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1D3C" w:rsidRPr="001846BD" w:rsidRDefault="00101D3C" w:rsidP="00101D3C">
      <w:pPr>
        <w:tabs>
          <w:tab w:val="left" w:pos="2982"/>
        </w:tabs>
        <w:jc w:val="center"/>
        <w:rPr>
          <w:rFonts w:ascii="Victoriana" w:hAnsi="Victoriana"/>
          <w:color w:val="000000"/>
          <w:sz w:val="32"/>
          <w:szCs w:val="32"/>
        </w:rPr>
      </w:pPr>
      <w:r>
        <w:rPr>
          <w:noProof/>
        </w:rPr>
        <w:drawing>
          <wp:anchor distT="0" distB="0" distL="114300" distR="114300" simplePos="0" relativeHeight="251687936" behindDoc="0" locked="0" layoutInCell="1" allowOverlap="1" wp14:anchorId="40EB5EF1" wp14:editId="20A60CFC">
            <wp:simplePos x="0" y="0"/>
            <wp:positionH relativeFrom="column">
              <wp:posOffset>587375</wp:posOffset>
            </wp:positionH>
            <wp:positionV relativeFrom="paragraph">
              <wp:posOffset>82550</wp:posOffset>
            </wp:positionV>
            <wp:extent cx="1958340" cy="2400300"/>
            <wp:effectExtent l="0" t="0" r="3810" b="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58340" cy="2400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46BD">
        <w:rPr>
          <w:rFonts w:ascii="Monotype Corsiva" w:hAnsi="Monotype Corsiva"/>
          <w:color w:val="000000"/>
          <w:sz w:val="32"/>
          <w:szCs w:val="32"/>
        </w:rPr>
        <w:t>бесплатно</w:t>
      </w:r>
    </w:p>
    <w:p w:rsidR="00101D3C" w:rsidRPr="001846BD" w:rsidRDefault="00101D3C" w:rsidP="00101D3C">
      <w:pPr>
        <w:tabs>
          <w:tab w:val="left" w:pos="2982"/>
        </w:tabs>
        <w:jc w:val="center"/>
        <w:rPr>
          <w:rFonts w:ascii="Victoriana" w:hAnsi="Victoriana"/>
          <w:color w:val="000000"/>
          <w:sz w:val="40"/>
          <w:szCs w:val="40"/>
        </w:rPr>
      </w:pPr>
    </w:p>
    <w:p w:rsidR="00101D3C" w:rsidRPr="001846BD" w:rsidRDefault="00101D3C" w:rsidP="00101D3C">
      <w:pPr>
        <w:tabs>
          <w:tab w:val="left" w:pos="2982"/>
        </w:tabs>
        <w:jc w:val="center"/>
        <w:rPr>
          <w:rFonts w:ascii="Victoriana" w:hAnsi="Victoriana"/>
          <w:color w:val="000000"/>
          <w:sz w:val="40"/>
          <w:szCs w:val="40"/>
        </w:rPr>
      </w:pPr>
    </w:p>
    <w:p w:rsidR="00101D3C" w:rsidRPr="004C36C6" w:rsidRDefault="00101D3C" w:rsidP="00101D3C">
      <w:pPr>
        <w:tabs>
          <w:tab w:val="left" w:pos="2982"/>
        </w:tabs>
        <w:jc w:val="center"/>
        <w:rPr>
          <w:rFonts w:ascii="Monotype Corsiva" w:hAnsi="Monotype Corsiva"/>
          <w:b/>
          <w:color w:val="000000"/>
          <w:sz w:val="48"/>
          <w:szCs w:val="48"/>
        </w:rPr>
      </w:pPr>
      <w:r>
        <w:rPr>
          <w:rFonts w:ascii="Monotype Corsiva" w:hAnsi="Monotype Corsiva"/>
          <w:b/>
          <w:color w:val="000000"/>
          <w:sz w:val="48"/>
          <w:szCs w:val="48"/>
        </w:rPr>
        <w:t xml:space="preserve">№ </w:t>
      </w:r>
      <w:r>
        <w:rPr>
          <w:rFonts w:ascii="Monotype Corsiva" w:hAnsi="Monotype Corsiva"/>
          <w:b/>
          <w:color w:val="000000"/>
          <w:sz w:val="48"/>
          <w:szCs w:val="48"/>
        </w:rPr>
        <w:t>5</w:t>
      </w:r>
    </w:p>
    <w:p w:rsidR="00101D3C" w:rsidRPr="001846BD" w:rsidRDefault="00101D3C" w:rsidP="00101D3C">
      <w:pPr>
        <w:tabs>
          <w:tab w:val="left" w:pos="2982"/>
        </w:tabs>
        <w:jc w:val="center"/>
        <w:rPr>
          <w:rFonts w:ascii="Monotype Corsiva" w:hAnsi="Monotype Corsiva"/>
          <w:b/>
          <w:color w:val="000000"/>
          <w:sz w:val="48"/>
          <w:szCs w:val="48"/>
        </w:rPr>
      </w:pPr>
      <w:r>
        <w:rPr>
          <w:rFonts w:ascii="Monotype Corsiva" w:hAnsi="Monotype Corsiva"/>
          <w:b/>
          <w:color w:val="000000"/>
          <w:sz w:val="48"/>
          <w:szCs w:val="48"/>
        </w:rPr>
        <w:t>20 февраля</w:t>
      </w:r>
      <w:r>
        <w:rPr>
          <w:rFonts w:ascii="Monotype Corsiva" w:hAnsi="Monotype Corsiva"/>
          <w:b/>
          <w:color w:val="000000"/>
          <w:sz w:val="48"/>
          <w:szCs w:val="48"/>
        </w:rPr>
        <w:t xml:space="preserve"> 2023</w:t>
      </w:r>
      <w:r w:rsidRPr="001846BD">
        <w:rPr>
          <w:rFonts w:ascii="Monotype Corsiva" w:hAnsi="Monotype Corsiva"/>
          <w:b/>
          <w:color w:val="000000"/>
          <w:sz w:val="48"/>
          <w:szCs w:val="48"/>
        </w:rPr>
        <w:t xml:space="preserve"> года</w:t>
      </w:r>
    </w:p>
    <w:p w:rsidR="00101D3C" w:rsidRPr="001846BD" w:rsidRDefault="00101D3C" w:rsidP="00101D3C">
      <w:pPr>
        <w:tabs>
          <w:tab w:val="left" w:pos="2982"/>
        </w:tabs>
        <w:rPr>
          <w:color w:val="000000"/>
        </w:rPr>
      </w:pPr>
    </w:p>
    <w:p w:rsidR="00101D3C" w:rsidRPr="001846BD" w:rsidRDefault="00101D3C" w:rsidP="00101D3C">
      <w:pPr>
        <w:tabs>
          <w:tab w:val="left" w:pos="2982"/>
        </w:tabs>
        <w:rPr>
          <w:color w:val="000000"/>
        </w:rPr>
      </w:pPr>
    </w:p>
    <w:p w:rsidR="00101D3C" w:rsidRPr="001846BD" w:rsidRDefault="00101D3C" w:rsidP="00101D3C">
      <w:pPr>
        <w:tabs>
          <w:tab w:val="left" w:pos="2982"/>
        </w:tabs>
        <w:rPr>
          <w:color w:val="000000"/>
        </w:rPr>
      </w:pPr>
    </w:p>
    <w:p w:rsidR="00101D3C" w:rsidRPr="001846BD" w:rsidRDefault="00101D3C" w:rsidP="00101D3C">
      <w:pPr>
        <w:pStyle w:val="ConsPlusNonformat"/>
        <w:widowControl/>
        <w:tabs>
          <w:tab w:val="left" w:pos="2982"/>
        </w:tabs>
        <w:jc w:val="center"/>
        <w:rPr>
          <w:rFonts w:ascii="Times New Roman" w:hAnsi="Times New Roman" w:cs="Times New Roman"/>
          <w:color w:val="000000"/>
          <w:sz w:val="28"/>
          <w:szCs w:val="28"/>
        </w:rPr>
      </w:pPr>
    </w:p>
    <w:p w:rsidR="00101D3C" w:rsidRPr="001846BD" w:rsidRDefault="00101D3C" w:rsidP="00101D3C">
      <w:pPr>
        <w:pStyle w:val="ConsPlusNonformat"/>
        <w:widowControl/>
        <w:tabs>
          <w:tab w:val="left" w:pos="2982"/>
        </w:tabs>
        <w:jc w:val="center"/>
        <w:rPr>
          <w:rFonts w:ascii="Times New Roman" w:hAnsi="Times New Roman" w:cs="Times New Roman"/>
          <w:color w:val="000000"/>
          <w:sz w:val="28"/>
          <w:szCs w:val="28"/>
        </w:rPr>
      </w:pPr>
    </w:p>
    <w:p w:rsidR="00101D3C" w:rsidRPr="001846BD" w:rsidRDefault="00101D3C" w:rsidP="00101D3C">
      <w:pPr>
        <w:pStyle w:val="ConsPlusNonformat"/>
        <w:widowControl/>
        <w:tabs>
          <w:tab w:val="left" w:pos="2982"/>
        </w:tabs>
        <w:jc w:val="center"/>
        <w:rPr>
          <w:rFonts w:ascii="Times New Roman" w:hAnsi="Times New Roman" w:cs="Times New Roman"/>
          <w:color w:val="000000"/>
          <w:sz w:val="28"/>
          <w:szCs w:val="28"/>
        </w:rPr>
      </w:pPr>
    </w:p>
    <w:p w:rsidR="00101D3C" w:rsidRPr="001846BD" w:rsidRDefault="00101D3C" w:rsidP="00101D3C">
      <w:pPr>
        <w:pStyle w:val="ConsPlusNonformat"/>
        <w:widowControl/>
        <w:tabs>
          <w:tab w:val="left" w:pos="2982"/>
        </w:tabs>
        <w:jc w:val="center"/>
        <w:rPr>
          <w:rFonts w:ascii="Times New Roman" w:hAnsi="Times New Roman" w:cs="Times New Roman"/>
          <w:color w:val="000000"/>
          <w:sz w:val="28"/>
          <w:szCs w:val="28"/>
        </w:rPr>
      </w:pPr>
    </w:p>
    <w:p w:rsidR="00101D3C" w:rsidRPr="001846BD" w:rsidRDefault="00101D3C" w:rsidP="00101D3C">
      <w:pPr>
        <w:pStyle w:val="ConsPlusNonformat"/>
        <w:widowControl/>
        <w:tabs>
          <w:tab w:val="left" w:pos="2982"/>
        </w:tabs>
        <w:jc w:val="center"/>
        <w:rPr>
          <w:rFonts w:ascii="Times New Roman" w:hAnsi="Times New Roman" w:cs="Times New Roman"/>
          <w:color w:val="000000"/>
          <w:sz w:val="28"/>
          <w:szCs w:val="28"/>
        </w:rPr>
      </w:pPr>
    </w:p>
    <w:p w:rsidR="00101D3C" w:rsidRPr="001846BD" w:rsidRDefault="00101D3C" w:rsidP="00101D3C">
      <w:pPr>
        <w:pStyle w:val="ConsPlusNonformat"/>
        <w:widowControl/>
        <w:tabs>
          <w:tab w:val="left" w:pos="2982"/>
        </w:tabs>
        <w:jc w:val="center"/>
        <w:rPr>
          <w:rFonts w:ascii="Times New Roman" w:hAnsi="Times New Roman" w:cs="Times New Roman"/>
          <w:color w:val="000000"/>
          <w:sz w:val="28"/>
          <w:szCs w:val="28"/>
        </w:rPr>
      </w:pPr>
    </w:p>
    <w:p w:rsidR="00101D3C" w:rsidRPr="001846BD" w:rsidRDefault="00101D3C" w:rsidP="00101D3C">
      <w:pPr>
        <w:pStyle w:val="ConsPlusNonformat"/>
        <w:widowControl/>
        <w:tabs>
          <w:tab w:val="left" w:pos="2982"/>
        </w:tabs>
        <w:jc w:val="center"/>
        <w:rPr>
          <w:rFonts w:ascii="Times New Roman" w:hAnsi="Times New Roman" w:cs="Times New Roman"/>
          <w:color w:val="000000"/>
          <w:sz w:val="28"/>
          <w:szCs w:val="28"/>
        </w:rPr>
      </w:pPr>
    </w:p>
    <w:p w:rsidR="00101D3C" w:rsidRPr="001846BD" w:rsidRDefault="00101D3C" w:rsidP="00101D3C">
      <w:pPr>
        <w:pStyle w:val="ConsPlusNonformat"/>
        <w:widowControl/>
        <w:tabs>
          <w:tab w:val="left" w:pos="2982"/>
        </w:tabs>
        <w:jc w:val="center"/>
        <w:rPr>
          <w:rFonts w:ascii="Times New Roman" w:hAnsi="Times New Roman" w:cs="Times New Roman"/>
          <w:color w:val="000000"/>
          <w:sz w:val="28"/>
          <w:szCs w:val="28"/>
        </w:rPr>
      </w:pPr>
    </w:p>
    <w:p w:rsidR="00101D3C" w:rsidRPr="001846BD" w:rsidRDefault="00101D3C" w:rsidP="00101D3C">
      <w:pPr>
        <w:pStyle w:val="ConsPlusNonformat"/>
        <w:widowControl/>
        <w:tabs>
          <w:tab w:val="left" w:pos="2982"/>
        </w:tabs>
        <w:jc w:val="center"/>
        <w:rPr>
          <w:rFonts w:ascii="Times New Roman" w:hAnsi="Times New Roman" w:cs="Times New Roman"/>
          <w:color w:val="000000"/>
          <w:sz w:val="24"/>
          <w:szCs w:val="24"/>
        </w:rPr>
      </w:pPr>
    </w:p>
    <w:p w:rsidR="00101D3C" w:rsidRPr="001846BD" w:rsidRDefault="00101D3C" w:rsidP="00101D3C">
      <w:pPr>
        <w:pStyle w:val="ConsPlusNonformat"/>
        <w:widowControl/>
        <w:tabs>
          <w:tab w:val="left" w:pos="2982"/>
        </w:tabs>
        <w:jc w:val="center"/>
        <w:rPr>
          <w:rFonts w:ascii="Monotype Corsiva" w:hAnsi="Monotype Corsiva" w:cs="Times New Roman"/>
          <w:b/>
          <w:i/>
          <w:color w:val="000000"/>
          <w:sz w:val="66"/>
          <w:szCs w:val="66"/>
        </w:rPr>
      </w:pPr>
      <w:r w:rsidRPr="001846BD">
        <w:rPr>
          <w:rFonts w:ascii="Monotype Corsiva" w:hAnsi="Monotype Corsiva" w:cs="Times New Roman"/>
          <w:b/>
          <w:color w:val="000000"/>
          <w:sz w:val="66"/>
          <w:szCs w:val="66"/>
        </w:rPr>
        <w:t>“КАМЕШКИРСКИЙ</w:t>
      </w:r>
      <w:r w:rsidRPr="001846BD">
        <w:rPr>
          <w:rFonts w:ascii="Monotype Corsiva" w:hAnsi="Monotype Corsiva" w:cs="Times New Roman"/>
          <w:b/>
          <w:i/>
          <w:color w:val="000000"/>
          <w:sz w:val="66"/>
          <w:szCs w:val="66"/>
        </w:rPr>
        <w:t xml:space="preserve"> ВЕСТНИК”</w:t>
      </w:r>
    </w:p>
    <w:p w:rsidR="00101D3C" w:rsidRPr="001846BD" w:rsidRDefault="00101D3C" w:rsidP="00101D3C">
      <w:pPr>
        <w:pStyle w:val="ConsPlusNonformat"/>
        <w:widowControl/>
        <w:tabs>
          <w:tab w:val="left" w:pos="2982"/>
        </w:tabs>
        <w:jc w:val="center"/>
        <w:rPr>
          <w:rFonts w:ascii="Monotype Corsiva" w:hAnsi="Monotype Corsiva" w:cs="Times New Roman"/>
          <w:color w:val="000000"/>
          <w:sz w:val="52"/>
          <w:szCs w:val="52"/>
        </w:rPr>
      </w:pPr>
    </w:p>
    <w:p w:rsidR="00101D3C" w:rsidRPr="001846BD" w:rsidRDefault="00101D3C" w:rsidP="00101D3C">
      <w:pPr>
        <w:pStyle w:val="ConsPlusNormal0"/>
        <w:widowControl/>
        <w:tabs>
          <w:tab w:val="left" w:pos="2982"/>
        </w:tabs>
        <w:ind w:firstLine="0"/>
        <w:jc w:val="center"/>
        <w:rPr>
          <w:rFonts w:ascii="Monotype Corsiva" w:hAnsi="Monotype Corsiva" w:cs="Times New Roman"/>
          <w:b/>
          <w:color w:val="000000"/>
          <w:sz w:val="32"/>
          <w:szCs w:val="32"/>
        </w:rPr>
      </w:pPr>
      <w:r w:rsidRPr="001846BD">
        <w:rPr>
          <w:rFonts w:ascii="Monotype Corsiva" w:hAnsi="Monotype Corsiva" w:cs="Times New Roman"/>
          <w:b/>
          <w:color w:val="000000"/>
          <w:sz w:val="32"/>
          <w:szCs w:val="32"/>
        </w:rPr>
        <w:t>Информационный бюллетень Камешкирского района Пензенской области</w:t>
      </w:r>
    </w:p>
    <w:p w:rsidR="00101D3C" w:rsidRPr="001846BD" w:rsidRDefault="00101D3C" w:rsidP="00101D3C">
      <w:pPr>
        <w:pStyle w:val="ConsPlusNormal0"/>
        <w:widowControl/>
        <w:tabs>
          <w:tab w:val="left" w:pos="2982"/>
        </w:tabs>
        <w:ind w:firstLine="0"/>
        <w:jc w:val="center"/>
        <w:rPr>
          <w:rFonts w:ascii="Monotype Corsiva" w:hAnsi="Monotype Corsiva" w:cs="Times New Roman"/>
          <w:b/>
          <w:color w:val="000000"/>
          <w:sz w:val="32"/>
          <w:szCs w:val="32"/>
        </w:rPr>
      </w:pPr>
    </w:p>
    <w:p w:rsidR="00101D3C" w:rsidRPr="001846BD" w:rsidRDefault="00101D3C" w:rsidP="00101D3C">
      <w:pPr>
        <w:pStyle w:val="ConsPlusNormal0"/>
        <w:widowControl/>
        <w:tabs>
          <w:tab w:val="left" w:pos="2982"/>
        </w:tabs>
        <w:ind w:firstLine="0"/>
        <w:jc w:val="center"/>
        <w:rPr>
          <w:rFonts w:ascii="Monotype Corsiva" w:hAnsi="Monotype Corsiva" w:cs="Times New Roman"/>
          <w:b/>
          <w:color w:val="000000"/>
          <w:sz w:val="40"/>
          <w:szCs w:val="40"/>
        </w:rPr>
      </w:pPr>
      <w:r w:rsidRPr="001846BD">
        <w:rPr>
          <w:rFonts w:ascii="Monotype Corsiva" w:hAnsi="Monotype Corsiva" w:cs="Times New Roman"/>
          <w:b/>
          <w:color w:val="000000"/>
          <w:sz w:val="40"/>
          <w:szCs w:val="40"/>
        </w:rPr>
        <w:t xml:space="preserve">Издание официальных документов </w:t>
      </w:r>
    </w:p>
    <w:p w:rsidR="00101D3C" w:rsidRPr="001846BD" w:rsidRDefault="00101D3C" w:rsidP="00101D3C">
      <w:pPr>
        <w:pStyle w:val="ConsPlusNormal0"/>
        <w:widowControl/>
        <w:tabs>
          <w:tab w:val="left" w:pos="2982"/>
        </w:tabs>
        <w:ind w:firstLine="0"/>
        <w:jc w:val="center"/>
        <w:rPr>
          <w:rFonts w:ascii="Monotype Corsiva" w:hAnsi="Monotype Corsiva" w:cs="Times New Roman"/>
          <w:b/>
          <w:color w:val="000000"/>
          <w:sz w:val="32"/>
          <w:szCs w:val="32"/>
        </w:rPr>
      </w:pPr>
    </w:p>
    <w:p w:rsidR="00101D3C" w:rsidRPr="001846BD" w:rsidRDefault="00101D3C" w:rsidP="00101D3C">
      <w:pPr>
        <w:pStyle w:val="ConsPlusNormal0"/>
        <w:widowControl/>
        <w:tabs>
          <w:tab w:val="left" w:pos="2982"/>
        </w:tabs>
        <w:ind w:firstLine="0"/>
        <w:jc w:val="center"/>
        <w:rPr>
          <w:rFonts w:ascii="Monotype Corsiva" w:hAnsi="Monotype Corsiva" w:cs="Times New Roman"/>
          <w:color w:val="000000"/>
          <w:sz w:val="36"/>
          <w:szCs w:val="36"/>
        </w:rPr>
      </w:pPr>
    </w:p>
    <w:p w:rsidR="00101D3C" w:rsidRPr="001846BD" w:rsidRDefault="00101D3C" w:rsidP="00101D3C">
      <w:pPr>
        <w:pStyle w:val="ConsPlusNonformat"/>
        <w:widowControl/>
        <w:tabs>
          <w:tab w:val="left" w:pos="2982"/>
        </w:tabs>
        <w:jc w:val="center"/>
        <w:rPr>
          <w:rFonts w:ascii="Monotype Corsiva" w:hAnsi="Monotype Corsiva" w:cs="Times New Roman"/>
          <w:b/>
          <w:color w:val="000000"/>
          <w:sz w:val="40"/>
          <w:szCs w:val="40"/>
        </w:rPr>
      </w:pPr>
    </w:p>
    <w:p w:rsidR="00101D3C" w:rsidRPr="001846BD" w:rsidRDefault="00101D3C" w:rsidP="00101D3C">
      <w:pPr>
        <w:pStyle w:val="ConsPlusNonformat"/>
        <w:widowControl/>
        <w:tabs>
          <w:tab w:val="left" w:pos="2982"/>
        </w:tabs>
        <w:jc w:val="center"/>
        <w:rPr>
          <w:rFonts w:ascii="Monotype Corsiva" w:hAnsi="Monotype Corsiva"/>
          <w:b/>
          <w:color w:val="000000"/>
          <w:sz w:val="28"/>
          <w:szCs w:val="28"/>
        </w:rPr>
      </w:pPr>
      <w:r w:rsidRPr="001846BD">
        <w:rPr>
          <w:rFonts w:ascii="Monotype Corsiva" w:hAnsi="Monotype Corsiva"/>
          <w:b/>
          <w:color w:val="000000"/>
          <w:sz w:val="28"/>
          <w:szCs w:val="28"/>
        </w:rPr>
        <w:t>Учредитель: Собрание представителей Камешкирского района Пензенской области (Решение от 20.06.2011 г. № 735-142\2)</w:t>
      </w:r>
    </w:p>
    <w:p w:rsidR="00101D3C" w:rsidRPr="001846BD" w:rsidRDefault="00101D3C" w:rsidP="00101D3C">
      <w:pPr>
        <w:pStyle w:val="ConsPlusNormal0"/>
        <w:widowControl/>
        <w:tabs>
          <w:tab w:val="left" w:pos="2982"/>
        </w:tabs>
        <w:ind w:firstLine="0"/>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Издатель: Администрация Камешкирского района Пензенской области</w:t>
      </w:r>
    </w:p>
    <w:p w:rsidR="00101D3C" w:rsidRPr="001846BD" w:rsidRDefault="00101D3C" w:rsidP="00101D3C">
      <w:pPr>
        <w:pStyle w:val="ConsPlusNormal0"/>
        <w:widowControl/>
        <w:tabs>
          <w:tab w:val="left" w:pos="2982"/>
        </w:tabs>
        <w:ind w:firstLine="0"/>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442450, Пензенская область, с.Р. Камешкир, ул. Радищева, 15</w:t>
      </w:r>
    </w:p>
    <w:p w:rsidR="00101D3C" w:rsidRPr="001846BD" w:rsidRDefault="00101D3C" w:rsidP="00101D3C">
      <w:pPr>
        <w:pStyle w:val="ConsPlusNormal0"/>
        <w:widowControl/>
        <w:tabs>
          <w:tab w:val="left" w:pos="2982"/>
        </w:tabs>
        <w:ind w:firstLine="0"/>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Редакция: Администрация Камешкирского района Пензенской области</w:t>
      </w:r>
    </w:p>
    <w:p w:rsidR="00101D3C" w:rsidRPr="001846BD" w:rsidRDefault="00101D3C" w:rsidP="00101D3C">
      <w:pPr>
        <w:pStyle w:val="ConsPlusNormal0"/>
        <w:widowControl/>
        <w:tabs>
          <w:tab w:val="left" w:pos="2982"/>
        </w:tabs>
        <w:ind w:firstLine="0"/>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442450, Пензенская область, с.Р. Камешкир, ул. Радищева, 15</w:t>
      </w:r>
    </w:p>
    <w:p w:rsidR="00101D3C" w:rsidRPr="001846BD" w:rsidRDefault="00101D3C" w:rsidP="00101D3C">
      <w:pPr>
        <w:pStyle w:val="ConsPlusNormal0"/>
        <w:widowControl/>
        <w:tabs>
          <w:tab w:val="left" w:pos="945"/>
          <w:tab w:val="left" w:pos="2982"/>
        </w:tabs>
        <w:ind w:firstLine="0"/>
        <w:rPr>
          <w:rFonts w:ascii="Monotype Corsiva" w:hAnsi="Monotype Corsiva" w:cs="Times New Roman"/>
          <w:b/>
          <w:color w:val="000000"/>
          <w:sz w:val="28"/>
          <w:szCs w:val="28"/>
        </w:rPr>
      </w:pPr>
    </w:p>
    <w:p w:rsidR="00101D3C" w:rsidRPr="001846BD" w:rsidRDefault="00101D3C" w:rsidP="00101D3C">
      <w:pPr>
        <w:pStyle w:val="ConsPlusNormal0"/>
        <w:widowControl/>
        <w:tabs>
          <w:tab w:val="left" w:pos="2982"/>
        </w:tabs>
        <w:ind w:firstLine="0"/>
        <w:jc w:val="center"/>
        <w:rPr>
          <w:rFonts w:ascii="Monotype Corsiva" w:hAnsi="Monotype Corsiva" w:cs="Times New Roman"/>
          <w:b/>
          <w:color w:val="000000"/>
          <w:sz w:val="24"/>
          <w:szCs w:val="24"/>
        </w:rPr>
      </w:pPr>
    </w:p>
    <w:p w:rsidR="00101D3C" w:rsidRPr="001846BD" w:rsidRDefault="00101D3C" w:rsidP="00101D3C">
      <w:pPr>
        <w:pStyle w:val="ConsPlusNormal0"/>
        <w:widowControl/>
        <w:tabs>
          <w:tab w:val="left" w:pos="2982"/>
        </w:tabs>
        <w:ind w:firstLine="0"/>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 xml:space="preserve">Редактор: Чернухина И.А.                     тираж </w:t>
      </w:r>
      <w:r>
        <w:rPr>
          <w:rFonts w:ascii="Monotype Corsiva" w:hAnsi="Monotype Corsiva" w:cs="Times New Roman"/>
          <w:b/>
          <w:color w:val="000000"/>
          <w:sz w:val="24"/>
          <w:szCs w:val="24"/>
        </w:rPr>
        <w:t>5</w:t>
      </w:r>
      <w:r w:rsidRPr="001846BD">
        <w:rPr>
          <w:rFonts w:ascii="Monotype Corsiva" w:hAnsi="Monotype Corsiva" w:cs="Times New Roman"/>
          <w:b/>
          <w:color w:val="000000"/>
          <w:sz w:val="24"/>
          <w:szCs w:val="24"/>
        </w:rPr>
        <w:t>0 экз.</w:t>
      </w:r>
    </w:p>
    <w:p w:rsidR="00101D3C" w:rsidRPr="001846BD" w:rsidRDefault="00101D3C" w:rsidP="00101D3C">
      <w:pPr>
        <w:pStyle w:val="ConsPlusNormal0"/>
        <w:widowControl/>
        <w:tabs>
          <w:tab w:val="left" w:pos="2982"/>
        </w:tabs>
        <w:ind w:firstLine="0"/>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 xml:space="preserve">                                                           (менее 1000 шт.)   </w:t>
      </w:r>
    </w:p>
    <w:p w:rsidR="00101D3C" w:rsidRPr="001846BD" w:rsidRDefault="00101D3C" w:rsidP="00101D3C">
      <w:pPr>
        <w:pStyle w:val="ConsPlusNormal0"/>
        <w:widowControl/>
        <w:tabs>
          <w:tab w:val="left" w:pos="2982"/>
        </w:tabs>
        <w:ind w:firstLine="0"/>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с. Р. Камешкир</w:t>
      </w:r>
    </w:p>
    <w:p w:rsidR="00101D3C" w:rsidRPr="001846BD" w:rsidRDefault="00101D3C" w:rsidP="00101D3C">
      <w:pPr>
        <w:tabs>
          <w:tab w:val="left" w:pos="2982"/>
        </w:tabs>
        <w:rPr>
          <w:color w:val="000000"/>
        </w:rPr>
      </w:pPr>
    </w:p>
    <w:p w:rsidR="00101D3C" w:rsidRDefault="00101D3C" w:rsidP="00101D3C"/>
    <w:p w:rsidR="00101D3C" w:rsidRDefault="00101D3C" w:rsidP="00101D3C"/>
    <w:p w:rsidR="00101D3C" w:rsidRPr="00B14D76" w:rsidRDefault="00101D3C" w:rsidP="00101D3C"/>
    <w:p w:rsidR="00101D3C" w:rsidRDefault="00101D3C" w:rsidP="00101D3C"/>
    <w:p w:rsidR="00101D3C" w:rsidRDefault="00101D3C" w:rsidP="00101D3C"/>
    <w:p w:rsidR="00101D3C" w:rsidRDefault="00101D3C" w:rsidP="00101D3C"/>
    <w:p w:rsidR="00101D3C" w:rsidRDefault="00101D3C"/>
    <w:p w:rsidR="00101D3C" w:rsidRDefault="00101D3C">
      <w:r>
        <w:rPr>
          <w:noProof/>
          <w:sz w:val="28"/>
          <w:szCs w:val="28"/>
        </w:rPr>
        <w:drawing>
          <wp:anchor distT="0" distB="0" distL="114300" distR="114300" simplePos="0" relativeHeight="251661312" behindDoc="0" locked="0" layoutInCell="1" allowOverlap="1" wp14:anchorId="22708E8D" wp14:editId="53197902">
            <wp:simplePos x="0" y="0"/>
            <wp:positionH relativeFrom="column">
              <wp:posOffset>2679700</wp:posOffset>
            </wp:positionH>
            <wp:positionV relativeFrom="paragraph">
              <wp:posOffset>12700</wp:posOffset>
            </wp:positionV>
            <wp:extent cx="864235" cy="1059180"/>
            <wp:effectExtent l="0" t="0" r="0" b="7620"/>
            <wp:wrapSquare wrapText="right"/>
            <wp:docPr id="12" name="Рисунок 1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101D3C" w:rsidRDefault="00101D3C"/>
    <w:p w:rsidR="00101D3C" w:rsidRDefault="00101D3C"/>
    <w:p w:rsidR="00101D3C" w:rsidRDefault="00101D3C"/>
    <w:p w:rsidR="00101D3C" w:rsidRDefault="00101D3C"/>
    <w:p w:rsidR="00101D3C" w:rsidRDefault="00101D3C"/>
    <w:p w:rsidR="00101D3C" w:rsidRDefault="00101D3C"/>
    <w:p w:rsidR="00C20F8E" w:rsidRPr="00145E52" w:rsidRDefault="00C20F8E" w:rsidP="00C20F8E">
      <w:pPr>
        <w:jc w:val="center"/>
        <w:rPr>
          <w:sz w:val="28"/>
          <w:szCs w:val="28"/>
        </w:rPr>
      </w:pPr>
    </w:p>
    <w:tbl>
      <w:tblPr>
        <w:tblpPr w:leftFromText="180" w:rightFromText="180" w:bottomFromText="200" w:vertAnchor="page" w:horzAnchor="margin" w:tblpY="3073"/>
        <w:tblW w:w="9600" w:type="dxa"/>
        <w:tblLayout w:type="fixed"/>
        <w:tblCellMar>
          <w:left w:w="0" w:type="dxa"/>
          <w:right w:w="0" w:type="dxa"/>
        </w:tblCellMar>
        <w:tblLook w:val="01E0" w:firstRow="1" w:lastRow="1" w:firstColumn="1" w:lastColumn="1" w:noHBand="0" w:noVBand="0"/>
      </w:tblPr>
      <w:tblGrid>
        <w:gridCol w:w="9600"/>
      </w:tblGrid>
      <w:tr w:rsidR="00C20F8E" w:rsidRPr="00145E52" w:rsidTr="00633F16">
        <w:trPr>
          <w:trHeight w:val="397"/>
        </w:trPr>
        <w:tc>
          <w:tcPr>
            <w:tcW w:w="9606" w:type="dxa"/>
          </w:tcPr>
          <w:p w:rsidR="00C20F8E" w:rsidRPr="00145E52" w:rsidRDefault="00C20F8E" w:rsidP="00633F16">
            <w:pPr>
              <w:rPr>
                <w:b/>
                <w:sz w:val="28"/>
                <w:szCs w:val="28"/>
              </w:rPr>
            </w:pPr>
          </w:p>
        </w:tc>
      </w:tr>
      <w:tr w:rsidR="00C20F8E" w:rsidRPr="00145E52" w:rsidTr="00633F16">
        <w:tc>
          <w:tcPr>
            <w:tcW w:w="9606" w:type="dxa"/>
          </w:tcPr>
          <w:p w:rsidR="00C20F8E" w:rsidRPr="00145E52" w:rsidRDefault="00C20F8E" w:rsidP="00633F16">
            <w:pPr>
              <w:jc w:val="center"/>
              <w:rPr>
                <w:b/>
                <w:sz w:val="28"/>
                <w:szCs w:val="28"/>
              </w:rPr>
            </w:pPr>
            <w:r w:rsidRPr="00145E52">
              <w:rPr>
                <w:b/>
                <w:sz w:val="28"/>
                <w:szCs w:val="28"/>
              </w:rPr>
              <w:t>АДМИНИСТРАЦИЯ</w:t>
            </w:r>
          </w:p>
        </w:tc>
      </w:tr>
      <w:tr w:rsidR="00C20F8E" w:rsidRPr="00145E52" w:rsidTr="00633F16">
        <w:trPr>
          <w:trHeight w:val="397"/>
        </w:trPr>
        <w:tc>
          <w:tcPr>
            <w:tcW w:w="9606" w:type="dxa"/>
          </w:tcPr>
          <w:p w:rsidR="00C20F8E" w:rsidRPr="00145E52" w:rsidRDefault="00C20F8E" w:rsidP="00633F16">
            <w:pPr>
              <w:jc w:val="center"/>
              <w:rPr>
                <w:b/>
                <w:sz w:val="28"/>
                <w:szCs w:val="28"/>
              </w:rPr>
            </w:pPr>
            <w:r w:rsidRPr="00145E52">
              <w:rPr>
                <w:b/>
                <w:sz w:val="28"/>
                <w:szCs w:val="28"/>
              </w:rPr>
              <w:t>КАМЕШКИРСКОГО РАЙОНА ПЕНЗЕНСКОЙ ОБЛАСТИ</w:t>
            </w:r>
          </w:p>
        </w:tc>
      </w:tr>
      <w:tr w:rsidR="00C20F8E" w:rsidRPr="00145E52" w:rsidTr="00633F16">
        <w:tc>
          <w:tcPr>
            <w:tcW w:w="9606" w:type="dxa"/>
          </w:tcPr>
          <w:p w:rsidR="00C20F8E" w:rsidRPr="00145E52" w:rsidRDefault="00C20F8E" w:rsidP="00633F16">
            <w:pPr>
              <w:jc w:val="center"/>
              <w:rPr>
                <w:b/>
                <w:bCs/>
                <w:sz w:val="28"/>
                <w:szCs w:val="28"/>
              </w:rPr>
            </w:pPr>
          </w:p>
        </w:tc>
      </w:tr>
      <w:tr w:rsidR="00C20F8E" w:rsidRPr="00145E52" w:rsidTr="00633F16">
        <w:trPr>
          <w:trHeight w:val="548"/>
        </w:trPr>
        <w:tc>
          <w:tcPr>
            <w:tcW w:w="9606" w:type="dxa"/>
            <w:vAlign w:val="center"/>
          </w:tcPr>
          <w:p w:rsidR="00C20F8E" w:rsidRPr="00145E52" w:rsidRDefault="00C20F8E" w:rsidP="00633F16">
            <w:pPr>
              <w:rPr>
                <w:b/>
                <w:bCs/>
                <w:sz w:val="28"/>
                <w:szCs w:val="28"/>
              </w:rPr>
            </w:pPr>
            <w:r w:rsidRPr="00145E52">
              <w:rPr>
                <w:b/>
                <w:bCs/>
                <w:i/>
                <w:sz w:val="28"/>
                <w:szCs w:val="28"/>
              </w:rPr>
              <w:t xml:space="preserve">                                              </w:t>
            </w:r>
            <w:r w:rsidRPr="00145E52">
              <w:rPr>
                <w:b/>
                <w:bCs/>
                <w:sz w:val="28"/>
                <w:szCs w:val="28"/>
              </w:rPr>
              <w:t>ПОСТАНОВЛЕНИЕ</w:t>
            </w:r>
          </w:p>
        </w:tc>
      </w:tr>
      <w:tr w:rsidR="00C20F8E" w:rsidRPr="00145E52" w:rsidTr="00633F16">
        <w:trPr>
          <w:trHeight w:val="80"/>
        </w:trPr>
        <w:tc>
          <w:tcPr>
            <w:tcW w:w="9606" w:type="dxa"/>
            <w:vAlign w:val="center"/>
          </w:tcPr>
          <w:p w:rsidR="00C20F8E" w:rsidRPr="00145E52" w:rsidRDefault="00C20F8E" w:rsidP="00633F16">
            <w:pPr>
              <w:jc w:val="center"/>
              <w:rPr>
                <w:b/>
                <w:bCs/>
                <w:sz w:val="28"/>
                <w:szCs w:val="28"/>
              </w:rPr>
            </w:pPr>
          </w:p>
          <w:p w:rsidR="00C20F8E" w:rsidRPr="00145E52" w:rsidRDefault="00C20F8E" w:rsidP="00633F16">
            <w:pPr>
              <w:jc w:val="center"/>
              <w:rPr>
                <w:b/>
                <w:bCs/>
                <w:sz w:val="28"/>
                <w:szCs w:val="28"/>
              </w:rPr>
            </w:pPr>
          </w:p>
          <w:p w:rsidR="00C20F8E" w:rsidRPr="00145E52" w:rsidRDefault="00C20F8E" w:rsidP="00633F16">
            <w:pPr>
              <w:jc w:val="center"/>
              <w:rPr>
                <w:b/>
                <w:bCs/>
                <w:sz w:val="28"/>
                <w:szCs w:val="28"/>
              </w:rPr>
            </w:pPr>
          </w:p>
          <w:tbl>
            <w:tblPr>
              <w:tblpPr w:leftFromText="180" w:rightFromText="180" w:bottomFromText="200" w:vertAnchor="text" w:horzAnchor="margin" w:tblpXSpec="center" w:tblpY="44"/>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633F16" w:rsidRPr="00145E52" w:rsidTr="00633F16">
              <w:tc>
                <w:tcPr>
                  <w:tcW w:w="284" w:type="dxa"/>
                  <w:vAlign w:val="bottom"/>
                </w:tcPr>
                <w:p w:rsidR="00633F16" w:rsidRPr="00145E52" w:rsidRDefault="00633F16" w:rsidP="00633F16">
                  <w:pPr>
                    <w:jc w:val="center"/>
                    <w:rPr>
                      <w:sz w:val="28"/>
                      <w:szCs w:val="28"/>
                    </w:rPr>
                  </w:pPr>
                  <w:r w:rsidRPr="00145E52">
                    <w:rPr>
                      <w:sz w:val="28"/>
                      <w:szCs w:val="28"/>
                    </w:rPr>
                    <w:t>от</w:t>
                  </w:r>
                </w:p>
              </w:tc>
              <w:tc>
                <w:tcPr>
                  <w:tcW w:w="2835" w:type="dxa"/>
                  <w:tcBorders>
                    <w:top w:val="nil"/>
                    <w:left w:val="nil"/>
                    <w:bottom w:val="single" w:sz="6" w:space="0" w:color="auto"/>
                    <w:right w:val="nil"/>
                  </w:tcBorders>
                </w:tcPr>
                <w:p w:rsidR="00633F16" w:rsidRPr="00145E52" w:rsidRDefault="00633F16" w:rsidP="00633F16">
                  <w:pPr>
                    <w:jc w:val="center"/>
                    <w:rPr>
                      <w:sz w:val="28"/>
                      <w:szCs w:val="28"/>
                    </w:rPr>
                  </w:pPr>
                  <w:r>
                    <w:rPr>
                      <w:sz w:val="28"/>
                      <w:szCs w:val="28"/>
                    </w:rPr>
                    <w:t>27.01.2023</w:t>
                  </w:r>
                </w:p>
              </w:tc>
              <w:tc>
                <w:tcPr>
                  <w:tcW w:w="397" w:type="dxa"/>
                  <w:vAlign w:val="bottom"/>
                </w:tcPr>
                <w:p w:rsidR="00633F16" w:rsidRPr="00145E52" w:rsidRDefault="00633F16" w:rsidP="00633F16">
                  <w:pPr>
                    <w:jc w:val="center"/>
                    <w:rPr>
                      <w:sz w:val="28"/>
                      <w:szCs w:val="28"/>
                    </w:rPr>
                  </w:pPr>
                  <w:r w:rsidRPr="00145E52">
                    <w:rPr>
                      <w:sz w:val="28"/>
                      <w:szCs w:val="28"/>
                    </w:rPr>
                    <w:t>№</w:t>
                  </w:r>
                </w:p>
              </w:tc>
              <w:tc>
                <w:tcPr>
                  <w:tcW w:w="1134" w:type="dxa"/>
                  <w:tcBorders>
                    <w:top w:val="nil"/>
                    <w:left w:val="nil"/>
                    <w:bottom w:val="single" w:sz="6" w:space="0" w:color="auto"/>
                    <w:right w:val="nil"/>
                  </w:tcBorders>
                </w:tcPr>
                <w:p w:rsidR="00633F16" w:rsidRPr="00145E52" w:rsidRDefault="00633F16" w:rsidP="00633F16">
                  <w:pPr>
                    <w:jc w:val="center"/>
                    <w:rPr>
                      <w:sz w:val="28"/>
                      <w:szCs w:val="28"/>
                    </w:rPr>
                  </w:pPr>
                  <w:r>
                    <w:rPr>
                      <w:sz w:val="28"/>
                      <w:szCs w:val="28"/>
                    </w:rPr>
                    <w:t>39</w:t>
                  </w:r>
                </w:p>
              </w:tc>
            </w:tr>
            <w:tr w:rsidR="00633F16" w:rsidRPr="00145E52" w:rsidTr="00633F16">
              <w:tc>
                <w:tcPr>
                  <w:tcW w:w="4650" w:type="dxa"/>
                  <w:gridSpan w:val="4"/>
                </w:tcPr>
                <w:p w:rsidR="00633F16" w:rsidRPr="00145E52" w:rsidRDefault="00633F16" w:rsidP="00633F16">
                  <w:pPr>
                    <w:jc w:val="center"/>
                    <w:rPr>
                      <w:sz w:val="28"/>
                      <w:szCs w:val="28"/>
                    </w:rPr>
                  </w:pPr>
                </w:p>
                <w:p w:rsidR="00633F16" w:rsidRPr="00145E52" w:rsidRDefault="00633F16" w:rsidP="00633F16">
                  <w:pPr>
                    <w:jc w:val="center"/>
                    <w:rPr>
                      <w:sz w:val="28"/>
                      <w:szCs w:val="28"/>
                    </w:rPr>
                  </w:pPr>
                  <w:r w:rsidRPr="00145E52">
                    <w:rPr>
                      <w:sz w:val="28"/>
                      <w:szCs w:val="28"/>
                    </w:rPr>
                    <w:t>с. Р.Камешкир</w:t>
                  </w:r>
                </w:p>
              </w:tc>
            </w:tr>
          </w:tbl>
          <w:p w:rsidR="00C20F8E" w:rsidRPr="00145E52" w:rsidRDefault="00C20F8E" w:rsidP="00633F16">
            <w:pPr>
              <w:jc w:val="center"/>
              <w:rPr>
                <w:b/>
                <w:bCs/>
                <w:sz w:val="28"/>
                <w:szCs w:val="28"/>
              </w:rPr>
            </w:pPr>
          </w:p>
          <w:p w:rsidR="00C20F8E" w:rsidRPr="00145E52" w:rsidRDefault="00C20F8E" w:rsidP="00633F16">
            <w:pPr>
              <w:jc w:val="center"/>
              <w:rPr>
                <w:b/>
                <w:bCs/>
                <w:sz w:val="28"/>
                <w:szCs w:val="28"/>
              </w:rPr>
            </w:pPr>
          </w:p>
        </w:tc>
      </w:tr>
    </w:tbl>
    <w:p w:rsidR="00C20F8E" w:rsidRPr="00145E52" w:rsidRDefault="00C20F8E" w:rsidP="00C20F8E">
      <w:pPr>
        <w:jc w:val="center"/>
        <w:rPr>
          <w:vanish/>
          <w:sz w:val="28"/>
          <w:szCs w:val="28"/>
        </w:rPr>
      </w:pPr>
    </w:p>
    <w:p w:rsidR="00C20F8E" w:rsidRPr="00633F16" w:rsidRDefault="00C20F8E" w:rsidP="00C20F8E">
      <w:pPr>
        <w:jc w:val="center"/>
        <w:rPr>
          <w:b/>
          <w:bCs/>
          <w:sz w:val="24"/>
          <w:szCs w:val="24"/>
        </w:rPr>
      </w:pPr>
      <w:bookmarkStart w:id="0" w:name="_GoBack"/>
      <w:bookmarkEnd w:id="0"/>
      <w:r w:rsidRPr="00633F16">
        <w:rPr>
          <w:sz w:val="24"/>
          <w:szCs w:val="24"/>
        </w:rPr>
        <w:t xml:space="preserve">  </w:t>
      </w:r>
      <w:r w:rsidRPr="00633F16">
        <w:rPr>
          <w:b/>
          <w:bCs/>
          <w:sz w:val="24"/>
          <w:szCs w:val="24"/>
        </w:rPr>
        <w:t xml:space="preserve">О внесении изменений в постановление администрации Камешкирского района от 18.04.2019 г. № 140 «Об определении границ, прилегающих к некоторым организациям и объектам территорий,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Камешкирского  района» </w:t>
      </w:r>
    </w:p>
    <w:p w:rsidR="00C20F8E" w:rsidRPr="00633F16" w:rsidRDefault="00C20F8E" w:rsidP="00C20F8E">
      <w:pPr>
        <w:jc w:val="center"/>
        <w:rPr>
          <w:sz w:val="24"/>
          <w:szCs w:val="24"/>
        </w:rPr>
      </w:pPr>
    </w:p>
    <w:p w:rsidR="00C20F8E" w:rsidRPr="00633F16" w:rsidRDefault="00C20F8E" w:rsidP="00C20F8E">
      <w:pPr>
        <w:ind w:firstLine="709"/>
        <w:jc w:val="both"/>
        <w:rPr>
          <w:sz w:val="24"/>
          <w:szCs w:val="24"/>
        </w:rPr>
      </w:pPr>
      <w:proofErr w:type="gramStart"/>
      <w:r w:rsidRPr="00633F16">
        <w:rPr>
          <w:sz w:val="24"/>
          <w:szCs w:val="24"/>
        </w:rPr>
        <w:t xml:space="preserve">В соответствии со статьей 16 Федерального закона от 22.11.1995                    №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(с последующими изменениями), постановлением Правительства Пензенской области от 09.12.2016 № 626-пП «Об определении мест нахождения источников повышенной опасности, в которых не допускается розничная продажа алкогольной продукции на территории Пензенской области»,  </w:t>
      </w:r>
      <w:r w:rsidRPr="00633F16">
        <w:rPr>
          <w:color w:val="000000"/>
          <w:sz w:val="24"/>
          <w:szCs w:val="24"/>
        </w:rPr>
        <w:t>учитывая результаты</w:t>
      </w:r>
      <w:proofErr w:type="gramEnd"/>
      <w:r w:rsidRPr="00633F16">
        <w:rPr>
          <w:color w:val="000000"/>
          <w:sz w:val="24"/>
          <w:szCs w:val="24"/>
        </w:rPr>
        <w:t xml:space="preserve"> общественного обсуждения,</w:t>
      </w:r>
      <w:r w:rsidRPr="00633F16">
        <w:rPr>
          <w:sz w:val="24"/>
          <w:szCs w:val="24"/>
        </w:rPr>
        <w:t xml:space="preserve"> руководствуясь статьей 21 Устава Камешкирского  района Пензенской области, администрация Камешкирского  района Пензенской области</w:t>
      </w:r>
    </w:p>
    <w:p w:rsidR="00C20F8E" w:rsidRPr="00633F16" w:rsidRDefault="00C20F8E" w:rsidP="00C20F8E">
      <w:pPr>
        <w:widowControl/>
        <w:tabs>
          <w:tab w:val="left" w:pos="3535"/>
        </w:tabs>
        <w:jc w:val="center"/>
        <w:rPr>
          <w:b/>
          <w:sz w:val="24"/>
          <w:szCs w:val="24"/>
        </w:rPr>
      </w:pPr>
      <w:r w:rsidRPr="00633F16">
        <w:rPr>
          <w:b/>
          <w:sz w:val="24"/>
          <w:szCs w:val="24"/>
        </w:rPr>
        <w:t>постановляет</w:t>
      </w:r>
    </w:p>
    <w:p w:rsidR="00C20F8E" w:rsidRPr="00633F16" w:rsidRDefault="00C20F8E" w:rsidP="00C20F8E">
      <w:pPr>
        <w:numPr>
          <w:ilvl w:val="0"/>
          <w:numId w:val="1"/>
        </w:numPr>
        <w:ind w:left="0" w:firstLine="709"/>
        <w:jc w:val="both"/>
        <w:rPr>
          <w:sz w:val="24"/>
          <w:szCs w:val="24"/>
        </w:rPr>
      </w:pPr>
      <w:r w:rsidRPr="00633F16">
        <w:rPr>
          <w:sz w:val="24"/>
          <w:szCs w:val="24"/>
        </w:rPr>
        <w:t>Внести</w:t>
      </w:r>
      <w:r w:rsidRPr="00633F16">
        <w:rPr>
          <w:b/>
          <w:bCs/>
          <w:sz w:val="24"/>
          <w:szCs w:val="24"/>
        </w:rPr>
        <w:t xml:space="preserve"> </w:t>
      </w:r>
      <w:r w:rsidRPr="00633F16">
        <w:rPr>
          <w:bCs/>
          <w:sz w:val="24"/>
          <w:szCs w:val="24"/>
        </w:rPr>
        <w:t xml:space="preserve">в постановление администрации Камешкирского района от 18.04.2019 г. № 140 «Об определении границ, прилегающих к некоторым организациям и объектам территорий,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Камешкирского  района» (далее-постановление) следующие изменения: </w:t>
      </w:r>
    </w:p>
    <w:p w:rsidR="00C20F8E" w:rsidRPr="00633F16" w:rsidRDefault="00C20F8E" w:rsidP="00C20F8E">
      <w:pPr>
        <w:ind w:left="720"/>
        <w:rPr>
          <w:bCs/>
          <w:sz w:val="24"/>
          <w:szCs w:val="24"/>
        </w:rPr>
      </w:pPr>
      <w:r w:rsidRPr="00633F16">
        <w:rPr>
          <w:bCs/>
          <w:sz w:val="24"/>
          <w:szCs w:val="24"/>
        </w:rPr>
        <w:t xml:space="preserve">1.1. Исключить из приложения 1  постановления следующие объекты:  </w:t>
      </w:r>
    </w:p>
    <w:tbl>
      <w:tblPr>
        <w:tblW w:w="999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6152"/>
        <w:gridCol w:w="2835"/>
      </w:tblGrid>
      <w:tr w:rsidR="00C20F8E" w:rsidRPr="00C614DA" w:rsidTr="00633F16">
        <w:tc>
          <w:tcPr>
            <w:tcW w:w="1008" w:type="dxa"/>
          </w:tcPr>
          <w:p w:rsidR="00C20F8E" w:rsidRPr="00C614DA" w:rsidRDefault="00C20F8E" w:rsidP="00633F16">
            <w:pPr>
              <w:jc w:val="center"/>
              <w:rPr>
                <w:b/>
                <w:sz w:val="24"/>
                <w:szCs w:val="24"/>
              </w:rPr>
            </w:pPr>
            <w:r w:rsidRPr="00C614DA">
              <w:rPr>
                <w:b/>
                <w:sz w:val="24"/>
                <w:szCs w:val="24"/>
              </w:rPr>
              <w:t xml:space="preserve">№ </w:t>
            </w:r>
            <w:proofErr w:type="gramStart"/>
            <w:r w:rsidRPr="00C614DA">
              <w:rPr>
                <w:b/>
                <w:sz w:val="24"/>
                <w:szCs w:val="24"/>
              </w:rPr>
              <w:t>п</w:t>
            </w:r>
            <w:proofErr w:type="gramEnd"/>
            <w:r w:rsidRPr="00C614DA">
              <w:rPr>
                <w:b/>
                <w:sz w:val="24"/>
                <w:szCs w:val="24"/>
              </w:rPr>
              <w:t>/п</w:t>
            </w:r>
          </w:p>
        </w:tc>
        <w:tc>
          <w:tcPr>
            <w:tcW w:w="6152" w:type="dxa"/>
          </w:tcPr>
          <w:p w:rsidR="00C20F8E" w:rsidRPr="00C614DA" w:rsidRDefault="00C20F8E" w:rsidP="00633F16">
            <w:pPr>
              <w:jc w:val="center"/>
              <w:rPr>
                <w:b/>
                <w:sz w:val="24"/>
                <w:szCs w:val="24"/>
              </w:rPr>
            </w:pPr>
            <w:r w:rsidRPr="00C614DA">
              <w:rPr>
                <w:b/>
                <w:sz w:val="24"/>
                <w:szCs w:val="24"/>
              </w:rPr>
              <w:t>Наименование объекта</w:t>
            </w:r>
          </w:p>
        </w:tc>
        <w:tc>
          <w:tcPr>
            <w:tcW w:w="2835" w:type="dxa"/>
          </w:tcPr>
          <w:p w:rsidR="00C20F8E" w:rsidRPr="00C614DA" w:rsidRDefault="00C20F8E" w:rsidP="00633F16">
            <w:pPr>
              <w:jc w:val="center"/>
              <w:rPr>
                <w:b/>
                <w:sz w:val="22"/>
                <w:szCs w:val="22"/>
              </w:rPr>
            </w:pPr>
            <w:r w:rsidRPr="00C614DA">
              <w:rPr>
                <w:b/>
                <w:sz w:val="22"/>
                <w:szCs w:val="22"/>
              </w:rPr>
              <w:t>Минимальное расстояние от объекта до границы прилегающей территории</w:t>
            </w:r>
          </w:p>
          <w:p w:rsidR="00C20F8E" w:rsidRPr="00C614DA" w:rsidRDefault="00C20F8E" w:rsidP="00633F16">
            <w:pPr>
              <w:jc w:val="center"/>
              <w:rPr>
                <w:b/>
                <w:sz w:val="24"/>
                <w:szCs w:val="24"/>
              </w:rPr>
            </w:pPr>
            <w:r w:rsidRPr="00C614DA">
              <w:rPr>
                <w:b/>
                <w:sz w:val="22"/>
                <w:szCs w:val="22"/>
              </w:rPr>
              <w:t>(в метрах)</w:t>
            </w:r>
          </w:p>
        </w:tc>
      </w:tr>
      <w:tr w:rsidR="00C20F8E" w:rsidRPr="00C614DA" w:rsidTr="00633F16">
        <w:tc>
          <w:tcPr>
            <w:tcW w:w="1008" w:type="dxa"/>
          </w:tcPr>
          <w:p w:rsidR="00C20F8E" w:rsidRPr="00C614DA" w:rsidRDefault="00C20F8E" w:rsidP="00633F16">
            <w:pPr>
              <w:jc w:val="center"/>
              <w:rPr>
                <w:sz w:val="24"/>
                <w:szCs w:val="24"/>
              </w:rPr>
            </w:pPr>
            <w:r w:rsidRPr="00C614DA">
              <w:rPr>
                <w:sz w:val="24"/>
                <w:szCs w:val="24"/>
              </w:rPr>
              <w:t>11</w:t>
            </w:r>
          </w:p>
        </w:tc>
        <w:tc>
          <w:tcPr>
            <w:tcW w:w="6152" w:type="dxa"/>
          </w:tcPr>
          <w:p w:rsidR="00C20F8E" w:rsidRPr="00C614DA" w:rsidRDefault="00C20F8E" w:rsidP="00633F16">
            <w:pPr>
              <w:rPr>
                <w:sz w:val="24"/>
                <w:szCs w:val="24"/>
              </w:rPr>
            </w:pPr>
            <w:r w:rsidRPr="00C614DA">
              <w:rPr>
                <w:sz w:val="24"/>
                <w:szCs w:val="24"/>
              </w:rPr>
              <w:t>Старочирчимский филиал муниц</w:t>
            </w:r>
            <w:r>
              <w:rPr>
                <w:sz w:val="24"/>
                <w:szCs w:val="24"/>
              </w:rPr>
              <w:t>и</w:t>
            </w:r>
            <w:r w:rsidRPr="00C614DA">
              <w:rPr>
                <w:sz w:val="24"/>
                <w:szCs w:val="24"/>
              </w:rPr>
              <w:t xml:space="preserve">пального дошкольного общеобразовательного учреждения детский сад № 2 </w:t>
            </w:r>
            <w:r w:rsidRPr="00C614DA">
              <w:rPr>
                <w:sz w:val="24"/>
                <w:szCs w:val="24"/>
              </w:rPr>
              <w:lastRenderedPageBreak/>
              <w:t xml:space="preserve">с.Р.Камешкир </w:t>
            </w:r>
          </w:p>
          <w:p w:rsidR="00C20F8E" w:rsidRPr="00C614DA" w:rsidRDefault="00C20F8E" w:rsidP="00633F16">
            <w:pPr>
              <w:rPr>
                <w:sz w:val="24"/>
                <w:szCs w:val="24"/>
              </w:rPr>
            </w:pPr>
            <w:r w:rsidRPr="00C614DA">
              <w:rPr>
                <w:sz w:val="24"/>
                <w:szCs w:val="24"/>
              </w:rPr>
              <w:t>442452 Пензенская область, Камешкирский район, с</w:t>
            </w:r>
            <w:proofErr w:type="gramStart"/>
            <w:r w:rsidRPr="00C614DA">
              <w:rPr>
                <w:sz w:val="24"/>
                <w:szCs w:val="24"/>
              </w:rPr>
              <w:t>.С</w:t>
            </w:r>
            <w:proofErr w:type="gramEnd"/>
            <w:r w:rsidRPr="00C614DA">
              <w:rPr>
                <w:sz w:val="24"/>
                <w:szCs w:val="24"/>
              </w:rPr>
              <w:t>тарый Чирчим ул. Лесная,  2а</w:t>
            </w:r>
          </w:p>
        </w:tc>
        <w:tc>
          <w:tcPr>
            <w:tcW w:w="2835" w:type="dxa"/>
          </w:tcPr>
          <w:p w:rsidR="00C20F8E" w:rsidRPr="00C614DA" w:rsidRDefault="00C20F8E" w:rsidP="00633F16">
            <w:pPr>
              <w:jc w:val="center"/>
              <w:rPr>
                <w:sz w:val="24"/>
                <w:szCs w:val="24"/>
              </w:rPr>
            </w:pPr>
            <w:r w:rsidRPr="00C614DA">
              <w:rPr>
                <w:sz w:val="24"/>
                <w:szCs w:val="24"/>
              </w:rPr>
              <w:lastRenderedPageBreak/>
              <w:t>30</w:t>
            </w:r>
          </w:p>
        </w:tc>
      </w:tr>
      <w:tr w:rsidR="00C20F8E" w:rsidRPr="00C614DA" w:rsidTr="00633F16">
        <w:tc>
          <w:tcPr>
            <w:tcW w:w="1008" w:type="dxa"/>
          </w:tcPr>
          <w:p w:rsidR="00C20F8E" w:rsidRPr="00C614DA" w:rsidRDefault="00C20F8E" w:rsidP="00633F16">
            <w:pPr>
              <w:jc w:val="center"/>
              <w:rPr>
                <w:sz w:val="24"/>
                <w:szCs w:val="24"/>
              </w:rPr>
            </w:pPr>
            <w:r w:rsidRPr="00C614DA">
              <w:rPr>
                <w:sz w:val="24"/>
                <w:szCs w:val="24"/>
              </w:rPr>
              <w:lastRenderedPageBreak/>
              <w:t>16</w:t>
            </w:r>
          </w:p>
        </w:tc>
        <w:tc>
          <w:tcPr>
            <w:tcW w:w="6152" w:type="dxa"/>
          </w:tcPr>
          <w:p w:rsidR="00C20F8E" w:rsidRPr="00C614DA" w:rsidRDefault="00C20F8E" w:rsidP="00633F16">
            <w:pPr>
              <w:rPr>
                <w:sz w:val="24"/>
                <w:szCs w:val="24"/>
              </w:rPr>
            </w:pPr>
            <w:r w:rsidRPr="00C614DA">
              <w:rPr>
                <w:sz w:val="24"/>
                <w:szCs w:val="24"/>
              </w:rPr>
              <w:t>Государственное бюджетное учреждение здравоохранения «Кузнецкая межрайонная больница больница» фельдшерско-акушерский пункт с</w:t>
            </w:r>
            <w:proofErr w:type="gramStart"/>
            <w:r w:rsidRPr="00C614DA">
              <w:rPr>
                <w:sz w:val="24"/>
                <w:szCs w:val="24"/>
              </w:rPr>
              <w:t>.С</w:t>
            </w:r>
            <w:proofErr w:type="gramEnd"/>
            <w:r w:rsidRPr="00C614DA">
              <w:rPr>
                <w:sz w:val="24"/>
                <w:szCs w:val="24"/>
              </w:rPr>
              <w:t>тарый Чирчим</w:t>
            </w:r>
          </w:p>
          <w:p w:rsidR="00C20F8E" w:rsidRPr="00C614DA" w:rsidRDefault="00C20F8E" w:rsidP="00633F16">
            <w:pPr>
              <w:rPr>
                <w:sz w:val="24"/>
                <w:szCs w:val="24"/>
              </w:rPr>
            </w:pPr>
            <w:r w:rsidRPr="00C614DA">
              <w:rPr>
                <w:sz w:val="24"/>
                <w:szCs w:val="24"/>
              </w:rPr>
              <w:t>442452 Пензенская область, Камешкирский район, с</w:t>
            </w:r>
            <w:proofErr w:type="gramStart"/>
            <w:r w:rsidRPr="00C614DA">
              <w:rPr>
                <w:sz w:val="24"/>
                <w:szCs w:val="24"/>
              </w:rPr>
              <w:t>.С</w:t>
            </w:r>
            <w:proofErr w:type="gramEnd"/>
            <w:r w:rsidRPr="00C614DA">
              <w:rPr>
                <w:sz w:val="24"/>
                <w:szCs w:val="24"/>
              </w:rPr>
              <w:t>тарый Чирчим, ул.Лесная , 2</w:t>
            </w:r>
          </w:p>
        </w:tc>
        <w:tc>
          <w:tcPr>
            <w:tcW w:w="2835" w:type="dxa"/>
          </w:tcPr>
          <w:p w:rsidR="00C20F8E" w:rsidRPr="00C614DA" w:rsidRDefault="00C20F8E" w:rsidP="00633F16">
            <w:pPr>
              <w:jc w:val="center"/>
              <w:rPr>
                <w:sz w:val="24"/>
                <w:szCs w:val="24"/>
              </w:rPr>
            </w:pPr>
            <w:r w:rsidRPr="00C614DA">
              <w:rPr>
                <w:sz w:val="24"/>
                <w:szCs w:val="24"/>
              </w:rPr>
              <w:t>30</w:t>
            </w:r>
          </w:p>
        </w:tc>
      </w:tr>
      <w:tr w:rsidR="00C20F8E" w:rsidRPr="00C614DA" w:rsidTr="00633F16">
        <w:tc>
          <w:tcPr>
            <w:tcW w:w="1008" w:type="dxa"/>
          </w:tcPr>
          <w:p w:rsidR="00C20F8E" w:rsidRPr="00C614DA" w:rsidRDefault="00C20F8E" w:rsidP="00633F16">
            <w:pPr>
              <w:jc w:val="center"/>
              <w:rPr>
                <w:sz w:val="24"/>
                <w:szCs w:val="24"/>
              </w:rPr>
            </w:pPr>
            <w:r w:rsidRPr="00C614DA">
              <w:rPr>
                <w:sz w:val="24"/>
                <w:szCs w:val="24"/>
              </w:rPr>
              <w:t>19</w:t>
            </w:r>
          </w:p>
        </w:tc>
        <w:tc>
          <w:tcPr>
            <w:tcW w:w="6152" w:type="dxa"/>
          </w:tcPr>
          <w:p w:rsidR="00C20F8E" w:rsidRPr="00C614DA" w:rsidRDefault="00C20F8E" w:rsidP="00633F16">
            <w:pPr>
              <w:rPr>
                <w:sz w:val="24"/>
                <w:szCs w:val="24"/>
              </w:rPr>
            </w:pPr>
            <w:r w:rsidRPr="00C614DA">
              <w:rPr>
                <w:sz w:val="24"/>
                <w:szCs w:val="24"/>
              </w:rPr>
              <w:t xml:space="preserve">Государственное бюджетное учреждение здравоохранения «Кузнецкая межрайонная больница </w:t>
            </w:r>
            <w:proofErr w:type="gramStart"/>
            <w:r w:rsidRPr="00C614DA">
              <w:rPr>
                <w:sz w:val="24"/>
                <w:szCs w:val="24"/>
              </w:rPr>
              <w:t>больница</w:t>
            </w:r>
            <w:proofErr w:type="gramEnd"/>
            <w:r w:rsidRPr="00C614DA">
              <w:rPr>
                <w:sz w:val="24"/>
                <w:szCs w:val="24"/>
              </w:rPr>
              <w:t xml:space="preserve">» фельдшерско-акушерский пункт </w:t>
            </w:r>
          </w:p>
          <w:p w:rsidR="00C20F8E" w:rsidRPr="00C614DA" w:rsidRDefault="00C20F8E" w:rsidP="00633F16">
            <w:pPr>
              <w:rPr>
                <w:sz w:val="24"/>
                <w:szCs w:val="24"/>
              </w:rPr>
            </w:pPr>
            <w:r w:rsidRPr="00C614DA">
              <w:rPr>
                <w:sz w:val="24"/>
                <w:szCs w:val="24"/>
              </w:rPr>
              <w:t>442452 Пензенская область, Камешкирский район, с</w:t>
            </w:r>
            <w:proofErr w:type="gramStart"/>
            <w:r w:rsidRPr="00C614DA">
              <w:rPr>
                <w:sz w:val="24"/>
                <w:szCs w:val="24"/>
              </w:rPr>
              <w:t>.П</w:t>
            </w:r>
            <w:proofErr w:type="gramEnd"/>
            <w:r w:rsidRPr="00C614DA">
              <w:rPr>
                <w:sz w:val="24"/>
                <w:szCs w:val="24"/>
              </w:rPr>
              <w:t>естровка, ул.Центральная, 49а</w:t>
            </w:r>
          </w:p>
        </w:tc>
        <w:tc>
          <w:tcPr>
            <w:tcW w:w="2835" w:type="dxa"/>
          </w:tcPr>
          <w:p w:rsidR="00C20F8E" w:rsidRPr="00C614DA" w:rsidRDefault="00C20F8E" w:rsidP="00633F16">
            <w:pPr>
              <w:jc w:val="center"/>
              <w:rPr>
                <w:sz w:val="24"/>
                <w:szCs w:val="24"/>
              </w:rPr>
            </w:pPr>
            <w:r w:rsidRPr="00C614DA">
              <w:rPr>
                <w:sz w:val="24"/>
                <w:szCs w:val="24"/>
              </w:rPr>
              <w:t>30</w:t>
            </w:r>
          </w:p>
        </w:tc>
      </w:tr>
      <w:tr w:rsidR="00C20F8E" w:rsidRPr="00C614DA" w:rsidTr="00633F16">
        <w:tc>
          <w:tcPr>
            <w:tcW w:w="1008" w:type="dxa"/>
          </w:tcPr>
          <w:p w:rsidR="00C20F8E" w:rsidRPr="00C614DA" w:rsidRDefault="00C20F8E" w:rsidP="00633F16">
            <w:pPr>
              <w:jc w:val="center"/>
              <w:rPr>
                <w:sz w:val="24"/>
                <w:szCs w:val="24"/>
              </w:rPr>
            </w:pPr>
            <w:r w:rsidRPr="00C614DA">
              <w:rPr>
                <w:sz w:val="24"/>
                <w:szCs w:val="24"/>
              </w:rPr>
              <w:t>20</w:t>
            </w:r>
          </w:p>
        </w:tc>
        <w:tc>
          <w:tcPr>
            <w:tcW w:w="6152" w:type="dxa"/>
          </w:tcPr>
          <w:p w:rsidR="00C20F8E" w:rsidRPr="00C614DA" w:rsidRDefault="00C20F8E" w:rsidP="00633F16">
            <w:pPr>
              <w:rPr>
                <w:sz w:val="24"/>
                <w:szCs w:val="24"/>
              </w:rPr>
            </w:pPr>
            <w:r w:rsidRPr="00C614DA">
              <w:rPr>
                <w:sz w:val="24"/>
                <w:szCs w:val="24"/>
              </w:rPr>
              <w:t>Государственное бюджетное учреждение здравоохранения «Кузнецкая межрайонная больница больница» фельдшерско-акушерский пункт с</w:t>
            </w:r>
            <w:proofErr w:type="gramStart"/>
            <w:r w:rsidRPr="00C614DA">
              <w:rPr>
                <w:sz w:val="24"/>
                <w:szCs w:val="24"/>
              </w:rPr>
              <w:t>.Б</w:t>
            </w:r>
            <w:proofErr w:type="gramEnd"/>
            <w:r w:rsidRPr="00C614DA">
              <w:rPr>
                <w:sz w:val="24"/>
                <w:szCs w:val="24"/>
              </w:rPr>
              <w:t>егуч</w:t>
            </w:r>
          </w:p>
          <w:p w:rsidR="00C20F8E" w:rsidRPr="00C614DA" w:rsidRDefault="00C20F8E" w:rsidP="00633F16">
            <w:pPr>
              <w:rPr>
                <w:sz w:val="24"/>
                <w:szCs w:val="24"/>
              </w:rPr>
            </w:pPr>
            <w:r w:rsidRPr="00C614DA">
              <w:rPr>
                <w:sz w:val="24"/>
                <w:szCs w:val="24"/>
              </w:rPr>
              <w:t>442452 Пензенская область, Камешкирский район, с</w:t>
            </w:r>
            <w:proofErr w:type="gramStart"/>
            <w:r w:rsidRPr="00C614DA">
              <w:rPr>
                <w:sz w:val="24"/>
                <w:szCs w:val="24"/>
              </w:rPr>
              <w:t>.Б</w:t>
            </w:r>
            <w:proofErr w:type="gramEnd"/>
            <w:r w:rsidRPr="00C614DA">
              <w:rPr>
                <w:sz w:val="24"/>
                <w:szCs w:val="24"/>
              </w:rPr>
              <w:t>егуч, ул.Центральная, 42</w:t>
            </w:r>
          </w:p>
        </w:tc>
        <w:tc>
          <w:tcPr>
            <w:tcW w:w="2835" w:type="dxa"/>
          </w:tcPr>
          <w:p w:rsidR="00C20F8E" w:rsidRPr="00C614DA" w:rsidRDefault="00C20F8E" w:rsidP="00633F16">
            <w:pPr>
              <w:jc w:val="center"/>
              <w:rPr>
                <w:sz w:val="24"/>
                <w:szCs w:val="24"/>
              </w:rPr>
            </w:pPr>
          </w:p>
          <w:p w:rsidR="00C20F8E" w:rsidRPr="00C614DA" w:rsidRDefault="00C20F8E" w:rsidP="00633F16">
            <w:pPr>
              <w:jc w:val="center"/>
              <w:rPr>
                <w:sz w:val="24"/>
                <w:szCs w:val="24"/>
              </w:rPr>
            </w:pPr>
            <w:r w:rsidRPr="00C614DA">
              <w:rPr>
                <w:sz w:val="24"/>
                <w:szCs w:val="24"/>
              </w:rPr>
              <w:t>30</w:t>
            </w:r>
          </w:p>
        </w:tc>
      </w:tr>
      <w:tr w:rsidR="00C20F8E" w:rsidRPr="00C614DA" w:rsidTr="00633F16">
        <w:tc>
          <w:tcPr>
            <w:tcW w:w="1008" w:type="dxa"/>
          </w:tcPr>
          <w:p w:rsidR="00C20F8E" w:rsidRPr="00C614DA" w:rsidRDefault="00C20F8E" w:rsidP="00633F16">
            <w:pPr>
              <w:jc w:val="center"/>
              <w:rPr>
                <w:sz w:val="24"/>
                <w:szCs w:val="24"/>
              </w:rPr>
            </w:pPr>
            <w:r w:rsidRPr="00C614DA">
              <w:rPr>
                <w:sz w:val="24"/>
                <w:szCs w:val="24"/>
              </w:rPr>
              <w:t>25</w:t>
            </w:r>
          </w:p>
        </w:tc>
        <w:tc>
          <w:tcPr>
            <w:tcW w:w="6152" w:type="dxa"/>
          </w:tcPr>
          <w:p w:rsidR="00C20F8E" w:rsidRPr="00C614DA" w:rsidRDefault="00C20F8E" w:rsidP="00633F16">
            <w:pPr>
              <w:rPr>
                <w:sz w:val="24"/>
                <w:szCs w:val="24"/>
              </w:rPr>
            </w:pPr>
            <w:r w:rsidRPr="00C614DA">
              <w:rPr>
                <w:sz w:val="24"/>
                <w:szCs w:val="24"/>
              </w:rPr>
              <w:t>Государственное бюджетное учреждение здравоохранения «Кузнецкая межрайонная больница больница» Лапшовский фельдшерско -  акушерский пункт 442452 Пензенская область, Камешкирский район, с</w:t>
            </w:r>
            <w:proofErr w:type="gramStart"/>
            <w:r w:rsidRPr="00C614DA">
              <w:rPr>
                <w:sz w:val="24"/>
                <w:szCs w:val="24"/>
              </w:rPr>
              <w:t>.Л</w:t>
            </w:r>
            <w:proofErr w:type="gramEnd"/>
            <w:r w:rsidRPr="00C614DA">
              <w:rPr>
                <w:sz w:val="24"/>
                <w:szCs w:val="24"/>
              </w:rPr>
              <w:t>апшово, ул.Строительная , 3-18</w:t>
            </w:r>
          </w:p>
        </w:tc>
        <w:tc>
          <w:tcPr>
            <w:tcW w:w="2835" w:type="dxa"/>
          </w:tcPr>
          <w:p w:rsidR="00C20F8E" w:rsidRPr="00C614DA" w:rsidRDefault="00C20F8E" w:rsidP="00633F16">
            <w:pPr>
              <w:jc w:val="center"/>
              <w:rPr>
                <w:sz w:val="24"/>
                <w:szCs w:val="24"/>
              </w:rPr>
            </w:pPr>
            <w:r w:rsidRPr="00C614DA">
              <w:rPr>
                <w:sz w:val="24"/>
                <w:szCs w:val="24"/>
              </w:rPr>
              <w:t>30</w:t>
            </w:r>
          </w:p>
        </w:tc>
      </w:tr>
      <w:tr w:rsidR="00C20F8E" w:rsidRPr="00C614DA" w:rsidTr="00633F16">
        <w:tc>
          <w:tcPr>
            <w:tcW w:w="1008" w:type="dxa"/>
          </w:tcPr>
          <w:p w:rsidR="00C20F8E" w:rsidRPr="00C614DA" w:rsidRDefault="00C20F8E" w:rsidP="00633F16">
            <w:pPr>
              <w:jc w:val="center"/>
              <w:rPr>
                <w:sz w:val="24"/>
                <w:szCs w:val="24"/>
              </w:rPr>
            </w:pPr>
            <w:r w:rsidRPr="00C614DA">
              <w:rPr>
                <w:sz w:val="24"/>
                <w:szCs w:val="24"/>
              </w:rPr>
              <w:t>32</w:t>
            </w:r>
          </w:p>
        </w:tc>
        <w:tc>
          <w:tcPr>
            <w:tcW w:w="6152" w:type="dxa"/>
          </w:tcPr>
          <w:p w:rsidR="00C20F8E" w:rsidRPr="00C614DA" w:rsidRDefault="00C20F8E" w:rsidP="00633F16">
            <w:pPr>
              <w:rPr>
                <w:sz w:val="24"/>
                <w:szCs w:val="24"/>
              </w:rPr>
            </w:pPr>
            <w:r w:rsidRPr="00C614DA">
              <w:rPr>
                <w:sz w:val="24"/>
                <w:szCs w:val="24"/>
              </w:rPr>
              <w:t>Государственное бюджетное учреждение здравоохранения «Кузнецкая межрайонная больница больница» фельдшерско -  акушерский пункт с</w:t>
            </w:r>
            <w:proofErr w:type="gramStart"/>
            <w:r w:rsidRPr="00C614DA">
              <w:rPr>
                <w:sz w:val="24"/>
                <w:szCs w:val="24"/>
              </w:rPr>
              <w:t>.К</w:t>
            </w:r>
            <w:proofErr w:type="gramEnd"/>
            <w:r w:rsidRPr="00C614DA">
              <w:rPr>
                <w:sz w:val="24"/>
                <w:szCs w:val="24"/>
              </w:rPr>
              <w:t>лючи Пензенская область, Камешкирский район, с.Болтино ул.Нагорная , 70</w:t>
            </w:r>
          </w:p>
        </w:tc>
        <w:tc>
          <w:tcPr>
            <w:tcW w:w="2835" w:type="dxa"/>
          </w:tcPr>
          <w:p w:rsidR="00C20F8E" w:rsidRPr="00C614DA" w:rsidRDefault="00C20F8E" w:rsidP="00633F16">
            <w:pPr>
              <w:jc w:val="center"/>
              <w:rPr>
                <w:sz w:val="24"/>
                <w:szCs w:val="24"/>
              </w:rPr>
            </w:pPr>
            <w:r w:rsidRPr="00C614DA">
              <w:rPr>
                <w:sz w:val="24"/>
                <w:szCs w:val="24"/>
              </w:rPr>
              <w:t>30</w:t>
            </w:r>
          </w:p>
        </w:tc>
      </w:tr>
      <w:tr w:rsidR="00C20F8E" w:rsidRPr="00C614DA" w:rsidTr="00633F16">
        <w:tc>
          <w:tcPr>
            <w:tcW w:w="1008" w:type="dxa"/>
          </w:tcPr>
          <w:p w:rsidR="00C20F8E" w:rsidRPr="00C614DA" w:rsidRDefault="00C20F8E" w:rsidP="00633F16">
            <w:pPr>
              <w:jc w:val="center"/>
              <w:rPr>
                <w:sz w:val="24"/>
                <w:szCs w:val="24"/>
              </w:rPr>
            </w:pPr>
            <w:r w:rsidRPr="00C614DA">
              <w:rPr>
                <w:sz w:val="24"/>
                <w:szCs w:val="24"/>
              </w:rPr>
              <w:t>35</w:t>
            </w:r>
          </w:p>
        </w:tc>
        <w:tc>
          <w:tcPr>
            <w:tcW w:w="6152" w:type="dxa"/>
          </w:tcPr>
          <w:p w:rsidR="00C20F8E" w:rsidRPr="00C614DA" w:rsidRDefault="00C20F8E" w:rsidP="00633F16">
            <w:pPr>
              <w:rPr>
                <w:sz w:val="24"/>
                <w:szCs w:val="24"/>
              </w:rPr>
            </w:pPr>
            <w:r w:rsidRPr="00C614DA">
              <w:rPr>
                <w:sz w:val="24"/>
                <w:szCs w:val="24"/>
              </w:rPr>
              <w:t>Филиал муниципального бюджетного учреждения детский сад  Пензенская область, Камешкирский район, с.Б.Умыс ул</w:t>
            </w:r>
            <w:proofErr w:type="gramStart"/>
            <w:r w:rsidRPr="00C614DA">
              <w:rPr>
                <w:sz w:val="24"/>
                <w:szCs w:val="24"/>
              </w:rPr>
              <w:t>.О</w:t>
            </w:r>
            <w:proofErr w:type="gramEnd"/>
            <w:r w:rsidRPr="00C614DA">
              <w:rPr>
                <w:sz w:val="24"/>
                <w:szCs w:val="24"/>
              </w:rPr>
              <w:t>рлова , 11</w:t>
            </w:r>
          </w:p>
        </w:tc>
        <w:tc>
          <w:tcPr>
            <w:tcW w:w="2835" w:type="dxa"/>
          </w:tcPr>
          <w:p w:rsidR="00C20F8E" w:rsidRPr="00C614DA" w:rsidRDefault="00C20F8E" w:rsidP="00633F16">
            <w:pPr>
              <w:jc w:val="center"/>
              <w:rPr>
                <w:sz w:val="24"/>
                <w:szCs w:val="24"/>
              </w:rPr>
            </w:pPr>
            <w:r w:rsidRPr="00C614DA">
              <w:rPr>
                <w:sz w:val="24"/>
                <w:szCs w:val="24"/>
              </w:rPr>
              <w:t>30</w:t>
            </w:r>
          </w:p>
        </w:tc>
      </w:tr>
      <w:tr w:rsidR="00C20F8E" w:rsidRPr="00C614DA" w:rsidTr="00633F16">
        <w:tc>
          <w:tcPr>
            <w:tcW w:w="1008" w:type="dxa"/>
          </w:tcPr>
          <w:p w:rsidR="00C20F8E" w:rsidRPr="00C614DA" w:rsidRDefault="00C20F8E" w:rsidP="00633F16">
            <w:pPr>
              <w:jc w:val="center"/>
              <w:rPr>
                <w:sz w:val="24"/>
                <w:szCs w:val="24"/>
              </w:rPr>
            </w:pPr>
            <w:r w:rsidRPr="00C614DA">
              <w:rPr>
                <w:sz w:val="24"/>
                <w:szCs w:val="24"/>
              </w:rPr>
              <w:t>38</w:t>
            </w:r>
          </w:p>
        </w:tc>
        <w:tc>
          <w:tcPr>
            <w:tcW w:w="6152" w:type="dxa"/>
          </w:tcPr>
          <w:p w:rsidR="00C20F8E" w:rsidRPr="00C614DA" w:rsidRDefault="00C20F8E" w:rsidP="00633F16">
            <w:pPr>
              <w:rPr>
                <w:sz w:val="24"/>
                <w:szCs w:val="24"/>
              </w:rPr>
            </w:pPr>
            <w:r w:rsidRPr="00C614DA">
              <w:rPr>
                <w:sz w:val="24"/>
                <w:szCs w:val="24"/>
              </w:rPr>
              <w:t xml:space="preserve">Государственное бюджетное учреждение здравоохранения «Кузнецкая межрайонная больница </w:t>
            </w:r>
            <w:proofErr w:type="gramStart"/>
            <w:r w:rsidRPr="00C614DA">
              <w:rPr>
                <w:sz w:val="24"/>
                <w:szCs w:val="24"/>
              </w:rPr>
              <w:t>больница</w:t>
            </w:r>
            <w:proofErr w:type="gramEnd"/>
            <w:r w:rsidRPr="00C614DA">
              <w:rPr>
                <w:sz w:val="24"/>
                <w:szCs w:val="24"/>
              </w:rPr>
              <w:t xml:space="preserve">» фельдшерско -  акушерский пункт </w:t>
            </w:r>
          </w:p>
          <w:p w:rsidR="00C20F8E" w:rsidRPr="00C614DA" w:rsidRDefault="00C20F8E" w:rsidP="00633F16">
            <w:pPr>
              <w:rPr>
                <w:sz w:val="24"/>
                <w:szCs w:val="24"/>
              </w:rPr>
            </w:pPr>
            <w:r w:rsidRPr="00C614DA">
              <w:rPr>
                <w:sz w:val="24"/>
                <w:szCs w:val="24"/>
              </w:rPr>
              <w:t>Пензенская область, Камешкирский район, с</w:t>
            </w:r>
            <w:proofErr w:type="gramStart"/>
            <w:r w:rsidRPr="00C614DA">
              <w:rPr>
                <w:sz w:val="24"/>
                <w:szCs w:val="24"/>
              </w:rPr>
              <w:t>.Ч</w:t>
            </w:r>
            <w:proofErr w:type="gramEnd"/>
            <w:r w:rsidRPr="00C614DA">
              <w:rPr>
                <w:sz w:val="24"/>
                <w:szCs w:val="24"/>
              </w:rPr>
              <w:t>умаево ул. Больничная , 13</w:t>
            </w:r>
          </w:p>
        </w:tc>
        <w:tc>
          <w:tcPr>
            <w:tcW w:w="2835" w:type="dxa"/>
          </w:tcPr>
          <w:p w:rsidR="00C20F8E" w:rsidRPr="00C614DA" w:rsidRDefault="00C20F8E" w:rsidP="00633F16">
            <w:pPr>
              <w:jc w:val="center"/>
              <w:rPr>
                <w:sz w:val="24"/>
                <w:szCs w:val="24"/>
              </w:rPr>
            </w:pPr>
            <w:r>
              <w:rPr>
                <w:sz w:val="24"/>
                <w:szCs w:val="24"/>
              </w:rPr>
              <w:t>30</w:t>
            </w:r>
          </w:p>
        </w:tc>
      </w:tr>
    </w:tbl>
    <w:p w:rsidR="00C20F8E" w:rsidRDefault="00C20F8E" w:rsidP="00C20F8E">
      <w:pPr>
        <w:ind w:left="720"/>
        <w:rPr>
          <w:bCs/>
          <w:sz w:val="28"/>
          <w:szCs w:val="28"/>
        </w:rPr>
      </w:pPr>
    </w:p>
    <w:p w:rsidR="00C20F8E" w:rsidRPr="00633F16" w:rsidRDefault="00C20F8E" w:rsidP="00C20F8E">
      <w:pPr>
        <w:ind w:left="360"/>
        <w:rPr>
          <w:bCs/>
          <w:sz w:val="24"/>
          <w:szCs w:val="24"/>
        </w:rPr>
      </w:pPr>
      <w:r w:rsidRPr="00633F16">
        <w:rPr>
          <w:bCs/>
          <w:sz w:val="24"/>
          <w:szCs w:val="24"/>
        </w:rPr>
        <w:t>1.2</w:t>
      </w:r>
      <w:proofErr w:type="gramStart"/>
      <w:r w:rsidRPr="00633F16">
        <w:rPr>
          <w:bCs/>
          <w:sz w:val="24"/>
          <w:szCs w:val="24"/>
        </w:rPr>
        <w:t xml:space="preserve"> Д</w:t>
      </w:r>
      <w:proofErr w:type="gramEnd"/>
      <w:r w:rsidRPr="00633F16">
        <w:rPr>
          <w:bCs/>
          <w:sz w:val="24"/>
          <w:szCs w:val="24"/>
        </w:rPr>
        <w:t xml:space="preserve">ополнить   приложение 1   постановления следующими объектами:  </w:t>
      </w:r>
    </w:p>
    <w:p w:rsidR="00C20F8E" w:rsidRDefault="00C20F8E" w:rsidP="00C20F8E">
      <w:pPr>
        <w:ind w:left="360"/>
        <w:rPr>
          <w:bCs/>
          <w:sz w:val="28"/>
          <w:szCs w:val="28"/>
        </w:rPr>
      </w:pPr>
    </w:p>
    <w:tbl>
      <w:tblPr>
        <w:tblW w:w="999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6152"/>
        <w:gridCol w:w="2835"/>
      </w:tblGrid>
      <w:tr w:rsidR="00C20F8E" w:rsidRPr="00C614DA" w:rsidTr="00633F16">
        <w:tc>
          <w:tcPr>
            <w:tcW w:w="1008" w:type="dxa"/>
          </w:tcPr>
          <w:p w:rsidR="00C20F8E" w:rsidRPr="00C614DA" w:rsidRDefault="00C20F8E" w:rsidP="00633F16">
            <w:pPr>
              <w:jc w:val="center"/>
              <w:rPr>
                <w:b/>
                <w:sz w:val="24"/>
                <w:szCs w:val="24"/>
              </w:rPr>
            </w:pPr>
            <w:r w:rsidRPr="00C614DA">
              <w:rPr>
                <w:b/>
                <w:sz w:val="24"/>
                <w:szCs w:val="24"/>
              </w:rPr>
              <w:t xml:space="preserve">№ </w:t>
            </w:r>
            <w:proofErr w:type="gramStart"/>
            <w:r w:rsidRPr="00C614DA">
              <w:rPr>
                <w:b/>
                <w:sz w:val="24"/>
                <w:szCs w:val="24"/>
              </w:rPr>
              <w:t>п</w:t>
            </w:r>
            <w:proofErr w:type="gramEnd"/>
            <w:r w:rsidRPr="00C614DA">
              <w:rPr>
                <w:b/>
                <w:sz w:val="24"/>
                <w:szCs w:val="24"/>
              </w:rPr>
              <w:t>/п</w:t>
            </w:r>
          </w:p>
        </w:tc>
        <w:tc>
          <w:tcPr>
            <w:tcW w:w="6152" w:type="dxa"/>
          </w:tcPr>
          <w:p w:rsidR="00C20F8E" w:rsidRPr="00C614DA" w:rsidRDefault="00C20F8E" w:rsidP="00633F16">
            <w:pPr>
              <w:jc w:val="center"/>
              <w:rPr>
                <w:b/>
                <w:sz w:val="24"/>
                <w:szCs w:val="24"/>
              </w:rPr>
            </w:pPr>
            <w:r w:rsidRPr="00C614DA">
              <w:rPr>
                <w:b/>
                <w:sz w:val="24"/>
                <w:szCs w:val="24"/>
              </w:rPr>
              <w:t>Наименование объекта</w:t>
            </w:r>
          </w:p>
        </w:tc>
        <w:tc>
          <w:tcPr>
            <w:tcW w:w="2835" w:type="dxa"/>
          </w:tcPr>
          <w:p w:rsidR="00C20F8E" w:rsidRPr="00C614DA" w:rsidRDefault="00C20F8E" w:rsidP="00633F16">
            <w:pPr>
              <w:jc w:val="center"/>
              <w:rPr>
                <w:b/>
                <w:sz w:val="22"/>
                <w:szCs w:val="22"/>
              </w:rPr>
            </w:pPr>
            <w:r w:rsidRPr="00C614DA">
              <w:rPr>
                <w:b/>
                <w:sz w:val="22"/>
                <w:szCs w:val="22"/>
              </w:rPr>
              <w:t>Минимальное расстояние от объекта до границы прилегающей территории</w:t>
            </w:r>
          </w:p>
          <w:p w:rsidR="00C20F8E" w:rsidRPr="00C614DA" w:rsidRDefault="00C20F8E" w:rsidP="00633F16">
            <w:pPr>
              <w:jc w:val="center"/>
              <w:rPr>
                <w:b/>
                <w:sz w:val="24"/>
                <w:szCs w:val="24"/>
              </w:rPr>
            </w:pPr>
            <w:r w:rsidRPr="00C614DA">
              <w:rPr>
                <w:b/>
                <w:sz w:val="22"/>
                <w:szCs w:val="22"/>
              </w:rPr>
              <w:t>(в метрах)</w:t>
            </w:r>
          </w:p>
        </w:tc>
      </w:tr>
      <w:tr w:rsidR="00C20F8E" w:rsidRPr="00C614DA" w:rsidTr="00633F16">
        <w:tc>
          <w:tcPr>
            <w:tcW w:w="1008" w:type="dxa"/>
          </w:tcPr>
          <w:p w:rsidR="00C20F8E" w:rsidRPr="00C614DA" w:rsidRDefault="00C20F8E" w:rsidP="00633F16">
            <w:pPr>
              <w:jc w:val="center"/>
              <w:rPr>
                <w:sz w:val="24"/>
                <w:szCs w:val="24"/>
              </w:rPr>
            </w:pPr>
          </w:p>
        </w:tc>
        <w:tc>
          <w:tcPr>
            <w:tcW w:w="6152" w:type="dxa"/>
          </w:tcPr>
          <w:p w:rsidR="00C20F8E" w:rsidRPr="0082273F" w:rsidRDefault="00C20F8E" w:rsidP="00633F16">
            <w:pPr>
              <w:rPr>
                <w:b/>
                <w:sz w:val="24"/>
                <w:szCs w:val="24"/>
              </w:rPr>
            </w:pPr>
            <w:r w:rsidRPr="0082273F">
              <w:rPr>
                <w:b/>
                <w:sz w:val="24"/>
                <w:szCs w:val="24"/>
              </w:rPr>
              <w:t xml:space="preserve">Администрация Новошаткинского сельсовета </w:t>
            </w:r>
          </w:p>
        </w:tc>
        <w:tc>
          <w:tcPr>
            <w:tcW w:w="2835" w:type="dxa"/>
          </w:tcPr>
          <w:p w:rsidR="00C20F8E" w:rsidRPr="00C614DA" w:rsidRDefault="00C20F8E" w:rsidP="00633F16">
            <w:pPr>
              <w:jc w:val="center"/>
              <w:rPr>
                <w:sz w:val="24"/>
                <w:szCs w:val="24"/>
              </w:rPr>
            </w:pPr>
          </w:p>
        </w:tc>
      </w:tr>
      <w:tr w:rsidR="00C20F8E" w:rsidRPr="00C614DA" w:rsidTr="00633F16">
        <w:tc>
          <w:tcPr>
            <w:tcW w:w="1008" w:type="dxa"/>
          </w:tcPr>
          <w:p w:rsidR="00C20F8E" w:rsidRPr="00C614DA" w:rsidRDefault="00C20F8E" w:rsidP="00633F16">
            <w:pPr>
              <w:jc w:val="center"/>
              <w:rPr>
                <w:sz w:val="24"/>
                <w:szCs w:val="24"/>
              </w:rPr>
            </w:pPr>
            <w:r w:rsidRPr="00C614DA">
              <w:rPr>
                <w:sz w:val="24"/>
                <w:szCs w:val="24"/>
              </w:rPr>
              <w:t>39</w:t>
            </w:r>
          </w:p>
        </w:tc>
        <w:tc>
          <w:tcPr>
            <w:tcW w:w="6152" w:type="dxa"/>
          </w:tcPr>
          <w:p w:rsidR="00C20F8E" w:rsidRPr="00C614DA" w:rsidRDefault="00C20F8E" w:rsidP="00633F16">
            <w:pPr>
              <w:rPr>
                <w:sz w:val="24"/>
                <w:szCs w:val="24"/>
              </w:rPr>
            </w:pPr>
            <w:r w:rsidRPr="00C614DA">
              <w:rPr>
                <w:sz w:val="24"/>
                <w:szCs w:val="24"/>
              </w:rPr>
              <w:t>442452 Пензенская область, Камешкирский район, с</w:t>
            </w:r>
            <w:proofErr w:type="gramStart"/>
            <w:r w:rsidRPr="00C614DA">
              <w:rPr>
                <w:sz w:val="24"/>
                <w:szCs w:val="24"/>
              </w:rPr>
              <w:t>.С</w:t>
            </w:r>
            <w:proofErr w:type="gramEnd"/>
            <w:r w:rsidRPr="00C614DA">
              <w:rPr>
                <w:sz w:val="24"/>
                <w:szCs w:val="24"/>
              </w:rPr>
              <w:t>тарый Чирчим, пер. Школьный 9 а</w:t>
            </w:r>
          </w:p>
        </w:tc>
        <w:tc>
          <w:tcPr>
            <w:tcW w:w="2835" w:type="dxa"/>
          </w:tcPr>
          <w:p w:rsidR="00C20F8E" w:rsidRPr="00C614DA" w:rsidRDefault="00C20F8E" w:rsidP="00633F16">
            <w:pPr>
              <w:jc w:val="center"/>
              <w:rPr>
                <w:sz w:val="24"/>
                <w:szCs w:val="24"/>
              </w:rPr>
            </w:pPr>
            <w:r w:rsidRPr="00C614DA">
              <w:rPr>
                <w:sz w:val="24"/>
                <w:szCs w:val="24"/>
              </w:rPr>
              <w:t>30</w:t>
            </w:r>
          </w:p>
        </w:tc>
      </w:tr>
      <w:tr w:rsidR="00C20F8E" w:rsidRPr="00C614DA" w:rsidTr="00633F16">
        <w:tc>
          <w:tcPr>
            <w:tcW w:w="1008" w:type="dxa"/>
          </w:tcPr>
          <w:p w:rsidR="00C20F8E" w:rsidRPr="00C614DA" w:rsidRDefault="00C20F8E" w:rsidP="00633F16">
            <w:pPr>
              <w:jc w:val="center"/>
              <w:rPr>
                <w:sz w:val="24"/>
                <w:szCs w:val="24"/>
              </w:rPr>
            </w:pPr>
          </w:p>
        </w:tc>
        <w:tc>
          <w:tcPr>
            <w:tcW w:w="6152" w:type="dxa"/>
          </w:tcPr>
          <w:p w:rsidR="00C20F8E" w:rsidRPr="0082273F" w:rsidRDefault="00C20F8E" w:rsidP="00633F16">
            <w:pPr>
              <w:rPr>
                <w:b/>
                <w:sz w:val="24"/>
                <w:szCs w:val="24"/>
              </w:rPr>
            </w:pPr>
            <w:r w:rsidRPr="0082273F">
              <w:rPr>
                <w:b/>
                <w:sz w:val="24"/>
                <w:szCs w:val="24"/>
              </w:rPr>
              <w:t>Администрация Пестровского сельсовета</w:t>
            </w:r>
          </w:p>
        </w:tc>
        <w:tc>
          <w:tcPr>
            <w:tcW w:w="2835" w:type="dxa"/>
          </w:tcPr>
          <w:p w:rsidR="00C20F8E" w:rsidRPr="00C614DA" w:rsidRDefault="00C20F8E" w:rsidP="00633F16">
            <w:pPr>
              <w:jc w:val="center"/>
              <w:rPr>
                <w:sz w:val="24"/>
                <w:szCs w:val="24"/>
              </w:rPr>
            </w:pPr>
          </w:p>
        </w:tc>
      </w:tr>
      <w:tr w:rsidR="00C20F8E" w:rsidRPr="00C614DA" w:rsidTr="00633F16">
        <w:tc>
          <w:tcPr>
            <w:tcW w:w="1008" w:type="dxa"/>
          </w:tcPr>
          <w:p w:rsidR="00C20F8E" w:rsidRPr="00C614DA" w:rsidRDefault="00C20F8E" w:rsidP="00633F16">
            <w:pPr>
              <w:jc w:val="center"/>
              <w:rPr>
                <w:sz w:val="24"/>
                <w:szCs w:val="24"/>
              </w:rPr>
            </w:pPr>
            <w:r w:rsidRPr="00C614DA">
              <w:rPr>
                <w:sz w:val="24"/>
                <w:szCs w:val="24"/>
              </w:rPr>
              <w:t>40</w:t>
            </w:r>
          </w:p>
        </w:tc>
        <w:tc>
          <w:tcPr>
            <w:tcW w:w="6152" w:type="dxa"/>
          </w:tcPr>
          <w:p w:rsidR="00C20F8E" w:rsidRPr="00C614DA" w:rsidRDefault="00C20F8E" w:rsidP="00633F16">
            <w:pPr>
              <w:rPr>
                <w:sz w:val="24"/>
                <w:szCs w:val="24"/>
              </w:rPr>
            </w:pPr>
            <w:r w:rsidRPr="00C614DA">
              <w:rPr>
                <w:sz w:val="24"/>
                <w:szCs w:val="24"/>
              </w:rPr>
              <w:t>Пестровский сельский филиал МБУК «МЦРДК Камешкирского района Пензенской области»</w:t>
            </w:r>
          </w:p>
          <w:p w:rsidR="00C20F8E" w:rsidRPr="00C614DA" w:rsidRDefault="00C20F8E" w:rsidP="00633F16">
            <w:pPr>
              <w:widowControl/>
              <w:rPr>
                <w:sz w:val="24"/>
                <w:szCs w:val="24"/>
              </w:rPr>
            </w:pPr>
            <w:r w:rsidRPr="00C614DA">
              <w:rPr>
                <w:sz w:val="24"/>
                <w:szCs w:val="24"/>
              </w:rPr>
              <w:t>Пензенская область, Камешкирский район</w:t>
            </w:r>
          </w:p>
          <w:p w:rsidR="00C20F8E" w:rsidRPr="00C614DA" w:rsidRDefault="00C20F8E" w:rsidP="00633F16">
            <w:pPr>
              <w:rPr>
                <w:b/>
                <w:sz w:val="24"/>
                <w:szCs w:val="24"/>
              </w:rPr>
            </w:pPr>
            <w:r w:rsidRPr="00C614DA">
              <w:rPr>
                <w:sz w:val="24"/>
                <w:szCs w:val="24"/>
              </w:rPr>
              <w:t>с. Пёстровка  ул</w:t>
            </w:r>
            <w:proofErr w:type="gramStart"/>
            <w:r w:rsidRPr="00C614DA">
              <w:rPr>
                <w:sz w:val="24"/>
                <w:szCs w:val="24"/>
              </w:rPr>
              <w:t>.Ц</w:t>
            </w:r>
            <w:proofErr w:type="gramEnd"/>
            <w:r w:rsidRPr="00C614DA">
              <w:rPr>
                <w:sz w:val="24"/>
                <w:szCs w:val="24"/>
              </w:rPr>
              <w:t>ентральная,45</w:t>
            </w:r>
          </w:p>
        </w:tc>
        <w:tc>
          <w:tcPr>
            <w:tcW w:w="2835" w:type="dxa"/>
          </w:tcPr>
          <w:p w:rsidR="00C20F8E" w:rsidRPr="00C614DA" w:rsidRDefault="00C20F8E" w:rsidP="00633F16">
            <w:pPr>
              <w:jc w:val="center"/>
              <w:rPr>
                <w:b/>
                <w:sz w:val="24"/>
                <w:szCs w:val="24"/>
              </w:rPr>
            </w:pPr>
            <w:r w:rsidRPr="00C614DA">
              <w:rPr>
                <w:b/>
                <w:sz w:val="24"/>
                <w:szCs w:val="24"/>
              </w:rPr>
              <w:t>30</w:t>
            </w:r>
          </w:p>
        </w:tc>
      </w:tr>
      <w:tr w:rsidR="00C20F8E" w:rsidRPr="00C614DA" w:rsidTr="00633F16">
        <w:tc>
          <w:tcPr>
            <w:tcW w:w="1008" w:type="dxa"/>
          </w:tcPr>
          <w:p w:rsidR="00C20F8E" w:rsidRPr="00C614DA" w:rsidRDefault="00C20F8E" w:rsidP="00633F16">
            <w:pPr>
              <w:jc w:val="center"/>
              <w:rPr>
                <w:sz w:val="24"/>
                <w:szCs w:val="24"/>
              </w:rPr>
            </w:pPr>
            <w:r w:rsidRPr="00C614DA">
              <w:rPr>
                <w:sz w:val="24"/>
                <w:szCs w:val="24"/>
              </w:rPr>
              <w:lastRenderedPageBreak/>
              <w:t>41</w:t>
            </w:r>
          </w:p>
        </w:tc>
        <w:tc>
          <w:tcPr>
            <w:tcW w:w="6152" w:type="dxa"/>
          </w:tcPr>
          <w:p w:rsidR="00C20F8E" w:rsidRPr="00C614DA" w:rsidRDefault="00C20F8E" w:rsidP="00633F16">
            <w:pPr>
              <w:rPr>
                <w:sz w:val="24"/>
                <w:szCs w:val="24"/>
              </w:rPr>
            </w:pPr>
            <w:r w:rsidRPr="00C614DA">
              <w:rPr>
                <w:sz w:val="24"/>
                <w:szCs w:val="24"/>
              </w:rPr>
              <w:t xml:space="preserve">Государственное бюджетное учреждение здравоохранения </w:t>
            </w:r>
            <w:r>
              <w:rPr>
                <w:sz w:val="24"/>
                <w:szCs w:val="24"/>
              </w:rPr>
              <w:t>«Кузнецкая межрайонная больница</w:t>
            </w:r>
            <w:r w:rsidRPr="00C614DA">
              <w:rPr>
                <w:sz w:val="24"/>
                <w:szCs w:val="24"/>
              </w:rPr>
              <w:t xml:space="preserve">» фельдшерско-акушерский пункт </w:t>
            </w:r>
          </w:p>
          <w:p w:rsidR="00C20F8E" w:rsidRPr="00C614DA" w:rsidRDefault="00C20F8E" w:rsidP="00633F16">
            <w:pPr>
              <w:rPr>
                <w:sz w:val="24"/>
                <w:szCs w:val="24"/>
              </w:rPr>
            </w:pPr>
            <w:r w:rsidRPr="00C614DA">
              <w:rPr>
                <w:sz w:val="24"/>
                <w:szCs w:val="24"/>
              </w:rPr>
              <w:t>Пензенская область, Камешкирский район, с</w:t>
            </w:r>
            <w:proofErr w:type="gramStart"/>
            <w:r w:rsidRPr="00C614DA">
              <w:rPr>
                <w:sz w:val="24"/>
                <w:szCs w:val="24"/>
              </w:rPr>
              <w:t>.П</w:t>
            </w:r>
            <w:proofErr w:type="gramEnd"/>
            <w:r w:rsidRPr="00C614DA">
              <w:rPr>
                <w:sz w:val="24"/>
                <w:szCs w:val="24"/>
              </w:rPr>
              <w:t>естровка, ул.Центральная, 41 а</w:t>
            </w:r>
          </w:p>
        </w:tc>
        <w:tc>
          <w:tcPr>
            <w:tcW w:w="2835" w:type="dxa"/>
          </w:tcPr>
          <w:p w:rsidR="00C20F8E" w:rsidRPr="00C614DA" w:rsidRDefault="00C20F8E" w:rsidP="00633F16">
            <w:pPr>
              <w:jc w:val="center"/>
              <w:rPr>
                <w:sz w:val="24"/>
                <w:szCs w:val="24"/>
              </w:rPr>
            </w:pPr>
            <w:r w:rsidRPr="00C614DA">
              <w:rPr>
                <w:sz w:val="24"/>
                <w:szCs w:val="24"/>
              </w:rPr>
              <w:t>30</w:t>
            </w:r>
          </w:p>
        </w:tc>
      </w:tr>
      <w:tr w:rsidR="00C20F8E" w:rsidRPr="00C614DA" w:rsidTr="00633F16">
        <w:tc>
          <w:tcPr>
            <w:tcW w:w="1008" w:type="dxa"/>
          </w:tcPr>
          <w:p w:rsidR="00C20F8E" w:rsidRPr="00C614DA" w:rsidRDefault="00C20F8E" w:rsidP="00633F16">
            <w:pPr>
              <w:jc w:val="center"/>
              <w:rPr>
                <w:sz w:val="24"/>
                <w:szCs w:val="24"/>
              </w:rPr>
            </w:pPr>
            <w:r w:rsidRPr="00C614DA">
              <w:rPr>
                <w:sz w:val="24"/>
                <w:szCs w:val="24"/>
              </w:rPr>
              <w:t>42</w:t>
            </w:r>
          </w:p>
        </w:tc>
        <w:tc>
          <w:tcPr>
            <w:tcW w:w="6152" w:type="dxa"/>
          </w:tcPr>
          <w:p w:rsidR="00C20F8E" w:rsidRPr="00C614DA" w:rsidRDefault="00C20F8E" w:rsidP="00633F16">
            <w:pPr>
              <w:rPr>
                <w:sz w:val="24"/>
                <w:szCs w:val="24"/>
              </w:rPr>
            </w:pPr>
            <w:r w:rsidRPr="00C614DA">
              <w:rPr>
                <w:sz w:val="24"/>
                <w:szCs w:val="24"/>
              </w:rPr>
              <w:t xml:space="preserve">Государственное бюджетное учреждение здравоохранения «Кузнецкая межрайонная больница </w:t>
            </w:r>
            <w:proofErr w:type="gramStart"/>
            <w:r w:rsidRPr="00C614DA">
              <w:rPr>
                <w:sz w:val="24"/>
                <w:szCs w:val="24"/>
              </w:rPr>
              <w:t>больница</w:t>
            </w:r>
            <w:proofErr w:type="gramEnd"/>
            <w:r w:rsidRPr="00C614DA">
              <w:rPr>
                <w:sz w:val="24"/>
                <w:szCs w:val="24"/>
              </w:rPr>
              <w:t xml:space="preserve">» фельдшерско-акушерский пункт </w:t>
            </w:r>
          </w:p>
          <w:p w:rsidR="00C20F8E" w:rsidRPr="00C614DA" w:rsidRDefault="00C20F8E" w:rsidP="00633F16">
            <w:pPr>
              <w:rPr>
                <w:sz w:val="24"/>
                <w:szCs w:val="24"/>
              </w:rPr>
            </w:pPr>
            <w:r w:rsidRPr="00C614DA">
              <w:rPr>
                <w:sz w:val="24"/>
                <w:szCs w:val="24"/>
              </w:rPr>
              <w:t>Пензенская область, Камешкирский район, с</w:t>
            </w:r>
            <w:proofErr w:type="gramStart"/>
            <w:r w:rsidRPr="00C614DA">
              <w:rPr>
                <w:sz w:val="24"/>
                <w:szCs w:val="24"/>
              </w:rPr>
              <w:t>.Б</w:t>
            </w:r>
            <w:proofErr w:type="gramEnd"/>
            <w:r w:rsidRPr="00C614DA">
              <w:rPr>
                <w:sz w:val="24"/>
                <w:szCs w:val="24"/>
              </w:rPr>
              <w:t>егуч, ул.Центральная, 38а</w:t>
            </w:r>
          </w:p>
        </w:tc>
        <w:tc>
          <w:tcPr>
            <w:tcW w:w="2835" w:type="dxa"/>
          </w:tcPr>
          <w:p w:rsidR="00C20F8E" w:rsidRPr="00C614DA" w:rsidRDefault="00C20F8E" w:rsidP="00633F16">
            <w:pPr>
              <w:jc w:val="center"/>
              <w:rPr>
                <w:sz w:val="24"/>
                <w:szCs w:val="24"/>
              </w:rPr>
            </w:pPr>
            <w:r w:rsidRPr="00C614DA">
              <w:rPr>
                <w:sz w:val="24"/>
                <w:szCs w:val="24"/>
              </w:rPr>
              <w:t>30</w:t>
            </w:r>
          </w:p>
        </w:tc>
      </w:tr>
      <w:tr w:rsidR="00C20F8E" w:rsidRPr="00C614DA" w:rsidTr="00633F16">
        <w:tc>
          <w:tcPr>
            <w:tcW w:w="1008" w:type="dxa"/>
          </w:tcPr>
          <w:p w:rsidR="00C20F8E" w:rsidRPr="00C614DA" w:rsidRDefault="00C20F8E" w:rsidP="00633F16">
            <w:pPr>
              <w:jc w:val="center"/>
              <w:rPr>
                <w:sz w:val="24"/>
                <w:szCs w:val="24"/>
              </w:rPr>
            </w:pPr>
          </w:p>
        </w:tc>
        <w:tc>
          <w:tcPr>
            <w:tcW w:w="6152" w:type="dxa"/>
          </w:tcPr>
          <w:p w:rsidR="00C20F8E" w:rsidRPr="00C614DA" w:rsidRDefault="00C20F8E" w:rsidP="00633F16">
            <w:pPr>
              <w:rPr>
                <w:b/>
                <w:sz w:val="24"/>
                <w:szCs w:val="24"/>
              </w:rPr>
            </w:pPr>
            <w:r w:rsidRPr="00C614DA">
              <w:rPr>
                <w:b/>
                <w:sz w:val="24"/>
                <w:szCs w:val="24"/>
              </w:rPr>
              <w:t>Администрация Лапшовского сельсовета</w:t>
            </w:r>
          </w:p>
        </w:tc>
        <w:tc>
          <w:tcPr>
            <w:tcW w:w="2835" w:type="dxa"/>
          </w:tcPr>
          <w:p w:rsidR="00C20F8E" w:rsidRPr="00C614DA" w:rsidRDefault="00C20F8E" w:rsidP="00633F16">
            <w:pPr>
              <w:jc w:val="center"/>
              <w:rPr>
                <w:sz w:val="24"/>
                <w:szCs w:val="24"/>
              </w:rPr>
            </w:pPr>
          </w:p>
        </w:tc>
      </w:tr>
      <w:tr w:rsidR="00C20F8E" w:rsidRPr="00C614DA" w:rsidTr="00633F16">
        <w:tc>
          <w:tcPr>
            <w:tcW w:w="1008" w:type="dxa"/>
          </w:tcPr>
          <w:p w:rsidR="00C20F8E" w:rsidRPr="00C614DA" w:rsidRDefault="00C20F8E" w:rsidP="00633F16">
            <w:pPr>
              <w:jc w:val="center"/>
              <w:rPr>
                <w:sz w:val="24"/>
                <w:szCs w:val="24"/>
              </w:rPr>
            </w:pPr>
            <w:r w:rsidRPr="00C614DA">
              <w:rPr>
                <w:sz w:val="24"/>
                <w:szCs w:val="24"/>
              </w:rPr>
              <w:t>43</w:t>
            </w:r>
          </w:p>
        </w:tc>
        <w:tc>
          <w:tcPr>
            <w:tcW w:w="6152" w:type="dxa"/>
          </w:tcPr>
          <w:p w:rsidR="00C20F8E" w:rsidRPr="00C614DA" w:rsidRDefault="00C20F8E" w:rsidP="00633F16">
            <w:pPr>
              <w:rPr>
                <w:sz w:val="24"/>
                <w:szCs w:val="24"/>
              </w:rPr>
            </w:pPr>
            <w:r w:rsidRPr="00C614DA">
              <w:rPr>
                <w:sz w:val="24"/>
                <w:szCs w:val="24"/>
              </w:rPr>
              <w:t xml:space="preserve">Государственное бюджетное учреждение здравоохранения «Кузнецкая межрайонная больница </w:t>
            </w:r>
            <w:proofErr w:type="gramStart"/>
            <w:r w:rsidRPr="00C614DA">
              <w:rPr>
                <w:sz w:val="24"/>
                <w:szCs w:val="24"/>
              </w:rPr>
              <w:t>больница</w:t>
            </w:r>
            <w:proofErr w:type="gramEnd"/>
            <w:r w:rsidRPr="00C614DA">
              <w:rPr>
                <w:sz w:val="24"/>
                <w:szCs w:val="24"/>
              </w:rPr>
              <w:t>» фельдшерско-акушерский пункт</w:t>
            </w:r>
          </w:p>
          <w:p w:rsidR="00C20F8E" w:rsidRPr="00C614DA" w:rsidRDefault="00C20F8E" w:rsidP="00633F16">
            <w:pPr>
              <w:rPr>
                <w:b/>
                <w:sz w:val="24"/>
                <w:szCs w:val="24"/>
              </w:rPr>
            </w:pPr>
            <w:r w:rsidRPr="00C614DA">
              <w:rPr>
                <w:sz w:val="24"/>
                <w:szCs w:val="24"/>
              </w:rPr>
              <w:t>Пензенская область, Камешкирский район, с</w:t>
            </w:r>
            <w:proofErr w:type="gramStart"/>
            <w:r w:rsidRPr="00C614DA">
              <w:rPr>
                <w:sz w:val="24"/>
                <w:szCs w:val="24"/>
              </w:rPr>
              <w:t>.Л</w:t>
            </w:r>
            <w:proofErr w:type="gramEnd"/>
            <w:r w:rsidRPr="00C614DA">
              <w:rPr>
                <w:sz w:val="24"/>
                <w:szCs w:val="24"/>
              </w:rPr>
              <w:t xml:space="preserve">апшово, ул.Центральная, 10 а </w:t>
            </w:r>
          </w:p>
        </w:tc>
        <w:tc>
          <w:tcPr>
            <w:tcW w:w="2835" w:type="dxa"/>
          </w:tcPr>
          <w:p w:rsidR="00C20F8E" w:rsidRPr="00C614DA" w:rsidRDefault="00C20F8E" w:rsidP="00633F16">
            <w:pPr>
              <w:jc w:val="center"/>
              <w:rPr>
                <w:sz w:val="24"/>
                <w:szCs w:val="24"/>
              </w:rPr>
            </w:pPr>
            <w:r w:rsidRPr="00C614DA">
              <w:rPr>
                <w:sz w:val="24"/>
                <w:szCs w:val="24"/>
              </w:rPr>
              <w:t>30</w:t>
            </w:r>
          </w:p>
        </w:tc>
      </w:tr>
      <w:tr w:rsidR="00C20F8E" w:rsidRPr="00C614DA" w:rsidTr="00633F16">
        <w:tc>
          <w:tcPr>
            <w:tcW w:w="1008" w:type="dxa"/>
          </w:tcPr>
          <w:p w:rsidR="00C20F8E" w:rsidRPr="00C614DA" w:rsidRDefault="00C20F8E" w:rsidP="00633F16">
            <w:pPr>
              <w:jc w:val="center"/>
              <w:rPr>
                <w:sz w:val="24"/>
                <w:szCs w:val="24"/>
              </w:rPr>
            </w:pPr>
            <w:r w:rsidRPr="00C614DA">
              <w:rPr>
                <w:sz w:val="24"/>
                <w:szCs w:val="24"/>
              </w:rPr>
              <w:t>44</w:t>
            </w:r>
          </w:p>
        </w:tc>
        <w:tc>
          <w:tcPr>
            <w:tcW w:w="6152" w:type="dxa"/>
          </w:tcPr>
          <w:p w:rsidR="00C20F8E" w:rsidRPr="00C614DA" w:rsidRDefault="00C20F8E" w:rsidP="00633F16">
            <w:pPr>
              <w:rPr>
                <w:sz w:val="24"/>
                <w:szCs w:val="24"/>
              </w:rPr>
            </w:pPr>
            <w:r w:rsidRPr="00C614DA">
              <w:rPr>
                <w:sz w:val="24"/>
                <w:szCs w:val="24"/>
              </w:rPr>
              <w:t xml:space="preserve">Государственное бюджетное учреждение здравоохранения «Кузнецкая межрайонная больница </w:t>
            </w:r>
            <w:proofErr w:type="gramStart"/>
            <w:r w:rsidRPr="00C614DA">
              <w:rPr>
                <w:sz w:val="24"/>
                <w:szCs w:val="24"/>
              </w:rPr>
              <w:t>больница</w:t>
            </w:r>
            <w:proofErr w:type="gramEnd"/>
            <w:r w:rsidRPr="00C614DA">
              <w:rPr>
                <w:sz w:val="24"/>
                <w:szCs w:val="24"/>
              </w:rPr>
              <w:t>» фельдшерский пункт</w:t>
            </w:r>
          </w:p>
          <w:p w:rsidR="00C20F8E" w:rsidRPr="00C614DA" w:rsidRDefault="00C20F8E" w:rsidP="00633F16">
            <w:pPr>
              <w:rPr>
                <w:sz w:val="24"/>
                <w:szCs w:val="24"/>
              </w:rPr>
            </w:pPr>
            <w:r w:rsidRPr="00C614DA">
              <w:rPr>
                <w:sz w:val="24"/>
                <w:szCs w:val="24"/>
              </w:rPr>
              <w:t>Пензенская область, Камешкирский район, с</w:t>
            </w:r>
            <w:proofErr w:type="gramStart"/>
            <w:r w:rsidRPr="00C614DA">
              <w:rPr>
                <w:sz w:val="24"/>
                <w:szCs w:val="24"/>
              </w:rPr>
              <w:t>.М</w:t>
            </w:r>
            <w:proofErr w:type="gramEnd"/>
            <w:r w:rsidRPr="00C614DA">
              <w:rPr>
                <w:sz w:val="24"/>
                <w:szCs w:val="24"/>
              </w:rPr>
              <w:t>амадыш пер. Школьный, 19</w:t>
            </w:r>
          </w:p>
        </w:tc>
        <w:tc>
          <w:tcPr>
            <w:tcW w:w="2835" w:type="dxa"/>
          </w:tcPr>
          <w:p w:rsidR="00C20F8E" w:rsidRPr="00C614DA" w:rsidRDefault="00C20F8E" w:rsidP="00633F16">
            <w:pPr>
              <w:jc w:val="center"/>
              <w:rPr>
                <w:sz w:val="24"/>
                <w:szCs w:val="24"/>
              </w:rPr>
            </w:pPr>
            <w:r w:rsidRPr="00C614DA">
              <w:rPr>
                <w:sz w:val="24"/>
                <w:szCs w:val="24"/>
              </w:rPr>
              <w:t>30</w:t>
            </w:r>
          </w:p>
        </w:tc>
      </w:tr>
      <w:tr w:rsidR="00C20F8E" w:rsidRPr="00C614DA" w:rsidTr="00633F16">
        <w:tc>
          <w:tcPr>
            <w:tcW w:w="1008" w:type="dxa"/>
          </w:tcPr>
          <w:p w:rsidR="00C20F8E" w:rsidRPr="00C614DA" w:rsidRDefault="00C20F8E" w:rsidP="00633F16">
            <w:pPr>
              <w:jc w:val="center"/>
              <w:rPr>
                <w:sz w:val="24"/>
                <w:szCs w:val="24"/>
              </w:rPr>
            </w:pPr>
            <w:r w:rsidRPr="00C614DA">
              <w:rPr>
                <w:sz w:val="24"/>
                <w:szCs w:val="24"/>
              </w:rPr>
              <w:t>45</w:t>
            </w:r>
          </w:p>
        </w:tc>
        <w:tc>
          <w:tcPr>
            <w:tcW w:w="6152" w:type="dxa"/>
          </w:tcPr>
          <w:p w:rsidR="00C20F8E" w:rsidRPr="00C614DA" w:rsidRDefault="00C20F8E" w:rsidP="00633F16">
            <w:pPr>
              <w:rPr>
                <w:sz w:val="24"/>
                <w:szCs w:val="24"/>
              </w:rPr>
            </w:pPr>
            <w:r w:rsidRPr="00C614DA">
              <w:rPr>
                <w:sz w:val="24"/>
                <w:szCs w:val="24"/>
              </w:rPr>
              <w:t xml:space="preserve">Государственное бюджетное учреждение здравоохранения «Кузнецкая межрайонная больница </w:t>
            </w:r>
            <w:proofErr w:type="gramStart"/>
            <w:r w:rsidRPr="00C614DA">
              <w:rPr>
                <w:sz w:val="24"/>
                <w:szCs w:val="24"/>
              </w:rPr>
              <w:t>больница</w:t>
            </w:r>
            <w:proofErr w:type="gramEnd"/>
            <w:r w:rsidRPr="00C614DA">
              <w:rPr>
                <w:sz w:val="24"/>
                <w:szCs w:val="24"/>
              </w:rPr>
              <w:t xml:space="preserve">»  фельдшерский пункт </w:t>
            </w:r>
          </w:p>
          <w:p w:rsidR="00C20F8E" w:rsidRPr="00C614DA" w:rsidRDefault="00C20F8E" w:rsidP="00633F16">
            <w:pPr>
              <w:rPr>
                <w:sz w:val="24"/>
                <w:szCs w:val="24"/>
              </w:rPr>
            </w:pPr>
            <w:r w:rsidRPr="00C614DA">
              <w:rPr>
                <w:sz w:val="24"/>
                <w:szCs w:val="24"/>
              </w:rPr>
              <w:t>Пензенская область, Камешкирский район, сДубровки ул</w:t>
            </w:r>
            <w:proofErr w:type="gramStart"/>
            <w:r w:rsidRPr="00C614DA">
              <w:rPr>
                <w:sz w:val="24"/>
                <w:szCs w:val="24"/>
              </w:rPr>
              <w:t>.М</w:t>
            </w:r>
            <w:proofErr w:type="gramEnd"/>
            <w:r w:rsidRPr="00C614DA">
              <w:rPr>
                <w:sz w:val="24"/>
                <w:szCs w:val="24"/>
              </w:rPr>
              <w:t>олодежная  2а</w:t>
            </w:r>
          </w:p>
        </w:tc>
        <w:tc>
          <w:tcPr>
            <w:tcW w:w="2835" w:type="dxa"/>
          </w:tcPr>
          <w:p w:rsidR="00C20F8E" w:rsidRPr="00C614DA" w:rsidRDefault="00C20F8E" w:rsidP="00633F16">
            <w:pPr>
              <w:jc w:val="center"/>
              <w:rPr>
                <w:sz w:val="24"/>
                <w:szCs w:val="24"/>
              </w:rPr>
            </w:pPr>
            <w:r w:rsidRPr="00C614DA">
              <w:rPr>
                <w:sz w:val="24"/>
                <w:szCs w:val="24"/>
              </w:rPr>
              <w:t>30</w:t>
            </w:r>
          </w:p>
        </w:tc>
      </w:tr>
      <w:tr w:rsidR="00C20F8E" w:rsidRPr="00C614DA" w:rsidTr="00633F16">
        <w:tc>
          <w:tcPr>
            <w:tcW w:w="1008" w:type="dxa"/>
          </w:tcPr>
          <w:p w:rsidR="00C20F8E" w:rsidRPr="00C614DA" w:rsidRDefault="00C20F8E" w:rsidP="00633F16">
            <w:pPr>
              <w:jc w:val="center"/>
              <w:rPr>
                <w:sz w:val="24"/>
                <w:szCs w:val="24"/>
              </w:rPr>
            </w:pPr>
          </w:p>
        </w:tc>
        <w:tc>
          <w:tcPr>
            <w:tcW w:w="6152" w:type="dxa"/>
          </w:tcPr>
          <w:p w:rsidR="00C20F8E" w:rsidRPr="00C614DA" w:rsidRDefault="00C20F8E" w:rsidP="00633F16">
            <w:pPr>
              <w:rPr>
                <w:sz w:val="24"/>
                <w:szCs w:val="24"/>
              </w:rPr>
            </w:pPr>
            <w:r w:rsidRPr="00C614DA">
              <w:rPr>
                <w:b/>
                <w:sz w:val="24"/>
                <w:szCs w:val="24"/>
              </w:rPr>
              <w:t>Администрация Большеумысского сельсовета</w:t>
            </w:r>
          </w:p>
        </w:tc>
        <w:tc>
          <w:tcPr>
            <w:tcW w:w="2835" w:type="dxa"/>
          </w:tcPr>
          <w:p w:rsidR="00C20F8E" w:rsidRPr="00C614DA" w:rsidRDefault="00C20F8E" w:rsidP="00633F16">
            <w:pPr>
              <w:jc w:val="center"/>
              <w:rPr>
                <w:sz w:val="24"/>
                <w:szCs w:val="24"/>
              </w:rPr>
            </w:pPr>
          </w:p>
        </w:tc>
      </w:tr>
      <w:tr w:rsidR="00C20F8E" w:rsidRPr="00C614DA" w:rsidTr="00633F16">
        <w:tc>
          <w:tcPr>
            <w:tcW w:w="1008" w:type="dxa"/>
          </w:tcPr>
          <w:p w:rsidR="00C20F8E" w:rsidRPr="00C614DA" w:rsidRDefault="00C20F8E" w:rsidP="00633F16">
            <w:pPr>
              <w:jc w:val="center"/>
              <w:rPr>
                <w:sz w:val="24"/>
                <w:szCs w:val="24"/>
              </w:rPr>
            </w:pPr>
            <w:r w:rsidRPr="00C614DA">
              <w:rPr>
                <w:sz w:val="24"/>
                <w:szCs w:val="24"/>
              </w:rPr>
              <w:t>46</w:t>
            </w:r>
          </w:p>
        </w:tc>
        <w:tc>
          <w:tcPr>
            <w:tcW w:w="6152" w:type="dxa"/>
          </w:tcPr>
          <w:p w:rsidR="00C20F8E" w:rsidRPr="00C614DA" w:rsidRDefault="00C20F8E" w:rsidP="00633F16">
            <w:pPr>
              <w:rPr>
                <w:sz w:val="24"/>
                <w:szCs w:val="24"/>
              </w:rPr>
            </w:pPr>
            <w:r w:rsidRPr="00C614DA">
              <w:rPr>
                <w:sz w:val="24"/>
                <w:szCs w:val="24"/>
              </w:rPr>
              <w:t>Мордовскокамешкирский сельский филиал МБУК «МЦРДК Камешкирского района Пензенской области»</w:t>
            </w:r>
          </w:p>
          <w:p w:rsidR="00C20F8E" w:rsidRPr="00C614DA" w:rsidRDefault="00C20F8E" w:rsidP="00633F16">
            <w:pPr>
              <w:rPr>
                <w:sz w:val="24"/>
                <w:szCs w:val="24"/>
              </w:rPr>
            </w:pPr>
            <w:r w:rsidRPr="00C614DA">
              <w:rPr>
                <w:sz w:val="24"/>
                <w:szCs w:val="24"/>
              </w:rPr>
              <w:t>Пензенская область, Камешкирский район, с.М.Камешкир, ул</w:t>
            </w:r>
            <w:proofErr w:type="gramStart"/>
            <w:r w:rsidRPr="00C614DA">
              <w:rPr>
                <w:sz w:val="24"/>
                <w:szCs w:val="24"/>
              </w:rPr>
              <w:t>.Ц</w:t>
            </w:r>
            <w:proofErr w:type="gramEnd"/>
            <w:r w:rsidRPr="00C614DA">
              <w:rPr>
                <w:sz w:val="24"/>
                <w:szCs w:val="24"/>
              </w:rPr>
              <w:t>ентральная,  10</w:t>
            </w:r>
          </w:p>
        </w:tc>
        <w:tc>
          <w:tcPr>
            <w:tcW w:w="2835" w:type="dxa"/>
          </w:tcPr>
          <w:p w:rsidR="00C20F8E" w:rsidRPr="00C614DA" w:rsidRDefault="00C20F8E" w:rsidP="00633F16">
            <w:pPr>
              <w:jc w:val="center"/>
              <w:rPr>
                <w:sz w:val="24"/>
                <w:szCs w:val="24"/>
              </w:rPr>
            </w:pPr>
            <w:r w:rsidRPr="00C614DA">
              <w:rPr>
                <w:sz w:val="24"/>
                <w:szCs w:val="24"/>
              </w:rPr>
              <w:t>10</w:t>
            </w:r>
          </w:p>
        </w:tc>
      </w:tr>
      <w:tr w:rsidR="00C20F8E" w:rsidRPr="00C614DA" w:rsidTr="00633F16">
        <w:tc>
          <w:tcPr>
            <w:tcW w:w="1008" w:type="dxa"/>
          </w:tcPr>
          <w:p w:rsidR="00C20F8E" w:rsidRPr="00C614DA" w:rsidRDefault="00C20F8E" w:rsidP="00633F16">
            <w:pPr>
              <w:jc w:val="center"/>
              <w:rPr>
                <w:sz w:val="24"/>
                <w:szCs w:val="24"/>
              </w:rPr>
            </w:pPr>
            <w:r w:rsidRPr="00C614DA">
              <w:rPr>
                <w:sz w:val="24"/>
                <w:szCs w:val="24"/>
              </w:rPr>
              <w:t>47</w:t>
            </w:r>
          </w:p>
        </w:tc>
        <w:tc>
          <w:tcPr>
            <w:tcW w:w="6152" w:type="dxa"/>
          </w:tcPr>
          <w:p w:rsidR="00C20F8E" w:rsidRPr="00C614DA" w:rsidRDefault="00C20F8E" w:rsidP="00633F16">
            <w:pPr>
              <w:rPr>
                <w:sz w:val="24"/>
                <w:szCs w:val="24"/>
              </w:rPr>
            </w:pPr>
            <w:r w:rsidRPr="00C614DA">
              <w:rPr>
                <w:sz w:val="24"/>
                <w:szCs w:val="24"/>
              </w:rPr>
              <w:t>Большеумысский сельский филиал МБУК «МЦРДК Камешкирского района Пензенской области»</w:t>
            </w:r>
          </w:p>
          <w:p w:rsidR="00C20F8E" w:rsidRPr="00C614DA" w:rsidRDefault="00C20F8E" w:rsidP="00633F16">
            <w:pPr>
              <w:rPr>
                <w:sz w:val="24"/>
                <w:szCs w:val="24"/>
              </w:rPr>
            </w:pPr>
            <w:r w:rsidRPr="00C614DA">
              <w:rPr>
                <w:sz w:val="24"/>
                <w:szCs w:val="24"/>
              </w:rPr>
              <w:t>Пензенская область, Камешкирский район, с.Б.Умыс ул. Орлова 12</w:t>
            </w:r>
          </w:p>
        </w:tc>
        <w:tc>
          <w:tcPr>
            <w:tcW w:w="2835" w:type="dxa"/>
          </w:tcPr>
          <w:p w:rsidR="00C20F8E" w:rsidRPr="00C614DA" w:rsidRDefault="00C20F8E" w:rsidP="00633F16">
            <w:pPr>
              <w:jc w:val="center"/>
              <w:rPr>
                <w:sz w:val="24"/>
                <w:szCs w:val="24"/>
              </w:rPr>
            </w:pPr>
            <w:r w:rsidRPr="00C614DA">
              <w:rPr>
                <w:sz w:val="24"/>
                <w:szCs w:val="24"/>
              </w:rPr>
              <w:t>10</w:t>
            </w:r>
          </w:p>
        </w:tc>
      </w:tr>
      <w:tr w:rsidR="00C20F8E" w:rsidRPr="00C614DA" w:rsidTr="00633F16">
        <w:tc>
          <w:tcPr>
            <w:tcW w:w="1008" w:type="dxa"/>
          </w:tcPr>
          <w:p w:rsidR="00C20F8E" w:rsidRPr="00C614DA" w:rsidRDefault="00C20F8E" w:rsidP="00633F16">
            <w:pPr>
              <w:jc w:val="center"/>
              <w:rPr>
                <w:sz w:val="24"/>
                <w:szCs w:val="24"/>
              </w:rPr>
            </w:pPr>
          </w:p>
        </w:tc>
        <w:tc>
          <w:tcPr>
            <w:tcW w:w="6152" w:type="dxa"/>
          </w:tcPr>
          <w:p w:rsidR="00C20F8E" w:rsidRPr="00C614DA" w:rsidRDefault="00C20F8E" w:rsidP="00633F16">
            <w:pPr>
              <w:rPr>
                <w:sz w:val="24"/>
                <w:szCs w:val="24"/>
              </w:rPr>
            </w:pPr>
            <w:r w:rsidRPr="00C614DA">
              <w:rPr>
                <w:b/>
                <w:sz w:val="24"/>
                <w:szCs w:val="24"/>
              </w:rPr>
              <w:t>Администрация Чумаевского  сельсовета</w:t>
            </w:r>
          </w:p>
        </w:tc>
        <w:tc>
          <w:tcPr>
            <w:tcW w:w="2835" w:type="dxa"/>
          </w:tcPr>
          <w:p w:rsidR="00C20F8E" w:rsidRPr="00C614DA" w:rsidRDefault="00C20F8E" w:rsidP="00633F16">
            <w:pPr>
              <w:jc w:val="center"/>
              <w:rPr>
                <w:sz w:val="24"/>
                <w:szCs w:val="24"/>
              </w:rPr>
            </w:pPr>
          </w:p>
        </w:tc>
      </w:tr>
      <w:tr w:rsidR="00C20F8E" w:rsidRPr="00C614DA" w:rsidTr="00633F16">
        <w:tc>
          <w:tcPr>
            <w:tcW w:w="1008" w:type="dxa"/>
          </w:tcPr>
          <w:p w:rsidR="00C20F8E" w:rsidRPr="00C614DA" w:rsidRDefault="00C20F8E" w:rsidP="00633F16">
            <w:pPr>
              <w:jc w:val="center"/>
              <w:rPr>
                <w:sz w:val="24"/>
                <w:szCs w:val="24"/>
              </w:rPr>
            </w:pPr>
            <w:r w:rsidRPr="00C614DA">
              <w:rPr>
                <w:sz w:val="24"/>
                <w:szCs w:val="24"/>
              </w:rPr>
              <w:t>48</w:t>
            </w:r>
          </w:p>
        </w:tc>
        <w:tc>
          <w:tcPr>
            <w:tcW w:w="6152" w:type="dxa"/>
          </w:tcPr>
          <w:p w:rsidR="00C20F8E" w:rsidRPr="00C614DA" w:rsidRDefault="00C20F8E" w:rsidP="00633F16">
            <w:pPr>
              <w:rPr>
                <w:sz w:val="24"/>
                <w:szCs w:val="24"/>
              </w:rPr>
            </w:pPr>
            <w:r w:rsidRPr="00C614DA">
              <w:rPr>
                <w:sz w:val="24"/>
                <w:szCs w:val="24"/>
              </w:rPr>
              <w:t xml:space="preserve"> Государственное бюджетное учреждение здравоохранения «Кузнецкая межрайонная больница </w:t>
            </w:r>
            <w:proofErr w:type="gramStart"/>
            <w:r w:rsidRPr="00C614DA">
              <w:rPr>
                <w:sz w:val="24"/>
                <w:szCs w:val="24"/>
              </w:rPr>
              <w:t>больница</w:t>
            </w:r>
            <w:proofErr w:type="gramEnd"/>
            <w:r w:rsidRPr="00C614DA">
              <w:rPr>
                <w:sz w:val="24"/>
                <w:szCs w:val="24"/>
              </w:rPr>
              <w:t>» фельдшерско-акушерский пункт</w:t>
            </w:r>
          </w:p>
          <w:p w:rsidR="00C20F8E" w:rsidRPr="00C614DA" w:rsidRDefault="00C20F8E" w:rsidP="00633F16">
            <w:pPr>
              <w:rPr>
                <w:sz w:val="24"/>
                <w:szCs w:val="24"/>
              </w:rPr>
            </w:pPr>
            <w:r w:rsidRPr="00C614DA">
              <w:rPr>
                <w:sz w:val="24"/>
                <w:szCs w:val="24"/>
              </w:rPr>
              <w:t xml:space="preserve">Пензенская область, Камешкирский район, </w:t>
            </w:r>
          </w:p>
          <w:p w:rsidR="00C20F8E" w:rsidRPr="00C614DA" w:rsidRDefault="00C20F8E" w:rsidP="00633F16">
            <w:pPr>
              <w:rPr>
                <w:sz w:val="24"/>
                <w:szCs w:val="24"/>
              </w:rPr>
            </w:pPr>
            <w:r w:rsidRPr="00C614DA">
              <w:rPr>
                <w:sz w:val="24"/>
                <w:szCs w:val="24"/>
              </w:rPr>
              <w:t>с</w:t>
            </w:r>
            <w:proofErr w:type="gramStart"/>
            <w:r w:rsidRPr="00C614DA">
              <w:rPr>
                <w:sz w:val="24"/>
                <w:szCs w:val="24"/>
              </w:rPr>
              <w:t>.Ч</w:t>
            </w:r>
            <w:proofErr w:type="gramEnd"/>
            <w:r w:rsidRPr="00C614DA">
              <w:rPr>
                <w:sz w:val="24"/>
                <w:szCs w:val="24"/>
              </w:rPr>
              <w:t>умаево, ул.Больничная, 11в</w:t>
            </w:r>
          </w:p>
        </w:tc>
        <w:tc>
          <w:tcPr>
            <w:tcW w:w="2835" w:type="dxa"/>
          </w:tcPr>
          <w:p w:rsidR="00C20F8E" w:rsidRPr="00C614DA" w:rsidRDefault="00C20F8E" w:rsidP="00633F16">
            <w:pPr>
              <w:jc w:val="center"/>
              <w:rPr>
                <w:sz w:val="24"/>
                <w:szCs w:val="24"/>
              </w:rPr>
            </w:pPr>
            <w:r w:rsidRPr="00C614DA">
              <w:rPr>
                <w:sz w:val="24"/>
                <w:szCs w:val="24"/>
              </w:rPr>
              <w:t>30</w:t>
            </w:r>
          </w:p>
        </w:tc>
      </w:tr>
    </w:tbl>
    <w:p w:rsidR="00C20F8E" w:rsidRDefault="00C20F8E" w:rsidP="00C20F8E">
      <w:pPr>
        <w:ind w:left="720"/>
        <w:rPr>
          <w:sz w:val="28"/>
          <w:szCs w:val="28"/>
        </w:rPr>
      </w:pPr>
    </w:p>
    <w:p w:rsidR="00C20F8E" w:rsidRPr="00633F16" w:rsidRDefault="00C20F8E" w:rsidP="00C20F8E">
      <w:pPr>
        <w:ind w:left="720"/>
        <w:rPr>
          <w:bCs/>
          <w:sz w:val="24"/>
          <w:szCs w:val="24"/>
        </w:rPr>
      </w:pPr>
      <w:r w:rsidRPr="00633F16">
        <w:rPr>
          <w:sz w:val="24"/>
          <w:szCs w:val="24"/>
        </w:rPr>
        <w:t>1.3.</w:t>
      </w:r>
      <w:r w:rsidRPr="00633F16">
        <w:rPr>
          <w:bCs/>
          <w:sz w:val="24"/>
          <w:szCs w:val="24"/>
        </w:rPr>
        <w:t xml:space="preserve">  Исключить из приложения 2    постановления следующие схемы границ прилегающих территорий, на которых  не допускается розничная продажа алкогольной продукции:  </w:t>
      </w:r>
    </w:p>
    <w:p w:rsidR="00C20F8E" w:rsidRPr="00C614DA" w:rsidRDefault="00C20F8E" w:rsidP="00C20F8E">
      <w:pPr>
        <w:ind w:firstLine="709"/>
        <w:rPr>
          <w:sz w:val="24"/>
          <w:szCs w:val="24"/>
        </w:rPr>
      </w:pPr>
      <w:r w:rsidRPr="00C614DA">
        <w:rPr>
          <w:b/>
          <w:sz w:val="24"/>
          <w:szCs w:val="24"/>
        </w:rPr>
        <w:t>11</w:t>
      </w:r>
      <w:r w:rsidRPr="00C614DA">
        <w:rPr>
          <w:sz w:val="24"/>
          <w:szCs w:val="24"/>
        </w:rPr>
        <w:t xml:space="preserve">. Старочирчимский филиал муницпального </w:t>
      </w:r>
      <w:proofErr w:type="gramStart"/>
      <w:r w:rsidRPr="00C614DA">
        <w:rPr>
          <w:sz w:val="24"/>
          <w:szCs w:val="24"/>
        </w:rPr>
        <w:t>дошкольного</w:t>
      </w:r>
      <w:proofErr w:type="gramEnd"/>
      <w:r w:rsidRPr="00C614DA">
        <w:rPr>
          <w:sz w:val="24"/>
          <w:szCs w:val="24"/>
        </w:rPr>
        <w:t xml:space="preserve"> общеобразовательного </w:t>
      </w:r>
    </w:p>
    <w:p w:rsidR="00C20F8E" w:rsidRPr="00C614DA" w:rsidRDefault="00C20F8E" w:rsidP="00C20F8E">
      <w:pPr>
        <w:ind w:firstLine="709"/>
        <w:rPr>
          <w:sz w:val="24"/>
          <w:szCs w:val="24"/>
        </w:rPr>
      </w:pPr>
      <w:r w:rsidRPr="00C614DA">
        <w:rPr>
          <w:sz w:val="24"/>
          <w:szCs w:val="24"/>
        </w:rPr>
        <w:t xml:space="preserve">учреждения детский сад № 2 с.Р.Камешкир </w:t>
      </w:r>
    </w:p>
    <w:p w:rsidR="00C20F8E" w:rsidRPr="00C614DA" w:rsidRDefault="00C20F8E" w:rsidP="00C20F8E">
      <w:pPr>
        <w:ind w:firstLine="709"/>
        <w:rPr>
          <w:sz w:val="24"/>
          <w:szCs w:val="24"/>
        </w:rPr>
      </w:pPr>
      <w:r w:rsidRPr="00C614DA">
        <w:rPr>
          <w:sz w:val="24"/>
          <w:szCs w:val="24"/>
        </w:rPr>
        <w:t>442452 Пензенская область, Камешкирский район, с</w:t>
      </w:r>
      <w:proofErr w:type="gramStart"/>
      <w:r w:rsidRPr="00C614DA">
        <w:rPr>
          <w:sz w:val="24"/>
          <w:szCs w:val="24"/>
        </w:rPr>
        <w:t>.С</w:t>
      </w:r>
      <w:proofErr w:type="gramEnd"/>
      <w:r w:rsidRPr="00C614DA">
        <w:rPr>
          <w:sz w:val="24"/>
          <w:szCs w:val="24"/>
        </w:rPr>
        <w:t>тарый Чирчим ул. Лесная,  2а</w:t>
      </w:r>
    </w:p>
    <w:p w:rsidR="00C20F8E" w:rsidRPr="00C614DA" w:rsidRDefault="00C20F8E" w:rsidP="00C20F8E">
      <w:pPr>
        <w:ind w:firstLine="709"/>
        <w:rPr>
          <w:sz w:val="24"/>
          <w:szCs w:val="24"/>
        </w:rPr>
      </w:pPr>
      <w:r w:rsidRPr="00C614DA">
        <w:rPr>
          <w:b/>
          <w:sz w:val="24"/>
          <w:szCs w:val="24"/>
        </w:rPr>
        <w:t>16</w:t>
      </w:r>
      <w:r w:rsidRPr="00C614DA">
        <w:rPr>
          <w:sz w:val="24"/>
          <w:szCs w:val="24"/>
        </w:rPr>
        <w:t>. Государственное бюджетное учреждение здравоохранения «</w:t>
      </w:r>
      <w:proofErr w:type="gramStart"/>
      <w:r w:rsidRPr="00C614DA">
        <w:rPr>
          <w:sz w:val="24"/>
          <w:szCs w:val="24"/>
        </w:rPr>
        <w:t>Кузнецкая</w:t>
      </w:r>
      <w:proofErr w:type="gramEnd"/>
    </w:p>
    <w:p w:rsidR="00C20F8E" w:rsidRPr="00C614DA" w:rsidRDefault="00C20F8E" w:rsidP="00C20F8E">
      <w:pPr>
        <w:ind w:firstLine="709"/>
        <w:rPr>
          <w:sz w:val="24"/>
          <w:szCs w:val="24"/>
        </w:rPr>
      </w:pPr>
      <w:r w:rsidRPr="00C614DA">
        <w:rPr>
          <w:sz w:val="24"/>
          <w:szCs w:val="24"/>
        </w:rPr>
        <w:t xml:space="preserve"> межрайонная больница больница» фельдшерско-акушерский пункт с</w:t>
      </w:r>
      <w:proofErr w:type="gramStart"/>
      <w:r w:rsidRPr="00C614DA">
        <w:rPr>
          <w:sz w:val="24"/>
          <w:szCs w:val="24"/>
        </w:rPr>
        <w:t>.С</w:t>
      </w:r>
      <w:proofErr w:type="gramEnd"/>
      <w:r w:rsidRPr="00C614DA">
        <w:rPr>
          <w:sz w:val="24"/>
          <w:szCs w:val="24"/>
        </w:rPr>
        <w:t>тарый Чирчим</w:t>
      </w:r>
    </w:p>
    <w:p w:rsidR="00C20F8E" w:rsidRPr="00C614DA" w:rsidRDefault="00C20F8E" w:rsidP="00C20F8E">
      <w:pPr>
        <w:ind w:left="720"/>
        <w:jc w:val="both"/>
        <w:rPr>
          <w:sz w:val="24"/>
          <w:szCs w:val="24"/>
        </w:rPr>
      </w:pPr>
      <w:r w:rsidRPr="00C614DA">
        <w:rPr>
          <w:sz w:val="24"/>
          <w:szCs w:val="24"/>
        </w:rPr>
        <w:t>442452 Пензенская область, Камешкирский район, с</w:t>
      </w:r>
      <w:proofErr w:type="gramStart"/>
      <w:r w:rsidRPr="00C614DA">
        <w:rPr>
          <w:sz w:val="24"/>
          <w:szCs w:val="24"/>
        </w:rPr>
        <w:t>.С</w:t>
      </w:r>
      <w:proofErr w:type="gramEnd"/>
      <w:r w:rsidRPr="00C614DA">
        <w:rPr>
          <w:sz w:val="24"/>
          <w:szCs w:val="24"/>
        </w:rPr>
        <w:t>тарый Чирчим, ул.Лесная , 2</w:t>
      </w:r>
    </w:p>
    <w:p w:rsidR="00C20F8E" w:rsidRPr="00C614DA" w:rsidRDefault="00C20F8E" w:rsidP="00C20F8E">
      <w:pPr>
        <w:rPr>
          <w:sz w:val="24"/>
          <w:szCs w:val="24"/>
        </w:rPr>
      </w:pPr>
      <w:r w:rsidRPr="00C614DA">
        <w:rPr>
          <w:sz w:val="24"/>
          <w:szCs w:val="24"/>
        </w:rPr>
        <w:lastRenderedPageBreak/>
        <w:t xml:space="preserve">            </w:t>
      </w:r>
      <w:r w:rsidRPr="00C614DA">
        <w:rPr>
          <w:b/>
          <w:sz w:val="24"/>
          <w:szCs w:val="24"/>
        </w:rPr>
        <w:t>19.</w:t>
      </w:r>
      <w:r w:rsidRPr="00C614DA">
        <w:rPr>
          <w:sz w:val="24"/>
          <w:szCs w:val="24"/>
        </w:rPr>
        <w:t xml:space="preserve"> Государственное бюджетное учреждение здравоохранения «</w:t>
      </w:r>
      <w:proofErr w:type="gramStart"/>
      <w:r w:rsidRPr="00C614DA">
        <w:rPr>
          <w:sz w:val="24"/>
          <w:szCs w:val="24"/>
        </w:rPr>
        <w:t>Кузнецкая</w:t>
      </w:r>
      <w:proofErr w:type="gramEnd"/>
      <w:r w:rsidRPr="00C614DA">
        <w:rPr>
          <w:sz w:val="24"/>
          <w:szCs w:val="24"/>
        </w:rPr>
        <w:t xml:space="preserve">  </w:t>
      </w:r>
    </w:p>
    <w:p w:rsidR="00C20F8E" w:rsidRPr="00C614DA" w:rsidRDefault="00C20F8E" w:rsidP="00C20F8E">
      <w:pPr>
        <w:rPr>
          <w:sz w:val="24"/>
          <w:szCs w:val="24"/>
        </w:rPr>
      </w:pPr>
      <w:r w:rsidRPr="00C614DA">
        <w:rPr>
          <w:sz w:val="24"/>
          <w:szCs w:val="24"/>
        </w:rPr>
        <w:t xml:space="preserve">            межрайонная больница </w:t>
      </w:r>
      <w:proofErr w:type="gramStart"/>
      <w:r w:rsidRPr="00C614DA">
        <w:rPr>
          <w:sz w:val="24"/>
          <w:szCs w:val="24"/>
        </w:rPr>
        <w:t>больница</w:t>
      </w:r>
      <w:proofErr w:type="gramEnd"/>
      <w:r w:rsidRPr="00C614DA">
        <w:rPr>
          <w:sz w:val="24"/>
          <w:szCs w:val="24"/>
        </w:rPr>
        <w:t xml:space="preserve">» фельдшерско-акушерский пункт </w:t>
      </w:r>
    </w:p>
    <w:p w:rsidR="00C20F8E" w:rsidRPr="00C614DA" w:rsidRDefault="00C20F8E" w:rsidP="00C20F8E">
      <w:pPr>
        <w:ind w:left="720"/>
        <w:jc w:val="both"/>
        <w:rPr>
          <w:sz w:val="24"/>
          <w:szCs w:val="24"/>
        </w:rPr>
      </w:pPr>
      <w:r w:rsidRPr="00C614DA">
        <w:rPr>
          <w:sz w:val="24"/>
          <w:szCs w:val="24"/>
        </w:rPr>
        <w:t>442452 Пензенская область, Камешкирский район, с</w:t>
      </w:r>
      <w:proofErr w:type="gramStart"/>
      <w:r w:rsidRPr="00C614DA">
        <w:rPr>
          <w:sz w:val="24"/>
          <w:szCs w:val="24"/>
        </w:rPr>
        <w:t>.П</w:t>
      </w:r>
      <w:proofErr w:type="gramEnd"/>
      <w:r w:rsidRPr="00C614DA">
        <w:rPr>
          <w:sz w:val="24"/>
          <w:szCs w:val="24"/>
        </w:rPr>
        <w:t>естровка, ул.Центральная, 49а</w:t>
      </w:r>
    </w:p>
    <w:p w:rsidR="00C20F8E" w:rsidRPr="00C614DA" w:rsidRDefault="00C20F8E" w:rsidP="00C20F8E">
      <w:pPr>
        <w:rPr>
          <w:sz w:val="24"/>
          <w:szCs w:val="24"/>
        </w:rPr>
      </w:pPr>
      <w:r w:rsidRPr="00C614DA">
        <w:rPr>
          <w:sz w:val="24"/>
          <w:szCs w:val="24"/>
        </w:rPr>
        <w:t xml:space="preserve">           </w:t>
      </w:r>
      <w:r w:rsidRPr="00C614DA">
        <w:rPr>
          <w:b/>
          <w:sz w:val="24"/>
          <w:szCs w:val="24"/>
        </w:rPr>
        <w:t>20.</w:t>
      </w:r>
      <w:r w:rsidRPr="00C614DA">
        <w:rPr>
          <w:sz w:val="24"/>
          <w:szCs w:val="24"/>
        </w:rPr>
        <w:t xml:space="preserve"> Государственное бюджетное учреждение здравоохранения «</w:t>
      </w:r>
      <w:proofErr w:type="gramStart"/>
      <w:r w:rsidRPr="00C614DA">
        <w:rPr>
          <w:sz w:val="24"/>
          <w:szCs w:val="24"/>
        </w:rPr>
        <w:t>Кузнецкая</w:t>
      </w:r>
      <w:proofErr w:type="gramEnd"/>
      <w:r w:rsidRPr="00C614DA">
        <w:rPr>
          <w:sz w:val="24"/>
          <w:szCs w:val="24"/>
        </w:rPr>
        <w:t xml:space="preserve"> </w:t>
      </w:r>
    </w:p>
    <w:p w:rsidR="00C20F8E" w:rsidRPr="00C614DA" w:rsidRDefault="00C20F8E" w:rsidP="00C20F8E">
      <w:pPr>
        <w:rPr>
          <w:sz w:val="24"/>
          <w:szCs w:val="24"/>
        </w:rPr>
      </w:pPr>
      <w:r w:rsidRPr="00C614DA">
        <w:rPr>
          <w:sz w:val="24"/>
          <w:szCs w:val="24"/>
        </w:rPr>
        <w:t xml:space="preserve">           межрайонная больница больница» фельдшерско-акушерский пункт с</w:t>
      </w:r>
      <w:proofErr w:type="gramStart"/>
      <w:r w:rsidRPr="00C614DA">
        <w:rPr>
          <w:sz w:val="24"/>
          <w:szCs w:val="24"/>
        </w:rPr>
        <w:t>.Б</w:t>
      </w:r>
      <w:proofErr w:type="gramEnd"/>
      <w:r w:rsidRPr="00C614DA">
        <w:rPr>
          <w:sz w:val="24"/>
          <w:szCs w:val="24"/>
        </w:rPr>
        <w:t>егуч</w:t>
      </w:r>
    </w:p>
    <w:p w:rsidR="00C20F8E" w:rsidRPr="00C614DA" w:rsidRDefault="00C20F8E" w:rsidP="00C20F8E">
      <w:pPr>
        <w:ind w:left="720"/>
        <w:jc w:val="both"/>
        <w:rPr>
          <w:sz w:val="24"/>
          <w:szCs w:val="24"/>
        </w:rPr>
      </w:pPr>
      <w:r w:rsidRPr="00C614DA">
        <w:rPr>
          <w:sz w:val="24"/>
          <w:szCs w:val="24"/>
        </w:rPr>
        <w:t>442452 Пензенская область, Камешкирский район, с</w:t>
      </w:r>
      <w:proofErr w:type="gramStart"/>
      <w:r w:rsidRPr="00C614DA">
        <w:rPr>
          <w:sz w:val="24"/>
          <w:szCs w:val="24"/>
        </w:rPr>
        <w:t>.Б</w:t>
      </w:r>
      <w:proofErr w:type="gramEnd"/>
      <w:r w:rsidRPr="00C614DA">
        <w:rPr>
          <w:sz w:val="24"/>
          <w:szCs w:val="24"/>
        </w:rPr>
        <w:t>егуч, ул.Центральная, 42</w:t>
      </w:r>
    </w:p>
    <w:p w:rsidR="00C20F8E" w:rsidRPr="00C614DA" w:rsidRDefault="00C20F8E" w:rsidP="00C20F8E">
      <w:pPr>
        <w:ind w:left="720"/>
        <w:jc w:val="both"/>
        <w:rPr>
          <w:sz w:val="24"/>
          <w:szCs w:val="24"/>
        </w:rPr>
      </w:pPr>
      <w:r w:rsidRPr="00C614DA">
        <w:rPr>
          <w:b/>
          <w:sz w:val="24"/>
          <w:szCs w:val="24"/>
        </w:rPr>
        <w:t>25.</w:t>
      </w:r>
      <w:r w:rsidRPr="00C614DA">
        <w:rPr>
          <w:sz w:val="24"/>
          <w:szCs w:val="24"/>
        </w:rPr>
        <w:t xml:space="preserve"> Государственное бюджетное учреждение здравоохранения «Кузнецкая межрайонная больница больница» Лапшовский фельдшерско -  акушерский пункт 442452 Пензенская область, Камешкирский район, с</w:t>
      </w:r>
      <w:proofErr w:type="gramStart"/>
      <w:r w:rsidRPr="00C614DA">
        <w:rPr>
          <w:sz w:val="24"/>
          <w:szCs w:val="24"/>
        </w:rPr>
        <w:t>.Л</w:t>
      </w:r>
      <w:proofErr w:type="gramEnd"/>
      <w:r w:rsidRPr="00C614DA">
        <w:rPr>
          <w:sz w:val="24"/>
          <w:szCs w:val="24"/>
        </w:rPr>
        <w:t>апшово, ул.Строительная , 3-18</w:t>
      </w:r>
    </w:p>
    <w:p w:rsidR="00C20F8E" w:rsidRPr="00C614DA" w:rsidRDefault="00C20F8E" w:rsidP="00C20F8E">
      <w:pPr>
        <w:ind w:left="720"/>
        <w:jc w:val="both"/>
        <w:rPr>
          <w:sz w:val="24"/>
          <w:szCs w:val="24"/>
        </w:rPr>
      </w:pPr>
      <w:r w:rsidRPr="00C614DA">
        <w:rPr>
          <w:b/>
          <w:sz w:val="24"/>
          <w:szCs w:val="24"/>
        </w:rPr>
        <w:t>32.</w:t>
      </w:r>
      <w:r w:rsidRPr="00C614DA">
        <w:rPr>
          <w:sz w:val="24"/>
          <w:szCs w:val="24"/>
        </w:rPr>
        <w:t xml:space="preserve"> Государственное бюджетное учреждение здравоохранения «Кузнецкая межрайонная больница больница» фельдшерско -  акушерский пункт с</w:t>
      </w:r>
      <w:proofErr w:type="gramStart"/>
      <w:r w:rsidRPr="00C614DA">
        <w:rPr>
          <w:sz w:val="24"/>
          <w:szCs w:val="24"/>
        </w:rPr>
        <w:t>.К</w:t>
      </w:r>
      <w:proofErr w:type="gramEnd"/>
      <w:r w:rsidRPr="00C614DA">
        <w:rPr>
          <w:sz w:val="24"/>
          <w:szCs w:val="24"/>
        </w:rPr>
        <w:t>лючи Пензенская область, Камешкирский район, с.Болтино ул.Нагорная , 70</w:t>
      </w:r>
    </w:p>
    <w:p w:rsidR="00C20F8E" w:rsidRPr="00C614DA" w:rsidRDefault="00C20F8E" w:rsidP="00C20F8E">
      <w:pPr>
        <w:ind w:left="720"/>
        <w:jc w:val="both"/>
        <w:rPr>
          <w:sz w:val="24"/>
          <w:szCs w:val="24"/>
        </w:rPr>
      </w:pPr>
      <w:r w:rsidRPr="00C614DA">
        <w:rPr>
          <w:b/>
          <w:sz w:val="24"/>
          <w:szCs w:val="24"/>
        </w:rPr>
        <w:t>35.</w:t>
      </w:r>
      <w:r w:rsidRPr="00C614DA">
        <w:rPr>
          <w:sz w:val="24"/>
          <w:szCs w:val="24"/>
        </w:rPr>
        <w:t xml:space="preserve"> Филиал муниципального бюджетного учреждения детский сад  Пензенская область, Камешкирский район, с.Б.Умыс ул</w:t>
      </w:r>
      <w:proofErr w:type="gramStart"/>
      <w:r w:rsidRPr="00C614DA">
        <w:rPr>
          <w:sz w:val="24"/>
          <w:szCs w:val="24"/>
        </w:rPr>
        <w:t>.О</w:t>
      </w:r>
      <w:proofErr w:type="gramEnd"/>
      <w:r w:rsidRPr="00C614DA">
        <w:rPr>
          <w:sz w:val="24"/>
          <w:szCs w:val="24"/>
        </w:rPr>
        <w:t>рлова , 11</w:t>
      </w:r>
    </w:p>
    <w:p w:rsidR="00C20F8E" w:rsidRPr="00C614DA" w:rsidRDefault="00C20F8E" w:rsidP="00C20F8E">
      <w:pPr>
        <w:rPr>
          <w:sz w:val="24"/>
          <w:szCs w:val="24"/>
        </w:rPr>
      </w:pPr>
      <w:r w:rsidRPr="00C614DA">
        <w:rPr>
          <w:sz w:val="24"/>
          <w:szCs w:val="24"/>
        </w:rPr>
        <w:t xml:space="preserve">            </w:t>
      </w:r>
      <w:r w:rsidRPr="00C614DA">
        <w:rPr>
          <w:b/>
          <w:sz w:val="24"/>
          <w:szCs w:val="24"/>
        </w:rPr>
        <w:t>38</w:t>
      </w:r>
      <w:r w:rsidRPr="00C614DA">
        <w:rPr>
          <w:sz w:val="24"/>
          <w:szCs w:val="24"/>
        </w:rPr>
        <w:t>. Государственное бюджетное учреждение здравоохранения «</w:t>
      </w:r>
      <w:proofErr w:type="gramStart"/>
      <w:r w:rsidRPr="00C614DA">
        <w:rPr>
          <w:sz w:val="24"/>
          <w:szCs w:val="24"/>
        </w:rPr>
        <w:t>Кузнецкая</w:t>
      </w:r>
      <w:proofErr w:type="gramEnd"/>
      <w:r w:rsidRPr="00C614DA">
        <w:rPr>
          <w:sz w:val="24"/>
          <w:szCs w:val="24"/>
        </w:rPr>
        <w:t xml:space="preserve">   </w:t>
      </w:r>
    </w:p>
    <w:p w:rsidR="00C20F8E" w:rsidRPr="00C614DA" w:rsidRDefault="00C20F8E" w:rsidP="00C20F8E">
      <w:pPr>
        <w:rPr>
          <w:sz w:val="24"/>
          <w:szCs w:val="24"/>
        </w:rPr>
      </w:pPr>
      <w:r w:rsidRPr="00C614DA">
        <w:rPr>
          <w:sz w:val="24"/>
          <w:szCs w:val="24"/>
        </w:rPr>
        <w:t xml:space="preserve">            межрайонная больница </w:t>
      </w:r>
      <w:proofErr w:type="gramStart"/>
      <w:r w:rsidRPr="00C614DA">
        <w:rPr>
          <w:sz w:val="24"/>
          <w:szCs w:val="24"/>
        </w:rPr>
        <w:t>больница</w:t>
      </w:r>
      <w:proofErr w:type="gramEnd"/>
      <w:r w:rsidRPr="00C614DA">
        <w:rPr>
          <w:sz w:val="24"/>
          <w:szCs w:val="24"/>
        </w:rPr>
        <w:t xml:space="preserve">» фельдшерско -  акушерский пункт </w:t>
      </w:r>
    </w:p>
    <w:p w:rsidR="00C20F8E" w:rsidRPr="00C614DA" w:rsidRDefault="00C20F8E" w:rsidP="00C20F8E">
      <w:pPr>
        <w:ind w:left="720"/>
        <w:jc w:val="both"/>
        <w:rPr>
          <w:sz w:val="24"/>
          <w:szCs w:val="24"/>
        </w:rPr>
      </w:pPr>
      <w:r w:rsidRPr="00C614DA">
        <w:rPr>
          <w:sz w:val="24"/>
          <w:szCs w:val="24"/>
        </w:rPr>
        <w:t>Пензенская область, Камешкирский район, с</w:t>
      </w:r>
      <w:proofErr w:type="gramStart"/>
      <w:r w:rsidRPr="00C614DA">
        <w:rPr>
          <w:sz w:val="24"/>
          <w:szCs w:val="24"/>
        </w:rPr>
        <w:t>.Ч</w:t>
      </w:r>
      <w:proofErr w:type="gramEnd"/>
      <w:r w:rsidRPr="00C614DA">
        <w:rPr>
          <w:sz w:val="24"/>
          <w:szCs w:val="24"/>
        </w:rPr>
        <w:t>умаево ул. Больничная , 13</w:t>
      </w:r>
    </w:p>
    <w:p w:rsidR="00C20F8E" w:rsidRPr="00C614DA" w:rsidRDefault="00C20F8E" w:rsidP="00C20F8E">
      <w:pPr>
        <w:numPr>
          <w:ilvl w:val="1"/>
          <w:numId w:val="1"/>
        </w:numPr>
        <w:jc w:val="both"/>
        <w:rPr>
          <w:color w:val="70AD47"/>
          <w:sz w:val="28"/>
          <w:szCs w:val="28"/>
        </w:rPr>
      </w:pPr>
      <w:r w:rsidRPr="00C614DA">
        <w:rPr>
          <w:bCs/>
          <w:sz w:val="28"/>
          <w:szCs w:val="28"/>
        </w:rPr>
        <w:t xml:space="preserve"> Дополнить </w:t>
      </w:r>
      <w:r>
        <w:rPr>
          <w:bCs/>
          <w:sz w:val="28"/>
          <w:szCs w:val="28"/>
        </w:rPr>
        <w:t>приложение 2 постановления</w:t>
      </w:r>
      <w:r w:rsidRPr="00C614DA">
        <w:rPr>
          <w:bCs/>
          <w:sz w:val="28"/>
          <w:szCs w:val="28"/>
        </w:rPr>
        <w:t xml:space="preserve"> следующими схемами:</w:t>
      </w:r>
    </w:p>
    <w:p w:rsidR="00C20F8E" w:rsidRDefault="00C20F8E" w:rsidP="00C20F8E">
      <w:pPr>
        <w:ind w:left="720"/>
        <w:jc w:val="both"/>
        <w:rPr>
          <w:color w:val="70AD47"/>
          <w:sz w:val="24"/>
          <w:szCs w:val="24"/>
        </w:rPr>
      </w:pPr>
    </w:p>
    <w:p w:rsidR="00C20F8E" w:rsidRPr="007B2005" w:rsidRDefault="00C20F8E" w:rsidP="00C20F8E">
      <w:pPr>
        <w:jc w:val="center"/>
        <w:rPr>
          <w:b/>
          <w:bCs/>
          <w:sz w:val="28"/>
          <w:szCs w:val="28"/>
        </w:rPr>
      </w:pPr>
      <w:r>
        <w:rPr>
          <w:color w:val="70AD47"/>
          <w:sz w:val="24"/>
          <w:szCs w:val="24"/>
        </w:rPr>
        <w:t xml:space="preserve"> </w:t>
      </w:r>
      <w:r>
        <w:rPr>
          <w:b/>
          <w:bCs/>
          <w:sz w:val="28"/>
          <w:szCs w:val="28"/>
        </w:rPr>
        <w:t>Схема № 39</w:t>
      </w:r>
    </w:p>
    <w:p w:rsidR="00C20F8E" w:rsidRPr="007B2005" w:rsidRDefault="00C20F8E" w:rsidP="00C20F8E">
      <w:pPr>
        <w:jc w:val="center"/>
        <w:rPr>
          <w:sz w:val="28"/>
          <w:szCs w:val="28"/>
        </w:rPr>
      </w:pPr>
    </w:p>
    <w:p w:rsidR="00C20F8E" w:rsidRPr="007B2005" w:rsidRDefault="00C20F8E" w:rsidP="00C20F8E">
      <w:pPr>
        <w:jc w:val="center"/>
        <w:rPr>
          <w:sz w:val="28"/>
          <w:szCs w:val="28"/>
        </w:rPr>
      </w:pPr>
      <w:r w:rsidRPr="007B2005">
        <w:rPr>
          <w:sz w:val="28"/>
          <w:szCs w:val="28"/>
        </w:rPr>
        <w:t>Государственное бюджетное учреждение здравоохранения</w:t>
      </w:r>
    </w:p>
    <w:p w:rsidR="00C20F8E" w:rsidRPr="007B2005" w:rsidRDefault="00C20F8E" w:rsidP="00C20F8E">
      <w:pPr>
        <w:jc w:val="center"/>
        <w:rPr>
          <w:sz w:val="28"/>
          <w:szCs w:val="28"/>
        </w:rPr>
      </w:pPr>
      <w:r w:rsidRPr="007B2005">
        <w:rPr>
          <w:sz w:val="28"/>
          <w:szCs w:val="28"/>
        </w:rPr>
        <w:t xml:space="preserve"> «Кузнецкая межр</w:t>
      </w:r>
      <w:r>
        <w:rPr>
          <w:sz w:val="28"/>
          <w:szCs w:val="28"/>
        </w:rPr>
        <w:t xml:space="preserve">айонная больница </w:t>
      </w:r>
      <w:r w:rsidRPr="007B2005">
        <w:rPr>
          <w:sz w:val="28"/>
          <w:szCs w:val="28"/>
        </w:rPr>
        <w:t xml:space="preserve">» фельдшерско-акушерский пункт </w:t>
      </w:r>
    </w:p>
    <w:p w:rsidR="00C20F8E" w:rsidRDefault="00C20F8E" w:rsidP="00C20F8E">
      <w:pPr>
        <w:jc w:val="center"/>
        <w:rPr>
          <w:sz w:val="28"/>
          <w:szCs w:val="28"/>
        </w:rPr>
      </w:pPr>
      <w:r w:rsidRPr="007B2005">
        <w:rPr>
          <w:sz w:val="28"/>
          <w:szCs w:val="28"/>
        </w:rPr>
        <w:t xml:space="preserve"> Пензенская область, Камешкирский район, с</w:t>
      </w:r>
      <w:proofErr w:type="gramStart"/>
      <w:r w:rsidRPr="007B2005">
        <w:rPr>
          <w:sz w:val="28"/>
          <w:szCs w:val="28"/>
        </w:rPr>
        <w:t>.С</w:t>
      </w:r>
      <w:proofErr w:type="gramEnd"/>
      <w:r w:rsidRPr="007B2005">
        <w:rPr>
          <w:sz w:val="28"/>
          <w:szCs w:val="28"/>
        </w:rPr>
        <w:t>тарый Чирчим,</w:t>
      </w:r>
    </w:p>
    <w:p w:rsidR="00C20F8E" w:rsidRPr="007B2005" w:rsidRDefault="00C20F8E" w:rsidP="00C20F8E">
      <w:pPr>
        <w:jc w:val="center"/>
        <w:rPr>
          <w:sz w:val="28"/>
          <w:szCs w:val="28"/>
        </w:rPr>
      </w:pPr>
      <w:r w:rsidRPr="007B2005">
        <w:rPr>
          <w:sz w:val="28"/>
          <w:szCs w:val="28"/>
        </w:rPr>
        <w:t xml:space="preserve"> пер. Школьный 9 а</w:t>
      </w:r>
    </w:p>
    <w:p w:rsidR="00C20F8E" w:rsidRPr="007B2005" w:rsidRDefault="00C20F8E" w:rsidP="00C20F8E">
      <w:pPr>
        <w:jc w:val="center"/>
        <w:rPr>
          <w:b/>
          <w:bCs/>
          <w:sz w:val="28"/>
          <w:szCs w:val="28"/>
        </w:rPr>
      </w:pPr>
    </w:p>
    <w:p w:rsidR="00C20F8E" w:rsidRDefault="00C20F8E" w:rsidP="00C20F8E">
      <w:pPr>
        <w:ind w:firstLine="851"/>
        <w:jc w:val="both"/>
        <w:rPr>
          <w:color w:val="70AD47"/>
          <w:sz w:val="24"/>
          <w:szCs w:val="24"/>
        </w:rPr>
      </w:pPr>
      <w:r>
        <w:rPr>
          <w:noProof/>
          <w:sz w:val="28"/>
          <w:szCs w:val="28"/>
        </w:rPr>
        <w:drawing>
          <wp:inline distT="0" distB="0" distL="0" distR="0">
            <wp:extent cx="5400675" cy="2647950"/>
            <wp:effectExtent l="0" t="0" r="952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l="3577" t="32101" r="4510" b="11673"/>
                    <a:stretch>
                      <a:fillRect/>
                    </a:stretch>
                  </pic:blipFill>
                  <pic:spPr bwMode="auto">
                    <a:xfrm>
                      <a:off x="0" y="0"/>
                      <a:ext cx="5400675" cy="2647950"/>
                    </a:xfrm>
                    <a:prstGeom prst="rect">
                      <a:avLst/>
                    </a:prstGeom>
                    <a:noFill/>
                    <a:ln>
                      <a:noFill/>
                    </a:ln>
                  </pic:spPr>
                </pic:pic>
              </a:graphicData>
            </a:graphic>
          </wp:inline>
        </w:drawing>
      </w:r>
    </w:p>
    <w:p w:rsidR="00C20F8E" w:rsidRDefault="00C20F8E" w:rsidP="00C20F8E">
      <w:pPr>
        <w:rPr>
          <w:b/>
          <w:bCs/>
          <w:sz w:val="28"/>
          <w:szCs w:val="28"/>
        </w:rPr>
      </w:pPr>
    </w:p>
    <w:p w:rsidR="00C20F8E" w:rsidRDefault="00C20F8E" w:rsidP="00C20F8E">
      <w:pPr>
        <w:jc w:val="center"/>
        <w:rPr>
          <w:b/>
          <w:bCs/>
          <w:sz w:val="28"/>
          <w:szCs w:val="28"/>
        </w:rPr>
      </w:pPr>
    </w:p>
    <w:p w:rsidR="00C20F8E" w:rsidRDefault="00C20F8E" w:rsidP="00C20F8E">
      <w:pPr>
        <w:jc w:val="center"/>
        <w:rPr>
          <w:b/>
          <w:bCs/>
          <w:sz w:val="28"/>
          <w:szCs w:val="28"/>
        </w:rPr>
      </w:pPr>
    </w:p>
    <w:p w:rsidR="00C20F8E" w:rsidRDefault="00C20F8E" w:rsidP="00C20F8E">
      <w:pPr>
        <w:jc w:val="center"/>
        <w:rPr>
          <w:b/>
          <w:bCs/>
          <w:sz w:val="28"/>
          <w:szCs w:val="28"/>
        </w:rPr>
      </w:pPr>
    </w:p>
    <w:p w:rsidR="00C20F8E" w:rsidRDefault="00C20F8E" w:rsidP="00C20F8E">
      <w:pPr>
        <w:jc w:val="center"/>
        <w:rPr>
          <w:b/>
          <w:bCs/>
          <w:sz w:val="28"/>
          <w:szCs w:val="28"/>
        </w:rPr>
      </w:pPr>
    </w:p>
    <w:p w:rsidR="00C20F8E" w:rsidRDefault="00C20F8E" w:rsidP="00C20F8E">
      <w:pPr>
        <w:jc w:val="center"/>
        <w:rPr>
          <w:b/>
          <w:bCs/>
          <w:sz w:val="28"/>
          <w:szCs w:val="28"/>
        </w:rPr>
      </w:pPr>
    </w:p>
    <w:p w:rsidR="00C20F8E" w:rsidRDefault="00C20F8E" w:rsidP="00C20F8E">
      <w:pPr>
        <w:jc w:val="center"/>
        <w:rPr>
          <w:b/>
          <w:bCs/>
          <w:sz w:val="28"/>
          <w:szCs w:val="28"/>
        </w:rPr>
      </w:pPr>
    </w:p>
    <w:p w:rsidR="00C20F8E" w:rsidRDefault="00C20F8E" w:rsidP="00C20F8E">
      <w:pPr>
        <w:jc w:val="center"/>
        <w:rPr>
          <w:b/>
          <w:bCs/>
          <w:sz w:val="28"/>
          <w:szCs w:val="28"/>
        </w:rPr>
      </w:pPr>
    </w:p>
    <w:p w:rsidR="00C20F8E" w:rsidRDefault="00C20F8E" w:rsidP="00C20F8E">
      <w:pPr>
        <w:jc w:val="center"/>
        <w:rPr>
          <w:b/>
          <w:bCs/>
          <w:sz w:val="28"/>
          <w:szCs w:val="28"/>
        </w:rPr>
      </w:pPr>
    </w:p>
    <w:p w:rsidR="00C20F8E" w:rsidRDefault="00C20F8E" w:rsidP="00C20F8E">
      <w:pPr>
        <w:jc w:val="center"/>
        <w:rPr>
          <w:b/>
          <w:bCs/>
          <w:sz w:val="28"/>
          <w:szCs w:val="28"/>
        </w:rPr>
      </w:pPr>
    </w:p>
    <w:p w:rsidR="00C20F8E" w:rsidRDefault="00C20F8E" w:rsidP="00C20F8E">
      <w:pPr>
        <w:jc w:val="center"/>
        <w:rPr>
          <w:b/>
          <w:bCs/>
          <w:sz w:val="28"/>
          <w:szCs w:val="28"/>
        </w:rPr>
      </w:pPr>
    </w:p>
    <w:p w:rsidR="00C20F8E" w:rsidRDefault="00C20F8E" w:rsidP="00C20F8E">
      <w:pPr>
        <w:jc w:val="center"/>
        <w:rPr>
          <w:b/>
          <w:bCs/>
          <w:sz w:val="28"/>
          <w:szCs w:val="28"/>
        </w:rPr>
      </w:pPr>
    </w:p>
    <w:p w:rsidR="00C20F8E" w:rsidRDefault="00C20F8E" w:rsidP="00C20F8E">
      <w:pPr>
        <w:jc w:val="center"/>
        <w:rPr>
          <w:b/>
          <w:bCs/>
          <w:sz w:val="28"/>
          <w:szCs w:val="28"/>
        </w:rPr>
      </w:pPr>
    </w:p>
    <w:p w:rsidR="00C20F8E" w:rsidRDefault="00C20F8E" w:rsidP="00C20F8E">
      <w:pPr>
        <w:jc w:val="center"/>
        <w:rPr>
          <w:b/>
          <w:bCs/>
          <w:sz w:val="28"/>
          <w:szCs w:val="28"/>
        </w:rPr>
      </w:pPr>
    </w:p>
    <w:p w:rsidR="00C20F8E" w:rsidRPr="007B2005" w:rsidRDefault="00C20F8E" w:rsidP="00C20F8E">
      <w:pPr>
        <w:jc w:val="center"/>
        <w:rPr>
          <w:b/>
          <w:bCs/>
          <w:sz w:val="28"/>
          <w:szCs w:val="28"/>
        </w:rPr>
      </w:pPr>
      <w:r>
        <w:rPr>
          <w:b/>
          <w:bCs/>
          <w:sz w:val="28"/>
          <w:szCs w:val="28"/>
        </w:rPr>
        <w:t>Схема № 40</w:t>
      </w:r>
    </w:p>
    <w:p w:rsidR="00C20F8E" w:rsidRPr="007B2005" w:rsidRDefault="00C20F8E" w:rsidP="00C20F8E">
      <w:pPr>
        <w:jc w:val="center"/>
        <w:rPr>
          <w:b/>
          <w:bCs/>
          <w:sz w:val="28"/>
          <w:szCs w:val="28"/>
        </w:rPr>
      </w:pPr>
    </w:p>
    <w:p w:rsidR="00C20F8E" w:rsidRPr="007B2005" w:rsidRDefault="00C20F8E" w:rsidP="00C20F8E">
      <w:pPr>
        <w:jc w:val="center"/>
        <w:rPr>
          <w:sz w:val="28"/>
          <w:szCs w:val="28"/>
        </w:rPr>
      </w:pPr>
      <w:r w:rsidRPr="007B2005">
        <w:rPr>
          <w:sz w:val="28"/>
          <w:szCs w:val="28"/>
        </w:rPr>
        <w:t xml:space="preserve">Пестровский сельский филиал </w:t>
      </w:r>
    </w:p>
    <w:p w:rsidR="00C20F8E" w:rsidRPr="007B2005" w:rsidRDefault="00C20F8E" w:rsidP="00C20F8E">
      <w:pPr>
        <w:jc w:val="center"/>
        <w:rPr>
          <w:sz w:val="28"/>
          <w:szCs w:val="28"/>
        </w:rPr>
      </w:pPr>
      <w:r w:rsidRPr="007B2005">
        <w:rPr>
          <w:sz w:val="28"/>
          <w:szCs w:val="28"/>
        </w:rPr>
        <w:t>МБУК «МЦРДК Камешкирского района Пензенской области</w:t>
      </w:r>
    </w:p>
    <w:p w:rsidR="00C20F8E" w:rsidRPr="007B2005" w:rsidRDefault="00C20F8E" w:rsidP="00C20F8E">
      <w:pPr>
        <w:jc w:val="center"/>
        <w:rPr>
          <w:b/>
          <w:bCs/>
          <w:sz w:val="28"/>
          <w:szCs w:val="28"/>
        </w:rPr>
      </w:pPr>
      <w:r w:rsidRPr="007B2005">
        <w:rPr>
          <w:sz w:val="28"/>
          <w:szCs w:val="28"/>
        </w:rPr>
        <w:t>Пензенс</w:t>
      </w:r>
      <w:r>
        <w:rPr>
          <w:sz w:val="28"/>
          <w:szCs w:val="28"/>
        </w:rPr>
        <w:t xml:space="preserve">кая область, Камешкирский район </w:t>
      </w:r>
      <w:r w:rsidRPr="007B2005">
        <w:rPr>
          <w:sz w:val="28"/>
          <w:szCs w:val="28"/>
        </w:rPr>
        <w:t>с. Пёстровка  ул</w:t>
      </w:r>
      <w:proofErr w:type="gramStart"/>
      <w:r w:rsidRPr="007B2005">
        <w:rPr>
          <w:sz w:val="28"/>
          <w:szCs w:val="28"/>
        </w:rPr>
        <w:t>.Ц</w:t>
      </w:r>
      <w:proofErr w:type="gramEnd"/>
      <w:r w:rsidRPr="007B2005">
        <w:rPr>
          <w:sz w:val="28"/>
          <w:szCs w:val="28"/>
        </w:rPr>
        <w:t>ентральная,45</w:t>
      </w:r>
    </w:p>
    <w:p w:rsidR="00C20F8E" w:rsidRPr="007B2005" w:rsidRDefault="00C20F8E" w:rsidP="00C20F8E">
      <w:pPr>
        <w:jc w:val="center"/>
        <w:rPr>
          <w:b/>
          <w:bCs/>
          <w:sz w:val="28"/>
          <w:szCs w:val="28"/>
        </w:rPr>
      </w:pPr>
    </w:p>
    <w:p w:rsidR="00C20F8E" w:rsidRDefault="00C20F8E" w:rsidP="00C20F8E">
      <w:pPr>
        <w:ind w:left="720"/>
        <w:jc w:val="both"/>
        <w:rPr>
          <w:sz w:val="28"/>
          <w:szCs w:val="28"/>
        </w:rPr>
      </w:pPr>
      <w:r>
        <w:rPr>
          <w:noProof/>
          <w:sz w:val="28"/>
          <w:szCs w:val="28"/>
        </w:rPr>
        <w:drawing>
          <wp:inline distT="0" distB="0" distL="0" distR="0">
            <wp:extent cx="5629275" cy="2790825"/>
            <wp:effectExtent l="0" t="0" r="9525"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l="3421" t="19455" r="4666" b="23541"/>
                    <a:stretch>
                      <a:fillRect/>
                    </a:stretch>
                  </pic:blipFill>
                  <pic:spPr bwMode="auto">
                    <a:xfrm>
                      <a:off x="0" y="0"/>
                      <a:ext cx="5629275" cy="2790825"/>
                    </a:xfrm>
                    <a:prstGeom prst="rect">
                      <a:avLst/>
                    </a:prstGeom>
                    <a:noFill/>
                    <a:ln>
                      <a:noFill/>
                    </a:ln>
                  </pic:spPr>
                </pic:pic>
              </a:graphicData>
            </a:graphic>
          </wp:inline>
        </w:drawing>
      </w:r>
    </w:p>
    <w:p w:rsidR="00C20F8E" w:rsidRDefault="00C20F8E" w:rsidP="00C20F8E">
      <w:pPr>
        <w:jc w:val="both"/>
        <w:rPr>
          <w:sz w:val="28"/>
          <w:szCs w:val="28"/>
        </w:rPr>
      </w:pPr>
    </w:p>
    <w:p w:rsidR="00C20F8E" w:rsidRDefault="00C20F8E" w:rsidP="00C20F8E">
      <w:pPr>
        <w:jc w:val="both"/>
        <w:rPr>
          <w:sz w:val="28"/>
          <w:szCs w:val="28"/>
        </w:rPr>
      </w:pPr>
    </w:p>
    <w:p w:rsidR="00C20F8E" w:rsidRPr="007B2005" w:rsidRDefault="00C20F8E" w:rsidP="00C20F8E">
      <w:pPr>
        <w:jc w:val="center"/>
        <w:rPr>
          <w:b/>
          <w:bCs/>
          <w:sz w:val="28"/>
          <w:szCs w:val="28"/>
        </w:rPr>
      </w:pPr>
      <w:r>
        <w:rPr>
          <w:b/>
          <w:bCs/>
          <w:sz w:val="28"/>
          <w:szCs w:val="28"/>
        </w:rPr>
        <w:t>Схема № 41</w:t>
      </w:r>
    </w:p>
    <w:p w:rsidR="00C20F8E" w:rsidRPr="007B2005" w:rsidRDefault="00C20F8E" w:rsidP="00C20F8E">
      <w:pPr>
        <w:jc w:val="center"/>
        <w:rPr>
          <w:b/>
          <w:bCs/>
          <w:sz w:val="28"/>
          <w:szCs w:val="28"/>
        </w:rPr>
      </w:pPr>
    </w:p>
    <w:p w:rsidR="00C20F8E" w:rsidRPr="007B2005" w:rsidRDefault="00C20F8E" w:rsidP="00C20F8E">
      <w:pPr>
        <w:jc w:val="center"/>
        <w:rPr>
          <w:sz w:val="28"/>
          <w:szCs w:val="28"/>
        </w:rPr>
      </w:pPr>
      <w:r w:rsidRPr="007B2005">
        <w:rPr>
          <w:sz w:val="28"/>
          <w:szCs w:val="28"/>
        </w:rPr>
        <w:t>Государственное бюджетное учреждение здравоохранения</w:t>
      </w:r>
    </w:p>
    <w:p w:rsidR="00C20F8E" w:rsidRPr="007B2005" w:rsidRDefault="00C20F8E" w:rsidP="00C20F8E">
      <w:pPr>
        <w:jc w:val="center"/>
        <w:rPr>
          <w:sz w:val="28"/>
          <w:szCs w:val="28"/>
        </w:rPr>
      </w:pPr>
      <w:r w:rsidRPr="007B2005">
        <w:rPr>
          <w:sz w:val="28"/>
          <w:szCs w:val="28"/>
        </w:rPr>
        <w:t xml:space="preserve"> «Кузнецкая межр</w:t>
      </w:r>
      <w:r>
        <w:rPr>
          <w:sz w:val="28"/>
          <w:szCs w:val="28"/>
        </w:rPr>
        <w:t xml:space="preserve">айонная больница </w:t>
      </w:r>
      <w:r w:rsidRPr="007B2005">
        <w:rPr>
          <w:sz w:val="28"/>
          <w:szCs w:val="28"/>
        </w:rPr>
        <w:t xml:space="preserve">» фельдшерско-акушерский пункт </w:t>
      </w:r>
    </w:p>
    <w:p w:rsidR="00C20F8E" w:rsidRPr="007B2005" w:rsidRDefault="00C20F8E" w:rsidP="00C20F8E">
      <w:pPr>
        <w:jc w:val="center"/>
        <w:rPr>
          <w:sz w:val="28"/>
          <w:szCs w:val="28"/>
        </w:rPr>
      </w:pPr>
      <w:r w:rsidRPr="007B2005">
        <w:rPr>
          <w:sz w:val="28"/>
          <w:szCs w:val="28"/>
        </w:rPr>
        <w:t>Пензенская область, Камешкирский район, с</w:t>
      </w:r>
      <w:proofErr w:type="gramStart"/>
      <w:r w:rsidRPr="007B2005">
        <w:rPr>
          <w:sz w:val="28"/>
          <w:szCs w:val="28"/>
        </w:rPr>
        <w:t>.П</w:t>
      </w:r>
      <w:proofErr w:type="gramEnd"/>
      <w:r w:rsidRPr="007B2005">
        <w:rPr>
          <w:sz w:val="28"/>
          <w:szCs w:val="28"/>
        </w:rPr>
        <w:t>естровка, ул.Центральная, 41 а</w:t>
      </w:r>
    </w:p>
    <w:p w:rsidR="00C20F8E" w:rsidRPr="007B2005" w:rsidRDefault="00C20F8E" w:rsidP="00C20F8E">
      <w:pPr>
        <w:jc w:val="center"/>
        <w:rPr>
          <w:sz w:val="28"/>
          <w:szCs w:val="28"/>
        </w:rPr>
      </w:pPr>
    </w:p>
    <w:p w:rsidR="00C20F8E" w:rsidRPr="007B2005" w:rsidRDefault="00C20F8E" w:rsidP="00C20F8E">
      <w:pPr>
        <w:jc w:val="center"/>
        <w:rPr>
          <w:b/>
          <w:bCs/>
          <w:sz w:val="28"/>
          <w:szCs w:val="28"/>
        </w:rPr>
      </w:pPr>
    </w:p>
    <w:p w:rsidR="00C20F8E" w:rsidRDefault="00C20F8E" w:rsidP="00C20F8E">
      <w:pPr>
        <w:jc w:val="both"/>
        <w:rPr>
          <w:sz w:val="28"/>
          <w:szCs w:val="28"/>
        </w:rPr>
      </w:pPr>
      <w:r>
        <w:rPr>
          <w:noProof/>
          <w:sz w:val="28"/>
          <w:szCs w:val="28"/>
        </w:rPr>
        <w:lastRenderedPageBreak/>
        <w:drawing>
          <wp:inline distT="0" distB="0" distL="0" distR="0">
            <wp:extent cx="5648325" cy="2752725"/>
            <wp:effectExtent l="0" t="0" r="9525"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a:extLst>
                        <a:ext uri="{28A0092B-C50C-407E-A947-70E740481C1C}">
                          <a14:useLocalDpi xmlns:a14="http://schemas.microsoft.com/office/drawing/2010/main" val="0"/>
                        </a:ext>
                      </a:extLst>
                    </a:blip>
                    <a:srcRect l="3421" t="19844" r="4510" b="23930"/>
                    <a:stretch>
                      <a:fillRect/>
                    </a:stretch>
                  </pic:blipFill>
                  <pic:spPr bwMode="auto">
                    <a:xfrm>
                      <a:off x="0" y="0"/>
                      <a:ext cx="5648325" cy="2752725"/>
                    </a:xfrm>
                    <a:prstGeom prst="rect">
                      <a:avLst/>
                    </a:prstGeom>
                    <a:noFill/>
                    <a:ln>
                      <a:noFill/>
                    </a:ln>
                  </pic:spPr>
                </pic:pic>
              </a:graphicData>
            </a:graphic>
          </wp:inline>
        </w:drawing>
      </w:r>
    </w:p>
    <w:p w:rsidR="00C20F8E" w:rsidRDefault="00C20F8E" w:rsidP="00C20F8E">
      <w:pPr>
        <w:jc w:val="both"/>
        <w:rPr>
          <w:sz w:val="28"/>
          <w:szCs w:val="28"/>
        </w:rPr>
      </w:pPr>
    </w:p>
    <w:p w:rsidR="00C20F8E" w:rsidRDefault="00C20F8E" w:rsidP="00C20F8E">
      <w:pPr>
        <w:jc w:val="both"/>
        <w:rPr>
          <w:sz w:val="28"/>
          <w:szCs w:val="28"/>
        </w:rPr>
      </w:pPr>
    </w:p>
    <w:p w:rsidR="00C20F8E" w:rsidRDefault="00C20F8E" w:rsidP="00C20F8E">
      <w:pPr>
        <w:jc w:val="both"/>
        <w:rPr>
          <w:sz w:val="28"/>
          <w:szCs w:val="28"/>
        </w:rPr>
      </w:pPr>
    </w:p>
    <w:p w:rsidR="00C20F8E" w:rsidRDefault="00C20F8E" w:rsidP="00C20F8E">
      <w:pPr>
        <w:jc w:val="both"/>
        <w:rPr>
          <w:sz w:val="28"/>
          <w:szCs w:val="28"/>
        </w:rPr>
      </w:pPr>
    </w:p>
    <w:p w:rsidR="00C20F8E" w:rsidRDefault="00C20F8E" w:rsidP="00C20F8E">
      <w:pPr>
        <w:jc w:val="both"/>
        <w:rPr>
          <w:sz w:val="28"/>
          <w:szCs w:val="28"/>
        </w:rPr>
      </w:pPr>
    </w:p>
    <w:p w:rsidR="00C20F8E" w:rsidRDefault="00C20F8E" w:rsidP="00C20F8E">
      <w:pPr>
        <w:jc w:val="both"/>
        <w:rPr>
          <w:sz w:val="28"/>
          <w:szCs w:val="28"/>
        </w:rPr>
      </w:pPr>
    </w:p>
    <w:p w:rsidR="00C20F8E" w:rsidRDefault="00C20F8E" w:rsidP="00C20F8E">
      <w:pPr>
        <w:jc w:val="both"/>
        <w:rPr>
          <w:sz w:val="28"/>
          <w:szCs w:val="28"/>
        </w:rPr>
      </w:pPr>
    </w:p>
    <w:p w:rsidR="00C20F8E" w:rsidRDefault="00C20F8E" w:rsidP="00C20F8E">
      <w:pPr>
        <w:jc w:val="center"/>
        <w:rPr>
          <w:b/>
          <w:bCs/>
          <w:sz w:val="28"/>
          <w:szCs w:val="28"/>
        </w:rPr>
      </w:pPr>
      <w:r>
        <w:rPr>
          <w:b/>
          <w:bCs/>
          <w:sz w:val="28"/>
          <w:szCs w:val="28"/>
        </w:rPr>
        <w:t>Схема № 42</w:t>
      </w:r>
    </w:p>
    <w:p w:rsidR="00C20F8E" w:rsidRPr="007B2005" w:rsidRDefault="00C20F8E" w:rsidP="00C20F8E">
      <w:pPr>
        <w:jc w:val="center"/>
        <w:rPr>
          <w:b/>
          <w:bCs/>
          <w:sz w:val="28"/>
          <w:szCs w:val="28"/>
        </w:rPr>
      </w:pPr>
    </w:p>
    <w:p w:rsidR="00C20F8E" w:rsidRPr="00E1552D" w:rsidRDefault="00C20F8E" w:rsidP="00C20F8E">
      <w:pPr>
        <w:jc w:val="center"/>
        <w:rPr>
          <w:sz w:val="28"/>
          <w:szCs w:val="28"/>
        </w:rPr>
      </w:pPr>
      <w:r w:rsidRPr="00E1552D">
        <w:rPr>
          <w:sz w:val="28"/>
          <w:szCs w:val="28"/>
        </w:rPr>
        <w:t>Государственное бюджетное учреждение здравоохранения «Кузнецкая межрайонная больница» фельдшерско-акушерский пункт</w:t>
      </w:r>
    </w:p>
    <w:p w:rsidR="00C20F8E" w:rsidRPr="00E1552D" w:rsidRDefault="00C20F8E" w:rsidP="00C20F8E">
      <w:pPr>
        <w:jc w:val="center"/>
        <w:rPr>
          <w:b/>
          <w:bCs/>
          <w:sz w:val="28"/>
          <w:szCs w:val="28"/>
        </w:rPr>
      </w:pPr>
      <w:r w:rsidRPr="00E1552D">
        <w:rPr>
          <w:sz w:val="28"/>
          <w:szCs w:val="28"/>
        </w:rPr>
        <w:t>Пензенская область, Камешкирский район, с</w:t>
      </w:r>
      <w:proofErr w:type="gramStart"/>
      <w:r w:rsidRPr="00E1552D">
        <w:rPr>
          <w:sz w:val="28"/>
          <w:szCs w:val="28"/>
        </w:rPr>
        <w:t>.Б</w:t>
      </w:r>
      <w:proofErr w:type="gramEnd"/>
      <w:r w:rsidRPr="00E1552D">
        <w:rPr>
          <w:sz w:val="28"/>
          <w:szCs w:val="28"/>
        </w:rPr>
        <w:t>егуч, ул.Центральная, 38а</w:t>
      </w:r>
    </w:p>
    <w:p w:rsidR="00C20F8E" w:rsidRPr="007B2005" w:rsidRDefault="00C20F8E" w:rsidP="00C20F8E">
      <w:pPr>
        <w:jc w:val="center"/>
        <w:rPr>
          <w:b/>
          <w:bCs/>
          <w:sz w:val="28"/>
          <w:szCs w:val="28"/>
        </w:rPr>
      </w:pPr>
    </w:p>
    <w:p w:rsidR="00C20F8E" w:rsidRDefault="00C20F8E" w:rsidP="00C20F8E">
      <w:pPr>
        <w:jc w:val="both"/>
        <w:rPr>
          <w:sz w:val="28"/>
          <w:szCs w:val="28"/>
        </w:rPr>
      </w:pPr>
      <w:r>
        <w:rPr>
          <w:noProof/>
          <w:sz w:val="28"/>
          <w:szCs w:val="28"/>
        </w:rPr>
        <w:drawing>
          <wp:inline distT="0" distB="0" distL="0" distR="0">
            <wp:extent cx="5600700" cy="28956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a:extLst>
                        <a:ext uri="{28A0092B-C50C-407E-A947-70E740481C1C}">
                          <a14:useLocalDpi xmlns:a14="http://schemas.microsoft.com/office/drawing/2010/main" val="0"/>
                        </a:ext>
                      </a:extLst>
                    </a:blip>
                    <a:srcRect l="3571" t="19261" r="5132" b="21596"/>
                    <a:stretch>
                      <a:fillRect/>
                    </a:stretch>
                  </pic:blipFill>
                  <pic:spPr bwMode="auto">
                    <a:xfrm>
                      <a:off x="0" y="0"/>
                      <a:ext cx="5600700" cy="2895600"/>
                    </a:xfrm>
                    <a:prstGeom prst="rect">
                      <a:avLst/>
                    </a:prstGeom>
                    <a:noFill/>
                    <a:ln>
                      <a:noFill/>
                    </a:ln>
                  </pic:spPr>
                </pic:pic>
              </a:graphicData>
            </a:graphic>
          </wp:inline>
        </w:drawing>
      </w:r>
    </w:p>
    <w:p w:rsidR="00C20F8E" w:rsidRDefault="00C20F8E" w:rsidP="00C20F8E">
      <w:pPr>
        <w:jc w:val="both"/>
        <w:rPr>
          <w:sz w:val="28"/>
          <w:szCs w:val="28"/>
        </w:rPr>
      </w:pPr>
    </w:p>
    <w:p w:rsidR="00C20F8E" w:rsidRDefault="00C20F8E" w:rsidP="00C20F8E">
      <w:pPr>
        <w:jc w:val="both"/>
        <w:rPr>
          <w:sz w:val="28"/>
          <w:szCs w:val="28"/>
        </w:rPr>
      </w:pPr>
    </w:p>
    <w:p w:rsidR="00C20F8E" w:rsidRPr="007B2005" w:rsidRDefault="00C20F8E" w:rsidP="00C20F8E">
      <w:pPr>
        <w:jc w:val="center"/>
        <w:rPr>
          <w:b/>
          <w:bCs/>
          <w:sz w:val="28"/>
          <w:szCs w:val="28"/>
        </w:rPr>
      </w:pPr>
      <w:r>
        <w:rPr>
          <w:b/>
          <w:bCs/>
          <w:sz w:val="28"/>
          <w:szCs w:val="28"/>
        </w:rPr>
        <w:t>Схема № 43</w:t>
      </w:r>
    </w:p>
    <w:p w:rsidR="00C20F8E" w:rsidRPr="007B2005" w:rsidRDefault="00C20F8E" w:rsidP="00C20F8E">
      <w:pPr>
        <w:jc w:val="center"/>
        <w:rPr>
          <w:b/>
          <w:bCs/>
          <w:sz w:val="28"/>
          <w:szCs w:val="28"/>
        </w:rPr>
      </w:pPr>
    </w:p>
    <w:p w:rsidR="00C20F8E" w:rsidRPr="00E1552D" w:rsidRDefault="00C20F8E" w:rsidP="00C20F8E">
      <w:pPr>
        <w:jc w:val="center"/>
        <w:rPr>
          <w:sz w:val="28"/>
          <w:szCs w:val="28"/>
        </w:rPr>
      </w:pPr>
      <w:r w:rsidRPr="00E1552D">
        <w:rPr>
          <w:sz w:val="28"/>
          <w:szCs w:val="28"/>
        </w:rPr>
        <w:lastRenderedPageBreak/>
        <w:t>Государственное бюджетное учреждение здравоохранения «Кузнецкая межрайонная больница</w:t>
      </w:r>
      <w:r>
        <w:rPr>
          <w:sz w:val="28"/>
          <w:szCs w:val="28"/>
        </w:rPr>
        <w:t>»</w:t>
      </w:r>
      <w:r w:rsidRPr="00E1552D">
        <w:rPr>
          <w:sz w:val="28"/>
          <w:szCs w:val="28"/>
        </w:rPr>
        <w:t xml:space="preserve"> фельдшерско-акушерский пункт</w:t>
      </w:r>
    </w:p>
    <w:p w:rsidR="00C20F8E" w:rsidRPr="00E1552D" w:rsidRDefault="00C20F8E" w:rsidP="00C20F8E">
      <w:pPr>
        <w:jc w:val="center"/>
        <w:rPr>
          <w:b/>
          <w:bCs/>
          <w:sz w:val="28"/>
          <w:szCs w:val="28"/>
        </w:rPr>
      </w:pPr>
      <w:r w:rsidRPr="00E1552D">
        <w:rPr>
          <w:sz w:val="28"/>
          <w:szCs w:val="28"/>
        </w:rPr>
        <w:t>Пензенская область Камешкирский район с</w:t>
      </w:r>
      <w:proofErr w:type="gramStart"/>
      <w:r w:rsidRPr="00E1552D">
        <w:rPr>
          <w:sz w:val="28"/>
          <w:szCs w:val="28"/>
        </w:rPr>
        <w:t>.Л</w:t>
      </w:r>
      <w:proofErr w:type="gramEnd"/>
      <w:r w:rsidRPr="00E1552D">
        <w:rPr>
          <w:sz w:val="28"/>
          <w:szCs w:val="28"/>
        </w:rPr>
        <w:t>апшово ул.Центральная ,10а</w:t>
      </w:r>
    </w:p>
    <w:p w:rsidR="00C20F8E" w:rsidRPr="007B2005" w:rsidRDefault="00C20F8E" w:rsidP="00C20F8E">
      <w:pPr>
        <w:jc w:val="center"/>
        <w:rPr>
          <w:b/>
          <w:bCs/>
          <w:sz w:val="28"/>
          <w:szCs w:val="28"/>
        </w:rPr>
      </w:pPr>
    </w:p>
    <w:p w:rsidR="00C20F8E" w:rsidRDefault="00C20F8E" w:rsidP="00C20F8E">
      <w:pPr>
        <w:jc w:val="both"/>
        <w:rPr>
          <w:sz w:val="28"/>
          <w:szCs w:val="28"/>
        </w:rPr>
      </w:pPr>
      <w:r>
        <w:rPr>
          <w:b/>
          <w:bCs/>
          <w:noProof/>
          <w:sz w:val="28"/>
          <w:szCs w:val="28"/>
        </w:rPr>
        <w:drawing>
          <wp:inline distT="0" distB="0" distL="0" distR="0">
            <wp:extent cx="5838825" cy="3038475"/>
            <wp:effectExtent l="0" t="0" r="9525" b="9525"/>
            <wp:docPr id="7" name="Рисунок 7" descr="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с"/>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38825" cy="3038475"/>
                    </a:xfrm>
                    <a:prstGeom prst="rect">
                      <a:avLst/>
                    </a:prstGeom>
                    <a:noFill/>
                    <a:ln>
                      <a:noFill/>
                    </a:ln>
                  </pic:spPr>
                </pic:pic>
              </a:graphicData>
            </a:graphic>
          </wp:inline>
        </w:drawing>
      </w:r>
    </w:p>
    <w:p w:rsidR="00C20F8E" w:rsidRDefault="00C20F8E" w:rsidP="00C20F8E">
      <w:pPr>
        <w:jc w:val="both"/>
        <w:rPr>
          <w:sz w:val="28"/>
          <w:szCs w:val="28"/>
        </w:rPr>
      </w:pPr>
    </w:p>
    <w:p w:rsidR="00C20F8E" w:rsidRDefault="00C20F8E" w:rsidP="00C20F8E">
      <w:pPr>
        <w:jc w:val="both"/>
        <w:rPr>
          <w:sz w:val="28"/>
          <w:szCs w:val="28"/>
        </w:rPr>
      </w:pPr>
    </w:p>
    <w:p w:rsidR="00C20F8E" w:rsidRDefault="00C20F8E" w:rsidP="00C20F8E">
      <w:pPr>
        <w:jc w:val="both"/>
        <w:rPr>
          <w:sz w:val="28"/>
          <w:szCs w:val="28"/>
        </w:rPr>
      </w:pPr>
    </w:p>
    <w:p w:rsidR="00C20F8E" w:rsidRDefault="00C20F8E" w:rsidP="00C20F8E">
      <w:pPr>
        <w:jc w:val="both"/>
        <w:rPr>
          <w:sz w:val="28"/>
          <w:szCs w:val="28"/>
        </w:rPr>
      </w:pPr>
    </w:p>
    <w:p w:rsidR="00C20F8E" w:rsidRDefault="00C20F8E" w:rsidP="00C20F8E">
      <w:pPr>
        <w:jc w:val="both"/>
        <w:rPr>
          <w:sz w:val="28"/>
          <w:szCs w:val="28"/>
        </w:rPr>
      </w:pPr>
    </w:p>
    <w:p w:rsidR="00C20F8E" w:rsidRDefault="00C20F8E" w:rsidP="00C20F8E">
      <w:pPr>
        <w:jc w:val="center"/>
        <w:rPr>
          <w:b/>
          <w:bCs/>
          <w:sz w:val="28"/>
          <w:szCs w:val="28"/>
        </w:rPr>
      </w:pPr>
      <w:r>
        <w:rPr>
          <w:b/>
          <w:bCs/>
          <w:sz w:val="28"/>
          <w:szCs w:val="28"/>
        </w:rPr>
        <w:t>Схема 44</w:t>
      </w:r>
    </w:p>
    <w:p w:rsidR="00C20F8E" w:rsidRPr="007B2005" w:rsidRDefault="00C20F8E" w:rsidP="00C20F8E">
      <w:pPr>
        <w:jc w:val="center"/>
        <w:rPr>
          <w:b/>
          <w:bCs/>
          <w:sz w:val="28"/>
          <w:szCs w:val="28"/>
        </w:rPr>
      </w:pPr>
    </w:p>
    <w:p w:rsidR="00C20F8E" w:rsidRDefault="00C20F8E" w:rsidP="00C20F8E">
      <w:pPr>
        <w:jc w:val="center"/>
        <w:rPr>
          <w:sz w:val="28"/>
          <w:szCs w:val="28"/>
        </w:rPr>
      </w:pPr>
      <w:r w:rsidRPr="00E1552D">
        <w:rPr>
          <w:sz w:val="28"/>
          <w:szCs w:val="28"/>
        </w:rPr>
        <w:t>Государственное бюджетное учреждение здравоохранения</w:t>
      </w:r>
    </w:p>
    <w:p w:rsidR="00C20F8E" w:rsidRPr="007B2005" w:rsidRDefault="00C20F8E" w:rsidP="00C20F8E">
      <w:pPr>
        <w:jc w:val="center"/>
        <w:rPr>
          <w:sz w:val="28"/>
          <w:szCs w:val="28"/>
        </w:rPr>
      </w:pPr>
      <w:r w:rsidRPr="00E1552D">
        <w:rPr>
          <w:sz w:val="28"/>
          <w:szCs w:val="28"/>
        </w:rPr>
        <w:t xml:space="preserve"> «Кузнецкая межрайонная больница</w:t>
      </w:r>
      <w:r>
        <w:rPr>
          <w:sz w:val="28"/>
          <w:szCs w:val="28"/>
        </w:rPr>
        <w:t>»</w:t>
      </w:r>
      <w:r w:rsidRPr="00E1552D">
        <w:rPr>
          <w:sz w:val="28"/>
          <w:szCs w:val="28"/>
        </w:rPr>
        <w:t xml:space="preserve"> </w:t>
      </w:r>
      <w:r w:rsidRPr="007B2005">
        <w:rPr>
          <w:sz w:val="28"/>
          <w:szCs w:val="28"/>
        </w:rPr>
        <w:t xml:space="preserve"> фельдшерский пункт</w:t>
      </w:r>
    </w:p>
    <w:p w:rsidR="00C20F8E" w:rsidRPr="007B2005" w:rsidRDefault="00C20F8E" w:rsidP="00C20F8E">
      <w:pPr>
        <w:jc w:val="center"/>
        <w:rPr>
          <w:b/>
          <w:bCs/>
          <w:sz w:val="28"/>
          <w:szCs w:val="28"/>
        </w:rPr>
      </w:pPr>
      <w:r w:rsidRPr="007B2005">
        <w:rPr>
          <w:sz w:val="28"/>
          <w:szCs w:val="28"/>
        </w:rPr>
        <w:t>Пензенская область, Камешкирский район, с</w:t>
      </w:r>
      <w:proofErr w:type="gramStart"/>
      <w:r w:rsidRPr="007B2005">
        <w:rPr>
          <w:sz w:val="28"/>
          <w:szCs w:val="28"/>
        </w:rPr>
        <w:t>.М</w:t>
      </w:r>
      <w:proofErr w:type="gramEnd"/>
      <w:r w:rsidRPr="007B2005">
        <w:rPr>
          <w:sz w:val="28"/>
          <w:szCs w:val="28"/>
        </w:rPr>
        <w:t>амадыш пер. Школьный, 19</w:t>
      </w:r>
    </w:p>
    <w:p w:rsidR="00C20F8E" w:rsidRPr="007B2005" w:rsidRDefault="00C20F8E" w:rsidP="00C20F8E">
      <w:pPr>
        <w:jc w:val="center"/>
        <w:rPr>
          <w:b/>
          <w:bCs/>
          <w:sz w:val="28"/>
          <w:szCs w:val="28"/>
        </w:rPr>
      </w:pPr>
    </w:p>
    <w:p w:rsidR="00C20F8E" w:rsidRDefault="00C20F8E" w:rsidP="00C20F8E">
      <w:pPr>
        <w:jc w:val="both"/>
        <w:rPr>
          <w:sz w:val="28"/>
          <w:szCs w:val="28"/>
        </w:rPr>
      </w:pPr>
      <w:r>
        <w:rPr>
          <w:noProof/>
          <w:sz w:val="28"/>
          <w:szCs w:val="28"/>
        </w:rPr>
        <w:drawing>
          <wp:inline distT="0" distB="0" distL="0" distR="0">
            <wp:extent cx="5648325" cy="2724150"/>
            <wp:effectExtent l="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
                      <a:extLst>
                        <a:ext uri="{28A0092B-C50C-407E-A947-70E740481C1C}">
                          <a14:useLocalDpi xmlns:a14="http://schemas.microsoft.com/office/drawing/2010/main" val="0"/>
                        </a:ext>
                      </a:extLst>
                    </a:blip>
                    <a:srcRect l="3421" t="19844" r="4510" b="24513"/>
                    <a:stretch>
                      <a:fillRect/>
                    </a:stretch>
                  </pic:blipFill>
                  <pic:spPr bwMode="auto">
                    <a:xfrm>
                      <a:off x="0" y="0"/>
                      <a:ext cx="5648325" cy="2724150"/>
                    </a:xfrm>
                    <a:prstGeom prst="rect">
                      <a:avLst/>
                    </a:prstGeom>
                    <a:noFill/>
                    <a:ln>
                      <a:noFill/>
                    </a:ln>
                  </pic:spPr>
                </pic:pic>
              </a:graphicData>
            </a:graphic>
          </wp:inline>
        </w:drawing>
      </w:r>
    </w:p>
    <w:p w:rsidR="00C20F8E" w:rsidRDefault="00C20F8E" w:rsidP="00C20F8E">
      <w:pPr>
        <w:jc w:val="both"/>
        <w:rPr>
          <w:sz w:val="28"/>
          <w:szCs w:val="28"/>
        </w:rPr>
      </w:pPr>
    </w:p>
    <w:p w:rsidR="00C20F8E" w:rsidRPr="007B2005" w:rsidRDefault="00C20F8E" w:rsidP="00C20F8E">
      <w:pPr>
        <w:jc w:val="center"/>
        <w:rPr>
          <w:b/>
          <w:bCs/>
          <w:sz w:val="28"/>
          <w:szCs w:val="28"/>
        </w:rPr>
      </w:pPr>
    </w:p>
    <w:p w:rsidR="00C20F8E" w:rsidRPr="007B2005" w:rsidRDefault="00C20F8E" w:rsidP="00C20F8E">
      <w:pPr>
        <w:jc w:val="center"/>
        <w:rPr>
          <w:b/>
          <w:bCs/>
          <w:sz w:val="28"/>
          <w:szCs w:val="28"/>
        </w:rPr>
      </w:pPr>
      <w:r>
        <w:rPr>
          <w:b/>
          <w:bCs/>
          <w:sz w:val="28"/>
          <w:szCs w:val="28"/>
        </w:rPr>
        <w:lastRenderedPageBreak/>
        <w:t>Схема № 45</w:t>
      </w:r>
    </w:p>
    <w:p w:rsidR="00C20F8E" w:rsidRPr="007B2005" w:rsidRDefault="00C20F8E" w:rsidP="00C20F8E">
      <w:pPr>
        <w:jc w:val="center"/>
        <w:rPr>
          <w:b/>
          <w:sz w:val="28"/>
          <w:szCs w:val="28"/>
        </w:rPr>
      </w:pPr>
    </w:p>
    <w:p w:rsidR="00C20F8E" w:rsidRDefault="00C20F8E" w:rsidP="00C20F8E">
      <w:pPr>
        <w:jc w:val="center"/>
        <w:rPr>
          <w:sz w:val="28"/>
          <w:szCs w:val="28"/>
        </w:rPr>
      </w:pPr>
      <w:r w:rsidRPr="00E1552D">
        <w:rPr>
          <w:sz w:val="28"/>
          <w:szCs w:val="28"/>
        </w:rPr>
        <w:t xml:space="preserve">Государственное бюджетное учреждение здравоохранения </w:t>
      </w:r>
    </w:p>
    <w:p w:rsidR="00C20F8E" w:rsidRPr="007B2005" w:rsidRDefault="00C20F8E" w:rsidP="00C20F8E">
      <w:pPr>
        <w:jc w:val="center"/>
        <w:rPr>
          <w:sz w:val="28"/>
          <w:szCs w:val="28"/>
        </w:rPr>
      </w:pPr>
      <w:r w:rsidRPr="00E1552D">
        <w:rPr>
          <w:sz w:val="28"/>
          <w:szCs w:val="28"/>
        </w:rPr>
        <w:t>«Кузнецкая межрайонная больница</w:t>
      </w:r>
      <w:r>
        <w:rPr>
          <w:sz w:val="28"/>
          <w:szCs w:val="28"/>
        </w:rPr>
        <w:t>»</w:t>
      </w:r>
      <w:r w:rsidRPr="00E1552D">
        <w:rPr>
          <w:sz w:val="28"/>
          <w:szCs w:val="28"/>
        </w:rPr>
        <w:t xml:space="preserve"> </w:t>
      </w:r>
      <w:r w:rsidRPr="007B2005">
        <w:rPr>
          <w:sz w:val="28"/>
          <w:szCs w:val="28"/>
        </w:rPr>
        <w:t>фельдшерский пункт</w:t>
      </w:r>
    </w:p>
    <w:p w:rsidR="00C20F8E" w:rsidRPr="007B2005" w:rsidRDefault="00C20F8E" w:rsidP="00C20F8E">
      <w:pPr>
        <w:jc w:val="center"/>
        <w:rPr>
          <w:b/>
          <w:sz w:val="28"/>
          <w:szCs w:val="28"/>
        </w:rPr>
      </w:pPr>
      <w:r w:rsidRPr="007B2005">
        <w:rPr>
          <w:sz w:val="28"/>
          <w:szCs w:val="28"/>
        </w:rPr>
        <w:t>Пензенская область, Камешкирский район, сДубровки ул</w:t>
      </w:r>
      <w:proofErr w:type="gramStart"/>
      <w:r w:rsidRPr="007B2005">
        <w:rPr>
          <w:sz w:val="28"/>
          <w:szCs w:val="28"/>
        </w:rPr>
        <w:t>.М</w:t>
      </w:r>
      <w:proofErr w:type="gramEnd"/>
      <w:r w:rsidRPr="007B2005">
        <w:rPr>
          <w:sz w:val="28"/>
          <w:szCs w:val="28"/>
        </w:rPr>
        <w:t>олодежная</w:t>
      </w:r>
      <w:r>
        <w:rPr>
          <w:sz w:val="28"/>
          <w:szCs w:val="28"/>
        </w:rPr>
        <w:t>,</w:t>
      </w:r>
      <w:r w:rsidRPr="007B2005">
        <w:rPr>
          <w:sz w:val="28"/>
          <w:szCs w:val="28"/>
        </w:rPr>
        <w:t xml:space="preserve">  2а</w:t>
      </w:r>
    </w:p>
    <w:p w:rsidR="00C20F8E" w:rsidRPr="007B2005" w:rsidRDefault="00C20F8E" w:rsidP="00C20F8E">
      <w:pPr>
        <w:jc w:val="center"/>
        <w:rPr>
          <w:b/>
          <w:sz w:val="28"/>
          <w:szCs w:val="28"/>
        </w:rPr>
      </w:pPr>
    </w:p>
    <w:p w:rsidR="00C20F8E" w:rsidRDefault="00C20F8E" w:rsidP="00C20F8E">
      <w:pPr>
        <w:jc w:val="both"/>
        <w:rPr>
          <w:sz w:val="28"/>
          <w:szCs w:val="28"/>
        </w:rPr>
      </w:pPr>
      <w:r>
        <w:rPr>
          <w:noProof/>
          <w:sz w:val="28"/>
          <w:szCs w:val="28"/>
        </w:rPr>
        <w:drawing>
          <wp:inline distT="0" distB="0" distL="0" distR="0">
            <wp:extent cx="5619750" cy="282892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4">
                      <a:extLst>
                        <a:ext uri="{28A0092B-C50C-407E-A947-70E740481C1C}">
                          <a14:useLocalDpi xmlns:a14="http://schemas.microsoft.com/office/drawing/2010/main" val="0"/>
                        </a:ext>
                      </a:extLst>
                    </a:blip>
                    <a:srcRect l="3888" t="20039" r="4355" b="22179"/>
                    <a:stretch>
                      <a:fillRect/>
                    </a:stretch>
                  </pic:blipFill>
                  <pic:spPr bwMode="auto">
                    <a:xfrm>
                      <a:off x="0" y="0"/>
                      <a:ext cx="5619750" cy="2828925"/>
                    </a:xfrm>
                    <a:prstGeom prst="rect">
                      <a:avLst/>
                    </a:prstGeom>
                    <a:noFill/>
                    <a:ln>
                      <a:noFill/>
                    </a:ln>
                  </pic:spPr>
                </pic:pic>
              </a:graphicData>
            </a:graphic>
          </wp:inline>
        </w:drawing>
      </w:r>
    </w:p>
    <w:p w:rsidR="00C20F8E" w:rsidRDefault="00C20F8E" w:rsidP="00C20F8E">
      <w:pPr>
        <w:jc w:val="both"/>
        <w:rPr>
          <w:sz w:val="28"/>
          <w:szCs w:val="28"/>
        </w:rPr>
      </w:pPr>
    </w:p>
    <w:p w:rsidR="00C20F8E" w:rsidRDefault="00C20F8E" w:rsidP="00C20F8E">
      <w:pPr>
        <w:jc w:val="both"/>
        <w:rPr>
          <w:sz w:val="28"/>
          <w:szCs w:val="28"/>
        </w:rPr>
      </w:pPr>
    </w:p>
    <w:p w:rsidR="00C20F8E" w:rsidRDefault="00C20F8E" w:rsidP="00C20F8E">
      <w:pPr>
        <w:jc w:val="both"/>
        <w:rPr>
          <w:sz w:val="28"/>
          <w:szCs w:val="28"/>
        </w:rPr>
      </w:pPr>
    </w:p>
    <w:p w:rsidR="00C20F8E" w:rsidRDefault="00C20F8E" w:rsidP="00C20F8E">
      <w:pPr>
        <w:jc w:val="both"/>
        <w:rPr>
          <w:sz w:val="28"/>
          <w:szCs w:val="28"/>
        </w:rPr>
      </w:pPr>
    </w:p>
    <w:p w:rsidR="00C20F8E" w:rsidRDefault="00C20F8E" w:rsidP="00C20F8E">
      <w:pPr>
        <w:jc w:val="both"/>
        <w:rPr>
          <w:sz w:val="28"/>
          <w:szCs w:val="28"/>
        </w:rPr>
      </w:pPr>
    </w:p>
    <w:p w:rsidR="00C20F8E" w:rsidRDefault="00C20F8E" w:rsidP="00C20F8E">
      <w:pPr>
        <w:jc w:val="center"/>
        <w:rPr>
          <w:b/>
          <w:bCs/>
          <w:sz w:val="28"/>
          <w:szCs w:val="28"/>
        </w:rPr>
      </w:pPr>
      <w:r>
        <w:rPr>
          <w:b/>
          <w:bCs/>
          <w:sz w:val="28"/>
          <w:szCs w:val="28"/>
        </w:rPr>
        <w:t>Схема № 46</w:t>
      </w:r>
    </w:p>
    <w:p w:rsidR="00C20F8E" w:rsidRPr="00211191" w:rsidRDefault="00C20F8E" w:rsidP="00C20F8E">
      <w:pPr>
        <w:jc w:val="center"/>
        <w:rPr>
          <w:b/>
          <w:bCs/>
          <w:sz w:val="28"/>
          <w:szCs w:val="28"/>
        </w:rPr>
      </w:pPr>
    </w:p>
    <w:p w:rsidR="00C20F8E" w:rsidRPr="007B2005" w:rsidRDefault="00C20F8E" w:rsidP="00C20F8E">
      <w:pPr>
        <w:jc w:val="center"/>
        <w:rPr>
          <w:sz w:val="28"/>
          <w:szCs w:val="28"/>
        </w:rPr>
      </w:pPr>
      <w:r w:rsidRPr="007B2005">
        <w:rPr>
          <w:sz w:val="28"/>
          <w:szCs w:val="28"/>
        </w:rPr>
        <w:t>Мордовскокамешкирский сельский филиал</w:t>
      </w:r>
    </w:p>
    <w:p w:rsidR="00C20F8E" w:rsidRPr="007B2005" w:rsidRDefault="00C20F8E" w:rsidP="00C20F8E">
      <w:pPr>
        <w:jc w:val="center"/>
        <w:rPr>
          <w:sz w:val="28"/>
          <w:szCs w:val="28"/>
        </w:rPr>
      </w:pPr>
      <w:r w:rsidRPr="007B2005">
        <w:rPr>
          <w:sz w:val="28"/>
          <w:szCs w:val="28"/>
        </w:rPr>
        <w:t>МБУК «МЦРДК Камешкирского района Пензенской области</w:t>
      </w:r>
    </w:p>
    <w:p w:rsidR="00C20F8E" w:rsidRPr="007B2005" w:rsidRDefault="00C20F8E" w:rsidP="00C20F8E">
      <w:pPr>
        <w:jc w:val="center"/>
        <w:rPr>
          <w:noProof/>
          <w:sz w:val="28"/>
          <w:szCs w:val="28"/>
        </w:rPr>
      </w:pPr>
      <w:r w:rsidRPr="007B2005">
        <w:rPr>
          <w:sz w:val="28"/>
          <w:szCs w:val="28"/>
        </w:rPr>
        <w:t>Пензенская область, Камешкирский район, с.М.Камешкир, ул</w:t>
      </w:r>
      <w:proofErr w:type="gramStart"/>
      <w:r w:rsidRPr="007B2005">
        <w:rPr>
          <w:sz w:val="28"/>
          <w:szCs w:val="28"/>
        </w:rPr>
        <w:t>.Ц</w:t>
      </w:r>
      <w:proofErr w:type="gramEnd"/>
      <w:r w:rsidRPr="007B2005">
        <w:rPr>
          <w:sz w:val="28"/>
          <w:szCs w:val="28"/>
        </w:rPr>
        <w:t>ентральная</w:t>
      </w:r>
      <w:r>
        <w:rPr>
          <w:sz w:val="28"/>
          <w:szCs w:val="28"/>
        </w:rPr>
        <w:t>,</w:t>
      </w:r>
      <w:r w:rsidRPr="007B2005">
        <w:rPr>
          <w:sz w:val="28"/>
          <w:szCs w:val="28"/>
        </w:rPr>
        <w:t xml:space="preserve"> 10</w:t>
      </w:r>
    </w:p>
    <w:p w:rsidR="00C20F8E" w:rsidRPr="007B2005" w:rsidRDefault="00C20F8E" w:rsidP="00C20F8E">
      <w:pPr>
        <w:jc w:val="center"/>
        <w:rPr>
          <w:b/>
          <w:bCs/>
          <w:sz w:val="28"/>
          <w:szCs w:val="28"/>
        </w:rPr>
      </w:pPr>
    </w:p>
    <w:p w:rsidR="00C20F8E" w:rsidRDefault="00C20F8E" w:rsidP="00C20F8E">
      <w:pPr>
        <w:jc w:val="both"/>
        <w:rPr>
          <w:sz w:val="28"/>
          <w:szCs w:val="28"/>
        </w:rPr>
      </w:pPr>
      <w:r>
        <w:rPr>
          <w:noProof/>
          <w:sz w:val="28"/>
          <w:szCs w:val="28"/>
        </w:rPr>
        <w:drawing>
          <wp:inline distT="0" distB="0" distL="0" distR="0">
            <wp:extent cx="5457825" cy="280035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
                      <a:extLst>
                        <a:ext uri="{28A0092B-C50C-407E-A947-70E740481C1C}">
                          <a14:useLocalDpi xmlns:a14="http://schemas.microsoft.com/office/drawing/2010/main" val="0"/>
                        </a:ext>
                      </a:extLst>
                    </a:blip>
                    <a:srcRect l="4044" t="19455" r="3888" b="21400"/>
                    <a:stretch>
                      <a:fillRect/>
                    </a:stretch>
                  </pic:blipFill>
                  <pic:spPr bwMode="auto">
                    <a:xfrm>
                      <a:off x="0" y="0"/>
                      <a:ext cx="5457825" cy="2800350"/>
                    </a:xfrm>
                    <a:prstGeom prst="rect">
                      <a:avLst/>
                    </a:prstGeom>
                    <a:noFill/>
                    <a:ln>
                      <a:noFill/>
                    </a:ln>
                  </pic:spPr>
                </pic:pic>
              </a:graphicData>
            </a:graphic>
          </wp:inline>
        </w:drawing>
      </w:r>
    </w:p>
    <w:p w:rsidR="00C20F8E" w:rsidRDefault="00C20F8E" w:rsidP="00C20F8E">
      <w:pPr>
        <w:jc w:val="both"/>
        <w:rPr>
          <w:sz w:val="28"/>
          <w:szCs w:val="28"/>
        </w:rPr>
      </w:pPr>
    </w:p>
    <w:p w:rsidR="00C20F8E" w:rsidRDefault="00C20F8E" w:rsidP="00C20F8E">
      <w:pPr>
        <w:jc w:val="center"/>
        <w:rPr>
          <w:b/>
          <w:bCs/>
          <w:sz w:val="28"/>
          <w:szCs w:val="28"/>
        </w:rPr>
      </w:pPr>
    </w:p>
    <w:p w:rsidR="00C20F8E" w:rsidRDefault="00C20F8E" w:rsidP="00C20F8E">
      <w:pPr>
        <w:jc w:val="center"/>
        <w:rPr>
          <w:b/>
          <w:bCs/>
          <w:sz w:val="28"/>
          <w:szCs w:val="28"/>
        </w:rPr>
      </w:pPr>
      <w:r>
        <w:rPr>
          <w:b/>
          <w:bCs/>
          <w:sz w:val="28"/>
          <w:szCs w:val="28"/>
        </w:rPr>
        <w:t>Схема № 47</w:t>
      </w:r>
    </w:p>
    <w:p w:rsidR="00C20F8E" w:rsidRPr="00FE6F6C" w:rsidRDefault="00C20F8E" w:rsidP="00C20F8E">
      <w:pPr>
        <w:jc w:val="center"/>
        <w:rPr>
          <w:b/>
          <w:bCs/>
          <w:sz w:val="28"/>
          <w:szCs w:val="28"/>
        </w:rPr>
      </w:pPr>
    </w:p>
    <w:p w:rsidR="00C20F8E" w:rsidRDefault="00C20F8E" w:rsidP="00C20F8E">
      <w:pPr>
        <w:jc w:val="center"/>
        <w:rPr>
          <w:sz w:val="28"/>
          <w:szCs w:val="28"/>
        </w:rPr>
      </w:pPr>
      <w:r w:rsidRPr="007B2005">
        <w:rPr>
          <w:sz w:val="28"/>
          <w:szCs w:val="28"/>
        </w:rPr>
        <w:t>Большеумысский сельский филиал</w:t>
      </w:r>
    </w:p>
    <w:p w:rsidR="00C20F8E" w:rsidRPr="007B2005" w:rsidRDefault="00C20F8E" w:rsidP="00C20F8E">
      <w:pPr>
        <w:jc w:val="center"/>
        <w:rPr>
          <w:sz w:val="28"/>
          <w:szCs w:val="28"/>
        </w:rPr>
      </w:pPr>
      <w:r w:rsidRPr="007B2005">
        <w:rPr>
          <w:sz w:val="28"/>
          <w:szCs w:val="28"/>
        </w:rPr>
        <w:t xml:space="preserve"> МБУК «МЦРДК Камешкирского района Пензенской области</w:t>
      </w:r>
      <w:r>
        <w:rPr>
          <w:sz w:val="28"/>
          <w:szCs w:val="28"/>
        </w:rPr>
        <w:t>»</w:t>
      </w:r>
    </w:p>
    <w:p w:rsidR="00C20F8E" w:rsidRPr="007B2005" w:rsidRDefault="00C20F8E" w:rsidP="00C20F8E">
      <w:pPr>
        <w:jc w:val="center"/>
        <w:rPr>
          <w:b/>
          <w:bCs/>
          <w:sz w:val="28"/>
          <w:szCs w:val="28"/>
        </w:rPr>
      </w:pPr>
      <w:r w:rsidRPr="007B2005">
        <w:rPr>
          <w:sz w:val="28"/>
          <w:szCs w:val="28"/>
        </w:rPr>
        <w:t>Пензенская область, Камешкирский район, с.Б.Умыс, ул</w:t>
      </w:r>
      <w:proofErr w:type="gramStart"/>
      <w:r w:rsidRPr="007B2005">
        <w:rPr>
          <w:sz w:val="28"/>
          <w:szCs w:val="28"/>
        </w:rPr>
        <w:t>.О</w:t>
      </w:r>
      <w:proofErr w:type="gramEnd"/>
      <w:r w:rsidRPr="007B2005">
        <w:rPr>
          <w:sz w:val="28"/>
          <w:szCs w:val="28"/>
        </w:rPr>
        <w:t>рлова,12</w:t>
      </w:r>
    </w:p>
    <w:p w:rsidR="00C20F8E" w:rsidRPr="007B2005" w:rsidRDefault="00C20F8E" w:rsidP="00C20F8E">
      <w:pPr>
        <w:jc w:val="center"/>
        <w:rPr>
          <w:b/>
          <w:bCs/>
          <w:sz w:val="28"/>
          <w:szCs w:val="28"/>
        </w:rPr>
      </w:pPr>
    </w:p>
    <w:p w:rsidR="00C20F8E" w:rsidRDefault="00C20F8E" w:rsidP="00C20F8E">
      <w:pPr>
        <w:jc w:val="both"/>
        <w:rPr>
          <w:sz w:val="28"/>
          <w:szCs w:val="28"/>
        </w:rPr>
      </w:pPr>
      <w:r>
        <w:rPr>
          <w:b/>
          <w:bCs/>
          <w:noProof/>
          <w:sz w:val="28"/>
          <w:szCs w:val="28"/>
        </w:rPr>
        <w:drawing>
          <wp:inline distT="0" distB="0" distL="0" distR="0">
            <wp:extent cx="5172075" cy="3238500"/>
            <wp:effectExtent l="0" t="0" r="9525" b="0"/>
            <wp:docPr id="3" name="Рисунок 3" descr="Сельский дом культуры 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Сельский дом культуры с"/>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72075" cy="3238500"/>
                    </a:xfrm>
                    <a:prstGeom prst="rect">
                      <a:avLst/>
                    </a:prstGeom>
                    <a:noFill/>
                    <a:ln>
                      <a:noFill/>
                    </a:ln>
                  </pic:spPr>
                </pic:pic>
              </a:graphicData>
            </a:graphic>
          </wp:inline>
        </w:drawing>
      </w:r>
    </w:p>
    <w:p w:rsidR="00C20F8E" w:rsidRDefault="00C20F8E" w:rsidP="00C20F8E">
      <w:pPr>
        <w:jc w:val="both"/>
        <w:rPr>
          <w:sz w:val="28"/>
          <w:szCs w:val="28"/>
        </w:rPr>
      </w:pPr>
    </w:p>
    <w:p w:rsidR="00C20F8E" w:rsidRDefault="00C20F8E" w:rsidP="00C20F8E">
      <w:pPr>
        <w:jc w:val="center"/>
        <w:rPr>
          <w:b/>
          <w:bCs/>
          <w:sz w:val="28"/>
          <w:szCs w:val="28"/>
        </w:rPr>
      </w:pPr>
    </w:p>
    <w:p w:rsidR="00C20F8E" w:rsidRDefault="00C20F8E" w:rsidP="00C20F8E">
      <w:pPr>
        <w:jc w:val="center"/>
        <w:rPr>
          <w:b/>
          <w:bCs/>
          <w:sz w:val="28"/>
          <w:szCs w:val="28"/>
        </w:rPr>
      </w:pPr>
    </w:p>
    <w:p w:rsidR="00C20F8E" w:rsidRDefault="00C20F8E" w:rsidP="00C20F8E">
      <w:pPr>
        <w:jc w:val="center"/>
        <w:rPr>
          <w:b/>
          <w:bCs/>
          <w:sz w:val="28"/>
          <w:szCs w:val="28"/>
        </w:rPr>
      </w:pPr>
    </w:p>
    <w:p w:rsidR="00C20F8E" w:rsidRPr="007B2005" w:rsidRDefault="00C20F8E" w:rsidP="00C20F8E">
      <w:pPr>
        <w:jc w:val="center"/>
        <w:rPr>
          <w:b/>
          <w:bCs/>
          <w:sz w:val="28"/>
          <w:szCs w:val="28"/>
        </w:rPr>
      </w:pPr>
      <w:r>
        <w:rPr>
          <w:b/>
          <w:bCs/>
          <w:sz w:val="28"/>
          <w:szCs w:val="28"/>
        </w:rPr>
        <w:t>Схема № 48</w:t>
      </w:r>
    </w:p>
    <w:p w:rsidR="00C20F8E" w:rsidRPr="007B2005" w:rsidRDefault="00C20F8E" w:rsidP="00C20F8E">
      <w:pPr>
        <w:jc w:val="center"/>
        <w:rPr>
          <w:sz w:val="28"/>
          <w:szCs w:val="28"/>
        </w:rPr>
      </w:pPr>
    </w:p>
    <w:p w:rsidR="00C20F8E" w:rsidRPr="007B2005" w:rsidRDefault="00C20F8E" w:rsidP="00C20F8E">
      <w:pPr>
        <w:jc w:val="center"/>
        <w:rPr>
          <w:sz w:val="28"/>
          <w:szCs w:val="28"/>
        </w:rPr>
      </w:pPr>
      <w:r w:rsidRPr="00E1552D">
        <w:rPr>
          <w:sz w:val="28"/>
          <w:szCs w:val="28"/>
        </w:rPr>
        <w:t>Государственное бюджетное учреждение здравоохранения «Кузнецкая межрайонная больница</w:t>
      </w:r>
      <w:r>
        <w:rPr>
          <w:sz w:val="28"/>
          <w:szCs w:val="28"/>
        </w:rPr>
        <w:t>»</w:t>
      </w:r>
      <w:r w:rsidRPr="00E1552D">
        <w:rPr>
          <w:sz w:val="28"/>
          <w:szCs w:val="28"/>
        </w:rPr>
        <w:t xml:space="preserve"> </w:t>
      </w:r>
      <w:r w:rsidRPr="007B2005">
        <w:rPr>
          <w:sz w:val="28"/>
          <w:szCs w:val="28"/>
        </w:rPr>
        <w:t>фельдшерско-акушерский пункт</w:t>
      </w:r>
    </w:p>
    <w:p w:rsidR="00C20F8E" w:rsidRPr="007B2005" w:rsidRDefault="00C20F8E" w:rsidP="00C20F8E">
      <w:pPr>
        <w:jc w:val="center"/>
        <w:rPr>
          <w:sz w:val="28"/>
          <w:szCs w:val="28"/>
        </w:rPr>
      </w:pPr>
      <w:r w:rsidRPr="007B2005">
        <w:rPr>
          <w:sz w:val="28"/>
          <w:szCs w:val="28"/>
        </w:rPr>
        <w:t>Пензенская область, Камешкирский район, с</w:t>
      </w:r>
      <w:proofErr w:type="gramStart"/>
      <w:r w:rsidRPr="007B2005">
        <w:rPr>
          <w:sz w:val="28"/>
          <w:szCs w:val="28"/>
        </w:rPr>
        <w:t>.Ч</w:t>
      </w:r>
      <w:proofErr w:type="gramEnd"/>
      <w:r w:rsidRPr="007B2005">
        <w:rPr>
          <w:sz w:val="28"/>
          <w:szCs w:val="28"/>
        </w:rPr>
        <w:t>умаево, ул.Больничная, 11в</w:t>
      </w:r>
    </w:p>
    <w:p w:rsidR="00C20F8E" w:rsidRPr="007B2005" w:rsidRDefault="00C20F8E" w:rsidP="00C20F8E">
      <w:pPr>
        <w:jc w:val="center"/>
        <w:rPr>
          <w:b/>
          <w:bCs/>
          <w:sz w:val="28"/>
          <w:szCs w:val="28"/>
        </w:rPr>
      </w:pPr>
    </w:p>
    <w:p w:rsidR="00C20F8E" w:rsidRPr="007B2005" w:rsidRDefault="00C20F8E" w:rsidP="00C20F8E">
      <w:pPr>
        <w:jc w:val="center"/>
        <w:rPr>
          <w:b/>
          <w:bCs/>
          <w:sz w:val="28"/>
          <w:szCs w:val="28"/>
        </w:rPr>
      </w:pPr>
    </w:p>
    <w:p w:rsidR="00C20F8E" w:rsidRDefault="00C20F8E" w:rsidP="00C20F8E">
      <w:pPr>
        <w:jc w:val="both"/>
        <w:rPr>
          <w:sz w:val="28"/>
          <w:szCs w:val="28"/>
        </w:rPr>
      </w:pPr>
      <w:r>
        <w:rPr>
          <w:noProof/>
          <w:sz w:val="28"/>
          <w:szCs w:val="28"/>
        </w:rPr>
        <w:lastRenderedPageBreak/>
        <w:drawing>
          <wp:inline distT="0" distB="0" distL="0" distR="0">
            <wp:extent cx="5391150" cy="27813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
                      <a:extLst>
                        <a:ext uri="{28A0092B-C50C-407E-A947-70E740481C1C}">
                          <a14:useLocalDpi xmlns:a14="http://schemas.microsoft.com/office/drawing/2010/main" val="0"/>
                        </a:ext>
                      </a:extLst>
                    </a:blip>
                    <a:srcRect l="3732" t="19455" r="4384" b="21153"/>
                    <a:stretch>
                      <a:fillRect/>
                    </a:stretch>
                  </pic:blipFill>
                  <pic:spPr bwMode="auto">
                    <a:xfrm>
                      <a:off x="0" y="0"/>
                      <a:ext cx="5391150" cy="2781300"/>
                    </a:xfrm>
                    <a:prstGeom prst="rect">
                      <a:avLst/>
                    </a:prstGeom>
                    <a:noFill/>
                    <a:ln>
                      <a:noFill/>
                    </a:ln>
                  </pic:spPr>
                </pic:pic>
              </a:graphicData>
            </a:graphic>
          </wp:inline>
        </w:drawing>
      </w:r>
    </w:p>
    <w:p w:rsidR="00C20F8E" w:rsidRDefault="00C20F8E" w:rsidP="00C20F8E">
      <w:pPr>
        <w:jc w:val="both"/>
        <w:rPr>
          <w:sz w:val="28"/>
          <w:szCs w:val="28"/>
        </w:rPr>
      </w:pPr>
    </w:p>
    <w:p w:rsidR="00C20F8E" w:rsidRPr="00145E52" w:rsidRDefault="00C20F8E" w:rsidP="00C20F8E">
      <w:pPr>
        <w:jc w:val="both"/>
        <w:rPr>
          <w:sz w:val="28"/>
          <w:szCs w:val="28"/>
        </w:rPr>
      </w:pPr>
    </w:p>
    <w:p w:rsidR="00C20F8E" w:rsidRPr="00633F16" w:rsidRDefault="00C20F8E" w:rsidP="00C20F8E">
      <w:pPr>
        <w:ind w:firstLine="709"/>
        <w:jc w:val="both"/>
        <w:rPr>
          <w:sz w:val="24"/>
          <w:szCs w:val="24"/>
        </w:rPr>
      </w:pPr>
      <w:r w:rsidRPr="00633F16">
        <w:rPr>
          <w:sz w:val="24"/>
          <w:szCs w:val="24"/>
        </w:rPr>
        <w:t xml:space="preserve">2. </w:t>
      </w:r>
      <w:r w:rsidRPr="00633F16">
        <w:rPr>
          <w:rFonts w:eastAsia="Arial"/>
          <w:bCs/>
          <w:sz w:val="24"/>
          <w:szCs w:val="24"/>
          <w:lang w:eastAsia="ar-SA"/>
        </w:rPr>
        <w:t xml:space="preserve">Настоящее постановление опубликовать в информационном бюллетене «Камешкирский вестник» </w:t>
      </w:r>
      <w:r w:rsidRPr="00633F16">
        <w:rPr>
          <w:sz w:val="24"/>
          <w:szCs w:val="24"/>
        </w:rPr>
        <w:t>и на официальном сайте администрации Камешкирского  района Пензенской области в информационно-телекоммуникационной сети «Интернет».</w:t>
      </w:r>
    </w:p>
    <w:p w:rsidR="00C20F8E" w:rsidRPr="00633F16" w:rsidRDefault="00C20F8E" w:rsidP="00C20F8E">
      <w:pPr>
        <w:ind w:firstLine="709"/>
        <w:jc w:val="both"/>
        <w:rPr>
          <w:sz w:val="24"/>
          <w:szCs w:val="24"/>
        </w:rPr>
      </w:pPr>
      <w:r w:rsidRPr="00633F16">
        <w:rPr>
          <w:sz w:val="24"/>
          <w:szCs w:val="24"/>
        </w:rPr>
        <w:t>3. Отделу  экономики, развития сельского хозяйства, продовольствия  администрации Камешкирского  района Пензенской области, не позднее 1 месяца со дня вступления в силу настоящего постановления, направить настоящее постановление в Управление рынка продовольствия и лицензирования Министерства сельского хозяйства Пензенской области для размещения в информационно-телекоммуникационной сети «Интернет».</w:t>
      </w:r>
    </w:p>
    <w:p w:rsidR="00C20F8E" w:rsidRPr="00633F16" w:rsidRDefault="00C20F8E" w:rsidP="00C20F8E">
      <w:pPr>
        <w:suppressAutoHyphens/>
        <w:autoSpaceDE w:val="0"/>
        <w:ind w:firstLine="567"/>
        <w:jc w:val="both"/>
        <w:rPr>
          <w:rFonts w:eastAsia="Arial"/>
          <w:bCs/>
          <w:sz w:val="24"/>
          <w:szCs w:val="24"/>
          <w:lang w:eastAsia="ar-SA"/>
        </w:rPr>
      </w:pPr>
      <w:r w:rsidRPr="00633F16">
        <w:rPr>
          <w:rFonts w:eastAsia="Arial"/>
          <w:bCs/>
          <w:sz w:val="24"/>
          <w:szCs w:val="24"/>
          <w:lang w:eastAsia="ar-SA"/>
        </w:rPr>
        <w:t xml:space="preserve">   4. Настоящее постановление вступает в силу на следующий день  после дня его официального опубликования.</w:t>
      </w:r>
    </w:p>
    <w:p w:rsidR="00C20F8E" w:rsidRPr="00633F16" w:rsidRDefault="00C20F8E" w:rsidP="00C20F8E">
      <w:pPr>
        <w:widowControl/>
        <w:suppressAutoHyphens/>
        <w:autoSpaceDE w:val="0"/>
        <w:autoSpaceDN w:val="0"/>
        <w:adjustRightInd w:val="0"/>
        <w:ind w:left="540"/>
        <w:jc w:val="both"/>
        <w:rPr>
          <w:rFonts w:eastAsia="Calibri"/>
          <w:sz w:val="24"/>
          <w:szCs w:val="24"/>
          <w:lang w:eastAsia="ar-SA"/>
        </w:rPr>
      </w:pPr>
      <w:r w:rsidRPr="00633F16">
        <w:rPr>
          <w:sz w:val="24"/>
          <w:szCs w:val="24"/>
        </w:rPr>
        <w:t xml:space="preserve">5. </w:t>
      </w:r>
      <w:proofErr w:type="gramStart"/>
      <w:r w:rsidRPr="00633F16">
        <w:rPr>
          <w:sz w:val="24"/>
          <w:szCs w:val="24"/>
        </w:rPr>
        <w:t>Контроль за</w:t>
      </w:r>
      <w:proofErr w:type="gramEnd"/>
      <w:r w:rsidRPr="00633F16">
        <w:rPr>
          <w:sz w:val="24"/>
          <w:szCs w:val="24"/>
        </w:rPr>
        <w:t xml:space="preserve"> исполнением настоящего постановления возложить на заместителя Главы администрации  Камешкирского района Пензенской области, курирующего вопросы ЖКХ и экономики</w:t>
      </w:r>
    </w:p>
    <w:p w:rsidR="00C20F8E" w:rsidRPr="00633F16" w:rsidRDefault="00C20F8E" w:rsidP="00C20F8E">
      <w:pPr>
        <w:jc w:val="both"/>
        <w:rPr>
          <w:sz w:val="24"/>
          <w:szCs w:val="24"/>
        </w:rPr>
      </w:pPr>
    </w:p>
    <w:p w:rsidR="00C20F8E" w:rsidRPr="00633F16" w:rsidRDefault="00C20F8E" w:rsidP="00C20F8E">
      <w:pPr>
        <w:jc w:val="both"/>
        <w:rPr>
          <w:sz w:val="24"/>
          <w:szCs w:val="24"/>
        </w:rPr>
      </w:pPr>
    </w:p>
    <w:p w:rsidR="00C20F8E" w:rsidRPr="00633F16" w:rsidRDefault="00C20F8E" w:rsidP="00C20F8E">
      <w:pPr>
        <w:jc w:val="both"/>
        <w:rPr>
          <w:sz w:val="24"/>
          <w:szCs w:val="24"/>
        </w:rPr>
      </w:pPr>
    </w:p>
    <w:p w:rsidR="00C20F8E" w:rsidRPr="00633F16" w:rsidRDefault="00C20F8E" w:rsidP="00C20F8E">
      <w:pPr>
        <w:jc w:val="both"/>
        <w:rPr>
          <w:sz w:val="24"/>
          <w:szCs w:val="24"/>
        </w:rPr>
      </w:pPr>
    </w:p>
    <w:p w:rsidR="00C20F8E" w:rsidRPr="00633F16" w:rsidRDefault="00C20F8E" w:rsidP="00C20F8E">
      <w:pPr>
        <w:jc w:val="both"/>
        <w:rPr>
          <w:sz w:val="24"/>
          <w:szCs w:val="24"/>
        </w:rPr>
      </w:pPr>
    </w:p>
    <w:p w:rsidR="00C20F8E" w:rsidRPr="00633F16" w:rsidRDefault="00C20F8E" w:rsidP="00C20F8E">
      <w:pPr>
        <w:widowControl/>
        <w:jc w:val="both"/>
        <w:rPr>
          <w:sz w:val="24"/>
          <w:szCs w:val="24"/>
        </w:rPr>
      </w:pPr>
      <w:r w:rsidRPr="00633F16">
        <w:rPr>
          <w:sz w:val="24"/>
          <w:szCs w:val="24"/>
        </w:rPr>
        <w:t>Глава администрации</w:t>
      </w:r>
    </w:p>
    <w:p w:rsidR="00C20F8E" w:rsidRPr="00633F16" w:rsidRDefault="00C20F8E" w:rsidP="00C20F8E">
      <w:pPr>
        <w:widowControl/>
        <w:jc w:val="both"/>
        <w:rPr>
          <w:sz w:val="24"/>
          <w:szCs w:val="24"/>
        </w:rPr>
      </w:pPr>
      <w:r w:rsidRPr="00633F16">
        <w:rPr>
          <w:sz w:val="24"/>
          <w:szCs w:val="24"/>
        </w:rPr>
        <w:t xml:space="preserve">Камешкирского  района                                                                      Белянина О.Н. </w:t>
      </w:r>
    </w:p>
    <w:p w:rsidR="00C20F8E" w:rsidRDefault="00C20F8E"/>
    <w:p w:rsidR="00C20F8E" w:rsidRDefault="00C20F8E"/>
    <w:p w:rsidR="00C20F8E" w:rsidRDefault="00C20F8E" w:rsidP="00C20F8E">
      <w:pPr>
        <w:rPr>
          <w:spacing w:val="20"/>
        </w:rPr>
      </w:pPr>
    </w:p>
    <w:p w:rsidR="00C20F8E" w:rsidRDefault="00C20F8E" w:rsidP="00C20F8E">
      <w:pPr>
        <w:rPr>
          <w:spacing w:val="20"/>
        </w:rPr>
      </w:pPr>
    </w:p>
    <w:p w:rsidR="00C20F8E" w:rsidRDefault="00C20F8E" w:rsidP="00C20F8E">
      <w:pPr>
        <w:rPr>
          <w:spacing w:val="20"/>
        </w:rPr>
      </w:pPr>
    </w:p>
    <w:p w:rsidR="00C20F8E" w:rsidRDefault="00C20F8E" w:rsidP="00C20F8E">
      <w:pPr>
        <w:rPr>
          <w:spacing w:val="20"/>
        </w:rPr>
      </w:pPr>
      <w:r>
        <w:rPr>
          <w:noProof/>
          <w:spacing w:val="20"/>
        </w:rPr>
        <w:drawing>
          <wp:anchor distT="0" distB="0" distL="114300" distR="114300" simplePos="0" relativeHeight="251663360" behindDoc="0" locked="0" layoutInCell="1" allowOverlap="1">
            <wp:simplePos x="0" y="0"/>
            <wp:positionH relativeFrom="column">
              <wp:posOffset>2498725</wp:posOffset>
            </wp:positionH>
            <wp:positionV relativeFrom="paragraph">
              <wp:posOffset>-302260</wp:posOffset>
            </wp:positionV>
            <wp:extent cx="866775" cy="1059180"/>
            <wp:effectExtent l="0" t="0" r="9525" b="7620"/>
            <wp:wrapSquare wrapText="right"/>
            <wp:docPr id="13" name="Рисунок 1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677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20F8E" w:rsidRDefault="00C20F8E" w:rsidP="00C20F8E">
      <w:pPr>
        <w:rPr>
          <w:spacing w:val="20"/>
        </w:rPr>
      </w:pPr>
    </w:p>
    <w:p w:rsidR="00C20F8E" w:rsidRDefault="00C20F8E" w:rsidP="00C20F8E">
      <w:pPr>
        <w:rPr>
          <w:spacing w:val="20"/>
        </w:rPr>
      </w:pPr>
    </w:p>
    <w:p w:rsidR="00C20F8E" w:rsidRDefault="00C20F8E" w:rsidP="00C20F8E">
      <w:pPr>
        <w:spacing w:before="120"/>
        <w:rPr>
          <w:b/>
          <w:spacing w:val="20"/>
          <w:sz w:val="33"/>
        </w:rPr>
      </w:pPr>
    </w:p>
    <w:tbl>
      <w:tblPr>
        <w:tblpPr w:leftFromText="180" w:rightFromText="180" w:bottomFromText="200" w:vertAnchor="text" w:horzAnchor="margin" w:tblpY="447"/>
        <w:tblW w:w="9600" w:type="dxa"/>
        <w:tblLayout w:type="fixed"/>
        <w:tblCellMar>
          <w:left w:w="0" w:type="dxa"/>
          <w:right w:w="0" w:type="dxa"/>
        </w:tblCellMar>
        <w:tblLook w:val="01E0" w:firstRow="1" w:lastRow="1" w:firstColumn="1" w:lastColumn="1" w:noHBand="0" w:noVBand="0"/>
      </w:tblPr>
      <w:tblGrid>
        <w:gridCol w:w="9600"/>
      </w:tblGrid>
      <w:tr w:rsidR="00C20F8E" w:rsidTr="00633F16">
        <w:trPr>
          <w:trHeight w:val="397"/>
        </w:trPr>
        <w:tc>
          <w:tcPr>
            <w:tcW w:w="9606" w:type="dxa"/>
          </w:tcPr>
          <w:p w:rsidR="00C20F8E" w:rsidRDefault="00C20F8E" w:rsidP="00633F16">
            <w:pPr>
              <w:spacing w:line="276" w:lineRule="auto"/>
              <w:rPr>
                <w:lang w:eastAsia="en-US"/>
              </w:rPr>
            </w:pPr>
          </w:p>
        </w:tc>
      </w:tr>
      <w:tr w:rsidR="00C20F8E" w:rsidTr="00633F16">
        <w:tc>
          <w:tcPr>
            <w:tcW w:w="9606" w:type="dxa"/>
          </w:tcPr>
          <w:p w:rsidR="00C20F8E" w:rsidRDefault="00C20F8E" w:rsidP="00633F16">
            <w:pPr>
              <w:spacing w:line="276" w:lineRule="auto"/>
              <w:jc w:val="center"/>
              <w:rPr>
                <w:b/>
                <w:sz w:val="28"/>
                <w:szCs w:val="28"/>
                <w:lang w:eastAsia="en-US"/>
              </w:rPr>
            </w:pPr>
            <w:r>
              <w:rPr>
                <w:b/>
                <w:sz w:val="28"/>
                <w:szCs w:val="28"/>
                <w:lang w:eastAsia="en-US"/>
              </w:rPr>
              <w:t>АДМИНИСТРАЦИЯ</w:t>
            </w:r>
          </w:p>
        </w:tc>
      </w:tr>
      <w:tr w:rsidR="00C20F8E" w:rsidTr="00633F16">
        <w:trPr>
          <w:trHeight w:val="397"/>
        </w:trPr>
        <w:tc>
          <w:tcPr>
            <w:tcW w:w="9606" w:type="dxa"/>
          </w:tcPr>
          <w:p w:rsidR="00C20F8E" w:rsidRDefault="00C20F8E" w:rsidP="00633F16">
            <w:pPr>
              <w:spacing w:line="276" w:lineRule="auto"/>
              <w:jc w:val="center"/>
              <w:rPr>
                <w:b/>
                <w:sz w:val="28"/>
                <w:szCs w:val="28"/>
                <w:lang w:eastAsia="en-US"/>
              </w:rPr>
            </w:pPr>
            <w:r>
              <w:rPr>
                <w:b/>
                <w:sz w:val="28"/>
                <w:szCs w:val="28"/>
                <w:lang w:eastAsia="en-US"/>
              </w:rPr>
              <w:lastRenderedPageBreak/>
              <w:t>КАМЕШКИРСКОГО РАЙОНА ПЕНЗЕНСКОЙ ОБЛАСТИ</w:t>
            </w:r>
          </w:p>
        </w:tc>
      </w:tr>
      <w:tr w:rsidR="00C20F8E" w:rsidTr="00633F16">
        <w:trPr>
          <w:trHeight w:val="314"/>
        </w:trPr>
        <w:tc>
          <w:tcPr>
            <w:tcW w:w="9606" w:type="dxa"/>
          </w:tcPr>
          <w:p w:rsidR="00C20F8E" w:rsidRDefault="00C20F8E" w:rsidP="00633F16">
            <w:pPr>
              <w:spacing w:line="276" w:lineRule="auto"/>
              <w:rPr>
                <w:b/>
                <w:sz w:val="28"/>
                <w:szCs w:val="28"/>
                <w:lang w:eastAsia="en-US"/>
              </w:rPr>
            </w:pPr>
          </w:p>
        </w:tc>
      </w:tr>
      <w:tr w:rsidR="00C20F8E" w:rsidTr="00633F16">
        <w:trPr>
          <w:trHeight w:val="548"/>
        </w:trPr>
        <w:tc>
          <w:tcPr>
            <w:tcW w:w="9606" w:type="dxa"/>
            <w:vAlign w:val="center"/>
          </w:tcPr>
          <w:p w:rsidR="00C20F8E" w:rsidRDefault="00C20F8E" w:rsidP="00633F16">
            <w:pPr>
              <w:spacing w:line="276" w:lineRule="auto"/>
              <w:jc w:val="center"/>
              <w:rPr>
                <w:b/>
                <w:sz w:val="28"/>
                <w:szCs w:val="28"/>
                <w:lang w:eastAsia="en-US"/>
              </w:rPr>
            </w:pPr>
            <w:r>
              <w:rPr>
                <w:b/>
                <w:sz w:val="28"/>
                <w:szCs w:val="28"/>
                <w:lang w:eastAsia="en-US"/>
              </w:rPr>
              <w:t>ПОСТАНОВЛЕНИЕ</w:t>
            </w:r>
          </w:p>
        </w:tc>
      </w:tr>
      <w:tr w:rsidR="00C20F8E" w:rsidTr="00633F16">
        <w:trPr>
          <w:trHeight w:val="212"/>
        </w:trPr>
        <w:tc>
          <w:tcPr>
            <w:tcW w:w="9606" w:type="dxa"/>
            <w:vAlign w:val="center"/>
          </w:tcPr>
          <w:tbl>
            <w:tblPr>
              <w:tblpPr w:leftFromText="180" w:rightFromText="180" w:bottomFromText="200" w:vertAnchor="text" w:horzAnchor="margin" w:tblpXSpec="center" w:tblpY="42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C20F8E" w:rsidTr="00633F16">
              <w:tc>
                <w:tcPr>
                  <w:tcW w:w="284" w:type="dxa"/>
                  <w:vAlign w:val="bottom"/>
                </w:tcPr>
                <w:p w:rsidR="00C20F8E" w:rsidRDefault="00C20F8E" w:rsidP="00633F16">
                  <w:pPr>
                    <w:spacing w:line="276" w:lineRule="auto"/>
                    <w:rPr>
                      <w:b/>
                      <w:sz w:val="28"/>
                      <w:szCs w:val="28"/>
                      <w:lang w:eastAsia="en-US"/>
                    </w:rPr>
                  </w:pPr>
                  <w:r>
                    <w:rPr>
                      <w:b/>
                      <w:sz w:val="28"/>
                      <w:szCs w:val="28"/>
                      <w:lang w:eastAsia="en-US"/>
                    </w:rPr>
                    <w:t>от</w:t>
                  </w:r>
                </w:p>
              </w:tc>
              <w:tc>
                <w:tcPr>
                  <w:tcW w:w="2835" w:type="dxa"/>
                  <w:tcBorders>
                    <w:top w:val="nil"/>
                    <w:left w:val="nil"/>
                    <w:bottom w:val="single" w:sz="6" w:space="0" w:color="auto"/>
                    <w:right w:val="nil"/>
                  </w:tcBorders>
                </w:tcPr>
                <w:p w:rsidR="00C20F8E" w:rsidRPr="00323B25" w:rsidRDefault="00C20F8E" w:rsidP="00633F16">
                  <w:pPr>
                    <w:spacing w:line="276" w:lineRule="auto"/>
                    <w:jc w:val="center"/>
                    <w:rPr>
                      <w:b/>
                      <w:sz w:val="28"/>
                      <w:szCs w:val="28"/>
                      <w:lang w:eastAsia="en-US"/>
                    </w:rPr>
                  </w:pPr>
                  <w:r>
                    <w:rPr>
                      <w:b/>
                      <w:sz w:val="28"/>
                      <w:szCs w:val="28"/>
                      <w:lang w:eastAsia="en-US"/>
                    </w:rPr>
                    <w:t>01.02.2023</w:t>
                  </w:r>
                </w:p>
              </w:tc>
              <w:tc>
                <w:tcPr>
                  <w:tcW w:w="397" w:type="dxa"/>
                  <w:vAlign w:val="bottom"/>
                </w:tcPr>
                <w:p w:rsidR="00C20F8E" w:rsidRDefault="00C20F8E" w:rsidP="00633F16">
                  <w:pPr>
                    <w:spacing w:line="276" w:lineRule="auto"/>
                    <w:jc w:val="center"/>
                    <w:rPr>
                      <w:b/>
                      <w:sz w:val="28"/>
                      <w:szCs w:val="28"/>
                      <w:lang w:eastAsia="en-US"/>
                    </w:rPr>
                  </w:pPr>
                  <w:r>
                    <w:rPr>
                      <w:b/>
                      <w:sz w:val="28"/>
                      <w:szCs w:val="28"/>
                      <w:lang w:eastAsia="en-US"/>
                    </w:rPr>
                    <w:t>№</w:t>
                  </w:r>
                </w:p>
              </w:tc>
              <w:tc>
                <w:tcPr>
                  <w:tcW w:w="1134" w:type="dxa"/>
                  <w:tcBorders>
                    <w:top w:val="nil"/>
                    <w:left w:val="nil"/>
                    <w:bottom w:val="single" w:sz="6" w:space="0" w:color="auto"/>
                    <w:right w:val="nil"/>
                  </w:tcBorders>
                </w:tcPr>
                <w:p w:rsidR="00C20F8E" w:rsidRPr="00323B25" w:rsidRDefault="00C20F8E" w:rsidP="00633F16">
                  <w:pPr>
                    <w:spacing w:line="276" w:lineRule="auto"/>
                    <w:jc w:val="center"/>
                    <w:rPr>
                      <w:b/>
                      <w:sz w:val="28"/>
                      <w:szCs w:val="28"/>
                      <w:lang w:eastAsia="en-US"/>
                    </w:rPr>
                  </w:pPr>
                  <w:r>
                    <w:rPr>
                      <w:b/>
                      <w:sz w:val="28"/>
                      <w:szCs w:val="28"/>
                      <w:lang w:eastAsia="en-US"/>
                    </w:rPr>
                    <w:t>46</w:t>
                  </w:r>
                </w:p>
              </w:tc>
            </w:tr>
            <w:tr w:rsidR="00C20F8E" w:rsidTr="00633F16">
              <w:tc>
                <w:tcPr>
                  <w:tcW w:w="4650" w:type="dxa"/>
                  <w:gridSpan w:val="4"/>
                </w:tcPr>
                <w:p w:rsidR="00C20F8E" w:rsidRDefault="00C20F8E" w:rsidP="00633F16">
                  <w:pPr>
                    <w:spacing w:line="276" w:lineRule="auto"/>
                    <w:jc w:val="center"/>
                    <w:rPr>
                      <w:lang w:eastAsia="en-US"/>
                    </w:rPr>
                  </w:pPr>
                  <w:r>
                    <w:rPr>
                      <w:lang w:eastAsia="en-US"/>
                    </w:rPr>
                    <w:t>с.Р.Камешкир</w:t>
                  </w:r>
                </w:p>
                <w:p w:rsidR="00C20F8E" w:rsidRDefault="00C20F8E" w:rsidP="00633F16">
                  <w:pPr>
                    <w:spacing w:line="276" w:lineRule="auto"/>
                    <w:jc w:val="center"/>
                    <w:rPr>
                      <w:lang w:eastAsia="en-US"/>
                    </w:rPr>
                  </w:pPr>
                </w:p>
              </w:tc>
            </w:tr>
          </w:tbl>
          <w:p w:rsidR="00C20F8E" w:rsidRPr="002B67F5" w:rsidRDefault="00C20F8E" w:rsidP="00633F16">
            <w:pPr>
              <w:spacing w:line="276" w:lineRule="auto"/>
              <w:rPr>
                <w:rFonts w:ascii="Calibri" w:eastAsia="Calibri" w:hAnsi="Calibri"/>
                <w:lang w:eastAsia="en-US"/>
              </w:rPr>
            </w:pPr>
          </w:p>
        </w:tc>
      </w:tr>
    </w:tbl>
    <w:p w:rsidR="00C20F8E" w:rsidRDefault="00C20F8E" w:rsidP="00C20F8E">
      <w:pPr>
        <w:spacing w:before="120"/>
        <w:rPr>
          <w:sz w:val="28"/>
          <w:szCs w:val="28"/>
        </w:rPr>
      </w:pPr>
    </w:p>
    <w:p w:rsidR="00C20F8E" w:rsidRPr="00633F16" w:rsidRDefault="00C20F8E" w:rsidP="00C20F8E">
      <w:pPr>
        <w:jc w:val="center"/>
        <w:rPr>
          <w:b/>
          <w:sz w:val="24"/>
          <w:szCs w:val="24"/>
        </w:rPr>
      </w:pPr>
      <w:r w:rsidRPr="00633F16">
        <w:rPr>
          <w:b/>
          <w:sz w:val="24"/>
          <w:szCs w:val="24"/>
        </w:rPr>
        <w:t>«О внесении изменений в постановление администрации Камешкирского района Пензенской области от 16.10.2014г. № 425« О создании штаба народных дружин на территории Камешкирского района  Пензенской области».</w:t>
      </w:r>
    </w:p>
    <w:p w:rsidR="00C20F8E" w:rsidRPr="00633F16" w:rsidRDefault="00C20F8E" w:rsidP="00C20F8E">
      <w:pPr>
        <w:jc w:val="center"/>
        <w:rPr>
          <w:sz w:val="24"/>
          <w:szCs w:val="24"/>
        </w:rPr>
      </w:pPr>
    </w:p>
    <w:p w:rsidR="00C20F8E" w:rsidRPr="00633F16" w:rsidRDefault="00C20F8E" w:rsidP="00C20F8E">
      <w:pPr>
        <w:jc w:val="both"/>
        <w:rPr>
          <w:sz w:val="24"/>
          <w:szCs w:val="24"/>
        </w:rPr>
      </w:pPr>
      <w:r w:rsidRPr="00633F16">
        <w:rPr>
          <w:sz w:val="24"/>
          <w:szCs w:val="24"/>
        </w:rPr>
        <w:t xml:space="preserve">          В целях обеспечения участия граждан  в охране общественного порядка в Пензенской области, непосредственного руководства за деятельностью народной дружины Камешкирского района, руководствуясь  Уставом Камешкирского района Пензенской области, Администрация Камешкирского района Пензенской области,</w:t>
      </w:r>
    </w:p>
    <w:p w:rsidR="00C20F8E" w:rsidRPr="00633F16" w:rsidRDefault="00C20F8E" w:rsidP="00C20F8E">
      <w:pPr>
        <w:tabs>
          <w:tab w:val="left" w:pos="2400"/>
        </w:tabs>
        <w:jc w:val="center"/>
        <w:rPr>
          <w:b/>
          <w:sz w:val="24"/>
          <w:szCs w:val="24"/>
        </w:rPr>
      </w:pPr>
    </w:p>
    <w:p w:rsidR="00C20F8E" w:rsidRPr="00633F16" w:rsidRDefault="00C20F8E" w:rsidP="00C20F8E">
      <w:pPr>
        <w:tabs>
          <w:tab w:val="left" w:pos="2400"/>
        </w:tabs>
        <w:jc w:val="center"/>
        <w:rPr>
          <w:b/>
          <w:sz w:val="24"/>
          <w:szCs w:val="24"/>
        </w:rPr>
      </w:pPr>
      <w:r w:rsidRPr="00633F16">
        <w:rPr>
          <w:b/>
          <w:sz w:val="24"/>
          <w:szCs w:val="24"/>
        </w:rPr>
        <w:t>ПОСТАНОВЛЯЕТ:</w:t>
      </w:r>
    </w:p>
    <w:p w:rsidR="00C20F8E" w:rsidRPr="00633F16" w:rsidRDefault="00C20F8E" w:rsidP="00C20F8E">
      <w:pPr>
        <w:tabs>
          <w:tab w:val="left" w:pos="2400"/>
        </w:tabs>
        <w:jc w:val="center"/>
        <w:rPr>
          <w:b/>
          <w:sz w:val="24"/>
          <w:szCs w:val="24"/>
        </w:rPr>
      </w:pPr>
    </w:p>
    <w:p w:rsidR="00C20F8E" w:rsidRPr="00633F16" w:rsidRDefault="00C20F8E" w:rsidP="00C20F8E">
      <w:pPr>
        <w:pStyle w:val="ListParagraph"/>
        <w:numPr>
          <w:ilvl w:val="0"/>
          <w:numId w:val="2"/>
        </w:numPr>
        <w:ind w:left="426" w:firstLine="568"/>
        <w:jc w:val="both"/>
      </w:pPr>
      <w:r w:rsidRPr="00633F16">
        <w:t>Внести   изменения в состав Штаба народной  дружины Камешкирского района Пензенской области, изложив приложение № 2 к Постановлению администрации Камешкирского района Пензенской области от 16.10.2014 года №  425 « О создании штаба народной дружины на территории Камешкирского района Пензенской области» (дале</w:t>
      </w:r>
      <w:proofErr w:type="gramStart"/>
      <w:r w:rsidRPr="00633F16">
        <w:t>е-</w:t>
      </w:r>
      <w:proofErr w:type="gramEnd"/>
      <w:r w:rsidRPr="00633F16">
        <w:t xml:space="preserve"> Постановление), следующие изменения:</w:t>
      </w:r>
    </w:p>
    <w:p w:rsidR="00C20F8E" w:rsidRPr="00633F16" w:rsidRDefault="00C20F8E" w:rsidP="00C20F8E">
      <w:pPr>
        <w:pStyle w:val="ListParagraph"/>
        <w:ind w:left="426"/>
        <w:jc w:val="both"/>
      </w:pPr>
      <w:r w:rsidRPr="00633F16">
        <w:t xml:space="preserve">1.1.Приложение № 1, прилагаемое к Постановлению, изложить  в новой редакции, </w:t>
      </w:r>
      <w:proofErr w:type="gramStart"/>
      <w:r w:rsidRPr="00633F16">
        <w:t>согласно  приложения</w:t>
      </w:r>
      <w:proofErr w:type="gramEnd"/>
      <w:r w:rsidRPr="00633F16">
        <w:t xml:space="preserve"> к настоящему постановлению.</w:t>
      </w:r>
    </w:p>
    <w:p w:rsidR="00C20F8E" w:rsidRPr="00633F16" w:rsidRDefault="00C20F8E" w:rsidP="00C20F8E">
      <w:pPr>
        <w:jc w:val="both"/>
        <w:rPr>
          <w:sz w:val="24"/>
          <w:szCs w:val="24"/>
        </w:rPr>
      </w:pPr>
      <w:r w:rsidRPr="00633F16">
        <w:rPr>
          <w:sz w:val="24"/>
          <w:szCs w:val="24"/>
        </w:rPr>
        <w:t xml:space="preserve">          2. </w:t>
      </w:r>
      <w:proofErr w:type="gramStart"/>
      <w:r w:rsidRPr="00633F16">
        <w:rPr>
          <w:sz w:val="24"/>
          <w:szCs w:val="24"/>
        </w:rPr>
        <w:t>Контроль за</w:t>
      </w:r>
      <w:proofErr w:type="gramEnd"/>
      <w:r w:rsidRPr="00633F16">
        <w:rPr>
          <w:sz w:val="24"/>
          <w:szCs w:val="24"/>
        </w:rPr>
        <w:t xml:space="preserve"> исполнением данного постановления возложить на заместителя Главы администрации Камешкирского района Пензенской области, курирующего вопросы социальной сферы.</w:t>
      </w:r>
    </w:p>
    <w:p w:rsidR="00C20F8E" w:rsidRPr="00633F16" w:rsidRDefault="00C20F8E" w:rsidP="00C20F8E">
      <w:pPr>
        <w:jc w:val="both"/>
        <w:rPr>
          <w:color w:val="000000"/>
          <w:sz w:val="24"/>
          <w:szCs w:val="24"/>
        </w:rPr>
      </w:pPr>
    </w:p>
    <w:p w:rsidR="00C20F8E" w:rsidRPr="00633F16" w:rsidRDefault="00C20F8E" w:rsidP="00C20F8E">
      <w:pPr>
        <w:jc w:val="both"/>
        <w:rPr>
          <w:sz w:val="24"/>
          <w:szCs w:val="24"/>
        </w:rPr>
      </w:pPr>
      <w:r w:rsidRPr="00633F16">
        <w:rPr>
          <w:color w:val="000000"/>
          <w:sz w:val="24"/>
          <w:szCs w:val="24"/>
        </w:rPr>
        <w:t>Глава</w:t>
      </w:r>
      <w:r w:rsidRPr="00633F16">
        <w:rPr>
          <w:sz w:val="24"/>
          <w:szCs w:val="24"/>
        </w:rPr>
        <w:t xml:space="preserve"> администрации </w:t>
      </w:r>
    </w:p>
    <w:p w:rsidR="00C20F8E" w:rsidRPr="00633F16" w:rsidRDefault="00C20F8E" w:rsidP="00C20F8E">
      <w:pPr>
        <w:jc w:val="both"/>
        <w:rPr>
          <w:sz w:val="24"/>
          <w:szCs w:val="24"/>
        </w:rPr>
      </w:pPr>
      <w:r w:rsidRPr="00633F16">
        <w:rPr>
          <w:sz w:val="24"/>
          <w:szCs w:val="24"/>
        </w:rPr>
        <w:t>Камешкирского района</w:t>
      </w:r>
    </w:p>
    <w:p w:rsidR="00C20F8E" w:rsidRPr="00633F16" w:rsidRDefault="00C20F8E" w:rsidP="00C20F8E">
      <w:pPr>
        <w:jc w:val="both"/>
        <w:rPr>
          <w:sz w:val="24"/>
          <w:szCs w:val="24"/>
        </w:rPr>
      </w:pPr>
      <w:r w:rsidRPr="00633F16">
        <w:rPr>
          <w:sz w:val="24"/>
          <w:szCs w:val="24"/>
        </w:rPr>
        <w:t xml:space="preserve">Пензенской области                                                                       Белянина О.Н.                                                            </w:t>
      </w:r>
    </w:p>
    <w:p w:rsidR="00C20F8E" w:rsidRPr="00633F16" w:rsidRDefault="00C20F8E" w:rsidP="00C20F8E">
      <w:pPr>
        <w:jc w:val="both"/>
        <w:rPr>
          <w:sz w:val="24"/>
          <w:szCs w:val="24"/>
        </w:rPr>
      </w:pPr>
    </w:p>
    <w:p w:rsidR="00C20F8E" w:rsidRPr="00633F16" w:rsidRDefault="00C20F8E" w:rsidP="00C20F8E">
      <w:pPr>
        <w:jc w:val="right"/>
        <w:rPr>
          <w:sz w:val="24"/>
          <w:szCs w:val="24"/>
        </w:rPr>
      </w:pPr>
      <w:r w:rsidRPr="00633F16">
        <w:rPr>
          <w:sz w:val="24"/>
          <w:szCs w:val="24"/>
        </w:rPr>
        <w:t>Приложение № 1</w:t>
      </w:r>
    </w:p>
    <w:p w:rsidR="00C20F8E" w:rsidRPr="00633F16" w:rsidRDefault="00C20F8E" w:rsidP="00C20F8E">
      <w:pPr>
        <w:jc w:val="right"/>
        <w:rPr>
          <w:sz w:val="24"/>
          <w:szCs w:val="24"/>
        </w:rPr>
      </w:pPr>
      <w:r w:rsidRPr="00633F16">
        <w:rPr>
          <w:sz w:val="24"/>
          <w:szCs w:val="24"/>
        </w:rPr>
        <w:t xml:space="preserve"> к постановлению администрации</w:t>
      </w:r>
    </w:p>
    <w:p w:rsidR="00C20F8E" w:rsidRPr="00633F16" w:rsidRDefault="00C20F8E" w:rsidP="00C20F8E">
      <w:pPr>
        <w:jc w:val="right"/>
        <w:rPr>
          <w:sz w:val="24"/>
          <w:szCs w:val="24"/>
        </w:rPr>
      </w:pPr>
      <w:r w:rsidRPr="00633F16">
        <w:rPr>
          <w:sz w:val="24"/>
          <w:szCs w:val="24"/>
        </w:rPr>
        <w:t>Камешкирского района</w:t>
      </w:r>
    </w:p>
    <w:p w:rsidR="00C20F8E" w:rsidRPr="00633F16" w:rsidRDefault="00C20F8E" w:rsidP="00C20F8E">
      <w:pPr>
        <w:jc w:val="right"/>
        <w:rPr>
          <w:sz w:val="24"/>
          <w:szCs w:val="24"/>
        </w:rPr>
      </w:pPr>
      <w:r w:rsidRPr="00633F16">
        <w:rPr>
          <w:sz w:val="24"/>
          <w:szCs w:val="24"/>
        </w:rPr>
        <w:t>Пензенской области</w:t>
      </w:r>
    </w:p>
    <w:p w:rsidR="00C20F8E" w:rsidRPr="00633F16" w:rsidRDefault="00C20F8E" w:rsidP="00C20F8E">
      <w:pPr>
        <w:jc w:val="right"/>
        <w:rPr>
          <w:sz w:val="24"/>
          <w:szCs w:val="24"/>
        </w:rPr>
      </w:pPr>
      <w:r w:rsidRPr="00633F16">
        <w:rPr>
          <w:sz w:val="24"/>
          <w:szCs w:val="24"/>
        </w:rPr>
        <w:t>от «___»_______2022г. № ____</w:t>
      </w:r>
    </w:p>
    <w:p w:rsidR="00C20F8E" w:rsidRPr="00633F16" w:rsidRDefault="00C20F8E" w:rsidP="00C20F8E">
      <w:pPr>
        <w:jc w:val="both"/>
        <w:rPr>
          <w:sz w:val="24"/>
          <w:szCs w:val="24"/>
        </w:rPr>
      </w:pPr>
    </w:p>
    <w:p w:rsidR="00C20F8E" w:rsidRPr="00633F16" w:rsidRDefault="00C20F8E" w:rsidP="00C20F8E">
      <w:pPr>
        <w:jc w:val="both"/>
        <w:rPr>
          <w:sz w:val="24"/>
          <w:szCs w:val="24"/>
        </w:rPr>
      </w:pPr>
    </w:p>
    <w:p w:rsidR="00C20F8E" w:rsidRPr="00633F16" w:rsidRDefault="00C20F8E" w:rsidP="00C20F8E">
      <w:pPr>
        <w:jc w:val="both"/>
        <w:rPr>
          <w:sz w:val="24"/>
          <w:szCs w:val="24"/>
        </w:rPr>
      </w:pPr>
    </w:p>
    <w:p w:rsidR="00C20F8E" w:rsidRPr="00633F16" w:rsidRDefault="00C20F8E" w:rsidP="00C20F8E">
      <w:pPr>
        <w:jc w:val="center"/>
        <w:rPr>
          <w:sz w:val="24"/>
          <w:szCs w:val="24"/>
        </w:rPr>
      </w:pPr>
      <w:r w:rsidRPr="00633F16">
        <w:rPr>
          <w:sz w:val="24"/>
          <w:szCs w:val="24"/>
        </w:rPr>
        <w:t>Состав</w:t>
      </w:r>
    </w:p>
    <w:p w:rsidR="00C20F8E" w:rsidRPr="00633F16" w:rsidRDefault="00C20F8E" w:rsidP="00C20F8E">
      <w:pPr>
        <w:jc w:val="center"/>
        <w:rPr>
          <w:sz w:val="24"/>
          <w:szCs w:val="24"/>
        </w:rPr>
      </w:pPr>
      <w:r w:rsidRPr="00633F16">
        <w:rPr>
          <w:sz w:val="24"/>
          <w:szCs w:val="24"/>
        </w:rPr>
        <w:t xml:space="preserve">Штаба народной дружины </w:t>
      </w:r>
    </w:p>
    <w:p w:rsidR="00C20F8E" w:rsidRPr="00633F16" w:rsidRDefault="00C20F8E" w:rsidP="00C20F8E">
      <w:pPr>
        <w:jc w:val="center"/>
        <w:rPr>
          <w:sz w:val="24"/>
          <w:szCs w:val="24"/>
        </w:rPr>
      </w:pPr>
      <w:r w:rsidRPr="00633F16">
        <w:rPr>
          <w:sz w:val="24"/>
          <w:szCs w:val="24"/>
        </w:rPr>
        <w:t>Камешкирского района Пензенской области</w:t>
      </w:r>
    </w:p>
    <w:p w:rsidR="00C20F8E" w:rsidRPr="00633F16" w:rsidRDefault="00C20F8E" w:rsidP="00C20F8E">
      <w:pPr>
        <w:jc w:val="center"/>
        <w:rPr>
          <w:sz w:val="24"/>
          <w:szCs w:val="24"/>
        </w:rPr>
      </w:pPr>
    </w:p>
    <w:p w:rsidR="00C20F8E" w:rsidRPr="00633F16" w:rsidRDefault="00C20F8E" w:rsidP="00C20F8E">
      <w:pPr>
        <w:jc w:val="both"/>
        <w:rPr>
          <w:sz w:val="24"/>
          <w:szCs w:val="24"/>
        </w:rPr>
      </w:pPr>
    </w:p>
    <w:p w:rsidR="00C20F8E" w:rsidRPr="00633F16" w:rsidRDefault="00C20F8E" w:rsidP="00C20F8E">
      <w:pPr>
        <w:ind w:firstLine="426"/>
        <w:jc w:val="both"/>
        <w:rPr>
          <w:sz w:val="24"/>
          <w:szCs w:val="24"/>
        </w:rPr>
      </w:pPr>
      <w:r w:rsidRPr="00633F16">
        <w:rPr>
          <w:sz w:val="24"/>
          <w:szCs w:val="24"/>
        </w:rPr>
        <w:t xml:space="preserve">Терехин Н.П. – Заместитель главы администрации Камешкирского района Пензенской </w:t>
      </w:r>
      <w:r w:rsidRPr="00633F16">
        <w:rPr>
          <w:sz w:val="24"/>
          <w:szCs w:val="24"/>
        </w:rPr>
        <w:lastRenderedPageBreak/>
        <w:t>области – начальник Штаба;</w:t>
      </w:r>
    </w:p>
    <w:p w:rsidR="00C20F8E" w:rsidRPr="00633F16" w:rsidRDefault="00C20F8E" w:rsidP="00C20F8E">
      <w:pPr>
        <w:ind w:firstLine="426"/>
        <w:jc w:val="both"/>
        <w:rPr>
          <w:sz w:val="24"/>
          <w:szCs w:val="24"/>
        </w:rPr>
      </w:pPr>
      <w:r w:rsidRPr="00633F16">
        <w:rPr>
          <w:sz w:val="24"/>
          <w:szCs w:val="24"/>
        </w:rPr>
        <w:t xml:space="preserve">Усяев А.Н. –  Заместитель начальника </w:t>
      </w:r>
      <w:proofErr w:type="gramStart"/>
      <w:r w:rsidRPr="00633F16">
        <w:rPr>
          <w:sz w:val="24"/>
          <w:szCs w:val="24"/>
        </w:rPr>
        <w:t>Отд</w:t>
      </w:r>
      <w:proofErr w:type="gramEnd"/>
      <w:r w:rsidRPr="00633F16">
        <w:rPr>
          <w:sz w:val="24"/>
          <w:szCs w:val="24"/>
        </w:rPr>
        <w:t xml:space="preserve"> МВД России по Камешкирскому району ( по согласованию) -  Заместитель начальника Штаба;</w:t>
      </w:r>
    </w:p>
    <w:p w:rsidR="00C20F8E" w:rsidRPr="00633F16" w:rsidRDefault="00C20F8E" w:rsidP="00C20F8E">
      <w:pPr>
        <w:ind w:firstLine="426"/>
        <w:jc w:val="both"/>
        <w:rPr>
          <w:sz w:val="24"/>
          <w:szCs w:val="24"/>
        </w:rPr>
      </w:pPr>
      <w:r w:rsidRPr="00633F16">
        <w:rPr>
          <w:sz w:val="24"/>
          <w:szCs w:val="24"/>
        </w:rPr>
        <w:t xml:space="preserve">Егоров Ю.А – Заведующий сектором  по профилактике правонарушений и развитию физкультуры, спорта и молодежной политики  администрации  Камешкирского района Пензенской области - секретарь Штаба. </w:t>
      </w:r>
    </w:p>
    <w:p w:rsidR="00C20F8E" w:rsidRPr="00633F16" w:rsidRDefault="00C20F8E" w:rsidP="00C20F8E">
      <w:pPr>
        <w:ind w:left="855"/>
        <w:jc w:val="both"/>
        <w:rPr>
          <w:sz w:val="24"/>
          <w:szCs w:val="24"/>
        </w:rPr>
      </w:pPr>
    </w:p>
    <w:p w:rsidR="00C20F8E" w:rsidRPr="00633F16" w:rsidRDefault="00C20F8E" w:rsidP="00C20F8E">
      <w:pPr>
        <w:ind w:left="855"/>
        <w:jc w:val="both"/>
        <w:rPr>
          <w:sz w:val="24"/>
          <w:szCs w:val="24"/>
        </w:rPr>
      </w:pPr>
      <w:r w:rsidRPr="00633F16">
        <w:rPr>
          <w:sz w:val="24"/>
          <w:szCs w:val="24"/>
        </w:rPr>
        <w:t xml:space="preserve">Члены Штаба: </w:t>
      </w:r>
    </w:p>
    <w:p w:rsidR="00C20F8E" w:rsidRPr="00633F16" w:rsidRDefault="00C20F8E" w:rsidP="00C20F8E">
      <w:pPr>
        <w:ind w:firstLine="708"/>
        <w:jc w:val="both"/>
        <w:rPr>
          <w:sz w:val="24"/>
          <w:szCs w:val="24"/>
        </w:rPr>
      </w:pPr>
      <w:r w:rsidRPr="00633F16">
        <w:rPr>
          <w:sz w:val="24"/>
          <w:szCs w:val="24"/>
        </w:rPr>
        <w:t>Моисеев В.К. –Директор Муниципального бюджетного учреждения «Комплексный центр социального обслуживания населения Камешкирского района  Пензенской области»;</w:t>
      </w:r>
    </w:p>
    <w:p w:rsidR="00C20F8E" w:rsidRPr="00633F16" w:rsidRDefault="00C20F8E" w:rsidP="00C20F8E">
      <w:pPr>
        <w:ind w:firstLine="708"/>
        <w:jc w:val="both"/>
        <w:rPr>
          <w:sz w:val="24"/>
          <w:szCs w:val="24"/>
        </w:rPr>
      </w:pPr>
    </w:p>
    <w:p w:rsidR="00C20F8E" w:rsidRPr="00633F16" w:rsidRDefault="00C20F8E" w:rsidP="00C20F8E">
      <w:pPr>
        <w:ind w:firstLine="708"/>
        <w:jc w:val="both"/>
        <w:rPr>
          <w:sz w:val="24"/>
          <w:szCs w:val="24"/>
        </w:rPr>
      </w:pPr>
      <w:r w:rsidRPr="00633F16">
        <w:rPr>
          <w:sz w:val="24"/>
          <w:szCs w:val="24"/>
        </w:rPr>
        <w:t xml:space="preserve">Безроднова Н.А. – Начальник отдела образования Камешкирского района Пензенской области;      </w:t>
      </w:r>
    </w:p>
    <w:p w:rsidR="00C20F8E" w:rsidRPr="00633F16" w:rsidRDefault="00C20F8E" w:rsidP="00C20F8E">
      <w:pPr>
        <w:ind w:firstLine="708"/>
        <w:jc w:val="both"/>
        <w:rPr>
          <w:sz w:val="24"/>
          <w:szCs w:val="24"/>
        </w:rPr>
      </w:pPr>
      <w:r w:rsidRPr="00633F16">
        <w:rPr>
          <w:sz w:val="24"/>
          <w:szCs w:val="24"/>
        </w:rPr>
        <w:t xml:space="preserve">         </w:t>
      </w:r>
    </w:p>
    <w:p w:rsidR="00C20F8E" w:rsidRPr="00633F16" w:rsidRDefault="00C20F8E" w:rsidP="00C20F8E">
      <w:pPr>
        <w:ind w:firstLine="708"/>
        <w:jc w:val="both"/>
        <w:rPr>
          <w:sz w:val="24"/>
          <w:szCs w:val="24"/>
        </w:rPr>
      </w:pPr>
      <w:r w:rsidRPr="00633F16">
        <w:rPr>
          <w:sz w:val="24"/>
          <w:szCs w:val="24"/>
        </w:rPr>
        <w:t>Кирюшина Н.И. –  Директор Муниципального  бюджетного учреждения культуры «Межпоселенческая районная библиотека Камешкирского района Пензенской области»;</w:t>
      </w:r>
    </w:p>
    <w:p w:rsidR="00C20F8E" w:rsidRPr="00633F16" w:rsidRDefault="00C20F8E" w:rsidP="00C20F8E">
      <w:pPr>
        <w:ind w:firstLine="708"/>
        <w:jc w:val="both"/>
        <w:rPr>
          <w:sz w:val="24"/>
          <w:szCs w:val="24"/>
        </w:rPr>
      </w:pPr>
    </w:p>
    <w:p w:rsidR="00C20F8E" w:rsidRPr="00633F16" w:rsidRDefault="00C20F8E" w:rsidP="00C20F8E">
      <w:pPr>
        <w:ind w:firstLine="708"/>
        <w:jc w:val="both"/>
        <w:rPr>
          <w:sz w:val="24"/>
          <w:szCs w:val="24"/>
        </w:rPr>
      </w:pPr>
      <w:r w:rsidRPr="00633F16">
        <w:rPr>
          <w:sz w:val="24"/>
          <w:szCs w:val="24"/>
        </w:rPr>
        <w:t>Ганькина Е.В. – Главный специалист комиссии по делам несовершеннолетних и защите их прав администрации Камешкирского района Пензенской области;</w:t>
      </w:r>
    </w:p>
    <w:p w:rsidR="00C20F8E" w:rsidRPr="00633F16" w:rsidRDefault="00C20F8E" w:rsidP="00C20F8E">
      <w:pPr>
        <w:ind w:firstLine="708"/>
        <w:jc w:val="both"/>
        <w:rPr>
          <w:sz w:val="24"/>
          <w:szCs w:val="24"/>
        </w:rPr>
      </w:pPr>
    </w:p>
    <w:p w:rsidR="00C20F8E" w:rsidRPr="00633F16" w:rsidRDefault="00C20F8E" w:rsidP="00C20F8E">
      <w:pPr>
        <w:ind w:firstLine="708"/>
        <w:jc w:val="both"/>
        <w:rPr>
          <w:sz w:val="24"/>
          <w:szCs w:val="24"/>
        </w:rPr>
      </w:pPr>
      <w:r w:rsidRPr="00633F16">
        <w:rPr>
          <w:sz w:val="24"/>
          <w:szCs w:val="24"/>
        </w:rPr>
        <w:t>Иванова Ю.В. –  И.о</w:t>
      </w:r>
      <w:proofErr w:type="gramStart"/>
      <w:r w:rsidRPr="00633F16">
        <w:rPr>
          <w:sz w:val="24"/>
          <w:szCs w:val="24"/>
        </w:rPr>
        <w:t>.Д</w:t>
      </w:r>
      <w:proofErr w:type="gramEnd"/>
      <w:r w:rsidRPr="00633F16">
        <w:rPr>
          <w:sz w:val="24"/>
          <w:szCs w:val="24"/>
        </w:rPr>
        <w:t>иректора Муниципального бюджетного учреждения культуры  «Районный дом культуры Камешкирского района Пензенской области»;</w:t>
      </w:r>
    </w:p>
    <w:p w:rsidR="00C20F8E" w:rsidRPr="00633F16" w:rsidRDefault="00C20F8E" w:rsidP="00C20F8E">
      <w:pPr>
        <w:ind w:firstLine="708"/>
        <w:jc w:val="both"/>
        <w:rPr>
          <w:sz w:val="24"/>
          <w:szCs w:val="24"/>
        </w:rPr>
      </w:pPr>
      <w:r w:rsidRPr="00633F16">
        <w:rPr>
          <w:sz w:val="24"/>
          <w:szCs w:val="24"/>
        </w:rPr>
        <w:t xml:space="preserve"> </w:t>
      </w:r>
    </w:p>
    <w:p w:rsidR="00C20F8E" w:rsidRPr="00633F16" w:rsidRDefault="00C20F8E" w:rsidP="00C20F8E">
      <w:pPr>
        <w:ind w:firstLine="708"/>
        <w:jc w:val="both"/>
        <w:rPr>
          <w:sz w:val="24"/>
          <w:szCs w:val="24"/>
        </w:rPr>
      </w:pPr>
      <w:r w:rsidRPr="00633F16">
        <w:rPr>
          <w:sz w:val="24"/>
          <w:szCs w:val="24"/>
        </w:rPr>
        <w:t>Баринова Н.В. – Заместитель главного врача по организации медицинской помощи населению Камешкирского района</w:t>
      </w:r>
      <w:proofErr w:type="gramStart"/>
      <w:r w:rsidRPr="00633F16">
        <w:rPr>
          <w:sz w:val="24"/>
          <w:szCs w:val="24"/>
        </w:rPr>
        <w:t xml:space="preserve"> ,</w:t>
      </w:r>
      <w:proofErr w:type="gramEnd"/>
      <w:r w:rsidRPr="00633F16">
        <w:rPr>
          <w:sz w:val="24"/>
          <w:szCs w:val="24"/>
        </w:rPr>
        <w:t xml:space="preserve"> Камешкирской УБ ГБУЗ Кузнецкая МРБ»  (по согласованию);</w:t>
      </w:r>
    </w:p>
    <w:p w:rsidR="00C20F8E" w:rsidRPr="00633F16" w:rsidRDefault="00C20F8E" w:rsidP="00C20F8E">
      <w:pPr>
        <w:ind w:firstLine="708"/>
        <w:jc w:val="both"/>
        <w:rPr>
          <w:sz w:val="24"/>
          <w:szCs w:val="24"/>
        </w:rPr>
      </w:pPr>
    </w:p>
    <w:p w:rsidR="00C20F8E" w:rsidRPr="00633F16" w:rsidRDefault="00C20F8E" w:rsidP="00C20F8E">
      <w:pPr>
        <w:ind w:firstLine="708"/>
        <w:jc w:val="both"/>
        <w:rPr>
          <w:sz w:val="24"/>
          <w:szCs w:val="24"/>
        </w:rPr>
      </w:pPr>
      <w:r w:rsidRPr="00633F16">
        <w:rPr>
          <w:sz w:val="24"/>
          <w:szCs w:val="24"/>
        </w:rPr>
        <w:t>Тюньков А.И. – Депутат Собрания представителей Камешкирского района, тренер - преподаватель МБУ ДО «ДЮСШ Камешкирского района» (по согласованию);</w:t>
      </w:r>
    </w:p>
    <w:p w:rsidR="00C20F8E" w:rsidRPr="00633F16" w:rsidRDefault="00C20F8E" w:rsidP="00C20F8E">
      <w:pPr>
        <w:ind w:firstLine="708"/>
        <w:jc w:val="both"/>
        <w:rPr>
          <w:sz w:val="24"/>
          <w:szCs w:val="24"/>
        </w:rPr>
      </w:pPr>
    </w:p>
    <w:p w:rsidR="00C20F8E" w:rsidRPr="00633F16" w:rsidRDefault="00C20F8E" w:rsidP="00C20F8E">
      <w:pPr>
        <w:ind w:firstLine="708"/>
        <w:jc w:val="both"/>
        <w:rPr>
          <w:sz w:val="24"/>
          <w:szCs w:val="24"/>
        </w:rPr>
      </w:pPr>
      <w:r w:rsidRPr="00633F16">
        <w:rPr>
          <w:sz w:val="24"/>
          <w:szCs w:val="24"/>
        </w:rPr>
        <w:t>Сорокина Ю.</w:t>
      </w:r>
      <w:proofErr w:type="gramStart"/>
      <w:r w:rsidRPr="00633F16">
        <w:rPr>
          <w:sz w:val="24"/>
          <w:szCs w:val="24"/>
        </w:rPr>
        <w:t>В</w:t>
      </w:r>
      <w:proofErr w:type="gramEnd"/>
      <w:r w:rsidRPr="00633F16">
        <w:rPr>
          <w:sz w:val="24"/>
          <w:szCs w:val="24"/>
        </w:rPr>
        <w:t xml:space="preserve"> – </w:t>
      </w:r>
      <w:proofErr w:type="gramStart"/>
      <w:r w:rsidRPr="00633F16">
        <w:rPr>
          <w:sz w:val="24"/>
          <w:szCs w:val="24"/>
        </w:rPr>
        <w:t>Главный</w:t>
      </w:r>
      <w:proofErr w:type="gramEnd"/>
      <w:r w:rsidRPr="00633F16">
        <w:rPr>
          <w:sz w:val="24"/>
          <w:szCs w:val="24"/>
        </w:rPr>
        <w:t xml:space="preserve"> специалист по развитию  физкультуры, спорта и молодежной политики  сектора профилактики правонарушений, развития  физкультуры, спорта и молодежной политики администрации Камешкирского района;</w:t>
      </w:r>
    </w:p>
    <w:p w:rsidR="00C20F8E" w:rsidRPr="00633F16" w:rsidRDefault="00C20F8E" w:rsidP="00C20F8E">
      <w:pPr>
        <w:ind w:firstLine="708"/>
        <w:jc w:val="both"/>
        <w:rPr>
          <w:sz w:val="24"/>
          <w:szCs w:val="24"/>
        </w:rPr>
      </w:pPr>
    </w:p>
    <w:p w:rsidR="00C20F8E" w:rsidRPr="00633F16" w:rsidRDefault="00C20F8E" w:rsidP="00C20F8E">
      <w:pPr>
        <w:ind w:firstLine="708"/>
        <w:jc w:val="both"/>
        <w:rPr>
          <w:sz w:val="24"/>
          <w:szCs w:val="24"/>
        </w:rPr>
      </w:pPr>
      <w:r w:rsidRPr="00633F16">
        <w:rPr>
          <w:sz w:val="24"/>
          <w:szCs w:val="24"/>
        </w:rPr>
        <w:t xml:space="preserve"> Матвеев А.И. – Старший инспектор Кузнецкого МФ ФКУ УФСИН России по Пензенской област</w:t>
      </w:r>
      <w:proofErr w:type="gramStart"/>
      <w:r w:rsidRPr="00633F16">
        <w:rPr>
          <w:sz w:val="24"/>
          <w:szCs w:val="24"/>
        </w:rPr>
        <w:t>и(</w:t>
      </w:r>
      <w:proofErr w:type="gramEnd"/>
      <w:r w:rsidRPr="00633F16">
        <w:rPr>
          <w:sz w:val="24"/>
          <w:szCs w:val="24"/>
        </w:rPr>
        <w:t xml:space="preserve">по согласованию). </w:t>
      </w:r>
    </w:p>
    <w:p w:rsidR="00C20F8E" w:rsidRDefault="00C20F8E" w:rsidP="00C20F8E">
      <w:pPr>
        <w:jc w:val="both"/>
        <w:rPr>
          <w:sz w:val="28"/>
          <w:szCs w:val="28"/>
        </w:rPr>
      </w:pPr>
      <w:r>
        <w:rPr>
          <w:sz w:val="28"/>
          <w:szCs w:val="28"/>
        </w:rPr>
        <w:t xml:space="preserve">     </w:t>
      </w:r>
    </w:p>
    <w:p w:rsidR="00FC17ED" w:rsidRPr="00AE7EF4" w:rsidRDefault="00FC17ED" w:rsidP="00FC17ED">
      <w:pPr>
        <w:rPr>
          <w:sz w:val="28"/>
          <w:szCs w:val="28"/>
        </w:rPr>
      </w:pPr>
      <w:r>
        <w:rPr>
          <w:noProof/>
        </w:rPr>
        <w:drawing>
          <wp:anchor distT="0" distB="0" distL="114300" distR="114300" simplePos="0" relativeHeight="251667456" behindDoc="0" locked="0" layoutInCell="1" allowOverlap="1">
            <wp:simplePos x="0" y="0"/>
            <wp:positionH relativeFrom="column">
              <wp:posOffset>2698750</wp:posOffset>
            </wp:positionH>
            <wp:positionV relativeFrom="paragraph">
              <wp:posOffset>173990</wp:posOffset>
            </wp:positionV>
            <wp:extent cx="864235" cy="1059180"/>
            <wp:effectExtent l="0" t="0" r="0" b="7620"/>
            <wp:wrapSquare wrapText="right"/>
            <wp:docPr id="15" name="Рисунок 15"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C17ED" w:rsidRPr="00AE7EF4" w:rsidRDefault="00FC17ED" w:rsidP="00FC17ED">
      <w:pPr>
        <w:rPr>
          <w:sz w:val="28"/>
          <w:szCs w:val="28"/>
        </w:rPr>
      </w:pPr>
    </w:p>
    <w:p w:rsidR="00FC17ED" w:rsidRPr="00AE7EF4" w:rsidRDefault="00FC17ED" w:rsidP="00FC17ED">
      <w:pPr>
        <w:rPr>
          <w:sz w:val="28"/>
          <w:szCs w:val="28"/>
        </w:rPr>
      </w:pPr>
    </w:p>
    <w:tbl>
      <w:tblPr>
        <w:tblpPr w:leftFromText="180" w:rightFromText="180" w:vertAnchor="text" w:horzAnchor="margin" w:tblpY="963"/>
        <w:tblW w:w="0" w:type="auto"/>
        <w:tblLayout w:type="fixed"/>
        <w:tblCellMar>
          <w:left w:w="0" w:type="dxa"/>
          <w:right w:w="0" w:type="dxa"/>
        </w:tblCellMar>
        <w:tblLook w:val="01E0" w:firstRow="1" w:lastRow="1" w:firstColumn="1" w:lastColumn="1" w:noHBand="0" w:noVBand="0"/>
      </w:tblPr>
      <w:tblGrid>
        <w:gridCol w:w="9606"/>
      </w:tblGrid>
      <w:tr w:rsidR="00FC17ED" w:rsidRPr="00AE7EF4" w:rsidTr="00633F16">
        <w:trPr>
          <w:trHeight w:hRule="exact" w:val="397"/>
        </w:trPr>
        <w:tc>
          <w:tcPr>
            <w:tcW w:w="9606" w:type="dxa"/>
          </w:tcPr>
          <w:p w:rsidR="00FC17ED" w:rsidRPr="00AE7EF4" w:rsidRDefault="00FC17ED" w:rsidP="00633F16">
            <w:pPr>
              <w:rPr>
                <w:sz w:val="28"/>
                <w:szCs w:val="28"/>
              </w:rPr>
            </w:pPr>
          </w:p>
          <w:p w:rsidR="00FC17ED" w:rsidRPr="00AE7EF4" w:rsidRDefault="00FC17ED" w:rsidP="00633F16">
            <w:pPr>
              <w:rPr>
                <w:sz w:val="28"/>
                <w:szCs w:val="28"/>
              </w:rPr>
            </w:pPr>
          </w:p>
          <w:p w:rsidR="00FC17ED" w:rsidRPr="00AE7EF4" w:rsidRDefault="00FC17ED" w:rsidP="00633F16">
            <w:pPr>
              <w:rPr>
                <w:sz w:val="28"/>
                <w:szCs w:val="28"/>
              </w:rPr>
            </w:pPr>
          </w:p>
          <w:p w:rsidR="00FC17ED" w:rsidRPr="00AE7EF4" w:rsidRDefault="00FC17ED" w:rsidP="00633F16">
            <w:pPr>
              <w:rPr>
                <w:sz w:val="28"/>
                <w:szCs w:val="28"/>
              </w:rPr>
            </w:pPr>
          </w:p>
          <w:p w:rsidR="00FC17ED" w:rsidRPr="00AE7EF4" w:rsidRDefault="00FC17ED" w:rsidP="00633F16">
            <w:pPr>
              <w:rPr>
                <w:sz w:val="28"/>
                <w:szCs w:val="28"/>
              </w:rPr>
            </w:pPr>
          </w:p>
          <w:p w:rsidR="00FC17ED" w:rsidRPr="00AE7EF4" w:rsidRDefault="00FC17ED" w:rsidP="00633F16">
            <w:pPr>
              <w:rPr>
                <w:sz w:val="28"/>
                <w:szCs w:val="28"/>
              </w:rPr>
            </w:pPr>
          </w:p>
        </w:tc>
      </w:tr>
      <w:tr w:rsidR="00FC17ED" w:rsidRPr="00AE7EF4" w:rsidTr="00633F16">
        <w:tc>
          <w:tcPr>
            <w:tcW w:w="9606" w:type="dxa"/>
          </w:tcPr>
          <w:p w:rsidR="00FC17ED" w:rsidRPr="00AE7EF4" w:rsidRDefault="00FC17ED" w:rsidP="00633F16">
            <w:pPr>
              <w:jc w:val="center"/>
              <w:rPr>
                <w:b/>
                <w:sz w:val="28"/>
                <w:szCs w:val="28"/>
              </w:rPr>
            </w:pPr>
            <w:r w:rsidRPr="00AE7EF4">
              <w:rPr>
                <w:b/>
                <w:sz w:val="28"/>
                <w:szCs w:val="28"/>
              </w:rPr>
              <w:t>АДМИНИСТРАЦИЯ</w:t>
            </w:r>
          </w:p>
        </w:tc>
      </w:tr>
      <w:tr w:rsidR="00FC17ED" w:rsidRPr="00AE7EF4" w:rsidTr="00633F16">
        <w:trPr>
          <w:trHeight w:hRule="exact" w:val="397"/>
        </w:trPr>
        <w:tc>
          <w:tcPr>
            <w:tcW w:w="9606" w:type="dxa"/>
          </w:tcPr>
          <w:p w:rsidR="00FC17ED" w:rsidRPr="00AE7EF4" w:rsidRDefault="00FC17ED" w:rsidP="00633F16">
            <w:pPr>
              <w:jc w:val="center"/>
              <w:rPr>
                <w:b/>
                <w:sz w:val="28"/>
                <w:szCs w:val="28"/>
              </w:rPr>
            </w:pPr>
            <w:r w:rsidRPr="00AE7EF4">
              <w:rPr>
                <w:b/>
                <w:sz w:val="28"/>
                <w:szCs w:val="28"/>
              </w:rPr>
              <w:t>КАМЕШКИРСКОГО РАЙОНА ПЕНЗЕНСКОЙ ОБЛАСТИ</w:t>
            </w:r>
          </w:p>
        </w:tc>
      </w:tr>
      <w:tr w:rsidR="00FC17ED" w:rsidRPr="00AE7EF4" w:rsidTr="00633F16">
        <w:trPr>
          <w:trHeight w:val="314"/>
        </w:trPr>
        <w:tc>
          <w:tcPr>
            <w:tcW w:w="9606" w:type="dxa"/>
          </w:tcPr>
          <w:p w:rsidR="00FC17ED" w:rsidRPr="00AE7EF4" w:rsidRDefault="00FC17ED" w:rsidP="00633F16">
            <w:pPr>
              <w:jc w:val="center"/>
              <w:rPr>
                <w:b/>
                <w:sz w:val="28"/>
                <w:szCs w:val="28"/>
              </w:rPr>
            </w:pPr>
          </w:p>
        </w:tc>
      </w:tr>
      <w:tr w:rsidR="00FC17ED" w:rsidRPr="00AE7EF4" w:rsidTr="00633F16">
        <w:trPr>
          <w:trHeight w:hRule="exact" w:val="548"/>
        </w:trPr>
        <w:tc>
          <w:tcPr>
            <w:tcW w:w="9606" w:type="dxa"/>
            <w:vAlign w:val="center"/>
          </w:tcPr>
          <w:p w:rsidR="00FC17ED" w:rsidRPr="00AE7EF4" w:rsidRDefault="00FC17ED" w:rsidP="00633F16">
            <w:pPr>
              <w:jc w:val="center"/>
              <w:rPr>
                <w:b/>
                <w:sz w:val="28"/>
                <w:szCs w:val="28"/>
              </w:rPr>
            </w:pPr>
            <w:r w:rsidRPr="00AE7EF4">
              <w:rPr>
                <w:b/>
                <w:sz w:val="28"/>
                <w:szCs w:val="28"/>
              </w:rPr>
              <w:t>ПОСТАНОВЛЕНИЕ</w:t>
            </w:r>
          </w:p>
        </w:tc>
      </w:tr>
      <w:tr w:rsidR="00FC17ED" w:rsidRPr="00AE7EF4" w:rsidTr="00633F16">
        <w:trPr>
          <w:trHeight w:hRule="exact" w:val="212"/>
        </w:trPr>
        <w:tc>
          <w:tcPr>
            <w:tcW w:w="9606" w:type="dxa"/>
            <w:vAlign w:val="center"/>
          </w:tcPr>
          <w:p w:rsidR="00FC17ED" w:rsidRPr="00AE7EF4" w:rsidRDefault="00FC17ED" w:rsidP="00633F16">
            <w:pPr>
              <w:jc w:val="center"/>
              <w:rPr>
                <w:b/>
                <w:sz w:val="28"/>
                <w:szCs w:val="28"/>
              </w:rPr>
            </w:pPr>
          </w:p>
        </w:tc>
      </w:tr>
    </w:tbl>
    <w:p w:rsidR="00FC17ED" w:rsidRPr="00AE7EF4" w:rsidRDefault="00FC17ED" w:rsidP="00FC17ED">
      <w:pPr>
        <w:rPr>
          <w:sz w:val="28"/>
          <w:szCs w:val="28"/>
        </w:rPr>
      </w:pPr>
    </w:p>
    <w:p w:rsidR="00FC17ED" w:rsidRPr="00AE7EF4" w:rsidRDefault="00FC17ED" w:rsidP="00FC17ED">
      <w:pPr>
        <w:rPr>
          <w:sz w:val="28"/>
          <w:szCs w:val="28"/>
        </w:rPr>
      </w:pPr>
    </w:p>
    <w:p w:rsidR="00FC17ED" w:rsidRPr="00AE7EF4" w:rsidRDefault="00FC17ED" w:rsidP="00FC17ED">
      <w:pPr>
        <w:rPr>
          <w:sz w:val="28"/>
          <w:szCs w:val="28"/>
        </w:rPr>
      </w:pPr>
    </w:p>
    <w:tbl>
      <w:tblPr>
        <w:tblpPr w:leftFromText="180" w:rightFromText="180" w:vertAnchor="text" w:horzAnchor="page" w:tblpX="4042" w:tblpY="91"/>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FC17ED" w:rsidRPr="00AE7EF4" w:rsidTr="00633F16">
        <w:tc>
          <w:tcPr>
            <w:tcW w:w="284" w:type="dxa"/>
            <w:vAlign w:val="bottom"/>
          </w:tcPr>
          <w:p w:rsidR="00FC17ED" w:rsidRPr="00AE7EF4" w:rsidRDefault="00FC17ED" w:rsidP="00633F16">
            <w:pPr>
              <w:jc w:val="center"/>
              <w:rPr>
                <w:b/>
                <w:sz w:val="28"/>
                <w:szCs w:val="28"/>
              </w:rPr>
            </w:pPr>
            <w:r w:rsidRPr="00AE7EF4">
              <w:rPr>
                <w:b/>
                <w:sz w:val="28"/>
                <w:szCs w:val="28"/>
              </w:rPr>
              <w:t>от</w:t>
            </w:r>
          </w:p>
        </w:tc>
        <w:tc>
          <w:tcPr>
            <w:tcW w:w="2835" w:type="dxa"/>
            <w:tcBorders>
              <w:bottom w:val="single" w:sz="6" w:space="0" w:color="auto"/>
            </w:tcBorders>
          </w:tcPr>
          <w:p w:rsidR="00FC17ED" w:rsidRPr="00AE7EF4" w:rsidRDefault="00FC17ED" w:rsidP="00633F16">
            <w:pPr>
              <w:jc w:val="center"/>
              <w:rPr>
                <w:b/>
                <w:sz w:val="28"/>
                <w:szCs w:val="28"/>
              </w:rPr>
            </w:pPr>
            <w:r>
              <w:rPr>
                <w:b/>
                <w:sz w:val="28"/>
                <w:szCs w:val="28"/>
              </w:rPr>
              <w:t>01.02.2023</w:t>
            </w:r>
          </w:p>
        </w:tc>
        <w:tc>
          <w:tcPr>
            <w:tcW w:w="397" w:type="dxa"/>
            <w:vAlign w:val="bottom"/>
          </w:tcPr>
          <w:p w:rsidR="00FC17ED" w:rsidRPr="00AE7EF4" w:rsidRDefault="00FC17ED" w:rsidP="00633F16">
            <w:pPr>
              <w:jc w:val="center"/>
              <w:rPr>
                <w:b/>
                <w:sz w:val="28"/>
                <w:szCs w:val="28"/>
              </w:rPr>
            </w:pPr>
            <w:r w:rsidRPr="00AE7EF4">
              <w:rPr>
                <w:b/>
                <w:sz w:val="28"/>
                <w:szCs w:val="28"/>
              </w:rPr>
              <w:t>№</w:t>
            </w:r>
          </w:p>
        </w:tc>
        <w:tc>
          <w:tcPr>
            <w:tcW w:w="1134" w:type="dxa"/>
            <w:tcBorders>
              <w:bottom w:val="single" w:sz="6" w:space="0" w:color="auto"/>
            </w:tcBorders>
          </w:tcPr>
          <w:p w:rsidR="00FC17ED" w:rsidRPr="00AE7EF4" w:rsidRDefault="00FC17ED" w:rsidP="00633F16">
            <w:pPr>
              <w:jc w:val="center"/>
              <w:rPr>
                <w:b/>
                <w:sz w:val="28"/>
                <w:szCs w:val="28"/>
              </w:rPr>
            </w:pPr>
            <w:r>
              <w:rPr>
                <w:b/>
                <w:sz w:val="28"/>
                <w:szCs w:val="28"/>
              </w:rPr>
              <w:t>47</w:t>
            </w:r>
          </w:p>
        </w:tc>
      </w:tr>
      <w:tr w:rsidR="00FC17ED" w:rsidRPr="00AE7EF4" w:rsidTr="00633F16">
        <w:tc>
          <w:tcPr>
            <w:tcW w:w="4650" w:type="dxa"/>
            <w:gridSpan w:val="4"/>
          </w:tcPr>
          <w:p w:rsidR="00FC17ED" w:rsidRPr="00AE7EF4" w:rsidRDefault="00FC17ED" w:rsidP="00633F16">
            <w:pPr>
              <w:jc w:val="center"/>
              <w:rPr>
                <w:b/>
                <w:sz w:val="28"/>
                <w:szCs w:val="28"/>
              </w:rPr>
            </w:pPr>
            <w:r w:rsidRPr="00AE7EF4">
              <w:rPr>
                <w:b/>
                <w:sz w:val="28"/>
                <w:szCs w:val="28"/>
              </w:rPr>
              <w:t>с.Р.Камешкир</w:t>
            </w:r>
          </w:p>
        </w:tc>
      </w:tr>
    </w:tbl>
    <w:p w:rsidR="00FC17ED" w:rsidRPr="00AE7EF4" w:rsidRDefault="00FC17ED" w:rsidP="00FC17ED">
      <w:pPr>
        <w:rPr>
          <w:sz w:val="28"/>
          <w:szCs w:val="28"/>
        </w:rPr>
      </w:pPr>
    </w:p>
    <w:p w:rsidR="00FC17ED" w:rsidRDefault="00FC17ED" w:rsidP="00FC17ED">
      <w:pPr>
        <w:pStyle w:val="ConsPlusTitle"/>
        <w:widowControl/>
        <w:jc w:val="center"/>
        <w:outlineLvl w:val="0"/>
      </w:pPr>
    </w:p>
    <w:p w:rsidR="00FC17ED" w:rsidRDefault="00FC17ED" w:rsidP="00FC17ED">
      <w:pPr>
        <w:rPr>
          <w:lang w:val="en-US"/>
        </w:rPr>
      </w:pPr>
    </w:p>
    <w:p w:rsidR="00FC17ED" w:rsidRDefault="00FC17ED" w:rsidP="00FC17ED">
      <w:pPr>
        <w:rPr>
          <w:lang w:val="en-US"/>
        </w:rPr>
      </w:pPr>
    </w:p>
    <w:p w:rsidR="00FC17ED" w:rsidRPr="00633F16" w:rsidRDefault="00FC17ED" w:rsidP="00FC17ED">
      <w:pPr>
        <w:jc w:val="center"/>
        <w:rPr>
          <w:b/>
          <w:sz w:val="24"/>
          <w:szCs w:val="24"/>
        </w:rPr>
      </w:pPr>
      <w:r w:rsidRPr="00633F16">
        <w:rPr>
          <w:b/>
          <w:sz w:val="24"/>
          <w:szCs w:val="24"/>
        </w:rPr>
        <w:t>«О внесении изменений в состав антитеррористической комиссии Камешкирского района Пензенской области»</w:t>
      </w:r>
    </w:p>
    <w:p w:rsidR="00FC17ED" w:rsidRPr="00633F16" w:rsidRDefault="00FC17ED" w:rsidP="00FC17ED">
      <w:pPr>
        <w:autoSpaceDE w:val="0"/>
        <w:ind w:firstLine="540"/>
        <w:jc w:val="both"/>
        <w:rPr>
          <w:sz w:val="24"/>
          <w:szCs w:val="24"/>
        </w:rPr>
      </w:pPr>
    </w:p>
    <w:p w:rsidR="00FC17ED" w:rsidRPr="00633F16" w:rsidRDefault="00FC17ED" w:rsidP="00FC17ED">
      <w:pPr>
        <w:autoSpaceDE w:val="0"/>
        <w:ind w:firstLine="540"/>
        <w:jc w:val="both"/>
        <w:rPr>
          <w:sz w:val="24"/>
          <w:szCs w:val="24"/>
        </w:rPr>
      </w:pPr>
      <w:r w:rsidRPr="00633F16">
        <w:rPr>
          <w:sz w:val="24"/>
          <w:szCs w:val="24"/>
        </w:rPr>
        <w:t>Руководствуясь Федеральным законом от 06.03.2006 г. № 35-ФЗ «О противодействии терроризму», Федеральным законом от 06.10.2003 г. № 131-ФЗ «Об общих принципах организации местного самоуправления в Российской Федерации», Уставом Камешкирского района Пензенской области, администрация Камешкирского района Пензенской области</w:t>
      </w:r>
    </w:p>
    <w:p w:rsidR="00FC17ED" w:rsidRPr="00633F16" w:rsidRDefault="00FC17ED" w:rsidP="00FC17ED">
      <w:pPr>
        <w:rPr>
          <w:sz w:val="24"/>
          <w:szCs w:val="24"/>
        </w:rPr>
      </w:pPr>
      <w:r w:rsidRPr="00633F16">
        <w:rPr>
          <w:sz w:val="24"/>
          <w:szCs w:val="24"/>
        </w:rPr>
        <w:t xml:space="preserve">                                            </w:t>
      </w:r>
    </w:p>
    <w:p w:rsidR="00FC17ED" w:rsidRPr="00633F16" w:rsidRDefault="00FC17ED" w:rsidP="00FC17ED">
      <w:pPr>
        <w:jc w:val="center"/>
        <w:rPr>
          <w:sz w:val="24"/>
          <w:szCs w:val="24"/>
        </w:rPr>
      </w:pPr>
      <w:r w:rsidRPr="00633F16">
        <w:rPr>
          <w:sz w:val="24"/>
          <w:szCs w:val="24"/>
        </w:rPr>
        <w:t>ПОСТАНОВЛЯЕТ:</w:t>
      </w:r>
    </w:p>
    <w:p w:rsidR="00FC17ED" w:rsidRPr="00633F16" w:rsidRDefault="00FC17ED" w:rsidP="00FC17ED">
      <w:pPr>
        <w:jc w:val="center"/>
        <w:rPr>
          <w:sz w:val="24"/>
          <w:szCs w:val="24"/>
        </w:rPr>
      </w:pPr>
    </w:p>
    <w:p w:rsidR="00FC17ED" w:rsidRPr="00633F16" w:rsidRDefault="00FC17ED" w:rsidP="00FC17ED">
      <w:pPr>
        <w:pStyle w:val="ListParagraph"/>
        <w:numPr>
          <w:ilvl w:val="0"/>
          <w:numId w:val="3"/>
        </w:numPr>
        <w:jc w:val="both"/>
      </w:pPr>
      <w:r w:rsidRPr="00633F16">
        <w:t>Внести изменения в состав антитеррористической комиссии Камешкирского района Пензенской области (дале</w:t>
      </w:r>
      <w:proofErr w:type="gramStart"/>
      <w:r w:rsidRPr="00633F16">
        <w:t>е-</w:t>
      </w:r>
      <w:proofErr w:type="gramEnd"/>
      <w:r w:rsidRPr="00633F16">
        <w:t xml:space="preserve"> комиссия), утвержденный приложением № 1 к  постановлению администрации Камешкирского района Пензенской области </w:t>
      </w:r>
      <w:r w:rsidRPr="00633F16">
        <w:rPr>
          <w:color w:val="000000"/>
        </w:rPr>
        <w:t>от 25.03.2022 г. № 109</w:t>
      </w:r>
      <w:r w:rsidRPr="00633F16">
        <w:t>, изложив  его в следующей редакции:</w:t>
      </w:r>
    </w:p>
    <w:p w:rsidR="00FC17ED" w:rsidRPr="00633F16" w:rsidRDefault="00FC17ED" w:rsidP="00FC17ED">
      <w:pPr>
        <w:pStyle w:val="ListParagraph"/>
        <w:jc w:val="both"/>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66"/>
        <w:gridCol w:w="4785"/>
      </w:tblGrid>
      <w:tr w:rsidR="00FC17ED" w:rsidRPr="00633F16" w:rsidTr="00633F16">
        <w:tc>
          <w:tcPr>
            <w:tcW w:w="4066" w:type="dxa"/>
          </w:tcPr>
          <w:p w:rsidR="00FC17ED" w:rsidRPr="00633F16" w:rsidRDefault="00FC17ED" w:rsidP="00633F16">
            <w:pPr>
              <w:pStyle w:val="ListParagraph"/>
              <w:ind w:left="0"/>
              <w:jc w:val="center"/>
            </w:pPr>
            <w:r w:rsidRPr="00633F16">
              <w:t>Ф.И.О.</w:t>
            </w:r>
          </w:p>
        </w:tc>
        <w:tc>
          <w:tcPr>
            <w:tcW w:w="4785" w:type="dxa"/>
          </w:tcPr>
          <w:p w:rsidR="00FC17ED" w:rsidRPr="00633F16" w:rsidRDefault="00FC17ED" w:rsidP="00633F16">
            <w:pPr>
              <w:pStyle w:val="ListParagraph"/>
              <w:ind w:left="0"/>
              <w:jc w:val="center"/>
            </w:pPr>
            <w:r w:rsidRPr="00633F16">
              <w:t>Должность</w:t>
            </w:r>
          </w:p>
        </w:tc>
      </w:tr>
      <w:tr w:rsidR="00FC17ED" w:rsidRPr="00633F16" w:rsidTr="00633F16">
        <w:tc>
          <w:tcPr>
            <w:tcW w:w="4066" w:type="dxa"/>
          </w:tcPr>
          <w:p w:rsidR="00FC17ED" w:rsidRPr="00633F16" w:rsidRDefault="00FC17ED" w:rsidP="00633F16">
            <w:pPr>
              <w:pStyle w:val="ListParagraph"/>
              <w:ind w:left="0"/>
              <w:jc w:val="both"/>
            </w:pPr>
            <w:r w:rsidRPr="00633F16">
              <w:t>Белянина Ольга Николаевна</w:t>
            </w:r>
          </w:p>
        </w:tc>
        <w:tc>
          <w:tcPr>
            <w:tcW w:w="4785" w:type="dxa"/>
          </w:tcPr>
          <w:p w:rsidR="00FC17ED" w:rsidRPr="00633F16" w:rsidRDefault="00FC17ED" w:rsidP="00633F16">
            <w:pPr>
              <w:pStyle w:val="ListParagraph"/>
              <w:ind w:left="0"/>
            </w:pPr>
            <w:r w:rsidRPr="00633F16">
              <w:t>Глава администрации Камешкирского района Пензенской области -  председатель комиссии</w:t>
            </w:r>
          </w:p>
        </w:tc>
      </w:tr>
      <w:tr w:rsidR="00FC17ED" w:rsidRPr="00633F16" w:rsidTr="00633F16">
        <w:tc>
          <w:tcPr>
            <w:tcW w:w="4066" w:type="dxa"/>
          </w:tcPr>
          <w:p w:rsidR="00FC17ED" w:rsidRPr="00633F16" w:rsidRDefault="00FC17ED" w:rsidP="00633F16">
            <w:pPr>
              <w:pStyle w:val="ListParagraph"/>
              <w:ind w:left="0"/>
              <w:jc w:val="both"/>
            </w:pPr>
            <w:r w:rsidRPr="00633F16">
              <w:t>Амиров Рамис Анвярович</w:t>
            </w:r>
          </w:p>
        </w:tc>
        <w:tc>
          <w:tcPr>
            <w:tcW w:w="4785" w:type="dxa"/>
          </w:tcPr>
          <w:p w:rsidR="00FC17ED" w:rsidRPr="00633F16" w:rsidRDefault="00FC17ED" w:rsidP="00633F16">
            <w:pPr>
              <w:pStyle w:val="ListParagraph"/>
              <w:ind w:left="0"/>
            </w:pPr>
            <w:r w:rsidRPr="00633F16">
              <w:t xml:space="preserve">Начальник </w:t>
            </w:r>
            <w:proofErr w:type="gramStart"/>
            <w:r w:rsidRPr="00633F16">
              <w:t>Отд</w:t>
            </w:r>
            <w:proofErr w:type="gramEnd"/>
            <w:r w:rsidRPr="00633F16">
              <w:t xml:space="preserve"> МВД России по Камешкирскому району -  заместитель председателя комиссии </w:t>
            </w:r>
          </w:p>
          <w:p w:rsidR="00FC17ED" w:rsidRPr="00633F16" w:rsidRDefault="00FC17ED" w:rsidP="00633F16">
            <w:pPr>
              <w:pStyle w:val="ListParagraph"/>
              <w:ind w:left="0"/>
            </w:pPr>
            <w:r w:rsidRPr="00633F16">
              <w:t>(по согласованию)</w:t>
            </w:r>
          </w:p>
        </w:tc>
      </w:tr>
      <w:tr w:rsidR="00FC17ED" w:rsidRPr="00633F16" w:rsidTr="00633F16">
        <w:tc>
          <w:tcPr>
            <w:tcW w:w="4066" w:type="dxa"/>
          </w:tcPr>
          <w:p w:rsidR="00FC17ED" w:rsidRPr="00633F16" w:rsidRDefault="00FC17ED" w:rsidP="00633F16">
            <w:pPr>
              <w:pStyle w:val="ListParagraph"/>
              <w:ind w:left="0"/>
              <w:jc w:val="both"/>
            </w:pPr>
            <w:proofErr w:type="gramStart"/>
            <w:r w:rsidRPr="00633F16">
              <w:t>Голубев</w:t>
            </w:r>
            <w:proofErr w:type="gramEnd"/>
            <w:r w:rsidRPr="00633F16">
              <w:t xml:space="preserve"> Сергей Николаевич</w:t>
            </w:r>
          </w:p>
        </w:tc>
        <w:tc>
          <w:tcPr>
            <w:tcW w:w="4785" w:type="dxa"/>
          </w:tcPr>
          <w:p w:rsidR="00FC17ED" w:rsidRPr="00633F16" w:rsidRDefault="00FC17ED" w:rsidP="00633F16">
            <w:pPr>
              <w:pStyle w:val="ListParagraph"/>
              <w:ind w:left="0"/>
            </w:pPr>
            <w:r w:rsidRPr="00633F16">
              <w:t xml:space="preserve">Заместитель Главы администрации Камешкирского района  – Заместитель председателя комиссии </w:t>
            </w:r>
          </w:p>
        </w:tc>
      </w:tr>
      <w:tr w:rsidR="00FC17ED" w:rsidRPr="00633F16" w:rsidTr="00633F16">
        <w:tc>
          <w:tcPr>
            <w:tcW w:w="4066" w:type="dxa"/>
          </w:tcPr>
          <w:p w:rsidR="00FC17ED" w:rsidRPr="00633F16" w:rsidRDefault="00FC17ED" w:rsidP="00633F16">
            <w:pPr>
              <w:pStyle w:val="ListParagraph"/>
              <w:ind w:left="0"/>
              <w:jc w:val="both"/>
            </w:pPr>
            <w:r w:rsidRPr="00633F16">
              <w:t>Терехин Николай Петрович</w:t>
            </w:r>
          </w:p>
        </w:tc>
        <w:tc>
          <w:tcPr>
            <w:tcW w:w="4785" w:type="dxa"/>
          </w:tcPr>
          <w:p w:rsidR="00FC17ED" w:rsidRPr="00633F16" w:rsidRDefault="00FC17ED" w:rsidP="00633F16">
            <w:pPr>
              <w:pStyle w:val="ListParagraph"/>
              <w:ind w:left="0"/>
            </w:pPr>
            <w:r w:rsidRPr="00633F16">
              <w:t>Заместитель главы администрации Камешкирского района  - Заместитель председателя комиссии</w:t>
            </w:r>
          </w:p>
        </w:tc>
      </w:tr>
      <w:tr w:rsidR="00FC17ED" w:rsidRPr="00633F16" w:rsidTr="00633F16">
        <w:tc>
          <w:tcPr>
            <w:tcW w:w="8851" w:type="dxa"/>
            <w:gridSpan w:val="2"/>
          </w:tcPr>
          <w:p w:rsidR="00FC17ED" w:rsidRPr="00633F16" w:rsidRDefault="00FC17ED" w:rsidP="00633F16">
            <w:pPr>
              <w:pStyle w:val="ListParagraph"/>
              <w:ind w:left="0"/>
              <w:jc w:val="both"/>
            </w:pPr>
            <w:r w:rsidRPr="00633F16">
              <w:t>Члены комиссии:</w:t>
            </w:r>
          </w:p>
        </w:tc>
      </w:tr>
      <w:tr w:rsidR="00FC17ED" w:rsidRPr="00633F16" w:rsidTr="00633F16">
        <w:tc>
          <w:tcPr>
            <w:tcW w:w="8851" w:type="dxa"/>
            <w:gridSpan w:val="2"/>
          </w:tcPr>
          <w:p w:rsidR="00FC17ED" w:rsidRPr="00633F16" w:rsidRDefault="00FC17ED" w:rsidP="00633F16">
            <w:pPr>
              <w:pStyle w:val="ListParagraph"/>
              <w:ind w:left="0"/>
              <w:jc w:val="both"/>
            </w:pPr>
          </w:p>
        </w:tc>
      </w:tr>
      <w:tr w:rsidR="00FC17ED" w:rsidRPr="00633F16" w:rsidTr="00633F16">
        <w:tc>
          <w:tcPr>
            <w:tcW w:w="4066" w:type="dxa"/>
          </w:tcPr>
          <w:p w:rsidR="00FC17ED" w:rsidRPr="00633F16" w:rsidRDefault="00FC17ED" w:rsidP="00633F16">
            <w:pPr>
              <w:pStyle w:val="ListParagraph"/>
              <w:ind w:left="0"/>
            </w:pPr>
            <w:r w:rsidRPr="00633F16">
              <w:t>Безбородов Андрей Анатольевич</w:t>
            </w:r>
          </w:p>
        </w:tc>
        <w:tc>
          <w:tcPr>
            <w:tcW w:w="4785" w:type="dxa"/>
          </w:tcPr>
          <w:p w:rsidR="00FC17ED" w:rsidRPr="00633F16" w:rsidRDefault="00FC17ED" w:rsidP="00633F16">
            <w:pPr>
              <w:pStyle w:val="ListParagraph"/>
              <w:ind w:left="0"/>
              <w:jc w:val="both"/>
            </w:pPr>
            <w:r w:rsidRPr="00633F16">
              <w:t>Военный комиссар Неверкинского и Камешкирского районов Пензенской области (по согласованию)</w:t>
            </w:r>
          </w:p>
        </w:tc>
      </w:tr>
      <w:tr w:rsidR="00FC17ED" w:rsidRPr="00633F16" w:rsidTr="00633F16">
        <w:tc>
          <w:tcPr>
            <w:tcW w:w="4066" w:type="dxa"/>
          </w:tcPr>
          <w:p w:rsidR="00FC17ED" w:rsidRPr="00633F16" w:rsidRDefault="00FC17ED" w:rsidP="00633F16">
            <w:pPr>
              <w:pStyle w:val="ListParagraph"/>
              <w:ind w:left="0"/>
              <w:jc w:val="both"/>
            </w:pPr>
            <w:r w:rsidRPr="00633F16">
              <w:t>Семиков Александр Геннадьевич</w:t>
            </w:r>
          </w:p>
        </w:tc>
        <w:tc>
          <w:tcPr>
            <w:tcW w:w="4785" w:type="dxa"/>
          </w:tcPr>
          <w:p w:rsidR="00FC17ED" w:rsidRPr="00633F16" w:rsidRDefault="00FC17ED" w:rsidP="00633F16">
            <w:pPr>
              <w:pStyle w:val="ListParagraph"/>
              <w:ind w:left="0"/>
              <w:jc w:val="both"/>
            </w:pPr>
            <w:r w:rsidRPr="00633F16">
              <w:t xml:space="preserve">Начальник ПСЧ-40 ФПС ФГКУ «2 отряд ФПС по Пензенской области» по Камешкирскому району </w:t>
            </w:r>
          </w:p>
          <w:p w:rsidR="00FC17ED" w:rsidRPr="00633F16" w:rsidRDefault="00FC17ED" w:rsidP="00633F16">
            <w:pPr>
              <w:pStyle w:val="ListParagraph"/>
              <w:ind w:left="0"/>
              <w:jc w:val="both"/>
            </w:pPr>
            <w:r w:rsidRPr="00633F16">
              <w:t>(по согласованию)</w:t>
            </w:r>
          </w:p>
        </w:tc>
      </w:tr>
      <w:tr w:rsidR="00FC17ED" w:rsidRPr="00633F16" w:rsidTr="00633F16">
        <w:tc>
          <w:tcPr>
            <w:tcW w:w="4066" w:type="dxa"/>
          </w:tcPr>
          <w:p w:rsidR="00FC17ED" w:rsidRPr="00633F16" w:rsidRDefault="00FC17ED" w:rsidP="00633F16">
            <w:pPr>
              <w:pStyle w:val="ListParagraph"/>
              <w:ind w:left="0"/>
              <w:rPr>
                <w:color w:val="000000"/>
              </w:rPr>
            </w:pPr>
            <w:r w:rsidRPr="00633F16">
              <w:rPr>
                <w:color w:val="000000"/>
              </w:rPr>
              <w:t>Сорокина Валентина Юрьевна</w:t>
            </w:r>
          </w:p>
        </w:tc>
        <w:tc>
          <w:tcPr>
            <w:tcW w:w="4785" w:type="dxa"/>
          </w:tcPr>
          <w:p w:rsidR="00FC17ED" w:rsidRPr="00633F16" w:rsidRDefault="00FC17ED" w:rsidP="00633F16">
            <w:pPr>
              <w:pStyle w:val="ListParagraph"/>
              <w:ind w:left="0"/>
              <w:jc w:val="both"/>
              <w:rPr>
                <w:color w:val="000000"/>
              </w:rPr>
            </w:pPr>
            <w:r w:rsidRPr="00633F16">
              <w:rPr>
                <w:color w:val="000000"/>
              </w:rPr>
              <w:t>Глава администрации Русско-Камешкирского сельсовета</w:t>
            </w:r>
          </w:p>
          <w:p w:rsidR="00FC17ED" w:rsidRPr="00633F16" w:rsidRDefault="00FC17ED" w:rsidP="00633F16">
            <w:pPr>
              <w:pStyle w:val="ListParagraph"/>
              <w:ind w:left="0"/>
              <w:jc w:val="both"/>
              <w:rPr>
                <w:color w:val="000000"/>
              </w:rPr>
            </w:pPr>
            <w:r w:rsidRPr="00633F16">
              <w:rPr>
                <w:color w:val="000000"/>
              </w:rPr>
              <w:t xml:space="preserve"> (по согласованию)</w:t>
            </w:r>
          </w:p>
        </w:tc>
      </w:tr>
      <w:tr w:rsidR="00FC17ED" w:rsidRPr="00633F16" w:rsidTr="00633F16">
        <w:tc>
          <w:tcPr>
            <w:tcW w:w="4066" w:type="dxa"/>
          </w:tcPr>
          <w:p w:rsidR="00FC17ED" w:rsidRPr="00633F16" w:rsidRDefault="00FC17ED" w:rsidP="00633F16">
            <w:pPr>
              <w:pStyle w:val="ListParagraph"/>
              <w:ind w:left="0"/>
              <w:jc w:val="both"/>
              <w:rPr>
                <w:color w:val="000000"/>
              </w:rPr>
            </w:pPr>
            <w:r w:rsidRPr="00633F16">
              <w:rPr>
                <w:color w:val="000000"/>
              </w:rPr>
              <w:t>Безроднова Наталья Александровна</w:t>
            </w:r>
          </w:p>
        </w:tc>
        <w:tc>
          <w:tcPr>
            <w:tcW w:w="4785" w:type="dxa"/>
          </w:tcPr>
          <w:p w:rsidR="00FC17ED" w:rsidRPr="00633F16" w:rsidRDefault="00FC17ED" w:rsidP="00633F16">
            <w:pPr>
              <w:pStyle w:val="ListParagraph"/>
              <w:ind w:left="0"/>
              <w:jc w:val="both"/>
              <w:rPr>
                <w:color w:val="000000"/>
              </w:rPr>
            </w:pPr>
            <w:r w:rsidRPr="00633F16">
              <w:rPr>
                <w:color w:val="000000"/>
              </w:rPr>
              <w:t>Начальник отдела образования Камешкирского района</w:t>
            </w:r>
          </w:p>
        </w:tc>
      </w:tr>
      <w:tr w:rsidR="00FC17ED" w:rsidRPr="00633F16" w:rsidTr="00633F16">
        <w:tc>
          <w:tcPr>
            <w:tcW w:w="4066" w:type="dxa"/>
          </w:tcPr>
          <w:p w:rsidR="00FC17ED" w:rsidRPr="00633F16" w:rsidRDefault="00FC17ED" w:rsidP="00633F16">
            <w:pPr>
              <w:pStyle w:val="ListParagraph"/>
              <w:ind w:left="0"/>
              <w:jc w:val="both"/>
              <w:rPr>
                <w:color w:val="000000"/>
              </w:rPr>
            </w:pPr>
            <w:r w:rsidRPr="00633F16">
              <w:rPr>
                <w:color w:val="000000"/>
              </w:rPr>
              <w:t>Баринова Наталья Витальевна</w:t>
            </w:r>
          </w:p>
        </w:tc>
        <w:tc>
          <w:tcPr>
            <w:tcW w:w="4785" w:type="dxa"/>
          </w:tcPr>
          <w:p w:rsidR="00FC17ED" w:rsidRPr="00633F16" w:rsidRDefault="00FC17ED" w:rsidP="00633F16">
            <w:pPr>
              <w:pStyle w:val="ListParagraph"/>
              <w:ind w:left="0"/>
              <w:jc w:val="both"/>
              <w:rPr>
                <w:color w:val="000000"/>
              </w:rPr>
            </w:pPr>
            <w:r w:rsidRPr="00633F16">
              <w:rPr>
                <w:color w:val="000000"/>
              </w:rPr>
              <w:t xml:space="preserve">Заместитель главного врача по организации медицинской помощи населению Камешкирского района   Камешкирской УБ ГБУЗ «Кузнецкая  МРБ» </w:t>
            </w:r>
          </w:p>
          <w:p w:rsidR="00FC17ED" w:rsidRPr="00633F16" w:rsidRDefault="00FC17ED" w:rsidP="00633F16">
            <w:pPr>
              <w:pStyle w:val="ListParagraph"/>
              <w:ind w:left="0"/>
              <w:jc w:val="both"/>
              <w:rPr>
                <w:color w:val="000000"/>
              </w:rPr>
            </w:pPr>
            <w:r w:rsidRPr="00633F16">
              <w:rPr>
                <w:color w:val="000000"/>
              </w:rPr>
              <w:lastRenderedPageBreak/>
              <w:t>(по согласованию)</w:t>
            </w:r>
          </w:p>
        </w:tc>
      </w:tr>
      <w:tr w:rsidR="00FC17ED" w:rsidRPr="00633F16" w:rsidTr="00633F16">
        <w:tc>
          <w:tcPr>
            <w:tcW w:w="4066" w:type="dxa"/>
          </w:tcPr>
          <w:p w:rsidR="00FC17ED" w:rsidRPr="00633F16" w:rsidRDefault="00FC17ED" w:rsidP="00633F16">
            <w:pPr>
              <w:pStyle w:val="ListParagraph"/>
              <w:ind w:left="0"/>
              <w:jc w:val="both"/>
            </w:pPr>
            <w:r w:rsidRPr="00633F16">
              <w:lastRenderedPageBreak/>
              <w:t xml:space="preserve"> </w:t>
            </w:r>
            <w:proofErr w:type="gramStart"/>
            <w:r w:rsidRPr="00633F16">
              <w:t>Коновалов</w:t>
            </w:r>
            <w:proofErr w:type="gramEnd"/>
            <w:r w:rsidRPr="00633F16">
              <w:t xml:space="preserve"> Сергей Владимирович</w:t>
            </w:r>
          </w:p>
        </w:tc>
        <w:tc>
          <w:tcPr>
            <w:tcW w:w="4785" w:type="dxa"/>
          </w:tcPr>
          <w:p w:rsidR="00FC17ED" w:rsidRPr="00633F16" w:rsidRDefault="00FC17ED" w:rsidP="00633F16">
            <w:pPr>
              <w:pStyle w:val="ListParagraph"/>
              <w:ind w:left="0"/>
              <w:jc w:val="both"/>
            </w:pPr>
            <w:r w:rsidRPr="00633F16">
              <w:t>Начальник отдела по вопросам ГО ЧС, защиты информации и мобилизационной подготовке администрации Камешкирского района Пензенской области</w:t>
            </w:r>
          </w:p>
        </w:tc>
      </w:tr>
      <w:tr w:rsidR="00FC17ED" w:rsidRPr="00633F16" w:rsidTr="00633F16">
        <w:tc>
          <w:tcPr>
            <w:tcW w:w="4066" w:type="dxa"/>
          </w:tcPr>
          <w:p w:rsidR="00FC17ED" w:rsidRPr="00633F16" w:rsidRDefault="00FC17ED" w:rsidP="00633F16">
            <w:pPr>
              <w:pStyle w:val="ListParagraph"/>
              <w:ind w:left="0"/>
              <w:jc w:val="both"/>
            </w:pPr>
            <w:r w:rsidRPr="00633F16">
              <w:t>Каленин Олег Аркадьевич</w:t>
            </w:r>
          </w:p>
        </w:tc>
        <w:tc>
          <w:tcPr>
            <w:tcW w:w="4785" w:type="dxa"/>
          </w:tcPr>
          <w:p w:rsidR="00FC17ED" w:rsidRPr="00633F16" w:rsidRDefault="00FC17ED" w:rsidP="00633F16">
            <w:pPr>
              <w:pStyle w:val="ListParagraph"/>
              <w:ind w:left="0"/>
              <w:jc w:val="both"/>
            </w:pPr>
            <w:r w:rsidRPr="00633F16">
              <w:t xml:space="preserve"> Редактор ГАУ </w:t>
            </w:r>
            <w:proofErr w:type="gramStart"/>
            <w:r w:rsidRPr="00633F16">
              <w:t>ПО</w:t>
            </w:r>
            <w:proofErr w:type="gramEnd"/>
            <w:r w:rsidRPr="00633F16">
              <w:t xml:space="preserve"> «</w:t>
            </w:r>
            <w:proofErr w:type="gramStart"/>
            <w:r w:rsidRPr="00633F16">
              <w:t>Редакция</w:t>
            </w:r>
            <w:proofErr w:type="gramEnd"/>
            <w:r w:rsidRPr="00633F16">
              <w:t xml:space="preserve"> газеты «Новь» (по согласованию)</w:t>
            </w:r>
          </w:p>
        </w:tc>
      </w:tr>
      <w:tr w:rsidR="00FC17ED" w:rsidRPr="00633F16" w:rsidTr="00633F16">
        <w:tc>
          <w:tcPr>
            <w:tcW w:w="4066" w:type="dxa"/>
          </w:tcPr>
          <w:p w:rsidR="00FC17ED" w:rsidRPr="00633F16" w:rsidRDefault="00FC17ED" w:rsidP="00633F16">
            <w:pPr>
              <w:pStyle w:val="ListParagraph"/>
              <w:ind w:left="0"/>
              <w:jc w:val="both"/>
            </w:pPr>
            <w:r w:rsidRPr="00633F16">
              <w:t xml:space="preserve">Шабышев Владимир Васильевич </w:t>
            </w:r>
          </w:p>
        </w:tc>
        <w:tc>
          <w:tcPr>
            <w:tcW w:w="4785" w:type="dxa"/>
          </w:tcPr>
          <w:p w:rsidR="00FC17ED" w:rsidRPr="00633F16" w:rsidRDefault="00FC17ED" w:rsidP="00633F16">
            <w:pPr>
              <w:pStyle w:val="ListParagraph"/>
              <w:ind w:left="0"/>
              <w:jc w:val="both"/>
            </w:pPr>
            <w:r w:rsidRPr="00633F16">
              <w:t xml:space="preserve">Старший судебный пристав  ОСП по Камешкирскому и Лопатинскому районам </w:t>
            </w:r>
            <w:proofErr w:type="gramStart"/>
            <w:r w:rsidRPr="00633F16">
              <w:t xml:space="preserve">( </w:t>
            </w:r>
            <w:proofErr w:type="gramEnd"/>
            <w:r w:rsidRPr="00633F16">
              <w:t>по согласованию)</w:t>
            </w:r>
          </w:p>
        </w:tc>
      </w:tr>
    </w:tbl>
    <w:p w:rsidR="00FC17ED" w:rsidRPr="00633F16" w:rsidRDefault="00FC17ED" w:rsidP="00FC17ED">
      <w:pPr>
        <w:pStyle w:val="ListParagraph"/>
        <w:jc w:val="both"/>
      </w:pPr>
    </w:p>
    <w:p w:rsidR="00FC17ED" w:rsidRPr="00633F16" w:rsidRDefault="00FC17ED" w:rsidP="00FC17ED">
      <w:pPr>
        <w:pStyle w:val="ConsPlusNonformat"/>
        <w:widowControl/>
        <w:numPr>
          <w:ilvl w:val="0"/>
          <w:numId w:val="3"/>
        </w:numPr>
        <w:jc w:val="both"/>
        <w:rPr>
          <w:rFonts w:ascii="Times New Roman" w:hAnsi="Times New Roman" w:cs="Times New Roman"/>
          <w:sz w:val="24"/>
          <w:szCs w:val="24"/>
        </w:rPr>
      </w:pPr>
      <w:proofErr w:type="gramStart"/>
      <w:r w:rsidRPr="00633F16">
        <w:rPr>
          <w:rFonts w:ascii="Times New Roman" w:hAnsi="Times New Roman" w:cs="Times New Roman"/>
          <w:sz w:val="24"/>
          <w:szCs w:val="24"/>
        </w:rPr>
        <w:t>Контроль за</w:t>
      </w:r>
      <w:proofErr w:type="gramEnd"/>
      <w:r w:rsidRPr="00633F16">
        <w:rPr>
          <w:rFonts w:ascii="Times New Roman" w:hAnsi="Times New Roman" w:cs="Times New Roman"/>
          <w:sz w:val="24"/>
          <w:szCs w:val="24"/>
        </w:rPr>
        <w:t xml:space="preserve"> исполнением настоящего постановления возложить на заместителя главы администрации Камешкирского района Пензенской области.</w:t>
      </w:r>
    </w:p>
    <w:p w:rsidR="00FC17ED" w:rsidRPr="00633F16" w:rsidRDefault="00FC17ED" w:rsidP="00FC17ED">
      <w:pPr>
        <w:ind w:firstLine="708"/>
        <w:jc w:val="both"/>
        <w:rPr>
          <w:sz w:val="24"/>
          <w:szCs w:val="24"/>
        </w:rPr>
      </w:pPr>
    </w:p>
    <w:p w:rsidR="00FC17ED" w:rsidRPr="00633F16" w:rsidRDefault="00FC17ED" w:rsidP="00FC17ED">
      <w:pPr>
        <w:ind w:firstLine="708"/>
        <w:rPr>
          <w:sz w:val="24"/>
          <w:szCs w:val="24"/>
        </w:rPr>
      </w:pPr>
      <w:r w:rsidRPr="00633F16">
        <w:rPr>
          <w:sz w:val="24"/>
          <w:szCs w:val="24"/>
        </w:rPr>
        <w:t>Глава администрации</w:t>
      </w:r>
    </w:p>
    <w:p w:rsidR="00FC17ED" w:rsidRPr="00633F16" w:rsidRDefault="00FC17ED" w:rsidP="00FC17ED">
      <w:pPr>
        <w:ind w:firstLine="708"/>
        <w:rPr>
          <w:sz w:val="24"/>
          <w:szCs w:val="24"/>
        </w:rPr>
      </w:pPr>
      <w:r w:rsidRPr="00633F16">
        <w:rPr>
          <w:sz w:val="24"/>
          <w:szCs w:val="24"/>
        </w:rPr>
        <w:t>Камешкирского района                                                 Белянина О.Н.</w:t>
      </w:r>
    </w:p>
    <w:p w:rsidR="00C20F8E" w:rsidRDefault="00C20F8E" w:rsidP="00C20F8E">
      <w:pPr>
        <w:jc w:val="both"/>
        <w:rPr>
          <w:sz w:val="28"/>
          <w:szCs w:val="28"/>
        </w:rPr>
      </w:pPr>
    </w:p>
    <w:p w:rsidR="00C20F8E" w:rsidRDefault="00C20F8E" w:rsidP="00C20F8E">
      <w:pPr>
        <w:jc w:val="both"/>
        <w:rPr>
          <w:sz w:val="28"/>
          <w:szCs w:val="28"/>
        </w:rPr>
      </w:pPr>
    </w:p>
    <w:p w:rsidR="00C20F8E" w:rsidRDefault="00C20F8E" w:rsidP="00C20F8E">
      <w:pPr>
        <w:jc w:val="both"/>
        <w:rPr>
          <w:sz w:val="28"/>
          <w:szCs w:val="28"/>
        </w:rPr>
      </w:pPr>
    </w:p>
    <w:p w:rsidR="00C20F8E" w:rsidRDefault="00C20F8E" w:rsidP="00C20F8E">
      <w:pPr>
        <w:jc w:val="both"/>
        <w:rPr>
          <w:sz w:val="28"/>
          <w:szCs w:val="28"/>
        </w:rPr>
      </w:pPr>
    </w:p>
    <w:p w:rsidR="00C20F8E" w:rsidRDefault="00C20F8E" w:rsidP="00C20F8E">
      <w:pPr>
        <w:jc w:val="both"/>
        <w:rPr>
          <w:sz w:val="28"/>
          <w:szCs w:val="28"/>
        </w:rPr>
      </w:pPr>
    </w:p>
    <w:p w:rsidR="00FC17ED" w:rsidRDefault="00FC17ED" w:rsidP="00FC17ED">
      <w:pPr>
        <w:rPr>
          <w:spacing w:val="20"/>
        </w:rPr>
      </w:pPr>
    </w:p>
    <w:p w:rsidR="00FC17ED" w:rsidRDefault="00FC17ED" w:rsidP="00FC17ED">
      <w:pPr>
        <w:rPr>
          <w:spacing w:val="20"/>
        </w:rPr>
      </w:pPr>
    </w:p>
    <w:p w:rsidR="00FC17ED" w:rsidRDefault="00FC17ED" w:rsidP="00FC17ED">
      <w:pPr>
        <w:rPr>
          <w:spacing w:val="20"/>
        </w:rPr>
      </w:pPr>
      <w:r>
        <w:rPr>
          <w:noProof/>
          <w:spacing w:val="20"/>
        </w:rPr>
        <w:drawing>
          <wp:anchor distT="0" distB="0" distL="114300" distR="114300" simplePos="0" relativeHeight="251669504" behindDoc="0" locked="0" layoutInCell="1" allowOverlap="1">
            <wp:simplePos x="0" y="0"/>
            <wp:positionH relativeFrom="column">
              <wp:posOffset>2498725</wp:posOffset>
            </wp:positionH>
            <wp:positionV relativeFrom="paragraph">
              <wp:posOffset>-302260</wp:posOffset>
            </wp:positionV>
            <wp:extent cx="866775" cy="1059180"/>
            <wp:effectExtent l="0" t="0" r="9525" b="7620"/>
            <wp:wrapSquare wrapText="right"/>
            <wp:docPr id="16" name="Рисунок 16"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677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C17ED" w:rsidRDefault="00FC17ED" w:rsidP="00FC17ED">
      <w:pPr>
        <w:rPr>
          <w:spacing w:val="20"/>
        </w:rPr>
      </w:pPr>
    </w:p>
    <w:p w:rsidR="00FC17ED" w:rsidRDefault="00FC17ED" w:rsidP="00FC17ED">
      <w:pPr>
        <w:rPr>
          <w:spacing w:val="20"/>
        </w:rPr>
      </w:pPr>
    </w:p>
    <w:tbl>
      <w:tblPr>
        <w:tblpPr w:leftFromText="180" w:rightFromText="180" w:bottomFromText="200" w:vertAnchor="text" w:horzAnchor="margin" w:tblpY="447"/>
        <w:tblW w:w="9600" w:type="dxa"/>
        <w:tblLayout w:type="fixed"/>
        <w:tblCellMar>
          <w:left w:w="0" w:type="dxa"/>
          <w:right w:w="0" w:type="dxa"/>
        </w:tblCellMar>
        <w:tblLook w:val="01E0" w:firstRow="1" w:lastRow="1" w:firstColumn="1" w:lastColumn="1" w:noHBand="0" w:noVBand="0"/>
      </w:tblPr>
      <w:tblGrid>
        <w:gridCol w:w="9600"/>
      </w:tblGrid>
      <w:tr w:rsidR="00FC17ED" w:rsidTr="00633F16">
        <w:trPr>
          <w:trHeight w:val="397"/>
        </w:trPr>
        <w:tc>
          <w:tcPr>
            <w:tcW w:w="9600" w:type="dxa"/>
          </w:tcPr>
          <w:p w:rsidR="00FC17ED" w:rsidRDefault="00FC17ED" w:rsidP="00633F16">
            <w:pPr>
              <w:spacing w:line="276" w:lineRule="auto"/>
              <w:rPr>
                <w:lang w:eastAsia="en-US"/>
              </w:rPr>
            </w:pPr>
          </w:p>
        </w:tc>
      </w:tr>
      <w:tr w:rsidR="00FC17ED" w:rsidTr="00633F16">
        <w:tc>
          <w:tcPr>
            <w:tcW w:w="9600" w:type="dxa"/>
          </w:tcPr>
          <w:p w:rsidR="00FC17ED" w:rsidRDefault="00FC17ED" w:rsidP="00633F16">
            <w:pPr>
              <w:spacing w:line="276" w:lineRule="auto"/>
              <w:jc w:val="center"/>
              <w:rPr>
                <w:b/>
                <w:sz w:val="28"/>
                <w:szCs w:val="28"/>
                <w:lang w:eastAsia="en-US"/>
              </w:rPr>
            </w:pPr>
            <w:r>
              <w:rPr>
                <w:b/>
                <w:sz w:val="28"/>
                <w:szCs w:val="28"/>
                <w:lang w:eastAsia="en-US"/>
              </w:rPr>
              <w:t>АДМИНИСТРАЦИЯ</w:t>
            </w:r>
          </w:p>
        </w:tc>
      </w:tr>
      <w:tr w:rsidR="00FC17ED" w:rsidTr="00633F16">
        <w:trPr>
          <w:trHeight w:val="397"/>
        </w:trPr>
        <w:tc>
          <w:tcPr>
            <w:tcW w:w="9600" w:type="dxa"/>
          </w:tcPr>
          <w:p w:rsidR="00FC17ED" w:rsidRDefault="00FC17ED" w:rsidP="00633F16">
            <w:pPr>
              <w:spacing w:line="276" w:lineRule="auto"/>
              <w:jc w:val="center"/>
              <w:rPr>
                <w:b/>
                <w:sz w:val="28"/>
                <w:szCs w:val="28"/>
                <w:lang w:eastAsia="en-US"/>
              </w:rPr>
            </w:pPr>
            <w:r>
              <w:rPr>
                <w:b/>
                <w:sz w:val="28"/>
                <w:szCs w:val="28"/>
                <w:lang w:eastAsia="en-US"/>
              </w:rPr>
              <w:t>КАМЕШКИРСКОГО РАЙОНА ПЕНЗЕНСКОЙ ОБЛАСТИ</w:t>
            </w:r>
          </w:p>
        </w:tc>
      </w:tr>
      <w:tr w:rsidR="00FC17ED" w:rsidTr="00633F16">
        <w:trPr>
          <w:trHeight w:val="314"/>
        </w:trPr>
        <w:tc>
          <w:tcPr>
            <w:tcW w:w="9600" w:type="dxa"/>
          </w:tcPr>
          <w:p w:rsidR="00FC17ED" w:rsidRDefault="00FC17ED" w:rsidP="00633F16">
            <w:pPr>
              <w:spacing w:line="276" w:lineRule="auto"/>
              <w:rPr>
                <w:b/>
                <w:sz w:val="28"/>
                <w:szCs w:val="28"/>
                <w:lang w:eastAsia="en-US"/>
              </w:rPr>
            </w:pPr>
          </w:p>
        </w:tc>
      </w:tr>
      <w:tr w:rsidR="00FC17ED" w:rsidTr="00633F16">
        <w:trPr>
          <w:trHeight w:val="548"/>
        </w:trPr>
        <w:tc>
          <w:tcPr>
            <w:tcW w:w="9600" w:type="dxa"/>
            <w:vAlign w:val="center"/>
          </w:tcPr>
          <w:p w:rsidR="00FC17ED" w:rsidRDefault="00FC17ED" w:rsidP="00633F16">
            <w:pPr>
              <w:spacing w:line="276" w:lineRule="auto"/>
              <w:jc w:val="center"/>
              <w:rPr>
                <w:b/>
                <w:sz w:val="28"/>
                <w:szCs w:val="28"/>
                <w:lang w:eastAsia="en-US"/>
              </w:rPr>
            </w:pPr>
            <w:r>
              <w:rPr>
                <w:b/>
                <w:sz w:val="28"/>
                <w:szCs w:val="28"/>
                <w:lang w:eastAsia="en-US"/>
              </w:rPr>
              <w:t>ПОСТАНОВЛЕНИЕ</w:t>
            </w:r>
          </w:p>
        </w:tc>
      </w:tr>
      <w:tr w:rsidR="00FC17ED" w:rsidTr="00633F16">
        <w:trPr>
          <w:trHeight w:val="212"/>
        </w:trPr>
        <w:tc>
          <w:tcPr>
            <w:tcW w:w="9600" w:type="dxa"/>
            <w:vAlign w:val="center"/>
          </w:tcPr>
          <w:tbl>
            <w:tblPr>
              <w:tblpPr w:leftFromText="180" w:rightFromText="180" w:bottomFromText="200" w:vertAnchor="text" w:horzAnchor="margin" w:tblpXSpec="center" w:tblpY="42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FC17ED" w:rsidTr="00633F16">
              <w:tc>
                <w:tcPr>
                  <w:tcW w:w="284" w:type="dxa"/>
                  <w:vAlign w:val="bottom"/>
                </w:tcPr>
                <w:p w:rsidR="00FC17ED" w:rsidRDefault="00FC17ED" w:rsidP="00633F16">
                  <w:pPr>
                    <w:spacing w:line="276" w:lineRule="auto"/>
                    <w:rPr>
                      <w:b/>
                      <w:sz w:val="28"/>
                      <w:szCs w:val="28"/>
                      <w:lang w:eastAsia="en-US"/>
                    </w:rPr>
                  </w:pPr>
                  <w:r>
                    <w:rPr>
                      <w:b/>
                      <w:sz w:val="28"/>
                      <w:szCs w:val="28"/>
                      <w:lang w:eastAsia="en-US"/>
                    </w:rPr>
                    <w:t>от</w:t>
                  </w:r>
                </w:p>
              </w:tc>
              <w:tc>
                <w:tcPr>
                  <w:tcW w:w="2835" w:type="dxa"/>
                  <w:tcBorders>
                    <w:top w:val="nil"/>
                    <w:left w:val="nil"/>
                    <w:bottom w:val="single" w:sz="6" w:space="0" w:color="auto"/>
                    <w:right w:val="nil"/>
                  </w:tcBorders>
                </w:tcPr>
                <w:p w:rsidR="00FC17ED" w:rsidRPr="00323B25" w:rsidRDefault="00FC17ED" w:rsidP="00633F16">
                  <w:pPr>
                    <w:spacing w:line="276" w:lineRule="auto"/>
                    <w:jc w:val="center"/>
                    <w:rPr>
                      <w:b/>
                      <w:sz w:val="28"/>
                      <w:szCs w:val="28"/>
                      <w:lang w:eastAsia="en-US"/>
                    </w:rPr>
                  </w:pPr>
                  <w:r>
                    <w:rPr>
                      <w:b/>
                      <w:sz w:val="28"/>
                      <w:szCs w:val="28"/>
                      <w:lang w:eastAsia="en-US"/>
                    </w:rPr>
                    <w:t>01.02.2023</w:t>
                  </w:r>
                </w:p>
              </w:tc>
              <w:tc>
                <w:tcPr>
                  <w:tcW w:w="397" w:type="dxa"/>
                  <w:vAlign w:val="bottom"/>
                </w:tcPr>
                <w:p w:rsidR="00FC17ED" w:rsidRDefault="00FC17ED" w:rsidP="00633F16">
                  <w:pPr>
                    <w:spacing w:line="276" w:lineRule="auto"/>
                    <w:jc w:val="center"/>
                    <w:rPr>
                      <w:b/>
                      <w:sz w:val="28"/>
                      <w:szCs w:val="28"/>
                      <w:lang w:eastAsia="en-US"/>
                    </w:rPr>
                  </w:pPr>
                  <w:r>
                    <w:rPr>
                      <w:b/>
                      <w:sz w:val="28"/>
                      <w:szCs w:val="28"/>
                      <w:lang w:eastAsia="en-US"/>
                    </w:rPr>
                    <w:t>№</w:t>
                  </w:r>
                </w:p>
              </w:tc>
              <w:tc>
                <w:tcPr>
                  <w:tcW w:w="1134" w:type="dxa"/>
                  <w:tcBorders>
                    <w:top w:val="nil"/>
                    <w:left w:val="nil"/>
                    <w:bottom w:val="single" w:sz="6" w:space="0" w:color="auto"/>
                    <w:right w:val="nil"/>
                  </w:tcBorders>
                </w:tcPr>
                <w:p w:rsidR="00FC17ED" w:rsidRPr="00323B25" w:rsidRDefault="00FC17ED" w:rsidP="00633F16">
                  <w:pPr>
                    <w:spacing w:line="276" w:lineRule="auto"/>
                    <w:jc w:val="center"/>
                    <w:rPr>
                      <w:b/>
                      <w:sz w:val="28"/>
                      <w:szCs w:val="28"/>
                      <w:lang w:eastAsia="en-US"/>
                    </w:rPr>
                  </w:pPr>
                  <w:r>
                    <w:rPr>
                      <w:b/>
                      <w:sz w:val="28"/>
                      <w:szCs w:val="28"/>
                      <w:lang w:eastAsia="en-US"/>
                    </w:rPr>
                    <w:t>48</w:t>
                  </w:r>
                </w:p>
              </w:tc>
            </w:tr>
            <w:tr w:rsidR="00FC17ED" w:rsidTr="00633F16">
              <w:tc>
                <w:tcPr>
                  <w:tcW w:w="4650" w:type="dxa"/>
                  <w:gridSpan w:val="4"/>
                </w:tcPr>
                <w:p w:rsidR="00FC17ED" w:rsidRDefault="00FC17ED" w:rsidP="00633F16">
                  <w:pPr>
                    <w:spacing w:line="276" w:lineRule="auto"/>
                    <w:jc w:val="center"/>
                    <w:rPr>
                      <w:lang w:eastAsia="en-US"/>
                    </w:rPr>
                  </w:pPr>
                  <w:r>
                    <w:rPr>
                      <w:lang w:eastAsia="en-US"/>
                    </w:rPr>
                    <w:t>с.Р.Камешкир</w:t>
                  </w:r>
                </w:p>
                <w:p w:rsidR="00FC17ED" w:rsidRDefault="00FC17ED" w:rsidP="00633F16">
                  <w:pPr>
                    <w:spacing w:line="276" w:lineRule="auto"/>
                    <w:jc w:val="center"/>
                    <w:rPr>
                      <w:lang w:eastAsia="en-US"/>
                    </w:rPr>
                  </w:pPr>
                </w:p>
              </w:tc>
            </w:tr>
          </w:tbl>
          <w:p w:rsidR="00FC17ED" w:rsidRPr="002B67F5" w:rsidRDefault="00FC17ED" w:rsidP="00633F16">
            <w:pPr>
              <w:spacing w:line="276" w:lineRule="auto"/>
              <w:rPr>
                <w:rFonts w:ascii="Calibri" w:eastAsia="Calibri" w:hAnsi="Calibri"/>
                <w:lang w:eastAsia="en-US"/>
              </w:rPr>
            </w:pPr>
          </w:p>
        </w:tc>
      </w:tr>
    </w:tbl>
    <w:p w:rsidR="00FC17ED" w:rsidRDefault="00FC17ED" w:rsidP="00FC17ED">
      <w:pPr>
        <w:spacing w:before="120"/>
        <w:rPr>
          <w:sz w:val="28"/>
          <w:szCs w:val="28"/>
        </w:rPr>
      </w:pPr>
    </w:p>
    <w:p w:rsidR="00FC17ED" w:rsidRPr="00633F16" w:rsidRDefault="00FC17ED" w:rsidP="00FC17ED">
      <w:pPr>
        <w:pStyle w:val="21"/>
        <w:spacing w:before="0" w:line="240" w:lineRule="auto"/>
        <w:jc w:val="center"/>
        <w:rPr>
          <w:b/>
          <w:bCs/>
          <w:iCs/>
        </w:rPr>
      </w:pPr>
      <w:r w:rsidRPr="00633F16">
        <w:rPr>
          <w:b/>
        </w:rPr>
        <w:t>«О внесении изменений в постановление администрации Камешкирского района Пензенской области № 239 от 17.11.2016г. «</w:t>
      </w:r>
      <w:r w:rsidRPr="00633F16">
        <w:rPr>
          <w:b/>
          <w:bCs/>
          <w:iCs/>
        </w:rPr>
        <w:t>Об утверждении  состава  межведомственной комиссии  при администрации  Камешкирского района по профилактике правонарушений».</w:t>
      </w:r>
    </w:p>
    <w:p w:rsidR="00FC17ED" w:rsidRPr="00633F16" w:rsidRDefault="00FC17ED" w:rsidP="00FC17ED">
      <w:pPr>
        <w:jc w:val="center"/>
        <w:rPr>
          <w:b/>
          <w:sz w:val="24"/>
          <w:szCs w:val="24"/>
        </w:rPr>
      </w:pPr>
    </w:p>
    <w:p w:rsidR="00FC17ED" w:rsidRPr="00633F16" w:rsidRDefault="00FC17ED" w:rsidP="00FC17ED">
      <w:pPr>
        <w:jc w:val="center"/>
        <w:rPr>
          <w:sz w:val="24"/>
          <w:szCs w:val="24"/>
        </w:rPr>
      </w:pPr>
    </w:p>
    <w:p w:rsidR="00FC17ED" w:rsidRPr="00633F16" w:rsidRDefault="00FC17ED" w:rsidP="00FC17ED">
      <w:pPr>
        <w:ind w:firstLine="708"/>
        <w:jc w:val="both"/>
        <w:rPr>
          <w:sz w:val="24"/>
          <w:szCs w:val="24"/>
        </w:rPr>
      </w:pPr>
      <w:r w:rsidRPr="00633F16">
        <w:rPr>
          <w:sz w:val="24"/>
          <w:szCs w:val="24"/>
        </w:rPr>
        <w:t xml:space="preserve">В целях  </w:t>
      </w:r>
      <w:proofErr w:type="gramStart"/>
      <w:r w:rsidRPr="00633F16">
        <w:rPr>
          <w:sz w:val="24"/>
          <w:szCs w:val="24"/>
        </w:rPr>
        <w:t>обеспечения необходимой  координации деятельности субъектов  системы профилактики правонарушений</w:t>
      </w:r>
      <w:proofErr w:type="gramEnd"/>
      <w:r w:rsidRPr="00633F16">
        <w:rPr>
          <w:sz w:val="24"/>
          <w:szCs w:val="24"/>
        </w:rPr>
        <w:t xml:space="preserve"> в Камешкирском  районе,  руководствуясь Уставом Камешкирского района Пензенской области, администрация Камешкирского района Пензенской области</w:t>
      </w:r>
    </w:p>
    <w:p w:rsidR="00FC17ED" w:rsidRPr="00633F16" w:rsidRDefault="00FC17ED" w:rsidP="00FC17ED">
      <w:pPr>
        <w:tabs>
          <w:tab w:val="left" w:pos="2400"/>
        </w:tabs>
        <w:jc w:val="center"/>
        <w:rPr>
          <w:b/>
          <w:sz w:val="24"/>
          <w:szCs w:val="24"/>
        </w:rPr>
      </w:pPr>
    </w:p>
    <w:p w:rsidR="00FC17ED" w:rsidRPr="00633F16" w:rsidRDefault="00FC17ED" w:rsidP="00FC17ED">
      <w:pPr>
        <w:tabs>
          <w:tab w:val="left" w:pos="2400"/>
        </w:tabs>
        <w:jc w:val="center"/>
        <w:rPr>
          <w:b/>
          <w:sz w:val="24"/>
          <w:szCs w:val="24"/>
        </w:rPr>
      </w:pPr>
      <w:r w:rsidRPr="00633F16">
        <w:rPr>
          <w:b/>
          <w:sz w:val="24"/>
          <w:szCs w:val="24"/>
        </w:rPr>
        <w:lastRenderedPageBreak/>
        <w:t>ПОСТАНОВЛЯЕТ:</w:t>
      </w:r>
    </w:p>
    <w:p w:rsidR="00FC17ED" w:rsidRPr="00633F16" w:rsidRDefault="00FC17ED" w:rsidP="00FC17ED">
      <w:pPr>
        <w:tabs>
          <w:tab w:val="left" w:pos="2400"/>
        </w:tabs>
        <w:jc w:val="center"/>
        <w:rPr>
          <w:b/>
          <w:sz w:val="24"/>
          <w:szCs w:val="24"/>
        </w:rPr>
      </w:pPr>
    </w:p>
    <w:p w:rsidR="00FC17ED" w:rsidRPr="00633F16" w:rsidRDefault="00FC17ED" w:rsidP="00FC17ED">
      <w:pPr>
        <w:pStyle w:val="ListParagraph"/>
        <w:ind w:left="0"/>
        <w:jc w:val="both"/>
      </w:pPr>
      <w:r w:rsidRPr="00633F16">
        <w:t xml:space="preserve">    1. Внести изменения в состав </w:t>
      </w:r>
      <w:r w:rsidRPr="00633F16">
        <w:rPr>
          <w:bCs/>
          <w:iCs/>
        </w:rPr>
        <w:t>межведомственной комиссии  при администрации  Камешкирского района по профилактике правонарушений</w:t>
      </w:r>
      <w:r w:rsidRPr="00633F16">
        <w:t xml:space="preserve">, изложив приложение № 1 к Постановлению администрации Камешкирского района Пензенской области  № 239 от 17.11.2016 года в редакции, </w:t>
      </w:r>
      <w:proofErr w:type="gramStart"/>
      <w:r w:rsidRPr="00633F16">
        <w:t>согласно приложения</w:t>
      </w:r>
      <w:proofErr w:type="gramEnd"/>
      <w:r w:rsidRPr="00633F16">
        <w:t xml:space="preserve"> к настоящему постановлению.</w:t>
      </w:r>
    </w:p>
    <w:p w:rsidR="00FC17ED" w:rsidRPr="00633F16" w:rsidRDefault="00FC17ED" w:rsidP="00FC17ED">
      <w:pPr>
        <w:jc w:val="both"/>
        <w:rPr>
          <w:sz w:val="24"/>
          <w:szCs w:val="24"/>
        </w:rPr>
      </w:pPr>
      <w:r w:rsidRPr="00633F16">
        <w:rPr>
          <w:sz w:val="24"/>
          <w:szCs w:val="24"/>
        </w:rPr>
        <w:t xml:space="preserve">     2.  </w:t>
      </w:r>
      <w:proofErr w:type="gramStart"/>
      <w:r w:rsidRPr="00633F16">
        <w:rPr>
          <w:sz w:val="24"/>
          <w:szCs w:val="24"/>
        </w:rPr>
        <w:t>Контроль за</w:t>
      </w:r>
      <w:proofErr w:type="gramEnd"/>
      <w:r w:rsidRPr="00633F16">
        <w:rPr>
          <w:sz w:val="24"/>
          <w:szCs w:val="24"/>
        </w:rPr>
        <w:t xml:space="preserve"> исполнением данного постановления возложить на заместителя Главы администрации Камешкирского района Пензенской области, курирующего вопросы социальной сферы. </w:t>
      </w:r>
    </w:p>
    <w:p w:rsidR="00FC17ED" w:rsidRPr="00633F16" w:rsidRDefault="00FC17ED" w:rsidP="00FC17ED">
      <w:pPr>
        <w:ind w:firstLine="708"/>
        <w:jc w:val="both"/>
        <w:rPr>
          <w:sz w:val="24"/>
          <w:szCs w:val="24"/>
        </w:rPr>
      </w:pPr>
    </w:p>
    <w:p w:rsidR="00FC17ED" w:rsidRPr="00633F16" w:rsidRDefault="00FC17ED" w:rsidP="00FC17ED">
      <w:pPr>
        <w:ind w:firstLine="708"/>
        <w:jc w:val="both"/>
        <w:rPr>
          <w:sz w:val="24"/>
          <w:szCs w:val="24"/>
        </w:rPr>
      </w:pPr>
    </w:p>
    <w:p w:rsidR="00FC17ED" w:rsidRPr="00633F16" w:rsidRDefault="00FC17ED" w:rsidP="00FC17ED">
      <w:pPr>
        <w:jc w:val="both"/>
        <w:rPr>
          <w:sz w:val="24"/>
          <w:szCs w:val="24"/>
        </w:rPr>
      </w:pPr>
      <w:r w:rsidRPr="00633F16">
        <w:rPr>
          <w:sz w:val="24"/>
          <w:szCs w:val="24"/>
        </w:rPr>
        <w:t xml:space="preserve">Глава администрации </w:t>
      </w:r>
    </w:p>
    <w:p w:rsidR="00FC17ED" w:rsidRPr="00633F16" w:rsidRDefault="00FC17ED" w:rsidP="00FC17ED">
      <w:pPr>
        <w:jc w:val="both"/>
        <w:rPr>
          <w:sz w:val="24"/>
          <w:szCs w:val="24"/>
        </w:rPr>
      </w:pPr>
      <w:r w:rsidRPr="00633F16">
        <w:rPr>
          <w:sz w:val="24"/>
          <w:szCs w:val="24"/>
        </w:rPr>
        <w:t>Камешкирского района</w:t>
      </w:r>
    </w:p>
    <w:p w:rsidR="00FC17ED" w:rsidRPr="00633F16" w:rsidRDefault="00FC17ED" w:rsidP="00FC17ED">
      <w:pPr>
        <w:jc w:val="both"/>
        <w:rPr>
          <w:sz w:val="24"/>
          <w:szCs w:val="24"/>
        </w:rPr>
      </w:pPr>
      <w:r w:rsidRPr="00633F16">
        <w:rPr>
          <w:sz w:val="24"/>
          <w:szCs w:val="24"/>
        </w:rPr>
        <w:t xml:space="preserve">Пензенской области                                                                       Белянина О.Н.                                                            </w:t>
      </w:r>
    </w:p>
    <w:p w:rsidR="00FC17ED" w:rsidRPr="00633F16" w:rsidRDefault="00FC17ED" w:rsidP="00FC17ED">
      <w:pPr>
        <w:jc w:val="both"/>
        <w:rPr>
          <w:sz w:val="24"/>
          <w:szCs w:val="24"/>
        </w:rPr>
      </w:pPr>
    </w:p>
    <w:p w:rsidR="00FC17ED" w:rsidRPr="00633F16" w:rsidRDefault="00FC17ED" w:rsidP="00FC17ED">
      <w:pPr>
        <w:jc w:val="both"/>
        <w:rPr>
          <w:sz w:val="24"/>
          <w:szCs w:val="24"/>
        </w:rPr>
      </w:pPr>
    </w:p>
    <w:p w:rsidR="00FC17ED" w:rsidRPr="00633F16" w:rsidRDefault="00FC17ED" w:rsidP="00FC17ED">
      <w:pPr>
        <w:jc w:val="both"/>
        <w:rPr>
          <w:sz w:val="24"/>
          <w:szCs w:val="24"/>
        </w:rPr>
      </w:pPr>
    </w:p>
    <w:p w:rsidR="00FC17ED" w:rsidRPr="00633F16" w:rsidRDefault="00FC17ED" w:rsidP="00FC17ED">
      <w:pPr>
        <w:jc w:val="right"/>
        <w:rPr>
          <w:sz w:val="24"/>
          <w:szCs w:val="24"/>
        </w:rPr>
      </w:pPr>
      <w:r w:rsidRPr="00633F16">
        <w:rPr>
          <w:sz w:val="24"/>
          <w:szCs w:val="24"/>
        </w:rPr>
        <w:t xml:space="preserve">                                                            Приложение № 1 </w:t>
      </w:r>
    </w:p>
    <w:p w:rsidR="00FC17ED" w:rsidRPr="00633F16" w:rsidRDefault="00FC17ED" w:rsidP="00FC17ED">
      <w:pPr>
        <w:jc w:val="right"/>
        <w:rPr>
          <w:sz w:val="24"/>
          <w:szCs w:val="24"/>
        </w:rPr>
      </w:pPr>
      <w:r w:rsidRPr="00633F16">
        <w:rPr>
          <w:sz w:val="24"/>
          <w:szCs w:val="24"/>
        </w:rPr>
        <w:t xml:space="preserve">к постановлению администрации </w:t>
      </w:r>
    </w:p>
    <w:p w:rsidR="00FC17ED" w:rsidRPr="00633F16" w:rsidRDefault="00FC17ED" w:rsidP="00FC17ED">
      <w:pPr>
        <w:jc w:val="right"/>
        <w:rPr>
          <w:sz w:val="24"/>
          <w:szCs w:val="24"/>
        </w:rPr>
      </w:pPr>
      <w:r w:rsidRPr="00633F16">
        <w:rPr>
          <w:sz w:val="24"/>
          <w:szCs w:val="24"/>
        </w:rPr>
        <w:t xml:space="preserve">Камешкирского района               </w:t>
      </w:r>
    </w:p>
    <w:p w:rsidR="00FC17ED" w:rsidRPr="00633F16" w:rsidRDefault="00FC17ED" w:rsidP="00FC17ED">
      <w:pPr>
        <w:jc w:val="right"/>
        <w:rPr>
          <w:sz w:val="24"/>
          <w:szCs w:val="24"/>
        </w:rPr>
      </w:pPr>
      <w:r w:rsidRPr="00633F16">
        <w:rPr>
          <w:sz w:val="24"/>
          <w:szCs w:val="24"/>
        </w:rPr>
        <w:t>от   ______________ №_______</w:t>
      </w:r>
    </w:p>
    <w:p w:rsidR="00FC17ED" w:rsidRPr="00633F16" w:rsidRDefault="00FC17ED" w:rsidP="00FC17ED">
      <w:pPr>
        <w:jc w:val="right"/>
        <w:rPr>
          <w:b/>
          <w:sz w:val="24"/>
          <w:szCs w:val="24"/>
        </w:rPr>
      </w:pPr>
    </w:p>
    <w:p w:rsidR="00FC17ED" w:rsidRPr="00633F16" w:rsidRDefault="00FC17ED" w:rsidP="00FC17ED">
      <w:pPr>
        <w:jc w:val="center"/>
        <w:rPr>
          <w:b/>
          <w:sz w:val="24"/>
          <w:szCs w:val="24"/>
        </w:rPr>
      </w:pPr>
      <w:r w:rsidRPr="00633F16">
        <w:rPr>
          <w:b/>
          <w:sz w:val="24"/>
          <w:szCs w:val="24"/>
        </w:rPr>
        <w:t>СОСТАВ</w:t>
      </w:r>
    </w:p>
    <w:p w:rsidR="00FC17ED" w:rsidRPr="00633F16" w:rsidRDefault="00FC17ED" w:rsidP="00FC17ED">
      <w:pPr>
        <w:pStyle w:val="21"/>
        <w:spacing w:before="0" w:line="240" w:lineRule="auto"/>
        <w:ind w:firstLine="0"/>
        <w:jc w:val="center"/>
        <w:rPr>
          <w:b/>
        </w:rPr>
      </w:pPr>
      <w:r w:rsidRPr="00633F16">
        <w:rPr>
          <w:b/>
        </w:rPr>
        <w:t>Межведомственной  комиссии  при  администрации Камешкирского  района     по   профилактике  правонарушений</w:t>
      </w:r>
    </w:p>
    <w:p w:rsidR="00FC17ED" w:rsidRPr="00633F16" w:rsidRDefault="00FC17ED" w:rsidP="00FC17ED">
      <w:pPr>
        <w:pStyle w:val="21"/>
        <w:spacing w:before="0" w:line="240" w:lineRule="auto"/>
        <w:ind w:firstLine="0"/>
        <w:jc w:val="center"/>
        <w:rPr>
          <w:b/>
        </w:rPr>
      </w:pPr>
    </w:p>
    <w:p w:rsidR="00FC17ED" w:rsidRPr="00633F16" w:rsidRDefault="00FC17ED" w:rsidP="00FC17ED">
      <w:pPr>
        <w:jc w:val="both"/>
        <w:rPr>
          <w:bCs/>
          <w:iCs/>
          <w:sz w:val="24"/>
          <w:szCs w:val="24"/>
        </w:rPr>
      </w:pPr>
      <w:r w:rsidRPr="00633F16">
        <w:rPr>
          <w:sz w:val="24"/>
          <w:szCs w:val="24"/>
        </w:rPr>
        <w:t xml:space="preserve">           Белянина Ольга Николаевна  -   глава администрации     Камешкирского района,    председатель комиссии; </w:t>
      </w:r>
    </w:p>
    <w:p w:rsidR="00FC17ED" w:rsidRPr="00633F16" w:rsidRDefault="00FC17ED" w:rsidP="00FC17ED">
      <w:pPr>
        <w:jc w:val="both"/>
        <w:rPr>
          <w:sz w:val="24"/>
          <w:szCs w:val="24"/>
        </w:rPr>
      </w:pPr>
      <w:r w:rsidRPr="00633F16">
        <w:rPr>
          <w:sz w:val="24"/>
          <w:szCs w:val="24"/>
        </w:rPr>
        <w:t xml:space="preserve">           Терехин Николай Петрович – заместитель главы администрации Камешкирского района, заместитель председателя комиссии; </w:t>
      </w:r>
    </w:p>
    <w:p w:rsidR="00FC17ED" w:rsidRPr="00633F16" w:rsidRDefault="00FC17ED" w:rsidP="00FC17ED">
      <w:pPr>
        <w:jc w:val="both"/>
        <w:rPr>
          <w:sz w:val="24"/>
          <w:szCs w:val="24"/>
        </w:rPr>
      </w:pPr>
      <w:r w:rsidRPr="00633F16">
        <w:rPr>
          <w:sz w:val="24"/>
          <w:szCs w:val="24"/>
        </w:rPr>
        <w:t xml:space="preserve">           Амиров Рамис Анвярович -  Начальник </w:t>
      </w:r>
      <w:proofErr w:type="gramStart"/>
      <w:r w:rsidRPr="00633F16">
        <w:rPr>
          <w:sz w:val="24"/>
          <w:szCs w:val="24"/>
        </w:rPr>
        <w:t>Отд</w:t>
      </w:r>
      <w:proofErr w:type="gramEnd"/>
      <w:r w:rsidRPr="00633F16">
        <w:rPr>
          <w:sz w:val="24"/>
          <w:szCs w:val="24"/>
        </w:rPr>
        <w:t xml:space="preserve"> МВД России по Камешкирскому району заместитель председателя комиссии /по согласованию/; </w:t>
      </w:r>
    </w:p>
    <w:p w:rsidR="00FC17ED" w:rsidRPr="00633F16" w:rsidRDefault="00FC17ED" w:rsidP="00FC17ED">
      <w:pPr>
        <w:jc w:val="both"/>
        <w:rPr>
          <w:sz w:val="24"/>
          <w:szCs w:val="24"/>
        </w:rPr>
      </w:pPr>
      <w:r w:rsidRPr="00633F16">
        <w:rPr>
          <w:sz w:val="24"/>
          <w:szCs w:val="24"/>
        </w:rPr>
        <w:t xml:space="preserve">          Егоров Юрий Александрович – заведующий сектором по профилактике    правонарушений и развитию физкультуры, спорта и молодежной политики администрации Камешкирского района, секретарь комиссии.</w:t>
      </w:r>
    </w:p>
    <w:p w:rsidR="00FC17ED" w:rsidRPr="00633F16" w:rsidRDefault="00FC17ED" w:rsidP="00FC17ED">
      <w:pPr>
        <w:jc w:val="both"/>
        <w:rPr>
          <w:sz w:val="24"/>
          <w:szCs w:val="24"/>
        </w:rPr>
      </w:pPr>
      <w:r w:rsidRPr="00633F16">
        <w:rPr>
          <w:sz w:val="24"/>
          <w:szCs w:val="24"/>
        </w:rPr>
        <w:t xml:space="preserve"> </w:t>
      </w:r>
    </w:p>
    <w:p w:rsidR="00FC17ED" w:rsidRPr="00633F16" w:rsidRDefault="00FC17ED" w:rsidP="00FC17ED">
      <w:pPr>
        <w:jc w:val="both"/>
        <w:rPr>
          <w:sz w:val="24"/>
          <w:szCs w:val="24"/>
        </w:rPr>
      </w:pPr>
      <w:r w:rsidRPr="00633F16">
        <w:rPr>
          <w:sz w:val="24"/>
          <w:szCs w:val="24"/>
        </w:rPr>
        <w:t xml:space="preserve"> Члены комиссии:</w:t>
      </w:r>
    </w:p>
    <w:p w:rsidR="00FC17ED" w:rsidRPr="00633F16" w:rsidRDefault="00FC17ED" w:rsidP="00FC17ED">
      <w:pPr>
        <w:rPr>
          <w:sz w:val="24"/>
          <w:szCs w:val="24"/>
        </w:rPr>
      </w:pPr>
      <w:r w:rsidRPr="00633F16">
        <w:rPr>
          <w:sz w:val="24"/>
          <w:szCs w:val="24"/>
        </w:rPr>
        <w:t xml:space="preserve">         Безроднова Наталья Александровна - начальник отдела образования Камешкирского района;</w:t>
      </w:r>
    </w:p>
    <w:p w:rsidR="00FC17ED" w:rsidRPr="00633F16" w:rsidRDefault="00FC17ED" w:rsidP="00FC17ED">
      <w:pPr>
        <w:ind w:firstLine="278"/>
        <w:rPr>
          <w:sz w:val="24"/>
          <w:szCs w:val="24"/>
        </w:rPr>
      </w:pPr>
      <w:r w:rsidRPr="00633F16">
        <w:rPr>
          <w:sz w:val="24"/>
          <w:szCs w:val="24"/>
        </w:rPr>
        <w:t xml:space="preserve">     Живаева Лариса Михайловна  - главный специалист ТО Управления Роспотребнадзора по Пензенской области в г. Кузнецке</w:t>
      </w:r>
      <w:proofErr w:type="gramStart"/>
      <w:r w:rsidRPr="00633F16">
        <w:rPr>
          <w:sz w:val="24"/>
          <w:szCs w:val="24"/>
        </w:rPr>
        <w:t xml:space="preserve"> В</w:t>
      </w:r>
      <w:proofErr w:type="gramEnd"/>
      <w:r w:rsidRPr="00633F16">
        <w:rPr>
          <w:sz w:val="24"/>
          <w:szCs w:val="24"/>
        </w:rPr>
        <w:t xml:space="preserve"> Камешкирском районе (по согласованию);</w:t>
      </w:r>
    </w:p>
    <w:p w:rsidR="00FC17ED" w:rsidRPr="00633F16" w:rsidRDefault="00FC17ED" w:rsidP="00FC17ED">
      <w:pPr>
        <w:rPr>
          <w:sz w:val="24"/>
          <w:szCs w:val="24"/>
        </w:rPr>
      </w:pPr>
      <w:r w:rsidRPr="00633F16">
        <w:rPr>
          <w:sz w:val="24"/>
          <w:szCs w:val="24"/>
        </w:rPr>
        <w:t xml:space="preserve">        </w:t>
      </w:r>
      <w:proofErr w:type="gramStart"/>
      <w:r w:rsidRPr="00633F16">
        <w:rPr>
          <w:sz w:val="24"/>
          <w:szCs w:val="24"/>
        </w:rPr>
        <w:t>Семиков Александр Геннадьевич  - начальник  ПСЧ- 40 ФПС ФКУ « 2 отряд ФПС по Пензенской области по Камешкирскому району по  согласованию);</w:t>
      </w:r>
      <w:proofErr w:type="gramEnd"/>
    </w:p>
    <w:p w:rsidR="00FC17ED" w:rsidRPr="00633F16" w:rsidRDefault="00FC17ED" w:rsidP="00FC17ED">
      <w:pPr>
        <w:ind w:firstLine="278"/>
        <w:rPr>
          <w:sz w:val="24"/>
          <w:szCs w:val="24"/>
        </w:rPr>
      </w:pPr>
      <w:r w:rsidRPr="00633F16">
        <w:rPr>
          <w:sz w:val="24"/>
          <w:szCs w:val="24"/>
        </w:rPr>
        <w:t xml:space="preserve">    Жиряков Виктор Николаевич - глава  Камешкирского района (по согласованию);</w:t>
      </w:r>
    </w:p>
    <w:p w:rsidR="00FC17ED" w:rsidRPr="00633F16" w:rsidRDefault="00FC17ED" w:rsidP="00FC17ED">
      <w:pPr>
        <w:shd w:val="clear" w:color="auto" w:fill="FFFFFF"/>
        <w:ind w:left="57" w:right="57"/>
        <w:rPr>
          <w:sz w:val="24"/>
          <w:szCs w:val="24"/>
        </w:rPr>
      </w:pPr>
      <w:r w:rsidRPr="00633F16">
        <w:rPr>
          <w:sz w:val="24"/>
          <w:szCs w:val="24"/>
        </w:rPr>
        <w:t xml:space="preserve">       Безбородов  Андрей Анатольевич – </w:t>
      </w:r>
      <w:r w:rsidRPr="00633F16">
        <w:rPr>
          <w:color w:val="000000"/>
          <w:spacing w:val="2"/>
          <w:sz w:val="24"/>
          <w:szCs w:val="24"/>
        </w:rPr>
        <w:t>военный комиссар по Неверкинскому и Камешкирскому районам Пензенской области (по согласованию);</w:t>
      </w:r>
    </w:p>
    <w:p w:rsidR="00FC17ED" w:rsidRPr="00633F16" w:rsidRDefault="00FC17ED" w:rsidP="00FC17ED">
      <w:pPr>
        <w:ind w:firstLine="278"/>
        <w:rPr>
          <w:sz w:val="24"/>
          <w:szCs w:val="24"/>
        </w:rPr>
      </w:pPr>
      <w:r w:rsidRPr="00633F16">
        <w:rPr>
          <w:sz w:val="24"/>
          <w:szCs w:val="24"/>
        </w:rPr>
        <w:t xml:space="preserve">   Каленин Олег Аркадьевич - редактор газеты «Новь</w:t>
      </w:r>
      <w:proofErr w:type="gramStart"/>
      <w:r w:rsidRPr="00633F16">
        <w:rPr>
          <w:sz w:val="24"/>
          <w:szCs w:val="24"/>
        </w:rPr>
        <w:t>»(</w:t>
      </w:r>
      <w:proofErr w:type="gramEnd"/>
      <w:r w:rsidRPr="00633F16">
        <w:rPr>
          <w:sz w:val="24"/>
          <w:szCs w:val="24"/>
        </w:rPr>
        <w:t>по согласованию);</w:t>
      </w:r>
    </w:p>
    <w:p w:rsidR="00FC17ED" w:rsidRPr="00633F16" w:rsidRDefault="00FC17ED" w:rsidP="00FC17ED">
      <w:pPr>
        <w:ind w:firstLine="278"/>
        <w:rPr>
          <w:sz w:val="24"/>
          <w:szCs w:val="24"/>
        </w:rPr>
      </w:pPr>
      <w:r w:rsidRPr="00633F16">
        <w:rPr>
          <w:sz w:val="24"/>
          <w:szCs w:val="24"/>
        </w:rPr>
        <w:t xml:space="preserve">   Емельянова Лидия Владимировна  - директор ГБУ ЦЗН Камешкирского района (по согласованию);</w:t>
      </w:r>
    </w:p>
    <w:p w:rsidR="00FC17ED" w:rsidRPr="00633F16" w:rsidRDefault="00FC17ED" w:rsidP="00FC17ED">
      <w:pPr>
        <w:ind w:firstLine="278"/>
        <w:rPr>
          <w:sz w:val="24"/>
          <w:szCs w:val="24"/>
        </w:rPr>
      </w:pPr>
      <w:r w:rsidRPr="00633F16">
        <w:rPr>
          <w:sz w:val="24"/>
          <w:szCs w:val="24"/>
        </w:rPr>
        <w:t xml:space="preserve">   Ганькина Елена Викторовна     -      главный-специалист - комиссии по делам несовершеннолетних и  защите их прав администрации Камешкирского района;</w:t>
      </w:r>
    </w:p>
    <w:p w:rsidR="00FC17ED" w:rsidRPr="00633F16" w:rsidRDefault="00FC17ED" w:rsidP="00FC17ED">
      <w:pPr>
        <w:ind w:firstLine="278"/>
        <w:rPr>
          <w:sz w:val="24"/>
          <w:szCs w:val="24"/>
        </w:rPr>
      </w:pPr>
      <w:r w:rsidRPr="00633F16">
        <w:rPr>
          <w:sz w:val="24"/>
          <w:szCs w:val="24"/>
        </w:rPr>
        <w:lastRenderedPageBreak/>
        <w:t xml:space="preserve">  Иванова Юлия Вячеславовна –  И.о. Директора МБУК « МЦ РДУ Камешкирского района Пензенской области»</w:t>
      </w:r>
      <w:proofErr w:type="gramStart"/>
      <w:r w:rsidRPr="00633F16">
        <w:rPr>
          <w:sz w:val="24"/>
          <w:szCs w:val="24"/>
        </w:rPr>
        <w:t xml:space="preserve"> ;</w:t>
      </w:r>
      <w:proofErr w:type="gramEnd"/>
    </w:p>
    <w:p w:rsidR="00FC17ED" w:rsidRPr="00633F16" w:rsidRDefault="00FC17ED" w:rsidP="00FC17ED">
      <w:pPr>
        <w:rPr>
          <w:sz w:val="24"/>
          <w:szCs w:val="24"/>
        </w:rPr>
      </w:pPr>
      <w:r w:rsidRPr="00633F16">
        <w:rPr>
          <w:sz w:val="24"/>
          <w:szCs w:val="24"/>
        </w:rPr>
        <w:t xml:space="preserve">       Баринова Наталья Витальевна -  Заместитель главного врача по организации медицинской помощи населению Камешкирского района «Камешкирской УБ ГБУЗ Кузнецкая МРБ» (по согласованию).</w:t>
      </w:r>
    </w:p>
    <w:p w:rsidR="00FC17ED" w:rsidRPr="00633F16" w:rsidRDefault="00FC17ED" w:rsidP="00FC17ED">
      <w:pPr>
        <w:ind w:firstLine="708"/>
        <w:jc w:val="center"/>
        <w:rPr>
          <w:sz w:val="24"/>
          <w:szCs w:val="24"/>
        </w:rPr>
      </w:pPr>
    </w:p>
    <w:p w:rsidR="00C20F8E" w:rsidRDefault="00C20F8E" w:rsidP="00C20F8E">
      <w:pPr>
        <w:jc w:val="both"/>
        <w:rPr>
          <w:sz w:val="28"/>
          <w:szCs w:val="28"/>
        </w:rPr>
      </w:pPr>
    </w:p>
    <w:p w:rsidR="00C20F8E" w:rsidRDefault="00C20F8E" w:rsidP="00C20F8E">
      <w:pPr>
        <w:pStyle w:val="ListParagraph"/>
        <w:ind w:left="426"/>
        <w:jc w:val="both"/>
        <w:rPr>
          <w:sz w:val="28"/>
          <w:szCs w:val="28"/>
        </w:rPr>
      </w:pPr>
    </w:p>
    <w:p w:rsidR="00C20F8E" w:rsidRDefault="00C20F8E" w:rsidP="00C20F8E">
      <w:pPr>
        <w:ind w:firstLine="708"/>
        <w:jc w:val="both"/>
        <w:rPr>
          <w:sz w:val="28"/>
          <w:szCs w:val="28"/>
        </w:rPr>
      </w:pPr>
    </w:p>
    <w:p w:rsidR="00C20F8E" w:rsidRDefault="00C20F8E" w:rsidP="00C20F8E">
      <w:pPr>
        <w:rPr>
          <w:spacing w:val="20"/>
        </w:rPr>
      </w:pPr>
    </w:p>
    <w:p w:rsidR="00C20F8E" w:rsidRDefault="00C20F8E" w:rsidP="00C20F8E">
      <w:pPr>
        <w:rPr>
          <w:spacing w:val="20"/>
        </w:rPr>
      </w:pPr>
    </w:p>
    <w:p w:rsidR="00C20F8E" w:rsidRDefault="00C20F8E" w:rsidP="00C20F8E">
      <w:pPr>
        <w:rPr>
          <w:spacing w:val="20"/>
        </w:rPr>
      </w:pPr>
    </w:p>
    <w:p w:rsidR="00C20F8E" w:rsidRDefault="00C20F8E" w:rsidP="00C20F8E">
      <w:pPr>
        <w:rPr>
          <w:spacing w:val="20"/>
        </w:rPr>
      </w:pPr>
      <w:r>
        <w:rPr>
          <w:noProof/>
          <w:spacing w:val="20"/>
        </w:rPr>
        <w:drawing>
          <wp:anchor distT="0" distB="0" distL="114300" distR="114300" simplePos="0" relativeHeight="251665408" behindDoc="0" locked="0" layoutInCell="1" allowOverlap="1">
            <wp:simplePos x="0" y="0"/>
            <wp:positionH relativeFrom="column">
              <wp:posOffset>2498725</wp:posOffset>
            </wp:positionH>
            <wp:positionV relativeFrom="paragraph">
              <wp:posOffset>-302260</wp:posOffset>
            </wp:positionV>
            <wp:extent cx="866775" cy="1059180"/>
            <wp:effectExtent l="0" t="0" r="9525" b="7620"/>
            <wp:wrapSquare wrapText="right"/>
            <wp:docPr id="14" name="Рисунок 14"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677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20F8E" w:rsidRDefault="00C20F8E" w:rsidP="00C20F8E">
      <w:pPr>
        <w:rPr>
          <w:spacing w:val="20"/>
        </w:rPr>
      </w:pPr>
    </w:p>
    <w:p w:rsidR="00C20F8E" w:rsidRDefault="00C20F8E" w:rsidP="00C20F8E">
      <w:pPr>
        <w:rPr>
          <w:spacing w:val="20"/>
        </w:rPr>
      </w:pPr>
    </w:p>
    <w:p w:rsidR="00C20F8E" w:rsidRDefault="00C20F8E" w:rsidP="00C20F8E">
      <w:pPr>
        <w:spacing w:before="120"/>
        <w:rPr>
          <w:b/>
          <w:spacing w:val="20"/>
          <w:sz w:val="33"/>
        </w:rPr>
      </w:pPr>
    </w:p>
    <w:tbl>
      <w:tblPr>
        <w:tblpPr w:leftFromText="180" w:rightFromText="180" w:bottomFromText="200" w:vertAnchor="text" w:horzAnchor="margin" w:tblpY="447"/>
        <w:tblW w:w="9600" w:type="dxa"/>
        <w:tblLayout w:type="fixed"/>
        <w:tblCellMar>
          <w:left w:w="0" w:type="dxa"/>
          <w:right w:w="0" w:type="dxa"/>
        </w:tblCellMar>
        <w:tblLook w:val="01E0" w:firstRow="1" w:lastRow="1" w:firstColumn="1" w:lastColumn="1" w:noHBand="0" w:noVBand="0"/>
      </w:tblPr>
      <w:tblGrid>
        <w:gridCol w:w="9600"/>
      </w:tblGrid>
      <w:tr w:rsidR="00C20F8E" w:rsidTr="00633F16">
        <w:trPr>
          <w:trHeight w:val="397"/>
        </w:trPr>
        <w:tc>
          <w:tcPr>
            <w:tcW w:w="9606" w:type="dxa"/>
          </w:tcPr>
          <w:p w:rsidR="00C20F8E" w:rsidRDefault="00C20F8E" w:rsidP="00633F16">
            <w:pPr>
              <w:spacing w:line="276" w:lineRule="auto"/>
              <w:rPr>
                <w:lang w:eastAsia="en-US"/>
              </w:rPr>
            </w:pPr>
          </w:p>
        </w:tc>
      </w:tr>
      <w:tr w:rsidR="00C20F8E" w:rsidTr="00633F16">
        <w:tc>
          <w:tcPr>
            <w:tcW w:w="9606" w:type="dxa"/>
          </w:tcPr>
          <w:p w:rsidR="00C20F8E" w:rsidRDefault="00C20F8E" w:rsidP="00633F16">
            <w:pPr>
              <w:spacing w:line="276" w:lineRule="auto"/>
              <w:jc w:val="center"/>
              <w:rPr>
                <w:b/>
                <w:sz w:val="28"/>
                <w:szCs w:val="28"/>
                <w:lang w:eastAsia="en-US"/>
              </w:rPr>
            </w:pPr>
            <w:r>
              <w:rPr>
                <w:b/>
                <w:sz w:val="28"/>
                <w:szCs w:val="28"/>
                <w:lang w:eastAsia="en-US"/>
              </w:rPr>
              <w:t>АДМИНИСТРАЦИЯ</w:t>
            </w:r>
          </w:p>
        </w:tc>
      </w:tr>
      <w:tr w:rsidR="00C20F8E" w:rsidTr="00633F16">
        <w:trPr>
          <w:trHeight w:val="397"/>
        </w:trPr>
        <w:tc>
          <w:tcPr>
            <w:tcW w:w="9606" w:type="dxa"/>
          </w:tcPr>
          <w:p w:rsidR="00C20F8E" w:rsidRDefault="00C20F8E" w:rsidP="00633F16">
            <w:pPr>
              <w:spacing w:line="276" w:lineRule="auto"/>
              <w:jc w:val="center"/>
              <w:rPr>
                <w:b/>
                <w:sz w:val="28"/>
                <w:szCs w:val="28"/>
                <w:lang w:eastAsia="en-US"/>
              </w:rPr>
            </w:pPr>
            <w:r>
              <w:rPr>
                <w:b/>
                <w:sz w:val="28"/>
                <w:szCs w:val="28"/>
                <w:lang w:eastAsia="en-US"/>
              </w:rPr>
              <w:t>КАМЕШКИРСКОГО РАЙОНА ПЕНЗЕНСКОЙ ОБЛАСТИ</w:t>
            </w:r>
          </w:p>
        </w:tc>
      </w:tr>
      <w:tr w:rsidR="00C20F8E" w:rsidTr="00633F16">
        <w:trPr>
          <w:trHeight w:val="314"/>
        </w:trPr>
        <w:tc>
          <w:tcPr>
            <w:tcW w:w="9606" w:type="dxa"/>
          </w:tcPr>
          <w:p w:rsidR="00C20F8E" w:rsidRDefault="00C20F8E" w:rsidP="00633F16">
            <w:pPr>
              <w:spacing w:line="276" w:lineRule="auto"/>
              <w:rPr>
                <w:b/>
                <w:sz w:val="28"/>
                <w:szCs w:val="28"/>
                <w:lang w:eastAsia="en-US"/>
              </w:rPr>
            </w:pPr>
          </w:p>
        </w:tc>
      </w:tr>
      <w:tr w:rsidR="00C20F8E" w:rsidTr="00633F16">
        <w:trPr>
          <w:trHeight w:val="548"/>
        </w:trPr>
        <w:tc>
          <w:tcPr>
            <w:tcW w:w="9606" w:type="dxa"/>
            <w:vAlign w:val="center"/>
          </w:tcPr>
          <w:p w:rsidR="00C20F8E" w:rsidRDefault="00C20F8E" w:rsidP="00633F16">
            <w:pPr>
              <w:spacing w:line="276" w:lineRule="auto"/>
              <w:jc w:val="center"/>
              <w:rPr>
                <w:b/>
                <w:sz w:val="28"/>
                <w:szCs w:val="28"/>
                <w:lang w:eastAsia="en-US"/>
              </w:rPr>
            </w:pPr>
            <w:r>
              <w:rPr>
                <w:b/>
                <w:sz w:val="28"/>
                <w:szCs w:val="28"/>
                <w:lang w:eastAsia="en-US"/>
              </w:rPr>
              <w:t>ПОСТАНОВЛЕНИЕ</w:t>
            </w:r>
          </w:p>
        </w:tc>
      </w:tr>
      <w:tr w:rsidR="00C20F8E" w:rsidTr="00633F16">
        <w:trPr>
          <w:trHeight w:val="212"/>
        </w:trPr>
        <w:tc>
          <w:tcPr>
            <w:tcW w:w="9606" w:type="dxa"/>
            <w:vAlign w:val="center"/>
          </w:tcPr>
          <w:tbl>
            <w:tblPr>
              <w:tblpPr w:leftFromText="180" w:rightFromText="180" w:bottomFromText="200" w:vertAnchor="text" w:horzAnchor="margin" w:tblpXSpec="center" w:tblpY="42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C20F8E" w:rsidTr="00633F16">
              <w:tc>
                <w:tcPr>
                  <w:tcW w:w="284" w:type="dxa"/>
                  <w:vAlign w:val="bottom"/>
                </w:tcPr>
                <w:p w:rsidR="00C20F8E" w:rsidRDefault="00C20F8E" w:rsidP="00633F16">
                  <w:pPr>
                    <w:spacing w:line="276" w:lineRule="auto"/>
                    <w:rPr>
                      <w:b/>
                      <w:sz w:val="28"/>
                      <w:szCs w:val="28"/>
                      <w:lang w:eastAsia="en-US"/>
                    </w:rPr>
                  </w:pPr>
                  <w:r>
                    <w:rPr>
                      <w:b/>
                      <w:sz w:val="28"/>
                      <w:szCs w:val="28"/>
                      <w:lang w:eastAsia="en-US"/>
                    </w:rPr>
                    <w:t>от</w:t>
                  </w:r>
                </w:p>
              </w:tc>
              <w:tc>
                <w:tcPr>
                  <w:tcW w:w="2835" w:type="dxa"/>
                  <w:tcBorders>
                    <w:top w:val="nil"/>
                    <w:left w:val="nil"/>
                    <w:bottom w:val="single" w:sz="6" w:space="0" w:color="auto"/>
                    <w:right w:val="nil"/>
                  </w:tcBorders>
                </w:tcPr>
                <w:p w:rsidR="00C20F8E" w:rsidRPr="00323B25" w:rsidRDefault="00C20F8E" w:rsidP="00633F16">
                  <w:pPr>
                    <w:spacing w:line="276" w:lineRule="auto"/>
                    <w:jc w:val="center"/>
                    <w:rPr>
                      <w:b/>
                      <w:sz w:val="28"/>
                      <w:szCs w:val="28"/>
                      <w:lang w:eastAsia="en-US"/>
                    </w:rPr>
                  </w:pPr>
                  <w:r>
                    <w:rPr>
                      <w:b/>
                      <w:sz w:val="28"/>
                      <w:szCs w:val="28"/>
                      <w:lang w:eastAsia="en-US"/>
                    </w:rPr>
                    <w:t>01.02.2023</w:t>
                  </w:r>
                </w:p>
              </w:tc>
              <w:tc>
                <w:tcPr>
                  <w:tcW w:w="397" w:type="dxa"/>
                  <w:vAlign w:val="bottom"/>
                </w:tcPr>
                <w:p w:rsidR="00C20F8E" w:rsidRDefault="00C20F8E" w:rsidP="00633F16">
                  <w:pPr>
                    <w:spacing w:line="276" w:lineRule="auto"/>
                    <w:jc w:val="center"/>
                    <w:rPr>
                      <w:b/>
                      <w:sz w:val="28"/>
                      <w:szCs w:val="28"/>
                      <w:lang w:eastAsia="en-US"/>
                    </w:rPr>
                  </w:pPr>
                  <w:r>
                    <w:rPr>
                      <w:b/>
                      <w:sz w:val="28"/>
                      <w:szCs w:val="28"/>
                      <w:lang w:eastAsia="en-US"/>
                    </w:rPr>
                    <w:t>№</w:t>
                  </w:r>
                </w:p>
              </w:tc>
              <w:tc>
                <w:tcPr>
                  <w:tcW w:w="1134" w:type="dxa"/>
                  <w:tcBorders>
                    <w:top w:val="nil"/>
                    <w:left w:val="nil"/>
                    <w:bottom w:val="single" w:sz="6" w:space="0" w:color="auto"/>
                    <w:right w:val="nil"/>
                  </w:tcBorders>
                </w:tcPr>
                <w:p w:rsidR="00C20F8E" w:rsidRPr="00323B25" w:rsidRDefault="00C20F8E" w:rsidP="00C20F8E">
                  <w:pPr>
                    <w:spacing w:line="276" w:lineRule="auto"/>
                    <w:jc w:val="center"/>
                    <w:rPr>
                      <w:b/>
                      <w:sz w:val="28"/>
                      <w:szCs w:val="28"/>
                      <w:lang w:eastAsia="en-US"/>
                    </w:rPr>
                  </w:pPr>
                  <w:r>
                    <w:rPr>
                      <w:b/>
                      <w:sz w:val="28"/>
                      <w:szCs w:val="28"/>
                      <w:lang w:eastAsia="en-US"/>
                    </w:rPr>
                    <w:t>49</w:t>
                  </w:r>
                </w:p>
              </w:tc>
            </w:tr>
            <w:tr w:rsidR="00C20F8E" w:rsidTr="00633F16">
              <w:tc>
                <w:tcPr>
                  <w:tcW w:w="4650" w:type="dxa"/>
                  <w:gridSpan w:val="4"/>
                </w:tcPr>
                <w:p w:rsidR="00C20F8E" w:rsidRDefault="00C20F8E" w:rsidP="00633F16">
                  <w:pPr>
                    <w:spacing w:line="276" w:lineRule="auto"/>
                    <w:jc w:val="center"/>
                    <w:rPr>
                      <w:lang w:eastAsia="en-US"/>
                    </w:rPr>
                  </w:pPr>
                  <w:r>
                    <w:rPr>
                      <w:lang w:eastAsia="en-US"/>
                    </w:rPr>
                    <w:t>с.Р.Камешкир</w:t>
                  </w:r>
                </w:p>
                <w:p w:rsidR="00C20F8E" w:rsidRDefault="00C20F8E" w:rsidP="00633F16">
                  <w:pPr>
                    <w:spacing w:line="276" w:lineRule="auto"/>
                    <w:jc w:val="center"/>
                    <w:rPr>
                      <w:lang w:eastAsia="en-US"/>
                    </w:rPr>
                  </w:pPr>
                </w:p>
              </w:tc>
            </w:tr>
          </w:tbl>
          <w:p w:rsidR="00C20F8E" w:rsidRPr="002B67F5" w:rsidRDefault="00C20F8E" w:rsidP="00633F16">
            <w:pPr>
              <w:spacing w:line="276" w:lineRule="auto"/>
              <w:rPr>
                <w:rFonts w:ascii="Calibri" w:eastAsia="Calibri" w:hAnsi="Calibri"/>
                <w:lang w:eastAsia="en-US"/>
              </w:rPr>
            </w:pPr>
          </w:p>
        </w:tc>
      </w:tr>
    </w:tbl>
    <w:p w:rsidR="00C20F8E" w:rsidRDefault="00C20F8E" w:rsidP="00C20F8E">
      <w:pPr>
        <w:spacing w:before="120"/>
        <w:rPr>
          <w:sz w:val="28"/>
          <w:szCs w:val="28"/>
        </w:rPr>
      </w:pPr>
    </w:p>
    <w:p w:rsidR="00C20F8E" w:rsidRPr="00633F16" w:rsidRDefault="00C20F8E" w:rsidP="00C20F8E">
      <w:pPr>
        <w:jc w:val="center"/>
        <w:rPr>
          <w:b/>
          <w:sz w:val="24"/>
          <w:szCs w:val="24"/>
        </w:rPr>
      </w:pPr>
      <w:r w:rsidRPr="00633F16">
        <w:rPr>
          <w:b/>
          <w:sz w:val="24"/>
          <w:szCs w:val="24"/>
        </w:rPr>
        <w:t>О внесении изменений в постановление администрации Камешкирского района Пензенской области № 92 от 26.04.2016г. « Об утверждении Положения об антинаркотической комиссии Камешкирского района Пензенской области  и состава антинаркотической комиссии Камешкирского района Пензенской области».</w:t>
      </w:r>
    </w:p>
    <w:p w:rsidR="00C20F8E" w:rsidRPr="00633F16" w:rsidRDefault="00C20F8E" w:rsidP="00C20F8E">
      <w:pPr>
        <w:jc w:val="center"/>
        <w:rPr>
          <w:sz w:val="24"/>
          <w:szCs w:val="24"/>
        </w:rPr>
      </w:pPr>
    </w:p>
    <w:p w:rsidR="00C20F8E" w:rsidRPr="00633F16" w:rsidRDefault="00C20F8E" w:rsidP="00C20F8E">
      <w:pPr>
        <w:jc w:val="both"/>
        <w:rPr>
          <w:sz w:val="24"/>
          <w:szCs w:val="24"/>
        </w:rPr>
      </w:pPr>
      <w:r w:rsidRPr="00633F16">
        <w:rPr>
          <w:sz w:val="24"/>
          <w:szCs w:val="24"/>
        </w:rPr>
        <w:t xml:space="preserve">          </w:t>
      </w:r>
      <w:proofErr w:type="gramStart"/>
      <w:r w:rsidRPr="00633F16">
        <w:rPr>
          <w:sz w:val="24"/>
          <w:szCs w:val="24"/>
        </w:rPr>
        <w:t xml:space="preserve">В целях повышения эффективности деятельности администрации Камешкирского района, правоохранительных органов, организаций и общественных объединений  Камешкирского района по реализации  социальных, правовых и иных практических мер, направленных на противодействие  незаконному обороту наркотических  и психотропных веществ, профилактику  их немедицинского употребления, устранение причин и условий, способствующих совершению, а также в связи с кадровыми изменениями, руководствуясь Уставом Камешкирского района Пензенской области, </w:t>
      </w:r>
      <w:r w:rsidRPr="00633F16">
        <w:rPr>
          <w:b/>
          <w:sz w:val="24"/>
          <w:szCs w:val="24"/>
        </w:rPr>
        <w:t xml:space="preserve"> </w:t>
      </w:r>
      <w:r w:rsidRPr="00633F16">
        <w:rPr>
          <w:sz w:val="24"/>
          <w:szCs w:val="24"/>
        </w:rPr>
        <w:t>администрация Камешкирского района Пензенской</w:t>
      </w:r>
      <w:proofErr w:type="gramEnd"/>
      <w:r w:rsidRPr="00633F16">
        <w:rPr>
          <w:sz w:val="24"/>
          <w:szCs w:val="24"/>
        </w:rPr>
        <w:t xml:space="preserve"> области, </w:t>
      </w:r>
    </w:p>
    <w:p w:rsidR="00C20F8E" w:rsidRPr="00633F16" w:rsidRDefault="00C20F8E" w:rsidP="00C20F8E">
      <w:pPr>
        <w:tabs>
          <w:tab w:val="left" w:pos="2400"/>
        </w:tabs>
        <w:jc w:val="center"/>
        <w:rPr>
          <w:b/>
          <w:sz w:val="24"/>
          <w:szCs w:val="24"/>
        </w:rPr>
      </w:pPr>
    </w:p>
    <w:p w:rsidR="00C20F8E" w:rsidRPr="00633F16" w:rsidRDefault="00C20F8E" w:rsidP="00C20F8E">
      <w:pPr>
        <w:tabs>
          <w:tab w:val="left" w:pos="2400"/>
        </w:tabs>
        <w:jc w:val="center"/>
        <w:rPr>
          <w:b/>
          <w:sz w:val="24"/>
          <w:szCs w:val="24"/>
        </w:rPr>
      </w:pPr>
      <w:r w:rsidRPr="00633F16">
        <w:rPr>
          <w:b/>
          <w:sz w:val="24"/>
          <w:szCs w:val="24"/>
        </w:rPr>
        <w:t>ПОСТАНОВЛЯЕТ:</w:t>
      </w:r>
    </w:p>
    <w:p w:rsidR="00C20F8E" w:rsidRPr="00633F16" w:rsidRDefault="00C20F8E" w:rsidP="00C20F8E">
      <w:pPr>
        <w:tabs>
          <w:tab w:val="left" w:pos="2400"/>
        </w:tabs>
        <w:jc w:val="center"/>
        <w:rPr>
          <w:b/>
          <w:sz w:val="24"/>
          <w:szCs w:val="24"/>
        </w:rPr>
      </w:pPr>
    </w:p>
    <w:p w:rsidR="00C20F8E" w:rsidRPr="00633F16" w:rsidRDefault="00C20F8E" w:rsidP="00C20F8E">
      <w:pPr>
        <w:pStyle w:val="ListParagraph"/>
        <w:ind w:left="0"/>
        <w:jc w:val="both"/>
      </w:pPr>
      <w:r w:rsidRPr="00633F16">
        <w:t xml:space="preserve">    1. Внести изменения в состав антинаркотической  комиссии Камешкирского района Пензенской области, изложив приложение № 2 к постановлению администрации Камешкирского района Пензенской области  № 92 от 26.04.2016 года в редакции, </w:t>
      </w:r>
      <w:proofErr w:type="gramStart"/>
      <w:r w:rsidRPr="00633F16">
        <w:t>согласно приложения</w:t>
      </w:r>
      <w:proofErr w:type="gramEnd"/>
      <w:r w:rsidRPr="00633F16">
        <w:t xml:space="preserve"> к настоящему постановлению.</w:t>
      </w:r>
    </w:p>
    <w:p w:rsidR="00C20F8E" w:rsidRPr="00633F16" w:rsidRDefault="00C20F8E" w:rsidP="00C20F8E">
      <w:pPr>
        <w:jc w:val="both"/>
        <w:rPr>
          <w:sz w:val="24"/>
          <w:szCs w:val="24"/>
        </w:rPr>
      </w:pPr>
      <w:r w:rsidRPr="00633F16">
        <w:rPr>
          <w:sz w:val="24"/>
          <w:szCs w:val="24"/>
        </w:rPr>
        <w:t xml:space="preserve">     2. </w:t>
      </w:r>
      <w:proofErr w:type="gramStart"/>
      <w:r w:rsidRPr="00633F16">
        <w:rPr>
          <w:sz w:val="24"/>
          <w:szCs w:val="24"/>
        </w:rPr>
        <w:t>Контроль за</w:t>
      </w:r>
      <w:proofErr w:type="gramEnd"/>
      <w:r w:rsidRPr="00633F16">
        <w:rPr>
          <w:sz w:val="24"/>
          <w:szCs w:val="24"/>
        </w:rPr>
        <w:t xml:space="preserve"> исполнением данного постановления возложить на заместителя Главы </w:t>
      </w:r>
      <w:r w:rsidRPr="00633F16">
        <w:rPr>
          <w:sz w:val="24"/>
          <w:szCs w:val="24"/>
        </w:rPr>
        <w:lastRenderedPageBreak/>
        <w:t xml:space="preserve">администрации Камешкирского района Пензенской области, курирующего вопросы социальной сферы. </w:t>
      </w:r>
    </w:p>
    <w:p w:rsidR="00C20F8E" w:rsidRPr="00633F16" w:rsidRDefault="00C20F8E" w:rsidP="00C20F8E">
      <w:pPr>
        <w:ind w:firstLine="708"/>
        <w:jc w:val="both"/>
        <w:rPr>
          <w:sz w:val="24"/>
          <w:szCs w:val="24"/>
        </w:rPr>
      </w:pPr>
    </w:p>
    <w:p w:rsidR="00C20F8E" w:rsidRPr="00633F16" w:rsidRDefault="00C20F8E" w:rsidP="00C20F8E">
      <w:pPr>
        <w:ind w:firstLine="708"/>
        <w:jc w:val="both"/>
        <w:rPr>
          <w:sz w:val="24"/>
          <w:szCs w:val="24"/>
        </w:rPr>
      </w:pPr>
    </w:p>
    <w:p w:rsidR="00C20F8E" w:rsidRPr="00633F16" w:rsidRDefault="00C20F8E" w:rsidP="00C20F8E">
      <w:pPr>
        <w:jc w:val="both"/>
        <w:rPr>
          <w:sz w:val="24"/>
          <w:szCs w:val="24"/>
        </w:rPr>
      </w:pPr>
      <w:r w:rsidRPr="00633F16">
        <w:rPr>
          <w:sz w:val="24"/>
          <w:szCs w:val="24"/>
        </w:rPr>
        <w:t xml:space="preserve">Глава администрации </w:t>
      </w:r>
    </w:p>
    <w:p w:rsidR="00C20F8E" w:rsidRPr="00633F16" w:rsidRDefault="00C20F8E" w:rsidP="00C20F8E">
      <w:pPr>
        <w:jc w:val="both"/>
        <w:rPr>
          <w:sz w:val="24"/>
          <w:szCs w:val="24"/>
        </w:rPr>
      </w:pPr>
      <w:r w:rsidRPr="00633F16">
        <w:rPr>
          <w:sz w:val="24"/>
          <w:szCs w:val="24"/>
        </w:rPr>
        <w:t>Камешкирского района</w:t>
      </w:r>
    </w:p>
    <w:p w:rsidR="00C20F8E" w:rsidRPr="00633F16" w:rsidRDefault="00C20F8E" w:rsidP="00C20F8E">
      <w:pPr>
        <w:jc w:val="both"/>
        <w:rPr>
          <w:sz w:val="24"/>
          <w:szCs w:val="24"/>
        </w:rPr>
      </w:pPr>
      <w:r w:rsidRPr="00633F16">
        <w:rPr>
          <w:sz w:val="24"/>
          <w:szCs w:val="24"/>
        </w:rPr>
        <w:t xml:space="preserve">Пензенской области                                                                     Белянина О.Н.                                                            </w:t>
      </w:r>
    </w:p>
    <w:p w:rsidR="00C20F8E" w:rsidRPr="00633F16" w:rsidRDefault="00C20F8E" w:rsidP="00C20F8E">
      <w:pPr>
        <w:jc w:val="both"/>
        <w:rPr>
          <w:sz w:val="24"/>
          <w:szCs w:val="24"/>
        </w:rPr>
      </w:pPr>
    </w:p>
    <w:p w:rsidR="00C20F8E" w:rsidRDefault="00C20F8E" w:rsidP="00C20F8E">
      <w:pPr>
        <w:pStyle w:val="ConsPlusNormal0"/>
        <w:widowControl/>
        <w:ind w:firstLine="0"/>
        <w:jc w:val="right"/>
        <w:outlineLvl w:val="0"/>
        <w:rPr>
          <w:rFonts w:ascii="Times New Roman" w:hAnsi="Times New Roman" w:cs="Times New Roman"/>
          <w:sz w:val="28"/>
          <w:szCs w:val="28"/>
        </w:rPr>
      </w:pPr>
      <w:r>
        <w:rPr>
          <w:rFonts w:ascii="Times New Roman" w:hAnsi="Times New Roman" w:cs="Times New Roman"/>
          <w:sz w:val="28"/>
          <w:szCs w:val="28"/>
        </w:rPr>
        <w:t xml:space="preserve">                                                                   </w:t>
      </w:r>
    </w:p>
    <w:p w:rsidR="00C20F8E" w:rsidRPr="00633F16" w:rsidRDefault="00C20F8E" w:rsidP="00C20F8E">
      <w:pPr>
        <w:ind w:firstLine="708"/>
        <w:jc w:val="center"/>
        <w:rPr>
          <w:sz w:val="24"/>
          <w:szCs w:val="24"/>
        </w:rPr>
      </w:pPr>
      <w:r w:rsidRPr="00633F16">
        <w:rPr>
          <w:sz w:val="24"/>
          <w:szCs w:val="24"/>
        </w:rPr>
        <w:t xml:space="preserve">                                                                   Приложение </w:t>
      </w:r>
    </w:p>
    <w:p w:rsidR="00C20F8E" w:rsidRPr="00633F16" w:rsidRDefault="00C20F8E" w:rsidP="00C20F8E">
      <w:pPr>
        <w:ind w:firstLine="708"/>
        <w:jc w:val="right"/>
        <w:rPr>
          <w:sz w:val="24"/>
          <w:szCs w:val="24"/>
        </w:rPr>
      </w:pPr>
      <w:r w:rsidRPr="00633F16">
        <w:rPr>
          <w:sz w:val="24"/>
          <w:szCs w:val="24"/>
        </w:rPr>
        <w:t xml:space="preserve">к постановлению администрации </w:t>
      </w:r>
    </w:p>
    <w:p w:rsidR="00C20F8E" w:rsidRPr="00633F16" w:rsidRDefault="00C20F8E" w:rsidP="00C20F8E">
      <w:pPr>
        <w:ind w:firstLine="708"/>
        <w:jc w:val="center"/>
        <w:rPr>
          <w:sz w:val="24"/>
          <w:szCs w:val="24"/>
        </w:rPr>
      </w:pPr>
      <w:r w:rsidRPr="00633F16">
        <w:rPr>
          <w:sz w:val="24"/>
          <w:szCs w:val="24"/>
        </w:rPr>
        <w:t xml:space="preserve">                                   Камешкирского района Пензенской области </w:t>
      </w:r>
    </w:p>
    <w:p w:rsidR="00C20F8E" w:rsidRPr="00633F16" w:rsidRDefault="00C20F8E" w:rsidP="00C20F8E">
      <w:pPr>
        <w:ind w:firstLine="708"/>
        <w:jc w:val="center"/>
        <w:rPr>
          <w:sz w:val="24"/>
          <w:szCs w:val="24"/>
        </w:rPr>
      </w:pPr>
      <w:r w:rsidRPr="00633F16">
        <w:rPr>
          <w:sz w:val="24"/>
          <w:szCs w:val="24"/>
        </w:rPr>
        <w:t xml:space="preserve">                            № __________ от ____________</w:t>
      </w:r>
    </w:p>
    <w:p w:rsidR="00C20F8E" w:rsidRPr="00633F16" w:rsidRDefault="00C20F8E" w:rsidP="00C20F8E">
      <w:pPr>
        <w:ind w:firstLine="708"/>
        <w:rPr>
          <w:sz w:val="24"/>
          <w:szCs w:val="24"/>
        </w:rPr>
      </w:pPr>
      <w:r w:rsidRPr="00633F16">
        <w:rPr>
          <w:sz w:val="24"/>
          <w:szCs w:val="24"/>
        </w:rPr>
        <w:t xml:space="preserve">                                                                  </w:t>
      </w:r>
    </w:p>
    <w:p w:rsidR="00C20F8E" w:rsidRPr="00633F16" w:rsidRDefault="00C20F8E" w:rsidP="00C20F8E">
      <w:pPr>
        <w:ind w:firstLine="708"/>
        <w:jc w:val="both"/>
        <w:rPr>
          <w:sz w:val="24"/>
          <w:szCs w:val="24"/>
        </w:rPr>
      </w:pPr>
    </w:p>
    <w:p w:rsidR="00C20F8E" w:rsidRPr="00633F16" w:rsidRDefault="00C20F8E" w:rsidP="00C20F8E">
      <w:pPr>
        <w:ind w:firstLine="708"/>
        <w:jc w:val="both"/>
        <w:rPr>
          <w:sz w:val="24"/>
          <w:szCs w:val="24"/>
        </w:rPr>
      </w:pPr>
    </w:p>
    <w:p w:rsidR="00C20F8E" w:rsidRPr="00633F16" w:rsidRDefault="00C20F8E" w:rsidP="00C20F8E">
      <w:pPr>
        <w:ind w:firstLine="708"/>
        <w:jc w:val="center"/>
        <w:rPr>
          <w:sz w:val="24"/>
          <w:szCs w:val="24"/>
        </w:rPr>
      </w:pPr>
      <w:r w:rsidRPr="00633F16">
        <w:rPr>
          <w:sz w:val="24"/>
          <w:szCs w:val="24"/>
        </w:rPr>
        <w:t>Состав</w:t>
      </w:r>
    </w:p>
    <w:p w:rsidR="00C20F8E" w:rsidRPr="00633F16" w:rsidRDefault="00C20F8E" w:rsidP="00C20F8E">
      <w:pPr>
        <w:ind w:firstLine="708"/>
        <w:jc w:val="center"/>
        <w:rPr>
          <w:sz w:val="24"/>
          <w:szCs w:val="24"/>
        </w:rPr>
      </w:pPr>
      <w:r w:rsidRPr="00633F16">
        <w:rPr>
          <w:sz w:val="24"/>
          <w:szCs w:val="24"/>
        </w:rPr>
        <w:t>антинаркотической комиссии  Камешкирского района Пензенской области.</w:t>
      </w:r>
    </w:p>
    <w:p w:rsidR="00C20F8E" w:rsidRPr="00633F16" w:rsidRDefault="00C20F8E" w:rsidP="00C20F8E">
      <w:pPr>
        <w:ind w:firstLine="708"/>
        <w:jc w:val="center"/>
        <w:rPr>
          <w:sz w:val="24"/>
          <w:szCs w:val="24"/>
        </w:rPr>
      </w:pPr>
    </w:p>
    <w:p w:rsidR="00C20F8E" w:rsidRPr="00633F16" w:rsidRDefault="00C20F8E" w:rsidP="00C20F8E">
      <w:pPr>
        <w:ind w:firstLine="708"/>
        <w:jc w:val="both"/>
        <w:rPr>
          <w:sz w:val="24"/>
          <w:szCs w:val="24"/>
        </w:rPr>
      </w:pPr>
      <w:r w:rsidRPr="00633F16">
        <w:rPr>
          <w:sz w:val="24"/>
          <w:szCs w:val="24"/>
        </w:rPr>
        <w:t>Белянина О.Н. – Глава администрации Камешкирского района Пензенской области, председатель комиссии;</w:t>
      </w:r>
    </w:p>
    <w:p w:rsidR="00C20F8E" w:rsidRPr="00633F16" w:rsidRDefault="00C20F8E" w:rsidP="00C20F8E">
      <w:pPr>
        <w:ind w:firstLine="708"/>
        <w:jc w:val="both"/>
        <w:rPr>
          <w:sz w:val="24"/>
          <w:szCs w:val="24"/>
        </w:rPr>
      </w:pPr>
      <w:r w:rsidRPr="00633F16">
        <w:rPr>
          <w:sz w:val="24"/>
          <w:szCs w:val="24"/>
        </w:rPr>
        <w:t>Терехин Н. П. – заместитель главы администрации Камешкирского района Пензенской области – заместитель председателя комиссии;</w:t>
      </w:r>
    </w:p>
    <w:p w:rsidR="00C20F8E" w:rsidRPr="00633F16" w:rsidRDefault="00C20F8E" w:rsidP="00C20F8E">
      <w:pPr>
        <w:jc w:val="both"/>
        <w:rPr>
          <w:sz w:val="24"/>
          <w:szCs w:val="24"/>
        </w:rPr>
      </w:pPr>
      <w:r w:rsidRPr="00633F16">
        <w:rPr>
          <w:sz w:val="24"/>
          <w:szCs w:val="24"/>
        </w:rPr>
        <w:t xml:space="preserve">          Амиров Р.А. -  начальник </w:t>
      </w:r>
      <w:proofErr w:type="gramStart"/>
      <w:r w:rsidRPr="00633F16">
        <w:rPr>
          <w:sz w:val="24"/>
          <w:szCs w:val="24"/>
        </w:rPr>
        <w:t>Отд</w:t>
      </w:r>
      <w:proofErr w:type="gramEnd"/>
      <w:r w:rsidRPr="00633F16">
        <w:rPr>
          <w:sz w:val="24"/>
          <w:szCs w:val="24"/>
        </w:rPr>
        <w:t xml:space="preserve"> МВД России  Камешкирского района – заместитель председателя комиссии (по согласованию)</w:t>
      </w:r>
    </w:p>
    <w:p w:rsidR="00C20F8E" w:rsidRPr="00633F16" w:rsidRDefault="00C20F8E" w:rsidP="00C20F8E">
      <w:pPr>
        <w:ind w:firstLine="708"/>
        <w:jc w:val="both"/>
        <w:rPr>
          <w:sz w:val="24"/>
          <w:szCs w:val="24"/>
        </w:rPr>
      </w:pPr>
      <w:r w:rsidRPr="00633F16">
        <w:rPr>
          <w:sz w:val="24"/>
          <w:szCs w:val="24"/>
        </w:rPr>
        <w:t>Егоров Ю.А. –  заведующий сектором  по профилактике правонарушений и развитию физкультуры, спорта и молодежной политики  администрации  Камешкирского района Пензенской области, секретарь комиссии.</w:t>
      </w:r>
    </w:p>
    <w:p w:rsidR="00C20F8E" w:rsidRPr="00633F16" w:rsidRDefault="00C20F8E" w:rsidP="00C20F8E">
      <w:pPr>
        <w:ind w:firstLine="708"/>
        <w:jc w:val="both"/>
        <w:rPr>
          <w:sz w:val="24"/>
          <w:szCs w:val="24"/>
        </w:rPr>
      </w:pPr>
    </w:p>
    <w:p w:rsidR="00C20F8E" w:rsidRPr="00633F16" w:rsidRDefault="00C20F8E" w:rsidP="00C20F8E">
      <w:pPr>
        <w:ind w:firstLine="708"/>
        <w:jc w:val="both"/>
        <w:rPr>
          <w:sz w:val="24"/>
          <w:szCs w:val="24"/>
        </w:rPr>
      </w:pPr>
      <w:r w:rsidRPr="00633F16">
        <w:rPr>
          <w:sz w:val="24"/>
          <w:szCs w:val="24"/>
        </w:rPr>
        <w:t xml:space="preserve">Члены комиссии: </w:t>
      </w:r>
    </w:p>
    <w:p w:rsidR="00C20F8E" w:rsidRPr="00633F16" w:rsidRDefault="00C20F8E" w:rsidP="00C20F8E">
      <w:pPr>
        <w:ind w:firstLine="708"/>
        <w:jc w:val="both"/>
        <w:rPr>
          <w:sz w:val="24"/>
          <w:szCs w:val="24"/>
        </w:rPr>
      </w:pPr>
      <w:r w:rsidRPr="00633F16">
        <w:rPr>
          <w:sz w:val="24"/>
          <w:szCs w:val="24"/>
        </w:rPr>
        <w:t>Моисеев В.К. – директор МБУ КЦСОН Камешкирского района  Пензенской области;</w:t>
      </w:r>
    </w:p>
    <w:p w:rsidR="00C20F8E" w:rsidRPr="00633F16" w:rsidRDefault="00C20F8E" w:rsidP="00C20F8E">
      <w:pPr>
        <w:ind w:firstLine="708"/>
        <w:jc w:val="both"/>
        <w:rPr>
          <w:sz w:val="24"/>
          <w:szCs w:val="24"/>
        </w:rPr>
      </w:pPr>
      <w:r w:rsidRPr="00633F16">
        <w:rPr>
          <w:sz w:val="24"/>
          <w:szCs w:val="24"/>
        </w:rPr>
        <w:t xml:space="preserve">Безроднова Н.А. – начальник отдела образования Камешкирского района Пензенской области;               </w:t>
      </w:r>
    </w:p>
    <w:p w:rsidR="00C20F8E" w:rsidRPr="00633F16" w:rsidRDefault="00C20F8E" w:rsidP="00C20F8E">
      <w:pPr>
        <w:ind w:firstLine="708"/>
        <w:jc w:val="both"/>
        <w:rPr>
          <w:sz w:val="24"/>
          <w:szCs w:val="24"/>
        </w:rPr>
      </w:pPr>
      <w:r w:rsidRPr="00633F16">
        <w:rPr>
          <w:sz w:val="24"/>
          <w:szCs w:val="24"/>
        </w:rPr>
        <w:t>Кирюшина Наталия Ивановна – директор МБУК «Межпоселенческая районная библиотека Камешкирского района Пензенской области»;</w:t>
      </w:r>
    </w:p>
    <w:p w:rsidR="00C20F8E" w:rsidRPr="00633F16" w:rsidRDefault="00C20F8E" w:rsidP="00C20F8E">
      <w:pPr>
        <w:ind w:firstLine="708"/>
        <w:jc w:val="both"/>
        <w:rPr>
          <w:sz w:val="24"/>
          <w:szCs w:val="24"/>
        </w:rPr>
      </w:pPr>
      <w:r w:rsidRPr="00633F16">
        <w:rPr>
          <w:sz w:val="24"/>
          <w:szCs w:val="24"/>
        </w:rPr>
        <w:t>Ганькина Е.В. – главный специалист комиссии по делам несовершеннолетних и защите их прав администрации Камешкирского района Пензенской области;</w:t>
      </w:r>
    </w:p>
    <w:p w:rsidR="00C20F8E" w:rsidRPr="00633F16" w:rsidRDefault="00C20F8E" w:rsidP="00C20F8E">
      <w:pPr>
        <w:ind w:firstLine="708"/>
        <w:jc w:val="both"/>
        <w:rPr>
          <w:sz w:val="24"/>
          <w:szCs w:val="24"/>
        </w:rPr>
      </w:pPr>
      <w:r w:rsidRPr="00633F16">
        <w:rPr>
          <w:sz w:val="24"/>
          <w:szCs w:val="24"/>
        </w:rPr>
        <w:t>Земскова Т.</w:t>
      </w:r>
      <w:proofErr w:type="gramStart"/>
      <w:r w:rsidRPr="00633F16">
        <w:rPr>
          <w:sz w:val="24"/>
          <w:szCs w:val="24"/>
        </w:rPr>
        <w:t>В</w:t>
      </w:r>
      <w:proofErr w:type="gramEnd"/>
      <w:r w:rsidRPr="00633F16">
        <w:rPr>
          <w:sz w:val="24"/>
          <w:szCs w:val="24"/>
        </w:rPr>
        <w:t xml:space="preserve"> – </w:t>
      </w:r>
      <w:proofErr w:type="gramStart"/>
      <w:r w:rsidRPr="00633F16">
        <w:rPr>
          <w:sz w:val="24"/>
          <w:szCs w:val="24"/>
        </w:rPr>
        <w:t>начальник</w:t>
      </w:r>
      <w:proofErr w:type="gramEnd"/>
      <w:r w:rsidRPr="00633F16">
        <w:rPr>
          <w:sz w:val="24"/>
          <w:szCs w:val="24"/>
        </w:rPr>
        <w:t xml:space="preserve"> Управления социальной защиты населения администрации Камешкирского района Пензенской области; </w:t>
      </w:r>
    </w:p>
    <w:p w:rsidR="00C20F8E" w:rsidRPr="00633F16" w:rsidRDefault="00C20F8E" w:rsidP="00C20F8E">
      <w:pPr>
        <w:ind w:firstLine="708"/>
        <w:jc w:val="both"/>
        <w:rPr>
          <w:sz w:val="24"/>
          <w:szCs w:val="24"/>
        </w:rPr>
      </w:pPr>
      <w:r w:rsidRPr="00633F16">
        <w:rPr>
          <w:sz w:val="24"/>
          <w:szCs w:val="24"/>
        </w:rPr>
        <w:t>Иванова Ю.В. –  И.о</w:t>
      </w:r>
      <w:proofErr w:type="gramStart"/>
      <w:r w:rsidRPr="00633F16">
        <w:rPr>
          <w:sz w:val="24"/>
          <w:szCs w:val="24"/>
        </w:rPr>
        <w:t>.Д</w:t>
      </w:r>
      <w:proofErr w:type="gramEnd"/>
      <w:r w:rsidRPr="00633F16">
        <w:rPr>
          <w:sz w:val="24"/>
          <w:szCs w:val="24"/>
        </w:rPr>
        <w:t>иректора МБУК МЦ РДК Камешкирского района Пензенской области.</w:t>
      </w:r>
    </w:p>
    <w:p w:rsidR="00C20F8E" w:rsidRPr="00633F16" w:rsidRDefault="00C20F8E" w:rsidP="00C20F8E">
      <w:pPr>
        <w:ind w:firstLine="708"/>
        <w:jc w:val="both"/>
        <w:rPr>
          <w:sz w:val="24"/>
          <w:szCs w:val="24"/>
        </w:rPr>
      </w:pPr>
      <w:r w:rsidRPr="00633F16">
        <w:rPr>
          <w:sz w:val="24"/>
          <w:szCs w:val="24"/>
        </w:rPr>
        <w:t>Баринова Н.В. – Заместитель главного врача по организации медицинской помощи населению Камешкирского района</w:t>
      </w:r>
      <w:proofErr w:type="gramStart"/>
      <w:r w:rsidRPr="00633F16">
        <w:rPr>
          <w:sz w:val="24"/>
          <w:szCs w:val="24"/>
        </w:rPr>
        <w:t>,»</w:t>
      </w:r>
      <w:proofErr w:type="gramEnd"/>
      <w:r w:rsidRPr="00633F16">
        <w:rPr>
          <w:sz w:val="24"/>
          <w:szCs w:val="24"/>
        </w:rPr>
        <w:t xml:space="preserve"> Камешкирской УБ ГБУЗ Кузнецкая МРБ»  (по согласованию) </w:t>
      </w:r>
    </w:p>
    <w:p w:rsidR="00C20F8E" w:rsidRPr="00633F16" w:rsidRDefault="00C20F8E" w:rsidP="00C20F8E">
      <w:pPr>
        <w:ind w:firstLine="708"/>
        <w:jc w:val="both"/>
        <w:rPr>
          <w:sz w:val="24"/>
          <w:szCs w:val="24"/>
        </w:rPr>
      </w:pPr>
    </w:p>
    <w:p w:rsidR="00C20F8E" w:rsidRPr="00633F16" w:rsidRDefault="00C20F8E" w:rsidP="00C20F8E">
      <w:pPr>
        <w:ind w:firstLine="708"/>
        <w:jc w:val="both"/>
        <w:rPr>
          <w:sz w:val="24"/>
          <w:szCs w:val="24"/>
        </w:rPr>
      </w:pPr>
    </w:p>
    <w:p w:rsidR="00C20F8E" w:rsidRPr="00633F16" w:rsidRDefault="00C20F8E" w:rsidP="00C20F8E">
      <w:pPr>
        <w:ind w:firstLine="708"/>
        <w:jc w:val="both"/>
        <w:rPr>
          <w:sz w:val="24"/>
          <w:szCs w:val="24"/>
        </w:rPr>
      </w:pPr>
    </w:p>
    <w:p w:rsidR="00C20F8E" w:rsidRPr="00633F16" w:rsidRDefault="00C20F8E" w:rsidP="00C20F8E">
      <w:pPr>
        <w:ind w:firstLine="708"/>
        <w:jc w:val="both"/>
        <w:rPr>
          <w:sz w:val="24"/>
          <w:szCs w:val="24"/>
        </w:rPr>
      </w:pPr>
    </w:p>
    <w:p w:rsidR="00FC17ED" w:rsidRPr="00633F16" w:rsidRDefault="00FC17ED" w:rsidP="00C20F8E">
      <w:pPr>
        <w:ind w:firstLine="708"/>
        <w:jc w:val="both"/>
        <w:rPr>
          <w:sz w:val="24"/>
          <w:szCs w:val="24"/>
        </w:rPr>
      </w:pPr>
    </w:p>
    <w:p w:rsidR="00FC17ED" w:rsidRDefault="00FC17ED" w:rsidP="00C20F8E">
      <w:pPr>
        <w:ind w:firstLine="708"/>
        <w:jc w:val="both"/>
        <w:rPr>
          <w:sz w:val="28"/>
          <w:szCs w:val="28"/>
        </w:rPr>
      </w:pPr>
    </w:p>
    <w:p w:rsidR="00FC17ED" w:rsidRDefault="00FC17ED" w:rsidP="00C20F8E">
      <w:pPr>
        <w:ind w:firstLine="708"/>
        <w:jc w:val="both"/>
        <w:rPr>
          <w:sz w:val="28"/>
          <w:szCs w:val="28"/>
        </w:rPr>
      </w:pPr>
    </w:p>
    <w:p w:rsidR="00FC17ED" w:rsidRDefault="00FC17ED" w:rsidP="00C20F8E">
      <w:pPr>
        <w:ind w:firstLine="708"/>
        <w:jc w:val="both"/>
        <w:rPr>
          <w:sz w:val="28"/>
          <w:szCs w:val="28"/>
        </w:rPr>
      </w:pPr>
    </w:p>
    <w:p w:rsidR="00FC17ED" w:rsidRDefault="00FC17ED" w:rsidP="00C20F8E">
      <w:pPr>
        <w:ind w:firstLine="708"/>
        <w:jc w:val="both"/>
        <w:rPr>
          <w:sz w:val="28"/>
          <w:szCs w:val="28"/>
        </w:rPr>
      </w:pPr>
    </w:p>
    <w:p w:rsidR="00FC17ED" w:rsidRDefault="00FC17ED" w:rsidP="00C20F8E">
      <w:pPr>
        <w:ind w:firstLine="708"/>
        <w:jc w:val="both"/>
        <w:rPr>
          <w:sz w:val="28"/>
          <w:szCs w:val="28"/>
        </w:rPr>
      </w:pPr>
    </w:p>
    <w:p w:rsidR="00FC17ED" w:rsidRDefault="00FC17ED" w:rsidP="00FC17ED">
      <w:pPr>
        <w:jc w:val="center"/>
        <w:rPr>
          <w:b/>
          <w:sz w:val="32"/>
          <w:szCs w:val="32"/>
        </w:rPr>
      </w:pPr>
      <w:r>
        <w:rPr>
          <w:noProof/>
        </w:rPr>
        <w:drawing>
          <wp:anchor distT="0" distB="0" distL="114300" distR="114300" simplePos="0" relativeHeight="251671552" behindDoc="0" locked="0" layoutInCell="1" allowOverlap="1" wp14:anchorId="5A6B486A" wp14:editId="60C5F5A7">
            <wp:simplePos x="0" y="0"/>
            <wp:positionH relativeFrom="column">
              <wp:posOffset>2447290</wp:posOffset>
            </wp:positionH>
            <wp:positionV relativeFrom="paragraph">
              <wp:posOffset>-347980</wp:posOffset>
            </wp:positionV>
            <wp:extent cx="862965" cy="1062990"/>
            <wp:effectExtent l="0" t="0" r="0" b="3810"/>
            <wp:wrapSquare wrapText="right"/>
            <wp:docPr id="17" name="Рисунок 17"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7"/>
                    <a:srcRect/>
                    <a:stretch>
                      <a:fillRect/>
                    </a:stretch>
                  </pic:blipFill>
                  <pic:spPr bwMode="auto">
                    <a:xfrm>
                      <a:off x="0" y="0"/>
                      <a:ext cx="862965" cy="1062990"/>
                    </a:xfrm>
                    <a:prstGeom prst="rect">
                      <a:avLst/>
                    </a:prstGeom>
                    <a:noFill/>
                  </pic:spPr>
                </pic:pic>
              </a:graphicData>
            </a:graphic>
          </wp:anchor>
        </w:drawing>
      </w:r>
    </w:p>
    <w:p w:rsidR="00FC17ED" w:rsidRDefault="00FC17ED" w:rsidP="00FC17ED">
      <w:pPr>
        <w:jc w:val="center"/>
        <w:rPr>
          <w:b/>
          <w:sz w:val="36"/>
          <w:szCs w:val="36"/>
        </w:rPr>
      </w:pPr>
    </w:p>
    <w:p w:rsidR="00FC17ED" w:rsidRDefault="00FC17ED" w:rsidP="00FC17ED">
      <w:pPr>
        <w:jc w:val="center"/>
        <w:rPr>
          <w:b/>
          <w:sz w:val="36"/>
          <w:szCs w:val="36"/>
        </w:rPr>
      </w:pPr>
    </w:p>
    <w:p w:rsidR="00FC17ED" w:rsidRDefault="00FC17ED" w:rsidP="00FC17ED">
      <w:pPr>
        <w:jc w:val="center"/>
        <w:rPr>
          <w:b/>
          <w:sz w:val="36"/>
          <w:szCs w:val="36"/>
        </w:rPr>
      </w:pPr>
    </w:p>
    <w:p w:rsidR="00FC17ED" w:rsidRDefault="00FC17ED" w:rsidP="00FC17ED">
      <w:pPr>
        <w:jc w:val="center"/>
        <w:rPr>
          <w:b/>
          <w:sz w:val="36"/>
          <w:szCs w:val="36"/>
        </w:rPr>
      </w:pPr>
      <w:r>
        <w:rPr>
          <w:b/>
          <w:sz w:val="36"/>
          <w:szCs w:val="36"/>
        </w:rPr>
        <w:t>АДМИНИСТРАЦИЯ КАМЕШКИРСКОГО РАЙОНА</w:t>
      </w:r>
    </w:p>
    <w:p w:rsidR="00FC17ED" w:rsidRDefault="00FC17ED" w:rsidP="00FC17ED">
      <w:pPr>
        <w:jc w:val="center"/>
        <w:rPr>
          <w:b/>
          <w:sz w:val="36"/>
          <w:szCs w:val="36"/>
        </w:rPr>
      </w:pPr>
      <w:r>
        <w:rPr>
          <w:b/>
          <w:sz w:val="36"/>
          <w:szCs w:val="36"/>
        </w:rPr>
        <w:t>ПЕНЗЕНСКОЙ ОБЛАСТИ</w:t>
      </w:r>
    </w:p>
    <w:p w:rsidR="00FC17ED" w:rsidRDefault="00FC17ED" w:rsidP="00FC17ED">
      <w:pPr>
        <w:ind w:left="720"/>
        <w:jc w:val="center"/>
        <w:rPr>
          <w:b/>
          <w:sz w:val="28"/>
          <w:szCs w:val="28"/>
        </w:rPr>
      </w:pPr>
    </w:p>
    <w:p w:rsidR="00FC17ED" w:rsidRDefault="00FC17ED" w:rsidP="00FC17ED">
      <w:pPr>
        <w:ind w:left="720"/>
        <w:jc w:val="center"/>
        <w:rPr>
          <w:b/>
          <w:sz w:val="28"/>
          <w:szCs w:val="28"/>
        </w:rPr>
      </w:pPr>
      <w:r>
        <w:rPr>
          <w:b/>
          <w:sz w:val="28"/>
          <w:szCs w:val="28"/>
        </w:rPr>
        <w:t>ПОСТАНОВЛЕНИЕ</w:t>
      </w:r>
    </w:p>
    <w:p w:rsidR="00FC17ED" w:rsidRDefault="00FC17ED" w:rsidP="00FC17ED">
      <w:pPr>
        <w:jc w:val="center"/>
        <w:rPr>
          <w:b/>
          <w:sz w:val="24"/>
          <w:szCs w:val="22"/>
        </w:rPr>
      </w:pPr>
    </w:p>
    <w:tbl>
      <w:tblPr>
        <w:tblpPr w:leftFromText="180" w:rightFromText="180" w:bottomFromText="200" w:vertAnchor="text" w:horzAnchor="page" w:tblpX="4042" w:tblpY="-6"/>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FC17ED" w:rsidRPr="00FC78C4" w:rsidTr="00633F16">
        <w:tc>
          <w:tcPr>
            <w:tcW w:w="284" w:type="dxa"/>
            <w:vAlign w:val="bottom"/>
          </w:tcPr>
          <w:p w:rsidR="00FC17ED" w:rsidRDefault="00FC17ED" w:rsidP="00633F16">
            <w:pPr>
              <w:spacing w:after="200" w:line="276" w:lineRule="auto"/>
              <w:rPr>
                <w:sz w:val="24"/>
                <w:szCs w:val="24"/>
                <w:lang w:eastAsia="en-US"/>
              </w:rPr>
            </w:pPr>
            <w:r>
              <w:rPr>
                <w:szCs w:val="24"/>
              </w:rPr>
              <w:t>от</w:t>
            </w:r>
          </w:p>
        </w:tc>
        <w:tc>
          <w:tcPr>
            <w:tcW w:w="2835" w:type="dxa"/>
            <w:tcBorders>
              <w:top w:val="nil"/>
              <w:left w:val="nil"/>
              <w:bottom w:val="single" w:sz="6" w:space="0" w:color="auto"/>
              <w:right w:val="nil"/>
            </w:tcBorders>
          </w:tcPr>
          <w:p w:rsidR="00FC17ED" w:rsidRDefault="00FC17ED" w:rsidP="00633F16">
            <w:pPr>
              <w:spacing w:after="200" w:line="276" w:lineRule="auto"/>
              <w:jc w:val="center"/>
              <w:rPr>
                <w:sz w:val="24"/>
                <w:szCs w:val="24"/>
                <w:lang w:eastAsia="en-US"/>
              </w:rPr>
            </w:pPr>
            <w:r>
              <w:rPr>
                <w:sz w:val="24"/>
                <w:szCs w:val="24"/>
                <w:lang w:eastAsia="en-US"/>
              </w:rPr>
              <w:t>01.02.2023</w:t>
            </w:r>
          </w:p>
        </w:tc>
        <w:tc>
          <w:tcPr>
            <w:tcW w:w="397" w:type="dxa"/>
            <w:vAlign w:val="bottom"/>
          </w:tcPr>
          <w:p w:rsidR="00FC17ED" w:rsidRDefault="00FC17ED" w:rsidP="00633F16">
            <w:pPr>
              <w:spacing w:after="200" w:line="276" w:lineRule="auto"/>
              <w:jc w:val="center"/>
              <w:rPr>
                <w:sz w:val="24"/>
                <w:szCs w:val="24"/>
                <w:lang w:eastAsia="en-US"/>
              </w:rPr>
            </w:pPr>
            <w:r>
              <w:rPr>
                <w:szCs w:val="24"/>
              </w:rPr>
              <w:t>№</w:t>
            </w:r>
          </w:p>
        </w:tc>
        <w:tc>
          <w:tcPr>
            <w:tcW w:w="1134" w:type="dxa"/>
            <w:tcBorders>
              <w:top w:val="nil"/>
              <w:left w:val="nil"/>
              <w:bottom w:val="single" w:sz="6" w:space="0" w:color="auto"/>
              <w:right w:val="nil"/>
            </w:tcBorders>
          </w:tcPr>
          <w:p w:rsidR="00FC17ED" w:rsidRDefault="00FC17ED" w:rsidP="00633F16">
            <w:pPr>
              <w:spacing w:after="200" w:line="276" w:lineRule="auto"/>
              <w:jc w:val="center"/>
              <w:rPr>
                <w:sz w:val="24"/>
                <w:szCs w:val="24"/>
                <w:lang w:eastAsia="en-US"/>
              </w:rPr>
            </w:pPr>
            <w:r>
              <w:rPr>
                <w:sz w:val="24"/>
                <w:szCs w:val="24"/>
                <w:lang w:eastAsia="en-US"/>
              </w:rPr>
              <w:t>50</w:t>
            </w:r>
          </w:p>
        </w:tc>
      </w:tr>
    </w:tbl>
    <w:p w:rsidR="00FC17ED" w:rsidRPr="00FC78C4" w:rsidRDefault="00FC17ED" w:rsidP="00FC17ED">
      <w:pPr>
        <w:jc w:val="center"/>
        <w:rPr>
          <w:b/>
          <w:szCs w:val="22"/>
          <w:lang w:eastAsia="en-US"/>
        </w:rPr>
      </w:pPr>
    </w:p>
    <w:p w:rsidR="00FC17ED" w:rsidRDefault="00FC17ED" w:rsidP="00FC17ED">
      <w:pPr>
        <w:jc w:val="center"/>
        <w:rPr>
          <w:b/>
        </w:rPr>
      </w:pPr>
    </w:p>
    <w:p w:rsidR="00FC17ED" w:rsidRDefault="00FC17ED" w:rsidP="00FC17ED">
      <w:pPr>
        <w:jc w:val="center"/>
        <w:rPr>
          <w:szCs w:val="24"/>
        </w:rPr>
      </w:pPr>
    </w:p>
    <w:p w:rsidR="00FC17ED" w:rsidRDefault="00FC17ED" w:rsidP="00FC17ED">
      <w:pPr>
        <w:jc w:val="center"/>
        <w:rPr>
          <w:szCs w:val="24"/>
        </w:rPr>
      </w:pPr>
    </w:p>
    <w:p w:rsidR="00FC17ED" w:rsidRDefault="00FC17ED" w:rsidP="00FC17ED">
      <w:pPr>
        <w:widowControl/>
        <w:autoSpaceDE w:val="0"/>
        <w:autoSpaceDN w:val="0"/>
        <w:adjustRightInd w:val="0"/>
        <w:jc w:val="center"/>
        <w:outlineLvl w:val="0"/>
        <w:rPr>
          <w:bCs/>
          <w:sz w:val="28"/>
          <w:szCs w:val="28"/>
        </w:rPr>
      </w:pPr>
      <w:r w:rsidRPr="007761E3">
        <w:rPr>
          <w:bCs/>
          <w:sz w:val="28"/>
          <w:szCs w:val="28"/>
        </w:rPr>
        <w:t>с.Р.Камешкир</w:t>
      </w:r>
    </w:p>
    <w:p w:rsidR="00FC17ED" w:rsidRPr="00633F16" w:rsidRDefault="00FC17ED" w:rsidP="00FC17ED">
      <w:pPr>
        <w:spacing w:before="100" w:beforeAutospacing="1" w:after="100" w:afterAutospacing="1"/>
        <w:ind w:left="-400"/>
        <w:jc w:val="center"/>
        <w:outlineLvl w:val="0"/>
        <w:rPr>
          <w:b/>
          <w:bCs/>
          <w:sz w:val="24"/>
          <w:szCs w:val="24"/>
        </w:rPr>
      </w:pPr>
      <w:r w:rsidRPr="00633F16">
        <w:rPr>
          <w:b/>
          <w:bCs/>
          <w:sz w:val="24"/>
          <w:szCs w:val="24"/>
        </w:rPr>
        <w:t xml:space="preserve">О  внесении изменений в  состав Совета  по вопросам гармонизации межэтнических и межконфессиональных отношений при администрации  Камешкирского района  Пензенской области </w:t>
      </w:r>
    </w:p>
    <w:p w:rsidR="00FC17ED" w:rsidRPr="00633F16" w:rsidRDefault="00FC17ED" w:rsidP="00FC17ED">
      <w:pPr>
        <w:autoSpaceDE w:val="0"/>
        <w:autoSpaceDN w:val="0"/>
        <w:adjustRightInd w:val="0"/>
        <w:ind w:left="-400" w:right="-346"/>
        <w:jc w:val="both"/>
        <w:rPr>
          <w:bCs/>
          <w:sz w:val="24"/>
          <w:szCs w:val="24"/>
        </w:rPr>
      </w:pPr>
      <w:r w:rsidRPr="00633F16">
        <w:rPr>
          <w:bCs/>
          <w:sz w:val="24"/>
          <w:szCs w:val="24"/>
        </w:rPr>
        <w:t xml:space="preserve">       В целях совершенствования взаимодействия органов местного самоуправления с национально-культурными объединениями и религиозными организациями по вопросам гармонизации межэтнических и межконфессиональных отношений, укрепления гражданского единства и этнокультурного развития народов, проживающих на территории Камешкирского района Пензенской области, руководствуясь Уставом Камешкирского района Пензенской области, администрация Камешкирского района Пензенской области,</w:t>
      </w:r>
    </w:p>
    <w:p w:rsidR="00FC17ED" w:rsidRPr="00633F16" w:rsidRDefault="00FC17ED" w:rsidP="00FC17ED">
      <w:pPr>
        <w:widowControl/>
        <w:autoSpaceDE w:val="0"/>
        <w:autoSpaceDN w:val="0"/>
        <w:adjustRightInd w:val="0"/>
        <w:jc w:val="center"/>
        <w:outlineLvl w:val="0"/>
        <w:rPr>
          <w:bCs/>
          <w:sz w:val="24"/>
          <w:szCs w:val="24"/>
        </w:rPr>
      </w:pPr>
    </w:p>
    <w:p w:rsidR="00FC17ED" w:rsidRPr="00633F16" w:rsidRDefault="00FC17ED" w:rsidP="00FC17ED">
      <w:pPr>
        <w:widowControl/>
        <w:autoSpaceDE w:val="0"/>
        <w:autoSpaceDN w:val="0"/>
        <w:adjustRightInd w:val="0"/>
        <w:jc w:val="center"/>
        <w:outlineLvl w:val="0"/>
        <w:rPr>
          <w:b/>
          <w:bCs/>
          <w:sz w:val="24"/>
          <w:szCs w:val="24"/>
        </w:rPr>
      </w:pPr>
      <w:r w:rsidRPr="00633F16">
        <w:rPr>
          <w:b/>
          <w:bCs/>
          <w:sz w:val="24"/>
          <w:szCs w:val="24"/>
        </w:rPr>
        <w:t>ПОСТАНОВЛЯЕТ:</w:t>
      </w:r>
    </w:p>
    <w:p w:rsidR="00FC17ED" w:rsidRPr="00633F16" w:rsidRDefault="00FC17ED" w:rsidP="00FC17ED">
      <w:pPr>
        <w:widowControl/>
        <w:autoSpaceDE w:val="0"/>
        <w:autoSpaceDN w:val="0"/>
        <w:adjustRightInd w:val="0"/>
        <w:ind w:firstLine="708"/>
        <w:outlineLvl w:val="0"/>
        <w:rPr>
          <w:bCs/>
          <w:sz w:val="24"/>
          <w:szCs w:val="24"/>
        </w:rPr>
      </w:pPr>
    </w:p>
    <w:p w:rsidR="00FC17ED" w:rsidRPr="00633F16" w:rsidRDefault="00FC17ED" w:rsidP="00FC17ED">
      <w:pPr>
        <w:pStyle w:val="a5"/>
        <w:numPr>
          <w:ilvl w:val="0"/>
          <w:numId w:val="4"/>
        </w:numPr>
        <w:outlineLvl w:val="0"/>
        <w:rPr>
          <w:bCs/>
          <w:sz w:val="24"/>
          <w:szCs w:val="24"/>
        </w:rPr>
      </w:pPr>
      <w:r w:rsidRPr="00633F16">
        <w:rPr>
          <w:bCs/>
          <w:sz w:val="24"/>
          <w:szCs w:val="24"/>
        </w:rPr>
        <w:t>Внести  в  состав Совета  по вопросам гармонизации межэтнических и межконфессиональных отношений при администрации  Камешкирского района  Пензенской области</w:t>
      </w:r>
      <w:proofErr w:type="gramStart"/>
      <w:r w:rsidRPr="00633F16">
        <w:rPr>
          <w:bCs/>
          <w:sz w:val="24"/>
          <w:szCs w:val="24"/>
        </w:rPr>
        <w:t xml:space="preserve"> ,</w:t>
      </w:r>
      <w:proofErr w:type="gramEnd"/>
      <w:r w:rsidRPr="00633F16">
        <w:rPr>
          <w:bCs/>
          <w:sz w:val="24"/>
          <w:szCs w:val="24"/>
        </w:rPr>
        <w:t xml:space="preserve"> утвержденный постановлением администрации Камешкирского района Пензенской области № 60 от 25.02.2019г.(далее-Постановление), следующие изменения:</w:t>
      </w:r>
    </w:p>
    <w:p w:rsidR="00FC17ED" w:rsidRPr="00633F16" w:rsidRDefault="00FC17ED" w:rsidP="00FC17ED">
      <w:pPr>
        <w:pStyle w:val="a5"/>
        <w:numPr>
          <w:ilvl w:val="1"/>
          <w:numId w:val="4"/>
        </w:numPr>
        <w:outlineLvl w:val="0"/>
        <w:rPr>
          <w:bCs/>
          <w:sz w:val="24"/>
          <w:szCs w:val="24"/>
        </w:rPr>
      </w:pPr>
      <w:r w:rsidRPr="00633F16">
        <w:rPr>
          <w:bCs/>
          <w:sz w:val="24"/>
          <w:szCs w:val="24"/>
        </w:rPr>
        <w:t xml:space="preserve">Приложение №1прилагаемое к Постановлению, изложить в новой редакции, </w:t>
      </w:r>
      <w:proofErr w:type="gramStart"/>
      <w:r w:rsidRPr="00633F16">
        <w:rPr>
          <w:bCs/>
          <w:sz w:val="24"/>
          <w:szCs w:val="24"/>
        </w:rPr>
        <w:t>согласно приложения</w:t>
      </w:r>
      <w:proofErr w:type="gramEnd"/>
      <w:r w:rsidRPr="00633F16">
        <w:rPr>
          <w:bCs/>
          <w:sz w:val="24"/>
          <w:szCs w:val="24"/>
        </w:rPr>
        <w:t xml:space="preserve"> к настоящему постановлению.</w:t>
      </w:r>
    </w:p>
    <w:p w:rsidR="00FC17ED" w:rsidRPr="00633F16" w:rsidRDefault="00FC17ED" w:rsidP="00FC17ED">
      <w:pPr>
        <w:widowControl/>
        <w:autoSpaceDE w:val="0"/>
        <w:autoSpaceDN w:val="0"/>
        <w:adjustRightInd w:val="0"/>
        <w:ind w:firstLine="708"/>
        <w:outlineLvl w:val="0"/>
        <w:rPr>
          <w:bCs/>
          <w:sz w:val="24"/>
          <w:szCs w:val="24"/>
        </w:rPr>
      </w:pPr>
      <w:r w:rsidRPr="00633F16">
        <w:rPr>
          <w:bCs/>
          <w:sz w:val="24"/>
          <w:szCs w:val="24"/>
        </w:rPr>
        <w:t xml:space="preserve">2. </w:t>
      </w:r>
      <w:proofErr w:type="gramStart"/>
      <w:r w:rsidRPr="00633F16">
        <w:rPr>
          <w:bCs/>
          <w:sz w:val="24"/>
          <w:szCs w:val="24"/>
        </w:rPr>
        <w:t>Контроль за</w:t>
      </w:r>
      <w:proofErr w:type="gramEnd"/>
      <w:r w:rsidRPr="00633F16">
        <w:rPr>
          <w:bCs/>
          <w:sz w:val="24"/>
          <w:szCs w:val="24"/>
        </w:rPr>
        <w:t xml:space="preserve"> исполнением настоящего постановления возложить на заместителя Главы администрации  Камешкирского района Пензенской области, курирующего вопросы социальной сферы. </w:t>
      </w:r>
    </w:p>
    <w:p w:rsidR="00FC17ED" w:rsidRPr="00633F16" w:rsidRDefault="00FC17ED" w:rsidP="00FC17ED">
      <w:pPr>
        <w:widowControl/>
        <w:autoSpaceDE w:val="0"/>
        <w:autoSpaceDN w:val="0"/>
        <w:adjustRightInd w:val="0"/>
        <w:outlineLvl w:val="0"/>
        <w:rPr>
          <w:bCs/>
          <w:sz w:val="24"/>
          <w:szCs w:val="24"/>
        </w:rPr>
      </w:pPr>
    </w:p>
    <w:p w:rsidR="00FC17ED" w:rsidRPr="00633F16" w:rsidRDefault="00FC17ED" w:rsidP="00FC17ED">
      <w:pPr>
        <w:widowControl/>
        <w:autoSpaceDE w:val="0"/>
        <w:autoSpaceDN w:val="0"/>
        <w:adjustRightInd w:val="0"/>
        <w:outlineLvl w:val="0"/>
        <w:rPr>
          <w:bCs/>
          <w:sz w:val="24"/>
          <w:szCs w:val="24"/>
        </w:rPr>
      </w:pPr>
      <w:r w:rsidRPr="00633F16">
        <w:rPr>
          <w:bCs/>
          <w:sz w:val="24"/>
          <w:szCs w:val="24"/>
        </w:rPr>
        <w:t>Главы  администрации</w:t>
      </w:r>
    </w:p>
    <w:p w:rsidR="00FC17ED" w:rsidRPr="00633F16" w:rsidRDefault="00FC17ED" w:rsidP="00FC17ED">
      <w:pPr>
        <w:widowControl/>
        <w:autoSpaceDE w:val="0"/>
        <w:autoSpaceDN w:val="0"/>
        <w:adjustRightInd w:val="0"/>
        <w:outlineLvl w:val="0"/>
        <w:rPr>
          <w:bCs/>
          <w:sz w:val="24"/>
          <w:szCs w:val="24"/>
        </w:rPr>
      </w:pPr>
      <w:r w:rsidRPr="00633F16">
        <w:rPr>
          <w:bCs/>
          <w:sz w:val="24"/>
          <w:szCs w:val="24"/>
        </w:rPr>
        <w:t>Камешкирского района</w:t>
      </w:r>
      <w:r w:rsidRPr="00633F16">
        <w:rPr>
          <w:bCs/>
          <w:sz w:val="24"/>
          <w:szCs w:val="24"/>
        </w:rPr>
        <w:tab/>
      </w:r>
      <w:r w:rsidRPr="00633F16">
        <w:rPr>
          <w:bCs/>
          <w:sz w:val="24"/>
          <w:szCs w:val="24"/>
        </w:rPr>
        <w:tab/>
      </w:r>
      <w:r w:rsidRPr="00633F16">
        <w:rPr>
          <w:bCs/>
          <w:sz w:val="24"/>
          <w:szCs w:val="24"/>
        </w:rPr>
        <w:tab/>
      </w:r>
      <w:r w:rsidRPr="00633F16">
        <w:rPr>
          <w:bCs/>
          <w:sz w:val="24"/>
          <w:szCs w:val="24"/>
        </w:rPr>
        <w:tab/>
      </w:r>
      <w:r w:rsidRPr="00633F16">
        <w:rPr>
          <w:bCs/>
          <w:sz w:val="24"/>
          <w:szCs w:val="24"/>
        </w:rPr>
        <w:tab/>
      </w:r>
      <w:r w:rsidRPr="00633F16">
        <w:rPr>
          <w:bCs/>
          <w:sz w:val="24"/>
          <w:szCs w:val="24"/>
        </w:rPr>
        <w:tab/>
        <w:t xml:space="preserve">              Белянина О.Н.</w:t>
      </w:r>
    </w:p>
    <w:p w:rsidR="00FC17ED" w:rsidRDefault="00FC17ED" w:rsidP="00FC17ED">
      <w:pPr>
        <w:autoSpaceDE w:val="0"/>
        <w:autoSpaceDN w:val="0"/>
        <w:adjustRightInd w:val="0"/>
        <w:jc w:val="right"/>
        <w:rPr>
          <w:sz w:val="24"/>
          <w:szCs w:val="24"/>
        </w:rPr>
      </w:pPr>
    </w:p>
    <w:p w:rsidR="00FC17ED" w:rsidRDefault="00FC17ED" w:rsidP="00FC17ED">
      <w:pPr>
        <w:autoSpaceDE w:val="0"/>
        <w:autoSpaceDN w:val="0"/>
        <w:adjustRightInd w:val="0"/>
        <w:jc w:val="right"/>
        <w:rPr>
          <w:sz w:val="24"/>
          <w:szCs w:val="24"/>
        </w:rPr>
      </w:pPr>
    </w:p>
    <w:p w:rsidR="00FC17ED" w:rsidRDefault="00FC17ED" w:rsidP="00FC17ED">
      <w:pPr>
        <w:autoSpaceDE w:val="0"/>
        <w:autoSpaceDN w:val="0"/>
        <w:adjustRightInd w:val="0"/>
        <w:jc w:val="right"/>
        <w:rPr>
          <w:sz w:val="24"/>
          <w:szCs w:val="24"/>
        </w:rPr>
      </w:pPr>
      <w:r w:rsidRPr="006A3AF9">
        <w:rPr>
          <w:sz w:val="24"/>
          <w:szCs w:val="24"/>
        </w:rPr>
        <w:t xml:space="preserve">Приложение </w:t>
      </w:r>
      <w:r>
        <w:rPr>
          <w:sz w:val="24"/>
          <w:szCs w:val="24"/>
        </w:rPr>
        <w:t>№ 1</w:t>
      </w:r>
    </w:p>
    <w:p w:rsidR="00FC17ED" w:rsidRDefault="00FC17ED" w:rsidP="00FC17ED">
      <w:pPr>
        <w:autoSpaceDE w:val="0"/>
        <w:autoSpaceDN w:val="0"/>
        <w:adjustRightInd w:val="0"/>
        <w:jc w:val="right"/>
        <w:rPr>
          <w:sz w:val="24"/>
          <w:szCs w:val="24"/>
        </w:rPr>
      </w:pPr>
      <w:r>
        <w:rPr>
          <w:sz w:val="24"/>
          <w:szCs w:val="24"/>
        </w:rPr>
        <w:t xml:space="preserve">к постановлению </w:t>
      </w:r>
    </w:p>
    <w:p w:rsidR="00FC17ED" w:rsidRDefault="00FC17ED" w:rsidP="00FC17ED">
      <w:pPr>
        <w:autoSpaceDE w:val="0"/>
        <w:autoSpaceDN w:val="0"/>
        <w:adjustRightInd w:val="0"/>
        <w:jc w:val="right"/>
        <w:rPr>
          <w:sz w:val="24"/>
          <w:szCs w:val="24"/>
        </w:rPr>
      </w:pPr>
      <w:r>
        <w:rPr>
          <w:sz w:val="24"/>
          <w:szCs w:val="24"/>
        </w:rPr>
        <w:t>администрации Камешкирского  района</w:t>
      </w:r>
    </w:p>
    <w:p w:rsidR="00FC17ED" w:rsidRDefault="00FC17ED" w:rsidP="00FC17ED">
      <w:pPr>
        <w:autoSpaceDE w:val="0"/>
        <w:autoSpaceDN w:val="0"/>
        <w:adjustRightInd w:val="0"/>
        <w:jc w:val="right"/>
        <w:rPr>
          <w:sz w:val="24"/>
          <w:szCs w:val="24"/>
        </w:rPr>
      </w:pPr>
      <w:r>
        <w:rPr>
          <w:sz w:val="24"/>
          <w:szCs w:val="24"/>
        </w:rPr>
        <w:t>Пензенской области</w:t>
      </w:r>
    </w:p>
    <w:p w:rsidR="00FC17ED" w:rsidRDefault="00FC17ED" w:rsidP="00FC17ED">
      <w:pPr>
        <w:autoSpaceDE w:val="0"/>
        <w:autoSpaceDN w:val="0"/>
        <w:adjustRightInd w:val="0"/>
        <w:jc w:val="right"/>
        <w:rPr>
          <w:sz w:val="24"/>
          <w:szCs w:val="24"/>
        </w:rPr>
      </w:pPr>
      <w:r>
        <w:rPr>
          <w:sz w:val="24"/>
          <w:szCs w:val="24"/>
        </w:rPr>
        <w:lastRenderedPageBreak/>
        <w:t xml:space="preserve">от            </w:t>
      </w:r>
      <w:proofErr w:type="gramStart"/>
      <w:r>
        <w:rPr>
          <w:sz w:val="24"/>
          <w:szCs w:val="24"/>
        </w:rPr>
        <w:t>г</w:t>
      </w:r>
      <w:proofErr w:type="gramEnd"/>
      <w:r>
        <w:rPr>
          <w:sz w:val="24"/>
          <w:szCs w:val="24"/>
        </w:rPr>
        <w:t xml:space="preserve">. №          </w:t>
      </w:r>
    </w:p>
    <w:p w:rsidR="00FC17ED" w:rsidRDefault="00FC17ED" w:rsidP="00FC17ED">
      <w:pPr>
        <w:outlineLvl w:val="2"/>
        <w:rPr>
          <w:rFonts w:eastAsia="Arial"/>
          <w:sz w:val="28"/>
          <w:szCs w:val="28"/>
          <w:lang w:eastAsia="ar-SA"/>
        </w:rPr>
      </w:pPr>
    </w:p>
    <w:p w:rsidR="00FC17ED" w:rsidRDefault="00FC17ED" w:rsidP="00FC17ED">
      <w:pPr>
        <w:outlineLvl w:val="2"/>
        <w:rPr>
          <w:rFonts w:eastAsia="Arial"/>
          <w:sz w:val="28"/>
          <w:szCs w:val="28"/>
          <w:lang w:eastAsia="ar-SA"/>
        </w:rPr>
      </w:pPr>
    </w:p>
    <w:p w:rsidR="00FC17ED" w:rsidRPr="001D6E62" w:rsidRDefault="00FC17ED" w:rsidP="00FC17ED">
      <w:pPr>
        <w:outlineLvl w:val="2"/>
        <w:rPr>
          <w:rFonts w:eastAsia="Arial"/>
          <w:sz w:val="28"/>
          <w:szCs w:val="28"/>
          <w:lang w:eastAsia="ar-SA"/>
        </w:rPr>
      </w:pPr>
    </w:p>
    <w:p w:rsidR="00FC17ED" w:rsidRPr="00633F16" w:rsidRDefault="00FC17ED" w:rsidP="00FC17ED">
      <w:pPr>
        <w:jc w:val="center"/>
        <w:outlineLvl w:val="2"/>
        <w:rPr>
          <w:rFonts w:eastAsia="Arial"/>
          <w:b/>
          <w:sz w:val="24"/>
          <w:szCs w:val="24"/>
          <w:lang w:eastAsia="ar-SA"/>
        </w:rPr>
      </w:pPr>
      <w:r w:rsidRPr="00633F16">
        <w:rPr>
          <w:rFonts w:eastAsia="Arial"/>
          <w:b/>
          <w:sz w:val="24"/>
          <w:szCs w:val="24"/>
          <w:lang w:eastAsia="ar-SA"/>
        </w:rPr>
        <w:t xml:space="preserve">Состав  Совета по вопросам гармонизации </w:t>
      </w:r>
      <w:proofErr w:type="gramStart"/>
      <w:r w:rsidRPr="00633F16">
        <w:rPr>
          <w:rFonts w:eastAsia="Arial"/>
          <w:b/>
          <w:sz w:val="24"/>
          <w:szCs w:val="24"/>
          <w:lang w:eastAsia="ar-SA"/>
        </w:rPr>
        <w:t>межэтнических</w:t>
      </w:r>
      <w:proofErr w:type="gramEnd"/>
      <w:r w:rsidRPr="00633F16">
        <w:rPr>
          <w:rFonts w:eastAsia="Arial"/>
          <w:b/>
          <w:sz w:val="24"/>
          <w:szCs w:val="24"/>
          <w:lang w:eastAsia="ar-SA"/>
        </w:rPr>
        <w:t xml:space="preserve"> и</w:t>
      </w:r>
    </w:p>
    <w:p w:rsidR="00FC17ED" w:rsidRPr="00633F16" w:rsidRDefault="00FC17ED" w:rsidP="00FC17ED">
      <w:pPr>
        <w:jc w:val="center"/>
        <w:outlineLvl w:val="2"/>
        <w:rPr>
          <w:rFonts w:eastAsia="Arial"/>
          <w:b/>
          <w:sz w:val="24"/>
          <w:szCs w:val="24"/>
          <w:lang w:eastAsia="ar-SA"/>
        </w:rPr>
      </w:pPr>
      <w:r w:rsidRPr="00633F16">
        <w:rPr>
          <w:rFonts w:eastAsia="Arial"/>
          <w:b/>
          <w:sz w:val="24"/>
          <w:szCs w:val="24"/>
          <w:lang w:eastAsia="ar-SA"/>
        </w:rPr>
        <w:t xml:space="preserve"> межконфессиональных отношений при администрации  Камешкирского района Пензенской области</w:t>
      </w:r>
    </w:p>
    <w:p w:rsidR="00FC17ED" w:rsidRPr="00633F16" w:rsidRDefault="00FC17ED" w:rsidP="00FC17ED">
      <w:pPr>
        <w:jc w:val="center"/>
        <w:outlineLvl w:val="2"/>
        <w:rPr>
          <w:rFonts w:eastAsia="Arial"/>
          <w:b/>
          <w:sz w:val="24"/>
          <w:szCs w:val="24"/>
          <w:lang w:eastAsia="ar-SA"/>
        </w:rPr>
      </w:pPr>
    </w:p>
    <w:p w:rsidR="00FC17ED" w:rsidRPr="00633F16" w:rsidRDefault="00FC17ED" w:rsidP="00FC17ED">
      <w:pPr>
        <w:rPr>
          <w:rFonts w:eastAsia="Arial"/>
          <w:sz w:val="24"/>
          <w:szCs w:val="24"/>
          <w:lang w:eastAsia="ar-SA"/>
        </w:rPr>
      </w:pPr>
      <w:r w:rsidRPr="00633F16">
        <w:rPr>
          <w:rFonts w:eastAsia="Arial"/>
          <w:b/>
          <w:sz w:val="24"/>
          <w:szCs w:val="24"/>
          <w:lang w:eastAsia="ar-SA"/>
        </w:rPr>
        <w:t>Белянина Ольга Николаевна</w:t>
      </w:r>
      <w:r w:rsidRPr="00633F16">
        <w:rPr>
          <w:rFonts w:eastAsia="Arial"/>
          <w:sz w:val="24"/>
          <w:szCs w:val="24"/>
          <w:lang w:eastAsia="ar-SA"/>
        </w:rPr>
        <w:t xml:space="preserve"> - Глава администрации Камешкирского  района                                               (председатель Совета)</w:t>
      </w:r>
    </w:p>
    <w:p w:rsidR="00FC17ED" w:rsidRPr="00633F16" w:rsidRDefault="00FC17ED" w:rsidP="00FC17ED">
      <w:pPr>
        <w:rPr>
          <w:rFonts w:eastAsia="Arial"/>
          <w:sz w:val="24"/>
          <w:szCs w:val="24"/>
          <w:lang w:eastAsia="ar-SA"/>
        </w:rPr>
      </w:pPr>
    </w:p>
    <w:p w:rsidR="00FC17ED" w:rsidRPr="00633F16" w:rsidRDefault="00FC17ED" w:rsidP="00FC17ED">
      <w:pPr>
        <w:outlineLvl w:val="2"/>
        <w:rPr>
          <w:rFonts w:eastAsia="Arial"/>
          <w:sz w:val="24"/>
          <w:szCs w:val="24"/>
          <w:lang w:eastAsia="ar-SA"/>
        </w:rPr>
      </w:pPr>
      <w:r w:rsidRPr="00633F16">
        <w:rPr>
          <w:rFonts w:eastAsia="Arial"/>
          <w:b/>
          <w:sz w:val="24"/>
          <w:szCs w:val="24"/>
          <w:lang w:eastAsia="ar-SA"/>
        </w:rPr>
        <w:t>Терехин Николай Петрович</w:t>
      </w:r>
      <w:r w:rsidRPr="00633F16">
        <w:rPr>
          <w:rFonts w:eastAsia="Arial"/>
          <w:sz w:val="24"/>
          <w:szCs w:val="24"/>
          <w:lang w:eastAsia="ar-SA"/>
        </w:rPr>
        <w:t xml:space="preserve">  - Заместитель главы администрации        Камешкирского района  (заместитель председателя   Совета)</w:t>
      </w:r>
    </w:p>
    <w:p w:rsidR="00FC17ED" w:rsidRPr="00633F16" w:rsidRDefault="00FC17ED" w:rsidP="00FC17ED">
      <w:pPr>
        <w:outlineLvl w:val="2"/>
        <w:rPr>
          <w:rFonts w:eastAsia="Arial"/>
          <w:sz w:val="24"/>
          <w:szCs w:val="24"/>
          <w:lang w:eastAsia="ar-SA"/>
        </w:rPr>
      </w:pPr>
      <w:r w:rsidRPr="00633F16">
        <w:rPr>
          <w:rFonts w:eastAsia="Arial"/>
          <w:b/>
          <w:sz w:val="24"/>
          <w:szCs w:val="24"/>
          <w:lang w:eastAsia="ar-SA"/>
        </w:rPr>
        <w:t xml:space="preserve">Егоров Юрий Александрович  - </w:t>
      </w:r>
      <w:r w:rsidRPr="00633F16">
        <w:rPr>
          <w:rFonts w:eastAsia="Arial"/>
          <w:sz w:val="24"/>
          <w:szCs w:val="24"/>
          <w:lang w:eastAsia="ar-SA"/>
        </w:rPr>
        <w:t xml:space="preserve">заведующий сектором по профилактике </w:t>
      </w:r>
    </w:p>
    <w:p w:rsidR="00FC17ED" w:rsidRPr="00633F16" w:rsidRDefault="00FC17ED" w:rsidP="00FC17ED">
      <w:pPr>
        <w:outlineLvl w:val="2"/>
        <w:rPr>
          <w:rFonts w:eastAsia="Arial"/>
          <w:sz w:val="24"/>
          <w:szCs w:val="24"/>
          <w:lang w:eastAsia="ar-SA"/>
        </w:rPr>
      </w:pPr>
      <w:r w:rsidRPr="00633F16">
        <w:rPr>
          <w:rFonts w:eastAsia="Arial"/>
          <w:sz w:val="24"/>
          <w:szCs w:val="24"/>
          <w:lang w:eastAsia="ar-SA"/>
        </w:rPr>
        <w:t xml:space="preserve">                                                              правонарушений, развитию </w:t>
      </w:r>
    </w:p>
    <w:p w:rsidR="00FC17ED" w:rsidRPr="00633F16" w:rsidRDefault="00FC17ED" w:rsidP="00FC17ED">
      <w:pPr>
        <w:outlineLvl w:val="2"/>
        <w:rPr>
          <w:rFonts w:eastAsia="Arial"/>
          <w:sz w:val="24"/>
          <w:szCs w:val="24"/>
          <w:lang w:eastAsia="ar-SA"/>
        </w:rPr>
      </w:pPr>
      <w:r w:rsidRPr="00633F16">
        <w:rPr>
          <w:rFonts w:eastAsia="Arial"/>
          <w:sz w:val="24"/>
          <w:szCs w:val="24"/>
          <w:lang w:eastAsia="ar-SA"/>
        </w:rPr>
        <w:t xml:space="preserve">                                                              физкультуры, спорта и молодежной </w:t>
      </w:r>
    </w:p>
    <w:p w:rsidR="00FC17ED" w:rsidRPr="00633F16" w:rsidRDefault="00FC17ED" w:rsidP="00FC17ED">
      <w:pPr>
        <w:outlineLvl w:val="2"/>
        <w:rPr>
          <w:rFonts w:eastAsia="Arial"/>
          <w:sz w:val="24"/>
          <w:szCs w:val="24"/>
          <w:lang w:eastAsia="ar-SA"/>
        </w:rPr>
      </w:pPr>
      <w:r w:rsidRPr="00633F16">
        <w:rPr>
          <w:rFonts w:eastAsia="Arial"/>
          <w:sz w:val="24"/>
          <w:szCs w:val="24"/>
          <w:lang w:eastAsia="ar-SA"/>
        </w:rPr>
        <w:t xml:space="preserve">                                                              политики   администрации </w:t>
      </w:r>
    </w:p>
    <w:p w:rsidR="00FC17ED" w:rsidRPr="00633F16" w:rsidRDefault="00FC17ED" w:rsidP="00FC17ED">
      <w:pPr>
        <w:outlineLvl w:val="2"/>
        <w:rPr>
          <w:rFonts w:eastAsia="Arial"/>
          <w:sz w:val="24"/>
          <w:szCs w:val="24"/>
          <w:lang w:eastAsia="ar-SA"/>
        </w:rPr>
      </w:pPr>
      <w:r w:rsidRPr="00633F16">
        <w:rPr>
          <w:rFonts w:eastAsia="Arial"/>
          <w:sz w:val="24"/>
          <w:szCs w:val="24"/>
          <w:lang w:eastAsia="ar-SA"/>
        </w:rPr>
        <w:t xml:space="preserve">                                                              Камешкирского района </w:t>
      </w:r>
    </w:p>
    <w:p w:rsidR="00FC17ED" w:rsidRPr="00633F16" w:rsidRDefault="00FC17ED" w:rsidP="00FC17ED">
      <w:pPr>
        <w:outlineLvl w:val="2"/>
        <w:rPr>
          <w:rFonts w:eastAsia="Arial"/>
          <w:sz w:val="24"/>
          <w:szCs w:val="24"/>
          <w:lang w:eastAsia="ar-SA"/>
        </w:rPr>
      </w:pPr>
      <w:r w:rsidRPr="00633F16">
        <w:rPr>
          <w:rFonts w:eastAsia="Arial"/>
          <w:sz w:val="24"/>
          <w:szCs w:val="24"/>
          <w:lang w:eastAsia="ar-SA"/>
        </w:rPr>
        <w:t xml:space="preserve">                                                              (секретарь Совета)</w:t>
      </w:r>
    </w:p>
    <w:p w:rsidR="00FC17ED" w:rsidRPr="00633F16" w:rsidRDefault="00FC17ED" w:rsidP="00FC17ED">
      <w:pPr>
        <w:spacing w:before="100" w:beforeAutospacing="1" w:after="100" w:afterAutospacing="1"/>
        <w:outlineLvl w:val="2"/>
        <w:rPr>
          <w:rFonts w:eastAsia="Arial"/>
          <w:b/>
          <w:sz w:val="24"/>
          <w:szCs w:val="24"/>
          <w:lang w:eastAsia="ar-SA"/>
        </w:rPr>
      </w:pPr>
      <w:r w:rsidRPr="00633F16">
        <w:rPr>
          <w:rFonts w:eastAsia="Arial"/>
          <w:b/>
          <w:sz w:val="24"/>
          <w:szCs w:val="24"/>
          <w:lang w:eastAsia="ar-SA"/>
        </w:rPr>
        <w:t xml:space="preserve">Члены Совета: </w:t>
      </w:r>
    </w:p>
    <w:p w:rsidR="00FC17ED" w:rsidRPr="00633F16" w:rsidRDefault="00FC17ED" w:rsidP="00FC17ED">
      <w:pPr>
        <w:outlineLvl w:val="2"/>
        <w:rPr>
          <w:rFonts w:eastAsia="Arial"/>
          <w:sz w:val="24"/>
          <w:szCs w:val="24"/>
          <w:lang w:eastAsia="ar-SA"/>
        </w:rPr>
      </w:pPr>
      <w:r w:rsidRPr="00633F16">
        <w:rPr>
          <w:rFonts w:eastAsia="Arial"/>
          <w:b/>
          <w:sz w:val="24"/>
          <w:szCs w:val="24"/>
          <w:lang w:eastAsia="ar-SA"/>
        </w:rPr>
        <w:t>Константинов Иван Николаевич</w:t>
      </w:r>
      <w:r w:rsidRPr="00633F16">
        <w:rPr>
          <w:rFonts w:eastAsia="Arial"/>
          <w:sz w:val="24"/>
          <w:szCs w:val="24"/>
          <w:lang w:eastAsia="ar-SA"/>
        </w:rPr>
        <w:t xml:space="preserve">    - представитель</w:t>
      </w:r>
      <w:proofErr w:type="gramStart"/>
      <w:r w:rsidRPr="00633F16">
        <w:rPr>
          <w:rFonts w:eastAsia="Arial"/>
          <w:sz w:val="24"/>
          <w:szCs w:val="24"/>
          <w:lang w:eastAsia="ar-SA"/>
        </w:rPr>
        <w:t>«М</w:t>
      </w:r>
      <w:proofErr w:type="gramEnd"/>
      <w:r w:rsidRPr="00633F16">
        <w:rPr>
          <w:rFonts w:eastAsia="Arial"/>
          <w:sz w:val="24"/>
          <w:szCs w:val="24"/>
          <w:lang w:eastAsia="ar-SA"/>
        </w:rPr>
        <w:t xml:space="preserve">ордовской </w:t>
      </w:r>
    </w:p>
    <w:p w:rsidR="00FC17ED" w:rsidRPr="00633F16" w:rsidRDefault="00FC17ED" w:rsidP="00FC17ED">
      <w:pPr>
        <w:outlineLvl w:val="2"/>
        <w:rPr>
          <w:rFonts w:eastAsia="Arial"/>
          <w:sz w:val="24"/>
          <w:szCs w:val="24"/>
          <w:lang w:eastAsia="ar-SA"/>
        </w:rPr>
      </w:pPr>
      <w:r w:rsidRPr="00633F16">
        <w:rPr>
          <w:rFonts w:eastAsia="Arial"/>
          <w:sz w:val="24"/>
          <w:szCs w:val="24"/>
          <w:lang w:eastAsia="ar-SA"/>
        </w:rPr>
        <w:t xml:space="preserve">                                                                   автономии» (по согласованию)</w:t>
      </w:r>
    </w:p>
    <w:p w:rsidR="00FC17ED" w:rsidRPr="00633F16" w:rsidRDefault="00FC17ED" w:rsidP="00FC17ED">
      <w:pPr>
        <w:outlineLvl w:val="2"/>
        <w:rPr>
          <w:rFonts w:eastAsia="Arial"/>
          <w:sz w:val="24"/>
          <w:szCs w:val="24"/>
          <w:lang w:eastAsia="ar-SA"/>
        </w:rPr>
      </w:pPr>
    </w:p>
    <w:p w:rsidR="00FC17ED" w:rsidRPr="00633F16" w:rsidRDefault="00FC17ED" w:rsidP="00FC17ED">
      <w:pPr>
        <w:rPr>
          <w:rFonts w:eastAsia="Arial"/>
          <w:sz w:val="24"/>
          <w:szCs w:val="24"/>
          <w:lang w:eastAsia="ar-SA"/>
        </w:rPr>
      </w:pPr>
      <w:r w:rsidRPr="00633F16">
        <w:rPr>
          <w:rFonts w:eastAsia="Arial"/>
          <w:b/>
          <w:sz w:val="24"/>
          <w:szCs w:val="24"/>
          <w:lang w:eastAsia="ar-SA"/>
        </w:rPr>
        <w:t>Безроднова Наталья Александровн</w:t>
      </w:r>
      <w:proofErr w:type="gramStart"/>
      <w:r w:rsidRPr="00633F16">
        <w:rPr>
          <w:rFonts w:eastAsia="Arial"/>
          <w:b/>
          <w:sz w:val="24"/>
          <w:szCs w:val="24"/>
          <w:lang w:eastAsia="ar-SA"/>
        </w:rPr>
        <w:t>а</w:t>
      </w:r>
      <w:r w:rsidRPr="00633F16">
        <w:rPr>
          <w:rFonts w:eastAsia="Arial"/>
          <w:sz w:val="24"/>
          <w:szCs w:val="24"/>
          <w:lang w:eastAsia="ar-SA"/>
        </w:rPr>
        <w:t>-</w:t>
      </w:r>
      <w:proofErr w:type="gramEnd"/>
      <w:r w:rsidRPr="00633F16">
        <w:rPr>
          <w:rFonts w:eastAsia="Arial"/>
          <w:sz w:val="24"/>
          <w:szCs w:val="24"/>
          <w:lang w:eastAsia="ar-SA"/>
        </w:rPr>
        <w:t xml:space="preserve">   начальник отдела образования </w:t>
      </w:r>
    </w:p>
    <w:p w:rsidR="00FC17ED" w:rsidRPr="00633F16" w:rsidRDefault="00FC17ED" w:rsidP="00FC17ED">
      <w:pPr>
        <w:rPr>
          <w:rFonts w:eastAsia="Arial"/>
          <w:sz w:val="24"/>
          <w:szCs w:val="24"/>
          <w:lang w:eastAsia="ar-SA"/>
        </w:rPr>
      </w:pPr>
      <w:r w:rsidRPr="00633F16">
        <w:rPr>
          <w:rFonts w:eastAsia="Arial"/>
          <w:sz w:val="24"/>
          <w:szCs w:val="24"/>
          <w:lang w:eastAsia="ar-SA"/>
        </w:rPr>
        <w:t xml:space="preserve">                                                                Камешкирского района </w:t>
      </w:r>
    </w:p>
    <w:p w:rsidR="00FC17ED" w:rsidRPr="00633F16" w:rsidRDefault="00FC17ED" w:rsidP="00FC17ED">
      <w:pPr>
        <w:rPr>
          <w:rFonts w:eastAsia="Arial"/>
          <w:sz w:val="24"/>
          <w:szCs w:val="24"/>
          <w:lang w:eastAsia="ar-SA"/>
        </w:rPr>
      </w:pPr>
    </w:p>
    <w:p w:rsidR="00FC17ED" w:rsidRPr="00633F16" w:rsidRDefault="00FC17ED" w:rsidP="00FC17ED">
      <w:pPr>
        <w:rPr>
          <w:rFonts w:eastAsia="Arial"/>
          <w:sz w:val="24"/>
          <w:szCs w:val="24"/>
          <w:lang w:eastAsia="ar-SA"/>
        </w:rPr>
      </w:pPr>
      <w:r w:rsidRPr="00633F16">
        <w:rPr>
          <w:rFonts w:eastAsia="Arial"/>
          <w:b/>
          <w:sz w:val="24"/>
          <w:szCs w:val="24"/>
          <w:lang w:eastAsia="ar-SA"/>
        </w:rPr>
        <w:t xml:space="preserve">Криушов Виктор Михайлович </w:t>
      </w:r>
      <w:r w:rsidRPr="00633F16">
        <w:rPr>
          <w:rFonts w:eastAsia="Arial"/>
          <w:sz w:val="24"/>
          <w:szCs w:val="24"/>
          <w:lang w:eastAsia="ar-SA"/>
        </w:rPr>
        <w:t xml:space="preserve">- заведующий Камешкирским филиалом </w:t>
      </w:r>
    </w:p>
    <w:p w:rsidR="00FC17ED" w:rsidRPr="00633F16" w:rsidRDefault="00FC17ED" w:rsidP="00FC17ED">
      <w:pPr>
        <w:rPr>
          <w:rFonts w:eastAsia="Arial"/>
          <w:sz w:val="24"/>
          <w:szCs w:val="24"/>
          <w:lang w:eastAsia="ar-SA"/>
        </w:rPr>
      </w:pPr>
      <w:r w:rsidRPr="00633F16">
        <w:rPr>
          <w:rFonts w:eastAsia="Arial"/>
          <w:sz w:val="24"/>
          <w:szCs w:val="24"/>
          <w:lang w:eastAsia="ar-SA"/>
        </w:rPr>
        <w:t xml:space="preserve">                                                          «Кузнецкого многопрофильного </w:t>
      </w:r>
    </w:p>
    <w:p w:rsidR="00FC17ED" w:rsidRPr="00633F16" w:rsidRDefault="00FC17ED" w:rsidP="00FC17ED">
      <w:pPr>
        <w:rPr>
          <w:rFonts w:eastAsia="Arial"/>
          <w:sz w:val="24"/>
          <w:szCs w:val="24"/>
          <w:lang w:eastAsia="ar-SA"/>
        </w:rPr>
      </w:pPr>
      <w:r w:rsidRPr="00633F16">
        <w:rPr>
          <w:rFonts w:eastAsia="Arial"/>
          <w:sz w:val="24"/>
          <w:szCs w:val="24"/>
          <w:lang w:eastAsia="ar-SA"/>
        </w:rPr>
        <w:t xml:space="preserve">                                                           колледжа» </w:t>
      </w:r>
      <w:proofErr w:type="gramStart"/>
      <w:r w:rsidRPr="00633F16">
        <w:rPr>
          <w:rFonts w:eastAsia="Arial"/>
          <w:sz w:val="24"/>
          <w:szCs w:val="24"/>
          <w:lang w:eastAsia="ar-SA"/>
        </w:rPr>
        <w:t xml:space="preserve">( </w:t>
      </w:r>
      <w:proofErr w:type="gramEnd"/>
      <w:r w:rsidRPr="00633F16">
        <w:rPr>
          <w:rFonts w:eastAsia="Arial"/>
          <w:sz w:val="24"/>
          <w:szCs w:val="24"/>
          <w:lang w:eastAsia="ar-SA"/>
        </w:rPr>
        <w:t>по согласованию)</w:t>
      </w:r>
    </w:p>
    <w:p w:rsidR="00FC17ED" w:rsidRPr="00633F16" w:rsidRDefault="00FC17ED" w:rsidP="00FC17ED">
      <w:pPr>
        <w:rPr>
          <w:rFonts w:eastAsia="Arial"/>
          <w:sz w:val="24"/>
          <w:szCs w:val="24"/>
          <w:lang w:eastAsia="ar-SA"/>
        </w:rPr>
      </w:pPr>
    </w:p>
    <w:p w:rsidR="00FC17ED" w:rsidRPr="00633F16" w:rsidRDefault="00FC17ED" w:rsidP="00FC17ED">
      <w:pPr>
        <w:outlineLvl w:val="2"/>
        <w:rPr>
          <w:rFonts w:eastAsia="Arial"/>
          <w:sz w:val="24"/>
          <w:szCs w:val="24"/>
          <w:lang w:eastAsia="ar-SA"/>
        </w:rPr>
      </w:pPr>
      <w:r w:rsidRPr="00633F16">
        <w:rPr>
          <w:rFonts w:eastAsia="Arial"/>
          <w:b/>
          <w:sz w:val="24"/>
          <w:szCs w:val="24"/>
          <w:lang w:eastAsia="ar-SA"/>
        </w:rPr>
        <w:t>Амиров Рамис Анвярови</w:t>
      </w:r>
      <w:proofErr w:type="gramStart"/>
      <w:r w:rsidRPr="00633F16">
        <w:rPr>
          <w:rFonts w:eastAsia="Arial"/>
          <w:b/>
          <w:sz w:val="24"/>
          <w:szCs w:val="24"/>
          <w:lang w:eastAsia="ar-SA"/>
        </w:rPr>
        <w:t>ч</w:t>
      </w:r>
      <w:r w:rsidRPr="00633F16">
        <w:rPr>
          <w:rFonts w:eastAsia="Arial"/>
          <w:sz w:val="24"/>
          <w:szCs w:val="24"/>
          <w:lang w:eastAsia="ar-SA"/>
        </w:rPr>
        <w:t>-</w:t>
      </w:r>
      <w:proofErr w:type="gramEnd"/>
      <w:r w:rsidRPr="00633F16">
        <w:rPr>
          <w:rFonts w:eastAsia="Arial"/>
          <w:sz w:val="24"/>
          <w:szCs w:val="24"/>
          <w:lang w:eastAsia="ar-SA"/>
        </w:rPr>
        <w:t xml:space="preserve">     начальник Отд МВД России  по </w:t>
      </w:r>
    </w:p>
    <w:p w:rsidR="00FC17ED" w:rsidRPr="00633F16" w:rsidRDefault="00FC17ED" w:rsidP="00FC17ED">
      <w:pPr>
        <w:outlineLvl w:val="2"/>
        <w:rPr>
          <w:rFonts w:eastAsia="Arial"/>
          <w:sz w:val="24"/>
          <w:szCs w:val="24"/>
          <w:lang w:eastAsia="ar-SA"/>
        </w:rPr>
      </w:pPr>
      <w:r w:rsidRPr="00633F16">
        <w:rPr>
          <w:rFonts w:eastAsia="Arial"/>
          <w:sz w:val="24"/>
          <w:szCs w:val="24"/>
          <w:lang w:eastAsia="ar-SA"/>
        </w:rPr>
        <w:t xml:space="preserve">                                                      Камешкирскому  району</w:t>
      </w:r>
    </w:p>
    <w:p w:rsidR="00FC17ED" w:rsidRPr="00633F16" w:rsidRDefault="00FC17ED" w:rsidP="00FC17ED">
      <w:pPr>
        <w:outlineLvl w:val="2"/>
        <w:rPr>
          <w:rFonts w:eastAsia="Arial"/>
          <w:sz w:val="24"/>
          <w:szCs w:val="24"/>
          <w:lang w:eastAsia="ar-SA"/>
        </w:rPr>
      </w:pPr>
      <w:r w:rsidRPr="00633F16">
        <w:rPr>
          <w:rFonts w:eastAsia="Arial"/>
          <w:sz w:val="24"/>
          <w:szCs w:val="24"/>
          <w:lang w:eastAsia="ar-SA"/>
        </w:rPr>
        <w:t xml:space="preserve">                                                      (по согласованию)</w:t>
      </w:r>
    </w:p>
    <w:p w:rsidR="00FC17ED" w:rsidRPr="00633F16" w:rsidRDefault="00FC17ED" w:rsidP="00FC17ED">
      <w:pPr>
        <w:outlineLvl w:val="2"/>
        <w:rPr>
          <w:rFonts w:eastAsia="Arial"/>
          <w:sz w:val="24"/>
          <w:szCs w:val="24"/>
          <w:lang w:eastAsia="ar-SA"/>
        </w:rPr>
      </w:pPr>
    </w:p>
    <w:p w:rsidR="00FC17ED" w:rsidRPr="00633F16" w:rsidRDefault="00FC17ED" w:rsidP="00FC17ED">
      <w:pPr>
        <w:rPr>
          <w:rFonts w:eastAsia="Arial"/>
          <w:sz w:val="24"/>
          <w:szCs w:val="24"/>
          <w:lang w:eastAsia="ar-SA"/>
        </w:rPr>
      </w:pPr>
      <w:r w:rsidRPr="00633F16">
        <w:rPr>
          <w:rFonts w:eastAsia="Arial"/>
          <w:b/>
          <w:sz w:val="24"/>
          <w:szCs w:val="24"/>
          <w:lang w:eastAsia="ar-SA"/>
        </w:rPr>
        <w:t>Иванова Юлия Вячеславовна</w:t>
      </w:r>
      <w:r w:rsidRPr="00633F16">
        <w:rPr>
          <w:rFonts w:eastAsia="Arial"/>
          <w:sz w:val="24"/>
          <w:szCs w:val="24"/>
          <w:lang w:eastAsia="ar-SA"/>
        </w:rPr>
        <w:t xml:space="preserve">  - И.о</w:t>
      </w:r>
      <w:proofErr w:type="gramStart"/>
      <w:r w:rsidRPr="00633F16">
        <w:rPr>
          <w:rFonts w:eastAsia="Arial"/>
          <w:sz w:val="24"/>
          <w:szCs w:val="24"/>
          <w:lang w:eastAsia="ar-SA"/>
        </w:rPr>
        <w:t>.д</w:t>
      </w:r>
      <w:proofErr w:type="gramEnd"/>
      <w:r w:rsidRPr="00633F16">
        <w:rPr>
          <w:rFonts w:eastAsia="Arial"/>
          <w:sz w:val="24"/>
          <w:szCs w:val="24"/>
          <w:lang w:eastAsia="ar-SA"/>
        </w:rPr>
        <w:t xml:space="preserve">иректора МБУК «МЦРДК </w:t>
      </w:r>
    </w:p>
    <w:p w:rsidR="00FC17ED" w:rsidRPr="00633F16" w:rsidRDefault="00FC17ED" w:rsidP="00FC17ED">
      <w:pPr>
        <w:rPr>
          <w:rFonts w:eastAsia="Arial"/>
          <w:sz w:val="24"/>
          <w:szCs w:val="24"/>
          <w:lang w:eastAsia="ar-SA"/>
        </w:rPr>
      </w:pPr>
      <w:r w:rsidRPr="00633F16">
        <w:rPr>
          <w:rFonts w:eastAsia="Arial"/>
          <w:sz w:val="24"/>
          <w:szCs w:val="24"/>
          <w:lang w:eastAsia="ar-SA"/>
        </w:rPr>
        <w:t xml:space="preserve">                                                               Камешкирского района </w:t>
      </w:r>
      <w:proofErr w:type="gramStart"/>
      <w:r w:rsidRPr="00633F16">
        <w:rPr>
          <w:rFonts w:eastAsia="Arial"/>
          <w:sz w:val="24"/>
          <w:szCs w:val="24"/>
          <w:lang w:eastAsia="ar-SA"/>
        </w:rPr>
        <w:t>Пензенской</w:t>
      </w:r>
      <w:proofErr w:type="gramEnd"/>
    </w:p>
    <w:p w:rsidR="00FC17ED" w:rsidRPr="00633F16" w:rsidRDefault="00FC17ED" w:rsidP="00FC17ED">
      <w:pPr>
        <w:rPr>
          <w:rFonts w:eastAsia="Arial"/>
          <w:sz w:val="24"/>
          <w:szCs w:val="24"/>
          <w:lang w:eastAsia="ar-SA"/>
        </w:rPr>
      </w:pPr>
      <w:r w:rsidRPr="00633F16">
        <w:rPr>
          <w:rFonts w:eastAsia="Arial"/>
          <w:sz w:val="24"/>
          <w:szCs w:val="24"/>
          <w:lang w:eastAsia="ar-SA"/>
        </w:rPr>
        <w:t xml:space="preserve">                                                               области»</w:t>
      </w:r>
    </w:p>
    <w:p w:rsidR="00FC17ED" w:rsidRPr="00633F16" w:rsidRDefault="00FC17ED" w:rsidP="00FC17ED">
      <w:pPr>
        <w:outlineLvl w:val="2"/>
        <w:rPr>
          <w:rFonts w:eastAsia="Arial"/>
          <w:sz w:val="24"/>
          <w:szCs w:val="24"/>
          <w:lang w:eastAsia="ar-SA"/>
        </w:rPr>
      </w:pPr>
      <w:r w:rsidRPr="00633F16">
        <w:rPr>
          <w:rFonts w:eastAsia="Arial"/>
          <w:b/>
          <w:sz w:val="24"/>
          <w:szCs w:val="24"/>
          <w:lang w:eastAsia="ar-SA"/>
        </w:rPr>
        <w:t>Ермошин Алексей Александрович</w:t>
      </w:r>
      <w:r w:rsidRPr="00633F16">
        <w:rPr>
          <w:rFonts w:eastAsia="Arial"/>
          <w:sz w:val="24"/>
          <w:szCs w:val="24"/>
          <w:lang w:eastAsia="ar-SA"/>
        </w:rPr>
        <w:t xml:space="preserve"> -  протоиерей настоятель Троице-</w:t>
      </w:r>
    </w:p>
    <w:p w:rsidR="00FC17ED" w:rsidRPr="00633F16" w:rsidRDefault="00FC17ED" w:rsidP="00FC17ED">
      <w:pPr>
        <w:outlineLvl w:val="2"/>
        <w:rPr>
          <w:rFonts w:eastAsia="Arial"/>
          <w:sz w:val="24"/>
          <w:szCs w:val="24"/>
          <w:lang w:eastAsia="ar-SA"/>
        </w:rPr>
      </w:pPr>
      <w:r w:rsidRPr="00633F16">
        <w:rPr>
          <w:rFonts w:eastAsia="Arial"/>
          <w:sz w:val="24"/>
          <w:szCs w:val="24"/>
          <w:lang w:eastAsia="ar-SA"/>
        </w:rPr>
        <w:t xml:space="preserve">                                                                        Сергиевой церкви с</w:t>
      </w:r>
      <w:proofErr w:type="gramStart"/>
      <w:r w:rsidRPr="00633F16">
        <w:rPr>
          <w:rFonts w:eastAsia="Arial"/>
          <w:sz w:val="24"/>
          <w:szCs w:val="24"/>
          <w:lang w:eastAsia="ar-SA"/>
        </w:rPr>
        <w:t>.Р</w:t>
      </w:r>
      <w:proofErr w:type="gramEnd"/>
      <w:r w:rsidRPr="00633F16">
        <w:rPr>
          <w:rFonts w:eastAsia="Arial"/>
          <w:sz w:val="24"/>
          <w:szCs w:val="24"/>
          <w:lang w:eastAsia="ar-SA"/>
        </w:rPr>
        <w:t xml:space="preserve">усский </w:t>
      </w:r>
    </w:p>
    <w:p w:rsidR="00FC17ED" w:rsidRPr="00633F16" w:rsidRDefault="00FC17ED" w:rsidP="00FC17ED">
      <w:pPr>
        <w:outlineLvl w:val="2"/>
        <w:rPr>
          <w:rFonts w:eastAsia="Arial"/>
          <w:sz w:val="24"/>
          <w:szCs w:val="24"/>
          <w:lang w:eastAsia="ar-SA"/>
        </w:rPr>
      </w:pPr>
      <w:r w:rsidRPr="00633F16">
        <w:rPr>
          <w:rFonts w:eastAsia="Arial"/>
          <w:sz w:val="24"/>
          <w:szCs w:val="24"/>
          <w:lang w:eastAsia="ar-SA"/>
        </w:rPr>
        <w:t xml:space="preserve">                                                                        Камешкир  (по согласованию)</w:t>
      </w:r>
    </w:p>
    <w:p w:rsidR="00FC17ED" w:rsidRPr="00633F16" w:rsidRDefault="00FC17ED" w:rsidP="00FC17ED">
      <w:pPr>
        <w:outlineLvl w:val="2"/>
        <w:rPr>
          <w:rFonts w:eastAsia="Arial"/>
          <w:sz w:val="24"/>
          <w:szCs w:val="24"/>
          <w:lang w:eastAsia="ar-SA"/>
        </w:rPr>
      </w:pPr>
    </w:p>
    <w:p w:rsidR="00FC17ED" w:rsidRPr="00633F16" w:rsidRDefault="00FC17ED" w:rsidP="00FC17ED">
      <w:pPr>
        <w:rPr>
          <w:rFonts w:eastAsia="Arial"/>
          <w:sz w:val="24"/>
          <w:szCs w:val="24"/>
          <w:lang w:eastAsia="ar-SA"/>
        </w:rPr>
      </w:pPr>
      <w:proofErr w:type="gramStart"/>
      <w:r w:rsidRPr="00633F16">
        <w:rPr>
          <w:rFonts w:eastAsia="Arial"/>
          <w:b/>
          <w:sz w:val="24"/>
          <w:szCs w:val="24"/>
          <w:lang w:eastAsia="ar-SA"/>
        </w:rPr>
        <w:t>Коновалов</w:t>
      </w:r>
      <w:proofErr w:type="gramEnd"/>
      <w:r w:rsidRPr="00633F16">
        <w:rPr>
          <w:rFonts w:eastAsia="Arial"/>
          <w:b/>
          <w:sz w:val="24"/>
          <w:szCs w:val="24"/>
          <w:lang w:eastAsia="ar-SA"/>
        </w:rPr>
        <w:t xml:space="preserve"> Сергей Владимирович</w:t>
      </w:r>
      <w:r w:rsidRPr="00633F16">
        <w:rPr>
          <w:rFonts w:eastAsia="Arial"/>
          <w:sz w:val="24"/>
          <w:szCs w:val="24"/>
          <w:lang w:eastAsia="ar-SA"/>
        </w:rPr>
        <w:t xml:space="preserve"> -  начальник отдела по вопросам ГО ЧС,</w:t>
      </w:r>
    </w:p>
    <w:p w:rsidR="00FC17ED" w:rsidRPr="00633F16" w:rsidRDefault="00FC17ED" w:rsidP="00FC17ED">
      <w:pPr>
        <w:jc w:val="right"/>
        <w:rPr>
          <w:rFonts w:eastAsia="Arial"/>
          <w:sz w:val="24"/>
          <w:szCs w:val="24"/>
          <w:lang w:eastAsia="ar-SA"/>
        </w:rPr>
      </w:pPr>
      <w:r w:rsidRPr="00633F16">
        <w:rPr>
          <w:rFonts w:eastAsia="Arial"/>
          <w:sz w:val="24"/>
          <w:szCs w:val="24"/>
          <w:lang w:eastAsia="ar-SA"/>
        </w:rPr>
        <w:t xml:space="preserve">                                                         защиты информации и мобилизационной</w:t>
      </w:r>
    </w:p>
    <w:p w:rsidR="00FC17ED" w:rsidRPr="00633F16" w:rsidRDefault="00FC17ED" w:rsidP="00FC17ED">
      <w:pPr>
        <w:jc w:val="right"/>
        <w:rPr>
          <w:rFonts w:eastAsia="Arial"/>
          <w:sz w:val="24"/>
          <w:szCs w:val="24"/>
          <w:lang w:eastAsia="ar-SA"/>
        </w:rPr>
      </w:pPr>
      <w:r w:rsidRPr="00633F16">
        <w:rPr>
          <w:rFonts w:eastAsia="Arial"/>
          <w:sz w:val="24"/>
          <w:szCs w:val="24"/>
          <w:lang w:eastAsia="ar-SA"/>
        </w:rPr>
        <w:t>подготовке администрации                                                                  Камешкирского района Пензенской</w:t>
      </w:r>
    </w:p>
    <w:p w:rsidR="00FC17ED" w:rsidRPr="00633F16" w:rsidRDefault="00FC17ED" w:rsidP="00FC17ED">
      <w:pPr>
        <w:rPr>
          <w:rFonts w:eastAsia="Arial"/>
          <w:sz w:val="24"/>
          <w:szCs w:val="24"/>
          <w:lang w:eastAsia="ar-SA"/>
        </w:rPr>
      </w:pPr>
      <w:r w:rsidRPr="00633F16">
        <w:rPr>
          <w:rFonts w:eastAsia="Arial"/>
          <w:sz w:val="24"/>
          <w:szCs w:val="24"/>
          <w:lang w:eastAsia="ar-SA"/>
        </w:rPr>
        <w:t xml:space="preserve">                                                                   области</w:t>
      </w:r>
    </w:p>
    <w:p w:rsidR="00FC17ED" w:rsidRPr="00633F16" w:rsidRDefault="00FC17ED" w:rsidP="00FC17ED">
      <w:pPr>
        <w:rPr>
          <w:rFonts w:eastAsia="Arial"/>
          <w:sz w:val="24"/>
          <w:szCs w:val="24"/>
          <w:lang w:eastAsia="ar-SA"/>
        </w:rPr>
      </w:pPr>
    </w:p>
    <w:p w:rsidR="00FC17ED" w:rsidRPr="00633F16" w:rsidRDefault="00FC17ED" w:rsidP="00FC17ED">
      <w:pPr>
        <w:rPr>
          <w:rFonts w:eastAsia="Arial"/>
          <w:sz w:val="24"/>
          <w:szCs w:val="24"/>
          <w:lang w:eastAsia="ar-SA"/>
        </w:rPr>
      </w:pPr>
      <w:r w:rsidRPr="00633F16">
        <w:rPr>
          <w:rFonts w:eastAsia="Arial"/>
          <w:b/>
          <w:sz w:val="24"/>
          <w:szCs w:val="24"/>
          <w:lang w:eastAsia="ar-SA"/>
        </w:rPr>
        <w:t xml:space="preserve">Блбулян Мехак  Мехакович –            </w:t>
      </w:r>
      <w:r w:rsidRPr="00633F16">
        <w:rPr>
          <w:rFonts w:eastAsia="Arial"/>
          <w:sz w:val="24"/>
          <w:szCs w:val="24"/>
          <w:lang w:eastAsia="ar-SA"/>
        </w:rPr>
        <w:t xml:space="preserve">представитель армянской нации, </w:t>
      </w:r>
    </w:p>
    <w:p w:rsidR="00FC17ED" w:rsidRPr="00633F16" w:rsidRDefault="00FC17ED" w:rsidP="00FC17ED">
      <w:pPr>
        <w:rPr>
          <w:rFonts w:eastAsia="Arial"/>
          <w:sz w:val="24"/>
          <w:szCs w:val="24"/>
          <w:lang w:eastAsia="ar-SA"/>
        </w:rPr>
      </w:pPr>
      <w:r w:rsidRPr="00633F16">
        <w:rPr>
          <w:rFonts w:eastAsia="Arial"/>
          <w:sz w:val="24"/>
          <w:szCs w:val="24"/>
          <w:lang w:eastAsia="ar-SA"/>
        </w:rPr>
        <w:t xml:space="preserve">                                                                  </w:t>
      </w:r>
      <w:proofErr w:type="gramStart"/>
      <w:r w:rsidRPr="00633F16">
        <w:rPr>
          <w:rFonts w:eastAsia="Arial"/>
          <w:sz w:val="24"/>
          <w:szCs w:val="24"/>
          <w:lang w:eastAsia="ar-SA"/>
        </w:rPr>
        <w:t xml:space="preserve">проживающей на территории </w:t>
      </w:r>
      <w:proofErr w:type="gramEnd"/>
    </w:p>
    <w:p w:rsidR="00FC17ED" w:rsidRPr="00633F16" w:rsidRDefault="00FC17ED" w:rsidP="00FC17ED">
      <w:pPr>
        <w:rPr>
          <w:rFonts w:eastAsia="Arial"/>
          <w:sz w:val="24"/>
          <w:szCs w:val="24"/>
          <w:lang w:eastAsia="ar-SA"/>
        </w:rPr>
      </w:pPr>
      <w:r w:rsidRPr="00633F16">
        <w:rPr>
          <w:rFonts w:eastAsia="Arial"/>
          <w:sz w:val="24"/>
          <w:szCs w:val="24"/>
          <w:lang w:eastAsia="ar-SA"/>
        </w:rPr>
        <w:t xml:space="preserve">                                                                  Камешкирского  района.</w:t>
      </w:r>
    </w:p>
    <w:p w:rsidR="00FC17ED" w:rsidRPr="001D6E62" w:rsidRDefault="00FC17ED" w:rsidP="00FC17ED">
      <w:pPr>
        <w:outlineLvl w:val="2"/>
        <w:rPr>
          <w:rFonts w:eastAsia="Arial"/>
          <w:sz w:val="28"/>
          <w:szCs w:val="28"/>
          <w:lang w:eastAsia="ar-SA"/>
        </w:rPr>
      </w:pPr>
    </w:p>
    <w:p w:rsidR="00FC17ED" w:rsidRPr="001D6E62" w:rsidRDefault="00FC17ED" w:rsidP="00FC17ED">
      <w:pPr>
        <w:widowControl/>
        <w:autoSpaceDE w:val="0"/>
        <w:autoSpaceDN w:val="0"/>
        <w:adjustRightInd w:val="0"/>
        <w:outlineLvl w:val="0"/>
        <w:rPr>
          <w:rFonts w:eastAsia="Arial"/>
          <w:sz w:val="28"/>
          <w:szCs w:val="28"/>
          <w:lang w:eastAsia="ar-SA"/>
        </w:rPr>
      </w:pPr>
    </w:p>
    <w:p w:rsidR="00FC17ED" w:rsidRPr="001D6E62" w:rsidRDefault="00FC17ED" w:rsidP="00FC17ED">
      <w:pPr>
        <w:widowControl/>
        <w:autoSpaceDE w:val="0"/>
        <w:autoSpaceDN w:val="0"/>
        <w:adjustRightInd w:val="0"/>
        <w:jc w:val="right"/>
        <w:outlineLvl w:val="0"/>
        <w:rPr>
          <w:bCs/>
          <w:sz w:val="24"/>
          <w:szCs w:val="24"/>
        </w:rPr>
      </w:pPr>
    </w:p>
    <w:p w:rsidR="00FC17ED" w:rsidRPr="00895960" w:rsidRDefault="00FC17ED" w:rsidP="00FC17ED">
      <w:pPr>
        <w:autoSpaceDE w:val="0"/>
        <w:autoSpaceDN w:val="0"/>
        <w:adjustRightInd w:val="0"/>
        <w:ind w:left="4536"/>
        <w:jc w:val="center"/>
        <w:rPr>
          <w:sz w:val="28"/>
          <w:szCs w:val="28"/>
        </w:rPr>
      </w:pPr>
      <w:r>
        <w:rPr>
          <w:noProof/>
        </w:rPr>
        <w:drawing>
          <wp:anchor distT="0" distB="0" distL="114300" distR="114300" simplePos="0" relativeHeight="251673600" behindDoc="0" locked="0" layoutInCell="1" allowOverlap="1">
            <wp:simplePos x="0" y="0"/>
            <wp:positionH relativeFrom="column">
              <wp:posOffset>2678430</wp:posOffset>
            </wp:positionH>
            <wp:positionV relativeFrom="paragraph">
              <wp:posOffset>-10160</wp:posOffset>
            </wp:positionV>
            <wp:extent cx="864235" cy="1059180"/>
            <wp:effectExtent l="0" t="0" r="0" b="7620"/>
            <wp:wrapSquare wrapText="right"/>
            <wp:docPr id="18" name="Рисунок 18"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r w:rsidRPr="00895960">
        <w:rPr>
          <w:sz w:val="28"/>
          <w:szCs w:val="28"/>
        </w:rPr>
        <w:t xml:space="preserve">                                                                                                                                                                                                                   </w:t>
      </w:r>
    </w:p>
    <w:p w:rsidR="00FC17ED" w:rsidRPr="00895960" w:rsidRDefault="00FC17ED" w:rsidP="00FC17ED">
      <w:pPr>
        <w:autoSpaceDE w:val="0"/>
        <w:autoSpaceDN w:val="0"/>
        <w:adjustRightInd w:val="0"/>
        <w:ind w:left="4536"/>
        <w:jc w:val="center"/>
        <w:rPr>
          <w:sz w:val="28"/>
          <w:szCs w:val="28"/>
        </w:rPr>
      </w:pPr>
    </w:p>
    <w:p w:rsidR="00FC17ED" w:rsidRPr="00895960" w:rsidRDefault="00FC17ED" w:rsidP="00FC17ED">
      <w:pPr>
        <w:autoSpaceDE w:val="0"/>
        <w:autoSpaceDN w:val="0"/>
        <w:adjustRightInd w:val="0"/>
        <w:ind w:left="4536"/>
        <w:jc w:val="center"/>
        <w:rPr>
          <w:sz w:val="28"/>
          <w:szCs w:val="28"/>
        </w:rPr>
      </w:pPr>
    </w:p>
    <w:p w:rsidR="00FC17ED" w:rsidRPr="00895960" w:rsidRDefault="00FC17ED" w:rsidP="00FC17ED">
      <w:pPr>
        <w:autoSpaceDE w:val="0"/>
        <w:autoSpaceDN w:val="0"/>
        <w:adjustRightInd w:val="0"/>
        <w:ind w:left="4536"/>
        <w:jc w:val="center"/>
        <w:rPr>
          <w:sz w:val="28"/>
          <w:szCs w:val="28"/>
        </w:rPr>
      </w:pPr>
    </w:p>
    <w:p w:rsidR="00FC17ED" w:rsidRPr="00895960" w:rsidRDefault="00FC17ED" w:rsidP="00FC17ED">
      <w:pPr>
        <w:autoSpaceDE w:val="0"/>
        <w:autoSpaceDN w:val="0"/>
        <w:adjustRightInd w:val="0"/>
        <w:ind w:firstLine="540"/>
        <w:jc w:val="both"/>
        <w:rPr>
          <w:sz w:val="28"/>
          <w:szCs w:val="28"/>
        </w:rPr>
      </w:pPr>
    </w:p>
    <w:p w:rsidR="00FC17ED" w:rsidRPr="00895960" w:rsidRDefault="00FC17ED" w:rsidP="00FC17ED">
      <w:pPr>
        <w:autoSpaceDE w:val="0"/>
        <w:autoSpaceDN w:val="0"/>
        <w:adjustRightInd w:val="0"/>
        <w:ind w:firstLine="540"/>
        <w:jc w:val="both"/>
        <w:rPr>
          <w:sz w:val="28"/>
          <w:szCs w:val="28"/>
        </w:rPr>
      </w:pPr>
    </w:p>
    <w:tbl>
      <w:tblPr>
        <w:tblpPr w:leftFromText="180" w:rightFromText="180" w:vertAnchor="text" w:horzAnchor="margin" w:tblpY="8"/>
        <w:tblW w:w="9606" w:type="dxa"/>
        <w:tblLayout w:type="fixed"/>
        <w:tblCellMar>
          <w:left w:w="0" w:type="dxa"/>
          <w:right w:w="0" w:type="dxa"/>
        </w:tblCellMar>
        <w:tblLook w:val="01E0" w:firstRow="1" w:lastRow="1" w:firstColumn="1" w:lastColumn="1" w:noHBand="0" w:noVBand="0"/>
      </w:tblPr>
      <w:tblGrid>
        <w:gridCol w:w="9606"/>
      </w:tblGrid>
      <w:tr w:rsidR="00FC17ED" w:rsidRPr="00895960" w:rsidTr="00633F16">
        <w:tc>
          <w:tcPr>
            <w:tcW w:w="9606" w:type="dxa"/>
          </w:tcPr>
          <w:p w:rsidR="00FC17ED" w:rsidRPr="00895960" w:rsidRDefault="00FC17ED" w:rsidP="00633F16">
            <w:pPr>
              <w:jc w:val="center"/>
              <w:rPr>
                <w:b/>
                <w:bCs/>
                <w:sz w:val="28"/>
                <w:szCs w:val="28"/>
              </w:rPr>
            </w:pPr>
            <w:r w:rsidRPr="00895960">
              <w:rPr>
                <w:b/>
                <w:bCs/>
                <w:sz w:val="28"/>
                <w:szCs w:val="28"/>
              </w:rPr>
              <w:t>АДМИНИСТРАЦИЯ</w:t>
            </w:r>
          </w:p>
        </w:tc>
      </w:tr>
      <w:tr w:rsidR="00FC17ED" w:rsidRPr="00895960" w:rsidTr="00633F16">
        <w:trPr>
          <w:trHeight w:hRule="exact" w:val="397"/>
        </w:trPr>
        <w:tc>
          <w:tcPr>
            <w:tcW w:w="9606" w:type="dxa"/>
          </w:tcPr>
          <w:p w:rsidR="00FC17ED" w:rsidRPr="00895960" w:rsidRDefault="00FC17ED" w:rsidP="00633F16">
            <w:pPr>
              <w:jc w:val="center"/>
              <w:rPr>
                <w:b/>
                <w:bCs/>
                <w:sz w:val="28"/>
                <w:szCs w:val="28"/>
              </w:rPr>
            </w:pPr>
            <w:r w:rsidRPr="00895960">
              <w:rPr>
                <w:b/>
                <w:bCs/>
                <w:sz w:val="28"/>
                <w:szCs w:val="28"/>
              </w:rPr>
              <w:t>КАМЕШКИРСКОГО РАЙОНА ПЕНЗЕНСКОЙ ОБЛАСТИ</w:t>
            </w:r>
          </w:p>
        </w:tc>
      </w:tr>
      <w:tr w:rsidR="00FC17ED" w:rsidRPr="00895960" w:rsidTr="00633F16">
        <w:trPr>
          <w:trHeight w:val="314"/>
        </w:trPr>
        <w:tc>
          <w:tcPr>
            <w:tcW w:w="9606" w:type="dxa"/>
          </w:tcPr>
          <w:p w:rsidR="00FC17ED" w:rsidRPr="00895960" w:rsidRDefault="00FC17ED" w:rsidP="00633F16">
            <w:pPr>
              <w:pStyle w:val="3"/>
              <w:jc w:val="left"/>
              <w:rPr>
                <w:sz w:val="28"/>
                <w:szCs w:val="28"/>
              </w:rPr>
            </w:pPr>
          </w:p>
        </w:tc>
      </w:tr>
      <w:tr w:rsidR="00FC17ED" w:rsidRPr="00895960" w:rsidTr="00633F16">
        <w:trPr>
          <w:trHeight w:hRule="exact" w:val="548"/>
        </w:trPr>
        <w:tc>
          <w:tcPr>
            <w:tcW w:w="9606" w:type="dxa"/>
            <w:vAlign w:val="center"/>
          </w:tcPr>
          <w:p w:rsidR="00FC17ED" w:rsidRPr="00895960" w:rsidRDefault="00FC17ED" w:rsidP="00633F16">
            <w:pPr>
              <w:pStyle w:val="3"/>
              <w:rPr>
                <w:sz w:val="28"/>
                <w:szCs w:val="28"/>
              </w:rPr>
            </w:pPr>
            <w:r w:rsidRPr="00895960">
              <w:rPr>
                <w:sz w:val="28"/>
                <w:szCs w:val="28"/>
              </w:rPr>
              <w:t>ПОСТАНОВЛЕНИЕ</w:t>
            </w:r>
          </w:p>
        </w:tc>
      </w:tr>
      <w:tr w:rsidR="00FC17ED" w:rsidRPr="00895960" w:rsidTr="00633F16">
        <w:trPr>
          <w:trHeight w:hRule="exact" w:val="80"/>
        </w:trPr>
        <w:tc>
          <w:tcPr>
            <w:tcW w:w="9606" w:type="dxa"/>
            <w:vAlign w:val="center"/>
          </w:tcPr>
          <w:p w:rsidR="00FC17ED" w:rsidRPr="00895960" w:rsidRDefault="00FC17ED" w:rsidP="00633F16">
            <w:pPr>
              <w:pStyle w:val="3"/>
              <w:jc w:val="left"/>
              <w:rPr>
                <w:sz w:val="28"/>
                <w:szCs w:val="28"/>
              </w:rPr>
            </w:pPr>
          </w:p>
        </w:tc>
      </w:tr>
    </w:tbl>
    <w:p w:rsidR="00FC17ED" w:rsidRPr="00895960" w:rsidRDefault="00FC17ED" w:rsidP="00FC17ED">
      <w:pPr>
        <w:jc w:val="both"/>
        <w:rPr>
          <w:sz w:val="28"/>
          <w:szCs w:val="28"/>
        </w:rPr>
      </w:pPr>
    </w:p>
    <w:tbl>
      <w:tblPr>
        <w:tblpPr w:leftFromText="180" w:rightFromText="180" w:vertAnchor="text" w:horzAnchor="page" w:tblpX="4126"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FC17ED" w:rsidRPr="00895960" w:rsidTr="00633F16">
        <w:tc>
          <w:tcPr>
            <w:tcW w:w="284" w:type="dxa"/>
            <w:vAlign w:val="bottom"/>
          </w:tcPr>
          <w:p w:rsidR="00FC17ED" w:rsidRPr="00895960" w:rsidRDefault="00FC17ED" w:rsidP="00633F16">
            <w:pPr>
              <w:rPr>
                <w:sz w:val="28"/>
                <w:szCs w:val="28"/>
              </w:rPr>
            </w:pPr>
            <w:r w:rsidRPr="00895960">
              <w:rPr>
                <w:sz w:val="28"/>
                <w:szCs w:val="28"/>
              </w:rPr>
              <w:t>от</w:t>
            </w:r>
          </w:p>
        </w:tc>
        <w:tc>
          <w:tcPr>
            <w:tcW w:w="2835" w:type="dxa"/>
            <w:tcBorders>
              <w:bottom w:val="single" w:sz="6" w:space="0" w:color="auto"/>
            </w:tcBorders>
          </w:tcPr>
          <w:p w:rsidR="00FC17ED" w:rsidRPr="00895960" w:rsidRDefault="00FC17ED" w:rsidP="00633F16">
            <w:pPr>
              <w:jc w:val="center"/>
              <w:rPr>
                <w:sz w:val="28"/>
                <w:szCs w:val="28"/>
              </w:rPr>
            </w:pPr>
            <w:r>
              <w:rPr>
                <w:sz w:val="28"/>
                <w:szCs w:val="28"/>
              </w:rPr>
              <w:t>03.02.2023</w:t>
            </w:r>
          </w:p>
        </w:tc>
        <w:tc>
          <w:tcPr>
            <w:tcW w:w="397" w:type="dxa"/>
            <w:vAlign w:val="bottom"/>
          </w:tcPr>
          <w:p w:rsidR="00FC17ED" w:rsidRPr="00895960" w:rsidRDefault="00FC17ED" w:rsidP="00633F16">
            <w:pPr>
              <w:rPr>
                <w:sz w:val="28"/>
                <w:szCs w:val="28"/>
              </w:rPr>
            </w:pPr>
            <w:r w:rsidRPr="00895960">
              <w:rPr>
                <w:sz w:val="28"/>
                <w:szCs w:val="28"/>
              </w:rPr>
              <w:t>№</w:t>
            </w:r>
          </w:p>
        </w:tc>
        <w:tc>
          <w:tcPr>
            <w:tcW w:w="1134" w:type="dxa"/>
            <w:tcBorders>
              <w:bottom w:val="single" w:sz="6" w:space="0" w:color="auto"/>
            </w:tcBorders>
          </w:tcPr>
          <w:p w:rsidR="00FC17ED" w:rsidRPr="00895960" w:rsidRDefault="00FC17ED" w:rsidP="00633F16">
            <w:pPr>
              <w:jc w:val="center"/>
              <w:rPr>
                <w:sz w:val="28"/>
                <w:szCs w:val="28"/>
              </w:rPr>
            </w:pPr>
            <w:r>
              <w:rPr>
                <w:sz w:val="28"/>
                <w:szCs w:val="28"/>
              </w:rPr>
              <w:t>53</w:t>
            </w:r>
          </w:p>
        </w:tc>
      </w:tr>
      <w:tr w:rsidR="00FC17ED" w:rsidRPr="00895960" w:rsidTr="00633F16">
        <w:tc>
          <w:tcPr>
            <w:tcW w:w="4650" w:type="dxa"/>
            <w:gridSpan w:val="4"/>
          </w:tcPr>
          <w:p w:rsidR="00FC17ED" w:rsidRPr="00895960" w:rsidRDefault="00FC17ED" w:rsidP="00633F16">
            <w:pPr>
              <w:rPr>
                <w:sz w:val="28"/>
                <w:szCs w:val="28"/>
              </w:rPr>
            </w:pPr>
          </w:p>
          <w:p w:rsidR="00FC17ED" w:rsidRPr="00895960" w:rsidRDefault="00FC17ED" w:rsidP="00633F16">
            <w:pPr>
              <w:jc w:val="center"/>
              <w:rPr>
                <w:sz w:val="28"/>
                <w:szCs w:val="28"/>
              </w:rPr>
            </w:pPr>
            <w:r w:rsidRPr="00895960">
              <w:rPr>
                <w:sz w:val="28"/>
                <w:szCs w:val="28"/>
              </w:rPr>
              <w:t>с.Р.Камешкир</w:t>
            </w:r>
          </w:p>
        </w:tc>
      </w:tr>
    </w:tbl>
    <w:p w:rsidR="00FC17ED" w:rsidRPr="00633F16" w:rsidRDefault="00FC17ED" w:rsidP="00FC17ED">
      <w:pPr>
        <w:autoSpaceDE w:val="0"/>
        <w:autoSpaceDN w:val="0"/>
        <w:adjustRightInd w:val="0"/>
        <w:ind w:firstLine="540"/>
        <w:jc w:val="center"/>
        <w:rPr>
          <w:b/>
          <w:bCs/>
          <w:sz w:val="24"/>
          <w:szCs w:val="24"/>
        </w:rPr>
      </w:pPr>
      <w:r w:rsidRPr="00633F16">
        <w:rPr>
          <w:b/>
          <w:bCs/>
          <w:sz w:val="24"/>
          <w:szCs w:val="24"/>
        </w:rPr>
        <w:t>О внесении изменений в постановление администрации Камешкирского района от 01.11.2013 г. № 335 « Об утверждении муниципальной программы «Развитие территорий, социальной и инженерной инфраструктуры, обеспечение транспортных услуг  Камешкирского района Пензенской области»</w:t>
      </w:r>
    </w:p>
    <w:p w:rsidR="00FC17ED" w:rsidRPr="00633F16" w:rsidRDefault="00FC17ED" w:rsidP="00FC17ED">
      <w:pPr>
        <w:autoSpaceDE w:val="0"/>
        <w:autoSpaceDN w:val="0"/>
        <w:adjustRightInd w:val="0"/>
        <w:ind w:firstLine="540"/>
        <w:jc w:val="both"/>
        <w:rPr>
          <w:sz w:val="24"/>
          <w:szCs w:val="24"/>
        </w:rPr>
      </w:pPr>
      <w:r w:rsidRPr="00633F16">
        <w:rPr>
          <w:sz w:val="24"/>
          <w:szCs w:val="24"/>
        </w:rPr>
        <w:t xml:space="preserve"> </w:t>
      </w:r>
    </w:p>
    <w:p w:rsidR="00FC17ED" w:rsidRPr="00633F16" w:rsidRDefault="00FC17ED" w:rsidP="00FC17ED">
      <w:pPr>
        <w:ind w:firstLine="720"/>
        <w:jc w:val="both"/>
        <w:rPr>
          <w:sz w:val="24"/>
          <w:szCs w:val="24"/>
        </w:rPr>
      </w:pPr>
      <w:r w:rsidRPr="00633F16">
        <w:rPr>
          <w:sz w:val="24"/>
          <w:szCs w:val="24"/>
        </w:rPr>
        <w:t>В связи с уточнением объемов финансирования, руководствуясь         Уставом Камешкирского района Пензенской области, администрация Камешкирского района  Пензенской области</w:t>
      </w:r>
    </w:p>
    <w:p w:rsidR="00FC17ED" w:rsidRPr="00633F16" w:rsidRDefault="00FC17ED" w:rsidP="00FC17ED">
      <w:pPr>
        <w:autoSpaceDE w:val="0"/>
        <w:autoSpaceDN w:val="0"/>
        <w:adjustRightInd w:val="0"/>
        <w:ind w:firstLine="540"/>
        <w:jc w:val="center"/>
        <w:rPr>
          <w:b/>
          <w:bCs/>
          <w:sz w:val="24"/>
          <w:szCs w:val="24"/>
        </w:rPr>
      </w:pPr>
    </w:p>
    <w:p w:rsidR="00FC17ED" w:rsidRPr="00633F16" w:rsidRDefault="00FC17ED" w:rsidP="00FC17ED">
      <w:pPr>
        <w:autoSpaceDE w:val="0"/>
        <w:autoSpaceDN w:val="0"/>
        <w:adjustRightInd w:val="0"/>
        <w:ind w:firstLine="540"/>
        <w:jc w:val="center"/>
        <w:rPr>
          <w:b/>
          <w:bCs/>
          <w:sz w:val="24"/>
          <w:szCs w:val="24"/>
        </w:rPr>
      </w:pPr>
      <w:r w:rsidRPr="00633F16">
        <w:rPr>
          <w:b/>
          <w:bCs/>
          <w:sz w:val="24"/>
          <w:szCs w:val="24"/>
        </w:rPr>
        <w:t>постановляет:</w:t>
      </w:r>
    </w:p>
    <w:p w:rsidR="00FC17ED" w:rsidRPr="00633F16" w:rsidRDefault="00FC17ED" w:rsidP="00FC17ED">
      <w:pPr>
        <w:autoSpaceDE w:val="0"/>
        <w:autoSpaceDN w:val="0"/>
        <w:adjustRightInd w:val="0"/>
        <w:ind w:firstLine="540"/>
        <w:jc w:val="center"/>
        <w:rPr>
          <w:b/>
          <w:bCs/>
          <w:sz w:val="24"/>
          <w:szCs w:val="24"/>
        </w:rPr>
      </w:pPr>
    </w:p>
    <w:p w:rsidR="00FC17ED" w:rsidRPr="00633F16" w:rsidRDefault="00FC17ED" w:rsidP="00101D3C">
      <w:pPr>
        <w:widowControl/>
        <w:numPr>
          <w:ilvl w:val="0"/>
          <w:numId w:val="6"/>
        </w:numPr>
        <w:autoSpaceDE w:val="0"/>
        <w:autoSpaceDN w:val="0"/>
        <w:adjustRightInd w:val="0"/>
        <w:jc w:val="both"/>
        <w:rPr>
          <w:sz w:val="24"/>
          <w:szCs w:val="24"/>
        </w:rPr>
      </w:pPr>
      <w:r w:rsidRPr="00633F16">
        <w:rPr>
          <w:sz w:val="24"/>
          <w:szCs w:val="24"/>
        </w:rPr>
        <w:t>Внести изменения в постановление администрации Камешкирского района от 01.11.2013г. № 335 «Об утверждении муниципальной программы «Развитие территорий, социальной и инженерной инфраструктуры, обеспечение транспортных услуг  Камешкирского района Пензенской области», а именно:</w:t>
      </w:r>
    </w:p>
    <w:p w:rsidR="00FC17ED" w:rsidRPr="00633F16" w:rsidRDefault="00FC17ED" w:rsidP="00101D3C">
      <w:pPr>
        <w:widowControl/>
        <w:numPr>
          <w:ilvl w:val="1"/>
          <w:numId w:val="6"/>
        </w:numPr>
        <w:autoSpaceDE w:val="0"/>
        <w:autoSpaceDN w:val="0"/>
        <w:adjustRightInd w:val="0"/>
        <w:jc w:val="both"/>
        <w:rPr>
          <w:rFonts w:eastAsia="Calibri"/>
          <w:sz w:val="24"/>
          <w:szCs w:val="24"/>
        </w:rPr>
      </w:pPr>
      <w:r w:rsidRPr="00633F16">
        <w:rPr>
          <w:rFonts w:eastAsia="Calibri"/>
          <w:sz w:val="24"/>
          <w:szCs w:val="24"/>
        </w:rPr>
        <w:t xml:space="preserve">Позицию «Объемы бюджетных ассигнований </w:t>
      </w:r>
      <w:proofErr w:type="gramStart"/>
      <w:r w:rsidRPr="00633F16">
        <w:rPr>
          <w:rFonts w:eastAsia="Calibri"/>
          <w:sz w:val="24"/>
          <w:szCs w:val="24"/>
        </w:rPr>
        <w:t>муниципальной</w:t>
      </w:r>
      <w:proofErr w:type="gramEnd"/>
      <w:r w:rsidRPr="00633F16">
        <w:rPr>
          <w:rFonts w:eastAsia="Calibri"/>
          <w:sz w:val="24"/>
          <w:szCs w:val="24"/>
        </w:rPr>
        <w:t xml:space="preserve"> </w:t>
      </w:r>
    </w:p>
    <w:p w:rsidR="00FC17ED" w:rsidRPr="00633F16" w:rsidRDefault="00FC17ED" w:rsidP="00FC17ED">
      <w:pPr>
        <w:autoSpaceDE w:val="0"/>
        <w:autoSpaceDN w:val="0"/>
        <w:adjustRightInd w:val="0"/>
        <w:ind w:left="720"/>
        <w:jc w:val="both"/>
        <w:rPr>
          <w:sz w:val="24"/>
          <w:szCs w:val="24"/>
        </w:rPr>
      </w:pPr>
      <w:r w:rsidRPr="00633F16">
        <w:rPr>
          <w:sz w:val="24"/>
          <w:szCs w:val="24"/>
        </w:rPr>
        <w:t xml:space="preserve">программы » изложить в следующей редакции:                                                       </w:t>
      </w:r>
    </w:p>
    <w:p w:rsidR="00FC17ED" w:rsidRPr="00633F16" w:rsidRDefault="00FC17ED" w:rsidP="00FC17ED">
      <w:pPr>
        <w:jc w:val="both"/>
        <w:rPr>
          <w:sz w:val="24"/>
          <w:szCs w:val="24"/>
        </w:rPr>
      </w:pPr>
      <w:r w:rsidRPr="00633F16">
        <w:rPr>
          <w:sz w:val="24"/>
          <w:szCs w:val="24"/>
        </w:rPr>
        <w:t xml:space="preserve">Общий объем финансирования составит – </w:t>
      </w:r>
      <w:r w:rsidRPr="00633F16">
        <w:rPr>
          <w:b/>
          <w:sz w:val="24"/>
          <w:szCs w:val="24"/>
        </w:rPr>
        <w:t>629 418,797 тыс. рублей</w:t>
      </w:r>
      <w:r w:rsidRPr="00633F16">
        <w:rPr>
          <w:sz w:val="24"/>
          <w:szCs w:val="24"/>
        </w:rPr>
        <w:t xml:space="preserve">, </w:t>
      </w:r>
    </w:p>
    <w:p w:rsidR="00FC17ED" w:rsidRPr="00633F16" w:rsidRDefault="00FC17ED" w:rsidP="00FC17ED">
      <w:pPr>
        <w:jc w:val="both"/>
        <w:rPr>
          <w:sz w:val="24"/>
          <w:szCs w:val="24"/>
        </w:rPr>
      </w:pPr>
      <w:r w:rsidRPr="00633F16">
        <w:rPr>
          <w:sz w:val="24"/>
          <w:szCs w:val="24"/>
        </w:rPr>
        <w:t>всего  по годам реализации:</w:t>
      </w:r>
    </w:p>
    <w:p w:rsidR="00FC17ED" w:rsidRPr="00633F16" w:rsidRDefault="00FC17ED" w:rsidP="00FC17ED">
      <w:pPr>
        <w:jc w:val="both"/>
        <w:rPr>
          <w:sz w:val="24"/>
          <w:szCs w:val="24"/>
        </w:rPr>
      </w:pPr>
      <w:r w:rsidRPr="00633F16">
        <w:rPr>
          <w:sz w:val="24"/>
          <w:szCs w:val="24"/>
        </w:rPr>
        <w:t>2014 год –   2 736,30   тыс. рублей;</w:t>
      </w:r>
    </w:p>
    <w:p w:rsidR="00FC17ED" w:rsidRPr="00633F16" w:rsidRDefault="00FC17ED" w:rsidP="00FC17ED">
      <w:pPr>
        <w:jc w:val="both"/>
        <w:rPr>
          <w:sz w:val="24"/>
          <w:szCs w:val="24"/>
        </w:rPr>
      </w:pPr>
      <w:r w:rsidRPr="00633F16">
        <w:rPr>
          <w:sz w:val="24"/>
          <w:szCs w:val="24"/>
        </w:rPr>
        <w:t>2015 год –   3 896,14   тыс. рублей;</w:t>
      </w:r>
    </w:p>
    <w:p w:rsidR="00FC17ED" w:rsidRPr="00633F16" w:rsidRDefault="00FC17ED" w:rsidP="00FC17ED">
      <w:pPr>
        <w:jc w:val="both"/>
        <w:rPr>
          <w:sz w:val="24"/>
          <w:szCs w:val="24"/>
        </w:rPr>
      </w:pPr>
      <w:r w:rsidRPr="00633F16">
        <w:rPr>
          <w:sz w:val="24"/>
          <w:szCs w:val="24"/>
        </w:rPr>
        <w:t>2016 год -    5 630,722 тыс. рублей;</w:t>
      </w:r>
    </w:p>
    <w:p w:rsidR="00FC17ED" w:rsidRPr="00633F16" w:rsidRDefault="00FC17ED" w:rsidP="00FC17ED">
      <w:pPr>
        <w:jc w:val="both"/>
        <w:rPr>
          <w:sz w:val="24"/>
          <w:szCs w:val="24"/>
        </w:rPr>
      </w:pPr>
      <w:r w:rsidRPr="00633F16">
        <w:rPr>
          <w:sz w:val="24"/>
          <w:szCs w:val="24"/>
        </w:rPr>
        <w:t>2017 год -  12 309,315 тыс. рублей;</w:t>
      </w:r>
    </w:p>
    <w:p w:rsidR="00FC17ED" w:rsidRPr="00633F16" w:rsidRDefault="00FC17ED" w:rsidP="00FC17ED">
      <w:pPr>
        <w:jc w:val="both"/>
        <w:rPr>
          <w:sz w:val="24"/>
          <w:szCs w:val="24"/>
        </w:rPr>
      </w:pPr>
      <w:r w:rsidRPr="00633F16">
        <w:rPr>
          <w:sz w:val="24"/>
          <w:szCs w:val="24"/>
        </w:rPr>
        <w:t>2018 год -  27 111,005 тыс. рублей;</w:t>
      </w:r>
    </w:p>
    <w:p w:rsidR="00FC17ED" w:rsidRPr="00633F16" w:rsidRDefault="00FC17ED" w:rsidP="00FC17ED">
      <w:pPr>
        <w:jc w:val="both"/>
        <w:rPr>
          <w:sz w:val="24"/>
          <w:szCs w:val="24"/>
        </w:rPr>
      </w:pPr>
      <w:r w:rsidRPr="00633F16">
        <w:rPr>
          <w:sz w:val="24"/>
          <w:szCs w:val="24"/>
        </w:rPr>
        <w:t>2019 год -  27 484,343 тыс. рублей;</w:t>
      </w:r>
    </w:p>
    <w:p w:rsidR="00FC17ED" w:rsidRPr="00633F16" w:rsidRDefault="00FC17ED" w:rsidP="00FC17ED">
      <w:pPr>
        <w:jc w:val="both"/>
        <w:rPr>
          <w:sz w:val="24"/>
          <w:szCs w:val="24"/>
        </w:rPr>
      </w:pPr>
      <w:r w:rsidRPr="00633F16">
        <w:rPr>
          <w:sz w:val="24"/>
          <w:szCs w:val="24"/>
        </w:rPr>
        <w:t>2020 год -  30 883,208 тыс. рублей;</w:t>
      </w:r>
    </w:p>
    <w:p w:rsidR="00FC17ED" w:rsidRPr="00633F16" w:rsidRDefault="00FC17ED" w:rsidP="00FC17ED">
      <w:pPr>
        <w:jc w:val="both"/>
        <w:rPr>
          <w:sz w:val="24"/>
          <w:szCs w:val="24"/>
        </w:rPr>
      </w:pPr>
      <w:r w:rsidRPr="00633F16">
        <w:rPr>
          <w:sz w:val="24"/>
          <w:szCs w:val="24"/>
        </w:rPr>
        <w:t>2021 год -  31 961,939 тыс. рублей;</w:t>
      </w:r>
    </w:p>
    <w:p w:rsidR="00FC17ED" w:rsidRPr="00633F16" w:rsidRDefault="00FC17ED" w:rsidP="00FC17ED">
      <w:pPr>
        <w:jc w:val="both"/>
        <w:rPr>
          <w:sz w:val="24"/>
          <w:szCs w:val="24"/>
        </w:rPr>
      </w:pPr>
      <w:r w:rsidRPr="00633F16">
        <w:rPr>
          <w:sz w:val="24"/>
          <w:szCs w:val="24"/>
        </w:rPr>
        <w:t>2022 год -  91 545,38   тыс. рублей;</w:t>
      </w:r>
    </w:p>
    <w:p w:rsidR="00FC17ED" w:rsidRPr="00633F16" w:rsidRDefault="00FC17ED" w:rsidP="00FC17ED">
      <w:pPr>
        <w:jc w:val="both"/>
        <w:rPr>
          <w:sz w:val="24"/>
          <w:szCs w:val="24"/>
        </w:rPr>
      </w:pPr>
      <w:r w:rsidRPr="00633F16">
        <w:rPr>
          <w:sz w:val="24"/>
          <w:szCs w:val="24"/>
        </w:rPr>
        <w:t>2023 год – 111 444,445   тыс. рублей;</w:t>
      </w:r>
    </w:p>
    <w:p w:rsidR="00FC17ED" w:rsidRPr="00633F16" w:rsidRDefault="00FC17ED" w:rsidP="00FC17ED">
      <w:pPr>
        <w:jc w:val="both"/>
        <w:rPr>
          <w:sz w:val="24"/>
          <w:szCs w:val="24"/>
        </w:rPr>
      </w:pPr>
      <w:r w:rsidRPr="00633F16">
        <w:rPr>
          <w:sz w:val="24"/>
          <w:szCs w:val="24"/>
        </w:rPr>
        <w:t>2024 год -     59 743,0  тыс. рублей;</w:t>
      </w:r>
    </w:p>
    <w:p w:rsidR="00FC17ED" w:rsidRPr="00633F16" w:rsidRDefault="00FC17ED" w:rsidP="00FC17ED">
      <w:pPr>
        <w:jc w:val="both"/>
        <w:rPr>
          <w:sz w:val="24"/>
          <w:szCs w:val="24"/>
        </w:rPr>
      </w:pPr>
      <w:r w:rsidRPr="00633F16">
        <w:rPr>
          <w:sz w:val="24"/>
          <w:szCs w:val="24"/>
        </w:rPr>
        <w:lastRenderedPageBreak/>
        <w:t>2025 год –    74 891,0  тыс. рублей;</w:t>
      </w:r>
    </w:p>
    <w:p w:rsidR="00FC17ED" w:rsidRPr="00633F16" w:rsidRDefault="00FC17ED" w:rsidP="00FC17ED">
      <w:pPr>
        <w:jc w:val="both"/>
        <w:rPr>
          <w:sz w:val="24"/>
          <w:szCs w:val="24"/>
        </w:rPr>
      </w:pPr>
      <w:r w:rsidRPr="00633F16">
        <w:rPr>
          <w:sz w:val="24"/>
          <w:szCs w:val="24"/>
        </w:rPr>
        <w:t>2026 год –    74 891,0  тыс. рублей;</w:t>
      </w:r>
    </w:p>
    <w:p w:rsidR="00FC17ED" w:rsidRPr="00633F16" w:rsidRDefault="00FC17ED" w:rsidP="00FC17ED">
      <w:pPr>
        <w:jc w:val="both"/>
        <w:rPr>
          <w:sz w:val="24"/>
          <w:szCs w:val="24"/>
        </w:rPr>
      </w:pPr>
      <w:r w:rsidRPr="00633F16">
        <w:rPr>
          <w:sz w:val="24"/>
          <w:szCs w:val="24"/>
        </w:rPr>
        <w:t>2027 год –    74 891,0  тыс. рублей.</w:t>
      </w:r>
    </w:p>
    <w:p w:rsidR="00FC17ED" w:rsidRPr="00633F16" w:rsidRDefault="00FC17ED" w:rsidP="00FC17ED">
      <w:pPr>
        <w:jc w:val="both"/>
        <w:rPr>
          <w:sz w:val="24"/>
          <w:szCs w:val="24"/>
        </w:rPr>
      </w:pPr>
      <w:r w:rsidRPr="00633F16">
        <w:rPr>
          <w:sz w:val="24"/>
          <w:szCs w:val="24"/>
        </w:rPr>
        <w:t>Объемы финансирования подлежат корректировке в соответствии с утвержденным бюджетом в том числе:</w:t>
      </w:r>
    </w:p>
    <w:p w:rsidR="00FC17ED" w:rsidRPr="00633F16" w:rsidRDefault="00FC17ED" w:rsidP="00FC17ED">
      <w:pPr>
        <w:autoSpaceDE w:val="0"/>
        <w:autoSpaceDN w:val="0"/>
        <w:jc w:val="both"/>
        <w:rPr>
          <w:sz w:val="24"/>
          <w:szCs w:val="24"/>
        </w:rPr>
      </w:pPr>
      <w:r w:rsidRPr="00633F16">
        <w:rPr>
          <w:sz w:val="24"/>
          <w:szCs w:val="24"/>
        </w:rPr>
        <w:t xml:space="preserve">а) </w:t>
      </w:r>
      <w:r w:rsidRPr="00633F16">
        <w:rPr>
          <w:b/>
          <w:sz w:val="24"/>
          <w:szCs w:val="24"/>
        </w:rPr>
        <w:t>по подпрограмме 1</w:t>
      </w:r>
      <w:r w:rsidRPr="00633F16">
        <w:rPr>
          <w:sz w:val="24"/>
          <w:szCs w:val="24"/>
        </w:rPr>
        <w:t xml:space="preserve">: «Модернизация и развитие территориальной сети автомобильных дорог Камешкирского района  Пензенской области» </w:t>
      </w:r>
    </w:p>
    <w:p w:rsidR="00FC17ED" w:rsidRPr="00633F16" w:rsidRDefault="00FC17ED" w:rsidP="00FC17ED">
      <w:pPr>
        <w:autoSpaceDE w:val="0"/>
        <w:autoSpaceDN w:val="0"/>
        <w:jc w:val="both"/>
        <w:rPr>
          <w:sz w:val="24"/>
          <w:szCs w:val="24"/>
        </w:rPr>
      </w:pPr>
      <w:r w:rsidRPr="00633F16">
        <w:rPr>
          <w:sz w:val="24"/>
          <w:szCs w:val="24"/>
        </w:rPr>
        <w:t xml:space="preserve">Общий объем финансирования составит -  </w:t>
      </w:r>
      <w:r w:rsidRPr="00633F16">
        <w:rPr>
          <w:b/>
          <w:sz w:val="24"/>
          <w:szCs w:val="24"/>
        </w:rPr>
        <w:t>524 653,956</w:t>
      </w:r>
      <w:r w:rsidRPr="00633F16">
        <w:rPr>
          <w:sz w:val="24"/>
          <w:szCs w:val="24"/>
        </w:rPr>
        <w:t>тыс. рублей</w:t>
      </w:r>
    </w:p>
    <w:p w:rsidR="00FC17ED" w:rsidRPr="00633F16" w:rsidRDefault="00FC17ED" w:rsidP="00FC17ED">
      <w:pPr>
        <w:autoSpaceDE w:val="0"/>
        <w:autoSpaceDN w:val="0"/>
        <w:jc w:val="both"/>
        <w:rPr>
          <w:sz w:val="24"/>
          <w:szCs w:val="24"/>
        </w:rPr>
      </w:pPr>
      <w:r w:rsidRPr="00633F16">
        <w:rPr>
          <w:sz w:val="24"/>
          <w:szCs w:val="24"/>
        </w:rPr>
        <w:t xml:space="preserve"> в том числе по годам реализации:</w:t>
      </w:r>
    </w:p>
    <w:p w:rsidR="00FC17ED" w:rsidRPr="00633F16" w:rsidRDefault="00FC17ED" w:rsidP="00FC17ED">
      <w:pPr>
        <w:autoSpaceDE w:val="0"/>
        <w:autoSpaceDN w:val="0"/>
        <w:jc w:val="both"/>
        <w:rPr>
          <w:sz w:val="24"/>
          <w:szCs w:val="24"/>
        </w:rPr>
      </w:pPr>
      <w:r w:rsidRPr="00633F16">
        <w:rPr>
          <w:sz w:val="24"/>
          <w:szCs w:val="24"/>
        </w:rPr>
        <w:t>2014 год  -   1 784,20    тыс. рублей</w:t>
      </w:r>
    </w:p>
    <w:p w:rsidR="00FC17ED" w:rsidRPr="00633F16" w:rsidRDefault="00FC17ED" w:rsidP="00FC17ED">
      <w:pPr>
        <w:autoSpaceDE w:val="0"/>
        <w:autoSpaceDN w:val="0"/>
        <w:jc w:val="both"/>
        <w:rPr>
          <w:sz w:val="24"/>
          <w:szCs w:val="24"/>
        </w:rPr>
      </w:pPr>
      <w:r w:rsidRPr="00633F16">
        <w:rPr>
          <w:sz w:val="24"/>
          <w:szCs w:val="24"/>
        </w:rPr>
        <w:t>2015 год  -   1 860,94    тыс. рублей</w:t>
      </w:r>
    </w:p>
    <w:p w:rsidR="00FC17ED" w:rsidRPr="00633F16" w:rsidRDefault="00FC17ED" w:rsidP="00FC17ED">
      <w:pPr>
        <w:autoSpaceDE w:val="0"/>
        <w:autoSpaceDN w:val="0"/>
        <w:jc w:val="both"/>
        <w:rPr>
          <w:sz w:val="24"/>
          <w:szCs w:val="24"/>
        </w:rPr>
      </w:pPr>
      <w:r w:rsidRPr="00633F16">
        <w:rPr>
          <w:sz w:val="24"/>
          <w:szCs w:val="24"/>
        </w:rPr>
        <w:t>2016 год  -   5 630,722  тыс. рублей</w:t>
      </w:r>
    </w:p>
    <w:p w:rsidR="00FC17ED" w:rsidRPr="00633F16" w:rsidRDefault="00FC17ED" w:rsidP="00FC17ED">
      <w:pPr>
        <w:autoSpaceDE w:val="0"/>
        <w:autoSpaceDN w:val="0"/>
        <w:jc w:val="both"/>
        <w:rPr>
          <w:sz w:val="24"/>
          <w:szCs w:val="24"/>
        </w:rPr>
      </w:pPr>
      <w:r w:rsidRPr="00633F16">
        <w:rPr>
          <w:sz w:val="24"/>
          <w:szCs w:val="24"/>
        </w:rPr>
        <w:t xml:space="preserve">2017 год  -   7 908,585  тыс. рублей </w:t>
      </w:r>
    </w:p>
    <w:p w:rsidR="00FC17ED" w:rsidRPr="00633F16" w:rsidRDefault="00FC17ED" w:rsidP="00FC17ED">
      <w:pPr>
        <w:autoSpaceDE w:val="0"/>
        <w:autoSpaceDN w:val="0"/>
        <w:jc w:val="both"/>
        <w:rPr>
          <w:sz w:val="24"/>
          <w:szCs w:val="24"/>
        </w:rPr>
      </w:pPr>
      <w:r w:rsidRPr="00633F16">
        <w:rPr>
          <w:sz w:val="24"/>
          <w:szCs w:val="24"/>
        </w:rPr>
        <w:t xml:space="preserve">2018 год  - 20 639,08    тыс. рублей </w:t>
      </w:r>
    </w:p>
    <w:p w:rsidR="00FC17ED" w:rsidRPr="00633F16" w:rsidRDefault="00FC17ED" w:rsidP="00FC17ED">
      <w:pPr>
        <w:autoSpaceDE w:val="0"/>
        <w:autoSpaceDN w:val="0"/>
        <w:jc w:val="both"/>
        <w:rPr>
          <w:sz w:val="24"/>
          <w:szCs w:val="24"/>
        </w:rPr>
      </w:pPr>
      <w:r w:rsidRPr="00633F16">
        <w:rPr>
          <w:sz w:val="24"/>
          <w:szCs w:val="24"/>
        </w:rPr>
        <w:t>2019 год -  17 600,063  тыс. рублей;</w:t>
      </w:r>
    </w:p>
    <w:p w:rsidR="00FC17ED" w:rsidRPr="00633F16" w:rsidRDefault="00FC17ED" w:rsidP="00FC17ED">
      <w:pPr>
        <w:autoSpaceDE w:val="0"/>
        <w:autoSpaceDN w:val="0"/>
        <w:jc w:val="both"/>
        <w:rPr>
          <w:sz w:val="24"/>
          <w:szCs w:val="24"/>
        </w:rPr>
      </w:pPr>
      <w:r w:rsidRPr="00633F16">
        <w:rPr>
          <w:sz w:val="24"/>
          <w:szCs w:val="24"/>
        </w:rPr>
        <w:t>2020 год -  25 359,176  тыс. рублей;</w:t>
      </w:r>
    </w:p>
    <w:p w:rsidR="00FC17ED" w:rsidRPr="00633F16" w:rsidRDefault="00FC17ED" w:rsidP="00FC17ED">
      <w:pPr>
        <w:autoSpaceDE w:val="0"/>
        <w:autoSpaceDN w:val="0"/>
        <w:jc w:val="both"/>
        <w:rPr>
          <w:sz w:val="24"/>
          <w:szCs w:val="24"/>
        </w:rPr>
      </w:pPr>
      <w:r w:rsidRPr="00633F16">
        <w:rPr>
          <w:sz w:val="24"/>
          <w:szCs w:val="24"/>
        </w:rPr>
        <w:t>2021 год -  25 088,395  тыс. рублей;</w:t>
      </w:r>
    </w:p>
    <w:p w:rsidR="00FC17ED" w:rsidRPr="00633F16" w:rsidRDefault="00FC17ED" w:rsidP="00FC17ED">
      <w:pPr>
        <w:autoSpaceDE w:val="0"/>
        <w:autoSpaceDN w:val="0"/>
        <w:jc w:val="both"/>
        <w:rPr>
          <w:sz w:val="24"/>
          <w:szCs w:val="24"/>
        </w:rPr>
      </w:pPr>
      <w:r w:rsidRPr="00633F16">
        <w:rPr>
          <w:sz w:val="24"/>
          <w:szCs w:val="24"/>
        </w:rPr>
        <w:t>2022 год -  79 713,750  тыс. рублей;</w:t>
      </w:r>
    </w:p>
    <w:p w:rsidR="00FC17ED" w:rsidRPr="00633F16" w:rsidRDefault="00FC17ED" w:rsidP="00FC17ED">
      <w:pPr>
        <w:autoSpaceDE w:val="0"/>
        <w:autoSpaceDN w:val="0"/>
        <w:jc w:val="both"/>
        <w:rPr>
          <w:sz w:val="24"/>
          <w:szCs w:val="24"/>
        </w:rPr>
      </w:pPr>
      <w:r w:rsidRPr="00633F16">
        <w:rPr>
          <w:sz w:val="24"/>
          <w:szCs w:val="24"/>
        </w:rPr>
        <w:t>2023 год -  59 453,045  тыс. рублей;</w:t>
      </w:r>
    </w:p>
    <w:p w:rsidR="00FC17ED" w:rsidRPr="00633F16" w:rsidRDefault="00FC17ED" w:rsidP="00FC17ED">
      <w:pPr>
        <w:autoSpaceDE w:val="0"/>
        <w:autoSpaceDN w:val="0"/>
        <w:jc w:val="both"/>
        <w:rPr>
          <w:sz w:val="24"/>
          <w:szCs w:val="24"/>
        </w:rPr>
      </w:pPr>
      <w:r w:rsidRPr="00633F16">
        <w:rPr>
          <w:sz w:val="24"/>
          <w:szCs w:val="24"/>
        </w:rPr>
        <w:t>2024 год -  58 543,0      тыс. рублей;</w:t>
      </w:r>
    </w:p>
    <w:p w:rsidR="00FC17ED" w:rsidRPr="00633F16" w:rsidRDefault="00FC17ED" w:rsidP="00FC17ED">
      <w:pPr>
        <w:autoSpaceDE w:val="0"/>
        <w:autoSpaceDN w:val="0"/>
        <w:jc w:val="both"/>
        <w:rPr>
          <w:sz w:val="24"/>
          <w:szCs w:val="24"/>
        </w:rPr>
      </w:pPr>
      <w:r w:rsidRPr="00633F16">
        <w:rPr>
          <w:sz w:val="24"/>
          <w:szCs w:val="24"/>
        </w:rPr>
        <w:t>2025 год -  73 691,0      тыс. рублей;</w:t>
      </w:r>
    </w:p>
    <w:p w:rsidR="00FC17ED" w:rsidRPr="00633F16" w:rsidRDefault="00FC17ED" w:rsidP="00FC17ED">
      <w:pPr>
        <w:autoSpaceDE w:val="0"/>
        <w:autoSpaceDN w:val="0"/>
        <w:jc w:val="both"/>
        <w:rPr>
          <w:sz w:val="24"/>
          <w:szCs w:val="24"/>
        </w:rPr>
      </w:pPr>
      <w:r w:rsidRPr="00633F16">
        <w:rPr>
          <w:sz w:val="24"/>
          <w:szCs w:val="24"/>
        </w:rPr>
        <w:t>2026 год -  73 691,0      тыс. рублей;</w:t>
      </w:r>
    </w:p>
    <w:p w:rsidR="00FC17ED" w:rsidRPr="00633F16" w:rsidRDefault="00FC17ED" w:rsidP="00FC17ED">
      <w:pPr>
        <w:autoSpaceDE w:val="0"/>
        <w:autoSpaceDN w:val="0"/>
        <w:jc w:val="both"/>
        <w:rPr>
          <w:sz w:val="24"/>
          <w:szCs w:val="24"/>
        </w:rPr>
      </w:pPr>
      <w:r w:rsidRPr="00633F16">
        <w:rPr>
          <w:sz w:val="24"/>
          <w:szCs w:val="24"/>
        </w:rPr>
        <w:t>2027 год -  73 691,0      тыс. рублей</w:t>
      </w:r>
      <w:proofErr w:type="gramStart"/>
      <w:r w:rsidRPr="00633F16">
        <w:rPr>
          <w:sz w:val="24"/>
          <w:szCs w:val="24"/>
        </w:rPr>
        <w:t>..</w:t>
      </w:r>
      <w:proofErr w:type="gramEnd"/>
    </w:p>
    <w:p w:rsidR="00FC17ED" w:rsidRPr="00633F16" w:rsidRDefault="00FC17ED" w:rsidP="00FC17ED">
      <w:pPr>
        <w:autoSpaceDE w:val="0"/>
        <w:autoSpaceDN w:val="0"/>
        <w:jc w:val="both"/>
        <w:rPr>
          <w:sz w:val="24"/>
          <w:szCs w:val="24"/>
          <w:lang w:eastAsia="ar-SA"/>
        </w:rPr>
      </w:pPr>
      <w:r w:rsidRPr="00633F16">
        <w:rPr>
          <w:sz w:val="24"/>
          <w:szCs w:val="24"/>
          <w:lang w:eastAsia="ar-SA"/>
        </w:rPr>
        <w:t xml:space="preserve">б) </w:t>
      </w:r>
      <w:r w:rsidRPr="00633F16">
        <w:rPr>
          <w:b/>
          <w:sz w:val="24"/>
          <w:szCs w:val="24"/>
          <w:lang w:eastAsia="ar-SA"/>
        </w:rPr>
        <w:t>по подпрограмме 2</w:t>
      </w:r>
      <w:r w:rsidRPr="00633F16">
        <w:rPr>
          <w:sz w:val="24"/>
          <w:szCs w:val="24"/>
          <w:lang w:eastAsia="ar-SA"/>
        </w:rPr>
        <w:t>: «Улучшение качества автотранспортных перевозок в Камешкирском  районе Пензенской области»,</w:t>
      </w:r>
    </w:p>
    <w:p w:rsidR="00FC17ED" w:rsidRPr="00633F16" w:rsidRDefault="00FC17ED" w:rsidP="00FC17ED">
      <w:pPr>
        <w:shd w:val="clear" w:color="auto" w:fill="FFFFFF"/>
        <w:suppressAutoHyphens/>
        <w:autoSpaceDE w:val="0"/>
        <w:ind w:left="1276" w:hanging="1276"/>
        <w:jc w:val="both"/>
        <w:rPr>
          <w:sz w:val="24"/>
          <w:szCs w:val="24"/>
          <w:lang w:eastAsia="ar-SA"/>
        </w:rPr>
      </w:pPr>
      <w:r w:rsidRPr="00633F16">
        <w:rPr>
          <w:sz w:val="24"/>
          <w:szCs w:val="24"/>
          <w:lang w:eastAsia="ar-SA"/>
        </w:rPr>
        <w:t xml:space="preserve">объемы бюджетных ассигнований подпрограммы, изложить </w:t>
      </w:r>
      <w:proofErr w:type="gramStart"/>
      <w:r w:rsidRPr="00633F16">
        <w:rPr>
          <w:sz w:val="24"/>
          <w:szCs w:val="24"/>
          <w:lang w:eastAsia="ar-SA"/>
        </w:rPr>
        <w:t>в</w:t>
      </w:r>
      <w:proofErr w:type="gramEnd"/>
      <w:r w:rsidRPr="00633F16">
        <w:rPr>
          <w:sz w:val="24"/>
          <w:szCs w:val="24"/>
          <w:lang w:eastAsia="ar-SA"/>
        </w:rPr>
        <w:t xml:space="preserve"> следующей</w:t>
      </w:r>
    </w:p>
    <w:p w:rsidR="00FC17ED" w:rsidRPr="00633F16" w:rsidRDefault="00FC17ED" w:rsidP="00FC17ED">
      <w:pPr>
        <w:shd w:val="clear" w:color="auto" w:fill="FFFFFF"/>
        <w:suppressAutoHyphens/>
        <w:autoSpaceDE w:val="0"/>
        <w:ind w:left="1276" w:hanging="1276"/>
        <w:jc w:val="both"/>
        <w:rPr>
          <w:sz w:val="24"/>
          <w:szCs w:val="24"/>
          <w:lang w:eastAsia="ar-SA"/>
        </w:rPr>
      </w:pPr>
      <w:r w:rsidRPr="00633F16">
        <w:rPr>
          <w:sz w:val="24"/>
          <w:szCs w:val="24"/>
          <w:lang w:eastAsia="ar-SA"/>
        </w:rPr>
        <w:t xml:space="preserve">редакции: </w:t>
      </w:r>
    </w:p>
    <w:p w:rsidR="00FC17ED" w:rsidRPr="00633F16" w:rsidRDefault="00FC17ED" w:rsidP="00FC17ED">
      <w:pPr>
        <w:rPr>
          <w:sz w:val="24"/>
          <w:szCs w:val="24"/>
          <w:lang w:eastAsia="ar-SA"/>
        </w:rPr>
      </w:pPr>
      <w:r w:rsidRPr="00633F16">
        <w:rPr>
          <w:sz w:val="24"/>
          <w:szCs w:val="24"/>
          <w:lang w:eastAsia="ar-SA"/>
        </w:rPr>
        <w:t>Общий объем финансирования составит –</w:t>
      </w:r>
      <w:r w:rsidRPr="00633F16">
        <w:rPr>
          <w:b/>
          <w:sz w:val="24"/>
          <w:szCs w:val="24"/>
          <w:lang w:eastAsia="ar-SA"/>
        </w:rPr>
        <w:t>8 200,480</w:t>
      </w:r>
      <w:r w:rsidRPr="00633F16">
        <w:rPr>
          <w:sz w:val="24"/>
          <w:szCs w:val="24"/>
          <w:lang w:eastAsia="ar-SA"/>
        </w:rPr>
        <w:t xml:space="preserve"> тыс</w:t>
      </w:r>
      <w:proofErr w:type="gramStart"/>
      <w:r w:rsidRPr="00633F16">
        <w:rPr>
          <w:sz w:val="24"/>
          <w:szCs w:val="24"/>
          <w:lang w:eastAsia="ar-SA"/>
        </w:rPr>
        <w:t>.р</w:t>
      </w:r>
      <w:proofErr w:type="gramEnd"/>
      <w:r w:rsidRPr="00633F16">
        <w:rPr>
          <w:sz w:val="24"/>
          <w:szCs w:val="24"/>
          <w:lang w:eastAsia="ar-SA"/>
        </w:rPr>
        <w:t xml:space="preserve">уб, </w:t>
      </w:r>
    </w:p>
    <w:p w:rsidR="00FC17ED" w:rsidRPr="00633F16" w:rsidRDefault="00FC17ED" w:rsidP="00FC17ED">
      <w:pPr>
        <w:rPr>
          <w:sz w:val="24"/>
          <w:szCs w:val="24"/>
          <w:lang w:eastAsia="ar-SA"/>
        </w:rPr>
      </w:pPr>
      <w:r w:rsidRPr="00633F16">
        <w:rPr>
          <w:sz w:val="24"/>
          <w:szCs w:val="24"/>
          <w:lang w:eastAsia="ar-SA"/>
        </w:rPr>
        <w:t>в том числе по годам реализации:</w:t>
      </w:r>
    </w:p>
    <w:p w:rsidR="00FC17ED" w:rsidRPr="00633F16" w:rsidRDefault="00FC17ED" w:rsidP="00FC17ED">
      <w:pPr>
        <w:rPr>
          <w:sz w:val="24"/>
          <w:szCs w:val="24"/>
          <w:lang w:eastAsia="ar-SA"/>
        </w:rPr>
      </w:pPr>
      <w:r w:rsidRPr="00633F16">
        <w:rPr>
          <w:sz w:val="24"/>
          <w:szCs w:val="24"/>
          <w:lang w:eastAsia="ar-SA"/>
        </w:rPr>
        <w:t>2014 год  -  400,0 тыс. рублей;</w:t>
      </w:r>
    </w:p>
    <w:p w:rsidR="00FC17ED" w:rsidRPr="00633F16" w:rsidRDefault="00FC17ED" w:rsidP="00FC17ED">
      <w:pPr>
        <w:rPr>
          <w:sz w:val="24"/>
          <w:szCs w:val="24"/>
          <w:lang w:eastAsia="ar-SA"/>
        </w:rPr>
      </w:pPr>
      <w:r w:rsidRPr="00633F16">
        <w:rPr>
          <w:sz w:val="24"/>
          <w:szCs w:val="24"/>
          <w:lang w:eastAsia="ar-SA"/>
        </w:rPr>
        <w:t>2015 год  -  198,0 тыс. рублей;</w:t>
      </w:r>
    </w:p>
    <w:p w:rsidR="00FC17ED" w:rsidRPr="00633F16" w:rsidRDefault="00FC17ED" w:rsidP="00FC17ED">
      <w:pPr>
        <w:rPr>
          <w:sz w:val="24"/>
          <w:szCs w:val="24"/>
          <w:lang w:eastAsia="ar-SA"/>
        </w:rPr>
      </w:pPr>
      <w:r w:rsidRPr="00633F16">
        <w:rPr>
          <w:sz w:val="24"/>
          <w:szCs w:val="24"/>
          <w:lang w:eastAsia="ar-SA"/>
        </w:rPr>
        <w:t>2016 год  -      0    тыс. рублей;</w:t>
      </w:r>
    </w:p>
    <w:p w:rsidR="00FC17ED" w:rsidRPr="00633F16" w:rsidRDefault="00FC17ED" w:rsidP="00FC17ED">
      <w:pPr>
        <w:rPr>
          <w:sz w:val="24"/>
          <w:szCs w:val="24"/>
          <w:lang w:eastAsia="ar-SA"/>
        </w:rPr>
      </w:pPr>
      <w:r w:rsidRPr="00633F16">
        <w:rPr>
          <w:sz w:val="24"/>
          <w:szCs w:val="24"/>
          <w:lang w:eastAsia="ar-SA"/>
        </w:rPr>
        <w:t>2017 год  -      0    тыс. рублей;</w:t>
      </w:r>
    </w:p>
    <w:p w:rsidR="00FC17ED" w:rsidRPr="00633F16" w:rsidRDefault="00FC17ED" w:rsidP="00FC17ED">
      <w:pPr>
        <w:rPr>
          <w:sz w:val="24"/>
          <w:szCs w:val="24"/>
          <w:lang w:eastAsia="ar-SA"/>
        </w:rPr>
      </w:pPr>
      <w:r w:rsidRPr="00633F16">
        <w:rPr>
          <w:sz w:val="24"/>
          <w:szCs w:val="24"/>
          <w:lang w:eastAsia="ar-SA"/>
        </w:rPr>
        <w:t>2018 год  -      0    тыс. рублей;</w:t>
      </w:r>
    </w:p>
    <w:p w:rsidR="00FC17ED" w:rsidRPr="00633F16" w:rsidRDefault="00FC17ED" w:rsidP="00FC17ED">
      <w:pPr>
        <w:rPr>
          <w:sz w:val="24"/>
          <w:szCs w:val="24"/>
          <w:lang w:eastAsia="ar-SA"/>
        </w:rPr>
      </w:pPr>
      <w:r w:rsidRPr="00633F16">
        <w:rPr>
          <w:sz w:val="24"/>
          <w:szCs w:val="24"/>
          <w:lang w:eastAsia="ar-SA"/>
        </w:rPr>
        <w:t>2019 год  -      0    тыс. рублей;</w:t>
      </w:r>
    </w:p>
    <w:p w:rsidR="00FC17ED" w:rsidRPr="00633F16" w:rsidRDefault="00FC17ED" w:rsidP="00FC17ED">
      <w:pPr>
        <w:rPr>
          <w:sz w:val="24"/>
          <w:szCs w:val="24"/>
          <w:lang w:eastAsia="ar-SA"/>
        </w:rPr>
      </w:pPr>
      <w:r w:rsidRPr="00633F16">
        <w:rPr>
          <w:sz w:val="24"/>
          <w:szCs w:val="24"/>
          <w:lang w:eastAsia="ar-SA"/>
        </w:rPr>
        <w:t>2020 год  -      0    тыс. рублей;</w:t>
      </w:r>
    </w:p>
    <w:p w:rsidR="00FC17ED" w:rsidRPr="00633F16" w:rsidRDefault="00FC17ED" w:rsidP="00FC17ED">
      <w:pPr>
        <w:rPr>
          <w:sz w:val="24"/>
          <w:szCs w:val="24"/>
          <w:lang w:eastAsia="ar-SA"/>
        </w:rPr>
      </w:pPr>
      <w:r w:rsidRPr="00633F16">
        <w:rPr>
          <w:sz w:val="24"/>
          <w:szCs w:val="24"/>
          <w:lang w:eastAsia="ar-SA"/>
        </w:rPr>
        <w:t>2021 год –   402,480 тыс</w:t>
      </w:r>
      <w:proofErr w:type="gramStart"/>
      <w:r w:rsidRPr="00633F16">
        <w:rPr>
          <w:sz w:val="24"/>
          <w:szCs w:val="24"/>
          <w:lang w:eastAsia="ar-SA"/>
        </w:rPr>
        <w:t>.р</w:t>
      </w:r>
      <w:proofErr w:type="gramEnd"/>
      <w:r w:rsidRPr="00633F16">
        <w:rPr>
          <w:sz w:val="24"/>
          <w:szCs w:val="24"/>
          <w:lang w:eastAsia="ar-SA"/>
        </w:rPr>
        <w:t>ублей;</w:t>
      </w:r>
    </w:p>
    <w:p w:rsidR="00FC17ED" w:rsidRPr="00633F16" w:rsidRDefault="00FC17ED" w:rsidP="00FC17ED">
      <w:pPr>
        <w:rPr>
          <w:sz w:val="24"/>
          <w:szCs w:val="24"/>
          <w:lang w:eastAsia="ar-SA"/>
        </w:rPr>
      </w:pPr>
      <w:r w:rsidRPr="00633F16">
        <w:rPr>
          <w:sz w:val="24"/>
          <w:szCs w:val="24"/>
          <w:lang w:eastAsia="ar-SA"/>
        </w:rPr>
        <w:t>2022 год –1 200,0 тыс. рублей;</w:t>
      </w:r>
    </w:p>
    <w:p w:rsidR="00FC17ED" w:rsidRPr="00633F16" w:rsidRDefault="00FC17ED" w:rsidP="00FC17ED">
      <w:pPr>
        <w:rPr>
          <w:sz w:val="24"/>
          <w:szCs w:val="24"/>
          <w:lang w:eastAsia="ar-SA"/>
        </w:rPr>
      </w:pPr>
      <w:r w:rsidRPr="00633F16">
        <w:rPr>
          <w:sz w:val="24"/>
          <w:szCs w:val="24"/>
          <w:lang w:eastAsia="ar-SA"/>
        </w:rPr>
        <w:t>2023 год –1 200,0 тыс. рублей;</w:t>
      </w:r>
    </w:p>
    <w:p w:rsidR="00FC17ED" w:rsidRPr="00633F16" w:rsidRDefault="00FC17ED" w:rsidP="00FC17ED">
      <w:pPr>
        <w:rPr>
          <w:sz w:val="24"/>
          <w:szCs w:val="24"/>
          <w:lang w:eastAsia="ar-SA"/>
        </w:rPr>
      </w:pPr>
      <w:r w:rsidRPr="00633F16">
        <w:rPr>
          <w:sz w:val="24"/>
          <w:szCs w:val="24"/>
          <w:lang w:eastAsia="ar-SA"/>
        </w:rPr>
        <w:t>2024 год –1 200,0 тыс. рублей;</w:t>
      </w:r>
    </w:p>
    <w:p w:rsidR="00FC17ED" w:rsidRPr="00633F16" w:rsidRDefault="00FC17ED" w:rsidP="00FC17ED">
      <w:pPr>
        <w:rPr>
          <w:sz w:val="24"/>
          <w:szCs w:val="24"/>
          <w:lang w:eastAsia="ar-SA"/>
        </w:rPr>
      </w:pPr>
      <w:r w:rsidRPr="00633F16">
        <w:rPr>
          <w:sz w:val="24"/>
          <w:szCs w:val="24"/>
          <w:lang w:eastAsia="ar-SA"/>
        </w:rPr>
        <w:t>2025 год –1 200,0 тыс. рублей;</w:t>
      </w:r>
    </w:p>
    <w:p w:rsidR="00FC17ED" w:rsidRPr="00633F16" w:rsidRDefault="00FC17ED" w:rsidP="00FC17ED">
      <w:pPr>
        <w:rPr>
          <w:sz w:val="24"/>
          <w:szCs w:val="24"/>
          <w:lang w:eastAsia="ar-SA"/>
        </w:rPr>
      </w:pPr>
      <w:r w:rsidRPr="00633F16">
        <w:rPr>
          <w:sz w:val="24"/>
          <w:szCs w:val="24"/>
          <w:lang w:eastAsia="ar-SA"/>
        </w:rPr>
        <w:t>2026 год –1 200,0 тыс. рублей;</w:t>
      </w:r>
    </w:p>
    <w:p w:rsidR="00FC17ED" w:rsidRPr="00633F16" w:rsidRDefault="00FC17ED" w:rsidP="00FC17ED">
      <w:pPr>
        <w:rPr>
          <w:sz w:val="24"/>
          <w:szCs w:val="24"/>
          <w:lang w:eastAsia="ar-SA"/>
        </w:rPr>
      </w:pPr>
      <w:r w:rsidRPr="00633F16">
        <w:rPr>
          <w:sz w:val="24"/>
          <w:szCs w:val="24"/>
          <w:lang w:eastAsia="ar-SA"/>
        </w:rPr>
        <w:t>2027 год –1 200,0 тыс. рублей.</w:t>
      </w:r>
    </w:p>
    <w:p w:rsidR="00FC17ED" w:rsidRPr="00633F16" w:rsidRDefault="00FC17ED" w:rsidP="00FC17ED">
      <w:pPr>
        <w:rPr>
          <w:sz w:val="24"/>
          <w:szCs w:val="24"/>
        </w:rPr>
      </w:pPr>
      <w:r w:rsidRPr="00633F16">
        <w:rPr>
          <w:sz w:val="24"/>
          <w:szCs w:val="24"/>
        </w:rPr>
        <w:t xml:space="preserve">в) </w:t>
      </w:r>
      <w:r w:rsidRPr="00633F16">
        <w:rPr>
          <w:b/>
          <w:sz w:val="24"/>
          <w:szCs w:val="24"/>
        </w:rPr>
        <w:t>по</w:t>
      </w:r>
      <w:r w:rsidRPr="00633F16">
        <w:rPr>
          <w:b/>
          <w:bCs/>
          <w:sz w:val="24"/>
          <w:szCs w:val="24"/>
        </w:rPr>
        <w:t xml:space="preserve"> </w:t>
      </w:r>
      <w:r w:rsidRPr="00633F16">
        <w:rPr>
          <w:b/>
          <w:sz w:val="24"/>
          <w:szCs w:val="24"/>
        </w:rPr>
        <w:t>подпрограмме 3</w:t>
      </w:r>
      <w:r w:rsidRPr="00633F16">
        <w:rPr>
          <w:sz w:val="24"/>
          <w:szCs w:val="24"/>
        </w:rPr>
        <w:t>:  «Ремонт (капитальный ремонт) объектов собственности в Камешкирском  районе Пензенской области» объемы бюджетных ассигнований подпрограммы, изложить в следующей редакции:</w:t>
      </w:r>
    </w:p>
    <w:p w:rsidR="00FC17ED" w:rsidRPr="00633F16" w:rsidRDefault="00FC17ED" w:rsidP="00FC17ED">
      <w:pPr>
        <w:autoSpaceDE w:val="0"/>
        <w:autoSpaceDN w:val="0"/>
        <w:adjustRightInd w:val="0"/>
        <w:jc w:val="both"/>
        <w:rPr>
          <w:sz w:val="24"/>
          <w:szCs w:val="24"/>
        </w:rPr>
      </w:pPr>
      <w:r w:rsidRPr="00633F16">
        <w:rPr>
          <w:sz w:val="24"/>
          <w:szCs w:val="24"/>
        </w:rPr>
        <w:t xml:space="preserve"> Общий объем финансирования составит – </w:t>
      </w:r>
      <w:r w:rsidRPr="00633F16">
        <w:rPr>
          <w:b/>
          <w:sz w:val="24"/>
          <w:szCs w:val="24"/>
        </w:rPr>
        <w:t>96 564,361</w:t>
      </w:r>
      <w:r w:rsidRPr="00633F16">
        <w:rPr>
          <w:sz w:val="24"/>
          <w:szCs w:val="24"/>
        </w:rPr>
        <w:t>тыс. рублей,</w:t>
      </w:r>
    </w:p>
    <w:p w:rsidR="00FC17ED" w:rsidRPr="00633F16" w:rsidRDefault="00FC17ED" w:rsidP="00FC17ED">
      <w:pPr>
        <w:autoSpaceDE w:val="0"/>
        <w:autoSpaceDN w:val="0"/>
        <w:adjustRightInd w:val="0"/>
        <w:jc w:val="both"/>
        <w:rPr>
          <w:sz w:val="24"/>
          <w:szCs w:val="24"/>
        </w:rPr>
      </w:pPr>
      <w:r w:rsidRPr="00633F16">
        <w:rPr>
          <w:sz w:val="24"/>
          <w:szCs w:val="24"/>
        </w:rPr>
        <w:t>в том числе  по годам реализации:</w:t>
      </w:r>
    </w:p>
    <w:p w:rsidR="00FC17ED" w:rsidRPr="00633F16" w:rsidRDefault="00FC17ED" w:rsidP="00FC17ED">
      <w:pPr>
        <w:autoSpaceDE w:val="0"/>
        <w:autoSpaceDN w:val="0"/>
        <w:adjustRightInd w:val="0"/>
        <w:jc w:val="both"/>
        <w:rPr>
          <w:sz w:val="24"/>
          <w:szCs w:val="24"/>
        </w:rPr>
      </w:pPr>
      <w:r w:rsidRPr="00633F16">
        <w:rPr>
          <w:sz w:val="24"/>
          <w:szCs w:val="24"/>
        </w:rPr>
        <w:t>2014 год –    552,1     тыс. рублей;</w:t>
      </w:r>
    </w:p>
    <w:p w:rsidR="00FC17ED" w:rsidRPr="00633F16" w:rsidRDefault="00FC17ED" w:rsidP="00FC17ED">
      <w:pPr>
        <w:autoSpaceDE w:val="0"/>
        <w:autoSpaceDN w:val="0"/>
        <w:adjustRightInd w:val="0"/>
        <w:jc w:val="both"/>
        <w:rPr>
          <w:sz w:val="24"/>
          <w:szCs w:val="24"/>
        </w:rPr>
      </w:pPr>
      <w:r w:rsidRPr="00633F16">
        <w:rPr>
          <w:sz w:val="24"/>
          <w:szCs w:val="24"/>
        </w:rPr>
        <w:t>2015 год – 1 837,2     тыс. рублей;</w:t>
      </w:r>
    </w:p>
    <w:p w:rsidR="00FC17ED" w:rsidRPr="00633F16" w:rsidRDefault="00FC17ED" w:rsidP="00FC17ED">
      <w:pPr>
        <w:autoSpaceDE w:val="0"/>
        <w:autoSpaceDN w:val="0"/>
        <w:adjustRightInd w:val="0"/>
        <w:jc w:val="both"/>
        <w:rPr>
          <w:sz w:val="24"/>
          <w:szCs w:val="24"/>
        </w:rPr>
      </w:pPr>
      <w:r w:rsidRPr="00633F16">
        <w:rPr>
          <w:sz w:val="24"/>
          <w:szCs w:val="24"/>
        </w:rPr>
        <w:t>2016 год –         0       тыс. рублей;</w:t>
      </w:r>
    </w:p>
    <w:p w:rsidR="00FC17ED" w:rsidRPr="00633F16" w:rsidRDefault="00FC17ED" w:rsidP="00FC17ED">
      <w:pPr>
        <w:autoSpaceDE w:val="0"/>
        <w:autoSpaceDN w:val="0"/>
        <w:adjustRightInd w:val="0"/>
        <w:jc w:val="both"/>
        <w:rPr>
          <w:sz w:val="24"/>
          <w:szCs w:val="24"/>
        </w:rPr>
      </w:pPr>
      <w:r w:rsidRPr="00633F16">
        <w:rPr>
          <w:sz w:val="24"/>
          <w:szCs w:val="24"/>
        </w:rPr>
        <w:t>2017 год – 4 400,730 тыс. рублей;</w:t>
      </w:r>
    </w:p>
    <w:p w:rsidR="00FC17ED" w:rsidRPr="00633F16" w:rsidRDefault="00FC17ED" w:rsidP="00FC17ED">
      <w:pPr>
        <w:autoSpaceDE w:val="0"/>
        <w:autoSpaceDN w:val="0"/>
        <w:adjustRightInd w:val="0"/>
        <w:jc w:val="both"/>
        <w:rPr>
          <w:sz w:val="24"/>
          <w:szCs w:val="24"/>
        </w:rPr>
      </w:pPr>
      <w:r w:rsidRPr="00633F16">
        <w:rPr>
          <w:sz w:val="24"/>
          <w:szCs w:val="24"/>
        </w:rPr>
        <w:lastRenderedPageBreak/>
        <w:t>2018 год -  6 471,925 тыс. рублей;</w:t>
      </w:r>
    </w:p>
    <w:p w:rsidR="00FC17ED" w:rsidRPr="00633F16" w:rsidRDefault="00FC17ED" w:rsidP="00FC17ED">
      <w:pPr>
        <w:autoSpaceDE w:val="0"/>
        <w:autoSpaceDN w:val="0"/>
        <w:adjustRightInd w:val="0"/>
        <w:jc w:val="both"/>
        <w:rPr>
          <w:sz w:val="24"/>
          <w:szCs w:val="24"/>
        </w:rPr>
      </w:pPr>
      <w:r w:rsidRPr="00633F16">
        <w:rPr>
          <w:sz w:val="24"/>
          <w:szCs w:val="24"/>
        </w:rPr>
        <w:t>2019 год –  9 884,28  тыс. рублей;</w:t>
      </w:r>
    </w:p>
    <w:p w:rsidR="00FC17ED" w:rsidRPr="00633F16" w:rsidRDefault="00FC17ED" w:rsidP="00FC17ED">
      <w:pPr>
        <w:autoSpaceDE w:val="0"/>
        <w:autoSpaceDN w:val="0"/>
        <w:adjustRightInd w:val="0"/>
        <w:jc w:val="both"/>
        <w:rPr>
          <w:sz w:val="24"/>
          <w:szCs w:val="24"/>
        </w:rPr>
      </w:pPr>
      <w:r w:rsidRPr="00633F16">
        <w:rPr>
          <w:sz w:val="24"/>
          <w:szCs w:val="24"/>
        </w:rPr>
        <w:t>2020 год –  5 524,032 тыс. рублей;</w:t>
      </w:r>
    </w:p>
    <w:p w:rsidR="00FC17ED" w:rsidRPr="00633F16" w:rsidRDefault="00FC17ED" w:rsidP="00FC17ED">
      <w:pPr>
        <w:autoSpaceDE w:val="0"/>
        <w:autoSpaceDN w:val="0"/>
        <w:adjustRightInd w:val="0"/>
        <w:jc w:val="both"/>
        <w:rPr>
          <w:sz w:val="24"/>
          <w:szCs w:val="24"/>
        </w:rPr>
      </w:pPr>
      <w:r w:rsidRPr="00633F16">
        <w:rPr>
          <w:sz w:val="24"/>
          <w:szCs w:val="24"/>
        </w:rPr>
        <w:t>2021 год -  6 471,064 тыс. рублей;</w:t>
      </w:r>
    </w:p>
    <w:p w:rsidR="00FC17ED" w:rsidRPr="00633F16" w:rsidRDefault="00FC17ED" w:rsidP="00FC17ED">
      <w:pPr>
        <w:autoSpaceDE w:val="0"/>
        <w:autoSpaceDN w:val="0"/>
        <w:adjustRightInd w:val="0"/>
        <w:jc w:val="both"/>
        <w:rPr>
          <w:sz w:val="24"/>
          <w:szCs w:val="24"/>
        </w:rPr>
      </w:pPr>
      <w:r w:rsidRPr="00633F16">
        <w:rPr>
          <w:sz w:val="24"/>
          <w:szCs w:val="24"/>
        </w:rPr>
        <w:t>2022 год – 10 631,63 тыс. рублей;</w:t>
      </w:r>
    </w:p>
    <w:p w:rsidR="00FC17ED" w:rsidRPr="00633F16" w:rsidRDefault="00FC17ED" w:rsidP="00FC17ED">
      <w:pPr>
        <w:autoSpaceDE w:val="0"/>
        <w:autoSpaceDN w:val="0"/>
        <w:adjustRightInd w:val="0"/>
        <w:jc w:val="both"/>
        <w:rPr>
          <w:sz w:val="24"/>
          <w:szCs w:val="24"/>
        </w:rPr>
      </w:pPr>
      <w:r w:rsidRPr="00633F16">
        <w:rPr>
          <w:sz w:val="24"/>
          <w:szCs w:val="24"/>
        </w:rPr>
        <w:t xml:space="preserve">2023 год –  50 791,4  тыс. рублей; </w:t>
      </w:r>
    </w:p>
    <w:p w:rsidR="00FC17ED" w:rsidRPr="00633F16" w:rsidRDefault="00FC17ED" w:rsidP="00FC17ED">
      <w:pPr>
        <w:autoSpaceDE w:val="0"/>
        <w:autoSpaceDN w:val="0"/>
        <w:adjustRightInd w:val="0"/>
        <w:jc w:val="both"/>
        <w:rPr>
          <w:sz w:val="24"/>
          <w:szCs w:val="24"/>
        </w:rPr>
      </w:pPr>
      <w:r w:rsidRPr="00633F16">
        <w:rPr>
          <w:sz w:val="24"/>
          <w:szCs w:val="24"/>
        </w:rPr>
        <w:t>2024 год –          0      тыс. рублей.</w:t>
      </w:r>
    </w:p>
    <w:p w:rsidR="00FC17ED" w:rsidRPr="00633F16" w:rsidRDefault="00FC17ED" w:rsidP="00FC17ED">
      <w:pPr>
        <w:autoSpaceDE w:val="0"/>
        <w:autoSpaceDN w:val="0"/>
        <w:adjustRightInd w:val="0"/>
        <w:jc w:val="both"/>
        <w:rPr>
          <w:sz w:val="24"/>
          <w:szCs w:val="24"/>
        </w:rPr>
      </w:pPr>
      <w:r w:rsidRPr="00633F16">
        <w:rPr>
          <w:sz w:val="24"/>
          <w:szCs w:val="24"/>
        </w:rPr>
        <w:t>2025 год –          0      тыс. рублей.</w:t>
      </w:r>
    </w:p>
    <w:p w:rsidR="00FC17ED" w:rsidRPr="00633F16" w:rsidRDefault="00FC17ED" w:rsidP="00FC17ED">
      <w:pPr>
        <w:autoSpaceDE w:val="0"/>
        <w:autoSpaceDN w:val="0"/>
        <w:adjustRightInd w:val="0"/>
        <w:jc w:val="both"/>
        <w:rPr>
          <w:sz w:val="24"/>
          <w:szCs w:val="24"/>
        </w:rPr>
      </w:pPr>
      <w:r w:rsidRPr="00633F16">
        <w:rPr>
          <w:sz w:val="24"/>
          <w:szCs w:val="24"/>
        </w:rPr>
        <w:t>2026 год –          0      тыс. рублей.</w:t>
      </w:r>
    </w:p>
    <w:p w:rsidR="00FC17ED" w:rsidRPr="00633F16" w:rsidRDefault="00FC17ED" w:rsidP="00FC17ED">
      <w:pPr>
        <w:autoSpaceDE w:val="0"/>
        <w:autoSpaceDN w:val="0"/>
        <w:adjustRightInd w:val="0"/>
        <w:jc w:val="both"/>
        <w:rPr>
          <w:sz w:val="24"/>
          <w:szCs w:val="24"/>
        </w:rPr>
      </w:pPr>
      <w:r w:rsidRPr="00633F16">
        <w:rPr>
          <w:sz w:val="24"/>
          <w:szCs w:val="24"/>
        </w:rPr>
        <w:t xml:space="preserve">2027 год -           0      тыс. рублей.  </w:t>
      </w:r>
    </w:p>
    <w:p w:rsidR="00FC17ED" w:rsidRPr="00633F16" w:rsidRDefault="00FC17ED" w:rsidP="00FC17ED">
      <w:pPr>
        <w:autoSpaceDE w:val="0"/>
        <w:autoSpaceDN w:val="0"/>
        <w:adjustRightInd w:val="0"/>
        <w:jc w:val="both"/>
        <w:rPr>
          <w:sz w:val="24"/>
          <w:szCs w:val="24"/>
        </w:rPr>
      </w:pPr>
    </w:p>
    <w:p w:rsidR="00FC17ED" w:rsidRPr="00633F16" w:rsidRDefault="00FC17ED" w:rsidP="00FC17ED">
      <w:pPr>
        <w:autoSpaceDE w:val="0"/>
        <w:autoSpaceDN w:val="0"/>
        <w:adjustRightInd w:val="0"/>
        <w:jc w:val="both"/>
        <w:rPr>
          <w:sz w:val="24"/>
          <w:szCs w:val="24"/>
        </w:rPr>
      </w:pPr>
      <w:r w:rsidRPr="00633F16">
        <w:rPr>
          <w:sz w:val="24"/>
          <w:szCs w:val="24"/>
        </w:rPr>
        <w:t xml:space="preserve">        3.Приложения №1, №3, №4 №5, №6.1, №7.1, №8.1, №9.1, №10.1,№11, №12,№17 к   муниципальной программе «Развитие территорий, социальной и инженерной инфраструктуры, обеспечение транспортных услуг Камешкирского района Пензенской области » изложить в редакции согласно приложениям №1,  №3, №4 №5, №6.1, №7.1, №8.1, №9.1, №10.1,№11,№12,№17 к настоящему постановлению.</w:t>
      </w:r>
    </w:p>
    <w:p w:rsidR="00FC17ED" w:rsidRPr="00633F16" w:rsidRDefault="00FC17ED" w:rsidP="00FC17ED">
      <w:pPr>
        <w:shd w:val="clear" w:color="auto" w:fill="FFFFFF"/>
        <w:tabs>
          <w:tab w:val="left" w:pos="1387"/>
        </w:tabs>
        <w:suppressAutoHyphens/>
        <w:autoSpaceDE w:val="0"/>
        <w:spacing w:line="322" w:lineRule="exact"/>
        <w:ind w:right="518" w:firstLine="426"/>
        <w:jc w:val="both"/>
        <w:rPr>
          <w:sz w:val="24"/>
          <w:szCs w:val="24"/>
        </w:rPr>
      </w:pPr>
      <w:r w:rsidRPr="00633F16">
        <w:rPr>
          <w:spacing w:val="-2"/>
          <w:sz w:val="24"/>
          <w:szCs w:val="24"/>
        </w:rPr>
        <w:t xml:space="preserve">   4.Опубликовать настоящее постановление в информационном </w:t>
      </w:r>
      <w:r w:rsidRPr="00633F16">
        <w:rPr>
          <w:sz w:val="24"/>
          <w:szCs w:val="24"/>
        </w:rPr>
        <w:t>бюллетене «Камешкирский вестник»</w:t>
      </w:r>
    </w:p>
    <w:p w:rsidR="00FC17ED" w:rsidRPr="00633F16" w:rsidRDefault="00FC17ED" w:rsidP="00FC17ED">
      <w:pPr>
        <w:shd w:val="clear" w:color="auto" w:fill="FFFFFF"/>
        <w:tabs>
          <w:tab w:val="left" w:pos="1387"/>
        </w:tabs>
        <w:suppressAutoHyphens/>
        <w:autoSpaceDE w:val="0"/>
        <w:spacing w:line="322" w:lineRule="exact"/>
        <w:ind w:right="-5" w:firstLine="426"/>
        <w:jc w:val="both"/>
        <w:rPr>
          <w:sz w:val="24"/>
          <w:szCs w:val="24"/>
        </w:rPr>
      </w:pPr>
      <w:r w:rsidRPr="00633F16">
        <w:rPr>
          <w:spacing w:val="-2"/>
          <w:sz w:val="24"/>
          <w:szCs w:val="24"/>
        </w:rPr>
        <w:t xml:space="preserve">   5.Настоящее постановление вступает в силу на следующий  день после дня  его </w:t>
      </w:r>
      <w:r w:rsidRPr="00633F16">
        <w:rPr>
          <w:sz w:val="24"/>
          <w:szCs w:val="24"/>
        </w:rPr>
        <w:t>официального опубликования.</w:t>
      </w:r>
    </w:p>
    <w:p w:rsidR="00FC17ED" w:rsidRPr="00633F16" w:rsidRDefault="00FC17ED" w:rsidP="00FC17ED">
      <w:pPr>
        <w:autoSpaceDE w:val="0"/>
        <w:autoSpaceDN w:val="0"/>
        <w:adjustRightInd w:val="0"/>
        <w:ind w:firstLine="426"/>
        <w:jc w:val="both"/>
        <w:rPr>
          <w:sz w:val="24"/>
          <w:szCs w:val="24"/>
        </w:rPr>
      </w:pPr>
      <w:r w:rsidRPr="00633F16">
        <w:rPr>
          <w:sz w:val="24"/>
          <w:szCs w:val="24"/>
        </w:rPr>
        <w:t xml:space="preserve">   6.</w:t>
      </w:r>
      <w:proofErr w:type="gramStart"/>
      <w:r w:rsidRPr="00633F16">
        <w:rPr>
          <w:sz w:val="24"/>
          <w:szCs w:val="24"/>
        </w:rPr>
        <w:t>Контроль за</w:t>
      </w:r>
      <w:proofErr w:type="gramEnd"/>
      <w:r w:rsidRPr="00633F16">
        <w:rPr>
          <w:sz w:val="24"/>
          <w:szCs w:val="24"/>
        </w:rPr>
        <w:t xml:space="preserve"> исполнением настоящего постановления возложить на заместителя Главы администрации Камешкирского района Пензенской области, курирующего вопросы ЖКХ и экономики.</w:t>
      </w:r>
      <w:r w:rsidRPr="00633F16">
        <w:rPr>
          <w:spacing w:val="-2"/>
          <w:sz w:val="24"/>
          <w:szCs w:val="24"/>
        </w:rPr>
        <w:t xml:space="preserve">      </w:t>
      </w:r>
    </w:p>
    <w:p w:rsidR="00FC17ED" w:rsidRPr="00633F16" w:rsidRDefault="00FC17ED" w:rsidP="00FC17ED">
      <w:pPr>
        <w:autoSpaceDE w:val="0"/>
        <w:autoSpaceDN w:val="0"/>
        <w:adjustRightInd w:val="0"/>
        <w:jc w:val="both"/>
        <w:rPr>
          <w:sz w:val="24"/>
          <w:szCs w:val="24"/>
        </w:rPr>
      </w:pPr>
    </w:p>
    <w:p w:rsidR="00FC17ED" w:rsidRPr="00633F16" w:rsidRDefault="00FC17ED" w:rsidP="00FC17ED">
      <w:pPr>
        <w:autoSpaceDE w:val="0"/>
        <w:autoSpaceDN w:val="0"/>
        <w:adjustRightInd w:val="0"/>
        <w:jc w:val="both"/>
        <w:rPr>
          <w:sz w:val="24"/>
          <w:szCs w:val="24"/>
        </w:rPr>
      </w:pPr>
      <w:r w:rsidRPr="00633F16">
        <w:rPr>
          <w:sz w:val="24"/>
          <w:szCs w:val="24"/>
        </w:rPr>
        <w:t>Глава  администрации</w:t>
      </w:r>
    </w:p>
    <w:p w:rsidR="00FC17ED" w:rsidRPr="00633F16" w:rsidRDefault="00FC17ED" w:rsidP="00FC17ED">
      <w:pPr>
        <w:autoSpaceDE w:val="0"/>
        <w:autoSpaceDN w:val="0"/>
        <w:adjustRightInd w:val="0"/>
        <w:jc w:val="both"/>
        <w:rPr>
          <w:sz w:val="24"/>
          <w:szCs w:val="24"/>
        </w:rPr>
      </w:pPr>
      <w:r w:rsidRPr="00633F16">
        <w:rPr>
          <w:sz w:val="24"/>
          <w:szCs w:val="24"/>
        </w:rPr>
        <w:t>Камешкирского района</w:t>
      </w:r>
      <w:r w:rsidRPr="00633F16">
        <w:rPr>
          <w:sz w:val="24"/>
          <w:szCs w:val="24"/>
        </w:rPr>
        <w:tab/>
      </w:r>
      <w:r w:rsidRPr="00633F16">
        <w:rPr>
          <w:sz w:val="24"/>
          <w:szCs w:val="24"/>
        </w:rPr>
        <w:tab/>
      </w:r>
      <w:r w:rsidRPr="00633F16">
        <w:rPr>
          <w:sz w:val="24"/>
          <w:szCs w:val="24"/>
        </w:rPr>
        <w:tab/>
        <w:t xml:space="preserve">                                            О.Н.Белянина</w:t>
      </w:r>
    </w:p>
    <w:p w:rsidR="00FC17ED" w:rsidRPr="00633F16" w:rsidRDefault="00FC17ED" w:rsidP="00FC17ED">
      <w:pPr>
        <w:autoSpaceDE w:val="0"/>
        <w:autoSpaceDN w:val="0"/>
        <w:rPr>
          <w:b/>
          <w:bCs/>
          <w:sz w:val="24"/>
          <w:szCs w:val="24"/>
        </w:rPr>
      </w:pPr>
    </w:p>
    <w:p w:rsidR="00FC17ED" w:rsidRPr="00633F16" w:rsidRDefault="00FC17ED" w:rsidP="00FC17ED">
      <w:pPr>
        <w:autoSpaceDE w:val="0"/>
        <w:autoSpaceDN w:val="0"/>
        <w:rPr>
          <w:b/>
          <w:bCs/>
          <w:sz w:val="24"/>
          <w:szCs w:val="24"/>
        </w:rPr>
      </w:pPr>
    </w:p>
    <w:p w:rsidR="00FC17ED" w:rsidRDefault="00FC17ED" w:rsidP="00FC17ED">
      <w:pPr>
        <w:autoSpaceDE w:val="0"/>
        <w:autoSpaceDN w:val="0"/>
        <w:jc w:val="right"/>
        <w:rPr>
          <w:bCs/>
          <w:sz w:val="24"/>
          <w:szCs w:val="24"/>
        </w:rPr>
      </w:pPr>
    </w:p>
    <w:p w:rsidR="00FC17ED" w:rsidRPr="00FB2F7B" w:rsidRDefault="00FC17ED" w:rsidP="00FC17ED">
      <w:pPr>
        <w:autoSpaceDE w:val="0"/>
        <w:autoSpaceDN w:val="0"/>
        <w:jc w:val="right"/>
        <w:rPr>
          <w:bCs/>
          <w:sz w:val="24"/>
          <w:szCs w:val="24"/>
        </w:rPr>
      </w:pPr>
      <w:r w:rsidRPr="00FB2F7B">
        <w:rPr>
          <w:bCs/>
          <w:sz w:val="24"/>
          <w:szCs w:val="24"/>
        </w:rPr>
        <w:t>Приложение 1</w:t>
      </w:r>
    </w:p>
    <w:p w:rsidR="00FC17ED" w:rsidRPr="00633F16" w:rsidRDefault="00FC17ED" w:rsidP="00FC17ED">
      <w:pPr>
        <w:autoSpaceDE w:val="0"/>
        <w:autoSpaceDN w:val="0"/>
        <w:jc w:val="center"/>
        <w:rPr>
          <w:b/>
          <w:bCs/>
          <w:sz w:val="24"/>
          <w:szCs w:val="24"/>
        </w:rPr>
      </w:pPr>
      <w:r w:rsidRPr="00633F16">
        <w:rPr>
          <w:b/>
          <w:bCs/>
          <w:sz w:val="24"/>
          <w:szCs w:val="24"/>
        </w:rPr>
        <w:t>ПАСПОРТ</w:t>
      </w:r>
    </w:p>
    <w:p w:rsidR="00FC17ED" w:rsidRPr="00633F16" w:rsidRDefault="00FC17ED" w:rsidP="00FC17ED">
      <w:pPr>
        <w:autoSpaceDE w:val="0"/>
        <w:autoSpaceDN w:val="0"/>
        <w:jc w:val="center"/>
        <w:rPr>
          <w:b/>
          <w:bCs/>
          <w:sz w:val="24"/>
          <w:szCs w:val="24"/>
        </w:rPr>
      </w:pPr>
      <w:r w:rsidRPr="00633F16">
        <w:rPr>
          <w:b/>
          <w:bCs/>
          <w:sz w:val="24"/>
          <w:szCs w:val="24"/>
        </w:rPr>
        <w:t xml:space="preserve">МУНИЦИПАЛЬНОЙ ПРОГРАММЫ  КАМЕШКИРСКОГО РАЙОНА </w:t>
      </w:r>
    </w:p>
    <w:p w:rsidR="00FC17ED" w:rsidRPr="00633F16" w:rsidRDefault="00FC17ED" w:rsidP="00FC17ED">
      <w:pPr>
        <w:autoSpaceDE w:val="0"/>
        <w:autoSpaceDN w:val="0"/>
        <w:adjustRightInd w:val="0"/>
        <w:jc w:val="center"/>
        <w:rPr>
          <w:sz w:val="24"/>
          <w:szCs w:val="24"/>
        </w:rPr>
      </w:pPr>
      <w:r w:rsidRPr="00633F16">
        <w:rPr>
          <w:b/>
          <w:bCs/>
          <w:sz w:val="24"/>
          <w:szCs w:val="24"/>
        </w:rPr>
        <w:t>ПЕНЗЕНСКОЙ ОБЛАСТИ</w:t>
      </w:r>
    </w:p>
    <w:p w:rsidR="00FC17ED" w:rsidRPr="00633F16" w:rsidRDefault="00FC17ED" w:rsidP="00FC17ED">
      <w:pPr>
        <w:autoSpaceDE w:val="0"/>
        <w:autoSpaceDN w:val="0"/>
        <w:adjustRightInd w:val="0"/>
        <w:jc w:val="center"/>
        <w:rPr>
          <w:b/>
          <w:bCs/>
          <w:sz w:val="24"/>
          <w:szCs w:val="24"/>
        </w:rPr>
      </w:pPr>
      <w:r w:rsidRPr="00633F16">
        <w:rPr>
          <w:b/>
          <w:bCs/>
          <w:sz w:val="24"/>
          <w:szCs w:val="24"/>
        </w:rPr>
        <w:t xml:space="preserve"> «Развитие территорий, социальной и инженерной инфраструктуры, обеспечение транспортных услуг  </w:t>
      </w:r>
    </w:p>
    <w:p w:rsidR="00FC17ED" w:rsidRPr="00633F16" w:rsidRDefault="00FC17ED" w:rsidP="00FC17ED">
      <w:pPr>
        <w:autoSpaceDE w:val="0"/>
        <w:autoSpaceDN w:val="0"/>
        <w:adjustRightInd w:val="0"/>
        <w:jc w:val="center"/>
        <w:rPr>
          <w:b/>
          <w:bCs/>
          <w:sz w:val="24"/>
          <w:szCs w:val="24"/>
        </w:rPr>
      </w:pPr>
      <w:r w:rsidRPr="00633F16">
        <w:rPr>
          <w:b/>
          <w:bCs/>
          <w:sz w:val="24"/>
          <w:szCs w:val="24"/>
        </w:rPr>
        <w:t>Камешкирского района Пензенской области»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855"/>
        <w:gridCol w:w="5339"/>
      </w:tblGrid>
      <w:tr w:rsidR="00FC17ED" w:rsidRPr="00FB2F7B" w:rsidTr="00633F16">
        <w:tc>
          <w:tcPr>
            <w:tcW w:w="3855" w:type="dxa"/>
            <w:tcBorders>
              <w:top w:val="single" w:sz="4" w:space="0" w:color="auto"/>
              <w:left w:val="single" w:sz="4" w:space="0" w:color="auto"/>
              <w:bottom w:val="single" w:sz="4" w:space="0" w:color="auto"/>
              <w:right w:val="single" w:sz="4" w:space="0" w:color="auto"/>
            </w:tcBorders>
          </w:tcPr>
          <w:p w:rsidR="00FC17ED" w:rsidRPr="00FB2F7B" w:rsidRDefault="00FC17ED" w:rsidP="00633F16">
            <w:pPr>
              <w:autoSpaceDE w:val="0"/>
              <w:autoSpaceDN w:val="0"/>
              <w:rPr>
                <w:sz w:val="24"/>
                <w:szCs w:val="24"/>
              </w:rPr>
            </w:pPr>
            <w:r w:rsidRPr="00FB2F7B">
              <w:rPr>
                <w:sz w:val="24"/>
                <w:szCs w:val="24"/>
              </w:rPr>
              <w:t>Наименование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FC17ED" w:rsidRPr="00FB2F7B" w:rsidRDefault="00FC17ED" w:rsidP="00633F16">
            <w:pPr>
              <w:autoSpaceDE w:val="0"/>
              <w:autoSpaceDN w:val="0"/>
              <w:rPr>
                <w:sz w:val="24"/>
                <w:szCs w:val="24"/>
              </w:rPr>
            </w:pPr>
            <w:r w:rsidRPr="00FB2F7B">
              <w:rPr>
                <w:sz w:val="24"/>
                <w:szCs w:val="24"/>
              </w:rPr>
              <w:t>«Развитие территорий, социальной и инженерной инфраструктуры, обеспечение транспортных услуг  Камешкирского района Пензенской области»</w:t>
            </w:r>
          </w:p>
        </w:tc>
      </w:tr>
      <w:tr w:rsidR="00FC17ED" w:rsidRPr="00FB2F7B" w:rsidTr="00633F16">
        <w:tc>
          <w:tcPr>
            <w:tcW w:w="3855" w:type="dxa"/>
            <w:tcBorders>
              <w:top w:val="single" w:sz="4" w:space="0" w:color="auto"/>
              <w:left w:val="single" w:sz="4" w:space="0" w:color="auto"/>
              <w:bottom w:val="single" w:sz="4" w:space="0" w:color="auto"/>
              <w:right w:val="single" w:sz="4" w:space="0" w:color="auto"/>
            </w:tcBorders>
          </w:tcPr>
          <w:p w:rsidR="00FC17ED" w:rsidRPr="00FB2F7B" w:rsidRDefault="00FC17ED" w:rsidP="00633F16">
            <w:pPr>
              <w:autoSpaceDE w:val="0"/>
              <w:autoSpaceDN w:val="0"/>
              <w:rPr>
                <w:sz w:val="24"/>
                <w:szCs w:val="24"/>
              </w:rPr>
            </w:pPr>
            <w:r w:rsidRPr="00FB2F7B">
              <w:rPr>
                <w:sz w:val="24"/>
                <w:szCs w:val="24"/>
              </w:rPr>
              <w:t>Ответственный исполнитель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FC17ED" w:rsidRPr="00FB2F7B" w:rsidRDefault="00FC17ED" w:rsidP="00633F16">
            <w:pPr>
              <w:autoSpaceDE w:val="0"/>
              <w:autoSpaceDN w:val="0"/>
              <w:rPr>
                <w:sz w:val="24"/>
                <w:szCs w:val="24"/>
              </w:rPr>
            </w:pPr>
            <w:r w:rsidRPr="00FB2F7B">
              <w:rPr>
                <w:sz w:val="24"/>
                <w:szCs w:val="24"/>
              </w:rPr>
              <w:t>Администрация Камешкирского района Пензенской области</w:t>
            </w:r>
          </w:p>
        </w:tc>
      </w:tr>
      <w:tr w:rsidR="00FC17ED" w:rsidRPr="00FB2F7B" w:rsidTr="00633F16">
        <w:tc>
          <w:tcPr>
            <w:tcW w:w="3855" w:type="dxa"/>
            <w:tcBorders>
              <w:top w:val="single" w:sz="4" w:space="0" w:color="auto"/>
              <w:left w:val="single" w:sz="4" w:space="0" w:color="auto"/>
              <w:bottom w:val="single" w:sz="4" w:space="0" w:color="auto"/>
              <w:right w:val="single" w:sz="4" w:space="0" w:color="auto"/>
            </w:tcBorders>
          </w:tcPr>
          <w:p w:rsidR="00FC17ED" w:rsidRPr="00FB2F7B" w:rsidRDefault="00FC17ED" w:rsidP="00633F16">
            <w:pPr>
              <w:autoSpaceDE w:val="0"/>
              <w:autoSpaceDN w:val="0"/>
              <w:rPr>
                <w:sz w:val="24"/>
                <w:szCs w:val="24"/>
              </w:rPr>
            </w:pPr>
            <w:r w:rsidRPr="00FB2F7B">
              <w:rPr>
                <w:sz w:val="24"/>
                <w:szCs w:val="24"/>
              </w:rPr>
              <w:t>Соисполнители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FC17ED" w:rsidRPr="00FB2F7B" w:rsidRDefault="00FC17ED" w:rsidP="00633F16">
            <w:pPr>
              <w:autoSpaceDE w:val="0"/>
              <w:autoSpaceDN w:val="0"/>
              <w:jc w:val="both"/>
              <w:rPr>
                <w:sz w:val="24"/>
                <w:szCs w:val="24"/>
              </w:rPr>
            </w:pPr>
            <w:r w:rsidRPr="00FB2F7B">
              <w:rPr>
                <w:sz w:val="24"/>
                <w:szCs w:val="24"/>
              </w:rPr>
              <w:t>Администрация Камешкирского района Пензенской области, отдел архитектуры, строительства и ЖКХ администрации Камешкирского района Пензенской области, отдел экономики</w:t>
            </w:r>
            <w:r>
              <w:rPr>
                <w:sz w:val="24"/>
                <w:szCs w:val="24"/>
              </w:rPr>
              <w:t>, развития сельского хозяйства,</w:t>
            </w:r>
            <w:r w:rsidRPr="00FB2F7B">
              <w:rPr>
                <w:sz w:val="24"/>
                <w:szCs w:val="24"/>
              </w:rPr>
              <w:t xml:space="preserve"> продовольствия администрации Камешкирского района, отдел  образования Камешкирского </w:t>
            </w:r>
            <w:r w:rsidRPr="00FB2F7B">
              <w:rPr>
                <w:sz w:val="24"/>
                <w:szCs w:val="24"/>
              </w:rPr>
              <w:lastRenderedPageBreak/>
              <w:t xml:space="preserve">района, администрации сельских поселений Камешкирского района, </w:t>
            </w:r>
          </w:p>
          <w:p w:rsidR="00FC17ED" w:rsidRPr="00FB2F7B" w:rsidRDefault="00FC17ED" w:rsidP="00633F16">
            <w:pPr>
              <w:autoSpaceDE w:val="0"/>
              <w:autoSpaceDN w:val="0"/>
              <w:jc w:val="both"/>
              <w:rPr>
                <w:sz w:val="24"/>
                <w:szCs w:val="24"/>
              </w:rPr>
            </w:pPr>
            <w:r w:rsidRPr="00FB2F7B">
              <w:rPr>
                <w:sz w:val="24"/>
                <w:szCs w:val="24"/>
              </w:rPr>
              <w:t>(по согласованию)</w:t>
            </w:r>
          </w:p>
        </w:tc>
      </w:tr>
      <w:tr w:rsidR="00FC17ED" w:rsidRPr="00FB2F7B" w:rsidTr="00633F16">
        <w:tc>
          <w:tcPr>
            <w:tcW w:w="3855" w:type="dxa"/>
            <w:tcBorders>
              <w:top w:val="single" w:sz="4" w:space="0" w:color="auto"/>
              <w:left w:val="single" w:sz="4" w:space="0" w:color="auto"/>
              <w:bottom w:val="single" w:sz="4" w:space="0" w:color="auto"/>
              <w:right w:val="single" w:sz="4" w:space="0" w:color="auto"/>
            </w:tcBorders>
          </w:tcPr>
          <w:p w:rsidR="00FC17ED" w:rsidRPr="00FB2F7B" w:rsidRDefault="00FC17ED" w:rsidP="00633F16">
            <w:pPr>
              <w:autoSpaceDE w:val="0"/>
              <w:autoSpaceDN w:val="0"/>
              <w:rPr>
                <w:sz w:val="24"/>
                <w:szCs w:val="24"/>
              </w:rPr>
            </w:pPr>
            <w:r w:rsidRPr="00FB2F7B">
              <w:rPr>
                <w:sz w:val="24"/>
                <w:szCs w:val="24"/>
              </w:rPr>
              <w:lastRenderedPageBreak/>
              <w:t>Подпрограммы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FC17ED" w:rsidRPr="00FB2F7B" w:rsidRDefault="00FC17ED" w:rsidP="00633F16">
            <w:pPr>
              <w:autoSpaceDE w:val="0"/>
              <w:autoSpaceDN w:val="0"/>
              <w:jc w:val="both"/>
              <w:rPr>
                <w:sz w:val="24"/>
                <w:szCs w:val="24"/>
              </w:rPr>
            </w:pPr>
            <w:r w:rsidRPr="00FB2F7B">
              <w:rPr>
                <w:b/>
                <w:bCs/>
                <w:sz w:val="24"/>
                <w:szCs w:val="24"/>
              </w:rPr>
              <w:t>Подпрограмма</w:t>
            </w:r>
            <w:proofErr w:type="gramStart"/>
            <w:r w:rsidRPr="00FB2F7B">
              <w:rPr>
                <w:b/>
                <w:bCs/>
                <w:sz w:val="24"/>
                <w:szCs w:val="24"/>
              </w:rPr>
              <w:t>1</w:t>
            </w:r>
            <w:proofErr w:type="gramEnd"/>
            <w:r w:rsidRPr="00FB2F7B">
              <w:rPr>
                <w:sz w:val="24"/>
                <w:szCs w:val="24"/>
              </w:rPr>
              <w:t xml:space="preserve">  «Модернизация и развитие территориальной сети автомобильных дорог Камешкирского района Пензенской области». </w:t>
            </w:r>
          </w:p>
          <w:p w:rsidR="00FC17ED" w:rsidRPr="00FB2F7B" w:rsidRDefault="00FC17ED" w:rsidP="00633F16">
            <w:pPr>
              <w:autoSpaceDE w:val="0"/>
              <w:autoSpaceDN w:val="0"/>
              <w:jc w:val="both"/>
              <w:rPr>
                <w:sz w:val="24"/>
                <w:szCs w:val="24"/>
              </w:rPr>
            </w:pPr>
            <w:r w:rsidRPr="00FB2F7B">
              <w:rPr>
                <w:b/>
                <w:bCs/>
                <w:sz w:val="24"/>
                <w:szCs w:val="24"/>
              </w:rPr>
              <w:t>Подпрограмма</w:t>
            </w:r>
            <w:proofErr w:type="gramStart"/>
            <w:r w:rsidRPr="00FB2F7B">
              <w:rPr>
                <w:b/>
                <w:bCs/>
                <w:sz w:val="24"/>
                <w:szCs w:val="24"/>
              </w:rPr>
              <w:t>2</w:t>
            </w:r>
            <w:proofErr w:type="gramEnd"/>
            <w:r>
              <w:rPr>
                <w:sz w:val="24"/>
                <w:szCs w:val="24"/>
              </w:rPr>
              <w:t xml:space="preserve"> </w:t>
            </w:r>
            <w:r w:rsidRPr="00FB2F7B">
              <w:rPr>
                <w:sz w:val="24"/>
                <w:szCs w:val="24"/>
              </w:rPr>
              <w:t>«Улучшение качества автотранспортных перевозок в Камешкир</w:t>
            </w:r>
            <w:r>
              <w:rPr>
                <w:sz w:val="24"/>
                <w:szCs w:val="24"/>
              </w:rPr>
              <w:t>ском  районе Пензенской области</w:t>
            </w:r>
            <w:r w:rsidRPr="00FB2F7B">
              <w:rPr>
                <w:sz w:val="24"/>
                <w:szCs w:val="24"/>
              </w:rPr>
              <w:t>».</w:t>
            </w:r>
          </w:p>
          <w:p w:rsidR="00FC17ED" w:rsidRPr="00FB2F7B" w:rsidRDefault="00FC17ED" w:rsidP="00633F16">
            <w:pPr>
              <w:autoSpaceDE w:val="0"/>
              <w:autoSpaceDN w:val="0"/>
              <w:jc w:val="both"/>
              <w:rPr>
                <w:sz w:val="24"/>
                <w:szCs w:val="24"/>
              </w:rPr>
            </w:pPr>
            <w:r w:rsidRPr="00FB2F7B">
              <w:rPr>
                <w:b/>
                <w:bCs/>
                <w:sz w:val="24"/>
                <w:szCs w:val="24"/>
              </w:rPr>
              <w:t>Подпрограмма3</w:t>
            </w:r>
            <w:r w:rsidRPr="00FB2F7B">
              <w:rPr>
                <w:sz w:val="24"/>
                <w:szCs w:val="24"/>
              </w:rPr>
              <w:t xml:space="preserve">  «Ремонт (капитальный ремонт) объектов собственности в Камешкир</w:t>
            </w:r>
            <w:r>
              <w:rPr>
                <w:sz w:val="24"/>
                <w:szCs w:val="24"/>
              </w:rPr>
              <w:t>ском  районе Пензенской области</w:t>
            </w:r>
            <w:r w:rsidRPr="00FB2F7B">
              <w:rPr>
                <w:sz w:val="24"/>
                <w:szCs w:val="24"/>
              </w:rPr>
              <w:t>»</w:t>
            </w:r>
            <w:r>
              <w:rPr>
                <w:sz w:val="24"/>
                <w:szCs w:val="24"/>
              </w:rPr>
              <w:t>.</w:t>
            </w:r>
          </w:p>
        </w:tc>
      </w:tr>
      <w:tr w:rsidR="00FC17ED" w:rsidRPr="00FB2F7B" w:rsidTr="00633F16">
        <w:tc>
          <w:tcPr>
            <w:tcW w:w="3855" w:type="dxa"/>
            <w:tcBorders>
              <w:top w:val="single" w:sz="4" w:space="0" w:color="auto"/>
              <w:left w:val="single" w:sz="4" w:space="0" w:color="auto"/>
              <w:bottom w:val="single" w:sz="4" w:space="0" w:color="auto"/>
              <w:right w:val="single" w:sz="4" w:space="0" w:color="auto"/>
            </w:tcBorders>
          </w:tcPr>
          <w:p w:rsidR="00FC17ED" w:rsidRPr="00FB2F7B" w:rsidRDefault="00FC17ED" w:rsidP="00633F16">
            <w:pPr>
              <w:autoSpaceDE w:val="0"/>
              <w:autoSpaceDN w:val="0"/>
              <w:rPr>
                <w:sz w:val="24"/>
                <w:szCs w:val="24"/>
              </w:rPr>
            </w:pPr>
            <w:r w:rsidRPr="00FB2F7B">
              <w:rPr>
                <w:sz w:val="24"/>
                <w:szCs w:val="24"/>
              </w:rPr>
              <w:t>Цели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FC17ED" w:rsidRPr="00FB2F7B" w:rsidRDefault="00FC17ED" w:rsidP="00633F16">
            <w:pPr>
              <w:autoSpaceDE w:val="0"/>
              <w:autoSpaceDN w:val="0"/>
              <w:jc w:val="both"/>
              <w:rPr>
                <w:sz w:val="24"/>
                <w:szCs w:val="24"/>
              </w:rPr>
            </w:pPr>
            <w:r w:rsidRPr="00FB2F7B">
              <w:rPr>
                <w:sz w:val="24"/>
                <w:szCs w:val="24"/>
              </w:rPr>
              <w:t>- развитие территориальной сети автомобильных дорог и транспортного комплекса Камешкирского района Пензенской области;</w:t>
            </w:r>
          </w:p>
          <w:p w:rsidR="00FC17ED" w:rsidRPr="00FB2F7B" w:rsidRDefault="00FC17ED" w:rsidP="00633F16">
            <w:pPr>
              <w:autoSpaceDE w:val="0"/>
              <w:autoSpaceDN w:val="0"/>
              <w:jc w:val="both"/>
              <w:rPr>
                <w:sz w:val="24"/>
                <w:szCs w:val="24"/>
              </w:rPr>
            </w:pPr>
            <w:r w:rsidRPr="00FB2F7B">
              <w:rPr>
                <w:sz w:val="24"/>
                <w:szCs w:val="24"/>
              </w:rPr>
              <w:t>- проведение единой муниципальной политики в сфере архитектуры, строительства,  на территории Камешкирского района Пензенской области;</w:t>
            </w:r>
          </w:p>
          <w:p w:rsidR="00FC17ED" w:rsidRPr="00FB2F7B" w:rsidRDefault="00FC17ED" w:rsidP="00633F16">
            <w:pPr>
              <w:autoSpaceDE w:val="0"/>
              <w:autoSpaceDN w:val="0"/>
              <w:jc w:val="both"/>
              <w:rPr>
                <w:sz w:val="24"/>
                <w:szCs w:val="24"/>
              </w:rPr>
            </w:pPr>
            <w:r w:rsidRPr="00FB2F7B">
              <w:rPr>
                <w:sz w:val="24"/>
                <w:szCs w:val="24"/>
              </w:rPr>
              <w:t>- организация ремонта (капитального ремонта) объектов социально-культурного назначения, имеющих районное значение;</w:t>
            </w:r>
          </w:p>
          <w:p w:rsidR="00FC17ED" w:rsidRPr="00FB2F7B" w:rsidRDefault="00FC17ED" w:rsidP="00633F16">
            <w:pPr>
              <w:autoSpaceDE w:val="0"/>
              <w:autoSpaceDN w:val="0"/>
              <w:jc w:val="both"/>
              <w:rPr>
                <w:sz w:val="24"/>
                <w:szCs w:val="24"/>
              </w:rPr>
            </w:pPr>
            <w:r w:rsidRPr="00FB2F7B">
              <w:rPr>
                <w:sz w:val="24"/>
                <w:szCs w:val="24"/>
              </w:rPr>
              <w:t xml:space="preserve">-повышение уровня и качества жизни населения Камешкирского района Пензенской области на основе повышения уровня развития социальной инфраструктуры и инженерного обустройства населенных пунктов. </w:t>
            </w:r>
          </w:p>
          <w:p w:rsidR="00FC17ED" w:rsidRPr="00FB2F7B" w:rsidRDefault="00FC17ED" w:rsidP="00633F16">
            <w:pPr>
              <w:autoSpaceDE w:val="0"/>
              <w:autoSpaceDN w:val="0"/>
              <w:jc w:val="both"/>
              <w:rPr>
                <w:sz w:val="24"/>
                <w:szCs w:val="24"/>
              </w:rPr>
            </w:pPr>
            <w:r w:rsidRPr="00FB2F7B">
              <w:rPr>
                <w:sz w:val="24"/>
                <w:szCs w:val="24"/>
              </w:rPr>
              <w:t>- повышение уровня безопасности зданий и территории, приведение санитарного и технического состояния зданий, инженерных коммуникаций и территории к нормативным требованиям.</w:t>
            </w:r>
          </w:p>
        </w:tc>
      </w:tr>
      <w:tr w:rsidR="00FC17ED" w:rsidRPr="00FB2F7B" w:rsidTr="00633F16">
        <w:tc>
          <w:tcPr>
            <w:tcW w:w="3855" w:type="dxa"/>
            <w:tcBorders>
              <w:top w:val="single" w:sz="4" w:space="0" w:color="auto"/>
              <w:left w:val="single" w:sz="4" w:space="0" w:color="auto"/>
              <w:bottom w:val="single" w:sz="4" w:space="0" w:color="auto"/>
              <w:right w:val="single" w:sz="4" w:space="0" w:color="auto"/>
            </w:tcBorders>
          </w:tcPr>
          <w:p w:rsidR="00FC17ED" w:rsidRPr="00FB2F7B" w:rsidRDefault="00FC17ED" w:rsidP="00633F16">
            <w:pPr>
              <w:autoSpaceDE w:val="0"/>
              <w:autoSpaceDN w:val="0"/>
              <w:rPr>
                <w:sz w:val="24"/>
                <w:szCs w:val="24"/>
              </w:rPr>
            </w:pPr>
            <w:r w:rsidRPr="00FB2F7B">
              <w:rPr>
                <w:sz w:val="24"/>
                <w:szCs w:val="24"/>
              </w:rPr>
              <w:t>Задачи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FC17ED" w:rsidRPr="00FB2F7B" w:rsidRDefault="00FC17ED" w:rsidP="00633F16">
            <w:pPr>
              <w:autoSpaceDE w:val="0"/>
              <w:autoSpaceDN w:val="0"/>
              <w:rPr>
                <w:sz w:val="24"/>
                <w:szCs w:val="24"/>
              </w:rPr>
            </w:pPr>
            <w:r w:rsidRPr="00FB2F7B">
              <w:rPr>
                <w:sz w:val="24"/>
                <w:szCs w:val="24"/>
              </w:rPr>
              <w:t>- содержание и сохранность автомобильных дорог и искусственных сооружений на них;</w:t>
            </w:r>
          </w:p>
          <w:p w:rsidR="00FC17ED" w:rsidRPr="00FB2F7B" w:rsidRDefault="00FC17ED" w:rsidP="00633F16">
            <w:pPr>
              <w:autoSpaceDE w:val="0"/>
              <w:autoSpaceDN w:val="0"/>
              <w:rPr>
                <w:sz w:val="24"/>
                <w:szCs w:val="24"/>
              </w:rPr>
            </w:pPr>
            <w:r w:rsidRPr="00FB2F7B">
              <w:rPr>
                <w:sz w:val="24"/>
                <w:szCs w:val="24"/>
              </w:rPr>
              <w:t>- ремонт автомобильных дорог и искусственных сооружений на них;</w:t>
            </w:r>
          </w:p>
          <w:p w:rsidR="00FC17ED" w:rsidRPr="00FB2F7B" w:rsidRDefault="00FC17ED" w:rsidP="00633F16">
            <w:pPr>
              <w:autoSpaceDE w:val="0"/>
              <w:autoSpaceDN w:val="0"/>
              <w:rPr>
                <w:sz w:val="24"/>
                <w:szCs w:val="24"/>
              </w:rPr>
            </w:pPr>
            <w:r w:rsidRPr="00FB2F7B">
              <w:rPr>
                <w:sz w:val="24"/>
                <w:szCs w:val="24"/>
              </w:rPr>
              <w:t>- капитальный ремонт автомобильных дорог и искусственных сооружений на них;</w:t>
            </w:r>
          </w:p>
          <w:p w:rsidR="00FC17ED" w:rsidRPr="00FB2F7B" w:rsidRDefault="00FC17ED" w:rsidP="00633F16">
            <w:pPr>
              <w:autoSpaceDE w:val="0"/>
              <w:autoSpaceDN w:val="0"/>
              <w:rPr>
                <w:sz w:val="24"/>
                <w:szCs w:val="24"/>
              </w:rPr>
            </w:pPr>
            <w:r w:rsidRPr="00FB2F7B">
              <w:rPr>
                <w:sz w:val="24"/>
                <w:szCs w:val="24"/>
              </w:rPr>
              <w:t>- реализация единой муниципальной политики в области архитектуры, строительства на территории Камешкирского района Пензенской области;</w:t>
            </w:r>
          </w:p>
          <w:p w:rsidR="00FC17ED" w:rsidRPr="00FB2F7B" w:rsidRDefault="00FC17ED" w:rsidP="00633F16">
            <w:pPr>
              <w:autoSpaceDE w:val="0"/>
              <w:autoSpaceDN w:val="0"/>
              <w:rPr>
                <w:sz w:val="24"/>
                <w:szCs w:val="24"/>
              </w:rPr>
            </w:pPr>
            <w:r w:rsidRPr="00FB2F7B">
              <w:rPr>
                <w:sz w:val="24"/>
                <w:szCs w:val="24"/>
              </w:rPr>
              <w:t>- подготовка проектно-сметной документации по объектам капитального строительства и капитального ремонта объектов социально-культурного назначения;</w:t>
            </w:r>
          </w:p>
          <w:p w:rsidR="00FC17ED" w:rsidRPr="00FB2F7B" w:rsidRDefault="00FC17ED" w:rsidP="00633F16">
            <w:pPr>
              <w:autoSpaceDE w:val="0"/>
              <w:autoSpaceDN w:val="0"/>
              <w:rPr>
                <w:sz w:val="24"/>
                <w:szCs w:val="24"/>
              </w:rPr>
            </w:pPr>
            <w:r w:rsidRPr="00FB2F7B">
              <w:rPr>
                <w:sz w:val="24"/>
                <w:szCs w:val="24"/>
              </w:rPr>
              <w:t xml:space="preserve">- </w:t>
            </w:r>
            <w:proofErr w:type="gramStart"/>
            <w:r w:rsidRPr="00FB2F7B">
              <w:rPr>
                <w:sz w:val="24"/>
                <w:szCs w:val="24"/>
              </w:rPr>
              <w:t>контроль за</w:t>
            </w:r>
            <w:proofErr w:type="gramEnd"/>
            <w:r w:rsidRPr="00FB2F7B">
              <w:rPr>
                <w:sz w:val="24"/>
                <w:szCs w:val="24"/>
              </w:rPr>
              <w:t xml:space="preserve"> проведением капитального ремонта объектов социально-культурного назначения;</w:t>
            </w:r>
          </w:p>
          <w:p w:rsidR="00FC17ED" w:rsidRPr="00FB2F7B" w:rsidRDefault="00FC17ED" w:rsidP="00633F16">
            <w:pPr>
              <w:autoSpaceDE w:val="0"/>
              <w:autoSpaceDN w:val="0"/>
              <w:rPr>
                <w:sz w:val="24"/>
                <w:szCs w:val="24"/>
              </w:rPr>
            </w:pPr>
            <w:r w:rsidRPr="00FB2F7B">
              <w:rPr>
                <w:sz w:val="24"/>
                <w:szCs w:val="24"/>
              </w:rPr>
              <w:t>- сохранение и развитие материально-технической базы учреждений образования, жилищно-</w:t>
            </w:r>
            <w:r w:rsidRPr="00FB2F7B">
              <w:rPr>
                <w:sz w:val="24"/>
                <w:szCs w:val="24"/>
              </w:rPr>
              <w:lastRenderedPageBreak/>
              <w:t>коммунального хозяйства</w:t>
            </w:r>
          </w:p>
          <w:p w:rsidR="00FC17ED" w:rsidRPr="00FB2F7B" w:rsidRDefault="00FC17ED" w:rsidP="00633F16">
            <w:pPr>
              <w:autoSpaceDE w:val="0"/>
              <w:autoSpaceDN w:val="0"/>
              <w:rPr>
                <w:sz w:val="24"/>
                <w:szCs w:val="24"/>
              </w:rPr>
            </w:pPr>
            <w:r w:rsidRPr="00FB2F7B">
              <w:rPr>
                <w:sz w:val="24"/>
                <w:szCs w:val="24"/>
              </w:rPr>
              <w:t>- устранение неисправностей изношенных конструктивных элементов помещений, их восстановление и замена; уменьшение уровня износа коммуникаций с целью улучшения уровня их эксплуатационных характеристик, создание безопасных условий нахождения на территории общеобразовательных учреждений,  жилищно-коммунального хозяйства;</w:t>
            </w:r>
          </w:p>
          <w:p w:rsidR="00FC17ED" w:rsidRPr="00FB2F7B" w:rsidRDefault="00FC17ED" w:rsidP="00633F16">
            <w:pPr>
              <w:autoSpaceDE w:val="0"/>
              <w:autoSpaceDN w:val="0"/>
              <w:rPr>
                <w:sz w:val="24"/>
                <w:szCs w:val="24"/>
              </w:rPr>
            </w:pPr>
            <w:r w:rsidRPr="00FB2F7B">
              <w:rPr>
                <w:sz w:val="24"/>
                <w:szCs w:val="24"/>
              </w:rPr>
              <w:t>- проектирование и строительство (реконструкция)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w:t>
            </w:r>
          </w:p>
          <w:p w:rsidR="00FC17ED" w:rsidRPr="00FB2F7B" w:rsidRDefault="00FC17ED" w:rsidP="00633F16">
            <w:pPr>
              <w:autoSpaceDE w:val="0"/>
              <w:autoSpaceDN w:val="0"/>
              <w:rPr>
                <w:sz w:val="24"/>
                <w:szCs w:val="24"/>
              </w:rPr>
            </w:pPr>
            <w:r w:rsidRPr="00FB2F7B">
              <w:rPr>
                <w:sz w:val="24"/>
                <w:szCs w:val="24"/>
              </w:rPr>
              <w:t>- проведение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p w:rsidR="00FC17ED" w:rsidRPr="00FB2F7B" w:rsidRDefault="00FC17ED" w:rsidP="00633F16">
            <w:pPr>
              <w:autoSpaceDE w:val="0"/>
              <w:autoSpaceDN w:val="0"/>
              <w:rPr>
                <w:sz w:val="24"/>
                <w:szCs w:val="24"/>
              </w:rPr>
            </w:pPr>
            <w:r w:rsidRPr="00FB2F7B">
              <w:rPr>
                <w:sz w:val="24"/>
                <w:szCs w:val="24"/>
              </w:rPr>
              <w:t>ремонт и (капитальный ремонт) автомобильных дорог общего пользования населенных пунктов.</w:t>
            </w:r>
          </w:p>
        </w:tc>
      </w:tr>
      <w:tr w:rsidR="00FC17ED" w:rsidRPr="002B6953" w:rsidTr="00633F16">
        <w:tc>
          <w:tcPr>
            <w:tcW w:w="3855" w:type="dxa"/>
            <w:tcBorders>
              <w:top w:val="single" w:sz="4" w:space="0" w:color="auto"/>
              <w:left w:val="single" w:sz="4" w:space="0" w:color="auto"/>
              <w:bottom w:val="single" w:sz="4" w:space="0" w:color="auto"/>
              <w:right w:val="single" w:sz="4" w:space="0" w:color="auto"/>
            </w:tcBorders>
          </w:tcPr>
          <w:p w:rsidR="00FC17ED" w:rsidRPr="002B6953" w:rsidRDefault="00FC17ED" w:rsidP="00633F16">
            <w:pPr>
              <w:autoSpaceDE w:val="0"/>
              <w:autoSpaceDN w:val="0"/>
              <w:rPr>
                <w:sz w:val="24"/>
                <w:szCs w:val="24"/>
              </w:rPr>
            </w:pPr>
            <w:r w:rsidRPr="002B6953">
              <w:rPr>
                <w:sz w:val="24"/>
                <w:szCs w:val="24"/>
              </w:rPr>
              <w:lastRenderedPageBreak/>
              <w:t>Целевые показатели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FC17ED" w:rsidRPr="002B6953" w:rsidRDefault="00FC17ED" w:rsidP="00633F16">
            <w:pPr>
              <w:autoSpaceDE w:val="0"/>
              <w:autoSpaceDN w:val="0"/>
              <w:rPr>
                <w:sz w:val="24"/>
                <w:szCs w:val="24"/>
              </w:rPr>
            </w:pPr>
            <w:r w:rsidRPr="002B6953">
              <w:rPr>
                <w:sz w:val="24"/>
                <w:szCs w:val="24"/>
              </w:rPr>
              <w:t>- содержание существующей сети автомобильных дорог;</w:t>
            </w:r>
          </w:p>
          <w:p w:rsidR="00FC17ED" w:rsidRPr="002B6953" w:rsidRDefault="00FC17ED" w:rsidP="00633F16">
            <w:pPr>
              <w:autoSpaceDE w:val="0"/>
              <w:autoSpaceDN w:val="0"/>
              <w:rPr>
                <w:sz w:val="24"/>
                <w:szCs w:val="24"/>
              </w:rPr>
            </w:pPr>
            <w:r w:rsidRPr="002B6953">
              <w:rPr>
                <w:sz w:val="24"/>
                <w:szCs w:val="24"/>
              </w:rPr>
              <w:t>- ремонт и (капитальный ремонт) автомобильных дорог;</w:t>
            </w:r>
          </w:p>
          <w:p w:rsidR="00FC17ED" w:rsidRPr="002B6953" w:rsidRDefault="00FC17ED" w:rsidP="00633F16">
            <w:pPr>
              <w:autoSpaceDE w:val="0"/>
              <w:autoSpaceDN w:val="0"/>
              <w:rPr>
                <w:sz w:val="24"/>
                <w:szCs w:val="24"/>
              </w:rPr>
            </w:pPr>
            <w:r w:rsidRPr="002B6953">
              <w:rPr>
                <w:sz w:val="24"/>
                <w:szCs w:val="24"/>
              </w:rPr>
              <w:t>- строительство и реконструкция автомобильных дорог;</w:t>
            </w:r>
          </w:p>
          <w:p w:rsidR="00FC17ED" w:rsidRPr="002B6953" w:rsidRDefault="00FC17ED" w:rsidP="00633F16">
            <w:pPr>
              <w:autoSpaceDE w:val="0"/>
              <w:autoSpaceDN w:val="0"/>
              <w:rPr>
                <w:sz w:val="24"/>
                <w:szCs w:val="24"/>
              </w:rPr>
            </w:pPr>
            <w:r w:rsidRPr="002B6953">
              <w:rPr>
                <w:sz w:val="24"/>
                <w:szCs w:val="24"/>
              </w:rPr>
              <w:t xml:space="preserve">- </w:t>
            </w:r>
            <w:proofErr w:type="gramStart"/>
            <w:r w:rsidRPr="002B6953">
              <w:rPr>
                <w:sz w:val="24"/>
                <w:szCs w:val="24"/>
              </w:rPr>
              <w:t>контроль за</w:t>
            </w:r>
            <w:proofErr w:type="gramEnd"/>
            <w:r w:rsidRPr="002B6953">
              <w:rPr>
                <w:sz w:val="24"/>
                <w:szCs w:val="24"/>
              </w:rPr>
              <w:t xml:space="preserve"> соблюдением органами местного самоуправления законодательства о градостроительной деятельности;</w:t>
            </w:r>
          </w:p>
          <w:p w:rsidR="00FC17ED" w:rsidRPr="002B6953" w:rsidRDefault="00FC17ED" w:rsidP="00633F16">
            <w:pPr>
              <w:autoSpaceDE w:val="0"/>
              <w:autoSpaceDN w:val="0"/>
              <w:rPr>
                <w:sz w:val="24"/>
                <w:szCs w:val="24"/>
              </w:rPr>
            </w:pPr>
            <w:r w:rsidRPr="002B6953">
              <w:rPr>
                <w:sz w:val="24"/>
                <w:szCs w:val="24"/>
              </w:rPr>
              <w:t>- количество введенных в эксплуатацию объектов;</w:t>
            </w:r>
          </w:p>
          <w:p w:rsidR="00FC17ED" w:rsidRPr="002B6953" w:rsidRDefault="00FC17ED" w:rsidP="00633F16">
            <w:pPr>
              <w:autoSpaceDE w:val="0"/>
              <w:autoSpaceDN w:val="0"/>
              <w:rPr>
                <w:sz w:val="24"/>
                <w:szCs w:val="24"/>
              </w:rPr>
            </w:pPr>
            <w:r w:rsidRPr="002B6953">
              <w:rPr>
                <w:sz w:val="24"/>
                <w:szCs w:val="24"/>
              </w:rPr>
              <w:t>- количество от реконструированных объектов;</w:t>
            </w:r>
          </w:p>
          <w:p w:rsidR="00FC17ED" w:rsidRPr="002B6953" w:rsidRDefault="00FC17ED" w:rsidP="00633F16">
            <w:pPr>
              <w:autoSpaceDE w:val="0"/>
              <w:autoSpaceDN w:val="0"/>
              <w:rPr>
                <w:sz w:val="24"/>
                <w:szCs w:val="24"/>
              </w:rPr>
            </w:pPr>
            <w:r w:rsidRPr="002B6953">
              <w:rPr>
                <w:sz w:val="24"/>
                <w:szCs w:val="24"/>
              </w:rPr>
              <w:t>- количество отремонтированных объектов;</w:t>
            </w:r>
          </w:p>
          <w:p w:rsidR="00FC17ED" w:rsidRPr="002B6953" w:rsidRDefault="00FC17ED" w:rsidP="00633F16">
            <w:pPr>
              <w:autoSpaceDE w:val="0"/>
              <w:autoSpaceDN w:val="0"/>
              <w:rPr>
                <w:sz w:val="24"/>
                <w:szCs w:val="24"/>
              </w:rPr>
            </w:pPr>
            <w:r w:rsidRPr="002B6953">
              <w:rPr>
                <w:sz w:val="24"/>
                <w:szCs w:val="24"/>
              </w:rPr>
              <w:t xml:space="preserve">- количество проектно-сметной документации по объектам капитального строительства и капитального ремонта. </w:t>
            </w:r>
          </w:p>
        </w:tc>
      </w:tr>
      <w:tr w:rsidR="00FC17ED" w:rsidRPr="002B6953" w:rsidTr="00633F16">
        <w:tc>
          <w:tcPr>
            <w:tcW w:w="3855" w:type="dxa"/>
            <w:tcBorders>
              <w:top w:val="single" w:sz="4" w:space="0" w:color="auto"/>
              <w:left w:val="single" w:sz="4" w:space="0" w:color="auto"/>
              <w:bottom w:val="single" w:sz="4" w:space="0" w:color="auto"/>
              <w:right w:val="single" w:sz="4" w:space="0" w:color="auto"/>
            </w:tcBorders>
          </w:tcPr>
          <w:p w:rsidR="00FC17ED" w:rsidRPr="002B6953" w:rsidRDefault="00FC17ED" w:rsidP="00633F16">
            <w:pPr>
              <w:autoSpaceDE w:val="0"/>
              <w:autoSpaceDN w:val="0"/>
              <w:rPr>
                <w:sz w:val="24"/>
                <w:szCs w:val="24"/>
              </w:rPr>
            </w:pPr>
            <w:r w:rsidRPr="002B6953">
              <w:rPr>
                <w:sz w:val="24"/>
                <w:szCs w:val="24"/>
              </w:rPr>
              <w:t>Этапы и сроки реализации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FC17ED" w:rsidRPr="002B6953" w:rsidRDefault="00FC17ED" w:rsidP="00633F16">
            <w:pPr>
              <w:autoSpaceDE w:val="0"/>
              <w:autoSpaceDN w:val="0"/>
              <w:rPr>
                <w:sz w:val="24"/>
                <w:szCs w:val="24"/>
              </w:rPr>
            </w:pPr>
            <w:r w:rsidRPr="002B6953">
              <w:rPr>
                <w:sz w:val="24"/>
                <w:szCs w:val="24"/>
              </w:rPr>
              <w:t>2014-202</w:t>
            </w:r>
            <w:r>
              <w:rPr>
                <w:sz w:val="24"/>
                <w:szCs w:val="24"/>
              </w:rPr>
              <w:t>4</w:t>
            </w:r>
            <w:r w:rsidRPr="002B6953">
              <w:rPr>
                <w:sz w:val="24"/>
                <w:szCs w:val="24"/>
              </w:rPr>
              <w:t xml:space="preserve"> годы (без разбивки на этапы)</w:t>
            </w:r>
          </w:p>
        </w:tc>
      </w:tr>
      <w:tr w:rsidR="00FC17ED" w:rsidRPr="002B6953" w:rsidTr="00633F16">
        <w:tc>
          <w:tcPr>
            <w:tcW w:w="3855" w:type="dxa"/>
            <w:tcBorders>
              <w:top w:val="single" w:sz="4" w:space="0" w:color="auto"/>
              <w:left w:val="single" w:sz="4" w:space="0" w:color="auto"/>
              <w:bottom w:val="single" w:sz="4" w:space="0" w:color="auto"/>
              <w:right w:val="single" w:sz="4" w:space="0" w:color="auto"/>
            </w:tcBorders>
          </w:tcPr>
          <w:p w:rsidR="00FC17ED" w:rsidRPr="002B6953" w:rsidRDefault="00FC17ED" w:rsidP="00633F16">
            <w:pPr>
              <w:autoSpaceDE w:val="0"/>
              <w:autoSpaceDN w:val="0"/>
              <w:rPr>
                <w:sz w:val="24"/>
                <w:szCs w:val="24"/>
              </w:rPr>
            </w:pPr>
            <w:r w:rsidRPr="002B6953">
              <w:rPr>
                <w:sz w:val="24"/>
                <w:szCs w:val="24"/>
              </w:rPr>
              <w:t>Объемы бюджетных ассигнований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FC17ED" w:rsidRPr="002B6953" w:rsidRDefault="00FC17ED" w:rsidP="00633F16">
            <w:pPr>
              <w:jc w:val="center"/>
              <w:rPr>
                <w:sz w:val="28"/>
                <w:szCs w:val="28"/>
              </w:rPr>
            </w:pPr>
            <w:r w:rsidRPr="002B6953">
              <w:rPr>
                <w:sz w:val="26"/>
                <w:szCs w:val="26"/>
              </w:rPr>
              <w:t>Общий объем финансирования составит</w:t>
            </w:r>
            <w:r w:rsidRPr="002B6953">
              <w:rPr>
                <w:sz w:val="24"/>
                <w:szCs w:val="24"/>
              </w:rPr>
              <w:t xml:space="preserve"> </w:t>
            </w:r>
            <w:r w:rsidRPr="002B6953">
              <w:rPr>
                <w:sz w:val="28"/>
                <w:szCs w:val="28"/>
              </w:rPr>
              <w:t xml:space="preserve">– </w:t>
            </w:r>
          </w:p>
          <w:p w:rsidR="00FC17ED" w:rsidRPr="00866653" w:rsidRDefault="00FC17ED" w:rsidP="00633F16">
            <w:pPr>
              <w:jc w:val="center"/>
              <w:rPr>
                <w:b/>
                <w:sz w:val="26"/>
                <w:szCs w:val="26"/>
              </w:rPr>
            </w:pPr>
            <w:r>
              <w:rPr>
                <w:b/>
                <w:sz w:val="26"/>
                <w:szCs w:val="26"/>
              </w:rPr>
              <w:t xml:space="preserve">629 418,797 </w:t>
            </w:r>
            <w:r w:rsidRPr="00866653">
              <w:rPr>
                <w:b/>
                <w:sz w:val="26"/>
                <w:szCs w:val="26"/>
              </w:rPr>
              <w:t>тыс. рублей,</w:t>
            </w:r>
            <w:r>
              <w:t xml:space="preserve"> </w:t>
            </w:r>
          </w:p>
          <w:p w:rsidR="00FC17ED" w:rsidRPr="00866653" w:rsidRDefault="00FC17ED" w:rsidP="00633F16">
            <w:pPr>
              <w:jc w:val="both"/>
              <w:rPr>
                <w:sz w:val="26"/>
                <w:szCs w:val="26"/>
              </w:rPr>
            </w:pPr>
            <w:r w:rsidRPr="00866653">
              <w:rPr>
                <w:sz w:val="26"/>
                <w:szCs w:val="26"/>
              </w:rPr>
              <w:t>всего  по годам реализации:</w:t>
            </w:r>
          </w:p>
          <w:p w:rsidR="00FC17ED" w:rsidRPr="00866653" w:rsidRDefault="00FC17ED" w:rsidP="00633F16">
            <w:pPr>
              <w:autoSpaceDE w:val="0"/>
              <w:autoSpaceDN w:val="0"/>
              <w:adjustRightInd w:val="0"/>
              <w:jc w:val="both"/>
              <w:rPr>
                <w:sz w:val="26"/>
                <w:szCs w:val="26"/>
              </w:rPr>
            </w:pPr>
            <w:r w:rsidRPr="00866653">
              <w:rPr>
                <w:sz w:val="26"/>
                <w:szCs w:val="26"/>
              </w:rPr>
              <w:t xml:space="preserve">2014 год –   2 736,30 </w:t>
            </w:r>
            <w:r>
              <w:rPr>
                <w:sz w:val="26"/>
                <w:szCs w:val="26"/>
              </w:rPr>
              <w:t xml:space="preserve">  </w:t>
            </w:r>
            <w:r w:rsidRPr="00866653">
              <w:rPr>
                <w:sz w:val="26"/>
                <w:szCs w:val="26"/>
              </w:rPr>
              <w:t>тыс. рублей;</w:t>
            </w:r>
          </w:p>
          <w:p w:rsidR="00FC17ED" w:rsidRPr="00866653" w:rsidRDefault="00FC17ED" w:rsidP="00633F16">
            <w:pPr>
              <w:autoSpaceDE w:val="0"/>
              <w:autoSpaceDN w:val="0"/>
              <w:adjustRightInd w:val="0"/>
              <w:jc w:val="both"/>
              <w:rPr>
                <w:sz w:val="26"/>
                <w:szCs w:val="26"/>
              </w:rPr>
            </w:pPr>
            <w:r w:rsidRPr="00866653">
              <w:rPr>
                <w:sz w:val="26"/>
                <w:szCs w:val="26"/>
              </w:rPr>
              <w:t xml:space="preserve">2015 год –   3 896,14  </w:t>
            </w:r>
            <w:r>
              <w:rPr>
                <w:sz w:val="26"/>
                <w:szCs w:val="26"/>
              </w:rPr>
              <w:t xml:space="preserve"> </w:t>
            </w:r>
            <w:r w:rsidRPr="00866653">
              <w:rPr>
                <w:sz w:val="26"/>
                <w:szCs w:val="26"/>
              </w:rPr>
              <w:t>тыс. рублей;</w:t>
            </w:r>
          </w:p>
          <w:p w:rsidR="00FC17ED" w:rsidRPr="00866653" w:rsidRDefault="00FC17ED" w:rsidP="00633F16">
            <w:pPr>
              <w:autoSpaceDE w:val="0"/>
              <w:autoSpaceDN w:val="0"/>
              <w:adjustRightInd w:val="0"/>
              <w:jc w:val="both"/>
              <w:rPr>
                <w:sz w:val="26"/>
                <w:szCs w:val="26"/>
              </w:rPr>
            </w:pPr>
            <w:r w:rsidRPr="00866653">
              <w:rPr>
                <w:sz w:val="26"/>
                <w:szCs w:val="26"/>
              </w:rPr>
              <w:t>2016 год -    5 630,722</w:t>
            </w:r>
            <w:r>
              <w:rPr>
                <w:sz w:val="26"/>
                <w:szCs w:val="26"/>
              </w:rPr>
              <w:t xml:space="preserve"> </w:t>
            </w:r>
            <w:r w:rsidRPr="00866653">
              <w:rPr>
                <w:sz w:val="26"/>
                <w:szCs w:val="26"/>
              </w:rPr>
              <w:t>тыс. рублей;</w:t>
            </w:r>
          </w:p>
          <w:p w:rsidR="00FC17ED" w:rsidRPr="00866653" w:rsidRDefault="00FC17ED" w:rsidP="00633F16">
            <w:pPr>
              <w:autoSpaceDE w:val="0"/>
              <w:autoSpaceDN w:val="0"/>
              <w:adjustRightInd w:val="0"/>
              <w:jc w:val="both"/>
              <w:rPr>
                <w:sz w:val="26"/>
                <w:szCs w:val="26"/>
              </w:rPr>
            </w:pPr>
            <w:r w:rsidRPr="00866653">
              <w:rPr>
                <w:sz w:val="26"/>
                <w:szCs w:val="26"/>
              </w:rPr>
              <w:t>2017 год -  12 309,315</w:t>
            </w:r>
            <w:r>
              <w:rPr>
                <w:sz w:val="26"/>
                <w:szCs w:val="26"/>
              </w:rPr>
              <w:t xml:space="preserve"> </w:t>
            </w:r>
            <w:r w:rsidRPr="00866653">
              <w:rPr>
                <w:sz w:val="26"/>
                <w:szCs w:val="26"/>
              </w:rPr>
              <w:t>тыс. рублей;</w:t>
            </w:r>
          </w:p>
          <w:p w:rsidR="00FC17ED" w:rsidRPr="00866653" w:rsidRDefault="00FC17ED" w:rsidP="00633F16">
            <w:pPr>
              <w:autoSpaceDE w:val="0"/>
              <w:autoSpaceDN w:val="0"/>
              <w:adjustRightInd w:val="0"/>
              <w:jc w:val="both"/>
              <w:rPr>
                <w:sz w:val="26"/>
                <w:szCs w:val="26"/>
              </w:rPr>
            </w:pPr>
            <w:r w:rsidRPr="00866653">
              <w:rPr>
                <w:sz w:val="26"/>
                <w:szCs w:val="26"/>
              </w:rPr>
              <w:t>2018 год -  27 111,005</w:t>
            </w:r>
            <w:r>
              <w:rPr>
                <w:sz w:val="26"/>
                <w:szCs w:val="26"/>
              </w:rPr>
              <w:t xml:space="preserve"> т</w:t>
            </w:r>
            <w:r w:rsidRPr="00866653">
              <w:rPr>
                <w:sz w:val="26"/>
                <w:szCs w:val="26"/>
              </w:rPr>
              <w:t>ыс. рублей;</w:t>
            </w:r>
          </w:p>
          <w:p w:rsidR="00FC17ED" w:rsidRPr="00866653" w:rsidRDefault="00FC17ED" w:rsidP="00633F16">
            <w:pPr>
              <w:autoSpaceDE w:val="0"/>
              <w:autoSpaceDN w:val="0"/>
              <w:adjustRightInd w:val="0"/>
              <w:jc w:val="both"/>
              <w:rPr>
                <w:sz w:val="26"/>
                <w:szCs w:val="26"/>
              </w:rPr>
            </w:pPr>
            <w:r w:rsidRPr="00866653">
              <w:rPr>
                <w:sz w:val="26"/>
                <w:szCs w:val="26"/>
              </w:rPr>
              <w:t xml:space="preserve">2019 год -  </w:t>
            </w:r>
            <w:r>
              <w:rPr>
                <w:sz w:val="26"/>
                <w:szCs w:val="26"/>
              </w:rPr>
              <w:t>27 484,343 т</w:t>
            </w:r>
            <w:r w:rsidRPr="00866653">
              <w:rPr>
                <w:sz w:val="26"/>
                <w:szCs w:val="26"/>
              </w:rPr>
              <w:t>ыс. рублей;</w:t>
            </w:r>
          </w:p>
          <w:p w:rsidR="00FC17ED" w:rsidRPr="00866653" w:rsidRDefault="00FC17ED" w:rsidP="00633F16">
            <w:pPr>
              <w:autoSpaceDE w:val="0"/>
              <w:autoSpaceDN w:val="0"/>
              <w:adjustRightInd w:val="0"/>
              <w:jc w:val="both"/>
              <w:rPr>
                <w:sz w:val="26"/>
                <w:szCs w:val="26"/>
              </w:rPr>
            </w:pPr>
            <w:r w:rsidRPr="00866653">
              <w:rPr>
                <w:sz w:val="26"/>
                <w:szCs w:val="26"/>
              </w:rPr>
              <w:t>2020 год -  30 883,208</w:t>
            </w:r>
            <w:r>
              <w:rPr>
                <w:sz w:val="26"/>
                <w:szCs w:val="26"/>
              </w:rPr>
              <w:t xml:space="preserve"> </w:t>
            </w:r>
            <w:r w:rsidRPr="00866653">
              <w:rPr>
                <w:sz w:val="26"/>
                <w:szCs w:val="26"/>
              </w:rPr>
              <w:t>тыс. рублей;</w:t>
            </w:r>
          </w:p>
          <w:p w:rsidR="00FC17ED" w:rsidRPr="00866653" w:rsidRDefault="00FC17ED" w:rsidP="00633F16">
            <w:pPr>
              <w:autoSpaceDE w:val="0"/>
              <w:autoSpaceDN w:val="0"/>
              <w:adjustRightInd w:val="0"/>
              <w:jc w:val="both"/>
              <w:rPr>
                <w:sz w:val="26"/>
                <w:szCs w:val="26"/>
              </w:rPr>
            </w:pPr>
            <w:r>
              <w:rPr>
                <w:sz w:val="26"/>
                <w:szCs w:val="26"/>
              </w:rPr>
              <w:lastRenderedPageBreak/>
              <w:t xml:space="preserve">2021 год -  31 961,939 </w:t>
            </w:r>
            <w:r w:rsidRPr="00866653">
              <w:rPr>
                <w:sz w:val="26"/>
                <w:szCs w:val="26"/>
              </w:rPr>
              <w:t>тыс. рублей;</w:t>
            </w:r>
          </w:p>
          <w:p w:rsidR="00FC17ED" w:rsidRPr="00866653" w:rsidRDefault="00FC17ED" w:rsidP="00633F16">
            <w:pPr>
              <w:autoSpaceDE w:val="0"/>
              <w:autoSpaceDN w:val="0"/>
              <w:adjustRightInd w:val="0"/>
              <w:jc w:val="both"/>
              <w:rPr>
                <w:sz w:val="26"/>
                <w:szCs w:val="26"/>
              </w:rPr>
            </w:pPr>
            <w:r>
              <w:rPr>
                <w:sz w:val="26"/>
                <w:szCs w:val="26"/>
              </w:rPr>
              <w:t xml:space="preserve">2022 год -  91 545,38   </w:t>
            </w:r>
            <w:r w:rsidRPr="00866653">
              <w:rPr>
                <w:sz w:val="26"/>
                <w:szCs w:val="26"/>
              </w:rPr>
              <w:t>тыс. рублей;</w:t>
            </w:r>
          </w:p>
          <w:p w:rsidR="00FC17ED" w:rsidRPr="00866653" w:rsidRDefault="00FC17ED" w:rsidP="00633F16">
            <w:pPr>
              <w:autoSpaceDE w:val="0"/>
              <w:autoSpaceDN w:val="0"/>
              <w:adjustRightInd w:val="0"/>
              <w:jc w:val="both"/>
              <w:rPr>
                <w:sz w:val="26"/>
                <w:szCs w:val="26"/>
              </w:rPr>
            </w:pPr>
            <w:r>
              <w:rPr>
                <w:sz w:val="26"/>
                <w:szCs w:val="26"/>
              </w:rPr>
              <w:t>2023 год –111 444,445</w:t>
            </w:r>
            <w:r w:rsidRPr="00866653">
              <w:rPr>
                <w:sz w:val="26"/>
                <w:szCs w:val="26"/>
              </w:rPr>
              <w:t>тыс. рублей;</w:t>
            </w:r>
          </w:p>
          <w:p w:rsidR="00FC17ED" w:rsidRDefault="00FC17ED" w:rsidP="00633F16">
            <w:pPr>
              <w:autoSpaceDE w:val="0"/>
              <w:autoSpaceDN w:val="0"/>
              <w:adjustRightInd w:val="0"/>
              <w:jc w:val="both"/>
              <w:rPr>
                <w:sz w:val="26"/>
                <w:szCs w:val="26"/>
              </w:rPr>
            </w:pPr>
            <w:r w:rsidRPr="00866653">
              <w:rPr>
                <w:sz w:val="26"/>
                <w:szCs w:val="26"/>
              </w:rPr>
              <w:t xml:space="preserve">2024 год -   </w:t>
            </w:r>
            <w:r>
              <w:rPr>
                <w:sz w:val="26"/>
                <w:szCs w:val="26"/>
              </w:rPr>
              <w:t xml:space="preserve">  59 743,0  </w:t>
            </w:r>
            <w:r w:rsidRPr="005F3E22">
              <w:rPr>
                <w:sz w:val="26"/>
                <w:szCs w:val="26"/>
              </w:rPr>
              <w:t>тыс. рублей</w:t>
            </w:r>
            <w:r>
              <w:rPr>
                <w:sz w:val="26"/>
                <w:szCs w:val="26"/>
              </w:rPr>
              <w:t>;</w:t>
            </w:r>
          </w:p>
          <w:p w:rsidR="00FC17ED" w:rsidRDefault="00FC17ED" w:rsidP="00633F16">
            <w:pPr>
              <w:autoSpaceDE w:val="0"/>
              <w:autoSpaceDN w:val="0"/>
              <w:adjustRightInd w:val="0"/>
              <w:jc w:val="both"/>
              <w:rPr>
                <w:sz w:val="26"/>
                <w:szCs w:val="26"/>
              </w:rPr>
            </w:pPr>
            <w:r>
              <w:rPr>
                <w:sz w:val="26"/>
                <w:szCs w:val="26"/>
              </w:rPr>
              <w:t>2025 год –    74 891,0</w:t>
            </w:r>
            <w:r>
              <w:t xml:space="preserve">   </w:t>
            </w:r>
            <w:r w:rsidRPr="002E28CA">
              <w:rPr>
                <w:sz w:val="26"/>
                <w:szCs w:val="26"/>
              </w:rPr>
              <w:t>тыс. рублей;</w:t>
            </w:r>
          </w:p>
          <w:p w:rsidR="00FC17ED" w:rsidRDefault="00FC17ED" w:rsidP="00633F16">
            <w:pPr>
              <w:autoSpaceDE w:val="0"/>
              <w:autoSpaceDN w:val="0"/>
              <w:adjustRightInd w:val="0"/>
              <w:jc w:val="both"/>
              <w:rPr>
                <w:sz w:val="26"/>
                <w:szCs w:val="26"/>
              </w:rPr>
            </w:pPr>
            <w:r>
              <w:rPr>
                <w:sz w:val="26"/>
                <w:szCs w:val="26"/>
              </w:rPr>
              <w:t>2026 год –    74 891,0</w:t>
            </w:r>
            <w:r>
              <w:t xml:space="preserve">   </w:t>
            </w:r>
            <w:r w:rsidRPr="002E28CA">
              <w:rPr>
                <w:sz w:val="26"/>
                <w:szCs w:val="26"/>
              </w:rPr>
              <w:t>тыс. рублей;</w:t>
            </w:r>
          </w:p>
          <w:p w:rsidR="00FC17ED" w:rsidRPr="00866653" w:rsidRDefault="00FC17ED" w:rsidP="00633F16">
            <w:pPr>
              <w:autoSpaceDE w:val="0"/>
              <w:autoSpaceDN w:val="0"/>
              <w:adjustRightInd w:val="0"/>
              <w:jc w:val="both"/>
              <w:rPr>
                <w:sz w:val="26"/>
                <w:szCs w:val="26"/>
              </w:rPr>
            </w:pPr>
            <w:r>
              <w:rPr>
                <w:sz w:val="26"/>
                <w:szCs w:val="26"/>
              </w:rPr>
              <w:t>2027 год –    74 891,0</w:t>
            </w:r>
            <w:r>
              <w:t xml:space="preserve">   </w:t>
            </w:r>
            <w:r>
              <w:rPr>
                <w:sz w:val="26"/>
                <w:szCs w:val="26"/>
              </w:rPr>
              <w:t>тыс. рублей.</w:t>
            </w:r>
          </w:p>
          <w:p w:rsidR="00FC17ED" w:rsidRPr="002B6953" w:rsidRDefault="00FC17ED" w:rsidP="00633F16">
            <w:pPr>
              <w:autoSpaceDE w:val="0"/>
              <w:autoSpaceDN w:val="0"/>
              <w:rPr>
                <w:sz w:val="24"/>
                <w:szCs w:val="24"/>
              </w:rPr>
            </w:pPr>
            <w:r w:rsidRPr="002B6953">
              <w:rPr>
                <w:sz w:val="24"/>
                <w:szCs w:val="24"/>
              </w:rPr>
              <w:t>Объемы финансирования подлежат корректировке в соответствии с утвержденным бюджетом</w:t>
            </w:r>
          </w:p>
        </w:tc>
      </w:tr>
      <w:tr w:rsidR="00FC17ED" w:rsidRPr="002B6953" w:rsidTr="00633F16">
        <w:tc>
          <w:tcPr>
            <w:tcW w:w="3855" w:type="dxa"/>
            <w:tcBorders>
              <w:top w:val="single" w:sz="4" w:space="0" w:color="auto"/>
              <w:left w:val="single" w:sz="4" w:space="0" w:color="auto"/>
              <w:bottom w:val="single" w:sz="4" w:space="0" w:color="auto"/>
              <w:right w:val="single" w:sz="4" w:space="0" w:color="auto"/>
            </w:tcBorders>
          </w:tcPr>
          <w:p w:rsidR="00FC17ED" w:rsidRPr="002B6953" w:rsidRDefault="00FC17ED" w:rsidP="00633F16">
            <w:pPr>
              <w:autoSpaceDE w:val="0"/>
              <w:autoSpaceDN w:val="0"/>
              <w:rPr>
                <w:sz w:val="24"/>
                <w:szCs w:val="24"/>
              </w:rPr>
            </w:pPr>
            <w:r w:rsidRPr="002B6953">
              <w:rPr>
                <w:sz w:val="24"/>
                <w:szCs w:val="24"/>
              </w:rPr>
              <w:lastRenderedPageBreak/>
              <w:t>Ожидаемые результаты реализации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FC17ED" w:rsidRPr="002B6953" w:rsidRDefault="00FC17ED" w:rsidP="00633F16">
            <w:pPr>
              <w:autoSpaceDE w:val="0"/>
              <w:autoSpaceDN w:val="0"/>
              <w:jc w:val="both"/>
              <w:rPr>
                <w:sz w:val="24"/>
                <w:szCs w:val="24"/>
              </w:rPr>
            </w:pPr>
            <w:r w:rsidRPr="002B6953">
              <w:rPr>
                <w:sz w:val="24"/>
                <w:szCs w:val="24"/>
              </w:rPr>
              <w:t xml:space="preserve">-сохранение существующей сети автомобильных дорог и ее модернизации (ремонта, капитального ремонта), </w:t>
            </w:r>
          </w:p>
          <w:p w:rsidR="00FC17ED" w:rsidRPr="002B6953" w:rsidRDefault="00FC17ED" w:rsidP="00633F16">
            <w:pPr>
              <w:autoSpaceDE w:val="0"/>
              <w:autoSpaceDN w:val="0"/>
              <w:jc w:val="both"/>
              <w:rPr>
                <w:sz w:val="24"/>
                <w:szCs w:val="24"/>
              </w:rPr>
            </w:pPr>
            <w:r w:rsidRPr="002B6953">
              <w:rPr>
                <w:sz w:val="24"/>
                <w:szCs w:val="24"/>
              </w:rPr>
              <w:t>- реализация единой муниципальной политики в области архитектуры, строительства, коммунального хозяйства на территории Камешкирского района Пензенской области;</w:t>
            </w:r>
          </w:p>
          <w:p w:rsidR="00FC17ED" w:rsidRPr="002B6953" w:rsidRDefault="00FC17ED" w:rsidP="00633F16">
            <w:pPr>
              <w:autoSpaceDE w:val="0"/>
              <w:autoSpaceDN w:val="0"/>
              <w:jc w:val="both"/>
              <w:rPr>
                <w:sz w:val="24"/>
                <w:szCs w:val="24"/>
              </w:rPr>
            </w:pPr>
            <w:r w:rsidRPr="002B6953">
              <w:rPr>
                <w:sz w:val="24"/>
                <w:szCs w:val="24"/>
              </w:rPr>
              <w:t>-достижение транспортного баланса между транспортными потребностями населения, предприятий, организаций и располагаемыми возможностями транспортной отрасли региона по удовлетворению этих потребностей;</w:t>
            </w:r>
          </w:p>
          <w:p w:rsidR="00FC17ED" w:rsidRPr="002B6953" w:rsidRDefault="00FC17ED" w:rsidP="00633F16">
            <w:pPr>
              <w:autoSpaceDE w:val="0"/>
              <w:autoSpaceDN w:val="0"/>
              <w:jc w:val="both"/>
              <w:rPr>
                <w:sz w:val="24"/>
                <w:szCs w:val="24"/>
              </w:rPr>
            </w:pPr>
            <w:r w:rsidRPr="002B6953">
              <w:rPr>
                <w:sz w:val="24"/>
                <w:szCs w:val="24"/>
              </w:rPr>
              <w:t>- повышение эффективности, качества обслуживания населения;</w:t>
            </w:r>
          </w:p>
          <w:p w:rsidR="00FC17ED" w:rsidRPr="002B6953" w:rsidRDefault="00FC17ED" w:rsidP="00633F16">
            <w:pPr>
              <w:autoSpaceDE w:val="0"/>
              <w:autoSpaceDN w:val="0"/>
              <w:jc w:val="both"/>
              <w:rPr>
                <w:sz w:val="24"/>
                <w:szCs w:val="24"/>
              </w:rPr>
            </w:pPr>
            <w:r w:rsidRPr="002B6953">
              <w:rPr>
                <w:sz w:val="24"/>
                <w:szCs w:val="24"/>
              </w:rPr>
              <w:t>- сохранение и развитие материально-технической базы учреждений образования, здравоохранения, физической культуры и спорта, культуры, жилищно-коммунального хозяйства.</w:t>
            </w:r>
          </w:p>
        </w:tc>
      </w:tr>
    </w:tbl>
    <w:p w:rsidR="00FC17ED" w:rsidRPr="002B6953" w:rsidRDefault="00FC17ED" w:rsidP="00FC17ED">
      <w:pPr>
        <w:autoSpaceDE w:val="0"/>
        <w:autoSpaceDN w:val="0"/>
        <w:rPr>
          <w:sz w:val="24"/>
          <w:szCs w:val="24"/>
        </w:rPr>
      </w:pPr>
    </w:p>
    <w:p w:rsidR="00FC17ED" w:rsidRPr="002B6953" w:rsidRDefault="00FC17ED" w:rsidP="00FC17ED">
      <w:pPr>
        <w:autoSpaceDE w:val="0"/>
        <w:autoSpaceDN w:val="0"/>
        <w:jc w:val="center"/>
        <w:rPr>
          <w:b/>
          <w:bCs/>
          <w:sz w:val="28"/>
          <w:szCs w:val="28"/>
        </w:rPr>
      </w:pPr>
      <w:bookmarkStart w:id="1" w:name="P328"/>
      <w:bookmarkEnd w:id="1"/>
      <w:r w:rsidRPr="002B6953">
        <w:rPr>
          <w:b/>
          <w:bCs/>
          <w:sz w:val="28"/>
          <w:szCs w:val="28"/>
        </w:rPr>
        <w:t>Подпрограмма 1</w:t>
      </w:r>
    </w:p>
    <w:p w:rsidR="00FC17ED" w:rsidRPr="002B6953" w:rsidRDefault="00FC17ED" w:rsidP="00FC17ED">
      <w:pPr>
        <w:autoSpaceDE w:val="0"/>
        <w:autoSpaceDN w:val="0"/>
        <w:jc w:val="center"/>
        <w:rPr>
          <w:b/>
          <w:bCs/>
          <w:sz w:val="28"/>
          <w:szCs w:val="28"/>
        </w:rPr>
      </w:pPr>
      <w:r w:rsidRPr="002B6953">
        <w:rPr>
          <w:b/>
          <w:bCs/>
          <w:sz w:val="28"/>
          <w:szCs w:val="28"/>
        </w:rPr>
        <w:t xml:space="preserve"> «Модернизация и развитие территориальной сети автомобильных дорог Камешкирского района Пензенской области</w:t>
      </w:r>
      <w:r>
        <w:rPr>
          <w:b/>
          <w:bCs/>
          <w:sz w:val="28"/>
          <w:szCs w:val="28"/>
        </w:rPr>
        <w:t xml:space="preserve"> </w:t>
      </w:r>
      <w:r w:rsidRPr="002B6953">
        <w:rPr>
          <w:b/>
          <w:bCs/>
          <w:sz w:val="28"/>
          <w:szCs w:val="28"/>
        </w:rPr>
        <w:t>»</w:t>
      </w:r>
    </w:p>
    <w:p w:rsidR="00FC17ED" w:rsidRPr="002B6953" w:rsidRDefault="00FC17ED" w:rsidP="00FC17ED">
      <w:pPr>
        <w:autoSpaceDE w:val="0"/>
        <w:autoSpaceDN w:val="0"/>
        <w:rPr>
          <w:b/>
          <w:bCs/>
          <w:sz w:val="28"/>
          <w:szCs w:val="28"/>
        </w:rPr>
      </w:pPr>
    </w:p>
    <w:p w:rsidR="00FC17ED" w:rsidRPr="002B6953" w:rsidRDefault="00FC17ED" w:rsidP="00FC17ED">
      <w:pPr>
        <w:autoSpaceDE w:val="0"/>
        <w:autoSpaceDN w:val="0"/>
        <w:jc w:val="center"/>
        <w:rPr>
          <w:b/>
          <w:bCs/>
          <w:sz w:val="28"/>
          <w:szCs w:val="28"/>
        </w:rPr>
      </w:pPr>
      <w:r w:rsidRPr="002B6953">
        <w:rPr>
          <w:b/>
          <w:bCs/>
          <w:sz w:val="28"/>
          <w:szCs w:val="28"/>
        </w:rPr>
        <w:t>ПАСПОРТ</w:t>
      </w:r>
    </w:p>
    <w:p w:rsidR="00FC17ED" w:rsidRPr="00B920D5" w:rsidRDefault="00FC17ED" w:rsidP="00FC17ED">
      <w:pPr>
        <w:autoSpaceDE w:val="0"/>
        <w:autoSpaceDN w:val="0"/>
        <w:jc w:val="center"/>
        <w:rPr>
          <w:b/>
          <w:bCs/>
          <w:sz w:val="26"/>
          <w:szCs w:val="26"/>
        </w:rPr>
      </w:pPr>
      <w:r w:rsidRPr="00B920D5">
        <w:rPr>
          <w:b/>
          <w:bCs/>
          <w:sz w:val="26"/>
          <w:szCs w:val="26"/>
        </w:rPr>
        <w:t>Подпрограммы 1 «Модернизация и развитие территориальной сети автомобильных дорог Камешкирского района Пензенской области»</w:t>
      </w:r>
    </w:p>
    <w:p w:rsidR="00FC17ED" w:rsidRPr="00B920D5" w:rsidRDefault="00FC17ED" w:rsidP="00FC17ED">
      <w:pPr>
        <w:autoSpaceDE w:val="0"/>
        <w:autoSpaceDN w:val="0"/>
        <w:jc w:val="center"/>
        <w:rPr>
          <w:b/>
          <w:bCs/>
          <w:sz w:val="26"/>
          <w:szCs w:val="26"/>
        </w:rPr>
      </w:pPr>
      <w:r w:rsidRPr="00B920D5">
        <w:rPr>
          <w:b/>
          <w:bCs/>
          <w:sz w:val="26"/>
          <w:szCs w:val="26"/>
        </w:rPr>
        <w:t xml:space="preserve">муниципальной программы «Развитие территорий, социальной и инженерной инфраструктуры, обеспечение транспортных услуг  Камешкирского района Пензенской области» </w:t>
      </w:r>
    </w:p>
    <w:p w:rsidR="00FC17ED" w:rsidRPr="00B920D5" w:rsidRDefault="00FC17ED" w:rsidP="00FC17ED">
      <w:pPr>
        <w:autoSpaceDE w:val="0"/>
        <w:autoSpaceDN w:val="0"/>
        <w:jc w:val="both"/>
        <w:rPr>
          <w:sz w:val="26"/>
          <w:szCs w:val="26"/>
        </w:rPr>
      </w:pPr>
    </w:p>
    <w:tbl>
      <w:tblPr>
        <w:tblW w:w="0" w:type="auto"/>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545"/>
        <w:gridCol w:w="6379"/>
      </w:tblGrid>
      <w:tr w:rsidR="00FC17ED" w:rsidRPr="002B6953" w:rsidTr="00633F16">
        <w:trPr>
          <w:trHeight w:val="753"/>
        </w:trPr>
        <w:tc>
          <w:tcPr>
            <w:tcW w:w="3545" w:type="dxa"/>
            <w:tcBorders>
              <w:top w:val="single" w:sz="4" w:space="0" w:color="auto"/>
              <w:left w:val="single" w:sz="4" w:space="0" w:color="auto"/>
              <w:bottom w:val="single" w:sz="4" w:space="0" w:color="auto"/>
              <w:right w:val="single" w:sz="4" w:space="0" w:color="auto"/>
            </w:tcBorders>
          </w:tcPr>
          <w:p w:rsidR="00FC17ED" w:rsidRPr="002B6953" w:rsidRDefault="00FC17ED" w:rsidP="00633F16">
            <w:pPr>
              <w:autoSpaceDE w:val="0"/>
              <w:autoSpaceDN w:val="0"/>
              <w:rPr>
                <w:sz w:val="24"/>
                <w:szCs w:val="24"/>
              </w:rPr>
            </w:pPr>
            <w:r w:rsidRPr="002B6953">
              <w:rPr>
                <w:sz w:val="24"/>
                <w:szCs w:val="24"/>
              </w:rPr>
              <w:t>Наименование подпрограммы</w:t>
            </w:r>
          </w:p>
        </w:tc>
        <w:tc>
          <w:tcPr>
            <w:tcW w:w="6379" w:type="dxa"/>
            <w:tcBorders>
              <w:top w:val="single" w:sz="4" w:space="0" w:color="auto"/>
              <w:left w:val="single" w:sz="4" w:space="0" w:color="auto"/>
              <w:bottom w:val="single" w:sz="4" w:space="0" w:color="auto"/>
              <w:right w:val="single" w:sz="4" w:space="0" w:color="auto"/>
            </w:tcBorders>
          </w:tcPr>
          <w:p w:rsidR="00FC17ED" w:rsidRPr="002B6953" w:rsidRDefault="00FC17ED" w:rsidP="00633F16">
            <w:pPr>
              <w:rPr>
                <w:sz w:val="24"/>
                <w:szCs w:val="24"/>
              </w:rPr>
            </w:pPr>
            <w:r w:rsidRPr="002B6953">
              <w:rPr>
                <w:sz w:val="24"/>
                <w:szCs w:val="24"/>
              </w:rPr>
              <w:t>«Модернизация и развитие территориальной сети автомобильных дорог Камешкирского района Пензенской области</w:t>
            </w:r>
            <w:r>
              <w:rPr>
                <w:sz w:val="24"/>
                <w:szCs w:val="24"/>
              </w:rPr>
              <w:t xml:space="preserve"> </w:t>
            </w:r>
            <w:r w:rsidRPr="002B6953">
              <w:rPr>
                <w:sz w:val="24"/>
                <w:szCs w:val="24"/>
              </w:rPr>
              <w:t>»</w:t>
            </w:r>
          </w:p>
        </w:tc>
      </w:tr>
      <w:tr w:rsidR="00FC17ED" w:rsidRPr="002B6953" w:rsidTr="00633F16">
        <w:tc>
          <w:tcPr>
            <w:tcW w:w="3545" w:type="dxa"/>
            <w:tcBorders>
              <w:top w:val="single" w:sz="4" w:space="0" w:color="auto"/>
              <w:left w:val="single" w:sz="4" w:space="0" w:color="auto"/>
              <w:bottom w:val="single" w:sz="4" w:space="0" w:color="auto"/>
              <w:right w:val="single" w:sz="4" w:space="0" w:color="auto"/>
            </w:tcBorders>
          </w:tcPr>
          <w:p w:rsidR="00FC17ED" w:rsidRPr="002B6953" w:rsidRDefault="00FC17ED" w:rsidP="00633F16">
            <w:pPr>
              <w:autoSpaceDE w:val="0"/>
              <w:autoSpaceDN w:val="0"/>
              <w:rPr>
                <w:sz w:val="24"/>
                <w:szCs w:val="24"/>
              </w:rPr>
            </w:pPr>
            <w:r w:rsidRPr="002B6953">
              <w:rPr>
                <w:sz w:val="24"/>
                <w:szCs w:val="24"/>
              </w:rPr>
              <w:t>Ответственный исполнитель подпрограммы</w:t>
            </w:r>
          </w:p>
        </w:tc>
        <w:tc>
          <w:tcPr>
            <w:tcW w:w="6379" w:type="dxa"/>
            <w:tcBorders>
              <w:top w:val="single" w:sz="4" w:space="0" w:color="auto"/>
              <w:left w:val="single" w:sz="4" w:space="0" w:color="auto"/>
              <w:bottom w:val="single" w:sz="4" w:space="0" w:color="auto"/>
              <w:right w:val="single" w:sz="4" w:space="0" w:color="auto"/>
            </w:tcBorders>
          </w:tcPr>
          <w:p w:rsidR="00FC17ED" w:rsidRPr="002B6953" w:rsidRDefault="00FC17ED" w:rsidP="00633F16">
            <w:pPr>
              <w:autoSpaceDE w:val="0"/>
              <w:autoSpaceDN w:val="0"/>
              <w:adjustRightInd w:val="0"/>
              <w:jc w:val="both"/>
              <w:rPr>
                <w:sz w:val="24"/>
                <w:szCs w:val="24"/>
              </w:rPr>
            </w:pPr>
            <w:r w:rsidRPr="002B6953">
              <w:rPr>
                <w:sz w:val="24"/>
                <w:szCs w:val="24"/>
              </w:rPr>
              <w:t>Администрация Камешкирского района Пензенской области</w:t>
            </w:r>
          </w:p>
        </w:tc>
      </w:tr>
      <w:tr w:rsidR="00FC17ED" w:rsidRPr="002B6953" w:rsidTr="00633F16">
        <w:trPr>
          <w:trHeight w:val="727"/>
        </w:trPr>
        <w:tc>
          <w:tcPr>
            <w:tcW w:w="3545" w:type="dxa"/>
            <w:tcBorders>
              <w:top w:val="single" w:sz="4" w:space="0" w:color="auto"/>
              <w:left w:val="single" w:sz="4" w:space="0" w:color="auto"/>
              <w:bottom w:val="single" w:sz="4" w:space="0" w:color="auto"/>
              <w:right w:val="single" w:sz="4" w:space="0" w:color="auto"/>
            </w:tcBorders>
          </w:tcPr>
          <w:p w:rsidR="00FC17ED" w:rsidRPr="002B6953" w:rsidRDefault="00FC17ED" w:rsidP="00633F16">
            <w:pPr>
              <w:autoSpaceDE w:val="0"/>
              <w:autoSpaceDN w:val="0"/>
              <w:rPr>
                <w:sz w:val="24"/>
                <w:szCs w:val="24"/>
              </w:rPr>
            </w:pPr>
            <w:r w:rsidRPr="002B6953">
              <w:rPr>
                <w:sz w:val="24"/>
                <w:szCs w:val="24"/>
              </w:rPr>
              <w:t>Соисполнитель подпрограммы</w:t>
            </w:r>
          </w:p>
        </w:tc>
        <w:tc>
          <w:tcPr>
            <w:tcW w:w="6379" w:type="dxa"/>
            <w:tcBorders>
              <w:top w:val="single" w:sz="4" w:space="0" w:color="auto"/>
              <w:left w:val="single" w:sz="4" w:space="0" w:color="auto"/>
              <w:bottom w:val="single" w:sz="4" w:space="0" w:color="auto"/>
              <w:right w:val="single" w:sz="4" w:space="0" w:color="auto"/>
            </w:tcBorders>
          </w:tcPr>
          <w:p w:rsidR="00FC17ED" w:rsidRPr="002B6953" w:rsidRDefault="00FC17ED" w:rsidP="00633F16">
            <w:pPr>
              <w:autoSpaceDE w:val="0"/>
              <w:autoSpaceDN w:val="0"/>
              <w:adjustRightInd w:val="0"/>
              <w:jc w:val="both"/>
              <w:rPr>
                <w:sz w:val="24"/>
                <w:szCs w:val="24"/>
              </w:rPr>
            </w:pPr>
            <w:r w:rsidRPr="002B6953">
              <w:rPr>
                <w:sz w:val="24"/>
                <w:szCs w:val="24"/>
              </w:rPr>
              <w:t xml:space="preserve"> Отдел архитектуры, строительства и ЖКХ администрации Камешкирского района Пензенской области</w:t>
            </w:r>
          </w:p>
        </w:tc>
      </w:tr>
      <w:tr w:rsidR="00FC17ED" w:rsidRPr="002B6953" w:rsidTr="00633F16">
        <w:tc>
          <w:tcPr>
            <w:tcW w:w="3545" w:type="dxa"/>
            <w:tcBorders>
              <w:top w:val="single" w:sz="4" w:space="0" w:color="auto"/>
              <w:left w:val="single" w:sz="4" w:space="0" w:color="auto"/>
              <w:bottom w:val="single" w:sz="4" w:space="0" w:color="auto"/>
              <w:right w:val="single" w:sz="4" w:space="0" w:color="auto"/>
            </w:tcBorders>
          </w:tcPr>
          <w:p w:rsidR="00FC17ED" w:rsidRPr="002B6953" w:rsidRDefault="00FC17ED" w:rsidP="00633F16">
            <w:pPr>
              <w:autoSpaceDE w:val="0"/>
              <w:autoSpaceDN w:val="0"/>
              <w:rPr>
                <w:sz w:val="24"/>
                <w:szCs w:val="24"/>
              </w:rPr>
            </w:pPr>
            <w:r w:rsidRPr="002B6953">
              <w:rPr>
                <w:sz w:val="24"/>
                <w:szCs w:val="24"/>
              </w:rPr>
              <w:lastRenderedPageBreak/>
              <w:t>Цели подпрограммы</w:t>
            </w:r>
          </w:p>
        </w:tc>
        <w:tc>
          <w:tcPr>
            <w:tcW w:w="6379" w:type="dxa"/>
            <w:tcBorders>
              <w:top w:val="single" w:sz="4" w:space="0" w:color="auto"/>
              <w:left w:val="single" w:sz="4" w:space="0" w:color="auto"/>
              <w:bottom w:val="single" w:sz="4" w:space="0" w:color="auto"/>
              <w:right w:val="single" w:sz="4" w:space="0" w:color="auto"/>
            </w:tcBorders>
          </w:tcPr>
          <w:p w:rsidR="00FC17ED" w:rsidRPr="002B6953" w:rsidRDefault="00FC17ED" w:rsidP="00633F16">
            <w:pPr>
              <w:autoSpaceDE w:val="0"/>
              <w:autoSpaceDN w:val="0"/>
              <w:adjustRightInd w:val="0"/>
              <w:jc w:val="both"/>
              <w:rPr>
                <w:sz w:val="24"/>
                <w:szCs w:val="24"/>
              </w:rPr>
            </w:pPr>
            <w:r w:rsidRPr="002B6953">
              <w:rPr>
                <w:sz w:val="24"/>
                <w:szCs w:val="24"/>
              </w:rPr>
              <w:t>Развитие территориальной сети автомобильных дорог Камешкирского района Пензенской области.</w:t>
            </w:r>
          </w:p>
        </w:tc>
      </w:tr>
      <w:tr w:rsidR="00FC17ED" w:rsidRPr="002B6953" w:rsidTr="00633F16">
        <w:tc>
          <w:tcPr>
            <w:tcW w:w="3545" w:type="dxa"/>
            <w:tcBorders>
              <w:top w:val="single" w:sz="4" w:space="0" w:color="auto"/>
              <w:left w:val="single" w:sz="4" w:space="0" w:color="auto"/>
              <w:bottom w:val="single" w:sz="4" w:space="0" w:color="auto"/>
              <w:right w:val="single" w:sz="4" w:space="0" w:color="auto"/>
            </w:tcBorders>
          </w:tcPr>
          <w:p w:rsidR="00FC17ED" w:rsidRPr="002B6953" w:rsidRDefault="00FC17ED" w:rsidP="00633F16">
            <w:pPr>
              <w:autoSpaceDE w:val="0"/>
              <w:autoSpaceDN w:val="0"/>
              <w:rPr>
                <w:sz w:val="24"/>
                <w:szCs w:val="24"/>
              </w:rPr>
            </w:pPr>
            <w:r w:rsidRPr="002B6953">
              <w:rPr>
                <w:sz w:val="24"/>
                <w:szCs w:val="24"/>
              </w:rPr>
              <w:t>Задачи подпрограммы</w:t>
            </w:r>
          </w:p>
        </w:tc>
        <w:tc>
          <w:tcPr>
            <w:tcW w:w="6379" w:type="dxa"/>
            <w:tcBorders>
              <w:top w:val="single" w:sz="4" w:space="0" w:color="auto"/>
              <w:left w:val="single" w:sz="4" w:space="0" w:color="auto"/>
              <w:bottom w:val="single" w:sz="4" w:space="0" w:color="auto"/>
              <w:right w:val="single" w:sz="4" w:space="0" w:color="auto"/>
            </w:tcBorders>
          </w:tcPr>
          <w:p w:rsidR="00FC17ED" w:rsidRPr="002B6953" w:rsidRDefault="00FC17ED" w:rsidP="00633F16">
            <w:pPr>
              <w:autoSpaceDE w:val="0"/>
              <w:autoSpaceDN w:val="0"/>
              <w:adjustRightInd w:val="0"/>
              <w:jc w:val="both"/>
              <w:rPr>
                <w:sz w:val="24"/>
                <w:szCs w:val="24"/>
              </w:rPr>
            </w:pPr>
            <w:r w:rsidRPr="002B6953">
              <w:rPr>
                <w:sz w:val="24"/>
                <w:szCs w:val="24"/>
              </w:rPr>
              <w:t>- содержание и сохранность автомобильных дорог и искусственных сооружений на них;</w:t>
            </w:r>
          </w:p>
          <w:p w:rsidR="00FC17ED" w:rsidRPr="002B6953" w:rsidRDefault="00FC17ED" w:rsidP="00633F16">
            <w:pPr>
              <w:autoSpaceDE w:val="0"/>
              <w:autoSpaceDN w:val="0"/>
              <w:adjustRightInd w:val="0"/>
              <w:jc w:val="both"/>
              <w:rPr>
                <w:sz w:val="24"/>
                <w:szCs w:val="24"/>
              </w:rPr>
            </w:pPr>
            <w:r w:rsidRPr="002B6953">
              <w:rPr>
                <w:sz w:val="24"/>
                <w:szCs w:val="24"/>
              </w:rPr>
              <w:t>- капитальный ремонт и ремонт автомобильных дорог и искусственных сооружений на них;</w:t>
            </w:r>
          </w:p>
          <w:p w:rsidR="00FC17ED" w:rsidRPr="002B6953" w:rsidRDefault="00FC17ED" w:rsidP="00633F16">
            <w:pPr>
              <w:autoSpaceDE w:val="0"/>
              <w:autoSpaceDN w:val="0"/>
              <w:adjustRightInd w:val="0"/>
              <w:jc w:val="both"/>
              <w:rPr>
                <w:sz w:val="24"/>
                <w:szCs w:val="24"/>
              </w:rPr>
            </w:pPr>
            <w:r w:rsidRPr="002B6953">
              <w:rPr>
                <w:sz w:val="24"/>
                <w:szCs w:val="24"/>
              </w:rPr>
              <w:t>- строительство и реконструкция автомобильных дорог и искусственных сооружений на них;</w:t>
            </w:r>
          </w:p>
          <w:p w:rsidR="00FC17ED" w:rsidRPr="002B6953" w:rsidRDefault="00FC17ED" w:rsidP="00633F16">
            <w:pPr>
              <w:autoSpaceDE w:val="0"/>
              <w:autoSpaceDN w:val="0"/>
              <w:adjustRightInd w:val="0"/>
              <w:jc w:val="both"/>
              <w:rPr>
                <w:sz w:val="24"/>
                <w:szCs w:val="24"/>
              </w:rPr>
            </w:pPr>
            <w:r w:rsidRPr="002B6953">
              <w:rPr>
                <w:sz w:val="24"/>
                <w:szCs w:val="24"/>
              </w:rPr>
              <w:t>- проектирование и строительство (реконструкция)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w:t>
            </w:r>
          </w:p>
          <w:p w:rsidR="00FC17ED" w:rsidRPr="002B6953" w:rsidRDefault="00FC17ED" w:rsidP="00633F16">
            <w:pPr>
              <w:autoSpaceDE w:val="0"/>
              <w:autoSpaceDN w:val="0"/>
              <w:adjustRightInd w:val="0"/>
              <w:jc w:val="both"/>
              <w:rPr>
                <w:sz w:val="24"/>
                <w:szCs w:val="24"/>
              </w:rPr>
            </w:pPr>
            <w:r w:rsidRPr="002B6953">
              <w:rPr>
                <w:sz w:val="24"/>
                <w:szCs w:val="24"/>
              </w:rPr>
              <w:t>- капитальный ремонт и ремонт автомобильных дорог общего пользования.</w:t>
            </w:r>
          </w:p>
        </w:tc>
      </w:tr>
      <w:tr w:rsidR="00FC17ED" w:rsidRPr="002B6953" w:rsidTr="00633F16">
        <w:tc>
          <w:tcPr>
            <w:tcW w:w="3545" w:type="dxa"/>
            <w:tcBorders>
              <w:top w:val="single" w:sz="4" w:space="0" w:color="auto"/>
              <w:left w:val="single" w:sz="4" w:space="0" w:color="auto"/>
              <w:bottom w:val="single" w:sz="4" w:space="0" w:color="auto"/>
              <w:right w:val="single" w:sz="4" w:space="0" w:color="auto"/>
            </w:tcBorders>
          </w:tcPr>
          <w:p w:rsidR="00FC17ED" w:rsidRPr="002B6953" w:rsidRDefault="00FC17ED" w:rsidP="00633F16">
            <w:pPr>
              <w:autoSpaceDE w:val="0"/>
              <w:autoSpaceDN w:val="0"/>
              <w:rPr>
                <w:sz w:val="24"/>
                <w:szCs w:val="24"/>
              </w:rPr>
            </w:pPr>
            <w:r w:rsidRPr="002B6953">
              <w:rPr>
                <w:sz w:val="24"/>
                <w:szCs w:val="24"/>
              </w:rPr>
              <w:t>Целевые показатели подпрограммы</w:t>
            </w:r>
          </w:p>
        </w:tc>
        <w:tc>
          <w:tcPr>
            <w:tcW w:w="6379" w:type="dxa"/>
            <w:tcBorders>
              <w:top w:val="single" w:sz="4" w:space="0" w:color="auto"/>
              <w:left w:val="single" w:sz="4" w:space="0" w:color="auto"/>
              <w:bottom w:val="single" w:sz="4" w:space="0" w:color="auto"/>
              <w:right w:val="single" w:sz="4" w:space="0" w:color="auto"/>
            </w:tcBorders>
          </w:tcPr>
          <w:p w:rsidR="00FC17ED" w:rsidRPr="002B6953" w:rsidRDefault="00FC17ED" w:rsidP="00633F16">
            <w:pPr>
              <w:autoSpaceDE w:val="0"/>
              <w:autoSpaceDN w:val="0"/>
              <w:adjustRightInd w:val="0"/>
              <w:jc w:val="both"/>
              <w:rPr>
                <w:sz w:val="24"/>
                <w:szCs w:val="24"/>
              </w:rPr>
            </w:pPr>
            <w:r w:rsidRPr="002B6953">
              <w:rPr>
                <w:sz w:val="24"/>
                <w:szCs w:val="24"/>
              </w:rPr>
              <w:t>- содержание существующей сети автомобильных дорог;</w:t>
            </w:r>
          </w:p>
          <w:p w:rsidR="00FC17ED" w:rsidRPr="002B6953" w:rsidRDefault="00FC17ED" w:rsidP="00633F16">
            <w:pPr>
              <w:autoSpaceDE w:val="0"/>
              <w:autoSpaceDN w:val="0"/>
              <w:adjustRightInd w:val="0"/>
              <w:jc w:val="both"/>
              <w:rPr>
                <w:sz w:val="24"/>
                <w:szCs w:val="24"/>
              </w:rPr>
            </w:pPr>
            <w:r w:rsidRPr="002B6953">
              <w:rPr>
                <w:sz w:val="24"/>
                <w:szCs w:val="24"/>
              </w:rPr>
              <w:t>- капитальный ремонт и ремонт автомобильных дорог и искусственных сооружений на них;</w:t>
            </w:r>
          </w:p>
          <w:p w:rsidR="00FC17ED" w:rsidRPr="002B6953" w:rsidRDefault="00FC17ED" w:rsidP="00633F16">
            <w:pPr>
              <w:autoSpaceDE w:val="0"/>
              <w:autoSpaceDN w:val="0"/>
              <w:adjustRightInd w:val="0"/>
              <w:jc w:val="both"/>
              <w:rPr>
                <w:sz w:val="24"/>
                <w:szCs w:val="24"/>
              </w:rPr>
            </w:pPr>
            <w:r w:rsidRPr="002B6953">
              <w:rPr>
                <w:sz w:val="24"/>
                <w:szCs w:val="24"/>
              </w:rPr>
              <w:t>- строительство и реконструкция автомобильных дорог и искусственных сооружений на них.</w:t>
            </w:r>
          </w:p>
        </w:tc>
      </w:tr>
      <w:tr w:rsidR="00FC17ED" w:rsidRPr="002B6953" w:rsidTr="00633F16">
        <w:tc>
          <w:tcPr>
            <w:tcW w:w="3545" w:type="dxa"/>
            <w:tcBorders>
              <w:top w:val="single" w:sz="4" w:space="0" w:color="auto"/>
              <w:left w:val="single" w:sz="4" w:space="0" w:color="auto"/>
              <w:bottom w:val="single" w:sz="4" w:space="0" w:color="auto"/>
              <w:right w:val="single" w:sz="4" w:space="0" w:color="auto"/>
            </w:tcBorders>
          </w:tcPr>
          <w:p w:rsidR="00FC17ED" w:rsidRPr="002B6953" w:rsidRDefault="00FC17ED" w:rsidP="00633F16">
            <w:pPr>
              <w:autoSpaceDE w:val="0"/>
              <w:autoSpaceDN w:val="0"/>
              <w:rPr>
                <w:sz w:val="24"/>
                <w:szCs w:val="24"/>
              </w:rPr>
            </w:pPr>
            <w:r w:rsidRPr="002B6953">
              <w:rPr>
                <w:sz w:val="24"/>
                <w:szCs w:val="24"/>
              </w:rPr>
              <w:t>Этапы и сроки реализации подпрограммы</w:t>
            </w:r>
          </w:p>
        </w:tc>
        <w:tc>
          <w:tcPr>
            <w:tcW w:w="6379" w:type="dxa"/>
            <w:tcBorders>
              <w:top w:val="single" w:sz="4" w:space="0" w:color="auto"/>
              <w:left w:val="single" w:sz="4" w:space="0" w:color="auto"/>
              <w:bottom w:val="single" w:sz="4" w:space="0" w:color="auto"/>
              <w:right w:val="single" w:sz="4" w:space="0" w:color="auto"/>
            </w:tcBorders>
          </w:tcPr>
          <w:p w:rsidR="00FC17ED" w:rsidRPr="002B6953" w:rsidRDefault="00FC17ED" w:rsidP="00633F16">
            <w:pPr>
              <w:autoSpaceDE w:val="0"/>
              <w:autoSpaceDN w:val="0"/>
              <w:adjustRightInd w:val="0"/>
              <w:jc w:val="both"/>
              <w:rPr>
                <w:sz w:val="24"/>
                <w:szCs w:val="24"/>
              </w:rPr>
            </w:pPr>
            <w:r w:rsidRPr="002B6953">
              <w:rPr>
                <w:sz w:val="24"/>
                <w:szCs w:val="24"/>
              </w:rPr>
              <w:t>2014-202</w:t>
            </w:r>
            <w:r>
              <w:rPr>
                <w:sz w:val="24"/>
                <w:szCs w:val="24"/>
              </w:rPr>
              <w:t>4</w:t>
            </w:r>
            <w:r w:rsidRPr="002B6953">
              <w:rPr>
                <w:sz w:val="24"/>
                <w:szCs w:val="24"/>
              </w:rPr>
              <w:t xml:space="preserve"> годы (без разбивки на этапы)</w:t>
            </w:r>
          </w:p>
        </w:tc>
      </w:tr>
      <w:tr w:rsidR="00FC17ED" w:rsidRPr="002B6953" w:rsidTr="00633F16">
        <w:tc>
          <w:tcPr>
            <w:tcW w:w="3545" w:type="dxa"/>
            <w:tcBorders>
              <w:top w:val="single" w:sz="4" w:space="0" w:color="auto"/>
              <w:left w:val="single" w:sz="4" w:space="0" w:color="auto"/>
              <w:bottom w:val="single" w:sz="4" w:space="0" w:color="auto"/>
              <w:right w:val="single" w:sz="4" w:space="0" w:color="auto"/>
            </w:tcBorders>
          </w:tcPr>
          <w:p w:rsidR="00FC17ED" w:rsidRPr="002B6953" w:rsidRDefault="00FC17ED" w:rsidP="00633F16">
            <w:pPr>
              <w:autoSpaceDE w:val="0"/>
              <w:autoSpaceDN w:val="0"/>
              <w:rPr>
                <w:sz w:val="24"/>
                <w:szCs w:val="24"/>
              </w:rPr>
            </w:pPr>
            <w:r w:rsidRPr="002B6953">
              <w:rPr>
                <w:sz w:val="24"/>
                <w:szCs w:val="24"/>
              </w:rPr>
              <w:t>Объемы бюджетных ассигнований подпрограммы</w:t>
            </w:r>
          </w:p>
        </w:tc>
        <w:tc>
          <w:tcPr>
            <w:tcW w:w="6379" w:type="dxa"/>
            <w:tcBorders>
              <w:top w:val="single" w:sz="4" w:space="0" w:color="auto"/>
              <w:left w:val="single" w:sz="4" w:space="0" w:color="auto"/>
              <w:bottom w:val="single" w:sz="4" w:space="0" w:color="auto"/>
              <w:right w:val="single" w:sz="4" w:space="0" w:color="auto"/>
            </w:tcBorders>
          </w:tcPr>
          <w:p w:rsidR="00FC17ED" w:rsidRPr="00972680" w:rsidRDefault="00FC17ED" w:rsidP="00633F16">
            <w:pPr>
              <w:autoSpaceDE w:val="0"/>
              <w:autoSpaceDN w:val="0"/>
              <w:jc w:val="both"/>
              <w:rPr>
                <w:sz w:val="24"/>
                <w:szCs w:val="24"/>
              </w:rPr>
            </w:pPr>
            <w:r w:rsidRPr="002B6953">
              <w:rPr>
                <w:sz w:val="24"/>
                <w:szCs w:val="24"/>
              </w:rPr>
              <w:t>Общий объем финансирования составит</w:t>
            </w:r>
            <w:r>
              <w:rPr>
                <w:sz w:val="24"/>
                <w:szCs w:val="24"/>
              </w:rPr>
              <w:t xml:space="preserve"> </w:t>
            </w:r>
            <w:r w:rsidRPr="002B6953">
              <w:rPr>
                <w:sz w:val="24"/>
                <w:szCs w:val="24"/>
              </w:rPr>
              <w:t>-</w:t>
            </w:r>
            <w:r>
              <w:rPr>
                <w:b/>
                <w:sz w:val="24"/>
                <w:szCs w:val="24"/>
              </w:rPr>
              <w:t xml:space="preserve"> </w:t>
            </w:r>
            <w:r w:rsidRPr="002B6953">
              <w:rPr>
                <w:b/>
                <w:sz w:val="24"/>
                <w:szCs w:val="24"/>
              </w:rPr>
              <w:t xml:space="preserve"> </w:t>
            </w:r>
            <w:r>
              <w:rPr>
                <w:b/>
                <w:sz w:val="24"/>
                <w:szCs w:val="24"/>
              </w:rPr>
              <w:t>52</w:t>
            </w:r>
            <w:r w:rsidRPr="00972680">
              <w:rPr>
                <w:b/>
                <w:sz w:val="24"/>
                <w:szCs w:val="24"/>
              </w:rPr>
              <w:t>4</w:t>
            </w:r>
            <w:r>
              <w:rPr>
                <w:b/>
                <w:sz w:val="24"/>
                <w:szCs w:val="24"/>
              </w:rPr>
              <w:t> 653,956</w:t>
            </w:r>
            <w:r w:rsidRPr="00972680">
              <w:rPr>
                <w:b/>
                <w:sz w:val="24"/>
                <w:szCs w:val="24"/>
              </w:rPr>
              <w:t>тыс. рублей</w:t>
            </w:r>
          </w:p>
          <w:p w:rsidR="00FC17ED" w:rsidRPr="00972680" w:rsidRDefault="00FC17ED" w:rsidP="00633F16">
            <w:pPr>
              <w:jc w:val="both"/>
              <w:rPr>
                <w:sz w:val="24"/>
                <w:szCs w:val="24"/>
              </w:rPr>
            </w:pPr>
            <w:r w:rsidRPr="00972680">
              <w:rPr>
                <w:sz w:val="24"/>
                <w:szCs w:val="24"/>
              </w:rPr>
              <w:t xml:space="preserve"> в том числе по годам реализации:</w:t>
            </w:r>
          </w:p>
          <w:p w:rsidR="00FC17ED" w:rsidRPr="002B6953" w:rsidRDefault="00FC17ED" w:rsidP="00633F16">
            <w:pPr>
              <w:autoSpaceDE w:val="0"/>
              <w:autoSpaceDN w:val="0"/>
              <w:adjustRightInd w:val="0"/>
              <w:jc w:val="both"/>
              <w:rPr>
                <w:sz w:val="24"/>
                <w:szCs w:val="24"/>
              </w:rPr>
            </w:pPr>
            <w:r w:rsidRPr="002B6953">
              <w:rPr>
                <w:sz w:val="24"/>
                <w:szCs w:val="24"/>
              </w:rPr>
              <w:t>2014 год  -   1 784,20</w:t>
            </w:r>
            <w:r>
              <w:rPr>
                <w:sz w:val="24"/>
                <w:szCs w:val="24"/>
              </w:rPr>
              <w:t xml:space="preserve">    </w:t>
            </w:r>
            <w:r w:rsidRPr="002B6953">
              <w:rPr>
                <w:sz w:val="24"/>
                <w:szCs w:val="24"/>
              </w:rPr>
              <w:t>тыс. рублей</w:t>
            </w:r>
          </w:p>
          <w:p w:rsidR="00FC17ED" w:rsidRPr="002B6953" w:rsidRDefault="00FC17ED" w:rsidP="00633F16">
            <w:pPr>
              <w:autoSpaceDE w:val="0"/>
              <w:autoSpaceDN w:val="0"/>
              <w:adjustRightInd w:val="0"/>
              <w:jc w:val="both"/>
              <w:rPr>
                <w:sz w:val="24"/>
                <w:szCs w:val="24"/>
              </w:rPr>
            </w:pPr>
            <w:r w:rsidRPr="002B6953">
              <w:rPr>
                <w:sz w:val="24"/>
                <w:szCs w:val="24"/>
              </w:rPr>
              <w:t>2015 год  -   1 860,94</w:t>
            </w:r>
            <w:r>
              <w:rPr>
                <w:sz w:val="24"/>
                <w:szCs w:val="24"/>
              </w:rPr>
              <w:t xml:space="preserve">    </w:t>
            </w:r>
            <w:r w:rsidRPr="002B6953">
              <w:rPr>
                <w:sz w:val="24"/>
                <w:szCs w:val="24"/>
              </w:rPr>
              <w:t>тыс. рублей</w:t>
            </w:r>
          </w:p>
          <w:p w:rsidR="00FC17ED" w:rsidRPr="002B6953" w:rsidRDefault="00FC17ED" w:rsidP="00633F16">
            <w:pPr>
              <w:autoSpaceDE w:val="0"/>
              <w:autoSpaceDN w:val="0"/>
              <w:adjustRightInd w:val="0"/>
              <w:jc w:val="both"/>
              <w:rPr>
                <w:sz w:val="24"/>
                <w:szCs w:val="24"/>
              </w:rPr>
            </w:pPr>
            <w:r w:rsidRPr="002B6953">
              <w:rPr>
                <w:sz w:val="24"/>
                <w:szCs w:val="24"/>
              </w:rPr>
              <w:t xml:space="preserve">2016 год  -   5 630,722 </w:t>
            </w:r>
            <w:r>
              <w:rPr>
                <w:sz w:val="24"/>
                <w:szCs w:val="24"/>
              </w:rPr>
              <w:t xml:space="preserve"> </w:t>
            </w:r>
            <w:r w:rsidRPr="002B6953">
              <w:rPr>
                <w:sz w:val="24"/>
                <w:szCs w:val="24"/>
              </w:rPr>
              <w:t>тыс. рублей</w:t>
            </w:r>
          </w:p>
          <w:p w:rsidR="00FC17ED" w:rsidRPr="002B6953" w:rsidRDefault="00FC17ED" w:rsidP="00633F16">
            <w:pPr>
              <w:autoSpaceDE w:val="0"/>
              <w:autoSpaceDN w:val="0"/>
              <w:adjustRightInd w:val="0"/>
              <w:jc w:val="both"/>
              <w:rPr>
                <w:sz w:val="24"/>
                <w:szCs w:val="24"/>
              </w:rPr>
            </w:pPr>
            <w:r w:rsidRPr="002B6953">
              <w:rPr>
                <w:sz w:val="24"/>
                <w:szCs w:val="24"/>
              </w:rPr>
              <w:t>2017 год  -   7 908,585</w:t>
            </w:r>
            <w:r>
              <w:rPr>
                <w:sz w:val="24"/>
                <w:szCs w:val="24"/>
              </w:rPr>
              <w:t xml:space="preserve">  </w:t>
            </w:r>
            <w:r w:rsidRPr="002B6953">
              <w:rPr>
                <w:sz w:val="24"/>
                <w:szCs w:val="24"/>
              </w:rPr>
              <w:t xml:space="preserve">тыс. рублей </w:t>
            </w:r>
          </w:p>
          <w:p w:rsidR="00FC17ED" w:rsidRPr="002B6953" w:rsidRDefault="00FC17ED" w:rsidP="00633F16">
            <w:pPr>
              <w:autoSpaceDE w:val="0"/>
              <w:autoSpaceDN w:val="0"/>
              <w:adjustRightInd w:val="0"/>
              <w:jc w:val="both"/>
              <w:rPr>
                <w:sz w:val="24"/>
                <w:szCs w:val="24"/>
              </w:rPr>
            </w:pPr>
            <w:r w:rsidRPr="002B6953">
              <w:rPr>
                <w:sz w:val="24"/>
                <w:szCs w:val="24"/>
              </w:rPr>
              <w:t xml:space="preserve">2018 год  - 20 639,08 </w:t>
            </w:r>
            <w:r>
              <w:rPr>
                <w:sz w:val="24"/>
                <w:szCs w:val="24"/>
              </w:rPr>
              <w:t xml:space="preserve">   </w:t>
            </w:r>
            <w:r w:rsidRPr="002B6953">
              <w:rPr>
                <w:sz w:val="24"/>
                <w:szCs w:val="24"/>
              </w:rPr>
              <w:t xml:space="preserve">тыс. рублей </w:t>
            </w:r>
          </w:p>
          <w:p w:rsidR="00FC17ED" w:rsidRPr="002B6953" w:rsidRDefault="00FC17ED" w:rsidP="00633F16">
            <w:pPr>
              <w:autoSpaceDE w:val="0"/>
              <w:autoSpaceDN w:val="0"/>
              <w:adjustRightInd w:val="0"/>
              <w:jc w:val="both"/>
              <w:rPr>
                <w:sz w:val="24"/>
                <w:szCs w:val="24"/>
              </w:rPr>
            </w:pPr>
            <w:r w:rsidRPr="002B6953">
              <w:rPr>
                <w:sz w:val="24"/>
                <w:szCs w:val="24"/>
              </w:rPr>
              <w:t>2019 год -  17 600,06</w:t>
            </w:r>
            <w:r>
              <w:rPr>
                <w:sz w:val="24"/>
                <w:szCs w:val="24"/>
              </w:rPr>
              <w:t>3</w:t>
            </w:r>
            <w:r w:rsidRPr="002B6953">
              <w:rPr>
                <w:sz w:val="24"/>
                <w:szCs w:val="24"/>
              </w:rPr>
              <w:t xml:space="preserve"> </w:t>
            </w:r>
            <w:r>
              <w:rPr>
                <w:sz w:val="24"/>
                <w:szCs w:val="24"/>
              </w:rPr>
              <w:t xml:space="preserve"> </w:t>
            </w:r>
            <w:r w:rsidRPr="002B6953">
              <w:rPr>
                <w:sz w:val="24"/>
                <w:szCs w:val="24"/>
              </w:rPr>
              <w:t>тыс. рублей;</w:t>
            </w:r>
          </w:p>
          <w:p w:rsidR="00FC17ED" w:rsidRPr="002B6953" w:rsidRDefault="00FC17ED" w:rsidP="00633F16">
            <w:pPr>
              <w:autoSpaceDE w:val="0"/>
              <w:autoSpaceDN w:val="0"/>
              <w:adjustRightInd w:val="0"/>
              <w:jc w:val="both"/>
              <w:rPr>
                <w:sz w:val="24"/>
                <w:szCs w:val="24"/>
              </w:rPr>
            </w:pPr>
            <w:r>
              <w:rPr>
                <w:sz w:val="24"/>
                <w:szCs w:val="24"/>
              </w:rPr>
              <w:t xml:space="preserve">2020 год -  </w:t>
            </w:r>
            <w:r w:rsidRPr="002B6953">
              <w:rPr>
                <w:sz w:val="24"/>
                <w:szCs w:val="24"/>
              </w:rPr>
              <w:t>25 359,176</w:t>
            </w:r>
            <w:r>
              <w:rPr>
                <w:sz w:val="24"/>
                <w:szCs w:val="24"/>
              </w:rPr>
              <w:t xml:space="preserve"> </w:t>
            </w:r>
            <w:r w:rsidRPr="002B6953">
              <w:rPr>
                <w:sz w:val="24"/>
                <w:szCs w:val="24"/>
              </w:rPr>
              <w:t xml:space="preserve"> тыс. рублей;</w:t>
            </w:r>
          </w:p>
          <w:p w:rsidR="00FC17ED" w:rsidRPr="002B6953" w:rsidRDefault="00FC17ED" w:rsidP="00633F16">
            <w:pPr>
              <w:autoSpaceDE w:val="0"/>
              <w:autoSpaceDN w:val="0"/>
              <w:adjustRightInd w:val="0"/>
              <w:jc w:val="both"/>
              <w:rPr>
                <w:sz w:val="24"/>
                <w:szCs w:val="24"/>
              </w:rPr>
            </w:pPr>
            <w:r>
              <w:rPr>
                <w:sz w:val="24"/>
                <w:szCs w:val="24"/>
              </w:rPr>
              <w:t xml:space="preserve">2021 год -  25 088,395  </w:t>
            </w:r>
            <w:r w:rsidRPr="002B6953">
              <w:rPr>
                <w:sz w:val="24"/>
                <w:szCs w:val="24"/>
              </w:rPr>
              <w:t>тыс. рублей;</w:t>
            </w:r>
          </w:p>
          <w:p w:rsidR="00FC17ED" w:rsidRPr="002B6953" w:rsidRDefault="00FC17ED" w:rsidP="00633F16">
            <w:pPr>
              <w:autoSpaceDE w:val="0"/>
              <w:autoSpaceDN w:val="0"/>
              <w:adjustRightInd w:val="0"/>
              <w:jc w:val="both"/>
              <w:rPr>
                <w:sz w:val="24"/>
                <w:szCs w:val="24"/>
              </w:rPr>
            </w:pPr>
            <w:r>
              <w:rPr>
                <w:sz w:val="24"/>
                <w:szCs w:val="24"/>
              </w:rPr>
              <w:t xml:space="preserve">2022 год -  79 713,750  </w:t>
            </w:r>
            <w:r w:rsidRPr="007A20DB">
              <w:rPr>
                <w:sz w:val="24"/>
                <w:szCs w:val="24"/>
              </w:rPr>
              <w:t>тыс. рублей</w:t>
            </w:r>
            <w:r w:rsidRPr="002B6953">
              <w:rPr>
                <w:sz w:val="24"/>
                <w:szCs w:val="24"/>
              </w:rPr>
              <w:t>;</w:t>
            </w:r>
          </w:p>
          <w:p w:rsidR="00FC17ED" w:rsidRPr="002B6953" w:rsidRDefault="00FC17ED" w:rsidP="00633F16">
            <w:pPr>
              <w:autoSpaceDE w:val="0"/>
              <w:autoSpaceDN w:val="0"/>
              <w:adjustRightInd w:val="0"/>
              <w:jc w:val="both"/>
              <w:rPr>
                <w:sz w:val="24"/>
                <w:szCs w:val="24"/>
              </w:rPr>
            </w:pPr>
            <w:r w:rsidRPr="002B6953">
              <w:rPr>
                <w:sz w:val="24"/>
                <w:szCs w:val="24"/>
              </w:rPr>
              <w:t>202</w:t>
            </w:r>
            <w:r>
              <w:rPr>
                <w:sz w:val="24"/>
                <w:szCs w:val="24"/>
              </w:rPr>
              <w:t xml:space="preserve">3 год -  59 453,045  </w:t>
            </w:r>
            <w:r w:rsidRPr="002B6953">
              <w:rPr>
                <w:sz w:val="24"/>
                <w:szCs w:val="24"/>
              </w:rPr>
              <w:t>тыс. рублей;</w:t>
            </w:r>
          </w:p>
          <w:p w:rsidR="00FC17ED" w:rsidRDefault="00FC17ED" w:rsidP="00633F16">
            <w:pPr>
              <w:autoSpaceDE w:val="0"/>
              <w:autoSpaceDN w:val="0"/>
              <w:adjustRightInd w:val="0"/>
              <w:jc w:val="both"/>
              <w:rPr>
                <w:sz w:val="24"/>
                <w:szCs w:val="24"/>
              </w:rPr>
            </w:pPr>
            <w:r w:rsidRPr="002B6953">
              <w:rPr>
                <w:sz w:val="24"/>
                <w:szCs w:val="24"/>
              </w:rPr>
              <w:t>202</w:t>
            </w:r>
            <w:r>
              <w:rPr>
                <w:sz w:val="24"/>
                <w:szCs w:val="24"/>
              </w:rPr>
              <w:t>4</w:t>
            </w:r>
            <w:r w:rsidRPr="002B6953">
              <w:rPr>
                <w:sz w:val="24"/>
                <w:szCs w:val="24"/>
              </w:rPr>
              <w:t xml:space="preserve"> год </w:t>
            </w:r>
            <w:r>
              <w:rPr>
                <w:sz w:val="24"/>
                <w:szCs w:val="24"/>
              </w:rPr>
              <w:t xml:space="preserve">-  58 543,0      </w:t>
            </w:r>
            <w:r w:rsidRPr="005F3E22">
              <w:rPr>
                <w:sz w:val="24"/>
                <w:szCs w:val="24"/>
              </w:rPr>
              <w:t>тыс. рублей</w:t>
            </w:r>
            <w:r>
              <w:rPr>
                <w:sz w:val="24"/>
                <w:szCs w:val="24"/>
              </w:rPr>
              <w:t>;</w:t>
            </w:r>
          </w:p>
          <w:p w:rsidR="00FC17ED" w:rsidRDefault="00FC17ED" w:rsidP="00633F16">
            <w:pPr>
              <w:autoSpaceDE w:val="0"/>
              <w:autoSpaceDN w:val="0"/>
              <w:adjustRightInd w:val="0"/>
              <w:jc w:val="both"/>
              <w:rPr>
                <w:sz w:val="24"/>
                <w:szCs w:val="24"/>
              </w:rPr>
            </w:pPr>
            <w:r w:rsidRPr="002B6953">
              <w:rPr>
                <w:sz w:val="24"/>
                <w:szCs w:val="24"/>
              </w:rPr>
              <w:t>202</w:t>
            </w:r>
            <w:r>
              <w:rPr>
                <w:sz w:val="24"/>
                <w:szCs w:val="24"/>
              </w:rPr>
              <w:t>5</w:t>
            </w:r>
            <w:r w:rsidRPr="002B6953">
              <w:rPr>
                <w:sz w:val="24"/>
                <w:szCs w:val="24"/>
              </w:rPr>
              <w:t xml:space="preserve"> год </w:t>
            </w:r>
            <w:r>
              <w:rPr>
                <w:sz w:val="24"/>
                <w:szCs w:val="24"/>
              </w:rPr>
              <w:t xml:space="preserve">-  73 691,0      </w:t>
            </w:r>
            <w:r w:rsidRPr="005F3E22">
              <w:rPr>
                <w:sz w:val="24"/>
                <w:szCs w:val="24"/>
              </w:rPr>
              <w:t>тыс. рублей</w:t>
            </w:r>
            <w:r>
              <w:rPr>
                <w:sz w:val="24"/>
                <w:szCs w:val="24"/>
              </w:rPr>
              <w:t>;</w:t>
            </w:r>
          </w:p>
          <w:p w:rsidR="00FC17ED" w:rsidRDefault="00FC17ED" w:rsidP="00633F16">
            <w:pPr>
              <w:autoSpaceDE w:val="0"/>
              <w:autoSpaceDN w:val="0"/>
              <w:adjustRightInd w:val="0"/>
              <w:jc w:val="both"/>
              <w:rPr>
                <w:sz w:val="24"/>
                <w:szCs w:val="24"/>
              </w:rPr>
            </w:pPr>
            <w:r w:rsidRPr="002B6953">
              <w:rPr>
                <w:sz w:val="24"/>
                <w:szCs w:val="24"/>
              </w:rPr>
              <w:t>202</w:t>
            </w:r>
            <w:r>
              <w:rPr>
                <w:sz w:val="24"/>
                <w:szCs w:val="24"/>
              </w:rPr>
              <w:t>6</w:t>
            </w:r>
            <w:r w:rsidRPr="002B6953">
              <w:rPr>
                <w:sz w:val="24"/>
                <w:szCs w:val="24"/>
              </w:rPr>
              <w:t xml:space="preserve"> год </w:t>
            </w:r>
            <w:r>
              <w:rPr>
                <w:sz w:val="24"/>
                <w:szCs w:val="24"/>
              </w:rPr>
              <w:t xml:space="preserve">-  73 691,0      </w:t>
            </w:r>
            <w:r w:rsidRPr="005F3E22">
              <w:rPr>
                <w:sz w:val="24"/>
                <w:szCs w:val="24"/>
              </w:rPr>
              <w:t>тыс. рублей</w:t>
            </w:r>
            <w:r>
              <w:rPr>
                <w:sz w:val="24"/>
                <w:szCs w:val="24"/>
              </w:rPr>
              <w:t>;</w:t>
            </w:r>
          </w:p>
          <w:p w:rsidR="00FC17ED" w:rsidRPr="002B6953" w:rsidRDefault="00FC17ED" w:rsidP="00633F16">
            <w:pPr>
              <w:autoSpaceDE w:val="0"/>
              <w:autoSpaceDN w:val="0"/>
              <w:adjustRightInd w:val="0"/>
              <w:jc w:val="both"/>
              <w:rPr>
                <w:sz w:val="24"/>
                <w:szCs w:val="24"/>
              </w:rPr>
            </w:pPr>
            <w:r w:rsidRPr="002B6953">
              <w:rPr>
                <w:sz w:val="24"/>
                <w:szCs w:val="24"/>
              </w:rPr>
              <w:t>202</w:t>
            </w:r>
            <w:r>
              <w:rPr>
                <w:sz w:val="24"/>
                <w:szCs w:val="24"/>
              </w:rPr>
              <w:t>7</w:t>
            </w:r>
            <w:r w:rsidRPr="002B6953">
              <w:rPr>
                <w:sz w:val="24"/>
                <w:szCs w:val="24"/>
              </w:rPr>
              <w:t xml:space="preserve"> год </w:t>
            </w:r>
            <w:r>
              <w:rPr>
                <w:sz w:val="24"/>
                <w:szCs w:val="24"/>
              </w:rPr>
              <w:t xml:space="preserve">-  73 691,0      </w:t>
            </w:r>
            <w:r w:rsidRPr="005F3E22">
              <w:rPr>
                <w:sz w:val="24"/>
                <w:szCs w:val="24"/>
              </w:rPr>
              <w:t>тыс. рублей</w:t>
            </w:r>
            <w:r>
              <w:rPr>
                <w:sz w:val="24"/>
                <w:szCs w:val="24"/>
              </w:rPr>
              <w:t>.</w:t>
            </w:r>
          </w:p>
        </w:tc>
      </w:tr>
      <w:tr w:rsidR="00FC17ED" w:rsidRPr="002B6953" w:rsidTr="00633F16">
        <w:tc>
          <w:tcPr>
            <w:tcW w:w="3545" w:type="dxa"/>
            <w:tcBorders>
              <w:top w:val="single" w:sz="4" w:space="0" w:color="auto"/>
              <w:left w:val="single" w:sz="4" w:space="0" w:color="auto"/>
              <w:bottom w:val="single" w:sz="4" w:space="0" w:color="auto"/>
              <w:right w:val="single" w:sz="4" w:space="0" w:color="auto"/>
            </w:tcBorders>
          </w:tcPr>
          <w:p w:rsidR="00FC17ED" w:rsidRPr="002B6953" w:rsidRDefault="00FC17ED" w:rsidP="00633F16">
            <w:pPr>
              <w:autoSpaceDE w:val="0"/>
              <w:autoSpaceDN w:val="0"/>
              <w:rPr>
                <w:sz w:val="24"/>
                <w:szCs w:val="24"/>
              </w:rPr>
            </w:pPr>
            <w:r w:rsidRPr="002B6953">
              <w:rPr>
                <w:sz w:val="24"/>
                <w:szCs w:val="24"/>
              </w:rPr>
              <w:t>Ожидаемые результаты реализации подпрограммы</w:t>
            </w:r>
          </w:p>
        </w:tc>
        <w:tc>
          <w:tcPr>
            <w:tcW w:w="6379" w:type="dxa"/>
            <w:tcBorders>
              <w:top w:val="single" w:sz="4" w:space="0" w:color="auto"/>
              <w:left w:val="single" w:sz="4" w:space="0" w:color="auto"/>
              <w:bottom w:val="single" w:sz="4" w:space="0" w:color="auto"/>
              <w:right w:val="single" w:sz="4" w:space="0" w:color="auto"/>
            </w:tcBorders>
          </w:tcPr>
          <w:p w:rsidR="00FC17ED" w:rsidRPr="002B6953" w:rsidRDefault="00FC17ED" w:rsidP="00633F16">
            <w:pPr>
              <w:autoSpaceDE w:val="0"/>
              <w:autoSpaceDN w:val="0"/>
              <w:rPr>
                <w:sz w:val="24"/>
                <w:szCs w:val="24"/>
              </w:rPr>
            </w:pPr>
            <w:r w:rsidRPr="002B6953">
              <w:rPr>
                <w:sz w:val="24"/>
                <w:szCs w:val="24"/>
              </w:rPr>
              <w:t>-сохранность автомобильных дорог и искусственных сооружений на них;</w:t>
            </w:r>
          </w:p>
          <w:p w:rsidR="00FC17ED" w:rsidRPr="002B6953" w:rsidRDefault="00FC17ED" w:rsidP="00633F16">
            <w:pPr>
              <w:autoSpaceDE w:val="0"/>
              <w:autoSpaceDN w:val="0"/>
              <w:rPr>
                <w:sz w:val="24"/>
                <w:szCs w:val="24"/>
              </w:rPr>
            </w:pPr>
            <w:r w:rsidRPr="002B6953">
              <w:rPr>
                <w:sz w:val="24"/>
                <w:szCs w:val="24"/>
              </w:rPr>
              <w:t>-ремонт автомобильных дорог и искусственных сооружений на них;</w:t>
            </w:r>
          </w:p>
          <w:p w:rsidR="00FC17ED" w:rsidRPr="002B6953" w:rsidRDefault="00FC17ED" w:rsidP="00633F16">
            <w:pPr>
              <w:autoSpaceDE w:val="0"/>
              <w:autoSpaceDN w:val="0"/>
              <w:rPr>
                <w:sz w:val="24"/>
                <w:szCs w:val="24"/>
              </w:rPr>
            </w:pPr>
            <w:r w:rsidRPr="002B6953">
              <w:rPr>
                <w:sz w:val="24"/>
                <w:szCs w:val="24"/>
              </w:rPr>
              <w:t>- проектирование (реконструкция)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w:t>
            </w:r>
          </w:p>
          <w:p w:rsidR="00FC17ED" w:rsidRPr="002B6953" w:rsidRDefault="00FC17ED" w:rsidP="00633F16">
            <w:pPr>
              <w:autoSpaceDE w:val="0"/>
              <w:autoSpaceDN w:val="0"/>
              <w:rPr>
                <w:sz w:val="24"/>
                <w:szCs w:val="24"/>
              </w:rPr>
            </w:pPr>
            <w:r w:rsidRPr="002B6953">
              <w:rPr>
                <w:sz w:val="24"/>
                <w:szCs w:val="24"/>
              </w:rPr>
              <w:lastRenderedPageBreak/>
              <w:t>-ремонт автомобильных дорог общего пользования населенных пунктов.</w:t>
            </w:r>
          </w:p>
        </w:tc>
      </w:tr>
    </w:tbl>
    <w:p w:rsidR="00FC17ED" w:rsidRPr="002B6953" w:rsidRDefault="00FC17ED" w:rsidP="00FC17ED"/>
    <w:p w:rsidR="00FC17ED" w:rsidRPr="002B6953" w:rsidRDefault="00FC17ED" w:rsidP="00FC17ED">
      <w:pPr>
        <w:autoSpaceDE w:val="0"/>
        <w:autoSpaceDN w:val="0"/>
        <w:jc w:val="center"/>
        <w:rPr>
          <w:rFonts w:eastAsia="Calibri"/>
          <w:b/>
          <w:bCs/>
          <w:sz w:val="32"/>
          <w:szCs w:val="32"/>
        </w:rPr>
      </w:pPr>
    </w:p>
    <w:p w:rsidR="00FC17ED" w:rsidRPr="002B6953" w:rsidRDefault="00FC17ED" w:rsidP="00FC17ED">
      <w:pPr>
        <w:autoSpaceDE w:val="0"/>
        <w:autoSpaceDN w:val="0"/>
        <w:jc w:val="center"/>
        <w:rPr>
          <w:rFonts w:eastAsia="Calibri"/>
          <w:b/>
          <w:bCs/>
          <w:sz w:val="32"/>
          <w:szCs w:val="32"/>
        </w:rPr>
      </w:pPr>
      <w:r w:rsidRPr="002B6953">
        <w:rPr>
          <w:rFonts w:eastAsia="Calibri"/>
          <w:b/>
          <w:bCs/>
          <w:sz w:val="32"/>
          <w:szCs w:val="32"/>
        </w:rPr>
        <w:t>Подпрограмма 2</w:t>
      </w:r>
    </w:p>
    <w:p w:rsidR="00FC17ED" w:rsidRPr="00B920D5" w:rsidRDefault="00FC17ED" w:rsidP="00FC17ED">
      <w:pPr>
        <w:autoSpaceDE w:val="0"/>
        <w:autoSpaceDN w:val="0"/>
        <w:jc w:val="center"/>
        <w:rPr>
          <w:rFonts w:eastAsia="Calibri"/>
          <w:b/>
          <w:bCs/>
          <w:sz w:val="26"/>
          <w:szCs w:val="26"/>
        </w:rPr>
      </w:pPr>
      <w:r w:rsidRPr="00B920D5">
        <w:rPr>
          <w:rFonts w:eastAsia="Calibri"/>
          <w:b/>
          <w:bCs/>
          <w:sz w:val="26"/>
          <w:szCs w:val="26"/>
        </w:rPr>
        <w:t xml:space="preserve"> «Улучшение качества автотранспортных перевозок</w:t>
      </w:r>
      <w:r>
        <w:rPr>
          <w:rFonts w:eastAsia="Calibri"/>
          <w:b/>
          <w:bCs/>
          <w:sz w:val="26"/>
          <w:szCs w:val="26"/>
        </w:rPr>
        <w:t xml:space="preserve"> </w:t>
      </w:r>
      <w:r w:rsidRPr="00B920D5">
        <w:rPr>
          <w:rFonts w:eastAsia="Calibri"/>
          <w:b/>
          <w:bCs/>
          <w:sz w:val="26"/>
          <w:szCs w:val="26"/>
        </w:rPr>
        <w:t>в Камешкирском  районе Пензенской области»</w:t>
      </w:r>
    </w:p>
    <w:p w:rsidR="00FC17ED" w:rsidRDefault="00FC17ED" w:rsidP="00FC17ED">
      <w:pPr>
        <w:autoSpaceDE w:val="0"/>
        <w:autoSpaceDN w:val="0"/>
        <w:jc w:val="center"/>
        <w:rPr>
          <w:rFonts w:eastAsia="Calibri"/>
          <w:b/>
          <w:bCs/>
          <w:sz w:val="24"/>
          <w:szCs w:val="24"/>
        </w:rPr>
      </w:pPr>
    </w:p>
    <w:p w:rsidR="00FC17ED" w:rsidRPr="002B6953" w:rsidRDefault="00FC17ED" w:rsidP="00FC17ED">
      <w:pPr>
        <w:autoSpaceDE w:val="0"/>
        <w:autoSpaceDN w:val="0"/>
        <w:jc w:val="center"/>
        <w:rPr>
          <w:rFonts w:eastAsia="Calibri"/>
          <w:b/>
          <w:bCs/>
          <w:sz w:val="24"/>
          <w:szCs w:val="24"/>
        </w:rPr>
      </w:pPr>
      <w:r w:rsidRPr="002B6953">
        <w:rPr>
          <w:rFonts w:eastAsia="Calibri"/>
          <w:b/>
          <w:bCs/>
          <w:sz w:val="24"/>
          <w:szCs w:val="24"/>
        </w:rPr>
        <w:t>ПАСПОРТ</w:t>
      </w:r>
    </w:p>
    <w:p w:rsidR="00FC17ED" w:rsidRDefault="00FC17ED" w:rsidP="00FC17ED">
      <w:pPr>
        <w:autoSpaceDE w:val="0"/>
        <w:autoSpaceDN w:val="0"/>
        <w:jc w:val="center"/>
        <w:rPr>
          <w:rFonts w:eastAsia="Calibri"/>
          <w:b/>
          <w:bCs/>
          <w:sz w:val="24"/>
          <w:szCs w:val="24"/>
        </w:rPr>
      </w:pPr>
      <w:r w:rsidRPr="002B6953">
        <w:rPr>
          <w:rFonts w:eastAsia="Calibri"/>
          <w:b/>
          <w:bCs/>
          <w:sz w:val="24"/>
          <w:szCs w:val="24"/>
        </w:rPr>
        <w:t>Подпрограммы</w:t>
      </w:r>
      <w:proofErr w:type="gramStart"/>
      <w:r w:rsidRPr="002B6953">
        <w:rPr>
          <w:rFonts w:eastAsia="Calibri"/>
          <w:b/>
          <w:bCs/>
          <w:sz w:val="24"/>
          <w:szCs w:val="24"/>
        </w:rPr>
        <w:t>2</w:t>
      </w:r>
      <w:proofErr w:type="gramEnd"/>
      <w:r w:rsidRPr="002B6953">
        <w:rPr>
          <w:rFonts w:eastAsia="Calibri"/>
          <w:b/>
          <w:bCs/>
          <w:sz w:val="24"/>
          <w:szCs w:val="24"/>
        </w:rPr>
        <w:t xml:space="preserve"> «Улучшение качества автотранспортных перевозок </w:t>
      </w:r>
    </w:p>
    <w:p w:rsidR="00FC17ED" w:rsidRDefault="00FC17ED" w:rsidP="00FC17ED">
      <w:pPr>
        <w:autoSpaceDE w:val="0"/>
        <w:autoSpaceDN w:val="0"/>
        <w:jc w:val="center"/>
        <w:rPr>
          <w:rFonts w:eastAsia="Calibri"/>
          <w:b/>
          <w:bCs/>
          <w:sz w:val="24"/>
          <w:szCs w:val="24"/>
        </w:rPr>
      </w:pPr>
      <w:r w:rsidRPr="002B6953">
        <w:rPr>
          <w:rFonts w:eastAsia="Calibri"/>
          <w:b/>
          <w:bCs/>
          <w:sz w:val="24"/>
          <w:szCs w:val="24"/>
        </w:rPr>
        <w:t>в Камешкир</w:t>
      </w:r>
      <w:r>
        <w:rPr>
          <w:rFonts w:eastAsia="Calibri"/>
          <w:b/>
          <w:bCs/>
          <w:sz w:val="24"/>
          <w:szCs w:val="24"/>
        </w:rPr>
        <w:t>ском  районе Пензенской области</w:t>
      </w:r>
      <w:r w:rsidRPr="002B6953">
        <w:rPr>
          <w:rFonts w:eastAsia="Calibri"/>
          <w:b/>
          <w:bCs/>
          <w:sz w:val="24"/>
          <w:szCs w:val="24"/>
        </w:rPr>
        <w:t>»</w:t>
      </w:r>
    </w:p>
    <w:p w:rsidR="00FC17ED" w:rsidRPr="002B6953" w:rsidRDefault="00FC17ED" w:rsidP="00FC17ED">
      <w:pPr>
        <w:autoSpaceDE w:val="0"/>
        <w:autoSpaceDN w:val="0"/>
        <w:jc w:val="center"/>
        <w:rPr>
          <w:rFonts w:eastAsia="Calibri"/>
          <w:b/>
          <w:bCs/>
          <w:sz w:val="24"/>
          <w:szCs w:val="24"/>
        </w:rPr>
      </w:pPr>
      <w:r w:rsidRPr="002B6953">
        <w:rPr>
          <w:rFonts w:eastAsia="Calibri"/>
          <w:b/>
          <w:bCs/>
          <w:sz w:val="24"/>
          <w:szCs w:val="24"/>
        </w:rPr>
        <w:t>муниципальной программы «Развитие территорий, социальной и инженерной инфраструктуры, обеспечение транспортных услуг  Камешкир</w:t>
      </w:r>
      <w:r>
        <w:rPr>
          <w:rFonts w:eastAsia="Calibri"/>
          <w:b/>
          <w:bCs/>
          <w:sz w:val="24"/>
          <w:szCs w:val="24"/>
        </w:rPr>
        <w:t>ского района Пензенской области»</w:t>
      </w:r>
    </w:p>
    <w:tbl>
      <w:tblPr>
        <w:tblW w:w="969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62"/>
        <w:gridCol w:w="6237"/>
      </w:tblGrid>
      <w:tr w:rsidR="00FC17ED" w:rsidRPr="002B6953" w:rsidTr="00633F16">
        <w:tc>
          <w:tcPr>
            <w:tcW w:w="3462" w:type="dxa"/>
          </w:tcPr>
          <w:p w:rsidR="00FC17ED" w:rsidRPr="002B6953" w:rsidRDefault="00FC17ED" w:rsidP="00633F16">
            <w:pPr>
              <w:autoSpaceDE w:val="0"/>
              <w:autoSpaceDN w:val="0"/>
              <w:rPr>
                <w:rFonts w:eastAsia="Calibri"/>
                <w:sz w:val="24"/>
                <w:szCs w:val="24"/>
              </w:rPr>
            </w:pPr>
            <w:r w:rsidRPr="002B6953">
              <w:rPr>
                <w:rFonts w:eastAsia="Calibri"/>
                <w:sz w:val="24"/>
                <w:szCs w:val="24"/>
              </w:rPr>
              <w:t>Наименование подпрограммы</w:t>
            </w:r>
          </w:p>
        </w:tc>
        <w:tc>
          <w:tcPr>
            <w:tcW w:w="6237" w:type="dxa"/>
          </w:tcPr>
          <w:p w:rsidR="00FC17ED" w:rsidRPr="002B6953" w:rsidRDefault="00FC17ED" w:rsidP="00633F16">
            <w:pPr>
              <w:autoSpaceDE w:val="0"/>
              <w:autoSpaceDN w:val="0"/>
              <w:adjustRightInd w:val="0"/>
              <w:jc w:val="both"/>
              <w:rPr>
                <w:rFonts w:eastAsia="Calibri"/>
                <w:sz w:val="24"/>
                <w:szCs w:val="24"/>
              </w:rPr>
            </w:pPr>
            <w:r w:rsidRPr="002B6953">
              <w:rPr>
                <w:rFonts w:eastAsia="Calibri"/>
                <w:sz w:val="24"/>
                <w:szCs w:val="24"/>
              </w:rPr>
              <w:t>«Улучшение качества автотранспортных перевозок в Камешкирском  районе Пензенской области »</w:t>
            </w:r>
          </w:p>
        </w:tc>
      </w:tr>
      <w:tr w:rsidR="00FC17ED" w:rsidRPr="002B6953" w:rsidTr="00633F16">
        <w:tc>
          <w:tcPr>
            <w:tcW w:w="3462" w:type="dxa"/>
          </w:tcPr>
          <w:p w:rsidR="00FC17ED" w:rsidRPr="002B6953" w:rsidRDefault="00FC17ED" w:rsidP="00633F16">
            <w:pPr>
              <w:autoSpaceDE w:val="0"/>
              <w:autoSpaceDN w:val="0"/>
              <w:rPr>
                <w:rFonts w:eastAsia="Calibri"/>
                <w:sz w:val="24"/>
                <w:szCs w:val="24"/>
              </w:rPr>
            </w:pPr>
            <w:r w:rsidRPr="002B6953">
              <w:rPr>
                <w:rFonts w:eastAsia="Calibri"/>
                <w:sz w:val="24"/>
                <w:szCs w:val="24"/>
              </w:rPr>
              <w:t>Ответственный исполнитель подпрограммы</w:t>
            </w:r>
          </w:p>
        </w:tc>
        <w:tc>
          <w:tcPr>
            <w:tcW w:w="6237" w:type="dxa"/>
          </w:tcPr>
          <w:p w:rsidR="00FC17ED" w:rsidRPr="002B6953" w:rsidRDefault="00FC17ED" w:rsidP="00633F16">
            <w:pPr>
              <w:autoSpaceDE w:val="0"/>
              <w:autoSpaceDN w:val="0"/>
              <w:adjustRightInd w:val="0"/>
              <w:jc w:val="both"/>
              <w:rPr>
                <w:rFonts w:eastAsia="Calibri"/>
                <w:sz w:val="24"/>
                <w:szCs w:val="24"/>
              </w:rPr>
            </w:pPr>
            <w:r w:rsidRPr="002B6953">
              <w:rPr>
                <w:rFonts w:eastAsia="Calibri"/>
                <w:sz w:val="24"/>
                <w:szCs w:val="24"/>
              </w:rPr>
              <w:t>Администрация Камешкирского района Пензенской области</w:t>
            </w:r>
          </w:p>
        </w:tc>
      </w:tr>
      <w:tr w:rsidR="00FC17ED" w:rsidRPr="002B6953" w:rsidTr="00633F16">
        <w:tc>
          <w:tcPr>
            <w:tcW w:w="3462" w:type="dxa"/>
          </w:tcPr>
          <w:p w:rsidR="00FC17ED" w:rsidRPr="002B6953" w:rsidRDefault="00FC17ED" w:rsidP="00633F16">
            <w:pPr>
              <w:autoSpaceDE w:val="0"/>
              <w:autoSpaceDN w:val="0"/>
              <w:rPr>
                <w:rFonts w:eastAsia="Calibri"/>
                <w:sz w:val="24"/>
                <w:szCs w:val="24"/>
              </w:rPr>
            </w:pPr>
            <w:r w:rsidRPr="002B6953">
              <w:rPr>
                <w:rFonts w:eastAsia="Calibri"/>
                <w:sz w:val="24"/>
                <w:szCs w:val="24"/>
              </w:rPr>
              <w:t>Соисполнитель подпрограммы</w:t>
            </w:r>
          </w:p>
        </w:tc>
        <w:tc>
          <w:tcPr>
            <w:tcW w:w="6237" w:type="dxa"/>
          </w:tcPr>
          <w:p w:rsidR="00FC17ED" w:rsidRPr="002B6953" w:rsidRDefault="00FC17ED" w:rsidP="00633F16">
            <w:pPr>
              <w:autoSpaceDE w:val="0"/>
              <w:autoSpaceDN w:val="0"/>
              <w:adjustRightInd w:val="0"/>
              <w:jc w:val="both"/>
              <w:rPr>
                <w:rFonts w:eastAsia="Calibri"/>
                <w:sz w:val="24"/>
                <w:szCs w:val="24"/>
              </w:rPr>
            </w:pPr>
            <w:r w:rsidRPr="002B6953">
              <w:rPr>
                <w:rFonts w:eastAsia="Calibri"/>
                <w:sz w:val="24"/>
                <w:szCs w:val="24"/>
              </w:rPr>
              <w:t>Отдел экономики</w:t>
            </w:r>
            <w:r>
              <w:rPr>
                <w:rFonts w:eastAsia="Calibri"/>
                <w:sz w:val="24"/>
                <w:szCs w:val="24"/>
              </w:rPr>
              <w:t>, развития сельского хозяйства,</w:t>
            </w:r>
            <w:r w:rsidRPr="002B6953">
              <w:rPr>
                <w:rFonts w:eastAsia="Calibri"/>
                <w:sz w:val="24"/>
                <w:szCs w:val="24"/>
              </w:rPr>
              <w:t xml:space="preserve"> продовольствия администрации Камешкирского района Пензенской области</w:t>
            </w:r>
          </w:p>
        </w:tc>
      </w:tr>
      <w:tr w:rsidR="00FC17ED" w:rsidRPr="002B6953" w:rsidTr="00633F16">
        <w:tc>
          <w:tcPr>
            <w:tcW w:w="3462" w:type="dxa"/>
          </w:tcPr>
          <w:p w:rsidR="00FC17ED" w:rsidRPr="002B6953" w:rsidRDefault="00FC17ED" w:rsidP="00633F16">
            <w:pPr>
              <w:autoSpaceDE w:val="0"/>
              <w:autoSpaceDN w:val="0"/>
              <w:rPr>
                <w:rFonts w:eastAsia="Calibri"/>
                <w:sz w:val="24"/>
                <w:szCs w:val="24"/>
              </w:rPr>
            </w:pPr>
            <w:r w:rsidRPr="002B6953">
              <w:rPr>
                <w:rFonts w:eastAsia="Calibri"/>
                <w:sz w:val="24"/>
                <w:szCs w:val="24"/>
              </w:rPr>
              <w:t>Цели подпрограммы</w:t>
            </w:r>
          </w:p>
        </w:tc>
        <w:tc>
          <w:tcPr>
            <w:tcW w:w="6237" w:type="dxa"/>
          </w:tcPr>
          <w:p w:rsidR="00FC17ED" w:rsidRPr="002B6953" w:rsidRDefault="00FC17ED" w:rsidP="00633F16">
            <w:pPr>
              <w:autoSpaceDE w:val="0"/>
              <w:autoSpaceDN w:val="0"/>
              <w:adjustRightInd w:val="0"/>
              <w:jc w:val="both"/>
              <w:rPr>
                <w:rFonts w:eastAsia="Calibri"/>
                <w:sz w:val="24"/>
                <w:szCs w:val="24"/>
                <w:highlight w:val="red"/>
              </w:rPr>
            </w:pPr>
            <w:r w:rsidRPr="002B6953">
              <w:rPr>
                <w:rFonts w:eastAsia="Calibri"/>
                <w:sz w:val="24"/>
                <w:szCs w:val="24"/>
              </w:rPr>
              <w:t xml:space="preserve"> - создание условий для предоставления транспортных услуг населению и организация качественного обслуживания населения в границах муниципального образования «Камешкирский район» Пензенской области</w:t>
            </w:r>
          </w:p>
        </w:tc>
      </w:tr>
      <w:tr w:rsidR="00FC17ED" w:rsidRPr="002B6953" w:rsidTr="00633F16">
        <w:trPr>
          <w:trHeight w:val="1220"/>
        </w:trPr>
        <w:tc>
          <w:tcPr>
            <w:tcW w:w="3462" w:type="dxa"/>
          </w:tcPr>
          <w:p w:rsidR="00FC17ED" w:rsidRPr="002B6953" w:rsidRDefault="00FC17ED" w:rsidP="00633F16">
            <w:pPr>
              <w:autoSpaceDE w:val="0"/>
              <w:autoSpaceDN w:val="0"/>
              <w:rPr>
                <w:rFonts w:eastAsia="Calibri"/>
                <w:sz w:val="24"/>
                <w:szCs w:val="24"/>
              </w:rPr>
            </w:pPr>
            <w:r w:rsidRPr="002B6953">
              <w:rPr>
                <w:rFonts w:eastAsia="Calibri"/>
                <w:sz w:val="24"/>
                <w:szCs w:val="24"/>
              </w:rPr>
              <w:t>Задачи подпрограммы</w:t>
            </w:r>
          </w:p>
        </w:tc>
        <w:tc>
          <w:tcPr>
            <w:tcW w:w="6237" w:type="dxa"/>
          </w:tcPr>
          <w:p w:rsidR="00FC17ED" w:rsidRPr="002B6953" w:rsidRDefault="00FC17ED" w:rsidP="00633F16">
            <w:pPr>
              <w:autoSpaceDE w:val="0"/>
              <w:autoSpaceDN w:val="0"/>
              <w:adjustRightInd w:val="0"/>
              <w:jc w:val="both"/>
              <w:rPr>
                <w:rFonts w:eastAsia="Calibri"/>
                <w:sz w:val="24"/>
                <w:szCs w:val="24"/>
              </w:rPr>
            </w:pPr>
            <w:r w:rsidRPr="002B6953">
              <w:rPr>
                <w:rFonts w:eastAsia="Calibri"/>
                <w:sz w:val="24"/>
                <w:szCs w:val="24"/>
              </w:rPr>
              <w:t>- обеспечение спроса населения Камешкирского района Пензенской области в автотранспортных перевозках</w:t>
            </w:r>
            <w:r w:rsidRPr="002B6953">
              <w:rPr>
                <w:rFonts w:eastAsia="Calibri"/>
                <w:sz w:val="24"/>
                <w:szCs w:val="24"/>
                <w:lang w:eastAsia="ar-SA"/>
              </w:rPr>
              <w:t xml:space="preserve"> пассажиров на маршрутах перевозок автомобильным транспортом в муниципальном сообщении</w:t>
            </w:r>
            <w:r w:rsidRPr="002B6953">
              <w:rPr>
                <w:rFonts w:eastAsia="Calibri"/>
                <w:sz w:val="24"/>
                <w:szCs w:val="24"/>
              </w:rPr>
              <w:t>;</w:t>
            </w:r>
          </w:p>
        </w:tc>
      </w:tr>
      <w:tr w:rsidR="00FC17ED" w:rsidRPr="002B6953" w:rsidTr="00633F16">
        <w:tc>
          <w:tcPr>
            <w:tcW w:w="3462" w:type="dxa"/>
          </w:tcPr>
          <w:p w:rsidR="00FC17ED" w:rsidRPr="002B6953" w:rsidRDefault="00FC17ED" w:rsidP="00633F16">
            <w:pPr>
              <w:autoSpaceDE w:val="0"/>
              <w:autoSpaceDN w:val="0"/>
              <w:rPr>
                <w:rFonts w:eastAsia="Calibri"/>
                <w:sz w:val="24"/>
                <w:szCs w:val="24"/>
              </w:rPr>
            </w:pPr>
            <w:r w:rsidRPr="002B6953">
              <w:rPr>
                <w:rFonts w:eastAsia="Calibri"/>
                <w:sz w:val="24"/>
                <w:szCs w:val="24"/>
              </w:rPr>
              <w:t>Целевые показатели подпрограммы</w:t>
            </w:r>
          </w:p>
        </w:tc>
        <w:tc>
          <w:tcPr>
            <w:tcW w:w="6237" w:type="dxa"/>
          </w:tcPr>
          <w:p w:rsidR="00FC17ED" w:rsidRPr="002B6953" w:rsidRDefault="00FC17ED" w:rsidP="00633F16">
            <w:pPr>
              <w:autoSpaceDE w:val="0"/>
              <w:autoSpaceDN w:val="0"/>
              <w:adjustRightInd w:val="0"/>
              <w:jc w:val="both"/>
              <w:rPr>
                <w:rFonts w:eastAsia="Calibri"/>
                <w:sz w:val="24"/>
                <w:szCs w:val="24"/>
              </w:rPr>
            </w:pPr>
            <w:r w:rsidRPr="002B6953">
              <w:rPr>
                <w:rFonts w:eastAsia="Calibri"/>
                <w:sz w:val="24"/>
                <w:szCs w:val="24"/>
              </w:rPr>
              <w:t>- коэффициент регулярности транспортного сообщения;</w:t>
            </w:r>
          </w:p>
          <w:p w:rsidR="00FC17ED" w:rsidRPr="002B6953" w:rsidRDefault="00FC17ED" w:rsidP="00633F16">
            <w:pPr>
              <w:autoSpaceDE w:val="0"/>
              <w:autoSpaceDN w:val="0"/>
              <w:adjustRightInd w:val="0"/>
              <w:jc w:val="both"/>
              <w:rPr>
                <w:rFonts w:eastAsia="Calibri"/>
                <w:sz w:val="24"/>
                <w:szCs w:val="24"/>
              </w:rPr>
            </w:pPr>
            <w:r>
              <w:rPr>
                <w:rFonts w:eastAsia="Calibri"/>
                <w:sz w:val="24"/>
                <w:szCs w:val="24"/>
              </w:rPr>
              <w:t xml:space="preserve">- </w:t>
            </w:r>
            <w:r w:rsidRPr="002B6953">
              <w:rPr>
                <w:rFonts w:eastAsia="Calibri"/>
                <w:sz w:val="24"/>
                <w:szCs w:val="24"/>
              </w:rPr>
              <w:t>доля населенных пунктов Камешкирского района Пензенской области охваченных автобусным сообщением.</w:t>
            </w:r>
          </w:p>
        </w:tc>
      </w:tr>
      <w:tr w:rsidR="00FC17ED" w:rsidRPr="002B6953" w:rsidTr="00633F16">
        <w:tc>
          <w:tcPr>
            <w:tcW w:w="3462" w:type="dxa"/>
          </w:tcPr>
          <w:p w:rsidR="00FC17ED" w:rsidRPr="002B6953" w:rsidRDefault="00FC17ED" w:rsidP="00633F16">
            <w:pPr>
              <w:autoSpaceDE w:val="0"/>
              <w:autoSpaceDN w:val="0"/>
              <w:rPr>
                <w:rFonts w:eastAsia="Calibri"/>
                <w:sz w:val="24"/>
                <w:szCs w:val="24"/>
              </w:rPr>
            </w:pPr>
            <w:r w:rsidRPr="002B6953">
              <w:rPr>
                <w:rFonts w:eastAsia="Calibri"/>
                <w:sz w:val="24"/>
                <w:szCs w:val="24"/>
              </w:rPr>
              <w:t>Этапы и сроки реализации подпрограммы</w:t>
            </w:r>
          </w:p>
        </w:tc>
        <w:tc>
          <w:tcPr>
            <w:tcW w:w="6237" w:type="dxa"/>
          </w:tcPr>
          <w:p w:rsidR="00FC17ED" w:rsidRPr="002B6953" w:rsidRDefault="00FC17ED" w:rsidP="00633F16">
            <w:pPr>
              <w:autoSpaceDE w:val="0"/>
              <w:autoSpaceDN w:val="0"/>
              <w:adjustRightInd w:val="0"/>
              <w:jc w:val="both"/>
              <w:rPr>
                <w:rFonts w:eastAsia="Calibri"/>
                <w:sz w:val="24"/>
                <w:szCs w:val="24"/>
              </w:rPr>
            </w:pPr>
            <w:r w:rsidRPr="002B6953">
              <w:rPr>
                <w:rFonts w:eastAsia="Calibri"/>
                <w:sz w:val="24"/>
                <w:szCs w:val="24"/>
              </w:rPr>
              <w:t>2014-202</w:t>
            </w:r>
            <w:r>
              <w:rPr>
                <w:rFonts w:eastAsia="Calibri"/>
                <w:sz w:val="24"/>
                <w:szCs w:val="24"/>
              </w:rPr>
              <w:t>4</w:t>
            </w:r>
            <w:r w:rsidRPr="002B6953">
              <w:rPr>
                <w:rFonts w:eastAsia="Calibri"/>
                <w:sz w:val="24"/>
                <w:szCs w:val="24"/>
              </w:rPr>
              <w:t xml:space="preserve"> годы</w:t>
            </w:r>
          </w:p>
        </w:tc>
      </w:tr>
      <w:tr w:rsidR="00FC17ED" w:rsidRPr="002B6953" w:rsidTr="00633F16">
        <w:tc>
          <w:tcPr>
            <w:tcW w:w="3462" w:type="dxa"/>
          </w:tcPr>
          <w:p w:rsidR="00FC17ED" w:rsidRPr="002B6953" w:rsidRDefault="00FC17ED" w:rsidP="00633F16">
            <w:pPr>
              <w:autoSpaceDE w:val="0"/>
              <w:autoSpaceDN w:val="0"/>
              <w:rPr>
                <w:rFonts w:eastAsia="Calibri"/>
                <w:sz w:val="24"/>
                <w:szCs w:val="24"/>
              </w:rPr>
            </w:pPr>
            <w:r w:rsidRPr="002B6953">
              <w:rPr>
                <w:rFonts w:eastAsia="Calibri"/>
                <w:sz w:val="24"/>
                <w:szCs w:val="24"/>
              </w:rPr>
              <w:t>Объемы бюджетных ассигнований подпрограммы</w:t>
            </w:r>
          </w:p>
        </w:tc>
        <w:tc>
          <w:tcPr>
            <w:tcW w:w="6237" w:type="dxa"/>
          </w:tcPr>
          <w:p w:rsidR="00FC17ED" w:rsidRPr="00A7344F" w:rsidRDefault="00FC17ED" w:rsidP="00633F16">
            <w:pPr>
              <w:autoSpaceDE w:val="0"/>
              <w:autoSpaceDN w:val="0"/>
              <w:adjustRightInd w:val="0"/>
            </w:pPr>
            <w:r w:rsidRPr="002B6953">
              <w:rPr>
                <w:rFonts w:eastAsia="Calibri"/>
                <w:sz w:val="24"/>
                <w:szCs w:val="24"/>
              </w:rPr>
              <w:t xml:space="preserve">Общий объем финансирования составит </w:t>
            </w:r>
            <w:r>
              <w:rPr>
                <w:rFonts w:eastAsia="Calibri"/>
                <w:sz w:val="24"/>
                <w:szCs w:val="24"/>
              </w:rPr>
              <w:t>–</w:t>
            </w:r>
            <w:r>
              <w:rPr>
                <w:rFonts w:eastAsia="Calibri"/>
                <w:b/>
              </w:rPr>
              <w:t>8 200,480</w:t>
            </w:r>
            <w:r w:rsidRPr="00A7344F">
              <w:rPr>
                <w:rFonts w:eastAsia="Calibri"/>
                <w:b/>
              </w:rPr>
              <w:t xml:space="preserve"> тыс</w:t>
            </w:r>
            <w:proofErr w:type="gramStart"/>
            <w:r w:rsidRPr="00A7344F">
              <w:rPr>
                <w:rFonts w:eastAsia="Calibri"/>
                <w:b/>
              </w:rPr>
              <w:t>.р</w:t>
            </w:r>
            <w:proofErr w:type="gramEnd"/>
            <w:r w:rsidRPr="00A7344F">
              <w:rPr>
                <w:rFonts w:eastAsia="Calibri"/>
                <w:b/>
              </w:rPr>
              <w:t>уб</w:t>
            </w:r>
            <w:r w:rsidRPr="00A7344F">
              <w:rPr>
                <w:rFonts w:eastAsia="Calibri"/>
              </w:rPr>
              <w:t>,</w:t>
            </w:r>
            <w:r w:rsidRPr="00A7344F">
              <w:t xml:space="preserve"> </w:t>
            </w:r>
          </w:p>
          <w:p w:rsidR="00FC17ED" w:rsidRPr="002B6953" w:rsidRDefault="00FC17ED" w:rsidP="00633F16">
            <w:pPr>
              <w:autoSpaceDE w:val="0"/>
              <w:autoSpaceDN w:val="0"/>
              <w:adjustRightInd w:val="0"/>
              <w:rPr>
                <w:rFonts w:eastAsia="Calibri"/>
                <w:sz w:val="24"/>
                <w:szCs w:val="24"/>
              </w:rPr>
            </w:pPr>
            <w:r w:rsidRPr="002B6953">
              <w:rPr>
                <w:sz w:val="24"/>
                <w:szCs w:val="24"/>
              </w:rPr>
              <w:t>в том числе по годам реализации:</w:t>
            </w:r>
          </w:p>
          <w:p w:rsidR="00FC17ED" w:rsidRPr="002B6953" w:rsidRDefault="00FC17ED" w:rsidP="00633F16">
            <w:pPr>
              <w:autoSpaceDE w:val="0"/>
              <w:autoSpaceDN w:val="0"/>
              <w:adjustRightInd w:val="0"/>
              <w:jc w:val="both"/>
              <w:rPr>
                <w:rFonts w:eastAsia="Calibri"/>
                <w:sz w:val="24"/>
                <w:szCs w:val="24"/>
              </w:rPr>
            </w:pPr>
            <w:r w:rsidRPr="002B6953">
              <w:rPr>
                <w:rFonts w:eastAsia="Calibri"/>
                <w:sz w:val="24"/>
                <w:szCs w:val="24"/>
              </w:rPr>
              <w:t xml:space="preserve">2014 год  - </w:t>
            </w:r>
            <w:r>
              <w:rPr>
                <w:rFonts w:eastAsia="Calibri"/>
                <w:sz w:val="24"/>
                <w:szCs w:val="24"/>
              </w:rPr>
              <w:t xml:space="preserve"> </w:t>
            </w:r>
            <w:r w:rsidRPr="002B6953">
              <w:rPr>
                <w:rFonts w:eastAsia="Calibri"/>
                <w:sz w:val="24"/>
                <w:szCs w:val="24"/>
              </w:rPr>
              <w:t>400,0</w:t>
            </w:r>
            <w:r>
              <w:rPr>
                <w:rFonts w:eastAsia="Calibri"/>
                <w:sz w:val="24"/>
                <w:szCs w:val="24"/>
              </w:rPr>
              <w:t xml:space="preserve">   </w:t>
            </w:r>
            <w:r w:rsidRPr="002B6953">
              <w:rPr>
                <w:rFonts w:eastAsia="Calibri"/>
                <w:sz w:val="24"/>
                <w:szCs w:val="24"/>
              </w:rPr>
              <w:t xml:space="preserve"> тыс. рублей;</w:t>
            </w:r>
          </w:p>
          <w:p w:rsidR="00FC17ED" w:rsidRPr="002B6953" w:rsidRDefault="00FC17ED" w:rsidP="00633F16">
            <w:pPr>
              <w:autoSpaceDE w:val="0"/>
              <w:autoSpaceDN w:val="0"/>
              <w:adjustRightInd w:val="0"/>
              <w:jc w:val="both"/>
              <w:rPr>
                <w:rFonts w:eastAsia="Calibri"/>
                <w:sz w:val="24"/>
                <w:szCs w:val="24"/>
              </w:rPr>
            </w:pPr>
            <w:r w:rsidRPr="002B6953">
              <w:rPr>
                <w:rFonts w:eastAsia="Calibri"/>
                <w:sz w:val="24"/>
                <w:szCs w:val="24"/>
              </w:rPr>
              <w:t xml:space="preserve">2015 год  - </w:t>
            </w:r>
            <w:r>
              <w:rPr>
                <w:rFonts w:eastAsia="Calibri"/>
                <w:sz w:val="24"/>
                <w:szCs w:val="24"/>
              </w:rPr>
              <w:t xml:space="preserve"> </w:t>
            </w:r>
            <w:r w:rsidRPr="002B6953">
              <w:rPr>
                <w:rFonts w:eastAsia="Calibri"/>
                <w:sz w:val="24"/>
                <w:szCs w:val="24"/>
              </w:rPr>
              <w:t xml:space="preserve">198,0 </w:t>
            </w:r>
            <w:r>
              <w:rPr>
                <w:rFonts w:eastAsia="Calibri"/>
                <w:sz w:val="24"/>
                <w:szCs w:val="24"/>
              </w:rPr>
              <w:t xml:space="preserve">   </w:t>
            </w:r>
            <w:r w:rsidRPr="002B6953">
              <w:rPr>
                <w:rFonts w:eastAsia="Calibri"/>
                <w:sz w:val="24"/>
                <w:szCs w:val="24"/>
              </w:rPr>
              <w:t>тыс. рублей;</w:t>
            </w:r>
          </w:p>
          <w:p w:rsidR="00FC17ED" w:rsidRPr="002B6953" w:rsidRDefault="00FC17ED" w:rsidP="00633F16">
            <w:pPr>
              <w:autoSpaceDE w:val="0"/>
              <w:autoSpaceDN w:val="0"/>
              <w:adjustRightInd w:val="0"/>
              <w:jc w:val="both"/>
              <w:rPr>
                <w:rFonts w:eastAsia="Calibri"/>
                <w:sz w:val="24"/>
                <w:szCs w:val="24"/>
              </w:rPr>
            </w:pPr>
            <w:r w:rsidRPr="002B6953">
              <w:rPr>
                <w:rFonts w:eastAsia="Calibri"/>
                <w:sz w:val="24"/>
                <w:szCs w:val="24"/>
              </w:rPr>
              <w:t xml:space="preserve">2016 год  - </w:t>
            </w:r>
            <w:r>
              <w:rPr>
                <w:rFonts w:eastAsia="Calibri"/>
                <w:sz w:val="24"/>
                <w:szCs w:val="24"/>
              </w:rPr>
              <w:t xml:space="preserve">     </w:t>
            </w:r>
            <w:r w:rsidRPr="002B6953">
              <w:rPr>
                <w:rFonts w:eastAsia="Calibri"/>
                <w:sz w:val="24"/>
                <w:szCs w:val="24"/>
              </w:rPr>
              <w:t>0</w:t>
            </w:r>
            <w:r>
              <w:rPr>
                <w:rFonts w:eastAsia="Calibri"/>
                <w:sz w:val="24"/>
                <w:szCs w:val="24"/>
              </w:rPr>
              <w:t xml:space="preserve">       тыс. рублей;</w:t>
            </w:r>
          </w:p>
          <w:p w:rsidR="00FC17ED" w:rsidRPr="002B6953" w:rsidRDefault="00FC17ED" w:rsidP="00633F16">
            <w:pPr>
              <w:autoSpaceDE w:val="0"/>
              <w:autoSpaceDN w:val="0"/>
              <w:adjustRightInd w:val="0"/>
              <w:jc w:val="both"/>
              <w:rPr>
                <w:rFonts w:eastAsia="Calibri"/>
                <w:sz w:val="24"/>
                <w:szCs w:val="24"/>
              </w:rPr>
            </w:pPr>
            <w:r w:rsidRPr="002B6953">
              <w:rPr>
                <w:rFonts w:eastAsia="Calibri"/>
                <w:sz w:val="24"/>
                <w:szCs w:val="24"/>
              </w:rPr>
              <w:t xml:space="preserve">2017 год  - </w:t>
            </w:r>
            <w:r>
              <w:rPr>
                <w:rFonts w:eastAsia="Calibri"/>
                <w:sz w:val="24"/>
                <w:szCs w:val="24"/>
              </w:rPr>
              <w:t xml:space="preserve">     0</w:t>
            </w:r>
            <w:r w:rsidRPr="00FE6FA7">
              <w:rPr>
                <w:rFonts w:eastAsia="Calibri"/>
                <w:sz w:val="24"/>
                <w:szCs w:val="24"/>
              </w:rPr>
              <w:t xml:space="preserve"> </w:t>
            </w:r>
            <w:r>
              <w:rPr>
                <w:rFonts w:eastAsia="Calibri"/>
                <w:sz w:val="24"/>
                <w:szCs w:val="24"/>
              </w:rPr>
              <w:t xml:space="preserve">      </w:t>
            </w:r>
            <w:r w:rsidRPr="00FE6FA7">
              <w:rPr>
                <w:rFonts w:eastAsia="Calibri"/>
                <w:sz w:val="24"/>
                <w:szCs w:val="24"/>
              </w:rPr>
              <w:t>тыс. рублей;</w:t>
            </w:r>
          </w:p>
          <w:p w:rsidR="00FC17ED" w:rsidRPr="002B6953" w:rsidRDefault="00FC17ED" w:rsidP="00633F16">
            <w:pPr>
              <w:autoSpaceDE w:val="0"/>
              <w:autoSpaceDN w:val="0"/>
              <w:adjustRightInd w:val="0"/>
              <w:jc w:val="both"/>
              <w:rPr>
                <w:rFonts w:eastAsia="Calibri"/>
                <w:sz w:val="24"/>
                <w:szCs w:val="24"/>
              </w:rPr>
            </w:pPr>
            <w:r w:rsidRPr="002B6953">
              <w:rPr>
                <w:rFonts w:eastAsia="Calibri"/>
                <w:sz w:val="24"/>
                <w:szCs w:val="24"/>
              </w:rPr>
              <w:t xml:space="preserve">2018 год  - </w:t>
            </w:r>
            <w:r>
              <w:rPr>
                <w:rFonts w:eastAsia="Calibri"/>
                <w:sz w:val="24"/>
                <w:szCs w:val="24"/>
              </w:rPr>
              <w:t xml:space="preserve">     0       </w:t>
            </w:r>
            <w:r w:rsidRPr="00FE6FA7">
              <w:rPr>
                <w:rFonts w:eastAsia="Calibri"/>
                <w:sz w:val="24"/>
                <w:szCs w:val="24"/>
              </w:rPr>
              <w:t>тыс. рублей;</w:t>
            </w:r>
          </w:p>
          <w:p w:rsidR="00FC17ED" w:rsidRPr="002B6953" w:rsidRDefault="00FC17ED" w:rsidP="00633F16">
            <w:pPr>
              <w:autoSpaceDE w:val="0"/>
              <w:autoSpaceDN w:val="0"/>
              <w:adjustRightInd w:val="0"/>
              <w:jc w:val="both"/>
              <w:rPr>
                <w:rFonts w:eastAsia="Calibri"/>
                <w:sz w:val="24"/>
                <w:szCs w:val="24"/>
              </w:rPr>
            </w:pPr>
            <w:r w:rsidRPr="002B6953">
              <w:rPr>
                <w:rFonts w:eastAsia="Calibri"/>
                <w:sz w:val="24"/>
                <w:szCs w:val="24"/>
              </w:rPr>
              <w:t xml:space="preserve">2019 год  - </w:t>
            </w:r>
            <w:r>
              <w:rPr>
                <w:rFonts w:eastAsia="Calibri"/>
                <w:sz w:val="24"/>
                <w:szCs w:val="24"/>
              </w:rPr>
              <w:t xml:space="preserve">     0       </w:t>
            </w:r>
            <w:r w:rsidRPr="00FE6FA7">
              <w:rPr>
                <w:rFonts w:eastAsia="Calibri"/>
                <w:sz w:val="24"/>
                <w:szCs w:val="24"/>
              </w:rPr>
              <w:t>тыс. рублей;</w:t>
            </w:r>
          </w:p>
          <w:p w:rsidR="00FC17ED" w:rsidRPr="002B6953" w:rsidRDefault="00FC17ED" w:rsidP="00633F16">
            <w:pPr>
              <w:autoSpaceDE w:val="0"/>
              <w:autoSpaceDN w:val="0"/>
              <w:adjustRightInd w:val="0"/>
              <w:jc w:val="both"/>
              <w:rPr>
                <w:rFonts w:eastAsia="Calibri"/>
                <w:sz w:val="24"/>
                <w:szCs w:val="24"/>
              </w:rPr>
            </w:pPr>
            <w:r w:rsidRPr="002B6953">
              <w:rPr>
                <w:rFonts w:eastAsia="Calibri"/>
                <w:sz w:val="24"/>
                <w:szCs w:val="24"/>
              </w:rPr>
              <w:t xml:space="preserve">2020 год  - </w:t>
            </w:r>
            <w:r>
              <w:rPr>
                <w:rFonts w:eastAsia="Calibri"/>
                <w:sz w:val="24"/>
                <w:szCs w:val="24"/>
              </w:rPr>
              <w:t xml:space="preserve">     0       </w:t>
            </w:r>
            <w:r w:rsidRPr="00FE6FA7">
              <w:rPr>
                <w:rFonts w:eastAsia="Calibri"/>
                <w:sz w:val="24"/>
                <w:szCs w:val="24"/>
              </w:rPr>
              <w:t>тыс. рублей;</w:t>
            </w:r>
          </w:p>
          <w:p w:rsidR="00FC17ED" w:rsidRPr="002B6953" w:rsidRDefault="00FC17ED" w:rsidP="00633F16">
            <w:pPr>
              <w:autoSpaceDE w:val="0"/>
              <w:autoSpaceDN w:val="0"/>
              <w:adjustRightInd w:val="0"/>
              <w:rPr>
                <w:sz w:val="24"/>
                <w:szCs w:val="24"/>
              </w:rPr>
            </w:pPr>
            <w:r>
              <w:rPr>
                <w:sz w:val="24"/>
                <w:szCs w:val="24"/>
              </w:rPr>
              <w:t xml:space="preserve">2021 год –   </w:t>
            </w:r>
            <w:r w:rsidRPr="00A7344F">
              <w:rPr>
                <w:sz w:val="24"/>
                <w:szCs w:val="24"/>
              </w:rPr>
              <w:t>402,480</w:t>
            </w:r>
            <w:r>
              <w:rPr>
                <w:sz w:val="24"/>
                <w:szCs w:val="24"/>
              </w:rPr>
              <w:t xml:space="preserve"> тыс</w:t>
            </w:r>
            <w:proofErr w:type="gramStart"/>
            <w:r>
              <w:rPr>
                <w:sz w:val="24"/>
                <w:szCs w:val="24"/>
              </w:rPr>
              <w:t>.р</w:t>
            </w:r>
            <w:proofErr w:type="gramEnd"/>
            <w:r>
              <w:rPr>
                <w:sz w:val="24"/>
                <w:szCs w:val="24"/>
              </w:rPr>
              <w:t>ублей;</w:t>
            </w:r>
          </w:p>
          <w:p w:rsidR="00FC17ED" w:rsidRDefault="00FC17ED" w:rsidP="00633F16">
            <w:pPr>
              <w:autoSpaceDE w:val="0"/>
              <w:autoSpaceDN w:val="0"/>
              <w:adjustRightInd w:val="0"/>
              <w:rPr>
                <w:sz w:val="24"/>
                <w:szCs w:val="24"/>
              </w:rPr>
            </w:pPr>
            <w:r>
              <w:rPr>
                <w:sz w:val="24"/>
                <w:szCs w:val="24"/>
              </w:rPr>
              <w:lastRenderedPageBreak/>
              <w:t xml:space="preserve">2022 год –1 200,0    </w:t>
            </w:r>
            <w:r w:rsidRPr="00FE6FA7">
              <w:rPr>
                <w:sz w:val="24"/>
                <w:szCs w:val="24"/>
              </w:rPr>
              <w:t>тыс. рублей;</w:t>
            </w:r>
          </w:p>
          <w:p w:rsidR="00FC17ED" w:rsidRDefault="00FC17ED" w:rsidP="00633F16">
            <w:pPr>
              <w:autoSpaceDE w:val="0"/>
              <w:autoSpaceDN w:val="0"/>
              <w:adjustRightInd w:val="0"/>
              <w:rPr>
                <w:sz w:val="24"/>
                <w:szCs w:val="24"/>
              </w:rPr>
            </w:pPr>
            <w:r>
              <w:rPr>
                <w:sz w:val="24"/>
                <w:szCs w:val="24"/>
              </w:rPr>
              <w:t xml:space="preserve">2023 год –1 200,0    </w:t>
            </w:r>
            <w:r w:rsidRPr="00FE6FA7">
              <w:rPr>
                <w:sz w:val="24"/>
                <w:szCs w:val="24"/>
              </w:rPr>
              <w:t>тыс. рублей;</w:t>
            </w:r>
          </w:p>
          <w:p w:rsidR="00FC17ED" w:rsidRDefault="00FC17ED" w:rsidP="00633F16">
            <w:pPr>
              <w:autoSpaceDE w:val="0"/>
              <w:autoSpaceDN w:val="0"/>
              <w:adjustRightInd w:val="0"/>
              <w:rPr>
                <w:sz w:val="24"/>
                <w:szCs w:val="24"/>
              </w:rPr>
            </w:pPr>
            <w:r>
              <w:rPr>
                <w:sz w:val="24"/>
                <w:szCs w:val="24"/>
              </w:rPr>
              <w:t xml:space="preserve">2024 год –1 200,0    </w:t>
            </w:r>
            <w:r w:rsidRPr="00FE6FA7">
              <w:rPr>
                <w:sz w:val="24"/>
                <w:szCs w:val="24"/>
              </w:rPr>
              <w:t>тыс. рублей;</w:t>
            </w:r>
          </w:p>
          <w:p w:rsidR="00FC17ED" w:rsidRDefault="00FC17ED" w:rsidP="00633F16">
            <w:pPr>
              <w:autoSpaceDE w:val="0"/>
              <w:autoSpaceDN w:val="0"/>
              <w:adjustRightInd w:val="0"/>
              <w:rPr>
                <w:sz w:val="24"/>
                <w:szCs w:val="24"/>
              </w:rPr>
            </w:pPr>
            <w:r>
              <w:rPr>
                <w:sz w:val="24"/>
                <w:szCs w:val="24"/>
              </w:rPr>
              <w:t xml:space="preserve">2025 год –1 200,0    </w:t>
            </w:r>
            <w:r w:rsidRPr="00FE6FA7">
              <w:rPr>
                <w:sz w:val="24"/>
                <w:szCs w:val="24"/>
              </w:rPr>
              <w:t>тыс. рублей;</w:t>
            </w:r>
          </w:p>
          <w:p w:rsidR="00FC17ED" w:rsidRDefault="00FC17ED" w:rsidP="00633F16">
            <w:pPr>
              <w:autoSpaceDE w:val="0"/>
              <w:autoSpaceDN w:val="0"/>
              <w:adjustRightInd w:val="0"/>
              <w:rPr>
                <w:sz w:val="24"/>
                <w:szCs w:val="24"/>
              </w:rPr>
            </w:pPr>
            <w:r>
              <w:rPr>
                <w:sz w:val="24"/>
                <w:szCs w:val="24"/>
              </w:rPr>
              <w:t xml:space="preserve">2026 год –1 200,0    </w:t>
            </w:r>
            <w:r w:rsidRPr="00FE6FA7">
              <w:rPr>
                <w:sz w:val="24"/>
                <w:szCs w:val="24"/>
              </w:rPr>
              <w:t>тыс. рублей;</w:t>
            </w:r>
          </w:p>
          <w:p w:rsidR="00FC17ED" w:rsidRPr="002B6953" w:rsidRDefault="00FC17ED" w:rsidP="00633F16">
            <w:pPr>
              <w:autoSpaceDE w:val="0"/>
              <w:autoSpaceDN w:val="0"/>
              <w:adjustRightInd w:val="0"/>
              <w:rPr>
                <w:sz w:val="26"/>
                <w:szCs w:val="26"/>
              </w:rPr>
            </w:pPr>
            <w:r>
              <w:rPr>
                <w:sz w:val="24"/>
                <w:szCs w:val="24"/>
              </w:rPr>
              <w:t xml:space="preserve">2027 год –1 200,0    </w:t>
            </w:r>
            <w:r w:rsidRPr="00FE6FA7">
              <w:rPr>
                <w:sz w:val="24"/>
                <w:szCs w:val="24"/>
              </w:rPr>
              <w:t>тыс. рублей</w:t>
            </w:r>
            <w:r>
              <w:rPr>
                <w:sz w:val="24"/>
                <w:szCs w:val="24"/>
              </w:rPr>
              <w:t>.</w:t>
            </w:r>
          </w:p>
        </w:tc>
      </w:tr>
    </w:tbl>
    <w:p w:rsidR="00FC17ED" w:rsidRDefault="00FC17ED" w:rsidP="00FC17ED">
      <w:pPr>
        <w:jc w:val="center"/>
        <w:rPr>
          <w:b/>
          <w:bCs/>
          <w:sz w:val="32"/>
          <w:szCs w:val="32"/>
        </w:rPr>
      </w:pPr>
    </w:p>
    <w:p w:rsidR="00FC17ED" w:rsidRPr="002B6953" w:rsidRDefault="00FC17ED" w:rsidP="00FC17ED">
      <w:pPr>
        <w:jc w:val="center"/>
        <w:rPr>
          <w:b/>
          <w:bCs/>
          <w:sz w:val="28"/>
          <w:szCs w:val="28"/>
        </w:rPr>
      </w:pPr>
      <w:r w:rsidRPr="002B6953">
        <w:rPr>
          <w:b/>
          <w:bCs/>
          <w:sz w:val="32"/>
          <w:szCs w:val="32"/>
        </w:rPr>
        <w:t>Подпрограмма</w:t>
      </w:r>
      <w:r w:rsidRPr="002B6953">
        <w:rPr>
          <w:b/>
          <w:bCs/>
          <w:sz w:val="28"/>
          <w:szCs w:val="28"/>
        </w:rPr>
        <w:t xml:space="preserve"> 3</w:t>
      </w:r>
    </w:p>
    <w:p w:rsidR="00FC17ED" w:rsidRPr="002B6953" w:rsidRDefault="00FC17ED" w:rsidP="00FC17ED">
      <w:pPr>
        <w:autoSpaceDE w:val="0"/>
        <w:autoSpaceDN w:val="0"/>
        <w:adjustRightInd w:val="0"/>
        <w:jc w:val="center"/>
        <w:outlineLvl w:val="1"/>
        <w:rPr>
          <w:b/>
          <w:bCs/>
          <w:sz w:val="24"/>
          <w:szCs w:val="24"/>
        </w:rPr>
      </w:pPr>
      <w:r w:rsidRPr="002B6953">
        <w:rPr>
          <w:b/>
          <w:bCs/>
          <w:sz w:val="24"/>
          <w:szCs w:val="24"/>
        </w:rPr>
        <w:t xml:space="preserve">«Ремонт (капитальный ремонт) объектов собственности Камешкирского района Пензенской области годы»  </w:t>
      </w:r>
    </w:p>
    <w:p w:rsidR="00FC17ED" w:rsidRPr="002B6953" w:rsidRDefault="00FC17ED" w:rsidP="00FC17ED">
      <w:pPr>
        <w:autoSpaceDE w:val="0"/>
        <w:autoSpaceDN w:val="0"/>
        <w:adjustRightInd w:val="0"/>
        <w:jc w:val="center"/>
        <w:outlineLvl w:val="1"/>
        <w:rPr>
          <w:b/>
          <w:bCs/>
          <w:sz w:val="24"/>
          <w:szCs w:val="24"/>
        </w:rPr>
      </w:pPr>
      <w:r w:rsidRPr="002B6953">
        <w:rPr>
          <w:b/>
          <w:bCs/>
          <w:sz w:val="24"/>
          <w:szCs w:val="24"/>
        </w:rPr>
        <w:t>ПАСПОРТ</w:t>
      </w:r>
    </w:p>
    <w:p w:rsidR="00FC17ED" w:rsidRPr="002B6953" w:rsidRDefault="00FC17ED" w:rsidP="00FC17ED">
      <w:pPr>
        <w:jc w:val="center"/>
        <w:rPr>
          <w:b/>
          <w:bCs/>
          <w:sz w:val="24"/>
          <w:szCs w:val="24"/>
        </w:rPr>
      </w:pPr>
      <w:r w:rsidRPr="002B6953">
        <w:rPr>
          <w:b/>
          <w:bCs/>
          <w:sz w:val="24"/>
          <w:szCs w:val="24"/>
        </w:rPr>
        <w:t xml:space="preserve">подпрограммы «Ремонт (капитальный ремонт) объектов собственности Камешкирского района Пензенской области »  </w:t>
      </w:r>
    </w:p>
    <w:p w:rsidR="00FC17ED" w:rsidRPr="002B6953" w:rsidRDefault="00FC17ED" w:rsidP="00FC17ED">
      <w:pPr>
        <w:jc w:val="center"/>
        <w:rPr>
          <w:b/>
          <w:bCs/>
          <w:sz w:val="24"/>
          <w:szCs w:val="24"/>
        </w:rPr>
      </w:pPr>
      <w:r w:rsidRPr="002B6953">
        <w:rPr>
          <w:b/>
          <w:bCs/>
          <w:sz w:val="24"/>
          <w:szCs w:val="24"/>
        </w:rPr>
        <w:t>муниципальной программы «Развитие территорий, социальной и инженерной инфраструктуры, обеспечение транспортных услуг  Камешкир</w:t>
      </w:r>
      <w:r>
        <w:rPr>
          <w:b/>
          <w:bCs/>
          <w:sz w:val="24"/>
          <w:szCs w:val="24"/>
        </w:rPr>
        <w:t>ского района Пензенской области</w:t>
      </w:r>
      <w:r w:rsidRPr="002B6953">
        <w:rPr>
          <w:b/>
          <w:bCs/>
          <w:sz w:val="24"/>
          <w:szCs w:val="24"/>
        </w:rPr>
        <w: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0"/>
        <w:gridCol w:w="7087"/>
      </w:tblGrid>
      <w:tr w:rsidR="00FC17ED" w:rsidRPr="002B6953" w:rsidTr="00633F16">
        <w:tc>
          <w:tcPr>
            <w:tcW w:w="2660" w:type="dxa"/>
            <w:tcBorders>
              <w:top w:val="single" w:sz="4" w:space="0" w:color="auto"/>
              <w:left w:val="single" w:sz="4" w:space="0" w:color="auto"/>
              <w:bottom w:val="single" w:sz="4" w:space="0" w:color="auto"/>
              <w:right w:val="single" w:sz="4" w:space="0" w:color="auto"/>
            </w:tcBorders>
          </w:tcPr>
          <w:p w:rsidR="00FC17ED" w:rsidRPr="002B6953" w:rsidRDefault="00FC17ED" w:rsidP="00633F16">
            <w:pPr>
              <w:rPr>
                <w:sz w:val="24"/>
                <w:szCs w:val="24"/>
              </w:rPr>
            </w:pPr>
            <w:r w:rsidRPr="002B6953">
              <w:rPr>
                <w:sz w:val="24"/>
                <w:szCs w:val="24"/>
              </w:rPr>
              <w:t>Наименование подпрограммы</w:t>
            </w:r>
          </w:p>
        </w:tc>
        <w:tc>
          <w:tcPr>
            <w:tcW w:w="7087" w:type="dxa"/>
            <w:tcBorders>
              <w:top w:val="single" w:sz="4" w:space="0" w:color="auto"/>
              <w:left w:val="single" w:sz="4" w:space="0" w:color="auto"/>
              <w:bottom w:val="single" w:sz="4" w:space="0" w:color="auto"/>
              <w:right w:val="single" w:sz="4" w:space="0" w:color="auto"/>
            </w:tcBorders>
          </w:tcPr>
          <w:p w:rsidR="00FC17ED" w:rsidRPr="002B6953" w:rsidRDefault="00FC17ED" w:rsidP="00633F16">
            <w:pPr>
              <w:rPr>
                <w:b/>
                <w:bCs/>
                <w:sz w:val="24"/>
                <w:szCs w:val="24"/>
              </w:rPr>
            </w:pPr>
            <w:r w:rsidRPr="002B6953">
              <w:rPr>
                <w:sz w:val="24"/>
                <w:szCs w:val="24"/>
              </w:rPr>
              <w:t xml:space="preserve">«Ремонт (капитальный ремонт) объектов собственности Камешкирского района Пензенской области »  </w:t>
            </w:r>
          </w:p>
        </w:tc>
      </w:tr>
      <w:tr w:rsidR="00FC17ED" w:rsidRPr="002B6953" w:rsidTr="00633F16">
        <w:tc>
          <w:tcPr>
            <w:tcW w:w="2660" w:type="dxa"/>
            <w:tcBorders>
              <w:top w:val="single" w:sz="4" w:space="0" w:color="auto"/>
              <w:left w:val="single" w:sz="4" w:space="0" w:color="auto"/>
              <w:bottom w:val="single" w:sz="4" w:space="0" w:color="auto"/>
              <w:right w:val="single" w:sz="4" w:space="0" w:color="auto"/>
            </w:tcBorders>
          </w:tcPr>
          <w:p w:rsidR="00FC17ED" w:rsidRPr="002B6953" w:rsidRDefault="00FC17ED" w:rsidP="00633F16">
            <w:pPr>
              <w:rPr>
                <w:sz w:val="24"/>
                <w:szCs w:val="24"/>
              </w:rPr>
            </w:pPr>
            <w:r w:rsidRPr="002B6953">
              <w:rPr>
                <w:sz w:val="24"/>
                <w:szCs w:val="24"/>
              </w:rPr>
              <w:t>Ответственный исполнитель подпрограммы</w:t>
            </w:r>
          </w:p>
        </w:tc>
        <w:tc>
          <w:tcPr>
            <w:tcW w:w="7087" w:type="dxa"/>
            <w:tcBorders>
              <w:top w:val="single" w:sz="4" w:space="0" w:color="auto"/>
              <w:left w:val="single" w:sz="4" w:space="0" w:color="auto"/>
              <w:bottom w:val="single" w:sz="4" w:space="0" w:color="auto"/>
              <w:right w:val="single" w:sz="4" w:space="0" w:color="auto"/>
            </w:tcBorders>
          </w:tcPr>
          <w:p w:rsidR="00FC17ED" w:rsidRPr="002B6953" w:rsidRDefault="00FC17ED" w:rsidP="00633F16">
            <w:pPr>
              <w:rPr>
                <w:sz w:val="24"/>
                <w:szCs w:val="24"/>
              </w:rPr>
            </w:pPr>
            <w:r w:rsidRPr="002B6953">
              <w:rPr>
                <w:sz w:val="24"/>
                <w:szCs w:val="24"/>
              </w:rPr>
              <w:t>Администрация Камешкирского района Пензенской области</w:t>
            </w:r>
          </w:p>
        </w:tc>
      </w:tr>
      <w:tr w:rsidR="00FC17ED" w:rsidRPr="002B6953" w:rsidTr="00633F16">
        <w:tc>
          <w:tcPr>
            <w:tcW w:w="2660" w:type="dxa"/>
            <w:tcBorders>
              <w:top w:val="single" w:sz="4" w:space="0" w:color="auto"/>
              <w:left w:val="single" w:sz="4" w:space="0" w:color="auto"/>
              <w:bottom w:val="single" w:sz="4" w:space="0" w:color="auto"/>
              <w:right w:val="single" w:sz="4" w:space="0" w:color="auto"/>
            </w:tcBorders>
          </w:tcPr>
          <w:p w:rsidR="00FC17ED" w:rsidRPr="002B6953" w:rsidRDefault="00FC17ED" w:rsidP="00633F16">
            <w:pPr>
              <w:rPr>
                <w:sz w:val="24"/>
                <w:szCs w:val="24"/>
              </w:rPr>
            </w:pPr>
            <w:r w:rsidRPr="002B6953">
              <w:rPr>
                <w:sz w:val="24"/>
                <w:szCs w:val="24"/>
              </w:rPr>
              <w:t>Соисполнители подпрограммы</w:t>
            </w:r>
          </w:p>
        </w:tc>
        <w:tc>
          <w:tcPr>
            <w:tcW w:w="7087" w:type="dxa"/>
            <w:tcBorders>
              <w:top w:val="single" w:sz="4" w:space="0" w:color="auto"/>
              <w:left w:val="single" w:sz="4" w:space="0" w:color="auto"/>
              <w:bottom w:val="single" w:sz="4" w:space="0" w:color="auto"/>
              <w:right w:val="single" w:sz="4" w:space="0" w:color="auto"/>
            </w:tcBorders>
          </w:tcPr>
          <w:p w:rsidR="00FC17ED" w:rsidRPr="002B6953" w:rsidRDefault="00FC17ED" w:rsidP="00633F16">
            <w:pPr>
              <w:rPr>
                <w:sz w:val="24"/>
                <w:szCs w:val="24"/>
              </w:rPr>
            </w:pPr>
            <w:r w:rsidRPr="002B6953">
              <w:rPr>
                <w:sz w:val="24"/>
                <w:szCs w:val="24"/>
              </w:rPr>
              <w:t xml:space="preserve">Отдел образования Камешкирского района Пензенской области, отдел архитектуры, строительства и ЖКХ. </w:t>
            </w:r>
          </w:p>
        </w:tc>
      </w:tr>
      <w:tr w:rsidR="00FC17ED" w:rsidRPr="002B6953" w:rsidTr="00633F16">
        <w:tc>
          <w:tcPr>
            <w:tcW w:w="2660" w:type="dxa"/>
            <w:tcBorders>
              <w:top w:val="single" w:sz="4" w:space="0" w:color="auto"/>
              <w:left w:val="single" w:sz="4" w:space="0" w:color="auto"/>
              <w:bottom w:val="single" w:sz="4" w:space="0" w:color="auto"/>
              <w:right w:val="single" w:sz="4" w:space="0" w:color="auto"/>
            </w:tcBorders>
          </w:tcPr>
          <w:p w:rsidR="00FC17ED" w:rsidRPr="002B6953" w:rsidRDefault="00FC17ED" w:rsidP="00633F16">
            <w:pPr>
              <w:rPr>
                <w:sz w:val="24"/>
                <w:szCs w:val="24"/>
              </w:rPr>
            </w:pPr>
            <w:r w:rsidRPr="002B6953">
              <w:rPr>
                <w:sz w:val="24"/>
                <w:szCs w:val="24"/>
              </w:rPr>
              <w:t>Цель подпрограммы</w:t>
            </w:r>
          </w:p>
        </w:tc>
        <w:tc>
          <w:tcPr>
            <w:tcW w:w="7087" w:type="dxa"/>
            <w:tcBorders>
              <w:top w:val="single" w:sz="4" w:space="0" w:color="auto"/>
              <w:left w:val="single" w:sz="4" w:space="0" w:color="auto"/>
              <w:bottom w:val="single" w:sz="4" w:space="0" w:color="auto"/>
              <w:right w:val="single" w:sz="4" w:space="0" w:color="auto"/>
            </w:tcBorders>
          </w:tcPr>
          <w:p w:rsidR="00FC17ED" w:rsidRPr="002B6953" w:rsidRDefault="00FC17ED" w:rsidP="00633F16">
            <w:pPr>
              <w:rPr>
                <w:sz w:val="24"/>
                <w:szCs w:val="24"/>
              </w:rPr>
            </w:pPr>
            <w:r w:rsidRPr="002B6953">
              <w:rPr>
                <w:sz w:val="24"/>
                <w:szCs w:val="24"/>
              </w:rPr>
              <w:t>Повышение уровня безопасности зданий и территории, приведение санитарного и технического состояния зданий, инженерных коммуникаций и территории к нормативным требованиям.</w:t>
            </w:r>
          </w:p>
        </w:tc>
      </w:tr>
      <w:tr w:rsidR="00FC17ED" w:rsidRPr="002B6953" w:rsidTr="00633F16">
        <w:tc>
          <w:tcPr>
            <w:tcW w:w="2660" w:type="dxa"/>
            <w:tcBorders>
              <w:top w:val="single" w:sz="4" w:space="0" w:color="auto"/>
              <w:left w:val="single" w:sz="4" w:space="0" w:color="auto"/>
              <w:bottom w:val="single" w:sz="4" w:space="0" w:color="auto"/>
              <w:right w:val="single" w:sz="4" w:space="0" w:color="auto"/>
            </w:tcBorders>
          </w:tcPr>
          <w:p w:rsidR="00FC17ED" w:rsidRPr="002B6953" w:rsidRDefault="00FC17ED" w:rsidP="00633F16">
            <w:pPr>
              <w:rPr>
                <w:sz w:val="24"/>
                <w:szCs w:val="24"/>
              </w:rPr>
            </w:pPr>
            <w:r w:rsidRPr="002B6953">
              <w:rPr>
                <w:sz w:val="24"/>
                <w:szCs w:val="24"/>
              </w:rPr>
              <w:t>Задачи подпрограммы</w:t>
            </w:r>
          </w:p>
        </w:tc>
        <w:tc>
          <w:tcPr>
            <w:tcW w:w="7087" w:type="dxa"/>
            <w:tcBorders>
              <w:top w:val="single" w:sz="4" w:space="0" w:color="auto"/>
              <w:left w:val="single" w:sz="4" w:space="0" w:color="auto"/>
              <w:bottom w:val="single" w:sz="4" w:space="0" w:color="auto"/>
              <w:right w:val="single" w:sz="4" w:space="0" w:color="auto"/>
            </w:tcBorders>
          </w:tcPr>
          <w:p w:rsidR="00FC17ED" w:rsidRPr="002B6953" w:rsidRDefault="00FC17ED" w:rsidP="00633F16">
            <w:pPr>
              <w:rPr>
                <w:sz w:val="24"/>
                <w:szCs w:val="24"/>
              </w:rPr>
            </w:pPr>
            <w:r w:rsidRPr="002B6953">
              <w:rPr>
                <w:sz w:val="24"/>
                <w:szCs w:val="24"/>
              </w:rPr>
              <w:t>Устранение неисправностей изношенных конструктивных элементов помещений, их восстановление и замена; уменьшение уровня износа коммуникаций с целью улучшения уровня их эксплуатационных характеристик, создание безопасных условий нахождения на территории образовательных организаций.</w:t>
            </w:r>
          </w:p>
        </w:tc>
      </w:tr>
      <w:tr w:rsidR="00FC17ED" w:rsidRPr="002B6953" w:rsidTr="00633F16">
        <w:tc>
          <w:tcPr>
            <w:tcW w:w="2660" w:type="dxa"/>
            <w:tcBorders>
              <w:top w:val="single" w:sz="4" w:space="0" w:color="auto"/>
              <w:left w:val="single" w:sz="4" w:space="0" w:color="auto"/>
              <w:bottom w:val="single" w:sz="4" w:space="0" w:color="auto"/>
              <w:right w:val="single" w:sz="4" w:space="0" w:color="auto"/>
            </w:tcBorders>
          </w:tcPr>
          <w:p w:rsidR="00FC17ED" w:rsidRPr="002B6953" w:rsidRDefault="00FC17ED" w:rsidP="00633F16">
            <w:pPr>
              <w:rPr>
                <w:sz w:val="24"/>
                <w:szCs w:val="24"/>
              </w:rPr>
            </w:pPr>
            <w:r w:rsidRPr="002B6953">
              <w:rPr>
                <w:sz w:val="24"/>
                <w:szCs w:val="24"/>
              </w:rPr>
              <w:t>Целевые показатели подпрограммы</w:t>
            </w:r>
          </w:p>
        </w:tc>
        <w:tc>
          <w:tcPr>
            <w:tcW w:w="7087" w:type="dxa"/>
            <w:tcBorders>
              <w:top w:val="single" w:sz="4" w:space="0" w:color="auto"/>
              <w:left w:val="single" w:sz="4" w:space="0" w:color="auto"/>
              <w:bottom w:val="single" w:sz="4" w:space="0" w:color="auto"/>
              <w:right w:val="single" w:sz="4" w:space="0" w:color="auto"/>
            </w:tcBorders>
          </w:tcPr>
          <w:p w:rsidR="00FC17ED" w:rsidRPr="002B6953" w:rsidRDefault="00FC17ED" w:rsidP="00633F16">
            <w:pPr>
              <w:rPr>
                <w:sz w:val="24"/>
                <w:szCs w:val="24"/>
              </w:rPr>
            </w:pPr>
            <w:r w:rsidRPr="002B6953">
              <w:rPr>
                <w:sz w:val="24"/>
                <w:szCs w:val="24"/>
              </w:rPr>
              <w:t>- количество капитально отремонтированных объектов;</w:t>
            </w:r>
          </w:p>
          <w:p w:rsidR="00FC17ED" w:rsidRPr="002B6953" w:rsidRDefault="00FC17ED" w:rsidP="00633F16">
            <w:pPr>
              <w:rPr>
                <w:sz w:val="24"/>
                <w:szCs w:val="24"/>
              </w:rPr>
            </w:pPr>
            <w:r w:rsidRPr="002B6953">
              <w:rPr>
                <w:sz w:val="24"/>
                <w:szCs w:val="24"/>
              </w:rPr>
              <w:t>- количество отремонтированных наружных инженерных коммуникаций;</w:t>
            </w:r>
          </w:p>
          <w:p w:rsidR="00FC17ED" w:rsidRPr="002B6953" w:rsidRDefault="00FC17ED" w:rsidP="00633F16">
            <w:pPr>
              <w:rPr>
                <w:sz w:val="24"/>
                <w:szCs w:val="24"/>
              </w:rPr>
            </w:pPr>
            <w:r w:rsidRPr="002B6953">
              <w:rPr>
                <w:sz w:val="24"/>
                <w:szCs w:val="24"/>
              </w:rPr>
              <w:t>- изготовление проектно-сметной документации по объектам капитального ремонта</w:t>
            </w:r>
          </w:p>
        </w:tc>
      </w:tr>
      <w:tr w:rsidR="00FC17ED" w:rsidRPr="002B6953" w:rsidTr="00633F16">
        <w:tc>
          <w:tcPr>
            <w:tcW w:w="2660" w:type="dxa"/>
            <w:tcBorders>
              <w:top w:val="single" w:sz="4" w:space="0" w:color="auto"/>
              <w:left w:val="single" w:sz="4" w:space="0" w:color="auto"/>
              <w:bottom w:val="single" w:sz="4" w:space="0" w:color="auto"/>
              <w:right w:val="single" w:sz="4" w:space="0" w:color="auto"/>
            </w:tcBorders>
          </w:tcPr>
          <w:p w:rsidR="00FC17ED" w:rsidRPr="002B6953" w:rsidRDefault="00FC17ED" w:rsidP="00633F16">
            <w:pPr>
              <w:rPr>
                <w:sz w:val="24"/>
                <w:szCs w:val="24"/>
              </w:rPr>
            </w:pPr>
            <w:r w:rsidRPr="002B6953">
              <w:rPr>
                <w:sz w:val="24"/>
                <w:szCs w:val="24"/>
              </w:rPr>
              <w:t>Этапы и сроки реализации подпрограммы</w:t>
            </w:r>
          </w:p>
        </w:tc>
        <w:tc>
          <w:tcPr>
            <w:tcW w:w="7087" w:type="dxa"/>
            <w:tcBorders>
              <w:top w:val="single" w:sz="4" w:space="0" w:color="auto"/>
              <w:left w:val="single" w:sz="4" w:space="0" w:color="auto"/>
              <w:bottom w:val="single" w:sz="4" w:space="0" w:color="auto"/>
              <w:right w:val="single" w:sz="4" w:space="0" w:color="auto"/>
            </w:tcBorders>
          </w:tcPr>
          <w:p w:rsidR="00FC17ED" w:rsidRPr="002B6953" w:rsidRDefault="00FC17ED" w:rsidP="00633F16">
            <w:pPr>
              <w:rPr>
                <w:sz w:val="24"/>
                <w:szCs w:val="24"/>
              </w:rPr>
            </w:pPr>
            <w:r w:rsidRPr="002B6953">
              <w:rPr>
                <w:sz w:val="24"/>
                <w:szCs w:val="24"/>
              </w:rPr>
              <w:t>2014-202</w:t>
            </w:r>
            <w:r>
              <w:rPr>
                <w:sz w:val="24"/>
                <w:szCs w:val="24"/>
              </w:rPr>
              <w:t>7</w:t>
            </w:r>
            <w:r w:rsidRPr="002B6953">
              <w:rPr>
                <w:sz w:val="24"/>
                <w:szCs w:val="24"/>
              </w:rPr>
              <w:t xml:space="preserve"> годы (без разбивки на этапы)</w:t>
            </w:r>
          </w:p>
        </w:tc>
      </w:tr>
      <w:tr w:rsidR="00FC17ED" w:rsidRPr="002B6953" w:rsidTr="00633F16">
        <w:tc>
          <w:tcPr>
            <w:tcW w:w="2660" w:type="dxa"/>
            <w:tcBorders>
              <w:top w:val="single" w:sz="4" w:space="0" w:color="auto"/>
              <w:left w:val="single" w:sz="4" w:space="0" w:color="auto"/>
              <w:bottom w:val="single" w:sz="4" w:space="0" w:color="auto"/>
              <w:right w:val="single" w:sz="4" w:space="0" w:color="auto"/>
            </w:tcBorders>
          </w:tcPr>
          <w:p w:rsidR="00FC17ED" w:rsidRPr="002B6953" w:rsidRDefault="00FC17ED" w:rsidP="00633F16">
            <w:pPr>
              <w:rPr>
                <w:sz w:val="24"/>
                <w:szCs w:val="24"/>
              </w:rPr>
            </w:pPr>
            <w:r w:rsidRPr="002B6953">
              <w:rPr>
                <w:sz w:val="24"/>
                <w:szCs w:val="24"/>
              </w:rPr>
              <w:t>Объемы бюджетных ассигнований подпрограммы</w:t>
            </w:r>
          </w:p>
        </w:tc>
        <w:tc>
          <w:tcPr>
            <w:tcW w:w="7087" w:type="dxa"/>
            <w:tcBorders>
              <w:top w:val="single" w:sz="4" w:space="0" w:color="auto"/>
              <w:left w:val="single" w:sz="4" w:space="0" w:color="auto"/>
              <w:bottom w:val="single" w:sz="4" w:space="0" w:color="auto"/>
              <w:right w:val="single" w:sz="4" w:space="0" w:color="auto"/>
            </w:tcBorders>
          </w:tcPr>
          <w:p w:rsidR="00FC17ED" w:rsidRPr="002B6953" w:rsidRDefault="00FC17ED" w:rsidP="00633F16">
            <w:pPr>
              <w:autoSpaceDE w:val="0"/>
              <w:autoSpaceDN w:val="0"/>
              <w:adjustRightInd w:val="0"/>
              <w:jc w:val="both"/>
              <w:rPr>
                <w:sz w:val="24"/>
                <w:szCs w:val="24"/>
              </w:rPr>
            </w:pPr>
            <w:r w:rsidRPr="002B6953">
              <w:rPr>
                <w:sz w:val="24"/>
                <w:szCs w:val="24"/>
              </w:rPr>
              <w:t>Общий объем финансирования составит –</w:t>
            </w:r>
            <w:r>
              <w:rPr>
                <w:b/>
                <w:sz w:val="24"/>
                <w:szCs w:val="24"/>
              </w:rPr>
              <w:t xml:space="preserve"> 96 564,361</w:t>
            </w:r>
            <w:r w:rsidRPr="002B6953">
              <w:rPr>
                <w:b/>
                <w:sz w:val="24"/>
                <w:szCs w:val="24"/>
              </w:rPr>
              <w:t>тыс. рублей,</w:t>
            </w:r>
          </w:p>
          <w:p w:rsidR="00FC17ED" w:rsidRPr="002B6953" w:rsidRDefault="00FC17ED" w:rsidP="00633F16">
            <w:pPr>
              <w:autoSpaceDE w:val="0"/>
              <w:autoSpaceDN w:val="0"/>
              <w:adjustRightInd w:val="0"/>
              <w:jc w:val="both"/>
              <w:rPr>
                <w:sz w:val="24"/>
                <w:szCs w:val="24"/>
              </w:rPr>
            </w:pPr>
            <w:r w:rsidRPr="002B6953">
              <w:rPr>
                <w:sz w:val="24"/>
                <w:szCs w:val="24"/>
              </w:rPr>
              <w:t>в том числе  по годам реализации:</w:t>
            </w:r>
          </w:p>
          <w:p w:rsidR="00FC17ED" w:rsidRPr="002B6953" w:rsidRDefault="00FC17ED" w:rsidP="00633F16">
            <w:pPr>
              <w:autoSpaceDE w:val="0"/>
              <w:autoSpaceDN w:val="0"/>
              <w:adjustRightInd w:val="0"/>
              <w:jc w:val="both"/>
              <w:rPr>
                <w:sz w:val="24"/>
                <w:szCs w:val="24"/>
              </w:rPr>
            </w:pPr>
            <w:r w:rsidRPr="002B6953">
              <w:rPr>
                <w:sz w:val="24"/>
                <w:szCs w:val="24"/>
              </w:rPr>
              <w:t xml:space="preserve">2014 год –    552,1   </w:t>
            </w:r>
            <w:r>
              <w:rPr>
                <w:sz w:val="24"/>
                <w:szCs w:val="24"/>
              </w:rPr>
              <w:t xml:space="preserve"> </w:t>
            </w:r>
            <w:r w:rsidRPr="002B6953">
              <w:rPr>
                <w:sz w:val="24"/>
                <w:szCs w:val="24"/>
              </w:rPr>
              <w:t xml:space="preserve"> тыс. рублей;</w:t>
            </w:r>
          </w:p>
          <w:p w:rsidR="00FC17ED" w:rsidRPr="002B6953" w:rsidRDefault="00FC17ED" w:rsidP="00633F16">
            <w:pPr>
              <w:autoSpaceDE w:val="0"/>
              <w:autoSpaceDN w:val="0"/>
              <w:adjustRightInd w:val="0"/>
              <w:jc w:val="both"/>
              <w:rPr>
                <w:sz w:val="24"/>
                <w:szCs w:val="24"/>
              </w:rPr>
            </w:pPr>
            <w:r w:rsidRPr="002B6953">
              <w:rPr>
                <w:sz w:val="24"/>
                <w:szCs w:val="24"/>
              </w:rPr>
              <w:t xml:space="preserve">2015 год – 1 837,2   </w:t>
            </w:r>
            <w:r>
              <w:rPr>
                <w:sz w:val="24"/>
                <w:szCs w:val="24"/>
              </w:rPr>
              <w:t xml:space="preserve"> </w:t>
            </w:r>
            <w:r w:rsidRPr="002B6953">
              <w:rPr>
                <w:sz w:val="24"/>
                <w:szCs w:val="24"/>
              </w:rPr>
              <w:t xml:space="preserve"> тыс. рублей;</w:t>
            </w:r>
          </w:p>
          <w:p w:rsidR="00FC17ED" w:rsidRPr="002B6953" w:rsidRDefault="00FC17ED" w:rsidP="00633F16">
            <w:pPr>
              <w:autoSpaceDE w:val="0"/>
              <w:autoSpaceDN w:val="0"/>
              <w:adjustRightInd w:val="0"/>
              <w:rPr>
                <w:sz w:val="24"/>
                <w:szCs w:val="24"/>
              </w:rPr>
            </w:pPr>
            <w:r w:rsidRPr="002B6953">
              <w:rPr>
                <w:sz w:val="24"/>
                <w:szCs w:val="24"/>
              </w:rPr>
              <w:t>2016 год –         0       тыс. рублей;</w:t>
            </w:r>
          </w:p>
          <w:p w:rsidR="00FC17ED" w:rsidRPr="002B6953" w:rsidRDefault="00FC17ED" w:rsidP="00633F16">
            <w:pPr>
              <w:autoSpaceDE w:val="0"/>
              <w:autoSpaceDN w:val="0"/>
              <w:adjustRightInd w:val="0"/>
              <w:rPr>
                <w:sz w:val="24"/>
                <w:szCs w:val="24"/>
              </w:rPr>
            </w:pPr>
            <w:r w:rsidRPr="002B6953">
              <w:rPr>
                <w:sz w:val="24"/>
                <w:szCs w:val="24"/>
              </w:rPr>
              <w:t>2017 год – 4 400,730 тыс. рублей;</w:t>
            </w:r>
          </w:p>
          <w:p w:rsidR="00FC17ED" w:rsidRPr="002B6953" w:rsidRDefault="00FC17ED" w:rsidP="00633F16">
            <w:pPr>
              <w:autoSpaceDE w:val="0"/>
              <w:autoSpaceDN w:val="0"/>
              <w:adjustRightInd w:val="0"/>
              <w:rPr>
                <w:sz w:val="24"/>
                <w:szCs w:val="24"/>
              </w:rPr>
            </w:pPr>
            <w:r w:rsidRPr="002B6953">
              <w:rPr>
                <w:sz w:val="24"/>
                <w:szCs w:val="24"/>
              </w:rPr>
              <w:t>2018 год -  6 471,925 тыс. рублей;</w:t>
            </w:r>
          </w:p>
          <w:p w:rsidR="00FC17ED" w:rsidRPr="002B6953" w:rsidRDefault="00FC17ED" w:rsidP="00633F16">
            <w:pPr>
              <w:autoSpaceDE w:val="0"/>
              <w:autoSpaceDN w:val="0"/>
              <w:adjustRightInd w:val="0"/>
              <w:rPr>
                <w:sz w:val="24"/>
                <w:szCs w:val="24"/>
              </w:rPr>
            </w:pPr>
            <w:r>
              <w:rPr>
                <w:sz w:val="24"/>
                <w:szCs w:val="24"/>
              </w:rPr>
              <w:t xml:space="preserve">2019 год –  9 884,28 </w:t>
            </w:r>
            <w:r w:rsidRPr="002B6953">
              <w:rPr>
                <w:sz w:val="24"/>
                <w:szCs w:val="24"/>
              </w:rPr>
              <w:t xml:space="preserve"> тыс. рублей;</w:t>
            </w:r>
          </w:p>
          <w:p w:rsidR="00FC17ED" w:rsidRPr="002B6953" w:rsidRDefault="00FC17ED" w:rsidP="00633F16">
            <w:pPr>
              <w:rPr>
                <w:sz w:val="24"/>
                <w:szCs w:val="24"/>
              </w:rPr>
            </w:pPr>
            <w:r>
              <w:rPr>
                <w:sz w:val="24"/>
                <w:szCs w:val="24"/>
              </w:rPr>
              <w:t>2020 год –  5 524,032</w:t>
            </w:r>
            <w:r w:rsidRPr="002B6953">
              <w:rPr>
                <w:sz w:val="24"/>
                <w:szCs w:val="24"/>
              </w:rPr>
              <w:t>тыс. рублей;</w:t>
            </w:r>
          </w:p>
          <w:p w:rsidR="00FC17ED" w:rsidRPr="002B6953" w:rsidRDefault="00FC17ED" w:rsidP="00633F16">
            <w:pPr>
              <w:autoSpaceDE w:val="0"/>
              <w:autoSpaceDN w:val="0"/>
              <w:adjustRightInd w:val="0"/>
              <w:rPr>
                <w:sz w:val="24"/>
                <w:szCs w:val="24"/>
              </w:rPr>
            </w:pPr>
            <w:r>
              <w:rPr>
                <w:sz w:val="24"/>
                <w:szCs w:val="24"/>
              </w:rPr>
              <w:t xml:space="preserve">2021 год -  6 471,064 </w:t>
            </w:r>
            <w:r w:rsidRPr="002B6953">
              <w:rPr>
                <w:sz w:val="24"/>
                <w:szCs w:val="24"/>
              </w:rPr>
              <w:t>тыс. рублей;</w:t>
            </w:r>
          </w:p>
          <w:p w:rsidR="00FC17ED" w:rsidRDefault="00FC17ED" w:rsidP="00633F16">
            <w:pPr>
              <w:autoSpaceDE w:val="0"/>
              <w:autoSpaceDN w:val="0"/>
              <w:adjustRightInd w:val="0"/>
              <w:rPr>
                <w:sz w:val="24"/>
                <w:szCs w:val="24"/>
              </w:rPr>
            </w:pPr>
            <w:r>
              <w:rPr>
                <w:sz w:val="24"/>
                <w:szCs w:val="24"/>
              </w:rPr>
              <w:lastRenderedPageBreak/>
              <w:t>2022 год – 10 631,63 тыс. рублей;</w:t>
            </w:r>
          </w:p>
          <w:p w:rsidR="00FC17ED" w:rsidRDefault="00FC17ED" w:rsidP="00633F16">
            <w:pPr>
              <w:autoSpaceDE w:val="0"/>
              <w:autoSpaceDN w:val="0"/>
              <w:adjustRightInd w:val="0"/>
              <w:rPr>
                <w:sz w:val="24"/>
                <w:szCs w:val="24"/>
              </w:rPr>
            </w:pPr>
            <w:r w:rsidRPr="002B6953">
              <w:rPr>
                <w:sz w:val="24"/>
                <w:szCs w:val="24"/>
              </w:rPr>
              <w:t>202</w:t>
            </w:r>
            <w:r>
              <w:rPr>
                <w:sz w:val="24"/>
                <w:szCs w:val="24"/>
              </w:rPr>
              <w:t>3 год –  50 791,4  тыс. рублей;</w:t>
            </w:r>
            <w:r w:rsidRPr="002B6953">
              <w:rPr>
                <w:sz w:val="24"/>
                <w:szCs w:val="24"/>
              </w:rPr>
              <w:t xml:space="preserve"> </w:t>
            </w:r>
          </w:p>
          <w:p w:rsidR="00FC17ED" w:rsidRDefault="00FC17ED" w:rsidP="00633F16">
            <w:pPr>
              <w:autoSpaceDE w:val="0"/>
              <w:autoSpaceDN w:val="0"/>
              <w:adjustRightInd w:val="0"/>
              <w:rPr>
                <w:sz w:val="24"/>
                <w:szCs w:val="24"/>
              </w:rPr>
            </w:pPr>
            <w:r w:rsidRPr="002B6953">
              <w:rPr>
                <w:sz w:val="24"/>
                <w:szCs w:val="24"/>
              </w:rPr>
              <w:t>202</w:t>
            </w:r>
            <w:r>
              <w:rPr>
                <w:sz w:val="24"/>
                <w:szCs w:val="24"/>
              </w:rPr>
              <w:t>4</w:t>
            </w:r>
            <w:r w:rsidRPr="002B6953">
              <w:rPr>
                <w:sz w:val="24"/>
                <w:szCs w:val="24"/>
              </w:rPr>
              <w:t xml:space="preserve"> год –     </w:t>
            </w:r>
            <w:r>
              <w:rPr>
                <w:sz w:val="24"/>
                <w:szCs w:val="24"/>
              </w:rPr>
              <w:t xml:space="preserve">     0      </w:t>
            </w:r>
            <w:r w:rsidRPr="00FE6FA7">
              <w:rPr>
                <w:sz w:val="24"/>
                <w:szCs w:val="24"/>
              </w:rPr>
              <w:t>тыс. рублей</w:t>
            </w:r>
            <w:r>
              <w:rPr>
                <w:sz w:val="24"/>
                <w:szCs w:val="24"/>
              </w:rPr>
              <w:t>;</w:t>
            </w:r>
          </w:p>
          <w:p w:rsidR="00FC17ED" w:rsidRDefault="00FC17ED" w:rsidP="00633F16">
            <w:pPr>
              <w:autoSpaceDE w:val="0"/>
              <w:autoSpaceDN w:val="0"/>
              <w:adjustRightInd w:val="0"/>
              <w:rPr>
                <w:sz w:val="24"/>
                <w:szCs w:val="24"/>
              </w:rPr>
            </w:pPr>
            <w:r>
              <w:rPr>
                <w:sz w:val="24"/>
                <w:szCs w:val="24"/>
              </w:rPr>
              <w:t xml:space="preserve">2025 год –          0      </w:t>
            </w:r>
            <w:r w:rsidRPr="00FE6FA7">
              <w:rPr>
                <w:sz w:val="24"/>
                <w:szCs w:val="24"/>
              </w:rPr>
              <w:t>тыс. рублей</w:t>
            </w:r>
            <w:r>
              <w:rPr>
                <w:sz w:val="24"/>
                <w:szCs w:val="24"/>
              </w:rPr>
              <w:t>;</w:t>
            </w:r>
          </w:p>
          <w:p w:rsidR="00FC17ED" w:rsidRDefault="00FC17ED" w:rsidP="00633F16">
            <w:pPr>
              <w:autoSpaceDE w:val="0"/>
              <w:autoSpaceDN w:val="0"/>
              <w:adjustRightInd w:val="0"/>
              <w:rPr>
                <w:sz w:val="24"/>
                <w:szCs w:val="24"/>
              </w:rPr>
            </w:pPr>
            <w:r w:rsidRPr="002B6953">
              <w:rPr>
                <w:sz w:val="24"/>
                <w:szCs w:val="24"/>
              </w:rPr>
              <w:t>202</w:t>
            </w:r>
            <w:r>
              <w:rPr>
                <w:sz w:val="24"/>
                <w:szCs w:val="24"/>
              </w:rPr>
              <w:t>6</w:t>
            </w:r>
            <w:r w:rsidRPr="002B6953">
              <w:rPr>
                <w:sz w:val="24"/>
                <w:szCs w:val="24"/>
              </w:rPr>
              <w:t xml:space="preserve"> год –     </w:t>
            </w:r>
            <w:r>
              <w:rPr>
                <w:sz w:val="24"/>
                <w:szCs w:val="24"/>
              </w:rPr>
              <w:t xml:space="preserve">     0      </w:t>
            </w:r>
            <w:r w:rsidRPr="00FE6FA7">
              <w:rPr>
                <w:sz w:val="24"/>
                <w:szCs w:val="24"/>
              </w:rPr>
              <w:t>тыс. рублей</w:t>
            </w:r>
            <w:r>
              <w:rPr>
                <w:sz w:val="24"/>
                <w:szCs w:val="24"/>
              </w:rPr>
              <w:t>;</w:t>
            </w:r>
          </w:p>
          <w:p w:rsidR="00FC17ED" w:rsidRPr="002B6953" w:rsidRDefault="00FC17ED" w:rsidP="00633F16">
            <w:pPr>
              <w:autoSpaceDE w:val="0"/>
              <w:autoSpaceDN w:val="0"/>
              <w:adjustRightInd w:val="0"/>
              <w:rPr>
                <w:sz w:val="26"/>
                <w:szCs w:val="26"/>
              </w:rPr>
            </w:pPr>
            <w:r>
              <w:rPr>
                <w:sz w:val="24"/>
                <w:szCs w:val="24"/>
              </w:rPr>
              <w:t xml:space="preserve">2027 год -           0      </w:t>
            </w:r>
            <w:r w:rsidRPr="00FE6FA7">
              <w:rPr>
                <w:sz w:val="24"/>
                <w:szCs w:val="24"/>
              </w:rPr>
              <w:t>тыс. рублей</w:t>
            </w:r>
            <w:r>
              <w:rPr>
                <w:sz w:val="24"/>
                <w:szCs w:val="24"/>
              </w:rPr>
              <w:t>.</w:t>
            </w:r>
          </w:p>
        </w:tc>
      </w:tr>
      <w:tr w:rsidR="00FC17ED" w:rsidRPr="002B6953" w:rsidTr="00633F16">
        <w:tc>
          <w:tcPr>
            <w:tcW w:w="2660" w:type="dxa"/>
            <w:tcBorders>
              <w:top w:val="single" w:sz="4" w:space="0" w:color="auto"/>
              <w:left w:val="single" w:sz="4" w:space="0" w:color="auto"/>
              <w:bottom w:val="single" w:sz="4" w:space="0" w:color="auto"/>
              <w:right w:val="single" w:sz="4" w:space="0" w:color="auto"/>
            </w:tcBorders>
          </w:tcPr>
          <w:p w:rsidR="00FC17ED" w:rsidRPr="002B6953" w:rsidRDefault="00FC17ED" w:rsidP="00633F16">
            <w:pPr>
              <w:autoSpaceDE w:val="0"/>
              <w:autoSpaceDN w:val="0"/>
              <w:rPr>
                <w:sz w:val="24"/>
                <w:szCs w:val="24"/>
              </w:rPr>
            </w:pPr>
            <w:r w:rsidRPr="002B6953">
              <w:rPr>
                <w:sz w:val="24"/>
                <w:szCs w:val="24"/>
              </w:rPr>
              <w:lastRenderedPageBreak/>
              <w:t>Ожидаемые результаты реализации подпрограммы</w:t>
            </w:r>
          </w:p>
        </w:tc>
        <w:tc>
          <w:tcPr>
            <w:tcW w:w="7087" w:type="dxa"/>
            <w:tcBorders>
              <w:top w:val="single" w:sz="4" w:space="0" w:color="auto"/>
              <w:left w:val="single" w:sz="4" w:space="0" w:color="auto"/>
              <w:bottom w:val="single" w:sz="4" w:space="0" w:color="auto"/>
              <w:right w:val="single" w:sz="4" w:space="0" w:color="auto"/>
            </w:tcBorders>
          </w:tcPr>
          <w:p w:rsidR="00FC17ED" w:rsidRPr="002B6953" w:rsidRDefault="00FC17ED" w:rsidP="00633F16">
            <w:pPr>
              <w:autoSpaceDE w:val="0"/>
              <w:autoSpaceDN w:val="0"/>
              <w:rPr>
                <w:sz w:val="24"/>
                <w:szCs w:val="24"/>
              </w:rPr>
            </w:pPr>
            <w:r w:rsidRPr="002B6953">
              <w:rPr>
                <w:sz w:val="24"/>
                <w:szCs w:val="24"/>
              </w:rPr>
              <w:t>-приведение санитарного и технического состояния зданий, инженерных коммуникаций и территории к нормативным требованиям.</w:t>
            </w:r>
          </w:p>
        </w:tc>
      </w:tr>
    </w:tbl>
    <w:p w:rsidR="00FC17ED" w:rsidRPr="002B6953" w:rsidRDefault="00FC17ED" w:rsidP="00FC17ED">
      <w:pPr>
        <w:sectPr w:rsidR="00FC17ED" w:rsidRPr="002B6953" w:rsidSect="00101D3C">
          <w:pgSz w:w="11906" w:h="16838"/>
          <w:pgMar w:top="1134" w:right="709" w:bottom="1134" w:left="1701"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FC17ED" w:rsidRPr="00E71157" w:rsidRDefault="00FC17ED" w:rsidP="00FC17ED">
      <w:pPr>
        <w:jc w:val="right"/>
      </w:pPr>
      <w:r w:rsidRPr="00FB2F7B">
        <w:rPr>
          <w:sz w:val="24"/>
          <w:szCs w:val="24"/>
        </w:rPr>
        <w:lastRenderedPageBreak/>
        <w:t xml:space="preserve">          </w:t>
      </w:r>
      <w:r w:rsidRPr="00E71157">
        <w:t xml:space="preserve">Приложение 3  </w:t>
      </w:r>
    </w:p>
    <w:p w:rsidR="00FC17ED" w:rsidRPr="00E71157" w:rsidRDefault="00FC17ED" w:rsidP="00FC17ED">
      <w:pPr>
        <w:jc w:val="right"/>
      </w:pPr>
      <w:r w:rsidRPr="00E71157">
        <w:t>Муниципальной программы</w:t>
      </w:r>
    </w:p>
    <w:p w:rsidR="00FC17ED" w:rsidRPr="00E71157" w:rsidRDefault="00FC17ED" w:rsidP="00FC17ED">
      <w:pPr>
        <w:jc w:val="right"/>
      </w:pPr>
      <w:r w:rsidRPr="00E71157">
        <w:t>Камешкирского района</w:t>
      </w:r>
    </w:p>
    <w:p w:rsidR="00FC17ED" w:rsidRPr="00FB2F7B" w:rsidRDefault="00FC17ED" w:rsidP="00FC17ED">
      <w:pPr>
        <w:jc w:val="right"/>
        <w:rPr>
          <w:sz w:val="24"/>
          <w:szCs w:val="24"/>
        </w:rPr>
      </w:pPr>
      <w:r w:rsidRPr="00E71157">
        <w:t>Пензенской области</w:t>
      </w:r>
    </w:p>
    <w:p w:rsidR="00FC17ED" w:rsidRPr="00FB2F7B" w:rsidRDefault="00FC17ED" w:rsidP="00FC17ED">
      <w:pPr>
        <w:autoSpaceDE w:val="0"/>
        <w:autoSpaceDN w:val="0"/>
        <w:jc w:val="right"/>
        <w:rPr>
          <w:sz w:val="24"/>
          <w:szCs w:val="24"/>
        </w:rPr>
      </w:pPr>
    </w:p>
    <w:p w:rsidR="00FC17ED" w:rsidRPr="00FB2F7B" w:rsidRDefault="00FC17ED" w:rsidP="00FC17ED">
      <w:pPr>
        <w:autoSpaceDE w:val="0"/>
        <w:autoSpaceDN w:val="0"/>
        <w:jc w:val="center"/>
        <w:rPr>
          <w:b/>
          <w:bCs/>
          <w:sz w:val="24"/>
          <w:szCs w:val="24"/>
        </w:rPr>
      </w:pPr>
      <w:bookmarkStart w:id="2" w:name="P367"/>
      <w:bookmarkEnd w:id="2"/>
      <w:r w:rsidRPr="00FB2F7B">
        <w:rPr>
          <w:b/>
          <w:bCs/>
          <w:sz w:val="24"/>
          <w:szCs w:val="24"/>
        </w:rPr>
        <w:t>ПЕРЕЧЕНЬ</w:t>
      </w:r>
    </w:p>
    <w:p w:rsidR="00FC17ED" w:rsidRPr="00FB2F7B" w:rsidRDefault="00FC17ED" w:rsidP="00FC17ED">
      <w:pPr>
        <w:autoSpaceDE w:val="0"/>
        <w:autoSpaceDN w:val="0"/>
        <w:jc w:val="center"/>
        <w:rPr>
          <w:b/>
          <w:bCs/>
          <w:sz w:val="24"/>
          <w:szCs w:val="24"/>
        </w:rPr>
      </w:pPr>
      <w:r w:rsidRPr="00FB2F7B">
        <w:rPr>
          <w:b/>
          <w:bCs/>
          <w:sz w:val="24"/>
          <w:szCs w:val="24"/>
        </w:rPr>
        <w:t>целевых показателей муниципальной программы</w:t>
      </w:r>
      <w:r>
        <w:rPr>
          <w:b/>
          <w:bCs/>
          <w:sz w:val="24"/>
          <w:szCs w:val="24"/>
        </w:rPr>
        <w:t xml:space="preserve"> </w:t>
      </w:r>
      <w:r w:rsidRPr="00FB2F7B">
        <w:rPr>
          <w:b/>
          <w:bCs/>
          <w:sz w:val="24"/>
          <w:szCs w:val="24"/>
        </w:rPr>
        <w:t>Камешкирского района Пензенской области</w:t>
      </w:r>
    </w:p>
    <w:p w:rsidR="00FC17ED" w:rsidRPr="008A6BE2" w:rsidRDefault="00FC17ED" w:rsidP="00FC17ED">
      <w:pPr>
        <w:autoSpaceDE w:val="0"/>
        <w:autoSpaceDN w:val="0"/>
        <w:jc w:val="center"/>
        <w:rPr>
          <w:b/>
          <w:bCs/>
        </w:rPr>
      </w:pPr>
      <w:r w:rsidRPr="008A6BE2">
        <w:rPr>
          <w:b/>
          <w:bCs/>
        </w:rPr>
        <w:t>«Развитие территорий, социальной и инженерной инфраструктуры, обеспечение транспортных услуг Камешкирского района Пензенской области»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0"/>
        <w:gridCol w:w="2146"/>
        <w:gridCol w:w="567"/>
        <w:gridCol w:w="708"/>
        <w:gridCol w:w="709"/>
        <w:gridCol w:w="709"/>
        <w:gridCol w:w="709"/>
        <w:gridCol w:w="708"/>
        <w:gridCol w:w="851"/>
        <w:gridCol w:w="850"/>
        <w:gridCol w:w="993"/>
        <w:gridCol w:w="850"/>
        <w:gridCol w:w="142"/>
        <w:gridCol w:w="709"/>
        <w:gridCol w:w="708"/>
        <w:gridCol w:w="142"/>
        <w:gridCol w:w="533"/>
        <w:gridCol w:w="7"/>
        <w:gridCol w:w="15"/>
        <w:gridCol w:w="15"/>
        <w:gridCol w:w="15"/>
        <w:gridCol w:w="660"/>
        <w:gridCol w:w="34"/>
        <w:gridCol w:w="14"/>
        <w:gridCol w:w="833"/>
        <w:gridCol w:w="854"/>
      </w:tblGrid>
      <w:tr w:rsidR="00FC17ED" w:rsidRPr="00B83806" w:rsidTr="00633F16">
        <w:tc>
          <w:tcPr>
            <w:tcW w:w="2756" w:type="dxa"/>
            <w:gridSpan w:val="2"/>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jc w:val="center"/>
              <w:rPr>
                <w:sz w:val="16"/>
                <w:szCs w:val="16"/>
              </w:rPr>
            </w:pPr>
            <w:r w:rsidRPr="00B83806">
              <w:rPr>
                <w:sz w:val="16"/>
                <w:szCs w:val="16"/>
              </w:rPr>
              <w:t>Ответственный исполнитель</w:t>
            </w:r>
          </w:p>
        </w:tc>
        <w:tc>
          <w:tcPr>
            <w:tcW w:w="12335" w:type="dxa"/>
            <w:gridSpan w:val="24"/>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jc w:val="center"/>
              <w:rPr>
                <w:sz w:val="16"/>
                <w:szCs w:val="16"/>
              </w:rPr>
            </w:pPr>
            <w:r w:rsidRPr="00B83806">
              <w:rPr>
                <w:sz w:val="16"/>
                <w:szCs w:val="16"/>
              </w:rPr>
              <w:t>Администрация Камешкирского района</w:t>
            </w:r>
          </w:p>
          <w:p w:rsidR="00FC17ED" w:rsidRPr="00B83806" w:rsidRDefault="00FC17ED" w:rsidP="00633F16">
            <w:pPr>
              <w:autoSpaceDE w:val="0"/>
              <w:autoSpaceDN w:val="0"/>
              <w:jc w:val="center"/>
              <w:rPr>
                <w:sz w:val="16"/>
                <w:szCs w:val="16"/>
              </w:rPr>
            </w:pPr>
            <w:r w:rsidRPr="00B83806">
              <w:rPr>
                <w:sz w:val="16"/>
                <w:szCs w:val="16"/>
              </w:rPr>
              <w:t>Пензенской области</w:t>
            </w:r>
          </w:p>
        </w:tc>
      </w:tr>
      <w:tr w:rsidR="00FC17ED" w:rsidRPr="00B83806" w:rsidTr="00633F16">
        <w:tc>
          <w:tcPr>
            <w:tcW w:w="610" w:type="dxa"/>
            <w:vMerge w:val="restart"/>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jc w:val="center"/>
              <w:rPr>
                <w:sz w:val="16"/>
                <w:szCs w:val="16"/>
              </w:rPr>
            </w:pPr>
            <w:r w:rsidRPr="00B83806">
              <w:rPr>
                <w:sz w:val="16"/>
                <w:szCs w:val="16"/>
              </w:rPr>
              <w:t xml:space="preserve">N </w:t>
            </w:r>
            <w:proofErr w:type="gramStart"/>
            <w:r w:rsidRPr="00B83806">
              <w:rPr>
                <w:sz w:val="16"/>
                <w:szCs w:val="16"/>
              </w:rPr>
              <w:t>п</w:t>
            </w:r>
            <w:proofErr w:type="gramEnd"/>
            <w:r w:rsidRPr="00B83806">
              <w:rPr>
                <w:sz w:val="16"/>
                <w:szCs w:val="16"/>
              </w:rPr>
              <w:t>/п</w:t>
            </w:r>
          </w:p>
        </w:tc>
        <w:tc>
          <w:tcPr>
            <w:tcW w:w="2146" w:type="dxa"/>
            <w:vMerge w:val="restart"/>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jc w:val="center"/>
              <w:rPr>
                <w:sz w:val="16"/>
                <w:szCs w:val="16"/>
              </w:rPr>
            </w:pPr>
            <w:r w:rsidRPr="00B83806">
              <w:rPr>
                <w:sz w:val="16"/>
                <w:szCs w:val="16"/>
              </w:rPr>
              <w:t>Наименование целевого показателя</w:t>
            </w:r>
          </w:p>
        </w:tc>
        <w:tc>
          <w:tcPr>
            <w:tcW w:w="567" w:type="dxa"/>
            <w:vMerge w:val="restart"/>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jc w:val="center"/>
              <w:rPr>
                <w:sz w:val="16"/>
                <w:szCs w:val="16"/>
              </w:rPr>
            </w:pPr>
            <w:r w:rsidRPr="00B83806">
              <w:rPr>
                <w:sz w:val="16"/>
                <w:szCs w:val="16"/>
              </w:rPr>
              <w:t>Ед. изм.</w:t>
            </w:r>
          </w:p>
        </w:tc>
        <w:tc>
          <w:tcPr>
            <w:tcW w:w="11768" w:type="dxa"/>
            <w:gridSpan w:val="23"/>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jc w:val="center"/>
              <w:rPr>
                <w:sz w:val="16"/>
                <w:szCs w:val="16"/>
              </w:rPr>
            </w:pPr>
            <w:r w:rsidRPr="00B83806">
              <w:rPr>
                <w:sz w:val="16"/>
                <w:szCs w:val="16"/>
              </w:rPr>
              <w:t>Значения целевых показателей</w:t>
            </w:r>
          </w:p>
        </w:tc>
      </w:tr>
      <w:tr w:rsidR="00FC17ED" w:rsidRPr="00B83806" w:rsidTr="00633F16">
        <w:tc>
          <w:tcPr>
            <w:tcW w:w="610" w:type="dxa"/>
            <w:vMerge/>
            <w:tcBorders>
              <w:top w:val="single" w:sz="4" w:space="0" w:color="auto"/>
              <w:left w:val="single" w:sz="4" w:space="0" w:color="auto"/>
              <w:bottom w:val="single" w:sz="4" w:space="0" w:color="auto"/>
              <w:right w:val="single" w:sz="4" w:space="0" w:color="auto"/>
            </w:tcBorders>
          </w:tcPr>
          <w:p w:rsidR="00FC17ED" w:rsidRPr="00B83806" w:rsidRDefault="00FC17ED" w:rsidP="00633F16">
            <w:pPr>
              <w:rPr>
                <w:sz w:val="16"/>
                <w:szCs w:val="16"/>
              </w:rPr>
            </w:pPr>
          </w:p>
        </w:tc>
        <w:tc>
          <w:tcPr>
            <w:tcW w:w="2146" w:type="dxa"/>
            <w:vMerge/>
            <w:tcBorders>
              <w:top w:val="single" w:sz="4" w:space="0" w:color="auto"/>
              <w:left w:val="single" w:sz="4" w:space="0" w:color="auto"/>
              <w:bottom w:val="single" w:sz="4" w:space="0" w:color="auto"/>
              <w:right w:val="single" w:sz="4" w:space="0" w:color="auto"/>
            </w:tcBorders>
          </w:tcPr>
          <w:p w:rsidR="00FC17ED" w:rsidRPr="00B83806" w:rsidRDefault="00FC17ED" w:rsidP="00633F16">
            <w:pPr>
              <w:rPr>
                <w:sz w:val="16"/>
                <w:szCs w:val="16"/>
              </w:rPr>
            </w:pPr>
          </w:p>
        </w:tc>
        <w:tc>
          <w:tcPr>
            <w:tcW w:w="567" w:type="dxa"/>
            <w:vMerge/>
            <w:tcBorders>
              <w:top w:val="single" w:sz="4" w:space="0" w:color="auto"/>
              <w:left w:val="single" w:sz="4" w:space="0" w:color="auto"/>
              <w:bottom w:val="single" w:sz="4" w:space="0" w:color="auto"/>
              <w:right w:val="single" w:sz="4" w:space="0" w:color="auto"/>
            </w:tcBorders>
          </w:tcPr>
          <w:p w:rsidR="00FC17ED" w:rsidRPr="00B83806" w:rsidRDefault="00FC17ED" w:rsidP="00633F16">
            <w:pPr>
              <w:rPr>
                <w:sz w:val="16"/>
                <w:szCs w:val="16"/>
              </w:rPr>
            </w:pPr>
          </w:p>
        </w:tc>
        <w:tc>
          <w:tcPr>
            <w:tcW w:w="708"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rPr>
                <w:sz w:val="16"/>
                <w:szCs w:val="16"/>
              </w:rPr>
            </w:pPr>
            <w:r w:rsidRPr="00B83806">
              <w:rPr>
                <w:sz w:val="16"/>
                <w:szCs w:val="16"/>
              </w:rPr>
              <w:t>2014г</w:t>
            </w:r>
          </w:p>
        </w:tc>
        <w:tc>
          <w:tcPr>
            <w:tcW w:w="709"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rPr>
                <w:sz w:val="16"/>
                <w:szCs w:val="16"/>
              </w:rPr>
            </w:pPr>
            <w:r w:rsidRPr="00B83806">
              <w:rPr>
                <w:sz w:val="16"/>
                <w:szCs w:val="16"/>
              </w:rPr>
              <w:t>2015г</w:t>
            </w:r>
          </w:p>
        </w:tc>
        <w:tc>
          <w:tcPr>
            <w:tcW w:w="709"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jc w:val="center"/>
              <w:rPr>
                <w:sz w:val="16"/>
                <w:szCs w:val="16"/>
              </w:rPr>
            </w:pPr>
            <w:r w:rsidRPr="00B83806">
              <w:rPr>
                <w:sz w:val="16"/>
                <w:szCs w:val="16"/>
              </w:rPr>
              <w:t>2016 г</w:t>
            </w:r>
          </w:p>
        </w:tc>
        <w:tc>
          <w:tcPr>
            <w:tcW w:w="709"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jc w:val="center"/>
              <w:rPr>
                <w:sz w:val="16"/>
                <w:szCs w:val="16"/>
              </w:rPr>
            </w:pPr>
            <w:r w:rsidRPr="00B83806">
              <w:rPr>
                <w:sz w:val="16"/>
                <w:szCs w:val="16"/>
              </w:rPr>
              <w:t>2017г</w:t>
            </w:r>
          </w:p>
        </w:tc>
        <w:tc>
          <w:tcPr>
            <w:tcW w:w="708"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jc w:val="center"/>
              <w:rPr>
                <w:sz w:val="16"/>
                <w:szCs w:val="16"/>
              </w:rPr>
            </w:pPr>
            <w:r w:rsidRPr="00B83806">
              <w:rPr>
                <w:sz w:val="16"/>
                <w:szCs w:val="16"/>
              </w:rPr>
              <w:t>2018 г.</w:t>
            </w:r>
          </w:p>
        </w:tc>
        <w:tc>
          <w:tcPr>
            <w:tcW w:w="851"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jc w:val="center"/>
              <w:rPr>
                <w:sz w:val="16"/>
                <w:szCs w:val="16"/>
              </w:rPr>
            </w:pPr>
            <w:r w:rsidRPr="00B83806">
              <w:rPr>
                <w:sz w:val="16"/>
                <w:szCs w:val="16"/>
              </w:rPr>
              <w:t>2019г</w:t>
            </w:r>
          </w:p>
        </w:tc>
        <w:tc>
          <w:tcPr>
            <w:tcW w:w="850"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jc w:val="center"/>
              <w:rPr>
                <w:sz w:val="16"/>
                <w:szCs w:val="16"/>
              </w:rPr>
            </w:pPr>
            <w:r w:rsidRPr="00B83806">
              <w:rPr>
                <w:sz w:val="16"/>
                <w:szCs w:val="16"/>
              </w:rPr>
              <w:t>2020г</w:t>
            </w:r>
          </w:p>
          <w:p w:rsidR="00FC17ED" w:rsidRPr="00B83806" w:rsidRDefault="00FC17ED" w:rsidP="00633F16">
            <w:pPr>
              <w:autoSpaceDE w:val="0"/>
              <w:autoSpaceDN w:val="0"/>
              <w:jc w:val="center"/>
              <w:rPr>
                <w:sz w:val="16"/>
                <w:szCs w:val="16"/>
              </w:rPr>
            </w:pPr>
          </w:p>
        </w:tc>
        <w:tc>
          <w:tcPr>
            <w:tcW w:w="993"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jc w:val="center"/>
              <w:rPr>
                <w:sz w:val="16"/>
                <w:szCs w:val="16"/>
              </w:rPr>
            </w:pPr>
            <w:r w:rsidRPr="00B83806">
              <w:rPr>
                <w:sz w:val="16"/>
                <w:szCs w:val="16"/>
              </w:rPr>
              <w:t>2021г</w:t>
            </w:r>
          </w:p>
        </w:tc>
        <w:tc>
          <w:tcPr>
            <w:tcW w:w="850"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jc w:val="center"/>
              <w:rPr>
                <w:sz w:val="16"/>
                <w:szCs w:val="16"/>
              </w:rPr>
            </w:pPr>
            <w:r w:rsidRPr="00B83806">
              <w:rPr>
                <w:sz w:val="16"/>
                <w:szCs w:val="16"/>
              </w:rPr>
              <w:t>2022г</w:t>
            </w:r>
          </w:p>
        </w:tc>
        <w:tc>
          <w:tcPr>
            <w:tcW w:w="851" w:type="dxa"/>
            <w:gridSpan w:val="2"/>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rPr>
                <w:sz w:val="16"/>
                <w:szCs w:val="16"/>
              </w:rPr>
            </w:pPr>
            <w:r w:rsidRPr="00B83806">
              <w:rPr>
                <w:sz w:val="16"/>
                <w:szCs w:val="16"/>
              </w:rPr>
              <w:t>2023г</w:t>
            </w:r>
          </w:p>
          <w:p w:rsidR="00FC17ED" w:rsidRPr="00B83806" w:rsidRDefault="00FC17ED" w:rsidP="00633F16">
            <w:pPr>
              <w:autoSpaceDE w:val="0"/>
              <w:autoSpaceDN w:val="0"/>
              <w:jc w:val="center"/>
              <w:rPr>
                <w:sz w:val="16"/>
                <w:szCs w:val="16"/>
              </w:rPr>
            </w:pPr>
          </w:p>
        </w:tc>
        <w:tc>
          <w:tcPr>
            <w:tcW w:w="708"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jc w:val="center"/>
              <w:rPr>
                <w:sz w:val="16"/>
                <w:szCs w:val="16"/>
              </w:rPr>
            </w:pPr>
            <w:r w:rsidRPr="00B83806">
              <w:rPr>
                <w:sz w:val="16"/>
                <w:szCs w:val="16"/>
              </w:rPr>
              <w:t>2024г</w:t>
            </w:r>
          </w:p>
          <w:p w:rsidR="00FC17ED" w:rsidRPr="00B83806" w:rsidRDefault="00FC17ED" w:rsidP="00633F16">
            <w:pPr>
              <w:autoSpaceDE w:val="0"/>
              <w:autoSpaceDN w:val="0"/>
              <w:jc w:val="center"/>
              <w:rPr>
                <w:sz w:val="16"/>
                <w:szCs w:val="16"/>
              </w:rPr>
            </w:pPr>
          </w:p>
          <w:p w:rsidR="00FC17ED" w:rsidRPr="00B83806" w:rsidRDefault="00FC17ED" w:rsidP="00633F16">
            <w:pPr>
              <w:autoSpaceDE w:val="0"/>
              <w:autoSpaceDN w:val="0"/>
              <w:jc w:val="center"/>
              <w:rPr>
                <w:sz w:val="16"/>
                <w:szCs w:val="16"/>
              </w:rPr>
            </w:pPr>
          </w:p>
        </w:tc>
        <w:tc>
          <w:tcPr>
            <w:tcW w:w="712" w:type="dxa"/>
            <w:gridSpan w:val="5"/>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jc w:val="center"/>
              <w:rPr>
                <w:sz w:val="16"/>
                <w:szCs w:val="16"/>
              </w:rPr>
            </w:pPr>
            <w:r>
              <w:rPr>
                <w:sz w:val="16"/>
                <w:szCs w:val="16"/>
              </w:rPr>
              <w:t>2025г</w:t>
            </w:r>
          </w:p>
        </w:tc>
        <w:tc>
          <w:tcPr>
            <w:tcW w:w="709" w:type="dxa"/>
            <w:gridSpan w:val="3"/>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jc w:val="center"/>
              <w:rPr>
                <w:sz w:val="16"/>
                <w:szCs w:val="16"/>
              </w:rPr>
            </w:pPr>
            <w:r>
              <w:rPr>
                <w:sz w:val="16"/>
                <w:szCs w:val="16"/>
              </w:rPr>
              <w:t>2026г</w:t>
            </w:r>
          </w:p>
        </w:tc>
        <w:tc>
          <w:tcPr>
            <w:tcW w:w="847" w:type="dxa"/>
            <w:gridSpan w:val="2"/>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jc w:val="center"/>
              <w:rPr>
                <w:sz w:val="16"/>
                <w:szCs w:val="16"/>
              </w:rPr>
            </w:pPr>
            <w:r>
              <w:rPr>
                <w:sz w:val="16"/>
                <w:szCs w:val="16"/>
              </w:rPr>
              <w:t>2027г</w:t>
            </w:r>
          </w:p>
        </w:tc>
        <w:tc>
          <w:tcPr>
            <w:tcW w:w="854"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jc w:val="center"/>
              <w:rPr>
                <w:sz w:val="16"/>
                <w:szCs w:val="16"/>
              </w:rPr>
            </w:pPr>
            <w:r w:rsidRPr="008201E5">
              <w:rPr>
                <w:sz w:val="14"/>
                <w:szCs w:val="14"/>
              </w:rPr>
              <w:t>Год завершения 202</w:t>
            </w:r>
            <w:r>
              <w:rPr>
                <w:sz w:val="14"/>
                <w:szCs w:val="14"/>
              </w:rPr>
              <w:t>7</w:t>
            </w:r>
            <w:r w:rsidRPr="008201E5">
              <w:rPr>
                <w:sz w:val="14"/>
                <w:szCs w:val="14"/>
              </w:rPr>
              <w:t>г</w:t>
            </w:r>
          </w:p>
        </w:tc>
      </w:tr>
      <w:tr w:rsidR="00FC17ED" w:rsidRPr="00B83806" w:rsidTr="00633F16">
        <w:tc>
          <w:tcPr>
            <w:tcW w:w="15091" w:type="dxa"/>
            <w:gridSpan w:val="26"/>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rPr>
                <w:b/>
                <w:bCs/>
                <w:sz w:val="16"/>
                <w:szCs w:val="16"/>
              </w:rPr>
            </w:pPr>
            <w:r w:rsidRPr="00B83806">
              <w:rPr>
                <w:sz w:val="16"/>
                <w:szCs w:val="16"/>
              </w:rPr>
              <w:t xml:space="preserve">Муниципальная программа </w:t>
            </w:r>
            <w:r w:rsidRPr="00B83806">
              <w:rPr>
                <w:b/>
                <w:bCs/>
                <w:sz w:val="16"/>
                <w:szCs w:val="16"/>
              </w:rPr>
              <w:t>«Развитие территорий, социальной и инженерной инфраструктуры, обеспечение транспортных услуг  Камешкирского района Пензенской области»</w:t>
            </w:r>
          </w:p>
        </w:tc>
      </w:tr>
      <w:tr w:rsidR="00FC17ED" w:rsidRPr="00B83806" w:rsidTr="00633F16">
        <w:trPr>
          <w:trHeight w:val="561"/>
        </w:trPr>
        <w:tc>
          <w:tcPr>
            <w:tcW w:w="610"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r w:rsidRPr="00B83806">
              <w:rPr>
                <w:sz w:val="16"/>
                <w:szCs w:val="16"/>
              </w:rPr>
              <w:t>1.</w:t>
            </w:r>
          </w:p>
        </w:tc>
        <w:tc>
          <w:tcPr>
            <w:tcW w:w="2146"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rPr>
                <w:sz w:val="16"/>
                <w:szCs w:val="16"/>
              </w:rPr>
            </w:pPr>
            <w:r w:rsidRPr="00B83806">
              <w:rPr>
                <w:sz w:val="16"/>
                <w:szCs w:val="16"/>
              </w:rPr>
              <w:t>Содержание существующей сети автомобильных дорог</w:t>
            </w:r>
          </w:p>
        </w:tc>
        <w:tc>
          <w:tcPr>
            <w:tcW w:w="567"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proofErr w:type="gramStart"/>
            <w:r w:rsidRPr="00B83806">
              <w:rPr>
                <w:sz w:val="16"/>
                <w:szCs w:val="16"/>
              </w:rPr>
              <w:t>км</w:t>
            </w:r>
            <w:proofErr w:type="gramEnd"/>
            <w:r w:rsidRPr="00B83806">
              <w:rPr>
                <w:sz w:val="16"/>
                <w:szCs w:val="16"/>
              </w:rPr>
              <w:t>.</w:t>
            </w:r>
          </w:p>
        </w:tc>
        <w:tc>
          <w:tcPr>
            <w:tcW w:w="708"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t>100,3</w:t>
            </w:r>
          </w:p>
        </w:tc>
        <w:tc>
          <w:tcPr>
            <w:tcW w:w="709"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t>100,3</w:t>
            </w:r>
          </w:p>
        </w:tc>
        <w:tc>
          <w:tcPr>
            <w:tcW w:w="709"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t>98,7</w:t>
            </w:r>
          </w:p>
        </w:tc>
        <w:tc>
          <w:tcPr>
            <w:tcW w:w="709"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t>98,7</w:t>
            </w:r>
          </w:p>
        </w:tc>
        <w:tc>
          <w:tcPr>
            <w:tcW w:w="708"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t>98,7</w:t>
            </w:r>
          </w:p>
        </w:tc>
        <w:tc>
          <w:tcPr>
            <w:tcW w:w="851"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t>91,7</w:t>
            </w:r>
          </w:p>
        </w:tc>
        <w:tc>
          <w:tcPr>
            <w:tcW w:w="850"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t>91,7</w:t>
            </w:r>
          </w:p>
        </w:tc>
        <w:tc>
          <w:tcPr>
            <w:tcW w:w="993"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t>91,7</w:t>
            </w:r>
          </w:p>
        </w:tc>
        <w:tc>
          <w:tcPr>
            <w:tcW w:w="850"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t>91,7</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FC17ED" w:rsidRPr="00B83806" w:rsidRDefault="00FC17ED" w:rsidP="00633F16">
            <w:pPr>
              <w:autoSpaceDE w:val="0"/>
              <w:autoSpaceDN w:val="0"/>
              <w:jc w:val="center"/>
              <w:rPr>
                <w:sz w:val="16"/>
                <w:szCs w:val="16"/>
              </w:rPr>
            </w:pPr>
            <w:r w:rsidRPr="00B83806">
              <w:rPr>
                <w:sz w:val="16"/>
                <w:szCs w:val="16"/>
              </w:rPr>
              <w:t>91,7</w:t>
            </w:r>
          </w:p>
        </w:tc>
        <w:tc>
          <w:tcPr>
            <w:tcW w:w="708" w:type="dxa"/>
            <w:tcBorders>
              <w:top w:val="single" w:sz="4" w:space="0" w:color="auto"/>
              <w:left w:val="single" w:sz="4" w:space="0" w:color="auto"/>
              <w:bottom w:val="single" w:sz="4" w:space="0" w:color="auto"/>
              <w:right w:val="single" w:sz="4" w:space="0" w:color="auto"/>
            </w:tcBorders>
            <w:vAlign w:val="center"/>
          </w:tcPr>
          <w:p w:rsidR="00FC17ED" w:rsidRPr="00B83806" w:rsidRDefault="00FC17ED" w:rsidP="00633F16">
            <w:pPr>
              <w:autoSpaceDE w:val="0"/>
              <w:autoSpaceDN w:val="0"/>
              <w:jc w:val="center"/>
              <w:rPr>
                <w:sz w:val="16"/>
                <w:szCs w:val="16"/>
              </w:rPr>
            </w:pPr>
            <w:r w:rsidRPr="00B83806">
              <w:rPr>
                <w:sz w:val="16"/>
                <w:szCs w:val="16"/>
              </w:rPr>
              <w:t>91,7</w:t>
            </w:r>
          </w:p>
        </w:tc>
        <w:tc>
          <w:tcPr>
            <w:tcW w:w="712" w:type="dxa"/>
            <w:gridSpan w:val="5"/>
            <w:tcBorders>
              <w:top w:val="single" w:sz="4" w:space="0" w:color="auto"/>
              <w:left w:val="single" w:sz="4" w:space="0" w:color="auto"/>
              <w:bottom w:val="single" w:sz="4" w:space="0" w:color="auto"/>
              <w:right w:val="single" w:sz="4" w:space="0" w:color="auto"/>
            </w:tcBorders>
          </w:tcPr>
          <w:p w:rsidR="00FC17ED" w:rsidRDefault="00FC17ED" w:rsidP="00633F16">
            <w:r w:rsidRPr="0017288C">
              <w:rPr>
                <w:sz w:val="16"/>
                <w:szCs w:val="16"/>
              </w:rPr>
              <w:t>91,7</w:t>
            </w:r>
          </w:p>
        </w:tc>
        <w:tc>
          <w:tcPr>
            <w:tcW w:w="723" w:type="dxa"/>
            <w:gridSpan w:val="4"/>
            <w:tcBorders>
              <w:top w:val="single" w:sz="4" w:space="0" w:color="auto"/>
              <w:left w:val="single" w:sz="4" w:space="0" w:color="auto"/>
              <w:bottom w:val="single" w:sz="4" w:space="0" w:color="auto"/>
              <w:right w:val="single" w:sz="4" w:space="0" w:color="auto"/>
            </w:tcBorders>
          </w:tcPr>
          <w:p w:rsidR="00FC17ED" w:rsidRDefault="00FC17ED" w:rsidP="00633F16">
            <w:r w:rsidRPr="0017288C">
              <w:rPr>
                <w:sz w:val="16"/>
                <w:szCs w:val="16"/>
              </w:rPr>
              <w:t>91,7</w:t>
            </w:r>
          </w:p>
        </w:tc>
        <w:tc>
          <w:tcPr>
            <w:tcW w:w="833" w:type="dxa"/>
            <w:tcBorders>
              <w:top w:val="single" w:sz="4" w:space="0" w:color="auto"/>
              <w:left w:val="single" w:sz="4" w:space="0" w:color="auto"/>
              <w:bottom w:val="single" w:sz="4" w:space="0" w:color="auto"/>
              <w:right w:val="single" w:sz="4" w:space="0" w:color="auto"/>
            </w:tcBorders>
          </w:tcPr>
          <w:p w:rsidR="00FC17ED" w:rsidRDefault="00FC17ED" w:rsidP="00633F16">
            <w:r w:rsidRPr="0017288C">
              <w:rPr>
                <w:sz w:val="16"/>
                <w:szCs w:val="16"/>
              </w:rPr>
              <w:t>91,7</w:t>
            </w:r>
          </w:p>
        </w:tc>
        <w:tc>
          <w:tcPr>
            <w:tcW w:w="854" w:type="dxa"/>
            <w:tcBorders>
              <w:top w:val="single" w:sz="4" w:space="0" w:color="auto"/>
              <w:left w:val="single" w:sz="4" w:space="0" w:color="auto"/>
              <w:bottom w:val="single" w:sz="4" w:space="0" w:color="auto"/>
              <w:right w:val="single" w:sz="4" w:space="0" w:color="auto"/>
            </w:tcBorders>
          </w:tcPr>
          <w:p w:rsidR="00FC17ED" w:rsidRDefault="00FC17ED" w:rsidP="00633F16">
            <w:r w:rsidRPr="0017288C">
              <w:rPr>
                <w:sz w:val="16"/>
                <w:szCs w:val="16"/>
              </w:rPr>
              <w:t>91,7</w:t>
            </w:r>
          </w:p>
        </w:tc>
      </w:tr>
      <w:tr w:rsidR="00FC17ED" w:rsidRPr="00B83806" w:rsidTr="00633F16">
        <w:tc>
          <w:tcPr>
            <w:tcW w:w="610"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r w:rsidRPr="00B83806">
              <w:rPr>
                <w:sz w:val="16"/>
                <w:szCs w:val="16"/>
              </w:rPr>
              <w:t>2.</w:t>
            </w:r>
          </w:p>
        </w:tc>
        <w:tc>
          <w:tcPr>
            <w:tcW w:w="2146"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rPr>
                <w:sz w:val="16"/>
                <w:szCs w:val="16"/>
              </w:rPr>
            </w:pPr>
            <w:r w:rsidRPr="00B83806">
              <w:rPr>
                <w:sz w:val="16"/>
                <w:szCs w:val="16"/>
              </w:rPr>
              <w:t>Ремонт и (капитальный ремонт) автомобильных дорог и искусственных сооружений на них</w:t>
            </w:r>
          </w:p>
        </w:tc>
        <w:tc>
          <w:tcPr>
            <w:tcW w:w="567"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proofErr w:type="gramStart"/>
            <w:r w:rsidRPr="00B83806">
              <w:rPr>
                <w:sz w:val="16"/>
                <w:szCs w:val="16"/>
              </w:rPr>
              <w:t>км</w:t>
            </w:r>
            <w:proofErr w:type="gramEnd"/>
            <w:r w:rsidRPr="00B83806">
              <w:rPr>
                <w:sz w:val="16"/>
                <w:szCs w:val="16"/>
              </w:rPr>
              <w:t>.</w:t>
            </w:r>
          </w:p>
        </w:tc>
        <w:tc>
          <w:tcPr>
            <w:tcW w:w="708"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t>5,3</w:t>
            </w:r>
          </w:p>
          <w:p w:rsidR="00FC17ED" w:rsidRPr="00B83806" w:rsidRDefault="00FC17ED" w:rsidP="00633F16">
            <w:pPr>
              <w:autoSpaceDE w:val="0"/>
              <w:autoSpaceDN w:val="0"/>
              <w:adjustRightInd w:val="0"/>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right"/>
              <w:rPr>
                <w:sz w:val="16"/>
                <w:szCs w:val="16"/>
              </w:rPr>
            </w:pPr>
          </w:p>
          <w:p w:rsidR="00FC17ED" w:rsidRPr="00B83806" w:rsidRDefault="00FC17ED" w:rsidP="00633F16">
            <w:pPr>
              <w:autoSpaceDE w:val="0"/>
              <w:autoSpaceDN w:val="0"/>
              <w:adjustRightInd w:val="0"/>
              <w:jc w:val="center"/>
              <w:rPr>
                <w:b/>
                <w:bCs/>
                <w:sz w:val="16"/>
                <w:szCs w:val="16"/>
              </w:rPr>
            </w:pPr>
            <w:r w:rsidRPr="00B83806">
              <w:rPr>
                <w:sz w:val="16"/>
                <w:szCs w:val="16"/>
              </w:rPr>
              <w:t>5,3</w:t>
            </w:r>
          </w:p>
          <w:p w:rsidR="00FC17ED" w:rsidRPr="00B83806" w:rsidRDefault="00FC17ED" w:rsidP="00633F16">
            <w:pPr>
              <w:autoSpaceDE w:val="0"/>
              <w:autoSpaceDN w:val="0"/>
              <w:adjustRightInd w:val="0"/>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t>2,5</w:t>
            </w:r>
          </w:p>
          <w:p w:rsidR="00FC17ED" w:rsidRPr="00B83806" w:rsidRDefault="00FC17ED" w:rsidP="00633F16">
            <w:pPr>
              <w:autoSpaceDE w:val="0"/>
              <w:autoSpaceDN w:val="0"/>
              <w:adjustRightInd w:val="0"/>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right"/>
              <w:rPr>
                <w:sz w:val="16"/>
                <w:szCs w:val="16"/>
              </w:rPr>
            </w:pPr>
          </w:p>
          <w:p w:rsidR="00FC17ED" w:rsidRPr="00B83806" w:rsidRDefault="00FC17ED" w:rsidP="00633F16">
            <w:pPr>
              <w:autoSpaceDE w:val="0"/>
              <w:autoSpaceDN w:val="0"/>
              <w:adjustRightInd w:val="0"/>
              <w:jc w:val="center"/>
              <w:rPr>
                <w:b/>
                <w:bCs/>
                <w:sz w:val="16"/>
                <w:szCs w:val="16"/>
              </w:rPr>
            </w:pPr>
            <w:r w:rsidRPr="00B83806">
              <w:rPr>
                <w:sz w:val="16"/>
                <w:szCs w:val="16"/>
              </w:rPr>
              <w:t>2,5</w:t>
            </w:r>
          </w:p>
          <w:p w:rsidR="00FC17ED" w:rsidRPr="00B83806" w:rsidRDefault="00FC17ED" w:rsidP="00633F16">
            <w:pPr>
              <w:autoSpaceDE w:val="0"/>
              <w:autoSpaceDN w:val="0"/>
              <w:adjustRightInd w:val="0"/>
              <w:jc w:val="center"/>
              <w:rPr>
                <w:sz w:val="16"/>
                <w:szCs w:val="16"/>
              </w:rPr>
            </w:pPr>
          </w:p>
        </w:tc>
        <w:tc>
          <w:tcPr>
            <w:tcW w:w="708"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t>2,5</w:t>
            </w:r>
          </w:p>
          <w:p w:rsidR="00FC17ED" w:rsidRPr="00B83806" w:rsidRDefault="00FC17ED" w:rsidP="00633F16">
            <w:pPr>
              <w:autoSpaceDE w:val="0"/>
              <w:autoSpaceDN w:val="0"/>
              <w:adjustRightInd w:val="0"/>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t>2,5</w:t>
            </w:r>
          </w:p>
          <w:p w:rsidR="00FC17ED" w:rsidRPr="00B83806" w:rsidRDefault="00FC17ED" w:rsidP="00633F16">
            <w:pPr>
              <w:autoSpaceDE w:val="0"/>
              <w:autoSpaceDN w:val="0"/>
              <w:adjustRightInd w:val="0"/>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t>3,5</w:t>
            </w:r>
          </w:p>
          <w:p w:rsidR="00FC17ED" w:rsidRPr="00B83806" w:rsidRDefault="00FC17ED" w:rsidP="00633F16">
            <w:pPr>
              <w:autoSpaceDE w:val="0"/>
              <w:autoSpaceDN w:val="0"/>
              <w:adjustRightInd w:val="0"/>
              <w:jc w:val="center"/>
              <w:rPr>
                <w:sz w:val="16"/>
                <w:szCs w:val="16"/>
              </w:rPr>
            </w:pPr>
          </w:p>
        </w:tc>
        <w:tc>
          <w:tcPr>
            <w:tcW w:w="993"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t>2,7</w:t>
            </w:r>
          </w:p>
          <w:p w:rsidR="00FC17ED" w:rsidRPr="00B83806" w:rsidRDefault="00FC17ED" w:rsidP="00633F16">
            <w:pPr>
              <w:autoSpaceDE w:val="0"/>
              <w:autoSpaceDN w:val="0"/>
              <w:adjustRightInd w:val="0"/>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t>5</w:t>
            </w:r>
          </w:p>
          <w:p w:rsidR="00FC17ED" w:rsidRPr="00B83806" w:rsidRDefault="00FC17ED" w:rsidP="00633F16">
            <w:pPr>
              <w:autoSpaceDE w:val="0"/>
              <w:autoSpaceDN w:val="0"/>
              <w:adjustRightInd w:val="0"/>
              <w:jc w:val="center"/>
              <w:rPr>
                <w:sz w:val="16"/>
                <w:szCs w:val="16"/>
              </w:rPr>
            </w:pPr>
          </w:p>
        </w:tc>
        <w:tc>
          <w:tcPr>
            <w:tcW w:w="851" w:type="dxa"/>
            <w:gridSpan w:val="2"/>
            <w:tcBorders>
              <w:top w:val="single" w:sz="4" w:space="0" w:color="auto"/>
              <w:left w:val="single" w:sz="4" w:space="0" w:color="auto"/>
              <w:bottom w:val="single" w:sz="4" w:space="0" w:color="auto"/>
              <w:right w:val="single" w:sz="4" w:space="0" w:color="auto"/>
            </w:tcBorders>
          </w:tcPr>
          <w:p w:rsidR="00FC17ED" w:rsidRDefault="00FC17ED" w:rsidP="00633F16">
            <w:pPr>
              <w:autoSpaceDE w:val="0"/>
              <w:autoSpaceDN w:val="0"/>
              <w:jc w:val="center"/>
              <w:rPr>
                <w:sz w:val="16"/>
                <w:szCs w:val="16"/>
              </w:rPr>
            </w:pPr>
          </w:p>
          <w:p w:rsidR="00FC17ED" w:rsidRDefault="00FC17ED" w:rsidP="00633F16">
            <w:pPr>
              <w:autoSpaceDE w:val="0"/>
              <w:autoSpaceDN w:val="0"/>
              <w:jc w:val="center"/>
              <w:rPr>
                <w:sz w:val="16"/>
                <w:szCs w:val="16"/>
              </w:rPr>
            </w:pPr>
            <w:r>
              <w:rPr>
                <w:sz w:val="16"/>
                <w:szCs w:val="16"/>
              </w:rPr>
              <w:t>2,77</w:t>
            </w:r>
          </w:p>
          <w:p w:rsidR="00FC17ED" w:rsidRDefault="00FC17ED" w:rsidP="00633F16">
            <w:pPr>
              <w:autoSpaceDE w:val="0"/>
              <w:autoSpaceDN w:val="0"/>
              <w:jc w:val="center"/>
              <w:rPr>
                <w:sz w:val="16"/>
                <w:szCs w:val="16"/>
              </w:rPr>
            </w:pPr>
          </w:p>
          <w:p w:rsidR="00FC17ED" w:rsidRPr="00B83806" w:rsidRDefault="00FC17ED" w:rsidP="00633F16">
            <w:pPr>
              <w:autoSpaceDE w:val="0"/>
              <w:autoSpaceDN w:val="0"/>
              <w:jc w:val="center"/>
              <w:rPr>
                <w:sz w:val="16"/>
                <w:szCs w:val="16"/>
              </w:rPr>
            </w:pPr>
          </w:p>
        </w:tc>
        <w:tc>
          <w:tcPr>
            <w:tcW w:w="708"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jc w:val="center"/>
              <w:rPr>
                <w:sz w:val="16"/>
                <w:szCs w:val="16"/>
              </w:rPr>
            </w:pPr>
          </w:p>
          <w:p w:rsidR="00FC17ED" w:rsidRPr="00B83806" w:rsidRDefault="00FC17ED" w:rsidP="00633F16">
            <w:pPr>
              <w:autoSpaceDE w:val="0"/>
              <w:autoSpaceDN w:val="0"/>
              <w:jc w:val="center"/>
              <w:rPr>
                <w:sz w:val="16"/>
                <w:szCs w:val="16"/>
              </w:rPr>
            </w:pPr>
            <w:r w:rsidRPr="00B83806">
              <w:rPr>
                <w:sz w:val="16"/>
                <w:szCs w:val="16"/>
              </w:rPr>
              <w:t>2,5</w:t>
            </w:r>
          </w:p>
        </w:tc>
        <w:tc>
          <w:tcPr>
            <w:tcW w:w="712" w:type="dxa"/>
            <w:gridSpan w:val="5"/>
            <w:tcBorders>
              <w:top w:val="single" w:sz="4" w:space="0" w:color="auto"/>
              <w:left w:val="single" w:sz="4" w:space="0" w:color="auto"/>
              <w:bottom w:val="single" w:sz="4" w:space="0" w:color="auto"/>
              <w:right w:val="single" w:sz="4" w:space="0" w:color="auto"/>
            </w:tcBorders>
            <w:vAlign w:val="center"/>
          </w:tcPr>
          <w:p w:rsidR="00FC17ED" w:rsidRDefault="00FC17ED" w:rsidP="00633F16">
            <w:pPr>
              <w:jc w:val="center"/>
            </w:pPr>
            <w:r w:rsidRPr="00391A88">
              <w:rPr>
                <w:sz w:val="16"/>
                <w:szCs w:val="16"/>
              </w:rPr>
              <w:t>2,5</w:t>
            </w:r>
          </w:p>
        </w:tc>
        <w:tc>
          <w:tcPr>
            <w:tcW w:w="723" w:type="dxa"/>
            <w:gridSpan w:val="4"/>
            <w:tcBorders>
              <w:top w:val="single" w:sz="4" w:space="0" w:color="auto"/>
              <w:left w:val="single" w:sz="4" w:space="0" w:color="auto"/>
              <w:bottom w:val="single" w:sz="4" w:space="0" w:color="auto"/>
              <w:right w:val="single" w:sz="4" w:space="0" w:color="auto"/>
            </w:tcBorders>
            <w:vAlign w:val="center"/>
          </w:tcPr>
          <w:p w:rsidR="00FC17ED" w:rsidRDefault="00FC17ED" w:rsidP="00633F16">
            <w:pPr>
              <w:jc w:val="center"/>
            </w:pPr>
            <w:r w:rsidRPr="00391A88">
              <w:rPr>
                <w:sz w:val="16"/>
                <w:szCs w:val="16"/>
              </w:rPr>
              <w:t>2,5</w:t>
            </w:r>
          </w:p>
        </w:tc>
        <w:tc>
          <w:tcPr>
            <w:tcW w:w="833" w:type="dxa"/>
            <w:tcBorders>
              <w:top w:val="single" w:sz="4" w:space="0" w:color="auto"/>
              <w:left w:val="single" w:sz="4" w:space="0" w:color="auto"/>
              <w:bottom w:val="single" w:sz="4" w:space="0" w:color="auto"/>
              <w:right w:val="single" w:sz="4" w:space="0" w:color="auto"/>
            </w:tcBorders>
            <w:vAlign w:val="center"/>
          </w:tcPr>
          <w:p w:rsidR="00FC17ED" w:rsidRDefault="00FC17ED" w:rsidP="00633F16">
            <w:pPr>
              <w:jc w:val="center"/>
            </w:pPr>
            <w:r w:rsidRPr="00391A88">
              <w:rPr>
                <w:sz w:val="16"/>
                <w:szCs w:val="16"/>
              </w:rPr>
              <w:t>2,5</w:t>
            </w:r>
          </w:p>
        </w:tc>
        <w:tc>
          <w:tcPr>
            <w:tcW w:w="854" w:type="dxa"/>
            <w:tcBorders>
              <w:top w:val="single" w:sz="4" w:space="0" w:color="auto"/>
              <w:left w:val="single" w:sz="4" w:space="0" w:color="auto"/>
              <w:bottom w:val="single" w:sz="4" w:space="0" w:color="auto"/>
              <w:right w:val="single" w:sz="4" w:space="0" w:color="auto"/>
            </w:tcBorders>
            <w:vAlign w:val="center"/>
          </w:tcPr>
          <w:p w:rsidR="00FC17ED" w:rsidRDefault="00FC17ED" w:rsidP="00633F16">
            <w:pPr>
              <w:jc w:val="center"/>
            </w:pPr>
            <w:r w:rsidRPr="00391A88">
              <w:rPr>
                <w:sz w:val="16"/>
                <w:szCs w:val="16"/>
              </w:rPr>
              <w:t>2,5</w:t>
            </w:r>
          </w:p>
        </w:tc>
      </w:tr>
      <w:tr w:rsidR="00FC17ED" w:rsidRPr="00B83806" w:rsidTr="00633F16">
        <w:tc>
          <w:tcPr>
            <w:tcW w:w="610"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r w:rsidRPr="00B83806">
              <w:rPr>
                <w:sz w:val="16"/>
                <w:szCs w:val="16"/>
              </w:rPr>
              <w:t>3</w:t>
            </w:r>
          </w:p>
        </w:tc>
        <w:tc>
          <w:tcPr>
            <w:tcW w:w="2146" w:type="dxa"/>
            <w:tcBorders>
              <w:top w:val="single" w:sz="4" w:space="0" w:color="auto"/>
              <w:left w:val="single" w:sz="4" w:space="0" w:color="auto"/>
              <w:bottom w:val="single" w:sz="4" w:space="0" w:color="auto"/>
              <w:right w:val="single" w:sz="4" w:space="0" w:color="auto"/>
            </w:tcBorders>
          </w:tcPr>
          <w:p w:rsidR="00FC17ED" w:rsidRPr="008201E5" w:rsidRDefault="00FC17ED" w:rsidP="00633F16">
            <w:pPr>
              <w:autoSpaceDE w:val="0"/>
              <w:autoSpaceDN w:val="0"/>
              <w:adjustRightInd w:val="0"/>
              <w:rPr>
                <w:sz w:val="14"/>
                <w:szCs w:val="14"/>
              </w:rPr>
            </w:pPr>
            <w:r w:rsidRPr="008201E5">
              <w:rPr>
                <w:sz w:val="14"/>
                <w:szCs w:val="14"/>
                <w:lang w:eastAsia="ar-SA"/>
              </w:rPr>
              <w:t>Проектные работы, экспертиза, технический надзор ремонта (капитального ремонта) содержания автомобильных дорог и искусственных сооружений, за счёт ассигнований дорожного фонда</w:t>
            </w:r>
          </w:p>
        </w:tc>
        <w:tc>
          <w:tcPr>
            <w:tcW w:w="567"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roofErr w:type="gramStart"/>
            <w:r w:rsidRPr="00B83806">
              <w:rPr>
                <w:sz w:val="16"/>
                <w:szCs w:val="16"/>
              </w:rPr>
              <w:t>шт</w:t>
            </w:r>
            <w:proofErr w:type="gramEnd"/>
          </w:p>
        </w:tc>
        <w:tc>
          <w:tcPr>
            <w:tcW w:w="708"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r w:rsidRPr="00B83806">
              <w:rPr>
                <w:sz w:val="16"/>
                <w:szCs w:val="16"/>
              </w:rPr>
              <w:t>7</w:t>
            </w:r>
          </w:p>
        </w:tc>
        <w:tc>
          <w:tcPr>
            <w:tcW w:w="709"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r w:rsidRPr="00B83806">
              <w:rPr>
                <w:sz w:val="16"/>
                <w:szCs w:val="16"/>
              </w:rPr>
              <w:t>5</w:t>
            </w:r>
          </w:p>
        </w:tc>
        <w:tc>
          <w:tcPr>
            <w:tcW w:w="709"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r w:rsidRPr="00B83806">
              <w:rPr>
                <w:sz w:val="16"/>
                <w:szCs w:val="16"/>
              </w:rPr>
              <w:t>6</w:t>
            </w:r>
          </w:p>
        </w:tc>
        <w:tc>
          <w:tcPr>
            <w:tcW w:w="709"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r w:rsidRPr="00B83806">
              <w:rPr>
                <w:sz w:val="16"/>
                <w:szCs w:val="16"/>
              </w:rPr>
              <w:t>5</w:t>
            </w:r>
          </w:p>
        </w:tc>
        <w:tc>
          <w:tcPr>
            <w:tcW w:w="708"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r w:rsidRPr="00B83806">
              <w:rPr>
                <w:sz w:val="16"/>
                <w:szCs w:val="16"/>
              </w:rPr>
              <w:t>7</w:t>
            </w:r>
          </w:p>
        </w:tc>
        <w:tc>
          <w:tcPr>
            <w:tcW w:w="851"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r w:rsidRPr="00B83806">
              <w:rPr>
                <w:sz w:val="16"/>
                <w:szCs w:val="16"/>
              </w:rPr>
              <w:t>6</w:t>
            </w:r>
          </w:p>
        </w:tc>
        <w:tc>
          <w:tcPr>
            <w:tcW w:w="850"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r w:rsidRPr="00B83806">
              <w:rPr>
                <w:sz w:val="16"/>
                <w:szCs w:val="16"/>
              </w:rPr>
              <w:t>12</w:t>
            </w:r>
          </w:p>
        </w:tc>
        <w:tc>
          <w:tcPr>
            <w:tcW w:w="993"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r w:rsidRPr="00B83806">
              <w:rPr>
                <w:sz w:val="16"/>
                <w:szCs w:val="16"/>
              </w:rPr>
              <w:t>9</w:t>
            </w:r>
          </w:p>
        </w:tc>
        <w:tc>
          <w:tcPr>
            <w:tcW w:w="850"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r>
              <w:rPr>
                <w:sz w:val="16"/>
                <w:szCs w:val="16"/>
              </w:rPr>
              <w:t>6</w:t>
            </w:r>
          </w:p>
        </w:tc>
        <w:tc>
          <w:tcPr>
            <w:tcW w:w="851" w:type="dxa"/>
            <w:gridSpan w:val="2"/>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jc w:val="center"/>
              <w:rPr>
                <w:sz w:val="16"/>
                <w:szCs w:val="16"/>
              </w:rPr>
            </w:pPr>
            <w:r>
              <w:rPr>
                <w:sz w:val="16"/>
                <w:szCs w:val="16"/>
              </w:rPr>
              <w:t>4</w:t>
            </w:r>
          </w:p>
        </w:tc>
        <w:tc>
          <w:tcPr>
            <w:tcW w:w="708"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jc w:val="center"/>
              <w:rPr>
                <w:sz w:val="16"/>
                <w:szCs w:val="16"/>
              </w:rPr>
            </w:pPr>
            <w:r>
              <w:rPr>
                <w:sz w:val="16"/>
                <w:szCs w:val="16"/>
              </w:rPr>
              <w:t>8</w:t>
            </w:r>
          </w:p>
        </w:tc>
        <w:tc>
          <w:tcPr>
            <w:tcW w:w="712" w:type="dxa"/>
            <w:gridSpan w:val="5"/>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jc w:val="center"/>
              <w:rPr>
                <w:sz w:val="16"/>
                <w:szCs w:val="16"/>
              </w:rPr>
            </w:pPr>
            <w:r>
              <w:rPr>
                <w:sz w:val="16"/>
                <w:szCs w:val="16"/>
              </w:rPr>
              <w:t>8</w:t>
            </w:r>
          </w:p>
        </w:tc>
        <w:tc>
          <w:tcPr>
            <w:tcW w:w="723" w:type="dxa"/>
            <w:gridSpan w:val="4"/>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jc w:val="center"/>
              <w:rPr>
                <w:sz w:val="16"/>
                <w:szCs w:val="16"/>
              </w:rPr>
            </w:pPr>
            <w:r>
              <w:rPr>
                <w:sz w:val="16"/>
                <w:szCs w:val="16"/>
              </w:rPr>
              <w:t>8</w:t>
            </w:r>
          </w:p>
        </w:tc>
        <w:tc>
          <w:tcPr>
            <w:tcW w:w="833"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jc w:val="center"/>
              <w:rPr>
                <w:sz w:val="16"/>
                <w:szCs w:val="16"/>
              </w:rPr>
            </w:pPr>
            <w:r>
              <w:rPr>
                <w:sz w:val="16"/>
                <w:szCs w:val="16"/>
              </w:rPr>
              <w:t>8</w:t>
            </w:r>
          </w:p>
        </w:tc>
        <w:tc>
          <w:tcPr>
            <w:tcW w:w="854"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jc w:val="center"/>
              <w:rPr>
                <w:sz w:val="16"/>
                <w:szCs w:val="16"/>
              </w:rPr>
            </w:pPr>
            <w:r>
              <w:rPr>
                <w:sz w:val="16"/>
                <w:szCs w:val="16"/>
              </w:rPr>
              <w:t>8</w:t>
            </w:r>
          </w:p>
        </w:tc>
      </w:tr>
      <w:tr w:rsidR="00FC17ED" w:rsidRPr="00B83806" w:rsidTr="00633F16">
        <w:tc>
          <w:tcPr>
            <w:tcW w:w="610"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r w:rsidRPr="00B83806">
              <w:rPr>
                <w:sz w:val="16"/>
                <w:szCs w:val="16"/>
              </w:rPr>
              <w:t>4.</w:t>
            </w:r>
          </w:p>
        </w:tc>
        <w:tc>
          <w:tcPr>
            <w:tcW w:w="2146"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rPr>
                <w:sz w:val="16"/>
                <w:szCs w:val="16"/>
              </w:rPr>
            </w:pPr>
            <w:r w:rsidRPr="00B83806">
              <w:rPr>
                <w:sz w:val="16"/>
                <w:szCs w:val="16"/>
              </w:rPr>
              <w:t xml:space="preserve">Коэффициент            </w:t>
            </w:r>
            <w:r w:rsidRPr="00B83806">
              <w:rPr>
                <w:sz w:val="16"/>
                <w:szCs w:val="16"/>
              </w:rPr>
              <w:br/>
              <w:t xml:space="preserve">регулярности           </w:t>
            </w:r>
            <w:r w:rsidRPr="00B83806">
              <w:rPr>
                <w:sz w:val="16"/>
                <w:szCs w:val="16"/>
              </w:rPr>
              <w:br/>
              <w:t>транспортного сообщения</w:t>
            </w:r>
          </w:p>
        </w:tc>
        <w:tc>
          <w:tcPr>
            <w:tcW w:w="567"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t>%</w:t>
            </w:r>
          </w:p>
        </w:tc>
        <w:tc>
          <w:tcPr>
            <w:tcW w:w="708"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t>100</w:t>
            </w:r>
          </w:p>
        </w:tc>
        <w:tc>
          <w:tcPr>
            <w:tcW w:w="709"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t>100</w:t>
            </w:r>
          </w:p>
        </w:tc>
        <w:tc>
          <w:tcPr>
            <w:tcW w:w="709"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t>-</w:t>
            </w:r>
          </w:p>
        </w:tc>
        <w:tc>
          <w:tcPr>
            <w:tcW w:w="709"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t>-</w:t>
            </w:r>
          </w:p>
        </w:tc>
        <w:tc>
          <w:tcPr>
            <w:tcW w:w="708"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t>-</w:t>
            </w:r>
          </w:p>
        </w:tc>
        <w:tc>
          <w:tcPr>
            <w:tcW w:w="851"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t>-</w:t>
            </w:r>
          </w:p>
        </w:tc>
        <w:tc>
          <w:tcPr>
            <w:tcW w:w="850"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t>-</w:t>
            </w:r>
          </w:p>
        </w:tc>
        <w:tc>
          <w:tcPr>
            <w:tcW w:w="993"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t>100</w:t>
            </w:r>
          </w:p>
        </w:tc>
        <w:tc>
          <w:tcPr>
            <w:tcW w:w="850"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t>100</w:t>
            </w:r>
          </w:p>
        </w:tc>
        <w:tc>
          <w:tcPr>
            <w:tcW w:w="851" w:type="dxa"/>
            <w:gridSpan w:val="2"/>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jc w:val="center"/>
              <w:rPr>
                <w:sz w:val="16"/>
                <w:szCs w:val="16"/>
              </w:rPr>
            </w:pPr>
          </w:p>
          <w:p w:rsidR="00FC17ED" w:rsidRPr="00B83806" w:rsidRDefault="00FC17ED" w:rsidP="00633F16">
            <w:pPr>
              <w:autoSpaceDE w:val="0"/>
              <w:autoSpaceDN w:val="0"/>
              <w:jc w:val="center"/>
              <w:rPr>
                <w:sz w:val="16"/>
                <w:szCs w:val="16"/>
              </w:rPr>
            </w:pPr>
          </w:p>
          <w:p w:rsidR="00FC17ED" w:rsidRPr="00B83806" w:rsidRDefault="00FC17ED" w:rsidP="00633F16">
            <w:pPr>
              <w:autoSpaceDE w:val="0"/>
              <w:autoSpaceDN w:val="0"/>
              <w:jc w:val="center"/>
              <w:rPr>
                <w:sz w:val="16"/>
                <w:szCs w:val="16"/>
              </w:rPr>
            </w:pPr>
            <w:r w:rsidRPr="00B83806">
              <w:rPr>
                <w:sz w:val="16"/>
                <w:szCs w:val="16"/>
              </w:rPr>
              <w:t>100</w:t>
            </w:r>
          </w:p>
        </w:tc>
        <w:tc>
          <w:tcPr>
            <w:tcW w:w="708" w:type="dxa"/>
            <w:tcBorders>
              <w:top w:val="single" w:sz="4" w:space="0" w:color="auto"/>
              <w:left w:val="single" w:sz="4" w:space="0" w:color="auto"/>
              <w:bottom w:val="single" w:sz="4" w:space="0" w:color="auto"/>
              <w:right w:val="single" w:sz="4" w:space="0" w:color="auto"/>
            </w:tcBorders>
            <w:vAlign w:val="bottom"/>
          </w:tcPr>
          <w:p w:rsidR="00FC17ED" w:rsidRPr="00B83806" w:rsidRDefault="00FC17ED" w:rsidP="00633F16">
            <w:pPr>
              <w:autoSpaceDE w:val="0"/>
              <w:autoSpaceDN w:val="0"/>
              <w:jc w:val="center"/>
              <w:rPr>
                <w:sz w:val="16"/>
                <w:szCs w:val="16"/>
              </w:rPr>
            </w:pPr>
          </w:p>
          <w:p w:rsidR="00FC17ED" w:rsidRPr="00B83806" w:rsidRDefault="00FC17ED" w:rsidP="00633F16">
            <w:pPr>
              <w:autoSpaceDE w:val="0"/>
              <w:autoSpaceDN w:val="0"/>
              <w:jc w:val="center"/>
              <w:rPr>
                <w:sz w:val="16"/>
                <w:szCs w:val="16"/>
              </w:rPr>
            </w:pPr>
            <w:r w:rsidRPr="00B83806">
              <w:rPr>
                <w:sz w:val="16"/>
                <w:szCs w:val="16"/>
              </w:rPr>
              <w:t>100</w:t>
            </w:r>
          </w:p>
        </w:tc>
        <w:tc>
          <w:tcPr>
            <w:tcW w:w="712" w:type="dxa"/>
            <w:gridSpan w:val="5"/>
            <w:tcBorders>
              <w:top w:val="single" w:sz="4" w:space="0" w:color="auto"/>
              <w:left w:val="single" w:sz="4" w:space="0" w:color="auto"/>
              <w:bottom w:val="single" w:sz="4" w:space="0" w:color="auto"/>
              <w:right w:val="single" w:sz="4" w:space="0" w:color="auto"/>
            </w:tcBorders>
            <w:vAlign w:val="bottom"/>
          </w:tcPr>
          <w:p w:rsidR="00FC17ED" w:rsidRDefault="00FC17ED" w:rsidP="00633F16">
            <w:pPr>
              <w:autoSpaceDE w:val="0"/>
              <w:autoSpaceDN w:val="0"/>
              <w:jc w:val="center"/>
              <w:rPr>
                <w:sz w:val="16"/>
                <w:szCs w:val="16"/>
              </w:rPr>
            </w:pPr>
          </w:p>
          <w:p w:rsidR="00FC17ED" w:rsidRPr="00B83806" w:rsidRDefault="00FC17ED" w:rsidP="00633F16">
            <w:pPr>
              <w:autoSpaceDE w:val="0"/>
              <w:autoSpaceDN w:val="0"/>
              <w:jc w:val="center"/>
              <w:rPr>
                <w:sz w:val="16"/>
                <w:szCs w:val="16"/>
              </w:rPr>
            </w:pPr>
            <w:r>
              <w:rPr>
                <w:sz w:val="16"/>
                <w:szCs w:val="16"/>
              </w:rPr>
              <w:t>100</w:t>
            </w:r>
          </w:p>
        </w:tc>
        <w:tc>
          <w:tcPr>
            <w:tcW w:w="723" w:type="dxa"/>
            <w:gridSpan w:val="4"/>
            <w:tcBorders>
              <w:top w:val="single" w:sz="4" w:space="0" w:color="auto"/>
              <w:left w:val="single" w:sz="4" w:space="0" w:color="auto"/>
              <w:bottom w:val="single" w:sz="4" w:space="0" w:color="auto"/>
              <w:right w:val="single" w:sz="4" w:space="0" w:color="auto"/>
            </w:tcBorders>
            <w:vAlign w:val="bottom"/>
          </w:tcPr>
          <w:p w:rsidR="00FC17ED" w:rsidRDefault="00FC17ED" w:rsidP="00633F16">
            <w:pPr>
              <w:autoSpaceDE w:val="0"/>
              <w:autoSpaceDN w:val="0"/>
              <w:jc w:val="center"/>
              <w:rPr>
                <w:sz w:val="16"/>
                <w:szCs w:val="16"/>
              </w:rPr>
            </w:pPr>
          </w:p>
          <w:p w:rsidR="00FC17ED" w:rsidRPr="00B83806" w:rsidRDefault="00FC17ED" w:rsidP="00633F16">
            <w:pPr>
              <w:autoSpaceDE w:val="0"/>
              <w:autoSpaceDN w:val="0"/>
              <w:jc w:val="center"/>
              <w:rPr>
                <w:sz w:val="16"/>
                <w:szCs w:val="16"/>
              </w:rPr>
            </w:pPr>
            <w:r>
              <w:rPr>
                <w:sz w:val="16"/>
                <w:szCs w:val="16"/>
              </w:rPr>
              <w:t>100</w:t>
            </w:r>
          </w:p>
        </w:tc>
        <w:tc>
          <w:tcPr>
            <w:tcW w:w="833" w:type="dxa"/>
            <w:tcBorders>
              <w:top w:val="single" w:sz="4" w:space="0" w:color="auto"/>
              <w:left w:val="single" w:sz="4" w:space="0" w:color="auto"/>
              <w:bottom w:val="single" w:sz="4" w:space="0" w:color="auto"/>
              <w:right w:val="single" w:sz="4" w:space="0" w:color="auto"/>
            </w:tcBorders>
            <w:vAlign w:val="bottom"/>
          </w:tcPr>
          <w:p w:rsidR="00FC17ED" w:rsidRPr="00B83806" w:rsidRDefault="00FC17ED" w:rsidP="00633F16">
            <w:pPr>
              <w:autoSpaceDE w:val="0"/>
              <w:autoSpaceDN w:val="0"/>
              <w:jc w:val="center"/>
              <w:rPr>
                <w:sz w:val="16"/>
                <w:szCs w:val="16"/>
              </w:rPr>
            </w:pPr>
          </w:p>
          <w:p w:rsidR="00FC17ED" w:rsidRPr="00B83806" w:rsidRDefault="00FC17ED" w:rsidP="00633F16">
            <w:pPr>
              <w:autoSpaceDE w:val="0"/>
              <w:autoSpaceDN w:val="0"/>
              <w:jc w:val="center"/>
              <w:rPr>
                <w:sz w:val="16"/>
                <w:szCs w:val="16"/>
              </w:rPr>
            </w:pPr>
            <w:r w:rsidRPr="00B83806">
              <w:rPr>
                <w:sz w:val="16"/>
                <w:szCs w:val="16"/>
              </w:rPr>
              <w:t>100</w:t>
            </w:r>
          </w:p>
        </w:tc>
        <w:tc>
          <w:tcPr>
            <w:tcW w:w="854" w:type="dxa"/>
            <w:tcBorders>
              <w:top w:val="single" w:sz="4" w:space="0" w:color="auto"/>
              <w:left w:val="single" w:sz="4" w:space="0" w:color="auto"/>
              <w:bottom w:val="single" w:sz="4" w:space="0" w:color="auto"/>
              <w:right w:val="single" w:sz="4" w:space="0" w:color="auto"/>
            </w:tcBorders>
            <w:vAlign w:val="bottom"/>
          </w:tcPr>
          <w:p w:rsidR="00FC17ED" w:rsidRPr="00B83806" w:rsidRDefault="00FC17ED" w:rsidP="00633F16">
            <w:pPr>
              <w:autoSpaceDE w:val="0"/>
              <w:autoSpaceDN w:val="0"/>
              <w:jc w:val="center"/>
              <w:rPr>
                <w:sz w:val="16"/>
                <w:szCs w:val="16"/>
              </w:rPr>
            </w:pPr>
            <w:r>
              <w:rPr>
                <w:sz w:val="16"/>
                <w:szCs w:val="16"/>
              </w:rPr>
              <w:t>100</w:t>
            </w:r>
          </w:p>
        </w:tc>
      </w:tr>
      <w:tr w:rsidR="00FC17ED" w:rsidRPr="00B83806" w:rsidTr="00633F16">
        <w:tc>
          <w:tcPr>
            <w:tcW w:w="610"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r w:rsidRPr="00B83806">
              <w:rPr>
                <w:sz w:val="16"/>
                <w:szCs w:val="16"/>
              </w:rPr>
              <w:t xml:space="preserve">5. </w:t>
            </w:r>
          </w:p>
        </w:tc>
        <w:tc>
          <w:tcPr>
            <w:tcW w:w="2146"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rPr>
                <w:sz w:val="16"/>
                <w:szCs w:val="16"/>
              </w:rPr>
            </w:pPr>
            <w:r w:rsidRPr="00B83806">
              <w:rPr>
                <w:sz w:val="16"/>
                <w:szCs w:val="16"/>
              </w:rPr>
              <w:t xml:space="preserve">Подготовка проектно-сметной документации по объектам капитального строительства и ремонту </w:t>
            </w:r>
          </w:p>
        </w:tc>
        <w:tc>
          <w:tcPr>
            <w:tcW w:w="567"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t>шт.</w:t>
            </w:r>
          </w:p>
        </w:tc>
        <w:tc>
          <w:tcPr>
            <w:tcW w:w="708"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t>0</w:t>
            </w:r>
          </w:p>
        </w:tc>
        <w:tc>
          <w:tcPr>
            <w:tcW w:w="709"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t>0</w:t>
            </w:r>
          </w:p>
        </w:tc>
        <w:tc>
          <w:tcPr>
            <w:tcW w:w="709"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t>0</w:t>
            </w:r>
          </w:p>
        </w:tc>
        <w:tc>
          <w:tcPr>
            <w:tcW w:w="709"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t>1</w:t>
            </w:r>
          </w:p>
        </w:tc>
        <w:tc>
          <w:tcPr>
            <w:tcW w:w="708"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t>1</w:t>
            </w:r>
          </w:p>
        </w:tc>
        <w:tc>
          <w:tcPr>
            <w:tcW w:w="851"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t>2</w:t>
            </w:r>
          </w:p>
        </w:tc>
        <w:tc>
          <w:tcPr>
            <w:tcW w:w="850"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t>1</w:t>
            </w:r>
          </w:p>
        </w:tc>
        <w:tc>
          <w:tcPr>
            <w:tcW w:w="993"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t>2</w:t>
            </w:r>
          </w:p>
        </w:tc>
        <w:tc>
          <w:tcPr>
            <w:tcW w:w="850"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t>1</w:t>
            </w:r>
          </w:p>
          <w:p w:rsidR="00FC17ED" w:rsidRPr="00B83806" w:rsidRDefault="00FC17ED" w:rsidP="00633F16">
            <w:pPr>
              <w:autoSpaceDE w:val="0"/>
              <w:autoSpaceDN w:val="0"/>
              <w:adjustRightInd w:val="0"/>
              <w:jc w:val="center"/>
              <w:rPr>
                <w:sz w:val="16"/>
                <w:szCs w:val="16"/>
              </w:rPr>
            </w:pPr>
          </w:p>
        </w:tc>
        <w:tc>
          <w:tcPr>
            <w:tcW w:w="851" w:type="dxa"/>
            <w:gridSpan w:val="2"/>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jc w:val="center"/>
              <w:rPr>
                <w:sz w:val="16"/>
                <w:szCs w:val="16"/>
              </w:rPr>
            </w:pPr>
          </w:p>
          <w:p w:rsidR="00FC17ED" w:rsidRPr="00B83806" w:rsidRDefault="00FC17ED" w:rsidP="00633F16">
            <w:pPr>
              <w:autoSpaceDE w:val="0"/>
              <w:autoSpaceDN w:val="0"/>
              <w:jc w:val="center"/>
              <w:rPr>
                <w:sz w:val="16"/>
                <w:szCs w:val="16"/>
              </w:rPr>
            </w:pPr>
          </w:p>
          <w:p w:rsidR="00FC17ED" w:rsidRPr="00B83806" w:rsidRDefault="00FC17ED" w:rsidP="00633F16">
            <w:pPr>
              <w:autoSpaceDE w:val="0"/>
              <w:autoSpaceDN w:val="0"/>
              <w:jc w:val="center"/>
              <w:rPr>
                <w:sz w:val="16"/>
                <w:szCs w:val="16"/>
              </w:rPr>
            </w:pPr>
            <w:r w:rsidRPr="00B83806">
              <w:rPr>
                <w:sz w:val="16"/>
                <w:szCs w:val="16"/>
              </w:rPr>
              <w:t>0</w:t>
            </w:r>
          </w:p>
        </w:tc>
        <w:tc>
          <w:tcPr>
            <w:tcW w:w="708"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jc w:val="center"/>
              <w:rPr>
                <w:sz w:val="16"/>
                <w:szCs w:val="16"/>
              </w:rPr>
            </w:pPr>
          </w:p>
          <w:p w:rsidR="00FC17ED" w:rsidRPr="00B83806" w:rsidRDefault="00FC17ED" w:rsidP="00633F16">
            <w:pPr>
              <w:autoSpaceDE w:val="0"/>
              <w:autoSpaceDN w:val="0"/>
              <w:jc w:val="center"/>
              <w:rPr>
                <w:sz w:val="16"/>
                <w:szCs w:val="16"/>
              </w:rPr>
            </w:pPr>
          </w:p>
          <w:p w:rsidR="00FC17ED" w:rsidRPr="00B83806" w:rsidRDefault="00FC17ED" w:rsidP="00633F16">
            <w:pPr>
              <w:autoSpaceDE w:val="0"/>
              <w:autoSpaceDN w:val="0"/>
              <w:jc w:val="center"/>
              <w:rPr>
                <w:sz w:val="16"/>
                <w:szCs w:val="16"/>
              </w:rPr>
            </w:pPr>
            <w:r w:rsidRPr="00B83806">
              <w:rPr>
                <w:sz w:val="16"/>
                <w:szCs w:val="16"/>
              </w:rPr>
              <w:t>0</w:t>
            </w:r>
          </w:p>
        </w:tc>
        <w:tc>
          <w:tcPr>
            <w:tcW w:w="712" w:type="dxa"/>
            <w:gridSpan w:val="5"/>
            <w:tcBorders>
              <w:top w:val="single" w:sz="4" w:space="0" w:color="auto"/>
              <w:left w:val="single" w:sz="4" w:space="0" w:color="auto"/>
              <w:bottom w:val="single" w:sz="4" w:space="0" w:color="auto"/>
              <w:right w:val="single" w:sz="4" w:space="0" w:color="auto"/>
            </w:tcBorders>
          </w:tcPr>
          <w:p w:rsidR="00FC17ED" w:rsidRDefault="00FC17ED" w:rsidP="00633F16">
            <w:pPr>
              <w:autoSpaceDE w:val="0"/>
              <w:autoSpaceDN w:val="0"/>
              <w:jc w:val="center"/>
              <w:rPr>
                <w:sz w:val="16"/>
                <w:szCs w:val="16"/>
              </w:rPr>
            </w:pPr>
          </w:p>
          <w:p w:rsidR="00FC17ED" w:rsidRDefault="00FC17ED" w:rsidP="00633F16">
            <w:pPr>
              <w:autoSpaceDE w:val="0"/>
              <w:autoSpaceDN w:val="0"/>
              <w:jc w:val="center"/>
              <w:rPr>
                <w:sz w:val="16"/>
                <w:szCs w:val="16"/>
              </w:rPr>
            </w:pPr>
          </w:p>
          <w:p w:rsidR="00FC17ED" w:rsidRPr="00B83806" w:rsidRDefault="00FC17ED" w:rsidP="00633F16">
            <w:pPr>
              <w:autoSpaceDE w:val="0"/>
              <w:autoSpaceDN w:val="0"/>
              <w:jc w:val="center"/>
              <w:rPr>
                <w:sz w:val="16"/>
                <w:szCs w:val="16"/>
              </w:rPr>
            </w:pPr>
            <w:r>
              <w:rPr>
                <w:sz w:val="16"/>
                <w:szCs w:val="16"/>
              </w:rPr>
              <w:t>0</w:t>
            </w:r>
          </w:p>
        </w:tc>
        <w:tc>
          <w:tcPr>
            <w:tcW w:w="723" w:type="dxa"/>
            <w:gridSpan w:val="4"/>
            <w:tcBorders>
              <w:top w:val="single" w:sz="4" w:space="0" w:color="auto"/>
              <w:left w:val="single" w:sz="4" w:space="0" w:color="auto"/>
              <w:bottom w:val="single" w:sz="4" w:space="0" w:color="auto"/>
              <w:right w:val="single" w:sz="4" w:space="0" w:color="auto"/>
            </w:tcBorders>
          </w:tcPr>
          <w:p w:rsidR="00FC17ED" w:rsidRDefault="00FC17ED" w:rsidP="00633F16">
            <w:pPr>
              <w:autoSpaceDE w:val="0"/>
              <w:autoSpaceDN w:val="0"/>
              <w:jc w:val="center"/>
              <w:rPr>
                <w:sz w:val="16"/>
                <w:szCs w:val="16"/>
              </w:rPr>
            </w:pPr>
          </w:p>
          <w:p w:rsidR="00FC17ED" w:rsidRDefault="00FC17ED" w:rsidP="00633F16">
            <w:pPr>
              <w:autoSpaceDE w:val="0"/>
              <w:autoSpaceDN w:val="0"/>
              <w:jc w:val="center"/>
              <w:rPr>
                <w:sz w:val="16"/>
                <w:szCs w:val="16"/>
              </w:rPr>
            </w:pPr>
          </w:p>
          <w:p w:rsidR="00FC17ED" w:rsidRPr="00B83806" w:rsidRDefault="00FC17ED" w:rsidP="00633F16">
            <w:pPr>
              <w:autoSpaceDE w:val="0"/>
              <w:autoSpaceDN w:val="0"/>
              <w:jc w:val="center"/>
              <w:rPr>
                <w:sz w:val="16"/>
                <w:szCs w:val="16"/>
              </w:rPr>
            </w:pPr>
            <w:r>
              <w:rPr>
                <w:sz w:val="16"/>
                <w:szCs w:val="16"/>
              </w:rPr>
              <w:t>0</w:t>
            </w:r>
          </w:p>
        </w:tc>
        <w:tc>
          <w:tcPr>
            <w:tcW w:w="833"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jc w:val="center"/>
              <w:rPr>
                <w:sz w:val="16"/>
                <w:szCs w:val="16"/>
              </w:rPr>
            </w:pPr>
          </w:p>
          <w:p w:rsidR="00FC17ED" w:rsidRPr="00B83806" w:rsidRDefault="00FC17ED" w:rsidP="00633F16">
            <w:pPr>
              <w:autoSpaceDE w:val="0"/>
              <w:autoSpaceDN w:val="0"/>
              <w:jc w:val="center"/>
              <w:rPr>
                <w:sz w:val="16"/>
                <w:szCs w:val="16"/>
              </w:rPr>
            </w:pPr>
          </w:p>
          <w:p w:rsidR="00FC17ED" w:rsidRPr="00B83806" w:rsidRDefault="00FC17ED" w:rsidP="00633F16">
            <w:pPr>
              <w:autoSpaceDE w:val="0"/>
              <w:autoSpaceDN w:val="0"/>
              <w:jc w:val="center"/>
              <w:rPr>
                <w:sz w:val="16"/>
                <w:szCs w:val="16"/>
              </w:rPr>
            </w:pPr>
            <w:r w:rsidRPr="00B83806">
              <w:rPr>
                <w:sz w:val="16"/>
                <w:szCs w:val="16"/>
              </w:rPr>
              <w:t>0</w:t>
            </w:r>
          </w:p>
        </w:tc>
        <w:tc>
          <w:tcPr>
            <w:tcW w:w="854" w:type="dxa"/>
            <w:tcBorders>
              <w:top w:val="single" w:sz="4" w:space="0" w:color="auto"/>
              <w:left w:val="single" w:sz="4" w:space="0" w:color="auto"/>
              <w:bottom w:val="single" w:sz="4" w:space="0" w:color="auto"/>
              <w:right w:val="single" w:sz="4" w:space="0" w:color="auto"/>
            </w:tcBorders>
          </w:tcPr>
          <w:p w:rsidR="00FC17ED" w:rsidRDefault="00FC17ED" w:rsidP="00633F16">
            <w:pPr>
              <w:rPr>
                <w:sz w:val="16"/>
                <w:szCs w:val="16"/>
              </w:rPr>
            </w:pPr>
          </w:p>
          <w:p w:rsidR="00FC17ED" w:rsidRDefault="00FC17ED" w:rsidP="00633F16">
            <w:pPr>
              <w:rPr>
                <w:sz w:val="16"/>
                <w:szCs w:val="16"/>
              </w:rPr>
            </w:pPr>
          </w:p>
          <w:p w:rsidR="00FC17ED" w:rsidRPr="00B83806" w:rsidRDefault="00FC17ED" w:rsidP="00633F16">
            <w:pPr>
              <w:autoSpaceDE w:val="0"/>
              <w:autoSpaceDN w:val="0"/>
              <w:jc w:val="center"/>
              <w:rPr>
                <w:sz w:val="16"/>
                <w:szCs w:val="16"/>
              </w:rPr>
            </w:pPr>
            <w:r>
              <w:rPr>
                <w:sz w:val="16"/>
                <w:szCs w:val="16"/>
              </w:rPr>
              <w:t>0</w:t>
            </w:r>
          </w:p>
        </w:tc>
      </w:tr>
      <w:tr w:rsidR="00FC17ED" w:rsidRPr="00B83806" w:rsidTr="00633F16">
        <w:tc>
          <w:tcPr>
            <w:tcW w:w="610"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r w:rsidRPr="00B83806">
              <w:rPr>
                <w:sz w:val="16"/>
                <w:szCs w:val="16"/>
              </w:rPr>
              <w:t>6.</w:t>
            </w:r>
          </w:p>
        </w:tc>
        <w:tc>
          <w:tcPr>
            <w:tcW w:w="2146"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rPr>
                <w:sz w:val="16"/>
                <w:szCs w:val="16"/>
              </w:rPr>
            </w:pPr>
            <w:r w:rsidRPr="00B83806">
              <w:rPr>
                <w:sz w:val="16"/>
                <w:szCs w:val="16"/>
              </w:rPr>
              <w:t>Количество отремонтированных объектов</w:t>
            </w:r>
          </w:p>
        </w:tc>
        <w:tc>
          <w:tcPr>
            <w:tcW w:w="567"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ind w:hanging="75"/>
              <w:jc w:val="center"/>
              <w:rPr>
                <w:sz w:val="16"/>
                <w:szCs w:val="16"/>
              </w:rPr>
            </w:pPr>
            <w:r w:rsidRPr="00B83806">
              <w:rPr>
                <w:sz w:val="16"/>
                <w:szCs w:val="16"/>
              </w:rPr>
              <w:t>ед.</w:t>
            </w:r>
          </w:p>
        </w:tc>
        <w:tc>
          <w:tcPr>
            <w:tcW w:w="708"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t>0</w:t>
            </w:r>
          </w:p>
        </w:tc>
        <w:tc>
          <w:tcPr>
            <w:tcW w:w="709"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t>0</w:t>
            </w:r>
          </w:p>
        </w:tc>
        <w:tc>
          <w:tcPr>
            <w:tcW w:w="709"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t>0</w:t>
            </w:r>
          </w:p>
        </w:tc>
        <w:tc>
          <w:tcPr>
            <w:tcW w:w="709"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t>1</w:t>
            </w:r>
          </w:p>
        </w:tc>
        <w:tc>
          <w:tcPr>
            <w:tcW w:w="708"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t>1</w:t>
            </w:r>
          </w:p>
        </w:tc>
        <w:tc>
          <w:tcPr>
            <w:tcW w:w="851"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t>2</w:t>
            </w:r>
          </w:p>
        </w:tc>
        <w:tc>
          <w:tcPr>
            <w:tcW w:w="850"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t>1</w:t>
            </w:r>
          </w:p>
        </w:tc>
        <w:tc>
          <w:tcPr>
            <w:tcW w:w="993"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t>2</w:t>
            </w:r>
          </w:p>
        </w:tc>
        <w:tc>
          <w:tcPr>
            <w:tcW w:w="850"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t>1</w:t>
            </w:r>
          </w:p>
        </w:tc>
        <w:tc>
          <w:tcPr>
            <w:tcW w:w="851" w:type="dxa"/>
            <w:gridSpan w:val="2"/>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jc w:val="center"/>
              <w:rPr>
                <w:sz w:val="16"/>
                <w:szCs w:val="16"/>
              </w:rPr>
            </w:pPr>
          </w:p>
          <w:p w:rsidR="00FC17ED" w:rsidRPr="00B83806" w:rsidRDefault="00FC17ED" w:rsidP="00633F16">
            <w:pPr>
              <w:autoSpaceDE w:val="0"/>
              <w:autoSpaceDN w:val="0"/>
              <w:jc w:val="center"/>
              <w:rPr>
                <w:sz w:val="16"/>
                <w:szCs w:val="16"/>
              </w:rPr>
            </w:pPr>
            <w:r w:rsidRPr="00B83806">
              <w:rPr>
                <w:sz w:val="16"/>
                <w:szCs w:val="16"/>
              </w:rPr>
              <w:t>0</w:t>
            </w:r>
          </w:p>
        </w:tc>
        <w:tc>
          <w:tcPr>
            <w:tcW w:w="708"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jc w:val="center"/>
              <w:rPr>
                <w:sz w:val="16"/>
                <w:szCs w:val="16"/>
              </w:rPr>
            </w:pPr>
          </w:p>
          <w:p w:rsidR="00FC17ED" w:rsidRPr="00B83806" w:rsidRDefault="00FC17ED" w:rsidP="00633F16">
            <w:pPr>
              <w:autoSpaceDE w:val="0"/>
              <w:autoSpaceDN w:val="0"/>
              <w:jc w:val="center"/>
              <w:rPr>
                <w:sz w:val="16"/>
                <w:szCs w:val="16"/>
              </w:rPr>
            </w:pPr>
            <w:r w:rsidRPr="00B83806">
              <w:rPr>
                <w:sz w:val="16"/>
                <w:szCs w:val="16"/>
              </w:rPr>
              <w:t>0</w:t>
            </w:r>
          </w:p>
        </w:tc>
        <w:tc>
          <w:tcPr>
            <w:tcW w:w="675" w:type="dxa"/>
            <w:gridSpan w:val="2"/>
            <w:tcBorders>
              <w:top w:val="single" w:sz="4" w:space="0" w:color="auto"/>
              <w:left w:val="single" w:sz="4" w:space="0" w:color="auto"/>
              <w:bottom w:val="single" w:sz="4" w:space="0" w:color="auto"/>
              <w:right w:val="single" w:sz="4" w:space="0" w:color="auto"/>
            </w:tcBorders>
          </w:tcPr>
          <w:p w:rsidR="00FC17ED" w:rsidRDefault="00FC17ED" w:rsidP="00633F16">
            <w:pPr>
              <w:autoSpaceDE w:val="0"/>
              <w:autoSpaceDN w:val="0"/>
              <w:jc w:val="center"/>
              <w:rPr>
                <w:sz w:val="16"/>
                <w:szCs w:val="16"/>
              </w:rPr>
            </w:pPr>
          </w:p>
          <w:p w:rsidR="00FC17ED" w:rsidRPr="00B83806" w:rsidRDefault="00FC17ED" w:rsidP="00633F16">
            <w:pPr>
              <w:autoSpaceDE w:val="0"/>
              <w:autoSpaceDN w:val="0"/>
              <w:jc w:val="center"/>
              <w:rPr>
                <w:sz w:val="16"/>
                <w:szCs w:val="16"/>
              </w:rPr>
            </w:pPr>
            <w:r>
              <w:rPr>
                <w:sz w:val="16"/>
                <w:szCs w:val="16"/>
              </w:rPr>
              <w:t>0</w:t>
            </w:r>
          </w:p>
        </w:tc>
        <w:tc>
          <w:tcPr>
            <w:tcW w:w="760" w:type="dxa"/>
            <w:gridSpan w:val="7"/>
            <w:tcBorders>
              <w:top w:val="single" w:sz="4" w:space="0" w:color="auto"/>
              <w:left w:val="single" w:sz="4" w:space="0" w:color="auto"/>
              <w:bottom w:val="single" w:sz="4" w:space="0" w:color="auto"/>
              <w:right w:val="single" w:sz="4" w:space="0" w:color="auto"/>
            </w:tcBorders>
          </w:tcPr>
          <w:p w:rsidR="00FC17ED" w:rsidRDefault="00FC17ED" w:rsidP="00633F16">
            <w:pPr>
              <w:autoSpaceDE w:val="0"/>
              <w:autoSpaceDN w:val="0"/>
              <w:jc w:val="center"/>
              <w:rPr>
                <w:sz w:val="16"/>
                <w:szCs w:val="16"/>
              </w:rPr>
            </w:pPr>
          </w:p>
          <w:p w:rsidR="00FC17ED" w:rsidRPr="00B83806" w:rsidRDefault="00FC17ED" w:rsidP="00633F16">
            <w:pPr>
              <w:autoSpaceDE w:val="0"/>
              <w:autoSpaceDN w:val="0"/>
              <w:jc w:val="center"/>
              <w:rPr>
                <w:sz w:val="16"/>
                <w:szCs w:val="16"/>
              </w:rPr>
            </w:pPr>
            <w:r>
              <w:rPr>
                <w:sz w:val="16"/>
                <w:szCs w:val="16"/>
              </w:rPr>
              <w:t>0</w:t>
            </w:r>
          </w:p>
        </w:tc>
        <w:tc>
          <w:tcPr>
            <w:tcW w:w="833"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jc w:val="center"/>
              <w:rPr>
                <w:sz w:val="16"/>
                <w:szCs w:val="16"/>
              </w:rPr>
            </w:pPr>
          </w:p>
          <w:p w:rsidR="00FC17ED" w:rsidRPr="00B83806" w:rsidRDefault="00FC17ED" w:rsidP="00633F16">
            <w:pPr>
              <w:autoSpaceDE w:val="0"/>
              <w:autoSpaceDN w:val="0"/>
              <w:jc w:val="center"/>
              <w:rPr>
                <w:sz w:val="16"/>
                <w:szCs w:val="16"/>
              </w:rPr>
            </w:pPr>
            <w:r w:rsidRPr="00B83806">
              <w:rPr>
                <w:sz w:val="16"/>
                <w:szCs w:val="16"/>
              </w:rPr>
              <w:t>0</w:t>
            </w:r>
          </w:p>
        </w:tc>
        <w:tc>
          <w:tcPr>
            <w:tcW w:w="854"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jc w:val="center"/>
              <w:rPr>
                <w:sz w:val="16"/>
                <w:szCs w:val="16"/>
              </w:rPr>
            </w:pPr>
            <w:r>
              <w:rPr>
                <w:sz w:val="16"/>
                <w:szCs w:val="16"/>
              </w:rPr>
              <w:t>0</w:t>
            </w:r>
          </w:p>
        </w:tc>
      </w:tr>
      <w:tr w:rsidR="00FC17ED" w:rsidRPr="00B83806" w:rsidTr="00633F16">
        <w:tc>
          <w:tcPr>
            <w:tcW w:w="15091" w:type="dxa"/>
            <w:gridSpan w:val="26"/>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jc w:val="center"/>
              <w:rPr>
                <w:b/>
                <w:bCs/>
                <w:sz w:val="16"/>
                <w:szCs w:val="16"/>
              </w:rPr>
            </w:pPr>
            <w:r w:rsidRPr="00B83806">
              <w:rPr>
                <w:sz w:val="16"/>
                <w:szCs w:val="16"/>
              </w:rPr>
              <w:t xml:space="preserve">Подпрограмма 1 </w:t>
            </w:r>
            <w:r w:rsidRPr="00B83806">
              <w:rPr>
                <w:b/>
                <w:bCs/>
                <w:sz w:val="16"/>
                <w:szCs w:val="16"/>
              </w:rPr>
              <w:t>«Модернизация и развитие территориальной сети автомобильных дорог  Камешкирского  района Пензенской области»</w:t>
            </w:r>
          </w:p>
        </w:tc>
      </w:tr>
      <w:tr w:rsidR="00FC17ED" w:rsidRPr="00B83806" w:rsidTr="00633F16">
        <w:tc>
          <w:tcPr>
            <w:tcW w:w="610"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rPr>
                <w:sz w:val="16"/>
                <w:szCs w:val="16"/>
              </w:rPr>
            </w:pPr>
            <w:r w:rsidRPr="00B83806">
              <w:rPr>
                <w:sz w:val="16"/>
                <w:szCs w:val="16"/>
              </w:rPr>
              <w:t xml:space="preserve">  1</w:t>
            </w:r>
          </w:p>
        </w:tc>
        <w:tc>
          <w:tcPr>
            <w:tcW w:w="2146"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rPr>
                <w:b/>
                <w:sz w:val="16"/>
                <w:szCs w:val="16"/>
              </w:rPr>
            </w:pPr>
            <w:r w:rsidRPr="00B83806">
              <w:rPr>
                <w:b/>
                <w:sz w:val="16"/>
                <w:szCs w:val="16"/>
              </w:rPr>
              <w:t>Основное мероприятие:</w:t>
            </w:r>
          </w:p>
          <w:p w:rsidR="00FC17ED" w:rsidRPr="00B83806" w:rsidRDefault="00FC17ED" w:rsidP="00633F16">
            <w:pPr>
              <w:autoSpaceDE w:val="0"/>
              <w:autoSpaceDN w:val="0"/>
              <w:adjustRightInd w:val="0"/>
              <w:rPr>
                <w:sz w:val="16"/>
                <w:szCs w:val="16"/>
              </w:rPr>
            </w:pPr>
            <w:r w:rsidRPr="00B83806">
              <w:rPr>
                <w:sz w:val="16"/>
                <w:szCs w:val="16"/>
              </w:rPr>
              <w:lastRenderedPageBreak/>
              <w:t xml:space="preserve">«Мероприятия дорожного хозяйства на автомобильных дорогах общего пользования местного значения» </w:t>
            </w:r>
          </w:p>
        </w:tc>
        <w:tc>
          <w:tcPr>
            <w:tcW w:w="567"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proofErr w:type="gramStart"/>
            <w:r w:rsidRPr="00B83806">
              <w:rPr>
                <w:sz w:val="16"/>
                <w:szCs w:val="16"/>
              </w:rPr>
              <w:lastRenderedPageBreak/>
              <w:t>км</w:t>
            </w:r>
            <w:proofErr w:type="gramEnd"/>
            <w:r w:rsidRPr="00B83806">
              <w:rPr>
                <w:sz w:val="16"/>
                <w:szCs w:val="16"/>
              </w:rPr>
              <w:t>.</w:t>
            </w:r>
          </w:p>
        </w:tc>
        <w:tc>
          <w:tcPr>
            <w:tcW w:w="708"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lastRenderedPageBreak/>
              <w:t>100,3</w:t>
            </w:r>
          </w:p>
        </w:tc>
        <w:tc>
          <w:tcPr>
            <w:tcW w:w="709"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lastRenderedPageBreak/>
              <w:t>100,3</w:t>
            </w:r>
          </w:p>
        </w:tc>
        <w:tc>
          <w:tcPr>
            <w:tcW w:w="709"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lastRenderedPageBreak/>
              <w:t>98,7</w:t>
            </w:r>
          </w:p>
        </w:tc>
        <w:tc>
          <w:tcPr>
            <w:tcW w:w="709"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lastRenderedPageBreak/>
              <w:t>98,7</w:t>
            </w:r>
          </w:p>
        </w:tc>
        <w:tc>
          <w:tcPr>
            <w:tcW w:w="708"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lastRenderedPageBreak/>
              <w:t>98,7</w:t>
            </w:r>
          </w:p>
        </w:tc>
        <w:tc>
          <w:tcPr>
            <w:tcW w:w="851"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lastRenderedPageBreak/>
              <w:t>91,7</w:t>
            </w:r>
          </w:p>
        </w:tc>
        <w:tc>
          <w:tcPr>
            <w:tcW w:w="850"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lastRenderedPageBreak/>
              <w:t>91,7</w:t>
            </w:r>
          </w:p>
        </w:tc>
        <w:tc>
          <w:tcPr>
            <w:tcW w:w="993"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lastRenderedPageBreak/>
              <w:t>91,7</w:t>
            </w:r>
          </w:p>
        </w:tc>
        <w:tc>
          <w:tcPr>
            <w:tcW w:w="850"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lastRenderedPageBreak/>
              <w:t>91,7</w:t>
            </w:r>
          </w:p>
        </w:tc>
        <w:tc>
          <w:tcPr>
            <w:tcW w:w="851" w:type="dxa"/>
            <w:gridSpan w:val="2"/>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lastRenderedPageBreak/>
              <w:t>91,7</w:t>
            </w:r>
          </w:p>
        </w:tc>
        <w:tc>
          <w:tcPr>
            <w:tcW w:w="850" w:type="dxa"/>
            <w:gridSpan w:val="2"/>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lastRenderedPageBreak/>
              <w:t>91,7</w:t>
            </w:r>
          </w:p>
        </w:tc>
        <w:tc>
          <w:tcPr>
            <w:tcW w:w="555" w:type="dxa"/>
            <w:gridSpan w:val="3"/>
            <w:tcBorders>
              <w:top w:val="single" w:sz="4" w:space="0" w:color="auto"/>
              <w:left w:val="single" w:sz="4" w:space="0" w:color="auto"/>
              <w:bottom w:val="single" w:sz="4" w:space="0" w:color="auto"/>
              <w:right w:val="single" w:sz="4" w:space="0" w:color="auto"/>
            </w:tcBorders>
          </w:tcPr>
          <w:p w:rsidR="00FC17ED" w:rsidRDefault="00FC17ED" w:rsidP="00633F16">
            <w:pPr>
              <w:autoSpaceDE w:val="0"/>
              <w:autoSpaceDN w:val="0"/>
              <w:jc w:val="center"/>
              <w:rPr>
                <w:sz w:val="16"/>
                <w:szCs w:val="16"/>
              </w:rPr>
            </w:pPr>
          </w:p>
          <w:p w:rsidR="00FC17ED" w:rsidRPr="00B83806" w:rsidRDefault="00FC17ED" w:rsidP="00633F16">
            <w:pPr>
              <w:autoSpaceDE w:val="0"/>
              <w:autoSpaceDN w:val="0"/>
              <w:jc w:val="center"/>
              <w:rPr>
                <w:sz w:val="16"/>
                <w:szCs w:val="16"/>
              </w:rPr>
            </w:pPr>
            <w:r>
              <w:rPr>
                <w:sz w:val="16"/>
                <w:szCs w:val="16"/>
              </w:rPr>
              <w:lastRenderedPageBreak/>
              <w:t>91,7</w:t>
            </w:r>
          </w:p>
        </w:tc>
        <w:tc>
          <w:tcPr>
            <w:tcW w:w="690" w:type="dxa"/>
            <w:gridSpan w:val="3"/>
            <w:tcBorders>
              <w:top w:val="single" w:sz="4" w:space="0" w:color="auto"/>
              <w:left w:val="single" w:sz="4" w:space="0" w:color="auto"/>
              <w:bottom w:val="single" w:sz="4" w:space="0" w:color="auto"/>
              <w:right w:val="single" w:sz="4" w:space="0" w:color="auto"/>
            </w:tcBorders>
          </w:tcPr>
          <w:p w:rsidR="00FC17ED" w:rsidRDefault="00FC17ED" w:rsidP="00633F16">
            <w:pPr>
              <w:autoSpaceDE w:val="0"/>
              <w:autoSpaceDN w:val="0"/>
              <w:jc w:val="center"/>
              <w:rPr>
                <w:sz w:val="16"/>
                <w:szCs w:val="16"/>
              </w:rPr>
            </w:pPr>
          </w:p>
          <w:p w:rsidR="00FC17ED" w:rsidRPr="00B83806" w:rsidRDefault="00FC17ED" w:rsidP="00633F16">
            <w:pPr>
              <w:autoSpaceDE w:val="0"/>
              <w:autoSpaceDN w:val="0"/>
              <w:jc w:val="center"/>
              <w:rPr>
                <w:sz w:val="16"/>
                <w:szCs w:val="16"/>
              </w:rPr>
            </w:pPr>
            <w:r>
              <w:rPr>
                <w:sz w:val="16"/>
                <w:szCs w:val="16"/>
              </w:rPr>
              <w:lastRenderedPageBreak/>
              <w:t>91,7</w:t>
            </w:r>
          </w:p>
        </w:tc>
        <w:tc>
          <w:tcPr>
            <w:tcW w:w="881" w:type="dxa"/>
            <w:gridSpan w:val="3"/>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jc w:val="center"/>
              <w:rPr>
                <w:sz w:val="16"/>
                <w:szCs w:val="16"/>
              </w:rPr>
            </w:pPr>
          </w:p>
          <w:p w:rsidR="00FC17ED" w:rsidRPr="00B83806" w:rsidRDefault="00FC17ED" w:rsidP="00633F16">
            <w:pPr>
              <w:autoSpaceDE w:val="0"/>
              <w:autoSpaceDN w:val="0"/>
              <w:jc w:val="center"/>
              <w:rPr>
                <w:sz w:val="16"/>
                <w:szCs w:val="16"/>
              </w:rPr>
            </w:pPr>
            <w:r w:rsidRPr="00B83806">
              <w:rPr>
                <w:sz w:val="16"/>
                <w:szCs w:val="16"/>
              </w:rPr>
              <w:lastRenderedPageBreak/>
              <w:t>91,7</w:t>
            </w:r>
          </w:p>
        </w:tc>
        <w:tc>
          <w:tcPr>
            <w:tcW w:w="854" w:type="dxa"/>
            <w:tcBorders>
              <w:top w:val="single" w:sz="4" w:space="0" w:color="auto"/>
              <w:left w:val="single" w:sz="4" w:space="0" w:color="auto"/>
              <w:bottom w:val="single" w:sz="4" w:space="0" w:color="auto"/>
              <w:right w:val="single" w:sz="4" w:space="0" w:color="auto"/>
            </w:tcBorders>
          </w:tcPr>
          <w:p w:rsidR="00FC17ED" w:rsidRDefault="00FC17ED" w:rsidP="00633F16">
            <w:pPr>
              <w:autoSpaceDE w:val="0"/>
              <w:autoSpaceDN w:val="0"/>
              <w:jc w:val="center"/>
              <w:rPr>
                <w:sz w:val="16"/>
                <w:szCs w:val="16"/>
              </w:rPr>
            </w:pPr>
          </w:p>
          <w:p w:rsidR="00FC17ED" w:rsidRPr="00B83806" w:rsidRDefault="00FC17ED" w:rsidP="00633F16">
            <w:pPr>
              <w:autoSpaceDE w:val="0"/>
              <w:autoSpaceDN w:val="0"/>
              <w:jc w:val="center"/>
              <w:rPr>
                <w:sz w:val="16"/>
                <w:szCs w:val="16"/>
              </w:rPr>
            </w:pPr>
            <w:r>
              <w:rPr>
                <w:sz w:val="16"/>
                <w:szCs w:val="16"/>
              </w:rPr>
              <w:lastRenderedPageBreak/>
              <w:t>91,7</w:t>
            </w:r>
          </w:p>
        </w:tc>
      </w:tr>
      <w:tr w:rsidR="00FC17ED" w:rsidRPr="00B83806" w:rsidTr="00633F16">
        <w:tc>
          <w:tcPr>
            <w:tcW w:w="610"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rPr>
                <w:sz w:val="16"/>
                <w:szCs w:val="16"/>
              </w:rPr>
            </w:pPr>
            <w:r w:rsidRPr="00B83806">
              <w:rPr>
                <w:sz w:val="16"/>
                <w:szCs w:val="16"/>
              </w:rPr>
              <w:lastRenderedPageBreak/>
              <w:t>1.1</w:t>
            </w:r>
          </w:p>
        </w:tc>
        <w:tc>
          <w:tcPr>
            <w:tcW w:w="2146"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rPr>
                <w:sz w:val="16"/>
                <w:szCs w:val="16"/>
              </w:rPr>
            </w:pPr>
            <w:r w:rsidRPr="00B83806">
              <w:rPr>
                <w:sz w:val="16"/>
                <w:szCs w:val="16"/>
              </w:rPr>
              <w:t>Ремонт  (капитальный ремонт) автомобильных дорог и искусственных сооружений на них.</w:t>
            </w:r>
          </w:p>
        </w:tc>
        <w:tc>
          <w:tcPr>
            <w:tcW w:w="567"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r w:rsidRPr="00B83806">
              <w:rPr>
                <w:sz w:val="16"/>
                <w:szCs w:val="16"/>
              </w:rPr>
              <w:t>км</w:t>
            </w:r>
          </w:p>
        </w:tc>
        <w:tc>
          <w:tcPr>
            <w:tcW w:w="708"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t>5,3</w:t>
            </w:r>
          </w:p>
        </w:tc>
        <w:tc>
          <w:tcPr>
            <w:tcW w:w="709"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t>5,3</w:t>
            </w:r>
          </w:p>
          <w:p w:rsidR="00FC17ED" w:rsidRPr="00B83806" w:rsidRDefault="00FC17ED" w:rsidP="00633F16">
            <w:pPr>
              <w:autoSpaceDE w:val="0"/>
              <w:autoSpaceDN w:val="0"/>
              <w:adjustRightInd w:val="0"/>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t>2,5</w:t>
            </w:r>
          </w:p>
        </w:tc>
        <w:tc>
          <w:tcPr>
            <w:tcW w:w="709"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t>2,5</w:t>
            </w:r>
          </w:p>
          <w:p w:rsidR="00FC17ED" w:rsidRPr="00B83806" w:rsidRDefault="00FC17ED" w:rsidP="00633F16">
            <w:pPr>
              <w:autoSpaceDE w:val="0"/>
              <w:autoSpaceDN w:val="0"/>
              <w:adjustRightInd w:val="0"/>
              <w:jc w:val="center"/>
              <w:rPr>
                <w:sz w:val="16"/>
                <w:szCs w:val="16"/>
              </w:rPr>
            </w:pPr>
          </w:p>
        </w:tc>
        <w:tc>
          <w:tcPr>
            <w:tcW w:w="708"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t>2,5</w:t>
            </w:r>
          </w:p>
        </w:tc>
        <w:tc>
          <w:tcPr>
            <w:tcW w:w="851"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t>2,5</w:t>
            </w:r>
          </w:p>
        </w:tc>
        <w:tc>
          <w:tcPr>
            <w:tcW w:w="850"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t>3,5</w:t>
            </w:r>
          </w:p>
        </w:tc>
        <w:tc>
          <w:tcPr>
            <w:tcW w:w="993"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t>2,7</w:t>
            </w:r>
          </w:p>
        </w:tc>
        <w:tc>
          <w:tcPr>
            <w:tcW w:w="850"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t>5</w:t>
            </w:r>
          </w:p>
        </w:tc>
        <w:tc>
          <w:tcPr>
            <w:tcW w:w="851" w:type="dxa"/>
            <w:gridSpan w:val="2"/>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Pr>
                <w:sz w:val="16"/>
                <w:szCs w:val="16"/>
              </w:rPr>
              <w:t>2,77</w:t>
            </w:r>
          </w:p>
        </w:tc>
        <w:tc>
          <w:tcPr>
            <w:tcW w:w="850" w:type="dxa"/>
            <w:gridSpan w:val="2"/>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t>2,5</w:t>
            </w:r>
          </w:p>
        </w:tc>
        <w:tc>
          <w:tcPr>
            <w:tcW w:w="555" w:type="dxa"/>
            <w:gridSpan w:val="3"/>
            <w:tcBorders>
              <w:top w:val="single" w:sz="4" w:space="0" w:color="auto"/>
              <w:left w:val="single" w:sz="4" w:space="0" w:color="auto"/>
              <w:bottom w:val="single" w:sz="4" w:space="0" w:color="auto"/>
              <w:right w:val="single" w:sz="4" w:space="0" w:color="auto"/>
            </w:tcBorders>
          </w:tcPr>
          <w:p w:rsidR="00FC17ED" w:rsidRDefault="00FC17ED" w:rsidP="00633F16">
            <w:pPr>
              <w:autoSpaceDE w:val="0"/>
              <w:autoSpaceDN w:val="0"/>
              <w:jc w:val="center"/>
              <w:rPr>
                <w:sz w:val="16"/>
                <w:szCs w:val="16"/>
              </w:rPr>
            </w:pPr>
          </w:p>
          <w:p w:rsidR="00FC17ED" w:rsidRDefault="00FC17ED" w:rsidP="00633F16">
            <w:pPr>
              <w:autoSpaceDE w:val="0"/>
              <w:autoSpaceDN w:val="0"/>
              <w:jc w:val="center"/>
              <w:rPr>
                <w:sz w:val="16"/>
                <w:szCs w:val="16"/>
              </w:rPr>
            </w:pPr>
          </w:p>
          <w:p w:rsidR="00FC17ED" w:rsidRPr="00B83806" w:rsidRDefault="00FC17ED" w:rsidP="00633F16">
            <w:pPr>
              <w:autoSpaceDE w:val="0"/>
              <w:autoSpaceDN w:val="0"/>
              <w:jc w:val="center"/>
              <w:rPr>
                <w:sz w:val="16"/>
                <w:szCs w:val="16"/>
              </w:rPr>
            </w:pPr>
            <w:r>
              <w:rPr>
                <w:sz w:val="16"/>
                <w:szCs w:val="16"/>
              </w:rPr>
              <w:t>2,5</w:t>
            </w:r>
          </w:p>
        </w:tc>
        <w:tc>
          <w:tcPr>
            <w:tcW w:w="690" w:type="dxa"/>
            <w:gridSpan w:val="3"/>
            <w:tcBorders>
              <w:top w:val="single" w:sz="4" w:space="0" w:color="auto"/>
              <w:left w:val="single" w:sz="4" w:space="0" w:color="auto"/>
              <w:bottom w:val="single" w:sz="4" w:space="0" w:color="auto"/>
              <w:right w:val="single" w:sz="4" w:space="0" w:color="auto"/>
            </w:tcBorders>
          </w:tcPr>
          <w:p w:rsidR="00FC17ED" w:rsidRDefault="00FC17ED" w:rsidP="00633F16">
            <w:pPr>
              <w:autoSpaceDE w:val="0"/>
              <w:autoSpaceDN w:val="0"/>
              <w:jc w:val="center"/>
              <w:rPr>
                <w:sz w:val="16"/>
                <w:szCs w:val="16"/>
              </w:rPr>
            </w:pPr>
          </w:p>
          <w:p w:rsidR="00FC17ED" w:rsidRDefault="00FC17ED" w:rsidP="00633F16">
            <w:pPr>
              <w:autoSpaceDE w:val="0"/>
              <w:autoSpaceDN w:val="0"/>
              <w:jc w:val="center"/>
              <w:rPr>
                <w:sz w:val="16"/>
                <w:szCs w:val="16"/>
              </w:rPr>
            </w:pPr>
          </w:p>
          <w:p w:rsidR="00FC17ED" w:rsidRPr="00B83806" w:rsidRDefault="00FC17ED" w:rsidP="00633F16">
            <w:pPr>
              <w:autoSpaceDE w:val="0"/>
              <w:autoSpaceDN w:val="0"/>
              <w:jc w:val="center"/>
              <w:rPr>
                <w:sz w:val="16"/>
                <w:szCs w:val="16"/>
              </w:rPr>
            </w:pPr>
            <w:r>
              <w:rPr>
                <w:sz w:val="16"/>
                <w:szCs w:val="16"/>
              </w:rPr>
              <w:t>2,5</w:t>
            </w:r>
          </w:p>
        </w:tc>
        <w:tc>
          <w:tcPr>
            <w:tcW w:w="881" w:type="dxa"/>
            <w:gridSpan w:val="3"/>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jc w:val="center"/>
              <w:rPr>
                <w:sz w:val="16"/>
                <w:szCs w:val="16"/>
              </w:rPr>
            </w:pPr>
          </w:p>
          <w:p w:rsidR="00FC17ED" w:rsidRPr="00B83806" w:rsidRDefault="00FC17ED" w:rsidP="00633F16">
            <w:pPr>
              <w:autoSpaceDE w:val="0"/>
              <w:autoSpaceDN w:val="0"/>
              <w:jc w:val="center"/>
              <w:rPr>
                <w:sz w:val="16"/>
                <w:szCs w:val="16"/>
              </w:rPr>
            </w:pPr>
          </w:p>
          <w:p w:rsidR="00FC17ED" w:rsidRPr="00B83806" w:rsidRDefault="00FC17ED" w:rsidP="00633F16">
            <w:pPr>
              <w:autoSpaceDE w:val="0"/>
              <w:autoSpaceDN w:val="0"/>
              <w:jc w:val="center"/>
              <w:rPr>
                <w:sz w:val="16"/>
                <w:szCs w:val="16"/>
              </w:rPr>
            </w:pPr>
            <w:r w:rsidRPr="00B83806">
              <w:rPr>
                <w:sz w:val="16"/>
                <w:szCs w:val="16"/>
              </w:rPr>
              <w:t>2,5</w:t>
            </w:r>
          </w:p>
        </w:tc>
        <w:tc>
          <w:tcPr>
            <w:tcW w:w="854" w:type="dxa"/>
            <w:tcBorders>
              <w:top w:val="single" w:sz="4" w:space="0" w:color="auto"/>
              <w:left w:val="single" w:sz="4" w:space="0" w:color="auto"/>
              <w:bottom w:val="single" w:sz="4" w:space="0" w:color="auto"/>
              <w:right w:val="single" w:sz="4" w:space="0" w:color="auto"/>
            </w:tcBorders>
          </w:tcPr>
          <w:p w:rsidR="00FC17ED" w:rsidRDefault="00FC17ED" w:rsidP="00633F16">
            <w:pPr>
              <w:autoSpaceDE w:val="0"/>
              <w:autoSpaceDN w:val="0"/>
              <w:jc w:val="center"/>
              <w:rPr>
                <w:sz w:val="16"/>
                <w:szCs w:val="16"/>
              </w:rPr>
            </w:pPr>
          </w:p>
          <w:p w:rsidR="00FC17ED" w:rsidRDefault="00FC17ED" w:rsidP="00633F16">
            <w:pPr>
              <w:autoSpaceDE w:val="0"/>
              <w:autoSpaceDN w:val="0"/>
              <w:jc w:val="center"/>
              <w:rPr>
                <w:sz w:val="16"/>
                <w:szCs w:val="16"/>
              </w:rPr>
            </w:pPr>
          </w:p>
          <w:p w:rsidR="00FC17ED" w:rsidRPr="00B83806" w:rsidRDefault="00FC17ED" w:rsidP="00633F16">
            <w:pPr>
              <w:autoSpaceDE w:val="0"/>
              <w:autoSpaceDN w:val="0"/>
              <w:jc w:val="center"/>
              <w:rPr>
                <w:sz w:val="16"/>
                <w:szCs w:val="16"/>
              </w:rPr>
            </w:pPr>
            <w:r>
              <w:rPr>
                <w:sz w:val="16"/>
                <w:szCs w:val="16"/>
              </w:rPr>
              <w:t>2,5</w:t>
            </w:r>
          </w:p>
        </w:tc>
      </w:tr>
      <w:tr w:rsidR="00FC17ED" w:rsidRPr="00B83806" w:rsidTr="00633F16">
        <w:trPr>
          <w:trHeight w:val="391"/>
        </w:trPr>
        <w:tc>
          <w:tcPr>
            <w:tcW w:w="610"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rPr>
                <w:sz w:val="16"/>
                <w:szCs w:val="16"/>
              </w:rPr>
            </w:pPr>
            <w:r w:rsidRPr="00B83806">
              <w:rPr>
                <w:sz w:val="16"/>
                <w:szCs w:val="16"/>
              </w:rPr>
              <w:t>1.2</w:t>
            </w:r>
          </w:p>
        </w:tc>
        <w:tc>
          <w:tcPr>
            <w:tcW w:w="2146"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rPr>
                <w:sz w:val="16"/>
                <w:szCs w:val="16"/>
              </w:rPr>
            </w:pPr>
            <w:r w:rsidRPr="00B83806">
              <w:rPr>
                <w:sz w:val="16"/>
                <w:szCs w:val="16"/>
              </w:rPr>
              <w:t>Содержание существующей сети автомобильных дорог</w:t>
            </w:r>
          </w:p>
        </w:tc>
        <w:tc>
          <w:tcPr>
            <w:tcW w:w="567"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proofErr w:type="gramStart"/>
            <w:r w:rsidRPr="00B83806">
              <w:rPr>
                <w:sz w:val="16"/>
                <w:szCs w:val="16"/>
              </w:rPr>
              <w:t>км</w:t>
            </w:r>
            <w:proofErr w:type="gramEnd"/>
            <w:r w:rsidRPr="00B83806">
              <w:rPr>
                <w:sz w:val="16"/>
                <w:szCs w:val="16"/>
              </w:rPr>
              <w:t>.</w:t>
            </w:r>
          </w:p>
        </w:tc>
        <w:tc>
          <w:tcPr>
            <w:tcW w:w="708"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t>100,3</w:t>
            </w:r>
          </w:p>
        </w:tc>
        <w:tc>
          <w:tcPr>
            <w:tcW w:w="709"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t>100,3</w:t>
            </w:r>
          </w:p>
        </w:tc>
        <w:tc>
          <w:tcPr>
            <w:tcW w:w="709"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t>98,7</w:t>
            </w:r>
          </w:p>
        </w:tc>
        <w:tc>
          <w:tcPr>
            <w:tcW w:w="709"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t>98,7</w:t>
            </w:r>
          </w:p>
        </w:tc>
        <w:tc>
          <w:tcPr>
            <w:tcW w:w="708"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t>98,7</w:t>
            </w:r>
          </w:p>
        </w:tc>
        <w:tc>
          <w:tcPr>
            <w:tcW w:w="851"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t>91,7</w:t>
            </w:r>
          </w:p>
        </w:tc>
        <w:tc>
          <w:tcPr>
            <w:tcW w:w="850"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t>91,7</w:t>
            </w:r>
          </w:p>
        </w:tc>
        <w:tc>
          <w:tcPr>
            <w:tcW w:w="993"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t>91,7</w:t>
            </w:r>
          </w:p>
        </w:tc>
        <w:tc>
          <w:tcPr>
            <w:tcW w:w="850"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t>91,7</w:t>
            </w:r>
          </w:p>
        </w:tc>
        <w:tc>
          <w:tcPr>
            <w:tcW w:w="851" w:type="dxa"/>
            <w:gridSpan w:val="2"/>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jc w:val="center"/>
              <w:rPr>
                <w:sz w:val="16"/>
                <w:szCs w:val="16"/>
              </w:rPr>
            </w:pPr>
          </w:p>
          <w:p w:rsidR="00FC17ED" w:rsidRPr="00B83806" w:rsidRDefault="00FC17ED" w:rsidP="00633F16">
            <w:pPr>
              <w:autoSpaceDE w:val="0"/>
              <w:autoSpaceDN w:val="0"/>
              <w:jc w:val="center"/>
              <w:rPr>
                <w:sz w:val="16"/>
                <w:szCs w:val="16"/>
              </w:rPr>
            </w:pPr>
            <w:r w:rsidRPr="00B83806">
              <w:rPr>
                <w:sz w:val="16"/>
                <w:szCs w:val="16"/>
              </w:rPr>
              <w:t>91,7</w:t>
            </w:r>
          </w:p>
        </w:tc>
        <w:tc>
          <w:tcPr>
            <w:tcW w:w="850" w:type="dxa"/>
            <w:gridSpan w:val="2"/>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jc w:val="center"/>
              <w:rPr>
                <w:sz w:val="16"/>
                <w:szCs w:val="16"/>
              </w:rPr>
            </w:pPr>
          </w:p>
          <w:p w:rsidR="00FC17ED" w:rsidRPr="00B83806" w:rsidRDefault="00FC17ED" w:rsidP="00633F16">
            <w:pPr>
              <w:autoSpaceDE w:val="0"/>
              <w:autoSpaceDN w:val="0"/>
              <w:jc w:val="center"/>
              <w:rPr>
                <w:sz w:val="16"/>
                <w:szCs w:val="16"/>
              </w:rPr>
            </w:pPr>
            <w:r w:rsidRPr="00B83806">
              <w:rPr>
                <w:sz w:val="16"/>
                <w:szCs w:val="16"/>
              </w:rPr>
              <w:t>91,7</w:t>
            </w:r>
          </w:p>
        </w:tc>
        <w:tc>
          <w:tcPr>
            <w:tcW w:w="555" w:type="dxa"/>
            <w:gridSpan w:val="3"/>
            <w:tcBorders>
              <w:top w:val="single" w:sz="4" w:space="0" w:color="auto"/>
              <w:left w:val="single" w:sz="4" w:space="0" w:color="auto"/>
              <w:bottom w:val="single" w:sz="4" w:space="0" w:color="auto"/>
              <w:right w:val="single" w:sz="4" w:space="0" w:color="auto"/>
            </w:tcBorders>
          </w:tcPr>
          <w:p w:rsidR="00FC17ED" w:rsidRDefault="00FC17ED" w:rsidP="00633F16">
            <w:pPr>
              <w:autoSpaceDE w:val="0"/>
              <w:autoSpaceDN w:val="0"/>
              <w:jc w:val="center"/>
              <w:rPr>
                <w:sz w:val="16"/>
                <w:szCs w:val="16"/>
              </w:rPr>
            </w:pPr>
          </w:p>
          <w:p w:rsidR="00FC17ED" w:rsidRPr="00B83806" w:rsidRDefault="00FC17ED" w:rsidP="00633F16">
            <w:pPr>
              <w:autoSpaceDE w:val="0"/>
              <w:autoSpaceDN w:val="0"/>
              <w:jc w:val="center"/>
              <w:rPr>
                <w:sz w:val="16"/>
                <w:szCs w:val="16"/>
              </w:rPr>
            </w:pPr>
            <w:r>
              <w:rPr>
                <w:sz w:val="16"/>
                <w:szCs w:val="16"/>
              </w:rPr>
              <w:t>91,7</w:t>
            </w:r>
          </w:p>
        </w:tc>
        <w:tc>
          <w:tcPr>
            <w:tcW w:w="690" w:type="dxa"/>
            <w:gridSpan w:val="3"/>
            <w:tcBorders>
              <w:top w:val="single" w:sz="4" w:space="0" w:color="auto"/>
              <w:left w:val="single" w:sz="4" w:space="0" w:color="auto"/>
              <w:bottom w:val="single" w:sz="4" w:space="0" w:color="auto"/>
              <w:right w:val="single" w:sz="4" w:space="0" w:color="auto"/>
            </w:tcBorders>
          </w:tcPr>
          <w:p w:rsidR="00FC17ED" w:rsidRDefault="00FC17ED" w:rsidP="00633F16">
            <w:pPr>
              <w:autoSpaceDE w:val="0"/>
              <w:autoSpaceDN w:val="0"/>
              <w:jc w:val="center"/>
              <w:rPr>
                <w:sz w:val="16"/>
                <w:szCs w:val="16"/>
              </w:rPr>
            </w:pPr>
          </w:p>
          <w:p w:rsidR="00FC17ED" w:rsidRPr="00B83806" w:rsidRDefault="00FC17ED" w:rsidP="00633F16">
            <w:pPr>
              <w:autoSpaceDE w:val="0"/>
              <w:autoSpaceDN w:val="0"/>
              <w:jc w:val="center"/>
              <w:rPr>
                <w:sz w:val="16"/>
                <w:szCs w:val="16"/>
              </w:rPr>
            </w:pPr>
            <w:r>
              <w:rPr>
                <w:sz w:val="16"/>
                <w:szCs w:val="16"/>
              </w:rPr>
              <w:t>91,7</w:t>
            </w:r>
          </w:p>
        </w:tc>
        <w:tc>
          <w:tcPr>
            <w:tcW w:w="881" w:type="dxa"/>
            <w:gridSpan w:val="3"/>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jc w:val="center"/>
              <w:rPr>
                <w:sz w:val="16"/>
                <w:szCs w:val="16"/>
              </w:rPr>
            </w:pPr>
          </w:p>
          <w:p w:rsidR="00FC17ED" w:rsidRPr="00B83806" w:rsidRDefault="00FC17ED" w:rsidP="00633F16">
            <w:pPr>
              <w:autoSpaceDE w:val="0"/>
              <w:autoSpaceDN w:val="0"/>
              <w:jc w:val="center"/>
              <w:rPr>
                <w:sz w:val="16"/>
                <w:szCs w:val="16"/>
              </w:rPr>
            </w:pPr>
            <w:r w:rsidRPr="00B83806">
              <w:rPr>
                <w:sz w:val="16"/>
                <w:szCs w:val="16"/>
              </w:rPr>
              <w:t>91,7</w:t>
            </w:r>
          </w:p>
        </w:tc>
        <w:tc>
          <w:tcPr>
            <w:tcW w:w="854" w:type="dxa"/>
            <w:tcBorders>
              <w:top w:val="single" w:sz="4" w:space="0" w:color="auto"/>
              <w:left w:val="single" w:sz="4" w:space="0" w:color="auto"/>
              <w:bottom w:val="single" w:sz="4" w:space="0" w:color="auto"/>
              <w:right w:val="single" w:sz="4" w:space="0" w:color="auto"/>
            </w:tcBorders>
            <w:vAlign w:val="center"/>
          </w:tcPr>
          <w:p w:rsidR="00FC17ED" w:rsidRPr="00B83806" w:rsidRDefault="00FC17ED" w:rsidP="00633F16">
            <w:pPr>
              <w:autoSpaceDE w:val="0"/>
              <w:autoSpaceDN w:val="0"/>
              <w:jc w:val="center"/>
              <w:rPr>
                <w:sz w:val="16"/>
                <w:szCs w:val="16"/>
              </w:rPr>
            </w:pPr>
            <w:r>
              <w:rPr>
                <w:sz w:val="16"/>
                <w:szCs w:val="16"/>
              </w:rPr>
              <w:t>91,7</w:t>
            </w:r>
          </w:p>
        </w:tc>
      </w:tr>
      <w:tr w:rsidR="00FC17ED" w:rsidRPr="00B83806" w:rsidTr="00633F16">
        <w:tc>
          <w:tcPr>
            <w:tcW w:w="610"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rPr>
                <w:sz w:val="16"/>
                <w:szCs w:val="16"/>
              </w:rPr>
            </w:pPr>
            <w:r w:rsidRPr="00B83806">
              <w:rPr>
                <w:sz w:val="16"/>
                <w:szCs w:val="16"/>
              </w:rPr>
              <w:t>1.3</w:t>
            </w:r>
          </w:p>
        </w:tc>
        <w:tc>
          <w:tcPr>
            <w:tcW w:w="2146" w:type="dxa"/>
            <w:tcBorders>
              <w:top w:val="single" w:sz="4" w:space="0" w:color="auto"/>
              <w:left w:val="single" w:sz="4" w:space="0" w:color="auto"/>
              <w:bottom w:val="single" w:sz="4" w:space="0" w:color="auto"/>
              <w:right w:val="single" w:sz="4" w:space="0" w:color="auto"/>
            </w:tcBorders>
          </w:tcPr>
          <w:p w:rsidR="00FC17ED" w:rsidRPr="008201E5" w:rsidRDefault="00FC17ED" w:rsidP="00633F16">
            <w:pPr>
              <w:autoSpaceDE w:val="0"/>
              <w:autoSpaceDN w:val="0"/>
              <w:adjustRightInd w:val="0"/>
              <w:rPr>
                <w:sz w:val="14"/>
                <w:szCs w:val="14"/>
              </w:rPr>
            </w:pPr>
            <w:r w:rsidRPr="008201E5">
              <w:rPr>
                <w:sz w:val="14"/>
                <w:szCs w:val="14"/>
                <w:lang w:eastAsia="ar-SA"/>
              </w:rPr>
              <w:t>Проектные работы, экспертиза, строительны</w:t>
            </w:r>
            <w:proofErr w:type="gramStart"/>
            <w:r w:rsidRPr="008201E5">
              <w:rPr>
                <w:sz w:val="14"/>
                <w:szCs w:val="14"/>
                <w:lang w:eastAsia="ar-SA"/>
              </w:rPr>
              <w:t>й(</w:t>
            </w:r>
            <w:proofErr w:type="gramEnd"/>
            <w:r w:rsidRPr="008201E5">
              <w:rPr>
                <w:sz w:val="14"/>
                <w:szCs w:val="14"/>
                <w:lang w:eastAsia="ar-SA"/>
              </w:rPr>
              <w:t>технический) надзор ремонта (капитального ремонта) содержания автомобильных дорог и искусственных сооружений, за счёт ассигнований дорожного фонда</w:t>
            </w:r>
          </w:p>
        </w:tc>
        <w:tc>
          <w:tcPr>
            <w:tcW w:w="567"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roofErr w:type="gramStart"/>
            <w:r w:rsidRPr="00B83806">
              <w:rPr>
                <w:sz w:val="16"/>
                <w:szCs w:val="16"/>
              </w:rPr>
              <w:t>шт</w:t>
            </w:r>
            <w:proofErr w:type="gramEnd"/>
          </w:p>
        </w:tc>
        <w:tc>
          <w:tcPr>
            <w:tcW w:w="708"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r w:rsidRPr="00B83806">
              <w:rPr>
                <w:sz w:val="16"/>
                <w:szCs w:val="16"/>
              </w:rPr>
              <w:t>7</w:t>
            </w:r>
          </w:p>
        </w:tc>
        <w:tc>
          <w:tcPr>
            <w:tcW w:w="709"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r w:rsidRPr="00B83806">
              <w:rPr>
                <w:sz w:val="16"/>
                <w:szCs w:val="16"/>
              </w:rPr>
              <w:t>5</w:t>
            </w:r>
          </w:p>
        </w:tc>
        <w:tc>
          <w:tcPr>
            <w:tcW w:w="709"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r w:rsidRPr="00B83806">
              <w:rPr>
                <w:sz w:val="16"/>
                <w:szCs w:val="16"/>
              </w:rPr>
              <w:t>6</w:t>
            </w:r>
          </w:p>
        </w:tc>
        <w:tc>
          <w:tcPr>
            <w:tcW w:w="709"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r w:rsidRPr="00B83806">
              <w:rPr>
                <w:sz w:val="16"/>
                <w:szCs w:val="16"/>
              </w:rPr>
              <w:t>5</w:t>
            </w:r>
          </w:p>
        </w:tc>
        <w:tc>
          <w:tcPr>
            <w:tcW w:w="708"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r w:rsidRPr="00B83806">
              <w:rPr>
                <w:sz w:val="16"/>
                <w:szCs w:val="16"/>
              </w:rPr>
              <w:t>7</w:t>
            </w:r>
          </w:p>
        </w:tc>
        <w:tc>
          <w:tcPr>
            <w:tcW w:w="851"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r w:rsidRPr="00B83806">
              <w:rPr>
                <w:sz w:val="16"/>
                <w:szCs w:val="16"/>
              </w:rPr>
              <w:t>6</w:t>
            </w:r>
          </w:p>
        </w:tc>
        <w:tc>
          <w:tcPr>
            <w:tcW w:w="850"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r w:rsidRPr="00B83806">
              <w:rPr>
                <w:sz w:val="16"/>
                <w:szCs w:val="16"/>
              </w:rPr>
              <w:t>12</w:t>
            </w:r>
          </w:p>
        </w:tc>
        <w:tc>
          <w:tcPr>
            <w:tcW w:w="993"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r w:rsidRPr="00B83806">
              <w:rPr>
                <w:sz w:val="16"/>
                <w:szCs w:val="16"/>
              </w:rPr>
              <w:t>9</w:t>
            </w:r>
          </w:p>
        </w:tc>
        <w:tc>
          <w:tcPr>
            <w:tcW w:w="850"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r>
              <w:rPr>
                <w:sz w:val="16"/>
                <w:szCs w:val="16"/>
              </w:rPr>
              <w:t>6</w:t>
            </w:r>
          </w:p>
        </w:tc>
        <w:tc>
          <w:tcPr>
            <w:tcW w:w="851" w:type="dxa"/>
            <w:gridSpan w:val="2"/>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jc w:val="center"/>
              <w:rPr>
                <w:sz w:val="16"/>
                <w:szCs w:val="16"/>
              </w:rPr>
            </w:pPr>
            <w:r>
              <w:rPr>
                <w:sz w:val="16"/>
                <w:szCs w:val="16"/>
              </w:rPr>
              <w:t>4</w:t>
            </w:r>
          </w:p>
        </w:tc>
        <w:tc>
          <w:tcPr>
            <w:tcW w:w="850" w:type="dxa"/>
            <w:gridSpan w:val="2"/>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jc w:val="center"/>
              <w:rPr>
                <w:sz w:val="16"/>
                <w:szCs w:val="16"/>
              </w:rPr>
            </w:pPr>
            <w:r>
              <w:rPr>
                <w:sz w:val="16"/>
                <w:szCs w:val="16"/>
              </w:rPr>
              <w:t>8</w:t>
            </w:r>
          </w:p>
        </w:tc>
        <w:tc>
          <w:tcPr>
            <w:tcW w:w="555" w:type="dxa"/>
            <w:gridSpan w:val="3"/>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jc w:val="center"/>
              <w:rPr>
                <w:sz w:val="16"/>
                <w:szCs w:val="16"/>
              </w:rPr>
            </w:pPr>
            <w:r>
              <w:rPr>
                <w:sz w:val="16"/>
                <w:szCs w:val="16"/>
              </w:rPr>
              <w:t>8</w:t>
            </w:r>
          </w:p>
        </w:tc>
        <w:tc>
          <w:tcPr>
            <w:tcW w:w="690" w:type="dxa"/>
            <w:gridSpan w:val="3"/>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jc w:val="center"/>
              <w:rPr>
                <w:sz w:val="16"/>
                <w:szCs w:val="16"/>
              </w:rPr>
            </w:pPr>
            <w:r>
              <w:rPr>
                <w:sz w:val="16"/>
                <w:szCs w:val="16"/>
              </w:rPr>
              <w:t>8</w:t>
            </w:r>
          </w:p>
        </w:tc>
        <w:tc>
          <w:tcPr>
            <w:tcW w:w="881" w:type="dxa"/>
            <w:gridSpan w:val="3"/>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jc w:val="center"/>
              <w:rPr>
                <w:sz w:val="16"/>
                <w:szCs w:val="16"/>
              </w:rPr>
            </w:pPr>
            <w:r>
              <w:rPr>
                <w:sz w:val="16"/>
                <w:szCs w:val="16"/>
              </w:rPr>
              <w:t>8</w:t>
            </w:r>
          </w:p>
        </w:tc>
        <w:tc>
          <w:tcPr>
            <w:tcW w:w="854"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jc w:val="center"/>
              <w:rPr>
                <w:sz w:val="16"/>
                <w:szCs w:val="16"/>
              </w:rPr>
            </w:pPr>
            <w:r>
              <w:rPr>
                <w:sz w:val="16"/>
                <w:szCs w:val="16"/>
              </w:rPr>
              <w:t>8</w:t>
            </w:r>
          </w:p>
        </w:tc>
      </w:tr>
      <w:tr w:rsidR="00FC17ED" w:rsidRPr="00B83806" w:rsidTr="00633F16">
        <w:tc>
          <w:tcPr>
            <w:tcW w:w="15091" w:type="dxa"/>
            <w:gridSpan w:val="26"/>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rPr>
                <w:b/>
                <w:bCs/>
                <w:sz w:val="16"/>
                <w:szCs w:val="16"/>
              </w:rPr>
            </w:pPr>
            <w:r w:rsidRPr="00B83806">
              <w:rPr>
                <w:sz w:val="16"/>
                <w:szCs w:val="16"/>
              </w:rPr>
              <w:t>Подпрограмма 2</w:t>
            </w:r>
            <w:r w:rsidRPr="00B83806">
              <w:rPr>
                <w:b/>
                <w:bCs/>
                <w:sz w:val="16"/>
                <w:szCs w:val="16"/>
              </w:rPr>
              <w:t>«Улучшение качества автотранспортных перевозок в Камешкирском  районе Пензенской области»</w:t>
            </w:r>
          </w:p>
        </w:tc>
      </w:tr>
      <w:tr w:rsidR="00FC17ED" w:rsidRPr="00B83806" w:rsidTr="00633F16">
        <w:tc>
          <w:tcPr>
            <w:tcW w:w="610"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rPr>
                <w:sz w:val="16"/>
                <w:szCs w:val="16"/>
              </w:rPr>
            </w:pPr>
            <w:r w:rsidRPr="00B83806">
              <w:rPr>
                <w:sz w:val="16"/>
                <w:szCs w:val="16"/>
              </w:rPr>
              <w:t xml:space="preserve"> 2</w:t>
            </w:r>
          </w:p>
        </w:tc>
        <w:tc>
          <w:tcPr>
            <w:tcW w:w="2146"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rPr>
                <w:sz w:val="16"/>
                <w:szCs w:val="16"/>
              </w:rPr>
            </w:pPr>
            <w:r w:rsidRPr="00B83806">
              <w:rPr>
                <w:sz w:val="16"/>
                <w:szCs w:val="16"/>
              </w:rPr>
              <w:t xml:space="preserve">Коэффициент            </w:t>
            </w:r>
            <w:r w:rsidRPr="00B83806">
              <w:rPr>
                <w:sz w:val="16"/>
                <w:szCs w:val="16"/>
              </w:rPr>
              <w:br/>
              <w:t xml:space="preserve">регулярности           </w:t>
            </w:r>
            <w:r w:rsidRPr="00B83806">
              <w:rPr>
                <w:sz w:val="16"/>
                <w:szCs w:val="16"/>
              </w:rPr>
              <w:br/>
              <w:t>транспортного сообщения</w:t>
            </w:r>
          </w:p>
        </w:tc>
        <w:tc>
          <w:tcPr>
            <w:tcW w:w="567"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t>%</w:t>
            </w:r>
          </w:p>
        </w:tc>
        <w:tc>
          <w:tcPr>
            <w:tcW w:w="708"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rPr>
                <w:sz w:val="16"/>
                <w:szCs w:val="16"/>
              </w:rPr>
            </w:pPr>
          </w:p>
          <w:p w:rsidR="00FC17ED" w:rsidRPr="00B83806" w:rsidRDefault="00FC17ED" w:rsidP="00633F16">
            <w:pP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t>-</w:t>
            </w:r>
          </w:p>
        </w:tc>
        <w:tc>
          <w:tcPr>
            <w:tcW w:w="709"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rPr>
                <w:sz w:val="16"/>
                <w:szCs w:val="16"/>
              </w:rPr>
            </w:pPr>
          </w:p>
          <w:p w:rsidR="00FC17ED" w:rsidRPr="00B83806" w:rsidRDefault="00FC17ED" w:rsidP="00633F16">
            <w:pP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t>-</w:t>
            </w:r>
          </w:p>
        </w:tc>
        <w:tc>
          <w:tcPr>
            <w:tcW w:w="709"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t>-</w:t>
            </w:r>
          </w:p>
        </w:tc>
        <w:tc>
          <w:tcPr>
            <w:tcW w:w="709"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rPr>
                <w:sz w:val="16"/>
                <w:szCs w:val="16"/>
              </w:rPr>
            </w:pPr>
          </w:p>
          <w:p w:rsidR="00FC17ED" w:rsidRPr="00B83806" w:rsidRDefault="00FC17ED" w:rsidP="00633F16">
            <w:pP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t>-</w:t>
            </w:r>
          </w:p>
        </w:tc>
        <w:tc>
          <w:tcPr>
            <w:tcW w:w="708"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t>-</w:t>
            </w:r>
          </w:p>
        </w:tc>
        <w:tc>
          <w:tcPr>
            <w:tcW w:w="851"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rPr>
                <w:sz w:val="16"/>
                <w:szCs w:val="16"/>
              </w:rPr>
            </w:pPr>
          </w:p>
          <w:p w:rsidR="00FC17ED" w:rsidRPr="00B83806" w:rsidRDefault="00FC17ED" w:rsidP="00633F16">
            <w:pP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t>-</w:t>
            </w:r>
          </w:p>
        </w:tc>
        <w:tc>
          <w:tcPr>
            <w:tcW w:w="850"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t>-</w:t>
            </w:r>
          </w:p>
        </w:tc>
        <w:tc>
          <w:tcPr>
            <w:tcW w:w="993"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Pr>
                <w:sz w:val="16"/>
                <w:szCs w:val="16"/>
              </w:rPr>
              <w:t>100</w:t>
            </w:r>
          </w:p>
        </w:tc>
        <w:tc>
          <w:tcPr>
            <w:tcW w:w="992" w:type="dxa"/>
            <w:gridSpan w:val="2"/>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rPr>
                <w:sz w:val="16"/>
                <w:szCs w:val="16"/>
              </w:rPr>
            </w:pPr>
          </w:p>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Pr>
                <w:sz w:val="16"/>
                <w:szCs w:val="16"/>
              </w:rPr>
              <w:t>100</w:t>
            </w:r>
          </w:p>
        </w:tc>
        <w:tc>
          <w:tcPr>
            <w:tcW w:w="709" w:type="dxa"/>
            <w:tcBorders>
              <w:top w:val="single" w:sz="4" w:space="0" w:color="auto"/>
              <w:left w:val="single" w:sz="4" w:space="0" w:color="auto"/>
              <w:bottom w:val="single" w:sz="4" w:space="0" w:color="auto"/>
              <w:right w:val="single" w:sz="4" w:space="0" w:color="auto"/>
            </w:tcBorders>
            <w:vAlign w:val="bottom"/>
          </w:tcPr>
          <w:p w:rsidR="00FC17ED" w:rsidRPr="00B83806" w:rsidRDefault="00FC17ED" w:rsidP="00633F16">
            <w:pPr>
              <w:autoSpaceDE w:val="0"/>
              <w:autoSpaceDN w:val="0"/>
              <w:jc w:val="center"/>
              <w:rPr>
                <w:sz w:val="16"/>
                <w:szCs w:val="16"/>
              </w:rPr>
            </w:pPr>
          </w:p>
          <w:p w:rsidR="00FC17ED" w:rsidRPr="00B83806" w:rsidRDefault="00FC17ED" w:rsidP="00633F16">
            <w:pPr>
              <w:autoSpaceDE w:val="0"/>
              <w:autoSpaceDN w:val="0"/>
              <w:jc w:val="center"/>
              <w:rPr>
                <w:sz w:val="16"/>
                <w:szCs w:val="16"/>
              </w:rPr>
            </w:pPr>
            <w:r>
              <w:rPr>
                <w:sz w:val="16"/>
                <w:szCs w:val="16"/>
              </w:rPr>
              <w:t>100</w:t>
            </w:r>
          </w:p>
        </w:tc>
        <w:tc>
          <w:tcPr>
            <w:tcW w:w="850" w:type="dxa"/>
            <w:gridSpan w:val="2"/>
            <w:tcBorders>
              <w:top w:val="single" w:sz="4" w:space="0" w:color="auto"/>
              <w:left w:val="single" w:sz="4" w:space="0" w:color="auto"/>
              <w:bottom w:val="single" w:sz="4" w:space="0" w:color="auto"/>
              <w:right w:val="single" w:sz="4" w:space="0" w:color="auto"/>
            </w:tcBorders>
            <w:vAlign w:val="bottom"/>
          </w:tcPr>
          <w:p w:rsidR="00FC17ED" w:rsidRPr="00B83806" w:rsidRDefault="00FC17ED" w:rsidP="00633F16">
            <w:pPr>
              <w:autoSpaceDE w:val="0"/>
              <w:autoSpaceDN w:val="0"/>
              <w:jc w:val="center"/>
              <w:rPr>
                <w:sz w:val="16"/>
                <w:szCs w:val="16"/>
              </w:rPr>
            </w:pPr>
          </w:p>
          <w:p w:rsidR="00FC17ED" w:rsidRPr="00B83806" w:rsidRDefault="00FC17ED" w:rsidP="00633F16">
            <w:pPr>
              <w:autoSpaceDE w:val="0"/>
              <w:autoSpaceDN w:val="0"/>
              <w:jc w:val="center"/>
              <w:rPr>
                <w:sz w:val="16"/>
                <w:szCs w:val="16"/>
              </w:rPr>
            </w:pPr>
            <w:r>
              <w:rPr>
                <w:sz w:val="16"/>
                <w:szCs w:val="16"/>
              </w:rPr>
              <w:t>100</w:t>
            </w:r>
          </w:p>
        </w:tc>
        <w:tc>
          <w:tcPr>
            <w:tcW w:w="540" w:type="dxa"/>
            <w:gridSpan w:val="2"/>
            <w:tcBorders>
              <w:top w:val="single" w:sz="4" w:space="0" w:color="auto"/>
              <w:left w:val="single" w:sz="4" w:space="0" w:color="auto"/>
              <w:bottom w:val="single" w:sz="4" w:space="0" w:color="auto"/>
              <w:right w:val="single" w:sz="4" w:space="0" w:color="auto"/>
            </w:tcBorders>
            <w:vAlign w:val="bottom"/>
          </w:tcPr>
          <w:p w:rsidR="00FC17ED" w:rsidRDefault="00FC17ED" w:rsidP="00633F16">
            <w:pPr>
              <w:autoSpaceDE w:val="0"/>
              <w:autoSpaceDN w:val="0"/>
              <w:jc w:val="center"/>
              <w:rPr>
                <w:sz w:val="16"/>
                <w:szCs w:val="16"/>
              </w:rPr>
            </w:pPr>
          </w:p>
          <w:p w:rsidR="00FC17ED" w:rsidRPr="00B83806" w:rsidRDefault="00FC17ED" w:rsidP="00633F16">
            <w:pPr>
              <w:autoSpaceDE w:val="0"/>
              <w:autoSpaceDN w:val="0"/>
              <w:jc w:val="center"/>
              <w:rPr>
                <w:sz w:val="16"/>
                <w:szCs w:val="16"/>
              </w:rPr>
            </w:pPr>
            <w:r>
              <w:rPr>
                <w:sz w:val="16"/>
                <w:szCs w:val="16"/>
              </w:rPr>
              <w:t>100</w:t>
            </w:r>
          </w:p>
        </w:tc>
        <w:tc>
          <w:tcPr>
            <w:tcW w:w="705" w:type="dxa"/>
            <w:gridSpan w:val="4"/>
            <w:tcBorders>
              <w:top w:val="single" w:sz="4" w:space="0" w:color="auto"/>
              <w:left w:val="single" w:sz="4" w:space="0" w:color="auto"/>
              <w:bottom w:val="single" w:sz="4" w:space="0" w:color="auto"/>
              <w:right w:val="single" w:sz="4" w:space="0" w:color="auto"/>
            </w:tcBorders>
            <w:vAlign w:val="bottom"/>
          </w:tcPr>
          <w:p w:rsidR="00FC17ED" w:rsidRDefault="00FC17ED" w:rsidP="00633F16">
            <w:pPr>
              <w:autoSpaceDE w:val="0"/>
              <w:autoSpaceDN w:val="0"/>
              <w:jc w:val="center"/>
              <w:rPr>
                <w:sz w:val="16"/>
                <w:szCs w:val="16"/>
              </w:rPr>
            </w:pPr>
          </w:p>
          <w:p w:rsidR="00FC17ED" w:rsidRPr="00B83806" w:rsidRDefault="00FC17ED" w:rsidP="00633F16">
            <w:pPr>
              <w:autoSpaceDE w:val="0"/>
              <w:autoSpaceDN w:val="0"/>
              <w:jc w:val="center"/>
              <w:rPr>
                <w:sz w:val="16"/>
                <w:szCs w:val="16"/>
              </w:rPr>
            </w:pPr>
            <w:r>
              <w:rPr>
                <w:sz w:val="16"/>
                <w:szCs w:val="16"/>
              </w:rPr>
              <w:t>100</w:t>
            </w:r>
          </w:p>
        </w:tc>
        <w:tc>
          <w:tcPr>
            <w:tcW w:w="881" w:type="dxa"/>
            <w:gridSpan w:val="3"/>
            <w:tcBorders>
              <w:top w:val="single" w:sz="4" w:space="0" w:color="auto"/>
              <w:left w:val="single" w:sz="4" w:space="0" w:color="auto"/>
              <w:bottom w:val="single" w:sz="4" w:space="0" w:color="auto"/>
              <w:right w:val="single" w:sz="4" w:space="0" w:color="auto"/>
            </w:tcBorders>
            <w:vAlign w:val="bottom"/>
          </w:tcPr>
          <w:p w:rsidR="00FC17ED" w:rsidRDefault="00FC17ED" w:rsidP="00633F16">
            <w:pPr>
              <w:autoSpaceDE w:val="0"/>
              <w:autoSpaceDN w:val="0"/>
              <w:jc w:val="center"/>
              <w:rPr>
                <w:sz w:val="16"/>
                <w:szCs w:val="16"/>
              </w:rPr>
            </w:pPr>
          </w:p>
          <w:p w:rsidR="00FC17ED" w:rsidRPr="00B83806" w:rsidRDefault="00FC17ED" w:rsidP="00633F16">
            <w:pPr>
              <w:autoSpaceDE w:val="0"/>
              <w:autoSpaceDN w:val="0"/>
              <w:jc w:val="center"/>
              <w:rPr>
                <w:sz w:val="16"/>
                <w:szCs w:val="16"/>
              </w:rPr>
            </w:pPr>
            <w:r>
              <w:rPr>
                <w:sz w:val="16"/>
                <w:szCs w:val="16"/>
              </w:rPr>
              <w:t>100</w:t>
            </w:r>
          </w:p>
        </w:tc>
        <w:tc>
          <w:tcPr>
            <w:tcW w:w="854" w:type="dxa"/>
            <w:tcBorders>
              <w:top w:val="single" w:sz="4" w:space="0" w:color="auto"/>
              <w:left w:val="single" w:sz="4" w:space="0" w:color="auto"/>
              <w:bottom w:val="single" w:sz="4" w:space="0" w:color="auto"/>
              <w:right w:val="single" w:sz="4" w:space="0" w:color="auto"/>
            </w:tcBorders>
            <w:vAlign w:val="bottom"/>
          </w:tcPr>
          <w:p w:rsidR="00FC17ED" w:rsidRPr="00B83806" w:rsidRDefault="00FC17ED" w:rsidP="00633F16">
            <w:pPr>
              <w:autoSpaceDE w:val="0"/>
              <w:autoSpaceDN w:val="0"/>
              <w:jc w:val="center"/>
              <w:rPr>
                <w:sz w:val="16"/>
                <w:szCs w:val="16"/>
              </w:rPr>
            </w:pPr>
          </w:p>
          <w:p w:rsidR="00FC17ED" w:rsidRPr="00B83806" w:rsidRDefault="00FC17ED" w:rsidP="00633F16">
            <w:pPr>
              <w:autoSpaceDE w:val="0"/>
              <w:autoSpaceDN w:val="0"/>
              <w:jc w:val="center"/>
              <w:rPr>
                <w:sz w:val="16"/>
                <w:szCs w:val="16"/>
              </w:rPr>
            </w:pPr>
            <w:r>
              <w:rPr>
                <w:sz w:val="16"/>
                <w:szCs w:val="16"/>
              </w:rPr>
              <w:t>100</w:t>
            </w:r>
          </w:p>
        </w:tc>
      </w:tr>
      <w:tr w:rsidR="00FC17ED" w:rsidRPr="00B83806" w:rsidTr="00633F16">
        <w:tc>
          <w:tcPr>
            <w:tcW w:w="15091" w:type="dxa"/>
            <w:gridSpan w:val="26"/>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outlineLvl w:val="1"/>
              <w:rPr>
                <w:b/>
                <w:bCs/>
                <w:sz w:val="16"/>
                <w:szCs w:val="16"/>
              </w:rPr>
            </w:pPr>
            <w:r w:rsidRPr="00B83806">
              <w:rPr>
                <w:sz w:val="16"/>
                <w:szCs w:val="16"/>
              </w:rPr>
              <w:t xml:space="preserve">Подпрограмма 3 </w:t>
            </w:r>
            <w:r w:rsidRPr="00B83806">
              <w:rPr>
                <w:b/>
                <w:bCs/>
                <w:sz w:val="16"/>
                <w:szCs w:val="16"/>
              </w:rPr>
              <w:t xml:space="preserve">«Ремонт (капитальный ремонт) объектов собственности Камешкирского района Пензенской области»  </w:t>
            </w:r>
          </w:p>
        </w:tc>
      </w:tr>
      <w:tr w:rsidR="00FC17ED" w:rsidRPr="00B83806" w:rsidTr="00633F16">
        <w:tc>
          <w:tcPr>
            <w:tcW w:w="610"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r w:rsidRPr="00B83806">
              <w:rPr>
                <w:sz w:val="16"/>
                <w:szCs w:val="16"/>
              </w:rPr>
              <w:t>3</w:t>
            </w:r>
          </w:p>
        </w:tc>
        <w:tc>
          <w:tcPr>
            <w:tcW w:w="2146"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rPr>
                <w:sz w:val="16"/>
                <w:szCs w:val="16"/>
              </w:rPr>
            </w:pPr>
            <w:r w:rsidRPr="00B83806">
              <w:rPr>
                <w:b/>
                <w:sz w:val="16"/>
                <w:szCs w:val="16"/>
              </w:rPr>
              <w:t>Основное мероприятие:</w:t>
            </w:r>
            <w:r w:rsidRPr="00B83806">
              <w:rPr>
                <w:sz w:val="16"/>
                <w:szCs w:val="16"/>
              </w:rPr>
              <w:t xml:space="preserve"> «Ремонт (капитальный ремонт) объектов собственности Камешкирского района Пензенской области  </w:t>
            </w:r>
          </w:p>
        </w:tc>
        <w:tc>
          <w:tcPr>
            <w:tcW w:w="567"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t>ед.</w:t>
            </w:r>
          </w:p>
        </w:tc>
        <w:tc>
          <w:tcPr>
            <w:tcW w:w="708"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t>0</w:t>
            </w:r>
          </w:p>
        </w:tc>
        <w:tc>
          <w:tcPr>
            <w:tcW w:w="709"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t>0</w:t>
            </w:r>
          </w:p>
        </w:tc>
        <w:tc>
          <w:tcPr>
            <w:tcW w:w="709"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t>1</w:t>
            </w:r>
          </w:p>
        </w:tc>
        <w:tc>
          <w:tcPr>
            <w:tcW w:w="709"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t>1</w:t>
            </w:r>
          </w:p>
        </w:tc>
        <w:tc>
          <w:tcPr>
            <w:tcW w:w="708"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t>1</w:t>
            </w:r>
          </w:p>
        </w:tc>
        <w:tc>
          <w:tcPr>
            <w:tcW w:w="851"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t>2</w:t>
            </w:r>
          </w:p>
        </w:tc>
        <w:tc>
          <w:tcPr>
            <w:tcW w:w="850"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t>2</w:t>
            </w:r>
          </w:p>
        </w:tc>
        <w:tc>
          <w:tcPr>
            <w:tcW w:w="993"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t>2</w:t>
            </w:r>
          </w:p>
        </w:tc>
        <w:tc>
          <w:tcPr>
            <w:tcW w:w="992" w:type="dxa"/>
            <w:gridSpan w:val="2"/>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jc w:val="center"/>
              <w:rPr>
                <w:sz w:val="16"/>
                <w:szCs w:val="16"/>
              </w:rPr>
            </w:pPr>
          </w:p>
          <w:p w:rsidR="00FC17ED" w:rsidRPr="00B83806" w:rsidRDefault="00FC17ED" w:rsidP="00633F16">
            <w:pPr>
              <w:autoSpaceDE w:val="0"/>
              <w:autoSpaceDN w:val="0"/>
              <w:jc w:val="center"/>
              <w:rPr>
                <w:sz w:val="16"/>
                <w:szCs w:val="16"/>
              </w:rPr>
            </w:pPr>
            <w:r w:rsidRPr="00B83806">
              <w:rPr>
                <w:sz w:val="16"/>
                <w:szCs w:val="16"/>
              </w:rPr>
              <w:t>1</w:t>
            </w:r>
          </w:p>
        </w:tc>
        <w:tc>
          <w:tcPr>
            <w:tcW w:w="709"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Pr>
                <w:sz w:val="16"/>
                <w:szCs w:val="16"/>
              </w:rPr>
              <w:t>4</w:t>
            </w:r>
          </w:p>
        </w:tc>
        <w:tc>
          <w:tcPr>
            <w:tcW w:w="850" w:type="dxa"/>
            <w:gridSpan w:val="2"/>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t>0</w:t>
            </w:r>
          </w:p>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p>
        </w:tc>
        <w:tc>
          <w:tcPr>
            <w:tcW w:w="585" w:type="dxa"/>
            <w:gridSpan w:val="5"/>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jc w:val="center"/>
              <w:rPr>
                <w:sz w:val="16"/>
                <w:szCs w:val="16"/>
              </w:rPr>
            </w:pPr>
          </w:p>
          <w:p w:rsidR="00FC17ED" w:rsidRPr="00B83806" w:rsidRDefault="00FC17ED" w:rsidP="00633F16">
            <w:pPr>
              <w:autoSpaceDE w:val="0"/>
              <w:autoSpaceDN w:val="0"/>
              <w:jc w:val="center"/>
              <w:rPr>
                <w:sz w:val="16"/>
                <w:szCs w:val="16"/>
              </w:rPr>
            </w:pPr>
            <w:r w:rsidRPr="00B83806">
              <w:rPr>
                <w:sz w:val="16"/>
                <w:szCs w:val="16"/>
              </w:rPr>
              <w:t>0</w:t>
            </w:r>
          </w:p>
        </w:tc>
        <w:tc>
          <w:tcPr>
            <w:tcW w:w="708" w:type="dxa"/>
            <w:gridSpan w:val="3"/>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t>0</w:t>
            </w:r>
          </w:p>
        </w:tc>
        <w:tc>
          <w:tcPr>
            <w:tcW w:w="833"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t>0</w:t>
            </w:r>
          </w:p>
        </w:tc>
        <w:tc>
          <w:tcPr>
            <w:tcW w:w="854"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jc w:val="center"/>
              <w:rPr>
                <w:sz w:val="16"/>
                <w:szCs w:val="16"/>
              </w:rPr>
            </w:pPr>
          </w:p>
          <w:p w:rsidR="00FC17ED" w:rsidRPr="00B83806" w:rsidRDefault="00FC17ED" w:rsidP="00633F16">
            <w:pPr>
              <w:autoSpaceDE w:val="0"/>
              <w:autoSpaceDN w:val="0"/>
              <w:jc w:val="center"/>
              <w:rPr>
                <w:sz w:val="16"/>
                <w:szCs w:val="16"/>
              </w:rPr>
            </w:pPr>
            <w:r w:rsidRPr="00B83806">
              <w:rPr>
                <w:sz w:val="16"/>
                <w:szCs w:val="16"/>
              </w:rPr>
              <w:t>0</w:t>
            </w:r>
          </w:p>
        </w:tc>
      </w:tr>
      <w:tr w:rsidR="00FC17ED" w:rsidRPr="00B83806" w:rsidTr="00633F16">
        <w:tc>
          <w:tcPr>
            <w:tcW w:w="610"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r w:rsidRPr="00B83806">
              <w:rPr>
                <w:sz w:val="16"/>
                <w:szCs w:val="16"/>
              </w:rPr>
              <w:t>3.1</w:t>
            </w:r>
          </w:p>
        </w:tc>
        <w:tc>
          <w:tcPr>
            <w:tcW w:w="2146"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rPr>
                <w:sz w:val="16"/>
                <w:szCs w:val="16"/>
              </w:rPr>
            </w:pPr>
            <w:r w:rsidRPr="00B83806">
              <w:rPr>
                <w:sz w:val="16"/>
                <w:szCs w:val="16"/>
              </w:rPr>
              <w:t>Сохранение и развитие материально-технической базы учреждений Камешкирского района</w:t>
            </w:r>
          </w:p>
        </w:tc>
        <w:tc>
          <w:tcPr>
            <w:tcW w:w="567"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jc w:val="center"/>
              <w:rPr>
                <w:sz w:val="16"/>
                <w:szCs w:val="16"/>
              </w:rPr>
            </w:pPr>
            <w:r w:rsidRPr="00B83806">
              <w:rPr>
                <w:sz w:val="16"/>
                <w:szCs w:val="16"/>
              </w:rPr>
              <w:t>ед.</w:t>
            </w:r>
          </w:p>
        </w:tc>
        <w:tc>
          <w:tcPr>
            <w:tcW w:w="708"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r w:rsidRPr="00B83806">
              <w:rPr>
                <w:sz w:val="16"/>
                <w:szCs w:val="16"/>
              </w:rPr>
              <w:t>0</w:t>
            </w:r>
          </w:p>
        </w:tc>
        <w:tc>
          <w:tcPr>
            <w:tcW w:w="709"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r w:rsidRPr="00B83806">
              <w:rPr>
                <w:sz w:val="16"/>
                <w:szCs w:val="16"/>
              </w:rPr>
              <w:t>0</w:t>
            </w:r>
          </w:p>
        </w:tc>
        <w:tc>
          <w:tcPr>
            <w:tcW w:w="709"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r w:rsidRPr="00B83806">
              <w:rPr>
                <w:sz w:val="16"/>
                <w:szCs w:val="16"/>
              </w:rPr>
              <w:t>0</w:t>
            </w:r>
          </w:p>
        </w:tc>
        <w:tc>
          <w:tcPr>
            <w:tcW w:w="709"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r w:rsidRPr="00B83806">
              <w:rPr>
                <w:sz w:val="16"/>
                <w:szCs w:val="16"/>
              </w:rPr>
              <w:t>0</w:t>
            </w:r>
          </w:p>
        </w:tc>
        <w:tc>
          <w:tcPr>
            <w:tcW w:w="708"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r w:rsidRPr="00B83806">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r w:rsidRPr="00B83806">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r w:rsidRPr="00B83806">
              <w:rPr>
                <w:sz w:val="16"/>
                <w:szCs w:val="16"/>
              </w:rPr>
              <w:t>1</w:t>
            </w:r>
          </w:p>
        </w:tc>
        <w:tc>
          <w:tcPr>
            <w:tcW w:w="993"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r w:rsidRPr="00B83806">
              <w:rPr>
                <w:sz w:val="16"/>
                <w:szCs w:val="16"/>
              </w:rPr>
              <w:t>0</w:t>
            </w:r>
          </w:p>
        </w:tc>
        <w:tc>
          <w:tcPr>
            <w:tcW w:w="992" w:type="dxa"/>
            <w:gridSpan w:val="2"/>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jc w:val="center"/>
              <w:rPr>
                <w:sz w:val="16"/>
                <w:szCs w:val="16"/>
              </w:rPr>
            </w:pPr>
            <w:r w:rsidRPr="00B83806">
              <w:rPr>
                <w:sz w:val="16"/>
                <w:szCs w:val="16"/>
              </w:rPr>
              <w:t>0</w:t>
            </w:r>
          </w:p>
        </w:tc>
        <w:tc>
          <w:tcPr>
            <w:tcW w:w="709"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r>
              <w:rPr>
                <w:sz w:val="16"/>
                <w:szCs w:val="16"/>
              </w:rPr>
              <w:t>1</w:t>
            </w:r>
          </w:p>
        </w:tc>
        <w:tc>
          <w:tcPr>
            <w:tcW w:w="850" w:type="dxa"/>
            <w:gridSpan w:val="2"/>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r w:rsidRPr="00B83806">
              <w:rPr>
                <w:sz w:val="16"/>
                <w:szCs w:val="16"/>
              </w:rPr>
              <w:t>0</w:t>
            </w:r>
          </w:p>
        </w:tc>
        <w:tc>
          <w:tcPr>
            <w:tcW w:w="585" w:type="dxa"/>
            <w:gridSpan w:val="5"/>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jc w:val="center"/>
              <w:rPr>
                <w:sz w:val="16"/>
                <w:szCs w:val="16"/>
              </w:rPr>
            </w:pPr>
          </w:p>
          <w:p w:rsidR="00FC17ED" w:rsidRPr="00B83806" w:rsidRDefault="00FC17ED" w:rsidP="00633F16">
            <w:pPr>
              <w:autoSpaceDE w:val="0"/>
              <w:autoSpaceDN w:val="0"/>
              <w:jc w:val="center"/>
              <w:rPr>
                <w:sz w:val="16"/>
                <w:szCs w:val="16"/>
              </w:rPr>
            </w:pPr>
            <w:r w:rsidRPr="00B83806">
              <w:rPr>
                <w:sz w:val="16"/>
                <w:szCs w:val="16"/>
              </w:rPr>
              <w:t>0</w:t>
            </w:r>
          </w:p>
        </w:tc>
        <w:tc>
          <w:tcPr>
            <w:tcW w:w="708" w:type="dxa"/>
            <w:gridSpan w:val="3"/>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t>0</w:t>
            </w:r>
          </w:p>
        </w:tc>
        <w:tc>
          <w:tcPr>
            <w:tcW w:w="833"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t>0</w:t>
            </w:r>
          </w:p>
        </w:tc>
        <w:tc>
          <w:tcPr>
            <w:tcW w:w="854"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jc w:val="center"/>
              <w:rPr>
                <w:sz w:val="16"/>
                <w:szCs w:val="16"/>
              </w:rPr>
            </w:pPr>
          </w:p>
          <w:p w:rsidR="00FC17ED" w:rsidRPr="00B83806" w:rsidRDefault="00FC17ED" w:rsidP="00633F16">
            <w:pPr>
              <w:autoSpaceDE w:val="0"/>
              <w:autoSpaceDN w:val="0"/>
              <w:jc w:val="center"/>
              <w:rPr>
                <w:sz w:val="16"/>
                <w:szCs w:val="16"/>
              </w:rPr>
            </w:pPr>
            <w:r w:rsidRPr="00B83806">
              <w:rPr>
                <w:sz w:val="16"/>
                <w:szCs w:val="16"/>
              </w:rPr>
              <w:t>0</w:t>
            </w:r>
          </w:p>
        </w:tc>
      </w:tr>
      <w:tr w:rsidR="00FC17ED" w:rsidRPr="00B83806" w:rsidTr="00633F16">
        <w:tc>
          <w:tcPr>
            <w:tcW w:w="610"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r w:rsidRPr="00B83806">
              <w:rPr>
                <w:sz w:val="16"/>
                <w:szCs w:val="16"/>
              </w:rPr>
              <w:t>3.2</w:t>
            </w:r>
          </w:p>
        </w:tc>
        <w:tc>
          <w:tcPr>
            <w:tcW w:w="2146"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rPr>
                <w:sz w:val="16"/>
                <w:szCs w:val="16"/>
              </w:rPr>
            </w:pPr>
            <w:r w:rsidRPr="00B83806">
              <w:rPr>
                <w:sz w:val="16"/>
                <w:szCs w:val="16"/>
              </w:rPr>
              <w:t>Сохранение и развитие материально-технической базы дошкольных и общеобразовательных учреждений Камешкирского района</w:t>
            </w:r>
          </w:p>
        </w:tc>
        <w:tc>
          <w:tcPr>
            <w:tcW w:w="567"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jc w:val="center"/>
              <w:rPr>
                <w:sz w:val="16"/>
                <w:szCs w:val="16"/>
              </w:rPr>
            </w:pPr>
            <w:r w:rsidRPr="00B83806">
              <w:rPr>
                <w:sz w:val="16"/>
                <w:szCs w:val="16"/>
              </w:rPr>
              <w:t>ед.</w:t>
            </w:r>
          </w:p>
        </w:tc>
        <w:tc>
          <w:tcPr>
            <w:tcW w:w="708"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t>0</w:t>
            </w:r>
          </w:p>
        </w:tc>
        <w:tc>
          <w:tcPr>
            <w:tcW w:w="709"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t>0</w:t>
            </w:r>
          </w:p>
        </w:tc>
        <w:tc>
          <w:tcPr>
            <w:tcW w:w="709"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t>1</w:t>
            </w:r>
          </w:p>
        </w:tc>
        <w:tc>
          <w:tcPr>
            <w:tcW w:w="709"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t>1</w:t>
            </w:r>
          </w:p>
        </w:tc>
        <w:tc>
          <w:tcPr>
            <w:tcW w:w="708"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t>1</w:t>
            </w:r>
          </w:p>
        </w:tc>
        <w:tc>
          <w:tcPr>
            <w:tcW w:w="851"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t>2</w:t>
            </w:r>
          </w:p>
        </w:tc>
        <w:tc>
          <w:tcPr>
            <w:tcW w:w="850"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t>1</w:t>
            </w:r>
          </w:p>
        </w:tc>
        <w:tc>
          <w:tcPr>
            <w:tcW w:w="993"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t>1</w:t>
            </w:r>
          </w:p>
        </w:tc>
        <w:tc>
          <w:tcPr>
            <w:tcW w:w="992" w:type="dxa"/>
            <w:gridSpan w:val="2"/>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jc w:val="center"/>
              <w:rPr>
                <w:sz w:val="16"/>
                <w:szCs w:val="16"/>
              </w:rPr>
            </w:pPr>
          </w:p>
          <w:p w:rsidR="00FC17ED" w:rsidRPr="00B83806" w:rsidRDefault="00FC17ED" w:rsidP="00633F16">
            <w:pPr>
              <w:autoSpaceDE w:val="0"/>
              <w:autoSpaceDN w:val="0"/>
              <w:jc w:val="center"/>
              <w:rPr>
                <w:sz w:val="16"/>
                <w:szCs w:val="16"/>
              </w:rPr>
            </w:pPr>
            <w:r w:rsidRPr="00B83806">
              <w:rPr>
                <w:sz w:val="16"/>
                <w:szCs w:val="16"/>
              </w:rPr>
              <w:t>1</w:t>
            </w:r>
          </w:p>
        </w:tc>
        <w:tc>
          <w:tcPr>
            <w:tcW w:w="709"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Pr>
                <w:sz w:val="16"/>
                <w:szCs w:val="16"/>
              </w:rPr>
              <w:t>3</w:t>
            </w:r>
          </w:p>
        </w:tc>
        <w:tc>
          <w:tcPr>
            <w:tcW w:w="850" w:type="dxa"/>
            <w:gridSpan w:val="2"/>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t>0</w:t>
            </w:r>
          </w:p>
        </w:tc>
        <w:tc>
          <w:tcPr>
            <w:tcW w:w="585" w:type="dxa"/>
            <w:gridSpan w:val="5"/>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jc w:val="center"/>
              <w:rPr>
                <w:sz w:val="16"/>
                <w:szCs w:val="16"/>
              </w:rPr>
            </w:pPr>
          </w:p>
          <w:p w:rsidR="00FC17ED" w:rsidRPr="00B83806" w:rsidRDefault="00FC17ED" w:rsidP="00633F16">
            <w:pPr>
              <w:autoSpaceDE w:val="0"/>
              <w:autoSpaceDN w:val="0"/>
              <w:jc w:val="center"/>
              <w:rPr>
                <w:sz w:val="16"/>
                <w:szCs w:val="16"/>
              </w:rPr>
            </w:pPr>
            <w:r w:rsidRPr="00B83806">
              <w:rPr>
                <w:sz w:val="16"/>
                <w:szCs w:val="16"/>
              </w:rPr>
              <w:t>0</w:t>
            </w:r>
          </w:p>
        </w:tc>
        <w:tc>
          <w:tcPr>
            <w:tcW w:w="708" w:type="dxa"/>
            <w:gridSpan w:val="3"/>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t>0</w:t>
            </w:r>
          </w:p>
        </w:tc>
        <w:tc>
          <w:tcPr>
            <w:tcW w:w="833"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t>0</w:t>
            </w:r>
          </w:p>
        </w:tc>
        <w:tc>
          <w:tcPr>
            <w:tcW w:w="854"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jc w:val="center"/>
              <w:rPr>
                <w:sz w:val="16"/>
                <w:szCs w:val="16"/>
              </w:rPr>
            </w:pPr>
          </w:p>
          <w:p w:rsidR="00FC17ED" w:rsidRPr="00B83806" w:rsidRDefault="00FC17ED" w:rsidP="00633F16">
            <w:pPr>
              <w:autoSpaceDE w:val="0"/>
              <w:autoSpaceDN w:val="0"/>
              <w:jc w:val="center"/>
              <w:rPr>
                <w:sz w:val="16"/>
                <w:szCs w:val="16"/>
              </w:rPr>
            </w:pPr>
            <w:r w:rsidRPr="00B83806">
              <w:rPr>
                <w:sz w:val="16"/>
                <w:szCs w:val="16"/>
              </w:rPr>
              <w:t>0</w:t>
            </w:r>
          </w:p>
        </w:tc>
      </w:tr>
      <w:tr w:rsidR="00FC17ED" w:rsidRPr="00B83806" w:rsidTr="00633F16">
        <w:tc>
          <w:tcPr>
            <w:tcW w:w="610"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r w:rsidRPr="00B83806">
              <w:rPr>
                <w:sz w:val="16"/>
                <w:szCs w:val="16"/>
              </w:rPr>
              <w:t>3.2.1</w:t>
            </w:r>
          </w:p>
        </w:tc>
        <w:tc>
          <w:tcPr>
            <w:tcW w:w="2146"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rPr>
                <w:sz w:val="16"/>
                <w:szCs w:val="16"/>
              </w:rPr>
            </w:pPr>
            <w:r w:rsidRPr="00B83806">
              <w:rPr>
                <w:sz w:val="16"/>
                <w:szCs w:val="16"/>
              </w:rPr>
              <w:t>Ремонт (капитальный ремонт) зданий общеобразовательных организаций</w:t>
            </w:r>
          </w:p>
        </w:tc>
        <w:tc>
          <w:tcPr>
            <w:tcW w:w="567"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jc w:val="center"/>
              <w:rPr>
                <w:sz w:val="16"/>
                <w:szCs w:val="16"/>
              </w:rPr>
            </w:pPr>
            <w:r w:rsidRPr="00B83806">
              <w:rPr>
                <w:sz w:val="16"/>
                <w:szCs w:val="16"/>
              </w:rPr>
              <w:t>ед.</w:t>
            </w:r>
          </w:p>
        </w:tc>
        <w:tc>
          <w:tcPr>
            <w:tcW w:w="708"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t>0</w:t>
            </w:r>
          </w:p>
        </w:tc>
        <w:tc>
          <w:tcPr>
            <w:tcW w:w="709"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t>0</w:t>
            </w:r>
          </w:p>
        </w:tc>
        <w:tc>
          <w:tcPr>
            <w:tcW w:w="709"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t>1</w:t>
            </w:r>
          </w:p>
        </w:tc>
        <w:tc>
          <w:tcPr>
            <w:tcW w:w="709"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t>1</w:t>
            </w:r>
          </w:p>
        </w:tc>
        <w:tc>
          <w:tcPr>
            <w:tcW w:w="708"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t>1</w:t>
            </w:r>
          </w:p>
        </w:tc>
        <w:tc>
          <w:tcPr>
            <w:tcW w:w="851"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t>1</w:t>
            </w:r>
          </w:p>
        </w:tc>
        <w:tc>
          <w:tcPr>
            <w:tcW w:w="850"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t>1</w:t>
            </w:r>
          </w:p>
        </w:tc>
        <w:tc>
          <w:tcPr>
            <w:tcW w:w="993"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t>1</w:t>
            </w:r>
          </w:p>
        </w:tc>
        <w:tc>
          <w:tcPr>
            <w:tcW w:w="992" w:type="dxa"/>
            <w:gridSpan w:val="2"/>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jc w:val="center"/>
              <w:rPr>
                <w:sz w:val="16"/>
                <w:szCs w:val="16"/>
              </w:rPr>
            </w:pPr>
          </w:p>
          <w:p w:rsidR="00FC17ED" w:rsidRPr="00B83806" w:rsidRDefault="00FC17ED" w:rsidP="00633F16">
            <w:pPr>
              <w:autoSpaceDE w:val="0"/>
              <w:autoSpaceDN w:val="0"/>
              <w:jc w:val="center"/>
              <w:rPr>
                <w:sz w:val="16"/>
                <w:szCs w:val="16"/>
              </w:rPr>
            </w:pPr>
            <w:r w:rsidRPr="00B83806">
              <w:rPr>
                <w:sz w:val="16"/>
                <w:szCs w:val="16"/>
              </w:rPr>
              <w:t>0</w:t>
            </w:r>
          </w:p>
        </w:tc>
        <w:tc>
          <w:tcPr>
            <w:tcW w:w="709"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Pr>
                <w:sz w:val="16"/>
                <w:szCs w:val="16"/>
              </w:rPr>
              <w:t>3</w:t>
            </w:r>
          </w:p>
        </w:tc>
        <w:tc>
          <w:tcPr>
            <w:tcW w:w="850" w:type="dxa"/>
            <w:gridSpan w:val="2"/>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t>0</w:t>
            </w:r>
          </w:p>
        </w:tc>
        <w:tc>
          <w:tcPr>
            <w:tcW w:w="570" w:type="dxa"/>
            <w:gridSpan w:val="4"/>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jc w:val="center"/>
              <w:rPr>
                <w:sz w:val="16"/>
                <w:szCs w:val="16"/>
              </w:rPr>
            </w:pPr>
          </w:p>
          <w:p w:rsidR="00FC17ED" w:rsidRPr="00B83806" w:rsidRDefault="00FC17ED" w:rsidP="00633F16">
            <w:pPr>
              <w:autoSpaceDE w:val="0"/>
              <w:autoSpaceDN w:val="0"/>
              <w:jc w:val="center"/>
              <w:rPr>
                <w:sz w:val="16"/>
                <w:szCs w:val="16"/>
              </w:rPr>
            </w:pPr>
            <w:r w:rsidRPr="00B83806">
              <w:rPr>
                <w:sz w:val="16"/>
                <w:szCs w:val="16"/>
              </w:rPr>
              <w:t>0</w:t>
            </w:r>
          </w:p>
        </w:tc>
        <w:tc>
          <w:tcPr>
            <w:tcW w:w="709" w:type="dxa"/>
            <w:gridSpan w:val="3"/>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t>0</w:t>
            </w:r>
          </w:p>
        </w:tc>
        <w:tc>
          <w:tcPr>
            <w:tcW w:w="847" w:type="dxa"/>
            <w:gridSpan w:val="2"/>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t>0</w:t>
            </w:r>
          </w:p>
        </w:tc>
        <w:tc>
          <w:tcPr>
            <w:tcW w:w="854"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jc w:val="center"/>
              <w:rPr>
                <w:sz w:val="16"/>
                <w:szCs w:val="16"/>
              </w:rPr>
            </w:pPr>
          </w:p>
          <w:p w:rsidR="00FC17ED" w:rsidRPr="00B83806" w:rsidRDefault="00FC17ED" w:rsidP="00633F16">
            <w:pPr>
              <w:autoSpaceDE w:val="0"/>
              <w:autoSpaceDN w:val="0"/>
              <w:jc w:val="center"/>
              <w:rPr>
                <w:sz w:val="16"/>
                <w:szCs w:val="16"/>
              </w:rPr>
            </w:pPr>
            <w:r w:rsidRPr="00B83806">
              <w:rPr>
                <w:sz w:val="16"/>
                <w:szCs w:val="16"/>
              </w:rPr>
              <w:t>0</w:t>
            </w:r>
          </w:p>
        </w:tc>
      </w:tr>
      <w:tr w:rsidR="00FC17ED" w:rsidRPr="00B83806" w:rsidTr="00633F16">
        <w:tc>
          <w:tcPr>
            <w:tcW w:w="610"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r w:rsidRPr="00B83806">
              <w:rPr>
                <w:sz w:val="16"/>
                <w:szCs w:val="16"/>
              </w:rPr>
              <w:t>3.2.2</w:t>
            </w:r>
          </w:p>
        </w:tc>
        <w:tc>
          <w:tcPr>
            <w:tcW w:w="2146"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rPr>
                <w:sz w:val="16"/>
                <w:szCs w:val="16"/>
              </w:rPr>
            </w:pPr>
            <w:r w:rsidRPr="00B83806">
              <w:rPr>
                <w:sz w:val="16"/>
                <w:szCs w:val="16"/>
              </w:rPr>
              <w:t xml:space="preserve">Ремонт (капитальный </w:t>
            </w:r>
            <w:r w:rsidRPr="00B83806">
              <w:rPr>
                <w:sz w:val="16"/>
                <w:szCs w:val="16"/>
              </w:rPr>
              <w:lastRenderedPageBreak/>
              <w:t>ремонт) зданий муниципальных дошкольных образовательных организаций</w:t>
            </w:r>
          </w:p>
        </w:tc>
        <w:tc>
          <w:tcPr>
            <w:tcW w:w="567"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jc w:val="center"/>
              <w:rPr>
                <w:sz w:val="16"/>
                <w:szCs w:val="16"/>
              </w:rPr>
            </w:pPr>
            <w:r w:rsidRPr="00B83806">
              <w:rPr>
                <w:sz w:val="16"/>
                <w:szCs w:val="16"/>
              </w:rPr>
              <w:lastRenderedPageBreak/>
              <w:t>ед.</w:t>
            </w:r>
          </w:p>
        </w:tc>
        <w:tc>
          <w:tcPr>
            <w:tcW w:w="708"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lastRenderedPageBreak/>
              <w:t>0</w:t>
            </w:r>
          </w:p>
        </w:tc>
        <w:tc>
          <w:tcPr>
            <w:tcW w:w="709"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lastRenderedPageBreak/>
              <w:t>0</w:t>
            </w:r>
          </w:p>
        </w:tc>
        <w:tc>
          <w:tcPr>
            <w:tcW w:w="709"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lastRenderedPageBreak/>
              <w:t>0</w:t>
            </w:r>
          </w:p>
        </w:tc>
        <w:tc>
          <w:tcPr>
            <w:tcW w:w="709"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lastRenderedPageBreak/>
              <w:t>0</w:t>
            </w:r>
          </w:p>
        </w:tc>
        <w:tc>
          <w:tcPr>
            <w:tcW w:w="708"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lastRenderedPageBreak/>
              <w:t>0</w:t>
            </w:r>
          </w:p>
        </w:tc>
        <w:tc>
          <w:tcPr>
            <w:tcW w:w="851"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lastRenderedPageBreak/>
              <w:t>1</w:t>
            </w:r>
          </w:p>
        </w:tc>
        <w:tc>
          <w:tcPr>
            <w:tcW w:w="850"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lastRenderedPageBreak/>
              <w:t>0</w:t>
            </w:r>
          </w:p>
        </w:tc>
        <w:tc>
          <w:tcPr>
            <w:tcW w:w="993"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lastRenderedPageBreak/>
              <w:t>0</w:t>
            </w:r>
          </w:p>
        </w:tc>
        <w:tc>
          <w:tcPr>
            <w:tcW w:w="992" w:type="dxa"/>
            <w:gridSpan w:val="2"/>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jc w:val="center"/>
              <w:rPr>
                <w:sz w:val="16"/>
                <w:szCs w:val="16"/>
              </w:rPr>
            </w:pPr>
          </w:p>
          <w:p w:rsidR="00FC17ED" w:rsidRPr="00B83806" w:rsidRDefault="00FC17ED" w:rsidP="00633F16">
            <w:pPr>
              <w:autoSpaceDE w:val="0"/>
              <w:autoSpaceDN w:val="0"/>
              <w:jc w:val="center"/>
              <w:rPr>
                <w:sz w:val="16"/>
                <w:szCs w:val="16"/>
              </w:rPr>
            </w:pPr>
            <w:r w:rsidRPr="00B83806">
              <w:rPr>
                <w:sz w:val="16"/>
                <w:szCs w:val="16"/>
              </w:rPr>
              <w:lastRenderedPageBreak/>
              <w:t>1</w:t>
            </w:r>
          </w:p>
        </w:tc>
        <w:tc>
          <w:tcPr>
            <w:tcW w:w="709"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lastRenderedPageBreak/>
              <w:t>0</w:t>
            </w:r>
          </w:p>
        </w:tc>
        <w:tc>
          <w:tcPr>
            <w:tcW w:w="850" w:type="dxa"/>
            <w:gridSpan w:val="2"/>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lastRenderedPageBreak/>
              <w:t>0</w:t>
            </w:r>
          </w:p>
        </w:tc>
        <w:tc>
          <w:tcPr>
            <w:tcW w:w="570" w:type="dxa"/>
            <w:gridSpan w:val="4"/>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jc w:val="center"/>
              <w:rPr>
                <w:sz w:val="16"/>
                <w:szCs w:val="16"/>
              </w:rPr>
            </w:pPr>
          </w:p>
          <w:p w:rsidR="00FC17ED" w:rsidRPr="00B83806" w:rsidRDefault="00FC17ED" w:rsidP="00633F16">
            <w:pPr>
              <w:autoSpaceDE w:val="0"/>
              <w:autoSpaceDN w:val="0"/>
              <w:jc w:val="center"/>
              <w:rPr>
                <w:sz w:val="16"/>
                <w:szCs w:val="16"/>
              </w:rPr>
            </w:pPr>
            <w:r w:rsidRPr="00B83806">
              <w:rPr>
                <w:sz w:val="16"/>
                <w:szCs w:val="16"/>
              </w:rPr>
              <w:lastRenderedPageBreak/>
              <w:t>0</w:t>
            </w:r>
          </w:p>
        </w:tc>
        <w:tc>
          <w:tcPr>
            <w:tcW w:w="709" w:type="dxa"/>
            <w:gridSpan w:val="3"/>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lastRenderedPageBreak/>
              <w:t>0</w:t>
            </w:r>
          </w:p>
        </w:tc>
        <w:tc>
          <w:tcPr>
            <w:tcW w:w="847" w:type="dxa"/>
            <w:gridSpan w:val="2"/>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lastRenderedPageBreak/>
              <w:t>0</w:t>
            </w:r>
          </w:p>
        </w:tc>
        <w:tc>
          <w:tcPr>
            <w:tcW w:w="854"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jc w:val="center"/>
              <w:rPr>
                <w:sz w:val="16"/>
                <w:szCs w:val="16"/>
              </w:rPr>
            </w:pPr>
          </w:p>
          <w:p w:rsidR="00FC17ED" w:rsidRPr="00B83806" w:rsidRDefault="00FC17ED" w:rsidP="00633F16">
            <w:pPr>
              <w:autoSpaceDE w:val="0"/>
              <w:autoSpaceDN w:val="0"/>
              <w:jc w:val="center"/>
              <w:rPr>
                <w:sz w:val="16"/>
                <w:szCs w:val="16"/>
              </w:rPr>
            </w:pPr>
            <w:r w:rsidRPr="00B83806">
              <w:rPr>
                <w:sz w:val="16"/>
                <w:szCs w:val="16"/>
              </w:rPr>
              <w:lastRenderedPageBreak/>
              <w:t>0</w:t>
            </w:r>
          </w:p>
        </w:tc>
      </w:tr>
      <w:tr w:rsidR="00FC17ED" w:rsidRPr="00B83806" w:rsidTr="00633F16">
        <w:tc>
          <w:tcPr>
            <w:tcW w:w="610"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rPr>
                <w:sz w:val="16"/>
                <w:szCs w:val="16"/>
              </w:rPr>
            </w:pPr>
            <w:r w:rsidRPr="00B83806">
              <w:rPr>
                <w:sz w:val="16"/>
                <w:szCs w:val="16"/>
              </w:rPr>
              <w:lastRenderedPageBreak/>
              <w:t>3.3</w:t>
            </w:r>
          </w:p>
        </w:tc>
        <w:tc>
          <w:tcPr>
            <w:tcW w:w="2146"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rPr>
                <w:sz w:val="16"/>
                <w:szCs w:val="16"/>
              </w:rPr>
            </w:pPr>
            <w:r w:rsidRPr="00B83806">
              <w:rPr>
                <w:bCs/>
                <w:sz w:val="16"/>
                <w:szCs w:val="16"/>
              </w:rPr>
              <w:t>Сохранение и развитие материально-технической базы учреждения  культуры</w:t>
            </w:r>
          </w:p>
        </w:tc>
        <w:tc>
          <w:tcPr>
            <w:tcW w:w="567"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jc w:val="center"/>
              <w:rPr>
                <w:sz w:val="16"/>
                <w:szCs w:val="16"/>
              </w:rPr>
            </w:pPr>
            <w:r w:rsidRPr="00B83806">
              <w:rPr>
                <w:sz w:val="16"/>
                <w:szCs w:val="16"/>
              </w:rPr>
              <w:t>ед.</w:t>
            </w:r>
          </w:p>
        </w:tc>
        <w:tc>
          <w:tcPr>
            <w:tcW w:w="708"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t>0</w:t>
            </w:r>
          </w:p>
        </w:tc>
        <w:tc>
          <w:tcPr>
            <w:tcW w:w="709"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t>0</w:t>
            </w:r>
          </w:p>
        </w:tc>
        <w:tc>
          <w:tcPr>
            <w:tcW w:w="709"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t>0</w:t>
            </w:r>
          </w:p>
        </w:tc>
        <w:tc>
          <w:tcPr>
            <w:tcW w:w="709"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t>0</w:t>
            </w:r>
          </w:p>
        </w:tc>
        <w:tc>
          <w:tcPr>
            <w:tcW w:w="708"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t>1</w:t>
            </w:r>
          </w:p>
        </w:tc>
        <w:tc>
          <w:tcPr>
            <w:tcW w:w="851"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t>0</w:t>
            </w:r>
          </w:p>
        </w:tc>
        <w:tc>
          <w:tcPr>
            <w:tcW w:w="993"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jc w:val="center"/>
              <w:rPr>
                <w:sz w:val="16"/>
                <w:szCs w:val="16"/>
              </w:rPr>
            </w:pPr>
          </w:p>
          <w:p w:rsidR="00FC17ED" w:rsidRPr="00B83806" w:rsidRDefault="00FC17ED" w:rsidP="00633F16">
            <w:pPr>
              <w:autoSpaceDE w:val="0"/>
              <w:autoSpaceDN w:val="0"/>
              <w:jc w:val="center"/>
              <w:rPr>
                <w:sz w:val="16"/>
                <w:szCs w:val="16"/>
              </w:rPr>
            </w:pPr>
            <w:r w:rsidRPr="00B83806">
              <w:rPr>
                <w:sz w:val="16"/>
                <w:szCs w:val="16"/>
              </w:rPr>
              <w:t>1</w:t>
            </w:r>
          </w:p>
        </w:tc>
        <w:tc>
          <w:tcPr>
            <w:tcW w:w="992" w:type="dxa"/>
            <w:gridSpan w:val="2"/>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t>0</w:t>
            </w:r>
          </w:p>
        </w:tc>
        <w:tc>
          <w:tcPr>
            <w:tcW w:w="709"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jc w:val="center"/>
              <w:rPr>
                <w:sz w:val="16"/>
                <w:szCs w:val="16"/>
              </w:rPr>
            </w:pPr>
          </w:p>
          <w:p w:rsidR="00FC17ED" w:rsidRPr="00B83806" w:rsidRDefault="00FC17ED" w:rsidP="00633F16">
            <w:pPr>
              <w:autoSpaceDE w:val="0"/>
              <w:autoSpaceDN w:val="0"/>
              <w:jc w:val="center"/>
              <w:rPr>
                <w:sz w:val="16"/>
                <w:szCs w:val="16"/>
              </w:rPr>
            </w:pPr>
            <w:r w:rsidRPr="00B83806">
              <w:rPr>
                <w:sz w:val="16"/>
                <w:szCs w:val="16"/>
              </w:rPr>
              <w:t>0</w:t>
            </w:r>
          </w:p>
        </w:tc>
        <w:tc>
          <w:tcPr>
            <w:tcW w:w="850" w:type="dxa"/>
            <w:gridSpan w:val="2"/>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jc w:val="center"/>
              <w:rPr>
                <w:sz w:val="16"/>
                <w:szCs w:val="16"/>
              </w:rPr>
            </w:pPr>
          </w:p>
          <w:p w:rsidR="00FC17ED" w:rsidRPr="00B83806" w:rsidRDefault="00FC17ED" w:rsidP="00633F16">
            <w:pPr>
              <w:autoSpaceDE w:val="0"/>
              <w:autoSpaceDN w:val="0"/>
              <w:jc w:val="center"/>
              <w:rPr>
                <w:sz w:val="16"/>
                <w:szCs w:val="16"/>
              </w:rPr>
            </w:pPr>
            <w:r w:rsidRPr="00B83806">
              <w:rPr>
                <w:sz w:val="16"/>
                <w:szCs w:val="16"/>
              </w:rPr>
              <w:t>0</w:t>
            </w:r>
          </w:p>
        </w:tc>
        <w:tc>
          <w:tcPr>
            <w:tcW w:w="570" w:type="dxa"/>
            <w:gridSpan w:val="4"/>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jc w:val="center"/>
              <w:rPr>
                <w:sz w:val="16"/>
                <w:szCs w:val="16"/>
              </w:rPr>
            </w:pPr>
          </w:p>
          <w:p w:rsidR="00FC17ED" w:rsidRPr="00B83806" w:rsidRDefault="00FC17ED" w:rsidP="00633F16">
            <w:pPr>
              <w:autoSpaceDE w:val="0"/>
              <w:autoSpaceDN w:val="0"/>
              <w:jc w:val="center"/>
              <w:rPr>
                <w:sz w:val="16"/>
                <w:szCs w:val="16"/>
              </w:rPr>
            </w:pPr>
            <w:r w:rsidRPr="00B83806">
              <w:rPr>
                <w:sz w:val="16"/>
                <w:szCs w:val="16"/>
              </w:rPr>
              <w:t>0</w:t>
            </w:r>
          </w:p>
        </w:tc>
        <w:tc>
          <w:tcPr>
            <w:tcW w:w="709" w:type="dxa"/>
            <w:gridSpan w:val="3"/>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t>0</w:t>
            </w:r>
          </w:p>
        </w:tc>
        <w:tc>
          <w:tcPr>
            <w:tcW w:w="847" w:type="dxa"/>
            <w:gridSpan w:val="2"/>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t>0</w:t>
            </w:r>
          </w:p>
        </w:tc>
        <w:tc>
          <w:tcPr>
            <w:tcW w:w="854"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jc w:val="center"/>
              <w:rPr>
                <w:sz w:val="16"/>
                <w:szCs w:val="16"/>
              </w:rPr>
            </w:pPr>
          </w:p>
          <w:p w:rsidR="00FC17ED" w:rsidRPr="00B83806" w:rsidRDefault="00FC17ED" w:rsidP="00633F16">
            <w:pPr>
              <w:autoSpaceDE w:val="0"/>
              <w:autoSpaceDN w:val="0"/>
              <w:jc w:val="center"/>
              <w:rPr>
                <w:sz w:val="16"/>
                <w:szCs w:val="16"/>
              </w:rPr>
            </w:pPr>
            <w:r w:rsidRPr="00B83806">
              <w:rPr>
                <w:sz w:val="16"/>
                <w:szCs w:val="16"/>
              </w:rPr>
              <w:t>0</w:t>
            </w:r>
          </w:p>
        </w:tc>
      </w:tr>
      <w:tr w:rsidR="00FC17ED" w:rsidRPr="00B83806" w:rsidTr="00633F16">
        <w:tc>
          <w:tcPr>
            <w:tcW w:w="610"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rPr>
                <w:sz w:val="16"/>
                <w:szCs w:val="16"/>
              </w:rPr>
            </w:pPr>
            <w:r w:rsidRPr="00B83806">
              <w:rPr>
                <w:sz w:val="16"/>
                <w:szCs w:val="16"/>
              </w:rPr>
              <w:t>3.3.1</w:t>
            </w:r>
          </w:p>
        </w:tc>
        <w:tc>
          <w:tcPr>
            <w:tcW w:w="2146"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rPr>
                <w:sz w:val="16"/>
                <w:szCs w:val="16"/>
              </w:rPr>
            </w:pPr>
            <w:r w:rsidRPr="00B83806">
              <w:rPr>
                <w:sz w:val="16"/>
                <w:szCs w:val="16"/>
              </w:rPr>
              <w:t xml:space="preserve">Ремонт зданий учреждения культуры  </w:t>
            </w:r>
          </w:p>
        </w:tc>
        <w:tc>
          <w:tcPr>
            <w:tcW w:w="567"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jc w:val="center"/>
              <w:rPr>
                <w:sz w:val="16"/>
                <w:szCs w:val="16"/>
              </w:rPr>
            </w:pPr>
            <w:r w:rsidRPr="00B83806">
              <w:rPr>
                <w:sz w:val="16"/>
                <w:szCs w:val="16"/>
              </w:rPr>
              <w:t>ед.</w:t>
            </w:r>
          </w:p>
        </w:tc>
        <w:tc>
          <w:tcPr>
            <w:tcW w:w="708"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t>0</w:t>
            </w:r>
          </w:p>
        </w:tc>
        <w:tc>
          <w:tcPr>
            <w:tcW w:w="709"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t>0</w:t>
            </w:r>
          </w:p>
        </w:tc>
        <w:tc>
          <w:tcPr>
            <w:tcW w:w="709"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t>0</w:t>
            </w:r>
          </w:p>
        </w:tc>
        <w:tc>
          <w:tcPr>
            <w:tcW w:w="709"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t>0</w:t>
            </w:r>
          </w:p>
        </w:tc>
        <w:tc>
          <w:tcPr>
            <w:tcW w:w="708"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t>1</w:t>
            </w:r>
          </w:p>
        </w:tc>
        <w:tc>
          <w:tcPr>
            <w:tcW w:w="851"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t>0</w:t>
            </w:r>
          </w:p>
        </w:tc>
        <w:tc>
          <w:tcPr>
            <w:tcW w:w="993"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jc w:val="center"/>
              <w:rPr>
                <w:sz w:val="16"/>
                <w:szCs w:val="16"/>
              </w:rPr>
            </w:pPr>
          </w:p>
          <w:p w:rsidR="00FC17ED" w:rsidRPr="00B83806" w:rsidRDefault="00FC17ED" w:rsidP="00633F16">
            <w:pPr>
              <w:autoSpaceDE w:val="0"/>
              <w:autoSpaceDN w:val="0"/>
              <w:jc w:val="center"/>
              <w:rPr>
                <w:sz w:val="16"/>
                <w:szCs w:val="16"/>
              </w:rPr>
            </w:pPr>
            <w:r w:rsidRPr="00B83806">
              <w:rPr>
                <w:sz w:val="16"/>
                <w:szCs w:val="16"/>
              </w:rPr>
              <w:t>0</w:t>
            </w:r>
          </w:p>
        </w:tc>
        <w:tc>
          <w:tcPr>
            <w:tcW w:w="992" w:type="dxa"/>
            <w:gridSpan w:val="2"/>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t>0</w:t>
            </w:r>
          </w:p>
        </w:tc>
        <w:tc>
          <w:tcPr>
            <w:tcW w:w="709"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jc w:val="center"/>
              <w:rPr>
                <w:sz w:val="16"/>
                <w:szCs w:val="16"/>
              </w:rPr>
            </w:pPr>
          </w:p>
          <w:p w:rsidR="00FC17ED" w:rsidRPr="00B83806" w:rsidRDefault="00FC17ED" w:rsidP="00633F16">
            <w:pPr>
              <w:autoSpaceDE w:val="0"/>
              <w:autoSpaceDN w:val="0"/>
              <w:jc w:val="center"/>
              <w:rPr>
                <w:sz w:val="16"/>
                <w:szCs w:val="16"/>
              </w:rPr>
            </w:pPr>
            <w:r w:rsidRPr="00B83806">
              <w:rPr>
                <w:sz w:val="16"/>
                <w:szCs w:val="16"/>
              </w:rPr>
              <w:t>0</w:t>
            </w:r>
          </w:p>
        </w:tc>
        <w:tc>
          <w:tcPr>
            <w:tcW w:w="850" w:type="dxa"/>
            <w:gridSpan w:val="2"/>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jc w:val="center"/>
              <w:rPr>
                <w:sz w:val="16"/>
                <w:szCs w:val="16"/>
              </w:rPr>
            </w:pPr>
          </w:p>
          <w:p w:rsidR="00FC17ED" w:rsidRPr="00B83806" w:rsidRDefault="00FC17ED" w:rsidP="00633F16">
            <w:pPr>
              <w:autoSpaceDE w:val="0"/>
              <w:autoSpaceDN w:val="0"/>
              <w:jc w:val="center"/>
              <w:rPr>
                <w:sz w:val="16"/>
                <w:szCs w:val="16"/>
              </w:rPr>
            </w:pPr>
            <w:r w:rsidRPr="00B83806">
              <w:rPr>
                <w:sz w:val="16"/>
                <w:szCs w:val="16"/>
              </w:rPr>
              <w:t>0</w:t>
            </w:r>
          </w:p>
        </w:tc>
        <w:tc>
          <w:tcPr>
            <w:tcW w:w="570" w:type="dxa"/>
            <w:gridSpan w:val="4"/>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jc w:val="center"/>
              <w:rPr>
                <w:sz w:val="16"/>
                <w:szCs w:val="16"/>
              </w:rPr>
            </w:pPr>
          </w:p>
          <w:p w:rsidR="00FC17ED" w:rsidRPr="00B83806" w:rsidRDefault="00FC17ED" w:rsidP="00633F16">
            <w:pPr>
              <w:autoSpaceDE w:val="0"/>
              <w:autoSpaceDN w:val="0"/>
              <w:jc w:val="center"/>
              <w:rPr>
                <w:sz w:val="16"/>
                <w:szCs w:val="16"/>
              </w:rPr>
            </w:pPr>
            <w:r w:rsidRPr="00B83806">
              <w:rPr>
                <w:sz w:val="16"/>
                <w:szCs w:val="16"/>
              </w:rPr>
              <w:t>0</w:t>
            </w:r>
          </w:p>
        </w:tc>
        <w:tc>
          <w:tcPr>
            <w:tcW w:w="709" w:type="dxa"/>
            <w:gridSpan w:val="3"/>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t>0</w:t>
            </w:r>
          </w:p>
        </w:tc>
        <w:tc>
          <w:tcPr>
            <w:tcW w:w="847" w:type="dxa"/>
            <w:gridSpan w:val="2"/>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adjustRightInd w:val="0"/>
              <w:jc w:val="center"/>
              <w:rPr>
                <w:sz w:val="16"/>
                <w:szCs w:val="16"/>
              </w:rPr>
            </w:pPr>
          </w:p>
          <w:p w:rsidR="00FC17ED" w:rsidRPr="00B83806" w:rsidRDefault="00FC17ED" w:rsidP="00633F16">
            <w:pPr>
              <w:autoSpaceDE w:val="0"/>
              <w:autoSpaceDN w:val="0"/>
              <w:adjustRightInd w:val="0"/>
              <w:jc w:val="center"/>
              <w:rPr>
                <w:sz w:val="16"/>
                <w:szCs w:val="16"/>
              </w:rPr>
            </w:pPr>
            <w:r w:rsidRPr="00B83806">
              <w:rPr>
                <w:sz w:val="16"/>
                <w:szCs w:val="16"/>
              </w:rPr>
              <w:t>0</w:t>
            </w:r>
          </w:p>
        </w:tc>
        <w:tc>
          <w:tcPr>
            <w:tcW w:w="854" w:type="dxa"/>
            <w:tcBorders>
              <w:top w:val="single" w:sz="4" w:space="0" w:color="auto"/>
              <w:left w:val="single" w:sz="4" w:space="0" w:color="auto"/>
              <w:bottom w:val="single" w:sz="4" w:space="0" w:color="auto"/>
              <w:right w:val="single" w:sz="4" w:space="0" w:color="auto"/>
            </w:tcBorders>
          </w:tcPr>
          <w:p w:rsidR="00FC17ED" w:rsidRPr="00B83806" w:rsidRDefault="00FC17ED" w:rsidP="00633F16">
            <w:pPr>
              <w:autoSpaceDE w:val="0"/>
              <w:autoSpaceDN w:val="0"/>
              <w:jc w:val="center"/>
              <w:rPr>
                <w:sz w:val="16"/>
                <w:szCs w:val="16"/>
              </w:rPr>
            </w:pPr>
          </w:p>
          <w:p w:rsidR="00FC17ED" w:rsidRPr="00B83806" w:rsidRDefault="00FC17ED" w:rsidP="00633F16">
            <w:pPr>
              <w:autoSpaceDE w:val="0"/>
              <w:autoSpaceDN w:val="0"/>
              <w:jc w:val="center"/>
              <w:rPr>
                <w:sz w:val="16"/>
                <w:szCs w:val="16"/>
              </w:rPr>
            </w:pPr>
            <w:r w:rsidRPr="00B83806">
              <w:rPr>
                <w:sz w:val="16"/>
                <w:szCs w:val="16"/>
              </w:rPr>
              <w:t>0</w:t>
            </w:r>
          </w:p>
        </w:tc>
      </w:tr>
    </w:tbl>
    <w:p w:rsidR="00FC17ED" w:rsidRPr="00FB2F7B" w:rsidRDefault="00FC17ED" w:rsidP="00FC17ED">
      <w:pPr>
        <w:autoSpaceDE w:val="0"/>
        <w:autoSpaceDN w:val="0"/>
        <w:rPr>
          <w:sz w:val="24"/>
          <w:szCs w:val="24"/>
        </w:rPr>
      </w:pPr>
    </w:p>
    <w:p w:rsidR="00FC17ED" w:rsidRPr="00FB2F7B" w:rsidRDefault="00FC17ED" w:rsidP="00FC17ED">
      <w:pPr>
        <w:autoSpaceDE w:val="0"/>
        <w:autoSpaceDN w:val="0"/>
        <w:jc w:val="right"/>
        <w:rPr>
          <w:sz w:val="24"/>
          <w:szCs w:val="24"/>
        </w:rPr>
      </w:pPr>
    </w:p>
    <w:p w:rsidR="00FC17ED" w:rsidRPr="008A6BE2" w:rsidRDefault="00FC17ED" w:rsidP="00FC17ED">
      <w:pPr>
        <w:autoSpaceDE w:val="0"/>
        <w:autoSpaceDN w:val="0"/>
        <w:jc w:val="right"/>
        <w:rPr>
          <w:sz w:val="18"/>
          <w:szCs w:val="18"/>
        </w:rPr>
      </w:pPr>
      <w:r w:rsidRPr="008A6BE2">
        <w:rPr>
          <w:sz w:val="18"/>
          <w:szCs w:val="18"/>
        </w:rPr>
        <w:t>Приложение 4</w:t>
      </w:r>
    </w:p>
    <w:p w:rsidR="00FC17ED" w:rsidRPr="008A6BE2" w:rsidRDefault="00FC17ED" w:rsidP="00FC17ED">
      <w:pPr>
        <w:autoSpaceDE w:val="0"/>
        <w:autoSpaceDN w:val="0"/>
        <w:jc w:val="right"/>
        <w:rPr>
          <w:sz w:val="18"/>
          <w:szCs w:val="18"/>
        </w:rPr>
      </w:pPr>
      <w:r w:rsidRPr="008A6BE2">
        <w:rPr>
          <w:sz w:val="18"/>
          <w:szCs w:val="18"/>
        </w:rPr>
        <w:t>муниципальной программы</w:t>
      </w:r>
    </w:p>
    <w:p w:rsidR="00FC17ED" w:rsidRPr="008A6BE2" w:rsidRDefault="00FC17ED" w:rsidP="00FC17ED">
      <w:pPr>
        <w:autoSpaceDE w:val="0"/>
        <w:autoSpaceDN w:val="0"/>
        <w:jc w:val="right"/>
        <w:rPr>
          <w:sz w:val="18"/>
          <w:szCs w:val="18"/>
        </w:rPr>
      </w:pPr>
      <w:r w:rsidRPr="008A6BE2">
        <w:rPr>
          <w:sz w:val="18"/>
          <w:szCs w:val="18"/>
        </w:rPr>
        <w:t>Камешкирского района</w:t>
      </w:r>
    </w:p>
    <w:p w:rsidR="00FC17ED" w:rsidRPr="008A6BE2" w:rsidRDefault="00FC17ED" w:rsidP="00FC17ED">
      <w:pPr>
        <w:autoSpaceDE w:val="0"/>
        <w:autoSpaceDN w:val="0"/>
        <w:jc w:val="right"/>
        <w:rPr>
          <w:sz w:val="18"/>
          <w:szCs w:val="18"/>
        </w:rPr>
      </w:pPr>
      <w:r w:rsidRPr="008A6BE2">
        <w:rPr>
          <w:sz w:val="18"/>
          <w:szCs w:val="18"/>
        </w:rPr>
        <w:t>Пензенской области</w:t>
      </w:r>
    </w:p>
    <w:p w:rsidR="00FC17ED" w:rsidRPr="00FB2F7B" w:rsidRDefault="00FC17ED" w:rsidP="00FC17ED">
      <w:pPr>
        <w:autoSpaceDE w:val="0"/>
        <w:autoSpaceDN w:val="0"/>
        <w:jc w:val="center"/>
        <w:rPr>
          <w:sz w:val="24"/>
          <w:szCs w:val="24"/>
        </w:rPr>
      </w:pPr>
      <w:bookmarkStart w:id="3" w:name="P477"/>
      <w:bookmarkEnd w:id="3"/>
      <w:r w:rsidRPr="00FB2F7B">
        <w:rPr>
          <w:sz w:val="24"/>
          <w:szCs w:val="24"/>
        </w:rPr>
        <w:t>СВЕДЕНИЯ</w:t>
      </w:r>
    </w:p>
    <w:p w:rsidR="00FC17ED" w:rsidRPr="00FB2F7B" w:rsidRDefault="00FC17ED" w:rsidP="00FC17ED">
      <w:pPr>
        <w:autoSpaceDE w:val="0"/>
        <w:autoSpaceDN w:val="0"/>
        <w:jc w:val="center"/>
        <w:rPr>
          <w:sz w:val="24"/>
          <w:szCs w:val="24"/>
        </w:rPr>
      </w:pPr>
      <w:r w:rsidRPr="00FB2F7B">
        <w:rPr>
          <w:sz w:val="24"/>
          <w:szCs w:val="24"/>
        </w:rPr>
        <w:t>о целевых показателях в разрезе муниципальных образований</w:t>
      </w:r>
      <w:r>
        <w:rPr>
          <w:sz w:val="24"/>
          <w:szCs w:val="24"/>
        </w:rPr>
        <w:t xml:space="preserve"> </w:t>
      </w:r>
      <w:r w:rsidRPr="00FB2F7B">
        <w:rPr>
          <w:sz w:val="24"/>
          <w:szCs w:val="24"/>
        </w:rPr>
        <w:t>Пензенской области</w:t>
      </w:r>
    </w:p>
    <w:p w:rsidR="00FC17ED" w:rsidRPr="00D22465" w:rsidRDefault="00FC17ED" w:rsidP="00FC17ED">
      <w:pPr>
        <w:autoSpaceDE w:val="0"/>
        <w:autoSpaceDN w:val="0"/>
        <w:jc w:val="center"/>
        <w:rPr>
          <w:b/>
          <w:bCs/>
        </w:rPr>
      </w:pPr>
      <w:r w:rsidRPr="00D22465">
        <w:rPr>
          <w:b/>
          <w:bCs/>
        </w:rPr>
        <w:t>Наименование муниципальной программы Камешкирского района Пензенской области:</w:t>
      </w:r>
    </w:p>
    <w:p w:rsidR="00FC17ED" w:rsidRPr="008A6BE2" w:rsidRDefault="00FC17ED" w:rsidP="00FC17ED">
      <w:pPr>
        <w:autoSpaceDE w:val="0"/>
        <w:autoSpaceDN w:val="0"/>
        <w:jc w:val="center"/>
        <w:rPr>
          <w:b/>
          <w:bCs/>
        </w:rPr>
      </w:pPr>
      <w:r w:rsidRPr="008A6BE2">
        <w:rPr>
          <w:b/>
          <w:bCs/>
        </w:rPr>
        <w:t>«Развитие территорий, социальной и инженерной инфраструктуры, обеспечение транспортных услуг  Камешкирского района Пензенской области»</w:t>
      </w:r>
    </w:p>
    <w:p w:rsidR="00FC17ED" w:rsidRPr="00FB2F7B" w:rsidRDefault="00FC17ED" w:rsidP="00FC17ED">
      <w:pPr>
        <w:autoSpaceDE w:val="0"/>
        <w:autoSpaceDN w:val="0"/>
        <w:rPr>
          <w:bCs/>
          <w:sz w:val="24"/>
          <w:szCs w:val="24"/>
        </w:rPr>
      </w:pPr>
      <w:r w:rsidRPr="00FB2F7B">
        <w:rPr>
          <w:rFonts w:ascii="Courier New" w:hAnsi="Courier New" w:cs="Courier New"/>
          <w:b/>
          <w:bCs/>
        </w:rPr>
        <w:t xml:space="preserve">Ответственный исполнитель: </w:t>
      </w:r>
      <w:r w:rsidRPr="00FB2F7B">
        <w:rPr>
          <w:bCs/>
          <w:sz w:val="24"/>
          <w:szCs w:val="24"/>
        </w:rPr>
        <w:t>Администрация Камешкирского района Пензенской области</w:t>
      </w:r>
    </w:p>
    <w:tbl>
      <w:tblPr>
        <w:tblW w:w="155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59"/>
        <w:gridCol w:w="2755"/>
        <w:gridCol w:w="425"/>
        <w:gridCol w:w="850"/>
        <w:gridCol w:w="851"/>
        <w:gridCol w:w="850"/>
        <w:gridCol w:w="851"/>
        <w:gridCol w:w="992"/>
        <w:gridCol w:w="992"/>
        <w:gridCol w:w="851"/>
        <w:gridCol w:w="850"/>
        <w:gridCol w:w="718"/>
        <w:gridCol w:w="133"/>
        <w:gridCol w:w="576"/>
        <w:gridCol w:w="133"/>
        <w:gridCol w:w="576"/>
        <w:gridCol w:w="132"/>
        <w:gridCol w:w="435"/>
        <w:gridCol w:w="75"/>
        <w:gridCol w:w="30"/>
        <w:gridCol w:w="75"/>
        <w:gridCol w:w="480"/>
        <w:gridCol w:w="15"/>
        <w:gridCol w:w="33"/>
        <w:gridCol w:w="15"/>
        <w:gridCol w:w="555"/>
        <w:gridCol w:w="27"/>
        <w:gridCol w:w="15"/>
        <w:gridCol w:w="18"/>
        <w:gridCol w:w="21"/>
        <w:gridCol w:w="626"/>
      </w:tblGrid>
      <w:tr w:rsidR="00FC17ED" w:rsidRPr="008A6BE2" w:rsidTr="00633F16">
        <w:trPr>
          <w:trHeight w:val="295"/>
        </w:trPr>
        <w:tc>
          <w:tcPr>
            <w:tcW w:w="559" w:type="dxa"/>
            <w:vMerge w:val="restart"/>
            <w:tcBorders>
              <w:top w:val="single" w:sz="4" w:space="0" w:color="auto"/>
              <w:left w:val="single" w:sz="4" w:space="0" w:color="auto"/>
              <w:bottom w:val="single" w:sz="4" w:space="0" w:color="auto"/>
              <w:right w:val="single" w:sz="4" w:space="0" w:color="auto"/>
            </w:tcBorders>
          </w:tcPr>
          <w:p w:rsidR="00FC17ED" w:rsidRPr="008A6BE2" w:rsidRDefault="00FC17ED" w:rsidP="00633F16">
            <w:pPr>
              <w:autoSpaceDE w:val="0"/>
              <w:autoSpaceDN w:val="0"/>
              <w:jc w:val="center"/>
              <w:rPr>
                <w:sz w:val="18"/>
                <w:szCs w:val="18"/>
              </w:rPr>
            </w:pPr>
            <w:r w:rsidRPr="008A6BE2">
              <w:rPr>
                <w:sz w:val="18"/>
                <w:szCs w:val="18"/>
              </w:rPr>
              <w:t xml:space="preserve">N </w:t>
            </w:r>
            <w:proofErr w:type="gramStart"/>
            <w:r w:rsidRPr="008A6BE2">
              <w:rPr>
                <w:sz w:val="18"/>
                <w:szCs w:val="18"/>
              </w:rPr>
              <w:t>п</w:t>
            </w:r>
            <w:proofErr w:type="gramEnd"/>
            <w:r w:rsidRPr="008A6BE2">
              <w:rPr>
                <w:sz w:val="18"/>
                <w:szCs w:val="18"/>
              </w:rPr>
              <w:t>/п</w:t>
            </w:r>
          </w:p>
        </w:tc>
        <w:tc>
          <w:tcPr>
            <w:tcW w:w="2755" w:type="dxa"/>
            <w:vMerge w:val="restart"/>
            <w:tcBorders>
              <w:top w:val="single" w:sz="4" w:space="0" w:color="auto"/>
              <w:left w:val="single" w:sz="4" w:space="0" w:color="auto"/>
              <w:bottom w:val="single" w:sz="4" w:space="0" w:color="auto"/>
              <w:right w:val="single" w:sz="4" w:space="0" w:color="auto"/>
            </w:tcBorders>
          </w:tcPr>
          <w:p w:rsidR="00FC17ED" w:rsidRPr="008A6BE2" w:rsidRDefault="00FC17ED" w:rsidP="00633F16">
            <w:pPr>
              <w:autoSpaceDE w:val="0"/>
              <w:autoSpaceDN w:val="0"/>
              <w:jc w:val="center"/>
              <w:rPr>
                <w:i/>
                <w:iCs/>
                <w:sz w:val="18"/>
                <w:szCs w:val="18"/>
              </w:rPr>
            </w:pPr>
            <w:r w:rsidRPr="008A6BE2">
              <w:rPr>
                <w:i/>
                <w:iCs/>
                <w:sz w:val="18"/>
                <w:szCs w:val="18"/>
              </w:rPr>
              <w:t>Муниципальные образования</w:t>
            </w:r>
          </w:p>
        </w:tc>
        <w:tc>
          <w:tcPr>
            <w:tcW w:w="425" w:type="dxa"/>
            <w:tcBorders>
              <w:top w:val="single" w:sz="4" w:space="0" w:color="auto"/>
              <w:left w:val="single" w:sz="4" w:space="0" w:color="auto"/>
              <w:bottom w:val="nil"/>
              <w:right w:val="single" w:sz="4" w:space="0" w:color="auto"/>
            </w:tcBorders>
          </w:tcPr>
          <w:p w:rsidR="00FC17ED" w:rsidRPr="008A6BE2" w:rsidRDefault="00FC17ED" w:rsidP="00633F16">
            <w:pPr>
              <w:rPr>
                <w:sz w:val="18"/>
                <w:szCs w:val="18"/>
              </w:rPr>
            </w:pPr>
            <w:r>
              <w:rPr>
                <w:sz w:val="18"/>
                <w:szCs w:val="18"/>
              </w:rPr>
              <w:t>Ед</w:t>
            </w:r>
            <w:proofErr w:type="gramStart"/>
            <w:r>
              <w:rPr>
                <w:sz w:val="18"/>
                <w:szCs w:val="18"/>
              </w:rPr>
              <w:t>.и</w:t>
            </w:r>
            <w:proofErr w:type="gramEnd"/>
            <w:r>
              <w:rPr>
                <w:sz w:val="18"/>
                <w:szCs w:val="18"/>
              </w:rPr>
              <w:t>зм</w:t>
            </w:r>
          </w:p>
        </w:tc>
        <w:tc>
          <w:tcPr>
            <w:tcW w:w="11775" w:type="dxa"/>
            <w:gridSpan w:val="28"/>
            <w:tcBorders>
              <w:top w:val="single" w:sz="4" w:space="0" w:color="auto"/>
              <w:left w:val="single" w:sz="4" w:space="0" w:color="auto"/>
              <w:bottom w:val="single" w:sz="4" w:space="0" w:color="auto"/>
              <w:right w:val="single" w:sz="4" w:space="0" w:color="auto"/>
            </w:tcBorders>
          </w:tcPr>
          <w:p w:rsidR="00FC17ED" w:rsidRPr="008A6BE2" w:rsidRDefault="00FC17ED" w:rsidP="00633F16">
            <w:pPr>
              <w:autoSpaceDE w:val="0"/>
              <w:autoSpaceDN w:val="0"/>
              <w:jc w:val="center"/>
              <w:rPr>
                <w:sz w:val="18"/>
                <w:szCs w:val="18"/>
              </w:rPr>
            </w:pPr>
          </w:p>
        </w:tc>
      </w:tr>
      <w:tr w:rsidR="00FC17ED" w:rsidRPr="008A6BE2" w:rsidTr="00633F16">
        <w:tc>
          <w:tcPr>
            <w:tcW w:w="559" w:type="dxa"/>
            <w:vMerge/>
            <w:tcBorders>
              <w:top w:val="single" w:sz="4" w:space="0" w:color="auto"/>
              <w:left w:val="single" w:sz="4" w:space="0" w:color="auto"/>
              <w:bottom w:val="single" w:sz="4" w:space="0" w:color="auto"/>
              <w:right w:val="single" w:sz="4" w:space="0" w:color="auto"/>
            </w:tcBorders>
          </w:tcPr>
          <w:p w:rsidR="00FC17ED" w:rsidRPr="008A6BE2" w:rsidRDefault="00FC17ED" w:rsidP="00633F16">
            <w:pPr>
              <w:rPr>
                <w:sz w:val="18"/>
                <w:szCs w:val="18"/>
              </w:rPr>
            </w:pPr>
          </w:p>
        </w:tc>
        <w:tc>
          <w:tcPr>
            <w:tcW w:w="2755" w:type="dxa"/>
            <w:vMerge/>
            <w:tcBorders>
              <w:top w:val="single" w:sz="4" w:space="0" w:color="auto"/>
              <w:left w:val="single" w:sz="4" w:space="0" w:color="auto"/>
              <w:bottom w:val="single" w:sz="4" w:space="0" w:color="auto"/>
              <w:right w:val="single" w:sz="4" w:space="0" w:color="auto"/>
            </w:tcBorders>
          </w:tcPr>
          <w:p w:rsidR="00FC17ED" w:rsidRPr="008A6BE2" w:rsidRDefault="00FC17ED" w:rsidP="00633F16">
            <w:pPr>
              <w:rPr>
                <w:i/>
                <w:iCs/>
                <w:sz w:val="18"/>
                <w:szCs w:val="18"/>
              </w:rPr>
            </w:pPr>
          </w:p>
        </w:tc>
        <w:tc>
          <w:tcPr>
            <w:tcW w:w="425" w:type="dxa"/>
            <w:tcBorders>
              <w:top w:val="nil"/>
              <w:left w:val="single" w:sz="4" w:space="0" w:color="auto"/>
              <w:bottom w:val="single" w:sz="4" w:space="0" w:color="auto"/>
              <w:right w:val="single" w:sz="4" w:space="0" w:color="auto"/>
            </w:tcBorders>
          </w:tcPr>
          <w:p w:rsidR="00FC17ED" w:rsidRPr="008A6BE2" w:rsidRDefault="00FC17ED" w:rsidP="00633F16">
            <w:pP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FC17ED" w:rsidRPr="008A6BE2" w:rsidRDefault="00FC17ED" w:rsidP="00633F16">
            <w:pPr>
              <w:autoSpaceDE w:val="0"/>
              <w:autoSpaceDN w:val="0"/>
              <w:jc w:val="center"/>
              <w:rPr>
                <w:sz w:val="18"/>
                <w:szCs w:val="18"/>
              </w:rPr>
            </w:pPr>
            <w:r w:rsidRPr="008A6BE2">
              <w:rPr>
                <w:sz w:val="18"/>
                <w:szCs w:val="18"/>
              </w:rPr>
              <w:t>2014г</w:t>
            </w:r>
          </w:p>
        </w:tc>
        <w:tc>
          <w:tcPr>
            <w:tcW w:w="851" w:type="dxa"/>
            <w:tcBorders>
              <w:top w:val="single" w:sz="4" w:space="0" w:color="auto"/>
              <w:left w:val="single" w:sz="4" w:space="0" w:color="auto"/>
              <w:bottom w:val="single" w:sz="4" w:space="0" w:color="auto"/>
              <w:right w:val="single" w:sz="4" w:space="0" w:color="auto"/>
            </w:tcBorders>
          </w:tcPr>
          <w:p w:rsidR="00FC17ED" w:rsidRPr="008A6BE2" w:rsidRDefault="00FC17ED" w:rsidP="00633F16">
            <w:pPr>
              <w:autoSpaceDE w:val="0"/>
              <w:autoSpaceDN w:val="0"/>
              <w:jc w:val="center"/>
              <w:rPr>
                <w:sz w:val="18"/>
                <w:szCs w:val="18"/>
              </w:rPr>
            </w:pPr>
            <w:r w:rsidRPr="008A6BE2">
              <w:rPr>
                <w:sz w:val="18"/>
                <w:szCs w:val="18"/>
              </w:rPr>
              <w:t>2015г</w:t>
            </w:r>
          </w:p>
        </w:tc>
        <w:tc>
          <w:tcPr>
            <w:tcW w:w="850" w:type="dxa"/>
            <w:tcBorders>
              <w:top w:val="single" w:sz="4" w:space="0" w:color="auto"/>
              <w:left w:val="single" w:sz="4" w:space="0" w:color="auto"/>
              <w:bottom w:val="single" w:sz="4" w:space="0" w:color="auto"/>
              <w:right w:val="single" w:sz="4" w:space="0" w:color="auto"/>
            </w:tcBorders>
          </w:tcPr>
          <w:p w:rsidR="00FC17ED" w:rsidRPr="008A6BE2" w:rsidRDefault="00FC17ED" w:rsidP="00633F16">
            <w:pPr>
              <w:autoSpaceDE w:val="0"/>
              <w:autoSpaceDN w:val="0"/>
              <w:jc w:val="center"/>
              <w:rPr>
                <w:sz w:val="18"/>
                <w:szCs w:val="18"/>
              </w:rPr>
            </w:pPr>
            <w:r w:rsidRPr="008A6BE2">
              <w:rPr>
                <w:sz w:val="18"/>
                <w:szCs w:val="18"/>
              </w:rPr>
              <w:t>2016г</w:t>
            </w:r>
          </w:p>
        </w:tc>
        <w:tc>
          <w:tcPr>
            <w:tcW w:w="851" w:type="dxa"/>
            <w:tcBorders>
              <w:top w:val="single" w:sz="4" w:space="0" w:color="auto"/>
              <w:left w:val="single" w:sz="4" w:space="0" w:color="auto"/>
              <w:bottom w:val="single" w:sz="4" w:space="0" w:color="auto"/>
              <w:right w:val="single" w:sz="4" w:space="0" w:color="auto"/>
            </w:tcBorders>
          </w:tcPr>
          <w:p w:rsidR="00FC17ED" w:rsidRPr="008A6BE2" w:rsidRDefault="00FC17ED" w:rsidP="00633F16">
            <w:pPr>
              <w:autoSpaceDE w:val="0"/>
              <w:autoSpaceDN w:val="0"/>
              <w:jc w:val="center"/>
              <w:rPr>
                <w:sz w:val="18"/>
                <w:szCs w:val="18"/>
              </w:rPr>
            </w:pPr>
            <w:r w:rsidRPr="008A6BE2">
              <w:rPr>
                <w:sz w:val="18"/>
                <w:szCs w:val="18"/>
              </w:rPr>
              <w:t>2017г</w:t>
            </w:r>
          </w:p>
        </w:tc>
        <w:tc>
          <w:tcPr>
            <w:tcW w:w="992" w:type="dxa"/>
            <w:tcBorders>
              <w:top w:val="single" w:sz="4" w:space="0" w:color="auto"/>
              <w:left w:val="single" w:sz="4" w:space="0" w:color="auto"/>
              <w:bottom w:val="single" w:sz="4" w:space="0" w:color="auto"/>
              <w:right w:val="single" w:sz="4" w:space="0" w:color="auto"/>
            </w:tcBorders>
          </w:tcPr>
          <w:p w:rsidR="00FC17ED" w:rsidRPr="008A6BE2" w:rsidRDefault="00FC17ED" w:rsidP="00633F16">
            <w:pPr>
              <w:autoSpaceDE w:val="0"/>
              <w:autoSpaceDN w:val="0"/>
              <w:jc w:val="center"/>
              <w:rPr>
                <w:sz w:val="18"/>
                <w:szCs w:val="18"/>
              </w:rPr>
            </w:pPr>
            <w:r w:rsidRPr="008A6BE2">
              <w:rPr>
                <w:sz w:val="18"/>
                <w:szCs w:val="18"/>
              </w:rPr>
              <w:t>2018 г</w:t>
            </w:r>
          </w:p>
        </w:tc>
        <w:tc>
          <w:tcPr>
            <w:tcW w:w="992" w:type="dxa"/>
            <w:tcBorders>
              <w:top w:val="single" w:sz="4" w:space="0" w:color="auto"/>
              <w:left w:val="single" w:sz="4" w:space="0" w:color="auto"/>
              <w:bottom w:val="single" w:sz="4" w:space="0" w:color="auto"/>
              <w:right w:val="single" w:sz="4" w:space="0" w:color="auto"/>
            </w:tcBorders>
          </w:tcPr>
          <w:p w:rsidR="00FC17ED" w:rsidRPr="008A6BE2" w:rsidRDefault="00FC17ED" w:rsidP="00633F16">
            <w:pPr>
              <w:autoSpaceDE w:val="0"/>
              <w:autoSpaceDN w:val="0"/>
              <w:jc w:val="center"/>
              <w:rPr>
                <w:sz w:val="18"/>
                <w:szCs w:val="18"/>
              </w:rPr>
            </w:pPr>
            <w:r w:rsidRPr="008A6BE2">
              <w:rPr>
                <w:sz w:val="18"/>
                <w:szCs w:val="18"/>
              </w:rPr>
              <w:t>2019 г</w:t>
            </w:r>
          </w:p>
        </w:tc>
        <w:tc>
          <w:tcPr>
            <w:tcW w:w="851" w:type="dxa"/>
            <w:tcBorders>
              <w:top w:val="single" w:sz="4" w:space="0" w:color="auto"/>
              <w:left w:val="single" w:sz="4" w:space="0" w:color="auto"/>
              <w:bottom w:val="single" w:sz="4" w:space="0" w:color="auto"/>
              <w:right w:val="single" w:sz="4" w:space="0" w:color="auto"/>
            </w:tcBorders>
          </w:tcPr>
          <w:p w:rsidR="00FC17ED" w:rsidRPr="008A6BE2" w:rsidRDefault="00FC17ED" w:rsidP="00633F16">
            <w:pPr>
              <w:autoSpaceDE w:val="0"/>
              <w:autoSpaceDN w:val="0"/>
              <w:jc w:val="center"/>
              <w:rPr>
                <w:sz w:val="18"/>
                <w:szCs w:val="18"/>
              </w:rPr>
            </w:pPr>
            <w:r w:rsidRPr="008A6BE2">
              <w:rPr>
                <w:sz w:val="18"/>
                <w:szCs w:val="18"/>
              </w:rPr>
              <w:t>2020г.</w:t>
            </w:r>
          </w:p>
        </w:tc>
        <w:tc>
          <w:tcPr>
            <w:tcW w:w="850" w:type="dxa"/>
            <w:tcBorders>
              <w:top w:val="single" w:sz="4" w:space="0" w:color="auto"/>
              <w:left w:val="single" w:sz="4" w:space="0" w:color="auto"/>
              <w:bottom w:val="single" w:sz="4" w:space="0" w:color="auto"/>
              <w:right w:val="single" w:sz="4" w:space="0" w:color="auto"/>
            </w:tcBorders>
          </w:tcPr>
          <w:p w:rsidR="00FC17ED" w:rsidRPr="008A6BE2" w:rsidRDefault="00FC17ED" w:rsidP="00633F16">
            <w:pPr>
              <w:autoSpaceDE w:val="0"/>
              <w:autoSpaceDN w:val="0"/>
              <w:jc w:val="center"/>
              <w:rPr>
                <w:sz w:val="18"/>
                <w:szCs w:val="18"/>
              </w:rPr>
            </w:pPr>
            <w:r w:rsidRPr="008A6BE2">
              <w:rPr>
                <w:sz w:val="18"/>
                <w:szCs w:val="18"/>
              </w:rPr>
              <w:t>2021г</w:t>
            </w:r>
          </w:p>
        </w:tc>
        <w:tc>
          <w:tcPr>
            <w:tcW w:w="718" w:type="dxa"/>
            <w:tcBorders>
              <w:top w:val="single" w:sz="4" w:space="0" w:color="auto"/>
              <w:left w:val="single" w:sz="4" w:space="0" w:color="auto"/>
              <w:bottom w:val="single" w:sz="4" w:space="0" w:color="auto"/>
              <w:right w:val="single" w:sz="4" w:space="0" w:color="auto"/>
            </w:tcBorders>
          </w:tcPr>
          <w:p w:rsidR="00FC17ED" w:rsidRPr="008A6BE2" w:rsidRDefault="00FC17ED" w:rsidP="00633F16">
            <w:pPr>
              <w:autoSpaceDE w:val="0"/>
              <w:autoSpaceDN w:val="0"/>
              <w:jc w:val="center"/>
              <w:rPr>
                <w:sz w:val="18"/>
                <w:szCs w:val="18"/>
              </w:rPr>
            </w:pPr>
            <w:r w:rsidRPr="008A6BE2">
              <w:rPr>
                <w:sz w:val="18"/>
                <w:szCs w:val="18"/>
              </w:rPr>
              <w:t>2022г</w:t>
            </w:r>
          </w:p>
        </w:tc>
        <w:tc>
          <w:tcPr>
            <w:tcW w:w="709" w:type="dxa"/>
            <w:gridSpan w:val="2"/>
            <w:tcBorders>
              <w:top w:val="single" w:sz="4" w:space="0" w:color="auto"/>
              <w:left w:val="single" w:sz="4" w:space="0" w:color="auto"/>
              <w:bottom w:val="single" w:sz="4" w:space="0" w:color="auto"/>
              <w:right w:val="single" w:sz="4" w:space="0" w:color="auto"/>
            </w:tcBorders>
          </w:tcPr>
          <w:p w:rsidR="00FC17ED" w:rsidRPr="008A6BE2" w:rsidRDefault="00FC17ED" w:rsidP="00633F16">
            <w:pPr>
              <w:autoSpaceDE w:val="0"/>
              <w:autoSpaceDN w:val="0"/>
              <w:jc w:val="center"/>
              <w:rPr>
                <w:sz w:val="18"/>
                <w:szCs w:val="18"/>
              </w:rPr>
            </w:pPr>
            <w:r w:rsidRPr="008A6BE2">
              <w:rPr>
                <w:sz w:val="18"/>
                <w:szCs w:val="18"/>
              </w:rPr>
              <w:t>2023г</w:t>
            </w:r>
          </w:p>
        </w:tc>
        <w:tc>
          <w:tcPr>
            <w:tcW w:w="709" w:type="dxa"/>
            <w:gridSpan w:val="2"/>
            <w:tcBorders>
              <w:top w:val="single" w:sz="4" w:space="0" w:color="auto"/>
              <w:left w:val="single" w:sz="4" w:space="0" w:color="auto"/>
              <w:bottom w:val="single" w:sz="4" w:space="0" w:color="auto"/>
              <w:right w:val="single" w:sz="4" w:space="0" w:color="auto"/>
            </w:tcBorders>
          </w:tcPr>
          <w:p w:rsidR="00FC17ED" w:rsidRPr="008A6BE2" w:rsidRDefault="00FC17ED" w:rsidP="00633F16">
            <w:pPr>
              <w:autoSpaceDE w:val="0"/>
              <w:autoSpaceDN w:val="0"/>
              <w:jc w:val="center"/>
              <w:rPr>
                <w:sz w:val="18"/>
                <w:szCs w:val="18"/>
              </w:rPr>
            </w:pPr>
            <w:r w:rsidRPr="008A6BE2">
              <w:rPr>
                <w:sz w:val="18"/>
                <w:szCs w:val="18"/>
              </w:rPr>
              <w:t>2024г</w:t>
            </w:r>
          </w:p>
        </w:tc>
        <w:tc>
          <w:tcPr>
            <w:tcW w:w="567" w:type="dxa"/>
            <w:gridSpan w:val="2"/>
            <w:tcBorders>
              <w:top w:val="single" w:sz="4" w:space="0" w:color="auto"/>
              <w:left w:val="single" w:sz="4" w:space="0" w:color="auto"/>
              <w:bottom w:val="single" w:sz="4" w:space="0" w:color="auto"/>
              <w:right w:val="single" w:sz="4" w:space="0" w:color="auto"/>
            </w:tcBorders>
          </w:tcPr>
          <w:p w:rsidR="00FC17ED" w:rsidRPr="008A6BE2" w:rsidRDefault="00FC17ED" w:rsidP="00633F16">
            <w:pPr>
              <w:autoSpaceDE w:val="0"/>
              <w:autoSpaceDN w:val="0"/>
              <w:rPr>
                <w:sz w:val="18"/>
                <w:szCs w:val="18"/>
              </w:rPr>
            </w:pPr>
            <w:r>
              <w:rPr>
                <w:sz w:val="18"/>
                <w:szCs w:val="18"/>
              </w:rPr>
              <w:t>2025г</w:t>
            </w:r>
          </w:p>
        </w:tc>
        <w:tc>
          <w:tcPr>
            <w:tcW w:w="708" w:type="dxa"/>
            <w:gridSpan w:val="6"/>
            <w:tcBorders>
              <w:top w:val="single" w:sz="4" w:space="0" w:color="auto"/>
              <w:left w:val="single" w:sz="4" w:space="0" w:color="auto"/>
              <w:bottom w:val="single" w:sz="4" w:space="0" w:color="auto"/>
              <w:right w:val="single" w:sz="4" w:space="0" w:color="auto"/>
            </w:tcBorders>
          </w:tcPr>
          <w:p w:rsidR="00FC17ED" w:rsidRPr="008A6BE2" w:rsidRDefault="00FC17ED" w:rsidP="00633F16">
            <w:pPr>
              <w:autoSpaceDE w:val="0"/>
              <w:autoSpaceDN w:val="0"/>
              <w:jc w:val="center"/>
              <w:rPr>
                <w:sz w:val="18"/>
                <w:szCs w:val="18"/>
              </w:rPr>
            </w:pPr>
            <w:r>
              <w:rPr>
                <w:sz w:val="18"/>
                <w:szCs w:val="18"/>
              </w:rPr>
              <w:t>2026г</w:t>
            </w:r>
          </w:p>
        </w:tc>
        <w:tc>
          <w:tcPr>
            <w:tcW w:w="651" w:type="dxa"/>
            <w:gridSpan w:val="6"/>
            <w:tcBorders>
              <w:top w:val="single" w:sz="4" w:space="0" w:color="auto"/>
              <w:left w:val="single" w:sz="4" w:space="0" w:color="auto"/>
              <w:bottom w:val="single" w:sz="4" w:space="0" w:color="auto"/>
              <w:right w:val="single" w:sz="4" w:space="0" w:color="auto"/>
            </w:tcBorders>
          </w:tcPr>
          <w:p w:rsidR="00FC17ED" w:rsidRPr="008A6BE2" w:rsidRDefault="00FC17ED" w:rsidP="00633F16">
            <w:pPr>
              <w:autoSpaceDE w:val="0"/>
              <w:autoSpaceDN w:val="0"/>
              <w:jc w:val="center"/>
              <w:rPr>
                <w:sz w:val="18"/>
                <w:szCs w:val="18"/>
              </w:rPr>
            </w:pPr>
            <w:r>
              <w:rPr>
                <w:sz w:val="18"/>
                <w:szCs w:val="18"/>
              </w:rPr>
              <w:t>2027г</w:t>
            </w:r>
          </w:p>
        </w:tc>
        <w:tc>
          <w:tcPr>
            <w:tcW w:w="626" w:type="dxa"/>
            <w:tcBorders>
              <w:top w:val="single" w:sz="4" w:space="0" w:color="auto"/>
              <w:left w:val="single" w:sz="4" w:space="0" w:color="auto"/>
              <w:bottom w:val="single" w:sz="4" w:space="0" w:color="auto"/>
              <w:right w:val="single" w:sz="4" w:space="0" w:color="auto"/>
            </w:tcBorders>
          </w:tcPr>
          <w:p w:rsidR="00FC17ED" w:rsidRPr="000C5077" w:rsidRDefault="00FC17ED" w:rsidP="00633F16">
            <w:pPr>
              <w:autoSpaceDE w:val="0"/>
              <w:autoSpaceDN w:val="0"/>
              <w:jc w:val="center"/>
              <w:rPr>
                <w:sz w:val="14"/>
                <w:szCs w:val="14"/>
              </w:rPr>
            </w:pPr>
            <w:r w:rsidRPr="000C5077">
              <w:rPr>
                <w:sz w:val="14"/>
                <w:szCs w:val="14"/>
              </w:rPr>
              <w:t>Год завершения</w:t>
            </w:r>
          </w:p>
          <w:p w:rsidR="00FC17ED" w:rsidRPr="008A6BE2" w:rsidRDefault="00FC17ED" w:rsidP="00633F16">
            <w:pPr>
              <w:autoSpaceDE w:val="0"/>
              <w:autoSpaceDN w:val="0"/>
              <w:jc w:val="center"/>
              <w:rPr>
                <w:sz w:val="18"/>
                <w:szCs w:val="18"/>
              </w:rPr>
            </w:pPr>
            <w:r w:rsidRPr="000C5077">
              <w:rPr>
                <w:sz w:val="14"/>
                <w:szCs w:val="14"/>
              </w:rPr>
              <w:t>202</w:t>
            </w:r>
            <w:r>
              <w:rPr>
                <w:sz w:val="14"/>
                <w:szCs w:val="14"/>
              </w:rPr>
              <w:t>7</w:t>
            </w:r>
            <w:r w:rsidRPr="000C5077">
              <w:rPr>
                <w:sz w:val="14"/>
                <w:szCs w:val="14"/>
              </w:rPr>
              <w:t>г</w:t>
            </w:r>
          </w:p>
        </w:tc>
      </w:tr>
      <w:tr w:rsidR="00FC17ED" w:rsidRPr="008A6BE2" w:rsidTr="00633F16">
        <w:tc>
          <w:tcPr>
            <w:tcW w:w="15514" w:type="dxa"/>
            <w:gridSpan w:val="31"/>
            <w:tcBorders>
              <w:top w:val="single" w:sz="4" w:space="0" w:color="auto"/>
              <w:left w:val="single" w:sz="4" w:space="0" w:color="auto"/>
              <w:bottom w:val="single" w:sz="4" w:space="0" w:color="auto"/>
              <w:right w:val="single" w:sz="4" w:space="0" w:color="auto"/>
            </w:tcBorders>
          </w:tcPr>
          <w:p w:rsidR="00FC17ED" w:rsidRPr="008A6BE2" w:rsidRDefault="00FC17ED" w:rsidP="00633F16">
            <w:pPr>
              <w:autoSpaceDE w:val="0"/>
              <w:autoSpaceDN w:val="0"/>
              <w:rPr>
                <w:i/>
                <w:iCs/>
                <w:sz w:val="18"/>
                <w:szCs w:val="18"/>
              </w:rPr>
            </w:pPr>
            <w:r w:rsidRPr="008A6BE2">
              <w:rPr>
                <w:i/>
                <w:iCs/>
                <w:sz w:val="18"/>
                <w:szCs w:val="18"/>
              </w:rPr>
              <w:t xml:space="preserve">Подпрограмма 1 </w:t>
            </w:r>
            <w:r w:rsidRPr="008A6BE2">
              <w:rPr>
                <w:b/>
                <w:bCs/>
                <w:i/>
                <w:iCs/>
                <w:sz w:val="18"/>
                <w:szCs w:val="18"/>
              </w:rPr>
              <w:t>«Модернизация и развитие территориальной сети автомобильных дорог Камешкирского района Пензенской области»</w:t>
            </w:r>
          </w:p>
        </w:tc>
      </w:tr>
      <w:tr w:rsidR="00FC17ED" w:rsidRPr="008A6BE2" w:rsidTr="00633F16">
        <w:tc>
          <w:tcPr>
            <w:tcW w:w="559" w:type="dxa"/>
            <w:tcBorders>
              <w:top w:val="single" w:sz="4" w:space="0" w:color="auto"/>
              <w:left w:val="single" w:sz="4" w:space="0" w:color="auto"/>
              <w:bottom w:val="single" w:sz="4" w:space="0" w:color="auto"/>
              <w:right w:val="single" w:sz="4" w:space="0" w:color="auto"/>
            </w:tcBorders>
          </w:tcPr>
          <w:p w:rsidR="00FC17ED" w:rsidRPr="008A6BE2" w:rsidRDefault="00FC17ED" w:rsidP="00633F16">
            <w:pPr>
              <w:autoSpaceDE w:val="0"/>
              <w:autoSpaceDN w:val="0"/>
              <w:jc w:val="center"/>
              <w:rPr>
                <w:sz w:val="18"/>
                <w:szCs w:val="18"/>
              </w:rPr>
            </w:pPr>
            <w:r w:rsidRPr="008A6BE2">
              <w:rPr>
                <w:sz w:val="18"/>
                <w:szCs w:val="18"/>
              </w:rPr>
              <w:t>1</w:t>
            </w:r>
          </w:p>
        </w:tc>
        <w:tc>
          <w:tcPr>
            <w:tcW w:w="14955" w:type="dxa"/>
            <w:gridSpan w:val="30"/>
            <w:tcBorders>
              <w:top w:val="single" w:sz="4" w:space="0" w:color="auto"/>
              <w:left w:val="single" w:sz="4" w:space="0" w:color="auto"/>
              <w:bottom w:val="single" w:sz="4" w:space="0" w:color="auto"/>
              <w:right w:val="single" w:sz="4" w:space="0" w:color="auto"/>
            </w:tcBorders>
          </w:tcPr>
          <w:p w:rsidR="00FC17ED" w:rsidRPr="008A6BE2" w:rsidRDefault="00FC17ED" w:rsidP="00633F16">
            <w:pPr>
              <w:autoSpaceDE w:val="0"/>
              <w:autoSpaceDN w:val="0"/>
              <w:rPr>
                <w:iCs/>
                <w:sz w:val="18"/>
                <w:szCs w:val="18"/>
              </w:rPr>
            </w:pPr>
            <w:r w:rsidRPr="008A6BE2">
              <w:rPr>
                <w:iCs/>
                <w:sz w:val="18"/>
                <w:szCs w:val="18"/>
              </w:rPr>
              <w:t xml:space="preserve">Содержание существующей сети автомобильных дорог, </w:t>
            </w:r>
            <w:proofErr w:type="gramStart"/>
            <w:r w:rsidRPr="008A6BE2">
              <w:rPr>
                <w:iCs/>
                <w:sz w:val="18"/>
                <w:szCs w:val="18"/>
              </w:rPr>
              <w:t>км</w:t>
            </w:r>
            <w:proofErr w:type="gramEnd"/>
          </w:p>
        </w:tc>
      </w:tr>
      <w:tr w:rsidR="00FC17ED" w:rsidRPr="008A6BE2" w:rsidTr="00633F16">
        <w:trPr>
          <w:trHeight w:val="389"/>
        </w:trPr>
        <w:tc>
          <w:tcPr>
            <w:tcW w:w="559" w:type="dxa"/>
            <w:tcBorders>
              <w:top w:val="single" w:sz="4" w:space="0" w:color="auto"/>
              <w:left w:val="single" w:sz="4" w:space="0" w:color="auto"/>
              <w:bottom w:val="single" w:sz="4" w:space="0" w:color="auto"/>
              <w:right w:val="single" w:sz="4" w:space="0" w:color="auto"/>
            </w:tcBorders>
          </w:tcPr>
          <w:p w:rsidR="00FC17ED" w:rsidRPr="008A6BE2" w:rsidRDefault="00FC17ED" w:rsidP="00633F16">
            <w:pPr>
              <w:autoSpaceDE w:val="0"/>
              <w:autoSpaceDN w:val="0"/>
              <w:jc w:val="center"/>
              <w:rPr>
                <w:sz w:val="18"/>
                <w:szCs w:val="18"/>
              </w:rPr>
            </w:pPr>
          </w:p>
        </w:tc>
        <w:tc>
          <w:tcPr>
            <w:tcW w:w="2755" w:type="dxa"/>
            <w:tcBorders>
              <w:top w:val="single" w:sz="4" w:space="0" w:color="auto"/>
              <w:left w:val="single" w:sz="4" w:space="0" w:color="auto"/>
              <w:bottom w:val="single" w:sz="4" w:space="0" w:color="auto"/>
              <w:right w:val="single" w:sz="4" w:space="0" w:color="auto"/>
            </w:tcBorders>
          </w:tcPr>
          <w:p w:rsidR="00FC17ED" w:rsidRPr="008A6BE2" w:rsidRDefault="00FC17ED" w:rsidP="00633F16">
            <w:pPr>
              <w:autoSpaceDE w:val="0"/>
              <w:autoSpaceDN w:val="0"/>
              <w:jc w:val="center"/>
              <w:rPr>
                <w:i/>
                <w:iCs/>
                <w:sz w:val="18"/>
                <w:szCs w:val="18"/>
              </w:rPr>
            </w:pPr>
            <w:r w:rsidRPr="008A6BE2">
              <w:rPr>
                <w:i/>
                <w:iCs/>
                <w:sz w:val="18"/>
                <w:szCs w:val="18"/>
              </w:rPr>
              <w:t>Администрация Камешкирского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FC17ED" w:rsidRPr="008A6BE2" w:rsidRDefault="00FC17ED" w:rsidP="00633F16">
            <w:pPr>
              <w:jc w:val="center"/>
              <w:rPr>
                <w:i/>
                <w:iCs/>
                <w:sz w:val="18"/>
                <w:szCs w:val="18"/>
              </w:rPr>
            </w:pPr>
          </w:p>
          <w:p w:rsidR="00FC17ED" w:rsidRPr="008A6BE2" w:rsidRDefault="00FC17ED" w:rsidP="00633F16">
            <w:pPr>
              <w:autoSpaceDE w:val="0"/>
              <w:autoSpaceDN w:val="0"/>
              <w:jc w:val="center"/>
              <w:rPr>
                <w:i/>
                <w:iCs/>
                <w:sz w:val="18"/>
                <w:szCs w:val="18"/>
              </w:rPr>
            </w:pPr>
            <w:r w:rsidRPr="008A6BE2">
              <w:rPr>
                <w:sz w:val="18"/>
                <w:szCs w:val="18"/>
              </w:rPr>
              <w:t>км</w:t>
            </w:r>
          </w:p>
        </w:tc>
        <w:tc>
          <w:tcPr>
            <w:tcW w:w="850" w:type="dxa"/>
            <w:tcBorders>
              <w:top w:val="single" w:sz="4" w:space="0" w:color="auto"/>
              <w:left w:val="single" w:sz="4" w:space="0" w:color="auto"/>
              <w:bottom w:val="single" w:sz="4" w:space="0" w:color="auto"/>
              <w:right w:val="single" w:sz="4" w:space="0" w:color="auto"/>
            </w:tcBorders>
          </w:tcPr>
          <w:p w:rsidR="00FC17ED" w:rsidRPr="008A6BE2" w:rsidRDefault="00FC17ED" w:rsidP="00633F16">
            <w:pPr>
              <w:autoSpaceDE w:val="0"/>
              <w:autoSpaceDN w:val="0"/>
              <w:adjustRightInd w:val="0"/>
              <w:jc w:val="center"/>
              <w:rPr>
                <w:sz w:val="18"/>
                <w:szCs w:val="18"/>
              </w:rPr>
            </w:pPr>
          </w:p>
          <w:p w:rsidR="00FC17ED" w:rsidRPr="008A6BE2" w:rsidRDefault="00FC17ED" w:rsidP="00633F16">
            <w:pPr>
              <w:autoSpaceDE w:val="0"/>
              <w:autoSpaceDN w:val="0"/>
              <w:adjustRightInd w:val="0"/>
              <w:jc w:val="center"/>
              <w:rPr>
                <w:sz w:val="18"/>
                <w:szCs w:val="18"/>
              </w:rPr>
            </w:pPr>
            <w:r w:rsidRPr="008A6BE2">
              <w:rPr>
                <w:sz w:val="18"/>
                <w:szCs w:val="18"/>
              </w:rPr>
              <w:t>100,3</w:t>
            </w:r>
          </w:p>
        </w:tc>
        <w:tc>
          <w:tcPr>
            <w:tcW w:w="851" w:type="dxa"/>
            <w:tcBorders>
              <w:top w:val="single" w:sz="4" w:space="0" w:color="auto"/>
              <w:left w:val="single" w:sz="4" w:space="0" w:color="auto"/>
              <w:bottom w:val="single" w:sz="4" w:space="0" w:color="auto"/>
              <w:right w:val="single" w:sz="4" w:space="0" w:color="auto"/>
            </w:tcBorders>
          </w:tcPr>
          <w:p w:rsidR="00FC17ED" w:rsidRPr="008A6BE2" w:rsidRDefault="00FC17ED" w:rsidP="00633F16">
            <w:pPr>
              <w:jc w:val="center"/>
              <w:rPr>
                <w:sz w:val="18"/>
                <w:szCs w:val="18"/>
              </w:rPr>
            </w:pPr>
          </w:p>
          <w:p w:rsidR="00FC17ED" w:rsidRPr="008A6BE2" w:rsidRDefault="00FC17ED" w:rsidP="00633F16">
            <w:pPr>
              <w:autoSpaceDE w:val="0"/>
              <w:autoSpaceDN w:val="0"/>
              <w:adjustRightInd w:val="0"/>
              <w:jc w:val="center"/>
              <w:rPr>
                <w:sz w:val="18"/>
                <w:szCs w:val="18"/>
              </w:rPr>
            </w:pPr>
            <w:r w:rsidRPr="008A6BE2">
              <w:rPr>
                <w:sz w:val="18"/>
                <w:szCs w:val="18"/>
              </w:rPr>
              <w:t>100,3</w:t>
            </w:r>
          </w:p>
        </w:tc>
        <w:tc>
          <w:tcPr>
            <w:tcW w:w="850" w:type="dxa"/>
            <w:tcBorders>
              <w:top w:val="single" w:sz="4" w:space="0" w:color="auto"/>
              <w:left w:val="single" w:sz="4" w:space="0" w:color="auto"/>
              <w:bottom w:val="single" w:sz="4" w:space="0" w:color="auto"/>
              <w:right w:val="single" w:sz="4" w:space="0" w:color="auto"/>
            </w:tcBorders>
          </w:tcPr>
          <w:p w:rsidR="00FC17ED" w:rsidRPr="008A6BE2" w:rsidRDefault="00FC17ED" w:rsidP="00633F16">
            <w:pPr>
              <w:autoSpaceDE w:val="0"/>
              <w:autoSpaceDN w:val="0"/>
              <w:adjustRightInd w:val="0"/>
              <w:jc w:val="center"/>
              <w:rPr>
                <w:sz w:val="18"/>
                <w:szCs w:val="18"/>
              </w:rPr>
            </w:pPr>
          </w:p>
          <w:p w:rsidR="00FC17ED" w:rsidRPr="008A6BE2" w:rsidRDefault="00FC17ED" w:rsidP="00633F16">
            <w:pPr>
              <w:autoSpaceDE w:val="0"/>
              <w:autoSpaceDN w:val="0"/>
              <w:adjustRightInd w:val="0"/>
              <w:jc w:val="center"/>
              <w:rPr>
                <w:sz w:val="18"/>
                <w:szCs w:val="18"/>
              </w:rPr>
            </w:pPr>
            <w:r w:rsidRPr="008A6BE2">
              <w:rPr>
                <w:sz w:val="18"/>
                <w:szCs w:val="18"/>
              </w:rPr>
              <w:t>98,7</w:t>
            </w:r>
          </w:p>
        </w:tc>
        <w:tc>
          <w:tcPr>
            <w:tcW w:w="851" w:type="dxa"/>
            <w:tcBorders>
              <w:top w:val="single" w:sz="4" w:space="0" w:color="auto"/>
              <w:left w:val="single" w:sz="4" w:space="0" w:color="auto"/>
              <w:bottom w:val="single" w:sz="4" w:space="0" w:color="auto"/>
              <w:right w:val="single" w:sz="4" w:space="0" w:color="auto"/>
            </w:tcBorders>
          </w:tcPr>
          <w:p w:rsidR="00FC17ED" w:rsidRPr="008A6BE2" w:rsidRDefault="00FC17ED" w:rsidP="00633F16">
            <w:pPr>
              <w:autoSpaceDE w:val="0"/>
              <w:autoSpaceDN w:val="0"/>
              <w:adjustRightInd w:val="0"/>
              <w:jc w:val="center"/>
              <w:rPr>
                <w:sz w:val="18"/>
                <w:szCs w:val="18"/>
              </w:rPr>
            </w:pPr>
          </w:p>
          <w:p w:rsidR="00FC17ED" w:rsidRPr="008A6BE2" w:rsidRDefault="00FC17ED" w:rsidP="00633F16">
            <w:pPr>
              <w:autoSpaceDE w:val="0"/>
              <w:autoSpaceDN w:val="0"/>
              <w:adjustRightInd w:val="0"/>
              <w:jc w:val="center"/>
              <w:rPr>
                <w:sz w:val="18"/>
                <w:szCs w:val="18"/>
              </w:rPr>
            </w:pPr>
            <w:r w:rsidRPr="008A6BE2">
              <w:rPr>
                <w:sz w:val="18"/>
                <w:szCs w:val="18"/>
              </w:rPr>
              <w:t>98,7</w:t>
            </w:r>
          </w:p>
        </w:tc>
        <w:tc>
          <w:tcPr>
            <w:tcW w:w="992" w:type="dxa"/>
            <w:tcBorders>
              <w:top w:val="single" w:sz="4" w:space="0" w:color="auto"/>
              <w:left w:val="single" w:sz="4" w:space="0" w:color="auto"/>
              <w:bottom w:val="single" w:sz="4" w:space="0" w:color="auto"/>
              <w:right w:val="single" w:sz="4" w:space="0" w:color="auto"/>
            </w:tcBorders>
          </w:tcPr>
          <w:p w:rsidR="00FC17ED" w:rsidRPr="008A6BE2" w:rsidRDefault="00FC17ED" w:rsidP="00633F16">
            <w:pPr>
              <w:autoSpaceDE w:val="0"/>
              <w:autoSpaceDN w:val="0"/>
              <w:adjustRightInd w:val="0"/>
              <w:jc w:val="center"/>
              <w:rPr>
                <w:sz w:val="18"/>
                <w:szCs w:val="18"/>
              </w:rPr>
            </w:pPr>
          </w:p>
          <w:p w:rsidR="00FC17ED" w:rsidRPr="008A6BE2" w:rsidRDefault="00FC17ED" w:rsidP="00633F16">
            <w:pPr>
              <w:autoSpaceDE w:val="0"/>
              <w:autoSpaceDN w:val="0"/>
              <w:adjustRightInd w:val="0"/>
              <w:jc w:val="center"/>
              <w:rPr>
                <w:sz w:val="18"/>
                <w:szCs w:val="18"/>
              </w:rPr>
            </w:pPr>
            <w:r w:rsidRPr="008A6BE2">
              <w:rPr>
                <w:sz w:val="18"/>
                <w:szCs w:val="18"/>
              </w:rPr>
              <w:t>98,7</w:t>
            </w:r>
          </w:p>
        </w:tc>
        <w:tc>
          <w:tcPr>
            <w:tcW w:w="992" w:type="dxa"/>
            <w:tcBorders>
              <w:top w:val="single" w:sz="4" w:space="0" w:color="auto"/>
              <w:left w:val="single" w:sz="4" w:space="0" w:color="auto"/>
              <w:bottom w:val="single" w:sz="4" w:space="0" w:color="auto"/>
              <w:right w:val="single" w:sz="4" w:space="0" w:color="auto"/>
            </w:tcBorders>
          </w:tcPr>
          <w:p w:rsidR="00FC17ED" w:rsidRPr="008A6BE2" w:rsidRDefault="00FC17ED" w:rsidP="00633F16">
            <w:pPr>
              <w:autoSpaceDE w:val="0"/>
              <w:autoSpaceDN w:val="0"/>
              <w:adjustRightInd w:val="0"/>
              <w:jc w:val="center"/>
              <w:rPr>
                <w:sz w:val="18"/>
                <w:szCs w:val="18"/>
              </w:rPr>
            </w:pPr>
          </w:p>
          <w:p w:rsidR="00FC17ED" w:rsidRPr="008A6BE2" w:rsidRDefault="00FC17ED" w:rsidP="00633F16">
            <w:pPr>
              <w:autoSpaceDE w:val="0"/>
              <w:autoSpaceDN w:val="0"/>
              <w:adjustRightInd w:val="0"/>
              <w:jc w:val="center"/>
              <w:rPr>
                <w:sz w:val="18"/>
                <w:szCs w:val="18"/>
              </w:rPr>
            </w:pPr>
            <w:r w:rsidRPr="008A6BE2">
              <w:rPr>
                <w:sz w:val="18"/>
                <w:szCs w:val="18"/>
              </w:rPr>
              <w:t>91,7</w:t>
            </w:r>
          </w:p>
        </w:tc>
        <w:tc>
          <w:tcPr>
            <w:tcW w:w="851" w:type="dxa"/>
            <w:tcBorders>
              <w:top w:val="single" w:sz="4" w:space="0" w:color="auto"/>
              <w:left w:val="single" w:sz="4" w:space="0" w:color="auto"/>
              <w:bottom w:val="single" w:sz="4" w:space="0" w:color="auto"/>
              <w:right w:val="single" w:sz="4" w:space="0" w:color="auto"/>
            </w:tcBorders>
          </w:tcPr>
          <w:p w:rsidR="00FC17ED" w:rsidRPr="008A6BE2" w:rsidRDefault="00FC17ED" w:rsidP="00633F16">
            <w:pPr>
              <w:autoSpaceDE w:val="0"/>
              <w:autoSpaceDN w:val="0"/>
              <w:adjustRightInd w:val="0"/>
              <w:jc w:val="center"/>
              <w:rPr>
                <w:sz w:val="18"/>
                <w:szCs w:val="18"/>
              </w:rPr>
            </w:pPr>
          </w:p>
          <w:p w:rsidR="00FC17ED" w:rsidRPr="008A6BE2" w:rsidRDefault="00FC17ED" w:rsidP="00633F16">
            <w:pPr>
              <w:autoSpaceDE w:val="0"/>
              <w:autoSpaceDN w:val="0"/>
              <w:adjustRightInd w:val="0"/>
              <w:jc w:val="center"/>
              <w:rPr>
                <w:sz w:val="18"/>
                <w:szCs w:val="18"/>
              </w:rPr>
            </w:pPr>
            <w:r w:rsidRPr="008A6BE2">
              <w:rPr>
                <w:sz w:val="18"/>
                <w:szCs w:val="18"/>
              </w:rPr>
              <w:t>91,7</w:t>
            </w:r>
          </w:p>
        </w:tc>
        <w:tc>
          <w:tcPr>
            <w:tcW w:w="850" w:type="dxa"/>
            <w:tcBorders>
              <w:top w:val="single" w:sz="4" w:space="0" w:color="auto"/>
              <w:left w:val="single" w:sz="4" w:space="0" w:color="auto"/>
              <w:bottom w:val="single" w:sz="4" w:space="0" w:color="auto"/>
              <w:right w:val="single" w:sz="4" w:space="0" w:color="auto"/>
            </w:tcBorders>
          </w:tcPr>
          <w:p w:rsidR="00FC17ED" w:rsidRPr="008A6BE2" w:rsidRDefault="00FC17ED" w:rsidP="00633F16">
            <w:pPr>
              <w:autoSpaceDE w:val="0"/>
              <w:autoSpaceDN w:val="0"/>
              <w:adjustRightInd w:val="0"/>
              <w:jc w:val="center"/>
              <w:rPr>
                <w:sz w:val="18"/>
                <w:szCs w:val="18"/>
              </w:rPr>
            </w:pPr>
          </w:p>
          <w:p w:rsidR="00FC17ED" w:rsidRPr="008A6BE2" w:rsidRDefault="00FC17ED" w:rsidP="00633F16">
            <w:pPr>
              <w:autoSpaceDE w:val="0"/>
              <w:autoSpaceDN w:val="0"/>
              <w:adjustRightInd w:val="0"/>
              <w:jc w:val="center"/>
              <w:rPr>
                <w:sz w:val="18"/>
                <w:szCs w:val="18"/>
              </w:rPr>
            </w:pPr>
            <w:r w:rsidRPr="008A6BE2">
              <w:rPr>
                <w:sz w:val="18"/>
                <w:szCs w:val="18"/>
              </w:rPr>
              <w:t>91,7</w:t>
            </w:r>
          </w:p>
        </w:tc>
        <w:tc>
          <w:tcPr>
            <w:tcW w:w="718" w:type="dxa"/>
            <w:tcBorders>
              <w:top w:val="single" w:sz="4" w:space="0" w:color="auto"/>
              <w:left w:val="single" w:sz="4" w:space="0" w:color="auto"/>
              <w:bottom w:val="single" w:sz="4" w:space="0" w:color="auto"/>
              <w:right w:val="single" w:sz="4" w:space="0" w:color="auto"/>
            </w:tcBorders>
          </w:tcPr>
          <w:p w:rsidR="00FC17ED" w:rsidRPr="008A6BE2" w:rsidRDefault="00FC17ED" w:rsidP="00633F16">
            <w:pPr>
              <w:autoSpaceDE w:val="0"/>
              <w:autoSpaceDN w:val="0"/>
              <w:adjustRightInd w:val="0"/>
              <w:jc w:val="center"/>
              <w:rPr>
                <w:sz w:val="18"/>
                <w:szCs w:val="18"/>
              </w:rPr>
            </w:pPr>
          </w:p>
          <w:p w:rsidR="00FC17ED" w:rsidRPr="008A6BE2" w:rsidRDefault="00FC17ED" w:rsidP="00633F16">
            <w:pPr>
              <w:autoSpaceDE w:val="0"/>
              <w:autoSpaceDN w:val="0"/>
              <w:adjustRightInd w:val="0"/>
              <w:jc w:val="center"/>
              <w:rPr>
                <w:sz w:val="18"/>
                <w:szCs w:val="18"/>
              </w:rPr>
            </w:pPr>
            <w:r w:rsidRPr="008A6BE2">
              <w:rPr>
                <w:sz w:val="18"/>
                <w:szCs w:val="18"/>
              </w:rPr>
              <w:t>91,7</w:t>
            </w:r>
          </w:p>
        </w:tc>
        <w:tc>
          <w:tcPr>
            <w:tcW w:w="709" w:type="dxa"/>
            <w:gridSpan w:val="2"/>
            <w:tcBorders>
              <w:top w:val="single" w:sz="4" w:space="0" w:color="auto"/>
              <w:left w:val="single" w:sz="4" w:space="0" w:color="auto"/>
              <w:bottom w:val="single" w:sz="4" w:space="0" w:color="auto"/>
              <w:right w:val="single" w:sz="4" w:space="0" w:color="auto"/>
            </w:tcBorders>
          </w:tcPr>
          <w:p w:rsidR="00FC17ED" w:rsidRPr="008A6BE2" w:rsidRDefault="00FC17ED" w:rsidP="00633F16">
            <w:pPr>
              <w:jc w:val="center"/>
              <w:rPr>
                <w:sz w:val="18"/>
                <w:szCs w:val="18"/>
              </w:rPr>
            </w:pPr>
          </w:p>
          <w:p w:rsidR="00FC17ED" w:rsidRPr="008A6BE2" w:rsidRDefault="00FC17ED" w:rsidP="00633F16">
            <w:pPr>
              <w:autoSpaceDE w:val="0"/>
              <w:autoSpaceDN w:val="0"/>
              <w:adjustRightInd w:val="0"/>
              <w:jc w:val="center"/>
              <w:rPr>
                <w:sz w:val="18"/>
                <w:szCs w:val="18"/>
              </w:rPr>
            </w:pPr>
            <w:r w:rsidRPr="008A6BE2">
              <w:rPr>
                <w:sz w:val="18"/>
                <w:szCs w:val="18"/>
              </w:rPr>
              <w:t>91,7</w:t>
            </w:r>
          </w:p>
        </w:tc>
        <w:tc>
          <w:tcPr>
            <w:tcW w:w="709" w:type="dxa"/>
            <w:gridSpan w:val="2"/>
            <w:tcBorders>
              <w:top w:val="single" w:sz="4" w:space="0" w:color="auto"/>
              <w:left w:val="single" w:sz="4" w:space="0" w:color="auto"/>
              <w:bottom w:val="single" w:sz="4" w:space="0" w:color="auto"/>
              <w:right w:val="single" w:sz="4" w:space="0" w:color="auto"/>
            </w:tcBorders>
          </w:tcPr>
          <w:p w:rsidR="00FC17ED" w:rsidRPr="008A6BE2" w:rsidRDefault="00FC17ED" w:rsidP="00633F16">
            <w:pPr>
              <w:autoSpaceDE w:val="0"/>
              <w:autoSpaceDN w:val="0"/>
              <w:jc w:val="center"/>
              <w:rPr>
                <w:sz w:val="18"/>
                <w:szCs w:val="18"/>
              </w:rPr>
            </w:pPr>
          </w:p>
          <w:p w:rsidR="00FC17ED" w:rsidRPr="008A6BE2" w:rsidRDefault="00FC17ED" w:rsidP="00633F16">
            <w:pPr>
              <w:autoSpaceDE w:val="0"/>
              <w:autoSpaceDN w:val="0"/>
              <w:jc w:val="center"/>
              <w:rPr>
                <w:sz w:val="18"/>
                <w:szCs w:val="18"/>
              </w:rPr>
            </w:pPr>
            <w:r w:rsidRPr="008A6BE2">
              <w:rPr>
                <w:sz w:val="18"/>
                <w:szCs w:val="18"/>
              </w:rPr>
              <w:t>91,7</w:t>
            </w:r>
          </w:p>
        </w:tc>
        <w:tc>
          <w:tcPr>
            <w:tcW w:w="567" w:type="dxa"/>
            <w:gridSpan w:val="2"/>
            <w:tcBorders>
              <w:top w:val="single" w:sz="4" w:space="0" w:color="auto"/>
              <w:left w:val="single" w:sz="4" w:space="0" w:color="auto"/>
              <w:bottom w:val="single" w:sz="4" w:space="0" w:color="auto"/>
              <w:right w:val="single" w:sz="4" w:space="0" w:color="auto"/>
            </w:tcBorders>
          </w:tcPr>
          <w:p w:rsidR="00FC17ED" w:rsidRDefault="00FC17ED" w:rsidP="00633F16">
            <w:pPr>
              <w:autoSpaceDE w:val="0"/>
              <w:autoSpaceDN w:val="0"/>
              <w:jc w:val="center"/>
              <w:rPr>
                <w:sz w:val="18"/>
                <w:szCs w:val="18"/>
              </w:rPr>
            </w:pPr>
          </w:p>
          <w:p w:rsidR="00FC17ED" w:rsidRPr="008A6BE2" w:rsidRDefault="00FC17ED" w:rsidP="00633F16">
            <w:pPr>
              <w:autoSpaceDE w:val="0"/>
              <w:autoSpaceDN w:val="0"/>
              <w:jc w:val="center"/>
              <w:rPr>
                <w:sz w:val="18"/>
                <w:szCs w:val="18"/>
              </w:rPr>
            </w:pPr>
            <w:r>
              <w:rPr>
                <w:sz w:val="18"/>
                <w:szCs w:val="18"/>
              </w:rPr>
              <w:t>91,7</w:t>
            </w:r>
          </w:p>
        </w:tc>
        <w:tc>
          <w:tcPr>
            <w:tcW w:w="708" w:type="dxa"/>
            <w:gridSpan w:val="6"/>
            <w:tcBorders>
              <w:top w:val="single" w:sz="4" w:space="0" w:color="auto"/>
              <w:left w:val="single" w:sz="4" w:space="0" w:color="auto"/>
              <w:bottom w:val="single" w:sz="4" w:space="0" w:color="auto"/>
              <w:right w:val="single" w:sz="4" w:space="0" w:color="auto"/>
            </w:tcBorders>
          </w:tcPr>
          <w:p w:rsidR="00FC17ED" w:rsidRDefault="00FC17ED" w:rsidP="00633F16">
            <w:pPr>
              <w:autoSpaceDE w:val="0"/>
              <w:autoSpaceDN w:val="0"/>
              <w:jc w:val="center"/>
              <w:rPr>
                <w:sz w:val="18"/>
                <w:szCs w:val="18"/>
              </w:rPr>
            </w:pPr>
          </w:p>
          <w:p w:rsidR="00FC17ED" w:rsidRPr="008A6BE2" w:rsidRDefault="00FC17ED" w:rsidP="00633F16">
            <w:pPr>
              <w:autoSpaceDE w:val="0"/>
              <w:autoSpaceDN w:val="0"/>
              <w:jc w:val="center"/>
              <w:rPr>
                <w:sz w:val="18"/>
                <w:szCs w:val="18"/>
              </w:rPr>
            </w:pPr>
            <w:r>
              <w:rPr>
                <w:sz w:val="18"/>
                <w:szCs w:val="18"/>
              </w:rPr>
              <w:t>91,7</w:t>
            </w:r>
          </w:p>
        </w:tc>
        <w:tc>
          <w:tcPr>
            <w:tcW w:w="630" w:type="dxa"/>
            <w:gridSpan w:val="5"/>
            <w:tcBorders>
              <w:top w:val="single" w:sz="4" w:space="0" w:color="auto"/>
              <w:left w:val="single" w:sz="4" w:space="0" w:color="auto"/>
              <w:bottom w:val="single" w:sz="4" w:space="0" w:color="auto"/>
              <w:right w:val="single" w:sz="4" w:space="0" w:color="auto"/>
            </w:tcBorders>
          </w:tcPr>
          <w:p w:rsidR="00FC17ED" w:rsidRDefault="00FC17ED" w:rsidP="00633F16">
            <w:pPr>
              <w:autoSpaceDE w:val="0"/>
              <w:autoSpaceDN w:val="0"/>
              <w:jc w:val="center"/>
              <w:rPr>
                <w:sz w:val="18"/>
                <w:szCs w:val="18"/>
              </w:rPr>
            </w:pPr>
          </w:p>
          <w:p w:rsidR="00FC17ED" w:rsidRPr="008A6BE2" w:rsidRDefault="00FC17ED" w:rsidP="00633F16">
            <w:pPr>
              <w:autoSpaceDE w:val="0"/>
              <w:autoSpaceDN w:val="0"/>
              <w:jc w:val="center"/>
              <w:rPr>
                <w:sz w:val="18"/>
                <w:szCs w:val="18"/>
              </w:rPr>
            </w:pPr>
            <w:r>
              <w:rPr>
                <w:sz w:val="18"/>
                <w:szCs w:val="18"/>
              </w:rPr>
              <w:t>91,7</w:t>
            </w:r>
          </w:p>
        </w:tc>
        <w:tc>
          <w:tcPr>
            <w:tcW w:w="647" w:type="dxa"/>
            <w:gridSpan w:val="2"/>
            <w:tcBorders>
              <w:top w:val="single" w:sz="4" w:space="0" w:color="auto"/>
              <w:left w:val="single" w:sz="4" w:space="0" w:color="auto"/>
              <w:bottom w:val="single" w:sz="4" w:space="0" w:color="auto"/>
              <w:right w:val="single" w:sz="4" w:space="0" w:color="auto"/>
            </w:tcBorders>
          </w:tcPr>
          <w:p w:rsidR="00FC17ED" w:rsidRDefault="00FC17ED" w:rsidP="00633F16">
            <w:pPr>
              <w:autoSpaceDE w:val="0"/>
              <w:autoSpaceDN w:val="0"/>
              <w:jc w:val="center"/>
              <w:rPr>
                <w:sz w:val="18"/>
                <w:szCs w:val="18"/>
              </w:rPr>
            </w:pPr>
          </w:p>
          <w:p w:rsidR="00FC17ED" w:rsidRPr="008A6BE2" w:rsidRDefault="00FC17ED" w:rsidP="00633F16">
            <w:pPr>
              <w:autoSpaceDE w:val="0"/>
              <w:autoSpaceDN w:val="0"/>
              <w:jc w:val="center"/>
              <w:rPr>
                <w:sz w:val="18"/>
                <w:szCs w:val="18"/>
              </w:rPr>
            </w:pPr>
            <w:r>
              <w:rPr>
                <w:sz w:val="18"/>
                <w:szCs w:val="18"/>
              </w:rPr>
              <w:t>91,7</w:t>
            </w:r>
          </w:p>
        </w:tc>
      </w:tr>
      <w:tr w:rsidR="00FC17ED" w:rsidRPr="008A6BE2" w:rsidTr="00633F16">
        <w:tc>
          <w:tcPr>
            <w:tcW w:w="559" w:type="dxa"/>
            <w:tcBorders>
              <w:top w:val="single" w:sz="4" w:space="0" w:color="auto"/>
              <w:left w:val="single" w:sz="4" w:space="0" w:color="auto"/>
              <w:bottom w:val="single" w:sz="4" w:space="0" w:color="auto"/>
              <w:right w:val="single" w:sz="4" w:space="0" w:color="auto"/>
            </w:tcBorders>
          </w:tcPr>
          <w:p w:rsidR="00FC17ED" w:rsidRPr="008A6BE2" w:rsidRDefault="00FC17ED" w:rsidP="00633F16">
            <w:pPr>
              <w:autoSpaceDE w:val="0"/>
              <w:autoSpaceDN w:val="0"/>
              <w:jc w:val="center"/>
              <w:rPr>
                <w:sz w:val="18"/>
                <w:szCs w:val="18"/>
              </w:rPr>
            </w:pPr>
            <w:r w:rsidRPr="008A6BE2">
              <w:rPr>
                <w:sz w:val="18"/>
                <w:szCs w:val="18"/>
              </w:rPr>
              <w:t>2</w:t>
            </w:r>
          </w:p>
        </w:tc>
        <w:tc>
          <w:tcPr>
            <w:tcW w:w="14955" w:type="dxa"/>
            <w:gridSpan w:val="30"/>
            <w:tcBorders>
              <w:top w:val="single" w:sz="4" w:space="0" w:color="auto"/>
              <w:left w:val="single" w:sz="4" w:space="0" w:color="auto"/>
              <w:bottom w:val="single" w:sz="4" w:space="0" w:color="auto"/>
              <w:right w:val="single" w:sz="4" w:space="0" w:color="auto"/>
            </w:tcBorders>
          </w:tcPr>
          <w:p w:rsidR="00FC17ED" w:rsidRPr="008A6BE2" w:rsidRDefault="00FC17ED" w:rsidP="00633F16">
            <w:pPr>
              <w:autoSpaceDE w:val="0"/>
              <w:autoSpaceDN w:val="0"/>
              <w:rPr>
                <w:iCs/>
                <w:sz w:val="18"/>
                <w:szCs w:val="18"/>
              </w:rPr>
            </w:pPr>
            <w:r w:rsidRPr="008A6BE2">
              <w:rPr>
                <w:iCs/>
                <w:sz w:val="18"/>
                <w:szCs w:val="18"/>
              </w:rPr>
              <w:t xml:space="preserve">Ремонт и (капитальный ремонт) автомобильных дорог и искусственных сооружений на них, </w:t>
            </w:r>
            <w:proofErr w:type="gramStart"/>
            <w:r w:rsidRPr="008A6BE2">
              <w:rPr>
                <w:iCs/>
                <w:sz w:val="18"/>
                <w:szCs w:val="18"/>
              </w:rPr>
              <w:t>км</w:t>
            </w:r>
            <w:proofErr w:type="gramEnd"/>
          </w:p>
        </w:tc>
      </w:tr>
      <w:tr w:rsidR="00FC17ED" w:rsidRPr="008A6BE2" w:rsidTr="00633F16">
        <w:tc>
          <w:tcPr>
            <w:tcW w:w="559" w:type="dxa"/>
            <w:tcBorders>
              <w:top w:val="single" w:sz="4" w:space="0" w:color="auto"/>
              <w:left w:val="single" w:sz="4" w:space="0" w:color="auto"/>
              <w:bottom w:val="single" w:sz="4" w:space="0" w:color="auto"/>
              <w:right w:val="single" w:sz="4" w:space="0" w:color="auto"/>
            </w:tcBorders>
          </w:tcPr>
          <w:p w:rsidR="00FC17ED" w:rsidRPr="008A6BE2" w:rsidRDefault="00FC17ED" w:rsidP="00633F16">
            <w:pPr>
              <w:autoSpaceDE w:val="0"/>
              <w:autoSpaceDN w:val="0"/>
              <w:jc w:val="center"/>
              <w:rPr>
                <w:sz w:val="18"/>
                <w:szCs w:val="18"/>
              </w:rPr>
            </w:pPr>
          </w:p>
        </w:tc>
        <w:tc>
          <w:tcPr>
            <w:tcW w:w="2755" w:type="dxa"/>
            <w:tcBorders>
              <w:top w:val="single" w:sz="4" w:space="0" w:color="auto"/>
              <w:left w:val="single" w:sz="4" w:space="0" w:color="auto"/>
              <w:bottom w:val="single" w:sz="4" w:space="0" w:color="auto"/>
              <w:right w:val="single" w:sz="4" w:space="0" w:color="auto"/>
            </w:tcBorders>
          </w:tcPr>
          <w:p w:rsidR="00FC17ED" w:rsidRPr="008A6BE2" w:rsidRDefault="00FC17ED" w:rsidP="00633F16">
            <w:pPr>
              <w:autoSpaceDE w:val="0"/>
              <w:autoSpaceDN w:val="0"/>
              <w:rPr>
                <w:i/>
                <w:iCs/>
                <w:sz w:val="18"/>
                <w:szCs w:val="18"/>
              </w:rPr>
            </w:pPr>
            <w:r w:rsidRPr="008A6BE2">
              <w:rPr>
                <w:i/>
                <w:iCs/>
                <w:sz w:val="18"/>
                <w:szCs w:val="18"/>
              </w:rPr>
              <w:t>Администрация Камешкирского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FC17ED" w:rsidRPr="008A6BE2" w:rsidRDefault="00FC17ED" w:rsidP="00633F16">
            <w:pPr>
              <w:autoSpaceDE w:val="0"/>
              <w:autoSpaceDN w:val="0"/>
              <w:rPr>
                <w:i/>
                <w:iCs/>
                <w:sz w:val="18"/>
                <w:szCs w:val="18"/>
              </w:rPr>
            </w:pPr>
            <w:r w:rsidRPr="008A6BE2">
              <w:rPr>
                <w:sz w:val="18"/>
                <w:szCs w:val="18"/>
              </w:rPr>
              <w:t>км</w:t>
            </w:r>
          </w:p>
        </w:tc>
        <w:tc>
          <w:tcPr>
            <w:tcW w:w="850" w:type="dxa"/>
            <w:tcBorders>
              <w:top w:val="single" w:sz="4" w:space="0" w:color="auto"/>
              <w:left w:val="single" w:sz="4" w:space="0" w:color="auto"/>
              <w:bottom w:val="single" w:sz="4" w:space="0" w:color="auto"/>
              <w:right w:val="single" w:sz="4" w:space="0" w:color="auto"/>
            </w:tcBorders>
          </w:tcPr>
          <w:p w:rsidR="00FC17ED" w:rsidRPr="008A6BE2" w:rsidRDefault="00FC17ED" w:rsidP="00633F16">
            <w:pPr>
              <w:autoSpaceDE w:val="0"/>
              <w:autoSpaceDN w:val="0"/>
              <w:adjustRightInd w:val="0"/>
              <w:jc w:val="center"/>
              <w:rPr>
                <w:bCs/>
                <w:sz w:val="18"/>
                <w:szCs w:val="18"/>
              </w:rPr>
            </w:pPr>
            <w:r w:rsidRPr="008A6BE2">
              <w:rPr>
                <w:bCs/>
                <w:sz w:val="18"/>
                <w:szCs w:val="18"/>
              </w:rPr>
              <w:t>5,3</w:t>
            </w:r>
          </w:p>
        </w:tc>
        <w:tc>
          <w:tcPr>
            <w:tcW w:w="851" w:type="dxa"/>
            <w:tcBorders>
              <w:top w:val="single" w:sz="4" w:space="0" w:color="auto"/>
              <w:left w:val="single" w:sz="4" w:space="0" w:color="auto"/>
              <w:bottom w:val="single" w:sz="4" w:space="0" w:color="auto"/>
              <w:right w:val="single" w:sz="4" w:space="0" w:color="auto"/>
            </w:tcBorders>
          </w:tcPr>
          <w:p w:rsidR="00FC17ED" w:rsidRPr="008A6BE2" w:rsidRDefault="00FC17ED" w:rsidP="00633F16">
            <w:pPr>
              <w:autoSpaceDE w:val="0"/>
              <w:autoSpaceDN w:val="0"/>
              <w:adjustRightInd w:val="0"/>
              <w:jc w:val="center"/>
              <w:rPr>
                <w:bCs/>
                <w:sz w:val="18"/>
                <w:szCs w:val="18"/>
              </w:rPr>
            </w:pPr>
            <w:r w:rsidRPr="008A6BE2">
              <w:rPr>
                <w:bCs/>
                <w:sz w:val="18"/>
                <w:szCs w:val="18"/>
              </w:rPr>
              <w:t>5,3</w:t>
            </w:r>
          </w:p>
        </w:tc>
        <w:tc>
          <w:tcPr>
            <w:tcW w:w="850" w:type="dxa"/>
            <w:tcBorders>
              <w:top w:val="single" w:sz="4" w:space="0" w:color="auto"/>
              <w:left w:val="single" w:sz="4" w:space="0" w:color="auto"/>
              <w:bottom w:val="single" w:sz="4" w:space="0" w:color="auto"/>
              <w:right w:val="single" w:sz="4" w:space="0" w:color="auto"/>
            </w:tcBorders>
          </w:tcPr>
          <w:p w:rsidR="00FC17ED" w:rsidRPr="008A6BE2" w:rsidRDefault="00FC17ED" w:rsidP="00633F16">
            <w:pPr>
              <w:autoSpaceDE w:val="0"/>
              <w:autoSpaceDN w:val="0"/>
              <w:adjustRightInd w:val="0"/>
              <w:jc w:val="center"/>
              <w:rPr>
                <w:b/>
                <w:bCs/>
                <w:sz w:val="18"/>
                <w:szCs w:val="18"/>
              </w:rPr>
            </w:pPr>
            <w:r w:rsidRPr="008A6BE2">
              <w:rPr>
                <w:sz w:val="18"/>
                <w:szCs w:val="18"/>
              </w:rPr>
              <w:t>2,5</w:t>
            </w:r>
          </w:p>
        </w:tc>
        <w:tc>
          <w:tcPr>
            <w:tcW w:w="851" w:type="dxa"/>
            <w:tcBorders>
              <w:top w:val="single" w:sz="4" w:space="0" w:color="auto"/>
              <w:left w:val="single" w:sz="4" w:space="0" w:color="auto"/>
              <w:bottom w:val="single" w:sz="4" w:space="0" w:color="auto"/>
              <w:right w:val="single" w:sz="4" w:space="0" w:color="auto"/>
            </w:tcBorders>
          </w:tcPr>
          <w:p w:rsidR="00FC17ED" w:rsidRPr="008A6BE2" w:rsidRDefault="00FC17ED" w:rsidP="00633F16">
            <w:pPr>
              <w:autoSpaceDE w:val="0"/>
              <w:autoSpaceDN w:val="0"/>
              <w:adjustRightInd w:val="0"/>
              <w:jc w:val="center"/>
              <w:rPr>
                <w:sz w:val="18"/>
                <w:szCs w:val="18"/>
              </w:rPr>
            </w:pPr>
            <w:r w:rsidRPr="008A6BE2">
              <w:rPr>
                <w:sz w:val="18"/>
                <w:szCs w:val="18"/>
              </w:rPr>
              <w:t>2,5</w:t>
            </w:r>
          </w:p>
        </w:tc>
        <w:tc>
          <w:tcPr>
            <w:tcW w:w="992" w:type="dxa"/>
            <w:tcBorders>
              <w:top w:val="single" w:sz="4" w:space="0" w:color="auto"/>
              <w:left w:val="single" w:sz="4" w:space="0" w:color="auto"/>
              <w:bottom w:val="single" w:sz="4" w:space="0" w:color="auto"/>
              <w:right w:val="single" w:sz="4" w:space="0" w:color="auto"/>
            </w:tcBorders>
          </w:tcPr>
          <w:p w:rsidR="00FC17ED" w:rsidRPr="008A6BE2" w:rsidRDefault="00FC17ED" w:rsidP="00633F16">
            <w:pPr>
              <w:autoSpaceDE w:val="0"/>
              <w:autoSpaceDN w:val="0"/>
              <w:adjustRightInd w:val="0"/>
              <w:jc w:val="center"/>
              <w:rPr>
                <w:sz w:val="18"/>
                <w:szCs w:val="18"/>
              </w:rPr>
            </w:pPr>
            <w:r w:rsidRPr="008A6BE2">
              <w:rPr>
                <w:sz w:val="18"/>
                <w:szCs w:val="18"/>
              </w:rPr>
              <w:t>2,5</w:t>
            </w:r>
          </w:p>
        </w:tc>
        <w:tc>
          <w:tcPr>
            <w:tcW w:w="992" w:type="dxa"/>
            <w:tcBorders>
              <w:top w:val="single" w:sz="4" w:space="0" w:color="auto"/>
              <w:left w:val="single" w:sz="4" w:space="0" w:color="auto"/>
              <w:bottom w:val="single" w:sz="4" w:space="0" w:color="auto"/>
              <w:right w:val="single" w:sz="4" w:space="0" w:color="auto"/>
            </w:tcBorders>
          </w:tcPr>
          <w:p w:rsidR="00FC17ED" w:rsidRPr="008A6BE2" w:rsidRDefault="00FC17ED" w:rsidP="00633F16">
            <w:pPr>
              <w:autoSpaceDE w:val="0"/>
              <w:autoSpaceDN w:val="0"/>
              <w:adjustRightInd w:val="0"/>
              <w:jc w:val="center"/>
              <w:rPr>
                <w:sz w:val="18"/>
                <w:szCs w:val="18"/>
              </w:rPr>
            </w:pPr>
            <w:r w:rsidRPr="008A6BE2">
              <w:rPr>
                <w:sz w:val="18"/>
                <w:szCs w:val="18"/>
              </w:rPr>
              <w:t>2,5</w:t>
            </w:r>
          </w:p>
        </w:tc>
        <w:tc>
          <w:tcPr>
            <w:tcW w:w="851" w:type="dxa"/>
            <w:tcBorders>
              <w:top w:val="single" w:sz="4" w:space="0" w:color="auto"/>
              <w:left w:val="single" w:sz="4" w:space="0" w:color="auto"/>
              <w:bottom w:val="single" w:sz="4" w:space="0" w:color="auto"/>
              <w:right w:val="single" w:sz="4" w:space="0" w:color="auto"/>
            </w:tcBorders>
          </w:tcPr>
          <w:p w:rsidR="00FC17ED" w:rsidRPr="008A6BE2" w:rsidRDefault="00FC17ED" w:rsidP="00633F16">
            <w:pPr>
              <w:autoSpaceDE w:val="0"/>
              <w:autoSpaceDN w:val="0"/>
              <w:adjustRightInd w:val="0"/>
              <w:jc w:val="center"/>
              <w:rPr>
                <w:sz w:val="18"/>
                <w:szCs w:val="18"/>
              </w:rPr>
            </w:pPr>
            <w:r w:rsidRPr="008A6BE2">
              <w:rPr>
                <w:sz w:val="18"/>
                <w:szCs w:val="18"/>
              </w:rPr>
              <w:t>3,5</w:t>
            </w:r>
          </w:p>
        </w:tc>
        <w:tc>
          <w:tcPr>
            <w:tcW w:w="850" w:type="dxa"/>
            <w:tcBorders>
              <w:top w:val="single" w:sz="4" w:space="0" w:color="auto"/>
              <w:left w:val="single" w:sz="4" w:space="0" w:color="auto"/>
              <w:bottom w:val="single" w:sz="4" w:space="0" w:color="auto"/>
              <w:right w:val="single" w:sz="4" w:space="0" w:color="auto"/>
            </w:tcBorders>
          </w:tcPr>
          <w:p w:rsidR="00FC17ED" w:rsidRPr="008A6BE2" w:rsidRDefault="00FC17ED" w:rsidP="00633F16">
            <w:pPr>
              <w:autoSpaceDE w:val="0"/>
              <w:autoSpaceDN w:val="0"/>
              <w:adjustRightInd w:val="0"/>
              <w:jc w:val="center"/>
              <w:rPr>
                <w:sz w:val="18"/>
                <w:szCs w:val="18"/>
              </w:rPr>
            </w:pPr>
            <w:r w:rsidRPr="008A6BE2">
              <w:rPr>
                <w:sz w:val="18"/>
                <w:szCs w:val="18"/>
              </w:rPr>
              <w:t>2,7</w:t>
            </w:r>
          </w:p>
        </w:tc>
        <w:tc>
          <w:tcPr>
            <w:tcW w:w="718" w:type="dxa"/>
            <w:tcBorders>
              <w:top w:val="single" w:sz="4" w:space="0" w:color="auto"/>
              <w:left w:val="single" w:sz="4" w:space="0" w:color="auto"/>
              <w:bottom w:val="single" w:sz="4" w:space="0" w:color="auto"/>
              <w:right w:val="single" w:sz="4" w:space="0" w:color="auto"/>
            </w:tcBorders>
          </w:tcPr>
          <w:p w:rsidR="00FC17ED" w:rsidRPr="008A6BE2" w:rsidRDefault="00FC17ED" w:rsidP="00633F16">
            <w:pPr>
              <w:autoSpaceDE w:val="0"/>
              <w:autoSpaceDN w:val="0"/>
              <w:adjustRightInd w:val="0"/>
              <w:jc w:val="center"/>
              <w:rPr>
                <w:sz w:val="18"/>
                <w:szCs w:val="18"/>
              </w:rPr>
            </w:pPr>
            <w:r>
              <w:rPr>
                <w:sz w:val="18"/>
                <w:szCs w:val="18"/>
              </w:rPr>
              <w:t>5</w:t>
            </w:r>
          </w:p>
        </w:tc>
        <w:tc>
          <w:tcPr>
            <w:tcW w:w="709" w:type="dxa"/>
            <w:gridSpan w:val="2"/>
            <w:tcBorders>
              <w:top w:val="single" w:sz="4" w:space="0" w:color="auto"/>
              <w:left w:val="single" w:sz="4" w:space="0" w:color="auto"/>
              <w:bottom w:val="single" w:sz="4" w:space="0" w:color="auto"/>
              <w:right w:val="single" w:sz="4" w:space="0" w:color="auto"/>
            </w:tcBorders>
          </w:tcPr>
          <w:p w:rsidR="00FC17ED" w:rsidRPr="008A6BE2" w:rsidRDefault="00FC17ED" w:rsidP="00633F16">
            <w:pPr>
              <w:autoSpaceDE w:val="0"/>
              <w:autoSpaceDN w:val="0"/>
              <w:adjustRightInd w:val="0"/>
              <w:jc w:val="center"/>
              <w:rPr>
                <w:sz w:val="18"/>
                <w:szCs w:val="18"/>
              </w:rPr>
            </w:pPr>
            <w:r>
              <w:rPr>
                <w:sz w:val="18"/>
                <w:szCs w:val="18"/>
              </w:rPr>
              <w:t>2,77</w:t>
            </w:r>
          </w:p>
        </w:tc>
        <w:tc>
          <w:tcPr>
            <w:tcW w:w="709" w:type="dxa"/>
            <w:gridSpan w:val="2"/>
            <w:tcBorders>
              <w:top w:val="single" w:sz="4" w:space="0" w:color="auto"/>
              <w:left w:val="single" w:sz="4" w:space="0" w:color="auto"/>
              <w:bottom w:val="single" w:sz="4" w:space="0" w:color="auto"/>
              <w:right w:val="single" w:sz="4" w:space="0" w:color="auto"/>
            </w:tcBorders>
          </w:tcPr>
          <w:p w:rsidR="00FC17ED" w:rsidRPr="008A6BE2" w:rsidRDefault="00FC17ED" w:rsidP="00633F16">
            <w:pPr>
              <w:autoSpaceDE w:val="0"/>
              <w:autoSpaceDN w:val="0"/>
              <w:jc w:val="center"/>
              <w:rPr>
                <w:sz w:val="18"/>
                <w:szCs w:val="18"/>
              </w:rPr>
            </w:pPr>
            <w:r>
              <w:rPr>
                <w:sz w:val="18"/>
                <w:szCs w:val="18"/>
              </w:rPr>
              <w:t>2,5</w:t>
            </w:r>
          </w:p>
        </w:tc>
        <w:tc>
          <w:tcPr>
            <w:tcW w:w="567" w:type="dxa"/>
            <w:gridSpan w:val="2"/>
            <w:tcBorders>
              <w:top w:val="single" w:sz="4" w:space="0" w:color="auto"/>
              <w:left w:val="single" w:sz="4" w:space="0" w:color="auto"/>
              <w:bottom w:val="single" w:sz="4" w:space="0" w:color="auto"/>
              <w:right w:val="single" w:sz="4" w:space="0" w:color="auto"/>
            </w:tcBorders>
          </w:tcPr>
          <w:p w:rsidR="00FC17ED" w:rsidRDefault="00FC17ED" w:rsidP="00633F16">
            <w:pPr>
              <w:jc w:val="center"/>
            </w:pPr>
            <w:r w:rsidRPr="004A5D5E">
              <w:rPr>
                <w:sz w:val="18"/>
                <w:szCs w:val="18"/>
              </w:rPr>
              <w:t>2,5</w:t>
            </w:r>
          </w:p>
        </w:tc>
        <w:tc>
          <w:tcPr>
            <w:tcW w:w="708" w:type="dxa"/>
            <w:gridSpan w:val="6"/>
            <w:tcBorders>
              <w:top w:val="single" w:sz="4" w:space="0" w:color="auto"/>
              <w:left w:val="single" w:sz="4" w:space="0" w:color="auto"/>
              <w:bottom w:val="single" w:sz="4" w:space="0" w:color="auto"/>
              <w:right w:val="single" w:sz="4" w:space="0" w:color="auto"/>
            </w:tcBorders>
          </w:tcPr>
          <w:p w:rsidR="00FC17ED" w:rsidRDefault="00FC17ED" w:rsidP="00633F16">
            <w:pPr>
              <w:jc w:val="center"/>
            </w:pPr>
            <w:r w:rsidRPr="004A5D5E">
              <w:rPr>
                <w:sz w:val="18"/>
                <w:szCs w:val="18"/>
              </w:rPr>
              <w:t>2,5</w:t>
            </w:r>
          </w:p>
        </w:tc>
        <w:tc>
          <w:tcPr>
            <w:tcW w:w="570" w:type="dxa"/>
            <w:gridSpan w:val="2"/>
            <w:tcBorders>
              <w:top w:val="single" w:sz="4" w:space="0" w:color="auto"/>
              <w:left w:val="single" w:sz="4" w:space="0" w:color="auto"/>
              <w:bottom w:val="single" w:sz="4" w:space="0" w:color="auto"/>
              <w:right w:val="single" w:sz="4" w:space="0" w:color="auto"/>
            </w:tcBorders>
          </w:tcPr>
          <w:p w:rsidR="00FC17ED" w:rsidRDefault="00FC17ED" w:rsidP="00633F16">
            <w:pPr>
              <w:jc w:val="center"/>
            </w:pPr>
            <w:r w:rsidRPr="004A5D5E">
              <w:rPr>
                <w:sz w:val="18"/>
                <w:szCs w:val="18"/>
              </w:rPr>
              <w:t>2,5</w:t>
            </w:r>
          </w:p>
        </w:tc>
        <w:tc>
          <w:tcPr>
            <w:tcW w:w="707" w:type="dxa"/>
            <w:gridSpan w:val="5"/>
            <w:tcBorders>
              <w:top w:val="single" w:sz="4" w:space="0" w:color="auto"/>
              <w:left w:val="single" w:sz="4" w:space="0" w:color="auto"/>
              <w:bottom w:val="single" w:sz="4" w:space="0" w:color="auto"/>
              <w:right w:val="single" w:sz="4" w:space="0" w:color="auto"/>
            </w:tcBorders>
          </w:tcPr>
          <w:p w:rsidR="00FC17ED" w:rsidRDefault="00FC17ED" w:rsidP="00633F16">
            <w:pPr>
              <w:jc w:val="center"/>
            </w:pPr>
            <w:r w:rsidRPr="004A5D5E">
              <w:rPr>
                <w:sz w:val="18"/>
                <w:szCs w:val="18"/>
              </w:rPr>
              <w:t>2,5</w:t>
            </w:r>
          </w:p>
        </w:tc>
      </w:tr>
      <w:tr w:rsidR="00FC17ED" w:rsidRPr="008A6BE2" w:rsidTr="00633F16">
        <w:tc>
          <w:tcPr>
            <w:tcW w:w="559" w:type="dxa"/>
            <w:tcBorders>
              <w:top w:val="single" w:sz="4" w:space="0" w:color="auto"/>
              <w:left w:val="single" w:sz="4" w:space="0" w:color="auto"/>
              <w:bottom w:val="single" w:sz="4" w:space="0" w:color="auto"/>
              <w:right w:val="single" w:sz="4" w:space="0" w:color="auto"/>
            </w:tcBorders>
          </w:tcPr>
          <w:p w:rsidR="00FC17ED" w:rsidRPr="008A6BE2" w:rsidRDefault="00FC17ED" w:rsidP="00633F16">
            <w:pPr>
              <w:autoSpaceDE w:val="0"/>
              <w:autoSpaceDN w:val="0"/>
              <w:jc w:val="center"/>
              <w:rPr>
                <w:sz w:val="18"/>
                <w:szCs w:val="18"/>
              </w:rPr>
            </w:pPr>
            <w:r w:rsidRPr="008A6BE2">
              <w:rPr>
                <w:sz w:val="18"/>
                <w:szCs w:val="18"/>
              </w:rPr>
              <w:t>3</w:t>
            </w:r>
          </w:p>
        </w:tc>
        <w:tc>
          <w:tcPr>
            <w:tcW w:w="14955" w:type="dxa"/>
            <w:gridSpan w:val="30"/>
            <w:tcBorders>
              <w:top w:val="single" w:sz="4" w:space="0" w:color="auto"/>
              <w:left w:val="single" w:sz="4" w:space="0" w:color="auto"/>
              <w:bottom w:val="single" w:sz="4" w:space="0" w:color="auto"/>
              <w:right w:val="single" w:sz="4" w:space="0" w:color="auto"/>
            </w:tcBorders>
          </w:tcPr>
          <w:p w:rsidR="00FC17ED" w:rsidRPr="008A6BE2" w:rsidRDefault="00FC17ED" w:rsidP="00633F16">
            <w:pPr>
              <w:autoSpaceDE w:val="0"/>
              <w:autoSpaceDN w:val="0"/>
              <w:jc w:val="center"/>
              <w:rPr>
                <w:sz w:val="18"/>
                <w:szCs w:val="18"/>
              </w:rPr>
            </w:pPr>
            <w:r w:rsidRPr="008A6BE2">
              <w:rPr>
                <w:sz w:val="18"/>
                <w:szCs w:val="18"/>
                <w:lang w:eastAsia="ar-SA"/>
              </w:rPr>
              <w:t xml:space="preserve">Проектные работы, экспертиза, </w:t>
            </w:r>
            <w:r>
              <w:rPr>
                <w:sz w:val="18"/>
                <w:szCs w:val="18"/>
                <w:lang w:eastAsia="ar-SA"/>
              </w:rPr>
              <w:t>строительный (</w:t>
            </w:r>
            <w:r w:rsidRPr="008A6BE2">
              <w:rPr>
                <w:sz w:val="18"/>
                <w:szCs w:val="18"/>
                <w:lang w:eastAsia="ar-SA"/>
              </w:rPr>
              <w:t>технический</w:t>
            </w:r>
            <w:r>
              <w:rPr>
                <w:sz w:val="18"/>
                <w:szCs w:val="18"/>
                <w:lang w:eastAsia="ar-SA"/>
              </w:rPr>
              <w:t>)</w:t>
            </w:r>
            <w:r w:rsidRPr="008A6BE2">
              <w:rPr>
                <w:sz w:val="18"/>
                <w:szCs w:val="18"/>
                <w:lang w:eastAsia="ar-SA"/>
              </w:rPr>
              <w:t xml:space="preserve"> надзор ремонта (капитального ремонта) содержания автомобильных дорог и искусственных сооружений, за счёт ассигнований дорожного фонда</w:t>
            </w:r>
          </w:p>
        </w:tc>
      </w:tr>
      <w:tr w:rsidR="00FC17ED" w:rsidRPr="008A6BE2" w:rsidTr="00633F16">
        <w:tc>
          <w:tcPr>
            <w:tcW w:w="559" w:type="dxa"/>
            <w:tcBorders>
              <w:top w:val="single" w:sz="4" w:space="0" w:color="auto"/>
              <w:left w:val="single" w:sz="4" w:space="0" w:color="auto"/>
              <w:bottom w:val="single" w:sz="4" w:space="0" w:color="auto"/>
              <w:right w:val="single" w:sz="4" w:space="0" w:color="auto"/>
            </w:tcBorders>
          </w:tcPr>
          <w:p w:rsidR="00FC17ED" w:rsidRPr="008A6BE2" w:rsidRDefault="00FC17ED" w:rsidP="00633F16">
            <w:pPr>
              <w:autoSpaceDE w:val="0"/>
              <w:autoSpaceDN w:val="0"/>
              <w:jc w:val="center"/>
              <w:rPr>
                <w:sz w:val="18"/>
                <w:szCs w:val="18"/>
              </w:rPr>
            </w:pPr>
          </w:p>
        </w:tc>
        <w:tc>
          <w:tcPr>
            <w:tcW w:w="2755" w:type="dxa"/>
            <w:tcBorders>
              <w:top w:val="single" w:sz="4" w:space="0" w:color="auto"/>
              <w:left w:val="single" w:sz="4" w:space="0" w:color="auto"/>
              <w:bottom w:val="single" w:sz="4" w:space="0" w:color="auto"/>
              <w:right w:val="single" w:sz="4" w:space="0" w:color="auto"/>
            </w:tcBorders>
          </w:tcPr>
          <w:p w:rsidR="00FC17ED" w:rsidRPr="008A6BE2" w:rsidRDefault="00FC17ED" w:rsidP="00633F16">
            <w:pPr>
              <w:autoSpaceDE w:val="0"/>
              <w:autoSpaceDN w:val="0"/>
              <w:rPr>
                <w:i/>
                <w:iCs/>
                <w:sz w:val="18"/>
                <w:szCs w:val="18"/>
              </w:rPr>
            </w:pPr>
            <w:r w:rsidRPr="008A6BE2">
              <w:rPr>
                <w:i/>
                <w:iCs/>
                <w:sz w:val="18"/>
                <w:szCs w:val="18"/>
              </w:rPr>
              <w:t>Администрация Камешкирского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FC17ED" w:rsidRPr="008A6BE2" w:rsidRDefault="00FC17ED" w:rsidP="00633F16">
            <w:pPr>
              <w:rPr>
                <w:iCs/>
                <w:sz w:val="18"/>
                <w:szCs w:val="18"/>
              </w:rPr>
            </w:pPr>
            <w:proofErr w:type="gramStart"/>
            <w:r w:rsidRPr="008A6BE2">
              <w:rPr>
                <w:iCs/>
                <w:sz w:val="18"/>
                <w:szCs w:val="18"/>
              </w:rPr>
              <w:t>шт</w:t>
            </w:r>
            <w:proofErr w:type="gramEnd"/>
          </w:p>
        </w:tc>
        <w:tc>
          <w:tcPr>
            <w:tcW w:w="850" w:type="dxa"/>
            <w:tcBorders>
              <w:top w:val="single" w:sz="4" w:space="0" w:color="auto"/>
              <w:left w:val="single" w:sz="4" w:space="0" w:color="auto"/>
              <w:bottom w:val="single" w:sz="4" w:space="0" w:color="auto"/>
              <w:right w:val="single" w:sz="4" w:space="0" w:color="auto"/>
            </w:tcBorders>
          </w:tcPr>
          <w:p w:rsidR="00FC17ED" w:rsidRPr="008A6BE2" w:rsidRDefault="00FC17ED" w:rsidP="00633F16">
            <w:pPr>
              <w:autoSpaceDE w:val="0"/>
              <w:autoSpaceDN w:val="0"/>
              <w:adjustRightInd w:val="0"/>
              <w:jc w:val="center"/>
              <w:rPr>
                <w:bCs/>
                <w:sz w:val="18"/>
                <w:szCs w:val="18"/>
              </w:rPr>
            </w:pPr>
            <w:r w:rsidRPr="008A6BE2">
              <w:rPr>
                <w:bCs/>
                <w:sz w:val="18"/>
                <w:szCs w:val="18"/>
              </w:rPr>
              <w:t>7</w:t>
            </w:r>
          </w:p>
        </w:tc>
        <w:tc>
          <w:tcPr>
            <w:tcW w:w="851" w:type="dxa"/>
            <w:tcBorders>
              <w:top w:val="single" w:sz="4" w:space="0" w:color="auto"/>
              <w:left w:val="single" w:sz="4" w:space="0" w:color="auto"/>
              <w:bottom w:val="single" w:sz="4" w:space="0" w:color="auto"/>
              <w:right w:val="single" w:sz="4" w:space="0" w:color="auto"/>
            </w:tcBorders>
          </w:tcPr>
          <w:p w:rsidR="00FC17ED" w:rsidRPr="008A6BE2" w:rsidRDefault="00FC17ED" w:rsidP="00633F16">
            <w:pPr>
              <w:jc w:val="center"/>
              <w:rPr>
                <w:bCs/>
                <w:sz w:val="18"/>
                <w:szCs w:val="18"/>
              </w:rPr>
            </w:pPr>
            <w:r w:rsidRPr="008A6BE2">
              <w:rPr>
                <w:bCs/>
                <w:sz w:val="18"/>
                <w:szCs w:val="18"/>
              </w:rPr>
              <w:t>5</w:t>
            </w:r>
          </w:p>
        </w:tc>
        <w:tc>
          <w:tcPr>
            <w:tcW w:w="850" w:type="dxa"/>
            <w:tcBorders>
              <w:top w:val="single" w:sz="4" w:space="0" w:color="auto"/>
              <w:left w:val="single" w:sz="4" w:space="0" w:color="auto"/>
              <w:bottom w:val="single" w:sz="4" w:space="0" w:color="auto"/>
              <w:right w:val="single" w:sz="4" w:space="0" w:color="auto"/>
            </w:tcBorders>
          </w:tcPr>
          <w:p w:rsidR="00FC17ED" w:rsidRPr="008A6BE2" w:rsidRDefault="00FC17ED" w:rsidP="00633F16">
            <w:pPr>
              <w:autoSpaceDE w:val="0"/>
              <w:autoSpaceDN w:val="0"/>
              <w:adjustRightInd w:val="0"/>
              <w:jc w:val="center"/>
              <w:rPr>
                <w:bCs/>
                <w:sz w:val="18"/>
                <w:szCs w:val="18"/>
              </w:rPr>
            </w:pPr>
            <w:r w:rsidRPr="008A6BE2">
              <w:rPr>
                <w:bCs/>
                <w:sz w:val="18"/>
                <w:szCs w:val="18"/>
              </w:rPr>
              <w:t>6</w:t>
            </w:r>
          </w:p>
        </w:tc>
        <w:tc>
          <w:tcPr>
            <w:tcW w:w="851" w:type="dxa"/>
            <w:tcBorders>
              <w:top w:val="single" w:sz="4" w:space="0" w:color="auto"/>
              <w:left w:val="single" w:sz="4" w:space="0" w:color="auto"/>
              <w:bottom w:val="single" w:sz="4" w:space="0" w:color="auto"/>
              <w:right w:val="single" w:sz="4" w:space="0" w:color="auto"/>
            </w:tcBorders>
          </w:tcPr>
          <w:p w:rsidR="00FC17ED" w:rsidRPr="008A6BE2" w:rsidRDefault="00FC17ED" w:rsidP="00633F16">
            <w:pPr>
              <w:autoSpaceDE w:val="0"/>
              <w:autoSpaceDN w:val="0"/>
              <w:adjustRightInd w:val="0"/>
              <w:jc w:val="center"/>
              <w:rPr>
                <w:sz w:val="18"/>
                <w:szCs w:val="18"/>
              </w:rPr>
            </w:pPr>
            <w:r w:rsidRPr="008A6BE2">
              <w:rPr>
                <w:sz w:val="18"/>
                <w:szCs w:val="18"/>
              </w:rPr>
              <w:t>5</w:t>
            </w:r>
          </w:p>
        </w:tc>
        <w:tc>
          <w:tcPr>
            <w:tcW w:w="992" w:type="dxa"/>
            <w:tcBorders>
              <w:top w:val="single" w:sz="4" w:space="0" w:color="auto"/>
              <w:left w:val="single" w:sz="4" w:space="0" w:color="auto"/>
              <w:bottom w:val="single" w:sz="4" w:space="0" w:color="auto"/>
              <w:right w:val="single" w:sz="4" w:space="0" w:color="auto"/>
            </w:tcBorders>
          </w:tcPr>
          <w:p w:rsidR="00FC17ED" w:rsidRPr="008A6BE2" w:rsidRDefault="00FC17ED" w:rsidP="00633F16">
            <w:pPr>
              <w:autoSpaceDE w:val="0"/>
              <w:autoSpaceDN w:val="0"/>
              <w:adjustRightInd w:val="0"/>
              <w:jc w:val="center"/>
              <w:rPr>
                <w:sz w:val="18"/>
                <w:szCs w:val="18"/>
              </w:rPr>
            </w:pPr>
            <w:r w:rsidRPr="008A6BE2">
              <w:rPr>
                <w:sz w:val="18"/>
                <w:szCs w:val="18"/>
              </w:rPr>
              <w:t>7</w:t>
            </w:r>
          </w:p>
        </w:tc>
        <w:tc>
          <w:tcPr>
            <w:tcW w:w="992" w:type="dxa"/>
            <w:tcBorders>
              <w:top w:val="single" w:sz="4" w:space="0" w:color="auto"/>
              <w:left w:val="single" w:sz="4" w:space="0" w:color="auto"/>
              <w:bottom w:val="single" w:sz="4" w:space="0" w:color="auto"/>
              <w:right w:val="single" w:sz="4" w:space="0" w:color="auto"/>
            </w:tcBorders>
          </w:tcPr>
          <w:p w:rsidR="00FC17ED" w:rsidRPr="008A6BE2" w:rsidRDefault="00FC17ED" w:rsidP="00633F16">
            <w:pPr>
              <w:autoSpaceDE w:val="0"/>
              <w:autoSpaceDN w:val="0"/>
              <w:adjustRightInd w:val="0"/>
              <w:jc w:val="center"/>
              <w:rPr>
                <w:sz w:val="18"/>
                <w:szCs w:val="18"/>
              </w:rPr>
            </w:pPr>
            <w:r w:rsidRPr="008A6BE2">
              <w:rPr>
                <w:sz w:val="18"/>
                <w:szCs w:val="18"/>
              </w:rPr>
              <w:t>6</w:t>
            </w:r>
          </w:p>
        </w:tc>
        <w:tc>
          <w:tcPr>
            <w:tcW w:w="851" w:type="dxa"/>
            <w:tcBorders>
              <w:top w:val="single" w:sz="4" w:space="0" w:color="auto"/>
              <w:left w:val="single" w:sz="4" w:space="0" w:color="auto"/>
              <w:bottom w:val="single" w:sz="4" w:space="0" w:color="auto"/>
              <w:right w:val="single" w:sz="4" w:space="0" w:color="auto"/>
            </w:tcBorders>
          </w:tcPr>
          <w:p w:rsidR="00FC17ED" w:rsidRPr="008A6BE2" w:rsidRDefault="00FC17ED" w:rsidP="00633F16">
            <w:pPr>
              <w:autoSpaceDE w:val="0"/>
              <w:autoSpaceDN w:val="0"/>
              <w:adjustRightInd w:val="0"/>
              <w:jc w:val="center"/>
              <w:rPr>
                <w:sz w:val="18"/>
                <w:szCs w:val="18"/>
              </w:rPr>
            </w:pPr>
            <w:r>
              <w:rPr>
                <w:sz w:val="18"/>
                <w:szCs w:val="18"/>
              </w:rPr>
              <w:t>12</w:t>
            </w:r>
          </w:p>
        </w:tc>
        <w:tc>
          <w:tcPr>
            <w:tcW w:w="850" w:type="dxa"/>
            <w:tcBorders>
              <w:top w:val="single" w:sz="4" w:space="0" w:color="auto"/>
              <w:left w:val="single" w:sz="4" w:space="0" w:color="auto"/>
              <w:bottom w:val="single" w:sz="4" w:space="0" w:color="auto"/>
              <w:right w:val="single" w:sz="4" w:space="0" w:color="auto"/>
            </w:tcBorders>
          </w:tcPr>
          <w:p w:rsidR="00FC17ED" w:rsidRPr="008A6BE2" w:rsidRDefault="00FC17ED" w:rsidP="00633F16">
            <w:pPr>
              <w:autoSpaceDE w:val="0"/>
              <w:autoSpaceDN w:val="0"/>
              <w:adjustRightInd w:val="0"/>
              <w:jc w:val="center"/>
              <w:rPr>
                <w:sz w:val="18"/>
                <w:szCs w:val="18"/>
              </w:rPr>
            </w:pPr>
            <w:r w:rsidRPr="008A6BE2">
              <w:rPr>
                <w:sz w:val="18"/>
                <w:szCs w:val="18"/>
              </w:rPr>
              <w:t>9</w:t>
            </w:r>
          </w:p>
        </w:tc>
        <w:tc>
          <w:tcPr>
            <w:tcW w:w="851" w:type="dxa"/>
            <w:gridSpan w:val="2"/>
            <w:tcBorders>
              <w:top w:val="single" w:sz="4" w:space="0" w:color="auto"/>
              <w:left w:val="single" w:sz="4" w:space="0" w:color="auto"/>
              <w:bottom w:val="single" w:sz="4" w:space="0" w:color="auto"/>
              <w:right w:val="single" w:sz="4" w:space="0" w:color="auto"/>
            </w:tcBorders>
          </w:tcPr>
          <w:p w:rsidR="00FC17ED" w:rsidRPr="008A6BE2" w:rsidRDefault="00FC17ED" w:rsidP="00633F16">
            <w:pPr>
              <w:autoSpaceDE w:val="0"/>
              <w:autoSpaceDN w:val="0"/>
              <w:adjustRightInd w:val="0"/>
              <w:jc w:val="center"/>
              <w:rPr>
                <w:sz w:val="18"/>
                <w:szCs w:val="18"/>
              </w:rPr>
            </w:pPr>
            <w:r>
              <w:rPr>
                <w:sz w:val="18"/>
                <w:szCs w:val="18"/>
              </w:rPr>
              <w:t>6</w:t>
            </w:r>
          </w:p>
        </w:tc>
        <w:tc>
          <w:tcPr>
            <w:tcW w:w="709" w:type="dxa"/>
            <w:gridSpan w:val="2"/>
            <w:tcBorders>
              <w:top w:val="single" w:sz="4" w:space="0" w:color="auto"/>
              <w:left w:val="single" w:sz="4" w:space="0" w:color="auto"/>
              <w:bottom w:val="single" w:sz="4" w:space="0" w:color="auto"/>
              <w:right w:val="single" w:sz="4" w:space="0" w:color="auto"/>
            </w:tcBorders>
          </w:tcPr>
          <w:p w:rsidR="00FC17ED" w:rsidRPr="008A6BE2" w:rsidRDefault="00FC17ED" w:rsidP="00633F16">
            <w:pPr>
              <w:autoSpaceDE w:val="0"/>
              <w:autoSpaceDN w:val="0"/>
              <w:adjustRightInd w:val="0"/>
              <w:jc w:val="center"/>
              <w:rPr>
                <w:sz w:val="18"/>
                <w:szCs w:val="18"/>
              </w:rPr>
            </w:pPr>
            <w:r>
              <w:rPr>
                <w:sz w:val="18"/>
                <w:szCs w:val="18"/>
              </w:rPr>
              <w:t>4</w:t>
            </w:r>
          </w:p>
        </w:tc>
        <w:tc>
          <w:tcPr>
            <w:tcW w:w="576" w:type="dxa"/>
            <w:tcBorders>
              <w:top w:val="single" w:sz="4" w:space="0" w:color="auto"/>
              <w:left w:val="single" w:sz="4" w:space="0" w:color="auto"/>
              <w:bottom w:val="single" w:sz="4" w:space="0" w:color="auto"/>
              <w:right w:val="single" w:sz="4" w:space="0" w:color="auto"/>
            </w:tcBorders>
          </w:tcPr>
          <w:p w:rsidR="00FC17ED" w:rsidRPr="008A6BE2" w:rsidRDefault="00FC17ED" w:rsidP="00633F16">
            <w:pPr>
              <w:autoSpaceDE w:val="0"/>
              <w:autoSpaceDN w:val="0"/>
              <w:jc w:val="center"/>
              <w:rPr>
                <w:sz w:val="18"/>
                <w:szCs w:val="18"/>
              </w:rPr>
            </w:pPr>
            <w:r>
              <w:rPr>
                <w:sz w:val="18"/>
                <w:szCs w:val="18"/>
              </w:rPr>
              <w:t>8</w:t>
            </w:r>
          </w:p>
        </w:tc>
        <w:tc>
          <w:tcPr>
            <w:tcW w:w="567" w:type="dxa"/>
            <w:gridSpan w:val="2"/>
            <w:tcBorders>
              <w:top w:val="single" w:sz="4" w:space="0" w:color="auto"/>
              <w:left w:val="single" w:sz="4" w:space="0" w:color="auto"/>
              <w:bottom w:val="single" w:sz="4" w:space="0" w:color="auto"/>
              <w:right w:val="single" w:sz="4" w:space="0" w:color="auto"/>
            </w:tcBorders>
          </w:tcPr>
          <w:p w:rsidR="00FC17ED" w:rsidRPr="008A6BE2" w:rsidRDefault="00FC17ED" w:rsidP="00633F16">
            <w:pPr>
              <w:autoSpaceDE w:val="0"/>
              <w:autoSpaceDN w:val="0"/>
              <w:jc w:val="center"/>
              <w:rPr>
                <w:sz w:val="18"/>
                <w:szCs w:val="18"/>
              </w:rPr>
            </w:pPr>
            <w:r>
              <w:rPr>
                <w:sz w:val="18"/>
                <w:szCs w:val="18"/>
              </w:rPr>
              <w:t>8</w:t>
            </w:r>
          </w:p>
        </w:tc>
        <w:tc>
          <w:tcPr>
            <w:tcW w:w="723" w:type="dxa"/>
            <w:gridSpan w:val="7"/>
            <w:tcBorders>
              <w:top w:val="single" w:sz="4" w:space="0" w:color="auto"/>
              <w:left w:val="single" w:sz="4" w:space="0" w:color="auto"/>
              <w:bottom w:val="single" w:sz="4" w:space="0" w:color="auto"/>
              <w:right w:val="single" w:sz="4" w:space="0" w:color="auto"/>
            </w:tcBorders>
          </w:tcPr>
          <w:p w:rsidR="00FC17ED" w:rsidRPr="008A6BE2" w:rsidRDefault="00FC17ED" w:rsidP="00633F16">
            <w:pPr>
              <w:autoSpaceDE w:val="0"/>
              <w:autoSpaceDN w:val="0"/>
              <w:jc w:val="center"/>
              <w:rPr>
                <w:sz w:val="18"/>
                <w:szCs w:val="18"/>
              </w:rPr>
            </w:pPr>
            <w:r>
              <w:rPr>
                <w:sz w:val="18"/>
                <w:szCs w:val="18"/>
              </w:rPr>
              <w:t>8</w:t>
            </w:r>
          </w:p>
        </w:tc>
        <w:tc>
          <w:tcPr>
            <w:tcW w:w="636" w:type="dxa"/>
            <w:gridSpan w:val="5"/>
            <w:tcBorders>
              <w:top w:val="single" w:sz="4" w:space="0" w:color="auto"/>
              <w:left w:val="single" w:sz="4" w:space="0" w:color="auto"/>
              <w:bottom w:val="single" w:sz="4" w:space="0" w:color="auto"/>
              <w:right w:val="single" w:sz="4" w:space="0" w:color="auto"/>
            </w:tcBorders>
          </w:tcPr>
          <w:p w:rsidR="00FC17ED" w:rsidRPr="008A6BE2" w:rsidRDefault="00FC17ED" w:rsidP="00633F16">
            <w:pPr>
              <w:autoSpaceDE w:val="0"/>
              <w:autoSpaceDN w:val="0"/>
              <w:jc w:val="center"/>
              <w:rPr>
                <w:sz w:val="18"/>
                <w:szCs w:val="18"/>
              </w:rPr>
            </w:pPr>
            <w:r>
              <w:rPr>
                <w:sz w:val="18"/>
                <w:szCs w:val="18"/>
              </w:rPr>
              <w:t>8</w:t>
            </w:r>
          </w:p>
        </w:tc>
        <w:tc>
          <w:tcPr>
            <w:tcW w:w="626" w:type="dxa"/>
            <w:tcBorders>
              <w:top w:val="single" w:sz="4" w:space="0" w:color="auto"/>
              <w:left w:val="single" w:sz="4" w:space="0" w:color="auto"/>
              <w:bottom w:val="single" w:sz="4" w:space="0" w:color="auto"/>
              <w:right w:val="single" w:sz="4" w:space="0" w:color="auto"/>
            </w:tcBorders>
          </w:tcPr>
          <w:p w:rsidR="00FC17ED" w:rsidRPr="008A6BE2" w:rsidRDefault="00FC17ED" w:rsidP="00633F16">
            <w:pPr>
              <w:autoSpaceDE w:val="0"/>
              <w:autoSpaceDN w:val="0"/>
              <w:jc w:val="center"/>
              <w:rPr>
                <w:sz w:val="18"/>
                <w:szCs w:val="18"/>
              </w:rPr>
            </w:pPr>
            <w:r>
              <w:rPr>
                <w:sz w:val="18"/>
                <w:szCs w:val="18"/>
              </w:rPr>
              <w:t>8</w:t>
            </w:r>
          </w:p>
        </w:tc>
      </w:tr>
      <w:tr w:rsidR="00FC17ED" w:rsidRPr="008A6BE2" w:rsidTr="00633F16">
        <w:tc>
          <w:tcPr>
            <w:tcW w:w="15514" w:type="dxa"/>
            <w:gridSpan w:val="31"/>
            <w:tcBorders>
              <w:top w:val="single" w:sz="4" w:space="0" w:color="auto"/>
              <w:left w:val="single" w:sz="4" w:space="0" w:color="auto"/>
              <w:bottom w:val="single" w:sz="4" w:space="0" w:color="auto"/>
              <w:right w:val="single" w:sz="4" w:space="0" w:color="auto"/>
            </w:tcBorders>
          </w:tcPr>
          <w:p w:rsidR="00FC17ED" w:rsidRPr="008A6BE2" w:rsidRDefault="00FC17ED" w:rsidP="00633F16">
            <w:pPr>
              <w:autoSpaceDE w:val="0"/>
              <w:autoSpaceDN w:val="0"/>
              <w:rPr>
                <w:i/>
                <w:iCs/>
                <w:sz w:val="18"/>
                <w:szCs w:val="18"/>
              </w:rPr>
            </w:pPr>
            <w:r w:rsidRPr="008A6BE2">
              <w:rPr>
                <w:i/>
                <w:iCs/>
                <w:sz w:val="18"/>
                <w:szCs w:val="18"/>
              </w:rPr>
              <w:lastRenderedPageBreak/>
              <w:t xml:space="preserve">Подпрограмма 2 </w:t>
            </w:r>
            <w:r w:rsidRPr="008A6BE2">
              <w:rPr>
                <w:b/>
                <w:bCs/>
                <w:i/>
                <w:iCs/>
                <w:sz w:val="18"/>
                <w:szCs w:val="18"/>
              </w:rPr>
              <w:t>«Улучшение качества автотранспортных перевозок в Камешкирском  районе Пензенской области»</w:t>
            </w:r>
          </w:p>
        </w:tc>
      </w:tr>
      <w:tr w:rsidR="00FC17ED" w:rsidRPr="008A6BE2" w:rsidTr="00633F16">
        <w:tc>
          <w:tcPr>
            <w:tcW w:w="559" w:type="dxa"/>
            <w:tcBorders>
              <w:top w:val="single" w:sz="4" w:space="0" w:color="auto"/>
              <w:left w:val="single" w:sz="4" w:space="0" w:color="auto"/>
              <w:bottom w:val="single" w:sz="4" w:space="0" w:color="auto"/>
              <w:right w:val="single" w:sz="4" w:space="0" w:color="auto"/>
            </w:tcBorders>
          </w:tcPr>
          <w:p w:rsidR="00FC17ED" w:rsidRPr="008A6BE2" w:rsidRDefault="00FC17ED" w:rsidP="00633F16">
            <w:pPr>
              <w:autoSpaceDE w:val="0"/>
              <w:autoSpaceDN w:val="0"/>
              <w:rPr>
                <w:sz w:val="18"/>
                <w:szCs w:val="18"/>
              </w:rPr>
            </w:pPr>
            <w:r w:rsidRPr="008A6BE2">
              <w:rPr>
                <w:sz w:val="18"/>
                <w:szCs w:val="18"/>
              </w:rPr>
              <w:t>1</w:t>
            </w:r>
          </w:p>
        </w:tc>
        <w:tc>
          <w:tcPr>
            <w:tcW w:w="14955" w:type="dxa"/>
            <w:gridSpan w:val="30"/>
            <w:tcBorders>
              <w:top w:val="single" w:sz="4" w:space="0" w:color="auto"/>
              <w:left w:val="single" w:sz="4" w:space="0" w:color="auto"/>
              <w:bottom w:val="single" w:sz="4" w:space="0" w:color="auto"/>
              <w:right w:val="single" w:sz="4" w:space="0" w:color="auto"/>
            </w:tcBorders>
          </w:tcPr>
          <w:p w:rsidR="00FC17ED" w:rsidRPr="008A6BE2" w:rsidRDefault="00FC17ED" w:rsidP="00633F16">
            <w:pPr>
              <w:autoSpaceDE w:val="0"/>
              <w:autoSpaceDN w:val="0"/>
              <w:rPr>
                <w:iCs/>
                <w:sz w:val="18"/>
                <w:szCs w:val="18"/>
              </w:rPr>
            </w:pPr>
            <w:r w:rsidRPr="008A6BE2">
              <w:rPr>
                <w:iCs/>
                <w:sz w:val="18"/>
                <w:szCs w:val="18"/>
              </w:rPr>
              <w:t>Коэффициент   регулярности    транспортного сообщения, %</w:t>
            </w:r>
          </w:p>
        </w:tc>
      </w:tr>
      <w:tr w:rsidR="00FC17ED" w:rsidRPr="008A6BE2" w:rsidTr="00633F16">
        <w:tc>
          <w:tcPr>
            <w:tcW w:w="559" w:type="dxa"/>
            <w:tcBorders>
              <w:top w:val="single" w:sz="4" w:space="0" w:color="auto"/>
              <w:left w:val="single" w:sz="4" w:space="0" w:color="auto"/>
              <w:bottom w:val="single" w:sz="4" w:space="0" w:color="auto"/>
              <w:right w:val="single" w:sz="4" w:space="0" w:color="auto"/>
            </w:tcBorders>
          </w:tcPr>
          <w:p w:rsidR="00FC17ED" w:rsidRPr="008A6BE2" w:rsidRDefault="00FC17ED" w:rsidP="00633F16">
            <w:pPr>
              <w:autoSpaceDE w:val="0"/>
              <w:autoSpaceDN w:val="0"/>
              <w:jc w:val="center"/>
              <w:rPr>
                <w:sz w:val="18"/>
                <w:szCs w:val="18"/>
              </w:rPr>
            </w:pPr>
          </w:p>
        </w:tc>
        <w:tc>
          <w:tcPr>
            <w:tcW w:w="2755" w:type="dxa"/>
            <w:tcBorders>
              <w:top w:val="single" w:sz="4" w:space="0" w:color="auto"/>
              <w:left w:val="single" w:sz="4" w:space="0" w:color="auto"/>
              <w:bottom w:val="single" w:sz="4" w:space="0" w:color="auto"/>
              <w:right w:val="single" w:sz="4" w:space="0" w:color="auto"/>
            </w:tcBorders>
          </w:tcPr>
          <w:p w:rsidR="00FC17ED" w:rsidRPr="008A6BE2" w:rsidRDefault="00FC17ED" w:rsidP="00633F16">
            <w:pPr>
              <w:autoSpaceDE w:val="0"/>
              <w:autoSpaceDN w:val="0"/>
              <w:rPr>
                <w:i/>
                <w:iCs/>
                <w:sz w:val="18"/>
                <w:szCs w:val="18"/>
              </w:rPr>
            </w:pPr>
            <w:r w:rsidRPr="008A6BE2">
              <w:rPr>
                <w:i/>
                <w:iCs/>
                <w:sz w:val="18"/>
                <w:szCs w:val="18"/>
              </w:rPr>
              <w:t>Администрация Камешкирского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FC17ED" w:rsidRPr="008A6BE2" w:rsidRDefault="00FC17ED" w:rsidP="00633F16">
            <w:pPr>
              <w:rPr>
                <w:i/>
                <w:iCs/>
                <w:sz w:val="18"/>
                <w:szCs w:val="18"/>
              </w:rPr>
            </w:pPr>
          </w:p>
          <w:p w:rsidR="00FC17ED" w:rsidRPr="008A6BE2" w:rsidRDefault="00FC17ED" w:rsidP="00633F16">
            <w:pPr>
              <w:autoSpaceDE w:val="0"/>
              <w:autoSpaceDN w:val="0"/>
              <w:rPr>
                <w:i/>
                <w:iCs/>
                <w:sz w:val="18"/>
                <w:szCs w:val="18"/>
              </w:rPr>
            </w:pPr>
            <w:r w:rsidRPr="008A6BE2">
              <w:rPr>
                <w:sz w:val="18"/>
                <w:szCs w:val="18"/>
              </w:rPr>
              <w:t>%</w:t>
            </w:r>
          </w:p>
        </w:tc>
        <w:tc>
          <w:tcPr>
            <w:tcW w:w="850" w:type="dxa"/>
            <w:tcBorders>
              <w:top w:val="single" w:sz="4" w:space="0" w:color="auto"/>
              <w:left w:val="single" w:sz="4" w:space="0" w:color="auto"/>
              <w:bottom w:val="single" w:sz="4" w:space="0" w:color="auto"/>
              <w:right w:val="single" w:sz="4" w:space="0" w:color="auto"/>
            </w:tcBorders>
          </w:tcPr>
          <w:p w:rsidR="00FC17ED" w:rsidRPr="008A6BE2" w:rsidRDefault="00FC17ED" w:rsidP="00633F16">
            <w:pPr>
              <w:autoSpaceDE w:val="0"/>
              <w:autoSpaceDN w:val="0"/>
              <w:adjustRightInd w:val="0"/>
              <w:rPr>
                <w:sz w:val="18"/>
                <w:szCs w:val="18"/>
              </w:rPr>
            </w:pPr>
            <w:r w:rsidRPr="008A6BE2">
              <w:rPr>
                <w:sz w:val="18"/>
                <w:szCs w:val="18"/>
              </w:rPr>
              <w:t>100</w:t>
            </w:r>
          </w:p>
        </w:tc>
        <w:tc>
          <w:tcPr>
            <w:tcW w:w="851" w:type="dxa"/>
            <w:tcBorders>
              <w:top w:val="single" w:sz="4" w:space="0" w:color="auto"/>
              <w:left w:val="single" w:sz="4" w:space="0" w:color="auto"/>
              <w:bottom w:val="single" w:sz="4" w:space="0" w:color="auto"/>
              <w:right w:val="single" w:sz="4" w:space="0" w:color="auto"/>
            </w:tcBorders>
          </w:tcPr>
          <w:p w:rsidR="00FC17ED" w:rsidRPr="008A6BE2" w:rsidRDefault="00FC17ED" w:rsidP="00633F16">
            <w:pPr>
              <w:autoSpaceDE w:val="0"/>
              <w:autoSpaceDN w:val="0"/>
              <w:adjustRightInd w:val="0"/>
              <w:rPr>
                <w:sz w:val="18"/>
                <w:szCs w:val="18"/>
              </w:rPr>
            </w:pPr>
            <w:r w:rsidRPr="008A6BE2">
              <w:rPr>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FC17ED" w:rsidRPr="008A6BE2" w:rsidRDefault="00FC17ED" w:rsidP="00633F16">
            <w:pPr>
              <w:autoSpaceDE w:val="0"/>
              <w:autoSpaceDN w:val="0"/>
              <w:adjustRightInd w:val="0"/>
              <w:rPr>
                <w:sz w:val="18"/>
                <w:szCs w:val="18"/>
              </w:rPr>
            </w:pPr>
            <w:r w:rsidRPr="008A6BE2">
              <w:rPr>
                <w:sz w:val="18"/>
                <w:szCs w:val="18"/>
              </w:rPr>
              <w:t>-</w:t>
            </w:r>
          </w:p>
        </w:tc>
        <w:tc>
          <w:tcPr>
            <w:tcW w:w="851" w:type="dxa"/>
            <w:tcBorders>
              <w:top w:val="single" w:sz="4" w:space="0" w:color="auto"/>
              <w:left w:val="single" w:sz="4" w:space="0" w:color="auto"/>
              <w:bottom w:val="single" w:sz="4" w:space="0" w:color="auto"/>
              <w:right w:val="single" w:sz="4" w:space="0" w:color="auto"/>
            </w:tcBorders>
          </w:tcPr>
          <w:p w:rsidR="00FC17ED" w:rsidRPr="008A6BE2" w:rsidRDefault="00FC17ED" w:rsidP="00633F16">
            <w:pPr>
              <w:autoSpaceDE w:val="0"/>
              <w:autoSpaceDN w:val="0"/>
              <w:adjustRightInd w:val="0"/>
              <w:rPr>
                <w:sz w:val="18"/>
                <w:szCs w:val="18"/>
              </w:rPr>
            </w:pPr>
            <w:r w:rsidRPr="008A6BE2">
              <w:rPr>
                <w:sz w:val="18"/>
                <w:szCs w:val="18"/>
              </w:rPr>
              <w:t>-</w:t>
            </w:r>
          </w:p>
        </w:tc>
        <w:tc>
          <w:tcPr>
            <w:tcW w:w="992" w:type="dxa"/>
            <w:tcBorders>
              <w:top w:val="single" w:sz="4" w:space="0" w:color="auto"/>
              <w:left w:val="single" w:sz="4" w:space="0" w:color="auto"/>
              <w:bottom w:val="single" w:sz="4" w:space="0" w:color="auto"/>
              <w:right w:val="single" w:sz="4" w:space="0" w:color="auto"/>
            </w:tcBorders>
          </w:tcPr>
          <w:p w:rsidR="00FC17ED" w:rsidRPr="008A6BE2" w:rsidRDefault="00FC17ED" w:rsidP="00633F16">
            <w:pPr>
              <w:autoSpaceDE w:val="0"/>
              <w:autoSpaceDN w:val="0"/>
              <w:adjustRightInd w:val="0"/>
              <w:rPr>
                <w:sz w:val="18"/>
                <w:szCs w:val="18"/>
              </w:rPr>
            </w:pPr>
            <w:r w:rsidRPr="008A6BE2">
              <w:rPr>
                <w:sz w:val="18"/>
                <w:szCs w:val="18"/>
              </w:rPr>
              <w:t>-</w:t>
            </w:r>
          </w:p>
        </w:tc>
        <w:tc>
          <w:tcPr>
            <w:tcW w:w="992" w:type="dxa"/>
            <w:tcBorders>
              <w:top w:val="single" w:sz="4" w:space="0" w:color="auto"/>
              <w:left w:val="single" w:sz="4" w:space="0" w:color="auto"/>
              <w:bottom w:val="single" w:sz="4" w:space="0" w:color="auto"/>
              <w:right w:val="single" w:sz="4" w:space="0" w:color="auto"/>
            </w:tcBorders>
          </w:tcPr>
          <w:p w:rsidR="00FC17ED" w:rsidRPr="008A6BE2" w:rsidRDefault="00FC17ED" w:rsidP="00633F16">
            <w:pPr>
              <w:autoSpaceDE w:val="0"/>
              <w:autoSpaceDN w:val="0"/>
              <w:adjustRightInd w:val="0"/>
              <w:rPr>
                <w:sz w:val="18"/>
                <w:szCs w:val="18"/>
              </w:rPr>
            </w:pPr>
            <w:r w:rsidRPr="008A6BE2">
              <w:rPr>
                <w:sz w:val="18"/>
                <w:szCs w:val="18"/>
              </w:rPr>
              <w:t>-</w:t>
            </w:r>
          </w:p>
        </w:tc>
        <w:tc>
          <w:tcPr>
            <w:tcW w:w="851" w:type="dxa"/>
            <w:tcBorders>
              <w:top w:val="single" w:sz="4" w:space="0" w:color="auto"/>
              <w:left w:val="single" w:sz="4" w:space="0" w:color="auto"/>
              <w:bottom w:val="single" w:sz="4" w:space="0" w:color="auto"/>
              <w:right w:val="single" w:sz="4" w:space="0" w:color="auto"/>
            </w:tcBorders>
          </w:tcPr>
          <w:p w:rsidR="00FC17ED" w:rsidRPr="008A6BE2" w:rsidRDefault="00FC17ED" w:rsidP="00633F16">
            <w:pPr>
              <w:autoSpaceDE w:val="0"/>
              <w:autoSpaceDN w:val="0"/>
              <w:adjustRightInd w:val="0"/>
              <w:rPr>
                <w:sz w:val="18"/>
                <w:szCs w:val="18"/>
              </w:rPr>
            </w:pPr>
            <w:r w:rsidRPr="008A6BE2">
              <w:rPr>
                <w:sz w:val="18"/>
                <w:szCs w:val="18"/>
              </w:rPr>
              <w:t>-</w:t>
            </w:r>
          </w:p>
        </w:tc>
        <w:tc>
          <w:tcPr>
            <w:tcW w:w="850" w:type="dxa"/>
            <w:tcBorders>
              <w:top w:val="single" w:sz="4" w:space="0" w:color="auto"/>
              <w:left w:val="single" w:sz="4" w:space="0" w:color="auto"/>
              <w:bottom w:val="single" w:sz="4" w:space="0" w:color="auto"/>
              <w:right w:val="single" w:sz="4" w:space="0" w:color="auto"/>
            </w:tcBorders>
          </w:tcPr>
          <w:p w:rsidR="00FC17ED" w:rsidRPr="008A6BE2" w:rsidRDefault="00FC17ED" w:rsidP="00633F16">
            <w:pPr>
              <w:autoSpaceDE w:val="0"/>
              <w:autoSpaceDN w:val="0"/>
              <w:adjustRightInd w:val="0"/>
              <w:rPr>
                <w:sz w:val="18"/>
                <w:szCs w:val="18"/>
              </w:rPr>
            </w:pPr>
            <w:r>
              <w:rPr>
                <w:sz w:val="18"/>
                <w:szCs w:val="18"/>
              </w:rPr>
              <w:t>100</w:t>
            </w:r>
          </w:p>
        </w:tc>
        <w:tc>
          <w:tcPr>
            <w:tcW w:w="851" w:type="dxa"/>
            <w:gridSpan w:val="2"/>
            <w:tcBorders>
              <w:top w:val="single" w:sz="4" w:space="0" w:color="auto"/>
              <w:left w:val="single" w:sz="4" w:space="0" w:color="auto"/>
              <w:bottom w:val="single" w:sz="4" w:space="0" w:color="auto"/>
              <w:right w:val="single" w:sz="4" w:space="0" w:color="auto"/>
            </w:tcBorders>
          </w:tcPr>
          <w:p w:rsidR="00FC17ED" w:rsidRPr="008A6BE2" w:rsidRDefault="00FC17ED" w:rsidP="00633F16">
            <w:pPr>
              <w:autoSpaceDE w:val="0"/>
              <w:autoSpaceDN w:val="0"/>
              <w:rPr>
                <w:sz w:val="18"/>
                <w:szCs w:val="18"/>
              </w:rPr>
            </w:pPr>
            <w:r>
              <w:rPr>
                <w:sz w:val="18"/>
                <w:szCs w:val="18"/>
              </w:rPr>
              <w:t>100</w:t>
            </w:r>
          </w:p>
        </w:tc>
        <w:tc>
          <w:tcPr>
            <w:tcW w:w="709" w:type="dxa"/>
            <w:gridSpan w:val="2"/>
            <w:tcBorders>
              <w:top w:val="single" w:sz="4" w:space="0" w:color="auto"/>
              <w:left w:val="single" w:sz="4" w:space="0" w:color="auto"/>
              <w:bottom w:val="single" w:sz="4" w:space="0" w:color="auto"/>
              <w:right w:val="single" w:sz="4" w:space="0" w:color="auto"/>
            </w:tcBorders>
          </w:tcPr>
          <w:p w:rsidR="00FC17ED" w:rsidRPr="008A6BE2" w:rsidRDefault="00FC17ED" w:rsidP="00633F16">
            <w:pPr>
              <w:autoSpaceDE w:val="0"/>
              <w:autoSpaceDN w:val="0"/>
              <w:rPr>
                <w:sz w:val="18"/>
                <w:szCs w:val="18"/>
              </w:rPr>
            </w:pPr>
            <w:r>
              <w:rPr>
                <w:sz w:val="18"/>
                <w:szCs w:val="18"/>
              </w:rPr>
              <w:t>100</w:t>
            </w:r>
          </w:p>
        </w:tc>
        <w:tc>
          <w:tcPr>
            <w:tcW w:w="708" w:type="dxa"/>
            <w:gridSpan w:val="2"/>
            <w:tcBorders>
              <w:top w:val="single" w:sz="4" w:space="0" w:color="auto"/>
              <w:left w:val="single" w:sz="4" w:space="0" w:color="auto"/>
              <w:bottom w:val="single" w:sz="4" w:space="0" w:color="auto"/>
              <w:right w:val="single" w:sz="4" w:space="0" w:color="auto"/>
            </w:tcBorders>
          </w:tcPr>
          <w:p w:rsidR="00FC17ED" w:rsidRPr="008A6BE2" w:rsidRDefault="00FC17ED" w:rsidP="00633F16">
            <w:pPr>
              <w:autoSpaceDE w:val="0"/>
              <w:autoSpaceDN w:val="0"/>
              <w:rPr>
                <w:sz w:val="18"/>
                <w:szCs w:val="18"/>
              </w:rPr>
            </w:pPr>
            <w:r>
              <w:rPr>
                <w:sz w:val="18"/>
                <w:szCs w:val="18"/>
              </w:rPr>
              <w:t>100</w:t>
            </w:r>
          </w:p>
        </w:tc>
        <w:tc>
          <w:tcPr>
            <w:tcW w:w="615" w:type="dxa"/>
            <w:gridSpan w:val="4"/>
            <w:tcBorders>
              <w:top w:val="single" w:sz="4" w:space="0" w:color="auto"/>
              <w:left w:val="single" w:sz="4" w:space="0" w:color="auto"/>
              <w:bottom w:val="single" w:sz="4" w:space="0" w:color="auto"/>
              <w:right w:val="single" w:sz="4" w:space="0" w:color="auto"/>
            </w:tcBorders>
          </w:tcPr>
          <w:p w:rsidR="00FC17ED" w:rsidRPr="008A6BE2" w:rsidRDefault="00FC17ED" w:rsidP="00633F16">
            <w:pPr>
              <w:autoSpaceDE w:val="0"/>
              <w:autoSpaceDN w:val="0"/>
              <w:rPr>
                <w:sz w:val="18"/>
                <w:szCs w:val="18"/>
              </w:rPr>
            </w:pPr>
            <w:r>
              <w:rPr>
                <w:sz w:val="18"/>
                <w:szCs w:val="18"/>
              </w:rPr>
              <w:t>100</w:t>
            </w:r>
          </w:p>
        </w:tc>
        <w:tc>
          <w:tcPr>
            <w:tcW w:w="495" w:type="dxa"/>
            <w:gridSpan w:val="2"/>
            <w:tcBorders>
              <w:top w:val="single" w:sz="4" w:space="0" w:color="auto"/>
              <w:left w:val="single" w:sz="4" w:space="0" w:color="auto"/>
              <w:bottom w:val="single" w:sz="4" w:space="0" w:color="auto"/>
              <w:right w:val="single" w:sz="4" w:space="0" w:color="auto"/>
            </w:tcBorders>
          </w:tcPr>
          <w:p w:rsidR="00FC17ED" w:rsidRPr="008A6BE2" w:rsidRDefault="00FC17ED" w:rsidP="00633F16">
            <w:pPr>
              <w:autoSpaceDE w:val="0"/>
              <w:autoSpaceDN w:val="0"/>
              <w:jc w:val="center"/>
              <w:rPr>
                <w:sz w:val="18"/>
                <w:szCs w:val="18"/>
              </w:rPr>
            </w:pPr>
            <w:r>
              <w:rPr>
                <w:sz w:val="18"/>
                <w:szCs w:val="18"/>
              </w:rPr>
              <w:t>100</w:t>
            </w:r>
          </w:p>
        </w:tc>
        <w:tc>
          <w:tcPr>
            <w:tcW w:w="645" w:type="dxa"/>
            <w:gridSpan w:val="5"/>
            <w:tcBorders>
              <w:top w:val="single" w:sz="4" w:space="0" w:color="auto"/>
              <w:left w:val="single" w:sz="4" w:space="0" w:color="auto"/>
              <w:bottom w:val="single" w:sz="4" w:space="0" w:color="auto"/>
              <w:right w:val="single" w:sz="4" w:space="0" w:color="auto"/>
            </w:tcBorders>
          </w:tcPr>
          <w:p w:rsidR="00FC17ED" w:rsidRPr="008A6BE2" w:rsidRDefault="00FC17ED" w:rsidP="00633F16">
            <w:pPr>
              <w:autoSpaceDE w:val="0"/>
              <w:autoSpaceDN w:val="0"/>
              <w:jc w:val="center"/>
              <w:rPr>
                <w:sz w:val="18"/>
                <w:szCs w:val="18"/>
              </w:rPr>
            </w:pPr>
            <w:r>
              <w:rPr>
                <w:sz w:val="18"/>
                <w:szCs w:val="18"/>
              </w:rPr>
              <w:t>100</w:t>
            </w:r>
          </w:p>
        </w:tc>
        <w:tc>
          <w:tcPr>
            <w:tcW w:w="665" w:type="dxa"/>
            <w:gridSpan w:val="3"/>
            <w:tcBorders>
              <w:top w:val="single" w:sz="4" w:space="0" w:color="auto"/>
              <w:left w:val="single" w:sz="4" w:space="0" w:color="auto"/>
              <w:bottom w:val="single" w:sz="4" w:space="0" w:color="auto"/>
              <w:right w:val="single" w:sz="4" w:space="0" w:color="auto"/>
            </w:tcBorders>
          </w:tcPr>
          <w:p w:rsidR="00FC17ED" w:rsidRPr="008A6BE2" w:rsidRDefault="00FC17ED" w:rsidP="00633F16">
            <w:pPr>
              <w:autoSpaceDE w:val="0"/>
              <w:autoSpaceDN w:val="0"/>
              <w:rPr>
                <w:sz w:val="18"/>
                <w:szCs w:val="18"/>
              </w:rPr>
            </w:pPr>
            <w:r>
              <w:rPr>
                <w:sz w:val="18"/>
                <w:szCs w:val="18"/>
              </w:rPr>
              <w:t>100</w:t>
            </w:r>
          </w:p>
        </w:tc>
      </w:tr>
      <w:tr w:rsidR="00FC17ED" w:rsidRPr="008A6BE2" w:rsidTr="00633F16">
        <w:tc>
          <w:tcPr>
            <w:tcW w:w="15514" w:type="dxa"/>
            <w:gridSpan w:val="31"/>
            <w:tcBorders>
              <w:top w:val="single" w:sz="4" w:space="0" w:color="auto"/>
              <w:left w:val="single" w:sz="4" w:space="0" w:color="auto"/>
              <w:bottom w:val="single" w:sz="4" w:space="0" w:color="auto"/>
              <w:right w:val="single" w:sz="4" w:space="0" w:color="auto"/>
            </w:tcBorders>
          </w:tcPr>
          <w:p w:rsidR="00FC17ED" w:rsidRPr="008A6BE2" w:rsidRDefault="00FC17ED" w:rsidP="00633F16">
            <w:pPr>
              <w:autoSpaceDE w:val="0"/>
              <w:autoSpaceDN w:val="0"/>
              <w:rPr>
                <w:i/>
                <w:iCs/>
                <w:sz w:val="18"/>
                <w:szCs w:val="18"/>
              </w:rPr>
            </w:pPr>
            <w:r w:rsidRPr="008A6BE2">
              <w:rPr>
                <w:i/>
                <w:iCs/>
                <w:sz w:val="18"/>
                <w:szCs w:val="18"/>
              </w:rPr>
              <w:t xml:space="preserve">Подпрограмма 3 </w:t>
            </w:r>
            <w:r w:rsidRPr="008A6BE2">
              <w:rPr>
                <w:b/>
                <w:bCs/>
                <w:i/>
                <w:iCs/>
                <w:sz w:val="18"/>
                <w:szCs w:val="18"/>
              </w:rPr>
              <w:t xml:space="preserve">«Ремонт (капитальный ремонт) объектов собственности Камешкирского района Пензенской области»  </w:t>
            </w:r>
          </w:p>
        </w:tc>
      </w:tr>
      <w:tr w:rsidR="00FC17ED" w:rsidRPr="008A6BE2" w:rsidTr="00633F16">
        <w:tc>
          <w:tcPr>
            <w:tcW w:w="559" w:type="dxa"/>
            <w:tcBorders>
              <w:top w:val="single" w:sz="4" w:space="0" w:color="auto"/>
              <w:left w:val="single" w:sz="4" w:space="0" w:color="auto"/>
              <w:bottom w:val="single" w:sz="4" w:space="0" w:color="auto"/>
              <w:right w:val="single" w:sz="4" w:space="0" w:color="auto"/>
            </w:tcBorders>
          </w:tcPr>
          <w:p w:rsidR="00FC17ED" w:rsidRPr="008A6BE2" w:rsidRDefault="00FC17ED" w:rsidP="00633F16">
            <w:pPr>
              <w:autoSpaceDE w:val="0"/>
              <w:autoSpaceDN w:val="0"/>
              <w:rPr>
                <w:sz w:val="18"/>
                <w:szCs w:val="18"/>
              </w:rPr>
            </w:pPr>
            <w:r w:rsidRPr="008A6BE2">
              <w:rPr>
                <w:sz w:val="18"/>
                <w:szCs w:val="18"/>
              </w:rPr>
              <w:t>1</w:t>
            </w:r>
          </w:p>
        </w:tc>
        <w:tc>
          <w:tcPr>
            <w:tcW w:w="14955" w:type="dxa"/>
            <w:gridSpan w:val="30"/>
            <w:tcBorders>
              <w:top w:val="single" w:sz="4" w:space="0" w:color="auto"/>
              <w:left w:val="single" w:sz="4" w:space="0" w:color="auto"/>
              <w:bottom w:val="single" w:sz="4" w:space="0" w:color="auto"/>
              <w:right w:val="single" w:sz="4" w:space="0" w:color="auto"/>
            </w:tcBorders>
          </w:tcPr>
          <w:p w:rsidR="00FC17ED" w:rsidRPr="008A6BE2" w:rsidRDefault="00FC17ED" w:rsidP="00633F16">
            <w:pPr>
              <w:autoSpaceDE w:val="0"/>
              <w:autoSpaceDN w:val="0"/>
              <w:rPr>
                <w:iCs/>
                <w:sz w:val="18"/>
                <w:szCs w:val="18"/>
              </w:rPr>
            </w:pPr>
            <w:r w:rsidRPr="008A6BE2">
              <w:rPr>
                <w:iCs/>
                <w:sz w:val="18"/>
                <w:szCs w:val="18"/>
              </w:rPr>
              <w:t>Подготовка проектно-сметной документации по объектам капитального ремонта объектов</w:t>
            </w:r>
          </w:p>
        </w:tc>
      </w:tr>
      <w:tr w:rsidR="00FC17ED" w:rsidRPr="008A6BE2" w:rsidTr="00633F16">
        <w:tc>
          <w:tcPr>
            <w:tcW w:w="559" w:type="dxa"/>
            <w:tcBorders>
              <w:top w:val="single" w:sz="4" w:space="0" w:color="auto"/>
              <w:left w:val="single" w:sz="4" w:space="0" w:color="auto"/>
              <w:bottom w:val="single" w:sz="4" w:space="0" w:color="auto"/>
              <w:right w:val="single" w:sz="4" w:space="0" w:color="auto"/>
            </w:tcBorders>
          </w:tcPr>
          <w:p w:rsidR="00FC17ED" w:rsidRPr="008A6BE2" w:rsidRDefault="00FC17ED" w:rsidP="00633F16">
            <w:pPr>
              <w:autoSpaceDE w:val="0"/>
              <w:autoSpaceDN w:val="0"/>
              <w:jc w:val="center"/>
              <w:rPr>
                <w:sz w:val="18"/>
                <w:szCs w:val="18"/>
              </w:rPr>
            </w:pPr>
          </w:p>
        </w:tc>
        <w:tc>
          <w:tcPr>
            <w:tcW w:w="2755" w:type="dxa"/>
            <w:tcBorders>
              <w:top w:val="single" w:sz="4" w:space="0" w:color="auto"/>
              <w:left w:val="single" w:sz="4" w:space="0" w:color="auto"/>
              <w:bottom w:val="single" w:sz="4" w:space="0" w:color="auto"/>
              <w:right w:val="single" w:sz="4" w:space="0" w:color="auto"/>
            </w:tcBorders>
          </w:tcPr>
          <w:p w:rsidR="00FC17ED" w:rsidRPr="008A6BE2" w:rsidRDefault="00FC17ED" w:rsidP="00633F16">
            <w:pPr>
              <w:autoSpaceDE w:val="0"/>
              <w:autoSpaceDN w:val="0"/>
              <w:rPr>
                <w:i/>
                <w:iCs/>
                <w:sz w:val="18"/>
                <w:szCs w:val="18"/>
              </w:rPr>
            </w:pPr>
            <w:r w:rsidRPr="008A6BE2">
              <w:rPr>
                <w:i/>
                <w:iCs/>
                <w:sz w:val="18"/>
                <w:szCs w:val="18"/>
              </w:rPr>
              <w:t>Администрация Камешкирского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FC17ED" w:rsidRPr="008A6BE2" w:rsidRDefault="00FC17ED" w:rsidP="00633F16">
            <w:pPr>
              <w:rPr>
                <w:i/>
                <w:iCs/>
                <w:sz w:val="18"/>
                <w:szCs w:val="18"/>
              </w:rPr>
            </w:pPr>
            <w:proofErr w:type="gramStart"/>
            <w:r w:rsidRPr="008A6BE2">
              <w:rPr>
                <w:sz w:val="18"/>
                <w:szCs w:val="18"/>
              </w:rPr>
              <w:t>ед</w:t>
            </w:r>
            <w:proofErr w:type="gramEnd"/>
          </w:p>
          <w:p w:rsidR="00FC17ED" w:rsidRPr="008A6BE2" w:rsidRDefault="00FC17ED" w:rsidP="00633F16">
            <w:pPr>
              <w:autoSpaceDE w:val="0"/>
              <w:autoSpaceDN w:val="0"/>
              <w:rPr>
                <w:i/>
                <w:iCs/>
                <w:sz w:val="18"/>
                <w:szCs w:val="18"/>
              </w:rPr>
            </w:pPr>
          </w:p>
        </w:tc>
        <w:tc>
          <w:tcPr>
            <w:tcW w:w="850" w:type="dxa"/>
            <w:tcBorders>
              <w:top w:val="single" w:sz="4" w:space="0" w:color="auto"/>
              <w:left w:val="single" w:sz="4" w:space="0" w:color="auto"/>
              <w:bottom w:val="single" w:sz="4" w:space="0" w:color="auto"/>
              <w:right w:val="single" w:sz="4" w:space="0" w:color="auto"/>
            </w:tcBorders>
          </w:tcPr>
          <w:p w:rsidR="00FC17ED" w:rsidRPr="008A6BE2" w:rsidRDefault="00FC17ED" w:rsidP="00633F16">
            <w:pPr>
              <w:autoSpaceDE w:val="0"/>
              <w:autoSpaceDN w:val="0"/>
              <w:jc w:val="center"/>
              <w:rPr>
                <w:sz w:val="18"/>
                <w:szCs w:val="18"/>
              </w:rPr>
            </w:pPr>
            <w:r w:rsidRPr="008A6BE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FC17ED" w:rsidRPr="008A6BE2" w:rsidRDefault="00FC17ED" w:rsidP="00633F16">
            <w:pPr>
              <w:autoSpaceDE w:val="0"/>
              <w:autoSpaceDN w:val="0"/>
              <w:jc w:val="center"/>
              <w:rPr>
                <w:sz w:val="18"/>
                <w:szCs w:val="18"/>
              </w:rPr>
            </w:pPr>
            <w:r w:rsidRPr="008A6BE2">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FC17ED" w:rsidRPr="008A6BE2" w:rsidRDefault="00FC17ED" w:rsidP="00633F16">
            <w:pPr>
              <w:autoSpaceDE w:val="0"/>
              <w:autoSpaceDN w:val="0"/>
              <w:jc w:val="center"/>
              <w:rPr>
                <w:sz w:val="18"/>
                <w:szCs w:val="18"/>
              </w:rPr>
            </w:pPr>
            <w:r w:rsidRPr="008A6BE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FC17ED" w:rsidRPr="008A6BE2" w:rsidRDefault="00FC17ED" w:rsidP="00633F16">
            <w:pPr>
              <w:autoSpaceDE w:val="0"/>
              <w:autoSpaceDN w:val="0"/>
              <w:jc w:val="center"/>
              <w:rPr>
                <w:sz w:val="18"/>
                <w:szCs w:val="18"/>
              </w:rPr>
            </w:pPr>
            <w:r w:rsidRPr="008A6BE2">
              <w:rPr>
                <w:sz w:val="18"/>
                <w:szCs w:val="18"/>
              </w:rPr>
              <w:t>1</w:t>
            </w:r>
          </w:p>
        </w:tc>
        <w:tc>
          <w:tcPr>
            <w:tcW w:w="992" w:type="dxa"/>
            <w:tcBorders>
              <w:top w:val="single" w:sz="4" w:space="0" w:color="auto"/>
              <w:left w:val="single" w:sz="4" w:space="0" w:color="auto"/>
              <w:bottom w:val="single" w:sz="4" w:space="0" w:color="auto"/>
              <w:right w:val="single" w:sz="4" w:space="0" w:color="auto"/>
            </w:tcBorders>
          </w:tcPr>
          <w:p w:rsidR="00FC17ED" w:rsidRPr="008A6BE2" w:rsidRDefault="00FC17ED" w:rsidP="00633F16">
            <w:pPr>
              <w:autoSpaceDE w:val="0"/>
              <w:autoSpaceDN w:val="0"/>
              <w:jc w:val="center"/>
              <w:rPr>
                <w:sz w:val="18"/>
                <w:szCs w:val="18"/>
              </w:rPr>
            </w:pPr>
            <w:r w:rsidRPr="008A6BE2">
              <w:rPr>
                <w:sz w:val="18"/>
                <w:szCs w:val="18"/>
              </w:rPr>
              <w:t>1</w:t>
            </w:r>
          </w:p>
        </w:tc>
        <w:tc>
          <w:tcPr>
            <w:tcW w:w="992" w:type="dxa"/>
            <w:tcBorders>
              <w:top w:val="single" w:sz="4" w:space="0" w:color="auto"/>
              <w:left w:val="single" w:sz="4" w:space="0" w:color="auto"/>
              <w:bottom w:val="single" w:sz="4" w:space="0" w:color="auto"/>
              <w:right w:val="single" w:sz="4" w:space="0" w:color="auto"/>
            </w:tcBorders>
          </w:tcPr>
          <w:p w:rsidR="00FC17ED" w:rsidRPr="008A6BE2" w:rsidRDefault="00FC17ED" w:rsidP="00633F16">
            <w:pPr>
              <w:autoSpaceDE w:val="0"/>
              <w:autoSpaceDN w:val="0"/>
              <w:jc w:val="center"/>
              <w:rPr>
                <w:sz w:val="18"/>
                <w:szCs w:val="18"/>
              </w:rPr>
            </w:pPr>
            <w:r w:rsidRPr="008A6BE2">
              <w:rPr>
                <w:sz w:val="18"/>
                <w:szCs w:val="18"/>
              </w:rPr>
              <w:t>2</w:t>
            </w:r>
          </w:p>
        </w:tc>
        <w:tc>
          <w:tcPr>
            <w:tcW w:w="851" w:type="dxa"/>
            <w:tcBorders>
              <w:top w:val="single" w:sz="4" w:space="0" w:color="auto"/>
              <w:left w:val="single" w:sz="4" w:space="0" w:color="auto"/>
              <w:bottom w:val="single" w:sz="4" w:space="0" w:color="auto"/>
              <w:right w:val="single" w:sz="4" w:space="0" w:color="auto"/>
            </w:tcBorders>
          </w:tcPr>
          <w:p w:rsidR="00FC17ED" w:rsidRPr="008A6BE2" w:rsidRDefault="00FC17ED" w:rsidP="00633F16">
            <w:pPr>
              <w:autoSpaceDE w:val="0"/>
              <w:autoSpaceDN w:val="0"/>
              <w:jc w:val="center"/>
              <w:rPr>
                <w:sz w:val="18"/>
                <w:szCs w:val="18"/>
              </w:rPr>
            </w:pPr>
            <w:r>
              <w:rPr>
                <w:sz w:val="18"/>
                <w:szCs w:val="18"/>
              </w:rPr>
              <w:t>1</w:t>
            </w:r>
          </w:p>
        </w:tc>
        <w:tc>
          <w:tcPr>
            <w:tcW w:w="850" w:type="dxa"/>
            <w:tcBorders>
              <w:top w:val="single" w:sz="4" w:space="0" w:color="auto"/>
              <w:left w:val="single" w:sz="4" w:space="0" w:color="auto"/>
              <w:bottom w:val="single" w:sz="4" w:space="0" w:color="auto"/>
              <w:right w:val="single" w:sz="4" w:space="0" w:color="auto"/>
            </w:tcBorders>
          </w:tcPr>
          <w:p w:rsidR="00FC17ED" w:rsidRPr="008A6BE2" w:rsidRDefault="00FC17ED" w:rsidP="00633F16">
            <w:pPr>
              <w:autoSpaceDE w:val="0"/>
              <w:autoSpaceDN w:val="0"/>
              <w:jc w:val="center"/>
              <w:rPr>
                <w:sz w:val="18"/>
                <w:szCs w:val="18"/>
              </w:rPr>
            </w:pPr>
            <w:r w:rsidRPr="008A6BE2">
              <w:rPr>
                <w:sz w:val="18"/>
                <w:szCs w:val="18"/>
              </w:rPr>
              <w:t>2</w:t>
            </w:r>
          </w:p>
        </w:tc>
        <w:tc>
          <w:tcPr>
            <w:tcW w:w="851" w:type="dxa"/>
            <w:gridSpan w:val="2"/>
            <w:tcBorders>
              <w:top w:val="single" w:sz="4" w:space="0" w:color="auto"/>
              <w:left w:val="single" w:sz="4" w:space="0" w:color="auto"/>
              <w:bottom w:val="single" w:sz="4" w:space="0" w:color="auto"/>
              <w:right w:val="single" w:sz="4" w:space="0" w:color="auto"/>
            </w:tcBorders>
          </w:tcPr>
          <w:p w:rsidR="00FC17ED" w:rsidRPr="008A6BE2" w:rsidRDefault="00FC17ED" w:rsidP="00633F16">
            <w:pPr>
              <w:autoSpaceDE w:val="0"/>
              <w:autoSpaceDN w:val="0"/>
              <w:jc w:val="center"/>
              <w:rPr>
                <w:sz w:val="18"/>
                <w:szCs w:val="18"/>
              </w:rPr>
            </w:pPr>
            <w:r>
              <w:rPr>
                <w:sz w:val="18"/>
                <w:szCs w:val="18"/>
              </w:rPr>
              <w:t>2</w:t>
            </w:r>
          </w:p>
        </w:tc>
        <w:tc>
          <w:tcPr>
            <w:tcW w:w="709" w:type="dxa"/>
            <w:gridSpan w:val="2"/>
            <w:tcBorders>
              <w:top w:val="single" w:sz="4" w:space="0" w:color="auto"/>
              <w:left w:val="single" w:sz="4" w:space="0" w:color="auto"/>
              <w:bottom w:val="single" w:sz="4" w:space="0" w:color="auto"/>
              <w:right w:val="single" w:sz="4" w:space="0" w:color="auto"/>
            </w:tcBorders>
          </w:tcPr>
          <w:p w:rsidR="00FC17ED" w:rsidRPr="008A6BE2" w:rsidRDefault="00FC17ED" w:rsidP="00633F16">
            <w:pPr>
              <w:autoSpaceDE w:val="0"/>
              <w:autoSpaceDN w:val="0"/>
              <w:jc w:val="center"/>
              <w:rPr>
                <w:sz w:val="18"/>
                <w:szCs w:val="18"/>
              </w:rPr>
            </w:pPr>
            <w:r>
              <w:rPr>
                <w:sz w:val="18"/>
                <w:szCs w:val="18"/>
              </w:rPr>
              <w:t>3</w:t>
            </w:r>
          </w:p>
        </w:tc>
        <w:tc>
          <w:tcPr>
            <w:tcW w:w="708" w:type="dxa"/>
            <w:gridSpan w:val="2"/>
            <w:tcBorders>
              <w:top w:val="single" w:sz="4" w:space="0" w:color="auto"/>
              <w:left w:val="single" w:sz="4" w:space="0" w:color="auto"/>
              <w:bottom w:val="single" w:sz="4" w:space="0" w:color="auto"/>
              <w:right w:val="single" w:sz="4" w:space="0" w:color="auto"/>
            </w:tcBorders>
          </w:tcPr>
          <w:p w:rsidR="00FC17ED" w:rsidRPr="008A6BE2" w:rsidRDefault="00FC17ED" w:rsidP="00633F16">
            <w:pPr>
              <w:autoSpaceDE w:val="0"/>
              <w:autoSpaceDN w:val="0"/>
              <w:jc w:val="center"/>
              <w:rPr>
                <w:sz w:val="18"/>
                <w:szCs w:val="18"/>
              </w:rPr>
            </w:pPr>
            <w:r w:rsidRPr="008A6BE2">
              <w:rPr>
                <w:sz w:val="18"/>
                <w:szCs w:val="18"/>
              </w:rPr>
              <w:t>1</w:t>
            </w:r>
          </w:p>
        </w:tc>
        <w:tc>
          <w:tcPr>
            <w:tcW w:w="540" w:type="dxa"/>
            <w:gridSpan w:val="3"/>
            <w:tcBorders>
              <w:top w:val="single" w:sz="4" w:space="0" w:color="auto"/>
              <w:left w:val="single" w:sz="4" w:space="0" w:color="auto"/>
              <w:bottom w:val="single" w:sz="4" w:space="0" w:color="auto"/>
              <w:right w:val="single" w:sz="4" w:space="0" w:color="auto"/>
            </w:tcBorders>
          </w:tcPr>
          <w:p w:rsidR="00FC17ED" w:rsidRPr="008A6BE2" w:rsidRDefault="00FC17ED" w:rsidP="00633F16">
            <w:pPr>
              <w:autoSpaceDE w:val="0"/>
              <w:autoSpaceDN w:val="0"/>
              <w:jc w:val="center"/>
              <w:rPr>
                <w:sz w:val="18"/>
                <w:szCs w:val="18"/>
              </w:rPr>
            </w:pPr>
            <w:r>
              <w:rPr>
                <w:sz w:val="18"/>
                <w:szCs w:val="18"/>
              </w:rPr>
              <w:t>100</w:t>
            </w:r>
          </w:p>
        </w:tc>
        <w:tc>
          <w:tcPr>
            <w:tcW w:w="603" w:type="dxa"/>
            <w:gridSpan w:val="4"/>
            <w:tcBorders>
              <w:top w:val="single" w:sz="4" w:space="0" w:color="auto"/>
              <w:left w:val="single" w:sz="4" w:space="0" w:color="auto"/>
              <w:bottom w:val="single" w:sz="4" w:space="0" w:color="auto"/>
              <w:right w:val="single" w:sz="4" w:space="0" w:color="auto"/>
            </w:tcBorders>
          </w:tcPr>
          <w:p w:rsidR="00FC17ED" w:rsidRPr="008A6BE2" w:rsidRDefault="00FC17ED" w:rsidP="00633F16">
            <w:pPr>
              <w:autoSpaceDE w:val="0"/>
              <w:autoSpaceDN w:val="0"/>
              <w:jc w:val="center"/>
              <w:rPr>
                <w:sz w:val="18"/>
                <w:szCs w:val="18"/>
              </w:rPr>
            </w:pPr>
            <w:r>
              <w:rPr>
                <w:sz w:val="18"/>
                <w:szCs w:val="18"/>
              </w:rPr>
              <w:t>100</w:t>
            </w:r>
          </w:p>
        </w:tc>
        <w:tc>
          <w:tcPr>
            <w:tcW w:w="630" w:type="dxa"/>
            <w:gridSpan w:val="5"/>
            <w:tcBorders>
              <w:top w:val="single" w:sz="4" w:space="0" w:color="auto"/>
              <w:left w:val="single" w:sz="4" w:space="0" w:color="auto"/>
              <w:bottom w:val="single" w:sz="4" w:space="0" w:color="auto"/>
              <w:right w:val="single" w:sz="4" w:space="0" w:color="auto"/>
            </w:tcBorders>
          </w:tcPr>
          <w:p w:rsidR="00FC17ED" w:rsidRPr="008A6BE2" w:rsidRDefault="00FC17ED" w:rsidP="00633F16">
            <w:pPr>
              <w:autoSpaceDE w:val="0"/>
              <w:autoSpaceDN w:val="0"/>
              <w:jc w:val="center"/>
              <w:rPr>
                <w:sz w:val="18"/>
                <w:szCs w:val="18"/>
              </w:rPr>
            </w:pPr>
            <w:r>
              <w:rPr>
                <w:sz w:val="18"/>
                <w:szCs w:val="18"/>
              </w:rPr>
              <w:t>100</w:t>
            </w:r>
          </w:p>
        </w:tc>
        <w:tc>
          <w:tcPr>
            <w:tcW w:w="647" w:type="dxa"/>
            <w:gridSpan w:val="2"/>
            <w:tcBorders>
              <w:top w:val="single" w:sz="4" w:space="0" w:color="auto"/>
              <w:left w:val="single" w:sz="4" w:space="0" w:color="auto"/>
              <w:bottom w:val="single" w:sz="4" w:space="0" w:color="auto"/>
              <w:right w:val="single" w:sz="4" w:space="0" w:color="auto"/>
            </w:tcBorders>
          </w:tcPr>
          <w:p w:rsidR="00FC17ED" w:rsidRPr="008A6BE2" w:rsidRDefault="00FC17ED" w:rsidP="00633F16">
            <w:pPr>
              <w:autoSpaceDE w:val="0"/>
              <w:autoSpaceDN w:val="0"/>
              <w:jc w:val="center"/>
              <w:rPr>
                <w:sz w:val="18"/>
                <w:szCs w:val="18"/>
              </w:rPr>
            </w:pPr>
            <w:r>
              <w:rPr>
                <w:sz w:val="18"/>
                <w:szCs w:val="18"/>
              </w:rPr>
              <w:t>100</w:t>
            </w:r>
          </w:p>
        </w:tc>
      </w:tr>
      <w:tr w:rsidR="00FC17ED" w:rsidRPr="008A6BE2" w:rsidTr="00633F16">
        <w:tc>
          <w:tcPr>
            <w:tcW w:w="559" w:type="dxa"/>
            <w:tcBorders>
              <w:top w:val="single" w:sz="4" w:space="0" w:color="auto"/>
              <w:left w:val="single" w:sz="4" w:space="0" w:color="auto"/>
              <w:bottom w:val="single" w:sz="4" w:space="0" w:color="auto"/>
              <w:right w:val="single" w:sz="4" w:space="0" w:color="auto"/>
            </w:tcBorders>
          </w:tcPr>
          <w:p w:rsidR="00FC17ED" w:rsidRPr="008A6BE2" w:rsidRDefault="00FC17ED" w:rsidP="00633F16">
            <w:pPr>
              <w:autoSpaceDE w:val="0"/>
              <w:autoSpaceDN w:val="0"/>
              <w:jc w:val="center"/>
              <w:rPr>
                <w:sz w:val="18"/>
                <w:szCs w:val="18"/>
              </w:rPr>
            </w:pPr>
            <w:r w:rsidRPr="008A6BE2">
              <w:rPr>
                <w:sz w:val="18"/>
                <w:szCs w:val="18"/>
              </w:rPr>
              <w:t>2</w:t>
            </w:r>
          </w:p>
        </w:tc>
        <w:tc>
          <w:tcPr>
            <w:tcW w:w="14955" w:type="dxa"/>
            <w:gridSpan w:val="30"/>
            <w:tcBorders>
              <w:top w:val="single" w:sz="4" w:space="0" w:color="auto"/>
              <w:left w:val="single" w:sz="4" w:space="0" w:color="auto"/>
              <w:bottom w:val="single" w:sz="4" w:space="0" w:color="auto"/>
              <w:right w:val="single" w:sz="4" w:space="0" w:color="auto"/>
            </w:tcBorders>
          </w:tcPr>
          <w:p w:rsidR="00FC17ED" w:rsidRPr="008A6BE2" w:rsidRDefault="00FC17ED" w:rsidP="00633F16">
            <w:pPr>
              <w:autoSpaceDE w:val="0"/>
              <w:autoSpaceDN w:val="0"/>
              <w:rPr>
                <w:iCs/>
                <w:sz w:val="18"/>
                <w:szCs w:val="18"/>
              </w:rPr>
            </w:pPr>
            <w:r w:rsidRPr="008A6BE2">
              <w:rPr>
                <w:iCs/>
                <w:sz w:val="18"/>
                <w:szCs w:val="18"/>
              </w:rPr>
              <w:t>Количество отремонтированных объектов, ед.</w:t>
            </w:r>
          </w:p>
        </w:tc>
      </w:tr>
      <w:tr w:rsidR="00FC17ED" w:rsidRPr="008A6BE2" w:rsidTr="00633F16">
        <w:tc>
          <w:tcPr>
            <w:tcW w:w="559" w:type="dxa"/>
            <w:tcBorders>
              <w:top w:val="single" w:sz="4" w:space="0" w:color="auto"/>
              <w:left w:val="single" w:sz="4" w:space="0" w:color="auto"/>
              <w:bottom w:val="single" w:sz="4" w:space="0" w:color="auto"/>
              <w:right w:val="single" w:sz="4" w:space="0" w:color="auto"/>
            </w:tcBorders>
          </w:tcPr>
          <w:p w:rsidR="00FC17ED" w:rsidRPr="008A6BE2" w:rsidRDefault="00FC17ED" w:rsidP="00633F16">
            <w:pPr>
              <w:autoSpaceDE w:val="0"/>
              <w:autoSpaceDN w:val="0"/>
              <w:jc w:val="center"/>
              <w:rPr>
                <w:sz w:val="18"/>
                <w:szCs w:val="18"/>
              </w:rPr>
            </w:pPr>
          </w:p>
        </w:tc>
        <w:tc>
          <w:tcPr>
            <w:tcW w:w="2755" w:type="dxa"/>
            <w:tcBorders>
              <w:top w:val="single" w:sz="4" w:space="0" w:color="auto"/>
              <w:left w:val="single" w:sz="4" w:space="0" w:color="auto"/>
              <w:bottom w:val="single" w:sz="4" w:space="0" w:color="auto"/>
              <w:right w:val="single" w:sz="4" w:space="0" w:color="auto"/>
            </w:tcBorders>
          </w:tcPr>
          <w:p w:rsidR="00FC17ED" w:rsidRPr="008A6BE2" w:rsidRDefault="00FC17ED" w:rsidP="00633F16">
            <w:pPr>
              <w:autoSpaceDE w:val="0"/>
              <w:autoSpaceDN w:val="0"/>
              <w:rPr>
                <w:i/>
                <w:iCs/>
                <w:sz w:val="18"/>
                <w:szCs w:val="18"/>
              </w:rPr>
            </w:pPr>
            <w:r w:rsidRPr="008A6BE2">
              <w:rPr>
                <w:i/>
                <w:iCs/>
                <w:sz w:val="18"/>
                <w:szCs w:val="18"/>
              </w:rPr>
              <w:t>Администрация Камешкирского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FC17ED" w:rsidRPr="008A6BE2" w:rsidRDefault="00FC17ED" w:rsidP="00633F16">
            <w:pPr>
              <w:rPr>
                <w:i/>
                <w:iCs/>
                <w:sz w:val="18"/>
                <w:szCs w:val="18"/>
              </w:rPr>
            </w:pPr>
            <w:proofErr w:type="gramStart"/>
            <w:r w:rsidRPr="008A6BE2">
              <w:rPr>
                <w:sz w:val="18"/>
                <w:szCs w:val="18"/>
              </w:rPr>
              <w:t>ед</w:t>
            </w:r>
            <w:proofErr w:type="gramEnd"/>
          </w:p>
          <w:p w:rsidR="00FC17ED" w:rsidRPr="008A6BE2" w:rsidRDefault="00FC17ED" w:rsidP="00633F16">
            <w:pPr>
              <w:autoSpaceDE w:val="0"/>
              <w:autoSpaceDN w:val="0"/>
              <w:rPr>
                <w:i/>
                <w:iCs/>
                <w:sz w:val="18"/>
                <w:szCs w:val="18"/>
              </w:rPr>
            </w:pPr>
          </w:p>
        </w:tc>
        <w:tc>
          <w:tcPr>
            <w:tcW w:w="850" w:type="dxa"/>
            <w:tcBorders>
              <w:top w:val="single" w:sz="4" w:space="0" w:color="auto"/>
              <w:left w:val="single" w:sz="4" w:space="0" w:color="auto"/>
              <w:bottom w:val="single" w:sz="4" w:space="0" w:color="auto"/>
              <w:right w:val="single" w:sz="4" w:space="0" w:color="auto"/>
            </w:tcBorders>
          </w:tcPr>
          <w:p w:rsidR="00FC17ED" w:rsidRPr="008A6BE2" w:rsidRDefault="00FC17ED" w:rsidP="00633F16">
            <w:pPr>
              <w:autoSpaceDE w:val="0"/>
              <w:autoSpaceDN w:val="0"/>
              <w:jc w:val="center"/>
              <w:rPr>
                <w:sz w:val="18"/>
                <w:szCs w:val="18"/>
              </w:rPr>
            </w:pPr>
            <w:r w:rsidRPr="008A6BE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FC17ED" w:rsidRPr="008A6BE2" w:rsidRDefault="00FC17ED" w:rsidP="00633F16">
            <w:pPr>
              <w:autoSpaceDE w:val="0"/>
              <w:autoSpaceDN w:val="0"/>
              <w:jc w:val="center"/>
              <w:rPr>
                <w:sz w:val="18"/>
                <w:szCs w:val="18"/>
              </w:rPr>
            </w:pPr>
            <w:r w:rsidRPr="008A6BE2">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FC17ED" w:rsidRPr="008A6BE2" w:rsidRDefault="00FC17ED" w:rsidP="00633F16">
            <w:pPr>
              <w:autoSpaceDE w:val="0"/>
              <w:autoSpaceDN w:val="0"/>
              <w:jc w:val="center"/>
              <w:rPr>
                <w:sz w:val="18"/>
                <w:szCs w:val="18"/>
              </w:rPr>
            </w:pPr>
            <w:r w:rsidRPr="008A6BE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FC17ED" w:rsidRPr="008A6BE2" w:rsidRDefault="00FC17ED" w:rsidP="00633F16">
            <w:pPr>
              <w:autoSpaceDE w:val="0"/>
              <w:autoSpaceDN w:val="0"/>
              <w:jc w:val="center"/>
              <w:rPr>
                <w:sz w:val="18"/>
                <w:szCs w:val="18"/>
              </w:rPr>
            </w:pPr>
            <w:r w:rsidRPr="008A6BE2">
              <w:rPr>
                <w:sz w:val="18"/>
                <w:szCs w:val="18"/>
              </w:rPr>
              <w:t>1</w:t>
            </w:r>
          </w:p>
        </w:tc>
        <w:tc>
          <w:tcPr>
            <w:tcW w:w="992" w:type="dxa"/>
            <w:tcBorders>
              <w:top w:val="single" w:sz="4" w:space="0" w:color="auto"/>
              <w:left w:val="single" w:sz="4" w:space="0" w:color="auto"/>
              <w:bottom w:val="single" w:sz="4" w:space="0" w:color="auto"/>
              <w:right w:val="single" w:sz="4" w:space="0" w:color="auto"/>
            </w:tcBorders>
          </w:tcPr>
          <w:p w:rsidR="00FC17ED" w:rsidRPr="008A6BE2" w:rsidRDefault="00FC17ED" w:rsidP="00633F16">
            <w:pPr>
              <w:autoSpaceDE w:val="0"/>
              <w:autoSpaceDN w:val="0"/>
              <w:jc w:val="center"/>
              <w:rPr>
                <w:sz w:val="18"/>
                <w:szCs w:val="18"/>
              </w:rPr>
            </w:pPr>
            <w:r w:rsidRPr="008A6BE2">
              <w:rPr>
                <w:sz w:val="18"/>
                <w:szCs w:val="18"/>
              </w:rPr>
              <w:t>1</w:t>
            </w:r>
          </w:p>
        </w:tc>
        <w:tc>
          <w:tcPr>
            <w:tcW w:w="992" w:type="dxa"/>
            <w:tcBorders>
              <w:top w:val="single" w:sz="4" w:space="0" w:color="auto"/>
              <w:left w:val="single" w:sz="4" w:space="0" w:color="auto"/>
              <w:bottom w:val="single" w:sz="4" w:space="0" w:color="auto"/>
              <w:right w:val="single" w:sz="4" w:space="0" w:color="auto"/>
            </w:tcBorders>
          </w:tcPr>
          <w:p w:rsidR="00FC17ED" w:rsidRPr="008A6BE2" w:rsidRDefault="00FC17ED" w:rsidP="00633F16">
            <w:pPr>
              <w:autoSpaceDE w:val="0"/>
              <w:autoSpaceDN w:val="0"/>
              <w:jc w:val="center"/>
              <w:rPr>
                <w:sz w:val="18"/>
                <w:szCs w:val="18"/>
              </w:rPr>
            </w:pPr>
            <w:r w:rsidRPr="008A6BE2">
              <w:rPr>
                <w:sz w:val="18"/>
                <w:szCs w:val="18"/>
              </w:rPr>
              <w:t>2</w:t>
            </w:r>
          </w:p>
        </w:tc>
        <w:tc>
          <w:tcPr>
            <w:tcW w:w="851" w:type="dxa"/>
            <w:tcBorders>
              <w:top w:val="single" w:sz="4" w:space="0" w:color="auto"/>
              <w:left w:val="single" w:sz="4" w:space="0" w:color="auto"/>
              <w:bottom w:val="single" w:sz="4" w:space="0" w:color="auto"/>
              <w:right w:val="single" w:sz="4" w:space="0" w:color="auto"/>
            </w:tcBorders>
          </w:tcPr>
          <w:p w:rsidR="00FC17ED" w:rsidRPr="008A6BE2" w:rsidRDefault="00FC17ED" w:rsidP="00633F16">
            <w:pPr>
              <w:autoSpaceDE w:val="0"/>
              <w:autoSpaceDN w:val="0"/>
              <w:jc w:val="center"/>
              <w:rPr>
                <w:sz w:val="18"/>
                <w:szCs w:val="18"/>
              </w:rPr>
            </w:pPr>
            <w:r>
              <w:rPr>
                <w:sz w:val="18"/>
                <w:szCs w:val="18"/>
              </w:rPr>
              <w:t>1</w:t>
            </w:r>
          </w:p>
        </w:tc>
        <w:tc>
          <w:tcPr>
            <w:tcW w:w="850" w:type="dxa"/>
            <w:tcBorders>
              <w:top w:val="single" w:sz="4" w:space="0" w:color="auto"/>
              <w:left w:val="single" w:sz="4" w:space="0" w:color="auto"/>
              <w:bottom w:val="single" w:sz="4" w:space="0" w:color="auto"/>
              <w:right w:val="single" w:sz="4" w:space="0" w:color="auto"/>
            </w:tcBorders>
          </w:tcPr>
          <w:p w:rsidR="00FC17ED" w:rsidRPr="008A6BE2" w:rsidRDefault="00FC17ED" w:rsidP="00633F16">
            <w:pPr>
              <w:autoSpaceDE w:val="0"/>
              <w:autoSpaceDN w:val="0"/>
              <w:jc w:val="center"/>
              <w:rPr>
                <w:sz w:val="18"/>
                <w:szCs w:val="18"/>
              </w:rPr>
            </w:pPr>
            <w:r w:rsidRPr="008A6BE2">
              <w:rPr>
                <w:sz w:val="18"/>
                <w:szCs w:val="18"/>
              </w:rPr>
              <w:t>2</w:t>
            </w:r>
          </w:p>
        </w:tc>
        <w:tc>
          <w:tcPr>
            <w:tcW w:w="851" w:type="dxa"/>
            <w:gridSpan w:val="2"/>
            <w:tcBorders>
              <w:top w:val="single" w:sz="4" w:space="0" w:color="auto"/>
              <w:left w:val="single" w:sz="4" w:space="0" w:color="auto"/>
              <w:bottom w:val="single" w:sz="4" w:space="0" w:color="auto"/>
              <w:right w:val="single" w:sz="4" w:space="0" w:color="auto"/>
            </w:tcBorders>
          </w:tcPr>
          <w:p w:rsidR="00FC17ED" w:rsidRPr="008A6BE2" w:rsidRDefault="00FC17ED" w:rsidP="00633F16">
            <w:pPr>
              <w:autoSpaceDE w:val="0"/>
              <w:autoSpaceDN w:val="0"/>
              <w:jc w:val="center"/>
              <w:rPr>
                <w:sz w:val="18"/>
                <w:szCs w:val="18"/>
              </w:rPr>
            </w:pPr>
            <w:r>
              <w:rPr>
                <w:sz w:val="18"/>
                <w:szCs w:val="18"/>
              </w:rPr>
              <w:t>1</w:t>
            </w:r>
          </w:p>
        </w:tc>
        <w:tc>
          <w:tcPr>
            <w:tcW w:w="709" w:type="dxa"/>
            <w:gridSpan w:val="2"/>
            <w:tcBorders>
              <w:top w:val="single" w:sz="4" w:space="0" w:color="auto"/>
              <w:left w:val="single" w:sz="4" w:space="0" w:color="auto"/>
              <w:bottom w:val="single" w:sz="4" w:space="0" w:color="auto"/>
              <w:right w:val="single" w:sz="4" w:space="0" w:color="auto"/>
            </w:tcBorders>
          </w:tcPr>
          <w:p w:rsidR="00FC17ED" w:rsidRPr="008A6BE2" w:rsidRDefault="00FC17ED" w:rsidP="00633F16">
            <w:pPr>
              <w:autoSpaceDE w:val="0"/>
              <w:autoSpaceDN w:val="0"/>
              <w:jc w:val="center"/>
              <w:rPr>
                <w:sz w:val="18"/>
                <w:szCs w:val="18"/>
              </w:rPr>
            </w:pPr>
            <w:r>
              <w:rPr>
                <w:sz w:val="18"/>
                <w:szCs w:val="18"/>
              </w:rPr>
              <w:t>3</w:t>
            </w:r>
          </w:p>
        </w:tc>
        <w:tc>
          <w:tcPr>
            <w:tcW w:w="708" w:type="dxa"/>
            <w:gridSpan w:val="2"/>
            <w:tcBorders>
              <w:top w:val="single" w:sz="4" w:space="0" w:color="auto"/>
              <w:left w:val="single" w:sz="4" w:space="0" w:color="auto"/>
              <w:bottom w:val="single" w:sz="4" w:space="0" w:color="auto"/>
              <w:right w:val="single" w:sz="4" w:space="0" w:color="auto"/>
            </w:tcBorders>
          </w:tcPr>
          <w:p w:rsidR="00FC17ED" w:rsidRPr="008A6BE2" w:rsidRDefault="00FC17ED" w:rsidP="00633F16">
            <w:pPr>
              <w:autoSpaceDE w:val="0"/>
              <w:autoSpaceDN w:val="0"/>
              <w:jc w:val="center"/>
              <w:rPr>
                <w:sz w:val="18"/>
                <w:szCs w:val="18"/>
              </w:rPr>
            </w:pPr>
            <w:r w:rsidRPr="008A6BE2">
              <w:rPr>
                <w:sz w:val="18"/>
                <w:szCs w:val="18"/>
              </w:rPr>
              <w:t>1</w:t>
            </w:r>
          </w:p>
        </w:tc>
        <w:tc>
          <w:tcPr>
            <w:tcW w:w="510" w:type="dxa"/>
            <w:gridSpan w:val="2"/>
            <w:tcBorders>
              <w:top w:val="single" w:sz="4" w:space="0" w:color="auto"/>
              <w:left w:val="single" w:sz="4" w:space="0" w:color="auto"/>
              <w:bottom w:val="single" w:sz="4" w:space="0" w:color="auto"/>
              <w:right w:val="single" w:sz="4" w:space="0" w:color="auto"/>
            </w:tcBorders>
          </w:tcPr>
          <w:p w:rsidR="00FC17ED" w:rsidRPr="008A6BE2" w:rsidRDefault="00FC17ED" w:rsidP="00633F16">
            <w:pPr>
              <w:autoSpaceDE w:val="0"/>
              <w:autoSpaceDN w:val="0"/>
              <w:jc w:val="center"/>
              <w:rPr>
                <w:sz w:val="18"/>
                <w:szCs w:val="18"/>
              </w:rPr>
            </w:pPr>
            <w:r>
              <w:rPr>
                <w:sz w:val="18"/>
                <w:szCs w:val="18"/>
              </w:rPr>
              <w:t>1</w:t>
            </w:r>
          </w:p>
        </w:tc>
        <w:tc>
          <w:tcPr>
            <w:tcW w:w="585" w:type="dxa"/>
            <w:gridSpan w:val="3"/>
            <w:tcBorders>
              <w:top w:val="single" w:sz="4" w:space="0" w:color="auto"/>
              <w:left w:val="single" w:sz="4" w:space="0" w:color="auto"/>
              <w:bottom w:val="single" w:sz="4" w:space="0" w:color="auto"/>
              <w:right w:val="single" w:sz="4" w:space="0" w:color="auto"/>
            </w:tcBorders>
          </w:tcPr>
          <w:p w:rsidR="00FC17ED" w:rsidRPr="008A6BE2" w:rsidRDefault="00FC17ED" w:rsidP="00633F16">
            <w:pPr>
              <w:autoSpaceDE w:val="0"/>
              <w:autoSpaceDN w:val="0"/>
              <w:jc w:val="center"/>
              <w:rPr>
                <w:sz w:val="18"/>
                <w:szCs w:val="18"/>
              </w:rPr>
            </w:pPr>
            <w:r>
              <w:rPr>
                <w:sz w:val="18"/>
                <w:szCs w:val="18"/>
              </w:rPr>
              <w:t>1</w:t>
            </w:r>
          </w:p>
        </w:tc>
        <w:tc>
          <w:tcPr>
            <w:tcW w:w="645" w:type="dxa"/>
            <w:gridSpan w:val="5"/>
            <w:tcBorders>
              <w:top w:val="single" w:sz="4" w:space="0" w:color="auto"/>
              <w:left w:val="single" w:sz="4" w:space="0" w:color="auto"/>
              <w:bottom w:val="single" w:sz="4" w:space="0" w:color="auto"/>
              <w:right w:val="single" w:sz="4" w:space="0" w:color="auto"/>
            </w:tcBorders>
          </w:tcPr>
          <w:p w:rsidR="00FC17ED" w:rsidRPr="008A6BE2" w:rsidRDefault="00FC17ED" w:rsidP="00633F16">
            <w:pPr>
              <w:autoSpaceDE w:val="0"/>
              <w:autoSpaceDN w:val="0"/>
              <w:jc w:val="center"/>
              <w:rPr>
                <w:sz w:val="18"/>
                <w:szCs w:val="18"/>
              </w:rPr>
            </w:pPr>
            <w:r>
              <w:rPr>
                <w:sz w:val="18"/>
                <w:szCs w:val="18"/>
              </w:rPr>
              <w:t>1</w:t>
            </w:r>
          </w:p>
        </w:tc>
        <w:tc>
          <w:tcPr>
            <w:tcW w:w="680" w:type="dxa"/>
            <w:gridSpan w:val="4"/>
            <w:tcBorders>
              <w:top w:val="single" w:sz="4" w:space="0" w:color="auto"/>
              <w:left w:val="single" w:sz="4" w:space="0" w:color="auto"/>
              <w:bottom w:val="single" w:sz="4" w:space="0" w:color="auto"/>
              <w:right w:val="single" w:sz="4" w:space="0" w:color="auto"/>
            </w:tcBorders>
          </w:tcPr>
          <w:p w:rsidR="00FC17ED" w:rsidRPr="008A6BE2" w:rsidRDefault="00FC17ED" w:rsidP="00633F16">
            <w:pPr>
              <w:autoSpaceDE w:val="0"/>
              <w:autoSpaceDN w:val="0"/>
              <w:jc w:val="center"/>
              <w:rPr>
                <w:sz w:val="18"/>
                <w:szCs w:val="18"/>
              </w:rPr>
            </w:pPr>
            <w:r>
              <w:rPr>
                <w:sz w:val="18"/>
                <w:szCs w:val="18"/>
              </w:rPr>
              <w:t>1</w:t>
            </w:r>
          </w:p>
        </w:tc>
      </w:tr>
    </w:tbl>
    <w:p w:rsidR="00FC17ED" w:rsidRPr="00FB2F7B" w:rsidRDefault="00FC17ED" w:rsidP="00FC17ED">
      <w:pPr>
        <w:autoSpaceDE w:val="0"/>
        <w:autoSpaceDN w:val="0"/>
        <w:rPr>
          <w:sz w:val="24"/>
        </w:rPr>
      </w:pPr>
    </w:p>
    <w:p w:rsidR="00FC17ED" w:rsidRPr="008A6BE2" w:rsidRDefault="00FC17ED" w:rsidP="00FC17ED">
      <w:pPr>
        <w:autoSpaceDE w:val="0"/>
        <w:autoSpaceDN w:val="0"/>
        <w:jc w:val="right"/>
      </w:pPr>
      <w:r w:rsidRPr="008A6BE2">
        <w:t>Приложение 5</w:t>
      </w:r>
    </w:p>
    <w:p w:rsidR="00FC17ED" w:rsidRPr="008A6BE2" w:rsidRDefault="00FC17ED" w:rsidP="00FC17ED">
      <w:pPr>
        <w:autoSpaceDE w:val="0"/>
        <w:autoSpaceDN w:val="0"/>
        <w:jc w:val="right"/>
      </w:pPr>
      <w:r w:rsidRPr="008A6BE2">
        <w:t>муниципальной программы</w:t>
      </w:r>
    </w:p>
    <w:p w:rsidR="00FC17ED" w:rsidRPr="008A6BE2" w:rsidRDefault="00FC17ED" w:rsidP="00FC17ED">
      <w:pPr>
        <w:autoSpaceDE w:val="0"/>
        <w:autoSpaceDN w:val="0"/>
        <w:jc w:val="right"/>
      </w:pPr>
      <w:r w:rsidRPr="008A6BE2">
        <w:t>Камешкирского района</w:t>
      </w:r>
    </w:p>
    <w:p w:rsidR="00FC17ED" w:rsidRPr="008A6BE2" w:rsidRDefault="00FC17ED" w:rsidP="00FC17ED">
      <w:pPr>
        <w:autoSpaceDE w:val="0"/>
        <w:autoSpaceDN w:val="0"/>
        <w:jc w:val="right"/>
      </w:pPr>
      <w:r w:rsidRPr="008A6BE2">
        <w:t>Пензенской области</w:t>
      </w:r>
    </w:p>
    <w:p w:rsidR="00FC17ED" w:rsidRPr="00FB2F7B" w:rsidRDefault="00FC17ED" w:rsidP="00FC17ED">
      <w:pPr>
        <w:autoSpaceDE w:val="0"/>
        <w:autoSpaceDN w:val="0"/>
        <w:jc w:val="center"/>
        <w:rPr>
          <w:sz w:val="24"/>
        </w:rPr>
      </w:pPr>
      <w:bookmarkStart w:id="4" w:name="P595"/>
      <w:bookmarkEnd w:id="4"/>
      <w:r w:rsidRPr="00FB2F7B">
        <w:rPr>
          <w:sz w:val="24"/>
        </w:rPr>
        <w:t>СВЕДЕНИЯ</w:t>
      </w:r>
    </w:p>
    <w:p w:rsidR="00FC17ED" w:rsidRPr="00FB2F7B" w:rsidRDefault="00FC17ED" w:rsidP="00FC17ED">
      <w:pPr>
        <w:autoSpaceDE w:val="0"/>
        <w:autoSpaceDN w:val="0"/>
        <w:jc w:val="center"/>
        <w:rPr>
          <w:sz w:val="24"/>
        </w:rPr>
      </w:pPr>
      <w:r w:rsidRPr="00FB2F7B">
        <w:rPr>
          <w:sz w:val="24"/>
        </w:rPr>
        <w:t>об основных мерах правового регулирования в сфере реализации</w:t>
      </w:r>
    </w:p>
    <w:p w:rsidR="00FC17ED" w:rsidRPr="00FB2F7B" w:rsidRDefault="00FC17ED" w:rsidP="00FC17ED">
      <w:pPr>
        <w:autoSpaceDE w:val="0"/>
        <w:autoSpaceDN w:val="0"/>
        <w:jc w:val="center"/>
        <w:rPr>
          <w:sz w:val="24"/>
        </w:rPr>
      </w:pPr>
      <w:r w:rsidRPr="00FB2F7B">
        <w:rPr>
          <w:sz w:val="24"/>
        </w:rPr>
        <w:t>муниципальной программы Камешкирского района Пензенской области</w:t>
      </w:r>
    </w:p>
    <w:p w:rsidR="00FC17ED" w:rsidRPr="008A6BE2" w:rsidRDefault="00FC17ED" w:rsidP="00FC17ED">
      <w:pPr>
        <w:autoSpaceDE w:val="0"/>
        <w:autoSpaceDN w:val="0"/>
        <w:jc w:val="center"/>
        <w:rPr>
          <w:b/>
          <w:bCs/>
        </w:rPr>
      </w:pPr>
      <w:r w:rsidRPr="008A6BE2">
        <w:rPr>
          <w:b/>
          <w:bCs/>
        </w:rPr>
        <w:t>«Развитие территорий, социальной и инженерной инфраструктуры, обеспечение транспортных услуг  Камешкирского района Пензенской области»</w:t>
      </w:r>
    </w:p>
    <w:tbl>
      <w:tblPr>
        <w:tblW w:w="15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9"/>
        <w:gridCol w:w="2942"/>
        <w:gridCol w:w="13"/>
        <w:gridCol w:w="6988"/>
        <w:gridCol w:w="2977"/>
        <w:gridCol w:w="1984"/>
      </w:tblGrid>
      <w:tr w:rsidR="00FC17ED" w:rsidRPr="00FB2F7B" w:rsidTr="00633F16">
        <w:tc>
          <w:tcPr>
            <w:tcW w:w="609" w:type="dxa"/>
          </w:tcPr>
          <w:p w:rsidR="00FC17ED" w:rsidRPr="00FB2F7B" w:rsidRDefault="00FC17ED" w:rsidP="00633F16">
            <w:pPr>
              <w:autoSpaceDE w:val="0"/>
              <w:autoSpaceDN w:val="0"/>
              <w:jc w:val="center"/>
              <w:rPr>
                <w:sz w:val="24"/>
              </w:rPr>
            </w:pPr>
            <w:r w:rsidRPr="00FB2F7B">
              <w:rPr>
                <w:sz w:val="24"/>
              </w:rPr>
              <w:t xml:space="preserve">N </w:t>
            </w:r>
            <w:proofErr w:type="gramStart"/>
            <w:r w:rsidRPr="00FB2F7B">
              <w:rPr>
                <w:sz w:val="24"/>
              </w:rPr>
              <w:t>п</w:t>
            </w:r>
            <w:proofErr w:type="gramEnd"/>
            <w:r w:rsidRPr="00FB2F7B">
              <w:rPr>
                <w:sz w:val="24"/>
              </w:rPr>
              <w:t>/п</w:t>
            </w:r>
          </w:p>
        </w:tc>
        <w:tc>
          <w:tcPr>
            <w:tcW w:w="2942" w:type="dxa"/>
          </w:tcPr>
          <w:p w:rsidR="00FC17ED" w:rsidRPr="00D16D18" w:rsidRDefault="00FC17ED" w:rsidP="00633F16">
            <w:pPr>
              <w:autoSpaceDE w:val="0"/>
              <w:autoSpaceDN w:val="0"/>
              <w:jc w:val="center"/>
            </w:pPr>
            <w:r w:rsidRPr="00D16D18">
              <w:t>Вид нормативного правового акта</w:t>
            </w:r>
          </w:p>
        </w:tc>
        <w:tc>
          <w:tcPr>
            <w:tcW w:w="7001" w:type="dxa"/>
            <w:gridSpan w:val="2"/>
          </w:tcPr>
          <w:p w:rsidR="00FC17ED" w:rsidRPr="00D16D18" w:rsidRDefault="00FC17ED" w:rsidP="00633F16">
            <w:pPr>
              <w:autoSpaceDE w:val="0"/>
              <w:autoSpaceDN w:val="0"/>
              <w:jc w:val="center"/>
            </w:pPr>
            <w:r w:rsidRPr="00D16D18">
              <w:t>Основные положения нормативного правового акта</w:t>
            </w:r>
          </w:p>
        </w:tc>
        <w:tc>
          <w:tcPr>
            <w:tcW w:w="2977" w:type="dxa"/>
          </w:tcPr>
          <w:p w:rsidR="00FC17ED" w:rsidRPr="00D16D18" w:rsidRDefault="00FC17ED" w:rsidP="00633F16">
            <w:pPr>
              <w:autoSpaceDE w:val="0"/>
              <w:autoSpaceDN w:val="0"/>
              <w:jc w:val="center"/>
            </w:pPr>
            <w:r w:rsidRPr="00D16D18">
              <w:t>Наименование исполнительного органа местного самоуправления  Камешкирского района Пензенской области, ответственного за подготовку нормативного правового акта</w:t>
            </w:r>
          </w:p>
        </w:tc>
        <w:tc>
          <w:tcPr>
            <w:tcW w:w="1984" w:type="dxa"/>
          </w:tcPr>
          <w:p w:rsidR="00FC17ED" w:rsidRPr="00D16D18" w:rsidRDefault="00FC17ED" w:rsidP="00633F16">
            <w:pPr>
              <w:autoSpaceDE w:val="0"/>
              <w:autoSpaceDN w:val="0"/>
              <w:jc w:val="center"/>
            </w:pPr>
            <w:r w:rsidRPr="00D16D18">
              <w:t>Ожидаемые сроки принятия</w:t>
            </w:r>
          </w:p>
        </w:tc>
      </w:tr>
      <w:tr w:rsidR="00FC17ED" w:rsidRPr="00FB2F7B" w:rsidTr="00633F16">
        <w:trPr>
          <w:trHeight w:val="175"/>
        </w:trPr>
        <w:tc>
          <w:tcPr>
            <w:tcW w:w="609" w:type="dxa"/>
          </w:tcPr>
          <w:p w:rsidR="00FC17ED" w:rsidRPr="00D16D18" w:rsidRDefault="00FC17ED" w:rsidP="00633F16">
            <w:pPr>
              <w:autoSpaceDE w:val="0"/>
              <w:autoSpaceDN w:val="0"/>
            </w:pPr>
            <w:r w:rsidRPr="00D16D18">
              <w:t>1</w:t>
            </w:r>
          </w:p>
        </w:tc>
        <w:tc>
          <w:tcPr>
            <w:tcW w:w="2942" w:type="dxa"/>
          </w:tcPr>
          <w:p w:rsidR="00FC17ED" w:rsidRPr="00D16D18" w:rsidRDefault="00FC17ED" w:rsidP="00633F16">
            <w:pPr>
              <w:autoSpaceDE w:val="0"/>
              <w:autoSpaceDN w:val="0"/>
              <w:jc w:val="center"/>
            </w:pPr>
            <w:r w:rsidRPr="00D16D18">
              <w:t>2</w:t>
            </w:r>
          </w:p>
        </w:tc>
        <w:tc>
          <w:tcPr>
            <w:tcW w:w="7001" w:type="dxa"/>
            <w:gridSpan w:val="2"/>
          </w:tcPr>
          <w:p w:rsidR="00FC17ED" w:rsidRPr="00D16D18" w:rsidRDefault="00FC17ED" w:rsidP="00633F16">
            <w:pPr>
              <w:autoSpaceDE w:val="0"/>
              <w:autoSpaceDN w:val="0"/>
              <w:jc w:val="center"/>
            </w:pPr>
            <w:r w:rsidRPr="00D16D18">
              <w:t>3</w:t>
            </w:r>
          </w:p>
        </w:tc>
        <w:tc>
          <w:tcPr>
            <w:tcW w:w="2977" w:type="dxa"/>
          </w:tcPr>
          <w:p w:rsidR="00FC17ED" w:rsidRPr="00D16D18" w:rsidRDefault="00FC17ED" w:rsidP="00633F16">
            <w:pPr>
              <w:autoSpaceDE w:val="0"/>
              <w:autoSpaceDN w:val="0"/>
              <w:jc w:val="center"/>
            </w:pPr>
            <w:r w:rsidRPr="00D16D18">
              <w:t>4</w:t>
            </w:r>
          </w:p>
        </w:tc>
        <w:tc>
          <w:tcPr>
            <w:tcW w:w="1984" w:type="dxa"/>
          </w:tcPr>
          <w:p w:rsidR="00FC17ED" w:rsidRPr="00D16D18" w:rsidRDefault="00FC17ED" w:rsidP="00633F16">
            <w:pPr>
              <w:autoSpaceDE w:val="0"/>
              <w:autoSpaceDN w:val="0"/>
              <w:jc w:val="center"/>
            </w:pPr>
            <w:r w:rsidRPr="00D16D18">
              <w:t>5</w:t>
            </w:r>
          </w:p>
        </w:tc>
      </w:tr>
      <w:tr w:rsidR="00FC17ED" w:rsidRPr="00FB2F7B" w:rsidTr="00633F16">
        <w:trPr>
          <w:trHeight w:val="175"/>
        </w:trPr>
        <w:tc>
          <w:tcPr>
            <w:tcW w:w="609" w:type="dxa"/>
          </w:tcPr>
          <w:p w:rsidR="00FC17ED" w:rsidRPr="00FB2F7B" w:rsidRDefault="00FC17ED" w:rsidP="00633F16">
            <w:pPr>
              <w:autoSpaceDE w:val="0"/>
              <w:autoSpaceDN w:val="0"/>
              <w:rPr>
                <w:sz w:val="24"/>
                <w:szCs w:val="24"/>
              </w:rPr>
            </w:pPr>
          </w:p>
        </w:tc>
        <w:tc>
          <w:tcPr>
            <w:tcW w:w="2942" w:type="dxa"/>
          </w:tcPr>
          <w:p w:rsidR="00FC17ED" w:rsidRDefault="00FC17ED" w:rsidP="00633F16">
            <w:r w:rsidRPr="00FB2F7B">
              <w:t>Решение Собрания Представителей</w:t>
            </w:r>
          </w:p>
          <w:p w:rsidR="00FC17ED" w:rsidRPr="00FB2F7B" w:rsidRDefault="00FC17ED" w:rsidP="00633F16">
            <w:r w:rsidRPr="00FB2F7B">
              <w:t>Камещкирского района</w:t>
            </w:r>
          </w:p>
        </w:tc>
        <w:tc>
          <w:tcPr>
            <w:tcW w:w="7001" w:type="dxa"/>
            <w:gridSpan w:val="2"/>
          </w:tcPr>
          <w:p w:rsidR="00FC17ED" w:rsidRPr="00FB2F7B" w:rsidRDefault="00FC17ED" w:rsidP="00633F16">
            <w:r w:rsidRPr="00FB2F7B">
              <w:t>1.На очередной финансовый год и на плановый период утверждаются доходы, расходы и источники  финансирования </w:t>
            </w:r>
          </w:p>
          <w:p w:rsidR="00FC17ED" w:rsidRPr="00FB2F7B" w:rsidRDefault="00FC17ED" w:rsidP="00633F16">
            <w:r w:rsidRPr="00FB2F7B">
              <w:t>2.Дефецит  бюджета района на очередной финансовый год и на плановый период,</w:t>
            </w:r>
          </w:p>
          <w:p w:rsidR="00FC17ED" w:rsidRPr="00FB2F7B" w:rsidRDefault="00FC17ED" w:rsidP="00633F16">
            <w:r w:rsidRPr="00FB2F7B">
              <w:t xml:space="preserve"> 3.Распределение межбюджетных трансфертов.</w:t>
            </w:r>
          </w:p>
          <w:p w:rsidR="00FC17ED" w:rsidRPr="00FB2F7B" w:rsidRDefault="00FC17ED" w:rsidP="00633F16">
            <w:pPr>
              <w:rPr>
                <w:sz w:val="24"/>
                <w:szCs w:val="24"/>
              </w:rPr>
            </w:pPr>
            <w:r w:rsidRPr="00FB2F7B">
              <w:t xml:space="preserve"> Принятие решения создает необходимую финансовую основу для деятельности ОМС  по реализации целевых программ, инвестиционных проектов,  обеспечения социальных гарантий населению</w:t>
            </w:r>
          </w:p>
        </w:tc>
        <w:tc>
          <w:tcPr>
            <w:tcW w:w="2977" w:type="dxa"/>
          </w:tcPr>
          <w:p w:rsidR="00FC17ED" w:rsidRPr="00FB2F7B" w:rsidRDefault="00FC17ED" w:rsidP="00633F16">
            <w:r>
              <w:t>Финансовое управление</w:t>
            </w:r>
            <w:r w:rsidRPr="00E02421">
              <w:t xml:space="preserve"> Камешкирского района</w:t>
            </w:r>
          </w:p>
        </w:tc>
        <w:tc>
          <w:tcPr>
            <w:tcW w:w="1984" w:type="dxa"/>
          </w:tcPr>
          <w:p w:rsidR="00FC17ED" w:rsidRPr="00FB2F7B" w:rsidRDefault="00FC17ED" w:rsidP="00633F16">
            <w:pPr>
              <w:autoSpaceDE w:val="0"/>
              <w:autoSpaceDN w:val="0"/>
              <w:jc w:val="center"/>
            </w:pPr>
            <w:r w:rsidRPr="00FB2F7B">
              <w:t>Ежегодно</w:t>
            </w:r>
          </w:p>
          <w:p w:rsidR="00FC17ED" w:rsidRPr="00FB2F7B" w:rsidRDefault="00FC17ED" w:rsidP="00633F16">
            <w:pPr>
              <w:autoSpaceDE w:val="0"/>
              <w:autoSpaceDN w:val="0"/>
              <w:jc w:val="center"/>
              <w:rPr>
                <w:sz w:val="24"/>
                <w:szCs w:val="24"/>
              </w:rPr>
            </w:pPr>
            <w:r w:rsidRPr="00FB2F7B">
              <w:rPr>
                <w:lang w:val="en-US"/>
              </w:rPr>
              <w:t>IV</w:t>
            </w:r>
            <w:r w:rsidRPr="00FB2F7B">
              <w:t>кв.</w:t>
            </w:r>
          </w:p>
        </w:tc>
      </w:tr>
      <w:tr w:rsidR="00FC17ED" w:rsidRPr="00FB2F7B" w:rsidTr="00633F16">
        <w:tc>
          <w:tcPr>
            <w:tcW w:w="609" w:type="dxa"/>
          </w:tcPr>
          <w:p w:rsidR="00FC17ED" w:rsidRPr="00FB2F7B" w:rsidRDefault="00FC17ED" w:rsidP="00633F16">
            <w:pPr>
              <w:autoSpaceDE w:val="0"/>
              <w:autoSpaceDN w:val="0"/>
              <w:rPr>
                <w:sz w:val="24"/>
              </w:rPr>
            </w:pPr>
          </w:p>
        </w:tc>
        <w:tc>
          <w:tcPr>
            <w:tcW w:w="2955" w:type="dxa"/>
            <w:gridSpan w:val="2"/>
          </w:tcPr>
          <w:p w:rsidR="00FC17ED" w:rsidRDefault="00FC17ED" w:rsidP="00633F16">
            <w:pPr>
              <w:autoSpaceDE w:val="0"/>
              <w:autoSpaceDN w:val="0"/>
            </w:pPr>
            <w:r w:rsidRPr="00FB2F7B">
              <w:t>Решение Собрания Представителей</w:t>
            </w:r>
          </w:p>
          <w:p w:rsidR="00FC17ED" w:rsidRPr="00FB2F7B" w:rsidRDefault="00FC17ED" w:rsidP="00633F16">
            <w:pPr>
              <w:autoSpaceDE w:val="0"/>
              <w:autoSpaceDN w:val="0"/>
              <w:rPr>
                <w:sz w:val="24"/>
              </w:rPr>
            </w:pPr>
            <w:r w:rsidRPr="00FB2F7B">
              <w:t>Камещкирского района</w:t>
            </w:r>
          </w:p>
        </w:tc>
        <w:tc>
          <w:tcPr>
            <w:tcW w:w="6988" w:type="dxa"/>
          </w:tcPr>
          <w:p w:rsidR="00FC17ED" w:rsidRPr="00FB2F7B" w:rsidRDefault="00FC17ED" w:rsidP="00633F16">
            <w:r w:rsidRPr="00FB2F7B">
              <w:t>В ходе исполнения бюджета района с  учетом поступлений доходов в бюджет района принимается решение о внесении изменений в решение о бюджете района на очередной финансовый год и на плановый период.</w:t>
            </w:r>
          </w:p>
          <w:p w:rsidR="00FC17ED" w:rsidRPr="00FB2F7B" w:rsidRDefault="00FC17ED" w:rsidP="00633F16">
            <w:pPr>
              <w:rPr>
                <w:sz w:val="24"/>
              </w:rPr>
            </w:pPr>
            <w:r w:rsidRPr="00FB2F7B">
              <w:t xml:space="preserve"> При этом предусматриваются уточнения основных параметров бюджета района, изменения по отдельным кодам расходов и доходов, источников финансирования дефицита бюджета района</w:t>
            </w:r>
          </w:p>
        </w:tc>
        <w:tc>
          <w:tcPr>
            <w:tcW w:w="2977" w:type="dxa"/>
          </w:tcPr>
          <w:p w:rsidR="00FC17ED" w:rsidRPr="00FB2F7B" w:rsidRDefault="00FC17ED" w:rsidP="00633F16">
            <w:pPr>
              <w:autoSpaceDE w:val="0"/>
              <w:autoSpaceDN w:val="0"/>
              <w:rPr>
                <w:sz w:val="24"/>
              </w:rPr>
            </w:pPr>
            <w:r w:rsidRPr="00E02421">
              <w:t>Финансовое управление Камешкирского района</w:t>
            </w:r>
          </w:p>
        </w:tc>
        <w:tc>
          <w:tcPr>
            <w:tcW w:w="1984" w:type="dxa"/>
          </w:tcPr>
          <w:p w:rsidR="00FC17ED" w:rsidRPr="00FB2F7B" w:rsidRDefault="00FC17ED" w:rsidP="00633F16">
            <w:r w:rsidRPr="00FB2F7B">
              <w:t>ежегодно, по мере необходимости</w:t>
            </w:r>
          </w:p>
        </w:tc>
      </w:tr>
      <w:tr w:rsidR="00FC17ED" w:rsidRPr="00FB2F7B" w:rsidTr="00633F16">
        <w:tc>
          <w:tcPr>
            <w:tcW w:w="609" w:type="dxa"/>
          </w:tcPr>
          <w:p w:rsidR="00FC17ED" w:rsidRPr="00FB2F7B" w:rsidRDefault="00FC17ED" w:rsidP="00633F16">
            <w:pPr>
              <w:autoSpaceDE w:val="0"/>
              <w:autoSpaceDN w:val="0"/>
              <w:rPr>
                <w:sz w:val="24"/>
              </w:rPr>
            </w:pPr>
          </w:p>
        </w:tc>
        <w:tc>
          <w:tcPr>
            <w:tcW w:w="2955" w:type="dxa"/>
            <w:gridSpan w:val="2"/>
          </w:tcPr>
          <w:p w:rsidR="00FC17ED" w:rsidRDefault="00FC17ED" w:rsidP="00633F16">
            <w:pPr>
              <w:autoSpaceDE w:val="0"/>
              <w:autoSpaceDN w:val="0"/>
            </w:pPr>
            <w:r w:rsidRPr="00FB2F7B">
              <w:t>Решение Собрания Представителей</w:t>
            </w:r>
          </w:p>
          <w:p w:rsidR="00FC17ED" w:rsidRPr="00FB2F7B" w:rsidRDefault="00FC17ED" w:rsidP="00633F16">
            <w:pPr>
              <w:autoSpaceDE w:val="0"/>
              <w:autoSpaceDN w:val="0"/>
              <w:rPr>
                <w:sz w:val="24"/>
              </w:rPr>
            </w:pPr>
            <w:r w:rsidRPr="00FB2F7B">
              <w:t>Камещкирского района</w:t>
            </w:r>
          </w:p>
        </w:tc>
        <w:tc>
          <w:tcPr>
            <w:tcW w:w="6988" w:type="dxa"/>
          </w:tcPr>
          <w:p w:rsidR="00FC17ED" w:rsidRPr="00FB2F7B" w:rsidRDefault="00FC17ED" w:rsidP="00633F16">
            <w:r w:rsidRPr="00FB2F7B">
              <w:rPr>
                <w:shd w:val="clear" w:color="auto" w:fill="EEEEEE"/>
              </w:rPr>
              <w:t> </w:t>
            </w:r>
            <w:r w:rsidRPr="00FB2F7B">
              <w:t>Вносятся изменения в Решение «О межбюджетных отношениях в муниципальном образовании Камешкирского района Пензенской  области»  в целях приведения его в соответствие с изменениями, вносимыми в бюджетное законодательство</w:t>
            </w:r>
          </w:p>
        </w:tc>
        <w:tc>
          <w:tcPr>
            <w:tcW w:w="2977" w:type="dxa"/>
          </w:tcPr>
          <w:p w:rsidR="00FC17ED" w:rsidRPr="00FB2F7B" w:rsidRDefault="00FC17ED" w:rsidP="00633F16">
            <w:pPr>
              <w:autoSpaceDE w:val="0"/>
              <w:autoSpaceDN w:val="0"/>
              <w:rPr>
                <w:sz w:val="24"/>
              </w:rPr>
            </w:pPr>
            <w:r w:rsidRPr="00E02421">
              <w:t>Финансовое управление Камешкирского района</w:t>
            </w:r>
          </w:p>
        </w:tc>
        <w:tc>
          <w:tcPr>
            <w:tcW w:w="1984" w:type="dxa"/>
          </w:tcPr>
          <w:p w:rsidR="00FC17ED" w:rsidRPr="00FB2F7B" w:rsidRDefault="00FC17ED" w:rsidP="00633F16">
            <w:pPr>
              <w:autoSpaceDE w:val="0"/>
              <w:autoSpaceDN w:val="0"/>
              <w:rPr>
                <w:sz w:val="24"/>
              </w:rPr>
            </w:pPr>
            <w:r w:rsidRPr="00FB2F7B">
              <w:t xml:space="preserve"> по мере необходимости</w:t>
            </w:r>
          </w:p>
        </w:tc>
      </w:tr>
      <w:tr w:rsidR="00FC17ED" w:rsidRPr="00FB2F7B" w:rsidTr="00633F16">
        <w:tblPrEx>
          <w:tblBorders>
            <w:insideV w:val="nil"/>
          </w:tblBorders>
        </w:tblPrEx>
        <w:trPr>
          <w:trHeight w:val="353"/>
        </w:trPr>
        <w:tc>
          <w:tcPr>
            <w:tcW w:w="609" w:type="dxa"/>
            <w:tcBorders>
              <w:left w:val="single" w:sz="4" w:space="0" w:color="auto"/>
              <w:right w:val="single" w:sz="4" w:space="0" w:color="auto"/>
            </w:tcBorders>
          </w:tcPr>
          <w:p w:rsidR="00FC17ED" w:rsidRPr="00FB2F7B" w:rsidRDefault="00FC17ED" w:rsidP="00633F16">
            <w:pPr>
              <w:autoSpaceDE w:val="0"/>
              <w:autoSpaceDN w:val="0"/>
              <w:rPr>
                <w:sz w:val="24"/>
              </w:rPr>
            </w:pPr>
          </w:p>
        </w:tc>
        <w:tc>
          <w:tcPr>
            <w:tcW w:w="2955" w:type="dxa"/>
            <w:gridSpan w:val="2"/>
            <w:tcBorders>
              <w:left w:val="single" w:sz="4" w:space="0" w:color="auto"/>
              <w:right w:val="single" w:sz="4" w:space="0" w:color="auto"/>
            </w:tcBorders>
          </w:tcPr>
          <w:p w:rsidR="00FC17ED" w:rsidRDefault="00FC17ED" w:rsidP="00633F16">
            <w:r w:rsidRPr="00FB2F7B">
              <w:t xml:space="preserve">Решение Собрания Представителей </w:t>
            </w:r>
          </w:p>
          <w:p w:rsidR="00FC17ED" w:rsidRPr="00FB2F7B" w:rsidRDefault="00FC17ED" w:rsidP="00633F16">
            <w:pPr>
              <w:rPr>
                <w:sz w:val="24"/>
                <w:szCs w:val="24"/>
              </w:rPr>
            </w:pPr>
            <w:r w:rsidRPr="00FB2F7B">
              <w:t>Камещкирского района</w:t>
            </w:r>
          </w:p>
        </w:tc>
        <w:tc>
          <w:tcPr>
            <w:tcW w:w="6988" w:type="dxa"/>
            <w:tcBorders>
              <w:left w:val="single" w:sz="4" w:space="0" w:color="auto"/>
              <w:right w:val="single" w:sz="4" w:space="0" w:color="auto"/>
            </w:tcBorders>
          </w:tcPr>
          <w:p w:rsidR="00FC17ED" w:rsidRPr="00FB2F7B" w:rsidRDefault="00FC17ED" w:rsidP="00633F16">
            <w:r w:rsidRPr="00FB2F7B">
              <w:t xml:space="preserve">об исполнении бюджета района за отчетный финансовый год </w:t>
            </w:r>
          </w:p>
          <w:p w:rsidR="00FC17ED" w:rsidRPr="00FB2F7B" w:rsidRDefault="00FC17ED" w:rsidP="00633F16">
            <w:r w:rsidRPr="00FB2F7B">
              <w:t>отчет об исполнении бюджета района за отчетный финансовый год</w:t>
            </w:r>
          </w:p>
        </w:tc>
        <w:tc>
          <w:tcPr>
            <w:tcW w:w="2977" w:type="dxa"/>
            <w:tcBorders>
              <w:left w:val="single" w:sz="4" w:space="0" w:color="auto"/>
              <w:right w:val="single" w:sz="4" w:space="0" w:color="auto"/>
            </w:tcBorders>
          </w:tcPr>
          <w:p w:rsidR="00FC17ED" w:rsidRPr="00FB2F7B" w:rsidRDefault="00FC17ED" w:rsidP="00633F16">
            <w:pPr>
              <w:autoSpaceDE w:val="0"/>
              <w:autoSpaceDN w:val="0"/>
              <w:rPr>
                <w:sz w:val="24"/>
              </w:rPr>
            </w:pPr>
            <w:r w:rsidRPr="00E02421">
              <w:t>Финансовое управление Камешкирского района</w:t>
            </w:r>
          </w:p>
        </w:tc>
        <w:tc>
          <w:tcPr>
            <w:tcW w:w="1984" w:type="dxa"/>
            <w:tcBorders>
              <w:left w:val="single" w:sz="4" w:space="0" w:color="auto"/>
              <w:right w:val="single" w:sz="4" w:space="0" w:color="auto"/>
            </w:tcBorders>
          </w:tcPr>
          <w:p w:rsidR="00FC17ED" w:rsidRPr="00FB2F7B" w:rsidRDefault="00FC17ED" w:rsidP="00633F16">
            <w:pPr>
              <w:autoSpaceDE w:val="0"/>
              <w:autoSpaceDN w:val="0"/>
              <w:rPr>
                <w:sz w:val="24"/>
              </w:rPr>
            </w:pPr>
            <w:r w:rsidRPr="00FB2F7B">
              <w:t xml:space="preserve"> ежегодно</w:t>
            </w:r>
          </w:p>
        </w:tc>
      </w:tr>
    </w:tbl>
    <w:p w:rsidR="00FC17ED" w:rsidRDefault="00FC17ED" w:rsidP="00FC17ED">
      <w:pPr>
        <w:autoSpaceDE w:val="0"/>
        <w:autoSpaceDN w:val="0"/>
        <w:jc w:val="right"/>
      </w:pPr>
    </w:p>
    <w:p w:rsidR="00FC17ED" w:rsidRDefault="00FC17ED" w:rsidP="00FC17ED">
      <w:pPr>
        <w:autoSpaceDE w:val="0"/>
        <w:autoSpaceDN w:val="0"/>
        <w:jc w:val="right"/>
      </w:pPr>
    </w:p>
    <w:p w:rsidR="00FC17ED" w:rsidRPr="00A64BD9" w:rsidRDefault="00FC17ED" w:rsidP="00FC17ED">
      <w:pPr>
        <w:autoSpaceDE w:val="0"/>
        <w:autoSpaceDN w:val="0"/>
        <w:jc w:val="right"/>
      </w:pPr>
      <w:r w:rsidRPr="00A64BD9">
        <w:t>Приложение 6</w:t>
      </w:r>
    </w:p>
    <w:p w:rsidR="00FC17ED" w:rsidRPr="00A64BD9" w:rsidRDefault="00FC17ED" w:rsidP="00FC17ED">
      <w:pPr>
        <w:autoSpaceDE w:val="0"/>
        <w:autoSpaceDN w:val="0"/>
        <w:jc w:val="right"/>
      </w:pPr>
      <w:r w:rsidRPr="00A64BD9">
        <w:t>муниципальной программы</w:t>
      </w:r>
    </w:p>
    <w:p w:rsidR="00FC17ED" w:rsidRPr="00A64BD9" w:rsidRDefault="00FC17ED" w:rsidP="00FC17ED">
      <w:pPr>
        <w:autoSpaceDE w:val="0"/>
        <w:autoSpaceDN w:val="0"/>
        <w:jc w:val="right"/>
      </w:pPr>
      <w:r w:rsidRPr="00A64BD9">
        <w:t>Камешкирского района</w:t>
      </w:r>
    </w:p>
    <w:p w:rsidR="00FC17ED" w:rsidRPr="00A64BD9" w:rsidRDefault="00FC17ED" w:rsidP="00FC17ED">
      <w:pPr>
        <w:autoSpaceDE w:val="0"/>
        <w:autoSpaceDN w:val="0"/>
        <w:jc w:val="right"/>
      </w:pPr>
      <w:r w:rsidRPr="00A64BD9">
        <w:t>Пензенской области</w:t>
      </w:r>
    </w:p>
    <w:p w:rsidR="00FC17ED" w:rsidRPr="00FB2F7B" w:rsidRDefault="00FC17ED" w:rsidP="00FC17ED">
      <w:pPr>
        <w:autoSpaceDE w:val="0"/>
        <w:autoSpaceDN w:val="0"/>
        <w:jc w:val="center"/>
      </w:pPr>
      <w:bookmarkStart w:id="5" w:name="P760"/>
      <w:bookmarkEnd w:id="5"/>
      <w:r w:rsidRPr="00FB2F7B">
        <w:t>ПРОГНОЗ</w:t>
      </w:r>
    </w:p>
    <w:p w:rsidR="00FC17ED" w:rsidRPr="00FB2F7B" w:rsidRDefault="00FC17ED" w:rsidP="00FC17ED">
      <w:pPr>
        <w:autoSpaceDE w:val="0"/>
        <w:autoSpaceDN w:val="0"/>
        <w:jc w:val="center"/>
      </w:pPr>
      <w:r w:rsidRPr="00FB2F7B">
        <w:t xml:space="preserve">сводных показателей муниципальных заданий на оказание муниципальных услуг (выполнение работ) </w:t>
      </w:r>
    </w:p>
    <w:p w:rsidR="00FC17ED" w:rsidRPr="00FB2F7B" w:rsidRDefault="00FC17ED" w:rsidP="00FC17ED">
      <w:pPr>
        <w:autoSpaceDE w:val="0"/>
        <w:autoSpaceDN w:val="0"/>
        <w:jc w:val="center"/>
      </w:pPr>
      <w:r w:rsidRPr="00FB2F7B">
        <w:t xml:space="preserve">муниципальными учреждениями Камешкирского района Пензенской области </w:t>
      </w:r>
    </w:p>
    <w:p w:rsidR="00FC17ED" w:rsidRPr="00FB2F7B" w:rsidRDefault="00FC17ED" w:rsidP="00FC17ED">
      <w:pPr>
        <w:autoSpaceDE w:val="0"/>
        <w:autoSpaceDN w:val="0"/>
        <w:jc w:val="center"/>
      </w:pPr>
      <w:r w:rsidRPr="00FB2F7B">
        <w:t>по муниципальной программе Камешкирского района Пензенской области</w:t>
      </w:r>
    </w:p>
    <w:p w:rsidR="00FC17ED" w:rsidRPr="00FB2F7B" w:rsidRDefault="00FC17ED" w:rsidP="00FC17ED">
      <w:pPr>
        <w:autoSpaceDE w:val="0"/>
        <w:autoSpaceDN w:val="0"/>
        <w:jc w:val="center"/>
        <w:rPr>
          <w:b/>
          <w:bCs/>
        </w:rPr>
      </w:pPr>
      <w:r w:rsidRPr="00FB2F7B">
        <w:rPr>
          <w:b/>
          <w:bCs/>
        </w:rPr>
        <w:t>«Развитие территорий, социальной и инженерной инфраструктуры, обеспечение транспортных услуг в Камешкирск</w:t>
      </w:r>
      <w:r>
        <w:rPr>
          <w:b/>
          <w:bCs/>
        </w:rPr>
        <w:t>ом районе Пензенской области</w:t>
      </w:r>
      <w:r w:rsidRPr="00FB2F7B">
        <w:rPr>
          <w:b/>
          <w:bCs/>
        </w:rPr>
        <w:t>»</w:t>
      </w:r>
    </w:p>
    <w:p w:rsidR="00FC17ED" w:rsidRPr="00FB2F7B" w:rsidRDefault="00FC17ED" w:rsidP="00FC17ED">
      <w:pPr>
        <w:autoSpaceDE w:val="0"/>
        <w:autoSpaceDN w:val="0"/>
        <w:jc w:val="center"/>
      </w:pPr>
      <w:r w:rsidRPr="00FB2F7B">
        <w:t>на 2014 и 2015 годы</w:t>
      </w:r>
    </w:p>
    <w:tbl>
      <w:tblPr>
        <w:tblW w:w="14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8"/>
        <w:gridCol w:w="114"/>
        <w:gridCol w:w="3284"/>
        <w:gridCol w:w="2127"/>
        <w:gridCol w:w="1420"/>
        <w:gridCol w:w="1418"/>
        <w:gridCol w:w="1483"/>
        <w:gridCol w:w="76"/>
        <w:gridCol w:w="1701"/>
        <w:gridCol w:w="2552"/>
      </w:tblGrid>
      <w:tr w:rsidR="00FC17ED" w:rsidRPr="00315124" w:rsidTr="00633F16">
        <w:tc>
          <w:tcPr>
            <w:tcW w:w="6013" w:type="dxa"/>
            <w:gridSpan w:val="4"/>
            <w:tcBorders>
              <w:top w:val="single" w:sz="4" w:space="0" w:color="auto"/>
              <w:left w:val="single" w:sz="4" w:space="0" w:color="auto"/>
              <w:bottom w:val="single" w:sz="4" w:space="0" w:color="auto"/>
              <w:right w:val="single" w:sz="4" w:space="0" w:color="auto"/>
            </w:tcBorders>
          </w:tcPr>
          <w:p w:rsidR="00FC17ED" w:rsidRPr="00315124" w:rsidRDefault="00FC17ED" w:rsidP="00633F16">
            <w:pPr>
              <w:autoSpaceDE w:val="0"/>
              <w:autoSpaceDN w:val="0"/>
              <w:jc w:val="center"/>
              <w:rPr>
                <w:sz w:val="16"/>
                <w:szCs w:val="16"/>
              </w:rPr>
            </w:pPr>
          </w:p>
        </w:tc>
        <w:tc>
          <w:tcPr>
            <w:tcW w:w="8650" w:type="dxa"/>
            <w:gridSpan w:val="6"/>
            <w:tcBorders>
              <w:top w:val="single" w:sz="4" w:space="0" w:color="auto"/>
              <w:left w:val="single" w:sz="4" w:space="0" w:color="auto"/>
              <w:bottom w:val="single" w:sz="4" w:space="0" w:color="auto"/>
              <w:right w:val="single" w:sz="4" w:space="0" w:color="auto"/>
            </w:tcBorders>
          </w:tcPr>
          <w:p w:rsidR="00FC17ED" w:rsidRPr="00315124" w:rsidRDefault="00FC17ED" w:rsidP="00633F16">
            <w:pPr>
              <w:autoSpaceDE w:val="0"/>
              <w:autoSpaceDN w:val="0"/>
              <w:jc w:val="center"/>
              <w:rPr>
                <w:sz w:val="16"/>
                <w:szCs w:val="16"/>
              </w:rPr>
            </w:pPr>
            <w:r w:rsidRPr="00315124">
              <w:rPr>
                <w:sz w:val="16"/>
                <w:szCs w:val="16"/>
              </w:rPr>
              <w:t>Администрация Камешкирского района Пензенской области</w:t>
            </w:r>
          </w:p>
        </w:tc>
      </w:tr>
      <w:tr w:rsidR="00FC17ED" w:rsidRPr="00315124" w:rsidTr="00633F16">
        <w:tc>
          <w:tcPr>
            <w:tcW w:w="602" w:type="dxa"/>
            <w:gridSpan w:val="2"/>
            <w:vMerge w:val="restart"/>
            <w:tcBorders>
              <w:top w:val="single" w:sz="4" w:space="0" w:color="auto"/>
              <w:left w:val="single" w:sz="4" w:space="0" w:color="auto"/>
              <w:bottom w:val="single" w:sz="4" w:space="0" w:color="auto"/>
              <w:right w:val="single" w:sz="4" w:space="0" w:color="auto"/>
            </w:tcBorders>
          </w:tcPr>
          <w:p w:rsidR="00FC17ED" w:rsidRPr="00315124" w:rsidRDefault="00FC17ED" w:rsidP="00633F16">
            <w:pPr>
              <w:autoSpaceDE w:val="0"/>
              <w:autoSpaceDN w:val="0"/>
              <w:jc w:val="center"/>
              <w:rPr>
                <w:sz w:val="16"/>
                <w:szCs w:val="16"/>
              </w:rPr>
            </w:pPr>
            <w:r w:rsidRPr="00315124">
              <w:rPr>
                <w:sz w:val="16"/>
                <w:szCs w:val="16"/>
              </w:rPr>
              <w:t>N</w:t>
            </w:r>
          </w:p>
          <w:p w:rsidR="00FC17ED" w:rsidRPr="00315124" w:rsidRDefault="00FC17ED" w:rsidP="00633F16">
            <w:pPr>
              <w:autoSpaceDE w:val="0"/>
              <w:autoSpaceDN w:val="0"/>
              <w:jc w:val="center"/>
              <w:rPr>
                <w:sz w:val="16"/>
                <w:szCs w:val="16"/>
              </w:rPr>
            </w:pPr>
            <w:proofErr w:type="gramStart"/>
            <w:r w:rsidRPr="00315124">
              <w:rPr>
                <w:sz w:val="16"/>
                <w:szCs w:val="16"/>
              </w:rPr>
              <w:t>п</w:t>
            </w:r>
            <w:proofErr w:type="gramEnd"/>
            <w:r w:rsidRPr="00315124">
              <w:rPr>
                <w:sz w:val="16"/>
                <w:szCs w:val="16"/>
              </w:rPr>
              <w:t>/п</w:t>
            </w:r>
          </w:p>
        </w:tc>
        <w:tc>
          <w:tcPr>
            <w:tcW w:w="3284" w:type="dxa"/>
            <w:vMerge w:val="restart"/>
            <w:tcBorders>
              <w:top w:val="single" w:sz="4" w:space="0" w:color="auto"/>
              <w:left w:val="single" w:sz="4" w:space="0" w:color="auto"/>
              <w:bottom w:val="single" w:sz="4" w:space="0" w:color="auto"/>
              <w:right w:val="single" w:sz="4" w:space="0" w:color="auto"/>
            </w:tcBorders>
          </w:tcPr>
          <w:p w:rsidR="00FC17ED" w:rsidRPr="00315124" w:rsidRDefault="00FC17ED" w:rsidP="00633F16">
            <w:pPr>
              <w:autoSpaceDE w:val="0"/>
              <w:autoSpaceDN w:val="0"/>
              <w:jc w:val="center"/>
              <w:rPr>
                <w:sz w:val="16"/>
                <w:szCs w:val="16"/>
              </w:rPr>
            </w:pPr>
            <w:r w:rsidRPr="00315124">
              <w:rPr>
                <w:sz w:val="16"/>
                <w:szCs w:val="16"/>
              </w:rPr>
              <w:t>Наименование муниципальной услуги (работы)</w:t>
            </w:r>
          </w:p>
        </w:tc>
        <w:tc>
          <w:tcPr>
            <w:tcW w:w="2127" w:type="dxa"/>
            <w:vMerge w:val="restart"/>
            <w:tcBorders>
              <w:top w:val="single" w:sz="4" w:space="0" w:color="auto"/>
              <w:left w:val="single" w:sz="4" w:space="0" w:color="auto"/>
              <w:bottom w:val="single" w:sz="4" w:space="0" w:color="auto"/>
              <w:right w:val="single" w:sz="4" w:space="0" w:color="auto"/>
            </w:tcBorders>
          </w:tcPr>
          <w:p w:rsidR="00FC17ED" w:rsidRPr="00315124" w:rsidRDefault="00FC17ED" w:rsidP="00633F16">
            <w:pPr>
              <w:autoSpaceDE w:val="0"/>
              <w:autoSpaceDN w:val="0"/>
              <w:jc w:val="center"/>
              <w:rPr>
                <w:sz w:val="16"/>
                <w:szCs w:val="16"/>
              </w:rPr>
            </w:pPr>
            <w:r w:rsidRPr="00315124">
              <w:rPr>
                <w:sz w:val="16"/>
                <w:szCs w:val="16"/>
              </w:rPr>
              <w:t>Наименование показателя, характеризующего объем услуги (работы)</w:t>
            </w:r>
          </w:p>
        </w:tc>
        <w:tc>
          <w:tcPr>
            <w:tcW w:w="1420" w:type="dxa"/>
            <w:vMerge w:val="restart"/>
            <w:tcBorders>
              <w:top w:val="single" w:sz="4" w:space="0" w:color="auto"/>
              <w:left w:val="single" w:sz="4" w:space="0" w:color="auto"/>
              <w:bottom w:val="single" w:sz="4" w:space="0" w:color="auto"/>
              <w:right w:val="single" w:sz="4" w:space="0" w:color="auto"/>
            </w:tcBorders>
          </w:tcPr>
          <w:p w:rsidR="00FC17ED" w:rsidRPr="00315124" w:rsidRDefault="00FC17ED" w:rsidP="00633F16">
            <w:pPr>
              <w:autoSpaceDE w:val="0"/>
              <w:autoSpaceDN w:val="0"/>
              <w:jc w:val="center"/>
              <w:rPr>
                <w:sz w:val="16"/>
                <w:szCs w:val="16"/>
              </w:rPr>
            </w:pPr>
            <w:r w:rsidRPr="00315124">
              <w:rPr>
                <w:sz w:val="16"/>
                <w:szCs w:val="16"/>
              </w:rPr>
              <w:t>Единица измерения объема муниципальной услуги</w:t>
            </w:r>
          </w:p>
        </w:tc>
        <w:tc>
          <w:tcPr>
            <w:tcW w:w="2977" w:type="dxa"/>
            <w:gridSpan w:val="3"/>
            <w:tcBorders>
              <w:top w:val="single" w:sz="4" w:space="0" w:color="auto"/>
              <w:left w:val="single" w:sz="4" w:space="0" w:color="auto"/>
              <w:bottom w:val="single" w:sz="4" w:space="0" w:color="auto"/>
              <w:right w:val="single" w:sz="4" w:space="0" w:color="auto"/>
            </w:tcBorders>
          </w:tcPr>
          <w:p w:rsidR="00FC17ED" w:rsidRPr="00315124" w:rsidRDefault="00FC17ED" w:rsidP="00633F16">
            <w:pPr>
              <w:autoSpaceDE w:val="0"/>
              <w:autoSpaceDN w:val="0"/>
              <w:jc w:val="center"/>
              <w:rPr>
                <w:sz w:val="16"/>
                <w:szCs w:val="16"/>
              </w:rPr>
            </w:pPr>
            <w:r w:rsidRPr="00315124">
              <w:rPr>
                <w:sz w:val="16"/>
                <w:szCs w:val="16"/>
              </w:rPr>
              <w:t>Объем муниципальной услуги</w:t>
            </w:r>
          </w:p>
        </w:tc>
        <w:tc>
          <w:tcPr>
            <w:tcW w:w="4253" w:type="dxa"/>
            <w:gridSpan w:val="2"/>
            <w:tcBorders>
              <w:top w:val="single" w:sz="4" w:space="0" w:color="auto"/>
              <w:left w:val="single" w:sz="4" w:space="0" w:color="auto"/>
              <w:bottom w:val="single" w:sz="4" w:space="0" w:color="auto"/>
              <w:right w:val="single" w:sz="4" w:space="0" w:color="auto"/>
            </w:tcBorders>
          </w:tcPr>
          <w:p w:rsidR="00FC17ED" w:rsidRPr="00315124" w:rsidRDefault="00FC17ED" w:rsidP="00633F16">
            <w:pPr>
              <w:autoSpaceDE w:val="0"/>
              <w:autoSpaceDN w:val="0"/>
              <w:jc w:val="center"/>
              <w:rPr>
                <w:sz w:val="16"/>
                <w:szCs w:val="16"/>
              </w:rPr>
            </w:pPr>
            <w:r w:rsidRPr="00315124">
              <w:rPr>
                <w:sz w:val="16"/>
                <w:szCs w:val="16"/>
              </w:rPr>
              <w:t>Расходы бюджета Камешкирского района Пензенской области на оказание муниципальной услуги (выполнение работы),</w:t>
            </w:r>
          </w:p>
          <w:p w:rsidR="00FC17ED" w:rsidRPr="00315124" w:rsidRDefault="00FC17ED" w:rsidP="00633F16">
            <w:pPr>
              <w:autoSpaceDE w:val="0"/>
              <w:autoSpaceDN w:val="0"/>
              <w:jc w:val="center"/>
              <w:rPr>
                <w:sz w:val="16"/>
                <w:szCs w:val="16"/>
              </w:rPr>
            </w:pPr>
            <w:r w:rsidRPr="00315124">
              <w:rPr>
                <w:sz w:val="16"/>
                <w:szCs w:val="16"/>
              </w:rPr>
              <w:t>тыс. рублей</w:t>
            </w:r>
          </w:p>
        </w:tc>
      </w:tr>
      <w:tr w:rsidR="00FC17ED" w:rsidRPr="00315124" w:rsidTr="00633F16">
        <w:tc>
          <w:tcPr>
            <w:tcW w:w="602" w:type="dxa"/>
            <w:gridSpan w:val="2"/>
            <w:vMerge/>
            <w:tcBorders>
              <w:top w:val="single" w:sz="4" w:space="0" w:color="auto"/>
              <w:left w:val="single" w:sz="4" w:space="0" w:color="auto"/>
              <w:bottom w:val="single" w:sz="4" w:space="0" w:color="auto"/>
              <w:right w:val="single" w:sz="4" w:space="0" w:color="auto"/>
            </w:tcBorders>
          </w:tcPr>
          <w:p w:rsidR="00FC17ED" w:rsidRPr="00315124" w:rsidRDefault="00FC17ED" w:rsidP="00633F16">
            <w:pPr>
              <w:rPr>
                <w:sz w:val="16"/>
                <w:szCs w:val="16"/>
              </w:rPr>
            </w:pPr>
          </w:p>
        </w:tc>
        <w:tc>
          <w:tcPr>
            <w:tcW w:w="3284" w:type="dxa"/>
            <w:vMerge/>
            <w:tcBorders>
              <w:top w:val="single" w:sz="4" w:space="0" w:color="auto"/>
              <w:left w:val="single" w:sz="4" w:space="0" w:color="auto"/>
              <w:bottom w:val="single" w:sz="4" w:space="0" w:color="auto"/>
              <w:right w:val="single" w:sz="4" w:space="0" w:color="auto"/>
            </w:tcBorders>
          </w:tcPr>
          <w:p w:rsidR="00FC17ED" w:rsidRPr="00315124" w:rsidRDefault="00FC17ED" w:rsidP="00633F16">
            <w:pPr>
              <w:rPr>
                <w:sz w:val="16"/>
                <w:szCs w:val="16"/>
              </w:rPr>
            </w:pPr>
          </w:p>
        </w:tc>
        <w:tc>
          <w:tcPr>
            <w:tcW w:w="2127" w:type="dxa"/>
            <w:vMerge/>
            <w:tcBorders>
              <w:top w:val="single" w:sz="4" w:space="0" w:color="auto"/>
              <w:left w:val="single" w:sz="4" w:space="0" w:color="auto"/>
              <w:bottom w:val="single" w:sz="4" w:space="0" w:color="auto"/>
              <w:right w:val="single" w:sz="4" w:space="0" w:color="auto"/>
            </w:tcBorders>
          </w:tcPr>
          <w:p w:rsidR="00FC17ED" w:rsidRPr="00315124" w:rsidRDefault="00FC17ED" w:rsidP="00633F16">
            <w:pPr>
              <w:rPr>
                <w:sz w:val="16"/>
                <w:szCs w:val="16"/>
              </w:rPr>
            </w:pPr>
          </w:p>
        </w:tc>
        <w:tc>
          <w:tcPr>
            <w:tcW w:w="1420" w:type="dxa"/>
            <w:vMerge/>
            <w:tcBorders>
              <w:top w:val="single" w:sz="4" w:space="0" w:color="auto"/>
              <w:left w:val="single" w:sz="4" w:space="0" w:color="auto"/>
              <w:bottom w:val="single" w:sz="4" w:space="0" w:color="auto"/>
              <w:right w:val="single" w:sz="4" w:space="0" w:color="auto"/>
            </w:tcBorders>
          </w:tcPr>
          <w:p w:rsidR="00FC17ED" w:rsidRPr="00315124" w:rsidRDefault="00FC17ED" w:rsidP="00633F16">
            <w:pPr>
              <w:rPr>
                <w:sz w:val="16"/>
                <w:szCs w:val="16"/>
              </w:rPr>
            </w:pPr>
          </w:p>
        </w:tc>
        <w:tc>
          <w:tcPr>
            <w:tcW w:w="1418" w:type="dxa"/>
            <w:tcBorders>
              <w:top w:val="single" w:sz="4" w:space="0" w:color="auto"/>
              <w:left w:val="single" w:sz="4" w:space="0" w:color="auto"/>
              <w:bottom w:val="single" w:sz="4" w:space="0" w:color="auto"/>
              <w:right w:val="single" w:sz="4" w:space="0" w:color="auto"/>
            </w:tcBorders>
          </w:tcPr>
          <w:p w:rsidR="00FC17ED" w:rsidRPr="00315124" w:rsidRDefault="00FC17ED" w:rsidP="00633F16">
            <w:pPr>
              <w:autoSpaceDE w:val="0"/>
              <w:autoSpaceDN w:val="0"/>
              <w:jc w:val="center"/>
              <w:rPr>
                <w:sz w:val="16"/>
                <w:szCs w:val="16"/>
              </w:rPr>
            </w:pPr>
            <w:r w:rsidRPr="00315124">
              <w:rPr>
                <w:sz w:val="16"/>
                <w:szCs w:val="16"/>
              </w:rPr>
              <w:t>2014г</w:t>
            </w:r>
          </w:p>
        </w:tc>
        <w:tc>
          <w:tcPr>
            <w:tcW w:w="1559" w:type="dxa"/>
            <w:gridSpan w:val="2"/>
            <w:tcBorders>
              <w:top w:val="single" w:sz="4" w:space="0" w:color="auto"/>
              <w:left w:val="single" w:sz="4" w:space="0" w:color="auto"/>
              <w:bottom w:val="single" w:sz="4" w:space="0" w:color="auto"/>
              <w:right w:val="single" w:sz="4" w:space="0" w:color="auto"/>
            </w:tcBorders>
          </w:tcPr>
          <w:p w:rsidR="00FC17ED" w:rsidRPr="00315124" w:rsidRDefault="00FC17ED" w:rsidP="00633F16">
            <w:pPr>
              <w:autoSpaceDE w:val="0"/>
              <w:autoSpaceDN w:val="0"/>
              <w:jc w:val="center"/>
              <w:rPr>
                <w:sz w:val="16"/>
                <w:szCs w:val="16"/>
              </w:rPr>
            </w:pPr>
            <w:r w:rsidRPr="00315124">
              <w:rPr>
                <w:sz w:val="16"/>
                <w:szCs w:val="16"/>
              </w:rPr>
              <w:t>2015г</w:t>
            </w:r>
          </w:p>
        </w:tc>
        <w:tc>
          <w:tcPr>
            <w:tcW w:w="1701" w:type="dxa"/>
            <w:tcBorders>
              <w:top w:val="single" w:sz="4" w:space="0" w:color="auto"/>
              <w:left w:val="single" w:sz="4" w:space="0" w:color="auto"/>
              <w:bottom w:val="single" w:sz="4" w:space="0" w:color="auto"/>
              <w:right w:val="single" w:sz="4" w:space="0" w:color="auto"/>
            </w:tcBorders>
          </w:tcPr>
          <w:p w:rsidR="00FC17ED" w:rsidRPr="00315124" w:rsidRDefault="00FC17ED" w:rsidP="00633F16">
            <w:pPr>
              <w:autoSpaceDE w:val="0"/>
              <w:autoSpaceDN w:val="0"/>
              <w:jc w:val="center"/>
              <w:rPr>
                <w:sz w:val="16"/>
                <w:szCs w:val="16"/>
              </w:rPr>
            </w:pPr>
            <w:r w:rsidRPr="00315124">
              <w:rPr>
                <w:sz w:val="16"/>
                <w:szCs w:val="16"/>
              </w:rPr>
              <w:t>2014 г</w:t>
            </w:r>
          </w:p>
        </w:tc>
        <w:tc>
          <w:tcPr>
            <w:tcW w:w="2552" w:type="dxa"/>
            <w:tcBorders>
              <w:top w:val="single" w:sz="4" w:space="0" w:color="auto"/>
              <w:left w:val="single" w:sz="4" w:space="0" w:color="auto"/>
              <w:bottom w:val="single" w:sz="4" w:space="0" w:color="auto"/>
              <w:right w:val="single" w:sz="4" w:space="0" w:color="auto"/>
            </w:tcBorders>
          </w:tcPr>
          <w:p w:rsidR="00FC17ED" w:rsidRPr="00315124" w:rsidRDefault="00FC17ED" w:rsidP="00633F16">
            <w:pPr>
              <w:autoSpaceDE w:val="0"/>
              <w:autoSpaceDN w:val="0"/>
              <w:jc w:val="center"/>
              <w:rPr>
                <w:sz w:val="16"/>
                <w:szCs w:val="16"/>
              </w:rPr>
            </w:pPr>
            <w:r w:rsidRPr="00315124">
              <w:rPr>
                <w:sz w:val="16"/>
                <w:szCs w:val="16"/>
              </w:rPr>
              <w:t>2015 г</w:t>
            </w:r>
          </w:p>
        </w:tc>
      </w:tr>
      <w:tr w:rsidR="00FC17ED" w:rsidRPr="00315124" w:rsidTr="00633F16">
        <w:tc>
          <w:tcPr>
            <w:tcW w:w="602" w:type="dxa"/>
            <w:gridSpan w:val="2"/>
            <w:tcBorders>
              <w:top w:val="single" w:sz="4" w:space="0" w:color="auto"/>
              <w:left w:val="single" w:sz="4" w:space="0" w:color="auto"/>
              <w:bottom w:val="single" w:sz="4" w:space="0" w:color="auto"/>
              <w:right w:val="single" w:sz="4" w:space="0" w:color="auto"/>
            </w:tcBorders>
          </w:tcPr>
          <w:p w:rsidR="00FC17ED" w:rsidRPr="00315124" w:rsidRDefault="00FC17ED" w:rsidP="00633F16">
            <w:pPr>
              <w:autoSpaceDE w:val="0"/>
              <w:autoSpaceDN w:val="0"/>
              <w:jc w:val="center"/>
              <w:rPr>
                <w:sz w:val="16"/>
                <w:szCs w:val="16"/>
              </w:rPr>
            </w:pPr>
            <w:r w:rsidRPr="00315124">
              <w:rPr>
                <w:sz w:val="16"/>
                <w:szCs w:val="16"/>
              </w:rPr>
              <w:t>1</w:t>
            </w:r>
          </w:p>
        </w:tc>
        <w:tc>
          <w:tcPr>
            <w:tcW w:w="3284" w:type="dxa"/>
            <w:tcBorders>
              <w:top w:val="single" w:sz="4" w:space="0" w:color="auto"/>
              <w:left w:val="single" w:sz="4" w:space="0" w:color="auto"/>
              <w:bottom w:val="single" w:sz="4" w:space="0" w:color="auto"/>
              <w:right w:val="single" w:sz="4" w:space="0" w:color="auto"/>
            </w:tcBorders>
          </w:tcPr>
          <w:p w:rsidR="00FC17ED" w:rsidRPr="00315124" w:rsidRDefault="00FC17ED" w:rsidP="00633F16">
            <w:pPr>
              <w:autoSpaceDE w:val="0"/>
              <w:autoSpaceDN w:val="0"/>
              <w:jc w:val="center"/>
              <w:rPr>
                <w:sz w:val="16"/>
                <w:szCs w:val="16"/>
              </w:rPr>
            </w:pPr>
            <w:r w:rsidRPr="00315124">
              <w:rPr>
                <w:sz w:val="16"/>
                <w:szCs w:val="16"/>
              </w:rPr>
              <w:t>2</w:t>
            </w:r>
          </w:p>
        </w:tc>
        <w:tc>
          <w:tcPr>
            <w:tcW w:w="2127" w:type="dxa"/>
            <w:tcBorders>
              <w:top w:val="single" w:sz="4" w:space="0" w:color="auto"/>
              <w:left w:val="single" w:sz="4" w:space="0" w:color="auto"/>
              <w:bottom w:val="single" w:sz="4" w:space="0" w:color="auto"/>
              <w:right w:val="single" w:sz="4" w:space="0" w:color="auto"/>
            </w:tcBorders>
          </w:tcPr>
          <w:p w:rsidR="00FC17ED" w:rsidRPr="00315124" w:rsidRDefault="00FC17ED" w:rsidP="00633F16">
            <w:pPr>
              <w:autoSpaceDE w:val="0"/>
              <w:autoSpaceDN w:val="0"/>
              <w:jc w:val="center"/>
              <w:rPr>
                <w:sz w:val="16"/>
                <w:szCs w:val="16"/>
              </w:rPr>
            </w:pPr>
            <w:r w:rsidRPr="00315124">
              <w:rPr>
                <w:sz w:val="16"/>
                <w:szCs w:val="16"/>
              </w:rPr>
              <w:t>3</w:t>
            </w:r>
          </w:p>
        </w:tc>
        <w:tc>
          <w:tcPr>
            <w:tcW w:w="1420" w:type="dxa"/>
            <w:tcBorders>
              <w:top w:val="single" w:sz="4" w:space="0" w:color="auto"/>
              <w:left w:val="single" w:sz="4" w:space="0" w:color="auto"/>
              <w:bottom w:val="single" w:sz="4" w:space="0" w:color="auto"/>
              <w:right w:val="single" w:sz="4" w:space="0" w:color="auto"/>
            </w:tcBorders>
          </w:tcPr>
          <w:p w:rsidR="00FC17ED" w:rsidRPr="00315124" w:rsidRDefault="00FC17ED" w:rsidP="00633F16">
            <w:pPr>
              <w:autoSpaceDE w:val="0"/>
              <w:autoSpaceDN w:val="0"/>
              <w:jc w:val="center"/>
              <w:rPr>
                <w:sz w:val="16"/>
                <w:szCs w:val="16"/>
              </w:rPr>
            </w:pPr>
            <w:r w:rsidRPr="00315124">
              <w:rPr>
                <w:sz w:val="16"/>
                <w:szCs w:val="16"/>
              </w:rPr>
              <w:t>4</w:t>
            </w:r>
          </w:p>
        </w:tc>
        <w:tc>
          <w:tcPr>
            <w:tcW w:w="1418" w:type="dxa"/>
            <w:tcBorders>
              <w:top w:val="single" w:sz="4" w:space="0" w:color="auto"/>
              <w:left w:val="single" w:sz="4" w:space="0" w:color="auto"/>
              <w:bottom w:val="single" w:sz="4" w:space="0" w:color="auto"/>
              <w:right w:val="single" w:sz="4" w:space="0" w:color="auto"/>
            </w:tcBorders>
          </w:tcPr>
          <w:p w:rsidR="00FC17ED" w:rsidRPr="00315124" w:rsidRDefault="00FC17ED" w:rsidP="00633F16">
            <w:pPr>
              <w:autoSpaceDE w:val="0"/>
              <w:autoSpaceDN w:val="0"/>
              <w:jc w:val="center"/>
              <w:rPr>
                <w:sz w:val="16"/>
                <w:szCs w:val="16"/>
              </w:rPr>
            </w:pPr>
            <w:r w:rsidRPr="00315124">
              <w:rPr>
                <w:sz w:val="16"/>
                <w:szCs w:val="16"/>
              </w:rPr>
              <w:t>5</w:t>
            </w:r>
          </w:p>
        </w:tc>
        <w:tc>
          <w:tcPr>
            <w:tcW w:w="1559" w:type="dxa"/>
            <w:gridSpan w:val="2"/>
            <w:tcBorders>
              <w:top w:val="single" w:sz="4" w:space="0" w:color="auto"/>
              <w:left w:val="single" w:sz="4" w:space="0" w:color="auto"/>
              <w:bottom w:val="single" w:sz="4" w:space="0" w:color="auto"/>
              <w:right w:val="single" w:sz="4" w:space="0" w:color="auto"/>
            </w:tcBorders>
          </w:tcPr>
          <w:p w:rsidR="00FC17ED" w:rsidRPr="00315124" w:rsidRDefault="00FC17ED" w:rsidP="00633F16">
            <w:pPr>
              <w:autoSpaceDE w:val="0"/>
              <w:autoSpaceDN w:val="0"/>
              <w:jc w:val="center"/>
              <w:rPr>
                <w:sz w:val="16"/>
                <w:szCs w:val="16"/>
              </w:rPr>
            </w:pPr>
            <w:r w:rsidRPr="00315124">
              <w:rPr>
                <w:sz w:val="16"/>
                <w:szCs w:val="16"/>
              </w:rPr>
              <w:t>6</w:t>
            </w:r>
          </w:p>
        </w:tc>
        <w:tc>
          <w:tcPr>
            <w:tcW w:w="1701" w:type="dxa"/>
            <w:tcBorders>
              <w:top w:val="single" w:sz="4" w:space="0" w:color="auto"/>
              <w:left w:val="single" w:sz="4" w:space="0" w:color="auto"/>
              <w:bottom w:val="single" w:sz="4" w:space="0" w:color="auto"/>
              <w:right w:val="single" w:sz="4" w:space="0" w:color="auto"/>
            </w:tcBorders>
          </w:tcPr>
          <w:p w:rsidR="00FC17ED" w:rsidRPr="00315124" w:rsidRDefault="00FC17ED" w:rsidP="00633F16">
            <w:pPr>
              <w:autoSpaceDE w:val="0"/>
              <w:autoSpaceDN w:val="0"/>
              <w:jc w:val="center"/>
              <w:rPr>
                <w:sz w:val="16"/>
                <w:szCs w:val="16"/>
              </w:rPr>
            </w:pPr>
            <w:r w:rsidRPr="00315124">
              <w:rPr>
                <w:sz w:val="16"/>
                <w:szCs w:val="16"/>
              </w:rPr>
              <w:t>7</w:t>
            </w:r>
          </w:p>
        </w:tc>
        <w:tc>
          <w:tcPr>
            <w:tcW w:w="2552" w:type="dxa"/>
            <w:tcBorders>
              <w:top w:val="single" w:sz="4" w:space="0" w:color="auto"/>
              <w:left w:val="single" w:sz="4" w:space="0" w:color="auto"/>
              <w:bottom w:val="single" w:sz="4" w:space="0" w:color="auto"/>
              <w:right w:val="single" w:sz="4" w:space="0" w:color="auto"/>
            </w:tcBorders>
          </w:tcPr>
          <w:p w:rsidR="00FC17ED" w:rsidRPr="00315124" w:rsidRDefault="00FC17ED" w:rsidP="00633F16">
            <w:pPr>
              <w:autoSpaceDE w:val="0"/>
              <w:autoSpaceDN w:val="0"/>
              <w:jc w:val="center"/>
              <w:rPr>
                <w:sz w:val="16"/>
                <w:szCs w:val="16"/>
              </w:rPr>
            </w:pPr>
            <w:r w:rsidRPr="00315124">
              <w:rPr>
                <w:sz w:val="16"/>
                <w:szCs w:val="16"/>
              </w:rPr>
              <w:t>8</w:t>
            </w:r>
          </w:p>
        </w:tc>
      </w:tr>
      <w:tr w:rsidR="00FC17ED" w:rsidRPr="00315124" w:rsidTr="00633F16">
        <w:tc>
          <w:tcPr>
            <w:tcW w:w="14663" w:type="dxa"/>
            <w:gridSpan w:val="10"/>
            <w:tcBorders>
              <w:top w:val="single" w:sz="4" w:space="0" w:color="auto"/>
              <w:left w:val="single" w:sz="4" w:space="0" w:color="auto"/>
              <w:bottom w:val="single" w:sz="4" w:space="0" w:color="auto"/>
              <w:right w:val="single" w:sz="4" w:space="0" w:color="auto"/>
            </w:tcBorders>
          </w:tcPr>
          <w:p w:rsidR="00FC17ED" w:rsidRPr="00315124" w:rsidRDefault="00FC17ED" w:rsidP="00633F16">
            <w:pPr>
              <w:autoSpaceDE w:val="0"/>
              <w:autoSpaceDN w:val="0"/>
              <w:rPr>
                <w:sz w:val="16"/>
                <w:szCs w:val="16"/>
              </w:rPr>
            </w:pPr>
            <w:r w:rsidRPr="00315124">
              <w:rPr>
                <w:sz w:val="16"/>
                <w:szCs w:val="16"/>
              </w:rPr>
              <w:t xml:space="preserve">Подпрограмма 1 </w:t>
            </w:r>
            <w:r w:rsidRPr="00315124">
              <w:rPr>
                <w:b/>
                <w:bCs/>
                <w:sz w:val="16"/>
                <w:szCs w:val="16"/>
              </w:rPr>
              <w:t>«Модернизация и развитие территориальной сети автомобильных дорог  Камешкирского  района Пензенской области»</w:t>
            </w:r>
          </w:p>
        </w:tc>
      </w:tr>
      <w:tr w:rsidR="00FC17ED" w:rsidRPr="00315124" w:rsidTr="00633F16">
        <w:tc>
          <w:tcPr>
            <w:tcW w:w="602" w:type="dxa"/>
            <w:gridSpan w:val="2"/>
            <w:tcBorders>
              <w:top w:val="single" w:sz="4" w:space="0" w:color="auto"/>
              <w:left w:val="single" w:sz="4" w:space="0" w:color="auto"/>
              <w:bottom w:val="single" w:sz="4" w:space="0" w:color="auto"/>
              <w:right w:val="single" w:sz="4" w:space="0" w:color="auto"/>
            </w:tcBorders>
          </w:tcPr>
          <w:p w:rsidR="00FC17ED" w:rsidRPr="00315124" w:rsidRDefault="00FC17ED" w:rsidP="00633F16">
            <w:pPr>
              <w:autoSpaceDE w:val="0"/>
              <w:autoSpaceDN w:val="0"/>
              <w:jc w:val="center"/>
              <w:rPr>
                <w:sz w:val="16"/>
                <w:szCs w:val="16"/>
              </w:rPr>
            </w:pPr>
          </w:p>
        </w:tc>
        <w:tc>
          <w:tcPr>
            <w:tcW w:w="14061" w:type="dxa"/>
            <w:gridSpan w:val="8"/>
            <w:tcBorders>
              <w:top w:val="single" w:sz="4" w:space="0" w:color="auto"/>
              <w:left w:val="single" w:sz="4" w:space="0" w:color="auto"/>
              <w:bottom w:val="single" w:sz="4" w:space="0" w:color="auto"/>
              <w:right w:val="single" w:sz="4" w:space="0" w:color="auto"/>
            </w:tcBorders>
          </w:tcPr>
          <w:p w:rsidR="00FC17ED" w:rsidRPr="00315124" w:rsidRDefault="00FC17ED" w:rsidP="00633F16">
            <w:pPr>
              <w:autoSpaceDE w:val="0"/>
              <w:autoSpaceDN w:val="0"/>
              <w:rPr>
                <w:sz w:val="16"/>
                <w:szCs w:val="16"/>
              </w:rPr>
            </w:pPr>
            <w:r w:rsidRPr="00315124">
              <w:rPr>
                <w:sz w:val="16"/>
                <w:szCs w:val="16"/>
              </w:rPr>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 Пензенской области</w:t>
            </w:r>
          </w:p>
        </w:tc>
      </w:tr>
      <w:tr w:rsidR="00FC17ED" w:rsidRPr="00315124" w:rsidTr="00633F16">
        <w:tc>
          <w:tcPr>
            <w:tcW w:w="602" w:type="dxa"/>
            <w:gridSpan w:val="2"/>
            <w:tcBorders>
              <w:top w:val="single" w:sz="4" w:space="0" w:color="auto"/>
              <w:left w:val="single" w:sz="4" w:space="0" w:color="auto"/>
              <w:bottom w:val="single" w:sz="4" w:space="0" w:color="auto"/>
              <w:right w:val="single" w:sz="4" w:space="0" w:color="auto"/>
            </w:tcBorders>
          </w:tcPr>
          <w:p w:rsidR="00FC17ED" w:rsidRPr="00315124" w:rsidRDefault="00FC17ED" w:rsidP="00633F16">
            <w:pPr>
              <w:autoSpaceDE w:val="0"/>
              <w:autoSpaceDN w:val="0"/>
              <w:jc w:val="center"/>
              <w:rPr>
                <w:sz w:val="16"/>
                <w:szCs w:val="16"/>
              </w:rPr>
            </w:pPr>
          </w:p>
        </w:tc>
        <w:tc>
          <w:tcPr>
            <w:tcW w:w="14061" w:type="dxa"/>
            <w:gridSpan w:val="8"/>
            <w:tcBorders>
              <w:top w:val="single" w:sz="4" w:space="0" w:color="auto"/>
              <w:left w:val="single" w:sz="4" w:space="0" w:color="auto"/>
              <w:bottom w:val="single" w:sz="4" w:space="0" w:color="auto"/>
              <w:right w:val="single" w:sz="4" w:space="0" w:color="auto"/>
            </w:tcBorders>
          </w:tcPr>
          <w:p w:rsidR="00FC17ED" w:rsidRPr="00315124" w:rsidRDefault="00FC17ED" w:rsidP="00633F16">
            <w:pPr>
              <w:autoSpaceDE w:val="0"/>
              <w:autoSpaceDN w:val="0"/>
              <w:rPr>
                <w:sz w:val="16"/>
                <w:szCs w:val="16"/>
              </w:rPr>
            </w:pPr>
            <w:r w:rsidRPr="00315124">
              <w:rPr>
                <w:sz w:val="16"/>
                <w:szCs w:val="16"/>
              </w:rPr>
              <w:t>Основное мероприятие (указать наименование основного мероприятия):</w:t>
            </w:r>
          </w:p>
          <w:p w:rsidR="00FC17ED" w:rsidRPr="00315124" w:rsidRDefault="00FC17ED" w:rsidP="00633F16">
            <w:pPr>
              <w:autoSpaceDE w:val="0"/>
              <w:autoSpaceDN w:val="0"/>
              <w:rPr>
                <w:sz w:val="16"/>
                <w:szCs w:val="16"/>
              </w:rPr>
            </w:pPr>
            <w:r w:rsidRPr="00315124">
              <w:rPr>
                <w:sz w:val="16"/>
                <w:szCs w:val="16"/>
              </w:rPr>
              <w:t xml:space="preserve"> Содержание и ремонт существующей сети автомобильных дорог и искусственных сооружений на них.</w:t>
            </w:r>
          </w:p>
        </w:tc>
      </w:tr>
      <w:tr w:rsidR="00FC17ED" w:rsidRPr="00315124" w:rsidTr="00633F16">
        <w:tc>
          <w:tcPr>
            <w:tcW w:w="602" w:type="dxa"/>
            <w:gridSpan w:val="2"/>
            <w:tcBorders>
              <w:top w:val="single" w:sz="4" w:space="0" w:color="auto"/>
              <w:left w:val="single" w:sz="4" w:space="0" w:color="auto"/>
              <w:bottom w:val="single" w:sz="4" w:space="0" w:color="auto"/>
              <w:right w:val="single" w:sz="4" w:space="0" w:color="auto"/>
            </w:tcBorders>
          </w:tcPr>
          <w:p w:rsidR="00FC17ED" w:rsidRPr="00315124" w:rsidRDefault="00FC17ED" w:rsidP="00633F16">
            <w:pPr>
              <w:autoSpaceDE w:val="0"/>
              <w:autoSpaceDN w:val="0"/>
              <w:jc w:val="center"/>
              <w:rPr>
                <w:sz w:val="16"/>
                <w:szCs w:val="16"/>
              </w:rPr>
            </w:pPr>
          </w:p>
        </w:tc>
        <w:tc>
          <w:tcPr>
            <w:tcW w:w="14061" w:type="dxa"/>
            <w:gridSpan w:val="8"/>
            <w:tcBorders>
              <w:top w:val="single" w:sz="4" w:space="0" w:color="auto"/>
              <w:left w:val="single" w:sz="4" w:space="0" w:color="auto"/>
              <w:bottom w:val="single" w:sz="4" w:space="0" w:color="auto"/>
              <w:right w:val="single" w:sz="4" w:space="0" w:color="auto"/>
            </w:tcBorders>
          </w:tcPr>
          <w:p w:rsidR="00FC17ED" w:rsidRPr="00315124" w:rsidRDefault="00FC17ED" w:rsidP="00633F16">
            <w:pPr>
              <w:autoSpaceDE w:val="0"/>
              <w:autoSpaceDN w:val="0"/>
              <w:rPr>
                <w:sz w:val="16"/>
                <w:szCs w:val="16"/>
              </w:rPr>
            </w:pPr>
            <w:r w:rsidRPr="00315124">
              <w:rPr>
                <w:sz w:val="16"/>
                <w:szCs w:val="16"/>
              </w:rPr>
              <w:t>Мероприятие (указать наименование мероприятия, в рамках которого оказывается муниципальная услуга (выполняется работа))</w:t>
            </w:r>
          </w:p>
          <w:p w:rsidR="00FC17ED" w:rsidRPr="00315124" w:rsidRDefault="00FC17ED" w:rsidP="00633F16">
            <w:pPr>
              <w:autoSpaceDE w:val="0"/>
              <w:autoSpaceDN w:val="0"/>
              <w:rPr>
                <w:sz w:val="16"/>
                <w:szCs w:val="16"/>
              </w:rPr>
            </w:pPr>
            <w:r w:rsidRPr="00315124">
              <w:rPr>
                <w:sz w:val="16"/>
                <w:szCs w:val="16"/>
              </w:rPr>
              <w:lastRenderedPageBreak/>
              <w:t>Содержание и ремонт существующей сети автомобильных дорог и искусственных сооружений на них.</w:t>
            </w:r>
          </w:p>
        </w:tc>
      </w:tr>
      <w:tr w:rsidR="00FC17ED" w:rsidRPr="00315124" w:rsidTr="00633F16">
        <w:tc>
          <w:tcPr>
            <w:tcW w:w="602" w:type="dxa"/>
            <w:gridSpan w:val="2"/>
            <w:tcBorders>
              <w:top w:val="single" w:sz="4" w:space="0" w:color="auto"/>
              <w:left w:val="single" w:sz="4" w:space="0" w:color="auto"/>
              <w:bottom w:val="single" w:sz="4" w:space="0" w:color="auto"/>
              <w:right w:val="single" w:sz="4" w:space="0" w:color="auto"/>
            </w:tcBorders>
          </w:tcPr>
          <w:p w:rsidR="00FC17ED" w:rsidRPr="00315124" w:rsidRDefault="00FC17ED" w:rsidP="00633F16">
            <w:pPr>
              <w:autoSpaceDE w:val="0"/>
              <w:autoSpaceDN w:val="0"/>
              <w:jc w:val="center"/>
              <w:rPr>
                <w:sz w:val="16"/>
                <w:szCs w:val="16"/>
              </w:rPr>
            </w:pPr>
            <w:r w:rsidRPr="00315124">
              <w:rPr>
                <w:sz w:val="16"/>
                <w:szCs w:val="16"/>
              </w:rPr>
              <w:lastRenderedPageBreak/>
              <w:t>1</w:t>
            </w:r>
          </w:p>
        </w:tc>
        <w:tc>
          <w:tcPr>
            <w:tcW w:w="3284" w:type="dxa"/>
            <w:tcBorders>
              <w:top w:val="single" w:sz="4" w:space="0" w:color="auto"/>
              <w:left w:val="single" w:sz="4" w:space="0" w:color="auto"/>
              <w:bottom w:val="single" w:sz="4" w:space="0" w:color="auto"/>
              <w:right w:val="single" w:sz="4" w:space="0" w:color="auto"/>
            </w:tcBorders>
          </w:tcPr>
          <w:p w:rsidR="00FC17ED" w:rsidRPr="00315124" w:rsidRDefault="00FC17ED" w:rsidP="00633F16">
            <w:pPr>
              <w:autoSpaceDE w:val="0"/>
              <w:autoSpaceDN w:val="0"/>
              <w:rPr>
                <w:sz w:val="16"/>
                <w:szCs w:val="16"/>
              </w:rPr>
            </w:pPr>
            <w:r w:rsidRPr="00315124">
              <w:rPr>
                <w:sz w:val="16"/>
                <w:szCs w:val="16"/>
              </w:rPr>
              <w:t>Ремонт и (капитальный ремонт) автомобильных дорог и искусственных сооружений на них</w:t>
            </w:r>
            <w:r w:rsidRPr="00315124">
              <w:rPr>
                <w:sz w:val="16"/>
                <w:szCs w:val="16"/>
                <w:lang w:eastAsia="ar-SA"/>
              </w:rPr>
              <w:t>, за счёт ассигнований дорожного фонда</w:t>
            </w:r>
          </w:p>
        </w:tc>
        <w:tc>
          <w:tcPr>
            <w:tcW w:w="2127" w:type="dxa"/>
            <w:tcBorders>
              <w:top w:val="single" w:sz="4" w:space="0" w:color="auto"/>
              <w:left w:val="single" w:sz="4" w:space="0" w:color="auto"/>
              <w:bottom w:val="single" w:sz="4" w:space="0" w:color="auto"/>
              <w:right w:val="single" w:sz="4" w:space="0" w:color="auto"/>
            </w:tcBorders>
          </w:tcPr>
          <w:p w:rsidR="00FC17ED" w:rsidRPr="00315124" w:rsidRDefault="00FC17ED" w:rsidP="00633F16">
            <w:pPr>
              <w:autoSpaceDE w:val="0"/>
              <w:autoSpaceDN w:val="0"/>
              <w:jc w:val="center"/>
              <w:rPr>
                <w:sz w:val="16"/>
                <w:szCs w:val="16"/>
              </w:rPr>
            </w:pPr>
            <w:r w:rsidRPr="00315124">
              <w:rPr>
                <w:sz w:val="16"/>
                <w:szCs w:val="16"/>
              </w:rPr>
              <w:t>Ремонт дорожного полотна</w:t>
            </w:r>
          </w:p>
        </w:tc>
        <w:tc>
          <w:tcPr>
            <w:tcW w:w="1420" w:type="dxa"/>
            <w:tcBorders>
              <w:top w:val="single" w:sz="4" w:space="0" w:color="auto"/>
              <w:left w:val="single" w:sz="4" w:space="0" w:color="auto"/>
              <w:bottom w:val="single" w:sz="4" w:space="0" w:color="auto"/>
              <w:right w:val="single" w:sz="4" w:space="0" w:color="auto"/>
            </w:tcBorders>
          </w:tcPr>
          <w:p w:rsidR="00FC17ED" w:rsidRPr="00315124" w:rsidRDefault="00FC17ED" w:rsidP="00633F16">
            <w:pPr>
              <w:autoSpaceDE w:val="0"/>
              <w:autoSpaceDN w:val="0"/>
              <w:jc w:val="center"/>
              <w:rPr>
                <w:sz w:val="16"/>
                <w:szCs w:val="16"/>
              </w:rPr>
            </w:pPr>
            <w:r w:rsidRPr="00315124">
              <w:rPr>
                <w:sz w:val="16"/>
                <w:szCs w:val="16"/>
              </w:rPr>
              <w:t>км</w:t>
            </w:r>
          </w:p>
        </w:tc>
        <w:tc>
          <w:tcPr>
            <w:tcW w:w="1418" w:type="dxa"/>
            <w:tcBorders>
              <w:top w:val="single" w:sz="4" w:space="0" w:color="auto"/>
              <w:left w:val="single" w:sz="4" w:space="0" w:color="auto"/>
              <w:bottom w:val="single" w:sz="4" w:space="0" w:color="auto"/>
              <w:right w:val="single" w:sz="4" w:space="0" w:color="auto"/>
            </w:tcBorders>
          </w:tcPr>
          <w:p w:rsidR="00FC17ED" w:rsidRPr="00315124" w:rsidRDefault="00FC17ED" w:rsidP="00633F16">
            <w:pPr>
              <w:autoSpaceDE w:val="0"/>
              <w:autoSpaceDN w:val="0"/>
              <w:jc w:val="center"/>
              <w:rPr>
                <w:sz w:val="16"/>
                <w:szCs w:val="16"/>
              </w:rPr>
            </w:pPr>
            <w:r w:rsidRPr="00315124">
              <w:rPr>
                <w:sz w:val="16"/>
                <w:szCs w:val="16"/>
              </w:rPr>
              <w:t>5,3</w:t>
            </w:r>
          </w:p>
        </w:tc>
        <w:tc>
          <w:tcPr>
            <w:tcW w:w="1559" w:type="dxa"/>
            <w:gridSpan w:val="2"/>
            <w:tcBorders>
              <w:top w:val="single" w:sz="4" w:space="0" w:color="auto"/>
              <w:left w:val="single" w:sz="4" w:space="0" w:color="auto"/>
              <w:bottom w:val="single" w:sz="4" w:space="0" w:color="auto"/>
              <w:right w:val="single" w:sz="4" w:space="0" w:color="auto"/>
            </w:tcBorders>
          </w:tcPr>
          <w:p w:rsidR="00FC17ED" w:rsidRPr="00315124" w:rsidRDefault="00FC17ED" w:rsidP="00633F16">
            <w:pPr>
              <w:autoSpaceDE w:val="0"/>
              <w:autoSpaceDN w:val="0"/>
              <w:jc w:val="center"/>
              <w:rPr>
                <w:sz w:val="16"/>
                <w:szCs w:val="16"/>
              </w:rPr>
            </w:pPr>
            <w:r w:rsidRPr="00315124">
              <w:rPr>
                <w:sz w:val="16"/>
                <w:szCs w:val="16"/>
              </w:rPr>
              <w:t>5,3</w:t>
            </w:r>
          </w:p>
        </w:tc>
        <w:tc>
          <w:tcPr>
            <w:tcW w:w="1701" w:type="dxa"/>
            <w:tcBorders>
              <w:top w:val="single" w:sz="4" w:space="0" w:color="auto"/>
              <w:left w:val="single" w:sz="4" w:space="0" w:color="auto"/>
              <w:bottom w:val="single" w:sz="4" w:space="0" w:color="auto"/>
              <w:right w:val="single" w:sz="4" w:space="0" w:color="auto"/>
            </w:tcBorders>
          </w:tcPr>
          <w:p w:rsidR="00FC17ED" w:rsidRPr="00315124" w:rsidRDefault="00FC17ED" w:rsidP="00633F16">
            <w:pPr>
              <w:suppressAutoHyphens/>
              <w:autoSpaceDE w:val="0"/>
              <w:snapToGrid w:val="0"/>
              <w:jc w:val="center"/>
              <w:rPr>
                <w:sz w:val="16"/>
                <w:szCs w:val="16"/>
                <w:lang w:eastAsia="ar-SA"/>
              </w:rPr>
            </w:pPr>
            <w:r w:rsidRPr="00315124">
              <w:rPr>
                <w:sz w:val="16"/>
                <w:szCs w:val="16"/>
                <w:lang w:eastAsia="ar-SA"/>
              </w:rPr>
              <w:t>86,0</w:t>
            </w:r>
          </w:p>
        </w:tc>
        <w:tc>
          <w:tcPr>
            <w:tcW w:w="2552" w:type="dxa"/>
            <w:tcBorders>
              <w:top w:val="single" w:sz="4" w:space="0" w:color="auto"/>
              <w:left w:val="single" w:sz="4" w:space="0" w:color="auto"/>
              <w:bottom w:val="single" w:sz="4" w:space="0" w:color="auto"/>
              <w:right w:val="single" w:sz="4" w:space="0" w:color="auto"/>
            </w:tcBorders>
          </w:tcPr>
          <w:p w:rsidR="00FC17ED" w:rsidRPr="00315124" w:rsidRDefault="00FC17ED" w:rsidP="00633F16">
            <w:pPr>
              <w:autoSpaceDE w:val="0"/>
              <w:autoSpaceDN w:val="0"/>
              <w:jc w:val="center"/>
              <w:rPr>
                <w:sz w:val="16"/>
                <w:szCs w:val="16"/>
              </w:rPr>
            </w:pPr>
            <w:r w:rsidRPr="00315124">
              <w:rPr>
                <w:sz w:val="16"/>
                <w:szCs w:val="16"/>
              </w:rPr>
              <w:t>1856,84</w:t>
            </w:r>
          </w:p>
        </w:tc>
      </w:tr>
      <w:tr w:rsidR="00FC17ED" w:rsidRPr="00315124" w:rsidTr="00633F16">
        <w:tc>
          <w:tcPr>
            <w:tcW w:w="602" w:type="dxa"/>
            <w:gridSpan w:val="2"/>
            <w:tcBorders>
              <w:top w:val="single" w:sz="4" w:space="0" w:color="auto"/>
              <w:left w:val="single" w:sz="4" w:space="0" w:color="auto"/>
              <w:bottom w:val="single" w:sz="4" w:space="0" w:color="auto"/>
              <w:right w:val="single" w:sz="4" w:space="0" w:color="auto"/>
            </w:tcBorders>
          </w:tcPr>
          <w:p w:rsidR="00FC17ED" w:rsidRPr="00315124" w:rsidRDefault="00FC17ED" w:rsidP="00633F16">
            <w:pPr>
              <w:autoSpaceDE w:val="0"/>
              <w:autoSpaceDN w:val="0"/>
              <w:jc w:val="center"/>
              <w:rPr>
                <w:sz w:val="16"/>
                <w:szCs w:val="16"/>
              </w:rPr>
            </w:pPr>
            <w:r w:rsidRPr="00315124">
              <w:rPr>
                <w:sz w:val="16"/>
                <w:szCs w:val="16"/>
              </w:rPr>
              <w:t>2</w:t>
            </w:r>
          </w:p>
        </w:tc>
        <w:tc>
          <w:tcPr>
            <w:tcW w:w="3284" w:type="dxa"/>
            <w:tcBorders>
              <w:top w:val="single" w:sz="4" w:space="0" w:color="auto"/>
              <w:left w:val="single" w:sz="4" w:space="0" w:color="auto"/>
              <w:bottom w:val="single" w:sz="4" w:space="0" w:color="auto"/>
              <w:right w:val="single" w:sz="4" w:space="0" w:color="auto"/>
            </w:tcBorders>
          </w:tcPr>
          <w:p w:rsidR="00FC17ED" w:rsidRPr="00315124" w:rsidRDefault="00FC17ED" w:rsidP="00633F16">
            <w:pPr>
              <w:autoSpaceDE w:val="0"/>
              <w:autoSpaceDN w:val="0"/>
              <w:rPr>
                <w:sz w:val="16"/>
                <w:szCs w:val="16"/>
              </w:rPr>
            </w:pPr>
            <w:r w:rsidRPr="00315124">
              <w:rPr>
                <w:sz w:val="16"/>
                <w:szCs w:val="16"/>
                <w:lang w:eastAsia="ar-SA"/>
              </w:rPr>
              <w:t>Проектные работы (сметы), экспертиза, технический надзор ремонта (капитального ремонта) содержания автомобильных дорог и искусственных сооружений, за счёт ассигнований дорожного фонда</w:t>
            </w:r>
          </w:p>
        </w:tc>
        <w:tc>
          <w:tcPr>
            <w:tcW w:w="2127" w:type="dxa"/>
            <w:tcBorders>
              <w:top w:val="single" w:sz="4" w:space="0" w:color="auto"/>
              <w:left w:val="single" w:sz="4" w:space="0" w:color="auto"/>
              <w:bottom w:val="single" w:sz="4" w:space="0" w:color="auto"/>
              <w:right w:val="single" w:sz="4" w:space="0" w:color="auto"/>
            </w:tcBorders>
          </w:tcPr>
          <w:p w:rsidR="00FC17ED" w:rsidRPr="00315124" w:rsidRDefault="00FC17ED" w:rsidP="00633F16">
            <w:pPr>
              <w:autoSpaceDE w:val="0"/>
              <w:autoSpaceDN w:val="0"/>
              <w:jc w:val="center"/>
              <w:rPr>
                <w:sz w:val="16"/>
                <w:szCs w:val="16"/>
              </w:rPr>
            </w:pPr>
            <w:r w:rsidRPr="00315124">
              <w:rPr>
                <w:sz w:val="16"/>
                <w:szCs w:val="16"/>
              </w:rPr>
              <w:t>Проектные работ</w:t>
            </w:r>
            <w:proofErr w:type="gramStart"/>
            <w:r w:rsidRPr="00315124">
              <w:rPr>
                <w:sz w:val="16"/>
                <w:szCs w:val="16"/>
              </w:rPr>
              <w:t>ы(</w:t>
            </w:r>
            <w:proofErr w:type="gramEnd"/>
            <w:r w:rsidRPr="00315124">
              <w:rPr>
                <w:sz w:val="16"/>
                <w:szCs w:val="16"/>
              </w:rPr>
              <w:t>сметы)</w:t>
            </w:r>
          </w:p>
        </w:tc>
        <w:tc>
          <w:tcPr>
            <w:tcW w:w="1420" w:type="dxa"/>
            <w:tcBorders>
              <w:top w:val="single" w:sz="4" w:space="0" w:color="auto"/>
              <w:left w:val="single" w:sz="4" w:space="0" w:color="auto"/>
              <w:bottom w:val="single" w:sz="4" w:space="0" w:color="auto"/>
              <w:right w:val="single" w:sz="4" w:space="0" w:color="auto"/>
            </w:tcBorders>
          </w:tcPr>
          <w:p w:rsidR="00FC17ED" w:rsidRPr="00315124" w:rsidRDefault="00FC17ED" w:rsidP="00633F16">
            <w:pPr>
              <w:autoSpaceDE w:val="0"/>
              <w:autoSpaceDN w:val="0"/>
              <w:jc w:val="center"/>
              <w:rPr>
                <w:sz w:val="16"/>
                <w:szCs w:val="16"/>
              </w:rPr>
            </w:pPr>
            <w:proofErr w:type="gramStart"/>
            <w:r w:rsidRPr="00315124">
              <w:rPr>
                <w:sz w:val="16"/>
                <w:szCs w:val="16"/>
              </w:rPr>
              <w:t>ед</w:t>
            </w:r>
            <w:proofErr w:type="gramEnd"/>
          </w:p>
        </w:tc>
        <w:tc>
          <w:tcPr>
            <w:tcW w:w="1418" w:type="dxa"/>
            <w:tcBorders>
              <w:top w:val="single" w:sz="4" w:space="0" w:color="auto"/>
              <w:left w:val="single" w:sz="4" w:space="0" w:color="auto"/>
              <w:bottom w:val="single" w:sz="4" w:space="0" w:color="auto"/>
              <w:right w:val="single" w:sz="4" w:space="0" w:color="auto"/>
            </w:tcBorders>
          </w:tcPr>
          <w:p w:rsidR="00FC17ED" w:rsidRPr="00315124" w:rsidRDefault="00FC17ED" w:rsidP="00633F16">
            <w:pPr>
              <w:autoSpaceDE w:val="0"/>
              <w:autoSpaceDN w:val="0"/>
              <w:jc w:val="center"/>
              <w:rPr>
                <w:sz w:val="16"/>
                <w:szCs w:val="16"/>
              </w:rPr>
            </w:pPr>
            <w:r w:rsidRPr="00315124">
              <w:rPr>
                <w:sz w:val="16"/>
                <w:szCs w:val="16"/>
              </w:rPr>
              <w:t>7</w:t>
            </w:r>
          </w:p>
        </w:tc>
        <w:tc>
          <w:tcPr>
            <w:tcW w:w="1559" w:type="dxa"/>
            <w:gridSpan w:val="2"/>
            <w:tcBorders>
              <w:top w:val="single" w:sz="4" w:space="0" w:color="auto"/>
              <w:left w:val="single" w:sz="4" w:space="0" w:color="auto"/>
              <w:bottom w:val="single" w:sz="4" w:space="0" w:color="auto"/>
              <w:right w:val="single" w:sz="4" w:space="0" w:color="auto"/>
            </w:tcBorders>
          </w:tcPr>
          <w:p w:rsidR="00FC17ED" w:rsidRPr="00315124" w:rsidRDefault="00FC17ED" w:rsidP="00633F16">
            <w:pPr>
              <w:autoSpaceDE w:val="0"/>
              <w:autoSpaceDN w:val="0"/>
              <w:jc w:val="center"/>
              <w:rPr>
                <w:sz w:val="16"/>
                <w:szCs w:val="16"/>
              </w:rPr>
            </w:pPr>
            <w:r w:rsidRPr="00315124">
              <w:rPr>
                <w:sz w:val="16"/>
                <w:szCs w:val="16"/>
              </w:rPr>
              <w:t>5</w:t>
            </w:r>
          </w:p>
          <w:p w:rsidR="00FC17ED" w:rsidRPr="00315124" w:rsidRDefault="00FC17ED" w:rsidP="00633F16">
            <w:pPr>
              <w:autoSpaceDE w:val="0"/>
              <w:autoSpaceDN w:val="0"/>
              <w:jc w:val="center"/>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FC17ED" w:rsidRPr="00315124" w:rsidRDefault="00FC17ED" w:rsidP="00633F16">
            <w:pPr>
              <w:suppressAutoHyphens/>
              <w:autoSpaceDE w:val="0"/>
              <w:jc w:val="center"/>
              <w:rPr>
                <w:sz w:val="16"/>
                <w:szCs w:val="16"/>
                <w:lang w:eastAsia="ar-SA"/>
              </w:rPr>
            </w:pPr>
            <w:r w:rsidRPr="00315124">
              <w:rPr>
                <w:sz w:val="16"/>
                <w:szCs w:val="16"/>
                <w:lang w:eastAsia="ar-SA"/>
              </w:rPr>
              <w:t>0</w:t>
            </w:r>
          </w:p>
        </w:tc>
        <w:tc>
          <w:tcPr>
            <w:tcW w:w="2552" w:type="dxa"/>
            <w:tcBorders>
              <w:top w:val="single" w:sz="4" w:space="0" w:color="auto"/>
              <w:left w:val="single" w:sz="4" w:space="0" w:color="auto"/>
              <w:bottom w:val="single" w:sz="4" w:space="0" w:color="auto"/>
              <w:right w:val="single" w:sz="4" w:space="0" w:color="auto"/>
            </w:tcBorders>
          </w:tcPr>
          <w:p w:rsidR="00FC17ED" w:rsidRPr="00315124" w:rsidRDefault="00FC17ED" w:rsidP="00633F16">
            <w:pPr>
              <w:jc w:val="center"/>
              <w:rPr>
                <w:sz w:val="16"/>
                <w:szCs w:val="16"/>
              </w:rPr>
            </w:pPr>
            <w:r w:rsidRPr="00315124">
              <w:rPr>
                <w:sz w:val="16"/>
                <w:szCs w:val="16"/>
                <w:lang w:eastAsia="ar-SA"/>
              </w:rPr>
              <w:t>4,1</w:t>
            </w:r>
          </w:p>
        </w:tc>
      </w:tr>
      <w:tr w:rsidR="00FC17ED" w:rsidRPr="00315124" w:rsidTr="00633F16">
        <w:tc>
          <w:tcPr>
            <w:tcW w:w="602" w:type="dxa"/>
            <w:gridSpan w:val="2"/>
            <w:tcBorders>
              <w:top w:val="single" w:sz="4" w:space="0" w:color="auto"/>
              <w:left w:val="single" w:sz="4" w:space="0" w:color="auto"/>
              <w:bottom w:val="single" w:sz="4" w:space="0" w:color="auto"/>
              <w:right w:val="single" w:sz="4" w:space="0" w:color="auto"/>
            </w:tcBorders>
          </w:tcPr>
          <w:p w:rsidR="00FC17ED" w:rsidRPr="00315124" w:rsidRDefault="00FC17ED" w:rsidP="00633F16">
            <w:pPr>
              <w:autoSpaceDE w:val="0"/>
              <w:autoSpaceDN w:val="0"/>
              <w:jc w:val="center"/>
              <w:rPr>
                <w:sz w:val="16"/>
                <w:szCs w:val="16"/>
              </w:rPr>
            </w:pPr>
            <w:r w:rsidRPr="00315124">
              <w:rPr>
                <w:sz w:val="16"/>
                <w:szCs w:val="16"/>
              </w:rPr>
              <w:t>3</w:t>
            </w:r>
          </w:p>
        </w:tc>
        <w:tc>
          <w:tcPr>
            <w:tcW w:w="3284" w:type="dxa"/>
            <w:tcBorders>
              <w:top w:val="single" w:sz="4" w:space="0" w:color="auto"/>
              <w:left w:val="single" w:sz="4" w:space="0" w:color="auto"/>
              <w:bottom w:val="single" w:sz="4" w:space="0" w:color="auto"/>
              <w:right w:val="single" w:sz="4" w:space="0" w:color="auto"/>
            </w:tcBorders>
          </w:tcPr>
          <w:p w:rsidR="00FC17ED" w:rsidRPr="00315124" w:rsidRDefault="00FC17ED" w:rsidP="00633F16">
            <w:pPr>
              <w:autoSpaceDE w:val="0"/>
              <w:autoSpaceDN w:val="0"/>
              <w:rPr>
                <w:sz w:val="16"/>
                <w:szCs w:val="16"/>
              </w:rPr>
            </w:pPr>
            <w:r w:rsidRPr="00315124">
              <w:rPr>
                <w:kern w:val="1"/>
                <w:sz w:val="16"/>
                <w:szCs w:val="16"/>
                <w:lang w:eastAsia="ar-SA"/>
              </w:rPr>
              <w:t>Содержание сети автомобильных дорог общего пользования и</w:t>
            </w:r>
            <w:r w:rsidRPr="00315124">
              <w:rPr>
                <w:sz w:val="16"/>
                <w:szCs w:val="16"/>
              </w:rPr>
              <w:t xml:space="preserve"> искусственных сооружений на них</w:t>
            </w:r>
          </w:p>
        </w:tc>
        <w:tc>
          <w:tcPr>
            <w:tcW w:w="2127" w:type="dxa"/>
            <w:tcBorders>
              <w:top w:val="single" w:sz="4" w:space="0" w:color="auto"/>
              <w:left w:val="single" w:sz="4" w:space="0" w:color="auto"/>
              <w:bottom w:val="single" w:sz="4" w:space="0" w:color="auto"/>
              <w:right w:val="single" w:sz="4" w:space="0" w:color="auto"/>
            </w:tcBorders>
          </w:tcPr>
          <w:p w:rsidR="00FC17ED" w:rsidRPr="00315124" w:rsidRDefault="00FC17ED" w:rsidP="00633F16">
            <w:pPr>
              <w:autoSpaceDE w:val="0"/>
              <w:autoSpaceDN w:val="0"/>
              <w:jc w:val="center"/>
              <w:rPr>
                <w:sz w:val="16"/>
                <w:szCs w:val="16"/>
              </w:rPr>
            </w:pPr>
            <w:r w:rsidRPr="00315124">
              <w:rPr>
                <w:kern w:val="1"/>
                <w:sz w:val="16"/>
                <w:szCs w:val="16"/>
                <w:lang w:eastAsia="ar-SA"/>
              </w:rPr>
              <w:t>Содержание сети автомобильных дорог</w:t>
            </w:r>
          </w:p>
        </w:tc>
        <w:tc>
          <w:tcPr>
            <w:tcW w:w="1420" w:type="dxa"/>
            <w:tcBorders>
              <w:top w:val="single" w:sz="4" w:space="0" w:color="auto"/>
              <w:left w:val="single" w:sz="4" w:space="0" w:color="auto"/>
              <w:bottom w:val="single" w:sz="4" w:space="0" w:color="auto"/>
              <w:right w:val="single" w:sz="4" w:space="0" w:color="auto"/>
            </w:tcBorders>
          </w:tcPr>
          <w:p w:rsidR="00FC17ED" w:rsidRPr="00315124" w:rsidRDefault="00FC17ED" w:rsidP="00633F16">
            <w:pPr>
              <w:autoSpaceDE w:val="0"/>
              <w:autoSpaceDN w:val="0"/>
              <w:jc w:val="center"/>
              <w:rPr>
                <w:sz w:val="16"/>
                <w:szCs w:val="16"/>
              </w:rPr>
            </w:pPr>
            <w:r w:rsidRPr="00315124">
              <w:rPr>
                <w:sz w:val="16"/>
                <w:szCs w:val="16"/>
              </w:rPr>
              <w:t>км</w:t>
            </w:r>
          </w:p>
        </w:tc>
        <w:tc>
          <w:tcPr>
            <w:tcW w:w="1418" w:type="dxa"/>
            <w:tcBorders>
              <w:top w:val="single" w:sz="4" w:space="0" w:color="auto"/>
              <w:left w:val="single" w:sz="4" w:space="0" w:color="auto"/>
              <w:bottom w:val="single" w:sz="4" w:space="0" w:color="auto"/>
              <w:right w:val="single" w:sz="4" w:space="0" w:color="auto"/>
            </w:tcBorders>
          </w:tcPr>
          <w:p w:rsidR="00FC17ED" w:rsidRPr="00315124" w:rsidRDefault="00FC17ED" w:rsidP="00633F16">
            <w:pPr>
              <w:autoSpaceDE w:val="0"/>
              <w:autoSpaceDN w:val="0"/>
              <w:jc w:val="center"/>
              <w:rPr>
                <w:sz w:val="16"/>
                <w:szCs w:val="16"/>
              </w:rPr>
            </w:pPr>
            <w:r w:rsidRPr="00315124">
              <w:rPr>
                <w:sz w:val="16"/>
                <w:szCs w:val="16"/>
              </w:rPr>
              <w:t>100,3</w:t>
            </w:r>
          </w:p>
        </w:tc>
        <w:tc>
          <w:tcPr>
            <w:tcW w:w="1559" w:type="dxa"/>
            <w:gridSpan w:val="2"/>
            <w:tcBorders>
              <w:top w:val="single" w:sz="4" w:space="0" w:color="auto"/>
              <w:left w:val="single" w:sz="4" w:space="0" w:color="auto"/>
              <w:bottom w:val="single" w:sz="4" w:space="0" w:color="auto"/>
              <w:right w:val="single" w:sz="4" w:space="0" w:color="auto"/>
            </w:tcBorders>
          </w:tcPr>
          <w:p w:rsidR="00FC17ED" w:rsidRPr="00315124" w:rsidRDefault="00FC17ED" w:rsidP="00633F16">
            <w:pPr>
              <w:autoSpaceDE w:val="0"/>
              <w:autoSpaceDN w:val="0"/>
              <w:jc w:val="center"/>
              <w:rPr>
                <w:sz w:val="16"/>
                <w:szCs w:val="16"/>
              </w:rPr>
            </w:pPr>
            <w:r w:rsidRPr="00315124">
              <w:rPr>
                <w:sz w:val="16"/>
                <w:szCs w:val="16"/>
              </w:rPr>
              <w:t>100,3</w:t>
            </w:r>
          </w:p>
          <w:p w:rsidR="00FC17ED" w:rsidRPr="00315124" w:rsidRDefault="00FC17ED" w:rsidP="00633F16">
            <w:pPr>
              <w:autoSpaceDE w:val="0"/>
              <w:autoSpaceDN w:val="0"/>
              <w:ind w:right="-204"/>
              <w:jc w:val="center"/>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FC17ED" w:rsidRPr="00315124" w:rsidRDefault="00FC17ED" w:rsidP="00633F16">
            <w:pPr>
              <w:suppressAutoHyphens/>
              <w:autoSpaceDE w:val="0"/>
              <w:snapToGrid w:val="0"/>
              <w:jc w:val="center"/>
              <w:rPr>
                <w:sz w:val="16"/>
                <w:szCs w:val="16"/>
                <w:lang w:eastAsia="ar-SA"/>
              </w:rPr>
            </w:pPr>
            <w:r w:rsidRPr="00315124">
              <w:rPr>
                <w:sz w:val="16"/>
                <w:szCs w:val="16"/>
                <w:lang w:eastAsia="ar-SA"/>
              </w:rPr>
              <w:t>1698,2</w:t>
            </w:r>
          </w:p>
        </w:tc>
        <w:tc>
          <w:tcPr>
            <w:tcW w:w="2552" w:type="dxa"/>
            <w:tcBorders>
              <w:top w:val="single" w:sz="4" w:space="0" w:color="auto"/>
              <w:left w:val="single" w:sz="4" w:space="0" w:color="auto"/>
              <w:bottom w:val="single" w:sz="4" w:space="0" w:color="auto"/>
              <w:right w:val="single" w:sz="4" w:space="0" w:color="auto"/>
            </w:tcBorders>
          </w:tcPr>
          <w:p w:rsidR="00FC17ED" w:rsidRPr="00315124" w:rsidRDefault="00FC17ED" w:rsidP="00633F16">
            <w:pPr>
              <w:jc w:val="center"/>
              <w:rPr>
                <w:sz w:val="16"/>
                <w:szCs w:val="16"/>
              </w:rPr>
            </w:pPr>
            <w:r w:rsidRPr="00315124">
              <w:rPr>
                <w:sz w:val="16"/>
                <w:szCs w:val="16"/>
                <w:lang w:eastAsia="ar-SA"/>
              </w:rPr>
              <w:t>0</w:t>
            </w:r>
          </w:p>
        </w:tc>
      </w:tr>
      <w:tr w:rsidR="00FC17ED" w:rsidRPr="00315124" w:rsidTr="00633F16">
        <w:tc>
          <w:tcPr>
            <w:tcW w:w="14663" w:type="dxa"/>
            <w:gridSpan w:val="10"/>
            <w:tcBorders>
              <w:top w:val="single" w:sz="4" w:space="0" w:color="auto"/>
              <w:left w:val="single" w:sz="4" w:space="0" w:color="auto"/>
              <w:bottom w:val="single" w:sz="4" w:space="0" w:color="auto"/>
              <w:right w:val="single" w:sz="4" w:space="0" w:color="auto"/>
            </w:tcBorders>
          </w:tcPr>
          <w:p w:rsidR="00FC17ED" w:rsidRPr="00315124" w:rsidRDefault="00FC17ED" w:rsidP="00633F16">
            <w:pPr>
              <w:autoSpaceDE w:val="0"/>
              <w:autoSpaceDN w:val="0"/>
              <w:jc w:val="center"/>
              <w:rPr>
                <w:sz w:val="16"/>
                <w:szCs w:val="16"/>
              </w:rPr>
            </w:pPr>
            <w:r w:rsidRPr="00315124">
              <w:rPr>
                <w:sz w:val="16"/>
                <w:szCs w:val="16"/>
              </w:rPr>
              <w:t xml:space="preserve">Подпрограмма 2 </w:t>
            </w:r>
            <w:r w:rsidRPr="00315124">
              <w:rPr>
                <w:b/>
                <w:bCs/>
                <w:sz w:val="16"/>
                <w:szCs w:val="16"/>
              </w:rPr>
              <w:t>«Улучшение качества автотранспортных перевозок в Камешкирском  районе Пензенской области»</w:t>
            </w:r>
          </w:p>
        </w:tc>
      </w:tr>
      <w:tr w:rsidR="00FC17ED" w:rsidRPr="00315124" w:rsidTr="00633F16">
        <w:tc>
          <w:tcPr>
            <w:tcW w:w="602" w:type="dxa"/>
            <w:gridSpan w:val="2"/>
            <w:tcBorders>
              <w:top w:val="single" w:sz="4" w:space="0" w:color="auto"/>
              <w:left w:val="single" w:sz="4" w:space="0" w:color="auto"/>
              <w:bottom w:val="single" w:sz="4" w:space="0" w:color="auto"/>
              <w:right w:val="single" w:sz="4" w:space="0" w:color="auto"/>
            </w:tcBorders>
          </w:tcPr>
          <w:p w:rsidR="00FC17ED" w:rsidRPr="00315124" w:rsidRDefault="00FC17ED" w:rsidP="00633F16">
            <w:pPr>
              <w:autoSpaceDE w:val="0"/>
              <w:autoSpaceDN w:val="0"/>
              <w:jc w:val="center"/>
              <w:rPr>
                <w:sz w:val="16"/>
                <w:szCs w:val="16"/>
              </w:rPr>
            </w:pPr>
          </w:p>
        </w:tc>
        <w:tc>
          <w:tcPr>
            <w:tcW w:w="14061" w:type="dxa"/>
            <w:gridSpan w:val="8"/>
            <w:tcBorders>
              <w:top w:val="single" w:sz="4" w:space="0" w:color="auto"/>
              <w:left w:val="single" w:sz="4" w:space="0" w:color="auto"/>
              <w:bottom w:val="single" w:sz="4" w:space="0" w:color="auto"/>
              <w:right w:val="single" w:sz="4" w:space="0" w:color="auto"/>
            </w:tcBorders>
          </w:tcPr>
          <w:p w:rsidR="00FC17ED" w:rsidRPr="00315124" w:rsidRDefault="00FC17ED" w:rsidP="00633F16">
            <w:pPr>
              <w:autoSpaceDE w:val="0"/>
              <w:autoSpaceDN w:val="0"/>
              <w:rPr>
                <w:sz w:val="16"/>
                <w:szCs w:val="16"/>
              </w:rPr>
            </w:pPr>
            <w:r w:rsidRPr="00315124">
              <w:rPr>
                <w:sz w:val="16"/>
                <w:szCs w:val="16"/>
              </w:rPr>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 Пензенской области</w:t>
            </w:r>
          </w:p>
        </w:tc>
      </w:tr>
      <w:tr w:rsidR="00FC17ED" w:rsidRPr="00315124" w:rsidTr="00633F16">
        <w:tc>
          <w:tcPr>
            <w:tcW w:w="602" w:type="dxa"/>
            <w:gridSpan w:val="2"/>
            <w:tcBorders>
              <w:top w:val="single" w:sz="4" w:space="0" w:color="auto"/>
              <w:left w:val="single" w:sz="4" w:space="0" w:color="auto"/>
              <w:bottom w:val="single" w:sz="4" w:space="0" w:color="auto"/>
              <w:right w:val="single" w:sz="4" w:space="0" w:color="auto"/>
            </w:tcBorders>
          </w:tcPr>
          <w:p w:rsidR="00FC17ED" w:rsidRPr="00315124" w:rsidRDefault="00FC17ED" w:rsidP="00633F16">
            <w:pPr>
              <w:autoSpaceDE w:val="0"/>
              <w:autoSpaceDN w:val="0"/>
              <w:jc w:val="center"/>
              <w:rPr>
                <w:sz w:val="16"/>
                <w:szCs w:val="16"/>
              </w:rPr>
            </w:pPr>
          </w:p>
        </w:tc>
        <w:tc>
          <w:tcPr>
            <w:tcW w:w="14061" w:type="dxa"/>
            <w:gridSpan w:val="8"/>
            <w:tcBorders>
              <w:top w:val="single" w:sz="4" w:space="0" w:color="auto"/>
              <w:left w:val="single" w:sz="4" w:space="0" w:color="auto"/>
              <w:bottom w:val="single" w:sz="4" w:space="0" w:color="auto"/>
              <w:right w:val="single" w:sz="4" w:space="0" w:color="auto"/>
            </w:tcBorders>
          </w:tcPr>
          <w:p w:rsidR="00FC17ED" w:rsidRPr="00315124" w:rsidRDefault="00FC17ED" w:rsidP="00633F16">
            <w:pPr>
              <w:autoSpaceDE w:val="0"/>
              <w:autoSpaceDN w:val="0"/>
              <w:rPr>
                <w:sz w:val="16"/>
                <w:szCs w:val="16"/>
              </w:rPr>
            </w:pPr>
            <w:r w:rsidRPr="00315124">
              <w:rPr>
                <w:sz w:val="16"/>
                <w:szCs w:val="16"/>
              </w:rPr>
              <w:t xml:space="preserve">Основное мероприятие: </w:t>
            </w:r>
            <w:r w:rsidRPr="00315124">
              <w:rPr>
                <w:sz w:val="16"/>
                <w:szCs w:val="16"/>
                <w:lang w:eastAsia="ar-SA"/>
              </w:rPr>
              <w:t xml:space="preserve"> Обеспечение населения  транспортным сообщением</w:t>
            </w:r>
          </w:p>
        </w:tc>
      </w:tr>
      <w:tr w:rsidR="00FC17ED" w:rsidRPr="00315124" w:rsidTr="00633F16">
        <w:tc>
          <w:tcPr>
            <w:tcW w:w="602" w:type="dxa"/>
            <w:gridSpan w:val="2"/>
            <w:tcBorders>
              <w:top w:val="single" w:sz="4" w:space="0" w:color="auto"/>
              <w:left w:val="single" w:sz="4" w:space="0" w:color="auto"/>
              <w:bottom w:val="single" w:sz="4" w:space="0" w:color="auto"/>
              <w:right w:val="single" w:sz="4" w:space="0" w:color="auto"/>
            </w:tcBorders>
          </w:tcPr>
          <w:p w:rsidR="00FC17ED" w:rsidRPr="00315124" w:rsidRDefault="00FC17ED" w:rsidP="00633F16">
            <w:pPr>
              <w:autoSpaceDE w:val="0"/>
              <w:autoSpaceDN w:val="0"/>
              <w:jc w:val="center"/>
              <w:rPr>
                <w:sz w:val="16"/>
                <w:szCs w:val="16"/>
              </w:rPr>
            </w:pPr>
          </w:p>
        </w:tc>
        <w:tc>
          <w:tcPr>
            <w:tcW w:w="14061" w:type="dxa"/>
            <w:gridSpan w:val="8"/>
            <w:tcBorders>
              <w:top w:val="single" w:sz="4" w:space="0" w:color="auto"/>
              <w:left w:val="single" w:sz="4" w:space="0" w:color="auto"/>
              <w:bottom w:val="single" w:sz="4" w:space="0" w:color="auto"/>
              <w:right w:val="single" w:sz="4" w:space="0" w:color="auto"/>
            </w:tcBorders>
          </w:tcPr>
          <w:p w:rsidR="00FC17ED" w:rsidRPr="00315124" w:rsidRDefault="00FC17ED" w:rsidP="00633F16">
            <w:pPr>
              <w:autoSpaceDE w:val="0"/>
              <w:autoSpaceDN w:val="0"/>
              <w:rPr>
                <w:sz w:val="16"/>
                <w:szCs w:val="16"/>
              </w:rPr>
            </w:pPr>
            <w:r w:rsidRPr="00315124">
              <w:rPr>
                <w:sz w:val="16"/>
                <w:szCs w:val="16"/>
              </w:rPr>
              <w:t>Мероприятие (указать наименование мероприятия, в рамках которого оказывается муниципальная услуга (выполняется работа)):</w:t>
            </w:r>
            <w:r w:rsidRPr="00315124">
              <w:rPr>
                <w:sz w:val="16"/>
                <w:szCs w:val="16"/>
                <w:lang w:eastAsia="ar-SA"/>
              </w:rPr>
              <w:t xml:space="preserve"> Обеспечение населения  транспортным сообщением</w:t>
            </w:r>
          </w:p>
        </w:tc>
      </w:tr>
      <w:tr w:rsidR="00FC17ED" w:rsidRPr="00315124" w:rsidTr="00633F16">
        <w:tc>
          <w:tcPr>
            <w:tcW w:w="602" w:type="dxa"/>
            <w:gridSpan w:val="2"/>
            <w:tcBorders>
              <w:top w:val="single" w:sz="4" w:space="0" w:color="auto"/>
              <w:left w:val="single" w:sz="4" w:space="0" w:color="auto"/>
              <w:bottom w:val="single" w:sz="4" w:space="0" w:color="auto"/>
              <w:right w:val="single" w:sz="4" w:space="0" w:color="auto"/>
            </w:tcBorders>
          </w:tcPr>
          <w:p w:rsidR="00FC17ED" w:rsidRPr="00315124" w:rsidRDefault="00FC17ED" w:rsidP="00633F16">
            <w:pPr>
              <w:autoSpaceDE w:val="0"/>
              <w:autoSpaceDN w:val="0"/>
              <w:jc w:val="center"/>
              <w:rPr>
                <w:sz w:val="16"/>
                <w:szCs w:val="16"/>
              </w:rPr>
            </w:pPr>
            <w:r w:rsidRPr="00315124">
              <w:rPr>
                <w:sz w:val="16"/>
                <w:szCs w:val="16"/>
              </w:rPr>
              <w:t>1</w:t>
            </w:r>
          </w:p>
        </w:tc>
        <w:tc>
          <w:tcPr>
            <w:tcW w:w="3284" w:type="dxa"/>
            <w:tcBorders>
              <w:top w:val="single" w:sz="4" w:space="0" w:color="auto"/>
              <w:left w:val="single" w:sz="4" w:space="0" w:color="auto"/>
              <w:bottom w:val="single" w:sz="4" w:space="0" w:color="auto"/>
              <w:right w:val="single" w:sz="4" w:space="0" w:color="auto"/>
            </w:tcBorders>
          </w:tcPr>
          <w:p w:rsidR="00FC17ED" w:rsidRPr="00315124" w:rsidRDefault="00FC17ED" w:rsidP="00633F16">
            <w:pPr>
              <w:autoSpaceDE w:val="0"/>
              <w:autoSpaceDN w:val="0"/>
              <w:rPr>
                <w:sz w:val="16"/>
                <w:szCs w:val="16"/>
              </w:rPr>
            </w:pPr>
            <w:r w:rsidRPr="00315124">
              <w:rPr>
                <w:sz w:val="16"/>
                <w:szCs w:val="16"/>
                <w:lang w:eastAsia="ar-SA"/>
              </w:rPr>
              <w:t>Обеспечение населения  транспортным сообщением</w:t>
            </w:r>
          </w:p>
        </w:tc>
        <w:tc>
          <w:tcPr>
            <w:tcW w:w="2127" w:type="dxa"/>
            <w:tcBorders>
              <w:top w:val="single" w:sz="4" w:space="0" w:color="auto"/>
              <w:left w:val="single" w:sz="4" w:space="0" w:color="auto"/>
              <w:bottom w:val="single" w:sz="4" w:space="0" w:color="auto"/>
              <w:right w:val="single" w:sz="4" w:space="0" w:color="auto"/>
            </w:tcBorders>
          </w:tcPr>
          <w:p w:rsidR="00FC17ED" w:rsidRPr="00315124" w:rsidRDefault="00FC17ED" w:rsidP="00633F16">
            <w:pPr>
              <w:autoSpaceDE w:val="0"/>
              <w:autoSpaceDN w:val="0"/>
              <w:jc w:val="center"/>
              <w:rPr>
                <w:sz w:val="16"/>
                <w:szCs w:val="16"/>
              </w:rPr>
            </w:pPr>
            <w:r w:rsidRPr="00315124">
              <w:rPr>
                <w:sz w:val="16"/>
                <w:szCs w:val="16"/>
              </w:rPr>
              <w:t xml:space="preserve">Коэффициент            </w:t>
            </w:r>
            <w:r w:rsidRPr="00315124">
              <w:rPr>
                <w:sz w:val="16"/>
                <w:szCs w:val="16"/>
              </w:rPr>
              <w:br/>
              <w:t xml:space="preserve">регулярности           </w:t>
            </w:r>
            <w:r w:rsidRPr="00315124">
              <w:rPr>
                <w:sz w:val="16"/>
                <w:szCs w:val="16"/>
              </w:rPr>
              <w:br/>
              <w:t>транспортного сообщения</w:t>
            </w:r>
            <w:r w:rsidRPr="00315124">
              <w:rPr>
                <w:sz w:val="16"/>
                <w:szCs w:val="16"/>
                <w:lang w:eastAsia="ar-SA"/>
              </w:rPr>
              <w:t xml:space="preserve"> </w:t>
            </w:r>
          </w:p>
        </w:tc>
        <w:tc>
          <w:tcPr>
            <w:tcW w:w="1420" w:type="dxa"/>
            <w:tcBorders>
              <w:top w:val="single" w:sz="4" w:space="0" w:color="auto"/>
              <w:left w:val="single" w:sz="4" w:space="0" w:color="auto"/>
              <w:bottom w:val="single" w:sz="4" w:space="0" w:color="auto"/>
              <w:right w:val="single" w:sz="4" w:space="0" w:color="auto"/>
            </w:tcBorders>
          </w:tcPr>
          <w:p w:rsidR="00FC17ED" w:rsidRPr="00315124" w:rsidRDefault="00FC17ED" w:rsidP="00633F16">
            <w:pPr>
              <w:autoSpaceDE w:val="0"/>
              <w:autoSpaceDN w:val="0"/>
              <w:jc w:val="center"/>
              <w:rPr>
                <w:sz w:val="16"/>
                <w:szCs w:val="16"/>
              </w:rPr>
            </w:pPr>
            <w:r w:rsidRPr="00315124">
              <w:rPr>
                <w:sz w:val="16"/>
                <w:szCs w:val="16"/>
              </w:rPr>
              <w:t>%</w:t>
            </w:r>
          </w:p>
        </w:tc>
        <w:tc>
          <w:tcPr>
            <w:tcW w:w="1418" w:type="dxa"/>
            <w:tcBorders>
              <w:top w:val="single" w:sz="4" w:space="0" w:color="auto"/>
              <w:left w:val="single" w:sz="4" w:space="0" w:color="auto"/>
              <w:bottom w:val="single" w:sz="4" w:space="0" w:color="auto"/>
              <w:right w:val="single" w:sz="4" w:space="0" w:color="auto"/>
            </w:tcBorders>
          </w:tcPr>
          <w:p w:rsidR="00FC17ED" w:rsidRPr="00315124" w:rsidRDefault="00FC17ED" w:rsidP="00633F16">
            <w:pPr>
              <w:autoSpaceDE w:val="0"/>
              <w:autoSpaceDN w:val="0"/>
              <w:jc w:val="center"/>
              <w:rPr>
                <w:sz w:val="16"/>
                <w:szCs w:val="16"/>
              </w:rPr>
            </w:pPr>
            <w:r w:rsidRPr="00315124">
              <w:rPr>
                <w:sz w:val="16"/>
                <w:szCs w:val="16"/>
              </w:rPr>
              <w:t>100</w:t>
            </w:r>
          </w:p>
        </w:tc>
        <w:tc>
          <w:tcPr>
            <w:tcW w:w="1483" w:type="dxa"/>
            <w:tcBorders>
              <w:top w:val="single" w:sz="4" w:space="0" w:color="auto"/>
              <w:left w:val="single" w:sz="4" w:space="0" w:color="auto"/>
              <w:bottom w:val="single" w:sz="4" w:space="0" w:color="auto"/>
              <w:right w:val="single" w:sz="4" w:space="0" w:color="auto"/>
            </w:tcBorders>
          </w:tcPr>
          <w:p w:rsidR="00FC17ED" w:rsidRPr="00315124" w:rsidRDefault="00FC17ED" w:rsidP="00633F16">
            <w:pPr>
              <w:autoSpaceDE w:val="0"/>
              <w:autoSpaceDN w:val="0"/>
              <w:jc w:val="center"/>
              <w:rPr>
                <w:sz w:val="16"/>
                <w:szCs w:val="16"/>
              </w:rPr>
            </w:pPr>
            <w:r w:rsidRPr="00315124">
              <w:rPr>
                <w:sz w:val="16"/>
                <w:szCs w:val="16"/>
              </w:rPr>
              <w:t>100</w:t>
            </w:r>
          </w:p>
          <w:p w:rsidR="00FC17ED" w:rsidRPr="00315124" w:rsidRDefault="00FC17ED" w:rsidP="00633F16">
            <w:pPr>
              <w:autoSpaceDE w:val="0"/>
              <w:autoSpaceDN w:val="0"/>
              <w:jc w:val="center"/>
              <w:rPr>
                <w:sz w:val="16"/>
                <w:szCs w:val="16"/>
              </w:rPr>
            </w:pPr>
          </w:p>
        </w:tc>
        <w:tc>
          <w:tcPr>
            <w:tcW w:w="1777" w:type="dxa"/>
            <w:gridSpan w:val="2"/>
            <w:tcBorders>
              <w:top w:val="single" w:sz="4" w:space="0" w:color="auto"/>
              <w:left w:val="single" w:sz="4" w:space="0" w:color="auto"/>
              <w:bottom w:val="single" w:sz="4" w:space="0" w:color="auto"/>
              <w:right w:val="single" w:sz="4" w:space="0" w:color="auto"/>
            </w:tcBorders>
          </w:tcPr>
          <w:p w:rsidR="00FC17ED" w:rsidRPr="00315124" w:rsidRDefault="00FC17ED" w:rsidP="00633F16">
            <w:pPr>
              <w:suppressAutoHyphens/>
              <w:autoSpaceDE w:val="0"/>
              <w:snapToGrid w:val="0"/>
              <w:jc w:val="center"/>
              <w:rPr>
                <w:sz w:val="16"/>
                <w:szCs w:val="16"/>
                <w:lang w:eastAsia="ar-SA"/>
              </w:rPr>
            </w:pPr>
            <w:r w:rsidRPr="00315124">
              <w:rPr>
                <w:sz w:val="16"/>
                <w:szCs w:val="16"/>
                <w:lang w:eastAsia="ar-SA"/>
              </w:rPr>
              <w:t>400,0</w:t>
            </w:r>
          </w:p>
        </w:tc>
        <w:tc>
          <w:tcPr>
            <w:tcW w:w="2552" w:type="dxa"/>
            <w:tcBorders>
              <w:top w:val="single" w:sz="4" w:space="0" w:color="auto"/>
              <w:left w:val="single" w:sz="4" w:space="0" w:color="auto"/>
              <w:bottom w:val="single" w:sz="4" w:space="0" w:color="auto"/>
              <w:right w:val="single" w:sz="4" w:space="0" w:color="auto"/>
            </w:tcBorders>
          </w:tcPr>
          <w:p w:rsidR="00FC17ED" w:rsidRPr="00315124" w:rsidRDefault="00FC17ED" w:rsidP="00633F16">
            <w:pPr>
              <w:autoSpaceDE w:val="0"/>
              <w:autoSpaceDN w:val="0"/>
              <w:jc w:val="center"/>
              <w:rPr>
                <w:sz w:val="16"/>
                <w:szCs w:val="16"/>
              </w:rPr>
            </w:pPr>
            <w:r w:rsidRPr="00315124">
              <w:rPr>
                <w:sz w:val="16"/>
                <w:szCs w:val="16"/>
              </w:rPr>
              <w:t>198,0</w:t>
            </w:r>
          </w:p>
          <w:p w:rsidR="00FC17ED" w:rsidRPr="00315124" w:rsidRDefault="00FC17ED" w:rsidP="00633F16">
            <w:pPr>
              <w:autoSpaceDE w:val="0"/>
              <w:autoSpaceDN w:val="0"/>
              <w:jc w:val="center"/>
              <w:rPr>
                <w:sz w:val="16"/>
                <w:szCs w:val="16"/>
              </w:rPr>
            </w:pPr>
          </w:p>
        </w:tc>
      </w:tr>
      <w:tr w:rsidR="00FC17ED" w:rsidRPr="00315124" w:rsidTr="00633F16">
        <w:tc>
          <w:tcPr>
            <w:tcW w:w="14663" w:type="dxa"/>
            <w:gridSpan w:val="10"/>
            <w:tcBorders>
              <w:top w:val="single" w:sz="4" w:space="0" w:color="auto"/>
              <w:left w:val="single" w:sz="4" w:space="0" w:color="auto"/>
              <w:bottom w:val="single" w:sz="4" w:space="0" w:color="auto"/>
              <w:right w:val="single" w:sz="4" w:space="0" w:color="auto"/>
            </w:tcBorders>
          </w:tcPr>
          <w:p w:rsidR="00FC17ED" w:rsidRPr="00315124" w:rsidRDefault="00FC17ED" w:rsidP="00633F16">
            <w:pPr>
              <w:autoSpaceDE w:val="0"/>
              <w:autoSpaceDN w:val="0"/>
              <w:rPr>
                <w:sz w:val="16"/>
                <w:szCs w:val="16"/>
              </w:rPr>
            </w:pPr>
            <w:r w:rsidRPr="00315124">
              <w:rPr>
                <w:sz w:val="16"/>
                <w:szCs w:val="16"/>
              </w:rPr>
              <w:t xml:space="preserve">Подпрограмма 3 </w:t>
            </w:r>
            <w:r w:rsidRPr="00315124">
              <w:rPr>
                <w:b/>
                <w:bCs/>
                <w:i/>
                <w:iCs/>
                <w:sz w:val="16"/>
                <w:szCs w:val="16"/>
              </w:rPr>
              <w:t>«Ремонт (капитальный ремонт) объектов собственности Камешкирского района Пензенской области»</w:t>
            </w:r>
          </w:p>
        </w:tc>
      </w:tr>
      <w:tr w:rsidR="00FC17ED" w:rsidRPr="00315124" w:rsidTr="00633F16">
        <w:tc>
          <w:tcPr>
            <w:tcW w:w="488" w:type="dxa"/>
            <w:tcBorders>
              <w:top w:val="single" w:sz="4" w:space="0" w:color="auto"/>
              <w:left w:val="single" w:sz="4" w:space="0" w:color="auto"/>
              <w:bottom w:val="single" w:sz="4" w:space="0" w:color="auto"/>
              <w:right w:val="single" w:sz="4" w:space="0" w:color="auto"/>
            </w:tcBorders>
          </w:tcPr>
          <w:p w:rsidR="00FC17ED" w:rsidRPr="00315124" w:rsidRDefault="00FC17ED" w:rsidP="00633F16">
            <w:pPr>
              <w:autoSpaceDE w:val="0"/>
              <w:autoSpaceDN w:val="0"/>
              <w:rPr>
                <w:sz w:val="16"/>
                <w:szCs w:val="16"/>
              </w:rPr>
            </w:pPr>
          </w:p>
        </w:tc>
        <w:tc>
          <w:tcPr>
            <w:tcW w:w="14175" w:type="dxa"/>
            <w:gridSpan w:val="9"/>
            <w:tcBorders>
              <w:top w:val="single" w:sz="4" w:space="0" w:color="auto"/>
              <w:left w:val="single" w:sz="4" w:space="0" w:color="auto"/>
              <w:bottom w:val="single" w:sz="4" w:space="0" w:color="auto"/>
              <w:right w:val="single" w:sz="4" w:space="0" w:color="auto"/>
            </w:tcBorders>
          </w:tcPr>
          <w:p w:rsidR="00FC17ED" w:rsidRPr="00315124" w:rsidRDefault="00FC17ED" w:rsidP="00633F16">
            <w:pPr>
              <w:autoSpaceDE w:val="0"/>
              <w:autoSpaceDN w:val="0"/>
              <w:rPr>
                <w:sz w:val="16"/>
                <w:szCs w:val="16"/>
              </w:rPr>
            </w:pPr>
            <w:r w:rsidRPr="00315124">
              <w:rPr>
                <w:sz w:val="16"/>
                <w:szCs w:val="16"/>
              </w:rPr>
              <w:t xml:space="preserve">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w:t>
            </w:r>
          </w:p>
          <w:p w:rsidR="00FC17ED" w:rsidRPr="00315124" w:rsidRDefault="00FC17ED" w:rsidP="00633F16">
            <w:pPr>
              <w:autoSpaceDE w:val="0"/>
              <w:autoSpaceDN w:val="0"/>
              <w:rPr>
                <w:sz w:val="16"/>
                <w:szCs w:val="16"/>
              </w:rPr>
            </w:pPr>
            <w:r w:rsidRPr="00315124">
              <w:rPr>
                <w:sz w:val="16"/>
                <w:szCs w:val="16"/>
              </w:rPr>
              <w:t>Администрация Камешкирского района Пензенской области</w:t>
            </w:r>
          </w:p>
        </w:tc>
      </w:tr>
      <w:tr w:rsidR="00FC17ED" w:rsidRPr="00315124" w:rsidTr="00633F16">
        <w:tc>
          <w:tcPr>
            <w:tcW w:w="488" w:type="dxa"/>
            <w:tcBorders>
              <w:top w:val="single" w:sz="4" w:space="0" w:color="auto"/>
              <w:left w:val="single" w:sz="4" w:space="0" w:color="auto"/>
              <w:bottom w:val="single" w:sz="4" w:space="0" w:color="auto"/>
              <w:right w:val="single" w:sz="4" w:space="0" w:color="auto"/>
            </w:tcBorders>
          </w:tcPr>
          <w:p w:rsidR="00FC17ED" w:rsidRPr="00315124" w:rsidRDefault="00FC17ED" w:rsidP="00633F16">
            <w:pPr>
              <w:autoSpaceDE w:val="0"/>
              <w:autoSpaceDN w:val="0"/>
              <w:rPr>
                <w:sz w:val="16"/>
                <w:szCs w:val="16"/>
              </w:rPr>
            </w:pPr>
          </w:p>
        </w:tc>
        <w:tc>
          <w:tcPr>
            <w:tcW w:w="14175" w:type="dxa"/>
            <w:gridSpan w:val="9"/>
            <w:tcBorders>
              <w:top w:val="single" w:sz="4" w:space="0" w:color="auto"/>
              <w:left w:val="single" w:sz="4" w:space="0" w:color="auto"/>
              <w:bottom w:val="single" w:sz="4" w:space="0" w:color="auto"/>
              <w:right w:val="single" w:sz="4" w:space="0" w:color="auto"/>
            </w:tcBorders>
          </w:tcPr>
          <w:p w:rsidR="00FC17ED" w:rsidRPr="00315124" w:rsidRDefault="00FC17ED" w:rsidP="00633F16">
            <w:pPr>
              <w:autoSpaceDE w:val="0"/>
              <w:autoSpaceDN w:val="0"/>
              <w:rPr>
                <w:sz w:val="16"/>
                <w:szCs w:val="16"/>
              </w:rPr>
            </w:pPr>
            <w:r w:rsidRPr="00315124">
              <w:rPr>
                <w:sz w:val="16"/>
                <w:szCs w:val="16"/>
              </w:rPr>
              <w:t>Основное мероприятие (указать наименование основного мероприятия):</w:t>
            </w:r>
          </w:p>
          <w:p w:rsidR="00FC17ED" w:rsidRPr="00315124" w:rsidRDefault="00FC17ED" w:rsidP="00633F16">
            <w:pPr>
              <w:autoSpaceDE w:val="0"/>
              <w:autoSpaceDN w:val="0"/>
              <w:jc w:val="both"/>
              <w:rPr>
                <w:sz w:val="16"/>
                <w:szCs w:val="16"/>
              </w:rPr>
            </w:pPr>
            <w:r w:rsidRPr="00315124">
              <w:rPr>
                <w:sz w:val="16"/>
                <w:szCs w:val="16"/>
              </w:rPr>
              <w:t xml:space="preserve">Ремонт (капитальный ремонт) объектов собственности Камешкирского района Пензенской области </w:t>
            </w:r>
          </w:p>
        </w:tc>
      </w:tr>
      <w:tr w:rsidR="00FC17ED" w:rsidRPr="00315124" w:rsidTr="00633F16">
        <w:tc>
          <w:tcPr>
            <w:tcW w:w="488" w:type="dxa"/>
            <w:tcBorders>
              <w:top w:val="single" w:sz="4" w:space="0" w:color="auto"/>
              <w:left w:val="single" w:sz="4" w:space="0" w:color="auto"/>
              <w:bottom w:val="single" w:sz="4" w:space="0" w:color="auto"/>
              <w:right w:val="single" w:sz="4" w:space="0" w:color="auto"/>
            </w:tcBorders>
          </w:tcPr>
          <w:p w:rsidR="00FC17ED" w:rsidRPr="00315124" w:rsidRDefault="00FC17ED" w:rsidP="00633F16">
            <w:pPr>
              <w:autoSpaceDE w:val="0"/>
              <w:autoSpaceDN w:val="0"/>
              <w:rPr>
                <w:sz w:val="16"/>
                <w:szCs w:val="16"/>
              </w:rPr>
            </w:pPr>
          </w:p>
        </w:tc>
        <w:tc>
          <w:tcPr>
            <w:tcW w:w="14175" w:type="dxa"/>
            <w:gridSpan w:val="9"/>
            <w:tcBorders>
              <w:top w:val="single" w:sz="4" w:space="0" w:color="auto"/>
              <w:left w:val="single" w:sz="4" w:space="0" w:color="auto"/>
              <w:bottom w:val="single" w:sz="4" w:space="0" w:color="auto"/>
              <w:right w:val="single" w:sz="4" w:space="0" w:color="auto"/>
            </w:tcBorders>
          </w:tcPr>
          <w:p w:rsidR="00FC17ED" w:rsidRPr="00315124" w:rsidRDefault="00FC17ED" w:rsidP="00633F16">
            <w:pPr>
              <w:autoSpaceDE w:val="0"/>
              <w:autoSpaceDN w:val="0"/>
              <w:rPr>
                <w:sz w:val="16"/>
                <w:szCs w:val="16"/>
              </w:rPr>
            </w:pPr>
            <w:r w:rsidRPr="00315124">
              <w:rPr>
                <w:sz w:val="16"/>
                <w:szCs w:val="16"/>
              </w:rPr>
              <w:t>Мероприятие (указать наименование мероприятия, в рамках которого оказывается муниципальная услуга (выполняется работа)):</w:t>
            </w:r>
          </w:p>
          <w:p w:rsidR="00FC17ED" w:rsidRPr="00315124" w:rsidRDefault="00FC17ED" w:rsidP="00633F16">
            <w:pPr>
              <w:autoSpaceDE w:val="0"/>
              <w:autoSpaceDN w:val="0"/>
              <w:rPr>
                <w:sz w:val="16"/>
                <w:szCs w:val="16"/>
              </w:rPr>
            </w:pPr>
            <w:r w:rsidRPr="00315124">
              <w:rPr>
                <w:sz w:val="16"/>
                <w:szCs w:val="16"/>
              </w:rPr>
              <w:t>Ремонт (капитальный ремонт) объектов собственности</w:t>
            </w:r>
          </w:p>
        </w:tc>
      </w:tr>
      <w:tr w:rsidR="00FC17ED" w:rsidRPr="00315124" w:rsidTr="00633F16">
        <w:tc>
          <w:tcPr>
            <w:tcW w:w="488" w:type="dxa"/>
            <w:tcBorders>
              <w:top w:val="single" w:sz="4" w:space="0" w:color="auto"/>
              <w:left w:val="single" w:sz="4" w:space="0" w:color="auto"/>
              <w:bottom w:val="single" w:sz="4" w:space="0" w:color="auto"/>
              <w:right w:val="single" w:sz="4" w:space="0" w:color="auto"/>
            </w:tcBorders>
          </w:tcPr>
          <w:p w:rsidR="00FC17ED" w:rsidRPr="00315124" w:rsidRDefault="00FC17ED" w:rsidP="00633F16">
            <w:pPr>
              <w:autoSpaceDE w:val="0"/>
              <w:autoSpaceDN w:val="0"/>
              <w:jc w:val="center"/>
              <w:rPr>
                <w:sz w:val="16"/>
                <w:szCs w:val="16"/>
              </w:rPr>
            </w:pPr>
            <w:r w:rsidRPr="00315124">
              <w:rPr>
                <w:sz w:val="16"/>
                <w:szCs w:val="16"/>
              </w:rPr>
              <w:t>1</w:t>
            </w:r>
          </w:p>
        </w:tc>
        <w:tc>
          <w:tcPr>
            <w:tcW w:w="3398" w:type="dxa"/>
            <w:gridSpan w:val="2"/>
            <w:tcBorders>
              <w:top w:val="single" w:sz="4" w:space="0" w:color="auto"/>
              <w:left w:val="single" w:sz="4" w:space="0" w:color="auto"/>
              <w:bottom w:val="single" w:sz="4" w:space="0" w:color="auto"/>
              <w:right w:val="single" w:sz="4" w:space="0" w:color="auto"/>
            </w:tcBorders>
          </w:tcPr>
          <w:p w:rsidR="00FC17ED" w:rsidRPr="00315124" w:rsidRDefault="00FC17ED" w:rsidP="00633F16">
            <w:pPr>
              <w:autoSpaceDE w:val="0"/>
              <w:autoSpaceDN w:val="0"/>
              <w:rPr>
                <w:sz w:val="16"/>
                <w:szCs w:val="16"/>
              </w:rPr>
            </w:pPr>
            <w:r w:rsidRPr="00315124">
              <w:rPr>
                <w:sz w:val="16"/>
                <w:szCs w:val="16"/>
              </w:rPr>
              <w:t>Ремонт (капитальный ремонт) объектов собственности</w:t>
            </w:r>
          </w:p>
        </w:tc>
        <w:tc>
          <w:tcPr>
            <w:tcW w:w="2127" w:type="dxa"/>
            <w:tcBorders>
              <w:top w:val="single" w:sz="4" w:space="0" w:color="auto"/>
              <w:left w:val="single" w:sz="4" w:space="0" w:color="auto"/>
              <w:bottom w:val="single" w:sz="4" w:space="0" w:color="auto"/>
              <w:right w:val="single" w:sz="4" w:space="0" w:color="auto"/>
            </w:tcBorders>
          </w:tcPr>
          <w:p w:rsidR="00FC17ED" w:rsidRPr="00315124" w:rsidRDefault="00FC17ED" w:rsidP="00633F16">
            <w:pPr>
              <w:autoSpaceDE w:val="0"/>
              <w:autoSpaceDN w:val="0"/>
              <w:jc w:val="center"/>
              <w:rPr>
                <w:sz w:val="16"/>
                <w:szCs w:val="16"/>
              </w:rPr>
            </w:pPr>
            <w:r w:rsidRPr="00315124">
              <w:rPr>
                <w:sz w:val="16"/>
                <w:szCs w:val="16"/>
              </w:rPr>
              <w:t>Объект</w:t>
            </w:r>
          </w:p>
        </w:tc>
        <w:tc>
          <w:tcPr>
            <w:tcW w:w="1420" w:type="dxa"/>
            <w:tcBorders>
              <w:top w:val="single" w:sz="4" w:space="0" w:color="auto"/>
              <w:left w:val="single" w:sz="4" w:space="0" w:color="auto"/>
              <w:bottom w:val="single" w:sz="4" w:space="0" w:color="auto"/>
              <w:right w:val="single" w:sz="4" w:space="0" w:color="auto"/>
            </w:tcBorders>
          </w:tcPr>
          <w:p w:rsidR="00FC17ED" w:rsidRPr="00315124" w:rsidRDefault="00FC17ED" w:rsidP="00633F16">
            <w:pPr>
              <w:autoSpaceDE w:val="0"/>
              <w:autoSpaceDN w:val="0"/>
              <w:jc w:val="center"/>
              <w:rPr>
                <w:sz w:val="16"/>
                <w:szCs w:val="16"/>
              </w:rPr>
            </w:pPr>
            <w:proofErr w:type="gramStart"/>
            <w:r w:rsidRPr="00315124">
              <w:rPr>
                <w:sz w:val="16"/>
                <w:szCs w:val="16"/>
              </w:rPr>
              <w:t>ед</w:t>
            </w:r>
            <w:proofErr w:type="gramEnd"/>
          </w:p>
        </w:tc>
        <w:tc>
          <w:tcPr>
            <w:tcW w:w="1418" w:type="dxa"/>
            <w:tcBorders>
              <w:top w:val="single" w:sz="4" w:space="0" w:color="auto"/>
              <w:left w:val="single" w:sz="4" w:space="0" w:color="auto"/>
              <w:bottom w:val="single" w:sz="4" w:space="0" w:color="auto"/>
              <w:right w:val="single" w:sz="4" w:space="0" w:color="auto"/>
            </w:tcBorders>
          </w:tcPr>
          <w:p w:rsidR="00FC17ED" w:rsidRPr="00315124" w:rsidRDefault="00FC17ED" w:rsidP="00633F16">
            <w:pPr>
              <w:autoSpaceDE w:val="0"/>
              <w:autoSpaceDN w:val="0"/>
              <w:jc w:val="center"/>
              <w:rPr>
                <w:sz w:val="16"/>
                <w:szCs w:val="16"/>
              </w:rPr>
            </w:pPr>
            <w:r w:rsidRPr="00315124">
              <w:rPr>
                <w:sz w:val="16"/>
                <w:szCs w:val="16"/>
              </w:rPr>
              <w:t>0</w:t>
            </w:r>
          </w:p>
        </w:tc>
        <w:tc>
          <w:tcPr>
            <w:tcW w:w="1483" w:type="dxa"/>
            <w:tcBorders>
              <w:top w:val="single" w:sz="4" w:space="0" w:color="auto"/>
              <w:left w:val="single" w:sz="4" w:space="0" w:color="auto"/>
              <w:bottom w:val="single" w:sz="4" w:space="0" w:color="auto"/>
              <w:right w:val="single" w:sz="4" w:space="0" w:color="auto"/>
            </w:tcBorders>
          </w:tcPr>
          <w:p w:rsidR="00FC17ED" w:rsidRPr="00315124" w:rsidRDefault="00FC17ED" w:rsidP="00633F16">
            <w:pPr>
              <w:autoSpaceDE w:val="0"/>
              <w:autoSpaceDN w:val="0"/>
              <w:jc w:val="center"/>
              <w:rPr>
                <w:sz w:val="16"/>
                <w:szCs w:val="16"/>
              </w:rPr>
            </w:pPr>
            <w:r w:rsidRPr="00315124">
              <w:rPr>
                <w:sz w:val="16"/>
                <w:szCs w:val="16"/>
              </w:rPr>
              <w:t>1</w:t>
            </w:r>
          </w:p>
          <w:p w:rsidR="00FC17ED" w:rsidRPr="00315124" w:rsidRDefault="00FC17ED" w:rsidP="00633F16">
            <w:pPr>
              <w:autoSpaceDE w:val="0"/>
              <w:autoSpaceDN w:val="0"/>
              <w:jc w:val="center"/>
              <w:rPr>
                <w:sz w:val="16"/>
                <w:szCs w:val="16"/>
              </w:rPr>
            </w:pPr>
          </w:p>
        </w:tc>
        <w:tc>
          <w:tcPr>
            <w:tcW w:w="1777" w:type="dxa"/>
            <w:gridSpan w:val="2"/>
            <w:tcBorders>
              <w:top w:val="single" w:sz="4" w:space="0" w:color="auto"/>
              <w:left w:val="single" w:sz="4" w:space="0" w:color="auto"/>
              <w:bottom w:val="single" w:sz="4" w:space="0" w:color="auto"/>
              <w:right w:val="single" w:sz="4" w:space="0" w:color="auto"/>
            </w:tcBorders>
          </w:tcPr>
          <w:p w:rsidR="00FC17ED" w:rsidRPr="00315124" w:rsidRDefault="00FC17ED" w:rsidP="00633F16">
            <w:pPr>
              <w:suppressAutoHyphens/>
              <w:autoSpaceDE w:val="0"/>
              <w:snapToGrid w:val="0"/>
              <w:jc w:val="center"/>
              <w:rPr>
                <w:sz w:val="16"/>
                <w:szCs w:val="16"/>
                <w:lang w:eastAsia="ar-SA"/>
              </w:rPr>
            </w:pPr>
            <w:r w:rsidRPr="00315124">
              <w:rPr>
                <w:sz w:val="16"/>
                <w:szCs w:val="16"/>
                <w:lang w:eastAsia="ar-SA"/>
              </w:rPr>
              <w:t>52,1</w:t>
            </w:r>
          </w:p>
        </w:tc>
        <w:tc>
          <w:tcPr>
            <w:tcW w:w="2552" w:type="dxa"/>
            <w:tcBorders>
              <w:top w:val="single" w:sz="4" w:space="0" w:color="auto"/>
              <w:left w:val="single" w:sz="4" w:space="0" w:color="auto"/>
              <w:bottom w:val="single" w:sz="4" w:space="0" w:color="auto"/>
              <w:right w:val="single" w:sz="4" w:space="0" w:color="auto"/>
            </w:tcBorders>
          </w:tcPr>
          <w:p w:rsidR="00FC17ED" w:rsidRPr="00315124" w:rsidRDefault="00FC17ED" w:rsidP="00633F16">
            <w:pPr>
              <w:autoSpaceDE w:val="0"/>
              <w:autoSpaceDN w:val="0"/>
              <w:jc w:val="center"/>
              <w:rPr>
                <w:sz w:val="16"/>
                <w:szCs w:val="16"/>
              </w:rPr>
            </w:pPr>
            <w:r w:rsidRPr="00315124">
              <w:rPr>
                <w:sz w:val="16"/>
                <w:szCs w:val="16"/>
              </w:rPr>
              <w:t>0</w:t>
            </w:r>
          </w:p>
        </w:tc>
      </w:tr>
      <w:tr w:rsidR="00FC17ED" w:rsidRPr="00315124" w:rsidTr="00633F16">
        <w:tc>
          <w:tcPr>
            <w:tcW w:w="488" w:type="dxa"/>
            <w:tcBorders>
              <w:top w:val="single" w:sz="4" w:space="0" w:color="auto"/>
              <w:left w:val="single" w:sz="4" w:space="0" w:color="auto"/>
              <w:bottom w:val="single" w:sz="4" w:space="0" w:color="auto"/>
              <w:right w:val="single" w:sz="4" w:space="0" w:color="auto"/>
            </w:tcBorders>
          </w:tcPr>
          <w:p w:rsidR="00FC17ED" w:rsidRPr="00315124" w:rsidRDefault="00FC17ED" w:rsidP="00633F16">
            <w:pPr>
              <w:autoSpaceDE w:val="0"/>
              <w:autoSpaceDN w:val="0"/>
              <w:jc w:val="center"/>
              <w:rPr>
                <w:sz w:val="16"/>
                <w:szCs w:val="16"/>
              </w:rPr>
            </w:pPr>
            <w:r w:rsidRPr="00315124">
              <w:rPr>
                <w:sz w:val="16"/>
                <w:szCs w:val="16"/>
              </w:rPr>
              <w:t>1.1</w:t>
            </w:r>
          </w:p>
        </w:tc>
        <w:tc>
          <w:tcPr>
            <w:tcW w:w="3398" w:type="dxa"/>
            <w:gridSpan w:val="2"/>
            <w:tcBorders>
              <w:top w:val="single" w:sz="4" w:space="0" w:color="auto"/>
              <w:left w:val="single" w:sz="4" w:space="0" w:color="auto"/>
              <w:bottom w:val="single" w:sz="4" w:space="0" w:color="auto"/>
              <w:right w:val="single" w:sz="4" w:space="0" w:color="auto"/>
            </w:tcBorders>
          </w:tcPr>
          <w:p w:rsidR="00FC17ED" w:rsidRPr="00315124" w:rsidRDefault="00FC17ED" w:rsidP="00633F16">
            <w:pPr>
              <w:autoSpaceDE w:val="0"/>
              <w:autoSpaceDN w:val="0"/>
              <w:adjustRightInd w:val="0"/>
              <w:rPr>
                <w:sz w:val="16"/>
                <w:szCs w:val="16"/>
              </w:rPr>
            </w:pPr>
            <w:r w:rsidRPr="00315124">
              <w:rPr>
                <w:sz w:val="16"/>
                <w:szCs w:val="16"/>
              </w:rPr>
              <w:t>Подготовка проектно-сметной документации по объектам ремонта</w:t>
            </w:r>
            <w:r w:rsidRPr="00315124">
              <w:rPr>
                <w:sz w:val="16"/>
                <w:szCs w:val="16"/>
                <w:lang w:eastAsia="ar-SA"/>
              </w:rPr>
              <w:t xml:space="preserve"> образовательных учреждений</w:t>
            </w:r>
          </w:p>
        </w:tc>
        <w:tc>
          <w:tcPr>
            <w:tcW w:w="2127" w:type="dxa"/>
            <w:tcBorders>
              <w:top w:val="single" w:sz="4" w:space="0" w:color="auto"/>
              <w:left w:val="single" w:sz="4" w:space="0" w:color="auto"/>
              <w:bottom w:val="single" w:sz="4" w:space="0" w:color="auto"/>
              <w:right w:val="single" w:sz="4" w:space="0" w:color="auto"/>
            </w:tcBorders>
          </w:tcPr>
          <w:p w:rsidR="00FC17ED" w:rsidRPr="00315124" w:rsidRDefault="00FC17ED" w:rsidP="00633F16">
            <w:pPr>
              <w:autoSpaceDE w:val="0"/>
              <w:autoSpaceDN w:val="0"/>
              <w:jc w:val="center"/>
              <w:rPr>
                <w:sz w:val="16"/>
                <w:szCs w:val="16"/>
              </w:rPr>
            </w:pPr>
            <w:r w:rsidRPr="00315124">
              <w:rPr>
                <w:sz w:val="16"/>
                <w:szCs w:val="16"/>
              </w:rPr>
              <w:t>Проектно-сметная документация</w:t>
            </w:r>
          </w:p>
        </w:tc>
        <w:tc>
          <w:tcPr>
            <w:tcW w:w="1420" w:type="dxa"/>
            <w:tcBorders>
              <w:top w:val="single" w:sz="4" w:space="0" w:color="auto"/>
              <w:left w:val="single" w:sz="4" w:space="0" w:color="auto"/>
              <w:bottom w:val="single" w:sz="4" w:space="0" w:color="auto"/>
              <w:right w:val="single" w:sz="4" w:space="0" w:color="auto"/>
            </w:tcBorders>
          </w:tcPr>
          <w:p w:rsidR="00FC17ED" w:rsidRPr="00315124" w:rsidRDefault="00FC17ED" w:rsidP="00633F16">
            <w:pPr>
              <w:autoSpaceDE w:val="0"/>
              <w:autoSpaceDN w:val="0"/>
              <w:jc w:val="center"/>
              <w:rPr>
                <w:sz w:val="16"/>
                <w:szCs w:val="16"/>
              </w:rPr>
            </w:pPr>
            <w:r w:rsidRPr="00315124">
              <w:rPr>
                <w:sz w:val="16"/>
                <w:szCs w:val="16"/>
              </w:rPr>
              <w:t>ед.</w:t>
            </w:r>
          </w:p>
        </w:tc>
        <w:tc>
          <w:tcPr>
            <w:tcW w:w="1418" w:type="dxa"/>
            <w:tcBorders>
              <w:top w:val="single" w:sz="4" w:space="0" w:color="auto"/>
              <w:left w:val="single" w:sz="4" w:space="0" w:color="auto"/>
              <w:bottom w:val="single" w:sz="4" w:space="0" w:color="auto"/>
              <w:right w:val="single" w:sz="4" w:space="0" w:color="auto"/>
            </w:tcBorders>
          </w:tcPr>
          <w:p w:rsidR="00FC17ED" w:rsidRPr="00315124" w:rsidRDefault="00FC17ED" w:rsidP="00633F16">
            <w:pPr>
              <w:autoSpaceDE w:val="0"/>
              <w:autoSpaceDN w:val="0"/>
              <w:jc w:val="center"/>
              <w:rPr>
                <w:sz w:val="16"/>
                <w:szCs w:val="16"/>
              </w:rPr>
            </w:pPr>
            <w:r w:rsidRPr="00315124">
              <w:rPr>
                <w:sz w:val="16"/>
                <w:szCs w:val="16"/>
              </w:rPr>
              <w:t>0</w:t>
            </w:r>
          </w:p>
        </w:tc>
        <w:tc>
          <w:tcPr>
            <w:tcW w:w="1483" w:type="dxa"/>
            <w:tcBorders>
              <w:top w:val="single" w:sz="4" w:space="0" w:color="auto"/>
              <w:left w:val="single" w:sz="4" w:space="0" w:color="auto"/>
              <w:bottom w:val="single" w:sz="4" w:space="0" w:color="auto"/>
              <w:right w:val="single" w:sz="4" w:space="0" w:color="auto"/>
            </w:tcBorders>
          </w:tcPr>
          <w:p w:rsidR="00FC17ED" w:rsidRPr="00315124" w:rsidRDefault="00FC17ED" w:rsidP="00633F16">
            <w:pPr>
              <w:autoSpaceDE w:val="0"/>
              <w:autoSpaceDN w:val="0"/>
              <w:jc w:val="center"/>
              <w:rPr>
                <w:sz w:val="16"/>
                <w:szCs w:val="16"/>
              </w:rPr>
            </w:pPr>
            <w:r w:rsidRPr="00315124">
              <w:rPr>
                <w:sz w:val="16"/>
                <w:szCs w:val="16"/>
              </w:rPr>
              <w:t>0</w:t>
            </w:r>
          </w:p>
          <w:p w:rsidR="00FC17ED" w:rsidRPr="00315124" w:rsidRDefault="00FC17ED" w:rsidP="00633F16">
            <w:pPr>
              <w:autoSpaceDE w:val="0"/>
              <w:autoSpaceDN w:val="0"/>
              <w:jc w:val="center"/>
              <w:rPr>
                <w:sz w:val="16"/>
                <w:szCs w:val="16"/>
              </w:rPr>
            </w:pPr>
          </w:p>
        </w:tc>
        <w:tc>
          <w:tcPr>
            <w:tcW w:w="1777" w:type="dxa"/>
            <w:gridSpan w:val="2"/>
            <w:tcBorders>
              <w:top w:val="single" w:sz="4" w:space="0" w:color="auto"/>
              <w:left w:val="single" w:sz="4" w:space="0" w:color="auto"/>
              <w:bottom w:val="single" w:sz="4" w:space="0" w:color="auto"/>
              <w:right w:val="single" w:sz="4" w:space="0" w:color="auto"/>
            </w:tcBorders>
          </w:tcPr>
          <w:p w:rsidR="00FC17ED" w:rsidRPr="00315124" w:rsidRDefault="00FC17ED" w:rsidP="00633F16">
            <w:pPr>
              <w:autoSpaceDE w:val="0"/>
              <w:autoSpaceDN w:val="0"/>
              <w:jc w:val="center"/>
              <w:rPr>
                <w:sz w:val="16"/>
                <w:szCs w:val="16"/>
              </w:rPr>
            </w:pPr>
            <w:r w:rsidRPr="00315124">
              <w:rPr>
                <w:sz w:val="16"/>
                <w:szCs w:val="16"/>
              </w:rPr>
              <w:t>0</w:t>
            </w:r>
          </w:p>
        </w:tc>
        <w:tc>
          <w:tcPr>
            <w:tcW w:w="2552" w:type="dxa"/>
            <w:tcBorders>
              <w:top w:val="single" w:sz="4" w:space="0" w:color="auto"/>
              <w:left w:val="single" w:sz="4" w:space="0" w:color="auto"/>
              <w:bottom w:val="single" w:sz="4" w:space="0" w:color="auto"/>
              <w:right w:val="single" w:sz="4" w:space="0" w:color="auto"/>
            </w:tcBorders>
          </w:tcPr>
          <w:p w:rsidR="00FC17ED" w:rsidRPr="00315124" w:rsidRDefault="00FC17ED" w:rsidP="00633F16">
            <w:pPr>
              <w:autoSpaceDE w:val="0"/>
              <w:autoSpaceDN w:val="0"/>
              <w:jc w:val="center"/>
              <w:rPr>
                <w:sz w:val="16"/>
                <w:szCs w:val="16"/>
              </w:rPr>
            </w:pPr>
            <w:r w:rsidRPr="00315124">
              <w:rPr>
                <w:sz w:val="16"/>
                <w:szCs w:val="16"/>
              </w:rPr>
              <w:t>0</w:t>
            </w:r>
          </w:p>
        </w:tc>
      </w:tr>
      <w:tr w:rsidR="00FC17ED" w:rsidRPr="00315124" w:rsidTr="00633F16">
        <w:tc>
          <w:tcPr>
            <w:tcW w:w="488" w:type="dxa"/>
            <w:tcBorders>
              <w:top w:val="single" w:sz="4" w:space="0" w:color="auto"/>
              <w:left w:val="single" w:sz="4" w:space="0" w:color="auto"/>
              <w:bottom w:val="single" w:sz="4" w:space="0" w:color="auto"/>
              <w:right w:val="single" w:sz="4" w:space="0" w:color="auto"/>
            </w:tcBorders>
          </w:tcPr>
          <w:p w:rsidR="00FC17ED" w:rsidRPr="00315124" w:rsidRDefault="00FC17ED" w:rsidP="00633F16">
            <w:pPr>
              <w:autoSpaceDE w:val="0"/>
              <w:autoSpaceDN w:val="0"/>
              <w:jc w:val="center"/>
              <w:rPr>
                <w:sz w:val="16"/>
                <w:szCs w:val="16"/>
              </w:rPr>
            </w:pPr>
            <w:r w:rsidRPr="00315124">
              <w:rPr>
                <w:sz w:val="16"/>
                <w:szCs w:val="16"/>
              </w:rPr>
              <w:t>1.2</w:t>
            </w:r>
          </w:p>
        </w:tc>
        <w:tc>
          <w:tcPr>
            <w:tcW w:w="3398" w:type="dxa"/>
            <w:gridSpan w:val="2"/>
            <w:tcBorders>
              <w:top w:val="single" w:sz="4" w:space="0" w:color="auto"/>
              <w:left w:val="single" w:sz="4" w:space="0" w:color="auto"/>
              <w:bottom w:val="single" w:sz="4" w:space="0" w:color="auto"/>
              <w:right w:val="single" w:sz="4" w:space="0" w:color="auto"/>
            </w:tcBorders>
          </w:tcPr>
          <w:p w:rsidR="00FC17ED" w:rsidRPr="00315124" w:rsidRDefault="00FC17ED" w:rsidP="00633F16">
            <w:pPr>
              <w:autoSpaceDE w:val="0"/>
              <w:autoSpaceDN w:val="0"/>
              <w:rPr>
                <w:sz w:val="16"/>
                <w:szCs w:val="16"/>
              </w:rPr>
            </w:pPr>
            <w:r w:rsidRPr="00315124">
              <w:rPr>
                <w:sz w:val="16"/>
                <w:szCs w:val="16"/>
                <w:lang w:eastAsia="ar-SA"/>
              </w:rPr>
              <w:t>Ремон</w:t>
            </w:r>
            <w:proofErr w:type="gramStart"/>
            <w:r w:rsidRPr="00315124">
              <w:rPr>
                <w:sz w:val="16"/>
                <w:szCs w:val="16"/>
                <w:lang w:eastAsia="ar-SA"/>
              </w:rPr>
              <w:t>т(</w:t>
            </w:r>
            <w:proofErr w:type="gramEnd"/>
            <w:r w:rsidRPr="00315124">
              <w:rPr>
                <w:sz w:val="16"/>
                <w:szCs w:val="16"/>
                <w:lang w:eastAsia="ar-SA"/>
              </w:rPr>
              <w:t>капитальный ремонт) дошкольных  и общеобразовательных  учреждений Камешкирского района</w:t>
            </w:r>
          </w:p>
        </w:tc>
        <w:tc>
          <w:tcPr>
            <w:tcW w:w="2127" w:type="dxa"/>
            <w:tcBorders>
              <w:top w:val="single" w:sz="4" w:space="0" w:color="auto"/>
              <w:left w:val="single" w:sz="4" w:space="0" w:color="auto"/>
              <w:bottom w:val="single" w:sz="4" w:space="0" w:color="auto"/>
              <w:right w:val="single" w:sz="4" w:space="0" w:color="auto"/>
            </w:tcBorders>
          </w:tcPr>
          <w:p w:rsidR="00FC17ED" w:rsidRPr="00315124" w:rsidRDefault="00FC17ED" w:rsidP="00633F16">
            <w:pPr>
              <w:autoSpaceDE w:val="0"/>
              <w:autoSpaceDN w:val="0"/>
              <w:jc w:val="center"/>
              <w:rPr>
                <w:sz w:val="16"/>
                <w:szCs w:val="16"/>
              </w:rPr>
            </w:pPr>
            <w:r w:rsidRPr="00315124">
              <w:rPr>
                <w:sz w:val="16"/>
                <w:szCs w:val="16"/>
              </w:rPr>
              <w:t xml:space="preserve">Объект </w:t>
            </w:r>
          </w:p>
        </w:tc>
        <w:tc>
          <w:tcPr>
            <w:tcW w:w="1420" w:type="dxa"/>
            <w:tcBorders>
              <w:top w:val="single" w:sz="4" w:space="0" w:color="auto"/>
              <w:left w:val="single" w:sz="4" w:space="0" w:color="auto"/>
              <w:bottom w:val="single" w:sz="4" w:space="0" w:color="auto"/>
              <w:right w:val="single" w:sz="4" w:space="0" w:color="auto"/>
            </w:tcBorders>
          </w:tcPr>
          <w:p w:rsidR="00FC17ED" w:rsidRPr="00315124" w:rsidRDefault="00FC17ED" w:rsidP="00633F16">
            <w:pPr>
              <w:autoSpaceDE w:val="0"/>
              <w:autoSpaceDN w:val="0"/>
              <w:jc w:val="center"/>
              <w:rPr>
                <w:sz w:val="16"/>
                <w:szCs w:val="16"/>
              </w:rPr>
            </w:pPr>
            <w:r w:rsidRPr="00315124">
              <w:rPr>
                <w:sz w:val="16"/>
                <w:szCs w:val="16"/>
              </w:rPr>
              <w:t>ед.</w:t>
            </w:r>
          </w:p>
        </w:tc>
        <w:tc>
          <w:tcPr>
            <w:tcW w:w="1418" w:type="dxa"/>
            <w:tcBorders>
              <w:top w:val="single" w:sz="4" w:space="0" w:color="auto"/>
              <w:left w:val="single" w:sz="4" w:space="0" w:color="auto"/>
              <w:bottom w:val="single" w:sz="4" w:space="0" w:color="auto"/>
              <w:right w:val="single" w:sz="4" w:space="0" w:color="auto"/>
            </w:tcBorders>
          </w:tcPr>
          <w:p w:rsidR="00FC17ED" w:rsidRPr="00315124" w:rsidRDefault="00FC17ED" w:rsidP="00633F16">
            <w:pPr>
              <w:autoSpaceDE w:val="0"/>
              <w:autoSpaceDN w:val="0"/>
              <w:jc w:val="center"/>
              <w:rPr>
                <w:sz w:val="16"/>
                <w:szCs w:val="16"/>
              </w:rPr>
            </w:pPr>
            <w:r w:rsidRPr="00315124">
              <w:rPr>
                <w:sz w:val="16"/>
                <w:szCs w:val="16"/>
              </w:rPr>
              <w:t>0</w:t>
            </w:r>
          </w:p>
        </w:tc>
        <w:tc>
          <w:tcPr>
            <w:tcW w:w="1483" w:type="dxa"/>
            <w:tcBorders>
              <w:top w:val="single" w:sz="4" w:space="0" w:color="auto"/>
              <w:left w:val="single" w:sz="4" w:space="0" w:color="auto"/>
              <w:bottom w:val="single" w:sz="4" w:space="0" w:color="auto"/>
              <w:right w:val="single" w:sz="4" w:space="0" w:color="auto"/>
            </w:tcBorders>
          </w:tcPr>
          <w:p w:rsidR="00FC17ED" w:rsidRPr="00315124" w:rsidRDefault="00FC17ED" w:rsidP="00633F16">
            <w:pPr>
              <w:autoSpaceDE w:val="0"/>
              <w:autoSpaceDN w:val="0"/>
              <w:jc w:val="center"/>
              <w:rPr>
                <w:sz w:val="16"/>
                <w:szCs w:val="16"/>
              </w:rPr>
            </w:pPr>
            <w:r w:rsidRPr="00315124">
              <w:rPr>
                <w:sz w:val="16"/>
                <w:szCs w:val="16"/>
              </w:rPr>
              <w:t>1</w:t>
            </w:r>
          </w:p>
          <w:p w:rsidR="00FC17ED" w:rsidRPr="00315124" w:rsidRDefault="00FC17ED" w:rsidP="00633F16">
            <w:pPr>
              <w:autoSpaceDE w:val="0"/>
              <w:autoSpaceDN w:val="0"/>
              <w:jc w:val="center"/>
              <w:rPr>
                <w:sz w:val="16"/>
                <w:szCs w:val="16"/>
              </w:rPr>
            </w:pPr>
          </w:p>
        </w:tc>
        <w:tc>
          <w:tcPr>
            <w:tcW w:w="1777" w:type="dxa"/>
            <w:gridSpan w:val="2"/>
            <w:tcBorders>
              <w:top w:val="single" w:sz="4" w:space="0" w:color="auto"/>
              <w:left w:val="single" w:sz="4" w:space="0" w:color="auto"/>
              <w:bottom w:val="single" w:sz="4" w:space="0" w:color="auto"/>
              <w:right w:val="single" w:sz="4" w:space="0" w:color="auto"/>
            </w:tcBorders>
          </w:tcPr>
          <w:p w:rsidR="00FC17ED" w:rsidRPr="00315124" w:rsidRDefault="00FC17ED" w:rsidP="00633F16">
            <w:pPr>
              <w:suppressAutoHyphens/>
              <w:autoSpaceDE w:val="0"/>
              <w:snapToGrid w:val="0"/>
              <w:jc w:val="center"/>
              <w:rPr>
                <w:sz w:val="16"/>
                <w:szCs w:val="16"/>
                <w:lang w:eastAsia="ar-SA"/>
              </w:rPr>
            </w:pPr>
            <w:r w:rsidRPr="00315124">
              <w:rPr>
                <w:sz w:val="16"/>
                <w:szCs w:val="16"/>
                <w:lang w:eastAsia="ar-SA"/>
              </w:rPr>
              <w:t>52,1</w:t>
            </w:r>
          </w:p>
        </w:tc>
        <w:tc>
          <w:tcPr>
            <w:tcW w:w="2552" w:type="dxa"/>
            <w:tcBorders>
              <w:top w:val="single" w:sz="4" w:space="0" w:color="auto"/>
              <w:left w:val="single" w:sz="4" w:space="0" w:color="auto"/>
              <w:bottom w:val="single" w:sz="4" w:space="0" w:color="auto"/>
              <w:right w:val="single" w:sz="4" w:space="0" w:color="auto"/>
            </w:tcBorders>
          </w:tcPr>
          <w:p w:rsidR="00FC17ED" w:rsidRPr="00315124" w:rsidRDefault="00FC17ED" w:rsidP="00633F16">
            <w:pPr>
              <w:autoSpaceDE w:val="0"/>
              <w:autoSpaceDN w:val="0"/>
              <w:jc w:val="center"/>
              <w:rPr>
                <w:sz w:val="16"/>
                <w:szCs w:val="16"/>
              </w:rPr>
            </w:pPr>
            <w:r w:rsidRPr="00315124">
              <w:rPr>
                <w:sz w:val="16"/>
                <w:szCs w:val="16"/>
              </w:rPr>
              <w:t>0</w:t>
            </w:r>
          </w:p>
        </w:tc>
      </w:tr>
      <w:tr w:rsidR="00FC17ED" w:rsidRPr="00315124" w:rsidTr="00633F16">
        <w:tc>
          <w:tcPr>
            <w:tcW w:w="488" w:type="dxa"/>
            <w:tcBorders>
              <w:top w:val="single" w:sz="4" w:space="0" w:color="auto"/>
              <w:left w:val="single" w:sz="4" w:space="0" w:color="auto"/>
              <w:bottom w:val="single" w:sz="4" w:space="0" w:color="auto"/>
              <w:right w:val="single" w:sz="4" w:space="0" w:color="auto"/>
            </w:tcBorders>
          </w:tcPr>
          <w:p w:rsidR="00FC17ED" w:rsidRPr="00315124" w:rsidRDefault="00FC17ED" w:rsidP="00633F16">
            <w:pPr>
              <w:autoSpaceDE w:val="0"/>
              <w:autoSpaceDN w:val="0"/>
              <w:jc w:val="center"/>
              <w:rPr>
                <w:sz w:val="16"/>
                <w:szCs w:val="16"/>
              </w:rPr>
            </w:pPr>
            <w:r w:rsidRPr="00315124">
              <w:rPr>
                <w:sz w:val="16"/>
                <w:szCs w:val="16"/>
              </w:rPr>
              <w:t>1.3</w:t>
            </w:r>
          </w:p>
        </w:tc>
        <w:tc>
          <w:tcPr>
            <w:tcW w:w="3398" w:type="dxa"/>
            <w:gridSpan w:val="2"/>
            <w:tcBorders>
              <w:top w:val="single" w:sz="4" w:space="0" w:color="auto"/>
              <w:left w:val="single" w:sz="4" w:space="0" w:color="auto"/>
              <w:bottom w:val="single" w:sz="4" w:space="0" w:color="auto"/>
              <w:right w:val="single" w:sz="4" w:space="0" w:color="auto"/>
            </w:tcBorders>
          </w:tcPr>
          <w:p w:rsidR="00FC17ED" w:rsidRPr="00315124" w:rsidRDefault="00FC17ED" w:rsidP="00633F16">
            <w:pPr>
              <w:autoSpaceDE w:val="0"/>
              <w:autoSpaceDN w:val="0"/>
              <w:rPr>
                <w:sz w:val="16"/>
                <w:szCs w:val="16"/>
              </w:rPr>
            </w:pPr>
            <w:r w:rsidRPr="00315124">
              <w:rPr>
                <w:sz w:val="16"/>
                <w:szCs w:val="16"/>
              </w:rPr>
              <w:t>Ремонт зданий учреждения культуры РДК</w:t>
            </w:r>
          </w:p>
        </w:tc>
        <w:tc>
          <w:tcPr>
            <w:tcW w:w="2127" w:type="dxa"/>
            <w:tcBorders>
              <w:top w:val="single" w:sz="4" w:space="0" w:color="auto"/>
              <w:left w:val="single" w:sz="4" w:space="0" w:color="auto"/>
              <w:bottom w:val="single" w:sz="4" w:space="0" w:color="auto"/>
              <w:right w:val="single" w:sz="4" w:space="0" w:color="auto"/>
            </w:tcBorders>
          </w:tcPr>
          <w:p w:rsidR="00FC17ED" w:rsidRPr="00315124" w:rsidRDefault="00FC17ED" w:rsidP="00633F16">
            <w:pPr>
              <w:autoSpaceDE w:val="0"/>
              <w:autoSpaceDN w:val="0"/>
              <w:jc w:val="center"/>
              <w:rPr>
                <w:sz w:val="16"/>
                <w:szCs w:val="16"/>
              </w:rPr>
            </w:pPr>
            <w:r w:rsidRPr="00315124">
              <w:rPr>
                <w:sz w:val="16"/>
                <w:szCs w:val="16"/>
              </w:rPr>
              <w:t>Объект</w:t>
            </w:r>
          </w:p>
        </w:tc>
        <w:tc>
          <w:tcPr>
            <w:tcW w:w="1420" w:type="dxa"/>
            <w:tcBorders>
              <w:top w:val="single" w:sz="4" w:space="0" w:color="auto"/>
              <w:left w:val="single" w:sz="4" w:space="0" w:color="auto"/>
              <w:bottom w:val="single" w:sz="4" w:space="0" w:color="auto"/>
              <w:right w:val="single" w:sz="4" w:space="0" w:color="auto"/>
            </w:tcBorders>
          </w:tcPr>
          <w:p w:rsidR="00FC17ED" w:rsidRPr="00315124" w:rsidRDefault="00FC17ED" w:rsidP="00633F16">
            <w:pPr>
              <w:autoSpaceDE w:val="0"/>
              <w:autoSpaceDN w:val="0"/>
              <w:jc w:val="center"/>
              <w:rPr>
                <w:sz w:val="16"/>
                <w:szCs w:val="16"/>
              </w:rPr>
            </w:pPr>
            <w:r w:rsidRPr="00315124">
              <w:rPr>
                <w:sz w:val="16"/>
                <w:szCs w:val="16"/>
              </w:rPr>
              <w:t>ед.</w:t>
            </w:r>
          </w:p>
        </w:tc>
        <w:tc>
          <w:tcPr>
            <w:tcW w:w="1418" w:type="dxa"/>
            <w:tcBorders>
              <w:top w:val="single" w:sz="4" w:space="0" w:color="auto"/>
              <w:left w:val="single" w:sz="4" w:space="0" w:color="auto"/>
              <w:bottom w:val="single" w:sz="4" w:space="0" w:color="auto"/>
              <w:right w:val="single" w:sz="4" w:space="0" w:color="auto"/>
            </w:tcBorders>
          </w:tcPr>
          <w:p w:rsidR="00FC17ED" w:rsidRPr="00315124" w:rsidRDefault="00FC17ED" w:rsidP="00633F16">
            <w:pPr>
              <w:autoSpaceDE w:val="0"/>
              <w:autoSpaceDN w:val="0"/>
              <w:jc w:val="center"/>
              <w:rPr>
                <w:sz w:val="16"/>
                <w:szCs w:val="16"/>
              </w:rPr>
            </w:pPr>
            <w:r w:rsidRPr="00315124">
              <w:rPr>
                <w:sz w:val="16"/>
                <w:szCs w:val="16"/>
              </w:rPr>
              <w:t>0</w:t>
            </w:r>
          </w:p>
        </w:tc>
        <w:tc>
          <w:tcPr>
            <w:tcW w:w="1483" w:type="dxa"/>
            <w:tcBorders>
              <w:top w:val="single" w:sz="4" w:space="0" w:color="auto"/>
              <w:left w:val="single" w:sz="4" w:space="0" w:color="auto"/>
              <w:bottom w:val="single" w:sz="4" w:space="0" w:color="auto"/>
              <w:right w:val="single" w:sz="4" w:space="0" w:color="auto"/>
            </w:tcBorders>
          </w:tcPr>
          <w:p w:rsidR="00FC17ED" w:rsidRPr="00315124" w:rsidRDefault="00FC17ED" w:rsidP="00633F16">
            <w:pPr>
              <w:autoSpaceDE w:val="0"/>
              <w:autoSpaceDN w:val="0"/>
              <w:jc w:val="center"/>
              <w:rPr>
                <w:sz w:val="16"/>
                <w:szCs w:val="16"/>
              </w:rPr>
            </w:pPr>
            <w:r w:rsidRPr="00315124">
              <w:rPr>
                <w:sz w:val="16"/>
                <w:szCs w:val="16"/>
              </w:rPr>
              <w:t>0</w:t>
            </w:r>
          </w:p>
        </w:tc>
        <w:tc>
          <w:tcPr>
            <w:tcW w:w="1777" w:type="dxa"/>
            <w:gridSpan w:val="2"/>
            <w:tcBorders>
              <w:top w:val="single" w:sz="4" w:space="0" w:color="auto"/>
              <w:left w:val="single" w:sz="4" w:space="0" w:color="auto"/>
              <w:bottom w:val="single" w:sz="4" w:space="0" w:color="auto"/>
              <w:right w:val="single" w:sz="4" w:space="0" w:color="auto"/>
            </w:tcBorders>
          </w:tcPr>
          <w:p w:rsidR="00FC17ED" w:rsidRPr="00315124" w:rsidRDefault="00FC17ED" w:rsidP="00633F16">
            <w:pPr>
              <w:autoSpaceDE w:val="0"/>
              <w:autoSpaceDN w:val="0"/>
              <w:jc w:val="center"/>
              <w:rPr>
                <w:sz w:val="16"/>
                <w:szCs w:val="16"/>
              </w:rPr>
            </w:pPr>
            <w:r w:rsidRPr="00315124">
              <w:rPr>
                <w:sz w:val="16"/>
                <w:szCs w:val="16"/>
              </w:rPr>
              <w:t>0</w:t>
            </w:r>
          </w:p>
        </w:tc>
        <w:tc>
          <w:tcPr>
            <w:tcW w:w="2552" w:type="dxa"/>
            <w:tcBorders>
              <w:top w:val="single" w:sz="4" w:space="0" w:color="auto"/>
              <w:left w:val="single" w:sz="4" w:space="0" w:color="auto"/>
              <w:bottom w:val="single" w:sz="4" w:space="0" w:color="auto"/>
              <w:right w:val="single" w:sz="4" w:space="0" w:color="auto"/>
            </w:tcBorders>
          </w:tcPr>
          <w:p w:rsidR="00FC17ED" w:rsidRPr="00315124" w:rsidRDefault="00FC17ED" w:rsidP="00633F16">
            <w:pPr>
              <w:autoSpaceDE w:val="0"/>
              <w:autoSpaceDN w:val="0"/>
              <w:jc w:val="center"/>
              <w:rPr>
                <w:sz w:val="16"/>
                <w:szCs w:val="16"/>
              </w:rPr>
            </w:pPr>
            <w:r w:rsidRPr="00315124">
              <w:rPr>
                <w:sz w:val="16"/>
                <w:szCs w:val="16"/>
              </w:rPr>
              <w:t>0</w:t>
            </w:r>
          </w:p>
        </w:tc>
      </w:tr>
    </w:tbl>
    <w:p w:rsidR="00FC17ED" w:rsidRPr="003C38D1" w:rsidRDefault="00FC17ED" w:rsidP="00FC17ED">
      <w:pPr>
        <w:autoSpaceDE w:val="0"/>
        <w:autoSpaceDN w:val="0"/>
        <w:jc w:val="both"/>
        <w:rPr>
          <w:sz w:val="18"/>
          <w:szCs w:val="18"/>
        </w:rPr>
      </w:pPr>
    </w:p>
    <w:p w:rsidR="00FC17ED" w:rsidRDefault="00FC17ED" w:rsidP="00FC17ED">
      <w:pPr>
        <w:autoSpaceDE w:val="0"/>
        <w:autoSpaceDN w:val="0"/>
        <w:jc w:val="right"/>
      </w:pPr>
    </w:p>
    <w:p w:rsidR="00FC17ED" w:rsidRDefault="00FC17ED" w:rsidP="00FC17ED">
      <w:pPr>
        <w:autoSpaceDE w:val="0"/>
        <w:autoSpaceDN w:val="0"/>
        <w:jc w:val="right"/>
      </w:pPr>
    </w:p>
    <w:p w:rsidR="00FC17ED" w:rsidRPr="00397E39" w:rsidRDefault="00FC17ED" w:rsidP="00FC17ED">
      <w:pPr>
        <w:autoSpaceDE w:val="0"/>
        <w:autoSpaceDN w:val="0"/>
        <w:jc w:val="right"/>
        <w:rPr>
          <w:sz w:val="18"/>
          <w:szCs w:val="18"/>
        </w:rPr>
      </w:pPr>
      <w:r w:rsidRPr="00397E39">
        <w:rPr>
          <w:sz w:val="18"/>
          <w:szCs w:val="18"/>
        </w:rPr>
        <w:t>Приложение 6.1</w:t>
      </w:r>
    </w:p>
    <w:p w:rsidR="00FC17ED" w:rsidRPr="00397E39" w:rsidRDefault="00FC17ED" w:rsidP="00FC17ED">
      <w:pPr>
        <w:autoSpaceDE w:val="0"/>
        <w:autoSpaceDN w:val="0"/>
        <w:jc w:val="right"/>
        <w:rPr>
          <w:sz w:val="18"/>
          <w:szCs w:val="18"/>
        </w:rPr>
      </w:pPr>
      <w:r w:rsidRPr="00397E39">
        <w:rPr>
          <w:sz w:val="18"/>
          <w:szCs w:val="18"/>
        </w:rPr>
        <w:t>муниципальной программы</w:t>
      </w:r>
    </w:p>
    <w:p w:rsidR="00FC17ED" w:rsidRPr="00397E39" w:rsidRDefault="00FC17ED" w:rsidP="00FC17ED">
      <w:pPr>
        <w:autoSpaceDE w:val="0"/>
        <w:autoSpaceDN w:val="0"/>
        <w:jc w:val="right"/>
        <w:rPr>
          <w:sz w:val="18"/>
          <w:szCs w:val="18"/>
        </w:rPr>
      </w:pPr>
      <w:r w:rsidRPr="00397E39">
        <w:rPr>
          <w:sz w:val="18"/>
          <w:szCs w:val="18"/>
        </w:rPr>
        <w:t>Камешкирского района</w:t>
      </w:r>
    </w:p>
    <w:p w:rsidR="00FC17ED" w:rsidRPr="00397E39" w:rsidRDefault="00FC17ED" w:rsidP="00FC17ED">
      <w:pPr>
        <w:autoSpaceDE w:val="0"/>
        <w:autoSpaceDN w:val="0"/>
        <w:jc w:val="right"/>
        <w:rPr>
          <w:sz w:val="18"/>
          <w:szCs w:val="18"/>
        </w:rPr>
      </w:pPr>
      <w:r w:rsidRPr="00397E39">
        <w:rPr>
          <w:sz w:val="18"/>
          <w:szCs w:val="18"/>
        </w:rPr>
        <w:t>Пензенской области</w:t>
      </w:r>
    </w:p>
    <w:p w:rsidR="00FC17ED" w:rsidRPr="00315124" w:rsidRDefault="00FC17ED" w:rsidP="00FC17ED">
      <w:pPr>
        <w:autoSpaceDE w:val="0"/>
        <w:autoSpaceDN w:val="0"/>
        <w:jc w:val="center"/>
        <w:rPr>
          <w:sz w:val="24"/>
        </w:rPr>
      </w:pPr>
      <w:r w:rsidRPr="00315124">
        <w:rPr>
          <w:sz w:val="24"/>
        </w:rPr>
        <w:t>ПРОГНОЗ</w:t>
      </w:r>
    </w:p>
    <w:p w:rsidR="00FC17ED" w:rsidRPr="00315124" w:rsidRDefault="00FC17ED" w:rsidP="00FC17ED">
      <w:pPr>
        <w:autoSpaceDE w:val="0"/>
        <w:autoSpaceDN w:val="0"/>
        <w:jc w:val="center"/>
        <w:rPr>
          <w:sz w:val="24"/>
        </w:rPr>
      </w:pPr>
      <w:r w:rsidRPr="00315124">
        <w:rPr>
          <w:sz w:val="24"/>
        </w:rPr>
        <w:t xml:space="preserve">сводных показателей муниципальных заданий на оказание муниципальных услуг (выполнение работ) </w:t>
      </w:r>
    </w:p>
    <w:p w:rsidR="00FC17ED" w:rsidRPr="00315124" w:rsidRDefault="00FC17ED" w:rsidP="00FC17ED">
      <w:pPr>
        <w:autoSpaceDE w:val="0"/>
        <w:autoSpaceDN w:val="0"/>
        <w:jc w:val="center"/>
        <w:rPr>
          <w:sz w:val="24"/>
        </w:rPr>
      </w:pPr>
      <w:r w:rsidRPr="00315124">
        <w:rPr>
          <w:sz w:val="24"/>
        </w:rPr>
        <w:t>муниципальными учреждениями Камешкирского района Пензенской области</w:t>
      </w:r>
    </w:p>
    <w:p w:rsidR="00FC17ED" w:rsidRPr="00315124" w:rsidRDefault="00FC17ED" w:rsidP="00FC17ED">
      <w:pPr>
        <w:autoSpaceDE w:val="0"/>
        <w:autoSpaceDN w:val="0"/>
        <w:jc w:val="center"/>
        <w:rPr>
          <w:sz w:val="24"/>
        </w:rPr>
      </w:pPr>
      <w:r w:rsidRPr="00315124">
        <w:rPr>
          <w:sz w:val="24"/>
        </w:rPr>
        <w:t xml:space="preserve"> по муниципальной программе Камешкирского района Пензенской области</w:t>
      </w:r>
    </w:p>
    <w:p w:rsidR="00FC17ED" w:rsidRPr="00315124" w:rsidRDefault="00FC17ED" w:rsidP="00FC17ED">
      <w:pPr>
        <w:autoSpaceDE w:val="0"/>
        <w:autoSpaceDN w:val="0"/>
        <w:jc w:val="center"/>
        <w:rPr>
          <w:b/>
          <w:bCs/>
        </w:rPr>
      </w:pPr>
      <w:r w:rsidRPr="00315124">
        <w:rPr>
          <w:b/>
          <w:bCs/>
        </w:rPr>
        <w:t>«Развитие территорий, социальной и инженерной инфраструктуры, обеспечение транспортных услуг  Камешкирского района Пензенской области»</w:t>
      </w:r>
    </w:p>
    <w:p w:rsidR="00FC17ED" w:rsidRPr="00315124" w:rsidRDefault="00FC17ED" w:rsidP="00FC17ED">
      <w:pPr>
        <w:autoSpaceDE w:val="0"/>
        <w:autoSpaceDN w:val="0"/>
        <w:jc w:val="center"/>
        <w:rPr>
          <w:sz w:val="24"/>
        </w:rPr>
      </w:pPr>
      <w:r w:rsidRPr="00315124">
        <w:rPr>
          <w:sz w:val="24"/>
        </w:rPr>
        <w:t xml:space="preserve"> на 2016 – 2027 годы</w:t>
      </w:r>
    </w:p>
    <w:tbl>
      <w:tblPr>
        <w:tblW w:w="15877"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80"/>
        <w:gridCol w:w="18"/>
        <w:gridCol w:w="19"/>
        <w:gridCol w:w="1418"/>
        <w:gridCol w:w="2"/>
        <w:gridCol w:w="70"/>
        <w:gridCol w:w="80"/>
        <w:gridCol w:w="1017"/>
        <w:gridCol w:w="99"/>
        <w:gridCol w:w="10"/>
        <w:gridCol w:w="23"/>
        <w:gridCol w:w="283"/>
        <w:gridCol w:w="108"/>
        <w:gridCol w:w="1"/>
        <w:gridCol w:w="39"/>
        <w:gridCol w:w="278"/>
        <w:gridCol w:w="109"/>
        <w:gridCol w:w="10"/>
        <w:gridCol w:w="316"/>
        <w:gridCol w:w="99"/>
        <w:gridCol w:w="16"/>
        <w:gridCol w:w="35"/>
        <w:gridCol w:w="288"/>
        <w:gridCol w:w="86"/>
        <w:gridCol w:w="10"/>
        <w:gridCol w:w="6"/>
        <w:gridCol w:w="327"/>
        <w:gridCol w:w="82"/>
        <w:gridCol w:w="7"/>
        <w:gridCol w:w="346"/>
        <w:gridCol w:w="73"/>
        <w:gridCol w:w="16"/>
        <w:gridCol w:w="53"/>
        <w:gridCol w:w="294"/>
        <w:gridCol w:w="62"/>
        <w:gridCol w:w="9"/>
        <w:gridCol w:w="65"/>
        <w:gridCol w:w="294"/>
        <w:gridCol w:w="14"/>
        <w:gridCol w:w="43"/>
        <w:gridCol w:w="10"/>
        <w:gridCol w:w="69"/>
        <w:gridCol w:w="286"/>
        <w:gridCol w:w="6"/>
        <w:gridCol w:w="11"/>
        <w:gridCol w:w="43"/>
        <w:gridCol w:w="23"/>
        <w:gridCol w:w="61"/>
        <w:gridCol w:w="301"/>
        <w:gridCol w:w="41"/>
        <w:gridCol w:w="10"/>
        <w:gridCol w:w="373"/>
        <w:gridCol w:w="11"/>
        <w:gridCol w:w="31"/>
        <w:gridCol w:w="13"/>
        <w:gridCol w:w="386"/>
        <w:gridCol w:w="26"/>
        <w:gridCol w:w="16"/>
        <w:gridCol w:w="396"/>
        <w:gridCol w:w="13"/>
        <w:gridCol w:w="16"/>
        <w:gridCol w:w="540"/>
        <w:gridCol w:w="7"/>
        <w:gridCol w:w="20"/>
        <w:gridCol w:w="540"/>
        <w:gridCol w:w="7"/>
        <w:gridCol w:w="6"/>
        <w:gridCol w:w="14"/>
        <w:gridCol w:w="540"/>
        <w:gridCol w:w="7"/>
        <w:gridCol w:w="20"/>
        <w:gridCol w:w="540"/>
        <w:gridCol w:w="8"/>
        <w:gridCol w:w="11"/>
        <w:gridCol w:w="8"/>
        <w:gridCol w:w="559"/>
        <w:gridCol w:w="8"/>
        <w:gridCol w:w="559"/>
        <w:gridCol w:w="150"/>
        <w:gridCol w:w="559"/>
        <w:gridCol w:w="150"/>
        <w:gridCol w:w="559"/>
        <w:gridCol w:w="8"/>
        <w:gridCol w:w="563"/>
        <w:gridCol w:w="4"/>
        <w:gridCol w:w="142"/>
        <w:gridCol w:w="421"/>
        <w:gridCol w:w="4"/>
        <w:gridCol w:w="138"/>
        <w:gridCol w:w="567"/>
        <w:gridCol w:w="4"/>
        <w:gridCol w:w="18"/>
        <w:gridCol w:w="549"/>
      </w:tblGrid>
      <w:tr w:rsidR="00FC17ED" w:rsidRPr="00315124" w:rsidTr="00633F16">
        <w:tc>
          <w:tcPr>
            <w:tcW w:w="3004" w:type="dxa"/>
            <w:gridSpan w:val="8"/>
          </w:tcPr>
          <w:p w:rsidR="00FC17ED" w:rsidRPr="00315124" w:rsidRDefault="00FC17ED" w:rsidP="00633F16">
            <w:pPr>
              <w:autoSpaceDE w:val="0"/>
              <w:autoSpaceDN w:val="0"/>
              <w:rPr>
                <w:sz w:val="14"/>
                <w:szCs w:val="14"/>
              </w:rPr>
            </w:pPr>
          </w:p>
        </w:tc>
        <w:tc>
          <w:tcPr>
            <w:tcW w:w="12873" w:type="dxa"/>
            <w:gridSpan w:val="85"/>
          </w:tcPr>
          <w:p w:rsidR="00FC17ED" w:rsidRPr="00315124" w:rsidRDefault="00FC17ED" w:rsidP="00633F16">
            <w:pPr>
              <w:autoSpaceDE w:val="0"/>
              <w:autoSpaceDN w:val="0"/>
              <w:jc w:val="center"/>
              <w:rPr>
                <w:sz w:val="14"/>
                <w:szCs w:val="14"/>
              </w:rPr>
            </w:pPr>
            <w:r w:rsidRPr="00315124">
              <w:rPr>
                <w:sz w:val="14"/>
                <w:szCs w:val="14"/>
              </w:rPr>
              <w:t>Администрация Камешкирского района Пензенской области</w:t>
            </w:r>
          </w:p>
        </w:tc>
      </w:tr>
      <w:tr w:rsidR="00FC17ED" w:rsidRPr="00315124" w:rsidTr="00633F16">
        <w:tc>
          <w:tcPr>
            <w:tcW w:w="380" w:type="dxa"/>
            <w:vMerge w:val="restart"/>
          </w:tcPr>
          <w:p w:rsidR="00FC17ED" w:rsidRPr="00315124" w:rsidRDefault="00FC17ED" w:rsidP="00633F16">
            <w:pPr>
              <w:autoSpaceDE w:val="0"/>
              <w:autoSpaceDN w:val="0"/>
              <w:jc w:val="center"/>
              <w:rPr>
                <w:sz w:val="14"/>
                <w:szCs w:val="14"/>
              </w:rPr>
            </w:pPr>
            <w:r w:rsidRPr="00315124">
              <w:rPr>
                <w:sz w:val="14"/>
                <w:szCs w:val="14"/>
              </w:rPr>
              <w:t>N</w:t>
            </w:r>
          </w:p>
          <w:p w:rsidR="00FC17ED" w:rsidRPr="00315124" w:rsidRDefault="00FC17ED" w:rsidP="00633F16">
            <w:pPr>
              <w:autoSpaceDE w:val="0"/>
              <w:autoSpaceDN w:val="0"/>
              <w:jc w:val="center"/>
              <w:rPr>
                <w:sz w:val="14"/>
                <w:szCs w:val="14"/>
              </w:rPr>
            </w:pPr>
            <w:proofErr w:type="gramStart"/>
            <w:r w:rsidRPr="00315124">
              <w:rPr>
                <w:sz w:val="14"/>
                <w:szCs w:val="14"/>
              </w:rPr>
              <w:t>п</w:t>
            </w:r>
            <w:proofErr w:type="gramEnd"/>
            <w:r w:rsidRPr="00315124">
              <w:rPr>
                <w:sz w:val="14"/>
                <w:szCs w:val="14"/>
              </w:rPr>
              <w:t>/п</w:t>
            </w:r>
          </w:p>
        </w:tc>
        <w:tc>
          <w:tcPr>
            <w:tcW w:w="1527" w:type="dxa"/>
            <w:gridSpan w:val="5"/>
            <w:vMerge w:val="restart"/>
          </w:tcPr>
          <w:p w:rsidR="00FC17ED" w:rsidRPr="00315124" w:rsidRDefault="00FC17ED" w:rsidP="00633F16">
            <w:pPr>
              <w:autoSpaceDE w:val="0"/>
              <w:autoSpaceDN w:val="0"/>
              <w:jc w:val="center"/>
              <w:rPr>
                <w:sz w:val="14"/>
                <w:szCs w:val="14"/>
              </w:rPr>
            </w:pPr>
            <w:r w:rsidRPr="00315124">
              <w:rPr>
                <w:sz w:val="14"/>
                <w:szCs w:val="14"/>
              </w:rPr>
              <w:t>Наименование муниципальной услуги (работы)</w:t>
            </w:r>
          </w:p>
        </w:tc>
        <w:tc>
          <w:tcPr>
            <w:tcW w:w="1097" w:type="dxa"/>
            <w:gridSpan w:val="2"/>
            <w:vMerge w:val="restart"/>
          </w:tcPr>
          <w:p w:rsidR="00FC17ED" w:rsidRPr="00315124" w:rsidRDefault="00FC17ED" w:rsidP="00633F16">
            <w:pPr>
              <w:autoSpaceDE w:val="0"/>
              <w:autoSpaceDN w:val="0"/>
              <w:jc w:val="center"/>
              <w:rPr>
                <w:sz w:val="14"/>
                <w:szCs w:val="14"/>
              </w:rPr>
            </w:pPr>
            <w:r w:rsidRPr="00315124">
              <w:rPr>
                <w:sz w:val="14"/>
                <w:szCs w:val="14"/>
              </w:rPr>
              <w:t>Наименование показателя, характеризующего объем услуги (работы)</w:t>
            </w:r>
          </w:p>
        </w:tc>
        <w:tc>
          <w:tcPr>
            <w:tcW w:w="415" w:type="dxa"/>
            <w:gridSpan w:val="4"/>
            <w:vMerge w:val="restart"/>
          </w:tcPr>
          <w:p w:rsidR="00FC17ED" w:rsidRPr="00315124" w:rsidRDefault="00FC17ED" w:rsidP="00633F16">
            <w:pPr>
              <w:autoSpaceDE w:val="0"/>
              <w:autoSpaceDN w:val="0"/>
              <w:jc w:val="center"/>
              <w:rPr>
                <w:sz w:val="14"/>
                <w:szCs w:val="14"/>
              </w:rPr>
            </w:pPr>
            <w:r w:rsidRPr="00315124">
              <w:rPr>
                <w:sz w:val="14"/>
                <w:szCs w:val="14"/>
              </w:rPr>
              <w:t>Ед. изм</w:t>
            </w:r>
          </w:p>
        </w:tc>
        <w:tc>
          <w:tcPr>
            <w:tcW w:w="5199" w:type="dxa"/>
            <w:gridSpan w:val="47"/>
          </w:tcPr>
          <w:p w:rsidR="00FC17ED" w:rsidRPr="00315124" w:rsidRDefault="00FC17ED" w:rsidP="00633F16">
            <w:pPr>
              <w:autoSpaceDE w:val="0"/>
              <w:autoSpaceDN w:val="0"/>
              <w:jc w:val="center"/>
              <w:rPr>
                <w:sz w:val="14"/>
                <w:szCs w:val="14"/>
              </w:rPr>
            </w:pPr>
            <w:r w:rsidRPr="00315124">
              <w:rPr>
                <w:sz w:val="14"/>
                <w:szCs w:val="14"/>
              </w:rPr>
              <w:t>Объем муниципальной услуги</w:t>
            </w:r>
          </w:p>
        </w:tc>
        <w:tc>
          <w:tcPr>
            <w:tcW w:w="7259" w:type="dxa"/>
            <w:gridSpan w:val="34"/>
          </w:tcPr>
          <w:p w:rsidR="00FC17ED" w:rsidRPr="00315124" w:rsidRDefault="00FC17ED" w:rsidP="00633F16">
            <w:pPr>
              <w:autoSpaceDE w:val="0"/>
              <w:autoSpaceDN w:val="0"/>
              <w:jc w:val="center"/>
              <w:rPr>
                <w:sz w:val="14"/>
                <w:szCs w:val="14"/>
              </w:rPr>
            </w:pPr>
            <w:r w:rsidRPr="00315124">
              <w:rPr>
                <w:sz w:val="14"/>
                <w:szCs w:val="14"/>
              </w:rPr>
              <w:t>Расходы бюджета Камешкирского района  Пензенской области на оказание муниципальной услуги (выполнение работы), тыс. рублей</w:t>
            </w:r>
          </w:p>
        </w:tc>
      </w:tr>
      <w:tr w:rsidR="00FC17ED" w:rsidRPr="00315124" w:rsidTr="00633F16">
        <w:trPr>
          <w:cantSplit/>
          <w:trHeight w:val="1134"/>
        </w:trPr>
        <w:tc>
          <w:tcPr>
            <w:tcW w:w="380" w:type="dxa"/>
            <w:vMerge/>
          </w:tcPr>
          <w:p w:rsidR="00FC17ED" w:rsidRPr="00315124" w:rsidRDefault="00FC17ED" w:rsidP="00633F16">
            <w:pPr>
              <w:rPr>
                <w:sz w:val="14"/>
                <w:szCs w:val="14"/>
              </w:rPr>
            </w:pPr>
          </w:p>
        </w:tc>
        <w:tc>
          <w:tcPr>
            <w:tcW w:w="1527" w:type="dxa"/>
            <w:gridSpan w:val="5"/>
            <w:vMerge/>
          </w:tcPr>
          <w:p w:rsidR="00FC17ED" w:rsidRPr="00315124" w:rsidRDefault="00FC17ED" w:rsidP="00633F16">
            <w:pPr>
              <w:rPr>
                <w:sz w:val="14"/>
                <w:szCs w:val="14"/>
              </w:rPr>
            </w:pPr>
          </w:p>
        </w:tc>
        <w:tc>
          <w:tcPr>
            <w:tcW w:w="1097" w:type="dxa"/>
            <w:gridSpan w:val="2"/>
            <w:vMerge/>
          </w:tcPr>
          <w:p w:rsidR="00FC17ED" w:rsidRPr="00315124" w:rsidRDefault="00FC17ED" w:rsidP="00633F16">
            <w:pPr>
              <w:rPr>
                <w:sz w:val="14"/>
                <w:szCs w:val="14"/>
              </w:rPr>
            </w:pPr>
          </w:p>
        </w:tc>
        <w:tc>
          <w:tcPr>
            <w:tcW w:w="415" w:type="dxa"/>
            <w:gridSpan w:val="4"/>
            <w:vMerge/>
          </w:tcPr>
          <w:p w:rsidR="00FC17ED" w:rsidRPr="00315124" w:rsidRDefault="00FC17ED" w:rsidP="00633F16">
            <w:pPr>
              <w:rPr>
                <w:sz w:val="14"/>
                <w:szCs w:val="14"/>
              </w:rPr>
            </w:pPr>
          </w:p>
        </w:tc>
        <w:tc>
          <w:tcPr>
            <w:tcW w:w="426" w:type="dxa"/>
            <w:gridSpan w:val="4"/>
            <w:textDirection w:val="btLr"/>
          </w:tcPr>
          <w:p w:rsidR="00FC17ED" w:rsidRPr="00315124" w:rsidRDefault="00FC17ED" w:rsidP="00633F16">
            <w:pPr>
              <w:autoSpaceDE w:val="0"/>
              <w:autoSpaceDN w:val="0"/>
              <w:ind w:left="113" w:right="113"/>
              <w:jc w:val="center"/>
              <w:rPr>
                <w:sz w:val="14"/>
                <w:szCs w:val="14"/>
              </w:rPr>
            </w:pPr>
            <w:r w:rsidRPr="00315124">
              <w:rPr>
                <w:sz w:val="14"/>
                <w:szCs w:val="14"/>
              </w:rPr>
              <w:t>2016г</w:t>
            </w:r>
          </w:p>
        </w:tc>
        <w:tc>
          <w:tcPr>
            <w:tcW w:w="435" w:type="dxa"/>
            <w:gridSpan w:val="3"/>
            <w:textDirection w:val="btLr"/>
          </w:tcPr>
          <w:p w:rsidR="00FC17ED" w:rsidRPr="00315124" w:rsidRDefault="00FC17ED" w:rsidP="00633F16">
            <w:pPr>
              <w:autoSpaceDE w:val="0"/>
              <w:autoSpaceDN w:val="0"/>
              <w:ind w:left="113" w:right="113"/>
              <w:jc w:val="center"/>
              <w:rPr>
                <w:sz w:val="14"/>
                <w:szCs w:val="14"/>
              </w:rPr>
            </w:pPr>
            <w:r w:rsidRPr="00315124">
              <w:rPr>
                <w:sz w:val="14"/>
                <w:szCs w:val="14"/>
              </w:rPr>
              <w:t>2017г</w:t>
            </w:r>
          </w:p>
        </w:tc>
        <w:tc>
          <w:tcPr>
            <w:tcW w:w="438" w:type="dxa"/>
            <w:gridSpan w:val="4"/>
            <w:textDirection w:val="btLr"/>
          </w:tcPr>
          <w:p w:rsidR="00FC17ED" w:rsidRPr="00315124" w:rsidRDefault="00FC17ED" w:rsidP="00633F16">
            <w:pPr>
              <w:autoSpaceDE w:val="0"/>
              <w:autoSpaceDN w:val="0"/>
              <w:ind w:left="113" w:right="113"/>
              <w:jc w:val="center"/>
              <w:rPr>
                <w:sz w:val="14"/>
                <w:szCs w:val="14"/>
              </w:rPr>
            </w:pPr>
            <w:r w:rsidRPr="00315124">
              <w:rPr>
                <w:sz w:val="14"/>
                <w:szCs w:val="14"/>
              </w:rPr>
              <w:t>2018 г</w:t>
            </w:r>
          </w:p>
        </w:tc>
        <w:tc>
          <w:tcPr>
            <w:tcW w:w="429" w:type="dxa"/>
            <w:gridSpan w:val="4"/>
            <w:textDirection w:val="btLr"/>
          </w:tcPr>
          <w:p w:rsidR="00FC17ED" w:rsidRPr="00315124" w:rsidRDefault="00FC17ED" w:rsidP="00633F16">
            <w:pPr>
              <w:autoSpaceDE w:val="0"/>
              <w:autoSpaceDN w:val="0"/>
              <w:ind w:left="113" w:right="113"/>
              <w:jc w:val="center"/>
              <w:rPr>
                <w:sz w:val="14"/>
                <w:szCs w:val="14"/>
              </w:rPr>
            </w:pPr>
            <w:r w:rsidRPr="00315124">
              <w:rPr>
                <w:sz w:val="14"/>
                <w:szCs w:val="14"/>
              </w:rPr>
              <w:t>2019 г</w:t>
            </w:r>
          </w:p>
        </w:tc>
        <w:tc>
          <w:tcPr>
            <w:tcW w:w="435" w:type="dxa"/>
            <w:gridSpan w:val="3"/>
            <w:textDirection w:val="btLr"/>
          </w:tcPr>
          <w:p w:rsidR="00FC17ED" w:rsidRPr="00315124" w:rsidRDefault="00FC17ED" w:rsidP="00633F16">
            <w:pPr>
              <w:autoSpaceDE w:val="0"/>
              <w:autoSpaceDN w:val="0"/>
              <w:ind w:left="113" w:right="113"/>
              <w:jc w:val="center"/>
              <w:rPr>
                <w:sz w:val="14"/>
                <w:szCs w:val="14"/>
              </w:rPr>
            </w:pPr>
            <w:r w:rsidRPr="00315124">
              <w:rPr>
                <w:sz w:val="14"/>
                <w:szCs w:val="14"/>
              </w:rPr>
              <w:t>2020г</w:t>
            </w:r>
          </w:p>
        </w:tc>
        <w:tc>
          <w:tcPr>
            <w:tcW w:w="436" w:type="dxa"/>
            <w:gridSpan w:val="4"/>
            <w:textDirection w:val="btLr"/>
          </w:tcPr>
          <w:p w:rsidR="00FC17ED" w:rsidRPr="00315124" w:rsidRDefault="00FC17ED" w:rsidP="00633F16">
            <w:pPr>
              <w:autoSpaceDE w:val="0"/>
              <w:autoSpaceDN w:val="0"/>
              <w:ind w:left="113" w:right="113"/>
              <w:jc w:val="center"/>
              <w:rPr>
                <w:sz w:val="14"/>
                <w:szCs w:val="14"/>
              </w:rPr>
            </w:pPr>
            <w:r w:rsidRPr="00315124">
              <w:rPr>
                <w:sz w:val="14"/>
                <w:szCs w:val="14"/>
              </w:rPr>
              <w:t>2021г</w:t>
            </w:r>
          </w:p>
          <w:p w:rsidR="00FC17ED" w:rsidRPr="00315124" w:rsidRDefault="00FC17ED" w:rsidP="00633F16">
            <w:pPr>
              <w:autoSpaceDE w:val="0"/>
              <w:autoSpaceDN w:val="0"/>
              <w:ind w:left="113" w:right="113"/>
              <w:jc w:val="center"/>
              <w:rPr>
                <w:sz w:val="14"/>
                <w:szCs w:val="14"/>
              </w:rPr>
            </w:pPr>
          </w:p>
          <w:p w:rsidR="00FC17ED" w:rsidRPr="00315124" w:rsidRDefault="00FC17ED" w:rsidP="00633F16">
            <w:pPr>
              <w:autoSpaceDE w:val="0"/>
              <w:autoSpaceDN w:val="0"/>
              <w:ind w:left="113" w:right="113"/>
              <w:jc w:val="center"/>
              <w:rPr>
                <w:sz w:val="14"/>
                <w:szCs w:val="14"/>
              </w:rPr>
            </w:pPr>
          </w:p>
          <w:p w:rsidR="00FC17ED" w:rsidRPr="00315124" w:rsidRDefault="00FC17ED" w:rsidP="00633F16">
            <w:pPr>
              <w:autoSpaceDE w:val="0"/>
              <w:autoSpaceDN w:val="0"/>
              <w:ind w:left="113" w:right="113"/>
              <w:jc w:val="center"/>
              <w:rPr>
                <w:sz w:val="14"/>
                <w:szCs w:val="14"/>
              </w:rPr>
            </w:pPr>
          </w:p>
          <w:p w:rsidR="00FC17ED" w:rsidRPr="00315124" w:rsidRDefault="00FC17ED" w:rsidP="00633F16">
            <w:pPr>
              <w:autoSpaceDE w:val="0"/>
              <w:autoSpaceDN w:val="0"/>
              <w:ind w:left="113" w:right="113"/>
              <w:jc w:val="center"/>
              <w:rPr>
                <w:sz w:val="14"/>
                <w:szCs w:val="14"/>
              </w:rPr>
            </w:pPr>
          </w:p>
          <w:p w:rsidR="00FC17ED" w:rsidRPr="00315124" w:rsidRDefault="00FC17ED" w:rsidP="00633F16">
            <w:pPr>
              <w:autoSpaceDE w:val="0"/>
              <w:autoSpaceDN w:val="0"/>
              <w:ind w:left="113" w:right="113"/>
              <w:jc w:val="center"/>
              <w:rPr>
                <w:sz w:val="14"/>
                <w:szCs w:val="14"/>
              </w:rPr>
            </w:pPr>
          </w:p>
        </w:tc>
        <w:tc>
          <w:tcPr>
            <w:tcW w:w="430" w:type="dxa"/>
            <w:gridSpan w:val="4"/>
            <w:textDirection w:val="btLr"/>
          </w:tcPr>
          <w:p w:rsidR="00FC17ED" w:rsidRPr="00315124" w:rsidRDefault="00FC17ED" w:rsidP="00633F16">
            <w:pPr>
              <w:ind w:left="113" w:right="113"/>
              <w:jc w:val="center"/>
              <w:rPr>
                <w:sz w:val="14"/>
                <w:szCs w:val="14"/>
              </w:rPr>
            </w:pPr>
            <w:r w:rsidRPr="00315124">
              <w:rPr>
                <w:sz w:val="14"/>
                <w:szCs w:val="14"/>
              </w:rPr>
              <w:t>2022 г</w:t>
            </w:r>
          </w:p>
        </w:tc>
        <w:tc>
          <w:tcPr>
            <w:tcW w:w="422" w:type="dxa"/>
            <w:gridSpan w:val="5"/>
            <w:textDirection w:val="btLr"/>
          </w:tcPr>
          <w:p w:rsidR="00FC17ED" w:rsidRPr="00315124" w:rsidRDefault="00FC17ED" w:rsidP="00633F16">
            <w:pPr>
              <w:ind w:left="113" w:right="113"/>
              <w:jc w:val="center"/>
              <w:rPr>
                <w:sz w:val="14"/>
                <w:szCs w:val="14"/>
              </w:rPr>
            </w:pPr>
            <w:r w:rsidRPr="00315124">
              <w:rPr>
                <w:sz w:val="14"/>
                <w:szCs w:val="14"/>
              </w:rPr>
              <w:t>2023г</w:t>
            </w:r>
          </w:p>
          <w:p w:rsidR="00FC17ED" w:rsidRPr="00315124" w:rsidRDefault="00FC17ED" w:rsidP="00633F16">
            <w:pPr>
              <w:ind w:left="113" w:right="113"/>
              <w:jc w:val="center"/>
              <w:rPr>
                <w:sz w:val="14"/>
                <w:szCs w:val="14"/>
              </w:rPr>
            </w:pPr>
          </w:p>
          <w:p w:rsidR="00FC17ED" w:rsidRPr="00315124" w:rsidRDefault="00FC17ED" w:rsidP="00633F16">
            <w:pPr>
              <w:ind w:left="113" w:right="113"/>
              <w:jc w:val="center"/>
              <w:rPr>
                <w:sz w:val="14"/>
                <w:szCs w:val="14"/>
              </w:rPr>
            </w:pPr>
          </w:p>
          <w:p w:rsidR="00FC17ED" w:rsidRPr="00315124" w:rsidRDefault="00FC17ED" w:rsidP="00633F16">
            <w:pPr>
              <w:ind w:left="113" w:right="113"/>
              <w:jc w:val="center"/>
              <w:rPr>
                <w:sz w:val="14"/>
                <w:szCs w:val="14"/>
              </w:rPr>
            </w:pPr>
          </w:p>
          <w:p w:rsidR="00FC17ED" w:rsidRPr="00315124" w:rsidRDefault="00FC17ED" w:rsidP="00633F16">
            <w:pPr>
              <w:ind w:left="113" w:right="113"/>
              <w:jc w:val="center"/>
              <w:rPr>
                <w:sz w:val="14"/>
                <w:szCs w:val="14"/>
              </w:rPr>
            </w:pPr>
          </w:p>
          <w:p w:rsidR="00FC17ED" w:rsidRPr="00315124" w:rsidRDefault="00FC17ED" w:rsidP="00633F16">
            <w:pPr>
              <w:autoSpaceDE w:val="0"/>
              <w:autoSpaceDN w:val="0"/>
              <w:ind w:left="113" w:right="113"/>
              <w:jc w:val="center"/>
              <w:rPr>
                <w:sz w:val="14"/>
                <w:szCs w:val="14"/>
              </w:rPr>
            </w:pPr>
          </w:p>
        </w:tc>
        <w:tc>
          <w:tcPr>
            <w:tcW w:w="445" w:type="dxa"/>
            <w:gridSpan w:val="6"/>
            <w:textDirection w:val="btLr"/>
          </w:tcPr>
          <w:p w:rsidR="00FC17ED" w:rsidRPr="00315124" w:rsidRDefault="00FC17ED" w:rsidP="00633F16">
            <w:pPr>
              <w:autoSpaceDE w:val="0"/>
              <w:autoSpaceDN w:val="0"/>
              <w:ind w:left="113" w:right="113"/>
              <w:jc w:val="center"/>
              <w:rPr>
                <w:sz w:val="14"/>
                <w:szCs w:val="14"/>
              </w:rPr>
            </w:pPr>
            <w:r w:rsidRPr="00315124">
              <w:rPr>
                <w:sz w:val="14"/>
                <w:szCs w:val="14"/>
              </w:rPr>
              <w:t>2024г</w:t>
            </w:r>
          </w:p>
          <w:p w:rsidR="00FC17ED" w:rsidRPr="00315124" w:rsidRDefault="00FC17ED" w:rsidP="00633F16">
            <w:pPr>
              <w:autoSpaceDE w:val="0"/>
              <w:autoSpaceDN w:val="0"/>
              <w:ind w:left="113" w:right="113"/>
              <w:jc w:val="center"/>
              <w:rPr>
                <w:sz w:val="14"/>
                <w:szCs w:val="14"/>
              </w:rPr>
            </w:pPr>
          </w:p>
        </w:tc>
        <w:tc>
          <w:tcPr>
            <w:tcW w:w="424" w:type="dxa"/>
            <w:gridSpan w:val="3"/>
            <w:textDirection w:val="btLr"/>
          </w:tcPr>
          <w:p w:rsidR="00FC17ED" w:rsidRPr="00315124" w:rsidRDefault="00FC17ED" w:rsidP="00633F16">
            <w:pPr>
              <w:autoSpaceDE w:val="0"/>
              <w:autoSpaceDN w:val="0"/>
              <w:ind w:left="113" w:right="113"/>
              <w:jc w:val="center"/>
              <w:rPr>
                <w:sz w:val="14"/>
                <w:szCs w:val="14"/>
              </w:rPr>
            </w:pPr>
            <w:r w:rsidRPr="00315124">
              <w:rPr>
                <w:sz w:val="14"/>
                <w:szCs w:val="14"/>
              </w:rPr>
              <w:t>2025</w:t>
            </w:r>
          </w:p>
        </w:tc>
        <w:tc>
          <w:tcPr>
            <w:tcW w:w="441" w:type="dxa"/>
            <w:gridSpan w:val="4"/>
            <w:textDirection w:val="btLr"/>
          </w:tcPr>
          <w:p w:rsidR="00FC17ED" w:rsidRPr="00315124" w:rsidRDefault="00FC17ED" w:rsidP="00633F16">
            <w:pPr>
              <w:autoSpaceDE w:val="0"/>
              <w:autoSpaceDN w:val="0"/>
              <w:ind w:left="113" w:right="113"/>
              <w:jc w:val="center"/>
              <w:rPr>
                <w:sz w:val="14"/>
                <w:szCs w:val="14"/>
              </w:rPr>
            </w:pPr>
            <w:r w:rsidRPr="00315124">
              <w:rPr>
                <w:sz w:val="14"/>
                <w:szCs w:val="14"/>
              </w:rPr>
              <w:t>2026</w:t>
            </w:r>
          </w:p>
        </w:tc>
        <w:tc>
          <w:tcPr>
            <w:tcW w:w="438" w:type="dxa"/>
            <w:gridSpan w:val="3"/>
            <w:textDirection w:val="btLr"/>
          </w:tcPr>
          <w:p w:rsidR="00FC17ED" w:rsidRPr="00315124" w:rsidRDefault="00FC17ED" w:rsidP="00633F16">
            <w:pPr>
              <w:autoSpaceDE w:val="0"/>
              <w:autoSpaceDN w:val="0"/>
              <w:ind w:left="113" w:right="113"/>
              <w:jc w:val="center"/>
              <w:rPr>
                <w:sz w:val="14"/>
                <w:szCs w:val="14"/>
              </w:rPr>
            </w:pPr>
            <w:r w:rsidRPr="00315124">
              <w:rPr>
                <w:sz w:val="14"/>
                <w:szCs w:val="14"/>
              </w:rPr>
              <w:t>2027</w:t>
            </w:r>
          </w:p>
        </w:tc>
        <w:tc>
          <w:tcPr>
            <w:tcW w:w="576" w:type="dxa"/>
            <w:gridSpan w:val="4"/>
            <w:textDirection w:val="btLr"/>
          </w:tcPr>
          <w:p w:rsidR="00FC17ED" w:rsidRPr="00315124" w:rsidRDefault="00FC17ED" w:rsidP="00633F16">
            <w:pPr>
              <w:autoSpaceDE w:val="0"/>
              <w:autoSpaceDN w:val="0"/>
              <w:ind w:left="113" w:right="113"/>
              <w:jc w:val="center"/>
              <w:rPr>
                <w:sz w:val="14"/>
                <w:szCs w:val="14"/>
              </w:rPr>
            </w:pPr>
            <w:r w:rsidRPr="00315124">
              <w:rPr>
                <w:sz w:val="14"/>
                <w:szCs w:val="14"/>
              </w:rPr>
              <w:t>2016 г</w:t>
            </w:r>
          </w:p>
        </w:tc>
        <w:tc>
          <w:tcPr>
            <w:tcW w:w="567" w:type="dxa"/>
            <w:gridSpan w:val="3"/>
            <w:textDirection w:val="btLr"/>
          </w:tcPr>
          <w:p w:rsidR="00FC17ED" w:rsidRPr="00315124" w:rsidRDefault="00FC17ED" w:rsidP="00633F16">
            <w:pPr>
              <w:autoSpaceDE w:val="0"/>
              <w:autoSpaceDN w:val="0"/>
              <w:ind w:left="113" w:right="113"/>
              <w:jc w:val="center"/>
              <w:rPr>
                <w:sz w:val="14"/>
                <w:szCs w:val="14"/>
              </w:rPr>
            </w:pPr>
            <w:r w:rsidRPr="00315124">
              <w:rPr>
                <w:sz w:val="14"/>
                <w:szCs w:val="14"/>
              </w:rPr>
              <w:t>2017г</w:t>
            </w:r>
          </w:p>
        </w:tc>
        <w:tc>
          <w:tcPr>
            <w:tcW w:w="567" w:type="dxa"/>
            <w:gridSpan w:val="4"/>
            <w:textDirection w:val="btLr"/>
          </w:tcPr>
          <w:p w:rsidR="00FC17ED" w:rsidRPr="00315124" w:rsidRDefault="00FC17ED" w:rsidP="00633F16">
            <w:pPr>
              <w:autoSpaceDE w:val="0"/>
              <w:autoSpaceDN w:val="0"/>
              <w:ind w:left="113" w:right="113"/>
              <w:jc w:val="center"/>
              <w:rPr>
                <w:sz w:val="14"/>
                <w:szCs w:val="14"/>
              </w:rPr>
            </w:pPr>
            <w:r w:rsidRPr="00315124">
              <w:rPr>
                <w:sz w:val="14"/>
                <w:szCs w:val="14"/>
              </w:rPr>
              <w:t>2018г</w:t>
            </w:r>
          </w:p>
        </w:tc>
        <w:tc>
          <w:tcPr>
            <w:tcW w:w="579" w:type="dxa"/>
            <w:gridSpan w:val="4"/>
            <w:textDirection w:val="btLr"/>
          </w:tcPr>
          <w:p w:rsidR="00FC17ED" w:rsidRPr="00315124" w:rsidRDefault="00FC17ED" w:rsidP="00633F16">
            <w:pPr>
              <w:autoSpaceDE w:val="0"/>
              <w:autoSpaceDN w:val="0"/>
              <w:ind w:left="113" w:right="113"/>
              <w:jc w:val="center"/>
              <w:rPr>
                <w:sz w:val="14"/>
                <w:szCs w:val="14"/>
              </w:rPr>
            </w:pPr>
            <w:r w:rsidRPr="00315124">
              <w:rPr>
                <w:sz w:val="14"/>
                <w:szCs w:val="14"/>
              </w:rPr>
              <w:t>2019 г</w:t>
            </w:r>
          </w:p>
        </w:tc>
        <w:tc>
          <w:tcPr>
            <w:tcW w:w="567" w:type="dxa"/>
            <w:gridSpan w:val="2"/>
            <w:textDirection w:val="btLr"/>
          </w:tcPr>
          <w:p w:rsidR="00FC17ED" w:rsidRPr="00315124" w:rsidRDefault="00FC17ED" w:rsidP="00633F16">
            <w:pPr>
              <w:autoSpaceDE w:val="0"/>
              <w:autoSpaceDN w:val="0"/>
              <w:ind w:left="113" w:right="113"/>
              <w:jc w:val="center"/>
              <w:rPr>
                <w:sz w:val="14"/>
                <w:szCs w:val="14"/>
              </w:rPr>
            </w:pPr>
            <w:r w:rsidRPr="00315124">
              <w:rPr>
                <w:sz w:val="14"/>
                <w:szCs w:val="14"/>
              </w:rPr>
              <w:t>2020г</w:t>
            </w:r>
          </w:p>
        </w:tc>
        <w:tc>
          <w:tcPr>
            <w:tcW w:w="567" w:type="dxa"/>
            <w:gridSpan w:val="2"/>
            <w:textDirection w:val="btLr"/>
          </w:tcPr>
          <w:p w:rsidR="00FC17ED" w:rsidRPr="00315124" w:rsidRDefault="00FC17ED" w:rsidP="00633F16">
            <w:pPr>
              <w:autoSpaceDE w:val="0"/>
              <w:autoSpaceDN w:val="0"/>
              <w:ind w:left="113" w:right="113"/>
              <w:jc w:val="center"/>
              <w:rPr>
                <w:sz w:val="14"/>
                <w:szCs w:val="14"/>
              </w:rPr>
            </w:pPr>
            <w:r w:rsidRPr="00315124">
              <w:rPr>
                <w:sz w:val="14"/>
                <w:szCs w:val="14"/>
              </w:rPr>
              <w:t>2021г</w:t>
            </w:r>
          </w:p>
          <w:p w:rsidR="00FC17ED" w:rsidRPr="00315124" w:rsidRDefault="00FC17ED" w:rsidP="00633F16">
            <w:pPr>
              <w:autoSpaceDE w:val="0"/>
              <w:autoSpaceDN w:val="0"/>
              <w:ind w:left="113" w:right="113"/>
              <w:jc w:val="center"/>
              <w:rPr>
                <w:sz w:val="14"/>
                <w:szCs w:val="14"/>
              </w:rPr>
            </w:pPr>
          </w:p>
        </w:tc>
        <w:tc>
          <w:tcPr>
            <w:tcW w:w="709" w:type="dxa"/>
            <w:gridSpan w:val="2"/>
            <w:textDirection w:val="btLr"/>
          </w:tcPr>
          <w:p w:rsidR="00FC17ED" w:rsidRPr="00315124" w:rsidRDefault="00FC17ED" w:rsidP="00633F16">
            <w:pPr>
              <w:autoSpaceDE w:val="0"/>
              <w:autoSpaceDN w:val="0"/>
              <w:ind w:left="113" w:right="113"/>
              <w:jc w:val="center"/>
              <w:rPr>
                <w:sz w:val="14"/>
                <w:szCs w:val="14"/>
              </w:rPr>
            </w:pPr>
            <w:r w:rsidRPr="00315124">
              <w:rPr>
                <w:sz w:val="14"/>
                <w:szCs w:val="14"/>
              </w:rPr>
              <w:t>2022 г</w:t>
            </w:r>
          </w:p>
          <w:p w:rsidR="00FC17ED" w:rsidRPr="00315124" w:rsidRDefault="00FC17ED" w:rsidP="00633F16">
            <w:pPr>
              <w:autoSpaceDE w:val="0"/>
              <w:autoSpaceDN w:val="0"/>
              <w:ind w:left="113" w:right="113"/>
              <w:jc w:val="center"/>
              <w:rPr>
                <w:sz w:val="14"/>
                <w:szCs w:val="14"/>
              </w:rPr>
            </w:pPr>
          </w:p>
          <w:p w:rsidR="00FC17ED" w:rsidRPr="00315124" w:rsidRDefault="00FC17ED" w:rsidP="00633F16">
            <w:pPr>
              <w:autoSpaceDE w:val="0"/>
              <w:autoSpaceDN w:val="0"/>
              <w:ind w:left="113" w:right="113"/>
              <w:jc w:val="center"/>
              <w:rPr>
                <w:sz w:val="14"/>
                <w:szCs w:val="14"/>
              </w:rPr>
            </w:pPr>
          </w:p>
          <w:p w:rsidR="00FC17ED" w:rsidRPr="00315124" w:rsidRDefault="00FC17ED" w:rsidP="00633F16">
            <w:pPr>
              <w:autoSpaceDE w:val="0"/>
              <w:autoSpaceDN w:val="0"/>
              <w:ind w:left="113" w:right="113"/>
              <w:jc w:val="center"/>
              <w:rPr>
                <w:sz w:val="14"/>
                <w:szCs w:val="14"/>
              </w:rPr>
            </w:pPr>
          </w:p>
        </w:tc>
        <w:tc>
          <w:tcPr>
            <w:tcW w:w="709" w:type="dxa"/>
            <w:gridSpan w:val="2"/>
            <w:textDirection w:val="btLr"/>
          </w:tcPr>
          <w:p w:rsidR="00FC17ED" w:rsidRPr="00315124" w:rsidRDefault="00FC17ED" w:rsidP="00633F16">
            <w:pPr>
              <w:autoSpaceDE w:val="0"/>
              <w:autoSpaceDN w:val="0"/>
              <w:ind w:left="113" w:right="113"/>
              <w:jc w:val="center"/>
              <w:rPr>
                <w:sz w:val="14"/>
                <w:szCs w:val="14"/>
              </w:rPr>
            </w:pPr>
            <w:r w:rsidRPr="00315124">
              <w:rPr>
                <w:sz w:val="14"/>
                <w:szCs w:val="14"/>
              </w:rPr>
              <w:t>2023г</w:t>
            </w:r>
          </w:p>
          <w:p w:rsidR="00FC17ED" w:rsidRPr="00315124" w:rsidRDefault="00FC17ED" w:rsidP="00633F16">
            <w:pPr>
              <w:autoSpaceDE w:val="0"/>
              <w:autoSpaceDN w:val="0"/>
              <w:ind w:left="113" w:right="113"/>
              <w:jc w:val="center"/>
              <w:rPr>
                <w:sz w:val="14"/>
                <w:szCs w:val="14"/>
              </w:rPr>
            </w:pPr>
          </w:p>
        </w:tc>
        <w:tc>
          <w:tcPr>
            <w:tcW w:w="717" w:type="dxa"/>
            <w:gridSpan w:val="4"/>
            <w:textDirection w:val="btLr"/>
          </w:tcPr>
          <w:p w:rsidR="00FC17ED" w:rsidRPr="00315124" w:rsidRDefault="00FC17ED" w:rsidP="00633F16">
            <w:pPr>
              <w:autoSpaceDE w:val="0"/>
              <w:autoSpaceDN w:val="0"/>
              <w:ind w:left="113" w:right="113"/>
              <w:jc w:val="center"/>
              <w:rPr>
                <w:sz w:val="14"/>
                <w:szCs w:val="14"/>
              </w:rPr>
            </w:pPr>
            <w:r w:rsidRPr="00315124">
              <w:rPr>
                <w:sz w:val="14"/>
                <w:szCs w:val="14"/>
              </w:rPr>
              <w:t>2024 г</w:t>
            </w:r>
          </w:p>
        </w:tc>
        <w:tc>
          <w:tcPr>
            <w:tcW w:w="563" w:type="dxa"/>
            <w:gridSpan w:val="3"/>
            <w:textDirection w:val="btLr"/>
          </w:tcPr>
          <w:p w:rsidR="00FC17ED" w:rsidRPr="00315124" w:rsidRDefault="00FC17ED" w:rsidP="00633F16">
            <w:pPr>
              <w:autoSpaceDE w:val="0"/>
              <w:autoSpaceDN w:val="0"/>
              <w:ind w:left="113" w:right="113"/>
              <w:jc w:val="center"/>
              <w:rPr>
                <w:sz w:val="14"/>
                <w:szCs w:val="14"/>
              </w:rPr>
            </w:pPr>
            <w:r w:rsidRPr="00315124">
              <w:rPr>
                <w:sz w:val="14"/>
                <w:szCs w:val="14"/>
              </w:rPr>
              <w:t>2025г</w:t>
            </w:r>
          </w:p>
        </w:tc>
        <w:tc>
          <w:tcPr>
            <w:tcW w:w="567" w:type="dxa"/>
            <w:textDirection w:val="btLr"/>
          </w:tcPr>
          <w:p w:rsidR="00FC17ED" w:rsidRPr="00315124" w:rsidRDefault="00FC17ED" w:rsidP="00633F16">
            <w:pPr>
              <w:autoSpaceDE w:val="0"/>
              <w:autoSpaceDN w:val="0"/>
              <w:ind w:left="113" w:right="113"/>
              <w:jc w:val="center"/>
              <w:rPr>
                <w:sz w:val="14"/>
                <w:szCs w:val="14"/>
              </w:rPr>
            </w:pPr>
            <w:r w:rsidRPr="00315124">
              <w:rPr>
                <w:sz w:val="14"/>
                <w:szCs w:val="14"/>
              </w:rPr>
              <w:t>2026г</w:t>
            </w:r>
          </w:p>
        </w:tc>
        <w:tc>
          <w:tcPr>
            <w:tcW w:w="571" w:type="dxa"/>
            <w:gridSpan w:val="3"/>
            <w:textDirection w:val="btLr"/>
          </w:tcPr>
          <w:p w:rsidR="00FC17ED" w:rsidRPr="00315124" w:rsidRDefault="00FC17ED" w:rsidP="00633F16">
            <w:pPr>
              <w:autoSpaceDE w:val="0"/>
              <w:autoSpaceDN w:val="0"/>
              <w:ind w:left="113" w:right="113"/>
              <w:jc w:val="center"/>
              <w:rPr>
                <w:sz w:val="14"/>
                <w:szCs w:val="14"/>
              </w:rPr>
            </w:pPr>
            <w:r w:rsidRPr="00315124">
              <w:rPr>
                <w:sz w:val="14"/>
                <w:szCs w:val="14"/>
              </w:rPr>
              <w:t>2027г</w:t>
            </w:r>
          </w:p>
        </w:tc>
      </w:tr>
      <w:tr w:rsidR="00FC17ED" w:rsidRPr="00315124" w:rsidTr="00633F16">
        <w:tc>
          <w:tcPr>
            <w:tcW w:w="380" w:type="dxa"/>
          </w:tcPr>
          <w:p w:rsidR="00FC17ED" w:rsidRPr="00315124" w:rsidRDefault="00FC17ED" w:rsidP="00633F16">
            <w:pPr>
              <w:autoSpaceDE w:val="0"/>
              <w:autoSpaceDN w:val="0"/>
              <w:jc w:val="center"/>
              <w:rPr>
                <w:sz w:val="14"/>
                <w:szCs w:val="14"/>
              </w:rPr>
            </w:pPr>
            <w:r w:rsidRPr="00315124">
              <w:rPr>
                <w:sz w:val="14"/>
                <w:szCs w:val="14"/>
              </w:rPr>
              <w:t>1</w:t>
            </w:r>
          </w:p>
        </w:tc>
        <w:tc>
          <w:tcPr>
            <w:tcW w:w="1527" w:type="dxa"/>
            <w:gridSpan w:val="5"/>
          </w:tcPr>
          <w:p w:rsidR="00FC17ED" w:rsidRPr="00315124" w:rsidRDefault="00FC17ED" w:rsidP="00633F16">
            <w:pPr>
              <w:autoSpaceDE w:val="0"/>
              <w:autoSpaceDN w:val="0"/>
              <w:jc w:val="center"/>
              <w:rPr>
                <w:sz w:val="14"/>
                <w:szCs w:val="14"/>
              </w:rPr>
            </w:pPr>
            <w:r w:rsidRPr="00315124">
              <w:rPr>
                <w:sz w:val="14"/>
                <w:szCs w:val="14"/>
              </w:rPr>
              <w:t>2</w:t>
            </w:r>
          </w:p>
        </w:tc>
        <w:tc>
          <w:tcPr>
            <w:tcW w:w="1097" w:type="dxa"/>
            <w:gridSpan w:val="2"/>
          </w:tcPr>
          <w:p w:rsidR="00FC17ED" w:rsidRPr="00315124" w:rsidRDefault="00FC17ED" w:rsidP="00633F16">
            <w:pPr>
              <w:autoSpaceDE w:val="0"/>
              <w:autoSpaceDN w:val="0"/>
              <w:jc w:val="center"/>
              <w:rPr>
                <w:sz w:val="14"/>
                <w:szCs w:val="14"/>
              </w:rPr>
            </w:pPr>
            <w:r w:rsidRPr="00315124">
              <w:rPr>
                <w:sz w:val="14"/>
                <w:szCs w:val="14"/>
              </w:rPr>
              <w:t>3</w:t>
            </w:r>
          </w:p>
        </w:tc>
        <w:tc>
          <w:tcPr>
            <w:tcW w:w="415" w:type="dxa"/>
            <w:gridSpan w:val="4"/>
          </w:tcPr>
          <w:p w:rsidR="00FC17ED" w:rsidRPr="00315124" w:rsidRDefault="00FC17ED" w:rsidP="00633F16">
            <w:pPr>
              <w:autoSpaceDE w:val="0"/>
              <w:autoSpaceDN w:val="0"/>
              <w:jc w:val="center"/>
              <w:rPr>
                <w:sz w:val="14"/>
                <w:szCs w:val="14"/>
              </w:rPr>
            </w:pPr>
            <w:r w:rsidRPr="00315124">
              <w:rPr>
                <w:sz w:val="14"/>
                <w:szCs w:val="14"/>
              </w:rPr>
              <w:t>4</w:t>
            </w:r>
          </w:p>
        </w:tc>
        <w:tc>
          <w:tcPr>
            <w:tcW w:w="426" w:type="dxa"/>
            <w:gridSpan w:val="4"/>
          </w:tcPr>
          <w:p w:rsidR="00FC17ED" w:rsidRPr="00315124" w:rsidRDefault="00FC17ED" w:rsidP="00633F16">
            <w:pPr>
              <w:autoSpaceDE w:val="0"/>
              <w:autoSpaceDN w:val="0"/>
              <w:jc w:val="center"/>
              <w:rPr>
                <w:sz w:val="14"/>
                <w:szCs w:val="14"/>
              </w:rPr>
            </w:pPr>
            <w:r w:rsidRPr="00315124">
              <w:rPr>
                <w:sz w:val="14"/>
                <w:szCs w:val="14"/>
              </w:rPr>
              <w:t>5</w:t>
            </w:r>
          </w:p>
        </w:tc>
        <w:tc>
          <w:tcPr>
            <w:tcW w:w="435" w:type="dxa"/>
            <w:gridSpan w:val="3"/>
          </w:tcPr>
          <w:p w:rsidR="00FC17ED" w:rsidRPr="00315124" w:rsidRDefault="00FC17ED" w:rsidP="00633F16">
            <w:pPr>
              <w:autoSpaceDE w:val="0"/>
              <w:autoSpaceDN w:val="0"/>
              <w:jc w:val="center"/>
              <w:rPr>
                <w:sz w:val="14"/>
                <w:szCs w:val="14"/>
              </w:rPr>
            </w:pPr>
            <w:r w:rsidRPr="00315124">
              <w:rPr>
                <w:sz w:val="14"/>
                <w:szCs w:val="14"/>
              </w:rPr>
              <w:t>6</w:t>
            </w:r>
          </w:p>
        </w:tc>
        <w:tc>
          <w:tcPr>
            <w:tcW w:w="438" w:type="dxa"/>
            <w:gridSpan w:val="4"/>
          </w:tcPr>
          <w:p w:rsidR="00FC17ED" w:rsidRPr="00315124" w:rsidRDefault="00FC17ED" w:rsidP="00633F16">
            <w:pPr>
              <w:autoSpaceDE w:val="0"/>
              <w:autoSpaceDN w:val="0"/>
              <w:jc w:val="center"/>
              <w:rPr>
                <w:sz w:val="14"/>
                <w:szCs w:val="14"/>
              </w:rPr>
            </w:pPr>
            <w:r w:rsidRPr="00315124">
              <w:rPr>
                <w:sz w:val="14"/>
                <w:szCs w:val="14"/>
              </w:rPr>
              <w:t>7</w:t>
            </w:r>
          </w:p>
        </w:tc>
        <w:tc>
          <w:tcPr>
            <w:tcW w:w="429" w:type="dxa"/>
            <w:gridSpan w:val="4"/>
          </w:tcPr>
          <w:p w:rsidR="00FC17ED" w:rsidRPr="00315124" w:rsidRDefault="00FC17ED" w:rsidP="00633F16">
            <w:pPr>
              <w:autoSpaceDE w:val="0"/>
              <w:autoSpaceDN w:val="0"/>
              <w:jc w:val="center"/>
              <w:rPr>
                <w:sz w:val="14"/>
                <w:szCs w:val="14"/>
              </w:rPr>
            </w:pPr>
            <w:r w:rsidRPr="00315124">
              <w:rPr>
                <w:sz w:val="14"/>
                <w:szCs w:val="14"/>
              </w:rPr>
              <w:t>8</w:t>
            </w:r>
          </w:p>
        </w:tc>
        <w:tc>
          <w:tcPr>
            <w:tcW w:w="435" w:type="dxa"/>
            <w:gridSpan w:val="3"/>
          </w:tcPr>
          <w:p w:rsidR="00FC17ED" w:rsidRPr="00315124" w:rsidRDefault="00FC17ED" w:rsidP="00633F16">
            <w:pPr>
              <w:autoSpaceDE w:val="0"/>
              <w:autoSpaceDN w:val="0"/>
              <w:jc w:val="center"/>
              <w:rPr>
                <w:sz w:val="14"/>
                <w:szCs w:val="14"/>
              </w:rPr>
            </w:pPr>
            <w:r w:rsidRPr="00315124">
              <w:rPr>
                <w:sz w:val="14"/>
                <w:szCs w:val="14"/>
              </w:rPr>
              <w:t>9</w:t>
            </w:r>
          </w:p>
        </w:tc>
        <w:tc>
          <w:tcPr>
            <w:tcW w:w="436" w:type="dxa"/>
            <w:gridSpan w:val="4"/>
          </w:tcPr>
          <w:p w:rsidR="00FC17ED" w:rsidRPr="00315124" w:rsidRDefault="00FC17ED" w:rsidP="00633F16">
            <w:pPr>
              <w:autoSpaceDE w:val="0"/>
              <w:autoSpaceDN w:val="0"/>
              <w:jc w:val="center"/>
              <w:rPr>
                <w:sz w:val="14"/>
                <w:szCs w:val="14"/>
              </w:rPr>
            </w:pPr>
            <w:r w:rsidRPr="00315124">
              <w:rPr>
                <w:sz w:val="14"/>
                <w:szCs w:val="14"/>
              </w:rPr>
              <w:t>10</w:t>
            </w:r>
          </w:p>
        </w:tc>
        <w:tc>
          <w:tcPr>
            <w:tcW w:w="430" w:type="dxa"/>
            <w:gridSpan w:val="4"/>
          </w:tcPr>
          <w:p w:rsidR="00FC17ED" w:rsidRPr="00315124" w:rsidRDefault="00FC17ED" w:rsidP="00633F16">
            <w:pPr>
              <w:autoSpaceDE w:val="0"/>
              <w:autoSpaceDN w:val="0"/>
              <w:jc w:val="center"/>
              <w:rPr>
                <w:sz w:val="14"/>
                <w:szCs w:val="14"/>
              </w:rPr>
            </w:pPr>
            <w:r w:rsidRPr="00315124">
              <w:rPr>
                <w:sz w:val="14"/>
                <w:szCs w:val="14"/>
              </w:rPr>
              <w:t>11</w:t>
            </w:r>
          </w:p>
        </w:tc>
        <w:tc>
          <w:tcPr>
            <w:tcW w:w="422" w:type="dxa"/>
            <w:gridSpan w:val="5"/>
          </w:tcPr>
          <w:p w:rsidR="00FC17ED" w:rsidRPr="00315124" w:rsidRDefault="00FC17ED" w:rsidP="00633F16">
            <w:pPr>
              <w:autoSpaceDE w:val="0"/>
              <w:autoSpaceDN w:val="0"/>
              <w:jc w:val="center"/>
              <w:rPr>
                <w:sz w:val="14"/>
                <w:szCs w:val="14"/>
              </w:rPr>
            </w:pPr>
            <w:r w:rsidRPr="00315124">
              <w:rPr>
                <w:sz w:val="14"/>
                <w:szCs w:val="14"/>
              </w:rPr>
              <w:t>12</w:t>
            </w:r>
          </w:p>
        </w:tc>
        <w:tc>
          <w:tcPr>
            <w:tcW w:w="445" w:type="dxa"/>
            <w:gridSpan w:val="6"/>
          </w:tcPr>
          <w:p w:rsidR="00FC17ED" w:rsidRPr="00315124" w:rsidRDefault="00FC17ED" w:rsidP="00633F16">
            <w:pPr>
              <w:autoSpaceDE w:val="0"/>
              <w:autoSpaceDN w:val="0"/>
              <w:jc w:val="center"/>
              <w:rPr>
                <w:sz w:val="14"/>
                <w:szCs w:val="14"/>
              </w:rPr>
            </w:pPr>
            <w:r w:rsidRPr="00315124">
              <w:rPr>
                <w:sz w:val="14"/>
                <w:szCs w:val="14"/>
              </w:rPr>
              <w:t>13</w:t>
            </w:r>
          </w:p>
        </w:tc>
        <w:tc>
          <w:tcPr>
            <w:tcW w:w="424" w:type="dxa"/>
            <w:gridSpan w:val="3"/>
          </w:tcPr>
          <w:p w:rsidR="00FC17ED" w:rsidRPr="00315124" w:rsidRDefault="00FC17ED" w:rsidP="00633F16">
            <w:pPr>
              <w:autoSpaceDE w:val="0"/>
              <w:autoSpaceDN w:val="0"/>
              <w:jc w:val="center"/>
              <w:rPr>
                <w:sz w:val="14"/>
                <w:szCs w:val="14"/>
              </w:rPr>
            </w:pPr>
            <w:r w:rsidRPr="00315124">
              <w:rPr>
                <w:sz w:val="14"/>
                <w:szCs w:val="14"/>
              </w:rPr>
              <w:t>14</w:t>
            </w:r>
          </w:p>
        </w:tc>
        <w:tc>
          <w:tcPr>
            <w:tcW w:w="441" w:type="dxa"/>
            <w:gridSpan w:val="4"/>
          </w:tcPr>
          <w:p w:rsidR="00FC17ED" w:rsidRPr="00315124" w:rsidRDefault="00FC17ED" w:rsidP="00633F16">
            <w:pPr>
              <w:autoSpaceDE w:val="0"/>
              <w:autoSpaceDN w:val="0"/>
              <w:jc w:val="center"/>
              <w:rPr>
                <w:sz w:val="14"/>
                <w:szCs w:val="14"/>
              </w:rPr>
            </w:pPr>
            <w:r w:rsidRPr="00315124">
              <w:rPr>
                <w:sz w:val="14"/>
                <w:szCs w:val="14"/>
              </w:rPr>
              <w:t>15</w:t>
            </w:r>
          </w:p>
        </w:tc>
        <w:tc>
          <w:tcPr>
            <w:tcW w:w="438" w:type="dxa"/>
            <w:gridSpan w:val="3"/>
          </w:tcPr>
          <w:p w:rsidR="00FC17ED" w:rsidRPr="00315124" w:rsidRDefault="00FC17ED" w:rsidP="00633F16">
            <w:pPr>
              <w:autoSpaceDE w:val="0"/>
              <w:autoSpaceDN w:val="0"/>
              <w:jc w:val="center"/>
              <w:rPr>
                <w:sz w:val="14"/>
                <w:szCs w:val="14"/>
              </w:rPr>
            </w:pPr>
            <w:r w:rsidRPr="00315124">
              <w:rPr>
                <w:sz w:val="14"/>
                <w:szCs w:val="14"/>
              </w:rPr>
              <w:t>16</w:t>
            </w:r>
          </w:p>
        </w:tc>
        <w:tc>
          <w:tcPr>
            <w:tcW w:w="576" w:type="dxa"/>
            <w:gridSpan w:val="4"/>
          </w:tcPr>
          <w:p w:rsidR="00FC17ED" w:rsidRPr="00315124" w:rsidRDefault="00FC17ED" w:rsidP="00633F16">
            <w:pPr>
              <w:autoSpaceDE w:val="0"/>
              <w:autoSpaceDN w:val="0"/>
              <w:jc w:val="center"/>
              <w:rPr>
                <w:sz w:val="14"/>
                <w:szCs w:val="14"/>
              </w:rPr>
            </w:pPr>
            <w:r w:rsidRPr="00315124">
              <w:rPr>
                <w:sz w:val="14"/>
                <w:szCs w:val="14"/>
              </w:rPr>
              <w:t>17</w:t>
            </w:r>
          </w:p>
        </w:tc>
        <w:tc>
          <w:tcPr>
            <w:tcW w:w="567" w:type="dxa"/>
            <w:gridSpan w:val="3"/>
          </w:tcPr>
          <w:p w:rsidR="00FC17ED" w:rsidRPr="00315124" w:rsidRDefault="00FC17ED" w:rsidP="00633F16">
            <w:pPr>
              <w:autoSpaceDE w:val="0"/>
              <w:autoSpaceDN w:val="0"/>
              <w:jc w:val="center"/>
              <w:rPr>
                <w:sz w:val="14"/>
                <w:szCs w:val="14"/>
              </w:rPr>
            </w:pPr>
            <w:r w:rsidRPr="00315124">
              <w:rPr>
                <w:sz w:val="14"/>
                <w:szCs w:val="14"/>
              </w:rPr>
              <w:t>18</w:t>
            </w:r>
          </w:p>
        </w:tc>
        <w:tc>
          <w:tcPr>
            <w:tcW w:w="567" w:type="dxa"/>
            <w:gridSpan w:val="4"/>
          </w:tcPr>
          <w:p w:rsidR="00FC17ED" w:rsidRPr="00315124" w:rsidRDefault="00FC17ED" w:rsidP="00633F16">
            <w:pPr>
              <w:autoSpaceDE w:val="0"/>
              <w:autoSpaceDN w:val="0"/>
              <w:jc w:val="center"/>
              <w:rPr>
                <w:sz w:val="14"/>
                <w:szCs w:val="14"/>
              </w:rPr>
            </w:pPr>
            <w:r w:rsidRPr="00315124">
              <w:rPr>
                <w:sz w:val="14"/>
                <w:szCs w:val="14"/>
              </w:rPr>
              <w:t>19</w:t>
            </w:r>
          </w:p>
        </w:tc>
        <w:tc>
          <w:tcPr>
            <w:tcW w:w="579" w:type="dxa"/>
            <w:gridSpan w:val="4"/>
          </w:tcPr>
          <w:p w:rsidR="00FC17ED" w:rsidRPr="00315124" w:rsidRDefault="00FC17ED" w:rsidP="00633F16">
            <w:pPr>
              <w:autoSpaceDE w:val="0"/>
              <w:autoSpaceDN w:val="0"/>
              <w:jc w:val="center"/>
              <w:rPr>
                <w:sz w:val="14"/>
                <w:szCs w:val="14"/>
              </w:rPr>
            </w:pPr>
            <w:r w:rsidRPr="00315124">
              <w:rPr>
                <w:sz w:val="14"/>
                <w:szCs w:val="14"/>
              </w:rPr>
              <w:t>20</w:t>
            </w:r>
          </w:p>
        </w:tc>
        <w:tc>
          <w:tcPr>
            <w:tcW w:w="567" w:type="dxa"/>
            <w:gridSpan w:val="2"/>
          </w:tcPr>
          <w:p w:rsidR="00FC17ED" w:rsidRPr="00315124" w:rsidRDefault="00FC17ED" w:rsidP="00633F16">
            <w:pPr>
              <w:autoSpaceDE w:val="0"/>
              <w:autoSpaceDN w:val="0"/>
              <w:jc w:val="center"/>
              <w:rPr>
                <w:sz w:val="14"/>
                <w:szCs w:val="14"/>
              </w:rPr>
            </w:pPr>
            <w:r w:rsidRPr="00315124">
              <w:rPr>
                <w:sz w:val="14"/>
                <w:szCs w:val="14"/>
              </w:rPr>
              <w:t>21</w:t>
            </w:r>
          </w:p>
        </w:tc>
        <w:tc>
          <w:tcPr>
            <w:tcW w:w="567" w:type="dxa"/>
            <w:gridSpan w:val="2"/>
          </w:tcPr>
          <w:p w:rsidR="00FC17ED" w:rsidRPr="00315124" w:rsidRDefault="00FC17ED" w:rsidP="00633F16">
            <w:pPr>
              <w:autoSpaceDE w:val="0"/>
              <w:autoSpaceDN w:val="0"/>
              <w:jc w:val="center"/>
              <w:rPr>
                <w:sz w:val="14"/>
                <w:szCs w:val="14"/>
              </w:rPr>
            </w:pPr>
            <w:r w:rsidRPr="00315124">
              <w:rPr>
                <w:sz w:val="14"/>
                <w:szCs w:val="14"/>
              </w:rPr>
              <w:t>22</w:t>
            </w:r>
          </w:p>
        </w:tc>
        <w:tc>
          <w:tcPr>
            <w:tcW w:w="709" w:type="dxa"/>
            <w:gridSpan w:val="2"/>
          </w:tcPr>
          <w:p w:rsidR="00FC17ED" w:rsidRPr="00315124" w:rsidRDefault="00FC17ED" w:rsidP="00633F16">
            <w:pPr>
              <w:autoSpaceDE w:val="0"/>
              <w:autoSpaceDN w:val="0"/>
              <w:jc w:val="center"/>
              <w:rPr>
                <w:sz w:val="14"/>
                <w:szCs w:val="14"/>
              </w:rPr>
            </w:pPr>
            <w:r w:rsidRPr="00315124">
              <w:rPr>
                <w:sz w:val="14"/>
                <w:szCs w:val="14"/>
              </w:rPr>
              <w:t>23</w:t>
            </w:r>
          </w:p>
        </w:tc>
        <w:tc>
          <w:tcPr>
            <w:tcW w:w="709" w:type="dxa"/>
            <w:gridSpan w:val="2"/>
          </w:tcPr>
          <w:p w:rsidR="00FC17ED" w:rsidRPr="00315124" w:rsidRDefault="00FC17ED" w:rsidP="00633F16">
            <w:pPr>
              <w:autoSpaceDE w:val="0"/>
              <w:autoSpaceDN w:val="0"/>
              <w:jc w:val="center"/>
              <w:rPr>
                <w:sz w:val="14"/>
                <w:szCs w:val="14"/>
              </w:rPr>
            </w:pPr>
            <w:r w:rsidRPr="00315124">
              <w:rPr>
                <w:sz w:val="14"/>
                <w:szCs w:val="14"/>
              </w:rPr>
              <w:t>24</w:t>
            </w:r>
          </w:p>
        </w:tc>
        <w:tc>
          <w:tcPr>
            <w:tcW w:w="717" w:type="dxa"/>
            <w:gridSpan w:val="4"/>
          </w:tcPr>
          <w:p w:rsidR="00FC17ED" w:rsidRPr="00315124" w:rsidRDefault="00FC17ED" w:rsidP="00633F16">
            <w:pPr>
              <w:autoSpaceDE w:val="0"/>
              <w:autoSpaceDN w:val="0"/>
              <w:jc w:val="center"/>
              <w:rPr>
                <w:sz w:val="14"/>
                <w:szCs w:val="14"/>
              </w:rPr>
            </w:pPr>
            <w:r w:rsidRPr="00315124">
              <w:rPr>
                <w:sz w:val="14"/>
                <w:szCs w:val="14"/>
              </w:rPr>
              <w:t>25</w:t>
            </w:r>
          </w:p>
        </w:tc>
        <w:tc>
          <w:tcPr>
            <w:tcW w:w="563" w:type="dxa"/>
            <w:gridSpan w:val="3"/>
          </w:tcPr>
          <w:p w:rsidR="00FC17ED" w:rsidRPr="00315124" w:rsidRDefault="00FC17ED" w:rsidP="00633F16">
            <w:pPr>
              <w:autoSpaceDE w:val="0"/>
              <w:autoSpaceDN w:val="0"/>
              <w:jc w:val="center"/>
              <w:rPr>
                <w:sz w:val="14"/>
                <w:szCs w:val="14"/>
              </w:rPr>
            </w:pPr>
            <w:r w:rsidRPr="00315124">
              <w:rPr>
                <w:sz w:val="14"/>
                <w:szCs w:val="14"/>
              </w:rPr>
              <w:t>26</w:t>
            </w:r>
          </w:p>
        </w:tc>
        <w:tc>
          <w:tcPr>
            <w:tcW w:w="567" w:type="dxa"/>
          </w:tcPr>
          <w:p w:rsidR="00FC17ED" w:rsidRPr="00315124" w:rsidRDefault="00FC17ED" w:rsidP="00633F16">
            <w:pPr>
              <w:autoSpaceDE w:val="0"/>
              <w:autoSpaceDN w:val="0"/>
              <w:jc w:val="center"/>
              <w:rPr>
                <w:sz w:val="14"/>
                <w:szCs w:val="14"/>
              </w:rPr>
            </w:pPr>
            <w:r w:rsidRPr="00315124">
              <w:rPr>
                <w:sz w:val="14"/>
                <w:szCs w:val="14"/>
              </w:rPr>
              <w:t>27</w:t>
            </w:r>
          </w:p>
        </w:tc>
        <w:tc>
          <w:tcPr>
            <w:tcW w:w="571" w:type="dxa"/>
            <w:gridSpan w:val="3"/>
          </w:tcPr>
          <w:p w:rsidR="00FC17ED" w:rsidRPr="00315124" w:rsidRDefault="00FC17ED" w:rsidP="00633F16">
            <w:pPr>
              <w:autoSpaceDE w:val="0"/>
              <w:autoSpaceDN w:val="0"/>
              <w:jc w:val="center"/>
              <w:rPr>
                <w:sz w:val="14"/>
                <w:szCs w:val="14"/>
              </w:rPr>
            </w:pPr>
            <w:r w:rsidRPr="00315124">
              <w:rPr>
                <w:sz w:val="14"/>
                <w:szCs w:val="14"/>
              </w:rPr>
              <w:t>28</w:t>
            </w:r>
          </w:p>
        </w:tc>
      </w:tr>
      <w:tr w:rsidR="00FC17ED" w:rsidRPr="00315124" w:rsidTr="00633F16">
        <w:tc>
          <w:tcPr>
            <w:tcW w:w="15877" w:type="dxa"/>
            <w:gridSpan w:val="93"/>
          </w:tcPr>
          <w:p w:rsidR="00FC17ED" w:rsidRPr="00315124" w:rsidRDefault="00FC17ED" w:rsidP="00633F16">
            <w:pPr>
              <w:autoSpaceDE w:val="0"/>
              <w:autoSpaceDN w:val="0"/>
              <w:rPr>
                <w:sz w:val="14"/>
                <w:szCs w:val="14"/>
              </w:rPr>
            </w:pPr>
            <w:r w:rsidRPr="00315124">
              <w:rPr>
                <w:sz w:val="14"/>
                <w:szCs w:val="14"/>
              </w:rPr>
              <w:t xml:space="preserve">Подпрограмма 1 </w:t>
            </w:r>
            <w:r w:rsidRPr="00315124">
              <w:rPr>
                <w:b/>
                <w:bCs/>
                <w:sz w:val="14"/>
                <w:szCs w:val="14"/>
              </w:rPr>
              <w:t>«Модернизация и развитие территориальной сети автомобильных дорог  Камешкирского  района Пензенской области»</w:t>
            </w:r>
          </w:p>
        </w:tc>
      </w:tr>
      <w:tr w:rsidR="00FC17ED" w:rsidRPr="00315124" w:rsidTr="00633F16">
        <w:tc>
          <w:tcPr>
            <w:tcW w:w="380" w:type="dxa"/>
          </w:tcPr>
          <w:p w:rsidR="00FC17ED" w:rsidRPr="00315124" w:rsidRDefault="00FC17ED" w:rsidP="00633F16">
            <w:pPr>
              <w:autoSpaceDE w:val="0"/>
              <w:autoSpaceDN w:val="0"/>
              <w:rPr>
                <w:sz w:val="14"/>
                <w:szCs w:val="14"/>
              </w:rPr>
            </w:pPr>
          </w:p>
        </w:tc>
        <w:tc>
          <w:tcPr>
            <w:tcW w:w="15497" w:type="dxa"/>
            <w:gridSpan w:val="92"/>
          </w:tcPr>
          <w:p w:rsidR="00FC17ED" w:rsidRPr="00315124" w:rsidRDefault="00FC17ED" w:rsidP="00633F16">
            <w:pPr>
              <w:autoSpaceDE w:val="0"/>
              <w:autoSpaceDN w:val="0"/>
              <w:rPr>
                <w:sz w:val="14"/>
                <w:szCs w:val="14"/>
              </w:rPr>
            </w:pPr>
            <w:r w:rsidRPr="00315124">
              <w:rPr>
                <w:sz w:val="14"/>
                <w:szCs w:val="14"/>
              </w:rPr>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 Пензенской области</w:t>
            </w:r>
          </w:p>
        </w:tc>
      </w:tr>
      <w:tr w:rsidR="00FC17ED" w:rsidRPr="00315124" w:rsidTr="00633F16">
        <w:tc>
          <w:tcPr>
            <w:tcW w:w="380" w:type="dxa"/>
          </w:tcPr>
          <w:p w:rsidR="00FC17ED" w:rsidRPr="00315124" w:rsidRDefault="00FC17ED" w:rsidP="00633F16">
            <w:pPr>
              <w:autoSpaceDE w:val="0"/>
              <w:autoSpaceDN w:val="0"/>
              <w:rPr>
                <w:sz w:val="14"/>
                <w:szCs w:val="14"/>
              </w:rPr>
            </w:pPr>
          </w:p>
        </w:tc>
        <w:tc>
          <w:tcPr>
            <w:tcW w:w="15497" w:type="dxa"/>
            <w:gridSpan w:val="92"/>
          </w:tcPr>
          <w:p w:rsidR="00FC17ED" w:rsidRPr="00315124" w:rsidRDefault="00FC17ED" w:rsidP="00633F16">
            <w:pPr>
              <w:autoSpaceDE w:val="0"/>
              <w:autoSpaceDN w:val="0"/>
              <w:rPr>
                <w:sz w:val="14"/>
                <w:szCs w:val="14"/>
              </w:rPr>
            </w:pPr>
            <w:r w:rsidRPr="00315124">
              <w:rPr>
                <w:sz w:val="14"/>
                <w:szCs w:val="14"/>
              </w:rPr>
              <w:t>Основное мероприятие (указать наименование основного мероприятия):</w:t>
            </w:r>
          </w:p>
          <w:p w:rsidR="00FC17ED" w:rsidRPr="00315124" w:rsidRDefault="00FC17ED" w:rsidP="00633F16">
            <w:pPr>
              <w:autoSpaceDE w:val="0"/>
              <w:autoSpaceDN w:val="0"/>
              <w:rPr>
                <w:sz w:val="14"/>
                <w:szCs w:val="14"/>
              </w:rPr>
            </w:pPr>
            <w:r w:rsidRPr="00315124">
              <w:rPr>
                <w:sz w:val="14"/>
                <w:szCs w:val="14"/>
              </w:rPr>
              <w:t xml:space="preserve"> «Мероприятия дорожного хозяйства  на автомобильных дорогах общего пользования местного значения»</w:t>
            </w:r>
          </w:p>
        </w:tc>
      </w:tr>
      <w:tr w:rsidR="00FC17ED" w:rsidRPr="00315124" w:rsidTr="00633F16">
        <w:tc>
          <w:tcPr>
            <w:tcW w:w="380" w:type="dxa"/>
          </w:tcPr>
          <w:p w:rsidR="00FC17ED" w:rsidRPr="00315124" w:rsidRDefault="00FC17ED" w:rsidP="00633F16">
            <w:pPr>
              <w:autoSpaceDE w:val="0"/>
              <w:autoSpaceDN w:val="0"/>
              <w:rPr>
                <w:sz w:val="14"/>
                <w:szCs w:val="14"/>
              </w:rPr>
            </w:pPr>
          </w:p>
        </w:tc>
        <w:tc>
          <w:tcPr>
            <w:tcW w:w="15497" w:type="dxa"/>
            <w:gridSpan w:val="92"/>
          </w:tcPr>
          <w:p w:rsidR="00FC17ED" w:rsidRPr="00315124" w:rsidRDefault="00FC17ED" w:rsidP="00633F16">
            <w:pPr>
              <w:autoSpaceDE w:val="0"/>
              <w:autoSpaceDN w:val="0"/>
              <w:rPr>
                <w:sz w:val="14"/>
                <w:szCs w:val="14"/>
              </w:rPr>
            </w:pPr>
            <w:r w:rsidRPr="00315124">
              <w:rPr>
                <w:sz w:val="14"/>
                <w:szCs w:val="14"/>
              </w:rPr>
              <w:t>Мероприятие (указать наименование мероприятия, в рамках которого оказывается муниципальная услуга (выполняется работа))</w:t>
            </w:r>
          </w:p>
          <w:p w:rsidR="00FC17ED" w:rsidRPr="00315124" w:rsidRDefault="00FC17ED" w:rsidP="00633F16">
            <w:pPr>
              <w:autoSpaceDE w:val="0"/>
              <w:autoSpaceDN w:val="0"/>
              <w:rPr>
                <w:sz w:val="14"/>
                <w:szCs w:val="14"/>
              </w:rPr>
            </w:pPr>
            <w:r w:rsidRPr="00315124">
              <w:rPr>
                <w:sz w:val="14"/>
                <w:szCs w:val="14"/>
              </w:rPr>
              <w:t>Содержание и ремонт существующей сети автомобильных дорог и искусственных сооружений на них.</w:t>
            </w:r>
          </w:p>
        </w:tc>
      </w:tr>
      <w:tr w:rsidR="00FC17ED" w:rsidRPr="00315124" w:rsidTr="00633F16">
        <w:tc>
          <w:tcPr>
            <w:tcW w:w="380" w:type="dxa"/>
          </w:tcPr>
          <w:p w:rsidR="00FC17ED" w:rsidRPr="00315124" w:rsidRDefault="00FC17ED" w:rsidP="00633F16">
            <w:pPr>
              <w:autoSpaceDE w:val="0"/>
              <w:autoSpaceDN w:val="0"/>
              <w:jc w:val="center"/>
              <w:rPr>
                <w:sz w:val="14"/>
                <w:szCs w:val="14"/>
              </w:rPr>
            </w:pPr>
            <w:r w:rsidRPr="00315124">
              <w:rPr>
                <w:sz w:val="14"/>
                <w:szCs w:val="14"/>
              </w:rPr>
              <w:t>1</w:t>
            </w:r>
          </w:p>
        </w:tc>
        <w:tc>
          <w:tcPr>
            <w:tcW w:w="1527" w:type="dxa"/>
            <w:gridSpan w:val="5"/>
          </w:tcPr>
          <w:p w:rsidR="00FC17ED" w:rsidRPr="00315124" w:rsidRDefault="00FC17ED" w:rsidP="00633F16">
            <w:pPr>
              <w:autoSpaceDE w:val="0"/>
              <w:autoSpaceDN w:val="0"/>
              <w:rPr>
                <w:sz w:val="14"/>
                <w:szCs w:val="14"/>
              </w:rPr>
            </w:pPr>
            <w:r w:rsidRPr="00315124">
              <w:rPr>
                <w:b/>
                <w:sz w:val="14"/>
                <w:szCs w:val="14"/>
              </w:rPr>
              <w:t>Основное мероприятие</w:t>
            </w:r>
            <w:r w:rsidRPr="00315124">
              <w:rPr>
                <w:sz w:val="14"/>
                <w:szCs w:val="14"/>
              </w:rPr>
              <w:t>:</w:t>
            </w:r>
          </w:p>
          <w:p w:rsidR="00FC17ED" w:rsidRPr="00315124" w:rsidRDefault="00FC17ED" w:rsidP="00633F16">
            <w:pPr>
              <w:autoSpaceDE w:val="0"/>
              <w:autoSpaceDN w:val="0"/>
              <w:rPr>
                <w:sz w:val="14"/>
                <w:szCs w:val="14"/>
              </w:rPr>
            </w:pPr>
            <w:r w:rsidRPr="00315124">
              <w:rPr>
                <w:sz w:val="14"/>
                <w:szCs w:val="14"/>
              </w:rPr>
              <w:t xml:space="preserve"> «Мероприятия дорожного хозяйства  на автомобильных дорогах общего пользования местного значения»</w:t>
            </w:r>
          </w:p>
        </w:tc>
        <w:tc>
          <w:tcPr>
            <w:tcW w:w="1097" w:type="dxa"/>
            <w:gridSpan w:val="2"/>
          </w:tcPr>
          <w:p w:rsidR="00FC17ED" w:rsidRPr="00315124" w:rsidRDefault="00FC17ED" w:rsidP="00633F16">
            <w:pPr>
              <w:autoSpaceDE w:val="0"/>
              <w:autoSpaceDN w:val="0"/>
              <w:jc w:val="center"/>
              <w:rPr>
                <w:sz w:val="14"/>
                <w:szCs w:val="14"/>
              </w:rPr>
            </w:pPr>
            <w:r w:rsidRPr="00315124">
              <w:rPr>
                <w:sz w:val="14"/>
                <w:szCs w:val="14"/>
              </w:rPr>
              <w:t>Ремонт и содержание автомобильных дорог</w:t>
            </w:r>
          </w:p>
        </w:tc>
        <w:tc>
          <w:tcPr>
            <w:tcW w:w="415" w:type="dxa"/>
            <w:gridSpan w:val="4"/>
          </w:tcPr>
          <w:p w:rsidR="00FC17ED" w:rsidRPr="00315124" w:rsidRDefault="00FC17ED" w:rsidP="00633F16">
            <w:pPr>
              <w:autoSpaceDE w:val="0"/>
              <w:autoSpaceDN w:val="0"/>
              <w:jc w:val="center"/>
              <w:rPr>
                <w:sz w:val="14"/>
                <w:szCs w:val="14"/>
              </w:rPr>
            </w:pPr>
            <w:r w:rsidRPr="00315124">
              <w:rPr>
                <w:sz w:val="14"/>
                <w:szCs w:val="14"/>
              </w:rPr>
              <w:t>км</w:t>
            </w:r>
          </w:p>
        </w:tc>
        <w:tc>
          <w:tcPr>
            <w:tcW w:w="426" w:type="dxa"/>
            <w:gridSpan w:val="4"/>
          </w:tcPr>
          <w:p w:rsidR="00FC17ED" w:rsidRPr="00315124" w:rsidRDefault="00FC17ED" w:rsidP="00633F16">
            <w:pPr>
              <w:autoSpaceDE w:val="0"/>
              <w:autoSpaceDN w:val="0"/>
              <w:jc w:val="center"/>
              <w:rPr>
                <w:sz w:val="14"/>
                <w:szCs w:val="14"/>
              </w:rPr>
            </w:pPr>
            <w:r w:rsidRPr="00315124">
              <w:rPr>
                <w:sz w:val="14"/>
                <w:szCs w:val="14"/>
              </w:rPr>
              <w:t>98,7</w:t>
            </w:r>
          </w:p>
        </w:tc>
        <w:tc>
          <w:tcPr>
            <w:tcW w:w="435" w:type="dxa"/>
            <w:gridSpan w:val="3"/>
          </w:tcPr>
          <w:p w:rsidR="00FC17ED" w:rsidRPr="00315124" w:rsidRDefault="00FC17ED" w:rsidP="00633F16">
            <w:pPr>
              <w:autoSpaceDE w:val="0"/>
              <w:autoSpaceDN w:val="0"/>
              <w:jc w:val="center"/>
              <w:rPr>
                <w:sz w:val="14"/>
                <w:szCs w:val="14"/>
              </w:rPr>
            </w:pPr>
            <w:r w:rsidRPr="00315124">
              <w:rPr>
                <w:sz w:val="14"/>
                <w:szCs w:val="14"/>
              </w:rPr>
              <w:t>98,7</w:t>
            </w:r>
          </w:p>
        </w:tc>
        <w:tc>
          <w:tcPr>
            <w:tcW w:w="438" w:type="dxa"/>
            <w:gridSpan w:val="4"/>
          </w:tcPr>
          <w:p w:rsidR="00FC17ED" w:rsidRPr="00315124" w:rsidRDefault="00FC17ED" w:rsidP="00633F16">
            <w:pPr>
              <w:autoSpaceDE w:val="0"/>
              <w:autoSpaceDN w:val="0"/>
              <w:rPr>
                <w:sz w:val="14"/>
                <w:szCs w:val="14"/>
              </w:rPr>
            </w:pPr>
            <w:r w:rsidRPr="00315124">
              <w:rPr>
                <w:sz w:val="14"/>
                <w:szCs w:val="14"/>
              </w:rPr>
              <w:t>98,7</w:t>
            </w:r>
          </w:p>
        </w:tc>
        <w:tc>
          <w:tcPr>
            <w:tcW w:w="429" w:type="dxa"/>
            <w:gridSpan w:val="4"/>
          </w:tcPr>
          <w:p w:rsidR="00FC17ED" w:rsidRPr="00315124" w:rsidRDefault="00FC17ED" w:rsidP="00633F16">
            <w:pPr>
              <w:autoSpaceDE w:val="0"/>
              <w:autoSpaceDN w:val="0"/>
              <w:rPr>
                <w:sz w:val="14"/>
                <w:szCs w:val="14"/>
              </w:rPr>
            </w:pPr>
            <w:r w:rsidRPr="00315124">
              <w:rPr>
                <w:sz w:val="14"/>
                <w:szCs w:val="14"/>
              </w:rPr>
              <w:t>91,7</w:t>
            </w:r>
          </w:p>
        </w:tc>
        <w:tc>
          <w:tcPr>
            <w:tcW w:w="435" w:type="dxa"/>
            <w:gridSpan w:val="3"/>
          </w:tcPr>
          <w:p w:rsidR="00FC17ED" w:rsidRPr="00315124" w:rsidRDefault="00FC17ED" w:rsidP="00633F16">
            <w:pPr>
              <w:autoSpaceDE w:val="0"/>
              <w:autoSpaceDN w:val="0"/>
              <w:rPr>
                <w:sz w:val="14"/>
                <w:szCs w:val="14"/>
              </w:rPr>
            </w:pPr>
            <w:r w:rsidRPr="00315124">
              <w:rPr>
                <w:sz w:val="14"/>
                <w:szCs w:val="14"/>
              </w:rPr>
              <w:t>91,7</w:t>
            </w:r>
          </w:p>
        </w:tc>
        <w:tc>
          <w:tcPr>
            <w:tcW w:w="436" w:type="dxa"/>
            <w:gridSpan w:val="4"/>
          </w:tcPr>
          <w:p w:rsidR="00FC17ED" w:rsidRPr="00315124" w:rsidRDefault="00FC17ED" w:rsidP="00633F16">
            <w:pPr>
              <w:autoSpaceDE w:val="0"/>
              <w:autoSpaceDN w:val="0"/>
              <w:rPr>
                <w:sz w:val="14"/>
                <w:szCs w:val="14"/>
              </w:rPr>
            </w:pPr>
            <w:r w:rsidRPr="00315124">
              <w:rPr>
                <w:sz w:val="14"/>
                <w:szCs w:val="14"/>
              </w:rPr>
              <w:t>91,7</w:t>
            </w:r>
          </w:p>
        </w:tc>
        <w:tc>
          <w:tcPr>
            <w:tcW w:w="444" w:type="dxa"/>
            <w:gridSpan w:val="5"/>
          </w:tcPr>
          <w:p w:rsidR="00FC17ED" w:rsidRPr="00315124" w:rsidRDefault="00FC17ED" w:rsidP="00633F16">
            <w:pPr>
              <w:autoSpaceDE w:val="0"/>
              <w:autoSpaceDN w:val="0"/>
              <w:rPr>
                <w:sz w:val="14"/>
                <w:szCs w:val="14"/>
              </w:rPr>
            </w:pPr>
            <w:r w:rsidRPr="00315124">
              <w:rPr>
                <w:sz w:val="14"/>
                <w:szCs w:val="14"/>
              </w:rPr>
              <w:t>91,7</w:t>
            </w:r>
          </w:p>
        </w:tc>
        <w:tc>
          <w:tcPr>
            <w:tcW w:w="425" w:type="dxa"/>
            <w:gridSpan w:val="6"/>
          </w:tcPr>
          <w:p w:rsidR="00FC17ED" w:rsidRPr="00315124" w:rsidRDefault="00FC17ED" w:rsidP="00633F16">
            <w:pPr>
              <w:autoSpaceDE w:val="0"/>
              <w:autoSpaceDN w:val="0"/>
              <w:rPr>
                <w:sz w:val="14"/>
                <w:szCs w:val="14"/>
              </w:rPr>
            </w:pPr>
            <w:r w:rsidRPr="00315124">
              <w:rPr>
                <w:sz w:val="14"/>
                <w:szCs w:val="14"/>
              </w:rPr>
              <w:t>91,7</w:t>
            </w:r>
          </w:p>
        </w:tc>
        <w:tc>
          <w:tcPr>
            <w:tcW w:w="428" w:type="dxa"/>
            <w:gridSpan w:val="4"/>
          </w:tcPr>
          <w:p w:rsidR="00FC17ED" w:rsidRPr="00315124" w:rsidRDefault="00FC17ED" w:rsidP="00633F16">
            <w:pPr>
              <w:autoSpaceDE w:val="0"/>
              <w:autoSpaceDN w:val="0"/>
              <w:jc w:val="center"/>
              <w:rPr>
                <w:sz w:val="14"/>
                <w:szCs w:val="14"/>
              </w:rPr>
            </w:pPr>
            <w:r w:rsidRPr="00315124">
              <w:rPr>
                <w:sz w:val="14"/>
                <w:szCs w:val="14"/>
              </w:rPr>
              <w:t>91,7</w:t>
            </w:r>
          </w:p>
        </w:tc>
        <w:tc>
          <w:tcPr>
            <w:tcW w:w="435" w:type="dxa"/>
            <w:gridSpan w:val="4"/>
          </w:tcPr>
          <w:p w:rsidR="00FC17ED" w:rsidRPr="00315124" w:rsidRDefault="00FC17ED" w:rsidP="00633F16">
            <w:pPr>
              <w:autoSpaceDE w:val="0"/>
              <w:autoSpaceDN w:val="0"/>
              <w:jc w:val="center"/>
              <w:rPr>
                <w:sz w:val="14"/>
                <w:szCs w:val="14"/>
              </w:rPr>
            </w:pPr>
            <w:r w:rsidRPr="00315124">
              <w:rPr>
                <w:sz w:val="14"/>
                <w:szCs w:val="14"/>
              </w:rPr>
              <w:t>91,7</w:t>
            </w:r>
          </w:p>
        </w:tc>
        <w:tc>
          <w:tcPr>
            <w:tcW w:w="430" w:type="dxa"/>
            <w:gridSpan w:val="3"/>
          </w:tcPr>
          <w:p w:rsidR="00FC17ED" w:rsidRPr="00315124" w:rsidRDefault="00FC17ED" w:rsidP="00633F16">
            <w:pPr>
              <w:autoSpaceDE w:val="0"/>
              <w:autoSpaceDN w:val="0"/>
              <w:jc w:val="center"/>
              <w:rPr>
                <w:sz w:val="14"/>
                <w:szCs w:val="14"/>
              </w:rPr>
            </w:pPr>
            <w:r w:rsidRPr="00315124">
              <w:rPr>
                <w:sz w:val="14"/>
                <w:szCs w:val="14"/>
              </w:rPr>
              <w:t>91,7</w:t>
            </w:r>
          </w:p>
        </w:tc>
        <w:tc>
          <w:tcPr>
            <w:tcW w:w="438" w:type="dxa"/>
            <w:gridSpan w:val="3"/>
          </w:tcPr>
          <w:p w:rsidR="00FC17ED" w:rsidRPr="00315124" w:rsidRDefault="00FC17ED" w:rsidP="00633F16">
            <w:pPr>
              <w:autoSpaceDE w:val="0"/>
              <w:autoSpaceDN w:val="0"/>
              <w:jc w:val="center"/>
              <w:rPr>
                <w:sz w:val="14"/>
                <w:szCs w:val="14"/>
              </w:rPr>
            </w:pPr>
            <w:r w:rsidRPr="00315124">
              <w:rPr>
                <w:sz w:val="14"/>
                <w:szCs w:val="14"/>
              </w:rPr>
              <w:t>91,7</w:t>
            </w:r>
          </w:p>
        </w:tc>
        <w:tc>
          <w:tcPr>
            <w:tcW w:w="569" w:type="dxa"/>
            <w:gridSpan w:val="3"/>
          </w:tcPr>
          <w:p w:rsidR="00FC17ED" w:rsidRPr="00315124" w:rsidRDefault="00FC17ED" w:rsidP="00633F16">
            <w:pPr>
              <w:autoSpaceDE w:val="0"/>
              <w:autoSpaceDN w:val="0"/>
              <w:jc w:val="center"/>
              <w:rPr>
                <w:sz w:val="14"/>
                <w:szCs w:val="14"/>
              </w:rPr>
            </w:pPr>
            <w:r w:rsidRPr="00315124">
              <w:rPr>
                <w:sz w:val="14"/>
                <w:szCs w:val="14"/>
              </w:rPr>
              <w:t>5630,722</w:t>
            </w:r>
          </w:p>
        </w:tc>
        <w:tc>
          <w:tcPr>
            <w:tcW w:w="567" w:type="dxa"/>
            <w:gridSpan w:val="3"/>
          </w:tcPr>
          <w:p w:rsidR="00FC17ED" w:rsidRPr="00315124" w:rsidRDefault="00FC17ED" w:rsidP="00633F16">
            <w:pPr>
              <w:autoSpaceDE w:val="0"/>
              <w:autoSpaceDN w:val="0"/>
              <w:jc w:val="center"/>
              <w:rPr>
                <w:sz w:val="14"/>
                <w:szCs w:val="14"/>
              </w:rPr>
            </w:pPr>
            <w:r w:rsidRPr="00315124">
              <w:rPr>
                <w:sz w:val="14"/>
                <w:szCs w:val="14"/>
              </w:rPr>
              <w:t>7908,585</w:t>
            </w:r>
          </w:p>
        </w:tc>
        <w:tc>
          <w:tcPr>
            <w:tcW w:w="567" w:type="dxa"/>
            <w:gridSpan w:val="4"/>
          </w:tcPr>
          <w:p w:rsidR="00FC17ED" w:rsidRPr="00315124" w:rsidRDefault="00FC17ED" w:rsidP="00633F16">
            <w:pPr>
              <w:rPr>
                <w:sz w:val="14"/>
                <w:szCs w:val="14"/>
              </w:rPr>
            </w:pPr>
            <w:r w:rsidRPr="00315124">
              <w:rPr>
                <w:sz w:val="14"/>
                <w:szCs w:val="14"/>
                <w:lang w:eastAsia="ar-SA"/>
              </w:rPr>
              <w:t>20 639,08</w:t>
            </w:r>
          </w:p>
        </w:tc>
        <w:tc>
          <w:tcPr>
            <w:tcW w:w="575" w:type="dxa"/>
            <w:gridSpan w:val="4"/>
          </w:tcPr>
          <w:p w:rsidR="00FC17ED" w:rsidRPr="00315124" w:rsidRDefault="00FC17ED" w:rsidP="00633F16">
            <w:pPr>
              <w:suppressAutoHyphens/>
              <w:autoSpaceDE w:val="0"/>
              <w:snapToGrid w:val="0"/>
              <w:ind w:hanging="108"/>
              <w:jc w:val="center"/>
              <w:rPr>
                <w:sz w:val="14"/>
                <w:szCs w:val="14"/>
                <w:lang w:eastAsia="ar-SA"/>
              </w:rPr>
            </w:pPr>
            <w:r w:rsidRPr="00315124">
              <w:rPr>
                <w:sz w:val="14"/>
                <w:szCs w:val="14"/>
                <w:lang w:eastAsia="ar-SA"/>
              </w:rPr>
              <w:t>17600,06</w:t>
            </w:r>
          </w:p>
        </w:tc>
        <w:tc>
          <w:tcPr>
            <w:tcW w:w="578" w:type="dxa"/>
            <w:gridSpan w:val="3"/>
          </w:tcPr>
          <w:p w:rsidR="00FC17ED" w:rsidRPr="00315124" w:rsidRDefault="00FC17ED" w:rsidP="00633F16">
            <w:pPr>
              <w:suppressAutoHyphens/>
              <w:autoSpaceDE w:val="0"/>
              <w:snapToGrid w:val="0"/>
              <w:ind w:hanging="108"/>
              <w:jc w:val="center"/>
              <w:rPr>
                <w:sz w:val="14"/>
                <w:szCs w:val="14"/>
                <w:lang w:eastAsia="ar-SA"/>
              </w:rPr>
            </w:pPr>
            <w:r w:rsidRPr="00315124">
              <w:rPr>
                <w:sz w:val="14"/>
                <w:szCs w:val="14"/>
                <w:lang w:eastAsia="ar-SA"/>
              </w:rPr>
              <w:t>25 359,176</w:t>
            </w:r>
          </w:p>
        </w:tc>
        <w:tc>
          <w:tcPr>
            <w:tcW w:w="567" w:type="dxa"/>
            <w:gridSpan w:val="2"/>
          </w:tcPr>
          <w:p w:rsidR="00FC17ED" w:rsidRPr="00315124" w:rsidRDefault="00FC17ED" w:rsidP="00633F16">
            <w:pPr>
              <w:suppressAutoHyphens/>
              <w:autoSpaceDE w:val="0"/>
              <w:snapToGrid w:val="0"/>
              <w:ind w:hanging="108"/>
              <w:jc w:val="right"/>
              <w:rPr>
                <w:b/>
                <w:sz w:val="14"/>
                <w:szCs w:val="14"/>
                <w:lang w:eastAsia="ar-SA"/>
              </w:rPr>
            </w:pPr>
            <w:r w:rsidRPr="00315124">
              <w:rPr>
                <w:b/>
                <w:sz w:val="14"/>
                <w:szCs w:val="14"/>
                <w:lang w:eastAsia="ar-SA"/>
              </w:rPr>
              <w:t>25 088,395</w:t>
            </w:r>
          </w:p>
          <w:p w:rsidR="00FC17ED" w:rsidRPr="00315124" w:rsidRDefault="00FC17ED" w:rsidP="00633F16">
            <w:pPr>
              <w:suppressAutoHyphens/>
              <w:autoSpaceDE w:val="0"/>
              <w:snapToGrid w:val="0"/>
              <w:ind w:hanging="108"/>
              <w:jc w:val="right"/>
              <w:rPr>
                <w:b/>
                <w:sz w:val="14"/>
                <w:szCs w:val="14"/>
                <w:lang w:eastAsia="ar-SA"/>
              </w:rPr>
            </w:pPr>
          </w:p>
        </w:tc>
        <w:tc>
          <w:tcPr>
            <w:tcW w:w="709" w:type="dxa"/>
            <w:gridSpan w:val="2"/>
          </w:tcPr>
          <w:p w:rsidR="00FC17ED" w:rsidRPr="00C87229" w:rsidRDefault="00FC17ED" w:rsidP="00633F16">
            <w:pPr>
              <w:suppressAutoHyphens/>
              <w:autoSpaceDE w:val="0"/>
              <w:snapToGrid w:val="0"/>
              <w:ind w:hanging="108"/>
              <w:jc w:val="right"/>
              <w:rPr>
                <w:b/>
                <w:sz w:val="14"/>
                <w:szCs w:val="14"/>
                <w:lang w:eastAsia="ar-SA"/>
              </w:rPr>
            </w:pPr>
            <w:r w:rsidRPr="00C87229">
              <w:rPr>
                <w:b/>
                <w:sz w:val="14"/>
                <w:szCs w:val="14"/>
                <w:lang w:eastAsia="ar-SA"/>
              </w:rPr>
              <w:t>79 713,75</w:t>
            </w:r>
          </w:p>
        </w:tc>
        <w:tc>
          <w:tcPr>
            <w:tcW w:w="709" w:type="dxa"/>
            <w:gridSpan w:val="2"/>
          </w:tcPr>
          <w:p w:rsidR="00FC17ED" w:rsidRPr="00C87229" w:rsidRDefault="00FC17ED" w:rsidP="00633F16">
            <w:pPr>
              <w:suppressAutoHyphens/>
              <w:autoSpaceDE w:val="0"/>
              <w:snapToGrid w:val="0"/>
              <w:jc w:val="center"/>
              <w:rPr>
                <w:b/>
                <w:sz w:val="14"/>
                <w:szCs w:val="14"/>
                <w:lang w:eastAsia="ar-SA"/>
              </w:rPr>
            </w:pPr>
            <w:r>
              <w:rPr>
                <w:b/>
                <w:sz w:val="14"/>
                <w:szCs w:val="14"/>
                <w:lang w:eastAsia="ar-SA"/>
              </w:rPr>
              <w:t>59 453,045</w:t>
            </w:r>
          </w:p>
        </w:tc>
        <w:tc>
          <w:tcPr>
            <w:tcW w:w="717" w:type="dxa"/>
            <w:gridSpan w:val="4"/>
          </w:tcPr>
          <w:p w:rsidR="00FC17ED" w:rsidRPr="00C87229" w:rsidRDefault="00FC17ED" w:rsidP="00633F16">
            <w:pPr>
              <w:suppressAutoHyphens/>
              <w:autoSpaceDE w:val="0"/>
              <w:snapToGrid w:val="0"/>
              <w:jc w:val="center"/>
              <w:rPr>
                <w:b/>
                <w:sz w:val="14"/>
                <w:szCs w:val="14"/>
                <w:lang w:eastAsia="ar-SA"/>
              </w:rPr>
            </w:pPr>
            <w:r w:rsidRPr="00C87229">
              <w:rPr>
                <w:b/>
                <w:sz w:val="14"/>
                <w:szCs w:val="14"/>
                <w:lang w:eastAsia="ar-SA"/>
              </w:rPr>
              <w:t>58 543,0</w:t>
            </w:r>
          </w:p>
        </w:tc>
        <w:tc>
          <w:tcPr>
            <w:tcW w:w="563" w:type="dxa"/>
            <w:gridSpan w:val="3"/>
          </w:tcPr>
          <w:p w:rsidR="00FC17ED" w:rsidRPr="00C87229" w:rsidRDefault="00FC17ED" w:rsidP="00633F16">
            <w:pPr>
              <w:suppressAutoHyphens/>
              <w:autoSpaceDE w:val="0"/>
              <w:snapToGrid w:val="0"/>
              <w:jc w:val="center"/>
              <w:rPr>
                <w:b/>
                <w:sz w:val="14"/>
                <w:szCs w:val="14"/>
                <w:lang w:eastAsia="ar-SA"/>
              </w:rPr>
            </w:pPr>
            <w:r w:rsidRPr="00C87229">
              <w:rPr>
                <w:b/>
                <w:sz w:val="14"/>
                <w:szCs w:val="14"/>
                <w:lang w:eastAsia="ar-SA"/>
              </w:rPr>
              <w:t>73 691,0</w:t>
            </w:r>
          </w:p>
        </w:tc>
        <w:tc>
          <w:tcPr>
            <w:tcW w:w="567" w:type="dxa"/>
          </w:tcPr>
          <w:p w:rsidR="00FC17ED" w:rsidRPr="00C87229" w:rsidRDefault="00FC17ED" w:rsidP="00633F16">
            <w:r w:rsidRPr="00C87229">
              <w:rPr>
                <w:b/>
                <w:sz w:val="14"/>
                <w:szCs w:val="14"/>
                <w:lang w:eastAsia="ar-SA"/>
              </w:rPr>
              <w:t>73 691,0</w:t>
            </w:r>
          </w:p>
        </w:tc>
        <w:tc>
          <w:tcPr>
            <w:tcW w:w="571" w:type="dxa"/>
            <w:gridSpan w:val="3"/>
          </w:tcPr>
          <w:p w:rsidR="00FC17ED" w:rsidRPr="00C87229" w:rsidRDefault="00FC17ED" w:rsidP="00633F16">
            <w:r w:rsidRPr="00C87229">
              <w:rPr>
                <w:b/>
                <w:sz w:val="14"/>
                <w:szCs w:val="14"/>
                <w:lang w:eastAsia="ar-SA"/>
              </w:rPr>
              <w:t>73 691,0</w:t>
            </w:r>
          </w:p>
        </w:tc>
      </w:tr>
      <w:tr w:rsidR="00FC17ED" w:rsidRPr="00315124" w:rsidTr="00633F16">
        <w:tc>
          <w:tcPr>
            <w:tcW w:w="380" w:type="dxa"/>
          </w:tcPr>
          <w:p w:rsidR="00FC17ED" w:rsidRPr="00315124" w:rsidRDefault="00FC17ED" w:rsidP="00633F16">
            <w:pPr>
              <w:autoSpaceDE w:val="0"/>
              <w:autoSpaceDN w:val="0"/>
              <w:jc w:val="center"/>
              <w:rPr>
                <w:sz w:val="14"/>
                <w:szCs w:val="14"/>
              </w:rPr>
            </w:pPr>
            <w:r w:rsidRPr="00315124">
              <w:rPr>
                <w:sz w:val="14"/>
                <w:szCs w:val="14"/>
              </w:rPr>
              <w:t>1.1</w:t>
            </w:r>
          </w:p>
        </w:tc>
        <w:tc>
          <w:tcPr>
            <w:tcW w:w="1527" w:type="dxa"/>
            <w:gridSpan w:val="5"/>
          </w:tcPr>
          <w:p w:rsidR="00FC17ED" w:rsidRPr="00315124" w:rsidRDefault="00FC17ED" w:rsidP="00633F16">
            <w:pPr>
              <w:autoSpaceDE w:val="0"/>
              <w:autoSpaceDN w:val="0"/>
              <w:rPr>
                <w:sz w:val="14"/>
                <w:szCs w:val="14"/>
              </w:rPr>
            </w:pPr>
            <w:r w:rsidRPr="00315124">
              <w:rPr>
                <w:sz w:val="14"/>
                <w:szCs w:val="14"/>
              </w:rPr>
              <w:t>Ремонт и (капитальный ремонт) автомобильных дорог и искусственных сооружений на них</w:t>
            </w:r>
            <w:r w:rsidRPr="00315124">
              <w:rPr>
                <w:sz w:val="14"/>
                <w:szCs w:val="14"/>
                <w:lang w:eastAsia="ar-SA"/>
              </w:rPr>
              <w:t>, за счёт ассигнований дорожного фонда</w:t>
            </w:r>
          </w:p>
        </w:tc>
        <w:tc>
          <w:tcPr>
            <w:tcW w:w="1097" w:type="dxa"/>
            <w:gridSpan w:val="2"/>
          </w:tcPr>
          <w:p w:rsidR="00FC17ED" w:rsidRPr="00315124" w:rsidRDefault="00FC17ED" w:rsidP="00633F16">
            <w:pPr>
              <w:autoSpaceDE w:val="0"/>
              <w:autoSpaceDN w:val="0"/>
              <w:jc w:val="center"/>
              <w:rPr>
                <w:sz w:val="14"/>
                <w:szCs w:val="14"/>
              </w:rPr>
            </w:pPr>
            <w:r w:rsidRPr="00315124">
              <w:rPr>
                <w:sz w:val="14"/>
                <w:szCs w:val="14"/>
              </w:rPr>
              <w:t>Ремонт дорожного полотна</w:t>
            </w:r>
          </w:p>
        </w:tc>
        <w:tc>
          <w:tcPr>
            <w:tcW w:w="415" w:type="dxa"/>
            <w:gridSpan w:val="4"/>
          </w:tcPr>
          <w:p w:rsidR="00FC17ED" w:rsidRPr="00315124" w:rsidRDefault="00FC17ED" w:rsidP="00633F16">
            <w:pPr>
              <w:autoSpaceDE w:val="0"/>
              <w:autoSpaceDN w:val="0"/>
              <w:jc w:val="center"/>
              <w:rPr>
                <w:sz w:val="14"/>
                <w:szCs w:val="14"/>
              </w:rPr>
            </w:pPr>
            <w:r w:rsidRPr="00315124">
              <w:rPr>
                <w:sz w:val="14"/>
                <w:szCs w:val="14"/>
              </w:rPr>
              <w:t>км</w:t>
            </w:r>
          </w:p>
        </w:tc>
        <w:tc>
          <w:tcPr>
            <w:tcW w:w="426" w:type="dxa"/>
            <w:gridSpan w:val="4"/>
          </w:tcPr>
          <w:p w:rsidR="00FC17ED" w:rsidRPr="00315124" w:rsidRDefault="00FC17ED" w:rsidP="00633F16">
            <w:pPr>
              <w:autoSpaceDE w:val="0"/>
              <w:autoSpaceDN w:val="0"/>
              <w:jc w:val="center"/>
              <w:rPr>
                <w:sz w:val="14"/>
                <w:szCs w:val="14"/>
              </w:rPr>
            </w:pPr>
            <w:r w:rsidRPr="00315124">
              <w:rPr>
                <w:sz w:val="14"/>
                <w:szCs w:val="14"/>
              </w:rPr>
              <w:t>2,5</w:t>
            </w:r>
          </w:p>
        </w:tc>
        <w:tc>
          <w:tcPr>
            <w:tcW w:w="435" w:type="dxa"/>
            <w:gridSpan w:val="3"/>
          </w:tcPr>
          <w:p w:rsidR="00FC17ED" w:rsidRPr="00315124" w:rsidRDefault="00FC17ED" w:rsidP="00633F16">
            <w:pPr>
              <w:autoSpaceDE w:val="0"/>
              <w:autoSpaceDN w:val="0"/>
              <w:jc w:val="center"/>
              <w:rPr>
                <w:sz w:val="14"/>
                <w:szCs w:val="14"/>
              </w:rPr>
            </w:pPr>
            <w:r w:rsidRPr="00315124">
              <w:rPr>
                <w:sz w:val="14"/>
                <w:szCs w:val="14"/>
              </w:rPr>
              <w:t>2,5</w:t>
            </w:r>
          </w:p>
        </w:tc>
        <w:tc>
          <w:tcPr>
            <w:tcW w:w="438" w:type="dxa"/>
            <w:gridSpan w:val="4"/>
          </w:tcPr>
          <w:p w:rsidR="00FC17ED" w:rsidRPr="00315124" w:rsidRDefault="00FC17ED" w:rsidP="00633F16">
            <w:pPr>
              <w:autoSpaceDE w:val="0"/>
              <w:autoSpaceDN w:val="0"/>
              <w:rPr>
                <w:sz w:val="14"/>
                <w:szCs w:val="14"/>
              </w:rPr>
            </w:pPr>
            <w:r w:rsidRPr="00315124">
              <w:rPr>
                <w:sz w:val="14"/>
                <w:szCs w:val="14"/>
              </w:rPr>
              <w:t>2,5</w:t>
            </w:r>
          </w:p>
        </w:tc>
        <w:tc>
          <w:tcPr>
            <w:tcW w:w="429" w:type="dxa"/>
            <w:gridSpan w:val="4"/>
          </w:tcPr>
          <w:p w:rsidR="00FC17ED" w:rsidRPr="00315124" w:rsidRDefault="00FC17ED" w:rsidP="00633F16">
            <w:pPr>
              <w:autoSpaceDE w:val="0"/>
              <w:autoSpaceDN w:val="0"/>
              <w:rPr>
                <w:sz w:val="14"/>
                <w:szCs w:val="14"/>
              </w:rPr>
            </w:pPr>
            <w:r w:rsidRPr="00315124">
              <w:rPr>
                <w:sz w:val="14"/>
                <w:szCs w:val="14"/>
              </w:rPr>
              <w:t>2,5</w:t>
            </w:r>
          </w:p>
        </w:tc>
        <w:tc>
          <w:tcPr>
            <w:tcW w:w="435" w:type="dxa"/>
            <w:gridSpan w:val="3"/>
          </w:tcPr>
          <w:p w:rsidR="00FC17ED" w:rsidRPr="00315124" w:rsidRDefault="00FC17ED" w:rsidP="00633F16">
            <w:pPr>
              <w:autoSpaceDE w:val="0"/>
              <w:autoSpaceDN w:val="0"/>
              <w:rPr>
                <w:sz w:val="14"/>
                <w:szCs w:val="14"/>
              </w:rPr>
            </w:pPr>
            <w:r w:rsidRPr="00315124">
              <w:rPr>
                <w:sz w:val="14"/>
                <w:szCs w:val="14"/>
              </w:rPr>
              <w:t>2,5</w:t>
            </w:r>
          </w:p>
        </w:tc>
        <w:tc>
          <w:tcPr>
            <w:tcW w:w="436" w:type="dxa"/>
            <w:gridSpan w:val="4"/>
          </w:tcPr>
          <w:p w:rsidR="00FC17ED" w:rsidRPr="00315124" w:rsidRDefault="00FC17ED" w:rsidP="00633F16">
            <w:pPr>
              <w:autoSpaceDE w:val="0"/>
              <w:autoSpaceDN w:val="0"/>
              <w:rPr>
                <w:sz w:val="14"/>
                <w:szCs w:val="14"/>
              </w:rPr>
            </w:pPr>
            <w:r w:rsidRPr="00315124">
              <w:rPr>
                <w:sz w:val="14"/>
                <w:szCs w:val="14"/>
              </w:rPr>
              <w:t>2,5</w:t>
            </w:r>
          </w:p>
        </w:tc>
        <w:tc>
          <w:tcPr>
            <w:tcW w:w="430" w:type="dxa"/>
            <w:gridSpan w:val="4"/>
          </w:tcPr>
          <w:p w:rsidR="00FC17ED" w:rsidRPr="00315124" w:rsidRDefault="00FC17ED" w:rsidP="00633F16">
            <w:pPr>
              <w:autoSpaceDE w:val="0"/>
              <w:autoSpaceDN w:val="0"/>
              <w:rPr>
                <w:sz w:val="14"/>
                <w:szCs w:val="14"/>
              </w:rPr>
            </w:pPr>
            <w:r w:rsidRPr="00315124">
              <w:rPr>
                <w:sz w:val="14"/>
                <w:szCs w:val="14"/>
              </w:rPr>
              <w:t>2,5</w:t>
            </w:r>
          </w:p>
        </w:tc>
        <w:tc>
          <w:tcPr>
            <w:tcW w:w="428" w:type="dxa"/>
            <w:gridSpan w:val="6"/>
          </w:tcPr>
          <w:p w:rsidR="00FC17ED" w:rsidRPr="00315124" w:rsidRDefault="00FC17ED" w:rsidP="00633F16">
            <w:pPr>
              <w:autoSpaceDE w:val="0"/>
              <w:autoSpaceDN w:val="0"/>
              <w:rPr>
                <w:sz w:val="14"/>
                <w:szCs w:val="14"/>
              </w:rPr>
            </w:pPr>
            <w:r w:rsidRPr="00315124">
              <w:rPr>
                <w:sz w:val="14"/>
                <w:szCs w:val="14"/>
              </w:rPr>
              <w:t>5</w:t>
            </w:r>
          </w:p>
        </w:tc>
        <w:tc>
          <w:tcPr>
            <w:tcW w:w="439" w:type="dxa"/>
            <w:gridSpan w:val="5"/>
          </w:tcPr>
          <w:p w:rsidR="00FC17ED" w:rsidRPr="00315124" w:rsidRDefault="00FC17ED" w:rsidP="00633F16">
            <w:pPr>
              <w:autoSpaceDE w:val="0"/>
              <w:autoSpaceDN w:val="0"/>
              <w:jc w:val="center"/>
              <w:rPr>
                <w:sz w:val="14"/>
                <w:szCs w:val="14"/>
              </w:rPr>
            </w:pPr>
            <w:r w:rsidRPr="00315124">
              <w:rPr>
                <w:sz w:val="14"/>
                <w:szCs w:val="14"/>
              </w:rPr>
              <w:t>3</w:t>
            </w:r>
          </w:p>
        </w:tc>
        <w:tc>
          <w:tcPr>
            <w:tcW w:w="435" w:type="dxa"/>
            <w:gridSpan w:val="4"/>
          </w:tcPr>
          <w:p w:rsidR="00FC17ED" w:rsidRPr="00315124" w:rsidRDefault="00FC17ED" w:rsidP="00633F16">
            <w:pPr>
              <w:autoSpaceDE w:val="0"/>
              <w:autoSpaceDN w:val="0"/>
              <w:jc w:val="center"/>
              <w:rPr>
                <w:sz w:val="14"/>
                <w:szCs w:val="14"/>
              </w:rPr>
            </w:pPr>
            <w:r w:rsidRPr="00315124">
              <w:rPr>
                <w:sz w:val="14"/>
                <w:szCs w:val="14"/>
              </w:rPr>
              <w:t>2,5</w:t>
            </w:r>
          </w:p>
        </w:tc>
        <w:tc>
          <w:tcPr>
            <w:tcW w:w="430" w:type="dxa"/>
            <w:gridSpan w:val="3"/>
          </w:tcPr>
          <w:p w:rsidR="00FC17ED" w:rsidRPr="00315124" w:rsidRDefault="00FC17ED" w:rsidP="00633F16">
            <w:pPr>
              <w:autoSpaceDE w:val="0"/>
              <w:autoSpaceDN w:val="0"/>
              <w:ind w:left="-56"/>
              <w:jc w:val="center"/>
              <w:rPr>
                <w:sz w:val="14"/>
                <w:szCs w:val="14"/>
              </w:rPr>
            </w:pPr>
            <w:r w:rsidRPr="00315124">
              <w:rPr>
                <w:sz w:val="14"/>
                <w:szCs w:val="14"/>
              </w:rPr>
              <w:t>2,5</w:t>
            </w:r>
          </w:p>
        </w:tc>
        <w:tc>
          <w:tcPr>
            <w:tcW w:w="438" w:type="dxa"/>
            <w:gridSpan w:val="3"/>
          </w:tcPr>
          <w:p w:rsidR="00FC17ED" w:rsidRPr="00315124" w:rsidRDefault="00FC17ED" w:rsidP="00633F16">
            <w:pPr>
              <w:autoSpaceDE w:val="0"/>
              <w:autoSpaceDN w:val="0"/>
              <w:jc w:val="center"/>
              <w:rPr>
                <w:sz w:val="14"/>
                <w:szCs w:val="14"/>
              </w:rPr>
            </w:pPr>
            <w:r w:rsidRPr="00315124">
              <w:rPr>
                <w:sz w:val="14"/>
                <w:szCs w:val="14"/>
              </w:rPr>
              <w:t>2,5</w:t>
            </w:r>
          </w:p>
        </w:tc>
        <w:tc>
          <w:tcPr>
            <w:tcW w:w="569" w:type="dxa"/>
            <w:gridSpan w:val="3"/>
          </w:tcPr>
          <w:p w:rsidR="00FC17ED" w:rsidRPr="00315124" w:rsidRDefault="00FC17ED" w:rsidP="00633F16">
            <w:pPr>
              <w:autoSpaceDE w:val="0"/>
              <w:autoSpaceDN w:val="0"/>
              <w:rPr>
                <w:sz w:val="14"/>
                <w:szCs w:val="14"/>
              </w:rPr>
            </w:pPr>
            <w:r w:rsidRPr="00315124">
              <w:rPr>
                <w:sz w:val="14"/>
                <w:szCs w:val="14"/>
              </w:rPr>
              <w:t>3159,5</w:t>
            </w:r>
          </w:p>
        </w:tc>
        <w:tc>
          <w:tcPr>
            <w:tcW w:w="567" w:type="dxa"/>
            <w:gridSpan w:val="3"/>
          </w:tcPr>
          <w:p w:rsidR="00FC17ED" w:rsidRPr="00315124" w:rsidRDefault="00FC17ED" w:rsidP="00633F16">
            <w:pPr>
              <w:autoSpaceDE w:val="0"/>
              <w:autoSpaceDN w:val="0"/>
              <w:rPr>
                <w:sz w:val="14"/>
                <w:szCs w:val="14"/>
              </w:rPr>
            </w:pPr>
            <w:r w:rsidRPr="00315124">
              <w:rPr>
                <w:sz w:val="14"/>
                <w:szCs w:val="14"/>
              </w:rPr>
              <w:t>4187,726</w:t>
            </w:r>
          </w:p>
        </w:tc>
        <w:tc>
          <w:tcPr>
            <w:tcW w:w="567" w:type="dxa"/>
            <w:gridSpan w:val="4"/>
          </w:tcPr>
          <w:p w:rsidR="00FC17ED" w:rsidRPr="00315124" w:rsidRDefault="00FC17ED" w:rsidP="00633F16">
            <w:pPr>
              <w:autoSpaceDE w:val="0"/>
              <w:autoSpaceDN w:val="0"/>
              <w:rPr>
                <w:sz w:val="14"/>
                <w:szCs w:val="14"/>
              </w:rPr>
            </w:pPr>
            <w:r w:rsidRPr="00315124">
              <w:rPr>
                <w:sz w:val="14"/>
                <w:szCs w:val="14"/>
              </w:rPr>
              <w:t>18 946,517</w:t>
            </w:r>
          </w:p>
        </w:tc>
        <w:tc>
          <w:tcPr>
            <w:tcW w:w="567" w:type="dxa"/>
            <w:gridSpan w:val="3"/>
          </w:tcPr>
          <w:p w:rsidR="00FC17ED" w:rsidRPr="00315124" w:rsidRDefault="00FC17ED" w:rsidP="00633F16">
            <w:pPr>
              <w:autoSpaceDE w:val="0"/>
              <w:autoSpaceDN w:val="0"/>
              <w:rPr>
                <w:sz w:val="14"/>
                <w:szCs w:val="14"/>
              </w:rPr>
            </w:pPr>
            <w:r w:rsidRPr="00315124">
              <w:rPr>
                <w:sz w:val="14"/>
                <w:szCs w:val="14"/>
              </w:rPr>
              <w:t>15 724,073</w:t>
            </w:r>
          </w:p>
        </w:tc>
        <w:tc>
          <w:tcPr>
            <w:tcW w:w="586" w:type="dxa"/>
            <w:gridSpan w:val="4"/>
          </w:tcPr>
          <w:p w:rsidR="00FC17ED" w:rsidRPr="00315124" w:rsidRDefault="00FC17ED" w:rsidP="00633F16">
            <w:pPr>
              <w:autoSpaceDE w:val="0"/>
              <w:autoSpaceDN w:val="0"/>
              <w:rPr>
                <w:sz w:val="14"/>
                <w:szCs w:val="14"/>
              </w:rPr>
            </w:pPr>
            <w:r w:rsidRPr="00315124">
              <w:rPr>
                <w:sz w:val="14"/>
                <w:szCs w:val="14"/>
              </w:rPr>
              <w:t>22 866,104</w:t>
            </w:r>
          </w:p>
        </w:tc>
        <w:tc>
          <w:tcPr>
            <w:tcW w:w="567" w:type="dxa"/>
            <w:gridSpan w:val="2"/>
          </w:tcPr>
          <w:p w:rsidR="00FC17ED" w:rsidRPr="00315124" w:rsidRDefault="00FC17ED" w:rsidP="00633F16">
            <w:pPr>
              <w:autoSpaceDE w:val="0"/>
              <w:autoSpaceDN w:val="0"/>
              <w:jc w:val="center"/>
              <w:rPr>
                <w:sz w:val="14"/>
                <w:szCs w:val="14"/>
              </w:rPr>
            </w:pPr>
            <w:r w:rsidRPr="00315124">
              <w:rPr>
                <w:sz w:val="14"/>
                <w:szCs w:val="14"/>
              </w:rPr>
              <w:t>21 052,632</w:t>
            </w:r>
          </w:p>
        </w:tc>
        <w:tc>
          <w:tcPr>
            <w:tcW w:w="709" w:type="dxa"/>
            <w:gridSpan w:val="2"/>
          </w:tcPr>
          <w:p w:rsidR="00FC17ED" w:rsidRPr="00C87229" w:rsidRDefault="00FC17ED" w:rsidP="00633F16">
            <w:pPr>
              <w:autoSpaceDE w:val="0"/>
              <w:autoSpaceDN w:val="0"/>
              <w:jc w:val="center"/>
              <w:rPr>
                <w:sz w:val="14"/>
                <w:szCs w:val="14"/>
              </w:rPr>
            </w:pPr>
            <w:r w:rsidRPr="00C87229">
              <w:rPr>
                <w:sz w:val="14"/>
                <w:szCs w:val="14"/>
              </w:rPr>
              <w:t>75 952,0</w:t>
            </w:r>
          </w:p>
        </w:tc>
        <w:tc>
          <w:tcPr>
            <w:tcW w:w="709" w:type="dxa"/>
            <w:gridSpan w:val="2"/>
          </w:tcPr>
          <w:p w:rsidR="00FC17ED" w:rsidRPr="00C87229" w:rsidRDefault="00FC17ED" w:rsidP="00633F16">
            <w:pPr>
              <w:autoSpaceDE w:val="0"/>
              <w:autoSpaceDN w:val="0"/>
              <w:jc w:val="center"/>
              <w:rPr>
                <w:sz w:val="14"/>
                <w:szCs w:val="14"/>
              </w:rPr>
            </w:pPr>
            <w:r w:rsidRPr="00C87229">
              <w:rPr>
                <w:sz w:val="14"/>
                <w:szCs w:val="14"/>
              </w:rPr>
              <w:t>56 750,186</w:t>
            </w:r>
          </w:p>
        </w:tc>
        <w:tc>
          <w:tcPr>
            <w:tcW w:w="717" w:type="dxa"/>
            <w:gridSpan w:val="4"/>
          </w:tcPr>
          <w:p w:rsidR="00FC17ED" w:rsidRPr="00C87229" w:rsidRDefault="00FC17ED" w:rsidP="00633F16">
            <w:pPr>
              <w:autoSpaceDE w:val="0"/>
              <w:autoSpaceDN w:val="0"/>
              <w:jc w:val="center"/>
              <w:rPr>
                <w:sz w:val="14"/>
                <w:szCs w:val="14"/>
              </w:rPr>
            </w:pPr>
            <w:r w:rsidRPr="00C87229">
              <w:rPr>
                <w:sz w:val="14"/>
                <w:szCs w:val="14"/>
              </w:rPr>
              <w:t>57 894,737</w:t>
            </w:r>
          </w:p>
        </w:tc>
        <w:tc>
          <w:tcPr>
            <w:tcW w:w="563" w:type="dxa"/>
            <w:gridSpan w:val="3"/>
          </w:tcPr>
          <w:p w:rsidR="00FC17ED" w:rsidRPr="00C87229" w:rsidRDefault="00FC17ED" w:rsidP="00633F16">
            <w:pPr>
              <w:autoSpaceDE w:val="0"/>
              <w:autoSpaceDN w:val="0"/>
              <w:jc w:val="center"/>
              <w:rPr>
                <w:sz w:val="14"/>
                <w:szCs w:val="14"/>
              </w:rPr>
            </w:pPr>
            <w:r w:rsidRPr="00C87229">
              <w:rPr>
                <w:sz w:val="14"/>
                <w:szCs w:val="14"/>
              </w:rPr>
              <w:t>73 684,211</w:t>
            </w:r>
          </w:p>
        </w:tc>
        <w:tc>
          <w:tcPr>
            <w:tcW w:w="567" w:type="dxa"/>
          </w:tcPr>
          <w:p w:rsidR="00FC17ED" w:rsidRPr="00C87229" w:rsidRDefault="00FC17ED" w:rsidP="00633F16">
            <w:pPr>
              <w:autoSpaceDE w:val="0"/>
              <w:autoSpaceDN w:val="0"/>
              <w:jc w:val="center"/>
              <w:rPr>
                <w:sz w:val="14"/>
                <w:szCs w:val="14"/>
              </w:rPr>
            </w:pPr>
            <w:r w:rsidRPr="00C87229">
              <w:rPr>
                <w:sz w:val="14"/>
                <w:szCs w:val="14"/>
              </w:rPr>
              <w:t>73000,0</w:t>
            </w:r>
          </w:p>
        </w:tc>
        <w:tc>
          <w:tcPr>
            <w:tcW w:w="571" w:type="dxa"/>
            <w:gridSpan w:val="3"/>
          </w:tcPr>
          <w:p w:rsidR="00FC17ED" w:rsidRPr="00C87229" w:rsidRDefault="00FC17ED" w:rsidP="00633F16">
            <w:pPr>
              <w:autoSpaceDE w:val="0"/>
              <w:autoSpaceDN w:val="0"/>
              <w:jc w:val="center"/>
              <w:rPr>
                <w:sz w:val="14"/>
                <w:szCs w:val="14"/>
              </w:rPr>
            </w:pPr>
            <w:r w:rsidRPr="00C87229">
              <w:rPr>
                <w:sz w:val="14"/>
                <w:szCs w:val="14"/>
              </w:rPr>
              <w:t>73 000,0</w:t>
            </w:r>
          </w:p>
        </w:tc>
      </w:tr>
      <w:tr w:rsidR="00FC17ED" w:rsidRPr="00315124" w:rsidTr="00633F16">
        <w:tc>
          <w:tcPr>
            <w:tcW w:w="380" w:type="dxa"/>
          </w:tcPr>
          <w:p w:rsidR="00FC17ED" w:rsidRPr="00315124" w:rsidRDefault="00FC17ED" w:rsidP="00633F16">
            <w:pPr>
              <w:autoSpaceDE w:val="0"/>
              <w:autoSpaceDN w:val="0"/>
              <w:jc w:val="center"/>
              <w:rPr>
                <w:sz w:val="14"/>
                <w:szCs w:val="14"/>
              </w:rPr>
            </w:pPr>
            <w:r w:rsidRPr="00315124">
              <w:rPr>
                <w:sz w:val="14"/>
                <w:szCs w:val="14"/>
              </w:rPr>
              <w:lastRenderedPageBreak/>
              <w:t>1.2</w:t>
            </w:r>
          </w:p>
        </w:tc>
        <w:tc>
          <w:tcPr>
            <w:tcW w:w="1527" w:type="dxa"/>
            <w:gridSpan w:val="5"/>
          </w:tcPr>
          <w:p w:rsidR="00FC17ED" w:rsidRPr="00315124" w:rsidRDefault="00FC17ED" w:rsidP="00633F16">
            <w:pPr>
              <w:autoSpaceDE w:val="0"/>
              <w:autoSpaceDN w:val="0"/>
              <w:rPr>
                <w:sz w:val="14"/>
                <w:szCs w:val="14"/>
              </w:rPr>
            </w:pPr>
            <w:r w:rsidRPr="00315124">
              <w:rPr>
                <w:kern w:val="1"/>
                <w:sz w:val="14"/>
                <w:szCs w:val="14"/>
                <w:lang w:eastAsia="ar-SA"/>
              </w:rPr>
              <w:t xml:space="preserve">Проектирование, ремонт, содержание автомобильных дорог  и искусственных сооружений на них, строительный (технический) надзор. </w:t>
            </w:r>
          </w:p>
        </w:tc>
        <w:tc>
          <w:tcPr>
            <w:tcW w:w="1097" w:type="dxa"/>
            <w:gridSpan w:val="2"/>
          </w:tcPr>
          <w:p w:rsidR="00FC17ED" w:rsidRPr="00315124" w:rsidRDefault="00FC17ED" w:rsidP="00633F16">
            <w:pPr>
              <w:autoSpaceDE w:val="0"/>
              <w:autoSpaceDN w:val="0"/>
              <w:jc w:val="center"/>
              <w:rPr>
                <w:sz w:val="14"/>
                <w:szCs w:val="14"/>
              </w:rPr>
            </w:pPr>
            <w:r w:rsidRPr="00315124">
              <w:rPr>
                <w:kern w:val="1"/>
                <w:sz w:val="14"/>
                <w:szCs w:val="14"/>
                <w:lang w:eastAsia="ar-SA"/>
              </w:rPr>
              <w:t>Содержание сети автомобильных дорог</w:t>
            </w:r>
          </w:p>
        </w:tc>
        <w:tc>
          <w:tcPr>
            <w:tcW w:w="415" w:type="dxa"/>
            <w:gridSpan w:val="4"/>
          </w:tcPr>
          <w:p w:rsidR="00FC17ED" w:rsidRPr="00315124" w:rsidRDefault="00FC17ED" w:rsidP="00633F16">
            <w:pPr>
              <w:autoSpaceDE w:val="0"/>
              <w:autoSpaceDN w:val="0"/>
              <w:jc w:val="center"/>
              <w:rPr>
                <w:sz w:val="14"/>
                <w:szCs w:val="14"/>
              </w:rPr>
            </w:pPr>
            <w:r w:rsidRPr="00315124">
              <w:rPr>
                <w:sz w:val="14"/>
                <w:szCs w:val="14"/>
              </w:rPr>
              <w:t>км</w:t>
            </w:r>
          </w:p>
        </w:tc>
        <w:tc>
          <w:tcPr>
            <w:tcW w:w="426" w:type="dxa"/>
            <w:gridSpan w:val="4"/>
          </w:tcPr>
          <w:p w:rsidR="00FC17ED" w:rsidRPr="00315124" w:rsidRDefault="00FC17ED" w:rsidP="00633F16">
            <w:pPr>
              <w:autoSpaceDE w:val="0"/>
              <w:autoSpaceDN w:val="0"/>
              <w:jc w:val="center"/>
              <w:rPr>
                <w:sz w:val="14"/>
                <w:szCs w:val="14"/>
              </w:rPr>
            </w:pPr>
            <w:r w:rsidRPr="00315124">
              <w:rPr>
                <w:sz w:val="14"/>
                <w:szCs w:val="14"/>
              </w:rPr>
              <w:t>98,7</w:t>
            </w:r>
          </w:p>
        </w:tc>
        <w:tc>
          <w:tcPr>
            <w:tcW w:w="435" w:type="dxa"/>
            <w:gridSpan w:val="3"/>
          </w:tcPr>
          <w:p w:rsidR="00FC17ED" w:rsidRPr="00315124" w:rsidRDefault="00FC17ED" w:rsidP="00633F16">
            <w:pPr>
              <w:autoSpaceDE w:val="0"/>
              <w:autoSpaceDN w:val="0"/>
              <w:jc w:val="center"/>
              <w:rPr>
                <w:sz w:val="14"/>
                <w:szCs w:val="14"/>
              </w:rPr>
            </w:pPr>
            <w:r w:rsidRPr="00315124">
              <w:rPr>
                <w:sz w:val="14"/>
                <w:szCs w:val="14"/>
              </w:rPr>
              <w:t>98,7</w:t>
            </w:r>
          </w:p>
        </w:tc>
        <w:tc>
          <w:tcPr>
            <w:tcW w:w="438" w:type="dxa"/>
            <w:gridSpan w:val="4"/>
          </w:tcPr>
          <w:p w:rsidR="00FC17ED" w:rsidRPr="00315124" w:rsidRDefault="00FC17ED" w:rsidP="00633F16">
            <w:pPr>
              <w:autoSpaceDE w:val="0"/>
              <w:autoSpaceDN w:val="0"/>
              <w:rPr>
                <w:sz w:val="14"/>
                <w:szCs w:val="14"/>
              </w:rPr>
            </w:pPr>
            <w:r w:rsidRPr="00315124">
              <w:rPr>
                <w:sz w:val="14"/>
                <w:szCs w:val="14"/>
              </w:rPr>
              <w:t>98,7</w:t>
            </w:r>
          </w:p>
        </w:tc>
        <w:tc>
          <w:tcPr>
            <w:tcW w:w="429" w:type="dxa"/>
            <w:gridSpan w:val="4"/>
          </w:tcPr>
          <w:p w:rsidR="00FC17ED" w:rsidRPr="00315124" w:rsidRDefault="00FC17ED" w:rsidP="00633F16">
            <w:pPr>
              <w:autoSpaceDE w:val="0"/>
              <w:autoSpaceDN w:val="0"/>
              <w:rPr>
                <w:sz w:val="14"/>
                <w:szCs w:val="14"/>
              </w:rPr>
            </w:pPr>
            <w:r w:rsidRPr="00315124">
              <w:rPr>
                <w:sz w:val="14"/>
                <w:szCs w:val="14"/>
              </w:rPr>
              <w:t>91,7</w:t>
            </w:r>
          </w:p>
        </w:tc>
        <w:tc>
          <w:tcPr>
            <w:tcW w:w="435" w:type="dxa"/>
            <w:gridSpan w:val="3"/>
          </w:tcPr>
          <w:p w:rsidR="00FC17ED" w:rsidRPr="00315124" w:rsidRDefault="00FC17ED" w:rsidP="00633F16">
            <w:pPr>
              <w:autoSpaceDE w:val="0"/>
              <w:autoSpaceDN w:val="0"/>
              <w:rPr>
                <w:sz w:val="14"/>
                <w:szCs w:val="14"/>
              </w:rPr>
            </w:pPr>
            <w:r w:rsidRPr="00315124">
              <w:rPr>
                <w:sz w:val="14"/>
                <w:szCs w:val="14"/>
              </w:rPr>
              <w:t>91,7</w:t>
            </w:r>
          </w:p>
        </w:tc>
        <w:tc>
          <w:tcPr>
            <w:tcW w:w="436" w:type="dxa"/>
            <w:gridSpan w:val="4"/>
          </w:tcPr>
          <w:p w:rsidR="00FC17ED" w:rsidRPr="00315124" w:rsidRDefault="00FC17ED" w:rsidP="00633F16">
            <w:pPr>
              <w:autoSpaceDE w:val="0"/>
              <w:autoSpaceDN w:val="0"/>
              <w:rPr>
                <w:sz w:val="14"/>
                <w:szCs w:val="14"/>
              </w:rPr>
            </w:pPr>
            <w:r w:rsidRPr="00315124">
              <w:rPr>
                <w:sz w:val="14"/>
                <w:szCs w:val="14"/>
              </w:rPr>
              <w:t>91,7</w:t>
            </w:r>
          </w:p>
        </w:tc>
        <w:tc>
          <w:tcPr>
            <w:tcW w:w="430" w:type="dxa"/>
            <w:gridSpan w:val="4"/>
          </w:tcPr>
          <w:p w:rsidR="00FC17ED" w:rsidRPr="00315124" w:rsidRDefault="00FC17ED" w:rsidP="00633F16">
            <w:pPr>
              <w:autoSpaceDE w:val="0"/>
              <w:autoSpaceDN w:val="0"/>
              <w:rPr>
                <w:sz w:val="14"/>
                <w:szCs w:val="14"/>
              </w:rPr>
            </w:pPr>
            <w:r w:rsidRPr="00315124">
              <w:rPr>
                <w:sz w:val="14"/>
                <w:szCs w:val="14"/>
              </w:rPr>
              <w:t>91,7</w:t>
            </w:r>
          </w:p>
        </w:tc>
        <w:tc>
          <w:tcPr>
            <w:tcW w:w="428" w:type="dxa"/>
            <w:gridSpan w:val="6"/>
          </w:tcPr>
          <w:p w:rsidR="00FC17ED" w:rsidRPr="00315124" w:rsidRDefault="00FC17ED" w:rsidP="00633F16">
            <w:pPr>
              <w:autoSpaceDE w:val="0"/>
              <w:autoSpaceDN w:val="0"/>
              <w:rPr>
                <w:sz w:val="14"/>
                <w:szCs w:val="14"/>
              </w:rPr>
            </w:pPr>
            <w:r w:rsidRPr="00315124">
              <w:rPr>
                <w:sz w:val="14"/>
                <w:szCs w:val="14"/>
              </w:rPr>
              <w:t>91,7</w:t>
            </w:r>
          </w:p>
        </w:tc>
        <w:tc>
          <w:tcPr>
            <w:tcW w:w="439" w:type="dxa"/>
            <w:gridSpan w:val="5"/>
          </w:tcPr>
          <w:p w:rsidR="00FC17ED" w:rsidRPr="00315124" w:rsidRDefault="00FC17ED" w:rsidP="00633F16">
            <w:pPr>
              <w:autoSpaceDE w:val="0"/>
              <w:autoSpaceDN w:val="0"/>
              <w:jc w:val="center"/>
              <w:rPr>
                <w:sz w:val="14"/>
                <w:szCs w:val="14"/>
              </w:rPr>
            </w:pPr>
            <w:r w:rsidRPr="00315124">
              <w:rPr>
                <w:sz w:val="14"/>
                <w:szCs w:val="14"/>
              </w:rPr>
              <w:t>91,7</w:t>
            </w:r>
          </w:p>
        </w:tc>
        <w:tc>
          <w:tcPr>
            <w:tcW w:w="435" w:type="dxa"/>
            <w:gridSpan w:val="4"/>
          </w:tcPr>
          <w:p w:rsidR="00FC17ED" w:rsidRPr="00315124" w:rsidRDefault="00FC17ED" w:rsidP="00633F16">
            <w:r w:rsidRPr="00315124">
              <w:rPr>
                <w:sz w:val="14"/>
                <w:szCs w:val="14"/>
              </w:rPr>
              <w:t>91,7</w:t>
            </w:r>
          </w:p>
        </w:tc>
        <w:tc>
          <w:tcPr>
            <w:tcW w:w="430" w:type="dxa"/>
            <w:gridSpan w:val="3"/>
          </w:tcPr>
          <w:p w:rsidR="00FC17ED" w:rsidRPr="00315124" w:rsidRDefault="00FC17ED" w:rsidP="00633F16">
            <w:r w:rsidRPr="00315124">
              <w:rPr>
                <w:sz w:val="14"/>
                <w:szCs w:val="14"/>
              </w:rPr>
              <w:t>91,7</w:t>
            </w:r>
          </w:p>
        </w:tc>
        <w:tc>
          <w:tcPr>
            <w:tcW w:w="438" w:type="dxa"/>
            <w:gridSpan w:val="3"/>
          </w:tcPr>
          <w:p w:rsidR="00FC17ED" w:rsidRPr="00315124" w:rsidRDefault="00FC17ED" w:rsidP="00633F16">
            <w:r w:rsidRPr="00315124">
              <w:rPr>
                <w:sz w:val="14"/>
                <w:szCs w:val="14"/>
              </w:rPr>
              <w:t>91,7</w:t>
            </w:r>
          </w:p>
        </w:tc>
        <w:tc>
          <w:tcPr>
            <w:tcW w:w="569" w:type="dxa"/>
            <w:gridSpan w:val="3"/>
          </w:tcPr>
          <w:p w:rsidR="00FC17ED" w:rsidRPr="00315124" w:rsidRDefault="00FC17ED" w:rsidP="00633F16">
            <w:pPr>
              <w:autoSpaceDE w:val="0"/>
              <w:autoSpaceDN w:val="0"/>
              <w:rPr>
                <w:sz w:val="14"/>
                <w:szCs w:val="14"/>
              </w:rPr>
            </w:pPr>
            <w:r w:rsidRPr="00315124">
              <w:rPr>
                <w:sz w:val="14"/>
                <w:szCs w:val="14"/>
              </w:rPr>
              <w:t>2471,181</w:t>
            </w:r>
          </w:p>
        </w:tc>
        <w:tc>
          <w:tcPr>
            <w:tcW w:w="567" w:type="dxa"/>
            <w:gridSpan w:val="3"/>
          </w:tcPr>
          <w:p w:rsidR="00FC17ED" w:rsidRPr="00315124" w:rsidRDefault="00FC17ED" w:rsidP="00633F16">
            <w:pPr>
              <w:autoSpaceDE w:val="0"/>
              <w:autoSpaceDN w:val="0"/>
              <w:rPr>
                <w:sz w:val="14"/>
                <w:szCs w:val="14"/>
              </w:rPr>
            </w:pPr>
            <w:r w:rsidRPr="00315124">
              <w:rPr>
                <w:sz w:val="14"/>
                <w:szCs w:val="14"/>
              </w:rPr>
              <w:t>3720,859</w:t>
            </w:r>
          </w:p>
        </w:tc>
        <w:tc>
          <w:tcPr>
            <w:tcW w:w="567" w:type="dxa"/>
            <w:gridSpan w:val="4"/>
          </w:tcPr>
          <w:p w:rsidR="00FC17ED" w:rsidRPr="00315124" w:rsidRDefault="00FC17ED" w:rsidP="00633F16">
            <w:pPr>
              <w:autoSpaceDE w:val="0"/>
              <w:autoSpaceDN w:val="0"/>
              <w:rPr>
                <w:sz w:val="14"/>
                <w:szCs w:val="14"/>
              </w:rPr>
            </w:pPr>
            <w:r w:rsidRPr="00315124">
              <w:rPr>
                <w:sz w:val="14"/>
                <w:szCs w:val="14"/>
              </w:rPr>
              <w:t>1692,5647</w:t>
            </w:r>
          </w:p>
        </w:tc>
        <w:tc>
          <w:tcPr>
            <w:tcW w:w="567" w:type="dxa"/>
            <w:gridSpan w:val="3"/>
          </w:tcPr>
          <w:p w:rsidR="00FC17ED" w:rsidRPr="00315124" w:rsidRDefault="00FC17ED" w:rsidP="00633F16">
            <w:pPr>
              <w:autoSpaceDE w:val="0"/>
              <w:autoSpaceDN w:val="0"/>
              <w:rPr>
                <w:sz w:val="14"/>
                <w:szCs w:val="14"/>
              </w:rPr>
            </w:pPr>
            <w:r w:rsidRPr="00315124">
              <w:rPr>
                <w:sz w:val="14"/>
                <w:szCs w:val="14"/>
              </w:rPr>
              <w:t>1875,986</w:t>
            </w:r>
          </w:p>
        </w:tc>
        <w:tc>
          <w:tcPr>
            <w:tcW w:w="586" w:type="dxa"/>
            <w:gridSpan w:val="4"/>
          </w:tcPr>
          <w:p w:rsidR="00FC17ED" w:rsidRPr="00315124" w:rsidRDefault="00FC17ED" w:rsidP="00633F16">
            <w:pPr>
              <w:autoSpaceDE w:val="0"/>
              <w:autoSpaceDN w:val="0"/>
              <w:rPr>
                <w:sz w:val="14"/>
                <w:szCs w:val="14"/>
              </w:rPr>
            </w:pPr>
            <w:r w:rsidRPr="00315124">
              <w:rPr>
                <w:sz w:val="14"/>
                <w:szCs w:val="14"/>
              </w:rPr>
              <w:t>2493,072</w:t>
            </w:r>
          </w:p>
        </w:tc>
        <w:tc>
          <w:tcPr>
            <w:tcW w:w="567" w:type="dxa"/>
            <w:gridSpan w:val="2"/>
          </w:tcPr>
          <w:p w:rsidR="00FC17ED" w:rsidRPr="00315124" w:rsidRDefault="00FC17ED" w:rsidP="00633F16">
            <w:pPr>
              <w:suppressAutoHyphens/>
              <w:autoSpaceDE w:val="0"/>
              <w:snapToGrid w:val="0"/>
              <w:ind w:hanging="108"/>
              <w:jc w:val="center"/>
              <w:rPr>
                <w:sz w:val="14"/>
                <w:szCs w:val="14"/>
                <w:lang w:eastAsia="ar-SA"/>
              </w:rPr>
            </w:pPr>
            <w:r w:rsidRPr="00315124">
              <w:rPr>
                <w:sz w:val="14"/>
                <w:szCs w:val="14"/>
                <w:lang w:eastAsia="ar-SA"/>
              </w:rPr>
              <w:t>4 035,763</w:t>
            </w:r>
          </w:p>
        </w:tc>
        <w:tc>
          <w:tcPr>
            <w:tcW w:w="709" w:type="dxa"/>
            <w:gridSpan w:val="2"/>
          </w:tcPr>
          <w:p w:rsidR="00FC17ED" w:rsidRPr="00C87229" w:rsidRDefault="00FC17ED" w:rsidP="00633F16">
            <w:pPr>
              <w:suppressAutoHyphens/>
              <w:autoSpaceDE w:val="0"/>
              <w:snapToGrid w:val="0"/>
              <w:ind w:hanging="108"/>
              <w:jc w:val="center"/>
              <w:rPr>
                <w:sz w:val="14"/>
                <w:szCs w:val="14"/>
                <w:lang w:eastAsia="ar-SA"/>
              </w:rPr>
            </w:pPr>
            <w:r w:rsidRPr="00C87229">
              <w:rPr>
                <w:sz w:val="14"/>
                <w:szCs w:val="14"/>
                <w:lang w:eastAsia="ar-SA"/>
              </w:rPr>
              <w:t>3 761,75</w:t>
            </w:r>
          </w:p>
        </w:tc>
        <w:tc>
          <w:tcPr>
            <w:tcW w:w="709" w:type="dxa"/>
            <w:gridSpan w:val="2"/>
          </w:tcPr>
          <w:p w:rsidR="00FC17ED" w:rsidRPr="00C87229" w:rsidRDefault="00FC17ED" w:rsidP="00633F16">
            <w:pPr>
              <w:suppressAutoHyphens/>
              <w:autoSpaceDE w:val="0"/>
              <w:snapToGrid w:val="0"/>
              <w:jc w:val="center"/>
              <w:rPr>
                <w:sz w:val="14"/>
                <w:szCs w:val="14"/>
                <w:lang w:eastAsia="ar-SA"/>
              </w:rPr>
            </w:pPr>
            <w:r>
              <w:rPr>
                <w:sz w:val="14"/>
                <w:szCs w:val="14"/>
                <w:lang w:eastAsia="ar-SA"/>
              </w:rPr>
              <w:t>2702,859</w:t>
            </w:r>
          </w:p>
        </w:tc>
        <w:tc>
          <w:tcPr>
            <w:tcW w:w="717" w:type="dxa"/>
            <w:gridSpan w:val="4"/>
          </w:tcPr>
          <w:p w:rsidR="00FC17ED" w:rsidRPr="00C87229" w:rsidRDefault="00FC17ED" w:rsidP="00633F16">
            <w:pPr>
              <w:suppressAutoHyphens/>
              <w:autoSpaceDE w:val="0"/>
              <w:snapToGrid w:val="0"/>
              <w:jc w:val="center"/>
              <w:rPr>
                <w:sz w:val="14"/>
                <w:szCs w:val="14"/>
                <w:lang w:eastAsia="ar-SA"/>
              </w:rPr>
            </w:pPr>
            <w:r w:rsidRPr="00C87229">
              <w:rPr>
                <w:sz w:val="14"/>
                <w:szCs w:val="14"/>
                <w:lang w:eastAsia="ar-SA"/>
              </w:rPr>
              <w:t>648,263</w:t>
            </w:r>
          </w:p>
        </w:tc>
        <w:tc>
          <w:tcPr>
            <w:tcW w:w="563" w:type="dxa"/>
            <w:gridSpan w:val="3"/>
          </w:tcPr>
          <w:p w:rsidR="00FC17ED" w:rsidRPr="00C87229" w:rsidRDefault="00FC17ED" w:rsidP="00633F16">
            <w:pPr>
              <w:suppressAutoHyphens/>
              <w:autoSpaceDE w:val="0"/>
              <w:snapToGrid w:val="0"/>
              <w:jc w:val="center"/>
              <w:rPr>
                <w:sz w:val="14"/>
                <w:szCs w:val="14"/>
                <w:lang w:eastAsia="ar-SA"/>
              </w:rPr>
            </w:pPr>
            <w:r w:rsidRPr="00C87229">
              <w:rPr>
                <w:sz w:val="14"/>
                <w:szCs w:val="14"/>
                <w:lang w:eastAsia="ar-SA"/>
              </w:rPr>
              <w:t>6,789</w:t>
            </w:r>
          </w:p>
        </w:tc>
        <w:tc>
          <w:tcPr>
            <w:tcW w:w="567" w:type="dxa"/>
          </w:tcPr>
          <w:p w:rsidR="00FC17ED" w:rsidRPr="00C87229" w:rsidRDefault="00FC17ED" w:rsidP="00633F16">
            <w:pPr>
              <w:suppressAutoHyphens/>
              <w:autoSpaceDE w:val="0"/>
              <w:snapToGrid w:val="0"/>
              <w:jc w:val="center"/>
              <w:rPr>
                <w:sz w:val="14"/>
                <w:szCs w:val="14"/>
                <w:lang w:eastAsia="ar-SA"/>
              </w:rPr>
            </w:pPr>
            <w:r w:rsidRPr="00C87229">
              <w:rPr>
                <w:sz w:val="14"/>
                <w:szCs w:val="14"/>
                <w:lang w:eastAsia="ar-SA"/>
              </w:rPr>
              <w:t> 691,0</w:t>
            </w:r>
          </w:p>
        </w:tc>
        <w:tc>
          <w:tcPr>
            <w:tcW w:w="571" w:type="dxa"/>
            <w:gridSpan w:val="3"/>
          </w:tcPr>
          <w:p w:rsidR="00FC17ED" w:rsidRPr="00C87229" w:rsidRDefault="00FC17ED" w:rsidP="00633F16">
            <w:pPr>
              <w:suppressAutoHyphens/>
              <w:autoSpaceDE w:val="0"/>
              <w:snapToGrid w:val="0"/>
              <w:jc w:val="center"/>
              <w:rPr>
                <w:sz w:val="14"/>
                <w:szCs w:val="14"/>
                <w:lang w:eastAsia="ar-SA"/>
              </w:rPr>
            </w:pPr>
            <w:r w:rsidRPr="00C87229">
              <w:rPr>
                <w:sz w:val="14"/>
                <w:szCs w:val="14"/>
                <w:lang w:eastAsia="ar-SA"/>
              </w:rPr>
              <w:t> 691,0</w:t>
            </w:r>
          </w:p>
        </w:tc>
      </w:tr>
      <w:tr w:rsidR="00FC17ED" w:rsidRPr="00315124" w:rsidTr="00633F16">
        <w:tc>
          <w:tcPr>
            <w:tcW w:w="380" w:type="dxa"/>
          </w:tcPr>
          <w:p w:rsidR="00FC17ED" w:rsidRPr="00315124" w:rsidRDefault="00FC17ED" w:rsidP="00633F16">
            <w:pPr>
              <w:autoSpaceDE w:val="0"/>
              <w:autoSpaceDN w:val="0"/>
              <w:jc w:val="center"/>
              <w:rPr>
                <w:sz w:val="14"/>
                <w:szCs w:val="14"/>
              </w:rPr>
            </w:pPr>
            <w:r w:rsidRPr="00315124">
              <w:rPr>
                <w:sz w:val="14"/>
                <w:szCs w:val="14"/>
              </w:rPr>
              <w:t>1.2.1</w:t>
            </w:r>
          </w:p>
        </w:tc>
        <w:tc>
          <w:tcPr>
            <w:tcW w:w="1527" w:type="dxa"/>
            <w:gridSpan w:val="5"/>
          </w:tcPr>
          <w:p w:rsidR="00FC17ED" w:rsidRPr="00315124" w:rsidRDefault="00FC17ED" w:rsidP="00633F16">
            <w:pPr>
              <w:autoSpaceDE w:val="0"/>
              <w:autoSpaceDN w:val="0"/>
              <w:rPr>
                <w:sz w:val="14"/>
                <w:szCs w:val="14"/>
              </w:rPr>
            </w:pPr>
            <w:r w:rsidRPr="00315124">
              <w:rPr>
                <w:kern w:val="1"/>
                <w:sz w:val="14"/>
                <w:szCs w:val="14"/>
                <w:lang w:eastAsia="ar-SA"/>
              </w:rPr>
              <w:t>Содержание сети автомобильных дорог общего пользования и</w:t>
            </w:r>
            <w:r w:rsidRPr="00315124">
              <w:rPr>
                <w:sz w:val="14"/>
                <w:szCs w:val="14"/>
              </w:rPr>
              <w:t xml:space="preserve"> искусственных сооружений на них</w:t>
            </w:r>
          </w:p>
        </w:tc>
        <w:tc>
          <w:tcPr>
            <w:tcW w:w="1097" w:type="dxa"/>
            <w:gridSpan w:val="2"/>
          </w:tcPr>
          <w:p w:rsidR="00FC17ED" w:rsidRPr="00315124" w:rsidRDefault="00FC17ED" w:rsidP="00633F16">
            <w:pPr>
              <w:autoSpaceDE w:val="0"/>
              <w:autoSpaceDN w:val="0"/>
              <w:jc w:val="center"/>
              <w:rPr>
                <w:sz w:val="14"/>
                <w:szCs w:val="14"/>
              </w:rPr>
            </w:pPr>
            <w:r w:rsidRPr="00315124">
              <w:rPr>
                <w:kern w:val="1"/>
                <w:sz w:val="14"/>
                <w:szCs w:val="14"/>
                <w:lang w:eastAsia="ar-SA"/>
              </w:rPr>
              <w:t>Содержание сети автомобильных дорог</w:t>
            </w:r>
          </w:p>
        </w:tc>
        <w:tc>
          <w:tcPr>
            <w:tcW w:w="415" w:type="dxa"/>
            <w:gridSpan w:val="4"/>
          </w:tcPr>
          <w:p w:rsidR="00FC17ED" w:rsidRPr="00315124" w:rsidRDefault="00FC17ED" w:rsidP="00633F16">
            <w:pPr>
              <w:autoSpaceDE w:val="0"/>
              <w:autoSpaceDN w:val="0"/>
              <w:jc w:val="center"/>
              <w:rPr>
                <w:sz w:val="14"/>
                <w:szCs w:val="14"/>
              </w:rPr>
            </w:pPr>
            <w:r w:rsidRPr="00315124">
              <w:rPr>
                <w:sz w:val="14"/>
                <w:szCs w:val="14"/>
              </w:rPr>
              <w:t>км</w:t>
            </w:r>
          </w:p>
        </w:tc>
        <w:tc>
          <w:tcPr>
            <w:tcW w:w="426" w:type="dxa"/>
            <w:gridSpan w:val="4"/>
          </w:tcPr>
          <w:p w:rsidR="00FC17ED" w:rsidRPr="00315124" w:rsidRDefault="00FC17ED" w:rsidP="00633F16">
            <w:pPr>
              <w:autoSpaceDE w:val="0"/>
              <w:autoSpaceDN w:val="0"/>
              <w:jc w:val="center"/>
              <w:rPr>
                <w:sz w:val="14"/>
                <w:szCs w:val="14"/>
              </w:rPr>
            </w:pPr>
            <w:r w:rsidRPr="00315124">
              <w:rPr>
                <w:sz w:val="14"/>
                <w:szCs w:val="14"/>
              </w:rPr>
              <w:t>98,7</w:t>
            </w:r>
          </w:p>
        </w:tc>
        <w:tc>
          <w:tcPr>
            <w:tcW w:w="435" w:type="dxa"/>
            <w:gridSpan w:val="3"/>
          </w:tcPr>
          <w:p w:rsidR="00FC17ED" w:rsidRPr="00315124" w:rsidRDefault="00FC17ED" w:rsidP="00633F16">
            <w:pPr>
              <w:autoSpaceDE w:val="0"/>
              <w:autoSpaceDN w:val="0"/>
              <w:jc w:val="center"/>
              <w:rPr>
                <w:sz w:val="14"/>
                <w:szCs w:val="14"/>
              </w:rPr>
            </w:pPr>
            <w:r w:rsidRPr="00315124">
              <w:rPr>
                <w:sz w:val="14"/>
                <w:szCs w:val="14"/>
              </w:rPr>
              <w:t>98,7</w:t>
            </w:r>
          </w:p>
        </w:tc>
        <w:tc>
          <w:tcPr>
            <w:tcW w:w="438" w:type="dxa"/>
            <w:gridSpan w:val="4"/>
          </w:tcPr>
          <w:p w:rsidR="00FC17ED" w:rsidRPr="00315124" w:rsidRDefault="00FC17ED" w:rsidP="00633F16">
            <w:pPr>
              <w:autoSpaceDE w:val="0"/>
              <w:autoSpaceDN w:val="0"/>
              <w:rPr>
                <w:sz w:val="14"/>
                <w:szCs w:val="14"/>
              </w:rPr>
            </w:pPr>
            <w:r w:rsidRPr="00315124">
              <w:rPr>
                <w:sz w:val="14"/>
                <w:szCs w:val="14"/>
              </w:rPr>
              <w:t>98,7</w:t>
            </w:r>
          </w:p>
        </w:tc>
        <w:tc>
          <w:tcPr>
            <w:tcW w:w="429" w:type="dxa"/>
            <w:gridSpan w:val="4"/>
          </w:tcPr>
          <w:p w:rsidR="00FC17ED" w:rsidRPr="00315124" w:rsidRDefault="00FC17ED" w:rsidP="00633F16">
            <w:pPr>
              <w:autoSpaceDE w:val="0"/>
              <w:autoSpaceDN w:val="0"/>
              <w:rPr>
                <w:sz w:val="14"/>
                <w:szCs w:val="14"/>
              </w:rPr>
            </w:pPr>
            <w:r w:rsidRPr="00315124">
              <w:rPr>
                <w:sz w:val="14"/>
                <w:szCs w:val="14"/>
              </w:rPr>
              <w:t>91,7</w:t>
            </w:r>
          </w:p>
        </w:tc>
        <w:tc>
          <w:tcPr>
            <w:tcW w:w="435" w:type="dxa"/>
            <w:gridSpan w:val="3"/>
          </w:tcPr>
          <w:p w:rsidR="00FC17ED" w:rsidRPr="00315124" w:rsidRDefault="00FC17ED" w:rsidP="00633F16">
            <w:pPr>
              <w:autoSpaceDE w:val="0"/>
              <w:autoSpaceDN w:val="0"/>
              <w:rPr>
                <w:sz w:val="14"/>
                <w:szCs w:val="14"/>
              </w:rPr>
            </w:pPr>
            <w:r w:rsidRPr="00315124">
              <w:rPr>
                <w:sz w:val="14"/>
                <w:szCs w:val="14"/>
              </w:rPr>
              <w:t>91,7</w:t>
            </w:r>
          </w:p>
        </w:tc>
        <w:tc>
          <w:tcPr>
            <w:tcW w:w="436" w:type="dxa"/>
            <w:gridSpan w:val="4"/>
          </w:tcPr>
          <w:p w:rsidR="00FC17ED" w:rsidRPr="00315124" w:rsidRDefault="00FC17ED" w:rsidP="00633F16">
            <w:pPr>
              <w:autoSpaceDE w:val="0"/>
              <w:autoSpaceDN w:val="0"/>
              <w:rPr>
                <w:sz w:val="14"/>
                <w:szCs w:val="14"/>
              </w:rPr>
            </w:pPr>
            <w:r w:rsidRPr="00315124">
              <w:rPr>
                <w:sz w:val="14"/>
                <w:szCs w:val="14"/>
              </w:rPr>
              <w:t>91,7</w:t>
            </w:r>
          </w:p>
        </w:tc>
        <w:tc>
          <w:tcPr>
            <w:tcW w:w="430" w:type="dxa"/>
            <w:gridSpan w:val="4"/>
          </w:tcPr>
          <w:p w:rsidR="00FC17ED" w:rsidRPr="00315124" w:rsidRDefault="00FC17ED" w:rsidP="00633F16">
            <w:pPr>
              <w:autoSpaceDE w:val="0"/>
              <w:autoSpaceDN w:val="0"/>
              <w:rPr>
                <w:sz w:val="14"/>
                <w:szCs w:val="14"/>
              </w:rPr>
            </w:pPr>
            <w:r w:rsidRPr="00315124">
              <w:rPr>
                <w:sz w:val="14"/>
                <w:szCs w:val="14"/>
              </w:rPr>
              <w:t>91,7</w:t>
            </w:r>
          </w:p>
        </w:tc>
        <w:tc>
          <w:tcPr>
            <w:tcW w:w="428" w:type="dxa"/>
            <w:gridSpan w:val="6"/>
          </w:tcPr>
          <w:p w:rsidR="00FC17ED" w:rsidRPr="00315124" w:rsidRDefault="00FC17ED" w:rsidP="00633F16">
            <w:pPr>
              <w:autoSpaceDE w:val="0"/>
              <w:autoSpaceDN w:val="0"/>
              <w:rPr>
                <w:sz w:val="14"/>
                <w:szCs w:val="14"/>
              </w:rPr>
            </w:pPr>
            <w:r w:rsidRPr="00315124">
              <w:rPr>
                <w:sz w:val="14"/>
                <w:szCs w:val="14"/>
              </w:rPr>
              <w:t>91,7</w:t>
            </w:r>
          </w:p>
        </w:tc>
        <w:tc>
          <w:tcPr>
            <w:tcW w:w="439" w:type="dxa"/>
            <w:gridSpan w:val="5"/>
          </w:tcPr>
          <w:p w:rsidR="00FC17ED" w:rsidRPr="00315124" w:rsidRDefault="00FC17ED" w:rsidP="00633F16">
            <w:pPr>
              <w:autoSpaceDE w:val="0"/>
              <w:autoSpaceDN w:val="0"/>
              <w:jc w:val="center"/>
              <w:rPr>
                <w:sz w:val="14"/>
                <w:szCs w:val="14"/>
              </w:rPr>
            </w:pPr>
            <w:r w:rsidRPr="00315124">
              <w:rPr>
                <w:sz w:val="14"/>
                <w:szCs w:val="14"/>
              </w:rPr>
              <w:t>91,7</w:t>
            </w:r>
          </w:p>
        </w:tc>
        <w:tc>
          <w:tcPr>
            <w:tcW w:w="435" w:type="dxa"/>
            <w:gridSpan w:val="4"/>
          </w:tcPr>
          <w:p w:rsidR="00FC17ED" w:rsidRPr="00315124" w:rsidRDefault="00FC17ED" w:rsidP="00633F16">
            <w:r w:rsidRPr="00315124">
              <w:rPr>
                <w:sz w:val="14"/>
                <w:szCs w:val="14"/>
              </w:rPr>
              <w:t>91,7</w:t>
            </w:r>
          </w:p>
        </w:tc>
        <w:tc>
          <w:tcPr>
            <w:tcW w:w="430" w:type="dxa"/>
            <w:gridSpan w:val="3"/>
          </w:tcPr>
          <w:p w:rsidR="00FC17ED" w:rsidRPr="00315124" w:rsidRDefault="00FC17ED" w:rsidP="00633F16">
            <w:r w:rsidRPr="00315124">
              <w:rPr>
                <w:sz w:val="14"/>
                <w:szCs w:val="14"/>
              </w:rPr>
              <w:t>91,7</w:t>
            </w:r>
          </w:p>
        </w:tc>
        <w:tc>
          <w:tcPr>
            <w:tcW w:w="438" w:type="dxa"/>
            <w:gridSpan w:val="3"/>
          </w:tcPr>
          <w:p w:rsidR="00FC17ED" w:rsidRPr="00315124" w:rsidRDefault="00FC17ED" w:rsidP="00633F16">
            <w:r w:rsidRPr="00315124">
              <w:rPr>
                <w:sz w:val="14"/>
                <w:szCs w:val="14"/>
              </w:rPr>
              <w:t>91,7</w:t>
            </w:r>
          </w:p>
        </w:tc>
        <w:tc>
          <w:tcPr>
            <w:tcW w:w="569" w:type="dxa"/>
            <w:gridSpan w:val="3"/>
          </w:tcPr>
          <w:p w:rsidR="00FC17ED" w:rsidRPr="00315124" w:rsidRDefault="00FC17ED" w:rsidP="00633F16">
            <w:pPr>
              <w:autoSpaceDE w:val="0"/>
              <w:autoSpaceDN w:val="0"/>
              <w:rPr>
                <w:sz w:val="14"/>
                <w:szCs w:val="14"/>
              </w:rPr>
            </w:pPr>
            <w:r w:rsidRPr="00315124">
              <w:rPr>
                <w:sz w:val="14"/>
                <w:szCs w:val="14"/>
              </w:rPr>
              <w:t>2352,64</w:t>
            </w:r>
          </w:p>
        </w:tc>
        <w:tc>
          <w:tcPr>
            <w:tcW w:w="567" w:type="dxa"/>
            <w:gridSpan w:val="3"/>
          </w:tcPr>
          <w:p w:rsidR="00FC17ED" w:rsidRPr="00315124" w:rsidRDefault="00FC17ED" w:rsidP="00633F16">
            <w:pPr>
              <w:autoSpaceDE w:val="0"/>
              <w:autoSpaceDN w:val="0"/>
              <w:rPr>
                <w:sz w:val="14"/>
                <w:szCs w:val="14"/>
              </w:rPr>
            </w:pPr>
            <w:r w:rsidRPr="00315124">
              <w:rPr>
                <w:sz w:val="14"/>
                <w:szCs w:val="14"/>
              </w:rPr>
              <w:t>3479,859</w:t>
            </w:r>
          </w:p>
        </w:tc>
        <w:tc>
          <w:tcPr>
            <w:tcW w:w="567" w:type="dxa"/>
            <w:gridSpan w:val="4"/>
          </w:tcPr>
          <w:p w:rsidR="00FC17ED" w:rsidRPr="00315124" w:rsidRDefault="00FC17ED" w:rsidP="00633F16">
            <w:pPr>
              <w:autoSpaceDE w:val="0"/>
              <w:autoSpaceDN w:val="0"/>
              <w:rPr>
                <w:sz w:val="14"/>
                <w:szCs w:val="14"/>
              </w:rPr>
            </w:pPr>
            <w:r w:rsidRPr="00315124">
              <w:rPr>
                <w:sz w:val="14"/>
                <w:szCs w:val="14"/>
              </w:rPr>
              <w:t>1 140,37</w:t>
            </w:r>
          </w:p>
        </w:tc>
        <w:tc>
          <w:tcPr>
            <w:tcW w:w="567" w:type="dxa"/>
            <w:gridSpan w:val="3"/>
          </w:tcPr>
          <w:p w:rsidR="00FC17ED" w:rsidRPr="00315124" w:rsidRDefault="00FC17ED" w:rsidP="00633F16">
            <w:pPr>
              <w:autoSpaceDE w:val="0"/>
              <w:autoSpaceDN w:val="0"/>
              <w:rPr>
                <w:sz w:val="14"/>
                <w:szCs w:val="14"/>
              </w:rPr>
            </w:pPr>
            <w:r w:rsidRPr="00315124">
              <w:rPr>
                <w:sz w:val="14"/>
                <w:szCs w:val="14"/>
              </w:rPr>
              <w:t>890,06</w:t>
            </w:r>
          </w:p>
        </w:tc>
        <w:tc>
          <w:tcPr>
            <w:tcW w:w="586" w:type="dxa"/>
            <w:gridSpan w:val="4"/>
          </w:tcPr>
          <w:p w:rsidR="00FC17ED" w:rsidRPr="00315124" w:rsidRDefault="00FC17ED" w:rsidP="00633F16">
            <w:pPr>
              <w:autoSpaceDE w:val="0"/>
              <w:autoSpaceDN w:val="0"/>
              <w:rPr>
                <w:sz w:val="14"/>
                <w:szCs w:val="14"/>
              </w:rPr>
            </w:pPr>
            <w:r w:rsidRPr="00315124">
              <w:rPr>
                <w:sz w:val="14"/>
                <w:szCs w:val="14"/>
              </w:rPr>
              <w:t>1 780,102</w:t>
            </w:r>
          </w:p>
        </w:tc>
        <w:tc>
          <w:tcPr>
            <w:tcW w:w="567" w:type="dxa"/>
            <w:gridSpan w:val="2"/>
          </w:tcPr>
          <w:p w:rsidR="00FC17ED" w:rsidRPr="00315124" w:rsidRDefault="00FC17ED" w:rsidP="00633F16">
            <w:pPr>
              <w:suppressAutoHyphens/>
              <w:autoSpaceDE w:val="0"/>
              <w:snapToGrid w:val="0"/>
              <w:ind w:hanging="108"/>
              <w:jc w:val="center"/>
              <w:rPr>
                <w:sz w:val="14"/>
                <w:szCs w:val="14"/>
                <w:lang w:eastAsia="ar-SA"/>
              </w:rPr>
            </w:pPr>
            <w:r w:rsidRPr="00315124">
              <w:rPr>
                <w:sz w:val="14"/>
                <w:szCs w:val="14"/>
                <w:lang w:eastAsia="ar-SA"/>
              </w:rPr>
              <w:t>2 958,867</w:t>
            </w:r>
          </w:p>
        </w:tc>
        <w:tc>
          <w:tcPr>
            <w:tcW w:w="709" w:type="dxa"/>
            <w:gridSpan w:val="2"/>
          </w:tcPr>
          <w:p w:rsidR="00FC17ED" w:rsidRPr="00315124" w:rsidRDefault="00FC17ED" w:rsidP="00633F16">
            <w:pPr>
              <w:suppressAutoHyphens/>
              <w:autoSpaceDE w:val="0"/>
              <w:snapToGrid w:val="0"/>
              <w:ind w:hanging="108"/>
              <w:jc w:val="center"/>
              <w:rPr>
                <w:sz w:val="14"/>
                <w:szCs w:val="14"/>
                <w:lang w:eastAsia="ar-SA"/>
              </w:rPr>
            </w:pPr>
            <w:r>
              <w:rPr>
                <w:sz w:val="14"/>
                <w:szCs w:val="14"/>
                <w:lang w:eastAsia="ar-SA"/>
              </w:rPr>
              <w:t>3 040,35</w:t>
            </w:r>
          </w:p>
        </w:tc>
        <w:tc>
          <w:tcPr>
            <w:tcW w:w="709" w:type="dxa"/>
            <w:gridSpan w:val="2"/>
          </w:tcPr>
          <w:p w:rsidR="00FC17ED" w:rsidRPr="00315124" w:rsidRDefault="00FC17ED" w:rsidP="00633F16">
            <w:pPr>
              <w:suppressAutoHyphens/>
              <w:autoSpaceDE w:val="0"/>
              <w:snapToGrid w:val="0"/>
              <w:jc w:val="center"/>
              <w:rPr>
                <w:sz w:val="14"/>
                <w:szCs w:val="14"/>
                <w:lang w:eastAsia="ar-SA"/>
              </w:rPr>
            </w:pPr>
            <w:r>
              <w:rPr>
                <w:sz w:val="14"/>
                <w:szCs w:val="14"/>
                <w:lang w:eastAsia="ar-SA"/>
              </w:rPr>
              <w:t>1 621,414</w:t>
            </w:r>
          </w:p>
        </w:tc>
        <w:tc>
          <w:tcPr>
            <w:tcW w:w="717" w:type="dxa"/>
            <w:gridSpan w:val="4"/>
          </w:tcPr>
          <w:p w:rsidR="00FC17ED" w:rsidRPr="00CA41CA" w:rsidRDefault="00FC17ED" w:rsidP="00633F16">
            <w:pPr>
              <w:suppressAutoHyphens/>
              <w:autoSpaceDE w:val="0"/>
              <w:snapToGrid w:val="0"/>
              <w:jc w:val="center"/>
              <w:rPr>
                <w:sz w:val="14"/>
                <w:szCs w:val="14"/>
                <w:lang w:eastAsia="ar-SA"/>
              </w:rPr>
            </w:pPr>
            <w:r w:rsidRPr="00CA41CA">
              <w:rPr>
                <w:sz w:val="14"/>
                <w:szCs w:val="14"/>
                <w:lang w:eastAsia="ar-SA"/>
              </w:rPr>
              <w:t>648,263</w:t>
            </w:r>
          </w:p>
        </w:tc>
        <w:tc>
          <w:tcPr>
            <w:tcW w:w="563" w:type="dxa"/>
            <w:gridSpan w:val="3"/>
          </w:tcPr>
          <w:p w:rsidR="00FC17ED" w:rsidRPr="00CA41CA" w:rsidRDefault="00FC17ED" w:rsidP="00633F16">
            <w:pPr>
              <w:suppressAutoHyphens/>
              <w:autoSpaceDE w:val="0"/>
              <w:snapToGrid w:val="0"/>
              <w:jc w:val="center"/>
              <w:rPr>
                <w:sz w:val="14"/>
                <w:szCs w:val="14"/>
                <w:lang w:eastAsia="ar-SA"/>
              </w:rPr>
            </w:pPr>
            <w:r w:rsidRPr="00CA41CA">
              <w:rPr>
                <w:sz w:val="14"/>
                <w:szCs w:val="14"/>
                <w:lang w:eastAsia="ar-SA"/>
              </w:rPr>
              <w:t>6,789</w:t>
            </w:r>
          </w:p>
        </w:tc>
        <w:tc>
          <w:tcPr>
            <w:tcW w:w="567" w:type="dxa"/>
          </w:tcPr>
          <w:p w:rsidR="00FC17ED" w:rsidRPr="00CA41CA" w:rsidRDefault="00FC17ED" w:rsidP="00633F16">
            <w:pPr>
              <w:suppressAutoHyphens/>
              <w:autoSpaceDE w:val="0"/>
              <w:snapToGrid w:val="0"/>
              <w:jc w:val="center"/>
              <w:rPr>
                <w:sz w:val="14"/>
                <w:szCs w:val="14"/>
                <w:lang w:eastAsia="ar-SA"/>
              </w:rPr>
            </w:pPr>
            <w:r w:rsidRPr="00CA41CA">
              <w:rPr>
                <w:sz w:val="14"/>
                <w:szCs w:val="14"/>
                <w:lang w:eastAsia="ar-SA"/>
              </w:rPr>
              <w:t> 691,0</w:t>
            </w:r>
          </w:p>
        </w:tc>
        <w:tc>
          <w:tcPr>
            <w:tcW w:w="571" w:type="dxa"/>
            <w:gridSpan w:val="3"/>
          </w:tcPr>
          <w:p w:rsidR="00FC17ED" w:rsidRPr="00CA41CA" w:rsidRDefault="00FC17ED" w:rsidP="00633F16">
            <w:pPr>
              <w:suppressAutoHyphens/>
              <w:autoSpaceDE w:val="0"/>
              <w:snapToGrid w:val="0"/>
              <w:rPr>
                <w:sz w:val="14"/>
                <w:szCs w:val="14"/>
                <w:lang w:eastAsia="ar-SA"/>
              </w:rPr>
            </w:pPr>
            <w:r w:rsidRPr="00CA41CA">
              <w:rPr>
                <w:sz w:val="14"/>
                <w:szCs w:val="14"/>
                <w:lang w:eastAsia="ar-SA"/>
              </w:rPr>
              <w:t> 691,0</w:t>
            </w:r>
          </w:p>
        </w:tc>
      </w:tr>
      <w:tr w:rsidR="00FC17ED" w:rsidRPr="00315124" w:rsidTr="00633F16">
        <w:tc>
          <w:tcPr>
            <w:tcW w:w="380" w:type="dxa"/>
          </w:tcPr>
          <w:p w:rsidR="00FC17ED" w:rsidRPr="00315124" w:rsidRDefault="00FC17ED" w:rsidP="00633F16">
            <w:pPr>
              <w:autoSpaceDE w:val="0"/>
              <w:autoSpaceDN w:val="0"/>
              <w:jc w:val="center"/>
              <w:rPr>
                <w:sz w:val="14"/>
                <w:szCs w:val="14"/>
              </w:rPr>
            </w:pPr>
            <w:r w:rsidRPr="00315124">
              <w:rPr>
                <w:sz w:val="14"/>
                <w:szCs w:val="14"/>
              </w:rPr>
              <w:t>1.2.2</w:t>
            </w:r>
          </w:p>
        </w:tc>
        <w:tc>
          <w:tcPr>
            <w:tcW w:w="1527" w:type="dxa"/>
            <w:gridSpan w:val="5"/>
          </w:tcPr>
          <w:p w:rsidR="00FC17ED" w:rsidRPr="00315124" w:rsidRDefault="00FC17ED" w:rsidP="00633F16">
            <w:pPr>
              <w:autoSpaceDE w:val="0"/>
              <w:autoSpaceDN w:val="0"/>
              <w:rPr>
                <w:sz w:val="14"/>
                <w:szCs w:val="14"/>
              </w:rPr>
            </w:pPr>
            <w:r w:rsidRPr="00315124">
              <w:rPr>
                <w:sz w:val="14"/>
                <w:szCs w:val="14"/>
                <w:lang w:eastAsia="ar-SA"/>
              </w:rPr>
              <w:t>Проектные работы (сметы), экспертиза, технический надзор ремонта (капитального ремонта) содержания автомобильных дорог и искусственных сооружений, за счёт ассигнований дорожного фонда</w:t>
            </w:r>
          </w:p>
        </w:tc>
        <w:tc>
          <w:tcPr>
            <w:tcW w:w="1097" w:type="dxa"/>
            <w:gridSpan w:val="2"/>
          </w:tcPr>
          <w:p w:rsidR="00FC17ED" w:rsidRPr="00315124" w:rsidRDefault="00FC17ED" w:rsidP="00633F16">
            <w:pPr>
              <w:autoSpaceDE w:val="0"/>
              <w:autoSpaceDN w:val="0"/>
              <w:jc w:val="center"/>
              <w:rPr>
                <w:sz w:val="14"/>
                <w:szCs w:val="14"/>
              </w:rPr>
            </w:pPr>
            <w:r w:rsidRPr="00315124">
              <w:rPr>
                <w:sz w:val="14"/>
                <w:szCs w:val="14"/>
              </w:rPr>
              <w:t>Проектные работы (сметы), диагностика дорог</w:t>
            </w:r>
          </w:p>
        </w:tc>
        <w:tc>
          <w:tcPr>
            <w:tcW w:w="415" w:type="dxa"/>
            <w:gridSpan w:val="4"/>
          </w:tcPr>
          <w:p w:rsidR="00FC17ED" w:rsidRPr="00315124" w:rsidRDefault="00FC17ED" w:rsidP="00633F16">
            <w:pPr>
              <w:autoSpaceDE w:val="0"/>
              <w:autoSpaceDN w:val="0"/>
              <w:jc w:val="center"/>
              <w:rPr>
                <w:sz w:val="14"/>
                <w:szCs w:val="14"/>
              </w:rPr>
            </w:pPr>
            <w:proofErr w:type="gramStart"/>
            <w:r w:rsidRPr="00315124">
              <w:rPr>
                <w:sz w:val="14"/>
                <w:szCs w:val="14"/>
              </w:rPr>
              <w:t>ед</w:t>
            </w:r>
            <w:proofErr w:type="gramEnd"/>
          </w:p>
        </w:tc>
        <w:tc>
          <w:tcPr>
            <w:tcW w:w="426" w:type="dxa"/>
            <w:gridSpan w:val="4"/>
          </w:tcPr>
          <w:p w:rsidR="00FC17ED" w:rsidRPr="00315124" w:rsidRDefault="00FC17ED" w:rsidP="00633F16">
            <w:pPr>
              <w:autoSpaceDE w:val="0"/>
              <w:autoSpaceDN w:val="0"/>
              <w:jc w:val="center"/>
              <w:rPr>
                <w:sz w:val="14"/>
                <w:szCs w:val="14"/>
              </w:rPr>
            </w:pPr>
            <w:r w:rsidRPr="00315124">
              <w:rPr>
                <w:sz w:val="14"/>
                <w:szCs w:val="14"/>
              </w:rPr>
              <w:t>6</w:t>
            </w:r>
          </w:p>
        </w:tc>
        <w:tc>
          <w:tcPr>
            <w:tcW w:w="435" w:type="dxa"/>
            <w:gridSpan w:val="3"/>
          </w:tcPr>
          <w:p w:rsidR="00FC17ED" w:rsidRPr="00315124" w:rsidRDefault="00FC17ED" w:rsidP="00633F16">
            <w:pPr>
              <w:autoSpaceDE w:val="0"/>
              <w:autoSpaceDN w:val="0"/>
              <w:jc w:val="center"/>
              <w:rPr>
                <w:sz w:val="14"/>
                <w:szCs w:val="14"/>
              </w:rPr>
            </w:pPr>
            <w:r w:rsidRPr="00315124">
              <w:rPr>
                <w:sz w:val="14"/>
                <w:szCs w:val="14"/>
              </w:rPr>
              <w:t>5</w:t>
            </w:r>
          </w:p>
        </w:tc>
        <w:tc>
          <w:tcPr>
            <w:tcW w:w="438" w:type="dxa"/>
            <w:gridSpan w:val="4"/>
          </w:tcPr>
          <w:p w:rsidR="00FC17ED" w:rsidRPr="00315124" w:rsidRDefault="00FC17ED" w:rsidP="00633F16">
            <w:pPr>
              <w:autoSpaceDE w:val="0"/>
              <w:autoSpaceDN w:val="0"/>
              <w:rPr>
                <w:sz w:val="14"/>
                <w:szCs w:val="14"/>
              </w:rPr>
            </w:pPr>
            <w:r w:rsidRPr="00315124">
              <w:rPr>
                <w:sz w:val="14"/>
                <w:szCs w:val="14"/>
              </w:rPr>
              <w:t>7</w:t>
            </w:r>
          </w:p>
        </w:tc>
        <w:tc>
          <w:tcPr>
            <w:tcW w:w="429" w:type="dxa"/>
            <w:gridSpan w:val="4"/>
          </w:tcPr>
          <w:p w:rsidR="00FC17ED" w:rsidRPr="00315124" w:rsidRDefault="00FC17ED" w:rsidP="00633F16">
            <w:pPr>
              <w:autoSpaceDE w:val="0"/>
              <w:autoSpaceDN w:val="0"/>
              <w:rPr>
                <w:sz w:val="14"/>
                <w:szCs w:val="14"/>
              </w:rPr>
            </w:pPr>
            <w:r w:rsidRPr="00315124">
              <w:rPr>
                <w:sz w:val="14"/>
                <w:szCs w:val="14"/>
              </w:rPr>
              <w:t>6</w:t>
            </w:r>
          </w:p>
        </w:tc>
        <w:tc>
          <w:tcPr>
            <w:tcW w:w="435" w:type="dxa"/>
            <w:gridSpan w:val="3"/>
          </w:tcPr>
          <w:p w:rsidR="00FC17ED" w:rsidRPr="00315124" w:rsidRDefault="00FC17ED" w:rsidP="00633F16">
            <w:pPr>
              <w:autoSpaceDE w:val="0"/>
              <w:autoSpaceDN w:val="0"/>
              <w:rPr>
                <w:sz w:val="14"/>
                <w:szCs w:val="14"/>
              </w:rPr>
            </w:pPr>
            <w:r w:rsidRPr="00315124">
              <w:rPr>
                <w:sz w:val="14"/>
                <w:szCs w:val="14"/>
              </w:rPr>
              <w:t>6</w:t>
            </w:r>
          </w:p>
        </w:tc>
        <w:tc>
          <w:tcPr>
            <w:tcW w:w="436" w:type="dxa"/>
            <w:gridSpan w:val="4"/>
          </w:tcPr>
          <w:p w:rsidR="00FC17ED" w:rsidRPr="00315124" w:rsidRDefault="00FC17ED" w:rsidP="00633F16">
            <w:pPr>
              <w:autoSpaceDE w:val="0"/>
              <w:autoSpaceDN w:val="0"/>
              <w:rPr>
                <w:sz w:val="14"/>
                <w:szCs w:val="14"/>
              </w:rPr>
            </w:pPr>
            <w:r w:rsidRPr="00315124">
              <w:rPr>
                <w:sz w:val="14"/>
                <w:szCs w:val="14"/>
              </w:rPr>
              <w:t>12</w:t>
            </w:r>
          </w:p>
        </w:tc>
        <w:tc>
          <w:tcPr>
            <w:tcW w:w="430" w:type="dxa"/>
            <w:gridSpan w:val="4"/>
          </w:tcPr>
          <w:p w:rsidR="00FC17ED" w:rsidRPr="00315124" w:rsidRDefault="00FC17ED" w:rsidP="00633F16">
            <w:pPr>
              <w:autoSpaceDE w:val="0"/>
              <w:autoSpaceDN w:val="0"/>
              <w:rPr>
                <w:sz w:val="14"/>
                <w:szCs w:val="14"/>
              </w:rPr>
            </w:pPr>
            <w:r w:rsidRPr="00315124">
              <w:rPr>
                <w:sz w:val="14"/>
                <w:szCs w:val="14"/>
              </w:rPr>
              <w:t>6</w:t>
            </w:r>
          </w:p>
        </w:tc>
        <w:tc>
          <w:tcPr>
            <w:tcW w:w="428" w:type="dxa"/>
            <w:gridSpan w:val="6"/>
          </w:tcPr>
          <w:p w:rsidR="00FC17ED" w:rsidRPr="00315124" w:rsidRDefault="00FC17ED" w:rsidP="00633F16">
            <w:pPr>
              <w:autoSpaceDE w:val="0"/>
              <w:autoSpaceDN w:val="0"/>
              <w:rPr>
                <w:sz w:val="14"/>
                <w:szCs w:val="14"/>
              </w:rPr>
            </w:pPr>
            <w:r w:rsidRPr="00315124">
              <w:rPr>
                <w:sz w:val="14"/>
                <w:szCs w:val="14"/>
              </w:rPr>
              <w:t>8</w:t>
            </w:r>
          </w:p>
        </w:tc>
        <w:tc>
          <w:tcPr>
            <w:tcW w:w="439" w:type="dxa"/>
            <w:gridSpan w:val="5"/>
          </w:tcPr>
          <w:p w:rsidR="00FC17ED" w:rsidRPr="00315124" w:rsidRDefault="00FC17ED" w:rsidP="00633F16">
            <w:pPr>
              <w:autoSpaceDE w:val="0"/>
              <w:autoSpaceDN w:val="0"/>
              <w:jc w:val="center"/>
              <w:rPr>
                <w:sz w:val="14"/>
                <w:szCs w:val="14"/>
              </w:rPr>
            </w:pPr>
            <w:r w:rsidRPr="00315124">
              <w:rPr>
                <w:sz w:val="14"/>
                <w:szCs w:val="14"/>
              </w:rPr>
              <w:t>8</w:t>
            </w:r>
          </w:p>
        </w:tc>
        <w:tc>
          <w:tcPr>
            <w:tcW w:w="435" w:type="dxa"/>
            <w:gridSpan w:val="4"/>
          </w:tcPr>
          <w:p w:rsidR="00FC17ED" w:rsidRPr="00315124" w:rsidRDefault="00FC17ED" w:rsidP="00633F16">
            <w:pPr>
              <w:autoSpaceDE w:val="0"/>
              <w:autoSpaceDN w:val="0"/>
              <w:jc w:val="center"/>
              <w:rPr>
                <w:sz w:val="14"/>
                <w:szCs w:val="14"/>
              </w:rPr>
            </w:pPr>
            <w:r w:rsidRPr="00315124">
              <w:rPr>
                <w:sz w:val="14"/>
                <w:szCs w:val="14"/>
              </w:rPr>
              <w:t>8</w:t>
            </w:r>
          </w:p>
        </w:tc>
        <w:tc>
          <w:tcPr>
            <w:tcW w:w="430" w:type="dxa"/>
            <w:gridSpan w:val="3"/>
          </w:tcPr>
          <w:p w:rsidR="00FC17ED" w:rsidRPr="00315124" w:rsidRDefault="00FC17ED" w:rsidP="00633F16">
            <w:pPr>
              <w:autoSpaceDE w:val="0"/>
              <w:autoSpaceDN w:val="0"/>
              <w:jc w:val="center"/>
              <w:rPr>
                <w:sz w:val="14"/>
                <w:szCs w:val="14"/>
              </w:rPr>
            </w:pPr>
            <w:r w:rsidRPr="00315124">
              <w:rPr>
                <w:sz w:val="14"/>
                <w:szCs w:val="14"/>
              </w:rPr>
              <w:t>8</w:t>
            </w:r>
          </w:p>
        </w:tc>
        <w:tc>
          <w:tcPr>
            <w:tcW w:w="438" w:type="dxa"/>
            <w:gridSpan w:val="3"/>
          </w:tcPr>
          <w:p w:rsidR="00FC17ED" w:rsidRPr="00315124" w:rsidRDefault="00FC17ED" w:rsidP="00633F16">
            <w:pPr>
              <w:autoSpaceDE w:val="0"/>
              <w:autoSpaceDN w:val="0"/>
              <w:jc w:val="center"/>
              <w:rPr>
                <w:sz w:val="14"/>
                <w:szCs w:val="14"/>
              </w:rPr>
            </w:pPr>
            <w:r w:rsidRPr="00315124">
              <w:rPr>
                <w:sz w:val="14"/>
                <w:szCs w:val="14"/>
              </w:rPr>
              <w:t>8</w:t>
            </w:r>
          </w:p>
        </w:tc>
        <w:tc>
          <w:tcPr>
            <w:tcW w:w="569" w:type="dxa"/>
            <w:gridSpan w:val="3"/>
          </w:tcPr>
          <w:p w:rsidR="00FC17ED" w:rsidRPr="00315124" w:rsidRDefault="00FC17ED" w:rsidP="00633F16">
            <w:pPr>
              <w:autoSpaceDE w:val="0"/>
              <w:autoSpaceDN w:val="0"/>
              <w:rPr>
                <w:sz w:val="14"/>
                <w:szCs w:val="14"/>
              </w:rPr>
            </w:pPr>
            <w:r w:rsidRPr="00315124">
              <w:rPr>
                <w:sz w:val="14"/>
                <w:szCs w:val="14"/>
              </w:rPr>
              <w:t>118,541</w:t>
            </w:r>
          </w:p>
        </w:tc>
        <w:tc>
          <w:tcPr>
            <w:tcW w:w="567" w:type="dxa"/>
            <w:gridSpan w:val="3"/>
          </w:tcPr>
          <w:p w:rsidR="00FC17ED" w:rsidRPr="00315124" w:rsidRDefault="00FC17ED" w:rsidP="00633F16">
            <w:pPr>
              <w:autoSpaceDE w:val="0"/>
              <w:autoSpaceDN w:val="0"/>
              <w:rPr>
                <w:sz w:val="14"/>
                <w:szCs w:val="14"/>
              </w:rPr>
            </w:pPr>
            <w:r w:rsidRPr="00315124">
              <w:rPr>
                <w:sz w:val="14"/>
                <w:szCs w:val="14"/>
              </w:rPr>
              <w:t>241,0</w:t>
            </w:r>
          </w:p>
        </w:tc>
        <w:tc>
          <w:tcPr>
            <w:tcW w:w="567" w:type="dxa"/>
            <w:gridSpan w:val="4"/>
          </w:tcPr>
          <w:p w:rsidR="00FC17ED" w:rsidRPr="00315124" w:rsidRDefault="00FC17ED" w:rsidP="00633F16">
            <w:pPr>
              <w:autoSpaceDE w:val="0"/>
              <w:autoSpaceDN w:val="0"/>
              <w:rPr>
                <w:sz w:val="14"/>
                <w:szCs w:val="14"/>
              </w:rPr>
            </w:pPr>
            <w:r w:rsidRPr="00315124">
              <w:rPr>
                <w:sz w:val="14"/>
                <w:szCs w:val="14"/>
              </w:rPr>
              <w:t>552,194</w:t>
            </w:r>
          </w:p>
        </w:tc>
        <w:tc>
          <w:tcPr>
            <w:tcW w:w="567" w:type="dxa"/>
            <w:gridSpan w:val="3"/>
          </w:tcPr>
          <w:p w:rsidR="00FC17ED" w:rsidRPr="00315124" w:rsidRDefault="00FC17ED" w:rsidP="00633F16">
            <w:pPr>
              <w:autoSpaceDE w:val="0"/>
              <w:autoSpaceDN w:val="0"/>
              <w:rPr>
                <w:sz w:val="14"/>
                <w:szCs w:val="14"/>
              </w:rPr>
            </w:pPr>
            <w:r w:rsidRPr="00315124">
              <w:rPr>
                <w:sz w:val="14"/>
                <w:szCs w:val="14"/>
              </w:rPr>
              <w:t>985,926</w:t>
            </w:r>
          </w:p>
        </w:tc>
        <w:tc>
          <w:tcPr>
            <w:tcW w:w="586" w:type="dxa"/>
            <w:gridSpan w:val="4"/>
          </w:tcPr>
          <w:p w:rsidR="00FC17ED" w:rsidRPr="00315124" w:rsidRDefault="00FC17ED" w:rsidP="00633F16">
            <w:pPr>
              <w:autoSpaceDE w:val="0"/>
              <w:autoSpaceDN w:val="0"/>
              <w:rPr>
                <w:sz w:val="14"/>
                <w:szCs w:val="14"/>
              </w:rPr>
            </w:pPr>
            <w:r w:rsidRPr="00315124">
              <w:rPr>
                <w:sz w:val="14"/>
                <w:szCs w:val="14"/>
              </w:rPr>
              <w:t>712,970</w:t>
            </w:r>
          </w:p>
        </w:tc>
        <w:tc>
          <w:tcPr>
            <w:tcW w:w="567" w:type="dxa"/>
            <w:gridSpan w:val="2"/>
          </w:tcPr>
          <w:p w:rsidR="00FC17ED" w:rsidRPr="00315124" w:rsidRDefault="00FC17ED" w:rsidP="00633F16">
            <w:pPr>
              <w:jc w:val="center"/>
              <w:rPr>
                <w:sz w:val="14"/>
                <w:szCs w:val="14"/>
              </w:rPr>
            </w:pPr>
            <w:r w:rsidRPr="00315124">
              <w:rPr>
                <w:sz w:val="14"/>
                <w:szCs w:val="14"/>
                <w:lang w:eastAsia="ar-SA"/>
              </w:rPr>
              <w:t>1 076,896</w:t>
            </w:r>
          </w:p>
        </w:tc>
        <w:tc>
          <w:tcPr>
            <w:tcW w:w="709" w:type="dxa"/>
            <w:gridSpan w:val="2"/>
          </w:tcPr>
          <w:p w:rsidR="00FC17ED" w:rsidRPr="00315124" w:rsidRDefault="00FC17ED" w:rsidP="00633F16">
            <w:pPr>
              <w:jc w:val="center"/>
              <w:rPr>
                <w:sz w:val="14"/>
                <w:szCs w:val="14"/>
              </w:rPr>
            </w:pPr>
            <w:r>
              <w:rPr>
                <w:sz w:val="14"/>
                <w:szCs w:val="14"/>
                <w:lang w:eastAsia="ar-SA"/>
              </w:rPr>
              <w:t>721,400</w:t>
            </w:r>
          </w:p>
        </w:tc>
        <w:tc>
          <w:tcPr>
            <w:tcW w:w="709" w:type="dxa"/>
            <w:gridSpan w:val="2"/>
          </w:tcPr>
          <w:p w:rsidR="00FC17ED" w:rsidRPr="00315124" w:rsidRDefault="00FC17ED" w:rsidP="00633F16">
            <w:pPr>
              <w:jc w:val="center"/>
              <w:rPr>
                <w:sz w:val="14"/>
                <w:szCs w:val="14"/>
              </w:rPr>
            </w:pPr>
            <w:r>
              <w:rPr>
                <w:sz w:val="14"/>
                <w:szCs w:val="14"/>
              </w:rPr>
              <w:t>1 081.445</w:t>
            </w:r>
          </w:p>
        </w:tc>
        <w:tc>
          <w:tcPr>
            <w:tcW w:w="717" w:type="dxa"/>
            <w:gridSpan w:val="4"/>
          </w:tcPr>
          <w:p w:rsidR="00FC17ED" w:rsidRPr="00CA41CA" w:rsidRDefault="00FC17ED" w:rsidP="00633F16">
            <w:pPr>
              <w:jc w:val="center"/>
              <w:rPr>
                <w:sz w:val="14"/>
                <w:szCs w:val="14"/>
              </w:rPr>
            </w:pPr>
            <w:r w:rsidRPr="00CA41CA">
              <w:rPr>
                <w:sz w:val="14"/>
                <w:szCs w:val="14"/>
              </w:rPr>
              <w:t>0</w:t>
            </w:r>
          </w:p>
        </w:tc>
        <w:tc>
          <w:tcPr>
            <w:tcW w:w="563" w:type="dxa"/>
            <w:gridSpan w:val="3"/>
          </w:tcPr>
          <w:p w:rsidR="00FC17ED" w:rsidRPr="00CA41CA" w:rsidRDefault="00FC17ED" w:rsidP="00633F16">
            <w:pPr>
              <w:jc w:val="center"/>
              <w:rPr>
                <w:sz w:val="14"/>
                <w:szCs w:val="14"/>
              </w:rPr>
            </w:pPr>
            <w:r w:rsidRPr="00CA41CA">
              <w:rPr>
                <w:sz w:val="14"/>
                <w:szCs w:val="14"/>
              </w:rPr>
              <w:t>0</w:t>
            </w:r>
          </w:p>
        </w:tc>
        <w:tc>
          <w:tcPr>
            <w:tcW w:w="567" w:type="dxa"/>
          </w:tcPr>
          <w:p w:rsidR="00FC17ED" w:rsidRPr="00CA41CA" w:rsidRDefault="00FC17ED" w:rsidP="00633F16">
            <w:pPr>
              <w:jc w:val="center"/>
              <w:rPr>
                <w:sz w:val="14"/>
                <w:szCs w:val="14"/>
              </w:rPr>
            </w:pPr>
            <w:r w:rsidRPr="00CA41CA">
              <w:rPr>
                <w:sz w:val="14"/>
                <w:szCs w:val="14"/>
              </w:rPr>
              <w:t>0</w:t>
            </w:r>
          </w:p>
        </w:tc>
        <w:tc>
          <w:tcPr>
            <w:tcW w:w="571" w:type="dxa"/>
            <w:gridSpan w:val="3"/>
          </w:tcPr>
          <w:p w:rsidR="00FC17ED" w:rsidRPr="00CA41CA" w:rsidRDefault="00FC17ED" w:rsidP="00633F16">
            <w:pPr>
              <w:jc w:val="center"/>
              <w:rPr>
                <w:sz w:val="14"/>
                <w:szCs w:val="14"/>
              </w:rPr>
            </w:pPr>
            <w:r w:rsidRPr="00CA41CA">
              <w:rPr>
                <w:sz w:val="14"/>
                <w:szCs w:val="14"/>
              </w:rPr>
              <w:t>0</w:t>
            </w:r>
          </w:p>
        </w:tc>
      </w:tr>
      <w:tr w:rsidR="00FC17ED" w:rsidRPr="00315124" w:rsidTr="00633F16">
        <w:tc>
          <w:tcPr>
            <w:tcW w:w="380" w:type="dxa"/>
            <w:tcBorders>
              <w:top w:val="single" w:sz="4" w:space="0" w:color="auto"/>
              <w:left w:val="single" w:sz="4" w:space="0" w:color="auto"/>
              <w:bottom w:val="single" w:sz="4" w:space="0" w:color="auto"/>
              <w:right w:val="single" w:sz="4" w:space="0" w:color="auto"/>
            </w:tcBorders>
          </w:tcPr>
          <w:p w:rsidR="00FC17ED" w:rsidRPr="00315124" w:rsidRDefault="00FC17ED" w:rsidP="00633F16">
            <w:pPr>
              <w:autoSpaceDE w:val="0"/>
              <w:autoSpaceDN w:val="0"/>
              <w:jc w:val="center"/>
              <w:rPr>
                <w:sz w:val="14"/>
                <w:szCs w:val="14"/>
              </w:rPr>
            </w:pPr>
          </w:p>
        </w:tc>
        <w:tc>
          <w:tcPr>
            <w:tcW w:w="15497" w:type="dxa"/>
            <w:gridSpan w:val="92"/>
            <w:tcBorders>
              <w:top w:val="single" w:sz="4" w:space="0" w:color="auto"/>
              <w:left w:val="single" w:sz="4" w:space="0" w:color="auto"/>
              <w:bottom w:val="single" w:sz="4" w:space="0" w:color="auto"/>
              <w:right w:val="single" w:sz="4" w:space="0" w:color="auto"/>
            </w:tcBorders>
          </w:tcPr>
          <w:p w:rsidR="00FC17ED" w:rsidRPr="00315124" w:rsidRDefault="00FC17ED" w:rsidP="00633F16">
            <w:pPr>
              <w:autoSpaceDE w:val="0"/>
              <w:autoSpaceDN w:val="0"/>
              <w:jc w:val="center"/>
              <w:rPr>
                <w:sz w:val="14"/>
                <w:szCs w:val="14"/>
              </w:rPr>
            </w:pPr>
            <w:r w:rsidRPr="00315124">
              <w:rPr>
                <w:sz w:val="14"/>
                <w:szCs w:val="14"/>
              </w:rPr>
              <w:t xml:space="preserve">Подпрограмма 2 </w:t>
            </w:r>
            <w:r w:rsidRPr="00315124">
              <w:rPr>
                <w:b/>
                <w:bCs/>
                <w:sz w:val="14"/>
                <w:szCs w:val="14"/>
              </w:rPr>
              <w:t>«Улучшение качества автотранспортных перевозок в Камешкирском  районе Пензенской области»</w:t>
            </w:r>
          </w:p>
        </w:tc>
      </w:tr>
      <w:tr w:rsidR="00FC17ED" w:rsidRPr="00315124" w:rsidTr="00633F16">
        <w:tc>
          <w:tcPr>
            <w:tcW w:w="380" w:type="dxa"/>
            <w:tcBorders>
              <w:top w:val="single" w:sz="4" w:space="0" w:color="auto"/>
              <w:left w:val="single" w:sz="4" w:space="0" w:color="auto"/>
              <w:bottom w:val="single" w:sz="4" w:space="0" w:color="auto"/>
              <w:right w:val="single" w:sz="4" w:space="0" w:color="auto"/>
            </w:tcBorders>
          </w:tcPr>
          <w:p w:rsidR="00FC17ED" w:rsidRPr="00315124" w:rsidRDefault="00FC17ED" w:rsidP="00633F16">
            <w:pPr>
              <w:autoSpaceDE w:val="0"/>
              <w:autoSpaceDN w:val="0"/>
              <w:ind w:left="426"/>
              <w:rPr>
                <w:sz w:val="14"/>
                <w:szCs w:val="14"/>
              </w:rPr>
            </w:pPr>
          </w:p>
          <w:p w:rsidR="00FC17ED" w:rsidRPr="00315124" w:rsidRDefault="00FC17ED" w:rsidP="00633F16">
            <w:pPr>
              <w:autoSpaceDE w:val="0"/>
              <w:autoSpaceDN w:val="0"/>
              <w:rPr>
                <w:sz w:val="14"/>
                <w:szCs w:val="14"/>
              </w:rPr>
            </w:pPr>
          </w:p>
        </w:tc>
        <w:tc>
          <w:tcPr>
            <w:tcW w:w="15497" w:type="dxa"/>
            <w:gridSpan w:val="92"/>
            <w:tcBorders>
              <w:top w:val="single" w:sz="4" w:space="0" w:color="auto"/>
              <w:left w:val="single" w:sz="4" w:space="0" w:color="auto"/>
              <w:bottom w:val="single" w:sz="4" w:space="0" w:color="auto"/>
              <w:right w:val="single" w:sz="4" w:space="0" w:color="auto"/>
            </w:tcBorders>
          </w:tcPr>
          <w:p w:rsidR="00FC17ED" w:rsidRPr="00315124" w:rsidRDefault="00FC17ED" w:rsidP="00633F16">
            <w:pPr>
              <w:autoSpaceDE w:val="0"/>
              <w:autoSpaceDN w:val="0"/>
              <w:ind w:left="216"/>
              <w:rPr>
                <w:sz w:val="14"/>
                <w:szCs w:val="14"/>
              </w:rPr>
            </w:pPr>
            <w:r w:rsidRPr="00315124">
              <w:rPr>
                <w:sz w:val="14"/>
                <w:szCs w:val="14"/>
              </w:rPr>
              <w:t xml:space="preserve">   Наименование исполнительного органа местного самоуправления Камешкирского района  Пензенской области, определяющего объем   </w:t>
            </w:r>
          </w:p>
          <w:p w:rsidR="00FC17ED" w:rsidRPr="00315124" w:rsidRDefault="00FC17ED" w:rsidP="00633F16">
            <w:pPr>
              <w:autoSpaceDE w:val="0"/>
              <w:autoSpaceDN w:val="0"/>
              <w:ind w:left="216"/>
              <w:rPr>
                <w:sz w:val="14"/>
                <w:szCs w:val="14"/>
              </w:rPr>
            </w:pPr>
            <w:r w:rsidRPr="00315124">
              <w:rPr>
                <w:sz w:val="14"/>
                <w:szCs w:val="14"/>
              </w:rPr>
              <w:t>муниципального задания и его финансирование:  Администрация Камешкирского района Пензенской области</w:t>
            </w:r>
          </w:p>
        </w:tc>
      </w:tr>
      <w:tr w:rsidR="00FC17ED" w:rsidRPr="00315124" w:rsidTr="00633F16">
        <w:tc>
          <w:tcPr>
            <w:tcW w:w="380" w:type="dxa"/>
            <w:tcBorders>
              <w:top w:val="single" w:sz="4" w:space="0" w:color="auto"/>
              <w:left w:val="single" w:sz="4" w:space="0" w:color="auto"/>
              <w:bottom w:val="single" w:sz="4" w:space="0" w:color="auto"/>
              <w:right w:val="single" w:sz="4" w:space="0" w:color="auto"/>
            </w:tcBorders>
          </w:tcPr>
          <w:p w:rsidR="00FC17ED" w:rsidRPr="00315124" w:rsidRDefault="00FC17ED" w:rsidP="00633F16">
            <w:pPr>
              <w:autoSpaceDE w:val="0"/>
              <w:autoSpaceDN w:val="0"/>
              <w:rPr>
                <w:sz w:val="14"/>
                <w:szCs w:val="14"/>
              </w:rPr>
            </w:pPr>
          </w:p>
        </w:tc>
        <w:tc>
          <w:tcPr>
            <w:tcW w:w="15497" w:type="dxa"/>
            <w:gridSpan w:val="92"/>
            <w:tcBorders>
              <w:top w:val="single" w:sz="4" w:space="0" w:color="auto"/>
              <w:left w:val="single" w:sz="4" w:space="0" w:color="auto"/>
              <w:bottom w:val="single" w:sz="4" w:space="0" w:color="auto"/>
              <w:right w:val="single" w:sz="4" w:space="0" w:color="auto"/>
            </w:tcBorders>
          </w:tcPr>
          <w:p w:rsidR="00FC17ED" w:rsidRPr="00315124" w:rsidRDefault="00FC17ED" w:rsidP="00633F16">
            <w:pPr>
              <w:autoSpaceDE w:val="0"/>
              <w:autoSpaceDN w:val="0"/>
              <w:ind w:left="216"/>
              <w:rPr>
                <w:sz w:val="14"/>
                <w:szCs w:val="14"/>
              </w:rPr>
            </w:pPr>
            <w:r w:rsidRPr="00315124">
              <w:rPr>
                <w:sz w:val="14"/>
                <w:szCs w:val="14"/>
              </w:rPr>
              <w:t xml:space="preserve">Основное мероприятие: </w:t>
            </w:r>
            <w:r w:rsidRPr="00315124">
              <w:rPr>
                <w:sz w:val="14"/>
                <w:szCs w:val="14"/>
                <w:lang w:eastAsia="ar-SA"/>
              </w:rPr>
              <w:t xml:space="preserve"> Обеспечение населения  транспортным сообщением</w:t>
            </w:r>
          </w:p>
        </w:tc>
      </w:tr>
      <w:tr w:rsidR="00FC17ED" w:rsidRPr="00315124" w:rsidTr="00633F16">
        <w:tc>
          <w:tcPr>
            <w:tcW w:w="380" w:type="dxa"/>
            <w:tcBorders>
              <w:top w:val="single" w:sz="4" w:space="0" w:color="auto"/>
              <w:left w:val="single" w:sz="4" w:space="0" w:color="auto"/>
              <w:bottom w:val="single" w:sz="4" w:space="0" w:color="auto"/>
              <w:right w:val="single" w:sz="4" w:space="0" w:color="auto"/>
            </w:tcBorders>
          </w:tcPr>
          <w:p w:rsidR="00FC17ED" w:rsidRPr="00315124" w:rsidRDefault="00FC17ED" w:rsidP="00633F16">
            <w:pPr>
              <w:autoSpaceDE w:val="0"/>
              <w:autoSpaceDN w:val="0"/>
              <w:ind w:left="426"/>
              <w:rPr>
                <w:sz w:val="14"/>
                <w:szCs w:val="14"/>
              </w:rPr>
            </w:pPr>
          </w:p>
          <w:p w:rsidR="00FC17ED" w:rsidRPr="00315124" w:rsidRDefault="00FC17ED" w:rsidP="00633F16">
            <w:pPr>
              <w:autoSpaceDE w:val="0"/>
              <w:autoSpaceDN w:val="0"/>
              <w:rPr>
                <w:sz w:val="14"/>
                <w:szCs w:val="14"/>
              </w:rPr>
            </w:pPr>
          </w:p>
        </w:tc>
        <w:tc>
          <w:tcPr>
            <w:tcW w:w="15497" w:type="dxa"/>
            <w:gridSpan w:val="92"/>
            <w:tcBorders>
              <w:top w:val="single" w:sz="4" w:space="0" w:color="auto"/>
              <w:left w:val="single" w:sz="4" w:space="0" w:color="auto"/>
              <w:bottom w:val="single" w:sz="4" w:space="0" w:color="auto"/>
              <w:right w:val="single" w:sz="4" w:space="0" w:color="auto"/>
            </w:tcBorders>
          </w:tcPr>
          <w:p w:rsidR="00FC17ED" w:rsidRPr="00315124" w:rsidRDefault="00FC17ED" w:rsidP="00633F16">
            <w:pPr>
              <w:autoSpaceDE w:val="0"/>
              <w:autoSpaceDN w:val="0"/>
              <w:ind w:left="216"/>
              <w:rPr>
                <w:sz w:val="14"/>
                <w:szCs w:val="14"/>
                <w:lang w:eastAsia="ar-SA"/>
              </w:rPr>
            </w:pPr>
            <w:r w:rsidRPr="00315124">
              <w:rPr>
                <w:sz w:val="14"/>
                <w:szCs w:val="14"/>
              </w:rPr>
              <w:t>Мероприятие (указать наименование мероприятия, в рамках которого оказывается муниципальная услуга (выполняется работа)):</w:t>
            </w:r>
            <w:r w:rsidRPr="00315124">
              <w:rPr>
                <w:sz w:val="14"/>
                <w:szCs w:val="14"/>
                <w:lang w:eastAsia="ar-SA"/>
              </w:rPr>
              <w:t xml:space="preserve"> Обеспечение </w:t>
            </w:r>
          </w:p>
          <w:p w:rsidR="00FC17ED" w:rsidRPr="00315124" w:rsidRDefault="00FC17ED" w:rsidP="00633F16">
            <w:pPr>
              <w:autoSpaceDE w:val="0"/>
              <w:autoSpaceDN w:val="0"/>
              <w:ind w:left="216"/>
              <w:rPr>
                <w:sz w:val="14"/>
                <w:szCs w:val="14"/>
              </w:rPr>
            </w:pPr>
            <w:r w:rsidRPr="00315124">
              <w:rPr>
                <w:sz w:val="14"/>
                <w:szCs w:val="14"/>
                <w:lang w:eastAsia="ar-SA"/>
              </w:rPr>
              <w:t>населения  транспортным сообщением</w:t>
            </w:r>
          </w:p>
        </w:tc>
      </w:tr>
      <w:tr w:rsidR="00FC17ED" w:rsidRPr="00315124" w:rsidTr="00633F16">
        <w:tc>
          <w:tcPr>
            <w:tcW w:w="380" w:type="dxa"/>
          </w:tcPr>
          <w:p w:rsidR="00FC17ED" w:rsidRPr="00315124" w:rsidRDefault="00FC17ED" w:rsidP="00633F16">
            <w:pPr>
              <w:autoSpaceDE w:val="0"/>
              <w:autoSpaceDN w:val="0"/>
              <w:jc w:val="center"/>
              <w:rPr>
                <w:sz w:val="14"/>
                <w:szCs w:val="14"/>
              </w:rPr>
            </w:pPr>
            <w:r w:rsidRPr="00315124">
              <w:rPr>
                <w:sz w:val="14"/>
                <w:szCs w:val="14"/>
              </w:rPr>
              <w:t>2</w:t>
            </w:r>
          </w:p>
        </w:tc>
        <w:tc>
          <w:tcPr>
            <w:tcW w:w="1455" w:type="dxa"/>
            <w:gridSpan w:val="3"/>
          </w:tcPr>
          <w:p w:rsidR="00FC17ED" w:rsidRPr="00315124" w:rsidRDefault="00FC17ED" w:rsidP="00633F16">
            <w:pPr>
              <w:autoSpaceDE w:val="0"/>
              <w:autoSpaceDN w:val="0"/>
              <w:rPr>
                <w:sz w:val="14"/>
                <w:szCs w:val="14"/>
              </w:rPr>
            </w:pPr>
            <w:r w:rsidRPr="00315124">
              <w:rPr>
                <w:sz w:val="14"/>
                <w:szCs w:val="14"/>
                <w:lang w:eastAsia="ar-SA"/>
              </w:rPr>
              <w:t>Основное мероприятие: «Обеспечение населения  транспортным сообщением»</w:t>
            </w:r>
          </w:p>
        </w:tc>
        <w:tc>
          <w:tcPr>
            <w:tcW w:w="1268" w:type="dxa"/>
            <w:gridSpan w:val="5"/>
          </w:tcPr>
          <w:p w:rsidR="00FC17ED" w:rsidRPr="00315124" w:rsidRDefault="00FC17ED" w:rsidP="00633F16">
            <w:pPr>
              <w:autoSpaceDE w:val="0"/>
              <w:autoSpaceDN w:val="0"/>
              <w:jc w:val="center"/>
              <w:rPr>
                <w:sz w:val="14"/>
                <w:szCs w:val="14"/>
              </w:rPr>
            </w:pPr>
            <w:r w:rsidRPr="00315124">
              <w:rPr>
                <w:sz w:val="14"/>
                <w:szCs w:val="14"/>
              </w:rPr>
              <w:t xml:space="preserve">Коэффициент            </w:t>
            </w:r>
            <w:r w:rsidRPr="00315124">
              <w:rPr>
                <w:sz w:val="14"/>
                <w:szCs w:val="14"/>
              </w:rPr>
              <w:br/>
              <w:t xml:space="preserve">регулярности           </w:t>
            </w:r>
            <w:r w:rsidRPr="00315124">
              <w:rPr>
                <w:sz w:val="14"/>
                <w:szCs w:val="14"/>
              </w:rPr>
              <w:br/>
              <w:t>транспортного сообщения</w:t>
            </w:r>
            <w:r w:rsidRPr="00315124">
              <w:rPr>
                <w:sz w:val="14"/>
                <w:szCs w:val="14"/>
                <w:lang w:eastAsia="ar-SA"/>
              </w:rPr>
              <w:t xml:space="preserve"> </w:t>
            </w:r>
          </w:p>
        </w:tc>
        <w:tc>
          <w:tcPr>
            <w:tcW w:w="425" w:type="dxa"/>
            <w:gridSpan w:val="5"/>
          </w:tcPr>
          <w:p w:rsidR="00FC17ED" w:rsidRPr="00315124" w:rsidRDefault="00FC17ED" w:rsidP="00633F16">
            <w:pPr>
              <w:autoSpaceDE w:val="0"/>
              <w:autoSpaceDN w:val="0"/>
              <w:jc w:val="center"/>
              <w:rPr>
                <w:sz w:val="14"/>
                <w:szCs w:val="14"/>
              </w:rPr>
            </w:pPr>
            <w:r w:rsidRPr="00315124">
              <w:rPr>
                <w:sz w:val="14"/>
                <w:szCs w:val="14"/>
              </w:rPr>
              <w:t>%</w:t>
            </w:r>
          </w:p>
        </w:tc>
        <w:tc>
          <w:tcPr>
            <w:tcW w:w="426" w:type="dxa"/>
            <w:gridSpan w:val="3"/>
          </w:tcPr>
          <w:p w:rsidR="00FC17ED" w:rsidRPr="00315124" w:rsidRDefault="00FC17ED" w:rsidP="00633F16">
            <w:pPr>
              <w:autoSpaceDE w:val="0"/>
              <w:autoSpaceDN w:val="0"/>
              <w:jc w:val="center"/>
              <w:rPr>
                <w:sz w:val="14"/>
                <w:szCs w:val="14"/>
              </w:rPr>
            </w:pPr>
            <w:r w:rsidRPr="00315124">
              <w:rPr>
                <w:sz w:val="14"/>
                <w:szCs w:val="14"/>
              </w:rPr>
              <w:t>-</w:t>
            </w:r>
          </w:p>
        </w:tc>
        <w:tc>
          <w:tcPr>
            <w:tcW w:w="425" w:type="dxa"/>
            <w:gridSpan w:val="3"/>
          </w:tcPr>
          <w:p w:rsidR="00FC17ED" w:rsidRPr="00315124" w:rsidRDefault="00FC17ED" w:rsidP="00633F16">
            <w:pPr>
              <w:autoSpaceDE w:val="0"/>
              <w:autoSpaceDN w:val="0"/>
              <w:jc w:val="center"/>
              <w:rPr>
                <w:sz w:val="14"/>
                <w:szCs w:val="14"/>
              </w:rPr>
            </w:pPr>
            <w:r w:rsidRPr="00315124">
              <w:rPr>
                <w:sz w:val="14"/>
                <w:szCs w:val="14"/>
              </w:rPr>
              <w:t>-</w:t>
            </w:r>
          </w:p>
        </w:tc>
        <w:tc>
          <w:tcPr>
            <w:tcW w:w="425" w:type="dxa"/>
            <w:gridSpan w:val="4"/>
          </w:tcPr>
          <w:p w:rsidR="00FC17ED" w:rsidRPr="00315124" w:rsidRDefault="00FC17ED" w:rsidP="00633F16">
            <w:pPr>
              <w:autoSpaceDE w:val="0"/>
              <w:autoSpaceDN w:val="0"/>
              <w:jc w:val="center"/>
              <w:rPr>
                <w:sz w:val="14"/>
                <w:szCs w:val="14"/>
              </w:rPr>
            </w:pPr>
            <w:r w:rsidRPr="00315124">
              <w:rPr>
                <w:sz w:val="14"/>
                <w:szCs w:val="14"/>
              </w:rPr>
              <w:t>-</w:t>
            </w:r>
          </w:p>
        </w:tc>
        <w:tc>
          <w:tcPr>
            <w:tcW w:w="425" w:type="dxa"/>
            <w:gridSpan w:val="4"/>
          </w:tcPr>
          <w:p w:rsidR="00FC17ED" w:rsidRPr="00315124" w:rsidRDefault="00FC17ED" w:rsidP="00633F16">
            <w:pPr>
              <w:autoSpaceDE w:val="0"/>
              <w:autoSpaceDN w:val="0"/>
              <w:jc w:val="center"/>
              <w:rPr>
                <w:sz w:val="14"/>
                <w:szCs w:val="14"/>
              </w:rPr>
            </w:pPr>
            <w:r w:rsidRPr="00315124">
              <w:rPr>
                <w:sz w:val="14"/>
                <w:szCs w:val="14"/>
              </w:rPr>
              <w:t>-</w:t>
            </w:r>
          </w:p>
          <w:p w:rsidR="00FC17ED" w:rsidRPr="00315124" w:rsidRDefault="00FC17ED" w:rsidP="00633F16">
            <w:pPr>
              <w:autoSpaceDE w:val="0"/>
              <w:autoSpaceDN w:val="0"/>
              <w:jc w:val="center"/>
              <w:rPr>
                <w:sz w:val="14"/>
                <w:szCs w:val="14"/>
              </w:rPr>
            </w:pPr>
          </w:p>
        </w:tc>
        <w:tc>
          <w:tcPr>
            <w:tcW w:w="426" w:type="dxa"/>
            <w:gridSpan w:val="3"/>
          </w:tcPr>
          <w:p w:rsidR="00FC17ED" w:rsidRPr="00315124" w:rsidRDefault="00FC17ED" w:rsidP="00633F16">
            <w:pPr>
              <w:suppressAutoHyphens/>
              <w:autoSpaceDE w:val="0"/>
              <w:snapToGrid w:val="0"/>
              <w:jc w:val="center"/>
              <w:rPr>
                <w:sz w:val="14"/>
                <w:szCs w:val="14"/>
                <w:lang w:eastAsia="ar-SA"/>
              </w:rPr>
            </w:pPr>
            <w:r w:rsidRPr="00315124">
              <w:rPr>
                <w:sz w:val="14"/>
                <w:szCs w:val="14"/>
                <w:lang w:eastAsia="ar-SA"/>
              </w:rPr>
              <w:t>-</w:t>
            </w:r>
          </w:p>
        </w:tc>
        <w:tc>
          <w:tcPr>
            <w:tcW w:w="425" w:type="dxa"/>
            <w:gridSpan w:val="4"/>
          </w:tcPr>
          <w:p w:rsidR="00FC17ED" w:rsidRPr="00315124" w:rsidRDefault="00FC17ED" w:rsidP="00633F16">
            <w:pPr>
              <w:autoSpaceDE w:val="0"/>
              <w:autoSpaceDN w:val="0"/>
              <w:jc w:val="center"/>
              <w:rPr>
                <w:sz w:val="14"/>
                <w:szCs w:val="14"/>
              </w:rPr>
            </w:pPr>
            <w:r w:rsidRPr="00315124">
              <w:rPr>
                <w:sz w:val="14"/>
                <w:szCs w:val="14"/>
              </w:rPr>
              <w:t>100</w:t>
            </w:r>
          </w:p>
          <w:p w:rsidR="00FC17ED" w:rsidRPr="00315124" w:rsidRDefault="00FC17ED" w:rsidP="00633F16">
            <w:pPr>
              <w:autoSpaceDE w:val="0"/>
              <w:autoSpaceDN w:val="0"/>
              <w:jc w:val="center"/>
              <w:rPr>
                <w:sz w:val="14"/>
                <w:szCs w:val="14"/>
              </w:rPr>
            </w:pPr>
          </w:p>
        </w:tc>
        <w:tc>
          <w:tcPr>
            <w:tcW w:w="425" w:type="dxa"/>
            <w:gridSpan w:val="5"/>
          </w:tcPr>
          <w:p w:rsidR="00FC17ED" w:rsidRPr="00315124" w:rsidRDefault="00FC17ED" w:rsidP="00633F16">
            <w:r w:rsidRPr="00315124">
              <w:rPr>
                <w:sz w:val="14"/>
                <w:szCs w:val="14"/>
              </w:rPr>
              <w:t>100</w:t>
            </w:r>
          </w:p>
        </w:tc>
        <w:tc>
          <w:tcPr>
            <w:tcW w:w="425" w:type="dxa"/>
            <w:gridSpan w:val="6"/>
          </w:tcPr>
          <w:p w:rsidR="00FC17ED" w:rsidRPr="00315124" w:rsidRDefault="00FC17ED" w:rsidP="00633F16">
            <w:r w:rsidRPr="00315124">
              <w:rPr>
                <w:sz w:val="14"/>
                <w:szCs w:val="14"/>
              </w:rPr>
              <w:t>100</w:t>
            </w:r>
          </w:p>
        </w:tc>
        <w:tc>
          <w:tcPr>
            <w:tcW w:w="426" w:type="dxa"/>
            <w:gridSpan w:val="4"/>
          </w:tcPr>
          <w:p w:rsidR="00FC17ED" w:rsidRPr="00315124" w:rsidRDefault="00FC17ED" w:rsidP="00633F16">
            <w:r w:rsidRPr="00315124">
              <w:rPr>
                <w:sz w:val="14"/>
                <w:szCs w:val="14"/>
              </w:rPr>
              <w:t>100</w:t>
            </w:r>
          </w:p>
        </w:tc>
        <w:tc>
          <w:tcPr>
            <w:tcW w:w="425" w:type="dxa"/>
            <w:gridSpan w:val="4"/>
          </w:tcPr>
          <w:p w:rsidR="00FC17ED" w:rsidRPr="00315124" w:rsidRDefault="00FC17ED" w:rsidP="00633F16">
            <w:r w:rsidRPr="00315124">
              <w:rPr>
                <w:sz w:val="14"/>
                <w:szCs w:val="14"/>
              </w:rPr>
              <w:t>100</w:t>
            </w:r>
          </w:p>
        </w:tc>
        <w:tc>
          <w:tcPr>
            <w:tcW w:w="425" w:type="dxa"/>
            <w:gridSpan w:val="3"/>
          </w:tcPr>
          <w:p w:rsidR="00FC17ED" w:rsidRPr="00315124" w:rsidRDefault="00FC17ED" w:rsidP="00633F16">
            <w:r w:rsidRPr="00315124">
              <w:rPr>
                <w:sz w:val="14"/>
                <w:szCs w:val="14"/>
              </w:rPr>
              <w:t>100</w:t>
            </w:r>
          </w:p>
        </w:tc>
        <w:tc>
          <w:tcPr>
            <w:tcW w:w="425" w:type="dxa"/>
            <w:gridSpan w:val="3"/>
          </w:tcPr>
          <w:p w:rsidR="00FC17ED" w:rsidRPr="00315124" w:rsidRDefault="00FC17ED" w:rsidP="00633F16">
            <w:r w:rsidRPr="00315124">
              <w:rPr>
                <w:sz w:val="14"/>
                <w:szCs w:val="14"/>
              </w:rPr>
              <w:t>100</w:t>
            </w:r>
          </w:p>
        </w:tc>
        <w:tc>
          <w:tcPr>
            <w:tcW w:w="563" w:type="dxa"/>
            <w:gridSpan w:val="3"/>
          </w:tcPr>
          <w:p w:rsidR="00FC17ED" w:rsidRPr="00315124" w:rsidRDefault="00FC17ED" w:rsidP="00633F16">
            <w:pPr>
              <w:autoSpaceDE w:val="0"/>
              <w:autoSpaceDN w:val="0"/>
              <w:rPr>
                <w:sz w:val="14"/>
                <w:szCs w:val="14"/>
              </w:rPr>
            </w:pPr>
            <w:r w:rsidRPr="00315124">
              <w:rPr>
                <w:sz w:val="14"/>
                <w:szCs w:val="14"/>
              </w:rPr>
              <w:t>-</w:t>
            </w:r>
          </w:p>
        </w:tc>
        <w:tc>
          <w:tcPr>
            <w:tcW w:w="573" w:type="dxa"/>
            <w:gridSpan w:val="4"/>
          </w:tcPr>
          <w:p w:rsidR="00FC17ED" w:rsidRPr="00315124" w:rsidRDefault="00FC17ED" w:rsidP="00633F16">
            <w:pPr>
              <w:autoSpaceDE w:val="0"/>
              <w:autoSpaceDN w:val="0"/>
              <w:rPr>
                <w:sz w:val="14"/>
                <w:szCs w:val="14"/>
              </w:rPr>
            </w:pPr>
            <w:r w:rsidRPr="00315124">
              <w:rPr>
                <w:sz w:val="14"/>
                <w:szCs w:val="14"/>
              </w:rPr>
              <w:t>-</w:t>
            </w:r>
          </w:p>
        </w:tc>
        <w:tc>
          <w:tcPr>
            <w:tcW w:w="554" w:type="dxa"/>
            <w:gridSpan w:val="2"/>
          </w:tcPr>
          <w:p w:rsidR="00FC17ED" w:rsidRPr="00315124" w:rsidRDefault="00FC17ED" w:rsidP="00633F16">
            <w:pPr>
              <w:autoSpaceDE w:val="0"/>
              <w:autoSpaceDN w:val="0"/>
              <w:rPr>
                <w:sz w:val="14"/>
                <w:szCs w:val="14"/>
              </w:rPr>
            </w:pPr>
            <w:r w:rsidRPr="00315124">
              <w:rPr>
                <w:sz w:val="14"/>
                <w:szCs w:val="14"/>
              </w:rPr>
              <w:t>-</w:t>
            </w:r>
          </w:p>
        </w:tc>
        <w:tc>
          <w:tcPr>
            <w:tcW w:w="594" w:type="dxa"/>
            <w:gridSpan w:val="6"/>
          </w:tcPr>
          <w:p w:rsidR="00FC17ED" w:rsidRPr="00315124" w:rsidRDefault="00FC17ED" w:rsidP="00633F16">
            <w:pPr>
              <w:autoSpaceDE w:val="0"/>
              <w:autoSpaceDN w:val="0"/>
              <w:rPr>
                <w:sz w:val="14"/>
                <w:szCs w:val="14"/>
              </w:rPr>
            </w:pPr>
            <w:r w:rsidRPr="00315124">
              <w:rPr>
                <w:sz w:val="14"/>
                <w:szCs w:val="14"/>
              </w:rPr>
              <w:t>-</w:t>
            </w:r>
          </w:p>
        </w:tc>
        <w:tc>
          <w:tcPr>
            <w:tcW w:w="567" w:type="dxa"/>
            <w:gridSpan w:val="2"/>
          </w:tcPr>
          <w:p w:rsidR="00FC17ED" w:rsidRPr="00315124" w:rsidRDefault="00FC17ED" w:rsidP="00633F16">
            <w:pPr>
              <w:autoSpaceDE w:val="0"/>
              <w:autoSpaceDN w:val="0"/>
              <w:rPr>
                <w:b/>
                <w:sz w:val="14"/>
                <w:szCs w:val="14"/>
              </w:rPr>
            </w:pPr>
            <w:r w:rsidRPr="00315124">
              <w:rPr>
                <w:b/>
                <w:sz w:val="14"/>
                <w:szCs w:val="14"/>
              </w:rPr>
              <w:t>402,480</w:t>
            </w:r>
          </w:p>
        </w:tc>
        <w:tc>
          <w:tcPr>
            <w:tcW w:w="709" w:type="dxa"/>
            <w:gridSpan w:val="2"/>
          </w:tcPr>
          <w:p w:rsidR="00FC17ED" w:rsidRPr="00315124" w:rsidRDefault="00FC17ED" w:rsidP="00633F16">
            <w:pPr>
              <w:autoSpaceDE w:val="0"/>
              <w:autoSpaceDN w:val="0"/>
              <w:rPr>
                <w:b/>
                <w:sz w:val="14"/>
                <w:szCs w:val="14"/>
              </w:rPr>
            </w:pPr>
            <w:r w:rsidRPr="00315124">
              <w:rPr>
                <w:b/>
                <w:sz w:val="14"/>
                <w:szCs w:val="14"/>
              </w:rPr>
              <w:t>1200,0</w:t>
            </w:r>
          </w:p>
        </w:tc>
        <w:tc>
          <w:tcPr>
            <w:tcW w:w="709" w:type="dxa"/>
            <w:gridSpan w:val="2"/>
          </w:tcPr>
          <w:p w:rsidR="00FC17ED" w:rsidRPr="00315124" w:rsidRDefault="00FC17ED" w:rsidP="00633F16">
            <w:r w:rsidRPr="00315124">
              <w:rPr>
                <w:b/>
                <w:sz w:val="14"/>
                <w:szCs w:val="14"/>
              </w:rPr>
              <w:t>1200,0</w:t>
            </w:r>
          </w:p>
        </w:tc>
        <w:tc>
          <w:tcPr>
            <w:tcW w:w="567" w:type="dxa"/>
            <w:gridSpan w:val="2"/>
          </w:tcPr>
          <w:p w:rsidR="00FC17ED" w:rsidRPr="00315124" w:rsidRDefault="00FC17ED" w:rsidP="00633F16">
            <w:r w:rsidRPr="00315124">
              <w:rPr>
                <w:b/>
                <w:sz w:val="14"/>
                <w:szCs w:val="14"/>
              </w:rPr>
              <w:t>1200,0</w:t>
            </w:r>
          </w:p>
        </w:tc>
        <w:tc>
          <w:tcPr>
            <w:tcW w:w="563" w:type="dxa"/>
          </w:tcPr>
          <w:p w:rsidR="00FC17ED" w:rsidRPr="00315124" w:rsidRDefault="00FC17ED" w:rsidP="00633F16">
            <w:r w:rsidRPr="00315124">
              <w:rPr>
                <w:b/>
                <w:sz w:val="14"/>
                <w:szCs w:val="14"/>
              </w:rPr>
              <w:t>1200,0</w:t>
            </w:r>
          </w:p>
        </w:tc>
        <w:tc>
          <w:tcPr>
            <w:tcW w:w="567" w:type="dxa"/>
            <w:gridSpan w:val="3"/>
          </w:tcPr>
          <w:p w:rsidR="00FC17ED" w:rsidRPr="00315124" w:rsidRDefault="00FC17ED" w:rsidP="00633F16">
            <w:r w:rsidRPr="00315124">
              <w:rPr>
                <w:b/>
                <w:sz w:val="14"/>
                <w:szCs w:val="14"/>
              </w:rPr>
              <w:t>1200,0</w:t>
            </w:r>
          </w:p>
        </w:tc>
        <w:tc>
          <w:tcPr>
            <w:tcW w:w="709" w:type="dxa"/>
            <w:gridSpan w:val="3"/>
          </w:tcPr>
          <w:p w:rsidR="00FC17ED" w:rsidRPr="00315124" w:rsidRDefault="00FC17ED" w:rsidP="00633F16">
            <w:r w:rsidRPr="00315124">
              <w:rPr>
                <w:b/>
                <w:sz w:val="14"/>
                <w:szCs w:val="14"/>
              </w:rPr>
              <w:t>1200,0</w:t>
            </w:r>
          </w:p>
        </w:tc>
        <w:tc>
          <w:tcPr>
            <w:tcW w:w="571" w:type="dxa"/>
            <w:gridSpan w:val="3"/>
          </w:tcPr>
          <w:p w:rsidR="00FC17ED" w:rsidRPr="00315124" w:rsidRDefault="00FC17ED" w:rsidP="00633F16">
            <w:r w:rsidRPr="00315124">
              <w:rPr>
                <w:b/>
                <w:sz w:val="14"/>
                <w:szCs w:val="14"/>
              </w:rPr>
              <w:t>1200,0</w:t>
            </w:r>
          </w:p>
        </w:tc>
      </w:tr>
      <w:tr w:rsidR="00FC17ED" w:rsidRPr="00315124" w:rsidTr="00633F16">
        <w:tc>
          <w:tcPr>
            <w:tcW w:w="398" w:type="dxa"/>
            <w:gridSpan w:val="2"/>
          </w:tcPr>
          <w:p w:rsidR="00FC17ED" w:rsidRPr="00315124" w:rsidRDefault="00FC17ED" w:rsidP="00633F16">
            <w:pPr>
              <w:autoSpaceDE w:val="0"/>
              <w:autoSpaceDN w:val="0"/>
              <w:jc w:val="center"/>
              <w:rPr>
                <w:sz w:val="14"/>
                <w:szCs w:val="14"/>
              </w:rPr>
            </w:pPr>
            <w:r w:rsidRPr="00315124">
              <w:rPr>
                <w:sz w:val="14"/>
                <w:szCs w:val="14"/>
              </w:rPr>
              <w:t>2.1</w:t>
            </w:r>
          </w:p>
        </w:tc>
        <w:tc>
          <w:tcPr>
            <w:tcW w:w="1439" w:type="dxa"/>
            <w:gridSpan w:val="3"/>
          </w:tcPr>
          <w:p w:rsidR="00FC17ED" w:rsidRPr="00315124" w:rsidRDefault="00FC17ED" w:rsidP="00633F16">
            <w:pPr>
              <w:autoSpaceDE w:val="0"/>
              <w:autoSpaceDN w:val="0"/>
              <w:rPr>
                <w:sz w:val="14"/>
                <w:szCs w:val="14"/>
                <w:lang w:eastAsia="ar-SA"/>
              </w:rPr>
            </w:pPr>
            <w:r w:rsidRPr="00315124">
              <w:rPr>
                <w:sz w:val="14"/>
                <w:szCs w:val="14"/>
                <w:lang w:eastAsia="ar-SA"/>
              </w:rPr>
              <w:t>Обеспечение населения  транспортным сообщением</w:t>
            </w:r>
          </w:p>
        </w:tc>
        <w:tc>
          <w:tcPr>
            <w:tcW w:w="1276" w:type="dxa"/>
            <w:gridSpan w:val="5"/>
          </w:tcPr>
          <w:p w:rsidR="00FC17ED" w:rsidRPr="00315124" w:rsidRDefault="00FC17ED" w:rsidP="00633F16">
            <w:pPr>
              <w:autoSpaceDE w:val="0"/>
              <w:autoSpaceDN w:val="0"/>
              <w:jc w:val="center"/>
              <w:rPr>
                <w:sz w:val="14"/>
                <w:szCs w:val="14"/>
              </w:rPr>
            </w:pPr>
            <w:r w:rsidRPr="00315124">
              <w:rPr>
                <w:sz w:val="14"/>
                <w:szCs w:val="14"/>
              </w:rPr>
              <w:t xml:space="preserve">Коэффициент            </w:t>
            </w:r>
            <w:r w:rsidRPr="00315124">
              <w:rPr>
                <w:sz w:val="14"/>
                <w:szCs w:val="14"/>
              </w:rPr>
              <w:br/>
              <w:t xml:space="preserve">регулярности           </w:t>
            </w:r>
            <w:r w:rsidRPr="00315124">
              <w:rPr>
                <w:sz w:val="14"/>
                <w:szCs w:val="14"/>
              </w:rPr>
              <w:br/>
              <w:t>транспортного сообщения</w:t>
            </w:r>
          </w:p>
        </w:tc>
        <w:tc>
          <w:tcPr>
            <w:tcW w:w="414" w:type="dxa"/>
            <w:gridSpan w:val="3"/>
          </w:tcPr>
          <w:p w:rsidR="00FC17ED" w:rsidRPr="00315124" w:rsidRDefault="00FC17ED" w:rsidP="00633F16">
            <w:pPr>
              <w:autoSpaceDE w:val="0"/>
              <w:autoSpaceDN w:val="0"/>
              <w:jc w:val="center"/>
              <w:rPr>
                <w:sz w:val="14"/>
                <w:szCs w:val="14"/>
              </w:rPr>
            </w:pPr>
            <w:r w:rsidRPr="00315124">
              <w:rPr>
                <w:sz w:val="14"/>
                <w:szCs w:val="14"/>
              </w:rPr>
              <w:t>%</w:t>
            </w:r>
          </w:p>
        </w:tc>
        <w:tc>
          <w:tcPr>
            <w:tcW w:w="437" w:type="dxa"/>
            <w:gridSpan w:val="5"/>
          </w:tcPr>
          <w:p w:rsidR="00FC17ED" w:rsidRPr="00315124" w:rsidRDefault="00FC17ED" w:rsidP="00633F16">
            <w:pPr>
              <w:autoSpaceDE w:val="0"/>
              <w:autoSpaceDN w:val="0"/>
              <w:jc w:val="center"/>
              <w:rPr>
                <w:sz w:val="14"/>
                <w:szCs w:val="14"/>
              </w:rPr>
            </w:pPr>
          </w:p>
        </w:tc>
        <w:tc>
          <w:tcPr>
            <w:tcW w:w="431" w:type="dxa"/>
            <w:gridSpan w:val="3"/>
          </w:tcPr>
          <w:p w:rsidR="00FC17ED" w:rsidRPr="00315124" w:rsidRDefault="00FC17ED" w:rsidP="00633F16">
            <w:pPr>
              <w:autoSpaceDE w:val="0"/>
              <w:autoSpaceDN w:val="0"/>
              <w:jc w:val="center"/>
              <w:rPr>
                <w:sz w:val="14"/>
                <w:szCs w:val="14"/>
              </w:rPr>
            </w:pPr>
          </w:p>
        </w:tc>
        <w:tc>
          <w:tcPr>
            <w:tcW w:w="425" w:type="dxa"/>
            <w:gridSpan w:val="5"/>
          </w:tcPr>
          <w:p w:rsidR="00FC17ED" w:rsidRPr="00315124" w:rsidRDefault="00FC17ED" w:rsidP="00633F16">
            <w:pPr>
              <w:autoSpaceDE w:val="0"/>
              <w:autoSpaceDN w:val="0"/>
              <w:jc w:val="center"/>
              <w:rPr>
                <w:sz w:val="14"/>
                <w:szCs w:val="14"/>
              </w:rPr>
            </w:pPr>
          </w:p>
        </w:tc>
        <w:tc>
          <w:tcPr>
            <w:tcW w:w="416" w:type="dxa"/>
            <w:gridSpan w:val="3"/>
          </w:tcPr>
          <w:p w:rsidR="00FC17ED" w:rsidRPr="00315124" w:rsidRDefault="00FC17ED" w:rsidP="00633F16">
            <w:pPr>
              <w:autoSpaceDE w:val="0"/>
              <w:autoSpaceDN w:val="0"/>
              <w:jc w:val="center"/>
              <w:rPr>
                <w:sz w:val="14"/>
                <w:szCs w:val="14"/>
              </w:rPr>
            </w:pPr>
          </w:p>
        </w:tc>
        <w:tc>
          <w:tcPr>
            <w:tcW w:w="435" w:type="dxa"/>
            <w:gridSpan w:val="3"/>
          </w:tcPr>
          <w:p w:rsidR="00FC17ED" w:rsidRPr="00315124" w:rsidRDefault="00FC17ED" w:rsidP="00633F16">
            <w:pPr>
              <w:suppressAutoHyphens/>
              <w:autoSpaceDE w:val="0"/>
              <w:snapToGrid w:val="0"/>
              <w:jc w:val="center"/>
              <w:rPr>
                <w:sz w:val="14"/>
                <w:szCs w:val="14"/>
                <w:lang w:eastAsia="ar-SA"/>
              </w:rPr>
            </w:pPr>
          </w:p>
        </w:tc>
        <w:tc>
          <w:tcPr>
            <w:tcW w:w="418" w:type="dxa"/>
            <w:gridSpan w:val="4"/>
          </w:tcPr>
          <w:p w:rsidR="00FC17ED" w:rsidRPr="00315124" w:rsidRDefault="00FC17ED" w:rsidP="00633F16">
            <w:pPr>
              <w:autoSpaceDE w:val="0"/>
              <w:autoSpaceDN w:val="0"/>
              <w:jc w:val="center"/>
              <w:rPr>
                <w:sz w:val="14"/>
                <w:szCs w:val="14"/>
              </w:rPr>
            </w:pPr>
            <w:r w:rsidRPr="00315124">
              <w:rPr>
                <w:sz w:val="14"/>
                <w:szCs w:val="14"/>
              </w:rPr>
              <w:t>100</w:t>
            </w:r>
          </w:p>
        </w:tc>
        <w:tc>
          <w:tcPr>
            <w:tcW w:w="426" w:type="dxa"/>
            <w:gridSpan w:val="5"/>
          </w:tcPr>
          <w:p w:rsidR="00FC17ED" w:rsidRPr="00315124" w:rsidRDefault="00FC17ED" w:rsidP="00633F16">
            <w:r w:rsidRPr="00315124">
              <w:rPr>
                <w:sz w:val="14"/>
                <w:szCs w:val="14"/>
              </w:rPr>
              <w:t>100</w:t>
            </w:r>
          </w:p>
        </w:tc>
        <w:tc>
          <w:tcPr>
            <w:tcW w:w="438" w:type="dxa"/>
            <w:gridSpan w:val="6"/>
          </w:tcPr>
          <w:p w:rsidR="00FC17ED" w:rsidRPr="00315124" w:rsidRDefault="00FC17ED" w:rsidP="00633F16">
            <w:r w:rsidRPr="00315124">
              <w:rPr>
                <w:sz w:val="14"/>
                <w:szCs w:val="14"/>
              </w:rPr>
              <w:t>100</w:t>
            </w:r>
          </w:p>
        </w:tc>
        <w:tc>
          <w:tcPr>
            <w:tcW w:w="413" w:type="dxa"/>
            <w:gridSpan w:val="4"/>
          </w:tcPr>
          <w:p w:rsidR="00FC17ED" w:rsidRPr="00315124" w:rsidRDefault="00FC17ED" w:rsidP="00633F16">
            <w:r w:rsidRPr="00315124">
              <w:rPr>
                <w:sz w:val="14"/>
                <w:szCs w:val="14"/>
              </w:rPr>
              <w:t>100</w:t>
            </w:r>
          </w:p>
        </w:tc>
        <w:tc>
          <w:tcPr>
            <w:tcW w:w="428" w:type="dxa"/>
            <w:gridSpan w:val="4"/>
          </w:tcPr>
          <w:p w:rsidR="00FC17ED" w:rsidRPr="00315124" w:rsidRDefault="00FC17ED" w:rsidP="00633F16">
            <w:r w:rsidRPr="00315124">
              <w:rPr>
                <w:sz w:val="14"/>
                <w:szCs w:val="14"/>
              </w:rPr>
              <w:t>100</w:t>
            </w:r>
          </w:p>
        </w:tc>
        <w:tc>
          <w:tcPr>
            <w:tcW w:w="428" w:type="dxa"/>
            <w:gridSpan w:val="3"/>
          </w:tcPr>
          <w:p w:rsidR="00FC17ED" w:rsidRPr="00315124" w:rsidRDefault="00FC17ED" w:rsidP="00633F16">
            <w:r w:rsidRPr="00315124">
              <w:rPr>
                <w:sz w:val="14"/>
                <w:szCs w:val="14"/>
              </w:rPr>
              <w:t>100</w:t>
            </w:r>
          </w:p>
        </w:tc>
        <w:tc>
          <w:tcPr>
            <w:tcW w:w="425" w:type="dxa"/>
            <w:gridSpan w:val="3"/>
          </w:tcPr>
          <w:p w:rsidR="00FC17ED" w:rsidRPr="00315124" w:rsidRDefault="00FC17ED" w:rsidP="00633F16">
            <w:r w:rsidRPr="00315124">
              <w:rPr>
                <w:sz w:val="14"/>
                <w:szCs w:val="14"/>
              </w:rPr>
              <w:t>100</w:t>
            </w:r>
          </w:p>
        </w:tc>
        <w:tc>
          <w:tcPr>
            <w:tcW w:w="567" w:type="dxa"/>
            <w:gridSpan w:val="3"/>
          </w:tcPr>
          <w:p w:rsidR="00FC17ED" w:rsidRPr="00315124" w:rsidRDefault="00FC17ED" w:rsidP="00633F16">
            <w:pPr>
              <w:autoSpaceDE w:val="0"/>
              <w:autoSpaceDN w:val="0"/>
              <w:rPr>
                <w:sz w:val="14"/>
                <w:szCs w:val="14"/>
              </w:rPr>
            </w:pPr>
          </w:p>
        </w:tc>
        <w:tc>
          <w:tcPr>
            <w:tcW w:w="567" w:type="dxa"/>
            <w:gridSpan w:val="4"/>
          </w:tcPr>
          <w:p w:rsidR="00FC17ED" w:rsidRPr="00315124" w:rsidRDefault="00FC17ED" w:rsidP="00633F16">
            <w:pPr>
              <w:autoSpaceDE w:val="0"/>
              <w:autoSpaceDN w:val="0"/>
              <w:rPr>
                <w:sz w:val="14"/>
                <w:szCs w:val="14"/>
              </w:rPr>
            </w:pPr>
          </w:p>
        </w:tc>
        <w:tc>
          <w:tcPr>
            <w:tcW w:w="567" w:type="dxa"/>
            <w:gridSpan w:val="3"/>
          </w:tcPr>
          <w:p w:rsidR="00FC17ED" w:rsidRPr="00315124" w:rsidRDefault="00FC17ED" w:rsidP="00633F16">
            <w:pPr>
              <w:autoSpaceDE w:val="0"/>
              <w:autoSpaceDN w:val="0"/>
              <w:rPr>
                <w:sz w:val="14"/>
                <w:szCs w:val="14"/>
              </w:rPr>
            </w:pPr>
          </w:p>
        </w:tc>
        <w:tc>
          <w:tcPr>
            <w:tcW w:w="567" w:type="dxa"/>
            <w:gridSpan w:val="4"/>
          </w:tcPr>
          <w:p w:rsidR="00FC17ED" w:rsidRPr="00315124" w:rsidRDefault="00FC17ED" w:rsidP="00633F16">
            <w:pPr>
              <w:autoSpaceDE w:val="0"/>
              <w:autoSpaceDN w:val="0"/>
              <w:rPr>
                <w:sz w:val="14"/>
                <w:szCs w:val="14"/>
              </w:rPr>
            </w:pPr>
          </w:p>
        </w:tc>
        <w:tc>
          <w:tcPr>
            <w:tcW w:w="567" w:type="dxa"/>
            <w:gridSpan w:val="2"/>
          </w:tcPr>
          <w:p w:rsidR="00FC17ED" w:rsidRPr="00315124" w:rsidRDefault="00FC17ED" w:rsidP="00633F16">
            <w:pPr>
              <w:autoSpaceDE w:val="0"/>
              <w:autoSpaceDN w:val="0"/>
              <w:rPr>
                <w:sz w:val="14"/>
                <w:szCs w:val="14"/>
              </w:rPr>
            </w:pPr>
            <w:r w:rsidRPr="00315124">
              <w:rPr>
                <w:sz w:val="14"/>
                <w:szCs w:val="14"/>
              </w:rPr>
              <w:t>402,480</w:t>
            </w:r>
          </w:p>
        </w:tc>
        <w:tc>
          <w:tcPr>
            <w:tcW w:w="709" w:type="dxa"/>
            <w:gridSpan w:val="2"/>
          </w:tcPr>
          <w:p w:rsidR="00FC17ED" w:rsidRPr="002225F9" w:rsidRDefault="00FC17ED" w:rsidP="00633F16">
            <w:pPr>
              <w:autoSpaceDE w:val="0"/>
              <w:autoSpaceDN w:val="0"/>
              <w:rPr>
                <w:sz w:val="14"/>
                <w:szCs w:val="14"/>
              </w:rPr>
            </w:pPr>
            <w:r w:rsidRPr="002225F9">
              <w:rPr>
                <w:sz w:val="14"/>
                <w:szCs w:val="14"/>
              </w:rPr>
              <w:t>1200,0</w:t>
            </w:r>
          </w:p>
        </w:tc>
        <w:tc>
          <w:tcPr>
            <w:tcW w:w="709" w:type="dxa"/>
            <w:gridSpan w:val="2"/>
          </w:tcPr>
          <w:p w:rsidR="00FC17ED" w:rsidRPr="002225F9" w:rsidRDefault="00FC17ED" w:rsidP="00633F16">
            <w:r w:rsidRPr="002225F9">
              <w:rPr>
                <w:sz w:val="14"/>
                <w:szCs w:val="14"/>
              </w:rPr>
              <w:t>1200,0</w:t>
            </w:r>
          </w:p>
        </w:tc>
        <w:tc>
          <w:tcPr>
            <w:tcW w:w="567" w:type="dxa"/>
            <w:gridSpan w:val="2"/>
          </w:tcPr>
          <w:p w:rsidR="00FC17ED" w:rsidRPr="002225F9" w:rsidRDefault="00FC17ED" w:rsidP="00633F16">
            <w:r w:rsidRPr="002225F9">
              <w:rPr>
                <w:sz w:val="14"/>
                <w:szCs w:val="14"/>
              </w:rPr>
              <w:t>1200,0</w:t>
            </w:r>
          </w:p>
        </w:tc>
        <w:tc>
          <w:tcPr>
            <w:tcW w:w="567" w:type="dxa"/>
            <w:gridSpan w:val="2"/>
          </w:tcPr>
          <w:p w:rsidR="00FC17ED" w:rsidRPr="002225F9" w:rsidRDefault="00FC17ED" w:rsidP="00633F16">
            <w:r w:rsidRPr="002225F9">
              <w:rPr>
                <w:sz w:val="14"/>
                <w:szCs w:val="14"/>
              </w:rPr>
              <w:t>1200,0</w:t>
            </w:r>
          </w:p>
        </w:tc>
        <w:tc>
          <w:tcPr>
            <w:tcW w:w="567" w:type="dxa"/>
            <w:gridSpan w:val="3"/>
          </w:tcPr>
          <w:p w:rsidR="00FC17ED" w:rsidRPr="002225F9" w:rsidRDefault="00FC17ED" w:rsidP="00633F16">
            <w:r w:rsidRPr="002225F9">
              <w:rPr>
                <w:sz w:val="14"/>
                <w:szCs w:val="14"/>
              </w:rPr>
              <w:t>1200,0</w:t>
            </w:r>
          </w:p>
        </w:tc>
        <w:tc>
          <w:tcPr>
            <w:tcW w:w="709" w:type="dxa"/>
            <w:gridSpan w:val="3"/>
          </w:tcPr>
          <w:p w:rsidR="00FC17ED" w:rsidRPr="002225F9" w:rsidRDefault="00FC17ED" w:rsidP="00633F16">
            <w:r w:rsidRPr="002225F9">
              <w:rPr>
                <w:sz w:val="14"/>
                <w:szCs w:val="14"/>
              </w:rPr>
              <w:t>1200,0</w:t>
            </w:r>
          </w:p>
        </w:tc>
        <w:tc>
          <w:tcPr>
            <w:tcW w:w="567" w:type="dxa"/>
            <w:gridSpan w:val="2"/>
          </w:tcPr>
          <w:p w:rsidR="00FC17ED" w:rsidRPr="002225F9" w:rsidRDefault="00FC17ED" w:rsidP="00633F16">
            <w:r w:rsidRPr="002225F9">
              <w:rPr>
                <w:sz w:val="14"/>
                <w:szCs w:val="14"/>
              </w:rPr>
              <w:t>1200,0</w:t>
            </w:r>
          </w:p>
        </w:tc>
      </w:tr>
      <w:tr w:rsidR="00FC17ED" w:rsidRPr="00315124" w:rsidTr="00633F16">
        <w:tc>
          <w:tcPr>
            <w:tcW w:w="15877" w:type="dxa"/>
            <w:gridSpan w:val="93"/>
            <w:tcBorders>
              <w:top w:val="single" w:sz="4" w:space="0" w:color="auto"/>
              <w:left w:val="single" w:sz="4" w:space="0" w:color="auto"/>
              <w:bottom w:val="single" w:sz="4" w:space="0" w:color="auto"/>
              <w:right w:val="single" w:sz="4" w:space="0" w:color="auto"/>
            </w:tcBorders>
          </w:tcPr>
          <w:p w:rsidR="00FC17ED" w:rsidRPr="00315124" w:rsidRDefault="00FC17ED" w:rsidP="00633F16">
            <w:pPr>
              <w:autoSpaceDE w:val="0"/>
              <w:autoSpaceDN w:val="0"/>
              <w:jc w:val="center"/>
              <w:rPr>
                <w:sz w:val="14"/>
                <w:szCs w:val="14"/>
              </w:rPr>
            </w:pPr>
            <w:r w:rsidRPr="00315124">
              <w:rPr>
                <w:sz w:val="14"/>
                <w:szCs w:val="14"/>
              </w:rPr>
              <w:t xml:space="preserve">Подпрограмма 3 </w:t>
            </w:r>
            <w:r w:rsidRPr="00315124">
              <w:rPr>
                <w:b/>
                <w:bCs/>
                <w:i/>
                <w:iCs/>
                <w:sz w:val="14"/>
                <w:szCs w:val="14"/>
              </w:rPr>
              <w:t>«Ремонт (капитальный ремонт) объектов собственности Камешкирского района Пензенской области»</w:t>
            </w:r>
          </w:p>
        </w:tc>
      </w:tr>
      <w:tr w:rsidR="00FC17ED" w:rsidRPr="00315124" w:rsidTr="00633F16">
        <w:trPr>
          <w:trHeight w:val="228"/>
        </w:trPr>
        <w:tc>
          <w:tcPr>
            <w:tcW w:w="417" w:type="dxa"/>
            <w:gridSpan w:val="3"/>
            <w:tcBorders>
              <w:top w:val="single" w:sz="4" w:space="0" w:color="auto"/>
              <w:left w:val="single" w:sz="4" w:space="0" w:color="auto"/>
              <w:bottom w:val="single" w:sz="4" w:space="0" w:color="auto"/>
              <w:right w:val="single" w:sz="4" w:space="0" w:color="auto"/>
            </w:tcBorders>
          </w:tcPr>
          <w:p w:rsidR="00FC17ED" w:rsidRPr="00315124" w:rsidRDefault="00FC17ED" w:rsidP="00633F16">
            <w:pPr>
              <w:autoSpaceDE w:val="0"/>
              <w:autoSpaceDN w:val="0"/>
              <w:rPr>
                <w:sz w:val="14"/>
                <w:szCs w:val="14"/>
              </w:rPr>
            </w:pPr>
          </w:p>
        </w:tc>
        <w:tc>
          <w:tcPr>
            <w:tcW w:w="15460" w:type="dxa"/>
            <w:gridSpan w:val="90"/>
            <w:tcBorders>
              <w:top w:val="single" w:sz="4" w:space="0" w:color="auto"/>
              <w:left w:val="single" w:sz="4" w:space="0" w:color="auto"/>
              <w:bottom w:val="single" w:sz="4" w:space="0" w:color="auto"/>
              <w:right w:val="single" w:sz="4" w:space="0" w:color="auto"/>
            </w:tcBorders>
          </w:tcPr>
          <w:p w:rsidR="00FC17ED" w:rsidRPr="00315124" w:rsidRDefault="00FC17ED" w:rsidP="00633F16">
            <w:pPr>
              <w:autoSpaceDE w:val="0"/>
              <w:autoSpaceDN w:val="0"/>
              <w:ind w:left="125"/>
              <w:rPr>
                <w:sz w:val="14"/>
                <w:szCs w:val="14"/>
              </w:rPr>
            </w:pPr>
            <w:r w:rsidRPr="00315124">
              <w:rPr>
                <w:sz w:val="14"/>
                <w:szCs w:val="14"/>
              </w:rPr>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 Пензенской области</w:t>
            </w:r>
          </w:p>
        </w:tc>
      </w:tr>
      <w:tr w:rsidR="00FC17ED" w:rsidRPr="00315124" w:rsidTr="00633F16">
        <w:tc>
          <w:tcPr>
            <w:tcW w:w="417" w:type="dxa"/>
            <w:gridSpan w:val="3"/>
            <w:tcBorders>
              <w:top w:val="single" w:sz="4" w:space="0" w:color="auto"/>
              <w:left w:val="single" w:sz="4" w:space="0" w:color="auto"/>
              <w:bottom w:val="single" w:sz="4" w:space="0" w:color="auto"/>
              <w:right w:val="single" w:sz="4" w:space="0" w:color="auto"/>
            </w:tcBorders>
          </w:tcPr>
          <w:p w:rsidR="00FC17ED" w:rsidRPr="00315124" w:rsidRDefault="00FC17ED" w:rsidP="00633F16">
            <w:pPr>
              <w:autoSpaceDE w:val="0"/>
              <w:autoSpaceDN w:val="0"/>
              <w:ind w:left="426"/>
              <w:rPr>
                <w:sz w:val="14"/>
                <w:szCs w:val="14"/>
              </w:rPr>
            </w:pPr>
          </w:p>
          <w:p w:rsidR="00FC17ED" w:rsidRPr="00315124" w:rsidRDefault="00FC17ED" w:rsidP="00633F16">
            <w:pPr>
              <w:autoSpaceDE w:val="0"/>
              <w:autoSpaceDN w:val="0"/>
              <w:jc w:val="both"/>
              <w:rPr>
                <w:sz w:val="14"/>
                <w:szCs w:val="14"/>
              </w:rPr>
            </w:pPr>
          </w:p>
        </w:tc>
        <w:tc>
          <w:tcPr>
            <w:tcW w:w="15460" w:type="dxa"/>
            <w:gridSpan w:val="90"/>
            <w:tcBorders>
              <w:top w:val="single" w:sz="4" w:space="0" w:color="auto"/>
              <w:left w:val="single" w:sz="4" w:space="0" w:color="auto"/>
              <w:bottom w:val="single" w:sz="4" w:space="0" w:color="auto"/>
              <w:right w:val="single" w:sz="4" w:space="0" w:color="auto"/>
            </w:tcBorders>
          </w:tcPr>
          <w:p w:rsidR="00FC17ED" w:rsidRPr="00315124" w:rsidRDefault="00FC17ED" w:rsidP="00633F16">
            <w:pPr>
              <w:autoSpaceDE w:val="0"/>
              <w:autoSpaceDN w:val="0"/>
              <w:ind w:left="125"/>
              <w:rPr>
                <w:sz w:val="14"/>
                <w:szCs w:val="14"/>
              </w:rPr>
            </w:pPr>
            <w:r w:rsidRPr="00315124">
              <w:rPr>
                <w:sz w:val="14"/>
                <w:szCs w:val="14"/>
              </w:rPr>
              <w:t>Основное мероприятие (указать наименование основного мероприятия):</w:t>
            </w:r>
          </w:p>
          <w:p w:rsidR="00FC17ED" w:rsidRPr="00315124" w:rsidRDefault="00FC17ED" w:rsidP="00633F16">
            <w:pPr>
              <w:autoSpaceDE w:val="0"/>
              <w:autoSpaceDN w:val="0"/>
              <w:ind w:left="125"/>
              <w:jc w:val="both"/>
              <w:rPr>
                <w:sz w:val="14"/>
                <w:szCs w:val="14"/>
              </w:rPr>
            </w:pPr>
            <w:r w:rsidRPr="00315124">
              <w:rPr>
                <w:sz w:val="14"/>
                <w:szCs w:val="14"/>
              </w:rPr>
              <w:t xml:space="preserve">Ремонт (капитальный ремонт) объектов собственности Камешкирского района Пензенской области </w:t>
            </w:r>
          </w:p>
        </w:tc>
      </w:tr>
      <w:tr w:rsidR="00FC17ED" w:rsidRPr="00315124" w:rsidTr="00633F16">
        <w:trPr>
          <w:trHeight w:val="301"/>
        </w:trPr>
        <w:tc>
          <w:tcPr>
            <w:tcW w:w="417" w:type="dxa"/>
            <w:gridSpan w:val="3"/>
            <w:tcBorders>
              <w:top w:val="single" w:sz="4" w:space="0" w:color="auto"/>
              <w:left w:val="single" w:sz="4" w:space="0" w:color="auto"/>
              <w:bottom w:val="single" w:sz="4" w:space="0" w:color="auto"/>
              <w:right w:val="single" w:sz="4" w:space="0" w:color="auto"/>
            </w:tcBorders>
          </w:tcPr>
          <w:p w:rsidR="00FC17ED" w:rsidRPr="00315124" w:rsidRDefault="00FC17ED" w:rsidP="00633F16">
            <w:pPr>
              <w:autoSpaceDE w:val="0"/>
              <w:autoSpaceDN w:val="0"/>
              <w:ind w:left="426"/>
              <w:rPr>
                <w:sz w:val="14"/>
                <w:szCs w:val="14"/>
              </w:rPr>
            </w:pPr>
          </w:p>
          <w:p w:rsidR="00FC17ED" w:rsidRPr="00315124" w:rsidRDefault="00FC17ED" w:rsidP="00633F16">
            <w:pPr>
              <w:autoSpaceDE w:val="0"/>
              <w:autoSpaceDN w:val="0"/>
              <w:rPr>
                <w:sz w:val="14"/>
                <w:szCs w:val="14"/>
              </w:rPr>
            </w:pPr>
          </w:p>
        </w:tc>
        <w:tc>
          <w:tcPr>
            <w:tcW w:w="15460" w:type="dxa"/>
            <w:gridSpan w:val="90"/>
            <w:tcBorders>
              <w:top w:val="single" w:sz="4" w:space="0" w:color="auto"/>
              <w:left w:val="single" w:sz="4" w:space="0" w:color="auto"/>
              <w:bottom w:val="single" w:sz="4" w:space="0" w:color="auto"/>
              <w:right w:val="single" w:sz="4" w:space="0" w:color="auto"/>
            </w:tcBorders>
          </w:tcPr>
          <w:p w:rsidR="00FC17ED" w:rsidRPr="00315124" w:rsidRDefault="00FC17ED" w:rsidP="00633F16">
            <w:pPr>
              <w:autoSpaceDE w:val="0"/>
              <w:autoSpaceDN w:val="0"/>
              <w:ind w:left="125"/>
              <w:rPr>
                <w:sz w:val="14"/>
                <w:szCs w:val="14"/>
              </w:rPr>
            </w:pPr>
            <w:proofErr w:type="gramStart"/>
            <w:r w:rsidRPr="00315124">
              <w:rPr>
                <w:sz w:val="14"/>
                <w:szCs w:val="14"/>
              </w:rPr>
              <w:t>Мероприятие (указать наименование мероприятия, в рамках которого оказывается муниципальная услуга (выполняется работа):</w:t>
            </w:r>
            <w:proofErr w:type="gramEnd"/>
          </w:p>
          <w:p w:rsidR="00FC17ED" w:rsidRPr="00315124" w:rsidRDefault="00FC17ED" w:rsidP="00633F16">
            <w:pPr>
              <w:autoSpaceDE w:val="0"/>
              <w:autoSpaceDN w:val="0"/>
              <w:ind w:left="125"/>
              <w:rPr>
                <w:sz w:val="14"/>
                <w:szCs w:val="14"/>
              </w:rPr>
            </w:pPr>
            <w:r w:rsidRPr="00315124">
              <w:rPr>
                <w:sz w:val="14"/>
                <w:szCs w:val="14"/>
              </w:rPr>
              <w:t>Ремонт (капитальный ремонт) объектов собственности</w:t>
            </w:r>
          </w:p>
        </w:tc>
      </w:tr>
      <w:tr w:rsidR="00FC17ED" w:rsidRPr="00315124" w:rsidTr="00633F16">
        <w:tc>
          <w:tcPr>
            <w:tcW w:w="417" w:type="dxa"/>
            <w:gridSpan w:val="3"/>
          </w:tcPr>
          <w:p w:rsidR="00FC17ED" w:rsidRPr="00315124" w:rsidRDefault="00FC17ED" w:rsidP="00633F16">
            <w:pPr>
              <w:autoSpaceDE w:val="0"/>
              <w:autoSpaceDN w:val="0"/>
              <w:jc w:val="center"/>
              <w:rPr>
                <w:sz w:val="14"/>
                <w:szCs w:val="14"/>
              </w:rPr>
            </w:pPr>
            <w:r w:rsidRPr="00315124">
              <w:rPr>
                <w:sz w:val="14"/>
                <w:szCs w:val="14"/>
              </w:rPr>
              <w:t>3</w:t>
            </w:r>
          </w:p>
        </w:tc>
        <w:tc>
          <w:tcPr>
            <w:tcW w:w="1570" w:type="dxa"/>
            <w:gridSpan w:val="4"/>
          </w:tcPr>
          <w:p w:rsidR="00FC17ED" w:rsidRPr="00315124" w:rsidRDefault="00FC17ED" w:rsidP="00633F16">
            <w:pPr>
              <w:rPr>
                <w:sz w:val="14"/>
                <w:szCs w:val="14"/>
              </w:rPr>
            </w:pPr>
            <w:r w:rsidRPr="00315124">
              <w:rPr>
                <w:sz w:val="14"/>
                <w:szCs w:val="14"/>
              </w:rPr>
              <w:t xml:space="preserve">Основное мероприятие: Ремонт (капитальный ремонт) объектов </w:t>
            </w:r>
            <w:r w:rsidRPr="00315124">
              <w:rPr>
                <w:sz w:val="14"/>
                <w:szCs w:val="14"/>
              </w:rPr>
              <w:lastRenderedPageBreak/>
              <w:t>собственности</w:t>
            </w:r>
          </w:p>
        </w:tc>
        <w:tc>
          <w:tcPr>
            <w:tcW w:w="1149" w:type="dxa"/>
            <w:gridSpan w:val="4"/>
          </w:tcPr>
          <w:p w:rsidR="00FC17ED" w:rsidRPr="00315124" w:rsidRDefault="00FC17ED" w:rsidP="00633F16">
            <w:pPr>
              <w:autoSpaceDE w:val="0"/>
              <w:autoSpaceDN w:val="0"/>
              <w:jc w:val="center"/>
              <w:rPr>
                <w:sz w:val="14"/>
                <w:szCs w:val="14"/>
              </w:rPr>
            </w:pPr>
            <w:r w:rsidRPr="00315124">
              <w:rPr>
                <w:sz w:val="14"/>
                <w:szCs w:val="14"/>
              </w:rPr>
              <w:lastRenderedPageBreak/>
              <w:t>Объект</w:t>
            </w:r>
          </w:p>
        </w:tc>
        <w:tc>
          <w:tcPr>
            <w:tcW w:w="431" w:type="dxa"/>
            <w:gridSpan w:val="4"/>
          </w:tcPr>
          <w:p w:rsidR="00FC17ED" w:rsidRPr="00315124" w:rsidRDefault="00FC17ED" w:rsidP="00633F16">
            <w:pPr>
              <w:autoSpaceDE w:val="0"/>
              <w:autoSpaceDN w:val="0"/>
              <w:jc w:val="center"/>
              <w:rPr>
                <w:sz w:val="14"/>
                <w:szCs w:val="14"/>
              </w:rPr>
            </w:pPr>
            <w:proofErr w:type="gramStart"/>
            <w:r w:rsidRPr="00315124">
              <w:rPr>
                <w:sz w:val="14"/>
                <w:szCs w:val="14"/>
              </w:rPr>
              <w:t>ед</w:t>
            </w:r>
            <w:proofErr w:type="gramEnd"/>
          </w:p>
        </w:tc>
        <w:tc>
          <w:tcPr>
            <w:tcW w:w="397" w:type="dxa"/>
            <w:gridSpan w:val="3"/>
          </w:tcPr>
          <w:p w:rsidR="00FC17ED" w:rsidRPr="00315124" w:rsidRDefault="00FC17ED" w:rsidP="00633F16">
            <w:pPr>
              <w:autoSpaceDE w:val="0"/>
              <w:autoSpaceDN w:val="0"/>
              <w:jc w:val="center"/>
              <w:rPr>
                <w:sz w:val="14"/>
                <w:szCs w:val="14"/>
              </w:rPr>
            </w:pPr>
            <w:r w:rsidRPr="00315124">
              <w:rPr>
                <w:sz w:val="14"/>
                <w:szCs w:val="14"/>
              </w:rPr>
              <w:t>0</w:t>
            </w:r>
          </w:p>
        </w:tc>
        <w:tc>
          <w:tcPr>
            <w:tcW w:w="466" w:type="dxa"/>
            <w:gridSpan w:val="4"/>
          </w:tcPr>
          <w:p w:rsidR="00FC17ED" w:rsidRPr="00315124" w:rsidRDefault="00FC17ED" w:rsidP="00633F16">
            <w:pPr>
              <w:autoSpaceDE w:val="0"/>
              <w:autoSpaceDN w:val="0"/>
              <w:jc w:val="center"/>
              <w:rPr>
                <w:sz w:val="14"/>
                <w:szCs w:val="14"/>
              </w:rPr>
            </w:pPr>
            <w:r w:rsidRPr="00315124">
              <w:rPr>
                <w:sz w:val="14"/>
                <w:szCs w:val="14"/>
              </w:rPr>
              <w:t>1</w:t>
            </w:r>
          </w:p>
        </w:tc>
        <w:tc>
          <w:tcPr>
            <w:tcW w:w="384" w:type="dxa"/>
            <w:gridSpan w:val="3"/>
          </w:tcPr>
          <w:p w:rsidR="00FC17ED" w:rsidRPr="00315124" w:rsidRDefault="00FC17ED" w:rsidP="00633F16">
            <w:pPr>
              <w:autoSpaceDE w:val="0"/>
              <w:autoSpaceDN w:val="0"/>
              <w:jc w:val="center"/>
              <w:rPr>
                <w:sz w:val="14"/>
                <w:szCs w:val="14"/>
              </w:rPr>
            </w:pPr>
            <w:r w:rsidRPr="00315124">
              <w:rPr>
                <w:sz w:val="14"/>
                <w:szCs w:val="14"/>
              </w:rPr>
              <w:t>1</w:t>
            </w:r>
          </w:p>
        </w:tc>
        <w:tc>
          <w:tcPr>
            <w:tcW w:w="422" w:type="dxa"/>
            <w:gridSpan w:val="4"/>
          </w:tcPr>
          <w:p w:rsidR="00FC17ED" w:rsidRPr="00315124" w:rsidRDefault="00FC17ED" w:rsidP="00633F16">
            <w:pPr>
              <w:autoSpaceDE w:val="0"/>
              <w:autoSpaceDN w:val="0"/>
              <w:jc w:val="center"/>
              <w:rPr>
                <w:sz w:val="14"/>
                <w:szCs w:val="14"/>
              </w:rPr>
            </w:pPr>
            <w:r w:rsidRPr="00315124">
              <w:rPr>
                <w:sz w:val="14"/>
                <w:szCs w:val="14"/>
              </w:rPr>
              <w:t>2</w:t>
            </w:r>
          </w:p>
        </w:tc>
        <w:tc>
          <w:tcPr>
            <w:tcW w:w="488" w:type="dxa"/>
            <w:gridSpan w:val="4"/>
          </w:tcPr>
          <w:p w:rsidR="00FC17ED" w:rsidRPr="00315124" w:rsidRDefault="00FC17ED" w:rsidP="00633F16">
            <w:pPr>
              <w:autoSpaceDE w:val="0"/>
              <w:autoSpaceDN w:val="0"/>
              <w:jc w:val="center"/>
              <w:rPr>
                <w:sz w:val="14"/>
                <w:szCs w:val="14"/>
              </w:rPr>
            </w:pPr>
            <w:r w:rsidRPr="00315124">
              <w:rPr>
                <w:sz w:val="14"/>
                <w:szCs w:val="14"/>
              </w:rPr>
              <w:t>2</w:t>
            </w:r>
          </w:p>
        </w:tc>
        <w:tc>
          <w:tcPr>
            <w:tcW w:w="430" w:type="dxa"/>
            <w:gridSpan w:val="4"/>
          </w:tcPr>
          <w:p w:rsidR="00FC17ED" w:rsidRPr="00315124" w:rsidRDefault="00FC17ED" w:rsidP="00633F16">
            <w:pPr>
              <w:autoSpaceDE w:val="0"/>
              <w:autoSpaceDN w:val="0"/>
              <w:jc w:val="center"/>
              <w:rPr>
                <w:sz w:val="14"/>
                <w:szCs w:val="14"/>
              </w:rPr>
            </w:pPr>
            <w:r w:rsidRPr="00315124">
              <w:rPr>
                <w:sz w:val="14"/>
                <w:szCs w:val="14"/>
              </w:rPr>
              <w:t>1</w:t>
            </w:r>
          </w:p>
        </w:tc>
        <w:tc>
          <w:tcPr>
            <w:tcW w:w="430" w:type="dxa"/>
            <w:gridSpan w:val="5"/>
          </w:tcPr>
          <w:p w:rsidR="00FC17ED" w:rsidRPr="00315124" w:rsidRDefault="00FC17ED" w:rsidP="00633F16">
            <w:pPr>
              <w:autoSpaceDE w:val="0"/>
              <w:autoSpaceDN w:val="0"/>
              <w:jc w:val="center"/>
              <w:rPr>
                <w:sz w:val="14"/>
                <w:szCs w:val="14"/>
              </w:rPr>
            </w:pPr>
            <w:r w:rsidRPr="00315124">
              <w:rPr>
                <w:sz w:val="14"/>
                <w:szCs w:val="14"/>
              </w:rPr>
              <w:t>1</w:t>
            </w:r>
          </w:p>
        </w:tc>
        <w:tc>
          <w:tcPr>
            <w:tcW w:w="430" w:type="dxa"/>
            <w:gridSpan w:val="6"/>
          </w:tcPr>
          <w:p w:rsidR="00FC17ED" w:rsidRPr="00315124" w:rsidRDefault="00FC17ED" w:rsidP="00633F16">
            <w:pPr>
              <w:autoSpaceDE w:val="0"/>
              <w:autoSpaceDN w:val="0"/>
              <w:jc w:val="center"/>
              <w:rPr>
                <w:sz w:val="14"/>
                <w:szCs w:val="14"/>
              </w:rPr>
            </w:pPr>
            <w:r w:rsidRPr="00315124">
              <w:rPr>
                <w:sz w:val="14"/>
                <w:szCs w:val="14"/>
              </w:rPr>
              <w:t>2</w:t>
            </w:r>
          </w:p>
        </w:tc>
        <w:tc>
          <w:tcPr>
            <w:tcW w:w="352" w:type="dxa"/>
            <w:gridSpan w:val="3"/>
          </w:tcPr>
          <w:p w:rsidR="00FC17ED" w:rsidRPr="00315124" w:rsidRDefault="00FC17ED" w:rsidP="00633F16">
            <w:pPr>
              <w:autoSpaceDE w:val="0"/>
              <w:autoSpaceDN w:val="0"/>
              <w:jc w:val="center"/>
              <w:rPr>
                <w:sz w:val="14"/>
                <w:szCs w:val="14"/>
              </w:rPr>
            </w:pPr>
            <w:r w:rsidRPr="00315124">
              <w:rPr>
                <w:sz w:val="14"/>
                <w:szCs w:val="14"/>
              </w:rPr>
              <w:t>0</w:t>
            </w:r>
          </w:p>
        </w:tc>
        <w:tc>
          <w:tcPr>
            <w:tcW w:w="428" w:type="dxa"/>
            <w:gridSpan w:val="4"/>
          </w:tcPr>
          <w:p w:rsidR="00FC17ED" w:rsidRPr="00315124" w:rsidRDefault="00FC17ED" w:rsidP="00633F16">
            <w:pPr>
              <w:autoSpaceDE w:val="0"/>
              <w:autoSpaceDN w:val="0"/>
              <w:jc w:val="center"/>
              <w:rPr>
                <w:sz w:val="14"/>
                <w:szCs w:val="14"/>
              </w:rPr>
            </w:pPr>
            <w:r w:rsidRPr="00315124">
              <w:rPr>
                <w:sz w:val="14"/>
                <w:szCs w:val="14"/>
              </w:rPr>
              <w:t>0</w:t>
            </w:r>
          </w:p>
        </w:tc>
        <w:tc>
          <w:tcPr>
            <w:tcW w:w="428" w:type="dxa"/>
            <w:gridSpan w:val="3"/>
          </w:tcPr>
          <w:p w:rsidR="00FC17ED" w:rsidRPr="00315124" w:rsidRDefault="00FC17ED" w:rsidP="00633F16">
            <w:pPr>
              <w:autoSpaceDE w:val="0"/>
              <w:autoSpaceDN w:val="0"/>
              <w:jc w:val="center"/>
              <w:rPr>
                <w:sz w:val="14"/>
                <w:szCs w:val="14"/>
              </w:rPr>
            </w:pPr>
            <w:r w:rsidRPr="00315124">
              <w:rPr>
                <w:sz w:val="14"/>
                <w:szCs w:val="14"/>
              </w:rPr>
              <w:t>0</w:t>
            </w:r>
          </w:p>
        </w:tc>
        <w:tc>
          <w:tcPr>
            <w:tcW w:w="425" w:type="dxa"/>
            <w:gridSpan w:val="3"/>
          </w:tcPr>
          <w:p w:rsidR="00FC17ED" w:rsidRPr="00315124" w:rsidRDefault="00FC17ED" w:rsidP="00633F16">
            <w:pPr>
              <w:autoSpaceDE w:val="0"/>
              <w:autoSpaceDN w:val="0"/>
              <w:jc w:val="center"/>
              <w:rPr>
                <w:sz w:val="14"/>
                <w:szCs w:val="14"/>
              </w:rPr>
            </w:pPr>
            <w:r w:rsidRPr="00315124">
              <w:rPr>
                <w:sz w:val="14"/>
                <w:szCs w:val="14"/>
              </w:rPr>
              <w:t>0</w:t>
            </w:r>
          </w:p>
        </w:tc>
        <w:tc>
          <w:tcPr>
            <w:tcW w:w="567" w:type="dxa"/>
            <w:gridSpan w:val="3"/>
          </w:tcPr>
          <w:p w:rsidR="00FC17ED" w:rsidRPr="00315124" w:rsidRDefault="00FC17ED" w:rsidP="00633F16">
            <w:pPr>
              <w:autoSpaceDE w:val="0"/>
              <w:autoSpaceDN w:val="0"/>
              <w:jc w:val="center"/>
              <w:rPr>
                <w:sz w:val="14"/>
                <w:szCs w:val="14"/>
              </w:rPr>
            </w:pPr>
            <w:r w:rsidRPr="00315124">
              <w:rPr>
                <w:sz w:val="14"/>
                <w:szCs w:val="14"/>
              </w:rPr>
              <w:t>0</w:t>
            </w:r>
          </w:p>
        </w:tc>
        <w:tc>
          <w:tcPr>
            <w:tcW w:w="567" w:type="dxa"/>
            <w:gridSpan w:val="4"/>
          </w:tcPr>
          <w:p w:rsidR="00FC17ED" w:rsidRPr="00315124" w:rsidRDefault="00FC17ED" w:rsidP="00633F16">
            <w:pPr>
              <w:autoSpaceDE w:val="0"/>
              <w:autoSpaceDN w:val="0"/>
              <w:jc w:val="center"/>
              <w:rPr>
                <w:b/>
                <w:sz w:val="14"/>
                <w:szCs w:val="14"/>
              </w:rPr>
            </w:pPr>
            <w:r w:rsidRPr="00315124">
              <w:rPr>
                <w:b/>
                <w:sz w:val="14"/>
                <w:szCs w:val="14"/>
              </w:rPr>
              <w:t>4400,730</w:t>
            </w:r>
          </w:p>
        </w:tc>
        <w:tc>
          <w:tcPr>
            <w:tcW w:w="567" w:type="dxa"/>
            <w:gridSpan w:val="3"/>
          </w:tcPr>
          <w:p w:rsidR="00FC17ED" w:rsidRPr="00315124" w:rsidRDefault="00FC17ED" w:rsidP="00633F16">
            <w:pPr>
              <w:autoSpaceDE w:val="0"/>
              <w:autoSpaceDN w:val="0"/>
              <w:jc w:val="center"/>
              <w:rPr>
                <w:b/>
                <w:sz w:val="14"/>
                <w:szCs w:val="14"/>
              </w:rPr>
            </w:pPr>
            <w:r w:rsidRPr="00315124">
              <w:rPr>
                <w:b/>
                <w:sz w:val="14"/>
                <w:szCs w:val="14"/>
              </w:rPr>
              <w:t>6744,142</w:t>
            </w:r>
          </w:p>
        </w:tc>
        <w:tc>
          <w:tcPr>
            <w:tcW w:w="567" w:type="dxa"/>
            <w:gridSpan w:val="4"/>
          </w:tcPr>
          <w:p w:rsidR="00FC17ED" w:rsidRPr="00315124" w:rsidRDefault="00FC17ED" w:rsidP="00633F16">
            <w:pPr>
              <w:autoSpaceDE w:val="0"/>
              <w:autoSpaceDN w:val="0"/>
              <w:jc w:val="center"/>
              <w:rPr>
                <w:b/>
                <w:sz w:val="14"/>
                <w:szCs w:val="14"/>
              </w:rPr>
            </w:pPr>
            <w:r w:rsidRPr="00315124">
              <w:rPr>
                <w:b/>
                <w:sz w:val="14"/>
                <w:szCs w:val="14"/>
              </w:rPr>
              <w:t>9884,27</w:t>
            </w:r>
          </w:p>
        </w:tc>
        <w:tc>
          <w:tcPr>
            <w:tcW w:w="567" w:type="dxa"/>
            <w:gridSpan w:val="2"/>
          </w:tcPr>
          <w:p w:rsidR="00FC17ED" w:rsidRPr="00315124" w:rsidRDefault="00FC17ED" w:rsidP="00633F16">
            <w:pPr>
              <w:autoSpaceDE w:val="0"/>
              <w:autoSpaceDN w:val="0"/>
              <w:jc w:val="center"/>
              <w:rPr>
                <w:b/>
                <w:sz w:val="14"/>
                <w:szCs w:val="14"/>
              </w:rPr>
            </w:pPr>
            <w:r w:rsidRPr="00315124">
              <w:rPr>
                <w:b/>
                <w:sz w:val="14"/>
                <w:szCs w:val="14"/>
              </w:rPr>
              <w:t>5524,032</w:t>
            </w:r>
          </w:p>
        </w:tc>
        <w:tc>
          <w:tcPr>
            <w:tcW w:w="709" w:type="dxa"/>
            <w:gridSpan w:val="2"/>
          </w:tcPr>
          <w:p w:rsidR="00FC17ED" w:rsidRPr="00315124" w:rsidRDefault="00FC17ED" w:rsidP="00633F16">
            <w:pPr>
              <w:suppressAutoHyphens/>
              <w:autoSpaceDE w:val="0"/>
              <w:jc w:val="center"/>
              <w:rPr>
                <w:b/>
                <w:sz w:val="14"/>
                <w:szCs w:val="14"/>
                <w:lang w:eastAsia="ar-SA"/>
              </w:rPr>
            </w:pPr>
            <w:r w:rsidRPr="00315124">
              <w:rPr>
                <w:b/>
                <w:sz w:val="14"/>
                <w:szCs w:val="14"/>
                <w:lang w:eastAsia="ar-SA"/>
              </w:rPr>
              <w:t>6 471,064</w:t>
            </w:r>
          </w:p>
        </w:tc>
        <w:tc>
          <w:tcPr>
            <w:tcW w:w="709" w:type="dxa"/>
            <w:gridSpan w:val="2"/>
          </w:tcPr>
          <w:p w:rsidR="00FC17ED" w:rsidRPr="00315124" w:rsidRDefault="00FC17ED" w:rsidP="00633F16">
            <w:pPr>
              <w:suppressAutoHyphens/>
              <w:autoSpaceDE w:val="0"/>
              <w:jc w:val="center"/>
              <w:rPr>
                <w:b/>
                <w:sz w:val="14"/>
                <w:szCs w:val="14"/>
                <w:lang w:eastAsia="ar-SA"/>
              </w:rPr>
            </w:pPr>
            <w:r>
              <w:rPr>
                <w:b/>
                <w:sz w:val="14"/>
                <w:szCs w:val="14"/>
                <w:lang w:eastAsia="ar-SA"/>
              </w:rPr>
              <w:t>10 631,63</w:t>
            </w:r>
          </w:p>
        </w:tc>
        <w:tc>
          <w:tcPr>
            <w:tcW w:w="567" w:type="dxa"/>
            <w:gridSpan w:val="2"/>
          </w:tcPr>
          <w:p w:rsidR="00FC17ED" w:rsidRPr="00315124" w:rsidRDefault="00FC17ED" w:rsidP="00633F16">
            <w:pPr>
              <w:autoSpaceDE w:val="0"/>
              <w:autoSpaceDN w:val="0"/>
              <w:jc w:val="center"/>
              <w:rPr>
                <w:sz w:val="14"/>
                <w:szCs w:val="14"/>
              </w:rPr>
            </w:pPr>
            <w:r>
              <w:rPr>
                <w:b/>
                <w:sz w:val="14"/>
                <w:szCs w:val="14"/>
              </w:rPr>
              <w:t>50 79</w:t>
            </w:r>
            <w:r w:rsidRPr="00315124">
              <w:rPr>
                <w:b/>
                <w:sz w:val="14"/>
                <w:szCs w:val="14"/>
              </w:rPr>
              <w:t>1,</w:t>
            </w:r>
            <w:r>
              <w:rPr>
                <w:b/>
                <w:sz w:val="14"/>
                <w:szCs w:val="14"/>
              </w:rPr>
              <w:t>4</w:t>
            </w:r>
          </w:p>
        </w:tc>
        <w:tc>
          <w:tcPr>
            <w:tcW w:w="567" w:type="dxa"/>
            <w:gridSpan w:val="2"/>
          </w:tcPr>
          <w:p w:rsidR="00FC17ED" w:rsidRPr="00315124" w:rsidRDefault="00FC17ED" w:rsidP="00633F16">
            <w:r w:rsidRPr="00315124">
              <w:rPr>
                <w:sz w:val="14"/>
                <w:szCs w:val="14"/>
              </w:rPr>
              <w:t>0</w:t>
            </w:r>
          </w:p>
        </w:tc>
        <w:tc>
          <w:tcPr>
            <w:tcW w:w="567" w:type="dxa"/>
            <w:gridSpan w:val="3"/>
          </w:tcPr>
          <w:p w:rsidR="00FC17ED" w:rsidRPr="00315124" w:rsidRDefault="00FC17ED" w:rsidP="00633F16">
            <w:r w:rsidRPr="00315124">
              <w:rPr>
                <w:sz w:val="14"/>
                <w:szCs w:val="14"/>
              </w:rPr>
              <w:t>0</w:t>
            </w:r>
          </w:p>
        </w:tc>
        <w:tc>
          <w:tcPr>
            <w:tcW w:w="727" w:type="dxa"/>
            <w:gridSpan w:val="4"/>
          </w:tcPr>
          <w:p w:rsidR="00FC17ED" w:rsidRPr="00315124" w:rsidRDefault="00FC17ED" w:rsidP="00633F16">
            <w:r w:rsidRPr="00315124">
              <w:rPr>
                <w:sz w:val="14"/>
                <w:szCs w:val="14"/>
              </w:rPr>
              <w:t>0</w:t>
            </w:r>
          </w:p>
        </w:tc>
        <w:tc>
          <w:tcPr>
            <w:tcW w:w="549" w:type="dxa"/>
          </w:tcPr>
          <w:p w:rsidR="00FC17ED" w:rsidRPr="00315124" w:rsidRDefault="00FC17ED" w:rsidP="00633F16">
            <w:r w:rsidRPr="00315124">
              <w:rPr>
                <w:sz w:val="14"/>
                <w:szCs w:val="14"/>
              </w:rPr>
              <w:t>0</w:t>
            </w:r>
          </w:p>
        </w:tc>
      </w:tr>
      <w:tr w:rsidR="00FC17ED" w:rsidRPr="00315124" w:rsidTr="00633F16">
        <w:tc>
          <w:tcPr>
            <w:tcW w:w="417" w:type="dxa"/>
            <w:gridSpan w:val="3"/>
          </w:tcPr>
          <w:p w:rsidR="00FC17ED" w:rsidRPr="00315124" w:rsidRDefault="00FC17ED" w:rsidP="00633F16">
            <w:pPr>
              <w:autoSpaceDE w:val="0"/>
              <w:autoSpaceDN w:val="0"/>
              <w:jc w:val="center"/>
              <w:rPr>
                <w:sz w:val="14"/>
                <w:szCs w:val="14"/>
              </w:rPr>
            </w:pPr>
          </w:p>
        </w:tc>
        <w:tc>
          <w:tcPr>
            <w:tcW w:w="1570" w:type="dxa"/>
            <w:gridSpan w:val="4"/>
          </w:tcPr>
          <w:p w:rsidR="00FC17ED" w:rsidRPr="00315124" w:rsidRDefault="00FC17ED" w:rsidP="00633F16">
            <w:pPr>
              <w:rPr>
                <w:sz w:val="14"/>
                <w:szCs w:val="14"/>
              </w:rPr>
            </w:pPr>
            <w:r w:rsidRPr="00315124">
              <w:rPr>
                <w:sz w:val="14"/>
                <w:szCs w:val="14"/>
              </w:rPr>
              <w:t>Сохранение и развитие материально-технической базы учреждений Камешкирского района Пензенской области</w:t>
            </w:r>
          </w:p>
        </w:tc>
        <w:tc>
          <w:tcPr>
            <w:tcW w:w="1149" w:type="dxa"/>
            <w:gridSpan w:val="4"/>
          </w:tcPr>
          <w:p w:rsidR="00FC17ED" w:rsidRPr="00315124" w:rsidRDefault="00FC17ED" w:rsidP="00633F16">
            <w:pPr>
              <w:autoSpaceDE w:val="0"/>
              <w:autoSpaceDN w:val="0"/>
              <w:jc w:val="center"/>
              <w:rPr>
                <w:sz w:val="14"/>
                <w:szCs w:val="14"/>
              </w:rPr>
            </w:pPr>
          </w:p>
        </w:tc>
        <w:tc>
          <w:tcPr>
            <w:tcW w:w="431" w:type="dxa"/>
            <w:gridSpan w:val="4"/>
          </w:tcPr>
          <w:p w:rsidR="00FC17ED" w:rsidRPr="00315124" w:rsidRDefault="00FC17ED" w:rsidP="00633F16">
            <w:pPr>
              <w:autoSpaceDE w:val="0"/>
              <w:autoSpaceDN w:val="0"/>
              <w:jc w:val="center"/>
              <w:rPr>
                <w:sz w:val="14"/>
                <w:szCs w:val="14"/>
              </w:rPr>
            </w:pPr>
          </w:p>
        </w:tc>
        <w:tc>
          <w:tcPr>
            <w:tcW w:w="397" w:type="dxa"/>
            <w:gridSpan w:val="3"/>
          </w:tcPr>
          <w:p w:rsidR="00FC17ED" w:rsidRPr="00315124" w:rsidRDefault="00FC17ED" w:rsidP="00633F16">
            <w:pPr>
              <w:autoSpaceDE w:val="0"/>
              <w:autoSpaceDN w:val="0"/>
              <w:jc w:val="center"/>
              <w:rPr>
                <w:sz w:val="14"/>
                <w:szCs w:val="14"/>
              </w:rPr>
            </w:pPr>
            <w:r w:rsidRPr="00315124">
              <w:rPr>
                <w:sz w:val="14"/>
                <w:szCs w:val="14"/>
              </w:rPr>
              <w:t>0</w:t>
            </w:r>
          </w:p>
        </w:tc>
        <w:tc>
          <w:tcPr>
            <w:tcW w:w="466" w:type="dxa"/>
            <w:gridSpan w:val="4"/>
          </w:tcPr>
          <w:p w:rsidR="00FC17ED" w:rsidRPr="00315124" w:rsidRDefault="00FC17ED" w:rsidP="00633F16">
            <w:pPr>
              <w:autoSpaceDE w:val="0"/>
              <w:autoSpaceDN w:val="0"/>
              <w:jc w:val="center"/>
              <w:rPr>
                <w:sz w:val="14"/>
                <w:szCs w:val="14"/>
              </w:rPr>
            </w:pPr>
            <w:r w:rsidRPr="00315124">
              <w:rPr>
                <w:sz w:val="14"/>
                <w:szCs w:val="14"/>
              </w:rPr>
              <w:t>1</w:t>
            </w:r>
          </w:p>
        </w:tc>
        <w:tc>
          <w:tcPr>
            <w:tcW w:w="384" w:type="dxa"/>
            <w:gridSpan w:val="3"/>
          </w:tcPr>
          <w:p w:rsidR="00FC17ED" w:rsidRPr="00315124" w:rsidRDefault="00FC17ED" w:rsidP="00633F16">
            <w:pPr>
              <w:autoSpaceDE w:val="0"/>
              <w:autoSpaceDN w:val="0"/>
              <w:jc w:val="center"/>
              <w:rPr>
                <w:sz w:val="14"/>
                <w:szCs w:val="14"/>
              </w:rPr>
            </w:pPr>
            <w:r w:rsidRPr="00315124">
              <w:rPr>
                <w:sz w:val="14"/>
                <w:szCs w:val="14"/>
              </w:rPr>
              <w:t>1</w:t>
            </w:r>
          </w:p>
        </w:tc>
        <w:tc>
          <w:tcPr>
            <w:tcW w:w="422" w:type="dxa"/>
            <w:gridSpan w:val="4"/>
          </w:tcPr>
          <w:p w:rsidR="00FC17ED" w:rsidRPr="00315124" w:rsidRDefault="00FC17ED" w:rsidP="00633F16">
            <w:pPr>
              <w:autoSpaceDE w:val="0"/>
              <w:autoSpaceDN w:val="0"/>
              <w:jc w:val="center"/>
              <w:rPr>
                <w:sz w:val="14"/>
                <w:szCs w:val="14"/>
              </w:rPr>
            </w:pPr>
            <w:r w:rsidRPr="00315124">
              <w:rPr>
                <w:sz w:val="14"/>
                <w:szCs w:val="14"/>
              </w:rPr>
              <w:t>2</w:t>
            </w:r>
          </w:p>
        </w:tc>
        <w:tc>
          <w:tcPr>
            <w:tcW w:w="488" w:type="dxa"/>
            <w:gridSpan w:val="4"/>
          </w:tcPr>
          <w:p w:rsidR="00FC17ED" w:rsidRPr="00315124" w:rsidRDefault="00FC17ED" w:rsidP="00633F16">
            <w:pPr>
              <w:autoSpaceDE w:val="0"/>
              <w:autoSpaceDN w:val="0"/>
              <w:jc w:val="center"/>
              <w:rPr>
                <w:sz w:val="14"/>
                <w:szCs w:val="14"/>
              </w:rPr>
            </w:pPr>
            <w:r w:rsidRPr="00315124">
              <w:rPr>
                <w:sz w:val="14"/>
                <w:szCs w:val="14"/>
              </w:rPr>
              <w:t>2</w:t>
            </w:r>
          </w:p>
        </w:tc>
        <w:tc>
          <w:tcPr>
            <w:tcW w:w="430" w:type="dxa"/>
            <w:gridSpan w:val="4"/>
          </w:tcPr>
          <w:p w:rsidR="00FC17ED" w:rsidRPr="00315124" w:rsidRDefault="00FC17ED" w:rsidP="00633F16">
            <w:pPr>
              <w:autoSpaceDE w:val="0"/>
              <w:autoSpaceDN w:val="0"/>
              <w:jc w:val="center"/>
              <w:rPr>
                <w:sz w:val="14"/>
                <w:szCs w:val="14"/>
              </w:rPr>
            </w:pPr>
            <w:r w:rsidRPr="00315124">
              <w:rPr>
                <w:sz w:val="14"/>
                <w:szCs w:val="14"/>
              </w:rPr>
              <w:t>1</w:t>
            </w:r>
          </w:p>
        </w:tc>
        <w:tc>
          <w:tcPr>
            <w:tcW w:w="430" w:type="dxa"/>
            <w:gridSpan w:val="5"/>
          </w:tcPr>
          <w:p w:rsidR="00FC17ED" w:rsidRPr="00315124" w:rsidRDefault="00FC17ED" w:rsidP="00633F16">
            <w:pPr>
              <w:autoSpaceDE w:val="0"/>
              <w:autoSpaceDN w:val="0"/>
              <w:jc w:val="center"/>
              <w:rPr>
                <w:sz w:val="14"/>
                <w:szCs w:val="14"/>
              </w:rPr>
            </w:pPr>
            <w:r w:rsidRPr="00315124">
              <w:rPr>
                <w:sz w:val="14"/>
                <w:szCs w:val="14"/>
              </w:rPr>
              <w:t>1</w:t>
            </w:r>
          </w:p>
        </w:tc>
        <w:tc>
          <w:tcPr>
            <w:tcW w:w="430" w:type="dxa"/>
            <w:gridSpan w:val="6"/>
          </w:tcPr>
          <w:p w:rsidR="00FC17ED" w:rsidRPr="00315124" w:rsidRDefault="00FC17ED" w:rsidP="00633F16">
            <w:pPr>
              <w:autoSpaceDE w:val="0"/>
              <w:autoSpaceDN w:val="0"/>
              <w:jc w:val="center"/>
              <w:rPr>
                <w:sz w:val="14"/>
                <w:szCs w:val="14"/>
              </w:rPr>
            </w:pPr>
            <w:r w:rsidRPr="00315124">
              <w:rPr>
                <w:sz w:val="14"/>
                <w:szCs w:val="14"/>
              </w:rPr>
              <w:t>2</w:t>
            </w:r>
          </w:p>
        </w:tc>
        <w:tc>
          <w:tcPr>
            <w:tcW w:w="352" w:type="dxa"/>
            <w:gridSpan w:val="3"/>
          </w:tcPr>
          <w:p w:rsidR="00FC17ED" w:rsidRPr="00315124" w:rsidRDefault="00FC17ED" w:rsidP="00633F16">
            <w:pPr>
              <w:autoSpaceDE w:val="0"/>
              <w:autoSpaceDN w:val="0"/>
              <w:jc w:val="center"/>
              <w:rPr>
                <w:sz w:val="14"/>
                <w:szCs w:val="14"/>
              </w:rPr>
            </w:pPr>
            <w:r w:rsidRPr="00315124">
              <w:rPr>
                <w:sz w:val="14"/>
                <w:szCs w:val="14"/>
              </w:rPr>
              <w:t>0</w:t>
            </w:r>
          </w:p>
        </w:tc>
        <w:tc>
          <w:tcPr>
            <w:tcW w:w="428" w:type="dxa"/>
            <w:gridSpan w:val="4"/>
          </w:tcPr>
          <w:p w:rsidR="00FC17ED" w:rsidRPr="00315124" w:rsidRDefault="00FC17ED" w:rsidP="00633F16">
            <w:pPr>
              <w:autoSpaceDE w:val="0"/>
              <w:autoSpaceDN w:val="0"/>
              <w:jc w:val="center"/>
              <w:rPr>
                <w:sz w:val="14"/>
                <w:szCs w:val="14"/>
              </w:rPr>
            </w:pPr>
            <w:r w:rsidRPr="00315124">
              <w:rPr>
                <w:sz w:val="14"/>
                <w:szCs w:val="14"/>
              </w:rPr>
              <w:t>0</w:t>
            </w:r>
          </w:p>
        </w:tc>
        <w:tc>
          <w:tcPr>
            <w:tcW w:w="428" w:type="dxa"/>
            <w:gridSpan w:val="3"/>
          </w:tcPr>
          <w:p w:rsidR="00FC17ED" w:rsidRPr="00315124" w:rsidRDefault="00FC17ED" w:rsidP="00633F16">
            <w:pPr>
              <w:autoSpaceDE w:val="0"/>
              <w:autoSpaceDN w:val="0"/>
              <w:jc w:val="center"/>
              <w:rPr>
                <w:sz w:val="14"/>
                <w:szCs w:val="14"/>
              </w:rPr>
            </w:pPr>
            <w:r w:rsidRPr="00315124">
              <w:rPr>
                <w:sz w:val="14"/>
                <w:szCs w:val="14"/>
              </w:rPr>
              <w:t>0</w:t>
            </w:r>
          </w:p>
        </w:tc>
        <w:tc>
          <w:tcPr>
            <w:tcW w:w="425" w:type="dxa"/>
            <w:gridSpan w:val="3"/>
          </w:tcPr>
          <w:p w:rsidR="00FC17ED" w:rsidRPr="00315124" w:rsidRDefault="00FC17ED" w:rsidP="00633F16">
            <w:pPr>
              <w:autoSpaceDE w:val="0"/>
              <w:autoSpaceDN w:val="0"/>
              <w:jc w:val="center"/>
              <w:rPr>
                <w:sz w:val="14"/>
                <w:szCs w:val="14"/>
              </w:rPr>
            </w:pPr>
            <w:r w:rsidRPr="00315124">
              <w:rPr>
                <w:sz w:val="14"/>
                <w:szCs w:val="14"/>
              </w:rPr>
              <w:t>0</w:t>
            </w:r>
          </w:p>
        </w:tc>
        <w:tc>
          <w:tcPr>
            <w:tcW w:w="567" w:type="dxa"/>
            <w:gridSpan w:val="3"/>
          </w:tcPr>
          <w:p w:rsidR="00FC17ED" w:rsidRPr="00315124" w:rsidRDefault="00FC17ED" w:rsidP="00633F16">
            <w:pPr>
              <w:autoSpaceDE w:val="0"/>
              <w:autoSpaceDN w:val="0"/>
              <w:jc w:val="center"/>
              <w:rPr>
                <w:sz w:val="14"/>
                <w:szCs w:val="14"/>
              </w:rPr>
            </w:pPr>
            <w:r w:rsidRPr="00315124">
              <w:rPr>
                <w:sz w:val="14"/>
                <w:szCs w:val="14"/>
              </w:rPr>
              <w:t>0</w:t>
            </w:r>
          </w:p>
        </w:tc>
        <w:tc>
          <w:tcPr>
            <w:tcW w:w="567" w:type="dxa"/>
            <w:gridSpan w:val="4"/>
          </w:tcPr>
          <w:p w:rsidR="00FC17ED" w:rsidRPr="00315124" w:rsidRDefault="00FC17ED" w:rsidP="00633F16">
            <w:pPr>
              <w:autoSpaceDE w:val="0"/>
              <w:autoSpaceDN w:val="0"/>
              <w:jc w:val="center"/>
              <w:rPr>
                <w:sz w:val="14"/>
                <w:szCs w:val="14"/>
              </w:rPr>
            </w:pPr>
            <w:r w:rsidRPr="00315124">
              <w:rPr>
                <w:sz w:val="14"/>
                <w:szCs w:val="14"/>
              </w:rPr>
              <w:t>4400,730</w:t>
            </w:r>
          </w:p>
        </w:tc>
        <w:tc>
          <w:tcPr>
            <w:tcW w:w="567" w:type="dxa"/>
            <w:gridSpan w:val="3"/>
          </w:tcPr>
          <w:p w:rsidR="00FC17ED" w:rsidRPr="00315124" w:rsidRDefault="00FC17ED" w:rsidP="00633F16">
            <w:pPr>
              <w:autoSpaceDE w:val="0"/>
              <w:autoSpaceDN w:val="0"/>
              <w:jc w:val="center"/>
              <w:rPr>
                <w:sz w:val="14"/>
                <w:szCs w:val="14"/>
              </w:rPr>
            </w:pPr>
            <w:r w:rsidRPr="00315124">
              <w:rPr>
                <w:sz w:val="14"/>
                <w:szCs w:val="14"/>
              </w:rPr>
              <w:t>6744,142</w:t>
            </w:r>
          </w:p>
        </w:tc>
        <w:tc>
          <w:tcPr>
            <w:tcW w:w="567" w:type="dxa"/>
            <w:gridSpan w:val="4"/>
          </w:tcPr>
          <w:p w:rsidR="00FC17ED" w:rsidRPr="00315124" w:rsidRDefault="00FC17ED" w:rsidP="00633F16">
            <w:pPr>
              <w:autoSpaceDE w:val="0"/>
              <w:autoSpaceDN w:val="0"/>
              <w:jc w:val="center"/>
              <w:rPr>
                <w:sz w:val="14"/>
                <w:szCs w:val="14"/>
              </w:rPr>
            </w:pPr>
            <w:r w:rsidRPr="00315124">
              <w:rPr>
                <w:sz w:val="14"/>
                <w:szCs w:val="14"/>
              </w:rPr>
              <w:t>9884,27</w:t>
            </w:r>
          </w:p>
        </w:tc>
        <w:tc>
          <w:tcPr>
            <w:tcW w:w="567" w:type="dxa"/>
            <w:gridSpan w:val="2"/>
          </w:tcPr>
          <w:p w:rsidR="00FC17ED" w:rsidRPr="00315124" w:rsidRDefault="00FC17ED" w:rsidP="00633F16">
            <w:pPr>
              <w:autoSpaceDE w:val="0"/>
              <w:autoSpaceDN w:val="0"/>
              <w:jc w:val="center"/>
              <w:rPr>
                <w:sz w:val="14"/>
                <w:szCs w:val="14"/>
              </w:rPr>
            </w:pPr>
            <w:r w:rsidRPr="00315124">
              <w:rPr>
                <w:sz w:val="14"/>
                <w:szCs w:val="14"/>
              </w:rPr>
              <w:t>5524,032</w:t>
            </w:r>
          </w:p>
        </w:tc>
        <w:tc>
          <w:tcPr>
            <w:tcW w:w="709" w:type="dxa"/>
            <w:gridSpan w:val="2"/>
          </w:tcPr>
          <w:p w:rsidR="00FC17ED" w:rsidRPr="00315124" w:rsidRDefault="00FC17ED" w:rsidP="00633F16">
            <w:pPr>
              <w:suppressAutoHyphens/>
              <w:autoSpaceDE w:val="0"/>
              <w:jc w:val="center"/>
              <w:rPr>
                <w:sz w:val="14"/>
                <w:szCs w:val="14"/>
                <w:lang w:eastAsia="ar-SA"/>
              </w:rPr>
            </w:pPr>
            <w:r w:rsidRPr="00315124">
              <w:rPr>
                <w:sz w:val="14"/>
                <w:szCs w:val="14"/>
                <w:lang w:eastAsia="ar-SA"/>
              </w:rPr>
              <w:t>6 471,064</w:t>
            </w:r>
          </w:p>
        </w:tc>
        <w:tc>
          <w:tcPr>
            <w:tcW w:w="709" w:type="dxa"/>
            <w:gridSpan w:val="2"/>
          </w:tcPr>
          <w:p w:rsidR="00FC17ED" w:rsidRPr="005330C7" w:rsidRDefault="00FC17ED" w:rsidP="00633F16">
            <w:pPr>
              <w:suppressAutoHyphens/>
              <w:autoSpaceDE w:val="0"/>
              <w:jc w:val="center"/>
              <w:rPr>
                <w:sz w:val="14"/>
                <w:szCs w:val="14"/>
                <w:lang w:eastAsia="ar-SA"/>
              </w:rPr>
            </w:pPr>
            <w:r w:rsidRPr="006B7774">
              <w:rPr>
                <w:sz w:val="14"/>
                <w:szCs w:val="14"/>
                <w:lang w:eastAsia="ar-SA"/>
              </w:rPr>
              <w:t>10</w:t>
            </w:r>
            <w:r>
              <w:rPr>
                <w:sz w:val="14"/>
                <w:szCs w:val="14"/>
                <w:lang w:eastAsia="ar-SA"/>
              </w:rPr>
              <w:t> </w:t>
            </w:r>
            <w:r w:rsidRPr="006B7774">
              <w:rPr>
                <w:sz w:val="14"/>
                <w:szCs w:val="14"/>
                <w:lang w:eastAsia="ar-SA"/>
              </w:rPr>
              <w:t>6</w:t>
            </w:r>
            <w:r>
              <w:rPr>
                <w:sz w:val="14"/>
                <w:szCs w:val="14"/>
                <w:lang w:eastAsia="ar-SA"/>
              </w:rPr>
              <w:t>31,63</w:t>
            </w:r>
          </w:p>
        </w:tc>
        <w:tc>
          <w:tcPr>
            <w:tcW w:w="567" w:type="dxa"/>
            <w:gridSpan w:val="2"/>
          </w:tcPr>
          <w:p w:rsidR="00FC17ED" w:rsidRPr="00315124" w:rsidRDefault="00FC17ED" w:rsidP="00633F16">
            <w:pPr>
              <w:autoSpaceDE w:val="0"/>
              <w:autoSpaceDN w:val="0"/>
              <w:jc w:val="center"/>
              <w:rPr>
                <w:sz w:val="14"/>
                <w:szCs w:val="14"/>
              </w:rPr>
            </w:pPr>
            <w:r>
              <w:rPr>
                <w:sz w:val="14"/>
                <w:szCs w:val="14"/>
              </w:rPr>
              <w:t>50 79</w:t>
            </w:r>
            <w:r w:rsidRPr="00315124">
              <w:rPr>
                <w:sz w:val="14"/>
                <w:szCs w:val="14"/>
              </w:rPr>
              <w:t>1,</w:t>
            </w:r>
            <w:r>
              <w:rPr>
                <w:sz w:val="14"/>
                <w:szCs w:val="14"/>
              </w:rPr>
              <w:t>4</w:t>
            </w:r>
          </w:p>
        </w:tc>
        <w:tc>
          <w:tcPr>
            <w:tcW w:w="567" w:type="dxa"/>
            <w:gridSpan w:val="2"/>
          </w:tcPr>
          <w:p w:rsidR="00FC17ED" w:rsidRPr="00315124" w:rsidRDefault="00FC17ED" w:rsidP="00633F16">
            <w:r w:rsidRPr="00315124">
              <w:rPr>
                <w:sz w:val="14"/>
                <w:szCs w:val="14"/>
              </w:rPr>
              <w:t>0</w:t>
            </w:r>
          </w:p>
        </w:tc>
        <w:tc>
          <w:tcPr>
            <w:tcW w:w="567" w:type="dxa"/>
            <w:gridSpan w:val="3"/>
          </w:tcPr>
          <w:p w:rsidR="00FC17ED" w:rsidRPr="00315124" w:rsidRDefault="00FC17ED" w:rsidP="00633F16">
            <w:r w:rsidRPr="00315124">
              <w:rPr>
                <w:sz w:val="14"/>
                <w:szCs w:val="14"/>
              </w:rPr>
              <w:t>0</w:t>
            </w:r>
          </w:p>
        </w:tc>
        <w:tc>
          <w:tcPr>
            <w:tcW w:w="727" w:type="dxa"/>
            <w:gridSpan w:val="4"/>
          </w:tcPr>
          <w:p w:rsidR="00FC17ED" w:rsidRPr="00315124" w:rsidRDefault="00FC17ED" w:rsidP="00633F16">
            <w:r w:rsidRPr="00315124">
              <w:rPr>
                <w:sz w:val="14"/>
                <w:szCs w:val="14"/>
              </w:rPr>
              <w:t>0</w:t>
            </w:r>
          </w:p>
        </w:tc>
        <w:tc>
          <w:tcPr>
            <w:tcW w:w="549" w:type="dxa"/>
          </w:tcPr>
          <w:p w:rsidR="00FC17ED" w:rsidRPr="00315124" w:rsidRDefault="00FC17ED" w:rsidP="00633F16">
            <w:r w:rsidRPr="00315124">
              <w:rPr>
                <w:sz w:val="14"/>
                <w:szCs w:val="14"/>
              </w:rPr>
              <w:t>0</w:t>
            </w:r>
          </w:p>
        </w:tc>
      </w:tr>
      <w:tr w:rsidR="00FC17ED" w:rsidRPr="00315124" w:rsidTr="00633F16">
        <w:tc>
          <w:tcPr>
            <w:tcW w:w="417" w:type="dxa"/>
            <w:gridSpan w:val="3"/>
          </w:tcPr>
          <w:p w:rsidR="00FC17ED" w:rsidRPr="00315124" w:rsidRDefault="00FC17ED" w:rsidP="00633F16">
            <w:pPr>
              <w:autoSpaceDE w:val="0"/>
              <w:autoSpaceDN w:val="0"/>
              <w:jc w:val="center"/>
              <w:rPr>
                <w:sz w:val="14"/>
                <w:szCs w:val="14"/>
              </w:rPr>
            </w:pPr>
            <w:r w:rsidRPr="00315124">
              <w:rPr>
                <w:sz w:val="14"/>
                <w:szCs w:val="14"/>
              </w:rPr>
              <w:t>3.1</w:t>
            </w:r>
          </w:p>
        </w:tc>
        <w:tc>
          <w:tcPr>
            <w:tcW w:w="1570" w:type="dxa"/>
            <w:gridSpan w:val="4"/>
          </w:tcPr>
          <w:p w:rsidR="00FC17ED" w:rsidRPr="00315124" w:rsidRDefault="00FC17ED" w:rsidP="00633F16">
            <w:pPr>
              <w:rPr>
                <w:sz w:val="14"/>
                <w:szCs w:val="14"/>
              </w:rPr>
            </w:pPr>
            <w:r w:rsidRPr="00315124">
              <w:rPr>
                <w:sz w:val="14"/>
                <w:szCs w:val="14"/>
              </w:rPr>
              <w:t>Административные здания</w:t>
            </w:r>
          </w:p>
        </w:tc>
        <w:tc>
          <w:tcPr>
            <w:tcW w:w="1149" w:type="dxa"/>
            <w:gridSpan w:val="4"/>
          </w:tcPr>
          <w:p w:rsidR="00FC17ED" w:rsidRPr="00315124" w:rsidRDefault="00FC17ED" w:rsidP="00633F16">
            <w:pPr>
              <w:autoSpaceDE w:val="0"/>
              <w:autoSpaceDN w:val="0"/>
              <w:jc w:val="center"/>
              <w:rPr>
                <w:sz w:val="14"/>
                <w:szCs w:val="14"/>
              </w:rPr>
            </w:pPr>
            <w:r w:rsidRPr="00315124">
              <w:rPr>
                <w:sz w:val="14"/>
                <w:szCs w:val="14"/>
              </w:rPr>
              <w:t xml:space="preserve">Объект </w:t>
            </w:r>
          </w:p>
        </w:tc>
        <w:tc>
          <w:tcPr>
            <w:tcW w:w="431" w:type="dxa"/>
            <w:gridSpan w:val="4"/>
          </w:tcPr>
          <w:p w:rsidR="00FC17ED" w:rsidRPr="00315124" w:rsidRDefault="00FC17ED" w:rsidP="00633F16">
            <w:pPr>
              <w:autoSpaceDE w:val="0"/>
              <w:autoSpaceDN w:val="0"/>
              <w:jc w:val="center"/>
              <w:rPr>
                <w:sz w:val="14"/>
                <w:szCs w:val="14"/>
              </w:rPr>
            </w:pPr>
            <w:r w:rsidRPr="00315124">
              <w:rPr>
                <w:sz w:val="14"/>
                <w:szCs w:val="14"/>
              </w:rPr>
              <w:t>ед.</w:t>
            </w:r>
          </w:p>
        </w:tc>
        <w:tc>
          <w:tcPr>
            <w:tcW w:w="397" w:type="dxa"/>
            <w:gridSpan w:val="3"/>
          </w:tcPr>
          <w:p w:rsidR="00FC17ED" w:rsidRPr="00315124" w:rsidRDefault="00FC17ED" w:rsidP="00633F16">
            <w:pPr>
              <w:autoSpaceDE w:val="0"/>
              <w:autoSpaceDN w:val="0"/>
              <w:jc w:val="center"/>
              <w:rPr>
                <w:sz w:val="14"/>
                <w:szCs w:val="14"/>
              </w:rPr>
            </w:pPr>
            <w:r w:rsidRPr="00315124">
              <w:rPr>
                <w:sz w:val="14"/>
                <w:szCs w:val="14"/>
              </w:rPr>
              <w:t>0</w:t>
            </w:r>
          </w:p>
        </w:tc>
        <w:tc>
          <w:tcPr>
            <w:tcW w:w="466" w:type="dxa"/>
            <w:gridSpan w:val="4"/>
          </w:tcPr>
          <w:p w:rsidR="00FC17ED" w:rsidRPr="00315124" w:rsidRDefault="00FC17ED" w:rsidP="00633F16">
            <w:pPr>
              <w:autoSpaceDE w:val="0"/>
              <w:autoSpaceDN w:val="0"/>
              <w:jc w:val="center"/>
              <w:rPr>
                <w:sz w:val="14"/>
                <w:szCs w:val="14"/>
              </w:rPr>
            </w:pPr>
            <w:r w:rsidRPr="00315124">
              <w:rPr>
                <w:sz w:val="14"/>
                <w:szCs w:val="14"/>
              </w:rPr>
              <w:t>0</w:t>
            </w:r>
          </w:p>
        </w:tc>
        <w:tc>
          <w:tcPr>
            <w:tcW w:w="384" w:type="dxa"/>
            <w:gridSpan w:val="3"/>
          </w:tcPr>
          <w:p w:rsidR="00FC17ED" w:rsidRPr="00315124" w:rsidRDefault="00FC17ED" w:rsidP="00633F16">
            <w:pPr>
              <w:autoSpaceDE w:val="0"/>
              <w:autoSpaceDN w:val="0"/>
              <w:jc w:val="center"/>
              <w:rPr>
                <w:sz w:val="14"/>
                <w:szCs w:val="14"/>
              </w:rPr>
            </w:pPr>
            <w:r w:rsidRPr="00315124">
              <w:rPr>
                <w:sz w:val="14"/>
                <w:szCs w:val="14"/>
              </w:rPr>
              <w:t>0</w:t>
            </w:r>
          </w:p>
        </w:tc>
        <w:tc>
          <w:tcPr>
            <w:tcW w:w="422" w:type="dxa"/>
            <w:gridSpan w:val="4"/>
          </w:tcPr>
          <w:p w:rsidR="00FC17ED" w:rsidRPr="00315124" w:rsidRDefault="00FC17ED" w:rsidP="00633F16">
            <w:pPr>
              <w:autoSpaceDE w:val="0"/>
              <w:autoSpaceDN w:val="0"/>
              <w:jc w:val="center"/>
              <w:rPr>
                <w:sz w:val="14"/>
                <w:szCs w:val="14"/>
              </w:rPr>
            </w:pPr>
            <w:r w:rsidRPr="00315124">
              <w:rPr>
                <w:sz w:val="14"/>
                <w:szCs w:val="14"/>
              </w:rPr>
              <w:t>0</w:t>
            </w:r>
          </w:p>
        </w:tc>
        <w:tc>
          <w:tcPr>
            <w:tcW w:w="488" w:type="dxa"/>
            <w:gridSpan w:val="4"/>
          </w:tcPr>
          <w:p w:rsidR="00FC17ED" w:rsidRPr="00315124" w:rsidRDefault="00FC17ED" w:rsidP="00633F16">
            <w:pPr>
              <w:autoSpaceDE w:val="0"/>
              <w:autoSpaceDN w:val="0"/>
              <w:jc w:val="center"/>
              <w:rPr>
                <w:sz w:val="14"/>
                <w:szCs w:val="14"/>
              </w:rPr>
            </w:pPr>
            <w:r w:rsidRPr="00315124">
              <w:rPr>
                <w:sz w:val="14"/>
                <w:szCs w:val="14"/>
              </w:rPr>
              <w:t>1</w:t>
            </w:r>
          </w:p>
        </w:tc>
        <w:tc>
          <w:tcPr>
            <w:tcW w:w="430" w:type="dxa"/>
            <w:gridSpan w:val="4"/>
          </w:tcPr>
          <w:p w:rsidR="00FC17ED" w:rsidRPr="00315124" w:rsidRDefault="00FC17ED" w:rsidP="00633F16">
            <w:pPr>
              <w:autoSpaceDE w:val="0"/>
              <w:autoSpaceDN w:val="0"/>
              <w:jc w:val="center"/>
              <w:rPr>
                <w:sz w:val="14"/>
                <w:szCs w:val="14"/>
              </w:rPr>
            </w:pPr>
            <w:r w:rsidRPr="00315124">
              <w:rPr>
                <w:sz w:val="14"/>
                <w:szCs w:val="14"/>
              </w:rPr>
              <w:t>1</w:t>
            </w:r>
          </w:p>
        </w:tc>
        <w:tc>
          <w:tcPr>
            <w:tcW w:w="430" w:type="dxa"/>
            <w:gridSpan w:val="5"/>
          </w:tcPr>
          <w:p w:rsidR="00FC17ED" w:rsidRPr="00315124" w:rsidRDefault="00FC17ED" w:rsidP="00633F16">
            <w:pPr>
              <w:autoSpaceDE w:val="0"/>
              <w:autoSpaceDN w:val="0"/>
              <w:jc w:val="center"/>
              <w:rPr>
                <w:sz w:val="14"/>
                <w:szCs w:val="14"/>
              </w:rPr>
            </w:pPr>
            <w:r w:rsidRPr="00315124">
              <w:rPr>
                <w:sz w:val="14"/>
                <w:szCs w:val="14"/>
              </w:rPr>
              <w:t>1</w:t>
            </w:r>
          </w:p>
        </w:tc>
        <w:tc>
          <w:tcPr>
            <w:tcW w:w="430" w:type="dxa"/>
            <w:gridSpan w:val="6"/>
          </w:tcPr>
          <w:p w:rsidR="00FC17ED" w:rsidRPr="00315124" w:rsidRDefault="00FC17ED" w:rsidP="00633F16">
            <w:pPr>
              <w:autoSpaceDE w:val="0"/>
              <w:autoSpaceDN w:val="0"/>
              <w:jc w:val="center"/>
              <w:rPr>
                <w:sz w:val="14"/>
                <w:szCs w:val="14"/>
              </w:rPr>
            </w:pPr>
            <w:r w:rsidRPr="00315124">
              <w:rPr>
                <w:sz w:val="14"/>
                <w:szCs w:val="14"/>
              </w:rPr>
              <w:t>0</w:t>
            </w:r>
          </w:p>
        </w:tc>
        <w:tc>
          <w:tcPr>
            <w:tcW w:w="352" w:type="dxa"/>
            <w:gridSpan w:val="3"/>
          </w:tcPr>
          <w:p w:rsidR="00FC17ED" w:rsidRPr="00315124" w:rsidRDefault="00FC17ED" w:rsidP="00633F16">
            <w:pPr>
              <w:autoSpaceDE w:val="0"/>
              <w:autoSpaceDN w:val="0"/>
              <w:jc w:val="center"/>
              <w:rPr>
                <w:sz w:val="14"/>
                <w:szCs w:val="14"/>
              </w:rPr>
            </w:pPr>
            <w:r w:rsidRPr="00315124">
              <w:rPr>
                <w:sz w:val="14"/>
                <w:szCs w:val="14"/>
              </w:rPr>
              <w:t>0</w:t>
            </w:r>
          </w:p>
        </w:tc>
        <w:tc>
          <w:tcPr>
            <w:tcW w:w="428" w:type="dxa"/>
            <w:gridSpan w:val="4"/>
          </w:tcPr>
          <w:p w:rsidR="00FC17ED" w:rsidRPr="00315124" w:rsidRDefault="00FC17ED" w:rsidP="00633F16">
            <w:pPr>
              <w:autoSpaceDE w:val="0"/>
              <w:autoSpaceDN w:val="0"/>
              <w:jc w:val="center"/>
              <w:rPr>
                <w:sz w:val="14"/>
                <w:szCs w:val="14"/>
              </w:rPr>
            </w:pPr>
            <w:r w:rsidRPr="00315124">
              <w:rPr>
                <w:sz w:val="14"/>
                <w:szCs w:val="14"/>
              </w:rPr>
              <w:t>0</w:t>
            </w:r>
          </w:p>
        </w:tc>
        <w:tc>
          <w:tcPr>
            <w:tcW w:w="428" w:type="dxa"/>
            <w:gridSpan w:val="3"/>
          </w:tcPr>
          <w:p w:rsidR="00FC17ED" w:rsidRPr="00315124" w:rsidRDefault="00FC17ED" w:rsidP="00633F16">
            <w:pPr>
              <w:autoSpaceDE w:val="0"/>
              <w:autoSpaceDN w:val="0"/>
              <w:jc w:val="center"/>
              <w:rPr>
                <w:sz w:val="14"/>
                <w:szCs w:val="14"/>
              </w:rPr>
            </w:pPr>
            <w:r w:rsidRPr="00315124">
              <w:rPr>
                <w:sz w:val="14"/>
                <w:szCs w:val="14"/>
              </w:rPr>
              <w:t>0</w:t>
            </w:r>
          </w:p>
        </w:tc>
        <w:tc>
          <w:tcPr>
            <w:tcW w:w="425" w:type="dxa"/>
            <w:gridSpan w:val="3"/>
          </w:tcPr>
          <w:p w:rsidR="00FC17ED" w:rsidRPr="00315124" w:rsidRDefault="00FC17ED" w:rsidP="00633F16">
            <w:pPr>
              <w:autoSpaceDE w:val="0"/>
              <w:autoSpaceDN w:val="0"/>
              <w:jc w:val="center"/>
              <w:rPr>
                <w:sz w:val="14"/>
                <w:szCs w:val="14"/>
              </w:rPr>
            </w:pPr>
            <w:r w:rsidRPr="00315124">
              <w:rPr>
                <w:sz w:val="14"/>
                <w:szCs w:val="14"/>
              </w:rPr>
              <w:t>0</w:t>
            </w:r>
          </w:p>
        </w:tc>
        <w:tc>
          <w:tcPr>
            <w:tcW w:w="567" w:type="dxa"/>
            <w:gridSpan w:val="3"/>
          </w:tcPr>
          <w:p w:rsidR="00FC17ED" w:rsidRPr="00315124" w:rsidRDefault="00FC17ED" w:rsidP="00633F16">
            <w:pPr>
              <w:autoSpaceDE w:val="0"/>
              <w:autoSpaceDN w:val="0"/>
              <w:jc w:val="center"/>
              <w:rPr>
                <w:sz w:val="14"/>
                <w:szCs w:val="14"/>
              </w:rPr>
            </w:pPr>
            <w:r w:rsidRPr="00315124">
              <w:rPr>
                <w:sz w:val="14"/>
                <w:szCs w:val="14"/>
              </w:rPr>
              <w:t>0</w:t>
            </w:r>
          </w:p>
        </w:tc>
        <w:tc>
          <w:tcPr>
            <w:tcW w:w="567" w:type="dxa"/>
            <w:gridSpan w:val="4"/>
          </w:tcPr>
          <w:p w:rsidR="00FC17ED" w:rsidRPr="00315124" w:rsidRDefault="00FC17ED" w:rsidP="00633F16">
            <w:pPr>
              <w:autoSpaceDE w:val="0"/>
              <w:autoSpaceDN w:val="0"/>
              <w:jc w:val="center"/>
              <w:rPr>
                <w:sz w:val="14"/>
                <w:szCs w:val="14"/>
              </w:rPr>
            </w:pPr>
          </w:p>
        </w:tc>
        <w:tc>
          <w:tcPr>
            <w:tcW w:w="567" w:type="dxa"/>
            <w:gridSpan w:val="3"/>
          </w:tcPr>
          <w:p w:rsidR="00FC17ED" w:rsidRPr="00315124" w:rsidRDefault="00FC17ED" w:rsidP="00633F16">
            <w:pPr>
              <w:autoSpaceDE w:val="0"/>
              <w:autoSpaceDN w:val="0"/>
              <w:jc w:val="center"/>
              <w:rPr>
                <w:sz w:val="14"/>
                <w:szCs w:val="14"/>
              </w:rPr>
            </w:pPr>
          </w:p>
        </w:tc>
        <w:tc>
          <w:tcPr>
            <w:tcW w:w="567" w:type="dxa"/>
            <w:gridSpan w:val="4"/>
          </w:tcPr>
          <w:p w:rsidR="00FC17ED" w:rsidRPr="00315124" w:rsidRDefault="00FC17ED" w:rsidP="00633F16">
            <w:pPr>
              <w:autoSpaceDE w:val="0"/>
              <w:autoSpaceDN w:val="0"/>
              <w:jc w:val="center"/>
              <w:rPr>
                <w:sz w:val="14"/>
                <w:szCs w:val="14"/>
              </w:rPr>
            </w:pPr>
          </w:p>
        </w:tc>
        <w:tc>
          <w:tcPr>
            <w:tcW w:w="567" w:type="dxa"/>
            <w:gridSpan w:val="2"/>
          </w:tcPr>
          <w:p w:rsidR="00FC17ED" w:rsidRPr="00315124" w:rsidRDefault="00FC17ED" w:rsidP="00633F16">
            <w:pPr>
              <w:autoSpaceDE w:val="0"/>
              <w:autoSpaceDN w:val="0"/>
              <w:jc w:val="center"/>
              <w:rPr>
                <w:sz w:val="14"/>
                <w:szCs w:val="14"/>
              </w:rPr>
            </w:pPr>
            <w:r w:rsidRPr="00315124">
              <w:rPr>
                <w:sz w:val="14"/>
                <w:szCs w:val="14"/>
              </w:rPr>
              <w:t>251,932</w:t>
            </w:r>
          </w:p>
        </w:tc>
        <w:tc>
          <w:tcPr>
            <w:tcW w:w="709" w:type="dxa"/>
            <w:gridSpan w:val="2"/>
          </w:tcPr>
          <w:p w:rsidR="00FC17ED" w:rsidRPr="00315124" w:rsidRDefault="00FC17ED" w:rsidP="00633F16">
            <w:pPr>
              <w:autoSpaceDE w:val="0"/>
              <w:autoSpaceDN w:val="0"/>
              <w:jc w:val="center"/>
              <w:rPr>
                <w:sz w:val="14"/>
                <w:szCs w:val="14"/>
              </w:rPr>
            </w:pPr>
            <w:r w:rsidRPr="00315124">
              <w:rPr>
                <w:sz w:val="14"/>
                <w:szCs w:val="14"/>
              </w:rPr>
              <w:t>801,174</w:t>
            </w:r>
          </w:p>
        </w:tc>
        <w:tc>
          <w:tcPr>
            <w:tcW w:w="709" w:type="dxa"/>
            <w:gridSpan w:val="2"/>
          </w:tcPr>
          <w:p w:rsidR="00FC17ED" w:rsidRPr="00315124" w:rsidRDefault="00FC17ED" w:rsidP="00633F16">
            <w:pPr>
              <w:autoSpaceDE w:val="0"/>
              <w:autoSpaceDN w:val="0"/>
              <w:jc w:val="center"/>
              <w:rPr>
                <w:sz w:val="14"/>
                <w:szCs w:val="14"/>
              </w:rPr>
            </w:pPr>
            <w:r>
              <w:rPr>
                <w:sz w:val="14"/>
                <w:szCs w:val="14"/>
              </w:rPr>
              <w:t>6 603,390</w:t>
            </w:r>
          </w:p>
        </w:tc>
        <w:tc>
          <w:tcPr>
            <w:tcW w:w="567" w:type="dxa"/>
            <w:gridSpan w:val="2"/>
          </w:tcPr>
          <w:p w:rsidR="00FC17ED" w:rsidRPr="00315124" w:rsidRDefault="00FC17ED" w:rsidP="00633F16">
            <w:pPr>
              <w:autoSpaceDE w:val="0"/>
              <w:autoSpaceDN w:val="0"/>
              <w:jc w:val="center"/>
              <w:rPr>
                <w:sz w:val="14"/>
                <w:szCs w:val="14"/>
              </w:rPr>
            </w:pPr>
            <w:r>
              <w:rPr>
                <w:sz w:val="14"/>
                <w:szCs w:val="14"/>
              </w:rPr>
              <w:t>2 050,0</w:t>
            </w:r>
          </w:p>
        </w:tc>
        <w:tc>
          <w:tcPr>
            <w:tcW w:w="567" w:type="dxa"/>
            <w:gridSpan w:val="2"/>
          </w:tcPr>
          <w:p w:rsidR="00FC17ED" w:rsidRPr="00315124" w:rsidRDefault="00FC17ED" w:rsidP="00633F16">
            <w:r w:rsidRPr="00315124">
              <w:rPr>
                <w:sz w:val="14"/>
                <w:szCs w:val="14"/>
              </w:rPr>
              <w:t>0</w:t>
            </w:r>
          </w:p>
        </w:tc>
        <w:tc>
          <w:tcPr>
            <w:tcW w:w="567" w:type="dxa"/>
            <w:gridSpan w:val="3"/>
          </w:tcPr>
          <w:p w:rsidR="00FC17ED" w:rsidRPr="00315124" w:rsidRDefault="00FC17ED" w:rsidP="00633F16">
            <w:r w:rsidRPr="00315124">
              <w:rPr>
                <w:sz w:val="14"/>
                <w:szCs w:val="14"/>
              </w:rPr>
              <w:t>0</w:t>
            </w:r>
          </w:p>
        </w:tc>
        <w:tc>
          <w:tcPr>
            <w:tcW w:w="727" w:type="dxa"/>
            <w:gridSpan w:val="4"/>
          </w:tcPr>
          <w:p w:rsidR="00FC17ED" w:rsidRPr="00315124" w:rsidRDefault="00FC17ED" w:rsidP="00633F16">
            <w:r w:rsidRPr="00315124">
              <w:rPr>
                <w:sz w:val="14"/>
                <w:szCs w:val="14"/>
              </w:rPr>
              <w:t>0</w:t>
            </w:r>
          </w:p>
        </w:tc>
        <w:tc>
          <w:tcPr>
            <w:tcW w:w="549" w:type="dxa"/>
          </w:tcPr>
          <w:p w:rsidR="00FC17ED" w:rsidRPr="00315124" w:rsidRDefault="00FC17ED" w:rsidP="00633F16">
            <w:r w:rsidRPr="00315124">
              <w:rPr>
                <w:sz w:val="14"/>
                <w:szCs w:val="14"/>
              </w:rPr>
              <w:t>0</w:t>
            </w:r>
          </w:p>
        </w:tc>
      </w:tr>
      <w:tr w:rsidR="00FC17ED" w:rsidRPr="00315124" w:rsidTr="00633F16">
        <w:tc>
          <w:tcPr>
            <w:tcW w:w="417" w:type="dxa"/>
            <w:gridSpan w:val="3"/>
          </w:tcPr>
          <w:p w:rsidR="00FC17ED" w:rsidRPr="00315124" w:rsidRDefault="00FC17ED" w:rsidP="00633F16">
            <w:pPr>
              <w:autoSpaceDE w:val="0"/>
              <w:autoSpaceDN w:val="0"/>
              <w:jc w:val="center"/>
              <w:rPr>
                <w:sz w:val="14"/>
                <w:szCs w:val="14"/>
              </w:rPr>
            </w:pPr>
            <w:r w:rsidRPr="00315124">
              <w:rPr>
                <w:sz w:val="14"/>
                <w:szCs w:val="14"/>
              </w:rPr>
              <w:t>3.2</w:t>
            </w:r>
          </w:p>
        </w:tc>
        <w:tc>
          <w:tcPr>
            <w:tcW w:w="1570" w:type="dxa"/>
            <w:gridSpan w:val="4"/>
          </w:tcPr>
          <w:p w:rsidR="00FC17ED" w:rsidRPr="00315124" w:rsidRDefault="00FC17ED" w:rsidP="00633F16">
            <w:pPr>
              <w:rPr>
                <w:sz w:val="14"/>
                <w:szCs w:val="14"/>
              </w:rPr>
            </w:pPr>
            <w:r w:rsidRPr="00315124">
              <w:rPr>
                <w:sz w:val="14"/>
                <w:szCs w:val="14"/>
              </w:rPr>
              <w:t xml:space="preserve">Здания дошкольных и общеобразовательных  учреждений </w:t>
            </w:r>
          </w:p>
        </w:tc>
        <w:tc>
          <w:tcPr>
            <w:tcW w:w="1149" w:type="dxa"/>
            <w:gridSpan w:val="4"/>
          </w:tcPr>
          <w:p w:rsidR="00FC17ED" w:rsidRPr="00315124" w:rsidRDefault="00FC17ED" w:rsidP="00633F16">
            <w:pPr>
              <w:autoSpaceDE w:val="0"/>
              <w:autoSpaceDN w:val="0"/>
              <w:jc w:val="center"/>
              <w:rPr>
                <w:sz w:val="14"/>
                <w:szCs w:val="14"/>
              </w:rPr>
            </w:pPr>
            <w:r w:rsidRPr="00315124">
              <w:rPr>
                <w:sz w:val="14"/>
                <w:szCs w:val="14"/>
              </w:rPr>
              <w:t xml:space="preserve">Объект </w:t>
            </w:r>
          </w:p>
        </w:tc>
        <w:tc>
          <w:tcPr>
            <w:tcW w:w="431" w:type="dxa"/>
            <w:gridSpan w:val="4"/>
          </w:tcPr>
          <w:p w:rsidR="00FC17ED" w:rsidRPr="00315124" w:rsidRDefault="00FC17ED" w:rsidP="00633F16">
            <w:pPr>
              <w:autoSpaceDE w:val="0"/>
              <w:autoSpaceDN w:val="0"/>
              <w:jc w:val="center"/>
              <w:rPr>
                <w:sz w:val="14"/>
                <w:szCs w:val="14"/>
              </w:rPr>
            </w:pPr>
            <w:r w:rsidRPr="00315124">
              <w:rPr>
                <w:sz w:val="14"/>
                <w:szCs w:val="14"/>
              </w:rPr>
              <w:t>ед.</w:t>
            </w:r>
          </w:p>
        </w:tc>
        <w:tc>
          <w:tcPr>
            <w:tcW w:w="397" w:type="dxa"/>
            <w:gridSpan w:val="3"/>
          </w:tcPr>
          <w:p w:rsidR="00FC17ED" w:rsidRPr="00315124" w:rsidRDefault="00FC17ED" w:rsidP="00633F16">
            <w:pPr>
              <w:autoSpaceDE w:val="0"/>
              <w:autoSpaceDN w:val="0"/>
              <w:jc w:val="center"/>
              <w:rPr>
                <w:sz w:val="14"/>
                <w:szCs w:val="14"/>
              </w:rPr>
            </w:pPr>
            <w:r w:rsidRPr="00315124">
              <w:rPr>
                <w:sz w:val="14"/>
                <w:szCs w:val="14"/>
              </w:rPr>
              <w:t>0</w:t>
            </w:r>
          </w:p>
        </w:tc>
        <w:tc>
          <w:tcPr>
            <w:tcW w:w="466" w:type="dxa"/>
            <w:gridSpan w:val="4"/>
          </w:tcPr>
          <w:p w:rsidR="00FC17ED" w:rsidRPr="00315124" w:rsidRDefault="00FC17ED" w:rsidP="00633F16">
            <w:pPr>
              <w:autoSpaceDE w:val="0"/>
              <w:autoSpaceDN w:val="0"/>
              <w:jc w:val="center"/>
              <w:rPr>
                <w:sz w:val="14"/>
                <w:szCs w:val="14"/>
              </w:rPr>
            </w:pPr>
            <w:r w:rsidRPr="00315124">
              <w:rPr>
                <w:sz w:val="14"/>
                <w:szCs w:val="14"/>
              </w:rPr>
              <w:t>1</w:t>
            </w:r>
          </w:p>
        </w:tc>
        <w:tc>
          <w:tcPr>
            <w:tcW w:w="384" w:type="dxa"/>
            <w:gridSpan w:val="3"/>
          </w:tcPr>
          <w:p w:rsidR="00FC17ED" w:rsidRPr="00315124" w:rsidRDefault="00FC17ED" w:rsidP="00633F16">
            <w:pPr>
              <w:autoSpaceDE w:val="0"/>
              <w:autoSpaceDN w:val="0"/>
              <w:jc w:val="center"/>
              <w:rPr>
                <w:sz w:val="14"/>
                <w:szCs w:val="14"/>
              </w:rPr>
            </w:pPr>
            <w:r w:rsidRPr="00315124">
              <w:rPr>
                <w:sz w:val="14"/>
                <w:szCs w:val="14"/>
              </w:rPr>
              <w:t>1</w:t>
            </w:r>
          </w:p>
        </w:tc>
        <w:tc>
          <w:tcPr>
            <w:tcW w:w="422" w:type="dxa"/>
            <w:gridSpan w:val="4"/>
          </w:tcPr>
          <w:p w:rsidR="00FC17ED" w:rsidRPr="00315124" w:rsidRDefault="00FC17ED" w:rsidP="00633F16">
            <w:pPr>
              <w:autoSpaceDE w:val="0"/>
              <w:autoSpaceDN w:val="0"/>
              <w:jc w:val="center"/>
              <w:rPr>
                <w:sz w:val="14"/>
                <w:szCs w:val="14"/>
              </w:rPr>
            </w:pPr>
            <w:r w:rsidRPr="00315124">
              <w:rPr>
                <w:sz w:val="14"/>
                <w:szCs w:val="14"/>
              </w:rPr>
              <w:t>2</w:t>
            </w:r>
          </w:p>
        </w:tc>
        <w:tc>
          <w:tcPr>
            <w:tcW w:w="488" w:type="dxa"/>
            <w:gridSpan w:val="4"/>
          </w:tcPr>
          <w:p w:rsidR="00FC17ED" w:rsidRPr="00315124" w:rsidRDefault="00FC17ED" w:rsidP="00633F16">
            <w:pPr>
              <w:autoSpaceDE w:val="0"/>
              <w:autoSpaceDN w:val="0"/>
              <w:jc w:val="center"/>
              <w:rPr>
                <w:sz w:val="14"/>
                <w:szCs w:val="14"/>
              </w:rPr>
            </w:pPr>
            <w:r w:rsidRPr="00315124">
              <w:rPr>
                <w:sz w:val="14"/>
                <w:szCs w:val="14"/>
              </w:rPr>
              <w:t>1</w:t>
            </w:r>
          </w:p>
        </w:tc>
        <w:tc>
          <w:tcPr>
            <w:tcW w:w="430" w:type="dxa"/>
            <w:gridSpan w:val="4"/>
          </w:tcPr>
          <w:p w:rsidR="00FC17ED" w:rsidRPr="00315124" w:rsidRDefault="00FC17ED" w:rsidP="00633F16">
            <w:pPr>
              <w:autoSpaceDE w:val="0"/>
              <w:autoSpaceDN w:val="0"/>
              <w:jc w:val="center"/>
              <w:rPr>
                <w:sz w:val="14"/>
                <w:szCs w:val="14"/>
              </w:rPr>
            </w:pPr>
            <w:r w:rsidRPr="00315124">
              <w:rPr>
                <w:sz w:val="14"/>
                <w:szCs w:val="14"/>
              </w:rPr>
              <w:t>0</w:t>
            </w:r>
          </w:p>
        </w:tc>
        <w:tc>
          <w:tcPr>
            <w:tcW w:w="430" w:type="dxa"/>
            <w:gridSpan w:val="5"/>
          </w:tcPr>
          <w:p w:rsidR="00FC17ED" w:rsidRPr="00315124" w:rsidRDefault="00FC17ED" w:rsidP="00633F16">
            <w:pPr>
              <w:autoSpaceDE w:val="0"/>
              <w:autoSpaceDN w:val="0"/>
              <w:jc w:val="center"/>
              <w:rPr>
                <w:sz w:val="14"/>
                <w:szCs w:val="14"/>
              </w:rPr>
            </w:pPr>
            <w:r w:rsidRPr="00315124">
              <w:rPr>
                <w:sz w:val="14"/>
                <w:szCs w:val="14"/>
              </w:rPr>
              <w:t>0</w:t>
            </w:r>
          </w:p>
        </w:tc>
        <w:tc>
          <w:tcPr>
            <w:tcW w:w="430" w:type="dxa"/>
            <w:gridSpan w:val="6"/>
          </w:tcPr>
          <w:p w:rsidR="00FC17ED" w:rsidRPr="00315124" w:rsidRDefault="00FC17ED" w:rsidP="00633F16">
            <w:pPr>
              <w:autoSpaceDE w:val="0"/>
              <w:autoSpaceDN w:val="0"/>
              <w:jc w:val="center"/>
              <w:rPr>
                <w:sz w:val="14"/>
                <w:szCs w:val="14"/>
              </w:rPr>
            </w:pPr>
            <w:r w:rsidRPr="00315124">
              <w:rPr>
                <w:sz w:val="14"/>
                <w:szCs w:val="14"/>
              </w:rPr>
              <w:t>1</w:t>
            </w:r>
          </w:p>
        </w:tc>
        <w:tc>
          <w:tcPr>
            <w:tcW w:w="352" w:type="dxa"/>
            <w:gridSpan w:val="3"/>
          </w:tcPr>
          <w:p w:rsidR="00FC17ED" w:rsidRPr="00315124" w:rsidRDefault="00FC17ED" w:rsidP="00633F16">
            <w:pPr>
              <w:autoSpaceDE w:val="0"/>
              <w:autoSpaceDN w:val="0"/>
              <w:jc w:val="center"/>
              <w:rPr>
                <w:sz w:val="14"/>
                <w:szCs w:val="14"/>
              </w:rPr>
            </w:pPr>
            <w:r w:rsidRPr="00315124">
              <w:rPr>
                <w:sz w:val="14"/>
                <w:szCs w:val="14"/>
              </w:rPr>
              <w:t>0</w:t>
            </w:r>
          </w:p>
        </w:tc>
        <w:tc>
          <w:tcPr>
            <w:tcW w:w="428" w:type="dxa"/>
            <w:gridSpan w:val="4"/>
          </w:tcPr>
          <w:p w:rsidR="00FC17ED" w:rsidRPr="00315124" w:rsidRDefault="00FC17ED" w:rsidP="00633F16">
            <w:pPr>
              <w:autoSpaceDE w:val="0"/>
              <w:autoSpaceDN w:val="0"/>
              <w:jc w:val="center"/>
              <w:rPr>
                <w:sz w:val="14"/>
                <w:szCs w:val="14"/>
              </w:rPr>
            </w:pPr>
            <w:r w:rsidRPr="00315124">
              <w:rPr>
                <w:sz w:val="14"/>
                <w:szCs w:val="14"/>
              </w:rPr>
              <w:t>0</w:t>
            </w:r>
          </w:p>
        </w:tc>
        <w:tc>
          <w:tcPr>
            <w:tcW w:w="428" w:type="dxa"/>
            <w:gridSpan w:val="3"/>
          </w:tcPr>
          <w:p w:rsidR="00FC17ED" w:rsidRPr="00315124" w:rsidRDefault="00FC17ED" w:rsidP="00633F16">
            <w:pPr>
              <w:autoSpaceDE w:val="0"/>
              <w:autoSpaceDN w:val="0"/>
              <w:jc w:val="center"/>
              <w:rPr>
                <w:sz w:val="14"/>
                <w:szCs w:val="14"/>
              </w:rPr>
            </w:pPr>
            <w:r w:rsidRPr="00315124">
              <w:rPr>
                <w:sz w:val="14"/>
                <w:szCs w:val="14"/>
              </w:rPr>
              <w:t>0</w:t>
            </w:r>
          </w:p>
        </w:tc>
        <w:tc>
          <w:tcPr>
            <w:tcW w:w="425" w:type="dxa"/>
            <w:gridSpan w:val="3"/>
          </w:tcPr>
          <w:p w:rsidR="00FC17ED" w:rsidRPr="00315124" w:rsidRDefault="00FC17ED" w:rsidP="00633F16">
            <w:pPr>
              <w:autoSpaceDE w:val="0"/>
              <w:autoSpaceDN w:val="0"/>
              <w:jc w:val="center"/>
              <w:rPr>
                <w:sz w:val="14"/>
                <w:szCs w:val="14"/>
              </w:rPr>
            </w:pPr>
            <w:r w:rsidRPr="00315124">
              <w:rPr>
                <w:sz w:val="14"/>
                <w:szCs w:val="14"/>
              </w:rPr>
              <w:t>0</w:t>
            </w:r>
          </w:p>
        </w:tc>
        <w:tc>
          <w:tcPr>
            <w:tcW w:w="567" w:type="dxa"/>
            <w:gridSpan w:val="3"/>
          </w:tcPr>
          <w:p w:rsidR="00FC17ED" w:rsidRPr="00315124" w:rsidRDefault="00FC17ED" w:rsidP="00633F16">
            <w:pPr>
              <w:autoSpaceDE w:val="0"/>
              <w:autoSpaceDN w:val="0"/>
              <w:jc w:val="center"/>
              <w:rPr>
                <w:sz w:val="14"/>
                <w:szCs w:val="14"/>
              </w:rPr>
            </w:pPr>
            <w:r w:rsidRPr="00315124">
              <w:rPr>
                <w:sz w:val="14"/>
                <w:szCs w:val="14"/>
              </w:rPr>
              <w:t>0</w:t>
            </w:r>
          </w:p>
        </w:tc>
        <w:tc>
          <w:tcPr>
            <w:tcW w:w="567" w:type="dxa"/>
            <w:gridSpan w:val="4"/>
          </w:tcPr>
          <w:p w:rsidR="00FC17ED" w:rsidRPr="00315124" w:rsidRDefault="00FC17ED" w:rsidP="00633F16">
            <w:pPr>
              <w:autoSpaceDE w:val="0"/>
              <w:autoSpaceDN w:val="0"/>
              <w:jc w:val="center"/>
              <w:rPr>
                <w:sz w:val="14"/>
                <w:szCs w:val="14"/>
              </w:rPr>
            </w:pPr>
            <w:r w:rsidRPr="00315124">
              <w:rPr>
                <w:sz w:val="14"/>
                <w:szCs w:val="14"/>
              </w:rPr>
              <w:t>4400,730</w:t>
            </w:r>
          </w:p>
        </w:tc>
        <w:tc>
          <w:tcPr>
            <w:tcW w:w="567" w:type="dxa"/>
            <w:gridSpan w:val="3"/>
          </w:tcPr>
          <w:p w:rsidR="00FC17ED" w:rsidRPr="00315124" w:rsidRDefault="00FC17ED" w:rsidP="00633F16">
            <w:pPr>
              <w:autoSpaceDE w:val="0"/>
              <w:autoSpaceDN w:val="0"/>
              <w:jc w:val="center"/>
              <w:rPr>
                <w:sz w:val="14"/>
                <w:szCs w:val="14"/>
              </w:rPr>
            </w:pPr>
            <w:r w:rsidRPr="00315124">
              <w:rPr>
                <w:sz w:val="14"/>
                <w:szCs w:val="14"/>
              </w:rPr>
              <w:t>6364,142</w:t>
            </w:r>
          </w:p>
        </w:tc>
        <w:tc>
          <w:tcPr>
            <w:tcW w:w="567" w:type="dxa"/>
            <w:gridSpan w:val="4"/>
          </w:tcPr>
          <w:p w:rsidR="00FC17ED" w:rsidRPr="00315124" w:rsidRDefault="00FC17ED" w:rsidP="00633F16">
            <w:pPr>
              <w:autoSpaceDE w:val="0"/>
              <w:autoSpaceDN w:val="0"/>
              <w:jc w:val="center"/>
              <w:rPr>
                <w:sz w:val="14"/>
                <w:szCs w:val="14"/>
              </w:rPr>
            </w:pPr>
            <w:r w:rsidRPr="00315124">
              <w:rPr>
                <w:sz w:val="14"/>
                <w:szCs w:val="14"/>
              </w:rPr>
              <w:t>9486,27</w:t>
            </w:r>
          </w:p>
        </w:tc>
        <w:tc>
          <w:tcPr>
            <w:tcW w:w="567" w:type="dxa"/>
            <w:gridSpan w:val="2"/>
          </w:tcPr>
          <w:p w:rsidR="00FC17ED" w:rsidRPr="00315124" w:rsidRDefault="00FC17ED" w:rsidP="00633F16">
            <w:pPr>
              <w:autoSpaceDE w:val="0"/>
              <w:autoSpaceDN w:val="0"/>
              <w:jc w:val="center"/>
              <w:rPr>
                <w:sz w:val="14"/>
                <w:szCs w:val="14"/>
              </w:rPr>
            </w:pPr>
            <w:r w:rsidRPr="00315124">
              <w:rPr>
                <w:sz w:val="14"/>
                <w:szCs w:val="14"/>
              </w:rPr>
              <w:t>5272,1</w:t>
            </w:r>
          </w:p>
        </w:tc>
        <w:tc>
          <w:tcPr>
            <w:tcW w:w="709" w:type="dxa"/>
            <w:gridSpan w:val="2"/>
          </w:tcPr>
          <w:p w:rsidR="00FC17ED" w:rsidRPr="00315124" w:rsidRDefault="00FC17ED" w:rsidP="00633F16">
            <w:pPr>
              <w:autoSpaceDE w:val="0"/>
              <w:autoSpaceDN w:val="0"/>
              <w:jc w:val="center"/>
              <w:rPr>
                <w:sz w:val="14"/>
                <w:szCs w:val="14"/>
              </w:rPr>
            </w:pPr>
            <w:r w:rsidRPr="00315124">
              <w:rPr>
                <w:sz w:val="14"/>
                <w:szCs w:val="14"/>
              </w:rPr>
              <w:t>5 669,89</w:t>
            </w:r>
          </w:p>
        </w:tc>
        <w:tc>
          <w:tcPr>
            <w:tcW w:w="709" w:type="dxa"/>
            <w:gridSpan w:val="2"/>
          </w:tcPr>
          <w:p w:rsidR="00FC17ED" w:rsidRPr="00315124" w:rsidRDefault="00FC17ED" w:rsidP="00633F16">
            <w:pPr>
              <w:autoSpaceDE w:val="0"/>
              <w:autoSpaceDN w:val="0"/>
              <w:jc w:val="center"/>
              <w:rPr>
                <w:sz w:val="14"/>
                <w:szCs w:val="14"/>
              </w:rPr>
            </w:pPr>
            <w:r>
              <w:rPr>
                <w:sz w:val="14"/>
                <w:szCs w:val="14"/>
              </w:rPr>
              <w:t>3 935,11</w:t>
            </w:r>
          </w:p>
        </w:tc>
        <w:tc>
          <w:tcPr>
            <w:tcW w:w="567" w:type="dxa"/>
            <w:gridSpan w:val="2"/>
          </w:tcPr>
          <w:p w:rsidR="00FC17ED" w:rsidRPr="00315124" w:rsidRDefault="00FC17ED" w:rsidP="00633F16">
            <w:pPr>
              <w:autoSpaceDE w:val="0"/>
              <w:autoSpaceDN w:val="0"/>
              <w:jc w:val="center"/>
              <w:rPr>
                <w:sz w:val="14"/>
                <w:szCs w:val="14"/>
              </w:rPr>
            </w:pPr>
            <w:r>
              <w:rPr>
                <w:sz w:val="14"/>
                <w:szCs w:val="14"/>
              </w:rPr>
              <w:t>48 741,4</w:t>
            </w:r>
          </w:p>
        </w:tc>
        <w:tc>
          <w:tcPr>
            <w:tcW w:w="567" w:type="dxa"/>
            <w:gridSpan w:val="2"/>
          </w:tcPr>
          <w:p w:rsidR="00FC17ED" w:rsidRPr="00315124" w:rsidRDefault="00FC17ED" w:rsidP="00633F16">
            <w:r w:rsidRPr="00315124">
              <w:rPr>
                <w:sz w:val="14"/>
                <w:szCs w:val="14"/>
              </w:rPr>
              <w:t>0</w:t>
            </w:r>
          </w:p>
        </w:tc>
        <w:tc>
          <w:tcPr>
            <w:tcW w:w="567" w:type="dxa"/>
            <w:gridSpan w:val="3"/>
          </w:tcPr>
          <w:p w:rsidR="00FC17ED" w:rsidRPr="00315124" w:rsidRDefault="00FC17ED" w:rsidP="00633F16">
            <w:r w:rsidRPr="00315124">
              <w:rPr>
                <w:sz w:val="14"/>
                <w:szCs w:val="14"/>
              </w:rPr>
              <w:t>0</w:t>
            </w:r>
          </w:p>
        </w:tc>
        <w:tc>
          <w:tcPr>
            <w:tcW w:w="727" w:type="dxa"/>
            <w:gridSpan w:val="4"/>
          </w:tcPr>
          <w:p w:rsidR="00FC17ED" w:rsidRPr="00315124" w:rsidRDefault="00FC17ED" w:rsidP="00633F16">
            <w:r w:rsidRPr="00315124">
              <w:rPr>
                <w:sz w:val="14"/>
                <w:szCs w:val="14"/>
              </w:rPr>
              <w:t>0</w:t>
            </w:r>
          </w:p>
        </w:tc>
        <w:tc>
          <w:tcPr>
            <w:tcW w:w="549" w:type="dxa"/>
          </w:tcPr>
          <w:p w:rsidR="00FC17ED" w:rsidRPr="00315124" w:rsidRDefault="00FC17ED" w:rsidP="00633F16">
            <w:r w:rsidRPr="00315124">
              <w:rPr>
                <w:sz w:val="14"/>
                <w:szCs w:val="14"/>
              </w:rPr>
              <w:t>0</w:t>
            </w:r>
          </w:p>
        </w:tc>
      </w:tr>
      <w:tr w:rsidR="00FC17ED" w:rsidRPr="00315124" w:rsidTr="00633F16">
        <w:tc>
          <w:tcPr>
            <w:tcW w:w="417" w:type="dxa"/>
            <w:gridSpan w:val="3"/>
          </w:tcPr>
          <w:p w:rsidR="00FC17ED" w:rsidRPr="00315124" w:rsidRDefault="00FC17ED" w:rsidP="00633F16">
            <w:pPr>
              <w:autoSpaceDE w:val="0"/>
              <w:autoSpaceDN w:val="0"/>
              <w:jc w:val="center"/>
              <w:rPr>
                <w:sz w:val="14"/>
                <w:szCs w:val="14"/>
              </w:rPr>
            </w:pPr>
            <w:r w:rsidRPr="00315124">
              <w:rPr>
                <w:sz w:val="14"/>
                <w:szCs w:val="14"/>
              </w:rPr>
              <w:t>3.3</w:t>
            </w:r>
          </w:p>
        </w:tc>
        <w:tc>
          <w:tcPr>
            <w:tcW w:w="1570" w:type="dxa"/>
            <w:gridSpan w:val="4"/>
          </w:tcPr>
          <w:p w:rsidR="00FC17ED" w:rsidRPr="00315124" w:rsidRDefault="00FC17ED" w:rsidP="00633F16">
            <w:pPr>
              <w:autoSpaceDE w:val="0"/>
              <w:autoSpaceDN w:val="0"/>
              <w:rPr>
                <w:sz w:val="14"/>
                <w:szCs w:val="14"/>
              </w:rPr>
            </w:pPr>
            <w:r w:rsidRPr="00315124">
              <w:rPr>
                <w:sz w:val="14"/>
                <w:szCs w:val="14"/>
              </w:rPr>
              <w:t>Здания учреждений культуры</w:t>
            </w:r>
          </w:p>
        </w:tc>
        <w:tc>
          <w:tcPr>
            <w:tcW w:w="1149" w:type="dxa"/>
            <w:gridSpan w:val="4"/>
          </w:tcPr>
          <w:p w:rsidR="00FC17ED" w:rsidRPr="00315124" w:rsidRDefault="00FC17ED" w:rsidP="00633F16">
            <w:pPr>
              <w:autoSpaceDE w:val="0"/>
              <w:autoSpaceDN w:val="0"/>
              <w:jc w:val="center"/>
              <w:rPr>
                <w:sz w:val="14"/>
                <w:szCs w:val="14"/>
              </w:rPr>
            </w:pPr>
            <w:r w:rsidRPr="00315124">
              <w:rPr>
                <w:sz w:val="14"/>
                <w:szCs w:val="14"/>
              </w:rPr>
              <w:t xml:space="preserve">Объект </w:t>
            </w:r>
          </w:p>
        </w:tc>
        <w:tc>
          <w:tcPr>
            <w:tcW w:w="431" w:type="dxa"/>
            <w:gridSpan w:val="4"/>
          </w:tcPr>
          <w:p w:rsidR="00FC17ED" w:rsidRPr="00315124" w:rsidRDefault="00FC17ED" w:rsidP="00633F16">
            <w:pPr>
              <w:autoSpaceDE w:val="0"/>
              <w:autoSpaceDN w:val="0"/>
              <w:jc w:val="center"/>
              <w:rPr>
                <w:sz w:val="14"/>
                <w:szCs w:val="14"/>
              </w:rPr>
            </w:pPr>
            <w:r w:rsidRPr="00315124">
              <w:rPr>
                <w:sz w:val="14"/>
                <w:szCs w:val="14"/>
              </w:rPr>
              <w:t>ед.</w:t>
            </w:r>
          </w:p>
        </w:tc>
        <w:tc>
          <w:tcPr>
            <w:tcW w:w="397" w:type="dxa"/>
            <w:gridSpan w:val="3"/>
          </w:tcPr>
          <w:p w:rsidR="00FC17ED" w:rsidRPr="00315124" w:rsidRDefault="00FC17ED" w:rsidP="00633F16">
            <w:pPr>
              <w:autoSpaceDE w:val="0"/>
              <w:autoSpaceDN w:val="0"/>
              <w:jc w:val="center"/>
              <w:rPr>
                <w:sz w:val="14"/>
                <w:szCs w:val="14"/>
              </w:rPr>
            </w:pPr>
            <w:r w:rsidRPr="00315124">
              <w:rPr>
                <w:sz w:val="14"/>
                <w:szCs w:val="14"/>
              </w:rPr>
              <w:t>0</w:t>
            </w:r>
          </w:p>
        </w:tc>
        <w:tc>
          <w:tcPr>
            <w:tcW w:w="466" w:type="dxa"/>
            <w:gridSpan w:val="4"/>
          </w:tcPr>
          <w:p w:rsidR="00FC17ED" w:rsidRPr="00315124" w:rsidRDefault="00FC17ED" w:rsidP="00633F16">
            <w:pPr>
              <w:autoSpaceDE w:val="0"/>
              <w:autoSpaceDN w:val="0"/>
              <w:jc w:val="center"/>
              <w:rPr>
                <w:sz w:val="14"/>
                <w:szCs w:val="14"/>
              </w:rPr>
            </w:pPr>
            <w:r w:rsidRPr="00315124">
              <w:rPr>
                <w:sz w:val="14"/>
                <w:szCs w:val="14"/>
              </w:rPr>
              <w:t>0</w:t>
            </w:r>
          </w:p>
        </w:tc>
        <w:tc>
          <w:tcPr>
            <w:tcW w:w="384" w:type="dxa"/>
            <w:gridSpan w:val="3"/>
          </w:tcPr>
          <w:p w:rsidR="00FC17ED" w:rsidRPr="00315124" w:rsidRDefault="00FC17ED" w:rsidP="00633F16">
            <w:pPr>
              <w:autoSpaceDE w:val="0"/>
              <w:autoSpaceDN w:val="0"/>
              <w:jc w:val="center"/>
              <w:rPr>
                <w:sz w:val="14"/>
                <w:szCs w:val="14"/>
              </w:rPr>
            </w:pPr>
            <w:r w:rsidRPr="00315124">
              <w:rPr>
                <w:sz w:val="14"/>
                <w:szCs w:val="14"/>
              </w:rPr>
              <w:t>0</w:t>
            </w:r>
          </w:p>
        </w:tc>
        <w:tc>
          <w:tcPr>
            <w:tcW w:w="422" w:type="dxa"/>
            <w:gridSpan w:val="4"/>
          </w:tcPr>
          <w:p w:rsidR="00FC17ED" w:rsidRPr="00315124" w:rsidRDefault="00FC17ED" w:rsidP="00633F16">
            <w:pPr>
              <w:autoSpaceDE w:val="0"/>
              <w:autoSpaceDN w:val="0"/>
              <w:jc w:val="center"/>
              <w:rPr>
                <w:sz w:val="14"/>
                <w:szCs w:val="14"/>
              </w:rPr>
            </w:pPr>
            <w:r w:rsidRPr="00315124">
              <w:rPr>
                <w:sz w:val="14"/>
                <w:szCs w:val="14"/>
              </w:rPr>
              <w:t>0</w:t>
            </w:r>
          </w:p>
        </w:tc>
        <w:tc>
          <w:tcPr>
            <w:tcW w:w="488" w:type="dxa"/>
            <w:gridSpan w:val="4"/>
          </w:tcPr>
          <w:p w:rsidR="00FC17ED" w:rsidRPr="00315124" w:rsidRDefault="00FC17ED" w:rsidP="00633F16">
            <w:pPr>
              <w:autoSpaceDE w:val="0"/>
              <w:autoSpaceDN w:val="0"/>
              <w:jc w:val="center"/>
              <w:rPr>
                <w:sz w:val="14"/>
                <w:szCs w:val="14"/>
              </w:rPr>
            </w:pPr>
            <w:r w:rsidRPr="00315124">
              <w:rPr>
                <w:sz w:val="14"/>
                <w:szCs w:val="14"/>
              </w:rPr>
              <w:t>0</w:t>
            </w:r>
          </w:p>
        </w:tc>
        <w:tc>
          <w:tcPr>
            <w:tcW w:w="430" w:type="dxa"/>
            <w:gridSpan w:val="4"/>
          </w:tcPr>
          <w:p w:rsidR="00FC17ED" w:rsidRPr="00315124" w:rsidRDefault="00FC17ED" w:rsidP="00633F16">
            <w:pPr>
              <w:autoSpaceDE w:val="0"/>
              <w:autoSpaceDN w:val="0"/>
              <w:jc w:val="center"/>
              <w:rPr>
                <w:sz w:val="14"/>
                <w:szCs w:val="14"/>
              </w:rPr>
            </w:pPr>
            <w:r w:rsidRPr="00315124">
              <w:rPr>
                <w:sz w:val="14"/>
                <w:szCs w:val="14"/>
              </w:rPr>
              <w:t>0</w:t>
            </w:r>
          </w:p>
        </w:tc>
        <w:tc>
          <w:tcPr>
            <w:tcW w:w="430" w:type="dxa"/>
            <w:gridSpan w:val="5"/>
          </w:tcPr>
          <w:p w:rsidR="00FC17ED" w:rsidRPr="00315124" w:rsidRDefault="00FC17ED" w:rsidP="00633F16">
            <w:pPr>
              <w:autoSpaceDE w:val="0"/>
              <w:autoSpaceDN w:val="0"/>
              <w:jc w:val="center"/>
              <w:rPr>
                <w:sz w:val="14"/>
                <w:szCs w:val="14"/>
              </w:rPr>
            </w:pPr>
            <w:r w:rsidRPr="00315124">
              <w:rPr>
                <w:sz w:val="14"/>
                <w:szCs w:val="14"/>
              </w:rPr>
              <w:t>0</w:t>
            </w:r>
          </w:p>
        </w:tc>
        <w:tc>
          <w:tcPr>
            <w:tcW w:w="430" w:type="dxa"/>
            <w:gridSpan w:val="6"/>
          </w:tcPr>
          <w:p w:rsidR="00FC17ED" w:rsidRPr="00315124" w:rsidRDefault="00FC17ED" w:rsidP="00633F16">
            <w:pPr>
              <w:autoSpaceDE w:val="0"/>
              <w:autoSpaceDN w:val="0"/>
              <w:jc w:val="center"/>
              <w:rPr>
                <w:sz w:val="14"/>
                <w:szCs w:val="14"/>
              </w:rPr>
            </w:pPr>
            <w:r w:rsidRPr="00315124">
              <w:rPr>
                <w:sz w:val="14"/>
                <w:szCs w:val="14"/>
              </w:rPr>
              <w:t>0</w:t>
            </w:r>
          </w:p>
        </w:tc>
        <w:tc>
          <w:tcPr>
            <w:tcW w:w="352" w:type="dxa"/>
            <w:gridSpan w:val="3"/>
          </w:tcPr>
          <w:p w:rsidR="00FC17ED" w:rsidRPr="00315124" w:rsidRDefault="00FC17ED" w:rsidP="00633F16">
            <w:pPr>
              <w:autoSpaceDE w:val="0"/>
              <w:autoSpaceDN w:val="0"/>
              <w:jc w:val="center"/>
              <w:rPr>
                <w:sz w:val="14"/>
                <w:szCs w:val="14"/>
              </w:rPr>
            </w:pPr>
            <w:r w:rsidRPr="00315124">
              <w:rPr>
                <w:sz w:val="14"/>
                <w:szCs w:val="14"/>
              </w:rPr>
              <w:t>0</w:t>
            </w:r>
          </w:p>
        </w:tc>
        <w:tc>
          <w:tcPr>
            <w:tcW w:w="428" w:type="dxa"/>
            <w:gridSpan w:val="4"/>
          </w:tcPr>
          <w:p w:rsidR="00FC17ED" w:rsidRPr="00315124" w:rsidRDefault="00FC17ED" w:rsidP="00633F16">
            <w:pPr>
              <w:autoSpaceDE w:val="0"/>
              <w:autoSpaceDN w:val="0"/>
              <w:jc w:val="center"/>
              <w:rPr>
                <w:sz w:val="14"/>
                <w:szCs w:val="14"/>
              </w:rPr>
            </w:pPr>
            <w:r w:rsidRPr="00315124">
              <w:rPr>
                <w:sz w:val="14"/>
                <w:szCs w:val="14"/>
              </w:rPr>
              <w:t>0</w:t>
            </w:r>
          </w:p>
        </w:tc>
        <w:tc>
          <w:tcPr>
            <w:tcW w:w="428" w:type="dxa"/>
            <w:gridSpan w:val="3"/>
          </w:tcPr>
          <w:p w:rsidR="00FC17ED" w:rsidRPr="00315124" w:rsidRDefault="00FC17ED" w:rsidP="00633F16">
            <w:pPr>
              <w:autoSpaceDE w:val="0"/>
              <w:autoSpaceDN w:val="0"/>
              <w:jc w:val="center"/>
              <w:rPr>
                <w:sz w:val="14"/>
                <w:szCs w:val="14"/>
              </w:rPr>
            </w:pPr>
            <w:r w:rsidRPr="00315124">
              <w:rPr>
                <w:sz w:val="14"/>
                <w:szCs w:val="14"/>
              </w:rPr>
              <w:t>0</w:t>
            </w:r>
          </w:p>
        </w:tc>
        <w:tc>
          <w:tcPr>
            <w:tcW w:w="425" w:type="dxa"/>
            <w:gridSpan w:val="3"/>
          </w:tcPr>
          <w:p w:rsidR="00FC17ED" w:rsidRPr="00315124" w:rsidRDefault="00FC17ED" w:rsidP="00633F16">
            <w:pPr>
              <w:autoSpaceDE w:val="0"/>
              <w:autoSpaceDN w:val="0"/>
              <w:jc w:val="center"/>
              <w:rPr>
                <w:sz w:val="14"/>
                <w:szCs w:val="14"/>
              </w:rPr>
            </w:pPr>
            <w:r w:rsidRPr="00315124">
              <w:rPr>
                <w:sz w:val="14"/>
                <w:szCs w:val="14"/>
              </w:rPr>
              <w:t>0</w:t>
            </w:r>
          </w:p>
        </w:tc>
        <w:tc>
          <w:tcPr>
            <w:tcW w:w="567" w:type="dxa"/>
            <w:gridSpan w:val="3"/>
          </w:tcPr>
          <w:p w:rsidR="00FC17ED" w:rsidRPr="00315124" w:rsidRDefault="00FC17ED" w:rsidP="00633F16">
            <w:pPr>
              <w:autoSpaceDE w:val="0"/>
              <w:autoSpaceDN w:val="0"/>
              <w:jc w:val="center"/>
              <w:rPr>
                <w:sz w:val="14"/>
                <w:szCs w:val="14"/>
              </w:rPr>
            </w:pPr>
            <w:r w:rsidRPr="00315124">
              <w:rPr>
                <w:sz w:val="14"/>
                <w:szCs w:val="14"/>
              </w:rPr>
              <w:t>0</w:t>
            </w:r>
          </w:p>
        </w:tc>
        <w:tc>
          <w:tcPr>
            <w:tcW w:w="567" w:type="dxa"/>
            <w:gridSpan w:val="4"/>
          </w:tcPr>
          <w:p w:rsidR="00FC17ED" w:rsidRPr="00315124" w:rsidRDefault="00FC17ED" w:rsidP="00633F16">
            <w:pPr>
              <w:autoSpaceDE w:val="0"/>
              <w:autoSpaceDN w:val="0"/>
              <w:jc w:val="center"/>
              <w:rPr>
                <w:sz w:val="14"/>
                <w:szCs w:val="14"/>
              </w:rPr>
            </w:pPr>
          </w:p>
        </w:tc>
        <w:tc>
          <w:tcPr>
            <w:tcW w:w="567" w:type="dxa"/>
            <w:gridSpan w:val="3"/>
          </w:tcPr>
          <w:p w:rsidR="00FC17ED" w:rsidRPr="00315124" w:rsidRDefault="00FC17ED" w:rsidP="00633F16">
            <w:pPr>
              <w:autoSpaceDE w:val="0"/>
              <w:autoSpaceDN w:val="0"/>
              <w:jc w:val="center"/>
              <w:rPr>
                <w:sz w:val="14"/>
                <w:szCs w:val="14"/>
              </w:rPr>
            </w:pPr>
            <w:r w:rsidRPr="00315124">
              <w:rPr>
                <w:sz w:val="14"/>
                <w:szCs w:val="14"/>
              </w:rPr>
              <w:t>380,0</w:t>
            </w:r>
          </w:p>
        </w:tc>
        <w:tc>
          <w:tcPr>
            <w:tcW w:w="567" w:type="dxa"/>
            <w:gridSpan w:val="4"/>
          </w:tcPr>
          <w:p w:rsidR="00FC17ED" w:rsidRPr="00315124" w:rsidRDefault="00FC17ED" w:rsidP="00633F16">
            <w:pPr>
              <w:autoSpaceDE w:val="0"/>
              <w:autoSpaceDN w:val="0"/>
              <w:jc w:val="center"/>
              <w:rPr>
                <w:sz w:val="14"/>
                <w:szCs w:val="14"/>
              </w:rPr>
            </w:pPr>
            <w:r w:rsidRPr="00315124">
              <w:rPr>
                <w:sz w:val="14"/>
                <w:szCs w:val="14"/>
              </w:rPr>
              <w:t>398,0</w:t>
            </w:r>
          </w:p>
        </w:tc>
        <w:tc>
          <w:tcPr>
            <w:tcW w:w="567" w:type="dxa"/>
            <w:gridSpan w:val="2"/>
          </w:tcPr>
          <w:p w:rsidR="00FC17ED" w:rsidRPr="00315124" w:rsidRDefault="00FC17ED" w:rsidP="00633F16">
            <w:pPr>
              <w:autoSpaceDE w:val="0"/>
              <w:autoSpaceDN w:val="0"/>
              <w:jc w:val="center"/>
              <w:rPr>
                <w:sz w:val="14"/>
                <w:szCs w:val="14"/>
              </w:rPr>
            </w:pPr>
            <w:r w:rsidRPr="00315124">
              <w:rPr>
                <w:sz w:val="14"/>
                <w:szCs w:val="14"/>
              </w:rPr>
              <w:t>0</w:t>
            </w:r>
          </w:p>
        </w:tc>
        <w:tc>
          <w:tcPr>
            <w:tcW w:w="709" w:type="dxa"/>
            <w:gridSpan w:val="2"/>
          </w:tcPr>
          <w:p w:rsidR="00FC17ED" w:rsidRPr="00315124" w:rsidRDefault="00FC17ED" w:rsidP="00633F16">
            <w:pPr>
              <w:autoSpaceDE w:val="0"/>
              <w:autoSpaceDN w:val="0"/>
              <w:jc w:val="center"/>
              <w:rPr>
                <w:sz w:val="14"/>
                <w:szCs w:val="14"/>
              </w:rPr>
            </w:pPr>
            <w:r w:rsidRPr="00315124">
              <w:rPr>
                <w:sz w:val="14"/>
                <w:szCs w:val="14"/>
              </w:rPr>
              <w:t>0</w:t>
            </w:r>
          </w:p>
        </w:tc>
        <w:tc>
          <w:tcPr>
            <w:tcW w:w="709" w:type="dxa"/>
            <w:gridSpan w:val="2"/>
          </w:tcPr>
          <w:p w:rsidR="00FC17ED" w:rsidRPr="00315124" w:rsidRDefault="00FC17ED" w:rsidP="00633F16">
            <w:pPr>
              <w:autoSpaceDE w:val="0"/>
              <w:autoSpaceDN w:val="0"/>
              <w:jc w:val="center"/>
              <w:rPr>
                <w:sz w:val="14"/>
                <w:szCs w:val="14"/>
              </w:rPr>
            </w:pPr>
            <w:r>
              <w:rPr>
                <w:sz w:val="14"/>
                <w:szCs w:val="14"/>
              </w:rPr>
              <w:t>93,13</w:t>
            </w:r>
          </w:p>
        </w:tc>
        <w:tc>
          <w:tcPr>
            <w:tcW w:w="567" w:type="dxa"/>
            <w:gridSpan w:val="2"/>
          </w:tcPr>
          <w:p w:rsidR="00FC17ED" w:rsidRPr="00315124" w:rsidRDefault="00FC17ED" w:rsidP="00633F16">
            <w:pPr>
              <w:autoSpaceDE w:val="0"/>
              <w:autoSpaceDN w:val="0"/>
              <w:jc w:val="center"/>
              <w:rPr>
                <w:sz w:val="14"/>
                <w:szCs w:val="14"/>
              </w:rPr>
            </w:pPr>
            <w:r>
              <w:rPr>
                <w:b/>
                <w:sz w:val="14"/>
                <w:szCs w:val="14"/>
              </w:rPr>
              <w:t>0</w:t>
            </w:r>
          </w:p>
        </w:tc>
        <w:tc>
          <w:tcPr>
            <w:tcW w:w="567" w:type="dxa"/>
            <w:gridSpan w:val="2"/>
          </w:tcPr>
          <w:p w:rsidR="00FC17ED" w:rsidRPr="00315124" w:rsidRDefault="00FC17ED" w:rsidP="00633F16">
            <w:r w:rsidRPr="00315124">
              <w:rPr>
                <w:sz w:val="14"/>
                <w:szCs w:val="14"/>
              </w:rPr>
              <w:t>0</w:t>
            </w:r>
          </w:p>
        </w:tc>
        <w:tc>
          <w:tcPr>
            <w:tcW w:w="567" w:type="dxa"/>
            <w:gridSpan w:val="3"/>
          </w:tcPr>
          <w:p w:rsidR="00FC17ED" w:rsidRPr="00315124" w:rsidRDefault="00FC17ED" w:rsidP="00633F16">
            <w:r w:rsidRPr="00315124">
              <w:rPr>
                <w:sz w:val="14"/>
                <w:szCs w:val="14"/>
              </w:rPr>
              <w:t>0</w:t>
            </w:r>
          </w:p>
        </w:tc>
        <w:tc>
          <w:tcPr>
            <w:tcW w:w="727" w:type="dxa"/>
            <w:gridSpan w:val="4"/>
          </w:tcPr>
          <w:p w:rsidR="00FC17ED" w:rsidRPr="00315124" w:rsidRDefault="00FC17ED" w:rsidP="00633F16">
            <w:r w:rsidRPr="00315124">
              <w:rPr>
                <w:sz w:val="14"/>
                <w:szCs w:val="14"/>
              </w:rPr>
              <w:t>0</w:t>
            </w:r>
          </w:p>
        </w:tc>
        <w:tc>
          <w:tcPr>
            <w:tcW w:w="549" w:type="dxa"/>
          </w:tcPr>
          <w:p w:rsidR="00FC17ED" w:rsidRPr="00315124" w:rsidRDefault="00FC17ED" w:rsidP="00633F16">
            <w:r w:rsidRPr="00315124">
              <w:rPr>
                <w:sz w:val="14"/>
                <w:szCs w:val="14"/>
              </w:rPr>
              <w:t>0</w:t>
            </w:r>
          </w:p>
        </w:tc>
      </w:tr>
    </w:tbl>
    <w:p w:rsidR="00FC17ED" w:rsidRPr="00315124" w:rsidRDefault="00FC17ED" w:rsidP="00FC17ED">
      <w:pPr>
        <w:autoSpaceDE w:val="0"/>
        <w:autoSpaceDN w:val="0"/>
      </w:pPr>
    </w:p>
    <w:p w:rsidR="00FC17ED" w:rsidRDefault="00FC17ED" w:rsidP="00FC17ED">
      <w:pPr>
        <w:autoSpaceDE w:val="0"/>
        <w:autoSpaceDN w:val="0"/>
      </w:pPr>
    </w:p>
    <w:p w:rsidR="00FC17ED" w:rsidRPr="00474B69" w:rsidRDefault="00FC17ED" w:rsidP="00FC17ED">
      <w:pPr>
        <w:autoSpaceDE w:val="0"/>
        <w:autoSpaceDN w:val="0"/>
        <w:jc w:val="right"/>
        <w:rPr>
          <w:sz w:val="18"/>
          <w:szCs w:val="18"/>
        </w:rPr>
      </w:pPr>
      <w:r w:rsidRPr="00474B69">
        <w:rPr>
          <w:sz w:val="18"/>
          <w:szCs w:val="18"/>
        </w:rPr>
        <w:t>Приложение 7</w:t>
      </w:r>
    </w:p>
    <w:p w:rsidR="00FC17ED" w:rsidRPr="00474B69" w:rsidRDefault="00FC17ED" w:rsidP="00FC17ED">
      <w:pPr>
        <w:autoSpaceDE w:val="0"/>
        <w:autoSpaceDN w:val="0"/>
        <w:jc w:val="right"/>
        <w:rPr>
          <w:sz w:val="18"/>
          <w:szCs w:val="18"/>
        </w:rPr>
      </w:pPr>
      <w:r w:rsidRPr="00474B69">
        <w:rPr>
          <w:sz w:val="18"/>
          <w:szCs w:val="18"/>
        </w:rPr>
        <w:t>муниципальной программы</w:t>
      </w:r>
    </w:p>
    <w:p w:rsidR="00FC17ED" w:rsidRPr="00474B69" w:rsidRDefault="00FC17ED" w:rsidP="00FC17ED">
      <w:pPr>
        <w:autoSpaceDE w:val="0"/>
        <w:autoSpaceDN w:val="0"/>
        <w:jc w:val="right"/>
        <w:rPr>
          <w:sz w:val="18"/>
          <w:szCs w:val="18"/>
        </w:rPr>
      </w:pPr>
      <w:r w:rsidRPr="00474B69">
        <w:rPr>
          <w:sz w:val="18"/>
          <w:szCs w:val="18"/>
        </w:rPr>
        <w:t>Камешкирского района</w:t>
      </w:r>
    </w:p>
    <w:p w:rsidR="00FC17ED" w:rsidRPr="00474B69" w:rsidRDefault="00FC17ED" w:rsidP="00FC17ED">
      <w:pPr>
        <w:autoSpaceDE w:val="0"/>
        <w:autoSpaceDN w:val="0"/>
        <w:jc w:val="right"/>
        <w:rPr>
          <w:sz w:val="18"/>
          <w:szCs w:val="18"/>
        </w:rPr>
      </w:pPr>
      <w:r w:rsidRPr="00474B69">
        <w:rPr>
          <w:sz w:val="18"/>
          <w:szCs w:val="18"/>
        </w:rPr>
        <w:t>Пензенской области</w:t>
      </w:r>
    </w:p>
    <w:p w:rsidR="00FC17ED" w:rsidRPr="002B6953" w:rsidRDefault="00FC17ED" w:rsidP="00FC17ED">
      <w:pPr>
        <w:autoSpaceDE w:val="0"/>
        <w:autoSpaceDN w:val="0"/>
        <w:jc w:val="center"/>
      </w:pPr>
      <w:r w:rsidRPr="002B6953">
        <w:t>РЕСУРСНОЕ ОБЕСПЕЧЕНИЕ</w:t>
      </w:r>
    </w:p>
    <w:p w:rsidR="00FC17ED" w:rsidRPr="002B6953" w:rsidRDefault="00FC17ED" w:rsidP="00FC17ED">
      <w:pPr>
        <w:autoSpaceDE w:val="0"/>
        <w:autoSpaceDN w:val="0"/>
        <w:jc w:val="center"/>
      </w:pPr>
      <w:r w:rsidRPr="002B6953">
        <w:t>реализации муниципальной программы Камешкирского района Пензенской области</w:t>
      </w:r>
    </w:p>
    <w:p w:rsidR="00FC17ED" w:rsidRPr="002B6953" w:rsidRDefault="00FC17ED" w:rsidP="00FC17ED">
      <w:pPr>
        <w:autoSpaceDE w:val="0"/>
        <w:autoSpaceDN w:val="0"/>
        <w:jc w:val="center"/>
        <w:rPr>
          <w:b/>
          <w:bCs/>
        </w:rPr>
      </w:pPr>
      <w:r w:rsidRPr="002B6953">
        <w:rPr>
          <w:b/>
          <w:bCs/>
        </w:rPr>
        <w:t>«Развитие территорий, социальной и инженерной инфраструктуры, обеспечение транспортных услуг в Камешкирск</w:t>
      </w:r>
      <w:r>
        <w:rPr>
          <w:b/>
          <w:bCs/>
        </w:rPr>
        <w:t>ом районе Пензенской области</w:t>
      </w:r>
      <w:r w:rsidRPr="002B6953">
        <w:rPr>
          <w:b/>
          <w:bCs/>
        </w:rPr>
        <w:t>»</w:t>
      </w:r>
    </w:p>
    <w:p w:rsidR="00FC17ED" w:rsidRPr="002B6953" w:rsidRDefault="00FC17ED" w:rsidP="00FC17ED">
      <w:pPr>
        <w:autoSpaceDE w:val="0"/>
        <w:autoSpaceDN w:val="0"/>
        <w:jc w:val="center"/>
      </w:pPr>
      <w:r w:rsidRPr="002B6953">
        <w:t>за счет всех источников финансирования на 2014 - 2015 годы</w:t>
      </w:r>
    </w:p>
    <w:tbl>
      <w:tblPr>
        <w:tblW w:w="15290"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44"/>
        <w:gridCol w:w="1908"/>
        <w:gridCol w:w="2835"/>
        <w:gridCol w:w="6379"/>
        <w:gridCol w:w="1984"/>
        <w:gridCol w:w="1540"/>
      </w:tblGrid>
      <w:tr w:rsidR="00FC17ED" w:rsidRPr="00474B69" w:rsidTr="00633F16">
        <w:tc>
          <w:tcPr>
            <w:tcW w:w="5387" w:type="dxa"/>
            <w:gridSpan w:val="3"/>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autoSpaceDE w:val="0"/>
              <w:autoSpaceDN w:val="0"/>
              <w:jc w:val="center"/>
              <w:rPr>
                <w:sz w:val="16"/>
                <w:szCs w:val="16"/>
              </w:rPr>
            </w:pPr>
            <w:r w:rsidRPr="00474B69">
              <w:rPr>
                <w:sz w:val="16"/>
                <w:szCs w:val="16"/>
              </w:rPr>
              <w:t>Ответственный исполнитель муниципальной программы</w:t>
            </w:r>
          </w:p>
        </w:tc>
        <w:tc>
          <w:tcPr>
            <w:tcW w:w="9903" w:type="dxa"/>
            <w:gridSpan w:val="3"/>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jc w:val="center"/>
              <w:rPr>
                <w:sz w:val="16"/>
                <w:szCs w:val="16"/>
              </w:rPr>
            </w:pPr>
            <w:r w:rsidRPr="00474B69">
              <w:rPr>
                <w:sz w:val="16"/>
                <w:szCs w:val="16"/>
              </w:rPr>
              <w:t>Администрация Камешкирского района</w:t>
            </w:r>
          </w:p>
          <w:p w:rsidR="00FC17ED" w:rsidRPr="00474B69" w:rsidRDefault="00FC17ED" w:rsidP="00633F16">
            <w:pPr>
              <w:autoSpaceDE w:val="0"/>
              <w:autoSpaceDN w:val="0"/>
              <w:jc w:val="center"/>
              <w:rPr>
                <w:sz w:val="16"/>
                <w:szCs w:val="16"/>
              </w:rPr>
            </w:pPr>
            <w:r w:rsidRPr="00474B69">
              <w:rPr>
                <w:sz w:val="16"/>
                <w:szCs w:val="16"/>
              </w:rPr>
              <w:t>Пензенской области</w:t>
            </w:r>
          </w:p>
        </w:tc>
      </w:tr>
      <w:tr w:rsidR="00FC17ED" w:rsidRPr="00474B69" w:rsidTr="00633F16">
        <w:tc>
          <w:tcPr>
            <w:tcW w:w="644" w:type="dxa"/>
            <w:vMerge w:val="restart"/>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jc w:val="center"/>
              <w:rPr>
                <w:sz w:val="16"/>
                <w:szCs w:val="16"/>
              </w:rPr>
            </w:pPr>
            <w:r w:rsidRPr="00474B69">
              <w:rPr>
                <w:sz w:val="16"/>
                <w:szCs w:val="16"/>
              </w:rPr>
              <w:t>N</w:t>
            </w:r>
          </w:p>
          <w:p w:rsidR="00FC17ED" w:rsidRPr="00474B69" w:rsidRDefault="00FC17ED" w:rsidP="00633F16">
            <w:pPr>
              <w:autoSpaceDE w:val="0"/>
              <w:autoSpaceDN w:val="0"/>
              <w:jc w:val="center"/>
              <w:rPr>
                <w:sz w:val="16"/>
                <w:szCs w:val="16"/>
              </w:rPr>
            </w:pPr>
            <w:proofErr w:type="gramStart"/>
            <w:r w:rsidRPr="00474B69">
              <w:rPr>
                <w:sz w:val="16"/>
                <w:szCs w:val="16"/>
              </w:rPr>
              <w:t>п</w:t>
            </w:r>
            <w:proofErr w:type="gramEnd"/>
            <w:r w:rsidRPr="00474B69">
              <w:rPr>
                <w:sz w:val="16"/>
                <w:szCs w:val="16"/>
              </w:rPr>
              <w:t>/п</w:t>
            </w:r>
          </w:p>
        </w:tc>
        <w:tc>
          <w:tcPr>
            <w:tcW w:w="1908" w:type="dxa"/>
            <w:vMerge w:val="restart"/>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jc w:val="center"/>
              <w:rPr>
                <w:sz w:val="16"/>
                <w:szCs w:val="16"/>
              </w:rPr>
            </w:pPr>
            <w:r w:rsidRPr="00474B69">
              <w:rPr>
                <w:sz w:val="16"/>
                <w:szCs w:val="16"/>
              </w:rPr>
              <w:t>Статус</w:t>
            </w:r>
          </w:p>
        </w:tc>
        <w:tc>
          <w:tcPr>
            <w:tcW w:w="2835" w:type="dxa"/>
            <w:vMerge w:val="restart"/>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jc w:val="center"/>
              <w:rPr>
                <w:sz w:val="16"/>
                <w:szCs w:val="16"/>
              </w:rPr>
            </w:pPr>
            <w:r w:rsidRPr="00474B69">
              <w:rPr>
                <w:sz w:val="16"/>
                <w:szCs w:val="16"/>
              </w:rPr>
              <w:t>Наименование муниципальной программы, подпрограммы, основного мероприятия</w:t>
            </w:r>
          </w:p>
        </w:tc>
        <w:tc>
          <w:tcPr>
            <w:tcW w:w="6379" w:type="dxa"/>
            <w:vMerge w:val="restart"/>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jc w:val="center"/>
              <w:rPr>
                <w:sz w:val="16"/>
                <w:szCs w:val="16"/>
              </w:rPr>
            </w:pPr>
            <w:r w:rsidRPr="00474B69">
              <w:rPr>
                <w:sz w:val="16"/>
                <w:szCs w:val="16"/>
              </w:rPr>
              <w:t>Источник финансирования</w:t>
            </w:r>
          </w:p>
        </w:tc>
        <w:tc>
          <w:tcPr>
            <w:tcW w:w="3524" w:type="dxa"/>
            <w:gridSpan w:val="2"/>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jc w:val="center"/>
              <w:rPr>
                <w:sz w:val="16"/>
                <w:szCs w:val="16"/>
              </w:rPr>
            </w:pPr>
            <w:r w:rsidRPr="00474B69">
              <w:rPr>
                <w:sz w:val="16"/>
                <w:szCs w:val="16"/>
              </w:rPr>
              <w:t>Оценка расходов, тыс. рублей</w:t>
            </w:r>
          </w:p>
        </w:tc>
      </w:tr>
      <w:tr w:rsidR="00FC17ED" w:rsidRPr="00474B69" w:rsidTr="00633F16">
        <w:tc>
          <w:tcPr>
            <w:tcW w:w="644"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p>
        </w:tc>
        <w:tc>
          <w:tcPr>
            <w:tcW w:w="6379"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p>
        </w:tc>
        <w:tc>
          <w:tcPr>
            <w:tcW w:w="1984" w:type="dxa"/>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jc w:val="center"/>
              <w:rPr>
                <w:sz w:val="16"/>
                <w:szCs w:val="16"/>
              </w:rPr>
            </w:pPr>
            <w:r w:rsidRPr="00474B69">
              <w:rPr>
                <w:sz w:val="16"/>
                <w:szCs w:val="16"/>
              </w:rPr>
              <w:t>2014 г.</w:t>
            </w:r>
          </w:p>
        </w:tc>
        <w:tc>
          <w:tcPr>
            <w:tcW w:w="1540" w:type="dxa"/>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jc w:val="center"/>
              <w:rPr>
                <w:sz w:val="16"/>
                <w:szCs w:val="16"/>
              </w:rPr>
            </w:pPr>
            <w:r w:rsidRPr="00474B69">
              <w:rPr>
                <w:sz w:val="16"/>
                <w:szCs w:val="16"/>
              </w:rPr>
              <w:t>2015 г.</w:t>
            </w:r>
          </w:p>
        </w:tc>
      </w:tr>
      <w:tr w:rsidR="00FC17ED" w:rsidRPr="00474B69" w:rsidTr="00633F16">
        <w:trPr>
          <w:trHeight w:val="48"/>
        </w:trPr>
        <w:tc>
          <w:tcPr>
            <w:tcW w:w="644" w:type="dxa"/>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jc w:val="center"/>
              <w:rPr>
                <w:sz w:val="16"/>
                <w:szCs w:val="16"/>
              </w:rPr>
            </w:pPr>
            <w:r w:rsidRPr="00474B69">
              <w:rPr>
                <w:sz w:val="16"/>
                <w:szCs w:val="16"/>
              </w:rPr>
              <w:t>1</w:t>
            </w:r>
          </w:p>
        </w:tc>
        <w:tc>
          <w:tcPr>
            <w:tcW w:w="1908" w:type="dxa"/>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jc w:val="center"/>
              <w:rPr>
                <w:sz w:val="16"/>
                <w:szCs w:val="16"/>
              </w:rPr>
            </w:pPr>
            <w:r w:rsidRPr="00474B69">
              <w:rPr>
                <w:sz w:val="16"/>
                <w:szCs w:val="16"/>
              </w:rPr>
              <w:t>2</w:t>
            </w:r>
          </w:p>
        </w:tc>
        <w:tc>
          <w:tcPr>
            <w:tcW w:w="2835" w:type="dxa"/>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jc w:val="center"/>
              <w:rPr>
                <w:sz w:val="16"/>
                <w:szCs w:val="16"/>
              </w:rPr>
            </w:pPr>
            <w:r w:rsidRPr="00474B69">
              <w:rPr>
                <w:sz w:val="16"/>
                <w:szCs w:val="16"/>
              </w:rPr>
              <w:t>3</w:t>
            </w:r>
          </w:p>
        </w:tc>
        <w:tc>
          <w:tcPr>
            <w:tcW w:w="6379" w:type="dxa"/>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jc w:val="center"/>
              <w:rPr>
                <w:sz w:val="16"/>
                <w:szCs w:val="16"/>
              </w:rPr>
            </w:pPr>
            <w:r w:rsidRPr="00474B69">
              <w:rPr>
                <w:sz w:val="16"/>
                <w:szCs w:val="16"/>
              </w:rPr>
              <w:t>4</w:t>
            </w:r>
          </w:p>
        </w:tc>
        <w:tc>
          <w:tcPr>
            <w:tcW w:w="1984" w:type="dxa"/>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jc w:val="center"/>
              <w:rPr>
                <w:sz w:val="16"/>
                <w:szCs w:val="16"/>
              </w:rPr>
            </w:pPr>
            <w:r w:rsidRPr="00474B69">
              <w:rPr>
                <w:sz w:val="16"/>
                <w:szCs w:val="16"/>
              </w:rPr>
              <w:t>5</w:t>
            </w:r>
          </w:p>
        </w:tc>
        <w:tc>
          <w:tcPr>
            <w:tcW w:w="1540" w:type="dxa"/>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jc w:val="center"/>
              <w:rPr>
                <w:sz w:val="16"/>
                <w:szCs w:val="16"/>
              </w:rPr>
            </w:pPr>
            <w:r w:rsidRPr="00474B69">
              <w:rPr>
                <w:sz w:val="16"/>
                <w:szCs w:val="16"/>
              </w:rPr>
              <w:t>6</w:t>
            </w:r>
          </w:p>
        </w:tc>
      </w:tr>
      <w:tr w:rsidR="00FC17ED" w:rsidRPr="00474B69" w:rsidTr="00633F16">
        <w:trPr>
          <w:trHeight w:val="151"/>
        </w:trPr>
        <w:tc>
          <w:tcPr>
            <w:tcW w:w="644" w:type="dxa"/>
            <w:vMerge w:val="restart"/>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rPr>
                <w:sz w:val="16"/>
                <w:szCs w:val="16"/>
              </w:rPr>
            </w:pPr>
          </w:p>
        </w:tc>
        <w:tc>
          <w:tcPr>
            <w:tcW w:w="1908" w:type="dxa"/>
            <w:vMerge w:val="restart"/>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rPr>
                <w:sz w:val="16"/>
                <w:szCs w:val="16"/>
              </w:rPr>
            </w:pPr>
            <w:r w:rsidRPr="00474B69">
              <w:rPr>
                <w:sz w:val="16"/>
                <w:szCs w:val="16"/>
              </w:rPr>
              <w:t>Муниципальная программа</w:t>
            </w:r>
          </w:p>
        </w:tc>
        <w:tc>
          <w:tcPr>
            <w:tcW w:w="2835" w:type="dxa"/>
            <w:vMerge w:val="restart"/>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rPr>
                <w:b/>
                <w:sz w:val="16"/>
                <w:szCs w:val="16"/>
              </w:rPr>
            </w:pPr>
            <w:r w:rsidRPr="00474B69">
              <w:rPr>
                <w:b/>
                <w:sz w:val="16"/>
                <w:szCs w:val="16"/>
              </w:rPr>
              <w:t>«Развитие территорий, социальной и инженерной инфраструктуры, обеспечение транспортных услуг в Камешкирском районе Пензенской области»</w:t>
            </w:r>
          </w:p>
        </w:tc>
        <w:tc>
          <w:tcPr>
            <w:tcW w:w="6379" w:type="dxa"/>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jc w:val="both"/>
              <w:rPr>
                <w:b/>
                <w:sz w:val="16"/>
                <w:szCs w:val="16"/>
              </w:rPr>
            </w:pPr>
            <w:r w:rsidRPr="00474B69">
              <w:rPr>
                <w:b/>
                <w:sz w:val="16"/>
                <w:szCs w:val="16"/>
              </w:rPr>
              <w:t>Всего,  в том числе</w:t>
            </w:r>
          </w:p>
        </w:tc>
        <w:tc>
          <w:tcPr>
            <w:tcW w:w="1984"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suppressAutoHyphens/>
              <w:autoSpaceDE w:val="0"/>
              <w:snapToGrid w:val="0"/>
              <w:ind w:hanging="108"/>
              <w:jc w:val="center"/>
              <w:rPr>
                <w:sz w:val="16"/>
                <w:szCs w:val="16"/>
                <w:lang w:eastAsia="ar-SA"/>
              </w:rPr>
            </w:pPr>
            <w:r w:rsidRPr="00474B69">
              <w:rPr>
                <w:sz w:val="16"/>
                <w:szCs w:val="16"/>
                <w:lang w:eastAsia="ar-SA"/>
              </w:rPr>
              <w:t>2736,3</w:t>
            </w:r>
          </w:p>
        </w:tc>
        <w:tc>
          <w:tcPr>
            <w:tcW w:w="1540"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suppressAutoHyphens/>
              <w:autoSpaceDE w:val="0"/>
              <w:snapToGrid w:val="0"/>
              <w:ind w:hanging="108"/>
              <w:jc w:val="center"/>
              <w:rPr>
                <w:sz w:val="16"/>
                <w:szCs w:val="16"/>
                <w:lang w:eastAsia="ar-SA"/>
              </w:rPr>
            </w:pPr>
            <w:r w:rsidRPr="00474B69">
              <w:rPr>
                <w:sz w:val="16"/>
                <w:szCs w:val="16"/>
                <w:lang w:eastAsia="ar-SA"/>
              </w:rPr>
              <w:t>3896,14</w:t>
            </w:r>
          </w:p>
        </w:tc>
      </w:tr>
      <w:tr w:rsidR="00FC17ED" w:rsidRPr="00474B69" w:rsidTr="00633F16">
        <w:trPr>
          <w:trHeight w:val="157"/>
        </w:trPr>
        <w:tc>
          <w:tcPr>
            <w:tcW w:w="644"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jc w:val="both"/>
              <w:rPr>
                <w:sz w:val="16"/>
                <w:szCs w:val="16"/>
              </w:rPr>
            </w:pPr>
            <w:r w:rsidRPr="00474B69">
              <w:rPr>
                <w:sz w:val="16"/>
                <w:szCs w:val="16"/>
              </w:rPr>
              <w:t>федеральный бюджет</w:t>
            </w:r>
          </w:p>
        </w:tc>
        <w:tc>
          <w:tcPr>
            <w:tcW w:w="1984"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suppressAutoHyphens/>
              <w:autoSpaceDE w:val="0"/>
              <w:snapToGrid w:val="0"/>
              <w:ind w:hanging="108"/>
              <w:jc w:val="center"/>
              <w:rPr>
                <w:sz w:val="16"/>
                <w:szCs w:val="16"/>
                <w:lang w:eastAsia="ar-SA"/>
              </w:rPr>
            </w:pPr>
            <w:r w:rsidRPr="00474B69">
              <w:rPr>
                <w:sz w:val="16"/>
                <w:szCs w:val="16"/>
                <w:lang w:eastAsia="ar-SA"/>
              </w:rPr>
              <w:t>0</w:t>
            </w:r>
          </w:p>
        </w:tc>
        <w:tc>
          <w:tcPr>
            <w:tcW w:w="1540"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suppressAutoHyphens/>
              <w:autoSpaceDE w:val="0"/>
              <w:snapToGrid w:val="0"/>
              <w:ind w:hanging="108"/>
              <w:jc w:val="center"/>
              <w:rPr>
                <w:sz w:val="16"/>
                <w:szCs w:val="16"/>
                <w:lang w:eastAsia="ar-SA"/>
              </w:rPr>
            </w:pPr>
            <w:r w:rsidRPr="00474B69">
              <w:rPr>
                <w:sz w:val="16"/>
                <w:szCs w:val="16"/>
                <w:lang w:eastAsia="ar-SA"/>
              </w:rPr>
              <w:t>0</w:t>
            </w:r>
          </w:p>
        </w:tc>
      </w:tr>
      <w:tr w:rsidR="00FC17ED" w:rsidRPr="00474B69" w:rsidTr="00633F16">
        <w:trPr>
          <w:trHeight w:val="202"/>
        </w:trPr>
        <w:tc>
          <w:tcPr>
            <w:tcW w:w="644"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jc w:val="both"/>
              <w:rPr>
                <w:sz w:val="16"/>
                <w:szCs w:val="16"/>
              </w:rPr>
            </w:pPr>
            <w:r w:rsidRPr="00474B69">
              <w:rPr>
                <w:sz w:val="16"/>
                <w:szCs w:val="16"/>
              </w:rPr>
              <w:t>бюджет Пензенской области</w:t>
            </w:r>
          </w:p>
        </w:tc>
        <w:tc>
          <w:tcPr>
            <w:tcW w:w="1984"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suppressAutoHyphens/>
              <w:autoSpaceDE w:val="0"/>
              <w:autoSpaceDN w:val="0"/>
              <w:adjustRightInd w:val="0"/>
              <w:ind w:hanging="108"/>
              <w:jc w:val="center"/>
              <w:rPr>
                <w:sz w:val="16"/>
                <w:szCs w:val="16"/>
                <w:lang w:eastAsia="ar-SA"/>
              </w:rPr>
            </w:pPr>
            <w:r w:rsidRPr="00474B69">
              <w:rPr>
                <w:sz w:val="16"/>
                <w:szCs w:val="16"/>
                <w:lang w:eastAsia="ar-SA"/>
              </w:rPr>
              <w:t>0</w:t>
            </w:r>
          </w:p>
        </w:tc>
        <w:tc>
          <w:tcPr>
            <w:tcW w:w="1540"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suppressAutoHyphens/>
              <w:autoSpaceDE w:val="0"/>
              <w:autoSpaceDN w:val="0"/>
              <w:adjustRightInd w:val="0"/>
              <w:ind w:hanging="108"/>
              <w:jc w:val="center"/>
              <w:rPr>
                <w:sz w:val="16"/>
                <w:szCs w:val="16"/>
                <w:lang w:eastAsia="ar-SA"/>
              </w:rPr>
            </w:pPr>
            <w:r w:rsidRPr="00474B69">
              <w:rPr>
                <w:sz w:val="16"/>
                <w:szCs w:val="16"/>
                <w:lang w:eastAsia="ar-SA"/>
              </w:rPr>
              <w:t>0</w:t>
            </w:r>
          </w:p>
        </w:tc>
      </w:tr>
      <w:tr w:rsidR="00FC17ED" w:rsidRPr="00474B69" w:rsidTr="00633F16">
        <w:tc>
          <w:tcPr>
            <w:tcW w:w="644"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rPr>
                <w:sz w:val="16"/>
                <w:szCs w:val="16"/>
              </w:rPr>
            </w:pPr>
            <w:r w:rsidRPr="00474B69">
              <w:rPr>
                <w:sz w:val="16"/>
                <w:szCs w:val="16"/>
              </w:rPr>
              <w:t>Территориальный фонд обязательного медицинского страхования Пензенской области</w:t>
            </w:r>
          </w:p>
        </w:tc>
        <w:tc>
          <w:tcPr>
            <w:tcW w:w="1984"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suppressAutoHyphens/>
              <w:autoSpaceDE w:val="0"/>
              <w:snapToGrid w:val="0"/>
              <w:ind w:hanging="108"/>
              <w:jc w:val="center"/>
              <w:rPr>
                <w:sz w:val="16"/>
                <w:szCs w:val="16"/>
                <w:lang w:eastAsia="ar-SA"/>
              </w:rPr>
            </w:pPr>
            <w:r w:rsidRPr="00474B69">
              <w:rPr>
                <w:sz w:val="16"/>
                <w:szCs w:val="16"/>
                <w:lang w:eastAsia="ar-SA"/>
              </w:rPr>
              <w:t>0</w:t>
            </w:r>
          </w:p>
        </w:tc>
        <w:tc>
          <w:tcPr>
            <w:tcW w:w="1540"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suppressAutoHyphens/>
              <w:autoSpaceDE w:val="0"/>
              <w:snapToGrid w:val="0"/>
              <w:ind w:hanging="108"/>
              <w:jc w:val="center"/>
              <w:rPr>
                <w:sz w:val="16"/>
                <w:szCs w:val="16"/>
                <w:lang w:eastAsia="ar-SA"/>
              </w:rPr>
            </w:pPr>
            <w:r w:rsidRPr="00474B69">
              <w:rPr>
                <w:sz w:val="16"/>
                <w:szCs w:val="16"/>
                <w:lang w:eastAsia="ar-SA"/>
              </w:rPr>
              <w:t>0</w:t>
            </w:r>
          </w:p>
        </w:tc>
      </w:tr>
      <w:tr w:rsidR="00FC17ED" w:rsidRPr="00474B69" w:rsidTr="00633F16">
        <w:trPr>
          <w:trHeight w:val="246"/>
        </w:trPr>
        <w:tc>
          <w:tcPr>
            <w:tcW w:w="644"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jc w:val="both"/>
              <w:rPr>
                <w:sz w:val="16"/>
                <w:szCs w:val="16"/>
              </w:rPr>
            </w:pPr>
            <w:r w:rsidRPr="00474B69">
              <w:rPr>
                <w:sz w:val="16"/>
                <w:szCs w:val="16"/>
              </w:rPr>
              <w:t>бюджет Камешкирского района Пензенской области</w:t>
            </w:r>
          </w:p>
        </w:tc>
        <w:tc>
          <w:tcPr>
            <w:tcW w:w="1984"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suppressAutoHyphens/>
              <w:autoSpaceDE w:val="0"/>
              <w:snapToGrid w:val="0"/>
              <w:ind w:hanging="108"/>
              <w:jc w:val="center"/>
              <w:rPr>
                <w:sz w:val="16"/>
                <w:szCs w:val="16"/>
                <w:lang w:eastAsia="ar-SA"/>
              </w:rPr>
            </w:pPr>
            <w:r w:rsidRPr="00474B69">
              <w:rPr>
                <w:sz w:val="16"/>
                <w:szCs w:val="16"/>
                <w:lang w:eastAsia="ar-SA"/>
              </w:rPr>
              <w:t>2736,3</w:t>
            </w:r>
          </w:p>
        </w:tc>
        <w:tc>
          <w:tcPr>
            <w:tcW w:w="1540"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suppressAutoHyphens/>
              <w:autoSpaceDE w:val="0"/>
              <w:snapToGrid w:val="0"/>
              <w:ind w:hanging="108"/>
              <w:jc w:val="center"/>
              <w:rPr>
                <w:sz w:val="16"/>
                <w:szCs w:val="16"/>
                <w:lang w:eastAsia="ar-SA"/>
              </w:rPr>
            </w:pPr>
            <w:r w:rsidRPr="00474B69">
              <w:rPr>
                <w:sz w:val="16"/>
                <w:szCs w:val="16"/>
                <w:lang w:eastAsia="ar-SA"/>
              </w:rPr>
              <w:t>3896,14</w:t>
            </w:r>
          </w:p>
        </w:tc>
      </w:tr>
      <w:tr w:rsidR="00FC17ED" w:rsidRPr="00474B69" w:rsidTr="00633F16">
        <w:trPr>
          <w:trHeight w:val="223"/>
        </w:trPr>
        <w:tc>
          <w:tcPr>
            <w:tcW w:w="644"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jc w:val="both"/>
              <w:rPr>
                <w:sz w:val="16"/>
                <w:szCs w:val="16"/>
              </w:rPr>
            </w:pPr>
            <w:r w:rsidRPr="00474B69">
              <w:rPr>
                <w:sz w:val="16"/>
                <w:szCs w:val="16"/>
              </w:rPr>
              <w:t>иные источники</w:t>
            </w:r>
          </w:p>
        </w:tc>
        <w:tc>
          <w:tcPr>
            <w:tcW w:w="1984"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autoSpaceDE w:val="0"/>
              <w:autoSpaceDN w:val="0"/>
              <w:jc w:val="center"/>
              <w:rPr>
                <w:sz w:val="16"/>
                <w:szCs w:val="16"/>
              </w:rPr>
            </w:pPr>
            <w:r w:rsidRPr="00474B69">
              <w:rPr>
                <w:sz w:val="16"/>
                <w:szCs w:val="16"/>
              </w:rPr>
              <w:t>0</w:t>
            </w:r>
          </w:p>
        </w:tc>
        <w:tc>
          <w:tcPr>
            <w:tcW w:w="1540"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autoSpaceDE w:val="0"/>
              <w:autoSpaceDN w:val="0"/>
              <w:jc w:val="center"/>
              <w:rPr>
                <w:sz w:val="16"/>
                <w:szCs w:val="16"/>
              </w:rPr>
            </w:pPr>
            <w:r w:rsidRPr="00474B69">
              <w:rPr>
                <w:sz w:val="16"/>
                <w:szCs w:val="16"/>
              </w:rPr>
              <w:t>0</w:t>
            </w:r>
          </w:p>
        </w:tc>
      </w:tr>
      <w:tr w:rsidR="00FC17ED" w:rsidRPr="00474B69" w:rsidTr="00633F16">
        <w:trPr>
          <w:trHeight w:val="196"/>
        </w:trPr>
        <w:tc>
          <w:tcPr>
            <w:tcW w:w="644" w:type="dxa"/>
            <w:vMerge w:val="restart"/>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jc w:val="center"/>
              <w:rPr>
                <w:sz w:val="16"/>
                <w:szCs w:val="16"/>
              </w:rPr>
            </w:pPr>
          </w:p>
          <w:p w:rsidR="00FC17ED" w:rsidRPr="00474B69" w:rsidRDefault="00FC17ED" w:rsidP="00633F16">
            <w:pPr>
              <w:autoSpaceDE w:val="0"/>
              <w:autoSpaceDN w:val="0"/>
              <w:jc w:val="center"/>
              <w:rPr>
                <w:sz w:val="16"/>
                <w:szCs w:val="16"/>
              </w:rPr>
            </w:pPr>
          </w:p>
          <w:p w:rsidR="00FC17ED" w:rsidRPr="00474B69" w:rsidRDefault="00FC17ED" w:rsidP="00633F16">
            <w:pPr>
              <w:autoSpaceDE w:val="0"/>
              <w:autoSpaceDN w:val="0"/>
              <w:jc w:val="center"/>
              <w:rPr>
                <w:sz w:val="16"/>
                <w:szCs w:val="16"/>
              </w:rPr>
            </w:pPr>
          </w:p>
          <w:p w:rsidR="00FC17ED" w:rsidRPr="00474B69" w:rsidRDefault="00FC17ED" w:rsidP="00633F16">
            <w:pPr>
              <w:autoSpaceDE w:val="0"/>
              <w:autoSpaceDN w:val="0"/>
              <w:jc w:val="center"/>
              <w:rPr>
                <w:sz w:val="16"/>
                <w:szCs w:val="16"/>
              </w:rPr>
            </w:pPr>
          </w:p>
          <w:p w:rsidR="00FC17ED" w:rsidRPr="00474B69" w:rsidRDefault="00FC17ED" w:rsidP="00633F16">
            <w:pPr>
              <w:autoSpaceDE w:val="0"/>
              <w:autoSpaceDN w:val="0"/>
              <w:jc w:val="center"/>
              <w:rPr>
                <w:sz w:val="16"/>
                <w:szCs w:val="16"/>
              </w:rPr>
            </w:pPr>
          </w:p>
          <w:p w:rsidR="00FC17ED" w:rsidRPr="00474B69" w:rsidRDefault="00FC17ED" w:rsidP="00633F16">
            <w:pPr>
              <w:autoSpaceDE w:val="0"/>
              <w:autoSpaceDN w:val="0"/>
              <w:jc w:val="center"/>
              <w:rPr>
                <w:sz w:val="16"/>
                <w:szCs w:val="16"/>
              </w:rPr>
            </w:pPr>
          </w:p>
          <w:p w:rsidR="00FC17ED" w:rsidRPr="00474B69" w:rsidRDefault="00FC17ED" w:rsidP="00633F16">
            <w:pPr>
              <w:autoSpaceDE w:val="0"/>
              <w:autoSpaceDN w:val="0"/>
              <w:jc w:val="center"/>
              <w:rPr>
                <w:sz w:val="16"/>
                <w:szCs w:val="16"/>
              </w:rPr>
            </w:pPr>
            <w:r w:rsidRPr="00474B69">
              <w:rPr>
                <w:sz w:val="16"/>
                <w:szCs w:val="16"/>
              </w:rPr>
              <w:t>1</w:t>
            </w:r>
          </w:p>
        </w:tc>
        <w:tc>
          <w:tcPr>
            <w:tcW w:w="1908" w:type="dxa"/>
            <w:vMerge w:val="restart"/>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rPr>
                <w:sz w:val="16"/>
                <w:szCs w:val="16"/>
              </w:rPr>
            </w:pPr>
            <w:r w:rsidRPr="00474B69">
              <w:rPr>
                <w:sz w:val="16"/>
                <w:szCs w:val="16"/>
              </w:rPr>
              <w:lastRenderedPageBreak/>
              <w:t>Подпрограмма 1</w:t>
            </w:r>
          </w:p>
        </w:tc>
        <w:tc>
          <w:tcPr>
            <w:tcW w:w="2835" w:type="dxa"/>
            <w:vMerge w:val="restart"/>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rPr>
                <w:sz w:val="16"/>
                <w:szCs w:val="16"/>
              </w:rPr>
            </w:pPr>
          </w:p>
          <w:p w:rsidR="00FC17ED" w:rsidRPr="00474B69" w:rsidRDefault="00FC17ED" w:rsidP="00633F16">
            <w:pPr>
              <w:autoSpaceDE w:val="0"/>
              <w:autoSpaceDN w:val="0"/>
              <w:rPr>
                <w:b/>
                <w:i/>
                <w:sz w:val="16"/>
                <w:szCs w:val="16"/>
              </w:rPr>
            </w:pPr>
            <w:r w:rsidRPr="00474B69">
              <w:rPr>
                <w:b/>
                <w:i/>
                <w:sz w:val="16"/>
                <w:szCs w:val="16"/>
              </w:rPr>
              <w:t xml:space="preserve">«Модернизация и развитие территориальной сети </w:t>
            </w:r>
            <w:r w:rsidRPr="00474B69">
              <w:rPr>
                <w:b/>
                <w:i/>
                <w:sz w:val="16"/>
                <w:szCs w:val="16"/>
              </w:rPr>
              <w:lastRenderedPageBreak/>
              <w:t>автомобильных дорог Камешкирского района Пензенской области»</w:t>
            </w:r>
          </w:p>
        </w:tc>
        <w:tc>
          <w:tcPr>
            <w:tcW w:w="6379" w:type="dxa"/>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r w:rsidRPr="00474B69">
              <w:rPr>
                <w:sz w:val="16"/>
                <w:szCs w:val="16"/>
              </w:rPr>
              <w:lastRenderedPageBreak/>
              <w:t>Всего,  в том числе</w:t>
            </w:r>
          </w:p>
        </w:tc>
        <w:tc>
          <w:tcPr>
            <w:tcW w:w="1984"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suppressAutoHyphens/>
              <w:autoSpaceDE w:val="0"/>
              <w:snapToGrid w:val="0"/>
              <w:ind w:hanging="108"/>
              <w:jc w:val="center"/>
              <w:rPr>
                <w:sz w:val="16"/>
                <w:szCs w:val="16"/>
                <w:lang w:eastAsia="ar-SA"/>
              </w:rPr>
            </w:pPr>
            <w:r w:rsidRPr="00474B69">
              <w:rPr>
                <w:sz w:val="16"/>
                <w:szCs w:val="16"/>
                <w:lang w:eastAsia="ar-SA"/>
              </w:rPr>
              <w:t>1784,2</w:t>
            </w:r>
          </w:p>
        </w:tc>
        <w:tc>
          <w:tcPr>
            <w:tcW w:w="1540"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suppressAutoHyphens/>
              <w:autoSpaceDE w:val="0"/>
              <w:snapToGrid w:val="0"/>
              <w:ind w:hanging="108"/>
              <w:jc w:val="center"/>
              <w:rPr>
                <w:sz w:val="16"/>
                <w:szCs w:val="16"/>
                <w:lang w:eastAsia="ar-SA"/>
              </w:rPr>
            </w:pPr>
            <w:r w:rsidRPr="00474B69">
              <w:rPr>
                <w:sz w:val="16"/>
                <w:szCs w:val="16"/>
                <w:lang w:eastAsia="ar-SA"/>
              </w:rPr>
              <w:t>1860,94</w:t>
            </w:r>
          </w:p>
        </w:tc>
      </w:tr>
      <w:tr w:rsidR="00FC17ED" w:rsidRPr="00474B69" w:rsidTr="00633F16">
        <w:tc>
          <w:tcPr>
            <w:tcW w:w="644"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jc w:val="cente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jc w:val="both"/>
              <w:rPr>
                <w:sz w:val="16"/>
                <w:szCs w:val="16"/>
              </w:rPr>
            </w:pPr>
            <w:r w:rsidRPr="00474B69">
              <w:rPr>
                <w:sz w:val="16"/>
                <w:szCs w:val="16"/>
              </w:rPr>
              <w:t>федеральный бюджет</w:t>
            </w:r>
          </w:p>
        </w:tc>
        <w:tc>
          <w:tcPr>
            <w:tcW w:w="1984"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suppressAutoHyphens/>
              <w:autoSpaceDE w:val="0"/>
              <w:snapToGrid w:val="0"/>
              <w:ind w:hanging="108"/>
              <w:jc w:val="center"/>
              <w:rPr>
                <w:sz w:val="16"/>
                <w:szCs w:val="16"/>
                <w:lang w:eastAsia="ar-SA"/>
              </w:rPr>
            </w:pPr>
            <w:r w:rsidRPr="00474B69">
              <w:rPr>
                <w:sz w:val="16"/>
                <w:szCs w:val="16"/>
                <w:lang w:eastAsia="ar-SA"/>
              </w:rPr>
              <w:t>0</w:t>
            </w:r>
          </w:p>
        </w:tc>
        <w:tc>
          <w:tcPr>
            <w:tcW w:w="1540"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suppressAutoHyphens/>
              <w:autoSpaceDE w:val="0"/>
              <w:snapToGrid w:val="0"/>
              <w:ind w:hanging="108"/>
              <w:jc w:val="center"/>
              <w:rPr>
                <w:sz w:val="16"/>
                <w:szCs w:val="16"/>
                <w:lang w:eastAsia="ar-SA"/>
              </w:rPr>
            </w:pPr>
            <w:r w:rsidRPr="00474B69">
              <w:rPr>
                <w:sz w:val="16"/>
                <w:szCs w:val="16"/>
                <w:lang w:eastAsia="ar-SA"/>
              </w:rPr>
              <w:t>0</w:t>
            </w:r>
          </w:p>
        </w:tc>
      </w:tr>
      <w:tr w:rsidR="00FC17ED" w:rsidRPr="00474B69" w:rsidTr="00633F16">
        <w:tc>
          <w:tcPr>
            <w:tcW w:w="644"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jc w:val="cente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jc w:val="both"/>
              <w:rPr>
                <w:sz w:val="16"/>
                <w:szCs w:val="16"/>
              </w:rPr>
            </w:pPr>
            <w:r w:rsidRPr="00474B69">
              <w:rPr>
                <w:sz w:val="16"/>
                <w:szCs w:val="16"/>
              </w:rPr>
              <w:t>бюджет Пензенской области</w:t>
            </w:r>
          </w:p>
        </w:tc>
        <w:tc>
          <w:tcPr>
            <w:tcW w:w="1984"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suppressAutoHyphens/>
              <w:autoSpaceDE w:val="0"/>
              <w:autoSpaceDN w:val="0"/>
              <w:adjustRightInd w:val="0"/>
              <w:ind w:hanging="108"/>
              <w:jc w:val="center"/>
              <w:rPr>
                <w:sz w:val="16"/>
                <w:szCs w:val="16"/>
                <w:lang w:eastAsia="ar-SA"/>
              </w:rPr>
            </w:pPr>
            <w:r w:rsidRPr="00474B69">
              <w:rPr>
                <w:sz w:val="16"/>
                <w:szCs w:val="16"/>
                <w:lang w:eastAsia="ar-SA"/>
              </w:rPr>
              <w:t>0</w:t>
            </w:r>
          </w:p>
        </w:tc>
        <w:tc>
          <w:tcPr>
            <w:tcW w:w="1540"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suppressAutoHyphens/>
              <w:autoSpaceDE w:val="0"/>
              <w:autoSpaceDN w:val="0"/>
              <w:adjustRightInd w:val="0"/>
              <w:ind w:hanging="108"/>
              <w:jc w:val="center"/>
              <w:rPr>
                <w:sz w:val="16"/>
                <w:szCs w:val="16"/>
                <w:lang w:eastAsia="ar-SA"/>
              </w:rPr>
            </w:pPr>
            <w:r w:rsidRPr="00474B69">
              <w:rPr>
                <w:sz w:val="16"/>
                <w:szCs w:val="16"/>
                <w:lang w:eastAsia="ar-SA"/>
              </w:rPr>
              <w:t>0</w:t>
            </w:r>
          </w:p>
        </w:tc>
      </w:tr>
      <w:tr w:rsidR="00FC17ED" w:rsidRPr="00474B69" w:rsidTr="00633F16">
        <w:tc>
          <w:tcPr>
            <w:tcW w:w="644"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jc w:val="cente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rPr>
                <w:sz w:val="16"/>
                <w:szCs w:val="16"/>
              </w:rPr>
            </w:pPr>
            <w:r w:rsidRPr="00474B69">
              <w:rPr>
                <w:sz w:val="16"/>
                <w:szCs w:val="16"/>
              </w:rPr>
              <w:t>Территориальный фонд обязательного медицинского страхования Пензенской области</w:t>
            </w:r>
          </w:p>
        </w:tc>
        <w:tc>
          <w:tcPr>
            <w:tcW w:w="1984"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suppressAutoHyphens/>
              <w:autoSpaceDE w:val="0"/>
              <w:snapToGrid w:val="0"/>
              <w:ind w:hanging="108"/>
              <w:jc w:val="center"/>
              <w:rPr>
                <w:sz w:val="16"/>
                <w:szCs w:val="16"/>
                <w:lang w:eastAsia="ar-SA"/>
              </w:rPr>
            </w:pPr>
            <w:r w:rsidRPr="00474B69">
              <w:rPr>
                <w:sz w:val="16"/>
                <w:szCs w:val="16"/>
                <w:lang w:eastAsia="ar-SA"/>
              </w:rPr>
              <w:t>0</w:t>
            </w:r>
          </w:p>
        </w:tc>
        <w:tc>
          <w:tcPr>
            <w:tcW w:w="1540"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suppressAutoHyphens/>
              <w:autoSpaceDE w:val="0"/>
              <w:snapToGrid w:val="0"/>
              <w:ind w:hanging="108"/>
              <w:jc w:val="center"/>
              <w:rPr>
                <w:sz w:val="16"/>
                <w:szCs w:val="16"/>
                <w:lang w:eastAsia="ar-SA"/>
              </w:rPr>
            </w:pPr>
            <w:r w:rsidRPr="00474B69">
              <w:rPr>
                <w:sz w:val="16"/>
                <w:szCs w:val="16"/>
                <w:lang w:eastAsia="ar-SA"/>
              </w:rPr>
              <w:t>0</w:t>
            </w:r>
          </w:p>
        </w:tc>
      </w:tr>
      <w:tr w:rsidR="00FC17ED" w:rsidRPr="00474B69" w:rsidTr="00633F16">
        <w:tc>
          <w:tcPr>
            <w:tcW w:w="644"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jc w:val="both"/>
              <w:rPr>
                <w:sz w:val="16"/>
                <w:szCs w:val="16"/>
              </w:rPr>
            </w:pPr>
            <w:r w:rsidRPr="00474B69">
              <w:rPr>
                <w:sz w:val="16"/>
                <w:szCs w:val="16"/>
              </w:rPr>
              <w:t>бюджет Камешкирского района Пензенской области</w:t>
            </w:r>
          </w:p>
        </w:tc>
        <w:tc>
          <w:tcPr>
            <w:tcW w:w="1984"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suppressAutoHyphens/>
              <w:autoSpaceDE w:val="0"/>
              <w:snapToGrid w:val="0"/>
              <w:ind w:hanging="108"/>
              <w:jc w:val="center"/>
              <w:rPr>
                <w:sz w:val="16"/>
                <w:szCs w:val="16"/>
                <w:lang w:eastAsia="ar-SA"/>
              </w:rPr>
            </w:pPr>
            <w:r w:rsidRPr="00474B69">
              <w:rPr>
                <w:sz w:val="16"/>
                <w:szCs w:val="16"/>
                <w:lang w:eastAsia="ar-SA"/>
              </w:rPr>
              <w:t>1784,2</w:t>
            </w:r>
          </w:p>
        </w:tc>
        <w:tc>
          <w:tcPr>
            <w:tcW w:w="1540"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suppressAutoHyphens/>
              <w:autoSpaceDE w:val="0"/>
              <w:snapToGrid w:val="0"/>
              <w:ind w:hanging="108"/>
              <w:jc w:val="center"/>
              <w:rPr>
                <w:sz w:val="16"/>
                <w:szCs w:val="16"/>
                <w:lang w:eastAsia="ar-SA"/>
              </w:rPr>
            </w:pPr>
            <w:r w:rsidRPr="00474B69">
              <w:rPr>
                <w:sz w:val="16"/>
                <w:szCs w:val="16"/>
                <w:lang w:eastAsia="ar-SA"/>
              </w:rPr>
              <w:t>1860,94</w:t>
            </w:r>
          </w:p>
        </w:tc>
      </w:tr>
      <w:tr w:rsidR="00FC17ED" w:rsidRPr="00474B69" w:rsidTr="00633F16">
        <w:tc>
          <w:tcPr>
            <w:tcW w:w="644"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jc w:val="both"/>
              <w:rPr>
                <w:sz w:val="16"/>
                <w:szCs w:val="16"/>
              </w:rPr>
            </w:pPr>
            <w:r w:rsidRPr="00474B69">
              <w:rPr>
                <w:sz w:val="16"/>
                <w:szCs w:val="16"/>
              </w:rPr>
              <w:t>иные источники</w:t>
            </w:r>
          </w:p>
        </w:tc>
        <w:tc>
          <w:tcPr>
            <w:tcW w:w="1984"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autoSpaceDE w:val="0"/>
              <w:autoSpaceDN w:val="0"/>
              <w:jc w:val="center"/>
              <w:rPr>
                <w:sz w:val="16"/>
                <w:szCs w:val="16"/>
              </w:rPr>
            </w:pPr>
          </w:p>
        </w:tc>
        <w:tc>
          <w:tcPr>
            <w:tcW w:w="1540"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autoSpaceDE w:val="0"/>
              <w:autoSpaceDN w:val="0"/>
              <w:jc w:val="center"/>
              <w:rPr>
                <w:sz w:val="16"/>
                <w:szCs w:val="16"/>
              </w:rPr>
            </w:pPr>
          </w:p>
        </w:tc>
      </w:tr>
      <w:tr w:rsidR="00FC17ED" w:rsidRPr="00474B69" w:rsidTr="00633F16">
        <w:tc>
          <w:tcPr>
            <w:tcW w:w="644" w:type="dxa"/>
            <w:vMerge w:val="restart"/>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jc w:val="both"/>
              <w:rPr>
                <w:sz w:val="16"/>
                <w:szCs w:val="16"/>
              </w:rPr>
            </w:pPr>
            <w:r w:rsidRPr="00474B69">
              <w:rPr>
                <w:sz w:val="16"/>
                <w:szCs w:val="16"/>
              </w:rPr>
              <w:t>1.1.</w:t>
            </w:r>
          </w:p>
        </w:tc>
        <w:tc>
          <w:tcPr>
            <w:tcW w:w="1908" w:type="dxa"/>
            <w:vMerge w:val="restart"/>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jc w:val="both"/>
              <w:rPr>
                <w:sz w:val="16"/>
                <w:szCs w:val="16"/>
              </w:rPr>
            </w:pPr>
            <w:r w:rsidRPr="00474B69">
              <w:rPr>
                <w:sz w:val="16"/>
                <w:szCs w:val="16"/>
              </w:rPr>
              <w:t>Основное мероприятие</w:t>
            </w:r>
          </w:p>
        </w:tc>
        <w:tc>
          <w:tcPr>
            <w:tcW w:w="2835" w:type="dxa"/>
            <w:vMerge w:val="restart"/>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rPr>
                <w:sz w:val="16"/>
                <w:szCs w:val="16"/>
              </w:rPr>
            </w:pPr>
            <w:r w:rsidRPr="00474B69">
              <w:rPr>
                <w:sz w:val="16"/>
                <w:szCs w:val="16"/>
              </w:rPr>
              <w:t>.Основное мероприятие:</w:t>
            </w:r>
          </w:p>
          <w:p w:rsidR="00FC17ED" w:rsidRPr="00474B69" w:rsidRDefault="00FC17ED" w:rsidP="00633F16">
            <w:pPr>
              <w:autoSpaceDE w:val="0"/>
              <w:autoSpaceDN w:val="0"/>
              <w:adjustRightInd w:val="0"/>
              <w:rPr>
                <w:sz w:val="16"/>
                <w:szCs w:val="16"/>
              </w:rPr>
            </w:pPr>
            <w:r w:rsidRPr="00474B69">
              <w:rPr>
                <w:sz w:val="16"/>
                <w:szCs w:val="16"/>
              </w:rPr>
              <w:t>«Мероприятия дорожного хозяйства на автомобильных дорогах общего пользования местного значения»</w:t>
            </w:r>
          </w:p>
        </w:tc>
        <w:tc>
          <w:tcPr>
            <w:tcW w:w="6379" w:type="dxa"/>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jc w:val="both"/>
              <w:rPr>
                <w:b/>
                <w:sz w:val="16"/>
                <w:szCs w:val="16"/>
              </w:rPr>
            </w:pPr>
            <w:r w:rsidRPr="00474B69">
              <w:rPr>
                <w:b/>
                <w:sz w:val="16"/>
                <w:szCs w:val="16"/>
              </w:rPr>
              <w:t>Всего,  в том числе</w:t>
            </w:r>
          </w:p>
        </w:tc>
        <w:tc>
          <w:tcPr>
            <w:tcW w:w="1984"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suppressAutoHyphens/>
              <w:autoSpaceDE w:val="0"/>
              <w:snapToGrid w:val="0"/>
              <w:ind w:hanging="108"/>
              <w:jc w:val="center"/>
              <w:rPr>
                <w:sz w:val="16"/>
                <w:szCs w:val="16"/>
                <w:lang w:eastAsia="ar-SA"/>
              </w:rPr>
            </w:pPr>
            <w:r w:rsidRPr="00474B69">
              <w:rPr>
                <w:sz w:val="16"/>
                <w:szCs w:val="16"/>
                <w:lang w:eastAsia="ar-SA"/>
              </w:rPr>
              <w:t>1784,2</w:t>
            </w:r>
          </w:p>
        </w:tc>
        <w:tc>
          <w:tcPr>
            <w:tcW w:w="1540"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suppressAutoHyphens/>
              <w:autoSpaceDE w:val="0"/>
              <w:snapToGrid w:val="0"/>
              <w:ind w:hanging="108"/>
              <w:jc w:val="center"/>
              <w:rPr>
                <w:sz w:val="16"/>
                <w:szCs w:val="16"/>
                <w:lang w:eastAsia="ar-SA"/>
              </w:rPr>
            </w:pPr>
            <w:r w:rsidRPr="00474B69">
              <w:rPr>
                <w:sz w:val="16"/>
                <w:szCs w:val="16"/>
                <w:lang w:eastAsia="ar-SA"/>
              </w:rPr>
              <w:t>1860,94</w:t>
            </w:r>
          </w:p>
        </w:tc>
      </w:tr>
      <w:tr w:rsidR="00FC17ED" w:rsidRPr="00474B69" w:rsidTr="00633F16">
        <w:tc>
          <w:tcPr>
            <w:tcW w:w="644"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jc w:val="both"/>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jc w:val="both"/>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jc w:val="both"/>
              <w:rPr>
                <w:sz w:val="16"/>
                <w:szCs w:val="16"/>
              </w:rPr>
            </w:pPr>
            <w:r w:rsidRPr="00474B69">
              <w:rPr>
                <w:sz w:val="16"/>
                <w:szCs w:val="16"/>
              </w:rPr>
              <w:t>федеральный бюджет</w:t>
            </w:r>
          </w:p>
        </w:tc>
        <w:tc>
          <w:tcPr>
            <w:tcW w:w="1984"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suppressAutoHyphens/>
              <w:autoSpaceDE w:val="0"/>
              <w:snapToGrid w:val="0"/>
              <w:ind w:hanging="108"/>
              <w:jc w:val="center"/>
              <w:rPr>
                <w:sz w:val="16"/>
                <w:szCs w:val="16"/>
                <w:lang w:eastAsia="ar-SA"/>
              </w:rPr>
            </w:pPr>
            <w:r w:rsidRPr="00474B69">
              <w:rPr>
                <w:sz w:val="16"/>
                <w:szCs w:val="16"/>
                <w:lang w:eastAsia="ar-SA"/>
              </w:rPr>
              <w:t>0</w:t>
            </w:r>
          </w:p>
        </w:tc>
        <w:tc>
          <w:tcPr>
            <w:tcW w:w="1540"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suppressAutoHyphens/>
              <w:autoSpaceDE w:val="0"/>
              <w:snapToGrid w:val="0"/>
              <w:ind w:hanging="108"/>
              <w:jc w:val="center"/>
              <w:rPr>
                <w:sz w:val="16"/>
                <w:szCs w:val="16"/>
                <w:lang w:eastAsia="ar-SA"/>
              </w:rPr>
            </w:pPr>
            <w:r w:rsidRPr="00474B69">
              <w:rPr>
                <w:sz w:val="16"/>
                <w:szCs w:val="16"/>
                <w:lang w:eastAsia="ar-SA"/>
              </w:rPr>
              <w:t>0</w:t>
            </w:r>
          </w:p>
        </w:tc>
      </w:tr>
      <w:tr w:rsidR="00FC17ED" w:rsidRPr="00474B69" w:rsidTr="00633F16">
        <w:tc>
          <w:tcPr>
            <w:tcW w:w="644"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jc w:val="both"/>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jc w:val="both"/>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jc w:val="both"/>
              <w:rPr>
                <w:sz w:val="16"/>
                <w:szCs w:val="16"/>
              </w:rPr>
            </w:pPr>
            <w:r w:rsidRPr="00474B69">
              <w:rPr>
                <w:sz w:val="16"/>
                <w:szCs w:val="16"/>
              </w:rPr>
              <w:t>бюджет Пензенской области</w:t>
            </w:r>
          </w:p>
        </w:tc>
        <w:tc>
          <w:tcPr>
            <w:tcW w:w="1984"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suppressAutoHyphens/>
              <w:autoSpaceDE w:val="0"/>
              <w:jc w:val="center"/>
              <w:rPr>
                <w:sz w:val="16"/>
                <w:szCs w:val="16"/>
                <w:lang w:eastAsia="ar-SA"/>
              </w:rPr>
            </w:pPr>
            <w:r w:rsidRPr="00474B69">
              <w:rPr>
                <w:sz w:val="16"/>
                <w:szCs w:val="16"/>
                <w:lang w:eastAsia="ar-SA"/>
              </w:rPr>
              <w:t>0</w:t>
            </w:r>
          </w:p>
        </w:tc>
        <w:tc>
          <w:tcPr>
            <w:tcW w:w="1540"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autoSpaceDE w:val="0"/>
              <w:autoSpaceDN w:val="0"/>
              <w:jc w:val="center"/>
              <w:rPr>
                <w:sz w:val="16"/>
                <w:szCs w:val="16"/>
              </w:rPr>
            </w:pPr>
            <w:r w:rsidRPr="00474B69">
              <w:rPr>
                <w:sz w:val="16"/>
                <w:szCs w:val="16"/>
              </w:rPr>
              <w:t>0</w:t>
            </w:r>
          </w:p>
        </w:tc>
      </w:tr>
      <w:tr w:rsidR="00FC17ED" w:rsidRPr="00474B69" w:rsidTr="00633F16">
        <w:tc>
          <w:tcPr>
            <w:tcW w:w="644"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jc w:val="both"/>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jc w:val="both"/>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rPr>
                <w:sz w:val="16"/>
                <w:szCs w:val="16"/>
              </w:rPr>
            </w:pPr>
            <w:r w:rsidRPr="00474B69">
              <w:rPr>
                <w:sz w:val="16"/>
                <w:szCs w:val="16"/>
              </w:rPr>
              <w:t>Территориальный фонд обязательного медицинского страхования Пензенской области</w:t>
            </w:r>
          </w:p>
        </w:tc>
        <w:tc>
          <w:tcPr>
            <w:tcW w:w="1984"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suppressAutoHyphens/>
              <w:autoSpaceDE w:val="0"/>
              <w:snapToGrid w:val="0"/>
              <w:ind w:hanging="108"/>
              <w:jc w:val="center"/>
              <w:rPr>
                <w:sz w:val="16"/>
                <w:szCs w:val="16"/>
                <w:lang w:eastAsia="ar-SA"/>
              </w:rPr>
            </w:pPr>
            <w:r w:rsidRPr="00474B69">
              <w:rPr>
                <w:sz w:val="16"/>
                <w:szCs w:val="16"/>
                <w:lang w:eastAsia="ar-SA"/>
              </w:rPr>
              <w:t>0</w:t>
            </w:r>
          </w:p>
        </w:tc>
        <w:tc>
          <w:tcPr>
            <w:tcW w:w="1540"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suppressAutoHyphens/>
              <w:autoSpaceDE w:val="0"/>
              <w:snapToGrid w:val="0"/>
              <w:ind w:hanging="108"/>
              <w:jc w:val="center"/>
              <w:rPr>
                <w:sz w:val="16"/>
                <w:szCs w:val="16"/>
                <w:lang w:eastAsia="ar-SA"/>
              </w:rPr>
            </w:pPr>
            <w:r w:rsidRPr="00474B69">
              <w:rPr>
                <w:sz w:val="16"/>
                <w:szCs w:val="16"/>
                <w:lang w:eastAsia="ar-SA"/>
              </w:rPr>
              <w:t>0</w:t>
            </w:r>
          </w:p>
        </w:tc>
      </w:tr>
      <w:tr w:rsidR="00FC17ED" w:rsidRPr="00474B69" w:rsidTr="00633F16">
        <w:tc>
          <w:tcPr>
            <w:tcW w:w="644"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jc w:val="both"/>
              <w:rPr>
                <w:sz w:val="16"/>
                <w:szCs w:val="16"/>
              </w:rPr>
            </w:pPr>
            <w:r w:rsidRPr="00474B69">
              <w:rPr>
                <w:sz w:val="16"/>
                <w:szCs w:val="16"/>
              </w:rPr>
              <w:t>бюджет Камешкирского района Пензенской области</w:t>
            </w:r>
          </w:p>
        </w:tc>
        <w:tc>
          <w:tcPr>
            <w:tcW w:w="1984"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suppressAutoHyphens/>
              <w:autoSpaceDE w:val="0"/>
              <w:snapToGrid w:val="0"/>
              <w:ind w:hanging="108"/>
              <w:jc w:val="center"/>
              <w:rPr>
                <w:sz w:val="16"/>
                <w:szCs w:val="16"/>
                <w:lang w:eastAsia="ar-SA"/>
              </w:rPr>
            </w:pPr>
            <w:r w:rsidRPr="00474B69">
              <w:rPr>
                <w:sz w:val="16"/>
                <w:szCs w:val="16"/>
                <w:lang w:eastAsia="ar-SA"/>
              </w:rPr>
              <w:t>1784,2</w:t>
            </w:r>
          </w:p>
        </w:tc>
        <w:tc>
          <w:tcPr>
            <w:tcW w:w="1540"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suppressAutoHyphens/>
              <w:autoSpaceDE w:val="0"/>
              <w:snapToGrid w:val="0"/>
              <w:ind w:hanging="108"/>
              <w:jc w:val="center"/>
              <w:rPr>
                <w:sz w:val="16"/>
                <w:szCs w:val="16"/>
                <w:lang w:eastAsia="ar-SA"/>
              </w:rPr>
            </w:pPr>
            <w:r w:rsidRPr="00474B69">
              <w:rPr>
                <w:sz w:val="16"/>
                <w:szCs w:val="16"/>
                <w:lang w:eastAsia="ar-SA"/>
              </w:rPr>
              <w:t>1860,94</w:t>
            </w:r>
          </w:p>
        </w:tc>
      </w:tr>
      <w:tr w:rsidR="00FC17ED" w:rsidRPr="00474B69" w:rsidTr="00633F16">
        <w:tc>
          <w:tcPr>
            <w:tcW w:w="644"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jc w:val="both"/>
              <w:rPr>
                <w:sz w:val="16"/>
                <w:szCs w:val="16"/>
              </w:rPr>
            </w:pPr>
            <w:r w:rsidRPr="00474B69">
              <w:rPr>
                <w:sz w:val="16"/>
                <w:szCs w:val="16"/>
              </w:rPr>
              <w:t>иные источники</w:t>
            </w:r>
          </w:p>
        </w:tc>
        <w:tc>
          <w:tcPr>
            <w:tcW w:w="1984"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suppressAutoHyphens/>
              <w:autoSpaceDE w:val="0"/>
              <w:jc w:val="center"/>
              <w:rPr>
                <w:sz w:val="16"/>
                <w:szCs w:val="16"/>
                <w:lang w:eastAsia="ar-SA"/>
              </w:rPr>
            </w:pPr>
          </w:p>
        </w:tc>
        <w:tc>
          <w:tcPr>
            <w:tcW w:w="1540"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autoSpaceDE w:val="0"/>
              <w:autoSpaceDN w:val="0"/>
              <w:jc w:val="center"/>
              <w:rPr>
                <w:sz w:val="16"/>
                <w:szCs w:val="16"/>
              </w:rPr>
            </w:pPr>
          </w:p>
        </w:tc>
      </w:tr>
      <w:tr w:rsidR="00FC17ED" w:rsidRPr="00474B69" w:rsidTr="00633F16">
        <w:tc>
          <w:tcPr>
            <w:tcW w:w="644" w:type="dxa"/>
            <w:vMerge w:val="restart"/>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r w:rsidRPr="00474B69">
              <w:rPr>
                <w:sz w:val="16"/>
                <w:szCs w:val="16"/>
              </w:rPr>
              <w:t>1.1.1</w:t>
            </w:r>
          </w:p>
        </w:tc>
        <w:tc>
          <w:tcPr>
            <w:tcW w:w="1908" w:type="dxa"/>
            <w:vMerge w:val="restart"/>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r w:rsidRPr="00474B69">
              <w:rPr>
                <w:sz w:val="16"/>
                <w:szCs w:val="16"/>
              </w:rPr>
              <w:t>Мероприятие</w:t>
            </w:r>
          </w:p>
        </w:tc>
        <w:tc>
          <w:tcPr>
            <w:tcW w:w="2835" w:type="dxa"/>
            <w:vMerge w:val="restart"/>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r w:rsidRPr="00474B69">
              <w:rPr>
                <w:sz w:val="16"/>
                <w:szCs w:val="16"/>
              </w:rPr>
              <w:t>Ремонт и (капитальный ремонт) автомобильных дорог и искусственных сооружений на них</w:t>
            </w:r>
            <w:r w:rsidRPr="00474B69">
              <w:rPr>
                <w:sz w:val="16"/>
                <w:szCs w:val="16"/>
                <w:lang w:eastAsia="ar-SA"/>
              </w:rPr>
              <w:t>, за счёт ассигнований дорожного фонда</w:t>
            </w:r>
          </w:p>
        </w:tc>
        <w:tc>
          <w:tcPr>
            <w:tcW w:w="6379" w:type="dxa"/>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jc w:val="both"/>
              <w:rPr>
                <w:b/>
                <w:sz w:val="16"/>
                <w:szCs w:val="16"/>
              </w:rPr>
            </w:pPr>
            <w:r w:rsidRPr="00474B69">
              <w:rPr>
                <w:b/>
                <w:sz w:val="16"/>
                <w:szCs w:val="16"/>
              </w:rPr>
              <w:t>Всего,  в том числе</w:t>
            </w:r>
          </w:p>
        </w:tc>
        <w:tc>
          <w:tcPr>
            <w:tcW w:w="1984"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suppressAutoHyphens/>
              <w:autoSpaceDE w:val="0"/>
              <w:snapToGrid w:val="0"/>
              <w:jc w:val="center"/>
              <w:rPr>
                <w:sz w:val="16"/>
                <w:szCs w:val="16"/>
                <w:lang w:eastAsia="ar-SA"/>
              </w:rPr>
            </w:pPr>
            <w:r w:rsidRPr="00474B69">
              <w:rPr>
                <w:sz w:val="16"/>
                <w:szCs w:val="16"/>
                <w:lang w:eastAsia="ar-SA"/>
              </w:rPr>
              <w:t>86,0</w:t>
            </w:r>
          </w:p>
        </w:tc>
        <w:tc>
          <w:tcPr>
            <w:tcW w:w="1540"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autoSpaceDE w:val="0"/>
              <w:autoSpaceDN w:val="0"/>
              <w:jc w:val="center"/>
              <w:rPr>
                <w:sz w:val="16"/>
                <w:szCs w:val="16"/>
              </w:rPr>
            </w:pPr>
            <w:r w:rsidRPr="00474B69">
              <w:rPr>
                <w:sz w:val="16"/>
                <w:szCs w:val="16"/>
              </w:rPr>
              <w:t>1856,84</w:t>
            </w:r>
          </w:p>
        </w:tc>
      </w:tr>
      <w:tr w:rsidR="00FC17ED" w:rsidRPr="00474B69" w:rsidTr="00633F16">
        <w:tc>
          <w:tcPr>
            <w:tcW w:w="644"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jc w:val="both"/>
              <w:rPr>
                <w:sz w:val="16"/>
                <w:szCs w:val="16"/>
              </w:rPr>
            </w:pPr>
            <w:r w:rsidRPr="00474B69">
              <w:rPr>
                <w:sz w:val="16"/>
                <w:szCs w:val="16"/>
              </w:rPr>
              <w:t>федеральный бюджет</w:t>
            </w:r>
          </w:p>
        </w:tc>
        <w:tc>
          <w:tcPr>
            <w:tcW w:w="1984"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suppressAutoHyphens/>
              <w:autoSpaceDE w:val="0"/>
              <w:snapToGrid w:val="0"/>
              <w:ind w:hanging="108"/>
              <w:jc w:val="center"/>
              <w:rPr>
                <w:sz w:val="16"/>
                <w:szCs w:val="16"/>
                <w:lang w:eastAsia="ar-SA"/>
              </w:rPr>
            </w:pPr>
            <w:r w:rsidRPr="00474B69">
              <w:rPr>
                <w:sz w:val="16"/>
                <w:szCs w:val="16"/>
                <w:lang w:eastAsia="ar-SA"/>
              </w:rPr>
              <w:t>0</w:t>
            </w:r>
          </w:p>
        </w:tc>
        <w:tc>
          <w:tcPr>
            <w:tcW w:w="1540"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suppressAutoHyphens/>
              <w:autoSpaceDE w:val="0"/>
              <w:snapToGrid w:val="0"/>
              <w:ind w:hanging="108"/>
              <w:jc w:val="center"/>
              <w:rPr>
                <w:sz w:val="16"/>
                <w:szCs w:val="16"/>
                <w:lang w:eastAsia="ar-SA"/>
              </w:rPr>
            </w:pPr>
            <w:r w:rsidRPr="00474B69">
              <w:rPr>
                <w:sz w:val="16"/>
                <w:szCs w:val="16"/>
                <w:lang w:eastAsia="ar-SA"/>
              </w:rPr>
              <w:t>0</w:t>
            </w:r>
          </w:p>
        </w:tc>
      </w:tr>
      <w:tr w:rsidR="00FC17ED" w:rsidRPr="00474B69" w:rsidTr="00633F16">
        <w:tc>
          <w:tcPr>
            <w:tcW w:w="644"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jc w:val="both"/>
              <w:rPr>
                <w:sz w:val="16"/>
                <w:szCs w:val="16"/>
              </w:rPr>
            </w:pPr>
            <w:r w:rsidRPr="00474B69">
              <w:rPr>
                <w:sz w:val="16"/>
                <w:szCs w:val="16"/>
              </w:rPr>
              <w:t>бюджет Пензенской области</w:t>
            </w:r>
          </w:p>
        </w:tc>
        <w:tc>
          <w:tcPr>
            <w:tcW w:w="1984"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suppressAutoHyphens/>
              <w:autoSpaceDE w:val="0"/>
              <w:jc w:val="center"/>
              <w:rPr>
                <w:sz w:val="16"/>
                <w:szCs w:val="16"/>
                <w:lang w:eastAsia="ar-SA"/>
              </w:rPr>
            </w:pPr>
            <w:r w:rsidRPr="00474B69">
              <w:rPr>
                <w:sz w:val="16"/>
                <w:szCs w:val="16"/>
                <w:lang w:eastAsia="ar-SA"/>
              </w:rPr>
              <w:t>0</w:t>
            </w:r>
          </w:p>
        </w:tc>
        <w:tc>
          <w:tcPr>
            <w:tcW w:w="1540"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autoSpaceDE w:val="0"/>
              <w:autoSpaceDN w:val="0"/>
              <w:jc w:val="center"/>
              <w:rPr>
                <w:sz w:val="16"/>
                <w:szCs w:val="16"/>
              </w:rPr>
            </w:pPr>
            <w:r w:rsidRPr="00474B69">
              <w:rPr>
                <w:sz w:val="16"/>
                <w:szCs w:val="16"/>
              </w:rPr>
              <w:t>0</w:t>
            </w:r>
          </w:p>
        </w:tc>
      </w:tr>
      <w:tr w:rsidR="00FC17ED" w:rsidRPr="00474B69" w:rsidTr="00633F16">
        <w:tc>
          <w:tcPr>
            <w:tcW w:w="644"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rPr>
                <w:sz w:val="16"/>
                <w:szCs w:val="16"/>
              </w:rPr>
            </w:pPr>
            <w:r w:rsidRPr="00474B69">
              <w:rPr>
                <w:sz w:val="16"/>
                <w:szCs w:val="16"/>
              </w:rPr>
              <w:t>Территориальный фонд обязательного медицинского страхования Пензенской области</w:t>
            </w:r>
          </w:p>
        </w:tc>
        <w:tc>
          <w:tcPr>
            <w:tcW w:w="1984"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suppressAutoHyphens/>
              <w:autoSpaceDE w:val="0"/>
              <w:snapToGrid w:val="0"/>
              <w:ind w:hanging="108"/>
              <w:jc w:val="center"/>
              <w:rPr>
                <w:sz w:val="16"/>
                <w:szCs w:val="16"/>
                <w:lang w:eastAsia="ar-SA"/>
              </w:rPr>
            </w:pPr>
            <w:r w:rsidRPr="00474B69">
              <w:rPr>
                <w:sz w:val="16"/>
                <w:szCs w:val="16"/>
                <w:lang w:eastAsia="ar-SA"/>
              </w:rPr>
              <w:t>0</w:t>
            </w:r>
          </w:p>
        </w:tc>
        <w:tc>
          <w:tcPr>
            <w:tcW w:w="1540"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suppressAutoHyphens/>
              <w:autoSpaceDE w:val="0"/>
              <w:snapToGrid w:val="0"/>
              <w:ind w:hanging="108"/>
              <w:jc w:val="center"/>
              <w:rPr>
                <w:sz w:val="16"/>
                <w:szCs w:val="16"/>
                <w:lang w:eastAsia="ar-SA"/>
              </w:rPr>
            </w:pPr>
            <w:r w:rsidRPr="00474B69">
              <w:rPr>
                <w:sz w:val="16"/>
                <w:szCs w:val="16"/>
                <w:lang w:eastAsia="ar-SA"/>
              </w:rPr>
              <w:t>0</w:t>
            </w:r>
          </w:p>
        </w:tc>
      </w:tr>
      <w:tr w:rsidR="00FC17ED" w:rsidRPr="00474B69" w:rsidTr="00633F16">
        <w:tc>
          <w:tcPr>
            <w:tcW w:w="644"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jc w:val="both"/>
              <w:rPr>
                <w:sz w:val="16"/>
                <w:szCs w:val="16"/>
              </w:rPr>
            </w:pPr>
            <w:r w:rsidRPr="00474B69">
              <w:rPr>
                <w:sz w:val="16"/>
                <w:szCs w:val="16"/>
              </w:rPr>
              <w:t>бюджет Камешкирского района Пензенской области</w:t>
            </w:r>
          </w:p>
        </w:tc>
        <w:tc>
          <w:tcPr>
            <w:tcW w:w="1984"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suppressAutoHyphens/>
              <w:autoSpaceDE w:val="0"/>
              <w:snapToGrid w:val="0"/>
              <w:jc w:val="center"/>
              <w:rPr>
                <w:sz w:val="16"/>
                <w:szCs w:val="16"/>
                <w:lang w:eastAsia="ar-SA"/>
              </w:rPr>
            </w:pPr>
            <w:r w:rsidRPr="00474B69">
              <w:rPr>
                <w:sz w:val="16"/>
                <w:szCs w:val="16"/>
                <w:lang w:eastAsia="ar-SA"/>
              </w:rPr>
              <w:t>86,0</w:t>
            </w:r>
          </w:p>
        </w:tc>
        <w:tc>
          <w:tcPr>
            <w:tcW w:w="1540"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autoSpaceDE w:val="0"/>
              <w:autoSpaceDN w:val="0"/>
              <w:jc w:val="center"/>
              <w:rPr>
                <w:sz w:val="16"/>
                <w:szCs w:val="16"/>
              </w:rPr>
            </w:pPr>
            <w:r w:rsidRPr="00474B69">
              <w:rPr>
                <w:sz w:val="16"/>
                <w:szCs w:val="16"/>
              </w:rPr>
              <w:t>1856,84</w:t>
            </w:r>
          </w:p>
        </w:tc>
      </w:tr>
      <w:tr w:rsidR="00FC17ED" w:rsidRPr="00474B69" w:rsidTr="00633F16">
        <w:tc>
          <w:tcPr>
            <w:tcW w:w="644"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jc w:val="both"/>
              <w:rPr>
                <w:sz w:val="16"/>
                <w:szCs w:val="16"/>
              </w:rPr>
            </w:pPr>
            <w:r w:rsidRPr="00474B69">
              <w:rPr>
                <w:sz w:val="16"/>
                <w:szCs w:val="16"/>
              </w:rPr>
              <w:t>иные источники</w:t>
            </w:r>
          </w:p>
        </w:tc>
        <w:tc>
          <w:tcPr>
            <w:tcW w:w="1984"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autoSpaceDE w:val="0"/>
              <w:autoSpaceDN w:val="0"/>
              <w:jc w:val="center"/>
              <w:rPr>
                <w:sz w:val="16"/>
                <w:szCs w:val="16"/>
              </w:rPr>
            </w:pPr>
          </w:p>
        </w:tc>
        <w:tc>
          <w:tcPr>
            <w:tcW w:w="1540"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autoSpaceDE w:val="0"/>
              <w:autoSpaceDN w:val="0"/>
              <w:jc w:val="center"/>
              <w:rPr>
                <w:sz w:val="16"/>
                <w:szCs w:val="16"/>
              </w:rPr>
            </w:pPr>
          </w:p>
        </w:tc>
      </w:tr>
      <w:tr w:rsidR="00FC17ED" w:rsidRPr="00474B69" w:rsidTr="00633F16">
        <w:trPr>
          <w:trHeight w:val="237"/>
        </w:trPr>
        <w:tc>
          <w:tcPr>
            <w:tcW w:w="644" w:type="dxa"/>
            <w:vMerge w:val="restart"/>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r w:rsidRPr="00474B69">
              <w:rPr>
                <w:sz w:val="16"/>
                <w:szCs w:val="16"/>
              </w:rPr>
              <w:t>1.1.2</w:t>
            </w:r>
          </w:p>
        </w:tc>
        <w:tc>
          <w:tcPr>
            <w:tcW w:w="1908" w:type="dxa"/>
            <w:vMerge w:val="restart"/>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r w:rsidRPr="00474B69">
              <w:rPr>
                <w:sz w:val="16"/>
                <w:szCs w:val="16"/>
              </w:rPr>
              <w:t>Мероприятие</w:t>
            </w:r>
          </w:p>
        </w:tc>
        <w:tc>
          <w:tcPr>
            <w:tcW w:w="2835" w:type="dxa"/>
            <w:vMerge w:val="restart"/>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r w:rsidRPr="00474B69">
              <w:rPr>
                <w:sz w:val="16"/>
                <w:szCs w:val="16"/>
                <w:lang w:eastAsia="ar-SA"/>
              </w:rPr>
              <w:t>Проектные работы, экспертиза, технический надзор ремонта (капитального ремонта) содержания автомобильных дорог и искусственных сооружений, за счёт ассигнований дорожного фонда</w:t>
            </w:r>
          </w:p>
        </w:tc>
        <w:tc>
          <w:tcPr>
            <w:tcW w:w="6379" w:type="dxa"/>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jc w:val="both"/>
              <w:rPr>
                <w:b/>
                <w:sz w:val="16"/>
                <w:szCs w:val="16"/>
              </w:rPr>
            </w:pPr>
            <w:r w:rsidRPr="00474B69">
              <w:rPr>
                <w:b/>
                <w:sz w:val="16"/>
                <w:szCs w:val="16"/>
              </w:rPr>
              <w:t>Всего,  в том числе</w:t>
            </w:r>
          </w:p>
        </w:tc>
        <w:tc>
          <w:tcPr>
            <w:tcW w:w="1984"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suppressAutoHyphens/>
              <w:autoSpaceDE w:val="0"/>
              <w:jc w:val="center"/>
              <w:rPr>
                <w:sz w:val="16"/>
                <w:szCs w:val="16"/>
                <w:lang w:eastAsia="ar-SA"/>
              </w:rPr>
            </w:pPr>
            <w:r w:rsidRPr="00474B69">
              <w:rPr>
                <w:sz w:val="16"/>
                <w:szCs w:val="16"/>
                <w:lang w:eastAsia="ar-SA"/>
              </w:rPr>
              <w:t>0</w:t>
            </w:r>
          </w:p>
        </w:tc>
        <w:tc>
          <w:tcPr>
            <w:tcW w:w="1540"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jc w:val="center"/>
              <w:rPr>
                <w:sz w:val="16"/>
                <w:szCs w:val="16"/>
              </w:rPr>
            </w:pPr>
            <w:r w:rsidRPr="00474B69">
              <w:rPr>
                <w:sz w:val="16"/>
                <w:szCs w:val="16"/>
                <w:lang w:eastAsia="ar-SA"/>
              </w:rPr>
              <w:t>4,1</w:t>
            </w:r>
          </w:p>
        </w:tc>
      </w:tr>
      <w:tr w:rsidR="00FC17ED" w:rsidRPr="00474B69" w:rsidTr="00633F16">
        <w:tc>
          <w:tcPr>
            <w:tcW w:w="644"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lang w:eastAsia="ar-SA"/>
              </w:rPr>
            </w:pPr>
          </w:p>
        </w:tc>
        <w:tc>
          <w:tcPr>
            <w:tcW w:w="6379" w:type="dxa"/>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jc w:val="both"/>
              <w:rPr>
                <w:sz w:val="16"/>
                <w:szCs w:val="16"/>
              </w:rPr>
            </w:pPr>
            <w:r w:rsidRPr="00474B69">
              <w:rPr>
                <w:sz w:val="16"/>
                <w:szCs w:val="16"/>
              </w:rPr>
              <w:t>федеральный бюджет</w:t>
            </w:r>
          </w:p>
        </w:tc>
        <w:tc>
          <w:tcPr>
            <w:tcW w:w="1984"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suppressAutoHyphens/>
              <w:autoSpaceDE w:val="0"/>
              <w:snapToGrid w:val="0"/>
              <w:ind w:hanging="108"/>
              <w:jc w:val="center"/>
              <w:rPr>
                <w:sz w:val="16"/>
                <w:szCs w:val="16"/>
                <w:lang w:eastAsia="ar-SA"/>
              </w:rPr>
            </w:pPr>
            <w:r w:rsidRPr="00474B69">
              <w:rPr>
                <w:sz w:val="16"/>
                <w:szCs w:val="16"/>
                <w:lang w:eastAsia="ar-SA"/>
              </w:rPr>
              <w:t>0</w:t>
            </w:r>
          </w:p>
        </w:tc>
        <w:tc>
          <w:tcPr>
            <w:tcW w:w="1540"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suppressAutoHyphens/>
              <w:autoSpaceDE w:val="0"/>
              <w:snapToGrid w:val="0"/>
              <w:ind w:hanging="108"/>
              <w:jc w:val="center"/>
              <w:rPr>
                <w:sz w:val="16"/>
                <w:szCs w:val="16"/>
                <w:lang w:eastAsia="ar-SA"/>
              </w:rPr>
            </w:pPr>
            <w:r w:rsidRPr="00474B69">
              <w:rPr>
                <w:sz w:val="16"/>
                <w:szCs w:val="16"/>
                <w:lang w:eastAsia="ar-SA"/>
              </w:rPr>
              <w:t>0</w:t>
            </w:r>
          </w:p>
        </w:tc>
      </w:tr>
      <w:tr w:rsidR="00FC17ED" w:rsidRPr="00474B69" w:rsidTr="00633F16">
        <w:tc>
          <w:tcPr>
            <w:tcW w:w="644"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lang w:eastAsia="ar-SA"/>
              </w:rPr>
            </w:pPr>
          </w:p>
        </w:tc>
        <w:tc>
          <w:tcPr>
            <w:tcW w:w="6379" w:type="dxa"/>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jc w:val="both"/>
              <w:rPr>
                <w:sz w:val="16"/>
                <w:szCs w:val="16"/>
              </w:rPr>
            </w:pPr>
            <w:r w:rsidRPr="00474B69">
              <w:rPr>
                <w:sz w:val="16"/>
                <w:szCs w:val="16"/>
              </w:rPr>
              <w:t>бюджет Пензенской области</w:t>
            </w:r>
          </w:p>
        </w:tc>
        <w:tc>
          <w:tcPr>
            <w:tcW w:w="1984"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suppressAutoHyphens/>
              <w:autoSpaceDE w:val="0"/>
              <w:jc w:val="center"/>
              <w:rPr>
                <w:sz w:val="16"/>
                <w:szCs w:val="16"/>
                <w:lang w:eastAsia="ar-SA"/>
              </w:rPr>
            </w:pPr>
          </w:p>
        </w:tc>
        <w:tc>
          <w:tcPr>
            <w:tcW w:w="1540"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autoSpaceDE w:val="0"/>
              <w:autoSpaceDN w:val="0"/>
              <w:jc w:val="center"/>
              <w:rPr>
                <w:sz w:val="16"/>
                <w:szCs w:val="16"/>
              </w:rPr>
            </w:pPr>
          </w:p>
        </w:tc>
      </w:tr>
      <w:tr w:rsidR="00FC17ED" w:rsidRPr="00474B69" w:rsidTr="00633F16">
        <w:tc>
          <w:tcPr>
            <w:tcW w:w="644"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lang w:eastAsia="ar-SA"/>
              </w:rPr>
            </w:pPr>
          </w:p>
        </w:tc>
        <w:tc>
          <w:tcPr>
            <w:tcW w:w="6379" w:type="dxa"/>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rPr>
                <w:sz w:val="16"/>
                <w:szCs w:val="16"/>
              </w:rPr>
            </w:pPr>
            <w:r w:rsidRPr="00474B69">
              <w:rPr>
                <w:sz w:val="16"/>
                <w:szCs w:val="16"/>
              </w:rPr>
              <w:t>Территориальный фонд обязательного медицинского страхования Пензенской области</w:t>
            </w:r>
          </w:p>
        </w:tc>
        <w:tc>
          <w:tcPr>
            <w:tcW w:w="1984"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suppressAutoHyphens/>
              <w:autoSpaceDE w:val="0"/>
              <w:snapToGrid w:val="0"/>
              <w:ind w:hanging="108"/>
              <w:jc w:val="center"/>
              <w:rPr>
                <w:sz w:val="16"/>
                <w:szCs w:val="16"/>
                <w:lang w:eastAsia="ar-SA"/>
              </w:rPr>
            </w:pPr>
            <w:r w:rsidRPr="00474B69">
              <w:rPr>
                <w:sz w:val="16"/>
                <w:szCs w:val="16"/>
                <w:lang w:eastAsia="ar-SA"/>
              </w:rPr>
              <w:t>0</w:t>
            </w:r>
          </w:p>
        </w:tc>
        <w:tc>
          <w:tcPr>
            <w:tcW w:w="1540"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suppressAutoHyphens/>
              <w:autoSpaceDE w:val="0"/>
              <w:snapToGrid w:val="0"/>
              <w:ind w:hanging="108"/>
              <w:jc w:val="center"/>
              <w:rPr>
                <w:sz w:val="16"/>
                <w:szCs w:val="16"/>
                <w:lang w:eastAsia="ar-SA"/>
              </w:rPr>
            </w:pPr>
            <w:r w:rsidRPr="00474B69">
              <w:rPr>
                <w:sz w:val="16"/>
                <w:szCs w:val="16"/>
                <w:lang w:eastAsia="ar-SA"/>
              </w:rPr>
              <w:t>0</w:t>
            </w:r>
          </w:p>
        </w:tc>
      </w:tr>
      <w:tr w:rsidR="00FC17ED" w:rsidRPr="00474B69" w:rsidTr="00633F16">
        <w:tc>
          <w:tcPr>
            <w:tcW w:w="644"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jc w:val="both"/>
              <w:rPr>
                <w:sz w:val="16"/>
                <w:szCs w:val="16"/>
              </w:rPr>
            </w:pPr>
            <w:r w:rsidRPr="00474B69">
              <w:rPr>
                <w:sz w:val="16"/>
                <w:szCs w:val="16"/>
              </w:rPr>
              <w:t>бюджет Камешкирского района Пензенской области</w:t>
            </w:r>
          </w:p>
        </w:tc>
        <w:tc>
          <w:tcPr>
            <w:tcW w:w="1984"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suppressAutoHyphens/>
              <w:autoSpaceDE w:val="0"/>
              <w:jc w:val="center"/>
              <w:rPr>
                <w:sz w:val="16"/>
                <w:szCs w:val="16"/>
                <w:lang w:eastAsia="ar-SA"/>
              </w:rPr>
            </w:pPr>
            <w:r w:rsidRPr="00474B69">
              <w:rPr>
                <w:sz w:val="16"/>
                <w:szCs w:val="16"/>
                <w:lang w:eastAsia="ar-SA"/>
              </w:rPr>
              <w:t>0</w:t>
            </w:r>
          </w:p>
        </w:tc>
        <w:tc>
          <w:tcPr>
            <w:tcW w:w="1540"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jc w:val="center"/>
              <w:rPr>
                <w:sz w:val="16"/>
                <w:szCs w:val="16"/>
              </w:rPr>
            </w:pPr>
            <w:r w:rsidRPr="00474B69">
              <w:rPr>
                <w:sz w:val="16"/>
                <w:szCs w:val="16"/>
                <w:lang w:eastAsia="ar-SA"/>
              </w:rPr>
              <w:t>4,1</w:t>
            </w:r>
          </w:p>
        </w:tc>
      </w:tr>
      <w:tr w:rsidR="00FC17ED" w:rsidRPr="00474B69" w:rsidTr="00633F16">
        <w:tc>
          <w:tcPr>
            <w:tcW w:w="644"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jc w:val="both"/>
              <w:rPr>
                <w:sz w:val="16"/>
                <w:szCs w:val="16"/>
              </w:rPr>
            </w:pPr>
            <w:r w:rsidRPr="00474B69">
              <w:rPr>
                <w:sz w:val="16"/>
                <w:szCs w:val="16"/>
              </w:rPr>
              <w:t>иные источники</w:t>
            </w:r>
          </w:p>
        </w:tc>
        <w:tc>
          <w:tcPr>
            <w:tcW w:w="1984"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autoSpaceDE w:val="0"/>
              <w:autoSpaceDN w:val="0"/>
              <w:jc w:val="center"/>
              <w:rPr>
                <w:sz w:val="16"/>
                <w:szCs w:val="16"/>
              </w:rPr>
            </w:pPr>
            <w:r w:rsidRPr="00474B69">
              <w:rPr>
                <w:sz w:val="16"/>
                <w:szCs w:val="16"/>
              </w:rPr>
              <w:t>0</w:t>
            </w:r>
          </w:p>
        </w:tc>
        <w:tc>
          <w:tcPr>
            <w:tcW w:w="1540"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autoSpaceDE w:val="0"/>
              <w:autoSpaceDN w:val="0"/>
              <w:jc w:val="center"/>
              <w:rPr>
                <w:sz w:val="16"/>
                <w:szCs w:val="16"/>
              </w:rPr>
            </w:pPr>
            <w:r w:rsidRPr="00474B69">
              <w:rPr>
                <w:sz w:val="16"/>
                <w:szCs w:val="16"/>
              </w:rPr>
              <w:t>0</w:t>
            </w:r>
          </w:p>
        </w:tc>
      </w:tr>
      <w:tr w:rsidR="00FC17ED" w:rsidRPr="00474B69" w:rsidTr="00633F16">
        <w:trPr>
          <w:trHeight w:val="264"/>
        </w:trPr>
        <w:tc>
          <w:tcPr>
            <w:tcW w:w="644" w:type="dxa"/>
            <w:vMerge w:val="restart"/>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r w:rsidRPr="00474B69">
              <w:rPr>
                <w:sz w:val="16"/>
                <w:szCs w:val="16"/>
              </w:rPr>
              <w:t>1.1.3</w:t>
            </w:r>
          </w:p>
        </w:tc>
        <w:tc>
          <w:tcPr>
            <w:tcW w:w="1908" w:type="dxa"/>
            <w:vMerge w:val="restart"/>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r w:rsidRPr="00474B69">
              <w:rPr>
                <w:sz w:val="16"/>
                <w:szCs w:val="16"/>
              </w:rPr>
              <w:t>Мероприятие</w:t>
            </w:r>
          </w:p>
        </w:tc>
        <w:tc>
          <w:tcPr>
            <w:tcW w:w="2835" w:type="dxa"/>
            <w:vMerge w:val="restart"/>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rPr>
                <w:sz w:val="16"/>
                <w:szCs w:val="16"/>
              </w:rPr>
            </w:pPr>
            <w:r w:rsidRPr="00474B69">
              <w:rPr>
                <w:kern w:val="1"/>
                <w:sz w:val="16"/>
                <w:szCs w:val="16"/>
                <w:lang w:eastAsia="ar-SA"/>
              </w:rPr>
              <w:t>Содержание сети автомобильных дорог общего пользования и</w:t>
            </w:r>
            <w:r w:rsidRPr="00474B69">
              <w:rPr>
                <w:sz w:val="16"/>
                <w:szCs w:val="16"/>
              </w:rPr>
              <w:t xml:space="preserve"> искусственных сооружений на них</w:t>
            </w:r>
          </w:p>
          <w:p w:rsidR="00FC17ED" w:rsidRPr="00474B69" w:rsidRDefault="00FC17ED" w:rsidP="00633F16">
            <w:pPr>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jc w:val="both"/>
              <w:rPr>
                <w:b/>
                <w:sz w:val="16"/>
                <w:szCs w:val="16"/>
              </w:rPr>
            </w:pPr>
            <w:r w:rsidRPr="00474B69">
              <w:rPr>
                <w:b/>
                <w:sz w:val="16"/>
                <w:szCs w:val="16"/>
              </w:rPr>
              <w:t>Всего,  в том числе</w:t>
            </w:r>
          </w:p>
        </w:tc>
        <w:tc>
          <w:tcPr>
            <w:tcW w:w="1984"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suppressAutoHyphens/>
              <w:autoSpaceDE w:val="0"/>
              <w:snapToGrid w:val="0"/>
              <w:jc w:val="center"/>
              <w:rPr>
                <w:sz w:val="16"/>
                <w:szCs w:val="16"/>
                <w:lang w:eastAsia="ar-SA"/>
              </w:rPr>
            </w:pPr>
            <w:r w:rsidRPr="00474B69">
              <w:rPr>
                <w:sz w:val="16"/>
                <w:szCs w:val="16"/>
                <w:lang w:eastAsia="ar-SA"/>
              </w:rPr>
              <w:t>1698,2</w:t>
            </w:r>
          </w:p>
        </w:tc>
        <w:tc>
          <w:tcPr>
            <w:tcW w:w="1540"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suppressAutoHyphens/>
              <w:autoSpaceDE w:val="0"/>
              <w:snapToGrid w:val="0"/>
              <w:ind w:hanging="108"/>
              <w:jc w:val="center"/>
              <w:rPr>
                <w:sz w:val="16"/>
                <w:szCs w:val="16"/>
                <w:lang w:eastAsia="ar-SA"/>
              </w:rPr>
            </w:pPr>
            <w:r w:rsidRPr="00474B69">
              <w:rPr>
                <w:sz w:val="16"/>
                <w:szCs w:val="16"/>
                <w:lang w:eastAsia="ar-SA"/>
              </w:rPr>
              <w:t>0</w:t>
            </w:r>
          </w:p>
        </w:tc>
      </w:tr>
      <w:tr w:rsidR="00FC17ED" w:rsidRPr="00474B69" w:rsidTr="00633F16">
        <w:trPr>
          <w:trHeight w:val="315"/>
        </w:trPr>
        <w:tc>
          <w:tcPr>
            <w:tcW w:w="644"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rPr>
                <w:kern w:val="1"/>
                <w:sz w:val="16"/>
                <w:szCs w:val="16"/>
                <w:lang w:eastAsia="ar-SA"/>
              </w:rPr>
            </w:pPr>
          </w:p>
        </w:tc>
        <w:tc>
          <w:tcPr>
            <w:tcW w:w="6379" w:type="dxa"/>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jc w:val="both"/>
              <w:rPr>
                <w:sz w:val="16"/>
                <w:szCs w:val="16"/>
              </w:rPr>
            </w:pPr>
            <w:r w:rsidRPr="00474B69">
              <w:rPr>
                <w:sz w:val="16"/>
                <w:szCs w:val="16"/>
              </w:rPr>
              <w:t>федеральный бюджет</w:t>
            </w:r>
          </w:p>
        </w:tc>
        <w:tc>
          <w:tcPr>
            <w:tcW w:w="1984"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suppressAutoHyphens/>
              <w:autoSpaceDE w:val="0"/>
              <w:snapToGrid w:val="0"/>
              <w:ind w:hanging="108"/>
              <w:jc w:val="center"/>
              <w:rPr>
                <w:sz w:val="16"/>
                <w:szCs w:val="16"/>
                <w:lang w:eastAsia="ar-SA"/>
              </w:rPr>
            </w:pPr>
            <w:r w:rsidRPr="00474B69">
              <w:rPr>
                <w:sz w:val="16"/>
                <w:szCs w:val="16"/>
                <w:lang w:eastAsia="ar-SA"/>
              </w:rPr>
              <w:t>0</w:t>
            </w:r>
          </w:p>
        </w:tc>
        <w:tc>
          <w:tcPr>
            <w:tcW w:w="1540"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suppressAutoHyphens/>
              <w:autoSpaceDE w:val="0"/>
              <w:snapToGrid w:val="0"/>
              <w:ind w:hanging="108"/>
              <w:jc w:val="center"/>
              <w:rPr>
                <w:sz w:val="16"/>
                <w:szCs w:val="16"/>
                <w:lang w:eastAsia="ar-SA"/>
              </w:rPr>
            </w:pPr>
            <w:r w:rsidRPr="00474B69">
              <w:rPr>
                <w:sz w:val="16"/>
                <w:szCs w:val="16"/>
                <w:lang w:eastAsia="ar-SA"/>
              </w:rPr>
              <w:t>0</w:t>
            </w:r>
          </w:p>
        </w:tc>
      </w:tr>
      <w:tr w:rsidR="00FC17ED" w:rsidRPr="00474B69" w:rsidTr="00633F16">
        <w:trPr>
          <w:trHeight w:val="209"/>
        </w:trPr>
        <w:tc>
          <w:tcPr>
            <w:tcW w:w="644"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rPr>
                <w:kern w:val="1"/>
                <w:sz w:val="16"/>
                <w:szCs w:val="16"/>
                <w:lang w:eastAsia="ar-SA"/>
              </w:rPr>
            </w:pPr>
          </w:p>
        </w:tc>
        <w:tc>
          <w:tcPr>
            <w:tcW w:w="6379" w:type="dxa"/>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jc w:val="both"/>
              <w:rPr>
                <w:sz w:val="16"/>
                <w:szCs w:val="16"/>
              </w:rPr>
            </w:pPr>
            <w:r w:rsidRPr="00474B69">
              <w:rPr>
                <w:sz w:val="16"/>
                <w:szCs w:val="16"/>
              </w:rPr>
              <w:t>бюджет Пензенской области</w:t>
            </w:r>
          </w:p>
        </w:tc>
        <w:tc>
          <w:tcPr>
            <w:tcW w:w="1984"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suppressAutoHyphens/>
              <w:autoSpaceDE w:val="0"/>
              <w:jc w:val="center"/>
              <w:rPr>
                <w:sz w:val="16"/>
                <w:szCs w:val="16"/>
                <w:lang w:eastAsia="ar-SA"/>
              </w:rPr>
            </w:pPr>
            <w:r w:rsidRPr="00474B69">
              <w:rPr>
                <w:sz w:val="16"/>
                <w:szCs w:val="16"/>
                <w:lang w:eastAsia="ar-SA"/>
              </w:rPr>
              <w:t>0</w:t>
            </w:r>
          </w:p>
        </w:tc>
        <w:tc>
          <w:tcPr>
            <w:tcW w:w="1540"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autoSpaceDE w:val="0"/>
              <w:autoSpaceDN w:val="0"/>
              <w:jc w:val="center"/>
              <w:rPr>
                <w:sz w:val="16"/>
                <w:szCs w:val="16"/>
              </w:rPr>
            </w:pPr>
            <w:r w:rsidRPr="00474B69">
              <w:rPr>
                <w:sz w:val="16"/>
                <w:szCs w:val="16"/>
              </w:rPr>
              <w:t>0</w:t>
            </w:r>
          </w:p>
        </w:tc>
      </w:tr>
      <w:tr w:rsidR="00FC17ED" w:rsidRPr="00474B69" w:rsidTr="00633F16">
        <w:trPr>
          <w:trHeight w:val="448"/>
        </w:trPr>
        <w:tc>
          <w:tcPr>
            <w:tcW w:w="644"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rPr>
                <w:kern w:val="1"/>
                <w:sz w:val="16"/>
                <w:szCs w:val="16"/>
                <w:lang w:eastAsia="ar-SA"/>
              </w:rPr>
            </w:pPr>
          </w:p>
        </w:tc>
        <w:tc>
          <w:tcPr>
            <w:tcW w:w="6379" w:type="dxa"/>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rPr>
                <w:sz w:val="16"/>
                <w:szCs w:val="16"/>
              </w:rPr>
            </w:pPr>
            <w:r w:rsidRPr="00474B69">
              <w:rPr>
                <w:sz w:val="16"/>
                <w:szCs w:val="16"/>
              </w:rPr>
              <w:t>Территориальный фонд обязательного медицинского страхования Пензенской области</w:t>
            </w:r>
          </w:p>
        </w:tc>
        <w:tc>
          <w:tcPr>
            <w:tcW w:w="1984"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suppressAutoHyphens/>
              <w:autoSpaceDE w:val="0"/>
              <w:snapToGrid w:val="0"/>
              <w:ind w:hanging="108"/>
              <w:jc w:val="center"/>
              <w:rPr>
                <w:sz w:val="16"/>
                <w:szCs w:val="16"/>
                <w:lang w:eastAsia="ar-SA"/>
              </w:rPr>
            </w:pPr>
            <w:r w:rsidRPr="00474B69">
              <w:rPr>
                <w:sz w:val="16"/>
                <w:szCs w:val="16"/>
                <w:lang w:eastAsia="ar-SA"/>
              </w:rPr>
              <w:t>0</w:t>
            </w:r>
          </w:p>
        </w:tc>
        <w:tc>
          <w:tcPr>
            <w:tcW w:w="1540"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suppressAutoHyphens/>
              <w:autoSpaceDE w:val="0"/>
              <w:snapToGrid w:val="0"/>
              <w:ind w:hanging="108"/>
              <w:jc w:val="center"/>
              <w:rPr>
                <w:sz w:val="16"/>
                <w:szCs w:val="16"/>
                <w:lang w:eastAsia="ar-SA"/>
              </w:rPr>
            </w:pPr>
            <w:r w:rsidRPr="00474B69">
              <w:rPr>
                <w:sz w:val="16"/>
                <w:szCs w:val="16"/>
                <w:lang w:eastAsia="ar-SA"/>
              </w:rPr>
              <w:t>0</w:t>
            </w:r>
          </w:p>
        </w:tc>
      </w:tr>
      <w:tr w:rsidR="00FC17ED" w:rsidRPr="00474B69" w:rsidTr="00633F16">
        <w:tc>
          <w:tcPr>
            <w:tcW w:w="644"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jc w:val="both"/>
              <w:rPr>
                <w:sz w:val="16"/>
                <w:szCs w:val="16"/>
              </w:rPr>
            </w:pPr>
            <w:r w:rsidRPr="00474B69">
              <w:rPr>
                <w:sz w:val="16"/>
                <w:szCs w:val="16"/>
              </w:rPr>
              <w:t>бюджет Камешкирского района Пензенской области</w:t>
            </w:r>
          </w:p>
        </w:tc>
        <w:tc>
          <w:tcPr>
            <w:tcW w:w="1984"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suppressAutoHyphens/>
              <w:autoSpaceDE w:val="0"/>
              <w:snapToGrid w:val="0"/>
              <w:jc w:val="center"/>
              <w:rPr>
                <w:sz w:val="16"/>
                <w:szCs w:val="16"/>
                <w:lang w:eastAsia="ar-SA"/>
              </w:rPr>
            </w:pPr>
            <w:r w:rsidRPr="00474B69">
              <w:rPr>
                <w:sz w:val="16"/>
                <w:szCs w:val="16"/>
                <w:lang w:eastAsia="ar-SA"/>
              </w:rPr>
              <w:t>1698,2</w:t>
            </w:r>
          </w:p>
        </w:tc>
        <w:tc>
          <w:tcPr>
            <w:tcW w:w="1540"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suppressAutoHyphens/>
              <w:autoSpaceDE w:val="0"/>
              <w:snapToGrid w:val="0"/>
              <w:ind w:hanging="108"/>
              <w:jc w:val="center"/>
              <w:rPr>
                <w:sz w:val="16"/>
                <w:szCs w:val="16"/>
                <w:lang w:eastAsia="ar-SA"/>
              </w:rPr>
            </w:pPr>
            <w:r w:rsidRPr="00474B69">
              <w:rPr>
                <w:sz w:val="16"/>
                <w:szCs w:val="16"/>
                <w:lang w:eastAsia="ar-SA"/>
              </w:rPr>
              <w:t>0</w:t>
            </w:r>
          </w:p>
        </w:tc>
      </w:tr>
      <w:tr w:rsidR="00FC17ED" w:rsidRPr="00474B69" w:rsidTr="00633F16">
        <w:tc>
          <w:tcPr>
            <w:tcW w:w="644"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jc w:val="both"/>
              <w:rPr>
                <w:sz w:val="16"/>
                <w:szCs w:val="16"/>
              </w:rPr>
            </w:pPr>
            <w:r w:rsidRPr="00474B69">
              <w:rPr>
                <w:sz w:val="16"/>
                <w:szCs w:val="16"/>
              </w:rPr>
              <w:t>иные источники</w:t>
            </w:r>
          </w:p>
        </w:tc>
        <w:tc>
          <w:tcPr>
            <w:tcW w:w="1984"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autoSpaceDE w:val="0"/>
              <w:autoSpaceDN w:val="0"/>
              <w:jc w:val="center"/>
              <w:rPr>
                <w:sz w:val="16"/>
                <w:szCs w:val="16"/>
              </w:rPr>
            </w:pPr>
            <w:r w:rsidRPr="00474B69">
              <w:rPr>
                <w:sz w:val="16"/>
                <w:szCs w:val="16"/>
              </w:rPr>
              <w:t>0</w:t>
            </w:r>
          </w:p>
        </w:tc>
        <w:tc>
          <w:tcPr>
            <w:tcW w:w="1540"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autoSpaceDE w:val="0"/>
              <w:autoSpaceDN w:val="0"/>
              <w:jc w:val="center"/>
              <w:rPr>
                <w:sz w:val="16"/>
                <w:szCs w:val="16"/>
              </w:rPr>
            </w:pPr>
            <w:r w:rsidRPr="00474B69">
              <w:rPr>
                <w:sz w:val="16"/>
                <w:szCs w:val="16"/>
              </w:rPr>
              <w:t>0</w:t>
            </w:r>
          </w:p>
        </w:tc>
      </w:tr>
      <w:tr w:rsidR="00FC17ED" w:rsidRPr="00474B69" w:rsidTr="00633F16">
        <w:tc>
          <w:tcPr>
            <w:tcW w:w="644" w:type="dxa"/>
            <w:vMerge w:val="restart"/>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jc w:val="center"/>
              <w:rPr>
                <w:sz w:val="16"/>
                <w:szCs w:val="16"/>
              </w:rPr>
            </w:pPr>
            <w:r w:rsidRPr="00474B69">
              <w:rPr>
                <w:sz w:val="16"/>
                <w:szCs w:val="16"/>
              </w:rPr>
              <w:t>2</w:t>
            </w:r>
          </w:p>
        </w:tc>
        <w:tc>
          <w:tcPr>
            <w:tcW w:w="1908" w:type="dxa"/>
            <w:vMerge w:val="restart"/>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rPr>
                <w:sz w:val="16"/>
                <w:szCs w:val="16"/>
              </w:rPr>
            </w:pPr>
            <w:r w:rsidRPr="00474B69">
              <w:rPr>
                <w:sz w:val="16"/>
                <w:szCs w:val="16"/>
              </w:rPr>
              <w:t>Подпрограмма 2</w:t>
            </w:r>
          </w:p>
        </w:tc>
        <w:tc>
          <w:tcPr>
            <w:tcW w:w="2835" w:type="dxa"/>
            <w:vMerge w:val="restart"/>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rPr>
                <w:b/>
                <w:sz w:val="16"/>
                <w:szCs w:val="16"/>
              </w:rPr>
            </w:pPr>
            <w:r w:rsidRPr="00474B69">
              <w:rPr>
                <w:b/>
                <w:sz w:val="16"/>
                <w:szCs w:val="16"/>
              </w:rPr>
              <w:t>«Улучшение качества автотранспортных перевозок в Камешкирском  районе Пензенской области»</w:t>
            </w:r>
          </w:p>
          <w:p w:rsidR="00FC17ED" w:rsidRPr="00474B69" w:rsidRDefault="00FC17ED" w:rsidP="00633F16">
            <w:pPr>
              <w:autoSpaceDE w:val="0"/>
              <w:autoSpaceDN w:val="0"/>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jc w:val="both"/>
              <w:rPr>
                <w:b/>
                <w:sz w:val="16"/>
                <w:szCs w:val="16"/>
              </w:rPr>
            </w:pPr>
            <w:r w:rsidRPr="00474B69">
              <w:rPr>
                <w:b/>
                <w:sz w:val="16"/>
                <w:szCs w:val="16"/>
              </w:rPr>
              <w:t>Всего,  в том числе</w:t>
            </w:r>
          </w:p>
        </w:tc>
        <w:tc>
          <w:tcPr>
            <w:tcW w:w="1984"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suppressAutoHyphens/>
              <w:autoSpaceDE w:val="0"/>
              <w:snapToGrid w:val="0"/>
              <w:ind w:hanging="108"/>
              <w:jc w:val="center"/>
              <w:rPr>
                <w:sz w:val="16"/>
                <w:szCs w:val="16"/>
                <w:lang w:eastAsia="ar-SA"/>
              </w:rPr>
            </w:pPr>
            <w:r w:rsidRPr="00474B69">
              <w:rPr>
                <w:sz w:val="16"/>
                <w:szCs w:val="16"/>
                <w:lang w:eastAsia="ar-SA"/>
              </w:rPr>
              <w:t>400,0</w:t>
            </w:r>
          </w:p>
        </w:tc>
        <w:tc>
          <w:tcPr>
            <w:tcW w:w="1540"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suppressAutoHyphens/>
              <w:autoSpaceDE w:val="0"/>
              <w:snapToGrid w:val="0"/>
              <w:ind w:hanging="108"/>
              <w:jc w:val="center"/>
              <w:rPr>
                <w:sz w:val="16"/>
                <w:szCs w:val="16"/>
                <w:lang w:eastAsia="ar-SA"/>
              </w:rPr>
            </w:pPr>
            <w:r w:rsidRPr="00474B69">
              <w:rPr>
                <w:sz w:val="16"/>
                <w:szCs w:val="16"/>
                <w:lang w:eastAsia="ar-SA"/>
              </w:rPr>
              <w:t>198,0</w:t>
            </w:r>
          </w:p>
        </w:tc>
      </w:tr>
      <w:tr w:rsidR="00FC17ED" w:rsidRPr="00474B69" w:rsidTr="00633F16">
        <w:tc>
          <w:tcPr>
            <w:tcW w:w="644"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jc w:val="cente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jc w:val="both"/>
              <w:rPr>
                <w:sz w:val="16"/>
                <w:szCs w:val="16"/>
              </w:rPr>
            </w:pPr>
            <w:r w:rsidRPr="00474B69">
              <w:rPr>
                <w:sz w:val="16"/>
                <w:szCs w:val="16"/>
              </w:rPr>
              <w:t>федеральный бюджет</w:t>
            </w:r>
          </w:p>
        </w:tc>
        <w:tc>
          <w:tcPr>
            <w:tcW w:w="1984"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suppressAutoHyphens/>
              <w:autoSpaceDE w:val="0"/>
              <w:snapToGrid w:val="0"/>
              <w:ind w:hanging="108"/>
              <w:jc w:val="center"/>
              <w:rPr>
                <w:sz w:val="16"/>
                <w:szCs w:val="16"/>
                <w:lang w:eastAsia="ar-SA"/>
              </w:rPr>
            </w:pPr>
            <w:r w:rsidRPr="00474B69">
              <w:rPr>
                <w:sz w:val="16"/>
                <w:szCs w:val="16"/>
                <w:lang w:eastAsia="ar-SA"/>
              </w:rPr>
              <w:t>0</w:t>
            </w:r>
          </w:p>
        </w:tc>
        <w:tc>
          <w:tcPr>
            <w:tcW w:w="1540"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suppressAutoHyphens/>
              <w:autoSpaceDE w:val="0"/>
              <w:snapToGrid w:val="0"/>
              <w:ind w:hanging="108"/>
              <w:jc w:val="center"/>
              <w:rPr>
                <w:sz w:val="16"/>
                <w:szCs w:val="16"/>
                <w:lang w:eastAsia="ar-SA"/>
              </w:rPr>
            </w:pPr>
            <w:r w:rsidRPr="00474B69">
              <w:rPr>
                <w:sz w:val="16"/>
                <w:szCs w:val="16"/>
                <w:lang w:eastAsia="ar-SA"/>
              </w:rPr>
              <w:t>0</w:t>
            </w:r>
          </w:p>
        </w:tc>
      </w:tr>
      <w:tr w:rsidR="00FC17ED" w:rsidRPr="00474B69" w:rsidTr="00633F16">
        <w:tc>
          <w:tcPr>
            <w:tcW w:w="644"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jc w:val="cente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jc w:val="both"/>
              <w:rPr>
                <w:sz w:val="16"/>
                <w:szCs w:val="16"/>
              </w:rPr>
            </w:pPr>
            <w:r w:rsidRPr="00474B69">
              <w:rPr>
                <w:sz w:val="16"/>
                <w:szCs w:val="16"/>
              </w:rPr>
              <w:t>бюджет Пензенской области</w:t>
            </w:r>
          </w:p>
        </w:tc>
        <w:tc>
          <w:tcPr>
            <w:tcW w:w="1984"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suppressAutoHyphens/>
              <w:autoSpaceDE w:val="0"/>
              <w:snapToGrid w:val="0"/>
              <w:ind w:hanging="108"/>
              <w:jc w:val="center"/>
              <w:rPr>
                <w:sz w:val="16"/>
                <w:szCs w:val="16"/>
                <w:lang w:eastAsia="ar-SA"/>
              </w:rPr>
            </w:pPr>
            <w:r w:rsidRPr="00474B69">
              <w:rPr>
                <w:sz w:val="16"/>
                <w:szCs w:val="16"/>
                <w:lang w:eastAsia="ar-SA"/>
              </w:rPr>
              <w:t>0</w:t>
            </w:r>
          </w:p>
        </w:tc>
        <w:tc>
          <w:tcPr>
            <w:tcW w:w="1540"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suppressAutoHyphens/>
              <w:autoSpaceDE w:val="0"/>
              <w:snapToGrid w:val="0"/>
              <w:ind w:hanging="108"/>
              <w:jc w:val="center"/>
              <w:rPr>
                <w:sz w:val="16"/>
                <w:szCs w:val="16"/>
                <w:lang w:eastAsia="ar-SA"/>
              </w:rPr>
            </w:pPr>
            <w:r w:rsidRPr="00474B69">
              <w:rPr>
                <w:sz w:val="16"/>
                <w:szCs w:val="16"/>
                <w:lang w:eastAsia="ar-SA"/>
              </w:rPr>
              <w:t>0</w:t>
            </w:r>
          </w:p>
        </w:tc>
      </w:tr>
      <w:tr w:rsidR="00FC17ED" w:rsidRPr="00474B69" w:rsidTr="00633F16">
        <w:tc>
          <w:tcPr>
            <w:tcW w:w="644"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jc w:val="cente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rPr>
                <w:sz w:val="16"/>
                <w:szCs w:val="16"/>
              </w:rPr>
            </w:pPr>
            <w:r w:rsidRPr="00474B69">
              <w:rPr>
                <w:sz w:val="16"/>
                <w:szCs w:val="16"/>
              </w:rPr>
              <w:t>Территориальный фонд обязательного медицинского страхования Пензенской области</w:t>
            </w:r>
          </w:p>
        </w:tc>
        <w:tc>
          <w:tcPr>
            <w:tcW w:w="1984"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suppressAutoHyphens/>
              <w:autoSpaceDE w:val="0"/>
              <w:snapToGrid w:val="0"/>
              <w:ind w:hanging="108"/>
              <w:jc w:val="center"/>
              <w:rPr>
                <w:sz w:val="16"/>
                <w:szCs w:val="16"/>
                <w:lang w:eastAsia="ar-SA"/>
              </w:rPr>
            </w:pPr>
            <w:r w:rsidRPr="00474B69">
              <w:rPr>
                <w:sz w:val="16"/>
                <w:szCs w:val="16"/>
                <w:lang w:eastAsia="ar-SA"/>
              </w:rPr>
              <w:t>0</w:t>
            </w:r>
          </w:p>
        </w:tc>
        <w:tc>
          <w:tcPr>
            <w:tcW w:w="1540"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suppressAutoHyphens/>
              <w:autoSpaceDE w:val="0"/>
              <w:snapToGrid w:val="0"/>
              <w:ind w:hanging="108"/>
              <w:jc w:val="center"/>
              <w:rPr>
                <w:sz w:val="16"/>
                <w:szCs w:val="16"/>
                <w:lang w:eastAsia="ar-SA"/>
              </w:rPr>
            </w:pPr>
            <w:r w:rsidRPr="00474B69">
              <w:rPr>
                <w:sz w:val="16"/>
                <w:szCs w:val="16"/>
                <w:lang w:eastAsia="ar-SA"/>
              </w:rPr>
              <w:t>0</w:t>
            </w:r>
          </w:p>
        </w:tc>
      </w:tr>
      <w:tr w:rsidR="00FC17ED" w:rsidRPr="00474B69" w:rsidTr="00633F16">
        <w:tc>
          <w:tcPr>
            <w:tcW w:w="644"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jc w:val="both"/>
              <w:rPr>
                <w:sz w:val="16"/>
                <w:szCs w:val="16"/>
              </w:rPr>
            </w:pPr>
            <w:r w:rsidRPr="00474B69">
              <w:rPr>
                <w:sz w:val="16"/>
                <w:szCs w:val="16"/>
              </w:rPr>
              <w:t>бюджет Камешкирского района Пензенской области</w:t>
            </w:r>
          </w:p>
        </w:tc>
        <w:tc>
          <w:tcPr>
            <w:tcW w:w="1984"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suppressAutoHyphens/>
              <w:autoSpaceDE w:val="0"/>
              <w:snapToGrid w:val="0"/>
              <w:ind w:hanging="108"/>
              <w:jc w:val="center"/>
              <w:rPr>
                <w:sz w:val="16"/>
                <w:szCs w:val="16"/>
                <w:lang w:eastAsia="ar-SA"/>
              </w:rPr>
            </w:pPr>
            <w:r w:rsidRPr="00474B69">
              <w:rPr>
                <w:sz w:val="16"/>
                <w:szCs w:val="16"/>
                <w:lang w:eastAsia="ar-SA"/>
              </w:rPr>
              <w:t>400,0</w:t>
            </w:r>
          </w:p>
        </w:tc>
        <w:tc>
          <w:tcPr>
            <w:tcW w:w="1540"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suppressAutoHyphens/>
              <w:autoSpaceDE w:val="0"/>
              <w:snapToGrid w:val="0"/>
              <w:ind w:hanging="108"/>
              <w:jc w:val="center"/>
              <w:rPr>
                <w:sz w:val="16"/>
                <w:szCs w:val="16"/>
                <w:lang w:eastAsia="ar-SA"/>
              </w:rPr>
            </w:pPr>
            <w:r w:rsidRPr="00474B69">
              <w:rPr>
                <w:sz w:val="16"/>
                <w:szCs w:val="16"/>
                <w:lang w:eastAsia="ar-SA"/>
              </w:rPr>
              <w:t>198,0</w:t>
            </w:r>
          </w:p>
        </w:tc>
      </w:tr>
      <w:tr w:rsidR="00FC17ED" w:rsidRPr="00474B69" w:rsidTr="00633F16">
        <w:tc>
          <w:tcPr>
            <w:tcW w:w="644"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jc w:val="both"/>
              <w:rPr>
                <w:sz w:val="16"/>
                <w:szCs w:val="16"/>
              </w:rPr>
            </w:pPr>
            <w:r w:rsidRPr="00474B69">
              <w:rPr>
                <w:sz w:val="16"/>
                <w:szCs w:val="16"/>
              </w:rPr>
              <w:t>иные источники</w:t>
            </w:r>
          </w:p>
        </w:tc>
        <w:tc>
          <w:tcPr>
            <w:tcW w:w="1984"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autoSpaceDE w:val="0"/>
              <w:autoSpaceDN w:val="0"/>
              <w:jc w:val="center"/>
              <w:rPr>
                <w:sz w:val="16"/>
                <w:szCs w:val="16"/>
              </w:rPr>
            </w:pPr>
            <w:r w:rsidRPr="00474B69">
              <w:rPr>
                <w:sz w:val="16"/>
                <w:szCs w:val="16"/>
              </w:rPr>
              <w:t>-</w:t>
            </w:r>
          </w:p>
        </w:tc>
        <w:tc>
          <w:tcPr>
            <w:tcW w:w="1540"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autoSpaceDE w:val="0"/>
              <w:autoSpaceDN w:val="0"/>
              <w:jc w:val="center"/>
              <w:rPr>
                <w:sz w:val="16"/>
                <w:szCs w:val="16"/>
              </w:rPr>
            </w:pPr>
            <w:r w:rsidRPr="00474B69">
              <w:rPr>
                <w:sz w:val="16"/>
                <w:szCs w:val="16"/>
              </w:rPr>
              <w:t>-</w:t>
            </w:r>
          </w:p>
        </w:tc>
      </w:tr>
      <w:tr w:rsidR="00FC17ED" w:rsidRPr="00474B69" w:rsidTr="00633F16">
        <w:tc>
          <w:tcPr>
            <w:tcW w:w="644" w:type="dxa"/>
            <w:vMerge w:val="restart"/>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jc w:val="both"/>
              <w:rPr>
                <w:sz w:val="16"/>
                <w:szCs w:val="16"/>
              </w:rPr>
            </w:pPr>
            <w:r w:rsidRPr="00474B69">
              <w:rPr>
                <w:sz w:val="16"/>
                <w:szCs w:val="16"/>
              </w:rPr>
              <w:t>2.1.</w:t>
            </w:r>
          </w:p>
        </w:tc>
        <w:tc>
          <w:tcPr>
            <w:tcW w:w="1908" w:type="dxa"/>
            <w:vMerge w:val="restart"/>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r w:rsidRPr="00474B69">
              <w:rPr>
                <w:sz w:val="16"/>
                <w:szCs w:val="16"/>
              </w:rPr>
              <w:t>Основное мероприятие</w:t>
            </w:r>
          </w:p>
        </w:tc>
        <w:tc>
          <w:tcPr>
            <w:tcW w:w="2835" w:type="dxa"/>
            <w:vMerge w:val="restart"/>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adjustRightInd w:val="0"/>
              <w:rPr>
                <w:sz w:val="16"/>
                <w:szCs w:val="16"/>
              </w:rPr>
            </w:pPr>
            <w:r w:rsidRPr="00474B69">
              <w:rPr>
                <w:sz w:val="16"/>
                <w:szCs w:val="16"/>
                <w:lang w:eastAsia="ar-SA"/>
              </w:rPr>
              <w:t>Обеспечение населения  транспортным сообщением</w:t>
            </w:r>
          </w:p>
        </w:tc>
        <w:tc>
          <w:tcPr>
            <w:tcW w:w="6379" w:type="dxa"/>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jc w:val="both"/>
              <w:rPr>
                <w:b/>
                <w:sz w:val="16"/>
                <w:szCs w:val="16"/>
              </w:rPr>
            </w:pPr>
            <w:r w:rsidRPr="00474B69">
              <w:rPr>
                <w:b/>
                <w:sz w:val="16"/>
                <w:szCs w:val="16"/>
              </w:rPr>
              <w:t>Всего,  в том числе</w:t>
            </w:r>
          </w:p>
        </w:tc>
        <w:tc>
          <w:tcPr>
            <w:tcW w:w="1984"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suppressAutoHyphens/>
              <w:autoSpaceDE w:val="0"/>
              <w:snapToGrid w:val="0"/>
              <w:ind w:hanging="108"/>
              <w:jc w:val="center"/>
              <w:rPr>
                <w:sz w:val="16"/>
                <w:szCs w:val="16"/>
                <w:lang w:eastAsia="ar-SA"/>
              </w:rPr>
            </w:pPr>
            <w:r w:rsidRPr="00474B69">
              <w:rPr>
                <w:sz w:val="16"/>
                <w:szCs w:val="16"/>
                <w:lang w:eastAsia="ar-SA"/>
              </w:rPr>
              <w:t>400,0</w:t>
            </w:r>
          </w:p>
        </w:tc>
        <w:tc>
          <w:tcPr>
            <w:tcW w:w="1540"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suppressAutoHyphens/>
              <w:autoSpaceDE w:val="0"/>
              <w:snapToGrid w:val="0"/>
              <w:ind w:hanging="108"/>
              <w:jc w:val="center"/>
              <w:rPr>
                <w:sz w:val="16"/>
                <w:szCs w:val="16"/>
                <w:lang w:eastAsia="ar-SA"/>
              </w:rPr>
            </w:pPr>
            <w:r w:rsidRPr="00474B69">
              <w:rPr>
                <w:sz w:val="16"/>
                <w:szCs w:val="16"/>
                <w:lang w:eastAsia="ar-SA"/>
              </w:rPr>
              <w:t>198,0</w:t>
            </w:r>
          </w:p>
        </w:tc>
      </w:tr>
      <w:tr w:rsidR="00FC17ED" w:rsidRPr="00474B69" w:rsidTr="00633F16">
        <w:tc>
          <w:tcPr>
            <w:tcW w:w="644"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jc w:val="both"/>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adjustRightInd w:val="0"/>
              <w:rPr>
                <w:sz w:val="16"/>
                <w:szCs w:val="16"/>
                <w:lang w:eastAsia="ar-SA"/>
              </w:rPr>
            </w:pPr>
          </w:p>
        </w:tc>
        <w:tc>
          <w:tcPr>
            <w:tcW w:w="6379" w:type="dxa"/>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jc w:val="both"/>
              <w:rPr>
                <w:sz w:val="16"/>
                <w:szCs w:val="16"/>
              </w:rPr>
            </w:pPr>
            <w:r w:rsidRPr="00474B69">
              <w:rPr>
                <w:sz w:val="16"/>
                <w:szCs w:val="16"/>
              </w:rPr>
              <w:t>федеральный бюджет</w:t>
            </w:r>
          </w:p>
        </w:tc>
        <w:tc>
          <w:tcPr>
            <w:tcW w:w="1984"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suppressAutoHyphens/>
              <w:autoSpaceDE w:val="0"/>
              <w:snapToGrid w:val="0"/>
              <w:ind w:hanging="108"/>
              <w:jc w:val="center"/>
              <w:rPr>
                <w:sz w:val="16"/>
                <w:szCs w:val="16"/>
                <w:lang w:eastAsia="ar-SA"/>
              </w:rPr>
            </w:pPr>
            <w:r w:rsidRPr="00474B69">
              <w:rPr>
                <w:sz w:val="16"/>
                <w:szCs w:val="16"/>
                <w:lang w:eastAsia="ar-SA"/>
              </w:rPr>
              <w:t>0</w:t>
            </w:r>
          </w:p>
        </w:tc>
        <w:tc>
          <w:tcPr>
            <w:tcW w:w="1540"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suppressAutoHyphens/>
              <w:autoSpaceDE w:val="0"/>
              <w:snapToGrid w:val="0"/>
              <w:ind w:hanging="108"/>
              <w:jc w:val="center"/>
              <w:rPr>
                <w:sz w:val="16"/>
                <w:szCs w:val="16"/>
                <w:lang w:eastAsia="ar-SA"/>
              </w:rPr>
            </w:pPr>
            <w:r w:rsidRPr="00474B69">
              <w:rPr>
                <w:sz w:val="16"/>
                <w:szCs w:val="16"/>
                <w:lang w:eastAsia="ar-SA"/>
              </w:rPr>
              <w:t>0</w:t>
            </w:r>
          </w:p>
        </w:tc>
      </w:tr>
      <w:tr w:rsidR="00FC17ED" w:rsidRPr="00474B69" w:rsidTr="00633F16">
        <w:tc>
          <w:tcPr>
            <w:tcW w:w="644"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jc w:val="both"/>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adjustRightInd w:val="0"/>
              <w:rPr>
                <w:sz w:val="16"/>
                <w:szCs w:val="16"/>
                <w:lang w:eastAsia="ar-SA"/>
              </w:rPr>
            </w:pPr>
          </w:p>
        </w:tc>
        <w:tc>
          <w:tcPr>
            <w:tcW w:w="6379" w:type="dxa"/>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jc w:val="both"/>
              <w:rPr>
                <w:sz w:val="16"/>
                <w:szCs w:val="16"/>
              </w:rPr>
            </w:pPr>
            <w:r w:rsidRPr="00474B69">
              <w:rPr>
                <w:sz w:val="16"/>
                <w:szCs w:val="16"/>
              </w:rPr>
              <w:t>бюджет Пензенской области</w:t>
            </w:r>
          </w:p>
        </w:tc>
        <w:tc>
          <w:tcPr>
            <w:tcW w:w="1984"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suppressAutoHyphens/>
              <w:autoSpaceDE w:val="0"/>
              <w:snapToGrid w:val="0"/>
              <w:ind w:hanging="108"/>
              <w:jc w:val="center"/>
              <w:rPr>
                <w:sz w:val="16"/>
                <w:szCs w:val="16"/>
                <w:lang w:eastAsia="ar-SA"/>
              </w:rPr>
            </w:pPr>
          </w:p>
        </w:tc>
        <w:tc>
          <w:tcPr>
            <w:tcW w:w="1540"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suppressAutoHyphens/>
              <w:autoSpaceDE w:val="0"/>
              <w:snapToGrid w:val="0"/>
              <w:ind w:hanging="108"/>
              <w:jc w:val="center"/>
              <w:rPr>
                <w:sz w:val="16"/>
                <w:szCs w:val="16"/>
                <w:lang w:eastAsia="ar-SA"/>
              </w:rPr>
            </w:pPr>
          </w:p>
        </w:tc>
      </w:tr>
      <w:tr w:rsidR="00FC17ED" w:rsidRPr="00474B69" w:rsidTr="00633F16">
        <w:tc>
          <w:tcPr>
            <w:tcW w:w="644"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jc w:val="both"/>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adjustRightInd w:val="0"/>
              <w:rPr>
                <w:sz w:val="16"/>
                <w:szCs w:val="16"/>
                <w:lang w:eastAsia="ar-SA"/>
              </w:rPr>
            </w:pPr>
          </w:p>
        </w:tc>
        <w:tc>
          <w:tcPr>
            <w:tcW w:w="6379" w:type="dxa"/>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rPr>
                <w:sz w:val="16"/>
                <w:szCs w:val="16"/>
              </w:rPr>
            </w:pPr>
            <w:r w:rsidRPr="00474B69">
              <w:rPr>
                <w:sz w:val="16"/>
                <w:szCs w:val="16"/>
              </w:rPr>
              <w:t>Территориальный фонд обязательного медицинского страхования Пензенской области</w:t>
            </w:r>
          </w:p>
        </w:tc>
        <w:tc>
          <w:tcPr>
            <w:tcW w:w="1984"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suppressAutoHyphens/>
              <w:autoSpaceDE w:val="0"/>
              <w:snapToGrid w:val="0"/>
              <w:ind w:hanging="108"/>
              <w:jc w:val="center"/>
              <w:rPr>
                <w:sz w:val="16"/>
                <w:szCs w:val="16"/>
                <w:lang w:eastAsia="ar-SA"/>
              </w:rPr>
            </w:pPr>
            <w:r w:rsidRPr="00474B69">
              <w:rPr>
                <w:sz w:val="16"/>
                <w:szCs w:val="16"/>
                <w:lang w:eastAsia="ar-SA"/>
              </w:rPr>
              <w:t>0</w:t>
            </w:r>
          </w:p>
        </w:tc>
        <w:tc>
          <w:tcPr>
            <w:tcW w:w="1540"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suppressAutoHyphens/>
              <w:autoSpaceDE w:val="0"/>
              <w:snapToGrid w:val="0"/>
              <w:ind w:hanging="108"/>
              <w:jc w:val="center"/>
              <w:rPr>
                <w:sz w:val="16"/>
                <w:szCs w:val="16"/>
                <w:lang w:eastAsia="ar-SA"/>
              </w:rPr>
            </w:pPr>
            <w:r w:rsidRPr="00474B69">
              <w:rPr>
                <w:sz w:val="16"/>
                <w:szCs w:val="16"/>
                <w:lang w:eastAsia="ar-SA"/>
              </w:rPr>
              <w:t>0</w:t>
            </w:r>
          </w:p>
        </w:tc>
      </w:tr>
      <w:tr w:rsidR="00FC17ED" w:rsidRPr="00474B69" w:rsidTr="00633F16">
        <w:tc>
          <w:tcPr>
            <w:tcW w:w="644"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jc w:val="both"/>
              <w:rPr>
                <w:sz w:val="16"/>
                <w:szCs w:val="16"/>
              </w:rPr>
            </w:pPr>
            <w:r w:rsidRPr="00474B69">
              <w:rPr>
                <w:sz w:val="16"/>
                <w:szCs w:val="16"/>
              </w:rPr>
              <w:t>бюджет Камешкирского района Пензенской области</w:t>
            </w:r>
          </w:p>
        </w:tc>
        <w:tc>
          <w:tcPr>
            <w:tcW w:w="1984"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suppressAutoHyphens/>
              <w:autoSpaceDE w:val="0"/>
              <w:snapToGrid w:val="0"/>
              <w:ind w:hanging="108"/>
              <w:jc w:val="center"/>
              <w:rPr>
                <w:sz w:val="16"/>
                <w:szCs w:val="16"/>
                <w:lang w:eastAsia="ar-SA"/>
              </w:rPr>
            </w:pPr>
            <w:r w:rsidRPr="00474B69">
              <w:rPr>
                <w:sz w:val="16"/>
                <w:szCs w:val="16"/>
                <w:lang w:eastAsia="ar-SA"/>
              </w:rPr>
              <w:t>400,0</w:t>
            </w:r>
          </w:p>
        </w:tc>
        <w:tc>
          <w:tcPr>
            <w:tcW w:w="1540"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suppressAutoHyphens/>
              <w:autoSpaceDE w:val="0"/>
              <w:snapToGrid w:val="0"/>
              <w:ind w:hanging="108"/>
              <w:jc w:val="center"/>
              <w:rPr>
                <w:sz w:val="16"/>
                <w:szCs w:val="16"/>
                <w:lang w:eastAsia="ar-SA"/>
              </w:rPr>
            </w:pPr>
            <w:r w:rsidRPr="00474B69">
              <w:rPr>
                <w:sz w:val="16"/>
                <w:szCs w:val="16"/>
                <w:lang w:eastAsia="ar-SA"/>
              </w:rPr>
              <w:t>198,0</w:t>
            </w:r>
          </w:p>
        </w:tc>
      </w:tr>
      <w:tr w:rsidR="00FC17ED" w:rsidRPr="00474B69" w:rsidTr="00633F16">
        <w:tc>
          <w:tcPr>
            <w:tcW w:w="644"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jc w:val="both"/>
              <w:rPr>
                <w:sz w:val="16"/>
                <w:szCs w:val="16"/>
              </w:rPr>
            </w:pPr>
            <w:r w:rsidRPr="00474B69">
              <w:rPr>
                <w:sz w:val="16"/>
                <w:szCs w:val="16"/>
              </w:rPr>
              <w:t>иные источники</w:t>
            </w:r>
          </w:p>
        </w:tc>
        <w:tc>
          <w:tcPr>
            <w:tcW w:w="1984"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autoSpaceDE w:val="0"/>
              <w:autoSpaceDN w:val="0"/>
              <w:jc w:val="center"/>
              <w:rPr>
                <w:sz w:val="16"/>
                <w:szCs w:val="16"/>
              </w:rPr>
            </w:pPr>
            <w:r w:rsidRPr="00474B69">
              <w:rPr>
                <w:sz w:val="16"/>
                <w:szCs w:val="16"/>
              </w:rPr>
              <w:t>-</w:t>
            </w:r>
          </w:p>
        </w:tc>
        <w:tc>
          <w:tcPr>
            <w:tcW w:w="1540"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autoSpaceDE w:val="0"/>
              <w:autoSpaceDN w:val="0"/>
              <w:jc w:val="center"/>
              <w:rPr>
                <w:sz w:val="16"/>
                <w:szCs w:val="16"/>
              </w:rPr>
            </w:pPr>
            <w:r w:rsidRPr="00474B69">
              <w:rPr>
                <w:sz w:val="16"/>
                <w:szCs w:val="16"/>
              </w:rPr>
              <w:t>-</w:t>
            </w:r>
          </w:p>
        </w:tc>
      </w:tr>
      <w:tr w:rsidR="00FC17ED" w:rsidRPr="00474B69" w:rsidTr="00633F16">
        <w:tc>
          <w:tcPr>
            <w:tcW w:w="644" w:type="dxa"/>
            <w:vMerge w:val="restart"/>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jc w:val="both"/>
              <w:rPr>
                <w:sz w:val="16"/>
                <w:szCs w:val="16"/>
              </w:rPr>
            </w:pPr>
            <w:r w:rsidRPr="00474B69">
              <w:rPr>
                <w:sz w:val="16"/>
                <w:szCs w:val="16"/>
              </w:rPr>
              <w:t>3</w:t>
            </w:r>
          </w:p>
        </w:tc>
        <w:tc>
          <w:tcPr>
            <w:tcW w:w="1908" w:type="dxa"/>
            <w:vMerge w:val="restart"/>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jc w:val="both"/>
              <w:rPr>
                <w:sz w:val="16"/>
                <w:szCs w:val="16"/>
              </w:rPr>
            </w:pPr>
            <w:r w:rsidRPr="00474B69">
              <w:rPr>
                <w:sz w:val="16"/>
                <w:szCs w:val="16"/>
              </w:rPr>
              <w:t>Подпрограмма 3</w:t>
            </w:r>
          </w:p>
        </w:tc>
        <w:tc>
          <w:tcPr>
            <w:tcW w:w="2835" w:type="dxa"/>
            <w:vMerge w:val="restart"/>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rPr>
                <w:b/>
                <w:sz w:val="16"/>
                <w:szCs w:val="16"/>
              </w:rPr>
            </w:pPr>
            <w:r w:rsidRPr="00474B69">
              <w:rPr>
                <w:b/>
                <w:sz w:val="16"/>
                <w:szCs w:val="16"/>
              </w:rPr>
              <w:t xml:space="preserve">«Ремонт (капитальный ремонт) объектов собственности Камешкирского района Пензенской области»  </w:t>
            </w:r>
          </w:p>
          <w:p w:rsidR="00FC17ED" w:rsidRPr="00474B69" w:rsidRDefault="00FC17ED" w:rsidP="00633F16">
            <w:pPr>
              <w:autoSpaceDE w:val="0"/>
              <w:autoSpaceDN w:val="0"/>
              <w:jc w:val="both"/>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jc w:val="both"/>
              <w:rPr>
                <w:b/>
                <w:sz w:val="16"/>
                <w:szCs w:val="16"/>
              </w:rPr>
            </w:pPr>
            <w:r w:rsidRPr="00474B69">
              <w:rPr>
                <w:b/>
                <w:sz w:val="16"/>
                <w:szCs w:val="16"/>
              </w:rPr>
              <w:t>Всего,  в том числе</w:t>
            </w:r>
          </w:p>
        </w:tc>
        <w:tc>
          <w:tcPr>
            <w:tcW w:w="1984"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tabs>
                <w:tab w:val="center" w:pos="388"/>
              </w:tabs>
              <w:suppressAutoHyphens/>
              <w:autoSpaceDE w:val="0"/>
              <w:jc w:val="center"/>
              <w:rPr>
                <w:sz w:val="16"/>
                <w:szCs w:val="16"/>
                <w:lang w:eastAsia="ar-SA"/>
              </w:rPr>
            </w:pPr>
            <w:r w:rsidRPr="00474B69">
              <w:rPr>
                <w:sz w:val="16"/>
                <w:szCs w:val="16"/>
                <w:lang w:eastAsia="ar-SA"/>
              </w:rPr>
              <w:t>52,1</w:t>
            </w:r>
          </w:p>
        </w:tc>
        <w:tc>
          <w:tcPr>
            <w:tcW w:w="1540"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suppressAutoHyphens/>
              <w:autoSpaceDE w:val="0"/>
              <w:jc w:val="center"/>
              <w:rPr>
                <w:sz w:val="16"/>
                <w:szCs w:val="16"/>
                <w:lang w:eastAsia="ar-SA"/>
              </w:rPr>
            </w:pPr>
            <w:r w:rsidRPr="00474B69">
              <w:rPr>
                <w:sz w:val="16"/>
                <w:szCs w:val="16"/>
                <w:lang w:eastAsia="ar-SA"/>
              </w:rPr>
              <w:t>0</w:t>
            </w:r>
          </w:p>
        </w:tc>
      </w:tr>
      <w:tr w:rsidR="00FC17ED" w:rsidRPr="00474B69" w:rsidTr="00633F16">
        <w:tc>
          <w:tcPr>
            <w:tcW w:w="644"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jc w:val="both"/>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jc w:val="both"/>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jc w:val="both"/>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jc w:val="both"/>
              <w:rPr>
                <w:sz w:val="16"/>
                <w:szCs w:val="16"/>
              </w:rPr>
            </w:pPr>
            <w:r w:rsidRPr="00474B69">
              <w:rPr>
                <w:sz w:val="16"/>
                <w:szCs w:val="16"/>
              </w:rPr>
              <w:t>федеральный бюджет</w:t>
            </w:r>
          </w:p>
        </w:tc>
        <w:tc>
          <w:tcPr>
            <w:tcW w:w="1984"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suppressAutoHyphens/>
              <w:autoSpaceDE w:val="0"/>
              <w:snapToGrid w:val="0"/>
              <w:ind w:hanging="108"/>
              <w:jc w:val="center"/>
              <w:rPr>
                <w:sz w:val="16"/>
                <w:szCs w:val="16"/>
                <w:lang w:eastAsia="ar-SA"/>
              </w:rPr>
            </w:pPr>
            <w:r w:rsidRPr="00474B69">
              <w:rPr>
                <w:sz w:val="16"/>
                <w:szCs w:val="16"/>
                <w:lang w:eastAsia="ar-SA"/>
              </w:rPr>
              <w:t>0</w:t>
            </w:r>
          </w:p>
        </w:tc>
        <w:tc>
          <w:tcPr>
            <w:tcW w:w="1540"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suppressAutoHyphens/>
              <w:autoSpaceDE w:val="0"/>
              <w:snapToGrid w:val="0"/>
              <w:ind w:hanging="108"/>
              <w:jc w:val="center"/>
              <w:rPr>
                <w:sz w:val="16"/>
                <w:szCs w:val="16"/>
                <w:lang w:eastAsia="ar-SA"/>
              </w:rPr>
            </w:pPr>
            <w:r>
              <w:rPr>
                <w:sz w:val="16"/>
                <w:szCs w:val="16"/>
                <w:lang w:eastAsia="ar-SA"/>
              </w:rPr>
              <w:t xml:space="preserve"> </w:t>
            </w:r>
            <w:r w:rsidRPr="00474B69">
              <w:rPr>
                <w:sz w:val="16"/>
                <w:szCs w:val="16"/>
                <w:lang w:eastAsia="ar-SA"/>
              </w:rPr>
              <w:t>0</w:t>
            </w:r>
          </w:p>
        </w:tc>
      </w:tr>
      <w:tr w:rsidR="00FC17ED" w:rsidRPr="00474B69" w:rsidTr="00633F16">
        <w:tc>
          <w:tcPr>
            <w:tcW w:w="644"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jc w:val="both"/>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jc w:val="both"/>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jc w:val="both"/>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jc w:val="both"/>
              <w:rPr>
                <w:sz w:val="16"/>
                <w:szCs w:val="16"/>
              </w:rPr>
            </w:pPr>
            <w:r w:rsidRPr="00474B69">
              <w:rPr>
                <w:sz w:val="16"/>
                <w:szCs w:val="16"/>
              </w:rPr>
              <w:t>бюджет Пензенской области</w:t>
            </w:r>
          </w:p>
        </w:tc>
        <w:tc>
          <w:tcPr>
            <w:tcW w:w="1984"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autoSpaceDE w:val="0"/>
              <w:autoSpaceDN w:val="0"/>
              <w:rPr>
                <w:sz w:val="16"/>
                <w:szCs w:val="16"/>
              </w:rPr>
            </w:pPr>
            <w:r>
              <w:rPr>
                <w:sz w:val="16"/>
                <w:szCs w:val="16"/>
              </w:rPr>
              <w:t xml:space="preserve">                     </w:t>
            </w:r>
            <w:r w:rsidRPr="00474B69">
              <w:rPr>
                <w:sz w:val="16"/>
                <w:szCs w:val="16"/>
              </w:rPr>
              <w:t>0</w:t>
            </w:r>
          </w:p>
        </w:tc>
        <w:tc>
          <w:tcPr>
            <w:tcW w:w="1540"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autoSpaceDE w:val="0"/>
              <w:autoSpaceDN w:val="0"/>
              <w:rPr>
                <w:sz w:val="16"/>
                <w:szCs w:val="16"/>
              </w:rPr>
            </w:pPr>
            <w:r>
              <w:rPr>
                <w:sz w:val="16"/>
                <w:szCs w:val="16"/>
              </w:rPr>
              <w:t xml:space="preserve">                </w:t>
            </w:r>
            <w:r w:rsidRPr="00474B69">
              <w:rPr>
                <w:sz w:val="16"/>
                <w:szCs w:val="16"/>
              </w:rPr>
              <w:t>0</w:t>
            </w:r>
          </w:p>
        </w:tc>
      </w:tr>
      <w:tr w:rsidR="00FC17ED" w:rsidRPr="00474B69" w:rsidTr="00633F16">
        <w:tc>
          <w:tcPr>
            <w:tcW w:w="644"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jc w:val="both"/>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jc w:val="both"/>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jc w:val="both"/>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rPr>
                <w:sz w:val="16"/>
                <w:szCs w:val="16"/>
              </w:rPr>
            </w:pPr>
            <w:r w:rsidRPr="00474B69">
              <w:rPr>
                <w:sz w:val="16"/>
                <w:szCs w:val="16"/>
              </w:rPr>
              <w:t>Территориальный фонд обязательного медицинского страхования Пензенской области</w:t>
            </w:r>
          </w:p>
        </w:tc>
        <w:tc>
          <w:tcPr>
            <w:tcW w:w="1984"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suppressAutoHyphens/>
              <w:autoSpaceDE w:val="0"/>
              <w:snapToGrid w:val="0"/>
              <w:ind w:hanging="108"/>
              <w:jc w:val="center"/>
              <w:rPr>
                <w:sz w:val="16"/>
                <w:szCs w:val="16"/>
                <w:lang w:eastAsia="ar-SA"/>
              </w:rPr>
            </w:pPr>
            <w:r w:rsidRPr="00474B69">
              <w:rPr>
                <w:sz w:val="16"/>
                <w:szCs w:val="16"/>
                <w:lang w:eastAsia="ar-SA"/>
              </w:rPr>
              <w:t>0</w:t>
            </w:r>
          </w:p>
        </w:tc>
        <w:tc>
          <w:tcPr>
            <w:tcW w:w="1540"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suppressAutoHyphens/>
              <w:autoSpaceDE w:val="0"/>
              <w:snapToGrid w:val="0"/>
              <w:ind w:hanging="108"/>
              <w:jc w:val="center"/>
              <w:rPr>
                <w:sz w:val="16"/>
                <w:szCs w:val="16"/>
                <w:lang w:eastAsia="ar-SA"/>
              </w:rPr>
            </w:pPr>
            <w:r>
              <w:rPr>
                <w:sz w:val="16"/>
                <w:szCs w:val="16"/>
                <w:lang w:eastAsia="ar-SA"/>
              </w:rPr>
              <w:t xml:space="preserve"> </w:t>
            </w:r>
            <w:r w:rsidRPr="00474B69">
              <w:rPr>
                <w:sz w:val="16"/>
                <w:szCs w:val="16"/>
                <w:lang w:eastAsia="ar-SA"/>
              </w:rPr>
              <w:t>0</w:t>
            </w:r>
          </w:p>
        </w:tc>
      </w:tr>
      <w:tr w:rsidR="00FC17ED" w:rsidRPr="00474B69" w:rsidTr="00633F16">
        <w:tc>
          <w:tcPr>
            <w:tcW w:w="644"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jc w:val="both"/>
              <w:rPr>
                <w:sz w:val="16"/>
                <w:szCs w:val="16"/>
              </w:rPr>
            </w:pPr>
            <w:r w:rsidRPr="00474B69">
              <w:rPr>
                <w:sz w:val="16"/>
                <w:szCs w:val="16"/>
              </w:rPr>
              <w:t>бюджет Камешкирского района Пензенской области</w:t>
            </w:r>
          </w:p>
        </w:tc>
        <w:tc>
          <w:tcPr>
            <w:tcW w:w="1984"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tabs>
                <w:tab w:val="center" w:pos="388"/>
              </w:tabs>
              <w:suppressAutoHyphens/>
              <w:autoSpaceDE w:val="0"/>
              <w:jc w:val="center"/>
              <w:rPr>
                <w:sz w:val="16"/>
                <w:szCs w:val="16"/>
                <w:lang w:eastAsia="ar-SA"/>
              </w:rPr>
            </w:pPr>
            <w:r w:rsidRPr="00474B69">
              <w:rPr>
                <w:sz w:val="16"/>
                <w:szCs w:val="16"/>
                <w:lang w:eastAsia="ar-SA"/>
              </w:rPr>
              <w:t>52,1</w:t>
            </w:r>
          </w:p>
        </w:tc>
        <w:tc>
          <w:tcPr>
            <w:tcW w:w="1540"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suppressAutoHyphens/>
              <w:autoSpaceDE w:val="0"/>
              <w:jc w:val="center"/>
              <w:rPr>
                <w:sz w:val="16"/>
                <w:szCs w:val="16"/>
                <w:lang w:eastAsia="ar-SA"/>
              </w:rPr>
            </w:pPr>
          </w:p>
          <w:p w:rsidR="00FC17ED" w:rsidRPr="00474B69" w:rsidRDefault="00FC17ED" w:rsidP="00633F16">
            <w:pPr>
              <w:suppressAutoHyphens/>
              <w:autoSpaceDE w:val="0"/>
              <w:jc w:val="center"/>
              <w:rPr>
                <w:sz w:val="16"/>
                <w:szCs w:val="16"/>
                <w:lang w:eastAsia="ar-SA"/>
              </w:rPr>
            </w:pPr>
            <w:r w:rsidRPr="00474B69">
              <w:rPr>
                <w:sz w:val="16"/>
                <w:szCs w:val="16"/>
                <w:lang w:eastAsia="ar-SA"/>
              </w:rPr>
              <w:t>0</w:t>
            </w:r>
          </w:p>
        </w:tc>
      </w:tr>
      <w:tr w:rsidR="00FC17ED" w:rsidRPr="00474B69" w:rsidTr="00633F16">
        <w:tc>
          <w:tcPr>
            <w:tcW w:w="644"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jc w:val="both"/>
              <w:rPr>
                <w:sz w:val="16"/>
                <w:szCs w:val="16"/>
              </w:rPr>
            </w:pPr>
            <w:r w:rsidRPr="00474B69">
              <w:rPr>
                <w:sz w:val="16"/>
                <w:szCs w:val="16"/>
              </w:rPr>
              <w:t>иные источники</w:t>
            </w:r>
          </w:p>
        </w:tc>
        <w:tc>
          <w:tcPr>
            <w:tcW w:w="1984"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autoSpaceDE w:val="0"/>
              <w:autoSpaceDN w:val="0"/>
              <w:jc w:val="center"/>
              <w:rPr>
                <w:sz w:val="16"/>
                <w:szCs w:val="16"/>
              </w:rPr>
            </w:pPr>
            <w:r w:rsidRPr="00474B69">
              <w:rPr>
                <w:sz w:val="16"/>
                <w:szCs w:val="16"/>
              </w:rPr>
              <w:t>-</w:t>
            </w:r>
          </w:p>
        </w:tc>
        <w:tc>
          <w:tcPr>
            <w:tcW w:w="1540"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autoSpaceDE w:val="0"/>
              <w:autoSpaceDN w:val="0"/>
              <w:jc w:val="center"/>
              <w:rPr>
                <w:sz w:val="16"/>
                <w:szCs w:val="16"/>
              </w:rPr>
            </w:pPr>
            <w:r w:rsidRPr="00474B69">
              <w:rPr>
                <w:sz w:val="16"/>
                <w:szCs w:val="16"/>
              </w:rPr>
              <w:t>-</w:t>
            </w:r>
          </w:p>
        </w:tc>
      </w:tr>
      <w:tr w:rsidR="00FC17ED" w:rsidRPr="00474B69" w:rsidTr="00633F16">
        <w:tc>
          <w:tcPr>
            <w:tcW w:w="644" w:type="dxa"/>
            <w:vMerge w:val="restart"/>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r w:rsidRPr="00474B69">
              <w:rPr>
                <w:sz w:val="16"/>
                <w:szCs w:val="16"/>
              </w:rPr>
              <w:t>3.1</w:t>
            </w:r>
          </w:p>
        </w:tc>
        <w:tc>
          <w:tcPr>
            <w:tcW w:w="1908" w:type="dxa"/>
            <w:vMerge w:val="restart"/>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r w:rsidRPr="00474B69">
              <w:rPr>
                <w:sz w:val="16"/>
                <w:szCs w:val="16"/>
              </w:rPr>
              <w:t xml:space="preserve">Основное </w:t>
            </w:r>
          </w:p>
          <w:p w:rsidR="00FC17ED" w:rsidRPr="00474B69" w:rsidRDefault="00FC17ED" w:rsidP="00633F16">
            <w:pPr>
              <w:rPr>
                <w:sz w:val="16"/>
                <w:szCs w:val="16"/>
              </w:rPr>
            </w:pPr>
            <w:r w:rsidRPr="00474B69">
              <w:rPr>
                <w:sz w:val="16"/>
                <w:szCs w:val="16"/>
              </w:rPr>
              <w:t>мероприятие</w:t>
            </w:r>
          </w:p>
        </w:tc>
        <w:tc>
          <w:tcPr>
            <w:tcW w:w="2835" w:type="dxa"/>
            <w:vMerge w:val="restart"/>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rPr>
                <w:b/>
                <w:i/>
                <w:sz w:val="16"/>
                <w:szCs w:val="16"/>
              </w:rPr>
            </w:pPr>
            <w:r w:rsidRPr="00474B69">
              <w:rPr>
                <w:b/>
                <w:i/>
                <w:sz w:val="16"/>
                <w:szCs w:val="16"/>
              </w:rPr>
              <w:t xml:space="preserve">«Ремонт (капитальный ремонт) объектов собственности Камешкирского района Пензенской области»  </w:t>
            </w:r>
          </w:p>
          <w:p w:rsidR="00FC17ED" w:rsidRPr="00474B69" w:rsidRDefault="00FC17ED" w:rsidP="00633F16">
            <w:pPr>
              <w:rPr>
                <w:b/>
                <w:i/>
                <w:sz w:val="16"/>
                <w:szCs w:val="16"/>
              </w:rPr>
            </w:pPr>
          </w:p>
        </w:tc>
        <w:tc>
          <w:tcPr>
            <w:tcW w:w="6379" w:type="dxa"/>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jc w:val="both"/>
              <w:rPr>
                <w:b/>
                <w:sz w:val="16"/>
                <w:szCs w:val="16"/>
              </w:rPr>
            </w:pPr>
            <w:r w:rsidRPr="00474B69">
              <w:rPr>
                <w:b/>
                <w:sz w:val="16"/>
                <w:szCs w:val="16"/>
              </w:rPr>
              <w:t>Всего,  в том числе</w:t>
            </w:r>
          </w:p>
        </w:tc>
        <w:tc>
          <w:tcPr>
            <w:tcW w:w="1984"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tabs>
                <w:tab w:val="center" w:pos="388"/>
              </w:tabs>
              <w:suppressAutoHyphens/>
              <w:autoSpaceDE w:val="0"/>
              <w:jc w:val="center"/>
              <w:rPr>
                <w:sz w:val="16"/>
                <w:szCs w:val="16"/>
                <w:lang w:eastAsia="ar-SA"/>
              </w:rPr>
            </w:pPr>
            <w:r w:rsidRPr="00474B69">
              <w:rPr>
                <w:sz w:val="16"/>
                <w:szCs w:val="16"/>
                <w:lang w:eastAsia="ar-SA"/>
              </w:rPr>
              <w:t>52,1</w:t>
            </w:r>
          </w:p>
        </w:tc>
        <w:tc>
          <w:tcPr>
            <w:tcW w:w="1540"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suppressAutoHyphens/>
              <w:autoSpaceDE w:val="0"/>
              <w:jc w:val="center"/>
              <w:rPr>
                <w:sz w:val="16"/>
                <w:szCs w:val="16"/>
                <w:lang w:eastAsia="ar-SA"/>
              </w:rPr>
            </w:pPr>
            <w:r w:rsidRPr="00474B69">
              <w:rPr>
                <w:sz w:val="16"/>
                <w:szCs w:val="16"/>
                <w:lang w:eastAsia="ar-SA"/>
              </w:rPr>
              <w:t>0</w:t>
            </w:r>
          </w:p>
        </w:tc>
      </w:tr>
      <w:tr w:rsidR="00FC17ED" w:rsidRPr="00474B69" w:rsidTr="00633F16">
        <w:tc>
          <w:tcPr>
            <w:tcW w:w="644"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jc w:val="both"/>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jc w:val="both"/>
              <w:rPr>
                <w:sz w:val="16"/>
                <w:szCs w:val="16"/>
              </w:rPr>
            </w:pPr>
            <w:r w:rsidRPr="00474B69">
              <w:rPr>
                <w:sz w:val="16"/>
                <w:szCs w:val="16"/>
              </w:rPr>
              <w:t>федеральный бюджет</w:t>
            </w:r>
          </w:p>
        </w:tc>
        <w:tc>
          <w:tcPr>
            <w:tcW w:w="1984"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suppressAutoHyphens/>
              <w:autoSpaceDE w:val="0"/>
              <w:snapToGrid w:val="0"/>
              <w:ind w:hanging="108"/>
              <w:jc w:val="center"/>
              <w:rPr>
                <w:sz w:val="16"/>
                <w:szCs w:val="16"/>
                <w:lang w:eastAsia="ar-SA"/>
              </w:rPr>
            </w:pPr>
            <w:r>
              <w:rPr>
                <w:sz w:val="16"/>
                <w:szCs w:val="16"/>
                <w:lang w:eastAsia="ar-SA"/>
              </w:rPr>
              <w:t xml:space="preserve"> </w:t>
            </w:r>
            <w:r w:rsidRPr="00474B69">
              <w:rPr>
                <w:sz w:val="16"/>
                <w:szCs w:val="16"/>
                <w:lang w:eastAsia="ar-SA"/>
              </w:rPr>
              <w:t>0</w:t>
            </w:r>
          </w:p>
        </w:tc>
        <w:tc>
          <w:tcPr>
            <w:tcW w:w="1540"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suppressAutoHyphens/>
              <w:autoSpaceDE w:val="0"/>
              <w:snapToGrid w:val="0"/>
              <w:ind w:hanging="108"/>
              <w:jc w:val="center"/>
              <w:rPr>
                <w:sz w:val="16"/>
                <w:szCs w:val="16"/>
                <w:lang w:eastAsia="ar-SA"/>
              </w:rPr>
            </w:pPr>
            <w:r>
              <w:rPr>
                <w:sz w:val="16"/>
                <w:szCs w:val="16"/>
                <w:lang w:eastAsia="ar-SA"/>
              </w:rPr>
              <w:t xml:space="preserve">  </w:t>
            </w:r>
            <w:r w:rsidRPr="00474B69">
              <w:rPr>
                <w:sz w:val="16"/>
                <w:szCs w:val="16"/>
                <w:lang w:eastAsia="ar-SA"/>
              </w:rPr>
              <w:t>0</w:t>
            </w:r>
          </w:p>
        </w:tc>
      </w:tr>
      <w:tr w:rsidR="00FC17ED" w:rsidRPr="00474B69" w:rsidTr="00633F16">
        <w:tc>
          <w:tcPr>
            <w:tcW w:w="644"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jc w:val="both"/>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jc w:val="both"/>
              <w:rPr>
                <w:sz w:val="16"/>
                <w:szCs w:val="16"/>
              </w:rPr>
            </w:pPr>
            <w:r w:rsidRPr="00474B69">
              <w:rPr>
                <w:sz w:val="16"/>
                <w:szCs w:val="16"/>
              </w:rPr>
              <w:t>бюджет Пензенской области</w:t>
            </w:r>
          </w:p>
        </w:tc>
        <w:tc>
          <w:tcPr>
            <w:tcW w:w="1984"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autoSpaceDE w:val="0"/>
              <w:autoSpaceDN w:val="0"/>
              <w:jc w:val="center"/>
              <w:rPr>
                <w:sz w:val="16"/>
                <w:szCs w:val="16"/>
              </w:rPr>
            </w:pPr>
            <w:r w:rsidRPr="00474B69">
              <w:rPr>
                <w:sz w:val="16"/>
                <w:szCs w:val="16"/>
              </w:rPr>
              <w:t>0</w:t>
            </w:r>
          </w:p>
        </w:tc>
        <w:tc>
          <w:tcPr>
            <w:tcW w:w="1540"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autoSpaceDE w:val="0"/>
              <w:autoSpaceDN w:val="0"/>
              <w:jc w:val="center"/>
              <w:rPr>
                <w:sz w:val="16"/>
                <w:szCs w:val="16"/>
              </w:rPr>
            </w:pPr>
            <w:r w:rsidRPr="00474B69">
              <w:rPr>
                <w:sz w:val="16"/>
                <w:szCs w:val="16"/>
              </w:rPr>
              <w:t>0</w:t>
            </w:r>
          </w:p>
        </w:tc>
      </w:tr>
      <w:tr w:rsidR="00FC17ED" w:rsidRPr="00474B69" w:rsidTr="00633F16">
        <w:tc>
          <w:tcPr>
            <w:tcW w:w="644"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jc w:val="both"/>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rPr>
                <w:sz w:val="16"/>
                <w:szCs w:val="16"/>
              </w:rPr>
            </w:pPr>
            <w:r w:rsidRPr="00474B69">
              <w:rPr>
                <w:sz w:val="16"/>
                <w:szCs w:val="16"/>
              </w:rPr>
              <w:t>Территориальный фонд обязательного медицинского страхования Пензенской области</w:t>
            </w:r>
          </w:p>
        </w:tc>
        <w:tc>
          <w:tcPr>
            <w:tcW w:w="1984"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suppressAutoHyphens/>
              <w:autoSpaceDE w:val="0"/>
              <w:snapToGrid w:val="0"/>
              <w:ind w:hanging="108"/>
              <w:jc w:val="center"/>
              <w:rPr>
                <w:sz w:val="16"/>
                <w:szCs w:val="16"/>
                <w:lang w:eastAsia="ar-SA"/>
              </w:rPr>
            </w:pPr>
            <w:r>
              <w:rPr>
                <w:sz w:val="16"/>
                <w:szCs w:val="16"/>
                <w:lang w:eastAsia="ar-SA"/>
              </w:rPr>
              <w:t xml:space="preserve">  </w:t>
            </w:r>
            <w:r w:rsidRPr="00474B69">
              <w:rPr>
                <w:sz w:val="16"/>
                <w:szCs w:val="16"/>
                <w:lang w:eastAsia="ar-SA"/>
              </w:rPr>
              <w:t>0</w:t>
            </w:r>
          </w:p>
        </w:tc>
        <w:tc>
          <w:tcPr>
            <w:tcW w:w="1540"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suppressAutoHyphens/>
              <w:autoSpaceDE w:val="0"/>
              <w:snapToGrid w:val="0"/>
              <w:ind w:hanging="108"/>
              <w:jc w:val="center"/>
              <w:rPr>
                <w:sz w:val="16"/>
                <w:szCs w:val="16"/>
                <w:lang w:eastAsia="ar-SA"/>
              </w:rPr>
            </w:pPr>
            <w:r>
              <w:rPr>
                <w:sz w:val="16"/>
                <w:szCs w:val="16"/>
                <w:lang w:eastAsia="ar-SA"/>
              </w:rPr>
              <w:t xml:space="preserve">  0</w:t>
            </w:r>
          </w:p>
        </w:tc>
      </w:tr>
      <w:tr w:rsidR="00FC17ED" w:rsidRPr="00474B69" w:rsidTr="00633F16">
        <w:tc>
          <w:tcPr>
            <w:tcW w:w="644"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jc w:val="both"/>
              <w:rPr>
                <w:sz w:val="16"/>
                <w:szCs w:val="16"/>
              </w:rPr>
            </w:pPr>
            <w:r w:rsidRPr="00474B69">
              <w:rPr>
                <w:sz w:val="16"/>
                <w:szCs w:val="16"/>
              </w:rPr>
              <w:t>бюджет Камешкирского района Пензенской области</w:t>
            </w:r>
          </w:p>
        </w:tc>
        <w:tc>
          <w:tcPr>
            <w:tcW w:w="1984"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suppressAutoHyphens/>
              <w:autoSpaceDE w:val="0"/>
              <w:snapToGrid w:val="0"/>
              <w:jc w:val="center"/>
              <w:rPr>
                <w:sz w:val="16"/>
                <w:szCs w:val="16"/>
                <w:lang w:eastAsia="ar-SA"/>
              </w:rPr>
            </w:pPr>
          </w:p>
          <w:p w:rsidR="00FC17ED" w:rsidRPr="00474B69" w:rsidRDefault="00FC17ED" w:rsidP="00633F16">
            <w:pPr>
              <w:tabs>
                <w:tab w:val="center" w:pos="388"/>
              </w:tabs>
              <w:suppressAutoHyphens/>
              <w:autoSpaceDE w:val="0"/>
              <w:jc w:val="center"/>
              <w:rPr>
                <w:sz w:val="16"/>
                <w:szCs w:val="16"/>
                <w:lang w:eastAsia="ar-SA"/>
              </w:rPr>
            </w:pPr>
            <w:r w:rsidRPr="00474B69">
              <w:rPr>
                <w:sz w:val="16"/>
                <w:szCs w:val="16"/>
                <w:lang w:eastAsia="ar-SA"/>
              </w:rPr>
              <w:t>52,1</w:t>
            </w:r>
          </w:p>
        </w:tc>
        <w:tc>
          <w:tcPr>
            <w:tcW w:w="1540"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suppressAutoHyphens/>
              <w:autoSpaceDE w:val="0"/>
              <w:snapToGrid w:val="0"/>
              <w:jc w:val="center"/>
              <w:rPr>
                <w:sz w:val="16"/>
                <w:szCs w:val="16"/>
                <w:lang w:eastAsia="ar-SA"/>
              </w:rPr>
            </w:pPr>
          </w:p>
          <w:p w:rsidR="00FC17ED" w:rsidRPr="00474B69" w:rsidRDefault="00FC17ED" w:rsidP="00633F16">
            <w:pPr>
              <w:suppressAutoHyphens/>
              <w:autoSpaceDE w:val="0"/>
              <w:jc w:val="center"/>
              <w:rPr>
                <w:sz w:val="16"/>
                <w:szCs w:val="16"/>
                <w:lang w:eastAsia="ar-SA"/>
              </w:rPr>
            </w:pPr>
            <w:r w:rsidRPr="00474B69">
              <w:rPr>
                <w:sz w:val="16"/>
                <w:szCs w:val="16"/>
              </w:rPr>
              <w:t>0</w:t>
            </w:r>
          </w:p>
        </w:tc>
      </w:tr>
      <w:tr w:rsidR="00FC17ED" w:rsidRPr="00474B69" w:rsidTr="00633F16">
        <w:tc>
          <w:tcPr>
            <w:tcW w:w="644"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jc w:val="both"/>
              <w:rPr>
                <w:sz w:val="16"/>
                <w:szCs w:val="16"/>
              </w:rPr>
            </w:pPr>
            <w:r w:rsidRPr="00474B69">
              <w:rPr>
                <w:sz w:val="16"/>
                <w:szCs w:val="16"/>
              </w:rPr>
              <w:t>иные источники</w:t>
            </w:r>
          </w:p>
        </w:tc>
        <w:tc>
          <w:tcPr>
            <w:tcW w:w="1984"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autoSpaceDE w:val="0"/>
              <w:autoSpaceDN w:val="0"/>
              <w:jc w:val="center"/>
              <w:rPr>
                <w:sz w:val="16"/>
                <w:szCs w:val="16"/>
              </w:rPr>
            </w:pPr>
          </w:p>
        </w:tc>
        <w:tc>
          <w:tcPr>
            <w:tcW w:w="1540"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autoSpaceDE w:val="0"/>
              <w:autoSpaceDN w:val="0"/>
              <w:jc w:val="center"/>
              <w:rPr>
                <w:sz w:val="16"/>
                <w:szCs w:val="16"/>
              </w:rPr>
            </w:pPr>
          </w:p>
        </w:tc>
      </w:tr>
      <w:tr w:rsidR="00FC17ED" w:rsidRPr="00474B69" w:rsidTr="00633F16">
        <w:tc>
          <w:tcPr>
            <w:tcW w:w="644" w:type="dxa"/>
            <w:vMerge w:val="restart"/>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r w:rsidRPr="00474B69">
              <w:rPr>
                <w:sz w:val="16"/>
                <w:szCs w:val="16"/>
              </w:rPr>
              <w:t>3.1.1</w:t>
            </w:r>
          </w:p>
        </w:tc>
        <w:tc>
          <w:tcPr>
            <w:tcW w:w="1908" w:type="dxa"/>
            <w:vMerge w:val="restart"/>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r w:rsidRPr="00474B69">
              <w:rPr>
                <w:sz w:val="16"/>
                <w:szCs w:val="16"/>
              </w:rPr>
              <w:t>Мероприятие</w:t>
            </w:r>
          </w:p>
        </w:tc>
        <w:tc>
          <w:tcPr>
            <w:tcW w:w="2835" w:type="dxa"/>
            <w:vMerge w:val="restart"/>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adjustRightInd w:val="0"/>
              <w:rPr>
                <w:sz w:val="16"/>
                <w:szCs w:val="16"/>
              </w:rPr>
            </w:pPr>
            <w:r w:rsidRPr="00474B69">
              <w:rPr>
                <w:sz w:val="16"/>
                <w:szCs w:val="16"/>
              </w:rPr>
              <w:t>Подготовка проектно-сметной документации по объектам ремонта</w:t>
            </w:r>
            <w:r w:rsidRPr="00474B69">
              <w:rPr>
                <w:sz w:val="16"/>
                <w:szCs w:val="16"/>
                <w:lang w:eastAsia="ar-SA"/>
              </w:rPr>
              <w:t xml:space="preserve"> образовательных учреждений</w:t>
            </w:r>
          </w:p>
          <w:p w:rsidR="00FC17ED" w:rsidRPr="00474B69" w:rsidRDefault="00FC17ED" w:rsidP="00633F16">
            <w:pPr>
              <w:autoSpaceDE w:val="0"/>
              <w:autoSpaceDN w:val="0"/>
              <w:adjustRightInd w:val="0"/>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jc w:val="both"/>
              <w:rPr>
                <w:b/>
                <w:sz w:val="16"/>
                <w:szCs w:val="16"/>
              </w:rPr>
            </w:pPr>
            <w:r w:rsidRPr="00474B69">
              <w:rPr>
                <w:b/>
                <w:sz w:val="16"/>
                <w:szCs w:val="16"/>
              </w:rPr>
              <w:t>Всего,  в том числе</w:t>
            </w:r>
          </w:p>
        </w:tc>
        <w:tc>
          <w:tcPr>
            <w:tcW w:w="1984"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autoSpaceDE w:val="0"/>
              <w:autoSpaceDN w:val="0"/>
              <w:jc w:val="center"/>
              <w:rPr>
                <w:sz w:val="16"/>
                <w:szCs w:val="16"/>
              </w:rPr>
            </w:pPr>
            <w:r>
              <w:rPr>
                <w:sz w:val="16"/>
                <w:szCs w:val="16"/>
              </w:rPr>
              <w:t xml:space="preserve"> </w:t>
            </w:r>
            <w:r w:rsidRPr="00474B69">
              <w:rPr>
                <w:sz w:val="16"/>
                <w:szCs w:val="16"/>
              </w:rPr>
              <w:t>0</w:t>
            </w:r>
          </w:p>
        </w:tc>
        <w:tc>
          <w:tcPr>
            <w:tcW w:w="1540"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autoSpaceDE w:val="0"/>
              <w:autoSpaceDN w:val="0"/>
              <w:jc w:val="center"/>
              <w:rPr>
                <w:sz w:val="16"/>
                <w:szCs w:val="16"/>
              </w:rPr>
            </w:pPr>
            <w:r w:rsidRPr="00474B69">
              <w:rPr>
                <w:sz w:val="16"/>
                <w:szCs w:val="16"/>
              </w:rPr>
              <w:t>0</w:t>
            </w:r>
          </w:p>
        </w:tc>
      </w:tr>
      <w:tr w:rsidR="00FC17ED" w:rsidRPr="00474B69" w:rsidTr="00633F16">
        <w:tc>
          <w:tcPr>
            <w:tcW w:w="644"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adjustRightInd w:val="0"/>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jc w:val="both"/>
              <w:rPr>
                <w:sz w:val="16"/>
                <w:szCs w:val="16"/>
              </w:rPr>
            </w:pPr>
            <w:r w:rsidRPr="00474B69">
              <w:rPr>
                <w:sz w:val="16"/>
                <w:szCs w:val="16"/>
              </w:rPr>
              <w:t>федеральный бюджет</w:t>
            </w:r>
          </w:p>
        </w:tc>
        <w:tc>
          <w:tcPr>
            <w:tcW w:w="1984"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suppressAutoHyphens/>
              <w:autoSpaceDE w:val="0"/>
              <w:snapToGrid w:val="0"/>
              <w:ind w:hanging="108"/>
              <w:jc w:val="center"/>
              <w:rPr>
                <w:sz w:val="16"/>
                <w:szCs w:val="16"/>
                <w:lang w:eastAsia="ar-SA"/>
              </w:rPr>
            </w:pPr>
            <w:r>
              <w:rPr>
                <w:sz w:val="16"/>
                <w:szCs w:val="16"/>
                <w:lang w:eastAsia="ar-SA"/>
              </w:rPr>
              <w:t xml:space="preserve"> </w:t>
            </w:r>
            <w:r w:rsidRPr="00474B69">
              <w:rPr>
                <w:sz w:val="16"/>
                <w:szCs w:val="16"/>
                <w:lang w:eastAsia="ar-SA"/>
              </w:rPr>
              <w:t>0</w:t>
            </w:r>
          </w:p>
        </w:tc>
        <w:tc>
          <w:tcPr>
            <w:tcW w:w="1540"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suppressAutoHyphens/>
              <w:autoSpaceDE w:val="0"/>
              <w:snapToGrid w:val="0"/>
              <w:ind w:hanging="108"/>
              <w:jc w:val="center"/>
              <w:rPr>
                <w:sz w:val="16"/>
                <w:szCs w:val="16"/>
                <w:lang w:eastAsia="ar-SA"/>
              </w:rPr>
            </w:pPr>
            <w:r>
              <w:rPr>
                <w:sz w:val="16"/>
                <w:szCs w:val="16"/>
                <w:lang w:eastAsia="ar-SA"/>
              </w:rPr>
              <w:t xml:space="preserve">  </w:t>
            </w:r>
            <w:r w:rsidRPr="00474B69">
              <w:rPr>
                <w:sz w:val="16"/>
                <w:szCs w:val="16"/>
                <w:lang w:eastAsia="ar-SA"/>
              </w:rPr>
              <w:t>0</w:t>
            </w:r>
          </w:p>
        </w:tc>
      </w:tr>
      <w:tr w:rsidR="00FC17ED" w:rsidRPr="00474B69" w:rsidTr="00633F16">
        <w:trPr>
          <w:trHeight w:val="173"/>
        </w:trPr>
        <w:tc>
          <w:tcPr>
            <w:tcW w:w="644"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adjustRightInd w:val="0"/>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jc w:val="both"/>
              <w:rPr>
                <w:sz w:val="16"/>
                <w:szCs w:val="16"/>
              </w:rPr>
            </w:pPr>
            <w:r w:rsidRPr="00474B69">
              <w:rPr>
                <w:sz w:val="16"/>
                <w:szCs w:val="16"/>
              </w:rPr>
              <w:t>бюджет Пензенской области</w:t>
            </w:r>
          </w:p>
        </w:tc>
        <w:tc>
          <w:tcPr>
            <w:tcW w:w="1984"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suppressAutoHyphens/>
              <w:autoSpaceDE w:val="0"/>
              <w:snapToGrid w:val="0"/>
              <w:ind w:hanging="108"/>
              <w:jc w:val="center"/>
              <w:rPr>
                <w:sz w:val="16"/>
                <w:szCs w:val="16"/>
                <w:lang w:eastAsia="ar-SA"/>
              </w:rPr>
            </w:pPr>
            <w:r>
              <w:rPr>
                <w:sz w:val="16"/>
                <w:szCs w:val="16"/>
                <w:lang w:eastAsia="ar-SA"/>
              </w:rPr>
              <w:t xml:space="preserve"> </w:t>
            </w:r>
            <w:r w:rsidRPr="00474B69">
              <w:rPr>
                <w:sz w:val="16"/>
                <w:szCs w:val="16"/>
                <w:lang w:eastAsia="ar-SA"/>
              </w:rPr>
              <w:t>0</w:t>
            </w:r>
          </w:p>
        </w:tc>
        <w:tc>
          <w:tcPr>
            <w:tcW w:w="1540"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suppressAutoHyphens/>
              <w:autoSpaceDE w:val="0"/>
              <w:snapToGrid w:val="0"/>
              <w:ind w:hanging="108"/>
              <w:jc w:val="center"/>
              <w:rPr>
                <w:sz w:val="16"/>
                <w:szCs w:val="16"/>
                <w:lang w:eastAsia="ar-SA"/>
              </w:rPr>
            </w:pPr>
            <w:r>
              <w:rPr>
                <w:sz w:val="16"/>
                <w:szCs w:val="16"/>
                <w:lang w:eastAsia="ar-SA"/>
              </w:rPr>
              <w:t xml:space="preserve">  </w:t>
            </w:r>
            <w:r w:rsidRPr="00474B69">
              <w:rPr>
                <w:sz w:val="16"/>
                <w:szCs w:val="16"/>
                <w:lang w:eastAsia="ar-SA"/>
              </w:rPr>
              <w:t>0</w:t>
            </w:r>
          </w:p>
        </w:tc>
      </w:tr>
      <w:tr w:rsidR="00FC17ED" w:rsidRPr="00474B69" w:rsidTr="00633F16">
        <w:tc>
          <w:tcPr>
            <w:tcW w:w="644"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adjustRightInd w:val="0"/>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rPr>
                <w:sz w:val="16"/>
                <w:szCs w:val="16"/>
              </w:rPr>
            </w:pPr>
            <w:r w:rsidRPr="00474B69">
              <w:rPr>
                <w:sz w:val="16"/>
                <w:szCs w:val="16"/>
              </w:rPr>
              <w:t>Территориальный фонд обязательного медицинского страхования Пензенской области</w:t>
            </w:r>
          </w:p>
        </w:tc>
        <w:tc>
          <w:tcPr>
            <w:tcW w:w="1984"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suppressAutoHyphens/>
              <w:autoSpaceDE w:val="0"/>
              <w:snapToGrid w:val="0"/>
              <w:ind w:hanging="108"/>
              <w:jc w:val="center"/>
              <w:rPr>
                <w:sz w:val="16"/>
                <w:szCs w:val="16"/>
                <w:lang w:eastAsia="ar-SA"/>
              </w:rPr>
            </w:pPr>
            <w:r>
              <w:rPr>
                <w:sz w:val="16"/>
                <w:szCs w:val="16"/>
                <w:lang w:eastAsia="ar-SA"/>
              </w:rPr>
              <w:t xml:space="preserve"> </w:t>
            </w:r>
            <w:r w:rsidRPr="00474B69">
              <w:rPr>
                <w:sz w:val="16"/>
                <w:szCs w:val="16"/>
                <w:lang w:eastAsia="ar-SA"/>
              </w:rPr>
              <w:t>0</w:t>
            </w:r>
          </w:p>
        </w:tc>
        <w:tc>
          <w:tcPr>
            <w:tcW w:w="1540"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suppressAutoHyphens/>
              <w:autoSpaceDE w:val="0"/>
              <w:snapToGrid w:val="0"/>
              <w:ind w:hanging="108"/>
              <w:jc w:val="center"/>
              <w:rPr>
                <w:sz w:val="16"/>
                <w:szCs w:val="16"/>
                <w:lang w:eastAsia="ar-SA"/>
              </w:rPr>
            </w:pPr>
            <w:r>
              <w:rPr>
                <w:sz w:val="16"/>
                <w:szCs w:val="16"/>
                <w:lang w:eastAsia="ar-SA"/>
              </w:rPr>
              <w:t xml:space="preserve">  </w:t>
            </w:r>
            <w:r w:rsidRPr="00474B69">
              <w:rPr>
                <w:sz w:val="16"/>
                <w:szCs w:val="16"/>
                <w:lang w:eastAsia="ar-SA"/>
              </w:rPr>
              <w:t>0</w:t>
            </w:r>
          </w:p>
        </w:tc>
      </w:tr>
      <w:tr w:rsidR="00FC17ED" w:rsidRPr="00474B69" w:rsidTr="00633F16">
        <w:tc>
          <w:tcPr>
            <w:tcW w:w="644"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jc w:val="both"/>
              <w:rPr>
                <w:sz w:val="16"/>
                <w:szCs w:val="16"/>
              </w:rPr>
            </w:pPr>
            <w:r w:rsidRPr="00474B69">
              <w:rPr>
                <w:sz w:val="16"/>
                <w:szCs w:val="16"/>
              </w:rPr>
              <w:t>бюджет Камешкирского района Пензенской области</w:t>
            </w:r>
          </w:p>
        </w:tc>
        <w:tc>
          <w:tcPr>
            <w:tcW w:w="1984"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autoSpaceDE w:val="0"/>
              <w:autoSpaceDN w:val="0"/>
              <w:jc w:val="center"/>
              <w:rPr>
                <w:sz w:val="16"/>
                <w:szCs w:val="16"/>
              </w:rPr>
            </w:pPr>
            <w:r w:rsidRPr="00474B69">
              <w:rPr>
                <w:sz w:val="16"/>
                <w:szCs w:val="16"/>
              </w:rPr>
              <w:t>0</w:t>
            </w:r>
          </w:p>
        </w:tc>
        <w:tc>
          <w:tcPr>
            <w:tcW w:w="1540"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autoSpaceDE w:val="0"/>
              <w:autoSpaceDN w:val="0"/>
              <w:jc w:val="center"/>
              <w:rPr>
                <w:sz w:val="16"/>
                <w:szCs w:val="16"/>
              </w:rPr>
            </w:pPr>
            <w:r w:rsidRPr="00474B69">
              <w:rPr>
                <w:sz w:val="16"/>
                <w:szCs w:val="16"/>
              </w:rPr>
              <w:t>0</w:t>
            </w:r>
          </w:p>
        </w:tc>
      </w:tr>
      <w:tr w:rsidR="00FC17ED" w:rsidRPr="00474B69" w:rsidTr="00633F16">
        <w:tc>
          <w:tcPr>
            <w:tcW w:w="644"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jc w:val="both"/>
              <w:rPr>
                <w:sz w:val="16"/>
                <w:szCs w:val="16"/>
              </w:rPr>
            </w:pPr>
            <w:r w:rsidRPr="00474B69">
              <w:rPr>
                <w:sz w:val="16"/>
                <w:szCs w:val="16"/>
              </w:rPr>
              <w:t>иные источники</w:t>
            </w:r>
          </w:p>
        </w:tc>
        <w:tc>
          <w:tcPr>
            <w:tcW w:w="1984"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autoSpaceDE w:val="0"/>
              <w:autoSpaceDN w:val="0"/>
              <w:jc w:val="center"/>
              <w:rPr>
                <w:sz w:val="16"/>
                <w:szCs w:val="16"/>
              </w:rPr>
            </w:pPr>
            <w:r w:rsidRPr="00474B69">
              <w:rPr>
                <w:sz w:val="16"/>
                <w:szCs w:val="16"/>
              </w:rPr>
              <w:t>-</w:t>
            </w:r>
          </w:p>
        </w:tc>
        <w:tc>
          <w:tcPr>
            <w:tcW w:w="1540"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autoSpaceDE w:val="0"/>
              <w:autoSpaceDN w:val="0"/>
              <w:jc w:val="center"/>
              <w:rPr>
                <w:sz w:val="16"/>
                <w:szCs w:val="16"/>
              </w:rPr>
            </w:pPr>
            <w:r w:rsidRPr="00474B69">
              <w:rPr>
                <w:sz w:val="16"/>
                <w:szCs w:val="16"/>
              </w:rPr>
              <w:t>-</w:t>
            </w:r>
          </w:p>
        </w:tc>
      </w:tr>
      <w:tr w:rsidR="00FC17ED" w:rsidRPr="00474B69" w:rsidTr="00633F16">
        <w:tc>
          <w:tcPr>
            <w:tcW w:w="644" w:type="dxa"/>
            <w:vMerge w:val="restart"/>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r w:rsidRPr="00474B69">
              <w:rPr>
                <w:sz w:val="16"/>
                <w:szCs w:val="16"/>
              </w:rPr>
              <w:t>3.1.2</w:t>
            </w:r>
          </w:p>
        </w:tc>
        <w:tc>
          <w:tcPr>
            <w:tcW w:w="1908" w:type="dxa"/>
            <w:vMerge w:val="restart"/>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r w:rsidRPr="00474B69">
              <w:rPr>
                <w:sz w:val="16"/>
                <w:szCs w:val="16"/>
              </w:rPr>
              <w:t>Мероприятие</w:t>
            </w:r>
          </w:p>
        </w:tc>
        <w:tc>
          <w:tcPr>
            <w:tcW w:w="2835" w:type="dxa"/>
            <w:vMerge w:val="restart"/>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r w:rsidRPr="00474B69">
              <w:rPr>
                <w:sz w:val="16"/>
                <w:szCs w:val="16"/>
                <w:lang w:eastAsia="ar-SA"/>
              </w:rPr>
              <w:t>Ремон</w:t>
            </w:r>
            <w:proofErr w:type="gramStart"/>
            <w:r w:rsidRPr="00474B69">
              <w:rPr>
                <w:sz w:val="16"/>
                <w:szCs w:val="16"/>
                <w:lang w:eastAsia="ar-SA"/>
              </w:rPr>
              <w:t>т(</w:t>
            </w:r>
            <w:proofErr w:type="gramEnd"/>
            <w:r w:rsidRPr="00474B69">
              <w:rPr>
                <w:sz w:val="16"/>
                <w:szCs w:val="16"/>
                <w:lang w:eastAsia="ar-SA"/>
              </w:rPr>
              <w:t>капитальный ремонт) зданий общеобразовательных организаций</w:t>
            </w:r>
          </w:p>
        </w:tc>
        <w:tc>
          <w:tcPr>
            <w:tcW w:w="6379" w:type="dxa"/>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jc w:val="both"/>
              <w:rPr>
                <w:b/>
                <w:sz w:val="16"/>
                <w:szCs w:val="16"/>
              </w:rPr>
            </w:pPr>
            <w:r w:rsidRPr="00474B69">
              <w:rPr>
                <w:b/>
                <w:sz w:val="16"/>
                <w:szCs w:val="16"/>
              </w:rPr>
              <w:t>Всего,  в том числе</w:t>
            </w:r>
          </w:p>
        </w:tc>
        <w:tc>
          <w:tcPr>
            <w:tcW w:w="1984"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suppressAutoHyphens/>
              <w:autoSpaceDE w:val="0"/>
              <w:snapToGrid w:val="0"/>
              <w:jc w:val="center"/>
              <w:rPr>
                <w:sz w:val="16"/>
                <w:szCs w:val="16"/>
                <w:lang w:eastAsia="ar-SA"/>
              </w:rPr>
            </w:pPr>
            <w:r w:rsidRPr="00474B69">
              <w:rPr>
                <w:sz w:val="16"/>
                <w:szCs w:val="16"/>
                <w:lang w:eastAsia="ar-SA"/>
              </w:rPr>
              <w:t>52,1</w:t>
            </w:r>
          </w:p>
        </w:tc>
        <w:tc>
          <w:tcPr>
            <w:tcW w:w="1540"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suppressAutoHyphens/>
              <w:autoSpaceDE w:val="0"/>
              <w:jc w:val="center"/>
              <w:rPr>
                <w:sz w:val="16"/>
                <w:szCs w:val="16"/>
                <w:lang w:eastAsia="ar-SA"/>
              </w:rPr>
            </w:pPr>
            <w:r w:rsidRPr="00474B69">
              <w:rPr>
                <w:sz w:val="16"/>
                <w:szCs w:val="16"/>
                <w:lang w:eastAsia="ar-SA"/>
              </w:rPr>
              <w:t>0</w:t>
            </w:r>
          </w:p>
        </w:tc>
      </w:tr>
      <w:tr w:rsidR="00FC17ED" w:rsidRPr="00474B69" w:rsidTr="00633F16">
        <w:tc>
          <w:tcPr>
            <w:tcW w:w="644"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lang w:eastAsia="ar-SA"/>
              </w:rPr>
            </w:pPr>
          </w:p>
        </w:tc>
        <w:tc>
          <w:tcPr>
            <w:tcW w:w="6379" w:type="dxa"/>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jc w:val="both"/>
              <w:rPr>
                <w:sz w:val="16"/>
                <w:szCs w:val="16"/>
              </w:rPr>
            </w:pPr>
            <w:r w:rsidRPr="00474B69">
              <w:rPr>
                <w:sz w:val="16"/>
                <w:szCs w:val="16"/>
              </w:rPr>
              <w:t>федеральный бюджет</w:t>
            </w:r>
          </w:p>
        </w:tc>
        <w:tc>
          <w:tcPr>
            <w:tcW w:w="1984"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suppressAutoHyphens/>
              <w:autoSpaceDE w:val="0"/>
              <w:snapToGrid w:val="0"/>
              <w:ind w:hanging="108"/>
              <w:jc w:val="center"/>
              <w:rPr>
                <w:sz w:val="16"/>
                <w:szCs w:val="16"/>
                <w:lang w:eastAsia="ar-SA"/>
              </w:rPr>
            </w:pPr>
            <w:r w:rsidRPr="00474B69">
              <w:rPr>
                <w:sz w:val="16"/>
                <w:szCs w:val="16"/>
                <w:lang w:eastAsia="ar-SA"/>
              </w:rPr>
              <w:t>0</w:t>
            </w:r>
          </w:p>
        </w:tc>
        <w:tc>
          <w:tcPr>
            <w:tcW w:w="1540"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suppressAutoHyphens/>
              <w:autoSpaceDE w:val="0"/>
              <w:snapToGrid w:val="0"/>
              <w:ind w:hanging="108"/>
              <w:jc w:val="center"/>
              <w:rPr>
                <w:sz w:val="16"/>
                <w:szCs w:val="16"/>
                <w:lang w:eastAsia="ar-SA"/>
              </w:rPr>
            </w:pPr>
            <w:r>
              <w:rPr>
                <w:sz w:val="16"/>
                <w:szCs w:val="16"/>
                <w:lang w:eastAsia="ar-SA"/>
              </w:rPr>
              <w:t xml:space="preserve">  </w:t>
            </w:r>
            <w:r w:rsidRPr="00474B69">
              <w:rPr>
                <w:sz w:val="16"/>
                <w:szCs w:val="16"/>
                <w:lang w:eastAsia="ar-SA"/>
              </w:rPr>
              <w:t>0</w:t>
            </w:r>
          </w:p>
        </w:tc>
      </w:tr>
      <w:tr w:rsidR="00FC17ED" w:rsidRPr="00474B69" w:rsidTr="00633F16">
        <w:tc>
          <w:tcPr>
            <w:tcW w:w="644"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lang w:eastAsia="ar-SA"/>
              </w:rPr>
            </w:pPr>
          </w:p>
        </w:tc>
        <w:tc>
          <w:tcPr>
            <w:tcW w:w="6379" w:type="dxa"/>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jc w:val="both"/>
              <w:rPr>
                <w:sz w:val="16"/>
                <w:szCs w:val="16"/>
              </w:rPr>
            </w:pPr>
            <w:r w:rsidRPr="00474B69">
              <w:rPr>
                <w:sz w:val="16"/>
                <w:szCs w:val="16"/>
              </w:rPr>
              <w:t>бюджет Пензенской области</w:t>
            </w:r>
          </w:p>
        </w:tc>
        <w:tc>
          <w:tcPr>
            <w:tcW w:w="1984"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suppressAutoHyphens/>
              <w:autoSpaceDE w:val="0"/>
              <w:snapToGrid w:val="0"/>
              <w:jc w:val="center"/>
              <w:rPr>
                <w:sz w:val="16"/>
                <w:szCs w:val="16"/>
                <w:lang w:eastAsia="ar-SA"/>
              </w:rPr>
            </w:pPr>
            <w:r w:rsidRPr="00474B69">
              <w:rPr>
                <w:sz w:val="16"/>
                <w:szCs w:val="16"/>
                <w:lang w:eastAsia="ar-SA"/>
              </w:rPr>
              <w:t>0</w:t>
            </w:r>
          </w:p>
        </w:tc>
        <w:tc>
          <w:tcPr>
            <w:tcW w:w="1540"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autoSpaceDE w:val="0"/>
              <w:autoSpaceDN w:val="0"/>
              <w:jc w:val="center"/>
              <w:rPr>
                <w:sz w:val="16"/>
                <w:szCs w:val="16"/>
              </w:rPr>
            </w:pPr>
            <w:r w:rsidRPr="00474B69">
              <w:rPr>
                <w:sz w:val="16"/>
                <w:szCs w:val="16"/>
              </w:rPr>
              <w:t>0</w:t>
            </w:r>
          </w:p>
        </w:tc>
      </w:tr>
      <w:tr w:rsidR="00FC17ED" w:rsidRPr="00474B69" w:rsidTr="00633F16">
        <w:tc>
          <w:tcPr>
            <w:tcW w:w="644"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lang w:eastAsia="ar-SA"/>
              </w:rPr>
            </w:pPr>
          </w:p>
        </w:tc>
        <w:tc>
          <w:tcPr>
            <w:tcW w:w="6379" w:type="dxa"/>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rPr>
                <w:sz w:val="16"/>
                <w:szCs w:val="16"/>
              </w:rPr>
            </w:pPr>
            <w:r w:rsidRPr="00474B69">
              <w:rPr>
                <w:sz w:val="16"/>
                <w:szCs w:val="16"/>
              </w:rPr>
              <w:t>Территориальный фонд обязательного медицинского страхования Пензенской области</w:t>
            </w:r>
          </w:p>
        </w:tc>
        <w:tc>
          <w:tcPr>
            <w:tcW w:w="1984"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suppressAutoHyphens/>
              <w:autoSpaceDE w:val="0"/>
              <w:snapToGrid w:val="0"/>
              <w:ind w:hanging="108"/>
              <w:jc w:val="center"/>
              <w:rPr>
                <w:sz w:val="16"/>
                <w:szCs w:val="16"/>
                <w:lang w:eastAsia="ar-SA"/>
              </w:rPr>
            </w:pPr>
            <w:r>
              <w:rPr>
                <w:sz w:val="16"/>
                <w:szCs w:val="16"/>
                <w:lang w:eastAsia="ar-SA"/>
              </w:rPr>
              <w:t xml:space="preserve"> </w:t>
            </w:r>
            <w:r w:rsidRPr="00474B69">
              <w:rPr>
                <w:sz w:val="16"/>
                <w:szCs w:val="16"/>
                <w:lang w:eastAsia="ar-SA"/>
              </w:rPr>
              <w:t>0</w:t>
            </w:r>
          </w:p>
        </w:tc>
        <w:tc>
          <w:tcPr>
            <w:tcW w:w="1540"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suppressAutoHyphens/>
              <w:autoSpaceDE w:val="0"/>
              <w:snapToGrid w:val="0"/>
              <w:ind w:hanging="108"/>
              <w:jc w:val="center"/>
              <w:rPr>
                <w:sz w:val="16"/>
                <w:szCs w:val="16"/>
                <w:lang w:eastAsia="ar-SA"/>
              </w:rPr>
            </w:pPr>
            <w:r>
              <w:rPr>
                <w:sz w:val="16"/>
                <w:szCs w:val="16"/>
                <w:lang w:eastAsia="ar-SA"/>
              </w:rPr>
              <w:t xml:space="preserve">  </w:t>
            </w:r>
            <w:r w:rsidRPr="00474B69">
              <w:rPr>
                <w:sz w:val="16"/>
                <w:szCs w:val="16"/>
                <w:lang w:eastAsia="ar-SA"/>
              </w:rPr>
              <w:t>0</w:t>
            </w:r>
          </w:p>
        </w:tc>
      </w:tr>
      <w:tr w:rsidR="00FC17ED" w:rsidRPr="00474B69" w:rsidTr="00633F16">
        <w:tc>
          <w:tcPr>
            <w:tcW w:w="644"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jc w:val="both"/>
              <w:rPr>
                <w:sz w:val="16"/>
                <w:szCs w:val="16"/>
              </w:rPr>
            </w:pPr>
            <w:r w:rsidRPr="00474B69">
              <w:rPr>
                <w:sz w:val="16"/>
                <w:szCs w:val="16"/>
              </w:rPr>
              <w:t>бюджет Камешкирского района Пензенской области</w:t>
            </w:r>
          </w:p>
        </w:tc>
        <w:tc>
          <w:tcPr>
            <w:tcW w:w="1984"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suppressAutoHyphens/>
              <w:autoSpaceDE w:val="0"/>
              <w:snapToGrid w:val="0"/>
              <w:jc w:val="center"/>
              <w:rPr>
                <w:sz w:val="16"/>
                <w:szCs w:val="16"/>
                <w:lang w:eastAsia="ar-SA"/>
              </w:rPr>
            </w:pPr>
            <w:r w:rsidRPr="00474B69">
              <w:rPr>
                <w:sz w:val="16"/>
                <w:szCs w:val="16"/>
                <w:lang w:eastAsia="ar-SA"/>
              </w:rPr>
              <w:t>0</w:t>
            </w:r>
          </w:p>
        </w:tc>
        <w:tc>
          <w:tcPr>
            <w:tcW w:w="1540"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suppressAutoHyphens/>
              <w:autoSpaceDE w:val="0"/>
              <w:jc w:val="center"/>
              <w:rPr>
                <w:sz w:val="16"/>
                <w:szCs w:val="16"/>
                <w:lang w:eastAsia="ar-SA"/>
              </w:rPr>
            </w:pPr>
            <w:r w:rsidRPr="00474B69">
              <w:rPr>
                <w:sz w:val="16"/>
                <w:szCs w:val="16"/>
              </w:rPr>
              <w:t>0</w:t>
            </w:r>
          </w:p>
        </w:tc>
      </w:tr>
      <w:tr w:rsidR="00FC17ED" w:rsidRPr="00474B69" w:rsidTr="00633F16">
        <w:tc>
          <w:tcPr>
            <w:tcW w:w="644"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jc w:val="both"/>
              <w:rPr>
                <w:sz w:val="16"/>
                <w:szCs w:val="16"/>
              </w:rPr>
            </w:pPr>
            <w:r w:rsidRPr="00474B69">
              <w:rPr>
                <w:sz w:val="16"/>
                <w:szCs w:val="16"/>
              </w:rPr>
              <w:t>иные источники</w:t>
            </w:r>
          </w:p>
        </w:tc>
        <w:tc>
          <w:tcPr>
            <w:tcW w:w="1984"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autoSpaceDE w:val="0"/>
              <w:autoSpaceDN w:val="0"/>
              <w:jc w:val="center"/>
              <w:rPr>
                <w:sz w:val="16"/>
                <w:szCs w:val="16"/>
              </w:rPr>
            </w:pPr>
            <w:r w:rsidRPr="00474B69">
              <w:rPr>
                <w:sz w:val="16"/>
                <w:szCs w:val="16"/>
              </w:rPr>
              <w:t>-</w:t>
            </w:r>
          </w:p>
        </w:tc>
        <w:tc>
          <w:tcPr>
            <w:tcW w:w="1540"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autoSpaceDE w:val="0"/>
              <w:autoSpaceDN w:val="0"/>
              <w:jc w:val="center"/>
              <w:rPr>
                <w:sz w:val="16"/>
                <w:szCs w:val="16"/>
              </w:rPr>
            </w:pPr>
            <w:r w:rsidRPr="00474B69">
              <w:rPr>
                <w:sz w:val="16"/>
                <w:szCs w:val="16"/>
              </w:rPr>
              <w:t>-</w:t>
            </w:r>
          </w:p>
        </w:tc>
      </w:tr>
      <w:tr w:rsidR="00FC17ED" w:rsidRPr="00474B69" w:rsidTr="00633F16">
        <w:tc>
          <w:tcPr>
            <w:tcW w:w="644" w:type="dxa"/>
            <w:vMerge w:val="restart"/>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r w:rsidRPr="00474B69">
              <w:rPr>
                <w:sz w:val="16"/>
                <w:szCs w:val="16"/>
              </w:rPr>
              <w:t>3.1.3</w:t>
            </w:r>
          </w:p>
        </w:tc>
        <w:tc>
          <w:tcPr>
            <w:tcW w:w="1908" w:type="dxa"/>
            <w:vMerge w:val="restart"/>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r w:rsidRPr="00474B69">
              <w:rPr>
                <w:sz w:val="16"/>
                <w:szCs w:val="16"/>
              </w:rPr>
              <w:t>Мероприятие</w:t>
            </w:r>
          </w:p>
        </w:tc>
        <w:tc>
          <w:tcPr>
            <w:tcW w:w="2835" w:type="dxa"/>
            <w:vMerge w:val="restart"/>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r w:rsidRPr="00474B69">
              <w:rPr>
                <w:sz w:val="16"/>
                <w:szCs w:val="16"/>
              </w:rPr>
              <w:t>Ремонт зданий учреждения культуры РДК</w:t>
            </w:r>
          </w:p>
        </w:tc>
        <w:tc>
          <w:tcPr>
            <w:tcW w:w="6379" w:type="dxa"/>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jc w:val="both"/>
              <w:rPr>
                <w:b/>
                <w:sz w:val="16"/>
                <w:szCs w:val="16"/>
              </w:rPr>
            </w:pPr>
            <w:r w:rsidRPr="00474B69">
              <w:rPr>
                <w:b/>
                <w:sz w:val="16"/>
                <w:szCs w:val="16"/>
              </w:rPr>
              <w:t>Всего,  в том числе</w:t>
            </w:r>
          </w:p>
        </w:tc>
        <w:tc>
          <w:tcPr>
            <w:tcW w:w="1984"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autoSpaceDE w:val="0"/>
              <w:autoSpaceDN w:val="0"/>
              <w:rPr>
                <w:sz w:val="16"/>
                <w:szCs w:val="16"/>
              </w:rPr>
            </w:pPr>
            <w:r>
              <w:rPr>
                <w:sz w:val="16"/>
                <w:szCs w:val="16"/>
              </w:rPr>
              <w:t xml:space="preserve">                     </w:t>
            </w:r>
            <w:r w:rsidRPr="00474B69">
              <w:rPr>
                <w:sz w:val="16"/>
                <w:szCs w:val="16"/>
              </w:rPr>
              <w:t>0</w:t>
            </w:r>
          </w:p>
        </w:tc>
        <w:tc>
          <w:tcPr>
            <w:tcW w:w="1540"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autoSpaceDE w:val="0"/>
              <w:autoSpaceDN w:val="0"/>
              <w:jc w:val="center"/>
              <w:rPr>
                <w:sz w:val="16"/>
                <w:szCs w:val="16"/>
              </w:rPr>
            </w:pPr>
            <w:r w:rsidRPr="00474B69">
              <w:rPr>
                <w:sz w:val="16"/>
                <w:szCs w:val="16"/>
              </w:rPr>
              <w:t>0</w:t>
            </w:r>
          </w:p>
        </w:tc>
      </w:tr>
      <w:tr w:rsidR="00FC17ED" w:rsidRPr="00474B69" w:rsidTr="00633F16">
        <w:tc>
          <w:tcPr>
            <w:tcW w:w="644"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jc w:val="both"/>
              <w:rPr>
                <w:sz w:val="16"/>
                <w:szCs w:val="16"/>
              </w:rPr>
            </w:pPr>
            <w:r w:rsidRPr="00474B69">
              <w:rPr>
                <w:sz w:val="16"/>
                <w:szCs w:val="16"/>
              </w:rPr>
              <w:t>федеральный бюджет</w:t>
            </w:r>
          </w:p>
        </w:tc>
        <w:tc>
          <w:tcPr>
            <w:tcW w:w="1984"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suppressAutoHyphens/>
              <w:autoSpaceDE w:val="0"/>
              <w:snapToGrid w:val="0"/>
              <w:ind w:hanging="108"/>
              <w:jc w:val="center"/>
              <w:rPr>
                <w:sz w:val="16"/>
                <w:szCs w:val="16"/>
                <w:lang w:eastAsia="ar-SA"/>
              </w:rPr>
            </w:pPr>
            <w:r w:rsidRPr="00474B69">
              <w:rPr>
                <w:sz w:val="16"/>
                <w:szCs w:val="16"/>
                <w:lang w:eastAsia="ar-SA"/>
              </w:rPr>
              <w:t>0</w:t>
            </w:r>
          </w:p>
        </w:tc>
        <w:tc>
          <w:tcPr>
            <w:tcW w:w="1540"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suppressAutoHyphens/>
              <w:autoSpaceDE w:val="0"/>
              <w:snapToGrid w:val="0"/>
              <w:ind w:hanging="108"/>
              <w:jc w:val="center"/>
              <w:rPr>
                <w:sz w:val="16"/>
                <w:szCs w:val="16"/>
                <w:lang w:eastAsia="ar-SA"/>
              </w:rPr>
            </w:pPr>
            <w:r>
              <w:rPr>
                <w:sz w:val="16"/>
                <w:szCs w:val="16"/>
                <w:lang w:eastAsia="ar-SA"/>
              </w:rPr>
              <w:t xml:space="preserve">  </w:t>
            </w:r>
            <w:r w:rsidRPr="00474B69">
              <w:rPr>
                <w:sz w:val="16"/>
                <w:szCs w:val="16"/>
                <w:lang w:eastAsia="ar-SA"/>
              </w:rPr>
              <w:t>0</w:t>
            </w:r>
          </w:p>
        </w:tc>
      </w:tr>
      <w:tr w:rsidR="00FC17ED" w:rsidRPr="00474B69" w:rsidTr="00633F16">
        <w:tc>
          <w:tcPr>
            <w:tcW w:w="644"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jc w:val="both"/>
              <w:rPr>
                <w:sz w:val="16"/>
                <w:szCs w:val="16"/>
              </w:rPr>
            </w:pPr>
            <w:r w:rsidRPr="00474B69">
              <w:rPr>
                <w:sz w:val="16"/>
                <w:szCs w:val="16"/>
              </w:rPr>
              <w:t>бюджет Пензенской области</w:t>
            </w:r>
          </w:p>
        </w:tc>
        <w:tc>
          <w:tcPr>
            <w:tcW w:w="1984"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suppressAutoHyphens/>
              <w:autoSpaceDE w:val="0"/>
              <w:snapToGrid w:val="0"/>
              <w:ind w:hanging="108"/>
              <w:jc w:val="center"/>
              <w:rPr>
                <w:sz w:val="16"/>
                <w:szCs w:val="16"/>
                <w:lang w:eastAsia="ar-SA"/>
              </w:rPr>
            </w:pPr>
          </w:p>
        </w:tc>
        <w:tc>
          <w:tcPr>
            <w:tcW w:w="1540"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suppressAutoHyphens/>
              <w:autoSpaceDE w:val="0"/>
              <w:snapToGrid w:val="0"/>
              <w:ind w:hanging="108"/>
              <w:jc w:val="center"/>
              <w:rPr>
                <w:sz w:val="16"/>
                <w:szCs w:val="16"/>
                <w:lang w:eastAsia="ar-SA"/>
              </w:rPr>
            </w:pPr>
          </w:p>
        </w:tc>
      </w:tr>
      <w:tr w:rsidR="00FC17ED" w:rsidRPr="00474B69" w:rsidTr="00633F16">
        <w:tc>
          <w:tcPr>
            <w:tcW w:w="644"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rPr>
                <w:sz w:val="16"/>
                <w:szCs w:val="16"/>
              </w:rPr>
            </w:pPr>
            <w:r w:rsidRPr="00474B69">
              <w:rPr>
                <w:sz w:val="16"/>
                <w:szCs w:val="16"/>
              </w:rPr>
              <w:t>Территориальный фонд обязательного медицинского страхования Пензенской области</w:t>
            </w:r>
          </w:p>
        </w:tc>
        <w:tc>
          <w:tcPr>
            <w:tcW w:w="1984"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suppressAutoHyphens/>
              <w:autoSpaceDE w:val="0"/>
              <w:snapToGrid w:val="0"/>
              <w:ind w:hanging="108"/>
              <w:jc w:val="center"/>
              <w:rPr>
                <w:sz w:val="16"/>
                <w:szCs w:val="16"/>
                <w:lang w:eastAsia="ar-SA"/>
              </w:rPr>
            </w:pPr>
            <w:r>
              <w:rPr>
                <w:sz w:val="16"/>
                <w:szCs w:val="16"/>
                <w:lang w:eastAsia="ar-SA"/>
              </w:rPr>
              <w:t xml:space="preserve"> </w:t>
            </w:r>
            <w:r w:rsidRPr="00474B69">
              <w:rPr>
                <w:sz w:val="16"/>
                <w:szCs w:val="16"/>
                <w:lang w:eastAsia="ar-SA"/>
              </w:rPr>
              <w:t>0</w:t>
            </w:r>
          </w:p>
        </w:tc>
        <w:tc>
          <w:tcPr>
            <w:tcW w:w="1540"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suppressAutoHyphens/>
              <w:autoSpaceDE w:val="0"/>
              <w:snapToGrid w:val="0"/>
              <w:ind w:hanging="108"/>
              <w:jc w:val="center"/>
              <w:rPr>
                <w:sz w:val="16"/>
                <w:szCs w:val="16"/>
                <w:lang w:eastAsia="ar-SA"/>
              </w:rPr>
            </w:pPr>
            <w:r>
              <w:rPr>
                <w:sz w:val="16"/>
                <w:szCs w:val="16"/>
                <w:lang w:eastAsia="ar-SA"/>
              </w:rPr>
              <w:t xml:space="preserve"> </w:t>
            </w:r>
            <w:r w:rsidRPr="00474B69">
              <w:rPr>
                <w:sz w:val="16"/>
                <w:szCs w:val="16"/>
                <w:lang w:eastAsia="ar-SA"/>
              </w:rPr>
              <w:t>0</w:t>
            </w:r>
          </w:p>
        </w:tc>
      </w:tr>
      <w:tr w:rsidR="00FC17ED" w:rsidRPr="00474B69" w:rsidTr="00633F16">
        <w:tc>
          <w:tcPr>
            <w:tcW w:w="644"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jc w:val="both"/>
              <w:rPr>
                <w:sz w:val="16"/>
                <w:szCs w:val="16"/>
              </w:rPr>
            </w:pPr>
            <w:r w:rsidRPr="00474B69">
              <w:rPr>
                <w:sz w:val="16"/>
                <w:szCs w:val="16"/>
              </w:rPr>
              <w:t>бюджет Камешкирского района Пензенской области</w:t>
            </w:r>
          </w:p>
        </w:tc>
        <w:tc>
          <w:tcPr>
            <w:tcW w:w="1984"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autoSpaceDE w:val="0"/>
              <w:autoSpaceDN w:val="0"/>
              <w:jc w:val="center"/>
              <w:rPr>
                <w:sz w:val="16"/>
                <w:szCs w:val="16"/>
              </w:rPr>
            </w:pPr>
            <w:r w:rsidRPr="00474B69">
              <w:rPr>
                <w:sz w:val="16"/>
                <w:szCs w:val="16"/>
              </w:rPr>
              <w:t>0</w:t>
            </w:r>
          </w:p>
        </w:tc>
        <w:tc>
          <w:tcPr>
            <w:tcW w:w="1540"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autoSpaceDE w:val="0"/>
              <w:autoSpaceDN w:val="0"/>
              <w:jc w:val="center"/>
              <w:rPr>
                <w:sz w:val="16"/>
                <w:szCs w:val="16"/>
              </w:rPr>
            </w:pPr>
            <w:r w:rsidRPr="00474B69">
              <w:rPr>
                <w:sz w:val="16"/>
                <w:szCs w:val="16"/>
              </w:rPr>
              <w:t>0</w:t>
            </w:r>
          </w:p>
        </w:tc>
      </w:tr>
      <w:tr w:rsidR="00FC17ED" w:rsidRPr="00474B69" w:rsidTr="00633F16">
        <w:tc>
          <w:tcPr>
            <w:tcW w:w="644"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FC17ED" w:rsidRPr="00474B69" w:rsidRDefault="00FC17ED" w:rsidP="00633F16">
            <w:pPr>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FC17ED" w:rsidRPr="00474B69" w:rsidRDefault="00FC17ED" w:rsidP="00633F16">
            <w:pPr>
              <w:autoSpaceDE w:val="0"/>
              <w:autoSpaceDN w:val="0"/>
              <w:jc w:val="both"/>
              <w:rPr>
                <w:sz w:val="16"/>
                <w:szCs w:val="16"/>
              </w:rPr>
            </w:pPr>
            <w:r w:rsidRPr="00474B69">
              <w:rPr>
                <w:sz w:val="16"/>
                <w:szCs w:val="16"/>
              </w:rPr>
              <w:t>иные источники</w:t>
            </w:r>
          </w:p>
        </w:tc>
        <w:tc>
          <w:tcPr>
            <w:tcW w:w="1984"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autoSpaceDE w:val="0"/>
              <w:autoSpaceDN w:val="0"/>
              <w:jc w:val="center"/>
              <w:rPr>
                <w:sz w:val="16"/>
                <w:szCs w:val="16"/>
              </w:rPr>
            </w:pPr>
            <w:r w:rsidRPr="00474B69">
              <w:rPr>
                <w:sz w:val="16"/>
                <w:szCs w:val="16"/>
              </w:rPr>
              <w:t>0</w:t>
            </w:r>
          </w:p>
        </w:tc>
        <w:tc>
          <w:tcPr>
            <w:tcW w:w="1540" w:type="dxa"/>
            <w:tcBorders>
              <w:top w:val="single" w:sz="4" w:space="0" w:color="auto"/>
              <w:left w:val="single" w:sz="4" w:space="0" w:color="auto"/>
              <w:bottom w:val="single" w:sz="4" w:space="0" w:color="auto"/>
              <w:right w:val="single" w:sz="4" w:space="0" w:color="auto"/>
            </w:tcBorders>
            <w:vAlign w:val="center"/>
          </w:tcPr>
          <w:p w:rsidR="00FC17ED" w:rsidRPr="00474B69" w:rsidRDefault="00FC17ED" w:rsidP="00633F16">
            <w:pPr>
              <w:autoSpaceDE w:val="0"/>
              <w:autoSpaceDN w:val="0"/>
              <w:jc w:val="center"/>
              <w:rPr>
                <w:sz w:val="16"/>
                <w:szCs w:val="16"/>
              </w:rPr>
            </w:pPr>
            <w:r w:rsidRPr="00474B69">
              <w:rPr>
                <w:sz w:val="16"/>
                <w:szCs w:val="16"/>
              </w:rPr>
              <w:t>0</w:t>
            </w:r>
          </w:p>
        </w:tc>
      </w:tr>
    </w:tbl>
    <w:p w:rsidR="00FC17ED" w:rsidRPr="002B6953" w:rsidRDefault="00FC17ED" w:rsidP="00FC17ED">
      <w:pPr>
        <w:autoSpaceDE w:val="0"/>
        <w:autoSpaceDN w:val="0"/>
        <w:rPr>
          <w:sz w:val="24"/>
          <w:szCs w:val="24"/>
        </w:rPr>
      </w:pPr>
    </w:p>
    <w:p w:rsidR="00FC17ED" w:rsidRPr="002B6953" w:rsidRDefault="00FC17ED" w:rsidP="00FC17ED">
      <w:pPr>
        <w:autoSpaceDE w:val="0"/>
        <w:autoSpaceDN w:val="0"/>
        <w:jc w:val="right"/>
        <w:rPr>
          <w:sz w:val="24"/>
          <w:szCs w:val="24"/>
        </w:rPr>
      </w:pPr>
    </w:p>
    <w:p w:rsidR="00FC17ED" w:rsidRDefault="00FC17ED" w:rsidP="00FC17ED">
      <w:pPr>
        <w:autoSpaceDE w:val="0"/>
        <w:autoSpaceDN w:val="0"/>
        <w:jc w:val="right"/>
      </w:pPr>
    </w:p>
    <w:p w:rsidR="00FC17ED" w:rsidRDefault="00FC17ED" w:rsidP="00FC17ED">
      <w:pPr>
        <w:autoSpaceDE w:val="0"/>
        <w:autoSpaceDN w:val="0"/>
        <w:jc w:val="right"/>
      </w:pPr>
    </w:p>
    <w:p w:rsidR="00FC17ED" w:rsidRDefault="00FC17ED" w:rsidP="00FC17ED">
      <w:pPr>
        <w:autoSpaceDE w:val="0"/>
        <w:autoSpaceDN w:val="0"/>
        <w:jc w:val="right"/>
      </w:pPr>
    </w:p>
    <w:p w:rsidR="00FC17ED" w:rsidRDefault="00FC17ED" w:rsidP="00FC17ED">
      <w:pPr>
        <w:autoSpaceDE w:val="0"/>
        <w:autoSpaceDN w:val="0"/>
        <w:jc w:val="right"/>
      </w:pPr>
    </w:p>
    <w:p w:rsidR="00FC17ED" w:rsidRDefault="00FC17ED" w:rsidP="00FC17ED">
      <w:pPr>
        <w:autoSpaceDE w:val="0"/>
        <w:autoSpaceDN w:val="0"/>
        <w:jc w:val="right"/>
      </w:pPr>
    </w:p>
    <w:p w:rsidR="00FC17ED" w:rsidRDefault="00FC17ED" w:rsidP="00FC17ED">
      <w:pPr>
        <w:autoSpaceDE w:val="0"/>
        <w:autoSpaceDN w:val="0"/>
        <w:jc w:val="right"/>
      </w:pPr>
    </w:p>
    <w:p w:rsidR="00FC17ED" w:rsidRDefault="00FC17ED" w:rsidP="00FC17ED">
      <w:pPr>
        <w:autoSpaceDE w:val="0"/>
        <w:autoSpaceDN w:val="0"/>
        <w:jc w:val="right"/>
      </w:pPr>
    </w:p>
    <w:p w:rsidR="00FC17ED" w:rsidRDefault="00FC17ED" w:rsidP="00FC17ED">
      <w:pPr>
        <w:autoSpaceDE w:val="0"/>
        <w:autoSpaceDN w:val="0"/>
        <w:jc w:val="right"/>
      </w:pPr>
    </w:p>
    <w:p w:rsidR="00FC17ED" w:rsidRPr="0069514E" w:rsidRDefault="00FC17ED" w:rsidP="00FC17ED">
      <w:pPr>
        <w:autoSpaceDE w:val="0"/>
        <w:autoSpaceDN w:val="0"/>
        <w:jc w:val="right"/>
        <w:rPr>
          <w:sz w:val="16"/>
          <w:szCs w:val="16"/>
        </w:rPr>
      </w:pPr>
      <w:r w:rsidRPr="0069514E">
        <w:rPr>
          <w:sz w:val="16"/>
          <w:szCs w:val="16"/>
        </w:rPr>
        <w:lastRenderedPageBreak/>
        <w:t>Приложение 7.1</w:t>
      </w:r>
    </w:p>
    <w:p w:rsidR="00FC17ED" w:rsidRPr="0069514E" w:rsidRDefault="00FC17ED" w:rsidP="00FC17ED">
      <w:pPr>
        <w:autoSpaceDE w:val="0"/>
        <w:autoSpaceDN w:val="0"/>
        <w:jc w:val="right"/>
        <w:rPr>
          <w:sz w:val="16"/>
          <w:szCs w:val="16"/>
        </w:rPr>
      </w:pPr>
      <w:r w:rsidRPr="0069514E">
        <w:rPr>
          <w:sz w:val="16"/>
          <w:szCs w:val="16"/>
        </w:rPr>
        <w:t>муниципальной программы</w:t>
      </w:r>
    </w:p>
    <w:p w:rsidR="00FC17ED" w:rsidRPr="0069514E" w:rsidRDefault="00FC17ED" w:rsidP="00FC17ED">
      <w:pPr>
        <w:autoSpaceDE w:val="0"/>
        <w:autoSpaceDN w:val="0"/>
        <w:jc w:val="right"/>
        <w:rPr>
          <w:sz w:val="16"/>
          <w:szCs w:val="16"/>
        </w:rPr>
      </w:pPr>
      <w:r w:rsidRPr="0069514E">
        <w:rPr>
          <w:sz w:val="16"/>
          <w:szCs w:val="16"/>
        </w:rPr>
        <w:t>Камешкирского района</w:t>
      </w:r>
    </w:p>
    <w:p w:rsidR="00FC17ED" w:rsidRPr="0069514E" w:rsidRDefault="00FC17ED" w:rsidP="00FC17ED">
      <w:pPr>
        <w:autoSpaceDE w:val="0"/>
        <w:autoSpaceDN w:val="0"/>
        <w:jc w:val="right"/>
        <w:rPr>
          <w:sz w:val="16"/>
          <w:szCs w:val="16"/>
        </w:rPr>
      </w:pPr>
      <w:r w:rsidRPr="0069514E">
        <w:rPr>
          <w:sz w:val="16"/>
          <w:szCs w:val="16"/>
        </w:rPr>
        <w:t>Пензенской области</w:t>
      </w:r>
    </w:p>
    <w:p w:rsidR="00FC17ED" w:rsidRPr="002B6953" w:rsidRDefault="00FC17ED" w:rsidP="00FC17ED">
      <w:pPr>
        <w:autoSpaceDE w:val="0"/>
        <w:autoSpaceDN w:val="0"/>
        <w:jc w:val="center"/>
        <w:rPr>
          <w:sz w:val="24"/>
          <w:szCs w:val="24"/>
        </w:rPr>
      </w:pPr>
      <w:r w:rsidRPr="002B6953">
        <w:rPr>
          <w:sz w:val="24"/>
          <w:szCs w:val="24"/>
        </w:rPr>
        <w:t>РЕСУРСНОЕ ОБЕСПЕЧЕНИЕ</w:t>
      </w:r>
    </w:p>
    <w:p w:rsidR="00FC17ED" w:rsidRPr="002B6953" w:rsidRDefault="00FC17ED" w:rsidP="00FC17ED">
      <w:pPr>
        <w:autoSpaceDE w:val="0"/>
        <w:autoSpaceDN w:val="0"/>
        <w:jc w:val="center"/>
        <w:rPr>
          <w:sz w:val="24"/>
          <w:szCs w:val="24"/>
        </w:rPr>
      </w:pPr>
      <w:r w:rsidRPr="002B6953">
        <w:rPr>
          <w:sz w:val="24"/>
          <w:szCs w:val="24"/>
        </w:rPr>
        <w:t>реализации муниципальной программы Камешкирского района Пензенской области</w:t>
      </w:r>
    </w:p>
    <w:p w:rsidR="00FC17ED" w:rsidRPr="00BE62F8" w:rsidRDefault="00FC17ED" w:rsidP="00FC17ED">
      <w:pPr>
        <w:autoSpaceDE w:val="0"/>
        <w:autoSpaceDN w:val="0"/>
        <w:jc w:val="center"/>
        <w:rPr>
          <w:b/>
          <w:bCs/>
        </w:rPr>
      </w:pPr>
      <w:r w:rsidRPr="00BE62F8">
        <w:rPr>
          <w:b/>
          <w:bCs/>
        </w:rPr>
        <w:t>«Развитие территорий, социальной и инженерной инфраструктуры, обеспечение транспортных услуг  Камешкирского района Пензенской области»</w:t>
      </w:r>
    </w:p>
    <w:p w:rsidR="00FC17ED" w:rsidRPr="002B6953" w:rsidRDefault="00FC17ED" w:rsidP="00FC17ED">
      <w:pPr>
        <w:autoSpaceDE w:val="0"/>
        <w:autoSpaceDN w:val="0"/>
        <w:jc w:val="center"/>
        <w:rPr>
          <w:sz w:val="24"/>
          <w:szCs w:val="24"/>
        </w:rPr>
      </w:pPr>
      <w:r w:rsidRPr="002B6953">
        <w:rPr>
          <w:sz w:val="24"/>
          <w:szCs w:val="24"/>
        </w:rPr>
        <w:t>за счет всех источников финансирования на 2016</w:t>
      </w:r>
      <w:r>
        <w:rPr>
          <w:sz w:val="24"/>
          <w:szCs w:val="24"/>
        </w:rPr>
        <w:t xml:space="preserve"> - 2027</w:t>
      </w:r>
      <w:r w:rsidRPr="002B6953">
        <w:rPr>
          <w:sz w:val="24"/>
          <w:szCs w:val="24"/>
        </w:rPr>
        <w:t xml:space="preserve"> годы</w:t>
      </w:r>
    </w:p>
    <w:tbl>
      <w:tblPr>
        <w:tblW w:w="15593"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6"/>
        <w:gridCol w:w="1275"/>
        <w:gridCol w:w="1701"/>
        <w:gridCol w:w="1560"/>
        <w:gridCol w:w="850"/>
        <w:gridCol w:w="851"/>
        <w:gridCol w:w="850"/>
        <w:gridCol w:w="851"/>
        <w:gridCol w:w="992"/>
        <w:gridCol w:w="992"/>
        <w:gridCol w:w="851"/>
        <w:gridCol w:w="850"/>
        <w:gridCol w:w="992"/>
        <w:gridCol w:w="851"/>
        <w:gridCol w:w="850"/>
        <w:gridCol w:w="851"/>
      </w:tblGrid>
      <w:tr w:rsidR="00FC17ED" w:rsidRPr="002B6953" w:rsidTr="00633F16">
        <w:tc>
          <w:tcPr>
            <w:tcW w:w="3402" w:type="dxa"/>
            <w:gridSpan w:val="3"/>
            <w:tcBorders>
              <w:top w:val="single" w:sz="4" w:space="0" w:color="auto"/>
              <w:left w:val="single" w:sz="4" w:space="0" w:color="auto"/>
              <w:bottom w:val="single" w:sz="4" w:space="0" w:color="auto"/>
              <w:right w:val="single" w:sz="4" w:space="0" w:color="auto"/>
            </w:tcBorders>
            <w:vAlign w:val="center"/>
          </w:tcPr>
          <w:p w:rsidR="00FC17ED" w:rsidRPr="0069514E" w:rsidRDefault="00FC17ED" w:rsidP="00633F16">
            <w:pPr>
              <w:autoSpaceDE w:val="0"/>
              <w:autoSpaceDN w:val="0"/>
              <w:jc w:val="center"/>
              <w:rPr>
                <w:sz w:val="16"/>
                <w:szCs w:val="16"/>
              </w:rPr>
            </w:pPr>
            <w:r w:rsidRPr="0069514E">
              <w:rPr>
                <w:sz w:val="16"/>
                <w:szCs w:val="16"/>
              </w:rPr>
              <w:t>Ответственный исполнитель муниципальной программы</w:t>
            </w:r>
          </w:p>
        </w:tc>
        <w:tc>
          <w:tcPr>
            <w:tcW w:w="12191" w:type="dxa"/>
            <w:gridSpan w:val="13"/>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jc w:val="center"/>
              <w:rPr>
                <w:sz w:val="16"/>
                <w:szCs w:val="16"/>
              </w:rPr>
            </w:pPr>
            <w:r w:rsidRPr="0069514E">
              <w:rPr>
                <w:sz w:val="16"/>
                <w:szCs w:val="16"/>
              </w:rPr>
              <w:t>Администрация Камешкирского района Пензенской области</w:t>
            </w:r>
          </w:p>
        </w:tc>
      </w:tr>
      <w:tr w:rsidR="00FC17ED" w:rsidRPr="002B6953" w:rsidTr="00633F16">
        <w:tc>
          <w:tcPr>
            <w:tcW w:w="426" w:type="dxa"/>
            <w:vMerge w:val="restart"/>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jc w:val="center"/>
              <w:rPr>
                <w:sz w:val="14"/>
                <w:szCs w:val="14"/>
              </w:rPr>
            </w:pPr>
            <w:r w:rsidRPr="0069514E">
              <w:rPr>
                <w:sz w:val="14"/>
                <w:szCs w:val="14"/>
              </w:rPr>
              <w:t>N</w:t>
            </w:r>
          </w:p>
          <w:p w:rsidR="00FC17ED" w:rsidRPr="0069514E" w:rsidRDefault="00FC17ED" w:rsidP="00633F16">
            <w:pPr>
              <w:autoSpaceDE w:val="0"/>
              <w:autoSpaceDN w:val="0"/>
              <w:jc w:val="center"/>
              <w:rPr>
                <w:sz w:val="14"/>
                <w:szCs w:val="14"/>
              </w:rPr>
            </w:pPr>
            <w:proofErr w:type="gramStart"/>
            <w:r w:rsidRPr="0069514E">
              <w:rPr>
                <w:sz w:val="14"/>
                <w:szCs w:val="14"/>
              </w:rPr>
              <w:t>п</w:t>
            </w:r>
            <w:proofErr w:type="gramEnd"/>
            <w:r w:rsidRPr="0069514E">
              <w:rPr>
                <w:sz w:val="14"/>
                <w:szCs w:val="14"/>
              </w:rPr>
              <w:t>/п</w:t>
            </w:r>
          </w:p>
        </w:tc>
        <w:tc>
          <w:tcPr>
            <w:tcW w:w="1275" w:type="dxa"/>
            <w:vMerge w:val="restart"/>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jc w:val="center"/>
              <w:rPr>
                <w:sz w:val="14"/>
                <w:szCs w:val="14"/>
              </w:rPr>
            </w:pPr>
            <w:r w:rsidRPr="0069514E">
              <w:rPr>
                <w:sz w:val="14"/>
                <w:szCs w:val="14"/>
              </w:rPr>
              <w:t>Статус</w:t>
            </w:r>
          </w:p>
        </w:tc>
        <w:tc>
          <w:tcPr>
            <w:tcW w:w="1701" w:type="dxa"/>
            <w:vMerge w:val="restart"/>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jc w:val="center"/>
              <w:rPr>
                <w:sz w:val="14"/>
                <w:szCs w:val="14"/>
              </w:rPr>
            </w:pPr>
            <w:r w:rsidRPr="0069514E">
              <w:rPr>
                <w:sz w:val="14"/>
                <w:szCs w:val="14"/>
              </w:rPr>
              <w:t>Наименование муниципальной программы, подпрограммы, основного мероприятия</w:t>
            </w:r>
          </w:p>
        </w:tc>
        <w:tc>
          <w:tcPr>
            <w:tcW w:w="1560" w:type="dxa"/>
            <w:vMerge w:val="restart"/>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jc w:val="center"/>
              <w:rPr>
                <w:sz w:val="14"/>
                <w:szCs w:val="14"/>
              </w:rPr>
            </w:pPr>
            <w:r w:rsidRPr="0069514E">
              <w:rPr>
                <w:sz w:val="14"/>
                <w:szCs w:val="14"/>
              </w:rPr>
              <w:t>Источник финансирования</w:t>
            </w:r>
          </w:p>
        </w:tc>
        <w:tc>
          <w:tcPr>
            <w:tcW w:w="10631" w:type="dxa"/>
            <w:gridSpan w:val="12"/>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jc w:val="center"/>
              <w:rPr>
                <w:sz w:val="16"/>
                <w:szCs w:val="16"/>
              </w:rPr>
            </w:pPr>
            <w:r w:rsidRPr="0069514E">
              <w:rPr>
                <w:sz w:val="16"/>
                <w:szCs w:val="16"/>
              </w:rPr>
              <w:t>Оценка расходов, тыс. рублей</w:t>
            </w:r>
          </w:p>
        </w:tc>
      </w:tr>
      <w:tr w:rsidR="00FC17ED" w:rsidRPr="002B6953" w:rsidTr="00633F16">
        <w:tc>
          <w:tcPr>
            <w:tcW w:w="426" w:type="dxa"/>
            <w:vMerge/>
            <w:tcBorders>
              <w:top w:val="single" w:sz="4" w:space="0" w:color="auto"/>
              <w:left w:val="single" w:sz="4" w:space="0" w:color="auto"/>
              <w:bottom w:val="single" w:sz="4" w:space="0" w:color="auto"/>
              <w:right w:val="single" w:sz="4" w:space="0" w:color="auto"/>
            </w:tcBorders>
          </w:tcPr>
          <w:p w:rsidR="00FC17ED" w:rsidRPr="002B6953" w:rsidRDefault="00FC17ED" w:rsidP="00633F16"/>
        </w:tc>
        <w:tc>
          <w:tcPr>
            <w:tcW w:w="1275" w:type="dxa"/>
            <w:vMerge/>
            <w:tcBorders>
              <w:top w:val="single" w:sz="4" w:space="0" w:color="auto"/>
              <w:left w:val="single" w:sz="4" w:space="0" w:color="auto"/>
              <w:bottom w:val="single" w:sz="4" w:space="0" w:color="auto"/>
              <w:right w:val="single" w:sz="4" w:space="0" w:color="auto"/>
            </w:tcBorders>
          </w:tcPr>
          <w:p w:rsidR="00FC17ED" w:rsidRPr="002B6953" w:rsidRDefault="00FC17ED" w:rsidP="00633F16"/>
        </w:tc>
        <w:tc>
          <w:tcPr>
            <w:tcW w:w="1701" w:type="dxa"/>
            <w:vMerge/>
            <w:tcBorders>
              <w:top w:val="single" w:sz="4" w:space="0" w:color="auto"/>
              <w:left w:val="single" w:sz="4" w:space="0" w:color="auto"/>
              <w:bottom w:val="single" w:sz="4" w:space="0" w:color="auto"/>
              <w:right w:val="single" w:sz="4" w:space="0" w:color="auto"/>
            </w:tcBorders>
          </w:tcPr>
          <w:p w:rsidR="00FC17ED" w:rsidRPr="002B6953" w:rsidRDefault="00FC17ED" w:rsidP="00633F16"/>
        </w:tc>
        <w:tc>
          <w:tcPr>
            <w:tcW w:w="1560" w:type="dxa"/>
            <w:vMerge/>
            <w:tcBorders>
              <w:top w:val="single" w:sz="4" w:space="0" w:color="auto"/>
              <w:left w:val="single" w:sz="4" w:space="0" w:color="auto"/>
              <w:bottom w:val="single" w:sz="4" w:space="0" w:color="auto"/>
              <w:right w:val="single" w:sz="4" w:space="0" w:color="auto"/>
            </w:tcBorders>
          </w:tcPr>
          <w:p w:rsidR="00FC17ED" w:rsidRPr="002B6953" w:rsidRDefault="00FC17ED" w:rsidP="00633F16"/>
        </w:tc>
        <w:tc>
          <w:tcPr>
            <w:tcW w:w="850" w:type="dxa"/>
            <w:tcBorders>
              <w:top w:val="single" w:sz="4" w:space="0" w:color="auto"/>
              <w:left w:val="single" w:sz="4" w:space="0" w:color="auto"/>
              <w:bottom w:val="single" w:sz="4" w:space="0" w:color="auto"/>
              <w:right w:val="single" w:sz="4" w:space="0" w:color="auto"/>
            </w:tcBorders>
          </w:tcPr>
          <w:p w:rsidR="00FC17ED" w:rsidRPr="00053C81" w:rsidRDefault="00FC17ED" w:rsidP="00633F16">
            <w:pPr>
              <w:jc w:val="center"/>
              <w:rPr>
                <w:sz w:val="16"/>
                <w:szCs w:val="16"/>
              </w:rPr>
            </w:pPr>
            <w:r w:rsidRPr="00053C81">
              <w:rPr>
                <w:sz w:val="16"/>
                <w:szCs w:val="16"/>
              </w:rPr>
              <w:t>2016г</w:t>
            </w:r>
          </w:p>
        </w:tc>
        <w:tc>
          <w:tcPr>
            <w:tcW w:w="851" w:type="dxa"/>
            <w:tcBorders>
              <w:top w:val="single" w:sz="4" w:space="0" w:color="auto"/>
              <w:left w:val="single" w:sz="4" w:space="0" w:color="auto"/>
              <w:bottom w:val="single" w:sz="4" w:space="0" w:color="auto"/>
              <w:right w:val="single" w:sz="4" w:space="0" w:color="auto"/>
            </w:tcBorders>
          </w:tcPr>
          <w:p w:rsidR="00FC17ED" w:rsidRPr="00053C81" w:rsidRDefault="00FC17ED" w:rsidP="00633F16">
            <w:pPr>
              <w:jc w:val="center"/>
              <w:rPr>
                <w:sz w:val="16"/>
                <w:szCs w:val="16"/>
              </w:rPr>
            </w:pPr>
            <w:r w:rsidRPr="00053C81">
              <w:rPr>
                <w:sz w:val="16"/>
                <w:szCs w:val="16"/>
              </w:rPr>
              <w:t>2017г</w:t>
            </w:r>
          </w:p>
        </w:tc>
        <w:tc>
          <w:tcPr>
            <w:tcW w:w="850" w:type="dxa"/>
            <w:tcBorders>
              <w:top w:val="single" w:sz="4" w:space="0" w:color="auto"/>
              <w:left w:val="single" w:sz="4" w:space="0" w:color="auto"/>
              <w:bottom w:val="single" w:sz="4" w:space="0" w:color="auto"/>
              <w:right w:val="single" w:sz="4" w:space="0" w:color="auto"/>
            </w:tcBorders>
          </w:tcPr>
          <w:p w:rsidR="00FC17ED" w:rsidRPr="00053C81" w:rsidRDefault="00FC17ED" w:rsidP="00633F16">
            <w:pPr>
              <w:autoSpaceDE w:val="0"/>
              <w:autoSpaceDN w:val="0"/>
              <w:jc w:val="center"/>
              <w:rPr>
                <w:sz w:val="16"/>
                <w:szCs w:val="16"/>
              </w:rPr>
            </w:pPr>
            <w:r w:rsidRPr="00053C81">
              <w:rPr>
                <w:sz w:val="16"/>
                <w:szCs w:val="16"/>
              </w:rPr>
              <w:t>2018 г.</w:t>
            </w:r>
          </w:p>
        </w:tc>
        <w:tc>
          <w:tcPr>
            <w:tcW w:w="851" w:type="dxa"/>
            <w:tcBorders>
              <w:top w:val="single" w:sz="4" w:space="0" w:color="auto"/>
              <w:left w:val="single" w:sz="4" w:space="0" w:color="auto"/>
              <w:bottom w:val="single" w:sz="4" w:space="0" w:color="auto"/>
              <w:right w:val="single" w:sz="4" w:space="0" w:color="auto"/>
            </w:tcBorders>
          </w:tcPr>
          <w:p w:rsidR="00FC17ED" w:rsidRPr="00053C81" w:rsidRDefault="00FC17ED" w:rsidP="00633F16">
            <w:pPr>
              <w:autoSpaceDE w:val="0"/>
              <w:autoSpaceDN w:val="0"/>
              <w:jc w:val="center"/>
              <w:rPr>
                <w:sz w:val="16"/>
                <w:szCs w:val="16"/>
              </w:rPr>
            </w:pPr>
            <w:r w:rsidRPr="00053C81">
              <w:rPr>
                <w:sz w:val="16"/>
                <w:szCs w:val="16"/>
              </w:rPr>
              <w:t>2019 г.</w:t>
            </w:r>
          </w:p>
        </w:tc>
        <w:tc>
          <w:tcPr>
            <w:tcW w:w="992" w:type="dxa"/>
            <w:tcBorders>
              <w:top w:val="single" w:sz="4" w:space="0" w:color="auto"/>
              <w:left w:val="single" w:sz="4" w:space="0" w:color="auto"/>
              <w:bottom w:val="single" w:sz="4" w:space="0" w:color="auto"/>
              <w:right w:val="single" w:sz="4" w:space="0" w:color="auto"/>
            </w:tcBorders>
          </w:tcPr>
          <w:p w:rsidR="00FC17ED" w:rsidRPr="00053C81" w:rsidRDefault="00FC17ED" w:rsidP="00633F16">
            <w:pPr>
              <w:autoSpaceDE w:val="0"/>
              <w:autoSpaceDN w:val="0"/>
              <w:jc w:val="center"/>
              <w:rPr>
                <w:sz w:val="16"/>
                <w:szCs w:val="16"/>
              </w:rPr>
            </w:pPr>
            <w:r w:rsidRPr="00053C81">
              <w:rPr>
                <w:sz w:val="16"/>
                <w:szCs w:val="16"/>
              </w:rPr>
              <w:t>2020 г.</w:t>
            </w:r>
          </w:p>
        </w:tc>
        <w:tc>
          <w:tcPr>
            <w:tcW w:w="992" w:type="dxa"/>
            <w:tcBorders>
              <w:top w:val="single" w:sz="4" w:space="0" w:color="auto"/>
              <w:left w:val="single" w:sz="4" w:space="0" w:color="auto"/>
              <w:bottom w:val="single" w:sz="4" w:space="0" w:color="auto"/>
              <w:right w:val="single" w:sz="4" w:space="0" w:color="auto"/>
            </w:tcBorders>
          </w:tcPr>
          <w:p w:rsidR="00FC17ED" w:rsidRPr="00053C81" w:rsidRDefault="00FC17ED" w:rsidP="00633F16">
            <w:pPr>
              <w:autoSpaceDE w:val="0"/>
              <w:autoSpaceDN w:val="0"/>
              <w:jc w:val="center"/>
              <w:rPr>
                <w:sz w:val="16"/>
                <w:szCs w:val="16"/>
              </w:rPr>
            </w:pPr>
            <w:r w:rsidRPr="00053C81">
              <w:rPr>
                <w:sz w:val="16"/>
                <w:szCs w:val="16"/>
              </w:rPr>
              <w:t>2021 г.</w:t>
            </w:r>
          </w:p>
        </w:tc>
        <w:tc>
          <w:tcPr>
            <w:tcW w:w="851" w:type="dxa"/>
            <w:tcBorders>
              <w:top w:val="single" w:sz="4" w:space="0" w:color="auto"/>
              <w:left w:val="single" w:sz="4" w:space="0" w:color="auto"/>
              <w:bottom w:val="single" w:sz="4" w:space="0" w:color="auto"/>
              <w:right w:val="single" w:sz="4" w:space="0" w:color="auto"/>
            </w:tcBorders>
          </w:tcPr>
          <w:p w:rsidR="00FC17ED" w:rsidRPr="00053C81" w:rsidRDefault="00FC17ED" w:rsidP="00633F16">
            <w:pPr>
              <w:autoSpaceDE w:val="0"/>
              <w:autoSpaceDN w:val="0"/>
              <w:jc w:val="center"/>
              <w:rPr>
                <w:sz w:val="16"/>
                <w:szCs w:val="16"/>
              </w:rPr>
            </w:pPr>
            <w:r>
              <w:rPr>
                <w:sz w:val="16"/>
                <w:szCs w:val="16"/>
              </w:rPr>
              <w:t>2022 г</w:t>
            </w:r>
          </w:p>
        </w:tc>
        <w:tc>
          <w:tcPr>
            <w:tcW w:w="850" w:type="dxa"/>
            <w:tcBorders>
              <w:top w:val="single" w:sz="4" w:space="0" w:color="auto"/>
              <w:left w:val="single" w:sz="4" w:space="0" w:color="auto"/>
              <w:bottom w:val="single" w:sz="4" w:space="0" w:color="auto"/>
              <w:right w:val="single" w:sz="4" w:space="0" w:color="auto"/>
            </w:tcBorders>
          </w:tcPr>
          <w:p w:rsidR="00FC17ED" w:rsidRPr="00053C81" w:rsidRDefault="00FC17ED" w:rsidP="00633F16">
            <w:pPr>
              <w:autoSpaceDE w:val="0"/>
              <w:autoSpaceDN w:val="0"/>
              <w:jc w:val="center"/>
              <w:rPr>
                <w:sz w:val="16"/>
                <w:szCs w:val="16"/>
              </w:rPr>
            </w:pPr>
            <w:r>
              <w:rPr>
                <w:sz w:val="16"/>
                <w:szCs w:val="16"/>
              </w:rPr>
              <w:t>2023г</w:t>
            </w:r>
          </w:p>
        </w:tc>
        <w:tc>
          <w:tcPr>
            <w:tcW w:w="992" w:type="dxa"/>
            <w:tcBorders>
              <w:top w:val="single" w:sz="4" w:space="0" w:color="auto"/>
              <w:left w:val="single" w:sz="4" w:space="0" w:color="auto"/>
              <w:bottom w:val="single" w:sz="4" w:space="0" w:color="auto"/>
              <w:right w:val="single" w:sz="4" w:space="0" w:color="auto"/>
            </w:tcBorders>
          </w:tcPr>
          <w:p w:rsidR="00FC17ED" w:rsidRPr="00053C81" w:rsidRDefault="00FC17ED" w:rsidP="00633F16">
            <w:pPr>
              <w:autoSpaceDE w:val="0"/>
              <w:autoSpaceDN w:val="0"/>
              <w:jc w:val="center"/>
              <w:rPr>
                <w:sz w:val="16"/>
                <w:szCs w:val="16"/>
              </w:rPr>
            </w:pPr>
            <w:r>
              <w:rPr>
                <w:sz w:val="16"/>
                <w:szCs w:val="16"/>
              </w:rPr>
              <w:t>2024г</w:t>
            </w:r>
          </w:p>
        </w:tc>
        <w:tc>
          <w:tcPr>
            <w:tcW w:w="851" w:type="dxa"/>
            <w:tcBorders>
              <w:top w:val="single" w:sz="4" w:space="0" w:color="auto"/>
              <w:left w:val="single" w:sz="4" w:space="0" w:color="auto"/>
              <w:bottom w:val="single" w:sz="4" w:space="0" w:color="auto"/>
              <w:right w:val="single" w:sz="4" w:space="0" w:color="auto"/>
            </w:tcBorders>
          </w:tcPr>
          <w:p w:rsidR="00FC17ED" w:rsidRPr="00053C81" w:rsidRDefault="00FC17ED" w:rsidP="00633F16">
            <w:pPr>
              <w:autoSpaceDE w:val="0"/>
              <w:autoSpaceDN w:val="0"/>
              <w:jc w:val="center"/>
              <w:rPr>
                <w:sz w:val="16"/>
                <w:szCs w:val="16"/>
              </w:rPr>
            </w:pPr>
            <w:r>
              <w:rPr>
                <w:sz w:val="16"/>
                <w:szCs w:val="16"/>
              </w:rPr>
              <w:t>2025г</w:t>
            </w:r>
          </w:p>
        </w:tc>
        <w:tc>
          <w:tcPr>
            <w:tcW w:w="850" w:type="dxa"/>
            <w:tcBorders>
              <w:top w:val="single" w:sz="4" w:space="0" w:color="auto"/>
              <w:left w:val="single" w:sz="4" w:space="0" w:color="auto"/>
              <w:bottom w:val="single" w:sz="4" w:space="0" w:color="auto"/>
              <w:right w:val="single" w:sz="4" w:space="0" w:color="auto"/>
            </w:tcBorders>
          </w:tcPr>
          <w:p w:rsidR="00FC17ED" w:rsidRPr="00053C81" w:rsidRDefault="00FC17ED" w:rsidP="00633F16">
            <w:pPr>
              <w:autoSpaceDE w:val="0"/>
              <w:autoSpaceDN w:val="0"/>
              <w:jc w:val="center"/>
              <w:rPr>
                <w:sz w:val="16"/>
                <w:szCs w:val="16"/>
              </w:rPr>
            </w:pPr>
            <w:r>
              <w:rPr>
                <w:sz w:val="16"/>
                <w:szCs w:val="16"/>
              </w:rPr>
              <w:t>2026г</w:t>
            </w:r>
          </w:p>
        </w:tc>
        <w:tc>
          <w:tcPr>
            <w:tcW w:w="851" w:type="dxa"/>
            <w:tcBorders>
              <w:top w:val="single" w:sz="4" w:space="0" w:color="auto"/>
              <w:left w:val="single" w:sz="4" w:space="0" w:color="auto"/>
              <w:bottom w:val="single" w:sz="4" w:space="0" w:color="auto"/>
              <w:right w:val="single" w:sz="4" w:space="0" w:color="auto"/>
            </w:tcBorders>
          </w:tcPr>
          <w:p w:rsidR="00FC17ED" w:rsidRPr="00053C81" w:rsidRDefault="00FC17ED" w:rsidP="00633F16">
            <w:pPr>
              <w:autoSpaceDE w:val="0"/>
              <w:autoSpaceDN w:val="0"/>
              <w:jc w:val="center"/>
              <w:rPr>
                <w:sz w:val="16"/>
                <w:szCs w:val="16"/>
              </w:rPr>
            </w:pPr>
            <w:r>
              <w:rPr>
                <w:sz w:val="16"/>
                <w:szCs w:val="16"/>
              </w:rPr>
              <w:t>2027г</w:t>
            </w:r>
          </w:p>
        </w:tc>
      </w:tr>
      <w:tr w:rsidR="00FC17ED" w:rsidRPr="00F96BDB" w:rsidTr="00633F16">
        <w:tc>
          <w:tcPr>
            <w:tcW w:w="426"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1</w:t>
            </w:r>
          </w:p>
        </w:tc>
        <w:tc>
          <w:tcPr>
            <w:tcW w:w="1275"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2</w:t>
            </w:r>
          </w:p>
        </w:tc>
        <w:tc>
          <w:tcPr>
            <w:tcW w:w="170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3</w:t>
            </w:r>
          </w:p>
        </w:tc>
        <w:tc>
          <w:tcPr>
            <w:tcW w:w="156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4</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5</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6</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7</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8</w:t>
            </w:r>
          </w:p>
        </w:tc>
        <w:tc>
          <w:tcPr>
            <w:tcW w:w="992"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9</w:t>
            </w:r>
          </w:p>
        </w:tc>
        <w:tc>
          <w:tcPr>
            <w:tcW w:w="992"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10</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11</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12</w:t>
            </w:r>
          </w:p>
        </w:tc>
        <w:tc>
          <w:tcPr>
            <w:tcW w:w="992"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13</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Pr>
                <w:sz w:val="14"/>
                <w:szCs w:val="14"/>
              </w:rPr>
              <w:t>14</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Pr>
                <w:sz w:val="14"/>
                <w:szCs w:val="14"/>
              </w:rPr>
              <w:t>15</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Pr>
                <w:sz w:val="14"/>
                <w:szCs w:val="14"/>
              </w:rPr>
              <w:t>16</w:t>
            </w:r>
          </w:p>
        </w:tc>
      </w:tr>
      <w:tr w:rsidR="00FC17ED" w:rsidRPr="00F96BDB" w:rsidTr="00633F16">
        <w:tc>
          <w:tcPr>
            <w:tcW w:w="426" w:type="dxa"/>
            <w:vMerge w:val="restart"/>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rPr>
                <w:sz w:val="14"/>
                <w:szCs w:val="14"/>
              </w:rPr>
            </w:pPr>
          </w:p>
        </w:tc>
        <w:tc>
          <w:tcPr>
            <w:tcW w:w="1275" w:type="dxa"/>
            <w:vMerge w:val="restart"/>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rPr>
                <w:b/>
                <w:sz w:val="14"/>
                <w:szCs w:val="14"/>
              </w:rPr>
            </w:pPr>
            <w:r w:rsidRPr="00F96BDB">
              <w:rPr>
                <w:b/>
                <w:sz w:val="14"/>
                <w:szCs w:val="14"/>
              </w:rPr>
              <w:t>Муниципальная программа</w:t>
            </w:r>
          </w:p>
        </w:tc>
        <w:tc>
          <w:tcPr>
            <w:tcW w:w="1701" w:type="dxa"/>
            <w:vMerge w:val="restart"/>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rPr>
                <w:b/>
                <w:sz w:val="14"/>
                <w:szCs w:val="14"/>
              </w:rPr>
            </w:pPr>
            <w:r w:rsidRPr="00F96BDB">
              <w:rPr>
                <w:b/>
                <w:sz w:val="14"/>
                <w:szCs w:val="14"/>
              </w:rPr>
              <w:t>«Развитие территорий, социальной и инженерной инфраструктуры, обеспечение транспортных услуг  Камешкирского района Пензенской области»</w:t>
            </w:r>
          </w:p>
        </w:tc>
        <w:tc>
          <w:tcPr>
            <w:tcW w:w="156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both"/>
              <w:rPr>
                <w:sz w:val="14"/>
                <w:szCs w:val="14"/>
              </w:rPr>
            </w:pPr>
            <w:r w:rsidRPr="00F96BDB">
              <w:rPr>
                <w:b/>
                <w:sz w:val="14"/>
                <w:szCs w:val="14"/>
              </w:rPr>
              <w:t>Всего,  в том числе</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both"/>
              <w:rPr>
                <w:b/>
                <w:sz w:val="14"/>
                <w:szCs w:val="14"/>
              </w:rPr>
            </w:pPr>
            <w:r w:rsidRPr="00F96BDB">
              <w:rPr>
                <w:b/>
                <w:sz w:val="14"/>
                <w:szCs w:val="14"/>
              </w:rPr>
              <w:t>5630,722</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both"/>
              <w:rPr>
                <w:b/>
                <w:sz w:val="14"/>
                <w:szCs w:val="14"/>
              </w:rPr>
            </w:pPr>
            <w:r w:rsidRPr="00F96BDB">
              <w:rPr>
                <w:b/>
                <w:sz w:val="14"/>
                <w:szCs w:val="14"/>
              </w:rPr>
              <w:t>12309,314</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ind w:hanging="108"/>
              <w:jc w:val="center"/>
              <w:rPr>
                <w:b/>
                <w:sz w:val="14"/>
                <w:szCs w:val="14"/>
                <w:lang w:eastAsia="ar-SA"/>
              </w:rPr>
            </w:pPr>
            <w:r w:rsidRPr="00F96BDB">
              <w:rPr>
                <w:b/>
                <w:sz w:val="14"/>
                <w:szCs w:val="14"/>
                <w:lang w:eastAsia="ar-SA"/>
              </w:rPr>
              <w:t>27 111,0</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ind w:hanging="108"/>
              <w:jc w:val="center"/>
              <w:rPr>
                <w:b/>
                <w:sz w:val="14"/>
                <w:szCs w:val="14"/>
                <w:lang w:eastAsia="ar-SA"/>
              </w:rPr>
            </w:pPr>
            <w:r w:rsidRPr="00F96BDB">
              <w:rPr>
                <w:b/>
                <w:sz w:val="14"/>
                <w:szCs w:val="14"/>
                <w:lang w:eastAsia="ar-SA"/>
              </w:rPr>
              <w:t>27 484,34</w:t>
            </w:r>
          </w:p>
        </w:tc>
        <w:tc>
          <w:tcPr>
            <w:tcW w:w="992"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napToGrid w:val="0"/>
              <w:jc w:val="center"/>
              <w:rPr>
                <w:b/>
                <w:sz w:val="14"/>
                <w:szCs w:val="14"/>
              </w:rPr>
            </w:pPr>
            <w:r w:rsidRPr="00F96BDB">
              <w:rPr>
                <w:b/>
                <w:sz w:val="14"/>
                <w:szCs w:val="14"/>
              </w:rPr>
              <w:t xml:space="preserve">30 883,208                    </w:t>
            </w:r>
          </w:p>
        </w:tc>
        <w:tc>
          <w:tcPr>
            <w:tcW w:w="992"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napToGrid w:val="0"/>
              <w:jc w:val="center"/>
              <w:rPr>
                <w:b/>
                <w:sz w:val="14"/>
                <w:szCs w:val="14"/>
              </w:rPr>
            </w:pPr>
            <w:r w:rsidRPr="00F96BDB">
              <w:rPr>
                <w:b/>
                <w:sz w:val="14"/>
                <w:szCs w:val="14"/>
              </w:rPr>
              <w:t>32 146,221</w:t>
            </w:r>
          </w:p>
        </w:tc>
        <w:tc>
          <w:tcPr>
            <w:tcW w:w="851" w:type="dxa"/>
            <w:tcBorders>
              <w:top w:val="single" w:sz="4" w:space="0" w:color="auto"/>
              <w:left w:val="single" w:sz="4" w:space="0" w:color="auto"/>
              <w:bottom w:val="single" w:sz="4" w:space="0" w:color="auto"/>
              <w:right w:val="single" w:sz="4" w:space="0" w:color="auto"/>
            </w:tcBorders>
          </w:tcPr>
          <w:p w:rsidR="00FC17ED" w:rsidRPr="008C60F7" w:rsidRDefault="00FC17ED" w:rsidP="00633F16">
            <w:pPr>
              <w:autoSpaceDE w:val="0"/>
              <w:autoSpaceDN w:val="0"/>
              <w:rPr>
                <w:b/>
                <w:sz w:val="14"/>
                <w:szCs w:val="14"/>
              </w:rPr>
            </w:pPr>
            <w:r w:rsidRPr="008C60F7">
              <w:rPr>
                <w:b/>
                <w:sz w:val="14"/>
                <w:szCs w:val="14"/>
              </w:rPr>
              <w:t>91 545,38</w:t>
            </w:r>
          </w:p>
        </w:tc>
        <w:tc>
          <w:tcPr>
            <w:tcW w:w="850" w:type="dxa"/>
            <w:tcBorders>
              <w:top w:val="single" w:sz="4" w:space="0" w:color="auto"/>
              <w:left w:val="single" w:sz="4" w:space="0" w:color="auto"/>
              <w:bottom w:val="single" w:sz="4" w:space="0" w:color="auto"/>
              <w:right w:val="single" w:sz="4" w:space="0" w:color="auto"/>
            </w:tcBorders>
          </w:tcPr>
          <w:p w:rsidR="00FC17ED" w:rsidRPr="008C60F7" w:rsidRDefault="00FC17ED" w:rsidP="00633F16">
            <w:pPr>
              <w:autoSpaceDE w:val="0"/>
              <w:autoSpaceDN w:val="0"/>
              <w:jc w:val="center"/>
              <w:rPr>
                <w:b/>
                <w:sz w:val="14"/>
                <w:szCs w:val="14"/>
              </w:rPr>
            </w:pPr>
            <w:r>
              <w:rPr>
                <w:b/>
                <w:sz w:val="14"/>
                <w:szCs w:val="14"/>
              </w:rPr>
              <w:t>111 444,445</w:t>
            </w:r>
          </w:p>
        </w:tc>
        <w:tc>
          <w:tcPr>
            <w:tcW w:w="992" w:type="dxa"/>
            <w:tcBorders>
              <w:top w:val="single" w:sz="4" w:space="0" w:color="auto"/>
              <w:left w:val="single" w:sz="4" w:space="0" w:color="auto"/>
              <w:bottom w:val="single" w:sz="4" w:space="0" w:color="auto"/>
              <w:right w:val="single" w:sz="4" w:space="0" w:color="auto"/>
            </w:tcBorders>
          </w:tcPr>
          <w:p w:rsidR="00FC17ED" w:rsidRPr="008C60F7" w:rsidRDefault="00FC17ED" w:rsidP="00633F16">
            <w:pPr>
              <w:autoSpaceDE w:val="0"/>
              <w:autoSpaceDN w:val="0"/>
              <w:jc w:val="center"/>
              <w:rPr>
                <w:b/>
                <w:sz w:val="14"/>
                <w:szCs w:val="14"/>
              </w:rPr>
            </w:pPr>
            <w:r w:rsidRPr="008C60F7">
              <w:rPr>
                <w:b/>
                <w:sz w:val="14"/>
                <w:szCs w:val="14"/>
              </w:rPr>
              <w:t>59 743,0</w:t>
            </w:r>
          </w:p>
        </w:tc>
        <w:tc>
          <w:tcPr>
            <w:tcW w:w="851" w:type="dxa"/>
            <w:tcBorders>
              <w:top w:val="single" w:sz="4" w:space="0" w:color="auto"/>
              <w:left w:val="single" w:sz="4" w:space="0" w:color="auto"/>
              <w:bottom w:val="single" w:sz="4" w:space="0" w:color="auto"/>
              <w:right w:val="single" w:sz="4" w:space="0" w:color="auto"/>
            </w:tcBorders>
          </w:tcPr>
          <w:p w:rsidR="00FC17ED" w:rsidRPr="008C60F7" w:rsidRDefault="00FC17ED" w:rsidP="00633F16">
            <w:pPr>
              <w:jc w:val="center"/>
              <w:rPr>
                <w:b/>
                <w:sz w:val="14"/>
                <w:szCs w:val="14"/>
              </w:rPr>
            </w:pPr>
            <w:r w:rsidRPr="008C60F7">
              <w:rPr>
                <w:b/>
                <w:sz w:val="14"/>
                <w:szCs w:val="14"/>
              </w:rPr>
              <w:t>74 891,0</w:t>
            </w:r>
          </w:p>
        </w:tc>
        <w:tc>
          <w:tcPr>
            <w:tcW w:w="850" w:type="dxa"/>
            <w:tcBorders>
              <w:top w:val="single" w:sz="4" w:space="0" w:color="auto"/>
              <w:left w:val="single" w:sz="4" w:space="0" w:color="auto"/>
              <w:bottom w:val="single" w:sz="4" w:space="0" w:color="auto"/>
              <w:right w:val="single" w:sz="4" w:space="0" w:color="auto"/>
            </w:tcBorders>
          </w:tcPr>
          <w:p w:rsidR="00FC17ED" w:rsidRPr="008C60F7" w:rsidRDefault="00FC17ED" w:rsidP="00633F16">
            <w:pPr>
              <w:jc w:val="center"/>
              <w:rPr>
                <w:b/>
                <w:sz w:val="14"/>
                <w:szCs w:val="14"/>
              </w:rPr>
            </w:pPr>
            <w:r w:rsidRPr="008C60F7">
              <w:rPr>
                <w:b/>
                <w:sz w:val="14"/>
                <w:szCs w:val="14"/>
              </w:rPr>
              <w:t>74 891,0</w:t>
            </w:r>
          </w:p>
        </w:tc>
        <w:tc>
          <w:tcPr>
            <w:tcW w:w="851" w:type="dxa"/>
            <w:tcBorders>
              <w:top w:val="single" w:sz="4" w:space="0" w:color="auto"/>
              <w:left w:val="single" w:sz="4" w:space="0" w:color="auto"/>
              <w:bottom w:val="single" w:sz="4" w:space="0" w:color="auto"/>
              <w:right w:val="single" w:sz="4" w:space="0" w:color="auto"/>
            </w:tcBorders>
          </w:tcPr>
          <w:p w:rsidR="00FC17ED" w:rsidRPr="008C60F7" w:rsidRDefault="00FC17ED" w:rsidP="00633F16">
            <w:pPr>
              <w:jc w:val="center"/>
              <w:rPr>
                <w:b/>
                <w:sz w:val="14"/>
                <w:szCs w:val="14"/>
              </w:rPr>
            </w:pPr>
            <w:r w:rsidRPr="008C60F7">
              <w:rPr>
                <w:b/>
                <w:sz w:val="14"/>
                <w:szCs w:val="14"/>
              </w:rPr>
              <w:t>74 891,0</w:t>
            </w:r>
          </w:p>
        </w:tc>
      </w:tr>
      <w:tr w:rsidR="00FC17ED" w:rsidRPr="00F96BDB" w:rsidTr="00633F16">
        <w:trPr>
          <w:trHeight w:val="339"/>
        </w:trPr>
        <w:tc>
          <w:tcPr>
            <w:tcW w:w="426" w:type="dxa"/>
            <w:vMerge/>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rPr>
                <w:sz w:val="14"/>
                <w:szCs w:val="14"/>
              </w:rPr>
            </w:pPr>
          </w:p>
        </w:tc>
        <w:tc>
          <w:tcPr>
            <w:tcW w:w="1275" w:type="dxa"/>
            <w:vMerge/>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rPr>
                <w:sz w:val="14"/>
                <w:szCs w:val="14"/>
              </w:rPr>
            </w:pPr>
            <w:r>
              <w:rPr>
                <w:sz w:val="14"/>
                <w:szCs w:val="14"/>
              </w:rPr>
              <w:t xml:space="preserve">федеральный </w:t>
            </w:r>
            <w:r w:rsidRPr="00F96BDB">
              <w:rPr>
                <w:sz w:val="14"/>
                <w:szCs w:val="14"/>
              </w:rPr>
              <w:t>бюджет</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ind w:hanging="108"/>
              <w:jc w:val="center"/>
              <w:rPr>
                <w:sz w:val="14"/>
                <w:szCs w:val="14"/>
                <w:lang w:eastAsia="ar-SA"/>
              </w:rPr>
            </w:pPr>
            <w:r w:rsidRPr="00F96BDB">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ind w:hanging="108"/>
              <w:jc w:val="center"/>
              <w:rPr>
                <w:sz w:val="14"/>
                <w:szCs w:val="14"/>
                <w:lang w:eastAsia="ar-SA"/>
              </w:rPr>
            </w:pPr>
            <w:r w:rsidRPr="00F96BDB">
              <w:rPr>
                <w:sz w:val="14"/>
                <w:szCs w:val="14"/>
                <w:lang w:eastAsia="ar-SA"/>
              </w:rPr>
              <w:t>0</w:t>
            </w:r>
          </w:p>
        </w:tc>
        <w:tc>
          <w:tcPr>
            <w:tcW w:w="992"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ind w:hanging="108"/>
              <w:jc w:val="center"/>
              <w:rPr>
                <w:sz w:val="14"/>
                <w:szCs w:val="14"/>
                <w:lang w:eastAsia="ar-SA"/>
              </w:rPr>
            </w:pPr>
            <w:r w:rsidRPr="00F96BDB">
              <w:rPr>
                <w:sz w:val="14"/>
                <w:szCs w:val="14"/>
                <w:lang w:eastAsia="ar-SA"/>
              </w:rPr>
              <w:t>0</w:t>
            </w:r>
          </w:p>
        </w:tc>
        <w:tc>
          <w:tcPr>
            <w:tcW w:w="992"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ind w:hanging="108"/>
              <w:jc w:val="center"/>
              <w:rPr>
                <w:sz w:val="14"/>
                <w:szCs w:val="14"/>
                <w:lang w:eastAsia="ar-SA"/>
              </w:rPr>
            </w:pPr>
            <w:r w:rsidRPr="00F96BDB">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FC17ED" w:rsidRPr="000C774E" w:rsidRDefault="00FC17ED" w:rsidP="00633F16">
            <w:pPr>
              <w:suppressAutoHyphens/>
              <w:autoSpaceDE w:val="0"/>
              <w:snapToGrid w:val="0"/>
              <w:ind w:hanging="108"/>
              <w:jc w:val="center"/>
              <w:rPr>
                <w:sz w:val="14"/>
                <w:szCs w:val="14"/>
                <w:lang w:eastAsia="ar-SA"/>
              </w:rPr>
            </w:pPr>
            <w:r w:rsidRPr="000C774E">
              <w:rPr>
                <w:sz w:val="14"/>
                <w:szCs w:val="14"/>
                <w:lang w:eastAsia="ar-SA"/>
              </w:rPr>
              <w:t>0</w:t>
            </w:r>
          </w:p>
        </w:tc>
        <w:tc>
          <w:tcPr>
            <w:tcW w:w="850" w:type="dxa"/>
            <w:tcBorders>
              <w:top w:val="single" w:sz="4" w:space="0" w:color="auto"/>
              <w:left w:val="single" w:sz="4" w:space="0" w:color="auto"/>
              <w:bottom w:val="single" w:sz="4" w:space="0" w:color="auto"/>
              <w:right w:val="single" w:sz="4" w:space="0" w:color="auto"/>
            </w:tcBorders>
          </w:tcPr>
          <w:p w:rsidR="00FC17ED" w:rsidRPr="000C774E" w:rsidRDefault="00FC17ED" w:rsidP="00633F16">
            <w:pPr>
              <w:suppressAutoHyphens/>
              <w:autoSpaceDE w:val="0"/>
              <w:snapToGrid w:val="0"/>
              <w:jc w:val="center"/>
              <w:rPr>
                <w:sz w:val="14"/>
                <w:szCs w:val="14"/>
                <w:lang w:eastAsia="ar-SA"/>
              </w:rPr>
            </w:pPr>
            <w:r w:rsidRPr="000C774E">
              <w:rPr>
                <w:sz w:val="14"/>
                <w:szCs w:val="14"/>
                <w:lang w:eastAsia="ar-SA"/>
              </w:rPr>
              <w:t>39 322,2</w:t>
            </w:r>
          </w:p>
        </w:tc>
        <w:tc>
          <w:tcPr>
            <w:tcW w:w="992" w:type="dxa"/>
            <w:tcBorders>
              <w:top w:val="single" w:sz="4" w:space="0" w:color="auto"/>
              <w:left w:val="single" w:sz="4" w:space="0" w:color="auto"/>
              <w:bottom w:val="single" w:sz="4" w:space="0" w:color="auto"/>
              <w:right w:val="single" w:sz="4" w:space="0" w:color="auto"/>
            </w:tcBorders>
          </w:tcPr>
          <w:p w:rsidR="00FC17ED" w:rsidRPr="000C774E" w:rsidRDefault="00FC17ED" w:rsidP="00633F16">
            <w:pPr>
              <w:suppressAutoHyphens/>
              <w:autoSpaceDE w:val="0"/>
              <w:snapToGrid w:val="0"/>
              <w:jc w:val="center"/>
              <w:rPr>
                <w:sz w:val="14"/>
                <w:szCs w:val="14"/>
                <w:lang w:eastAsia="ar-SA"/>
              </w:rPr>
            </w:pPr>
            <w:r w:rsidRPr="000C774E">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FC17ED" w:rsidRPr="000C774E" w:rsidRDefault="00FC17ED" w:rsidP="00633F16">
            <w:pPr>
              <w:suppressAutoHyphens/>
              <w:autoSpaceDE w:val="0"/>
              <w:snapToGrid w:val="0"/>
              <w:jc w:val="center"/>
              <w:rPr>
                <w:sz w:val="14"/>
                <w:szCs w:val="14"/>
                <w:lang w:eastAsia="ar-SA"/>
              </w:rPr>
            </w:pPr>
            <w:r w:rsidRPr="000C774E">
              <w:rPr>
                <w:sz w:val="14"/>
                <w:szCs w:val="14"/>
                <w:lang w:eastAsia="ar-SA"/>
              </w:rPr>
              <w:t>0</w:t>
            </w:r>
          </w:p>
        </w:tc>
        <w:tc>
          <w:tcPr>
            <w:tcW w:w="850" w:type="dxa"/>
            <w:tcBorders>
              <w:top w:val="single" w:sz="4" w:space="0" w:color="auto"/>
              <w:left w:val="single" w:sz="4" w:space="0" w:color="auto"/>
              <w:bottom w:val="single" w:sz="4" w:space="0" w:color="auto"/>
              <w:right w:val="single" w:sz="4" w:space="0" w:color="auto"/>
            </w:tcBorders>
          </w:tcPr>
          <w:p w:rsidR="00FC17ED" w:rsidRPr="000C774E" w:rsidRDefault="00FC17ED" w:rsidP="00633F16">
            <w:pPr>
              <w:suppressAutoHyphens/>
              <w:autoSpaceDE w:val="0"/>
              <w:snapToGrid w:val="0"/>
              <w:jc w:val="center"/>
              <w:rPr>
                <w:sz w:val="14"/>
                <w:szCs w:val="14"/>
                <w:lang w:eastAsia="ar-SA"/>
              </w:rPr>
            </w:pPr>
            <w:r w:rsidRPr="000C774E">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FC17ED" w:rsidRPr="000C774E" w:rsidRDefault="00FC17ED" w:rsidP="00633F16">
            <w:pPr>
              <w:suppressAutoHyphens/>
              <w:autoSpaceDE w:val="0"/>
              <w:snapToGrid w:val="0"/>
              <w:jc w:val="center"/>
              <w:rPr>
                <w:sz w:val="14"/>
                <w:szCs w:val="14"/>
                <w:lang w:eastAsia="ar-SA"/>
              </w:rPr>
            </w:pPr>
            <w:r w:rsidRPr="000C774E">
              <w:rPr>
                <w:sz w:val="14"/>
                <w:szCs w:val="14"/>
                <w:lang w:eastAsia="ar-SA"/>
              </w:rPr>
              <w:t>0</w:t>
            </w:r>
          </w:p>
        </w:tc>
      </w:tr>
      <w:tr w:rsidR="00FC17ED" w:rsidRPr="00F96BDB" w:rsidTr="00633F16">
        <w:tc>
          <w:tcPr>
            <w:tcW w:w="426" w:type="dxa"/>
            <w:vMerge/>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rPr>
                <w:sz w:val="14"/>
                <w:szCs w:val="14"/>
              </w:rPr>
            </w:pPr>
          </w:p>
        </w:tc>
        <w:tc>
          <w:tcPr>
            <w:tcW w:w="1275" w:type="dxa"/>
            <w:vMerge/>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rPr>
                <w:sz w:val="14"/>
                <w:szCs w:val="14"/>
              </w:rPr>
            </w:pPr>
            <w:r w:rsidRPr="00F96BDB">
              <w:rPr>
                <w:sz w:val="14"/>
                <w:szCs w:val="14"/>
              </w:rPr>
              <w:t>бюджет области</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3000,0</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7082,172</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autoSpaceDN w:val="0"/>
              <w:adjustRightInd w:val="0"/>
              <w:ind w:hanging="108"/>
              <w:jc w:val="center"/>
              <w:rPr>
                <w:sz w:val="14"/>
                <w:szCs w:val="14"/>
                <w:lang w:eastAsia="ar-SA"/>
              </w:rPr>
            </w:pPr>
            <w:r w:rsidRPr="00F96BDB">
              <w:rPr>
                <w:sz w:val="14"/>
                <w:szCs w:val="14"/>
                <w:lang w:eastAsia="ar-SA"/>
              </w:rPr>
              <w:t>22873,540</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autoSpaceDN w:val="0"/>
              <w:adjustRightInd w:val="0"/>
              <w:ind w:hanging="108"/>
              <w:jc w:val="center"/>
              <w:rPr>
                <w:sz w:val="14"/>
                <w:szCs w:val="14"/>
                <w:lang w:eastAsia="ar-SA"/>
              </w:rPr>
            </w:pPr>
            <w:r w:rsidRPr="00F96BDB">
              <w:rPr>
                <w:sz w:val="14"/>
                <w:szCs w:val="14"/>
                <w:lang w:eastAsia="ar-SA"/>
              </w:rPr>
              <w:t>20 283,610</w:t>
            </w:r>
          </w:p>
        </w:tc>
        <w:tc>
          <w:tcPr>
            <w:tcW w:w="992"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autoSpaceDN w:val="0"/>
              <w:adjustRightInd w:val="0"/>
              <w:ind w:hanging="108"/>
              <w:jc w:val="center"/>
              <w:rPr>
                <w:sz w:val="14"/>
                <w:szCs w:val="14"/>
                <w:lang w:eastAsia="ar-SA"/>
              </w:rPr>
            </w:pPr>
            <w:r w:rsidRPr="00F96BDB">
              <w:rPr>
                <w:sz w:val="14"/>
                <w:szCs w:val="14"/>
                <w:lang w:eastAsia="ar-SA"/>
              </w:rPr>
              <w:t>25 940,5</w:t>
            </w:r>
          </w:p>
        </w:tc>
        <w:tc>
          <w:tcPr>
            <w:tcW w:w="992"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autoSpaceDN w:val="0"/>
              <w:adjustRightInd w:val="0"/>
              <w:ind w:hanging="108"/>
              <w:jc w:val="center"/>
              <w:rPr>
                <w:sz w:val="14"/>
                <w:szCs w:val="14"/>
                <w:lang w:eastAsia="ar-SA"/>
              </w:rPr>
            </w:pPr>
            <w:r w:rsidRPr="00F96BDB">
              <w:rPr>
                <w:sz w:val="14"/>
                <w:szCs w:val="14"/>
                <w:lang w:eastAsia="ar-SA"/>
              </w:rPr>
              <w:t>22 766,40</w:t>
            </w:r>
          </w:p>
        </w:tc>
        <w:tc>
          <w:tcPr>
            <w:tcW w:w="851" w:type="dxa"/>
            <w:tcBorders>
              <w:top w:val="single" w:sz="4" w:space="0" w:color="auto"/>
              <w:left w:val="single" w:sz="4" w:space="0" w:color="auto"/>
              <w:bottom w:val="single" w:sz="4" w:space="0" w:color="auto"/>
              <w:right w:val="single" w:sz="4" w:space="0" w:color="auto"/>
            </w:tcBorders>
          </w:tcPr>
          <w:p w:rsidR="00FC17ED" w:rsidRPr="000C774E" w:rsidRDefault="00FC17ED" w:rsidP="00633F16">
            <w:pPr>
              <w:suppressAutoHyphens/>
              <w:autoSpaceDE w:val="0"/>
              <w:autoSpaceDN w:val="0"/>
              <w:adjustRightInd w:val="0"/>
              <w:ind w:hanging="108"/>
              <w:jc w:val="center"/>
              <w:rPr>
                <w:sz w:val="14"/>
                <w:szCs w:val="14"/>
                <w:lang w:eastAsia="ar-SA"/>
              </w:rPr>
            </w:pPr>
            <w:r w:rsidRPr="000C774E">
              <w:rPr>
                <w:sz w:val="14"/>
                <w:szCs w:val="14"/>
                <w:lang w:eastAsia="ar-SA"/>
              </w:rPr>
              <w:t>72 154,400</w:t>
            </w:r>
          </w:p>
        </w:tc>
        <w:tc>
          <w:tcPr>
            <w:tcW w:w="850" w:type="dxa"/>
            <w:tcBorders>
              <w:top w:val="single" w:sz="4" w:space="0" w:color="auto"/>
              <w:left w:val="single" w:sz="4" w:space="0" w:color="auto"/>
              <w:bottom w:val="single" w:sz="4" w:space="0" w:color="auto"/>
              <w:right w:val="single" w:sz="4" w:space="0" w:color="auto"/>
            </w:tcBorders>
          </w:tcPr>
          <w:p w:rsidR="00FC17ED" w:rsidRPr="000C774E" w:rsidRDefault="00FC17ED" w:rsidP="00633F16">
            <w:pPr>
              <w:suppressAutoHyphens/>
              <w:autoSpaceDE w:val="0"/>
              <w:autoSpaceDN w:val="0"/>
              <w:adjustRightInd w:val="0"/>
              <w:jc w:val="center"/>
              <w:rPr>
                <w:sz w:val="14"/>
                <w:szCs w:val="14"/>
                <w:lang w:eastAsia="ar-SA"/>
              </w:rPr>
            </w:pPr>
            <w:r>
              <w:rPr>
                <w:sz w:val="14"/>
                <w:szCs w:val="14"/>
                <w:lang w:eastAsia="ar-SA"/>
              </w:rPr>
              <w:t>57</w:t>
            </w:r>
            <w:r w:rsidRPr="000C774E">
              <w:rPr>
                <w:sz w:val="14"/>
                <w:szCs w:val="14"/>
                <w:lang w:eastAsia="ar-SA"/>
              </w:rPr>
              <w:t> 282,2</w:t>
            </w:r>
          </w:p>
        </w:tc>
        <w:tc>
          <w:tcPr>
            <w:tcW w:w="992" w:type="dxa"/>
            <w:tcBorders>
              <w:top w:val="single" w:sz="4" w:space="0" w:color="auto"/>
              <w:left w:val="single" w:sz="4" w:space="0" w:color="auto"/>
              <w:bottom w:val="single" w:sz="4" w:space="0" w:color="auto"/>
              <w:right w:val="single" w:sz="4" w:space="0" w:color="auto"/>
            </w:tcBorders>
          </w:tcPr>
          <w:p w:rsidR="00FC17ED" w:rsidRPr="000C774E" w:rsidRDefault="00FC17ED" w:rsidP="00633F16">
            <w:pPr>
              <w:suppressAutoHyphens/>
              <w:autoSpaceDE w:val="0"/>
              <w:autoSpaceDN w:val="0"/>
              <w:adjustRightInd w:val="0"/>
              <w:jc w:val="center"/>
              <w:rPr>
                <w:sz w:val="14"/>
                <w:szCs w:val="14"/>
                <w:lang w:eastAsia="ar-SA"/>
              </w:rPr>
            </w:pPr>
            <w:r w:rsidRPr="000C774E">
              <w:rPr>
                <w:sz w:val="14"/>
                <w:szCs w:val="14"/>
                <w:lang w:eastAsia="ar-SA"/>
              </w:rPr>
              <w:t>55 000,0</w:t>
            </w:r>
          </w:p>
        </w:tc>
        <w:tc>
          <w:tcPr>
            <w:tcW w:w="851" w:type="dxa"/>
            <w:tcBorders>
              <w:top w:val="single" w:sz="4" w:space="0" w:color="auto"/>
              <w:left w:val="single" w:sz="4" w:space="0" w:color="auto"/>
              <w:bottom w:val="single" w:sz="4" w:space="0" w:color="auto"/>
              <w:right w:val="single" w:sz="4" w:space="0" w:color="auto"/>
            </w:tcBorders>
          </w:tcPr>
          <w:p w:rsidR="00FC17ED" w:rsidRPr="000C774E" w:rsidRDefault="00FC17ED" w:rsidP="00633F16">
            <w:pPr>
              <w:suppressAutoHyphens/>
              <w:autoSpaceDE w:val="0"/>
              <w:autoSpaceDN w:val="0"/>
              <w:adjustRightInd w:val="0"/>
              <w:jc w:val="center"/>
              <w:rPr>
                <w:sz w:val="14"/>
                <w:szCs w:val="14"/>
                <w:lang w:eastAsia="ar-SA"/>
              </w:rPr>
            </w:pPr>
            <w:r>
              <w:rPr>
                <w:sz w:val="14"/>
                <w:szCs w:val="14"/>
                <w:lang w:eastAsia="ar-SA"/>
              </w:rPr>
              <w:t>70 000,0</w:t>
            </w:r>
          </w:p>
        </w:tc>
        <w:tc>
          <w:tcPr>
            <w:tcW w:w="850" w:type="dxa"/>
            <w:tcBorders>
              <w:top w:val="single" w:sz="4" w:space="0" w:color="auto"/>
              <w:left w:val="single" w:sz="4" w:space="0" w:color="auto"/>
              <w:bottom w:val="single" w:sz="4" w:space="0" w:color="auto"/>
              <w:right w:val="single" w:sz="4" w:space="0" w:color="auto"/>
            </w:tcBorders>
          </w:tcPr>
          <w:p w:rsidR="00FC17ED" w:rsidRPr="000C774E" w:rsidRDefault="00FC17ED" w:rsidP="00633F16">
            <w:pPr>
              <w:suppressAutoHyphens/>
              <w:autoSpaceDE w:val="0"/>
              <w:autoSpaceDN w:val="0"/>
              <w:adjustRightInd w:val="0"/>
              <w:jc w:val="center"/>
              <w:rPr>
                <w:sz w:val="14"/>
                <w:szCs w:val="14"/>
                <w:lang w:eastAsia="ar-SA"/>
              </w:rPr>
            </w:pPr>
            <w:r>
              <w:rPr>
                <w:sz w:val="14"/>
                <w:szCs w:val="14"/>
                <w:lang w:eastAsia="ar-SA"/>
              </w:rPr>
              <w:t>70 000,0</w:t>
            </w:r>
          </w:p>
        </w:tc>
        <w:tc>
          <w:tcPr>
            <w:tcW w:w="851" w:type="dxa"/>
            <w:tcBorders>
              <w:top w:val="single" w:sz="4" w:space="0" w:color="auto"/>
              <w:left w:val="single" w:sz="4" w:space="0" w:color="auto"/>
              <w:bottom w:val="single" w:sz="4" w:space="0" w:color="auto"/>
              <w:right w:val="single" w:sz="4" w:space="0" w:color="auto"/>
            </w:tcBorders>
          </w:tcPr>
          <w:p w:rsidR="00FC17ED" w:rsidRPr="000C774E" w:rsidRDefault="00FC17ED" w:rsidP="00633F16">
            <w:pPr>
              <w:suppressAutoHyphens/>
              <w:autoSpaceDE w:val="0"/>
              <w:autoSpaceDN w:val="0"/>
              <w:adjustRightInd w:val="0"/>
              <w:jc w:val="center"/>
              <w:rPr>
                <w:sz w:val="14"/>
                <w:szCs w:val="14"/>
                <w:lang w:eastAsia="ar-SA"/>
              </w:rPr>
            </w:pPr>
            <w:r>
              <w:rPr>
                <w:sz w:val="14"/>
                <w:szCs w:val="14"/>
                <w:lang w:eastAsia="ar-SA"/>
              </w:rPr>
              <w:t>70 000,0</w:t>
            </w:r>
          </w:p>
        </w:tc>
      </w:tr>
      <w:tr w:rsidR="00FC17ED" w:rsidRPr="00F96BDB" w:rsidTr="00633F16">
        <w:trPr>
          <w:trHeight w:val="217"/>
        </w:trPr>
        <w:tc>
          <w:tcPr>
            <w:tcW w:w="426" w:type="dxa"/>
            <w:vMerge/>
            <w:tcBorders>
              <w:top w:val="single" w:sz="4" w:space="0" w:color="auto"/>
              <w:left w:val="single" w:sz="4" w:space="0" w:color="auto"/>
              <w:bottom w:val="single" w:sz="4" w:space="0" w:color="auto"/>
              <w:right w:val="single" w:sz="4" w:space="0" w:color="auto"/>
            </w:tcBorders>
          </w:tcPr>
          <w:p w:rsidR="00FC17ED" w:rsidRPr="00F96BDB" w:rsidRDefault="00FC17ED" w:rsidP="00633F16">
            <w:pPr>
              <w:rPr>
                <w:sz w:val="14"/>
                <w:szCs w:val="14"/>
              </w:rPr>
            </w:pPr>
          </w:p>
        </w:tc>
        <w:tc>
          <w:tcPr>
            <w:tcW w:w="1275" w:type="dxa"/>
            <w:vMerge/>
            <w:tcBorders>
              <w:top w:val="single" w:sz="4" w:space="0" w:color="auto"/>
              <w:left w:val="single" w:sz="4" w:space="0" w:color="auto"/>
              <w:bottom w:val="single" w:sz="4" w:space="0" w:color="auto"/>
              <w:right w:val="single" w:sz="4" w:space="0" w:color="auto"/>
            </w:tcBorders>
          </w:tcPr>
          <w:p w:rsidR="00FC17ED" w:rsidRPr="00F96BDB" w:rsidRDefault="00FC17ED" w:rsidP="00633F16">
            <w:pP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C17ED" w:rsidRPr="00F96BDB" w:rsidRDefault="00FC17ED" w:rsidP="00633F16">
            <w:pPr>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rPr>
                <w:sz w:val="14"/>
                <w:szCs w:val="14"/>
              </w:rPr>
            </w:pPr>
            <w:r w:rsidRPr="00F96BDB">
              <w:rPr>
                <w:sz w:val="14"/>
                <w:szCs w:val="14"/>
              </w:rPr>
              <w:t xml:space="preserve">бюджет района </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2630,722</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5227,142</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jc w:val="center"/>
              <w:rPr>
                <w:sz w:val="14"/>
                <w:szCs w:val="14"/>
                <w:lang w:eastAsia="ar-SA"/>
              </w:rPr>
            </w:pPr>
            <w:r w:rsidRPr="00F96BDB">
              <w:rPr>
                <w:sz w:val="14"/>
                <w:szCs w:val="14"/>
                <w:lang w:eastAsia="ar-SA"/>
              </w:rPr>
              <w:t>4237,46</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ind w:hanging="108"/>
              <w:jc w:val="center"/>
              <w:rPr>
                <w:sz w:val="14"/>
                <w:szCs w:val="14"/>
                <w:lang w:eastAsia="ar-SA"/>
              </w:rPr>
            </w:pPr>
            <w:r w:rsidRPr="00F96BDB">
              <w:rPr>
                <w:sz w:val="14"/>
                <w:szCs w:val="14"/>
                <w:lang w:eastAsia="ar-SA"/>
              </w:rPr>
              <w:t>7200,716</w:t>
            </w:r>
          </w:p>
        </w:tc>
        <w:tc>
          <w:tcPr>
            <w:tcW w:w="992"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ind w:hanging="108"/>
              <w:jc w:val="center"/>
              <w:rPr>
                <w:sz w:val="14"/>
                <w:szCs w:val="14"/>
                <w:lang w:eastAsia="ar-SA"/>
              </w:rPr>
            </w:pPr>
            <w:r w:rsidRPr="00F96BDB">
              <w:rPr>
                <w:sz w:val="14"/>
                <w:szCs w:val="14"/>
                <w:lang w:eastAsia="ar-SA"/>
              </w:rPr>
              <w:t>4 942,708</w:t>
            </w:r>
          </w:p>
        </w:tc>
        <w:tc>
          <w:tcPr>
            <w:tcW w:w="992"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ind w:hanging="108"/>
              <w:jc w:val="center"/>
              <w:rPr>
                <w:sz w:val="14"/>
                <w:szCs w:val="14"/>
                <w:lang w:eastAsia="ar-SA"/>
              </w:rPr>
            </w:pPr>
            <w:r w:rsidRPr="00F96BDB">
              <w:rPr>
                <w:sz w:val="14"/>
                <w:szCs w:val="14"/>
                <w:lang w:eastAsia="ar-SA"/>
              </w:rPr>
              <w:t>9 379,821</w:t>
            </w:r>
          </w:p>
        </w:tc>
        <w:tc>
          <w:tcPr>
            <w:tcW w:w="851" w:type="dxa"/>
            <w:tcBorders>
              <w:top w:val="single" w:sz="4" w:space="0" w:color="auto"/>
              <w:left w:val="single" w:sz="4" w:space="0" w:color="auto"/>
              <w:bottom w:val="single" w:sz="4" w:space="0" w:color="auto"/>
              <w:right w:val="single" w:sz="4" w:space="0" w:color="auto"/>
            </w:tcBorders>
          </w:tcPr>
          <w:p w:rsidR="00FC17ED" w:rsidRPr="000C774E" w:rsidRDefault="00FC17ED" w:rsidP="00633F16">
            <w:pPr>
              <w:suppressAutoHyphens/>
              <w:autoSpaceDE w:val="0"/>
              <w:snapToGrid w:val="0"/>
              <w:ind w:hanging="108"/>
              <w:jc w:val="center"/>
              <w:rPr>
                <w:sz w:val="14"/>
                <w:szCs w:val="14"/>
                <w:lang w:eastAsia="ar-SA"/>
              </w:rPr>
            </w:pPr>
            <w:r>
              <w:rPr>
                <w:sz w:val="14"/>
                <w:szCs w:val="14"/>
                <w:lang w:eastAsia="ar-SA"/>
              </w:rPr>
              <w:t>19 390,98</w:t>
            </w:r>
          </w:p>
        </w:tc>
        <w:tc>
          <w:tcPr>
            <w:tcW w:w="850" w:type="dxa"/>
            <w:tcBorders>
              <w:top w:val="single" w:sz="4" w:space="0" w:color="auto"/>
              <w:left w:val="single" w:sz="4" w:space="0" w:color="auto"/>
              <w:bottom w:val="single" w:sz="4" w:space="0" w:color="auto"/>
              <w:right w:val="single" w:sz="4" w:space="0" w:color="auto"/>
            </w:tcBorders>
          </w:tcPr>
          <w:p w:rsidR="00FC17ED" w:rsidRPr="000C774E" w:rsidRDefault="00FC17ED" w:rsidP="00633F16">
            <w:pPr>
              <w:suppressAutoHyphens/>
              <w:autoSpaceDE w:val="0"/>
              <w:snapToGrid w:val="0"/>
              <w:jc w:val="center"/>
              <w:rPr>
                <w:sz w:val="14"/>
                <w:szCs w:val="14"/>
                <w:lang w:eastAsia="ar-SA"/>
              </w:rPr>
            </w:pPr>
            <w:r>
              <w:rPr>
                <w:sz w:val="14"/>
                <w:szCs w:val="14"/>
                <w:lang w:eastAsia="ar-SA"/>
              </w:rPr>
              <w:t>14 840,045</w:t>
            </w:r>
          </w:p>
        </w:tc>
        <w:tc>
          <w:tcPr>
            <w:tcW w:w="992" w:type="dxa"/>
            <w:tcBorders>
              <w:top w:val="single" w:sz="4" w:space="0" w:color="auto"/>
              <w:left w:val="single" w:sz="4" w:space="0" w:color="auto"/>
              <w:bottom w:val="single" w:sz="4" w:space="0" w:color="auto"/>
              <w:right w:val="single" w:sz="4" w:space="0" w:color="auto"/>
            </w:tcBorders>
          </w:tcPr>
          <w:p w:rsidR="00FC17ED" w:rsidRPr="008C60F7" w:rsidRDefault="00FC17ED" w:rsidP="00633F16">
            <w:pPr>
              <w:jc w:val="center"/>
              <w:rPr>
                <w:sz w:val="14"/>
                <w:szCs w:val="14"/>
              </w:rPr>
            </w:pPr>
            <w:r w:rsidRPr="008C60F7">
              <w:rPr>
                <w:sz w:val="14"/>
                <w:szCs w:val="14"/>
              </w:rPr>
              <w:t xml:space="preserve"> 4 743,0</w:t>
            </w:r>
          </w:p>
        </w:tc>
        <w:tc>
          <w:tcPr>
            <w:tcW w:w="851" w:type="dxa"/>
            <w:tcBorders>
              <w:top w:val="single" w:sz="4" w:space="0" w:color="auto"/>
              <w:left w:val="single" w:sz="4" w:space="0" w:color="auto"/>
              <w:bottom w:val="single" w:sz="4" w:space="0" w:color="auto"/>
              <w:right w:val="single" w:sz="4" w:space="0" w:color="auto"/>
            </w:tcBorders>
          </w:tcPr>
          <w:p w:rsidR="00FC17ED" w:rsidRPr="008C60F7" w:rsidRDefault="00FC17ED" w:rsidP="00633F16">
            <w:pPr>
              <w:jc w:val="center"/>
              <w:rPr>
                <w:sz w:val="14"/>
                <w:szCs w:val="14"/>
              </w:rPr>
            </w:pPr>
            <w:r w:rsidRPr="008C60F7">
              <w:rPr>
                <w:sz w:val="14"/>
                <w:szCs w:val="14"/>
              </w:rPr>
              <w:t>4 891,0</w:t>
            </w:r>
          </w:p>
        </w:tc>
        <w:tc>
          <w:tcPr>
            <w:tcW w:w="850" w:type="dxa"/>
            <w:tcBorders>
              <w:top w:val="single" w:sz="4" w:space="0" w:color="auto"/>
              <w:left w:val="single" w:sz="4" w:space="0" w:color="auto"/>
              <w:bottom w:val="single" w:sz="4" w:space="0" w:color="auto"/>
              <w:right w:val="single" w:sz="4" w:space="0" w:color="auto"/>
            </w:tcBorders>
          </w:tcPr>
          <w:p w:rsidR="00FC17ED" w:rsidRPr="008C60F7" w:rsidRDefault="00FC17ED" w:rsidP="00633F16">
            <w:pPr>
              <w:jc w:val="center"/>
              <w:rPr>
                <w:sz w:val="14"/>
                <w:szCs w:val="14"/>
              </w:rPr>
            </w:pPr>
            <w:r w:rsidRPr="008C60F7">
              <w:rPr>
                <w:sz w:val="14"/>
                <w:szCs w:val="14"/>
              </w:rPr>
              <w:t>4 891,0</w:t>
            </w:r>
          </w:p>
        </w:tc>
        <w:tc>
          <w:tcPr>
            <w:tcW w:w="851" w:type="dxa"/>
            <w:tcBorders>
              <w:top w:val="single" w:sz="4" w:space="0" w:color="auto"/>
              <w:left w:val="single" w:sz="4" w:space="0" w:color="auto"/>
              <w:bottom w:val="single" w:sz="4" w:space="0" w:color="auto"/>
              <w:right w:val="single" w:sz="4" w:space="0" w:color="auto"/>
            </w:tcBorders>
          </w:tcPr>
          <w:p w:rsidR="00FC17ED" w:rsidRPr="008C60F7" w:rsidRDefault="00FC17ED" w:rsidP="00633F16">
            <w:pPr>
              <w:jc w:val="center"/>
              <w:rPr>
                <w:sz w:val="14"/>
                <w:szCs w:val="14"/>
              </w:rPr>
            </w:pPr>
            <w:r w:rsidRPr="008C60F7">
              <w:rPr>
                <w:sz w:val="14"/>
                <w:szCs w:val="14"/>
              </w:rPr>
              <w:t>4 891,0</w:t>
            </w:r>
          </w:p>
        </w:tc>
      </w:tr>
      <w:tr w:rsidR="00FC17ED" w:rsidRPr="00F96BDB" w:rsidTr="00633F16">
        <w:tc>
          <w:tcPr>
            <w:tcW w:w="426" w:type="dxa"/>
            <w:vMerge/>
            <w:tcBorders>
              <w:top w:val="single" w:sz="4" w:space="0" w:color="auto"/>
              <w:left w:val="single" w:sz="4" w:space="0" w:color="auto"/>
              <w:bottom w:val="single" w:sz="4" w:space="0" w:color="auto"/>
              <w:right w:val="single" w:sz="4" w:space="0" w:color="auto"/>
            </w:tcBorders>
          </w:tcPr>
          <w:p w:rsidR="00FC17ED" w:rsidRPr="00F96BDB" w:rsidRDefault="00FC17ED" w:rsidP="00633F16">
            <w:pPr>
              <w:rPr>
                <w:sz w:val="14"/>
                <w:szCs w:val="14"/>
              </w:rPr>
            </w:pPr>
          </w:p>
        </w:tc>
        <w:tc>
          <w:tcPr>
            <w:tcW w:w="1275" w:type="dxa"/>
            <w:vMerge/>
            <w:tcBorders>
              <w:top w:val="single" w:sz="4" w:space="0" w:color="auto"/>
              <w:left w:val="single" w:sz="4" w:space="0" w:color="auto"/>
              <w:bottom w:val="single" w:sz="4" w:space="0" w:color="auto"/>
              <w:right w:val="single" w:sz="4" w:space="0" w:color="auto"/>
            </w:tcBorders>
          </w:tcPr>
          <w:p w:rsidR="00FC17ED" w:rsidRPr="00F96BDB" w:rsidRDefault="00FC17ED" w:rsidP="00633F16">
            <w:pP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C17ED" w:rsidRPr="00F96BDB" w:rsidRDefault="00FC17ED" w:rsidP="00633F16">
            <w:pPr>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rPr>
                <w:sz w:val="14"/>
                <w:szCs w:val="14"/>
              </w:rPr>
            </w:pPr>
            <w:r w:rsidRPr="00F96BDB">
              <w:rPr>
                <w:sz w:val="14"/>
                <w:szCs w:val="14"/>
              </w:rPr>
              <w:t>иные источники</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0</w:t>
            </w:r>
          </w:p>
        </w:tc>
        <w:tc>
          <w:tcPr>
            <w:tcW w:w="992"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0</w:t>
            </w:r>
          </w:p>
        </w:tc>
        <w:tc>
          <w:tcPr>
            <w:tcW w:w="992"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0C774E" w:rsidRDefault="00FC17ED" w:rsidP="00633F16">
            <w:pPr>
              <w:autoSpaceDE w:val="0"/>
              <w:autoSpaceDN w:val="0"/>
              <w:jc w:val="center"/>
              <w:rPr>
                <w:sz w:val="14"/>
                <w:szCs w:val="14"/>
              </w:rPr>
            </w:pPr>
            <w:r w:rsidRPr="000C774E">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FC17ED" w:rsidRPr="000C774E" w:rsidRDefault="00FC17ED" w:rsidP="00633F16">
            <w:pPr>
              <w:autoSpaceDE w:val="0"/>
              <w:autoSpaceDN w:val="0"/>
              <w:jc w:val="center"/>
              <w:rPr>
                <w:sz w:val="14"/>
                <w:szCs w:val="14"/>
              </w:rPr>
            </w:pPr>
            <w:r w:rsidRPr="000C774E">
              <w:rPr>
                <w:sz w:val="14"/>
                <w:szCs w:val="14"/>
              </w:rPr>
              <w:t>0</w:t>
            </w:r>
          </w:p>
        </w:tc>
        <w:tc>
          <w:tcPr>
            <w:tcW w:w="992" w:type="dxa"/>
            <w:tcBorders>
              <w:top w:val="single" w:sz="4" w:space="0" w:color="auto"/>
              <w:left w:val="single" w:sz="4" w:space="0" w:color="auto"/>
              <w:bottom w:val="single" w:sz="4" w:space="0" w:color="auto"/>
              <w:right w:val="single" w:sz="4" w:space="0" w:color="auto"/>
            </w:tcBorders>
          </w:tcPr>
          <w:p w:rsidR="00FC17ED" w:rsidRPr="000C774E" w:rsidRDefault="00FC17ED" w:rsidP="00633F16">
            <w:pPr>
              <w:autoSpaceDE w:val="0"/>
              <w:autoSpaceDN w:val="0"/>
              <w:jc w:val="center"/>
              <w:rPr>
                <w:sz w:val="14"/>
                <w:szCs w:val="14"/>
              </w:rPr>
            </w:pPr>
            <w:r w:rsidRPr="000C774E">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0C774E" w:rsidRDefault="00FC17ED" w:rsidP="00633F16">
            <w:pPr>
              <w:autoSpaceDE w:val="0"/>
              <w:autoSpaceDN w:val="0"/>
              <w:jc w:val="center"/>
              <w:rPr>
                <w:sz w:val="14"/>
                <w:szCs w:val="14"/>
              </w:rPr>
            </w:pPr>
            <w:r w:rsidRPr="000C774E">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FC17ED" w:rsidRPr="000C774E" w:rsidRDefault="00FC17ED" w:rsidP="00633F16">
            <w:pPr>
              <w:autoSpaceDE w:val="0"/>
              <w:autoSpaceDN w:val="0"/>
              <w:jc w:val="center"/>
              <w:rPr>
                <w:sz w:val="14"/>
                <w:szCs w:val="14"/>
              </w:rPr>
            </w:pPr>
            <w:r w:rsidRPr="000C774E">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0C774E" w:rsidRDefault="00FC17ED" w:rsidP="00633F16">
            <w:pPr>
              <w:autoSpaceDE w:val="0"/>
              <w:autoSpaceDN w:val="0"/>
              <w:jc w:val="center"/>
              <w:rPr>
                <w:sz w:val="14"/>
                <w:szCs w:val="14"/>
              </w:rPr>
            </w:pPr>
            <w:r w:rsidRPr="000C774E">
              <w:rPr>
                <w:sz w:val="14"/>
                <w:szCs w:val="14"/>
              </w:rPr>
              <w:t>0</w:t>
            </w:r>
          </w:p>
        </w:tc>
      </w:tr>
      <w:tr w:rsidR="00FC17ED" w:rsidRPr="00F96BDB" w:rsidTr="00633F16">
        <w:tc>
          <w:tcPr>
            <w:tcW w:w="426" w:type="dxa"/>
            <w:vMerge w:val="restart"/>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p>
        </w:tc>
        <w:tc>
          <w:tcPr>
            <w:tcW w:w="1275" w:type="dxa"/>
            <w:vMerge w:val="restart"/>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rPr>
                <w:b/>
                <w:i/>
                <w:sz w:val="14"/>
                <w:szCs w:val="14"/>
              </w:rPr>
            </w:pPr>
            <w:r w:rsidRPr="00F96BDB">
              <w:rPr>
                <w:b/>
                <w:i/>
                <w:sz w:val="14"/>
                <w:szCs w:val="14"/>
              </w:rPr>
              <w:t>Подпрограмма 1</w:t>
            </w:r>
          </w:p>
        </w:tc>
        <w:tc>
          <w:tcPr>
            <w:tcW w:w="1701" w:type="dxa"/>
            <w:vMerge w:val="restart"/>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rPr>
                <w:b/>
                <w:i/>
                <w:sz w:val="14"/>
                <w:szCs w:val="14"/>
              </w:rPr>
            </w:pPr>
            <w:r w:rsidRPr="00F96BDB">
              <w:rPr>
                <w:b/>
                <w:i/>
                <w:sz w:val="14"/>
                <w:szCs w:val="14"/>
              </w:rPr>
              <w:t>«Модернизация и развитие территориальной сети автомобильных дорог Камешкирского района Пензенской области»</w:t>
            </w:r>
          </w:p>
        </w:tc>
        <w:tc>
          <w:tcPr>
            <w:tcW w:w="156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rPr>
                <w:sz w:val="14"/>
                <w:szCs w:val="14"/>
              </w:rPr>
            </w:pPr>
            <w:r w:rsidRPr="00F96BDB">
              <w:rPr>
                <w:b/>
                <w:sz w:val="14"/>
                <w:szCs w:val="14"/>
              </w:rPr>
              <w:t>Всего,  в том числе</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b/>
                <w:sz w:val="14"/>
                <w:szCs w:val="14"/>
              </w:rPr>
            </w:pPr>
            <w:r w:rsidRPr="00F96BDB">
              <w:rPr>
                <w:b/>
                <w:sz w:val="14"/>
                <w:szCs w:val="14"/>
              </w:rPr>
              <w:t>5630,722</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b/>
                <w:sz w:val="14"/>
                <w:szCs w:val="14"/>
              </w:rPr>
            </w:pPr>
            <w:r w:rsidRPr="00F96BDB">
              <w:rPr>
                <w:b/>
                <w:sz w:val="14"/>
                <w:szCs w:val="14"/>
              </w:rPr>
              <w:t>7908,585</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rPr>
                <w:b/>
                <w:sz w:val="14"/>
                <w:szCs w:val="14"/>
              </w:rPr>
            </w:pPr>
            <w:r w:rsidRPr="00F96BDB">
              <w:rPr>
                <w:b/>
                <w:sz w:val="14"/>
                <w:szCs w:val="14"/>
                <w:lang w:eastAsia="ar-SA"/>
              </w:rPr>
              <w:t>20 639,08</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ind w:hanging="108"/>
              <w:jc w:val="center"/>
              <w:rPr>
                <w:b/>
                <w:sz w:val="14"/>
                <w:szCs w:val="14"/>
                <w:lang w:eastAsia="ar-SA"/>
              </w:rPr>
            </w:pPr>
            <w:r w:rsidRPr="00F96BDB">
              <w:rPr>
                <w:b/>
                <w:sz w:val="14"/>
                <w:szCs w:val="14"/>
                <w:lang w:eastAsia="ar-SA"/>
              </w:rPr>
              <w:t>17 600,063</w:t>
            </w:r>
          </w:p>
        </w:tc>
        <w:tc>
          <w:tcPr>
            <w:tcW w:w="992"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ind w:hanging="108"/>
              <w:jc w:val="center"/>
              <w:rPr>
                <w:b/>
                <w:sz w:val="14"/>
                <w:szCs w:val="14"/>
                <w:lang w:eastAsia="ar-SA"/>
              </w:rPr>
            </w:pPr>
            <w:r w:rsidRPr="00F96BDB">
              <w:rPr>
                <w:b/>
                <w:sz w:val="14"/>
                <w:szCs w:val="14"/>
                <w:lang w:eastAsia="ar-SA"/>
              </w:rPr>
              <w:t>25 359,176</w:t>
            </w:r>
          </w:p>
        </w:tc>
        <w:tc>
          <w:tcPr>
            <w:tcW w:w="992"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ind w:hanging="108"/>
              <w:jc w:val="center"/>
              <w:rPr>
                <w:b/>
                <w:sz w:val="14"/>
                <w:szCs w:val="14"/>
                <w:lang w:eastAsia="ar-SA"/>
              </w:rPr>
            </w:pPr>
            <w:r w:rsidRPr="00F96BDB">
              <w:rPr>
                <w:b/>
                <w:sz w:val="14"/>
                <w:szCs w:val="14"/>
                <w:lang w:eastAsia="ar-SA"/>
              </w:rPr>
              <w:t>25 088,395</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ind w:hanging="108"/>
              <w:jc w:val="center"/>
              <w:rPr>
                <w:b/>
                <w:sz w:val="14"/>
                <w:szCs w:val="14"/>
                <w:lang w:eastAsia="ar-SA"/>
              </w:rPr>
            </w:pPr>
            <w:r>
              <w:rPr>
                <w:b/>
                <w:sz w:val="14"/>
                <w:szCs w:val="14"/>
                <w:lang w:eastAsia="ar-SA"/>
              </w:rPr>
              <w:t>79 713,750</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b/>
                <w:sz w:val="14"/>
                <w:szCs w:val="14"/>
              </w:rPr>
            </w:pPr>
            <w:r>
              <w:rPr>
                <w:b/>
                <w:sz w:val="14"/>
                <w:szCs w:val="14"/>
              </w:rPr>
              <w:t>59 453,045</w:t>
            </w:r>
          </w:p>
        </w:tc>
        <w:tc>
          <w:tcPr>
            <w:tcW w:w="992"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b/>
                <w:sz w:val="14"/>
                <w:szCs w:val="14"/>
              </w:rPr>
            </w:pPr>
            <w:r>
              <w:rPr>
                <w:b/>
                <w:sz w:val="14"/>
                <w:szCs w:val="14"/>
              </w:rPr>
              <w:t>58 543,0</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b/>
                <w:sz w:val="14"/>
                <w:szCs w:val="14"/>
              </w:rPr>
            </w:pPr>
            <w:r>
              <w:rPr>
                <w:b/>
                <w:sz w:val="14"/>
                <w:szCs w:val="14"/>
              </w:rPr>
              <w:t>73 691,0</w:t>
            </w:r>
          </w:p>
        </w:tc>
        <w:tc>
          <w:tcPr>
            <w:tcW w:w="850" w:type="dxa"/>
            <w:tcBorders>
              <w:top w:val="single" w:sz="4" w:space="0" w:color="auto"/>
              <w:left w:val="single" w:sz="4" w:space="0" w:color="auto"/>
              <w:bottom w:val="single" w:sz="4" w:space="0" w:color="auto"/>
              <w:right w:val="single" w:sz="4" w:space="0" w:color="auto"/>
            </w:tcBorders>
          </w:tcPr>
          <w:p w:rsidR="00FC17ED" w:rsidRDefault="00FC17ED" w:rsidP="00633F16">
            <w:pPr>
              <w:jc w:val="center"/>
            </w:pPr>
            <w:r>
              <w:rPr>
                <w:b/>
                <w:sz w:val="14"/>
                <w:szCs w:val="14"/>
              </w:rPr>
              <w:t>7</w:t>
            </w:r>
            <w:r w:rsidRPr="004B3105">
              <w:rPr>
                <w:b/>
                <w:sz w:val="14"/>
                <w:szCs w:val="14"/>
              </w:rPr>
              <w:t>3 691,0</w:t>
            </w:r>
          </w:p>
        </w:tc>
        <w:tc>
          <w:tcPr>
            <w:tcW w:w="851" w:type="dxa"/>
            <w:tcBorders>
              <w:top w:val="single" w:sz="4" w:space="0" w:color="auto"/>
              <w:left w:val="single" w:sz="4" w:space="0" w:color="auto"/>
              <w:bottom w:val="single" w:sz="4" w:space="0" w:color="auto"/>
              <w:right w:val="single" w:sz="4" w:space="0" w:color="auto"/>
            </w:tcBorders>
          </w:tcPr>
          <w:p w:rsidR="00FC17ED" w:rsidRDefault="00FC17ED" w:rsidP="00633F16">
            <w:pPr>
              <w:jc w:val="center"/>
            </w:pPr>
            <w:r>
              <w:rPr>
                <w:b/>
                <w:sz w:val="14"/>
                <w:szCs w:val="14"/>
              </w:rPr>
              <w:t>7</w:t>
            </w:r>
            <w:r w:rsidRPr="004B3105">
              <w:rPr>
                <w:b/>
                <w:sz w:val="14"/>
                <w:szCs w:val="14"/>
              </w:rPr>
              <w:t>3 691,0</w:t>
            </w:r>
          </w:p>
        </w:tc>
      </w:tr>
      <w:tr w:rsidR="00FC17ED" w:rsidRPr="00F96BDB" w:rsidTr="00633F16">
        <w:tc>
          <w:tcPr>
            <w:tcW w:w="426" w:type="dxa"/>
            <w:vMerge/>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p>
        </w:tc>
        <w:tc>
          <w:tcPr>
            <w:tcW w:w="1275" w:type="dxa"/>
            <w:vMerge/>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rPr>
                <w:sz w:val="14"/>
                <w:szCs w:val="14"/>
              </w:rPr>
            </w:pPr>
            <w:r w:rsidRPr="00F96BDB">
              <w:rPr>
                <w:sz w:val="14"/>
                <w:szCs w:val="14"/>
              </w:rPr>
              <w:t>федеральный бюджет</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ind w:hanging="108"/>
              <w:jc w:val="center"/>
              <w:rPr>
                <w:sz w:val="14"/>
                <w:szCs w:val="14"/>
                <w:lang w:eastAsia="ar-SA"/>
              </w:rPr>
            </w:pPr>
            <w:r w:rsidRPr="00F96BDB">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ind w:hanging="108"/>
              <w:jc w:val="center"/>
              <w:rPr>
                <w:sz w:val="14"/>
                <w:szCs w:val="14"/>
                <w:lang w:eastAsia="ar-SA"/>
              </w:rPr>
            </w:pPr>
            <w:r w:rsidRPr="00F96BDB">
              <w:rPr>
                <w:sz w:val="14"/>
                <w:szCs w:val="14"/>
                <w:lang w:eastAsia="ar-SA"/>
              </w:rPr>
              <w:t>0</w:t>
            </w:r>
          </w:p>
        </w:tc>
        <w:tc>
          <w:tcPr>
            <w:tcW w:w="992"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ind w:hanging="108"/>
              <w:jc w:val="center"/>
              <w:rPr>
                <w:sz w:val="14"/>
                <w:szCs w:val="14"/>
                <w:lang w:eastAsia="ar-SA"/>
              </w:rPr>
            </w:pPr>
            <w:r w:rsidRPr="00F96BDB">
              <w:rPr>
                <w:sz w:val="14"/>
                <w:szCs w:val="14"/>
                <w:lang w:eastAsia="ar-SA"/>
              </w:rPr>
              <w:t>0</w:t>
            </w:r>
          </w:p>
        </w:tc>
        <w:tc>
          <w:tcPr>
            <w:tcW w:w="992"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ind w:hanging="108"/>
              <w:jc w:val="center"/>
              <w:rPr>
                <w:sz w:val="14"/>
                <w:szCs w:val="14"/>
                <w:lang w:eastAsia="ar-SA"/>
              </w:rPr>
            </w:pPr>
            <w:r w:rsidRPr="00F96BDB">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ind w:hanging="108"/>
              <w:jc w:val="center"/>
              <w:rPr>
                <w:sz w:val="14"/>
                <w:szCs w:val="14"/>
                <w:lang w:eastAsia="ar-SA"/>
              </w:rPr>
            </w:pPr>
            <w:r w:rsidRPr="00F96BDB">
              <w:rPr>
                <w:sz w:val="14"/>
                <w:szCs w:val="14"/>
                <w:lang w:eastAsia="ar-SA"/>
              </w:rPr>
              <w:t>0</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jc w:val="center"/>
              <w:rPr>
                <w:sz w:val="14"/>
                <w:szCs w:val="14"/>
                <w:lang w:eastAsia="ar-SA"/>
              </w:rPr>
            </w:pPr>
            <w:r w:rsidRPr="00F96BDB">
              <w:rPr>
                <w:sz w:val="14"/>
                <w:szCs w:val="14"/>
                <w:lang w:eastAsia="ar-SA"/>
              </w:rPr>
              <w:t>0</w:t>
            </w:r>
          </w:p>
        </w:tc>
        <w:tc>
          <w:tcPr>
            <w:tcW w:w="992"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jc w:val="center"/>
              <w:rPr>
                <w:sz w:val="14"/>
                <w:szCs w:val="14"/>
                <w:lang w:eastAsia="ar-SA"/>
              </w:rPr>
            </w:pPr>
            <w:r>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jc w:val="center"/>
              <w:rPr>
                <w:sz w:val="14"/>
                <w:szCs w:val="14"/>
                <w:lang w:eastAsia="ar-SA"/>
              </w:rPr>
            </w:pPr>
            <w:r>
              <w:rPr>
                <w:sz w:val="14"/>
                <w:szCs w:val="14"/>
                <w:lang w:eastAsia="ar-SA"/>
              </w:rPr>
              <w:t>0</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jc w:val="center"/>
              <w:rPr>
                <w:sz w:val="14"/>
                <w:szCs w:val="14"/>
                <w:lang w:eastAsia="ar-SA"/>
              </w:rPr>
            </w:pPr>
            <w:r>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jc w:val="center"/>
              <w:rPr>
                <w:sz w:val="14"/>
                <w:szCs w:val="14"/>
                <w:lang w:eastAsia="ar-SA"/>
              </w:rPr>
            </w:pPr>
            <w:r>
              <w:rPr>
                <w:sz w:val="14"/>
                <w:szCs w:val="14"/>
                <w:lang w:eastAsia="ar-SA"/>
              </w:rPr>
              <w:t>0</w:t>
            </w:r>
          </w:p>
        </w:tc>
      </w:tr>
      <w:tr w:rsidR="00FC17ED" w:rsidRPr="00F96BDB" w:rsidTr="00633F16">
        <w:tc>
          <w:tcPr>
            <w:tcW w:w="426" w:type="dxa"/>
            <w:vMerge/>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p>
        </w:tc>
        <w:tc>
          <w:tcPr>
            <w:tcW w:w="1275" w:type="dxa"/>
            <w:vMerge/>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rPr>
                <w:sz w:val="14"/>
                <w:szCs w:val="14"/>
              </w:rPr>
            </w:pPr>
            <w:r w:rsidRPr="00F96BDB">
              <w:rPr>
                <w:sz w:val="14"/>
                <w:szCs w:val="14"/>
              </w:rPr>
              <w:t>бюджет области</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3000,0</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4000,0</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autoSpaceDN w:val="0"/>
              <w:adjustRightInd w:val="0"/>
              <w:ind w:hanging="108"/>
              <w:jc w:val="center"/>
              <w:rPr>
                <w:sz w:val="14"/>
                <w:szCs w:val="14"/>
                <w:lang w:eastAsia="ar-SA"/>
              </w:rPr>
            </w:pPr>
            <w:r w:rsidRPr="00F96BDB">
              <w:rPr>
                <w:sz w:val="14"/>
                <w:szCs w:val="14"/>
                <w:lang w:eastAsia="ar-SA"/>
              </w:rPr>
              <w:t>18 000,0</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autoSpaceDN w:val="0"/>
              <w:adjustRightInd w:val="0"/>
              <w:ind w:hanging="108"/>
              <w:jc w:val="center"/>
              <w:rPr>
                <w:sz w:val="14"/>
                <w:szCs w:val="14"/>
                <w:lang w:eastAsia="ar-SA"/>
              </w:rPr>
            </w:pPr>
            <w:r w:rsidRPr="00F96BDB">
              <w:rPr>
                <w:sz w:val="14"/>
                <w:szCs w:val="14"/>
                <w:lang w:eastAsia="ar-SA"/>
              </w:rPr>
              <w:t>14 934,6</w:t>
            </w:r>
          </w:p>
        </w:tc>
        <w:tc>
          <w:tcPr>
            <w:tcW w:w="992"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autoSpaceDN w:val="0"/>
              <w:adjustRightInd w:val="0"/>
              <w:ind w:hanging="108"/>
              <w:jc w:val="center"/>
              <w:rPr>
                <w:sz w:val="14"/>
                <w:szCs w:val="14"/>
                <w:lang w:eastAsia="ar-SA"/>
              </w:rPr>
            </w:pPr>
            <w:r w:rsidRPr="00F96BDB">
              <w:rPr>
                <w:sz w:val="14"/>
                <w:szCs w:val="14"/>
                <w:lang w:eastAsia="ar-SA"/>
              </w:rPr>
              <w:t>21 722,800</w:t>
            </w:r>
          </w:p>
        </w:tc>
        <w:tc>
          <w:tcPr>
            <w:tcW w:w="992"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autoSpaceDN w:val="0"/>
              <w:adjustRightInd w:val="0"/>
              <w:ind w:hanging="108"/>
              <w:jc w:val="center"/>
              <w:rPr>
                <w:sz w:val="14"/>
                <w:szCs w:val="14"/>
                <w:lang w:eastAsia="ar-SA"/>
              </w:rPr>
            </w:pPr>
            <w:r w:rsidRPr="00F96BDB">
              <w:rPr>
                <w:sz w:val="14"/>
                <w:szCs w:val="14"/>
                <w:lang w:eastAsia="ar-SA"/>
              </w:rPr>
              <w:t>20 000,0</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autoSpaceDN w:val="0"/>
              <w:adjustRightInd w:val="0"/>
              <w:ind w:hanging="108"/>
              <w:jc w:val="center"/>
              <w:rPr>
                <w:sz w:val="14"/>
                <w:szCs w:val="14"/>
                <w:lang w:eastAsia="ar-SA"/>
              </w:rPr>
            </w:pPr>
            <w:r>
              <w:rPr>
                <w:sz w:val="14"/>
                <w:szCs w:val="14"/>
                <w:lang w:eastAsia="ar-SA"/>
              </w:rPr>
              <w:t>72 154,400</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autoSpaceDN w:val="0"/>
              <w:adjustRightInd w:val="0"/>
              <w:jc w:val="center"/>
              <w:rPr>
                <w:sz w:val="14"/>
                <w:szCs w:val="14"/>
                <w:lang w:eastAsia="ar-SA"/>
              </w:rPr>
            </w:pPr>
            <w:r>
              <w:rPr>
                <w:sz w:val="14"/>
                <w:szCs w:val="14"/>
                <w:lang w:eastAsia="ar-SA"/>
              </w:rPr>
              <w:t>52 000,0</w:t>
            </w:r>
          </w:p>
        </w:tc>
        <w:tc>
          <w:tcPr>
            <w:tcW w:w="992"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autoSpaceDN w:val="0"/>
              <w:adjustRightInd w:val="0"/>
              <w:jc w:val="center"/>
              <w:rPr>
                <w:sz w:val="14"/>
                <w:szCs w:val="14"/>
                <w:lang w:eastAsia="ar-SA"/>
              </w:rPr>
            </w:pPr>
            <w:r>
              <w:rPr>
                <w:sz w:val="14"/>
                <w:szCs w:val="14"/>
                <w:lang w:eastAsia="ar-SA"/>
              </w:rPr>
              <w:t>55 000,0</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autoSpaceDN w:val="0"/>
              <w:adjustRightInd w:val="0"/>
              <w:jc w:val="center"/>
              <w:rPr>
                <w:sz w:val="14"/>
                <w:szCs w:val="14"/>
                <w:lang w:eastAsia="ar-SA"/>
              </w:rPr>
            </w:pPr>
            <w:r>
              <w:rPr>
                <w:sz w:val="14"/>
                <w:szCs w:val="14"/>
                <w:lang w:eastAsia="ar-SA"/>
              </w:rPr>
              <w:t>70 000,0</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autoSpaceDN w:val="0"/>
              <w:adjustRightInd w:val="0"/>
              <w:jc w:val="center"/>
              <w:rPr>
                <w:sz w:val="14"/>
                <w:szCs w:val="14"/>
                <w:lang w:eastAsia="ar-SA"/>
              </w:rPr>
            </w:pPr>
            <w:r>
              <w:rPr>
                <w:sz w:val="14"/>
                <w:szCs w:val="14"/>
                <w:lang w:eastAsia="ar-SA"/>
              </w:rPr>
              <w:t>70 000,0</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autoSpaceDN w:val="0"/>
              <w:adjustRightInd w:val="0"/>
              <w:jc w:val="center"/>
              <w:rPr>
                <w:sz w:val="14"/>
                <w:szCs w:val="14"/>
                <w:lang w:eastAsia="ar-SA"/>
              </w:rPr>
            </w:pPr>
            <w:r>
              <w:rPr>
                <w:sz w:val="14"/>
                <w:szCs w:val="14"/>
                <w:lang w:eastAsia="ar-SA"/>
              </w:rPr>
              <w:t>70 000,0</w:t>
            </w:r>
          </w:p>
        </w:tc>
      </w:tr>
      <w:tr w:rsidR="00FC17ED" w:rsidRPr="00F96BDB" w:rsidTr="00633F16">
        <w:trPr>
          <w:trHeight w:val="259"/>
        </w:trPr>
        <w:tc>
          <w:tcPr>
            <w:tcW w:w="426" w:type="dxa"/>
            <w:vMerge/>
            <w:tcBorders>
              <w:top w:val="single" w:sz="4" w:space="0" w:color="auto"/>
              <w:left w:val="single" w:sz="4" w:space="0" w:color="auto"/>
              <w:bottom w:val="single" w:sz="4" w:space="0" w:color="auto"/>
              <w:right w:val="single" w:sz="4" w:space="0" w:color="auto"/>
            </w:tcBorders>
          </w:tcPr>
          <w:p w:rsidR="00FC17ED" w:rsidRPr="00F96BDB" w:rsidRDefault="00FC17ED" w:rsidP="00633F16">
            <w:pPr>
              <w:rPr>
                <w:sz w:val="14"/>
                <w:szCs w:val="14"/>
              </w:rPr>
            </w:pPr>
          </w:p>
        </w:tc>
        <w:tc>
          <w:tcPr>
            <w:tcW w:w="1275" w:type="dxa"/>
            <w:vMerge/>
            <w:tcBorders>
              <w:top w:val="single" w:sz="4" w:space="0" w:color="auto"/>
              <w:left w:val="single" w:sz="4" w:space="0" w:color="auto"/>
              <w:bottom w:val="single" w:sz="4" w:space="0" w:color="auto"/>
              <w:right w:val="single" w:sz="4" w:space="0" w:color="auto"/>
            </w:tcBorders>
          </w:tcPr>
          <w:p w:rsidR="00FC17ED" w:rsidRPr="00F96BDB" w:rsidRDefault="00FC17ED" w:rsidP="00633F16">
            <w:pP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C17ED" w:rsidRPr="00F96BDB" w:rsidRDefault="00FC17ED" w:rsidP="00633F16">
            <w:pPr>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rPr>
                <w:sz w:val="14"/>
                <w:szCs w:val="14"/>
              </w:rPr>
            </w:pPr>
            <w:r w:rsidRPr="00F96BDB">
              <w:rPr>
                <w:sz w:val="14"/>
                <w:szCs w:val="14"/>
              </w:rPr>
              <w:t xml:space="preserve">бюджет района </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2630,722</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3908,585</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rPr>
                <w:sz w:val="14"/>
                <w:szCs w:val="14"/>
              </w:rPr>
            </w:pPr>
            <w:r w:rsidRPr="00F96BDB">
              <w:rPr>
                <w:sz w:val="14"/>
                <w:szCs w:val="14"/>
                <w:lang w:eastAsia="ar-SA"/>
              </w:rPr>
              <w:t>2 639,08</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ind w:hanging="108"/>
              <w:jc w:val="center"/>
              <w:rPr>
                <w:sz w:val="14"/>
                <w:szCs w:val="14"/>
                <w:lang w:eastAsia="ar-SA"/>
              </w:rPr>
            </w:pPr>
            <w:r w:rsidRPr="00F96BDB">
              <w:rPr>
                <w:sz w:val="14"/>
                <w:szCs w:val="14"/>
                <w:lang w:eastAsia="ar-SA"/>
              </w:rPr>
              <w:t>2 665,463</w:t>
            </w:r>
          </w:p>
        </w:tc>
        <w:tc>
          <w:tcPr>
            <w:tcW w:w="992"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ind w:hanging="108"/>
              <w:jc w:val="center"/>
              <w:rPr>
                <w:sz w:val="14"/>
                <w:szCs w:val="14"/>
                <w:lang w:eastAsia="ar-SA"/>
              </w:rPr>
            </w:pPr>
            <w:r w:rsidRPr="00F96BDB">
              <w:rPr>
                <w:sz w:val="14"/>
                <w:szCs w:val="14"/>
                <w:lang w:eastAsia="ar-SA"/>
              </w:rPr>
              <w:t>3636,376</w:t>
            </w:r>
          </w:p>
        </w:tc>
        <w:tc>
          <w:tcPr>
            <w:tcW w:w="992"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ind w:hanging="108"/>
              <w:jc w:val="center"/>
              <w:rPr>
                <w:sz w:val="14"/>
                <w:szCs w:val="14"/>
                <w:lang w:eastAsia="ar-SA"/>
              </w:rPr>
            </w:pPr>
            <w:r w:rsidRPr="00F96BDB">
              <w:rPr>
                <w:sz w:val="14"/>
                <w:szCs w:val="14"/>
                <w:lang w:eastAsia="ar-SA"/>
              </w:rPr>
              <w:t>5 088,395</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ind w:hanging="108"/>
              <w:jc w:val="center"/>
              <w:rPr>
                <w:sz w:val="14"/>
                <w:szCs w:val="14"/>
                <w:lang w:eastAsia="ar-SA"/>
              </w:rPr>
            </w:pPr>
            <w:r>
              <w:rPr>
                <w:sz w:val="14"/>
                <w:szCs w:val="14"/>
                <w:lang w:eastAsia="ar-SA"/>
              </w:rPr>
              <w:t>7 559,350</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jc w:val="center"/>
              <w:rPr>
                <w:sz w:val="14"/>
                <w:szCs w:val="14"/>
                <w:lang w:eastAsia="ar-SA"/>
              </w:rPr>
            </w:pPr>
            <w:r>
              <w:rPr>
                <w:sz w:val="14"/>
                <w:szCs w:val="14"/>
                <w:lang w:eastAsia="ar-SA"/>
              </w:rPr>
              <w:t>7 453,045</w:t>
            </w:r>
          </w:p>
        </w:tc>
        <w:tc>
          <w:tcPr>
            <w:tcW w:w="992"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jc w:val="center"/>
              <w:rPr>
                <w:sz w:val="14"/>
                <w:szCs w:val="14"/>
                <w:lang w:eastAsia="ar-SA"/>
              </w:rPr>
            </w:pPr>
            <w:r>
              <w:rPr>
                <w:sz w:val="14"/>
                <w:szCs w:val="14"/>
                <w:lang w:eastAsia="ar-SA"/>
              </w:rPr>
              <w:t>3 543,0</w:t>
            </w:r>
          </w:p>
        </w:tc>
        <w:tc>
          <w:tcPr>
            <w:tcW w:w="851" w:type="dxa"/>
            <w:tcBorders>
              <w:top w:val="single" w:sz="4" w:space="0" w:color="auto"/>
              <w:left w:val="single" w:sz="4" w:space="0" w:color="auto"/>
              <w:bottom w:val="single" w:sz="4" w:space="0" w:color="auto"/>
              <w:right w:val="single" w:sz="4" w:space="0" w:color="auto"/>
            </w:tcBorders>
          </w:tcPr>
          <w:p w:rsidR="00FC17ED" w:rsidRPr="005B2315" w:rsidRDefault="00FC17ED" w:rsidP="00633F16">
            <w:pPr>
              <w:jc w:val="center"/>
            </w:pPr>
            <w:r w:rsidRPr="005B2315">
              <w:rPr>
                <w:sz w:val="14"/>
                <w:szCs w:val="14"/>
              </w:rPr>
              <w:t>3 691,0</w:t>
            </w:r>
          </w:p>
        </w:tc>
        <w:tc>
          <w:tcPr>
            <w:tcW w:w="850" w:type="dxa"/>
            <w:tcBorders>
              <w:top w:val="single" w:sz="4" w:space="0" w:color="auto"/>
              <w:left w:val="single" w:sz="4" w:space="0" w:color="auto"/>
              <w:bottom w:val="single" w:sz="4" w:space="0" w:color="auto"/>
              <w:right w:val="single" w:sz="4" w:space="0" w:color="auto"/>
            </w:tcBorders>
          </w:tcPr>
          <w:p w:rsidR="00FC17ED" w:rsidRPr="005B2315" w:rsidRDefault="00FC17ED" w:rsidP="00633F16">
            <w:pPr>
              <w:jc w:val="center"/>
            </w:pPr>
            <w:r w:rsidRPr="005B2315">
              <w:rPr>
                <w:sz w:val="14"/>
                <w:szCs w:val="14"/>
              </w:rPr>
              <w:t>3 691,0</w:t>
            </w:r>
          </w:p>
        </w:tc>
        <w:tc>
          <w:tcPr>
            <w:tcW w:w="851" w:type="dxa"/>
            <w:tcBorders>
              <w:top w:val="single" w:sz="4" w:space="0" w:color="auto"/>
              <w:left w:val="single" w:sz="4" w:space="0" w:color="auto"/>
              <w:bottom w:val="single" w:sz="4" w:space="0" w:color="auto"/>
              <w:right w:val="single" w:sz="4" w:space="0" w:color="auto"/>
            </w:tcBorders>
          </w:tcPr>
          <w:p w:rsidR="00FC17ED" w:rsidRPr="005B2315" w:rsidRDefault="00FC17ED" w:rsidP="00633F16">
            <w:pPr>
              <w:jc w:val="center"/>
            </w:pPr>
            <w:r w:rsidRPr="005B2315">
              <w:rPr>
                <w:sz w:val="14"/>
                <w:szCs w:val="14"/>
              </w:rPr>
              <w:t>3 691,0</w:t>
            </w:r>
          </w:p>
        </w:tc>
      </w:tr>
      <w:tr w:rsidR="00FC17ED" w:rsidRPr="00F96BDB" w:rsidTr="00633F16">
        <w:tc>
          <w:tcPr>
            <w:tcW w:w="426" w:type="dxa"/>
            <w:vMerge/>
            <w:tcBorders>
              <w:top w:val="single" w:sz="4" w:space="0" w:color="auto"/>
              <w:left w:val="single" w:sz="4" w:space="0" w:color="auto"/>
              <w:bottom w:val="single" w:sz="4" w:space="0" w:color="auto"/>
              <w:right w:val="single" w:sz="4" w:space="0" w:color="auto"/>
            </w:tcBorders>
          </w:tcPr>
          <w:p w:rsidR="00FC17ED" w:rsidRPr="00F96BDB" w:rsidRDefault="00FC17ED" w:rsidP="00633F16">
            <w:pPr>
              <w:rPr>
                <w:sz w:val="14"/>
                <w:szCs w:val="14"/>
              </w:rPr>
            </w:pPr>
          </w:p>
        </w:tc>
        <w:tc>
          <w:tcPr>
            <w:tcW w:w="1275" w:type="dxa"/>
            <w:vMerge/>
            <w:tcBorders>
              <w:top w:val="single" w:sz="4" w:space="0" w:color="auto"/>
              <w:left w:val="single" w:sz="4" w:space="0" w:color="auto"/>
              <w:bottom w:val="single" w:sz="4" w:space="0" w:color="auto"/>
              <w:right w:val="single" w:sz="4" w:space="0" w:color="auto"/>
            </w:tcBorders>
          </w:tcPr>
          <w:p w:rsidR="00FC17ED" w:rsidRPr="00F96BDB" w:rsidRDefault="00FC17ED" w:rsidP="00633F16">
            <w:pP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C17ED" w:rsidRPr="00F96BDB" w:rsidRDefault="00FC17ED" w:rsidP="00633F16">
            <w:pPr>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rPr>
                <w:sz w:val="14"/>
                <w:szCs w:val="14"/>
              </w:rPr>
            </w:pPr>
            <w:r w:rsidRPr="00F96BDB">
              <w:rPr>
                <w:sz w:val="14"/>
                <w:szCs w:val="14"/>
              </w:rPr>
              <w:t>иные источники</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0</w:t>
            </w:r>
          </w:p>
        </w:tc>
        <w:tc>
          <w:tcPr>
            <w:tcW w:w="992"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0</w:t>
            </w:r>
          </w:p>
        </w:tc>
        <w:tc>
          <w:tcPr>
            <w:tcW w:w="992"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0</w:t>
            </w:r>
          </w:p>
        </w:tc>
        <w:tc>
          <w:tcPr>
            <w:tcW w:w="992"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Pr>
                <w:sz w:val="14"/>
                <w:szCs w:val="14"/>
              </w:rPr>
              <w:t>0</w:t>
            </w:r>
          </w:p>
        </w:tc>
      </w:tr>
      <w:tr w:rsidR="00FC17ED" w:rsidRPr="00F96BDB" w:rsidTr="00633F16">
        <w:tc>
          <w:tcPr>
            <w:tcW w:w="426" w:type="dxa"/>
            <w:vMerge w:val="restart"/>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both"/>
              <w:rPr>
                <w:sz w:val="14"/>
                <w:szCs w:val="14"/>
              </w:rPr>
            </w:pPr>
            <w:r w:rsidRPr="00F96BDB">
              <w:rPr>
                <w:sz w:val="14"/>
                <w:szCs w:val="14"/>
              </w:rPr>
              <w:t>1.</w:t>
            </w:r>
          </w:p>
        </w:tc>
        <w:tc>
          <w:tcPr>
            <w:tcW w:w="1275" w:type="dxa"/>
            <w:vMerge w:val="restart"/>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both"/>
              <w:rPr>
                <w:b/>
                <w:sz w:val="14"/>
                <w:szCs w:val="14"/>
              </w:rPr>
            </w:pPr>
            <w:r w:rsidRPr="00F96BDB">
              <w:rPr>
                <w:b/>
                <w:sz w:val="14"/>
                <w:szCs w:val="14"/>
              </w:rPr>
              <w:t>Основное мероприятие</w:t>
            </w:r>
          </w:p>
        </w:tc>
        <w:tc>
          <w:tcPr>
            <w:tcW w:w="1701" w:type="dxa"/>
            <w:vMerge w:val="restart"/>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rPr>
                <w:sz w:val="14"/>
                <w:szCs w:val="14"/>
              </w:rPr>
            </w:pPr>
            <w:r w:rsidRPr="00F96BDB">
              <w:rPr>
                <w:sz w:val="14"/>
                <w:szCs w:val="14"/>
              </w:rPr>
              <w:t>«Мероприятия дорожного хозяйства на автомобильных дорогах общего пользования местного значения»</w:t>
            </w:r>
          </w:p>
          <w:p w:rsidR="00FC17ED" w:rsidRPr="00F96BDB" w:rsidRDefault="00FC17ED" w:rsidP="00633F16">
            <w:pPr>
              <w:autoSpaceDE w:val="0"/>
              <w:autoSpaceDN w:val="0"/>
              <w:jc w:val="both"/>
              <w:rPr>
                <w:sz w:val="14"/>
                <w:szCs w:val="14"/>
              </w:rPr>
            </w:pPr>
          </w:p>
          <w:p w:rsidR="00FC17ED" w:rsidRPr="00F96BDB" w:rsidRDefault="00FC17ED" w:rsidP="00633F16">
            <w:pPr>
              <w:autoSpaceDE w:val="0"/>
              <w:autoSpaceDN w:val="0"/>
              <w:adjustRightInd w:val="0"/>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rPr>
                <w:sz w:val="14"/>
                <w:szCs w:val="14"/>
              </w:rPr>
            </w:pPr>
            <w:r w:rsidRPr="00F96BDB">
              <w:rPr>
                <w:b/>
                <w:sz w:val="14"/>
                <w:szCs w:val="14"/>
              </w:rPr>
              <w:t>Всего,  в том числе</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b/>
                <w:sz w:val="14"/>
                <w:szCs w:val="14"/>
              </w:rPr>
            </w:pPr>
            <w:r w:rsidRPr="00F96BDB">
              <w:rPr>
                <w:b/>
                <w:sz w:val="14"/>
                <w:szCs w:val="14"/>
              </w:rPr>
              <w:t>5630,722</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b/>
                <w:sz w:val="14"/>
                <w:szCs w:val="14"/>
              </w:rPr>
            </w:pPr>
            <w:r w:rsidRPr="00F96BDB">
              <w:rPr>
                <w:b/>
                <w:sz w:val="14"/>
                <w:szCs w:val="14"/>
              </w:rPr>
              <w:t>7908,585</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rPr>
                <w:b/>
                <w:sz w:val="14"/>
                <w:szCs w:val="14"/>
              </w:rPr>
            </w:pPr>
            <w:r w:rsidRPr="00F96BDB">
              <w:rPr>
                <w:b/>
                <w:sz w:val="14"/>
                <w:szCs w:val="14"/>
                <w:lang w:eastAsia="ar-SA"/>
              </w:rPr>
              <w:t>20 639,08</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ind w:hanging="108"/>
              <w:jc w:val="center"/>
              <w:rPr>
                <w:b/>
                <w:sz w:val="14"/>
                <w:szCs w:val="14"/>
                <w:lang w:eastAsia="ar-SA"/>
              </w:rPr>
            </w:pPr>
            <w:r w:rsidRPr="00F96BDB">
              <w:rPr>
                <w:b/>
                <w:sz w:val="14"/>
                <w:szCs w:val="14"/>
                <w:lang w:eastAsia="ar-SA"/>
              </w:rPr>
              <w:t>17 600,063</w:t>
            </w:r>
          </w:p>
        </w:tc>
        <w:tc>
          <w:tcPr>
            <w:tcW w:w="992"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ind w:hanging="108"/>
              <w:jc w:val="center"/>
              <w:rPr>
                <w:b/>
                <w:sz w:val="14"/>
                <w:szCs w:val="14"/>
                <w:lang w:eastAsia="ar-SA"/>
              </w:rPr>
            </w:pPr>
            <w:r w:rsidRPr="00F96BDB">
              <w:rPr>
                <w:b/>
                <w:sz w:val="14"/>
                <w:szCs w:val="14"/>
                <w:lang w:eastAsia="ar-SA"/>
              </w:rPr>
              <w:t>25 359,176</w:t>
            </w:r>
          </w:p>
        </w:tc>
        <w:tc>
          <w:tcPr>
            <w:tcW w:w="992"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ind w:hanging="108"/>
              <w:jc w:val="center"/>
              <w:rPr>
                <w:b/>
                <w:sz w:val="14"/>
                <w:szCs w:val="14"/>
                <w:lang w:eastAsia="ar-SA"/>
              </w:rPr>
            </w:pPr>
            <w:r w:rsidRPr="00F96BDB">
              <w:rPr>
                <w:b/>
                <w:sz w:val="14"/>
                <w:szCs w:val="14"/>
                <w:lang w:eastAsia="ar-SA"/>
              </w:rPr>
              <w:t>25 088,395</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ind w:hanging="108"/>
              <w:jc w:val="center"/>
              <w:rPr>
                <w:b/>
                <w:sz w:val="14"/>
                <w:szCs w:val="14"/>
                <w:lang w:eastAsia="ar-SA"/>
              </w:rPr>
            </w:pPr>
            <w:r>
              <w:rPr>
                <w:b/>
                <w:sz w:val="14"/>
                <w:szCs w:val="14"/>
                <w:lang w:eastAsia="ar-SA"/>
              </w:rPr>
              <w:t>79 713,750</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b/>
                <w:sz w:val="14"/>
                <w:szCs w:val="14"/>
              </w:rPr>
            </w:pPr>
            <w:r>
              <w:rPr>
                <w:b/>
                <w:sz w:val="14"/>
                <w:szCs w:val="14"/>
              </w:rPr>
              <w:t>59 453,045</w:t>
            </w:r>
          </w:p>
        </w:tc>
        <w:tc>
          <w:tcPr>
            <w:tcW w:w="992"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b/>
                <w:sz w:val="14"/>
                <w:szCs w:val="14"/>
              </w:rPr>
            </w:pPr>
            <w:r>
              <w:rPr>
                <w:b/>
                <w:sz w:val="14"/>
                <w:szCs w:val="14"/>
              </w:rPr>
              <w:t>58 543,0</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b/>
                <w:sz w:val="14"/>
                <w:szCs w:val="14"/>
              </w:rPr>
            </w:pPr>
            <w:r>
              <w:rPr>
                <w:b/>
                <w:sz w:val="14"/>
                <w:szCs w:val="14"/>
              </w:rPr>
              <w:t>73 691,0</w:t>
            </w:r>
          </w:p>
        </w:tc>
        <w:tc>
          <w:tcPr>
            <w:tcW w:w="850" w:type="dxa"/>
            <w:tcBorders>
              <w:top w:val="single" w:sz="4" w:space="0" w:color="auto"/>
              <w:left w:val="single" w:sz="4" w:space="0" w:color="auto"/>
              <w:bottom w:val="single" w:sz="4" w:space="0" w:color="auto"/>
              <w:right w:val="single" w:sz="4" w:space="0" w:color="auto"/>
            </w:tcBorders>
          </w:tcPr>
          <w:p w:rsidR="00FC17ED" w:rsidRDefault="00FC17ED" w:rsidP="00633F16">
            <w:pPr>
              <w:jc w:val="center"/>
            </w:pPr>
            <w:r>
              <w:rPr>
                <w:b/>
                <w:sz w:val="14"/>
                <w:szCs w:val="14"/>
              </w:rPr>
              <w:t>7</w:t>
            </w:r>
            <w:r w:rsidRPr="004B3105">
              <w:rPr>
                <w:b/>
                <w:sz w:val="14"/>
                <w:szCs w:val="14"/>
              </w:rPr>
              <w:t>3 691,0</w:t>
            </w:r>
          </w:p>
        </w:tc>
        <w:tc>
          <w:tcPr>
            <w:tcW w:w="851" w:type="dxa"/>
            <w:tcBorders>
              <w:top w:val="single" w:sz="4" w:space="0" w:color="auto"/>
              <w:left w:val="single" w:sz="4" w:space="0" w:color="auto"/>
              <w:bottom w:val="single" w:sz="4" w:space="0" w:color="auto"/>
              <w:right w:val="single" w:sz="4" w:space="0" w:color="auto"/>
            </w:tcBorders>
          </w:tcPr>
          <w:p w:rsidR="00FC17ED" w:rsidRDefault="00FC17ED" w:rsidP="00633F16">
            <w:pPr>
              <w:jc w:val="center"/>
            </w:pPr>
            <w:r>
              <w:rPr>
                <w:b/>
                <w:sz w:val="14"/>
                <w:szCs w:val="14"/>
              </w:rPr>
              <w:t>7</w:t>
            </w:r>
            <w:r w:rsidRPr="004B3105">
              <w:rPr>
                <w:b/>
                <w:sz w:val="14"/>
                <w:szCs w:val="14"/>
              </w:rPr>
              <w:t>3 691,0</w:t>
            </w:r>
          </w:p>
        </w:tc>
      </w:tr>
      <w:tr w:rsidR="00FC17ED" w:rsidRPr="00F96BDB" w:rsidTr="00633F16">
        <w:tc>
          <w:tcPr>
            <w:tcW w:w="426" w:type="dxa"/>
            <w:vMerge/>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both"/>
              <w:rPr>
                <w:sz w:val="14"/>
                <w:szCs w:val="14"/>
              </w:rPr>
            </w:pPr>
          </w:p>
        </w:tc>
        <w:tc>
          <w:tcPr>
            <w:tcW w:w="1275" w:type="dxa"/>
            <w:vMerge/>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both"/>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rPr>
                <w:sz w:val="14"/>
                <w:szCs w:val="14"/>
              </w:rPr>
            </w:pPr>
            <w:r w:rsidRPr="00F96BDB">
              <w:rPr>
                <w:sz w:val="14"/>
                <w:szCs w:val="14"/>
              </w:rPr>
              <w:t>федеральный бюджет</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ind w:hanging="108"/>
              <w:jc w:val="center"/>
              <w:rPr>
                <w:sz w:val="14"/>
                <w:szCs w:val="14"/>
                <w:lang w:eastAsia="ar-SA"/>
              </w:rPr>
            </w:pPr>
            <w:r w:rsidRPr="00F96BDB">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ind w:hanging="108"/>
              <w:jc w:val="center"/>
              <w:rPr>
                <w:sz w:val="14"/>
                <w:szCs w:val="14"/>
                <w:lang w:eastAsia="ar-SA"/>
              </w:rPr>
            </w:pPr>
            <w:r w:rsidRPr="00F96BDB">
              <w:rPr>
                <w:sz w:val="14"/>
                <w:szCs w:val="14"/>
                <w:lang w:eastAsia="ar-SA"/>
              </w:rPr>
              <w:t>0</w:t>
            </w:r>
          </w:p>
        </w:tc>
        <w:tc>
          <w:tcPr>
            <w:tcW w:w="992"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ind w:hanging="108"/>
              <w:jc w:val="center"/>
              <w:rPr>
                <w:sz w:val="14"/>
                <w:szCs w:val="14"/>
                <w:lang w:eastAsia="ar-SA"/>
              </w:rPr>
            </w:pPr>
            <w:r w:rsidRPr="00F96BDB">
              <w:rPr>
                <w:sz w:val="14"/>
                <w:szCs w:val="14"/>
                <w:lang w:eastAsia="ar-SA"/>
              </w:rPr>
              <w:t>0</w:t>
            </w:r>
          </w:p>
        </w:tc>
        <w:tc>
          <w:tcPr>
            <w:tcW w:w="992"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ind w:hanging="108"/>
              <w:jc w:val="center"/>
              <w:rPr>
                <w:sz w:val="14"/>
                <w:szCs w:val="14"/>
                <w:lang w:eastAsia="ar-SA"/>
              </w:rPr>
            </w:pPr>
            <w:r w:rsidRPr="00F96BDB">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ind w:hanging="108"/>
              <w:jc w:val="center"/>
              <w:rPr>
                <w:sz w:val="14"/>
                <w:szCs w:val="14"/>
                <w:lang w:eastAsia="ar-SA"/>
              </w:rPr>
            </w:pPr>
            <w:r w:rsidRPr="00F96BDB">
              <w:rPr>
                <w:sz w:val="14"/>
                <w:szCs w:val="14"/>
                <w:lang w:eastAsia="ar-SA"/>
              </w:rPr>
              <w:t>0</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jc w:val="center"/>
              <w:rPr>
                <w:sz w:val="14"/>
                <w:szCs w:val="14"/>
                <w:lang w:eastAsia="ar-SA"/>
              </w:rPr>
            </w:pPr>
            <w:r w:rsidRPr="00F96BDB">
              <w:rPr>
                <w:sz w:val="14"/>
                <w:szCs w:val="14"/>
                <w:lang w:eastAsia="ar-SA"/>
              </w:rPr>
              <w:t>0</w:t>
            </w:r>
          </w:p>
        </w:tc>
        <w:tc>
          <w:tcPr>
            <w:tcW w:w="992"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jc w:val="center"/>
              <w:rPr>
                <w:sz w:val="14"/>
                <w:szCs w:val="14"/>
                <w:lang w:eastAsia="ar-SA"/>
              </w:rPr>
            </w:pPr>
            <w:r>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jc w:val="center"/>
              <w:rPr>
                <w:sz w:val="14"/>
                <w:szCs w:val="14"/>
                <w:lang w:eastAsia="ar-SA"/>
              </w:rPr>
            </w:pPr>
            <w:r>
              <w:rPr>
                <w:sz w:val="14"/>
                <w:szCs w:val="14"/>
                <w:lang w:eastAsia="ar-SA"/>
              </w:rPr>
              <w:t>0</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jc w:val="center"/>
              <w:rPr>
                <w:sz w:val="14"/>
                <w:szCs w:val="14"/>
                <w:lang w:eastAsia="ar-SA"/>
              </w:rPr>
            </w:pPr>
            <w:r>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jc w:val="center"/>
              <w:rPr>
                <w:sz w:val="14"/>
                <w:szCs w:val="14"/>
                <w:lang w:eastAsia="ar-SA"/>
              </w:rPr>
            </w:pPr>
            <w:r>
              <w:rPr>
                <w:sz w:val="14"/>
                <w:szCs w:val="14"/>
                <w:lang w:eastAsia="ar-SA"/>
              </w:rPr>
              <w:t>0</w:t>
            </w:r>
          </w:p>
        </w:tc>
      </w:tr>
      <w:tr w:rsidR="00FC17ED" w:rsidRPr="00F96BDB" w:rsidTr="00633F16">
        <w:tc>
          <w:tcPr>
            <w:tcW w:w="426" w:type="dxa"/>
            <w:vMerge/>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both"/>
              <w:rPr>
                <w:sz w:val="14"/>
                <w:szCs w:val="14"/>
              </w:rPr>
            </w:pPr>
          </w:p>
        </w:tc>
        <w:tc>
          <w:tcPr>
            <w:tcW w:w="1275" w:type="dxa"/>
            <w:vMerge/>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both"/>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rPr>
                <w:sz w:val="14"/>
                <w:szCs w:val="14"/>
              </w:rPr>
            </w:pPr>
            <w:r w:rsidRPr="00F96BDB">
              <w:rPr>
                <w:sz w:val="14"/>
                <w:szCs w:val="14"/>
              </w:rPr>
              <w:t>бюджет области</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3000,0</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4000,0</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18 000,0</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autoSpaceDN w:val="0"/>
              <w:adjustRightInd w:val="0"/>
              <w:ind w:hanging="108"/>
              <w:jc w:val="center"/>
              <w:rPr>
                <w:sz w:val="14"/>
                <w:szCs w:val="14"/>
                <w:lang w:eastAsia="ar-SA"/>
              </w:rPr>
            </w:pPr>
            <w:r w:rsidRPr="00F96BDB">
              <w:rPr>
                <w:sz w:val="14"/>
                <w:szCs w:val="14"/>
                <w:lang w:eastAsia="ar-SA"/>
              </w:rPr>
              <w:t>14 934,6</w:t>
            </w:r>
          </w:p>
        </w:tc>
        <w:tc>
          <w:tcPr>
            <w:tcW w:w="992"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autoSpaceDN w:val="0"/>
              <w:adjustRightInd w:val="0"/>
              <w:ind w:hanging="108"/>
              <w:jc w:val="center"/>
              <w:rPr>
                <w:sz w:val="14"/>
                <w:szCs w:val="14"/>
                <w:lang w:eastAsia="ar-SA"/>
              </w:rPr>
            </w:pPr>
            <w:r w:rsidRPr="00F96BDB">
              <w:rPr>
                <w:sz w:val="14"/>
                <w:szCs w:val="14"/>
                <w:lang w:eastAsia="ar-SA"/>
              </w:rPr>
              <w:t>21 722,800</w:t>
            </w:r>
          </w:p>
        </w:tc>
        <w:tc>
          <w:tcPr>
            <w:tcW w:w="992"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autoSpaceDN w:val="0"/>
              <w:adjustRightInd w:val="0"/>
              <w:ind w:hanging="108"/>
              <w:jc w:val="center"/>
              <w:rPr>
                <w:sz w:val="14"/>
                <w:szCs w:val="14"/>
                <w:lang w:eastAsia="ar-SA"/>
              </w:rPr>
            </w:pPr>
            <w:r w:rsidRPr="00F96BDB">
              <w:rPr>
                <w:sz w:val="14"/>
                <w:szCs w:val="14"/>
                <w:lang w:eastAsia="ar-SA"/>
              </w:rPr>
              <w:t>20 000,0</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autoSpaceDN w:val="0"/>
              <w:adjustRightInd w:val="0"/>
              <w:ind w:hanging="108"/>
              <w:jc w:val="center"/>
              <w:rPr>
                <w:sz w:val="14"/>
                <w:szCs w:val="14"/>
                <w:lang w:eastAsia="ar-SA"/>
              </w:rPr>
            </w:pPr>
            <w:r>
              <w:rPr>
                <w:sz w:val="14"/>
                <w:szCs w:val="14"/>
                <w:lang w:eastAsia="ar-SA"/>
              </w:rPr>
              <w:t>72 154,4</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autoSpaceDN w:val="0"/>
              <w:adjustRightInd w:val="0"/>
              <w:jc w:val="center"/>
              <w:rPr>
                <w:sz w:val="14"/>
                <w:szCs w:val="14"/>
                <w:lang w:eastAsia="ar-SA"/>
              </w:rPr>
            </w:pPr>
            <w:r>
              <w:rPr>
                <w:sz w:val="14"/>
                <w:szCs w:val="14"/>
                <w:lang w:eastAsia="ar-SA"/>
              </w:rPr>
              <w:t>52 000,0</w:t>
            </w:r>
          </w:p>
        </w:tc>
        <w:tc>
          <w:tcPr>
            <w:tcW w:w="992"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autoSpaceDN w:val="0"/>
              <w:adjustRightInd w:val="0"/>
              <w:jc w:val="center"/>
              <w:rPr>
                <w:sz w:val="14"/>
                <w:szCs w:val="14"/>
                <w:lang w:eastAsia="ar-SA"/>
              </w:rPr>
            </w:pPr>
            <w:r>
              <w:rPr>
                <w:sz w:val="14"/>
                <w:szCs w:val="14"/>
                <w:lang w:eastAsia="ar-SA"/>
              </w:rPr>
              <w:t>55 000,0</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autoSpaceDN w:val="0"/>
              <w:adjustRightInd w:val="0"/>
              <w:jc w:val="center"/>
              <w:rPr>
                <w:sz w:val="14"/>
                <w:szCs w:val="14"/>
                <w:lang w:eastAsia="ar-SA"/>
              </w:rPr>
            </w:pPr>
            <w:r>
              <w:rPr>
                <w:sz w:val="14"/>
                <w:szCs w:val="14"/>
                <w:lang w:eastAsia="ar-SA"/>
              </w:rPr>
              <w:t>70 000,0</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autoSpaceDN w:val="0"/>
              <w:adjustRightInd w:val="0"/>
              <w:jc w:val="center"/>
              <w:rPr>
                <w:sz w:val="14"/>
                <w:szCs w:val="14"/>
                <w:lang w:eastAsia="ar-SA"/>
              </w:rPr>
            </w:pPr>
            <w:r>
              <w:rPr>
                <w:sz w:val="14"/>
                <w:szCs w:val="14"/>
                <w:lang w:eastAsia="ar-SA"/>
              </w:rPr>
              <w:t>70 000,0</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autoSpaceDN w:val="0"/>
              <w:adjustRightInd w:val="0"/>
              <w:jc w:val="center"/>
              <w:rPr>
                <w:sz w:val="14"/>
                <w:szCs w:val="14"/>
                <w:lang w:eastAsia="ar-SA"/>
              </w:rPr>
            </w:pPr>
            <w:r>
              <w:rPr>
                <w:sz w:val="14"/>
                <w:szCs w:val="14"/>
                <w:lang w:eastAsia="ar-SA"/>
              </w:rPr>
              <w:t>70 000,0</w:t>
            </w:r>
          </w:p>
        </w:tc>
      </w:tr>
      <w:tr w:rsidR="00FC17ED" w:rsidRPr="00F96BDB" w:rsidTr="00633F16">
        <w:tc>
          <w:tcPr>
            <w:tcW w:w="426" w:type="dxa"/>
            <w:vMerge/>
            <w:tcBorders>
              <w:top w:val="single" w:sz="4" w:space="0" w:color="auto"/>
              <w:left w:val="single" w:sz="4" w:space="0" w:color="auto"/>
              <w:bottom w:val="single" w:sz="4" w:space="0" w:color="auto"/>
              <w:right w:val="single" w:sz="4" w:space="0" w:color="auto"/>
            </w:tcBorders>
          </w:tcPr>
          <w:p w:rsidR="00FC17ED" w:rsidRPr="00F96BDB" w:rsidRDefault="00FC17ED" w:rsidP="00633F16">
            <w:pPr>
              <w:rPr>
                <w:sz w:val="14"/>
                <w:szCs w:val="14"/>
              </w:rPr>
            </w:pPr>
          </w:p>
        </w:tc>
        <w:tc>
          <w:tcPr>
            <w:tcW w:w="1275" w:type="dxa"/>
            <w:vMerge/>
            <w:tcBorders>
              <w:top w:val="single" w:sz="4" w:space="0" w:color="auto"/>
              <w:left w:val="single" w:sz="4" w:space="0" w:color="auto"/>
              <w:bottom w:val="single" w:sz="4" w:space="0" w:color="auto"/>
              <w:right w:val="single" w:sz="4" w:space="0" w:color="auto"/>
            </w:tcBorders>
          </w:tcPr>
          <w:p w:rsidR="00FC17ED" w:rsidRPr="00F96BDB" w:rsidRDefault="00FC17ED" w:rsidP="00633F16">
            <w:pP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C17ED" w:rsidRPr="00F96BDB" w:rsidRDefault="00FC17ED" w:rsidP="00633F16">
            <w:pPr>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rPr>
                <w:sz w:val="14"/>
                <w:szCs w:val="14"/>
              </w:rPr>
            </w:pPr>
            <w:r w:rsidRPr="00F96BDB">
              <w:rPr>
                <w:sz w:val="14"/>
                <w:szCs w:val="14"/>
              </w:rPr>
              <w:t xml:space="preserve">бюджет района </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2630,722</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3908,585</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jc w:val="center"/>
              <w:rPr>
                <w:sz w:val="14"/>
                <w:szCs w:val="14"/>
              </w:rPr>
            </w:pPr>
            <w:r w:rsidRPr="00F96BDB">
              <w:rPr>
                <w:sz w:val="14"/>
                <w:szCs w:val="14"/>
                <w:lang w:eastAsia="ar-SA"/>
              </w:rPr>
              <w:t>2  639,08</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ind w:hanging="108"/>
              <w:jc w:val="center"/>
              <w:rPr>
                <w:sz w:val="14"/>
                <w:szCs w:val="14"/>
                <w:lang w:eastAsia="ar-SA"/>
              </w:rPr>
            </w:pPr>
            <w:r w:rsidRPr="00F96BDB">
              <w:rPr>
                <w:sz w:val="14"/>
                <w:szCs w:val="14"/>
                <w:lang w:eastAsia="ar-SA"/>
              </w:rPr>
              <w:t>2 665,46</w:t>
            </w:r>
          </w:p>
        </w:tc>
        <w:tc>
          <w:tcPr>
            <w:tcW w:w="992"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ind w:hanging="108"/>
              <w:jc w:val="center"/>
              <w:rPr>
                <w:sz w:val="14"/>
                <w:szCs w:val="14"/>
                <w:lang w:eastAsia="ar-SA"/>
              </w:rPr>
            </w:pPr>
            <w:r w:rsidRPr="00F96BDB">
              <w:rPr>
                <w:sz w:val="14"/>
                <w:szCs w:val="14"/>
                <w:lang w:eastAsia="ar-SA"/>
              </w:rPr>
              <w:t>3636,376</w:t>
            </w:r>
          </w:p>
        </w:tc>
        <w:tc>
          <w:tcPr>
            <w:tcW w:w="992"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ind w:hanging="108"/>
              <w:jc w:val="center"/>
              <w:rPr>
                <w:sz w:val="14"/>
                <w:szCs w:val="14"/>
                <w:lang w:eastAsia="ar-SA"/>
              </w:rPr>
            </w:pPr>
            <w:r w:rsidRPr="00F96BDB">
              <w:rPr>
                <w:sz w:val="14"/>
                <w:szCs w:val="14"/>
                <w:lang w:eastAsia="ar-SA"/>
              </w:rPr>
              <w:t>5 088,395</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ind w:hanging="108"/>
              <w:jc w:val="center"/>
              <w:rPr>
                <w:sz w:val="14"/>
                <w:szCs w:val="14"/>
                <w:lang w:eastAsia="ar-SA"/>
              </w:rPr>
            </w:pPr>
            <w:r>
              <w:rPr>
                <w:sz w:val="14"/>
                <w:szCs w:val="14"/>
                <w:lang w:eastAsia="ar-SA"/>
              </w:rPr>
              <w:t>7 559,350</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jc w:val="center"/>
              <w:rPr>
                <w:sz w:val="14"/>
                <w:szCs w:val="14"/>
                <w:lang w:eastAsia="ar-SA"/>
              </w:rPr>
            </w:pPr>
            <w:r>
              <w:rPr>
                <w:sz w:val="14"/>
                <w:szCs w:val="14"/>
                <w:lang w:eastAsia="ar-SA"/>
              </w:rPr>
              <w:t>7 453,045</w:t>
            </w:r>
          </w:p>
        </w:tc>
        <w:tc>
          <w:tcPr>
            <w:tcW w:w="992"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jc w:val="center"/>
              <w:rPr>
                <w:sz w:val="14"/>
                <w:szCs w:val="14"/>
                <w:lang w:eastAsia="ar-SA"/>
              </w:rPr>
            </w:pPr>
            <w:r>
              <w:rPr>
                <w:sz w:val="14"/>
                <w:szCs w:val="14"/>
                <w:lang w:eastAsia="ar-SA"/>
              </w:rPr>
              <w:t>3 543,0</w:t>
            </w:r>
          </w:p>
        </w:tc>
        <w:tc>
          <w:tcPr>
            <w:tcW w:w="851" w:type="dxa"/>
            <w:tcBorders>
              <w:top w:val="single" w:sz="4" w:space="0" w:color="auto"/>
              <w:left w:val="single" w:sz="4" w:space="0" w:color="auto"/>
              <w:bottom w:val="single" w:sz="4" w:space="0" w:color="auto"/>
              <w:right w:val="single" w:sz="4" w:space="0" w:color="auto"/>
            </w:tcBorders>
          </w:tcPr>
          <w:p w:rsidR="00FC17ED" w:rsidRPr="005B2315" w:rsidRDefault="00FC17ED" w:rsidP="00633F16">
            <w:r w:rsidRPr="005B2315">
              <w:rPr>
                <w:sz w:val="14"/>
                <w:szCs w:val="14"/>
              </w:rPr>
              <w:t>3 691,0</w:t>
            </w:r>
          </w:p>
        </w:tc>
        <w:tc>
          <w:tcPr>
            <w:tcW w:w="850" w:type="dxa"/>
            <w:tcBorders>
              <w:top w:val="single" w:sz="4" w:space="0" w:color="auto"/>
              <w:left w:val="single" w:sz="4" w:space="0" w:color="auto"/>
              <w:bottom w:val="single" w:sz="4" w:space="0" w:color="auto"/>
              <w:right w:val="single" w:sz="4" w:space="0" w:color="auto"/>
            </w:tcBorders>
          </w:tcPr>
          <w:p w:rsidR="00FC17ED" w:rsidRPr="005B2315" w:rsidRDefault="00FC17ED" w:rsidP="00633F16">
            <w:pPr>
              <w:jc w:val="center"/>
            </w:pPr>
            <w:r w:rsidRPr="005B2315">
              <w:rPr>
                <w:sz w:val="14"/>
                <w:szCs w:val="14"/>
              </w:rPr>
              <w:t>3 691,0</w:t>
            </w:r>
          </w:p>
        </w:tc>
        <w:tc>
          <w:tcPr>
            <w:tcW w:w="851" w:type="dxa"/>
            <w:tcBorders>
              <w:top w:val="single" w:sz="4" w:space="0" w:color="auto"/>
              <w:left w:val="single" w:sz="4" w:space="0" w:color="auto"/>
              <w:bottom w:val="single" w:sz="4" w:space="0" w:color="auto"/>
              <w:right w:val="single" w:sz="4" w:space="0" w:color="auto"/>
            </w:tcBorders>
          </w:tcPr>
          <w:p w:rsidR="00FC17ED" w:rsidRPr="005B2315" w:rsidRDefault="00FC17ED" w:rsidP="00633F16">
            <w:pPr>
              <w:jc w:val="center"/>
            </w:pPr>
            <w:r w:rsidRPr="005B2315">
              <w:rPr>
                <w:sz w:val="14"/>
                <w:szCs w:val="14"/>
              </w:rPr>
              <w:t>3 691,0</w:t>
            </w:r>
          </w:p>
        </w:tc>
      </w:tr>
      <w:tr w:rsidR="00FC17ED" w:rsidRPr="00F96BDB" w:rsidTr="00633F16">
        <w:tc>
          <w:tcPr>
            <w:tcW w:w="426" w:type="dxa"/>
            <w:vMerge/>
            <w:tcBorders>
              <w:top w:val="single" w:sz="4" w:space="0" w:color="auto"/>
              <w:left w:val="single" w:sz="4" w:space="0" w:color="auto"/>
              <w:bottom w:val="single" w:sz="4" w:space="0" w:color="auto"/>
              <w:right w:val="single" w:sz="4" w:space="0" w:color="auto"/>
            </w:tcBorders>
          </w:tcPr>
          <w:p w:rsidR="00FC17ED" w:rsidRPr="00F96BDB" w:rsidRDefault="00FC17ED" w:rsidP="00633F16">
            <w:pPr>
              <w:rPr>
                <w:sz w:val="14"/>
                <w:szCs w:val="14"/>
              </w:rPr>
            </w:pPr>
          </w:p>
        </w:tc>
        <w:tc>
          <w:tcPr>
            <w:tcW w:w="1275" w:type="dxa"/>
            <w:vMerge/>
            <w:tcBorders>
              <w:top w:val="single" w:sz="4" w:space="0" w:color="auto"/>
              <w:left w:val="single" w:sz="4" w:space="0" w:color="auto"/>
              <w:bottom w:val="single" w:sz="4" w:space="0" w:color="auto"/>
              <w:right w:val="single" w:sz="4" w:space="0" w:color="auto"/>
            </w:tcBorders>
          </w:tcPr>
          <w:p w:rsidR="00FC17ED" w:rsidRPr="00F96BDB" w:rsidRDefault="00FC17ED" w:rsidP="00633F16">
            <w:pP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C17ED" w:rsidRPr="00F96BDB" w:rsidRDefault="00FC17ED" w:rsidP="00633F16">
            <w:pPr>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rPr>
                <w:sz w:val="14"/>
                <w:szCs w:val="14"/>
              </w:rPr>
            </w:pPr>
            <w:r w:rsidRPr="00F96BDB">
              <w:rPr>
                <w:sz w:val="14"/>
                <w:szCs w:val="14"/>
              </w:rPr>
              <w:t>иные источники</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jc w:val="center"/>
              <w:rPr>
                <w:sz w:val="14"/>
                <w:szCs w:val="14"/>
                <w:lang w:eastAsia="ar-SA"/>
              </w:rPr>
            </w:pPr>
            <w:r w:rsidRPr="00F96BDB">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0</w:t>
            </w:r>
          </w:p>
        </w:tc>
        <w:tc>
          <w:tcPr>
            <w:tcW w:w="992"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0</w:t>
            </w:r>
          </w:p>
        </w:tc>
        <w:tc>
          <w:tcPr>
            <w:tcW w:w="992"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ind w:hanging="108"/>
              <w:jc w:val="center"/>
              <w:rPr>
                <w:sz w:val="14"/>
                <w:szCs w:val="14"/>
                <w:lang w:eastAsia="ar-SA"/>
              </w:rPr>
            </w:pPr>
            <w:r w:rsidRPr="00F96BDB">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0</w:t>
            </w:r>
          </w:p>
        </w:tc>
        <w:tc>
          <w:tcPr>
            <w:tcW w:w="992"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Pr>
                <w:sz w:val="14"/>
                <w:szCs w:val="14"/>
              </w:rPr>
              <w:t>0</w:t>
            </w:r>
          </w:p>
        </w:tc>
      </w:tr>
      <w:tr w:rsidR="00FC17ED" w:rsidRPr="00F96BDB" w:rsidTr="00633F16">
        <w:tc>
          <w:tcPr>
            <w:tcW w:w="426" w:type="dxa"/>
            <w:vMerge w:val="restart"/>
            <w:tcBorders>
              <w:top w:val="single" w:sz="4" w:space="0" w:color="auto"/>
              <w:left w:val="single" w:sz="4" w:space="0" w:color="auto"/>
              <w:bottom w:val="single" w:sz="4" w:space="0" w:color="auto"/>
              <w:right w:val="single" w:sz="4" w:space="0" w:color="auto"/>
            </w:tcBorders>
          </w:tcPr>
          <w:p w:rsidR="00FC17ED" w:rsidRPr="00F96BDB" w:rsidRDefault="00FC17ED" w:rsidP="00633F16">
            <w:pPr>
              <w:rPr>
                <w:sz w:val="14"/>
                <w:szCs w:val="14"/>
              </w:rPr>
            </w:pPr>
            <w:r w:rsidRPr="00F96BDB">
              <w:rPr>
                <w:sz w:val="14"/>
                <w:szCs w:val="14"/>
              </w:rPr>
              <w:t>1.1</w:t>
            </w:r>
          </w:p>
        </w:tc>
        <w:tc>
          <w:tcPr>
            <w:tcW w:w="1275" w:type="dxa"/>
            <w:vMerge w:val="restart"/>
            <w:tcBorders>
              <w:top w:val="single" w:sz="4" w:space="0" w:color="auto"/>
              <w:left w:val="single" w:sz="4" w:space="0" w:color="auto"/>
              <w:bottom w:val="single" w:sz="4" w:space="0" w:color="auto"/>
              <w:right w:val="single" w:sz="4" w:space="0" w:color="auto"/>
            </w:tcBorders>
          </w:tcPr>
          <w:p w:rsidR="00FC17ED" w:rsidRPr="00F96BDB" w:rsidRDefault="00FC17ED" w:rsidP="00633F16">
            <w:pPr>
              <w:rPr>
                <w:sz w:val="14"/>
                <w:szCs w:val="14"/>
              </w:rPr>
            </w:pPr>
            <w:r w:rsidRPr="00F96BDB">
              <w:rPr>
                <w:sz w:val="14"/>
                <w:szCs w:val="14"/>
              </w:rPr>
              <w:t>Мероприятие</w:t>
            </w:r>
          </w:p>
        </w:tc>
        <w:tc>
          <w:tcPr>
            <w:tcW w:w="1701" w:type="dxa"/>
            <w:vMerge w:val="restart"/>
            <w:tcBorders>
              <w:top w:val="single" w:sz="4" w:space="0" w:color="auto"/>
              <w:left w:val="single" w:sz="4" w:space="0" w:color="auto"/>
              <w:bottom w:val="single" w:sz="4" w:space="0" w:color="auto"/>
              <w:right w:val="single" w:sz="4" w:space="0" w:color="auto"/>
            </w:tcBorders>
          </w:tcPr>
          <w:p w:rsidR="00FC17ED" w:rsidRPr="00F96BDB" w:rsidRDefault="00FC17ED" w:rsidP="00633F16">
            <w:pPr>
              <w:rPr>
                <w:sz w:val="14"/>
                <w:szCs w:val="14"/>
                <w:lang w:eastAsia="ar-SA"/>
              </w:rPr>
            </w:pPr>
            <w:r w:rsidRPr="00F96BDB">
              <w:rPr>
                <w:sz w:val="14"/>
                <w:szCs w:val="14"/>
              </w:rPr>
              <w:t xml:space="preserve">Ремонт и (капитальный ремонт) автомобильных дорог и искусственных </w:t>
            </w:r>
            <w:r w:rsidRPr="00F96BDB">
              <w:rPr>
                <w:sz w:val="14"/>
                <w:szCs w:val="14"/>
              </w:rPr>
              <w:lastRenderedPageBreak/>
              <w:t>сооружений на них</w:t>
            </w:r>
            <w:r w:rsidRPr="00F96BDB">
              <w:rPr>
                <w:sz w:val="14"/>
                <w:szCs w:val="14"/>
                <w:lang w:eastAsia="ar-SA"/>
              </w:rPr>
              <w:t>, за счёт ассигнований дорожного фонда</w:t>
            </w:r>
          </w:p>
          <w:p w:rsidR="00FC17ED" w:rsidRPr="00F96BDB" w:rsidRDefault="00FC17ED" w:rsidP="00633F16">
            <w:pPr>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rPr>
                <w:sz w:val="14"/>
                <w:szCs w:val="14"/>
              </w:rPr>
            </w:pPr>
            <w:r w:rsidRPr="00F96BDB">
              <w:rPr>
                <w:b/>
                <w:sz w:val="14"/>
                <w:szCs w:val="14"/>
              </w:rPr>
              <w:lastRenderedPageBreak/>
              <w:t>Всего,  в том числе</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both"/>
              <w:rPr>
                <w:b/>
                <w:sz w:val="14"/>
                <w:szCs w:val="14"/>
              </w:rPr>
            </w:pPr>
            <w:r w:rsidRPr="00F96BDB">
              <w:rPr>
                <w:b/>
                <w:sz w:val="14"/>
                <w:szCs w:val="14"/>
              </w:rPr>
              <w:t>3159,54</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both"/>
              <w:rPr>
                <w:b/>
                <w:sz w:val="14"/>
                <w:szCs w:val="14"/>
              </w:rPr>
            </w:pPr>
            <w:r w:rsidRPr="00F96BDB">
              <w:rPr>
                <w:b/>
                <w:sz w:val="14"/>
                <w:szCs w:val="14"/>
              </w:rPr>
              <w:t>4187,726</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b/>
                <w:sz w:val="14"/>
                <w:szCs w:val="14"/>
              </w:rPr>
            </w:pPr>
            <w:r w:rsidRPr="00F96BDB">
              <w:rPr>
                <w:b/>
                <w:sz w:val="14"/>
                <w:szCs w:val="14"/>
              </w:rPr>
              <w:t>18 946,517</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b/>
                <w:sz w:val="14"/>
                <w:szCs w:val="14"/>
              </w:rPr>
            </w:pPr>
            <w:r w:rsidRPr="00F96BDB">
              <w:rPr>
                <w:b/>
                <w:sz w:val="14"/>
                <w:szCs w:val="14"/>
              </w:rPr>
              <w:t>15 724,073</w:t>
            </w:r>
          </w:p>
        </w:tc>
        <w:tc>
          <w:tcPr>
            <w:tcW w:w="992"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b/>
                <w:sz w:val="14"/>
                <w:szCs w:val="14"/>
              </w:rPr>
            </w:pPr>
            <w:r w:rsidRPr="00F96BDB">
              <w:rPr>
                <w:b/>
                <w:sz w:val="14"/>
                <w:szCs w:val="14"/>
              </w:rPr>
              <w:t>22 866,104</w:t>
            </w:r>
          </w:p>
        </w:tc>
        <w:tc>
          <w:tcPr>
            <w:tcW w:w="992"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b/>
                <w:sz w:val="14"/>
                <w:szCs w:val="14"/>
              </w:rPr>
            </w:pPr>
            <w:r w:rsidRPr="00F96BDB">
              <w:rPr>
                <w:b/>
                <w:sz w:val="14"/>
                <w:szCs w:val="14"/>
              </w:rPr>
              <w:t>21 052,632</w:t>
            </w:r>
          </w:p>
        </w:tc>
        <w:tc>
          <w:tcPr>
            <w:tcW w:w="851" w:type="dxa"/>
            <w:tcBorders>
              <w:top w:val="single" w:sz="4" w:space="0" w:color="auto"/>
              <w:left w:val="single" w:sz="4" w:space="0" w:color="auto"/>
              <w:bottom w:val="single" w:sz="4" w:space="0" w:color="auto"/>
              <w:right w:val="single" w:sz="4" w:space="0" w:color="auto"/>
            </w:tcBorders>
          </w:tcPr>
          <w:p w:rsidR="00FC17ED" w:rsidRPr="00FB3048" w:rsidRDefault="00FC17ED" w:rsidP="00633F16">
            <w:pPr>
              <w:autoSpaceDE w:val="0"/>
              <w:autoSpaceDN w:val="0"/>
              <w:jc w:val="center"/>
              <w:rPr>
                <w:b/>
                <w:sz w:val="14"/>
                <w:szCs w:val="14"/>
              </w:rPr>
            </w:pPr>
            <w:r w:rsidRPr="00FB3048">
              <w:rPr>
                <w:b/>
                <w:sz w:val="14"/>
                <w:szCs w:val="14"/>
              </w:rPr>
              <w:t>75 952,0</w:t>
            </w:r>
          </w:p>
        </w:tc>
        <w:tc>
          <w:tcPr>
            <w:tcW w:w="850" w:type="dxa"/>
            <w:tcBorders>
              <w:top w:val="single" w:sz="4" w:space="0" w:color="auto"/>
              <w:left w:val="single" w:sz="4" w:space="0" w:color="auto"/>
              <w:bottom w:val="single" w:sz="4" w:space="0" w:color="auto"/>
              <w:right w:val="single" w:sz="4" w:space="0" w:color="auto"/>
            </w:tcBorders>
          </w:tcPr>
          <w:p w:rsidR="00FC17ED" w:rsidRPr="00FB3048" w:rsidRDefault="00FC17ED" w:rsidP="00633F16">
            <w:pPr>
              <w:autoSpaceDE w:val="0"/>
              <w:autoSpaceDN w:val="0"/>
              <w:jc w:val="center"/>
              <w:rPr>
                <w:b/>
                <w:sz w:val="14"/>
                <w:szCs w:val="14"/>
              </w:rPr>
            </w:pPr>
            <w:r>
              <w:rPr>
                <w:sz w:val="14"/>
                <w:szCs w:val="14"/>
              </w:rPr>
              <w:t>56 750,186</w:t>
            </w:r>
          </w:p>
        </w:tc>
        <w:tc>
          <w:tcPr>
            <w:tcW w:w="992" w:type="dxa"/>
            <w:tcBorders>
              <w:top w:val="single" w:sz="4" w:space="0" w:color="auto"/>
              <w:left w:val="single" w:sz="4" w:space="0" w:color="auto"/>
              <w:bottom w:val="single" w:sz="4" w:space="0" w:color="auto"/>
              <w:right w:val="single" w:sz="4" w:space="0" w:color="auto"/>
            </w:tcBorders>
          </w:tcPr>
          <w:p w:rsidR="00FC17ED" w:rsidRPr="00FB3048" w:rsidRDefault="00FC17ED" w:rsidP="00633F16">
            <w:pPr>
              <w:autoSpaceDE w:val="0"/>
              <w:autoSpaceDN w:val="0"/>
              <w:jc w:val="center"/>
              <w:rPr>
                <w:b/>
                <w:sz w:val="14"/>
                <w:szCs w:val="14"/>
              </w:rPr>
            </w:pPr>
            <w:r w:rsidRPr="00FB3048">
              <w:rPr>
                <w:b/>
                <w:sz w:val="14"/>
                <w:szCs w:val="14"/>
              </w:rPr>
              <w:t>57 894,737</w:t>
            </w:r>
          </w:p>
        </w:tc>
        <w:tc>
          <w:tcPr>
            <w:tcW w:w="851" w:type="dxa"/>
            <w:tcBorders>
              <w:top w:val="single" w:sz="4" w:space="0" w:color="auto"/>
              <w:left w:val="single" w:sz="4" w:space="0" w:color="auto"/>
              <w:bottom w:val="single" w:sz="4" w:space="0" w:color="auto"/>
              <w:right w:val="single" w:sz="4" w:space="0" w:color="auto"/>
            </w:tcBorders>
          </w:tcPr>
          <w:p w:rsidR="00FC17ED" w:rsidRPr="00FB3048" w:rsidRDefault="00FC17ED" w:rsidP="00633F16">
            <w:pPr>
              <w:suppressAutoHyphens/>
              <w:autoSpaceDE w:val="0"/>
              <w:snapToGrid w:val="0"/>
              <w:jc w:val="center"/>
              <w:rPr>
                <w:b/>
                <w:sz w:val="14"/>
                <w:szCs w:val="14"/>
                <w:lang w:eastAsia="ar-SA"/>
              </w:rPr>
            </w:pPr>
            <w:r w:rsidRPr="00FB3048">
              <w:rPr>
                <w:b/>
                <w:sz w:val="14"/>
                <w:szCs w:val="14"/>
                <w:lang w:eastAsia="ar-SA"/>
              </w:rPr>
              <w:t>73 684,211</w:t>
            </w:r>
          </w:p>
        </w:tc>
        <w:tc>
          <w:tcPr>
            <w:tcW w:w="850" w:type="dxa"/>
            <w:tcBorders>
              <w:top w:val="single" w:sz="4" w:space="0" w:color="auto"/>
              <w:left w:val="single" w:sz="4" w:space="0" w:color="auto"/>
              <w:bottom w:val="single" w:sz="4" w:space="0" w:color="auto"/>
              <w:right w:val="single" w:sz="4" w:space="0" w:color="auto"/>
            </w:tcBorders>
          </w:tcPr>
          <w:p w:rsidR="00FC17ED" w:rsidRPr="00FB3048" w:rsidRDefault="00FC17ED" w:rsidP="00633F16">
            <w:pPr>
              <w:suppressAutoHyphens/>
              <w:autoSpaceDE w:val="0"/>
              <w:snapToGrid w:val="0"/>
              <w:jc w:val="center"/>
              <w:rPr>
                <w:b/>
                <w:sz w:val="14"/>
                <w:szCs w:val="14"/>
                <w:lang w:eastAsia="ar-SA"/>
              </w:rPr>
            </w:pPr>
            <w:r>
              <w:rPr>
                <w:b/>
                <w:sz w:val="14"/>
                <w:szCs w:val="14"/>
                <w:lang w:eastAsia="ar-SA"/>
              </w:rPr>
              <w:t>73</w:t>
            </w:r>
            <w:r w:rsidRPr="00FB3048">
              <w:rPr>
                <w:b/>
                <w:sz w:val="14"/>
                <w:szCs w:val="14"/>
                <w:lang w:eastAsia="ar-SA"/>
              </w:rPr>
              <w:t> 000,0</w:t>
            </w:r>
          </w:p>
        </w:tc>
        <w:tc>
          <w:tcPr>
            <w:tcW w:w="851" w:type="dxa"/>
            <w:tcBorders>
              <w:top w:val="single" w:sz="4" w:space="0" w:color="auto"/>
              <w:left w:val="single" w:sz="4" w:space="0" w:color="auto"/>
              <w:bottom w:val="single" w:sz="4" w:space="0" w:color="auto"/>
              <w:right w:val="single" w:sz="4" w:space="0" w:color="auto"/>
            </w:tcBorders>
          </w:tcPr>
          <w:p w:rsidR="00FC17ED" w:rsidRPr="00FB3048" w:rsidRDefault="00FC17ED" w:rsidP="00633F16">
            <w:pPr>
              <w:suppressAutoHyphens/>
              <w:autoSpaceDE w:val="0"/>
              <w:snapToGrid w:val="0"/>
              <w:jc w:val="center"/>
              <w:rPr>
                <w:b/>
                <w:sz w:val="14"/>
                <w:szCs w:val="14"/>
                <w:lang w:eastAsia="ar-SA"/>
              </w:rPr>
            </w:pPr>
            <w:r>
              <w:rPr>
                <w:b/>
                <w:sz w:val="14"/>
                <w:szCs w:val="14"/>
                <w:lang w:eastAsia="ar-SA"/>
              </w:rPr>
              <w:t>73</w:t>
            </w:r>
            <w:r w:rsidRPr="00FB3048">
              <w:rPr>
                <w:b/>
                <w:sz w:val="14"/>
                <w:szCs w:val="14"/>
                <w:lang w:eastAsia="ar-SA"/>
              </w:rPr>
              <w:t> 000,0</w:t>
            </w:r>
          </w:p>
        </w:tc>
      </w:tr>
      <w:tr w:rsidR="00FC17ED" w:rsidRPr="00F96BDB" w:rsidTr="00633F16">
        <w:tc>
          <w:tcPr>
            <w:tcW w:w="426" w:type="dxa"/>
            <w:vMerge/>
            <w:tcBorders>
              <w:top w:val="single" w:sz="4" w:space="0" w:color="auto"/>
              <w:left w:val="single" w:sz="4" w:space="0" w:color="auto"/>
              <w:bottom w:val="single" w:sz="4" w:space="0" w:color="auto"/>
              <w:right w:val="single" w:sz="4" w:space="0" w:color="auto"/>
            </w:tcBorders>
          </w:tcPr>
          <w:p w:rsidR="00FC17ED" w:rsidRPr="00F96BDB" w:rsidRDefault="00FC17ED" w:rsidP="00633F16">
            <w:pPr>
              <w:rPr>
                <w:sz w:val="14"/>
                <w:szCs w:val="14"/>
              </w:rPr>
            </w:pPr>
          </w:p>
        </w:tc>
        <w:tc>
          <w:tcPr>
            <w:tcW w:w="1275" w:type="dxa"/>
            <w:vMerge/>
            <w:tcBorders>
              <w:top w:val="single" w:sz="4" w:space="0" w:color="auto"/>
              <w:left w:val="single" w:sz="4" w:space="0" w:color="auto"/>
              <w:bottom w:val="single" w:sz="4" w:space="0" w:color="auto"/>
              <w:right w:val="single" w:sz="4" w:space="0" w:color="auto"/>
            </w:tcBorders>
          </w:tcPr>
          <w:p w:rsidR="00FC17ED" w:rsidRPr="00F96BDB" w:rsidRDefault="00FC17ED" w:rsidP="00633F16">
            <w:pP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C17ED" w:rsidRPr="00F96BDB" w:rsidRDefault="00FC17ED" w:rsidP="00633F16">
            <w:pPr>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rPr>
                <w:sz w:val="14"/>
                <w:szCs w:val="14"/>
              </w:rPr>
            </w:pPr>
            <w:r w:rsidRPr="00F96BDB">
              <w:rPr>
                <w:sz w:val="14"/>
                <w:szCs w:val="14"/>
              </w:rPr>
              <w:t>федеральный бюджет</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ind w:hanging="108"/>
              <w:jc w:val="center"/>
              <w:rPr>
                <w:sz w:val="14"/>
                <w:szCs w:val="14"/>
                <w:lang w:eastAsia="ar-SA"/>
              </w:rPr>
            </w:pPr>
            <w:r w:rsidRPr="00F96BDB">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ind w:hanging="108"/>
              <w:jc w:val="center"/>
              <w:rPr>
                <w:sz w:val="14"/>
                <w:szCs w:val="14"/>
                <w:lang w:eastAsia="ar-SA"/>
              </w:rPr>
            </w:pPr>
            <w:r w:rsidRPr="00F96BDB">
              <w:rPr>
                <w:sz w:val="14"/>
                <w:szCs w:val="14"/>
                <w:lang w:eastAsia="ar-SA"/>
              </w:rPr>
              <w:t>0</w:t>
            </w:r>
          </w:p>
        </w:tc>
        <w:tc>
          <w:tcPr>
            <w:tcW w:w="992"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ind w:hanging="108"/>
              <w:jc w:val="center"/>
              <w:rPr>
                <w:sz w:val="14"/>
                <w:szCs w:val="14"/>
                <w:lang w:eastAsia="ar-SA"/>
              </w:rPr>
            </w:pPr>
            <w:r w:rsidRPr="00F96BDB">
              <w:rPr>
                <w:sz w:val="14"/>
                <w:szCs w:val="14"/>
                <w:lang w:eastAsia="ar-SA"/>
              </w:rPr>
              <w:t>0</w:t>
            </w:r>
          </w:p>
        </w:tc>
        <w:tc>
          <w:tcPr>
            <w:tcW w:w="992"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ind w:hanging="108"/>
              <w:jc w:val="center"/>
              <w:rPr>
                <w:sz w:val="14"/>
                <w:szCs w:val="14"/>
                <w:lang w:eastAsia="ar-SA"/>
              </w:rPr>
            </w:pPr>
            <w:r w:rsidRPr="00F96BDB">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FC17ED" w:rsidRPr="00FB3048" w:rsidRDefault="00FC17ED" w:rsidP="00633F16">
            <w:pPr>
              <w:suppressAutoHyphens/>
              <w:autoSpaceDE w:val="0"/>
              <w:snapToGrid w:val="0"/>
              <w:ind w:hanging="108"/>
              <w:jc w:val="center"/>
              <w:rPr>
                <w:sz w:val="14"/>
                <w:szCs w:val="14"/>
                <w:lang w:eastAsia="ar-SA"/>
              </w:rPr>
            </w:pPr>
            <w:r w:rsidRPr="00FB3048">
              <w:rPr>
                <w:sz w:val="14"/>
                <w:szCs w:val="14"/>
                <w:lang w:eastAsia="ar-SA"/>
              </w:rPr>
              <w:t>0</w:t>
            </w:r>
          </w:p>
        </w:tc>
        <w:tc>
          <w:tcPr>
            <w:tcW w:w="850" w:type="dxa"/>
            <w:tcBorders>
              <w:top w:val="single" w:sz="4" w:space="0" w:color="auto"/>
              <w:left w:val="single" w:sz="4" w:space="0" w:color="auto"/>
              <w:bottom w:val="single" w:sz="4" w:space="0" w:color="auto"/>
              <w:right w:val="single" w:sz="4" w:space="0" w:color="auto"/>
            </w:tcBorders>
          </w:tcPr>
          <w:p w:rsidR="00FC17ED" w:rsidRPr="00FB3048" w:rsidRDefault="00FC17ED" w:rsidP="00633F16">
            <w:pPr>
              <w:suppressAutoHyphens/>
              <w:autoSpaceDE w:val="0"/>
              <w:snapToGrid w:val="0"/>
              <w:jc w:val="center"/>
              <w:rPr>
                <w:sz w:val="14"/>
                <w:szCs w:val="14"/>
                <w:lang w:eastAsia="ar-SA"/>
              </w:rPr>
            </w:pPr>
            <w:r w:rsidRPr="00FB3048">
              <w:rPr>
                <w:sz w:val="14"/>
                <w:szCs w:val="14"/>
                <w:lang w:eastAsia="ar-SA"/>
              </w:rPr>
              <w:t>0</w:t>
            </w:r>
          </w:p>
        </w:tc>
        <w:tc>
          <w:tcPr>
            <w:tcW w:w="992" w:type="dxa"/>
            <w:tcBorders>
              <w:top w:val="single" w:sz="4" w:space="0" w:color="auto"/>
              <w:left w:val="single" w:sz="4" w:space="0" w:color="auto"/>
              <w:bottom w:val="single" w:sz="4" w:space="0" w:color="auto"/>
              <w:right w:val="single" w:sz="4" w:space="0" w:color="auto"/>
            </w:tcBorders>
          </w:tcPr>
          <w:p w:rsidR="00FC17ED" w:rsidRPr="00FB3048" w:rsidRDefault="00FC17ED" w:rsidP="00633F16">
            <w:pPr>
              <w:suppressAutoHyphens/>
              <w:autoSpaceDE w:val="0"/>
              <w:snapToGrid w:val="0"/>
              <w:jc w:val="center"/>
              <w:rPr>
                <w:sz w:val="14"/>
                <w:szCs w:val="14"/>
                <w:lang w:eastAsia="ar-SA"/>
              </w:rPr>
            </w:pPr>
            <w:r w:rsidRPr="00FB3048">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FC17ED" w:rsidRPr="00FB3048" w:rsidRDefault="00FC17ED" w:rsidP="00633F16">
            <w:pPr>
              <w:suppressAutoHyphens/>
              <w:autoSpaceDE w:val="0"/>
              <w:snapToGrid w:val="0"/>
              <w:jc w:val="center"/>
              <w:rPr>
                <w:sz w:val="14"/>
                <w:szCs w:val="14"/>
                <w:lang w:eastAsia="ar-SA"/>
              </w:rPr>
            </w:pPr>
            <w:r w:rsidRPr="00FB3048">
              <w:rPr>
                <w:sz w:val="14"/>
                <w:szCs w:val="14"/>
                <w:lang w:eastAsia="ar-SA"/>
              </w:rPr>
              <w:t>0</w:t>
            </w:r>
          </w:p>
        </w:tc>
        <w:tc>
          <w:tcPr>
            <w:tcW w:w="850" w:type="dxa"/>
            <w:tcBorders>
              <w:top w:val="single" w:sz="4" w:space="0" w:color="auto"/>
              <w:left w:val="single" w:sz="4" w:space="0" w:color="auto"/>
              <w:bottom w:val="single" w:sz="4" w:space="0" w:color="auto"/>
              <w:right w:val="single" w:sz="4" w:space="0" w:color="auto"/>
            </w:tcBorders>
          </w:tcPr>
          <w:p w:rsidR="00FC17ED" w:rsidRPr="00FB3048" w:rsidRDefault="00FC17ED" w:rsidP="00633F16">
            <w:pPr>
              <w:suppressAutoHyphens/>
              <w:autoSpaceDE w:val="0"/>
              <w:snapToGrid w:val="0"/>
              <w:jc w:val="center"/>
              <w:rPr>
                <w:sz w:val="14"/>
                <w:szCs w:val="14"/>
                <w:lang w:eastAsia="ar-SA"/>
              </w:rPr>
            </w:pPr>
            <w:r w:rsidRPr="00FB3048">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FC17ED" w:rsidRPr="00FB3048" w:rsidRDefault="00FC17ED" w:rsidP="00633F16">
            <w:pPr>
              <w:suppressAutoHyphens/>
              <w:autoSpaceDE w:val="0"/>
              <w:snapToGrid w:val="0"/>
              <w:jc w:val="center"/>
              <w:rPr>
                <w:sz w:val="14"/>
                <w:szCs w:val="14"/>
                <w:lang w:eastAsia="ar-SA"/>
              </w:rPr>
            </w:pPr>
            <w:r w:rsidRPr="00FB3048">
              <w:rPr>
                <w:sz w:val="14"/>
                <w:szCs w:val="14"/>
                <w:lang w:eastAsia="ar-SA"/>
              </w:rPr>
              <w:t>0</w:t>
            </w:r>
          </w:p>
        </w:tc>
      </w:tr>
      <w:tr w:rsidR="00FC17ED" w:rsidRPr="00F96BDB" w:rsidTr="00633F16">
        <w:tc>
          <w:tcPr>
            <w:tcW w:w="426" w:type="dxa"/>
            <w:vMerge/>
            <w:tcBorders>
              <w:top w:val="single" w:sz="4" w:space="0" w:color="auto"/>
              <w:left w:val="single" w:sz="4" w:space="0" w:color="auto"/>
              <w:bottom w:val="single" w:sz="4" w:space="0" w:color="auto"/>
              <w:right w:val="single" w:sz="4" w:space="0" w:color="auto"/>
            </w:tcBorders>
          </w:tcPr>
          <w:p w:rsidR="00FC17ED" w:rsidRPr="00F96BDB" w:rsidRDefault="00FC17ED" w:rsidP="00633F16">
            <w:pPr>
              <w:rPr>
                <w:sz w:val="14"/>
                <w:szCs w:val="14"/>
              </w:rPr>
            </w:pPr>
          </w:p>
        </w:tc>
        <w:tc>
          <w:tcPr>
            <w:tcW w:w="1275" w:type="dxa"/>
            <w:vMerge/>
            <w:tcBorders>
              <w:top w:val="single" w:sz="4" w:space="0" w:color="auto"/>
              <w:left w:val="single" w:sz="4" w:space="0" w:color="auto"/>
              <w:bottom w:val="single" w:sz="4" w:space="0" w:color="auto"/>
              <w:right w:val="single" w:sz="4" w:space="0" w:color="auto"/>
            </w:tcBorders>
          </w:tcPr>
          <w:p w:rsidR="00FC17ED" w:rsidRPr="00F96BDB" w:rsidRDefault="00FC17ED" w:rsidP="00633F16">
            <w:pP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C17ED" w:rsidRPr="00F96BDB" w:rsidRDefault="00FC17ED" w:rsidP="00633F16">
            <w:pPr>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rPr>
                <w:sz w:val="14"/>
                <w:szCs w:val="14"/>
              </w:rPr>
            </w:pPr>
            <w:r w:rsidRPr="00F96BDB">
              <w:rPr>
                <w:sz w:val="14"/>
                <w:szCs w:val="14"/>
              </w:rPr>
              <w:t>бюджет области</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3000,0</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4000,0</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18000,0</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lang w:eastAsia="ar-SA"/>
              </w:rPr>
              <w:t>14 934,6</w:t>
            </w:r>
          </w:p>
        </w:tc>
        <w:tc>
          <w:tcPr>
            <w:tcW w:w="992"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autoSpaceDN w:val="0"/>
              <w:adjustRightInd w:val="0"/>
              <w:ind w:hanging="108"/>
              <w:jc w:val="center"/>
              <w:rPr>
                <w:sz w:val="14"/>
                <w:szCs w:val="14"/>
                <w:lang w:eastAsia="ar-SA"/>
              </w:rPr>
            </w:pPr>
            <w:r w:rsidRPr="00F96BDB">
              <w:rPr>
                <w:sz w:val="14"/>
                <w:szCs w:val="14"/>
                <w:lang w:eastAsia="ar-SA"/>
              </w:rPr>
              <w:t>21 722,800</w:t>
            </w:r>
          </w:p>
        </w:tc>
        <w:tc>
          <w:tcPr>
            <w:tcW w:w="992"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autoSpaceDN w:val="0"/>
              <w:adjustRightInd w:val="0"/>
              <w:ind w:hanging="108"/>
              <w:jc w:val="center"/>
              <w:rPr>
                <w:sz w:val="14"/>
                <w:szCs w:val="14"/>
                <w:lang w:eastAsia="ar-SA"/>
              </w:rPr>
            </w:pPr>
            <w:r w:rsidRPr="00F96BDB">
              <w:rPr>
                <w:sz w:val="14"/>
                <w:szCs w:val="14"/>
                <w:lang w:eastAsia="ar-SA"/>
              </w:rPr>
              <w:t>20 000,0</w:t>
            </w:r>
          </w:p>
        </w:tc>
        <w:tc>
          <w:tcPr>
            <w:tcW w:w="851" w:type="dxa"/>
            <w:tcBorders>
              <w:top w:val="single" w:sz="4" w:space="0" w:color="auto"/>
              <w:left w:val="single" w:sz="4" w:space="0" w:color="auto"/>
              <w:bottom w:val="single" w:sz="4" w:space="0" w:color="auto"/>
              <w:right w:val="single" w:sz="4" w:space="0" w:color="auto"/>
            </w:tcBorders>
          </w:tcPr>
          <w:p w:rsidR="00FC17ED" w:rsidRPr="00FB3048" w:rsidRDefault="00FC17ED" w:rsidP="00633F16">
            <w:pPr>
              <w:suppressAutoHyphens/>
              <w:autoSpaceDE w:val="0"/>
              <w:autoSpaceDN w:val="0"/>
              <w:adjustRightInd w:val="0"/>
              <w:ind w:hanging="108"/>
              <w:jc w:val="center"/>
              <w:rPr>
                <w:sz w:val="14"/>
                <w:szCs w:val="14"/>
                <w:lang w:eastAsia="ar-SA"/>
              </w:rPr>
            </w:pPr>
            <w:r w:rsidRPr="00FB3048">
              <w:rPr>
                <w:sz w:val="14"/>
                <w:szCs w:val="14"/>
                <w:lang w:eastAsia="ar-SA"/>
              </w:rPr>
              <w:t>72 154,400</w:t>
            </w:r>
          </w:p>
        </w:tc>
        <w:tc>
          <w:tcPr>
            <w:tcW w:w="850" w:type="dxa"/>
            <w:tcBorders>
              <w:top w:val="single" w:sz="4" w:space="0" w:color="auto"/>
              <w:left w:val="single" w:sz="4" w:space="0" w:color="auto"/>
              <w:bottom w:val="single" w:sz="4" w:space="0" w:color="auto"/>
              <w:right w:val="single" w:sz="4" w:space="0" w:color="auto"/>
            </w:tcBorders>
          </w:tcPr>
          <w:p w:rsidR="00FC17ED" w:rsidRPr="00FB3048" w:rsidRDefault="00FC17ED" w:rsidP="00633F16">
            <w:pPr>
              <w:suppressAutoHyphens/>
              <w:autoSpaceDE w:val="0"/>
              <w:autoSpaceDN w:val="0"/>
              <w:adjustRightInd w:val="0"/>
              <w:jc w:val="center"/>
              <w:rPr>
                <w:sz w:val="14"/>
                <w:szCs w:val="14"/>
                <w:lang w:eastAsia="ar-SA"/>
              </w:rPr>
            </w:pPr>
            <w:r w:rsidRPr="00FB3048">
              <w:rPr>
                <w:sz w:val="14"/>
                <w:szCs w:val="14"/>
                <w:lang w:eastAsia="ar-SA"/>
              </w:rPr>
              <w:t>52 000,0</w:t>
            </w:r>
          </w:p>
        </w:tc>
        <w:tc>
          <w:tcPr>
            <w:tcW w:w="992" w:type="dxa"/>
            <w:tcBorders>
              <w:top w:val="single" w:sz="4" w:space="0" w:color="auto"/>
              <w:left w:val="single" w:sz="4" w:space="0" w:color="auto"/>
              <w:bottom w:val="single" w:sz="4" w:space="0" w:color="auto"/>
              <w:right w:val="single" w:sz="4" w:space="0" w:color="auto"/>
            </w:tcBorders>
          </w:tcPr>
          <w:p w:rsidR="00FC17ED" w:rsidRPr="00FB3048" w:rsidRDefault="00FC17ED" w:rsidP="00633F16">
            <w:pPr>
              <w:suppressAutoHyphens/>
              <w:autoSpaceDE w:val="0"/>
              <w:autoSpaceDN w:val="0"/>
              <w:adjustRightInd w:val="0"/>
              <w:jc w:val="center"/>
              <w:rPr>
                <w:sz w:val="14"/>
                <w:szCs w:val="14"/>
                <w:lang w:eastAsia="ar-SA"/>
              </w:rPr>
            </w:pPr>
            <w:r w:rsidRPr="00FB3048">
              <w:rPr>
                <w:sz w:val="14"/>
                <w:szCs w:val="14"/>
                <w:lang w:eastAsia="ar-SA"/>
              </w:rPr>
              <w:t>55 000,0</w:t>
            </w:r>
          </w:p>
        </w:tc>
        <w:tc>
          <w:tcPr>
            <w:tcW w:w="851" w:type="dxa"/>
            <w:tcBorders>
              <w:top w:val="single" w:sz="4" w:space="0" w:color="auto"/>
              <w:left w:val="single" w:sz="4" w:space="0" w:color="auto"/>
              <w:bottom w:val="single" w:sz="4" w:space="0" w:color="auto"/>
              <w:right w:val="single" w:sz="4" w:space="0" w:color="auto"/>
            </w:tcBorders>
          </w:tcPr>
          <w:p w:rsidR="00FC17ED" w:rsidRPr="00FB3048" w:rsidRDefault="00FC17ED" w:rsidP="00633F16">
            <w:pPr>
              <w:suppressAutoHyphens/>
              <w:autoSpaceDE w:val="0"/>
              <w:autoSpaceDN w:val="0"/>
              <w:adjustRightInd w:val="0"/>
              <w:jc w:val="center"/>
              <w:rPr>
                <w:sz w:val="14"/>
                <w:szCs w:val="14"/>
                <w:lang w:eastAsia="ar-SA"/>
              </w:rPr>
            </w:pPr>
            <w:r w:rsidRPr="00FB3048">
              <w:rPr>
                <w:sz w:val="14"/>
                <w:szCs w:val="14"/>
                <w:lang w:eastAsia="ar-SA"/>
              </w:rPr>
              <w:t>70 000,0</w:t>
            </w:r>
          </w:p>
        </w:tc>
        <w:tc>
          <w:tcPr>
            <w:tcW w:w="850" w:type="dxa"/>
            <w:tcBorders>
              <w:top w:val="single" w:sz="4" w:space="0" w:color="auto"/>
              <w:left w:val="single" w:sz="4" w:space="0" w:color="auto"/>
              <w:bottom w:val="single" w:sz="4" w:space="0" w:color="auto"/>
              <w:right w:val="single" w:sz="4" w:space="0" w:color="auto"/>
            </w:tcBorders>
          </w:tcPr>
          <w:p w:rsidR="00FC17ED" w:rsidRPr="00FB3048" w:rsidRDefault="00FC17ED" w:rsidP="00633F16">
            <w:pPr>
              <w:suppressAutoHyphens/>
              <w:autoSpaceDE w:val="0"/>
              <w:autoSpaceDN w:val="0"/>
              <w:adjustRightInd w:val="0"/>
              <w:jc w:val="center"/>
              <w:rPr>
                <w:sz w:val="14"/>
                <w:szCs w:val="14"/>
                <w:lang w:eastAsia="ar-SA"/>
              </w:rPr>
            </w:pPr>
            <w:r>
              <w:rPr>
                <w:sz w:val="14"/>
                <w:szCs w:val="14"/>
                <w:lang w:eastAsia="ar-SA"/>
              </w:rPr>
              <w:t>70 000,0</w:t>
            </w:r>
          </w:p>
        </w:tc>
        <w:tc>
          <w:tcPr>
            <w:tcW w:w="851" w:type="dxa"/>
            <w:tcBorders>
              <w:top w:val="single" w:sz="4" w:space="0" w:color="auto"/>
              <w:left w:val="single" w:sz="4" w:space="0" w:color="auto"/>
              <w:bottom w:val="single" w:sz="4" w:space="0" w:color="auto"/>
              <w:right w:val="single" w:sz="4" w:space="0" w:color="auto"/>
            </w:tcBorders>
          </w:tcPr>
          <w:p w:rsidR="00FC17ED" w:rsidRPr="00FB3048" w:rsidRDefault="00FC17ED" w:rsidP="00633F16">
            <w:pPr>
              <w:suppressAutoHyphens/>
              <w:autoSpaceDE w:val="0"/>
              <w:autoSpaceDN w:val="0"/>
              <w:adjustRightInd w:val="0"/>
              <w:jc w:val="center"/>
              <w:rPr>
                <w:sz w:val="14"/>
                <w:szCs w:val="14"/>
                <w:lang w:eastAsia="ar-SA"/>
              </w:rPr>
            </w:pPr>
            <w:r>
              <w:rPr>
                <w:sz w:val="14"/>
                <w:szCs w:val="14"/>
                <w:lang w:eastAsia="ar-SA"/>
              </w:rPr>
              <w:t>7</w:t>
            </w:r>
            <w:r w:rsidRPr="00FB3048">
              <w:rPr>
                <w:sz w:val="14"/>
                <w:szCs w:val="14"/>
                <w:lang w:eastAsia="ar-SA"/>
              </w:rPr>
              <w:t>0</w:t>
            </w:r>
            <w:r>
              <w:rPr>
                <w:sz w:val="14"/>
                <w:szCs w:val="14"/>
                <w:lang w:eastAsia="ar-SA"/>
              </w:rPr>
              <w:t> 000,</w:t>
            </w:r>
          </w:p>
        </w:tc>
      </w:tr>
      <w:tr w:rsidR="00FC17ED" w:rsidRPr="00F96BDB" w:rsidTr="00633F16">
        <w:trPr>
          <w:trHeight w:val="181"/>
        </w:trPr>
        <w:tc>
          <w:tcPr>
            <w:tcW w:w="426" w:type="dxa"/>
            <w:vMerge/>
            <w:tcBorders>
              <w:top w:val="single" w:sz="4" w:space="0" w:color="auto"/>
              <w:left w:val="single" w:sz="4" w:space="0" w:color="auto"/>
              <w:bottom w:val="single" w:sz="4" w:space="0" w:color="auto"/>
              <w:right w:val="single" w:sz="4" w:space="0" w:color="auto"/>
            </w:tcBorders>
          </w:tcPr>
          <w:p w:rsidR="00FC17ED" w:rsidRPr="00F96BDB" w:rsidRDefault="00FC17ED" w:rsidP="00633F16">
            <w:pPr>
              <w:rPr>
                <w:sz w:val="14"/>
                <w:szCs w:val="14"/>
              </w:rPr>
            </w:pPr>
          </w:p>
        </w:tc>
        <w:tc>
          <w:tcPr>
            <w:tcW w:w="1275" w:type="dxa"/>
            <w:vMerge/>
            <w:tcBorders>
              <w:top w:val="single" w:sz="4" w:space="0" w:color="auto"/>
              <w:left w:val="single" w:sz="4" w:space="0" w:color="auto"/>
              <w:bottom w:val="single" w:sz="4" w:space="0" w:color="auto"/>
              <w:right w:val="single" w:sz="4" w:space="0" w:color="auto"/>
            </w:tcBorders>
          </w:tcPr>
          <w:p w:rsidR="00FC17ED" w:rsidRPr="00F96BDB" w:rsidRDefault="00FC17ED" w:rsidP="00633F16">
            <w:pP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C17ED" w:rsidRPr="00F96BDB" w:rsidRDefault="00FC17ED" w:rsidP="00633F16">
            <w:pPr>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rPr>
                <w:sz w:val="14"/>
                <w:szCs w:val="14"/>
              </w:rPr>
            </w:pPr>
            <w:r w:rsidRPr="00F96BDB">
              <w:rPr>
                <w:sz w:val="14"/>
                <w:szCs w:val="14"/>
              </w:rPr>
              <w:t xml:space="preserve">бюджет района </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159,540</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187,726</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946,517</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789,473</w:t>
            </w:r>
          </w:p>
        </w:tc>
        <w:tc>
          <w:tcPr>
            <w:tcW w:w="992"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1 143,304</w:t>
            </w:r>
          </w:p>
        </w:tc>
        <w:tc>
          <w:tcPr>
            <w:tcW w:w="992"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rPr>
                <w:sz w:val="14"/>
                <w:szCs w:val="14"/>
              </w:rPr>
            </w:pPr>
            <w:r w:rsidRPr="00F96BDB">
              <w:rPr>
                <w:sz w:val="14"/>
                <w:szCs w:val="14"/>
              </w:rPr>
              <w:t>1 052,632</w:t>
            </w:r>
          </w:p>
        </w:tc>
        <w:tc>
          <w:tcPr>
            <w:tcW w:w="851" w:type="dxa"/>
            <w:tcBorders>
              <w:top w:val="single" w:sz="4" w:space="0" w:color="auto"/>
              <w:left w:val="single" w:sz="4" w:space="0" w:color="auto"/>
              <w:bottom w:val="single" w:sz="4" w:space="0" w:color="auto"/>
              <w:right w:val="single" w:sz="4" w:space="0" w:color="auto"/>
            </w:tcBorders>
          </w:tcPr>
          <w:p w:rsidR="00FC17ED" w:rsidRPr="00FB3048" w:rsidRDefault="00FC17ED" w:rsidP="00633F16">
            <w:pPr>
              <w:suppressAutoHyphens/>
              <w:autoSpaceDE w:val="0"/>
              <w:snapToGrid w:val="0"/>
              <w:ind w:hanging="108"/>
              <w:jc w:val="center"/>
              <w:rPr>
                <w:sz w:val="14"/>
                <w:szCs w:val="14"/>
                <w:lang w:eastAsia="ar-SA"/>
              </w:rPr>
            </w:pPr>
            <w:r w:rsidRPr="00FB3048">
              <w:rPr>
                <w:sz w:val="14"/>
                <w:szCs w:val="14"/>
                <w:lang w:eastAsia="ar-SA"/>
              </w:rPr>
              <w:t>3 797,600</w:t>
            </w:r>
          </w:p>
        </w:tc>
        <w:tc>
          <w:tcPr>
            <w:tcW w:w="850" w:type="dxa"/>
            <w:tcBorders>
              <w:top w:val="single" w:sz="4" w:space="0" w:color="auto"/>
              <w:left w:val="single" w:sz="4" w:space="0" w:color="auto"/>
              <w:bottom w:val="single" w:sz="4" w:space="0" w:color="auto"/>
              <w:right w:val="single" w:sz="4" w:space="0" w:color="auto"/>
            </w:tcBorders>
          </w:tcPr>
          <w:p w:rsidR="00FC17ED" w:rsidRPr="00FB3048" w:rsidRDefault="00FC17ED" w:rsidP="00633F16">
            <w:pPr>
              <w:suppressAutoHyphens/>
              <w:autoSpaceDE w:val="0"/>
              <w:snapToGrid w:val="0"/>
              <w:jc w:val="center"/>
              <w:rPr>
                <w:sz w:val="14"/>
                <w:szCs w:val="14"/>
                <w:lang w:eastAsia="ar-SA"/>
              </w:rPr>
            </w:pPr>
            <w:r>
              <w:rPr>
                <w:sz w:val="14"/>
                <w:szCs w:val="14"/>
                <w:lang w:eastAsia="ar-SA"/>
              </w:rPr>
              <w:t>4 750,186</w:t>
            </w:r>
          </w:p>
        </w:tc>
        <w:tc>
          <w:tcPr>
            <w:tcW w:w="992" w:type="dxa"/>
            <w:tcBorders>
              <w:top w:val="single" w:sz="4" w:space="0" w:color="auto"/>
              <w:left w:val="single" w:sz="4" w:space="0" w:color="auto"/>
              <w:bottom w:val="single" w:sz="4" w:space="0" w:color="auto"/>
              <w:right w:val="single" w:sz="4" w:space="0" w:color="auto"/>
            </w:tcBorders>
          </w:tcPr>
          <w:p w:rsidR="00FC17ED" w:rsidRPr="00FB3048" w:rsidRDefault="00FC17ED" w:rsidP="00633F16">
            <w:pPr>
              <w:suppressAutoHyphens/>
              <w:autoSpaceDE w:val="0"/>
              <w:snapToGrid w:val="0"/>
              <w:jc w:val="center"/>
              <w:rPr>
                <w:sz w:val="14"/>
                <w:szCs w:val="14"/>
                <w:lang w:eastAsia="ar-SA"/>
              </w:rPr>
            </w:pPr>
            <w:r w:rsidRPr="00FB3048">
              <w:rPr>
                <w:sz w:val="14"/>
                <w:szCs w:val="14"/>
                <w:lang w:eastAsia="ar-SA"/>
              </w:rPr>
              <w:t>2 894,737</w:t>
            </w:r>
          </w:p>
        </w:tc>
        <w:tc>
          <w:tcPr>
            <w:tcW w:w="851" w:type="dxa"/>
            <w:tcBorders>
              <w:top w:val="single" w:sz="4" w:space="0" w:color="auto"/>
              <w:left w:val="single" w:sz="4" w:space="0" w:color="auto"/>
              <w:bottom w:val="single" w:sz="4" w:space="0" w:color="auto"/>
              <w:right w:val="single" w:sz="4" w:space="0" w:color="auto"/>
            </w:tcBorders>
          </w:tcPr>
          <w:p w:rsidR="00FC17ED" w:rsidRPr="00FB3048" w:rsidRDefault="00FC17ED" w:rsidP="00633F16">
            <w:pPr>
              <w:suppressAutoHyphens/>
              <w:autoSpaceDE w:val="0"/>
              <w:snapToGrid w:val="0"/>
              <w:jc w:val="center"/>
              <w:rPr>
                <w:sz w:val="14"/>
                <w:szCs w:val="14"/>
                <w:lang w:eastAsia="ar-SA"/>
              </w:rPr>
            </w:pPr>
            <w:r w:rsidRPr="00FB3048">
              <w:rPr>
                <w:sz w:val="14"/>
                <w:szCs w:val="14"/>
                <w:lang w:eastAsia="ar-SA"/>
              </w:rPr>
              <w:t>3 684,211</w:t>
            </w:r>
          </w:p>
        </w:tc>
        <w:tc>
          <w:tcPr>
            <w:tcW w:w="850" w:type="dxa"/>
            <w:tcBorders>
              <w:top w:val="single" w:sz="4" w:space="0" w:color="auto"/>
              <w:left w:val="single" w:sz="4" w:space="0" w:color="auto"/>
              <w:bottom w:val="single" w:sz="4" w:space="0" w:color="auto"/>
              <w:right w:val="single" w:sz="4" w:space="0" w:color="auto"/>
            </w:tcBorders>
          </w:tcPr>
          <w:p w:rsidR="00FC17ED" w:rsidRPr="00FB3048" w:rsidRDefault="00FC17ED" w:rsidP="00633F16">
            <w:pPr>
              <w:suppressAutoHyphens/>
              <w:autoSpaceDE w:val="0"/>
              <w:snapToGrid w:val="0"/>
              <w:jc w:val="center"/>
              <w:rPr>
                <w:sz w:val="14"/>
                <w:szCs w:val="14"/>
                <w:lang w:eastAsia="ar-SA"/>
              </w:rPr>
            </w:pPr>
            <w:r>
              <w:rPr>
                <w:sz w:val="14"/>
                <w:szCs w:val="14"/>
                <w:lang w:eastAsia="ar-SA"/>
              </w:rPr>
              <w:t>3</w:t>
            </w:r>
            <w:r w:rsidRPr="00FB3048">
              <w:rPr>
                <w:sz w:val="14"/>
                <w:szCs w:val="14"/>
                <w:lang w:eastAsia="ar-SA"/>
              </w:rPr>
              <w:t> 000,0</w:t>
            </w:r>
          </w:p>
        </w:tc>
        <w:tc>
          <w:tcPr>
            <w:tcW w:w="851" w:type="dxa"/>
            <w:tcBorders>
              <w:top w:val="single" w:sz="4" w:space="0" w:color="auto"/>
              <w:left w:val="single" w:sz="4" w:space="0" w:color="auto"/>
              <w:bottom w:val="single" w:sz="4" w:space="0" w:color="auto"/>
              <w:right w:val="single" w:sz="4" w:space="0" w:color="auto"/>
            </w:tcBorders>
          </w:tcPr>
          <w:p w:rsidR="00FC17ED" w:rsidRPr="00FB3048" w:rsidRDefault="00FC17ED" w:rsidP="00633F16">
            <w:pPr>
              <w:suppressAutoHyphens/>
              <w:autoSpaceDE w:val="0"/>
              <w:snapToGrid w:val="0"/>
              <w:jc w:val="center"/>
              <w:rPr>
                <w:sz w:val="14"/>
                <w:szCs w:val="14"/>
                <w:lang w:eastAsia="ar-SA"/>
              </w:rPr>
            </w:pPr>
            <w:r>
              <w:rPr>
                <w:sz w:val="14"/>
                <w:szCs w:val="14"/>
                <w:lang w:eastAsia="ar-SA"/>
              </w:rPr>
              <w:t>3</w:t>
            </w:r>
            <w:r w:rsidRPr="00FB3048">
              <w:rPr>
                <w:sz w:val="14"/>
                <w:szCs w:val="14"/>
                <w:lang w:eastAsia="ar-SA"/>
              </w:rPr>
              <w:t> 000,0</w:t>
            </w:r>
          </w:p>
        </w:tc>
      </w:tr>
      <w:tr w:rsidR="00FC17ED" w:rsidRPr="00F96BDB" w:rsidTr="00633F16">
        <w:tc>
          <w:tcPr>
            <w:tcW w:w="426" w:type="dxa"/>
            <w:vMerge/>
            <w:tcBorders>
              <w:top w:val="single" w:sz="4" w:space="0" w:color="auto"/>
              <w:left w:val="single" w:sz="4" w:space="0" w:color="auto"/>
              <w:bottom w:val="single" w:sz="4" w:space="0" w:color="auto"/>
              <w:right w:val="single" w:sz="4" w:space="0" w:color="auto"/>
            </w:tcBorders>
          </w:tcPr>
          <w:p w:rsidR="00FC17ED" w:rsidRPr="00F96BDB" w:rsidRDefault="00FC17ED" w:rsidP="00633F16">
            <w:pPr>
              <w:rPr>
                <w:sz w:val="14"/>
                <w:szCs w:val="14"/>
              </w:rPr>
            </w:pPr>
          </w:p>
        </w:tc>
        <w:tc>
          <w:tcPr>
            <w:tcW w:w="1275" w:type="dxa"/>
            <w:vMerge/>
            <w:tcBorders>
              <w:top w:val="single" w:sz="4" w:space="0" w:color="auto"/>
              <w:left w:val="single" w:sz="4" w:space="0" w:color="auto"/>
              <w:bottom w:val="single" w:sz="4" w:space="0" w:color="auto"/>
              <w:right w:val="single" w:sz="4" w:space="0" w:color="auto"/>
            </w:tcBorders>
          </w:tcPr>
          <w:p w:rsidR="00FC17ED" w:rsidRPr="00F96BDB" w:rsidRDefault="00FC17ED" w:rsidP="00633F16">
            <w:pP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C17ED" w:rsidRPr="00F96BDB" w:rsidRDefault="00FC17ED" w:rsidP="00633F16">
            <w:pPr>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rPr>
                <w:sz w:val="14"/>
                <w:szCs w:val="14"/>
              </w:rPr>
            </w:pPr>
            <w:r w:rsidRPr="00F96BDB">
              <w:rPr>
                <w:sz w:val="14"/>
                <w:szCs w:val="14"/>
              </w:rPr>
              <w:t>иные источники</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0</w:t>
            </w:r>
          </w:p>
        </w:tc>
        <w:tc>
          <w:tcPr>
            <w:tcW w:w="992"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0</w:t>
            </w:r>
          </w:p>
        </w:tc>
        <w:tc>
          <w:tcPr>
            <w:tcW w:w="992"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FB3048" w:rsidRDefault="00FC17ED" w:rsidP="00633F16">
            <w:pPr>
              <w:autoSpaceDE w:val="0"/>
              <w:autoSpaceDN w:val="0"/>
              <w:jc w:val="center"/>
              <w:rPr>
                <w:sz w:val="14"/>
                <w:szCs w:val="14"/>
              </w:rPr>
            </w:pPr>
            <w:r w:rsidRPr="00FB3048">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FC17ED" w:rsidRPr="00FB3048" w:rsidRDefault="00FC17ED" w:rsidP="00633F16">
            <w:pPr>
              <w:autoSpaceDE w:val="0"/>
              <w:autoSpaceDN w:val="0"/>
              <w:jc w:val="center"/>
              <w:rPr>
                <w:sz w:val="14"/>
                <w:szCs w:val="14"/>
              </w:rPr>
            </w:pPr>
            <w:r w:rsidRPr="00FB3048">
              <w:rPr>
                <w:sz w:val="14"/>
                <w:szCs w:val="14"/>
              </w:rPr>
              <w:t>0</w:t>
            </w:r>
          </w:p>
        </w:tc>
        <w:tc>
          <w:tcPr>
            <w:tcW w:w="992" w:type="dxa"/>
            <w:tcBorders>
              <w:top w:val="single" w:sz="4" w:space="0" w:color="auto"/>
              <w:left w:val="single" w:sz="4" w:space="0" w:color="auto"/>
              <w:bottom w:val="single" w:sz="4" w:space="0" w:color="auto"/>
              <w:right w:val="single" w:sz="4" w:space="0" w:color="auto"/>
            </w:tcBorders>
          </w:tcPr>
          <w:p w:rsidR="00FC17ED" w:rsidRPr="00FB3048" w:rsidRDefault="00FC17ED" w:rsidP="00633F16">
            <w:pPr>
              <w:autoSpaceDE w:val="0"/>
              <w:autoSpaceDN w:val="0"/>
              <w:jc w:val="center"/>
              <w:rPr>
                <w:sz w:val="14"/>
                <w:szCs w:val="14"/>
              </w:rPr>
            </w:pPr>
            <w:r w:rsidRPr="00FB3048">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FB3048" w:rsidRDefault="00FC17ED" w:rsidP="00633F16">
            <w:pPr>
              <w:autoSpaceDE w:val="0"/>
              <w:autoSpaceDN w:val="0"/>
              <w:jc w:val="center"/>
              <w:rPr>
                <w:sz w:val="14"/>
                <w:szCs w:val="14"/>
              </w:rPr>
            </w:pPr>
            <w:r w:rsidRPr="00FB3048">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FC17ED" w:rsidRPr="00FB3048" w:rsidRDefault="00FC17ED" w:rsidP="00633F16">
            <w:pPr>
              <w:autoSpaceDE w:val="0"/>
              <w:autoSpaceDN w:val="0"/>
              <w:jc w:val="center"/>
              <w:rPr>
                <w:sz w:val="14"/>
                <w:szCs w:val="14"/>
              </w:rPr>
            </w:pPr>
            <w:r w:rsidRPr="00FB3048">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FB3048" w:rsidRDefault="00FC17ED" w:rsidP="00633F16">
            <w:pPr>
              <w:autoSpaceDE w:val="0"/>
              <w:autoSpaceDN w:val="0"/>
              <w:jc w:val="center"/>
              <w:rPr>
                <w:sz w:val="14"/>
                <w:szCs w:val="14"/>
              </w:rPr>
            </w:pPr>
            <w:r w:rsidRPr="00FB3048">
              <w:rPr>
                <w:sz w:val="14"/>
                <w:szCs w:val="14"/>
              </w:rPr>
              <w:t>0</w:t>
            </w:r>
          </w:p>
        </w:tc>
      </w:tr>
      <w:tr w:rsidR="00FC17ED" w:rsidRPr="00F96BDB" w:rsidTr="00633F16">
        <w:tc>
          <w:tcPr>
            <w:tcW w:w="426" w:type="dxa"/>
            <w:vMerge w:val="restart"/>
            <w:tcBorders>
              <w:top w:val="single" w:sz="4" w:space="0" w:color="auto"/>
              <w:left w:val="single" w:sz="4" w:space="0" w:color="auto"/>
              <w:right w:val="single" w:sz="4" w:space="0" w:color="auto"/>
            </w:tcBorders>
          </w:tcPr>
          <w:p w:rsidR="00FC17ED" w:rsidRPr="00F96BDB" w:rsidRDefault="00FC17ED" w:rsidP="00633F16">
            <w:pPr>
              <w:rPr>
                <w:sz w:val="14"/>
                <w:szCs w:val="14"/>
              </w:rPr>
            </w:pPr>
            <w:r w:rsidRPr="00F96BDB">
              <w:rPr>
                <w:sz w:val="14"/>
                <w:szCs w:val="14"/>
              </w:rPr>
              <w:t>1.2</w:t>
            </w:r>
          </w:p>
        </w:tc>
        <w:tc>
          <w:tcPr>
            <w:tcW w:w="1275" w:type="dxa"/>
            <w:vMerge w:val="restart"/>
            <w:tcBorders>
              <w:top w:val="single" w:sz="4" w:space="0" w:color="auto"/>
              <w:left w:val="single" w:sz="4" w:space="0" w:color="auto"/>
              <w:right w:val="single" w:sz="4" w:space="0" w:color="auto"/>
            </w:tcBorders>
          </w:tcPr>
          <w:p w:rsidR="00FC17ED" w:rsidRPr="00F96BDB" w:rsidRDefault="00FC17ED" w:rsidP="00633F16">
            <w:pPr>
              <w:rPr>
                <w:sz w:val="14"/>
                <w:szCs w:val="14"/>
              </w:rPr>
            </w:pPr>
            <w:r w:rsidRPr="00F96BDB">
              <w:rPr>
                <w:sz w:val="14"/>
                <w:szCs w:val="14"/>
              </w:rPr>
              <w:t>Мероприятие</w:t>
            </w:r>
          </w:p>
        </w:tc>
        <w:tc>
          <w:tcPr>
            <w:tcW w:w="1701" w:type="dxa"/>
            <w:vMerge w:val="restart"/>
            <w:tcBorders>
              <w:top w:val="single" w:sz="4" w:space="0" w:color="auto"/>
              <w:left w:val="single" w:sz="4" w:space="0" w:color="auto"/>
              <w:right w:val="single" w:sz="4" w:space="0" w:color="auto"/>
            </w:tcBorders>
          </w:tcPr>
          <w:p w:rsidR="00FC17ED" w:rsidRPr="00F96BDB" w:rsidRDefault="00FC17ED" w:rsidP="00633F16">
            <w:pPr>
              <w:autoSpaceDE w:val="0"/>
              <w:autoSpaceDN w:val="0"/>
              <w:rPr>
                <w:sz w:val="14"/>
                <w:szCs w:val="14"/>
              </w:rPr>
            </w:pPr>
            <w:r w:rsidRPr="00F96BDB">
              <w:rPr>
                <w:kern w:val="1"/>
                <w:sz w:val="14"/>
                <w:szCs w:val="14"/>
                <w:lang w:eastAsia="ar-SA"/>
              </w:rPr>
              <w:t>Содержание сети автомобильных дорог общего пользования и</w:t>
            </w:r>
            <w:r w:rsidRPr="00F96BDB">
              <w:rPr>
                <w:sz w:val="14"/>
                <w:szCs w:val="14"/>
              </w:rPr>
              <w:t xml:space="preserve"> искусственных сооружений на них </w:t>
            </w:r>
          </w:p>
          <w:p w:rsidR="00FC17ED" w:rsidRPr="00F96BDB" w:rsidRDefault="00FC17ED" w:rsidP="00633F16">
            <w:pPr>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rPr>
                <w:sz w:val="14"/>
                <w:szCs w:val="14"/>
              </w:rPr>
            </w:pPr>
            <w:r w:rsidRPr="00F96BDB">
              <w:rPr>
                <w:b/>
                <w:sz w:val="14"/>
                <w:szCs w:val="14"/>
              </w:rPr>
              <w:t>Всего,  в том числе</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b/>
                <w:sz w:val="14"/>
                <w:szCs w:val="14"/>
              </w:rPr>
            </w:pPr>
            <w:r w:rsidRPr="00F96BDB">
              <w:rPr>
                <w:b/>
                <w:sz w:val="14"/>
                <w:szCs w:val="14"/>
              </w:rPr>
              <w:t>2352,64</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b/>
                <w:sz w:val="14"/>
                <w:szCs w:val="14"/>
              </w:rPr>
            </w:pPr>
            <w:r w:rsidRPr="00F96BDB">
              <w:rPr>
                <w:b/>
                <w:sz w:val="14"/>
                <w:szCs w:val="14"/>
              </w:rPr>
              <w:t>3479,858</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ind w:hanging="108"/>
              <w:jc w:val="center"/>
              <w:rPr>
                <w:b/>
                <w:sz w:val="14"/>
                <w:szCs w:val="14"/>
                <w:lang w:eastAsia="ar-SA"/>
              </w:rPr>
            </w:pPr>
            <w:r w:rsidRPr="00F96BDB">
              <w:rPr>
                <w:b/>
                <w:sz w:val="14"/>
                <w:szCs w:val="14"/>
                <w:lang w:eastAsia="ar-SA"/>
              </w:rPr>
              <w:t>1 140,37</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ind w:hanging="108"/>
              <w:jc w:val="center"/>
              <w:rPr>
                <w:b/>
                <w:sz w:val="14"/>
                <w:szCs w:val="14"/>
                <w:lang w:eastAsia="ar-SA"/>
              </w:rPr>
            </w:pPr>
            <w:r w:rsidRPr="00F96BDB">
              <w:rPr>
                <w:b/>
                <w:sz w:val="14"/>
                <w:szCs w:val="14"/>
                <w:lang w:eastAsia="ar-SA"/>
              </w:rPr>
              <w:t>890,06</w:t>
            </w:r>
          </w:p>
        </w:tc>
        <w:tc>
          <w:tcPr>
            <w:tcW w:w="992"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ind w:hanging="108"/>
              <w:jc w:val="center"/>
              <w:rPr>
                <w:b/>
                <w:sz w:val="14"/>
                <w:szCs w:val="14"/>
                <w:lang w:eastAsia="ar-SA"/>
              </w:rPr>
            </w:pPr>
            <w:r w:rsidRPr="00F96BDB">
              <w:rPr>
                <w:b/>
                <w:sz w:val="14"/>
                <w:szCs w:val="14"/>
                <w:lang w:eastAsia="ar-SA"/>
              </w:rPr>
              <w:t>1780,102</w:t>
            </w:r>
          </w:p>
        </w:tc>
        <w:tc>
          <w:tcPr>
            <w:tcW w:w="992"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ind w:hanging="108"/>
              <w:jc w:val="center"/>
              <w:rPr>
                <w:b/>
                <w:sz w:val="14"/>
                <w:szCs w:val="14"/>
                <w:lang w:eastAsia="ar-SA"/>
              </w:rPr>
            </w:pPr>
            <w:r w:rsidRPr="00F96BDB">
              <w:rPr>
                <w:b/>
                <w:sz w:val="14"/>
                <w:szCs w:val="14"/>
                <w:lang w:eastAsia="ar-SA"/>
              </w:rPr>
              <w:t>2 958,867</w:t>
            </w:r>
          </w:p>
        </w:tc>
        <w:tc>
          <w:tcPr>
            <w:tcW w:w="851" w:type="dxa"/>
            <w:tcBorders>
              <w:top w:val="single" w:sz="4" w:space="0" w:color="auto"/>
              <w:left w:val="single" w:sz="4" w:space="0" w:color="auto"/>
              <w:bottom w:val="single" w:sz="4" w:space="0" w:color="auto"/>
              <w:right w:val="single" w:sz="4" w:space="0" w:color="auto"/>
            </w:tcBorders>
          </w:tcPr>
          <w:p w:rsidR="00FC17ED" w:rsidRPr="00A42ABC" w:rsidRDefault="00FC17ED" w:rsidP="00633F16">
            <w:pPr>
              <w:suppressAutoHyphens/>
              <w:autoSpaceDE w:val="0"/>
              <w:snapToGrid w:val="0"/>
              <w:ind w:hanging="108"/>
              <w:jc w:val="center"/>
              <w:rPr>
                <w:b/>
                <w:sz w:val="14"/>
                <w:szCs w:val="14"/>
                <w:lang w:eastAsia="ar-SA"/>
              </w:rPr>
            </w:pPr>
            <w:r w:rsidRPr="00A42ABC">
              <w:rPr>
                <w:b/>
                <w:sz w:val="14"/>
                <w:szCs w:val="14"/>
                <w:lang w:eastAsia="ar-SA"/>
              </w:rPr>
              <w:t>3 040,3</w:t>
            </w:r>
            <w:r>
              <w:rPr>
                <w:b/>
                <w:sz w:val="14"/>
                <w:szCs w:val="14"/>
                <w:lang w:eastAsia="ar-SA"/>
              </w:rPr>
              <w:t>50</w:t>
            </w:r>
          </w:p>
        </w:tc>
        <w:tc>
          <w:tcPr>
            <w:tcW w:w="850" w:type="dxa"/>
            <w:tcBorders>
              <w:top w:val="single" w:sz="4" w:space="0" w:color="auto"/>
              <w:left w:val="single" w:sz="4" w:space="0" w:color="auto"/>
              <w:bottom w:val="single" w:sz="4" w:space="0" w:color="auto"/>
              <w:right w:val="single" w:sz="4" w:space="0" w:color="auto"/>
            </w:tcBorders>
          </w:tcPr>
          <w:p w:rsidR="00FC17ED" w:rsidRPr="00A42ABC" w:rsidRDefault="00FC17ED" w:rsidP="00633F16">
            <w:pPr>
              <w:suppressAutoHyphens/>
              <w:autoSpaceDE w:val="0"/>
              <w:snapToGrid w:val="0"/>
              <w:jc w:val="center"/>
              <w:rPr>
                <w:b/>
                <w:sz w:val="14"/>
                <w:szCs w:val="14"/>
                <w:lang w:eastAsia="ar-SA"/>
              </w:rPr>
            </w:pPr>
            <w:r w:rsidRPr="00A42ABC">
              <w:rPr>
                <w:b/>
                <w:sz w:val="14"/>
                <w:szCs w:val="14"/>
                <w:lang w:eastAsia="ar-SA"/>
              </w:rPr>
              <w:t>1 621,414</w:t>
            </w:r>
          </w:p>
        </w:tc>
        <w:tc>
          <w:tcPr>
            <w:tcW w:w="992" w:type="dxa"/>
            <w:tcBorders>
              <w:top w:val="single" w:sz="4" w:space="0" w:color="auto"/>
              <w:left w:val="single" w:sz="4" w:space="0" w:color="auto"/>
              <w:bottom w:val="single" w:sz="4" w:space="0" w:color="auto"/>
              <w:right w:val="single" w:sz="4" w:space="0" w:color="auto"/>
            </w:tcBorders>
          </w:tcPr>
          <w:p w:rsidR="00FC17ED" w:rsidRPr="00A42ABC" w:rsidRDefault="00FC17ED" w:rsidP="00633F16">
            <w:pPr>
              <w:suppressAutoHyphens/>
              <w:autoSpaceDE w:val="0"/>
              <w:snapToGrid w:val="0"/>
              <w:jc w:val="center"/>
              <w:rPr>
                <w:b/>
                <w:sz w:val="14"/>
                <w:szCs w:val="14"/>
                <w:lang w:eastAsia="ar-SA"/>
              </w:rPr>
            </w:pPr>
            <w:r w:rsidRPr="00A42ABC">
              <w:rPr>
                <w:b/>
                <w:sz w:val="14"/>
                <w:szCs w:val="14"/>
                <w:lang w:eastAsia="ar-SA"/>
              </w:rPr>
              <w:t>648,263</w:t>
            </w:r>
          </w:p>
        </w:tc>
        <w:tc>
          <w:tcPr>
            <w:tcW w:w="851" w:type="dxa"/>
            <w:tcBorders>
              <w:top w:val="single" w:sz="4" w:space="0" w:color="auto"/>
              <w:left w:val="single" w:sz="4" w:space="0" w:color="auto"/>
              <w:bottom w:val="single" w:sz="4" w:space="0" w:color="auto"/>
              <w:right w:val="single" w:sz="4" w:space="0" w:color="auto"/>
            </w:tcBorders>
          </w:tcPr>
          <w:p w:rsidR="00FC17ED" w:rsidRPr="00A42ABC" w:rsidRDefault="00FC17ED" w:rsidP="00633F16">
            <w:pPr>
              <w:jc w:val="center"/>
            </w:pPr>
            <w:r w:rsidRPr="00A42ABC">
              <w:rPr>
                <w:b/>
                <w:sz w:val="14"/>
                <w:szCs w:val="14"/>
                <w:lang w:eastAsia="ar-SA"/>
              </w:rPr>
              <w:t>6,789</w:t>
            </w:r>
          </w:p>
        </w:tc>
        <w:tc>
          <w:tcPr>
            <w:tcW w:w="850" w:type="dxa"/>
            <w:tcBorders>
              <w:top w:val="single" w:sz="4" w:space="0" w:color="auto"/>
              <w:left w:val="single" w:sz="4" w:space="0" w:color="auto"/>
              <w:bottom w:val="single" w:sz="4" w:space="0" w:color="auto"/>
              <w:right w:val="single" w:sz="4" w:space="0" w:color="auto"/>
            </w:tcBorders>
          </w:tcPr>
          <w:p w:rsidR="00FC17ED" w:rsidRPr="00A42ABC" w:rsidRDefault="00FC17ED" w:rsidP="00633F16">
            <w:pPr>
              <w:jc w:val="center"/>
            </w:pPr>
            <w:r w:rsidRPr="00A42ABC">
              <w:rPr>
                <w:b/>
                <w:sz w:val="14"/>
                <w:szCs w:val="14"/>
                <w:lang w:eastAsia="ar-SA"/>
              </w:rPr>
              <w:t>691,0</w:t>
            </w:r>
          </w:p>
        </w:tc>
        <w:tc>
          <w:tcPr>
            <w:tcW w:w="851" w:type="dxa"/>
            <w:tcBorders>
              <w:top w:val="single" w:sz="4" w:space="0" w:color="auto"/>
              <w:left w:val="single" w:sz="4" w:space="0" w:color="auto"/>
              <w:bottom w:val="single" w:sz="4" w:space="0" w:color="auto"/>
              <w:right w:val="single" w:sz="4" w:space="0" w:color="auto"/>
            </w:tcBorders>
          </w:tcPr>
          <w:p w:rsidR="00FC17ED" w:rsidRPr="00A42ABC" w:rsidRDefault="00FC17ED" w:rsidP="00633F16">
            <w:pPr>
              <w:jc w:val="center"/>
            </w:pPr>
            <w:r w:rsidRPr="00A42ABC">
              <w:rPr>
                <w:b/>
                <w:sz w:val="14"/>
                <w:szCs w:val="14"/>
                <w:lang w:eastAsia="ar-SA"/>
              </w:rPr>
              <w:t>691,0</w:t>
            </w:r>
          </w:p>
        </w:tc>
      </w:tr>
      <w:tr w:rsidR="00FC17ED" w:rsidRPr="00F96BDB" w:rsidTr="00633F16">
        <w:tc>
          <w:tcPr>
            <w:tcW w:w="426" w:type="dxa"/>
            <w:vMerge/>
            <w:tcBorders>
              <w:left w:val="single" w:sz="4" w:space="0" w:color="auto"/>
              <w:right w:val="single" w:sz="4" w:space="0" w:color="auto"/>
            </w:tcBorders>
          </w:tcPr>
          <w:p w:rsidR="00FC17ED" w:rsidRPr="00F96BDB" w:rsidRDefault="00FC17ED" w:rsidP="00633F16">
            <w:pPr>
              <w:rPr>
                <w:sz w:val="14"/>
                <w:szCs w:val="14"/>
              </w:rPr>
            </w:pPr>
          </w:p>
        </w:tc>
        <w:tc>
          <w:tcPr>
            <w:tcW w:w="1275" w:type="dxa"/>
            <w:vMerge/>
            <w:tcBorders>
              <w:left w:val="single" w:sz="4" w:space="0" w:color="auto"/>
              <w:right w:val="single" w:sz="4" w:space="0" w:color="auto"/>
            </w:tcBorders>
          </w:tcPr>
          <w:p w:rsidR="00FC17ED" w:rsidRPr="00F96BDB" w:rsidRDefault="00FC17ED" w:rsidP="00633F16">
            <w:pPr>
              <w:rPr>
                <w:sz w:val="14"/>
                <w:szCs w:val="14"/>
              </w:rPr>
            </w:pPr>
          </w:p>
        </w:tc>
        <w:tc>
          <w:tcPr>
            <w:tcW w:w="1701" w:type="dxa"/>
            <w:vMerge/>
            <w:tcBorders>
              <w:left w:val="single" w:sz="4" w:space="0" w:color="auto"/>
              <w:right w:val="single" w:sz="4" w:space="0" w:color="auto"/>
            </w:tcBorders>
          </w:tcPr>
          <w:p w:rsidR="00FC17ED" w:rsidRPr="00F96BDB" w:rsidRDefault="00FC17ED" w:rsidP="00633F16">
            <w:pPr>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rPr>
                <w:sz w:val="14"/>
                <w:szCs w:val="14"/>
              </w:rPr>
            </w:pPr>
            <w:r w:rsidRPr="00F96BDB">
              <w:rPr>
                <w:sz w:val="14"/>
                <w:szCs w:val="14"/>
              </w:rPr>
              <w:t>федеральный бюджет</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ind w:hanging="108"/>
              <w:jc w:val="center"/>
              <w:rPr>
                <w:sz w:val="14"/>
                <w:szCs w:val="14"/>
                <w:lang w:eastAsia="ar-SA"/>
              </w:rPr>
            </w:pPr>
            <w:r w:rsidRPr="00F96BDB">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ind w:hanging="108"/>
              <w:jc w:val="center"/>
              <w:rPr>
                <w:sz w:val="14"/>
                <w:szCs w:val="14"/>
                <w:lang w:eastAsia="ar-SA"/>
              </w:rPr>
            </w:pPr>
            <w:r w:rsidRPr="00F96BDB">
              <w:rPr>
                <w:sz w:val="14"/>
                <w:szCs w:val="14"/>
                <w:lang w:eastAsia="ar-SA"/>
              </w:rPr>
              <w:t>0</w:t>
            </w:r>
          </w:p>
        </w:tc>
        <w:tc>
          <w:tcPr>
            <w:tcW w:w="992"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ind w:hanging="108"/>
              <w:jc w:val="center"/>
              <w:rPr>
                <w:sz w:val="14"/>
                <w:szCs w:val="14"/>
                <w:lang w:eastAsia="ar-SA"/>
              </w:rPr>
            </w:pPr>
            <w:r w:rsidRPr="00F96BDB">
              <w:rPr>
                <w:sz w:val="14"/>
                <w:szCs w:val="14"/>
                <w:lang w:eastAsia="ar-SA"/>
              </w:rPr>
              <w:t>0</w:t>
            </w:r>
          </w:p>
        </w:tc>
        <w:tc>
          <w:tcPr>
            <w:tcW w:w="992"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ind w:hanging="108"/>
              <w:jc w:val="center"/>
              <w:rPr>
                <w:sz w:val="14"/>
                <w:szCs w:val="14"/>
                <w:lang w:eastAsia="ar-SA"/>
              </w:rPr>
            </w:pPr>
            <w:r w:rsidRPr="00F96BDB">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FC17ED" w:rsidRPr="00A42ABC" w:rsidRDefault="00FC17ED" w:rsidP="00633F16">
            <w:pPr>
              <w:suppressAutoHyphens/>
              <w:autoSpaceDE w:val="0"/>
              <w:snapToGrid w:val="0"/>
              <w:ind w:hanging="108"/>
              <w:jc w:val="center"/>
              <w:rPr>
                <w:sz w:val="14"/>
                <w:szCs w:val="14"/>
                <w:lang w:eastAsia="ar-SA"/>
              </w:rPr>
            </w:pPr>
            <w:r w:rsidRPr="00A42ABC">
              <w:rPr>
                <w:sz w:val="14"/>
                <w:szCs w:val="14"/>
                <w:lang w:eastAsia="ar-SA"/>
              </w:rPr>
              <w:t>0</w:t>
            </w:r>
          </w:p>
        </w:tc>
        <w:tc>
          <w:tcPr>
            <w:tcW w:w="850" w:type="dxa"/>
            <w:tcBorders>
              <w:top w:val="single" w:sz="4" w:space="0" w:color="auto"/>
              <w:left w:val="single" w:sz="4" w:space="0" w:color="auto"/>
              <w:bottom w:val="single" w:sz="4" w:space="0" w:color="auto"/>
              <w:right w:val="single" w:sz="4" w:space="0" w:color="auto"/>
            </w:tcBorders>
          </w:tcPr>
          <w:p w:rsidR="00FC17ED" w:rsidRPr="00A42ABC" w:rsidRDefault="00FC17ED" w:rsidP="00633F16">
            <w:pPr>
              <w:suppressAutoHyphens/>
              <w:autoSpaceDE w:val="0"/>
              <w:snapToGrid w:val="0"/>
              <w:jc w:val="center"/>
              <w:rPr>
                <w:sz w:val="14"/>
                <w:szCs w:val="14"/>
                <w:lang w:eastAsia="ar-SA"/>
              </w:rPr>
            </w:pPr>
            <w:r w:rsidRPr="00A42ABC">
              <w:rPr>
                <w:sz w:val="14"/>
                <w:szCs w:val="14"/>
                <w:lang w:eastAsia="ar-SA"/>
              </w:rPr>
              <w:t>0</w:t>
            </w:r>
          </w:p>
        </w:tc>
        <w:tc>
          <w:tcPr>
            <w:tcW w:w="992" w:type="dxa"/>
            <w:tcBorders>
              <w:top w:val="single" w:sz="4" w:space="0" w:color="auto"/>
              <w:left w:val="single" w:sz="4" w:space="0" w:color="auto"/>
              <w:bottom w:val="single" w:sz="4" w:space="0" w:color="auto"/>
              <w:right w:val="single" w:sz="4" w:space="0" w:color="auto"/>
            </w:tcBorders>
          </w:tcPr>
          <w:p w:rsidR="00FC17ED" w:rsidRPr="00A42ABC" w:rsidRDefault="00FC17ED" w:rsidP="00633F16">
            <w:pPr>
              <w:suppressAutoHyphens/>
              <w:autoSpaceDE w:val="0"/>
              <w:snapToGrid w:val="0"/>
              <w:jc w:val="center"/>
              <w:rPr>
                <w:sz w:val="14"/>
                <w:szCs w:val="14"/>
                <w:lang w:eastAsia="ar-SA"/>
              </w:rPr>
            </w:pPr>
            <w:r w:rsidRPr="00A42ABC">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FC17ED" w:rsidRPr="00A42ABC" w:rsidRDefault="00FC17ED" w:rsidP="00633F16">
            <w:pPr>
              <w:suppressAutoHyphens/>
              <w:autoSpaceDE w:val="0"/>
              <w:snapToGrid w:val="0"/>
              <w:jc w:val="center"/>
              <w:rPr>
                <w:sz w:val="14"/>
                <w:szCs w:val="14"/>
                <w:lang w:eastAsia="ar-SA"/>
              </w:rPr>
            </w:pPr>
            <w:r w:rsidRPr="00A42ABC">
              <w:rPr>
                <w:sz w:val="14"/>
                <w:szCs w:val="14"/>
                <w:lang w:eastAsia="ar-SA"/>
              </w:rPr>
              <w:t>0</w:t>
            </w:r>
          </w:p>
        </w:tc>
        <w:tc>
          <w:tcPr>
            <w:tcW w:w="850" w:type="dxa"/>
            <w:tcBorders>
              <w:top w:val="single" w:sz="4" w:space="0" w:color="auto"/>
              <w:left w:val="single" w:sz="4" w:space="0" w:color="auto"/>
              <w:bottom w:val="single" w:sz="4" w:space="0" w:color="auto"/>
              <w:right w:val="single" w:sz="4" w:space="0" w:color="auto"/>
            </w:tcBorders>
          </w:tcPr>
          <w:p w:rsidR="00FC17ED" w:rsidRPr="00A42ABC" w:rsidRDefault="00FC17ED" w:rsidP="00633F16">
            <w:pPr>
              <w:suppressAutoHyphens/>
              <w:autoSpaceDE w:val="0"/>
              <w:snapToGrid w:val="0"/>
              <w:jc w:val="center"/>
              <w:rPr>
                <w:sz w:val="14"/>
                <w:szCs w:val="14"/>
                <w:lang w:eastAsia="ar-SA"/>
              </w:rPr>
            </w:pPr>
            <w:r w:rsidRPr="00A42ABC">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FC17ED" w:rsidRPr="00A42ABC" w:rsidRDefault="00FC17ED" w:rsidP="00633F16">
            <w:pPr>
              <w:suppressAutoHyphens/>
              <w:autoSpaceDE w:val="0"/>
              <w:snapToGrid w:val="0"/>
              <w:jc w:val="center"/>
              <w:rPr>
                <w:sz w:val="14"/>
                <w:szCs w:val="14"/>
                <w:lang w:eastAsia="ar-SA"/>
              </w:rPr>
            </w:pPr>
            <w:r w:rsidRPr="00A42ABC">
              <w:rPr>
                <w:sz w:val="14"/>
                <w:szCs w:val="14"/>
                <w:lang w:eastAsia="ar-SA"/>
              </w:rPr>
              <w:t>0</w:t>
            </w:r>
          </w:p>
        </w:tc>
      </w:tr>
      <w:tr w:rsidR="00FC17ED" w:rsidRPr="00F96BDB" w:rsidTr="00633F16">
        <w:tc>
          <w:tcPr>
            <w:tcW w:w="426" w:type="dxa"/>
            <w:vMerge/>
            <w:tcBorders>
              <w:left w:val="single" w:sz="4" w:space="0" w:color="auto"/>
              <w:right w:val="single" w:sz="4" w:space="0" w:color="auto"/>
            </w:tcBorders>
          </w:tcPr>
          <w:p w:rsidR="00FC17ED" w:rsidRPr="00F96BDB" w:rsidRDefault="00FC17ED" w:rsidP="00633F16">
            <w:pPr>
              <w:rPr>
                <w:sz w:val="14"/>
                <w:szCs w:val="14"/>
              </w:rPr>
            </w:pPr>
          </w:p>
        </w:tc>
        <w:tc>
          <w:tcPr>
            <w:tcW w:w="1275" w:type="dxa"/>
            <w:vMerge/>
            <w:tcBorders>
              <w:left w:val="single" w:sz="4" w:space="0" w:color="auto"/>
              <w:right w:val="single" w:sz="4" w:space="0" w:color="auto"/>
            </w:tcBorders>
          </w:tcPr>
          <w:p w:rsidR="00FC17ED" w:rsidRPr="00F96BDB" w:rsidRDefault="00FC17ED" w:rsidP="00633F16">
            <w:pPr>
              <w:rPr>
                <w:sz w:val="14"/>
                <w:szCs w:val="14"/>
              </w:rPr>
            </w:pPr>
          </w:p>
        </w:tc>
        <w:tc>
          <w:tcPr>
            <w:tcW w:w="1701" w:type="dxa"/>
            <w:vMerge/>
            <w:tcBorders>
              <w:left w:val="single" w:sz="4" w:space="0" w:color="auto"/>
              <w:right w:val="single" w:sz="4" w:space="0" w:color="auto"/>
            </w:tcBorders>
          </w:tcPr>
          <w:p w:rsidR="00FC17ED" w:rsidRPr="00F96BDB" w:rsidRDefault="00FC17ED" w:rsidP="00633F16">
            <w:pPr>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rPr>
                <w:sz w:val="14"/>
                <w:szCs w:val="14"/>
              </w:rPr>
            </w:pPr>
            <w:r w:rsidRPr="00F96BDB">
              <w:rPr>
                <w:sz w:val="14"/>
                <w:szCs w:val="14"/>
              </w:rPr>
              <w:t>бюджет области</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ind w:hanging="108"/>
              <w:jc w:val="center"/>
              <w:rPr>
                <w:sz w:val="14"/>
                <w:szCs w:val="14"/>
                <w:lang w:eastAsia="ar-SA"/>
              </w:rPr>
            </w:pPr>
            <w:r w:rsidRPr="00F96BDB">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ind w:hanging="108"/>
              <w:jc w:val="center"/>
              <w:rPr>
                <w:sz w:val="14"/>
                <w:szCs w:val="14"/>
                <w:lang w:eastAsia="ar-SA"/>
              </w:rPr>
            </w:pPr>
            <w:r w:rsidRPr="00F96BDB">
              <w:rPr>
                <w:sz w:val="14"/>
                <w:szCs w:val="14"/>
                <w:lang w:eastAsia="ar-SA"/>
              </w:rPr>
              <w:t>0</w:t>
            </w:r>
          </w:p>
        </w:tc>
        <w:tc>
          <w:tcPr>
            <w:tcW w:w="992"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ind w:hanging="108"/>
              <w:jc w:val="center"/>
              <w:rPr>
                <w:sz w:val="14"/>
                <w:szCs w:val="14"/>
                <w:lang w:eastAsia="ar-SA"/>
              </w:rPr>
            </w:pPr>
            <w:r w:rsidRPr="00F96BDB">
              <w:rPr>
                <w:sz w:val="14"/>
                <w:szCs w:val="14"/>
                <w:lang w:eastAsia="ar-SA"/>
              </w:rPr>
              <w:t>0</w:t>
            </w:r>
          </w:p>
        </w:tc>
        <w:tc>
          <w:tcPr>
            <w:tcW w:w="992"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ind w:hanging="108"/>
              <w:jc w:val="center"/>
              <w:rPr>
                <w:sz w:val="14"/>
                <w:szCs w:val="14"/>
                <w:lang w:eastAsia="ar-SA"/>
              </w:rPr>
            </w:pPr>
            <w:r w:rsidRPr="00F96BDB">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FC17ED" w:rsidRPr="00A42ABC" w:rsidRDefault="00FC17ED" w:rsidP="00633F16">
            <w:pPr>
              <w:suppressAutoHyphens/>
              <w:autoSpaceDE w:val="0"/>
              <w:snapToGrid w:val="0"/>
              <w:ind w:hanging="108"/>
              <w:jc w:val="center"/>
              <w:rPr>
                <w:sz w:val="14"/>
                <w:szCs w:val="14"/>
                <w:lang w:eastAsia="ar-SA"/>
              </w:rPr>
            </w:pPr>
            <w:r w:rsidRPr="00A42ABC">
              <w:rPr>
                <w:sz w:val="14"/>
                <w:szCs w:val="14"/>
                <w:lang w:eastAsia="ar-SA"/>
              </w:rPr>
              <w:t>0</w:t>
            </w:r>
          </w:p>
        </w:tc>
        <w:tc>
          <w:tcPr>
            <w:tcW w:w="850" w:type="dxa"/>
            <w:tcBorders>
              <w:top w:val="single" w:sz="4" w:space="0" w:color="auto"/>
              <w:left w:val="single" w:sz="4" w:space="0" w:color="auto"/>
              <w:bottom w:val="single" w:sz="4" w:space="0" w:color="auto"/>
              <w:right w:val="single" w:sz="4" w:space="0" w:color="auto"/>
            </w:tcBorders>
          </w:tcPr>
          <w:p w:rsidR="00FC17ED" w:rsidRPr="00A42ABC" w:rsidRDefault="00FC17ED" w:rsidP="00633F16">
            <w:pPr>
              <w:suppressAutoHyphens/>
              <w:autoSpaceDE w:val="0"/>
              <w:snapToGrid w:val="0"/>
              <w:jc w:val="center"/>
              <w:rPr>
                <w:sz w:val="14"/>
                <w:szCs w:val="14"/>
                <w:lang w:eastAsia="ar-SA"/>
              </w:rPr>
            </w:pPr>
            <w:r w:rsidRPr="00A42ABC">
              <w:rPr>
                <w:sz w:val="14"/>
                <w:szCs w:val="14"/>
                <w:lang w:eastAsia="ar-SA"/>
              </w:rPr>
              <w:t>0</w:t>
            </w:r>
          </w:p>
        </w:tc>
        <w:tc>
          <w:tcPr>
            <w:tcW w:w="992" w:type="dxa"/>
            <w:tcBorders>
              <w:top w:val="single" w:sz="4" w:space="0" w:color="auto"/>
              <w:left w:val="single" w:sz="4" w:space="0" w:color="auto"/>
              <w:bottom w:val="single" w:sz="4" w:space="0" w:color="auto"/>
              <w:right w:val="single" w:sz="4" w:space="0" w:color="auto"/>
            </w:tcBorders>
          </w:tcPr>
          <w:p w:rsidR="00FC17ED" w:rsidRPr="00A42ABC" w:rsidRDefault="00FC17ED" w:rsidP="00633F16">
            <w:pPr>
              <w:suppressAutoHyphens/>
              <w:autoSpaceDE w:val="0"/>
              <w:snapToGrid w:val="0"/>
              <w:jc w:val="center"/>
              <w:rPr>
                <w:sz w:val="14"/>
                <w:szCs w:val="14"/>
                <w:lang w:eastAsia="ar-SA"/>
              </w:rPr>
            </w:pPr>
            <w:r w:rsidRPr="00A42ABC">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FC17ED" w:rsidRPr="00A42ABC" w:rsidRDefault="00FC17ED" w:rsidP="00633F16">
            <w:pPr>
              <w:suppressAutoHyphens/>
              <w:autoSpaceDE w:val="0"/>
              <w:snapToGrid w:val="0"/>
              <w:jc w:val="center"/>
              <w:rPr>
                <w:sz w:val="14"/>
                <w:szCs w:val="14"/>
                <w:lang w:eastAsia="ar-SA"/>
              </w:rPr>
            </w:pPr>
            <w:r w:rsidRPr="00A42ABC">
              <w:rPr>
                <w:sz w:val="14"/>
                <w:szCs w:val="14"/>
                <w:lang w:eastAsia="ar-SA"/>
              </w:rPr>
              <w:t>0</w:t>
            </w:r>
          </w:p>
        </w:tc>
        <w:tc>
          <w:tcPr>
            <w:tcW w:w="850" w:type="dxa"/>
            <w:tcBorders>
              <w:top w:val="single" w:sz="4" w:space="0" w:color="auto"/>
              <w:left w:val="single" w:sz="4" w:space="0" w:color="auto"/>
              <w:bottom w:val="single" w:sz="4" w:space="0" w:color="auto"/>
              <w:right w:val="single" w:sz="4" w:space="0" w:color="auto"/>
            </w:tcBorders>
          </w:tcPr>
          <w:p w:rsidR="00FC17ED" w:rsidRPr="00A42ABC" w:rsidRDefault="00FC17ED" w:rsidP="00633F16">
            <w:pPr>
              <w:suppressAutoHyphens/>
              <w:autoSpaceDE w:val="0"/>
              <w:snapToGrid w:val="0"/>
              <w:jc w:val="center"/>
              <w:rPr>
                <w:sz w:val="14"/>
                <w:szCs w:val="14"/>
                <w:lang w:eastAsia="ar-SA"/>
              </w:rPr>
            </w:pPr>
            <w:r w:rsidRPr="00A42ABC">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FC17ED" w:rsidRPr="00A42ABC" w:rsidRDefault="00FC17ED" w:rsidP="00633F16">
            <w:pPr>
              <w:suppressAutoHyphens/>
              <w:autoSpaceDE w:val="0"/>
              <w:snapToGrid w:val="0"/>
              <w:jc w:val="center"/>
              <w:rPr>
                <w:sz w:val="14"/>
                <w:szCs w:val="14"/>
                <w:lang w:eastAsia="ar-SA"/>
              </w:rPr>
            </w:pPr>
            <w:r w:rsidRPr="00A42ABC">
              <w:rPr>
                <w:sz w:val="14"/>
                <w:szCs w:val="14"/>
                <w:lang w:eastAsia="ar-SA"/>
              </w:rPr>
              <w:t>0</w:t>
            </w:r>
          </w:p>
        </w:tc>
      </w:tr>
      <w:tr w:rsidR="00FC17ED" w:rsidRPr="00F96BDB" w:rsidTr="00633F16">
        <w:tc>
          <w:tcPr>
            <w:tcW w:w="426" w:type="dxa"/>
            <w:vMerge/>
            <w:tcBorders>
              <w:left w:val="single" w:sz="4" w:space="0" w:color="auto"/>
              <w:right w:val="single" w:sz="4" w:space="0" w:color="auto"/>
            </w:tcBorders>
          </w:tcPr>
          <w:p w:rsidR="00FC17ED" w:rsidRPr="00F96BDB" w:rsidRDefault="00FC17ED" w:rsidP="00633F16">
            <w:pPr>
              <w:rPr>
                <w:sz w:val="14"/>
                <w:szCs w:val="14"/>
              </w:rPr>
            </w:pPr>
          </w:p>
        </w:tc>
        <w:tc>
          <w:tcPr>
            <w:tcW w:w="1275" w:type="dxa"/>
            <w:vMerge/>
            <w:tcBorders>
              <w:left w:val="single" w:sz="4" w:space="0" w:color="auto"/>
              <w:right w:val="single" w:sz="4" w:space="0" w:color="auto"/>
            </w:tcBorders>
          </w:tcPr>
          <w:p w:rsidR="00FC17ED" w:rsidRPr="00F96BDB" w:rsidRDefault="00FC17ED" w:rsidP="00633F16">
            <w:pPr>
              <w:rPr>
                <w:sz w:val="14"/>
                <w:szCs w:val="14"/>
              </w:rPr>
            </w:pPr>
          </w:p>
        </w:tc>
        <w:tc>
          <w:tcPr>
            <w:tcW w:w="1701" w:type="dxa"/>
            <w:vMerge/>
            <w:tcBorders>
              <w:left w:val="single" w:sz="4" w:space="0" w:color="auto"/>
              <w:right w:val="single" w:sz="4" w:space="0" w:color="auto"/>
            </w:tcBorders>
          </w:tcPr>
          <w:p w:rsidR="00FC17ED" w:rsidRPr="00F96BDB" w:rsidRDefault="00FC17ED" w:rsidP="00633F16">
            <w:pPr>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rPr>
                <w:sz w:val="14"/>
                <w:szCs w:val="14"/>
              </w:rPr>
            </w:pPr>
            <w:r w:rsidRPr="00F96BDB">
              <w:rPr>
                <w:sz w:val="14"/>
                <w:szCs w:val="14"/>
              </w:rPr>
              <w:t xml:space="preserve">бюджет района </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2352,64</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3479,858</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ind w:hanging="108"/>
              <w:jc w:val="center"/>
              <w:rPr>
                <w:sz w:val="14"/>
                <w:szCs w:val="14"/>
                <w:lang w:eastAsia="ar-SA"/>
              </w:rPr>
            </w:pPr>
            <w:r w:rsidRPr="00F96BDB">
              <w:rPr>
                <w:sz w:val="14"/>
                <w:szCs w:val="14"/>
                <w:lang w:eastAsia="ar-SA"/>
              </w:rPr>
              <w:t>1 140,37</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ind w:hanging="108"/>
              <w:jc w:val="center"/>
              <w:rPr>
                <w:sz w:val="14"/>
                <w:szCs w:val="14"/>
                <w:lang w:eastAsia="ar-SA"/>
              </w:rPr>
            </w:pPr>
            <w:r w:rsidRPr="00F96BDB">
              <w:rPr>
                <w:sz w:val="14"/>
                <w:szCs w:val="14"/>
                <w:lang w:eastAsia="ar-SA"/>
              </w:rPr>
              <w:t>890,06</w:t>
            </w:r>
          </w:p>
        </w:tc>
        <w:tc>
          <w:tcPr>
            <w:tcW w:w="992"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ind w:hanging="108"/>
              <w:jc w:val="center"/>
              <w:rPr>
                <w:sz w:val="14"/>
                <w:szCs w:val="14"/>
                <w:lang w:eastAsia="ar-SA"/>
              </w:rPr>
            </w:pPr>
            <w:r w:rsidRPr="00F96BDB">
              <w:rPr>
                <w:sz w:val="14"/>
                <w:szCs w:val="14"/>
                <w:lang w:eastAsia="ar-SA"/>
              </w:rPr>
              <w:t>1780,102</w:t>
            </w:r>
          </w:p>
        </w:tc>
        <w:tc>
          <w:tcPr>
            <w:tcW w:w="992"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ind w:hanging="108"/>
              <w:jc w:val="center"/>
              <w:rPr>
                <w:sz w:val="14"/>
                <w:szCs w:val="14"/>
                <w:lang w:eastAsia="ar-SA"/>
              </w:rPr>
            </w:pPr>
            <w:r w:rsidRPr="00F96BDB">
              <w:rPr>
                <w:sz w:val="14"/>
                <w:szCs w:val="14"/>
                <w:lang w:eastAsia="ar-SA"/>
              </w:rPr>
              <w:t>2 958,867</w:t>
            </w:r>
          </w:p>
        </w:tc>
        <w:tc>
          <w:tcPr>
            <w:tcW w:w="851" w:type="dxa"/>
            <w:tcBorders>
              <w:top w:val="single" w:sz="4" w:space="0" w:color="auto"/>
              <w:left w:val="single" w:sz="4" w:space="0" w:color="auto"/>
              <w:bottom w:val="single" w:sz="4" w:space="0" w:color="auto"/>
              <w:right w:val="single" w:sz="4" w:space="0" w:color="auto"/>
            </w:tcBorders>
          </w:tcPr>
          <w:p w:rsidR="00FC17ED" w:rsidRPr="00A42ABC" w:rsidRDefault="00FC17ED" w:rsidP="00633F16">
            <w:pPr>
              <w:suppressAutoHyphens/>
              <w:autoSpaceDE w:val="0"/>
              <w:snapToGrid w:val="0"/>
              <w:ind w:hanging="108"/>
              <w:jc w:val="center"/>
              <w:rPr>
                <w:sz w:val="14"/>
                <w:szCs w:val="14"/>
                <w:lang w:eastAsia="ar-SA"/>
              </w:rPr>
            </w:pPr>
            <w:r>
              <w:rPr>
                <w:sz w:val="14"/>
                <w:szCs w:val="14"/>
                <w:lang w:eastAsia="ar-SA"/>
              </w:rPr>
              <w:t>3 040,350</w:t>
            </w:r>
          </w:p>
        </w:tc>
        <w:tc>
          <w:tcPr>
            <w:tcW w:w="850" w:type="dxa"/>
            <w:tcBorders>
              <w:top w:val="single" w:sz="4" w:space="0" w:color="auto"/>
              <w:left w:val="single" w:sz="4" w:space="0" w:color="auto"/>
              <w:bottom w:val="single" w:sz="4" w:space="0" w:color="auto"/>
              <w:right w:val="single" w:sz="4" w:space="0" w:color="auto"/>
            </w:tcBorders>
          </w:tcPr>
          <w:p w:rsidR="00FC17ED" w:rsidRPr="00A42ABC" w:rsidRDefault="00FC17ED" w:rsidP="00633F16">
            <w:pPr>
              <w:suppressAutoHyphens/>
              <w:autoSpaceDE w:val="0"/>
              <w:snapToGrid w:val="0"/>
              <w:jc w:val="center"/>
              <w:rPr>
                <w:sz w:val="14"/>
                <w:szCs w:val="14"/>
                <w:lang w:eastAsia="ar-SA"/>
              </w:rPr>
            </w:pPr>
            <w:r w:rsidRPr="00A42ABC">
              <w:rPr>
                <w:sz w:val="14"/>
                <w:szCs w:val="14"/>
                <w:lang w:eastAsia="ar-SA"/>
              </w:rPr>
              <w:t>1 621,414</w:t>
            </w:r>
          </w:p>
        </w:tc>
        <w:tc>
          <w:tcPr>
            <w:tcW w:w="992" w:type="dxa"/>
            <w:tcBorders>
              <w:top w:val="single" w:sz="4" w:space="0" w:color="auto"/>
              <w:left w:val="single" w:sz="4" w:space="0" w:color="auto"/>
              <w:bottom w:val="single" w:sz="4" w:space="0" w:color="auto"/>
              <w:right w:val="single" w:sz="4" w:space="0" w:color="auto"/>
            </w:tcBorders>
          </w:tcPr>
          <w:p w:rsidR="00FC17ED" w:rsidRPr="00A42ABC" w:rsidRDefault="00FC17ED" w:rsidP="00633F16">
            <w:pPr>
              <w:suppressAutoHyphens/>
              <w:autoSpaceDE w:val="0"/>
              <w:snapToGrid w:val="0"/>
              <w:jc w:val="center"/>
              <w:rPr>
                <w:sz w:val="14"/>
                <w:szCs w:val="14"/>
                <w:lang w:eastAsia="ar-SA"/>
              </w:rPr>
            </w:pPr>
            <w:r w:rsidRPr="00A42ABC">
              <w:rPr>
                <w:sz w:val="14"/>
                <w:szCs w:val="14"/>
                <w:lang w:eastAsia="ar-SA"/>
              </w:rPr>
              <w:t>648,263</w:t>
            </w:r>
          </w:p>
        </w:tc>
        <w:tc>
          <w:tcPr>
            <w:tcW w:w="851" w:type="dxa"/>
            <w:tcBorders>
              <w:top w:val="single" w:sz="4" w:space="0" w:color="auto"/>
              <w:left w:val="single" w:sz="4" w:space="0" w:color="auto"/>
              <w:bottom w:val="single" w:sz="4" w:space="0" w:color="auto"/>
              <w:right w:val="single" w:sz="4" w:space="0" w:color="auto"/>
            </w:tcBorders>
          </w:tcPr>
          <w:p w:rsidR="00FC17ED" w:rsidRPr="00A42ABC" w:rsidRDefault="00FC17ED" w:rsidP="00633F16">
            <w:pPr>
              <w:jc w:val="center"/>
            </w:pPr>
            <w:r w:rsidRPr="00A42ABC">
              <w:rPr>
                <w:sz w:val="14"/>
                <w:szCs w:val="14"/>
                <w:lang w:eastAsia="ar-SA"/>
              </w:rPr>
              <w:t>6,789</w:t>
            </w:r>
          </w:p>
        </w:tc>
        <w:tc>
          <w:tcPr>
            <w:tcW w:w="850" w:type="dxa"/>
            <w:tcBorders>
              <w:top w:val="single" w:sz="4" w:space="0" w:color="auto"/>
              <w:left w:val="single" w:sz="4" w:space="0" w:color="auto"/>
              <w:bottom w:val="single" w:sz="4" w:space="0" w:color="auto"/>
              <w:right w:val="single" w:sz="4" w:space="0" w:color="auto"/>
            </w:tcBorders>
          </w:tcPr>
          <w:p w:rsidR="00FC17ED" w:rsidRPr="00A42ABC" w:rsidRDefault="00FC17ED" w:rsidP="00633F16">
            <w:pPr>
              <w:jc w:val="center"/>
            </w:pPr>
            <w:r w:rsidRPr="00A42ABC">
              <w:rPr>
                <w:sz w:val="14"/>
                <w:szCs w:val="14"/>
                <w:lang w:eastAsia="ar-SA"/>
              </w:rPr>
              <w:t>691,0</w:t>
            </w:r>
          </w:p>
        </w:tc>
        <w:tc>
          <w:tcPr>
            <w:tcW w:w="851" w:type="dxa"/>
            <w:tcBorders>
              <w:top w:val="single" w:sz="4" w:space="0" w:color="auto"/>
              <w:left w:val="single" w:sz="4" w:space="0" w:color="auto"/>
              <w:bottom w:val="single" w:sz="4" w:space="0" w:color="auto"/>
              <w:right w:val="single" w:sz="4" w:space="0" w:color="auto"/>
            </w:tcBorders>
          </w:tcPr>
          <w:p w:rsidR="00FC17ED" w:rsidRPr="00A42ABC" w:rsidRDefault="00FC17ED" w:rsidP="00633F16">
            <w:pPr>
              <w:jc w:val="center"/>
            </w:pPr>
            <w:r w:rsidRPr="00A42ABC">
              <w:rPr>
                <w:sz w:val="14"/>
                <w:szCs w:val="14"/>
                <w:lang w:eastAsia="ar-SA"/>
              </w:rPr>
              <w:t>691,0</w:t>
            </w:r>
          </w:p>
        </w:tc>
      </w:tr>
      <w:tr w:rsidR="00FC17ED" w:rsidRPr="00F96BDB" w:rsidTr="00633F16">
        <w:tc>
          <w:tcPr>
            <w:tcW w:w="426" w:type="dxa"/>
            <w:vMerge/>
            <w:tcBorders>
              <w:left w:val="single" w:sz="4" w:space="0" w:color="auto"/>
              <w:bottom w:val="single" w:sz="4" w:space="0" w:color="auto"/>
              <w:right w:val="single" w:sz="4" w:space="0" w:color="auto"/>
            </w:tcBorders>
          </w:tcPr>
          <w:p w:rsidR="00FC17ED" w:rsidRPr="00F96BDB" w:rsidRDefault="00FC17ED" w:rsidP="00633F16">
            <w:pPr>
              <w:rPr>
                <w:sz w:val="14"/>
                <w:szCs w:val="14"/>
              </w:rPr>
            </w:pPr>
          </w:p>
        </w:tc>
        <w:tc>
          <w:tcPr>
            <w:tcW w:w="1275" w:type="dxa"/>
            <w:vMerge/>
            <w:tcBorders>
              <w:left w:val="single" w:sz="4" w:space="0" w:color="auto"/>
              <w:bottom w:val="single" w:sz="4" w:space="0" w:color="auto"/>
              <w:right w:val="single" w:sz="4" w:space="0" w:color="auto"/>
            </w:tcBorders>
          </w:tcPr>
          <w:p w:rsidR="00FC17ED" w:rsidRPr="00F96BDB" w:rsidRDefault="00FC17ED" w:rsidP="00633F16">
            <w:pPr>
              <w:rPr>
                <w:sz w:val="14"/>
                <w:szCs w:val="14"/>
              </w:rPr>
            </w:pPr>
          </w:p>
        </w:tc>
        <w:tc>
          <w:tcPr>
            <w:tcW w:w="1701" w:type="dxa"/>
            <w:vMerge/>
            <w:tcBorders>
              <w:left w:val="single" w:sz="4" w:space="0" w:color="auto"/>
              <w:bottom w:val="single" w:sz="4" w:space="0" w:color="auto"/>
              <w:right w:val="single" w:sz="4" w:space="0" w:color="auto"/>
            </w:tcBorders>
          </w:tcPr>
          <w:p w:rsidR="00FC17ED" w:rsidRPr="00F96BDB" w:rsidRDefault="00FC17ED" w:rsidP="00633F16">
            <w:pPr>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rPr>
                <w:sz w:val="14"/>
                <w:szCs w:val="14"/>
              </w:rPr>
            </w:pPr>
            <w:r w:rsidRPr="00F96BDB">
              <w:rPr>
                <w:sz w:val="14"/>
                <w:szCs w:val="14"/>
              </w:rPr>
              <w:t>иные источники</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0</w:t>
            </w:r>
          </w:p>
        </w:tc>
        <w:tc>
          <w:tcPr>
            <w:tcW w:w="992"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0</w:t>
            </w:r>
          </w:p>
        </w:tc>
        <w:tc>
          <w:tcPr>
            <w:tcW w:w="992"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A42ABC" w:rsidRDefault="00FC17ED" w:rsidP="00633F16">
            <w:pPr>
              <w:autoSpaceDE w:val="0"/>
              <w:autoSpaceDN w:val="0"/>
              <w:jc w:val="center"/>
              <w:rPr>
                <w:sz w:val="14"/>
                <w:szCs w:val="14"/>
              </w:rPr>
            </w:pPr>
            <w:r w:rsidRPr="00A42ABC">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FC17ED" w:rsidRPr="00A42ABC" w:rsidRDefault="00FC17ED" w:rsidP="00633F16">
            <w:pPr>
              <w:autoSpaceDE w:val="0"/>
              <w:autoSpaceDN w:val="0"/>
              <w:jc w:val="center"/>
              <w:rPr>
                <w:sz w:val="14"/>
                <w:szCs w:val="14"/>
              </w:rPr>
            </w:pPr>
            <w:r w:rsidRPr="00A42ABC">
              <w:rPr>
                <w:sz w:val="14"/>
                <w:szCs w:val="14"/>
              </w:rPr>
              <w:t>0</w:t>
            </w:r>
          </w:p>
        </w:tc>
        <w:tc>
          <w:tcPr>
            <w:tcW w:w="992" w:type="dxa"/>
            <w:tcBorders>
              <w:top w:val="single" w:sz="4" w:space="0" w:color="auto"/>
              <w:left w:val="single" w:sz="4" w:space="0" w:color="auto"/>
              <w:bottom w:val="single" w:sz="4" w:space="0" w:color="auto"/>
              <w:right w:val="single" w:sz="4" w:space="0" w:color="auto"/>
            </w:tcBorders>
          </w:tcPr>
          <w:p w:rsidR="00FC17ED" w:rsidRPr="00A42ABC" w:rsidRDefault="00FC17ED" w:rsidP="00633F16">
            <w:pPr>
              <w:autoSpaceDE w:val="0"/>
              <w:autoSpaceDN w:val="0"/>
              <w:jc w:val="center"/>
              <w:rPr>
                <w:sz w:val="14"/>
                <w:szCs w:val="14"/>
              </w:rPr>
            </w:pPr>
            <w:r w:rsidRPr="00A42ABC">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A42ABC" w:rsidRDefault="00FC17ED" w:rsidP="00633F16">
            <w:pPr>
              <w:autoSpaceDE w:val="0"/>
              <w:autoSpaceDN w:val="0"/>
              <w:jc w:val="center"/>
              <w:rPr>
                <w:sz w:val="14"/>
                <w:szCs w:val="14"/>
              </w:rPr>
            </w:pPr>
            <w:r w:rsidRPr="00A42ABC">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FC17ED" w:rsidRPr="00A42ABC" w:rsidRDefault="00FC17ED" w:rsidP="00633F16">
            <w:pPr>
              <w:autoSpaceDE w:val="0"/>
              <w:autoSpaceDN w:val="0"/>
              <w:jc w:val="center"/>
              <w:rPr>
                <w:sz w:val="14"/>
                <w:szCs w:val="14"/>
              </w:rPr>
            </w:pPr>
            <w:r w:rsidRPr="00A42ABC">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A42ABC" w:rsidRDefault="00FC17ED" w:rsidP="00633F16">
            <w:pPr>
              <w:autoSpaceDE w:val="0"/>
              <w:autoSpaceDN w:val="0"/>
              <w:jc w:val="center"/>
              <w:rPr>
                <w:sz w:val="14"/>
                <w:szCs w:val="14"/>
              </w:rPr>
            </w:pPr>
            <w:r w:rsidRPr="00A42ABC">
              <w:rPr>
                <w:sz w:val="14"/>
                <w:szCs w:val="14"/>
              </w:rPr>
              <w:t>0</w:t>
            </w:r>
          </w:p>
        </w:tc>
      </w:tr>
      <w:tr w:rsidR="00FC17ED" w:rsidRPr="00F96BDB" w:rsidTr="00633F16">
        <w:trPr>
          <w:trHeight w:val="233"/>
        </w:trPr>
        <w:tc>
          <w:tcPr>
            <w:tcW w:w="426" w:type="dxa"/>
            <w:vMerge w:val="restart"/>
            <w:tcBorders>
              <w:top w:val="single" w:sz="4" w:space="0" w:color="auto"/>
              <w:left w:val="single" w:sz="4" w:space="0" w:color="auto"/>
              <w:bottom w:val="single" w:sz="4" w:space="0" w:color="auto"/>
              <w:right w:val="single" w:sz="4" w:space="0" w:color="auto"/>
            </w:tcBorders>
          </w:tcPr>
          <w:p w:rsidR="00FC17ED" w:rsidRPr="00F96BDB" w:rsidRDefault="00FC17ED" w:rsidP="00633F16">
            <w:pPr>
              <w:rPr>
                <w:sz w:val="14"/>
                <w:szCs w:val="14"/>
              </w:rPr>
            </w:pPr>
            <w:r w:rsidRPr="00F96BDB">
              <w:rPr>
                <w:sz w:val="14"/>
                <w:szCs w:val="14"/>
              </w:rPr>
              <w:t>1.3</w:t>
            </w:r>
          </w:p>
        </w:tc>
        <w:tc>
          <w:tcPr>
            <w:tcW w:w="1275" w:type="dxa"/>
            <w:vMerge w:val="restart"/>
            <w:tcBorders>
              <w:top w:val="single" w:sz="4" w:space="0" w:color="auto"/>
              <w:left w:val="single" w:sz="4" w:space="0" w:color="auto"/>
              <w:bottom w:val="single" w:sz="4" w:space="0" w:color="auto"/>
              <w:right w:val="single" w:sz="4" w:space="0" w:color="auto"/>
            </w:tcBorders>
          </w:tcPr>
          <w:p w:rsidR="00FC17ED" w:rsidRPr="00F96BDB" w:rsidRDefault="00FC17ED" w:rsidP="00633F16">
            <w:pPr>
              <w:rPr>
                <w:sz w:val="14"/>
                <w:szCs w:val="14"/>
              </w:rPr>
            </w:pPr>
            <w:r w:rsidRPr="00F96BDB">
              <w:rPr>
                <w:sz w:val="14"/>
                <w:szCs w:val="14"/>
              </w:rPr>
              <w:t>Мероприятие</w:t>
            </w:r>
          </w:p>
        </w:tc>
        <w:tc>
          <w:tcPr>
            <w:tcW w:w="1701" w:type="dxa"/>
            <w:vMerge w:val="restart"/>
            <w:tcBorders>
              <w:top w:val="single" w:sz="4" w:space="0" w:color="auto"/>
              <w:left w:val="single" w:sz="4" w:space="0" w:color="auto"/>
              <w:bottom w:val="single" w:sz="4" w:space="0" w:color="auto"/>
              <w:right w:val="single" w:sz="4" w:space="0" w:color="auto"/>
            </w:tcBorders>
          </w:tcPr>
          <w:p w:rsidR="00FC17ED" w:rsidRPr="00F96BDB" w:rsidRDefault="00FC17ED" w:rsidP="00633F16">
            <w:pPr>
              <w:rPr>
                <w:sz w:val="14"/>
                <w:szCs w:val="14"/>
              </w:rPr>
            </w:pPr>
            <w:r w:rsidRPr="00F96BDB">
              <w:rPr>
                <w:sz w:val="14"/>
                <w:szCs w:val="14"/>
                <w:lang w:eastAsia="ar-SA"/>
              </w:rPr>
              <w:t>Проектные работы, экспертиза, строительны</w:t>
            </w:r>
            <w:proofErr w:type="gramStart"/>
            <w:r w:rsidRPr="00F96BDB">
              <w:rPr>
                <w:sz w:val="14"/>
                <w:szCs w:val="14"/>
                <w:lang w:eastAsia="ar-SA"/>
              </w:rPr>
              <w:t>й(</w:t>
            </w:r>
            <w:proofErr w:type="gramEnd"/>
            <w:r w:rsidRPr="00F96BDB">
              <w:rPr>
                <w:sz w:val="14"/>
                <w:szCs w:val="14"/>
                <w:lang w:eastAsia="ar-SA"/>
              </w:rPr>
              <w:t>технический) надзор ремонта (капитального ремонта) содержания автомобильных дорог и искусственных сооружений, за счёт ассигнований дорожного фонда</w:t>
            </w:r>
          </w:p>
        </w:tc>
        <w:tc>
          <w:tcPr>
            <w:tcW w:w="156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rPr>
                <w:sz w:val="14"/>
                <w:szCs w:val="14"/>
              </w:rPr>
            </w:pPr>
            <w:r w:rsidRPr="00F96BDB">
              <w:rPr>
                <w:b/>
                <w:sz w:val="14"/>
                <w:szCs w:val="14"/>
              </w:rPr>
              <w:t>Всего,  в том числе</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b/>
                <w:sz w:val="14"/>
                <w:szCs w:val="14"/>
              </w:rPr>
            </w:pPr>
            <w:r w:rsidRPr="00F96BDB">
              <w:rPr>
                <w:b/>
                <w:sz w:val="14"/>
                <w:szCs w:val="14"/>
              </w:rPr>
              <w:t>118,541</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b/>
                <w:sz w:val="14"/>
                <w:szCs w:val="14"/>
              </w:rPr>
            </w:pPr>
            <w:r w:rsidRPr="00F96BDB">
              <w:rPr>
                <w:b/>
                <w:sz w:val="14"/>
                <w:szCs w:val="14"/>
              </w:rPr>
              <w:t>241,0</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jc w:val="center"/>
              <w:rPr>
                <w:b/>
                <w:sz w:val="14"/>
                <w:szCs w:val="14"/>
              </w:rPr>
            </w:pPr>
            <w:r w:rsidRPr="00F96BDB">
              <w:rPr>
                <w:b/>
                <w:sz w:val="14"/>
                <w:szCs w:val="14"/>
                <w:lang w:eastAsia="ar-SA"/>
              </w:rPr>
              <w:t>552,194</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jc w:val="center"/>
              <w:rPr>
                <w:b/>
                <w:sz w:val="14"/>
                <w:szCs w:val="14"/>
              </w:rPr>
            </w:pPr>
            <w:r w:rsidRPr="00F96BDB">
              <w:rPr>
                <w:b/>
                <w:sz w:val="14"/>
                <w:szCs w:val="14"/>
                <w:lang w:eastAsia="ar-SA"/>
              </w:rPr>
              <w:t>985,926</w:t>
            </w:r>
          </w:p>
        </w:tc>
        <w:tc>
          <w:tcPr>
            <w:tcW w:w="992"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jc w:val="center"/>
              <w:rPr>
                <w:b/>
                <w:sz w:val="14"/>
                <w:szCs w:val="14"/>
              </w:rPr>
            </w:pPr>
            <w:r w:rsidRPr="00F96BDB">
              <w:rPr>
                <w:b/>
                <w:sz w:val="14"/>
                <w:szCs w:val="14"/>
                <w:lang w:eastAsia="ar-SA"/>
              </w:rPr>
              <w:t>712,970</w:t>
            </w:r>
          </w:p>
        </w:tc>
        <w:tc>
          <w:tcPr>
            <w:tcW w:w="992"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jc w:val="center"/>
              <w:rPr>
                <w:b/>
                <w:sz w:val="14"/>
                <w:szCs w:val="14"/>
              </w:rPr>
            </w:pPr>
            <w:r w:rsidRPr="00F96BDB">
              <w:rPr>
                <w:b/>
                <w:sz w:val="14"/>
                <w:szCs w:val="14"/>
                <w:lang w:eastAsia="ar-SA"/>
              </w:rPr>
              <w:t>1076,896</w:t>
            </w:r>
          </w:p>
        </w:tc>
        <w:tc>
          <w:tcPr>
            <w:tcW w:w="851" w:type="dxa"/>
            <w:tcBorders>
              <w:top w:val="single" w:sz="4" w:space="0" w:color="auto"/>
              <w:left w:val="single" w:sz="4" w:space="0" w:color="auto"/>
              <w:bottom w:val="single" w:sz="4" w:space="0" w:color="auto"/>
              <w:right w:val="single" w:sz="4" w:space="0" w:color="auto"/>
            </w:tcBorders>
          </w:tcPr>
          <w:p w:rsidR="00FC17ED" w:rsidRPr="00A42ABC" w:rsidRDefault="00FC17ED" w:rsidP="00633F16">
            <w:pPr>
              <w:jc w:val="center"/>
              <w:rPr>
                <w:b/>
                <w:sz w:val="14"/>
                <w:szCs w:val="14"/>
              </w:rPr>
            </w:pPr>
            <w:r w:rsidRPr="00A42ABC">
              <w:rPr>
                <w:b/>
                <w:sz w:val="14"/>
                <w:szCs w:val="14"/>
                <w:lang w:eastAsia="ar-SA"/>
              </w:rPr>
              <w:t>721,4</w:t>
            </w:r>
          </w:p>
        </w:tc>
        <w:tc>
          <w:tcPr>
            <w:tcW w:w="850" w:type="dxa"/>
            <w:tcBorders>
              <w:top w:val="single" w:sz="4" w:space="0" w:color="auto"/>
              <w:left w:val="single" w:sz="4" w:space="0" w:color="auto"/>
              <w:bottom w:val="single" w:sz="4" w:space="0" w:color="auto"/>
              <w:right w:val="single" w:sz="4" w:space="0" w:color="auto"/>
            </w:tcBorders>
          </w:tcPr>
          <w:p w:rsidR="00FC17ED" w:rsidRPr="00A42ABC" w:rsidRDefault="00FC17ED" w:rsidP="00633F16">
            <w:pPr>
              <w:jc w:val="center"/>
              <w:rPr>
                <w:b/>
              </w:rPr>
            </w:pPr>
            <w:r>
              <w:rPr>
                <w:b/>
                <w:sz w:val="14"/>
                <w:szCs w:val="14"/>
                <w:lang w:eastAsia="ar-SA"/>
              </w:rPr>
              <w:t>1 081,445</w:t>
            </w:r>
          </w:p>
        </w:tc>
        <w:tc>
          <w:tcPr>
            <w:tcW w:w="992" w:type="dxa"/>
            <w:tcBorders>
              <w:top w:val="single" w:sz="4" w:space="0" w:color="auto"/>
              <w:left w:val="single" w:sz="4" w:space="0" w:color="auto"/>
              <w:bottom w:val="single" w:sz="4" w:space="0" w:color="auto"/>
              <w:right w:val="single" w:sz="4" w:space="0" w:color="auto"/>
            </w:tcBorders>
          </w:tcPr>
          <w:p w:rsidR="00FC17ED" w:rsidRPr="00A42ABC" w:rsidRDefault="00FC17ED" w:rsidP="00633F16">
            <w:pPr>
              <w:jc w:val="center"/>
              <w:rPr>
                <w:b/>
              </w:rPr>
            </w:pPr>
            <w:r w:rsidRPr="00A42ABC">
              <w:rPr>
                <w:b/>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FC17ED" w:rsidRPr="00A42ABC" w:rsidRDefault="00FC17ED" w:rsidP="00633F16">
            <w:pPr>
              <w:jc w:val="center"/>
              <w:rPr>
                <w:b/>
              </w:rPr>
            </w:pPr>
            <w:r w:rsidRPr="00A42ABC">
              <w:rPr>
                <w:b/>
                <w:sz w:val="14"/>
                <w:szCs w:val="14"/>
                <w:lang w:eastAsia="ar-SA"/>
              </w:rPr>
              <w:t>0</w:t>
            </w:r>
          </w:p>
        </w:tc>
        <w:tc>
          <w:tcPr>
            <w:tcW w:w="850" w:type="dxa"/>
            <w:tcBorders>
              <w:top w:val="single" w:sz="4" w:space="0" w:color="auto"/>
              <w:left w:val="single" w:sz="4" w:space="0" w:color="auto"/>
              <w:bottom w:val="single" w:sz="4" w:space="0" w:color="auto"/>
              <w:right w:val="single" w:sz="4" w:space="0" w:color="auto"/>
            </w:tcBorders>
          </w:tcPr>
          <w:p w:rsidR="00FC17ED" w:rsidRPr="00A42ABC" w:rsidRDefault="00FC17ED" w:rsidP="00633F16">
            <w:pPr>
              <w:jc w:val="center"/>
              <w:rPr>
                <w:b/>
              </w:rPr>
            </w:pPr>
            <w:r>
              <w:rPr>
                <w:b/>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FC17ED" w:rsidRPr="00A42ABC" w:rsidRDefault="00FC17ED" w:rsidP="00633F16">
            <w:pPr>
              <w:jc w:val="center"/>
              <w:rPr>
                <w:b/>
              </w:rPr>
            </w:pPr>
            <w:r>
              <w:rPr>
                <w:b/>
                <w:sz w:val="14"/>
                <w:szCs w:val="14"/>
                <w:lang w:eastAsia="ar-SA"/>
              </w:rPr>
              <w:t>0</w:t>
            </w:r>
          </w:p>
        </w:tc>
      </w:tr>
      <w:tr w:rsidR="00FC17ED" w:rsidRPr="00F96BDB" w:rsidTr="00633F16">
        <w:tc>
          <w:tcPr>
            <w:tcW w:w="426" w:type="dxa"/>
            <w:vMerge/>
            <w:tcBorders>
              <w:top w:val="single" w:sz="4" w:space="0" w:color="auto"/>
              <w:left w:val="single" w:sz="4" w:space="0" w:color="auto"/>
              <w:bottom w:val="single" w:sz="4" w:space="0" w:color="auto"/>
              <w:right w:val="single" w:sz="4" w:space="0" w:color="auto"/>
            </w:tcBorders>
          </w:tcPr>
          <w:p w:rsidR="00FC17ED" w:rsidRPr="00F96BDB" w:rsidRDefault="00FC17ED" w:rsidP="00633F16">
            <w:pPr>
              <w:rPr>
                <w:sz w:val="14"/>
                <w:szCs w:val="14"/>
              </w:rPr>
            </w:pPr>
          </w:p>
        </w:tc>
        <w:tc>
          <w:tcPr>
            <w:tcW w:w="1275" w:type="dxa"/>
            <w:vMerge/>
            <w:tcBorders>
              <w:top w:val="single" w:sz="4" w:space="0" w:color="auto"/>
              <w:left w:val="single" w:sz="4" w:space="0" w:color="auto"/>
              <w:bottom w:val="single" w:sz="4" w:space="0" w:color="auto"/>
              <w:right w:val="single" w:sz="4" w:space="0" w:color="auto"/>
            </w:tcBorders>
          </w:tcPr>
          <w:p w:rsidR="00FC17ED" w:rsidRPr="00F96BDB" w:rsidRDefault="00FC17ED" w:rsidP="00633F16">
            <w:pP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C17ED" w:rsidRPr="00F96BDB" w:rsidRDefault="00FC17ED" w:rsidP="00633F16">
            <w:pPr>
              <w:rPr>
                <w:sz w:val="14"/>
                <w:szCs w:val="14"/>
                <w:lang w:eastAsia="ar-SA"/>
              </w:rPr>
            </w:pPr>
          </w:p>
        </w:tc>
        <w:tc>
          <w:tcPr>
            <w:tcW w:w="156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rPr>
                <w:sz w:val="14"/>
                <w:szCs w:val="14"/>
              </w:rPr>
            </w:pPr>
            <w:r w:rsidRPr="00F96BDB">
              <w:rPr>
                <w:sz w:val="14"/>
                <w:szCs w:val="14"/>
              </w:rPr>
              <w:t>федеральный бюджет</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ind w:hanging="108"/>
              <w:jc w:val="center"/>
              <w:rPr>
                <w:sz w:val="14"/>
                <w:szCs w:val="14"/>
                <w:lang w:eastAsia="ar-SA"/>
              </w:rPr>
            </w:pPr>
            <w:r w:rsidRPr="00F96BDB">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ind w:hanging="108"/>
              <w:jc w:val="center"/>
              <w:rPr>
                <w:sz w:val="14"/>
                <w:szCs w:val="14"/>
                <w:lang w:eastAsia="ar-SA"/>
              </w:rPr>
            </w:pPr>
            <w:r w:rsidRPr="00F96BDB">
              <w:rPr>
                <w:sz w:val="14"/>
                <w:szCs w:val="14"/>
                <w:lang w:eastAsia="ar-SA"/>
              </w:rPr>
              <w:t>0</w:t>
            </w:r>
          </w:p>
        </w:tc>
        <w:tc>
          <w:tcPr>
            <w:tcW w:w="992"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ind w:hanging="108"/>
              <w:jc w:val="center"/>
              <w:rPr>
                <w:sz w:val="14"/>
                <w:szCs w:val="14"/>
                <w:lang w:eastAsia="ar-SA"/>
              </w:rPr>
            </w:pPr>
            <w:r w:rsidRPr="00F96BDB">
              <w:rPr>
                <w:sz w:val="14"/>
                <w:szCs w:val="14"/>
                <w:lang w:eastAsia="ar-SA"/>
              </w:rPr>
              <w:t>0</w:t>
            </w:r>
          </w:p>
        </w:tc>
        <w:tc>
          <w:tcPr>
            <w:tcW w:w="992"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ind w:hanging="108"/>
              <w:jc w:val="center"/>
              <w:rPr>
                <w:sz w:val="14"/>
                <w:szCs w:val="14"/>
                <w:lang w:eastAsia="ar-SA"/>
              </w:rPr>
            </w:pPr>
            <w:r w:rsidRPr="00F96BDB">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FC17ED" w:rsidRPr="00A42ABC" w:rsidRDefault="00FC17ED" w:rsidP="00633F16">
            <w:pPr>
              <w:suppressAutoHyphens/>
              <w:autoSpaceDE w:val="0"/>
              <w:snapToGrid w:val="0"/>
              <w:ind w:hanging="108"/>
              <w:jc w:val="center"/>
              <w:rPr>
                <w:sz w:val="14"/>
                <w:szCs w:val="14"/>
                <w:lang w:eastAsia="ar-SA"/>
              </w:rPr>
            </w:pPr>
            <w:r w:rsidRPr="00A42ABC">
              <w:rPr>
                <w:sz w:val="14"/>
                <w:szCs w:val="14"/>
                <w:lang w:eastAsia="ar-SA"/>
              </w:rPr>
              <w:t>0</w:t>
            </w:r>
          </w:p>
        </w:tc>
        <w:tc>
          <w:tcPr>
            <w:tcW w:w="850" w:type="dxa"/>
            <w:tcBorders>
              <w:top w:val="single" w:sz="4" w:space="0" w:color="auto"/>
              <w:left w:val="single" w:sz="4" w:space="0" w:color="auto"/>
              <w:bottom w:val="single" w:sz="4" w:space="0" w:color="auto"/>
              <w:right w:val="single" w:sz="4" w:space="0" w:color="auto"/>
            </w:tcBorders>
          </w:tcPr>
          <w:p w:rsidR="00FC17ED" w:rsidRPr="00A42ABC" w:rsidRDefault="00FC17ED" w:rsidP="00633F16">
            <w:pPr>
              <w:suppressAutoHyphens/>
              <w:autoSpaceDE w:val="0"/>
              <w:snapToGrid w:val="0"/>
              <w:jc w:val="center"/>
              <w:rPr>
                <w:sz w:val="14"/>
                <w:szCs w:val="14"/>
                <w:lang w:eastAsia="ar-SA"/>
              </w:rPr>
            </w:pPr>
            <w:r w:rsidRPr="00A42ABC">
              <w:rPr>
                <w:sz w:val="14"/>
                <w:szCs w:val="14"/>
                <w:lang w:eastAsia="ar-SA"/>
              </w:rPr>
              <w:t>0</w:t>
            </w:r>
          </w:p>
        </w:tc>
        <w:tc>
          <w:tcPr>
            <w:tcW w:w="992" w:type="dxa"/>
            <w:tcBorders>
              <w:top w:val="single" w:sz="4" w:space="0" w:color="auto"/>
              <w:left w:val="single" w:sz="4" w:space="0" w:color="auto"/>
              <w:bottom w:val="single" w:sz="4" w:space="0" w:color="auto"/>
              <w:right w:val="single" w:sz="4" w:space="0" w:color="auto"/>
            </w:tcBorders>
          </w:tcPr>
          <w:p w:rsidR="00FC17ED" w:rsidRPr="00A42ABC" w:rsidRDefault="00FC17ED" w:rsidP="00633F16">
            <w:pPr>
              <w:suppressAutoHyphens/>
              <w:autoSpaceDE w:val="0"/>
              <w:snapToGrid w:val="0"/>
              <w:jc w:val="center"/>
              <w:rPr>
                <w:sz w:val="14"/>
                <w:szCs w:val="14"/>
                <w:lang w:eastAsia="ar-SA"/>
              </w:rPr>
            </w:pPr>
            <w:r w:rsidRPr="00A42ABC">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FC17ED" w:rsidRPr="00A42ABC" w:rsidRDefault="00FC17ED" w:rsidP="00633F16">
            <w:pPr>
              <w:suppressAutoHyphens/>
              <w:autoSpaceDE w:val="0"/>
              <w:snapToGrid w:val="0"/>
              <w:jc w:val="center"/>
              <w:rPr>
                <w:sz w:val="14"/>
                <w:szCs w:val="14"/>
                <w:lang w:eastAsia="ar-SA"/>
              </w:rPr>
            </w:pPr>
            <w:r w:rsidRPr="00A42ABC">
              <w:rPr>
                <w:sz w:val="14"/>
                <w:szCs w:val="14"/>
                <w:lang w:eastAsia="ar-SA"/>
              </w:rPr>
              <w:t>0</w:t>
            </w:r>
          </w:p>
        </w:tc>
        <w:tc>
          <w:tcPr>
            <w:tcW w:w="850" w:type="dxa"/>
            <w:tcBorders>
              <w:top w:val="single" w:sz="4" w:space="0" w:color="auto"/>
              <w:left w:val="single" w:sz="4" w:space="0" w:color="auto"/>
              <w:bottom w:val="single" w:sz="4" w:space="0" w:color="auto"/>
              <w:right w:val="single" w:sz="4" w:space="0" w:color="auto"/>
            </w:tcBorders>
          </w:tcPr>
          <w:p w:rsidR="00FC17ED" w:rsidRPr="00A42ABC" w:rsidRDefault="00FC17ED" w:rsidP="00633F16">
            <w:pPr>
              <w:suppressAutoHyphens/>
              <w:autoSpaceDE w:val="0"/>
              <w:snapToGrid w:val="0"/>
              <w:jc w:val="center"/>
              <w:rPr>
                <w:sz w:val="14"/>
                <w:szCs w:val="14"/>
                <w:lang w:eastAsia="ar-SA"/>
              </w:rPr>
            </w:pPr>
            <w:r w:rsidRPr="00A42ABC">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FC17ED" w:rsidRPr="00A42ABC" w:rsidRDefault="00FC17ED" w:rsidP="00633F16">
            <w:pPr>
              <w:suppressAutoHyphens/>
              <w:autoSpaceDE w:val="0"/>
              <w:snapToGrid w:val="0"/>
              <w:jc w:val="center"/>
              <w:rPr>
                <w:sz w:val="14"/>
                <w:szCs w:val="14"/>
                <w:lang w:eastAsia="ar-SA"/>
              </w:rPr>
            </w:pPr>
            <w:r w:rsidRPr="00A42ABC">
              <w:rPr>
                <w:sz w:val="14"/>
                <w:szCs w:val="14"/>
                <w:lang w:eastAsia="ar-SA"/>
              </w:rPr>
              <w:t>0</w:t>
            </w:r>
          </w:p>
        </w:tc>
      </w:tr>
      <w:tr w:rsidR="00FC17ED" w:rsidRPr="00F96BDB" w:rsidTr="00633F16">
        <w:tc>
          <w:tcPr>
            <w:tcW w:w="426" w:type="dxa"/>
            <w:vMerge/>
            <w:tcBorders>
              <w:top w:val="single" w:sz="4" w:space="0" w:color="auto"/>
              <w:left w:val="single" w:sz="4" w:space="0" w:color="auto"/>
              <w:bottom w:val="single" w:sz="4" w:space="0" w:color="auto"/>
              <w:right w:val="single" w:sz="4" w:space="0" w:color="auto"/>
            </w:tcBorders>
          </w:tcPr>
          <w:p w:rsidR="00FC17ED" w:rsidRPr="00F96BDB" w:rsidRDefault="00FC17ED" w:rsidP="00633F16">
            <w:pPr>
              <w:rPr>
                <w:sz w:val="14"/>
                <w:szCs w:val="14"/>
              </w:rPr>
            </w:pPr>
          </w:p>
        </w:tc>
        <w:tc>
          <w:tcPr>
            <w:tcW w:w="1275" w:type="dxa"/>
            <w:vMerge/>
            <w:tcBorders>
              <w:top w:val="single" w:sz="4" w:space="0" w:color="auto"/>
              <w:left w:val="single" w:sz="4" w:space="0" w:color="auto"/>
              <w:bottom w:val="single" w:sz="4" w:space="0" w:color="auto"/>
              <w:right w:val="single" w:sz="4" w:space="0" w:color="auto"/>
            </w:tcBorders>
          </w:tcPr>
          <w:p w:rsidR="00FC17ED" w:rsidRPr="00F96BDB" w:rsidRDefault="00FC17ED" w:rsidP="00633F16">
            <w:pP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C17ED" w:rsidRPr="00F96BDB" w:rsidRDefault="00FC17ED" w:rsidP="00633F16">
            <w:pPr>
              <w:rPr>
                <w:sz w:val="14"/>
                <w:szCs w:val="14"/>
                <w:lang w:eastAsia="ar-SA"/>
              </w:rPr>
            </w:pPr>
          </w:p>
        </w:tc>
        <w:tc>
          <w:tcPr>
            <w:tcW w:w="156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rPr>
                <w:sz w:val="14"/>
                <w:szCs w:val="14"/>
              </w:rPr>
            </w:pPr>
            <w:r w:rsidRPr="00F96BDB">
              <w:rPr>
                <w:sz w:val="14"/>
                <w:szCs w:val="14"/>
              </w:rPr>
              <w:t>бюджет области</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ind w:hanging="108"/>
              <w:jc w:val="center"/>
              <w:rPr>
                <w:sz w:val="14"/>
                <w:szCs w:val="14"/>
                <w:lang w:eastAsia="ar-SA"/>
              </w:rPr>
            </w:pPr>
            <w:r w:rsidRPr="00F96BDB">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ind w:hanging="108"/>
              <w:jc w:val="center"/>
              <w:rPr>
                <w:sz w:val="14"/>
                <w:szCs w:val="14"/>
                <w:lang w:eastAsia="ar-SA"/>
              </w:rPr>
            </w:pPr>
            <w:r w:rsidRPr="00F96BDB">
              <w:rPr>
                <w:sz w:val="14"/>
                <w:szCs w:val="14"/>
                <w:lang w:eastAsia="ar-SA"/>
              </w:rPr>
              <w:t>0</w:t>
            </w:r>
          </w:p>
        </w:tc>
        <w:tc>
          <w:tcPr>
            <w:tcW w:w="992"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ind w:hanging="108"/>
              <w:jc w:val="center"/>
              <w:rPr>
                <w:sz w:val="14"/>
                <w:szCs w:val="14"/>
                <w:lang w:eastAsia="ar-SA"/>
              </w:rPr>
            </w:pPr>
            <w:r w:rsidRPr="00F96BDB">
              <w:rPr>
                <w:sz w:val="14"/>
                <w:szCs w:val="14"/>
                <w:lang w:eastAsia="ar-SA"/>
              </w:rPr>
              <w:t>0</w:t>
            </w:r>
          </w:p>
        </w:tc>
        <w:tc>
          <w:tcPr>
            <w:tcW w:w="992"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ind w:hanging="108"/>
              <w:jc w:val="center"/>
              <w:rPr>
                <w:sz w:val="14"/>
                <w:szCs w:val="14"/>
                <w:lang w:eastAsia="ar-SA"/>
              </w:rPr>
            </w:pPr>
            <w:r w:rsidRPr="00F96BDB">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FC17ED" w:rsidRPr="00A42ABC" w:rsidRDefault="00FC17ED" w:rsidP="00633F16">
            <w:pPr>
              <w:suppressAutoHyphens/>
              <w:autoSpaceDE w:val="0"/>
              <w:snapToGrid w:val="0"/>
              <w:ind w:hanging="108"/>
              <w:jc w:val="center"/>
              <w:rPr>
                <w:sz w:val="14"/>
                <w:szCs w:val="14"/>
                <w:lang w:eastAsia="ar-SA"/>
              </w:rPr>
            </w:pPr>
            <w:r w:rsidRPr="00A42ABC">
              <w:rPr>
                <w:sz w:val="14"/>
                <w:szCs w:val="14"/>
                <w:lang w:eastAsia="ar-SA"/>
              </w:rPr>
              <w:t>0</w:t>
            </w:r>
          </w:p>
        </w:tc>
        <w:tc>
          <w:tcPr>
            <w:tcW w:w="850" w:type="dxa"/>
            <w:tcBorders>
              <w:top w:val="single" w:sz="4" w:space="0" w:color="auto"/>
              <w:left w:val="single" w:sz="4" w:space="0" w:color="auto"/>
              <w:bottom w:val="single" w:sz="4" w:space="0" w:color="auto"/>
              <w:right w:val="single" w:sz="4" w:space="0" w:color="auto"/>
            </w:tcBorders>
          </w:tcPr>
          <w:p w:rsidR="00FC17ED" w:rsidRPr="00A42ABC" w:rsidRDefault="00FC17ED" w:rsidP="00633F16">
            <w:pPr>
              <w:suppressAutoHyphens/>
              <w:autoSpaceDE w:val="0"/>
              <w:snapToGrid w:val="0"/>
              <w:jc w:val="center"/>
              <w:rPr>
                <w:sz w:val="14"/>
                <w:szCs w:val="14"/>
                <w:lang w:eastAsia="ar-SA"/>
              </w:rPr>
            </w:pPr>
            <w:r w:rsidRPr="00A42ABC">
              <w:rPr>
                <w:sz w:val="14"/>
                <w:szCs w:val="14"/>
                <w:lang w:eastAsia="ar-SA"/>
              </w:rPr>
              <w:t>0</w:t>
            </w:r>
          </w:p>
        </w:tc>
        <w:tc>
          <w:tcPr>
            <w:tcW w:w="992" w:type="dxa"/>
            <w:tcBorders>
              <w:top w:val="single" w:sz="4" w:space="0" w:color="auto"/>
              <w:left w:val="single" w:sz="4" w:space="0" w:color="auto"/>
              <w:bottom w:val="single" w:sz="4" w:space="0" w:color="auto"/>
              <w:right w:val="single" w:sz="4" w:space="0" w:color="auto"/>
            </w:tcBorders>
          </w:tcPr>
          <w:p w:rsidR="00FC17ED" w:rsidRPr="00A42ABC" w:rsidRDefault="00FC17ED" w:rsidP="00633F16">
            <w:pPr>
              <w:suppressAutoHyphens/>
              <w:autoSpaceDE w:val="0"/>
              <w:snapToGrid w:val="0"/>
              <w:jc w:val="center"/>
              <w:rPr>
                <w:sz w:val="14"/>
                <w:szCs w:val="14"/>
                <w:lang w:eastAsia="ar-SA"/>
              </w:rPr>
            </w:pPr>
            <w:r w:rsidRPr="00A42ABC">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FC17ED" w:rsidRPr="00A42ABC" w:rsidRDefault="00FC17ED" w:rsidP="00633F16">
            <w:pPr>
              <w:suppressAutoHyphens/>
              <w:autoSpaceDE w:val="0"/>
              <w:snapToGrid w:val="0"/>
              <w:jc w:val="center"/>
              <w:rPr>
                <w:sz w:val="14"/>
                <w:szCs w:val="14"/>
                <w:lang w:eastAsia="ar-SA"/>
              </w:rPr>
            </w:pPr>
            <w:r w:rsidRPr="00A42ABC">
              <w:rPr>
                <w:sz w:val="14"/>
                <w:szCs w:val="14"/>
                <w:lang w:eastAsia="ar-SA"/>
              </w:rPr>
              <w:t>0</w:t>
            </w:r>
          </w:p>
        </w:tc>
        <w:tc>
          <w:tcPr>
            <w:tcW w:w="850" w:type="dxa"/>
            <w:tcBorders>
              <w:top w:val="single" w:sz="4" w:space="0" w:color="auto"/>
              <w:left w:val="single" w:sz="4" w:space="0" w:color="auto"/>
              <w:bottom w:val="single" w:sz="4" w:space="0" w:color="auto"/>
              <w:right w:val="single" w:sz="4" w:space="0" w:color="auto"/>
            </w:tcBorders>
          </w:tcPr>
          <w:p w:rsidR="00FC17ED" w:rsidRPr="00A42ABC" w:rsidRDefault="00FC17ED" w:rsidP="00633F16">
            <w:pPr>
              <w:suppressAutoHyphens/>
              <w:autoSpaceDE w:val="0"/>
              <w:snapToGrid w:val="0"/>
              <w:jc w:val="center"/>
              <w:rPr>
                <w:sz w:val="14"/>
                <w:szCs w:val="14"/>
                <w:lang w:eastAsia="ar-SA"/>
              </w:rPr>
            </w:pPr>
            <w:r w:rsidRPr="00A42ABC">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FC17ED" w:rsidRPr="00A42ABC" w:rsidRDefault="00FC17ED" w:rsidP="00633F16">
            <w:pPr>
              <w:suppressAutoHyphens/>
              <w:autoSpaceDE w:val="0"/>
              <w:snapToGrid w:val="0"/>
              <w:jc w:val="center"/>
              <w:rPr>
                <w:sz w:val="14"/>
                <w:szCs w:val="14"/>
                <w:lang w:eastAsia="ar-SA"/>
              </w:rPr>
            </w:pPr>
            <w:r w:rsidRPr="00A42ABC">
              <w:rPr>
                <w:sz w:val="14"/>
                <w:szCs w:val="14"/>
                <w:lang w:eastAsia="ar-SA"/>
              </w:rPr>
              <w:t>0</w:t>
            </w:r>
          </w:p>
        </w:tc>
      </w:tr>
      <w:tr w:rsidR="00FC17ED" w:rsidRPr="00F96BDB" w:rsidTr="00633F16">
        <w:tc>
          <w:tcPr>
            <w:tcW w:w="426" w:type="dxa"/>
            <w:vMerge/>
            <w:tcBorders>
              <w:top w:val="single" w:sz="4" w:space="0" w:color="auto"/>
              <w:left w:val="single" w:sz="4" w:space="0" w:color="auto"/>
              <w:bottom w:val="single" w:sz="4" w:space="0" w:color="auto"/>
              <w:right w:val="single" w:sz="4" w:space="0" w:color="auto"/>
            </w:tcBorders>
          </w:tcPr>
          <w:p w:rsidR="00FC17ED" w:rsidRPr="00F96BDB" w:rsidRDefault="00FC17ED" w:rsidP="00633F16">
            <w:pPr>
              <w:rPr>
                <w:sz w:val="14"/>
                <w:szCs w:val="14"/>
              </w:rPr>
            </w:pPr>
          </w:p>
        </w:tc>
        <w:tc>
          <w:tcPr>
            <w:tcW w:w="1275" w:type="dxa"/>
            <w:vMerge/>
            <w:tcBorders>
              <w:top w:val="single" w:sz="4" w:space="0" w:color="auto"/>
              <w:left w:val="single" w:sz="4" w:space="0" w:color="auto"/>
              <w:bottom w:val="single" w:sz="4" w:space="0" w:color="auto"/>
              <w:right w:val="single" w:sz="4" w:space="0" w:color="auto"/>
            </w:tcBorders>
          </w:tcPr>
          <w:p w:rsidR="00FC17ED" w:rsidRPr="00F96BDB" w:rsidRDefault="00FC17ED" w:rsidP="00633F16">
            <w:pP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C17ED" w:rsidRPr="00F96BDB" w:rsidRDefault="00FC17ED" w:rsidP="00633F16">
            <w:pPr>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rPr>
                <w:sz w:val="14"/>
                <w:szCs w:val="14"/>
              </w:rPr>
            </w:pPr>
            <w:r w:rsidRPr="00F96BDB">
              <w:rPr>
                <w:sz w:val="14"/>
                <w:szCs w:val="14"/>
              </w:rPr>
              <w:t xml:space="preserve">бюджет района </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118,541</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241,0</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jc w:val="center"/>
              <w:rPr>
                <w:sz w:val="14"/>
                <w:szCs w:val="14"/>
              </w:rPr>
            </w:pPr>
            <w:r w:rsidRPr="00F96BDB">
              <w:rPr>
                <w:sz w:val="14"/>
                <w:szCs w:val="14"/>
                <w:lang w:eastAsia="ar-SA"/>
              </w:rPr>
              <w:t>552,194</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jc w:val="center"/>
              <w:rPr>
                <w:sz w:val="14"/>
                <w:szCs w:val="14"/>
              </w:rPr>
            </w:pPr>
            <w:r w:rsidRPr="00F96BDB">
              <w:rPr>
                <w:sz w:val="14"/>
                <w:szCs w:val="14"/>
                <w:lang w:eastAsia="ar-SA"/>
              </w:rPr>
              <w:t>985,926</w:t>
            </w:r>
          </w:p>
        </w:tc>
        <w:tc>
          <w:tcPr>
            <w:tcW w:w="992"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jc w:val="center"/>
              <w:rPr>
                <w:sz w:val="14"/>
                <w:szCs w:val="14"/>
              </w:rPr>
            </w:pPr>
            <w:r w:rsidRPr="00F96BDB">
              <w:rPr>
                <w:sz w:val="14"/>
                <w:szCs w:val="14"/>
                <w:lang w:eastAsia="ar-SA"/>
              </w:rPr>
              <w:t>712,970</w:t>
            </w:r>
          </w:p>
        </w:tc>
        <w:tc>
          <w:tcPr>
            <w:tcW w:w="992"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jc w:val="center"/>
              <w:rPr>
                <w:sz w:val="14"/>
                <w:szCs w:val="14"/>
              </w:rPr>
            </w:pPr>
            <w:r w:rsidRPr="00F96BDB">
              <w:rPr>
                <w:sz w:val="14"/>
                <w:szCs w:val="14"/>
                <w:lang w:eastAsia="ar-SA"/>
              </w:rPr>
              <w:t>1076,896</w:t>
            </w:r>
          </w:p>
        </w:tc>
        <w:tc>
          <w:tcPr>
            <w:tcW w:w="851" w:type="dxa"/>
            <w:tcBorders>
              <w:top w:val="single" w:sz="4" w:space="0" w:color="auto"/>
              <w:left w:val="single" w:sz="4" w:space="0" w:color="auto"/>
              <w:bottom w:val="single" w:sz="4" w:space="0" w:color="auto"/>
              <w:right w:val="single" w:sz="4" w:space="0" w:color="auto"/>
            </w:tcBorders>
          </w:tcPr>
          <w:p w:rsidR="00FC17ED" w:rsidRPr="00A42ABC" w:rsidRDefault="00FC17ED" w:rsidP="00633F16">
            <w:pPr>
              <w:jc w:val="center"/>
              <w:rPr>
                <w:sz w:val="14"/>
                <w:szCs w:val="14"/>
              </w:rPr>
            </w:pPr>
            <w:r w:rsidRPr="00A42ABC">
              <w:rPr>
                <w:sz w:val="14"/>
                <w:szCs w:val="14"/>
                <w:lang w:eastAsia="ar-SA"/>
              </w:rPr>
              <w:t>721,4</w:t>
            </w:r>
          </w:p>
        </w:tc>
        <w:tc>
          <w:tcPr>
            <w:tcW w:w="850" w:type="dxa"/>
            <w:tcBorders>
              <w:top w:val="single" w:sz="4" w:space="0" w:color="auto"/>
              <w:left w:val="single" w:sz="4" w:space="0" w:color="auto"/>
              <w:bottom w:val="single" w:sz="4" w:space="0" w:color="auto"/>
              <w:right w:val="single" w:sz="4" w:space="0" w:color="auto"/>
            </w:tcBorders>
          </w:tcPr>
          <w:p w:rsidR="00FC17ED" w:rsidRPr="00A42ABC" w:rsidRDefault="00FC17ED" w:rsidP="00633F16">
            <w:pPr>
              <w:jc w:val="center"/>
            </w:pPr>
            <w:r>
              <w:rPr>
                <w:sz w:val="14"/>
                <w:szCs w:val="14"/>
                <w:lang w:eastAsia="ar-SA"/>
              </w:rPr>
              <w:t>1 081,445</w:t>
            </w:r>
          </w:p>
        </w:tc>
        <w:tc>
          <w:tcPr>
            <w:tcW w:w="992" w:type="dxa"/>
            <w:tcBorders>
              <w:top w:val="single" w:sz="4" w:space="0" w:color="auto"/>
              <w:left w:val="single" w:sz="4" w:space="0" w:color="auto"/>
              <w:bottom w:val="single" w:sz="4" w:space="0" w:color="auto"/>
              <w:right w:val="single" w:sz="4" w:space="0" w:color="auto"/>
            </w:tcBorders>
          </w:tcPr>
          <w:p w:rsidR="00FC17ED" w:rsidRPr="00A42ABC" w:rsidRDefault="00FC17ED" w:rsidP="00633F16">
            <w:pPr>
              <w:jc w:val="center"/>
            </w:pPr>
            <w:r w:rsidRPr="00A42ABC">
              <w:rPr>
                <w:b/>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FC17ED" w:rsidRPr="00A42ABC" w:rsidRDefault="00FC17ED" w:rsidP="00633F16">
            <w:pPr>
              <w:jc w:val="center"/>
            </w:pPr>
            <w:r w:rsidRPr="00A42ABC">
              <w:rPr>
                <w:sz w:val="14"/>
                <w:szCs w:val="14"/>
                <w:lang w:eastAsia="ar-SA"/>
              </w:rPr>
              <w:t>0</w:t>
            </w:r>
          </w:p>
        </w:tc>
        <w:tc>
          <w:tcPr>
            <w:tcW w:w="850" w:type="dxa"/>
            <w:tcBorders>
              <w:top w:val="single" w:sz="4" w:space="0" w:color="auto"/>
              <w:left w:val="single" w:sz="4" w:space="0" w:color="auto"/>
              <w:bottom w:val="single" w:sz="4" w:space="0" w:color="auto"/>
              <w:right w:val="single" w:sz="4" w:space="0" w:color="auto"/>
            </w:tcBorders>
          </w:tcPr>
          <w:p w:rsidR="00FC17ED" w:rsidRPr="00A42ABC" w:rsidRDefault="00FC17ED" w:rsidP="00633F16">
            <w:pPr>
              <w:jc w:val="center"/>
            </w:pPr>
            <w:r>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FC17ED" w:rsidRPr="00A42ABC" w:rsidRDefault="00FC17ED" w:rsidP="00633F16">
            <w:pPr>
              <w:jc w:val="center"/>
            </w:pPr>
            <w:r>
              <w:rPr>
                <w:sz w:val="14"/>
                <w:szCs w:val="14"/>
                <w:lang w:eastAsia="ar-SA"/>
              </w:rPr>
              <w:t>0</w:t>
            </w:r>
          </w:p>
        </w:tc>
      </w:tr>
      <w:tr w:rsidR="00FC17ED" w:rsidRPr="00F96BDB" w:rsidTr="00633F16">
        <w:tc>
          <w:tcPr>
            <w:tcW w:w="426" w:type="dxa"/>
            <w:vMerge/>
            <w:tcBorders>
              <w:top w:val="single" w:sz="4" w:space="0" w:color="auto"/>
              <w:left w:val="single" w:sz="4" w:space="0" w:color="auto"/>
              <w:bottom w:val="single" w:sz="4" w:space="0" w:color="auto"/>
              <w:right w:val="single" w:sz="4" w:space="0" w:color="auto"/>
            </w:tcBorders>
          </w:tcPr>
          <w:p w:rsidR="00FC17ED" w:rsidRPr="00F96BDB" w:rsidRDefault="00FC17ED" w:rsidP="00633F16">
            <w:pPr>
              <w:rPr>
                <w:sz w:val="14"/>
                <w:szCs w:val="14"/>
              </w:rPr>
            </w:pPr>
          </w:p>
        </w:tc>
        <w:tc>
          <w:tcPr>
            <w:tcW w:w="1275" w:type="dxa"/>
            <w:vMerge/>
            <w:tcBorders>
              <w:top w:val="single" w:sz="4" w:space="0" w:color="auto"/>
              <w:left w:val="single" w:sz="4" w:space="0" w:color="auto"/>
              <w:bottom w:val="single" w:sz="4" w:space="0" w:color="auto"/>
              <w:right w:val="single" w:sz="4" w:space="0" w:color="auto"/>
            </w:tcBorders>
          </w:tcPr>
          <w:p w:rsidR="00FC17ED" w:rsidRPr="00F96BDB" w:rsidRDefault="00FC17ED" w:rsidP="00633F16">
            <w:pP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C17ED" w:rsidRPr="00F96BDB" w:rsidRDefault="00FC17ED" w:rsidP="00633F16">
            <w:pPr>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rPr>
                <w:sz w:val="14"/>
                <w:szCs w:val="14"/>
              </w:rPr>
            </w:pPr>
            <w:r w:rsidRPr="00F96BDB">
              <w:rPr>
                <w:sz w:val="14"/>
                <w:szCs w:val="14"/>
              </w:rPr>
              <w:t>иные источники</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0</w:t>
            </w:r>
          </w:p>
        </w:tc>
        <w:tc>
          <w:tcPr>
            <w:tcW w:w="992"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0</w:t>
            </w:r>
          </w:p>
        </w:tc>
        <w:tc>
          <w:tcPr>
            <w:tcW w:w="992"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A42ABC" w:rsidRDefault="00FC17ED" w:rsidP="00633F16">
            <w:pPr>
              <w:autoSpaceDE w:val="0"/>
              <w:autoSpaceDN w:val="0"/>
              <w:jc w:val="center"/>
              <w:rPr>
                <w:sz w:val="14"/>
                <w:szCs w:val="14"/>
              </w:rPr>
            </w:pPr>
            <w:r w:rsidRPr="00A42ABC">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FC17ED" w:rsidRPr="00A42ABC" w:rsidRDefault="00FC17ED" w:rsidP="00633F16">
            <w:pPr>
              <w:autoSpaceDE w:val="0"/>
              <w:autoSpaceDN w:val="0"/>
              <w:jc w:val="center"/>
              <w:rPr>
                <w:sz w:val="14"/>
                <w:szCs w:val="14"/>
              </w:rPr>
            </w:pPr>
            <w:r w:rsidRPr="00A42ABC">
              <w:rPr>
                <w:sz w:val="14"/>
                <w:szCs w:val="14"/>
              </w:rPr>
              <w:t>0</w:t>
            </w:r>
          </w:p>
        </w:tc>
        <w:tc>
          <w:tcPr>
            <w:tcW w:w="992" w:type="dxa"/>
            <w:tcBorders>
              <w:top w:val="single" w:sz="4" w:space="0" w:color="auto"/>
              <w:left w:val="single" w:sz="4" w:space="0" w:color="auto"/>
              <w:bottom w:val="single" w:sz="4" w:space="0" w:color="auto"/>
              <w:right w:val="single" w:sz="4" w:space="0" w:color="auto"/>
            </w:tcBorders>
          </w:tcPr>
          <w:p w:rsidR="00FC17ED" w:rsidRPr="00A42ABC" w:rsidRDefault="00FC17ED" w:rsidP="00633F16">
            <w:pPr>
              <w:autoSpaceDE w:val="0"/>
              <w:autoSpaceDN w:val="0"/>
              <w:jc w:val="center"/>
              <w:rPr>
                <w:sz w:val="14"/>
                <w:szCs w:val="14"/>
              </w:rPr>
            </w:pPr>
            <w:r w:rsidRPr="00A42ABC">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A42ABC" w:rsidRDefault="00FC17ED" w:rsidP="00633F16">
            <w:pPr>
              <w:autoSpaceDE w:val="0"/>
              <w:autoSpaceDN w:val="0"/>
              <w:jc w:val="center"/>
              <w:rPr>
                <w:sz w:val="14"/>
                <w:szCs w:val="14"/>
              </w:rPr>
            </w:pPr>
            <w:r w:rsidRPr="00A42ABC">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FC17ED" w:rsidRPr="00A42ABC" w:rsidRDefault="00FC17ED" w:rsidP="00633F16">
            <w:pPr>
              <w:autoSpaceDE w:val="0"/>
              <w:autoSpaceDN w:val="0"/>
              <w:jc w:val="center"/>
              <w:rPr>
                <w:sz w:val="14"/>
                <w:szCs w:val="14"/>
              </w:rPr>
            </w:pPr>
            <w:r w:rsidRPr="00A42ABC">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A42ABC" w:rsidRDefault="00FC17ED" w:rsidP="00633F16">
            <w:pPr>
              <w:autoSpaceDE w:val="0"/>
              <w:autoSpaceDN w:val="0"/>
              <w:jc w:val="center"/>
              <w:rPr>
                <w:sz w:val="14"/>
                <w:szCs w:val="14"/>
              </w:rPr>
            </w:pPr>
            <w:r w:rsidRPr="00A42ABC">
              <w:rPr>
                <w:sz w:val="14"/>
                <w:szCs w:val="14"/>
              </w:rPr>
              <w:t>0</w:t>
            </w:r>
          </w:p>
        </w:tc>
      </w:tr>
      <w:tr w:rsidR="00FC17ED" w:rsidRPr="00F96BDB" w:rsidTr="00633F16">
        <w:tc>
          <w:tcPr>
            <w:tcW w:w="426" w:type="dxa"/>
            <w:vMerge w:val="restart"/>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p>
        </w:tc>
        <w:tc>
          <w:tcPr>
            <w:tcW w:w="1275" w:type="dxa"/>
            <w:vMerge w:val="restart"/>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rPr>
                <w:b/>
                <w:i/>
                <w:sz w:val="14"/>
                <w:szCs w:val="14"/>
              </w:rPr>
            </w:pPr>
            <w:r w:rsidRPr="00F96BDB">
              <w:rPr>
                <w:b/>
                <w:i/>
                <w:sz w:val="14"/>
                <w:szCs w:val="14"/>
              </w:rPr>
              <w:t>Подпрограмма 2</w:t>
            </w:r>
          </w:p>
        </w:tc>
        <w:tc>
          <w:tcPr>
            <w:tcW w:w="1701" w:type="dxa"/>
            <w:vMerge w:val="restart"/>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rPr>
                <w:b/>
                <w:i/>
                <w:sz w:val="14"/>
                <w:szCs w:val="14"/>
              </w:rPr>
            </w:pPr>
            <w:r w:rsidRPr="00F96BDB">
              <w:rPr>
                <w:b/>
                <w:i/>
                <w:sz w:val="14"/>
                <w:szCs w:val="14"/>
              </w:rPr>
              <w:t>«Улучшение качества автотранспортных перевозок в Камешкирском  районе Пензенской области»</w:t>
            </w:r>
          </w:p>
          <w:p w:rsidR="00FC17ED" w:rsidRPr="00F96BDB" w:rsidRDefault="00FC17ED" w:rsidP="00633F16">
            <w:pPr>
              <w:autoSpaceDE w:val="0"/>
              <w:autoSpaceDN w:val="0"/>
              <w:rPr>
                <w:i/>
                <w:sz w:val="14"/>
                <w:szCs w:val="14"/>
              </w:rPr>
            </w:pPr>
          </w:p>
        </w:tc>
        <w:tc>
          <w:tcPr>
            <w:tcW w:w="156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rPr>
                <w:sz w:val="14"/>
                <w:szCs w:val="14"/>
              </w:rPr>
            </w:pPr>
            <w:r w:rsidRPr="00F96BDB">
              <w:rPr>
                <w:b/>
                <w:sz w:val="14"/>
                <w:szCs w:val="14"/>
              </w:rPr>
              <w:t>Всего,  в том числе</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ind w:hanging="108"/>
              <w:jc w:val="center"/>
              <w:rPr>
                <w:sz w:val="14"/>
                <w:szCs w:val="14"/>
                <w:lang w:eastAsia="ar-SA"/>
              </w:rPr>
            </w:pPr>
            <w:r w:rsidRPr="00F96BDB">
              <w:rPr>
                <w:sz w:val="14"/>
                <w:szCs w:val="14"/>
                <w:lang w:eastAsia="ar-SA"/>
              </w:rPr>
              <w:t>-</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ind w:hanging="108"/>
              <w:jc w:val="center"/>
              <w:rPr>
                <w:sz w:val="14"/>
                <w:szCs w:val="14"/>
                <w:lang w:eastAsia="ar-SA"/>
              </w:rPr>
            </w:pPr>
            <w:r w:rsidRPr="00F96BDB">
              <w:rPr>
                <w:sz w:val="14"/>
                <w:szCs w:val="14"/>
                <w:lang w:eastAsia="ar-SA"/>
              </w:rPr>
              <w:t>-</w:t>
            </w:r>
          </w:p>
        </w:tc>
        <w:tc>
          <w:tcPr>
            <w:tcW w:w="992"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ind w:hanging="108"/>
              <w:jc w:val="center"/>
              <w:rPr>
                <w:sz w:val="14"/>
                <w:szCs w:val="14"/>
                <w:lang w:eastAsia="ar-SA"/>
              </w:rPr>
            </w:pPr>
            <w:r w:rsidRPr="00F96BDB">
              <w:rPr>
                <w:sz w:val="14"/>
                <w:szCs w:val="14"/>
                <w:lang w:eastAsia="ar-SA"/>
              </w:rPr>
              <w:t>-</w:t>
            </w:r>
          </w:p>
        </w:tc>
        <w:tc>
          <w:tcPr>
            <w:tcW w:w="992"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ind w:hanging="108"/>
              <w:jc w:val="center"/>
              <w:rPr>
                <w:b/>
                <w:sz w:val="14"/>
                <w:szCs w:val="14"/>
                <w:lang w:eastAsia="ar-SA"/>
              </w:rPr>
            </w:pPr>
            <w:r w:rsidRPr="00F96BDB">
              <w:rPr>
                <w:b/>
                <w:sz w:val="14"/>
                <w:szCs w:val="14"/>
                <w:lang w:eastAsia="ar-SA"/>
              </w:rPr>
              <w:t>402,480</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ind w:hanging="108"/>
              <w:jc w:val="center"/>
              <w:rPr>
                <w:b/>
                <w:sz w:val="14"/>
                <w:szCs w:val="14"/>
                <w:lang w:eastAsia="ar-SA"/>
              </w:rPr>
            </w:pPr>
            <w:r w:rsidRPr="00F96BDB">
              <w:rPr>
                <w:b/>
                <w:sz w:val="14"/>
                <w:szCs w:val="14"/>
                <w:lang w:eastAsia="ar-SA"/>
              </w:rPr>
              <w:t>1200,0</w:t>
            </w:r>
          </w:p>
        </w:tc>
        <w:tc>
          <w:tcPr>
            <w:tcW w:w="850" w:type="dxa"/>
            <w:tcBorders>
              <w:top w:val="single" w:sz="4" w:space="0" w:color="auto"/>
              <w:left w:val="single" w:sz="4" w:space="0" w:color="auto"/>
              <w:bottom w:val="single" w:sz="4" w:space="0" w:color="auto"/>
              <w:right w:val="single" w:sz="4" w:space="0" w:color="auto"/>
            </w:tcBorders>
          </w:tcPr>
          <w:p w:rsidR="00FC17ED" w:rsidRDefault="00FC17ED" w:rsidP="00633F16">
            <w:pPr>
              <w:jc w:val="center"/>
            </w:pPr>
            <w:r w:rsidRPr="00281DF7">
              <w:rPr>
                <w:b/>
                <w:sz w:val="14"/>
                <w:szCs w:val="14"/>
                <w:lang w:eastAsia="ar-SA"/>
              </w:rPr>
              <w:t>1200,0</w:t>
            </w:r>
          </w:p>
        </w:tc>
        <w:tc>
          <w:tcPr>
            <w:tcW w:w="992" w:type="dxa"/>
            <w:tcBorders>
              <w:top w:val="single" w:sz="4" w:space="0" w:color="auto"/>
              <w:left w:val="single" w:sz="4" w:space="0" w:color="auto"/>
              <w:bottom w:val="single" w:sz="4" w:space="0" w:color="auto"/>
              <w:right w:val="single" w:sz="4" w:space="0" w:color="auto"/>
            </w:tcBorders>
          </w:tcPr>
          <w:p w:rsidR="00FC17ED" w:rsidRDefault="00FC17ED" w:rsidP="00633F16">
            <w:pPr>
              <w:jc w:val="center"/>
            </w:pPr>
            <w:r w:rsidRPr="00281DF7">
              <w:rPr>
                <w:b/>
                <w:sz w:val="14"/>
                <w:szCs w:val="14"/>
                <w:lang w:eastAsia="ar-SA"/>
              </w:rPr>
              <w:t>1200,0</w:t>
            </w:r>
          </w:p>
        </w:tc>
        <w:tc>
          <w:tcPr>
            <w:tcW w:w="851" w:type="dxa"/>
            <w:tcBorders>
              <w:top w:val="single" w:sz="4" w:space="0" w:color="auto"/>
              <w:left w:val="single" w:sz="4" w:space="0" w:color="auto"/>
              <w:bottom w:val="single" w:sz="4" w:space="0" w:color="auto"/>
              <w:right w:val="single" w:sz="4" w:space="0" w:color="auto"/>
            </w:tcBorders>
          </w:tcPr>
          <w:p w:rsidR="00FC17ED" w:rsidRDefault="00FC17ED" w:rsidP="00633F16">
            <w:pPr>
              <w:jc w:val="center"/>
            </w:pPr>
            <w:r w:rsidRPr="00281DF7">
              <w:rPr>
                <w:b/>
                <w:sz w:val="14"/>
                <w:szCs w:val="14"/>
                <w:lang w:eastAsia="ar-SA"/>
              </w:rPr>
              <w:t>1200,0</w:t>
            </w:r>
          </w:p>
        </w:tc>
        <w:tc>
          <w:tcPr>
            <w:tcW w:w="850" w:type="dxa"/>
            <w:tcBorders>
              <w:top w:val="single" w:sz="4" w:space="0" w:color="auto"/>
              <w:left w:val="single" w:sz="4" w:space="0" w:color="auto"/>
              <w:bottom w:val="single" w:sz="4" w:space="0" w:color="auto"/>
              <w:right w:val="single" w:sz="4" w:space="0" w:color="auto"/>
            </w:tcBorders>
          </w:tcPr>
          <w:p w:rsidR="00FC17ED" w:rsidRDefault="00FC17ED" w:rsidP="00633F16">
            <w:pPr>
              <w:jc w:val="center"/>
            </w:pPr>
            <w:r w:rsidRPr="00281DF7">
              <w:rPr>
                <w:b/>
                <w:sz w:val="14"/>
                <w:szCs w:val="14"/>
                <w:lang w:eastAsia="ar-SA"/>
              </w:rPr>
              <w:t>1200,0</w:t>
            </w:r>
          </w:p>
        </w:tc>
        <w:tc>
          <w:tcPr>
            <w:tcW w:w="851" w:type="dxa"/>
            <w:tcBorders>
              <w:top w:val="single" w:sz="4" w:space="0" w:color="auto"/>
              <w:left w:val="single" w:sz="4" w:space="0" w:color="auto"/>
              <w:bottom w:val="single" w:sz="4" w:space="0" w:color="auto"/>
              <w:right w:val="single" w:sz="4" w:space="0" w:color="auto"/>
            </w:tcBorders>
          </w:tcPr>
          <w:p w:rsidR="00FC17ED" w:rsidRDefault="00FC17ED" w:rsidP="00633F16">
            <w:pPr>
              <w:jc w:val="center"/>
            </w:pPr>
            <w:r w:rsidRPr="00281DF7">
              <w:rPr>
                <w:b/>
                <w:sz w:val="14"/>
                <w:szCs w:val="14"/>
                <w:lang w:eastAsia="ar-SA"/>
              </w:rPr>
              <w:t>1200,0</w:t>
            </w:r>
          </w:p>
        </w:tc>
      </w:tr>
      <w:tr w:rsidR="00FC17ED" w:rsidRPr="00F96BDB" w:rsidTr="00633F16">
        <w:tc>
          <w:tcPr>
            <w:tcW w:w="426" w:type="dxa"/>
            <w:vMerge/>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p>
        </w:tc>
        <w:tc>
          <w:tcPr>
            <w:tcW w:w="1275" w:type="dxa"/>
            <w:vMerge/>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rPr>
                <w:sz w:val="14"/>
                <w:szCs w:val="14"/>
              </w:rPr>
            </w:pPr>
            <w:r w:rsidRPr="00F96BDB">
              <w:rPr>
                <w:sz w:val="14"/>
                <w:szCs w:val="14"/>
              </w:rPr>
              <w:t>федеральный бюджет</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ind w:hanging="108"/>
              <w:jc w:val="center"/>
              <w:rPr>
                <w:sz w:val="14"/>
                <w:szCs w:val="14"/>
                <w:lang w:eastAsia="ar-SA"/>
              </w:rPr>
            </w:pPr>
            <w:r w:rsidRPr="00F96BDB">
              <w:rPr>
                <w:sz w:val="14"/>
                <w:szCs w:val="14"/>
                <w:lang w:eastAsia="ar-SA"/>
              </w:rPr>
              <w:t>-</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ind w:hanging="108"/>
              <w:jc w:val="center"/>
              <w:rPr>
                <w:sz w:val="14"/>
                <w:szCs w:val="14"/>
                <w:lang w:eastAsia="ar-SA"/>
              </w:rPr>
            </w:pPr>
            <w:r w:rsidRPr="00F96BDB">
              <w:rPr>
                <w:sz w:val="14"/>
                <w:szCs w:val="14"/>
                <w:lang w:eastAsia="ar-SA"/>
              </w:rPr>
              <w:t>-</w:t>
            </w:r>
          </w:p>
        </w:tc>
        <w:tc>
          <w:tcPr>
            <w:tcW w:w="992"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ind w:hanging="108"/>
              <w:jc w:val="center"/>
              <w:rPr>
                <w:sz w:val="14"/>
                <w:szCs w:val="14"/>
                <w:lang w:eastAsia="ar-SA"/>
              </w:rPr>
            </w:pPr>
            <w:r w:rsidRPr="00F96BDB">
              <w:rPr>
                <w:sz w:val="14"/>
                <w:szCs w:val="14"/>
                <w:lang w:eastAsia="ar-SA"/>
              </w:rPr>
              <w:t>-</w:t>
            </w:r>
          </w:p>
        </w:tc>
        <w:tc>
          <w:tcPr>
            <w:tcW w:w="992"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0</w:t>
            </w:r>
          </w:p>
        </w:tc>
        <w:tc>
          <w:tcPr>
            <w:tcW w:w="992"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jc w:val="center"/>
              <w:rPr>
                <w:sz w:val="14"/>
                <w:szCs w:val="14"/>
                <w:lang w:eastAsia="ar-SA"/>
              </w:rPr>
            </w:pPr>
            <w:r w:rsidRPr="00F96BDB">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jc w:val="center"/>
              <w:rPr>
                <w:sz w:val="14"/>
                <w:szCs w:val="14"/>
                <w:lang w:eastAsia="ar-SA"/>
              </w:rPr>
            </w:pPr>
            <w:r>
              <w:rPr>
                <w:sz w:val="14"/>
                <w:szCs w:val="14"/>
                <w:lang w:eastAsia="ar-SA"/>
              </w:rPr>
              <w:t>0</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jc w:val="center"/>
              <w:rPr>
                <w:sz w:val="14"/>
                <w:szCs w:val="14"/>
                <w:lang w:eastAsia="ar-SA"/>
              </w:rPr>
            </w:pPr>
            <w:r>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jc w:val="center"/>
              <w:rPr>
                <w:sz w:val="14"/>
                <w:szCs w:val="14"/>
                <w:lang w:eastAsia="ar-SA"/>
              </w:rPr>
            </w:pPr>
            <w:r>
              <w:rPr>
                <w:sz w:val="14"/>
                <w:szCs w:val="14"/>
                <w:lang w:eastAsia="ar-SA"/>
              </w:rPr>
              <w:t>0</w:t>
            </w:r>
          </w:p>
        </w:tc>
      </w:tr>
      <w:tr w:rsidR="00FC17ED" w:rsidRPr="00F96BDB" w:rsidTr="00633F16">
        <w:tc>
          <w:tcPr>
            <w:tcW w:w="426" w:type="dxa"/>
            <w:vMerge/>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p>
        </w:tc>
        <w:tc>
          <w:tcPr>
            <w:tcW w:w="1275" w:type="dxa"/>
            <w:vMerge/>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rPr>
                <w:sz w:val="14"/>
                <w:szCs w:val="14"/>
              </w:rPr>
            </w:pPr>
            <w:r w:rsidRPr="00F96BDB">
              <w:rPr>
                <w:sz w:val="14"/>
                <w:szCs w:val="14"/>
              </w:rPr>
              <w:t>бюджет области</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ind w:hanging="108"/>
              <w:jc w:val="center"/>
              <w:rPr>
                <w:sz w:val="14"/>
                <w:szCs w:val="14"/>
                <w:lang w:eastAsia="ar-SA"/>
              </w:rPr>
            </w:pPr>
            <w:r w:rsidRPr="00F96BDB">
              <w:rPr>
                <w:sz w:val="14"/>
                <w:szCs w:val="14"/>
                <w:lang w:eastAsia="ar-SA"/>
              </w:rPr>
              <w:t>-</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ind w:hanging="108"/>
              <w:jc w:val="center"/>
              <w:rPr>
                <w:sz w:val="14"/>
                <w:szCs w:val="14"/>
                <w:lang w:eastAsia="ar-SA"/>
              </w:rPr>
            </w:pPr>
            <w:r w:rsidRPr="00F96BDB">
              <w:rPr>
                <w:sz w:val="14"/>
                <w:szCs w:val="14"/>
                <w:lang w:eastAsia="ar-SA"/>
              </w:rPr>
              <w:t>-</w:t>
            </w:r>
          </w:p>
        </w:tc>
        <w:tc>
          <w:tcPr>
            <w:tcW w:w="992"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ind w:hanging="108"/>
              <w:jc w:val="center"/>
              <w:rPr>
                <w:sz w:val="14"/>
                <w:szCs w:val="14"/>
                <w:lang w:eastAsia="ar-SA"/>
              </w:rPr>
            </w:pPr>
            <w:r w:rsidRPr="00F96BDB">
              <w:rPr>
                <w:sz w:val="14"/>
                <w:szCs w:val="14"/>
                <w:lang w:eastAsia="ar-SA"/>
              </w:rPr>
              <w:t>-</w:t>
            </w:r>
          </w:p>
        </w:tc>
        <w:tc>
          <w:tcPr>
            <w:tcW w:w="992"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ind w:hanging="108"/>
              <w:jc w:val="center"/>
              <w:rPr>
                <w:sz w:val="14"/>
                <w:szCs w:val="14"/>
                <w:lang w:eastAsia="ar-SA"/>
              </w:rPr>
            </w:pPr>
            <w:r w:rsidRPr="00F96BDB">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ind w:hanging="108"/>
              <w:jc w:val="center"/>
              <w:rPr>
                <w:sz w:val="14"/>
                <w:szCs w:val="14"/>
                <w:lang w:eastAsia="ar-SA"/>
              </w:rPr>
            </w:pPr>
            <w:r w:rsidRPr="00F96BDB">
              <w:rPr>
                <w:sz w:val="14"/>
                <w:szCs w:val="14"/>
                <w:lang w:eastAsia="ar-SA"/>
              </w:rPr>
              <w:t>0</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jc w:val="center"/>
              <w:rPr>
                <w:sz w:val="14"/>
                <w:szCs w:val="14"/>
                <w:lang w:eastAsia="ar-SA"/>
              </w:rPr>
            </w:pPr>
            <w:r w:rsidRPr="00F96BDB">
              <w:rPr>
                <w:sz w:val="14"/>
                <w:szCs w:val="14"/>
                <w:lang w:eastAsia="ar-SA"/>
              </w:rPr>
              <w:t>0</w:t>
            </w:r>
          </w:p>
        </w:tc>
        <w:tc>
          <w:tcPr>
            <w:tcW w:w="992"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jc w:val="center"/>
              <w:rPr>
                <w:sz w:val="14"/>
                <w:szCs w:val="14"/>
                <w:lang w:eastAsia="ar-SA"/>
              </w:rPr>
            </w:pPr>
            <w:r w:rsidRPr="00F96BDB">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jc w:val="center"/>
              <w:rPr>
                <w:sz w:val="14"/>
                <w:szCs w:val="14"/>
                <w:lang w:eastAsia="ar-SA"/>
              </w:rPr>
            </w:pPr>
            <w:r>
              <w:rPr>
                <w:sz w:val="14"/>
                <w:szCs w:val="14"/>
                <w:lang w:eastAsia="ar-SA"/>
              </w:rPr>
              <w:t>0</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jc w:val="center"/>
              <w:rPr>
                <w:sz w:val="14"/>
                <w:szCs w:val="14"/>
                <w:lang w:eastAsia="ar-SA"/>
              </w:rPr>
            </w:pPr>
            <w:r>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jc w:val="center"/>
              <w:rPr>
                <w:sz w:val="14"/>
                <w:szCs w:val="14"/>
                <w:lang w:eastAsia="ar-SA"/>
              </w:rPr>
            </w:pPr>
            <w:r>
              <w:rPr>
                <w:sz w:val="14"/>
                <w:szCs w:val="14"/>
                <w:lang w:eastAsia="ar-SA"/>
              </w:rPr>
              <w:t>0</w:t>
            </w:r>
          </w:p>
        </w:tc>
      </w:tr>
      <w:tr w:rsidR="00FC17ED" w:rsidRPr="00F96BDB" w:rsidTr="00633F16">
        <w:tc>
          <w:tcPr>
            <w:tcW w:w="426" w:type="dxa"/>
            <w:vMerge/>
            <w:tcBorders>
              <w:top w:val="single" w:sz="4" w:space="0" w:color="auto"/>
              <w:left w:val="single" w:sz="4" w:space="0" w:color="auto"/>
              <w:bottom w:val="single" w:sz="4" w:space="0" w:color="auto"/>
              <w:right w:val="single" w:sz="4" w:space="0" w:color="auto"/>
            </w:tcBorders>
          </w:tcPr>
          <w:p w:rsidR="00FC17ED" w:rsidRPr="00F96BDB" w:rsidRDefault="00FC17ED" w:rsidP="00633F16">
            <w:pPr>
              <w:rPr>
                <w:sz w:val="14"/>
                <w:szCs w:val="14"/>
              </w:rPr>
            </w:pPr>
          </w:p>
        </w:tc>
        <w:tc>
          <w:tcPr>
            <w:tcW w:w="1275" w:type="dxa"/>
            <w:vMerge/>
            <w:tcBorders>
              <w:top w:val="single" w:sz="4" w:space="0" w:color="auto"/>
              <w:left w:val="single" w:sz="4" w:space="0" w:color="auto"/>
              <w:bottom w:val="single" w:sz="4" w:space="0" w:color="auto"/>
              <w:right w:val="single" w:sz="4" w:space="0" w:color="auto"/>
            </w:tcBorders>
          </w:tcPr>
          <w:p w:rsidR="00FC17ED" w:rsidRPr="00F96BDB" w:rsidRDefault="00FC17ED" w:rsidP="00633F16">
            <w:pP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C17ED" w:rsidRPr="00F96BDB" w:rsidRDefault="00FC17ED" w:rsidP="00633F16">
            <w:pPr>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rPr>
                <w:sz w:val="14"/>
                <w:szCs w:val="14"/>
              </w:rPr>
            </w:pPr>
            <w:r w:rsidRPr="00F96BDB">
              <w:rPr>
                <w:sz w:val="14"/>
                <w:szCs w:val="14"/>
              </w:rPr>
              <w:t xml:space="preserve">бюджет района </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ind w:hanging="108"/>
              <w:jc w:val="center"/>
              <w:rPr>
                <w:sz w:val="14"/>
                <w:szCs w:val="14"/>
                <w:lang w:eastAsia="ar-SA"/>
              </w:rPr>
            </w:pPr>
            <w:r w:rsidRPr="00F96BDB">
              <w:rPr>
                <w:sz w:val="14"/>
                <w:szCs w:val="14"/>
                <w:lang w:eastAsia="ar-SA"/>
              </w:rPr>
              <w:t>-</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ind w:hanging="108"/>
              <w:jc w:val="center"/>
              <w:rPr>
                <w:sz w:val="14"/>
                <w:szCs w:val="14"/>
                <w:lang w:eastAsia="ar-SA"/>
              </w:rPr>
            </w:pPr>
            <w:r w:rsidRPr="00F96BDB">
              <w:rPr>
                <w:sz w:val="14"/>
                <w:szCs w:val="14"/>
                <w:lang w:eastAsia="ar-SA"/>
              </w:rPr>
              <w:t>-</w:t>
            </w:r>
          </w:p>
        </w:tc>
        <w:tc>
          <w:tcPr>
            <w:tcW w:w="992"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ind w:hanging="108"/>
              <w:jc w:val="center"/>
              <w:rPr>
                <w:sz w:val="14"/>
                <w:szCs w:val="14"/>
                <w:lang w:eastAsia="ar-SA"/>
              </w:rPr>
            </w:pPr>
            <w:r w:rsidRPr="00F96BDB">
              <w:rPr>
                <w:sz w:val="14"/>
                <w:szCs w:val="14"/>
                <w:lang w:eastAsia="ar-SA"/>
              </w:rPr>
              <w:t>-</w:t>
            </w:r>
          </w:p>
        </w:tc>
        <w:tc>
          <w:tcPr>
            <w:tcW w:w="992"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402,480</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1200,0</w:t>
            </w:r>
          </w:p>
        </w:tc>
        <w:tc>
          <w:tcPr>
            <w:tcW w:w="850" w:type="dxa"/>
            <w:tcBorders>
              <w:top w:val="single" w:sz="4" w:space="0" w:color="auto"/>
              <w:left w:val="single" w:sz="4" w:space="0" w:color="auto"/>
              <w:bottom w:val="single" w:sz="4" w:space="0" w:color="auto"/>
              <w:right w:val="single" w:sz="4" w:space="0" w:color="auto"/>
            </w:tcBorders>
          </w:tcPr>
          <w:p w:rsidR="00FC17ED" w:rsidRPr="009541C6" w:rsidRDefault="00FC17ED" w:rsidP="00633F16">
            <w:pPr>
              <w:jc w:val="center"/>
            </w:pPr>
            <w:r w:rsidRPr="009541C6">
              <w:rPr>
                <w:sz w:val="14"/>
                <w:szCs w:val="14"/>
                <w:lang w:eastAsia="ar-SA"/>
              </w:rPr>
              <w:t>1200,0</w:t>
            </w:r>
          </w:p>
        </w:tc>
        <w:tc>
          <w:tcPr>
            <w:tcW w:w="992" w:type="dxa"/>
            <w:tcBorders>
              <w:top w:val="single" w:sz="4" w:space="0" w:color="auto"/>
              <w:left w:val="single" w:sz="4" w:space="0" w:color="auto"/>
              <w:bottom w:val="single" w:sz="4" w:space="0" w:color="auto"/>
              <w:right w:val="single" w:sz="4" w:space="0" w:color="auto"/>
            </w:tcBorders>
          </w:tcPr>
          <w:p w:rsidR="00FC17ED" w:rsidRPr="009541C6" w:rsidRDefault="00FC17ED" w:rsidP="00633F16">
            <w:pPr>
              <w:jc w:val="center"/>
            </w:pPr>
            <w:r w:rsidRPr="009541C6">
              <w:rPr>
                <w:sz w:val="14"/>
                <w:szCs w:val="14"/>
                <w:lang w:eastAsia="ar-SA"/>
              </w:rPr>
              <w:t>1200,0</w:t>
            </w:r>
          </w:p>
        </w:tc>
        <w:tc>
          <w:tcPr>
            <w:tcW w:w="851" w:type="dxa"/>
            <w:tcBorders>
              <w:top w:val="single" w:sz="4" w:space="0" w:color="auto"/>
              <w:left w:val="single" w:sz="4" w:space="0" w:color="auto"/>
              <w:bottom w:val="single" w:sz="4" w:space="0" w:color="auto"/>
              <w:right w:val="single" w:sz="4" w:space="0" w:color="auto"/>
            </w:tcBorders>
          </w:tcPr>
          <w:p w:rsidR="00FC17ED" w:rsidRPr="009541C6" w:rsidRDefault="00FC17ED" w:rsidP="00633F16">
            <w:pPr>
              <w:jc w:val="center"/>
            </w:pPr>
            <w:r w:rsidRPr="009541C6">
              <w:rPr>
                <w:sz w:val="14"/>
                <w:szCs w:val="14"/>
                <w:lang w:eastAsia="ar-SA"/>
              </w:rPr>
              <w:t>1200,0</w:t>
            </w:r>
          </w:p>
        </w:tc>
        <w:tc>
          <w:tcPr>
            <w:tcW w:w="850" w:type="dxa"/>
            <w:tcBorders>
              <w:top w:val="single" w:sz="4" w:space="0" w:color="auto"/>
              <w:left w:val="single" w:sz="4" w:space="0" w:color="auto"/>
              <w:bottom w:val="single" w:sz="4" w:space="0" w:color="auto"/>
              <w:right w:val="single" w:sz="4" w:space="0" w:color="auto"/>
            </w:tcBorders>
          </w:tcPr>
          <w:p w:rsidR="00FC17ED" w:rsidRPr="009541C6" w:rsidRDefault="00FC17ED" w:rsidP="00633F16">
            <w:pPr>
              <w:jc w:val="center"/>
            </w:pPr>
            <w:r w:rsidRPr="009541C6">
              <w:rPr>
                <w:sz w:val="14"/>
                <w:szCs w:val="14"/>
                <w:lang w:eastAsia="ar-SA"/>
              </w:rPr>
              <w:t>1200,0</w:t>
            </w:r>
          </w:p>
        </w:tc>
        <w:tc>
          <w:tcPr>
            <w:tcW w:w="851" w:type="dxa"/>
            <w:tcBorders>
              <w:top w:val="single" w:sz="4" w:space="0" w:color="auto"/>
              <w:left w:val="single" w:sz="4" w:space="0" w:color="auto"/>
              <w:bottom w:val="single" w:sz="4" w:space="0" w:color="auto"/>
              <w:right w:val="single" w:sz="4" w:space="0" w:color="auto"/>
            </w:tcBorders>
          </w:tcPr>
          <w:p w:rsidR="00FC17ED" w:rsidRPr="009541C6" w:rsidRDefault="00FC17ED" w:rsidP="00633F16">
            <w:pPr>
              <w:jc w:val="center"/>
            </w:pPr>
            <w:r w:rsidRPr="009541C6">
              <w:rPr>
                <w:sz w:val="14"/>
                <w:szCs w:val="14"/>
                <w:lang w:eastAsia="ar-SA"/>
              </w:rPr>
              <w:t>1200,0</w:t>
            </w:r>
          </w:p>
        </w:tc>
      </w:tr>
      <w:tr w:rsidR="00FC17ED" w:rsidRPr="00F96BDB" w:rsidTr="00633F16">
        <w:tc>
          <w:tcPr>
            <w:tcW w:w="426" w:type="dxa"/>
            <w:vMerge/>
            <w:tcBorders>
              <w:top w:val="single" w:sz="4" w:space="0" w:color="auto"/>
              <w:left w:val="single" w:sz="4" w:space="0" w:color="auto"/>
              <w:bottom w:val="single" w:sz="4" w:space="0" w:color="auto"/>
              <w:right w:val="single" w:sz="4" w:space="0" w:color="auto"/>
            </w:tcBorders>
          </w:tcPr>
          <w:p w:rsidR="00FC17ED" w:rsidRPr="00F96BDB" w:rsidRDefault="00FC17ED" w:rsidP="00633F16">
            <w:pPr>
              <w:rPr>
                <w:sz w:val="14"/>
                <w:szCs w:val="14"/>
              </w:rPr>
            </w:pPr>
          </w:p>
        </w:tc>
        <w:tc>
          <w:tcPr>
            <w:tcW w:w="1275" w:type="dxa"/>
            <w:vMerge/>
            <w:tcBorders>
              <w:top w:val="single" w:sz="4" w:space="0" w:color="auto"/>
              <w:left w:val="single" w:sz="4" w:space="0" w:color="auto"/>
              <w:bottom w:val="single" w:sz="4" w:space="0" w:color="auto"/>
              <w:right w:val="single" w:sz="4" w:space="0" w:color="auto"/>
            </w:tcBorders>
          </w:tcPr>
          <w:p w:rsidR="00FC17ED" w:rsidRPr="00F96BDB" w:rsidRDefault="00FC17ED" w:rsidP="00633F16">
            <w:pP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C17ED" w:rsidRPr="00F96BDB" w:rsidRDefault="00FC17ED" w:rsidP="00633F16">
            <w:pPr>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rPr>
                <w:sz w:val="14"/>
                <w:szCs w:val="14"/>
              </w:rPr>
            </w:pPr>
            <w:r w:rsidRPr="00F96BDB">
              <w:rPr>
                <w:sz w:val="14"/>
                <w:szCs w:val="14"/>
              </w:rPr>
              <w:t>иные источники</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w:t>
            </w:r>
          </w:p>
        </w:tc>
        <w:tc>
          <w:tcPr>
            <w:tcW w:w="992"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w:t>
            </w:r>
          </w:p>
        </w:tc>
        <w:tc>
          <w:tcPr>
            <w:tcW w:w="992"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ind w:hanging="108"/>
              <w:jc w:val="center"/>
              <w:rPr>
                <w:sz w:val="14"/>
                <w:szCs w:val="14"/>
                <w:lang w:eastAsia="ar-SA"/>
              </w:rPr>
            </w:pPr>
            <w:r w:rsidRPr="00F96BDB">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ind w:hanging="108"/>
              <w:jc w:val="center"/>
              <w:rPr>
                <w:sz w:val="14"/>
                <w:szCs w:val="14"/>
                <w:lang w:eastAsia="ar-SA"/>
              </w:rPr>
            </w:pPr>
            <w:r w:rsidRPr="00F96BDB">
              <w:rPr>
                <w:sz w:val="14"/>
                <w:szCs w:val="14"/>
                <w:lang w:eastAsia="ar-SA"/>
              </w:rPr>
              <w:t>0</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jc w:val="center"/>
              <w:rPr>
                <w:sz w:val="14"/>
                <w:szCs w:val="14"/>
                <w:lang w:eastAsia="ar-SA"/>
              </w:rPr>
            </w:pPr>
            <w:r w:rsidRPr="00F96BDB">
              <w:rPr>
                <w:sz w:val="14"/>
                <w:szCs w:val="14"/>
                <w:lang w:eastAsia="ar-SA"/>
              </w:rPr>
              <w:t>0</w:t>
            </w:r>
          </w:p>
        </w:tc>
        <w:tc>
          <w:tcPr>
            <w:tcW w:w="992"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Pr>
                <w:sz w:val="14"/>
                <w:szCs w:val="14"/>
              </w:rPr>
              <w:t>0</w:t>
            </w:r>
          </w:p>
        </w:tc>
      </w:tr>
      <w:tr w:rsidR="00FC17ED" w:rsidRPr="00F96BDB" w:rsidTr="00633F16">
        <w:tc>
          <w:tcPr>
            <w:tcW w:w="426" w:type="dxa"/>
            <w:vMerge w:val="restart"/>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both"/>
              <w:rPr>
                <w:sz w:val="14"/>
                <w:szCs w:val="14"/>
              </w:rPr>
            </w:pPr>
            <w:r w:rsidRPr="00F96BDB">
              <w:rPr>
                <w:sz w:val="14"/>
                <w:szCs w:val="14"/>
              </w:rPr>
              <w:t>2</w:t>
            </w:r>
          </w:p>
        </w:tc>
        <w:tc>
          <w:tcPr>
            <w:tcW w:w="1275" w:type="dxa"/>
            <w:vMerge w:val="restart"/>
            <w:tcBorders>
              <w:top w:val="single" w:sz="4" w:space="0" w:color="auto"/>
              <w:left w:val="single" w:sz="4" w:space="0" w:color="auto"/>
              <w:bottom w:val="single" w:sz="4" w:space="0" w:color="auto"/>
              <w:right w:val="single" w:sz="4" w:space="0" w:color="auto"/>
            </w:tcBorders>
          </w:tcPr>
          <w:p w:rsidR="00FC17ED" w:rsidRPr="00F96BDB" w:rsidRDefault="00FC17ED" w:rsidP="00633F16">
            <w:pPr>
              <w:rPr>
                <w:sz w:val="14"/>
                <w:szCs w:val="14"/>
              </w:rPr>
            </w:pPr>
            <w:r w:rsidRPr="00F96BDB">
              <w:rPr>
                <w:sz w:val="14"/>
                <w:szCs w:val="14"/>
              </w:rPr>
              <w:t>Основное мероприятие</w:t>
            </w:r>
          </w:p>
        </w:tc>
        <w:tc>
          <w:tcPr>
            <w:tcW w:w="1701" w:type="dxa"/>
            <w:vMerge w:val="restart"/>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adjustRightInd w:val="0"/>
              <w:rPr>
                <w:sz w:val="14"/>
                <w:szCs w:val="14"/>
              </w:rPr>
            </w:pPr>
            <w:r w:rsidRPr="00F96BDB">
              <w:rPr>
                <w:sz w:val="14"/>
                <w:szCs w:val="14"/>
                <w:lang w:eastAsia="ar-SA"/>
              </w:rPr>
              <w:t>Обеспечение населения  транспортным сообщением</w:t>
            </w:r>
          </w:p>
        </w:tc>
        <w:tc>
          <w:tcPr>
            <w:tcW w:w="156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rPr>
                <w:sz w:val="14"/>
                <w:szCs w:val="14"/>
              </w:rPr>
            </w:pPr>
            <w:r w:rsidRPr="00F96BDB">
              <w:rPr>
                <w:b/>
                <w:sz w:val="14"/>
                <w:szCs w:val="14"/>
              </w:rPr>
              <w:t>Всего,  в том числе</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w:t>
            </w:r>
          </w:p>
        </w:tc>
        <w:tc>
          <w:tcPr>
            <w:tcW w:w="992"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w:t>
            </w:r>
          </w:p>
        </w:tc>
        <w:tc>
          <w:tcPr>
            <w:tcW w:w="992"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b/>
                <w:sz w:val="14"/>
                <w:szCs w:val="14"/>
              </w:rPr>
            </w:pPr>
            <w:r w:rsidRPr="00F96BDB">
              <w:rPr>
                <w:b/>
                <w:sz w:val="14"/>
                <w:szCs w:val="14"/>
              </w:rPr>
              <w:t>402,480</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b/>
                <w:sz w:val="14"/>
                <w:szCs w:val="14"/>
              </w:rPr>
            </w:pPr>
            <w:r w:rsidRPr="00F96BDB">
              <w:rPr>
                <w:b/>
                <w:sz w:val="14"/>
                <w:szCs w:val="14"/>
              </w:rPr>
              <w:t>1200,0</w:t>
            </w:r>
          </w:p>
        </w:tc>
        <w:tc>
          <w:tcPr>
            <w:tcW w:w="850" w:type="dxa"/>
            <w:tcBorders>
              <w:top w:val="single" w:sz="4" w:space="0" w:color="auto"/>
              <w:left w:val="single" w:sz="4" w:space="0" w:color="auto"/>
              <w:bottom w:val="single" w:sz="4" w:space="0" w:color="auto"/>
              <w:right w:val="single" w:sz="4" w:space="0" w:color="auto"/>
            </w:tcBorders>
          </w:tcPr>
          <w:p w:rsidR="00FC17ED" w:rsidRDefault="00FC17ED" w:rsidP="00633F16">
            <w:pPr>
              <w:jc w:val="center"/>
            </w:pPr>
            <w:r w:rsidRPr="00281DF7">
              <w:rPr>
                <w:b/>
                <w:sz w:val="14"/>
                <w:szCs w:val="14"/>
                <w:lang w:eastAsia="ar-SA"/>
              </w:rPr>
              <w:t>1200,0</w:t>
            </w:r>
          </w:p>
        </w:tc>
        <w:tc>
          <w:tcPr>
            <w:tcW w:w="992" w:type="dxa"/>
            <w:tcBorders>
              <w:top w:val="single" w:sz="4" w:space="0" w:color="auto"/>
              <w:left w:val="single" w:sz="4" w:space="0" w:color="auto"/>
              <w:bottom w:val="single" w:sz="4" w:space="0" w:color="auto"/>
              <w:right w:val="single" w:sz="4" w:space="0" w:color="auto"/>
            </w:tcBorders>
          </w:tcPr>
          <w:p w:rsidR="00FC17ED" w:rsidRDefault="00FC17ED" w:rsidP="00633F16">
            <w:pPr>
              <w:jc w:val="center"/>
            </w:pPr>
            <w:r w:rsidRPr="00281DF7">
              <w:rPr>
                <w:b/>
                <w:sz w:val="14"/>
                <w:szCs w:val="14"/>
                <w:lang w:eastAsia="ar-SA"/>
              </w:rPr>
              <w:t>1200,0</w:t>
            </w:r>
          </w:p>
        </w:tc>
        <w:tc>
          <w:tcPr>
            <w:tcW w:w="851" w:type="dxa"/>
            <w:tcBorders>
              <w:top w:val="single" w:sz="4" w:space="0" w:color="auto"/>
              <w:left w:val="single" w:sz="4" w:space="0" w:color="auto"/>
              <w:bottom w:val="single" w:sz="4" w:space="0" w:color="auto"/>
              <w:right w:val="single" w:sz="4" w:space="0" w:color="auto"/>
            </w:tcBorders>
          </w:tcPr>
          <w:p w:rsidR="00FC17ED" w:rsidRDefault="00FC17ED" w:rsidP="00633F16">
            <w:pPr>
              <w:jc w:val="center"/>
            </w:pPr>
            <w:r w:rsidRPr="00281DF7">
              <w:rPr>
                <w:b/>
                <w:sz w:val="14"/>
                <w:szCs w:val="14"/>
                <w:lang w:eastAsia="ar-SA"/>
              </w:rPr>
              <w:t>1200,0</w:t>
            </w:r>
          </w:p>
        </w:tc>
        <w:tc>
          <w:tcPr>
            <w:tcW w:w="850" w:type="dxa"/>
            <w:tcBorders>
              <w:top w:val="single" w:sz="4" w:space="0" w:color="auto"/>
              <w:left w:val="single" w:sz="4" w:space="0" w:color="auto"/>
              <w:bottom w:val="single" w:sz="4" w:space="0" w:color="auto"/>
              <w:right w:val="single" w:sz="4" w:space="0" w:color="auto"/>
            </w:tcBorders>
          </w:tcPr>
          <w:p w:rsidR="00FC17ED" w:rsidRDefault="00FC17ED" w:rsidP="00633F16">
            <w:pPr>
              <w:jc w:val="center"/>
            </w:pPr>
            <w:r w:rsidRPr="00281DF7">
              <w:rPr>
                <w:b/>
                <w:sz w:val="14"/>
                <w:szCs w:val="14"/>
                <w:lang w:eastAsia="ar-SA"/>
              </w:rPr>
              <w:t>1200,0</w:t>
            </w:r>
          </w:p>
        </w:tc>
        <w:tc>
          <w:tcPr>
            <w:tcW w:w="851" w:type="dxa"/>
            <w:tcBorders>
              <w:top w:val="single" w:sz="4" w:space="0" w:color="auto"/>
              <w:left w:val="single" w:sz="4" w:space="0" w:color="auto"/>
              <w:bottom w:val="single" w:sz="4" w:space="0" w:color="auto"/>
              <w:right w:val="single" w:sz="4" w:space="0" w:color="auto"/>
            </w:tcBorders>
          </w:tcPr>
          <w:p w:rsidR="00FC17ED" w:rsidRDefault="00FC17ED" w:rsidP="00633F16">
            <w:pPr>
              <w:jc w:val="center"/>
            </w:pPr>
            <w:r w:rsidRPr="00281DF7">
              <w:rPr>
                <w:b/>
                <w:sz w:val="14"/>
                <w:szCs w:val="14"/>
                <w:lang w:eastAsia="ar-SA"/>
              </w:rPr>
              <w:t>1200,0</w:t>
            </w:r>
          </w:p>
        </w:tc>
      </w:tr>
      <w:tr w:rsidR="00FC17ED" w:rsidRPr="00F96BDB" w:rsidTr="00633F16">
        <w:tc>
          <w:tcPr>
            <w:tcW w:w="426" w:type="dxa"/>
            <w:vMerge/>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both"/>
              <w:rPr>
                <w:sz w:val="14"/>
                <w:szCs w:val="14"/>
              </w:rPr>
            </w:pPr>
          </w:p>
        </w:tc>
        <w:tc>
          <w:tcPr>
            <w:tcW w:w="1275" w:type="dxa"/>
            <w:vMerge/>
            <w:tcBorders>
              <w:top w:val="single" w:sz="4" w:space="0" w:color="auto"/>
              <w:left w:val="single" w:sz="4" w:space="0" w:color="auto"/>
              <w:bottom w:val="single" w:sz="4" w:space="0" w:color="auto"/>
              <w:right w:val="single" w:sz="4" w:space="0" w:color="auto"/>
            </w:tcBorders>
          </w:tcPr>
          <w:p w:rsidR="00FC17ED" w:rsidRPr="00F96BDB" w:rsidRDefault="00FC17ED" w:rsidP="00633F16">
            <w:pP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adjustRightInd w:val="0"/>
              <w:rPr>
                <w:sz w:val="14"/>
                <w:szCs w:val="14"/>
                <w:lang w:eastAsia="ar-SA"/>
              </w:rPr>
            </w:pPr>
          </w:p>
        </w:tc>
        <w:tc>
          <w:tcPr>
            <w:tcW w:w="156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rPr>
                <w:sz w:val="14"/>
                <w:szCs w:val="14"/>
              </w:rPr>
            </w:pPr>
            <w:r w:rsidRPr="00F96BDB">
              <w:rPr>
                <w:sz w:val="14"/>
                <w:szCs w:val="14"/>
              </w:rPr>
              <w:t>федеральный бюджет</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ind w:hanging="108"/>
              <w:jc w:val="center"/>
              <w:rPr>
                <w:sz w:val="14"/>
                <w:szCs w:val="14"/>
                <w:lang w:eastAsia="ar-SA"/>
              </w:rPr>
            </w:pPr>
            <w:r w:rsidRPr="00F96BDB">
              <w:rPr>
                <w:sz w:val="14"/>
                <w:szCs w:val="14"/>
                <w:lang w:eastAsia="ar-SA"/>
              </w:rPr>
              <w:t>-</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ind w:hanging="108"/>
              <w:jc w:val="center"/>
              <w:rPr>
                <w:sz w:val="14"/>
                <w:szCs w:val="14"/>
                <w:lang w:eastAsia="ar-SA"/>
              </w:rPr>
            </w:pPr>
            <w:r w:rsidRPr="00F96BDB">
              <w:rPr>
                <w:sz w:val="14"/>
                <w:szCs w:val="14"/>
                <w:lang w:eastAsia="ar-SA"/>
              </w:rPr>
              <w:t>-</w:t>
            </w:r>
          </w:p>
        </w:tc>
        <w:tc>
          <w:tcPr>
            <w:tcW w:w="992"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ind w:hanging="108"/>
              <w:jc w:val="center"/>
              <w:rPr>
                <w:sz w:val="14"/>
                <w:szCs w:val="14"/>
                <w:lang w:eastAsia="ar-SA"/>
              </w:rPr>
            </w:pPr>
            <w:r w:rsidRPr="00F96BDB">
              <w:rPr>
                <w:sz w:val="14"/>
                <w:szCs w:val="14"/>
                <w:lang w:eastAsia="ar-SA"/>
              </w:rPr>
              <w:t>-</w:t>
            </w:r>
          </w:p>
        </w:tc>
        <w:tc>
          <w:tcPr>
            <w:tcW w:w="992"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ind w:hanging="108"/>
              <w:jc w:val="center"/>
              <w:rPr>
                <w:sz w:val="14"/>
                <w:szCs w:val="14"/>
                <w:lang w:eastAsia="ar-SA"/>
              </w:rPr>
            </w:pPr>
            <w:r w:rsidRPr="00F96BDB">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ind w:hanging="108"/>
              <w:jc w:val="center"/>
              <w:rPr>
                <w:sz w:val="14"/>
                <w:szCs w:val="14"/>
                <w:lang w:eastAsia="ar-SA"/>
              </w:rPr>
            </w:pPr>
            <w:r w:rsidRPr="00F96BDB">
              <w:rPr>
                <w:sz w:val="14"/>
                <w:szCs w:val="14"/>
                <w:lang w:eastAsia="ar-SA"/>
              </w:rPr>
              <w:t>0</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0</w:t>
            </w:r>
          </w:p>
        </w:tc>
        <w:tc>
          <w:tcPr>
            <w:tcW w:w="992"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jc w:val="center"/>
              <w:rPr>
                <w:sz w:val="14"/>
                <w:szCs w:val="14"/>
                <w:lang w:eastAsia="ar-SA"/>
              </w:rPr>
            </w:pPr>
            <w:r w:rsidRPr="00F96BDB">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jc w:val="center"/>
              <w:rPr>
                <w:sz w:val="14"/>
                <w:szCs w:val="14"/>
                <w:lang w:eastAsia="ar-SA"/>
              </w:rPr>
            </w:pPr>
            <w:r>
              <w:rPr>
                <w:sz w:val="14"/>
                <w:szCs w:val="14"/>
                <w:lang w:eastAsia="ar-SA"/>
              </w:rPr>
              <w:t>0</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jc w:val="center"/>
              <w:rPr>
                <w:sz w:val="14"/>
                <w:szCs w:val="14"/>
                <w:lang w:eastAsia="ar-SA"/>
              </w:rPr>
            </w:pPr>
            <w:r>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jc w:val="center"/>
              <w:rPr>
                <w:sz w:val="14"/>
                <w:szCs w:val="14"/>
                <w:lang w:eastAsia="ar-SA"/>
              </w:rPr>
            </w:pPr>
            <w:r>
              <w:rPr>
                <w:sz w:val="14"/>
                <w:szCs w:val="14"/>
                <w:lang w:eastAsia="ar-SA"/>
              </w:rPr>
              <w:t>0</w:t>
            </w:r>
          </w:p>
        </w:tc>
      </w:tr>
      <w:tr w:rsidR="00FC17ED" w:rsidRPr="00F96BDB" w:rsidTr="00633F16">
        <w:tc>
          <w:tcPr>
            <w:tcW w:w="426" w:type="dxa"/>
            <w:vMerge/>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both"/>
              <w:rPr>
                <w:sz w:val="14"/>
                <w:szCs w:val="14"/>
              </w:rPr>
            </w:pPr>
          </w:p>
        </w:tc>
        <w:tc>
          <w:tcPr>
            <w:tcW w:w="1275" w:type="dxa"/>
            <w:vMerge/>
            <w:tcBorders>
              <w:top w:val="single" w:sz="4" w:space="0" w:color="auto"/>
              <w:left w:val="single" w:sz="4" w:space="0" w:color="auto"/>
              <w:bottom w:val="single" w:sz="4" w:space="0" w:color="auto"/>
              <w:right w:val="single" w:sz="4" w:space="0" w:color="auto"/>
            </w:tcBorders>
          </w:tcPr>
          <w:p w:rsidR="00FC17ED" w:rsidRPr="00F96BDB" w:rsidRDefault="00FC17ED" w:rsidP="00633F16">
            <w:pP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adjustRightInd w:val="0"/>
              <w:rPr>
                <w:sz w:val="14"/>
                <w:szCs w:val="14"/>
                <w:lang w:eastAsia="ar-SA"/>
              </w:rPr>
            </w:pPr>
          </w:p>
        </w:tc>
        <w:tc>
          <w:tcPr>
            <w:tcW w:w="156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rPr>
                <w:sz w:val="14"/>
                <w:szCs w:val="14"/>
              </w:rPr>
            </w:pPr>
            <w:r w:rsidRPr="00F96BDB">
              <w:rPr>
                <w:sz w:val="14"/>
                <w:szCs w:val="14"/>
              </w:rPr>
              <w:t>бюджет области</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ind w:hanging="108"/>
              <w:jc w:val="center"/>
              <w:rPr>
                <w:sz w:val="14"/>
                <w:szCs w:val="14"/>
                <w:lang w:eastAsia="ar-SA"/>
              </w:rPr>
            </w:pPr>
            <w:r w:rsidRPr="00F96BDB">
              <w:rPr>
                <w:sz w:val="14"/>
                <w:szCs w:val="14"/>
                <w:lang w:eastAsia="ar-SA"/>
              </w:rPr>
              <w:t>-</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ind w:hanging="108"/>
              <w:jc w:val="center"/>
              <w:rPr>
                <w:sz w:val="14"/>
                <w:szCs w:val="14"/>
                <w:lang w:eastAsia="ar-SA"/>
              </w:rPr>
            </w:pPr>
            <w:r w:rsidRPr="00F96BDB">
              <w:rPr>
                <w:sz w:val="14"/>
                <w:szCs w:val="14"/>
                <w:lang w:eastAsia="ar-SA"/>
              </w:rPr>
              <w:t>-</w:t>
            </w:r>
          </w:p>
        </w:tc>
        <w:tc>
          <w:tcPr>
            <w:tcW w:w="992"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ind w:hanging="108"/>
              <w:jc w:val="center"/>
              <w:rPr>
                <w:sz w:val="14"/>
                <w:szCs w:val="14"/>
                <w:lang w:eastAsia="ar-SA"/>
              </w:rPr>
            </w:pPr>
            <w:r w:rsidRPr="00F96BDB">
              <w:rPr>
                <w:sz w:val="14"/>
                <w:szCs w:val="14"/>
                <w:lang w:eastAsia="ar-SA"/>
              </w:rPr>
              <w:t>-</w:t>
            </w:r>
          </w:p>
        </w:tc>
        <w:tc>
          <w:tcPr>
            <w:tcW w:w="992"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jc w:val="center"/>
              <w:rPr>
                <w:sz w:val="14"/>
                <w:szCs w:val="14"/>
                <w:lang w:eastAsia="ar-SA"/>
              </w:rPr>
            </w:pPr>
            <w:r w:rsidRPr="00F96BDB">
              <w:rPr>
                <w:sz w:val="14"/>
                <w:szCs w:val="14"/>
                <w:lang w:eastAsia="ar-SA"/>
              </w:rPr>
              <w:t>0</w:t>
            </w:r>
          </w:p>
        </w:tc>
        <w:tc>
          <w:tcPr>
            <w:tcW w:w="992"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jc w:val="center"/>
              <w:rPr>
                <w:sz w:val="14"/>
                <w:szCs w:val="14"/>
                <w:lang w:eastAsia="ar-SA"/>
              </w:rPr>
            </w:pPr>
            <w:r w:rsidRPr="00F96BDB">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jc w:val="center"/>
              <w:rPr>
                <w:sz w:val="14"/>
                <w:szCs w:val="14"/>
                <w:lang w:eastAsia="ar-SA"/>
              </w:rPr>
            </w:pPr>
            <w:r>
              <w:rPr>
                <w:sz w:val="14"/>
                <w:szCs w:val="14"/>
                <w:lang w:eastAsia="ar-SA"/>
              </w:rPr>
              <w:t>0</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jc w:val="center"/>
              <w:rPr>
                <w:sz w:val="14"/>
                <w:szCs w:val="14"/>
                <w:lang w:eastAsia="ar-SA"/>
              </w:rPr>
            </w:pPr>
            <w:r>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jc w:val="center"/>
              <w:rPr>
                <w:sz w:val="14"/>
                <w:szCs w:val="14"/>
                <w:lang w:eastAsia="ar-SA"/>
              </w:rPr>
            </w:pPr>
            <w:r>
              <w:rPr>
                <w:sz w:val="14"/>
                <w:szCs w:val="14"/>
                <w:lang w:eastAsia="ar-SA"/>
              </w:rPr>
              <w:t>0</w:t>
            </w:r>
          </w:p>
        </w:tc>
      </w:tr>
      <w:tr w:rsidR="00FC17ED" w:rsidRPr="00F96BDB" w:rsidTr="00633F16">
        <w:tc>
          <w:tcPr>
            <w:tcW w:w="426" w:type="dxa"/>
            <w:vMerge/>
            <w:tcBorders>
              <w:top w:val="single" w:sz="4" w:space="0" w:color="auto"/>
              <w:left w:val="single" w:sz="4" w:space="0" w:color="auto"/>
              <w:bottom w:val="single" w:sz="4" w:space="0" w:color="auto"/>
              <w:right w:val="single" w:sz="4" w:space="0" w:color="auto"/>
            </w:tcBorders>
          </w:tcPr>
          <w:p w:rsidR="00FC17ED" w:rsidRPr="00F96BDB" w:rsidRDefault="00FC17ED" w:rsidP="00633F16">
            <w:pPr>
              <w:rPr>
                <w:sz w:val="14"/>
                <w:szCs w:val="14"/>
              </w:rPr>
            </w:pPr>
          </w:p>
        </w:tc>
        <w:tc>
          <w:tcPr>
            <w:tcW w:w="1275" w:type="dxa"/>
            <w:vMerge/>
            <w:tcBorders>
              <w:top w:val="single" w:sz="4" w:space="0" w:color="auto"/>
              <w:left w:val="single" w:sz="4" w:space="0" w:color="auto"/>
              <w:bottom w:val="single" w:sz="4" w:space="0" w:color="auto"/>
              <w:right w:val="single" w:sz="4" w:space="0" w:color="auto"/>
            </w:tcBorders>
          </w:tcPr>
          <w:p w:rsidR="00FC17ED" w:rsidRPr="00F96BDB" w:rsidRDefault="00FC17ED" w:rsidP="00633F16">
            <w:pP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C17ED" w:rsidRPr="00F96BDB" w:rsidRDefault="00FC17ED" w:rsidP="00633F16">
            <w:pPr>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rPr>
                <w:sz w:val="14"/>
                <w:szCs w:val="14"/>
              </w:rPr>
            </w:pPr>
            <w:r w:rsidRPr="00F96BDB">
              <w:rPr>
                <w:sz w:val="14"/>
                <w:szCs w:val="14"/>
              </w:rPr>
              <w:t xml:space="preserve">бюджет района </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w:t>
            </w:r>
          </w:p>
        </w:tc>
        <w:tc>
          <w:tcPr>
            <w:tcW w:w="992"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w:t>
            </w:r>
          </w:p>
        </w:tc>
        <w:tc>
          <w:tcPr>
            <w:tcW w:w="992"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402,480</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1200,0</w:t>
            </w:r>
          </w:p>
        </w:tc>
        <w:tc>
          <w:tcPr>
            <w:tcW w:w="850" w:type="dxa"/>
            <w:tcBorders>
              <w:top w:val="single" w:sz="4" w:space="0" w:color="auto"/>
              <w:left w:val="single" w:sz="4" w:space="0" w:color="auto"/>
              <w:bottom w:val="single" w:sz="4" w:space="0" w:color="auto"/>
              <w:right w:val="single" w:sz="4" w:space="0" w:color="auto"/>
            </w:tcBorders>
          </w:tcPr>
          <w:p w:rsidR="00FC17ED" w:rsidRPr="009541C6" w:rsidRDefault="00FC17ED" w:rsidP="00633F16">
            <w:pPr>
              <w:jc w:val="center"/>
            </w:pPr>
            <w:r w:rsidRPr="009541C6">
              <w:rPr>
                <w:sz w:val="14"/>
                <w:szCs w:val="14"/>
                <w:lang w:eastAsia="ar-SA"/>
              </w:rPr>
              <w:t>1200,0</w:t>
            </w:r>
          </w:p>
        </w:tc>
        <w:tc>
          <w:tcPr>
            <w:tcW w:w="992" w:type="dxa"/>
            <w:tcBorders>
              <w:top w:val="single" w:sz="4" w:space="0" w:color="auto"/>
              <w:left w:val="single" w:sz="4" w:space="0" w:color="auto"/>
              <w:bottom w:val="single" w:sz="4" w:space="0" w:color="auto"/>
              <w:right w:val="single" w:sz="4" w:space="0" w:color="auto"/>
            </w:tcBorders>
          </w:tcPr>
          <w:p w:rsidR="00FC17ED" w:rsidRPr="009541C6" w:rsidRDefault="00FC17ED" w:rsidP="00633F16">
            <w:pPr>
              <w:jc w:val="center"/>
            </w:pPr>
            <w:r w:rsidRPr="009541C6">
              <w:rPr>
                <w:sz w:val="14"/>
                <w:szCs w:val="14"/>
                <w:lang w:eastAsia="ar-SA"/>
              </w:rPr>
              <w:t>1200,0</w:t>
            </w:r>
          </w:p>
        </w:tc>
        <w:tc>
          <w:tcPr>
            <w:tcW w:w="851" w:type="dxa"/>
            <w:tcBorders>
              <w:top w:val="single" w:sz="4" w:space="0" w:color="auto"/>
              <w:left w:val="single" w:sz="4" w:space="0" w:color="auto"/>
              <w:bottom w:val="single" w:sz="4" w:space="0" w:color="auto"/>
              <w:right w:val="single" w:sz="4" w:space="0" w:color="auto"/>
            </w:tcBorders>
          </w:tcPr>
          <w:p w:rsidR="00FC17ED" w:rsidRPr="009541C6" w:rsidRDefault="00FC17ED" w:rsidP="00633F16">
            <w:pPr>
              <w:jc w:val="center"/>
            </w:pPr>
            <w:r w:rsidRPr="009541C6">
              <w:rPr>
                <w:sz w:val="14"/>
                <w:szCs w:val="14"/>
                <w:lang w:eastAsia="ar-SA"/>
              </w:rPr>
              <w:t>1200,0</w:t>
            </w:r>
          </w:p>
        </w:tc>
        <w:tc>
          <w:tcPr>
            <w:tcW w:w="850" w:type="dxa"/>
            <w:tcBorders>
              <w:top w:val="single" w:sz="4" w:space="0" w:color="auto"/>
              <w:left w:val="single" w:sz="4" w:space="0" w:color="auto"/>
              <w:bottom w:val="single" w:sz="4" w:space="0" w:color="auto"/>
              <w:right w:val="single" w:sz="4" w:space="0" w:color="auto"/>
            </w:tcBorders>
          </w:tcPr>
          <w:p w:rsidR="00FC17ED" w:rsidRPr="009541C6" w:rsidRDefault="00FC17ED" w:rsidP="00633F16">
            <w:pPr>
              <w:jc w:val="center"/>
            </w:pPr>
            <w:r w:rsidRPr="009541C6">
              <w:rPr>
                <w:sz w:val="14"/>
                <w:szCs w:val="14"/>
                <w:lang w:eastAsia="ar-SA"/>
              </w:rPr>
              <w:t>1200,0</w:t>
            </w:r>
          </w:p>
        </w:tc>
        <w:tc>
          <w:tcPr>
            <w:tcW w:w="851" w:type="dxa"/>
            <w:tcBorders>
              <w:top w:val="single" w:sz="4" w:space="0" w:color="auto"/>
              <w:left w:val="single" w:sz="4" w:space="0" w:color="auto"/>
              <w:bottom w:val="single" w:sz="4" w:space="0" w:color="auto"/>
              <w:right w:val="single" w:sz="4" w:space="0" w:color="auto"/>
            </w:tcBorders>
          </w:tcPr>
          <w:p w:rsidR="00FC17ED" w:rsidRPr="009541C6" w:rsidRDefault="00FC17ED" w:rsidP="00633F16">
            <w:pPr>
              <w:jc w:val="center"/>
            </w:pPr>
            <w:r w:rsidRPr="009541C6">
              <w:rPr>
                <w:sz w:val="14"/>
                <w:szCs w:val="14"/>
                <w:lang w:eastAsia="ar-SA"/>
              </w:rPr>
              <w:t>1200,0</w:t>
            </w:r>
          </w:p>
        </w:tc>
      </w:tr>
      <w:tr w:rsidR="00FC17ED" w:rsidRPr="00F96BDB" w:rsidTr="00633F16">
        <w:tc>
          <w:tcPr>
            <w:tcW w:w="426" w:type="dxa"/>
            <w:vMerge/>
            <w:tcBorders>
              <w:top w:val="single" w:sz="4" w:space="0" w:color="auto"/>
              <w:left w:val="single" w:sz="4" w:space="0" w:color="auto"/>
              <w:bottom w:val="single" w:sz="4" w:space="0" w:color="auto"/>
              <w:right w:val="single" w:sz="4" w:space="0" w:color="auto"/>
            </w:tcBorders>
          </w:tcPr>
          <w:p w:rsidR="00FC17ED" w:rsidRPr="00F96BDB" w:rsidRDefault="00FC17ED" w:rsidP="00633F16">
            <w:pPr>
              <w:rPr>
                <w:sz w:val="14"/>
                <w:szCs w:val="14"/>
              </w:rPr>
            </w:pPr>
          </w:p>
        </w:tc>
        <w:tc>
          <w:tcPr>
            <w:tcW w:w="1275" w:type="dxa"/>
            <w:vMerge/>
            <w:tcBorders>
              <w:top w:val="single" w:sz="4" w:space="0" w:color="auto"/>
              <w:left w:val="single" w:sz="4" w:space="0" w:color="auto"/>
              <w:bottom w:val="single" w:sz="4" w:space="0" w:color="auto"/>
              <w:right w:val="single" w:sz="4" w:space="0" w:color="auto"/>
            </w:tcBorders>
          </w:tcPr>
          <w:p w:rsidR="00FC17ED" w:rsidRPr="00F96BDB" w:rsidRDefault="00FC17ED" w:rsidP="00633F16">
            <w:pP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C17ED" w:rsidRPr="00F96BDB" w:rsidRDefault="00FC17ED" w:rsidP="00633F16">
            <w:pPr>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rPr>
                <w:sz w:val="14"/>
                <w:szCs w:val="14"/>
              </w:rPr>
            </w:pPr>
            <w:r w:rsidRPr="00F96BDB">
              <w:rPr>
                <w:sz w:val="14"/>
                <w:szCs w:val="14"/>
              </w:rPr>
              <w:t>иные источники</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w:t>
            </w:r>
          </w:p>
        </w:tc>
        <w:tc>
          <w:tcPr>
            <w:tcW w:w="992"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w:t>
            </w:r>
          </w:p>
        </w:tc>
        <w:tc>
          <w:tcPr>
            <w:tcW w:w="992"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ind w:hanging="108"/>
              <w:jc w:val="center"/>
              <w:rPr>
                <w:sz w:val="14"/>
                <w:szCs w:val="14"/>
                <w:lang w:eastAsia="ar-SA"/>
              </w:rPr>
            </w:pPr>
            <w:r w:rsidRPr="00F96BDB">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ind w:hanging="108"/>
              <w:jc w:val="center"/>
              <w:rPr>
                <w:sz w:val="14"/>
                <w:szCs w:val="14"/>
                <w:lang w:eastAsia="ar-SA"/>
              </w:rPr>
            </w:pPr>
            <w:r w:rsidRPr="00F96BDB">
              <w:rPr>
                <w:sz w:val="14"/>
                <w:szCs w:val="14"/>
                <w:lang w:eastAsia="ar-SA"/>
              </w:rPr>
              <w:t>0</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jc w:val="center"/>
              <w:rPr>
                <w:sz w:val="14"/>
                <w:szCs w:val="14"/>
                <w:lang w:eastAsia="ar-SA"/>
              </w:rPr>
            </w:pPr>
            <w:r w:rsidRPr="00F96BDB">
              <w:rPr>
                <w:sz w:val="14"/>
                <w:szCs w:val="14"/>
                <w:lang w:eastAsia="ar-SA"/>
              </w:rPr>
              <w:t>0</w:t>
            </w:r>
          </w:p>
        </w:tc>
        <w:tc>
          <w:tcPr>
            <w:tcW w:w="992"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Pr>
                <w:sz w:val="14"/>
                <w:szCs w:val="14"/>
              </w:rPr>
              <w:t>0</w:t>
            </w:r>
          </w:p>
        </w:tc>
      </w:tr>
      <w:tr w:rsidR="00FC17ED" w:rsidRPr="00F96BDB" w:rsidTr="00633F16">
        <w:tc>
          <w:tcPr>
            <w:tcW w:w="426" w:type="dxa"/>
            <w:vMerge w:val="restart"/>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both"/>
              <w:rPr>
                <w:sz w:val="14"/>
                <w:szCs w:val="14"/>
              </w:rPr>
            </w:pPr>
          </w:p>
        </w:tc>
        <w:tc>
          <w:tcPr>
            <w:tcW w:w="1275" w:type="dxa"/>
            <w:vMerge w:val="restart"/>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both"/>
              <w:rPr>
                <w:b/>
                <w:i/>
                <w:sz w:val="14"/>
                <w:szCs w:val="14"/>
              </w:rPr>
            </w:pPr>
            <w:r w:rsidRPr="00F96BDB">
              <w:rPr>
                <w:b/>
                <w:i/>
                <w:sz w:val="14"/>
                <w:szCs w:val="14"/>
              </w:rPr>
              <w:t>Подпрограмма 3</w:t>
            </w:r>
          </w:p>
        </w:tc>
        <w:tc>
          <w:tcPr>
            <w:tcW w:w="1701" w:type="dxa"/>
            <w:vMerge w:val="restart"/>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rPr>
                <w:b/>
                <w:i/>
                <w:sz w:val="14"/>
                <w:szCs w:val="14"/>
              </w:rPr>
            </w:pPr>
            <w:r w:rsidRPr="00F96BDB">
              <w:rPr>
                <w:b/>
                <w:i/>
                <w:sz w:val="14"/>
                <w:szCs w:val="14"/>
              </w:rPr>
              <w:t xml:space="preserve">Ремонт (капитальный ремонт) объектов собственности Камешкирского района Пензенской области»  </w:t>
            </w:r>
          </w:p>
          <w:p w:rsidR="00FC17ED" w:rsidRPr="00F96BDB" w:rsidRDefault="00FC17ED" w:rsidP="00633F16">
            <w:pPr>
              <w:autoSpaceDE w:val="0"/>
              <w:autoSpaceDN w:val="0"/>
              <w:jc w:val="both"/>
              <w:rPr>
                <w:i/>
                <w:sz w:val="14"/>
                <w:szCs w:val="14"/>
              </w:rPr>
            </w:pPr>
          </w:p>
        </w:tc>
        <w:tc>
          <w:tcPr>
            <w:tcW w:w="156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rPr>
                <w:sz w:val="14"/>
                <w:szCs w:val="14"/>
              </w:rPr>
            </w:pPr>
            <w:r w:rsidRPr="00F96BDB">
              <w:rPr>
                <w:b/>
                <w:sz w:val="14"/>
                <w:szCs w:val="14"/>
              </w:rPr>
              <w:t>Всего,  в том числе</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b/>
                <w:sz w:val="14"/>
                <w:szCs w:val="14"/>
              </w:rPr>
            </w:pPr>
            <w:r w:rsidRPr="00F96BDB">
              <w:rPr>
                <w:b/>
                <w:sz w:val="14"/>
                <w:szCs w:val="14"/>
              </w:rPr>
              <w:t>4400,730</w:t>
            </w:r>
          </w:p>
        </w:tc>
        <w:tc>
          <w:tcPr>
            <w:tcW w:w="850" w:type="dxa"/>
            <w:tcBorders>
              <w:top w:val="single" w:sz="4" w:space="0" w:color="auto"/>
              <w:left w:val="single" w:sz="4" w:space="0" w:color="auto"/>
              <w:bottom w:val="single" w:sz="4" w:space="0" w:color="auto"/>
              <w:right w:val="single" w:sz="4" w:space="0" w:color="auto"/>
            </w:tcBorders>
            <w:vAlign w:val="center"/>
          </w:tcPr>
          <w:p w:rsidR="00FC17ED" w:rsidRPr="00F96BDB" w:rsidRDefault="00FC17ED" w:rsidP="00633F16">
            <w:pPr>
              <w:jc w:val="center"/>
              <w:rPr>
                <w:b/>
                <w:sz w:val="14"/>
                <w:szCs w:val="14"/>
              </w:rPr>
            </w:pPr>
            <w:r w:rsidRPr="00F96BDB">
              <w:rPr>
                <w:b/>
                <w:sz w:val="14"/>
                <w:szCs w:val="14"/>
              </w:rPr>
              <w:t>6 471,925</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jc w:val="center"/>
              <w:rPr>
                <w:b/>
                <w:sz w:val="14"/>
                <w:szCs w:val="14"/>
                <w:lang w:eastAsia="ar-SA"/>
              </w:rPr>
            </w:pPr>
            <w:r w:rsidRPr="00F96BDB">
              <w:rPr>
                <w:b/>
                <w:sz w:val="14"/>
                <w:szCs w:val="14"/>
              </w:rPr>
              <w:t>9 884,27</w:t>
            </w:r>
          </w:p>
        </w:tc>
        <w:tc>
          <w:tcPr>
            <w:tcW w:w="992"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jc w:val="center"/>
              <w:rPr>
                <w:b/>
                <w:sz w:val="14"/>
                <w:szCs w:val="14"/>
                <w:lang w:eastAsia="ar-SA"/>
              </w:rPr>
            </w:pPr>
            <w:r w:rsidRPr="00F96BDB">
              <w:rPr>
                <w:b/>
                <w:sz w:val="14"/>
                <w:szCs w:val="14"/>
                <w:lang w:eastAsia="ar-SA"/>
              </w:rPr>
              <w:t>5524,032</w:t>
            </w:r>
          </w:p>
        </w:tc>
        <w:tc>
          <w:tcPr>
            <w:tcW w:w="992"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jc w:val="center"/>
              <w:rPr>
                <w:b/>
                <w:sz w:val="14"/>
                <w:szCs w:val="14"/>
                <w:lang w:eastAsia="ar-SA"/>
              </w:rPr>
            </w:pPr>
            <w:r w:rsidRPr="00F96BDB">
              <w:rPr>
                <w:b/>
                <w:sz w:val="14"/>
                <w:szCs w:val="14"/>
                <w:lang w:eastAsia="ar-SA"/>
              </w:rPr>
              <w:t>6 471,064</w:t>
            </w:r>
          </w:p>
        </w:tc>
        <w:tc>
          <w:tcPr>
            <w:tcW w:w="851"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suppressAutoHyphens/>
              <w:autoSpaceDE w:val="0"/>
              <w:jc w:val="center"/>
              <w:rPr>
                <w:b/>
                <w:sz w:val="14"/>
                <w:szCs w:val="14"/>
                <w:lang w:eastAsia="ar-SA"/>
              </w:rPr>
            </w:pPr>
            <w:r>
              <w:rPr>
                <w:b/>
                <w:sz w:val="14"/>
                <w:szCs w:val="14"/>
                <w:lang w:eastAsia="ar-SA"/>
              </w:rPr>
              <w:t>10 631,63</w:t>
            </w:r>
          </w:p>
        </w:tc>
        <w:tc>
          <w:tcPr>
            <w:tcW w:w="850"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suppressAutoHyphens/>
              <w:autoSpaceDE w:val="0"/>
              <w:jc w:val="center"/>
              <w:rPr>
                <w:b/>
                <w:sz w:val="14"/>
                <w:szCs w:val="14"/>
                <w:lang w:eastAsia="ar-SA"/>
              </w:rPr>
            </w:pPr>
            <w:r>
              <w:rPr>
                <w:b/>
                <w:sz w:val="14"/>
                <w:szCs w:val="14"/>
                <w:lang w:eastAsia="ar-SA"/>
              </w:rPr>
              <w:t>45 791,4</w:t>
            </w:r>
          </w:p>
        </w:tc>
        <w:tc>
          <w:tcPr>
            <w:tcW w:w="992"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autoSpaceDE w:val="0"/>
              <w:autoSpaceDN w:val="0"/>
              <w:jc w:val="center"/>
              <w:rPr>
                <w:sz w:val="14"/>
                <w:szCs w:val="14"/>
              </w:rPr>
            </w:pPr>
            <w:r w:rsidRPr="004172B0">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autoSpaceDE w:val="0"/>
              <w:autoSpaceDN w:val="0"/>
              <w:jc w:val="center"/>
              <w:rPr>
                <w:sz w:val="14"/>
                <w:szCs w:val="14"/>
              </w:rPr>
            </w:pPr>
            <w:r w:rsidRPr="004172B0">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autoSpaceDE w:val="0"/>
              <w:autoSpaceDN w:val="0"/>
              <w:jc w:val="center"/>
              <w:rPr>
                <w:sz w:val="14"/>
                <w:szCs w:val="14"/>
              </w:rPr>
            </w:pPr>
            <w:r w:rsidRPr="004172B0">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autoSpaceDE w:val="0"/>
              <w:autoSpaceDN w:val="0"/>
              <w:jc w:val="center"/>
              <w:rPr>
                <w:sz w:val="14"/>
                <w:szCs w:val="14"/>
              </w:rPr>
            </w:pPr>
            <w:r w:rsidRPr="004172B0">
              <w:rPr>
                <w:sz w:val="14"/>
                <w:szCs w:val="14"/>
              </w:rPr>
              <w:t>0</w:t>
            </w:r>
          </w:p>
        </w:tc>
      </w:tr>
      <w:tr w:rsidR="00FC17ED" w:rsidRPr="00F96BDB" w:rsidTr="00633F16">
        <w:tc>
          <w:tcPr>
            <w:tcW w:w="426" w:type="dxa"/>
            <w:vMerge/>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both"/>
              <w:rPr>
                <w:sz w:val="14"/>
                <w:szCs w:val="14"/>
              </w:rPr>
            </w:pPr>
          </w:p>
        </w:tc>
        <w:tc>
          <w:tcPr>
            <w:tcW w:w="1275" w:type="dxa"/>
            <w:vMerge/>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both"/>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both"/>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rPr>
                <w:sz w:val="14"/>
                <w:szCs w:val="14"/>
              </w:rPr>
            </w:pPr>
            <w:r w:rsidRPr="00F96BDB">
              <w:rPr>
                <w:sz w:val="14"/>
                <w:szCs w:val="14"/>
              </w:rPr>
              <w:t>федеральный бюджет</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ind w:hanging="108"/>
              <w:jc w:val="center"/>
              <w:rPr>
                <w:sz w:val="14"/>
                <w:szCs w:val="14"/>
                <w:lang w:eastAsia="ar-SA"/>
              </w:rPr>
            </w:pPr>
            <w:r w:rsidRPr="00F96BDB">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ind w:hanging="108"/>
              <w:jc w:val="center"/>
              <w:rPr>
                <w:sz w:val="14"/>
                <w:szCs w:val="14"/>
                <w:lang w:eastAsia="ar-SA"/>
              </w:rPr>
            </w:pPr>
            <w:r w:rsidRPr="00F96BDB">
              <w:rPr>
                <w:sz w:val="14"/>
                <w:szCs w:val="14"/>
                <w:lang w:eastAsia="ar-SA"/>
              </w:rPr>
              <w:t xml:space="preserve"> 0</w:t>
            </w:r>
          </w:p>
        </w:tc>
        <w:tc>
          <w:tcPr>
            <w:tcW w:w="992"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ind w:hanging="108"/>
              <w:jc w:val="center"/>
              <w:rPr>
                <w:sz w:val="14"/>
                <w:szCs w:val="14"/>
                <w:lang w:eastAsia="ar-SA"/>
              </w:rPr>
            </w:pPr>
            <w:r w:rsidRPr="00F96BDB">
              <w:rPr>
                <w:sz w:val="14"/>
                <w:szCs w:val="14"/>
                <w:lang w:eastAsia="ar-SA"/>
              </w:rPr>
              <w:t>0</w:t>
            </w:r>
          </w:p>
        </w:tc>
        <w:tc>
          <w:tcPr>
            <w:tcW w:w="992"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ind w:hanging="108"/>
              <w:jc w:val="center"/>
              <w:rPr>
                <w:sz w:val="14"/>
                <w:szCs w:val="14"/>
                <w:lang w:eastAsia="ar-SA"/>
              </w:rPr>
            </w:pPr>
            <w:r w:rsidRPr="00F96BDB">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suppressAutoHyphens/>
              <w:autoSpaceDE w:val="0"/>
              <w:snapToGrid w:val="0"/>
              <w:ind w:hanging="108"/>
              <w:jc w:val="center"/>
              <w:rPr>
                <w:sz w:val="14"/>
                <w:szCs w:val="14"/>
                <w:lang w:eastAsia="ar-SA"/>
              </w:rPr>
            </w:pPr>
            <w:r w:rsidRPr="004172B0">
              <w:rPr>
                <w:sz w:val="14"/>
                <w:szCs w:val="14"/>
                <w:lang w:eastAsia="ar-SA"/>
              </w:rPr>
              <w:t>0</w:t>
            </w:r>
          </w:p>
        </w:tc>
        <w:tc>
          <w:tcPr>
            <w:tcW w:w="850"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suppressAutoHyphens/>
              <w:autoSpaceDE w:val="0"/>
              <w:snapToGrid w:val="0"/>
              <w:jc w:val="center"/>
              <w:rPr>
                <w:sz w:val="14"/>
                <w:szCs w:val="14"/>
                <w:lang w:eastAsia="ar-SA"/>
              </w:rPr>
            </w:pPr>
            <w:r w:rsidRPr="004172B0">
              <w:rPr>
                <w:sz w:val="14"/>
                <w:szCs w:val="14"/>
                <w:lang w:eastAsia="ar-SA"/>
              </w:rPr>
              <w:t>39 322,2</w:t>
            </w:r>
          </w:p>
        </w:tc>
        <w:tc>
          <w:tcPr>
            <w:tcW w:w="992"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autoSpaceDE w:val="0"/>
              <w:autoSpaceDN w:val="0"/>
              <w:jc w:val="center"/>
              <w:rPr>
                <w:sz w:val="14"/>
                <w:szCs w:val="14"/>
              </w:rPr>
            </w:pPr>
            <w:r w:rsidRPr="004172B0">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autoSpaceDE w:val="0"/>
              <w:autoSpaceDN w:val="0"/>
              <w:jc w:val="center"/>
              <w:rPr>
                <w:sz w:val="14"/>
                <w:szCs w:val="14"/>
              </w:rPr>
            </w:pPr>
            <w:r w:rsidRPr="004172B0">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autoSpaceDE w:val="0"/>
              <w:autoSpaceDN w:val="0"/>
              <w:jc w:val="center"/>
              <w:rPr>
                <w:sz w:val="14"/>
                <w:szCs w:val="14"/>
              </w:rPr>
            </w:pPr>
            <w:r w:rsidRPr="004172B0">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autoSpaceDE w:val="0"/>
              <w:autoSpaceDN w:val="0"/>
              <w:jc w:val="center"/>
              <w:rPr>
                <w:sz w:val="14"/>
                <w:szCs w:val="14"/>
              </w:rPr>
            </w:pPr>
            <w:r w:rsidRPr="004172B0">
              <w:rPr>
                <w:sz w:val="14"/>
                <w:szCs w:val="14"/>
              </w:rPr>
              <w:t>0</w:t>
            </w:r>
          </w:p>
        </w:tc>
      </w:tr>
      <w:tr w:rsidR="00FC17ED" w:rsidRPr="00F96BDB" w:rsidTr="00633F16">
        <w:tc>
          <w:tcPr>
            <w:tcW w:w="426" w:type="dxa"/>
            <w:vMerge/>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both"/>
              <w:rPr>
                <w:sz w:val="14"/>
                <w:szCs w:val="14"/>
              </w:rPr>
            </w:pPr>
          </w:p>
        </w:tc>
        <w:tc>
          <w:tcPr>
            <w:tcW w:w="1275" w:type="dxa"/>
            <w:vMerge/>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both"/>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both"/>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rPr>
                <w:sz w:val="14"/>
                <w:szCs w:val="14"/>
              </w:rPr>
            </w:pPr>
            <w:r w:rsidRPr="00F96BDB">
              <w:rPr>
                <w:sz w:val="14"/>
                <w:szCs w:val="14"/>
              </w:rPr>
              <w:t>бюджет области</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3080,511</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ind w:hanging="108"/>
              <w:jc w:val="center"/>
              <w:rPr>
                <w:sz w:val="14"/>
                <w:szCs w:val="14"/>
                <w:lang w:eastAsia="ar-SA"/>
              </w:rPr>
            </w:pPr>
            <w:r w:rsidRPr="00F96BDB">
              <w:rPr>
                <w:sz w:val="14"/>
                <w:szCs w:val="14"/>
                <w:lang w:eastAsia="ar-SA"/>
              </w:rPr>
              <w:t>4 873,540</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ind w:hanging="108"/>
              <w:jc w:val="center"/>
              <w:rPr>
                <w:sz w:val="14"/>
                <w:szCs w:val="14"/>
                <w:lang w:eastAsia="ar-SA"/>
              </w:rPr>
            </w:pPr>
            <w:r w:rsidRPr="00F96BDB">
              <w:rPr>
                <w:sz w:val="14"/>
                <w:szCs w:val="14"/>
                <w:lang w:eastAsia="ar-SA"/>
              </w:rPr>
              <w:t>5 349,016</w:t>
            </w:r>
          </w:p>
        </w:tc>
        <w:tc>
          <w:tcPr>
            <w:tcW w:w="992"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ind w:hanging="108"/>
              <w:jc w:val="center"/>
              <w:rPr>
                <w:sz w:val="14"/>
                <w:szCs w:val="14"/>
                <w:lang w:eastAsia="ar-SA"/>
              </w:rPr>
            </w:pPr>
            <w:r w:rsidRPr="00F96BDB">
              <w:rPr>
                <w:sz w:val="14"/>
                <w:szCs w:val="14"/>
                <w:lang w:eastAsia="ar-SA"/>
              </w:rPr>
              <w:t>4217,7</w:t>
            </w:r>
          </w:p>
        </w:tc>
        <w:tc>
          <w:tcPr>
            <w:tcW w:w="992"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ind w:hanging="108"/>
              <w:jc w:val="center"/>
              <w:rPr>
                <w:sz w:val="14"/>
                <w:szCs w:val="14"/>
                <w:lang w:eastAsia="ar-SA"/>
              </w:rPr>
            </w:pPr>
            <w:r w:rsidRPr="00F96BDB">
              <w:rPr>
                <w:sz w:val="14"/>
                <w:szCs w:val="14"/>
                <w:lang w:eastAsia="ar-SA"/>
              </w:rPr>
              <w:t>2 766,4</w:t>
            </w:r>
          </w:p>
        </w:tc>
        <w:tc>
          <w:tcPr>
            <w:tcW w:w="851"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suppressAutoHyphens/>
              <w:autoSpaceDE w:val="0"/>
              <w:snapToGrid w:val="0"/>
              <w:ind w:hanging="108"/>
              <w:jc w:val="center"/>
              <w:rPr>
                <w:sz w:val="14"/>
                <w:szCs w:val="14"/>
                <w:lang w:eastAsia="ar-SA"/>
              </w:rPr>
            </w:pPr>
            <w:r w:rsidRPr="004172B0">
              <w:rPr>
                <w:sz w:val="14"/>
                <w:szCs w:val="14"/>
                <w:lang w:eastAsia="ar-SA"/>
              </w:rPr>
              <w:t>0</w:t>
            </w:r>
          </w:p>
        </w:tc>
        <w:tc>
          <w:tcPr>
            <w:tcW w:w="850" w:type="dxa"/>
            <w:tcBorders>
              <w:top w:val="single" w:sz="4" w:space="0" w:color="auto"/>
              <w:left w:val="single" w:sz="4" w:space="0" w:color="auto"/>
              <w:bottom w:val="single" w:sz="4" w:space="0" w:color="auto"/>
              <w:right w:val="single" w:sz="4" w:space="0" w:color="auto"/>
            </w:tcBorders>
            <w:vAlign w:val="center"/>
          </w:tcPr>
          <w:p w:rsidR="00FC17ED" w:rsidRPr="004172B0" w:rsidRDefault="00FC17ED" w:rsidP="00633F16">
            <w:pPr>
              <w:autoSpaceDE w:val="0"/>
              <w:autoSpaceDN w:val="0"/>
              <w:jc w:val="center"/>
              <w:rPr>
                <w:sz w:val="14"/>
                <w:szCs w:val="14"/>
              </w:rPr>
            </w:pPr>
            <w:r>
              <w:rPr>
                <w:sz w:val="14"/>
                <w:szCs w:val="14"/>
              </w:rPr>
              <w:t xml:space="preserve"> 1 282,2</w:t>
            </w:r>
          </w:p>
        </w:tc>
        <w:tc>
          <w:tcPr>
            <w:tcW w:w="992"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autoSpaceDE w:val="0"/>
              <w:autoSpaceDN w:val="0"/>
              <w:jc w:val="center"/>
              <w:rPr>
                <w:sz w:val="14"/>
                <w:szCs w:val="14"/>
              </w:rPr>
            </w:pPr>
            <w:r w:rsidRPr="004172B0">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autoSpaceDE w:val="0"/>
              <w:autoSpaceDN w:val="0"/>
              <w:jc w:val="center"/>
              <w:rPr>
                <w:sz w:val="14"/>
                <w:szCs w:val="14"/>
              </w:rPr>
            </w:pPr>
            <w:r w:rsidRPr="004172B0">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autoSpaceDE w:val="0"/>
              <w:autoSpaceDN w:val="0"/>
              <w:jc w:val="center"/>
              <w:rPr>
                <w:sz w:val="14"/>
                <w:szCs w:val="14"/>
              </w:rPr>
            </w:pPr>
            <w:r w:rsidRPr="004172B0">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autoSpaceDE w:val="0"/>
              <w:autoSpaceDN w:val="0"/>
              <w:jc w:val="center"/>
              <w:rPr>
                <w:sz w:val="14"/>
                <w:szCs w:val="14"/>
              </w:rPr>
            </w:pPr>
            <w:r w:rsidRPr="004172B0">
              <w:rPr>
                <w:sz w:val="14"/>
                <w:szCs w:val="14"/>
              </w:rPr>
              <w:t>0</w:t>
            </w:r>
          </w:p>
        </w:tc>
      </w:tr>
      <w:tr w:rsidR="00FC17ED" w:rsidRPr="00F96BDB" w:rsidTr="00633F16">
        <w:tc>
          <w:tcPr>
            <w:tcW w:w="426" w:type="dxa"/>
            <w:vMerge/>
            <w:tcBorders>
              <w:top w:val="single" w:sz="4" w:space="0" w:color="auto"/>
              <w:left w:val="single" w:sz="4" w:space="0" w:color="auto"/>
              <w:bottom w:val="single" w:sz="4" w:space="0" w:color="auto"/>
              <w:right w:val="single" w:sz="4" w:space="0" w:color="auto"/>
            </w:tcBorders>
          </w:tcPr>
          <w:p w:rsidR="00FC17ED" w:rsidRPr="00F96BDB" w:rsidRDefault="00FC17ED" w:rsidP="00633F16">
            <w:pPr>
              <w:rPr>
                <w:sz w:val="14"/>
                <w:szCs w:val="14"/>
              </w:rPr>
            </w:pPr>
          </w:p>
        </w:tc>
        <w:tc>
          <w:tcPr>
            <w:tcW w:w="1275" w:type="dxa"/>
            <w:vMerge/>
            <w:tcBorders>
              <w:top w:val="single" w:sz="4" w:space="0" w:color="auto"/>
              <w:left w:val="single" w:sz="4" w:space="0" w:color="auto"/>
              <w:bottom w:val="single" w:sz="4" w:space="0" w:color="auto"/>
              <w:right w:val="single" w:sz="4" w:space="0" w:color="auto"/>
            </w:tcBorders>
          </w:tcPr>
          <w:p w:rsidR="00FC17ED" w:rsidRPr="00F96BDB" w:rsidRDefault="00FC17ED" w:rsidP="00633F16">
            <w:pP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C17ED" w:rsidRPr="00F96BDB" w:rsidRDefault="00FC17ED" w:rsidP="00633F16">
            <w:pPr>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rPr>
                <w:sz w:val="14"/>
                <w:szCs w:val="14"/>
              </w:rPr>
            </w:pPr>
            <w:r w:rsidRPr="00F96BDB">
              <w:rPr>
                <w:sz w:val="14"/>
                <w:szCs w:val="14"/>
              </w:rPr>
              <w:t xml:space="preserve">бюджет района </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1320,219</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jc w:val="center"/>
              <w:rPr>
                <w:sz w:val="14"/>
                <w:szCs w:val="14"/>
              </w:rPr>
            </w:pPr>
            <w:r w:rsidRPr="00F96BDB">
              <w:rPr>
                <w:sz w:val="14"/>
                <w:szCs w:val="14"/>
              </w:rPr>
              <w:t>1 598,385</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jc w:val="center"/>
              <w:rPr>
                <w:sz w:val="14"/>
                <w:szCs w:val="14"/>
                <w:lang w:eastAsia="ar-SA"/>
              </w:rPr>
            </w:pPr>
            <w:r w:rsidRPr="00F96BDB">
              <w:rPr>
                <w:sz w:val="14"/>
                <w:szCs w:val="14"/>
              </w:rPr>
              <w:t>4 535,254</w:t>
            </w:r>
          </w:p>
        </w:tc>
        <w:tc>
          <w:tcPr>
            <w:tcW w:w="992"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jc w:val="center"/>
              <w:rPr>
                <w:sz w:val="14"/>
                <w:szCs w:val="14"/>
                <w:lang w:eastAsia="ar-SA"/>
              </w:rPr>
            </w:pPr>
            <w:r w:rsidRPr="00F96BDB">
              <w:rPr>
                <w:sz w:val="14"/>
                <w:szCs w:val="14"/>
                <w:lang w:eastAsia="ar-SA"/>
              </w:rPr>
              <w:t>1306,332</w:t>
            </w:r>
          </w:p>
        </w:tc>
        <w:tc>
          <w:tcPr>
            <w:tcW w:w="992"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jc w:val="center"/>
              <w:rPr>
                <w:sz w:val="14"/>
                <w:szCs w:val="14"/>
                <w:lang w:eastAsia="ar-SA"/>
              </w:rPr>
            </w:pPr>
            <w:r w:rsidRPr="00F96BDB">
              <w:rPr>
                <w:sz w:val="14"/>
                <w:szCs w:val="14"/>
                <w:lang w:eastAsia="ar-SA"/>
              </w:rPr>
              <w:t>3 704,664</w:t>
            </w:r>
          </w:p>
        </w:tc>
        <w:tc>
          <w:tcPr>
            <w:tcW w:w="851"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suppressAutoHyphens/>
              <w:autoSpaceDE w:val="0"/>
              <w:jc w:val="center"/>
              <w:rPr>
                <w:sz w:val="14"/>
                <w:szCs w:val="14"/>
                <w:lang w:eastAsia="ar-SA"/>
              </w:rPr>
            </w:pPr>
            <w:r>
              <w:rPr>
                <w:b/>
                <w:sz w:val="14"/>
                <w:szCs w:val="14"/>
                <w:lang w:eastAsia="ar-SA"/>
              </w:rPr>
              <w:t>10 631,63</w:t>
            </w:r>
          </w:p>
        </w:tc>
        <w:tc>
          <w:tcPr>
            <w:tcW w:w="850"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suppressAutoHyphens/>
              <w:autoSpaceDE w:val="0"/>
              <w:jc w:val="center"/>
              <w:rPr>
                <w:sz w:val="14"/>
                <w:szCs w:val="14"/>
                <w:lang w:eastAsia="ar-SA"/>
              </w:rPr>
            </w:pPr>
            <w:r>
              <w:rPr>
                <w:sz w:val="14"/>
                <w:szCs w:val="14"/>
                <w:lang w:eastAsia="ar-SA"/>
              </w:rPr>
              <w:t>5 187,0</w:t>
            </w:r>
          </w:p>
        </w:tc>
        <w:tc>
          <w:tcPr>
            <w:tcW w:w="992"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autoSpaceDE w:val="0"/>
              <w:autoSpaceDN w:val="0"/>
              <w:jc w:val="center"/>
              <w:rPr>
                <w:sz w:val="14"/>
                <w:szCs w:val="14"/>
              </w:rPr>
            </w:pPr>
            <w:r w:rsidRPr="004172B0">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autoSpaceDE w:val="0"/>
              <w:autoSpaceDN w:val="0"/>
              <w:jc w:val="center"/>
              <w:rPr>
                <w:sz w:val="14"/>
                <w:szCs w:val="14"/>
              </w:rPr>
            </w:pPr>
            <w:r w:rsidRPr="004172B0">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autoSpaceDE w:val="0"/>
              <w:autoSpaceDN w:val="0"/>
              <w:jc w:val="center"/>
              <w:rPr>
                <w:sz w:val="14"/>
                <w:szCs w:val="14"/>
              </w:rPr>
            </w:pPr>
            <w:r w:rsidRPr="004172B0">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autoSpaceDE w:val="0"/>
              <w:autoSpaceDN w:val="0"/>
              <w:jc w:val="center"/>
              <w:rPr>
                <w:sz w:val="14"/>
                <w:szCs w:val="14"/>
              </w:rPr>
            </w:pPr>
            <w:r w:rsidRPr="004172B0">
              <w:rPr>
                <w:sz w:val="14"/>
                <w:szCs w:val="14"/>
              </w:rPr>
              <w:t>0</w:t>
            </w:r>
          </w:p>
        </w:tc>
      </w:tr>
      <w:tr w:rsidR="00FC17ED" w:rsidRPr="00F96BDB" w:rsidTr="00633F16">
        <w:tc>
          <w:tcPr>
            <w:tcW w:w="426" w:type="dxa"/>
            <w:vMerge/>
            <w:tcBorders>
              <w:top w:val="single" w:sz="4" w:space="0" w:color="auto"/>
              <w:left w:val="single" w:sz="4" w:space="0" w:color="auto"/>
              <w:bottom w:val="single" w:sz="4" w:space="0" w:color="auto"/>
              <w:right w:val="single" w:sz="4" w:space="0" w:color="auto"/>
            </w:tcBorders>
          </w:tcPr>
          <w:p w:rsidR="00FC17ED" w:rsidRPr="00F96BDB" w:rsidRDefault="00FC17ED" w:rsidP="00633F16">
            <w:pPr>
              <w:rPr>
                <w:sz w:val="14"/>
                <w:szCs w:val="14"/>
              </w:rPr>
            </w:pPr>
          </w:p>
        </w:tc>
        <w:tc>
          <w:tcPr>
            <w:tcW w:w="1275" w:type="dxa"/>
            <w:vMerge/>
            <w:tcBorders>
              <w:top w:val="single" w:sz="4" w:space="0" w:color="auto"/>
              <w:left w:val="single" w:sz="4" w:space="0" w:color="auto"/>
              <w:bottom w:val="single" w:sz="4" w:space="0" w:color="auto"/>
              <w:right w:val="single" w:sz="4" w:space="0" w:color="auto"/>
            </w:tcBorders>
          </w:tcPr>
          <w:p w:rsidR="00FC17ED" w:rsidRPr="00F96BDB" w:rsidRDefault="00FC17ED" w:rsidP="00633F16">
            <w:pP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C17ED" w:rsidRPr="00F96BDB" w:rsidRDefault="00FC17ED" w:rsidP="00633F16">
            <w:pPr>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rPr>
                <w:sz w:val="14"/>
                <w:szCs w:val="14"/>
              </w:rPr>
            </w:pPr>
            <w:r w:rsidRPr="00F96BDB">
              <w:rPr>
                <w:sz w:val="14"/>
                <w:szCs w:val="14"/>
              </w:rPr>
              <w:t>иные источники</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0</w:t>
            </w:r>
          </w:p>
        </w:tc>
        <w:tc>
          <w:tcPr>
            <w:tcW w:w="992"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0</w:t>
            </w:r>
          </w:p>
        </w:tc>
        <w:tc>
          <w:tcPr>
            <w:tcW w:w="992"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autoSpaceDE w:val="0"/>
              <w:autoSpaceDN w:val="0"/>
              <w:jc w:val="center"/>
              <w:rPr>
                <w:sz w:val="14"/>
                <w:szCs w:val="14"/>
              </w:rPr>
            </w:pPr>
            <w:r w:rsidRPr="004172B0">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autoSpaceDE w:val="0"/>
              <w:autoSpaceDN w:val="0"/>
              <w:jc w:val="center"/>
              <w:rPr>
                <w:sz w:val="14"/>
                <w:szCs w:val="14"/>
              </w:rPr>
            </w:pPr>
            <w:r w:rsidRPr="004172B0">
              <w:rPr>
                <w:sz w:val="14"/>
                <w:szCs w:val="14"/>
              </w:rPr>
              <w:t>0</w:t>
            </w:r>
          </w:p>
        </w:tc>
        <w:tc>
          <w:tcPr>
            <w:tcW w:w="992"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autoSpaceDE w:val="0"/>
              <w:autoSpaceDN w:val="0"/>
              <w:jc w:val="center"/>
              <w:rPr>
                <w:sz w:val="14"/>
                <w:szCs w:val="14"/>
              </w:rPr>
            </w:pPr>
            <w:r w:rsidRPr="004172B0">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autoSpaceDE w:val="0"/>
              <w:autoSpaceDN w:val="0"/>
              <w:jc w:val="center"/>
              <w:rPr>
                <w:sz w:val="14"/>
                <w:szCs w:val="14"/>
              </w:rPr>
            </w:pPr>
            <w:r w:rsidRPr="004172B0">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autoSpaceDE w:val="0"/>
              <w:autoSpaceDN w:val="0"/>
              <w:jc w:val="center"/>
              <w:rPr>
                <w:sz w:val="14"/>
                <w:szCs w:val="14"/>
              </w:rPr>
            </w:pPr>
            <w:r w:rsidRPr="004172B0">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autoSpaceDE w:val="0"/>
              <w:autoSpaceDN w:val="0"/>
              <w:jc w:val="center"/>
              <w:rPr>
                <w:sz w:val="14"/>
                <w:szCs w:val="14"/>
              </w:rPr>
            </w:pPr>
            <w:r w:rsidRPr="004172B0">
              <w:rPr>
                <w:sz w:val="14"/>
                <w:szCs w:val="14"/>
              </w:rPr>
              <w:t>0</w:t>
            </w:r>
          </w:p>
        </w:tc>
      </w:tr>
      <w:tr w:rsidR="00FC17ED" w:rsidRPr="00F96BDB" w:rsidTr="00633F16">
        <w:tc>
          <w:tcPr>
            <w:tcW w:w="426" w:type="dxa"/>
            <w:vMerge w:val="restart"/>
            <w:tcBorders>
              <w:top w:val="single" w:sz="4" w:space="0" w:color="auto"/>
              <w:left w:val="single" w:sz="4" w:space="0" w:color="auto"/>
              <w:right w:val="single" w:sz="4" w:space="0" w:color="auto"/>
            </w:tcBorders>
          </w:tcPr>
          <w:p w:rsidR="00FC17ED" w:rsidRPr="00F96BDB" w:rsidRDefault="00FC17ED" w:rsidP="00633F16">
            <w:pPr>
              <w:rPr>
                <w:sz w:val="14"/>
                <w:szCs w:val="14"/>
              </w:rPr>
            </w:pPr>
            <w:r w:rsidRPr="00F96BDB">
              <w:rPr>
                <w:sz w:val="14"/>
                <w:szCs w:val="14"/>
              </w:rPr>
              <w:lastRenderedPageBreak/>
              <w:t>3</w:t>
            </w:r>
          </w:p>
        </w:tc>
        <w:tc>
          <w:tcPr>
            <w:tcW w:w="1275" w:type="dxa"/>
            <w:vMerge w:val="restart"/>
            <w:tcBorders>
              <w:top w:val="single" w:sz="4" w:space="0" w:color="auto"/>
              <w:left w:val="single" w:sz="4" w:space="0" w:color="auto"/>
              <w:right w:val="single" w:sz="4" w:space="0" w:color="auto"/>
            </w:tcBorders>
          </w:tcPr>
          <w:p w:rsidR="00FC17ED" w:rsidRPr="00F96BDB" w:rsidRDefault="00FC17ED" w:rsidP="00633F16">
            <w:pPr>
              <w:rPr>
                <w:sz w:val="14"/>
                <w:szCs w:val="14"/>
              </w:rPr>
            </w:pPr>
            <w:r w:rsidRPr="00F96BDB">
              <w:rPr>
                <w:sz w:val="14"/>
                <w:szCs w:val="14"/>
              </w:rPr>
              <w:t xml:space="preserve">Основное </w:t>
            </w:r>
          </w:p>
          <w:p w:rsidR="00FC17ED" w:rsidRPr="00F96BDB" w:rsidRDefault="00FC17ED" w:rsidP="00633F16">
            <w:pPr>
              <w:rPr>
                <w:b/>
                <w:sz w:val="14"/>
                <w:szCs w:val="14"/>
              </w:rPr>
            </w:pPr>
            <w:r w:rsidRPr="00F96BDB">
              <w:rPr>
                <w:sz w:val="14"/>
                <w:szCs w:val="14"/>
              </w:rPr>
              <w:t>мероприятие</w:t>
            </w:r>
          </w:p>
        </w:tc>
        <w:tc>
          <w:tcPr>
            <w:tcW w:w="1701" w:type="dxa"/>
            <w:vMerge w:val="restart"/>
            <w:tcBorders>
              <w:top w:val="single" w:sz="4" w:space="0" w:color="auto"/>
              <w:left w:val="single" w:sz="4" w:space="0" w:color="auto"/>
              <w:right w:val="single" w:sz="4" w:space="0" w:color="auto"/>
            </w:tcBorders>
          </w:tcPr>
          <w:p w:rsidR="00FC17ED" w:rsidRPr="00F96BDB" w:rsidRDefault="00FC17ED" w:rsidP="00633F16">
            <w:pPr>
              <w:autoSpaceDE w:val="0"/>
              <w:autoSpaceDN w:val="0"/>
              <w:rPr>
                <w:b/>
                <w:i/>
                <w:sz w:val="14"/>
                <w:szCs w:val="14"/>
              </w:rPr>
            </w:pPr>
            <w:r w:rsidRPr="00F96BDB">
              <w:rPr>
                <w:sz w:val="14"/>
                <w:szCs w:val="14"/>
              </w:rPr>
              <w:t>Ремонт (капитальный ремонт) объектов собственности Камешкирского района Пензенской области</w:t>
            </w:r>
            <w:r w:rsidRPr="00F96BDB">
              <w:rPr>
                <w:b/>
                <w:i/>
                <w:sz w:val="14"/>
                <w:szCs w:val="14"/>
              </w:rPr>
              <w:t xml:space="preserve">»  </w:t>
            </w:r>
          </w:p>
          <w:p w:rsidR="00FC17ED" w:rsidRPr="00F96BDB" w:rsidRDefault="00FC17ED" w:rsidP="00633F16">
            <w:pPr>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rPr>
                <w:sz w:val="14"/>
                <w:szCs w:val="14"/>
              </w:rPr>
            </w:pPr>
            <w:r w:rsidRPr="00F96BDB">
              <w:rPr>
                <w:b/>
                <w:sz w:val="14"/>
                <w:szCs w:val="14"/>
              </w:rPr>
              <w:t>Всего,  в том числе</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b/>
                <w:sz w:val="14"/>
                <w:szCs w:val="14"/>
              </w:rPr>
            </w:pPr>
            <w:r w:rsidRPr="00F96BDB">
              <w:rPr>
                <w:b/>
                <w:sz w:val="14"/>
                <w:szCs w:val="14"/>
              </w:rPr>
              <w:t>4400,730</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jc w:val="center"/>
              <w:rPr>
                <w:b/>
                <w:sz w:val="14"/>
                <w:szCs w:val="14"/>
              </w:rPr>
            </w:pPr>
            <w:r w:rsidRPr="00F96BDB">
              <w:rPr>
                <w:b/>
                <w:sz w:val="14"/>
                <w:szCs w:val="14"/>
              </w:rPr>
              <w:t>6 471,925</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jc w:val="center"/>
              <w:rPr>
                <w:b/>
                <w:sz w:val="14"/>
                <w:szCs w:val="14"/>
                <w:lang w:eastAsia="ar-SA"/>
              </w:rPr>
            </w:pPr>
            <w:r w:rsidRPr="00F96BDB">
              <w:rPr>
                <w:b/>
                <w:sz w:val="14"/>
                <w:szCs w:val="14"/>
              </w:rPr>
              <w:t>9 884,27</w:t>
            </w:r>
          </w:p>
        </w:tc>
        <w:tc>
          <w:tcPr>
            <w:tcW w:w="992"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jc w:val="center"/>
              <w:rPr>
                <w:b/>
                <w:sz w:val="14"/>
                <w:szCs w:val="14"/>
                <w:lang w:eastAsia="ar-SA"/>
              </w:rPr>
            </w:pPr>
            <w:r w:rsidRPr="00F96BDB">
              <w:rPr>
                <w:b/>
                <w:sz w:val="14"/>
                <w:szCs w:val="14"/>
                <w:lang w:eastAsia="ar-SA"/>
              </w:rPr>
              <w:t>5524,032</w:t>
            </w:r>
          </w:p>
        </w:tc>
        <w:tc>
          <w:tcPr>
            <w:tcW w:w="992"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jc w:val="center"/>
              <w:rPr>
                <w:b/>
                <w:sz w:val="14"/>
                <w:szCs w:val="14"/>
                <w:lang w:eastAsia="ar-SA"/>
              </w:rPr>
            </w:pPr>
            <w:r w:rsidRPr="00F96BDB">
              <w:rPr>
                <w:b/>
                <w:sz w:val="14"/>
                <w:szCs w:val="14"/>
                <w:lang w:eastAsia="ar-SA"/>
              </w:rPr>
              <w:t>6 471,064</w:t>
            </w:r>
          </w:p>
        </w:tc>
        <w:tc>
          <w:tcPr>
            <w:tcW w:w="851"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suppressAutoHyphens/>
              <w:autoSpaceDE w:val="0"/>
              <w:jc w:val="center"/>
              <w:rPr>
                <w:b/>
                <w:sz w:val="14"/>
                <w:szCs w:val="14"/>
                <w:lang w:eastAsia="ar-SA"/>
              </w:rPr>
            </w:pPr>
            <w:r>
              <w:rPr>
                <w:b/>
                <w:sz w:val="14"/>
                <w:szCs w:val="14"/>
                <w:lang w:eastAsia="ar-SA"/>
              </w:rPr>
              <w:t>10 631,63</w:t>
            </w:r>
          </w:p>
        </w:tc>
        <w:tc>
          <w:tcPr>
            <w:tcW w:w="850"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suppressAutoHyphens/>
              <w:autoSpaceDE w:val="0"/>
              <w:jc w:val="center"/>
              <w:rPr>
                <w:b/>
                <w:sz w:val="14"/>
                <w:szCs w:val="14"/>
                <w:lang w:eastAsia="ar-SA"/>
              </w:rPr>
            </w:pPr>
            <w:r>
              <w:rPr>
                <w:b/>
                <w:sz w:val="14"/>
                <w:szCs w:val="14"/>
                <w:lang w:eastAsia="ar-SA"/>
              </w:rPr>
              <w:t>50 791,4</w:t>
            </w:r>
          </w:p>
        </w:tc>
        <w:tc>
          <w:tcPr>
            <w:tcW w:w="992"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autoSpaceDE w:val="0"/>
              <w:autoSpaceDN w:val="0"/>
              <w:jc w:val="center"/>
              <w:rPr>
                <w:sz w:val="14"/>
                <w:szCs w:val="14"/>
              </w:rPr>
            </w:pPr>
            <w:r w:rsidRPr="004172B0">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autoSpaceDE w:val="0"/>
              <w:autoSpaceDN w:val="0"/>
              <w:jc w:val="center"/>
              <w:rPr>
                <w:sz w:val="14"/>
                <w:szCs w:val="14"/>
              </w:rPr>
            </w:pPr>
            <w:r w:rsidRPr="004172B0">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autoSpaceDE w:val="0"/>
              <w:autoSpaceDN w:val="0"/>
              <w:jc w:val="center"/>
              <w:rPr>
                <w:sz w:val="14"/>
                <w:szCs w:val="14"/>
              </w:rPr>
            </w:pPr>
            <w:r w:rsidRPr="004172B0">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autoSpaceDE w:val="0"/>
              <w:autoSpaceDN w:val="0"/>
              <w:jc w:val="center"/>
              <w:rPr>
                <w:sz w:val="14"/>
                <w:szCs w:val="14"/>
              </w:rPr>
            </w:pPr>
            <w:r w:rsidRPr="004172B0">
              <w:rPr>
                <w:sz w:val="14"/>
                <w:szCs w:val="14"/>
              </w:rPr>
              <w:t>0</w:t>
            </w:r>
          </w:p>
        </w:tc>
      </w:tr>
      <w:tr w:rsidR="00FC17ED" w:rsidRPr="00F96BDB" w:rsidTr="00633F16">
        <w:tc>
          <w:tcPr>
            <w:tcW w:w="426" w:type="dxa"/>
            <w:vMerge/>
            <w:tcBorders>
              <w:left w:val="single" w:sz="4" w:space="0" w:color="auto"/>
              <w:right w:val="single" w:sz="4" w:space="0" w:color="auto"/>
            </w:tcBorders>
          </w:tcPr>
          <w:p w:rsidR="00FC17ED" w:rsidRPr="00F96BDB" w:rsidRDefault="00FC17ED" w:rsidP="00633F16">
            <w:pPr>
              <w:rPr>
                <w:sz w:val="14"/>
                <w:szCs w:val="14"/>
              </w:rPr>
            </w:pPr>
          </w:p>
        </w:tc>
        <w:tc>
          <w:tcPr>
            <w:tcW w:w="1275" w:type="dxa"/>
            <w:vMerge/>
            <w:tcBorders>
              <w:left w:val="single" w:sz="4" w:space="0" w:color="auto"/>
              <w:right w:val="single" w:sz="4" w:space="0" w:color="auto"/>
            </w:tcBorders>
          </w:tcPr>
          <w:p w:rsidR="00FC17ED" w:rsidRPr="00F96BDB" w:rsidRDefault="00FC17ED" w:rsidP="00633F16">
            <w:pPr>
              <w:rPr>
                <w:sz w:val="14"/>
                <w:szCs w:val="14"/>
              </w:rPr>
            </w:pPr>
          </w:p>
        </w:tc>
        <w:tc>
          <w:tcPr>
            <w:tcW w:w="1701" w:type="dxa"/>
            <w:vMerge/>
            <w:tcBorders>
              <w:left w:val="single" w:sz="4" w:space="0" w:color="auto"/>
              <w:right w:val="single" w:sz="4" w:space="0" w:color="auto"/>
            </w:tcBorders>
          </w:tcPr>
          <w:p w:rsidR="00FC17ED" w:rsidRPr="00F96BDB" w:rsidRDefault="00FC17ED" w:rsidP="00633F16">
            <w:pPr>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rPr>
                <w:sz w:val="14"/>
                <w:szCs w:val="14"/>
              </w:rPr>
            </w:pPr>
            <w:r w:rsidRPr="00F96BDB">
              <w:rPr>
                <w:sz w:val="14"/>
                <w:szCs w:val="14"/>
              </w:rPr>
              <w:t>федеральный бюджет</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ind w:hanging="108"/>
              <w:jc w:val="center"/>
              <w:rPr>
                <w:sz w:val="14"/>
                <w:szCs w:val="14"/>
                <w:lang w:eastAsia="ar-SA"/>
              </w:rPr>
            </w:pPr>
            <w:r w:rsidRPr="00F96BDB">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ind w:hanging="108"/>
              <w:jc w:val="center"/>
              <w:rPr>
                <w:sz w:val="14"/>
                <w:szCs w:val="14"/>
                <w:lang w:eastAsia="ar-SA"/>
              </w:rPr>
            </w:pPr>
            <w:r w:rsidRPr="00F96BDB">
              <w:rPr>
                <w:sz w:val="14"/>
                <w:szCs w:val="14"/>
                <w:lang w:eastAsia="ar-SA"/>
              </w:rPr>
              <w:t xml:space="preserve"> 0</w:t>
            </w:r>
          </w:p>
        </w:tc>
        <w:tc>
          <w:tcPr>
            <w:tcW w:w="992"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ind w:hanging="108"/>
              <w:jc w:val="center"/>
              <w:rPr>
                <w:sz w:val="14"/>
                <w:szCs w:val="14"/>
                <w:lang w:eastAsia="ar-SA"/>
              </w:rPr>
            </w:pPr>
            <w:r w:rsidRPr="00F96BDB">
              <w:rPr>
                <w:sz w:val="14"/>
                <w:szCs w:val="14"/>
                <w:lang w:eastAsia="ar-SA"/>
              </w:rPr>
              <w:t>0</w:t>
            </w:r>
          </w:p>
        </w:tc>
        <w:tc>
          <w:tcPr>
            <w:tcW w:w="992"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ind w:hanging="108"/>
              <w:jc w:val="center"/>
              <w:rPr>
                <w:sz w:val="14"/>
                <w:szCs w:val="14"/>
                <w:lang w:eastAsia="ar-SA"/>
              </w:rPr>
            </w:pPr>
            <w:r w:rsidRPr="00F96BDB">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suppressAutoHyphens/>
              <w:autoSpaceDE w:val="0"/>
              <w:snapToGrid w:val="0"/>
              <w:ind w:hanging="108"/>
              <w:jc w:val="center"/>
              <w:rPr>
                <w:sz w:val="14"/>
                <w:szCs w:val="14"/>
                <w:lang w:eastAsia="ar-SA"/>
              </w:rPr>
            </w:pPr>
            <w:r w:rsidRPr="004172B0">
              <w:rPr>
                <w:sz w:val="14"/>
                <w:szCs w:val="14"/>
                <w:lang w:eastAsia="ar-SA"/>
              </w:rPr>
              <w:t>0</w:t>
            </w:r>
          </w:p>
        </w:tc>
        <w:tc>
          <w:tcPr>
            <w:tcW w:w="850"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suppressAutoHyphens/>
              <w:autoSpaceDE w:val="0"/>
              <w:snapToGrid w:val="0"/>
              <w:jc w:val="center"/>
              <w:rPr>
                <w:sz w:val="14"/>
                <w:szCs w:val="14"/>
                <w:lang w:eastAsia="ar-SA"/>
              </w:rPr>
            </w:pPr>
            <w:r w:rsidRPr="004172B0">
              <w:rPr>
                <w:sz w:val="14"/>
                <w:szCs w:val="14"/>
                <w:lang w:eastAsia="ar-SA"/>
              </w:rPr>
              <w:t>39 322,2</w:t>
            </w:r>
          </w:p>
        </w:tc>
        <w:tc>
          <w:tcPr>
            <w:tcW w:w="992"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autoSpaceDE w:val="0"/>
              <w:autoSpaceDN w:val="0"/>
              <w:jc w:val="center"/>
              <w:rPr>
                <w:sz w:val="14"/>
                <w:szCs w:val="14"/>
              </w:rPr>
            </w:pPr>
            <w:r w:rsidRPr="004172B0">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autoSpaceDE w:val="0"/>
              <w:autoSpaceDN w:val="0"/>
              <w:jc w:val="center"/>
              <w:rPr>
                <w:sz w:val="14"/>
                <w:szCs w:val="14"/>
              </w:rPr>
            </w:pPr>
            <w:r w:rsidRPr="004172B0">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autoSpaceDE w:val="0"/>
              <w:autoSpaceDN w:val="0"/>
              <w:jc w:val="center"/>
              <w:rPr>
                <w:sz w:val="14"/>
                <w:szCs w:val="14"/>
              </w:rPr>
            </w:pPr>
            <w:r w:rsidRPr="004172B0">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autoSpaceDE w:val="0"/>
              <w:autoSpaceDN w:val="0"/>
              <w:jc w:val="center"/>
              <w:rPr>
                <w:sz w:val="14"/>
                <w:szCs w:val="14"/>
              </w:rPr>
            </w:pPr>
            <w:r w:rsidRPr="004172B0">
              <w:rPr>
                <w:sz w:val="14"/>
                <w:szCs w:val="14"/>
              </w:rPr>
              <w:t>0</w:t>
            </w:r>
          </w:p>
        </w:tc>
      </w:tr>
      <w:tr w:rsidR="00FC17ED" w:rsidRPr="00F96BDB" w:rsidTr="00633F16">
        <w:tc>
          <w:tcPr>
            <w:tcW w:w="426" w:type="dxa"/>
            <w:vMerge/>
            <w:tcBorders>
              <w:left w:val="single" w:sz="4" w:space="0" w:color="auto"/>
              <w:right w:val="single" w:sz="4" w:space="0" w:color="auto"/>
            </w:tcBorders>
          </w:tcPr>
          <w:p w:rsidR="00FC17ED" w:rsidRPr="00F96BDB" w:rsidRDefault="00FC17ED" w:rsidP="00633F16">
            <w:pPr>
              <w:rPr>
                <w:sz w:val="14"/>
                <w:szCs w:val="14"/>
              </w:rPr>
            </w:pPr>
          </w:p>
        </w:tc>
        <w:tc>
          <w:tcPr>
            <w:tcW w:w="1275" w:type="dxa"/>
            <w:vMerge/>
            <w:tcBorders>
              <w:left w:val="single" w:sz="4" w:space="0" w:color="auto"/>
              <w:right w:val="single" w:sz="4" w:space="0" w:color="auto"/>
            </w:tcBorders>
          </w:tcPr>
          <w:p w:rsidR="00FC17ED" w:rsidRPr="00F96BDB" w:rsidRDefault="00FC17ED" w:rsidP="00633F16">
            <w:pPr>
              <w:rPr>
                <w:sz w:val="14"/>
                <w:szCs w:val="14"/>
              </w:rPr>
            </w:pPr>
          </w:p>
        </w:tc>
        <w:tc>
          <w:tcPr>
            <w:tcW w:w="1701" w:type="dxa"/>
            <w:vMerge/>
            <w:tcBorders>
              <w:left w:val="single" w:sz="4" w:space="0" w:color="auto"/>
              <w:right w:val="single" w:sz="4" w:space="0" w:color="auto"/>
            </w:tcBorders>
          </w:tcPr>
          <w:p w:rsidR="00FC17ED" w:rsidRPr="00F96BDB" w:rsidRDefault="00FC17ED" w:rsidP="00633F16">
            <w:pPr>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rPr>
                <w:sz w:val="14"/>
                <w:szCs w:val="14"/>
              </w:rPr>
            </w:pPr>
            <w:r w:rsidRPr="00F96BDB">
              <w:rPr>
                <w:sz w:val="14"/>
                <w:szCs w:val="14"/>
              </w:rPr>
              <w:t>бюджет области</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3080,511</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ind w:hanging="108"/>
              <w:jc w:val="center"/>
              <w:rPr>
                <w:sz w:val="14"/>
                <w:szCs w:val="14"/>
                <w:lang w:eastAsia="ar-SA"/>
              </w:rPr>
            </w:pPr>
            <w:r w:rsidRPr="00F96BDB">
              <w:rPr>
                <w:sz w:val="14"/>
                <w:szCs w:val="14"/>
                <w:lang w:eastAsia="ar-SA"/>
              </w:rPr>
              <w:t>4 873,540</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ind w:hanging="108"/>
              <w:jc w:val="center"/>
              <w:rPr>
                <w:sz w:val="14"/>
                <w:szCs w:val="14"/>
                <w:lang w:eastAsia="ar-SA"/>
              </w:rPr>
            </w:pPr>
            <w:r w:rsidRPr="00F96BDB">
              <w:rPr>
                <w:sz w:val="14"/>
                <w:szCs w:val="14"/>
                <w:lang w:eastAsia="ar-SA"/>
              </w:rPr>
              <w:t>5 349,016</w:t>
            </w:r>
          </w:p>
        </w:tc>
        <w:tc>
          <w:tcPr>
            <w:tcW w:w="992"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ind w:hanging="108"/>
              <w:jc w:val="center"/>
              <w:rPr>
                <w:sz w:val="14"/>
                <w:szCs w:val="14"/>
                <w:lang w:eastAsia="ar-SA"/>
              </w:rPr>
            </w:pPr>
            <w:r w:rsidRPr="00F96BDB">
              <w:rPr>
                <w:sz w:val="14"/>
                <w:szCs w:val="14"/>
                <w:lang w:eastAsia="ar-SA"/>
              </w:rPr>
              <w:t>4217,7</w:t>
            </w:r>
          </w:p>
        </w:tc>
        <w:tc>
          <w:tcPr>
            <w:tcW w:w="992"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ind w:hanging="108"/>
              <w:jc w:val="center"/>
              <w:rPr>
                <w:sz w:val="14"/>
                <w:szCs w:val="14"/>
                <w:lang w:eastAsia="ar-SA"/>
              </w:rPr>
            </w:pPr>
            <w:r w:rsidRPr="00F96BDB">
              <w:rPr>
                <w:sz w:val="14"/>
                <w:szCs w:val="14"/>
                <w:lang w:eastAsia="ar-SA"/>
              </w:rPr>
              <w:t>2 766,4</w:t>
            </w:r>
          </w:p>
        </w:tc>
        <w:tc>
          <w:tcPr>
            <w:tcW w:w="851"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suppressAutoHyphens/>
              <w:autoSpaceDE w:val="0"/>
              <w:snapToGrid w:val="0"/>
              <w:ind w:hanging="108"/>
              <w:jc w:val="center"/>
              <w:rPr>
                <w:sz w:val="14"/>
                <w:szCs w:val="14"/>
                <w:lang w:eastAsia="ar-SA"/>
              </w:rPr>
            </w:pPr>
            <w:r w:rsidRPr="004172B0">
              <w:rPr>
                <w:sz w:val="14"/>
                <w:szCs w:val="14"/>
                <w:lang w:eastAsia="ar-SA"/>
              </w:rPr>
              <w:t>0</w:t>
            </w:r>
          </w:p>
        </w:tc>
        <w:tc>
          <w:tcPr>
            <w:tcW w:w="850" w:type="dxa"/>
            <w:tcBorders>
              <w:top w:val="single" w:sz="4" w:space="0" w:color="auto"/>
              <w:left w:val="single" w:sz="4" w:space="0" w:color="auto"/>
              <w:bottom w:val="single" w:sz="4" w:space="0" w:color="auto"/>
              <w:right w:val="single" w:sz="4" w:space="0" w:color="auto"/>
            </w:tcBorders>
            <w:vAlign w:val="center"/>
          </w:tcPr>
          <w:p w:rsidR="00FC17ED" w:rsidRPr="004172B0" w:rsidRDefault="00FC17ED" w:rsidP="00633F16">
            <w:pPr>
              <w:autoSpaceDE w:val="0"/>
              <w:autoSpaceDN w:val="0"/>
              <w:jc w:val="center"/>
              <w:rPr>
                <w:sz w:val="14"/>
                <w:szCs w:val="14"/>
              </w:rPr>
            </w:pPr>
            <w:r>
              <w:rPr>
                <w:sz w:val="14"/>
                <w:szCs w:val="14"/>
              </w:rPr>
              <w:t xml:space="preserve"> 5 282,2</w:t>
            </w:r>
          </w:p>
        </w:tc>
        <w:tc>
          <w:tcPr>
            <w:tcW w:w="992"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autoSpaceDE w:val="0"/>
              <w:autoSpaceDN w:val="0"/>
              <w:jc w:val="center"/>
              <w:rPr>
                <w:sz w:val="14"/>
                <w:szCs w:val="14"/>
              </w:rPr>
            </w:pPr>
            <w:r w:rsidRPr="004172B0">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autoSpaceDE w:val="0"/>
              <w:autoSpaceDN w:val="0"/>
              <w:jc w:val="center"/>
              <w:rPr>
                <w:sz w:val="14"/>
                <w:szCs w:val="14"/>
              </w:rPr>
            </w:pPr>
            <w:r w:rsidRPr="004172B0">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autoSpaceDE w:val="0"/>
              <w:autoSpaceDN w:val="0"/>
              <w:jc w:val="center"/>
              <w:rPr>
                <w:sz w:val="14"/>
                <w:szCs w:val="14"/>
              </w:rPr>
            </w:pPr>
            <w:r w:rsidRPr="004172B0">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autoSpaceDE w:val="0"/>
              <w:autoSpaceDN w:val="0"/>
              <w:jc w:val="center"/>
              <w:rPr>
                <w:sz w:val="14"/>
                <w:szCs w:val="14"/>
              </w:rPr>
            </w:pPr>
            <w:r w:rsidRPr="004172B0">
              <w:rPr>
                <w:sz w:val="14"/>
                <w:szCs w:val="14"/>
              </w:rPr>
              <w:t>0</w:t>
            </w:r>
          </w:p>
        </w:tc>
      </w:tr>
      <w:tr w:rsidR="00FC17ED" w:rsidRPr="00F96BDB" w:rsidTr="00633F16">
        <w:tc>
          <w:tcPr>
            <w:tcW w:w="426" w:type="dxa"/>
            <w:vMerge/>
            <w:tcBorders>
              <w:left w:val="single" w:sz="4" w:space="0" w:color="auto"/>
              <w:right w:val="single" w:sz="4" w:space="0" w:color="auto"/>
            </w:tcBorders>
          </w:tcPr>
          <w:p w:rsidR="00FC17ED" w:rsidRPr="00F96BDB" w:rsidRDefault="00FC17ED" w:rsidP="00633F16">
            <w:pPr>
              <w:rPr>
                <w:sz w:val="14"/>
                <w:szCs w:val="14"/>
              </w:rPr>
            </w:pPr>
          </w:p>
        </w:tc>
        <w:tc>
          <w:tcPr>
            <w:tcW w:w="1275" w:type="dxa"/>
            <w:vMerge/>
            <w:tcBorders>
              <w:left w:val="single" w:sz="4" w:space="0" w:color="auto"/>
              <w:right w:val="single" w:sz="4" w:space="0" w:color="auto"/>
            </w:tcBorders>
          </w:tcPr>
          <w:p w:rsidR="00FC17ED" w:rsidRPr="00F96BDB" w:rsidRDefault="00FC17ED" w:rsidP="00633F16">
            <w:pPr>
              <w:rPr>
                <w:sz w:val="14"/>
                <w:szCs w:val="14"/>
              </w:rPr>
            </w:pPr>
          </w:p>
        </w:tc>
        <w:tc>
          <w:tcPr>
            <w:tcW w:w="1701" w:type="dxa"/>
            <w:vMerge/>
            <w:tcBorders>
              <w:left w:val="single" w:sz="4" w:space="0" w:color="auto"/>
              <w:right w:val="single" w:sz="4" w:space="0" w:color="auto"/>
            </w:tcBorders>
          </w:tcPr>
          <w:p w:rsidR="00FC17ED" w:rsidRPr="00F96BDB" w:rsidRDefault="00FC17ED" w:rsidP="00633F16">
            <w:pPr>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rPr>
                <w:sz w:val="14"/>
                <w:szCs w:val="14"/>
              </w:rPr>
            </w:pPr>
            <w:r w:rsidRPr="00F96BDB">
              <w:rPr>
                <w:sz w:val="14"/>
                <w:szCs w:val="14"/>
              </w:rPr>
              <w:t xml:space="preserve">бюджет района </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1320,219</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jc w:val="center"/>
              <w:rPr>
                <w:sz w:val="14"/>
                <w:szCs w:val="14"/>
              </w:rPr>
            </w:pPr>
            <w:r w:rsidRPr="00F96BDB">
              <w:rPr>
                <w:sz w:val="14"/>
                <w:szCs w:val="14"/>
              </w:rPr>
              <w:t>1 598,385</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jc w:val="center"/>
              <w:rPr>
                <w:sz w:val="14"/>
                <w:szCs w:val="14"/>
                <w:lang w:eastAsia="ar-SA"/>
              </w:rPr>
            </w:pPr>
            <w:r w:rsidRPr="00F96BDB">
              <w:rPr>
                <w:sz w:val="14"/>
                <w:szCs w:val="14"/>
              </w:rPr>
              <w:t>4 535,254</w:t>
            </w:r>
          </w:p>
        </w:tc>
        <w:tc>
          <w:tcPr>
            <w:tcW w:w="992"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jc w:val="center"/>
              <w:rPr>
                <w:sz w:val="14"/>
                <w:szCs w:val="14"/>
                <w:lang w:eastAsia="ar-SA"/>
              </w:rPr>
            </w:pPr>
            <w:r w:rsidRPr="00F96BDB">
              <w:rPr>
                <w:sz w:val="14"/>
                <w:szCs w:val="14"/>
                <w:lang w:eastAsia="ar-SA"/>
              </w:rPr>
              <w:t>1306,332</w:t>
            </w:r>
          </w:p>
        </w:tc>
        <w:tc>
          <w:tcPr>
            <w:tcW w:w="992"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jc w:val="center"/>
              <w:rPr>
                <w:sz w:val="14"/>
                <w:szCs w:val="14"/>
                <w:lang w:eastAsia="ar-SA"/>
              </w:rPr>
            </w:pPr>
            <w:r w:rsidRPr="00F96BDB">
              <w:rPr>
                <w:sz w:val="14"/>
                <w:szCs w:val="14"/>
                <w:lang w:eastAsia="ar-SA"/>
              </w:rPr>
              <w:t>3 704,664</w:t>
            </w:r>
          </w:p>
        </w:tc>
        <w:tc>
          <w:tcPr>
            <w:tcW w:w="851" w:type="dxa"/>
            <w:tcBorders>
              <w:top w:val="single" w:sz="4" w:space="0" w:color="auto"/>
              <w:left w:val="single" w:sz="4" w:space="0" w:color="auto"/>
              <w:bottom w:val="single" w:sz="4" w:space="0" w:color="auto"/>
              <w:right w:val="single" w:sz="4" w:space="0" w:color="auto"/>
            </w:tcBorders>
          </w:tcPr>
          <w:p w:rsidR="00FC17ED" w:rsidRPr="00641D6F" w:rsidRDefault="00FC17ED" w:rsidP="00633F16">
            <w:pPr>
              <w:suppressAutoHyphens/>
              <w:autoSpaceDE w:val="0"/>
              <w:jc w:val="center"/>
              <w:rPr>
                <w:sz w:val="14"/>
                <w:szCs w:val="14"/>
                <w:lang w:eastAsia="ar-SA"/>
              </w:rPr>
            </w:pPr>
            <w:r w:rsidRPr="00641D6F">
              <w:rPr>
                <w:sz w:val="14"/>
                <w:szCs w:val="14"/>
                <w:lang w:eastAsia="ar-SA"/>
              </w:rPr>
              <w:t>10 631,63</w:t>
            </w:r>
          </w:p>
        </w:tc>
        <w:tc>
          <w:tcPr>
            <w:tcW w:w="850"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suppressAutoHyphens/>
              <w:autoSpaceDE w:val="0"/>
              <w:jc w:val="center"/>
              <w:rPr>
                <w:sz w:val="14"/>
                <w:szCs w:val="14"/>
                <w:lang w:eastAsia="ar-SA"/>
              </w:rPr>
            </w:pPr>
            <w:r>
              <w:rPr>
                <w:sz w:val="14"/>
                <w:szCs w:val="14"/>
                <w:lang w:eastAsia="ar-SA"/>
              </w:rPr>
              <w:t>6 187,0</w:t>
            </w:r>
          </w:p>
        </w:tc>
        <w:tc>
          <w:tcPr>
            <w:tcW w:w="992"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autoSpaceDE w:val="0"/>
              <w:autoSpaceDN w:val="0"/>
              <w:jc w:val="center"/>
              <w:rPr>
                <w:sz w:val="14"/>
                <w:szCs w:val="14"/>
              </w:rPr>
            </w:pPr>
            <w:r w:rsidRPr="004172B0">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autoSpaceDE w:val="0"/>
              <w:autoSpaceDN w:val="0"/>
              <w:jc w:val="center"/>
              <w:rPr>
                <w:sz w:val="14"/>
                <w:szCs w:val="14"/>
              </w:rPr>
            </w:pPr>
            <w:r w:rsidRPr="004172B0">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autoSpaceDE w:val="0"/>
              <w:autoSpaceDN w:val="0"/>
              <w:jc w:val="center"/>
              <w:rPr>
                <w:sz w:val="14"/>
                <w:szCs w:val="14"/>
              </w:rPr>
            </w:pPr>
            <w:r w:rsidRPr="004172B0">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autoSpaceDE w:val="0"/>
              <w:autoSpaceDN w:val="0"/>
              <w:jc w:val="center"/>
              <w:rPr>
                <w:sz w:val="14"/>
                <w:szCs w:val="14"/>
              </w:rPr>
            </w:pPr>
            <w:r w:rsidRPr="004172B0">
              <w:rPr>
                <w:sz w:val="14"/>
                <w:szCs w:val="14"/>
              </w:rPr>
              <w:t>0</w:t>
            </w:r>
          </w:p>
        </w:tc>
      </w:tr>
      <w:tr w:rsidR="00FC17ED" w:rsidRPr="00F96BDB" w:rsidTr="00633F16">
        <w:tc>
          <w:tcPr>
            <w:tcW w:w="426" w:type="dxa"/>
            <w:vMerge/>
            <w:tcBorders>
              <w:left w:val="single" w:sz="4" w:space="0" w:color="auto"/>
              <w:bottom w:val="single" w:sz="4" w:space="0" w:color="auto"/>
              <w:right w:val="single" w:sz="4" w:space="0" w:color="auto"/>
            </w:tcBorders>
          </w:tcPr>
          <w:p w:rsidR="00FC17ED" w:rsidRPr="00F96BDB" w:rsidRDefault="00FC17ED" w:rsidP="00633F16">
            <w:pPr>
              <w:rPr>
                <w:sz w:val="14"/>
                <w:szCs w:val="14"/>
              </w:rPr>
            </w:pPr>
          </w:p>
        </w:tc>
        <w:tc>
          <w:tcPr>
            <w:tcW w:w="1275" w:type="dxa"/>
            <w:vMerge/>
            <w:tcBorders>
              <w:left w:val="single" w:sz="4" w:space="0" w:color="auto"/>
              <w:bottom w:val="single" w:sz="4" w:space="0" w:color="auto"/>
              <w:right w:val="single" w:sz="4" w:space="0" w:color="auto"/>
            </w:tcBorders>
          </w:tcPr>
          <w:p w:rsidR="00FC17ED" w:rsidRPr="00F96BDB" w:rsidRDefault="00FC17ED" w:rsidP="00633F16">
            <w:pPr>
              <w:rPr>
                <w:sz w:val="14"/>
                <w:szCs w:val="14"/>
              </w:rPr>
            </w:pPr>
          </w:p>
        </w:tc>
        <w:tc>
          <w:tcPr>
            <w:tcW w:w="1701" w:type="dxa"/>
            <w:vMerge/>
            <w:tcBorders>
              <w:left w:val="single" w:sz="4" w:space="0" w:color="auto"/>
              <w:bottom w:val="single" w:sz="4" w:space="0" w:color="auto"/>
              <w:right w:val="single" w:sz="4" w:space="0" w:color="auto"/>
            </w:tcBorders>
          </w:tcPr>
          <w:p w:rsidR="00FC17ED" w:rsidRPr="00F96BDB" w:rsidRDefault="00FC17ED" w:rsidP="00633F16">
            <w:pPr>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rPr>
                <w:sz w:val="14"/>
                <w:szCs w:val="14"/>
              </w:rPr>
            </w:pPr>
            <w:r w:rsidRPr="00F96BDB">
              <w:rPr>
                <w:sz w:val="14"/>
                <w:szCs w:val="14"/>
              </w:rPr>
              <w:t>иные источники</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0</w:t>
            </w:r>
          </w:p>
        </w:tc>
        <w:tc>
          <w:tcPr>
            <w:tcW w:w="992"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0</w:t>
            </w:r>
          </w:p>
        </w:tc>
        <w:tc>
          <w:tcPr>
            <w:tcW w:w="992"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autoSpaceDE w:val="0"/>
              <w:autoSpaceDN w:val="0"/>
              <w:jc w:val="center"/>
              <w:rPr>
                <w:sz w:val="14"/>
                <w:szCs w:val="14"/>
              </w:rPr>
            </w:pPr>
            <w:r w:rsidRPr="004172B0">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autoSpaceDE w:val="0"/>
              <w:autoSpaceDN w:val="0"/>
              <w:jc w:val="center"/>
              <w:rPr>
                <w:sz w:val="14"/>
                <w:szCs w:val="14"/>
              </w:rPr>
            </w:pPr>
            <w:r w:rsidRPr="004172B0">
              <w:rPr>
                <w:sz w:val="14"/>
                <w:szCs w:val="14"/>
              </w:rPr>
              <w:t>0</w:t>
            </w:r>
          </w:p>
        </w:tc>
        <w:tc>
          <w:tcPr>
            <w:tcW w:w="992"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autoSpaceDE w:val="0"/>
              <w:autoSpaceDN w:val="0"/>
              <w:jc w:val="center"/>
              <w:rPr>
                <w:sz w:val="14"/>
                <w:szCs w:val="14"/>
              </w:rPr>
            </w:pPr>
            <w:r w:rsidRPr="004172B0">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autoSpaceDE w:val="0"/>
              <w:autoSpaceDN w:val="0"/>
              <w:jc w:val="center"/>
              <w:rPr>
                <w:sz w:val="14"/>
                <w:szCs w:val="14"/>
              </w:rPr>
            </w:pPr>
            <w:r w:rsidRPr="004172B0">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autoSpaceDE w:val="0"/>
              <w:autoSpaceDN w:val="0"/>
              <w:jc w:val="center"/>
              <w:rPr>
                <w:sz w:val="14"/>
                <w:szCs w:val="14"/>
              </w:rPr>
            </w:pPr>
            <w:r w:rsidRPr="004172B0">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autoSpaceDE w:val="0"/>
              <w:autoSpaceDN w:val="0"/>
              <w:jc w:val="center"/>
              <w:rPr>
                <w:sz w:val="14"/>
                <w:szCs w:val="14"/>
              </w:rPr>
            </w:pPr>
            <w:r w:rsidRPr="004172B0">
              <w:rPr>
                <w:sz w:val="14"/>
                <w:szCs w:val="14"/>
              </w:rPr>
              <w:t>0</w:t>
            </w:r>
          </w:p>
        </w:tc>
      </w:tr>
      <w:tr w:rsidR="00FC17ED" w:rsidRPr="00F96BDB" w:rsidTr="00633F16">
        <w:tc>
          <w:tcPr>
            <w:tcW w:w="426" w:type="dxa"/>
            <w:vMerge w:val="restart"/>
            <w:tcBorders>
              <w:left w:val="single" w:sz="4" w:space="0" w:color="auto"/>
              <w:right w:val="single" w:sz="4" w:space="0" w:color="auto"/>
            </w:tcBorders>
          </w:tcPr>
          <w:p w:rsidR="00FC17ED" w:rsidRPr="00F96BDB" w:rsidRDefault="00FC17ED" w:rsidP="00633F16">
            <w:pPr>
              <w:rPr>
                <w:sz w:val="14"/>
                <w:szCs w:val="14"/>
              </w:rPr>
            </w:pPr>
            <w:r w:rsidRPr="00F96BDB">
              <w:rPr>
                <w:sz w:val="14"/>
                <w:szCs w:val="14"/>
              </w:rPr>
              <w:t>3.1.</w:t>
            </w:r>
          </w:p>
        </w:tc>
        <w:tc>
          <w:tcPr>
            <w:tcW w:w="1275" w:type="dxa"/>
            <w:vMerge w:val="restart"/>
            <w:tcBorders>
              <w:left w:val="single" w:sz="4" w:space="0" w:color="auto"/>
              <w:right w:val="single" w:sz="4" w:space="0" w:color="auto"/>
            </w:tcBorders>
          </w:tcPr>
          <w:p w:rsidR="00FC17ED" w:rsidRPr="00F96BDB" w:rsidRDefault="00FC17ED" w:rsidP="00633F16">
            <w:pPr>
              <w:rPr>
                <w:sz w:val="14"/>
                <w:szCs w:val="14"/>
              </w:rPr>
            </w:pPr>
          </w:p>
        </w:tc>
        <w:tc>
          <w:tcPr>
            <w:tcW w:w="1701" w:type="dxa"/>
            <w:vMerge w:val="restart"/>
            <w:tcBorders>
              <w:left w:val="single" w:sz="4" w:space="0" w:color="auto"/>
              <w:right w:val="single" w:sz="4" w:space="0" w:color="auto"/>
            </w:tcBorders>
          </w:tcPr>
          <w:p w:rsidR="00FC17ED" w:rsidRPr="00F96BDB" w:rsidRDefault="00FC17ED" w:rsidP="00633F16">
            <w:pPr>
              <w:rPr>
                <w:sz w:val="14"/>
                <w:szCs w:val="14"/>
              </w:rPr>
            </w:pPr>
            <w:r w:rsidRPr="00F96BDB">
              <w:rPr>
                <w:sz w:val="14"/>
                <w:szCs w:val="14"/>
              </w:rPr>
              <w:t>Сохранение и развитие материально-технической базы учреждений Камешкирского района</w:t>
            </w:r>
          </w:p>
        </w:tc>
        <w:tc>
          <w:tcPr>
            <w:tcW w:w="156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rPr>
                <w:sz w:val="14"/>
                <w:szCs w:val="14"/>
              </w:rPr>
            </w:pPr>
            <w:r w:rsidRPr="00F96BDB">
              <w:rPr>
                <w:b/>
                <w:sz w:val="14"/>
                <w:szCs w:val="14"/>
              </w:rPr>
              <w:t>Всего,  в том числе</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b/>
                <w:sz w:val="14"/>
                <w:szCs w:val="14"/>
              </w:rPr>
            </w:pPr>
            <w:r w:rsidRPr="00F96BDB">
              <w:rPr>
                <w:b/>
                <w:sz w:val="14"/>
                <w:szCs w:val="14"/>
              </w:rPr>
              <w:t>4400,730</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jc w:val="center"/>
              <w:rPr>
                <w:b/>
                <w:sz w:val="14"/>
                <w:szCs w:val="14"/>
              </w:rPr>
            </w:pPr>
            <w:r w:rsidRPr="00F96BDB">
              <w:rPr>
                <w:b/>
                <w:sz w:val="14"/>
                <w:szCs w:val="14"/>
              </w:rPr>
              <w:t>6 471,925</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jc w:val="center"/>
              <w:rPr>
                <w:b/>
                <w:sz w:val="14"/>
                <w:szCs w:val="14"/>
                <w:lang w:eastAsia="ar-SA"/>
              </w:rPr>
            </w:pPr>
            <w:r w:rsidRPr="00F96BDB">
              <w:rPr>
                <w:b/>
                <w:sz w:val="14"/>
                <w:szCs w:val="14"/>
              </w:rPr>
              <w:t>9 884,27</w:t>
            </w:r>
          </w:p>
        </w:tc>
        <w:tc>
          <w:tcPr>
            <w:tcW w:w="992"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jc w:val="center"/>
              <w:rPr>
                <w:b/>
                <w:sz w:val="14"/>
                <w:szCs w:val="14"/>
                <w:lang w:eastAsia="ar-SA"/>
              </w:rPr>
            </w:pPr>
            <w:r w:rsidRPr="00F96BDB">
              <w:rPr>
                <w:b/>
                <w:sz w:val="14"/>
                <w:szCs w:val="14"/>
                <w:lang w:eastAsia="ar-SA"/>
              </w:rPr>
              <w:t>5524,032</w:t>
            </w:r>
          </w:p>
        </w:tc>
        <w:tc>
          <w:tcPr>
            <w:tcW w:w="992"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jc w:val="center"/>
              <w:rPr>
                <w:b/>
                <w:sz w:val="14"/>
                <w:szCs w:val="14"/>
                <w:lang w:eastAsia="ar-SA"/>
              </w:rPr>
            </w:pPr>
            <w:r w:rsidRPr="00F96BDB">
              <w:rPr>
                <w:b/>
                <w:sz w:val="14"/>
                <w:szCs w:val="14"/>
                <w:lang w:eastAsia="ar-SA"/>
              </w:rPr>
              <w:t>6 471,064</w:t>
            </w:r>
          </w:p>
        </w:tc>
        <w:tc>
          <w:tcPr>
            <w:tcW w:w="851"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suppressAutoHyphens/>
              <w:autoSpaceDE w:val="0"/>
              <w:jc w:val="center"/>
              <w:rPr>
                <w:b/>
                <w:sz w:val="14"/>
                <w:szCs w:val="14"/>
                <w:lang w:eastAsia="ar-SA"/>
              </w:rPr>
            </w:pPr>
            <w:r>
              <w:rPr>
                <w:b/>
                <w:sz w:val="14"/>
                <w:szCs w:val="14"/>
                <w:lang w:eastAsia="ar-SA"/>
              </w:rPr>
              <w:t>10 631,63</w:t>
            </w:r>
          </w:p>
        </w:tc>
        <w:tc>
          <w:tcPr>
            <w:tcW w:w="850"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suppressAutoHyphens/>
              <w:autoSpaceDE w:val="0"/>
              <w:jc w:val="center"/>
              <w:rPr>
                <w:b/>
                <w:sz w:val="14"/>
                <w:szCs w:val="14"/>
                <w:lang w:eastAsia="ar-SA"/>
              </w:rPr>
            </w:pPr>
            <w:r>
              <w:rPr>
                <w:b/>
                <w:sz w:val="14"/>
                <w:szCs w:val="14"/>
                <w:lang w:eastAsia="ar-SA"/>
              </w:rPr>
              <w:t>50 791,4</w:t>
            </w:r>
          </w:p>
        </w:tc>
        <w:tc>
          <w:tcPr>
            <w:tcW w:w="992"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autoSpaceDE w:val="0"/>
              <w:autoSpaceDN w:val="0"/>
              <w:jc w:val="center"/>
              <w:rPr>
                <w:sz w:val="14"/>
                <w:szCs w:val="14"/>
              </w:rPr>
            </w:pPr>
            <w:r w:rsidRPr="004172B0">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autoSpaceDE w:val="0"/>
              <w:autoSpaceDN w:val="0"/>
              <w:jc w:val="center"/>
              <w:rPr>
                <w:sz w:val="14"/>
                <w:szCs w:val="14"/>
              </w:rPr>
            </w:pPr>
            <w:r w:rsidRPr="004172B0">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autoSpaceDE w:val="0"/>
              <w:autoSpaceDN w:val="0"/>
              <w:jc w:val="center"/>
              <w:rPr>
                <w:sz w:val="14"/>
                <w:szCs w:val="14"/>
              </w:rPr>
            </w:pPr>
            <w:r w:rsidRPr="004172B0">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autoSpaceDE w:val="0"/>
              <w:autoSpaceDN w:val="0"/>
              <w:jc w:val="center"/>
              <w:rPr>
                <w:sz w:val="14"/>
                <w:szCs w:val="14"/>
              </w:rPr>
            </w:pPr>
            <w:r w:rsidRPr="004172B0">
              <w:rPr>
                <w:sz w:val="14"/>
                <w:szCs w:val="14"/>
              </w:rPr>
              <w:t>0</w:t>
            </w:r>
          </w:p>
        </w:tc>
      </w:tr>
      <w:tr w:rsidR="00FC17ED" w:rsidRPr="00F96BDB" w:rsidTr="00633F16">
        <w:tc>
          <w:tcPr>
            <w:tcW w:w="426" w:type="dxa"/>
            <w:vMerge/>
            <w:tcBorders>
              <w:left w:val="single" w:sz="4" w:space="0" w:color="auto"/>
              <w:right w:val="single" w:sz="4" w:space="0" w:color="auto"/>
            </w:tcBorders>
          </w:tcPr>
          <w:p w:rsidR="00FC17ED" w:rsidRPr="00F96BDB" w:rsidRDefault="00FC17ED" w:rsidP="00633F16">
            <w:pPr>
              <w:rPr>
                <w:sz w:val="14"/>
                <w:szCs w:val="14"/>
              </w:rPr>
            </w:pPr>
          </w:p>
        </w:tc>
        <w:tc>
          <w:tcPr>
            <w:tcW w:w="1275" w:type="dxa"/>
            <w:vMerge/>
            <w:tcBorders>
              <w:left w:val="single" w:sz="4" w:space="0" w:color="auto"/>
              <w:right w:val="single" w:sz="4" w:space="0" w:color="auto"/>
            </w:tcBorders>
          </w:tcPr>
          <w:p w:rsidR="00FC17ED" w:rsidRPr="00F96BDB" w:rsidRDefault="00FC17ED" w:rsidP="00633F16">
            <w:pPr>
              <w:rPr>
                <w:sz w:val="14"/>
                <w:szCs w:val="14"/>
              </w:rPr>
            </w:pPr>
          </w:p>
        </w:tc>
        <w:tc>
          <w:tcPr>
            <w:tcW w:w="1701" w:type="dxa"/>
            <w:vMerge/>
            <w:tcBorders>
              <w:left w:val="single" w:sz="4" w:space="0" w:color="auto"/>
              <w:right w:val="single" w:sz="4" w:space="0" w:color="auto"/>
            </w:tcBorders>
          </w:tcPr>
          <w:p w:rsidR="00FC17ED" w:rsidRPr="00F96BDB" w:rsidRDefault="00FC17ED" w:rsidP="00633F16">
            <w:pPr>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rPr>
                <w:sz w:val="14"/>
                <w:szCs w:val="14"/>
              </w:rPr>
            </w:pPr>
            <w:r w:rsidRPr="00F96BDB">
              <w:rPr>
                <w:sz w:val="14"/>
                <w:szCs w:val="14"/>
              </w:rPr>
              <w:t>федеральный бюджет</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ind w:hanging="108"/>
              <w:jc w:val="center"/>
              <w:rPr>
                <w:sz w:val="14"/>
                <w:szCs w:val="14"/>
                <w:lang w:eastAsia="ar-SA"/>
              </w:rPr>
            </w:pPr>
            <w:r w:rsidRPr="00F96BDB">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ind w:hanging="108"/>
              <w:jc w:val="center"/>
              <w:rPr>
                <w:sz w:val="14"/>
                <w:szCs w:val="14"/>
                <w:lang w:eastAsia="ar-SA"/>
              </w:rPr>
            </w:pPr>
            <w:r w:rsidRPr="00F96BDB">
              <w:rPr>
                <w:sz w:val="14"/>
                <w:szCs w:val="14"/>
                <w:lang w:eastAsia="ar-SA"/>
              </w:rPr>
              <w:t xml:space="preserve"> 0</w:t>
            </w:r>
          </w:p>
        </w:tc>
        <w:tc>
          <w:tcPr>
            <w:tcW w:w="992"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ind w:hanging="108"/>
              <w:jc w:val="center"/>
              <w:rPr>
                <w:sz w:val="14"/>
                <w:szCs w:val="14"/>
                <w:lang w:eastAsia="ar-SA"/>
              </w:rPr>
            </w:pPr>
            <w:r w:rsidRPr="00F96BDB">
              <w:rPr>
                <w:sz w:val="14"/>
                <w:szCs w:val="14"/>
                <w:lang w:eastAsia="ar-SA"/>
              </w:rPr>
              <w:t>0</w:t>
            </w:r>
          </w:p>
        </w:tc>
        <w:tc>
          <w:tcPr>
            <w:tcW w:w="992"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ind w:hanging="108"/>
              <w:jc w:val="center"/>
              <w:rPr>
                <w:sz w:val="14"/>
                <w:szCs w:val="14"/>
                <w:lang w:eastAsia="ar-SA"/>
              </w:rPr>
            </w:pPr>
            <w:r w:rsidRPr="00F96BDB">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suppressAutoHyphens/>
              <w:autoSpaceDE w:val="0"/>
              <w:snapToGrid w:val="0"/>
              <w:ind w:hanging="108"/>
              <w:jc w:val="center"/>
              <w:rPr>
                <w:sz w:val="14"/>
                <w:szCs w:val="14"/>
                <w:lang w:eastAsia="ar-SA"/>
              </w:rPr>
            </w:pPr>
            <w:r w:rsidRPr="004172B0">
              <w:rPr>
                <w:sz w:val="14"/>
                <w:szCs w:val="14"/>
                <w:lang w:eastAsia="ar-SA"/>
              </w:rPr>
              <w:t>0</w:t>
            </w:r>
          </w:p>
        </w:tc>
        <w:tc>
          <w:tcPr>
            <w:tcW w:w="850"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suppressAutoHyphens/>
              <w:autoSpaceDE w:val="0"/>
              <w:snapToGrid w:val="0"/>
              <w:jc w:val="center"/>
              <w:rPr>
                <w:sz w:val="14"/>
                <w:szCs w:val="14"/>
                <w:lang w:eastAsia="ar-SA"/>
              </w:rPr>
            </w:pPr>
            <w:r w:rsidRPr="004172B0">
              <w:rPr>
                <w:sz w:val="14"/>
                <w:szCs w:val="14"/>
                <w:lang w:eastAsia="ar-SA"/>
              </w:rPr>
              <w:t>39 322,2</w:t>
            </w:r>
          </w:p>
        </w:tc>
        <w:tc>
          <w:tcPr>
            <w:tcW w:w="992"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autoSpaceDE w:val="0"/>
              <w:autoSpaceDN w:val="0"/>
              <w:jc w:val="center"/>
              <w:rPr>
                <w:sz w:val="14"/>
                <w:szCs w:val="14"/>
              </w:rPr>
            </w:pPr>
            <w:r w:rsidRPr="004172B0">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autoSpaceDE w:val="0"/>
              <w:autoSpaceDN w:val="0"/>
              <w:jc w:val="center"/>
              <w:rPr>
                <w:sz w:val="14"/>
                <w:szCs w:val="14"/>
              </w:rPr>
            </w:pPr>
            <w:r w:rsidRPr="004172B0">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autoSpaceDE w:val="0"/>
              <w:autoSpaceDN w:val="0"/>
              <w:jc w:val="center"/>
              <w:rPr>
                <w:sz w:val="14"/>
                <w:szCs w:val="14"/>
              </w:rPr>
            </w:pPr>
            <w:r w:rsidRPr="004172B0">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autoSpaceDE w:val="0"/>
              <w:autoSpaceDN w:val="0"/>
              <w:jc w:val="center"/>
              <w:rPr>
                <w:sz w:val="14"/>
                <w:szCs w:val="14"/>
              </w:rPr>
            </w:pPr>
            <w:r w:rsidRPr="004172B0">
              <w:rPr>
                <w:sz w:val="14"/>
                <w:szCs w:val="14"/>
              </w:rPr>
              <w:t>0</w:t>
            </w:r>
          </w:p>
        </w:tc>
      </w:tr>
      <w:tr w:rsidR="00FC17ED" w:rsidRPr="00F96BDB" w:rsidTr="00633F16">
        <w:tc>
          <w:tcPr>
            <w:tcW w:w="426" w:type="dxa"/>
            <w:vMerge/>
            <w:tcBorders>
              <w:left w:val="single" w:sz="4" w:space="0" w:color="auto"/>
              <w:right w:val="single" w:sz="4" w:space="0" w:color="auto"/>
            </w:tcBorders>
          </w:tcPr>
          <w:p w:rsidR="00FC17ED" w:rsidRPr="00F96BDB" w:rsidRDefault="00FC17ED" w:rsidP="00633F16">
            <w:pPr>
              <w:rPr>
                <w:sz w:val="14"/>
                <w:szCs w:val="14"/>
              </w:rPr>
            </w:pPr>
          </w:p>
        </w:tc>
        <w:tc>
          <w:tcPr>
            <w:tcW w:w="1275" w:type="dxa"/>
            <w:vMerge/>
            <w:tcBorders>
              <w:left w:val="single" w:sz="4" w:space="0" w:color="auto"/>
              <w:right w:val="single" w:sz="4" w:space="0" w:color="auto"/>
            </w:tcBorders>
          </w:tcPr>
          <w:p w:rsidR="00FC17ED" w:rsidRPr="00F96BDB" w:rsidRDefault="00FC17ED" w:rsidP="00633F16">
            <w:pPr>
              <w:rPr>
                <w:sz w:val="14"/>
                <w:szCs w:val="14"/>
              </w:rPr>
            </w:pPr>
          </w:p>
        </w:tc>
        <w:tc>
          <w:tcPr>
            <w:tcW w:w="1701" w:type="dxa"/>
            <w:vMerge/>
            <w:tcBorders>
              <w:left w:val="single" w:sz="4" w:space="0" w:color="auto"/>
              <w:right w:val="single" w:sz="4" w:space="0" w:color="auto"/>
            </w:tcBorders>
          </w:tcPr>
          <w:p w:rsidR="00FC17ED" w:rsidRPr="00F96BDB" w:rsidRDefault="00FC17ED" w:rsidP="00633F16">
            <w:pPr>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rPr>
                <w:sz w:val="14"/>
                <w:szCs w:val="14"/>
              </w:rPr>
            </w:pPr>
            <w:r w:rsidRPr="00F96BDB">
              <w:rPr>
                <w:sz w:val="14"/>
                <w:szCs w:val="14"/>
              </w:rPr>
              <w:t>бюджет области</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3080,511</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ind w:hanging="108"/>
              <w:jc w:val="center"/>
              <w:rPr>
                <w:sz w:val="14"/>
                <w:szCs w:val="14"/>
                <w:lang w:eastAsia="ar-SA"/>
              </w:rPr>
            </w:pPr>
            <w:r w:rsidRPr="00F96BDB">
              <w:rPr>
                <w:sz w:val="14"/>
                <w:szCs w:val="14"/>
                <w:lang w:eastAsia="ar-SA"/>
              </w:rPr>
              <w:t>4 873,540</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ind w:hanging="108"/>
              <w:jc w:val="center"/>
              <w:rPr>
                <w:sz w:val="14"/>
                <w:szCs w:val="14"/>
                <w:lang w:eastAsia="ar-SA"/>
              </w:rPr>
            </w:pPr>
            <w:r w:rsidRPr="00F96BDB">
              <w:rPr>
                <w:sz w:val="14"/>
                <w:szCs w:val="14"/>
                <w:lang w:eastAsia="ar-SA"/>
              </w:rPr>
              <w:t>5 349,016</w:t>
            </w:r>
          </w:p>
        </w:tc>
        <w:tc>
          <w:tcPr>
            <w:tcW w:w="992"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ind w:hanging="108"/>
              <w:jc w:val="center"/>
              <w:rPr>
                <w:sz w:val="14"/>
                <w:szCs w:val="14"/>
                <w:lang w:eastAsia="ar-SA"/>
              </w:rPr>
            </w:pPr>
            <w:r w:rsidRPr="00F96BDB">
              <w:rPr>
                <w:sz w:val="14"/>
                <w:szCs w:val="14"/>
                <w:lang w:eastAsia="ar-SA"/>
              </w:rPr>
              <w:t>4217,7</w:t>
            </w:r>
          </w:p>
        </w:tc>
        <w:tc>
          <w:tcPr>
            <w:tcW w:w="992"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ind w:hanging="108"/>
              <w:jc w:val="center"/>
              <w:rPr>
                <w:sz w:val="14"/>
                <w:szCs w:val="14"/>
                <w:lang w:eastAsia="ar-SA"/>
              </w:rPr>
            </w:pPr>
            <w:r w:rsidRPr="00F96BDB">
              <w:rPr>
                <w:sz w:val="14"/>
                <w:szCs w:val="14"/>
                <w:lang w:eastAsia="ar-SA"/>
              </w:rPr>
              <w:t>2 766,4</w:t>
            </w:r>
          </w:p>
        </w:tc>
        <w:tc>
          <w:tcPr>
            <w:tcW w:w="851"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suppressAutoHyphens/>
              <w:autoSpaceDE w:val="0"/>
              <w:snapToGrid w:val="0"/>
              <w:ind w:hanging="108"/>
              <w:jc w:val="center"/>
              <w:rPr>
                <w:sz w:val="14"/>
                <w:szCs w:val="14"/>
                <w:lang w:eastAsia="ar-SA"/>
              </w:rPr>
            </w:pPr>
            <w:r w:rsidRPr="004172B0">
              <w:rPr>
                <w:sz w:val="14"/>
                <w:szCs w:val="14"/>
                <w:lang w:eastAsia="ar-SA"/>
              </w:rPr>
              <w:t>0</w:t>
            </w:r>
          </w:p>
        </w:tc>
        <w:tc>
          <w:tcPr>
            <w:tcW w:w="850" w:type="dxa"/>
            <w:tcBorders>
              <w:top w:val="single" w:sz="4" w:space="0" w:color="auto"/>
              <w:left w:val="single" w:sz="4" w:space="0" w:color="auto"/>
              <w:bottom w:val="single" w:sz="4" w:space="0" w:color="auto"/>
              <w:right w:val="single" w:sz="4" w:space="0" w:color="auto"/>
            </w:tcBorders>
            <w:vAlign w:val="center"/>
          </w:tcPr>
          <w:p w:rsidR="00FC17ED" w:rsidRPr="004172B0" w:rsidRDefault="00FC17ED" w:rsidP="00633F16">
            <w:pPr>
              <w:autoSpaceDE w:val="0"/>
              <w:autoSpaceDN w:val="0"/>
              <w:jc w:val="center"/>
              <w:rPr>
                <w:sz w:val="14"/>
                <w:szCs w:val="14"/>
              </w:rPr>
            </w:pPr>
            <w:r>
              <w:rPr>
                <w:sz w:val="14"/>
                <w:szCs w:val="14"/>
              </w:rPr>
              <w:t xml:space="preserve"> 5 282,2</w:t>
            </w:r>
          </w:p>
        </w:tc>
        <w:tc>
          <w:tcPr>
            <w:tcW w:w="992"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autoSpaceDE w:val="0"/>
              <w:autoSpaceDN w:val="0"/>
              <w:jc w:val="center"/>
              <w:rPr>
                <w:sz w:val="14"/>
                <w:szCs w:val="14"/>
              </w:rPr>
            </w:pPr>
            <w:r w:rsidRPr="004172B0">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autoSpaceDE w:val="0"/>
              <w:autoSpaceDN w:val="0"/>
              <w:jc w:val="center"/>
              <w:rPr>
                <w:sz w:val="14"/>
                <w:szCs w:val="14"/>
              </w:rPr>
            </w:pPr>
            <w:r w:rsidRPr="004172B0">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autoSpaceDE w:val="0"/>
              <w:autoSpaceDN w:val="0"/>
              <w:jc w:val="center"/>
              <w:rPr>
                <w:sz w:val="14"/>
                <w:szCs w:val="14"/>
              </w:rPr>
            </w:pPr>
            <w:r w:rsidRPr="004172B0">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autoSpaceDE w:val="0"/>
              <w:autoSpaceDN w:val="0"/>
              <w:jc w:val="center"/>
              <w:rPr>
                <w:sz w:val="14"/>
                <w:szCs w:val="14"/>
              </w:rPr>
            </w:pPr>
            <w:r w:rsidRPr="004172B0">
              <w:rPr>
                <w:sz w:val="14"/>
                <w:szCs w:val="14"/>
              </w:rPr>
              <w:t>0</w:t>
            </w:r>
          </w:p>
        </w:tc>
      </w:tr>
      <w:tr w:rsidR="00FC17ED" w:rsidRPr="00F96BDB" w:rsidTr="00633F16">
        <w:tc>
          <w:tcPr>
            <w:tcW w:w="426" w:type="dxa"/>
            <w:vMerge/>
            <w:tcBorders>
              <w:left w:val="single" w:sz="4" w:space="0" w:color="auto"/>
              <w:right w:val="single" w:sz="4" w:space="0" w:color="auto"/>
            </w:tcBorders>
          </w:tcPr>
          <w:p w:rsidR="00FC17ED" w:rsidRPr="00F96BDB" w:rsidRDefault="00FC17ED" w:rsidP="00633F16">
            <w:pPr>
              <w:rPr>
                <w:sz w:val="14"/>
                <w:szCs w:val="14"/>
              </w:rPr>
            </w:pPr>
          </w:p>
        </w:tc>
        <w:tc>
          <w:tcPr>
            <w:tcW w:w="1275" w:type="dxa"/>
            <w:vMerge/>
            <w:tcBorders>
              <w:left w:val="single" w:sz="4" w:space="0" w:color="auto"/>
              <w:right w:val="single" w:sz="4" w:space="0" w:color="auto"/>
            </w:tcBorders>
          </w:tcPr>
          <w:p w:rsidR="00FC17ED" w:rsidRPr="00F96BDB" w:rsidRDefault="00FC17ED" w:rsidP="00633F16">
            <w:pPr>
              <w:rPr>
                <w:sz w:val="14"/>
                <w:szCs w:val="14"/>
              </w:rPr>
            </w:pPr>
          </w:p>
        </w:tc>
        <w:tc>
          <w:tcPr>
            <w:tcW w:w="1701" w:type="dxa"/>
            <w:vMerge/>
            <w:tcBorders>
              <w:left w:val="single" w:sz="4" w:space="0" w:color="auto"/>
              <w:right w:val="single" w:sz="4" w:space="0" w:color="auto"/>
            </w:tcBorders>
          </w:tcPr>
          <w:p w:rsidR="00FC17ED" w:rsidRPr="00F96BDB" w:rsidRDefault="00FC17ED" w:rsidP="00633F16">
            <w:pPr>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rPr>
                <w:sz w:val="14"/>
                <w:szCs w:val="14"/>
              </w:rPr>
            </w:pPr>
            <w:r w:rsidRPr="00F96BDB">
              <w:rPr>
                <w:sz w:val="14"/>
                <w:szCs w:val="14"/>
              </w:rPr>
              <w:t xml:space="preserve">бюджет района </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1320,219</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jc w:val="center"/>
              <w:rPr>
                <w:sz w:val="14"/>
                <w:szCs w:val="14"/>
              </w:rPr>
            </w:pPr>
            <w:r w:rsidRPr="00F96BDB">
              <w:rPr>
                <w:sz w:val="14"/>
                <w:szCs w:val="14"/>
              </w:rPr>
              <w:t>1 598,385</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jc w:val="center"/>
              <w:rPr>
                <w:sz w:val="14"/>
                <w:szCs w:val="14"/>
                <w:lang w:eastAsia="ar-SA"/>
              </w:rPr>
            </w:pPr>
            <w:r w:rsidRPr="00F96BDB">
              <w:rPr>
                <w:sz w:val="14"/>
                <w:szCs w:val="14"/>
              </w:rPr>
              <w:t>4 535,254</w:t>
            </w:r>
          </w:p>
        </w:tc>
        <w:tc>
          <w:tcPr>
            <w:tcW w:w="992"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jc w:val="center"/>
              <w:rPr>
                <w:sz w:val="14"/>
                <w:szCs w:val="14"/>
                <w:lang w:eastAsia="ar-SA"/>
              </w:rPr>
            </w:pPr>
            <w:r w:rsidRPr="00F96BDB">
              <w:rPr>
                <w:sz w:val="14"/>
                <w:szCs w:val="14"/>
                <w:lang w:eastAsia="ar-SA"/>
              </w:rPr>
              <w:t>1306,332</w:t>
            </w:r>
          </w:p>
        </w:tc>
        <w:tc>
          <w:tcPr>
            <w:tcW w:w="992"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jc w:val="center"/>
              <w:rPr>
                <w:sz w:val="14"/>
                <w:szCs w:val="14"/>
                <w:lang w:eastAsia="ar-SA"/>
              </w:rPr>
            </w:pPr>
            <w:r w:rsidRPr="00F96BDB">
              <w:rPr>
                <w:sz w:val="14"/>
                <w:szCs w:val="14"/>
                <w:lang w:eastAsia="ar-SA"/>
              </w:rPr>
              <w:t>3 704,664</w:t>
            </w:r>
          </w:p>
        </w:tc>
        <w:tc>
          <w:tcPr>
            <w:tcW w:w="851" w:type="dxa"/>
            <w:tcBorders>
              <w:top w:val="single" w:sz="4" w:space="0" w:color="auto"/>
              <w:left w:val="single" w:sz="4" w:space="0" w:color="auto"/>
              <w:bottom w:val="single" w:sz="4" w:space="0" w:color="auto"/>
              <w:right w:val="single" w:sz="4" w:space="0" w:color="auto"/>
            </w:tcBorders>
          </w:tcPr>
          <w:p w:rsidR="00FC17ED" w:rsidRPr="00641D6F" w:rsidRDefault="00FC17ED" w:rsidP="00633F16">
            <w:pPr>
              <w:suppressAutoHyphens/>
              <w:autoSpaceDE w:val="0"/>
              <w:jc w:val="center"/>
              <w:rPr>
                <w:sz w:val="14"/>
                <w:szCs w:val="14"/>
                <w:lang w:eastAsia="ar-SA"/>
              </w:rPr>
            </w:pPr>
            <w:r w:rsidRPr="00641D6F">
              <w:rPr>
                <w:sz w:val="14"/>
                <w:szCs w:val="14"/>
                <w:lang w:eastAsia="ar-SA"/>
              </w:rPr>
              <w:t>10 631,63</w:t>
            </w:r>
          </w:p>
        </w:tc>
        <w:tc>
          <w:tcPr>
            <w:tcW w:w="850"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suppressAutoHyphens/>
              <w:autoSpaceDE w:val="0"/>
              <w:jc w:val="center"/>
              <w:rPr>
                <w:sz w:val="14"/>
                <w:szCs w:val="14"/>
                <w:lang w:eastAsia="ar-SA"/>
              </w:rPr>
            </w:pPr>
            <w:r>
              <w:rPr>
                <w:sz w:val="14"/>
                <w:szCs w:val="14"/>
                <w:lang w:eastAsia="ar-SA"/>
              </w:rPr>
              <w:t>6 187,0</w:t>
            </w:r>
          </w:p>
        </w:tc>
        <w:tc>
          <w:tcPr>
            <w:tcW w:w="992"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autoSpaceDE w:val="0"/>
              <w:autoSpaceDN w:val="0"/>
              <w:jc w:val="center"/>
              <w:rPr>
                <w:sz w:val="14"/>
                <w:szCs w:val="14"/>
              </w:rPr>
            </w:pPr>
            <w:r w:rsidRPr="004172B0">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autoSpaceDE w:val="0"/>
              <w:autoSpaceDN w:val="0"/>
              <w:jc w:val="center"/>
              <w:rPr>
                <w:sz w:val="14"/>
                <w:szCs w:val="14"/>
              </w:rPr>
            </w:pPr>
            <w:r w:rsidRPr="004172B0">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autoSpaceDE w:val="0"/>
              <w:autoSpaceDN w:val="0"/>
              <w:jc w:val="center"/>
              <w:rPr>
                <w:sz w:val="14"/>
                <w:szCs w:val="14"/>
              </w:rPr>
            </w:pPr>
            <w:r w:rsidRPr="004172B0">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autoSpaceDE w:val="0"/>
              <w:autoSpaceDN w:val="0"/>
              <w:jc w:val="center"/>
              <w:rPr>
                <w:sz w:val="14"/>
                <w:szCs w:val="14"/>
              </w:rPr>
            </w:pPr>
            <w:r w:rsidRPr="004172B0">
              <w:rPr>
                <w:sz w:val="14"/>
                <w:szCs w:val="14"/>
              </w:rPr>
              <w:t>0</w:t>
            </w:r>
          </w:p>
        </w:tc>
      </w:tr>
      <w:tr w:rsidR="00FC17ED" w:rsidRPr="00F96BDB" w:rsidTr="00633F16">
        <w:tc>
          <w:tcPr>
            <w:tcW w:w="426" w:type="dxa"/>
            <w:vMerge/>
            <w:tcBorders>
              <w:left w:val="single" w:sz="4" w:space="0" w:color="auto"/>
              <w:bottom w:val="single" w:sz="4" w:space="0" w:color="auto"/>
              <w:right w:val="single" w:sz="4" w:space="0" w:color="auto"/>
            </w:tcBorders>
          </w:tcPr>
          <w:p w:rsidR="00FC17ED" w:rsidRPr="00F96BDB" w:rsidRDefault="00FC17ED" w:rsidP="00633F16">
            <w:pPr>
              <w:rPr>
                <w:sz w:val="14"/>
                <w:szCs w:val="14"/>
              </w:rPr>
            </w:pPr>
          </w:p>
        </w:tc>
        <w:tc>
          <w:tcPr>
            <w:tcW w:w="1275" w:type="dxa"/>
            <w:vMerge/>
            <w:tcBorders>
              <w:left w:val="single" w:sz="4" w:space="0" w:color="auto"/>
              <w:bottom w:val="single" w:sz="4" w:space="0" w:color="auto"/>
              <w:right w:val="single" w:sz="4" w:space="0" w:color="auto"/>
            </w:tcBorders>
          </w:tcPr>
          <w:p w:rsidR="00FC17ED" w:rsidRPr="00F96BDB" w:rsidRDefault="00FC17ED" w:rsidP="00633F16">
            <w:pPr>
              <w:rPr>
                <w:sz w:val="14"/>
                <w:szCs w:val="14"/>
              </w:rPr>
            </w:pPr>
          </w:p>
        </w:tc>
        <w:tc>
          <w:tcPr>
            <w:tcW w:w="1701" w:type="dxa"/>
            <w:vMerge/>
            <w:tcBorders>
              <w:left w:val="single" w:sz="4" w:space="0" w:color="auto"/>
              <w:bottom w:val="single" w:sz="4" w:space="0" w:color="auto"/>
              <w:right w:val="single" w:sz="4" w:space="0" w:color="auto"/>
            </w:tcBorders>
          </w:tcPr>
          <w:p w:rsidR="00FC17ED" w:rsidRPr="00F96BDB" w:rsidRDefault="00FC17ED" w:rsidP="00633F16">
            <w:pPr>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rPr>
                <w:sz w:val="14"/>
                <w:szCs w:val="14"/>
              </w:rPr>
            </w:pPr>
            <w:r w:rsidRPr="00F96BDB">
              <w:rPr>
                <w:sz w:val="14"/>
                <w:szCs w:val="14"/>
              </w:rPr>
              <w:t>иные источники</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0</w:t>
            </w:r>
          </w:p>
        </w:tc>
        <w:tc>
          <w:tcPr>
            <w:tcW w:w="992"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0</w:t>
            </w:r>
          </w:p>
        </w:tc>
        <w:tc>
          <w:tcPr>
            <w:tcW w:w="992"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autoSpaceDE w:val="0"/>
              <w:autoSpaceDN w:val="0"/>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autoSpaceDE w:val="0"/>
              <w:autoSpaceDN w:val="0"/>
              <w:jc w:val="center"/>
              <w:rPr>
                <w:sz w:val="14"/>
                <w:szCs w:val="14"/>
              </w:rPr>
            </w:pPr>
            <w:r w:rsidRPr="004172B0">
              <w:rPr>
                <w:sz w:val="14"/>
                <w:szCs w:val="14"/>
              </w:rPr>
              <w:t>0</w:t>
            </w:r>
          </w:p>
        </w:tc>
        <w:tc>
          <w:tcPr>
            <w:tcW w:w="992"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autoSpaceDE w:val="0"/>
              <w:autoSpaceDN w:val="0"/>
              <w:jc w:val="center"/>
              <w:rPr>
                <w:sz w:val="14"/>
                <w:szCs w:val="14"/>
              </w:rPr>
            </w:pPr>
            <w:r w:rsidRPr="004172B0">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autoSpaceDE w:val="0"/>
              <w:autoSpaceDN w:val="0"/>
              <w:jc w:val="center"/>
              <w:rPr>
                <w:sz w:val="14"/>
                <w:szCs w:val="14"/>
              </w:rPr>
            </w:pPr>
            <w:r w:rsidRPr="004172B0">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autoSpaceDE w:val="0"/>
              <w:autoSpaceDN w:val="0"/>
              <w:jc w:val="center"/>
              <w:rPr>
                <w:sz w:val="14"/>
                <w:szCs w:val="14"/>
              </w:rPr>
            </w:pPr>
            <w:r w:rsidRPr="004172B0">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autoSpaceDE w:val="0"/>
              <w:autoSpaceDN w:val="0"/>
              <w:jc w:val="center"/>
              <w:rPr>
                <w:sz w:val="14"/>
                <w:szCs w:val="14"/>
              </w:rPr>
            </w:pPr>
            <w:r w:rsidRPr="004172B0">
              <w:rPr>
                <w:sz w:val="14"/>
                <w:szCs w:val="14"/>
              </w:rPr>
              <w:t>0</w:t>
            </w:r>
          </w:p>
        </w:tc>
      </w:tr>
      <w:tr w:rsidR="00FC17ED" w:rsidRPr="00F96BDB" w:rsidTr="00633F16">
        <w:tc>
          <w:tcPr>
            <w:tcW w:w="426" w:type="dxa"/>
            <w:vMerge w:val="restart"/>
            <w:tcBorders>
              <w:top w:val="single" w:sz="4" w:space="0" w:color="auto"/>
              <w:left w:val="single" w:sz="4" w:space="0" w:color="auto"/>
              <w:right w:val="single" w:sz="4" w:space="0" w:color="auto"/>
            </w:tcBorders>
          </w:tcPr>
          <w:p w:rsidR="00FC17ED" w:rsidRPr="00F96BDB" w:rsidRDefault="00FC17ED" w:rsidP="00633F16">
            <w:pPr>
              <w:rPr>
                <w:sz w:val="14"/>
                <w:szCs w:val="14"/>
              </w:rPr>
            </w:pPr>
            <w:r w:rsidRPr="00F96BDB">
              <w:rPr>
                <w:sz w:val="14"/>
                <w:szCs w:val="14"/>
              </w:rPr>
              <w:t>3.1.1</w:t>
            </w:r>
          </w:p>
        </w:tc>
        <w:tc>
          <w:tcPr>
            <w:tcW w:w="1275" w:type="dxa"/>
            <w:vMerge w:val="restart"/>
            <w:tcBorders>
              <w:top w:val="single" w:sz="4" w:space="0" w:color="auto"/>
              <w:left w:val="single" w:sz="4" w:space="0" w:color="auto"/>
              <w:right w:val="single" w:sz="4" w:space="0" w:color="auto"/>
            </w:tcBorders>
          </w:tcPr>
          <w:p w:rsidR="00FC17ED" w:rsidRPr="00F96BDB" w:rsidRDefault="00FC17ED" w:rsidP="00633F16">
            <w:pPr>
              <w:rPr>
                <w:sz w:val="14"/>
                <w:szCs w:val="14"/>
              </w:rPr>
            </w:pPr>
          </w:p>
        </w:tc>
        <w:tc>
          <w:tcPr>
            <w:tcW w:w="1701" w:type="dxa"/>
            <w:vMerge w:val="restart"/>
            <w:tcBorders>
              <w:top w:val="single" w:sz="4" w:space="0" w:color="auto"/>
              <w:left w:val="single" w:sz="4" w:space="0" w:color="auto"/>
              <w:right w:val="single" w:sz="4" w:space="0" w:color="auto"/>
            </w:tcBorders>
          </w:tcPr>
          <w:p w:rsidR="00FC17ED" w:rsidRPr="00F96BDB" w:rsidRDefault="00FC17ED" w:rsidP="00633F16">
            <w:pPr>
              <w:rPr>
                <w:sz w:val="14"/>
                <w:szCs w:val="14"/>
              </w:rPr>
            </w:pPr>
            <w:r w:rsidRPr="00F96BDB">
              <w:rPr>
                <w:sz w:val="14"/>
                <w:szCs w:val="14"/>
              </w:rPr>
              <w:t>Сохранение и развитие материально-технической базы административных зданий Камешкирского района</w:t>
            </w:r>
          </w:p>
        </w:tc>
        <w:tc>
          <w:tcPr>
            <w:tcW w:w="156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rPr>
                <w:sz w:val="14"/>
                <w:szCs w:val="14"/>
              </w:rPr>
            </w:pPr>
            <w:r w:rsidRPr="00F96BDB">
              <w:rPr>
                <w:b/>
                <w:sz w:val="14"/>
                <w:szCs w:val="14"/>
              </w:rPr>
              <w:t>Всего,  в том числе</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0</w:t>
            </w:r>
          </w:p>
        </w:tc>
        <w:tc>
          <w:tcPr>
            <w:tcW w:w="992"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b/>
                <w:sz w:val="14"/>
                <w:szCs w:val="14"/>
              </w:rPr>
            </w:pPr>
            <w:r w:rsidRPr="00F96BDB">
              <w:rPr>
                <w:b/>
                <w:sz w:val="14"/>
                <w:szCs w:val="14"/>
              </w:rPr>
              <w:t>251,932</w:t>
            </w:r>
          </w:p>
        </w:tc>
        <w:tc>
          <w:tcPr>
            <w:tcW w:w="992"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b/>
                <w:sz w:val="14"/>
                <w:szCs w:val="14"/>
              </w:rPr>
            </w:pPr>
            <w:r w:rsidRPr="00F96BDB">
              <w:rPr>
                <w:b/>
                <w:sz w:val="14"/>
                <w:szCs w:val="14"/>
              </w:rPr>
              <w:t>801,174</w:t>
            </w:r>
          </w:p>
        </w:tc>
        <w:tc>
          <w:tcPr>
            <w:tcW w:w="851" w:type="dxa"/>
            <w:tcBorders>
              <w:top w:val="single" w:sz="4" w:space="0" w:color="auto"/>
              <w:left w:val="single" w:sz="4" w:space="0" w:color="auto"/>
              <w:bottom w:val="single" w:sz="4" w:space="0" w:color="auto"/>
              <w:right w:val="single" w:sz="4" w:space="0" w:color="auto"/>
            </w:tcBorders>
          </w:tcPr>
          <w:p w:rsidR="00FC17ED" w:rsidRPr="00B62573" w:rsidRDefault="00FC17ED" w:rsidP="00633F16">
            <w:pPr>
              <w:autoSpaceDE w:val="0"/>
              <w:autoSpaceDN w:val="0"/>
              <w:jc w:val="center"/>
              <w:rPr>
                <w:b/>
                <w:sz w:val="14"/>
                <w:szCs w:val="14"/>
              </w:rPr>
            </w:pPr>
            <w:r w:rsidRPr="00B62573">
              <w:rPr>
                <w:b/>
                <w:sz w:val="14"/>
                <w:szCs w:val="14"/>
              </w:rPr>
              <w:t>6 603,390</w:t>
            </w:r>
          </w:p>
        </w:tc>
        <w:tc>
          <w:tcPr>
            <w:tcW w:w="850" w:type="dxa"/>
            <w:tcBorders>
              <w:top w:val="single" w:sz="4" w:space="0" w:color="auto"/>
              <w:left w:val="single" w:sz="4" w:space="0" w:color="auto"/>
              <w:bottom w:val="single" w:sz="4" w:space="0" w:color="auto"/>
              <w:right w:val="single" w:sz="4" w:space="0" w:color="auto"/>
            </w:tcBorders>
          </w:tcPr>
          <w:p w:rsidR="00FC17ED" w:rsidRPr="006D55D7" w:rsidRDefault="00FC17ED" w:rsidP="00633F16">
            <w:pPr>
              <w:autoSpaceDE w:val="0"/>
              <w:autoSpaceDN w:val="0"/>
              <w:jc w:val="center"/>
              <w:rPr>
                <w:b/>
                <w:sz w:val="14"/>
                <w:szCs w:val="14"/>
              </w:rPr>
            </w:pPr>
            <w:r w:rsidRPr="006D55D7">
              <w:rPr>
                <w:b/>
                <w:sz w:val="14"/>
                <w:szCs w:val="14"/>
              </w:rPr>
              <w:t>2 050,0</w:t>
            </w:r>
          </w:p>
        </w:tc>
        <w:tc>
          <w:tcPr>
            <w:tcW w:w="992"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autoSpaceDE w:val="0"/>
              <w:autoSpaceDN w:val="0"/>
              <w:jc w:val="center"/>
              <w:rPr>
                <w:sz w:val="14"/>
                <w:szCs w:val="14"/>
              </w:rPr>
            </w:pPr>
            <w:r w:rsidRPr="004172B0">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autoSpaceDE w:val="0"/>
              <w:autoSpaceDN w:val="0"/>
              <w:jc w:val="center"/>
              <w:rPr>
                <w:sz w:val="14"/>
                <w:szCs w:val="14"/>
              </w:rPr>
            </w:pPr>
            <w:r w:rsidRPr="004172B0">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autoSpaceDE w:val="0"/>
              <w:autoSpaceDN w:val="0"/>
              <w:jc w:val="center"/>
              <w:rPr>
                <w:sz w:val="14"/>
                <w:szCs w:val="14"/>
              </w:rPr>
            </w:pPr>
            <w:r w:rsidRPr="004172B0">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autoSpaceDE w:val="0"/>
              <w:autoSpaceDN w:val="0"/>
              <w:jc w:val="center"/>
              <w:rPr>
                <w:sz w:val="14"/>
                <w:szCs w:val="14"/>
              </w:rPr>
            </w:pPr>
            <w:r w:rsidRPr="004172B0">
              <w:rPr>
                <w:sz w:val="14"/>
                <w:szCs w:val="14"/>
              </w:rPr>
              <w:t>0</w:t>
            </w:r>
          </w:p>
        </w:tc>
      </w:tr>
      <w:tr w:rsidR="00FC17ED" w:rsidRPr="00F96BDB" w:rsidTr="00633F16">
        <w:tc>
          <w:tcPr>
            <w:tcW w:w="426" w:type="dxa"/>
            <w:vMerge/>
            <w:tcBorders>
              <w:left w:val="single" w:sz="4" w:space="0" w:color="auto"/>
              <w:right w:val="single" w:sz="4" w:space="0" w:color="auto"/>
            </w:tcBorders>
          </w:tcPr>
          <w:p w:rsidR="00FC17ED" w:rsidRPr="00F96BDB" w:rsidRDefault="00FC17ED" w:rsidP="00633F16">
            <w:pPr>
              <w:rPr>
                <w:sz w:val="14"/>
                <w:szCs w:val="14"/>
              </w:rPr>
            </w:pPr>
          </w:p>
        </w:tc>
        <w:tc>
          <w:tcPr>
            <w:tcW w:w="1275" w:type="dxa"/>
            <w:vMerge/>
            <w:tcBorders>
              <w:left w:val="single" w:sz="4" w:space="0" w:color="auto"/>
              <w:right w:val="single" w:sz="4" w:space="0" w:color="auto"/>
            </w:tcBorders>
          </w:tcPr>
          <w:p w:rsidR="00FC17ED" w:rsidRPr="00F96BDB" w:rsidRDefault="00FC17ED" w:rsidP="00633F16">
            <w:pPr>
              <w:rPr>
                <w:sz w:val="14"/>
                <w:szCs w:val="14"/>
              </w:rPr>
            </w:pPr>
          </w:p>
        </w:tc>
        <w:tc>
          <w:tcPr>
            <w:tcW w:w="1701" w:type="dxa"/>
            <w:vMerge/>
            <w:tcBorders>
              <w:left w:val="single" w:sz="4" w:space="0" w:color="auto"/>
              <w:right w:val="single" w:sz="4" w:space="0" w:color="auto"/>
            </w:tcBorders>
          </w:tcPr>
          <w:p w:rsidR="00FC17ED" w:rsidRPr="00F96BDB" w:rsidRDefault="00FC17ED" w:rsidP="00633F16">
            <w:pPr>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rPr>
                <w:sz w:val="14"/>
                <w:szCs w:val="14"/>
              </w:rPr>
            </w:pPr>
            <w:r w:rsidRPr="00F96BDB">
              <w:rPr>
                <w:sz w:val="14"/>
                <w:szCs w:val="14"/>
              </w:rPr>
              <w:t>федеральный бюджет</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0</w:t>
            </w:r>
          </w:p>
        </w:tc>
        <w:tc>
          <w:tcPr>
            <w:tcW w:w="992"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0</w:t>
            </w:r>
          </w:p>
        </w:tc>
        <w:tc>
          <w:tcPr>
            <w:tcW w:w="992"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autoSpaceDE w:val="0"/>
              <w:autoSpaceDN w:val="0"/>
              <w:jc w:val="center"/>
              <w:rPr>
                <w:sz w:val="14"/>
                <w:szCs w:val="14"/>
              </w:rPr>
            </w:pPr>
            <w:r w:rsidRPr="004172B0">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autoSpaceDE w:val="0"/>
              <w:autoSpaceDN w:val="0"/>
              <w:jc w:val="center"/>
              <w:rPr>
                <w:sz w:val="14"/>
                <w:szCs w:val="14"/>
              </w:rPr>
            </w:pPr>
            <w:r w:rsidRPr="004172B0">
              <w:rPr>
                <w:sz w:val="14"/>
                <w:szCs w:val="14"/>
              </w:rPr>
              <w:t>0</w:t>
            </w:r>
          </w:p>
        </w:tc>
        <w:tc>
          <w:tcPr>
            <w:tcW w:w="992"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autoSpaceDE w:val="0"/>
              <w:autoSpaceDN w:val="0"/>
              <w:jc w:val="center"/>
              <w:rPr>
                <w:sz w:val="14"/>
                <w:szCs w:val="14"/>
              </w:rPr>
            </w:pPr>
            <w:r w:rsidRPr="004172B0">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autoSpaceDE w:val="0"/>
              <w:autoSpaceDN w:val="0"/>
              <w:jc w:val="center"/>
              <w:rPr>
                <w:sz w:val="14"/>
                <w:szCs w:val="14"/>
              </w:rPr>
            </w:pPr>
            <w:r w:rsidRPr="004172B0">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autoSpaceDE w:val="0"/>
              <w:autoSpaceDN w:val="0"/>
              <w:jc w:val="center"/>
              <w:rPr>
                <w:sz w:val="14"/>
                <w:szCs w:val="14"/>
              </w:rPr>
            </w:pPr>
            <w:r w:rsidRPr="004172B0">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autoSpaceDE w:val="0"/>
              <w:autoSpaceDN w:val="0"/>
              <w:jc w:val="center"/>
              <w:rPr>
                <w:sz w:val="14"/>
                <w:szCs w:val="14"/>
              </w:rPr>
            </w:pPr>
            <w:r w:rsidRPr="004172B0">
              <w:rPr>
                <w:sz w:val="14"/>
                <w:szCs w:val="14"/>
              </w:rPr>
              <w:t>0</w:t>
            </w:r>
          </w:p>
        </w:tc>
      </w:tr>
      <w:tr w:rsidR="00FC17ED" w:rsidRPr="00F96BDB" w:rsidTr="00633F16">
        <w:trPr>
          <w:trHeight w:val="169"/>
        </w:trPr>
        <w:tc>
          <w:tcPr>
            <w:tcW w:w="426" w:type="dxa"/>
            <w:vMerge/>
            <w:tcBorders>
              <w:left w:val="single" w:sz="4" w:space="0" w:color="auto"/>
              <w:right w:val="single" w:sz="4" w:space="0" w:color="auto"/>
            </w:tcBorders>
          </w:tcPr>
          <w:p w:rsidR="00FC17ED" w:rsidRPr="00F96BDB" w:rsidRDefault="00FC17ED" w:rsidP="00633F16">
            <w:pPr>
              <w:rPr>
                <w:sz w:val="14"/>
                <w:szCs w:val="14"/>
              </w:rPr>
            </w:pPr>
          </w:p>
        </w:tc>
        <w:tc>
          <w:tcPr>
            <w:tcW w:w="1275" w:type="dxa"/>
            <w:vMerge/>
            <w:tcBorders>
              <w:left w:val="single" w:sz="4" w:space="0" w:color="auto"/>
              <w:right w:val="single" w:sz="4" w:space="0" w:color="auto"/>
            </w:tcBorders>
          </w:tcPr>
          <w:p w:rsidR="00FC17ED" w:rsidRPr="00F96BDB" w:rsidRDefault="00FC17ED" w:rsidP="00633F16">
            <w:pPr>
              <w:rPr>
                <w:sz w:val="14"/>
                <w:szCs w:val="14"/>
              </w:rPr>
            </w:pPr>
          </w:p>
        </w:tc>
        <w:tc>
          <w:tcPr>
            <w:tcW w:w="1701" w:type="dxa"/>
            <w:vMerge/>
            <w:tcBorders>
              <w:left w:val="single" w:sz="4" w:space="0" w:color="auto"/>
              <w:right w:val="single" w:sz="4" w:space="0" w:color="auto"/>
            </w:tcBorders>
          </w:tcPr>
          <w:p w:rsidR="00FC17ED" w:rsidRPr="00F96BDB" w:rsidRDefault="00FC17ED" w:rsidP="00633F16">
            <w:pPr>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rPr>
                <w:sz w:val="14"/>
                <w:szCs w:val="14"/>
              </w:rPr>
            </w:pPr>
            <w:r w:rsidRPr="00F96BDB">
              <w:rPr>
                <w:sz w:val="14"/>
                <w:szCs w:val="14"/>
              </w:rPr>
              <w:t>бюджет области</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0</w:t>
            </w:r>
          </w:p>
        </w:tc>
        <w:tc>
          <w:tcPr>
            <w:tcW w:w="992"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0</w:t>
            </w:r>
          </w:p>
        </w:tc>
        <w:tc>
          <w:tcPr>
            <w:tcW w:w="992"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autoSpaceDE w:val="0"/>
              <w:autoSpaceDN w:val="0"/>
              <w:jc w:val="center"/>
              <w:rPr>
                <w:sz w:val="14"/>
                <w:szCs w:val="14"/>
              </w:rPr>
            </w:pPr>
            <w:r w:rsidRPr="004172B0">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autoSpaceDE w:val="0"/>
              <w:autoSpaceDN w:val="0"/>
              <w:jc w:val="center"/>
              <w:rPr>
                <w:sz w:val="14"/>
                <w:szCs w:val="14"/>
              </w:rPr>
            </w:pPr>
            <w:r w:rsidRPr="004172B0">
              <w:rPr>
                <w:sz w:val="14"/>
                <w:szCs w:val="14"/>
              </w:rPr>
              <w:t>0</w:t>
            </w:r>
          </w:p>
        </w:tc>
        <w:tc>
          <w:tcPr>
            <w:tcW w:w="992"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autoSpaceDE w:val="0"/>
              <w:autoSpaceDN w:val="0"/>
              <w:jc w:val="center"/>
              <w:rPr>
                <w:sz w:val="14"/>
                <w:szCs w:val="14"/>
              </w:rPr>
            </w:pPr>
            <w:r w:rsidRPr="004172B0">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autoSpaceDE w:val="0"/>
              <w:autoSpaceDN w:val="0"/>
              <w:jc w:val="center"/>
              <w:rPr>
                <w:sz w:val="14"/>
                <w:szCs w:val="14"/>
              </w:rPr>
            </w:pPr>
            <w:r w:rsidRPr="004172B0">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autoSpaceDE w:val="0"/>
              <w:autoSpaceDN w:val="0"/>
              <w:jc w:val="center"/>
              <w:rPr>
                <w:sz w:val="14"/>
                <w:szCs w:val="14"/>
              </w:rPr>
            </w:pPr>
            <w:r w:rsidRPr="004172B0">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autoSpaceDE w:val="0"/>
              <w:autoSpaceDN w:val="0"/>
              <w:jc w:val="center"/>
              <w:rPr>
                <w:sz w:val="14"/>
                <w:szCs w:val="14"/>
              </w:rPr>
            </w:pPr>
            <w:r w:rsidRPr="004172B0">
              <w:rPr>
                <w:sz w:val="14"/>
                <w:szCs w:val="14"/>
              </w:rPr>
              <w:t>0</w:t>
            </w:r>
          </w:p>
        </w:tc>
      </w:tr>
      <w:tr w:rsidR="00FC17ED" w:rsidRPr="00F96BDB" w:rsidTr="00633F16">
        <w:tc>
          <w:tcPr>
            <w:tcW w:w="426" w:type="dxa"/>
            <w:vMerge/>
            <w:tcBorders>
              <w:left w:val="single" w:sz="4" w:space="0" w:color="auto"/>
              <w:right w:val="single" w:sz="4" w:space="0" w:color="auto"/>
            </w:tcBorders>
          </w:tcPr>
          <w:p w:rsidR="00FC17ED" w:rsidRPr="00F96BDB" w:rsidRDefault="00FC17ED" w:rsidP="00633F16">
            <w:pPr>
              <w:rPr>
                <w:sz w:val="14"/>
                <w:szCs w:val="14"/>
              </w:rPr>
            </w:pPr>
          </w:p>
        </w:tc>
        <w:tc>
          <w:tcPr>
            <w:tcW w:w="1275" w:type="dxa"/>
            <w:vMerge/>
            <w:tcBorders>
              <w:left w:val="single" w:sz="4" w:space="0" w:color="auto"/>
              <w:right w:val="single" w:sz="4" w:space="0" w:color="auto"/>
            </w:tcBorders>
          </w:tcPr>
          <w:p w:rsidR="00FC17ED" w:rsidRPr="00F96BDB" w:rsidRDefault="00FC17ED" w:rsidP="00633F16">
            <w:pPr>
              <w:rPr>
                <w:sz w:val="14"/>
                <w:szCs w:val="14"/>
              </w:rPr>
            </w:pPr>
          </w:p>
        </w:tc>
        <w:tc>
          <w:tcPr>
            <w:tcW w:w="1701" w:type="dxa"/>
            <w:vMerge/>
            <w:tcBorders>
              <w:left w:val="single" w:sz="4" w:space="0" w:color="auto"/>
              <w:right w:val="single" w:sz="4" w:space="0" w:color="auto"/>
            </w:tcBorders>
          </w:tcPr>
          <w:p w:rsidR="00FC17ED" w:rsidRPr="00F96BDB" w:rsidRDefault="00FC17ED" w:rsidP="00633F16">
            <w:pPr>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rPr>
                <w:sz w:val="14"/>
                <w:szCs w:val="14"/>
              </w:rPr>
            </w:pPr>
            <w:r w:rsidRPr="00F96BDB">
              <w:rPr>
                <w:sz w:val="14"/>
                <w:szCs w:val="14"/>
              </w:rPr>
              <w:t xml:space="preserve">бюджет района </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0</w:t>
            </w:r>
          </w:p>
        </w:tc>
        <w:tc>
          <w:tcPr>
            <w:tcW w:w="992"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251,932</w:t>
            </w:r>
          </w:p>
        </w:tc>
        <w:tc>
          <w:tcPr>
            <w:tcW w:w="992"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801,174</w:t>
            </w:r>
          </w:p>
        </w:tc>
        <w:tc>
          <w:tcPr>
            <w:tcW w:w="851"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autoSpaceDE w:val="0"/>
              <w:autoSpaceDN w:val="0"/>
              <w:jc w:val="center"/>
              <w:rPr>
                <w:sz w:val="14"/>
                <w:szCs w:val="14"/>
              </w:rPr>
            </w:pPr>
            <w:r>
              <w:rPr>
                <w:sz w:val="14"/>
                <w:szCs w:val="14"/>
              </w:rPr>
              <w:t>6 603,390</w:t>
            </w:r>
          </w:p>
        </w:tc>
        <w:tc>
          <w:tcPr>
            <w:tcW w:w="850"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autoSpaceDE w:val="0"/>
              <w:autoSpaceDN w:val="0"/>
              <w:jc w:val="center"/>
              <w:rPr>
                <w:sz w:val="14"/>
                <w:szCs w:val="14"/>
              </w:rPr>
            </w:pPr>
            <w:r>
              <w:rPr>
                <w:sz w:val="14"/>
                <w:szCs w:val="14"/>
              </w:rPr>
              <w:t>2 050,0</w:t>
            </w:r>
          </w:p>
        </w:tc>
        <w:tc>
          <w:tcPr>
            <w:tcW w:w="992"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autoSpaceDE w:val="0"/>
              <w:autoSpaceDN w:val="0"/>
              <w:jc w:val="center"/>
              <w:rPr>
                <w:sz w:val="14"/>
                <w:szCs w:val="14"/>
              </w:rPr>
            </w:pPr>
            <w:r w:rsidRPr="004172B0">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autoSpaceDE w:val="0"/>
              <w:autoSpaceDN w:val="0"/>
              <w:jc w:val="center"/>
              <w:rPr>
                <w:sz w:val="14"/>
                <w:szCs w:val="14"/>
              </w:rPr>
            </w:pPr>
            <w:r w:rsidRPr="004172B0">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autoSpaceDE w:val="0"/>
              <w:autoSpaceDN w:val="0"/>
              <w:jc w:val="center"/>
              <w:rPr>
                <w:sz w:val="14"/>
                <w:szCs w:val="14"/>
              </w:rPr>
            </w:pPr>
            <w:r w:rsidRPr="004172B0">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autoSpaceDE w:val="0"/>
              <w:autoSpaceDN w:val="0"/>
              <w:jc w:val="center"/>
              <w:rPr>
                <w:sz w:val="14"/>
                <w:szCs w:val="14"/>
              </w:rPr>
            </w:pPr>
            <w:r w:rsidRPr="004172B0">
              <w:rPr>
                <w:sz w:val="14"/>
                <w:szCs w:val="14"/>
              </w:rPr>
              <w:t>0</w:t>
            </w:r>
          </w:p>
        </w:tc>
      </w:tr>
      <w:tr w:rsidR="00FC17ED" w:rsidRPr="00F96BDB" w:rsidTr="00633F16">
        <w:tc>
          <w:tcPr>
            <w:tcW w:w="426" w:type="dxa"/>
            <w:vMerge/>
            <w:tcBorders>
              <w:left w:val="single" w:sz="4" w:space="0" w:color="auto"/>
              <w:bottom w:val="single" w:sz="4" w:space="0" w:color="auto"/>
              <w:right w:val="single" w:sz="4" w:space="0" w:color="auto"/>
            </w:tcBorders>
          </w:tcPr>
          <w:p w:rsidR="00FC17ED" w:rsidRPr="00F96BDB" w:rsidRDefault="00FC17ED" w:rsidP="00633F16">
            <w:pPr>
              <w:rPr>
                <w:sz w:val="14"/>
                <w:szCs w:val="14"/>
              </w:rPr>
            </w:pPr>
          </w:p>
        </w:tc>
        <w:tc>
          <w:tcPr>
            <w:tcW w:w="1275" w:type="dxa"/>
            <w:vMerge/>
            <w:tcBorders>
              <w:left w:val="single" w:sz="4" w:space="0" w:color="auto"/>
              <w:bottom w:val="single" w:sz="4" w:space="0" w:color="auto"/>
              <w:right w:val="single" w:sz="4" w:space="0" w:color="auto"/>
            </w:tcBorders>
          </w:tcPr>
          <w:p w:rsidR="00FC17ED" w:rsidRPr="00F96BDB" w:rsidRDefault="00FC17ED" w:rsidP="00633F16">
            <w:pPr>
              <w:rPr>
                <w:sz w:val="14"/>
                <w:szCs w:val="14"/>
              </w:rPr>
            </w:pPr>
          </w:p>
        </w:tc>
        <w:tc>
          <w:tcPr>
            <w:tcW w:w="1701" w:type="dxa"/>
            <w:vMerge/>
            <w:tcBorders>
              <w:left w:val="single" w:sz="4" w:space="0" w:color="auto"/>
              <w:bottom w:val="single" w:sz="4" w:space="0" w:color="auto"/>
              <w:right w:val="single" w:sz="4" w:space="0" w:color="auto"/>
            </w:tcBorders>
          </w:tcPr>
          <w:p w:rsidR="00FC17ED" w:rsidRPr="00F96BDB" w:rsidRDefault="00FC17ED" w:rsidP="00633F16">
            <w:pPr>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rPr>
                <w:sz w:val="14"/>
                <w:szCs w:val="14"/>
              </w:rPr>
            </w:pPr>
            <w:r w:rsidRPr="00F96BDB">
              <w:rPr>
                <w:sz w:val="14"/>
                <w:szCs w:val="14"/>
              </w:rPr>
              <w:t>иные источники</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0</w:t>
            </w:r>
          </w:p>
        </w:tc>
        <w:tc>
          <w:tcPr>
            <w:tcW w:w="992"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0</w:t>
            </w:r>
          </w:p>
        </w:tc>
        <w:tc>
          <w:tcPr>
            <w:tcW w:w="992"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autoSpaceDE w:val="0"/>
              <w:autoSpaceDN w:val="0"/>
              <w:jc w:val="center"/>
              <w:rPr>
                <w:sz w:val="14"/>
                <w:szCs w:val="14"/>
              </w:rPr>
            </w:pPr>
            <w:r w:rsidRPr="004172B0">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autoSpaceDE w:val="0"/>
              <w:autoSpaceDN w:val="0"/>
              <w:jc w:val="center"/>
              <w:rPr>
                <w:sz w:val="14"/>
                <w:szCs w:val="14"/>
              </w:rPr>
            </w:pPr>
            <w:r w:rsidRPr="004172B0">
              <w:rPr>
                <w:sz w:val="14"/>
                <w:szCs w:val="14"/>
              </w:rPr>
              <w:t>0</w:t>
            </w:r>
          </w:p>
        </w:tc>
        <w:tc>
          <w:tcPr>
            <w:tcW w:w="992"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autoSpaceDE w:val="0"/>
              <w:autoSpaceDN w:val="0"/>
              <w:jc w:val="center"/>
              <w:rPr>
                <w:sz w:val="14"/>
                <w:szCs w:val="14"/>
              </w:rPr>
            </w:pPr>
            <w:r w:rsidRPr="004172B0">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autoSpaceDE w:val="0"/>
              <w:autoSpaceDN w:val="0"/>
              <w:jc w:val="center"/>
              <w:rPr>
                <w:sz w:val="14"/>
                <w:szCs w:val="14"/>
              </w:rPr>
            </w:pPr>
            <w:r w:rsidRPr="004172B0">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autoSpaceDE w:val="0"/>
              <w:autoSpaceDN w:val="0"/>
              <w:jc w:val="center"/>
              <w:rPr>
                <w:sz w:val="14"/>
                <w:szCs w:val="14"/>
              </w:rPr>
            </w:pPr>
            <w:r w:rsidRPr="004172B0">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autoSpaceDE w:val="0"/>
              <w:autoSpaceDN w:val="0"/>
              <w:jc w:val="center"/>
              <w:rPr>
                <w:sz w:val="14"/>
                <w:szCs w:val="14"/>
              </w:rPr>
            </w:pPr>
            <w:r w:rsidRPr="004172B0">
              <w:rPr>
                <w:sz w:val="14"/>
                <w:szCs w:val="14"/>
              </w:rPr>
              <w:t>0</w:t>
            </w:r>
          </w:p>
        </w:tc>
      </w:tr>
      <w:tr w:rsidR="00FC17ED" w:rsidRPr="00F96BDB" w:rsidTr="00633F16">
        <w:tc>
          <w:tcPr>
            <w:tcW w:w="426" w:type="dxa"/>
            <w:vMerge w:val="restart"/>
            <w:tcBorders>
              <w:top w:val="single" w:sz="4" w:space="0" w:color="auto"/>
              <w:left w:val="single" w:sz="4" w:space="0" w:color="auto"/>
              <w:bottom w:val="single" w:sz="4" w:space="0" w:color="auto"/>
              <w:right w:val="single" w:sz="4" w:space="0" w:color="auto"/>
            </w:tcBorders>
          </w:tcPr>
          <w:p w:rsidR="00FC17ED" w:rsidRPr="00F96BDB" w:rsidRDefault="00FC17ED" w:rsidP="00633F16">
            <w:pPr>
              <w:rPr>
                <w:sz w:val="14"/>
                <w:szCs w:val="14"/>
              </w:rPr>
            </w:pPr>
            <w:r w:rsidRPr="00F96BDB">
              <w:rPr>
                <w:sz w:val="14"/>
                <w:szCs w:val="14"/>
              </w:rPr>
              <w:t>3.1.2</w:t>
            </w:r>
          </w:p>
        </w:tc>
        <w:tc>
          <w:tcPr>
            <w:tcW w:w="1275" w:type="dxa"/>
            <w:vMerge w:val="restart"/>
            <w:tcBorders>
              <w:top w:val="single" w:sz="4" w:space="0" w:color="auto"/>
              <w:left w:val="single" w:sz="4" w:space="0" w:color="auto"/>
              <w:bottom w:val="single" w:sz="4" w:space="0" w:color="auto"/>
              <w:right w:val="single" w:sz="4" w:space="0" w:color="auto"/>
            </w:tcBorders>
          </w:tcPr>
          <w:p w:rsidR="00FC17ED" w:rsidRPr="00F96BDB" w:rsidRDefault="00FC17ED" w:rsidP="00633F16">
            <w:pPr>
              <w:rPr>
                <w:sz w:val="14"/>
                <w:szCs w:val="14"/>
              </w:rPr>
            </w:pPr>
          </w:p>
        </w:tc>
        <w:tc>
          <w:tcPr>
            <w:tcW w:w="1701" w:type="dxa"/>
            <w:vMerge w:val="restart"/>
            <w:tcBorders>
              <w:top w:val="single" w:sz="4" w:space="0" w:color="auto"/>
              <w:left w:val="single" w:sz="4" w:space="0" w:color="auto"/>
              <w:bottom w:val="single" w:sz="4" w:space="0" w:color="auto"/>
              <w:right w:val="single" w:sz="4" w:space="0" w:color="auto"/>
            </w:tcBorders>
          </w:tcPr>
          <w:p w:rsidR="00FC17ED" w:rsidRPr="00F96BDB" w:rsidRDefault="00FC17ED" w:rsidP="00633F16">
            <w:pPr>
              <w:rPr>
                <w:sz w:val="14"/>
                <w:szCs w:val="14"/>
              </w:rPr>
            </w:pPr>
            <w:r w:rsidRPr="00F96BDB">
              <w:rPr>
                <w:sz w:val="14"/>
                <w:szCs w:val="14"/>
              </w:rPr>
              <w:t xml:space="preserve">Ремонт (капитальный ремонт) зданий дошкольных  и общеобразовательных учреждений </w:t>
            </w:r>
          </w:p>
        </w:tc>
        <w:tc>
          <w:tcPr>
            <w:tcW w:w="156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rPr>
                <w:sz w:val="14"/>
                <w:szCs w:val="14"/>
              </w:rPr>
            </w:pPr>
            <w:r w:rsidRPr="00F96BDB">
              <w:rPr>
                <w:b/>
                <w:sz w:val="14"/>
                <w:szCs w:val="14"/>
              </w:rPr>
              <w:t>Всего,  в том числе</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0</w:t>
            </w:r>
          </w:p>
        </w:tc>
        <w:tc>
          <w:tcPr>
            <w:tcW w:w="851" w:type="dxa"/>
            <w:tcBorders>
              <w:top w:val="single" w:sz="4" w:space="0" w:color="auto"/>
              <w:left w:val="single" w:sz="4" w:space="0" w:color="auto"/>
              <w:bottom w:val="single" w:sz="4" w:space="0" w:color="auto"/>
              <w:right w:val="single" w:sz="4" w:space="0" w:color="auto"/>
            </w:tcBorders>
            <w:vAlign w:val="center"/>
          </w:tcPr>
          <w:p w:rsidR="00FC17ED" w:rsidRPr="00F96BDB" w:rsidRDefault="00FC17ED" w:rsidP="00633F16">
            <w:pPr>
              <w:autoSpaceDE w:val="0"/>
              <w:autoSpaceDN w:val="0"/>
              <w:jc w:val="center"/>
              <w:rPr>
                <w:b/>
                <w:sz w:val="14"/>
                <w:szCs w:val="14"/>
              </w:rPr>
            </w:pPr>
            <w:r w:rsidRPr="00F96BDB">
              <w:rPr>
                <w:b/>
                <w:sz w:val="14"/>
                <w:szCs w:val="14"/>
              </w:rPr>
              <w:t>4400,730</w:t>
            </w:r>
          </w:p>
        </w:tc>
        <w:tc>
          <w:tcPr>
            <w:tcW w:w="850" w:type="dxa"/>
            <w:tcBorders>
              <w:top w:val="single" w:sz="4" w:space="0" w:color="auto"/>
              <w:left w:val="single" w:sz="4" w:space="0" w:color="auto"/>
              <w:bottom w:val="single" w:sz="4" w:space="0" w:color="auto"/>
              <w:right w:val="single" w:sz="4" w:space="0" w:color="auto"/>
            </w:tcBorders>
            <w:vAlign w:val="center"/>
          </w:tcPr>
          <w:p w:rsidR="00FC17ED" w:rsidRPr="00F96BDB" w:rsidRDefault="00FC17ED" w:rsidP="00633F16">
            <w:pPr>
              <w:suppressAutoHyphens/>
              <w:autoSpaceDE w:val="0"/>
              <w:jc w:val="center"/>
              <w:rPr>
                <w:b/>
                <w:sz w:val="14"/>
                <w:szCs w:val="14"/>
                <w:lang w:eastAsia="ar-SA"/>
              </w:rPr>
            </w:pPr>
            <w:r w:rsidRPr="00F96BDB">
              <w:rPr>
                <w:b/>
                <w:sz w:val="14"/>
                <w:szCs w:val="14"/>
              </w:rPr>
              <w:t>6 091,925</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jc w:val="center"/>
              <w:rPr>
                <w:b/>
                <w:sz w:val="14"/>
                <w:szCs w:val="14"/>
                <w:lang w:eastAsia="ar-SA"/>
              </w:rPr>
            </w:pPr>
            <w:r w:rsidRPr="00F96BDB">
              <w:rPr>
                <w:b/>
                <w:sz w:val="14"/>
                <w:szCs w:val="14"/>
              </w:rPr>
              <w:t>9 486,263</w:t>
            </w:r>
          </w:p>
        </w:tc>
        <w:tc>
          <w:tcPr>
            <w:tcW w:w="992" w:type="dxa"/>
            <w:tcBorders>
              <w:top w:val="single" w:sz="4" w:space="0" w:color="auto"/>
              <w:left w:val="single" w:sz="4" w:space="0" w:color="auto"/>
              <w:bottom w:val="single" w:sz="4" w:space="0" w:color="auto"/>
              <w:right w:val="single" w:sz="4" w:space="0" w:color="auto"/>
            </w:tcBorders>
            <w:vAlign w:val="center"/>
          </w:tcPr>
          <w:p w:rsidR="00FC17ED" w:rsidRPr="00F96BDB" w:rsidRDefault="00FC17ED" w:rsidP="00633F16">
            <w:pPr>
              <w:autoSpaceDE w:val="0"/>
              <w:autoSpaceDN w:val="0"/>
              <w:jc w:val="center"/>
              <w:rPr>
                <w:b/>
                <w:sz w:val="14"/>
                <w:szCs w:val="14"/>
              </w:rPr>
            </w:pPr>
            <w:r w:rsidRPr="00F96BDB">
              <w:rPr>
                <w:b/>
                <w:sz w:val="14"/>
                <w:szCs w:val="14"/>
              </w:rPr>
              <w:t>5272,1</w:t>
            </w:r>
          </w:p>
        </w:tc>
        <w:tc>
          <w:tcPr>
            <w:tcW w:w="992"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jc w:val="center"/>
              <w:rPr>
                <w:b/>
                <w:sz w:val="14"/>
                <w:szCs w:val="14"/>
                <w:lang w:eastAsia="ar-SA"/>
              </w:rPr>
            </w:pPr>
            <w:r w:rsidRPr="00F96BDB">
              <w:rPr>
                <w:b/>
                <w:sz w:val="14"/>
                <w:szCs w:val="14"/>
                <w:lang w:eastAsia="ar-SA"/>
              </w:rPr>
              <w:t>5 669,89</w:t>
            </w:r>
          </w:p>
        </w:tc>
        <w:tc>
          <w:tcPr>
            <w:tcW w:w="851"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suppressAutoHyphens/>
              <w:autoSpaceDE w:val="0"/>
              <w:jc w:val="center"/>
              <w:rPr>
                <w:b/>
                <w:sz w:val="14"/>
                <w:szCs w:val="14"/>
                <w:lang w:eastAsia="ar-SA"/>
              </w:rPr>
            </w:pPr>
            <w:r w:rsidRPr="004172B0">
              <w:rPr>
                <w:sz w:val="14"/>
                <w:szCs w:val="14"/>
                <w:lang w:eastAsia="ar-SA"/>
              </w:rPr>
              <w:t>3</w:t>
            </w:r>
            <w:r>
              <w:rPr>
                <w:sz w:val="14"/>
                <w:szCs w:val="14"/>
                <w:lang w:eastAsia="ar-SA"/>
              </w:rPr>
              <w:t> </w:t>
            </w:r>
            <w:r w:rsidRPr="004172B0">
              <w:rPr>
                <w:sz w:val="14"/>
                <w:szCs w:val="14"/>
                <w:lang w:eastAsia="ar-SA"/>
              </w:rPr>
              <w:t>93</w:t>
            </w:r>
            <w:r>
              <w:rPr>
                <w:sz w:val="14"/>
                <w:szCs w:val="14"/>
                <w:lang w:eastAsia="ar-SA"/>
              </w:rPr>
              <w:t>3,11</w:t>
            </w:r>
          </w:p>
        </w:tc>
        <w:tc>
          <w:tcPr>
            <w:tcW w:w="850"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suppressAutoHyphens/>
              <w:autoSpaceDE w:val="0"/>
              <w:jc w:val="center"/>
              <w:rPr>
                <w:b/>
                <w:sz w:val="14"/>
                <w:szCs w:val="14"/>
                <w:lang w:eastAsia="ar-SA"/>
              </w:rPr>
            </w:pPr>
            <w:r>
              <w:rPr>
                <w:b/>
                <w:sz w:val="14"/>
                <w:szCs w:val="14"/>
                <w:lang w:eastAsia="ar-SA"/>
              </w:rPr>
              <w:t>48 741,4</w:t>
            </w:r>
          </w:p>
        </w:tc>
        <w:tc>
          <w:tcPr>
            <w:tcW w:w="992"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autoSpaceDE w:val="0"/>
              <w:autoSpaceDN w:val="0"/>
              <w:jc w:val="center"/>
              <w:rPr>
                <w:sz w:val="14"/>
                <w:szCs w:val="14"/>
              </w:rPr>
            </w:pPr>
            <w:r w:rsidRPr="004172B0">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autoSpaceDE w:val="0"/>
              <w:autoSpaceDN w:val="0"/>
              <w:jc w:val="center"/>
              <w:rPr>
                <w:sz w:val="14"/>
                <w:szCs w:val="14"/>
              </w:rPr>
            </w:pPr>
            <w:r w:rsidRPr="004172B0">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autoSpaceDE w:val="0"/>
              <w:autoSpaceDN w:val="0"/>
              <w:jc w:val="center"/>
              <w:rPr>
                <w:sz w:val="14"/>
                <w:szCs w:val="14"/>
              </w:rPr>
            </w:pPr>
            <w:r w:rsidRPr="004172B0">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autoSpaceDE w:val="0"/>
              <w:autoSpaceDN w:val="0"/>
              <w:jc w:val="center"/>
              <w:rPr>
                <w:sz w:val="14"/>
                <w:szCs w:val="14"/>
              </w:rPr>
            </w:pPr>
            <w:r w:rsidRPr="004172B0">
              <w:rPr>
                <w:sz w:val="14"/>
                <w:szCs w:val="14"/>
              </w:rPr>
              <w:t>0</w:t>
            </w:r>
          </w:p>
        </w:tc>
      </w:tr>
      <w:tr w:rsidR="00FC17ED" w:rsidRPr="00F96BDB" w:rsidTr="00633F16">
        <w:tc>
          <w:tcPr>
            <w:tcW w:w="426" w:type="dxa"/>
            <w:vMerge/>
            <w:tcBorders>
              <w:top w:val="single" w:sz="4" w:space="0" w:color="auto"/>
              <w:left w:val="single" w:sz="4" w:space="0" w:color="auto"/>
              <w:bottom w:val="single" w:sz="4" w:space="0" w:color="auto"/>
              <w:right w:val="single" w:sz="4" w:space="0" w:color="auto"/>
            </w:tcBorders>
          </w:tcPr>
          <w:p w:rsidR="00FC17ED" w:rsidRPr="00F96BDB" w:rsidRDefault="00FC17ED" w:rsidP="00633F16">
            <w:pPr>
              <w:rPr>
                <w:sz w:val="14"/>
                <w:szCs w:val="14"/>
              </w:rPr>
            </w:pPr>
          </w:p>
        </w:tc>
        <w:tc>
          <w:tcPr>
            <w:tcW w:w="1275" w:type="dxa"/>
            <w:vMerge/>
            <w:tcBorders>
              <w:top w:val="single" w:sz="4" w:space="0" w:color="auto"/>
              <w:left w:val="single" w:sz="4" w:space="0" w:color="auto"/>
              <w:bottom w:val="single" w:sz="4" w:space="0" w:color="auto"/>
              <w:right w:val="single" w:sz="4" w:space="0" w:color="auto"/>
            </w:tcBorders>
          </w:tcPr>
          <w:p w:rsidR="00FC17ED" w:rsidRPr="00F96BDB" w:rsidRDefault="00FC17ED" w:rsidP="00633F16">
            <w:pP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both"/>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rPr>
                <w:sz w:val="14"/>
                <w:szCs w:val="14"/>
              </w:rPr>
            </w:pPr>
            <w:r w:rsidRPr="00F96BDB">
              <w:rPr>
                <w:sz w:val="14"/>
                <w:szCs w:val="14"/>
              </w:rPr>
              <w:t>федеральный бюджет</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0</w:t>
            </w:r>
          </w:p>
        </w:tc>
        <w:tc>
          <w:tcPr>
            <w:tcW w:w="851" w:type="dxa"/>
            <w:tcBorders>
              <w:top w:val="single" w:sz="4" w:space="0" w:color="auto"/>
              <w:left w:val="single" w:sz="4" w:space="0" w:color="auto"/>
              <w:bottom w:val="single" w:sz="4" w:space="0" w:color="auto"/>
              <w:right w:val="single" w:sz="4" w:space="0" w:color="auto"/>
            </w:tcBorders>
            <w:vAlign w:val="center"/>
          </w:tcPr>
          <w:p w:rsidR="00FC17ED" w:rsidRPr="00F96BDB" w:rsidRDefault="00FC17ED" w:rsidP="00633F16">
            <w:pPr>
              <w:autoSpaceDE w:val="0"/>
              <w:autoSpaceDN w:val="0"/>
              <w:jc w:val="center"/>
              <w:rPr>
                <w:sz w:val="14"/>
                <w:szCs w:val="14"/>
              </w:rPr>
            </w:pPr>
            <w:r w:rsidRPr="00F96BDB">
              <w:rPr>
                <w:sz w:val="14"/>
                <w:szCs w:val="14"/>
              </w:rPr>
              <w:t>0</w:t>
            </w:r>
          </w:p>
        </w:tc>
        <w:tc>
          <w:tcPr>
            <w:tcW w:w="850" w:type="dxa"/>
            <w:tcBorders>
              <w:top w:val="single" w:sz="4" w:space="0" w:color="auto"/>
              <w:left w:val="single" w:sz="4" w:space="0" w:color="auto"/>
              <w:bottom w:val="single" w:sz="4" w:space="0" w:color="auto"/>
              <w:right w:val="single" w:sz="4" w:space="0" w:color="auto"/>
            </w:tcBorders>
            <w:vAlign w:val="center"/>
          </w:tcPr>
          <w:p w:rsidR="00FC17ED" w:rsidRPr="00F96BDB" w:rsidRDefault="00FC17ED" w:rsidP="00633F16">
            <w:pPr>
              <w:suppressAutoHyphens/>
              <w:autoSpaceDE w:val="0"/>
              <w:snapToGrid w:val="0"/>
              <w:ind w:hanging="108"/>
              <w:jc w:val="center"/>
              <w:rPr>
                <w:sz w:val="14"/>
                <w:szCs w:val="14"/>
                <w:lang w:eastAsia="ar-SA"/>
              </w:rPr>
            </w:pPr>
            <w:r w:rsidRPr="00F96BDB">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ind w:hanging="108"/>
              <w:jc w:val="center"/>
              <w:rPr>
                <w:sz w:val="14"/>
                <w:szCs w:val="14"/>
                <w:lang w:eastAsia="ar-SA"/>
              </w:rPr>
            </w:pPr>
            <w:r w:rsidRPr="00F96BDB">
              <w:rPr>
                <w:sz w:val="14"/>
                <w:szCs w:val="14"/>
                <w:lang w:eastAsia="ar-SA"/>
              </w:rPr>
              <w:t>0</w:t>
            </w:r>
          </w:p>
        </w:tc>
        <w:tc>
          <w:tcPr>
            <w:tcW w:w="992" w:type="dxa"/>
            <w:tcBorders>
              <w:top w:val="single" w:sz="4" w:space="0" w:color="auto"/>
              <w:left w:val="single" w:sz="4" w:space="0" w:color="auto"/>
              <w:bottom w:val="single" w:sz="4" w:space="0" w:color="auto"/>
              <w:right w:val="single" w:sz="4" w:space="0" w:color="auto"/>
            </w:tcBorders>
            <w:vAlign w:val="center"/>
          </w:tcPr>
          <w:p w:rsidR="00FC17ED" w:rsidRPr="00F96BDB" w:rsidRDefault="00FC17ED" w:rsidP="00633F16">
            <w:pPr>
              <w:suppressAutoHyphens/>
              <w:autoSpaceDE w:val="0"/>
              <w:snapToGrid w:val="0"/>
              <w:ind w:hanging="108"/>
              <w:jc w:val="center"/>
              <w:rPr>
                <w:sz w:val="14"/>
                <w:szCs w:val="14"/>
                <w:lang w:eastAsia="ar-SA"/>
              </w:rPr>
            </w:pPr>
            <w:r w:rsidRPr="00F96BDB">
              <w:rPr>
                <w:sz w:val="14"/>
                <w:szCs w:val="14"/>
                <w:lang w:eastAsia="ar-SA"/>
              </w:rPr>
              <w:t>0</w:t>
            </w:r>
          </w:p>
        </w:tc>
        <w:tc>
          <w:tcPr>
            <w:tcW w:w="992"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suppressAutoHyphens/>
              <w:autoSpaceDE w:val="0"/>
              <w:snapToGrid w:val="0"/>
              <w:ind w:hanging="108"/>
              <w:jc w:val="center"/>
              <w:rPr>
                <w:sz w:val="14"/>
                <w:szCs w:val="14"/>
                <w:lang w:eastAsia="ar-SA"/>
              </w:rPr>
            </w:pPr>
            <w:r w:rsidRPr="00F96BDB">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suppressAutoHyphens/>
              <w:autoSpaceDE w:val="0"/>
              <w:snapToGrid w:val="0"/>
              <w:ind w:hanging="108"/>
              <w:jc w:val="center"/>
              <w:rPr>
                <w:sz w:val="14"/>
                <w:szCs w:val="14"/>
                <w:lang w:eastAsia="ar-SA"/>
              </w:rPr>
            </w:pPr>
            <w:r w:rsidRPr="004172B0">
              <w:rPr>
                <w:sz w:val="14"/>
                <w:szCs w:val="14"/>
                <w:lang w:eastAsia="ar-SA"/>
              </w:rPr>
              <w:t>0</w:t>
            </w:r>
          </w:p>
        </w:tc>
        <w:tc>
          <w:tcPr>
            <w:tcW w:w="850"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suppressAutoHyphens/>
              <w:autoSpaceDE w:val="0"/>
              <w:snapToGrid w:val="0"/>
              <w:jc w:val="center"/>
              <w:rPr>
                <w:sz w:val="14"/>
                <w:szCs w:val="14"/>
                <w:lang w:eastAsia="ar-SA"/>
              </w:rPr>
            </w:pPr>
            <w:r w:rsidRPr="004172B0">
              <w:rPr>
                <w:sz w:val="14"/>
                <w:szCs w:val="14"/>
                <w:lang w:eastAsia="ar-SA"/>
              </w:rPr>
              <w:t>39 322,2</w:t>
            </w:r>
          </w:p>
        </w:tc>
        <w:tc>
          <w:tcPr>
            <w:tcW w:w="992"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autoSpaceDE w:val="0"/>
              <w:autoSpaceDN w:val="0"/>
              <w:jc w:val="center"/>
              <w:rPr>
                <w:sz w:val="14"/>
                <w:szCs w:val="14"/>
              </w:rPr>
            </w:pPr>
            <w:r w:rsidRPr="004172B0">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autoSpaceDE w:val="0"/>
              <w:autoSpaceDN w:val="0"/>
              <w:jc w:val="center"/>
              <w:rPr>
                <w:sz w:val="14"/>
                <w:szCs w:val="14"/>
              </w:rPr>
            </w:pPr>
            <w:r w:rsidRPr="004172B0">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autoSpaceDE w:val="0"/>
              <w:autoSpaceDN w:val="0"/>
              <w:jc w:val="center"/>
              <w:rPr>
                <w:sz w:val="14"/>
                <w:szCs w:val="14"/>
              </w:rPr>
            </w:pPr>
            <w:r w:rsidRPr="004172B0">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autoSpaceDE w:val="0"/>
              <w:autoSpaceDN w:val="0"/>
              <w:jc w:val="center"/>
              <w:rPr>
                <w:sz w:val="14"/>
                <w:szCs w:val="14"/>
              </w:rPr>
            </w:pPr>
            <w:r w:rsidRPr="004172B0">
              <w:rPr>
                <w:sz w:val="14"/>
                <w:szCs w:val="14"/>
              </w:rPr>
              <w:t>0</w:t>
            </w:r>
          </w:p>
        </w:tc>
      </w:tr>
      <w:tr w:rsidR="00FC17ED" w:rsidRPr="00F96BDB" w:rsidTr="00633F16">
        <w:tc>
          <w:tcPr>
            <w:tcW w:w="426" w:type="dxa"/>
            <w:vMerge/>
            <w:tcBorders>
              <w:top w:val="single" w:sz="4" w:space="0" w:color="auto"/>
              <w:left w:val="single" w:sz="4" w:space="0" w:color="auto"/>
              <w:bottom w:val="single" w:sz="4" w:space="0" w:color="auto"/>
              <w:right w:val="single" w:sz="4" w:space="0" w:color="auto"/>
            </w:tcBorders>
          </w:tcPr>
          <w:p w:rsidR="00FC17ED" w:rsidRPr="00F96BDB" w:rsidRDefault="00FC17ED" w:rsidP="00633F16">
            <w:pPr>
              <w:rPr>
                <w:sz w:val="14"/>
                <w:szCs w:val="14"/>
              </w:rPr>
            </w:pPr>
          </w:p>
        </w:tc>
        <w:tc>
          <w:tcPr>
            <w:tcW w:w="1275" w:type="dxa"/>
            <w:vMerge/>
            <w:tcBorders>
              <w:top w:val="single" w:sz="4" w:space="0" w:color="auto"/>
              <w:left w:val="single" w:sz="4" w:space="0" w:color="auto"/>
              <w:bottom w:val="single" w:sz="4" w:space="0" w:color="auto"/>
              <w:right w:val="single" w:sz="4" w:space="0" w:color="auto"/>
            </w:tcBorders>
          </w:tcPr>
          <w:p w:rsidR="00FC17ED" w:rsidRPr="00F96BDB" w:rsidRDefault="00FC17ED" w:rsidP="00633F16">
            <w:pP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both"/>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rPr>
                <w:sz w:val="14"/>
                <w:szCs w:val="14"/>
              </w:rPr>
            </w:pPr>
            <w:r w:rsidRPr="00F96BDB">
              <w:rPr>
                <w:sz w:val="14"/>
                <w:szCs w:val="14"/>
              </w:rPr>
              <w:t>бюджет области</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0</w:t>
            </w:r>
          </w:p>
        </w:tc>
        <w:tc>
          <w:tcPr>
            <w:tcW w:w="851" w:type="dxa"/>
            <w:tcBorders>
              <w:top w:val="single" w:sz="4" w:space="0" w:color="auto"/>
              <w:left w:val="single" w:sz="4" w:space="0" w:color="auto"/>
              <w:bottom w:val="single" w:sz="4" w:space="0" w:color="auto"/>
              <w:right w:val="single" w:sz="4" w:space="0" w:color="auto"/>
            </w:tcBorders>
            <w:vAlign w:val="center"/>
          </w:tcPr>
          <w:p w:rsidR="00FC17ED" w:rsidRPr="00F96BDB" w:rsidRDefault="00FC17ED" w:rsidP="00633F16">
            <w:pPr>
              <w:autoSpaceDE w:val="0"/>
              <w:autoSpaceDN w:val="0"/>
              <w:jc w:val="center"/>
              <w:rPr>
                <w:sz w:val="14"/>
                <w:szCs w:val="14"/>
              </w:rPr>
            </w:pPr>
            <w:r w:rsidRPr="00F96BDB">
              <w:rPr>
                <w:sz w:val="14"/>
                <w:szCs w:val="14"/>
              </w:rPr>
              <w:t>3080,511</w:t>
            </w:r>
          </w:p>
        </w:tc>
        <w:tc>
          <w:tcPr>
            <w:tcW w:w="850" w:type="dxa"/>
            <w:tcBorders>
              <w:top w:val="single" w:sz="4" w:space="0" w:color="auto"/>
              <w:left w:val="single" w:sz="4" w:space="0" w:color="auto"/>
              <w:bottom w:val="single" w:sz="4" w:space="0" w:color="auto"/>
              <w:right w:val="single" w:sz="4" w:space="0" w:color="auto"/>
            </w:tcBorders>
            <w:vAlign w:val="center"/>
          </w:tcPr>
          <w:p w:rsidR="00FC17ED" w:rsidRPr="00F96BDB" w:rsidRDefault="00FC17ED" w:rsidP="00633F16">
            <w:pPr>
              <w:autoSpaceDE w:val="0"/>
              <w:autoSpaceDN w:val="0"/>
              <w:jc w:val="center"/>
              <w:rPr>
                <w:sz w:val="14"/>
                <w:szCs w:val="14"/>
              </w:rPr>
            </w:pPr>
            <w:r w:rsidRPr="00F96BDB">
              <w:rPr>
                <w:sz w:val="14"/>
                <w:szCs w:val="14"/>
              </w:rPr>
              <w:t>4 873,540</w:t>
            </w:r>
          </w:p>
        </w:tc>
        <w:tc>
          <w:tcPr>
            <w:tcW w:w="851" w:type="dxa"/>
            <w:tcBorders>
              <w:top w:val="single" w:sz="4" w:space="0" w:color="auto"/>
              <w:left w:val="single" w:sz="4" w:space="0" w:color="auto"/>
              <w:bottom w:val="single" w:sz="4" w:space="0" w:color="auto"/>
              <w:right w:val="single" w:sz="4" w:space="0" w:color="auto"/>
            </w:tcBorders>
            <w:vAlign w:val="center"/>
          </w:tcPr>
          <w:p w:rsidR="00FC17ED" w:rsidRPr="00F96BDB" w:rsidRDefault="00FC17ED" w:rsidP="00633F16">
            <w:pPr>
              <w:autoSpaceDE w:val="0"/>
              <w:autoSpaceDN w:val="0"/>
              <w:jc w:val="center"/>
              <w:rPr>
                <w:sz w:val="14"/>
                <w:szCs w:val="14"/>
              </w:rPr>
            </w:pPr>
            <w:r w:rsidRPr="00F96BDB">
              <w:rPr>
                <w:sz w:val="14"/>
                <w:szCs w:val="14"/>
                <w:lang w:eastAsia="ar-SA"/>
              </w:rPr>
              <w:t>5 349,016</w:t>
            </w:r>
          </w:p>
        </w:tc>
        <w:tc>
          <w:tcPr>
            <w:tcW w:w="992" w:type="dxa"/>
            <w:tcBorders>
              <w:top w:val="single" w:sz="4" w:space="0" w:color="auto"/>
              <w:left w:val="single" w:sz="4" w:space="0" w:color="auto"/>
              <w:bottom w:val="single" w:sz="4" w:space="0" w:color="auto"/>
              <w:right w:val="single" w:sz="4" w:space="0" w:color="auto"/>
            </w:tcBorders>
            <w:vAlign w:val="center"/>
          </w:tcPr>
          <w:p w:rsidR="00FC17ED" w:rsidRPr="00F96BDB" w:rsidRDefault="00FC17ED" w:rsidP="00633F16">
            <w:pPr>
              <w:autoSpaceDE w:val="0"/>
              <w:autoSpaceDN w:val="0"/>
              <w:jc w:val="center"/>
              <w:rPr>
                <w:sz w:val="14"/>
                <w:szCs w:val="14"/>
              </w:rPr>
            </w:pPr>
            <w:r w:rsidRPr="00F96BDB">
              <w:rPr>
                <w:sz w:val="14"/>
                <w:szCs w:val="14"/>
              </w:rPr>
              <w:t>4217,7</w:t>
            </w:r>
          </w:p>
        </w:tc>
        <w:tc>
          <w:tcPr>
            <w:tcW w:w="992" w:type="dxa"/>
            <w:tcBorders>
              <w:top w:val="single" w:sz="4" w:space="0" w:color="auto"/>
              <w:left w:val="single" w:sz="4" w:space="0" w:color="auto"/>
              <w:bottom w:val="single" w:sz="4" w:space="0" w:color="auto"/>
              <w:right w:val="single" w:sz="4" w:space="0" w:color="auto"/>
            </w:tcBorders>
            <w:vAlign w:val="center"/>
          </w:tcPr>
          <w:p w:rsidR="00FC17ED" w:rsidRPr="00F96BDB" w:rsidRDefault="00FC17ED" w:rsidP="00633F16">
            <w:pPr>
              <w:autoSpaceDE w:val="0"/>
              <w:autoSpaceDN w:val="0"/>
              <w:jc w:val="center"/>
              <w:rPr>
                <w:sz w:val="14"/>
                <w:szCs w:val="14"/>
              </w:rPr>
            </w:pPr>
            <w:r w:rsidRPr="00F96BDB">
              <w:rPr>
                <w:sz w:val="14"/>
                <w:szCs w:val="14"/>
                <w:lang w:eastAsia="ar-SA"/>
              </w:rPr>
              <w:t>2 766,4</w:t>
            </w:r>
          </w:p>
        </w:tc>
        <w:tc>
          <w:tcPr>
            <w:tcW w:w="851" w:type="dxa"/>
            <w:tcBorders>
              <w:top w:val="single" w:sz="4" w:space="0" w:color="auto"/>
              <w:left w:val="single" w:sz="4" w:space="0" w:color="auto"/>
              <w:bottom w:val="single" w:sz="4" w:space="0" w:color="auto"/>
              <w:right w:val="single" w:sz="4" w:space="0" w:color="auto"/>
            </w:tcBorders>
            <w:vAlign w:val="center"/>
          </w:tcPr>
          <w:p w:rsidR="00FC17ED" w:rsidRPr="004172B0" w:rsidRDefault="00FC17ED" w:rsidP="00633F16">
            <w:pPr>
              <w:autoSpaceDE w:val="0"/>
              <w:autoSpaceDN w:val="0"/>
              <w:jc w:val="center"/>
              <w:rPr>
                <w:sz w:val="14"/>
                <w:szCs w:val="14"/>
              </w:rPr>
            </w:pPr>
            <w:r w:rsidRPr="004172B0">
              <w:rPr>
                <w:sz w:val="14"/>
                <w:szCs w:val="14"/>
              </w:rPr>
              <w:t>0</w:t>
            </w:r>
          </w:p>
        </w:tc>
        <w:tc>
          <w:tcPr>
            <w:tcW w:w="850" w:type="dxa"/>
            <w:tcBorders>
              <w:top w:val="single" w:sz="4" w:space="0" w:color="auto"/>
              <w:left w:val="single" w:sz="4" w:space="0" w:color="auto"/>
              <w:bottom w:val="single" w:sz="4" w:space="0" w:color="auto"/>
              <w:right w:val="single" w:sz="4" w:space="0" w:color="auto"/>
            </w:tcBorders>
            <w:vAlign w:val="center"/>
          </w:tcPr>
          <w:p w:rsidR="00FC17ED" w:rsidRPr="004172B0" w:rsidRDefault="00FC17ED" w:rsidP="00633F16">
            <w:pPr>
              <w:autoSpaceDE w:val="0"/>
              <w:autoSpaceDN w:val="0"/>
              <w:jc w:val="center"/>
              <w:rPr>
                <w:sz w:val="14"/>
                <w:szCs w:val="14"/>
              </w:rPr>
            </w:pPr>
            <w:r>
              <w:rPr>
                <w:sz w:val="14"/>
                <w:szCs w:val="14"/>
              </w:rPr>
              <w:t xml:space="preserve"> 5 282,2</w:t>
            </w:r>
          </w:p>
        </w:tc>
        <w:tc>
          <w:tcPr>
            <w:tcW w:w="992"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autoSpaceDE w:val="0"/>
              <w:autoSpaceDN w:val="0"/>
              <w:jc w:val="center"/>
              <w:rPr>
                <w:sz w:val="14"/>
                <w:szCs w:val="14"/>
              </w:rPr>
            </w:pPr>
            <w:r w:rsidRPr="004172B0">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autoSpaceDE w:val="0"/>
              <w:autoSpaceDN w:val="0"/>
              <w:jc w:val="center"/>
              <w:rPr>
                <w:sz w:val="14"/>
                <w:szCs w:val="14"/>
              </w:rPr>
            </w:pPr>
            <w:r w:rsidRPr="004172B0">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autoSpaceDE w:val="0"/>
              <w:autoSpaceDN w:val="0"/>
              <w:jc w:val="center"/>
              <w:rPr>
                <w:sz w:val="14"/>
                <w:szCs w:val="14"/>
              </w:rPr>
            </w:pPr>
            <w:r w:rsidRPr="004172B0">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autoSpaceDE w:val="0"/>
              <w:autoSpaceDN w:val="0"/>
              <w:jc w:val="center"/>
              <w:rPr>
                <w:sz w:val="14"/>
                <w:szCs w:val="14"/>
              </w:rPr>
            </w:pPr>
            <w:r w:rsidRPr="004172B0">
              <w:rPr>
                <w:sz w:val="14"/>
                <w:szCs w:val="14"/>
              </w:rPr>
              <w:t>0</w:t>
            </w:r>
          </w:p>
        </w:tc>
      </w:tr>
      <w:tr w:rsidR="00FC17ED" w:rsidRPr="00F96BDB" w:rsidTr="00633F16">
        <w:tc>
          <w:tcPr>
            <w:tcW w:w="426" w:type="dxa"/>
            <w:vMerge/>
            <w:tcBorders>
              <w:top w:val="single" w:sz="4" w:space="0" w:color="auto"/>
              <w:left w:val="single" w:sz="4" w:space="0" w:color="auto"/>
              <w:bottom w:val="single" w:sz="4" w:space="0" w:color="auto"/>
              <w:right w:val="single" w:sz="4" w:space="0" w:color="auto"/>
            </w:tcBorders>
          </w:tcPr>
          <w:p w:rsidR="00FC17ED" w:rsidRPr="00F96BDB" w:rsidRDefault="00FC17ED" w:rsidP="00633F16">
            <w:pPr>
              <w:rPr>
                <w:sz w:val="14"/>
                <w:szCs w:val="14"/>
              </w:rPr>
            </w:pPr>
          </w:p>
        </w:tc>
        <w:tc>
          <w:tcPr>
            <w:tcW w:w="1275" w:type="dxa"/>
            <w:vMerge/>
            <w:tcBorders>
              <w:top w:val="single" w:sz="4" w:space="0" w:color="auto"/>
              <w:left w:val="single" w:sz="4" w:space="0" w:color="auto"/>
              <w:bottom w:val="single" w:sz="4" w:space="0" w:color="auto"/>
              <w:right w:val="single" w:sz="4" w:space="0" w:color="auto"/>
            </w:tcBorders>
          </w:tcPr>
          <w:p w:rsidR="00FC17ED" w:rsidRPr="00F96BDB" w:rsidRDefault="00FC17ED" w:rsidP="00633F16">
            <w:pP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C17ED" w:rsidRPr="00F96BDB" w:rsidRDefault="00FC17ED" w:rsidP="00633F16">
            <w:pPr>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rPr>
                <w:sz w:val="14"/>
                <w:szCs w:val="14"/>
              </w:rPr>
            </w:pPr>
            <w:r w:rsidRPr="00F96BDB">
              <w:rPr>
                <w:sz w:val="14"/>
                <w:szCs w:val="14"/>
              </w:rPr>
              <w:t xml:space="preserve">бюджет района </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0</w:t>
            </w:r>
          </w:p>
        </w:tc>
        <w:tc>
          <w:tcPr>
            <w:tcW w:w="851" w:type="dxa"/>
            <w:tcBorders>
              <w:top w:val="single" w:sz="4" w:space="0" w:color="auto"/>
              <w:left w:val="single" w:sz="4" w:space="0" w:color="auto"/>
              <w:bottom w:val="single" w:sz="4" w:space="0" w:color="auto"/>
              <w:right w:val="single" w:sz="4" w:space="0" w:color="auto"/>
            </w:tcBorders>
            <w:vAlign w:val="center"/>
          </w:tcPr>
          <w:p w:rsidR="00FC17ED" w:rsidRPr="00F96BDB" w:rsidRDefault="00FC17ED" w:rsidP="00633F16">
            <w:pPr>
              <w:autoSpaceDE w:val="0"/>
              <w:autoSpaceDN w:val="0"/>
              <w:jc w:val="center"/>
              <w:rPr>
                <w:sz w:val="14"/>
                <w:szCs w:val="14"/>
              </w:rPr>
            </w:pPr>
            <w:r w:rsidRPr="00F96BDB">
              <w:rPr>
                <w:sz w:val="14"/>
                <w:szCs w:val="14"/>
              </w:rPr>
              <w:t>1320,219</w:t>
            </w:r>
          </w:p>
        </w:tc>
        <w:tc>
          <w:tcPr>
            <w:tcW w:w="850" w:type="dxa"/>
            <w:tcBorders>
              <w:top w:val="single" w:sz="4" w:space="0" w:color="auto"/>
              <w:left w:val="single" w:sz="4" w:space="0" w:color="auto"/>
              <w:bottom w:val="single" w:sz="4" w:space="0" w:color="auto"/>
              <w:right w:val="single" w:sz="4" w:space="0" w:color="auto"/>
            </w:tcBorders>
            <w:vAlign w:val="center"/>
          </w:tcPr>
          <w:p w:rsidR="00FC17ED" w:rsidRPr="00F96BDB" w:rsidRDefault="00FC17ED" w:rsidP="00633F16">
            <w:pPr>
              <w:suppressAutoHyphens/>
              <w:autoSpaceDE w:val="0"/>
              <w:jc w:val="center"/>
              <w:rPr>
                <w:sz w:val="14"/>
                <w:szCs w:val="14"/>
                <w:lang w:eastAsia="ar-SA"/>
              </w:rPr>
            </w:pPr>
            <w:r w:rsidRPr="00F96BDB">
              <w:rPr>
                <w:sz w:val="14"/>
                <w:szCs w:val="14"/>
                <w:lang w:eastAsia="ar-SA"/>
              </w:rPr>
              <w:t>1218,385</w:t>
            </w:r>
          </w:p>
        </w:tc>
        <w:tc>
          <w:tcPr>
            <w:tcW w:w="851" w:type="dxa"/>
            <w:tcBorders>
              <w:top w:val="single" w:sz="4" w:space="0" w:color="auto"/>
              <w:left w:val="single" w:sz="4" w:space="0" w:color="auto"/>
              <w:bottom w:val="single" w:sz="4" w:space="0" w:color="auto"/>
              <w:right w:val="single" w:sz="4" w:space="0" w:color="auto"/>
            </w:tcBorders>
            <w:vAlign w:val="center"/>
          </w:tcPr>
          <w:p w:rsidR="00FC17ED" w:rsidRPr="00F96BDB" w:rsidRDefault="00FC17ED" w:rsidP="00633F16">
            <w:pPr>
              <w:suppressAutoHyphens/>
              <w:autoSpaceDE w:val="0"/>
              <w:jc w:val="center"/>
              <w:rPr>
                <w:sz w:val="14"/>
                <w:szCs w:val="14"/>
                <w:lang w:eastAsia="ar-SA"/>
              </w:rPr>
            </w:pPr>
            <w:r w:rsidRPr="00F96BDB">
              <w:rPr>
                <w:sz w:val="14"/>
                <w:szCs w:val="14"/>
              </w:rPr>
              <w:t>4 137,254</w:t>
            </w:r>
          </w:p>
        </w:tc>
        <w:tc>
          <w:tcPr>
            <w:tcW w:w="992" w:type="dxa"/>
            <w:tcBorders>
              <w:top w:val="single" w:sz="4" w:space="0" w:color="auto"/>
              <w:left w:val="single" w:sz="4" w:space="0" w:color="auto"/>
              <w:bottom w:val="single" w:sz="4" w:space="0" w:color="auto"/>
              <w:right w:val="single" w:sz="4" w:space="0" w:color="auto"/>
            </w:tcBorders>
            <w:vAlign w:val="center"/>
          </w:tcPr>
          <w:p w:rsidR="00FC17ED" w:rsidRPr="00F96BDB" w:rsidRDefault="00FC17ED" w:rsidP="00633F16">
            <w:pPr>
              <w:autoSpaceDE w:val="0"/>
              <w:autoSpaceDN w:val="0"/>
              <w:jc w:val="center"/>
              <w:rPr>
                <w:sz w:val="14"/>
                <w:szCs w:val="14"/>
              </w:rPr>
            </w:pPr>
            <w:r w:rsidRPr="00F96BDB">
              <w:rPr>
                <w:sz w:val="14"/>
                <w:szCs w:val="14"/>
              </w:rPr>
              <w:t>1054,4</w:t>
            </w:r>
          </w:p>
        </w:tc>
        <w:tc>
          <w:tcPr>
            <w:tcW w:w="992" w:type="dxa"/>
            <w:tcBorders>
              <w:top w:val="single" w:sz="4" w:space="0" w:color="auto"/>
              <w:left w:val="single" w:sz="4" w:space="0" w:color="auto"/>
              <w:bottom w:val="single" w:sz="4" w:space="0" w:color="auto"/>
              <w:right w:val="single" w:sz="4" w:space="0" w:color="auto"/>
            </w:tcBorders>
            <w:vAlign w:val="center"/>
          </w:tcPr>
          <w:p w:rsidR="00FC17ED" w:rsidRPr="00F96BDB" w:rsidRDefault="00FC17ED" w:rsidP="00633F16">
            <w:pPr>
              <w:suppressAutoHyphens/>
              <w:autoSpaceDE w:val="0"/>
              <w:jc w:val="center"/>
              <w:rPr>
                <w:sz w:val="14"/>
                <w:szCs w:val="14"/>
                <w:lang w:eastAsia="ar-SA"/>
              </w:rPr>
            </w:pPr>
            <w:r w:rsidRPr="00F96BDB">
              <w:rPr>
                <w:sz w:val="14"/>
                <w:szCs w:val="14"/>
                <w:lang w:eastAsia="ar-SA"/>
              </w:rPr>
              <w:t>2 903,49</w:t>
            </w:r>
          </w:p>
        </w:tc>
        <w:tc>
          <w:tcPr>
            <w:tcW w:w="851" w:type="dxa"/>
            <w:tcBorders>
              <w:top w:val="single" w:sz="4" w:space="0" w:color="auto"/>
              <w:left w:val="single" w:sz="4" w:space="0" w:color="auto"/>
              <w:bottom w:val="single" w:sz="4" w:space="0" w:color="auto"/>
              <w:right w:val="single" w:sz="4" w:space="0" w:color="auto"/>
            </w:tcBorders>
            <w:vAlign w:val="center"/>
          </w:tcPr>
          <w:p w:rsidR="00FC17ED" w:rsidRPr="004172B0" w:rsidRDefault="00FC17ED" w:rsidP="00633F16">
            <w:pPr>
              <w:suppressAutoHyphens/>
              <w:autoSpaceDE w:val="0"/>
              <w:jc w:val="center"/>
              <w:rPr>
                <w:sz w:val="14"/>
                <w:szCs w:val="14"/>
                <w:lang w:eastAsia="ar-SA"/>
              </w:rPr>
            </w:pPr>
            <w:r w:rsidRPr="004172B0">
              <w:rPr>
                <w:sz w:val="14"/>
                <w:szCs w:val="14"/>
                <w:lang w:eastAsia="ar-SA"/>
              </w:rPr>
              <w:t>3</w:t>
            </w:r>
            <w:r>
              <w:rPr>
                <w:sz w:val="14"/>
                <w:szCs w:val="14"/>
                <w:lang w:eastAsia="ar-SA"/>
              </w:rPr>
              <w:t> </w:t>
            </w:r>
            <w:r w:rsidRPr="004172B0">
              <w:rPr>
                <w:sz w:val="14"/>
                <w:szCs w:val="14"/>
                <w:lang w:eastAsia="ar-SA"/>
              </w:rPr>
              <w:t>93</w:t>
            </w:r>
            <w:r>
              <w:rPr>
                <w:sz w:val="14"/>
                <w:szCs w:val="14"/>
                <w:lang w:eastAsia="ar-SA"/>
              </w:rPr>
              <w:t>3,11</w:t>
            </w:r>
          </w:p>
        </w:tc>
        <w:tc>
          <w:tcPr>
            <w:tcW w:w="850"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suppressAutoHyphens/>
              <w:autoSpaceDE w:val="0"/>
              <w:jc w:val="center"/>
              <w:rPr>
                <w:sz w:val="14"/>
                <w:szCs w:val="14"/>
                <w:lang w:eastAsia="ar-SA"/>
              </w:rPr>
            </w:pPr>
            <w:r>
              <w:rPr>
                <w:sz w:val="14"/>
                <w:szCs w:val="14"/>
                <w:lang w:eastAsia="ar-SA"/>
              </w:rPr>
              <w:t>4 137,0</w:t>
            </w:r>
          </w:p>
        </w:tc>
        <w:tc>
          <w:tcPr>
            <w:tcW w:w="992"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autoSpaceDE w:val="0"/>
              <w:autoSpaceDN w:val="0"/>
              <w:jc w:val="center"/>
              <w:rPr>
                <w:sz w:val="14"/>
                <w:szCs w:val="14"/>
              </w:rPr>
            </w:pPr>
            <w:r w:rsidRPr="004172B0">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autoSpaceDE w:val="0"/>
              <w:autoSpaceDN w:val="0"/>
              <w:jc w:val="center"/>
              <w:rPr>
                <w:sz w:val="14"/>
                <w:szCs w:val="14"/>
              </w:rPr>
            </w:pPr>
            <w:r w:rsidRPr="004172B0">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autoSpaceDE w:val="0"/>
              <w:autoSpaceDN w:val="0"/>
              <w:jc w:val="center"/>
              <w:rPr>
                <w:sz w:val="14"/>
                <w:szCs w:val="14"/>
              </w:rPr>
            </w:pPr>
            <w:r w:rsidRPr="004172B0">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autoSpaceDE w:val="0"/>
              <w:autoSpaceDN w:val="0"/>
              <w:jc w:val="center"/>
              <w:rPr>
                <w:sz w:val="14"/>
                <w:szCs w:val="14"/>
              </w:rPr>
            </w:pPr>
            <w:r w:rsidRPr="004172B0">
              <w:rPr>
                <w:sz w:val="14"/>
                <w:szCs w:val="14"/>
              </w:rPr>
              <w:t>0</w:t>
            </w:r>
          </w:p>
        </w:tc>
      </w:tr>
      <w:tr w:rsidR="00FC17ED" w:rsidRPr="00F96BDB" w:rsidTr="00633F16">
        <w:tc>
          <w:tcPr>
            <w:tcW w:w="426" w:type="dxa"/>
            <w:vMerge/>
            <w:tcBorders>
              <w:top w:val="single" w:sz="4" w:space="0" w:color="auto"/>
              <w:left w:val="single" w:sz="4" w:space="0" w:color="auto"/>
              <w:bottom w:val="single" w:sz="4" w:space="0" w:color="auto"/>
              <w:right w:val="single" w:sz="4" w:space="0" w:color="auto"/>
            </w:tcBorders>
          </w:tcPr>
          <w:p w:rsidR="00FC17ED" w:rsidRPr="00F96BDB" w:rsidRDefault="00FC17ED" w:rsidP="00633F16">
            <w:pPr>
              <w:rPr>
                <w:sz w:val="14"/>
                <w:szCs w:val="14"/>
              </w:rPr>
            </w:pPr>
          </w:p>
        </w:tc>
        <w:tc>
          <w:tcPr>
            <w:tcW w:w="1275" w:type="dxa"/>
            <w:vMerge/>
            <w:tcBorders>
              <w:top w:val="single" w:sz="4" w:space="0" w:color="auto"/>
              <w:left w:val="single" w:sz="4" w:space="0" w:color="auto"/>
              <w:bottom w:val="single" w:sz="4" w:space="0" w:color="auto"/>
              <w:right w:val="single" w:sz="4" w:space="0" w:color="auto"/>
            </w:tcBorders>
          </w:tcPr>
          <w:p w:rsidR="00FC17ED" w:rsidRPr="00F96BDB" w:rsidRDefault="00FC17ED" w:rsidP="00633F16">
            <w:pP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C17ED" w:rsidRPr="00F96BDB" w:rsidRDefault="00FC17ED" w:rsidP="00633F16">
            <w:pPr>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rPr>
                <w:sz w:val="14"/>
                <w:szCs w:val="14"/>
              </w:rPr>
            </w:pPr>
            <w:r w:rsidRPr="00F96BDB">
              <w:rPr>
                <w:sz w:val="14"/>
                <w:szCs w:val="14"/>
              </w:rPr>
              <w:t>иные источники</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0</w:t>
            </w:r>
          </w:p>
        </w:tc>
        <w:tc>
          <w:tcPr>
            <w:tcW w:w="851" w:type="dxa"/>
            <w:tcBorders>
              <w:top w:val="single" w:sz="4" w:space="0" w:color="auto"/>
              <w:left w:val="single" w:sz="4" w:space="0" w:color="auto"/>
              <w:bottom w:val="single" w:sz="4" w:space="0" w:color="auto"/>
              <w:right w:val="single" w:sz="4" w:space="0" w:color="auto"/>
            </w:tcBorders>
            <w:vAlign w:val="center"/>
          </w:tcPr>
          <w:p w:rsidR="00FC17ED" w:rsidRPr="00F96BDB" w:rsidRDefault="00FC17ED" w:rsidP="00633F16">
            <w:pPr>
              <w:autoSpaceDE w:val="0"/>
              <w:autoSpaceDN w:val="0"/>
              <w:jc w:val="center"/>
              <w:rPr>
                <w:sz w:val="14"/>
                <w:szCs w:val="14"/>
              </w:rPr>
            </w:pPr>
            <w:r w:rsidRPr="00F96BDB">
              <w:rPr>
                <w:sz w:val="14"/>
                <w:szCs w:val="14"/>
              </w:rPr>
              <w:t>0</w:t>
            </w:r>
          </w:p>
        </w:tc>
        <w:tc>
          <w:tcPr>
            <w:tcW w:w="850" w:type="dxa"/>
            <w:tcBorders>
              <w:top w:val="single" w:sz="4" w:space="0" w:color="auto"/>
              <w:left w:val="single" w:sz="4" w:space="0" w:color="auto"/>
              <w:bottom w:val="single" w:sz="4" w:space="0" w:color="auto"/>
              <w:right w:val="single" w:sz="4" w:space="0" w:color="auto"/>
            </w:tcBorders>
            <w:vAlign w:val="center"/>
          </w:tcPr>
          <w:p w:rsidR="00FC17ED" w:rsidRPr="00F96BDB" w:rsidRDefault="00FC17ED" w:rsidP="00633F16">
            <w:pPr>
              <w:autoSpaceDE w:val="0"/>
              <w:autoSpaceDN w:val="0"/>
              <w:jc w:val="center"/>
              <w:rPr>
                <w:sz w:val="14"/>
                <w:szCs w:val="14"/>
              </w:rPr>
            </w:pPr>
            <w:r w:rsidRPr="00F96BDB">
              <w:rPr>
                <w:sz w:val="14"/>
                <w:szCs w:val="14"/>
              </w:rPr>
              <w:t>0</w:t>
            </w:r>
          </w:p>
        </w:tc>
        <w:tc>
          <w:tcPr>
            <w:tcW w:w="851" w:type="dxa"/>
            <w:tcBorders>
              <w:top w:val="single" w:sz="4" w:space="0" w:color="auto"/>
              <w:left w:val="single" w:sz="4" w:space="0" w:color="auto"/>
              <w:bottom w:val="single" w:sz="4" w:space="0" w:color="auto"/>
              <w:right w:val="single" w:sz="4" w:space="0" w:color="auto"/>
            </w:tcBorders>
            <w:vAlign w:val="center"/>
          </w:tcPr>
          <w:p w:rsidR="00FC17ED" w:rsidRPr="00F96BDB" w:rsidRDefault="00FC17ED" w:rsidP="00633F16">
            <w:pPr>
              <w:autoSpaceDE w:val="0"/>
              <w:autoSpaceDN w:val="0"/>
              <w:jc w:val="center"/>
              <w:rPr>
                <w:sz w:val="14"/>
                <w:szCs w:val="14"/>
              </w:rPr>
            </w:pPr>
            <w:r w:rsidRPr="00F96BDB">
              <w:rPr>
                <w:sz w:val="14"/>
                <w:szCs w:val="14"/>
              </w:rPr>
              <w:t>0</w:t>
            </w:r>
          </w:p>
        </w:tc>
        <w:tc>
          <w:tcPr>
            <w:tcW w:w="992" w:type="dxa"/>
            <w:tcBorders>
              <w:top w:val="single" w:sz="4" w:space="0" w:color="auto"/>
              <w:left w:val="single" w:sz="4" w:space="0" w:color="auto"/>
              <w:bottom w:val="single" w:sz="4" w:space="0" w:color="auto"/>
              <w:right w:val="single" w:sz="4" w:space="0" w:color="auto"/>
            </w:tcBorders>
            <w:vAlign w:val="center"/>
          </w:tcPr>
          <w:p w:rsidR="00FC17ED" w:rsidRPr="00F96BDB" w:rsidRDefault="00FC17ED" w:rsidP="00633F16">
            <w:pPr>
              <w:autoSpaceDE w:val="0"/>
              <w:autoSpaceDN w:val="0"/>
              <w:jc w:val="center"/>
              <w:rPr>
                <w:sz w:val="14"/>
                <w:szCs w:val="14"/>
              </w:rPr>
            </w:pPr>
            <w:r w:rsidRPr="00F96BDB">
              <w:rPr>
                <w:sz w:val="14"/>
                <w:szCs w:val="14"/>
              </w:rPr>
              <w:t>0</w:t>
            </w:r>
          </w:p>
        </w:tc>
        <w:tc>
          <w:tcPr>
            <w:tcW w:w="992" w:type="dxa"/>
            <w:tcBorders>
              <w:top w:val="single" w:sz="4" w:space="0" w:color="auto"/>
              <w:left w:val="single" w:sz="4" w:space="0" w:color="auto"/>
              <w:bottom w:val="single" w:sz="4" w:space="0" w:color="auto"/>
              <w:right w:val="single" w:sz="4" w:space="0" w:color="auto"/>
            </w:tcBorders>
            <w:vAlign w:val="center"/>
          </w:tcPr>
          <w:p w:rsidR="00FC17ED" w:rsidRPr="00F96BDB" w:rsidRDefault="00FC17ED" w:rsidP="00633F16">
            <w:pPr>
              <w:autoSpaceDE w:val="0"/>
              <w:autoSpaceDN w:val="0"/>
              <w:jc w:val="center"/>
              <w:rPr>
                <w:sz w:val="14"/>
                <w:szCs w:val="14"/>
              </w:rPr>
            </w:pPr>
            <w:r w:rsidRPr="00F96BDB">
              <w:rPr>
                <w:sz w:val="14"/>
                <w:szCs w:val="14"/>
              </w:rPr>
              <w:t>0</w:t>
            </w:r>
          </w:p>
        </w:tc>
        <w:tc>
          <w:tcPr>
            <w:tcW w:w="851" w:type="dxa"/>
            <w:tcBorders>
              <w:top w:val="single" w:sz="4" w:space="0" w:color="auto"/>
              <w:left w:val="single" w:sz="4" w:space="0" w:color="auto"/>
              <w:bottom w:val="single" w:sz="4" w:space="0" w:color="auto"/>
              <w:right w:val="single" w:sz="4" w:space="0" w:color="auto"/>
            </w:tcBorders>
            <w:vAlign w:val="center"/>
          </w:tcPr>
          <w:p w:rsidR="00FC17ED" w:rsidRPr="004172B0" w:rsidRDefault="00FC17ED" w:rsidP="00633F16">
            <w:pPr>
              <w:autoSpaceDE w:val="0"/>
              <w:autoSpaceDN w:val="0"/>
              <w:jc w:val="center"/>
              <w:rPr>
                <w:sz w:val="14"/>
                <w:szCs w:val="14"/>
              </w:rPr>
            </w:pPr>
            <w:r w:rsidRPr="004172B0">
              <w:rPr>
                <w:sz w:val="14"/>
                <w:szCs w:val="14"/>
              </w:rPr>
              <w:t>0</w:t>
            </w:r>
          </w:p>
        </w:tc>
        <w:tc>
          <w:tcPr>
            <w:tcW w:w="850" w:type="dxa"/>
            <w:tcBorders>
              <w:top w:val="single" w:sz="4" w:space="0" w:color="auto"/>
              <w:left w:val="single" w:sz="4" w:space="0" w:color="auto"/>
              <w:bottom w:val="single" w:sz="4" w:space="0" w:color="auto"/>
              <w:right w:val="single" w:sz="4" w:space="0" w:color="auto"/>
            </w:tcBorders>
            <w:vAlign w:val="center"/>
          </w:tcPr>
          <w:p w:rsidR="00FC17ED" w:rsidRPr="004172B0" w:rsidRDefault="00FC17ED" w:rsidP="00633F16">
            <w:pPr>
              <w:autoSpaceDE w:val="0"/>
              <w:autoSpaceDN w:val="0"/>
              <w:jc w:val="center"/>
              <w:rPr>
                <w:sz w:val="14"/>
                <w:szCs w:val="14"/>
              </w:rPr>
            </w:pPr>
            <w:r w:rsidRPr="004172B0">
              <w:rPr>
                <w:sz w:val="14"/>
                <w:szCs w:val="14"/>
              </w:rPr>
              <w:t>0</w:t>
            </w:r>
          </w:p>
        </w:tc>
        <w:tc>
          <w:tcPr>
            <w:tcW w:w="992"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autoSpaceDE w:val="0"/>
              <w:autoSpaceDN w:val="0"/>
              <w:jc w:val="center"/>
              <w:rPr>
                <w:sz w:val="14"/>
                <w:szCs w:val="14"/>
              </w:rPr>
            </w:pPr>
            <w:r w:rsidRPr="004172B0">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autoSpaceDE w:val="0"/>
              <w:autoSpaceDN w:val="0"/>
              <w:jc w:val="center"/>
              <w:rPr>
                <w:sz w:val="14"/>
                <w:szCs w:val="14"/>
              </w:rPr>
            </w:pPr>
            <w:r w:rsidRPr="004172B0">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autoSpaceDE w:val="0"/>
              <w:autoSpaceDN w:val="0"/>
              <w:jc w:val="center"/>
              <w:rPr>
                <w:sz w:val="14"/>
                <w:szCs w:val="14"/>
              </w:rPr>
            </w:pPr>
            <w:r w:rsidRPr="004172B0">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autoSpaceDE w:val="0"/>
              <w:autoSpaceDN w:val="0"/>
              <w:jc w:val="center"/>
              <w:rPr>
                <w:sz w:val="14"/>
                <w:szCs w:val="14"/>
              </w:rPr>
            </w:pPr>
            <w:r w:rsidRPr="004172B0">
              <w:rPr>
                <w:sz w:val="14"/>
                <w:szCs w:val="14"/>
              </w:rPr>
              <w:t>0</w:t>
            </w:r>
          </w:p>
        </w:tc>
      </w:tr>
      <w:tr w:rsidR="00FC17ED" w:rsidRPr="00F96BDB" w:rsidTr="00633F16">
        <w:tc>
          <w:tcPr>
            <w:tcW w:w="426" w:type="dxa"/>
            <w:vMerge w:val="restart"/>
            <w:tcBorders>
              <w:top w:val="single" w:sz="4" w:space="0" w:color="auto"/>
              <w:left w:val="single" w:sz="4" w:space="0" w:color="auto"/>
              <w:right w:val="single" w:sz="4" w:space="0" w:color="auto"/>
            </w:tcBorders>
          </w:tcPr>
          <w:p w:rsidR="00FC17ED" w:rsidRPr="00F96BDB" w:rsidRDefault="00FC17ED" w:rsidP="00633F16">
            <w:pPr>
              <w:autoSpaceDE w:val="0"/>
              <w:autoSpaceDN w:val="0"/>
              <w:rPr>
                <w:sz w:val="14"/>
                <w:szCs w:val="14"/>
              </w:rPr>
            </w:pPr>
            <w:r w:rsidRPr="00F96BDB">
              <w:rPr>
                <w:sz w:val="14"/>
                <w:szCs w:val="14"/>
              </w:rPr>
              <w:t>3.1.3</w:t>
            </w:r>
          </w:p>
        </w:tc>
        <w:tc>
          <w:tcPr>
            <w:tcW w:w="1275" w:type="dxa"/>
            <w:vMerge w:val="restart"/>
            <w:tcBorders>
              <w:top w:val="single" w:sz="4" w:space="0" w:color="auto"/>
              <w:left w:val="single" w:sz="4" w:space="0" w:color="auto"/>
              <w:right w:val="single" w:sz="4" w:space="0" w:color="auto"/>
            </w:tcBorders>
          </w:tcPr>
          <w:p w:rsidR="00FC17ED" w:rsidRPr="00F96BDB" w:rsidRDefault="00FC17ED" w:rsidP="00633F16">
            <w:pPr>
              <w:autoSpaceDE w:val="0"/>
              <w:autoSpaceDN w:val="0"/>
              <w:rPr>
                <w:sz w:val="14"/>
                <w:szCs w:val="14"/>
              </w:rPr>
            </w:pPr>
            <w:r w:rsidRPr="00F96BDB">
              <w:rPr>
                <w:sz w:val="14"/>
                <w:szCs w:val="14"/>
              </w:rPr>
              <w:t xml:space="preserve"> </w:t>
            </w:r>
          </w:p>
        </w:tc>
        <w:tc>
          <w:tcPr>
            <w:tcW w:w="1701" w:type="dxa"/>
            <w:vMerge w:val="restart"/>
            <w:tcBorders>
              <w:top w:val="single" w:sz="4" w:space="0" w:color="auto"/>
              <w:left w:val="single" w:sz="4" w:space="0" w:color="auto"/>
              <w:right w:val="single" w:sz="4" w:space="0" w:color="auto"/>
            </w:tcBorders>
          </w:tcPr>
          <w:p w:rsidR="00FC17ED" w:rsidRPr="00F96BDB" w:rsidRDefault="00FC17ED" w:rsidP="00633F16">
            <w:pPr>
              <w:rPr>
                <w:sz w:val="14"/>
                <w:szCs w:val="14"/>
              </w:rPr>
            </w:pPr>
            <w:r w:rsidRPr="00F96BDB">
              <w:rPr>
                <w:sz w:val="14"/>
                <w:szCs w:val="14"/>
              </w:rPr>
              <w:t>Сохранение и развитие материально-технической базы учреждений  культуры</w:t>
            </w:r>
          </w:p>
        </w:tc>
        <w:tc>
          <w:tcPr>
            <w:tcW w:w="156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rPr>
                <w:sz w:val="14"/>
                <w:szCs w:val="14"/>
              </w:rPr>
            </w:pPr>
            <w:r w:rsidRPr="00F96BDB">
              <w:rPr>
                <w:b/>
                <w:sz w:val="14"/>
                <w:szCs w:val="14"/>
              </w:rPr>
              <w:t>Всего,  в том числе</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0</w:t>
            </w:r>
          </w:p>
        </w:tc>
        <w:tc>
          <w:tcPr>
            <w:tcW w:w="851" w:type="dxa"/>
            <w:tcBorders>
              <w:top w:val="single" w:sz="4" w:space="0" w:color="auto"/>
              <w:left w:val="single" w:sz="4" w:space="0" w:color="auto"/>
              <w:bottom w:val="single" w:sz="4" w:space="0" w:color="auto"/>
              <w:right w:val="single" w:sz="4" w:space="0" w:color="auto"/>
            </w:tcBorders>
            <w:vAlign w:val="center"/>
          </w:tcPr>
          <w:p w:rsidR="00FC17ED" w:rsidRPr="00F96BDB" w:rsidRDefault="00FC17ED" w:rsidP="00633F16">
            <w:pPr>
              <w:autoSpaceDE w:val="0"/>
              <w:autoSpaceDN w:val="0"/>
              <w:jc w:val="center"/>
              <w:rPr>
                <w:sz w:val="14"/>
                <w:szCs w:val="14"/>
              </w:rPr>
            </w:pPr>
            <w:r w:rsidRPr="00F96BDB">
              <w:rPr>
                <w:sz w:val="14"/>
                <w:szCs w:val="14"/>
              </w:rPr>
              <w:t>0</w:t>
            </w:r>
          </w:p>
        </w:tc>
        <w:tc>
          <w:tcPr>
            <w:tcW w:w="850" w:type="dxa"/>
            <w:tcBorders>
              <w:top w:val="single" w:sz="4" w:space="0" w:color="auto"/>
              <w:left w:val="single" w:sz="4" w:space="0" w:color="auto"/>
              <w:bottom w:val="single" w:sz="4" w:space="0" w:color="auto"/>
              <w:right w:val="single" w:sz="4" w:space="0" w:color="auto"/>
            </w:tcBorders>
            <w:vAlign w:val="center"/>
          </w:tcPr>
          <w:p w:rsidR="00FC17ED" w:rsidRPr="00F96BDB" w:rsidRDefault="00FC17ED" w:rsidP="00633F16">
            <w:pPr>
              <w:autoSpaceDE w:val="0"/>
              <w:autoSpaceDN w:val="0"/>
              <w:jc w:val="center"/>
              <w:rPr>
                <w:b/>
                <w:sz w:val="14"/>
                <w:szCs w:val="14"/>
              </w:rPr>
            </w:pPr>
            <w:r w:rsidRPr="00F96BDB">
              <w:rPr>
                <w:b/>
                <w:sz w:val="14"/>
                <w:szCs w:val="14"/>
              </w:rPr>
              <w:t>380,0</w:t>
            </w:r>
          </w:p>
        </w:tc>
        <w:tc>
          <w:tcPr>
            <w:tcW w:w="851" w:type="dxa"/>
            <w:tcBorders>
              <w:top w:val="single" w:sz="4" w:space="0" w:color="auto"/>
              <w:left w:val="single" w:sz="4" w:space="0" w:color="auto"/>
              <w:bottom w:val="single" w:sz="4" w:space="0" w:color="auto"/>
              <w:right w:val="single" w:sz="4" w:space="0" w:color="auto"/>
            </w:tcBorders>
            <w:vAlign w:val="center"/>
          </w:tcPr>
          <w:p w:rsidR="00FC17ED" w:rsidRPr="00F96BDB" w:rsidRDefault="00FC17ED" w:rsidP="00633F16">
            <w:pPr>
              <w:autoSpaceDE w:val="0"/>
              <w:autoSpaceDN w:val="0"/>
              <w:jc w:val="center"/>
              <w:rPr>
                <w:b/>
                <w:sz w:val="14"/>
                <w:szCs w:val="14"/>
              </w:rPr>
            </w:pPr>
            <w:r w:rsidRPr="00F96BDB">
              <w:rPr>
                <w:b/>
                <w:sz w:val="14"/>
                <w:szCs w:val="14"/>
              </w:rPr>
              <w:t>398,0</w:t>
            </w:r>
          </w:p>
        </w:tc>
        <w:tc>
          <w:tcPr>
            <w:tcW w:w="992" w:type="dxa"/>
            <w:tcBorders>
              <w:top w:val="single" w:sz="4" w:space="0" w:color="auto"/>
              <w:left w:val="single" w:sz="4" w:space="0" w:color="auto"/>
              <w:bottom w:val="single" w:sz="4" w:space="0" w:color="auto"/>
              <w:right w:val="single" w:sz="4" w:space="0" w:color="auto"/>
            </w:tcBorders>
            <w:vAlign w:val="center"/>
          </w:tcPr>
          <w:p w:rsidR="00FC17ED" w:rsidRPr="00F96BDB" w:rsidRDefault="00FC17ED" w:rsidP="00633F16">
            <w:pPr>
              <w:autoSpaceDE w:val="0"/>
              <w:autoSpaceDN w:val="0"/>
              <w:jc w:val="center"/>
              <w:rPr>
                <w:b/>
                <w:sz w:val="14"/>
                <w:szCs w:val="14"/>
              </w:rPr>
            </w:pPr>
            <w:r w:rsidRPr="00F96BDB">
              <w:rPr>
                <w:b/>
                <w:sz w:val="14"/>
                <w:szCs w:val="14"/>
              </w:rPr>
              <w:t>0</w:t>
            </w:r>
          </w:p>
        </w:tc>
        <w:tc>
          <w:tcPr>
            <w:tcW w:w="992" w:type="dxa"/>
            <w:tcBorders>
              <w:top w:val="single" w:sz="4" w:space="0" w:color="auto"/>
              <w:left w:val="single" w:sz="4" w:space="0" w:color="auto"/>
              <w:bottom w:val="single" w:sz="4" w:space="0" w:color="auto"/>
              <w:right w:val="single" w:sz="4" w:space="0" w:color="auto"/>
            </w:tcBorders>
            <w:vAlign w:val="center"/>
          </w:tcPr>
          <w:p w:rsidR="00FC17ED" w:rsidRPr="00F96BDB" w:rsidRDefault="00FC17ED" w:rsidP="00633F16">
            <w:pPr>
              <w:autoSpaceDE w:val="0"/>
              <w:autoSpaceDN w:val="0"/>
              <w:jc w:val="center"/>
              <w:rPr>
                <w:b/>
                <w:sz w:val="14"/>
                <w:szCs w:val="14"/>
              </w:rPr>
            </w:pPr>
            <w:r w:rsidRPr="00F96BDB">
              <w:rPr>
                <w:b/>
                <w:sz w:val="14"/>
                <w:szCs w:val="14"/>
              </w:rPr>
              <w:t>0</w:t>
            </w:r>
          </w:p>
        </w:tc>
        <w:tc>
          <w:tcPr>
            <w:tcW w:w="851" w:type="dxa"/>
            <w:tcBorders>
              <w:top w:val="single" w:sz="4" w:space="0" w:color="auto"/>
              <w:left w:val="single" w:sz="4" w:space="0" w:color="auto"/>
              <w:bottom w:val="single" w:sz="4" w:space="0" w:color="auto"/>
              <w:right w:val="single" w:sz="4" w:space="0" w:color="auto"/>
            </w:tcBorders>
            <w:vAlign w:val="center"/>
          </w:tcPr>
          <w:p w:rsidR="00FC17ED" w:rsidRPr="004172B0" w:rsidRDefault="00FC17ED" w:rsidP="00633F16">
            <w:pPr>
              <w:autoSpaceDE w:val="0"/>
              <w:autoSpaceDN w:val="0"/>
              <w:jc w:val="center"/>
              <w:rPr>
                <w:b/>
                <w:sz w:val="14"/>
                <w:szCs w:val="14"/>
              </w:rPr>
            </w:pPr>
            <w:r w:rsidRPr="004172B0">
              <w:rPr>
                <w:b/>
                <w:sz w:val="14"/>
                <w:szCs w:val="14"/>
              </w:rPr>
              <w:t>93.1</w:t>
            </w:r>
            <w:r>
              <w:rPr>
                <w:b/>
                <w:sz w:val="14"/>
                <w:szCs w:val="14"/>
              </w:rPr>
              <w:t>3</w:t>
            </w:r>
          </w:p>
        </w:tc>
        <w:tc>
          <w:tcPr>
            <w:tcW w:w="850" w:type="dxa"/>
            <w:tcBorders>
              <w:top w:val="single" w:sz="4" w:space="0" w:color="auto"/>
              <w:left w:val="single" w:sz="4" w:space="0" w:color="auto"/>
              <w:bottom w:val="single" w:sz="4" w:space="0" w:color="auto"/>
              <w:right w:val="single" w:sz="4" w:space="0" w:color="auto"/>
            </w:tcBorders>
            <w:vAlign w:val="center"/>
          </w:tcPr>
          <w:p w:rsidR="00FC17ED" w:rsidRPr="004172B0" w:rsidRDefault="00FC17ED" w:rsidP="00633F16">
            <w:pPr>
              <w:autoSpaceDE w:val="0"/>
              <w:autoSpaceDN w:val="0"/>
              <w:jc w:val="center"/>
              <w:rPr>
                <w:sz w:val="14"/>
                <w:szCs w:val="14"/>
              </w:rPr>
            </w:pPr>
            <w:r w:rsidRPr="004172B0">
              <w:rPr>
                <w:sz w:val="14"/>
                <w:szCs w:val="14"/>
              </w:rPr>
              <w:t>0</w:t>
            </w:r>
          </w:p>
        </w:tc>
        <w:tc>
          <w:tcPr>
            <w:tcW w:w="992"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autoSpaceDE w:val="0"/>
              <w:autoSpaceDN w:val="0"/>
              <w:jc w:val="center"/>
              <w:rPr>
                <w:sz w:val="14"/>
                <w:szCs w:val="14"/>
              </w:rPr>
            </w:pPr>
            <w:r w:rsidRPr="004172B0">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autoSpaceDE w:val="0"/>
              <w:autoSpaceDN w:val="0"/>
              <w:jc w:val="center"/>
              <w:rPr>
                <w:sz w:val="14"/>
                <w:szCs w:val="14"/>
              </w:rPr>
            </w:pPr>
            <w:r w:rsidRPr="004172B0">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autoSpaceDE w:val="0"/>
              <w:autoSpaceDN w:val="0"/>
              <w:jc w:val="center"/>
              <w:rPr>
                <w:sz w:val="14"/>
                <w:szCs w:val="14"/>
              </w:rPr>
            </w:pPr>
            <w:r w:rsidRPr="004172B0">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autoSpaceDE w:val="0"/>
              <w:autoSpaceDN w:val="0"/>
              <w:jc w:val="center"/>
              <w:rPr>
                <w:sz w:val="14"/>
                <w:szCs w:val="14"/>
              </w:rPr>
            </w:pPr>
            <w:r w:rsidRPr="004172B0">
              <w:rPr>
                <w:sz w:val="14"/>
                <w:szCs w:val="14"/>
              </w:rPr>
              <w:t>0</w:t>
            </w:r>
          </w:p>
        </w:tc>
      </w:tr>
      <w:tr w:rsidR="00FC17ED" w:rsidRPr="00F96BDB" w:rsidTr="00633F16">
        <w:tc>
          <w:tcPr>
            <w:tcW w:w="426" w:type="dxa"/>
            <w:vMerge/>
            <w:tcBorders>
              <w:left w:val="single" w:sz="4" w:space="0" w:color="auto"/>
              <w:right w:val="single" w:sz="4" w:space="0" w:color="auto"/>
            </w:tcBorders>
          </w:tcPr>
          <w:p w:rsidR="00FC17ED" w:rsidRPr="00F96BDB" w:rsidRDefault="00FC17ED" w:rsidP="00633F16">
            <w:pPr>
              <w:rPr>
                <w:sz w:val="14"/>
                <w:szCs w:val="14"/>
              </w:rPr>
            </w:pPr>
          </w:p>
        </w:tc>
        <w:tc>
          <w:tcPr>
            <w:tcW w:w="1275" w:type="dxa"/>
            <w:vMerge/>
            <w:tcBorders>
              <w:left w:val="single" w:sz="4" w:space="0" w:color="auto"/>
              <w:right w:val="single" w:sz="4" w:space="0" w:color="auto"/>
            </w:tcBorders>
          </w:tcPr>
          <w:p w:rsidR="00FC17ED" w:rsidRPr="00F96BDB" w:rsidRDefault="00FC17ED" w:rsidP="00633F16">
            <w:pPr>
              <w:rPr>
                <w:sz w:val="14"/>
                <w:szCs w:val="14"/>
              </w:rPr>
            </w:pPr>
          </w:p>
        </w:tc>
        <w:tc>
          <w:tcPr>
            <w:tcW w:w="1701" w:type="dxa"/>
            <w:vMerge/>
            <w:tcBorders>
              <w:left w:val="single" w:sz="4" w:space="0" w:color="auto"/>
              <w:right w:val="single" w:sz="4" w:space="0" w:color="auto"/>
            </w:tcBorders>
          </w:tcPr>
          <w:p w:rsidR="00FC17ED" w:rsidRPr="00F96BDB" w:rsidRDefault="00FC17ED" w:rsidP="00633F16">
            <w:pPr>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rPr>
                <w:sz w:val="14"/>
                <w:szCs w:val="14"/>
              </w:rPr>
            </w:pPr>
            <w:r w:rsidRPr="00F96BDB">
              <w:rPr>
                <w:sz w:val="14"/>
                <w:szCs w:val="14"/>
              </w:rPr>
              <w:t>федеральный бюджет</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0</w:t>
            </w:r>
          </w:p>
        </w:tc>
        <w:tc>
          <w:tcPr>
            <w:tcW w:w="851" w:type="dxa"/>
            <w:tcBorders>
              <w:top w:val="single" w:sz="4" w:space="0" w:color="auto"/>
              <w:left w:val="single" w:sz="4" w:space="0" w:color="auto"/>
              <w:bottom w:val="single" w:sz="4" w:space="0" w:color="auto"/>
              <w:right w:val="single" w:sz="4" w:space="0" w:color="auto"/>
            </w:tcBorders>
            <w:vAlign w:val="center"/>
          </w:tcPr>
          <w:p w:rsidR="00FC17ED" w:rsidRPr="00F96BDB" w:rsidRDefault="00FC17ED" w:rsidP="00633F16">
            <w:pPr>
              <w:autoSpaceDE w:val="0"/>
              <w:autoSpaceDN w:val="0"/>
              <w:jc w:val="center"/>
              <w:rPr>
                <w:sz w:val="14"/>
                <w:szCs w:val="14"/>
              </w:rPr>
            </w:pPr>
            <w:r w:rsidRPr="00F96BDB">
              <w:rPr>
                <w:sz w:val="14"/>
                <w:szCs w:val="14"/>
              </w:rPr>
              <w:t>0</w:t>
            </w:r>
          </w:p>
        </w:tc>
        <w:tc>
          <w:tcPr>
            <w:tcW w:w="850" w:type="dxa"/>
            <w:tcBorders>
              <w:top w:val="single" w:sz="4" w:space="0" w:color="auto"/>
              <w:left w:val="single" w:sz="4" w:space="0" w:color="auto"/>
              <w:bottom w:val="single" w:sz="4" w:space="0" w:color="auto"/>
              <w:right w:val="single" w:sz="4" w:space="0" w:color="auto"/>
            </w:tcBorders>
            <w:vAlign w:val="center"/>
          </w:tcPr>
          <w:p w:rsidR="00FC17ED" w:rsidRPr="00F96BDB" w:rsidRDefault="00FC17ED" w:rsidP="00633F16">
            <w:pPr>
              <w:autoSpaceDE w:val="0"/>
              <w:autoSpaceDN w:val="0"/>
              <w:jc w:val="center"/>
              <w:rPr>
                <w:sz w:val="14"/>
                <w:szCs w:val="14"/>
              </w:rPr>
            </w:pPr>
            <w:r w:rsidRPr="00F96BDB">
              <w:rPr>
                <w:sz w:val="14"/>
                <w:szCs w:val="14"/>
              </w:rPr>
              <w:t>0</w:t>
            </w:r>
          </w:p>
        </w:tc>
        <w:tc>
          <w:tcPr>
            <w:tcW w:w="851" w:type="dxa"/>
            <w:tcBorders>
              <w:top w:val="single" w:sz="4" w:space="0" w:color="auto"/>
              <w:left w:val="single" w:sz="4" w:space="0" w:color="auto"/>
              <w:bottom w:val="single" w:sz="4" w:space="0" w:color="auto"/>
              <w:right w:val="single" w:sz="4" w:space="0" w:color="auto"/>
            </w:tcBorders>
            <w:vAlign w:val="center"/>
          </w:tcPr>
          <w:p w:rsidR="00FC17ED" w:rsidRPr="00F96BDB" w:rsidRDefault="00FC17ED" w:rsidP="00633F16">
            <w:pPr>
              <w:autoSpaceDE w:val="0"/>
              <w:autoSpaceDN w:val="0"/>
              <w:jc w:val="center"/>
              <w:rPr>
                <w:sz w:val="14"/>
                <w:szCs w:val="14"/>
              </w:rPr>
            </w:pPr>
            <w:r w:rsidRPr="00F96BDB">
              <w:rPr>
                <w:sz w:val="14"/>
                <w:szCs w:val="14"/>
              </w:rPr>
              <w:t>0</w:t>
            </w:r>
          </w:p>
        </w:tc>
        <w:tc>
          <w:tcPr>
            <w:tcW w:w="992" w:type="dxa"/>
            <w:tcBorders>
              <w:top w:val="single" w:sz="4" w:space="0" w:color="auto"/>
              <w:left w:val="single" w:sz="4" w:space="0" w:color="auto"/>
              <w:bottom w:val="single" w:sz="4" w:space="0" w:color="auto"/>
              <w:right w:val="single" w:sz="4" w:space="0" w:color="auto"/>
            </w:tcBorders>
            <w:vAlign w:val="center"/>
          </w:tcPr>
          <w:p w:rsidR="00FC17ED" w:rsidRPr="00F96BDB" w:rsidRDefault="00FC17ED" w:rsidP="00633F16">
            <w:pPr>
              <w:autoSpaceDE w:val="0"/>
              <w:autoSpaceDN w:val="0"/>
              <w:jc w:val="center"/>
              <w:rPr>
                <w:sz w:val="14"/>
                <w:szCs w:val="14"/>
              </w:rPr>
            </w:pPr>
            <w:r w:rsidRPr="00F96BDB">
              <w:rPr>
                <w:sz w:val="14"/>
                <w:szCs w:val="14"/>
              </w:rPr>
              <w:t>0</w:t>
            </w:r>
          </w:p>
        </w:tc>
        <w:tc>
          <w:tcPr>
            <w:tcW w:w="992" w:type="dxa"/>
            <w:tcBorders>
              <w:top w:val="single" w:sz="4" w:space="0" w:color="auto"/>
              <w:left w:val="single" w:sz="4" w:space="0" w:color="auto"/>
              <w:bottom w:val="single" w:sz="4" w:space="0" w:color="auto"/>
              <w:right w:val="single" w:sz="4" w:space="0" w:color="auto"/>
            </w:tcBorders>
            <w:vAlign w:val="center"/>
          </w:tcPr>
          <w:p w:rsidR="00FC17ED" w:rsidRPr="00F96BDB" w:rsidRDefault="00FC17ED" w:rsidP="00633F16">
            <w:pPr>
              <w:autoSpaceDE w:val="0"/>
              <w:autoSpaceDN w:val="0"/>
              <w:jc w:val="center"/>
              <w:rPr>
                <w:sz w:val="14"/>
                <w:szCs w:val="14"/>
              </w:rPr>
            </w:pPr>
            <w:r w:rsidRPr="00F96BDB">
              <w:rPr>
                <w:sz w:val="14"/>
                <w:szCs w:val="14"/>
              </w:rPr>
              <w:t>0</w:t>
            </w:r>
          </w:p>
        </w:tc>
        <w:tc>
          <w:tcPr>
            <w:tcW w:w="851" w:type="dxa"/>
            <w:tcBorders>
              <w:top w:val="single" w:sz="4" w:space="0" w:color="auto"/>
              <w:left w:val="single" w:sz="4" w:space="0" w:color="auto"/>
              <w:bottom w:val="single" w:sz="4" w:space="0" w:color="auto"/>
              <w:right w:val="single" w:sz="4" w:space="0" w:color="auto"/>
            </w:tcBorders>
            <w:vAlign w:val="center"/>
          </w:tcPr>
          <w:p w:rsidR="00FC17ED" w:rsidRPr="004172B0" w:rsidRDefault="00FC17ED" w:rsidP="00633F16">
            <w:pPr>
              <w:autoSpaceDE w:val="0"/>
              <w:autoSpaceDN w:val="0"/>
              <w:jc w:val="center"/>
              <w:rPr>
                <w:sz w:val="14"/>
                <w:szCs w:val="14"/>
              </w:rPr>
            </w:pPr>
            <w:r w:rsidRPr="004172B0">
              <w:rPr>
                <w:sz w:val="14"/>
                <w:szCs w:val="14"/>
              </w:rPr>
              <w:t>0</w:t>
            </w:r>
          </w:p>
        </w:tc>
        <w:tc>
          <w:tcPr>
            <w:tcW w:w="850" w:type="dxa"/>
            <w:tcBorders>
              <w:top w:val="single" w:sz="4" w:space="0" w:color="auto"/>
              <w:left w:val="single" w:sz="4" w:space="0" w:color="auto"/>
              <w:bottom w:val="single" w:sz="4" w:space="0" w:color="auto"/>
              <w:right w:val="single" w:sz="4" w:space="0" w:color="auto"/>
            </w:tcBorders>
            <w:vAlign w:val="center"/>
          </w:tcPr>
          <w:p w:rsidR="00FC17ED" w:rsidRPr="004172B0" w:rsidRDefault="00FC17ED" w:rsidP="00633F16">
            <w:pPr>
              <w:autoSpaceDE w:val="0"/>
              <w:autoSpaceDN w:val="0"/>
              <w:jc w:val="center"/>
              <w:rPr>
                <w:sz w:val="14"/>
                <w:szCs w:val="14"/>
              </w:rPr>
            </w:pPr>
            <w:r w:rsidRPr="004172B0">
              <w:rPr>
                <w:sz w:val="14"/>
                <w:szCs w:val="14"/>
              </w:rPr>
              <w:t>0</w:t>
            </w:r>
          </w:p>
        </w:tc>
        <w:tc>
          <w:tcPr>
            <w:tcW w:w="992"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autoSpaceDE w:val="0"/>
              <w:autoSpaceDN w:val="0"/>
              <w:jc w:val="center"/>
              <w:rPr>
                <w:sz w:val="14"/>
                <w:szCs w:val="14"/>
              </w:rPr>
            </w:pPr>
            <w:r w:rsidRPr="004172B0">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autoSpaceDE w:val="0"/>
              <w:autoSpaceDN w:val="0"/>
              <w:jc w:val="center"/>
              <w:rPr>
                <w:sz w:val="14"/>
                <w:szCs w:val="14"/>
              </w:rPr>
            </w:pPr>
            <w:r w:rsidRPr="004172B0">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autoSpaceDE w:val="0"/>
              <w:autoSpaceDN w:val="0"/>
              <w:jc w:val="center"/>
              <w:rPr>
                <w:sz w:val="14"/>
                <w:szCs w:val="14"/>
              </w:rPr>
            </w:pPr>
            <w:r w:rsidRPr="004172B0">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autoSpaceDE w:val="0"/>
              <w:autoSpaceDN w:val="0"/>
              <w:jc w:val="center"/>
              <w:rPr>
                <w:sz w:val="14"/>
                <w:szCs w:val="14"/>
              </w:rPr>
            </w:pPr>
            <w:r w:rsidRPr="004172B0">
              <w:rPr>
                <w:sz w:val="14"/>
                <w:szCs w:val="14"/>
              </w:rPr>
              <w:t>0</w:t>
            </w:r>
          </w:p>
        </w:tc>
      </w:tr>
      <w:tr w:rsidR="00FC17ED" w:rsidRPr="00F96BDB" w:rsidTr="00633F16">
        <w:tc>
          <w:tcPr>
            <w:tcW w:w="426" w:type="dxa"/>
            <w:vMerge/>
            <w:tcBorders>
              <w:left w:val="single" w:sz="4" w:space="0" w:color="auto"/>
              <w:right w:val="single" w:sz="4" w:space="0" w:color="auto"/>
            </w:tcBorders>
          </w:tcPr>
          <w:p w:rsidR="00FC17ED" w:rsidRPr="00F96BDB" w:rsidRDefault="00FC17ED" w:rsidP="00633F16">
            <w:pPr>
              <w:rPr>
                <w:sz w:val="14"/>
                <w:szCs w:val="14"/>
              </w:rPr>
            </w:pPr>
          </w:p>
        </w:tc>
        <w:tc>
          <w:tcPr>
            <w:tcW w:w="1275" w:type="dxa"/>
            <w:vMerge/>
            <w:tcBorders>
              <w:left w:val="single" w:sz="4" w:space="0" w:color="auto"/>
              <w:right w:val="single" w:sz="4" w:space="0" w:color="auto"/>
            </w:tcBorders>
          </w:tcPr>
          <w:p w:rsidR="00FC17ED" w:rsidRPr="00F96BDB" w:rsidRDefault="00FC17ED" w:rsidP="00633F16">
            <w:pPr>
              <w:rPr>
                <w:sz w:val="14"/>
                <w:szCs w:val="14"/>
              </w:rPr>
            </w:pPr>
          </w:p>
        </w:tc>
        <w:tc>
          <w:tcPr>
            <w:tcW w:w="1701" w:type="dxa"/>
            <w:vMerge/>
            <w:tcBorders>
              <w:left w:val="single" w:sz="4" w:space="0" w:color="auto"/>
              <w:right w:val="single" w:sz="4" w:space="0" w:color="auto"/>
            </w:tcBorders>
          </w:tcPr>
          <w:p w:rsidR="00FC17ED" w:rsidRPr="00F96BDB" w:rsidRDefault="00FC17ED" w:rsidP="00633F16">
            <w:pPr>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rPr>
                <w:sz w:val="14"/>
                <w:szCs w:val="14"/>
              </w:rPr>
            </w:pPr>
            <w:r w:rsidRPr="00F96BDB">
              <w:rPr>
                <w:sz w:val="14"/>
                <w:szCs w:val="14"/>
              </w:rPr>
              <w:t>бюджет области</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0</w:t>
            </w:r>
          </w:p>
        </w:tc>
        <w:tc>
          <w:tcPr>
            <w:tcW w:w="851" w:type="dxa"/>
            <w:tcBorders>
              <w:top w:val="single" w:sz="4" w:space="0" w:color="auto"/>
              <w:left w:val="single" w:sz="4" w:space="0" w:color="auto"/>
              <w:bottom w:val="single" w:sz="4" w:space="0" w:color="auto"/>
              <w:right w:val="single" w:sz="4" w:space="0" w:color="auto"/>
            </w:tcBorders>
            <w:vAlign w:val="center"/>
          </w:tcPr>
          <w:p w:rsidR="00FC17ED" w:rsidRPr="00F96BDB" w:rsidRDefault="00FC17ED" w:rsidP="00633F16">
            <w:pPr>
              <w:autoSpaceDE w:val="0"/>
              <w:autoSpaceDN w:val="0"/>
              <w:jc w:val="center"/>
              <w:rPr>
                <w:sz w:val="14"/>
                <w:szCs w:val="14"/>
              </w:rPr>
            </w:pPr>
            <w:r w:rsidRPr="00F96BDB">
              <w:rPr>
                <w:sz w:val="14"/>
                <w:szCs w:val="14"/>
              </w:rPr>
              <w:t>0</w:t>
            </w:r>
          </w:p>
        </w:tc>
        <w:tc>
          <w:tcPr>
            <w:tcW w:w="850" w:type="dxa"/>
            <w:tcBorders>
              <w:top w:val="single" w:sz="4" w:space="0" w:color="auto"/>
              <w:left w:val="single" w:sz="4" w:space="0" w:color="auto"/>
              <w:bottom w:val="single" w:sz="4" w:space="0" w:color="auto"/>
              <w:right w:val="single" w:sz="4" w:space="0" w:color="auto"/>
            </w:tcBorders>
            <w:vAlign w:val="center"/>
          </w:tcPr>
          <w:p w:rsidR="00FC17ED" w:rsidRPr="00F96BDB" w:rsidRDefault="00FC17ED" w:rsidP="00633F16">
            <w:pPr>
              <w:autoSpaceDE w:val="0"/>
              <w:autoSpaceDN w:val="0"/>
              <w:jc w:val="center"/>
              <w:rPr>
                <w:sz w:val="14"/>
                <w:szCs w:val="14"/>
              </w:rPr>
            </w:pPr>
            <w:r w:rsidRPr="00F96BDB">
              <w:rPr>
                <w:sz w:val="14"/>
                <w:szCs w:val="14"/>
              </w:rPr>
              <w:t>0</w:t>
            </w:r>
          </w:p>
        </w:tc>
        <w:tc>
          <w:tcPr>
            <w:tcW w:w="851" w:type="dxa"/>
            <w:tcBorders>
              <w:top w:val="single" w:sz="4" w:space="0" w:color="auto"/>
              <w:left w:val="single" w:sz="4" w:space="0" w:color="auto"/>
              <w:bottom w:val="single" w:sz="4" w:space="0" w:color="auto"/>
              <w:right w:val="single" w:sz="4" w:space="0" w:color="auto"/>
            </w:tcBorders>
            <w:vAlign w:val="center"/>
          </w:tcPr>
          <w:p w:rsidR="00FC17ED" w:rsidRPr="00F96BDB" w:rsidRDefault="00FC17ED" w:rsidP="00633F16">
            <w:pPr>
              <w:autoSpaceDE w:val="0"/>
              <w:autoSpaceDN w:val="0"/>
              <w:jc w:val="center"/>
              <w:rPr>
                <w:sz w:val="14"/>
                <w:szCs w:val="14"/>
              </w:rPr>
            </w:pPr>
            <w:r w:rsidRPr="00F96BDB">
              <w:rPr>
                <w:sz w:val="14"/>
                <w:szCs w:val="14"/>
              </w:rPr>
              <w:t>0</w:t>
            </w:r>
          </w:p>
        </w:tc>
        <w:tc>
          <w:tcPr>
            <w:tcW w:w="992" w:type="dxa"/>
            <w:tcBorders>
              <w:top w:val="single" w:sz="4" w:space="0" w:color="auto"/>
              <w:left w:val="single" w:sz="4" w:space="0" w:color="auto"/>
              <w:bottom w:val="single" w:sz="4" w:space="0" w:color="auto"/>
              <w:right w:val="single" w:sz="4" w:space="0" w:color="auto"/>
            </w:tcBorders>
            <w:vAlign w:val="center"/>
          </w:tcPr>
          <w:p w:rsidR="00FC17ED" w:rsidRPr="00F96BDB" w:rsidRDefault="00FC17ED" w:rsidP="00633F16">
            <w:pPr>
              <w:autoSpaceDE w:val="0"/>
              <w:autoSpaceDN w:val="0"/>
              <w:jc w:val="center"/>
              <w:rPr>
                <w:sz w:val="14"/>
                <w:szCs w:val="14"/>
              </w:rPr>
            </w:pPr>
            <w:r w:rsidRPr="00F96BDB">
              <w:rPr>
                <w:sz w:val="14"/>
                <w:szCs w:val="14"/>
              </w:rPr>
              <w:t>0</w:t>
            </w:r>
          </w:p>
        </w:tc>
        <w:tc>
          <w:tcPr>
            <w:tcW w:w="992" w:type="dxa"/>
            <w:tcBorders>
              <w:top w:val="single" w:sz="4" w:space="0" w:color="auto"/>
              <w:left w:val="single" w:sz="4" w:space="0" w:color="auto"/>
              <w:bottom w:val="single" w:sz="4" w:space="0" w:color="auto"/>
              <w:right w:val="single" w:sz="4" w:space="0" w:color="auto"/>
            </w:tcBorders>
            <w:vAlign w:val="center"/>
          </w:tcPr>
          <w:p w:rsidR="00FC17ED" w:rsidRPr="00F96BDB" w:rsidRDefault="00FC17ED" w:rsidP="00633F16">
            <w:pPr>
              <w:autoSpaceDE w:val="0"/>
              <w:autoSpaceDN w:val="0"/>
              <w:jc w:val="center"/>
              <w:rPr>
                <w:sz w:val="14"/>
                <w:szCs w:val="14"/>
              </w:rPr>
            </w:pPr>
            <w:r w:rsidRPr="00F96BDB">
              <w:rPr>
                <w:sz w:val="14"/>
                <w:szCs w:val="14"/>
              </w:rPr>
              <w:t>0</w:t>
            </w:r>
          </w:p>
        </w:tc>
        <w:tc>
          <w:tcPr>
            <w:tcW w:w="851" w:type="dxa"/>
            <w:tcBorders>
              <w:top w:val="single" w:sz="4" w:space="0" w:color="auto"/>
              <w:left w:val="single" w:sz="4" w:space="0" w:color="auto"/>
              <w:bottom w:val="single" w:sz="4" w:space="0" w:color="auto"/>
              <w:right w:val="single" w:sz="4" w:space="0" w:color="auto"/>
            </w:tcBorders>
            <w:vAlign w:val="center"/>
          </w:tcPr>
          <w:p w:rsidR="00FC17ED" w:rsidRPr="004172B0" w:rsidRDefault="00FC17ED" w:rsidP="00633F16">
            <w:pPr>
              <w:autoSpaceDE w:val="0"/>
              <w:autoSpaceDN w:val="0"/>
              <w:jc w:val="center"/>
              <w:rPr>
                <w:sz w:val="14"/>
                <w:szCs w:val="14"/>
              </w:rPr>
            </w:pPr>
            <w:r w:rsidRPr="004172B0">
              <w:rPr>
                <w:sz w:val="14"/>
                <w:szCs w:val="14"/>
              </w:rPr>
              <w:t>0</w:t>
            </w:r>
          </w:p>
        </w:tc>
        <w:tc>
          <w:tcPr>
            <w:tcW w:w="850" w:type="dxa"/>
            <w:tcBorders>
              <w:top w:val="single" w:sz="4" w:space="0" w:color="auto"/>
              <w:left w:val="single" w:sz="4" w:space="0" w:color="auto"/>
              <w:bottom w:val="single" w:sz="4" w:space="0" w:color="auto"/>
              <w:right w:val="single" w:sz="4" w:space="0" w:color="auto"/>
            </w:tcBorders>
            <w:vAlign w:val="center"/>
          </w:tcPr>
          <w:p w:rsidR="00FC17ED" w:rsidRPr="004172B0" w:rsidRDefault="00FC17ED" w:rsidP="00633F16">
            <w:pPr>
              <w:autoSpaceDE w:val="0"/>
              <w:autoSpaceDN w:val="0"/>
              <w:jc w:val="center"/>
              <w:rPr>
                <w:sz w:val="14"/>
                <w:szCs w:val="14"/>
              </w:rPr>
            </w:pPr>
            <w:r w:rsidRPr="004172B0">
              <w:rPr>
                <w:sz w:val="14"/>
                <w:szCs w:val="14"/>
              </w:rPr>
              <w:t>0</w:t>
            </w:r>
          </w:p>
        </w:tc>
        <w:tc>
          <w:tcPr>
            <w:tcW w:w="992"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autoSpaceDE w:val="0"/>
              <w:autoSpaceDN w:val="0"/>
              <w:jc w:val="center"/>
              <w:rPr>
                <w:sz w:val="14"/>
                <w:szCs w:val="14"/>
              </w:rPr>
            </w:pPr>
            <w:r w:rsidRPr="004172B0">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autoSpaceDE w:val="0"/>
              <w:autoSpaceDN w:val="0"/>
              <w:jc w:val="center"/>
              <w:rPr>
                <w:sz w:val="14"/>
                <w:szCs w:val="14"/>
              </w:rPr>
            </w:pPr>
            <w:r w:rsidRPr="004172B0">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autoSpaceDE w:val="0"/>
              <w:autoSpaceDN w:val="0"/>
              <w:jc w:val="center"/>
              <w:rPr>
                <w:sz w:val="14"/>
                <w:szCs w:val="14"/>
              </w:rPr>
            </w:pPr>
            <w:r w:rsidRPr="004172B0">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autoSpaceDE w:val="0"/>
              <w:autoSpaceDN w:val="0"/>
              <w:jc w:val="center"/>
              <w:rPr>
                <w:sz w:val="14"/>
                <w:szCs w:val="14"/>
              </w:rPr>
            </w:pPr>
            <w:r w:rsidRPr="004172B0">
              <w:rPr>
                <w:sz w:val="14"/>
                <w:szCs w:val="14"/>
              </w:rPr>
              <w:t>0</w:t>
            </w:r>
          </w:p>
        </w:tc>
      </w:tr>
      <w:tr w:rsidR="00FC17ED" w:rsidRPr="00F96BDB" w:rsidTr="00633F16">
        <w:tc>
          <w:tcPr>
            <w:tcW w:w="426" w:type="dxa"/>
            <w:vMerge/>
            <w:tcBorders>
              <w:left w:val="single" w:sz="4" w:space="0" w:color="auto"/>
              <w:right w:val="single" w:sz="4" w:space="0" w:color="auto"/>
            </w:tcBorders>
          </w:tcPr>
          <w:p w:rsidR="00FC17ED" w:rsidRPr="00F96BDB" w:rsidRDefault="00FC17ED" w:rsidP="00633F16">
            <w:pPr>
              <w:rPr>
                <w:sz w:val="14"/>
                <w:szCs w:val="14"/>
              </w:rPr>
            </w:pPr>
          </w:p>
        </w:tc>
        <w:tc>
          <w:tcPr>
            <w:tcW w:w="1275" w:type="dxa"/>
            <w:vMerge/>
            <w:tcBorders>
              <w:left w:val="single" w:sz="4" w:space="0" w:color="auto"/>
              <w:right w:val="single" w:sz="4" w:space="0" w:color="auto"/>
            </w:tcBorders>
          </w:tcPr>
          <w:p w:rsidR="00FC17ED" w:rsidRPr="00F96BDB" w:rsidRDefault="00FC17ED" w:rsidP="00633F16">
            <w:pPr>
              <w:rPr>
                <w:sz w:val="14"/>
                <w:szCs w:val="14"/>
              </w:rPr>
            </w:pPr>
          </w:p>
        </w:tc>
        <w:tc>
          <w:tcPr>
            <w:tcW w:w="1701" w:type="dxa"/>
            <w:vMerge/>
            <w:tcBorders>
              <w:left w:val="single" w:sz="4" w:space="0" w:color="auto"/>
              <w:right w:val="single" w:sz="4" w:space="0" w:color="auto"/>
            </w:tcBorders>
          </w:tcPr>
          <w:p w:rsidR="00FC17ED" w:rsidRPr="00F96BDB" w:rsidRDefault="00FC17ED" w:rsidP="00633F16">
            <w:pPr>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rPr>
                <w:sz w:val="14"/>
                <w:szCs w:val="14"/>
              </w:rPr>
            </w:pPr>
            <w:r w:rsidRPr="00F96BDB">
              <w:rPr>
                <w:sz w:val="14"/>
                <w:szCs w:val="14"/>
              </w:rPr>
              <w:t xml:space="preserve">бюджет района </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0</w:t>
            </w:r>
          </w:p>
        </w:tc>
        <w:tc>
          <w:tcPr>
            <w:tcW w:w="851" w:type="dxa"/>
            <w:tcBorders>
              <w:top w:val="single" w:sz="4" w:space="0" w:color="auto"/>
              <w:left w:val="single" w:sz="4" w:space="0" w:color="auto"/>
              <w:bottom w:val="single" w:sz="4" w:space="0" w:color="auto"/>
              <w:right w:val="single" w:sz="4" w:space="0" w:color="auto"/>
            </w:tcBorders>
            <w:vAlign w:val="center"/>
          </w:tcPr>
          <w:p w:rsidR="00FC17ED" w:rsidRPr="00F96BDB" w:rsidRDefault="00FC17ED" w:rsidP="00633F16">
            <w:pPr>
              <w:autoSpaceDE w:val="0"/>
              <w:autoSpaceDN w:val="0"/>
              <w:jc w:val="center"/>
              <w:rPr>
                <w:sz w:val="14"/>
                <w:szCs w:val="14"/>
              </w:rPr>
            </w:pPr>
            <w:r w:rsidRPr="00F96BDB">
              <w:rPr>
                <w:sz w:val="14"/>
                <w:szCs w:val="14"/>
              </w:rPr>
              <w:t>0</w:t>
            </w:r>
          </w:p>
        </w:tc>
        <w:tc>
          <w:tcPr>
            <w:tcW w:w="850" w:type="dxa"/>
            <w:tcBorders>
              <w:top w:val="single" w:sz="4" w:space="0" w:color="auto"/>
              <w:left w:val="single" w:sz="4" w:space="0" w:color="auto"/>
              <w:bottom w:val="single" w:sz="4" w:space="0" w:color="auto"/>
              <w:right w:val="single" w:sz="4" w:space="0" w:color="auto"/>
            </w:tcBorders>
            <w:vAlign w:val="center"/>
          </w:tcPr>
          <w:p w:rsidR="00FC17ED" w:rsidRPr="00F96BDB" w:rsidRDefault="00FC17ED" w:rsidP="00633F16">
            <w:pPr>
              <w:autoSpaceDE w:val="0"/>
              <w:autoSpaceDN w:val="0"/>
              <w:jc w:val="center"/>
              <w:rPr>
                <w:sz w:val="14"/>
                <w:szCs w:val="14"/>
              </w:rPr>
            </w:pPr>
            <w:r w:rsidRPr="00F96BDB">
              <w:rPr>
                <w:sz w:val="14"/>
                <w:szCs w:val="14"/>
              </w:rPr>
              <w:t>380,0</w:t>
            </w:r>
          </w:p>
        </w:tc>
        <w:tc>
          <w:tcPr>
            <w:tcW w:w="851" w:type="dxa"/>
            <w:tcBorders>
              <w:top w:val="single" w:sz="4" w:space="0" w:color="auto"/>
              <w:left w:val="single" w:sz="4" w:space="0" w:color="auto"/>
              <w:bottom w:val="single" w:sz="4" w:space="0" w:color="auto"/>
              <w:right w:val="single" w:sz="4" w:space="0" w:color="auto"/>
            </w:tcBorders>
            <w:vAlign w:val="center"/>
          </w:tcPr>
          <w:p w:rsidR="00FC17ED" w:rsidRPr="00F96BDB" w:rsidRDefault="00FC17ED" w:rsidP="00633F16">
            <w:pPr>
              <w:autoSpaceDE w:val="0"/>
              <w:autoSpaceDN w:val="0"/>
              <w:jc w:val="center"/>
              <w:rPr>
                <w:sz w:val="14"/>
                <w:szCs w:val="14"/>
              </w:rPr>
            </w:pPr>
            <w:r w:rsidRPr="00F96BDB">
              <w:rPr>
                <w:sz w:val="14"/>
                <w:szCs w:val="14"/>
              </w:rPr>
              <w:t>398,0</w:t>
            </w:r>
          </w:p>
        </w:tc>
        <w:tc>
          <w:tcPr>
            <w:tcW w:w="992" w:type="dxa"/>
            <w:tcBorders>
              <w:top w:val="single" w:sz="4" w:space="0" w:color="auto"/>
              <w:left w:val="single" w:sz="4" w:space="0" w:color="auto"/>
              <w:bottom w:val="single" w:sz="4" w:space="0" w:color="auto"/>
              <w:right w:val="single" w:sz="4" w:space="0" w:color="auto"/>
            </w:tcBorders>
            <w:vAlign w:val="center"/>
          </w:tcPr>
          <w:p w:rsidR="00FC17ED" w:rsidRPr="00F96BDB" w:rsidRDefault="00FC17ED" w:rsidP="00633F16">
            <w:pPr>
              <w:autoSpaceDE w:val="0"/>
              <w:autoSpaceDN w:val="0"/>
              <w:jc w:val="center"/>
              <w:rPr>
                <w:sz w:val="14"/>
                <w:szCs w:val="14"/>
              </w:rPr>
            </w:pPr>
            <w:r w:rsidRPr="00F96BDB">
              <w:rPr>
                <w:sz w:val="14"/>
                <w:szCs w:val="14"/>
              </w:rPr>
              <w:t>0</w:t>
            </w:r>
          </w:p>
        </w:tc>
        <w:tc>
          <w:tcPr>
            <w:tcW w:w="992" w:type="dxa"/>
            <w:tcBorders>
              <w:top w:val="single" w:sz="4" w:space="0" w:color="auto"/>
              <w:left w:val="single" w:sz="4" w:space="0" w:color="auto"/>
              <w:bottom w:val="single" w:sz="4" w:space="0" w:color="auto"/>
              <w:right w:val="single" w:sz="4" w:space="0" w:color="auto"/>
            </w:tcBorders>
            <w:vAlign w:val="center"/>
          </w:tcPr>
          <w:p w:rsidR="00FC17ED" w:rsidRPr="00F96BDB" w:rsidRDefault="00FC17ED" w:rsidP="00633F16">
            <w:pPr>
              <w:autoSpaceDE w:val="0"/>
              <w:autoSpaceDN w:val="0"/>
              <w:jc w:val="center"/>
              <w:rPr>
                <w:sz w:val="14"/>
                <w:szCs w:val="14"/>
              </w:rPr>
            </w:pPr>
            <w:r w:rsidRPr="00F96BDB">
              <w:rPr>
                <w:sz w:val="14"/>
                <w:szCs w:val="14"/>
              </w:rPr>
              <w:t>0</w:t>
            </w:r>
          </w:p>
        </w:tc>
        <w:tc>
          <w:tcPr>
            <w:tcW w:w="851" w:type="dxa"/>
            <w:tcBorders>
              <w:top w:val="single" w:sz="4" w:space="0" w:color="auto"/>
              <w:left w:val="single" w:sz="4" w:space="0" w:color="auto"/>
              <w:bottom w:val="single" w:sz="4" w:space="0" w:color="auto"/>
              <w:right w:val="single" w:sz="4" w:space="0" w:color="auto"/>
            </w:tcBorders>
            <w:vAlign w:val="center"/>
          </w:tcPr>
          <w:p w:rsidR="00FC17ED" w:rsidRPr="004172B0" w:rsidRDefault="00FC17ED" w:rsidP="00633F16">
            <w:pPr>
              <w:autoSpaceDE w:val="0"/>
              <w:autoSpaceDN w:val="0"/>
              <w:jc w:val="center"/>
              <w:rPr>
                <w:sz w:val="14"/>
                <w:szCs w:val="14"/>
              </w:rPr>
            </w:pPr>
            <w:r w:rsidRPr="004172B0">
              <w:rPr>
                <w:sz w:val="14"/>
                <w:szCs w:val="14"/>
              </w:rPr>
              <w:t>93,1</w:t>
            </w:r>
            <w:r>
              <w:rPr>
                <w:sz w:val="14"/>
                <w:szCs w:val="14"/>
              </w:rPr>
              <w:t>3</w:t>
            </w:r>
          </w:p>
        </w:tc>
        <w:tc>
          <w:tcPr>
            <w:tcW w:w="850" w:type="dxa"/>
            <w:tcBorders>
              <w:top w:val="single" w:sz="4" w:space="0" w:color="auto"/>
              <w:left w:val="single" w:sz="4" w:space="0" w:color="auto"/>
              <w:bottom w:val="single" w:sz="4" w:space="0" w:color="auto"/>
              <w:right w:val="single" w:sz="4" w:space="0" w:color="auto"/>
            </w:tcBorders>
            <w:vAlign w:val="center"/>
          </w:tcPr>
          <w:p w:rsidR="00FC17ED" w:rsidRPr="004172B0" w:rsidRDefault="00FC17ED" w:rsidP="00633F16">
            <w:pPr>
              <w:autoSpaceDE w:val="0"/>
              <w:autoSpaceDN w:val="0"/>
              <w:jc w:val="center"/>
              <w:rPr>
                <w:sz w:val="14"/>
                <w:szCs w:val="14"/>
              </w:rPr>
            </w:pPr>
            <w:r w:rsidRPr="004172B0">
              <w:rPr>
                <w:sz w:val="14"/>
                <w:szCs w:val="14"/>
              </w:rPr>
              <w:t>0</w:t>
            </w:r>
          </w:p>
        </w:tc>
        <w:tc>
          <w:tcPr>
            <w:tcW w:w="992"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autoSpaceDE w:val="0"/>
              <w:autoSpaceDN w:val="0"/>
              <w:jc w:val="center"/>
              <w:rPr>
                <w:sz w:val="14"/>
                <w:szCs w:val="14"/>
              </w:rPr>
            </w:pPr>
            <w:r w:rsidRPr="004172B0">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autoSpaceDE w:val="0"/>
              <w:autoSpaceDN w:val="0"/>
              <w:jc w:val="center"/>
              <w:rPr>
                <w:sz w:val="14"/>
                <w:szCs w:val="14"/>
              </w:rPr>
            </w:pPr>
            <w:r w:rsidRPr="004172B0">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autoSpaceDE w:val="0"/>
              <w:autoSpaceDN w:val="0"/>
              <w:jc w:val="center"/>
              <w:rPr>
                <w:sz w:val="14"/>
                <w:szCs w:val="14"/>
              </w:rPr>
            </w:pPr>
            <w:r w:rsidRPr="004172B0">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autoSpaceDE w:val="0"/>
              <w:autoSpaceDN w:val="0"/>
              <w:jc w:val="center"/>
              <w:rPr>
                <w:sz w:val="14"/>
                <w:szCs w:val="14"/>
              </w:rPr>
            </w:pPr>
            <w:r w:rsidRPr="004172B0">
              <w:rPr>
                <w:sz w:val="14"/>
                <w:szCs w:val="14"/>
              </w:rPr>
              <w:t>0</w:t>
            </w:r>
          </w:p>
        </w:tc>
      </w:tr>
      <w:tr w:rsidR="00FC17ED" w:rsidRPr="00F96BDB" w:rsidTr="00633F16">
        <w:tc>
          <w:tcPr>
            <w:tcW w:w="426" w:type="dxa"/>
            <w:vMerge/>
            <w:tcBorders>
              <w:left w:val="single" w:sz="4" w:space="0" w:color="auto"/>
              <w:bottom w:val="single" w:sz="4" w:space="0" w:color="auto"/>
              <w:right w:val="single" w:sz="4" w:space="0" w:color="auto"/>
            </w:tcBorders>
          </w:tcPr>
          <w:p w:rsidR="00FC17ED" w:rsidRPr="00F96BDB" w:rsidRDefault="00FC17ED" w:rsidP="00633F16">
            <w:pPr>
              <w:rPr>
                <w:sz w:val="14"/>
                <w:szCs w:val="14"/>
              </w:rPr>
            </w:pPr>
          </w:p>
        </w:tc>
        <w:tc>
          <w:tcPr>
            <w:tcW w:w="1275" w:type="dxa"/>
            <w:vMerge/>
            <w:tcBorders>
              <w:left w:val="single" w:sz="4" w:space="0" w:color="auto"/>
              <w:bottom w:val="single" w:sz="4" w:space="0" w:color="auto"/>
              <w:right w:val="single" w:sz="4" w:space="0" w:color="auto"/>
            </w:tcBorders>
          </w:tcPr>
          <w:p w:rsidR="00FC17ED" w:rsidRPr="00F96BDB" w:rsidRDefault="00FC17ED" w:rsidP="00633F16">
            <w:pPr>
              <w:rPr>
                <w:sz w:val="14"/>
                <w:szCs w:val="14"/>
              </w:rPr>
            </w:pPr>
          </w:p>
        </w:tc>
        <w:tc>
          <w:tcPr>
            <w:tcW w:w="1701" w:type="dxa"/>
            <w:vMerge/>
            <w:tcBorders>
              <w:left w:val="single" w:sz="4" w:space="0" w:color="auto"/>
              <w:bottom w:val="single" w:sz="4" w:space="0" w:color="auto"/>
              <w:right w:val="single" w:sz="4" w:space="0" w:color="auto"/>
            </w:tcBorders>
          </w:tcPr>
          <w:p w:rsidR="00FC17ED" w:rsidRPr="00F96BDB" w:rsidRDefault="00FC17ED" w:rsidP="00633F16">
            <w:pPr>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rPr>
                <w:sz w:val="14"/>
                <w:szCs w:val="14"/>
              </w:rPr>
            </w:pPr>
            <w:r w:rsidRPr="00F96BDB">
              <w:rPr>
                <w:sz w:val="14"/>
                <w:szCs w:val="14"/>
              </w:rPr>
              <w:t>иные источники</w:t>
            </w:r>
          </w:p>
        </w:tc>
        <w:tc>
          <w:tcPr>
            <w:tcW w:w="850" w:type="dxa"/>
            <w:tcBorders>
              <w:top w:val="single" w:sz="4" w:space="0" w:color="auto"/>
              <w:left w:val="single" w:sz="4" w:space="0" w:color="auto"/>
              <w:bottom w:val="single" w:sz="4" w:space="0" w:color="auto"/>
              <w:right w:val="single" w:sz="4" w:space="0" w:color="auto"/>
            </w:tcBorders>
          </w:tcPr>
          <w:p w:rsidR="00FC17ED" w:rsidRPr="00F96BDB" w:rsidRDefault="00FC17ED" w:rsidP="00633F16">
            <w:pPr>
              <w:autoSpaceDE w:val="0"/>
              <w:autoSpaceDN w:val="0"/>
              <w:jc w:val="center"/>
              <w:rPr>
                <w:sz w:val="14"/>
                <w:szCs w:val="14"/>
              </w:rPr>
            </w:pPr>
            <w:r w:rsidRPr="00F96BDB">
              <w:rPr>
                <w:sz w:val="14"/>
                <w:szCs w:val="14"/>
              </w:rPr>
              <w:t>0</w:t>
            </w:r>
          </w:p>
        </w:tc>
        <w:tc>
          <w:tcPr>
            <w:tcW w:w="851" w:type="dxa"/>
            <w:tcBorders>
              <w:top w:val="single" w:sz="4" w:space="0" w:color="auto"/>
              <w:left w:val="single" w:sz="4" w:space="0" w:color="auto"/>
              <w:bottom w:val="single" w:sz="4" w:space="0" w:color="auto"/>
              <w:right w:val="single" w:sz="4" w:space="0" w:color="auto"/>
            </w:tcBorders>
            <w:vAlign w:val="center"/>
          </w:tcPr>
          <w:p w:rsidR="00FC17ED" w:rsidRPr="00F96BDB" w:rsidRDefault="00FC17ED" w:rsidP="00633F16">
            <w:pPr>
              <w:autoSpaceDE w:val="0"/>
              <w:autoSpaceDN w:val="0"/>
              <w:jc w:val="center"/>
              <w:rPr>
                <w:sz w:val="14"/>
                <w:szCs w:val="14"/>
              </w:rPr>
            </w:pPr>
            <w:r w:rsidRPr="00F96BDB">
              <w:rPr>
                <w:sz w:val="14"/>
                <w:szCs w:val="14"/>
              </w:rPr>
              <w:t>0</w:t>
            </w:r>
          </w:p>
        </w:tc>
        <w:tc>
          <w:tcPr>
            <w:tcW w:w="850" w:type="dxa"/>
            <w:tcBorders>
              <w:top w:val="single" w:sz="4" w:space="0" w:color="auto"/>
              <w:left w:val="single" w:sz="4" w:space="0" w:color="auto"/>
              <w:bottom w:val="single" w:sz="4" w:space="0" w:color="auto"/>
              <w:right w:val="single" w:sz="4" w:space="0" w:color="auto"/>
            </w:tcBorders>
            <w:vAlign w:val="center"/>
          </w:tcPr>
          <w:p w:rsidR="00FC17ED" w:rsidRPr="00F96BDB" w:rsidRDefault="00FC17ED" w:rsidP="00633F16">
            <w:pPr>
              <w:autoSpaceDE w:val="0"/>
              <w:autoSpaceDN w:val="0"/>
              <w:jc w:val="center"/>
              <w:rPr>
                <w:sz w:val="14"/>
                <w:szCs w:val="14"/>
              </w:rPr>
            </w:pPr>
            <w:r w:rsidRPr="00F96BDB">
              <w:rPr>
                <w:sz w:val="14"/>
                <w:szCs w:val="14"/>
              </w:rPr>
              <w:t>0</w:t>
            </w:r>
          </w:p>
        </w:tc>
        <w:tc>
          <w:tcPr>
            <w:tcW w:w="851" w:type="dxa"/>
            <w:tcBorders>
              <w:top w:val="single" w:sz="4" w:space="0" w:color="auto"/>
              <w:left w:val="single" w:sz="4" w:space="0" w:color="auto"/>
              <w:bottom w:val="single" w:sz="4" w:space="0" w:color="auto"/>
              <w:right w:val="single" w:sz="4" w:space="0" w:color="auto"/>
            </w:tcBorders>
            <w:vAlign w:val="center"/>
          </w:tcPr>
          <w:p w:rsidR="00FC17ED" w:rsidRPr="00F96BDB" w:rsidRDefault="00FC17ED" w:rsidP="00633F16">
            <w:pPr>
              <w:autoSpaceDE w:val="0"/>
              <w:autoSpaceDN w:val="0"/>
              <w:jc w:val="center"/>
              <w:rPr>
                <w:sz w:val="14"/>
                <w:szCs w:val="14"/>
              </w:rPr>
            </w:pPr>
            <w:r w:rsidRPr="00F96BDB">
              <w:rPr>
                <w:sz w:val="14"/>
                <w:szCs w:val="14"/>
              </w:rPr>
              <w:t>0</w:t>
            </w:r>
          </w:p>
        </w:tc>
        <w:tc>
          <w:tcPr>
            <w:tcW w:w="992" w:type="dxa"/>
            <w:tcBorders>
              <w:top w:val="single" w:sz="4" w:space="0" w:color="auto"/>
              <w:left w:val="single" w:sz="4" w:space="0" w:color="auto"/>
              <w:bottom w:val="single" w:sz="4" w:space="0" w:color="auto"/>
              <w:right w:val="single" w:sz="4" w:space="0" w:color="auto"/>
            </w:tcBorders>
            <w:vAlign w:val="center"/>
          </w:tcPr>
          <w:p w:rsidR="00FC17ED" w:rsidRPr="00F96BDB" w:rsidRDefault="00FC17ED" w:rsidP="00633F16">
            <w:pPr>
              <w:autoSpaceDE w:val="0"/>
              <w:autoSpaceDN w:val="0"/>
              <w:jc w:val="center"/>
              <w:rPr>
                <w:sz w:val="14"/>
                <w:szCs w:val="14"/>
              </w:rPr>
            </w:pPr>
            <w:r w:rsidRPr="00F96BDB">
              <w:rPr>
                <w:sz w:val="14"/>
                <w:szCs w:val="14"/>
              </w:rPr>
              <w:t>0</w:t>
            </w:r>
          </w:p>
        </w:tc>
        <w:tc>
          <w:tcPr>
            <w:tcW w:w="992" w:type="dxa"/>
            <w:tcBorders>
              <w:top w:val="single" w:sz="4" w:space="0" w:color="auto"/>
              <w:left w:val="single" w:sz="4" w:space="0" w:color="auto"/>
              <w:bottom w:val="single" w:sz="4" w:space="0" w:color="auto"/>
              <w:right w:val="single" w:sz="4" w:space="0" w:color="auto"/>
            </w:tcBorders>
            <w:vAlign w:val="center"/>
          </w:tcPr>
          <w:p w:rsidR="00FC17ED" w:rsidRPr="00F96BDB" w:rsidRDefault="00FC17ED" w:rsidP="00633F16">
            <w:pPr>
              <w:autoSpaceDE w:val="0"/>
              <w:autoSpaceDN w:val="0"/>
              <w:jc w:val="center"/>
              <w:rPr>
                <w:sz w:val="14"/>
                <w:szCs w:val="14"/>
              </w:rPr>
            </w:pPr>
            <w:r w:rsidRPr="00F96BDB">
              <w:rPr>
                <w:sz w:val="14"/>
                <w:szCs w:val="14"/>
              </w:rPr>
              <w:t>0</w:t>
            </w:r>
          </w:p>
        </w:tc>
        <w:tc>
          <w:tcPr>
            <w:tcW w:w="851" w:type="dxa"/>
            <w:tcBorders>
              <w:top w:val="single" w:sz="4" w:space="0" w:color="auto"/>
              <w:left w:val="single" w:sz="4" w:space="0" w:color="auto"/>
              <w:bottom w:val="single" w:sz="4" w:space="0" w:color="auto"/>
              <w:right w:val="single" w:sz="4" w:space="0" w:color="auto"/>
            </w:tcBorders>
            <w:vAlign w:val="center"/>
          </w:tcPr>
          <w:p w:rsidR="00FC17ED" w:rsidRPr="004172B0" w:rsidRDefault="00FC17ED" w:rsidP="00633F16">
            <w:pPr>
              <w:autoSpaceDE w:val="0"/>
              <w:autoSpaceDN w:val="0"/>
              <w:jc w:val="center"/>
              <w:rPr>
                <w:sz w:val="14"/>
                <w:szCs w:val="14"/>
              </w:rPr>
            </w:pPr>
            <w:r w:rsidRPr="004172B0">
              <w:rPr>
                <w:sz w:val="14"/>
                <w:szCs w:val="14"/>
              </w:rPr>
              <w:t>0</w:t>
            </w:r>
          </w:p>
        </w:tc>
        <w:tc>
          <w:tcPr>
            <w:tcW w:w="850" w:type="dxa"/>
            <w:tcBorders>
              <w:top w:val="single" w:sz="4" w:space="0" w:color="auto"/>
              <w:left w:val="single" w:sz="4" w:space="0" w:color="auto"/>
              <w:bottom w:val="single" w:sz="4" w:space="0" w:color="auto"/>
              <w:right w:val="single" w:sz="4" w:space="0" w:color="auto"/>
            </w:tcBorders>
            <w:vAlign w:val="center"/>
          </w:tcPr>
          <w:p w:rsidR="00FC17ED" w:rsidRPr="004172B0" w:rsidRDefault="00FC17ED" w:rsidP="00633F16">
            <w:pPr>
              <w:autoSpaceDE w:val="0"/>
              <w:autoSpaceDN w:val="0"/>
              <w:jc w:val="center"/>
              <w:rPr>
                <w:sz w:val="14"/>
                <w:szCs w:val="14"/>
              </w:rPr>
            </w:pPr>
            <w:r w:rsidRPr="004172B0">
              <w:rPr>
                <w:sz w:val="14"/>
                <w:szCs w:val="14"/>
              </w:rPr>
              <w:t>0</w:t>
            </w:r>
          </w:p>
        </w:tc>
        <w:tc>
          <w:tcPr>
            <w:tcW w:w="992"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autoSpaceDE w:val="0"/>
              <w:autoSpaceDN w:val="0"/>
              <w:jc w:val="center"/>
              <w:rPr>
                <w:sz w:val="14"/>
                <w:szCs w:val="14"/>
              </w:rPr>
            </w:pPr>
            <w:r w:rsidRPr="004172B0">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autoSpaceDE w:val="0"/>
              <w:autoSpaceDN w:val="0"/>
              <w:jc w:val="center"/>
              <w:rPr>
                <w:sz w:val="14"/>
                <w:szCs w:val="14"/>
              </w:rPr>
            </w:pPr>
            <w:r w:rsidRPr="004172B0">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autoSpaceDE w:val="0"/>
              <w:autoSpaceDN w:val="0"/>
              <w:jc w:val="center"/>
              <w:rPr>
                <w:sz w:val="14"/>
                <w:szCs w:val="14"/>
              </w:rPr>
            </w:pPr>
            <w:r w:rsidRPr="004172B0">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4172B0" w:rsidRDefault="00FC17ED" w:rsidP="00633F16">
            <w:pPr>
              <w:autoSpaceDE w:val="0"/>
              <w:autoSpaceDN w:val="0"/>
              <w:jc w:val="center"/>
              <w:rPr>
                <w:sz w:val="14"/>
                <w:szCs w:val="14"/>
              </w:rPr>
            </w:pPr>
            <w:r w:rsidRPr="004172B0">
              <w:rPr>
                <w:sz w:val="14"/>
                <w:szCs w:val="14"/>
              </w:rPr>
              <w:t>0</w:t>
            </w:r>
          </w:p>
        </w:tc>
      </w:tr>
    </w:tbl>
    <w:p w:rsidR="00FC17ED" w:rsidRDefault="00FC17ED" w:rsidP="00FC17ED">
      <w:pPr>
        <w:autoSpaceDE w:val="0"/>
        <w:autoSpaceDN w:val="0"/>
      </w:pPr>
    </w:p>
    <w:p w:rsidR="00FC17ED" w:rsidRDefault="00FC17ED" w:rsidP="00FC17ED">
      <w:pPr>
        <w:autoSpaceDE w:val="0"/>
        <w:autoSpaceDN w:val="0"/>
        <w:jc w:val="center"/>
      </w:pPr>
    </w:p>
    <w:p w:rsidR="00FC17ED" w:rsidRDefault="00FC17ED" w:rsidP="00FC17ED">
      <w:pPr>
        <w:autoSpaceDE w:val="0"/>
        <w:autoSpaceDN w:val="0"/>
        <w:jc w:val="right"/>
        <w:rPr>
          <w:sz w:val="16"/>
          <w:szCs w:val="16"/>
        </w:rPr>
      </w:pPr>
    </w:p>
    <w:p w:rsidR="00FC17ED" w:rsidRDefault="00FC17ED" w:rsidP="00FC17ED">
      <w:pPr>
        <w:autoSpaceDE w:val="0"/>
        <w:autoSpaceDN w:val="0"/>
        <w:jc w:val="right"/>
        <w:rPr>
          <w:sz w:val="16"/>
          <w:szCs w:val="16"/>
        </w:rPr>
      </w:pPr>
    </w:p>
    <w:p w:rsidR="00FC17ED" w:rsidRDefault="00FC17ED" w:rsidP="00FC17ED">
      <w:pPr>
        <w:autoSpaceDE w:val="0"/>
        <w:autoSpaceDN w:val="0"/>
        <w:jc w:val="right"/>
        <w:rPr>
          <w:sz w:val="16"/>
          <w:szCs w:val="16"/>
        </w:rPr>
      </w:pPr>
    </w:p>
    <w:p w:rsidR="00FC17ED" w:rsidRDefault="00FC17ED" w:rsidP="00FC17ED">
      <w:pPr>
        <w:autoSpaceDE w:val="0"/>
        <w:autoSpaceDN w:val="0"/>
        <w:jc w:val="right"/>
        <w:rPr>
          <w:sz w:val="16"/>
          <w:szCs w:val="16"/>
        </w:rPr>
      </w:pPr>
    </w:p>
    <w:p w:rsidR="00FC17ED" w:rsidRDefault="00FC17ED" w:rsidP="00FC17ED">
      <w:pPr>
        <w:autoSpaceDE w:val="0"/>
        <w:autoSpaceDN w:val="0"/>
        <w:jc w:val="right"/>
        <w:rPr>
          <w:sz w:val="16"/>
          <w:szCs w:val="16"/>
        </w:rPr>
      </w:pPr>
    </w:p>
    <w:p w:rsidR="00FC17ED" w:rsidRDefault="00FC17ED" w:rsidP="00FC17ED">
      <w:pPr>
        <w:autoSpaceDE w:val="0"/>
        <w:autoSpaceDN w:val="0"/>
        <w:jc w:val="right"/>
        <w:rPr>
          <w:sz w:val="16"/>
          <w:szCs w:val="16"/>
        </w:rPr>
      </w:pPr>
    </w:p>
    <w:p w:rsidR="00FC17ED" w:rsidRPr="00F96BDB" w:rsidRDefault="00FC17ED" w:rsidP="00FC17ED">
      <w:pPr>
        <w:autoSpaceDE w:val="0"/>
        <w:autoSpaceDN w:val="0"/>
        <w:jc w:val="right"/>
        <w:rPr>
          <w:sz w:val="16"/>
          <w:szCs w:val="16"/>
        </w:rPr>
      </w:pPr>
      <w:r w:rsidRPr="00F96BDB">
        <w:rPr>
          <w:sz w:val="16"/>
          <w:szCs w:val="16"/>
        </w:rPr>
        <w:t>Приложение 8</w:t>
      </w:r>
    </w:p>
    <w:p w:rsidR="00FC17ED" w:rsidRPr="00F96BDB" w:rsidRDefault="00FC17ED" w:rsidP="00FC17ED">
      <w:pPr>
        <w:autoSpaceDE w:val="0"/>
        <w:autoSpaceDN w:val="0"/>
        <w:jc w:val="right"/>
        <w:rPr>
          <w:sz w:val="16"/>
          <w:szCs w:val="16"/>
        </w:rPr>
      </w:pPr>
      <w:r w:rsidRPr="00F96BDB">
        <w:rPr>
          <w:sz w:val="16"/>
          <w:szCs w:val="16"/>
        </w:rPr>
        <w:t>муниципальной программы</w:t>
      </w:r>
    </w:p>
    <w:p w:rsidR="00FC17ED" w:rsidRPr="00F96BDB" w:rsidRDefault="00FC17ED" w:rsidP="00FC17ED">
      <w:pPr>
        <w:autoSpaceDE w:val="0"/>
        <w:autoSpaceDN w:val="0"/>
        <w:jc w:val="right"/>
        <w:rPr>
          <w:sz w:val="16"/>
          <w:szCs w:val="16"/>
        </w:rPr>
      </w:pPr>
      <w:r w:rsidRPr="00F96BDB">
        <w:rPr>
          <w:sz w:val="16"/>
          <w:szCs w:val="16"/>
        </w:rPr>
        <w:t>Камешкирского района</w:t>
      </w:r>
    </w:p>
    <w:p w:rsidR="00FC17ED" w:rsidRPr="00F96BDB" w:rsidRDefault="00FC17ED" w:rsidP="00FC17ED">
      <w:pPr>
        <w:autoSpaceDE w:val="0"/>
        <w:autoSpaceDN w:val="0"/>
        <w:jc w:val="right"/>
        <w:rPr>
          <w:sz w:val="16"/>
          <w:szCs w:val="16"/>
        </w:rPr>
      </w:pPr>
      <w:r w:rsidRPr="00F96BDB">
        <w:rPr>
          <w:sz w:val="16"/>
          <w:szCs w:val="16"/>
        </w:rPr>
        <w:t>Пензенской области</w:t>
      </w:r>
    </w:p>
    <w:p w:rsidR="00FC17ED" w:rsidRPr="002B6953" w:rsidRDefault="00FC17ED" w:rsidP="00FC17ED">
      <w:pPr>
        <w:autoSpaceDE w:val="0"/>
        <w:autoSpaceDN w:val="0"/>
        <w:jc w:val="center"/>
        <w:rPr>
          <w:sz w:val="24"/>
          <w:szCs w:val="24"/>
        </w:rPr>
      </w:pPr>
      <w:r w:rsidRPr="002B6953">
        <w:rPr>
          <w:sz w:val="24"/>
          <w:szCs w:val="24"/>
        </w:rPr>
        <w:t>РЕСУРСНОЕ ОБЕСПЕЧЕНИЕ</w:t>
      </w:r>
    </w:p>
    <w:p w:rsidR="00FC17ED" w:rsidRPr="002B6953" w:rsidRDefault="00FC17ED" w:rsidP="00FC17ED">
      <w:pPr>
        <w:autoSpaceDE w:val="0"/>
        <w:autoSpaceDN w:val="0"/>
        <w:jc w:val="center"/>
        <w:rPr>
          <w:sz w:val="24"/>
          <w:szCs w:val="24"/>
        </w:rPr>
      </w:pPr>
      <w:r w:rsidRPr="002B6953">
        <w:rPr>
          <w:sz w:val="24"/>
          <w:szCs w:val="24"/>
        </w:rPr>
        <w:t>реализации муниципальной программы Камешкирского района Пензенской области</w:t>
      </w:r>
    </w:p>
    <w:p w:rsidR="00FC17ED" w:rsidRPr="00BE62F8" w:rsidRDefault="00FC17ED" w:rsidP="00FC17ED">
      <w:pPr>
        <w:autoSpaceDE w:val="0"/>
        <w:autoSpaceDN w:val="0"/>
        <w:jc w:val="center"/>
        <w:rPr>
          <w:b/>
          <w:bCs/>
        </w:rPr>
      </w:pPr>
      <w:r w:rsidRPr="00BE62F8">
        <w:rPr>
          <w:b/>
          <w:bCs/>
        </w:rPr>
        <w:t>«Развитие территорий, социальной и инженерной инфраструктуры, обеспечение транспортных услуг  Камешкирского района Пензенской области»</w:t>
      </w:r>
    </w:p>
    <w:p w:rsidR="00FC17ED" w:rsidRPr="00434F63" w:rsidRDefault="00FC17ED" w:rsidP="00FC17ED">
      <w:pPr>
        <w:autoSpaceDE w:val="0"/>
        <w:autoSpaceDN w:val="0"/>
        <w:jc w:val="center"/>
        <w:rPr>
          <w:sz w:val="24"/>
          <w:szCs w:val="24"/>
        </w:rPr>
      </w:pPr>
      <w:r w:rsidRPr="002B6953">
        <w:rPr>
          <w:sz w:val="24"/>
          <w:szCs w:val="24"/>
        </w:rPr>
        <w:t>за счет средств бюджета Камешкирского района Пензенской области</w:t>
      </w:r>
      <w:r>
        <w:rPr>
          <w:sz w:val="24"/>
          <w:szCs w:val="24"/>
        </w:rPr>
        <w:t xml:space="preserve">  </w:t>
      </w:r>
      <w:r w:rsidRPr="00BE62F8">
        <w:t>на 2014-2015г годы</w:t>
      </w:r>
    </w:p>
    <w:tbl>
      <w:tblPr>
        <w:tblW w:w="15593"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9"/>
        <w:gridCol w:w="2085"/>
        <w:gridCol w:w="2835"/>
        <w:gridCol w:w="2126"/>
        <w:gridCol w:w="850"/>
        <w:gridCol w:w="567"/>
        <w:gridCol w:w="993"/>
        <w:gridCol w:w="850"/>
        <w:gridCol w:w="851"/>
        <w:gridCol w:w="2126"/>
        <w:gridCol w:w="1701"/>
      </w:tblGrid>
      <w:tr w:rsidR="00FC17ED" w:rsidRPr="00C3406E" w:rsidTr="00633F16">
        <w:tc>
          <w:tcPr>
            <w:tcW w:w="5529" w:type="dxa"/>
            <w:gridSpan w:val="3"/>
            <w:tcBorders>
              <w:top w:val="single" w:sz="4" w:space="0" w:color="auto"/>
              <w:left w:val="single" w:sz="4" w:space="0" w:color="auto"/>
              <w:bottom w:val="single" w:sz="4" w:space="0" w:color="auto"/>
              <w:right w:val="single" w:sz="4" w:space="0" w:color="auto"/>
            </w:tcBorders>
            <w:vAlign w:val="center"/>
          </w:tcPr>
          <w:p w:rsidR="00FC17ED" w:rsidRPr="005C4C5C" w:rsidRDefault="00FC17ED" w:rsidP="00633F16">
            <w:pPr>
              <w:autoSpaceDE w:val="0"/>
              <w:autoSpaceDN w:val="0"/>
              <w:jc w:val="center"/>
              <w:rPr>
                <w:sz w:val="14"/>
                <w:szCs w:val="14"/>
              </w:rPr>
            </w:pPr>
            <w:r w:rsidRPr="005C4C5C">
              <w:rPr>
                <w:sz w:val="14"/>
                <w:szCs w:val="14"/>
              </w:rPr>
              <w:t>Ответственный исполнитель муниципальной программы</w:t>
            </w:r>
          </w:p>
        </w:tc>
        <w:tc>
          <w:tcPr>
            <w:tcW w:w="10064" w:type="dxa"/>
            <w:gridSpan w:val="8"/>
            <w:tcBorders>
              <w:top w:val="single" w:sz="4" w:space="0" w:color="auto"/>
              <w:left w:val="single" w:sz="4" w:space="0" w:color="auto"/>
              <w:bottom w:val="single" w:sz="4" w:space="0" w:color="auto"/>
              <w:right w:val="single" w:sz="4" w:space="0" w:color="auto"/>
            </w:tcBorders>
            <w:vAlign w:val="center"/>
          </w:tcPr>
          <w:p w:rsidR="00FC17ED" w:rsidRPr="005C4C5C" w:rsidRDefault="00FC17ED" w:rsidP="00633F16">
            <w:pPr>
              <w:autoSpaceDE w:val="0"/>
              <w:autoSpaceDN w:val="0"/>
              <w:rPr>
                <w:sz w:val="14"/>
                <w:szCs w:val="14"/>
              </w:rPr>
            </w:pPr>
            <w:r w:rsidRPr="005C4C5C">
              <w:rPr>
                <w:sz w:val="14"/>
                <w:szCs w:val="14"/>
              </w:rPr>
              <w:t xml:space="preserve">                  Администрация Камешкирского района  Пензенской области</w:t>
            </w:r>
          </w:p>
        </w:tc>
      </w:tr>
      <w:tr w:rsidR="00FC17ED" w:rsidRPr="00C3406E" w:rsidTr="00633F16">
        <w:tc>
          <w:tcPr>
            <w:tcW w:w="609" w:type="dxa"/>
            <w:vMerge w:val="restart"/>
            <w:tcBorders>
              <w:top w:val="single" w:sz="4" w:space="0" w:color="auto"/>
              <w:left w:val="single" w:sz="4" w:space="0" w:color="auto"/>
              <w:bottom w:val="single" w:sz="4" w:space="0" w:color="auto"/>
              <w:right w:val="single" w:sz="4" w:space="0" w:color="auto"/>
            </w:tcBorders>
          </w:tcPr>
          <w:p w:rsidR="00FC17ED" w:rsidRPr="00C3406E" w:rsidRDefault="00FC17ED" w:rsidP="00633F16">
            <w:pPr>
              <w:autoSpaceDE w:val="0"/>
              <w:autoSpaceDN w:val="0"/>
              <w:jc w:val="center"/>
              <w:rPr>
                <w:sz w:val="16"/>
                <w:szCs w:val="16"/>
              </w:rPr>
            </w:pPr>
            <w:r w:rsidRPr="00C3406E">
              <w:rPr>
                <w:sz w:val="16"/>
                <w:szCs w:val="16"/>
              </w:rPr>
              <w:t>N</w:t>
            </w:r>
          </w:p>
          <w:p w:rsidR="00FC17ED" w:rsidRPr="00C3406E" w:rsidRDefault="00FC17ED" w:rsidP="00633F16">
            <w:pPr>
              <w:autoSpaceDE w:val="0"/>
              <w:autoSpaceDN w:val="0"/>
              <w:jc w:val="center"/>
              <w:rPr>
                <w:sz w:val="16"/>
                <w:szCs w:val="16"/>
              </w:rPr>
            </w:pPr>
            <w:proofErr w:type="gramStart"/>
            <w:r w:rsidRPr="00C3406E">
              <w:rPr>
                <w:sz w:val="16"/>
                <w:szCs w:val="16"/>
              </w:rPr>
              <w:t>п</w:t>
            </w:r>
            <w:proofErr w:type="gramEnd"/>
            <w:r w:rsidRPr="00C3406E">
              <w:rPr>
                <w:sz w:val="16"/>
                <w:szCs w:val="16"/>
              </w:rPr>
              <w:t>/п</w:t>
            </w:r>
          </w:p>
        </w:tc>
        <w:tc>
          <w:tcPr>
            <w:tcW w:w="2085" w:type="dxa"/>
            <w:vMerge w:val="restart"/>
            <w:tcBorders>
              <w:top w:val="single" w:sz="4" w:space="0" w:color="auto"/>
              <w:left w:val="single" w:sz="4" w:space="0" w:color="auto"/>
              <w:bottom w:val="single" w:sz="4" w:space="0" w:color="auto"/>
              <w:right w:val="single" w:sz="4" w:space="0" w:color="auto"/>
            </w:tcBorders>
          </w:tcPr>
          <w:p w:rsidR="00FC17ED" w:rsidRPr="005C4C5C" w:rsidRDefault="00FC17ED" w:rsidP="00633F16">
            <w:pPr>
              <w:autoSpaceDE w:val="0"/>
              <w:autoSpaceDN w:val="0"/>
              <w:jc w:val="center"/>
              <w:rPr>
                <w:sz w:val="14"/>
                <w:szCs w:val="14"/>
              </w:rPr>
            </w:pPr>
            <w:r w:rsidRPr="005C4C5C">
              <w:rPr>
                <w:sz w:val="14"/>
                <w:szCs w:val="14"/>
              </w:rPr>
              <w:t>Статус</w:t>
            </w:r>
          </w:p>
        </w:tc>
        <w:tc>
          <w:tcPr>
            <w:tcW w:w="2835" w:type="dxa"/>
            <w:vMerge w:val="restart"/>
            <w:tcBorders>
              <w:top w:val="single" w:sz="4" w:space="0" w:color="auto"/>
              <w:left w:val="single" w:sz="4" w:space="0" w:color="auto"/>
              <w:bottom w:val="single" w:sz="4" w:space="0" w:color="auto"/>
              <w:right w:val="single" w:sz="4" w:space="0" w:color="auto"/>
            </w:tcBorders>
          </w:tcPr>
          <w:p w:rsidR="00FC17ED" w:rsidRPr="005C4C5C" w:rsidRDefault="00FC17ED" w:rsidP="00633F16">
            <w:pPr>
              <w:autoSpaceDE w:val="0"/>
              <w:autoSpaceDN w:val="0"/>
              <w:jc w:val="center"/>
              <w:rPr>
                <w:sz w:val="14"/>
                <w:szCs w:val="14"/>
              </w:rPr>
            </w:pPr>
            <w:r w:rsidRPr="005C4C5C">
              <w:rPr>
                <w:sz w:val="14"/>
                <w:szCs w:val="14"/>
              </w:rPr>
              <w:t>Наименование муниципальной программы, подпрограммы, основного мероприятия</w:t>
            </w:r>
          </w:p>
        </w:tc>
        <w:tc>
          <w:tcPr>
            <w:tcW w:w="2126" w:type="dxa"/>
            <w:vMerge w:val="restart"/>
            <w:tcBorders>
              <w:top w:val="single" w:sz="4" w:space="0" w:color="auto"/>
              <w:left w:val="single" w:sz="4" w:space="0" w:color="auto"/>
              <w:bottom w:val="single" w:sz="4" w:space="0" w:color="auto"/>
              <w:right w:val="single" w:sz="4" w:space="0" w:color="auto"/>
            </w:tcBorders>
          </w:tcPr>
          <w:p w:rsidR="00FC17ED" w:rsidRPr="005C4C5C" w:rsidRDefault="00FC17ED" w:rsidP="00633F16">
            <w:pPr>
              <w:autoSpaceDE w:val="0"/>
              <w:autoSpaceDN w:val="0"/>
              <w:rPr>
                <w:sz w:val="14"/>
                <w:szCs w:val="14"/>
              </w:rPr>
            </w:pPr>
            <w:r w:rsidRPr="005C4C5C">
              <w:rPr>
                <w:sz w:val="14"/>
                <w:szCs w:val="14"/>
              </w:rPr>
              <w:t>Ответственный исполнитель, соисполнитель</w:t>
            </w:r>
          </w:p>
        </w:tc>
        <w:tc>
          <w:tcPr>
            <w:tcW w:w="4111" w:type="dxa"/>
            <w:gridSpan w:val="5"/>
            <w:tcBorders>
              <w:top w:val="single" w:sz="4" w:space="0" w:color="auto"/>
              <w:left w:val="single" w:sz="4" w:space="0" w:color="auto"/>
              <w:bottom w:val="single" w:sz="4" w:space="0" w:color="auto"/>
              <w:right w:val="single" w:sz="4" w:space="0" w:color="auto"/>
            </w:tcBorders>
            <w:vAlign w:val="center"/>
          </w:tcPr>
          <w:p w:rsidR="00FC17ED" w:rsidRPr="005C4C5C" w:rsidRDefault="00FC17ED" w:rsidP="00633F16">
            <w:pPr>
              <w:autoSpaceDE w:val="0"/>
              <w:autoSpaceDN w:val="0"/>
              <w:jc w:val="center"/>
              <w:rPr>
                <w:sz w:val="14"/>
                <w:szCs w:val="14"/>
              </w:rPr>
            </w:pPr>
            <w:r w:rsidRPr="005C4C5C">
              <w:rPr>
                <w:sz w:val="14"/>
                <w:szCs w:val="14"/>
              </w:rPr>
              <w:t xml:space="preserve">Код бюджетной классификации </w:t>
            </w:r>
            <w:hyperlink w:anchor="P1144" w:history="1">
              <w:r w:rsidRPr="005C4C5C">
                <w:rPr>
                  <w:sz w:val="14"/>
                  <w:szCs w:val="14"/>
                </w:rPr>
                <w:t>&lt;1&gt;</w:t>
              </w:r>
            </w:hyperlink>
          </w:p>
        </w:tc>
        <w:tc>
          <w:tcPr>
            <w:tcW w:w="3827" w:type="dxa"/>
            <w:gridSpan w:val="2"/>
            <w:tcBorders>
              <w:top w:val="single" w:sz="4" w:space="0" w:color="auto"/>
              <w:left w:val="single" w:sz="4" w:space="0" w:color="auto"/>
              <w:bottom w:val="single" w:sz="4" w:space="0" w:color="auto"/>
              <w:right w:val="single" w:sz="4" w:space="0" w:color="auto"/>
            </w:tcBorders>
          </w:tcPr>
          <w:p w:rsidR="00FC17ED" w:rsidRPr="005C4C5C" w:rsidRDefault="00FC17ED" w:rsidP="00633F16">
            <w:pPr>
              <w:autoSpaceDE w:val="0"/>
              <w:autoSpaceDN w:val="0"/>
              <w:jc w:val="center"/>
              <w:rPr>
                <w:sz w:val="14"/>
                <w:szCs w:val="14"/>
              </w:rPr>
            </w:pPr>
            <w:r w:rsidRPr="005C4C5C">
              <w:rPr>
                <w:sz w:val="14"/>
                <w:szCs w:val="14"/>
              </w:rPr>
              <w:t xml:space="preserve">Расходы бюджета Камешкирского района </w:t>
            </w:r>
          </w:p>
          <w:p w:rsidR="00FC17ED" w:rsidRPr="005C4C5C" w:rsidRDefault="00FC17ED" w:rsidP="00633F16">
            <w:pPr>
              <w:autoSpaceDE w:val="0"/>
              <w:autoSpaceDN w:val="0"/>
              <w:jc w:val="center"/>
              <w:rPr>
                <w:sz w:val="14"/>
                <w:szCs w:val="14"/>
              </w:rPr>
            </w:pPr>
            <w:r w:rsidRPr="005C4C5C">
              <w:rPr>
                <w:sz w:val="14"/>
                <w:szCs w:val="14"/>
              </w:rPr>
              <w:t>Пензенской области,</w:t>
            </w:r>
          </w:p>
          <w:p w:rsidR="00FC17ED" w:rsidRPr="005C4C5C" w:rsidRDefault="00FC17ED" w:rsidP="00633F16">
            <w:pPr>
              <w:autoSpaceDE w:val="0"/>
              <w:autoSpaceDN w:val="0"/>
              <w:jc w:val="center"/>
              <w:rPr>
                <w:sz w:val="14"/>
                <w:szCs w:val="14"/>
              </w:rPr>
            </w:pPr>
            <w:r w:rsidRPr="005C4C5C">
              <w:rPr>
                <w:sz w:val="14"/>
                <w:szCs w:val="14"/>
              </w:rPr>
              <w:t>тыс. рублей</w:t>
            </w:r>
          </w:p>
        </w:tc>
      </w:tr>
      <w:tr w:rsidR="00FC17ED" w:rsidRPr="00C3406E" w:rsidTr="00633F16">
        <w:trPr>
          <w:trHeight w:val="231"/>
        </w:trPr>
        <w:tc>
          <w:tcPr>
            <w:tcW w:w="609" w:type="dxa"/>
            <w:vMerge/>
            <w:tcBorders>
              <w:top w:val="single" w:sz="4" w:space="0" w:color="auto"/>
              <w:left w:val="single" w:sz="4" w:space="0" w:color="auto"/>
              <w:bottom w:val="single" w:sz="4" w:space="0" w:color="auto"/>
              <w:right w:val="single" w:sz="4" w:space="0" w:color="auto"/>
            </w:tcBorders>
          </w:tcPr>
          <w:p w:rsidR="00FC17ED" w:rsidRPr="00C3406E" w:rsidRDefault="00FC17ED" w:rsidP="00633F16">
            <w:pPr>
              <w:rPr>
                <w:sz w:val="16"/>
                <w:szCs w:val="16"/>
              </w:rPr>
            </w:pPr>
          </w:p>
        </w:tc>
        <w:tc>
          <w:tcPr>
            <w:tcW w:w="2085" w:type="dxa"/>
            <w:vMerge/>
            <w:tcBorders>
              <w:top w:val="single" w:sz="4" w:space="0" w:color="auto"/>
              <w:left w:val="single" w:sz="4" w:space="0" w:color="auto"/>
              <w:bottom w:val="single" w:sz="4" w:space="0" w:color="auto"/>
              <w:right w:val="single" w:sz="4" w:space="0" w:color="auto"/>
            </w:tcBorders>
          </w:tcPr>
          <w:p w:rsidR="00FC17ED" w:rsidRPr="005C4C5C" w:rsidRDefault="00FC17ED" w:rsidP="00633F16">
            <w:pPr>
              <w:rPr>
                <w:sz w:val="14"/>
                <w:szCs w:val="14"/>
              </w:rPr>
            </w:pPr>
          </w:p>
        </w:tc>
        <w:tc>
          <w:tcPr>
            <w:tcW w:w="2835" w:type="dxa"/>
            <w:vMerge/>
            <w:tcBorders>
              <w:top w:val="single" w:sz="4" w:space="0" w:color="auto"/>
              <w:left w:val="single" w:sz="4" w:space="0" w:color="auto"/>
              <w:bottom w:val="single" w:sz="4" w:space="0" w:color="auto"/>
              <w:right w:val="single" w:sz="4" w:space="0" w:color="auto"/>
            </w:tcBorders>
          </w:tcPr>
          <w:p w:rsidR="00FC17ED" w:rsidRPr="005C4C5C" w:rsidRDefault="00FC17ED" w:rsidP="00633F16">
            <w:pPr>
              <w:rPr>
                <w:sz w:val="14"/>
                <w:szCs w:val="14"/>
              </w:rPr>
            </w:pPr>
          </w:p>
        </w:tc>
        <w:tc>
          <w:tcPr>
            <w:tcW w:w="2126" w:type="dxa"/>
            <w:vMerge/>
            <w:tcBorders>
              <w:top w:val="single" w:sz="4" w:space="0" w:color="auto"/>
              <w:left w:val="single" w:sz="4" w:space="0" w:color="auto"/>
              <w:bottom w:val="single" w:sz="4" w:space="0" w:color="auto"/>
              <w:right w:val="single" w:sz="4" w:space="0" w:color="auto"/>
            </w:tcBorders>
          </w:tcPr>
          <w:p w:rsidR="00FC17ED" w:rsidRPr="005C4C5C" w:rsidRDefault="00FC17ED" w:rsidP="00633F16">
            <w:pP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C17ED" w:rsidRPr="005C4C5C" w:rsidRDefault="00FC17ED" w:rsidP="00633F16">
            <w:pPr>
              <w:autoSpaceDE w:val="0"/>
              <w:autoSpaceDN w:val="0"/>
              <w:jc w:val="center"/>
              <w:rPr>
                <w:sz w:val="14"/>
                <w:szCs w:val="14"/>
              </w:rPr>
            </w:pPr>
            <w:r w:rsidRPr="005C4C5C">
              <w:rPr>
                <w:sz w:val="14"/>
                <w:szCs w:val="14"/>
              </w:rPr>
              <w:t>ГРБС</w:t>
            </w:r>
          </w:p>
        </w:tc>
        <w:tc>
          <w:tcPr>
            <w:tcW w:w="567" w:type="dxa"/>
            <w:tcBorders>
              <w:top w:val="single" w:sz="4" w:space="0" w:color="auto"/>
              <w:left w:val="single" w:sz="4" w:space="0" w:color="auto"/>
              <w:bottom w:val="single" w:sz="4" w:space="0" w:color="auto"/>
              <w:right w:val="single" w:sz="4" w:space="0" w:color="auto"/>
            </w:tcBorders>
          </w:tcPr>
          <w:p w:rsidR="00FC17ED" w:rsidRPr="005C4C5C" w:rsidRDefault="00FC17ED" w:rsidP="00633F16">
            <w:pPr>
              <w:autoSpaceDE w:val="0"/>
              <w:autoSpaceDN w:val="0"/>
              <w:jc w:val="center"/>
              <w:rPr>
                <w:sz w:val="14"/>
                <w:szCs w:val="14"/>
              </w:rPr>
            </w:pPr>
            <w:r w:rsidRPr="005C4C5C">
              <w:rPr>
                <w:sz w:val="14"/>
                <w:szCs w:val="14"/>
              </w:rPr>
              <w:t>Рз</w:t>
            </w:r>
          </w:p>
        </w:tc>
        <w:tc>
          <w:tcPr>
            <w:tcW w:w="993" w:type="dxa"/>
            <w:tcBorders>
              <w:top w:val="single" w:sz="4" w:space="0" w:color="auto"/>
              <w:left w:val="single" w:sz="4" w:space="0" w:color="auto"/>
              <w:bottom w:val="single" w:sz="4" w:space="0" w:color="auto"/>
              <w:right w:val="single" w:sz="4" w:space="0" w:color="auto"/>
            </w:tcBorders>
          </w:tcPr>
          <w:p w:rsidR="00FC17ED" w:rsidRPr="005C4C5C" w:rsidRDefault="00FC17ED" w:rsidP="00633F16">
            <w:pPr>
              <w:autoSpaceDE w:val="0"/>
              <w:autoSpaceDN w:val="0"/>
              <w:jc w:val="center"/>
              <w:rPr>
                <w:sz w:val="14"/>
                <w:szCs w:val="14"/>
              </w:rPr>
            </w:pPr>
            <w:proofErr w:type="gramStart"/>
            <w:r w:rsidRPr="005C4C5C">
              <w:rPr>
                <w:sz w:val="14"/>
                <w:szCs w:val="14"/>
              </w:rPr>
              <w:t>Пр</w:t>
            </w:r>
            <w:proofErr w:type="gramEnd"/>
          </w:p>
        </w:tc>
        <w:tc>
          <w:tcPr>
            <w:tcW w:w="850" w:type="dxa"/>
            <w:tcBorders>
              <w:top w:val="single" w:sz="4" w:space="0" w:color="auto"/>
              <w:left w:val="single" w:sz="4" w:space="0" w:color="auto"/>
              <w:bottom w:val="single" w:sz="4" w:space="0" w:color="auto"/>
              <w:right w:val="single" w:sz="4" w:space="0" w:color="auto"/>
            </w:tcBorders>
          </w:tcPr>
          <w:p w:rsidR="00FC17ED" w:rsidRPr="005C4C5C" w:rsidRDefault="00FC17ED" w:rsidP="00633F16">
            <w:pPr>
              <w:autoSpaceDE w:val="0"/>
              <w:autoSpaceDN w:val="0"/>
              <w:jc w:val="center"/>
              <w:rPr>
                <w:sz w:val="14"/>
                <w:szCs w:val="14"/>
              </w:rPr>
            </w:pPr>
            <w:r w:rsidRPr="005C4C5C">
              <w:rPr>
                <w:sz w:val="14"/>
                <w:szCs w:val="14"/>
              </w:rPr>
              <w:t>ЦСР</w:t>
            </w:r>
          </w:p>
        </w:tc>
        <w:tc>
          <w:tcPr>
            <w:tcW w:w="851" w:type="dxa"/>
            <w:tcBorders>
              <w:top w:val="single" w:sz="4" w:space="0" w:color="auto"/>
              <w:left w:val="single" w:sz="4" w:space="0" w:color="auto"/>
              <w:bottom w:val="single" w:sz="4" w:space="0" w:color="auto"/>
              <w:right w:val="single" w:sz="4" w:space="0" w:color="auto"/>
            </w:tcBorders>
          </w:tcPr>
          <w:p w:rsidR="00FC17ED" w:rsidRPr="005C4C5C" w:rsidRDefault="00FC17ED" w:rsidP="00633F16">
            <w:pPr>
              <w:autoSpaceDE w:val="0"/>
              <w:autoSpaceDN w:val="0"/>
              <w:jc w:val="center"/>
              <w:rPr>
                <w:sz w:val="14"/>
                <w:szCs w:val="14"/>
              </w:rPr>
            </w:pPr>
            <w:r w:rsidRPr="005C4C5C">
              <w:rPr>
                <w:sz w:val="14"/>
                <w:szCs w:val="14"/>
              </w:rPr>
              <w:t>ВР</w:t>
            </w:r>
          </w:p>
        </w:tc>
        <w:tc>
          <w:tcPr>
            <w:tcW w:w="2126" w:type="dxa"/>
            <w:tcBorders>
              <w:top w:val="single" w:sz="4" w:space="0" w:color="auto"/>
              <w:left w:val="single" w:sz="4" w:space="0" w:color="auto"/>
              <w:bottom w:val="single" w:sz="4" w:space="0" w:color="auto"/>
              <w:right w:val="single" w:sz="4" w:space="0" w:color="auto"/>
            </w:tcBorders>
          </w:tcPr>
          <w:p w:rsidR="00FC17ED" w:rsidRPr="005C4C5C" w:rsidRDefault="00FC17ED" w:rsidP="00633F16">
            <w:pPr>
              <w:autoSpaceDE w:val="0"/>
              <w:autoSpaceDN w:val="0"/>
              <w:jc w:val="center"/>
              <w:rPr>
                <w:sz w:val="14"/>
                <w:szCs w:val="14"/>
              </w:rPr>
            </w:pPr>
            <w:r w:rsidRPr="005C4C5C">
              <w:rPr>
                <w:sz w:val="14"/>
                <w:szCs w:val="14"/>
              </w:rPr>
              <w:t>2014 г.</w:t>
            </w:r>
          </w:p>
        </w:tc>
        <w:tc>
          <w:tcPr>
            <w:tcW w:w="1701" w:type="dxa"/>
            <w:tcBorders>
              <w:top w:val="single" w:sz="4" w:space="0" w:color="auto"/>
              <w:left w:val="single" w:sz="4" w:space="0" w:color="auto"/>
              <w:bottom w:val="single" w:sz="4" w:space="0" w:color="auto"/>
              <w:right w:val="single" w:sz="4" w:space="0" w:color="auto"/>
            </w:tcBorders>
          </w:tcPr>
          <w:p w:rsidR="00FC17ED" w:rsidRPr="005C4C5C" w:rsidRDefault="00FC17ED" w:rsidP="00633F16">
            <w:pPr>
              <w:autoSpaceDE w:val="0"/>
              <w:autoSpaceDN w:val="0"/>
              <w:jc w:val="center"/>
              <w:rPr>
                <w:sz w:val="14"/>
                <w:szCs w:val="14"/>
              </w:rPr>
            </w:pPr>
            <w:r w:rsidRPr="005C4C5C">
              <w:rPr>
                <w:sz w:val="14"/>
                <w:szCs w:val="14"/>
              </w:rPr>
              <w:t>2015 г.</w:t>
            </w:r>
          </w:p>
        </w:tc>
      </w:tr>
      <w:tr w:rsidR="00FC17ED" w:rsidRPr="00C3406E" w:rsidTr="00633F16">
        <w:trPr>
          <w:trHeight w:val="203"/>
        </w:trPr>
        <w:tc>
          <w:tcPr>
            <w:tcW w:w="609" w:type="dxa"/>
            <w:tcBorders>
              <w:top w:val="single" w:sz="4" w:space="0" w:color="auto"/>
              <w:left w:val="single" w:sz="4" w:space="0" w:color="auto"/>
              <w:bottom w:val="single" w:sz="4" w:space="0" w:color="auto"/>
              <w:right w:val="single" w:sz="4" w:space="0" w:color="auto"/>
            </w:tcBorders>
          </w:tcPr>
          <w:p w:rsidR="00FC17ED" w:rsidRPr="00C3406E" w:rsidRDefault="00FC17ED" w:rsidP="00633F16">
            <w:pPr>
              <w:autoSpaceDE w:val="0"/>
              <w:autoSpaceDN w:val="0"/>
              <w:jc w:val="center"/>
              <w:rPr>
                <w:sz w:val="16"/>
                <w:szCs w:val="16"/>
              </w:rPr>
            </w:pPr>
            <w:r w:rsidRPr="00C3406E">
              <w:rPr>
                <w:sz w:val="16"/>
                <w:szCs w:val="16"/>
              </w:rPr>
              <w:t>1</w:t>
            </w:r>
          </w:p>
        </w:tc>
        <w:tc>
          <w:tcPr>
            <w:tcW w:w="2085" w:type="dxa"/>
            <w:tcBorders>
              <w:top w:val="single" w:sz="4" w:space="0" w:color="auto"/>
              <w:left w:val="single" w:sz="4" w:space="0" w:color="auto"/>
              <w:bottom w:val="single" w:sz="4" w:space="0" w:color="auto"/>
              <w:right w:val="single" w:sz="4" w:space="0" w:color="auto"/>
            </w:tcBorders>
          </w:tcPr>
          <w:p w:rsidR="00FC17ED" w:rsidRPr="005C4C5C" w:rsidRDefault="00FC17ED" w:rsidP="00633F16">
            <w:pPr>
              <w:autoSpaceDE w:val="0"/>
              <w:autoSpaceDN w:val="0"/>
              <w:jc w:val="center"/>
              <w:rPr>
                <w:sz w:val="14"/>
                <w:szCs w:val="14"/>
              </w:rPr>
            </w:pPr>
            <w:r w:rsidRPr="005C4C5C">
              <w:rPr>
                <w:sz w:val="14"/>
                <w:szCs w:val="14"/>
              </w:rPr>
              <w:t>2</w:t>
            </w:r>
          </w:p>
        </w:tc>
        <w:tc>
          <w:tcPr>
            <w:tcW w:w="2835" w:type="dxa"/>
            <w:tcBorders>
              <w:top w:val="single" w:sz="4" w:space="0" w:color="auto"/>
              <w:left w:val="single" w:sz="4" w:space="0" w:color="auto"/>
              <w:bottom w:val="single" w:sz="4" w:space="0" w:color="auto"/>
              <w:right w:val="single" w:sz="4" w:space="0" w:color="auto"/>
            </w:tcBorders>
          </w:tcPr>
          <w:p w:rsidR="00FC17ED" w:rsidRPr="005C4C5C" w:rsidRDefault="00FC17ED" w:rsidP="00633F16">
            <w:pPr>
              <w:autoSpaceDE w:val="0"/>
              <w:autoSpaceDN w:val="0"/>
              <w:jc w:val="center"/>
              <w:rPr>
                <w:sz w:val="14"/>
                <w:szCs w:val="14"/>
              </w:rPr>
            </w:pPr>
            <w:r w:rsidRPr="005C4C5C">
              <w:rPr>
                <w:sz w:val="14"/>
                <w:szCs w:val="14"/>
              </w:rPr>
              <w:t>3</w:t>
            </w:r>
          </w:p>
        </w:tc>
        <w:tc>
          <w:tcPr>
            <w:tcW w:w="2126" w:type="dxa"/>
            <w:tcBorders>
              <w:top w:val="single" w:sz="4" w:space="0" w:color="auto"/>
              <w:left w:val="single" w:sz="4" w:space="0" w:color="auto"/>
              <w:bottom w:val="single" w:sz="4" w:space="0" w:color="auto"/>
              <w:right w:val="single" w:sz="4" w:space="0" w:color="auto"/>
            </w:tcBorders>
          </w:tcPr>
          <w:p w:rsidR="00FC17ED" w:rsidRPr="005C4C5C" w:rsidRDefault="00FC17ED" w:rsidP="00633F16">
            <w:pPr>
              <w:autoSpaceDE w:val="0"/>
              <w:autoSpaceDN w:val="0"/>
              <w:jc w:val="center"/>
              <w:rPr>
                <w:sz w:val="14"/>
                <w:szCs w:val="14"/>
              </w:rPr>
            </w:pPr>
            <w:r w:rsidRPr="005C4C5C">
              <w:rPr>
                <w:sz w:val="14"/>
                <w:szCs w:val="14"/>
              </w:rPr>
              <w:t>4</w:t>
            </w:r>
          </w:p>
        </w:tc>
        <w:tc>
          <w:tcPr>
            <w:tcW w:w="850" w:type="dxa"/>
            <w:tcBorders>
              <w:top w:val="single" w:sz="4" w:space="0" w:color="auto"/>
              <w:left w:val="single" w:sz="4" w:space="0" w:color="auto"/>
              <w:bottom w:val="single" w:sz="4" w:space="0" w:color="auto"/>
              <w:right w:val="single" w:sz="4" w:space="0" w:color="auto"/>
            </w:tcBorders>
            <w:vAlign w:val="center"/>
          </w:tcPr>
          <w:p w:rsidR="00FC17ED" w:rsidRPr="005C4C5C" w:rsidRDefault="00FC17ED" w:rsidP="00633F16">
            <w:pPr>
              <w:autoSpaceDE w:val="0"/>
              <w:autoSpaceDN w:val="0"/>
              <w:jc w:val="center"/>
              <w:rPr>
                <w:sz w:val="14"/>
                <w:szCs w:val="14"/>
              </w:rPr>
            </w:pPr>
            <w:r w:rsidRPr="005C4C5C">
              <w:rPr>
                <w:sz w:val="14"/>
                <w:szCs w:val="14"/>
              </w:rPr>
              <w:t>5</w:t>
            </w:r>
          </w:p>
        </w:tc>
        <w:tc>
          <w:tcPr>
            <w:tcW w:w="567" w:type="dxa"/>
            <w:tcBorders>
              <w:top w:val="single" w:sz="4" w:space="0" w:color="auto"/>
              <w:left w:val="single" w:sz="4" w:space="0" w:color="auto"/>
              <w:bottom w:val="single" w:sz="4" w:space="0" w:color="auto"/>
              <w:right w:val="single" w:sz="4" w:space="0" w:color="auto"/>
            </w:tcBorders>
            <w:vAlign w:val="center"/>
          </w:tcPr>
          <w:p w:rsidR="00FC17ED" w:rsidRPr="005C4C5C" w:rsidRDefault="00FC17ED" w:rsidP="00633F16">
            <w:pPr>
              <w:autoSpaceDE w:val="0"/>
              <w:autoSpaceDN w:val="0"/>
              <w:jc w:val="center"/>
              <w:rPr>
                <w:sz w:val="14"/>
                <w:szCs w:val="14"/>
              </w:rPr>
            </w:pPr>
            <w:r w:rsidRPr="005C4C5C">
              <w:rPr>
                <w:sz w:val="14"/>
                <w:szCs w:val="14"/>
              </w:rPr>
              <w:t>6</w:t>
            </w:r>
          </w:p>
        </w:tc>
        <w:tc>
          <w:tcPr>
            <w:tcW w:w="993" w:type="dxa"/>
            <w:tcBorders>
              <w:top w:val="single" w:sz="4" w:space="0" w:color="auto"/>
              <w:left w:val="single" w:sz="4" w:space="0" w:color="auto"/>
              <w:bottom w:val="single" w:sz="4" w:space="0" w:color="auto"/>
              <w:right w:val="single" w:sz="4" w:space="0" w:color="auto"/>
            </w:tcBorders>
            <w:vAlign w:val="center"/>
          </w:tcPr>
          <w:p w:rsidR="00FC17ED" w:rsidRPr="005C4C5C" w:rsidRDefault="00FC17ED" w:rsidP="00633F16">
            <w:pPr>
              <w:autoSpaceDE w:val="0"/>
              <w:autoSpaceDN w:val="0"/>
              <w:jc w:val="center"/>
              <w:rPr>
                <w:sz w:val="14"/>
                <w:szCs w:val="14"/>
              </w:rPr>
            </w:pPr>
            <w:r w:rsidRPr="005C4C5C">
              <w:rPr>
                <w:sz w:val="14"/>
                <w:szCs w:val="14"/>
              </w:rPr>
              <w:t>7</w:t>
            </w:r>
          </w:p>
        </w:tc>
        <w:tc>
          <w:tcPr>
            <w:tcW w:w="850" w:type="dxa"/>
            <w:tcBorders>
              <w:top w:val="single" w:sz="4" w:space="0" w:color="auto"/>
              <w:left w:val="single" w:sz="4" w:space="0" w:color="auto"/>
              <w:bottom w:val="single" w:sz="4" w:space="0" w:color="auto"/>
              <w:right w:val="single" w:sz="4" w:space="0" w:color="auto"/>
            </w:tcBorders>
            <w:vAlign w:val="center"/>
          </w:tcPr>
          <w:p w:rsidR="00FC17ED" w:rsidRPr="005C4C5C" w:rsidRDefault="00FC17ED" w:rsidP="00633F16">
            <w:pPr>
              <w:autoSpaceDE w:val="0"/>
              <w:autoSpaceDN w:val="0"/>
              <w:jc w:val="center"/>
              <w:rPr>
                <w:sz w:val="14"/>
                <w:szCs w:val="14"/>
              </w:rPr>
            </w:pPr>
            <w:r w:rsidRPr="005C4C5C">
              <w:rPr>
                <w:sz w:val="14"/>
                <w:szCs w:val="14"/>
              </w:rPr>
              <w:t>8</w:t>
            </w:r>
          </w:p>
        </w:tc>
        <w:tc>
          <w:tcPr>
            <w:tcW w:w="851" w:type="dxa"/>
            <w:tcBorders>
              <w:top w:val="single" w:sz="4" w:space="0" w:color="auto"/>
              <w:left w:val="single" w:sz="4" w:space="0" w:color="auto"/>
              <w:bottom w:val="single" w:sz="4" w:space="0" w:color="auto"/>
              <w:right w:val="single" w:sz="4" w:space="0" w:color="auto"/>
            </w:tcBorders>
            <w:vAlign w:val="center"/>
          </w:tcPr>
          <w:p w:rsidR="00FC17ED" w:rsidRPr="005C4C5C" w:rsidRDefault="00FC17ED" w:rsidP="00633F16">
            <w:pPr>
              <w:autoSpaceDE w:val="0"/>
              <w:autoSpaceDN w:val="0"/>
              <w:jc w:val="center"/>
              <w:rPr>
                <w:sz w:val="14"/>
                <w:szCs w:val="14"/>
              </w:rPr>
            </w:pPr>
            <w:r w:rsidRPr="005C4C5C">
              <w:rPr>
                <w:sz w:val="14"/>
                <w:szCs w:val="14"/>
              </w:rPr>
              <w:t>9</w:t>
            </w:r>
          </w:p>
        </w:tc>
        <w:tc>
          <w:tcPr>
            <w:tcW w:w="2126" w:type="dxa"/>
            <w:tcBorders>
              <w:top w:val="single" w:sz="4" w:space="0" w:color="auto"/>
              <w:left w:val="single" w:sz="4" w:space="0" w:color="auto"/>
              <w:bottom w:val="single" w:sz="4" w:space="0" w:color="auto"/>
              <w:right w:val="single" w:sz="4" w:space="0" w:color="auto"/>
            </w:tcBorders>
          </w:tcPr>
          <w:p w:rsidR="00FC17ED" w:rsidRPr="005C4C5C" w:rsidRDefault="00FC17ED" w:rsidP="00633F16">
            <w:pPr>
              <w:autoSpaceDE w:val="0"/>
              <w:autoSpaceDN w:val="0"/>
              <w:jc w:val="center"/>
              <w:rPr>
                <w:sz w:val="14"/>
                <w:szCs w:val="14"/>
              </w:rPr>
            </w:pPr>
            <w:r w:rsidRPr="005C4C5C">
              <w:rPr>
                <w:sz w:val="14"/>
                <w:szCs w:val="14"/>
              </w:rPr>
              <w:t>10</w:t>
            </w:r>
          </w:p>
        </w:tc>
        <w:tc>
          <w:tcPr>
            <w:tcW w:w="1701" w:type="dxa"/>
            <w:tcBorders>
              <w:top w:val="single" w:sz="4" w:space="0" w:color="auto"/>
              <w:left w:val="single" w:sz="4" w:space="0" w:color="auto"/>
              <w:bottom w:val="single" w:sz="4" w:space="0" w:color="auto"/>
              <w:right w:val="single" w:sz="4" w:space="0" w:color="auto"/>
            </w:tcBorders>
          </w:tcPr>
          <w:p w:rsidR="00FC17ED" w:rsidRPr="005C4C5C" w:rsidRDefault="00FC17ED" w:rsidP="00633F16">
            <w:pPr>
              <w:autoSpaceDE w:val="0"/>
              <w:autoSpaceDN w:val="0"/>
              <w:jc w:val="center"/>
              <w:rPr>
                <w:sz w:val="14"/>
                <w:szCs w:val="14"/>
              </w:rPr>
            </w:pPr>
            <w:r w:rsidRPr="005C4C5C">
              <w:rPr>
                <w:sz w:val="14"/>
                <w:szCs w:val="14"/>
              </w:rPr>
              <w:t>11</w:t>
            </w:r>
          </w:p>
        </w:tc>
      </w:tr>
      <w:tr w:rsidR="00FC17ED" w:rsidRPr="00C3406E" w:rsidTr="00633F16">
        <w:trPr>
          <w:trHeight w:val="314"/>
        </w:trPr>
        <w:tc>
          <w:tcPr>
            <w:tcW w:w="609" w:type="dxa"/>
            <w:vMerge w:val="restart"/>
            <w:tcBorders>
              <w:top w:val="single" w:sz="4" w:space="0" w:color="auto"/>
              <w:left w:val="single" w:sz="4" w:space="0" w:color="auto"/>
              <w:bottom w:val="single" w:sz="4" w:space="0" w:color="auto"/>
              <w:right w:val="single" w:sz="4" w:space="0" w:color="auto"/>
            </w:tcBorders>
          </w:tcPr>
          <w:p w:rsidR="00FC17ED" w:rsidRPr="00C3406E" w:rsidRDefault="00FC17ED" w:rsidP="00633F16">
            <w:pPr>
              <w:autoSpaceDE w:val="0"/>
              <w:autoSpaceDN w:val="0"/>
              <w:jc w:val="center"/>
              <w:rPr>
                <w:sz w:val="16"/>
                <w:szCs w:val="16"/>
              </w:rPr>
            </w:pPr>
          </w:p>
        </w:tc>
        <w:tc>
          <w:tcPr>
            <w:tcW w:w="2085" w:type="dxa"/>
            <w:vMerge w:val="restart"/>
            <w:tcBorders>
              <w:top w:val="single" w:sz="4" w:space="0" w:color="auto"/>
              <w:left w:val="single" w:sz="4" w:space="0" w:color="auto"/>
              <w:bottom w:val="single" w:sz="4" w:space="0" w:color="auto"/>
              <w:right w:val="single" w:sz="4" w:space="0" w:color="auto"/>
            </w:tcBorders>
          </w:tcPr>
          <w:p w:rsidR="00FC17ED" w:rsidRPr="005C4C5C" w:rsidRDefault="00FC17ED" w:rsidP="00633F16">
            <w:pPr>
              <w:autoSpaceDE w:val="0"/>
              <w:autoSpaceDN w:val="0"/>
              <w:rPr>
                <w:b/>
                <w:sz w:val="14"/>
                <w:szCs w:val="14"/>
              </w:rPr>
            </w:pPr>
            <w:r w:rsidRPr="005C4C5C">
              <w:rPr>
                <w:b/>
                <w:sz w:val="14"/>
                <w:szCs w:val="14"/>
              </w:rPr>
              <w:t>Муниципальная программа</w:t>
            </w:r>
          </w:p>
        </w:tc>
        <w:tc>
          <w:tcPr>
            <w:tcW w:w="2835" w:type="dxa"/>
            <w:vMerge w:val="restart"/>
            <w:tcBorders>
              <w:top w:val="single" w:sz="4" w:space="0" w:color="auto"/>
              <w:left w:val="single" w:sz="4" w:space="0" w:color="auto"/>
              <w:bottom w:val="single" w:sz="4" w:space="0" w:color="auto"/>
              <w:right w:val="single" w:sz="4" w:space="0" w:color="auto"/>
            </w:tcBorders>
          </w:tcPr>
          <w:p w:rsidR="00FC17ED" w:rsidRPr="005C4C5C" w:rsidRDefault="00FC17ED" w:rsidP="00633F16">
            <w:pPr>
              <w:autoSpaceDE w:val="0"/>
              <w:autoSpaceDN w:val="0"/>
              <w:rPr>
                <w:b/>
                <w:sz w:val="14"/>
                <w:szCs w:val="14"/>
              </w:rPr>
            </w:pPr>
            <w:r w:rsidRPr="005C4C5C">
              <w:rPr>
                <w:b/>
                <w:sz w:val="14"/>
                <w:szCs w:val="14"/>
              </w:rPr>
              <w:t>«Развитие территорий, социальной и инженерной инфраструктуры, обеспечение транспортных услуг  Камешкирского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FC17ED" w:rsidRPr="005C4C5C" w:rsidRDefault="00FC17ED" w:rsidP="00633F16">
            <w:pPr>
              <w:rPr>
                <w:sz w:val="14"/>
                <w:szCs w:val="14"/>
              </w:rPr>
            </w:pPr>
            <w:r w:rsidRPr="005C4C5C">
              <w:rPr>
                <w:sz w:val="14"/>
                <w:szCs w:val="14"/>
              </w:rPr>
              <w:t>всего</w:t>
            </w:r>
          </w:p>
        </w:tc>
        <w:tc>
          <w:tcPr>
            <w:tcW w:w="850" w:type="dxa"/>
            <w:tcBorders>
              <w:top w:val="single" w:sz="4" w:space="0" w:color="auto"/>
              <w:left w:val="single" w:sz="4" w:space="0" w:color="auto"/>
              <w:bottom w:val="single" w:sz="4" w:space="0" w:color="auto"/>
              <w:right w:val="single" w:sz="4" w:space="0" w:color="auto"/>
            </w:tcBorders>
            <w:vAlign w:val="center"/>
          </w:tcPr>
          <w:p w:rsidR="00FC17ED" w:rsidRPr="005C4C5C" w:rsidRDefault="00FC17ED" w:rsidP="00633F16">
            <w:pPr>
              <w:autoSpaceDE w:val="0"/>
              <w:autoSpaceDN w:val="0"/>
              <w:jc w:val="center"/>
              <w:rPr>
                <w:sz w:val="14"/>
                <w:szCs w:val="14"/>
              </w:rPr>
            </w:pPr>
            <w:r w:rsidRPr="005C4C5C">
              <w:rPr>
                <w:sz w:val="14"/>
                <w:szCs w:val="14"/>
              </w:rPr>
              <w:t>Х</w:t>
            </w:r>
          </w:p>
        </w:tc>
        <w:tc>
          <w:tcPr>
            <w:tcW w:w="567" w:type="dxa"/>
            <w:tcBorders>
              <w:top w:val="single" w:sz="4" w:space="0" w:color="auto"/>
              <w:left w:val="single" w:sz="4" w:space="0" w:color="auto"/>
              <w:bottom w:val="single" w:sz="4" w:space="0" w:color="auto"/>
              <w:right w:val="single" w:sz="4" w:space="0" w:color="auto"/>
            </w:tcBorders>
            <w:vAlign w:val="center"/>
          </w:tcPr>
          <w:p w:rsidR="00FC17ED" w:rsidRPr="005C4C5C" w:rsidRDefault="00FC17ED" w:rsidP="00633F16">
            <w:pPr>
              <w:autoSpaceDE w:val="0"/>
              <w:autoSpaceDN w:val="0"/>
              <w:jc w:val="center"/>
              <w:rPr>
                <w:sz w:val="14"/>
                <w:szCs w:val="14"/>
              </w:rPr>
            </w:pPr>
            <w:r w:rsidRPr="005C4C5C">
              <w:rPr>
                <w:sz w:val="14"/>
                <w:szCs w:val="14"/>
              </w:rPr>
              <w:t>Х</w:t>
            </w:r>
          </w:p>
        </w:tc>
        <w:tc>
          <w:tcPr>
            <w:tcW w:w="993" w:type="dxa"/>
            <w:tcBorders>
              <w:top w:val="single" w:sz="4" w:space="0" w:color="auto"/>
              <w:left w:val="single" w:sz="4" w:space="0" w:color="auto"/>
              <w:bottom w:val="single" w:sz="4" w:space="0" w:color="auto"/>
              <w:right w:val="single" w:sz="4" w:space="0" w:color="auto"/>
            </w:tcBorders>
            <w:vAlign w:val="center"/>
          </w:tcPr>
          <w:p w:rsidR="00FC17ED" w:rsidRPr="005C4C5C" w:rsidRDefault="00FC17ED" w:rsidP="00633F16">
            <w:pPr>
              <w:autoSpaceDE w:val="0"/>
              <w:autoSpaceDN w:val="0"/>
              <w:jc w:val="center"/>
              <w:rPr>
                <w:sz w:val="14"/>
                <w:szCs w:val="14"/>
              </w:rPr>
            </w:pPr>
            <w:r w:rsidRPr="005C4C5C">
              <w:rPr>
                <w:sz w:val="14"/>
                <w:szCs w:val="14"/>
              </w:rPr>
              <w:t>Х</w:t>
            </w:r>
          </w:p>
        </w:tc>
        <w:tc>
          <w:tcPr>
            <w:tcW w:w="850" w:type="dxa"/>
            <w:tcBorders>
              <w:top w:val="single" w:sz="4" w:space="0" w:color="auto"/>
              <w:left w:val="single" w:sz="4" w:space="0" w:color="auto"/>
              <w:bottom w:val="single" w:sz="4" w:space="0" w:color="auto"/>
              <w:right w:val="single" w:sz="4" w:space="0" w:color="auto"/>
            </w:tcBorders>
            <w:vAlign w:val="center"/>
          </w:tcPr>
          <w:p w:rsidR="00FC17ED" w:rsidRPr="005C4C5C" w:rsidRDefault="00FC17ED" w:rsidP="00633F16">
            <w:pPr>
              <w:autoSpaceDE w:val="0"/>
              <w:autoSpaceDN w:val="0"/>
              <w:jc w:val="center"/>
              <w:rPr>
                <w:sz w:val="14"/>
                <w:szCs w:val="14"/>
              </w:rPr>
            </w:pPr>
            <w:r w:rsidRPr="005C4C5C">
              <w:rPr>
                <w:sz w:val="14"/>
                <w:szCs w:val="14"/>
              </w:rPr>
              <w:t>Х</w:t>
            </w:r>
          </w:p>
        </w:tc>
        <w:tc>
          <w:tcPr>
            <w:tcW w:w="851" w:type="dxa"/>
            <w:tcBorders>
              <w:top w:val="single" w:sz="4" w:space="0" w:color="auto"/>
              <w:left w:val="single" w:sz="4" w:space="0" w:color="auto"/>
              <w:bottom w:val="single" w:sz="4" w:space="0" w:color="auto"/>
              <w:right w:val="single" w:sz="4" w:space="0" w:color="auto"/>
            </w:tcBorders>
            <w:vAlign w:val="center"/>
          </w:tcPr>
          <w:p w:rsidR="00FC17ED" w:rsidRPr="005C4C5C" w:rsidRDefault="00FC17ED" w:rsidP="00633F16">
            <w:pPr>
              <w:autoSpaceDE w:val="0"/>
              <w:autoSpaceDN w:val="0"/>
              <w:jc w:val="center"/>
              <w:rPr>
                <w:sz w:val="14"/>
                <w:szCs w:val="14"/>
              </w:rPr>
            </w:pPr>
            <w:r w:rsidRPr="005C4C5C">
              <w:rPr>
                <w:sz w:val="14"/>
                <w:szCs w:val="14"/>
              </w:rPr>
              <w:t>Х</w:t>
            </w:r>
          </w:p>
        </w:tc>
        <w:tc>
          <w:tcPr>
            <w:tcW w:w="2126" w:type="dxa"/>
            <w:tcBorders>
              <w:top w:val="single" w:sz="4" w:space="0" w:color="auto"/>
              <w:left w:val="single" w:sz="4" w:space="0" w:color="auto"/>
              <w:bottom w:val="single" w:sz="4" w:space="0" w:color="auto"/>
              <w:right w:val="single" w:sz="4" w:space="0" w:color="auto"/>
            </w:tcBorders>
          </w:tcPr>
          <w:p w:rsidR="00FC17ED" w:rsidRPr="005C4C5C" w:rsidRDefault="00FC17ED" w:rsidP="00633F16">
            <w:pPr>
              <w:snapToGrid w:val="0"/>
              <w:ind w:hanging="108"/>
              <w:jc w:val="center"/>
              <w:rPr>
                <w:sz w:val="14"/>
                <w:szCs w:val="14"/>
              </w:rPr>
            </w:pPr>
            <w:r w:rsidRPr="005C4C5C">
              <w:rPr>
                <w:sz w:val="14"/>
                <w:szCs w:val="14"/>
              </w:rPr>
              <w:t>2736,3</w:t>
            </w:r>
          </w:p>
        </w:tc>
        <w:tc>
          <w:tcPr>
            <w:tcW w:w="1701" w:type="dxa"/>
            <w:tcBorders>
              <w:top w:val="single" w:sz="4" w:space="0" w:color="auto"/>
              <w:left w:val="single" w:sz="4" w:space="0" w:color="auto"/>
              <w:bottom w:val="single" w:sz="4" w:space="0" w:color="auto"/>
              <w:right w:val="single" w:sz="4" w:space="0" w:color="auto"/>
            </w:tcBorders>
          </w:tcPr>
          <w:p w:rsidR="00FC17ED" w:rsidRPr="005C4C5C" w:rsidRDefault="00FC17ED" w:rsidP="00633F16">
            <w:pPr>
              <w:jc w:val="center"/>
              <w:rPr>
                <w:sz w:val="14"/>
                <w:szCs w:val="14"/>
              </w:rPr>
            </w:pPr>
            <w:r w:rsidRPr="005C4C5C">
              <w:rPr>
                <w:sz w:val="14"/>
                <w:szCs w:val="14"/>
                <w:lang w:eastAsia="ar-SA"/>
              </w:rPr>
              <w:t>3896,14</w:t>
            </w:r>
          </w:p>
        </w:tc>
      </w:tr>
      <w:tr w:rsidR="00FC17ED" w:rsidRPr="00C3406E" w:rsidTr="00633F16">
        <w:trPr>
          <w:trHeight w:val="363"/>
        </w:trPr>
        <w:tc>
          <w:tcPr>
            <w:tcW w:w="609" w:type="dxa"/>
            <w:vMerge/>
            <w:tcBorders>
              <w:top w:val="single" w:sz="4" w:space="0" w:color="auto"/>
              <w:left w:val="single" w:sz="4" w:space="0" w:color="auto"/>
              <w:bottom w:val="single" w:sz="4" w:space="0" w:color="auto"/>
              <w:right w:val="single" w:sz="4" w:space="0" w:color="auto"/>
            </w:tcBorders>
          </w:tcPr>
          <w:p w:rsidR="00FC17ED" w:rsidRPr="00C3406E" w:rsidRDefault="00FC17ED" w:rsidP="00633F16">
            <w:pPr>
              <w:rPr>
                <w:sz w:val="16"/>
                <w:szCs w:val="16"/>
              </w:rPr>
            </w:pPr>
          </w:p>
        </w:tc>
        <w:tc>
          <w:tcPr>
            <w:tcW w:w="2085" w:type="dxa"/>
            <w:vMerge/>
            <w:tcBorders>
              <w:top w:val="single" w:sz="4" w:space="0" w:color="auto"/>
              <w:left w:val="single" w:sz="4" w:space="0" w:color="auto"/>
              <w:bottom w:val="single" w:sz="4" w:space="0" w:color="auto"/>
              <w:right w:val="single" w:sz="4" w:space="0" w:color="auto"/>
            </w:tcBorders>
          </w:tcPr>
          <w:p w:rsidR="00FC17ED" w:rsidRPr="005C4C5C" w:rsidRDefault="00FC17ED" w:rsidP="00633F16">
            <w:pPr>
              <w:rPr>
                <w:sz w:val="14"/>
                <w:szCs w:val="14"/>
              </w:rPr>
            </w:pPr>
          </w:p>
        </w:tc>
        <w:tc>
          <w:tcPr>
            <w:tcW w:w="2835" w:type="dxa"/>
            <w:vMerge/>
            <w:tcBorders>
              <w:top w:val="single" w:sz="4" w:space="0" w:color="auto"/>
              <w:left w:val="single" w:sz="4" w:space="0" w:color="auto"/>
              <w:bottom w:val="single" w:sz="4" w:space="0" w:color="auto"/>
              <w:right w:val="single" w:sz="4" w:space="0" w:color="auto"/>
            </w:tcBorders>
          </w:tcPr>
          <w:p w:rsidR="00FC17ED" w:rsidRPr="005C4C5C" w:rsidRDefault="00FC17ED" w:rsidP="00633F16">
            <w:pPr>
              <w:rPr>
                <w:sz w:val="14"/>
                <w:szCs w:val="14"/>
              </w:rPr>
            </w:pPr>
          </w:p>
        </w:tc>
        <w:tc>
          <w:tcPr>
            <w:tcW w:w="2126" w:type="dxa"/>
            <w:tcBorders>
              <w:top w:val="single" w:sz="4" w:space="0" w:color="auto"/>
              <w:left w:val="single" w:sz="4" w:space="0" w:color="auto"/>
              <w:bottom w:val="single" w:sz="4" w:space="0" w:color="auto"/>
              <w:right w:val="single" w:sz="4" w:space="0" w:color="auto"/>
            </w:tcBorders>
          </w:tcPr>
          <w:p w:rsidR="00FC17ED" w:rsidRPr="005C4C5C" w:rsidRDefault="00FC17ED" w:rsidP="00633F16">
            <w:pPr>
              <w:rPr>
                <w:sz w:val="14"/>
                <w:szCs w:val="14"/>
              </w:rPr>
            </w:pPr>
            <w:r w:rsidRPr="005C4C5C">
              <w:rPr>
                <w:sz w:val="14"/>
                <w:szCs w:val="14"/>
              </w:rPr>
              <w:t>Отдел архитектуры,  строительства и ЖКХ</w:t>
            </w:r>
          </w:p>
        </w:tc>
        <w:tc>
          <w:tcPr>
            <w:tcW w:w="850" w:type="dxa"/>
            <w:tcBorders>
              <w:top w:val="single" w:sz="4" w:space="0" w:color="auto"/>
              <w:left w:val="single" w:sz="4" w:space="0" w:color="auto"/>
              <w:bottom w:val="single" w:sz="4" w:space="0" w:color="auto"/>
              <w:right w:val="single" w:sz="4" w:space="0" w:color="auto"/>
            </w:tcBorders>
            <w:vAlign w:val="center"/>
          </w:tcPr>
          <w:p w:rsidR="00FC17ED" w:rsidRPr="005C4C5C" w:rsidRDefault="00FC17ED" w:rsidP="00633F16">
            <w:pPr>
              <w:autoSpaceDE w:val="0"/>
              <w:autoSpaceDN w:val="0"/>
              <w:jc w:val="center"/>
              <w:rPr>
                <w:sz w:val="14"/>
                <w:szCs w:val="14"/>
              </w:rPr>
            </w:pPr>
          </w:p>
        </w:tc>
        <w:tc>
          <w:tcPr>
            <w:tcW w:w="567" w:type="dxa"/>
            <w:tcBorders>
              <w:top w:val="single" w:sz="4" w:space="0" w:color="auto"/>
              <w:left w:val="single" w:sz="4" w:space="0" w:color="auto"/>
              <w:bottom w:val="single" w:sz="4" w:space="0" w:color="auto"/>
              <w:right w:val="single" w:sz="4" w:space="0" w:color="auto"/>
            </w:tcBorders>
            <w:vAlign w:val="center"/>
          </w:tcPr>
          <w:p w:rsidR="00FC17ED" w:rsidRPr="005C4C5C" w:rsidRDefault="00FC17ED" w:rsidP="00633F16">
            <w:pPr>
              <w:autoSpaceDE w:val="0"/>
              <w:autoSpaceDN w:val="0"/>
              <w:jc w:val="center"/>
              <w:rPr>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FC17ED" w:rsidRPr="005C4C5C" w:rsidRDefault="00FC17ED" w:rsidP="00633F16">
            <w:pPr>
              <w:autoSpaceDE w:val="0"/>
              <w:autoSpaceDN w:val="0"/>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FC17ED" w:rsidRPr="005C4C5C" w:rsidRDefault="00FC17ED" w:rsidP="00633F16">
            <w:pPr>
              <w:autoSpaceDE w:val="0"/>
              <w:autoSpaceDN w:val="0"/>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C17ED" w:rsidRPr="005C4C5C" w:rsidRDefault="00FC17ED" w:rsidP="00633F16">
            <w:pPr>
              <w:autoSpaceDE w:val="0"/>
              <w:autoSpaceDN w:val="0"/>
              <w:jc w:val="center"/>
              <w:rPr>
                <w:sz w:val="14"/>
                <w:szCs w:val="14"/>
              </w:rPr>
            </w:pPr>
          </w:p>
        </w:tc>
        <w:tc>
          <w:tcPr>
            <w:tcW w:w="2126" w:type="dxa"/>
            <w:tcBorders>
              <w:top w:val="single" w:sz="4" w:space="0" w:color="auto"/>
              <w:left w:val="single" w:sz="4" w:space="0" w:color="auto"/>
              <w:bottom w:val="single" w:sz="4" w:space="0" w:color="auto"/>
              <w:right w:val="single" w:sz="4" w:space="0" w:color="auto"/>
            </w:tcBorders>
          </w:tcPr>
          <w:p w:rsidR="00FC17ED" w:rsidRPr="005C4C5C" w:rsidRDefault="00FC17ED" w:rsidP="00633F16">
            <w:pPr>
              <w:snapToGrid w:val="0"/>
              <w:ind w:hanging="108"/>
              <w:jc w:val="center"/>
              <w:rPr>
                <w:sz w:val="14"/>
                <w:szCs w:val="14"/>
              </w:rPr>
            </w:pPr>
            <w:r w:rsidRPr="005C4C5C">
              <w:rPr>
                <w:sz w:val="14"/>
                <w:szCs w:val="14"/>
              </w:rPr>
              <w:t>1784,2</w:t>
            </w:r>
          </w:p>
        </w:tc>
        <w:tc>
          <w:tcPr>
            <w:tcW w:w="1701" w:type="dxa"/>
            <w:tcBorders>
              <w:top w:val="single" w:sz="4" w:space="0" w:color="auto"/>
              <w:left w:val="single" w:sz="4" w:space="0" w:color="auto"/>
              <w:bottom w:val="single" w:sz="4" w:space="0" w:color="auto"/>
              <w:right w:val="single" w:sz="4" w:space="0" w:color="auto"/>
            </w:tcBorders>
          </w:tcPr>
          <w:p w:rsidR="00FC17ED" w:rsidRPr="005C4C5C" w:rsidRDefault="00FC17ED" w:rsidP="00633F16">
            <w:pPr>
              <w:jc w:val="center"/>
              <w:rPr>
                <w:sz w:val="14"/>
                <w:szCs w:val="14"/>
              </w:rPr>
            </w:pPr>
            <w:r w:rsidRPr="005C4C5C">
              <w:rPr>
                <w:sz w:val="14"/>
                <w:szCs w:val="14"/>
                <w:lang w:eastAsia="ar-SA"/>
              </w:rPr>
              <w:t>1860,94</w:t>
            </w:r>
          </w:p>
        </w:tc>
      </w:tr>
      <w:tr w:rsidR="00FC17ED" w:rsidRPr="00C3406E" w:rsidTr="00633F16">
        <w:trPr>
          <w:trHeight w:val="486"/>
        </w:trPr>
        <w:tc>
          <w:tcPr>
            <w:tcW w:w="609" w:type="dxa"/>
            <w:vMerge/>
            <w:tcBorders>
              <w:top w:val="single" w:sz="4" w:space="0" w:color="auto"/>
              <w:left w:val="single" w:sz="4" w:space="0" w:color="auto"/>
              <w:bottom w:val="single" w:sz="4" w:space="0" w:color="auto"/>
              <w:right w:val="single" w:sz="4" w:space="0" w:color="auto"/>
            </w:tcBorders>
          </w:tcPr>
          <w:p w:rsidR="00FC17ED" w:rsidRPr="00C3406E" w:rsidRDefault="00FC17ED" w:rsidP="00633F16">
            <w:pPr>
              <w:rPr>
                <w:sz w:val="16"/>
                <w:szCs w:val="16"/>
              </w:rPr>
            </w:pPr>
          </w:p>
        </w:tc>
        <w:tc>
          <w:tcPr>
            <w:tcW w:w="2085" w:type="dxa"/>
            <w:vMerge/>
            <w:tcBorders>
              <w:top w:val="single" w:sz="4" w:space="0" w:color="auto"/>
              <w:left w:val="single" w:sz="4" w:space="0" w:color="auto"/>
              <w:bottom w:val="single" w:sz="4" w:space="0" w:color="auto"/>
              <w:right w:val="single" w:sz="4" w:space="0" w:color="auto"/>
            </w:tcBorders>
          </w:tcPr>
          <w:p w:rsidR="00FC17ED" w:rsidRPr="005C4C5C" w:rsidRDefault="00FC17ED" w:rsidP="00633F16">
            <w:pPr>
              <w:rPr>
                <w:sz w:val="14"/>
                <w:szCs w:val="14"/>
              </w:rPr>
            </w:pPr>
          </w:p>
        </w:tc>
        <w:tc>
          <w:tcPr>
            <w:tcW w:w="2835" w:type="dxa"/>
            <w:vMerge/>
            <w:tcBorders>
              <w:top w:val="single" w:sz="4" w:space="0" w:color="auto"/>
              <w:left w:val="single" w:sz="4" w:space="0" w:color="auto"/>
              <w:bottom w:val="single" w:sz="4" w:space="0" w:color="auto"/>
              <w:right w:val="single" w:sz="4" w:space="0" w:color="auto"/>
            </w:tcBorders>
          </w:tcPr>
          <w:p w:rsidR="00FC17ED" w:rsidRPr="005C4C5C" w:rsidRDefault="00FC17ED" w:rsidP="00633F16">
            <w:pPr>
              <w:rPr>
                <w:sz w:val="14"/>
                <w:szCs w:val="14"/>
              </w:rPr>
            </w:pPr>
          </w:p>
        </w:tc>
        <w:tc>
          <w:tcPr>
            <w:tcW w:w="2126" w:type="dxa"/>
            <w:tcBorders>
              <w:top w:val="single" w:sz="4" w:space="0" w:color="auto"/>
              <w:left w:val="single" w:sz="4" w:space="0" w:color="auto"/>
              <w:bottom w:val="single" w:sz="4" w:space="0" w:color="auto"/>
              <w:right w:val="single" w:sz="4" w:space="0" w:color="auto"/>
            </w:tcBorders>
          </w:tcPr>
          <w:p w:rsidR="00FC17ED" w:rsidRPr="005C4C5C" w:rsidRDefault="00FC17ED" w:rsidP="00633F16">
            <w:pPr>
              <w:rPr>
                <w:sz w:val="14"/>
                <w:szCs w:val="14"/>
              </w:rPr>
            </w:pPr>
            <w:r w:rsidRPr="005C4C5C">
              <w:rPr>
                <w:sz w:val="14"/>
                <w:szCs w:val="14"/>
              </w:rPr>
              <w:t>Отдел экономики, развития сельского хозяйства, продовольствия</w:t>
            </w:r>
          </w:p>
        </w:tc>
        <w:tc>
          <w:tcPr>
            <w:tcW w:w="850" w:type="dxa"/>
            <w:tcBorders>
              <w:top w:val="single" w:sz="4" w:space="0" w:color="auto"/>
              <w:left w:val="single" w:sz="4" w:space="0" w:color="auto"/>
              <w:bottom w:val="single" w:sz="4" w:space="0" w:color="auto"/>
              <w:right w:val="single" w:sz="4" w:space="0" w:color="auto"/>
            </w:tcBorders>
            <w:vAlign w:val="center"/>
          </w:tcPr>
          <w:p w:rsidR="00FC17ED" w:rsidRPr="005C4C5C" w:rsidRDefault="00FC17ED" w:rsidP="00633F16">
            <w:pPr>
              <w:autoSpaceDE w:val="0"/>
              <w:autoSpaceDN w:val="0"/>
              <w:jc w:val="center"/>
              <w:rPr>
                <w:sz w:val="14"/>
                <w:szCs w:val="14"/>
              </w:rPr>
            </w:pPr>
          </w:p>
        </w:tc>
        <w:tc>
          <w:tcPr>
            <w:tcW w:w="567" w:type="dxa"/>
            <w:tcBorders>
              <w:top w:val="single" w:sz="4" w:space="0" w:color="auto"/>
              <w:left w:val="single" w:sz="4" w:space="0" w:color="auto"/>
              <w:bottom w:val="single" w:sz="4" w:space="0" w:color="auto"/>
              <w:right w:val="single" w:sz="4" w:space="0" w:color="auto"/>
            </w:tcBorders>
            <w:vAlign w:val="center"/>
          </w:tcPr>
          <w:p w:rsidR="00FC17ED" w:rsidRPr="005C4C5C" w:rsidRDefault="00FC17ED" w:rsidP="00633F16">
            <w:pPr>
              <w:autoSpaceDE w:val="0"/>
              <w:autoSpaceDN w:val="0"/>
              <w:jc w:val="center"/>
              <w:rPr>
                <w:sz w:val="14"/>
                <w:szCs w:val="14"/>
              </w:rPr>
            </w:pPr>
            <w:r w:rsidRPr="005C4C5C">
              <w:rPr>
                <w:sz w:val="14"/>
                <w:szCs w:val="14"/>
              </w:rPr>
              <w:t>Х</w:t>
            </w:r>
          </w:p>
        </w:tc>
        <w:tc>
          <w:tcPr>
            <w:tcW w:w="993" w:type="dxa"/>
            <w:tcBorders>
              <w:top w:val="single" w:sz="4" w:space="0" w:color="auto"/>
              <w:left w:val="single" w:sz="4" w:space="0" w:color="auto"/>
              <w:bottom w:val="single" w:sz="4" w:space="0" w:color="auto"/>
              <w:right w:val="single" w:sz="4" w:space="0" w:color="auto"/>
            </w:tcBorders>
            <w:vAlign w:val="center"/>
          </w:tcPr>
          <w:p w:rsidR="00FC17ED" w:rsidRPr="005C4C5C" w:rsidRDefault="00FC17ED" w:rsidP="00633F16">
            <w:pPr>
              <w:autoSpaceDE w:val="0"/>
              <w:autoSpaceDN w:val="0"/>
              <w:jc w:val="center"/>
              <w:rPr>
                <w:sz w:val="14"/>
                <w:szCs w:val="14"/>
              </w:rPr>
            </w:pPr>
            <w:r w:rsidRPr="005C4C5C">
              <w:rPr>
                <w:sz w:val="14"/>
                <w:szCs w:val="14"/>
              </w:rPr>
              <w:t>Х</w:t>
            </w:r>
          </w:p>
        </w:tc>
        <w:tc>
          <w:tcPr>
            <w:tcW w:w="850" w:type="dxa"/>
            <w:tcBorders>
              <w:top w:val="single" w:sz="4" w:space="0" w:color="auto"/>
              <w:left w:val="single" w:sz="4" w:space="0" w:color="auto"/>
              <w:bottom w:val="single" w:sz="4" w:space="0" w:color="auto"/>
              <w:right w:val="single" w:sz="4" w:space="0" w:color="auto"/>
            </w:tcBorders>
            <w:vAlign w:val="center"/>
          </w:tcPr>
          <w:p w:rsidR="00FC17ED" w:rsidRPr="005C4C5C" w:rsidRDefault="00FC17ED" w:rsidP="00633F16">
            <w:pPr>
              <w:autoSpaceDE w:val="0"/>
              <w:autoSpaceDN w:val="0"/>
              <w:jc w:val="center"/>
              <w:rPr>
                <w:sz w:val="14"/>
                <w:szCs w:val="14"/>
              </w:rPr>
            </w:pPr>
            <w:r w:rsidRPr="005C4C5C">
              <w:rPr>
                <w:sz w:val="14"/>
                <w:szCs w:val="14"/>
              </w:rPr>
              <w:t>Х</w:t>
            </w:r>
          </w:p>
        </w:tc>
        <w:tc>
          <w:tcPr>
            <w:tcW w:w="851" w:type="dxa"/>
            <w:tcBorders>
              <w:top w:val="single" w:sz="4" w:space="0" w:color="auto"/>
              <w:left w:val="single" w:sz="4" w:space="0" w:color="auto"/>
              <w:bottom w:val="single" w:sz="4" w:space="0" w:color="auto"/>
              <w:right w:val="single" w:sz="4" w:space="0" w:color="auto"/>
            </w:tcBorders>
            <w:vAlign w:val="center"/>
          </w:tcPr>
          <w:p w:rsidR="00FC17ED" w:rsidRPr="005C4C5C" w:rsidRDefault="00FC17ED" w:rsidP="00633F16">
            <w:pPr>
              <w:autoSpaceDE w:val="0"/>
              <w:autoSpaceDN w:val="0"/>
              <w:jc w:val="center"/>
              <w:rPr>
                <w:sz w:val="14"/>
                <w:szCs w:val="14"/>
              </w:rPr>
            </w:pPr>
            <w:r w:rsidRPr="005C4C5C">
              <w:rPr>
                <w:sz w:val="14"/>
                <w:szCs w:val="14"/>
              </w:rPr>
              <w:t>Х</w:t>
            </w:r>
          </w:p>
        </w:tc>
        <w:tc>
          <w:tcPr>
            <w:tcW w:w="2126" w:type="dxa"/>
            <w:tcBorders>
              <w:top w:val="single" w:sz="4" w:space="0" w:color="auto"/>
              <w:left w:val="single" w:sz="4" w:space="0" w:color="auto"/>
              <w:bottom w:val="single" w:sz="4" w:space="0" w:color="auto"/>
              <w:right w:val="single" w:sz="4" w:space="0" w:color="auto"/>
            </w:tcBorders>
            <w:vAlign w:val="center"/>
          </w:tcPr>
          <w:p w:rsidR="00FC17ED" w:rsidRPr="005C4C5C" w:rsidRDefault="00FC17ED" w:rsidP="00633F16">
            <w:pPr>
              <w:snapToGrid w:val="0"/>
              <w:ind w:hanging="108"/>
              <w:jc w:val="center"/>
              <w:rPr>
                <w:sz w:val="14"/>
                <w:szCs w:val="14"/>
              </w:rPr>
            </w:pPr>
            <w:r w:rsidRPr="005C4C5C">
              <w:rPr>
                <w:sz w:val="14"/>
                <w:szCs w:val="14"/>
              </w:rPr>
              <w:t>400,0</w:t>
            </w:r>
          </w:p>
        </w:tc>
        <w:tc>
          <w:tcPr>
            <w:tcW w:w="1701" w:type="dxa"/>
            <w:tcBorders>
              <w:top w:val="single" w:sz="4" w:space="0" w:color="auto"/>
              <w:left w:val="single" w:sz="4" w:space="0" w:color="auto"/>
              <w:bottom w:val="single" w:sz="4" w:space="0" w:color="auto"/>
              <w:right w:val="single" w:sz="4" w:space="0" w:color="auto"/>
            </w:tcBorders>
            <w:vAlign w:val="center"/>
          </w:tcPr>
          <w:p w:rsidR="00FC17ED" w:rsidRPr="005C4C5C" w:rsidRDefault="00FC17ED" w:rsidP="00633F16">
            <w:pPr>
              <w:autoSpaceDE w:val="0"/>
              <w:autoSpaceDN w:val="0"/>
              <w:jc w:val="center"/>
              <w:rPr>
                <w:sz w:val="14"/>
                <w:szCs w:val="14"/>
              </w:rPr>
            </w:pPr>
            <w:r w:rsidRPr="005C4C5C">
              <w:rPr>
                <w:sz w:val="14"/>
                <w:szCs w:val="14"/>
              </w:rPr>
              <w:t>198,0</w:t>
            </w:r>
          </w:p>
        </w:tc>
      </w:tr>
      <w:tr w:rsidR="00FC17ED" w:rsidRPr="00C3406E" w:rsidTr="00633F16">
        <w:tc>
          <w:tcPr>
            <w:tcW w:w="609" w:type="dxa"/>
            <w:vMerge/>
            <w:tcBorders>
              <w:top w:val="single" w:sz="4" w:space="0" w:color="auto"/>
              <w:left w:val="single" w:sz="4" w:space="0" w:color="auto"/>
              <w:bottom w:val="single" w:sz="4" w:space="0" w:color="auto"/>
              <w:right w:val="single" w:sz="4" w:space="0" w:color="auto"/>
            </w:tcBorders>
          </w:tcPr>
          <w:p w:rsidR="00FC17ED" w:rsidRPr="00C3406E" w:rsidRDefault="00FC17ED" w:rsidP="00633F16">
            <w:pPr>
              <w:rPr>
                <w:sz w:val="16"/>
                <w:szCs w:val="16"/>
              </w:rPr>
            </w:pPr>
          </w:p>
        </w:tc>
        <w:tc>
          <w:tcPr>
            <w:tcW w:w="2085" w:type="dxa"/>
            <w:vMerge/>
            <w:tcBorders>
              <w:top w:val="single" w:sz="4" w:space="0" w:color="auto"/>
              <w:left w:val="single" w:sz="4" w:space="0" w:color="auto"/>
              <w:bottom w:val="single" w:sz="4" w:space="0" w:color="auto"/>
              <w:right w:val="single" w:sz="4" w:space="0" w:color="auto"/>
            </w:tcBorders>
          </w:tcPr>
          <w:p w:rsidR="00FC17ED" w:rsidRPr="005C4C5C" w:rsidRDefault="00FC17ED" w:rsidP="00633F16">
            <w:pPr>
              <w:rPr>
                <w:sz w:val="14"/>
                <w:szCs w:val="14"/>
              </w:rPr>
            </w:pPr>
          </w:p>
        </w:tc>
        <w:tc>
          <w:tcPr>
            <w:tcW w:w="2835" w:type="dxa"/>
            <w:vMerge/>
            <w:tcBorders>
              <w:top w:val="single" w:sz="4" w:space="0" w:color="auto"/>
              <w:left w:val="single" w:sz="4" w:space="0" w:color="auto"/>
              <w:bottom w:val="single" w:sz="4" w:space="0" w:color="auto"/>
              <w:right w:val="single" w:sz="4" w:space="0" w:color="auto"/>
            </w:tcBorders>
          </w:tcPr>
          <w:p w:rsidR="00FC17ED" w:rsidRPr="005C4C5C" w:rsidRDefault="00FC17ED" w:rsidP="00633F16">
            <w:pPr>
              <w:rPr>
                <w:sz w:val="14"/>
                <w:szCs w:val="14"/>
              </w:rPr>
            </w:pPr>
          </w:p>
        </w:tc>
        <w:tc>
          <w:tcPr>
            <w:tcW w:w="2126" w:type="dxa"/>
            <w:tcBorders>
              <w:top w:val="single" w:sz="4" w:space="0" w:color="auto"/>
              <w:left w:val="single" w:sz="4" w:space="0" w:color="auto"/>
              <w:bottom w:val="single" w:sz="4" w:space="0" w:color="auto"/>
              <w:right w:val="single" w:sz="4" w:space="0" w:color="auto"/>
            </w:tcBorders>
          </w:tcPr>
          <w:p w:rsidR="00FC17ED" w:rsidRPr="005C4C5C" w:rsidRDefault="00FC17ED" w:rsidP="00633F16">
            <w:pPr>
              <w:rPr>
                <w:sz w:val="14"/>
                <w:szCs w:val="14"/>
              </w:rPr>
            </w:pPr>
            <w:r w:rsidRPr="005C4C5C">
              <w:rPr>
                <w:sz w:val="14"/>
                <w:szCs w:val="14"/>
              </w:rPr>
              <w:t>Администрация  Камешкирского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vAlign w:val="center"/>
          </w:tcPr>
          <w:p w:rsidR="00FC17ED" w:rsidRPr="005C4C5C" w:rsidRDefault="00FC17ED" w:rsidP="00633F16">
            <w:pPr>
              <w:autoSpaceDE w:val="0"/>
              <w:autoSpaceDN w:val="0"/>
              <w:jc w:val="center"/>
              <w:rPr>
                <w:sz w:val="14"/>
                <w:szCs w:val="14"/>
              </w:rPr>
            </w:pPr>
            <w:r w:rsidRPr="005C4C5C">
              <w:rPr>
                <w:sz w:val="14"/>
                <w:szCs w:val="14"/>
              </w:rPr>
              <w:t>901</w:t>
            </w:r>
          </w:p>
        </w:tc>
        <w:tc>
          <w:tcPr>
            <w:tcW w:w="567" w:type="dxa"/>
            <w:tcBorders>
              <w:top w:val="single" w:sz="4" w:space="0" w:color="auto"/>
              <w:left w:val="single" w:sz="4" w:space="0" w:color="auto"/>
              <w:bottom w:val="single" w:sz="4" w:space="0" w:color="auto"/>
              <w:right w:val="single" w:sz="4" w:space="0" w:color="auto"/>
            </w:tcBorders>
            <w:vAlign w:val="center"/>
          </w:tcPr>
          <w:p w:rsidR="00FC17ED" w:rsidRPr="005C4C5C" w:rsidRDefault="00FC17ED" w:rsidP="00633F16">
            <w:pPr>
              <w:autoSpaceDE w:val="0"/>
              <w:autoSpaceDN w:val="0"/>
              <w:jc w:val="center"/>
              <w:rPr>
                <w:sz w:val="14"/>
                <w:szCs w:val="14"/>
              </w:rPr>
            </w:pPr>
            <w:r w:rsidRPr="005C4C5C">
              <w:rPr>
                <w:sz w:val="14"/>
                <w:szCs w:val="14"/>
              </w:rPr>
              <w:t>Х</w:t>
            </w:r>
          </w:p>
        </w:tc>
        <w:tc>
          <w:tcPr>
            <w:tcW w:w="993" w:type="dxa"/>
            <w:tcBorders>
              <w:top w:val="single" w:sz="4" w:space="0" w:color="auto"/>
              <w:left w:val="single" w:sz="4" w:space="0" w:color="auto"/>
              <w:bottom w:val="single" w:sz="4" w:space="0" w:color="auto"/>
              <w:right w:val="single" w:sz="4" w:space="0" w:color="auto"/>
            </w:tcBorders>
            <w:vAlign w:val="center"/>
          </w:tcPr>
          <w:p w:rsidR="00FC17ED" w:rsidRPr="005C4C5C" w:rsidRDefault="00FC17ED" w:rsidP="00633F16">
            <w:pPr>
              <w:autoSpaceDE w:val="0"/>
              <w:autoSpaceDN w:val="0"/>
              <w:jc w:val="center"/>
              <w:rPr>
                <w:sz w:val="14"/>
                <w:szCs w:val="14"/>
              </w:rPr>
            </w:pPr>
            <w:r w:rsidRPr="005C4C5C">
              <w:rPr>
                <w:sz w:val="14"/>
                <w:szCs w:val="14"/>
              </w:rPr>
              <w:t>Х</w:t>
            </w:r>
          </w:p>
        </w:tc>
        <w:tc>
          <w:tcPr>
            <w:tcW w:w="850" w:type="dxa"/>
            <w:tcBorders>
              <w:top w:val="single" w:sz="4" w:space="0" w:color="auto"/>
              <w:left w:val="single" w:sz="4" w:space="0" w:color="auto"/>
              <w:bottom w:val="single" w:sz="4" w:space="0" w:color="auto"/>
              <w:right w:val="single" w:sz="4" w:space="0" w:color="auto"/>
            </w:tcBorders>
            <w:vAlign w:val="center"/>
          </w:tcPr>
          <w:p w:rsidR="00FC17ED" w:rsidRPr="005C4C5C" w:rsidRDefault="00FC17ED" w:rsidP="00633F16">
            <w:pPr>
              <w:autoSpaceDE w:val="0"/>
              <w:autoSpaceDN w:val="0"/>
              <w:jc w:val="center"/>
              <w:rPr>
                <w:sz w:val="14"/>
                <w:szCs w:val="14"/>
              </w:rPr>
            </w:pPr>
            <w:r w:rsidRPr="005C4C5C">
              <w:rPr>
                <w:sz w:val="14"/>
                <w:szCs w:val="14"/>
              </w:rPr>
              <w:t>Х</w:t>
            </w:r>
          </w:p>
        </w:tc>
        <w:tc>
          <w:tcPr>
            <w:tcW w:w="851" w:type="dxa"/>
            <w:tcBorders>
              <w:top w:val="single" w:sz="4" w:space="0" w:color="auto"/>
              <w:left w:val="single" w:sz="4" w:space="0" w:color="auto"/>
              <w:bottom w:val="single" w:sz="4" w:space="0" w:color="auto"/>
              <w:right w:val="single" w:sz="4" w:space="0" w:color="auto"/>
            </w:tcBorders>
            <w:vAlign w:val="center"/>
          </w:tcPr>
          <w:p w:rsidR="00FC17ED" w:rsidRPr="005C4C5C" w:rsidRDefault="00FC17ED" w:rsidP="00633F16">
            <w:pPr>
              <w:autoSpaceDE w:val="0"/>
              <w:autoSpaceDN w:val="0"/>
              <w:jc w:val="center"/>
              <w:rPr>
                <w:sz w:val="14"/>
                <w:szCs w:val="14"/>
              </w:rPr>
            </w:pPr>
            <w:r w:rsidRPr="005C4C5C">
              <w:rPr>
                <w:sz w:val="14"/>
                <w:szCs w:val="14"/>
              </w:rPr>
              <w:t>Х</w:t>
            </w:r>
          </w:p>
        </w:tc>
        <w:tc>
          <w:tcPr>
            <w:tcW w:w="2126" w:type="dxa"/>
            <w:tcBorders>
              <w:top w:val="single" w:sz="4" w:space="0" w:color="auto"/>
              <w:left w:val="single" w:sz="4" w:space="0" w:color="auto"/>
              <w:bottom w:val="single" w:sz="4" w:space="0" w:color="auto"/>
              <w:right w:val="single" w:sz="4" w:space="0" w:color="auto"/>
            </w:tcBorders>
            <w:vAlign w:val="center"/>
          </w:tcPr>
          <w:p w:rsidR="00FC17ED" w:rsidRPr="005C4C5C" w:rsidRDefault="00FC17ED" w:rsidP="00633F16">
            <w:pPr>
              <w:tabs>
                <w:tab w:val="center" w:pos="388"/>
              </w:tabs>
              <w:jc w:val="center"/>
              <w:rPr>
                <w:sz w:val="14"/>
                <w:szCs w:val="14"/>
              </w:rPr>
            </w:pPr>
            <w:r w:rsidRPr="005C4C5C">
              <w:rPr>
                <w:sz w:val="14"/>
                <w:szCs w:val="14"/>
              </w:rPr>
              <w:t>552,1</w:t>
            </w:r>
          </w:p>
        </w:tc>
        <w:tc>
          <w:tcPr>
            <w:tcW w:w="1701" w:type="dxa"/>
            <w:tcBorders>
              <w:top w:val="single" w:sz="4" w:space="0" w:color="auto"/>
              <w:left w:val="single" w:sz="4" w:space="0" w:color="auto"/>
              <w:bottom w:val="single" w:sz="4" w:space="0" w:color="auto"/>
              <w:right w:val="single" w:sz="4" w:space="0" w:color="auto"/>
            </w:tcBorders>
            <w:vAlign w:val="center"/>
          </w:tcPr>
          <w:p w:rsidR="00FC17ED" w:rsidRPr="005C4C5C" w:rsidRDefault="00FC17ED" w:rsidP="00633F16">
            <w:pPr>
              <w:autoSpaceDE w:val="0"/>
              <w:autoSpaceDN w:val="0"/>
              <w:jc w:val="center"/>
              <w:rPr>
                <w:sz w:val="14"/>
                <w:szCs w:val="14"/>
              </w:rPr>
            </w:pPr>
            <w:r w:rsidRPr="005C4C5C">
              <w:rPr>
                <w:sz w:val="14"/>
                <w:szCs w:val="14"/>
              </w:rPr>
              <w:t>1837,2</w:t>
            </w:r>
          </w:p>
        </w:tc>
      </w:tr>
      <w:tr w:rsidR="00FC17ED" w:rsidRPr="00C3406E" w:rsidTr="00633F16">
        <w:trPr>
          <w:trHeight w:val="82"/>
        </w:trPr>
        <w:tc>
          <w:tcPr>
            <w:tcW w:w="609" w:type="dxa"/>
            <w:vMerge w:val="restart"/>
            <w:tcBorders>
              <w:top w:val="single" w:sz="4" w:space="0" w:color="auto"/>
              <w:left w:val="single" w:sz="4" w:space="0" w:color="auto"/>
              <w:bottom w:val="single" w:sz="4" w:space="0" w:color="auto"/>
              <w:right w:val="single" w:sz="4" w:space="0" w:color="auto"/>
            </w:tcBorders>
          </w:tcPr>
          <w:p w:rsidR="00FC17ED" w:rsidRPr="00C3406E" w:rsidRDefault="00FC17ED" w:rsidP="00633F16">
            <w:pPr>
              <w:autoSpaceDE w:val="0"/>
              <w:autoSpaceDN w:val="0"/>
              <w:jc w:val="center"/>
              <w:rPr>
                <w:sz w:val="16"/>
                <w:szCs w:val="16"/>
              </w:rPr>
            </w:pPr>
            <w:r w:rsidRPr="00C3406E">
              <w:rPr>
                <w:sz w:val="16"/>
                <w:szCs w:val="16"/>
              </w:rPr>
              <w:t>1.</w:t>
            </w:r>
          </w:p>
        </w:tc>
        <w:tc>
          <w:tcPr>
            <w:tcW w:w="2085" w:type="dxa"/>
            <w:vMerge w:val="restart"/>
            <w:tcBorders>
              <w:top w:val="single" w:sz="4" w:space="0" w:color="auto"/>
              <w:left w:val="single" w:sz="4" w:space="0" w:color="auto"/>
              <w:bottom w:val="single" w:sz="4" w:space="0" w:color="auto"/>
              <w:right w:val="single" w:sz="4" w:space="0" w:color="auto"/>
            </w:tcBorders>
          </w:tcPr>
          <w:p w:rsidR="00FC17ED" w:rsidRPr="005C4C5C" w:rsidRDefault="00FC17ED" w:rsidP="00633F16">
            <w:pPr>
              <w:autoSpaceDE w:val="0"/>
              <w:autoSpaceDN w:val="0"/>
              <w:rPr>
                <w:b/>
                <w:i/>
                <w:sz w:val="14"/>
                <w:szCs w:val="14"/>
              </w:rPr>
            </w:pPr>
            <w:r w:rsidRPr="005C4C5C">
              <w:rPr>
                <w:b/>
                <w:i/>
                <w:sz w:val="14"/>
                <w:szCs w:val="14"/>
              </w:rPr>
              <w:t>Подпрограмма 1</w:t>
            </w:r>
          </w:p>
        </w:tc>
        <w:tc>
          <w:tcPr>
            <w:tcW w:w="2835" w:type="dxa"/>
            <w:vMerge w:val="restart"/>
            <w:tcBorders>
              <w:top w:val="single" w:sz="4" w:space="0" w:color="auto"/>
              <w:left w:val="single" w:sz="4" w:space="0" w:color="auto"/>
              <w:bottom w:val="single" w:sz="4" w:space="0" w:color="auto"/>
              <w:right w:val="single" w:sz="4" w:space="0" w:color="auto"/>
            </w:tcBorders>
          </w:tcPr>
          <w:p w:rsidR="00FC17ED" w:rsidRPr="005C4C5C" w:rsidRDefault="00FC17ED" w:rsidP="00633F16">
            <w:pPr>
              <w:autoSpaceDE w:val="0"/>
              <w:autoSpaceDN w:val="0"/>
              <w:rPr>
                <w:b/>
                <w:i/>
                <w:sz w:val="14"/>
                <w:szCs w:val="14"/>
              </w:rPr>
            </w:pPr>
            <w:r w:rsidRPr="005C4C5C">
              <w:rPr>
                <w:b/>
                <w:i/>
                <w:sz w:val="14"/>
                <w:szCs w:val="14"/>
              </w:rPr>
              <w:t>«Модернизация и развитие территориальной сети автомобильных дорог»</w:t>
            </w:r>
          </w:p>
        </w:tc>
        <w:tc>
          <w:tcPr>
            <w:tcW w:w="2126" w:type="dxa"/>
            <w:tcBorders>
              <w:top w:val="single" w:sz="4" w:space="0" w:color="auto"/>
              <w:left w:val="single" w:sz="4" w:space="0" w:color="auto"/>
              <w:bottom w:val="single" w:sz="4" w:space="0" w:color="auto"/>
              <w:right w:val="single" w:sz="4" w:space="0" w:color="auto"/>
            </w:tcBorders>
          </w:tcPr>
          <w:p w:rsidR="00FC17ED" w:rsidRPr="005C4C5C" w:rsidRDefault="00FC17ED" w:rsidP="00633F16">
            <w:pPr>
              <w:rPr>
                <w:sz w:val="14"/>
                <w:szCs w:val="14"/>
              </w:rPr>
            </w:pPr>
            <w:r w:rsidRPr="005C4C5C">
              <w:rPr>
                <w:sz w:val="14"/>
                <w:szCs w:val="14"/>
              </w:rPr>
              <w:t>всего</w:t>
            </w:r>
          </w:p>
        </w:tc>
        <w:tc>
          <w:tcPr>
            <w:tcW w:w="850" w:type="dxa"/>
            <w:tcBorders>
              <w:top w:val="single" w:sz="4" w:space="0" w:color="auto"/>
              <w:left w:val="single" w:sz="4" w:space="0" w:color="auto"/>
              <w:bottom w:val="single" w:sz="4" w:space="0" w:color="auto"/>
              <w:right w:val="single" w:sz="4" w:space="0" w:color="auto"/>
            </w:tcBorders>
            <w:vAlign w:val="center"/>
          </w:tcPr>
          <w:p w:rsidR="00FC17ED" w:rsidRPr="005C4C5C" w:rsidRDefault="00FC17ED" w:rsidP="00633F16">
            <w:pPr>
              <w:autoSpaceDE w:val="0"/>
              <w:autoSpaceDN w:val="0"/>
              <w:jc w:val="center"/>
              <w:rPr>
                <w:sz w:val="14"/>
                <w:szCs w:val="14"/>
              </w:rPr>
            </w:pPr>
          </w:p>
        </w:tc>
        <w:tc>
          <w:tcPr>
            <w:tcW w:w="567" w:type="dxa"/>
            <w:tcBorders>
              <w:top w:val="single" w:sz="4" w:space="0" w:color="auto"/>
              <w:left w:val="single" w:sz="4" w:space="0" w:color="auto"/>
              <w:bottom w:val="single" w:sz="4" w:space="0" w:color="auto"/>
              <w:right w:val="single" w:sz="4" w:space="0" w:color="auto"/>
            </w:tcBorders>
            <w:vAlign w:val="center"/>
          </w:tcPr>
          <w:p w:rsidR="00FC17ED" w:rsidRPr="005C4C5C" w:rsidRDefault="00FC17ED" w:rsidP="00633F16">
            <w:pPr>
              <w:autoSpaceDE w:val="0"/>
              <w:autoSpaceDN w:val="0"/>
              <w:jc w:val="center"/>
              <w:rPr>
                <w:sz w:val="14"/>
                <w:szCs w:val="14"/>
              </w:rPr>
            </w:pPr>
            <w:r w:rsidRPr="005C4C5C">
              <w:rPr>
                <w:sz w:val="14"/>
                <w:szCs w:val="14"/>
              </w:rPr>
              <w:t>Х</w:t>
            </w:r>
          </w:p>
        </w:tc>
        <w:tc>
          <w:tcPr>
            <w:tcW w:w="993" w:type="dxa"/>
            <w:tcBorders>
              <w:top w:val="single" w:sz="4" w:space="0" w:color="auto"/>
              <w:left w:val="single" w:sz="4" w:space="0" w:color="auto"/>
              <w:bottom w:val="single" w:sz="4" w:space="0" w:color="auto"/>
              <w:right w:val="single" w:sz="4" w:space="0" w:color="auto"/>
            </w:tcBorders>
            <w:vAlign w:val="center"/>
          </w:tcPr>
          <w:p w:rsidR="00FC17ED" w:rsidRPr="005C4C5C" w:rsidRDefault="00FC17ED" w:rsidP="00633F16">
            <w:pPr>
              <w:autoSpaceDE w:val="0"/>
              <w:autoSpaceDN w:val="0"/>
              <w:jc w:val="center"/>
              <w:rPr>
                <w:sz w:val="14"/>
                <w:szCs w:val="14"/>
              </w:rPr>
            </w:pPr>
            <w:r w:rsidRPr="005C4C5C">
              <w:rPr>
                <w:sz w:val="14"/>
                <w:szCs w:val="14"/>
              </w:rPr>
              <w:t>Х</w:t>
            </w:r>
          </w:p>
        </w:tc>
        <w:tc>
          <w:tcPr>
            <w:tcW w:w="850" w:type="dxa"/>
            <w:tcBorders>
              <w:top w:val="single" w:sz="4" w:space="0" w:color="auto"/>
              <w:left w:val="single" w:sz="4" w:space="0" w:color="auto"/>
              <w:bottom w:val="single" w:sz="4" w:space="0" w:color="auto"/>
              <w:right w:val="single" w:sz="4" w:space="0" w:color="auto"/>
            </w:tcBorders>
            <w:vAlign w:val="center"/>
          </w:tcPr>
          <w:p w:rsidR="00FC17ED" w:rsidRPr="005C4C5C" w:rsidRDefault="00FC17ED" w:rsidP="00633F16">
            <w:pPr>
              <w:autoSpaceDE w:val="0"/>
              <w:autoSpaceDN w:val="0"/>
              <w:jc w:val="center"/>
              <w:rPr>
                <w:sz w:val="14"/>
                <w:szCs w:val="14"/>
              </w:rPr>
            </w:pPr>
            <w:r w:rsidRPr="005C4C5C">
              <w:rPr>
                <w:sz w:val="14"/>
                <w:szCs w:val="14"/>
              </w:rPr>
              <w:t>Х</w:t>
            </w:r>
          </w:p>
        </w:tc>
        <w:tc>
          <w:tcPr>
            <w:tcW w:w="851" w:type="dxa"/>
            <w:tcBorders>
              <w:top w:val="single" w:sz="4" w:space="0" w:color="auto"/>
              <w:left w:val="single" w:sz="4" w:space="0" w:color="auto"/>
              <w:bottom w:val="single" w:sz="4" w:space="0" w:color="auto"/>
              <w:right w:val="single" w:sz="4" w:space="0" w:color="auto"/>
            </w:tcBorders>
            <w:vAlign w:val="center"/>
          </w:tcPr>
          <w:p w:rsidR="00FC17ED" w:rsidRPr="005C4C5C" w:rsidRDefault="00FC17ED" w:rsidP="00633F16">
            <w:pPr>
              <w:autoSpaceDE w:val="0"/>
              <w:autoSpaceDN w:val="0"/>
              <w:jc w:val="center"/>
              <w:rPr>
                <w:sz w:val="14"/>
                <w:szCs w:val="14"/>
              </w:rPr>
            </w:pPr>
            <w:r w:rsidRPr="005C4C5C">
              <w:rPr>
                <w:sz w:val="14"/>
                <w:szCs w:val="14"/>
              </w:rPr>
              <w:t>Х</w:t>
            </w:r>
          </w:p>
        </w:tc>
        <w:tc>
          <w:tcPr>
            <w:tcW w:w="2126" w:type="dxa"/>
            <w:tcBorders>
              <w:top w:val="single" w:sz="4" w:space="0" w:color="auto"/>
              <w:left w:val="single" w:sz="4" w:space="0" w:color="auto"/>
              <w:bottom w:val="single" w:sz="4" w:space="0" w:color="auto"/>
              <w:right w:val="single" w:sz="4" w:space="0" w:color="auto"/>
            </w:tcBorders>
          </w:tcPr>
          <w:p w:rsidR="00FC17ED" w:rsidRPr="005C4C5C" w:rsidRDefault="00FC17ED" w:rsidP="00633F16">
            <w:pPr>
              <w:snapToGrid w:val="0"/>
              <w:ind w:hanging="108"/>
              <w:jc w:val="center"/>
              <w:rPr>
                <w:sz w:val="14"/>
                <w:szCs w:val="14"/>
              </w:rPr>
            </w:pPr>
            <w:r w:rsidRPr="005C4C5C">
              <w:rPr>
                <w:sz w:val="14"/>
                <w:szCs w:val="14"/>
              </w:rPr>
              <w:t>1784,2</w:t>
            </w:r>
          </w:p>
        </w:tc>
        <w:tc>
          <w:tcPr>
            <w:tcW w:w="1701" w:type="dxa"/>
            <w:tcBorders>
              <w:top w:val="single" w:sz="4" w:space="0" w:color="auto"/>
              <w:left w:val="single" w:sz="4" w:space="0" w:color="auto"/>
              <w:bottom w:val="single" w:sz="4" w:space="0" w:color="auto"/>
              <w:right w:val="single" w:sz="4" w:space="0" w:color="auto"/>
            </w:tcBorders>
          </w:tcPr>
          <w:p w:rsidR="00FC17ED" w:rsidRPr="005C4C5C" w:rsidRDefault="00FC17ED" w:rsidP="00633F16">
            <w:pPr>
              <w:jc w:val="center"/>
              <w:rPr>
                <w:sz w:val="14"/>
                <w:szCs w:val="14"/>
              </w:rPr>
            </w:pPr>
            <w:r w:rsidRPr="005C4C5C">
              <w:rPr>
                <w:sz w:val="14"/>
                <w:szCs w:val="14"/>
                <w:lang w:eastAsia="ar-SA"/>
              </w:rPr>
              <w:t>1860,94</w:t>
            </w:r>
          </w:p>
        </w:tc>
      </w:tr>
      <w:tr w:rsidR="00FC17ED" w:rsidRPr="00C3406E" w:rsidTr="00633F16">
        <w:trPr>
          <w:trHeight w:val="413"/>
        </w:trPr>
        <w:tc>
          <w:tcPr>
            <w:tcW w:w="609" w:type="dxa"/>
            <w:vMerge/>
            <w:tcBorders>
              <w:top w:val="single" w:sz="4" w:space="0" w:color="auto"/>
              <w:left w:val="single" w:sz="4" w:space="0" w:color="auto"/>
              <w:bottom w:val="single" w:sz="4" w:space="0" w:color="auto"/>
              <w:right w:val="single" w:sz="4" w:space="0" w:color="auto"/>
            </w:tcBorders>
          </w:tcPr>
          <w:p w:rsidR="00FC17ED" w:rsidRPr="00C3406E" w:rsidRDefault="00FC17ED" w:rsidP="00633F16">
            <w:pPr>
              <w:rPr>
                <w:sz w:val="16"/>
                <w:szCs w:val="16"/>
              </w:rPr>
            </w:pPr>
          </w:p>
        </w:tc>
        <w:tc>
          <w:tcPr>
            <w:tcW w:w="2085" w:type="dxa"/>
            <w:vMerge/>
            <w:tcBorders>
              <w:top w:val="single" w:sz="4" w:space="0" w:color="auto"/>
              <w:left w:val="single" w:sz="4" w:space="0" w:color="auto"/>
              <w:bottom w:val="single" w:sz="4" w:space="0" w:color="auto"/>
              <w:right w:val="single" w:sz="4" w:space="0" w:color="auto"/>
            </w:tcBorders>
          </w:tcPr>
          <w:p w:rsidR="00FC17ED" w:rsidRPr="005C4C5C" w:rsidRDefault="00FC17ED" w:rsidP="00633F16">
            <w:pPr>
              <w:rPr>
                <w:sz w:val="14"/>
                <w:szCs w:val="14"/>
              </w:rPr>
            </w:pPr>
          </w:p>
        </w:tc>
        <w:tc>
          <w:tcPr>
            <w:tcW w:w="2835" w:type="dxa"/>
            <w:vMerge/>
            <w:tcBorders>
              <w:top w:val="single" w:sz="4" w:space="0" w:color="auto"/>
              <w:left w:val="single" w:sz="4" w:space="0" w:color="auto"/>
              <w:bottom w:val="single" w:sz="4" w:space="0" w:color="auto"/>
              <w:right w:val="single" w:sz="4" w:space="0" w:color="auto"/>
            </w:tcBorders>
          </w:tcPr>
          <w:p w:rsidR="00FC17ED" w:rsidRPr="005C4C5C" w:rsidRDefault="00FC17ED" w:rsidP="00633F16">
            <w:pPr>
              <w:rPr>
                <w:sz w:val="14"/>
                <w:szCs w:val="14"/>
              </w:rPr>
            </w:pPr>
          </w:p>
        </w:tc>
        <w:tc>
          <w:tcPr>
            <w:tcW w:w="2126" w:type="dxa"/>
            <w:tcBorders>
              <w:top w:val="single" w:sz="4" w:space="0" w:color="auto"/>
              <w:left w:val="single" w:sz="4" w:space="0" w:color="auto"/>
              <w:bottom w:val="single" w:sz="4" w:space="0" w:color="auto"/>
              <w:right w:val="single" w:sz="4" w:space="0" w:color="auto"/>
            </w:tcBorders>
          </w:tcPr>
          <w:p w:rsidR="00FC17ED" w:rsidRPr="005C4C5C" w:rsidRDefault="00FC17ED" w:rsidP="00633F16">
            <w:pPr>
              <w:rPr>
                <w:sz w:val="14"/>
                <w:szCs w:val="14"/>
              </w:rPr>
            </w:pPr>
            <w:r w:rsidRPr="005C4C5C">
              <w:rPr>
                <w:sz w:val="14"/>
                <w:szCs w:val="14"/>
              </w:rPr>
              <w:t>Отдел архитектуры,  строительства и ЖКХ</w:t>
            </w:r>
          </w:p>
        </w:tc>
        <w:tc>
          <w:tcPr>
            <w:tcW w:w="850" w:type="dxa"/>
            <w:tcBorders>
              <w:top w:val="single" w:sz="4" w:space="0" w:color="auto"/>
              <w:left w:val="single" w:sz="4" w:space="0" w:color="auto"/>
              <w:bottom w:val="single" w:sz="4" w:space="0" w:color="auto"/>
              <w:right w:val="single" w:sz="4" w:space="0" w:color="auto"/>
            </w:tcBorders>
            <w:vAlign w:val="center"/>
          </w:tcPr>
          <w:p w:rsidR="00FC17ED" w:rsidRPr="005C4C5C" w:rsidRDefault="00FC17ED" w:rsidP="00633F16">
            <w:pPr>
              <w:autoSpaceDE w:val="0"/>
              <w:autoSpaceDN w:val="0"/>
              <w:jc w:val="center"/>
              <w:rPr>
                <w:sz w:val="14"/>
                <w:szCs w:val="14"/>
              </w:rPr>
            </w:pPr>
          </w:p>
        </w:tc>
        <w:tc>
          <w:tcPr>
            <w:tcW w:w="567" w:type="dxa"/>
            <w:tcBorders>
              <w:top w:val="single" w:sz="4" w:space="0" w:color="auto"/>
              <w:left w:val="single" w:sz="4" w:space="0" w:color="auto"/>
              <w:bottom w:val="single" w:sz="4" w:space="0" w:color="auto"/>
              <w:right w:val="single" w:sz="4" w:space="0" w:color="auto"/>
            </w:tcBorders>
            <w:vAlign w:val="center"/>
          </w:tcPr>
          <w:p w:rsidR="00FC17ED" w:rsidRPr="005C4C5C" w:rsidRDefault="00FC17ED" w:rsidP="00633F16">
            <w:pPr>
              <w:autoSpaceDE w:val="0"/>
              <w:autoSpaceDN w:val="0"/>
              <w:jc w:val="center"/>
              <w:rPr>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FC17ED" w:rsidRPr="005C4C5C" w:rsidRDefault="00FC17ED" w:rsidP="00633F16">
            <w:pPr>
              <w:autoSpaceDE w:val="0"/>
              <w:autoSpaceDN w:val="0"/>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FC17ED" w:rsidRPr="005C4C5C" w:rsidRDefault="00FC17ED" w:rsidP="00633F16">
            <w:pPr>
              <w:autoSpaceDE w:val="0"/>
              <w:autoSpaceDN w:val="0"/>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C17ED" w:rsidRPr="005C4C5C" w:rsidRDefault="00FC17ED" w:rsidP="00633F16">
            <w:pPr>
              <w:autoSpaceDE w:val="0"/>
              <w:autoSpaceDN w:val="0"/>
              <w:jc w:val="center"/>
              <w:rPr>
                <w:sz w:val="14"/>
                <w:szCs w:val="14"/>
              </w:rPr>
            </w:pPr>
          </w:p>
        </w:tc>
        <w:tc>
          <w:tcPr>
            <w:tcW w:w="2126" w:type="dxa"/>
            <w:tcBorders>
              <w:top w:val="single" w:sz="4" w:space="0" w:color="auto"/>
              <w:left w:val="single" w:sz="4" w:space="0" w:color="auto"/>
              <w:bottom w:val="single" w:sz="4" w:space="0" w:color="auto"/>
              <w:right w:val="single" w:sz="4" w:space="0" w:color="auto"/>
            </w:tcBorders>
          </w:tcPr>
          <w:p w:rsidR="00FC17ED" w:rsidRPr="005C4C5C" w:rsidRDefault="00FC17ED" w:rsidP="00633F16">
            <w:pPr>
              <w:snapToGrid w:val="0"/>
              <w:ind w:hanging="108"/>
              <w:jc w:val="center"/>
              <w:rPr>
                <w:sz w:val="14"/>
                <w:szCs w:val="14"/>
              </w:rPr>
            </w:pPr>
            <w:r w:rsidRPr="005C4C5C">
              <w:rPr>
                <w:sz w:val="14"/>
                <w:szCs w:val="14"/>
              </w:rPr>
              <w:t>1784,2</w:t>
            </w:r>
          </w:p>
        </w:tc>
        <w:tc>
          <w:tcPr>
            <w:tcW w:w="1701" w:type="dxa"/>
            <w:tcBorders>
              <w:top w:val="single" w:sz="4" w:space="0" w:color="auto"/>
              <w:left w:val="single" w:sz="4" w:space="0" w:color="auto"/>
              <w:bottom w:val="single" w:sz="4" w:space="0" w:color="auto"/>
              <w:right w:val="single" w:sz="4" w:space="0" w:color="auto"/>
            </w:tcBorders>
          </w:tcPr>
          <w:p w:rsidR="00FC17ED" w:rsidRPr="005C4C5C" w:rsidRDefault="00FC17ED" w:rsidP="00633F16">
            <w:pPr>
              <w:jc w:val="center"/>
              <w:rPr>
                <w:sz w:val="14"/>
                <w:szCs w:val="14"/>
              </w:rPr>
            </w:pPr>
            <w:r w:rsidRPr="005C4C5C">
              <w:rPr>
                <w:sz w:val="14"/>
                <w:szCs w:val="14"/>
                <w:lang w:eastAsia="ar-SA"/>
              </w:rPr>
              <w:t>1860,94</w:t>
            </w:r>
          </w:p>
        </w:tc>
      </w:tr>
      <w:tr w:rsidR="00FC17ED" w:rsidRPr="00C3406E" w:rsidTr="00633F16">
        <w:trPr>
          <w:trHeight w:val="195"/>
        </w:trPr>
        <w:tc>
          <w:tcPr>
            <w:tcW w:w="609" w:type="dxa"/>
            <w:vMerge w:val="restart"/>
            <w:tcBorders>
              <w:top w:val="single" w:sz="4" w:space="0" w:color="auto"/>
              <w:left w:val="single" w:sz="4" w:space="0" w:color="auto"/>
              <w:bottom w:val="single" w:sz="4" w:space="0" w:color="auto"/>
              <w:right w:val="single" w:sz="4" w:space="0" w:color="auto"/>
            </w:tcBorders>
          </w:tcPr>
          <w:p w:rsidR="00FC17ED" w:rsidRPr="00C3406E" w:rsidRDefault="00FC17ED" w:rsidP="00633F16">
            <w:pPr>
              <w:autoSpaceDE w:val="0"/>
              <w:autoSpaceDN w:val="0"/>
              <w:jc w:val="center"/>
              <w:rPr>
                <w:b/>
                <w:i/>
                <w:sz w:val="16"/>
                <w:szCs w:val="16"/>
              </w:rPr>
            </w:pPr>
            <w:r w:rsidRPr="00C3406E">
              <w:rPr>
                <w:b/>
                <w:i/>
                <w:sz w:val="16"/>
                <w:szCs w:val="16"/>
              </w:rPr>
              <w:t>2.</w:t>
            </w:r>
          </w:p>
        </w:tc>
        <w:tc>
          <w:tcPr>
            <w:tcW w:w="2085" w:type="dxa"/>
            <w:vMerge w:val="restart"/>
            <w:tcBorders>
              <w:top w:val="single" w:sz="4" w:space="0" w:color="auto"/>
              <w:left w:val="single" w:sz="4" w:space="0" w:color="auto"/>
              <w:bottom w:val="single" w:sz="4" w:space="0" w:color="auto"/>
              <w:right w:val="single" w:sz="4" w:space="0" w:color="auto"/>
            </w:tcBorders>
          </w:tcPr>
          <w:p w:rsidR="00FC17ED" w:rsidRPr="005C4C5C" w:rsidRDefault="00FC17ED" w:rsidP="00633F16">
            <w:pPr>
              <w:autoSpaceDE w:val="0"/>
              <w:autoSpaceDN w:val="0"/>
              <w:rPr>
                <w:b/>
                <w:i/>
                <w:sz w:val="14"/>
                <w:szCs w:val="14"/>
              </w:rPr>
            </w:pPr>
            <w:r w:rsidRPr="005C4C5C">
              <w:rPr>
                <w:b/>
                <w:i/>
                <w:sz w:val="14"/>
                <w:szCs w:val="14"/>
              </w:rPr>
              <w:t>Подпрограмма 2</w:t>
            </w:r>
          </w:p>
        </w:tc>
        <w:tc>
          <w:tcPr>
            <w:tcW w:w="2835" w:type="dxa"/>
            <w:vMerge w:val="restart"/>
            <w:tcBorders>
              <w:top w:val="single" w:sz="4" w:space="0" w:color="auto"/>
              <w:left w:val="single" w:sz="4" w:space="0" w:color="auto"/>
              <w:bottom w:val="single" w:sz="4" w:space="0" w:color="auto"/>
              <w:right w:val="single" w:sz="4" w:space="0" w:color="auto"/>
            </w:tcBorders>
          </w:tcPr>
          <w:p w:rsidR="00FC17ED" w:rsidRPr="005C4C5C" w:rsidRDefault="00FC17ED" w:rsidP="00633F16">
            <w:pPr>
              <w:suppressAutoHyphens/>
              <w:autoSpaceDE w:val="0"/>
              <w:snapToGrid w:val="0"/>
              <w:rPr>
                <w:b/>
                <w:i/>
                <w:sz w:val="14"/>
                <w:szCs w:val="14"/>
                <w:lang w:eastAsia="ar-SA"/>
              </w:rPr>
            </w:pPr>
            <w:r w:rsidRPr="005C4C5C">
              <w:rPr>
                <w:b/>
                <w:i/>
                <w:sz w:val="14"/>
                <w:szCs w:val="14"/>
                <w:lang w:eastAsia="ar-SA"/>
              </w:rPr>
              <w:t>«Улучшение качества автотранспортных перевозок в Камешкирском  районе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FC17ED" w:rsidRPr="005C4C5C" w:rsidRDefault="00FC17ED" w:rsidP="00633F16">
            <w:pPr>
              <w:rPr>
                <w:sz w:val="14"/>
                <w:szCs w:val="14"/>
              </w:rPr>
            </w:pPr>
            <w:r w:rsidRPr="005C4C5C">
              <w:rPr>
                <w:sz w:val="14"/>
                <w:szCs w:val="14"/>
              </w:rPr>
              <w:t>всего</w:t>
            </w:r>
          </w:p>
        </w:tc>
        <w:tc>
          <w:tcPr>
            <w:tcW w:w="850" w:type="dxa"/>
            <w:tcBorders>
              <w:top w:val="single" w:sz="4" w:space="0" w:color="auto"/>
              <w:left w:val="single" w:sz="4" w:space="0" w:color="auto"/>
              <w:bottom w:val="single" w:sz="4" w:space="0" w:color="auto"/>
              <w:right w:val="single" w:sz="4" w:space="0" w:color="auto"/>
            </w:tcBorders>
            <w:vAlign w:val="center"/>
          </w:tcPr>
          <w:p w:rsidR="00FC17ED" w:rsidRPr="005C4C5C" w:rsidRDefault="00FC17ED" w:rsidP="00633F16">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vAlign w:val="center"/>
          </w:tcPr>
          <w:p w:rsidR="00FC17ED" w:rsidRPr="005C4C5C" w:rsidRDefault="00FC17ED" w:rsidP="00633F16">
            <w:pPr>
              <w:autoSpaceDE w:val="0"/>
              <w:autoSpaceDN w:val="0"/>
              <w:jc w:val="center"/>
              <w:rPr>
                <w:sz w:val="14"/>
                <w:szCs w:val="14"/>
              </w:rPr>
            </w:pPr>
            <w:r w:rsidRPr="005C4C5C">
              <w:rPr>
                <w:sz w:val="14"/>
                <w:szCs w:val="14"/>
              </w:rPr>
              <w:t>Х</w:t>
            </w:r>
          </w:p>
        </w:tc>
        <w:tc>
          <w:tcPr>
            <w:tcW w:w="993" w:type="dxa"/>
            <w:tcBorders>
              <w:top w:val="single" w:sz="4" w:space="0" w:color="auto"/>
              <w:left w:val="single" w:sz="4" w:space="0" w:color="auto"/>
              <w:bottom w:val="single" w:sz="4" w:space="0" w:color="auto"/>
              <w:right w:val="single" w:sz="4" w:space="0" w:color="auto"/>
            </w:tcBorders>
            <w:vAlign w:val="center"/>
          </w:tcPr>
          <w:p w:rsidR="00FC17ED" w:rsidRPr="005C4C5C" w:rsidRDefault="00FC17ED" w:rsidP="00633F16">
            <w:pPr>
              <w:autoSpaceDE w:val="0"/>
              <w:autoSpaceDN w:val="0"/>
              <w:jc w:val="center"/>
              <w:rPr>
                <w:sz w:val="14"/>
                <w:szCs w:val="14"/>
              </w:rPr>
            </w:pPr>
            <w:r w:rsidRPr="005C4C5C">
              <w:rPr>
                <w:sz w:val="14"/>
                <w:szCs w:val="14"/>
              </w:rPr>
              <w:t>Х</w:t>
            </w:r>
          </w:p>
        </w:tc>
        <w:tc>
          <w:tcPr>
            <w:tcW w:w="850" w:type="dxa"/>
            <w:tcBorders>
              <w:top w:val="single" w:sz="4" w:space="0" w:color="auto"/>
              <w:left w:val="single" w:sz="4" w:space="0" w:color="auto"/>
              <w:bottom w:val="single" w:sz="4" w:space="0" w:color="auto"/>
              <w:right w:val="single" w:sz="4" w:space="0" w:color="auto"/>
            </w:tcBorders>
            <w:vAlign w:val="center"/>
          </w:tcPr>
          <w:p w:rsidR="00FC17ED" w:rsidRPr="005C4C5C" w:rsidRDefault="00FC17ED" w:rsidP="00633F16">
            <w:pPr>
              <w:autoSpaceDE w:val="0"/>
              <w:autoSpaceDN w:val="0"/>
              <w:jc w:val="center"/>
              <w:rPr>
                <w:sz w:val="14"/>
                <w:szCs w:val="14"/>
              </w:rPr>
            </w:pPr>
            <w:r w:rsidRPr="005C4C5C">
              <w:rPr>
                <w:sz w:val="14"/>
                <w:szCs w:val="14"/>
              </w:rPr>
              <w:t>Х</w:t>
            </w:r>
          </w:p>
        </w:tc>
        <w:tc>
          <w:tcPr>
            <w:tcW w:w="851" w:type="dxa"/>
            <w:tcBorders>
              <w:top w:val="single" w:sz="4" w:space="0" w:color="auto"/>
              <w:left w:val="single" w:sz="4" w:space="0" w:color="auto"/>
              <w:bottom w:val="single" w:sz="4" w:space="0" w:color="auto"/>
              <w:right w:val="single" w:sz="4" w:space="0" w:color="auto"/>
            </w:tcBorders>
            <w:vAlign w:val="center"/>
          </w:tcPr>
          <w:p w:rsidR="00FC17ED" w:rsidRPr="005C4C5C" w:rsidRDefault="00FC17ED" w:rsidP="00633F16">
            <w:pPr>
              <w:autoSpaceDE w:val="0"/>
              <w:autoSpaceDN w:val="0"/>
              <w:jc w:val="center"/>
              <w:rPr>
                <w:sz w:val="14"/>
                <w:szCs w:val="14"/>
              </w:rPr>
            </w:pPr>
            <w:r w:rsidRPr="005C4C5C">
              <w:rPr>
                <w:sz w:val="14"/>
                <w:szCs w:val="14"/>
              </w:rPr>
              <w:t>Х</w:t>
            </w:r>
          </w:p>
        </w:tc>
        <w:tc>
          <w:tcPr>
            <w:tcW w:w="2126" w:type="dxa"/>
            <w:tcBorders>
              <w:top w:val="single" w:sz="4" w:space="0" w:color="auto"/>
              <w:left w:val="single" w:sz="4" w:space="0" w:color="auto"/>
              <w:bottom w:val="single" w:sz="4" w:space="0" w:color="auto"/>
              <w:right w:val="single" w:sz="4" w:space="0" w:color="auto"/>
            </w:tcBorders>
            <w:vAlign w:val="center"/>
          </w:tcPr>
          <w:p w:rsidR="00FC17ED" w:rsidRPr="005C4C5C" w:rsidRDefault="00FC17ED" w:rsidP="00633F16">
            <w:pPr>
              <w:snapToGrid w:val="0"/>
              <w:ind w:hanging="108"/>
              <w:jc w:val="center"/>
              <w:rPr>
                <w:sz w:val="14"/>
                <w:szCs w:val="14"/>
              </w:rPr>
            </w:pPr>
            <w:r w:rsidRPr="005C4C5C">
              <w:rPr>
                <w:sz w:val="14"/>
                <w:szCs w:val="14"/>
              </w:rPr>
              <w:t>400,0</w:t>
            </w:r>
          </w:p>
        </w:tc>
        <w:tc>
          <w:tcPr>
            <w:tcW w:w="1701" w:type="dxa"/>
            <w:tcBorders>
              <w:top w:val="single" w:sz="4" w:space="0" w:color="auto"/>
              <w:left w:val="single" w:sz="4" w:space="0" w:color="auto"/>
              <w:bottom w:val="single" w:sz="4" w:space="0" w:color="auto"/>
              <w:right w:val="single" w:sz="4" w:space="0" w:color="auto"/>
            </w:tcBorders>
            <w:vAlign w:val="center"/>
          </w:tcPr>
          <w:p w:rsidR="00FC17ED" w:rsidRPr="005C4C5C" w:rsidRDefault="00FC17ED" w:rsidP="00633F16">
            <w:pPr>
              <w:autoSpaceDE w:val="0"/>
              <w:autoSpaceDN w:val="0"/>
              <w:jc w:val="center"/>
              <w:rPr>
                <w:sz w:val="14"/>
                <w:szCs w:val="14"/>
              </w:rPr>
            </w:pPr>
            <w:r w:rsidRPr="005C4C5C">
              <w:rPr>
                <w:sz w:val="14"/>
                <w:szCs w:val="14"/>
              </w:rPr>
              <w:t>198,0</w:t>
            </w:r>
          </w:p>
        </w:tc>
      </w:tr>
      <w:tr w:rsidR="00FC17ED" w:rsidRPr="00C3406E" w:rsidTr="00633F16">
        <w:trPr>
          <w:trHeight w:val="545"/>
        </w:trPr>
        <w:tc>
          <w:tcPr>
            <w:tcW w:w="609" w:type="dxa"/>
            <w:vMerge/>
            <w:tcBorders>
              <w:top w:val="single" w:sz="4" w:space="0" w:color="auto"/>
              <w:left w:val="single" w:sz="4" w:space="0" w:color="auto"/>
              <w:bottom w:val="single" w:sz="4" w:space="0" w:color="auto"/>
              <w:right w:val="single" w:sz="4" w:space="0" w:color="auto"/>
            </w:tcBorders>
          </w:tcPr>
          <w:p w:rsidR="00FC17ED" w:rsidRPr="00C3406E" w:rsidRDefault="00FC17ED" w:rsidP="00633F16">
            <w:pPr>
              <w:rPr>
                <w:sz w:val="16"/>
                <w:szCs w:val="16"/>
              </w:rPr>
            </w:pPr>
          </w:p>
        </w:tc>
        <w:tc>
          <w:tcPr>
            <w:tcW w:w="2085" w:type="dxa"/>
            <w:vMerge/>
            <w:tcBorders>
              <w:top w:val="single" w:sz="4" w:space="0" w:color="auto"/>
              <w:left w:val="single" w:sz="4" w:space="0" w:color="auto"/>
              <w:bottom w:val="single" w:sz="4" w:space="0" w:color="auto"/>
              <w:right w:val="single" w:sz="4" w:space="0" w:color="auto"/>
            </w:tcBorders>
          </w:tcPr>
          <w:p w:rsidR="00FC17ED" w:rsidRPr="005C4C5C" w:rsidRDefault="00FC17ED" w:rsidP="00633F16">
            <w:pPr>
              <w:rPr>
                <w:sz w:val="14"/>
                <w:szCs w:val="14"/>
              </w:rPr>
            </w:pPr>
          </w:p>
        </w:tc>
        <w:tc>
          <w:tcPr>
            <w:tcW w:w="2835" w:type="dxa"/>
            <w:vMerge/>
            <w:tcBorders>
              <w:top w:val="single" w:sz="4" w:space="0" w:color="auto"/>
              <w:left w:val="single" w:sz="4" w:space="0" w:color="auto"/>
              <w:bottom w:val="single" w:sz="4" w:space="0" w:color="auto"/>
              <w:right w:val="single" w:sz="4" w:space="0" w:color="auto"/>
            </w:tcBorders>
          </w:tcPr>
          <w:p w:rsidR="00FC17ED" w:rsidRPr="005C4C5C" w:rsidRDefault="00FC17ED" w:rsidP="00633F16">
            <w:pPr>
              <w:rPr>
                <w:sz w:val="14"/>
                <w:szCs w:val="14"/>
              </w:rPr>
            </w:pPr>
          </w:p>
        </w:tc>
        <w:tc>
          <w:tcPr>
            <w:tcW w:w="2126" w:type="dxa"/>
            <w:tcBorders>
              <w:top w:val="single" w:sz="4" w:space="0" w:color="auto"/>
              <w:left w:val="single" w:sz="4" w:space="0" w:color="auto"/>
              <w:bottom w:val="single" w:sz="4" w:space="0" w:color="auto"/>
              <w:right w:val="single" w:sz="4" w:space="0" w:color="auto"/>
            </w:tcBorders>
          </w:tcPr>
          <w:p w:rsidR="00FC17ED" w:rsidRPr="005C4C5C" w:rsidRDefault="00FC17ED" w:rsidP="00633F16">
            <w:pPr>
              <w:rPr>
                <w:sz w:val="14"/>
                <w:szCs w:val="14"/>
              </w:rPr>
            </w:pPr>
            <w:r w:rsidRPr="005C4C5C">
              <w:rPr>
                <w:sz w:val="14"/>
                <w:szCs w:val="14"/>
              </w:rPr>
              <w:t>Отдел экономики, развития сельского хозяйства</w:t>
            </w:r>
            <w:proofErr w:type="gramStart"/>
            <w:r w:rsidRPr="005C4C5C">
              <w:rPr>
                <w:sz w:val="14"/>
                <w:szCs w:val="14"/>
              </w:rPr>
              <w:t xml:space="preserve"> ,</w:t>
            </w:r>
            <w:proofErr w:type="gramEnd"/>
            <w:r w:rsidRPr="005C4C5C">
              <w:rPr>
                <w:sz w:val="14"/>
                <w:szCs w:val="14"/>
              </w:rPr>
              <w:t xml:space="preserve"> продовольствия</w:t>
            </w:r>
          </w:p>
        </w:tc>
        <w:tc>
          <w:tcPr>
            <w:tcW w:w="850" w:type="dxa"/>
            <w:tcBorders>
              <w:top w:val="single" w:sz="4" w:space="0" w:color="auto"/>
              <w:left w:val="single" w:sz="4" w:space="0" w:color="auto"/>
              <w:bottom w:val="single" w:sz="4" w:space="0" w:color="auto"/>
              <w:right w:val="single" w:sz="4" w:space="0" w:color="auto"/>
            </w:tcBorders>
            <w:vAlign w:val="center"/>
          </w:tcPr>
          <w:p w:rsidR="00FC17ED" w:rsidRPr="005C4C5C" w:rsidRDefault="00FC17ED" w:rsidP="00633F16">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vAlign w:val="center"/>
          </w:tcPr>
          <w:p w:rsidR="00FC17ED" w:rsidRPr="005C4C5C" w:rsidRDefault="00FC17ED" w:rsidP="00633F16">
            <w:pPr>
              <w:autoSpaceDE w:val="0"/>
              <w:autoSpaceDN w:val="0"/>
              <w:jc w:val="center"/>
              <w:rPr>
                <w:sz w:val="14"/>
                <w:szCs w:val="14"/>
              </w:rPr>
            </w:pPr>
            <w:r w:rsidRPr="005C4C5C">
              <w:rPr>
                <w:sz w:val="14"/>
                <w:szCs w:val="14"/>
              </w:rPr>
              <w:t>Х</w:t>
            </w:r>
          </w:p>
        </w:tc>
        <w:tc>
          <w:tcPr>
            <w:tcW w:w="993" w:type="dxa"/>
            <w:tcBorders>
              <w:top w:val="single" w:sz="4" w:space="0" w:color="auto"/>
              <w:left w:val="single" w:sz="4" w:space="0" w:color="auto"/>
              <w:bottom w:val="single" w:sz="4" w:space="0" w:color="auto"/>
              <w:right w:val="single" w:sz="4" w:space="0" w:color="auto"/>
            </w:tcBorders>
            <w:vAlign w:val="center"/>
          </w:tcPr>
          <w:p w:rsidR="00FC17ED" w:rsidRPr="005C4C5C" w:rsidRDefault="00FC17ED" w:rsidP="00633F16">
            <w:pPr>
              <w:autoSpaceDE w:val="0"/>
              <w:autoSpaceDN w:val="0"/>
              <w:jc w:val="center"/>
              <w:rPr>
                <w:sz w:val="14"/>
                <w:szCs w:val="14"/>
              </w:rPr>
            </w:pPr>
            <w:r w:rsidRPr="005C4C5C">
              <w:rPr>
                <w:sz w:val="14"/>
                <w:szCs w:val="14"/>
              </w:rPr>
              <w:t>Х</w:t>
            </w:r>
          </w:p>
        </w:tc>
        <w:tc>
          <w:tcPr>
            <w:tcW w:w="850" w:type="dxa"/>
            <w:tcBorders>
              <w:top w:val="single" w:sz="4" w:space="0" w:color="auto"/>
              <w:left w:val="single" w:sz="4" w:space="0" w:color="auto"/>
              <w:bottom w:val="single" w:sz="4" w:space="0" w:color="auto"/>
              <w:right w:val="single" w:sz="4" w:space="0" w:color="auto"/>
            </w:tcBorders>
            <w:vAlign w:val="center"/>
          </w:tcPr>
          <w:p w:rsidR="00FC17ED" w:rsidRPr="005C4C5C" w:rsidRDefault="00FC17ED" w:rsidP="00633F16">
            <w:pPr>
              <w:autoSpaceDE w:val="0"/>
              <w:autoSpaceDN w:val="0"/>
              <w:jc w:val="center"/>
              <w:rPr>
                <w:sz w:val="14"/>
                <w:szCs w:val="14"/>
              </w:rPr>
            </w:pPr>
            <w:r w:rsidRPr="005C4C5C">
              <w:rPr>
                <w:sz w:val="14"/>
                <w:szCs w:val="14"/>
              </w:rPr>
              <w:t>Х</w:t>
            </w:r>
          </w:p>
        </w:tc>
        <w:tc>
          <w:tcPr>
            <w:tcW w:w="851" w:type="dxa"/>
            <w:tcBorders>
              <w:top w:val="single" w:sz="4" w:space="0" w:color="auto"/>
              <w:left w:val="single" w:sz="4" w:space="0" w:color="auto"/>
              <w:bottom w:val="single" w:sz="4" w:space="0" w:color="auto"/>
              <w:right w:val="single" w:sz="4" w:space="0" w:color="auto"/>
            </w:tcBorders>
            <w:vAlign w:val="center"/>
          </w:tcPr>
          <w:p w:rsidR="00FC17ED" w:rsidRPr="005C4C5C" w:rsidRDefault="00FC17ED" w:rsidP="00633F16">
            <w:pPr>
              <w:autoSpaceDE w:val="0"/>
              <w:autoSpaceDN w:val="0"/>
              <w:jc w:val="center"/>
              <w:rPr>
                <w:sz w:val="14"/>
                <w:szCs w:val="14"/>
              </w:rPr>
            </w:pPr>
            <w:r w:rsidRPr="005C4C5C">
              <w:rPr>
                <w:sz w:val="14"/>
                <w:szCs w:val="14"/>
              </w:rPr>
              <w:t>Х</w:t>
            </w:r>
          </w:p>
        </w:tc>
        <w:tc>
          <w:tcPr>
            <w:tcW w:w="2126" w:type="dxa"/>
            <w:tcBorders>
              <w:top w:val="single" w:sz="4" w:space="0" w:color="auto"/>
              <w:left w:val="single" w:sz="4" w:space="0" w:color="auto"/>
              <w:bottom w:val="single" w:sz="4" w:space="0" w:color="auto"/>
              <w:right w:val="single" w:sz="4" w:space="0" w:color="auto"/>
            </w:tcBorders>
            <w:vAlign w:val="center"/>
          </w:tcPr>
          <w:p w:rsidR="00FC17ED" w:rsidRPr="005C4C5C" w:rsidRDefault="00FC17ED" w:rsidP="00633F16">
            <w:pPr>
              <w:snapToGrid w:val="0"/>
              <w:ind w:hanging="108"/>
              <w:jc w:val="center"/>
              <w:rPr>
                <w:sz w:val="14"/>
                <w:szCs w:val="14"/>
              </w:rPr>
            </w:pPr>
            <w:r w:rsidRPr="005C4C5C">
              <w:rPr>
                <w:sz w:val="14"/>
                <w:szCs w:val="14"/>
              </w:rPr>
              <w:t>400,0</w:t>
            </w:r>
          </w:p>
        </w:tc>
        <w:tc>
          <w:tcPr>
            <w:tcW w:w="1701" w:type="dxa"/>
            <w:tcBorders>
              <w:top w:val="single" w:sz="4" w:space="0" w:color="auto"/>
              <w:left w:val="single" w:sz="4" w:space="0" w:color="auto"/>
              <w:bottom w:val="single" w:sz="4" w:space="0" w:color="auto"/>
              <w:right w:val="single" w:sz="4" w:space="0" w:color="auto"/>
            </w:tcBorders>
            <w:vAlign w:val="center"/>
          </w:tcPr>
          <w:p w:rsidR="00FC17ED" w:rsidRPr="005C4C5C" w:rsidRDefault="00FC17ED" w:rsidP="00633F16">
            <w:pPr>
              <w:autoSpaceDE w:val="0"/>
              <w:autoSpaceDN w:val="0"/>
              <w:jc w:val="center"/>
              <w:rPr>
                <w:sz w:val="14"/>
                <w:szCs w:val="14"/>
              </w:rPr>
            </w:pPr>
            <w:r w:rsidRPr="005C4C5C">
              <w:rPr>
                <w:sz w:val="14"/>
                <w:szCs w:val="14"/>
              </w:rPr>
              <w:t>198,0</w:t>
            </w:r>
          </w:p>
        </w:tc>
      </w:tr>
      <w:tr w:rsidR="00FC17ED" w:rsidRPr="00C3406E" w:rsidTr="00633F16">
        <w:tc>
          <w:tcPr>
            <w:tcW w:w="609" w:type="dxa"/>
            <w:vMerge w:val="restart"/>
            <w:tcBorders>
              <w:top w:val="single" w:sz="4" w:space="0" w:color="auto"/>
              <w:left w:val="single" w:sz="4" w:space="0" w:color="auto"/>
              <w:right w:val="single" w:sz="4" w:space="0" w:color="auto"/>
            </w:tcBorders>
          </w:tcPr>
          <w:p w:rsidR="00FC17ED" w:rsidRPr="00C3406E" w:rsidRDefault="00FC17ED" w:rsidP="00633F16">
            <w:pPr>
              <w:autoSpaceDE w:val="0"/>
              <w:autoSpaceDN w:val="0"/>
              <w:jc w:val="center"/>
              <w:rPr>
                <w:b/>
                <w:i/>
                <w:sz w:val="16"/>
                <w:szCs w:val="16"/>
              </w:rPr>
            </w:pPr>
            <w:r w:rsidRPr="00C3406E">
              <w:rPr>
                <w:b/>
                <w:i/>
                <w:sz w:val="16"/>
                <w:szCs w:val="16"/>
              </w:rPr>
              <w:t>3.</w:t>
            </w:r>
          </w:p>
        </w:tc>
        <w:tc>
          <w:tcPr>
            <w:tcW w:w="2085" w:type="dxa"/>
            <w:vMerge w:val="restart"/>
            <w:tcBorders>
              <w:top w:val="single" w:sz="4" w:space="0" w:color="auto"/>
              <w:left w:val="single" w:sz="4" w:space="0" w:color="auto"/>
              <w:right w:val="single" w:sz="4" w:space="0" w:color="auto"/>
            </w:tcBorders>
          </w:tcPr>
          <w:p w:rsidR="00FC17ED" w:rsidRPr="005C4C5C" w:rsidRDefault="00FC17ED" w:rsidP="00633F16">
            <w:pPr>
              <w:autoSpaceDE w:val="0"/>
              <w:autoSpaceDN w:val="0"/>
              <w:rPr>
                <w:b/>
                <w:i/>
                <w:sz w:val="14"/>
                <w:szCs w:val="14"/>
              </w:rPr>
            </w:pPr>
            <w:r w:rsidRPr="005C4C5C">
              <w:rPr>
                <w:b/>
                <w:i/>
                <w:sz w:val="14"/>
                <w:szCs w:val="14"/>
              </w:rPr>
              <w:t>Подпрограмма 3</w:t>
            </w:r>
          </w:p>
        </w:tc>
        <w:tc>
          <w:tcPr>
            <w:tcW w:w="2835" w:type="dxa"/>
            <w:vMerge w:val="restart"/>
            <w:tcBorders>
              <w:top w:val="single" w:sz="4" w:space="0" w:color="auto"/>
              <w:left w:val="single" w:sz="4" w:space="0" w:color="auto"/>
              <w:right w:val="single" w:sz="4" w:space="0" w:color="auto"/>
            </w:tcBorders>
          </w:tcPr>
          <w:p w:rsidR="00FC17ED" w:rsidRPr="005C4C5C" w:rsidRDefault="00FC17ED" w:rsidP="00633F16">
            <w:pPr>
              <w:suppressAutoHyphens/>
              <w:autoSpaceDE w:val="0"/>
              <w:rPr>
                <w:b/>
                <w:i/>
                <w:sz w:val="14"/>
                <w:szCs w:val="14"/>
                <w:lang w:eastAsia="ar-SA"/>
              </w:rPr>
            </w:pPr>
            <w:r w:rsidRPr="005C4C5C">
              <w:rPr>
                <w:b/>
                <w:i/>
                <w:sz w:val="14"/>
                <w:szCs w:val="14"/>
                <w:lang w:eastAsia="ar-SA"/>
              </w:rPr>
              <w:t xml:space="preserve">Ремонт (капитальный ремонт) объектов собственности Камешкирского района Пензенской области»  </w:t>
            </w:r>
          </w:p>
        </w:tc>
        <w:tc>
          <w:tcPr>
            <w:tcW w:w="2126" w:type="dxa"/>
            <w:tcBorders>
              <w:top w:val="single" w:sz="4" w:space="0" w:color="auto"/>
              <w:left w:val="single" w:sz="4" w:space="0" w:color="auto"/>
              <w:bottom w:val="single" w:sz="4" w:space="0" w:color="auto"/>
              <w:right w:val="single" w:sz="4" w:space="0" w:color="auto"/>
            </w:tcBorders>
          </w:tcPr>
          <w:p w:rsidR="00FC17ED" w:rsidRPr="005C4C5C" w:rsidRDefault="00FC17ED" w:rsidP="00633F16">
            <w:pPr>
              <w:rPr>
                <w:sz w:val="14"/>
                <w:szCs w:val="14"/>
              </w:rPr>
            </w:pPr>
            <w:r w:rsidRPr="005C4C5C">
              <w:rPr>
                <w:sz w:val="14"/>
                <w:szCs w:val="14"/>
              </w:rPr>
              <w:t>Всего</w:t>
            </w:r>
          </w:p>
        </w:tc>
        <w:tc>
          <w:tcPr>
            <w:tcW w:w="850" w:type="dxa"/>
            <w:tcBorders>
              <w:top w:val="single" w:sz="4" w:space="0" w:color="auto"/>
              <w:left w:val="single" w:sz="4" w:space="0" w:color="auto"/>
              <w:bottom w:val="single" w:sz="4" w:space="0" w:color="auto"/>
              <w:right w:val="single" w:sz="4" w:space="0" w:color="auto"/>
            </w:tcBorders>
            <w:vAlign w:val="center"/>
          </w:tcPr>
          <w:p w:rsidR="00FC17ED" w:rsidRPr="005C4C5C" w:rsidRDefault="00FC17ED" w:rsidP="00633F16">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vAlign w:val="center"/>
          </w:tcPr>
          <w:p w:rsidR="00FC17ED" w:rsidRPr="005C4C5C" w:rsidRDefault="00FC17ED" w:rsidP="00633F16">
            <w:pPr>
              <w:autoSpaceDE w:val="0"/>
              <w:autoSpaceDN w:val="0"/>
              <w:jc w:val="center"/>
              <w:rPr>
                <w:sz w:val="14"/>
                <w:szCs w:val="14"/>
              </w:rPr>
            </w:pPr>
            <w:r w:rsidRPr="005C4C5C">
              <w:rPr>
                <w:sz w:val="14"/>
                <w:szCs w:val="14"/>
              </w:rPr>
              <w:t>Х</w:t>
            </w:r>
          </w:p>
        </w:tc>
        <w:tc>
          <w:tcPr>
            <w:tcW w:w="993" w:type="dxa"/>
            <w:tcBorders>
              <w:top w:val="single" w:sz="4" w:space="0" w:color="auto"/>
              <w:left w:val="single" w:sz="4" w:space="0" w:color="auto"/>
              <w:bottom w:val="single" w:sz="4" w:space="0" w:color="auto"/>
              <w:right w:val="single" w:sz="4" w:space="0" w:color="auto"/>
            </w:tcBorders>
            <w:vAlign w:val="center"/>
          </w:tcPr>
          <w:p w:rsidR="00FC17ED" w:rsidRPr="005C4C5C" w:rsidRDefault="00FC17ED" w:rsidP="00633F16">
            <w:pPr>
              <w:autoSpaceDE w:val="0"/>
              <w:autoSpaceDN w:val="0"/>
              <w:jc w:val="center"/>
              <w:rPr>
                <w:sz w:val="14"/>
                <w:szCs w:val="14"/>
              </w:rPr>
            </w:pPr>
            <w:r w:rsidRPr="005C4C5C">
              <w:rPr>
                <w:sz w:val="14"/>
                <w:szCs w:val="14"/>
              </w:rPr>
              <w:t>Х</w:t>
            </w:r>
          </w:p>
        </w:tc>
        <w:tc>
          <w:tcPr>
            <w:tcW w:w="850" w:type="dxa"/>
            <w:tcBorders>
              <w:top w:val="single" w:sz="4" w:space="0" w:color="auto"/>
              <w:left w:val="single" w:sz="4" w:space="0" w:color="auto"/>
              <w:bottom w:val="single" w:sz="4" w:space="0" w:color="auto"/>
              <w:right w:val="single" w:sz="4" w:space="0" w:color="auto"/>
            </w:tcBorders>
            <w:vAlign w:val="center"/>
          </w:tcPr>
          <w:p w:rsidR="00FC17ED" w:rsidRPr="005C4C5C" w:rsidRDefault="00FC17ED" w:rsidP="00633F16">
            <w:pPr>
              <w:autoSpaceDE w:val="0"/>
              <w:autoSpaceDN w:val="0"/>
              <w:jc w:val="center"/>
              <w:rPr>
                <w:sz w:val="14"/>
                <w:szCs w:val="14"/>
              </w:rPr>
            </w:pPr>
            <w:r w:rsidRPr="005C4C5C">
              <w:rPr>
                <w:sz w:val="14"/>
                <w:szCs w:val="14"/>
              </w:rPr>
              <w:t>Х</w:t>
            </w:r>
          </w:p>
        </w:tc>
        <w:tc>
          <w:tcPr>
            <w:tcW w:w="851" w:type="dxa"/>
            <w:tcBorders>
              <w:top w:val="single" w:sz="4" w:space="0" w:color="auto"/>
              <w:left w:val="single" w:sz="4" w:space="0" w:color="auto"/>
              <w:bottom w:val="single" w:sz="4" w:space="0" w:color="auto"/>
              <w:right w:val="single" w:sz="4" w:space="0" w:color="auto"/>
            </w:tcBorders>
            <w:vAlign w:val="center"/>
          </w:tcPr>
          <w:p w:rsidR="00FC17ED" w:rsidRPr="005C4C5C" w:rsidRDefault="00FC17ED" w:rsidP="00633F16">
            <w:pPr>
              <w:autoSpaceDE w:val="0"/>
              <w:autoSpaceDN w:val="0"/>
              <w:jc w:val="center"/>
              <w:rPr>
                <w:sz w:val="14"/>
                <w:szCs w:val="14"/>
              </w:rPr>
            </w:pPr>
            <w:r w:rsidRPr="005C4C5C">
              <w:rPr>
                <w:sz w:val="14"/>
                <w:szCs w:val="14"/>
              </w:rPr>
              <w:t>Х</w:t>
            </w:r>
          </w:p>
        </w:tc>
        <w:tc>
          <w:tcPr>
            <w:tcW w:w="2126" w:type="dxa"/>
            <w:tcBorders>
              <w:top w:val="single" w:sz="4" w:space="0" w:color="auto"/>
              <w:left w:val="single" w:sz="4" w:space="0" w:color="auto"/>
              <w:bottom w:val="single" w:sz="4" w:space="0" w:color="auto"/>
              <w:right w:val="single" w:sz="4" w:space="0" w:color="auto"/>
            </w:tcBorders>
            <w:vAlign w:val="center"/>
          </w:tcPr>
          <w:p w:rsidR="00FC17ED" w:rsidRPr="005C4C5C" w:rsidRDefault="00FC17ED" w:rsidP="00633F16">
            <w:pPr>
              <w:tabs>
                <w:tab w:val="center" w:pos="388"/>
              </w:tabs>
              <w:jc w:val="center"/>
              <w:rPr>
                <w:sz w:val="14"/>
                <w:szCs w:val="14"/>
              </w:rPr>
            </w:pPr>
            <w:r w:rsidRPr="005C4C5C">
              <w:rPr>
                <w:sz w:val="14"/>
                <w:szCs w:val="14"/>
              </w:rPr>
              <w:t>552,1</w:t>
            </w:r>
          </w:p>
        </w:tc>
        <w:tc>
          <w:tcPr>
            <w:tcW w:w="1701" w:type="dxa"/>
            <w:tcBorders>
              <w:top w:val="single" w:sz="4" w:space="0" w:color="auto"/>
              <w:left w:val="single" w:sz="4" w:space="0" w:color="auto"/>
              <w:bottom w:val="single" w:sz="4" w:space="0" w:color="auto"/>
              <w:right w:val="single" w:sz="4" w:space="0" w:color="auto"/>
            </w:tcBorders>
            <w:vAlign w:val="center"/>
          </w:tcPr>
          <w:p w:rsidR="00FC17ED" w:rsidRPr="005C4C5C" w:rsidRDefault="00FC17ED" w:rsidP="00633F16">
            <w:pPr>
              <w:autoSpaceDE w:val="0"/>
              <w:autoSpaceDN w:val="0"/>
              <w:jc w:val="center"/>
              <w:rPr>
                <w:sz w:val="14"/>
                <w:szCs w:val="14"/>
              </w:rPr>
            </w:pPr>
            <w:r w:rsidRPr="005C4C5C">
              <w:rPr>
                <w:sz w:val="14"/>
                <w:szCs w:val="14"/>
              </w:rPr>
              <w:t>1837,2</w:t>
            </w:r>
          </w:p>
        </w:tc>
      </w:tr>
      <w:tr w:rsidR="00FC17ED" w:rsidRPr="00C3406E" w:rsidTr="00633F16">
        <w:trPr>
          <w:trHeight w:val="166"/>
        </w:trPr>
        <w:tc>
          <w:tcPr>
            <w:tcW w:w="609" w:type="dxa"/>
            <w:vMerge/>
            <w:tcBorders>
              <w:left w:val="single" w:sz="4" w:space="0" w:color="auto"/>
              <w:right w:val="single" w:sz="4" w:space="0" w:color="auto"/>
            </w:tcBorders>
          </w:tcPr>
          <w:p w:rsidR="00FC17ED" w:rsidRPr="00C3406E" w:rsidRDefault="00FC17ED" w:rsidP="00633F16">
            <w:pPr>
              <w:rPr>
                <w:sz w:val="16"/>
                <w:szCs w:val="16"/>
              </w:rPr>
            </w:pPr>
          </w:p>
        </w:tc>
        <w:tc>
          <w:tcPr>
            <w:tcW w:w="2085" w:type="dxa"/>
            <w:vMerge/>
            <w:tcBorders>
              <w:left w:val="single" w:sz="4" w:space="0" w:color="auto"/>
              <w:right w:val="single" w:sz="4" w:space="0" w:color="auto"/>
            </w:tcBorders>
          </w:tcPr>
          <w:p w:rsidR="00FC17ED" w:rsidRPr="005C4C5C" w:rsidRDefault="00FC17ED" w:rsidP="00633F16">
            <w:pPr>
              <w:rPr>
                <w:sz w:val="14"/>
                <w:szCs w:val="14"/>
              </w:rPr>
            </w:pPr>
          </w:p>
        </w:tc>
        <w:tc>
          <w:tcPr>
            <w:tcW w:w="2835" w:type="dxa"/>
            <w:vMerge/>
            <w:tcBorders>
              <w:left w:val="single" w:sz="4" w:space="0" w:color="auto"/>
              <w:right w:val="single" w:sz="4" w:space="0" w:color="auto"/>
            </w:tcBorders>
          </w:tcPr>
          <w:p w:rsidR="00FC17ED" w:rsidRPr="005C4C5C" w:rsidRDefault="00FC17ED" w:rsidP="00633F16">
            <w:pPr>
              <w:rPr>
                <w:sz w:val="14"/>
                <w:szCs w:val="14"/>
              </w:rPr>
            </w:pPr>
          </w:p>
        </w:tc>
        <w:tc>
          <w:tcPr>
            <w:tcW w:w="2126" w:type="dxa"/>
            <w:tcBorders>
              <w:top w:val="single" w:sz="4" w:space="0" w:color="auto"/>
              <w:left w:val="single" w:sz="4" w:space="0" w:color="auto"/>
              <w:bottom w:val="single" w:sz="4" w:space="0" w:color="auto"/>
              <w:right w:val="single" w:sz="4" w:space="0" w:color="auto"/>
            </w:tcBorders>
          </w:tcPr>
          <w:p w:rsidR="00FC17ED" w:rsidRPr="005C4C5C" w:rsidRDefault="00FC17ED" w:rsidP="00633F16">
            <w:pPr>
              <w:rPr>
                <w:sz w:val="14"/>
                <w:szCs w:val="14"/>
              </w:rPr>
            </w:pPr>
            <w:r w:rsidRPr="005C4C5C">
              <w:rPr>
                <w:sz w:val="14"/>
                <w:szCs w:val="14"/>
              </w:rPr>
              <w:t>Администрация  Камешкирского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vAlign w:val="center"/>
          </w:tcPr>
          <w:p w:rsidR="00FC17ED" w:rsidRPr="005C4C5C" w:rsidRDefault="00FC17ED" w:rsidP="00633F16">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vAlign w:val="center"/>
          </w:tcPr>
          <w:p w:rsidR="00FC17ED" w:rsidRPr="005C4C5C" w:rsidRDefault="00FC17ED" w:rsidP="00633F16">
            <w:pPr>
              <w:autoSpaceDE w:val="0"/>
              <w:autoSpaceDN w:val="0"/>
              <w:jc w:val="center"/>
              <w:rPr>
                <w:sz w:val="14"/>
                <w:szCs w:val="14"/>
              </w:rPr>
            </w:pPr>
            <w:r w:rsidRPr="005C4C5C">
              <w:rPr>
                <w:sz w:val="14"/>
                <w:szCs w:val="14"/>
              </w:rPr>
              <w:t>Х</w:t>
            </w:r>
          </w:p>
        </w:tc>
        <w:tc>
          <w:tcPr>
            <w:tcW w:w="993" w:type="dxa"/>
            <w:tcBorders>
              <w:top w:val="single" w:sz="4" w:space="0" w:color="auto"/>
              <w:left w:val="single" w:sz="4" w:space="0" w:color="auto"/>
              <w:bottom w:val="single" w:sz="4" w:space="0" w:color="auto"/>
              <w:right w:val="single" w:sz="4" w:space="0" w:color="auto"/>
            </w:tcBorders>
            <w:vAlign w:val="center"/>
          </w:tcPr>
          <w:p w:rsidR="00FC17ED" w:rsidRPr="005C4C5C" w:rsidRDefault="00FC17ED" w:rsidP="00633F16">
            <w:pPr>
              <w:autoSpaceDE w:val="0"/>
              <w:autoSpaceDN w:val="0"/>
              <w:jc w:val="center"/>
              <w:rPr>
                <w:sz w:val="14"/>
                <w:szCs w:val="14"/>
              </w:rPr>
            </w:pPr>
            <w:r w:rsidRPr="005C4C5C">
              <w:rPr>
                <w:sz w:val="14"/>
                <w:szCs w:val="14"/>
              </w:rPr>
              <w:t>Х</w:t>
            </w:r>
          </w:p>
        </w:tc>
        <w:tc>
          <w:tcPr>
            <w:tcW w:w="850" w:type="dxa"/>
            <w:tcBorders>
              <w:top w:val="single" w:sz="4" w:space="0" w:color="auto"/>
              <w:left w:val="single" w:sz="4" w:space="0" w:color="auto"/>
              <w:bottom w:val="single" w:sz="4" w:space="0" w:color="auto"/>
              <w:right w:val="single" w:sz="4" w:space="0" w:color="auto"/>
            </w:tcBorders>
            <w:vAlign w:val="center"/>
          </w:tcPr>
          <w:p w:rsidR="00FC17ED" w:rsidRPr="005C4C5C" w:rsidRDefault="00FC17ED" w:rsidP="00633F16">
            <w:pPr>
              <w:autoSpaceDE w:val="0"/>
              <w:autoSpaceDN w:val="0"/>
              <w:jc w:val="center"/>
              <w:rPr>
                <w:sz w:val="14"/>
                <w:szCs w:val="14"/>
              </w:rPr>
            </w:pPr>
            <w:r w:rsidRPr="005C4C5C">
              <w:rPr>
                <w:sz w:val="14"/>
                <w:szCs w:val="14"/>
              </w:rPr>
              <w:t>Х</w:t>
            </w:r>
          </w:p>
        </w:tc>
        <w:tc>
          <w:tcPr>
            <w:tcW w:w="851" w:type="dxa"/>
            <w:tcBorders>
              <w:top w:val="single" w:sz="4" w:space="0" w:color="auto"/>
              <w:left w:val="single" w:sz="4" w:space="0" w:color="auto"/>
              <w:bottom w:val="single" w:sz="4" w:space="0" w:color="auto"/>
              <w:right w:val="single" w:sz="4" w:space="0" w:color="auto"/>
            </w:tcBorders>
            <w:vAlign w:val="center"/>
          </w:tcPr>
          <w:p w:rsidR="00FC17ED" w:rsidRPr="005C4C5C" w:rsidRDefault="00FC17ED" w:rsidP="00633F16">
            <w:pPr>
              <w:autoSpaceDE w:val="0"/>
              <w:autoSpaceDN w:val="0"/>
              <w:jc w:val="center"/>
              <w:rPr>
                <w:sz w:val="14"/>
                <w:szCs w:val="14"/>
              </w:rPr>
            </w:pPr>
            <w:r w:rsidRPr="005C4C5C">
              <w:rPr>
                <w:sz w:val="14"/>
                <w:szCs w:val="14"/>
              </w:rPr>
              <w:t>Х</w:t>
            </w:r>
          </w:p>
        </w:tc>
        <w:tc>
          <w:tcPr>
            <w:tcW w:w="2126" w:type="dxa"/>
            <w:tcBorders>
              <w:top w:val="single" w:sz="4" w:space="0" w:color="auto"/>
              <w:left w:val="single" w:sz="4" w:space="0" w:color="auto"/>
              <w:bottom w:val="single" w:sz="4" w:space="0" w:color="auto"/>
              <w:right w:val="single" w:sz="4" w:space="0" w:color="auto"/>
            </w:tcBorders>
            <w:vAlign w:val="center"/>
          </w:tcPr>
          <w:p w:rsidR="00FC17ED" w:rsidRPr="005C4C5C" w:rsidRDefault="00FC17ED" w:rsidP="00633F16">
            <w:pPr>
              <w:tabs>
                <w:tab w:val="center" w:pos="388"/>
              </w:tabs>
              <w:jc w:val="center"/>
              <w:rPr>
                <w:sz w:val="14"/>
                <w:szCs w:val="14"/>
              </w:rPr>
            </w:pPr>
            <w:r w:rsidRPr="005C4C5C">
              <w:rPr>
                <w:sz w:val="14"/>
                <w:szCs w:val="14"/>
              </w:rPr>
              <w:t>552,1</w:t>
            </w:r>
          </w:p>
        </w:tc>
        <w:tc>
          <w:tcPr>
            <w:tcW w:w="1701" w:type="dxa"/>
            <w:tcBorders>
              <w:top w:val="single" w:sz="4" w:space="0" w:color="auto"/>
              <w:left w:val="single" w:sz="4" w:space="0" w:color="auto"/>
              <w:bottom w:val="single" w:sz="4" w:space="0" w:color="auto"/>
              <w:right w:val="single" w:sz="4" w:space="0" w:color="auto"/>
            </w:tcBorders>
            <w:vAlign w:val="center"/>
          </w:tcPr>
          <w:p w:rsidR="00FC17ED" w:rsidRPr="005C4C5C" w:rsidRDefault="00FC17ED" w:rsidP="00633F16">
            <w:pPr>
              <w:autoSpaceDE w:val="0"/>
              <w:autoSpaceDN w:val="0"/>
              <w:jc w:val="center"/>
              <w:rPr>
                <w:sz w:val="14"/>
                <w:szCs w:val="14"/>
              </w:rPr>
            </w:pPr>
            <w:r w:rsidRPr="005C4C5C">
              <w:rPr>
                <w:sz w:val="14"/>
                <w:szCs w:val="14"/>
              </w:rPr>
              <w:t>1837,2</w:t>
            </w:r>
          </w:p>
        </w:tc>
      </w:tr>
    </w:tbl>
    <w:p w:rsidR="00FC17ED" w:rsidRDefault="00FC17ED" w:rsidP="00FC17ED">
      <w:pPr>
        <w:autoSpaceDE w:val="0"/>
        <w:autoSpaceDN w:val="0"/>
        <w:jc w:val="right"/>
      </w:pPr>
    </w:p>
    <w:p w:rsidR="00FC17ED" w:rsidRDefault="00FC17ED" w:rsidP="00FC17ED">
      <w:pPr>
        <w:autoSpaceDE w:val="0"/>
        <w:autoSpaceDN w:val="0"/>
        <w:jc w:val="right"/>
      </w:pPr>
    </w:p>
    <w:p w:rsidR="00FC17ED" w:rsidRDefault="00FC17ED" w:rsidP="00FC17ED">
      <w:pPr>
        <w:autoSpaceDE w:val="0"/>
        <w:autoSpaceDN w:val="0"/>
        <w:jc w:val="right"/>
      </w:pPr>
    </w:p>
    <w:p w:rsidR="00FC17ED" w:rsidRPr="002B6953" w:rsidRDefault="00FC17ED" w:rsidP="00FC17ED">
      <w:pPr>
        <w:autoSpaceDE w:val="0"/>
        <w:autoSpaceDN w:val="0"/>
        <w:jc w:val="right"/>
      </w:pPr>
      <w:r w:rsidRPr="002B6953">
        <w:t>Приложение 8.1</w:t>
      </w:r>
    </w:p>
    <w:p w:rsidR="00FC17ED" w:rsidRPr="002B6953" w:rsidRDefault="00FC17ED" w:rsidP="00FC17ED">
      <w:pPr>
        <w:autoSpaceDE w:val="0"/>
        <w:autoSpaceDN w:val="0"/>
        <w:jc w:val="right"/>
      </w:pPr>
      <w:r w:rsidRPr="002B6953">
        <w:lastRenderedPageBreak/>
        <w:t>муниципальной программы</w:t>
      </w:r>
    </w:p>
    <w:p w:rsidR="00FC17ED" w:rsidRPr="002B6953" w:rsidRDefault="00FC17ED" w:rsidP="00FC17ED">
      <w:pPr>
        <w:autoSpaceDE w:val="0"/>
        <w:autoSpaceDN w:val="0"/>
        <w:jc w:val="right"/>
      </w:pPr>
      <w:r w:rsidRPr="002B6953">
        <w:t>Камешкирского района</w:t>
      </w:r>
    </w:p>
    <w:p w:rsidR="00FC17ED" w:rsidRPr="002B6953" w:rsidRDefault="00FC17ED" w:rsidP="00FC17ED">
      <w:pPr>
        <w:autoSpaceDE w:val="0"/>
        <w:autoSpaceDN w:val="0"/>
        <w:jc w:val="right"/>
      </w:pPr>
      <w:r w:rsidRPr="002B6953">
        <w:t>Пензенской области</w:t>
      </w:r>
    </w:p>
    <w:p w:rsidR="00FC17ED" w:rsidRDefault="00FC17ED" w:rsidP="00FC17ED">
      <w:pPr>
        <w:autoSpaceDE w:val="0"/>
        <w:autoSpaceDN w:val="0"/>
        <w:jc w:val="center"/>
        <w:rPr>
          <w:sz w:val="24"/>
          <w:szCs w:val="24"/>
        </w:rPr>
      </w:pPr>
    </w:p>
    <w:p w:rsidR="00FC17ED" w:rsidRPr="002B6953" w:rsidRDefault="00FC17ED" w:rsidP="00FC17ED">
      <w:pPr>
        <w:autoSpaceDE w:val="0"/>
        <w:autoSpaceDN w:val="0"/>
        <w:jc w:val="center"/>
        <w:rPr>
          <w:sz w:val="24"/>
          <w:szCs w:val="24"/>
        </w:rPr>
      </w:pPr>
      <w:r w:rsidRPr="002B6953">
        <w:rPr>
          <w:sz w:val="24"/>
          <w:szCs w:val="24"/>
        </w:rPr>
        <w:t>РЕСУРСНОЕ ОБЕСПЕЧЕНИЕ</w:t>
      </w:r>
    </w:p>
    <w:p w:rsidR="00FC17ED" w:rsidRPr="002B6953" w:rsidRDefault="00FC17ED" w:rsidP="00FC17ED">
      <w:pPr>
        <w:autoSpaceDE w:val="0"/>
        <w:autoSpaceDN w:val="0"/>
        <w:jc w:val="center"/>
        <w:rPr>
          <w:sz w:val="24"/>
          <w:szCs w:val="24"/>
        </w:rPr>
      </w:pPr>
      <w:r w:rsidRPr="002B6953">
        <w:rPr>
          <w:sz w:val="24"/>
          <w:szCs w:val="24"/>
        </w:rPr>
        <w:t>реализации муниципальной программы Камешкирского района Пензенской области</w:t>
      </w:r>
    </w:p>
    <w:p w:rsidR="00FC17ED" w:rsidRPr="00BE62F8" w:rsidRDefault="00FC17ED" w:rsidP="00FC17ED">
      <w:pPr>
        <w:autoSpaceDE w:val="0"/>
        <w:autoSpaceDN w:val="0"/>
        <w:jc w:val="center"/>
        <w:rPr>
          <w:b/>
          <w:bCs/>
        </w:rPr>
      </w:pPr>
      <w:r w:rsidRPr="00BE62F8">
        <w:rPr>
          <w:b/>
          <w:bCs/>
        </w:rPr>
        <w:t>«Развитие территорий, социальной и инженерной инфраструктуры, обеспечение транспортных услуг  Камешкирского района Пензенской области»</w:t>
      </w:r>
    </w:p>
    <w:p w:rsidR="00FC17ED" w:rsidRDefault="00FC17ED" w:rsidP="00FC17ED">
      <w:pPr>
        <w:autoSpaceDE w:val="0"/>
        <w:autoSpaceDN w:val="0"/>
        <w:jc w:val="center"/>
        <w:rPr>
          <w:sz w:val="24"/>
          <w:szCs w:val="24"/>
        </w:rPr>
      </w:pPr>
      <w:r w:rsidRPr="002B6953">
        <w:rPr>
          <w:sz w:val="24"/>
          <w:szCs w:val="24"/>
        </w:rPr>
        <w:t>за счет средств бюджета Камешкирского района Пензенской области   на 2016 –</w:t>
      </w:r>
      <w:r>
        <w:rPr>
          <w:sz w:val="24"/>
          <w:szCs w:val="24"/>
        </w:rPr>
        <w:t xml:space="preserve"> 2027</w:t>
      </w:r>
      <w:r w:rsidRPr="002B6953">
        <w:rPr>
          <w:sz w:val="24"/>
          <w:szCs w:val="24"/>
        </w:rPr>
        <w:t xml:space="preserve"> годы</w:t>
      </w:r>
    </w:p>
    <w:p w:rsidR="00FC17ED" w:rsidRPr="002B6953" w:rsidRDefault="00FC17ED" w:rsidP="00FC17ED">
      <w:pPr>
        <w:autoSpaceDE w:val="0"/>
        <w:autoSpaceDN w:val="0"/>
        <w:jc w:val="center"/>
        <w:rPr>
          <w:sz w:val="24"/>
          <w:szCs w:val="24"/>
        </w:rPr>
      </w:pPr>
    </w:p>
    <w:tbl>
      <w:tblPr>
        <w:tblW w:w="15593"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6"/>
        <w:gridCol w:w="1275"/>
        <w:gridCol w:w="1843"/>
        <w:gridCol w:w="1134"/>
        <w:gridCol w:w="425"/>
        <w:gridCol w:w="426"/>
        <w:gridCol w:w="425"/>
        <w:gridCol w:w="425"/>
        <w:gridCol w:w="425"/>
        <w:gridCol w:w="709"/>
        <w:gridCol w:w="709"/>
        <w:gridCol w:w="709"/>
        <w:gridCol w:w="708"/>
        <w:gridCol w:w="709"/>
        <w:gridCol w:w="851"/>
        <w:gridCol w:w="850"/>
        <w:gridCol w:w="851"/>
        <w:gridCol w:w="708"/>
        <w:gridCol w:w="709"/>
        <w:gridCol w:w="709"/>
        <w:gridCol w:w="567"/>
      </w:tblGrid>
      <w:tr w:rsidR="00FC17ED" w:rsidRPr="002B6953" w:rsidTr="00633F16">
        <w:trPr>
          <w:trHeight w:val="403"/>
        </w:trPr>
        <w:tc>
          <w:tcPr>
            <w:tcW w:w="3544" w:type="dxa"/>
            <w:gridSpan w:val="3"/>
            <w:tcBorders>
              <w:top w:val="single" w:sz="4" w:space="0" w:color="auto"/>
              <w:left w:val="single" w:sz="4" w:space="0" w:color="auto"/>
              <w:bottom w:val="single" w:sz="4" w:space="0" w:color="auto"/>
              <w:right w:val="single" w:sz="4" w:space="0" w:color="auto"/>
            </w:tcBorders>
            <w:vAlign w:val="center"/>
          </w:tcPr>
          <w:p w:rsidR="00FC17ED" w:rsidRPr="007D61B6" w:rsidRDefault="00FC17ED" w:rsidP="00633F16">
            <w:pPr>
              <w:autoSpaceDE w:val="0"/>
              <w:autoSpaceDN w:val="0"/>
              <w:jc w:val="center"/>
              <w:rPr>
                <w:sz w:val="16"/>
                <w:szCs w:val="16"/>
              </w:rPr>
            </w:pPr>
            <w:r w:rsidRPr="007D61B6">
              <w:rPr>
                <w:sz w:val="16"/>
                <w:szCs w:val="16"/>
              </w:rPr>
              <w:t>Ответственный исполнитель муниципальной программы</w:t>
            </w:r>
          </w:p>
        </w:tc>
        <w:tc>
          <w:tcPr>
            <w:tcW w:w="12049" w:type="dxa"/>
            <w:gridSpan w:val="18"/>
            <w:tcBorders>
              <w:top w:val="single" w:sz="4" w:space="0" w:color="auto"/>
              <w:left w:val="single" w:sz="4" w:space="0" w:color="auto"/>
              <w:bottom w:val="single" w:sz="4" w:space="0" w:color="auto"/>
              <w:right w:val="single" w:sz="4" w:space="0" w:color="auto"/>
            </w:tcBorders>
            <w:vAlign w:val="center"/>
          </w:tcPr>
          <w:p w:rsidR="00FC17ED" w:rsidRPr="007D61B6" w:rsidRDefault="00FC17ED" w:rsidP="00633F16">
            <w:pPr>
              <w:autoSpaceDE w:val="0"/>
              <w:autoSpaceDN w:val="0"/>
            </w:pPr>
            <w:r w:rsidRPr="007D61B6">
              <w:t xml:space="preserve">                  Администрация Камешкирского района  Пензенской области</w:t>
            </w:r>
          </w:p>
        </w:tc>
      </w:tr>
      <w:tr w:rsidR="00FC17ED" w:rsidRPr="002B6953" w:rsidTr="00633F16">
        <w:tc>
          <w:tcPr>
            <w:tcW w:w="426" w:type="dxa"/>
            <w:vMerge w:val="restart"/>
            <w:tcBorders>
              <w:top w:val="single" w:sz="4" w:space="0" w:color="auto"/>
              <w:left w:val="single" w:sz="4" w:space="0" w:color="auto"/>
              <w:bottom w:val="single" w:sz="4" w:space="0" w:color="auto"/>
              <w:right w:val="single" w:sz="4" w:space="0" w:color="auto"/>
            </w:tcBorders>
          </w:tcPr>
          <w:p w:rsidR="00FC17ED" w:rsidRPr="002B6953" w:rsidRDefault="00FC17ED" w:rsidP="00633F16">
            <w:pPr>
              <w:autoSpaceDE w:val="0"/>
              <w:autoSpaceDN w:val="0"/>
              <w:jc w:val="center"/>
            </w:pPr>
            <w:r w:rsidRPr="002B6953">
              <w:t>N</w:t>
            </w:r>
          </w:p>
          <w:p w:rsidR="00FC17ED" w:rsidRPr="002B6953" w:rsidRDefault="00FC17ED" w:rsidP="00633F16">
            <w:pPr>
              <w:autoSpaceDE w:val="0"/>
              <w:autoSpaceDN w:val="0"/>
              <w:jc w:val="center"/>
            </w:pPr>
            <w:proofErr w:type="gramStart"/>
            <w:r w:rsidRPr="002B6953">
              <w:t>п</w:t>
            </w:r>
            <w:proofErr w:type="gramEnd"/>
            <w:r w:rsidRPr="002B6953">
              <w:t>/п</w:t>
            </w:r>
          </w:p>
        </w:tc>
        <w:tc>
          <w:tcPr>
            <w:tcW w:w="1275" w:type="dxa"/>
            <w:vMerge w:val="restart"/>
            <w:tcBorders>
              <w:top w:val="single" w:sz="4" w:space="0" w:color="auto"/>
              <w:left w:val="single" w:sz="4" w:space="0" w:color="auto"/>
              <w:bottom w:val="single" w:sz="4" w:space="0" w:color="auto"/>
              <w:right w:val="single" w:sz="4" w:space="0" w:color="auto"/>
            </w:tcBorders>
          </w:tcPr>
          <w:p w:rsidR="00FC17ED" w:rsidRPr="005C4C5C" w:rsidRDefault="00FC17ED" w:rsidP="00633F16">
            <w:pPr>
              <w:autoSpaceDE w:val="0"/>
              <w:autoSpaceDN w:val="0"/>
              <w:jc w:val="center"/>
              <w:rPr>
                <w:sz w:val="14"/>
                <w:szCs w:val="14"/>
              </w:rPr>
            </w:pPr>
            <w:r w:rsidRPr="005C4C5C">
              <w:rPr>
                <w:sz w:val="14"/>
                <w:szCs w:val="14"/>
              </w:rPr>
              <w:t>Статус</w:t>
            </w:r>
          </w:p>
        </w:tc>
        <w:tc>
          <w:tcPr>
            <w:tcW w:w="1843" w:type="dxa"/>
            <w:vMerge w:val="restart"/>
            <w:tcBorders>
              <w:top w:val="single" w:sz="4" w:space="0" w:color="auto"/>
              <w:left w:val="single" w:sz="4" w:space="0" w:color="auto"/>
              <w:bottom w:val="single" w:sz="4" w:space="0" w:color="auto"/>
              <w:right w:val="single" w:sz="4" w:space="0" w:color="auto"/>
            </w:tcBorders>
          </w:tcPr>
          <w:p w:rsidR="00FC17ED" w:rsidRPr="005C4C5C" w:rsidRDefault="00FC17ED" w:rsidP="00633F16">
            <w:pPr>
              <w:autoSpaceDE w:val="0"/>
              <w:autoSpaceDN w:val="0"/>
              <w:jc w:val="center"/>
              <w:rPr>
                <w:sz w:val="14"/>
                <w:szCs w:val="14"/>
              </w:rPr>
            </w:pPr>
            <w:r w:rsidRPr="005C4C5C">
              <w:rPr>
                <w:sz w:val="14"/>
                <w:szCs w:val="14"/>
              </w:rPr>
              <w:t>Наименование муниципальной программы, подпрограммы, основного мероприятия</w:t>
            </w:r>
          </w:p>
        </w:tc>
        <w:tc>
          <w:tcPr>
            <w:tcW w:w="1134" w:type="dxa"/>
            <w:vMerge w:val="restart"/>
            <w:tcBorders>
              <w:top w:val="single" w:sz="4" w:space="0" w:color="auto"/>
              <w:left w:val="single" w:sz="4" w:space="0" w:color="auto"/>
              <w:bottom w:val="single" w:sz="4" w:space="0" w:color="auto"/>
              <w:right w:val="single" w:sz="4" w:space="0" w:color="auto"/>
            </w:tcBorders>
          </w:tcPr>
          <w:p w:rsidR="00FC17ED" w:rsidRPr="005C4C5C" w:rsidRDefault="00FC17ED" w:rsidP="00633F16">
            <w:pPr>
              <w:autoSpaceDE w:val="0"/>
              <w:autoSpaceDN w:val="0"/>
              <w:rPr>
                <w:sz w:val="14"/>
                <w:szCs w:val="14"/>
              </w:rPr>
            </w:pPr>
            <w:r w:rsidRPr="005C4C5C">
              <w:rPr>
                <w:sz w:val="14"/>
                <w:szCs w:val="14"/>
              </w:rPr>
              <w:t>Ответственный исполнитель, соисполнитель</w:t>
            </w:r>
          </w:p>
        </w:tc>
        <w:tc>
          <w:tcPr>
            <w:tcW w:w="2126" w:type="dxa"/>
            <w:gridSpan w:val="5"/>
            <w:tcBorders>
              <w:top w:val="single" w:sz="4" w:space="0" w:color="auto"/>
              <w:left w:val="single" w:sz="4" w:space="0" w:color="auto"/>
              <w:bottom w:val="single" w:sz="4" w:space="0" w:color="auto"/>
              <w:right w:val="single" w:sz="4" w:space="0" w:color="auto"/>
            </w:tcBorders>
            <w:vAlign w:val="center"/>
          </w:tcPr>
          <w:p w:rsidR="00FC17ED" w:rsidRPr="005C4C5C" w:rsidRDefault="00FC17ED" w:rsidP="00633F16">
            <w:pPr>
              <w:autoSpaceDE w:val="0"/>
              <w:autoSpaceDN w:val="0"/>
              <w:jc w:val="center"/>
              <w:rPr>
                <w:sz w:val="14"/>
                <w:szCs w:val="14"/>
              </w:rPr>
            </w:pPr>
            <w:r w:rsidRPr="005C4C5C">
              <w:rPr>
                <w:sz w:val="14"/>
                <w:szCs w:val="14"/>
              </w:rPr>
              <w:t xml:space="preserve">Код бюджетной классификации </w:t>
            </w:r>
            <w:hyperlink w:anchor="P1144" w:history="1">
              <w:r w:rsidRPr="005C4C5C">
                <w:rPr>
                  <w:sz w:val="14"/>
                  <w:szCs w:val="14"/>
                </w:rPr>
                <w:t>&lt;1&gt;</w:t>
              </w:r>
            </w:hyperlink>
          </w:p>
        </w:tc>
        <w:tc>
          <w:tcPr>
            <w:tcW w:w="8789" w:type="dxa"/>
            <w:gridSpan w:val="12"/>
            <w:tcBorders>
              <w:top w:val="single" w:sz="4" w:space="0" w:color="auto"/>
              <w:left w:val="single" w:sz="4" w:space="0" w:color="auto"/>
              <w:bottom w:val="single" w:sz="4" w:space="0" w:color="auto"/>
              <w:right w:val="single" w:sz="4" w:space="0" w:color="auto"/>
            </w:tcBorders>
          </w:tcPr>
          <w:p w:rsidR="00FC17ED" w:rsidRPr="005C4C5C" w:rsidRDefault="00FC17ED" w:rsidP="00633F16">
            <w:pPr>
              <w:autoSpaceDE w:val="0"/>
              <w:autoSpaceDN w:val="0"/>
              <w:jc w:val="center"/>
              <w:rPr>
                <w:sz w:val="14"/>
                <w:szCs w:val="14"/>
              </w:rPr>
            </w:pPr>
            <w:r w:rsidRPr="005C4C5C">
              <w:rPr>
                <w:sz w:val="14"/>
                <w:szCs w:val="14"/>
              </w:rPr>
              <w:t>Расходы бюджета Камешкирского района Пензенской области,</w:t>
            </w:r>
          </w:p>
          <w:p w:rsidR="00FC17ED" w:rsidRPr="005C4C5C" w:rsidRDefault="00FC17ED" w:rsidP="00633F16">
            <w:pPr>
              <w:autoSpaceDE w:val="0"/>
              <w:autoSpaceDN w:val="0"/>
              <w:jc w:val="center"/>
              <w:rPr>
                <w:sz w:val="14"/>
                <w:szCs w:val="14"/>
              </w:rPr>
            </w:pPr>
            <w:r w:rsidRPr="005C4C5C">
              <w:rPr>
                <w:sz w:val="14"/>
                <w:szCs w:val="14"/>
              </w:rPr>
              <w:t>тыс. рублей</w:t>
            </w:r>
          </w:p>
        </w:tc>
      </w:tr>
      <w:tr w:rsidR="00FC17ED" w:rsidRPr="005C4C5C" w:rsidTr="00633F16">
        <w:trPr>
          <w:trHeight w:val="337"/>
        </w:trPr>
        <w:tc>
          <w:tcPr>
            <w:tcW w:w="426" w:type="dxa"/>
            <w:vMerge/>
            <w:tcBorders>
              <w:top w:val="single" w:sz="4" w:space="0" w:color="auto"/>
              <w:left w:val="single" w:sz="4" w:space="0" w:color="auto"/>
              <w:bottom w:val="single" w:sz="4" w:space="0" w:color="auto"/>
              <w:right w:val="single" w:sz="4" w:space="0" w:color="auto"/>
            </w:tcBorders>
          </w:tcPr>
          <w:p w:rsidR="00FC17ED" w:rsidRPr="005C4C5C" w:rsidRDefault="00FC17ED" w:rsidP="00633F16">
            <w:pPr>
              <w:rPr>
                <w:sz w:val="14"/>
                <w:szCs w:val="14"/>
              </w:rPr>
            </w:pPr>
          </w:p>
        </w:tc>
        <w:tc>
          <w:tcPr>
            <w:tcW w:w="1275" w:type="dxa"/>
            <w:vMerge/>
            <w:tcBorders>
              <w:top w:val="single" w:sz="4" w:space="0" w:color="auto"/>
              <w:left w:val="single" w:sz="4" w:space="0" w:color="auto"/>
              <w:bottom w:val="single" w:sz="4" w:space="0" w:color="auto"/>
              <w:right w:val="single" w:sz="4" w:space="0" w:color="auto"/>
            </w:tcBorders>
          </w:tcPr>
          <w:p w:rsidR="00FC17ED" w:rsidRPr="005C4C5C" w:rsidRDefault="00FC17ED" w:rsidP="00633F16">
            <w:pPr>
              <w:rPr>
                <w:sz w:val="14"/>
                <w:szCs w:val="14"/>
              </w:rPr>
            </w:pPr>
          </w:p>
        </w:tc>
        <w:tc>
          <w:tcPr>
            <w:tcW w:w="1843" w:type="dxa"/>
            <w:vMerge/>
            <w:tcBorders>
              <w:top w:val="single" w:sz="4" w:space="0" w:color="auto"/>
              <w:left w:val="single" w:sz="4" w:space="0" w:color="auto"/>
              <w:bottom w:val="single" w:sz="4" w:space="0" w:color="auto"/>
              <w:right w:val="single" w:sz="4" w:space="0" w:color="auto"/>
            </w:tcBorders>
          </w:tcPr>
          <w:p w:rsidR="00FC17ED" w:rsidRPr="005C4C5C" w:rsidRDefault="00FC17ED" w:rsidP="00633F16">
            <w:pPr>
              <w:rPr>
                <w:sz w:val="14"/>
                <w:szCs w:val="14"/>
              </w:rPr>
            </w:pPr>
          </w:p>
        </w:tc>
        <w:tc>
          <w:tcPr>
            <w:tcW w:w="1134" w:type="dxa"/>
            <w:vMerge/>
            <w:tcBorders>
              <w:top w:val="single" w:sz="4" w:space="0" w:color="auto"/>
              <w:left w:val="single" w:sz="4" w:space="0" w:color="auto"/>
              <w:bottom w:val="single" w:sz="4" w:space="0" w:color="auto"/>
              <w:right w:val="single" w:sz="4" w:space="0" w:color="auto"/>
            </w:tcBorders>
          </w:tcPr>
          <w:p w:rsidR="00FC17ED" w:rsidRPr="005C4C5C" w:rsidRDefault="00FC17ED" w:rsidP="00633F16">
            <w:pPr>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C17ED" w:rsidRPr="005C4C5C" w:rsidRDefault="00FC17ED" w:rsidP="00633F16">
            <w:pPr>
              <w:autoSpaceDE w:val="0"/>
              <w:autoSpaceDN w:val="0"/>
              <w:jc w:val="center"/>
              <w:rPr>
                <w:sz w:val="14"/>
                <w:szCs w:val="14"/>
              </w:rPr>
            </w:pPr>
            <w:r w:rsidRPr="005C4C5C">
              <w:rPr>
                <w:sz w:val="14"/>
                <w:szCs w:val="14"/>
              </w:rPr>
              <w:t>ГРБС</w:t>
            </w:r>
          </w:p>
        </w:tc>
        <w:tc>
          <w:tcPr>
            <w:tcW w:w="426" w:type="dxa"/>
            <w:tcBorders>
              <w:top w:val="single" w:sz="4" w:space="0" w:color="auto"/>
              <w:left w:val="single" w:sz="4" w:space="0" w:color="auto"/>
              <w:bottom w:val="single" w:sz="4" w:space="0" w:color="auto"/>
              <w:right w:val="single" w:sz="4" w:space="0" w:color="auto"/>
            </w:tcBorders>
          </w:tcPr>
          <w:p w:rsidR="00FC17ED" w:rsidRPr="005C4C5C" w:rsidRDefault="00FC17ED" w:rsidP="00633F16">
            <w:pPr>
              <w:autoSpaceDE w:val="0"/>
              <w:autoSpaceDN w:val="0"/>
              <w:jc w:val="center"/>
              <w:rPr>
                <w:sz w:val="14"/>
                <w:szCs w:val="14"/>
              </w:rPr>
            </w:pPr>
            <w:r w:rsidRPr="005C4C5C">
              <w:rPr>
                <w:sz w:val="14"/>
                <w:szCs w:val="14"/>
              </w:rPr>
              <w:t>Рз</w:t>
            </w:r>
          </w:p>
        </w:tc>
        <w:tc>
          <w:tcPr>
            <w:tcW w:w="425" w:type="dxa"/>
            <w:tcBorders>
              <w:top w:val="single" w:sz="4" w:space="0" w:color="auto"/>
              <w:left w:val="single" w:sz="4" w:space="0" w:color="auto"/>
              <w:bottom w:val="single" w:sz="4" w:space="0" w:color="auto"/>
              <w:right w:val="single" w:sz="4" w:space="0" w:color="auto"/>
            </w:tcBorders>
          </w:tcPr>
          <w:p w:rsidR="00FC17ED" w:rsidRPr="005C4C5C" w:rsidRDefault="00FC17ED" w:rsidP="00633F16">
            <w:pPr>
              <w:autoSpaceDE w:val="0"/>
              <w:autoSpaceDN w:val="0"/>
              <w:jc w:val="center"/>
              <w:rPr>
                <w:sz w:val="14"/>
                <w:szCs w:val="14"/>
              </w:rPr>
            </w:pPr>
            <w:proofErr w:type="gramStart"/>
            <w:r w:rsidRPr="005C4C5C">
              <w:rPr>
                <w:sz w:val="14"/>
                <w:szCs w:val="14"/>
              </w:rPr>
              <w:t>Пр</w:t>
            </w:r>
            <w:proofErr w:type="gramEnd"/>
          </w:p>
        </w:tc>
        <w:tc>
          <w:tcPr>
            <w:tcW w:w="425" w:type="dxa"/>
            <w:tcBorders>
              <w:top w:val="single" w:sz="4" w:space="0" w:color="auto"/>
              <w:left w:val="single" w:sz="4" w:space="0" w:color="auto"/>
              <w:bottom w:val="single" w:sz="4" w:space="0" w:color="auto"/>
              <w:right w:val="single" w:sz="4" w:space="0" w:color="auto"/>
            </w:tcBorders>
          </w:tcPr>
          <w:p w:rsidR="00FC17ED" w:rsidRPr="005C4C5C" w:rsidRDefault="00FC17ED" w:rsidP="00633F16">
            <w:pPr>
              <w:autoSpaceDE w:val="0"/>
              <w:autoSpaceDN w:val="0"/>
              <w:jc w:val="center"/>
              <w:rPr>
                <w:sz w:val="14"/>
                <w:szCs w:val="14"/>
              </w:rPr>
            </w:pPr>
            <w:r w:rsidRPr="005C4C5C">
              <w:rPr>
                <w:sz w:val="14"/>
                <w:szCs w:val="14"/>
              </w:rPr>
              <w:t>ЦСР</w:t>
            </w:r>
          </w:p>
        </w:tc>
        <w:tc>
          <w:tcPr>
            <w:tcW w:w="425" w:type="dxa"/>
            <w:tcBorders>
              <w:top w:val="single" w:sz="4" w:space="0" w:color="auto"/>
              <w:left w:val="single" w:sz="4" w:space="0" w:color="auto"/>
              <w:bottom w:val="single" w:sz="4" w:space="0" w:color="auto"/>
              <w:right w:val="single" w:sz="4" w:space="0" w:color="auto"/>
            </w:tcBorders>
          </w:tcPr>
          <w:p w:rsidR="00FC17ED" w:rsidRPr="005C4C5C" w:rsidRDefault="00FC17ED" w:rsidP="00633F16">
            <w:pPr>
              <w:autoSpaceDE w:val="0"/>
              <w:autoSpaceDN w:val="0"/>
              <w:jc w:val="center"/>
              <w:rPr>
                <w:sz w:val="14"/>
                <w:szCs w:val="14"/>
              </w:rPr>
            </w:pPr>
            <w:r w:rsidRPr="005C4C5C">
              <w:rPr>
                <w:sz w:val="14"/>
                <w:szCs w:val="14"/>
              </w:rPr>
              <w:t>ВР</w:t>
            </w:r>
          </w:p>
        </w:tc>
        <w:tc>
          <w:tcPr>
            <w:tcW w:w="709" w:type="dxa"/>
            <w:tcBorders>
              <w:top w:val="single" w:sz="4" w:space="0" w:color="auto"/>
              <w:left w:val="single" w:sz="4" w:space="0" w:color="auto"/>
              <w:bottom w:val="single" w:sz="4" w:space="0" w:color="auto"/>
              <w:right w:val="single" w:sz="4" w:space="0" w:color="auto"/>
            </w:tcBorders>
          </w:tcPr>
          <w:p w:rsidR="00FC17ED" w:rsidRPr="005C4C5C" w:rsidRDefault="00FC17ED" w:rsidP="00633F16">
            <w:pPr>
              <w:autoSpaceDE w:val="0"/>
              <w:autoSpaceDN w:val="0"/>
              <w:jc w:val="center"/>
              <w:rPr>
                <w:sz w:val="14"/>
                <w:szCs w:val="14"/>
              </w:rPr>
            </w:pPr>
            <w:r w:rsidRPr="005C4C5C">
              <w:rPr>
                <w:sz w:val="14"/>
                <w:szCs w:val="14"/>
              </w:rPr>
              <w:t>2016г</w:t>
            </w:r>
          </w:p>
        </w:tc>
        <w:tc>
          <w:tcPr>
            <w:tcW w:w="709" w:type="dxa"/>
            <w:tcBorders>
              <w:top w:val="single" w:sz="4" w:space="0" w:color="auto"/>
              <w:left w:val="single" w:sz="4" w:space="0" w:color="auto"/>
              <w:bottom w:val="single" w:sz="4" w:space="0" w:color="auto"/>
              <w:right w:val="single" w:sz="4" w:space="0" w:color="auto"/>
            </w:tcBorders>
          </w:tcPr>
          <w:p w:rsidR="00FC17ED" w:rsidRPr="005C4C5C" w:rsidRDefault="00FC17ED" w:rsidP="00633F16">
            <w:pPr>
              <w:autoSpaceDE w:val="0"/>
              <w:autoSpaceDN w:val="0"/>
              <w:jc w:val="center"/>
              <w:rPr>
                <w:sz w:val="14"/>
                <w:szCs w:val="14"/>
              </w:rPr>
            </w:pPr>
            <w:r w:rsidRPr="005C4C5C">
              <w:rPr>
                <w:sz w:val="14"/>
                <w:szCs w:val="14"/>
              </w:rPr>
              <w:t>2017г</w:t>
            </w:r>
          </w:p>
        </w:tc>
        <w:tc>
          <w:tcPr>
            <w:tcW w:w="709" w:type="dxa"/>
            <w:tcBorders>
              <w:top w:val="single" w:sz="4" w:space="0" w:color="auto"/>
              <w:left w:val="single" w:sz="4" w:space="0" w:color="auto"/>
              <w:bottom w:val="single" w:sz="4" w:space="0" w:color="auto"/>
              <w:right w:val="single" w:sz="4" w:space="0" w:color="auto"/>
            </w:tcBorders>
          </w:tcPr>
          <w:p w:rsidR="00FC17ED" w:rsidRPr="005C4C5C" w:rsidRDefault="00FC17ED" w:rsidP="00633F16">
            <w:pPr>
              <w:autoSpaceDE w:val="0"/>
              <w:autoSpaceDN w:val="0"/>
              <w:jc w:val="center"/>
              <w:rPr>
                <w:sz w:val="14"/>
                <w:szCs w:val="14"/>
              </w:rPr>
            </w:pPr>
            <w:r w:rsidRPr="005C4C5C">
              <w:rPr>
                <w:sz w:val="14"/>
                <w:szCs w:val="14"/>
              </w:rPr>
              <w:t>2018г</w:t>
            </w:r>
          </w:p>
        </w:tc>
        <w:tc>
          <w:tcPr>
            <w:tcW w:w="708" w:type="dxa"/>
            <w:tcBorders>
              <w:top w:val="single" w:sz="4" w:space="0" w:color="auto"/>
              <w:left w:val="single" w:sz="4" w:space="0" w:color="auto"/>
              <w:bottom w:val="single" w:sz="4" w:space="0" w:color="auto"/>
              <w:right w:val="single" w:sz="4" w:space="0" w:color="auto"/>
            </w:tcBorders>
          </w:tcPr>
          <w:p w:rsidR="00FC17ED" w:rsidRPr="005C4C5C" w:rsidRDefault="00FC17ED" w:rsidP="00633F16">
            <w:pPr>
              <w:autoSpaceDE w:val="0"/>
              <w:autoSpaceDN w:val="0"/>
              <w:jc w:val="center"/>
              <w:rPr>
                <w:sz w:val="14"/>
                <w:szCs w:val="14"/>
              </w:rPr>
            </w:pPr>
            <w:r w:rsidRPr="005C4C5C">
              <w:rPr>
                <w:sz w:val="14"/>
                <w:szCs w:val="14"/>
              </w:rPr>
              <w:t>2019г</w:t>
            </w:r>
          </w:p>
        </w:tc>
        <w:tc>
          <w:tcPr>
            <w:tcW w:w="709" w:type="dxa"/>
            <w:tcBorders>
              <w:top w:val="single" w:sz="4" w:space="0" w:color="auto"/>
              <w:left w:val="single" w:sz="4" w:space="0" w:color="auto"/>
              <w:bottom w:val="single" w:sz="4" w:space="0" w:color="auto"/>
              <w:right w:val="single" w:sz="4" w:space="0" w:color="auto"/>
            </w:tcBorders>
          </w:tcPr>
          <w:p w:rsidR="00FC17ED" w:rsidRPr="005C4C5C" w:rsidRDefault="00FC17ED" w:rsidP="00633F16">
            <w:pPr>
              <w:autoSpaceDE w:val="0"/>
              <w:autoSpaceDN w:val="0"/>
              <w:jc w:val="center"/>
              <w:rPr>
                <w:sz w:val="14"/>
                <w:szCs w:val="14"/>
              </w:rPr>
            </w:pPr>
            <w:r w:rsidRPr="005C4C5C">
              <w:rPr>
                <w:sz w:val="14"/>
                <w:szCs w:val="14"/>
              </w:rPr>
              <w:t>2020г</w:t>
            </w:r>
          </w:p>
        </w:tc>
        <w:tc>
          <w:tcPr>
            <w:tcW w:w="851" w:type="dxa"/>
            <w:tcBorders>
              <w:top w:val="single" w:sz="4" w:space="0" w:color="auto"/>
              <w:left w:val="single" w:sz="4" w:space="0" w:color="auto"/>
              <w:bottom w:val="single" w:sz="4" w:space="0" w:color="auto"/>
              <w:right w:val="single" w:sz="4" w:space="0" w:color="auto"/>
            </w:tcBorders>
          </w:tcPr>
          <w:p w:rsidR="00FC17ED" w:rsidRPr="005C4C5C" w:rsidRDefault="00FC17ED" w:rsidP="00633F16">
            <w:pPr>
              <w:autoSpaceDE w:val="0"/>
              <w:autoSpaceDN w:val="0"/>
              <w:jc w:val="center"/>
              <w:rPr>
                <w:sz w:val="14"/>
                <w:szCs w:val="14"/>
              </w:rPr>
            </w:pPr>
            <w:r w:rsidRPr="005C4C5C">
              <w:rPr>
                <w:sz w:val="14"/>
                <w:szCs w:val="14"/>
              </w:rPr>
              <w:t>2021г</w:t>
            </w:r>
          </w:p>
        </w:tc>
        <w:tc>
          <w:tcPr>
            <w:tcW w:w="850" w:type="dxa"/>
            <w:tcBorders>
              <w:top w:val="single" w:sz="4" w:space="0" w:color="auto"/>
              <w:left w:val="single" w:sz="4" w:space="0" w:color="auto"/>
              <w:bottom w:val="single" w:sz="4" w:space="0" w:color="auto"/>
              <w:right w:val="single" w:sz="4" w:space="0" w:color="auto"/>
            </w:tcBorders>
          </w:tcPr>
          <w:p w:rsidR="00FC17ED" w:rsidRPr="005C4C5C" w:rsidRDefault="00FC17ED" w:rsidP="00633F16">
            <w:pPr>
              <w:autoSpaceDE w:val="0"/>
              <w:autoSpaceDN w:val="0"/>
              <w:jc w:val="center"/>
              <w:rPr>
                <w:sz w:val="14"/>
                <w:szCs w:val="14"/>
              </w:rPr>
            </w:pPr>
            <w:r w:rsidRPr="005C4C5C">
              <w:rPr>
                <w:sz w:val="14"/>
                <w:szCs w:val="14"/>
              </w:rPr>
              <w:t xml:space="preserve"> 2022г</w:t>
            </w:r>
          </w:p>
        </w:tc>
        <w:tc>
          <w:tcPr>
            <w:tcW w:w="851" w:type="dxa"/>
            <w:tcBorders>
              <w:top w:val="single" w:sz="4" w:space="0" w:color="auto"/>
              <w:left w:val="single" w:sz="4" w:space="0" w:color="auto"/>
              <w:bottom w:val="single" w:sz="4" w:space="0" w:color="auto"/>
              <w:right w:val="single" w:sz="4" w:space="0" w:color="auto"/>
            </w:tcBorders>
          </w:tcPr>
          <w:p w:rsidR="00FC17ED" w:rsidRPr="005C4C5C" w:rsidRDefault="00FC17ED" w:rsidP="00633F16">
            <w:pPr>
              <w:autoSpaceDE w:val="0"/>
              <w:autoSpaceDN w:val="0"/>
              <w:jc w:val="center"/>
              <w:rPr>
                <w:sz w:val="14"/>
                <w:szCs w:val="14"/>
              </w:rPr>
            </w:pPr>
            <w:r w:rsidRPr="005C4C5C">
              <w:rPr>
                <w:sz w:val="14"/>
                <w:szCs w:val="14"/>
              </w:rPr>
              <w:t>2023г</w:t>
            </w:r>
          </w:p>
        </w:tc>
        <w:tc>
          <w:tcPr>
            <w:tcW w:w="708" w:type="dxa"/>
            <w:tcBorders>
              <w:top w:val="single" w:sz="4" w:space="0" w:color="auto"/>
              <w:left w:val="single" w:sz="4" w:space="0" w:color="auto"/>
              <w:bottom w:val="single" w:sz="4" w:space="0" w:color="auto"/>
              <w:right w:val="single" w:sz="4" w:space="0" w:color="auto"/>
            </w:tcBorders>
          </w:tcPr>
          <w:p w:rsidR="00FC17ED" w:rsidRPr="005C4C5C" w:rsidRDefault="00FC17ED" w:rsidP="00633F16">
            <w:pPr>
              <w:autoSpaceDE w:val="0"/>
              <w:autoSpaceDN w:val="0"/>
              <w:jc w:val="center"/>
              <w:rPr>
                <w:sz w:val="14"/>
                <w:szCs w:val="14"/>
              </w:rPr>
            </w:pPr>
            <w:r w:rsidRPr="005C4C5C">
              <w:rPr>
                <w:sz w:val="14"/>
                <w:szCs w:val="14"/>
              </w:rPr>
              <w:t>2024г</w:t>
            </w:r>
          </w:p>
        </w:tc>
        <w:tc>
          <w:tcPr>
            <w:tcW w:w="709" w:type="dxa"/>
            <w:tcBorders>
              <w:top w:val="single" w:sz="4" w:space="0" w:color="auto"/>
              <w:left w:val="single" w:sz="4" w:space="0" w:color="auto"/>
              <w:bottom w:val="single" w:sz="4" w:space="0" w:color="auto"/>
              <w:right w:val="single" w:sz="4" w:space="0" w:color="auto"/>
            </w:tcBorders>
          </w:tcPr>
          <w:p w:rsidR="00FC17ED" w:rsidRPr="005C4C5C" w:rsidRDefault="00FC17ED" w:rsidP="00633F16">
            <w:pPr>
              <w:autoSpaceDE w:val="0"/>
              <w:autoSpaceDN w:val="0"/>
              <w:jc w:val="center"/>
              <w:rPr>
                <w:sz w:val="14"/>
                <w:szCs w:val="14"/>
              </w:rPr>
            </w:pPr>
            <w:r>
              <w:rPr>
                <w:sz w:val="14"/>
                <w:szCs w:val="14"/>
              </w:rPr>
              <w:t>2025г</w:t>
            </w:r>
          </w:p>
        </w:tc>
        <w:tc>
          <w:tcPr>
            <w:tcW w:w="709" w:type="dxa"/>
            <w:tcBorders>
              <w:top w:val="single" w:sz="4" w:space="0" w:color="auto"/>
              <w:left w:val="single" w:sz="4" w:space="0" w:color="auto"/>
              <w:bottom w:val="single" w:sz="4" w:space="0" w:color="auto"/>
              <w:right w:val="single" w:sz="4" w:space="0" w:color="auto"/>
            </w:tcBorders>
          </w:tcPr>
          <w:p w:rsidR="00FC17ED" w:rsidRPr="005C4C5C" w:rsidRDefault="00FC17ED" w:rsidP="00633F16">
            <w:pPr>
              <w:autoSpaceDE w:val="0"/>
              <w:autoSpaceDN w:val="0"/>
              <w:jc w:val="center"/>
              <w:rPr>
                <w:sz w:val="14"/>
                <w:szCs w:val="14"/>
              </w:rPr>
            </w:pPr>
            <w:r>
              <w:rPr>
                <w:sz w:val="14"/>
                <w:szCs w:val="14"/>
              </w:rPr>
              <w:t>2026г</w:t>
            </w:r>
          </w:p>
        </w:tc>
        <w:tc>
          <w:tcPr>
            <w:tcW w:w="567" w:type="dxa"/>
            <w:tcBorders>
              <w:top w:val="single" w:sz="4" w:space="0" w:color="auto"/>
              <w:left w:val="single" w:sz="4" w:space="0" w:color="auto"/>
              <w:bottom w:val="single" w:sz="4" w:space="0" w:color="auto"/>
              <w:right w:val="single" w:sz="4" w:space="0" w:color="auto"/>
            </w:tcBorders>
          </w:tcPr>
          <w:p w:rsidR="00FC17ED" w:rsidRPr="005C4C5C" w:rsidRDefault="00FC17ED" w:rsidP="00633F16">
            <w:pPr>
              <w:autoSpaceDE w:val="0"/>
              <w:autoSpaceDN w:val="0"/>
              <w:jc w:val="center"/>
              <w:rPr>
                <w:sz w:val="14"/>
                <w:szCs w:val="14"/>
              </w:rPr>
            </w:pPr>
            <w:r>
              <w:rPr>
                <w:sz w:val="14"/>
                <w:szCs w:val="14"/>
              </w:rPr>
              <w:t>2027г</w:t>
            </w:r>
          </w:p>
        </w:tc>
      </w:tr>
      <w:tr w:rsidR="00FC17ED" w:rsidRPr="005C4C5C" w:rsidTr="00633F16">
        <w:trPr>
          <w:trHeight w:val="72"/>
        </w:trPr>
        <w:tc>
          <w:tcPr>
            <w:tcW w:w="426" w:type="dxa"/>
            <w:tcBorders>
              <w:top w:val="single" w:sz="4" w:space="0" w:color="auto"/>
              <w:left w:val="single" w:sz="4" w:space="0" w:color="auto"/>
              <w:bottom w:val="single" w:sz="4" w:space="0" w:color="auto"/>
              <w:right w:val="single" w:sz="4" w:space="0" w:color="auto"/>
            </w:tcBorders>
          </w:tcPr>
          <w:p w:rsidR="00FC17ED" w:rsidRPr="005C4C5C" w:rsidRDefault="00FC17ED" w:rsidP="00633F16">
            <w:pPr>
              <w:autoSpaceDE w:val="0"/>
              <w:autoSpaceDN w:val="0"/>
              <w:jc w:val="center"/>
              <w:rPr>
                <w:sz w:val="14"/>
                <w:szCs w:val="14"/>
              </w:rPr>
            </w:pPr>
            <w:r w:rsidRPr="005C4C5C">
              <w:rPr>
                <w:sz w:val="14"/>
                <w:szCs w:val="14"/>
              </w:rPr>
              <w:t>1</w:t>
            </w:r>
          </w:p>
        </w:tc>
        <w:tc>
          <w:tcPr>
            <w:tcW w:w="1275" w:type="dxa"/>
            <w:tcBorders>
              <w:top w:val="single" w:sz="4" w:space="0" w:color="auto"/>
              <w:left w:val="single" w:sz="4" w:space="0" w:color="auto"/>
              <w:bottom w:val="single" w:sz="4" w:space="0" w:color="auto"/>
              <w:right w:val="single" w:sz="4" w:space="0" w:color="auto"/>
            </w:tcBorders>
          </w:tcPr>
          <w:p w:rsidR="00FC17ED" w:rsidRPr="005C4C5C" w:rsidRDefault="00FC17ED" w:rsidP="00633F16">
            <w:pPr>
              <w:autoSpaceDE w:val="0"/>
              <w:autoSpaceDN w:val="0"/>
              <w:jc w:val="center"/>
              <w:rPr>
                <w:sz w:val="14"/>
                <w:szCs w:val="14"/>
              </w:rPr>
            </w:pPr>
            <w:r w:rsidRPr="005C4C5C">
              <w:rPr>
                <w:sz w:val="14"/>
                <w:szCs w:val="14"/>
              </w:rPr>
              <w:t>2</w:t>
            </w:r>
          </w:p>
        </w:tc>
        <w:tc>
          <w:tcPr>
            <w:tcW w:w="1843" w:type="dxa"/>
            <w:tcBorders>
              <w:top w:val="single" w:sz="4" w:space="0" w:color="auto"/>
              <w:left w:val="single" w:sz="4" w:space="0" w:color="auto"/>
              <w:bottom w:val="single" w:sz="4" w:space="0" w:color="auto"/>
              <w:right w:val="single" w:sz="4" w:space="0" w:color="auto"/>
            </w:tcBorders>
          </w:tcPr>
          <w:p w:rsidR="00FC17ED" w:rsidRPr="005C4C5C" w:rsidRDefault="00FC17ED" w:rsidP="00633F16">
            <w:pPr>
              <w:autoSpaceDE w:val="0"/>
              <w:autoSpaceDN w:val="0"/>
              <w:jc w:val="center"/>
              <w:rPr>
                <w:sz w:val="14"/>
                <w:szCs w:val="14"/>
              </w:rPr>
            </w:pPr>
            <w:r w:rsidRPr="005C4C5C">
              <w:rPr>
                <w:sz w:val="14"/>
                <w:szCs w:val="14"/>
              </w:rPr>
              <w:t>3</w:t>
            </w:r>
          </w:p>
        </w:tc>
        <w:tc>
          <w:tcPr>
            <w:tcW w:w="1134" w:type="dxa"/>
            <w:tcBorders>
              <w:top w:val="single" w:sz="4" w:space="0" w:color="auto"/>
              <w:left w:val="single" w:sz="4" w:space="0" w:color="auto"/>
              <w:bottom w:val="single" w:sz="4" w:space="0" w:color="auto"/>
              <w:right w:val="single" w:sz="4" w:space="0" w:color="auto"/>
            </w:tcBorders>
          </w:tcPr>
          <w:p w:rsidR="00FC17ED" w:rsidRPr="005C4C5C" w:rsidRDefault="00FC17ED" w:rsidP="00633F16">
            <w:pPr>
              <w:autoSpaceDE w:val="0"/>
              <w:autoSpaceDN w:val="0"/>
              <w:jc w:val="center"/>
              <w:rPr>
                <w:sz w:val="14"/>
                <w:szCs w:val="14"/>
              </w:rPr>
            </w:pPr>
            <w:r w:rsidRPr="005C4C5C">
              <w:rPr>
                <w:sz w:val="14"/>
                <w:szCs w:val="14"/>
              </w:rPr>
              <w:t>4</w:t>
            </w:r>
          </w:p>
        </w:tc>
        <w:tc>
          <w:tcPr>
            <w:tcW w:w="425" w:type="dxa"/>
            <w:tcBorders>
              <w:top w:val="single" w:sz="4" w:space="0" w:color="auto"/>
              <w:left w:val="single" w:sz="4" w:space="0" w:color="auto"/>
              <w:bottom w:val="single" w:sz="4" w:space="0" w:color="auto"/>
              <w:right w:val="single" w:sz="4" w:space="0" w:color="auto"/>
            </w:tcBorders>
            <w:vAlign w:val="center"/>
          </w:tcPr>
          <w:p w:rsidR="00FC17ED" w:rsidRPr="005C4C5C" w:rsidRDefault="00FC17ED" w:rsidP="00633F16">
            <w:pPr>
              <w:autoSpaceDE w:val="0"/>
              <w:autoSpaceDN w:val="0"/>
              <w:jc w:val="center"/>
              <w:rPr>
                <w:sz w:val="14"/>
                <w:szCs w:val="14"/>
              </w:rPr>
            </w:pPr>
            <w:r w:rsidRPr="005C4C5C">
              <w:rPr>
                <w:sz w:val="14"/>
                <w:szCs w:val="14"/>
              </w:rPr>
              <w:t>5</w:t>
            </w:r>
          </w:p>
        </w:tc>
        <w:tc>
          <w:tcPr>
            <w:tcW w:w="426" w:type="dxa"/>
            <w:tcBorders>
              <w:top w:val="single" w:sz="4" w:space="0" w:color="auto"/>
              <w:left w:val="single" w:sz="4" w:space="0" w:color="auto"/>
              <w:bottom w:val="single" w:sz="4" w:space="0" w:color="auto"/>
              <w:right w:val="single" w:sz="4" w:space="0" w:color="auto"/>
            </w:tcBorders>
            <w:vAlign w:val="center"/>
          </w:tcPr>
          <w:p w:rsidR="00FC17ED" w:rsidRPr="005C4C5C" w:rsidRDefault="00FC17ED" w:rsidP="00633F16">
            <w:pPr>
              <w:autoSpaceDE w:val="0"/>
              <w:autoSpaceDN w:val="0"/>
              <w:jc w:val="center"/>
              <w:rPr>
                <w:sz w:val="14"/>
                <w:szCs w:val="14"/>
              </w:rPr>
            </w:pPr>
            <w:r w:rsidRPr="005C4C5C">
              <w:rPr>
                <w:sz w:val="14"/>
                <w:szCs w:val="14"/>
              </w:rPr>
              <w:t>6</w:t>
            </w:r>
          </w:p>
        </w:tc>
        <w:tc>
          <w:tcPr>
            <w:tcW w:w="425" w:type="dxa"/>
            <w:tcBorders>
              <w:top w:val="single" w:sz="4" w:space="0" w:color="auto"/>
              <w:left w:val="single" w:sz="4" w:space="0" w:color="auto"/>
              <w:bottom w:val="single" w:sz="4" w:space="0" w:color="auto"/>
              <w:right w:val="single" w:sz="4" w:space="0" w:color="auto"/>
            </w:tcBorders>
            <w:vAlign w:val="center"/>
          </w:tcPr>
          <w:p w:rsidR="00FC17ED" w:rsidRPr="005C4C5C" w:rsidRDefault="00FC17ED" w:rsidP="00633F16">
            <w:pPr>
              <w:autoSpaceDE w:val="0"/>
              <w:autoSpaceDN w:val="0"/>
              <w:jc w:val="center"/>
              <w:rPr>
                <w:sz w:val="14"/>
                <w:szCs w:val="14"/>
              </w:rPr>
            </w:pPr>
            <w:r w:rsidRPr="005C4C5C">
              <w:rPr>
                <w:sz w:val="14"/>
                <w:szCs w:val="14"/>
              </w:rPr>
              <w:t>7</w:t>
            </w:r>
          </w:p>
        </w:tc>
        <w:tc>
          <w:tcPr>
            <w:tcW w:w="425" w:type="dxa"/>
            <w:tcBorders>
              <w:top w:val="single" w:sz="4" w:space="0" w:color="auto"/>
              <w:left w:val="single" w:sz="4" w:space="0" w:color="auto"/>
              <w:bottom w:val="single" w:sz="4" w:space="0" w:color="auto"/>
              <w:right w:val="single" w:sz="4" w:space="0" w:color="auto"/>
            </w:tcBorders>
            <w:vAlign w:val="center"/>
          </w:tcPr>
          <w:p w:rsidR="00FC17ED" w:rsidRPr="005C4C5C" w:rsidRDefault="00FC17ED" w:rsidP="00633F16">
            <w:pPr>
              <w:autoSpaceDE w:val="0"/>
              <w:autoSpaceDN w:val="0"/>
              <w:jc w:val="center"/>
              <w:rPr>
                <w:sz w:val="14"/>
                <w:szCs w:val="14"/>
              </w:rPr>
            </w:pPr>
            <w:r w:rsidRPr="005C4C5C">
              <w:rPr>
                <w:sz w:val="14"/>
                <w:szCs w:val="14"/>
              </w:rPr>
              <w:t>8</w:t>
            </w:r>
          </w:p>
        </w:tc>
        <w:tc>
          <w:tcPr>
            <w:tcW w:w="425" w:type="dxa"/>
            <w:tcBorders>
              <w:top w:val="single" w:sz="4" w:space="0" w:color="auto"/>
              <w:left w:val="single" w:sz="4" w:space="0" w:color="auto"/>
              <w:bottom w:val="single" w:sz="4" w:space="0" w:color="auto"/>
              <w:right w:val="single" w:sz="4" w:space="0" w:color="auto"/>
            </w:tcBorders>
            <w:vAlign w:val="center"/>
          </w:tcPr>
          <w:p w:rsidR="00FC17ED" w:rsidRPr="005C4C5C" w:rsidRDefault="00FC17ED" w:rsidP="00633F16">
            <w:pPr>
              <w:autoSpaceDE w:val="0"/>
              <w:autoSpaceDN w:val="0"/>
              <w:jc w:val="center"/>
              <w:rPr>
                <w:sz w:val="14"/>
                <w:szCs w:val="14"/>
              </w:rPr>
            </w:pPr>
            <w:r w:rsidRPr="005C4C5C">
              <w:rPr>
                <w:sz w:val="14"/>
                <w:szCs w:val="14"/>
              </w:rPr>
              <w:t>9</w:t>
            </w:r>
          </w:p>
        </w:tc>
        <w:tc>
          <w:tcPr>
            <w:tcW w:w="709" w:type="dxa"/>
            <w:tcBorders>
              <w:top w:val="single" w:sz="4" w:space="0" w:color="auto"/>
              <w:left w:val="single" w:sz="4" w:space="0" w:color="auto"/>
              <w:bottom w:val="single" w:sz="4" w:space="0" w:color="auto"/>
              <w:right w:val="single" w:sz="4" w:space="0" w:color="auto"/>
            </w:tcBorders>
          </w:tcPr>
          <w:p w:rsidR="00FC17ED" w:rsidRPr="005C4C5C" w:rsidRDefault="00FC17ED" w:rsidP="00633F16">
            <w:pPr>
              <w:autoSpaceDE w:val="0"/>
              <w:autoSpaceDN w:val="0"/>
              <w:jc w:val="center"/>
              <w:rPr>
                <w:sz w:val="14"/>
                <w:szCs w:val="14"/>
              </w:rPr>
            </w:pPr>
            <w:r w:rsidRPr="005C4C5C">
              <w:rPr>
                <w:sz w:val="14"/>
                <w:szCs w:val="14"/>
              </w:rPr>
              <w:t>10</w:t>
            </w:r>
          </w:p>
        </w:tc>
        <w:tc>
          <w:tcPr>
            <w:tcW w:w="709" w:type="dxa"/>
            <w:tcBorders>
              <w:top w:val="single" w:sz="4" w:space="0" w:color="auto"/>
              <w:left w:val="single" w:sz="4" w:space="0" w:color="auto"/>
              <w:bottom w:val="single" w:sz="4" w:space="0" w:color="auto"/>
              <w:right w:val="single" w:sz="4" w:space="0" w:color="auto"/>
            </w:tcBorders>
          </w:tcPr>
          <w:p w:rsidR="00FC17ED" w:rsidRPr="005C4C5C" w:rsidRDefault="00FC17ED" w:rsidP="00633F16">
            <w:pPr>
              <w:autoSpaceDE w:val="0"/>
              <w:autoSpaceDN w:val="0"/>
              <w:jc w:val="center"/>
              <w:rPr>
                <w:sz w:val="14"/>
                <w:szCs w:val="14"/>
              </w:rPr>
            </w:pPr>
            <w:r w:rsidRPr="005C4C5C">
              <w:rPr>
                <w:sz w:val="14"/>
                <w:szCs w:val="14"/>
              </w:rPr>
              <w:t>11</w:t>
            </w:r>
          </w:p>
        </w:tc>
        <w:tc>
          <w:tcPr>
            <w:tcW w:w="709" w:type="dxa"/>
            <w:tcBorders>
              <w:top w:val="single" w:sz="4" w:space="0" w:color="auto"/>
              <w:left w:val="single" w:sz="4" w:space="0" w:color="auto"/>
              <w:bottom w:val="single" w:sz="4" w:space="0" w:color="auto"/>
              <w:right w:val="single" w:sz="4" w:space="0" w:color="auto"/>
            </w:tcBorders>
          </w:tcPr>
          <w:p w:rsidR="00FC17ED" w:rsidRPr="005C4C5C" w:rsidRDefault="00FC17ED" w:rsidP="00633F16">
            <w:pPr>
              <w:autoSpaceDE w:val="0"/>
              <w:autoSpaceDN w:val="0"/>
              <w:jc w:val="center"/>
              <w:rPr>
                <w:sz w:val="14"/>
                <w:szCs w:val="14"/>
              </w:rPr>
            </w:pPr>
            <w:r w:rsidRPr="005C4C5C">
              <w:rPr>
                <w:sz w:val="14"/>
                <w:szCs w:val="14"/>
              </w:rPr>
              <w:t>12</w:t>
            </w:r>
          </w:p>
        </w:tc>
        <w:tc>
          <w:tcPr>
            <w:tcW w:w="708" w:type="dxa"/>
            <w:tcBorders>
              <w:top w:val="single" w:sz="4" w:space="0" w:color="auto"/>
              <w:left w:val="single" w:sz="4" w:space="0" w:color="auto"/>
              <w:bottom w:val="single" w:sz="4" w:space="0" w:color="auto"/>
              <w:right w:val="single" w:sz="4" w:space="0" w:color="auto"/>
            </w:tcBorders>
          </w:tcPr>
          <w:p w:rsidR="00FC17ED" w:rsidRPr="005C4C5C" w:rsidRDefault="00FC17ED" w:rsidP="00633F16">
            <w:pPr>
              <w:autoSpaceDE w:val="0"/>
              <w:autoSpaceDN w:val="0"/>
              <w:jc w:val="center"/>
              <w:rPr>
                <w:sz w:val="14"/>
                <w:szCs w:val="14"/>
              </w:rPr>
            </w:pPr>
            <w:r w:rsidRPr="005C4C5C">
              <w:rPr>
                <w:sz w:val="14"/>
                <w:szCs w:val="14"/>
              </w:rPr>
              <w:t>13</w:t>
            </w:r>
          </w:p>
        </w:tc>
        <w:tc>
          <w:tcPr>
            <w:tcW w:w="709" w:type="dxa"/>
            <w:tcBorders>
              <w:top w:val="single" w:sz="4" w:space="0" w:color="auto"/>
              <w:left w:val="single" w:sz="4" w:space="0" w:color="auto"/>
              <w:bottom w:val="single" w:sz="4" w:space="0" w:color="auto"/>
              <w:right w:val="single" w:sz="4" w:space="0" w:color="auto"/>
            </w:tcBorders>
          </w:tcPr>
          <w:p w:rsidR="00FC17ED" w:rsidRPr="005C4C5C" w:rsidRDefault="00FC17ED" w:rsidP="00633F16">
            <w:pPr>
              <w:autoSpaceDE w:val="0"/>
              <w:autoSpaceDN w:val="0"/>
              <w:jc w:val="center"/>
              <w:rPr>
                <w:sz w:val="14"/>
                <w:szCs w:val="14"/>
              </w:rPr>
            </w:pPr>
            <w:r w:rsidRPr="005C4C5C">
              <w:rPr>
                <w:sz w:val="14"/>
                <w:szCs w:val="14"/>
              </w:rPr>
              <w:t>14</w:t>
            </w:r>
          </w:p>
        </w:tc>
        <w:tc>
          <w:tcPr>
            <w:tcW w:w="851" w:type="dxa"/>
            <w:tcBorders>
              <w:top w:val="single" w:sz="4" w:space="0" w:color="auto"/>
              <w:left w:val="single" w:sz="4" w:space="0" w:color="auto"/>
              <w:bottom w:val="single" w:sz="4" w:space="0" w:color="auto"/>
              <w:right w:val="single" w:sz="4" w:space="0" w:color="auto"/>
            </w:tcBorders>
          </w:tcPr>
          <w:p w:rsidR="00FC17ED" w:rsidRPr="005C4C5C" w:rsidRDefault="00FC17ED" w:rsidP="00633F16">
            <w:pPr>
              <w:autoSpaceDE w:val="0"/>
              <w:autoSpaceDN w:val="0"/>
              <w:jc w:val="center"/>
              <w:rPr>
                <w:sz w:val="14"/>
                <w:szCs w:val="14"/>
              </w:rPr>
            </w:pPr>
            <w:r w:rsidRPr="005C4C5C">
              <w:rPr>
                <w:sz w:val="14"/>
                <w:szCs w:val="14"/>
              </w:rPr>
              <w:t>15</w:t>
            </w:r>
          </w:p>
        </w:tc>
        <w:tc>
          <w:tcPr>
            <w:tcW w:w="850" w:type="dxa"/>
            <w:tcBorders>
              <w:top w:val="single" w:sz="4" w:space="0" w:color="auto"/>
              <w:left w:val="single" w:sz="4" w:space="0" w:color="auto"/>
              <w:bottom w:val="single" w:sz="4" w:space="0" w:color="auto"/>
              <w:right w:val="single" w:sz="4" w:space="0" w:color="auto"/>
            </w:tcBorders>
          </w:tcPr>
          <w:p w:rsidR="00FC17ED" w:rsidRPr="005C4C5C" w:rsidRDefault="00FC17ED" w:rsidP="00633F16">
            <w:pPr>
              <w:autoSpaceDE w:val="0"/>
              <w:autoSpaceDN w:val="0"/>
              <w:jc w:val="center"/>
              <w:rPr>
                <w:sz w:val="14"/>
                <w:szCs w:val="14"/>
              </w:rPr>
            </w:pPr>
            <w:r w:rsidRPr="005C4C5C">
              <w:rPr>
                <w:sz w:val="14"/>
                <w:szCs w:val="14"/>
              </w:rPr>
              <w:t>16</w:t>
            </w:r>
          </w:p>
        </w:tc>
        <w:tc>
          <w:tcPr>
            <w:tcW w:w="851" w:type="dxa"/>
            <w:tcBorders>
              <w:top w:val="single" w:sz="4" w:space="0" w:color="auto"/>
              <w:left w:val="single" w:sz="4" w:space="0" w:color="auto"/>
              <w:bottom w:val="single" w:sz="4" w:space="0" w:color="auto"/>
              <w:right w:val="single" w:sz="4" w:space="0" w:color="auto"/>
            </w:tcBorders>
          </w:tcPr>
          <w:p w:rsidR="00FC17ED" w:rsidRPr="005C4C5C" w:rsidRDefault="00FC17ED" w:rsidP="00633F16">
            <w:pPr>
              <w:autoSpaceDE w:val="0"/>
              <w:autoSpaceDN w:val="0"/>
              <w:jc w:val="center"/>
              <w:rPr>
                <w:sz w:val="14"/>
                <w:szCs w:val="14"/>
              </w:rPr>
            </w:pPr>
            <w:r w:rsidRPr="005C4C5C">
              <w:rPr>
                <w:sz w:val="14"/>
                <w:szCs w:val="14"/>
              </w:rPr>
              <w:t>17</w:t>
            </w:r>
          </w:p>
        </w:tc>
        <w:tc>
          <w:tcPr>
            <w:tcW w:w="708" w:type="dxa"/>
            <w:tcBorders>
              <w:top w:val="single" w:sz="4" w:space="0" w:color="auto"/>
              <w:left w:val="single" w:sz="4" w:space="0" w:color="auto"/>
              <w:bottom w:val="single" w:sz="4" w:space="0" w:color="auto"/>
              <w:right w:val="single" w:sz="4" w:space="0" w:color="auto"/>
            </w:tcBorders>
          </w:tcPr>
          <w:p w:rsidR="00FC17ED" w:rsidRPr="005C4C5C" w:rsidRDefault="00FC17ED" w:rsidP="00633F16">
            <w:pPr>
              <w:autoSpaceDE w:val="0"/>
              <w:autoSpaceDN w:val="0"/>
              <w:jc w:val="center"/>
              <w:rPr>
                <w:sz w:val="14"/>
                <w:szCs w:val="14"/>
              </w:rPr>
            </w:pPr>
            <w:r w:rsidRPr="005C4C5C">
              <w:rPr>
                <w:sz w:val="14"/>
                <w:szCs w:val="14"/>
              </w:rPr>
              <w:t>18</w:t>
            </w:r>
          </w:p>
        </w:tc>
        <w:tc>
          <w:tcPr>
            <w:tcW w:w="709" w:type="dxa"/>
            <w:tcBorders>
              <w:top w:val="single" w:sz="4" w:space="0" w:color="auto"/>
              <w:left w:val="single" w:sz="4" w:space="0" w:color="auto"/>
              <w:bottom w:val="single" w:sz="4" w:space="0" w:color="auto"/>
              <w:right w:val="single" w:sz="4" w:space="0" w:color="auto"/>
            </w:tcBorders>
          </w:tcPr>
          <w:p w:rsidR="00FC17ED" w:rsidRPr="005C4C5C" w:rsidRDefault="00FC17ED" w:rsidP="00633F16">
            <w:pPr>
              <w:autoSpaceDE w:val="0"/>
              <w:autoSpaceDN w:val="0"/>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C17ED" w:rsidRPr="005C4C5C" w:rsidRDefault="00FC17ED" w:rsidP="00633F16">
            <w:pPr>
              <w:autoSpaceDE w:val="0"/>
              <w:autoSpaceDN w:val="0"/>
              <w:jc w:val="center"/>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C17ED" w:rsidRPr="005C4C5C" w:rsidRDefault="00FC17ED" w:rsidP="00633F16">
            <w:pPr>
              <w:autoSpaceDE w:val="0"/>
              <w:autoSpaceDN w:val="0"/>
              <w:jc w:val="center"/>
              <w:rPr>
                <w:sz w:val="14"/>
                <w:szCs w:val="14"/>
              </w:rPr>
            </w:pPr>
          </w:p>
        </w:tc>
      </w:tr>
      <w:tr w:rsidR="00FC17ED" w:rsidRPr="002B5D2B" w:rsidTr="00633F16">
        <w:trPr>
          <w:trHeight w:val="243"/>
        </w:trPr>
        <w:tc>
          <w:tcPr>
            <w:tcW w:w="426" w:type="dxa"/>
            <w:vMerge w:val="restart"/>
            <w:tcBorders>
              <w:top w:val="single" w:sz="4" w:space="0" w:color="auto"/>
              <w:left w:val="single" w:sz="4" w:space="0" w:color="auto"/>
              <w:bottom w:val="single" w:sz="4" w:space="0" w:color="auto"/>
              <w:right w:val="single" w:sz="4" w:space="0" w:color="auto"/>
            </w:tcBorders>
          </w:tcPr>
          <w:p w:rsidR="00FC17ED" w:rsidRPr="002B5D2B" w:rsidRDefault="00FC17ED" w:rsidP="00633F16">
            <w:pPr>
              <w:autoSpaceDE w:val="0"/>
              <w:autoSpaceDN w:val="0"/>
              <w:jc w:val="center"/>
              <w:rPr>
                <w:sz w:val="14"/>
                <w:szCs w:val="14"/>
              </w:rPr>
            </w:pPr>
          </w:p>
        </w:tc>
        <w:tc>
          <w:tcPr>
            <w:tcW w:w="1275" w:type="dxa"/>
            <w:vMerge w:val="restart"/>
            <w:tcBorders>
              <w:top w:val="single" w:sz="4" w:space="0" w:color="auto"/>
              <w:left w:val="single" w:sz="4" w:space="0" w:color="auto"/>
              <w:bottom w:val="single" w:sz="4" w:space="0" w:color="auto"/>
              <w:right w:val="single" w:sz="4" w:space="0" w:color="auto"/>
            </w:tcBorders>
          </w:tcPr>
          <w:p w:rsidR="00FC17ED" w:rsidRPr="002B5D2B" w:rsidRDefault="00FC17ED" w:rsidP="00633F16">
            <w:pPr>
              <w:autoSpaceDE w:val="0"/>
              <w:autoSpaceDN w:val="0"/>
              <w:rPr>
                <w:b/>
                <w:sz w:val="14"/>
                <w:szCs w:val="14"/>
              </w:rPr>
            </w:pPr>
            <w:r w:rsidRPr="002B5D2B">
              <w:rPr>
                <w:b/>
                <w:sz w:val="14"/>
                <w:szCs w:val="14"/>
              </w:rPr>
              <w:t>Муниципальная программа</w:t>
            </w:r>
          </w:p>
        </w:tc>
        <w:tc>
          <w:tcPr>
            <w:tcW w:w="1843" w:type="dxa"/>
            <w:vMerge w:val="restart"/>
            <w:tcBorders>
              <w:top w:val="single" w:sz="4" w:space="0" w:color="auto"/>
              <w:left w:val="single" w:sz="4" w:space="0" w:color="auto"/>
              <w:bottom w:val="single" w:sz="4" w:space="0" w:color="auto"/>
              <w:right w:val="single" w:sz="4" w:space="0" w:color="auto"/>
            </w:tcBorders>
          </w:tcPr>
          <w:p w:rsidR="00FC17ED" w:rsidRPr="002B5D2B" w:rsidRDefault="00FC17ED" w:rsidP="00633F16">
            <w:pPr>
              <w:autoSpaceDE w:val="0"/>
              <w:autoSpaceDN w:val="0"/>
              <w:rPr>
                <w:b/>
                <w:sz w:val="14"/>
                <w:szCs w:val="14"/>
              </w:rPr>
            </w:pPr>
            <w:r w:rsidRPr="002B5D2B">
              <w:rPr>
                <w:b/>
                <w:sz w:val="14"/>
                <w:szCs w:val="14"/>
              </w:rPr>
              <w:t>«Развитие территорий, социальной и инженерной инфраструктуры, обеспечение транспортных услуг  Камешкирского района Пензенской области»</w:t>
            </w:r>
          </w:p>
        </w:tc>
        <w:tc>
          <w:tcPr>
            <w:tcW w:w="1134" w:type="dxa"/>
            <w:tcBorders>
              <w:top w:val="single" w:sz="4" w:space="0" w:color="auto"/>
              <w:left w:val="single" w:sz="4" w:space="0" w:color="auto"/>
              <w:bottom w:val="single" w:sz="4" w:space="0" w:color="auto"/>
              <w:right w:val="single" w:sz="4" w:space="0" w:color="auto"/>
            </w:tcBorders>
          </w:tcPr>
          <w:p w:rsidR="00FC17ED" w:rsidRPr="002B5D2B" w:rsidRDefault="00FC17ED" w:rsidP="00633F16">
            <w:pPr>
              <w:snapToGrid w:val="0"/>
              <w:jc w:val="both"/>
              <w:rPr>
                <w:b/>
                <w:sz w:val="14"/>
                <w:szCs w:val="14"/>
              </w:rPr>
            </w:pPr>
            <w:r w:rsidRPr="002B5D2B">
              <w:rPr>
                <w:b/>
                <w:sz w:val="14"/>
                <w:szCs w:val="14"/>
              </w:rPr>
              <w:t>Всего</w:t>
            </w:r>
          </w:p>
        </w:tc>
        <w:tc>
          <w:tcPr>
            <w:tcW w:w="425" w:type="dxa"/>
            <w:tcBorders>
              <w:top w:val="single" w:sz="4" w:space="0" w:color="auto"/>
              <w:left w:val="single" w:sz="4" w:space="0" w:color="auto"/>
              <w:bottom w:val="single" w:sz="4" w:space="0" w:color="auto"/>
              <w:right w:val="single" w:sz="4" w:space="0" w:color="auto"/>
            </w:tcBorders>
            <w:vAlign w:val="center"/>
          </w:tcPr>
          <w:p w:rsidR="00FC17ED" w:rsidRPr="002B5D2B" w:rsidRDefault="00FC17ED" w:rsidP="00633F16">
            <w:pPr>
              <w:autoSpaceDE w:val="0"/>
              <w:autoSpaceDN w:val="0"/>
              <w:jc w:val="center"/>
              <w:rPr>
                <w:sz w:val="14"/>
                <w:szCs w:val="14"/>
              </w:rPr>
            </w:pPr>
            <w:r w:rsidRPr="002B5D2B">
              <w:rPr>
                <w:sz w:val="14"/>
                <w:szCs w:val="14"/>
              </w:rPr>
              <w:t>Х</w:t>
            </w:r>
          </w:p>
        </w:tc>
        <w:tc>
          <w:tcPr>
            <w:tcW w:w="426" w:type="dxa"/>
            <w:tcBorders>
              <w:top w:val="single" w:sz="4" w:space="0" w:color="auto"/>
              <w:left w:val="single" w:sz="4" w:space="0" w:color="auto"/>
              <w:bottom w:val="single" w:sz="4" w:space="0" w:color="auto"/>
              <w:right w:val="single" w:sz="4" w:space="0" w:color="auto"/>
            </w:tcBorders>
            <w:vAlign w:val="center"/>
          </w:tcPr>
          <w:p w:rsidR="00FC17ED" w:rsidRPr="002B5D2B" w:rsidRDefault="00FC17ED" w:rsidP="00633F16">
            <w:pPr>
              <w:autoSpaceDE w:val="0"/>
              <w:autoSpaceDN w:val="0"/>
              <w:jc w:val="center"/>
              <w:rPr>
                <w:sz w:val="14"/>
                <w:szCs w:val="14"/>
              </w:rPr>
            </w:pPr>
            <w:r w:rsidRPr="002B5D2B">
              <w:rPr>
                <w:sz w:val="14"/>
                <w:szCs w:val="14"/>
              </w:rPr>
              <w:t>Х</w:t>
            </w:r>
          </w:p>
        </w:tc>
        <w:tc>
          <w:tcPr>
            <w:tcW w:w="425" w:type="dxa"/>
            <w:tcBorders>
              <w:top w:val="single" w:sz="4" w:space="0" w:color="auto"/>
              <w:left w:val="single" w:sz="4" w:space="0" w:color="auto"/>
              <w:bottom w:val="single" w:sz="4" w:space="0" w:color="auto"/>
              <w:right w:val="single" w:sz="4" w:space="0" w:color="auto"/>
            </w:tcBorders>
            <w:vAlign w:val="center"/>
          </w:tcPr>
          <w:p w:rsidR="00FC17ED" w:rsidRPr="002B5D2B" w:rsidRDefault="00FC17ED" w:rsidP="00633F16">
            <w:pPr>
              <w:autoSpaceDE w:val="0"/>
              <w:autoSpaceDN w:val="0"/>
              <w:jc w:val="center"/>
              <w:rPr>
                <w:sz w:val="14"/>
                <w:szCs w:val="14"/>
              </w:rPr>
            </w:pPr>
            <w:r w:rsidRPr="002B5D2B">
              <w:rPr>
                <w:sz w:val="14"/>
                <w:szCs w:val="14"/>
              </w:rPr>
              <w:t>Х</w:t>
            </w:r>
          </w:p>
        </w:tc>
        <w:tc>
          <w:tcPr>
            <w:tcW w:w="425" w:type="dxa"/>
            <w:tcBorders>
              <w:top w:val="single" w:sz="4" w:space="0" w:color="auto"/>
              <w:left w:val="single" w:sz="4" w:space="0" w:color="auto"/>
              <w:bottom w:val="single" w:sz="4" w:space="0" w:color="auto"/>
              <w:right w:val="single" w:sz="4" w:space="0" w:color="auto"/>
            </w:tcBorders>
            <w:vAlign w:val="center"/>
          </w:tcPr>
          <w:p w:rsidR="00FC17ED" w:rsidRPr="002B5D2B" w:rsidRDefault="00FC17ED" w:rsidP="00633F16">
            <w:pPr>
              <w:autoSpaceDE w:val="0"/>
              <w:autoSpaceDN w:val="0"/>
              <w:jc w:val="center"/>
              <w:rPr>
                <w:sz w:val="14"/>
                <w:szCs w:val="14"/>
              </w:rPr>
            </w:pPr>
            <w:r w:rsidRPr="002B5D2B">
              <w:rPr>
                <w:sz w:val="14"/>
                <w:szCs w:val="14"/>
              </w:rPr>
              <w:t>Х</w:t>
            </w:r>
          </w:p>
        </w:tc>
        <w:tc>
          <w:tcPr>
            <w:tcW w:w="425" w:type="dxa"/>
            <w:tcBorders>
              <w:top w:val="single" w:sz="4" w:space="0" w:color="auto"/>
              <w:left w:val="single" w:sz="4" w:space="0" w:color="auto"/>
              <w:bottom w:val="single" w:sz="4" w:space="0" w:color="auto"/>
              <w:right w:val="single" w:sz="4" w:space="0" w:color="auto"/>
            </w:tcBorders>
            <w:vAlign w:val="center"/>
          </w:tcPr>
          <w:p w:rsidR="00FC17ED" w:rsidRPr="002B5D2B" w:rsidRDefault="00FC17ED" w:rsidP="00633F16">
            <w:pPr>
              <w:autoSpaceDE w:val="0"/>
              <w:autoSpaceDN w:val="0"/>
              <w:jc w:val="center"/>
              <w:rPr>
                <w:sz w:val="14"/>
                <w:szCs w:val="14"/>
              </w:rPr>
            </w:pPr>
            <w:r w:rsidRPr="002B5D2B">
              <w:rPr>
                <w:sz w:val="14"/>
                <w:szCs w:val="14"/>
              </w:rPr>
              <w:t>Х</w:t>
            </w:r>
          </w:p>
        </w:tc>
        <w:tc>
          <w:tcPr>
            <w:tcW w:w="709" w:type="dxa"/>
            <w:tcBorders>
              <w:top w:val="single" w:sz="4" w:space="0" w:color="auto"/>
              <w:left w:val="single" w:sz="4" w:space="0" w:color="auto"/>
              <w:bottom w:val="single" w:sz="4" w:space="0" w:color="auto"/>
              <w:right w:val="single" w:sz="4" w:space="0" w:color="auto"/>
            </w:tcBorders>
          </w:tcPr>
          <w:p w:rsidR="00FC17ED" w:rsidRPr="002B5D2B" w:rsidRDefault="00FC17ED" w:rsidP="00633F16">
            <w:pPr>
              <w:jc w:val="center"/>
              <w:rPr>
                <w:sz w:val="14"/>
                <w:szCs w:val="14"/>
              </w:rPr>
            </w:pPr>
            <w:r w:rsidRPr="002B5D2B">
              <w:rPr>
                <w:sz w:val="14"/>
                <w:szCs w:val="14"/>
              </w:rPr>
              <w:t>2630,722</w:t>
            </w:r>
          </w:p>
        </w:tc>
        <w:tc>
          <w:tcPr>
            <w:tcW w:w="709" w:type="dxa"/>
            <w:tcBorders>
              <w:top w:val="single" w:sz="4" w:space="0" w:color="auto"/>
              <w:left w:val="single" w:sz="4" w:space="0" w:color="auto"/>
              <w:bottom w:val="single" w:sz="4" w:space="0" w:color="auto"/>
              <w:right w:val="single" w:sz="4" w:space="0" w:color="auto"/>
            </w:tcBorders>
          </w:tcPr>
          <w:p w:rsidR="00FC17ED" w:rsidRPr="002B5D2B" w:rsidRDefault="00FC17ED" w:rsidP="00633F16">
            <w:pPr>
              <w:jc w:val="center"/>
              <w:rPr>
                <w:sz w:val="14"/>
                <w:szCs w:val="14"/>
              </w:rPr>
            </w:pPr>
            <w:r w:rsidRPr="002B5D2B">
              <w:rPr>
                <w:sz w:val="14"/>
                <w:szCs w:val="14"/>
              </w:rPr>
              <w:t>5561,41</w:t>
            </w:r>
          </w:p>
        </w:tc>
        <w:tc>
          <w:tcPr>
            <w:tcW w:w="709" w:type="dxa"/>
            <w:tcBorders>
              <w:top w:val="single" w:sz="4" w:space="0" w:color="auto"/>
              <w:left w:val="single" w:sz="4" w:space="0" w:color="auto"/>
              <w:bottom w:val="single" w:sz="4" w:space="0" w:color="auto"/>
              <w:right w:val="single" w:sz="4" w:space="0" w:color="auto"/>
            </w:tcBorders>
          </w:tcPr>
          <w:p w:rsidR="00FC17ED" w:rsidRPr="002B5D2B" w:rsidRDefault="00FC17ED" w:rsidP="00633F16">
            <w:pPr>
              <w:jc w:val="center"/>
              <w:rPr>
                <w:sz w:val="14"/>
                <w:szCs w:val="14"/>
              </w:rPr>
            </w:pPr>
            <w:r w:rsidRPr="002B5D2B">
              <w:rPr>
                <w:sz w:val="14"/>
                <w:szCs w:val="14"/>
                <w:lang w:eastAsia="ar-SA"/>
              </w:rPr>
              <w:t>4237,46</w:t>
            </w:r>
          </w:p>
        </w:tc>
        <w:tc>
          <w:tcPr>
            <w:tcW w:w="708" w:type="dxa"/>
            <w:tcBorders>
              <w:top w:val="single" w:sz="4" w:space="0" w:color="auto"/>
              <w:left w:val="single" w:sz="4" w:space="0" w:color="auto"/>
              <w:bottom w:val="single" w:sz="4" w:space="0" w:color="auto"/>
              <w:right w:val="single" w:sz="4" w:space="0" w:color="auto"/>
            </w:tcBorders>
          </w:tcPr>
          <w:p w:rsidR="00FC17ED" w:rsidRPr="002B5D2B" w:rsidRDefault="00FC17ED" w:rsidP="00633F16">
            <w:pPr>
              <w:rPr>
                <w:sz w:val="14"/>
                <w:szCs w:val="14"/>
              </w:rPr>
            </w:pPr>
            <w:r w:rsidRPr="002B5D2B">
              <w:rPr>
                <w:sz w:val="14"/>
                <w:szCs w:val="14"/>
                <w:lang w:eastAsia="ar-SA"/>
              </w:rPr>
              <w:t>7200,72</w:t>
            </w:r>
          </w:p>
        </w:tc>
        <w:tc>
          <w:tcPr>
            <w:tcW w:w="709" w:type="dxa"/>
            <w:tcBorders>
              <w:top w:val="single" w:sz="4" w:space="0" w:color="auto"/>
              <w:left w:val="single" w:sz="4" w:space="0" w:color="auto"/>
              <w:bottom w:val="single" w:sz="4" w:space="0" w:color="auto"/>
              <w:right w:val="single" w:sz="4" w:space="0" w:color="auto"/>
            </w:tcBorders>
          </w:tcPr>
          <w:p w:rsidR="00FC17ED" w:rsidRPr="002B5D2B" w:rsidRDefault="00FC17ED" w:rsidP="00633F16">
            <w:pPr>
              <w:rPr>
                <w:sz w:val="14"/>
                <w:szCs w:val="14"/>
              </w:rPr>
            </w:pPr>
            <w:r w:rsidRPr="002B5D2B">
              <w:rPr>
                <w:sz w:val="14"/>
                <w:szCs w:val="14"/>
                <w:lang w:eastAsia="ar-SA"/>
              </w:rPr>
              <w:t>4942,708</w:t>
            </w:r>
          </w:p>
        </w:tc>
        <w:tc>
          <w:tcPr>
            <w:tcW w:w="851" w:type="dxa"/>
            <w:tcBorders>
              <w:top w:val="single" w:sz="4" w:space="0" w:color="auto"/>
              <w:left w:val="single" w:sz="4" w:space="0" w:color="auto"/>
              <w:bottom w:val="single" w:sz="4" w:space="0" w:color="auto"/>
              <w:right w:val="single" w:sz="4" w:space="0" w:color="auto"/>
            </w:tcBorders>
          </w:tcPr>
          <w:p w:rsidR="00FC17ED" w:rsidRPr="002B5D2B" w:rsidRDefault="00FC17ED" w:rsidP="00633F16">
            <w:pPr>
              <w:jc w:val="center"/>
              <w:rPr>
                <w:b/>
                <w:sz w:val="14"/>
                <w:szCs w:val="14"/>
              </w:rPr>
            </w:pPr>
            <w:r w:rsidRPr="002B5D2B">
              <w:rPr>
                <w:b/>
                <w:sz w:val="14"/>
                <w:szCs w:val="14"/>
                <w:lang w:eastAsia="ar-SA"/>
              </w:rPr>
              <w:t>9 195, 539</w:t>
            </w:r>
          </w:p>
        </w:tc>
        <w:tc>
          <w:tcPr>
            <w:tcW w:w="850" w:type="dxa"/>
            <w:tcBorders>
              <w:top w:val="single" w:sz="4" w:space="0" w:color="auto"/>
              <w:left w:val="single" w:sz="4" w:space="0" w:color="auto"/>
              <w:bottom w:val="single" w:sz="4" w:space="0" w:color="auto"/>
              <w:right w:val="single" w:sz="4" w:space="0" w:color="auto"/>
            </w:tcBorders>
          </w:tcPr>
          <w:p w:rsidR="00FC17ED" w:rsidRPr="002B5D2B" w:rsidRDefault="00FC17ED" w:rsidP="00633F16">
            <w:pPr>
              <w:jc w:val="center"/>
              <w:rPr>
                <w:b/>
                <w:sz w:val="14"/>
                <w:szCs w:val="14"/>
              </w:rPr>
            </w:pPr>
            <w:r w:rsidRPr="002B5D2B">
              <w:rPr>
                <w:b/>
                <w:sz w:val="14"/>
                <w:szCs w:val="14"/>
              </w:rPr>
              <w:t>19</w:t>
            </w:r>
            <w:r>
              <w:rPr>
                <w:b/>
                <w:sz w:val="14"/>
                <w:szCs w:val="14"/>
              </w:rPr>
              <w:t> </w:t>
            </w:r>
            <w:r w:rsidRPr="002B5D2B">
              <w:rPr>
                <w:b/>
                <w:sz w:val="14"/>
                <w:szCs w:val="14"/>
              </w:rPr>
              <w:t>3</w:t>
            </w:r>
            <w:r>
              <w:rPr>
                <w:b/>
                <w:sz w:val="14"/>
                <w:szCs w:val="14"/>
              </w:rPr>
              <w:t>90,98</w:t>
            </w:r>
          </w:p>
        </w:tc>
        <w:tc>
          <w:tcPr>
            <w:tcW w:w="851" w:type="dxa"/>
            <w:tcBorders>
              <w:top w:val="single" w:sz="4" w:space="0" w:color="auto"/>
              <w:left w:val="single" w:sz="4" w:space="0" w:color="auto"/>
              <w:bottom w:val="single" w:sz="4" w:space="0" w:color="auto"/>
              <w:right w:val="single" w:sz="4" w:space="0" w:color="auto"/>
            </w:tcBorders>
          </w:tcPr>
          <w:p w:rsidR="00FC17ED" w:rsidRPr="002B5D2B" w:rsidRDefault="00FC17ED" w:rsidP="00633F16">
            <w:pPr>
              <w:jc w:val="center"/>
              <w:rPr>
                <w:b/>
                <w:sz w:val="14"/>
                <w:szCs w:val="14"/>
              </w:rPr>
            </w:pPr>
            <w:r>
              <w:rPr>
                <w:b/>
                <w:sz w:val="14"/>
                <w:szCs w:val="14"/>
              </w:rPr>
              <w:t>14 840,045</w:t>
            </w:r>
          </w:p>
        </w:tc>
        <w:tc>
          <w:tcPr>
            <w:tcW w:w="708" w:type="dxa"/>
            <w:tcBorders>
              <w:top w:val="single" w:sz="4" w:space="0" w:color="auto"/>
              <w:left w:val="single" w:sz="4" w:space="0" w:color="auto"/>
              <w:bottom w:val="single" w:sz="4" w:space="0" w:color="auto"/>
              <w:right w:val="single" w:sz="4" w:space="0" w:color="auto"/>
            </w:tcBorders>
          </w:tcPr>
          <w:p w:rsidR="00FC17ED" w:rsidRPr="002B5D2B" w:rsidRDefault="00FC17ED" w:rsidP="00633F16">
            <w:pPr>
              <w:jc w:val="center"/>
              <w:rPr>
                <w:b/>
                <w:sz w:val="14"/>
                <w:szCs w:val="14"/>
              </w:rPr>
            </w:pPr>
            <w:r w:rsidRPr="002B5D2B">
              <w:rPr>
                <w:b/>
                <w:sz w:val="14"/>
                <w:szCs w:val="14"/>
              </w:rPr>
              <w:t xml:space="preserve"> 4 743,0</w:t>
            </w:r>
          </w:p>
        </w:tc>
        <w:tc>
          <w:tcPr>
            <w:tcW w:w="709" w:type="dxa"/>
            <w:tcBorders>
              <w:top w:val="single" w:sz="4" w:space="0" w:color="auto"/>
              <w:left w:val="single" w:sz="4" w:space="0" w:color="auto"/>
              <w:bottom w:val="single" w:sz="4" w:space="0" w:color="auto"/>
              <w:right w:val="single" w:sz="4" w:space="0" w:color="auto"/>
            </w:tcBorders>
          </w:tcPr>
          <w:p w:rsidR="00FC17ED" w:rsidRPr="002B5D2B" w:rsidRDefault="00FC17ED" w:rsidP="00633F16">
            <w:pPr>
              <w:jc w:val="center"/>
              <w:rPr>
                <w:b/>
                <w:sz w:val="14"/>
                <w:szCs w:val="14"/>
              </w:rPr>
            </w:pPr>
            <w:r w:rsidRPr="002B5D2B">
              <w:rPr>
                <w:b/>
                <w:sz w:val="14"/>
                <w:szCs w:val="14"/>
              </w:rPr>
              <w:t>4 891,0</w:t>
            </w:r>
          </w:p>
        </w:tc>
        <w:tc>
          <w:tcPr>
            <w:tcW w:w="709" w:type="dxa"/>
            <w:tcBorders>
              <w:top w:val="single" w:sz="4" w:space="0" w:color="auto"/>
              <w:left w:val="single" w:sz="4" w:space="0" w:color="auto"/>
              <w:bottom w:val="single" w:sz="4" w:space="0" w:color="auto"/>
              <w:right w:val="single" w:sz="4" w:space="0" w:color="auto"/>
            </w:tcBorders>
          </w:tcPr>
          <w:p w:rsidR="00FC17ED" w:rsidRPr="002B5D2B" w:rsidRDefault="00FC17ED" w:rsidP="00633F16">
            <w:pPr>
              <w:jc w:val="center"/>
              <w:rPr>
                <w:b/>
                <w:sz w:val="14"/>
                <w:szCs w:val="14"/>
              </w:rPr>
            </w:pPr>
            <w:r w:rsidRPr="002B5D2B">
              <w:rPr>
                <w:b/>
                <w:sz w:val="14"/>
                <w:szCs w:val="14"/>
              </w:rPr>
              <w:t>4 891,0</w:t>
            </w:r>
          </w:p>
        </w:tc>
        <w:tc>
          <w:tcPr>
            <w:tcW w:w="567" w:type="dxa"/>
            <w:tcBorders>
              <w:top w:val="single" w:sz="4" w:space="0" w:color="auto"/>
              <w:left w:val="single" w:sz="4" w:space="0" w:color="auto"/>
              <w:bottom w:val="single" w:sz="4" w:space="0" w:color="auto"/>
              <w:right w:val="single" w:sz="4" w:space="0" w:color="auto"/>
            </w:tcBorders>
          </w:tcPr>
          <w:p w:rsidR="00FC17ED" w:rsidRPr="002B5D2B" w:rsidRDefault="00FC17ED" w:rsidP="00633F16">
            <w:pPr>
              <w:jc w:val="center"/>
              <w:rPr>
                <w:b/>
                <w:sz w:val="14"/>
                <w:szCs w:val="14"/>
              </w:rPr>
            </w:pPr>
            <w:r w:rsidRPr="002B5D2B">
              <w:rPr>
                <w:b/>
                <w:sz w:val="14"/>
                <w:szCs w:val="14"/>
              </w:rPr>
              <w:t>4 891,0</w:t>
            </w:r>
          </w:p>
        </w:tc>
      </w:tr>
      <w:tr w:rsidR="00FC17ED" w:rsidRPr="002B5D2B" w:rsidTr="00633F16">
        <w:trPr>
          <w:trHeight w:val="990"/>
        </w:trPr>
        <w:tc>
          <w:tcPr>
            <w:tcW w:w="426" w:type="dxa"/>
            <w:vMerge/>
            <w:tcBorders>
              <w:top w:val="single" w:sz="4" w:space="0" w:color="auto"/>
              <w:left w:val="single" w:sz="4" w:space="0" w:color="auto"/>
              <w:bottom w:val="single" w:sz="4" w:space="0" w:color="auto"/>
              <w:right w:val="single" w:sz="4" w:space="0" w:color="auto"/>
            </w:tcBorders>
          </w:tcPr>
          <w:p w:rsidR="00FC17ED" w:rsidRPr="002B5D2B" w:rsidRDefault="00FC17ED" w:rsidP="00633F16">
            <w:pPr>
              <w:rPr>
                <w:sz w:val="14"/>
                <w:szCs w:val="14"/>
              </w:rPr>
            </w:pPr>
          </w:p>
        </w:tc>
        <w:tc>
          <w:tcPr>
            <w:tcW w:w="1275" w:type="dxa"/>
            <w:vMerge/>
            <w:tcBorders>
              <w:top w:val="single" w:sz="4" w:space="0" w:color="auto"/>
              <w:left w:val="single" w:sz="4" w:space="0" w:color="auto"/>
              <w:bottom w:val="single" w:sz="4" w:space="0" w:color="auto"/>
              <w:right w:val="single" w:sz="4" w:space="0" w:color="auto"/>
            </w:tcBorders>
          </w:tcPr>
          <w:p w:rsidR="00FC17ED" w:rsidRPr="002B5D2B" w:rsidRDefault="00FC17ED" w:rsidP="00633F16">
            <w:pPr>
              <w:rPr>
                <w:sz w:val="14"/>
                <w:szCs w:val="14"/>
              </w:rPr>
            </w:pPr>
          </w:p>
        </w:tc>
        <w:tc>
          <w:tcPr>
            <w:tcW w:w="1843" w:type="dxa"/>
            <w:vMerge/>
            <w:tcBorders>
              <w:top w:val="single" w:sz="4" w:space="0" w:color="auto"/>
              <w:left w:val="single" w:sz="4" w:space="0" w:color="auto"/>
              <w:bottom w:val="single" w:sz="4" w:space="0" w:color="auto"/>
              <w:right w:val="single" w:sz="4" w:space="0" w:color="auto"/>
            </w:tcBorders>
          </w:tcPr>
          <w:p w:rsidR="00FC17ED" w:rsidRPr="002B5D2B" w:rsidRDefault="00FC17ED" w:rsidP="00633F16">
            <w:pPr>
              <w:rPr>
                <w:sz w:val="14"/>
                <w:szCs w:val="14"/>
              </w:rPr>
            </w:pPr>
          </w:p>
        </w:tc>
        <w:tc>
          <w:tcPr>
            <w:tcW w:w="1134" w:type="dxa"/>
            <w:tcBorders>
              <w:left w:val="single" w:sz="4" w:space="0" w:color="auto"/>
              <w:bottom w:val="single" w:sz="4" w:space="0" w:color="auto"/>
              <w:right w:val="single" w:sz="4" w:space="0" w:color="auto"/>
            </w:tcBorders>
          </w:tcPr>
          <w:p w:rsidR="00FC17ED" w:rsidRPr="002B5D2B" w:rsidRDefault="00FC17ED" w:rsidP="00633F16">
            <w:pPr>
              <w:snapToGrid w:val="0"/>
              <w:rPr>
                <w:sz w:val="14"/>
                <w:szCs w:val="14"/>
              </w:rPr>
            </w:pPr>
            <w:r w:rsidRPr="002B5D2B">
              <w:rPr>
                <w:sz w:val="14"/>
                <w:szCs w:val="14"/>
              </w:rPr>
              <w:t>Администрация  Камешкирского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vAlign w:val="center"/>
          </w:tcPr>
          <w:p w:rsidR="00FC17ED" w:rsidRPr="002B5D2B" w:rsidRDefault="00FC17ED" w:rsidP="00633F16">
            <w:pPr>
              <w:autoSpaceDE w:val="0"/>
              <w:autoSpaceDN w:val="0"/>
              <w:jc w:val="center"/>
              <w:rPr>
                <w:sz w:val="14"/>
                <w:szCs w:val="14"/>
              </w:rPr>
            </w:pPr>
            <w:r w:rsidRPr="002B5D2B">
              <w:rPr>
                <w:sz w:val="14"/>
                <w:szCs w:val="14"/>
              </w:rPr>
              <w:t>901</w:t>
            </w:r>
          </w:p>
        </w:tc>
        <w:tc>
          <w:tcPr>
            <w:tcW w:w="426" w:type="dxa"/>
            <w:tcBorders>
              <w:top w:val="single" w:sz="4" w:space="0" w:color="auto"/>
              <w:left w:val="single" w:sz="4" w:space="0" w:color="auto"/>
              <w:bottom w:val="single" w:sz="4" w:space="0" w:color="auto"/>
              <w:right w:val="single" w:sz="4" w:space="0" w:color="auto"/>
            </w:tcBorders>
            <w:vAlign w:val="center"/>
          </w:tcPr>
          <w:p w:rsidR="00FC17ED" w:rsidRPr="002B5D2B" w:rsidRDefault="00FC17ED" w:rsidP="00633F16">
            <w:pPr>
              <w:autoSpaceDE w:val="0"/>
              <w:autoSpaceDN w:val="0"/>
              <w:jc w:val="center"/>
              <w:rPr>
                <w:sz w:val="14"/>
                <w:szCs w:val="14"/>
              </w:rPr>
            </w:pPr>
            <w:r w:rsidRPr="002B5D2B">
              <w:rPr>
                <w:sz w:val="14"/>
                <w:szCs w:val="14"/>
              </w:rPr>
              <w:t>Х</w:t>
            </w:r>
          </w:p>
        </w:tc>
        <w:tc>
          <w:tcPr>
            <w:tcW w:w="425" w:type="dxa"/>
            <w:tcBorders>
              <w:top w:val="single" w:sz="4" w:space="0" w:color="auto"/>
              <w:left w:val="single" w:sz="4" w:space="0" w:color="auto"/>
              <w:bottom w:val="single" w:sz="4" w:space="0" w:color="auto"/>
              <w:right w:val="single" w:sz="4" w:space="0" w:color="auto"/>
            </w:tcBorders>
            <w:vAlign w:val="center"/>
          </w:tcPr>
          <w:p w:rsidR="00FC17ED" w:rsidRPr="002B5D2B" w:rsidRDefault="00FC17ED" w:rsidP="00633F16">
            <w:pPr>
              <w:autoSpaceDE w:val="0"/>
              <w:autoSpaceDN w:val="0"/>
              <w:jc w:val="center"/>
              <w:rPr>
                <w:sz w:val="14"/>
                <w:szCs w:val="14"/>
              </w:rPr>
            </w:pPr>
            <w:r w:rsidRPr="002B5D2B">
              <w:rPr>
                <w:sz w:val="14"/>
                <w:szCs w:val="14"/>
              </w:rPr>
              <w:t>Х</w:t>
            </w:r>
          </w:p>
        </w:tc>
        <w:tc>
          <w:tcPr>
            <w:tcW w:w="425" w:type="dxa"/>
            <w:tcBorders>
              <w:top w:val="single" w:sz="4" w:space="0" w:color="auto"/>
              <w:left w:val="single" w:sz="4" w:space="0" w:color="auto"/>
              <w:bottom w:val="single" w:sz="4" w:space="0" w:color="auto"/>
              <w:right w:val="single" w:sz="4" w:space="0" w:color="auto"/>
            </w:tcBorders>
            <w:vAlign w:val="center"/>
          </w:tcPr>
          <w:p w:rsidR="00FC17ED" w:rsidRPr="002B5D2B" w:rsidRDefault="00FC17ED" w:rsidP="00633F16">
            <w:pPr>
              <w:autoSpaceDE w:val="0"/>
              <w:autoSpaceDN w:val="0"/>
              <w:jc w:val="center"/>
              <w:rPr>
                <w:sz w:val="14"/>
                <w:szCs w:val="14"/>
              </w:rPr>
            </w:pPr>
            <w:r w:rsidRPr="002B5D2B">
              <w:rPr>
                <w:sz w:val="14"/>
                <w:szCs w:val="14"/>
              </w:rPr>
              <w:t>Х</w:t>
            </w:r>
          </w:p>
        </w:tc>
        <w:tc>
          <w:tcPr>
            <w:tcW w:w="425" w:type="dxa"/>
            <w:tcBorders>
              <w:top w:val="single" w:sz="4" w:space="0" w:color="auto"/>
              <w:left w:val="single" w:sz="4" w:space="0" w:color="auto"/>
              <w:bottom w:val="single" w:sz="4" w:space="0" w:color="auto"/>
              <w:right w:val="single" w:sz="4" w:space="0" w:color="auto"/>
            </w:tcBorders>
            <w:vAlign w:val="center"/>
          </w:tcPr>
          <w:p w:rsidR="00FC17ED" w:rsidRPr="002B5D2B" w:rsidRDefault="00FC17ED" w:rsidP="00633F16">
            <w:pPr>
              <w:autoSpaceDE w:val="0"/>
              <w:autoSpaceDN w:val="0"/>
              <w:jc w:val="center"/>
              <w:rPr>
                <w:sz w:val="14"/>
                <w:szCs w:val="14"/>
              </w:rPr>
            </w:pPr>
            <w:r w:rsidRPr="002B5D2B">
              <w:rPr>
                <w:sz w:val="14"/>
                <w:szCs w:val="14"/>
              </w:rPr>
              <w:t>Х</w:t>
            </w:r>
          </w:p>
        </w:tc>
        <w:tc>
          <w:tcPr>
            <w:tcW w:w="709" w:type="dxa"/>
            <w:tcBorders>
              <w:top w:val="single" w:sz="4" w:space="0" w:color="auto"/>
              <w:left w:val="single" w:sz="4" w:space="0" w:color="auto"/>
              <w:bottom w:val="single" w:sz="4" w:space="0" w:color="auto"/>
              <w:right w:val="single" w:sz="4" w:space="0" w:color="auto"/>
            </w:tcBorders>
            <w:vAlign w:val="center"/>
          </w:tcPr>
          <w:p w:rsidR="00FC17ED" w:rsidRPr="002B5D2B" w:rsidRDefault="00FC17ED" w:rsidP="00633F16">
            <w:pPr>
              <w:jc w:val="center"/>
              <w:rPr>
                <w:sz w:val="14"/>
                <w:szCs w:val="14"/>
              </w:rPr>
            </w:pPr>
            <w:r w:rsidRPr="002B5D2B">
              <w:rPr>
                <w:sz w:val="14"/>
                <w:szCs w:val="14"/>
              </w:rPr>
              <w:t>2630,722</w:t>
            </w:r>
          </w:p>
        </w:tc>
        <w:tc>
          <w:tcPr>
            <w:tcW w:w="709" w:type="dxa"/>
            <w:tcBorders>
              <w:top w:val="single" w:sz="4" w:space="0" w:color="auto"/>
              <w:left w:val="single" w:sz="4" w:space="0" w:color="auto"/>
              <w:bottom w:val="single" w:sz="4" w:space="0" w:color="auto"/>
              <w:right w:val="single" w:sz="4" w:space="0" w:color="auto"/>
            </w:tcBorders>
            <w:vAlign w:val="center"/>
          </w:tcPr>
          <w:p w:rsidR="00FC17ED" w:rsidRPr="002B5D2B" w:rsidRDefault="00FC17ED" w:rsidP="00633F16">
            <w:pPr>
              <w:jc w:val="center"/>
              <w:rPr>
                <w:sz w:val="14"/>
                <w:szCs w:val="14"/>
              </w:rPr>
            </w:pPr>
            <w:r w:rsidRPr="002B5D2B">
              <w:rPr>
                <w:sz w:val="14"/>
                <w:szCs w:val="14"/>
              </w:rPr>
              <w:t>5561,41</w:t>
            </w:r>
          </w:p>
        </w:tc>
        <w:tc>
          <w:tcPr>
            <w:tcW w:w="709" w:type="dxa"/>
            <w:tcBorders>
              <w:top w:val="single" w:sz="4" w:space="0" w:color="auto"/>
              <w:left w:val="single" w:sz="4" w:space="0" w:color="auto"/>
              <w:bottom w:val="single" w:sz="4" w:space="0" w:color="auto"/>
              <w:right w:val="single" w:sz="4" w:space="0" w:color="auto"/>
            </w:tcBorders>
            <w:vAlign w:val="center"/>
          </w:tcPr>
          <w:p w:rsidR="00FC17ED" w:rsidRPr="002B5D2B" w:rsidRDefault="00FC17ED" w:rsidP="00633F16">
            <w:pPr>
              <w:snapToGrid w:val="0"/>
              <w:ind w:left="-93"/>
              <w:jc w:val="center"/>
              <w:rPr>
                <w:sz w:val="14"/>
                <w:szCs w:val="14"/>
              </w:rPr>
            </w:pPr>
            <w:r w:rsidRPr="002B5D2B">
              <w:rPr>
                <w:sz w:val="14"/>
                <w:szCs w:val="14"/>
                <w:lang w:eastAsia="ar-SA"/>
              </w:rPr>
              <w:t>4237,46</w:t>
            </w:r>
          </w:p>
        </w:tc>
        <w:tc>
          <w:tcPr>
            <w:tcW w:w="708" w:type="dxa"/>
            <w:tcBorders>
              <w:top w:val="single" w:sz="4" w:space="0" w:color="auto"/>
              <w:left w:val="single" w:sz="4" w:space="0" w:color="auto"/>
              <w:bottom w:val="single" w:sz="4" w:space="0" w:color="auto"/>
              <w:right w:val="single" w:sz="4" w:space="0" w:color="auto"/>
            </w:tcBorders>
            <w:vAlign w:val="center"/>
          </w:tcPr>
          <w:p w:rsidR="00FC17ED" w:rsidRPr="002B5D2B" w:rsidRDefault="00FC17ED" w:rsidP="00633F16">
            <w:pPr>
              <w:jc w:val="center"/>
              <w:rPr>
                <w:sz w:val="14"/>
                <w:szCs w:val="14"/>
              </w:rPr>
            </w:pPr>
            <w:r w:rsidRPr="002B5D2B">
              <w:rPr>
                <w:sz w:val="14"/>
                <w:szCs w:val="14"/>
                <w:lang w:eastAsia="ar-SA"/>
              </w:rPr>
              <w:t>7200,72</w:t>
            </w:r>
          </w:p>
        </w:tc>
        <w:tc>
          <w:tcPr>
            <w:tcW w:w="709" w:type="dxa"/>
            <w:tcBorders>
              <w:top w:val="single" w:sz="4" w:space="0" w:color="auto"/>
              <w:left w:val="single" w:sz="4" w:space="0" w:color="auto"/>
              <w:bottom w:val="single" w:sz="4" w:space="0" w:color="auto"/>
              <w:right w:val="single" w:sz="4" w:space="0" w:color="auto"/>
            </w:tcBorders>
            <w:vAlign w:val="center"/>
          </w:tcPr>
          <w:p w:rsidR="00FC17ED" w:rsidRPr="002B5D2B" w:rsidRDefault="00FC17ED" w:rsidP="00633F16">
            <w:pPr>
              <w:jc w:val="center"/>
              <w:rPr>
                <w:sz w:val="14"/>
                <w:szCs w:val="14"/>
              </w:rPr>
            </w:pPr>
            <w:r w:rsidRPr="002B5D2B">
              <w:rPr>
                <w:sz w:val="14"/>
                <w:szCs w:val="14"/>
                <w:lang w:eastAsia="ar-SA"/>
              </w:rPr>
              <w:t>4942,708</w:t>
            </w:r>
          </w:p>
        </w:tc>
        <w:tc>
          <w:tcPr>
            <w:tcW w:w="851" w:type="dxa"/>
            <w:tcBorders>
              <w:top w:val="single" w:sz="4" w:space="0" w:color="auto"/>
              <w:left w:val="single" w:sz="4" w:space="0" w:color="auto"/>
              <w:bottom w:val="single" w:sz="4" w:space="0" w:color="auto"/>
              <w:right w:val="single" w:sz="4" w:space="0" w:color="auto"/>
            </w:tcBorders>
            <w:vAlign w:val="center"/>
          </w:tcPr>
          <w:p w:rsidR="00FC17ED" w:rsidRPr="002B5D2B" w:rsidRDefault="00FC17ED" w:rsidP="00633F16">
            <w:pPr>
              <w:rPr>
                <w:sz w:val="14"/>
                <w:szCs w:val="14"/>
              </w:rPr>
            </w:pPr>
            <w:r w:rsidRPr="002B5D2B">
              <w:rPr>
                <w:sz w:val="14"/>
                <w:szCs w:val="14"/>
                <w:lang w:eastAsia="ar-SA"/>
              </w:rPr>
              <w:t>9 195, 539</w:t>
            </w:r>
          </w:p>
        </w:tc>
        <w:tc>
          <w:tcPr>
            <w:tcW w:w="850" w:type="dxa"/>
            <w:tcBorders>
              <w:top w:val="single" w:sz="4" w:space="0" w:color="auto"/>
              <w:left w:val="single" w:sz="4" w:space="0" w:color="auto"/>
              <w:bottom w:val="single" w:sz="4" w:space="0" w:color="auto"/>
              <w:right w:val="single" w:sz="4" w:space="0" w:color="auto"/>
            </w:tcBorders>
            <w:vAlign w:val="center"/>
          </w:tcPr>
          <w:p w:rsidR="00FC17ED" w:rsidRPr="00D51070" w:rsidRDefault="00FC17ED" w:rsidP="00633F16">
            <w:pPr>
              <w:jc w:val="center"/>
              <w:rPr>
                <w:sz w:val="14"/>
                <w:szCs w:val="14"/>
              </w:rPr>
            </w:pPr>
            <w:r w:rsidRPr="00D51070">
              <w:rPr>
                <w:sz w:val="14"/>
                <w:szCs w:val="14"/>
              </w:rPr>
              <w:t>19 390,98</w:t>
            </w:r>
          </w:p>
        </w:tc>
        <w:tc>
          <w:tcPr>
            <w:tcW w:w="851" w:type="dxa"/>
            <w:tcBorders>
              <w:top w:val="single" w:sz="4" w:space="0" w:color="auto"/>
              <w:left w:val="single" w:sz="4" w:space="0" w:color="auto"/>
              <w:bottom w:val="single" w:sz="4" w:space="0" w:color="auto"/>
              <w:right w:val="single" w:sz="4" w:space="0" w:color="auto"/>
            </w:tcBorders>
            <w:vAlign w:val="center"/>
          </w:tcPr>
          <w:p w:rsidR="00FC17ED" w:rsidRPr="00D51070" w:rsidRDefault="00FC17ED" w:rsidP="00633F16">
            <w:pPr>
              <w:jc w:val="center"/>
              <w:rPr>
                <w:sz w:val="14"/>
                <w:szCs w:val="14"/>
              </w:rPr>
            </w:pPr>
            <w:r>
              <w:rPr>
                <w:b/>
                <w:sz w:val="14"/>
                <w:szCs w:val="14"/>
              </w:rPr>
              <w:t>14 840,045</w:t>
            </w:r>
          </w:p>
        </w:tc>
        <w:tc>
          <w:tcPr>
            <w:tcW w:w="708" w:type="dxa"/>
            <w:tcBorders>
              <w:top w:val="single" w:sz="4" w:space="0" w:color="auto"/>
              <w:left w:val="single" w:sz="4" w:space="0" w:color="auto"/>
              <w:bottom w:val="single" w:sz="4" w:space="0" w:color="auto"/>
              <w:right w:val="single" w:sz="4" w:space="0" w:color="auto"/>
            </w:tcBorders>
            <w:vAlign w:val="center"/>
          </w:tcPr>
          <w:p w:rsidR="00FC17ED" w:rsidRPr="00D51070" w:rsidRDefault="00FC17ED" w:rsidP="00633F16">
            <w:pPr>
              <w:jc w:val="center"/>
              <w:rPr>
                <w:sz w:val="14"/>
                <w:szCs w:val="14"/>
              </w:rPr>
            </w:pPr>
            <w:r w:rsidRPr="00D51070">
              <w:rPr>
                <w:sz w:val="14"/>
                <w:szCs w:val="14"/>
              </w:rPr>
              <w:t>4 743,0</w:t>
            </w:r>
          </w:p>
        </w:tc>
        <w:tc>
          <w:tcPr>
            <w:tcW w:w="709" w:type="dxa"/>
            <w:tcBorders>
              <w:top w:val="single" w:sz="4" w:space="0" w:color="auto"/>
              <w:left w:val="single" w:sz="4" w:space="0" w:color="auto"/>
              <w:bottom w:val="single" w:sz="4" w:space="0" w:color="auto"/>
              <w:right w:val="single" w:sz="4" w:space="0" w:color="auto"/>
            </w:tcBorders>
            <w:vAlign w:val="center"/>
          </w:tcPr>
          <w:p w:rsidR="00FC17ED" w:rsidRPr="00D51070" w:rsidRDefault="00FC17ED" w:rsidP="00633F16">
            <w:pPr>
              <w:jc w:val="center"/>
              <w:rPr>
                <w:sz w:val="14"/>
                <w:szCs w:val="14"/>
              </w:rPr>
            </w:pPr>
            <w:r w:rsidRPr="00D51070">
              <w:rPr>
                <w:sz w:val="14"/>
                <w:szCs w:val="14"/>
              </w:rPr>
              <w:t>4 891,0</w:t>
            </w:r>
          </w:p>
        </w:tc>
        <w:tc>
          <w:tcPr>
            <w:tcW w:w="709" w:type="dxa"/>
            <w:tcBorders>
              <w:top w:val="single" w:sz="4" w:space="0" w:color="auto"/>
              <w:left w:val="single" w:sz="4" w:space="0" w:color="auto"/>
              <w:bottom w:val="single" w:sz="4" w:space="0" w:color="auto"/>
              <w:right w:val="single" w:sz="4" w:space="0" w:color="auto"/>
            </w:tcBorders>
            <w:vAlign w:val="center"/>
          </w:tcPr>
          <w:p w:rsidR="00FC17ED" w:rsidRPr="00D51070" w:rsidRDefault="00FC17ED" w:rsidP="00633F16">
            <w:pPr>
              <w:jc w:val="center"/>
              <w:rPr>
                <w:sz w:val="14"/>
                <w:szCs w:val="14"/>
              </w:rPr>
            </w:pPr>
            <w:r w:rsidRPr="00D51070">
              <w:rPr>
                <w:sz w:val="14"/>
                <w:szCs w:val="14"/>
              </w:rPr>
              <w:t>4 891,0</w:t>
            </w:r>
          </w:p>
        </w:tc>
        <w:tc>
          <w:tcPr>
            <w:tcW w:w="567" w:type="dxa"/>
            <w:tcBorders>
              <w:top w:val="single" w:sz="4" w:space="0" w:color="auto"/>
              <w:left w:val="single" w:sz="4" w:space="0" w:color="auto"/>
              <w:bottom w:val="single" w:sz="4" w:space="0" w:color="auto"/>
              <w:right w:val="single" w:sz="4" w:space="0" w:color="auto"/>
            </w:tcBorders>
            <w:vAlign w:val="center"/>
          </w:tcPr>
          <w:p w:rsidR="00FC17ED" w:rsidRPr="00D51070" w:rsidRDefault="00FC17ED" w:rsidP="00633F16">
            <w:pPr>
              <w:jc w:val="center"/>
              <w:rPr>
                <w:sz w:val="14"/>
                <w:szCs w:val="14"/>
              </w:rPr>
            </w:pPr>
            <w:r w:rsidRPr="00D51070">
              <w:rPr>
                <w:sz w:val="14"/>
                <w:szCs w:val="14"/>
              </w:rPr>
              <w:t>4 891,0</w:t>
            </w:r>
          </w:p>
        </w:tc>
      </w:tr>
      <w:tr w:rsidR="00FC17ED" w:rsidRPr="002B5D2B" w:rsidTr="00633F16">
        <w:trPr>
          <w:trHeight w:val="642"/>
        </w:trPr>
        <w:tc>
          <w:tcPr>
            <w:tcW w:w="426" w:type="dxa"/>
            <w:tcBorders>
              <w:top w:val="single" w:sz="4" w:space="0" w:color="auto"/>
              <w:left w:val="single" w:sz="4" w:space="0" w:color="auto"/>
              <w:bottom w:val="single" w:sz="4" w:space="0" w:color="auto"/>
              <w:right w:val="single" w:sz="4" w:space="0" w:color="auto"/>
            </w:tcBorders>
          </w:tcPr>
          <w:p w:rsidR="00FC17ED" w:rsidRPr="002B5D2B" w:rsidRDefault="00FC17ED" w:rsidP="00633F16">
            <w:pPr>
              <w:autoSpaceDE w:val="0"/>
              <w:autoSpaceDN w:val="0"/>
              <w:jc w:val="center"/>
              <w:rPr>
                <w:sz w:val="14"/>
                <w:szCs w:val="14"/>
              </w:rPr>
            </w:pPr>
          </w:p>
        </w:tc>
        <w:tc>
          <w:tcPr>
            <w:tcW w:w="1275" w:type="dxa"/>
            <w:tcBorders>
              <w:top w:val="single" w:sz="4" w:space="0" w:color="auto"/>
              <w:left w:val="single" w:sz="4" w:space="0" w:color="auto"/>
              <w:bottom w:val="single" w:sz="4" w:space="0" w:color="auto"/>
              <w:right w:val="single" w:sz="4" w:space="0" w:color="auto"/>
            </w:tcBorders>
          </w:tcPr>
          <w:p w:rsidR="00FC17ED" w:rsidRPr="002B5D2B" w:rsidRDefault="00FC17ED" w:rsidP="00633F16">
            <w:pPr>
              <w:autoSpaceDE w:val="0"/>
              <w:autoSpaceDN w:val="0"/>
              <w:rPr>
                <w:b/>
                <w:i/>
                <w:sz w:val="14"/>
                <w:szCs w:val="14"/>
              </w:rPr>
            </w:pPr>
            <w:r w:rsidRPr="002B5D2B">
              <w:rPr>
                <w:b/>
                <w:i/>
                <w:sz w:val="14"/>
                <w:szCs w:val="14"/>
              </w:rPr>
              <w:t>Подпрограмма 1</w:t>
            </w:r>
          </w:p>
        </w:tc>
        <w:tc>
          <w:tcPr>
            <w:tcW w:w="1843" w:type="dxa"/>
            <w:tcBorders>
              <w:top w:val="single" w:sz="4" w:space="0" w:color="auto"/>
              <w:left w:val="single" w:sz="4" w:space="0" w:color="auto"/>
              <w:bottom w:val="single" w:sz="4" w:space="0" w:color="auto"/>
              <w:right w:val="single" w:sz="4" w:space="0" w:color="auto"/>
            </w:tcBorders>
          </w:tcPr>
          <w:p w:rsidR="00FC17ED" w:rsidRPr="002B5D2B" w:rsidRDefault="00FC17ED" w:rsidP="00633F16">
            <w:pPr>
              <w:autoSpaceDE w:val="0"/>
              <w:autoSpaceDN w:val="0"/>
              <w:rPr>
                <w:b/>
                <w:i/>
                <w:sz w:val="14"/>
                <w:szCs w:val="14"/>
              </w:rPr>
            </w:pPr>
            <w:r w:rsidRPr="002B5D2B">
              <w:rPr>
                <w:b/>
                <w:i/>
                <w:sz w:val="14"/>
                <w:szCs w:val="14"/>
              </w:rPr>
              <w:t>«Модернизация и развитие территориальной сети автомобильных дорог»</w:t>
            </w:r>
          </w:p>
          <w:p w:rsidR="00FC17ED" w:rsidRPr="002B5D2B" w:rsidRDefault="00FC17ED" w:rsidP="00633F16">
            <w:pPr>
              <w:autoSpaceDE w:val="0"/>
              <w:autoSpaceDN w:val="0"/>
              <w:rPr>
                <w:b/>
                <w:i/>
                <w:sz w:val="14"/>
                <w:szCs w:val="14"/>
              </w:rPr>
            </w:pPr>
          </w:p>
        </w:tc>
        <w:tc>
          <w:tcPr>
            <w:tcW w:w="1134" w:type="dxa"/>
            <w:tcBorders>
              <w:top w:val="single" w:sz="4" w:space="0" w:color="auto"/>
              <w:left w:val="single" w:sz="4" w:space="0" w:color="auto"/>
              <w:bottom w:val="single" w:sz="4" w:space="0" w:color="auto"/>
              <w:right w:val="single" w:sz="4" w:space="0" w:color="auto"/>
            </w:tcBorders>
          </w:tcPr>
          <w:p w:rsidR="00FC17ED" w:rsidRPr="002B5D2B" w:rsidRDefault="00FC17ED" w:rsidP="00633F16">
            <w:pPr>
              <w:snapToGrid w:val="0"/>
              <w:jc w:val="both"/>
              <w:rPr>
                <w:b/>
                <w:sz w:val="14"/>
                <w:szCs w:val="14"/>
              </w:rPr>
            </w:pPr>
            <w:r w:rsidRPr="002B5D2B">
              <w:rPr>
                <w:b/>
                <w:sz w:val="14"/>
                <w:szCs w:val="14"/>
              </w:rPr>
              <w:t>Всего</w:t>
            </w:r>
          </w:p>
        </w:tc>
        <w:tc>
          <w:tcPr>
            <w:tcW w:w="425" w:type="dxa"/>
            <w:tcBorders>
              <w:top w:val="single" w:sz="4" w:space="0" w:color="auto"/>
              <w:left w:val="single" w:sz="4" w:space="0" w:color="auto"/>
              <w:bottom w:val="single" w:sz="4" w:space="0" w:color="auto"/>
              <w:right w:val="single" w:sz="4" w:space="0" w:color="auto"/>
            </w:tcBorders>
            <w:vAlign w:val="center"/>
          </w:tcPr>
          <w:p w:rsidR="00FC17ED" w:rsidRPr="002B5D2B" w:rsidRDefault="00FC17ED" w:rsidP="00633F16">
            <w:pPr>
              <w:autoSpaceDE w:val="0"/>
              <w:autoSpaceDN w:val="0"/>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vAlign w:val="center"/>
          </w:tcPr>
          <w:p w:rsidR="00FC17ED" w:rsidRPr="002B5D2B" w:rsidRDefault="00FC17ED" w:rsidP="00633F16">
            <w:pPr>
              <w:autoSpaceDE w:val="0"/>
              <w:autoSpaceDN w:val="0"/>
              <w:jc w:val="center"/>
              <w:rPr>
                <w:sz w:val="14"/>
                <w:szCs w:val="14"/>
              </w:rPr>
            </w:pPr>
            <w:r w:rsidRPr="002B5D2B">
              <w:rPr>
                <w:sz w:val="14"/>
                <w:szCs w:val="14"/>
              </w:rPr>
              <w:t>Х</w:t>
            </w:r>
          </w:p>
        </w:tc>
        <w:tc>
          <w:tcPr>
            <w:tcW w:w="425" w:type="dxa"/>
            <w:tcBorders>
              <w:top w:val="single" w:sz="4" w:space="0" w:color="auto"/>
              <w:left w:val="single" w:sz="4" w:space="0" w:color="auto"/>
              <w:bottom w:val="single" w:sz="4" w:space="0" w:color="auto"/>
              <w:right w:val="single" w:sz="4" w:space="0" w:color="auto"/>
            </w:tcBorders>
            <w:vAlign w:val="center"/>
          </w:tcPr>
          <w:p w:rsidR="00FC17ED" w:rsidRPr="002B5D2B" w:rsidRDefault="00FC17ED" w:rsidP="00633F16">
            <w:pPr>
              <w:autoSpaceDE w:val="0"/>
              <w:autoSpaceDN w:val="0"/>
              <w:jc w:val="center"/>
              <w:rPr>
                <w:sz w:val="14"/>
                <w:szCs w:val="14"/>
              </w:rPr>
            </w:pPr>
            <w:r w:rsidRPr="002B5D2B">
              <w:rPr>
                <w:sz w:val="14"/>
                <w:szCs w:val="14"/>
              </w:rPr>
              <w:t>Х</w:t>
            </w:r>
          </w:p>
        </w:tc>
        <w:tc>
          <w:tcPr>
            <w:tcW w:w="425" w:type="dxa"/>
            <w:tcBorders>
              <w:top w:val="single" w:sz="4" w:space="0" w:color="auto"/>
              <w:left w:val="single" w:sz="4" w:space="0" w:color="auto"/>
              <w:bottom w:val="single" w:sz="4" w:space="0" w:color="auto"/>
              <w:right w:val="single" w:sz="4" w:space="0" w:color="auto"/>
            </w:tcBorders>
            <w:vAlign w:val="center"/>
          </w:tcPr>
          <w:p w:rsidR="00FC17ED" w:rsidRPr="002B5D2B" w:rsidRDefault="00FC17ED" w:rsidP="00633F16">
            <w:pPr>
              <w:autoSpaceDE w:val="0"/>
              <w:autoSpaceDN w:val="0"/>
              <w:jc w:val="center"/>
              <w:rPr>
                <w:sz w:val="14"/>
                <w:szCs w:val="14"/>
              </w:rPr>
            </w:pPr>
            <w:r w:rsidRPr="002B5D2B">
              <w:rPr>
                <w:sz w:val="14"/>
                <w:szCs w:val="14"/>
              </w:rPr>
              <w:t>Х</w:t>
            </w:r>
          </w:p>
        </w:tc>
        <w:tc>
          <w:tcPr>
            <w:tcW w:w="425" w:type="dxa"/>
            <w:tcBorders>
              <w:top w:val="single" w:sz="4" w:space="0" w:color="auto"/>
              <w:left w:val="single" w:sz="4" w:space="0" w:color="auto"/>
              <w:bottom w:val="single" w:sz="4" w:space="0" w:color="auto"/>
              <w:right w:val="single" w:sz="4" w:space="0" w:color="auto"/>
            </w:tcBorders>
            <w:vAlign w:val="center"/>
          </w:tcPr>
          <w:p w:rsidR="00FC17ED" w:rsidRPr="002B5D2B" w:rsidRDefault="00FC17ED" w:rsidP="00633F16">
            <w:pPr>
              <w:autoSpaceDE w:val="0"/>
              <w:autoSpaceDN w:val="0"/>
              <w:jc w:val="center"/>
              <w:rPr>
                <w:sz w:val="14"/>
                <w:szCs w:val="14"/>
              </w:rPr>
            </w:pPr>
            <w:r w:rsidRPr="002B5D2B">
              <w:rPr>
                <w:sz w:val="14"/>
                <w:szCs w:val="14"/>
              </w:rPr>
              <w:t>Х</w:t>
            </w:r>
          </w:p>
        </w:tc>
        <w:tc>
          <w:tcPr>
            <w:tcW w:w="709" w:type="dxa"/>
            <w:tcBorders>
              <w:top w:val="single" w:sz="4" w:space="0" w:color="auto"/>
              <w:left w:val="single" w:sz="4" w:space="0" w:color="auto"/>
              <w:bottom w:val="single" w:sz="4" w:space="0" w:color="auto"/>
              <w:right w:val="single" w:sz="4" w:space="0" w:color="auto"/>
            </w:tcBorders>
            <w:vAlign w:val="center"/>
          </w:tcPr>
          <w:p w:rsidR="00FC17ED" w:rsidRPr="002B5D2B" w:rsidRDefault="00FC17ED" w:rsidP="00633F16">
            <w:pPr>
              <w:jc w:val="center"/>
              <w:rPr>
                <w:sz w:val="14"/>
                <w:szCs w:val="14"/>
              </w:rPr>
            </w:pPr>
            <w:r w:rsidRPr="002B5D2B">
              <w:rPr>
                <w:sz w:val="14"/>
                <w:szCs w:val="14"/>
              </w:rPr>
              <w:t>2630,722</w:t>
            </w:r>
          </w:p>
        </w:tc>
        <w:tc>
          <w:tcPr>
            <w:tcW w:w="709" w:type="dxa"/>
            <w:tcBorders>
              <w:top w:val="single" w:sz="4" w:space="0" w:color="auto"/>
              <w:left w:val="single" w:sz="4" w:space="0" w:color="auto"/>
              <w:bottom w:val="single" w:sz="4" w:space="0" w:color="auto"/>
              <w:right w:val="single" w:sz="4" w:space="0" w:color="auto"/>
            </w:tcBorders>
            <w:vAlign w:val="center"/>
          </w:tcPr>
          <w:p w:rsidR="00FC17ED" w:rsidRPr="002B5D2B" w:rsidRDefault="00FC17ED" w:rsidP="00633F16">
            <w:pPr>
              <w:jc w:val="center"/>
              <w:rPr>
                <w:sz w:val="14"/>
                <w:szCs w:val="14"/>
              </w:rPr>
            </w:pPr>
            <w:r w:rsidRPr="002B5D2B">
              <w:rPr>
                <w:sz w:val="14"/>
                <w:szCs w:val="14"/>
              </w:rPr>
              <w:t>3908,584</w:t>
            </w:r>
          </w:p>
        </w:tc>
        <w:tc>
          <w:tcPr>
            <w:tcW w:w="709" w:type="dxa"/>
            <w:tcBorders>
              <w:top w:val="single" w:sz="4" w:space="0" w:color="auto"/>
              <w:left w:val="single" w:sz="4" w:space="0" w:color="auto"/>
              <w:bottom w:val="single" w:sz="4" w:space="0" w:color="auto"/>
              <w:right w:val="single" w:sz="4" w:space="0" w:color="auto"/>
            </w:tcBorders>
            <w:vAlign w:val="center"/>
          </w:tcPr>
          <w:p w:rsidR="00FC17ED" w:rsidRPr="002B5D2B" w:rsidRDefault="00FC17ED" w:rsidP="00633F16">
            <w:pPr>
              <w:jc w:val="center"/>
              <w:rPr>
                <w:sz w:val="14"/>
                <w:szCs w:val="14"/>
              </w:rPr>
            </w:pPr>
            <w:r w:rsidRPr="002B5D2B">
              <w:rPr>
                <w:sz w:val="14"/>
                <w:szCs w:val="14"/>
                <w:lang w:eastAsia="ar-SA"/>
              </w:rPr>
              <w:t>2 639,08</w:t>
            </w:r>
          </w:p>
        </w:tc>
        <w:tc>
          <w:tcPr>
            <w:tcW w:w="708" w:type="dxa"/>
            <w:tcBorders>
              <w:top w:val="single" w:sz="4" w:space="0" w:color="auto"/>
              <w:left w:val="single" w:sz="4" w:space="0" w:color="auto"/>
              <w:bottom w:val="single" w:sz="4" w:space="0" w:color="auto"/>
              <w:right w:val="single" w:sz="4" w:space="0" w:color="auto"/>
            </w:tcBorders>
            <w:vAlign w:val="center"/>
          </w:tcPr>
          <w:p w:rsidR="00FC17ED" w:rsidRPr="002B5D2B" w:rsidRDefault="00FC17ED" w:rsidP="00633F16">
            <w:pPr>
              <w:jc w:val="center"/>
              <w:rPr>
                <w:sz w:val="14"/>
                <w:szCs w:val="14"/>
              </w:rPr>
            </w:pPr>
            <w:r w:rsidRPr="002B5D2B">
              <w:rPr>
                <w:sz w:val="14"/>
                <w:szCs w:val="14"/>
                <w:lang w:eastAsia="ar-SA"/>
              </w:rPr>
              <w:t>2 665,46</w:t>
            </w:r>
          </w:p>
        </w:tc>
        <w:tc>
          <w:tcPr>
            <w:tcW w:w="709" w:type="dxa"/>
            <w:tcBorders>
              <w:top w:val="single" w:sz="4" w:space="0" w:color="auto"/>
              <w:left w:val="single" w:sz="4" w:space="0" w:color="auto"/>
              <w:bottom w:val="single" w:sz="4" w:space="0" w:color="auto"/>
              <w:right w:val="single" w:sz="4" w:space="0" w:color="auto"/>
            </w:tcBorders>
            <w:vAlign w:val="center"/>
          </w:tcPr>
          <w:p w:rsidR="00FC17ED" w:rsidRPr="002B5D2B" w:rsidRDefault="00FC17ED" w:rsidP="00633F16">
            <w:pPr>
              <w:jc w:val="center"/>
              <w:rPr>
                <w:sz w:val="14"/>
                <w:szCs w:val="14"/>
              </w:rPr>
            </w:pPr>
            <w:r w:rsidRPr="002B5D2B">
              <w:rPr>
                <w:sz w:val="14"/>
                <w:szCs w:val="14"/>
                <w:lang w:eastAsia="ar-SA"/>
              </w:rPr>
              <w:t>3636,376</w:t>
            </w:r>
          </w:p>
        </w:tc>
        <w:tc>
          <w:tcPr>
            <w:tcW w:w="851" w:type="dxa"/>
            <w:tcBorders>
              <w:top w:val="single" w:sz="4" w:space="0" w:color="auto"/>
              <w:left w:val="single" w:sz="4" w:space="0" w:color="auto"/>
              <w:bottom w:val="single" w:sz="4" w:space="0" w:color="auto"/>
              <w:right w:val="single" w:sz="4" w:space="0" w:color="auto"/>
            </w:tcBorders>
            <w:vAlign w:val="center"/>
          </w:tcPr>
          <w:p w:rsidR="00FC17ED" w:rsidRPr="002B5D2B" w:rsidRDefault="00FC17ED" w:rsidP="00633F16">
            <w:pPr>
              <w:jc w:val="center"/>
              <w:rPr>
                <w:b/>
                <w:sz w:val="14"/>
                <w:szCs w:val="14"/>
              </w:rPr>
            </w:pPr>
            <w:r w:rsidRPr="002B5D2B">
              <w:rPr>
                <w:b/>
                <w:sz w:val="14"/>
                <w:szCs w:val="14"/>
                <w:lang w:eastAsia="ar-SA"/>
              </w:rPr>
              <w:t>5 088,395</w:t>
            </w:r>
          </w:p>
        </w:tc>
        <w:tc>
          <w:tcPr>
            <w:tcW w:w="850" w:type="dxa"/>
            <w:tcBorders>
              <w:top w:val="single" w:sz="4" w:space="0" w:color="auto"/>
              <w:left w:val="single" w:sz="4" w:space="0" w:color="auto"/>
              <w:bottom w:val="single" w:sz="4" w:space="0" w:color="auto"/>
              <w:right w:val="single" w:sz="4" w:space="0" w:color="auto"/>
            </w:tcBorders>
            <w:vAlign w:val="center"/>
          </w:tcPr>
          <w:p w:rsidR="00FC17ED" w:rsidRPr="002B5D2B" w:rsidRDefault="00FC17ED" w:rsidP="00633F16">
            <w:pPr>
              <w:jc w:val="center"/>
              <w:rPr>
                <w:b/>
                <w:sz w:val="14"/>
                <w:szCs w:val="14"/>
              </w:rPr>
            </w:pPr>
            <w:r w:rsidRPr="002B5D2B">
              <w:rPr>
                <w:b/>
                <w:sz w:val="14"/>
                <w:szCs w:val="14"/>
              </w:rPr>
              <w:t>7 559,350</w:t>
            </w:r>
          </w:p>
        </w:tc>
        <w:tc>
          <w:tcPr>
            <w:tcW w:w="851" w:type="dxa"/>
            <w:tcBorders>
              <w:top w:val="single" w:sz="4" w:space="0" w:color="auto"/>
              <w:left w:val="single" w:sz="4" w:space="0" w:color="auto"/>
              <w:bottom w:val="single" w:sz="4" w:space="0" w:color="auto"/>
              <w:right w:val="single" w:sz="4" w:space="0" w:color="auto"/>
            </w:tcBorders>
            <w:vAlign w:val="center"/>
          </w:tcPr>
          <w:p w:rsidR="00FC17ED" w:rsidRPr="002B5D2B" w:rsidRDefault="00FC17ED" w:rsidP="00633F16">
            <w:pPr>
              <w:jc w:val="center"/>
              <w:rPr>
                <w:b/>
                <w:sz w:val="14"/>
                <w:szCs w:val="14"/>
              </w:rPr>
            </w:pPr>
            <w:r>
              <w:rPr>
                <w:b/>
                <w:sz w:val="14"/>
                <w:szCs w:val="14"/>
              </w:rPr>
              <w:t>7 453,045</w:t>
            </w:r>
          </w:p>
        </w:tc>
        <w:tc>
          <w:tcPr>
            <w:tcW w:w="708" w:type="dxa"/>
            <w:tcBorders>
              <w:top w:val="single" w:sz="4" w:space="0" w:color="auto"/>
              <w:left w:val="single" w:sz="4" w:space="0" w:color="auto"/>
              <w:bottom w:val="single" w:sz="4" w:space="0" w:color="auto"/>
              <w:right w:val="single" w:sz="4" w:space="0" w:color="auto"/>
            </w:tcBorders>
            <w:vAlign w:val="center"/>
          </w:tcPr>
          <w:p w:rsidR="00FC17ED" w:rsidRPr="002B5D2B" w:rsidRDefault="00FC17ED" w:rsidP="00633F16">
            <w:pPr>
              <w:jc w:val="center"/>
              <w:rPr>
                <w:b/>
                <w:sz w:val="14"/>
                <w:szCs w:val="14"/>
              </w:rPr>
            </w:pPr>
            <w:r w:rsidRPr="002B5D2B">
              <w:rPr>
                <w:b/>
                <w:sz w:val="14"/>
                <w:szCs w:val="14"/>
              </w:rPr>
              <w:t>3 543,0</w:t>
            </w:r>
          </w:p>
        </w:tc>
        <w:tc>
          <w:tcPr>
            <w:tcW w:w="709" w:type="dxa"/>
            <w:tcBorders>
              <w:top w:val="single" w:sz="4" w:space="0" w:color="auto"/>
              <w:left w:val="single" w:sz="4" w:space="0" w:color="auto"/>
              <w:bottom w:val="single" w:sz="4" w:space="0" w:color="auto"/>
              <w:right w:val="single" w:sz="4" w:space="0" w:color="auto"/>
            </w:tcBorders>
            <w:vAlign w:val="center"/>
          </w:tcPr>
          <w:p w:rsidR="00FC17ED" w:rsidRPr="002B5D2B" w:rsidRDefault="00FC17ED" w:rsidP="00633F16">
            <w:pPr>
              <w:jc w:val="center"/>
              <w:rPr>
                <w:b/>
                <w:sz w:val="14"/>
                <w:szCs w:val="14"/>
              </w:rPr>
            </w:pPr>
            <w:r w:rsidRPr="002B5D2B">
              <w:rPr>
                <w:b/>
                <w:sz w:val="14"/>
                <w:szCs w:val="14"/>
              </w:rPr>
              <w:t>3 691,0</w:t>
            </w:r>
          </w:p>
        </w:tc>
        <w:tc>
          <w:tcPr>
            <w:tcW w:w="709" w:type="dxa"/>
            <w:tcBorders>
              <w:top w:val="single" w:sz="4" w:space="0" w:color="auto"/>
              <w:left w:val="single" w:sz="4" w:space="0" w:color="auto"/>
              <w:bottom w:val="single" w:sz="4" w:space="0" w:color="auto"/>
              <w:right w:val="single" w:sz="4" w:space="0" w:color="auto"/>
            </w:tcBorders>
            <w:vAlign w:val="center"/>
          </w:tcPr>
          <w:p w:rsidR="00FC17ED" w:rsidRPr="002B5D2B" w:rsidRDefault="00FC17ED" w:rsidP="00633F16">
            <w:pPr>
              <w:jc w:val="center"/>
            </w:pPr>
            <w:r w:rsidRPr="002B5D2B">
              <w:rPr>
                <w:b/>
                <w:sz w:val="14"/>
                <w:szCs w:val="14"/>
              </w:rPr>
              <w:t>3 691,0</w:t>
            </w:r>
          </w:p>
        </w:tc>
        <w:tc>
          <w:tcPr>
            <w:tcW w:w="567" w:type="dxa"/>
            <w:tcBorders>
              <w:top w:val="single" w:sz="4" w:space="0" w:color="auto"/>
              <w:left w:val="single" w:sz="4" w:space="0" w:color="auto"/>
              <w:bottom w:val="single" w:sz="4" w:space="0" w:color="auto"/>
              <w:right w:val="single" w:sz="4" w:space="0" w:color="auto"/>
            </w:tcBorders>
            <w:vAlign w:val="center"/>
          </w:tcPr>
          <w:p w:rsidR="00FC17ED" w:rsidRPr="002B5D2B" w:rsidRDefault="00FC17ED" w:rsidP="00633F16">
            <w:pPr>
              <w:jc w:val="center"/>
            </w:pPr>
            <w:r w:rsidRPr="002B5D2B">
              <w:rPr>
                <w:b/>
                <w:sz w:val="14"/>
                <w:szCs w:val="14"/>
              </w:rPr>
              <w:t>3 691,0</w:t>
            </w:r>
          </w:p>
        </w:tc>
      </w:tr>
    </w:tbl>
    <w:p w:rsidR="00FC17ED" w:rsidRPr="002B5D2B" w:rsidRDefault="00FC17ED" w:rsidP="00FC17ED">
      <w:pPr>
        <w:rPr>
          <w:sz w:val="14"/>
          <w:szCs w:val="14"/>
        </w:rPr>
        <w:sectPr w:rsidR="00FC17ED" w:rsidRPr="002B5D2B" w:rsidSect="00101D3C">
          <w:pgSz w:w="16840" w:h="11907" w:orient="landscape"/>
          <w:pgMar w:top="719" w:right="640" w:bottom="539" w:left="900" w:header="0" w:footer="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tbl>
      <w:tblPr>
        <w:tblW w:w="15593"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6"/>
        <w:gridCol w:w="1275"/>
        <w:gridCol w:w="1843"/>
        <w:gridCol w:w="1134"/>
        <w:gridCol w:w="425"/>
        <w:gridCol w:w="426"/>
        <w:gridCol w:w="425"/>
        <w:gridCol w:w="425"/>
        <w:gridCol w:w="425"/>
        <w:gridCol w:w="709"/>
        <w:gridCol w:w="709"/>
        <w:gridCol w:w="709"/>
        <w:gridCol w:w="708"/>
        <w:gridCol w:w="709"/>
        <w:gridCol w:w="851"/>
        <w:gridCol w:w="850"/>
        <w:gridCol w:w="851"/>
        <w:gridCol w:w="708"/>
        <w:gridCol w:w="709"/>
        <w:gridCol w:w="709"/>
        <w:gridCol w:w="567"/>
      </w:tblGrid>
      <w:tr w:rsidR="00FC17ED" w:rsidRPr="002B5D2B" w:rsidTr="00633F16">
        <w:tc>
          <w:tcPr>
            <w:tcW w:w="426" w:type="dxa"/>
            <w:vMerge w:val="restart"/>
            <w:tcBorders>
              <w:top w:val="single" w:sz="4" w:space="0" w:color="auto"/>
              <w:left w:val="single" w:sz="4" w:space="0" w:color="auto"/>
              <w:bottom w:val="single" w:sz="4" w:space="0" w:color="auto"/>
              <w:right w:val="single" w:sz="4" w:space="0" w:color="auto"/>
            </w:tcBorders>
          </w:tcPr>
          <w:p w:rsidR="00FC17ED" w:rsidRPr="002B5D2B" w:rsidRDefault="00FC17ED" w:rsidP="00633F16">
            <w:pPr>
              <w:autoSpaceDE w:val="0"/>
              <w:autoSpaceDN w:val="0"/>
              <w:jc w:val="center"/>
              <w:rPr>
                <w:sz w:val="14"/>
                <w:szCs w:val="14"/>
              </w:rPr>
            </w:pPr>
            <w:r w:rsidRPr="002B5D2B">
              <w:rPr>
                <w:sz w:val="14"/>
                <w:szCs w:val="14"/>
              </w:rPr>
              <w:lastRenderedPageBreak/>
              <w:t>1.</w:t>
            </w:r>
          </w:p>
        </w:tc>
        <w:tc>
          <w:tcPr>
            <w:tcW w:w="1275" w:type="dxa"/>
            <w:vMerge w:val="restart"/>
            <w:tcBorders>
              <w:top w:val="single" w:sz="4" w:space="0" w:color="auto"/>
              <w:left w:val="single" w:sz="4" w:space="0" w:color="auto"/>
              <w:bottom w:val="single" w:sz="4" w:space="0" w:color="auto"/>
              <w:right w:val="single" w:sz="4" w:space="0" w:color="auto"/>
            </w:tcBorders>
          </w:tcPr>
          <w:p w:rsidR="00FC17ED" w:rsidRPr="002B5D2B" w:rsidRDefault="00FC17ED" w:rsidP="00633F16">
            <w:pPr>
              <w:autoSpaceDE w:val="0"/>
              <w:autoSpaceDN w:val="0"/>
              <w:rPr>
                <w:sz w:val="14"/>
                <w:szCs w:val="14"/>
              </w:rPr>
            </w:pPr>
            <w:r w:rsidRPr="002B5D2B">
              <w:rPr>
                <w:sz w:val="14"/>
                <w:szCs w:val="14"/>
              </w:rPr>
              <w:t>Основное мероприятие</w:t>
            </w:r>
          </w:p>
        </w:tc>
        <w:tc>
          <w:tcPr>
            <w:tcW w:w="1843" w:type="dxa"/>
            <w:vMerge w:val="restart"/>
            <w:tcBorders>
              <w:top w:val="single" w:sz="4" w:space="0" w:color="auto"/>
              <w:left w:val="single" w:sz="4" w:space="0" w:color="auto"/>
              <w:bottom w:val="single" w:sz="4" w:space="0" w:color="auto"/>
              <w:right w:val="single" w:sz="4" w:space="0" w:color="auto"/>
            </w:tcBorders>
          </w:tcPr>
          <w:p w:rsidR="00FC17ED" w:rsidRPr="002B5D2B" w:rsidRDefault="00FC17ED" w:rsidP="00633F16">
            <w:pPr>
              <w:autoSpaceDE w:val="0"/>
              <w:autoSpaceDN w:val="0"/>
              <w:rPr>
                <w:sz w:val="14"/>
                <w:szCs w:val="14"/>
              </w:rPr>
            </w:pPr>
            <w:r w:rsidRPr="002B5D2B">
              <w:rPr>
                <w:sz w:val="14"/>
                <w:szCs w:val="14"/>
              </w:rPr>
              <w:t>Основное мероприятие:</w:t>
            </w:r>
          </w:p>
          <w:p w:rsidR="00FC17ED" w:rsidRPr="002B5D2B" w:rsidRDefault="00FC17ED" w:rsidP="00633F16">
            <w:pPr>
              <w:autoSpaceDE w:val="0"/>
              <w:autoSpaceDN w:val="0"/>
              <w:rPr>
                <w:sz w:val="14"/>
                <w:szCs w:val="14"/>
              </w:rPr>
            </w:pPr>
            <w:r w:rsidRPr="002B5D2B">
              <w:rPr>
                <w:sz w:val="14"/>
                <w:szCs w:val="14"/>
              </w:rPr>
              <w:t>«Мероприятия дорожного хозяйства на автомобильных дорогах общего пользования местного значения»</w:t>
            </w:r>
          </w:p>
        </w:tc>
        <w:tc>
          <w:tcPr>
            <w:tcW w:w="1134" w:type="dxa"/>
            <w:tcBorders>
              <w:top w:val="single" w:sz="4" w:space="0" w:color="auto"/>
              <w:left w:val="single" w:sz="4" w:space="0" w:color="auto"/>
              <w:bottom w:val="single" w:sz="4" w:space="0" w:color="auto"/>
              <w:right w:val="single" w:sz="4" w:space="0" w:color="auto"/>
            </w:tcBorders>
          </w:tcPr>
          <w:p w:rsidR="00FC17ED" w:rsidRPr="002B5D2B" w:rsidRDefault="00FC17ED" w:rsidP="00633F16">
            <w:pPr>
              <w:autoSpaceDE w:val="0"/>
              <w:autoSpaceDN w:val="0"/>
              <w:rPr>
                <w:b/>
                <w:sz w:val="14"/>
                <w:szCs w:val="14"/>
              </w:rPr>
            </w:pPr>
            <w:r w:rsidRPr="002B5D2B">
              <w:rPr>
                <w:b/>
                <w:sz w:val="14"/>
                <w:szCs w:val="14"/>
              </w:rPr>
              <w:t xml:space="preserve">Всего              </w:t>
            </w:r>
          </w:p>
        </w:tc>
        <w:tc>
          <w:tcPr>
            <w:tcW w:w="425" w:type="dxa"/>
            <w:tcBorders>
              <w:top w:val="single" w:sz="4" w:space="0" w:color="auto"/>
              <w:left w:val="single" w:sz="4" w:space="0" w:color="auto"/>
              <w:bottom w:val="single" w:sz="4" w:space="0" w:color="auto"/>
              <w:right w:val="single" w:sz="4" w:space="0" w:color="auto"/>
            </w:tcBorders>
            <w:vAlign w:val="center"/>
          </w:tcPr>
          <w:p w:rsidR="00FC17ED" w:rsidRPr="002B5D2B" w:rsidRDefault="00FC17ED" w:rsidP="00633F16">
            <w:pPr>
              <w:autoSpaceDE w:val="0"/>
              <w:autoSpaceDN w:val="0"/>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vAlign w:val="center"/>
          </w:tcPr>
          <w:p w:rsidR="00FC17ED" w:rsidRPr="002B5D2B" w:rsidRDefault="00FC17ED" w:rsidP="00633F16">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FC17ED" w:rsidRPr="002B5D2B" w:rsidRDefault="00FC17ED" w:rsidP="00633F16">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FC17ED" w:rsidRPr="002B5D2B" w:rsidRDefault="00FC17ED" w:rsidP="00633F16">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FC17ED" w:rsidRPr="002B5D2B" w:rsidRDefault="00FC17ED" w:rsidP="00633F16">
            <w:pPr>
              <w:autoSpaceDE w:val="0"/>
              <w:autoSpaceDN w:val="0"/>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C17ED" w:rsidRPr="002B5D2B" w:rsidRDefault="00FC17ED" w:rsidP="00633F16">
            <w:pPr>
              <w:jc w:val="center"/>
              <w:rPr>
                <w:sz w:val="14"/>
                <w:szCs w:val="14"/>
              </w:rPr>
            </w:pPr>
            <w:r w:rsidRPr="002B5D2B">
              <w:rPr>
                <w:sz w:val="14"/>
                <w:szCs w:val="14"/>
              </w:rPr>
              <w:t>2630,722</w:t>
            </w:r>
          </w:p>
        </w:tc>
        <w:tc>
          <w:tcPr>
            <w:tcW w:w="709" w:type="dxa"/>
            <w:tcBorders>
              <w:top w:val="single" w:sz="4" w:space="0" w:color="auto"/>
              <w:left w:val="single" w:sz="4" w:space="0" w:color="auto"/>
              <w:bottom w:val="single" w:sz="4" w:space="0" w:color="auto"/>
              <w:right w:val="single" w:sz="4" w:space="0" w:color="auto"/>
            </w:tcBorders>
          </w:tcPr>
          <w:p w:rsidR="00FC17ED" w:rsidRPr="002B5D2B" w:rsidRDefault="00FC17ED" w:rsidP="00633F16">
            <w:pPr>
              <w:jc w:val="center"/>
              <w:rPr>
                <w:sz w:val="14"/>
                <w:szCs w:val="14"/>
              </w:rPr>
            </w:pPr>
            <w:r w:rsidRPr="002B5D2B">
              <w:rPr>
                <w:sz w:val="14"/>
                <w:szCs w:val="14"/>
              </w:rPr>
              <w:t>3908,584</w:t>
            </w:r>
          </w:p>
        </w:tc>
        <w:tc>
          <w:tcPr>
            <w:tcW w:w="709" w:type="dxa"/>
            <w:tcBorders>
              <w:top w:val="single" w:sz="4" w:space="0" w:color="auto"/>
              <w:left w:val="single" w:sz="4" w:space="0" w:color="auto"/>
              <w:bottom w:val="single" w:sz="4" w:space="0" w:color="auto"/>
              <w:right w:val="single" w:sz="4" w:space="0" w:color="auto"/>
            </w:tcBorders>
          </w:tcPr>
          <w:p w:rsidR="00FC17ED" w:rsidRPr="002B5D2B" w:rsidRDefault="00FC17ED" w:rsidP="00633F16">
            <w:pPr>
              <w:jc w:val="center"/>
              <w:rPr>
                <w:sz w:val="14"/>
                <w:szCs w:val="14"/>
              </w:rPr>
            </w:pPr>
            <w:r w:rsidRPr="002B5D2B">
              <w:rPr>
                <w:sz w:val="14"/>
                <w:szCs w:val="14"/>
                <w:lang w:eastAsia="ar-SA"/>
              </w:rPr>
              <w:t>2 639,08</w:t>
            </w:r>
          </w:p>
        </w:tc>
        <w:tc>
          <w:tcPr>
            <w:tcW w:w="708" w:type="dxa"/>
            <w:tcBorders>
              <w:top w:val="single" w:sz="4" w:space="0" w:color="auto"/>
              <w:left w:val="single" w:sz="4" w:space="0" w:color="auto"/>
              <w:bottom w:val="single" w:sz="4" w:space="0" w:color="auto"/>
              <w:right w:val="single" w:sz="4" w:space="0" w:color="auto"/>
            </w:tcBorders>
            <w:vAlign w:val="center"/>
          </w:tcPr>
          <w:p w:rsidR="00FC17ED" w:rsidRPr="002B5D2B" w:rsidRDefault="00FC17ED" w:rsidP="00633F16">
            <w:pPr>
              <w:jc w:val="center"/>
              <w:rPr>
                <w:sz w:val="14"/>
                <w:szCs w:val="14"/>
              </w:rPr>
            </w:pPr>
            <w:r w:rsidRPr="002B5D2B">
              <w:rPr>
                <w:sz w:val="14"/>
                <w:szCs w:val="14"/>
                <w:lang w:eastAsia="ar-SA"/>
              </w:rPr>
              <w:t>2 665,46</w:t>
            </w:r>
          </w:p>
        </w:tc>
        <w:tc>
          <w:tcPr>
            <w:tcW w:w="709" w:type="dxa"/>
            <w:tcBorders>
              <w:top w:val="single" w:sz="4" w:space="0" w:color="auto"/>
              <w:left w:val="single" w:sz="4" w:space="0" w:color="auto"/>
              <w:bottom w:val="single" w:sz="4" w:space="0" w:color="auto"/>
              <w:right w:val="single" w:sz="4" w:space="0" w:color="auto"/>
            </w:tcBorders>
            <w:vAlign w:val="center"/>
          </w:tcPr>
          <w:p w:rsidR="00FC17ED" w:rsidRPr="002B5D2B" w:rsidRDefault="00FC17ED" w:rsidP="00633F16">
            <w:pPr>
              <w:jc w:val="center"/>
              <w:rPr>
                <w:sz w:val="14"/>
                <w:szCs w:val="14"/>
              </w:rPr>
            </w:pPr>
            <w:r w:rsidRPr="002B5D2B">
              <w:rPr>
                <w:sz w:val="14"/>
                <w:szCs w:val="14"/>
                <w:lang w:eastAsia="ar-SA"/>
              </w:rPr>
              <w:t>3636,376</w:t>
            </w:r>
          </w:p>
        </w:tc>
        <w:tc>
          <w:tcPr>
            <w:tcW w:w="851" w:type="dxa"/>
            <w:tcBorders>
              <w:top w:val="single" w:sz="4" w:space="0" w:color="auto"/>
              <w:left w:val="single" w:sz="4" w:space="0" w:color="auto"/>
              <w:bottom w:val="single" w:sz="4" w:space="0" w:color="auto"/>
              <w:right w:val="single" w:sz="4" w:space="0" w:color="auto"/>
            </w:tcBorders>
            <w:vAlign w:val="center"/>
          </w:tcPr>
          <w:p w:rsidR="00FC17ED" w:rsidRPr="002B5D2B" w:rsidRDefault="00FC17ED" w:rsidP="00633F16">
            <w:pPr>
              <w:jc w:val="center"/>
              <w:rPr>
                <w:b/>
                <w:sz w:val="14"/>
                <w:szCs w:val="14"/>
              </w:rPr>
            </w:pPr>
            <w:r w:rsidRPr="002B5D2B">
              <w:rPr>
                <w:b/>
                <w:sz w:val="14"/>
                <w:szCs w:val="14"/>
                <w:lang w:eastAsia="ar-SA"/>
              </w:rPr>
              <w:t>5 088,395</w:t>
            </w:r>
          </w:p>
        </w:tc>
        <w:tc>
          <w:tcPr>
            <w:tcW w:w="850" w:type="dxa"/>
            <w:tcBorders>
              <w:top w:val="single" w:sz="4" w:space="0" w:color="auto"/>
              <w:left w:val="single" w:sz="4" w:space="0" w:color="auto"/>
              <w:bottom w:val="single" w:sz="4" w:space="0" w:color="auto"/>
              <w:right w:val="single" w:sz="4" w:space="0" w:color="auto"/>
            </w:tcBorders>
            <w:vAlign w:val="center"/>
          </w:tcPr>
          <w:p w:rsidR="00FC17ED" w:rsidRPr="002B5D2B" w:rsidRDefault="00FC17ED" w:rsidP="00633F16">
            <w:pPr>
              <w:jc w:val="center"/>
            </w:pPr>
            <w:r w:rsidRPr="002B5D2B">
              <w:rPr>
                <w:b/>
                <w:sz w:val="14"/>
                <w:szCs w:val="14"/>
              </w:rPr>
              <w:t>7 559,350</w:t>
            </w:r>
          </w:p>
        </w:tc>
        <w:tc>
          <w:tcPr>
            <w:tcW w:w="851" w:type="dxa"/>
            <w:tcBorders>
              <w:top w:val="single" w:sz="4" w:space="0" w:color="auto"/>
              <w:left w:val="single" w:sz="4" w:space="0" w:color="auto"/>
              <w:bottom w:val="single" w:sz="4" w:space="0" w:color="auto"/>
              <w:right w:val="single" w:sz="4" w:space="0" w:color="auto"/>
            </w:tcBorders>
            <w:vAlign w:val="center"/>
          </w:tcPr>
          <w:p w:rsidR="00FC17ED" w:rsidRPr="002B5D2B" w:rsidRDefault="00FC17ED" w:rsidP="00633F16">
            <w:pPr>
              <w:jc w:val="center"/>
              <w:rPr>
                <w:b/>
                <w:sz w:val="14"/>
                <w:szCs w:val="14"/>
              </w:rPr>
            </w:pPr>
            <w:r w:rsidRPr="006B2CBA">
              <w:rPr>
                <w:b/>
                <w:sz w:val="14"/>
                <w:szCs w:val="14"/>
              </w:rPr>
              <w:t>7 453,045</w:t>
            </w:r>
          </w:p>
        </w:tc>
        <w:tc>
          <w:tcPr>
            <w:tcW w:w="708" w:type="dxa"/>
            <w:tcBorders>
              <w:top w:val="single" w:sz="4" w:space="0" w:color="auto"/>
              <w:left w:val="single" w:sz="4" w:space="0" w:color="auto"/>
              <w:bottom w:val="single" w:sz="4" w:space="0" w:color="auto"/>
              <w:right w:val="single" w:sz="4" w:space="0" w:color="auto"/>
            </w:tcBorders>
            <w:vAlign w:val="center"/>
          </w:tcPr>
          <w:p w:rsidR="00FC17ED" w:rsidRPr="002B5D2B" w:rsidRDefault="00FC17ED" w:rsidP="00633F16">
            <w:pPr>
              <w:jc w:val="center"/>
              <w:rPr>
                <w:b/>
                <w:sz w:val="14"/>
                <w:szCs w:val="14"/>
              </w:rPr>
            </w:pPr>
            <w:r w:rsidRPr="002B5D2B">
              <w:rPr>
                <w:b/>
                <w:sz w:val="14"/>
                <w:szCs w:val="14"/>
              </w:rPr>
              <w:t>3 543,0</w:t>
            </w:r>
          </w:p>
        </w:tc>
        <w:tc>
          <w:tcPr>
            <w:tcW w:w="709" w:type="dxa"/>
            <w:tcBorders>
              <w:top w:val="single" w:sz="4" w:space="0" w:color="auto"/>
              <w:left w:val="single" w:sz="4" w:space="0" w:color="auto"/>
              <w:bottom w:val="single" w:sz="4" w:space="0" w:color="auto"/>
              <w:right w:val="single" w:sz="4" w:space="0" w:color="auto"/>
            </w:tcBorders>
            <w:vAlign w:val="center"/>
          </w:tcPr>
          <w:p w:rsidR="00FC17ED" w:rsidRPr="002B5D2B" w:rsidRDefault="00FC17ED" w:rsidP="00633F16">
            <w:pPr>
              <w:jc w:val="center"/>
              <w:rPr>
                <w:b/>
                <w:sz w:val="14"/>
                <w:szCs w:val="14"/>
              </w:rPr>
            </w:pPr>
            <w:r w:rsidRPr="002B5D2B">
              <w:rPr>
                <w:b/>
                <w:sz w:val="14"/>
                <w:szCs w:val="14"/>
              </w:rPr>
              <w:t>3 691,0</w:t>
            </w:r>
          </w:p>
        </w:tc>
        <w:tc>
          <w:tcPr>
            <w:tcW w:w="709" w:type="dxa"/>
            <w:tcBorders>
              <w:top w:val="single" w:sz="4" w:space="0" w:color="auto"/>
              <w:left w:val="single" w:sz="4" w:space="0" w:color="auto"/>
              <w:bottom w:val="single" w:sz="4" w:space="0" w:color="auto"/>
              <w:right w:val="single" w:sz="4" w:space="0" w:color="auto"/>
            </w:tcBorders>
            <w:vAlign w:val="center"/>
          </w:tcPr>
          <w:p w:rsidR="00FC17ED" w:rsidRPr="002B5D2B" w:rsidRDefault="00FC17ED" w:rsidP="00633F16">
            <w:pPr>
              <w:jc w:val="center"/>
            </w:pPr>
            <w:r w:rsidRPr="002B5D2B">
              <w:rPr>
                <w:b/>
                <w:sz w:val="14"/>
                <w:szCs w:val="14"/>
              </w:rPr>
              <w:t>3 691,0</w:t>
            </w:r>
          </w:p>
        </w:tc>
        <w:tc>
          <w:tcPr>
            <w:tcW w:w="567" w:type="dxa"/>
            <w:tcBorders>
              <w:top w:val="single" w:sz="4" w:space="0" w:color="auto"/>
              <w:left w:val="single" w:sz="4" w:space="0" w:color="auto"/>
              <w:bottom w:val="single" w:sz="4" w:space="0" w:color="auto"/>
              <w:right w:val="single" w:sz="4" w:space="0" w:color="auto"/>
            </w:tcBorders>
            <w:vAlign w:val="center"/>
          </w:tcPr>
          <w:p w:rsidR="00FC17ED" w:rsidRPr="002B5D2B" w:rsidRDefault="00FC17ED" w:rsidP="00633F16">
            <w:pPr>
              <w:jc w:val="center"/>
            </w:pPr>
            <w:r w:rsidRPr="002B5D2B">
              <w:rPr>
                <w:b/>
                <w:sz w:val="14"/>
                <w:szCs w:val="14"/>
              </w:rPr>
              <w:t>3 691,0</w:t>
            </w:r>
          </w:p>
        </w:tc>
      </w:tr>
      <w:tr w:rsidR="00FC17ED" w:rsidRPr="002B5D2B" w:rsidTr="00633F16">
        <w:trPr>
          <w:trHeight w:val="598"/>
        </w:trPr>
        <w:tc>
          <w:tcPr>
            <w:tcW w:w="426" w:type="dxa"/>
            <w:vMerge/>
            <w:tcBorders>
              <w:top w:val="single" w:sz="4" w:space="0" w:color="auto"/>
              <w:left w:val="single" w:sz="4" w:space="0" w:color="auto"/>
              <w:bottom w:val="single" w:sz="4" w:space="0" w:color="auto"/>
              <w:right w:val="single" w:sz="4" w:space="0" w:color="auto"/>
            </w:tcBorders>
          </w:tcPr>
          <w:p w:rsidR="00FC17ED" w:rsidRPr="002B5D2B" w:rsidRDefault="00FC17ED" w:rsidP="00633F16">
            <w:pPr>
              <w:rPr>
                <w:sz w:val="14"/>
                <w:szCs w:val="14"/>
              </w:rPr>
            </w:pPr>
          </w:p>
        </w:tc>
        <w:tc>
          <w:tcPr>
            <w:tcW w:w="1275" w:type="dxa"/>
            <w:vMerge/>
            <w:tcBorders>
              <w:top w:val="single" w:sz="4" w:space="0" w:color="auto"/>
              <w:left w:val="single" w:sz="4" w:space="0" w:color="auto"/>
              <w:bottom w:val="single" w:sz="4" w:space="0" w:color="auto"/>
              <w:right w:val="single" w:sz="4" w:space="0" w:color="auto"/>
            </w:tcBorders>
          </w:tcPr>
          <w:p w:rsidR="00FC17ED" w:rsidRPr="002B5D2B" w:rsidRDefault="00FC17ED" w:rsidP="00633F16">
            <w:pPr>
              <w:rPr>
                <w:sz w:val="14"/>
                <w:szCs w:val="14"/>
              </w:rPr>
            </w:pPr>
          </w:p>
        </w:tc>
        <w:tc>
          <w:tcPr>
            <w:tcW w:w="1843" w:type="dxa"/>
            <w:vMerge/>
            <w:tcBorders>
              <w:top w:val="single" w:sz="4" w:space="0" w:color="auto"/>
              <w:left w:val="single" w:sz="4" w:space="0" w:color="auto"/>
              <w:bottom w:val="single" w:sz="4" w:space="0" w:color="auto"/>
              <w:right w:val="single" w:sz="4" w:space="0" w:color="auto"/>
            </w:tcBorders>
          </w:tcPr>
          <w:p w:rsidR="00FC17ED" w:rsidRPr="002B5D2B" w:rsidRDefault="00FC17ED" w:rsidP="00633F16">
            <w:pPr>
              <w:rPr>
                <w:sz w:val="14"/>
                <w:szCs w:val="14"/>
              </w:rPr>
            </w:pPr>
          </w:p>
        </w:tc>
        <w:tc>
          <w:tcPr>
            <w:tcW w:w="1134" w:type="dxa"/>
            <w:tcBorders>
              <w:top w:val="single" w:sz="4" w:space="0" w:color="auto"/>
              <w:left w:val="single" w:sz="4" w:space="0" w:color="auto"/>
              <w:right w:val="single" w:sz="4" w:space="0" w:color="auto"/>
            </w:tcBorders>
          </w:tcPr>
          <w:p w:rsidR="00FC17ED" w:rsidRPr="002B5D2B" w:rsidRDefault="00FC17ED" w:rsidP="00633F16">
            <w:pPr>
              <w:autoSpaceDE w:val="0"/>
              <w:autoSpaceDN w:val="0"/>
              <w:rPr>
                <w:sz w:val="14"/>
                <w:szCs w:val="14"/>
              </w:rPr>
            </w:pPr>
            <w:r w:rsidRPr="002B5D2B">
              <w:rPr>
                <w:sz w:val="14"/>
                <w:szCs w:val="14"/>
              </w:rPr>
              <w:t>Отдел архитектуры,  строительства и ЖКХ</w:t>
            </w:r>
          </w:p>
        </w:tc>
        <w:tc>
          <w:tcPr>
            <w:tcW w:w="425" w:type="dxa"/>
            <w:tcBorders>
              <w:top w:val="single" w:sz="4" w:space="0" w:color="auto"/>
              <w:left w:val="single" w:sz="4" w:space="0" w:color="auto"/>
              <w:bottom w:val="single" w:sz="4" w:space="0" w:color="auto"/>
              <w:right w:val="single" w:sz="4" w:space="0" w:color="auto"/>
            </w:tcBorders>
            <w:vAlign w:val="center"/>
          </w:tcPr>
          <w:p w:rsidR="00FC17ED" w:rsidRPr="002B5D2B" w:rsidRDefault="00FC17ED" w:rsidP="00633F16">
            <w:pPr>
              <w:autoSpaceDE w:val="0"/>
              <w:autoSpaceDN w:val="0"/>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vAlign w:val="center"/>
          </w:tcPr>
          <w:p w:rsidR="00FC17ED" w:rsidRPr="002B5D2B" w:rsidRDefault="00FC17ED" w:rsidP="00633F16">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FC17ED" w:rsidRPr="002B5D2B" w:rsidRDefault="00FC17ED" w:rsidP="00633F16">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FC17ED" w:rsidRPr="002B5D2B" w:rsidRDefault="00FC17ED" w:rsidP="00633F16">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FC17ED" w:rsidRPr="002B5D2B" w:rsidRDefault="00FC17ED" w:rsidP="00633F16">
            <w:pPr>
              <w:autoSpaceDE w:val="0"/>
              <w:autoSpaceDN w:val="0"/>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FC17ED" w:rsidRPr="002B5D2B" w:rsidRDefault="00FC17ED" w:rsidP="00633F16">
            <w:pPr>
              <w:jc w:val="center"/>
              <w:rPr>
                <w:sz w:val="14"/>
                <w:szCs w:val="14"/>
              </w:rPr>
            </w:pPr>
            <w:r w:rsidRPr="002B5D2B">
              <w:rPr>
                <w:sz w:val="14"/>
                <w:szCs w:val="14"/>
              </w:rPr>
              <w:t>2630,722</w:t>
            </w:r>
          </w:p>
        </w:tc>
        <w:tc>
          <w:tcPr>
            <w:tcW w:w="709" w:type="dxa"/>
            <w:tcBorders>
              <w:top w:val="single" w:sz="4" w:space="0" w:color="auto"/>
              <w:left w:val="single" w:sz="4" w:space="0" w:color="auto"/>
              <w:bottom w:val="single" w:sz="4" w:space="0" w:color="auto"/>
              <w:right w:val="single" w:sz="4" w:space="0" w:color="auto"/>
            </w:tcBorders>
            <w:vAlign w:val="center"/>
          </w:tcPr>
          <w:p w:rsidR="00FC17ED" w:rsidRPr="002B5D2B" w:rsidRDefault="00FC17ED" w:rsidP="00633F16">
            <w:pPr>
              <w:jc w:val="center"/>
              <w:rPr>
                <w:sz w:val="14"/>
                <w:szCs w:val="14"/>
              </w:rPr>
            </w:pPr>
            <w:r w:rsidRPr="002B5D2B">
              <w:rPr>
                <w:sz w:val="14"/>
                <w:szCs w:val="14"/>
              </w:rPr>
              <w:t>3908,584</w:t>
            </w:r>
          </w:p>
        </w:tc>
        <w:tc>
          <w:tcPr>
            <w:tcW w:w="709" w:type="dxa"/>
            <w:tcBorders>
              <w:top w:val="single" w:sz="4" w:space="0" w:color="auto"/>
              <w:left w:val="single" w:sz="4" w:space="0" w:color="auto"/>
              <w:bottom w:val="single" w:sz="4" w:space="0" w:color="auto"/>
              <w:right w:val="single" w:sz="4" w:space="0" w:color="auto"/>
            </w:tcBorders>
            <w:vAlign w:val="center"/>
          </w:tcPr>
          <w:p w:rsidR="00FC17ED" w:rsidRPr="002B5D2B" w:rsidRDefault="00FC17ED" w:rsidP="00633F16">
            <w:pPr>
              <w:jc w:val="center"/>
              <w:rPr>
                <w:sz w:val="14"/>
                <w:szCs w:val="14"/>
              </w:rPr>
            </w:pPr>
            <w:r w:rsidRPr="002B5D2B">
              <w:rPr>
                <w:sz w:val="14"/>
                <w:szCs w:val="14"/>
                <w:lang w:eastAsia="ar-SA"/>
              </w:rPr>
              <w:t>2 639,08</w:t>
            </w:r>
          </w:p>
        </w:tc>
        <w:tc>
          <w:tcPr>
            <w:tcW w:w="708" w:type="dxa"/>
            <w:tcBorders>
              <w:top w:val="single" w:sz="4" w:space="0" w:color="auto"/>
              <w:left w:val="single" w:sz="4" w:space="0" w:color="auto"/>
              <w:bottom w:val="single" w:sz="4" w:space="0" w:color="auto"/>
              <w:right w:val="single" w:sz="4" w:space="0" w:color="auto"/>
            </w:tcBorders>
            <w:vAlign w:val="center"/>
          </w:tcPr>
          <w:p w:rsidR="00FC17ED" w:rsidRPr="002B5D2B" w:rsidRDefault="00FC17ED" w:rsidP="00633F16">
            <w:pPr>
              <w:jc w:val="center"/>
              <w:rPr>
                <w:sz w:val="14"/>
                <w:szCs w:val="14"/>
              </w:rPr>
            </w:pPr>
            <w:r w:rsidRPr="002B5D2B">
              <w:rPr>
                <w:sz w:val="14"/>
                <w:szCs w:val="14"/>
                <w:lang w:eastAsia="ar-SA"/>
              </w:rPr>
              <w:t>2 665,46</w:t>
            </w:r>
          </w:p>
        </w:tc>
        <w:tc>
          <w:tcPr>
            <w:tcW w:w="709" w:type="dxa"/>
            <w:tcBorders>
              <w:top w:val="single" w:sz="4" w:space="0" w:color="auto"/>
              <w:left w:val="single" w:sz="4" w:space="0" w:color="auto"/>
              <w:bottom w:val="single" w:sz="4" w:space="0" w:color="auto"/>
              <w:right w:val="single" w:sz="4" w:space="0" w:color="auto"/>
            </w:tcBorders>
            <w:vAlign w:val="center"/>
          </w:tcPr>
          <w:p w:rsidR="00FC17ED" w:rsidRPr="002B5D2B" w:rsidRDefault="00FC17ED" w:rsidP="00633F16">
            <w:pPr>
              <w:jc w:val="center"/>
              <w:rPr>
                <w:sz w:val="14"/>
                <w:szCs w:val="14"/>
              </w:rPr>
            </w:pPr>
            <w:r w:rsidRPr="002B5D2B">
              <w:rPr>
                <w:sz w:val="14"/>
                <w:szCs w:val="14"/>
                <w:lang w:eastAsia="ar-SA"/>
              </w:rPr>
              <w:t>3636,376</w:t>
            </w:r>
          </w:p>
        </w:tc>
        <w:tc>
          <w:tcPr>
            <w:tcW w:w="851" w:type="dxa"/>
            <w:tcBorders>
              <w:top w:val="single" w:sz="4" w:space="0" w:color="auto"/>
              <w:left w:val="single" w:sz="4" w:space="0" w:color="auto"/>
              <w:bottom w:val="single" w:sz="4" w:space="0" w:color="auto"/>
              <w:right w:val="single" w:sz="4" w:space="0" w:color="auto"/>
            </w:tcBorders>
            <w:vAlign w:val="center"/>
          </w:tcPr>
          <w:p w:rsidR="00FC17ED" w:rsidRPr="002B5D2B" w:rsidRDefault="00FC17ED" w:rsidP="00633F16">
            <w:pPr>
              <w:jc w:val="center"/>
              <w:rPr>
                <w:sz w:val="14"/>
                <w:szCs w:val="14"/>
              </w:rPr>
            </w:pPr>
            <w:r w:rsidRPr="002B5D2B">
              <w:rPr>
                <w:sz w:val="14"/>
                <w:szCs w:val="14"/>
                <w:lang w:eastAsia="ar-SA"/>
              </w:rPr>
              <w:t>5 088,395</w:t>
            </w:r>
          </w:p>
        </w:tc>
        <w:tc>
          <w:tcPr>
            <w:tcW w:w="850" w:type="dxa"/>
            <w:tcBorders>
              <w:top w:val="single" w:sz="4" w:space="0" w:color="auto"/>
              <w:left w:val="single" w:sz="4" w:space="0" w:color="auto"/>
              <w:bottom w:val="single" w:sz="4" w:space="0" w:color="auto"/>
              <w:right w:val="single" w:sz="4" w:space="0" w:color="auto"/>
            </w:tcBorders>
            <w:vAlign w:val="center"/>
          </w:tcPr>
          <w:p w:rsidR="00FC17ED" w:rsidRPr="006B7C3F" w:rsidRDefault="00FC17ED" w:rsidP="00633F16">
            <w:pPr>
              <w:jc w:val="center"/>
            </w:pPr>
            <w:r w:rsidRPr="006B7C3F">
              <w:rPr>
                <w:sz w:val="14"/>
                <w:szCs w:val="14"/>
              </w:rPr>
              <w:t>7 559,350</w:t>
            </w:r>
          </w:p>
        </w:tc>
        <w:tc>
          <w:tcPr>
            <w:tcW w:w="851" w:type="dxa"/>
            <w:tcBorders>
              <w:top w:val="single" w:sz="4" w:space="0" w:color="auto"/>
              <w:left w:val="single" w:sz="4" w:space="0" w:color="auto"/>
              <w:bottom w:val="single" w:sz="4" w:space="0" w:color="auto"/>
              <w:right w:val="single" w:sz="4" w:space="0" w:color="auto"/>
            </w:tcBorders>
            <w:vAlign w:val="center"/>
          </w:tcPr>
          <w:p w:rsidR="00FC17ED" w:rsidRPr="006B7C3F" w:rsidRDefault="00FC17ED" w:rsidP="00633F16">
            <w:pPr>
              <w:jc w:val="center"/>
              <w:rPr>
                <w:sz w:val="14"/>
                <w:szCs w:val="14"/>
              </w:rPr>
            </w:pPr>
            <w:r w:rsidRPr="006B2CBA">
              <w:rPr>
                <w:sz w:val="14"/>
                <w:szCs w:val="14"/>
              </w:rPr>
              <w:t>7 453,045</w:t>
            </w:r>
          </w:p>
        </w:tc>
        <w:tc>
          <w:tcPr>
            <w:tcW w:w="708" w:type="dxa"/>
            <w:tcBorders>
              <w:top w:val="single" w:sz="4" w:space="0" w:color="auto"/>
              <w:left w:val="single" w:sz="4" w:space="0" w:color="auto"/>
              <w:bottom w:val="single" w:sz="4" w:space="0" w:color="auto"/>
              <w:right w:val="single" w:sz="4" w:space="0" w:color="auto"/>
            </w:tcBorders>
            <w:vAlign w:val="center"/>
          </w:tcPr>
          <w:p w:rsidR="00FC17ED" w:rsidRPr="002B5D2B" w:rsidRDefault="00FC17ED" w:rsidP="00633F16">
            <w:pPr>
              <w:jc w:val="center"/>
              <w:rPr>
                <w:sz w:val="14"/>
                <w:szCs w:val="14"/>
              </w:rPr>
            </w:pPr>
            <w:r w:rsidRPr="002B5D2B">
              <w:rPr>
                <w:sz w:val="14"/>
                <w:szCs w:val="14"/>
              </w:rPr>
              <w:t>3 543,0</w:t>
            </w:r>
          </w:p>
        </w:tc>
        <w:tc>
          <w:tcPr>
            <w:tcW w:w="709" w:type="dxa"/>
            <w:tcBorders>
              <w:top w:val="single" w:sz="4" w:space="0" w:color="auto"/>
              <w:left w:val="single" w:sz="4" w:space="0" w:color="auto"/>
              <w:bottom w:val="single" w:sz="4" w:space="0" w:color="auto"/>
              <w:right w:val="single" w:sz="4" w:space="0" w:color="auto"/>
            </w:tcBorders>
            <w:vAlign w:val="center"/>
          </w:tcPr>
          <w:p w:rsidR="00FC17ED" w:rsidRPr="002B5D2B" w:rsidRDefault="00FC17ED" w:rsidP="00633F16">
            <w:pPr>
              <w:jc w:val="center"/>
              <w:rPr>
                <w:sz w:val="14"/>
                <w:szCs w:val="14"/>
              </w:rPr>
            </w:pPr>
            <w:r w:rsidRPr="002B5D2B">
              <w:rPr>
                <w:sz w:val="14"/>
                <w:szCs w:val="14"/>
              </w:rPr>
              <w:t>3 691,0</w:t>
            </w:r>
          </w:p>
        </w:tc>
        <w:tc>
          <w:tcPr>
            <w:tcW w:w="709" w:type="dxa"/>
            <w:tcBorders>
              <w:top w:val="single" w:sz="4" w:space="0" w:color="auto"/>
              <w:left w:val="single" w:sz="4" w:space="0" w:color="auto"/>
              <w:bottom w:val="single" w:sz="4" w:space="0" w:color="auto"/>
              <w:right w:val="single" w:sz="4" w:space="0" w:color="auto"/>
            </w:tcBorders>
            <w:vAlign w:val="center"/>
          </w:tcPr>
          <w:p w:rsidR="00FC17ED" w:rsidRPr="002B5D2B" w:rsidRDefault="00FC17ED" w:rsidP="00633F16">
            <w:pPr>
              <w:jc w:val="center"/>
            </w:pPr>
            <w:r w:rsidRPr="002B5D2B">
              <w:rPr>
                <w:sz w:val="14"/>
                <w:szCs w:val="14"/>
              </w:rPr>
              <w:t>3 691,0</w:t>
            </w:r>
          </w:p>
        </w:tc>
        <w:tc>
          <w:tcPr>
            <w:tcW w:w="567" w:type="dxa"/>
            <w:tcBorders>
              <w:top w:val="single" w:sz="4" w:space="0" w:color="auto"/>
              <w:left w:val="single" w:sz="4" w:space="0" w:color="auto"/>
              <w:bottom w:val="single" w:sz="4" w:space="0" w:color="auto"/>
              <w:right w:val="single" w:sz="4" w:space="0" w:color="auto"/>
            </w:tcBorders>
            <w:vAlign w:val="center"/>
          </w:tcPr>
          <w:p w:rsidR="00FC17ED" w:rsidRPr="002B5D2B" w:rsidRDefault="00FC17ED" w:rsidP="00633F16">
            <w:pPr>
              <w:jc w:val="center"/>
            </w:pPr>
            <w:r w:rsidRPr="002B5D2B">
              <w:rPr>
                <w:sz w:val="14"/>
                <w:szCs w:val="14"/>
              </w:rPr>
              <w:t>3 691,0</w:t>
            </w:r>
          </w:p>
        </w:tc>
      </w:tr>
      <w:tr w:rsidR="00FC17ED" w:rsidRPr="002B5D2B" w:rsidTr="00633F16">
        <w:trPr>
          <w:trHeight w:val="292"/>
        </w:trPr>
        <w:tc>
          <w:tcPr>
            <w:tcW w:w="426" w:type="dxa"/>
            <w:tcBorders>
              <w:top w:val="single" w:sz="4" w:space="0" w:color="auto"/>
              <w:left w:val="single" w:sz="4" w:space="0" w:color="auto"/>
              <w:bottom w:val="single" w:sz="4" w:space="0" w:color="auto"/>
              <w:right w:val="single" w:sz="4" w:space="0" w:color="auto"/>
            </w:tcBorders>
          </w:tcPr>
          <w:p w:rsidR="00FC17ED" w:rsidRPr="002B5D2B" w:rsidRDefault="00FC17ED" w:rsidP="00633F16">
            <w:pPr>
              <w:autoSpaceDE w:val="0"/>
              <w:autoSpaceDN w:val="0"/>
              <w:jc w:val="center"/>
              <w:rPr>
                <w:sz w:val="14"/>
                <w:szCs w:val="14"/>
              </w:rPr>
            </w:pPr>
          </w:p>
        </w:tc>
        <w:tc>
          <w:tcPr>
            <w:tcW w:w="1275" w:type="dxa"/>
            <w:tcBorders>
              <w:top w:val="single" w:sz="4" w:space="0" w:color="auto"/>
              <w:left w:val="single" w:sz="4" w:space="0" w:color="auto"/>
              <w:bottom w:val="single" w:sz="4" w:space="0" w:color="auto"/>
              <w:right w:val="single" w:sz="4" w:space="0" w:color="auto"/>
            </w:tcBorders>
          </w:tcPr>
          <w:p w:rsidR="00FC17ED" w:rsidRPr="002B5D2B" w:rsidRDefault="00FC17ED" w:rsidP="00633F16">
            <w:pPr>
              <w:autoSpaceDE w:val="0"/>
              <w:autoSpaceDN w:val="0"/>
              <w:rPr>
                <w:b/>
                <w:i/>
                <w:sz w:val="14"/>
                <w:szCs w:val="14"/>
              </w:rPr>
            </w:pPr>
            <w:r w:rsidRPr="002B5D2B">
              <w:rPr>
                <w:b/>
                <w:i/>
                <w:sz w:val="14"/>
                <w:szCs w:val="14"/>
              </w:rPr>
              <w:t>Подпрограмма 2</w:t>
            </w:r>
          </w:p>
        </w:tc>
        <w:tc>
          <w:tcPr>
            <w:tcW w:w="1843" w:type="dxa"/>
            <w:tcBorders>
              <w:top w:val="single" w:sz="4" w:space="0" w:color="auto"/>
              <w:left w:val="single" w:sz="4" w:space="0" w:color="auto"/>
              <w:bottom w:val="single" w:sz="4" w:space="0" w:color="auto"/>
              <w:right w:val="single" w:sz="4" w:space="0" w:color="auto"/>
            </w:tcBorders>
          </w:tcPr>
          <w:p w:rsidR="00FC17ED" w:rsidRPr="002B5D2B" w:rsidRDefault="00FC17ED" w:rsidP="00633F16">
            <w:pPr>
              <w:suppressAutoHyphens/>
              <w:autoSpaceDE w:val="0"/>
              <w:snapToGrid w:val="0"/>
              <w:rPr>
                <w:sz w:val="14"/>
                <w:szCs w:val="14"/>
                <w:lang w:eastAsia="ar-SA"/>
              </w:rPr>
            </w:pPr>
            <w:r w:rsidRPr="002B5D2B">
              <w:rPr>
                <w:sz w:val="14"/>
                <w:szCs w:val="14"/>
                <w:lang w:eastAsia="ar-SA"/>
              </w:rPr>
              <w:t>«Улучшение качества автотранспортных перевозок в Камешкирском  районе Пензенской области</w:t>
            </w:r>
          </w:p>
        </w:tc>
        <w:tc>
          <w:tcPr>
            <w:tcW w:w="1134" w:type="dxa"/>
            <w:tcBorders>
              <w:top w:val="single" w:sz="4" w:space="0" w:color="auto"/>
              <w:left w:val="single" w:sz="4" w:space="0" w:color="auto"/>
              <w:bottom w:val="single" w:sz="4" w:space="0" w:color="auto"/>
              <w:right w:val="single" w:sz="4" w:space="0" w:color="auto"/>
            </w:tcBorders>
          </w:tcPr>
          <w:p w:rsidR="00FC17ED" w:rsidRPr="002B5D2B" w:rsidRDefault="00FC17ED" w:rsidP="00633F16">
            <w:pPr>
              <w:snapToGrid w:val="0"/>
              <w:jc w:val="both"/>
              <w:rPr>
                <w:b/>
                <w:sz w:val="14"/>
                <w:szCs w:val="14"/>
              </w:rPr>
            </w:pPr>
            <w:r w:rsidRPr="002B5D2B">
              <w:rPr>
                <w:b/>
                <w:sz w:val="14"/>
                <w:szCs w:val="14"/>
              </w:rPr>
              <w:t>Всего</w:t>
            </w:r>
          </w:p>
        </w:tc>
        <w:tc>
          <w:tcPr>
            <w:tcW w:w="425" w:type="dxa"/>
            <w:tcBorders>
              <w:top w:val="single" w:sz="4" w:space="0" w:color="auto"/>
              <w:left w:val="single" w:sz="4" w:space="0" w:color="auto"/>
              <w:bottom w:val="single" w:sz="4" w:space="0" w:color="auto"/>
              <w:right w:val="single" w:sz="4" w:space="0" w:color="auto"/>
            </w:tcBorders>
            <w:vAlign w:val="center"/>
          </w:tcPr>
          <w:p w:rsidR="00FC17ED" w:rsidRPr="002B5D2B" w:rsidRDefault="00FC17ED" w:rsidP="00633F16">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C17ED" w:rsidRPr="002B5D2B" w:rsidRDefault="00FC17ED" w:rsidP="00633F16">
            <w:pPr>
              <w:autoSpaceDE w:val="0"/>
              <w:autoSpaceDN w:val="0"/>
              <w:jc w:val="center"/>
              <w:rPr>
                <w:sz w:val="14"/>
                <w:szCs w:val="14"/>
              </w:rPr>
            </w:pPr>
            <w:r w:rsidRPr="002B5D2B">
              <w:rPr>
                <w:sz w:val="14"/>
                <w:szCs w:val="14"/>
              </w:rPr>
              <w:t>Х</w:t>
            </w:r>
          </w:p>
        </w:tc>
        <w:tc>
          <w:tcPr>
            <w:tcW w:w="425" w:type="dxa"/>
            <w:tcBorders>
              <w:top w:val="single" w:sz="4" w:space="0" w:color="auto"/>
              <w:left w:val="single" w:sz="4" w:space="0" w:color="auto"/>
              <w:bottom w:val="single" w:sz="4" w:space="0" w:color="auto"/>
              <w:right w:val="single" w:sz="4" w:space="0" w:color="auto"/>
            </w:tcBorders>
          </w:tcPr>
          <w:p w:rsidR="00FC17ED" w:rsidRPr="002B5D2B" w:rsidRDefault="00FC17ED" w:rsidP="00633F16">
            <w:pPr>
              <w:autoSpaceDE w:val="0"/>
              <w:autoSpaceDN w:val="0"/>
              <w:jc w:val="center"/>
              <w:rPr>
                <w:sz w:val="14"/>
                <w:szCs w:val="14"/>
              </w:rPr>
            </w:pPr>
            <w:r w:rsidRPr="002B5D2B">
              <w:rPr>
                <w:sz w:val="14"/>
                <w:szCs w:val="14"/>
              </w:rPr>
              <w:t>Х</w:t>
            </w:r>
          </w:p>
        </w:tc>
        <w:tc>
          <w:tcPr>
            <w:tcW w:w="425" w:type="dxa"/>
            <w:tcBorders>
              <w:top w:val="single" w:sz="4" w:space="0" w:color="auto"/>
              <w:left w:val="single" w:sz="4" w:space="0" w:color="auto"/>
              <w:bottom w:val="single" w:sz="4" w:space="0" w:color="auto"/>
              <w:right w:val="single" w:sz="4" w:space="0" w:color="auto"/>
            </w:tcBorders>
          </w:tcPr>
          <w:p w:rsidR="00FC17ED" w:rsidRPr="002B5D2B" w:rsidRDefault="00FC17ED" w:rsidP="00633F16">
            <w:pPr>
              <w:autoSpaceDE w:val="0"/>
              <w:autoSpaceDN w:val="0"/>
              <w:jc w:val="center"/>
              <w:rPr>
                <w:sz w:val="14"/>
                <w:szCs w:val="14"/>
              </w:rPr>
            </w:pPr>
            <w:r w:rsidRPr="002B5D2B">
              <w:rPr>
                <w:sz w:val="14"/>
                <w:szCs w:val="14"/>
              </w:rPr>
              <w:t>Х</w:t>
            </w:r>
          </w:p>
        </w:tc>
        <w:tc>
          <w:tcPr>
            <w:tcW w:w="425" w:type="dxa"/>
            <w:tcBorders>
              <w:top w:val="single" w:sz="4" w:space="0" w:color="auto"/>
              <w:left w:val="single" w:sz="4" w:space="0" w:color="auto"/>
              <w:bottom w:val="single" w:sz="4" w:space="0" w:color="auto"/>
              <w:right w:val="single" w:sz="4" w:space="0" w:color="auto"/>
            </w:tcBorders>
          </w:tcPr>
          <w:p w:rsidR="00FC17ED" w:rsidRPr="002B5D2B" w:rsidRDefault="00FC17ED" w:rsidP="00633F16">
            <w:pPr>
              <w:autoSpaceDE w:val="0"/>
              <w:autoSpaceDN w:val="0"/>
              <w:jc w:val="center"/>
              <w:rPr>
                <w:sz w:val="14"/>
                <w:szCs w:val="14"/>
              </w:rPr>
            </w:pPr>
            <w:r w:rsidRPr="002B5D2B">
              <w:rPr>
                <w:sz w:val="14"/>
                <w:szCs w:val="14"/>
              </w:rPr>
              <w:t>Х</w:t>
            </w:r>
          </w:p>
        </w:tc>
        <w:tc>
          <w:tcPr>
            <w:tcW w:w="709" w:type="dxa"/>
            <w:tcBorders>
              <w:top w:val="single" w:sz="4" w:space="0" w:color="auto"/>
              <w:left w:val="single" w:sz="4" w:space="0" w:color="auto"/>
              <w:bottom w:val="single" w:sz="4" w:space="0" w:color="auto"/>
              <w:right w:val="single" w:sz="4" w:space="0" w:color="auto"/>
            </w:tcBorders>
          </w:tcPr>
          <w:p w:rsidR="00FC17ED" w:rsidRPr="002B5D2B" w:rsidRDefault="00FC17ED" w:rsidP="00633F16">
            <w:pPr>
              <w:snapToGrid w:val="0"/>
              <w:jc w:val="center"/>
              <w:rPr>
                <w:sz w:val="14"/>
                <w:szCs w:val="14"/>
              </w:rPr>
            </w:pPr>
            <w:r w:rsidRPr="002B5D2B">
              <w:rPr>
                <w:sz w:val="14"/>
                <w:szCs w:val="14"/>
              </w:rPr>
              <w:t>-</w:t>
            </w:r>
          </w:p>
        </w:tc>
        <w:tc>
          <w:tcPr>
            <w:tcW w:w="709" w:type="dxa"/>
            <w:tcBorders>
              <w:top w:val="single" w:sz="4" w:space="0" w:color="auto"/>
              <w:left w:val="single" w:sz="4" w:space="0" w:color="auto"/>
              <w:bottom w:val="single" w:sz="4" w:space="0" w:color="auto"/>
              <w:right w:val="single" w:sz="4" w:space="0" w:color="auto"/>
            </w:tcBorders>
          </w:tcPr>
          <w:p w:rsidR="00FC17ED" w:rsidRPr="002B5D2B" w:rsidRDefault="00FC17ED" w:rsidP="00633F16">
            <w:pPr>
              <w:snapToGrid w:val="0"/>
              <w:jc w:val="center"/>
              <w:rPr>
                <w:sz w:val="14"/>
                <w:szCs w:val="14"/>
              </w:rPr>
            </w:pPr>
            <w:r w:rsidRPr="002B5D2B">
              <w:rPr>
                <w:sz w:val="14"/>
                <w:szCs w:val="14"/>
              </w:rPr>
              <w:t>-</w:t>
            </w:r>
          </w:p>
        </w:tc>
        <w:tc>
          <w:tcPr>
            <w:tcW w:w="709" w:type="dxa"/>
            <w:tcBorders>
              <w:top w:val="single" w:sz="4" w:space="0" w:color="auto"/>
              <w:left w:val="single" w:sz="4" w:space="0" w:color="auto"/>
              <w:bottom w:val="single" w:sz="4" w:space="0" w:color="auto"/>
              <w:right w:val="single" w:sz="4" w:space="0" w:color="auto"/>
            </w:tcBorders>
          </w:tcPr>
          <w:p w:rsidR="00FC17ED" w:rsidRPr="002B5D2B" w:rsidRDefault="00FC17ED" w:rsidP="00633F16">
            <w:pPr>
              <w:snapToGrid w:val="0"/>
              <w:ind w:hanging="108"/>
              <w:jc w:val="center"/>
              <w:rPr>
                <w:sz w:val="14"/>
                <w:szCs w:val="14"/>
              </w:rPr>
            </w:pPr>
            <w:r w:rsidRPr="002B5D2B">
              <w:rPr>
                <w:sz w:val="14"/>
                <w:szCs w:val="14"/>
              </w:rPr>
              <w:t>-</w:t>
            </w:r>
          </w:p>
        </w:tc>
        <w:tc>
          <w:tcPr>
            <w:tcW w:w="708" w:type="dxa"/>
            <w:tcBorders>
              <w:top w:val="single" w:sz="4" w:space="0" w:color="auto"/>
              <w:left w:val="single" w:sz="4" w:space="0" w:color="auto"/>
              <w:bottom w:val="single" w:sz="4" w:space="0" w:color="auto"/>
              <w:right w:val="single" w:sz="4" w:space="0" w:color="auto"/>
            </w:tcBorders>
          </w:tcPr>
          <w:p w:rsidR="00FC17ED" w:rsidRPr="002B5D2B" w:rsidRDefault="00FC17ED" w:rsidP="00633F16">
            <w:pPr>
              <w:snapToGrid w:val="0"/>
              <w:ind w:hanging="108"/>
              <w:jc w:val="center"/>
              <w:rPr>
                <w:sz w:val="14"/>
                <w:szCs w:val="14"/>
              </w:rPr>
            </w:pPr>
            <w:r w:rsidRPr="002B5D2B">
              <w:rPr>
                <w:sz w:val="14"/>
                <w:szCs w:val="14"/>
              </w:rPr>
              <w:t>-</w:t>
            </w:r>
          </w:p>
        </w:tc>
        <w:tc>
          <w:tcPr>
            <w:tcW w:w="709" w:type="dxa"/>
            <w:tcBorders>
              <w:top w:val="single" w:sz="4" w:space="0" w:color="auto"/>
              <w:left w:val="single" w:sz="4" w:space="0" w:color="auto"/>
              <w:bottom w:val="single" w:sz="4" w:space="0" w:color="auto"/>
              <w:right w:val="single" w:sz="4" w:space="0" w:color="auto"/>
            </w:tcBorders>
          </w:tcPr>
          <w:p w:rsidR="00FC17ED" w:rsidRPr="002B5D2B" w:rsidRDefault="00FC17ED" w:rsidP="00633F16">
            <w:pPr>
              <w:snapToGrid w:val="0"/>
              <w:ind w:hanging="108"/>
              <w:jc w:val="center"/>
              <w:rPr>
                <w:sz w:val="14"/>
                <w:szCs w:val="14"/>
              </w:rPr>
            </w:pPr>
            <w:r w:rsidRPr="002B5D2B">
              <w:rPr>
                <w:sz w:val="14"/>
                <w:szCs w:val="14"/>
              </w:rPr>
              <w:t>-</w:t>
            </w:r>
          </w:p>
        </w:tc>
        <w:tc>
          <w:tcPr>
            <w:tcW w:w="851" w:type="dxa"/>
            <w:tcBorders>
              <w:top w:val="single" w:sz="4" w:space="0" w:color="auto"/>
              <w:left w:val="single" w:sz="4" w:space="0" w:color="auto"/>
              <w:bottom w:val="single" w:sz="4" w:space="0" w:color="auto"/>
              <w:right w:val="single" w:sz="4" w:space="0" w:color="auto"/>
            </w:tcBorders>
          </w:tcPr>
          <w:p w:rsidR="00FC17ED" w:rsidRPr="002B5D2B" w:rsidRDefault="00FC17ED" w:rsidP="00633F16">
            <w:pPr>
              <w:snapToGrid w:val="0"/>
              <w:ind w:hanging="108"/>
              <w:jc w:val="center"/>
              <w:rPr>
                <w:b/>
                <w:sz w:val="14"/>
                <w:szCs w:val="14"/>
              </w:rPr>
            </w:pPr>
            <w:r w:rsidRPr="002B5D2B">
              <w:rPr>
                <w:b/>
                <w:sz w:val="14"/>
                <w:szCs w:val="14"/>
              </w:rPr>
              <w:t>402,480</w:t>
            </w:r>
          </w:p>
        </w:tc>
        <w:tc>
          <w:tcPr>
            <w:tcW w:w="850" w:type="dxa"/>
            <w:tcBorders>
              <w:top w:val="single" w:sz="4" w:space="0" w:color="auto"/>
              <w:left w:val="single" w:sz="4" w:space="0" w:color="auto"/>
              <w:bottom w:val="single" w:sz="4" w:space="0" w:color="auto"/>
              <w:right w:val="single" w:sz="4" w:space="0" w:color="auto"/>
            </w:tcBorders>
          </w:tcPr>
          <w:p w:rsidR="00FC17ED" w:rsidRPr="002B5D2B" w:rsidRDefault="00FC17ED" w:rsidP="00633F16">
            <w:pPr>
              <w:snapToGrid w:val="0"/>
              <w:ind w:hanging="108"/>
              <w:jc w:val="center"/>
              <w:rPr>
                <w:b/>
                <w:sz w:val="14"/>
                <w:szCs w:val="14"/>
              </w:rPr>
            </w:pPr>
            <w:r w:rsidRPr="002B5D2B">
              <w:rPr>
                <w:b/>
                <w:sz w:val="14"/>
                <w:szCs w:val="14"/>
              </w:rPr>
              <w:t>1 200,0</w:t>
            </w:r>
          </w:p>
        </w:tc>
        <w:tc>
          <w:tcPr>
            <w:tcW w:w="851" w:type="dxa"/>
            <w:tcBorders>
              <w:top w:val="single" w:sz="4" w:space="0" w:color="auto"/>
              <w:left w:val="single" w:sz="4" w:space="0" w:color="auto"/>
              <w:bottom w:val="single" w:sz="4" w:space="0" w:color="auto"/>
              <w:right w:val="single" w:sz="4" w:space="0" w:color="auto"/>
            </w:tcBorders>
          </w:tcPr>
          <w:p w:rsidR="00FC17ED" w:rsidRPr="002B5D2B" w:rsidRDefault="00FC17ED" w:rsidP="00633F16">
            <w:pPr>
              <w:jc w:val="center"/>
            </w:pPr>
            <w:r w:rsidRPr="002B5D2B">
              <w:rPr>
                <w:b/>
                <w:sz w:val="14"/>
                <w:szCs w:val="14"/>
              </w:rPr>
              <w:t>1 200,0</w:t>
            </w:r>
          </w:p>
        </w:tc>
        <w:tc>
          <w:tcPr>
            <w:tcW w:w="708" w:type="dxa"/>
            <w:tcBorders>
              <w:top w:val="single" w:sz="4" w:space="0" w:color="auto"/>
              <w:left w:val="single" w:sz="4" w:space="0" w:color="auto"/>
              <w:bottom w:val="single" w:sz="4" w:space="0" w:color="auto"/>
              <w:right w:val="single" w:sz="4" w:space="0" w:color="auto"/>
            </w:tcBorders>
          </w:tcPr>
          <w:p w:rsidR="00FC17ED" w:rsidRPr="002B5D2B" w:rsidRDefault="00FC17ED" w:rsidP="00633F16">
            <w:pPr>
              <w:jc w:val="center"/>
            </w:pPr>
            <w:r w:rsidRPr="002B5D2B">
              <w:rPr>
                <w:b/>
                <w:sz w:val="14"/>
                <w:szCs w:val="14"/>
              </w:rPr>
              <w:t>1 200,0</w:t>
            </w:r>
          </w:p>
        </w:tc>
        <w:tc>
          <w:tcPr>
            <w:tcW w:w="709" w:type="dxa"/>
            <w:tcBorders>
              <w:top w:val="single" w:sz="4" w:space="0" w:color="auto"/>
              <w:left w:val="single" w:sz="4" w:space="0" w:color="auto"/>
              <w:bottom w:val="single" w:sz="4" w:space="0" w:color="auto"/>
              <w:right w:val="single" w:sz="4" w:space="0" w:color="auto"/>
            </w:tcBorders>
          </w:tcPr>
          <w:p w:rsidR="00FC17ED" w:rsidRPr="002B5D2B" w:rsidRDefault="00FC17ED" w:rsidP="00633F16">
            <w:pPr>
              <w:jc w:val="center"/>
            </w:pPr>
            <w:r w:rsidRPr="002B5D2B">
              <w:rPr>
                <w:b/>
                <w:sz w:val="14"/>
                <w:szCs w:val="14"/>
              </w:rPr>
              <w:t>1 200,0</w:t>
            </w:r>
          </w:p>
        </w:tc>
        <w:tc>
          <w:tcPr>
            <w:tcW w:w="709" w:type="dxa"/>
            <w:tcBorders>
              <w:top w:val="single" w:sz="4" w:space="0" w:color="auto"/>
              <w:left w:val="single" w:sz="4" w:space="0" w:color="auto"/>
              <w:bottom w:val="single" w:sz="4" w:space="0" w:color="auto"/>
              <w:right w:val="single" w:sz="4" w:space="0" w:color="auto"/>
            </w:tcBorders>
          </w:tcPr>
          <w:p w:rsidR="00FC17ED" w:rsidRPr="002B5D2B" w:rsidRDefault="00FC17ED" w:rsidP="00633F16">
            <w:pPr>
              <w:jc w:val="center"/>
            </w:pPr>
            <w:r w:rsidRPr="002B5D2B">
              <w:rPr>
                <w:b/>
                <w:sz w:val="14"/>
                <w:szCs w:val="14"/>
              </w:rPr>
              <w:t>1 200,0</w:t>
            </w:r>
          </w:p>
        </w:tc>
        <w:tc>
          <w:tcPr>
            <w:tcW w:w="567" w:type="dxa"/>
            <w:tcBorders>
              <w:top w:val="single" w:sz="4" w:space="0" w:color="auto"/>
              <w:left w:val="single" w:sz="4" w:space="0" w:color="auto"/>
              <w:bottom w:val="single" w:sz="4" w:space="0" w:color="auto"/>
              <w:right w:val="single" w:sz="4" w:space="0" w:color="auto"/>
            </w:tcBorders>
          </w:tcPr>
          <w:p w:rsidR="00FC17ED" w:rsidRPr="002B5D2B" w:rsidRDefault="00FC17ED" w:rsidP="00633F16">
            <w:pPr>
              <w:jc w:val="center"/>
            </w:pPr>
            <w:r w:rsidRPr="002B5D2B">
              <w:rPr>
                <w:b/>
                <w:sz w:val="14"/>
                <w:szCs w:val="14"/>
              </w:rPr>
              <w:t>1 200,0</w:t>
            </w:r>
          </w:p>
        </w:tc>
      </w:tr>
      <w:tr w:rsidR="00FC17ED" w:rsidRPr="005C4C5C" w:rsidTr="00633F16">
        <w:trPr>
          <w:trHeight w:val="93"/>
        </w:trPr>
        <w:tc>
          <w:tcPr>
            <w:tcW w:w="426" w:type="dxa"/>
            <w:vMerge w:val="restart"/>
            <w:tcBorders>
              <w:top w:val="single" w:sz="4" w:space="0" w:color="auto"/>
              <w:left w:val="single" w:sz="4" w:space="0" w:color="auto"/>
              <w:bottom w:val="single" w:sz="4" w:space="0" w:color="auto"/>
              <w:right w:val="single" w:sz="4" w:space="0" w:color="auto"/>
            </w:tcBorders>
          </w:tcPr>
          <w:p w:rsidR="00FC17ED" w:rsidRPr="005C4C5C" w:rsidRDefault="00FC17ED" w:rsidP="00633F16">
            <w:pPr>
              <w:autoSpaceDE w:val="0"/>
              <w:autoSpaceDN w:val="0"/>
              <w:jc w:val="center"/>
              <w:rPr>
                <w:sz w:val="14"/>
                <w:szCs w:val="14"/>
              </w:rPr>
            </w:pPr>
            <w:r w:rsidRPr="005C4C5C">
              <w:rPr>
                <w:sz w:val="14"/>
                <w:szCs w:val="14"/>
              </w:rPr>
              <w:t>2.</w:t>
            </w:r>
          </w:p>
        </w:tc>
        <w:tc>
          <w:tcPr>
            <w:tcW w:w="1275" w:type="dxa"/>
            <w:vMerge w:val="restart"/>
            <w:tcBorders>
              <w:top w:val="single" w:sz="4" w:space="0" w:color="auto"/>
              <w:left w:val="single" w:sz="4" w:space="0" w:color="auto"/>
              <w:bottom w:val="single" w:sz="4" w:space="0" w:color="auto"/>
              <w:right w:val="single" w:sz="4" w:space="0" w:color="auto"/>
            </w:tcBorders>
          </w:tcPr>
          <w:p w:rsidR="00FC17ED" w:rsidRPr="005C4C5C" w:rsidRDefault="00FC17ED" w:rsidP="00633F16">
            <w:pPr>
              <w:autoSpaceDE w:val="0"/>
              <w:autoSpaceDN w:val="0"/>
              <w:jc w:val="both"/>
              <w:rPr>
                <w:sz w:val="14"/>
                <w:szCs w:val="14"/>
              </w:rPr>
            </w:pPr>
            <w:r w:rsidRPr="005C4C5C">
              <w:rPr>
                <w:sz w:val="14"/>
                <w:szCs w:val="14"/>
              </w:rPr>
              <w:t>Основное мероприятие</w:t>
            </w:r>
          </w:p>
        </w:tc>
        <w:tc>
          <w:tcPr>
            <w:tcW w:w="1843" w:type="dxa"/>
            <w:vMerge w:val="restart"/>
            <w:tcBorders>
              <w:top w:val="single" w:sz="4" w:space="0" w:color="auto"/>
              <w:left w:val="single" w:sz="4" w:space="0" w:color="auto"/>
              <w:bottom w:val="single" w:sz="4" w:space="0" w:color="auto"/>
              <w:right w:val="single" w:sz="4" w:space="0" w:color="auto"/>
            </w:tcBorders>
          </w:tcPr>
          <w:p w:rsidR="00FC17ED" w:rsidRPr="005C4C5C" w:rsidRDefault="00FC17ED" w:rsidP="00633F16">
            <w:pPr>
              <w:rPr>
                <w:sz w:val="14"/>
                <w:szCs w:val="14"/>
              </w:rPr>
            </w:pPr>
            <w:r w:rsidRPr="005C4C5C">
              <w:rPr>
                <w:sz w:val="14"/>
                <w:szCs w:val="14"/>
                <w:lang w:eastAsia="ar-SA"/>
              </w:rPr>
              <w:t>Обеспечение населения  транспортным сообщением</w:t>
            </w:r>
          </w:p>
        </w:tc>
        <w:tc>
          <w:tcPr>
            <w:tcW w:w="1134" w:type="dxa"/>
            <w:tcBorders>
              <w:top w:val="single" w:sz="4" w:space="0" w:color="auto"/>
              <w:left w:val="single" w:sz="4" w:space="0" w:color="auto"/>
              <w:bottom w:val="single" w:sz="4" w:space="0" w:color="auto"/>
              <w:right w:val="single" w:sz="4" w:space="0" w:color="auto"/>
            </w:tcBorders>
          </w:tcPr>
          <w:p w:rsidR="00FC17ED" w:rsidRPr="005C4C5C" w:rsidRDefault="00FC17ED" w:rsidP="00633F16">
            <w:pPr>
              <w:autoSpaceDE w:val="0"/>
              <w:autoSpaceDN w:val="0"/>
              <w:rPr>
                <w:b/>
                <w:sz w:val="14"/>
                <w:szCs w:val="14"/>
              </w:rPr>
            </w:pPr>
            <w:r w:rsidRPr="005C4C5C">
              <w:rPr>
                <w:b/>
                <w:sz w:val="14"/>
                <w:szCs w:val="14"/>
              </w:rPr>
              <w:t xml:space="preserve">Всего              </w:t>
            </w:r>
          </w:p>
        </w:tc>
        <w:tc>
          <w:tcPr>
            <w:tcW w:w="425" w:type="dxa"/>
            <w:tcBorders>
              <w:top w:val="single" w:sz="4" w:space="0" w:color="auto"/>
              <w:left w:val="single" w:sz="4" w:space="0" w:color="auto"/>
              <w:bottom w:val="single" w:sz="4" w:space="0" w:color="auto"/>
              <w:right w:val="single" w:sz="4" w:space="0" w:color="auto"/>
            </w:tcBorders>
            <w:vAlign w:val="center"/>
          </w:tcPr>
          <w:p w:rsidR="00FC17ED" w:rsidRPr="005C4C5C" w:rsidRDefault="00FC17ED" w:rsidP="00633F16">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vAlign w:val="center"/>
          </w:tcPr>
          <w:p w:rsidR="00FC17ED" w:rsidRPr="005C4C5C" w:rsidRDefault="00FC17ED" w:rsidP="00633F16">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FC17ED" w:rsidRPr="005C4C5C" w:rsidRDefault="00FC17ED" w:rsidP="00633F16">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FC17ED" w:rsidRPr="005C4C5C" w:rsidRDefault="00FC17ED" w:rsidP="00633F16">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FC17ED" w:rsidRPr="005C4C5C" w:rsidRDefault="00FC17ED" w:rsidP="00633F16">
            <w:pPr>
              <w:autoSpaceDE w:val="0"/>
              <w:autoSpaceDN w:val="0"/>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C17ED" w:rsidRPr="005C4C5C" w:rsidRDefault="00FC17ED" w:rsidP="00633F16">
            <w:pPr>
              <w:snapToGrid w:val="0"/>
              <w:jc w:val="center"/>
              <w:rPr>
                <w:sz w:val="14"/>
                <w:szCs w:val="14"/>
              </w:rPr>
            </w:pPr>
            <w:r w:rsidRPr="005C4C5C">
              <w:rPr>
                <w:sz w:val="14"/>
                <w:szCs w:val="14"/>
              </w:rPr>
              <w:t>-</w:t>
            </w:r>
          </w:p>
        </w:tc>
        <w:tc>
          <w:tcPr>
            <w:tcW w:w="709" w:type="dxa"/>
            <w:tcBorders>
              <w:top w:val="single" w:sz="4" w:space="0" w:color="auto"/>
              <w:left w:val="single" w:sz="4" w:space="0" w:color="auto"/>
              <w:bottom w:val="single" w:sz="4" w:space="0" w:color="auto"/>
              <w:right w:val="single" w:sz="4" w:space="0" w:color="auto"/>
            </w:tcBorders>
          </w:tcPr>
          <w:p w:rsidR="00FC17ED" w:rsidRPr="005C4C5C" w:rsidRDefault="00FC17ED" w:rsidP="00633F16">
            <w:pPr>
              <w:snapToGrid w:val="0"/>
              <w:jc w:val="center"/>
              <w:rPr>
                <w:sz w:val="14"/>
                <w:szCs w:val="14"/>
              </w:rPr>
            </w:pPr>
            <w:r w:rsidRPr="005C4C5C">
              <w:rPr>
                <w:sz w:val="14"/>
                <w:szCs w:val="14"/>
              </w:rPr>
              <w:t>-</w:t>
            </w:r>
          </w:p>
        </w:tc>
        <w:tc>
          <w:tcPr>
            <w:tcW w:w="709" w:type="dxa"/>
            <w:tcBorders>
              <w:top w:val="single" w:sz="4" w:space="0" w:color="auto"/>
              <w:left w:val="single" w:sz="4" w:space="0" w:color="auto"/>
              <w:bottom w:val="single" w:sz="4" w:space="0" w:color="auto"/>
              <w:right w:val="single" w:sz="4" w:space="0" w:color="auto"/>
            </w:tcBorders>
          </w:tcPr>
          <w:p w:rsidR="00FC17ED" w:rsidRPr="005C4C5C" w:rsidRDefault="00FC17ED" w:rsidP="00633F16">
            <w:pPr>
              <w:snapToGrid w:val="0"/>
              <w:ind w:hanging="108"/>
              <w:jc w:val="center"/>
              <w:rPr>
                <w:sz w:val="14"/>
                <w:szCs w:val="14"/>
              </w:rPr>
            </w:pPr>
            <w:r w:rsidRPr="005C4C5C">
              <w:rPr>
                <w:sz w:val="14"/>
                <w:szCs w:val="14"/>
              </w:rPr>
              <w:t>-</w:t>
            </w:r>
          </w:p>
        </w:tc>
        <w:tc>
          <w:tcPr>
            <w:tcW w:w="708" w:type="dxa"/>
            <w:tcBorders>
              <w:top w:val="single" w:sz="4" w:space="0" w:color="auto"/>
              <w:left w:val="single" w:sz="4" w:space="0" w:color="auto"/>
              <w:bottom w:val="single" w:sz="4" w:space="0" w:color="auto"/>
              <w:right w:val="single" w:sz="4" w:space="0" w:color="auto"/>
            </w:tcBorders>
          </w:tcPr>
          <w:p w:rsidR="00FC17ED" w:rsidRPr="005C4C5C" w:rsidRDefault="00FC17ED" w:rsidP="00633F16">
            <w:pPr>
              <w:snapToGrid w:val="0"/>
              <w:ind w:hanging="108"/>
              <w:jc w:val="center"/>
              <w:rPr>
                <w:sz w:val="14"/>
                <w:szCs w:val="14"/>
              </w:rPr>
            </w:pPr>
            <w:r w:rsidRPr="005C4C5C">
              <w:rPr>
                <w:sz w:val="14"/>
                <w:szCs w:val="14"/>
              </w:rPr>
              <w:t>-</w:t>
            </w:r>
          </w:p>
        </w:tc>
        <w:tc>
          <w:tcPr>
            <w:tcW w:w="709" w:type="dxa"/>
            <w:tcBorders>
              <w:top w:val="single" w:sz="4" w:space="0" w:color="auto"/>
              <w:left w:val="single" w:sz="4" w:space="0" w:color="auto"/>
              <w:bottom w:val="single" w:sz="4" w:space="0" w:color="auto"/>
              <w:right w:val="single" w:sz="4" w:space="0" w:color="auto"/>
            </w:tcBorders>
          </w:tcPr>
          <w:p w:rsidR="00FC17ED" w:rsidRPr="005C4C5C" w:rsidRDefault="00FC17ED" w:rsidP="00633F16">
            <w:pPr>
              <w:snapToGrid w:val="0"/>
              <w:ind w:hanging="108"/>
              <w:jc w:val="center"/>
              <w:rPr>
                <w:sz w:val="14"/>
                <w:szCs w:val="14"/>
              </w:rPr>
            </w:pPr>
            <w:r w:rsidRPr="005C4C5C">
              <w:rPr>
                <w:sz w:val="14"/>
                <w:szCs w:val="14"/>
              </w:rPr>
              <w:t>-</w:t>
            </w:r>
          </w:p>
        </w:tc>
        <w:tc>
          <w:tcPr>
            <w:tcW w:w="851" w:type="dxa"/>
            <w:tcBorders>
              <w:top w:val="single" w:sz="4" w:space="0" w:color="auto"/>
              <w:left w:val="single" w:sz="4" w:space="0" w:color="auto"/>
              <w:bottom w:val="single" w:sz="4" w:space="0" w:color="auto"/>
              <w:right w:val="single" w:sz="4" w:space="0" w:color="auto"/>
            </w:tcBorders>
          </w:tcPr>
          <w:p w:rsidR="00FC17ED" w:rsidRPr="009F57C6" w:rsidRDefault="00FC17ED" w:rsidP="00633F16">
            <w:pPr>
              <w:snapToGrid w:val="0"/>
              <w:ind w:hanging="108"/>
              <w:jc w:val="center"/>
              <w:rPr>
                <w:b/>
                <w:sz w:val="14"/>
                <w:szCs w:val="14"/>
              </w:rPr>
            </w:pPr>
            <w:r w:rsidRPr="009F57C6">
              <w:rPr>
                <w:b/>
                <w:sz w:val="14"/>
                <w:szCs w:val="14"/>
              </w:rPr>
              <w:t>402,480</w:t>
            </w:r>
          </w:p>
        </w:tc>
        <w:tc>
          <w:tcPr>
            <w:tcW w:w="850" w:type="dxa"/>
            <w:tcBorders>
              <w:top w:val="single" w:sz="4" w:space="0" w:color="auto"/>
              <w:left w:val="single" w:sz="4" w:space="0" w:color="auto"/>
              <w:bottom w:val="single" w:sz="4" w:space="0" w:color="auto"/>
              <w:right w:val="single" w:sz="4" w:space="0" w:color="auto"/>
            </w:tcBorders>
          </w:tcPr>
          <w:p w:rsidR="00FC17ED" w:rsidRPr="009F57C6" w:rsidRDefault="00FC17ED" w:rsidP="00633F16">
            <w:pPr>
              <w:snapToGrid w:val="0"/>
              <w:ind w:hanging="108"/>
              <w:jc w:val="center"/>
              <w:rPr>
                <w:b/>
                <w:sz w:val="14"/>
                <w:szCs w:val="14"/>
              </w:rPr>
            </w:pPr>
            <w:r w:rsidRPr="009F57C6">
              <w:rPr>
                <w:b/>
                <w:sz w:val="14"/>
                <w:szCs w:val="14"/>
              </w:rPr>
              <w:t>1 200,0</w:t>
            </w:r>
          </w:p>
        </w:tc>
        <w:tc>
          <w:tcPr>
            <w:tcW w:w="851" w:type="dxa"/>
            <w:tcBorders>
              <w:top w:val="single" w:sz="4" w:space="0" w:color="auto"/>
              <w:left w:val="single" w:sz="4" w:space="0" w:color="auto"/>
              <w:bottom w:val="single" w:sz="4" w:space="0" w:color="auto"/>
              <w:right w:val="single" w:sz="4" w:space="0" w:color="auto"/>
            </w:tcBorders>
          </w:tcPr>
          <w:p w:rsidR="00FC17ED" w:rsidRDefault="00FC17ED" w:rsidP="00633F16">
            <w:pPr>
              <w:jc w:val="center"/>
            </w:pPr>
            <w:r w:rsidRPr="00EE7846">
              <w:rPr>
                <w:b/>
                <w:sz w:val="14"/>
                <w:szCs w:val="14"/>
              </w:rPr>
              <w:t>1 200,0</w:t>
            </w:r>
          </w:p>
        </w:tc>
        <w:tc>
          <w:tcPr>
            <w:tcW w:w="708" w:type="dxa"/>
            <w:tcBorders>
              <w:top w:val="single" w:sz="4" w:space="0" w:color="auto"/>
              <w:left w:val="single" w:sz="4" w:space="0" w:color="auto"/>
              <w:bottom w:val="single" w:sz="4" w:space="0" w:color="auto"/>
              <w:right w:val="single" w:sz="4" w:space="0" w:color="auto"/>
            </w:tcBorders>
          </w:tcPr>
          <w:p w:rsidR="00FC17ED" w:rsidRDefault="00FC17ED" w:rsidP="00633F16">
            <w:pPr>
              <w:jc w:val="center"/>
            </w:pPr>
            <w:r w:rsidRPr="00EE7846">
              <w:rPr>
                <w:b/>
                <w:sz w:val="14"/>
                <w:szCs w:val="14"/>
              </w:rPr>
              <w:t>1 200,0</w:t>
            </w:r>
          </w:p>
        </w:tc>
        <w:tc>
          <w:tcPr>
            <w:tcW w:w="709" w:type="dxa"/>
            <w:tcBorders>
              <w:top w:val="single" w:sz="4" w:space="0" w:color="auto"/>
              <w:left w:val="single" w:sz="4" w:space="0" w:color="auto"/>
              <w:bottom w:val="single" w:sz="4" w:space="0" w:color="auto"/>
              <w:right w:val="single" w:sz="4" w:space="0" w:color="auto"/>
            </w:tcBorders>
          </w:tcPr>
          <w:p w:rsidR="00FC17ED" w:rsidRDefault="00FC17ED" w:rsidP="00633F16">
            <w:pPr>
              <w:jc w:val="center"/>
            </w:pPr>
            <w:r w:rsidRPr="00EE7846">
              <w:rPr>
                <w:b/>
                <w:sz w:val="14"/>
                <w:szCs w:val="14"/>
              </w:rPr>
              <w:t>1 200,0</w:t>
            </w:r>
          </w:p>
        </w:tc>
        <w:tc>
          <w:tcPr>
            <w:tcW w:w="709" w:type="dxa"/>
            <w:tcBorders>
              <w:top w:val="single" w:sz="4" w:space="0" w:color="auto"/>
              <w:left w:val="single" w:sz="4" w:space="0" w:color="auto"/>
              <w:bottom w:val="single" w:sz="4" w:space="0" w:color="auto"/>
              <w:right w:val="single" w:sz="4" w:space="0" w:color="auto"/>
            </w:tcBorders>
          </w:tcPr>
          <w:p w:rsidR="00FC17ED" w:rsidRDefault="00FC17ED" w:rsidP="00633F16">
            <w:pPr>
              <w:jc w:val="center"/>
            </w:pPr>
            <w:r w:rsidRPr="00EE7846">
              <w:rPr>
                <w:b/>
                <w:sz w:val="14"/>
                <w:szCs w:val="14"/>
              </w:rPr>
              <w:t>1 200,0</w:t>
            </w:r>
          </w:p>
        </w:tc>
        <w:tc>
          <w:tcPr>
            <w:tcW w:w="567" w:type="dxa"/>
            <w:tcBorders>
              <w:top w:val="single" w:sz="4" w:space="0" w:color="auto"/>
              <w:left w:val="single" w:sz="4" w:space="0" w:color="auto"/>
              <w:bottom w:val="single" w:sz="4" w:space="0" w:color="auto"/>
              <w:right w:val="single" w:sz="4" w:space="0" w:color="auto"/>
            </w:tcBorders>
          </w:tcPr>
          <w:p w:rsidR="00FC17ED" w:rsidRDefault="00FC17ED" w:rsidP="00633F16">
            <w:pPr>
              <w:jc w:val="center"/>
            </w:pPr>
            <w:r w:rsidRPr="00EE7846">
              <w:rPr>
                <w:b/>
                <w:sz w:val="14"/>
                <w:szCs w:val="14"/>
              </w:rPr>
              <w:t>1 200,0</w:t>
            </w:r>
          </w:p>
        </w:tc>
      </w:tr>
      <w:tr w:rsidR="00FC17ED" w:rsidRPr="005C4C5C" w:rsidTr="00633F16">
        <w:tc>
          <w:tcPr>
            <w:tcW w:w="426" w:type="dxa"/>
            <w:vMerge/>
            <w:tcBorders>
              <w:top w:val="single" w:sz="4" w:space="0" w:color="auto"/>
              <w:left w:val="single" w:sz="4" w:space="0" w:color="auto"/>
              <w:bottom w:val="single" w:sz="4" w:space="0" w:color="auto"/>
              <w:right w:val="single" w:sz="4" w:space="0" w:color="auto"/>
            </w:tcBorders>
          </w:tcPr>
          <w:p w:rsidR="00FC17ED" w:rsidRPr="005C4C5C" w:rsidRDefault="00FC17ED" w:rsidP="00633F16">
            <w:pPr>
              <w:rPr>
                <w:sz w:val="14"/>
                <w:szCs w:val="14"/>
              </w:rPr>
            </w:pPr>
          </w:p>
        </w:tc>
        <w:tc>
          <w:tcPr>
            <w:tcW w:w="1275" w:type="dxa"/>
            <w:vMerge/>
            <w:tcBorders>
              <w:top w:val="single" w:sz="4" w:space="0" w:color="auto"/>
              <w:left w:val="single" w:sz="4" w:space="0" w:color="auto"/>
              <w:bottom w:val="single" w:sz="4" w:space="0" w:color="auto"/>
              <w:right w:val="single" w:sz="4" w:space="0" w:color="auto"/>
            </w:tcBorders>
          </w:tcPr>
          <w:p w:rsidR="00FC17ED" w:rsidRPr="005C4C5C" w:rsidRDefault="00FC17ED" w:rsidP="00633F16">
            <w:pPr>
              <w:rPr>
                <w:sz w:val="14"/>
                <w:szCs w:val="14"/>
              </w:rPr>
            </w:pPr>
          </w:p>
        </w:tc>
        <w:tc>
          <w:tcPr>
            <w:tcW w:w="1843" w:type="dxa"/>
            <w:vMerge/>
            <w:tcBorders>
              <w:top w:val="single" w:sz="4" w:space="0" w:color="auto"/>
              <w:left w:val="single" w:sz="4" w:space="0" w:color="auto"/>
              <w:bottom w:val="single" w:sz="4" w:space="0" w:color="auto"/>
              <w:right w:val="single" w:sz="4" w:space="0" w:color="auto"/>
            </w:tcBorders>
          </w:tcPr>
          <w:p w:rsidR="00FC17ED" w:rsidRPr="005C4C5C" w:rsidRDefault="00FC17ED" w:rsidP="00633F16">
            <w:pPr>
              <w:rPr>
                <w:sz w:val="14"/>
                <w:szCs w:val="14"/>
              </w:rPr>
            </w:pPr>
          </w:p>
        </w:tc>
        <w:tc>
          <w:tcPr>
            <w:tcW w:w="1134" w:type="dxa"/>
            <w:tcBorders>
              <w:top w:val="single" w:sz="4" w:space="0" w:color="auto"/>
              <w:left w:val="single" w:sz="4" w:space="0" w:color="auto"/>
              <w:bottom w:val="single" w:sz="4" w:space="0" w:color="auto"/>
              <w:right w:val="single" w:sz="4" w:space="0" w:color="auto"/>
            </w:tcBorders>
          </w:tcPr>
          <w:p w:rsidR="00FC17ED" w:rsidRPr="005C4C5C" w:rsidRDefault="00FC17ED" w:rsidP="00633F16">
            <w:pPr>
              <w:autoSpaceDE w:val="0"/>
              <w:autoSpaceDN w:val="0"/>
              <w:rPr>
                <w:sz w:val="14"/>
                <w:szCs w:val="14"/>
              </w:rPr>
            </w:pPr>
            <w:r w:rsidRPr="005C4C5C">
              <w:rPr>
                <w:sz w:val="14"/>
                <w:szCs w:val="14"/>
              </w:rPr>
              <w:t>Отдел экономики, развития сельского хозяйства</w:t>
            </w:r>
            <w:proofErr w:type="gramStart"/>
            <w:r w:rsidRPr="005C4C5C">
              <w:rPr>
                <w:sz w:val="14"/>
                <w:szCs w:val="14"/>
              </w:rPr>
              <w:t xml:space="preserve"> ,</w:t>
            </w:r>
            <w:proofErr w:type="gramEnd"/>
            <w:r w:rsidRPr="005C4C5C">
              <w:rPr>
                <w:sz w:val="14"/>
                <w:szCs w:val="14"/>
              </w:rPr>
              <w:t xml:space="preserve"> продовольствия</w:t>
            </w:r>
          </w:p>
        </w:tc>
        <w:tc>
          <w:tcPr>
            <w:tcW w:w="425" w:type="dxa"/>
            <w:tcBorders>
              <w:top w:val="single" w:sz="4" w:space="0" w:color="auto"/>
              <w:left w:val="single" w:sz="4" w:space="0" w:color="auto"/>
              <w:bottom w:val="single" w:sz="4" w:space="0" w:color="auto"/>
              <w:right w:val="single" w:sz="4" w:space="0" w:color="auto"/>
            </w:tcBorders>
            <w:vAlign w:val="center"/>
          </w:tcPr>
          <w:p w:rsidR="00FC17ED" w:rsidRPr="005C4C5C" w:rsidRDefault="00FC17ED" w:rsidP="00633F16">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vAlign w:val="center"/>
          </w:tcPr>
          <w:p w:rsidR="00FC17ED" w:rsidRPr="005C4C5C" w:rsidRDefault="00FC17ED" w:rsidP="00633F16">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FC17ED" w:rsidRPr="005C4C5C" w:rsidRDefault="00FC17ED" w:rsidP="00633F16">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FC17ED" w:rsidRPr="005C4C5C" w:rsidRDefault="00FC17ED" w:rsidP="00633F16">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FC17ED" w:rsidRPr="005C4C5C" w:rsidRDefault="00FC17ED" w:rsidP="00633F16">
            <w:pPr>
              <w:autoSpaceDE w:val="0"/>
              <w:autoSpaceDN w:val="0"/>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C17ED" w:rsidRPr="005C4C5C" w:rsidRDefault="00FC17ED" w:rsidP="00633F16">
            <w:pPr>
              <w:snapToGrid w:val="0"/>
              <w:jc w:val="center"/>
              <w:rPr>
                <w:sz w:val="14"/>
                <w:szCs w:val="14"/>
              </w:rPr>
            </w:pPr>
            <w:r w:rsidRPr="005C4C5C">
              <w:rPr>
                <w:sz w:val="14"/>
                <w:szCs w:val="14"/>
              </w:rPr>
              <w:t>-</w:t>
            </w:r>
          </w:p>
        </w:tc>
        <w:tc>
          <w:tcPr>
            <w:tcW w:w="709" w:type="dxa"/>
            <w:tcBorders>
              <w:top w:val="single" w:sz="4" w:space="0" w:color="auto"/>
              <w:left w:val="single" w:sz="4" w:space="0" w:color="auto"/>
              <w:bottom w:val="single" w:sz="4" w:space="0" w:color="auto"/>
              <w:right w:val="single" w:sz="4" w:space="0" w:color="auto"/>
            </w:tcBorders>
          </w:tcPr>
          <w:p w:rsidR="00FC17ED" w:rsidRPr="005C4C5C" w:rsidRDefault="00FC17ED" w:rsidP="00633F16">
            <w:pPr>
              <w:snapToGrid w:val="0"/>
              <w:jc w:val="center"/>
              <w:rPr>
                <w:sz w:val="14"/>
                <w:szCs w:val="14"/>
              </w:rPr>
            </w:pPr>
            <w:r w:rsidRPr="005C4C5C">
              <w:rPr>
                <w:sz w:val="14"/>
                <w:szCs w:val="14"/>
              </w:rPr>
              <w:t>-</w:t>
            </w:r>
          </w:p>
        </w:tc>
        <w:tc>
          <w:tcPr>
            <w:tcW w:w="709" w:type="dxa"/>
            <w:tcBorders>
              <w:top w:val="single" w:sz="4" w:space="0" w:color="auto"/>
              <w:left w:val="single" w:sz="4" w:space="0" w:color="auto"/>
              <w:bottom w:val="single" w:sz="4" w:space="0" w:color="auto"/>
              <w:right w:val="single" w:sz="4" w:space="0" w:color="auto"/>
            </w:tcBorders>
          </w:tcPr>
          <w:p w:rsidR="00FC17ED" w:rsidRPr="005C4C5C" w:rsidRDefault="00FC17ED" w:rsidP="00633F16">
            <w:pPr>
              <w:snapToGrid w:val="0"/>
              <w:ind w:hanging="108"/>
              <w:jc w:val="center"/>
              <w:rPr>
                <w:sz w:val="14"/>
                <w:szCs w:val="14"/>
              </w:rPr>
            </w:pPr>
            <w:r w:rsidRPr="005C4C5C">
              <w:rPr>
                <w:sz w:val="14"/>
                <w:szCs w:val="14"/>
              </w:rPr>
              <w:t>-</w:t>
            </w:r>
          </w:p>
        </w:tc>
        <w:tc>
          <w:tcPr>
            <w:tcW w:w="708" w:type="dxa"/>
            <w:tcBorders>
              <w:top w:val="single" w:sz="4" w:space="0" w:color="auto"/>
              <w:left w:val="single" w:sz="4" w:space="0" w:color="auto"/>
              <w:bottom w:val="single" w:sz="4" w:space="0" w:color="auto"/>
              <w:right w:val="single" w:sz="4" w:space="0" w:color="auto"/>
            </w:tcBorders>
          </w:tcPr>
          <w:p w:rsidR="00FC17ED" w:rsidRPr="005C4C5C" w:rsidRDefault="00FC17ED" w:rsidP="00633F16">
            <w:pPr>
              <w:snapToGrid w:val="0"/>
              <w:ind w:hanging="108"/>
              <w:jc w:val="center"/>
              <w:rPr>
                <w:sz w:val="14"/>
                <w:szCs w:val="14"/>
              </w:rPr>
            </w:pPr>
            <w:r w:rsidRPr="005C4C5C">
              <w:rPr>
                <w:sz w:val="14"/>
                <w:szCs w:val="14"/>
              </w:rPr>
              <w:t>-</w:t>
            </w:r>
          </w:p>
        </w:tc>
        <w:tc>
          <w:tcPr>
            <w:tcW w:w="709" w:type="dxa"/>
            <w:tcBorders>
              <w:top w:val="single" w:sz="4" w:space="0" w:color="auto"/>
              <w:left w:val="single" w:sz="4" w:space="0" w:color="auto"/>
              <w:bottom w:val="single" w:sz="4" w:space="0" w:color="auto"/>
              <w:right w:val="single" w:sz="4" w:space="0" w:color="auto"/>
            </w:tcBorders>
          </w:tcPr>
          <w:p w:rsidR="00FC17ED" w:rsidRPr="005C4C5C" w:rsidRDefault="00FC17ED" w:rsidP="00633F16">
            <w:pPr>
              <w:snapToGrid w:val="0"/>
              <w:ind w:hanging="108"/>
              <w:jc w:val="center"/>
              <w:rPr>
                <w:sz w:val="14"/>
                <w:szCs w:val="14"/>
              </w:rPr>
            </w:pPr>
            <w:r w:rsidRPr="005C4C5C">
              <w:rPr>
                <w:sz w:val="14"/>
                <w:szCs w:val="14"/>
              </w:rPr>
              <w:t>-</w:t>
            </w:r>
          </w:p>
        </w:tc>
        <w:tc>
          <w:tcPr>
            <w:tcW w:w="851" w:type="dxa"/>
            <w:tcBorders>
              <w:top w:val="single" w:sz="4" w:space="0" w:color="auto"/>
              <w:left w:val="single" w:sz="4" w:space="0" w:color="auto"/>
              <w:bottom w:val="single" w:sz="4" w:space="0" w:color="auto"/>
              <w:right w:val="single" w:sz="4" w:space="0" w:color="auto"/>
            </w:tcBorders>
          </w:tcPr>
          <w:p w:rsidR="00FC17ED" w:rsidRPr="005C4C5C" w:rsidRDefault="00FC17ED" w:rsidP="00633F16">
            <w:pPr>
              <w:snapToGrid w:val="0"/>
              <w:ind w:hanging="108"/>
              <w:jc w:val="center"/>
              <w:rPr>
                <w:sz w:val="14"/>
                <w:szCs w:val="14"/>
              </w:rPr>
            </w:pPr>
            <w:r w:rsidRPr="005C4C5C">
              <w:rPr>
                <w:sz w:val="14"/>
                <w:szCs w:val="14"/>
              </w:rPr>
              <w:t>402,480</w:t>
            </w:r>
          </w:p>
        </w:tc>
        <w:tc>
          <w:tcPr>
            <w:tcW w:w="850" w:type="dxa"/>
            <w:tcBorders>
              <w:top w:val="single" w:sz="4" w:space="0" w:color="auto"/>
              <w:left w:val="single" w:sz="4" w:space="0" w:color="auto"/>
              <w:bottom w:val="single" w:sz="4" w:space="0" w:color="auto"/>
              <w:right w:val="single" w:sz="4" w:space="0" w:color="auto"/>
            </w:tcBorders>
          </w:tcPr>
          <w:p w:rsidR="00FC17ED" w:rsidRPr="00F15EFB" w:rsidRDefault="00FC17ED" w:rsidP="00633F16">
            <w:pPr>
              <w:jc w:val="center"/>
            </w:pPr>
            <w:r w:rsidRPr="00F15EFB">
              <w:rPr>
                <w:sz w:val="14"/>
                <w:szCs w:val="14"/>
              </w:rPr>
              <w:t>1 200,0</w:t>
            </w:r>
          </w:p>
        </w:tc>
        <w:tc>
          <w:tcPr>
            <w:tcW w:w="851" w:type="dxa"/>
            <w:tcBorders>
              <w:top w:val="single" w:sz="4" w:space="0" w:color="auto"/>
              <w:left w:val="single" w:sz="4" w:space="0" w:color="auto"/>
              <w:bottom w:val="single" w:sz="4" w:space="0" w:color="auto"/>
              <w:right w:val="single" w:sz="4" w:space="0" w:color="auto"/>
            </w:tcBorders>
          </w:tcPr>
          <w:p w:rsidR="00FC17ED" w:rsidRPr="00F15EFB" w:rsidRDefault="00FC17ED" w:rsidP="00633F16">
            <w:pPr>
              <w:jc w:val="center"/>
            </w:pPr>
            <w:r w:rsidRPr="00F15EFB">
              <w:rPr>
                <w:sz w:val="14"/>
                <w:szCs w:val="14"/>
              </w:rPr>
              <w:t>1 200,0</w:t>
            </w:r>
          </w:p>
        </w:tc>
        <w:tc>
          <w:tcPr>
            <w:tcW w:w="708" w:type="dxa"/>
            <w:tcBorders>
              <w:top w:val="single" w:sz="4" w:space="0" w:color="auto"/>
              <w:left w:val="single" w:sz="4" w:space="0" w:color="auto"/>
              <w:bottom w:val="single" w:sz="4" w:space="0" w:color="auto"/>
              <w:right w:val="single" w:sz="4" w:space="0" w:color="auto"/>
            </w:tcBorders>
          </w:tcPr>
          <w:p w:rsidR="00FC17ED" w:rsidRPr="00F15EFB" w:rsidRDefault="00FC17ED" w:rsidP="00633F16">
            <w:pPr>
              <w:jc w:val="center"/>
            </w:pPr>
            <w:r w:rsidRPr="00F15EFB">
              <w:rPr>
                <w:sz w:val="14"/>
                <w:szCs w:val="14"/>
              </w:rPr>
              <w:t>1 200,0</w:t>
            </w:r>
          </w:p>
        </w:tc>
        <w:tc>
          <w:tcPr>
            <w:tcW w:w="709" w:type="dxa"/>
            <w:tcBorders>
              <w:top w:val="single" w:sz="4" w:space="0" w:color="auto"/>
              <w:left w:val="single" w:sz="4" w:space="0" w:color="auto"/>
              <w:bottom w:val="single" w:sz="4" w:space="0" w:color="auto"/>
              <w:right w:val="single" w:sz="4" w:space="0" w:color="auto"/>
            </w:tcBorders>
          </w:tcPr>
          <w:p w:rsidR="00FC17ED" w:rsidRPr="00F15EFB" w:rsidRDefault="00FC17ED" w:rsidP="00633F16">
            <w:pPr>
              <w:jc w:val="center"/>
            </w:pPr>
            <w:r w:rsidRPr="00F15EFB">
              <w:rPr>
                <w:sz w:val="14"/>
                <w:szCs w:val="14"/>
              </w:rPr>
              <w:t>1 200,0</w:t>
            </w:r>
          </w:p>
        </w:tc>
        <w:tc>
          <w:tcPr>
            <w:tcW w:w="709" w:type="dxa"/>
            <w:tcBorders>
              <w:top w:val="single" w:sz="4" w:space="0" w:color="auto"/>
              <w:left w:val="single" w:sz="4" w:space="0" w:color="auto"/>
              <w:bottom w:val="single" w:sz="4" w:space="0" w:color="auto"/>
              <w:right w:val="single" w:sz="4" w:space="0" w:color="auto"/>
            </w:tcBorders>
          </w:tcPr>
          <w:p w:rsidR="00FC17ED" w:rsidRPr="00F15EFB" w:rsidRDefault="00FC17ED" w:rsidP="00633F16">
            <w:pPr>
              <w:jc w:val="center"/>
            </w:pPr>
            <w:r w:rsidRPr="00F15EFB">
              <w:rPr>
                <w:sz w:val="14"/>
                <w:szCs w:val="14"/>
              </w:rPr>
              <w:t>1 200,0</w:t>
            </w:r>
          </w:p>
        </w:tc>
        <w:tc>
          <w:tcPr>
            <w:tcW w:w="567" w:type="dxa"/>
            <w:tcBorders>
              <w:top w:val="single" w:sz="4" w:space="0" w:color="auto"/>
              <w:left w:val="single" w:sz="4" w:space="0" w:color="auto"/>
              <w:bottom w:val="single" w:sz="4" w:space="0" w:color="auto"/>
              <w:right w:val="single" w:sz="4" w:space="0" w:color="auto"/>
            </w:tcBorders>
          </w:tcPr>
          <w:p w:rsidR="00FC17ED" w:rsidRPr="00F15EFB" w:rsidRDefault="00FC17ED" w:rsidP="00633F16">
            <w:pPr>
              <w:jc w:val="center"/>
            </w:pPr>
            <w:r w:rsidRPr="00F15EFB">
              <w:rPr>
                <w:sz w:val="14"/>
                <w:szCs w:val="14"/>
              </w:rPr>
              <w:t>1 200,0</w:t>
            </w:r>
          </w:p>
        </w:tc>
      </w:tr>
      <w:tr w:rsidR="00FC17ED" w:rsidRPr="005C4C5C" w:rsidTr="00633F16">
        <w:trPr>
          <w:trHeight w:val="265"/>
        </w:trPr>
        <w:tc>
          <w:tcPr>
            <w:tcW w:w="426" w:type="dxa"/>
            <w:vMerge w:val="restart"/>
            <w:tcBorders>
              <w:top w:val="single" w:sz="4" w:space="0" w:color="auto"/>
              <w:left w:val="single" w:sz="4" w:space="0" w:color="auto"/>
              <w:right w:val="single" w:sz="4" w:space="0" w:color="auto"/>
            </w:tcBorders>
          </w:tcPr>
          <w:p w:rsidR="00FC17ED" w:rsidRPr="005C4C5C" w:rsidRDefault="00FC17ED" w:rsidP="00633F16">
            <w:pPr>
              <w:autoSpaceDE w:val="0"/>
              <w:autoSpaceDN w:val="0"/>
              <w:jc w:val="center"/>
              <w:rPr>
                <w:b/>
                <w:i/>
                <w:sz w:val="14"/>
                <w:szCs w:val="14"/>
              </w:rPr>
            </w:pPr>
          </w:p>
        </w:tc>
        <w:tc>
          <w:tcPr>
            <w:tcW w:w="1275" w:type="dxa"/>
            <w:vMerge w:val="restart"/>
            <w:tcBorders>
              <w:top w:val="single" w:sz="4" w:space="0" w:color="auto"/>
              <w:left w:val="single" w:sz="4" w:space="0" w:color="auto"/>
              <w:right w:val="single" w:sz="4" w:space="0" w:color="auto"/>
            </w:tcBorders>
          </w:tcPr>
          <w:p w:rsidR="00FC17ED" w:rsidRPr="00A82942" w:rsidRDefault="00FC17ED" w:rsidP="00633F16">
            <w:pPr>
              <w:autoSpaceDE w:val="0"/>
              <w:autoSpaceDN w:val="0"/>
              <w:rPr>
                <w:b/>
                <w:i/>
                <w:sz w:val="14"/>
                <w:szCs w:val="14"/>
              </w:rPr>
            </w:pPr>
            <w:r w:rsidRPr="00A82942">
              <w:rPr>
                <w:b/>
                <w:i/>
                <w:sz w:val="14"/>
                <w:szCs w:val="14"/>
              </w:rPr>
              <w:t>Подпрограмма 3</w:t>
            </w:r>
          </w:p>
        </w:tc>
        <w:tc>
          <w:tcPr>
            <w:tcW w:w="1843" w:type="dxa"/>
            <w:vMerge w:val="restart"/>
            <w:tcBorders>
              <w:top w:val="single" w:sz="4" w:space="0" w:color="auto"/>
              <w:left w:val="single" w:sz="4" w:space="0" w:color="auto"/>
              <w:right w:val="single" w:sz="4" w:space="0" w:color="auto"/>
            </w:tcBorders>
          </w:tcPr>
          <w:p w:rsidR="00FC17ED" w:rsidRPr="00A82942" w:rsidRDefault="00FC17ED" w:rsidP="00633F16">
            <w:pPr>
              <w:suppressAutoHyphens/>
              <w:autoSpaceDE w:val="0"/>
              <w:rPr>
                <w:b/>
                <w:i/>
                <w:sz w:val="14"/>
                <w:szCs w:val="14"/>
                <w:lang w:eastAsia="ar-SA"/>
              </w:rPr>
            </w:pPr>
            <w:r w:rsidRPr="00A82942">
              <w:rPr>
                <w:b/>
                <w:i/>
                <w:sz w:val="14"/>
                <w:szCs w:val="14"/>
                <w:lang w:eastAsia="ar-SA"/>
              </w:rPr>
              <w:t xml:space="preserve">Ремонт (капитальный ремонт) объектов собственности Камешкирского района Пензенской области  </w:t>
            </w:r>
          </w:p>
        </w:tc>
        <w:tc>
          <w:tcPr>
            <w:tcW w:w="1134" w:type="dxa"/>
            <w:tcBorders>
              <w:top w:val="single" w:sz="4" w:space="0" w:color="auto"/>
              <w:left w:val="single" w:sz="4" w:space="0" w:color="auto"/>
              <w:bottom w:val="single" w:sz="4" w:space="0" w:color="auto"/>
              <w:right w:val="single" w:sz="4" w:space="0" w:color="auto"/>
            </w:tcBorders>
          </w:tcPr>
          <w:p w:rsidR="00FC17ED" w:rsidRPr="00A82942" w:rsidRDefault="00FC17ED" w:rsidP="00633F16">
            <w:pPr>
              <w:snapToGrid w:val="0"/>
              <w:jc w:val="both"/>
              <w:rPr>
                <w:b/>
                <w:sz w:val="14"/>
                <w:szCs w:val="14"/>
              </w:rPr>
            </w:pPr>
            <w:r w:rsidRPr="00A82942">
              <w:rPr>
                <w:b/>
                <w:sz w:val="14"/>
                <w:szCs w:val="14"/>
              </w:rPr>
              <w:t>Всего</w:t>
            </w:r>
          </w:p>
        </w:tc>
        <w:tc>
          <w:tcPr>
            <w:tcW w:w="425"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autoSpaceDE w:val="0"/>
              <w:autoSpaceDN w:val="0"/>
              <w:jc w:val="center"/>
              <w:rPr>
                <w:sz w:val="14"/>
                <w:szCs w:val="14"/>
              </w:rPr>
            </w:pPr>
            <w:r w:rsidRPr="00A82942">
              <w:rPr>
                <w:sz w:val="14"/>
                <w:szCs w:val="14"/>
              </w:rPr>
              <w:t>Х</w:t>
            </w:r>
          </w:p>
        </w:tc>
        <w:tc>
          <w:tcPr>
            <w:tcW w:w="425"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autoSpaceDE w:val="0"/>
              <w:autoSpaceDN w:val="0"/>
              <w:jc w:val="center"/>
              <w:rPr>
                <w:sz w:val="14"/>
                <w:szCs w:val="14"/>
              </w:rPr>
            </w:pPr>
            <w:r w:rsidRPr="00A82942">
              <w:rPr>
                <w:sz w:val="14"/>
                <w:szCs w:val="14"/>
              </w:rPr>
              <w:t>Х</w:t>
            </w:r>
          </w:p>
        </w:tc>
        <w:tc>
          <w:tcPr>
            <w:tcW w:w="425"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autoSpaceDE w:val="0"/>
              <w:autoSpaceDN w:val="0"/>
              <w:jc w:val="center"/>
              <w:rPr>
                <w:sz w:val="14"/>
                <w:szCs w:val="14"/>
              </w:rPr>
            </w:pPr>
            <w:r w:rsidRPr="00A82942">
              <w:rPr>
                <w:sz w:val="14"/>
                <w:szCs w:val="14"/>
              </w:rPr>
              <w:t>Х</w:t>
            </w:r>
          </w:p>
        </w:tc>
        <w:tc>
          <w:tcPr>
            <w:tcW w:w="425"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autoSpaceDE w:val="0"/>
              <w:autoSpaceDN w:val="0"/>
              <w:jc w:val="center"/>
              <w:rPr>
                <w:sz w:val="14"/>
                <w:szCs w:val="14"/>
              </w:rPr>
            </w:pPr>
            <w:r w:rsidRPr="00A82942">
              <w:rPr>
                <w:sz w:val="14"/>
                <w:szCs w:val="14"/>
              </w:rPr>
              <w:t>Х</w:t>
            </w:r>
          </w:p>
        </w:tc>
        <w:tc>
          <w:tcPr>
            <w:tcW w:w="709"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b/>
                <w:sz w:val="14"/>
                <w:szCs w:val="14"/>
              </w:rPr>
            </w:pPr>
            <w:r w:rsidRPr="00A82942">
              <w:rPr>
                <w:b/>
                <w:sz w:val="14"/>
                <w:szCs w:val="14"/>
              </w:rPr>
              <w:t>1320,219</w:t>
            </w:r>
          </w:p>
        </w:tc>
        <w:tc>
          <w:tcPr>
            <w:tcW w:w="709"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b/>
                <w:sz w:val="14"/>
                <w:szCs w:val="14"/>
              </w:rPr>
            </w:pPr>
            <w:r w:rsidRPr="00A82942">
              <w:rPr>
                <w:b/>
                <w:sz w:val="14"/>
                <w:szCs w:val="14"/>
              </w:rPr>
              <w:t>1652,832</w:t>
            </w:r>
          </w:p>
        </w:tc>
        <w:tc>
          <w:tcPr>
            <w:tcW w:w="709"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b/>
                <w:sz w:val="14"/>
                <w:szCs w:val="14"/>
              </w:rPr>
            </w:pPr>
            <w:r w:rsidRPr="00A82942">
              <w:rPr>
                <w:b/>
                <w:sz w:val="14"/>
                <w:szCs w:val="14"/>
              </w:rPr>
              <w:t>1 598,385</w:t>
            </w:r>
          </w:p>
        </w:tc>
        <w:tc>
          <w:tcPr>
            <w:tcW w:w="708"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b/>
                <w:sz w:val="14"/>
                <w:szCs w:val="14"/>
              </w:rPr>
            </w:pPr>
            <w:r w:rsidRPr="00A82942">
              <w:rPr>
                <w:b/>
                <w:sz w:val="14"/>
                <w:szCs w:val="14"/>
              </w:rPr>
              <w:t>4535,26</w:t>
            </w:r>
          </w:p>
        </w:tc>
        <w:tc>
          <w:tcPr>
            <w:tcW w:w="709"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b/>
                <w:sz w:val="14"/>
                <w:szCs w:val="14"/>
              </w:rPr>
            </w:pPr>
            <w:r w:rsidRPr="00A82942">
              <w:rPr>
                <w:b/>
                <w:sz w:val="14"/>
                <w:szCs w:val="14"/>
              </w:rPr>
              <w:t>1306,332</w:t>
            </w:r>
          </w:p>
        </w:tc>
        <w:tc>
          <w:tcPr>
            <w:tcW w:w="851"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b/>
                <w:sz w:val="14"/>
                <w:szCs w:val="14"/>
              </w:rPr>
            </w:pPr>
            <w:r w:rsidRPr="00A82942">
              <w:rPr>
                <w:b/>
                <w:sz w:val="14"/>
                <w:szCs w:val="14"/>
              </w:rPr>
              <w:t>3 704,664</w:t>
            </w:r>
          </w:p>
        </w:tc>
        <w:tc>
          <w:tcPr>
            <w:tcW w:w="850"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pPr>
            <w:r w:rsidRPr="00A82942">
              <w:rPr>
                <w:b/>
                <w:sz w:val="14"/>
                <w:szCs w:val="14"/>
              </w:rPr>
              <w:t>10</w:t>
            </w:r>
            <w:r>
              <w:rPr>
                <w:b/>
                <w:sz w:val="14"/>
                <w:szCs w:val="14"/>
              </w:rPr>
              <w:t> </w:t>
            </w:r>
            <w:r w:rsidRPr="00A82942">
              <w:rPr>
                <w:b/>
                <w:sz w:val="14"/>
                <w:szCs w:val="14"/>
              </w:rPr>
              <w:t>6</w:t>
            </w:r>
            <w:r>
              <w:rPr>
                <w:b/>
                <w:sz w:val="14"/>
                <w:szCs w:val="14"/>
              </w:rPr>
              <w:t>31,63</w:t>
            </w:r>
          </w:p>
        </w:tc>
        <w:tc>
          <w:tcPr>
            <w:tcW w:w="851" w:type="dxa"/>
            <w:tcBorders>
              <w:top w:val="single" w:sz="4" w:space="0" w:color="auto"/>
              <w:left w:val="single" w:sz="4" w:space="0" w:color="auto"/>
              <w:bottom w:val="single" w:sz="4" w:space="0" w:color="auto"/>
              <w:right w:val="single" w:sz="4" w:space="0" w:color="auto"/>
            </w:tcBorders>
            <w:vAlign w:val="center"/>
          </w:tcPr>
          <w:p w:rsidR="00FC17ED" w:rsidRPr="0080503C" w:rsidRDefault="00FC17ED" w:rsidP="00633F16">
            <w:pPr>
              <w:jc w:val="center"/>
              <w:rPr>
                <w:b/>
                <w:sz w:val="14"/>
                <w:szCs w:val="14"/>
              </w:rPr>
            </w:pPr>
            <w:r w:rsidRPr="0080503C">
              <w:rPr>
                <w:b/>
                <w:sz w:val="14"/>
                <w:szCs w:val="14"/>
              </w:rPr>
              <w:t>6 187,0</w:t>
            </w:r>
          </w:p>
        </w:tc>
        <w:tc>
          <w:tcPr>
            <w:tcW w:w="708"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sz w:val="14"/>
                <w:szCs w:val="14"/>
              </w:rPr>
            </w:pPr>
            <w:r w:rsidRPr="00A82942">
              <w:rPr>
                <w:sz w:val="14"/>
                <w:szCs w:val="14"/>
              </w:rPr>
              <w:t>0</w:t>
            </w:r>
          </w:p>
        </w:tc>
        <w:tc>
          <w:tcPr>
            <w:tcW w:w="709"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sz w:val="14"/>
                <w:szCs w:val="14"/>
              </w:rPr>
            </w:pPr>
            <w:r w:rsidRPr="00A82942">
              <w:rPr>
                <w:sz w:val="14"/>
                <w:szCs w:val="14"/>
              </w:rPr>
              <w:t>0</w:t>
            </w:r>
          </w:p>
        </w:tc>
        <w:tc>
          <w:tcPr>
            <w:tcW w:w="709"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sz w:val="14"/>
                <w:szCs w:val="14"/>
              </w:rPr>
            </w:pPr>
            <w:r w:rsidRPr="00A82942">
              <w:rPr>
                <w:sz w:val="14"/>
                <w:szCs w:val="14"/>
              </w:rPr>
              <w:t>0</w:t>
            </w:r>
          </w:p>
        </w:tc>
        <w:tc>
          <w:tcPr>
            <w:tcW w:w="567"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sz w:val="14"/>
                <w:szCs w:val="14"/>
              </w:rPr>
            </w:pPr>
            <w:r w:rsidRPr="00A82942">
              <w:rPr>
                <w:sz w:val="14"/>
                <w:szCs w:val="14"/>
              </w:rPr>
              <w:t>0</w:t>
            </w:r>
          </w:p>
        </w:tc>
      </w:tr>
      <w:tr w:rsidR="00FC17ED" w:rsidRPr="005C4C5C" w:rsidTr="00633F16">
        <w:trPr>
          <w:trHeight w:val="768"/>
        </w:trPr>
        <w:tc>
          <w:tcPr>
            <w:tcW w:w="426" w:type="dxa"/>
            <w:vMerge/>
            <w:tcBorders>
              <w:left w:val="single" w:sz="4" w:space="0" w:color="auto"/>
              <w:right w:val="single" w:sz="4" w:space="0" w:color="auto"/>
            </w:tcBorders>
          </w:tcPr>
          <w:p w:rsidR="00FC17ED" w:rsidRPr="005C4C5C" w:rsidRDefault="00FC17ED" w:rsidP="00633F16">
            <w:pPr>
              <w:rPr>
                <w:sz w:val="14"/>
                <w:szCs w:val="14"/>
              </w:rPr>
            </w:pPr>
          </w:p>
        </w:tc>
        <w:tc>
          <w:tcPr>
            <w:tcW w:w="1275" w:type="dxa"/>
            <w:vMerge/>
            <w:tcBorders>
              <w:left w:val="single" w:sz="4" w:space="0" w:color="auto"/>
              <w:right w:val="single" w:sz="4" w:space="0" w:color="auto"/>
            </w:tcBorders>
          </w:tcPr>
          <w:p w:rsidR="00FC17ED" w:rsidRPr="00A82942" w:rsidRDefault="00FC17ED" w:rsidP="00633F16">
            <w:pPr>
              <w:rPr>
                <w:sz w:val="14"/>
                <w:szCs w:val="14"/>
              </w:rPr>
            </w:pPr>
          </w:p>
        </w:tc>
        <w:tc>
          <w:tcPr>
            <w:tcW w:w="1843" w:type="dxa"/>
            <w:vMerge/>
            <w:tcBorders>
              <w:left w:val="single" w:sz="4" w:space="0" w:color="auto"/>
              <w:right w:val="single" w:sz="4" w:space="0" w:color="auto"/>
            </w:tcBorders>
          </w:tcPr>
          <w:p w:rsidR="00FC17ED" w:rsidRPr="00A82942" w:rsidRDefault="00FC17ED" w:rsidP="00633F16">
            <w:pPr>
              <w:rPr>
                <w:sz w:val="14"/>
                <w:szCs w:val="14"/>
              </w:rPr>
            </w:pPr>
          </w:p>
        </w:tc>
        <w:tc>
          <w:tcPr>
            <w:tcW w:w="1134" w:type="dxa"/>
            <w:tcBorders>
              <w:top w:val="single" w:sz="4" w:space="0" w:color="auto"/>
              <w:left w:val="single" w:sz="4" w:space="0" w:color="auto"/>
              <w:right w:val="single" w:sz="4" w:space="0" w:color="auto"/>
            </w:tcBorders>
          </w:tcPr>
          <w:p w:rsidR="00FC17ED" w:rsidRPr="00A82942" w:rsidRDefault="00FC17ED" w:rsidP="00633F16">
            <w:pPr>
              <w:snapToGrid w:val="0"/>
              <w:rPr>
                <w:sz w:val="14"/>
                <w:szCs w:val="14"/>
              </w:rPr>
            </w:pPr>
            <w:r w:rsidRPr="00A82942">
              <w:rPr>
                <w:sz w:val="14"/>
                <w:szCs w:val="14"/>
              </w:rPr>
              <w:t>Администрация  Камешкирского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autoSpaceDE w:val="0"/>
              <w:autoSpaceDN w:val="0"/>
              <w:jc w:val="center"/>
              <w:rPr>
                <w:sz w:val="14"/>
                <w:szCs w:val="14"/>
              </w:rPr>
            </w:pPr>
            <w:r w:rsidRPr="00A82942">
              <w:rPr>
                <w:sz w:val="14"/>
                <w:szCs w:val="14"/>
              </w:rPr>
              <w:t>Х</w:t>
            </w:r>
          </w:p>
        </w:tc>
        <w:tc>
          <w:tcPr>
            <w:tcW w:w="425"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autoSpaceDE w:val="0"/>
              <w:autoSpaceDN w:val="0"/>
              <w:jc w:val="center"/>
              <w:rPr>
                <w:sz w:val="14"/>
                <w:szCs w:val="14"/>
              </w:rPr>
            </w:pPr>
            <w:r w:rsidRPr="00A82942">
              <w:rPr>
                <w:sz w:val="14"/>
                <w:szCs w:val="14"/>
              </w:rPr>
              <w:t>Х</w:t>
            </w:r>
          </w:p>
        </w:tc>
        <w:tc>
          <w:tcPr>
            <w:tcW w:w="425"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autoSpaceDE w:val="0"/>
              <w:autoSpaceDN w:val="0"/>
              <w:jc w:val="center"/>
              <w:rPr>
                <w:sz w:val="14"/>
                <w:szCs w:val="14"/>
              </w:rPr>
            </w:pPr>
            <w:r w:rsidRPr="00A82942">
              <w:rPr>
                <w:sz w:val="14"/>
                <w:szCs w:val="14"/>
              </w:rPr>
              <w:t>Х</w:t>
            </w:r>
          </w:p>
        </w:tc>
        <w:tc>
          <w:tcPr>
            <w:tcW w:w="425"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autoSpaceDE w:val="0"/>
              <w:autoSpaceDN w:val="0"/>
              <w:jc w:val="center"/>
              <w:rPr>
                <w:sz w:val="14"/>
                <w:szCs w:val="14"/>
              </w:rPr>
            </w:pPr>
            <w:r w:rsidRPr="00A82942">
              <w:rPr>
                <w:sz w:val="14"/>
                <w:szCs w:val="14"/>
              </w:rPr>
              <w:t>Х</w:t>
            </w:r>
          </w:p>
        </w:tc>
        <w:tc>
          <w:tcPr>
            <w:tcW w:w="709"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sz w:val="14"/>
                <w:szCs w:val="14"/>
              </w:rPr>
            </w:pPr>
            <w:r w:rsidRPr="00A82942">
              <w:rPr>
                <w:sz w:val="14"/>
                <w:szCs w:val="14"/>
              </w:rPr>
              <w:t>1320,219</w:t>
            </w:r>
          </w:p>
        </w:tc>
        <w:tc>
          <w:tcPr>
            <w:tcW w:w="709"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sz w:val="14"/>
                <w:szCs w:val="14"/>
              </w:rPr>
            </w:pPr>
            <w:r w:rsidRPr="00A82942">
              <w:rPr>
                <w:sz w:val="14"/>
                <w:szCs w:val="14"/>
              </w:rPr>
              <w:t>1652,832</w:t>
            </w:r>
          </w:p>
        </w:tc>
        <w:tc>
          <w:tcPr>
            <w:tcW w:w="709"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sz w:val="14"/>
                <w:szCs w:val="14"/>
              </w:rPr>
            </w:pPr>
            <w:r w:rsidRPr="00A82942">
              <w:rPr>
                <w:sz w:val="14"/>
                <w:szCs w:val="14"/>
              </w:rPr>
              <w:t>1 598,385</w:t>
            </w:r>
          </w:p>
        </w:tc>
        <w:tc>
          <w:tcPr>
            <w:tcW w:w="708"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sz w:val="14"/>
                <w:szCs w:val="14"/>
              </w:rPr>
            </w:pPr>
            <w:r w:rsidRPr="00A82942">
              <w:rPr>
                <w:sz w:val="14"/>
                <w:szCs w:val="14"/>
              </w:rPr>
              <w:t>4535,26</w:t>
            </w:r>
          </w:p>
        </w:tc>
        <w:tc>
          <w:tcPr>
            <w:tcW w:w="709"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sz w:val="14"/>
                <w:szCs w:val="14"/>
              </w:rPr>
            </w:pPr>
            <w:r w:rsidRPr="00A82942">
              <w:rPr>
                <w:sz w:val="14"/>
                <w:szCs w:val="14"/>
              </w:rPr>
              <w:t>1306,332</w:t>
            </w:r>
          </w:p>
        </w:tc>
        <w:tc>
          <w:tcPr>
            <w:tcW w:w="851"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sz w:val="14"/>
                <w:szCs w:val="14"/>
              </w:rPr>
            </w:pPr>
            <w:r w:rsidRPr="00A82942">
              <w:rPr>
                <w:sz w:val="14"/>
                <w:szCs w:val="14"/>
              </w:rPr>
              <w:t>3 704,664</w:t>
            </w:r>
          </w:p>
        </w:tc>
        <w:tc>
          <w:tcPr>
            <w:tcW w:w="850" w:type="dxa"/>
            <w:tcBorders>
              <w:top w:val="single" w:sz="4" w:space="0" w:color="auto"/>
              <w:left w:val="single" w:sz="4" w:space="0" w:color="auto"/>
              <w:bottom w:val="single" w:sz="4" w:space="0" w:color="auto"/>
              <w:right w:val="single" w:sz="4" w:space="0" w:color="auto"/>
            </w:tcBorders>
            <w:vAlign w:val="center"/>
          </w:tcPr>
          <w:p w:rsidR="00FC17ED" w:rsidRPr="006B7C3F" w:rsidRDefault="00FC17ED" w:rsidP="00633F16">
            <w:pPr>
              <w:jc w:val="center"/>
            </w:pPr>
            <w:r w:rsidRPr="006B7C3F">
              <w:rPr>
                <w:sz w:val="14"/>
                <w:szCs w:val="14"/>
              </w:rPr>
              <w:t>10 631,63</w:t>
            </w:r>
          </w:p>
        </w:tc>
        <w:tc>
          <w:tcPr>
            <w:tcW w:w="851" w:type="dxa"/>
            <w:tcBorders>
              <w:top w:val="single" w:sz="4" w:space="0" w:color="auto"/>
              <w:left w:val="single" w:sz="4" w:space="0" w:color="auto"/>
              <w:bottom w:val="single" w:sz="4" w:space="0" w:color="auto"/>
              <w:right w:val="single" w:sz="4" w:space="0" w:color="auto"/>
            </w:tcBorders>
            <w:vAlign w:val="center"/>
          </w:tcPr>
          <w:p w:rsidR="00FC17ED" w:rsidRPr="0080503C" w:rsidRDefault="00FC17ED" w:rsidP="00633F16">
            <w:pPr>
              <w:jc w:val="center"/>
              <w:rPr>
                <w:sz w:val="14"/>
                <w:szCs w:val="14"/>
              </w:rPr>
            </w:pPr>
            <w:r w:rsidRPr="0080503C">
              <w:rPr>
                <w:sz w:val="14"/>
                <w:szCs w:val="14"/>
              </w:rPr>
              <w:t>6 187,0</w:t>
            </w:r>
          </w:p>
        </w:tc>
        <w:tc>
          <w:tcPr>
            <w:tcW w:w="708"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sz w:val="14"/>
                <w:szCs w:val="14"/>
              </w:rPr>
            </w:pPr>
            <w:r w:rsidRPr="00A82942">
              <w:rPr>
                <w:sz w:val="14"/>
                <w:szCs w:val="14"/>
              </w:rPr>
              <w:t>0</w:t>
            </w:r>
          </w:p>
        </w:tc>
        <w:tc>
          <w:tcPr>
            <w:tcW w:w="709"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sz w:val="14"/>
                <w:szCs w:val="14"/>
              </w:rPr>
            </w:pPr>
            <w:r w:rsidRPr="00A82942">
              <w:rPr>
                <w:sz w:val="14"/>
                <w:szCs w:val="14"/>
              </w:rPr>
              <w:t>0</w:t>
            </w:r>
          </w:p>
        </w:tc>
        <w:tc>
          <w:tcPr>
            <w:tcW w:w="709"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sz w:val="14"/>
                <w:szCs w:val="14"/>
              </w:rPr>
            </w:pPr>
            <w:r w:rsidRPr="00A82942">
              <w:rPr>
                <w:sz w:val="14"/>
                <w:szCs w:val="14"/>
              </w:rPr>
              <w:t>0</w:t>
            </w:r>
          </w:p>
        </w:tc>
        <w:tc>
          <w:tcPr>
            <w:tcW w:w="567"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sz w:val="14"/>
                <w:szCs w:val="14"/>
              </w:rPr>
            </w:pPr>
            <w:r w:rsidRPr="00A82942">
              <w:rPr>
                <w:sz w:val="14"/>
                <w:szCs w:val="14"/>
              </w:rPr>
              <w:t>0</w:t>
            </w:r>
          </w:p>
        </w:tc>
      </w:tr>
      <w:tr w:rsidR="00FC17ED" w:rsidRPr="005C4C5C" w:rsidTr="00633F16">
        <w:trPr>
          <w:trHeight w:val="232"/>
        </w:trPr>
        <w:tc>
          <w:tcPr>
            <w:tcW w:w="426" w:type="dxa"/>
            <w:vMerge w:val="restart"/>
            <w:tcBorders>
              <w:left w:val="single" w:sz="4" w:space="0" w:color="auto"/>
              <w:right w:val="single" w:sz="4" w:space="0" w:color="auto"/>
            </w:tcBorders>
          </w:tcPr>
          <w:p w:rsidR="00FC17ED" w:rsidRPr="005C4C5C" w:rsidRDefault="00FC17ED" w:rsidP="00633F16">
            <w:pPr>
              <w:rPr>
                <w:sz w:val="14"/>
                <w:szCs w:val="14"/>
              </w:rPr>
            </w:pPr>
            <w:r w:rsidRPr="005C4C5C">
              <w:rPr>
                <w:sz w:val="14"/>
                <w:szCs w:val="14"/>
              </w:rPr>
              <w:t>3</w:t>
            </w:r>
          </w:p>
        </w:tc>
        <w:tc>
          <w:tcPr>
            <w:tcW w:w="1275" w:type="dxa"/>
            <w:vMerge w:val="restart"/>
            <w:tcBorders>
              <w:left w:val="single" w:sz="4" w:space="0" w:color="auto"/>
              <w:right w:val="single" w:sz="4" w:space="0" w:color="auto"/>
            </w:tcBorders>
          </w:tcPr>
          <w:p w:rsidR="00FC17ED" w:rsidRPr="00A82942" w:rsidRDefault="00FC17ED" w:rsidP="00633F16">
            <w:pPr>
              <w:rPr>
                <w:sz w:val="14"/>
                <w:szCs w:val="14"/>
              </w:rPr>
            </w:pPr>
            <w:r w:rsidRPr="00A82942">
              <w:rPr>
                <w:sz w:val="14"/>
                <w:szCs w:val="14"/>
              </w:rPr>
              <w:t>Основное мероприятие</w:t>
            </w:r>
          </w:p>
        </w:tc>
        <w:tc>
          <w:tcPr>
            <w:tcW w:w="1843" w:type="dxa"/>
            <w:vMerge w:val="restart"/>
            <w:tcBorders>
              <w:left w:val="single" w:sz="4" w:space="0" w:color="auto"/>
              <w:right w:val="single" w:sz="4" w:space="0" w:color="auto"/>
            </w:tcBorders>
          </w:tcPr>
          <w:p w:rsidR="00FC17ED" w:rsidRPr="00A82942" w:rsidRDefault="00FC17ED" w:rsidP="00633F16">
            <w:pPr>
              <w:rPr>
                <w:sz w:val="14"/>
                <w:szCs w:val="14"/>
              </w:rPr>
            </w:pPr>
            <w:r w:rsidRPr="00A82942">
              <w:rPr>
                <w:sz w:val="14"/>
                <w:szCs w:val="14"/>
                <w:lang w:eastAsia="ar-SA"/>
              </w:rPr>
              <w:t xml:space="preserve">Ремонт (капитальный ремонт) объектов собственности Камешкирского района Пензенской области  </w:t>
            </w:r>
          </w:p>
        </w:tc>
        <w:tc>
          <w:tcPr>
            <w:tcW w:w="1134" w:type="dxa"/>
            <w:tcBorders>
              <w:top w:val="single" w:sz="4" w:space="0" w:color="auto"/>
              <w:left w:val="single" w:sz="4" w:space="0" w:color="auto"/>
              <w:right w:val="single" w:sz="4" w:space="0" w:color="auto"/>
            </w:tcBorders>
          </w:tcPr>
          <w:p w:rsidR="00FC17ED" w:rsidRPr="00A82942" w:rsidRDefault="00FC17ED" w:rsidP="00633F16">
            <w:pPr>
              <w:snapToGrid w:val="0"/>
              <w:rPr>
                <w:b/>
                <w:sz w:val="14"/>
                <w:szCs w:val="14"/>
              </w:rPr>
            </w:pPr>
            <w:r w:rsidRPr="00A82942">
              <w:rPr>
                <w:b/>
                <w:sz w:val="14"/>
                <w:szCs w:val="14"/>
              </w:rPr>
              <w:t>Всего</w:t>
            </w:r>
          </w:p>
        </w:tc>
        <w:tc>
          <w:tcPr>
            <w:tcW w:w="425"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autoSpaceDE w:val="0"/>
              <w:autoSpaceDN w:val="0"/>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b/>
                <w:sz w:val="14"/>
                <w:szCs w:val="14"/>
              </w:rPr>
            </w:pPr>
            <w:r w:rsidRPr="00A82942">
              <w:rPr>
                <w:b/>
                <w:sz w:val="14"/>
                <w:szCs w:val="14"/>
              </w:rPr>
              <w:t>251,932</w:t>
            </w:r>
          </w:p>
        </w:tc>
        <w:tc>
          <w:tcPr>
            <w:tcW w:w="851"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b/>
                <w:sz w:val="14"/>
                <w:szCs w:val="14"/>
              </w:rPr>
            </w:pPr>
            <w:r w:rsidRPr="00A82942">
              <w:rPr>
                <w:b/>
                <w:sz w:val="14"/>
                <w:szCs w:val="14"/>
              </w:rPr>
              <w:t>3 704,664</w:t>
            </w:r>
          </w:p>
        </w:tc>
        <w:tc>
          <w:tcPr>
            <w:tcW w:w="850"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b/>
                <w:sz w:val="14"/>
                <w:szCs w:val="14"/>
              </w:rPr>
            </w:pPr>
            <w:r w:rsidRPr="00A82942">
              <w:rPr>
                <w:b/>
                <w:sz w:val="14"/>
                <w:szCs w:val="14"/>
              </w:rPr>
              <w:t>10</w:t>
            </w:r>
            <w:r>
              <w:rPr>
                <w:b/>
                <w:sz w:val="14"/>
                <w:szCs w:val="14"/>
              </w:rPr>
              <w:t> </w:t>
            </w:r>
            <w:r w:rsidRPr="00A82942">
              <w:rPr>
                <w:b/>
                <w:sz w:val="14"/>
                <w:szCs w:val="14"/>
              </w:rPr>
              <w:t>6</w:t>
            </w:r>
            <w:r>
              <w:rPr>
                <w:b/>
                <w:sz w:val="14"/>
                <w:szCs w:val="14"/>
              </w:rPr>
              <w:t>31,63</w:t>
            </w:r>
          </w:p>
        </w:tc>
        <w:tc>
          <w:tcPr>
            <w:tcW w:w="851" w:type="dxa"/>
            <w:tcBorders>
              <w:top w:val="single" w:sz="4" w:space="0" w:color="auto"/>
              <w:left w:val="single" w:sz="4" w:space="0" w:color="auto"/>
              <w:bottom w:val="single" w:sz="4" w:space="0" w:color="auto"/>
              <w:right w:val="single" w:sz="4" w:space="0" w:color="auto"/>
            </w:tcBorders>
            <w:vAlign w:val="center"/>
          </w:tcPr>
          <w:p w:rsidR="00FC17ED" w:rsidRPr="0080503C" w:rsidRDefault="00FC17ED" w:rsidP="00633F16">
            <w:pPr>
              <w:jc w:val="center"/>
              <w:rPr>
                <w:b/>
                <w:sz w:val="14"/>
                <w:szCs w:val="14"/>
              </w:rPr>
            </w:pPr>
            <w:r w:rsidRPr="0080503C">
              <w:rPr>
                <w:b/>
                <w:sz w:val="14"/>
                <w:szCs w:val="14"/>
              </w:rPr>
              <w:t>6 187,0</w:t>
            </w:r>
          </w:p>
        </w:tc>
        <w:tc>
          <w:tcPr>
            <w:tcW w:w="708"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sz w:val="14"/>
                <w:szCs w:val="14"/>
              </w:rPr>
            </w:pPr>
            <w:r w:rsidRPr="00A82942">
              <w:rPr>
                <w:sz w:val="14"/>
                <w:szCs w:val="14"/>
              </w:rPr>
              <w:t>0</w:t>
            </w:r>
          </w:p>
        </w:tc>
        <w:tc>
          <w:tcPr>
            <w:tcW w:w="709"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sz w:val="14"/>
                <w:szCs w:val="14"/>
              </w:rPr>
            </w:pPr>
            <w:r w:rsidRPr="00A82942">
              <w:rPr>
                <w:sz w:val="14"/>
                <w:szCs w:val="14"/>
              </w:rPr>
              <w:t>0</w:t>
            </w:r>
          </w:p>
        </w:tc>
        <w:tc>
          <w:tcPr>
            <w:tcW w:w="709"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sz w:val="14"/>
                <w:szCs w:val="14"/>
              </w:rPr>
            </w:pPr>
            <w:r w:rsidRPr="00A82942">
              <w:rPr>
                <w:sz w:val="14"/>
                <w:szCs w:val="14"/>
              </w:rPr>
              <w:t>0</w:t>
            </w:r>
          </w:p>
        </w:tc>
        <w:tc>
          <w:tcPr>
            <w:tcW w:w="567"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sz w:val="14"/>
                <w:szCs w:val="14"/>
              </w:rPr>
            </w:pPr>
            <w:r w:rsidRPr="00A82942">
              <w:rPr>
                <w:sz w:val="14"/>
                <w:szCs w:val="14"/>
              </w:rPr>
              <w:t>0</w:t>
            </w:r>
          </w:p>
        </w:tc>
      </w:tr>
      <w:tr w:rsidR="00FC17ED" w:rsidRPr="005C4C5C" w:rsidTr="00633F16">
        <w:trPr>
          <w:trHeight w:val="681"/>
        </w:trPr>
        <w:tc>
          <w:tcPr>
            <w:tcW w:w="426" w:type="dxa"/>
            <w:vMerge/>
            <w:tcBorders>
              <w:left w:val="single" w:sz="4" w:space="0" w:color="auto"/>
              <w:right w:val="single" w:sz="4" w:space="0" w:color="auto"/>
            </w:tcBorders>
          </w:tcPr>
          <w:p w:rsidR="00FC17ED" w:rsidRPr="005C4C5C" w:rsidRDefault="00FC17ED" w:rsidP="00633F16">
            <w:pPr>
              <w:rPr>
                <w:sz w:val="14"/>
                <w:szCs w:val="14"/>
              </w:rPr>
            </w:pPr>
          </w:p>
        </w:tc>
        <w:tc>
          <w:tcPr>
            <w:tcW w:w="1275" w:type="dxa"/>
            <w:vMerge/>
            <w:tcBorders>
              <w:left w:val="single" w:sz="4" w:space="0" w:color="auto"/>
              <w:right w:val="single" w:sz="4" w:space="0" w:color="auto"/>
            </w:tcBorders>
          </w:tcPr>
          <w:p w:rsidR="00FC17ED" w:rsidRPr="00A82942" w:rsidRDefault="00FC17ED" w:rsidP="00633F16">
            <w:pPr>
              <w:rPr>
                <w:sz w:val="14"/>
                <w:szCs w:val="14"/>
              </w:rPr>
            </w:pPr>
          </w:p>
        </w:tc>
        <w:tc>
          <w:tcPr>
            <w:tcW w:w="1843" w:type="dxa"/>
            <w:vMerge/>
            <w:tcBorders>
              <w:left w:val="single" w:sz="4" w:space="0" w:color="auto"/>
              <w:right w:val="single" w:sz="4" w:space="0" w:color="auto"/>
            </w:tcBorders>
          </w:tcPr>
          <w:p w:rsidR="00FC17ED" w:rsidRPr="00A82942" w:rsidRDefault="00FC17ED" w:rsidP="00633F16">
            <w:pPr>
              <w:rPr>
                <w:sz w:val="14"/>
                <w:szCs w:val="14"/>
              </w:rPr>
            </w:pPr>
          </w:p>
        </w:tc>
        <w:tc>
          <w:tcPr>
            <w:tcW w:w="1134" w:type="dxa"/>
            <w:tcBorders>
              <w:top w:val="single" w:sz="4" w:space="0" w:color="auto"/>
              <w:left w:val="single" w:sz="4" w:space="0" w:color="auto"/>
              <w:right w:val="single" w:sz="4" w:space="0" w:color="auto"/>
            </w:tcBorders>
          </w:tcPr>
          <w:p w:rsidR="00FC17ED" w:rsidRPr="00A82942" w:rsidRDefault="00FC17ED" w:rsidP="00633F16">
            <w:pPr>
              <w:snapToGrid w:val="0"/>
              <w:rPr>
                <w:sz w:val="14"/>
                <w:szCs w:val="14"/>
              </w:rPr>
            </w:pPr>
            <w:r w:rsidRPr="00A82942">
              <w:rPr>
                <w:sz w:val="14"/>
                <w:szCs w:val="14"/>
              </w:rPr>
              <w:t>Администрация  Камешкирского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autoSpaceDE w:val="0"/>
              <w:autoSpaceDN w:val="0"/>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sz w:val="14"/>
                <w:szCs w:val="14"/>
              </w:rPr>
            </w:pPr>
            <w:r w:rsidRPr="00A82942">
              <w:rPr>
                <w:sz w:val="14"/>
                <w:szCs w:val="14"/>
              </w:rPr>
              <w:t>251,932</w:t>
            </w:r>
          </w:p>
        </w:tc>
        <w:tc>
          <w:tcPr>
            <w:tcW w:w="851"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sz w:val="14"/>
                <w:szCs w:val="14"/>
              </w:rPr>
            </w:pPr>
            <w:r w:rsidRPr="00A82942">
              <w:rPr>
                <w:sz w:val="14"/>
                <w:szCs w:val="14"/>
              </w:rPr>
              <w:t>3 704,664</w:t>
            </w:r>
          </w:p>
        </w:tc>
        <w:tc>
          <w:tcPr>
            <w:tcW w:w="850" w:type="dxa"/>
            <w:tcBorders>
              <w:top w:val="single" w:sz="4" w:space="0" w:color="auto"/>
              <w:left w:val="single" w:sz="4" w:space="0" w:color="auto"/>
              <w:bottom w:val="single" w:sz="4" w:space="0" w:color="auto"/>
              <w:right w:val="single" w:sz="4" w:space="0" w:color="auto"/>
            </w:tcBorders>
            <w:vAlign w:val="center"/>
          </w:tcPr>
          <w:p w:rsidR="00FC17ED" w:rsidRPr="006B7C3F" w:rsidRDefault="00FC17ED" w:rsidP="00633F16">
            <w:pPr>
              <w:jc w:val="center"/>
            </w:pPr>
            <w:r w:rsidRPr="006B7C3F">
              <w:rPr>
                <w:sz w:val="14"/>
                <w:szCs w:val="14"/>
              </w:rPr>
              <w:t>10 631,63</w:t>
            </w:r>
          </w:p>
        </w:tc>
        <w:tc>
          <w:tcPr>
            <w:tcW w:w="851"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sz w:val="14"/>
                <w:szCs w:val="14"/>
              </w:rPr>
            </w:pPr>
            <w:r>
              <w:rPr>
                <w:sz w:val="14"/>
                <w:szCs w:val="14"/>
              </w:rPr>
              <w:t>6</w:t>
            </w:r>
            <w:r w:rsidRPr="006B2CBA">
              <w:rPr>
                <w:sz w:val="14"/>
                <w:szCs w:val="14"/>
              </w:rPr>
              <w:t xml:space="preserve"> 187,0</w:t>
            </w:r>
          </w:p>
        </w:tc>
        <w:tc>
          <w:tcPr>
            <w:tcW w:w="708"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sz w:val="14"/>
                <w:szCs w:val="14"/>
              </w:rPr>
            </w:pPr>
            <w:r w:rsidRPr="00A82942">
              <w:rPr>
                <w:sz w:val="14"/>
                <w:szCs w:val="14"/>
              </w:rPr>
              <w:t>0</w:t>
            </w:r>
          </w:p>
        </w:tc>
        <w:tc>
          <w:tcPr>
            <w:tcW w:w="709"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sz w:val="14"/>
                <w:szCs w:val="14"/>
              </w:rPr>
            </w:pPr>
            <w:r w:rsidRPr="00A82942">
              <w:rPr>
                <w:sz w:val="14"/>
                <w:szCs w:val="14"/>
              </w:rPr>
              <w:t>0</w:t>
            </w:r>
          </w:p>
        </w:tc>
        <w:tc>
          <w:tcPr>
            <w:tcW w:w="709"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sz w:val="14"/>
                <w:szCs w:val="14"/>
              </w:rPr>
            </w:pPr>
            <w:r w:rsidRPr="00A82942">
              <w:rPr>
                <w:sz w:val="14"/>
                <w:szCs w:val="14"/>
              </w:rPr>
              <w:t>0</w:t>
            </w:r>
          </w:p>
        </w:tc>
        <w:tc>
          <w:tcPr>
            <w:tcW w:w="567"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sz w:val="14"/>
                <w:szCs w:val="14"/>
              </w:rPr>
            </w:pPr>
            <w:r w:rsidRPr="00A82942">
              <w:rPr>
                <w:sz w:val="14"/>
                <w:szCs w:val="14"/>
              </w:rPr>
              <w:t>0</w:t>
            </w:r>
          </w:p>
        </w:tc>
      </w:tr>
      <w:tr w:rsidR="00FC17ED" w:rsidRPr="005C4C5C" w:rsidTr="00633F16">
        <w:trPr>
          <w:trHeight w:val="280"/>
        </w:trPr>
        <w:tc>
          <w:tcPr>
            <w:tcW w:w="426" w:type="dxa"/>
            <w:vMerge w:val="restart"/>
            <w:tcBorders>
              <w:left w:val="single" w:sz="4" w:space="0" w:color="auto"/>
              <w:right w:val="single" w:sz="4" w:space="0" w:color="auto"/>
            </w:tcBorders>
          </w:tcPr>
          <w:p w:rsidR="00FC17ED" w:rsidRPr="005C4C5C" w:rsidRDefault="00FC17ED" w:rsidP="00633F16">
            <w:pPr>
              <w:rPr>
                <w:sz w:val="14"/>
                <w:szCs w:val="14"/>
              </w:rPr>
            </w:pPr>
            <w:r w:rsidRPr="005C4C5C">
              <w:rPr>
                <w:sz w:val="14"/>
                <w:szCs w:val="14"/>
              </w:rPr>
              <w:t>3.1</w:t>
            </w:r>
          </w:p>
        </w:tc>
        <w:tc>
          <w:tcPr>
            <w:tcW w:w="1275" w:type="dxa"/>
            <w:vMerge w:val="restart"/>
            <w:tcBorders>
              <w:left w:val="single" w:sz="4" w:space="0" w:color="auto"/>
              <w:right w:val="single" w:sz="4" w:space="0" w:color="auto"/>
            </w:tcBorders>
          </w:tcPr>
          <w:p w:rsidR="00FC17ED" w:rsidRPr="00A82942" w:rsidRDefault="00FC17ED" w:rsidP="00633F16">
            <w:pPr>
              <w:rPr>
                <w:sz w:val="14"/>
                <w:szCs w:val="14"/>
              </w:rPr>
            </w:pPr>
          </w:p>
        </w:tc>
        <w:tc>
          <w:tcPr>
            <w:tcW w:w="1843" w:type="dxa"/>
            <w:vMerge w:val="restart"/>
            <w:tcBorders>
              <w:left w:val="single" w:sz="4" w:space="0" w:color="auto"/>
              <w:right w:val="single" w:sz="4" w:space="0" w:color="auto"/>
            </w:tcBorders>
          </w:tcPr>
          <w:p w:rsidR="00FC17ED" w:rsidRPr="00A82942" w:rsidRDefault="00FC17ED" w:rsidP="00633F16">
            <w:pPr>
              <w:rPr>
                <w:sz w:val="14"/>
                <w:szCs w:val="14"/>
              </w:rPr>
            </w:pPr>
            <w:r w:rsidRPr="00A82942">
              <w:rPr>
                <w:sz w:val="14"/>
                <w:szCs w:val="14"/>
                <w:lang w:eastAsia="ar-SA"/>
              </w:rPr>
              <w:t xml:space="preserve">Сохранение и развитие материально-технической базы учреждений Камешкирского района </w:t>
            </w:r>
          </w:p>
        </w:tc>
        <w:tc>
          <w:tcPr>
            <w:tcW w:w="1134" w:type="dxa"/>
            <w:tcBorders>
              <w:top w:val="single" w:sz="4" w:space="0" w:color="auto"/>
              <w:left w:val="single" w:sz="4" w:space="0" w:color="auto"/>
              <w:right w:val="single" w:sz="4" w:space="0" w:color="auto"/>
            </w:tcBorders>
          </w:tcPr>
          <w:p w:rsidR="00FC17ED" w:rsidRPr="00A82942" w:rsidRDefault="00FC17ED" w:rsidP="00633F16">
            <w:pPr>
              <w:snapToGrid w:val="0"/>
              <w:rPr>
                <w:b/>
                <w:sz w:val="14"/>
                <w:szCs w:val="14"/>
              </w:rPr>
            </w:pPr>
            <w:r w:rsidRPr="00A82942">
              <w:rPr>
                <w:b/>
                <w:sz w:val="14"/>
                <w:szCs w:val="14"/>
              </w:rPr>
              <w:t>Всего</w:t>
            </w:r>
          </w:p>
        </w:tc>
        <w:tc>
          <w:tcPr>
            <w:tcW w:w="425"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autoSpaceDE w:val="0"/>
              <w:autoSpaceDN w:val="0"/>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b/>
                <w:sz w:val="14"/>
                <w:szCs w:val="14"/>
              </w:rPr>
            </w:pPr>
            <w:r w:rsidRPr="00A82942">
              <w:rPr>
                <w:sz w:val="14"/>
                <w:szCs w:val="14"/>
              </w:rPr>
              <w:t>3 704,664</w:t>
            </w:r>
          </w:p>
        </w:tc>
        <w:tc>
          <w:tcPr>
            <w:tcW w:w="850"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pPr>
            <w:r w:rsidRPr="00A82942">
              <w:rPr>
                <w:b/>
                <w:sz w:val="14"/>
                <w:szCs w:val="14"/>
              </w:rPr>
              <w:t>10</w:t>
            </w:r>
            <w:r>
              <w:rPr>
                <w:b/>
                <w:sz w:val="14"/>
                <w:szCs w:val="14"/>
              </w:rPr>
              <w:t> </w:t>
            </w:r>
            <w:r w:rsidRPr="00A82942">
              <w:rPr>
                <w:b/>
                <w:sz w:val="14"/>
                <w:szCs w:val="14"/>
              </w:rPr>
              <w:t>6</w:t>
            </w:r>
            <w:r>
              <w:rPr>
                <w:b/>
                <w:sz w:val="14"/>
                <w:szCs w:val="14"/>
              </w:rPr>
              <w:t>31,63</w:t>
            </w:r>
          </w:p>
        </w:tc>
        <w:tc>
          <w:tcPr>
            <w:tcW w:w="851"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sz w:val="14"/>
                <w:szCs w:val="14"/>
              </w:rPr>
            </w:pPr>
            <w:r w:rsidRPr="00A82942">
              <w:rPr>
                <w:sz w:val="14"/>
                <w:szCs w:val="14"/>
              </w:rPr>
              <w:t>0</w:t>
            </w:r>
          </w:p>
        </w:tc>
        <w:tc>
          <w:tcPr>
            <w:tcW w:w="709"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sz w:val="14"/>
                <w:szCs w:val="14"/>
              </w:rPr>
            </w:pPr>
            <w:r w:rsidRPr="00A82942">
              <w:rPr>
                <w:sz w:val="14"/>
                <w:szCs w:val="14"/>
              </w:rPr>
              <w:t>0</w:t>
            </w:r>
          </w:p>
        </w:tc>
        <w:tc>
          <w:tcPr>
            <w:tcW w:w="709"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sz w:val="14"/>
                <w:szCs w:val="14"/>
              </w:rPr>
            </w:pPr>
            <w:r w:rsidRPr="00A82942">
              <w:rPr>
                <w:sz w:val="14"/>
                <w:szCs w:val="14"/>
              </w:rPr>
              <w:t>0</w:t>
            </w:r>
          </w:p>
        </w:tc>
        <w:tc>
          <w:tcPr>
            <w:tcW w:w="567"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sz w:val="14"/>
                <w:szCs w:val="14"/>
              </w:rPr>
            </w:pPr>
            <w:r w:rsidRPr="00A82942">
              <w:rPr>
                <w:sz w:val="14"/>
                <w:szCs w:val="14"/>
              </w:rPr>
              <w:t>0</w:t>
            </w:r>
          </w:p>
        </w:tc>
      </w:tr>
      <w:tr w:rsidR="00FC17ED" w:rsidRPr="005C4C5C" w:rsidTr="00633F16">
        <w:trPr>
          <w:trHeight w:val="681"/>
        </w:trPr>
        <w:tc>
          <w:tcPr>
            <w:tcW w:w="426" w:type="dxa"/>
            <w:vMerge/>
            <w:tcBorders>
              <w:left w:val="single" w:sz="4" w:space="0" w:color="auto"/>
              <w:right w:val="single" w:sz="4" w:space="0" w:color="auto"/>
            </w:tcBorders>
          </w:tcPr>
          <w:p w:rsidR="00FC17ED" w:rsidRPr="005C4C5C" w:rsidRDefault="00FC17ED" w:rsidP="00633F16">
            <w:pPr>
              <w:rPr>
                <w:sz w:val="14"/>
                <w:szCs w:val="14"/>
              </w:rPr>
            </w:pPr>
          </w:p>
        </w:tc>
        <w:tc>
          <w:tcPr>
            <w:tcW w:w="1275" w:type="dxa"/>
            <w:vMerge/>
            <w:tcBorders>
              <w:left w:val="single" w:sz="4" w:space="0" w:color="auto"/>
              <w:right w:val="single" w:sz="4" w:space="0" w:color="auto"/>
            </w:tcBorders>
          </w:tcPr>
          <w:p w:rsidR="00FC17ED" w:rsidRPr="00A82942" w:rsidRDefault="00FC17ED" w:rsidP="00633F16">
            <w:pPr>
              <w:rPr>
                <w:sz w:val="14"/>
                <w:szCs w:val="14"/>
              </w:rPr>
            </w:pPr>
          </w:p>
        </w:tc>
        <w:tc>
          <w:tcPr>
            <w:tcW w:w="1843" w:type="dxa"/>
            <w:vMerge/>
            <w:tcBorders>
              <w:left w:val="single" w:sz="4" w:space="0" w:color="auto"/>
              <w:right w:val="single" w:sz="4" w:space="0" w:color="auto"/>
            </w:tcBorders>
          </w:tcPr>
          <w:p w:rsidR="00FC17ED" w:rsidRPr="00A82942" w:rsidRDefault="00FC17ED" w:rsidP="00633F16">
            <w:pPr>
              <w:rPr>
                <w:sz w:val="14"/>
                <w:szCs w:val="14"/>
              </w:rPr>
            </w:pPr>
          </w:p>
        </w:tc>
        <w:tc>
          <w:tcPr>
            <w:tcW w:w="1134" w:type="dxa"/>
            <w:tcBorders>
              <w:top w:val="single" w:sz="4" w:space="0" w:color="auto"/>
              <w:left w:val="single" w:sz="4" w:space="0" w:color="auto"/>
              <w:right w:val="single" w:sz="4" w:space="0" w:color="auto"/>
            </w:tcBorders>
          </w:tcPr>
          <w:p w:rsidR="00FC17ED" w:rsidRPr="00A82942" w:rsidRDefault="00FC17ED" w:rsidP="00633F16">
            <w:pPr>
              <w:snapToGrid w:val="0"/>
              <w:rPr>
                <w:sz w:val="14"/>
                <w:szCs w:val="14"/>
              </w:rPr>
            </w:pPr>
            <w:r w:rsidRPr="00A82942">
              <w:rPr>
                <w:sz w:val="14"/>
                <w:szCs w:val="14"/>
              </w:rPr>
              <w:t>Администрация  Камешкирского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autoSpaceDE w:val="0"/>
              <w:autoSpaceDN w:val="0"/>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sz w:val="14"/>
                <w:szCs w:val="14"/>
              </w:rPr>
            </w:pPr>
            <w:r w:rsidRPr="00A82942">
              <w:rPr>
                <w:sz w:val="14"/>
                <w:szCs w:val="14"/>
              </w:rPr>
              <w:t>3 704,664</w:t>
            </w:r>
          </w:p>
        </w:tc>
        <w:tc>
          <w:tcPr>
            <w:tcW w:w="850" w:type="dxa"/>
            <w:tcBorders>
              <w:top w:val="single" w:sz="4" w:space="0" w:color="auto"/>
              <w:left w:val="single" w:sz="4" w:space="0" w:color="auto"/>
              <w:bottom w:val="single" w:sz="4" w:space="0" w:color="auto"/>
              <w:right w:val="single" w:sz="4" w:space="0" w:color="auto"/>
            </w:tcBorders>
            <w:vAlign w:val="center"/>
          </w:tcPr>
          <w:p w:rsidR="00FC17ED" w:rsidRPr="006B7C3F" w:rsidRDefault="00FC17ED" w:rsidP="00633F16">
            <w:pPr>
              <w:jc w:val="center"/>
            </w:pPr>
            <w:r w:rsidRPr="006B7C3F">
              <w:rPr>
                <w:sz w:val="14"/>
                <w:szCs w:val="14"/>
              </w:rPr>
              <w:t>10 631,63</w:t>
            </w:r>
          </w:p>
        </w:tc>
        <w:tc>
          <w:tcPr>
            <w:tcW w:w="851"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sz w:val="14"/>
                <w:szCs w:val="14"/>
              </w:rPr>
            </w:pPr>
            <w:r w:rsidRPr="00A82942">
              <w:rPr>
                <w:sz w:val="14"/>
                <w:szCs w:val="14"/>
              </w:rPr>
              <w:t>0</w:t>
            </w:r>
          </w:p>
        </w:tc>
        <w:tc>
          <w:tcPr>
            <w:tcW w:w="709"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sz w:val="14"/>
                <w:szCs w:val="14"/>
              </w:rPr>
            </w:pPr>
            <w:r w:rsidRPr="00A82942">
              <w:rPr>
                <w:sz w:val="14"/>
                <w:szCs w:val="14"/>
              </w:rPr>
              <w:t>0</w:t>
            </w:r>
          </w:p>
        </w:tc>
        <w:tc>
          <w:tcPr>
            <w:tcW w:w="709"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sz w:val="14"/>
                <w:szCs w:val="14"/>
              </w:rPr>
            </w:pPr>
            <w:r w:rsidRPr="00A82942">
              <w:rPr>
                <w:sz w:val="14"/>
                <w:szCs w:val="14"/>
              </w:rPr>
              <w:t>0</w:t>
            </w:r>
          </w:p>
        </w:tc>
        <w:tc>
          <w:tcPr>
            <w:tcW w:w="567"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sz w:val="14"/>
                <w:szCs w:val="14"/>
              </w:rPr>
            </w:pPr>
            <w:r w:rsidRPr="00A82942">
              <w:rPr>
                <w:sz w:val="14"/>
                <w:szCs w:val="14"/>
              </w:rPr>
              <w:t>0</w:t>
            </w:r>
          </w:p>
        </w:tc>
      </w:tr>
      <w:tr w:rsidR="00FC17ED" w:rsidRPr="005C4C5C" w:rsidTr="00633F16">
        <w:trPr>
          <w:trHeight w:val="135"/>
        </w:trPr>
        <w:tc>
          <w:tcPr>
            <w:tcW w:w="426" w:type="dxa"/>
            <w:vMerge w:val="restart"/>
            <w:tcBorders>
              <w:left w:val="single" w:sz="4" w:space="0" w:color="auto"/>
              <w:right w:val="single" w:sz="4" w:space="0" w:color="auto"/>
            </w:tcBorders>
          </w:tcPr>
          <w:p w:rsidR="00FC17ED" w:rsidRPr="005C4C5C" w:rsidRDefault="00FC17ED" w:rsidP="00633F16">
            <w:pPr>
              <w:rPr>
                <w:sz w:val="14"/>
                <w:szCs w:val="14"/>
              </w:rPr>
            </w:pPr>
            <w:r w:rsidRPr="005C4C5C">
              <w:rPr>
                <w:sz w:val="14"/>
                <w:szCs w:val="14"/>
              </w:rPr>
              <w:t>3.1.1</w:t>
            </w:r>
          </w:p>
        </w:tc>
        <w:tc>
          <w:tcPr>
            <w:tcW w:w="1275" w:type="dxa"/>
            <w:vMerge w:val="restart"/>
            <w:tcBorders>
              <w:left w:val="single" w:sz="4" w:space="0" w:color="auto"/>
              <w:right w:val="single" w:sz="4" w:space="0" w:color="auto"/>
            </w:tcBorders>
          </w:tcPr>
          <w:p w:rsidR="00FC17ED" w:rsidRPr="00A82942" w:rsidRDefault="00FC17ED" w:rsidP="00633F16">
            <w:pPr>
              <w:rPr>
                <w:sz w:val="14"/>
                <w:szCs w:val="14"/>
              </w:rPr>
            </w:pPr>
          </w:p>
        </w:tc>
        <w:tc>
          <w:tcPr>
            <w:tcW w:w="1843" w:type="dxa"/>
            <w:vMerge w:val="restart"/>
            <w:tcBorders>
              <w:left w:val="single" w:sz="4" w:space="0" w:color="auto"/>
              <w:right w:val="single" w:sz="4" w:space="0" w:color="auto"/>
            </w:tcBorders>
          </w:tcPr>
          <w:p w:rsidR="00FC17ED" w:rsidRPr="00A82942" w:rsidRDefault="00FC17ED" w:rsidP="00633F16">
            <w:pPr>
              <w:rPr>
                <w:sz w:val="14"/>
                <w:szCs w:val="14"/>
              </w:rPr>
            </w:pPr>
            <w:r w:rsidRPr="00A82942">
              <w:rPr>
                <w:sz w:val="14"/>
                <w:szCs w:val="14"/>
              </w:rPr>
              <w:t>Сохранение и развитие материально-технической базы административных учреждений Камешкирского района</w:t>
            </w:r>
          </w:p>
        </w:tc>
        <w:tc>
          <w:tcPr>
            <w:tcW w:w="1134" w:type="dxa"/>
            <w:tcBorders>
              <w:top w:val="single" w:sz="4" w:space="0" w:color="auto"/>
              <w:left w:val="single" w:sz="4" w:space="0" w:color="auto"/>
              <w:right w:val="single" w:sz="4" w:space="0" w:color="auto"/>
            </w:tcBorders>
          </w:tcPr>
          <w:p w:rsidR="00FC17ED" w:rsidRPr="00A82942" w:rsidRDefault="00FC17ED" w:rsidP="00633F16">
            <w:pPr>
              <w:snapToGrid w:val="0"/>
              <w:rPr>
                <w:sz w:val="14"/>
                <w:szCs w:val="14"/>
              </w:rPr>
            </w:pPr>
            <w:r w:rsidRPr="00A82942">
              <w:rPr>
                <w:sz w:val="14"/>
                <w:szCs w:val="14"/>
              </w:rPr>
              <w:t xml:space="preserve">  </w:t>
            </w:r>
            <w:r w:rsidRPr="00A82942">
              <w:rPr>
                <w:b/>
                <w:sz w:val="14"/>
                <w:szCs w:val="14"/>
              </w:rPr>
              <w:t>Всего</w:t>
            </w:r>
          </w:p>
        </w:tc>
        <w:tc>
          <w:tcPr>
            <w:tcW w:w="425"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autoSpaceDE w:val="0"/>
              <w:autoSpaceDN w:val="0"/>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b/>
                <w:sz w:val="14"/>
                <w:szCs w:val="14"/>
              </w:rPr>
            </w:pPr>
            <w:r w:rsidRPr="00A82942">
              <w:rPr>
                <w:b/>
                <w:sz w:val="14"/>
                <w:szCs w:val="14"/>
              </w:rPr>
              <w:t>801,174</w:t>
            </w:r>
          </w:p>
        </w:tc>
        <w:tc>
          <w:tcPr>
            <w:tcW w:w="850"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b/>
                <w:sz w:val="14"/>
                <w:szCs w:val="14"/>
              </w:rPr>
            </w:pPr>
            <w:r w:rsidRPr="00A82942">
              <w:rPr>
                <w:b/>
                <w:sz w:val="14"/>
                <w:szCs w:val="14"/>
              </w:rPr>
              <w:t>6 603,390</w:t>
            </w:r>
          </w:p>
        </w:tc>
        <w:tc>
          <w:tcPr>
            <w:tcW w:w="851"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sz w:val="14"/>
                <w:szCs w:val="14"/>
              </w:rPr>
            </w:pPr>
            <w:r w:rsidRPr="00A82942">
              <w:rPr>
                <w:sz w:val="14"/>
                <w:szCs w:val="14"/>
              </w:rPr>
              <w:t>0</w:t>
            </w:r>
          </w:p>
        </w:tc>
        <w:tc>
          <w:tcPr>
            <w:tcW w:w="709"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sz w:val="14"/>
                <w:szCs w:val="14"/>
              </w:rPr>
            </w:pPr>
            <w:r w:rsidRPr="00A82942">
              <w:rPr>
                <w:sz w:val="14"/>
                <w:szCs w:val="14"/>
              </w:rPr>
              <w:t>0</w:t>
            </w:r>
          </w:p>
        </w:tc>
        <w:tc>
          <w:tcPr>
            <w:tcW w:w="709"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sz w:val="14"/>
                <w:szCs w:val="14"/>
              </w:rPr>
            </w:pPr>
            <w:r w:rsidRPr="00A82942">
              <w:rPr>
                <w:sz w:val="14"/>
                <w:szCs w:val="14"/>
              </w:rPr>
              <w:t>0</w:t>
            </w:r>
          </w:p>
        </w:tc>
        <w:tc>
          <w:tcPr>
            <w:tcW w:w="567"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sz w:val="14"/>
                <w:szCs w:val="14"/>
              </w:rPr>
            </w:pPr>
            <w:r w:rsidRPr="00A82942">
              <w:rPr>
                <w:sz w:val="14"/>
                <w:szCs w:val="14"/>
              </w:rPr>
              <w:t>0</w:t>
            </w:r>
          </w:p>
        </w:tc>
      </w:tr>
      <w:tr w:rsidR="00FC17ED" w:rsidRPr="005C4C5C" w:rsidTr="00633F16">
        <w:trPr>
          <w:trHeight w:val="619"/>
        </w:trPr>
        <w:tc>
          <w:tcPr>
            <w:tcW w:w="426" w:type="dxa"/>
            <w:vMerge/>
            <w:tcBorders>
              <w:left w:val="single" w:sz="4" w:space="0" w:color="auto"/>
              <w:right w:val="single" w:sz="4" w:space="0" w:color="auto"/>
            </w:tcBorders>
          </w:tcPr>
          <w:p w:rsidR="00FC17ED" w:rsidRPr="005C4C5C" w:rsidRDefault="00FC17ED" w:rsidP="00633F16">
            <w:pPr>
              <w:rPr>
                <w:sz w:val="14"/>
                <w:szCs w:val="14"/>
              </w:rPr>
            </w:pPr>
          </w:p>
        </w:tc>
        <w:tc>
          <w:tcPr>
            <w:tcW w:w="1275" w:type="dxa"/>
            <w:vMerge/>
            <w:tcBorders>
              <w:left w:val="single" w:sz="4" w:space="0" w:color="auto"/>
              <w:right w:val="single" w:sz="4" w:space="0" w:color="auto"/>
            </w:tcBorders>
          </w:tcPr>
          <w:p w:rsidR="00FC17ED" w:rsidRPr="00A82942" w:rsidRDefault="00FC17ED" w:rsidP="00633F16">
            <w:pPr>
              <w:rPr>
                <w:sz w:val="14"/>
                <w:szCs w:val="14"/>
              </w:rPr>
            </w:pPr>
          </w:p>
        </w:tc>
        <w:tc>
          <w:tcPr>
            <w:tcW w:w="1843" w:type="dxa"/>
            <w:vMerge/>
            <w:tcBorders>
              <w:left w:val="single" w:sz="4" w:space="0" w:color="auto"/>
              <w:right w:val="single" w:sz="4" w:space="0" w:color="auto"/>
            </w:tcBorders>
          </w:tcPr>
          <w:p w:rsidR="00FC17ED" w:rsidRPr="00A82942" w:rsidRDefault="00FC17ED" w:rsidP="00633F16">
            <w:pPr>
              <w:rPr>
                <w:sz w:val="14"/>
                <w:szCs w:val="14"/>
              </w:rPr>
            </w:pPr>
          </w:p>
        </w:tc>
        <w:tc>
          <w:tcPr>
            <w:tcW w:w="1134" w:type="dxa"/>
            <w:tcBorders>
              <w:top w:val="single" w:sz="4" w:space="0" w:color="auto"/>
              <w:left w:val="single" w:sz="4" w:space="0" w:color="auto"/>
              <w:right w:val="single" w:sz="4" w:space="0" w:color="auto"/>
            </w:tcBorders>
          </w:tcPr>
          <w:p w:rsidR="00FC17ED" w:rsidRPr="00A82942" w:rsidRDefault="00FC17ED" w:rsidP="00633F16">
            <w:pPr>
              <w:snapToGrid w:val="0"/>
              <w:rPr>
                <w:sz w:val="14"/>
                <w:szCs w:val="14"/>
              </w:rPr>
            </w:pPr>
            <w:r w:rsidRPr="00A82942">
              <w:rPr>
                <w:sz w:val="14"/>
                <w:szCs w:val="14"/>
              </w:rPr>
              <w:t>Администрация Камешкирского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autoSpaceDE w:val="0"/>
              <w:autoSpaceDN w:val="0"/>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sz w:val="14"/>
                <w:szCs w:val="14"/>
              </w:rPr>
            </w:pPr>
            <w:r w:rsidRPr="00A82942">
              <w:rPr>
                <w:sz w:val="14"/>
                <w:szCs w:val="14"/>
              </w:rPr>
              <w:t>801,174</w:t>
            </w:r>
          </w:p>
        </w:tc>
        <w:tc>
          <w:tcPr>
            <w:tcW w:w="850"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sz w:val="14"/>
                <w:szCs w:val="14"/>
              </w:rPr>
            </w:pPr>
            <w:r w:rsidRPr="00A82942">
              <w:rPr>
                <w:sz w:val="14"/>
                <w:szCs w:val="14"/>
              </w:rPr>
              <w:t>6 603,390</w:t>
            </w:r>
          </w:p>
        </w:tc>
        <w:tc>
          <w:tcPr>
            <w:tcW w:w="851"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sz w:val="14"/>
                <w:szCs w:val="14"/>
              </w:rPr>
            </w:pPr>
            <w:r w:rsidRPr="00A82942">
              <w:rPr>
                <w:sz w:val="14"/>
                <w:szCs w:val="14"/>
              </w:rPr>
              <w:t>0</w:t>
            </w:r>
          </w:p>
        </w:tc>
        <w:tc>
          <w:tcPr>
            <w:tcW w:w="709"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sz w:val="14"/>
                <w:szCs w:val="14"/>
              </w:rPr>
            </w:pPr>
            <w:r w:rsidRPr="00A82942">
              <w:rPr>
                <w:sz w:val="14"/>
                <w:szCs w:val="14"/>
              </w:rPr>
              <w:t>0</w:t>
            </w:r>
          </w:p>
        </w:tc>
        <w:tc>
          <w:tcPr>
            <w:tcW w:w="709"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sz w:val="14"/>
                <w:szCs w:val="14"/>
              </w:rPr>
            </w:pPr>
            <w:r w:rsidRPr="00A82942">
              <w:rPr>
                <w:sz w:val="14"/>
                <w:szCs w:val="14"/>
              </w:rPr>
              <w:t>0</w:t>
            </w:r>
          </w:p>
        </w:tc>
        <w:tc>
          <w:tcPr>
            <w:tcW w:w="567"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sz w:val="14"/>
                <w:szCs w:val="14"/>
              </w:rPr>
            </w:pPr>
            <w:r w:rsidRPr="00A82942">
              <w:rPr>
                <w:sz w:val="14"/>
                <w:szCs w:val="14"/>
              </w:rPr>
              <w:t>0</w:t>
            </w:r>
          </w:p>
        </w:tc>
      </w:tr>
      <w:tr w:rsidR="00FC17ED" w:rsidRPr="005C4C5C" w:rsidTr="00633F16">
        <w:tc>
          <w:tcPr>
            <w:tcW w:w="426" w:type="dxa"/>
            <w:vMerge w:val="restart"/>
            <w:tcBorders>
              <w:top w:val="single" w:sz="4" w:space="0" w:color="auto"/>
              <w:left w:val="single" w:sz="4" w:space="0" w:color="auto"/>
              <w:right w:val="single" w:sz="4" w:space="0" w:color="auto"/>
            </w:tcBorders>
          </w:tcPr>
          <w:p w:rsidR="00FC17ED" w:rsidRPr="005C4C5C" w:rsidRDefault="00FC17ED" w:rsidP="00633F16">
            <w:pPr>
              <w:autoSpaceDE w:val="0"/>
              <w:autoSpaceDN w:val="0"/>
              <w:jc w:val="center"/>
              <w:rPr>
                <w:sz w:val="14"/>
                <w:szCs w:val="14"/>
              </w:rPr>
            </w:pPr>
            <w:r w:rsidRPr="005C4C5C">
              <w:rPr>
                <w:sz w:val="14"/>
                <w:szCs w:val="14"/>
              </w:rPr>
              <w:t>3.1.2.</w:t>
            </w:r>
          </w:p>
        </w:tc>
        <w:tc>
          <w:tcPr>
            <w:tcW w:w="1275" w:type="dxa"/>
            <w:vMerge w:val="restart"/>
            <w:tcBorders>
              <w:top w:val="single" w:sz="4" w:space="0" w:color="auto"/>
              <w:left w:val="single" w:sz="4" w:space="0" w:color="auto"/>
              <w:right w:val="single" w:sz="4" w:space="0" w:color="auto"/>
            </w:tcBorders>
          </w:tcPr>
          <w:p w:rsidR="00FC17ED" w:rsidRPr="00A82942" w:rsidRDefault="00FC17ED" w:rsidP="00633F16">
            <w:pPr>
              <w:autoSpaceDE w:val="0"/>
              <w:autoSpaceDN w:val="0"/>
              <w:jc w:val="both"/>
              <w:rPr>
                <w:sz w:val="14"/>
                <w:szCs w:val="14"/>
              </w:rPr>
            </w:pPr>
          </w:p>
        </w:tc>
        <w:tc>
          <w:tcPr>
            <w:tcW w:w="1843" w:type="dxa"/>
            <w:vMerge w:val="restart"/>
            <w:tcBorders>
              <w:top w:val="single" w:sz="4" w:space="0" w:color="auto"/>
              <w:left w:val="single" w:sz="4" w:space="0" w:color="auto"/>
              <w:right w:val="single" w:sz="4" w:space="0" w:color="auto"/>
            </w:tcBorders>
          </w:tcPr>
          <w:p w:rsidR="00FC17ED" w:rsidRPr="00A82942" w:rsidRDefault="00FC17ED" w:rsidP="00633F16">
            <w:pPr>
              <w:rPr>
                <w:sz w:val="14"/>
                <w:szCs w:val="14"/>
                <w:lang w:eastAsia="ar-SA"/>
              </w:rPr>
            </w:pPr>
            <w:r w:rsidRPr="00A82942">
              <w:rPr>
                <w:sz w:val="14"/>
                <w:szCs w:val="14"/>
                <w:lang w:eastAsia="ar-SA"/>
              </w:rPr>
              <w:t xml:space="preserve">Сохранение и развитие материально-технической базы дошкольных  и  общеобразовательных учреждений </w:t>
            </w:r>
          </w:p>
        </w:tc>
        <w:tc>
          <w:tcPr>
            <w:tcW w:w="1134" w:type="dxa"/>
            <w:tcBorders>
              <w:top w:val="single" w:sz="4" w:space="0" w:color="auto"/>
              <w:left w:val="single" w:sz="4" w:space="0" w:color="auto"/>
              <w:bottom w:val="single" w:sz="4" w:space="0" w:color="auto"/>
              <w:right w:val="single" w:sz="4" w:space="0" w:color="auto"/>
            </w:tcBorders>
          </w:tcPr>
          <w:p w:rsidR="00FC17ED" w:rsidRPr="00A82942" w:rsidRDefault="00FC17ED" w:rsidP="00633F16">
            <w:pPr>
              <w:autoSpaceDE w:val="0"/>
              <w:autoSpaceDN w:val="0"/>
              <w:rPr>
                <w:b/>
                <w:sz w:val="14"/>
                <w:szCs w:val="14"/>
              </w:rPr>
            </w:pPr>
            <w:r w:rsidRPr="00A82942">
              <w:rPr>
                <w:b/>
                <w:sz w:val="14"/>
                <w:szCs w:val="14"/>
              </w:rPr>
              <w:t xml:space="preserve">Всего              </w:t>
            </w:r>
          </w:p>
        </w:tc>
        <w:tc>
          <w:tcPr>
            <w:tcW w:w="425"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autoSpaceDE w:val="0"/>
              <w:autoSpaceDN w:val="0"/>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b/>
                <w:sz w:val="14"/>
                <w:szCs w:val="14"/>
              </w:rPr>
            </w:pPr>
            <w:r w:rsidRPr="00A82942">
              <w:rPr>
                <w:b/>
                <w:sz w:val="14"/>
                <w:szCs w:val="14"/>
              </w:rPr>
              <w:t>1 320,219</w:t>
            </w:r>
          </w:p>
        </w:tc>
        <w:tc>
          <w:tcPr>
            <w:tcW w:w="709"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b/>
                <w:sz w:val="14"/>
                <w:szCs w:val="14"/>
              </w:rPr>
            </w:pPr>
            <w:r w:rsidRPr="00A82942">
              <w:rPr>
                <w:b/>
                <w:sz w:val="14"/>
                <w:szCs w:val="14"/>
              </w:rPr>
              <w:t>1 652,832</w:t>
            </w:r>
          </w:p>
        </w:tc>
        <w:tc>
          <w:tcPr>
            <w:tcW w:w="709"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b/>
                <w:sz w:val="14"/>
                <w:szCs w:val="14"/>
              </w:rPr>
            </w:pPr>
            <w:r w:rsidRPr="00A82942">
              <w:rPr>
                <w:b/>
                <w:sz w:val="14"/>
                <w:szCs w:val="14"/>
              </w:rPr>
              <w:t>1 218,385</w:t>
            </w:r>
          </w:p>
        </w:tc>
        <w:tc>
          <w:tcPr>
            <w:tcW w:w="708"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b/>
                <w:sz w:val="14"/>
                <w:szCs w:val="14"/>
              </w:rPr>
            </w:pPr>
            <w:r w:rsidRPr="00A82942">
              <w:rPr>
                <w:b/>
                <w:sz w:val="14"/>
                <w:szCs w:val="14"/>
              </w:rPr>
              <w:t>4137,26</w:t>
            </w:r>
          </w:p>
        </w:tc>
        <w:tc>
          <w:tcPr>
            <w:tcW w:w="709"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b/>
                <w:sz w:val="14"/>
                <w:szCs w:val="14"/>
              </w:rPr>
            </w:pPr>
            <w:r w:rsidRPr="00A82942">
              <w:rPr>
                <w:b/>
                <w:sz w:val="14"/>
                <w:szCs w:val="14"/>
              </w:rPr>
              <w:t>1 054,4</w:t>
            </w:r>
          </w:p>
        </w:tc>
        <w:tc>
          <w:tcPr>
            <w:tcW w:w="851"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b/>
                <w:sz w:val="14"/>
                <w:szCs w:val="14"/>
              </w:rPr>
            </w:pPr>
            <w:r w:rsidRPr="00A82942">
              <w:rPr>
                <w:sz w:val="14"/>
                <w:szCs w:val="14"/>
              </w:rPr>
              <w:t>2 903,49</w:t>
            </w:r>
          </w:p>
        </w:tc>
        <w:tc>
          <w:tcPr>
            <w:tcW w:w="850"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b/>
                <w:sz w:val="14"/>
                <w:szCs w:val="14"/>
              </w:rPr>
            </w:pPr>
            <w:r w:rsidRPr="006B7C3F">
              <w:rPr>
                <w:b/>
                <w:sz w:val="14"/>
                <w:szCs w:val="14"/>
              </w:rPr>
              <w:t>3 935,11</w:t>
            </w:r>
          </w:p>
        </w:tc>
        <w:tc>
          <w:tcPr>
            <w:tcW w:w="851"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b/>
                <w:sz w:val="14"/>
                <w:szCs w:val="14"/>
              </w:rPr>
            </w:pPr>
            <w:r>
              <w:rPr>
                <w:b/>
                <w:sz w:val="14"/>
                <w:szCs w:val="14"/>
              </w:rPr>
              <w:t>6</w:t>
            </w:r>
            <w:r w:rsidRPr="006B2CBA">
              <w:rPr>
                <w:b/>
                <w:sz w:val="14"/>
                <w:szCs w:val="14"/>
              </w:rPr>
              <w:t xml:space="preserve"> 187,0</w:t>
            </w:r>
          </w:p>
        </w:tc>
        <w:tc>
          <w:tcPr>
            <w:tcW w:w="708"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sz w:val="14"/>
                <w:szCs w:val="14"/>
              </w:rPr>
            </w:pPr>
            <w:r w:rsidRPr="00A82942">
              <w:rPr>
                <w:sz w:val="14"/>
                <w:szCs w:val="14"/>
              </w:rPr>
              <w:t>0</w:t>
            </w:r>
          </w:p>
        </w:tc>
        <w:tc>
          <w:tcPr>
            <w:tcW w:w="709"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sz w:val="14"/>
                <w:szCs w:val="14"/>
              </w:rPr>
            </w:pPr>
            <w:r w:rsidRPr="00A82942">
              <w:rPr>
                <w:sz w:val="14"/>
                <w:szCs w:val="14"/>
              </w:rPr>
              <w:t>0</w:t>
            </w:r>
          </w:p>
        </w:tc>
        <w:tc>
          <w:tcPr>
            <w:tcW w:w="709"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sz w:val="14"/>
                <w:szCs w:val="14"/>
              </w:rPr>
            </w:pPr>
            <w:r w:rsidRPr="00A82942">
              <w:rPr>
                <w:sz w:val="14"/>
                <w:szCs w:val="14"/>
              </w:rPr>
              <w:t>0</w:t>
            </w:r>
          </w:p>
        </w:tc>
        <w:tc>
          <w:tcPr>
            <w:tcW w:w="567"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sz w:val="14"/>
                <w:szCs w:val="14"/>
              </w:rPr>
            </w:pPr>
            <w:r w:rsidRPr="00A82942">
              <w:rPr>
                <w:sz w:val="14"/>
                <w:szCs w:val="14"/>
              </w:rPr>
              <w:t>0</w:t>
            </w:r>
          </w:p>
        </w:tc>
      </w:tr>
      <w:tr w:rsidR="00FC17ED" w:rsidRPr="005C4C5C" w:rsidTr="00633F16">
        <w:trPr>
          <w:trHeight w:val="369"/>
        </w:trPr>
        <w:tc>
          <w:tcPr>
            <w:tcW w:w="426" w:type="dxa"/>
            <w:vMerge/>
            <w:tcBorders>
              <w:left w:val="single" w:sz="4" w:space="0" w:color="auto"/>
              <w:right w:val="single" w:sz="4" w:space="0" w:color="auto"/>
            </w:tcBorders>
          </w:tcPr>
          <w:p w:rsidR="00FC17ED" w:rsidRPr="005C4C5C" w:rsidRDefault="00FC17ED" w:rsidP="00633F16">
            <w:pPr>
              <w:rPr>
                <w:sz w:val="14"/>
                <w:szCs w:val="14"/>
              </w:rPr>
            </w:pPr>
          </w:p>
        </w:tc>
        <w:tc>
          <w:tcPr>
            <w:tcW w:w="1275" w:type="dxa"/>
            <w:vMerge/>
            <w:tcBorders>
              <w:left w:val="single" w:sz="4" w:space="0" w:color="auto"/>
              <w:right w:val="single" w:sz="4" w:space="0" w:color="auto"/>
            </w:tcBorders>
          </w:tcPr>
          <w:p w:rsidR="00FC17ED" w:rsidRPr="00A82942" w:rsidRDefault="00FC17ED" w:rsidP="00633F16">
            <w:pPr>
              <w:rPr>
                <w:sz w:val="14"/>
                <w:szCs w:val="14"/>
              </w:rPr>
            </w:pPr>
          </w:p>
        </w:tc>
        <w:tc>
          <w:tcPr>
            <w:tcW w:w="1843" w:type="dxa"/>
            <w:vMerge/>
            <w:tcBorders>
              <w:left w:val="single" w:sz="4" w:space="0" w:color="auto"/>
              <w:right w:val="single" w:sz="4" w:space="0" w:color="auto"/>
            </w:tcBorders>
          </w:tcPr>
          <w:p w:rsidR="00FC17ED" w:rsidRPr="00A82942" w:rsidRDefault="00FC17ED" w:rsidP="00633F16">
            <w:pPr>
              <w:rPr>
                <w:sz w:val="14"/>
                <w:szCs w:val="14"/>
              </w:rPr>
            </w:pPr>
          </w:p>
        </w:tc>
        <w:tc>
          <w:tcPr>
            <w:tcW w:w="1134" w:type="dxa"/>
            <w:tcBorders>
              <w:top w:val="single" w:sz="4" w:space="0" w:color="auto"/>
              <w:left w:val="single" w:sz="4" w:space="0" w:color="auto"/>
              <w:bottom w:val="single" w:sz="4" w:space="0" w:color="auto"/>
              <w:right w:val="single" w:sz="4" w:space="0" w:color="auto"/>
            </w:tcBorders>
          </w:tcPr>
          <w:p w:rsidR="00FC17ED" w:rsidRPr="00A82942" w:rsidRDefault="00FC17ED" w:rsidP="00633F16">
            <w:pPr>
              <w:autoSpaceDE w:val="0"/>
              <w:autoSpaceDN w:val="0"/>
              <w:rPr>
                <w:sz w:val="14"/>
                <w:szCs w:val="14"/>
              </w:rPr>
            </w:pPr>
            <w:r w:rsidRPr="00A82942">
              <w:rPr>
                <w:sz w:val="14"/>
                <w:szCs w:val="14"/>
              </w:rPr>
              <w:t>Отдел образования</w:t>
            </w:r>
          </w:p>
        </w:tc>
        <w:tc>
          <w:tcPr>
            <w:tcW w:w="425"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autoSpaceDE w:val="0"/>
              <w:autoSpaceDN w:val="0"/>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sz w:val="14"/>
                <w:szCs w:val="14"/>
              </w:rPr>
            </w:pPr>
            <w:r w:rsidRPr="00A82942">
              <w:rPr>
                <w:sz w:val="14"/>
                <w:szCs w:val="14"/>
              </w:rPr>
              <w:t>1 320,219</w:t>
            </w:r>
          </w:p>
        </w:tc>
        <w:tc>
          <w:tcPr>
            <w:tcW w:w="709"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sz w:val="14"/>
                <w:szCs w:val="14"/>
              </w:rPr>
            </w:pPr>
            <w:r w:rsidRPr="00A82942">
              <w:rPr>
                <w:sz w:val="14"/>
                <w:szCs w:val="14"/>
              </w:rPr>
              <w:t>1 652,832</w:t>
            </w:r>
          </w:p>
        </w:tc>
        <w:tc>
          <w:tcPr>
            <w:tcW w:w="709"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sz w:val="14"/>
                <w:szCs w:val="14"/>
              </w:rPr>
            </w:pPr>
            <w:r w:rsidRPr="00A82942">
              <w:rPr>
                <w:sz w:val="14"/>
                <w:szCs w:val="14"/>
              </w:rPr>
              <w:t>1 218,385</w:t>
            </w:r>
          </w:p>
        </w:tc>
        <w:tc>
          <w:tcPr>
            <w:tcW w:w="708"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sz w:val="14"/>
                <w:szCs w:val="14"/>
              </w:rPr>
            </w:pPr>
            <w:r w:rsidRPr="00A82942">
              <w:rPr>
                <w:sz w:val="14"/>
                <w:szCs w:val="14"/>
              </w:rPr>
              <w:t>4137,26</w:t>
            </w:r>
          </w:p>
        </w:tc>
        <w:tc>
          <w:tcPr>
            <w:tcW w:w="709"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sz w:val="14"/>
                <w:szCs w:val="14"/>
              </w:rPr>
            </w:pPr>
            <w:r w:rsidRPr="00A82942">
              <w:rPr>
                <w:sz w:val="14"/>
                <w:szCs w:val="14"/>
              </w:rPr>
              <w:t>1 054,4</w:t>
            </w:r>
          </w:p>
        </w:tc>
        <w:tc>
          <w:tcPr>
            <w:tcW w:w="851"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sz w:val="14"/>
                <w:szCs w:val="14"/>
              </w:rPr>
            </w:pPr>
            <w:r w:rsidRPr="00A82942">
              <w:rPr>
                <w:sz w:val="14"/>
                <w:szCs w:val="14"/>
              </w:rPr>
              <w:t>2 903,49</w:t>
            </w:r>
          </w:p>
        </w:tc>
        <w:tc>
          <w:tcPr>
            <w:tcW w:w="850"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sz w:val="14"/>
                <w:szCs w:val="14"/>
              </w:rPr>
            </w:pPr>
            <w:r w:rsidRPr="00A82942">
              <w:rPr>
                <w:sz w:val="14"/>
                <w:szCs w:val="14"/>
              </w:rPr>
              <w:t>3</w:t>
            </w:r>
            <w:r>
              <w:rPr>
                <w:sz w:val="14"/>
                <w:szCs w:val="14"/>
              </w:rPr>
              <w:t> </w:t>
            </w:r>
            <w:r w:rsidRPr="00A82942">
              <w:rPr>
                <w:sz w:val="14"/>
                <w:szCs w:val="14"/>
              </w:rPr>
              <w:t>93</w:t>
            </w:r>
            <w:r>
              <w:rPr>
                <w:sz w:val="14"/>
                <w:szCs w:val="14"/>
              </w:rPr>
              <w:t>5,11</w:t>
            </w:r>
          </w:p>
        </w:tc>
        <w:tc>
          <w:tcPr>
            <w:tcW w:w="851"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sz w:val="14"/>
                <w:szCs w:val="14"/>
              </w:rPr>
            </w:pPr>
            <w:r>
              <w:rPr>
                <w:sz w:val="14"/>
                <w:szCs w:val="14"/>
              </w:rPr>
              <w:t>6</w:t>
            </w:r>
            <w:r w:rsidRPr="006B2CBA">
              <w:rPr>
                <w:sz w:val="14"/>
                <w:szCs w:val="14"/>
              </w:rPr>
              <w:t xml:space="preserve"> 187,0</w:t>
            </w:r>
          </w:p>
        </w:tc>
        <w:tc>
          <w:tcPr>
            <w:tcW w:w="708"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sz w:val="14"/>
                <w:szCs w:val="14"/>
              </w:rPr>
            </w:pPr>
            <w:r w:rsidRPr="00A82942">
              <w:rPr>
                <w:sz w:val="14"/>
                <w:szCs w:val="14"/>
              </w:rPr>
              <w:t>0</w:t>
            </w:r>
          </w:p>
        </w:tc>
        <w:tc>
          <w:tcPr>
            <w:tcW w:w="709"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sz w:val="14"/>
                <w:szCs w:val="14"/>
              </w:rPr>
            </w:pPr>
            <w:r w:rsidRPr="00A82942">
              <w:rPr>
                <w:sz w:val="14"/>
                <w:szCs w:val="14"/>
              </w:rPr>
              <w:t>0</w:t>
            </w:r>
          </w:p>
        </w:tc>
        <w:tc>
          <w:tcPr>
            <w:tcW w:w="709"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sz w:val="14"/>
                <w:szCs w:val="14"/>
              </w:rPr>
            </w:pPr>
            <w:r w:rsidRPr="00A82942">
              <w:rPr>
                <w:sz w:val="14"/>
                <w:szCs w:val="14"/>
              </w:rPr>
              <w:t>0</w:t>
            </w:r>
          </w:p>
        </w:tc>
        <w:tc>
          <w:tcPr>
            <w:tcW w:w="567"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sz w:val="14"/>
                <w:szCs w:val="14"/>
              </w:rPr>
            </w:pPr>
            <w:r w:rsidRPr="00A82942">
              <w:rPr>
                <w:sz w:val="14"/>
                <w:szCs w:val="14"/>
              </w:rPr>
              <w:t>0</w:t>
            </w:r>
          </w:p>
        </w:tc>
      </w:tr>
      <w:tr w:rsidR="00FC17ED" w:rsidRPr="005C4C5C" w:rsidTr="00633F16">
        <w:trPr>
          <w:trHeight w:val="369"/>
        </w:trPr>
        <w:tc>
          <w:tcPr>
            <w:tcW w:w="426" w:type="dxa"/>
            <w:tcBorders>
              <w:left w:val="single" w:sz="4" w:space="0" w:color="auto"/>
              <w:right w:val="single" w:sz="4" w:space="0" w:color="auto"/>
            </w:tcBorders>
          </w:tcPr>
          <w:p w:rsidR="00FC17ED" w:rsidRPr="005C4C5C" w:rsidRDefault="00FC17ED" w:rsidP="00633F16">
            <w:pPr>
              <w:rPr>
                <w:sz w:val="14"/>
                <w:szCs w:val="14"/>
              </w:rPr>
            </w:pPr>
          </w:p>
        </w:tc>
        <w:tc>
          <w:tcPr>
            <w:tcW w:w="1275" w:type="dxa"/>
            <w:tcBorders>
              <w:left w:val="single" w:sz="4" w:space="0" w:color="auto"/>
              <w:right w:val="single" w:sz="4" w:space="0" w:color="auto"/>
            </w:tcBorders>
          </w:tcPr>
          <w:p w:rsidR="00FC17ED" w:rsidRPr="00A82942" w:rsidRDefault="00FC17ED" w:rsidP="00633F16">
            <w:pPr>
              <w:rPr>
                <w:sz w:val="14"/>
                <w:szCs w:val="14"/>
              </w:rPr>
            </w:pPr>
          </w:p>
        </w:tc>
        <w:tc>
          <w:tcPr>
            <w:tcW w:w="1843" w:type="dxa"/>
            <w:tcBorders>
              <w:left w:val="single" w:sz="4" w:space="0" w:color="auto"/>
              <w:right w:val="single" w:sz="4" w:space="0" w:color="auto"/>
            </w:tcBorders>
            <w:vAlign w:val="center"/>
          </w:tcPr>
          <w:p w:rsidR="00FC17ED" w:rsidRPr="00A82942" w:rsidRDefault="00FC17ED" w:rsidP="00633F16">
            <w:pPr>
              <w:snapToGrid w:val="0"/>
              <w:rPr>
                <w:sz w:val="14"/>
                <w:szCs w:val="14"/>
              </w:rPr>
            </w:pPr>
            <w:r w:rsidRPr="00A82942">
              <w:rPr>
                <w:sz w:val="14"/>
                <w:szCs w:val="14"/>
              </w:rPr>
              <w:t xml:space="preserve">а) Модернизация школьных систем образования в муниципальных </w:t>
            </w:r>
            <w:r w:rsidRPr="00A82942">
              <w:rPr>
                <w:sz w:val="14"/>
                <w:szCs w:val="14"/>
              </w:rPr>
              <w:lastRenderedPageBreak/>
              <w:t>общеобразовательных организациях</w:t>
            </w:r>
          </w:p>
        </w:tc>
        <w:tc>
          <w:tcPr>
            <w:tcW w:w="1134"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snapToGrid w:val="0"/>
              <w:rPr>
                <w:sz w:val="14"/>
                <w:szCs w:val="14"/>
              </w:rPr>
            </w:pPr>
            <w:r w:rsidRPr="00A82942">
              <w:rPr>
                <w:sz w:val="14"/>
                <w:szCs w:val="14"/>
              </w:rPr>
              <w:lastRenderedPageBreak/>
              <w:t>Отдел образования</w:t>
            </w:r>
          </w:p>
        </w:tc>
        <w:tc>
          <w:tcPr>
            <w:tcW w:w="425"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autoSpaceDE w:val="0"/>
              <w:autoSpaceDN w:val="0"/>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sz w:val="14"/>
                <w:szCs w:val="14"/>
              </w:rPr>
            </w:pPr>
            <w:r w:rsidRPr="00A82942">
              <w:rPr>
                <w:sz w:val="14"/>
                <w:szCs w:val="14"/>
              </w:rPr>
              <w:t>0</w:t>
            </w:r>
          </w:p>
        </w:tc>
        <w:tc>
          <w:tcPr>
            <w:tcW w:w="709"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sz w:val="14"/>
                <w:szCs w:val="14"/>
              </w:rPr>
            </w:pPr>
            <w:r w:rsidRPr="00A82942">
              <w:rPr>
                <w:sz w:val="14"/>
                <w:szCs w:val="14"/>
              </w:rPr>
              <w:t>0</w:t>
            </w:r>
          </w:p>
        </w:tc>
        <w:tc>
          <w:tcPr>
            <w:tcW w:w="709"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sz w:val="14"/>
                <w:szCs w:val="14"/>
              </w:rPr>
            </w:pPr>
            <w:r w:rsidRPr="00A82942">
              <w:rPr>
                <w:sz w:val="14"/>
                <w:szCs w:val="14"/>
              </w:rPr>
              <w:t>0</w:t>
            </w:r>
          </w:p>
        </w:tc>
        <w:tc>
          <w:tcPr>
            <w:tcW w:w="567"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sz w:val="14"/>
                <w:szCs w:val="14"/>
              </w:rPr>
            </w:pPr>
            <w:r w:rsidRPr="00A82942">
              <w:rPr>
                <w:sz w:val="14"/>
                <w:szCs w:val="14"/>
              </w:rPr>
              <w:t>0</w:t>
            </w:r>
          </w:p>
        </w:tc>
      </w:tr>
      <w:tr w:rsidR="00FC17ED" w:rsidRPr="005C4C5C" w:rsidTr="00633F16">
        <w:trPr>
          <w:trHeight w:val="369"/>
        </w:trPr>
        <w:tc>
          <w:tcPr>
            <w:tcW w:w="426" w:type="dxa"/>
            <w:tcBorders>
              <w:left w:val="single" w:sz="4" w:space="0" w:color="auto"/>
              <w:right w:val="single" w:sz="4" w:space="0" w:color="auto"/>
            </w:tcBorders>
          </w:tcPr>
          <w:p w:rsidR="00FC17ED" w:rsidRPr="005C4C5C" w:rsidRDefault="00FC17ED" w:rsidP="00633F16">
            <w:pPr>
              <w:rPr>
                <w:sz w:val="14"/>
                <w:szCs w:val="14"/>
              </w:rPr>
            </w:pPr>
          </w:p>
        </w:tc>
        <w:tc>
          <w:tcPr>
            <w:tcW w:w="1275" w:type="dxa"/>
            <w:tcBorders>
              <w:left w:val="single" w:sz="4" w:space="0" w:color="auto"/>
              <w:right w:val="single" w:sz="4" w:space="0" w:color="auto"/>
            </w:tcBorders>
          </w:tcPr>
          <w:p w:rsidR="00FC17ED" w:rsidRPr="00A82942" w:rsidRDefault="00FC17ED" w:rsidP="00633F16">
            <w:pPr>
              <w:rPr>
                <w:sz w:val="14"/>
                <w:szCs w:val="14"/>
              </w:rPr>
            </w:pPr>
          </w:p>
        </w:tc>
        <w:tc>
          <w:tcPr>
            <w:tcW w:w="1843" w:type="dxa"/>
            <w:tcBorders>
              <w:left w:val="single" w:sz="4" w:space="0" w:color="auto"/>
              <w:right w:val="single" w:sz="4" w:space="0" w:color="auto"/>
            </w:tcBorders>
            <w:vAlign w:val="center"/>
          </w:tcPr>
          <w:p w:rsidR="00FC17ED" w:rsidRPr="00A82942" w:rsidRDefault="00FC17ED" w:rsidP="00633F16">
            <w:pPr>
              <w:snapToGrid w:val="0"/>
              <w:rPr>
                <w:sz w:val="14"/>
                <w:szCs w:val="14"/>
              </w:rPr>
            </w:pPr>
            <w:r w:rsidRPr="00A82942">
              <w:rPr>
                <w:sz w:val="14"/>
                <w:szCs w:val="14"/>
              </w:rPr>
              <w:t xml:space="preserve">б) Антитеррористическая защищенность объектов общеобразовательных </w:t>
            </w:r>
            <w:proofErr w:type="gramStart"/>
            <w:r w:rsidRPr="00A82942">
              <w:rPr>
                <w:sz w:val="14"/>
                <w:szCs w:val="14"/>
              </w:rPr>
              <w:t>организациях</w:t>
            </w:r>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snapToGrid w:val="0"/>
              <w:rPr>
                <w:sz w:val="14"/>
                <w:szCs w:val="14"/>
              </w:rPr>
            </w:pPr>
            <w:r w:rsidRPr="00A82942">
              <w:rPr>
                <w:sz w:val="14"/>
                <w:szCs w:val="14"/>
              </w:rPr>
              <w:t>Отдел образования</w:t>
            </w:r>
          </w:p>
        </w:tc>
        <w:tc>
          <w:tcPr>
            <w:tcW w:w="425"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autoSpaceDE w:val="0"/>
              <w:autoSpaceDN w:val="0"/>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sz w:val="14"/>
                <w:szCs w:val="14"/>
              </w:rPr>
            </w:pPr>
            <w:r w:rsidRPr="00A82942">
              <w:rPr>
                <w:sz w:val="14"/>
                <w:szCs w:val="14"/>
              </w:rPr>
              <w:t>0</w:t>
            </w:r>
          </w:p>
        </w:tc>
        <w:tc>
          <w:tcPr>
            <w:tcW w:w="709"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sz w:val="14"/>
                <w:szCs w:val="14"/>
              </w:rPr>
            </w:pPr>
            <w:r w:rsidRPr="00A82942">
              <w:rPr>
                <w:sz w:val="14"/>
                <w:szCs w:val="14"/>
              </w:rPr>
              <w:t>0</w:t>
            </w:r>
          </w:p>
        </w:tc>
        <w:tc>
          <w:tcPr>
            <w:tcW w:w="709"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sz w:val="14"/>
                <w:szCs w:val="14"/>
              </w:rPr>
            </w:pPr>
            <w:r w:rsidRPr="00A82942">
              <w:rPr>
                <w:sz w:val="14"/>
                <w:szCs w:val="14"/>
              </w:rPr>
              <w:t>0</w:t>
            </w:r>
          </w:p>
        </w:tc>
        <w:tc>
          <w:tcPr>
            <w:tcW w:w="567"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sz w:val="14"/>
                <w:szCs w:val="14"/>
              </w:rPr>
            </w:pPr>
            <w:r w:rsidRPr="00A82942">
              <w:rPr>
                <w:sz w:val="14"/>
                <w:szCs w:val="14"/>
              </w:rPr>
              <w:t>0</w:t>
            </w:r>
          </w:p>
        </w:tc>
      </w:tr>
      <w:tr w:rsidR="00FC17ED" w:rsidRPr="005C4C5C" w:rsidTr="00633F16">
        <w:trPr>
          <w:trHeight w:val="369"/>
        </w:trPr>
        <w:tc>
          <w:tcPr>
            <w:tcW w:w="426" w:type="dxa"/>
            <w:tcBorders>
              <w:left w:val="single" w:sz="4" w:space="0" w:color="auto"/>
              <w:right w:val="single" w:sz="4" w:space="0" w:color="auto"/>
            </w:tcBorders>
          </w:tcPr>
          <w:p w:rsidR="00FC17ED" w:rsidRPr="005C4C5C" w:rsidRDefault="00FC17ED" w:rsidP="00633F16">
            <w:pPr>
              <w:rPr>
                <w:sz w:val="14"/>
                <w:szCs w:val="14"/>
              </w:rPr>
            </w:pPr>
          </w:p>
        </w:tc>
        <w:tc>
          <w:tcPr>
            <w:tcW w:w="1275" w:type="dxa"/>
            <w:tcBorders>
              <w:left w:val="single" w:sz="4" w:space="0" w:color="auto"/>
              <w:right w:val="single" w:sz="4" w:space="0" w:color="auto"/>
            </w:tcBorders>
          </w:tcPr>
          <w:p w:rsidR="00FC17ED" w:rsidRPr="00A82942" w:rsidRDefault="00FC17ED" w:rsidP="00633F16">
            <w:pPr>
              <w:rPr>
                <w:sz w:val="14"/>
                <w:szCs w:val="14"/>
              </w:rPr>
            </w:pPr>
          </w:p>
        </w:tc>
        <w:tc>
          <w:tcPr>
            <w:tcW w:w="1843" w:type="dxa"/>
            <w:tcBorders>
              <w:left w:val="single" w:sz="4" w:space="0" w:color="auto"/>
              <w:right w:val="single" w:sz="4" w:space="0" w:color="auto"/>
            </w:tcBorders>
            <w:vAlign w:val="center"/>
          </w:tcPr>
          <w:p w:rsidR="00FC17ED" w:rsidRPr="00A82942" w:rsidRDefault="00FC17ED" w:rsidP="00633F16">
            <w:pPr>
              <w:snapToGrid w:val="0"/>
              <w:rPr>
                <w:sz w:val="14"/>
                <w:szCs w:val="14"/>
              </w:rPr>
            </w:pPr>
            <w:r w:rsidRPr="00A82942">
              <w:rPr>
                <w:sz w:val="14"/>
                <w:szCs w:val="14"/>
              </w:rPr>
              <w:t>в) Благоустройство территории, прилегающей к образовательным организациям</w:t>
            </w:r>
          </w:p>
        </w:tc>
        <w:tc>
          <w:tcPr>
            <w:tcW w:w="1134"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snapToGrid w:val="0"/>
              <w:rPr>
                <w:sz w:val="14"/>
                <w:szCs w:val="14"/>
              </w:rPr>
            </w:pPr>
            <w:r w:rsidRPr="00A82942">
              <w:rPr>
                <w:sz w:val="14"/>
                <w:szCs w:val="14"/>
              </w:rPr>
              <w:t>Отдел образования</w:t>
            </w:r>
          </w:p>
        </w:tc>
        <w:tc>
          <w:tcPr>
            <w:tcW w:w="425"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autoSpaceDE w:val="0"/>
              <w:autoSpaceDN w:val="0"/>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sz w:val="14"/>
                <w:szCs w:val="14"/>
              </w:rPr>
            </w:pPr>
            <w:r w:rsidRPr="00A82942">
              <w:rPr>
                <w:sz w:val="14"/>
                <w:szCs w:val="14"/>
              </w:rPr>
              <w:t>0</w:t>
            </w:r>
          </w:p>
        </w:tc>
        <w:tc>
          <w:tcPr>
            <w:tcW w:w="709"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sz w:val="14"/>
                <w:szCs w:val="14"/>
              </w:rPr>
            </w:pPr>
            <w:r w:rsidRPr="00A82942">
              <w:rPr>
                <w:sz w:val="14"/>
                <w:szCs w:val="14"/>
              </w:rPr>
              <w:t>0</w:t>
            </w:r>
          </w:p>
        </w:tc>
        <w:tc>
          <w:tcPr>
            <w:tcW w:w="709"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sz w:val="14"/>
                <w:szCs w:val="14"/>
              </w:rPr>
            </w:pPr>
            <w:r w:rsidRPr="00A82942">
              <w:rPr>
                <w:sz w:val="14"/>
                <w:szCs w:val="14"/>
              </w:rPr>
              <w:t>0</w:t>
            </w:r>
          </w:p>
        </w:tc>
        <w:tc>
          <w:tcPr>
            <w:tcW w:w="567"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sz w:val="14"/>
                <w:szCs w:val="14"/>
              </w:rPr>
            </w:pPr>
            <w:r w:rsidRPr="00A82942">
              <w:rPr>
                <w:sz w:val="14"/>
                <w:szCs w:val="14"/>
              </w:rPr>
              <w:t>0</w:t>
            </w:r>
          </w:p>
        </w:tc>
      </w:tr>
      <w:tr w:rsidR="00FC17ED" w:rsidRPr="005C4C5C" w:rsidTr="00633F16">
        <w:tc>
          <w:tcPr>
            <w:tcW w:w="426" w:type="dxa"/>
            <w:vMerge w:val="restart"/>
            <w:tcBorders>
              <w:left w:val="single" w:sz="4" w:space="0" w:color="auto"/>
              <w:right w:val="single" w:sz="4" w:space="0" w:color="auto"/>
            </w:tcBorders>
          </w:tcPr>
          <w:p w:rsidR="00FC17ED" w:rsidRPr="005C4C5C" w:rsidRDefault="00FC17ED" w:rsidP="00633F16">
            <w:pPr>
              <w:rPr>
                <w:sz w:val="14"/>
                <w:szCs w:val="14"/>
              </w:rPr>
            </w:pPr>
            <w:r w:rsidRPr="005C4C5C">
              <w:rPr>
                <w:sz w:val="14"/>
                <w:szCs w:val="14"/>
              </w:rPr>
              <w:t>3.1.3</w:t>
            </w:r>
          </w:p>
        </w:tc>
        <w:tc>
          <w:tcPr>
            <w:tcW w:w="1275" w:type="dxa"/>
            <w:vMerge w:val="restart"/>
            <w:tcBorders>
              <w:left w:val="single" w:sz="4" w:space="0" w:color="auto"/>
              <w:right w:val="single" w:sz="4" w:space="0" w:color="auto"/>
            </w:tcBorders>
          </w:tcPr>
          <w:p w:rsidR="00FC17ED" w:rsidRPr="00A82942" w:rsidRDefault="00FC17ED" w:rsidP="00633F16">
            <w:pPr>
              <w:rPr>
                <w:sz w:val="14"/>
                <w:szCs w:val="14"/>
              </w:rPr>
            </w:pPr>
          </w:p>
        </w:tc>
        <w:tc>
          <w:tcPr>
            <w:tcW w:w="1843" w:type="dxa"/>
            <w:vMerge w:val="restart"/>
            <w:tcBorders>
              <w:left w:val="single" w:sz="4" w:space="0" w:color="auto"/>
              <w:right w:val="single" w:sz="4" w:space="0" w:color="auto"/>
            </w:tcBorders>
          </w:tcPr>
          <w:p w:rsidR="00FC17ED" w:rsidRPr="00A82942" w:rsidRDefault="00FC17ED" w:rsidP="00633F16">
            <w:pPr>
              <w:rPr>
                <w:sz w:val="14"/>
                <w:szCs w:val="14"/>
              </w:rPr>
            </w:pPr>
            <w:r w:rsidRPr="00A82942">
              <w:rPr>
                <w:sz w:val="14"/>
                <w:szCs w:val="14"/>
              </w:rPr>
              <w:t>Сохранение и развитие материально-технической базы учреждений  культуры</w:t>
            </w:r>
          </w:p>
        </w:tc>
        <w:tc>
          <w:tcPr>
            <w:tcW w:w="1134" w:type="dxa"/>
            <w:tcBorders>
              <w:top w:val="single" w:sz="4" w:space="0" w:color="auto"/>
              <w:left w:val="single" w:sz="4" w:space="0" w:color="auto"/>
              <w:bottom w:val="single" w:sz="4" w:space="0" w:color="auto"/>
              <w:right w:val="single" w:sz="4" w:space="0" w:color="auto"/>
            </w:tcBorders>
          </w:tcPr>
          <w:p w:rsidR="00FC17ED" w:rsidRPr="00A82942" w:rsidRDefault="00FC17ED" w:rsidP="00633F16">
            <w:pPr>
              <w:autoSpaceDE w:val="0"/>
              <w:autoSpaceDN w:val="0"/>
              <w:rPr>
                <w:b/>
                <w:sz w:val="14"/>
                <w:szCs w:val="14"/>
              </w:rPr>
            </w:pPr>
            <w:r w:rsidRPr="00A82942">
              <w:rPr>
                <w:b/>
                <w:sz w:val="14"/>
                <w:szCs w:val="14"/>
              </w:rPr>
              <w:t>Всего</w:t>
            </w:r>
          </w:p>
        </w:tc>
        <w:tc>
          <w:tcPr>
            <w:tcW w:w="425"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autoSpaceDE w:val="0"/>
              <w:autoSpaceDN w:val="0"/>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sz w:val="14"/>
                <w:szCs w:val="14"/>
              </w:rPr>
            </w:pPr>
            <w:r w:rsidRPr="00A82942">
              <w:rPr>
                <w:sz w:val="14"/>
                <w:szCs w:val="14"/>
              </w:rPr>
              <w:t>0</w:t>
            </w:r>
          </w:p>
        </w:tc>
        <w:tc>
          <w:tcPr>
            <w:tcW w:w="709"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sz w:val="14"/>
                <w:szCs w:val="14"/>
              </w:rPr>
            </w:pPr>
            <w:r w:rsidRPr="00A82942">
              <w:rPr>
                <w:sz w:val="14"/>
                <w:szCs w:val="14"/>
              </w:rPr>
              <w:t>0</w:t>
            </w:r>
          </w:p>
        </w:tc>
        <w:tc>
          <w:tcPr>
            <w:tcW w:w="709"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snapToGrid w:val="0"/>
              <w:jc w:val="center"/>
              <w:rPr>
                <w:b/>
                <w:sz w:val="14"/>
                <w:szCs w:val="14"/>
              </w:rPr>
            </w:pPr>
            <w:r w:rsidRPr="00A82942">
              <w:rPr>
                <w:b/>
                <w:sz w:val="14"/>
                <w:szCs w:val="14"/>
              </w:rPr>
              <w:t>380,0</w:t>
            </w:r>
          </w:p>
        </w:tc>
        <w:tc>
          <w:tcPr>
            <w:tcW w:w="708"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snapToGrid w:val="0"/>
              <w:jc w:val="center"/>
              <w:rPr>
                <w:b/>
                <w:sz w:val="14"/>
                <w:szCs w:val="14"/>
              </w:rPr>
            </w:pPr>
            <w:r w:rsidRPr="00A82942">
              <w:rPr>
                <w:b/>
                <w:sz w:val="14"/>
                <w:szCs w:val="14"/>
              </w:rPr>
              <w:t>398,0</w:t>
            </w:r>
          </w:p>
        </w:tc>
        <w:tc>
          <w:tcPr>
            <w:tcW w:w="709"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b/>
                <w:sz w:val="14"/>
                <w:szCs w:val="14"/>
              </w:rPr>
            </w:pPr>
            <w:r w:rsidRPr="00A82942">
              <w:rPr>
                <w:b/>
                <w:sz w:val="14"/>
                <w:szCs w:val="14"/>
              </w:rPr>
              <w:t>0</w:t>
            </w:r>
          </w:p>
        </w:tc>
        <w:tc>
          <w:tcPr>
            <w:tcW w:w="851"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b/>
                <w:sz w:val="14"/>
                <w:szCs w:val="14"/>
              </w:rPr>
            </w:pPr>
            <w:r w:rsidRPr="00A82942">
              <w:rPr>
                <w:b/>
                <w:sz w:val="14"/>
                <w:szCs w:val="14"/>
              </w:rPr>
              <w:t>0</w:t>
            </w:r>
          </w:p>
        </w:tc>
        <w:tc>
          <w:tcPr>
            <w:tcW w:w="850"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b/>
                <w:sz w:val="14"/>
                <w:szCs w:val="14"/>
              </w:rPr>
            </w:pPr>
            <w:r w:rsidRPr="00A82942">
              <w:rPr>
                <w:b/>
                <w:sz w:val="14"/>
                <w:szCs w:val="14"/>
              </w:rPr>
              <w:t>93,1</w:t>
            </w:r>
            <w:r>
              <w:rPr>
                <w:b/>
                <w:sz w:val="14"/>
                <w:szCs w:val="14"/>
              </w:rPr>
              <w:t>3</w:t>
            </w:r>
          </w:p>
        </w:tc>
        <w:tc>
          <w:tcPr>
            <w:tcW w:w="851"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sz w:val="14"/>
                <w:szCs w:val="14"/>
              </w:rPr>
            </w:pPr>
            <w:r w:rsidRPr="00A82942">
              <w:rPr>
                <w:sz w:val="14"/>
                <w:szCs w:val="14"/>
              </w:rPr>
              <w:t>0</w:t>
            </w:r>
          </w:p>
        </w:tc>
        <w:tc>
          <w:tcPr>
            <w:tcW w:w="708"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sz w:val="14"/>
                <w:szCs w:val="14"/>
              </w:rPr>
            </w:pPr>
            <w:r w:rsidRPr="00A82942">
              <w:rPr>
                <w:sz w:val="14"/>
                <w:szCs w:val="14"/>
              </w:rPr>
              <w:t>0</w:t>
            </w:r>
          </w:p>
        </w:tc>
        <w:tc>
          <w:tcPr>
            <w:tcW w:w="709"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sz w:val="14"/>
                <w:szCs w:val="14"/>
              </w:rPr>
            </w:pPr>
            <w:r w:rsidRPr="00A82942">
              <w:rPr>
                <w:sz w:val="14"/>
                <w:szCs w:val="14"/>
              </w:rPr>
              <w:t>0</w:t>
            </w:r>
          </w:p>
        </w:tc>
        <w:tc>
          <w:tcPr>
            <w:tcW w:w="709"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sz w:val="14"/>
                <w:szCs w:val="14"/>
              </w:rPr>
            </w:pPr>
            <w:r w:rsidRPr="00A82942">
              <w:rPr>
                <w:sz w:val="14"/>
                <w:szCs w:val="14"/>
              </w:rPr>
              <w:t>0</w:t>
            </w:r>
          </w:p>
        </w:tc>
        <w:tc>
          <w:tcPr>
            <w:tcW w:w="567"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sz w:val="14"/>
                <w:szCs w:val="14"/>
              </w:rPr>
            </w:pPr>
            <w:r w:rsidRPr="00A82942">
              <w:rPr>
                <w:sz w:val="14"/>
                <w:szCs w:val="14"/>
              </w:rPr>
              <w:t>0</w:t>
            </w:r>
          </w:p>
        </w:tc>
      </w:tr>
      <w:tr w:rsidR="00FC17ED" w:rsidRPr="005C4C5C" w:rsidTr="00633F16">
        <w:tc>
          <w:tcPr>
            <w:tcW w:w="426" w:type="dxa"/>
            <w:vMerge/>
            <w:tcBorders>
              <w:left w:val="single" w:sz="4" w:space="0" w:color="auto"/>
              <w:right w:val="single" w:sz="4" w:space="0" w:color="auto"/>
            </w:tcBorders>
          </w:tcPr>
          <w:p w:rsidR="00FC17ED" w:rsidRPr="005C4C5C" w:rsidRDefault="00FC17ED" w:rsidP="00633F16">
            <w:pPr>
              <w:rPr>
                <w:sz w:val="14"/>
                <w:szCs w:val="14"/>
              </w:rPr>
            </w:pPr>
          </w:p>
        </w:tc>
        <w:tc>
          <w:tcPr>
            <w:tcW w:w="1275" w:type="dxa"/>
            <w:vMerge/>
            <w:tcBorders>
              <w:left w:val="single" w:sz="4" w:space="0" w:color="auto"/>
              <w:right w:val="single" w:sz="4" w:space="0" w:color="auto"/>
            </w:tcBorders>
          </w:tcPr>
          <w:p w:rsidR="00FC17ED" w:rsidRPr="00A82942" w:rsidRDefault="00FC17ED" w:rsidP="00633F16">
            <w:pPr>
              <w:rPr>
                <w:sz w:val="14"/>
                <w:szCs w:val="14"/>
              </w:rPr>
            </w:pPr>
          </w:p>
        </w:tc>
        <w:tc>
          <w:tcPr>
            <w:tcW w:w="1843" w:type="dxa"/>
            <w:vMerge/>
            <w:tcBorders>
              <w:left w:val="single" w:sz="4" w:space="0" w:color="auto"/>
              <w:right w:val="single" w:sz="4" w:space="0" w:color="auto"/>
            </w:tcBorders>
          </w:tcPr>
          <w:p w:rsidR="00FC17ED" w:rsidRPr="00A82942" w:rsidRDefault="00FC17ED" w:rsidP="00633F16">
            <w:pPr>
              <w:rPr>
                <w:sz w:val="14"/>
                <w:szCs w:val="14"/>
              </w:rPr>
            </w:pPr>
          </w:p>
        </w:tc>
        <w:tc>
          <w:tcPr>
            <w:tcW w:w="1134" w:type="dxa"/>
            <w:tcBorders>
              <w:top w:val="single" w:sz="4" w:space="0" w:color="auto"/>
              <w:left w:val="single" w:sz="4" w:space="0" w:color="auto"/>
              <w:right w:val="single" w:sz="4" w:space="0" w:color="auto"/>
            </w:tcBorders>
          </w:tcPr>
          <w:p w:rsidR="00FC17ED" w:rsidRPr="00A82942" w:rsidRDefault="00FC17ED" w:rsidP="00633F16">
            <w:pPr>
              <w:autoSpaceDE w:val="0"/>
              <w:autoSpaceDN w:val="0"/>
              <w:rPr>
                <w:sz w:val="14"/>
                <w:szCs w:val="14"/>
              </w:rPr>
            </w:pPr>
            <w:r w:rsidRPr="00A82942">
              <w:rPr>
                <w:sz w:val="14"/>
                <w:szCs w:val="14"/>
              </w:rPr>
              <w:t>МБУК «МЦ РДК Камешкирского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autoSpaceDE w:val="0"/>
              <w:autoSpaceDN w:val="0"/>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snapToGrid w:val="0"/>
              <w:jc w:val="center"/>
              <w:rPr>
                <w:sz w:val="14"/>
                <w:szCs w:val="14"/>
              </w:rPr>
            </w:pPr>
            <w:r w:rsidRPr="00A82942">
              <w:rPr>
                <w:sz w:val="14"/>
                <w:szCs w:val="14"/>
              </w:rPr>
              <w:t>0</w:t>
            </w:r>
          </w:p>
        </w:tc>
        <w:tc>
          <w:tcPr>
            <w:tcW w:w="709"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snapToGrid w:val="0"/>
              <w:jc w:val="center"/>
              <w:rPr>
                <w:sz w:val="14"/>
                <w:szCs w:val="14"/>
              </w:rPr>
            </w:pPr>
            <w:r w:rsidRPr="00A82942">
              <w:rPr>
                <w:sz w:val="14"/>
                <w:szCs w:val="14"/>
              </w:rPr>
              <w:t>0</w:t>
            </w:r>
          </w:p>
        </w:tc>
        <w:tc>
          <w:tcPr>
            <w:tcW w:w="709"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snapToGrid w:val="0"/>
              <w:jc w:val="center"/>
              <w:rPr>
                <w:sz w:val="14"/>
                <w:szCs w:val="14"/>
              </w:rPr>
            </w:pPr>
            <w:r w:rsidRPr="00A82942">
              <w:rPr>
                <w:sz w:val="14"/>
                <w:szCs w:val="14"/>
              </w:rPr>
              <w:t>380,0</w:t>
            </w:r>
          </w:p>
        </w:tc>
        <w:tc>
          <w:tcPr>
            <w:tcW w:w="708"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snapToGrid w:val="0"/>
              <w:jc w:val="center"/>
              <w:rPr>
                <w:sz w:val="14"/>
                <w:szCs w:val="14"/>
              </w:rPr>
            </w:pPr>
            <w:r w:rsidRPr="00A82942">
              <w:rPr>
                <w:sz w:val="14"/>
                <w:szCs w:val="14"/>
              </w:rPr>
              <w:t>398,0</w:t>
            </w:r>
          </w:p>
        </w:tc>
        <w:tc>
          <w:tcPr>
            <w:tcW w:w="709"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snapToGrid w:val="0"/>
              <w:jc w:val="center"/>
              <w:rPr>
                <w:sz w:val="14"/>
                <w:szCs w:val="14"/>
              </w:rPr>
            </w:pPr>
            <w:r w:rsidRPr="00A82942">
              <w:rPr>
                <w:sz w:val="14"/>
                <w:szCs w:val="14"/>
              </w:rPr>
              <w:t>0</w:t>
            </w:r>
          </w:p>
        </w:tc>
        <w:tc>
          <w:tcPr>
            <w:tcW w:w="851"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snapToGrid w:val="0"/>
              <w:jc w:val="center"/>
              <w:rPr>
                <w:sz w:val="14"/>
                <w:szCs w:val="14"/>
              </w:rPr>
            </w:pPr>
            <w:r w:rsidRPr="00A82942">
              <w:rPr>
                <w:sz w:val="14"/>
                <w:szCs w:val="14"/>
              </w:rPr>
              <w:t>0</w:t>
            </w:r>
          </w:p>
        </w:tc>
        <w:tc>
          <w:tcPr>
            <w:tcW w:w="850"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snapToGrid w:val="0"/>
              <w:jc w:val="center"/>
              <w:rPr>
                <w:sz w:val="14"/>
                <w:szCs w:val="14"/>
              </w:rPr>
            </w:pPr>
            <w:r w:rsidRPr="00A82942">
              <w:rPr>
                <w:sz w:val="14"/>
                <w:szCs w:val="14"/>
              </w:rPr>
              <w:t>93,1</w:t>
            </w:r>
            <w:r>
              <w:rPr>
                <w:sz w:val="14"/>
                <w:szCs w:val="14"/>
              </w:rPr>
              <w:t>3</w:t>
            </w:r>
          </w:p>
        </w:tc>
        <w:tc>
          <w:tcPr>
            <w:tcW w:w="851"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snapToGrid w:val="0"/>
              <w:jc w:val="center"/>
              <w:rPr>
                <w:sz w:val="14"/>
                <w:szCs w:val="14"/>
              </w:rPr>
            </w:pPr>
            <w:r w:rsidRPr="00A82942">
              <w:rPr>
                <w:sz w:val="14"/>
                <w:szCs w:val="14"/>
              </w:rPr>
              <w:t>0</w:t>
            </w:r>
          </w:p>
        </w:tc>
        <w:tc>
          <w:tcPr>
            <w:tcW w:w="708"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sz w:val="14"/>
                <w:szCs w:val="14"/>
              </w:rPr>
            </w:pPr>
            <w:r w:rsidRPr="00A82942">
              <w:rPr>
                <w:sz w:val="14"/>
                <w:szCs w:val="14"/>
              </w:rPr>
              <w:t>0</w:t>
            </w:r>
          </w:p>
        </w:tc>
        <w:tc>
          <w:tcPr>
            <w:tcW w:w="709"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sz w:val="14"/>
                <w:szCs w:val="14"/>
              </w:rPr>
            </w:pPr>
            <w:r w:rsidRPr="00A82942">
              <w:rPr>
                <w:sz w:val="14"/>
                <w:szCs w:val="14"/>
              </w:rPr>
              <w:t>0</w:t>
            </w:r>
          </w:p>
        </w:tc>
        <w:tc>
          <w:tcPr>
            <w:tcW w:w="709"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sz w:val="14"/>
                <w:szCs w:val="14"/>
              </w:rPr>
            </w:pPr>
            <w:r w:rsidRPr="00A82942">
              <w:rPr>
                <w:sz w:val="14"/>
                <w:szCs w:val="14"/>
              </w:rPr>
              <w:t>0</w:t>
            </w:r>
          </w:p>
        </w:tc>
        <w:tc>
          <w:tcPr>
            <w:tcW w:w="567" w:type="dxa"/>
            <w:tcBorders>
              <w:top w:val="single" w:sz="4" w:space="0" w:color="auto"/>
              <w:left w:val="single" w:sz="4" w:space="0" w:color="auto"/>
              <w:bottom w:val="single" w:sz="4" w:space="0" w:color="auto"/>
              <w:right w:val="single" w:sz="4" w:space="0" w:color="auto"/>
            </w:tcBorders>
            <w:vAlign w:val="center"/>
          </w:tcPr>
          <w:p w:rsidR="00FC17ED" w:rsidRPr="00A82942" w:rsidRDefault="00FC17ED" w:rsidP="00633F16">
            <w:pPr>
              <w:jc w:val="center"/>
              <w:rPr>
                <w:sz w:val="14"/>
                <w:szCs w:val="14"/>
              </w:rPr>
            </w:pPr>
            <w:r w:rsidRPr="00A82942">
              <w:rPr>
                <w:sz w:val="14"/>
                <w:szCs w:val="14"/>
              </w:rPr>
              <w:t>0</w:t>
            </w:r>
          </w:p>
        </w:tc>
      </w:tr>
    </w:tbl>
    <w:p w:rsidR="00FC17ED" w:rsidRPr="002B6953" w:rsidRDefault="00FC17ED" w:rsidP="00FC17ED">
      <w:pPr>
        <w:sectPr w:rsidR="00FC17ED" w:rsidRPr="002B6953" w:rsidSect="00101D3C">
          <w:pgSz w:w="16840" w:h="11907" w:orient="landscape"/>
          <w:pgMar w:top="397" w:right="641" w:bottom="227" w:left="902" w:header="0" w:footer="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FC17ED" w:rsidRPr="002B6953" w:rsidRDefault="00FC17ED" w:rsidP="00FC17ED">
      <w:pPr>
        <w:autoSpaceDE w:val="0"/>
        <w:autoSpaceDN w:val="0"/>
        <w:rPr>
          <w:sz w:val="24"/>
          <w:szCs w:val="24"/>
        </w:rPr>
      </w:pPr>
    </w:p>
    <w:p w:rsidR="00FC17ED" w:rsidRPr="00E02421" w:rsidRDefault="00FC17ED" w:rsidP="00FC17ED">
      <w:pPr>
        <w:autoSpaceDE w:val="0"/>
        <w:autoSpaceDN w:val="0"/>
        <w:jc w:val="right"/>
      </w:pPr>
      <w:r w:rsidRPr="00E02421">
        <w:t>Приложение 9</w:t>
      </w:r>
    </w:p>
    <w:p w:rsidR="00FC17ED" w:rsidRPr="00E02421" w:rsidRDefault="00FC17ED" w:rsidP="00FC17ED">
      <w:pPr>
        <w:autoSpaceDE w:val="0"/>
        <w:autoSpaceDN w:val="0"/>
        <w:jc w:val="right"/>
      </w:pPr>
      <w:r w:rsidRPr="00E02421">
        <w:t>Муниципальной  программы</w:t>
      </w:r>
    </w:p>
    <w:p w:rsidR="00FC17ED" w:rsidRPr="00E02421" w:rsidRDefault="00FC17ED" w:rsidP="00FC17ED">
      <w:pPr>
        <w:autoSpaceDE w:val="0"/>
        <w:autoSpaceDN w:val="0"/>
        <w:jc w:val="right"/>
      </w:pPr>
      <w:r w:rsidRPr="00E02421">
        <w:t>Камешкирского района</w:t>
      </w:r>
    </w:p>
    <w:p w:rsidR="00FC17ED" w:rsidRPr="00E02421" w:rsidRDefault="00FC17ED" w:rsidP="00FC17ED">
      <w:pPr>
        <w:autoSpaceDE w:val="0"/>
        <w:autoSpaceDN w:val="0"/>
        <w:jc w:val="right"/>
      </w:pPr>
      <w:r w:rsidRPr="00E02421">
        <w:t>Пензенской области</w:t>
      </w:r>
    </w:p>
    <w:p w:rsidR="00FC17ED" w:rsidRPr="002B6953" w:rsidRDefault="00FC17ED" w:rsidP="00FC17ED">
      <w:pPr>
        <w:autoSpaceDE w:val="0"/>
        <w:autoSpaceDN w:val="0"/>
        <w:jc w:val="center"/>
        <w:rPr>
          <w:sz w:val="24"/>
          <w:szCs w:val="24"/>
        </w:rPr>
      </w:pPr>
      <w:r w:rsidRPr="002B6953">
        <w:rPr>
          <w:sz w:val="24"/>
          <w:szCs w:val="24"/>
        </w:rPr>
        <w:t>ПЕРЕЧЕНЬ</w:t>
      </w:r>
    </w:p>
    <w:p w:rsidR="00FC17ED" w:rsidRPr="002B6953" w:rsidRDefault="00FC17ED" w:rsidP="00FC17ED">
      <w:pPr>
        <w:autoSpaceDE w:val="0"/>
        <w:autoSpaceDN w:val="0"/>
        <w:jc w:val="center"/>
        <w:rPr>
          <w:sz w:val="24"/>
          <w:szCs w:val="24"/>
        </w:rPr>
      </w:pPr>
      <w:r w:rsidRPr="002B6953">
        <w:rPr>
          <w:sz w:val="24"/>
          <w:szCs w:val="24"/>
        </w:rPr>
        <w:t>основных мероприятий, мероприятий муниципальной программы</w:t>
      </w:r>
      <w:r>
        <w:rPr>
          <w:sz w:val="24"/>
          <w:szCs w:val="24"/>
        </w:rPr>
        <w:t xml:space="preserve"> </w:t>
      </w:r>
      <w:r w:rsidRPr="002B6953">
        <w:rPr>
          <w:sz w:val="24"/>
          <w:szCs w:val="24"/>
        </w:rPr>
        <w:t>Камешкирского района</w:t>
      </w:r>
    </w:p>
    <w:p w:rsidR="00FC17ED" w:rsidRDefault="00FC17ED" w:rsidP="00FC17ED">
      <w:pPr>
        <w:autoSpaceDE w:val="0"/>
        <w:autoSpaceDN w:val="0"/>
        <w:jc w:val="center"/>
        <w:rPr>
          <w:b/>
          <w:bCs/>
          <w:sz w:val="24"/>
          <w:szCs w:val="24"/>
        </w:rPr>
      </w:pPr>
      <w:r w:rsidRPr="002B6953">
        <w:rPr>
          <w:b/>
          <w:bCs/>
          <w:sz w:val="24"/>
          <w:szCs w:val="24"/>
        </w:rPr>
        <w:t xml:space="preserve">«Развитие территорий, социальной и инженерной инфраструктуры, обеспечение транспортных услуг </w:t>
      </w:r>
    </w:p>
    <w:p w:rsidR="00FC17ED" w:rsidRPr="0069514E" w:rsidRDefault="00FC17ED" w:rsidP="00FC17ED">
      <w:pPr>
        <w:autoSpaceDE w:val="0"/>
        <w:autoSpaceDN w:val="0"/>
        <w:jc w:val="center"/>
        <w:rPr>
          <w:b/>
          <w:bCs/>
          <w:sz w:val="24"/>
          <w:szCs w:val="24"/>
        </w:rPr>
      </w:pPr>
      <w:r w:rsidRPr="002B6953">
        <w:rPr>
          <w:b/>
          <w:bCs/>
          <w:sz w:val="24"/>
          <w:szCs w:val="24"/>
        </w:rPr>
        <w:t>Камешкирского района П</w:t>
      </w:r>
      <w:r>
        <w:rPr>
          <w:b/>
          <w:bCs/>
          <w:sz w:val="24"/>
          <w:szCs w:val="24"/>
        </w:rPr>
        <w:t>ензенской области</w:t>
      </w:r>
      <w:r w:rsidRPr="002B6953">
        <w:rPr>
          <w:b/>
          <w:bCs/>
          <w:sz w:val="24"/>
          <w:szCs w:val="24"/>
        </w:rPr>
        <w:t xml:space="preserve">» </w:t>
      </w:r>
      <w:r w:rsidRPr="002B6953">
        <w:rPr>
          <w:sz w:val="24"/>
          <w:szCs w:val="24"/>
        </w:rPr>
        <w:t>на 2014 – 2015 годы</w:t>
      </w:r>
    </w:p>
    <w:tbl>
      <w:tblPr>
        <w:tblW w:w="15480"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
        <w:gridCol w:w="141"/>
        <w:gridCol w:w="2324"/>
        <w:gridCol w:w="228"/>
        <w:gridCol w:w="17"/>
        <w:gridCol w:w="1260"/>
        <w:gridCol w:w="283"/>
        <w:gridCol w:w="425"/>
        <w:gridCol w:w="709"/>
        <w:gridCol w:w="12"/>
        <w:gridCol w:w="129"/>
        <w:gridCol w:w="1082"/>
        <w:gridCol w:w="129"/>
        <w:gridCol w:w="1279"/>
        <w:gridCol w:w="35"/>
        <w:gridCol w:w="1361"/>
        <w:gridCol w:w="1247"/>
        <w:gridCol w:w="1135"/>
        <w:gridCol w:w="1608"/>
        <w:gridCol w:w="1367"/>
      </w:tblGrid>
      <w:tr w:rsidR="00FC17ED" w:rsidRPr="0069514E" w:rsidTr="00633F16">
        <w:tc>
          <w:tcPr>
            <w:tcW w:w="850" w:type="dxa"/>
            <w:gridSpan w:val="2"/>
            <w:vMerge w:val="restart"/>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jc w:val="center"/>
              <w:rPr>
                <w:sz w:val="16"/>
                <w:szCs w:val="16"/>
              </w:rPr>
            </w:pPr>
            <w:r w:rsidRPr="0069514E">
              <w:rPr>
                <w:sz w:val="16"/>
                <w:szCs w:val="16"/>
              </w:rPr>
              <w:t>N</w:t>
            </w:r>
          </w:p>
          <w:p w:rsidR="00FC17ED" w:rsidRPr="0069514E" w:rsidRDefault="00FC17ED" w:rsidP="00633F16">
            <w:pPr>
              <w:autoSpaceDE w:val="0"/>
              <w:autoSpaceDN w:val="0"/>
              <w:jc w:val="center"/>
              <w:rPr>
                <w:sz w:val="16"/>
                <w:szCs w:val="16"/>
              </w:rPr>
            </w:pPr>
            <w:proofErr w:type="gramStart"/>
            <w:r w:rsidRPr="0069514E">
              <w:rPr>
                <w:sz w:val="16"/>
                <w:szCs w:val="16"/>
              </w:rPr>
              <w:t>п</w:t>
            </w:r>
            <w:proofErr w:type="gramEnd"/>
            <w:r w:rsidRPr="0069514E">
              <w:rPr>
                <w:sz w:val="16"/>
                <w:szCs w:val="16"/>
              </w:rPr>
              <w:t>/п</w:t>
            </w:r>
          </w:p>
        </w:tc>
        <w:tc>
          <w:tcPr>
            <w:tcW w:w="2324" w:type="dxa"/>
            <w:vMerge w:val="restart"/>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jc w:val="center"/>
              <w:rPr>
                <w:sz w:val="16"/>
                <w:szCs w:val="16"/>
              </w:rPr>
            </w:pPr>
            <w:r w:rsidRPr="0069514E">
              <w:rPr>
                <w:sz w:val="16"/>
                <w:szCs w:val="16"/>
              </w:rPr>
              <w:t>Наименование основного мероприятия, мероприятия</w:t>
            </w:r>
          </w:p>
        </w:tc>
        <w:tc>
          <w:tcPr>
            <w:tcW w:w="1505" w:type="dxa"/>
            <w:gridSpan w:val="3"/>
            <w:vMerge w:val="restart"/>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jc w:val="center"/>
              <w:rPr>
                <w:sz w:val="16"/>
                <w:szCs w:val="16"/>
              </w:rPr>
            </w:pPr>
            <w:r w:rsidRPr="0069514E">
              <w:rPr>
                <w:sz w:val="16"/>
                <w:szCs w:val="16"/>
              </w:rPr>
              <w:t>Исполнители</w:t>
            </w:r>
          </w:p>
        </w:tc>
        <w:tc>
          <w:tcPr>
            <w:tcW w:w="1429" w:type="dxa"/>
            <w:gridSpan w:val="4"/>
            <w:vMerge w:val="restart"/>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rPr>
                <w:sz w:val="16"/>
                <w:szCs w:val="16"/>
              </w:rPr>
            </w:pPr>
            <w:r w:rsidRPr="0069514E">
              <w:rPr>
                <w:sz w:val="16"/>
                <w:szCs w:val="16"/>
              </w:rPr>
              <w:t>Срок исполнения (год)</w:t>
            </w:r>
          </w:p>
        </w:tc>
        <w:tc>
          <w:tcPr>
            <w:tcW w:w="6397" w:type="dxa"/>
            <w:gridSpan w:val="8"/>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jc w:val="center"/>
              <w:rPr>
                <w:sz w:val="16"/>
                <w:szCs w:val="16"/>
              </w:rPr>
            </w:pPr>
            <w:r w:rsidRPr="0069514E">
              <w:rPr>
                <w:sz w:val="16"/>
                <w:szCs w:val="16"/>
              </w:rPr>
              <w:t>Объем финансирования, тыс. рублей</w:t>
            </w:r>
          </w:p>
        </w:tc>
        <w:tc>
          <w:tcPr>
            <w:tcW w:w="1608" w:type="dxa"/>
            <w:vMerge w:val="restart"/>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jc w:val="center"/>
              <w:rPr>
                <w:sz w:val="16"/>
                <w:szCs w:val="16"/>
              </w:rPr>
            </w:pPr>
            <w:r w:rsidRPr="0069514E">
              <w:rPr>
                <w:sz w:val="16"/>
                <w:szCs w:val="16"/>
              </w:rPr>
              <w:t>Показатели результата мероприятия по годам (ожидаемый непосредственный результат)</w:t>
            </w:r>
          </w:p>
        </w:tc>
        <w:tc>
          <w:tcPr>
            <w:tcW w:w="1367" w:type="dxa"/>
            <w:vMerge w:val="restart"/>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jc w:val="center"/>
              <w:rPr>
                <w:sz w:val="16"/>
                <w:szCs w:val="16"/>
              </w:rPr>
            </w:pPr>
            <w:r w:rsidRPr="0069514E">
              <w:rPr>
                <w:sz w:val="16"/>
                <w:szCs w:val="16"/>
              </w:rPr>
              <w:t xml:space="preserve">Связь с показателем муниципальной программы (подпрограммы) </w:t>
            </w:r>
          </w:p>
        </w:tc>
      </w:tr>
      <w:tr w:rsidR="00FC17ED" w:rsidRPr="0069514E" w:rsidTr="00633F16">
        <w:tc>
          <w:tcPr>
            <w:tcW w:w="850" w:type="dxa"/>
            <w:gridSpan w:val="2"/>
            <w:vMerge/>
            <w:tcBorders>
              <w:top w:val="single" w:sz="4" w:space="0" w:color="auto"/>
              <w:left w:val="single" w:sz="4" w:space="0" w:color="auto"/>
              <w:bottom w:val="single" w:sz="4" w:space="0" w:color="auto"/>
              <w:right w:val="single" w:sz="4" w:space="0" w:color="auto"/>
            </w:tcBorders>
          </w:tcPr>
          <w:p w:rsidR="00FC17ED" w:rsidRPr="0069514E" w:rsidRDefault="00FC17ED" w:rsidP="00633F16">
            <w:pPr>
              <w:rPr>
                <w:sz w:val="16"/>
                <w:szCs w:val="16"/>
              </w:rPr>
            </w:pPr>
          </w:p>
        </w:tc>
        <w:tc>
          <w:tcPr>
            <w:tcW w:w="2324" w:type="dxa"/>
            <w:vMerge/>
            <w:tcBorders>
              <w:top w:val="single" w:sz="4" w:space="0" w:color="auto"/>
              <w:left w:val="single" w:sz="4" w:space="0" w:color="auto"/>
              <w:bottom w:val="single" w:sz="4" w:space="0" w:color="auto"/>
              <w:right w:val="single" w:sz="4" w:space="0" w:color="auto"/>
            </w:tcBorders>
          </w:tcPr>
          <w:p w:rsidR="00FC17ED" w:rsidRPr="0069514E" w:rsidRDefault="00FC17ED" w:rsidP="00633F16">
            <w:pPr>
              <w:rPr>
                <w:sz w:val="16"/>
                <w:szCs w:val="16"/>
              </w:rPr>
            </w:pPr>
          </w:p>
        </w:tc>
        <w:tc>
          <w:tcPr>
            <w:tcW w:w="1505" w:type="dxa"/>
            <w:gridSpan w:val="3"/>
            <w:vMerge/>
            <w:tcBorders>
              <w:top w:val="single" w:sz="4" w:space="0" w:color="auto"/>
              <w:left w:val="single" w:sz="4" w:space="0" w:color="auto"/>
              <w:bottom w:val="single" w:sz="4" w:space="0" w:color="auto"/>
              <w:right w:val="single" w:sz="4" w:space="0" w:color="auto"/>
            </w:tcBorders>
          </w:tcPr>
          <w:p w:rsidR="00FC17ED" w:rsidRPr="0069514E" w:rsidRDefault="00FC17ED" w:rsidP="00633F16">
            <w:pPr>
              <w:rPr>
                <w:sz w:val="16"/>
                <w:szCs w:val="16"/>
              </w:rPr>
            </w:pPr>
          </w:p>
        </w:tc>
        <w:tc>
          <w:tcPr>
            <w:tcW w:w="1429" w:type="dxa"/>
            <w:gridSpan w:val="4"/>
            <w:vMerge/>
            <w:tcBorders>
              <w:top w:val="single" w:sz="4" w:space="0" w:color="auto"/>
              <w:left w:val="single" w:sz="4" w:space="0" w:color="auto"/>
              <w:bottom w:val="single" w:sz="4" w:space="0" w:color="auto"/>
              <w:right w:val="single" w:sz="4" w:space="0" w:color="auto"/>
            </w:tcBorders>
          </w:tcPr>
          <w:p w:rsidR="00FC17ED" w:rsidRPr="0069514E" w:rsidRDefault="00FC17ED" w:rsidP="00633F16">
            <w:pPr>
              <w:rPr>
                <w:sz w:val="16"/>
                <w:szCs w:val="16"/>
              </w:rPr>
            </w:pPr>
          </w:p>
        </w:tc>
        <w:tc>
          <w:tcPr>
            <w:tcW w:w="1211" w:type="dxa"/>
            <w:gridSpan w:val="2"/>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jc w:val="center"/>
              <w:rPr>
                <w:sz w:val="16"/>
                <w:szCs w:val="16"/>
              </w:rPr>
            </w:pPr>
            <w:r w:rsidRPr="0069514E">
              <w:rPr>
                <w:sz w:val="16"/>
                <w:szCs w:val="16"/>
              </w:rPr>
              <w:t>всего</w:t>
            </w:r>
          </w:p>
        </w:tc>
        <w:tc>
          <w:tcPr>
            <w:tcW w:w="1443" w:type="dxa"/>
            <w:gridSpan w:val="3"/>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jc w:val="center"/>
              <w:rPr>
                <w:sz w:val="16"/>
                <w:szCs w:val="16"/>
              </w:rPr>
            </w:pPr>
            <w:r w:rsidRPr="0069514E">
              <w:rPr>
                <w:sz w:val="16"/>
                <w:szCs w:val="16"/>
              </w:rPr>
              <w:t>бюджет Камешкирского района</w:t>
            </w:r>
          </w:p>
        </w:tc>
        <w:tc>
          <w:tcPr>
            <w:tcW w:w="1361"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jc w:val="center"/>
              <w:rPr>
                <w:sz w:val="16"/>
                <w:szCs w:val="16"/>
              </w:rPr>
            </w:pPr>
            <w:r w:rsidRPr="0069514E">
              <w:rPr>
                <w:sz w:val="16"/>
                <w:szCs w:val="16"/>
              </w:rPr>
              <w:t>областной бюджет</w:t>
            </w:r>
          </w:p>
        </w:tc>
        <w:tc>
          <w:tcPr>
            <w:tcW w:w="1247"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jc w:val="center"/>
              <w:rPr>
                <w:sz w:val="16"/>
                <w:szCs w:val="16"/>
              </w:rPr>
            </w:pPr>
            <w:r w:rsidRPr="0069514E">
              <w:rPr>
                <w:sz w:val="16"/>
                <w:szCs w:val="16"/>
              </w:rPr>
              <w:t>бюджеты муниципальных образований</w:t>
            </w:r>
          </w:p>
        </w:tc>
        <w:tc>
          <w:tcPr>
            <w:tcW w:w="1135"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jc w:val="center"/>
              <w:rPr>
                <w:sz w:val="16"/>
                <w:szCs w:val="16"/>
              </w:rPr>
            </w:pPr>
            <w:r w:rsidRPr="0069514E">
              <w:rPr>
                <w:sz w:val="16"/>
                <w:szCs w:val="16"/>
              </w:rPr>
              <w:t>внебюджетные средства</w:t>
            </w:r>
          </w:p>
        </w:tc>
        <w:tc>
          <w:tcPr>
            <w:tcW w:w="1608" w:type="dxa"/>
            <w:vMerge/>
            <w:tcBorders>
              <w:top w:val="single" w:sz="4" w:space="0" w:color="auto"/>
              <w:left w:val="single" w:sz="4" w:space="0" w:color="auto"/>
              <w:bottom w:val="single" w:sz="4" w:space="0" w:color="auto"/>
              <w:right w:val="single" w:sz="4" w:space="0" w:color="auto"/>
            </w:tcBorders>
          </w:tcPr>
          <w:p w:rsidR="00FC17ED" w:rsidRPr="0069514E" w:rsidRDefault="00FC17ED" w:rsidP="00633F16">
            <w:pPr>
              <w:rPr>
                <w:sz w:val="16"/>
                <w:szCs w:val="16"/>
              </w:rPr>
            </w:pPr>
          </w:p>
        </w:tc>
        <w:tc>
          <w:tcPr>
            <w:tcW w:w="1367" w:type="dxa"/>
            <w:vMerge/>
            <w:tcBorders>
              <w:top w:val="single" w:sz="4" w:space="0" w:color="auto"/>
              <w:left w:val="single" w:sz="4" w:space="0" w:color="auto"/>
              <w:bottom w:val="single" w:sz="4" w:space="0" w:color="auto"/>
              <w:right w:val="single" w:sz="4" w:space="0" w:color="auto"/>
            </w:tcBorders>
          </w:tcPr>
          <w:p w:rsidR="00FC17ED" w:rsidRPr="0069514E" w:rsidRDefault="00FC17ED" w:rsidP="00633F16">
            <w:pPr>
              <w:rPr>
                <w:sz w:val="16"/>
                <w:szCs w:val="16"/>
              </w:rPr>
            </w:pPr>
          </w:p>
        </w:tc>
      </w:tr>
      <w:tr w:rsidR="00FC17ED" w:rsidRPr="0069514E" w:rsidTr="00633F16">
        <w:tc>
          <w:tcPr>
            <w:tcW w:w="850" w:type="dxa"/>
            <w:gridSpan w:val="2"/>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jc w:val="center"/>
              <w:rPr>
                <w:sz w:val="16"/>
                <w:szCs w:val="16"/>
              </w:rPr>
            </w:pPr>
            <w:r w:rsidRPr="0069514E">
              <w:rPr>
                <w:sz w:val="16"/>
                <w:szCs w:val="16"/>
              </w:rPr>
              <w:t>1</w:t>
            </w:r>
          </w:p>
        </w:tc>
        <w:tc>
          <w:tcPr>
            <w:tcW w:w="2324"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jc w:val="center"/>
              <w:rPr>
                <w:sz w:val="16"/>
                <w:szCs w:val="16"/>
              </w:rPr>
            </w:pPr>
            <w:r w:rsidRPr="0069514E">
              <w:rPr>
                <w:sz w:val="16"/>
                <w:szCs w:val="16"/>
              </w:rPr>
              <w:t>2</w:t>
            </w:r>
          </w:p>
        </w:tc>
        <w:tc>
          <w:tcPr>
            <w:tcW w:w="1505" w:type="dxa"/>
            <w:gridSpan w:val="3"/>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jc w:val="center"/>
              <w:rPr>
                <w:sz w:val="16"/>
                <w:szCs w:val="16"/>
              </w:rPr>
            </w:pPr>
            <w:r w:rsidRPr="0069514E">
              <w:rPr>
                <w:sz w:val="16"/>
                <w:szCs w:val="16"/>
              </w:rPr>
              <w:t>3</w:t>
            </w:r>
          </w:p>
        </w:tc>
        <w:tc>
          <w:tcPr>
            <w:tcW w:w="1429" w:type="dxa"/>
            <w:gridSpan w:val="4"/>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jc w:val="center"/>
              <w:rPr>
                <w:sz w:val="16"/>
                <w:szCs w:val="16"/>
              </w:rPr>
            </w:pPr>
            <w:r w:rsidRPr="0069514E">
              <w:rPr>
                <w:sz w:val="16"/>
                <w:szCs w:val="16"/>
              </w:rPr>
              <w:t>4</w:t>
            </w:r>
          </w:p>
        </w:tc>
        <w:tc>
          <w:tcPr>
            <w:tcW w:w="1211" w:type="dxa"/>
            <w:gridSpan w:val="2"/>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jc w:val="center"/>
              <w:rPr>
                <w:sz w:val="16"/>
                <w:szCs w:val="16"/>
              </w:rPr>
            </w:pPr>
            <w:r w:rsidRPr="0069514E">
              <w:rPr>
                <w:sz w:val="16"/>
                <w:szCs w:val="16"/>
              </w:rPr>
              <w:t>5</w:t>
            </w:r>
          </w:p>
        </w:tc>
        <w:tc>
          <w:tcPr>
            <w:tcW w:w="1443" w:type="dxa"/>
            <w:gridSpan w:val="3"/>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jc w:val="center"/>
              <w:rPr>
                <w:sz w:val="16"/>
                <w:szCs w:val="16"/>
              </w:rPr>
            </w:pPr>
            <w:r w:rsidRPr="0069514E">
              <w:rPr>
                <w:sz w:val="16"/>
                <w:szCs w:val="16"/>
              </w:rPr>
              <w:t>6</w:t>
            </w:r>
          </w:p>
        </w:tc>
        <w:tc>
          <w:tcPr>
            <w:tcW w:w="1361"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jc w:val="center"/>
              <w:rPr>
                <w:sz w:val="16"/>
                <w:szCs w:val="16"/>
              </w:rPr>
            </w:pPr>
            <w:r w:rsidRPr="0069514E">
              <w:rPr>
                <w:sz w:val="16"/>
                <w:szCs w:val="16"/>
              </w:rPr>
              <w:t>7</w:t>
            </w:r>
          </w:p>
        </w:tc>
        <w:tc>
          <w:tcPr>
            <w:tcW w:w="1247"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jc w:val="center"/>
              <w:rPr>
                <w:sz w:val="16"/>
                <w:szCs w:val="16"/>
              </w:rPr>
            </w:pPr>
            <w:r w:rsidRPr="0069514E">
              <w:rPr>
                <w:sz w:val="16"/>
                <w:szCs w:val="16"/>
              </w:rPr>
              <w:t>8</w:t>
            </w:r>
          </w:p>
        </w:tc>
        <w:tc>
          <w:tcPr>
            <w:tcW w:w="1135"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jc w:val="center"/>
              <w:rPr>
                <w:sz w:val="16"/>
                <w:szCs w:val="16"/>
              </w:rPr>
            </w:pPr>
            <w:r w:rsidRPr="0069514E">
              <w:rPr>
                <w:sz w:val="16"/>
                <w:szCs w:val="16"/>
              </w:rPr>
              <w:t>9</w:t>
            </w:r>
          </w:p>
        </w:tc>
        <w:tc>
          <w:tcPr>
            <w:tcW w:w="1608"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jc w:val="center"/>
              <w:rPr>
                <w:sz w:val="16"/>
                <w:szCs w:val="16"/>
              </w:rPr>
            </w:pPr>
            <w:r w:rsidRPr="0069514E">
              <w:rPr>
                <w:sz w:val="16"/>
                <w:szCs w:val="16"/>
              </w:rPr>
              <w:t>10</w:t>
            </w:r>
          </w:p>
        </w:tc>
        <w:tc>
          <w:tcPr>
            <w:tcW w:w="1367"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jc w:val="center"/>
              <w:rPr>
                <w:sz w:val="16"/>
                <w:szCs w:val="16"/>
              </w:rPr>
            </w:pPr>
            <w:r w:rsidRPr="0069514E">
              <w:rPr>
                <w:sz w:val="16"/>
                <w:szCs w:val="16"/>
              </w:rPr>
              <w:t>11</w:t>
            </w:r>
          </w:p>
        </w:tc>
      </w:tr>
      <w:tr w:rsidR="00FC17ED" w:rsidRPr="0069514E" w:rsidTr="00633F16">
        <w:trPr>
          <w:trHeight w:val="231"/>
        </w:trPr>
        <w:tc>
          <w:tcPr>
            <w:tcW w:w="14113" w:type="dxa"/>
            <w:gridSpan w:val="19"/>
            <w:tcBorders>
              <w:top w:val="single" w:sz="4" w:space="0" w:color="auto"/>
              <w:left w:val="single" w:sz="4" w:space="0" w:color="auto"/>
              <w:bottom w:val="single" w:sz="4" w:space="0" w:color="auto"/>
              <w:right w:val="single" w:sz="4" w:space="0" w:color="auto"/>
            </w:tcBorders>
          </w:tcPr>
          <w:p w:rsidR="00FC17ED" w:rsidRPr="0069514E" w:rsidRDefault="00FC17ED" w:rsidP="00633F16">
            <w:pPr>
              <w:shd w:val="clear" w:color="auto" w:fill="FFFFFF"/>
              <w:snapToGrid w:val="0"/>
              <w:ind w:right="45"/>
              <w:jc w:val="center"/>
              <w:rPr>
                <w:b/>
                <w:bCs/>
                <w:sz w:val="16"/>
                <w:szCs w:val="16"/>
              </w:rPr>
            </w:pPr>
            <w:r w:rsidRPr="0069514E">
              <w:rPr>
                <w:b/>
                <w:bCs/>
                <w:sz w:val="16"/>
                <w:szCs w:val="16"/>
              </w:rPr>
              <w:t>Подпрограмма</w:t>
            </w:r>
            <w:proofErr w:type="gramStart"/>
            <w:r w:rsidRPr="0069514E">
              <w:rPr>
                <w:b/>
                <w:bCs/>
                <w:sz w:val="16"/>
                <w:szCs w:val="16"/>
              </w:rPr>
              <w:t>1</w:t>
            </w:r>
            <w:proofErr w:type="gramEnd"/>
            <w:r w:rsidRPr="0069514E">
              <w:rPr>
                <w:b/>
                <w:bCs/>
                <w:sz w:val="16"/>
                <w:szCs w:val="16"/>
              </w:rPr>
              <w:t xml:space="preserve">  «Модернизация и развитие территориальной сети автомобильных дорог Камешкирского района Пензенской области»</w:t>
            </w:r>
          </w:p>
        </w:tc>
        <w:tc>
          <w:tcPr>
            <w:tcW w:w="1367"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rPr>
                <w:sz w:val="16"/>
                <w:szCs w:val="16"/>
              </w:rPr>
            </w:pPr>
          </w:p>
        </w:tc>
      </w:tr>
      <w:tr w:rsidR="00FC17ED" w:rsidRPr="0069514E" w:rsidTr="00633F16">
        <w:trPr>
          <w:trHeight w:val="219"/>
        </w:trPr>
        <w:tc>
          <w:tcPr>
            <w:tcW w:w="14113" w:type="dxa"/>
            <w:gridSpan w:val="19"/>
            <w:tcBorders>
              <w:top w:val="single" w:sz="4" w:space="0" w:color="auto"/>
              <w:left w:val="single" w:sz="4" w:space="0" w:color="auto"/>
              <w:bottom w:val="single" w:sz="4" w:space="0" w:color="auto"/>
              <w:right w:val="single" w:sz="4" w:space="0" w:color="auto"/>
            </w:tcBorders>
          </w:tcPr>
          <w:p w:rsidR="00FC17ED" w:rsidRPr="0069514E" w:rsidRDefault="00FC17ED" w:rsidP="00633F16">
            <w:pPr>
              <w:shd w:val="clear" w:color="auto" w:fill="FFFFFF"/>
              <w:snapToGrid w:val="0"/>
              <w:ind w:right="45"/>
              <w:rPr>
                <w:b/>
                <w:bCs/>
                <w:sz w:val="16"/>
                <w:szCs w:val="16"/>
              </w:rPr>
            </w:pPr>
            <w:r w:rsidRPr="0069514E">
              <w:rPr>
                <w:b/>
                <w:bCs/>
                <w:sz w:val="16"/>
                <w:szCs w:val="16"/>
              </w:rPr>
              <w:t>Цель подпрограммы – Развитие территориальной сети автомобильных дорог Камешкирского района Пензенской области</w:t>
            </w:r>
          </w:p>
        </w:tc>
        <w:tc>
          <w:tcPr>
            <w:tcW w:w="1367"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rPr>
                <w:sz w:val="16"/>
                <w:szCs w:val="16"/>
              </w:rPr>
            </w:pPr>
          </w:p>
        </w:tc>
      </w:tr>
      <w:tr w:rsidR="00FC17ED" w:rsidRPr="0069514E" w:rsidTr="00633F16">
        <w:trPr>
          <w:trHeight w:val="924"/>
        </w:trPr>
        <w:tc>
          <w:tcPr>
            <w:tcW w:w="14113" w:type="dxa"/>
            <w:gridSpan w:val="19"/>
            <w:tcBorders>
              <w:top w:val="single" w:sz="4" w:space="0" w:color="auto"/>
              <w:left w:val="single" w:sz="4" w:space="0" w:color="auto"/>
              <w:bottom w:val="single" w:sz="4" w:space="0" w:color="auto"/>
              <w:right w:val="single" w:sz="4" w:space="0" w:color="auto"/>
            </w:tcBorders>
          </w:tcPr>
          <w:p w:rsidR="00FC17ED" w:rsidRPr="0069514E" w:rsidRDefault="00FC17ED" w:rsidP="00633F16">
            <w:pPr>
              <w:rPr>
                <w:sz w:val="16"/>
                <w:szCs w:val="16"/>
              </w:rPr>
            </w:pPr>
            <w:r w:rsidRPr="0069514E">
              <w:rPr>
                <w:sz w:val="16"/>
                <w:szCs w:val="16"/>
              </w:rPr>
              <w:t>Задачи подпрограммы:</w:t>
            </w:r>
          </w:p>
          <w:p w:rsidR="00FC17ED" w:rsidRPr="0069514E" w:rsidRDefault="00FC17ED" w:rsidP="00633F16">
            <w:pPr>
              <w:rPr>
                <w:sz w:val="16"/>
                <w:szCs w:val="16"/>
              </w:rPr>
            </w:pPr>
            <w:r w:rsidRPr="0069514E">
              <w:rPr>
                <w:sz w:val="16"/>
                <w:szCs w:val="16"/>
              </w:rPr>
              <w:t>-содержание и сохранность автомобильных дорог и искусственных сооружений на них;</w:t>
            </w:r>
            <w:r>
              <w:rPr>
                <w:sz w:val="16"/>
                <w:szCs w:val="16"/>
              </w:rPr>
              <w:t xml:space="preserve">    - </w:t>
            </w:r>
            <w:r w:rsidRPr="0069514E">
              <w:rPr>
                <w:sz w:val="16"/>
                <w:szCs w:val="16"/>
              </w:rPr>
              <w:t>ремонт (капитальный ремонт) автомобильных дорог и искусственных сооружений на них;</w:t>
            </w:r>
          </w:p>
          <w:p w:rsidR="00FC17ED" w:rsidRPr="0069514E" w:rsidRDefault="00FC17ED" w:rsidP="00633F16">
            <w:pPr>
              <w:rPr>
                <w:sz w:val="16"/>
                <w:szCs w:val="16"/>
              </w:rPr>
            </w:pPr>
            <w:r w:rsidRPr="0069514E">
              <w:rPr>
                <w:sz w:val="16"/>
                <w:szCs w:val="16"/>
              </w:rPr>
              <w:t>- строительство и реконструкция автомобильных дорог и искусственных сооружений на них;</w:t>
            </w:r>
            <w:r>
              <w:rPr>
                <w:sz w:val="16"/>
                <w:szCs w:val="16"/>
              </w:rPr>
              <w:t xml:space="preserve">    </w:t>
            </w:r>
            <w:r w:rsidRPr="0069514E">
              <w:rPr>
                <w:sz w:val="16"/>
                <w:szCs w:val="16"/>
              </w:rPr>
              <w:t>- проектирование и строительство (реконструкция)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w:t>
            </w:r>
            <w:r>
              <w:rPr>
                <w:sz w:val="16"/>
                <w:szCs w:val="16"/>
              </w:rPr>
              <w:t xml:space="preserve">   </w:t>
            </w:r>
            <w:r w:rsidRPr="0069514E">
              <w:rPr>
                <w:sz w:val="16"/>
                <w:szCs w:val="16"/>
              </w:rPr>
              <w:t>-   ремонт (капитальный ремонт) автомобильных дорог общего пользования населенных пунктов.</w:t>
            </w:r>
          </w:p>
        </w:tc>
        <w:tc>
          <w:tcPr>
            <w:tcW w:w="1367"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rPr>
                <w:sz w:val="16"/>
                <w:szCs w:val="16"/>
              </w:rPr>
            </w:pPr>
          </w:p>
        </w:tc>
      </w:tr>
      <w:tr w:rsidR="00FC17ED" w:rsidRPr="0069514E" w:rsidTr="00633F16">
        <w:trPr>
          <w:trHeight w:val="203"/>
        </w:trPr>
        <w:tc>
          <w:tcPr>
            <w:tcW w:w="709" w:type="dxa"/>
            <w:vMerge w:val="restart"/>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jc w:val="center"/>
              <w:rPr>
                <w:sz w:val="16"/>
                <w:szCs w:val="16"/>
              </w:rPr>
            </w:pPr>
            <w:r w:rsidRPr="0069514E">
              <w:rPr>
                <w:sz w:val="16"/>
                <w:szCs w:val="16"/>
              </w:rPr>
              <w:t>1.</w:t>
            </w:r>
          </w:p>
        </w:tc>
        <w:tc>
          <w:tcPr>
            <w:tcW w:w="2465" w:type="dxa"/>
            <w:gridSpan w:val="2"/>
            <w:vMerge w:val="restart"/>
            <w:tcBorders>
              <w:top w:val="single" w:sz="4" w:space="0" w:color="auto"/>
              <w:left w:val="single" w:sz="4" w:space="0" w:color="auto"/>
              <w:bottom w:val="single" w:sz="4" w:space="0" w:color="auto"/>
              <w:right w:val="single" w:sz="4" w:space="0" w:color="auto"/>
            </w:tcBorders>
          </w:tcPr>
          <w:p w:rsidR="00FC17ED" w:rsidRPr="0069514E" w:rsidRDefault="00FC17ED" w:rsidP="00633F16">
            <w:pPr>
              <w:snapToGrid w:val="0"/>
              <w:ind w:right="176"/>
              <w:rPr>
                <w:sz w:val="16"/>
                <w:szCs w:val="16"/>
              </w:rPr>
            </w:pPr>
            <w:r w:rsidRPr="0069514E">
              <w:rPr>
                <w:sz w:val="16"/>
                <w:szCs w:val="16"/>
              </w:rPr>
              <w:t>.Основное мероприятие:</w:t>
            </w:r>
          </w:p>
          <w:p w:rsidR="00FC17ED" w:rsidRPr="0069514E" w:rsidRDefault="00FC17ED" w:rsidP="00633F16">
            <w:pPr>
              <w:snapToGrid w:val="0"/>
              <w:ind w:right="176"/>
              <w:rPr>
                <w:sz w:val="16"/>
                <w:szCs w:val="16"/>
              </w:rPr>
            </w:pPr>
            <w:r w:rsidRPr="0069514E">
              <w:rPr>
                <w:sz w:val="16"/>
                <w:szCs w:val="16"/>
              </w:rPr>
              <w:t>«Мероприятия дорожного хозяйства на автомобильных дорогах общего пользования местного значения»</w:t>
            </w:r>
          </w:p>
        </w:tc>
        <w:tc>
          <w:tcPr>
            <w:tcW w:w="1788" w:type="dxa"/>
            <w:gridSpan w:val="4"/>
            <w:vMerge w:val="restart"/>
            <w:tcBorders>
              <w:top w:val="single" w:sz="4" w:space="0" w:color="auto"/>
              <w:left w:val="single" w:sz="4" w:space="0" w:color="auto"/>
              <w:bottom w:val="single" w:sz="4" w:space="0" w:color="auto"/>
              <w:right w:val="single" w:sz="4" w:space="0" w:color="auto"/>
            </w:tcBorders>
          </w:tcPr>
          <w:p w:rsidR="00FC17ED" w:rsidRPr="0069514E" w:rsidRDefault="00FC17ED" w:rsidP="00633F16">
            <w:pPr>
              <w:snapToGrid w:val="0"/>
              <w:rPr>
                <w:sz w:val="16"/>
                <w:szCs w:val="16"/>
              </w:rPr>
            </w:pPr>
            <w:r w:rsidRPr="0069514E">
              <w:rPr>
                <w:sz w:val="16"/>
                <w:szCs w:val="16"/>
              </w:rPr>
              <w:t>Отдел архитектуры,  строительства и ЖКХ</w:t>
            </w:r>
          </w:p>
        </w:tc>
        <w:tc>
          <w:tcPr>
            <w:tcW w:w="1134" w:type="dxa"/>
            <w:gridSpan w:val="2"/>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rPr>
                <w:b/>
                <w:sz w:val="16"/>
                <w:szCs w:val="16"/>
              </w:rPr>
            </w:pPr>
            <w:r w:rsidRPr="0069514E">
              <w:rPr>
                <w:b/>
                <w:sz w:val="16"/>
                <w:szCs w:val="16"/>
              </w:rPr>
              <w:t>Итого</w:t>
            </w:r>
          </w:p>
        </w:tc>
        <w:tc>
          <w:tcPr>
            <w:tcW w:w="1223" w:type="dxa"/>
            <w:gridSpan w:val="3"/>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jc w:val="center"/>
              <w:rPr>
                <w:b/>
                <w:sz w:val="16"/>
                <w:szCs w:val="16"/>
              </w:rPr>
            </w:pPr>
            <w:r w:rsidRPr="0069514E">
              <w:rPr>
                <w:b/>
                <w:sz w:val="16"/>
                <w:szCs w:val="16"/>
              </w:rPr>
              <w:t>3 645,14</w:t>
            </w:r>
          </w:p>
        </w:tc>
        <w:tc>
          <w:tcPr>
            <w:tcW w:w="1408" w:type="dxa"/>
            <w:gridSpan w:val="2"/>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jc w:val="center"/>
              <w:rPr>
                <w:b/>
                <w:sz w:val="16"/>
                <w:szCs w:val="16"/>
              </w:rPr>
            </w:pPr>
            <w:r w:rsidRPr="0069514E">
              <w:rPr>
                <w:b/>
                <w:sz w:val="16"/>
                <w:szCs w:val="16"/>
              </w:rPr>
              <w:t>3 645,14</w:t>
            </w:r>
          </w:p>
        </w:tc>
        <w:tc>
          <w:tcPr>
            <w:tcW w:w="1396" w:type="dxa"/>
            <w:gridSpan w:val="2"/>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jc w:val="center"/>
              <w:rPr>
                <w:b/>
                <w:sz w:val="16"/>
                <w:szCs w:val="16"/>
              </w:rPr>
            </w:pPr>
            <w:r w:rsidRPr="0069514E">
              <w:rPr>
                <w:b/>
                <w:sz w:val="16"/>
                <w:szCs w:val="16"/>
              </w:rPr>
              <w:t>0</w:t>
            </w:r>
          </w:p>
        </w:tc>
        <w:tc>
          <w:tcPr>
            <w:tcW w:w="1247"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jc w:val="center"/>
              <w:rPr>
                <w:b/>
                <w:sz w:val="16"/>
                <w:szCs w:val="16"/>
              </w:rPr>
            </w:pPr>
            <w:r w:rsidRPr="0069514E">
              <w:rPr>
                <w:b/>
                <w:sz w:val="16"/>
                <w:szCs w:val="16"/>
              </w:rPr>
              <w:t>0</w:t>
            </w:r>
          </w:p>
        </w:tc>
        <w:tc>
          <w:tcPr>
            <w:tcW w:w="1135"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jc w:val="center"/>
              <w:rPr>
                <w:b/>
                <w:sz w:val="16"/>
                <w:szCs w:val="16"/>
              </w:rPr>
            </w:pPr>
            <w:r w:rsidRPr="0069514E">
              <w:rPr>
                <w:b/>
                <w:sz w:val="16"/>
                <w:szCs w:val="16"/>
              </w:rPr>
              <w:t>0</w:t>
            </w:r>
          </w:p>
        </w:tc>
        <w:tc>
          <w:tcPr>
            <w:tcW w:w="1608"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jc w:val="center"/>
              <w:rPr>
                <w:sz w:val="16"/>
                <w:szCs w:val="16"/>
              </w:rPr>
            </w:pPr>
            <w:r w:rsidRPr="0069514E">
              <w:rPr>
                <w:sz w:val="16"/>
                <w:szCs w:val="16"/>
              </w:rPr>
              <w:t>100,3км</w:t>
            </w:r>
          </w:p>
        </w:tc>
        <w:tc>
          <w:tcPr>
            <w:tcW w:w="1367" w:type="dxa"/>
            <w:vMerge w:val="restart"/>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rPr>
                <w:sz w:val="16"/>
                <w:szCs w:val="16"/>
              </w:rPr>
            </w:pPr>
          </w:p>
        </w:tc>
      </w:tr>
      <w:tr w:rsidR="00FC17ED" w:rsidRPr="0069514E" w:rsidTr="00633F16">
        <w:trPr>
          <w:trHeight w:val="67"/>
        </w:trPr>
        <w:tc>
          <w:tcPr>
            <w:tcW w:w="709" w:type="dxa"/>
            <w:vMerge/>
            <w:tcBorders>
              <w:top w:val="single" w:sz="4" w:space="0" w:color="auto"/>
              <w:left w:val="single" w:sz="4" w:space="0" w:color="auto"/>
              <w:bottom w:val="single" w:sz="4" w:space="0" w:color="auto"/>
              <w:right w:val="single" w:sz="4" w:space="0" w:color="auto"/>
            </w:tcBorders>
          </w:tcPr>
          <w:p w:rsidR="00FC17ED" w:rsidRPr="0069514E" w:rsidRDefault="00FC17ED" w:rsidP="00633F16">
            <w:pPr>
              <w:rPr>
                <w:sz w:val="16"/>
                <w:szCs w:val="16"/>
              </w:rPr>
            </w:pPr>
          </w:p>
        </w:tc>
        <w:tc>
          <w:tcPr>
            <w:tcW w:w="2465" w:type="dxa"/>
            <w:gridSpan w:val="2"/>
            <w:vMerge/>
            <w:tcBorders>
              <w:top w:val="single" w:sz="4" w:space="0" w:color="auto"/>
              <w:left w:val="single" w:sz="4" w:space="0" w:color="auto"/>
              <w:bottom w:val="single" w:sz="4" w:space="0" w:color="auto"/>
              <w:right w:val="single" w:sz="4" w:space="0" w:color="auto"/>
            </w:tcBorders>
            <w:vAlign w:val="center"/>
          </w:tcPr>
          <w:p w:rsidR="00FC17ED" w:rsidRPr="0069514E" w:rsidRDefault="00FC17ED" w:rsidP="00633F16">
            <w:pPr>
              <w:rPr>
                <w:sz w:val="16"/>
                <w:szCs w:val="16"/>
              </w:rPr>
            </w:pPr>
          </w:p>
        </w:tc>
        <w:tc>
          <w:tcPr>
            <w:tcW w:w="1788" w:type="dxa"/>
            <w:gridSpan w:val="4"/>
            <w:vMerge/>
            <w:tcBorders>
              <w:top w:val="single" w:sz="4" w:space="0" w:color="auto"/>
              <w:left w:val="single" w:sz="4" w:space="0" w:color="auto"/>
              <w:bottom w:val="single" w:sz="4" w:space="0" w:color="auto"/>
              <w:right w:val="single" w:sz="4" w:space="0" w:color="auto"/>
            </w:tcBorders>
            <w:vAlign w:val="center"/>
          </w:tcPr>
          <w:p w:rsidR="00FC17ED" w:rsidRPr="0069514E" w:rsidRDefault="00FC17ED" w:rsidP="00633F16">
            <w:pPr>
              <w:rPr>
                <w:sz w:val="16"/>
                <w:szCs w:val="16"/>
              </w:rPr>
            </w:pPr>
          </w:p>
        </w:tc>
        <w:tc>
          <w:tcPr>
            <w:tcW w:w="1134" w:type="dxa"/>
            <w:gridSpan w:val="2"/>
            <w:tcBorders>
              <w:top w:val="single" w:sz="4" w:space="0" w:color="auto"/>
              <w:left w:val="single" w:sz="4" w:space="0" w:color="auto"/>
              <w:bottom w:val="single" w:sz="4" w:space="0" w:color="auto"/>
              <w:right w:val="single" w:sz="4" w:space="0" w:color="auto"/>
            </w:tcBorders>
          </w:tcPr>
          <w:p w:rsidR="00FC17ED" w:rsidRPr="0069514E" w:rsidRDefault="00FC17ED" w:rsidP="00633F16">
            <w:pPr>
              <w:shd w:val="clear" w:color="auto" w:fill="FFFFFF"/>
              <w:snapToGrid w:val="0"/>
              <w:rPr>
                <w:sz w:val="16"/>
                <w:szCs w:val="16"/>
              </w:rPr>
            </w:pPr>
            <w:r w:rsidRPr="0069514E">
              <w:rPr>
                <w:sz w:val="16"/>
                <w:szCs w:val="16"/>
              </w:rPr>
              <w:t>2014</w:t>
            </w:r>
          </w:p>
        </w:tc>
        <w:tc>
          <w:tcPr>
            <w:tcW w:w="1223" w:type="dxa"/>
            <w:gridSpan w:val="3"/>
            <w:tcBorders>
              <w:top w:val="single" w:sz="4" w:space="0" w:color="auto"/>
              <w:left w:val="single" w:sz="4" w:space="0" w:color="auto"/>
              <w:bottom w:val="single" w:sz="4" w:space="0" w:color="auto"/>
              <w:right w:val="single" w:sz="4" w:space="0" w:color="auto"/>
            </w:tcBorders>
          </w:tcPr>
          <w:p w:rsidR="00FC17ED" w:rsidRPr="0069514E" w:rsidRDefault="00FC17ED" w:rsidP="00633F16">
            <w:pPr>
              <w:snapToGrid w:val="0"/>
              <w:jc w:val="center"/>
              <w:rPr>
                <w:sz w:val="16"/>
                <w:szCs w:val="16"/>
              </w:rPr>
            </w:pPr>
            <w:r w:rsidRPr="0069514E">
              <w:rPr>
                <w:sz w:val="16"/>
                <w:szCs w:val="16"/>
              </w:rPr>
              <w:t>1 784,2</w:t>
            </w:r>
          </w:p>
        </w:tc>
        <w:tc>
          <w:tcPr>
            <w:tcW w:w="1408" w:type="dxa"/>
            <w:gridSpan w:val="2"/>
            <w:tcBorders>
              <w:top w:val="single" w:sz="4" w:space="0" w:color="auto"/>
              <w:left w:val="single" w:sz="4" w:space="0" w:color="auto"/>
              <w:bottom w:val="single" w:sz="4" w:space="0" w:color="auto"/>
              <w:right w:val="single" w:sz="4" w:space="0" w:color="auto"/>
            </w:tcBorders>
          </w:tcPr>
          <w:p w:rsidR="00FC17ED" w:rsidRPr="0069514E" w:rsidRDefault="00FC17ED" w:rsidP="00633F16">
            <w:pPr>
              <w:snapToGrid w:val="0"/>
              <w:jc w:val="center"/>
              <w:rPr>
                <w:sz w:val="16"/>
                <w:szCs w:val="16"/>
              </w:rPr>
            </w:pPr>
            <w:r w:rsidRPr="0069514E">
              <w:rPr>
                <w:sz w:val="16"/>
                <w:szCs w:val="16"/>
              </w:rPr>
              <w:t>1 784,2</w:t>
            </w:r>
          </w:p>
        </w:tc>
        <w:tc>
          <w:tcPr>
            <w:tcW w:w="1396" w:type="dxa"/>
            <w:gridSpan w:val="2"/>
            <w:tcBorders>
              <w:top w:val="single" w:sz="4" w:space="0" w:color="auto"/>
              <w:left w:val="single" w:sz="4" w:space="0" w:color="auto"/>
              <w:bottom w:val="single" w:sz="4" w:space="0" w:color="auto"/>
              <w:right w:val="single" w:sz="4" w:space="0" w:color="auto"/>
            </w:tcBorders>
          </w:tcPr>
          <w:p w:rsidR="00FC17ED" w:rsidRPr="0069514E" w:rsidRDefault="00FC17ED" w:rsidP="00633F16">
            <w:pPr>
              <w:snapToGrid w:val="0"/>
              <w:jc w:val="center"/>
              <w:rPr>
                <w:sz w:val="16"/>
                <w:szCs w:val="16"/>
              </w:rPr>
            </w:pPr>
            <w:r w:rsidRPr="0069514E">
              <w:rPr>
                <w:spacing w:val="-20"/>
                <w:sz w:val="16"/>
                <w:szCs w:val="16"/>
              </w:rPr>
              <w:t>0</w:t>
            </w:r>
          </w:p>
        </w:tc>
        <w:tc>
          <w:tcPr>
            <w:tcW w:w="1247"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snapToGrid w:val="0"/>
              <w:jc w:val="center"/>
              <w:rPr>
                <w:sz w:val="16"/>
                <w:szCs w:val="16"/>
              </w:rPr>
            </w:pPr>
            <w:r w:rsidRPr="0069514E">
              <w:rPr>
                <w:sz w:val="16"/>
                <w:szCs w:val="16"/>
              </w:rPr>
              <w:t>0</w:t>
            </w:r>
          </w:p>
        </w:tc>
        <w:tc>
          <w:tcPr>
            <w:tcW w:w="1135"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snapToGrid w:val="0"/>
              <w:jc w:val="center"/>
              <w:rPr>
                <w:sz w:val="16"/>
                <w:szCs w:val="16"/>
              </w:rPr>
            </w:pPr>
            <w:r w:rsidRPr="0069514E">
              <w:rPr>
                <w:sz w:val="16"/>
                <w:szCs w:val="16"/>
              </w:rPr>
              <w:t>0</w:t>
            </w:r>
          </w:p>
        </w:tc>
        <w:tc>
          <w:tcPr>
            <w:tcW w:w="1608"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jc w:val="center"/>
              <w:rPr>
                <w:sz w:val="16"/>
                <w:szCs w:val="16"/>
              </w:rPr>
            </w:pPr>
            <w:r w:rsidRPr="0069514E">
              <w:rPr>
                <w:sz w:val="16"/>
                <w:szCs w:val="16"/>
              </w:rPr>
              <w:t>100,3км</w:t>
            </w:r>
          </w:p>
        </w:tc>
        <w:tc>
          <w:tcPr>
            <w:tcW w:w="1367" w:type="dxa"/>
            <w:vMerge/>
            <w:tcBorders>
              <w:top w:val="single" w:sz="4" w:space="0" w:color="auto"/>
              <w:left w:val="single" w:sz="4" w:space="0" w:color="auto"/>
              <w:bottom w:val="single" w:sz="4" w:space="0" w:color="auto"/>
              <w:right w:val="single" w:sz="4" w:space="0" w:color="auto"/>
            </w:tcBorders>
          </w:tcPr>
          <w:p w:rsidR="00FC17ED" w:rsidRPr="0069514E" w:rsidRDefault="00FC17ED" w:rsidP="00633F16">
            <w:pPr>
              <w:rPr>
                <w:sz w:val="16"/>
                <w:szCs w:val="16"/>
              </w:rPr>
            </w:pPr>
          </w:p>
        </w:tc>
      </w:tr>
      <w:tr w:rsidR="00FC17ED" w:rsidRPr="0069514E" w:rsidTr="00633F16">
        <w:trPr>
          <w:trHeight w:val="181"/>
        </w:trPr>
        <w:tc>
          <w:tcPr>
            <w:tcW w:w="709" w:type="dxa"/>
            <w:vMerge/>
            <w:tcBorders>
              <w:top w:val="single" w:sz="4" w:space="0" w:color="auto"/>
              <w:left w:val="single" w:sz="4" w:space="0" w:color="auto"/>
              <w:bottom w:val="single" w:sz="4" w:space="0" w:color="auto"/>
              <w:right w:val="single" w:sz="4" w:space="0" w:color="auto"/>
            </w:tcBorders>
          </w:tcPr>
          <w:p w:rsidR="00FC17ED" w:rsidRPr="0069514E" w:rsidRDefault="00FC17ED" w:rsidP="00633F16">
            <w:pPr>
              <w:rPr>
                <w:sz w:val="16"/>
                <w:szCs w:val="16"/>
              </w:rPr>
            </w:pPr>
          </w:p>
        </w:tc>
        <w:tc>
          <w:tcPr>
            <w:tcW w:w="2465" w:type="dxa"/>
            <w:gridSpan w:val="2"/>
            <w:vMerge/>
            <w:tcBorders>
              <w:top w:val="single" w:sz="4" w:space="0" w:color="auto"/>
              <w:left w:val="single" w:sz="4" w:space="0" w:color="auto"/>
              <w:bottom w:val="single" w:sz="4" w:space="0" w:color="auto"/>
              <w:right w:val="single" w:sz="4" w:space="0" w:color="auto"/>
            </w:tcBorders>
            <w:vAlign w:val="center"/>
          </w:tcPr>
          <w:p w:rsidR="00FC17ED" w:rsidRPr="0069514E" w:rsidRDefault="00FC17ED" w:rsidP="00633F16">
            <w:pPr>
              <w:rPr>
                <w:sz w:val="16"/>
                <w:szCs w:val="16"/>
              </w:rPr>
            </w:pPr>
          </w:p>
        </w:tc>
        <w:tc>
          <w:tcPr>
            <w:tcW w:w="1788" w:type="dxa"/>
            <w:gridSpan w:val="4"/>
            <w:vMerge/>
            <w:tcBorders>
              <w:top w:val="single" w:sz="4" w:space="0" w:color="auto"/>
              <w:left w:val="single" w:sz="4" w:space="0" w:color="auto"/>
              <w:bottom w:val="single" w:sz="4" w:space="0" w:color="auto"/>
              <w:right w:val="single" w:sz="4" w:space="0" w:color="auto"/>
            </w:tcBorders>
            <w:vAlign w:val="center"/>
          </w:tcPr>
          <w:p w:rsidR="00FC17ED" w:rsidRPr="0069514E" w:rsidRDefault="00FC17ED" w:rsidP="00633F16">
            <w:pPr>
              <w:rPr>
                <w:sz w:val="16"/>
                <w:szCs w:val="16"/>
              </w:rPr>
            </w:pPr>
          </w:p>
        </w:tc>
        <w:tc>
          <w:tcPr>
            <w:tcW w:w="1134" w:type="dxa"/>
            <w:gridSpan w:val="2"/>
            <w:tcBorders>
              <w:top w:val="single" w:sz="4" w:space="0" w:color="auto"/>
              <w:left w:val="single" w:sz="4" w:space="0" w:color="auto"/>
              <w:bottom w:val="single" w:sz="4" w:space="0" w:color="auto"/>
              <w:right w:val="single" w:sz="4" w:space="0" w:color="auto"/>
            </w:tcBorders>
          </w:tcPr>
          <w:p w:rsidR="00FC17ED" w:rsidRPr="0069514E" w:rsidRDefault="00FC17ED" w:rsidP="00633F16">
            <w:pPr>
              <w:shd w:val="clear" w:color="auto" w:fill="FFFFFF"/>
              <w:snapToGrid w:val="0"/>
              <w:rPr>
                <w:sz w:val="16"/>
                <w:szCs w:val="16"/>
              </w:rPr>
            </w:pPr>
            <w:r w:rsidRPr="0069514E">
              <w:rPr>
                <w:sz w:val="16"/>
                <w:szCs w:val="16"/>
              </w:rPr>
              <w:t>2015</w:t>
            </w:r>
          </w:p>
        </w:tc>
        <w:tc>
          <w:tcPr>
            <w:tcW w:w="1223" w:type="dxa"/>
            <w:gridSpan w:val="3"/>
            <w:tcBorders>
              <w:top w:val="single" w:sz="4" w:space="0" w:color="auto"/>
              <w:left w:val="single" w:sz="4" w:space="0" w:color="auto"/>
              <w:bottom w:val="single" w:sz="4" w:space="0" w:color="auto"/>
              <w:right w:val="single" w:sz="4" w:space="0" w:color="auto"/>
            </w:tcBorders>
          </w:tcPr>
          <w:p w:rsidR="00FC17ED" w:rsidRPr="0069514E" w:rsidRDefault="00FC17ED" w:rsidP="00633F16">
            <w:pPr>
              <w:jc w:val="center"/>
              <w:rPr>
                <w:sz w:val="16"/>
                <w:szCs w:val="16"/>
              </w:rPr>
            </w:pPr>
            <w:r w:rsidRPr="0069514E">
              <w:rPr>
                <w:sz w:val="16"/>
                <w:szCs w:val="16"/>
              </w:rPr>
              <w:t>1 860,94</w:t>
            </w:r>
          </w:p>
        </w:tc>
        <w:tc>
          <w:tcPr>
            <w:tcW w:w="1408" w:type="dxa"/>
            <w:gridSpan w:val="2"/>
            <w:tcBorders>
              <w:top w:val="single" w:sz="4" w:space="0" w:color="auto"/>
              <w:left w:val="single" w:sz="4" w:space="0" w:color="auto"/>
              <w:bottom w:val="single" w:sz="4" w:space="0" w:color="auto"/>
              <w:right w:val="single" w:sz="4" w:space="0" w:color="auto"/>
            </w:tcBorders>
          </w:tcPr>
          <w:p w:rsidR="00FC17ED" w:rsidRPr="0069514E" w:rsidRDefault="00FC17ED" w:rsidP="00633F16">
            <w:pPr>
              <w:jc w:val="center"/>
              <w:rPr>
                <w:sz w:val="16"/>
                <w:szCs w:val="16"/>
              </w:rPr>
            </w:pPr>
            <w:r w:rsidRPr="0069514E">
              <w:rPr>
                <w:sz w:val="16"/>
                <w:szCs w:val="16"/>
              </w:rPr>
              <w:t>1 860,94</w:t>
            </w:r>
          </w:p>
        </w:tc>
        <w:tc>
          <w:tcPr>
            <w:tcW w:w="1396" w:type="dxa"/>
            <w:gridSpan w:val="2"/>
            <w:tcBorders>
              <w:top w:val="single" w:sz="4" w:space="0" w:color="auto"/>
              <w:left w:val="single" w:sz="4" w:space="0" w:color="auto"/>
              <w:bottom w:val="single" w:sz="4" w:space="0" w:color="auto"/>
              <w:right w:val="single" w:sz="4" w:space="0" w:color="auto"/>
            </w:tcBorders>
          </w:tcPr>
          <w:p w:rsidR="00FC17ED" w:rsidRPr="0069514E" w:rsidRDefault="00FC17ED" w:rsidP="00633F16">
            <w:pPr>
              <w:snapToGrid w:val="0"/>
              <w:jc w:val="center"/>
              <w:rPr>
                <w:sz w:val="16"/>
                <w:szCs w:val="16"/>
              </w:rPr>
            </w:pPr>
            <w:r w:rsidRPr="0069514E">
              <w:rPr>
                <w:sz w:val="16"/>
                <w:szCs w:val="16"/>
              </w:rPr>
              <w:t>0</w:t>
            </w:r>
          </w:p>
        </w:tc>
        <w:tc>
          <w:tcPr>
            <w:tcW w:w="1247"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snapToGrid w:val="0"/>
              <w:jc w:val="center"/>
              <w:rPr>
                <w:sz w:val="16"/>
                <w:szCs w:val="16"/>
              </w:rPr>
            </w:pPr>
            <w:r w:rsidRPr="0069514E">
              <w:rPr>
                <w:sz w:val="16"/>
                <w:szCs w:val="16"/>
              </w:rPr>
              <w:t>0</w:t>
            </w:r>
          </w:p>
        </w:tc>
        <w:tc>
          <w:tcPr>
            <w:tcW w:w="1135"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snapToGrid w:val="0"/>
              <w:jc w:val="center"/>
              <w:rPr>
                <w:sz w:val="16"/>
                <w:szCs w:val="16"/>
              </w:rPr>
            </w:pPr>
            <w:r w:rsidRPr="0069514E">
              <w:rPr>
                <w:sz w:val="16"/>
                <w:szCs w:val="16"/>
              </w:rPr>
              <w:t>0</w:t>
            </w:r>
          </w:p>
        </w:tc>
        <w:tc>
          <w:tcPr>
            <w:tcW w:w="1608"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jc w:val="center"/>
              <w:rPr>
                <w:sz w:val="16"/>
                <w:szCs w:val="16"/>
              </w:rPr>
            </w:pPr>
            <w:r w:rsidRPr="0069514E">
              <w:rPr>
                <w:sz w:val="16"/>
                <w:szCs w:val="16"/>
              </w:rPr>
              <w:t>100,3км</w:t>
            </w:r>
          </w:p>
        </w:tc>
        <w:tc>
          <w:tcPr>
            <w:tcW w:w="1367" w:type="dxa"/>
            <w:vMerge/>
            <w:tcBorders>
              <w:top w:val="single" w:sz="4" w:space="0" w:color="auto"/>
              <w:left w:val="single" w:sz="4" w:space="0" w:color="auto"/>
              <w:bottom w:val="single" w:sz="4" w:space="0" w:color="auto"/>
              <w:right w:val="single" w:sz="4" w:space="0" w:color="auto"/>
            </w:tcBorders>
          </w:tcPr>
          <w:p w:rsidR="00FC17ED" w:rsidRPr="0069514E" w:rsidRDefault="00FC17ED" w:rsidP="00633F16">
            <w:pPr>
              <w:rPr>
                <w:sz w:val="16"/>
                <w:szCs w:val="16"/>
              </w:rPr>
            </w:pPr>
          </w:p>
        </w:tc>
      </w:tr>
      <w:tr w:rsidR="00FC17ED" w:rsidRPr="0069514E" w:rsidTr="00633F16">
        <w:tc>
          <w:tcPr>
            <w:tcW w:w="709" w:type="dxa"/>
            <w:vMerge w:val="restart"/>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rPr>
                <w:sz w:val="16"/>
                <w:szCs w:val="16"/>
              </w:rPr>
            </w:pPr>
            <w:r w:rsidRPr="0069514E">
              <w:rPr>
                <w:sz w:val="16"/>
                <w:szCs w:val="16"/>
              </w:rPr>
              <w:t>1.1.</w:t>
            </w:r>
          </w:p>
          <w:p w:rsidR="00FC17ED" w:rsidRPr="0069514E" w:rsidRDefault="00FC17ED" w:rsidP="00633F16">
            <w:pPr>
              <w:autoSpaceDE w:val="0"/>
              <w:autoSpaceDN w:val="0"/>
              <w:rPr>
                <w:sz w:val="16"/>
                <w:szCs w:val="16"/>
              </w:rPr>
            </w:pPr>
          </w:p>
        </w:tc>
        <w:tc>
          <w:tcPr>
            <w:tcW w:w="2465" w:type="dxa"/>
            <w:gridSpan w:val="2"/>
            <w:vMerge w:val="restart"/>
            <w:tcBorders>
              <w:top w:val="single" w:sz="4" w:space="0" w:color="auto"/>
              <w:left w:val="single" w:sz="4" w:space="0" w:color="auto"/>
              <w:bottom w:val="single" w:sz="4" w:space="0" w:color="auto"/>
              <w:right w:val="single" w:sz="4" w:space="0" w:color="auto"/>
            </w:tcBorders>
            <w:vAlign w:val="center"/>
          </w:tcPr>
          <w:p w:rsidR="00FC17ED" w:rsidRPr="0069514E" w:rsidRDefault="00FC17ED" w:rsidP="00633F16">
            <w:pPr>
              <w:snapToGrid w:val="0"/>
              <w:rPr>
                <w:sz w:val="16"/>
                <w:szCs w:val="16"/>
              </w:rPr>
            </w:pPr>
            <w:r w:rsidRPr="0069514E">
              <w:rPr>
                <w:sz w:val="16"/>
                <w:szCs w:val="16"/>
              </w:rPr>
              <w:t>Ремонт (капитальный ремонт), содержание автомобильных дорог и искусственных сооружений, за счёт ассигнований дорожного фонда</w:t>
            </w:r>
          </w:p>
        </w:tc>
        <w:tc>
          <w:tcPr>
            <w:tcW w:w="1788" w:type="dxa"/>
            <w:gridSpan w:val="4"/>
            <w:vMerge w:val="restart"/>
            <w:tcBorders>
              <w:top w:val="single" w:sz="4" w:space="0" w:color="auto"/>
              <w:left w:val="single" w:sz="4" w:space="0" w:color="auto"/>
              <w:bottom w:val="single" w:sz="4" w:space="0" w:color="auto"/>
              <w:right w:val="single" w:sz="4" w:space="0" w:color="auto"/>
            </w:tcBorders>
            <w:vAlign w:val="center"/>
          </w:tcPr>
          <w:p w:rsidR="00FC17ED" w:rsidRPr="0069514E" w:rsidRDefault="00FC17ED" w:rsidP="00633F16">
            <w:pPr>
              <w:snapToGrid w:val="0"/>
              <w:rPr>
                <w:sz w:val="16"/>
                <w:szCs w:val="16"/>
              </w:rPr>
            </w:pPr>
            <w:r w:rsidRPr="0069514E">
              <w:rPr>
                <w:sz w:val="16"/>
                <w:szCs w:val="16"/>
              </w:rPr>
              <w:t>Отдел архитектуры,  строительства и ЖКХ</w:t>
            </w:r>
          </w:p>
        </w:tc>
        <w:tc>
          <w:tcPr>
            <w:tcW w:w="1134" w:type="dxa"/>
            <w:gridSpan w:val="2"/>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rPr>
                <w:sz w:val="16"/>
                <w:szCs w:val="16"/>
              </w:rPr>
            </w:pPr>
            <w:r w:rsidRPr="0069514E">
              <w:rPr>
                <w:sz w:val="16"/>
                <w:szCs w:val="16"/>
              </w:rPr>
              <w:t>Итого</w:t>
            </w:r>
          </w:p>
        </w:tc>
        <w:tc>
          <w:tcPr>
            <w:tcW w:w="1223" w:type="dxa"/>
            <w:gridSpan w:val="3"/>
            <w:tcBorders>
              <w:top w:val="single" w:sz="4" w:space="0" w:color="auto"/>
              <w:left w:val="single" w:sz="4" w:space="0" w:color="auto"/>
              <w:bottom w:val="single" w:sz="4" w:space="0" w:color="auto"/>
              <w:right w:val="single" w:sz="4" w:space="0" w:color="auto"/>
            </w:tcBorders>
          </w:tcPr>
          <w:p w:rsidR="00FC17ED" w:rsidRPr="0069514E" w:rsidRDefault="00FC17ED" w:rsidP="00633F16">
            <w:pPr>
              <w:snapToGrid w:val="0"/>
              <w:jc w:val="center"/>
              <w:rPr>
                <w:b/>
                <w:sz w:val="16"/>
                <w:szCs w:val="16"/>
              </w:rPr>
            </w:pPr>
            <w:r w:rsidRPr="0069514E">
              <w:rPr>
                <w:b/>
                <w:sz w:val="16"/>
                <w:szCs w:val="16"/>
              </w:rPr>
              <w:t>1 942,84</w:t>
            </w:r>
          </w:p>
        </w:tc>
        <w:tc>
          <w:tcPr>
            <w:tcW w:w="1408" w:type="dxa"/>
            <w:gridSpan w:val="2"/>
            <w:tcBorders>
              <w:top w:val="single" w:sz="4" w:space="0" w:color="auto"/>
              <w:left w:val="single" w:sz="4" w:space="0" w:color="auto"/>
              <w:bottom w:val="single" w:sz="4" w:space="0" w:color="auto"/>
              <w:right w:val="single" w:sz="4" w:space="0" w:color="auto"/>
            </w:tcBorders>
          </w:tcPr>
          <w:p w:rsidR="00FC17ED" w:rsidRPr="0069514E" w:rsidRDefault="00FC17ED" w:rsidP="00633F16">
            <w:pPr>
              <w:snapToGrid w:val="0"/>
              <w:jc w:val="center"/>
              <w:rPr>
                <w:b/>
                <w:sz w:val="16"/>
                <w:szCs w:val="16"/>
              </w:rPr>
            </w:pPr>
            <w:r w:rsidRPr="0069514E">
              <w:rPr>
                <w:b/>
                <w:sz w:val="16"/>
                <w:szCs w:val="16"/>
              </w:rPr>
              <w:t>1 942,84</w:t>
            </w:r>
          </w:p>
        </w:tc>
        <w:tc>
          <w:tcPr>
            <w:tcW w:w="1396" w:type="dxa"/>
            <w:gridSpan w:val="2"/>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jc w:val="center"/>
              <w:rPr>
                <w:b/>
                <w:sz w:val="16"/>
                <w:szCs w:val="16"/>
              </w:rPr>
            </w:pPr>
            <w:r w:rsidRPr="0069514E">
              <w:rPr>
                <w:b/>
                <w:sz w:val="16"/>
                <w:szCs w:val="16"/>
              </w:rPr>
              <w:t>0</w:t>
            </w:r>
          </w:p>
        </w:tc>
        <w:tc>
          <w:tcPr>
            <w:tcW w:w="1247"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jc w:val="center"/>
              <w:rPr>
                <w:b/>
                <w:sz w:val="16"/>
                <w:szCs w:val="16"/>
              </w:rPr>
            </w:pPr>
            <w:r w:rsidRPr="0069514E">
              <w:rPr>
                <w:b/>
                <w:sz w:val="16"/>
                <w:szCs w:val="16"/>
              </w:rPr>
              <w:t>0</w:t>
            </w:r>
          </w:p>
        </w:tc>
        <w:tc>
          <w:tcPr>
            <w:tcW w:w="1135"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jc w:val="center"/>
              <w:rPr>
                <w:b/>
                <w:sz w:val="16"/>
                <w:szCs w:val="16"/>
              </w:rPr>
            </w:pPr>
            <w:r w:rsidRPr="0069514E">
              <w:rPr>
                <w:b/>
                <w:sz w:val="16"/>
                <w:szCs w:val="16"/>
              </w:rPr>
              <w:t>0</w:t>
            </w:r>
          </w:p>
        </w:tc>
        <w:tc>
          <w:tcPr>
            <w:tcW w:w="1608"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jc w:val="center"/>
              <w:rPr>
                <w:b/>
                <w:sz w:val="16"/>
                <w:szCs w:val="16"/>
              </w:rPr>
            </w:pPr>
            <w:r w:rsidRPr="0069514E">
              <w:rPr>
                <w:b/>
                <w:sz w:val="16"/>
                <w:szCs w:val="16"/>
              </w:rPr>
              <w:t>5,3км</w:t>
            </w:r>
          </w:p>
        </w:tc>
        <w:tc>
          <w:tcPr>
            <w:tcW w:w="1367" w:type="dxa"/>
            <w:vMerge w:val="restart"/>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rPr>
                <w:sz w:val="16"/>
                <w:szCs w:val="16"/>
              </w:rPr>
            </w:pPr>
          </w:p>
        </w:tc>
      </w:tr>
      <w:tr w:rsidR="00FC17ED" w:rsidRPr="0069514E" w:rsidTr="00633F16">
        <w:trPr>
          <w:trHeight w:val="155"/>
        </w:trPr>
        <w:tc>
          <w:tcPr>
            <w:tcW w:w="709" w:type="dxa"/>
            <w:vMerge/>
            <w:tcBorders>
              <w:top w:val="single" w:sz="4" w:space="0" w:color="auto"/>
              <w:left w:val="single" w:sz="4" w:space="0" w:color="auto"/>
              <w:bottom w:val="single" w:sz="4" w:space="0" w:color="auto"/>
              <w:right w:val="single" w:sz="4" w:space="0" w:color="auto"/>
            </w:tcBorders>
          </w:tcPr>
          <w:p w:rsidR="00FC17ED" w:rsidRPr="0069514E" w:rsidRDefault="00FC17ED" w:rsidP="00633F16">
            <w:pPr>
              <w:rPr>
                <w:sz w:val="16"/>
                <w:szCs w:val="16"/>
              </w:rPr>
            </w:pPr>
          </w:p>
        </w:tc>
        <w:tc>
          <w:tcPr>
            <w:tcW w:w="2465" w:type="dxa"/>
            <w:gridSpan w:val="2"/>
            <w:vMerge/>
            <w:tcBorders>
              <w:top w:val="single" w:sz="4" w:space="0" w:color="auto"/>
              <w:left w:val="single" w:sz="4" w:space="0" w:color="auto"/>
              <w:bottom w:val="single" w:sz="4" w:space="0" w:color="auto"/>
              <w:right w:val="single" w:sz="4" w:space="0" w:color="auto"/>
            </w:tcBorders>
          </w:tcPr>
          <w:p w:rsidR="00FC17ED" w:rsidRPr="0069514E" w:rsidRDefault="00FC17ED" w:rsidP="00633F16">
            <w:pPr>
              <w:rPr>
                <w:sz w:val="16"/>
                <w:szCs w:val="16"/>
              </w:rPr>
            </w:pPr>
          </w:p>
        </w:tc>
        <w:tc>
          <w:tcPr>
            <w:tcW w:w="1788" w:type="dxa"/>
            <w:gridSpan w:val="4"/>
            <w:vMerge/>
            <w:tcBorders>
              <w:top w:val="single" w:sz="4" w:space="0" w:color="auto"/>
              <w:left w:val="single" w:sz="4" w:space="0" w:color="auto"/>
              <w:bottom w:val="single" w:sz="4" w:space="0" w:color="auto"/>
              <w:right w:val="single" w:sz="4" w:space="0" w:color="auto"/>
            </w:tcBorders>
          </w:tcPr>
          <w:p w:rsidR="00FC17ED" w:rsidRPr="0069514E" w:rsidRDefault="00FC17ED" w:rsidP="00633F16">
            <w:pPr>
              <w:rPr>
                <w:sz w:val="16"/>
                <w:szCs w:val="16"/>
              </w:rPr>
            </w:pPr>
          </w:p>
        </w:tc>
        <w:tc>
          <w:tcPr>
            <w:tcW w:w="1134" w:type="dxa"/>
            <w:gridSpan w:val="2"/>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rPr>
                <w:sz w:val="16"/>
                <w:szCs w:val="16"/>
              </w:rPr>
            </w:pPr>
            <w:r w:rsidRPr="0069514E">
              <w:rPr>
                <w:sz w:val="16"/>
                <w:szCs w:val="16"/>
              </w:rPr>
              <w:t>2014</w:t>
            </w:r>
          </w:p>
        </w:tc>
        <w:tc>
          <w:tcPr>
            <w:tcW w:w="1223" w:type="dxa"/>
            <w:gridSpan w:val="3"/>
            <w:tcBorders>
              <w:top w:val="single" w:sz="4" w:space="0" w:color="auto"/>
              <w:left w:val="single" w:sz="4" w:space="0" w:color="auto"/>
              <w:bottom w:val="single" w:sz="4" w:space="0" w:color="auto"/>
              <w:right w:val="single" w:sz="4" w:space="0" w:color="auto"/>
            </w:tcBorders>
          </w:tcPr>
          <w:p w:rsidR="00FC17ED" w:rsidRPr="0069514E" w:rsidRDefault="00FC17ED" w:rsidP="00633F16">
            <w:pPr>
              <w:snapToGrid w:val="0"/>
              <w:jc w:val="center"/>
              <w:rPr>
                <w:sz w:val="16"/>
                <w:szCs w:val="16"/>
              </w:rPr>
            </w:pPr>
            <w:r w:rsidRPr="0069514E">
              <w:rPr>
                <w:sz w:val="16"/>
                <w:szCs w:val="16"/>
              </w:rPr>
              <w:t>86,0</w:t>
            </w:r>
          </w:p>
        </w:tc>
        <w:tc>
          <w:tcPr>
            <w:tcW w:w="1408" w:type="dxa"/>
            <w:gridSpan w:val="2"/>
            <w:tcBorders>
              <w:top w:val="single" w:sz="4" w:space="0" w:color="auto"/>
              <w:left w:val="single" w:sz="4" w:space="0" w:color="auto"/>
              <w:bottom w:val="single" w:sz="4" w:space="0" w:color="auto"/>
              <w:right w:val="single" w:sz="4" w:space="0" w:color="auto"/>
            </w:tcBorders>
          </w:tcPr>
          <w:p w:rsidR="00FC17ED" w:rsidRPr="0069514E" w:rsidRDefault="00FC17ED" w:rsidP="00633F16">
            <w:pPr>
              <w:snapToGrid w:val="0"/>
              <w:jc w:val="center"/>
              <w:rPr>
                <w:sz w:val="16"/>
                <w:szCs w:val="16"/>
              </w:rPr>
            </w:pPr>
            <w:r w:rsidRPr="0069514E">
              <w:rPr>
                <w:sz w:val="16"/>
                <w:szCs w:val="16"/>
              </w:rPr>
              <w:t>86,0</w:t>
            </w:r>
          </w:p>
        </w:tc>
        <w:tc>
          <w:tcPr>
            <w:tcW w:w="1396" w:type="dxa"/>
            <w:gridSpan w:val="2"/>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jc w:val="center"/>
              <w:rPr>
                <w:sz w:val="16"/>
                <w:szCs w:val="16"/>
              </w:rPr>
            </w:pPr>
            <w:r w:rsidRPr="0069514E">
              <w:rPr>
                <w:sz w:val="16"/>
                <w:szCs w:val="16"/>
              </w:rPr>
              <w:t>0</w:t>
            </w:r>
          </w:p>
        </w:tc>
        <w:tc>
          <w:tcPr>
            <w:tcW w:w="1247"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snapToGrid w:val="0"/>
              <w:jc w:val="center"/>
              <w:rPr>
                <w:sz w:val="16"/>
                <w:szCs w:val="16"/>
              </w:rPr>
            </w:pPr>
            <w:r w:rsidRPr="0069514E">
              <w:rPr>
                <w:sz w:val="16"/>
                <w:szCs w:val="16"/>
              </w:rPr>
              <w:t>0</w:t>
            </w:r>
          </w:p>
        </w:tc>
        <w:tc>
          <w:tcPr>
            <w:tcW w:w="1135"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snapToGrid w:val="0"/>
              <w:jc w:val="center"/>
              <w:rPr>
                <w:sz w:val="16"/>
                <w:szCs w:val="16"/>
              </w:rPr>
            </w:pPr>
            <w:r w:rsidRPr="0069514E">
              <w:rPr>
                <w:sz w:val="16"/>
                <w:szCs w:val="16"/>
              </w:rPr>
              <w:t>0</w:t>
            </w:r>
          </w:p>
        </w:tc>
        <w:tc>
          <w:tcPr>
            <w:tcW w:w="1608"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jc w:val="center"/>
              <w:rPr>
                <w:sz w:val="16"/>
                <w:szCs w:val="16"/>
              </w:rPr>
            </w:pPr>
            <w:r w:rsidRPr="0069514E">
              <w:rPr>
                <w:sz w:val="16"/>
                <w:szCs w:val="16"/>
              </w:rPr>
              <w:t>5,3км</w:t>
            </w:r>
          </w:p>
        </w:tc>
        <w:tc>
          <w:tcPr>
            <w:tcW w:w="1367" w:type="dxa"/>
            <w:vMerge/>
            <w:tcBorders>
              <w:top w:val="single" w:sz="4" w:space="0" w:color="auto"/>
              <w:left w:val="single" w:sz="4" w:space="0" w:color="auto"/>
              <w:bottom w:val="single" w:sz="4" w:space="0" w:color="auto"/>
              <w:right w:val="single" w:sz="4" w:space="0" w:color="auto"/>
            </w:tcBorders>
          </w:tcPr>
          <w:p w:rsidR="00FC17ED" w:rsidRPr="0069514E" w:rsidRDefault="00FC17ED" w:rsidP="00633F16">
            <w:pPr>
              <w:rPr>
                <w:sz w:val="16"/>
                <w:szCs w:val="16"/>
              </w:rPr>
            </w:pPr>
          </w:p>
        </w:tc>
      </w:tr>
      <w:tr w:rsidR="00FC17ED" w:rsidRPr="0069514E" w:rsidTr="00633F16">
        <w:tc>
          <w:tcPr>
            <w:tcW w:w="709" w:type="dxa"/>
            <w:vMerge/>
            <w:tcBorders>
              <w:top w:val="single" w:sz="4" w:space="0" w:color="auto"/>
              <w:left w:val="single" w:sz="4" w:space="0" w:color="auto"/>
              <w:bottom w:val="single" w:sz="4" w:space="0" w:color="auto"/>
              <w:right w:val="single" w:sz="4" w:space="0" w:color="auto"/>
            </w:tcBorders>
          </w:tcPr>
          <w:p w:rsidR="00FC17ED" w:rsidRPr="0069514E" w:rsidRDefault="00FC17ED" w:rsidP="00633F16">
            <w:pPr>
              <w:rPr>
                <w:sz w:val="16"/>
                <w:szCs w:val="16"/>
              </w:rPr>
            </w:pPr>
          </w:p>
        </w:tc>
        <w:tc>
          <w:tcPr>
            <w:tcW w:w="2465" w:type="dxa"/>
            <w:gridSpan w:val="2"/>
            <w:vMerge/>
            <w:tcBorders>
              <w:top w:val="single" w:sz="4" w:space="0" w:color="auto"/>
              <w:left w:val="single" w:sz="4" w:space="0" w:color="auto"/>
              <w:bottom w:val="single" w:sz="4" w:space="0" w:color="auto"/>
              <w:right w:val="single" w:sz="4" w:space="0" w:color="auto"/>
            </w:tcBorders>
          </w:tcPr>
          <w:p w:rsidR="00FC17ED" w:rsidRPr="0069514E" w:rsidRDefault="00FC17ED" w:rsidP="00633F16">
            <w:pPr>
              <w:rPr>
                <w:sz w:val="16"/>
                <w:szCs w:val="16"/>
              </w:rPr>
            </w:pPr>
          </w:p>
        </w:tc>
        <w:tc>
          <w:tcPr>
            <w:tcW w:w="1788" w:type="dxa"/>
            <w:gridSpan w:val="4"/>
            <w:vMerge/>
            <w:tcBorders>
              <w:top w:val="single" w:sz="4" w:space="0" w:color="auto"/>
              <w:left w:val="single" w:sz="4" w:space="0" w:color="auto"/>
              <w:bottom w:val="single" w:sz="4" w:space="0" w:color="auto"/>
              <w:right w:val="single" w:sz="4" w:space="0" w:color="auto"/>
            </w:tcBorders>
          </w:tcPr>
          <w:p w:rsidR="00FC17ED" w:rsidRPr="0069514E" w:rsidRDefault="00FC17ED" w:rsidP="00633F16">
            <w:pPr>
              <w:rPr>
                <w:sz w:val="16"/>
                <w:szCs w:val="16"/>
              </w:rPr>
            </w:pPr>
          </w:p>
        </w:tc>
        <w:tc>
          <w:tcPr>
            <w:tcW w:w="1134" w:type="dxa"/>
            <w:gridSpan w:val="2"/>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rPr>
                <w:sz w:val="16"/>
                <w:szCs w:val="16"/>
              </w:rPr>
            </w:pPr>
            <w:r w:rsidRPr="0069514E">
              <w:rPr>
                <w:sz w:val="16"/>
                <w:szCs w:val="16"/>
              </w:rPr>
              <w:t>2015</w:t>
            </w:r>
          </w:p>
        </w:tc>
        <w:tc>
          <w:tcPr>
            <w:tcW w:w="1223" w:type="dxa"/>
            <w:gridSpan w:val="3"/>
            <w:tcBorders>
              <w:top w:val="single" w:sz="4" w:space="0" w:color="auto"/>
              <w:left w:val="single" w:sz="4" w:space="0" w:color="auto"/>
              <w:bottom w:val="single" w:sz="4" w:space="0" w:color="auto"/>
              <w:right w:val="single" w:sz="4" w:space="0" w:color="auto"/>
            </w:tcBorders>
          </w:tcPr>
          <w:p w:rsidR="00FC17ED" w:rsidRPr="0069514E" w:rsidRDefault="00FC17ED" w:rsidP="00633F16">
            <w:pPr>
              <w:jc w:val="center"/>
              <w:rPr>
                <w:sz w:val="16"/>
                <w:szCs w:val="16"/>
              </w:rPr>
            </w:pPr>
            <w:r w:rsidRPr="0069514E">
              <w:rPr>
                <w:sz w:val="16"/>
                <w:szCs w:val="16"/>
              </w:rPr>
              <w:t>1 860,94</w:t>
            </w:r>
          </w:p>
        </w:tc>
        <w:tc>
          <w:tcPr>
            <w:tcW w:w="1408" w:type="dxa"/>
            <w:gridSpan w:val="2"/>
            <w:tcBorders>
              <w:top w:val="single" w:sz="4" w:space="0" w:color="auto"/>
              <w:left w:val="single" w:sz="4" w:space="0" w:color="auto"/>
              <w:bottom w:val="single" w:sz="4" w:space="0" w:color="auto"/>
              <w:right w:val="single" w:sz="4" w:space="0" w:color="auto"/>
            </w:tcBorders>
          </w:tcPr>
          <w:p w:rsidR="00FC17ED" w:rsidRPr="0069514E" w:rsidRDefault="00FC17ED" w:rsidP="00633F16">
            <w:pPr>
              <w:jc w:val="center"/>
              <w:rPr>
                <w:sz w:val="16"/>
                <w:szCs w:val="16"/>
              </w:rPr>
            </w:pPr>
            <w:r w:rsidRPr="0069514E">
              <w:rPr>
                <w:sz w:val="16"/>
                <w:szCs w:val="16"/>
              </w:rPr>
              <w:t>1 860,94</w:t>
            </w:r>
          </w:p>
        </w:tc>
        <w:tc>
          <w:tcPr>
            <w:tcW w:w="1396" w:type="dxa"/>
            <w:gridSpan w:val="2"/>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jc w:val="center"/>
              <w:rPr>
                <w:sz w:val="16"/>
                <w:szCs w:val="16"/>
              </w:rPr>
            </w:pPr>
            <w:r w:rsidRPr="0069514E">
              <w:rPr>
                <w:sz w:val="16"/>
                <w:szCs w:val="16"/>
              </w:rPr>
              <w:t>0</w:t>
            </w:r>
          </w:p>
        </w:tc>
        <w:tc>
          <w:tcPr>
            <w:tcW w:w="1247"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snapToGrid w:val="0"/>
              <w:jc w:val="center"/>
              <w:rPr>
                <w:sz w:val="16"/>
                <w:szCs w:val="16"/>
              </w:rPr>
            </w:pPr>
            <w:r w:rsidRPr="0069514E">
              <w:rPr>
                <w:sz w:val="16"/>
                <w:szCs w:val="16"/>
              </w:rPr>
              <w:t>0</w:t>
            </w:r>
          </w:p>
        </w:tc>
        <w:tc>
          <w:tcPr>
            <w:tcW w:w="1135"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snapToGrid w:val="0"/>
              <w:jc w:val="center"/>
              <w:rPr>
                <w:sz w:val="16"/>
                <w:szCs w:val="16"/>
              </w:rPr>
            </w:pPr>
            <w:r w:rsidRPr="0069514E">
              <w:rPr>
                <w:sz w:val="16"/>
                <w:szCs w:val="16"/>
              </w:rPr>
              <w:t>0</w:t>
            </w:r>
          </w:p>
        </w:tc>
        <w:tc>
          <w:tcPr>
            <w:tcW w:w="1608"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jc w:val="center"/>
              <w:rPr>
                <w:sz w:val="16"/>
                <w:szCs w:val="16"/>
              </w:rPr>
            </w:pPr>
            <w:r w:rsidRPr="0069514E">
              <w:rPr>
                <w:sz w:val="16"/>
                <w:szCs w:val="16"/>
              </w:rPr>
              <w:t>5,3км</w:t>
            </w:r>
          </w:p>
        </w:tc>
        <w:tc>
          <w:tcPr>
            <w:tcW w:w="1367" w:type="dxa"/>
            <w:vMerge/>
            <w:tcBorders>
              <w:top w:val="single" w:sz="4" w:space="0" w:color="auto"/>
              <w:left w:val="single" w:sz="4" w:space="0" w:color="auto"/>
              <w:bottom w:val="single" w:sz="4" w:space="0" w:color="auto"/>
              <w:right w:val="single" w:sz="4" w:space="0" w:color="auto"/>
            </w:tcBorders>
          </w:tcPr>
          <w:p w:rsidR="00FC17ED" w:rsidRPr="0069514E" w:rsidRDefault="00FC17ED" w:rsidP="00633F16">
            <w:pPr>
              <w:rPr>
                <w:sz w:val="16"/>
                <w:szCs w:val="16"/>
              </w:rPr>
            </w:pPr>
          </w:p>
        </w:tc>
      </w:tr>
      <w:tr w:rsidR="00FC17ED" w:rsidRPr="0069514E" w:rsidTr="00633F16">
        <w:tc>
          <w:tcPr>
            <w:tcW w:w="709" w:type="dxa"/>
            <w:vMerge w:val="restart"/>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rPr>
                <w:sz w:val="16"/>
                <w:szCs w:val="16"/>
              </w:rPr>
            </w:pPr>
            <w:r w:rsidRPr="0069514E">
              <w:rPr>
                <w:sz w:val="16"/>
                <w:szCs w:val="16"/>
              </w:rPr>
              <w:t>1.2.</w:t>
            </w:r>
          </w:p>
        </w:tc>
        <w:tc>
          <w:tcPr>
            <w:tcW w:w="2465" w:type="dxa"/>
            <w:gridSpan w:val="2"/>
            <w:vMerge w:val="restart"/>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rPr>
                <w:sz w:val="16"/>
                <w:szCs w:val="16"/>
              </w:rPr>
            </w:pPr>
            <w:r w:rsidRPr="0069514E">
              <w:rPr>
                <w:sz w:val="16"/>
                <w:szCs w:val="16"/>
              </w:rPr>
              <w:t>Проектные работы, экспертиза, технический надзор ремонта, содержание автомобильных дорог и искусственных сооружений на них</w:t>
            </w:r>
          </w:p>
        </w:tc>
        <w:tc>
          <w:tcPr>
            <w:tcW w:w="1788" w:type="dxa"/>
            <w:gridSpan w:val="4"/>
            <w:vMerge w:val="restart"/>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rPr>
                <w:sz w:val="16"/>
                <w:szCs w:val="16"/>
              </w:rPr>
            </w:pPr>
            <w:r w:rsidRPr="0069514E">
              <w:rPr>
                <w:sz w:val="16"/>
                <w:szCs w:val="16"/>
              </w:rPr>
              <w:t>Отдел архитектуры,  строительства и ЖКХ</w:t>
            </w:r>
          </w:p>
        </w:tc>
        <w:tc>
          <w:tcPr>
            <w:tcW w:w="1134" w:type="dxa"/>
            <w:gridSpan w:val="2"/>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rPr>
                <w:b/>
                <w:sz w:val="16"/>
                <w:szCs w:val="16"/>
              </w:rPr>
            </w:pPr>
            <w:r w:rsidRPr="0069514E">
              <w:rPr>
                <w:b/>
                <w:sz w:val="16"/>
                <w:szCs w:val="16"/>
              </w:rPr>
              <w:t>Итого</w:t>
            </w:r>
          </w:p>
        </w:tc>
        <w:tc>
          <w:tcPr>
            <w:tcW w:w="1223" w:type="dxa"/>
            <w:gridSpan w:val="3"/>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jc w:val="center"/>
              <w:rPr>
                <w:b/>
                <w:sz w:val="16"/>
                <w:szCs w:val="16"/>
              </w:rPr>
            </w:pPr>
            <w:r w:rsidRPr="0069514E">
              <w:rPr>
                <w:b/>
                <w:sz w:val="16"/>
                <w:szCs w:val="16"/>
              </w:rPr>
              <w:t>4,1</w:t>
            </w:r>
          </w:p>
        </w:tc>
        <w:tc>
          <w:tcPr>
            <w:tcW w:w="1408" w:type="dxa"/>
            <w:gridSpan w:val="2"/>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jc w:val="center"/>
              <w:rPr>
                <w:b/>
                <w:sz w:val="16"/>
                <w:szCs w:val="16"/>
              </w:rPr>
            </w:pPr>
            <w:r w:rsidRPr="0069514E">
              <w:rPr>
                <w:b/>
                <w:sz w:val="16"/>
                <w:szCs w:val="16"/>
              </w:rPr>
              <w:t>4,1</w:t>
            </w:r>
          </w:p>
        </w:tc>
        <w:tc>
          <w:tcPr>
            <w:tcW w:w="1396" w:type="dxa"/>
            <w:gridSpan w:val="2"/>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jc w:val="center"/>
              <w:rPr>
                <w:b/>
                <w:sz w:val="16"/>
                <w:szCs w:val="16"/>
              </w:rPr>
            </w:pPr>
            <w:r w:rsidRPr="0069514E">
              <w:rPr>
                <w:b/>
                <w:sz w:val="16"/>
                <w:szCs w:val="16"/>
              </w:rPr>
              <w:t>0</w:t>
            </w:r>
          </w:p>
        </w:tc>
        <w:tc>
          <w:tcPr>
            <w:tcW w:w="1247"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snapToGrid w:val="0"/>
              <w:jc w:val="center"/>
              <w:rPr>
                <w:b/>
                <w:sz w:val="16"/>
                <w:szCs w:val="16"/>
              </w:rPr>
            </w:pPr>
            <w:r w:rsidRPr="0069514E">
              <w:rPr>
                <w:b/>
                <w:sz w:val="16"/>
                <w:szCs w:val="16"/>
              </w:rPr>
              <w:t>0</w:t>
            </w:r>
          </w:p>
        </w:tc>
        <w:tc>
          <w:tcPr>
            <w:tcW w:w="1135"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snapToGrid w:val="0"/>
              <w:jc w:val="center"/>
              <w:rPr>
                <w:b/>
                <w:sz w:val="16"/>
                <w:szCs w:val="16"/>
              </w:rPr>
            </w:pPr>
            <w:r w:rsidRPr="0069514E">
              <w:rPr>
                <w:b/>
                <w:sz w:val="16"/>
                <w:szCs w:val="16"/>
              </w:rPr>
              <w:t>0</w:t>
            </w:r>
          </w:p>
        </w:tc>
        <w:tc>
          <w:tcPr>
            <w:tcW w:w="1608"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jc w:val="center"/>
              <w:rPr>
                <w:b/>
                <w:sz w:val="16"/>
                <w:szCs w:val="16"/>
              </w:rPr>
            </w:pPr>
            <w:r w:rsidRPr="0069514E">
              <w:rPr>
                <w:b/>
                <w:sz w:val="16"/>
                <w:szCs w:val="16"/>
              </w:rPr>
              <w:t>3</w:t>
            </w:r>
          </w:p>
        </w:tc>
        <w:tc>
          <w:tcPr>
            <w:tcW w:w="1367" w:type="dxa"/>
            <w:vMerge w:val="restart"/>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rPr>
                <w:sz w:val="16"/>
                <w:szCs w:val="16"/>
              </w:rPr>
            </w:pPr>
          </w:p>
        </w:tc>
      </w:tr>
      <w:tr w:rsidR="00FC17ED" w:rsidRPr="0069514E" w:rsidTr="00633F16">
        <w:trPr>
          <w:trHeight w:val="87"/>
        </w:trPr>
        <w:tc>
          <w:tcPr>
            <w:tcW w:w="709" w:type="dxa"/>
            <w:vMerge/>
            <w:tcBorders>
              <w:top w:val="single" w:sz="4" w:space="0" w:color="auto"/>
              <w:left w:val="single" w:sz="4" w:space="0" w:color="auto"/>
              <w:bottom w:val="single" w:sz="4" w:space="0" w:color="auto"/>
              <w:right w:val="single" w:sz="4" w:space="0" w:color="auto"/>
            </w:tcBorders>
          </w:tcPr>
          <w:p w:rsidR="00FC17ED" w:rsidRPr="0069514E" w:rsidRDefault="00FC17ED" w:rsidP="00633F16">
            <w:pPr>
              <w:rPr>
                <w:sz w:val="16"/>
                <w:szCs w:val="16"/>
              </w:rPr>
            </w:pPr>
          </w:p>
        </w:tc>
        <w:tc>
          <w:tcPr>
            <w:tcW w:w="2465" w:type="dxa"/>
            <w:gridSpan w:val="2"/>
            <w:vMerge/>
            <w:tcBorders>
              <w:top w:val="single" w:sz="4" w:space="0" w:color="auto"/>
              <w:left w:val="single" w:sz="4" w:space="0" w:color="auto"/>
              <w:bottom w:val="single" w:sz="4" w:space="0" w:color="auto"/>
              <w:right w:val="single" w:sz="4" w:space="0" w:color="auto"/>
            </w:tcBorders>
          </w:tcPr>
          <w:p w:rsidR="00FC17ED" w:rsidRPr="0069514E" w:rsidRDefault="00FC17ED" w:rsidP="00633F16">
            <w:pPr>
              <w:rPr>
                <w:sz w:val="16"/>
                <w:szCs w:val="16"/>
              </w:rPr>
            </w:pPr>
          </w:p>
        </w:tc>
        <w:tc>
          <w:tcPr>
            <w:tcW w:w="1788" w:type="dxa"/>
            <w:gridSpan w:val="4"/>
            <w:vMerge/>
            <w:tcBorders>
              <w:top w:val="single" w:sz="4" w:space="0" w:color="auto"/>
              <w:left w:val="single" w:sz="4" w:space="0" w:color="auto"/>
              <w:bottom w:val="single" w:sz="4" w:space="0" w:color="auto"/>
              <w:right w:val="single" w:sz="4" w:space="0" w:color="auto"/>
            </w:tcBorders>
          </w:tcPr>
          <w:p w:rsidR="00FC17ED" w:rsidRPr="0069514E" w:rsidRDefault="00FC17ED" w:rsidP="00633F16">
            <w:pPr>
              <w:rPr>
                <w:sz w:val="16"/>
                <w:szCs w:val="16"/>
              </w:rPr>
            </w:pPr>
          </w:p>
        </w:tc>
        <w:tc>
          <w:tcPr>
            <w:tcW w:w="1134" w:type="dxa"/>
            <w:gridSpan w:val="2"/>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rPr>
                <w:sz w:val="16"/>
                <w:szCs w:val="16"/>
              </w:rPr>
            </w:pPr>
            <w:r w:rsidRPr="0069514E">
              <w:rPr>
                <w:sz w:val="16"/>
                <w:szCs w:val="16"/>
              </w:rPr>
              <w:t>2014</w:t>
            </w:r>
          </w:p>
        </w:tc>
        <w:tc>
          <w:tcPr>
            <w:tcW w:w="1223" w:type="dxa"/>
            <w:gridSpan w:val="3"/>
            <w:tcBorders>
              <w:top w:val="single" w:sz="4" w:space="0" w:color="auto"/>
              <w:left w:val="single" w:sz="4" w:space="0" w:color="auto"/>
              <w:bottom w:val="single" w:sz="4" w:space="0" w:color="auto"/>
              <w:right w:val="single" w:sz="4" w:space="0" w:color="auto"/>
            </w:tcBorders>
          </w:tcPr>
          <w:p w:rsidR="00FC17ED" w:rsidRPr="0069514E" w:rsidRDefault="00FC17ED" w:rsidP="00633F16">
            <w:pPr>
              <w:jc w:val="center"/>
              <w:rPr>
                <w:sz w:val="16"/>
                <w:szCs w:val="16"/>
              </w:rPr>
            </w:pPr>
            <w:r w:rsidRPr="0069514E">
              <w:rPr>
                <w:sz w:val="16"/>
                <w:szCs w:val="16"/>
              </w:rPr>
              <w:t>0</w:t>
            </w:r>
          </w:p>
        </w:tc>
        <w:tc>
          <w:tcPr>
            <w:tcW w:w="1408" w:type="dxa"/>
            <w:gridSpan w:val="2"/>
            <w:tcBorders>
              <w:top w:val="single" w:sz="4" w:space="0" w:color="auto"/>
              <w:left w:val="single" w:sz="4" w:space="0" w:color="auto"/>
              <w:bottom w:val="single" w:sz="4" w:space="0" w:color="auto"/>
              <w:right w:val="single" w:sz="4" w:space="0" w:color="auto"/>
            </w:tcBorders>
          </w:tcPr>
          <w:p w:rsidR="00FC17ED" w:rsidRPr="0069514E" w:rsidRDefault="00FC17ED" w:rsidP="00633F16">
            <w:pPr>
              <w:jc w:val="center"/>
              <w:rPr>
                <w:sz w:val="16"/>
                <w:szCs w:val="16"/>
              </w:rPr>
            </w:pPr>
            <w:r w:rsidRPr="0069514E">
              <w:rPr>
                <w:sz w:val="16"/>
                <w:szCs w:val="16"/>
              </w:rPr>
              <w:t>0</w:t>
            </w:r>
          </w:p>
        </w:tc>
        <w:tc>
          <w:tcPr>
            <w:tcW w:w="1396" w:type="dxa"/>
            <w:gridSpan w:val="2"/>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jc w:val="center"/>
              <w:rPr>
                <w:sz w:val="16"/>
                <w:szCs w:val="16"/>
              </w:rPr>
            </w:pPr>
            <w:r w:rsidRPr="0069514E">
              <w:rPr>
                <w:sz w:val="16"/>
                <w:szCs w:val="16"/>
              </w:rPr>
              <w:t>0</w:t>
            </w:r>
          </w:p>
        </w:tc>
        <w:tc>
          <w:tcPr>
            <w:tcW w:w="1247"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snapToGrid w:val="0"/>
              <w:jc w:val="center"/>
              <w:rPr>
                <w:sz w:val="16"/>
                <w:szCs w:val="16"/>
              </w:rPr>
            </w:pPr>
            <w:r w:rsidRPr="0069514E">
              <w:rPr>
                <w:sz w:val="16"/>
                <w:szCs w:val="16"/>
              </w:rPr>
              <w:t>0</w:t>
            </w:r>
          </w:p>
        </w:tc>
        <w:tc>
          <w:tcPr>
            <w:tcW w:w="1135"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snapToGrid w:val="0"/>
              <w:jc w:val="center"/>
              <w:rPr>
                <w:sz w:val="16"/>
                <w:szCs w:val="16"/>
              </w:rPr>
            </w:pPr>
            <w:r w:rsidRPr="0069514E">
              <w:rPr>
                <w:sz w:val="16"/>
                <w:szCs w:val="16"/>
              </w:rPr>
              <w:t>0</w:t>
            </w:r>
          </w:p>
        </w:tc>
        <w:tc>
          <w:tcPr>
            <w:tcW w:w="1608"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jc w:val="center"/>
              <w:rPr>
                <w:sz w:val="16"/>
                <w:szCs w:val="16"/>
              </w:rPr>
            </w:pPr>
            <w:r w:rsidRPr="0069514E">
              <w:rPr>
                <w:sz w:val="16"/>
                <w:szCs w:val="16"/>
              </w:rPr>
              <w:t>0</w:t>
            </w:r>
          </w:p>
        </w:tc>
        <w:tc>
          <w:tcPr>
            <w:tcW w:w="1367" w:type="dxa"/>
            <w:vMerge/>
            <w:tcBorders>
              <w:top w:val="single" w:sz="4" w:space="0" w:color="auto"/>
              <w:left w:val="single" w:sz="4" w:space="0" w:color="auto"/>
              <w:bottom w:val="single" w:sz="4" w:space="0" w:color="auto"/>
              <w:right w:val="single" w:sz="4" w:space="0" w:color="auto"/>
            </w:tcBorders>
          </w:tcPr>
          <w:p w:rsidR="00FC17ED" w:rsidRPr="0069514E" w:rsidRDefault="00FC17ED" w:rsidP="00633F16">
            <w:pPr>
              <w:rPr>
                <w:sz w:val="16"/>
                <w:szCs w:val="16"/>
              </w:rPr>
            </w:pPr>
          </w:p>
        </w:tc>
      </w:tr>
      <w:tr w:rsidR="00FC17ED" w:rsidRPr="0069514E" w:rsidTr="00633F16">
        <w:trPr>
          <w:trHeight w:val="144"/>
        </w:trPr>
        <w:tc>
          <w:tcPr>
            <w:tcW w:w="709" w:type="dxa"/>
            <w:vMerge/>
            <w:tcBorders>
              <w:top w:val="single" w:sz="4" w:space="0" w:color="auto"/>
              <w:left w:val="single" w:sz="4" w:space="0" w:color="auto"/>
              <w:bottom w:val="single" w:sz="4" w:space="0" w:color="auto"/>
              <w:right w:val="single" w:sz="4" w:space="0" w:color="auto"/>
            </w:tcBorders>
          </w:tcPr>
          <w:p w:rsidR="00FC17ED" w:rsidRPr="0069514E" w:rsidRDefault="00FC17ED" w:rsidP="00633F16">
            <w:pPr>
              <w:rPr>
                <w:sz w:val="16"/>
                <w:szCs w:val="16"/>
              </w:rPr>
            </w:pPr>
          </w:p>
        </w:tc>
        <w:tc>
          <w:tcPr>
            <w:tcW w:w="2465" w:type="dxa"/>
            <w:gridSpan w:val="2"/>
            <w:vMerge/>
            <w:tcBorders>
              <w:top w:val="single" w:sz="4" w:space="0" w:color="auto"/>
              <w:left w:val="single" w:sz="4" w:space="0" w:color="auto"/>
              <w:bottom w:val="single" w:sz="4" w:space="0" w:color="auto"/>
              <w:right w:val="single" w:sz="4" w:space="0" w:color="auto"/>
            </w:tcBorders>
          </w:tcPr>
          <w:p w:rsidR="00FC17ED" w:rsidRPr="0069514E" w:rsidRDefault="00FC17ED" w:rsidP="00633F16">
            <w:pPr>
              <w:rPr>
                <w:sz w:val="16"/>
                <w:szCs w:val="16"/>
              </w:rPr>
            </w:pPr>
          </w:p>
        </w:tc>
        <w:tc>
          <w:tcPr>
            <w:tcW w:w="1788" w:type="dxa"/>
            <w:gridSpan w:val="4"/>
            <w:vMerge/>
            <w:tcBorders>
              <w:top w:val="single" w:sz="4" w:space="0" w:color="auto"/>
              <w:left w:val="single" w:sz="4" w:space="0" w:color="auto"/>
              <w:bottom w:val="single" w:sz="4" w:space="0" w:color="auto"/>
              <w:right w:val="single" w:sz="4" w:space="0" w:color="auto"/>
            </w:tcBorders>
          </w:tcPr>
          <w:p w:rsidR="00FC17ED" w:rsidRPr="0069514E" w:rsidRDefault="00FC17ED" w:rsidP="00633F16">
            <w:pPr>
              <w:rPr>
                <w:sz w:val="16"/>
                <w:szCs w:val="16"/>
              </w:rPr>
            </w:pPr>
          </w:p>
        </w:tc>
        <w:tc>
          <w:tcPr>
            <w:tcW w:w="1134" w:type="dxa"/>
            <w:gridSpan w:val="2"/>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rPr>
                <w:sz w:val="16"/>
                <w:szCs w:val="16"/>
              </w:rPr>
            </w:pPr>
            <w:r w:rsidRPr="0069514E">
              <w:rPr>
                <w:sz w:val="16"/>
                <w:szCs w:val="16"/>
              </w:rPr>
              <w:t>2015</w:t>
            </w:r>
          </w:p>
        </w:tc>
        <w:tc>
          <w:tcPr>
            <w:tcW w:w="1223" w:type="dxa"/>
            <w:gridSpan w:val="3"/>
            <w:tcBorders>
              <w:top w:val="single" w:sz="4" w:space="0" w:color="auto"/>
              <w:left w:val="single" w:sz="4" w:space="0" w:color="auto"/>
              <w:bottom w:val="single" w:sz="4" w:space="0" w:color="auto"/>
              <w:right w:val="single" w:sz="4" w:space="0" w:color="auto"/>
            </w:tcBorders>
          </w:tcPr>
          <w:p w:rsidR="00FC17ED" w:rsidRPr="0069514E" w:rsidRDefault="00FC17ED" w:rsidP="00633F16">
            <w:pPr>
              <w:jc w:val="center"/>
              <w:rPr>
                <w:sz w:val="16"/>
                <w:szCs w:val="16"/>
              </w:rPr>
            </w:pPr>
            <w:r w:rsidRPr="0069514E">
              <w:rPr>
                <w:sz w:val="16"/>
                <w:szCs w:val="16"/>
              </w:rPr>
              <w:t>4,1</w:t>
            </w:r>
          </w:p>
        </w:tc>
        <w:tc>
          <w:tcPr>
            <w:tcW w:w="1408" w:type="dxa"/>
            <w:gridSpan w:val="2"/>
            <w:tcBorders>
              <w:top w:val="single" w:sz="4" w:space="0" w:color="auto"/>
              <w:left w:val="single" w:sz="4" w:space="0" w:color="auto"/>
              <w:bottom w:val="single" w:sz="4" w:space="0" w:color="auto"/>
              <w:right w:val="single" w:sz="4" w:space="0" w:color="auto"/>
            </w:tcBorders>
          </w:tcPr>
          <w:p w:rsidR="00FC17ED" w:rsidRPr="0069514E" w:rsidRDefault="00FC17ED" w:rsidP="00633F16">
            <w:pPr>
              <w:jc w:val="center"/>
              <w:rPr>
                <w:sz w:val="16"/>
                <w:szCs w:val="16"/>
              </w:rPr>
            </w:pPr>
            <w:r w:rsidRPr="0069514E">
              <w:rPr>
                <w:sz w:val="16"/>
                <w:szCs w:val="16"/>
              </w:rPr>
              <w:t>4,1</w:t>
            </w:r>
          </w:p>
        </w:tc>
        <w:tc>
          <w:tcPr>
            <w:tcW w:w="1396" w:type="dxa"/>
            <w:gridSpan w:val="2"/>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jc w:val="center"/>
              <w:rPr>
                <w:sz w:val="16"/>
                <w:szCs w:val="16"/>
              </w:rPr>
            </w:pPr>
            <w:r w:rsidRPr="0069514E">
              <w:rPr>
                <w:sz w:val="16"/>
                <w:szCs w:val="16"/>
              </w:rPr>
              <w:t>0</w:t>
            </w:r>
          </w:p>
        </w:tc>
        <w:tc>
          <w:tcPr>
            <w:tcW w:w="1247"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snapToGrid w:val="0"/>
              <w:jc w:val="center"/>
              <w:rPr>
                <w:sz w:val="16"/>
                <w:szCs w:val="16"/>
              </w:rPr>
            </w:pPr>
            <w:r w:rsidRPr="0069514E">
              <w:rPr>
                <w:sz w:val="16"/>
                <w:szCs w:val="16"/>
              </w:rPr>
              <w:t>0</w:t>
            </w:r>
          </w:p>
        </w:tc>
        <w:tc>
          <w:tcPr>
            <w:tcW w:w="1135"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snapToGrid w:val="0"/>
              <w:jc w:val="center"/>
              <w:rPr>
                <w:sz w:val="16"/>
                <w:szCs w:val="16"/>
              </w:rPr>
            </w:pPr>
            <w:r w:rsidRPr="0069514E">
              <w:rPr>
                <w:sz w:val="16"/>
                <w:szCs w:val="16"/>
              </w:rPr>
              <w:t>0</w:t>
            </w:r>
          </w:p>
        </w:tc>
        <w:tc>
          <w:tcPr>
            <w:tcW w:w="1608"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jc w:val="center"/>
              <w:rPr>
                <w:sz w:val="16"/>
                <w:szCs w:val="16"/>
              </w:rPr>
            </w:pPr>
            <w:r w:rsidRPr="0069514E">
              <w:rPr>
                <w:sz w:val="16"/>
                <w:szCs w:val="16"/>
              </w:rPr>
              <w:t>3</w:t>
            </w:r>
          </w:p>
        </w:tc>
        <w:tc>
          <w:tcPr>
            <w:tcW w:w="1367" w:type="dxa"/>
            <w:vMerge/>
            <w:tcBorders>
              <w:top w:val="single" w:sz="4" w:space="0" w:color="auto"/>
              <w:left w:val="single" w:sz="4" w:space="0" w:color="auto"/>
              <w:bottom w:val="single" w:sz="4" w:space="0" w:color="auto"/>
              <w:right w:val="single" w:sz="4" w:space="0" w:color="auto"/>
            </w:tcBorders>
          </w:tcPr>
          <w:p w:rsidR="00FC17ED" w:rsidRPr="0069514E" w:rsidRDefault="00FC17ED" w:rsidP="00633F16">
            <w:pPr>
              <w:rPr>
                <w:sz w:val="16"/>
                <w:szCs w:val="16"/>
              </w:rPr>
            </w:pPr>
          </w:p>
        </w:tc>
      </w:tr>
      <w:tr w:rsidR="00FC17ED" w:rsidRPr="0069514E" w:rsidTr="00633F16">
        <w:tc>
          <w:tcPr>
            <w:tcW w:w="709" w:type="dxa"/>
            <w:vMerge w:val="restart"/>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rPr>
                <w:sz w:val="16"/>
                <w:szCs w:val="16"/>
              </w:rPr>
            </w:pPr>
            <w:r w:rsidRPr="0069514E">
              <w:rPr>
                <w:sz w:val="16"/>
                <w:szCs w:val="16"/>
              </w:rPr>
              <w:t>1.3.</w:t>
            </w:r>
          </w:p>
          <w:p w:rsidR="00FC17ED" w:rsidRPr="0069514E" w:rsidRDefault="00FC17ED" w:rsidP="00633F16">
            <w:pPr>
              <w:autoSpaceDE w:val="0"/>
              <w:autoSpaceDN w:val="0"/>
              <w:rPr>
                <w:sz w:val="16"/>
                <w:szCs w:val="16"/>
              </w:rPr>
            </w:pPr>
          </w:p>
        </w:tc>
        <w:tc>
          <w:tcPr>
            <w:tcW w:w="2465" w:type="dxa"/>
            <w:gridSpan w:val="2"/>
            <w:vMerge w:val="restart"/>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rPr>
                <w:sz w:val="16"/>
                <w:szCs w:val="16"/>
              </w:rPr>
            </w:pPr>
            <w:r w:rsidRPr="0069514E">
              <w:rPr>
                <w:sz w:val="16"/>
                <w:szCs w:val="16"/>
              </w:rPr>
              <w:t xml:space="preserve">Содержание автомобильных дорог общего пользования </w:t>
            </w:r>
          </w:p>
          <w:p w:rsidR="00FC17ED" w:rsidRPr="0069514E" w:rsidRDefault="00FC17ED" w:rsidP="00633F16">
            <w:pPr>
              <w:autoSpaceDE w:val="0"/>
              <w:autoSpaceDN w:val="0"/>
              <w:rPr>
                <w:sz w:val="16"/>
                <w:szCs w:val="16"/>
              </w:rPr>
            </w:pPr>
          </w:p>
        </w:tc>
        <w:tc>
          <w:tcPr>
            <w:tcW w:w="1788" w:type="dxa"/>
            <w:gridSpan w:val="4"/>
            <w:vMerge w:val="restart"/>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rPr>
                <w:sz w:val="16"/>
                <w:szCs w:val="16"/>
              </w:rPr>
            </w:pPr>
            <w:r w:rsidRPr="0069514E">
              <w:rPr>
                <w:sz w:val="16"/>
                <w:szCs w:val="16"/>
              </w:rPr>
              <w:t>Отдел архитектуры,  строительства и ЖКХ</w:t>
            </w:r>
          </w:p>
        </w:tc>
        <w:tc>
          <w:tcPr>
            <w:tcW w:w="1134" w:type="dxa"/>
            <w:gridSpan w:val="2"/>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rPr>
                <w:b/>
                <w:sz w:val="16"/>
                <w:szCs w:val="16"/>
              </w:rPr>
            </w:pPr>
            <w:r w:rsidRPr="0069514E">
              <w:rPr>
                <w:b/>
                <w:sz w:val="16"/>
                <w:szCs w:val="16"/>
              </w:rPr>
              <w:t>Итого</w:t>
            </w:r>
          </w:p>
        </w:tc>
        <w:tc>
          <w:tcPr>
            <w:tcW w:w="1223" w:type="dxa"/>
            <w:gridSpan w:val="3"/>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jc w:val="center"/>
              <w:rPr>
                <w:b/>
                <w:sz w:val="16"/>
                <w:szCs w:val="16"/>
              </w:rPr>
            </w:pPr>
            <w:r w:rsidRPr="0069514E">
              <w:rPr>
                <w:b/>
                <w:sz w:val="16"/>
                <w:szCs w:val="16"/>
              </w:rPr>
              <w:t>1 698,2</w:t>
            </w:r>
          </w:p>
        </w:tc>
        <w:tc>
          <w:tcPr>
            <w:tcW w:w="1408" w:type="dxa"/>
            <w:gridSpan w:val="2"/>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jc w:val="center"/>
              <w:rPr>
                <w:b/>
                <w:sz w:val="16"/>
                <w:szCs w:val="16"/>
              </w:rPr>
            </w:pPr>
            <w:r w:rsidRPr="0069514E">
              <w:rPr>
                <w:b/>
                <w:sz w:val="16"/>
                <w:szCs w:val="16"/>
              </w:rPr>
              <w:t>1 698,2</w:t>
            </w:r>
          </w:p>
        </w:tc>
        <w:tc>
          <w:tcPr>
            <w:tcW w:w="1396" w:type="dxa"/>
            <w:gridSpan w:val="2"/>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jc w:val="center"/>
              <w:rPr>
                <w:b/>
                <w:sz w:val="16"/>
                <w:szCs w:val="16"/>
              </w:rPr>
            </w:pPr>
            <w:r w:rsidRPr="0069514E">
              <w:rPr>
                <w:b/>
                <w:sz w:val="16"/>
                <w:szCs w:val="16"/>
              </w:rPr>
              <w:t>0</w:t>
            </w:r>
          </w:p>
        </w:tc>
        <w:tc>
          <w:tcPr>
            <w:tcW w:w="1247"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snapToGrid w:val="0"/>
              <w:jc w:val="center"/>
              <w:rPr>
                <w:b/>
                <w:sz w:val="16"/>
                <w:szCs w:val="16"/>
              </w:rPr>
            </w:pPr>
            <w:r w:rsidRPr="0069514E">
              <w:rPr>
                <w:b/>
                <w:sz w:val="16"/>
                <w:szCs w:val="16"/>
              </w:rPr>
              <w:t>0</w:t>
            </w:r>
          </w:p>
        </w:tc>
        <w:tc>
          <w:tcPr>
            <w:tcW w:w="1135"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snapToGrid w:val="0"/>
              <w:jc w:val="center"/>
              <w:rPr>
                <w:b/>
                <w:sz w:val="16"/>
                <w:szCs w:val="16"/>
              </w:rPr>
            </w:pPr>
            <w:r w:rsidRPr="0069514E">
              <w:rPr>
                <w:b/>
                <w:sz w:val="16"/>
                <w:szCs w:val="16"/>
              </w:rPr>
              <w:t>0</w:t>
            </w:r>
          </w:p>
        </w:tc>
        <w:tc>
          <w:tcPr>
            <w:tcW w:w="1608"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jc w:val="center"/>
              <w:rPr>
                <w:b/>
                <w:sz w:val="16"/>
                <w:szCs w:val="16"/>
              </w:rPr>
            </w:pPr>
            <w:r w:rsidRPr="0069514E">
              <w:rPr>
                <w:b/>
                <w:sz w:val="16"/>
                <w:szCs w:val="16"/>
              </w:rPr>
              <w:t>100,3км</w:t>
            </w:r>
          </w:p>
        </w:tc>
        <w:tc>
          <w:tcPr>
            <w:tcW w:w="1367" w:type="dxa"/>
            <w:vMerge w:val="restart"/>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rPr>
                <w:sz w:val="16"/>
                <w:szCs w:val="16"/>
              </w:rPr>
            </w:pPr>
          </w:p>
        </w:tc>
      </w:tr>
      <w:tr w:rsidR="00FC17ED" w:rsidRPr="0069514E" w:rsidTr="00633F16">
        <w:tc>
          <w:tcPr>
            <w:tcW w:w="709" w:type="dxa"/>
            <w:vMerge/>
            <w:tcBorders>
              <w:top w:val="single" w:sz="4" w:space="0" w:color="auto"/>
              <w:left w:val="single" w:sz="4" w:space="0" w:color="auto"/>
              <w:bottom w:val="single" w:sz="4" w:space="0" w:color="auto"/>
              <w:right w:val="single" w:sz="4" w:space="0" w:color="auto"/>
            </w:tcBorders>
          </w:tcPr>
          <w:p w:rsidR="00FC17ED" w:rsidRPr="0069514E" w:rsidRDefault="00FC17ED" w:rsidP="00633F16">
            <w:pPr>
              <w:rPr>
                <w:sz w:val="16"/>
                <w:szCs w:val="16"/>
              </w:rPr>
            </w:pPr>
          </w:p>
        </w:tc>
        <w:tc>
          <w:tcPr>
            <w:tcW w:w="2465" w:type="dxa"/>
            <w:gridSpan w:val="2"/>
            <w:vMerge/>
            <w:tcBorders>
              <w:top w:val="single" w:sz="4" w:space="0" w:color="auto"/>
              <w:left w:val="single" w:sz="4" w:space="0" w:color="auto"/>
              <w:bottom w:val="single" w:sz="4" w:space="0" w:color="auto"/>
              <w:right w:val="single" w:sz="4" w:space="0" w:color="auto"/>
            </w:tcBorders>
          </w:tcPr>
          <w:p w:rsidR="00FC17ED" w:rsidRPr="0069514E" w:rsidRDefault="00FC17ED" w:rsidP="00633F16">
            <w:pPr>
              <w:rPr>
                <w:sz w:val="16"/>
                <w:szCs w:val="16"/>
              </w:rPr>
            </w:pPr>
          </w:p>
        </w:tc>
        <w:tc>
          <w:tcPr>
            <w:tcW w:w="1788" w:type="dxa"/>
            <w:gridSpan w:val="4"/>
            <w:vMerge/>
            <w:tcBorders>
              <w:top w:val="single" w:sz="4" w:space="0" w:color="auto"/>
              <w:left w:val="single" w:sz="4" w:space="0" w:color="auto"/>
              <w:bottom w:val="single" w:sz="4" w:space="0" w:color="auto"/>
              <w:right w:val="single" w:sz="4" w:space="0" w:color="auto"/>
            </w:tcBorders>
          </w:tcPr>
          <w:p w:rsidR="00FC17ED" w:rsidRPr="0069514E" w:rsidRDefault="00FC17ED" w:rsidP="00633F16">
            <w:pPr>
              <w:rPr>
                <w:sz w:val="16"/>
                <w:szCs w:val="16"/>
              </w:rPr>
            </w:pPr>
          </w:p>
        </w:tc>
        <w:tc>
          <w:tcPr>
            <w:tcW w:w="1134" w:type="dxa"/>
            <w:gridSpan w:val="2"/>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rPr>
                <w:sz w:val="16"/>
                <w:szCs w:val="16"/>
              </w:rPr>
            </w:pPr>
            <w:r w:rsidRPr="0069514E">
              <w:rPr>
                <w:sz w:val="16"/>
                <w:szCs w:val="16"/>
              </w:rPr>
              <w:t>2014</w:t>
            </w:r>
          </w:p>
        </w:tc>
        <w:tc>
          <w:tcPr>
            <w:tcW w:w="1223" w:type="dxa"/>
            <w:gridSpan w:val="3"/>
            <w:tcBorders>
              <w:top w:val="single" w:sz="4" w:space="0" w:color="auto"/>
              <w:left w:val="single" w:sz="4" w:space="0" w:color="auto"/>
              <w:bottom w:val="single" w:sz="4" w:space="0" w:color="auto"/>
              <w:right w:val="single" w:sz="4" w:space="0" w:color="auto"/>
            </w:tcBorders>
          </w:tcPr>
          <w:p w:rsidR="00FC17ED" w:rsidRPr="0069514E" w:rsidRDefault="00FC17ED" w:rsidP="00633F16">
            <w:pPr>
              <w:snapToGrid w:val="0"/>
              <w:jc w:val="center"/>
              <w:rPr>
                <w:sz w:val="16"/>
                <w:szCs w:val="16"/>
              </w:rPr>
            </w:pPr>
            <w:r w:rsidRPr="0069514E">
              <w:rPr>
                <w:sz w:val="16"/>
                <w:szCs w:val="16"/>
              </w:rPr>
              <w:t>1 698,2</w:t>
            </w:r>
          </w:p>
        </w:tc>
        <w:tc>
          <w:tcPr>
            <w:tcW w:w="1408" w:type="dxa"/>
            <w:gridSpan w:val="2"/>
            <w:tcBorders>
              <w:top w:val="single" w:sz="4" w:space="0" w:color="auto"/>
              <w:left w:val="single" w:sz="4" w:space="0" w:color="auto"/>
              <w:bottom w:val="single" w:sz="4" w:space="0" w:color="auto"/>
              <w:right w:val="single" w:sz="4" w:space="0" w:color="auto"/>
            </w:tcBorders>
          </w:tcPr>
          <w:p w:rsidR="00FC17ED" w:rsidRPr="0069514E" w:rsidRDefault="00FC17ED" w:rsidP="00633F16">
            <w:pPr>
              <w:snapToGrid w:val="0"/>
              <w:jc w:val="center"/>
              <w:rPr>
                <w:sz w:val="16"/>
                <w:szCs w:val="16"/>
              </w:rPr>
            </w:pPr>
            <w:r w:rsidRPr="0069514E">
              <w:rPr>
                <w:sz w:val="16"/>
                <w:szCs w:val="16"/>
              </w:rPr>
              <w:t>1 698,2</w:t>
            </w:r>
          </w:p>
        </w:tc>
        <w:tc>
          <w:tcPr>
            <w:tcW w:w="1396" w:type="dxa"/>
            <w:gridSpan w:val="2"/>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jc w:val="center"/>
              <w:rPr>
                <w:sz w:val="16"/>
                <w:szCs w:val="16"/>
              </w:rPr>
            </w:pPr>
            <w:r w:rsidRPr="0069514E">
              <w:rPr>
                <w:sz w:val="16"/>
                <w:szCs w:val="16"/>
              </w:rPr>
              <w:t>0</w:t>
            </w:r>
          </w:p>
        </w:tc>
        <w:tc>
          <w:tcPr>
            <w:tcW w:w="1247"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snapToGrid w:val="0"/>
              <w:jc w:val="center"/>
              <w:rPr>
                <w:sz w:val="16"/>
                <w:szCs w:val="16"/>
              </w:rPr>
            </w:pPr>
            <w:r w:rsidRPr="0069514E">
              <w:rPr>
                <w:sz w:val="16"/>
                <w:szCs w:val="16"/>
              </w:rPr>
              <w:t>0</w:t>
            </w:r>
          </w:p>
        </w:tc>
        <w:tc>
          <w:tcPr>
            <w:tcW w:w="1135"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snapToGrid w:val="0"/>
              <w:jc w:val="center"/>
              <w:rPr>
                <w:sz w:val="16"/>
                <w:szCs w:val="16"/>
              </w:rPr>
            </w:pPr>
            <w:r w:rsidRPr="0069514E">
              <w:rPr>
                <w:sz w:val="16"/>
                <w:szCs w:val="16"/>
              </w:rPr>
              <w:t>0</w:t>
            </w:r>
          </w:p>
        </w:tc>
        <w:tc>
          <w:tcPr>
            <w:tcW w:w="1608"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jc w:val="center"/>
              <w:rPr>
                <w:sz w:val="16"/>
                <w:szCs w:val="16"/>
              </w:rPr>
            </w:pPr>
            <w:r w:rsidRPr="0069514E">
              <w:rPr>
                <w:sz w:val="16"/>
                <w:szCs w:val="16"/>
              </w:rPr>
              <w:t>100,3км</w:t>
            </w:r>
          </w:p>
        </w:tc>
        <w:tc>
          <w:tcPr>
            <w:tcW w:w="1367" w:type="dxa"/>
            <w:vMerge/>
            <w:tcBorders>
              <w:top w:val="single" w:sz="4" w:space="0" w:color="auto"/>
              <w:left w:val="single" w:sz="4" w:space="0" w:color="auto"/>
              <w:bottom w:val="single" w:sz="4" w:space="0" w:color="auto"/>
              <w:right w:val="single" w:sz="4" w:space="0" w:color="auto"/>
            </w:tcBorders>
          </w:tcPr>
          <w:p w:rsidR="00FC17ED" w:rsidRPr="0069514E" w:rsidRDefault="00FC17ED" w:rsidP="00633F16">
            <w:pPr>
              <w:rPr>
                <w:sz w:val="16"/>
                <w:szCs w:val="16"/>
              </w:rPr>
            </w:pPr>
          </w:p>
        </w:tc>
      </w:tr>
      <w:tr w:rsidR="00FC17ED" w:rsidRPr="0069514E" w:rsidTr="00633F16">
        <w:tc>
          <w:tcPr>
            <w:tcW w:w="709" w:type="dxa"/>
            <w:vMerge/>
            <w:tcBorders>
              <w:top w:val="single" w:sz="4" w:space="0" w:color="auto"/>
              <w:left w:val="single" w:sz="4" w:space="0" w:color="auto"/>
              <w:bottom w:val="single" w:sz="4" w:space="0" w:color="auto"/>
              <w:right w:val="single" w:sz="4" w:space="0" w:color="auto"/>
            </w:tcBorders>
          </w:tcPr>
          <w:p w:rsidR="00FC17ED" w:rsidRPr="0069514E" w:rsidRDefault="00FC17ED" w:rsidP="00633F16">
            <w:pPr>
              <w:rPr>
                <w:sz w:val="16"/>
                <w:szCs w:val="16"/>
              </w:rPr>
            </w:pPr>
          </w:p>
        </w:tc>
        <w:tc>
          <w:tcPr>
            <w:tcW w:w="2465" w:type="dxa"/>
            <w:gridSpan w:val="2"/>
            <w:vMerge/>
            <w:tcBorders>
              <w:top w:val="single" w:sz="4" w:space="0" w:color="auto"/>
              <w:left w:val="single" w:sz="4" w:space="0" w:color="auto"/>
              <w:bottom w:val="single" w:sz="4" w:space="0" w:color="auto"/>
              <w:right w:val="single" w:sz="4" w:space="0" w:color="auto"/>
            </w:tcBorders>
          </w:tcPr>
          <w:p w:rsidR="00FC17ED" w:rsidRPr="0069514E" w:rsidRDefault="00FC17ED" w:rsidP="00633F16">
            <w:pPr>
              <w:rPr>
                <w:sz w:val="16"/>
                <w:szCs w:val="16"/>
              </w:rPr>
            </w:pPr>
          </w:p>
        </w:tc>
        <w:tc>
          <w:tcPr>
            <w:tcW w:w="1788" w:type="dxa"/>
            <w:gridSpan w:val="4"/>
            <w:vMerge/>
            <w:tcBorders>
              <w:top w:val="single" w:sz="4" w:space="0" w:color="auto"/>
              <w:left w:val="single" w:sz="4" w:space="0" w:color="auto"/>
              <w:bottom w:val="single" w:sz="4" w:space="0" w:color="auto"/>
              <w:right w:val="single" w:sz="4" w:space="0" w:color="auto"/>
            </w:tcBorders>
          </w:tcPr>
          <w:p w:rsidR="00FC17ED" w:rsidRPr="0069514E" w:rsidRDefault="00FC17ED" w:rsidP="00633F16">
            <w:pPr>
              <w:rPr>
                <w:sz w:val="16"/>
                <w:szCs w:val="16"/>
              </w:rPr>
            </w:pPr>
          </w:p>
        </w:tc>
        <w:tc>
          <w:tcPr>
            <w:tcW w:w="1134" w:type="dxa"/>
            <w:gridSpan w:val="2"/>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rPr>
                <w:sz w:val="16"/>
                <w:szCs w:val="16"/>
              </w:rPr>
            </w:pPr>
            <w:r w:rsidRPr="0069514E">
              <w:rPr>
                <w:sz w:val="16"/>
                <w:szCs w:val="16"/>
              </w:rPr>
              <w:t>2015</w:t>
            </w:r>
          </w:p>
        </w:tc>
        <w:tc>
          <w:tcPr>
            <w:tcW w:w="1223" w:type="dxa"/>
            <w:gridSpan w:val="3"/>
            <w:tcBorders>
              <w:top w:val="single" w:sz="4" w:space="0" w:color="auto"/>
              <w:left w:val="single" w:sz="4" w:space="0" w:color="auto"/>
              <w:bottom w:val="single" w:sz="4" w:space="0" w:color="auto"/>
              <w:right w:val="single" w:sz="4" w:space="0" w:color="auto"/>
            </w:tcBorders>
          </w:tcPr>
          <w:p w:rsidR="00FC17ED" w:rsidRPr="0069514E" w:rsidRDefault="00FC17ED" w:rsidP="00633F16">
            <w:pPr>
              <w:jc w:val="center"/>
              <w:rPr>
                <w:sz w:val="16"/>
                <w:szCs w:val="16"/>
              </w:rPr>
            </w:pPr>
            <w:r w:rsidRPr="0069514E">
              <w:rPr>
                <w:sz w:val="16"/>
                <w:szCs w:val="16"/>
              </w:rPr>
              <w:t>0</w:t>
            </w:r>
          </w:p>
        </w:tc>
        <w:tc>
          <w:tcPr>
            <w:tcW w:w="1408" w:type="dxa"/>
            <w:gridSpan w:val="2"/>
            <w:tcBorders>
              <w:top w:val="single" w:sz="4" w:space="0" w:color="auto"/>
              <w:left w:val="single" w:sz="4" w:space="0" w:color="auto"/>
              <w:bottom w:val="single" w:sz="4" w:space="0" w:color="auto"/>
              <w:right w:val="single" w:sz="4" w:space="0" w:color="auto"/>
            </w:tcBorders>
          </w:tcPr>
          <w:p w:rsidR="00FC17ED" w:rsidRPr="0069514E" w:rsidRDefault="00FC17ED" w:rsidP="00633F16">
            <w:pPr>
              <w:jc w:val="center"/>
              <w:rPr>
                <w:sz w:val="16"/>
                <w:szCs w:val="16"/>
              </w:rPr>
            </w:pPr>
            <w:r w:rsidRPr="0069514E">
              <w:rPr>
                <w:sz w:val="16"/>
                <w:szCs w:val="16"/>
              </w:rPr>
              <w:t>0</w:t>
            </w:r>
          </w:p>
        </w:tc>
        <w:tc>
          <w:tcPr>
            <w:tcW w:w="1396" w:type="dxa"/>
            <w:gridSpan w:val="2"/>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jc w:val="center"/>
              <w:rPr>
                <w:sz w:val="16"/>
                <w:szCs w:val="16"/>
              </w:rPr>
            </w:pPr>
            <w:r w:rsidRPr="0069514E">
              <w:rPr>
                <w:sz w:val="16"/>
                <w:szCs w:val="16"/>
              </w:rPr>
              <w:t>0</w:t>
            </w:r>
          </w:p>
        </w:tc>
        <w:tc>
          <w:tcPr>
            <w:tcW w:w="1247"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snapToGrid w:val="0"/>
              <w:jc w:val="center"/>
              <w:rPr>
                <w:sz w:val="16"/>
                <w:szCs w:val="16"/>
              </w:rPr>
            </w:pPr>
            <w:r w:rsidRPr="0069514E">
              <w:rPr>
                <w:sz w:val="16"/>
                <w:szCs w:val="16"/>
              </w:rPr>
              <w:t>0</w:t>
            </w:r>
          </w:p>
        </w:tc>
        <w:tc>
          <w:tcPr>
            <w:tcW w:w="1135"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snapToGrid w:val="0"/>
              <w:jc w:val="center"/>
              <w:rPr>
                <w:sz w:val="16"/>
                <w:szCs w:val="16"/>
              </w:rPr>
            </w:pPr>
            <w:r w:rsidRPr="0069514E">
              <w:rPr>
                <w:sz w:val="16"/>
                <w:szCs w:val="16"/>
              </w:rPr>
              <w:t>0</w:t>
            </w:r>
          </w:p>
        </w:tc>
        <w:tc>
          <w:tcPr>
            <w:tcW w:w="1608"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jc w:val="center"/>
              <w:rPr>
                <w:sz w:val="16"/>
                <w:szCs w:val="16"/>
              </w:rPr>
            </w:pPr>
            <w:r w:rsidRPr="0069514E">
              <w:rPr>
                <w:sz w:val="16"/>
                <w:szCs w:val="16"/>
              </w:rPr>
              <w:t>100,3км</w:t>
            </w:r>
          </w:p>
        </w:tc>
        <w:tc>
          <w:tcPr>
            <w:tcW w:w="1367" w:type="dxa"/>
            <w:vMerge/>
            <w:tcBorders>
              <w:top w:val="single" w:sz="4" w:space="0" w:color="auto"/>
              <w:left w:val="single" w:sz="4" w:space="0" w:color="auto"/>
              <w:bottom w:val="single" w:sz="4" w:space="0" w:color="auto"/>
              <w:right w:val="single" w:sz="4" w:space="0" w:color="auto"/>
            </w:tcBorders>
          </w:tcPr>
          <w:p w:rsidR="00FC17ED" w:rsidRPr="0069514E" w:rsidRDefault="00FC17ED" w:rsidP="00633F16">
            <w:pPr>
              <w:rPr>
                <w:sz w:val="16"/>
                <w:szCs w:val="16"/>
              </w:rPr>
            </w:pPr>
          </w:p>
        </w:tc>
      </w:tr>
      <w:tr w:rsidR="00FC17ED" w:rsidRPr="0069514E" w:rsidTr="00633F16">
        <w:trPr>
          <w:trHeight w:val="208"/>
        </w:trPr>
        <w:tc>
          <w:tcPr>
            <w:tcW w:w="3174" w:type="dxa"/>
            <w:gridSpan w:val="3"/>
            <w:vMerge w:val="restart"/>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rPr>
                <w:b/>
                <w:i/>
                <w:sz w:val="16"/>
                <w:szCs w:val="16"/>
              </w:rPr>
            </w:pPr>
            <w:r w:rsidRPr="0069514E">
              <w:rPr>
                <w:b/>
                <w:i/>
                <w:sz w:val="16"/>
                <w:szCs w:val="16"/>
              </w:rPr>
              <w:t>Всего по подпрограмме 1:</w:t>
            </w:r>
            <w:r w:rsidRPr="0069514E">
              <w:rPr>
                <w:b/>
                <w:bCs/>
                <w:i/>
                <w:sz w:val="16"/>
                <w:szCs w:val="16"/>
              </w:rPr>
              <w:t xml:space="preserve"> </w:t>
            </w:r>
            <w:r w:rsidRPr="0069514E">
              <w:rPr>
                <w:b/>
                <w:i/>
                <w:sz w:val="16"/>
                <w:szCs w:val="16"/>
              </w:rPr>
              <w:t>«Модернизация и развитие территориальной сети автомобильных дорог Камешкирского района Пензенской области»</w:t>
            </w:r>
          </w:p>
        </w:tc>
        <w:tc>
          <w:tcPr>
            <w:tcW w:w="1788" w:type="dxa"/>
            <w:gridSpan w:val="4"/>
            <w:vMerge w:val="restart"/>
            <w:tcBorders>
              <w:top w:val="single" w:sz="4" w:space="0" w:color="auto"/>
              <w:left w:val="single" w:sz="4" w:space="0" w:color="auto"/>
              <w:bottom w:val="single" w:sz="4" w:space="0" w:color="auto"/>
              <w:right w:val="single" w:sz="4" w:space="0" w:color="auto"/>
            </w:tcBorders>
          </w:tcPr>
          <w:p w:rsidR="00FC17ED" w:rsidRPr="0069514E" w:rsidRDefault="00FC17ED" w:rsidP="00633F16">
            <w:pPr>
              <w:snapToGrid w:val="0"/>
              <w:rPr>
                <w:sz w:val="16"/>
                <w:szCs w:val="16"/>
              </w:rPr>
            </w:pPr>
            <w:r w:rsidRPr="0069514E">
              <w:rPr>
                <w:sz w:val="16"/>
                <w:szCs w:val="16"/>
              </w:rPr>
              <w:t>Администрация  Камешкирского района Пензенской области</w:t>
            </w:r>
          </w:p>
          <w:p w:rsidR="00FC17ED" w:rsidRPr="0069514E" w:rsidRDefault="00FC17ED" w:rsidP="00633F16">
            <w:pPr>
              <w:autoSpaceDE w:val="0"/>
              <w:autoSpaceDN w:val="0"/>
              <w:rPr>
                <w:sz w:val="16"/>
                <w:szCs w:val="16"/>
              </w:rPr>
            </w:pPr>
          </w:p>
        </w:tc>
        <w:tc>
          <w:tcPr>
            <w:tcW w:w="1134" w:type="dxa"/>
            <w:gridSpan w:val="2"/>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rPr>
                <w:b/>
                <w:sz w:val="16"/>
                <w:szCs w:val="16"/>
              </w:rPr>
            </w:pPr>
            <w:r w:rsidRPr="0069514E">
              <w:rPr>
                <w:b/>
                <w:sz w:val="16"/>
                <w:szCs w:val="16"/>
              </w:rPr>
              <w:t>Итого</w:t>
            </w:r>
          </w:p>
        </w:tc>
        <w:tc>
          <w:tcPr>
            <w:tcW w:w="1223" w:type="dxa"/>
            <w:gridSpan w:val="3"/>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jc w:val="center"/>
              <w:rPr>
                <w:b/>
                <w:sz w:val="16"/>
                <w:szCs w:val="16"/>
              </w:rPr>
            </w:pPr>
            <w:r w:rsidRPr="0069514E">
              <w:rPr>
                <w:b/>
                <w:sz w:val="16"/>
                <w:szCs w:val="16"/>
              </w:rPr>
              <w:t>3 645,14</w:t>
            </w:r>
          </w:p>
        </w:tc>
        <w:tc>
          <w:tcPr>
            <w:tcW w:w="1408" w:type="dxa"/>
            <w:gridSpan w:val="2"/>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jc w:val="center"/>
              <w:rPr>
                <w:b/>
                <w:sz w:val="16"/>
                <w:szCs w:val="16"/>
              </w:rPr>
            </w:pPr>
            <w:r w:rsidRPr="0069514E">
              <w:rPr>
                <w:b/>
                <w:sz w:val="16"/>
                <w:szCs w:val="16"/>
              </w:rPr>
              <w:t>3 645,14</w:t>
            </w:r>
          </w:p>
        </w:tc>
        <w:tc>
          <w:tcPr>
            <w:tcW w:w="1396" w:type="dxa"/>
            <w:gridSpan w:val="2"/>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jc w:val="center"/>
              <w:rPr>
                <w:b/>
                <w:sz w:val="16"/>
                <w:szCs w:val="16"/>
              </w:rPr>
            </w:pPr>
            <w:r w:rsidRPr="0069514E">
              <w:rPr>
                <w:b/>
                <w:sz w:val="16"/>
                <w:szCs w:val="16"/>
              </w:rPr>
              <w:t>0</w:t>
            </w:r>
          </w:p>
        </w:tc>
        <w:tc>
          <w:tcPr>
            <w:tcW w:w="1247"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jc w:val="center"/>
              <w:rPr>
                <w:b/>
                <w:sz w:val="16"/>
                <w:szCs w:val="16"/>
              </w:rPr>
            </w:pPr>
            <w:r w:rsidRPr="0069514E">
              <w:rPr>
                <w:b/>
                <w:sz w:val="16"/>
                <w:szCs w:val="16"/>
              </w:rPr>
              <w:t>0</w:t>
            </w:r>
          </w:p>
        </w:tc>
        <w:tc>
          <w:tcPr>
            <w:tcW w:w="1135"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jc w:val="center"/>
              <w:rPr>
                <w:b/>
                <w:sz w:val="16"/>
                <w:szCs w:val="16"/>
              </w:rPr>
            </w:pPr>
            <w:r w:rsidRPr="0069514E">
              <w:rPr>
                <w:b/>
                <w:sz w:val="16"/>
                <w:szCs w:val="16"/>
              </w:rPr>
              <w:t>0</w:t>
            </w:r>
          </w:p>
        </w:tc>
        <w:tc>
          <w:tcPr>
            <w:tcW w:w="1608"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jc w:val="center"/>
              <w:rPr>
                <w:b/>
                <w:sz w:val="16"/>
                <w:szCs w:val="16"/>
              </w:rPr>
            </w:pPr>
            <w:r w:rsidRPr="0069514E">
              <w:rPr>
                <w:b/>
                <w:sz w:val="16"/>
                <w:szCs w:val="16"/>
              </w:rPr>
              <w:t>100,3км</w:t>
            </w:r>
          </w:p>
        </w:tc>
        <w:tc>
          <w:tcPr>
            <w:tcW w:w="1367" w:type="dxa"/>
            <w:vMerge w:val="restart"/>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rPr>
                <w:sz w:val="16"/>
                <w:szCs w:val="16"/>
              </w:rPr>
            </w:pPr>
          </w:p>
        </w:tc>
      </w:tr>
      <w:tr w:rsidR="00FC17ED" w:rsidRPr="0069514E" w:rsidTr="00633F16">
        <w:trPr>
          <w:trHeight w:val="214"/>
        </w:trPr>
        <w:tc>
          <w:tcPr>
            <w:tcW w:w="3174" w:type="dxa"/>
            <w:gridSpan w:val="3"/>
            <w:vMerge/>
            <w:tcBorders>
              <w:top w:val="single" w:sz="4" w:space="0" w:color="auto"/>
              <w:left w:val="single" w:sz="4" w:space="0" w:color="auto"/>
              <w:bottom w:val="single" w:sz="4" w:space="0" w:color="auto"/>
              <w:right w:val="single" w:sz="4" w:space="0" w:color="auto"/>
            </w:tcBorders>
          </w:tcPr>
          <w:p w:rsidR="00FC17ED" w:rsidRPr="0069514E" w:rsidRDefault="00FC17ED" w:rsidP="00633F16">
            <w:pPr>
              <w:rPr>
                <w:sz w:val="16"/>
                <w:szCs w:val="16"/>
              </w:rPr>
            </w:pPr>
          </w:p>
        </w:tc>
        <w:tc>
          <w:tcPr>
            <w:tcW w:w="1788" w:type="dxa"/>
            <w:gridSpan w:val="4"/>
            <w:vMerge/>
            <w:tcBorders>
              <w:top w:val="single" w:sz="4" w:space="0" w:color="auto"/>
              <w:left w:val="single" w:sz="4" w:space="0" w:color="auto"/>
              <w:bottom w:val="single" w:sz="4" w:space="0" w:color="auto"/>
              <w:right w:val="single" w:sz="4" w:space="0" w:color="auto"/>
            </w:tcBorders>
          </w:tcPr>
          <w:p w:rsidR="00FC17ED" w:rsidRPr="0069514E" w:rsidRDefault="00FC17ED" w:rsidP="00633F16">
            <w:pPr>
              <w:rPr>
                <w:sz w:val="16"/>
                <w:szCs w:val="16"/>
              </w:rPr>
            </w:pPr>
          </w:p>
        </w:tc>
        <w:tc>
          <w:tcPr>
            <w:tcW w:w="1134" w:type="dxa"/>
            <w:gridSpan w:val="2"/>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rPr>
                <w:sz w:val="16"/>
                <w:szCs w:val="16"/>
              </w:rPr>
            </w:pPr>
            <w:r w:rsidRPr="0069514E">
              <w:rPr>
                <w:sz w:val="16"/>
                <w:szCs w:val="16"/>
              </w:rPr>
              <w:t>2014</w:t>
            </w:r>
          </w:p>
        </w:tc>
        <w:tc>
          <w:tcPr>
            <w:tcW w:w="1223" w:type="dxa"/>
            <w:gridSpan w:val="3"/>
            <w:tcBorders>
              <w:top w:val="single" w:sz="4" w:space="0" w:color="auto"/>
              <w:left w:val="single" w:sz="4" w:space="0" w:color="auto"/>
              <w:bottom w:val="single" w:sz="4" w:space="0" w:color="auto"/>
              <w:right w:val="single" w:sz="4" w:space="0" w:color="auto"/>
            </w:tcBorders>
          </w:tcPr>
          <w:p w:rsidR="00FC17ED" w:rsidRPr="0069514E" w:rsidRDefault="00FC17ED" w:rsidP="00633F16">
            <w:pPr>
              <w:snapToGrid w:val="0"/>
              <w:jc w:val="center"/>
              <w:rPr>
                <w:sz w:val="16"/>
                <w:szCs w:val="16"/>
              </w:rPr>
            </w:pPr>
            <w:r w:rsidRPr="0069514E">
              <w:rPr>
                <w:sz w:val="16"/>
                <w:szCs w:val="16"/>
              </w:rPr>
              <w:t>1 784,2</w:t>
            </w:r>
          </w:p>
        </w:tc>
        <w:tc>
          <w:tcPr>
            <w:tcW w:w="1408" w:type="dxa"/>
            <w:gridSpan w:val="2"/>
            <w:tcBorders>
              <w:top w:val="single" w:sz="4" w:space="0" w:color="auto"/>
              <w:left w:val="single" w:sz="4" w:space="0" w:color="auto"/>
              <w:bottom w:val="single" w:sz="4" w:space="0" w:color="auto"/>
              <w:right w:val="single" w:sz="4" w:space="0" w:color="auto"/>
            </w:tcBorders>
          </w:tcPr>
          <w:p w:rsidR="00FC17ED" w:rsidRPr="0069514E" w:rsidRDefault="00FC17ED" w:rsidP="00633F16">
            <w:pPr>
              <w:snapToGrid w:val="0"/>
              <w:jc w:val="center"/>
              <w:rPr>
                <w:sz w:val="16"/>
                <w:szCs w:val="16"/>
              </w:rPr>
            </w:pPr>
            <w:r w:rsidRPr="0069514E">
              <w:rPr>
                <w:sz w:val="16"/>
                <w:szCs w:val="16"/>
              </w:rPr>
              <w:t>1 784,2</w:t>
            </w:r>
          </w:p>
        </w:tc>
        <w:tc>
          <w:tcPr>
            <w:tcW w:w="1396" w:type="dxa"/>
            <w:gridSpan w:val="2"/>
            <w:tcBorders>
              <w:top w:val="single" w:sz="4" w:space="0" w:color="auto"/>
              <w:left w:val="single" w:sz="4" w:space="0" w:color="auto"/>
              <w:bottom w:val="single" w:sz="4" w:space="0" w:color="auto"/>
              <w:right w:val="single" w:sz="4" w:space="0" w:color="auto"/>
            </w:tcBorders>
          </w:tcPr>
          <w:p w:rsidR="00FC17ED" w:rsidRPr="0069514E" w:rsidRDefault="00FC17ED" w:rsidP="00633F16">
            <w:pPr>
              <w:snapToGrid w:val="0"/>
              <w:jc w:val="center"/>
              <w:rPr>
                <w:sz w:val="16"/>
                <w:szCs w:val="16"/>
              </w:rPr>
            </w:pPr>
            <w:r w:rsidRPr="0069514E">
              <w:rPr>
                <w:spacing w:val="-20"/>
                <w:sz w:val="16"/>
                <w:szCs w:val="16"/>
              </w:rPr>
              <w:t>0</w:t>
            </w:r>
          </w:p>
        </w:tc>
        <w:tc>
          <w:tcPr>
            <w:tcW w:w="1247"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snapToGrid w:val="0"/>
              <w:jc w:val="center"/>
              <w:rPr>
                <w:sz w:val="16"/>
                <w:szCs w:val="16"/>
              </w:rPr>
            </w:pPr>
            <w:r w:rsidRPr="0069514E">
              <w:rPr>
                <w:sz w:val="16"/>
                <w:szCs w:val="16"/>
              </w:rPr>
              <w:t>0</w:t>
            </w:r>
          </w:p>
        </w:tc>
        <w:tc>
          <w:tcPr>
            <w:tcW w:w="1135"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snapToGrid w:val="0"/>
              <w:jc w:val="center"/>
              <w:rPr>
                <w:sz w:val="16"/>
                <w:szCs w:val="16"/>
              </w:rPr>
            </w:pPr>
            <w:r w:rsidRPr="0069514E">
              <w:rPr>
                <w:sz w:val="16"/>
                <w:szCs w:val="16"/>
              </w:rPr>
              <w:t>0</w:t>
            </w:r>
          </w:p>
        </w:tc>
        <w:tc>
          <w:tcPr>
            <w:tcW w:w="1608"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jc w:val="center"/>
              <w:rPr>
                <w:sz w:val="16"/>
                <w:szCs w:val="16"/>
              </w:rPr>
            </w:pPr>
            <w:r w:rsidRPr="0069514E">
              <w:rPr>
                <w:sz w:val="16"/>
                <w:szCs w:val="16"/>
              </w:rPr>
              <w:t>100,3км</w:t>
            </w:r>
          </w:p>
        </w:tc>
        <w:tc>
          <w:tcPr>
            <w:tcW w:w="1367" w:type="dxa"/>
            <w:vMerge/>
            <w:tcBorders>
              <w:top w:val="single" w:sz="4" w:space="0" w:color="auto"/>
              <w:left w:val="single" w:sz="4" w:space="0" w:color="auto"/>
              <w:bottom w:val="single" w:sz="4" w:space="0" w:color="auto"/>
              <w:right w:val="single" w:sz="4" w:space="0" w:color="auto"/>
            </w:tcBorders>
          </w:tcPr>
          <w:p w:rsidR="00FC17ED" w:rsidRPr="0069514E" w:rsidRDefault="00FC17ED" w:rsidP="00633F16">
            <w:pPr>
              <w:rPr>
                <w:sz w:val="16"/>
                <w:szCs w:val="16"/>
              </w:rPr>
            </w:pPr>
          </w:p>
        </w:tc>
      </w:tr>
      <w:tr w:rsidR="00FC17ED" w:rsidRPr="0069514E" w:rsidTr="00633F16">
        <w:tc>
          <w:tcPr>
            <w:tcW w:w="3174" w:type="dxa"/>
            <w:gridSpan w:val="3"/>
            <w:vMerge/>
            <w:tcBorders>
              <w:top w:val="single" w:sz="4" w:space="0" w:color="auto"/>
              <w:left w:val="single" w:sz="4" w:space="0" w:color="auto"/>
              <w:bottom w:val="single" w:sz="4" w:space="0" w:color="auto"/>
              <w:right w:val="single" w:sz="4" w:space="0" w:color="auto"/>
            </w:tcBorders>
          </w:tcPr>
          <w:p w:rsidR="00FC17ED" w:rsidRPr="0069514E" w:rsidRDefault="00FC17ED" w:rsidP="00633F16">
            <w:pPr>
              <w:rPr>
                <w:sz w:val="16"/>
                <w:szCs w:val="16"/>
              </w:rPr>
            </w:pPr>
          </w:p>
        </w:tc>
        <w:tc>
          <w:tcPr>
            <w:tcW w:w="1788" w:type="dxa"/>
            <w:gridSpan w:val="4"/>
            <w:vMerge/>
            <w:tcBorders>
              <w:top w:val="single" w:sz="4" w:space="0" w:color="auto"/>
              <w:left w:val="single" w:sz="4" w:space="0" w:color="auto"/>
              <w:bottom w:val="single" w:sz="4" w:space="0" w:color="auto"/>
              <w:right w:val="single" w:sz="4" w:space="0" w:color="auto"/>
            </w:tcBorders>
          </w:tcPr>
          <w:p w:rsidR="00FC17ED" w:rsidRPr="0069514E" w:rsidRDefault="00FC17ED" w:rsidP="00633F16">
            <w:pPr>
              <w:rPr>
                <w:sz w:val="16"/>
                <w:szCs w:val="16"/>
              </w:rPr>
            </w:pPr>
          </w:p>
        </w:tc>
        <w:tc>
          <w:tcPr>
            <w:tcW w:w="1134" w:type="dxa"/>
            <w:gridSpan w:val="2"/>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rPr>
                <w:sz w:val="16"/>
                <w:szCs w:val="16"/>
              </w:rPr>
            </w:pPr>
            <w:r w:rsidRPr="0069514E">
              <w:rPr>
                <w:sz w:val="16"/>
                <w:szCs w:val="16"/>
              </w:rPr>
              <w:t>2015</w:t>
            </w:r>
          </w:p>
        </w:tc>
        <w:tc>
          <w:tcPr>
            <w:tcW w:w="1223" w:type="dxa"/>
            <w:gridSpan w:val="3"/>
            <w:tcBorders>
              <w:top w:val="single" w:sz="4" w:space="0" w:color="auto"/>
              <w:left w:val="single" w:sz="4" w:space="0" w:color="auto"/>
              <w:bottom w:val="single" w:sz="4" w:space="0" w:color="auto"/>
              <w:right w:val="single" w:sz="4" w:space="0" w:color="auto"/>
            </w:tcBorders>
          </w:tcPr>
          <w:p w:rsidR="00FC17ED" w:rsidRPr="0069514E" w:rsidRDefault="00FC17ED" w:rsidP="00633F16">
            <w:pPr>
              <w:jc w:val="center"/>
              <w:rPr>
                <w:sz w:val="16"/>
                <w:szCs w:val="16"/>
              </w:rPr>
            </w:pPr>
            <w:r w:rsidRPr="0069514E">
              <w:rPr>
                <w:sz w:val="16"/>
                <w:szCs w:val="16"/>
              </w:rPr>
              <w:t>1 860,94</w:t>
            </w:r>
          </w:p>
        </w:tc>
        <w:tc>
          <w:tcPr>
            <w:tcW w:w="1408" w:type="dxa"/>
            <w:gridSpan w:val="2"/>
            <w:tcBorders>
              <w:top w:val="single" w:sz="4" w:space="0" w:color="auto"/>
              <w:left w:val="single" w:sz="4" w:space="0" w:color="auto"/>
              <w:bottom w:val="single" w:sz="4" w:space="0" w:color="auto"/>
              <w:right w:val="single" w:sz="4" w:space="0" w:color="auto"/>
            </w:tcBorders>
          </w:tcPr>
          <w:p w:rsidR="00FC17ED" w:rsidRPr="0069514E" w:rsidRDefault="00FC17ED" w:rsidP="00633F16">
            <w:pPr>
              <w:jc w:val="center"/>
              <w:rPr>
                <w:sz w:val="16"/>
                <w:szCs w:val="16"/>
              </w:rPr>
            </w:pPr>
            <w:r w:rsidRPr="0069514E">
              <w:rPr>
                <w:sz w:val="16"/>
                <w:szCs w:val="16"/>
              </w:rPr>
              <w:t>1 860,94</w:t>
            </w:r>
          </w:p>
        </w:tc>
        <w:tc>
          <w:tcPr>
            <w:tcW w:w="1396" w:type="dxa"/>
            <w:gridSpan w:val="2"/>
            <w:tcBorders>
              <w:top w:val="single" w:sz="4" w:space="0" w:color="auto"/>
              <w:left w:val="single" w:sz="4" w:space="0" w:color="auto"/>
              <w:bottom w:val="single" w:sz="4" w:space="0" w:color="auto"/>
              <w:right w:val="single" w:sz="4" w:space="0" w:color="auto"/>
            </w:tcBorders>
          </w:tcPr>
          <w:p w:rsidR="00FC17ED" w:rsidRPr="0069514E" w:rsidRDefault="00FC17ED" w:rsidP="00633F16">
            <w:pPr>
              <w:snapToGrid w:val="0"/>
              <w:jc w:val="center"/>
              <w:rPr>
                <w:sz w:val="16"/>
                <w:szCs w:val="16"/>
              </w:rPr>
            </w:pPr>
            <w:r w:rsidRPr="0069514E">
              <w:rPr>
                <w:sz w:val="16"/>
                <w:szCs w:val="16"/>
              </w:rPr>
              <w:t>0</w:t>
            </w:r>
          </w:p>
        </w:tc>
        <w:tc>
          <w:tcPr>
            <w:tcW w:w="1247"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snapToGrid w:val="0"/>
              <w:jc w:val="center"/>
              <w:rPr>
                <w:sz w:val="16"/>
                <w:szCs w:val="16"/>
              </w:rPr>
            </w:pPr>
            <w:r w:rsidRPr="0069514E">
              <w:rPr>
                <w:sz w:val="16"/>
                <w:szCs w:val="16"/>
              </w:rPr>
              <w:t>0</w:t>
            </w:r>
          </w:p>
        </w:tc>
        <w:tc>
          <w:tcPr>
            <w:tcW w:w="1135"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snapToGrid w:val="0"/>
              <w:jc w:val="center"/>
              <w:rPr>
                <w:sz w:val="16"/>
                <w:szCs w:val="16"/>
              </w:rPr>
            </w:pPr>
            <w:r w:rsidRPr="0069514E">
              <w:rPr>
                <w:sz w:val="16"/>
                <w:szCs w:val="16"/>
              </w:rPr>
              <w:t>0</w:t>
            </w:r>
          </w:p>
        </w:tc>
        <w:tc>
          <w:tcPr>
            <w:tcW w:w="1608"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jc w:val="center"/>
              <w:rPr>
                <w:sz w:val="16"/>
                <w:szCs w:val="16"/>
              </w:rPr>
            </w:pPr>
            <w:r w:rsidRPr="0069514E">
              <w:rPr>
                <w:sz w:val="16"/>
                <w:szCs w:val="16"/>
              </w:rPr>
              <w:t>100,3км</w:t>
            </w:r>
          </w:p>
        </w:tc>
        <w:tc>
          <w:tcPr>
            <w:tcW w:w="1367" w:type="dxa"/>
            <w:vMerge/>
            <w:tcBorders>
              <w:top w:val="single" w:sz="4" w:space="0" w:color="auto"/>
              <w:left w:val="single" w:sz="4" w:space="0" w:color="auto"/>
              <w:bottom w:val="single" w:sz="4" w:space="0" w:color="auto"/>
              <w:right w:val="single" w:sz="4" w:space="0" w:color="auto"/>
            </w:tcBorders>
          </w:tcPr>
          <w:p w:rsidR="00FC17ED" w:rsidRPr="0069514E" w:rsidRDefault="00FC17ED" w:rsidP="00633F16">
            <w:pPr>
              <w:rPr>
                <w:sz w:val="16"/>
                <w:szCs w:val="16"/>
              </w:rPr>
            </w:pPr>
          </w:p>
        </w:tc>
      </w:tr>
      <w:tr w:rsidR="00FC17ED" w:rsidRPr="0069514E" w:rsidTr="00633F16">
        <w:trPr>
          <w:trHeight w:val="239"/>
        </w:trPr>
        <w:tc>
          <w:tcPr>
            <w:tcW w:w="15480" w:type="dxa"/>
            <w:gridSpan w:val="20"/>
            <w:tcBorders>
              <w:top w:val="single" w:sz="4" w:space="0" w:color="auto"/>
              <w:left w:val="single" w:sz="4" w:space="0" w:color="auto"/>
              <w:bottom w:val="single" w:sz="4" w:space="0" w:color="auto"/>
              <w:right w:val="single" w:sz="4" w:space="0" w:color="auto"/>
            </w:tcBorders>
            <w:vAlign w:val="center"/>
          </w:tcPr>
          <w:p w:rsidR="00FC17ED" w:rsidRPr="0069514E" w:rsidRDefault="00FC17ED" w:rsidP="00633F16">
            <w:pPr>
              <w:autoSpaceDE w:val="0"/>
              <w:autoSpaceDN w:val="0"/>
              <w:jc w:val="center"/>
              <w:rPr>
                <w:b/>
                <w:bCs/>
                <w:sz w:val="16"/>
                <w:szCs w:val="16"/>
              </w:rPr>
            </w:pPr>
            <w:r w:rsidRPr="0069514E">
              <w:rPr>
                <w:b/>
                <w:bCs/>
                <w:sz w:val="16"/>
                <w:szCs w:val="16"/>
              </w:rPr>
              <w:t>Подпрограмма 2 «Улучшение качества автотранспортных перевозок в Камешкирском  районе Пензенской области»</w:t>
            </w:r>
          </w:p>
        </w:tc>
      </w:tr>
      <w:tr w:rsidR="00FC17ED" w:rsidRPr="0069514E" w:rsidTr="00633F16">
        <w:tc>
          <w:tcPr>
            <w:tcW w:w="15480" w:type="dxa"/>
            <w:gridSpan w:val="20"/>
            <w:tcBorders>
              <w:top w:val="single" w:sz="4" w:space="0" w:color="auto"/>
              <w:left w:val="single" w:sz="4" w:space="0" w:color="auto"/>
              <w:bottom w:val="single" w:sz="4" w:space="0" w:color="auto"/>
              <w:right w:val="single" w:sz="4" w:space="0" w:color="auto"/>
            </w:tcBorders>
            <w:vAlign w:val="center"/>
          </w:tcPr>
          <w:p w:rsidR="00FC17ED" w:rsidRDefault="00FC17ED" w:rsidP="00633F16">
            <w:pPr>
              <w:autoSpaceDE w:val="0"/>
              <w:autoSpaceDN w:val="0"/>
              <w:jc w:val="center"/>
              <w:rPr>
                <w:b/>
                <w:bCs/>
                <w:sz w:val="16"/>
                <w:szCs w:val="16"/>
              </w:rPr>
            </w:pPr>
            <w:r w:rsidRPr="0069514E">
              <w:rPr>
                <w:b/>
                <w:bCs/>
                <w:sz w:val="16"/>
                <w:szCs w:val="16"/>
              </w:rPr>
              <w:t xml:space="preserve">Цель подпрограммы – Создание условий для предоставления транспортных услуг населению и организация качественного обслуживания населения </w:t>
            </w:r>
          </w:p>
          <w:p w:rsidR="00FC17ED" w:rsidRPr="0069514E" w:rsidRDefault="00FC17ED" w:rsidP="00633F16">
            <w:pPr>
              <w:autoSpaceDE w:val="0"/>
              <w:autoSpaceDN w:val="0"/>
              <w:jc w:val="center"/>
              <w:rPr>
                <w:sz w:val="16"/>
                <w:szCs w:val="16"/>
              </w:rPr>
            </w:pPr>
            <w:r w:rsidRPr="0069514E">
              <w:rPr>
                <w:b/>
                <w:bCs/>
                <w:sz w:val="16"/>
                <w:szCs w:val="16"/>
              </w:rPr>
              <w:t>в границах муниципального образования «Камешкирский район» Пензенской области</w:t>
            </w:r>
          </w:p>
        </w:tc>
      </w:tr>
      <w:tr w:rsidR="00FC17ED" w:rsidRPr="0069514E" w:rsidTr="00633F16">
        <w:tc>
          <w:tcPr>
            <w:tcW w:w="15480" w:type="dxa"/>
            <w:gridSpan w:val="20"/>
            <w:tcBorders>
              <w:top w:val="single" w:sz="4" w:space="0" w:color="auto"/>
              <w:left w:val="single" w:sz="4" w:space="0" w:color="auto"/>
              <w:bottom w:val="single" w:sz="4" w:space="0" w:color="auto"/>
              <w:right w:val="single" w:sz="4" w:space="0" w:color="auto"/>
            </w:tcBorders>
            <w:vAlign w:val="center"/>
          </w:tcPr>
          <w:p w:rsidR="00FC17ED" w:rsidRPr="0069514E" w:rsidRDefault="00FC17ED" w:rsidP="00633F16">
            <w:pPr>
              <w:snapToGrid w:val="0"/>
              <w:jc w:val="center"/>
              <w:rPr>
                <w:b/>
                <w:bCs/>
                <w:sz w:val="16"/>
                <w:szCs w:val="16"/>
              </w:rPr>
            </w:pPr>
            <w:r w:rsidRPr="0069514E">
              <w:rPr>
                <w:b/>
                <w:bCs/>
                <w:sz w:val="16"/>
                <w:szCs w:val="16"/>
              </w:rPr>
              <w:t>Задачи подпрограммы:</w:t>
            </w:r>
          </w:p>
          <w:p w:rsidR="00FC17ED" w:rsidRPr="002C5478" w:rsidRDefault="00FC17ED" w:rsidP="00633F16">
            <w:pPr>
              <w:autoSpaceDE w:val="0"/>
              <w:autoSpaceDN w:val="0"/>
              <w:rPr>
                <w:sz w:val="14"/>
                <w:szCs w:val="14"/>
              </w:rPr>
            </w:pPr>
            <w:r w:rsidRPr="002C5478">
              <w:rPr>
                <w:b/>
                <w:bCs/>
                <w:sz w:val="14"/>
                <w:szCs w:val="14"/>
              </w:rPr>
              <w:t>- обеспечение спроса населения Камешкирского района Пензенской области в автотранспортных перевозках пассажиров на маршрутах регулярных перевозок автомобильным транспортом в муниципальном сообщении;</w:t>
            </w:r>
          </w:p>
        </w:tc>
      </w:tr>
      <w:tr w:rsidR="00FC17ED" w:rsidRPr="0069514E" w:rsidTr="00633F16">
        <w:trPr>
          <w:trHeight w:val="191"/>
        </w:trPr>
        <w:tc>
          <w:tcPr>
            <w:tcW w:w="850" w:type="dxa"/>
            <w:gridSpan w:val="2"/>
            <w:vMerge w:val="restart"/>
            <w:tcBorders>
              <w:top w:val="single" w:sz="4" w:space="0" w:color="auto"/>
              <w:left w:val="single" w:sz="4" w:space="0" w:color="auto"/>
              <w:bottom w:val="single" w:sz="4" w:space="0" w:color="auto"/>
              <w:right w:val="single" w:sz="4" w:space="0" w:color="auto"/>
            </w:tcBorders>
            <w:vAlign w:val="center"/>
          </w:tcPr>
          <w:p w:rsidR="00FC17ED" w:rsidRPr="0069514E" w:rsidRDefault="00FC17ED" w:rsidP="00633F16">
            <w:pPr>
              <w:snapToGrid w:val="0"/>
              <w:jc w:val="center"/>
              <w:rPr>
                <w:sz w:val="16"/>
                <w:szCs w:val="16"/>
              </w:rPr>
            </w:pPr>
            <w:r w:rsidRPr="0069514E">
              <w:rPr>
                <w:sz w:val="16"/>
                <w:szCs w:val="16"/>
              </w:rPr>
              <w:t>2</w:t>
            </w:r>
          </w:p>
        </w:tc>
        <w:tc>
          <w:tcPr>
            <w:tcW w:w="2552" w:type="dxa"/>
            <w:gridSpan w:val="2"/>
            <w:vMerge w:val="restart"/>
            <w:tcBorders>
              <w:top w:val="single" w:sz="4" w:space="0" w:color="auto"/>
              <w:left w:val="single" w:sz="4" w:space="0" w:color="auto"/>
              <w:bottom w:val="single" w:sz="4" w:space="0" w:color="auto"/>
              <w:right w:val="single" w:sz="4" w:space="0" w:color="auto"/>
            </w:tcBorders>
            <w:vAlign w:val="center"/>
          </w:tcPr>
          <w:p w:rsidR="00FC17ED" w:rsidRPr="0069514E" w:rsidRDefault="00FC17ED" w:rsidP="00633F16">
            <w:pPr>
              <w:snapToGrid w:val="0"/>
              <w:rPr>
                <w:sz w:val="16"/>
                <w:szCs w:val="16"/>
              </w:rPr>
            </w:pPr>
            <w:r w:rsidRPr="0069514E">
              <w:rPr>
                <w:sz w:val="16"/>
                <w:szCs w:val="16"/>
              </w:rPr>
              <w:t>Обеспечение населения  транспортным сообщением</w:t>
            </w:r>
          </w:p>
        </w:tc>
        <w:tc>
          <w:tcPr>
            <w:tcW w:w="1985" w:type="dxa"/>
            <w:gridSpan w:val="4"/>
            <w:vMerge w:val="restart"/>
            <w:tcBorders>
              <w:top w:val="single" w:sz="4" w:space="0" w:color="auto"/>
              <w:left w:val="single" w:sz="4" w:space="0" w:color="auto"/>
              <w:bottom w:val="single" w:sz="4" w:space="0" w:color="auto"/>
              <w:right w:val="single" w:sz="4" w:space="0" w:color="auto"/>
            </w:tcBorders>
            <w:vAlign w:val="center"/>
          </w:tcPr>
          <w:p w:rsidR="00FC17ED" w:rsidRPr="0069514E" w:rsidRDefault="00FC17ED" w:rsidP="00633F16">
            <w:pPr>
              <w:snapToGrid w:val="0"/>
              <w:rPr>
                <w:sz w:val="16"/>
                <w:szCs w:val="16"/>
              </w:rPr>
            </w:pPr>
            <w:r w:rsidRPr="0069514E">
              <w:rPr>
                <w:sz w:val="16"/>
                <w:szCs w:val="16"/>
              </w:rPr>
              <w:t>Отдел экономики, развитие сельского хозяйства, продовольствия</w:t>
            </w:r>
          </w:p>
        </w:tc>
        <w:tc>
          <w:tcPr>
            <w:tcW w:w="850" w:type="dxa"/>
            <w:gridSpan w:val="3"/>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jc w:val="center"/>
              <w:rPr>
                <w:sz w:val="16"/>
                <w:szCs w:val="16"/>
              </w:rPr>
            </w:pPr>
            <w:r w:rsidRPr="0069514E">
              <w:rPr>
                <w:sz w:val="16"/>
                <w:szCs w:val="16"/>
              </w:rPr>
              <w:t>Итого</w:t>
            </w:r>
          </w:p>
        </w:tc>
        <w:tc>
          <w:tcPr>
            <w:tcW w:w="1082"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jc w:val="center"/>
              <w:rPr>
                <w:b/>
                <w:sz w:val="16"/>
                <w:szCs w:val="16"/>
              </w:rPr>
            </w:pPr>
            <w:r w:rsidRPr="0069514E">
              <w:rPr>
                <w:b/>
                <w:sz w:val="16"/>
                <w:szCs w:val="16"/>
              </w:rPr>
              <w:t>598,0</w:t>
            </w:r>
          </w:p>
        </w:tc>
        <w:tc>
          <w:tcPr>
            <w:tcW w:w="1443" w:type="dxa"/>
            <w:gridSpan w:val="3"/>
            <w:tcBorders>
              <w:top w:val="single" w:sz="4" w:space="0" w:color="auto"/>
              <w:left w:val="single" w:sz="4" w:space="0" w:color="auto"/>
              <w:bottom w:val="single" w:sz="4" w:space="0" w:color="auto"/>
              <w:right w:val="single" w:sz="4" w:space="0" w:color="auto"/>
            </w:tcBorders>
          </w:tcPr>
          <w:p w:rsidR="00FC17ED" w:rsidRPr="0069514E" w:rsidRDefault="00FC17ED" w:rsidP="00633F16">
            <w:pPr>
              <w:jc w:val="center"/>
              <w:rPr>
                <w:b/>
                <w:sz w:val="16"/>
                <w:szCs w:val="16"/>
              </w:rPr>
            </w:pPr>
            <w:r w:rsidRPr="0069514E">
              <w:rPr>
                <w:b/>
                <w:sz w:val="16"/>
                <w:szCs w:val="16"/>
              </w:rPr>
              <w:t>598,0</w:t>
            </w:r>
          </w:p>
        </w:tc>
        <w:tc>
          <w:tcPr>
            <w:tcW w:w="1361"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jc w:val="center"/>
              <w:rPr>
                <w:sz w:val="16"/>
                <w:szCs w:val="16"/>
              </w:rPr>
            </w:pPr>
            <w:r w:rsidRPr="0069514E">
              <w:rPr>
                <w:sz w:val="16"/>
                <w:szCs w:val="16"/>
              </w:rPr>
              <w:t>-</w:t>
            </w:r>
          </w:p>
        </w:tc>
        <w:tc>
          <w:tcPr>
            <w:tcW w:w="1247"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jc w:val="center"/>
              <w:rPr>
                <w:sz w:val="16"/>
                <w:szCs w:val="16"/>
              </w:rPr>
            </w:pPr>
            <w:r w:rsidRPr="0069514E">
              <w:rPr>
                <w:sz w:val="16"/>
                <w:szCs w:val="16"/>
              </w:rPr>
              <w:t>-</w:t>
            </w:r>
          </w:p>
        </w:tc>
        <w:tc>
          <w:tcPr>
            <w:tcW w:w="1135"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jc w:val="center"/>
              <w:rPr>
                <w:sz w:val="16"/>
                <w:szCs w:val="16"/>
              </w:rPr>
            </w:pPr>
            <w:r w:rsidRPr="0069514E">
              <w:rPr>
                <w:sz w:val="16"/>
                <w:szCs w:val="16"/>
              </w:rPr>
              <w:t>-</w:t>
            </w:r>
          </w:p>
        </w:tc>
        <w:tc>
          <w:tcPr>
            <w:tcW w:w="1608"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jc w:val="center"/>
              <w:rPr>
                <w:sz w:val="16"/>
                <w:szCs w:val="16"/>
              </w:rPr>
            </w:pPr>
            <w:r w:rsidRPr="0069514E">
              <w:rPr>
                <w:sz w:val="16"/>
                <w:szCs w:val="16"/>
              </w:rPr>
              <w:t>100%</w:t>
            </w:r>
          </w:p>
        </w:tc>
        <w:tc>
          <w:tcPr>
            <w:tcW w:w="1367" w:type="dxa"/>
            <w:vMerge w:val="restart"/>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rPr>
                <w:sz w:val="16"/>
                <w:szCs w:val="16"/>
              </w:rPr>
            </w:pPr>
          </w:p>
        </w:tc>
      </w:tr>
      <w:tr w:rsidR="00FC17ED" w:rsidRPr="0069514E" w:rsidTr="00633F16">
        <w:trPr>
          <w:trHeight w:val="209"/>
        </w:trPr>
        <w:tc>
          <w:tcPr>
            <w:tcW w:w="850" w:type="dxa"/>
            <w:gridSpan w:val="2"/>
            <w:vMerge/>
            <w:tcBorders>
              <w:top w:val="single" w:sz="4" w:space="0" w:color="auto"/>
              <w:left w:val="single" w:sz="4" w:space="0" w:color="auto"/>
              <w:bottom w:val="single" w:sz="4" w:space="0" w:color="auto"/>
              <w:right w:val="single" w:sz="4" w:space="0" w:color="auto"/>
            </w:tcBorders>
            <w:vAlign w:val="center"/>
          </w:tcPr>
          <w:p w:rsidR="00FC17ED" w:rsidRPr="0069514E" w:rsidRDefault="00FC17ED" w:rsidP="00633F16">
            <w:pPr>
              <w:rPr>
                <w:sz w:val="16"/>
                <w:szCs w:val="16"/>
              </w:rPr>
            </w:pPr>
          </w:p>
        </w:tc>
        <w:tc>
          <w:tcPr>
            <w:tcW w:w="2552" w:type="dxa"/>
            <w:gridSpan w:val="2"/>
            <w:vMerge/>
            <w:tcBorders>
              <w:top w:val="single" w:sz="4" w:space="0" w:color="auto"/>
              <w:left w:val="single" w:sz="4" w:space="0" w:color="auto"/>
              <w:bottom w:val="single" w:sz="4" w:space="0" w:color="auto"/>
              <w:right w:val="single" w:sz="4" w:space="0" w:color="auto"/>
            </w:tcBorders>
            <w:vAlign w:val="center"/>
          </w:tcPr>
          <w:p w:rsidR="00FC17ED" w:rsidRPr="0069514E" w:rsidRDefault="00FC17ED" w:rsidP="00633F16">
            <w:pPr>
              <w:rPr>
                <w:sz w:val="16"/>
                <w:szCs w:val="16"/>
              </w:rPr>
            </w:pPr>
          </w:p>
        </w:tc>
        <w:tc>
          <w:tcPr>
            <w:tcW w:w="1985" w:type="dxa"/>
            <w:gridSpan w:val="4"/>
            <w:vMerge/>
            <w:tcBorders>
              <w:top w:val="single" w:sz="4" w:space="0" w:color="auto"/>
              <w:left w:val="single" w:sz="4" w:space="0" w:color="auto"/>
              <w:bottom w:val="single" w:sz="4" w:space="0" w:color="auto"/>
              <w:right w:val="single" w:sz="4" w:space="0" w:color="auto"/>
            </w:tcBorders>
            <w:vAlign w:val="center"/>
          </w:tcPr>
          <w:p w:rsidR="00FC17ED" w:rsidRPr="0069514E" w:rsidRDefault="00FC17ED" w:rsidP="00633F16">
            <w:pPr>
              <w:rPr>
                <w:sz w:val="16"/>
                <w:szCs w:val="16"/>
              </w:rPr>
            </w:pPr>
          </w:p>
        </w:tc>
        <w:tc>
          <w:tcPr>
            <w:tcW w:w="850" w:type="dxa"/>
            <w:gridSpan w:val="3"/>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jc w:val="center"/>
              <w:rPr>
                <w:sz w:val="16"/>
                <w:szCs w:val="16"/>
              </w:rPr>
            </w:pPr>
            <w:r w:rsidRPr="0069514E">
              <w:rPr>
                <w:sz w:val="16"/>
                <w:szCs w:val="16"/>
              </w:rPr>
              <w:t>2014</w:t>
            </w:r>
          </w:p>
        </w:tc>
        <w:tc>
          <w:tcPr>
            <w:tcW w:w="1082"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jc w:val="center"/>
              <w:rPr>
                <w:sz w:val="16"/>
                <w:szCs w:val="16"/>
              </w:rPr>
            </w:pPr>
            <w:r w:rsidRPr="0069514E">
              <w:rPr>
                <w:sz w:val="16"/>
                <w:szCs w:val="16"/>
              </w:rPr>
              <w:t>400,0</w:t>
            </w:r>
          </w:p>
        </w:tc>
        <w:tc>
          <w:tcPr>
            <w:tcW w:w="1443" w:type="dxa"/>
            <w:gridSpan w:val="3"/>
            <w:tcBorders>
              <w:top w:val="single" w:sz="4" w:space="0" w:color="auto"/>
              <w:left w:val="single" w:sz="4" w:space="0" w:color="auto"/>
              <w:bottom w:val="single" w:sz="4" w:space="0" w:color="auto"/>
              <w:right w:val="single" w:sz="4" w:space="0" w:color="auto"/>
            </w:tcBorders>
          </w:tcPr>
          <w:p w:rsidR="00FC17ED" w:rsidRPr="0069514E" w:rsidRDefault="00FC17ED" w:rsidP="00633F16">
            <w:pPr>
              <w:jc w:val="center"/>
              <w:rPr>
                <w:sz w:val="16"/>
                <w:szCs w:val="16"/>
              </w:rPr>
            </w:pPr>
            <w:r w:rsidRPr="0069514E">
              <w:rPr>
                <w:sz w:val="16"/>
                <w:szCs w:val="16"/>
              </w:rPr>
              <w:t>400,0</w:t>
            </w:r>
          </w:p>
        </w:tc>
        <w:tc>
          <w:tcPr>
            <w:tcW w:w="1361"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jc w:val="center"/>
              <w:rPr>
                <w:sz w:val="16"/>
                <w:szCs w:val="16"/>
              </w:rPr>
            </w:pPr>
            <w:r w:rsidRPr="0069514E">
              <w:rPr>
                <w:sz w:val="16"/>
                <w:szCs w:val="16"/>
              </w:rPr>
              <w:t>-</w:t>
            </w:r>
          </w:p>
        </w:tc>
        <w:tc>
          <w:tcPr>
            <w:tcW w:w="1247"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jc w:val="center"/>
              <w:rPr>
                <w:sz w:val="16"/>
                <w:szCs w:val="16"/>
              </w:rPr>
            </w:pPr>
            <w:r w:rsidRPr="0069514E">
              <w:rPr>
                <w:sz w:val="16"/>
                <w:szCs w:val="16"/>
              </w:rPr>
              <w:t>-</w:t>
            </w:r>
          </w:p>
        </w:tc>
        <w:tc>
          <w:tcPr>
            <w:tcW w:w="1135"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jc w:val="center"/>
              <w:rPr>
                <w:sz w:val="16"/>
                <w:szCs w:val="16"/>
              </w:rPr>
            </w:pPr>
            <w:r w:rsidRPr="0069514E">
              <w:rPr>
                <w:sz w:val="16"/>
                <w:szCs w:val="16"/>
              </w:rPr>
              <w:t>-</w:t>
            </w:r>
          </w:p>
        </w:tc>
        <w:tc>
          <w:tcPr>
            <w:tcW w:w="1608"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jc w:val="center"/>
              <w:rPr>
                <w:sz w:val="16"/>
                <w:szCs w:val="16"/>
              </w:rPr>
            </w:pPr>
            <w:r w:rsidRPr="0069514E">
              <w:rPr>
                <w:sz w:val="16"/>
                <w:szCs w:val="16"/>
              </w:rPr>
              <w:t>100%</w:t>
            </w:r>
          </w:p>
        </w:tc>
        <w:tc>
          <w:tcPr>
            <w:tcW w:w="1367" w:type="dxa"/>
            <w:vMerge/>
            <w:tcBorders>
              <w:top w:val="single" w:sz="4" w:space="0" w:color="auto"/>
              <w:left w:val="single" w:sz="4" w:space="0" w:color="auto"/>
              <w:bottom w:val="single" w:sz="4" w:space="0" w:color="auto"/>
              <w:right w:val="single" w:sz="4" w:space="0" w:color="auto"/>
            </w:tcBorders>
          </w:tcPr>
          <w:p w:rsidR="00FC17ED" w:rsidRPr="0069514E" w:rsidRDefault="00FC17ED" w:rsidP="00633F16">
            <w:pPr>
              <w:rPr>
                <w:sz w:val="16"/>
                <w:szCs w:val="16"/>
              </w:rPr>
            </w:pPr>
          </w:p>
        </w:tc>
      </w:tr>
      <w:tr w:rsidR="00FC17ED" w:rsidRPr="0069514E" w:rsidTr="00633F16">
        <w:tc>
          <w:tcPr>
            <w:tcW w:w="850" w:type="dxa"/>
            <w:gridSpan w:val="2"/>
            <w:vMerge/>
            <w:tcBorders>
              <w:top w:val="single" w:sz="4" w:space="0" w:color="auto"/>
              <w:left w:val="single" w:sz="4" w:space="0" w:color="auto"/>
              <w:bottom w:val="single" w:sz="4" w:space="0" w:color="auto"/>
              <w:right w:val="single" w:sz="4" w:space="0" w:color="auto"/>
            </w:tcBorders>
            <w:vAlign w:val="center"/>
          </w:tcPr>
          <w:p w:rsidR="00FC17ED" w:rsidRPr="0069514E" w:rsidRDefault="00FC17ED" w:rsidP="00633F16">
            <w:pPr>
              <w:rPr>
                <w:sz w:val="16"/>
                <w:szCs w:val="16"/>
              </w:rPr>
            </w:pPr>
          </w:p>
        </w:tc>
        <w:tc>
          <w:tcPr>
            <w:tcW w:w="2552" w:type="dxa"/>
            <w:gridSpan w:val="2"/>
            <w:vMerge/>
            <w:tcBorders>
              <w:top w:val="single" w:sz="4" w:space="0" w:color="auto"/>
              <w:left w:val="single" w:sz="4" w:space="0" w:color="auto"/>
              <w:bottom w:val="single" w:sz="4" w:space="0" w:color="auto"/>
              <w:right w:val="single" w:sz="4" w:space="0" w:color="auto"/>
            </w:tcBorders>
            <w:vAlign w:val="center"/>
          </w:tcPr>
          <w:p w:rsidR="00FC17ED" w:rsidRPr="0069514E" w:rsidRDefault="00FC17ED" w:rsidP="00633F16">
            <w:pPr>
              <w:rPr>
                <w:sz w:val="16"/>
                <w:szCs w:val="16"/>
              </w:rPr>
            </w:pPr>
          </w:p>
        </w:tc>
        <w:tc>
          <w:tcPr>
            <w:tcW w:w="1985" w:type="dxa"/>
            <w:gridSpan w:val="4"/>
            <w:vMerge/>
            <w:tcBorders>
              <w:top w:val="single" w:sz="4" w:space="0" w:color="auto"/>
              <w:left w:val="single" w:sz="4" w:space="0" w:color="auto"/>
              <w:bottom w:val="single" w:sz="4" w:space="0" w:color="auto"/>
              <w:right w:val="single" w:sz="4" w:space="0" w:color="auto"/>
            </w:tcBorders>
            <w:vAlign w:val="center"/>
          </w:tcPr>
          <w:p w:rsidR="00FC17ED" w:rsidRPr="0069514E" w:rsidRDefault="00FC17ED" w:rsidP="00633F16">
            <w:pPr>
              <w:rPr>
                <w:sz w:val="16"/>
                <w:szCs w:val="16"/>
              </w:rPr>
            </w:pPr>
          </w:p>
        </w:tc>
        <w:tc>
          <w:tcPr>
            <w:tcW w:w="850" w:type="dxa"/>
            <w:gridSpan w:val="3"/>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jc w:val="center"/>
              <w:rPr>
                <w:sz w:val="16"/>
                <w:szCs w:val="16"/>
              </w:rPr>
            </w:pPr>
            <w:r w:rsidRPr="0069514E">
              <w:rPr>
                <w:sz w:val="16"/>
                <w:szCs w:val="16"/>
              </w:rPr>
              <w:t>2015</w:t>
            </w:r>
          </w:p>
        </w:tc>
        <w:tc>
          <w:tcPr>
            <w:tcW w:w="1082"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jc w:val="center"/>
              <w:rPr>
                <w:sz w:val="16"/>
                <w:szCs w:val="16"/>
              </w:rPr>
            </w:pPr>
            <w:r w:rsidRPr="0069514E">
              <w:rPr>
                <w:sz w:val="16"/>
                <w:szCs w:val="16"/>
              </w:rPr>
              <w:t>198,0</w:t>
            </w:r>
          </w:p>
        </w:tc>
        <w:tc>
          <w:tcPr>
            <w:tcW w:w="1443" w:type="dxa"/>
            <w:gridSpan w:val="3"/>
            <w:tcBorders>
              <w:top w:val="single" w:sz="4" w:space="0" w:color="auto"/>
              <w:left w:val="single" w:sz="4" w:space="0" w:color="auto"/>
              <w:bottom w:val="single" w:sz="4" w:space="0" w:color="auto"/>
              <w:right w:val="single" w:sz="4" w:space="0" w:color="auto"/>
            </w:tcBorders>
          </w:tcPr>
          <w:p w:rsidR="00FC17ED" w:rsidRPr="0069514E" w:rsidRDefault="00FC17ED" w:rsidP="00633F16">
            <w:pPr>
              <w:jc w:val="center"/>
              <w:rPr>
                <w:sz w:val="16"/>
                <w:szCs w:val="16"/>
              </w:rPr>
            </w:pPr>
            <w:r w:rsidRPr="0069514E">
              <w:rPr>
                <w:sz w:val="16"/>
                <w:szCs w:val="16"/>
              </w:rPr>
              <w:t>198,0</w:t>
            </w:r>
          </w:p>
        </w:tc>
        <w:tc>
          <w:tcPr>
            <w:tcW w:w="1361"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jc w:val="center"/>
              <w:rPr>
                <w:sz w:val="16"/>
                <w:szCs w:val="16"/>
              </w:rPr>
            </w:pPr>
            <w:r w:rsidRPr="0069514E">
              <w:rPr>
                <w:sz w:val="16"/>
                <w:szCs w:val="16"/>
              </w:rPr>
              <w:t>-</w:t>
            </w:r>
          </w:p>
        </w:tc>
        <w:tc>
          <w:tcPr>
            <w:tcW w:w="1247"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jc w:val="center"/>
              <w:rPr>
                <w:sz w:val="16"/>
                <w:szCs w:val="16"/>
              </w:rPr>
            </w:pPr>
            <w:r w:rsidRPr="0069514E">
              <w:rPr>
                <w:sz w:val="16"/>
                <w:szCs w:val="16"/>
              </w:rPr>
              <w:t>-</w:t>
            </w:r>
          </w:p>
        </w:tc>
        <w:tc>
          <w:tcPr>
            <w:tcW w:w="1135"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jc w:val="center"/>
              <w:rPr>
                <w:sz w:val="16"/>
                <w:szCs w:val="16"/>
              </w:rPr>
            </w:pPr>
            <w:r w:rsidRPr="0069514E">
              <w:rPr>
                <w:sz w:val="16"/>
                <w:szCs w:val="16"/>
              </w:rPr>
              <w:t>-</w:t>
            </w:r>
          </w:p>
        </w:tc>
        <w:tc>
          <w:tcPr>
            <w:tcW w:w="1608"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jc w:val="center"/>
              <w:rPr>
                <w:sz w:val="16"/>
                <w:szCs w:val="16"/>
              </w:rPr>
            </w:pPr>
            <w:r w:rsidRPr="0069514E">
              <w:rPr>
                <w:sz w:val="16"/>
                <w:szCs w:val="16"/>
              </w:rPr>
              <w:t>100%</w:t>
            </w:r>
          </w:p>
        </w:tc>
        <w:tc>
          <w:tcPr>
            <w:tcW w:w="1367" w:type="dxa"/>
            <w:vMerge/>
            <w:tcBorders>
              <w:top w:val="single" w:sz="4" w:space="0" w:color="auto"/>
              <w:left w:val="single" w:sz="4" w:space="0" w:color="auto"/>
              <w:bottom w:val="single" w:sz="4" w:space="0" w:color="auto"/>
              <w:right w:val="single" w:sz="4" w:space="0" w:color="auto"/>
            </w:tcBorders>
          </w:tcPr>
          <w:p w:rsidR="00FC17ED" w:rsidRPr="0069514E" w:rsidRDefault="00FC17ED" w:rsidP="00633F16">
            <w:pPr>
              <w:rPr>
                <w:sz w:val="16"/>
                <w:szCs w:val="16"/>
              </w:rPr>
            </w:pPr>
          </w:p>
        </w:tc>
      </w:tr>
      <w:tr w:rsidR="00FC17ED" w:rsidRPr="0069514E" w:rsidTr="00633F16">
        <w:trPr>
          <w:trHeight w:val="111"/>
        </w:trPr>
        <w:tc>
          <w:tcPr>
            <w:tcW w:w="3402" w:type="dxa"/>
            <w:gridSpan w:val="4"/>
            <w:vMerge w:val="restart"/>
            <w:tcBorders>
              <w:top w:val="single" w:sz="4" w:space="0" w:color="auto"/>
              <w:left w:val="single" w:sz="4" w:space="0" w:color="auto"/>
              <w:bottom w:val="single" w:sz="4" w:space="0" w:color="auto"/>
              <w:right w:val="single" w:sz="4" w:space="0" w:color="auto"/>
            </w:tcBorders>
            <w:vAlign w:val="center"/>
          </w:tcPr>
          <w:p w:rsidR="00FC17ED" w:rsidRPr="0069514E" w:rsidRDefault="00FC17ED" w:rsidP="00633F16">
            <w:pPr>
              <w:snapToGrid w:val="0"/>
              <w:rPr>
                <w:b/>
                <w:i/>
                <w:sz w:val="16"/>
                <w:szCs w:val="16"/>
              </w:rPr>
            </w:pPr>
            <w:r w:rsidRPr="0069514E">
              <w:rPr>
                <w:b/>
                <w:i/>
                <w:sz w:val="16"/>
                <w:szCs w:val="16"/>
              </w:rPr>
              <w:t>Всего по подпрограмме 2:</w:t>
            </w:r>
            <w:r w:rsidRPr="0069514E">
              <w:rPr>
                <w:b/>
                <w:bCs/>
                <w:i/>
                <w:sz w:val="16"/>
                <w:szCs w:val="16"/>
              </w:rPr>
              <w:t xml:space="preserve"> </w:t>
            </w:r>
            <w:r w:rsidRPr="0069514E">
              <w:rPr>
                <w:b/>
                <w:i/>
                <w:sz w:val="16"/>
                <w:szCs w:val="16"/>
              </w:rPr>
              <w:t>«Улучшение качества автотранспортных перевозок в Камешкирском  районе Пензенской области»</w:t>
            </w:r>
          </w:p>
        </w:tc>
        <w:tc>
          <w:tcPr>
            <w:tcW w:w="1985" w:type="dxa"/>
            <w:gridSpan w:val="4"/>
            <w:vMerge w:val="restart"/>
            <w:tcBorders>
              <w:top w:val="single" w:sz="4" w:space="0" w:color="auto"/>
              <w:left w:val="single" w:sz="4" w:space="0" w:color="auto"/>
              <w:bottom w:val="single" w:sz="4" w:space="0" w:color="auto"/>
              <w:right w:val="single" w:sz="4" w:space="0" w:color="auto"/>
            </w:tcBorders>
            <w:vAlign w:val="center"/>
          </w:tcPr>
          <w:p w:rsidR="00FC17ED" w:rsidRPr="0069514E" w:rsidRDefault="00FC17ED" w:rsidP="00633F16">
            <w:pPr>
              <w:snapToGrid w:val="0"/>
              <w:rPr>
                <w:sz w:val="16"/>
                <w:szCs w:val="16"/>
              </w:rPr>
            </w:pPr>
            <w:r w:rsidRPr="0069514E">
              <w:rPr>
                <w:sz w:val="16"/>
                <w:szCs w:val="16"/>
              </w:rPr>
              <w:t>Администрация  Камешкирского района Пензенской области</w:t>
            </w:r>
          </w:p>
          <w:p w:rsidR="00FC17ED" w:rsidRPr="0069514E" w:rsidRDefault="00FC17ED" w:rsidP="00633F16">
            <w:pPr>
              <w:snapToGrid w:val="0"/>
              <w:rPr>
                <w:sz w:val="16"/>
                <w:szCs w:val="16"/>
              </w:rPr>
            </w:pPr>
          </w:p>
        </w:tc>
        <w:tc>
          <w:tcPr>
            <w:tcW w:w="850" w:type="dxa"/>
            <w:gridSpan w:val="3"/>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jc w:val="center"/>
              <w:rPr>
                <w:sz w:val="16"/>
                <w:szCs w:val="16"/>
              </w:rPr>
            </w:pPr>
            <w:r w:rsidRPr="0069514E">
              <w:rPr>
                <w:sz w:val="16"/>
                <w:szCs w:val="16"/>
              </w:rPr>
              <w:t>Итого</w:t>
            </w:r>
          </w:p>
        </w:tc>
        <w:tc>
          <w:tcPr>
            <w:tcW w:w="1082"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jc w:val="center"/>
              <w:rPr>
                <w:b/>
                <w:sz w:val="16"/>
                <w:szCs w:val="16"/>
              </w:rPr>
            </w:pPr>
            <w:r w:rsidRPr="0069514E">
              <w:rPr>
                <w:b/>
                <w:sz w:val="16"/>
                <w:szCs w:val="16"/>
              </w:rPr>
              <w:t>598,0</w:t>
            </w:r>
          </w:p>
        </w:tc>
        <w:tc>
          <w:tcPr>
            <w:tcW w:w="1443" w:type="dxa"/>
            <w:gridSpan w:val="3"/>
            <w:tcBorders>
              <w:top w:val="single" w:sz="4" w:space="0" w:color="auto"/>
              <w:left w:val="single" w:sz="4" w:space="0" w:color="auto"/>
              <w:bottom w:val="single" w:sz="4" w:space="0" w:color="auto"/>
              <w:right w:val="single" w:sz="4" w:space="0" w:color="auto"/>
            </w:tcBorders>
          </w:tcPr>
          <w:p w:rsidR="00FC17ED" w:rsidRPr="0069514E" w:rsidRDefault="00FC17ED" w:rsidP="00633F16">
            <w:pPr>
              <w:jc w:val="center"/>
              <w:rPr>
                <w:b/>
                <w:sz w:val="16"/>
                <w:szCs w:val="16"/>
              </w:rPr>
            </w:pPr>
            <w:r w:rsidRPr="0069514E">
              <w:rPr>
                <w:b/>
                <w:sz w:val="16"/>
                <w:szCs w:val="16"/>
              </w:rPr>
              <w:t>598,0</w:t>
            </w:r>
          </w:p>
        </w:tc>
        <w:tc>
          <w:tcPr>
            <w:tcW w:w="1361"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jc w:val="center"/>
              <w:rPr>
                <w:sz w:val="16"/>
                <w:szCs w:val="16"/>
              </w:rPr>
            </w:pPr>
            <w:r w:rsidRPr="0069514E">
              <w:rPr>
                <w:sz w:val="16"/>
                <w:szCs w:val="16"/>
              </w:rPr>
              <w:t>-</w:t>
            </w:r>
          </w:p>
        </w:tc>
        <w:tc>
          <w:tcPr>
            <w:tcW w:w="1247"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jc w:val="center"/>
              <w:rPr>
                <w:sz w:val="16"/>
                <w:szCs w:val="16"/>
              </w:rPr>
            </w:pPr>
            <w:r w:rsidRPr="0069514E">
              <w:rPr>
                <w:sz w:val="16"/>
                <w:szCs w:val="16"/>
              </w:rPr>
              <w:t>-</w:t>
            </w:r>
          </w:p>
        </w:tc>
        <w:tc>
          <w:tcPr>
            <w:tcW w:w="1135"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jc w:val="center"/>
              <w:rPr>
                <w:sz w:val="16"/>
                <w:szCs w:val="16"/>
              </w:rPr>
            </w:pPr>
            <w:r w:rsidRPr="0069514E">
              <w:rPr>
                <w:sz w:val="16"/>
                <w:szCs w:val="16"/>
              </w:rPr>
              <w:t>-</w:t>
            </w:r>
          </w:p>
        </w:tc>
        <w:tc>
          <w:tcPr>
            <w:tcW w:w="1608"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jc w:val="center"/>
              <w:rPr>
                <w:sz w:val="16"/>
                <w:szCs w:val="16"/>
              </w:rPr>
            </w:pPr>
            <w:r w:rsidRPr="0069514E">
              <w:rPr>
                <w:sz w:val="16"/>
                <w:szCs w:val="16"/>
              </w:rPr>
              <w:t>100%</w:t>
            </w:r>
          </w:p>
        </w:tc>
        <w:tc>
          <w:tcPr>
            <w:tcW w:w="1367" w:type="dxa"/>
            <w:vMerge w:val="restart"/>
            <w:tcBorders>
              <w:top w:val="single" w:sz="4" w:space="0" w:color="auto"/>
              <w:left w:val="single" w:sz="4" w:space="0" w:color="auto"/>
              <w:bottom w:val="single" w:sz="4" w:space="0" w:color="auto"/>
              <w:right w:val="single" w:sz="4" w:space="0" w:color="auto"/>
            </w:tcBorders>
          </w:tcPr>
          <w:p w:rsidR="00FC17ED" w:rsidRPr="0069514E" w:rsidRDefault="00FC17ED" w:rsidP="00633F16">
            <w:pPr>
              <w:rPr>
                <w:sz w:val="16"/>
                <w:szCs w:val="16"/>
              </w:rPr>
            </w:pPr>
          </w:p>
          <w:p w:rsidR="00FC17ED" w:rsidRPr="0069514E" w:rsidRDefault="00FC17ED" w:rsidP="00633F16">
            <w:pPr>
              <w:rPr>
                <w:sz w:val="16"/>
                <w:szCs w:val="16"/>
              </w:rPr>
            </w:pPr>
          </w:p>
        </w:tc>
      </w:tr>
      <w:tr w:rsidR="00FC17ED" w:rsidRPr="0069514E" w:rsidTr="00633F16">
        <w:tc>
          <w:tcPr>
            <w:tcW w:w="3402" w:type="dxa"/>
            <w:gridSpan w:val="4"/>
            <w:vMerge/>
            <w:tcBorders>
              <w:top w:val="single" w:sz="4" w:space="0" w:color="auto"/>
              <w:left w:val="single" w:sz="4" w:space="0" w:color="auto"/>
              <w:bottom w:val="single" w:sz="4" w:space="0" w:color="auto"/>
              <w:right w:val="single" w:sz="4" w:space="0" w:color="auto"/>
            </w:tcBorders>
          </w:tcPr>
          <w:p w:rsidR="00FC17ED" w:rsidRPr="0069514E" w:rsidRDefault="00FC17ED" w:rsidP="00633F16">
            <w:pPr>
              <w:rPr>
                <w:sz w:val="16"/>
                <w:szCs w:val="16"/>
              </w:rPr>
            </w:pPr>
          </w:p>
        </w:tc>
        <w:tc>
          <w:tcPr>
            <w:tcW w:w="1985" w:type="dxa"/>
            <w:gridSpan w:val="4"/>
            <w:vMerge/>
            <w:tcBorders>
              <w:top w:val="single" w:sz="4" w:space="0" w:color="auto"/>
              <w:left w:val="single" w:sz="4" w:space="0" w:color="auto"/>
              <w:bottom w:val="single" w:sz="4" w:space="0" w:color="auto"/>
              <w:right w:val="single" w:sz="4" w:space="0" w:color="auto"/>
            </w:tcBorders>
          </w:tcPr>
          <w:p w:rsidR="00FC17ED" w:rsidRPr="0069514E" w:rsidRDefault="00FC17ED" w:rsidP="00633F16">
            <w:pPr>
              <w:rPr>
                <w:sz w:val="16"/>
                <w:szCs w:val="16"/>
              </w:rPr>
            </w:pPr>
          </w:p>
        </w:tc>
        <w:tc>
          <w:tcPr>
            <w:tcW w:w="850" w:type="dxa"/>
            <w:gridSpan w:val="3"/>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jc w:val="center"/>
              <w:rPr>
                <w:sz w:val="16"/>
                <w:szCs w:val="16"/>
              </w:rPr>
            </w:pPr>
            <w:r w:rsidRPr="0069514E">
              <w:rPr>
                <w:sz w:val="16"/>
                <w:szCs w:val="16"/>
              </w:rPr>
              <w:t>2014</w:t>
            </w:r>
          </w:p>
        </w:tc>
        <w:tc>
          <w:tcPr>
            <w:tcW w:w="1082"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jc w:val="center"/>
              <w:rPr>
                <w:sz w:val="16"/>
                <w:szCs w:val="16"/>
              </w:rPr>
            </w:pPr>
            <w:r w:rsidRPr="0069514E">
              <w:rPr>
                <w:sz w:val="16"/>
                <w:szCs w:val="16"/>
              </w:rPr>
              <w:t>400,0</w:t>
            </w:r>
          </w:p>
        </w:tc>
        <w:tc>
          <w:tcPr>
            <w:tcW w:w="1443" w:type="dxa"/>
            <w:gridSpan w:val="3"/>
            <w:tcBorders>
              <w:top w:val="single" w:sz="4" w:space="0" w:color="auto"/>
              <w:left w:val="single" w:sz="4" w:space="0" w:color="auto"/>
              <w:bottom w:val="single" w:sz="4" w:space="0" w:color="auto"/>
              <w:right w:val="single" w:sz="4" w:space="0" w:color="auto"/>
            </w:tcBorders>
          </w:tcPr>
          <w:p w:rsidR="00FC17ED" w:rsidRPr="0069514E" w:rsidRDefault="00FC17ED" w:rsidP="00633F16">
            <w:pPr>
              <w:jc w:val="center"/>
              <w:rPr>
                <w:sz w:val="16"/>
                <w:szCs w:val="16"/>
              </w:rPr>
            </w:pPr>
            <w:r w:rsidRPr="0069514E">
              <w:rPr>
                <w:sz w:val="16"/>
                <w:szCs w:val="16"/>
              </w:rPr>
              <w:t>400,0</w:t>
            </w:r>
          </w:p>
        </w:tc>
        <w:tc>
          <w:tcPr>
            <w:tcW w:w="1361"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jc w:val="center"/>
              <w:rPr>
                <w:sz w:val="16"/>
                <w:szCs w:val="16"/>
              </w:rPr>
            </w:pPr>
            <w:r w:rsidRPr="0069514E">
              <w:rPr>
                <w:sz w:val="16"/>
                <w:szCs w:val="16"/>
              </w:rPr>
              <w:t>-</w:t>
            </w:r>
          </w:p>
        </w:tc>
        <w:tc>
          <w:tcPr>
            <w:tcW w:w="1247"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jc w:val="center"/>
              <w:rPr>
                <w:sz w:val="16"/>
                <w:szCs w:val="16"/>
              </w:rPr>
            </w:pPr>
            <w:r w:rsidRPr="0069514E">
              <w:rPr>
                <w:sz w:val="16"/>
                <w:szCs w:val="16"/>
              </w:rPr>
              <w:t>-</w:t>
            </w:r>
          </w:p>
        </w:tc>
        <w:tc>
          <w:tcPr>
            <w:tcW w:w="1135"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jc w:val="center"/>
              <w:rPr>
                <w:sz w:val="16"/>
                <w:szCs w:val="16"/>
              </w:rPr>
            </w:pPr>
            <w:r w:rsidRPr="0069514E">
              <w:rPr>
                <w:sz w:val="16"/>
                <w:szCs w:val="16"/>
              </w:rPr>
              <w:t>-</w:t>
            </w:r>
          </w:p>
        </w:tc>
        <w:tc>
          <w:tcPr>
            <w:tcW w:w="1608"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jc w:val="center"/>
              <w:rPr>
                <w:sz w:val="16"/>
                <w:szCs w:val="16"/>
              </w:rPr>
            </w:pPr>
            <w:r w:rsidRPr="0069514E">
              <w:rPr>
                <w:sz w:val="16"/>
                <w:szCs w:val="16"/>
              </w:rPr>
              <w:t>100%</w:t>
            </w:r>
          </w:p>
        </w:tc>
        <w:tc>
          <w:tcPr>
            <w:tcW w:w="1367" w:type="dxa"/>
            <w:vMerge/>
            <w:tcBorders>
              <w:top w:val="single" w:sz="4" w:space="0" w:color="auto"/>
              <w:left w:val="single" w:sz="4" w:space="0" w:color="auto"/>
              <w:bottom w:val="single" w:sz="4" w:space="0" w:color="auto"/>
              <w:right w:val="single" w:sz="4" w:space="0" w:color="auto"/>
            </w:tcBorders>
          </w:tcPr>
          <w:p w:rsidR="00FC17ED" w:rsidRPr="0069514E" w:rsidRDefault="00FC17ED" w:rsidP="00633F16">
            <w:pPr>
              <w:rPr>
                <w:sz w:val="16"/>
                <w:szCs w:val="16"/>
              </w:rPr>
            </w:pPr>
          </w:p>
        </w:tc>
      </w:tr>
      <w:tr w:rsidR="00FC17ED" w:rsidRPr="0069514E" w:rsidTr="00633F16">
        <w:trPr>
          <w:trHeight w:val="221"/>
        </w:trPr>
        <w:tc>
          <w:tcPr>
            <w:tcW w:w="3402" w:type="dxa"/>
            <w:gridSpan w:val="4"/>
            <w:vMerge/>
            <w:tcBorders>
              <w:top w:val="single" w:sz="4" w:space="0" w:color="auto"/>
              <w:left w:val="single" w:sz="4" w:space="0" w:color="auto"/>
              <w:bottom w:val="single" w:sz="4" w:space="0" w:color="auto"/>
              <w:right w:val="single" w:sz="4" w:space="0" w:color="auto"/>
            </w:tcBorders>
          </w:tcPr>
          <w:p w:rsidR="00FC17ED" w:rsidRPr="0069514E" w:rsidRDefault="00FC17ED" w:rsidP="00633F16">
            <w:pPr>
              <w:rPr>
                <w:sz w:val="16"/>
                <w:szCs w:val="16"/>
              </w:rPr>
            </w:pPr>
          </w:p>
        </w:tc>
        <w:tc>
          <w:tcPr>
            <w:tcW w:w="1985" w:type="dxa"/>
            <w:gridSpan w:val="4"/>
            <w:vMerge/>
            <w:tcBorders>
              <w:top w:val="single" w:sz="4" w:space="0" w:color="auto"/>
              <w:left w:val="single" w:sz="4" w:space="0" w:color="auto"/>
              <w:bottom w:val="single" w:sz="4" w:space="0" w:color="auto"/>
              <w:right w:val="single" w:sz="4" w:space="0" w:color="auto"/>
            </w:tcBorders>
          </w:tcPr>
          <w:p w:rsidR="00FC17ED" w:rsidRPr="0069514E" w:rsidRDefault="00FC17ED" w:rsidP="00633F16">
            <w:pPr>
              <w:rPr>
                <w:sz w:val="16"/>
                <w:szCs w:val="16"/>
              </w:rPr>
            </w:pPr>
          </w:p>
        </w:tc>
        <w:tc>
          <w:tcPr>
            <w:tcW w:w="850" w:type="dxa"/>
            <w:gridSpan w:val="3"/>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jc w:val="center"/>
              <w:rPr>
                <w:sz w:val="16"/>
                <w:szCs w:val="16"/>
              </w:rPr>
            </w:pPr>
            <w:r w:rsidRPr="0069514E">
              <w:rPr>
                <w:sz w:val="16"/>
                <w:szCs w:val="16"/>
              </w:rPr>
              <w:t>2015</w:t>
            </w:r>
          </w:p>
        </w:tc>
        <w:tc>
          <w:tcPr>
            <w:tcW w:w="1082"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jc w:val="center"/>
              <w:rPr>
                <w:sz w:val="16"/>
                <w:szCs w:val="16"/>
              </w:rPr>
            </w:pPr>
            <w:r w:rsidRPr="0069514E">
              <w:rPr>
                <w:sz w:val="16"/>
                <w:szCs w:val="16"/>
              </w:rPr>
              <w:t>198,0</w:t>
            </w:r>
          </w:p>
        </w:tc>
        <w:tc>
          <w:tcPr>
            <w:tcW w:w="1443" w:type="dxa"/>
            <w:gridSpan w:val="3"/>
            <w:tcBorders>
              <w:top w:val="single" w:sz="4" w:space="0" w:color="auto"/>
              <w:left w:val="single" w:sz="4" w:space="0" w:color="auto"/>
              <w:bottom w:val="single" w:sz="4" w:space="0" w:color="auto"/>
              <w:right w:val="single" w:sz="4" w:space="0" w:color="auto"/>
            </w:tcBorders>
          </w:tcPr>
          <w:p w:rsidR="00FC17ED" w:rsidRPr="0069514E" w:rsidRDefault="00FC17ED" w:rsidP="00633F16">
            <w:pPr>
              <w:jc w:val="center"/>
              <w:rPr>
                <w:sz w:val="16"/>
                <w:szCs w:val="16"/>
              </w:rPr>
            </w:pPr>
            <w:r w:rsidRPr="0069514E">
              <w:rPr>
                <w:sz w:val="16"/>
                <w:szCs w:val="16"/>
              </w:rPr>
              <w:t>198,0</w:t>
            </w:r>
          </w:p>
        </w:tc>
        <w:tc>
          <w:tcPr>
            <w:tcW w:w="1361"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jc w:val="center"/>
              <w:rPr>
                <w:sz w:val="16"/>
                <w:szCs w:val="16"/>
              </w:rPr>
            </w:pPr>
            <w:r w:rsidRPr="0069514E">
              <w:rPr>
                <w:sz w:val="16"/>
                <w:szCs w:val="16"/>
              </w:rPr>
              <w:t>-</w:t>
            </w:r>
          </w:p>
        </w:tc>
        <w:tc>
          <w:tcPr>
            <w:tcW w:w="1247"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jc w:val="center"/>
              <w:rPr>
                <w:sz w:val="16"/>
                <w:szCs w:val="16"/>
              </w:rPr>
            </w:pPr>
            <w:r w:rsidRPr="0069514E">
              <w:rPr>
                <w:sz w:val="16"/>
                <w:szCs w:val="16"/>
              </w:rPr>
              <w:t>-</w:t>
            </w:r>
          </w:p>
        </w:tc>
        <w:tc>
          <w:tcPr>
            <w:tcW w:w="1135"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jc w:val="center"/>
              <w:rPr>
                <w:sz w:val="16"/>
                <w:szCs w:val="16"/>
              </w:rPr>
            </w:pPr>
            <w:r w:rsidRPr="0069514E">
              <w:rPr>
                <w:sz w:val="16"/>
                <w:szCs w:val="16"/>
              </w:rPr>
              <w:t>-</w:t>
            </w:r>
          </w:p>
        </w:tc>
        <w:tc>
          <w:tcPr>
            <w:tcW w:w="1608"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jc w:val="center"/>
              <w:rPr>
                <w:sz w:val="16"/>
                <w:szCs w:val="16"/>
              </w:rPr>
            </w:pPr>
            <w:r w:rsidRPr="0069514E">
              <w:rPr>
                <w:sz w:val="16"/>
                <w:szCs w:val="16"/>
              </w:rPr>
              <w:t>100%</w:t>
            </w:r>
          </w:p>
        </w:tc>
        <w:tc>
          <w:tcPr>
            <w:tcW w:w="1367" w:type="dxa"/>
            <w:vMerge/>
            <w:tcBorders>
              <w:top w:val="single" w:sz="4" w:space="0" w:color="auto"/>
              <w:left w:val="single" w:sz="4" w:space="0" w:color="auto"/>
              <w:bottom w:val="single" w:sz="4" w:space="0" w:color="auto"/>
              <w:right w:val="single" w:sz="4" w:space="0" w:color="auto"/>
            </w:tcBorders>
          </w:tcPr>
          <w:p w:rsidR="00FC17ED" w:rsidRPr="0069514E" w:rsidRDefault="00FC17ED" w:rsidP="00633F16">
            <w:pPr>
              <w:rPr>
                <w:sz w:val="16"/>
                <w:szCs w:val="16"/>
              </w:rPr>
            </w:pPr>
          </w:p>
        </w:tc>
      </w:tr>
      <w:tr w:rsidR="00FC17ED" w:rsidRPr="0069514E" w:rsidTr="00633F16">
        <w:tc>
          <w:tcPr>
            <w:tcW w:w="15480" w:type="dxa"/>
            <w:gridSpan w:val="20"/>
            <w:tcBorders>
              <w:top w:val="single" w:sz="4" w:space="0" w:color="auto"/>
              <w:left w:val="single" w:sz="4" w:space="0" w:color="auto"/>
              <w:bottom w:val="single" w:sz="4" w:space="0" w:color="auto"/>
              <w:right w:val="single" w:sz="4" w:space="0" w:color="auto"/>
            </w:tcBorders>
            <w:vAlign w:val="center"/>
          </w:tcPr>
          <w:p w:rsidR="00FC17ED" w:rsidRPr="0069514E" w:rsidRDefault="00FC17ED" w:rsidP="00633F16">
            <w:pPr>
              <w:snapToGrid w:val="0"/>
              <w:jc w:val="center"/>
              <w:rPr>
                <w:b/>
                <w:bCs/>
                <w:sz w:val="16"/>
                <w:szCs w:val="16"/>
              </w:rPr>
            </w:pPr>
            <w:r w:rsidRPr="0069514E">
              <w:rPr>
                <w:b/>
                <w:bCs/>
                <w:sz w:val="16"/>
                <w:szCs w:val="16"/>
              </w:rPr>
              <w:t>Подпрограмма 3 «Ремонт (капитальный ремонт) объектов собственности Камешкирского района Пензенской области»</w:t>
            </w:r>
          </w:p>
        </w:tc>
      </w:tr>
      <w:tr w:rsidR="00FC17ED" w:rsidRPr="0069514E" w:rsidTr="00633F16">
        <w:tc>
          <w:tcPr>
            <w:tcW w:w="15480" w:type="dxa"/>
            <w:gridSpan w:val="20"/>
            <w:tcBorders>
              <w:top w:val="single" w:sz="4" w:space="0" w:color="auto"/>
              <w:left w:val="single" w:sz="4" w:space="0" w:color="auto"/>
              <w:bottom w:val="single" w:sz="4" w:space="0" w:color="auto"/>
              <w:right w:val="single" w:sz="4" w:space="0" w:color="auto"/>
            </w:tcBorders>
            <w:vAlign w:val="center"/>
          </w:tcPr>
          <w:p w:rsidR="00FC17ED" w:rsidRPr="007D326F" w:rsidRDefault="00FC17ED" w:rsidP="00633F16">
            <w:pPr>
              <w:shd w:val="clear" w:color="auto" w:fill="FFFFFF"/>
              <w:snapToGrid w:val="0"/>
              <w:ind w:right="45"/>
              <w:jc w:val="center"/>
              <w:rPr>
                <w:b/>
                <w:bCs/>
                <w:sz w:val="15"/>
                <w:szCs w:val="15"/>
              </w:rPr>
            </w:pPr>
            <w:r w:rsidRPr="007D326F">
              <w:rPr>
                <w:b/>
                <w:bCs/>
                <w:sz w:val="15"/>
                <w:szCs w:val="15"/>
              </w:rPr>
              <w:t>Цель подпрограммы</w:t>
            </w:r>
            <w:proofErr w:type="gramStart"/>
            <w:r w:rsidRPr="007D326F">
              <w:rPr>
                <w:b/>
                <w:bCs/>
                <w:sz w:val="15"/>
                <w:szCs w:val="15"/>
              </w:rPr>
              <w:t xml:space="preserve"> :</w:t>
            </w:r>
            <w:proofErr w:type="gramEnd"/>
            <w:r w:rsidRPr="007D326F">
              <w:rPr>
                <w:b/>
                <w:bCs/>
                <w:sz w:val="15"/>
                <w:szCs w:val="15"/>
              </w:rPr>
              <w:t xml:space="preserve"> Повышение уровня безопасности зданий и территории, приведение санитарного и технического состояния зданий, инженерных коммуникаций и территории к нормативным требованиям.</w:t>
            </w:r>
          </w:p>
        </w:tc>
      </w:tr>
      <w:tr w:rsidR="00FC17ED" w:rsidRPr="0069514E" w:rsidTr="00633F16">
        <w:tc>
          <w:tcPr>
            <w:tcW w:w="15480" w:type="dxa"/>
            <w:gridSpan w:val="20"/>
            <w:tcBorders>
              <w:top w:val="single" w:sz="4" w:space="0" w:color="auto"/>
              <w:left w:val="single" w:sz="4" w:space="0" w:color="auto"/>
              <w:bottom w:val="single" w:sz="4" w:space="0" w:color="auto"/>
              <w:right w:val="single" w:sz="4" w:space="0" w:color="auto"/>
            </w:tcBorders>
            <w:vAlign w:val="center"/>
          </w:tcPr>
          <w:p w:rsidR="00FC17ED" w:rsidRPr="0069514E" w:rsidRDefault="00FC17ED" w:rsidP="00633F16">
            <w:pPr>
              <w:shd w:val="clear" w:color="auto" w:fill="FFFFFF"/>
              <w:snapToGrid w:val="0"/>
              <w:ind w:right="45"/>
              <w:jc w:val="center"/>
              <w:rPr>
                <w:b/>
                <w:bCs/>
                <w:sz w:val="16"/>
                <w:szCs w:val="16"/>
              </w:rPr>
            </w:pPr>
            <w:r w:rsidRPr="0069514E">
              <w:rPr>
                <w:b/>
                <w:bCs/>
                <w:sz w:val="16"/>
                <w:szCs w:val="16"/>
              </w:rPr>
              <w:t>Задача подпрограммы</w:t>
            </w:r>
            <w:proofErr w:type="gramStart"/>
            <w:r w:rsidRPr="0069514E">
              <w:rPr>
                <w:b/>
                <w:bCs/>
                <w:sz w:val="16"/>
                <w:szCs w:val="16"/>
              </w:rPr>
              <w:t xml:space="preserve"> :</w:t>
            </w:r>
            <w:proofErr w:type="gramEnd"/>
            <w:r w:rsidRPr="0069514E">
              <w:rPr>
                <w:b/>
                <w:bCs/>
                <w:sz w:val="16"/>
                <w:szCs w:val="16"/>
              </w:rPr>
              <w:t xml:space="preserve"> Устранение неисправностей изношенных конструктивных элементов помещений, их восстановление и замена; уменьшение уровня износа коммуникаций с целью улучшения уровня их эксплуатационных характеристик, создание безопасных условий нахождения на территории образовательных организаций.</w:t>
            </w:r>
          </w:p>
        </w:tc>
      </w:tr>
      <w:tr w:rsidR="00FC17ED" w:rsidRPr="0069514E" w:rsidTr="00633F16">
        <w:tc>
          <w:tcPr>
            <w:tcW w:w="15480" w:type="dxa"/>
            <w:gridSpan w:val="20"/>
            <w:tcBorders>
              <w:top w:val="single" w:sz="4" w:space="0" w:color="auto"/>
              <w:left w:val="single" w:sz="4" w:space="0" w:color="auto"/>
              <w:bottom w:val="single" w:sz="4" w:space="0" w:color="auto"/>
              <w:right w:val="single" w:sz="4" w:space="0" w:color="auto"/>
            </w:tcBorders>
            <w:vAlign w:val="center"/>
          </w:tcPr>
          <w:p w:rsidR="00FC17ED" w:rsidRPr="0069514E" w:rsidRDefault="00FC17ED" w:rsidP="00633F16">
            <w:pPr>
              <w:snapToGrid w:val="0"/>
              <w:rPr>
                <w:b/>
                <w:bCs/>
                <w:sz w:val="16"/>
                <w:szCs w:val="16"/>
              </w:rPr>
            </w:pPr>
            <w:r w:rsidRPr="0069514E">
              <w:rPr>
                <w:b/>
                <w:bCs/>
                <w:sz w:val="16"/>
                <w:szCs w:val="16"/>
              </w:rPr>
              <w:t xml:space="preserve">                                1.Сохранение и развитие материально-техниче</w:t>
            </w:r>
            <w:r>
              <w:rPr>
                <w:b/>
                <w:bCs/>
                <w:sz w:val="16"/>
                <w:szCs w:val="16"/>
              </w:rPr>
              <w:t xml:space="preserve">ской базы учреждений образования        </w:t>
            </w:r>
            <w:r w:rsidRPr="0069514E">
              <w:rPr>
                <w:b/>
                <w:bCs/>
                <w:sz w:val="16"/>
                <w:szCs w:val="16"/>
              </w:rPr>
              <w:t xml:space="preserve">  2. Сохранение и развитие материально-технической базы учреждений  культуры</w:t>
            </w:r>
          </w:p>
        </w:tc>
      </w:tr>
      <w:tr w:rsidR="00FC17ED" w:rsidRPr="0069514E" w:rsidTr="00633F16">
        <w:trPr>
          <w:trHeight w:val="129"/>
        </w:trPr>
        <w:tc>
          <w:tcPr>
            <w:tcW w:w="850" w:type="dxa"/>
            <w:gridSpan w:val="2"/>
            <w:vMerge w:val="restart"/>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jc w:val="center"/>
              <w:rPr>
                <w:sz w:val="16"/>
                <w:szCs w:val="16"/>
              </w:rPr>
            </w:pPr>
            <w:r w:rsidRPr="0069514E">
              <w:rPr>
                <w:sz w:val="16"/>
                <w:szCs w:val="16"/>
              </w:rPr>
              <w:t>3.1</w:t>
            </w:r>
          </w:p>
        </w:tc>
        <w:tc>
          <w:tcPr>
            <w:tcW w:w="2569" w:type="dxa"/>
            <w:gridSpan w:val="3"/>
            <w:vMerge w:val="restart"/>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rPr>
                <w:sz w:val="16"/>
                <w:szCs w:val="16"/>
              </w:rPr>
            </w:pPr>
            <w:r w:rsidRPr="0069514E">
              <w:rPr>
                <w:sz w:val="16"/>
                <w:szCs w:val="16"/>
              </w:rPr>
              <w:t>Проектные работы по ремонту зданий образовательных учреждений, экспертизы, технический надзор: наименование мероприятия</w:t>
            </w:r>
          </w:p>
        </w:tc>
        <w:tc>
          <w:tcPr>
            <w:tcW w:w="1968" w:type="dxa"/>
            <w:gridSpan w:val="3"/>
            <w:vMerge w:val="restart"/>
            <w:tcBorders>
              <w:top w:val="single" w:sz="4" w:space="0" w:color="auto"/>
              <w:left w:val="single" w:sz="4" w:space="0" w:color="auto"/>
              <w:bottom w:val="single" w:sz="4" w:space="0" w:color="auto"/>
              <w:right w:val="single" w:sz="4" w:space="0" w:color="auto"/>
            </w:tcBorders>
          </w:tcPr>
          <w:p w:rsidR="00FC17ED" w:rsidRPr="0069514E" w:rsidRDefault="00FC17ED" w:rsidP="00633F16">
            <w:pPr>
              <w:snapToGrid w:val="0"/>
              <w:rPr>
                <w:sz w:val="16"/>
                <w:szCs w:val="16"/>
              </w:rPr>
            </w:pPr>
            <w:r w:rsidRPr="0069514E">
              <w:rPr>
                <w:sz w:val="16"/>
                <w:szCs w:val="16"/>
              </w:rPr>
              <w:t>Отдел образования,</w:t>
            </w:r>
          </w:p>
          <w:p w:rsidR="00FC17ED" w:rsidRPr="0069514E" w:rsidRDefault="00FC17ED" w:rsidP="00633F16">
            <w:pPr>
              <w:snapToGrid w:val="0"/>
              <w:rPr>
                <w:sz w:val="16"/>
                <w:szCs w:val="16"/>
              </w:rPr>
            </w:pPr>
          </w:p>
          <w:p w:rsidR="00FC17ED" w:rsidRPr="0069514E" w:rsidRDefault="00FC17ED" w:rsidP="00633F16">
            <w:pPr>
              <w:autoSpaceDE w:val="0"/>
              <w:autoSpaceDN w:val="0"/>
              <w:rPr>
                <w:sz w:val="16"/>
                <w:szCs w:val="16"/>
              </w:rPr>
            </w:pPr>
            <w:r w:rsidRPr="0069514E">
              <w:rPr>
                <w:sz w:val="16"/>
                <w:szCs w:val="16"/>
              </w:rPr>
              <w:t>МБУК «МЦ РДК Камешкирского района Пензенской области»</w:t>
            </w:r>
          </w:p>
        </w:tc>
        <w:tc>
          <w:tcPr>
            <w:tcW w:w="850" w:type="dxa"/>
            <w:gridSpan w:val="3"/>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rPr>
                <w:b/>
                <w:sz w:val="16"/>
                <w:szCs w:val="16"/>
              </w:rPr>
            </w:pPr>
            <w:r w:rsidRPr="0069514E">
              <w:rPr>
                <w:b/>
                <w:sz w:val="16"/>
                <w:szCs w:val="16"/>
              </w:rPr>
              <w:t>Итого</w:t>
            </w:r>
          </w:p>
        </w:tc>
        <w:tc>
          <w:tcPr>
            <w:tcW w:w="1211" w:type="dxa"/>
            <w:gridSpan w:val="2"/>
            <w:tcBorders>
              <w:top w:val="single" w:sz="4" w:space="0" w:color="auto"/>
              <w:left w:val="single" w:sz="4" w:space="0" w:color="auto"/>
              <w:bottom w:val="single" w:sz="4" w:space="0" w:color="auto"/>
              <w:right w:val="single" w:sz="4" w:space="0" w:color="auto"/>
            </w:tcBorders>
          </w:tcPr>
          <w:p w:rsidR="00FC17ED" w:rsidRPr="0069514E" w:rsidRDefault="00FC17ED" w:rsidP="00633F16">
            <w:pPr>
              <w:jc w:val="center"/>
              <w:rPr>
                <w:b/>
                <w:sz w:val="16"/>
                <w:szCs w:val="16"/>
              </w:rPr>
            </w:pPr>
            <w:r w:rsidRPr="0069514E">
              <w:rPr>
                <w:b/>
                <w:sz w:val="16"/>
                <w:szCs w:val="16"/>
              </w:rPr>
              <w:t>52,1</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69514E" w:rsidRDefault="00FC17ED" w:rsidP="00633F16">
            <w:pPr>
              <w:jc w:val="center"/>
              <w:rPr>
                <w:b/>
                <w:sz w:val="16"/>
                <w:szCs w:val="16"/>
              </w:rPr>
            </w:pPr>
            <w:r w:rsidRPr="0069514E">
              <w:rPr>
                <w:b/>
                <w:sz w:val="16"/>
                <w:szCs w:val="16"/>
              </w:rPr>
              <w:t>52,1</w:t>
            </w:r>
          </w:p>
        </w:tc>
        <w:tc>
          <w:tcPr>
            <w:tcW w:w="1361"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jc w:val="center"/>
              <w:rPr>
                <w:sz w:val="16"/>
                <w:szCs w:val="16"/>
              </w:rPr>
            </w:pPr>
            <w:r w:rsidRPr="0069514E">
              <w:rPr>
                <w:sz w:val="16"/>
                <w:szCs w:val="16"/>
              </w:rPr>
              <w:t>0</w:t>
            </w:r>
          </w:p>
        </w:tc>
        <w:tc>
          <w:tcPr>
            <w:tcW w:w="1247"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snapToGrid w:val="0"/>
              <w:jc w:val="center"/>
              <w:rPr>
                <w:sz w:val="16"/>
                <w:szCs w:val="16"/>
              </w:rPr>
            </w:pPr>
            <w:r w:rsidRPr="0069514E">
              <w:rPr>
                <w:sz w:val="16"/>
                <w:szCs w:val="16"/>
              </w:rPr>
              <w:t>0</w:t>
            </w:r>
          </w:p>
        </w:tc>
        <w:tc>
          <w:tcPr>
            <w:tcW w:w="1135"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snapToGrid w:val="0"/>
              <w:jc w:val="center"/>
              <w:rPr>
                <w:sz w:val="16"/>
                <w:szCs w:val="16"/>
              </w:rPr>
            </w:pPr>
            <w:r w:rsidRPr="0069514E">
              <w:rPr>
                <w:sz w:val="16"/>
                <w:szCs w:val="16"/>
              </w:rPr>
              <w:t>0</w:t>
            </w:r>
          </w:p>
        </w:tc>
        <w:tc>
          <w:tcPr>
            <w:tcW w:w="1608"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jc w:val="center"/>
              <w:rPr>
                <w:sz w:val="16"/>
                <w:szCs w:val="16"/>
              </w:rPr>
            </w:pPr>
          </w:p>
        </w:tc>
        <w:tc>
          <w:tcPr>
            <w:tcW w:w="1367" w:type="dxa"/>
            <w:vMerge w:val="restart"/>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rPr>
                <w:sz w:val="16"/>
                <w:szCs w:val="16"/>
              </w:rPr>
            </w:pPr>
          </w:p>
        </w:tc>
      </w:tr>
      <w:tr w:rsidR="00FC17ED" w:rsidRPr="0069514E" w:rsidTr="00633F16">
        <w:trPr>
          <w:trHeight w:val="221"/>
        </w:trPr>
        <w:tc>
          <w:tcPr>
            <w:tcW w:w="850" w:type="dxa"/>
            <w:gridSpan w:val="2"/>
            <w:vMerge/>
            <w:tcBorders>
              <w:top w:val="single" w:sz="4" w:space="0" w:color="auto"/>
              <w:left w:val="single" w:sz="4" w:space="0" w:color="auto"/>
              <w:bottom w:val="single" w:sz="4" w:space="0" w:color="auto"/>
              <w:right w:val="single" w:sz="4" w:space="0" w:color="auto"/>
            </w:tcBorders>
          </w:tcPr>
          <w:p w:rsidR="00FC17ED" w:rsidRPr="0069514E" w:rsidRDefault="00FC17ED" w:rsidP="00633F16">
            <w:pPr>
              <w:rPr>
                <w:sz w:val="16"/>
                <w:szCs w:val="16"/>
              </w:rPr>
            </w:pPr>
          </w:p>
        </w:tc>
        <w:tc>
          <w:tcPr>
            <w:tcW w:w="2569" w:type="dxa"/>
            <w:gridSpan w:val="3"/>
            <w:vMerge/>
            <w:tcBorders>
              <w:top w:val="single" w:sz="4" w:space="0" w:color="auto"/>
              <w:left w:val="single" w:sz="4" w:space="0" w:color="auto"/>
              <w:bottom w:val="single" w:sz="4" w:space="0" w:color="auto"/>
              <w:right w:val="single" w:sz="4" w:space="0" w:color="auto"/>
            </w:tcBorders>
          </w:tcPr>
          <w:p w:rsidR="00FC17ED" w:rsidRPr="0069514E" w:rsidRDefault="00FC17ED" w:rsidP="00633F16">
            <w:pPr>
              <w:rPr>
                <w:sz w:val="16"/>
                <w:szCs w:val="16"/>
              </w:rPr>
            </w:pPr>
          </w:p>
        </w:tc>
        <w:tc>
          <w:tcPr>
            <w:tcW w:w="1968" w:type="dxa"/>
            <w:gridSpan w:val="3"/>
            <w:vMerge/>
            <w:tcBorders>
              <w:top w:val="single" w:sz="4" w:space="0" w:color="auto"/>
              <w:left w:val="single" w:sz="4" w:space="0" w:color="auto"/>
              <w:bottom w:val="single" w:sz="4" w:space="0" w:color="auto"/>
              <w:right w:val="single" w:sz="4" w:space="0" w:color="auto"/>
            </w:tcBorders>
          </w:tcPr>
          <w:p w:rsidR="00FC17ED" w:rsidRPr="0069514E" w:rsidRDefault="00FC17ED" w:rsidP="00633F16">
            <w:pPr>
              <w:rPr>
                <w:sz w:val="16"/>
                <w:szCs w:val="16"/>
              </w:rPr>
            </w:pPr>
          </w:p>
        </w:tc>
        <w:tc>
          <w:tcPr>
            <w:tcW w:w="850" w:type="dxa"/>
            <w:gridSpan w:val="3"/>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rPr>
                <w:sz w:val="16"/>
                <w:szCs w:val="16"/>
              </w:rPr>
            </w:pPr>
            <w:r w:rsidRPr="0069514E">
              <w:rPr>
                <w:sz w:val="16"/>
                <w:szCs w:val="16"/>
              </w:rPr>
              <w:t>2014</w:t>
            </w:r>
          </w:p>
        </w:tc>
        <w:tc>
          <w:tcPr>
            <w:tcW w:w="1211" w:type="dxa"/>
            <w:gridSpan w:val="2"/>
            <w:tcBorders>
              <w:top w:val="single" w:sz="4" w:space="0" w:color="auto"/>
              <w:left w:val="single" w:sz="4" w:space="0" w:color="auto"/>
              <w:bottom w:val="single" w:sz="4" w:space="0" w:color="auto"/>
              <w:right w:val="single" w:sz="4" w:space="0" w:color="auto"/>
            </w:tcBorders>
          </w:tcPr>
          <w:p w:rsidR="00FC17ED" w:rsidRPr="0069514E" w:rsidRDefault="00FC17ED" w:rsidP="00633F16">
            <w:pPr>
              <w:snapToGrid w:val="0"/>
              <w:jc w:val="center"/>
              <w:rPr>
                <w:sz w:val="16"/>
                <w:szCs w:val="16"/>
              </w:rPr>
            </w:pPr>
            <w:r w:rsidRPr="0069514E">
              <w:rPr>
                <w:sz w:val="16"/>
                <w:szCs w:val="16"/>
              </w:rPr>
              <w:t>52,1</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69514E" w:rsidRDefault="00FC17ED" w:rsidP="00633F16">
            <w:pPr>
              <w:snapToGrid w:val="0"/>
              <w:jc w:val="center"/>
              <w:rPr>
                <w:sz w:val="16"/>
                <w:szCs w:val="16"/>
              </w:rPr>
            </w:pPr>
            <w:r w:rsidRPr="0069514E">
              <w:rPr>
                <w:sz w:val="16"/>
                <w:szCs w:val="16"/>
              </w:rPr>
              <w:t>52,1</w:t>
            </w:r>
          </w:p>
        </w:tc>
        <w:tc>
          <w:tcPr>
            <w:tcW w:w="1361"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jc w:val="center"/>
              <w:rPr>
                <w:sz w:val="16"/>
                <w:szCs w:val="16"/>
              </w:rPr>
            </w:pPr>
            <w:r w:rsidRPr="0069514E">
              <w:rPr>
                <w:sz w:val="16"/>
                <w:szCs w:val="16"/>
              </w:rPr>
              <w:t>0</w:t>
            </w:r>
          </w:p>
        </w:tc>
        <w:tc>
          <w:tcPr>
            <w:tcW w:w="1247"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snapToGrid w:val="0"/>
              <w:jc w:val="center"/>
              <w:rPr>
                <w:sz w:val="16"/>
                <w:szCs w:val="16"/>
              </w:rPr>
            </w:pPr>
            <w:r w:rsidRPr="0069514E">
              <w:rPr>
                <w:sz w:val="16"/>
                <w:szCs w:val="16"/>
              </w:rPr>
              <w:t>0</w:t>
            </w:r>
          </w:p>
        </w:tc>
        <w:tc>
          <w:tcPr>
            <w:tcW w:w="1135"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snapToGrid w:val="0"/>
              <w:jc w:val="center"/>
              <w:rPr>
                <w:sz w:val="16"/>
                <w:szCs w:val="16"/>
              </w:rPr>
            </w:pPr>
            <w:r w:rsidRPr="0069514E">
              <w:rPr>
                <w:sz w:val="16"/>
                <w:szCs w:val="16"/>
              </w:rPr>
              <w:t>0</w:t>
            </w:r>
          </w:p>
        </w:tc>
        <w:tc>
          <w:tcPr>
            <w:tcW w:w="1608"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jc w:val="center"/>
              <w:rPr>
                <w:sz w:val="16"/>
                <w:szCs w:val="16"/>
              </w:rPr>
            </w:pPr>
            <w:r w:rsidRPr="0069514E">
              <w:rPr>
                <w:sz w:val="16"/>
                <w:szCs w:val="16"/>
              </w:rPr>
              <w:t>0</w:t>
            </w:r>
          </w:p>
        </w:tc>
        <w:tc>
          <w:tcPr>
            <w:tcW w:w="1367" w:type="dxa"/>
            <w:vMerge/>
            <w:tcBorders>
              <w:top w:val="single" w:sz="4" w:space="0" w:color="auto"/>
              <w:left w:val="single" w:sz="4" w:space="0" w:color="auto"/>
              <w:bottom w:val="single" w:sz="4" w:space="0" w:color="auto"/>
              <w:right w:val="single" w:sz="4" w:space="0" w:color="auto"/>
            </w:tcBorders>
          </w:tcPr>
          <w:p w:rsidR="00FC17ED" w:rsidRPr="0069514E" w:rsidRDefault="00FC17ED" w:rsidP="00633F16">
            <w:pPr>
              <w:rPr>
                <w:sz w:val="16"/>
                <w:szCs w:val="16"/>
              </w:rPr>
            </w:pPr>
          </w:p>
        </w:tc>
      </w:tr>
      <w:tr w:rsidR="00FC17ED" w:rsidRPr="0069514E" w:rsidTr="00633F16">
        <w:tc>
          <w:tcPr>
            <w:tcW w:w="850" w:type="dxa"/>
            <w:gridSpan w:val="2"/>
            <w:vMerge/>
            <w:tcBorders>
              <w:top w:val="single" w:sz="4" w:space="0" w:color="auto"/>
              <w:left w:val="single" w:sz="4" w:space="0" w:color="auto"/>
              <w:bottom w:val="single" w:sz="4" w:space="0" w:color="auto"/>
              <w:right w:val="single" w:sz="4" w:space="0" w:color="auto"/>
            </w:tcBorders>
          </w:tcPr>
          <w:p w:rsidR="00FC17ED" w:rsidRPr="0069514E" w:rsidRDefault="00FC17ED" w:rsidP="00633F16">
            <w:pPr>
              <w:rPr>
                <w:sz w:val="16"/>
                <w:szCs w:val="16"/>
              </w:rPr>
            </w:pPr>
          </w:p>
        </w:tc>
        <w:tc>
          <w:tcPr>
            <w:tcW w:w="2569" w:type="dxa"/>
            <w:gridSpan w:val="3"/>
            <w:vMerge/>
            <w:tcBorders>
              <w:top w:val="single" w:sz="4" w:space="0" w:color="auto"/>
              <w:left w:val="single" w:sz="4" w:space="0" w:color="auto"/>
              <w:bottom w:val="single" w:sz="4" w:space="0" w:color="auto"/>
              <w:right w:val="single" w:sz="4" w:space="0" w:color="auto"/>
            </w:tcBorders>
          </w:tcPr>
          <w:p w:rsidR="00FC17ED" w:rsidRPr="0069514E" w:rsidRDefault="00FC17ED" w:rsidP="00633F16">
            <w:pPr>
              <w:rPr>
                <w:sz w:val="16"/>
                <w:szCs w:val="16"/>
              </w:rPr>
            </w:pPr>
          </w:p>
        </w:tc>
        <w:tc>
          <w:tcPr>
            <w:tcW w:w="1968" w:type="dxa"/>
            <w:gridSpan w:val="3"/>
            <w:vMerge/>
            <w:tcBorders>
              <w:top w:val="single" w:sz="4" w:space="0" w:color="auto"/>
              <w:left w:val="single" w:sz="4" w:space="0" w:color="auto"/>
              <w:bottom w:val="single" w:sz="4" w:space="0" w:color="auto"/>
              <w:right w:val="single" w:sz="4" w:space="0" w:color="auto"/>
            </w:tcBorders>
          </w:tcPr>
          <w:p w:rsidR="00FC17ED" w:rsidRPr="0069514E" w:rsidRDefault="00FC17ED" w:rsidP="00633F16">
            <w:pPr>
              <w:rPr>
                <w:sz w:val="16"/>
                <w:szCs w:val="16"/>
              </w:rPr>
            </w:pPr>
          </w:p>
        </w:tc>
        <w:tc>
          <w:tcPr>
            <w:tcW w:w="850" w:type="dxa"/>
            <w:gridSpan w:val="3"/>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rPr>
                <w:sz w:val="16"/>
                <w:szCs w:val="16"/>
              </w:rPr>
            </w:pPr>
            <w:r w:rsidRPr="0069514E">
              <w:rPr>
                <w:sz w:val="16"/>
                <w:szCs w:val="16"/>
              </w:rPr>
              <w:t>2015</w:t>
            </w:r>
          </w:p>
        </w:tc>
        <w:tc>
          <w:tcPr>
            <w:tcW w:w="1211" w:type="dxa"/>
            <w:gridSpan w:val="2"/>
            <w:tcBorders>
              <w:top w:val="single" w:sz="4" w:space="0" w:color="auto"/>
              <w:left w:val="single" w:sz="4" w:space="0" w:color="auto"/>
              <w:bottom w:val="single" w:sz="4" w:space="0" w:color="auto"/>
              <w:right w:val="single" w:sz="4" w:space="0" w:color="auto"/>
            </w:tcBorders>
          </w:tcPr>
          <w:p w:rsidR="00FC17ED" w:rsidRPr="0069514E" w:rsidRDefault="00FC17ED" w:rsidP="00633F16">
            <w:pPr>
              <w:snapToGrid w:val="0"/>
              <w:jc w:val="center"/>
              <w:rPr>
                <w:sz w:val="16"/>
                <w:szCs w:val="16"/>
              </w:rPr>
            </w:pPr>
            <w:r w:rsidRPr="0069514E">
              <w:rPr>
                <w:sz w:val="16"/>
                <w:szCs w:val="16"/>
              </w:rPr>
              <w:t>0</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69514E" w:rsidRDefault="00FC17ED" w:rsidP="00633F16">
            <w:pPr>
              <w:snapToGrid w:val="0"/>
              <w:jc w:val="center"/>
              <w:rPr>
                <w:sz w:val="16"/>
                <w:szCs w:val="16"/>
              </w:rPr>
            </w:pPr>
            <w:r w:rsidRPr="0069514E">
              <w:rPr>
                <w:sz w:val="16"/>
                <w:szCs w:val="16"/>
              </w:rPr>
              <w:t>0</w:t>
            </w:r>
          </w:p>
        </w:tc>
        <w:tc>
          <w:tcPr>
            <w:tcW w:w="1361"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jc w:val="center"/>
              <w:rPr>
                <w:sz w:val="16"/>
                <w:szCs w:val="16"/>
              </w:rPr>
            </w:pPr>
            <w:r w:rsidRPr="0069514E">
              <w:rPr>
                <w:sz w:val="16"/>
                <w:szCs w:val="16"/>
              </w:rPr>
              <w:t>0</w:t>
            </w:r>
          </w:p>
        </w:tc>
        <w:tc>
          <w:tcPr>
            <w:tcW w:w="1247"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snapToGrid w:val="0"/>
              <w:jc w:val="center"/>
              <w:rPr>
                <w:sz w:val="16"/>
                <w:szCs w:val="16"/>
              </w:rPr>
            </w:pPr>
            <w:r w:rsidRPr="0069514E">
              <w:rPr>
                <w:sz w:val="16"/>
                <w:szCs w:val="16"/>
              </w:rPr>
              <w:t>0</w:t>
            </w:r>
          </w:p>
        </w:tc>
        <w:tc>
          <w:tcPr>
            <w:tcW w:w="1135"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snapToGrid w:val="0"/>
              <w:jc w:val="center"/>
              <w:rPr>
                <w:sz w:val="16"/>
                <w:szCs w:val="16"/>
              </w:rPr>
            </w:pPr>
            <w:r w:rsidRPr="0069514E">
              <w:rPr>
                <w:sz w:val="16"/>
                <w:szCs w:val="16"/>
              </w:rPr>
              <w:t>0</w:t>
            </w:r>
          </w:p>
        </w:tc>
        <w:tc>
          <w:tcPr>
            <w:tcW w:w="1608"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jc w:val="center"/>
              <w:rPr>
                <w:sz w:val="16"/>
                <w:szCs w:val="16"/>
              </w:rPr>
            </w:pPr>
            <w:r w:rsidRPr="0069514E">
              <w:rPr>
                <w:sz w:val="16"/>
                <w:szCs w:val="16"/>
              </w:rPr>
              <w:t>0</w:t>
            </w:r>
          </w:p>
        </w:tc>
        <w:tc>
          <w:tcPr>
            <w:tcW w:w="1367" w:type="dxa"/>
            <w:vMerge/>
            <w:tcBorders>
              <w:top w:val="single" w:sz="4" w:space="0" w:color="auto"/>
              <w:left w:val="single" w:sz="4" w:space="0" w:color="auto"/>
              <w:bottom w:val="single" w:sz="4" w:space="0" w:color="auto"/>
              <w:right w:val="single" w:sz="4" w:space="0" w:color="auto"/>
            </w:tcBorders>
          </w:tcPr>
          <w:p w:rsidR="00FC17ED" w:rsidRPr="0069514E" w:rsidRDefault="00FC17ED" w:rsidP="00633F16">
            <w:pPr>
              <w:rPr>
                <w:sz w:val="16"/>
                <w:szCs w:val="16"/>
              </w:rPr>
            </w:pPr>
          </w:p>
        </w:tc>
      </w:tr>
      <w:tr w:rsidR="00FC17ED" w:rsidRPr="0069514E" w:rsidTr="00633F16">
        <w:trPr>
          <w:trHeight w:val="219"/>
        </w:trPr>
        <w:tc>
          <w:tcPr>
            <w:tcW w:w="850" w:type="dxa"/>
            <w:gridSpan w:val="2"/>
            <w:vMerge w:val="restart"/>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jc w:val="center"/>
              <w:rPr>
                <w:sz w:val="16"/>
                <w:szCs w:val="16"/>
              </w:rPr>
            </w:pPr>
            <w:r w:rsidRPr="0069514E">
              <w:rPr>
                <w:sz w:val="16"/>
                <w:szCs w:val="16"/>
              </w:rPr>
              <w:t>3.2.</w:t>
            </w:r>
          </w:p>
          <w:p w:rsidR="00FC17ED" w:rsidRPr="0069514E" w:rsidRDefault="00FC17ED" w:rsidP="00633F16">
            <w:pPr>
              <w:autoSpaceDE w:val="0"/>
              <w:autoSpaceDN w:val="0"/>
              <w:jc w:val="center"/>
              <w:rPr>
                <w:sz w:val="16"/>
                <w:szCs w:val="16"/>
              </w:rPr>
            </w:pPr>
          </w:p>
        </w:tc>
        <w:tc>
          <w:tcPr>
            <w:tcW w:w="2569" w:type="dxa"/>
            <w:gridSpan w:val="3"/>
            <w:vMerge w:val="restart"/>
            <w:tcBorders>
              <w:top w:val="single" w:sz="4" w:space="0" w:color="auto"/>
              <w:left w:val="single" w:sz="4" w:space="0" w:color="auto"/>
              <w:bottom w:val="single" w:sz="4" w:space="0" w:color="auto"/>
              <w:right w:val="single" w:sz="4" w:space="0" w:color="auto"/>
            </w:tcBorders>
          </w:tcPr>
          <w:p w:rsidR="00FC17ED" w:rsidRPr="0069514E" w:rsidRDefault="00FC17ED" w:rsidP="00633F16">
            <w:pPr>
              <w:snapToGrid w:val="0"/>
              <w:rPr>
                <w:sz w:val="16"/>
                <w:szCs w:val="16"/>
              </w:rPr>
            </w:pPr>
            <w:r w:rsidRPr="0069514E">
              <w:rPr>
                <w:sz w:val="16"/>
                <w:szCs w:val="16"/>
                <w:lang w:eastAsia="ar-SA"/>
              </w:rPr>
              <w:t>Ремон</w:t>
            </w:r>
            <w:proofErr w:type="gramStart"/>
            <w:r w:rsidRPr="0069514E">
              <w:rPr>
                <w:sz w:val="16"/>
                <w:szCs w:val="16"/>
                <w:lang w:eastAsia="ar-SA"/>
              </w:rPr>
              <w:t>т(</w:t>
            </w:r>
            <w:proofErr w:type="gramEnd"/>
            <w:r w:rsidRPr="0069514E">
              <w:rPr>
                <w:sz w:val="16"/>
                <w:szCs w:val="16"/>
                <w:lang w:eastAsia="ar-SA"/>
              </w:rPr>
              <w:t>капитальный ремонт) зданий общеобразовательных организаций</w:t>
            </w:r>
          </w:p>
        </w:tc>
        <w:tc>
          <w:tcPr>
            <w:tcW w:w="1968" w:type="dxa"/>
            <w:gridSpan w:val="3"/>
            <w:vMerge w:val="restart"/>
            <w:tcBorders>
              <w:top w:val="single" w:sz="4" w:space="0" w:color="auto"/>
              <w:left w:val="single" w:sz="4" w:space="0" w:color="auto"/>
              <w:bottom w:val="single" w:sz="4" w:space="0" w:color="auto"/>
              <w:right w:val="single" w:sz="4" w:space="0" w:color="auto"/>
            </w:tcBorders>
            <w:vAlign w:val="center"/>
          </w:tcPr>
          <w:p w:rsidR="00FC17ED" w:rsidRPr="0069514E" w:rsidRDefault="00FC17ED" w:rsidP="00633F16">
            <w:pPr>
              <w:snapToGrid w:val="0"/>
              <w:rPr>
                <w:sz w:val="16"/>
                <w:szCs w:val="16"/>
              </w:rPr>
            </w:pPr>
            <w:r w:rsidRPr="0069514E">
              <w:rPr>
                <w:sz w:val="16"/>
                <w:szCs w:val="16"/>
              </w:rPr>
              <w:t>Отдел образования</w:t>
            </w:r>
          </w:p>
        </w:tc>
        <w:tc>
          <w:tcPr>
            <w:tcW w:w="850" w:type="dxa"/>
            <w:gridSpan w:val="3"/>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rPr>
                <w:b/>
                <w:sz w:val="16"/>
                <w:szCs w:val="16"/>
              </w:rPr>
            </w:pPr>
            <w:r w:rsidRPr="0069514E">
              <w:rPr>
                <w:b/>
                <w:sz w:val="16"/>
                <w:szCs w:val="16"/>
              </w:rPr>
              <w:t>Итого</w:t>
            </w:r>
          </w:p>
        </w:tc>
        <w:tc>
          <w:tcPr>
            <w:tcW w:w="1211" w:type="dxa"/>
            <w:gridSpan w:val="2"/>
            <w:tcBorders>
              <w:top w:val="single" w:sz="4" w:space="0" w:color="auto"/>
              <w:left w:val="single" w:sz="4" w:space="0" w:color="auto"/>
              <w:bottom w:val="single" w:sz="4" w:space="0" w:color="auto"/>
              <w:right w:val="single" w:sz="4" w:space="0" w:color="auto"/>
            </w:tcBorders>
          </w:tcPr>
          <w:p w:rsidR="00FC17ED" w:rsidRPr="0069514E" w:rsidRDefault="00FC17ED" w:rsidP="00633F16">
            <w:pPr>
              <w:snapToGrid w:val="0"/>
              <w:jc w:val="center"/>
              <w:rPr>
                <w:b/>
                <w:sz w:val="16"/>
                <w:szCs w:val="16"/>
              </w:rPr>
            </w:pPr>
            <w:r w:rsidRPr="0069514E">
              <w:rPr>
                <w:b/>
                <w:sz w:val="16"/>
                <w:szCs w:val="16"/>
              </w:rPr>
              <w:t>52,1</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69514E" w:rsidRDefault="00FC17ED" w:rsidP="00633F16">
            <w:pPr>
              <w:snapToGrid w:val="0"/>
              <w:jc w:val="center"/>
              <w:rPr>
                <w:b/>
                <w:sz w:val="16"/>
                <w:szCs w:val="16"/>
              </w:rPr>
            </w:pPr>
            <w:r w:rsidRPr="0069514E">
              <w:rPr>
                <w:b/>
                <w:sz w:val="16"/>
                <w:szCs w:val="16"/>
              </w:rPr>
              <w:t>52,1</w:t>
            </w:r>
          </w:p>
        </w:tc>
        <w:tc>
          <w:tcPr>
            <w:tcW w:w="1361"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jc w:val="center"/>
              <w:rPr>
                <w:sz w:val="16"/>
                <w:szCs w:val="16"/>
              </w:rPr>
            </w:pPr>
            <w:r w:rsidRPr="0069514E">
              <w:rPr>
                <w:sz w:val="16"/>
                <w:szCs w:val="16"/>
              </w:rPr>
              <w:t>0</w:t>
            </w:r>
          </w:p>
        </w:tc>
        <w:tc>
          <w:tcPr>
            <w:tcW w:w="1247"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snapToGrid w:val="0"/>
              <w:jc w:val="center"/>
              <w:rPr>
                <w:sz w:val="16"/>
                <w:szCs w:val="16"/>
              </w:rPr>
            </w:pPr>
            <w:r w:rsidRPr="0069514E">
              <w:rPr>
                <w:sz w:val="16"/>
                <w:szCs w:val="16"/>
              </w:rPr>
              <w:t>0</w:t>
            </w:r>
          </w:p>
        </w:tc>
        <w:tc>
          <w:tcPr>
            <w:tcW w:w="1135"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snapToGrid w:val="0"/>
              <w:jc w:val="center"/>
              <w:rPr>
                <w:sz w:val="16"/>
                <w:szCs w:val="16"/>
              </w:rPr>
            </w:pPr>
            <w:r w:rsidRPr="0069514E">
              <w:rPr>
                <w:sz w:val="16"/>
                <w:szCs w:val="16"/>
              </w:rPr>
              <w:t>0</w:t>
            </w:r>
          </w:p>
        </w:tc>
        <w:tc>
          <w:tcPr>
            <w:tcW w:w="1608"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jc w:val="center"/>
              <w:rPr>
                <w:sz w:val="16"/>
                <w:szCs w:val="16"/>
              </w:rPr>
            </w:pPr>
            <w:r w:rsidRPr="0069514E">
              <w:rPr>
                <w:sz w:val="16"/>
                <w:szCs w:val="16"/>
              </w:rPr>
              <w:t>1</w:t>
            </w:r>
          </w:p>
        </w:tc>
        <w:tc>
          <w:tcPr>
            <w:tcW w:w="1367" w:type="dxa"/>
            <w:vMerge w:val="restart"/>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rPr>
                <w:sz w:val="16"/>
                <w:szCs w:val="16"/>
              </w:rPr>
            </w:pPr>
          </w:p>
        </w:tc>
      </w:tr>
      <w:tr w:rsidR="00FC17ED" w:rsidRPr="0069514E" w:rsidTr="00633F16">
        <w:trPr>
          <w:trHeight w:val="212"/>
        </w:trPr>
        <w:tc>
          <w:tcPr>
            <w:tcW w:w="850" w:type="dxa"/>
            <w:gridSpan w:val="2"/>
            <w:vMerge/>
            <w:tcBorders>
              <w:top w:val="single" w:sz="4" w:space="0" w:color="auto"/>
              <w:left w:val="single" w:sz="4" w:space="0" w:color="auto"/>
              <w:bottom w:val="single" w:sz="4" w:space="0" w:color="auto"/>
              <w:right w:val="single" w:sz="4" w:space="0" w:color="auto"/>
            </w:tcBorders>
          </w:tcPr>
          <w:p w:rsidR="00FC17ED" w:rsidRPr="0069514E" w:rsidRDefault="00FC17ED" w:rsidP="00633F16">
            <w:pPr>
              <w:rPr>
                <w:sz w:val="16"/>
                <w:szCs w:val="16"/>
              </w:rPr>
            </w:pPr>
          </w:p>
        </w:tc>
        <w:tc>
          <w:tcPr>
            <w:tcW w:w="2569" w:type="dxa"/>
            <w:gridSpan w:val="3"/>
            <w:vMerge/>
            <w:tcBorders>
              <w:top w:val="single" w:sz="4" w:space="0" w:color="auto"/>
              <w:left w:val="single" w:sz="4" w:space="0" w:color="auto"/>
              <w:bottom w:val="single" w:sz="4" w:space="0" w:color="auto"/>
              <w:right w:val="single" w:sz="4" w:space="0" w:color="auto"/>
            </w:tcBorders>
          </w:tcPr>
          <w:p w:rsidR="00FC17ED" w:rsidRPr="0069514E" w:rsidRDefault="00FC17ED" w:rsidP="00633F16">
            <w:pPr>
              <w:rPr>
                <w:sz w:val="16"/>
                <w:szCs w:val="16"/>
              </w:rPr>
            </w:pPr>
          </w:p>
        </w:tc>
        <w:tc>
          <w:tcPr>
            <w:tcW w:w="1968" w:type="dxa"/>
            <w:gridSpan w:val="3"/>
            <w:vMerge/>
            <w:tcBorders>
              <w:top w:val="single" w:sz="4" w:space="0" w:color="auto"/>
              <w:left w:val="single" w:sz="4" w:space="0" w:color="auto"/>
              <w:bottom w:val="single" w:sz="4" w:space="0" w:color="auto"/>
              <w:right w:val="single" w:sz="4" w:space="0" w:color="auto"/>
            </w:tcBorders>
          </w:tcPr>
          <w:p w:rsidR="00FC17ED" w:rsidRPr="0069514E" w:rsidRDefault="00FC17ED" w:rsidP="00633F16">
            <w:pPr>
              <w:rPr>
                <w:sz w:val="16"/>
                <w:szCs w:val="16"/>
              </w:rPr>
            </w:pPr>
          </w:p>
        </w:tc>
        <w:tc>
          <w:tcPr>
            <w:tcW w:w="850" w:type="dxa"/>
            <w:gridSpan w:val="3"/>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rPr>
                <w:sz w:val="16"/>
                <w:szCs w:val="16"/>
              </w:rPr>
            </w:pPr>
            <w:r w:rsidRPr="0069514E">
              <w:rPr>
                <w:sz w:val="16"/>
                <w:szCs w:val="16"/>
              </w:rPr>
              <w:t>2014</w:t>
            </w:r>
          </w:p>
        </w:tc>
        <w:tc>
          <w:tcPr>
            <w:tcW w:w="1211" w:type="dxa"/>
            <w:gridSpan w:val="2"/>
            <w:tcBorders>
              <w:top w:val="single" w:sz="4" w:space="0" w:color="auto"/>
              <w:left w:val="single" w:sz="4" w:space="0" w:color="auto"/>
              <w:bottom w:val="single" w:sz="4" w:space="0" w:color="auto"/>
              <w:right w:val="single" w:sz="4" w:space="0" w:color="auto"/>
            </w:tcBorders>
          </w:tcPr>
          <w:p w:rsidR="00FC17ED" w:rsidRPr="0069514E" w:rsidRDefault="00FC17ED" w:rsidP="00633F16">
            <w:pPr>
              <w:snapToGrid w:val="0"/>
              <w:jc w:val="center"/>
              <w:rPr>
                <w:sz w:val="16"/>
                <w:szCs w:val="16"/>
              </w:rPr>
            </w:pPr>
            <w:r w:rsidRPr="0069514E">
              <w:rPr>
                <w:sz w:val="16"/>
                <w:szCs w:val="16"/>
              </w:rPr>
              <w:t>52,1</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69514E" w:rsidRDefault="00FC17ED" w:rsidP="00633F16">
            <w:pPr>
              <w:snapToGrid w:val="0"/>
              <w:jc w:val="center"/>
              <w:rPr>
                <w:sz w:val="16"/>
                <w:szCs w:val="16"/>
              </w:rPr>
            </w:pPr>
            <w:r w:rsidRPr="0069514E">
              <w:rPr>
                <w:sz w:val="16"/>
                <w:szCs w:val="16"/>
              </w:rPr>
              <w:t>52,1</w:t>
            </w:r>
          </w:p>
        </w:tc>
        <w:tc>
          <w:tcPr>
            <w:tcW w:w="1361"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snapToGrid w:val="0"/>
              <w:jc w:val="center"/>
              <w:rPr>
                <w:sz w:val="16"/>
                <w:szCs w:val="16"/>
              </w:rPr>
            </w:pPr>
            <w:r w:rsidRPr="0069514E">
              <w:rPr>
                <w:sz w:val="16"/>
                <w:szCs w:val="16"/>
              </w:rPr>
              <w:t>0</w:t>
            </w:r>
          </w:p>
        </w:tc>
        <w:tc>
          <w:tcPr>
            <w:tcW w:w="1247"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snapToGrid w:val="0"/>
              <w:jc w:val="center"/>
              <w:rPr>
                <w:sz w:val="16"/>
                <w:szCs w:val="16"/>
              </w:rPr>
            </w:pPr>
            <w:r w:rsidRPr="0069514E">
              <w:rPr>
                <w:sz w:val="16"/>
                <w:szCs w:val="16"/>
              </w:rPr>
              <w:t>0</w:t>
            </w:r>
          </w:p>
        </w:tc>
        <w:tc>
          <w:tcPr>
            <w:tcW w:w="1135"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snapToGrid w:val="0"/>
              <w:jc w:val="center"/>
              <w:rPr>
                <w:sz w:val="16"/>
                <w:szCs w:val="16"/>
              </w:rPr>
            </w:pPr>
            <w:r w:rsidRPr="0069514E">
              <w:rPr>
                <w:sz w:val="16"/>
                <w:szCs w:val="16"/>
              </w:rPr>
              <w:t>0</w:t>
            </w:r>
          </w:p>
        </w:tc>
        <w:tc>
          <w:tcPr>
            <w:tcW w:w="1608"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jc w:val="center"/>
              <w:rPr>
                <w:sz w:val="16"/>
                <w:szCs w:val="16"/>
              </w:rPr>
            </w:pPr>
            <w:r w:rsidRPr="0069514E">
              <w:rPr>
                <w:sz w:val="16"/>
                <w:szCs w:val="16"/>
              </w:rPr>
              <w:t>0</w:t>
            </w:r>
          </w:p>
        </w:tc>
        <w:tc>
          <w:tcPr>
            <w:tcW w:w="1367" w:type="dxa"/>
            <w:vMerge/>
            <w:tcBorders>
              <w:top w:val="single" w:sz="4" w:space="0" w:color="auto"/>
              <w:left w:val="single" w:sz="4" w:space="0" w:color="auto"/>
              <w:bottom w:val="single" w:sz="4" w:space="0" w:color="auto"/>
              <w:right w:val="single" w:sz="4" w:space="0" w:color="auto"/>
            </w:tcBorders>
          </w:tcPr>
          <w:p w:rsidR="00FC17ED" w:rsidRPr="0069514E" w:rsidRDefault="00FC17ED" w:rsidP="00633F16">
            <w:pPr>
              <w:rPr>
                <w:sz w:val="16"/>
                <w:szCs w:val="16"/>
              </w:rPr>
            </w:pPr>
          </w:p>
        </w:tc>
      </w:tr>
      <w:tr w:rsidR="00FC17ED" w:rsidRPr="0069514E" w:rsidTr="00633F16">
        <w:trPr>
          <w:trHeight w:val="125"/>
        </w:trPr>
        <w:tc>
          <w:tcPr>
            <w:tcW w:w="850" w:type="dxa"/>
            <w:gridSpan w:val="2"/>
            <w:vMerge/>
            <w:tcBorders>
              <w:top w:val="single" w:sz="4" w:space="0" w:color="auto"/>
              <w:left w:val="single" w:sz="4" w:space="0" w:color="auto"/>
              <w:bottom w:val="single" w:sz="4" w:space="0" w:color="auto"/>
              <w:right w:val="single" w:sz="4" w:space="0" w:color="auto"/>
            </w:tcBorders>
          </w:tcPr>
          <w:p w:rsidR="00FC17ED" w:rsidRPr="0069514E" w:rsidRDefault="00FC17ED" w:rsidP="00633F16">
            <w:pPr>
              <w:rPr>
                <w:sz w:val="16"/>
                <w:szCs w:val="16"/>
              </w:rPr>
            </w:pPr>
          </w:p>
        </w:tc>
        <w:tc>
          <w:tcPr>
            <w:tcW w:w="2569" w:type="dxa"/>
            <w:gridSpan w:val="3"/>
            <w:vMerge/>
            <w:tcBorders>
              <w:top w:val="single" w:sz="4" w:space="0" w:color="auto"/>
              <w:left w:val="single" w:sz="4" w:space="0" w:color="auto"/>
              <w:bottom w:val="single" w:sz="4" w:space="0" w:color="auto"/>
              <w:right w:val="single" w:sz="4" w:space="0" w:color="auto"/>
            </w:tcBorders>
          </w:tcPr>
          <w:p w:rsidR="00FC17ED" w:rsidRPr="0069514E" w:rsidRDefault="00FC17ED" w:rsidP="00633F16">
            <w:pPr>
              <w:rPr>
                <w:sz w:val="16"/>
                <w:szCs w:val="16"/>
              </w:rPr>
            </w:pPr>
          </w:p>
        </w:tc>
        <w:tc>
          <w:tcPr>
            <w:tcW w:w="1968" w:type="dxa"/>
            <w:gridSpan w:val="3"/>
            <w:vMerge/>
            <w:tcBorders>
              <w:top w:val="single" w:sz="4" w:space="0" w:color="auto"/>
              <w:left w:val="single" w:sz="4" w:space="0" w:color="auto"/>
              <w:bottom w:val="single" w:sz="4" w:space="0" w:color="auto"/>
              <w:right w:val="single" w:sz="4" w:space="0" w:color="auto"/>
            </w:tcBorders>
          </w:tcPr>
          <w:p w:rsidR="00FC17ED" w:rsidRPr="0069514E" w:rsidRDefault="00FC17ED" w:rsidP="00633F16">
            <w:pPr>
              <w:rPr>
                <w:sz w:val="16"/>
                <w:szCs w:val="16"/>
              </w:rPr>
            </w:pPr>
          </w:p>
        </w:tc>
        <w:tc>
          <w:tcPr>
            <w:tcW w:w="850" w:type="dxa"/>
            <w:gridSpan w:val="3"/>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rPr>
                <w:sz w:val="16"/>
                <w:szCs w:val="16"/>
              </w:rPr>
            </w:pPr>
            <w:r w:rsidRPr="0069514E">
              <w:rPr>
                <w:sz w:val="16"/>
                <w:szCs w:val="16"/>
              </w:rPr>
              <w:t>2015</w:t>
            </w:r>
          </w:p>
        </w:tc>
        <w:tc>
          <w:tcPr>
            <w:tcW w:w="1211" w:type="dxa"/>
            <w:gridSpan w:val="2"/>
            <w:tcBorders>
              <w:top w:val="single" w:sz="4" w:space="0" w:color="auto"/>
              <w:left w:val="single" w:sz="4" w:space="0" w:color="auto"/>
              <w:bottom w:val="single" w:sz="4" w:space="0" w:color="auto"/>
              <w:right w:val="single" w:sz="4" w:space="0" w:color="auto"/>
            </w:tcBorders>
          </w:tcPr>
          <w:p w:rsidR="00FC17ED" w:rsidRPr="0069514E" w:rsidRDefault="00FC17ED" w:rsidP="00633F16">
            <w:pPr>
              <w:snapToGrid w:val="0"/>
              <w:jc w:val="center"/>
              <w:rPr>
                <w:sz w:val="16"/>
                <w:szCs w:val="16"/>
              </w:rPr>
            </w:pPr>
            <w:r w:rsidRPr="0069514E">
              <w:rPr>
                <w:sz w:val="16"/>
                <w:szCs w:val="16"/>
              </w:rPr>
              <w:t>0</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69514E" w:rsidRDefault="00FC17ED" w:rsidP="00633F16">
            <w:pPr>
              <w:snapToGrid w:val="0"/>
              <w:jc w:val="center"/>
              <w:rPr>
                <w:sz w:val="16"/>
                <w:szCs w:val="16"/>
              </w:rPr>
            </w:pPr>
            <w:r w:rsidRPr="0069514E">
              <w:rPr>
                <w:sz w:val="16"/>
                <w:szCs w:val="16"/>
              </w:rPr>
              <w:t>0</w:t>
            </w:r>
          </w:p>
        </w:tc>
        <w:tc>
          <w:tcPr>
            <w:tcW w:w="1361"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jc w:val="center"/>
              <w:rPr>
                <w:sz w:val="16"/>
                <w:szCs w:val="16"/>
              </w:rPr>
            </w:pPr>
            <w:r w:rsidRPr="0069514E">
              <w:rPr>
                <w:sz w:val="16"/>
                <w:szCs w:val="16"/>
              </w:rPr>
              <w:t>0</w:t>
            </w:r>
          </w:p>
        </w:tc>
        <w:tc>
          <w:tcPr>
            <w:tcW w:w="1247"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snapToGrid w:val="0"/>
              <w:jc w:val="center"/>
              <w:rPr>
                <w:sz w:val="16"/>
                <w:szCs w:val="16"/>
              </w:rPr>
            </w:pPr>
            <w:r w:rsidRPr="0069514E">
              <w:rPr>
                <w:sz w:val="16"/>
                <w:szCs w:val="16"/>
              </w:rPr>
              <w:t>0</w:t>
            </w:r>
          </w:p>
        </w:tc>
        <w:tc>
          <w:tcPr>
            <w:tcW w:w="1135"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snapToGrid w:val="0"/>
              <w:jc w:val="center"/>
              <w:rPr>
                <w:sz w:val="16"/>
                <w:szCs w:val="16"/>
              </w:rPr>
            </w:pPr>
            <w:r w:rsidRPr="0069514E">
              <w:rPr>
                <w:sz w:val="16"/>
                <w:szCs w:val="16"/>
              </w:rPr>
              <w:t>0</w:t>
            </w:r>
          </w:p>
        </w:tc>
        <w:tc>
          <w:tcPr>
            <w:tcW w:w="1608"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jc w:val="center"/>
              <w:rPr>
                <w:sz w:val="16"/>
                <w:szCs w:val="16"/>
              </w:rPr>
            </w:pPr>
            <w:r w:rsidRPr="0069514E">
              <w:rPr>
                <w:sz w:val="16"/>
                <w:szCs w:val="16"/>
              </w:rPr>
              <w:t>0</w:t>
            </w:r>
          </w:p>
        </w:tc>
        <w:tc>
          <w:tcPr>
            <w:tcW w:w="1367" w:type="dxa"/>
            <w:vMerge/>
            <w:tcBorders>
              <w:top w:val="single" w:sz="4" w:space="0" w:color="auto"/>
              <w:left w:val="single" w:sz="4" w:space="0" w:color="auto"/>
              <w:bottom w:val="single" w:sz="4" w:space="0" w:color="auto"/>
              <w:right w:val="single" w:sz="4" w:space="0" w:color="auto"/>
            </w:tcBorders>
          </w:tcPr>
          <w:p w:rsidR="00FC17ED" w:rsidRPr="0069514E" w:rsidRDefault="00FC17ED" w:rsidP="00633F16">
            <w:pPr>
              <w:rPr>
                <w:sz w:val="16"/>
                <w:szCs w:val="16"/>
              </w:rPr>
            </w:pPr>
          </w:p>
        </w:tc>
      </w:tr>
      <w:tr w:rsidR="00FC17ED" w:rsidRPr="0069514E" w:rsidTr="00633F16">
        <w:trPr>
          <w:trHeight w:val="146"/>
        </w:trPr>
        <w:tc>
          <w:tcPr>
            <w:tcW w:w="850" w:type="dxa"/>
            <w:gridSpan w:val="2"/>
            <w:vMerge w:val="restart"/>
            <w:tcBorders>
              <w:top w:val="single" w:sz="4" w:space="0" w:color="auto"/>
              <w:left w:val="single" w:sz="4" w:space="0" w:color="auto"/>
              <w:bottom w:val="single" w:sz="4" w:space="0" w:color="auto"/>
              <w:right w:val="single" w:sz="4" w:space="0" w:color="auto"/>
            </w:tcBorders>
          </w:tcPr>
          <w:p w:rsidR="00FC17ED" w:rsidRPr="0069514E" w:rsidRDefault="00FC17ED" w:rsidP="00633F16">
            <w:pPr>
              <w:rPr>
                <w:sz w:val="16"/>
                <w:szCs w:val="16"/>
              </w:rPr>
            </w:pPr>
            <w:r w:rsidRPr="0069514E">
              <w:rPr>
                <w:sz w:val="16"/>
                <w:szCs w:val="16"/>
              </w:rPr>
              <w:t>3.3.</w:t>
            </w:r>
          </w:p>
        </w:tc>
        <w:tc>
          <w:tcPr>
            <w:tcW w:w="2569" w:type="dxa"/>
            <w:gridSpan w:val="3"/>
            <w:vMerge w:val="restart"/>
            <w:tcBorders>
              <w:top w:val="single" w:sz="4" w:space="0" w:color="auto"/>
              <w:left w:val="single" w:sz="4" w:space="0" w:color="auto"/>
              <w:bottom w:val="single" w:sz="4" w:space="0" w:color="auto"/>
              <w:right w:val="single" w:sz="4" w:space="0" w:color="auto"/>
            </w:tcBorders>
          </w:tcPr>
          <w:p w:rsidR="00FC17ED" w:rsidRPr="0069514E" w:rsidRDefault="00FC17ED" w:rsidP="00633F16">
            <w:pPr>
              <w:snapToGrid w:val="0"/>
              <w:rPr>
                <w:sz w:val="16"/>
                <w:szCs w:val="16"/>
              </w:rPr>
            </w:pPr>
            <w:r w:rsidRPr="0069514E">
              <w:rPr>
                <w:sz w:val="16"/>
                <w:szCs w:val="16"/>
              </w:rPr>
              <w:t xml:space="preserve">Ремонт зданий учреждения </w:t>
            </w:r>
            <w:r w:rsidRPr="0069514E">
              <w:rPr>
                <w:sz w:val="16"/>
                <w:szCs w:val="16"/>
              </w:rPr>
              <w:lastRenderedPageBreak/>
              <w:t xml:space="preserve">культуры  </w:t>
            </w:r>
          </w:p>
        </w:tc>
        <w:tc>
          <w:tcPr>
            <w:tcW w:w="1968" w:type="dxa"/>
            <w:gridSpan w:val="3"/>
            <w:vMerge w:val="restart"/>
            <w:tcBorders>
              <w:top w:val="single" w:sz="4" w:space="0" w:color="auto"/>
              <w:left w:val="single" w:sz="4" w:space="0" w:color="auto"/>
              <w:bottom w:val="single" w:sz="4" w:space="0" w:color="auto"/>
              <w:right w:val="single" w:sz="4" w:space="0" w:color="auto"/>
            </w:tcBorders>
          </w:tcPr>
          <w:p w:rsidR="00FC17ED" w:rsidRPr="0069514E" w:rsidRDefault="00FC17ED" w:rsidP="00633F16">
            <w:pPr>
              <w:snapToGrid w:val="0"/>
              <w:rPr>
                <w:sz w:val="16"/>
                <w:szCs w:val="16"/>
              </w:rPr>
            </w:pPr>
            <w:r w:rsidRPr="0069514E">
              <w:rPr>
                <w:sz w:val="16"/>
                <w:szCs w:val="16"/>
              </w:rPr>
              <w:lastRenderedPageBreak/>
              <w:t xml:space="preserve">МБУК «МЦ РДК </w:t>
            </w:r>
            <w:r w:rsidRPr="0069514E">
              <w:rPr>
                <w:sz w:val="16"/>
                <w:szCs w:val="16"/>
              </w:rPr>
              <w:lastRenderedPageBreak/>
              <w:t>Камешкирского района Пензенской области»</w:t>
            </w:r>
          </w:p>
        </w:tc>
        <w:tc>
          <w:tcPr>
            <w:tcW w:w="850" w:type="dxa"/>
            <w:gridSpan w:val="3"/>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rPr>
                <w:sz w:val="16"/>
                <w:szCs w:val="16"/>
              </w:rPr>
            </w:pPr>
            <w:r w:rsidRPr="0069514E">
              <w:rPr>
                <w:sz w:val="16"/>
                <w:szCs w:val="16"/>
              </w:rPr>
              <w:lastRenderedPageBreak/>
              <w:t>Итого</w:t>
            </w:r>
          </w:p>
        </w:tc>
        <w:tc>
          <w:tcPr>
            <w:tcW w:w="1211" w:type="dxa"/>
            <w:gridSpan w:val="2"/>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jc w:val="center"/>
              <w:rPr>
                <w:sz w:val="16"/>
                <w:szCs w:val="16"/>
              </w:rPr>
            </w:pPr>
            <w:r w:rsidRPr="0069514E">
              <w:rPr>
                <w:sz w:val="16"/>
                <w:szCs w:val="16"/>
              </w:rPr>
              <w:t>0</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69514E" w:rsidRDefault="00FC17ED" w:rsidP="00633F16">
            <w:pPr>
              <w:snapToGrid w:val="0"/>
              <w:jc w:val="center"/>
              <w:rPr>
                <w:sz w:val="16"/>
                <w:szCs w:val="16"/>
              </w:rPr>
            </w:pPr>
            <w:r w:rsidRPr="0069514E">
              <w:rPr>
                <w:sz w:val="16"/>
                <w:szCs w:val="16"/>
              </w:rPr>
              <w:t>0</w:t>
            </w:r>
          </w:p>
        </w:tc>
        <w:tc>
          <w:tcPr>
            <w:tcW w:w="1361"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snapToGrid w:val="0"/>
              <w:jc w:val="center"/>
              <w:rPr>
                <w:sz w:val="16"/>
                <w:szCs w:val="16"/>
              </w:rPr>
            </w:pPr>
            <w:r w:rsidRPr="0069514E">
              <w:rPr>
                <w:sz w:val="16"/>
                <w:szCs w:val="16"/>
              </w:rPr>
              <w:t>0</w:t>
            </w:r>
          </w:p>
        </w:tc>
        <w:tc>
          <w:tcPr>
            <w:tcW w:w="1247"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snapToGrid w:val="0"/>
              <w:jc w:val="center"/>
              <w:rPr>
                <w:sz w:val="16"/>
                <w:szCs w:val="16"/>
              </w:rPr>
            </w:pPr>
            <w:r w:rsidRPr="0069514E">
              <w:rPr>
                <w:sz w:val="16"/>
                <w:szCs w:val="16"/>
              </w:rPr>
              <w:t>0</w:t>
            </w:r>
          </w:p>
        </w:tc>
        <w:tc>
          <w:tcPr>
            <w:tcW w:w="1135"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snapToGrid w:val="0"/>
              <w:jc w:val="center"/>
              <w:rPr>
                <w:sz w:val="16"/>
                <w:szCs w:val="16"/>
              </w:rPr>
            </w:pPr>
            <w:r w:rsidRPr="0069514E">
              <w:rPr>
                <w:sz w:val="16"/>
                <w:szCs w:val="16"/>
              </w:rPr>
              <w:t>0</w:t>
            </w:r>
          </w:p>
        </w:tc>
        <w:tc>
          <w:tcPr>
            <w:tcW w:w="1608"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jc w:val="center"/>
              <w:rPr>
                <w:sz w:val="16"/>
                <w:szCs w:val="16"/>
              </w:rPr>
            </w:pPr>
            <w:r w:rsidRPr="0069514E">
              <w:rPr>
                <w:sz w:val="16"/>
                <w:szCs w:val="16"/>
              </w:rPr>
              <w:t>0</w:t>
            </w:r>
          </w:p>
        </w:tc>
        <w:tc>
          <w:tcPr>
            <w:tcW w:w="1367" w:type="dxa"/>
            <w:vMerge w:val="restart"/>
            <w:tcBorders>
              <w:top w:val="single" w:sz="4" w:space="0" w:color="auto"/>
              <w:left w:val="single" w:sz="4" w:space="0" w:color="auto"/>
              <w:bottom w:val="single" w:sz="4" w:space="0" w:color="auto"/>
              <w:right w:val="single" w:sz="4" w:space="0" w:color="auto"/>
            </w:tcBorders>
          </w:tcPr>
          <w:p w:rsidR="00FC17ED" w:rsidRPr="0069514E" w:rsidRDefault="00FC17ED" w:rsidP="00633F16">
            <w:pPr>
              <w:rPr>
                <w:sz w:val="16"/>
                <w:szCs w:val="16"/>
              </w:rPr>
            </w:pPr>
          </w:p>
        </w:tc>
      </w:tr>
      <w:tr w:rsidR="00FC17ED" w:rsidRPr="0069514E" w:rsidTr="00633F16">
        <w:trPr>
          <w:trHeight w:val="215"/>
        </w:trPr>
        <w:tc>
          <w:tcPr>
            <w:tcW w:w="850" w:type="dxa"/>
            <w:gridSpan w:val="2"/>
            <w:vMerge/>
            <w:tcBorders>
              <w:top w:val="single" w:sz="4" w:space="0" w:color="auto"/>
              <w:left w:val="single" w:sz="4" w:space="0" w:color="auto"/>
              <w:bottom w:val="single" w:sz="4" w:space="0" w:color="auto"/>
              <w:right w:val="single" w:sz="4" w:space="0" w:color="auto"/>
            </w:tcBorders>
          </w:tcPr>
          <w:p w:rsidR="00FC17ED" w:rsidRPr="0069514E" w:rsidRDefault="00FC17ED" w:rsidP="00633F16">
            <w:pPr>
              <w:rPr>
                <w:sz w:val="16"/>
                <w:szCs w:val="16"/>
              </w:rPr>
            </w:pPr>
          </w:p>
        </w:tc>
        <w:tc>
          <w:tcPr>
            <w:tcW w:w="2569" w:type="dxa"/>
            <w:gridSpan w:val="3"/>
            <w:vMerge/>
            <w:tcBorders>
              <w:top w:val="single" w:sz="4" w:space="0" w:color="auto"/>
              <w:left w:val="single" w:sz="4" w:space="0" w:color="auto"/>
              <w:bottom w:val="single" w:sz="4" w:space="0" w:color="auto"/>
              <w:right w:val="single" w:sz="4" w:space="0" w:color="auto"/>
            </w:tcBorders>
            <w:vAlign w:val="center"/>
          </w:tcPr>
          <w:p w:rsidR="00FC17ED" w:rsidRPr="0069514E" w:rsidRDefault="00FC17ED" w:rsidP="00633F16">
            <w:pPr>
              <w:rPr>
                <w:sz w:val="16"/>
                <w:szCs w:val="16"/>
              </w:rPr>
            </w:pPr>
          </w:p>
        </w:tc>
        <w:tc>
          <w:tcPr>
            <w:tcW w:w="1968" w:type="dxa"/>
            <w:gridSpan w:val="3"/>
            <w:vMerge/>
            <w:tcBorders>
              <w:top w:val="single" w:sz="4" w:space="0" w:color="auto"/>
              <w:left w:val="single" w:sz="4" w:space="0" w:color="auto"/>
              <w:bottom w:val="single" w:sz="4" w:space="0" w:color="auto"/>
              <w:right w:val="single" w:sz="4" w:space="0" w:color="auto"/>
            </w:tcBorders>
            <w:vAlign w:val="center"/>
          </w:tcPr>
          <w:p w:rsidR="00FC17ED" w:rsidRPr="0069514E" w:rsidRDefault="00FC17ED" w:rsidP="00633F16">
            <w:pPr>
              <w:rPr>
                <w:sz w:val="16"/>
                <w:szCs w:val="16"/>
              </w:rPr>
            </w:pPr>
          </w:p>
        </w:tc>
        <w:tc>
          <w:tcPr>
            <w:tcW w:w="850" w:type="dxa"/>
            <w:gridSpan w:val="3"/>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rPr>
                <w:sz w:val="16"/>
                <w:szCs w:val="16"/>
              </w:rPr>
            </w:pPr>
            <w:r w:rsidRPr="0069514E">
              <w:rPr>
                <w:sz w:val="16"/>
                <w:szCs w:val="16"/>
              </w:rPr>
              <w:t>2014</w:t>
            </w:r>
          </w:p>
        </w:tc>
        <w:tc>
          <w:tcPr>
            <w:tcW w:w="1211" w:type="dxa"/>
            <w:gridSpan w:val="2"/>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jc w:val="center"/>
              <w:rPr>
                <w:sz w:val="16"/>
                <w:szCs w:val="16"/>
              </w:rPr>
            </w:pPr>
            <w:r w:rsidRPr="0069514E">
              <w:rPr>
                <w:sz w:val="16"/>
                <w:szCs w:val="16"/>
              </w:rPr>
              <w:t>0</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69514E" w:rsidRDefault="00FC17ED" w:rsidP="00633F16">
            <w:pPr>
              <w:snapToGrid w:val="0"/>
              <w:jc w:val="center"/>
              <w:rPr>
                <w:sz w:val="16"/>
                <w:szCs w:val="16"/>
              </w:rPr>
            </w:pPr>
            <w:r w:rsidRPr="0069514E">
              <w:rPr>
                <w:sz w:val="16"/>
                <w:szCs w:val="16"/>
              </w:rPr>
              <w:t>0</w:t>
            </w:r>
          </w:p>
        </w:tc>
        <w:tc>
          <w:tcPr>
            <w:tcW w:w="1361"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snapToGrid w:val="0"/>
              <w:jc w:val="center"/>
              <w:rPr>
                <w:sz w:val="16"/>
                <w:szCs w:val="16"/>
              </w:rPr>
            </w:pPr>
            <w:r w:rsidRPr="0069514E">
              <w:rPr>
                <w:sz w:val="16"/>
                <w:szCs w:val="16"/>
              </w:rPr>
              <w:t>0</w:t>
            </w:r>
          </w:p>
        </w:tc>
        <w:tc>
          <w:tcPr>
            <w:tcW w:w="1247"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snapToGrid w:val="0"/>
              <w:jc w:val="center"/>
              <w:rPr>
                <w:sz w:val="16"/>
                <w:szCs w:val="16"/>
              </w:rPr>
            </w:pPr>
            <w:r w:rsidRPr="0069514E">
              <w:rPr>
                <w:sz w:val="16"/>
                <w:szCs w:val="16"/>
              </w:rPr>
              <w:t>0</w:t>
            </w:r>
          </w:p>
        </w:tc>
        <w:tc>
          <w:tcPr>
            <w:tcW w:w="1135"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snapToGrid w:val="0"/>
              <w:jc w:val="center"/>
              <w:rPr>
                <w:sz w:val="16"/>
                <w:szCs w:val="16"/>
              </w:rPr>
            </w:pPr>
            <w:r w:rsidRPr="0069514E">
              <w:rPr>
                <w:sz w:val="16"/>
                <w:szCs w:val="16"/>
              </w:rPr>
              <w:t>0</w:t>
            </w:r>
          </w:p>
        </w:tc>
        <w:tc>
          <w:tcPr>
            <w:tcW w:w="1608"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jc w:val="center"/>
              <w:rPr>
                <w:sz w:val="16"/>
                <w:szCs w:val="16"/>
              </w:rPr>
            </w:pPr>
            <w:r w:rsidRPr="0069514E">
              <w:rPr>
                <w:sz w:val="16"/>
                <w:szCs w:val="16"/>
              </w:rPr>
              <w:t>0</w:t>
            </w:r>
          </w:p>
        </w:tc>
        <w:tc>
          <w:tcPr>
            <w:tcW w:w="1367" w:type="dxa"/>
            <w:vMerge/>
            <w:tcBorders>
              <w:top w:val="single" w:sz="4" w:space="0" w:color="auto"/>
              <w:left w:val="single" w:sz="4" w:space="0" w:color="auto"/>
              <w:bottom w:val="single" w:sz="4" w:space="0" w:color="auto"/>
              <w:right w:val="single" w:sz="4" w:space="0" w:color="auto"/>
            </w:tcBorders>
          </w:tcPr>
          <w:p w:rsidR="00FC17ED" w:rsidRPr="0069514E" w:rsidRDefault="00FC17ED" w:rsidP="00633F16">
            <w:pPr>
              <w:rPr>
                <w:sz w:val="16"/>
                <w:szCs w:val="16"/>
              </w:rPr>
            </w:pPr>
          </w:p>
        </w:tc>
      </w:tr>
      <w:tr w:rsidR="00FC17ED" w:rsidRPr="0069514E" w:rsidTr="00633F16">
        <w:trPr>
          <w:trHeight w:val="208"/>
        </w:trPr>
        <w:tc>
          <w:tcPr>
            <w:tcW w:w="850" w:type="dxa"/>
            <w:gridSpan w:val="2"/>
            <w:vMerge/>
            <w:tcBorders>
              <w:top w:val="single" w:sz="4" w:space="0" w:color="auto"/>
              <w:left w:val="single" w:sz="4" w:space="0" w:color="auto"/>
              <w:bottom w:val="single" w:sz="4" w:space="0" w:color="auto"/>
              <w:right w:val="single" w:sz="4" w:space="0" w:color="auto"/>
            </w:tcBorders>
          </w:tcPr>
          <w:p w:rsidR="00FC17ED" w:rsidRPr="0069514E" w:rsidRDefault="00FC17ED" w:rsidP="00633F16">
            <w:pPr>
              <w:rPr>
                <w:sz w:val="16"/>
                <w:szCs w:val="16"/>
              </w:rPr>
            </w:pPr>
          </w:p>
        </w:tc>
        <w:tc>
          <w:tcPr>
            <w:tcW w:w="2569" w:type="dxa"/>
            <w:gridSpan w:val="3"/>
            <w:vMerge/>
            <w:tcBorders>
              <w:top w:val="single" w:sz="4" w:space="0" w:color="auto"/>
              <w:left w:val="single" w:sz="4" w:space="0" w:color="auto"/>
              <w:bottom w:val="single" w:sz="4" w:space="0" w:color="auto"/>
              <w:right w:val="single" w:sz="4" w:space="0" w:color="auto"/>
            </w:tcBorders>
            <w:vAlign w:val="center"/>
          </w:tcPr>
          <w:p w:rsidR="00FC17ED" w:rsidRPr="0069514E" w:rsidRDefault="00FC17ED" w:rsidP="00633F16">
            <w:pPr>
              <w:rPr>
                <w:sz w:val="16"/>
                <w:szCs w:val="16"/>
              </w:rPr>
            </w:pPr>
          </w:p>
        </w:tc>
        <w:tc>
          <w:tcPr>
            <w:tcW w:w="1968" w:type="dxa"/>
            <w:gridSpan w:val="3"/>
            <w:vMerge/>
            <w:tcBorders>
              <w:top w:val="single" w:sz="4" w:space="0" w:color="auto"/>
              <w:left w:val="single" w:sz="4" w:space="0" w:color="auto"/>
              <w:bottom w:val="single" w:sz="4" w:space="0" w:color="auto"/>
              <w:right w:val="single" w:sz="4" w:space="0" w:color="auto"/>
            </w:tcBorders>
            <w:vAlign w:val="center"/>
          </w:tcPr>
          <w:p w:rsidR="00FC17ED" w:rsidRPr="0069514E" w:rsidRDefault="00FC17ED" w:rsidP="00633F16">
            <w:pPr>
              <w:rPr>
                <w:sz w:val="16"/>
                <w:szCs w:val="16"/>
              </w:rPr>
            </w:pPr>
          </w:p>
        </w:tc>
        <w:tc>
          <w:tcPr>
            <w:tcW w:w="850" w:type="dxa"/>
            <w:gridSpan w:val="3"/>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rPr>
                <w:sz w:val="16"/>
                <w:szCs w:val="16"/>
              </w:rPr>
            </w:pPr>
            <w:r w:rsidRPr="0069514E">
              <w:rPr>
                <w:sz w:val="16"/>
                <w:szCs w:val="16"/>
              </w:rPr>
              <w:t>2015</w:t>
            </w:r>
          </w:p>
        </w:tc>
        <w:tc>
          <w:tcPr>
            <w:tcW w:w="1211" w:type="dxa"/>
            <w:gridSpan w:val="2"/>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jc w:val="center"/>
              <w:rPr>
                <w:sz w:val="16"/>
                <w:szCs w:val="16"/>
              </w:rPr>
            </w:pPr>
            <w:r w:rsidRPr="0069514E">
              <w:rPr>
                <w:sz w:val="16"/>
                <w:szCs w:val="16"/>
              </w:rPr>
              <w:t>0</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69514E" w:rsidRDefault="00FC17ED" w:rsidP="00633F16">
            <w:pPr>
              <w:snapToGrid w:val="0"/>
              <w:jc w:val="center"/>
              <w:rPr>
                <w:sz w:val="16"/>
                <w:szCs w:val="16"/>
              </w:rPr>
            </w:pPr>
            <w:r w:rsidRPr="0069514E">
              <w:rPr>
                <w:sz w:val="16"/>
                <w:szCs w:val="16"/>
              </w:rPr>
              <w:t>0</w:t>
            </w:r>
          </w:p>
        </w:tc>
        <w:tc>
          <w:tcPr>
            <w:tcW w:w="1361"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snapToGrid w:val="0"/>
              <w:jc w:val="center"/>
              <w:rPr>
                <w:sz w:val="16"/>
                <w:szCs w:val="16"/>
              </w:rPr>
            </w:pPr>
            <w:r w:rsidRPr="0069514E">
              <w:rPr>
                <w:sz w:val="16"/>
                <w:szCs w:val="16"/>
              </w:rPr>
              <w:t>0</w:t>
            </w:r>
          </w:p>
        </w:tc>
        <w:tc>
          <w:tcPr>
            <w:tcW w:w="1247"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snapToGrid w:val="0"/>
              <w:jc w:val="center"/>
              <w:rPr>
                <w:sz w:val="16"/>
                <w:szCs w:val="16"/>
              </w:rPr>
            </w:pPr>
            <w:r w:rsidRPr="0069514E">
              <w:rPr>
                <w:sz w:val="16"/>
                <w:szCs w:val="16"/>
              </w:rPr>
              <w:t>0</w:t>
            </w:r>
          </w:p>
        </w:tc>
        <w:tc>
          <w:tcPr>
            <w:tcW w:w="1135"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snapToGrid w:val="0"/>
              <w:jc w:val="center"/>
              <w:rPr>
                <w:sz w:val="16"/>
                <w:szCs w:val="16"/>
              </w:rPr>
            </w:pPr>
            <w:r w:rsidRPr="0069514E">
              <w:rPr>
                <w:sz w:val="16"/>
                <w:szCs w:val="16"/>
              </w:rPr>
              <w:t>0</w:t>
            </w:r>
          </w:p>
        </w:tc>
        <w:tc>
          <w:tcPr>
            <w:tcW w:w="1608"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jc w:val="center"/>
              <w:rPr>
                <w:sz w:val="16"/>
                <w:szCs w:val="16"/>
              </w:rPr>
            </w:pPr>
            <w:r w:rsidRPr="0069514E">
              <w:rPr>
                <w:sz w:val="16"/>
                <w:szCs w:val="16"/>
              </w:rPr>
              <w:t>0</w:t>
            </w:r>
          </w:p>
        </w:tc>
        <w:tc>
          <w:tcPr>
            <w:tcW w:w="1367" w:type="dxa"/>
            <w:vMerge/>
            <w:tcBorders>
              <w:top w:val="single" w:sz="4" w:space="0" w:color="auto"/>
              <w:left w:val="single" w:sz="4" w:space="0" w:color="auto"/>
              <w:bottom w:val="single" w:sz="4" w:space="0" w:color="auto"/>
              <w:right w:val="single" w:sz="4" w:space="0" w:color="auto"/>
            </w:tcBorders>
          </w:tcPr>
          <w:p w:rsidR="00FC17ED" w:rsidRPr="0069514E" w:rsidRDefault="00FC17ED" w:rsidP="00633F16">
            <w:pPr>
              <w:rPr>
                <w:sz w:val="16"/>
                <w:szCs w:val="16"/>
              </w:rPr>
            </w:pPr>
          </w:p>
        </w:tc>
      </w:tr>
      <w:tr w:rsidR="00FC17ED" w:rsidRPr="0069514E" w:rsidTr="00633F16">
        <w:tc>
          <w:tcPr>
            <w:tcW w:w="5387" w:type="dxa"/>
            <w:gridSpan w:val="8"/>
            <w:vMerge w:val="restart"/>
            <w:tcBorders>
              <w:top w:val="single" w:sz="4" w:space="0" w:color="auto"/>
              <w:left w:val="single" w:sz="4" w:space="0" w:color="auto"/>
              <w:right w:val="single" w:sz="4" w:space="0" w:color="auto"/>
            </w:tcBorders>
          </w:tcPr>
          <w:p w:rsidR="00FC17ED" w:rsidRPr="0069514E" w:rsidRDefault="00FC17ED" w:rsidP="00633F16">
            <w:pPr>
              <w:snapToGrid w:val="0"/>
              <w:rPr>
                <w:sz w:val="16"/>
                <w:szCs w:val="16"/>
              </w:rPr>
            </w:pPr>
            <w:r w:rsidRPr="0069514E">
              <w:rPr>
                <w:i/>
                <w:sz w:val="16"/>
                <w:szCs w:val="16"/>
              </w:rPr>
              <w:t>Всего по подпрограмме 3:</w:t>
            </w:r>
            <w:r w:rsidRPr="0069514E">
              <w:rPr>
                <w:b/>
                <w:i/>
                <w:sz w:val="16"/>
                <w:szCs w:val="16"/>
              </w:rPr>
              <w:t xml:space="preserve"> «Ремонт (капитальный ремонт) объектов собственности Камешкирского района Пензенской области»</w:t>
            </w:r>
          </w:p>
        </w:tc>
        <w:tc>
          <w:tcPr>
            <w:tcW w:w="850" w:type="dxa"/>
            <w:gridSpan w:val="3"/>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rPr>
                <w:b/>
                <w:sz w:val="16"/>
                <w:szCs w:val="16"/>
              </w:rPr>
            </w:pPr>
            <w:r w:rsidRPr="0069514E">
              <w:rPr>
                <w:b/>
                <w:sz w:val="16"/>
                <w:szCs w:val="16"/>
              </w:rPr>
              <w:t>Итого</w:t>
            </w:r>
          </w:p>
        </w:tc>
        <w:tc>
          <w:tcPr>
            <w:tcW w:w="1211" w:type="dxa"/>
            <w:gridSpan w:val="2"/>
            <w:tcBorders>
              <w:top w:val="single" w:sz="4" w:space="0" w:color="auto"/>
              <w:left w:val="single" w:sz="4" w:space="0" w:color="auto"/>
              <w:bottom w:val="single" w:sz="4" w:space="0" w:color="auto"/>
              <w:right w:val="single" w:sz="4" w:space="0" w:color="auto"/>
            </w:tcBorders>
          </w:tcPr>
          <w:p w:rsidR="00FC17ED" w:rsidRPr="0069514E" w:rsidRDefault="00FC17ED" w:rsidP="00633F16">
            <w:pPr>
              <w:snapToGrid w:val="0"/>
              <w:jc w:val="center"/>
              <w:rPr>
                <w:b/>
                <w:sz w:val="16"/>
                <w:szCs w:val="16"/>
              </w:rPr>
            </w:pPr>
            <w:r w:rsidRPr="0069514E">
              <w:rPr>
                <w:b/>
                <w:sz w:val="16"/>
                <w:szCs w:val="16"/>
              </w:rPr>
              <w:t>52,1</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69514E" w:rsidRDefault="00FC17ED" w:rsidP="00633F16">
            <w:pPr>
              <w:snapToGrid w:val="0"/>
              <w:jc w:val="center"/>
              <w:rPr>
                <w:b/>
                <w:sz w:val="16"/>
                <w:szCs w:val="16"/>
              </w:rPr>
            </w:pPr>
            <w:r w:rsidRPr="0069514E">
              <w:rPr>
                <w:b/>
                <w:sz w:val="16"/>
                <w:szCs w:val="16"/>
              </w:rPr>
              <w:t>52,1</w:t>
            </w:r>
          </w:p>
        </w:tc>
        <w:tc>
          <w:tcPr>
            <w:tcW w:w="1361"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jc w:val="center"/>
              <w:rPr>
                <w:sz w:val="16"/>
                <w:szCs w:val="16"/>
              </w:rPr>
            </w:pPr>
            <w:r w:rsidRPr="0069514E">
              <w:rPr>
                <w:sz w:val="16"/>
                <w:szCs w:val="16"/>
              </w:rPr>
              <w:t>0</w:t>
            </w:r>
          </w:p>
        </w:tc>
        <w:tc>
          <w:tcPr>
            <w:tcW w:w="1247"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snapToGrid w:val="0"/>
              <w:jc w:val="center"/>
              <w:rPr>
                <w:sz w:val="16"/>
                <w:szCs w:val="16"/>
              </w:rPr>
            </w:pPr>
            <w:r w:rsidRPr="0069514E">
              <w:rPr>
                <w:sz w:val="16"/>
                <w:szCs w:val="16"/>
              </w:rPr>
              <w:t>0</w:t>
            </w:r>
          </w:p>
        </w:tc>
        <w:tc>
          <w:tcPr>
            <w:tcW w:w="1135"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snapToGrid w:val="0"/>
              <w:jc w:val="center"/>
              <w:rPr>
                <w:sz w:val="16"/>
                <w:szCs w:val="16"/>
              </w:rPr>
            </w:pPr>
            <w:r w:rsidRPr="0069514E">
              <w:rPr>
                <w:sz w:val="16"/>
                <w:szCs w:val="16"/>
              </w:rPr>
              <w:t>0</w:t>
            </w:r>
          </w:p>
        </w:tc>
        <w:tc>
          <w:tcPr>
            <w:tcW w:w="1608"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jc w:val="center"/>
              <w:rPr>
                <w:sz w:val="16"/>
                <w:szCs w:val="16"/>
              </w:rPr>
            </w:pPr>
            <w:r w:rsidRPr="0069514E">
              <w:rPr>
                <w:sz w:val="16"/>
                <w:szCs w:val="16"/>
              </w:rPr>
              <w:t>1</w:t>
            </w:r>
          </w:p>
        </w:tc>
        <w:tc>
          <w:tcPr>
            <w:tcW w:w="1367" w:type="dxa"/>
            <w:vMerge w:val="restart"/>
            <w:tcBorders>
              <w:top w:val="nil"/>
              <w:left w:val="single" w:sz="4" w:space="0" w:color="auto"/>
              <w:bottom w:val="single" w:sz="4" w:space="0" w:color="auto"/>
              <w:right w:val="single" w:sz="4" w:space="0" w:color="auto"/>
            </w:tcBorders>
          </w:tcPr>
          <w:p w:rsidR="00FC17ED" w:rsidRPr="0069514E" w:rsidRDefault="00FC17ED" w:rsidP="00633F16">
            <w:pPr>
              <w:autoSpaceDE w:val="0"/>
              <w:autoSpaceDN w:val="0"/>
              <w:rPr>
                <w:sz w:val="16"/>
                <w:szCs w:val="16"/>
              </w:rPr>
            </w:pPr>
          </w:p>
        </w:tc>
      </w:tr>
      <w:tr w:rsidR="00FC17ED" w:rsidRPr="0069514E" w:rsidTr="00633F16">
        <w:tc>
          <w:tcPr>
            <w:tcW w:w="5387" w:type="dxa"/>
            <w:gridSpan w:val="8"/>
            <w:vMerge/>
            <w:tcBorders>
              <w:left w:val="single" w:sz="4" w:space="0" w:color="auto"/>
              <w:right w:val="single" w:sz="4" w:space="0" w:color="auto"/>
            </w:tcBorders>
          </w:tcPr>
          <w:p w:rsidR="00FC17ED" w:rsidRPr="0069514E" w:rsidRDefault="00FC17ED" w:rsidP="00633F16">
            <w:pPr>
              <w:rPr>
                <w:sz w:val="16"/>
                <w:szCs w:val="16"/>
              </w:rPr>
            </w:pPr>
          </w:p>
        </w:tc>
        <w:tc>
          <w:tcPr>
            <w:tcW w:w="850" w:type="dxa"/>
            <w:gridSpan w:val="3"/>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rPr>
                <w:sz w:val="16"/>
                <w:szCs w:val="16"/>
              </w:rPr>
            </w:pPr>
            <w:r w:rsidRPr="0069514E">
              <w:rPr>
                <w:sz w:val="16"/>
                <w:szCs w:val="16"/>
              </w:rPr>
              <w:t>2014</w:t>
            </w:r>
          </w:p>
        </w:tc>
        <w:tc>
          <w:tcPr>
            <w:tcW w:w="1211" w:type="dxa"/>
            <w:gridSpan w:val="2"/>
            <w:tcBorders>
              <w:top w:val="single" w:sz="4" w:space="0" w:color="auto"/>
              <w:left w:val="single" w:sz="4" w:space="0" w:color="auto"/>
              <w:bottom w:val="single" w:sz="4" w:space="0" w:color="auto"/>
              <w:right w:val="single" w:sz="4" w:space="0" w:color="auto"/>
            </w:tcBorders>
          </w:tcPr>
          <w:p w:rsidR="00FC17ED" w:rsidRPr="0069514E" w:rsidRDefault="00FC17ED" w:rsidP="00633F16">
            <w:pPr>
              <w:snapToGrid w:val="0"/>
              <w:jc w:val="center"/>
              <w:rPr>
                <w:sz w:val="16"/>
                <w:szCs w:val="16"/>
              </w:rPr>
            </w:pPr>
            <w:r w:rsidRPr="0069514E">
              <w:rPr>
                <w:sz w:val="16"/>
                <w:szCs w:val="16"/>
              </w:rPr>
              <w:t>52,1</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69514E" w:rsidRDefault="00FC17ED" w:rsidP="00633F16">
            <w:pPr>
              <w:snapToGrid w:val="0"/>
              <w:jc w:val="center"/>
              <w:rPr>
                <w:sz w:val="16"/>
                <w:szCs w:val="16"/>
              </w:rPr>
            </w:pPr>
            <w:r w:rsidRPr="0069514E">
              <w:rPr>
                <w:sz w:val="16"/>
                <w:szCs w:val="16"/>
              </w:rPr>
              <w:t>52,1</w:t>
            </w:r>
          </w:p>
        </w:tc>
        <w:tc>
          <w:tcPr>
            <w:tcW w:w="1361"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snapToGrid w:val="0"/>
              <w:jc w:val="center"/>
              <w:rPr>
                <w:sz w:val="16"/>
                <w:szCs w:val="16"/>
              </w:rPr>
            </w:pPr>
            <w:r w:rsidRPr="0069514E">
              <w:rPr>
                <w:sz w:val="16"/>
                <w:szCs w:val="16"/>
              </w:rPr>
              <w:t>0</w:t>
            </w:r>
          </w:p>
        </w:tc>
        <w:tc>
          <w:tcPr>
            <w:tcW w:w="1247"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snapToGrid w:val="0"/>
              <w:jc w:val="center"/>
              <w:rPr>
                <w:sz w:val="16"/>
                <w:szCs w:val="16"/>
              </w:rPr>
            </w:pPr>
            <w:r w:rsidRPr="0069514E">
              <w:rPr>
                <w:sz w:val="16"/>
                <w:szCs w:val="16"/>
              </w:rPr>
              <w:t>0</w:t>
            </w:r>
          </w:p>
        </w:tc>
        <w:tc>
          <w:tcPr>
            <w:tcW w:w="1135"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snapToGrid w:val="0"/>
              <w:jc w:val="center"/>
              <w:rPr>
                <w:sz w:val="16"/>
                <w:szCs w:val="16"/>
              </w:rPr>
            </w:pPr>
            <w:r w:rsidRPr="0069514E">
              <w:rPr>
                <w:sz w:val="16"/>
                <w:szCs w:val="16"/>
              </w:rPr>
              <w:t>0</w:t>
            </w:r>
          </w:p>
        </w:tc>
        <w:tc>
          <w:tcPr>
            <w:tcW w:w="1608"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jc w:val="center"/>
              <w:rPr>
                <w:sz w:val="16"/>
                <w:szCs w:val="16"/>
              </w:rPr>
            </w:pPr>
            <w:r w:rsidRPr="0069514E">
              <w:rPr>
                <w:sz w:val="16"/>
                <w:szCs w:val="16"/>
              </w:rPr>
              <w:t>0</w:t>
            </w:r>
          </w:p>
        </w:tc>
        <w:tc>
          <w:tcPr>
            <w:tcW w:w="1367" w:type="dxa"/>
            <w:vMerge/>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rPr>
                <w:sz w:val="16"/>
                <w:szCs w:val="16"/>
              </w:rPr>
            </w:pPr>
          </w:p>
        </w:tc>
      </w:tr>
      <w:tr w:rsidR="00FC17ED" w:rsidRPr="0069514E" w:rsidTr="00633F16">
        <w:tc>
          <w:tcPr>
            <w:tcW w:w="5387" w:type="dxa"/>
            <w:gridSpan w:val="8"/>
            <w:vMerge/>
            <w:tcBorders>
              <w:left w:val="single" w:sz="4" w:space="0" w:color="auto"/>
              <w:bottom w:val="single" w:sz="4" w:space="0" w:color="auto"/>
              <w:right w:val="single" w:sz="4" w:space="0" w:color="auto"/>
            </w:tcBorders>
          </w:tcPr>
          <w:p w:rsidR="00FC17ED" w:rsidRPr="0069514E" w:rsidRDefault="00FC17ED" w:rsidP="00633F16">
            <w:pPr>
              <w:rPr>
                <w:sz w:val="16"/>
                <w:szCs w:val="16"/>
              </w:rPr>
            </w:pPr>
          </w:p>
        </w:tc>
        <w:tc>
          <w:tcPr>
            <w:tcW w:w="850" w:type="dxa"/>
            <w:gridSpan w:val="3"/>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rPr>
                <w:sz w:val="16"/>
                <w:szCs w:val="16"/>
              </w:rPr>
            </w:pPr>
            <w:r w:rsidRPr="0069514E">
              <w:rPr>
                <w:sz w:val="16"/>
                <w:szCs w:val="16"/>
              </w:rPr>
              <w:t>2015</w:t>
            </w:r>
          </w:p>
        </w:tc>
        <w:tc>
          <w:tcPr>
            <w:tcW w:w="1211" w:type="dxa"/>
            <w:gridSpan w:val="2"/>
            <w:tcBorders>
              <w:top w:val="single" w:sz="4" w:space="0" w:color="auto"/>
              <w:left w:val="single" w:sz="4" w:space="0" w:color="auto"/>
              <w:bottom w:val="single" w:sz="4" w:space="0" w:color="auto"/>
              <w:right w:val="single" w:sz="4" w:space="0" w:color="auto"/>
            </w:tcBorders>
          </w:tcPr>
          <w:p w:rsidR="00FC17ED" w:rsidRPr="0069514E" w:rsidRDefault="00FC17ED" w:rsidP="00633F16">
            <w:pPr>
              <w:snapToGrid w:val="0"/>
              <w:jc w:val="center"/>
              <w:rPr>
                <w:sz w:val="16"/>
                <w:szCs w:val="16"/>
              </w:rPr>
            </w:pPr>
            <w:r w:rsidRPr="0069514E">
              <w:rPr>
                <w:sz w:val="16"/>
                <w:szCs w:val="16"/>
              </w:rPr>
              <w:t>0</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69514E" w:rsidRDefault="00FC17ED" w:rsidP="00633F16">
            <w:pPr>
              <w:snapToGrid w:val="0"/>
              <w:jc w:val="center"/>
              <w:rPr>
                <w:sz w:val="16"/>
                <w:szCs w:val="16"/>
              </w:rPr>
            </w:pPr>
            <w:r w:rsidRPr="0069514E">
              <w:rPr>
                <w:sz w:val="16"/>
                <w:szCs w:val="16"/>
              </w:rPr>
              <w:t>0</w:t>
            </w:r>
          </w:p>
        </w:tc>
        <w:tc>
          <w:tcPr>
            <w:tcW w:w="1361"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jc w:val="center"/>
              <w:rPr>
                <w:sz w:val="16"/>
                <w:szCs w:val="16"/>
              </w:rPr>
            </w:pPr>
            <w:r w:rsidRPr="0069514E">
              <w:rPr>
                <w:sz w:val="16"/>
                <w:szCs w:val="16"/>
              </w:rPr>
              <w:t>0</w:t>
            </w:r>
          </w:p>
        </w:tc>
        <w:tc>
          <w:tcPr>
            <w:tcW w:w="1247"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snapToGrid w:val="0"/>
              <w:jc w:val="center"/>
              <w:rPr>
                <w:sz w:val="16"/>
                <w:szCs w:val="16"/>
              </w:rPr>
            </w:pPr>
            <w:r w:rsidRPr="0069514E">
              <w:rPr>
                <w:sz w:val="16"/>
                <w:szCs w:val="16"/>
              </w:rPr>
              <w:t>0</w:t>
            </w:r>
          </w:p>
        </w:tc>
        <w:tc>
          <w:tcPr>
            <w:tcW w:w="1135"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snapToGrid w:val="0"/>
              <w:jc w:val="center"/>
              <w:rPr>
                <w:sz w:val="16"/>
                <w:szCs w:val="16"/>
              </w:rPr>
            </w:pPr>
            <w:r w:rsidRPr="0069514E">
              <w:rPr>
                <w:sz w:val="16"/>
                <w:szCs w:val="16"/>
              </w:rPr>
              <w:t>0</w:t>
            </w:r>
          </w:p>
        </w:tc>
        <w:tc>
          <w:tcPr>
            <w:tcW w:w="1608"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jc w:val="center"/>
              <w:rPr>
                <w:sz w:val="16"/>
                <w:szCs w:val="16"/>
              </w:rPr>
            </w:pPr>
            <w:r w:rsidRPr="0069514E">
              <w:rPr>
                <w:sz w:val="16"/>
                <w:szCs w:val="16"/>
              </w:rPr>
              <w:t>0</w:t>
            </w:r>
          </w:p>
        </w:tc>
        <w:tc>
          <w:tcPr>
            <w:tcW w:w="1367" w:type="dxa"/>
            <w:tcBorders>
              <w:top w:val="nil"/>
              <w:left w:val="single" w:sz="4" w:space="0" w:color="auto"/>
              <w:bottom w:val="single" w:sz="4" w:space="0" w:color="auto"/>
              <w:right w:val="single" w:sz="4" w:space="0" w:color="auto"/>
            </w:tcBorders>
          </w:tcPr>
          <w:p w:rsidR="00FC17ED" w:rsidRPr="0069514E" w:rsidRDefault="00FC17ED" w:rsidP="00633F16">
            <w:pPr>
              <w:autoSpaceDE w:val="0"/>
              <w:autoSpaceDN w:val="0"/>
              <w:rPr>
                <w:sz w:val="16"/>
                <w:szCs w:val="16"/>
              </w:rPr>
            </w:pPr>
          </w:p>
        </w:tc>
      </w:tr>
      <w:tr w:rsidR="00FC17ED" w:rsidRPr="0069514E" w:rsidTr="00633F16">
        <w:trPr>
          <w:trHeight w:val="28"/>
        </w:trPr>
        <w:tc>
          <w:tcPr>
            <w:tcW w:w="15480" w:type="dxa"/>
            <w:gridSpan w:val="20"/>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jc w:val="center"/>
              <w:rPr>
                <w:b/>
                <w:sz w:val="16"/>
                <w:szCs w:val="16"/>
              </w:rPr>
            </w:pPr>
            <w:r w:rsidRPr="0069514E">
              <w:rPr>
                <w:b/>
                <w:sz w:val="16"/>
                <w:szCs w:val="16"/>
              </w:rPr>
              <w:t>Всего по муниципальной программе:</w:t>
            </w:r>
          </w:p>
        </w:tc>
      </w:tr>
      <w:tr w:rsidR="00FC17ED" w:rsidRPr="0069514E" w:rsidTr="00633F16">
        <w:tc>
          <w:tcPr>
            <w:tcW w:w="5387" w:type="dxa"/>
            <w:gridSpan w:val="8"/>
            <w:vMerge w:val="restart"/>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jc w:val="center"/>
              <w:rPr>
                <w:sz w:val="16"/>
                <w:szCs w:val="16"/>
              </w:rPr>
            </w:pPr>
            <w:r w:rsidRPr="0069514E">
              <w:rPr>
                <w:sz w:val="16"/>
                <w:szCs w:val="16"/>
              </w:rPr>
              <w:t>Всего по муниципальной программе:</w:t>
            </w:r>
          </w:p>
          <w:p w:rsidR="00FC17ED" w:rsidRPr="0069514E" w:rsidRDefault="00FC17ED" w:rsidP="00633F16">
            <w:pPr>
              <w:autoSpaceDE w:val="0"/>
              <w:autoSpaceDN w:val="0"/>
              <w:rPr>
                <w:sz w:val="16"/>
                <w:szCs w:val="16"/>
              </w:rPr>
            </w:pPr>
            <w:r w:rsidRPr="0069514E">
              <w:rPr>
                <w:b/>
                <w:bCs/>
                <w:sz w:val="16"/>
                <w:szCs w:val="16"/>
              </w:rPr>
              <w:t>«Развитие территорий, социальной и инженерной инфраструктуры, обеспечение транспортных услуг  Камешкирского  района Пензенской области»</w:t>
            </w:r>
          </w:p>
        </w:tc>
        <w:tc>
          <w:tcPr>
            <w:tcW w:w="850" w:type="dxa"/>
            <w:gridSpan w:val="3"/>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rPr>
                <w:b/>
                <w:sz w:val="16"/>
                <w:szCs w:val="16"/>
              </w:rPr>
            </w:pPr>
            <w:r w:rsidRPr="0069514E">
              <w:rPr>
                <w:b/>
                <w:sz w:val="16"/>
                <w:szCs w:val="16"/>
              </w:rPr>
              <w:t>Итого</w:t>
            </w:r>
          </w:p>
        </w:tc>
        <w:tc>
          <w:tcPr>
            <w:tcW w:w="1211" w:type="dxa"/>
            <w:gridSpan w:val="2"/>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jc w:val="center"/>
              <w:rPr>
                <w:b/>
                <w:sz w:val="16"/>
                <w:szCs w:val="16"/>
              </w:rPr>
            </w:pPr>
            <w:r w:rsidRPr="0069514E">
              <w:rPr>
                <w:b/>
                <w:sz w:val="16"/>
                <w:szCs w:val="16"/>
              </w:rPr>
              <w:t>4 295,24</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jc w:val="center"/>
              <w:rPr>
                <w:b/>
                <w:sz w:val="16"/>
                <w:szCs w:val="16"/>
              </w:rPr>
            </w:pPr>
            <w:r w:rsidRPr="0069514E">
              <w:rPr>
                <w:b/>
                <w:sz w:val="16"/>
                <w:szCs w:val="16"/>
              </w:rPr>
              <w:t>4 295,24</w:t>
            </w:r>
          </w:p>
        </w:tc>
        <w:tc>
          <w:tcPr>
            <w:tcW w:w="1361"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jc w:val="center"/>
              <w:rPr>
                <w:sz w:val="16"/>
                <w:szCs w:val="16"/>
              </w:rPr>
            </w:pPr>
            <w:r w:rsidRPr="0069514E">
              <w:rPr>
                <w:sz w:val="16"/>
                <w:szCs w:val="16"/>
              </w:rPr>
              <w:t>0</w:t>
            </w:r>
          </w:p>
        </w:tc>
        <w:tc>
          <w:tcPr>
            <w:tcW w:w="1247"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snapToGrid w:val="0"/>
              <w:jc w:val="center"/>
              <w:rPr>
                <w:sz w:val="16"/>
                <w:szCs w:val="16"/>
              </w:rPr>
            </w:pPr>
            <w:r w:rsidRPr="0069514E">
              <w:rPr>
                <w:sz w:val="16"/>
                <w:szCs w:val="16"/>
              </w:rPr>
              <w:t>0</w:t>
            </w:r>
          </w:p>
        </w:tc>
        <w:tc>
          <w:tcPr>
            <w:tcW w:w="1135"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snapToGrid w:val="0"/>
              <w:jc w:val="center"/>
              <w:rPr>
                <w:sz w:val="16"/>
                <w:szCs w:val="16"/>
              </w:rPr>
            </w:pPr>
            <w:r w:rsidRPr="0069514E">
              <w:rPr>
                <w:sz w:val="16"/>
                <w:szCs w:val="16"/>
              </w:rPr>
              <w:t>0</w:t>
            </w:r>
          </w:p>
        </w:tc>
        <w:tc>
          <w:tcPr>
            <w:tcW w:w="1608"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jc w:val="center"/>
              <w:rPr>
                <w:sz w:val="16"/>
                <w:szCs w:val="16"/>
              </w:rPr>
            </w:pPr>
          </w:p>
        </w:tc>
        <w:tc>
          <w:tcPr>
            <w:tcW w:w="1367"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jc w:val="center"/>
              <w:rPr>
                <w:sz w:val="16"/>
                <w:szCs w:val="16"/>
              </w:rPr>
            </w:pPr>
          </w:p>
        </w:tc>
      </w:tr>
      <w:tr w:rsidR="00FC17ED" w:rsidRPr="0069514E" w:rsidTr="00633F16">
        <w:tc>
          <w:tcPr>
            <w:tcW w:w="5387" w:type="dxa"/>
            <w:gridSpan w:val="8"/>
            <w:vMerge/>
            <w:tcBorders>
              <w:top w:val="single" w:sz="4" w:space="0" w:color="auto"/>
              <w:left w:val="single" w:sz="4" w:space="0" w:color="auto"/>
              <w:bottom w:val="single" w:sz="4" w:space="0" w:color="auto"/>
              <w:right w:val="single" w:sz="4" w:space="0" w:color="auto"/>
            </w:tcBorders>
          </w:tcPr>
          <w:p w:rsidR="00FC17ED" w:rsidRPr="0069514E" w:rsidRDefault="00FC17ED" w:rsidP="00633F16">
            <w:pPr>
              <w:rPr>
                <w:sz w:val="16"/>
                <w:szCs w:val="16"/>
              </w:rPr>
            </w:pPr>
          </w:p>
        </w:tc>
        <w:tc>
          <w:tcPr>
            <w:tcW w:w="850" w:type="dxa"/>
            <w:gridSpan w:val="3"/>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rPr>
                <w:sz w:val="16"/>
                <w:szCs w:val="16"/>
              </w:rPr>
            </w:pPr>
            <w:r w:rsidRPr="0069514E">
              <w:rPr>
                <w:sz w:val="16"/>
                <w:szCs w:val="16"/>
              </w:rPr>
              <w:t>2014</w:t>
            </w:r>
          </w:p>
        </w:tc>
        <w:tc>
          <w:tcPr>
            <w:tcW w:w="1211" w:type="dxa"/>
            <w:gridSpan w:val="2"/>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jc w:val="center"/>
              <w:rPr>
                <w:sz w:val="16"/>
                <w:szCs w:val="16"/>
              </w:rPr>
            </w:pPr>
            <w:r w:rsidRPr="0069514E">
              <w:rPr>
                <w:sz w:val="16"/>
                <w:szCs w:val="16"/>
              </w:rPr>
              <w:t>2 236,3</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jc w:val="center"/>
              <w:rPr>
                <w:sz w:val="16"/>
                <w:szCs w:val="16"/>
              </w:rPr>
            </w:pPr>
            <w:r w:rsidRPr="0069514E">
              <w:rPr>
                <w:sz w:val="16"/>
                <w:szCs w:val="16"/>
              </w:rPr>
              <w:t>2 236,3</w:t>
            </w:r>
          </w:p>
        </w:tc>
        <w:tc>
          <w:tcPr>
            <w:tcW w:w="1361"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jc w:val="center"/>
              <w:rPr>
                <w:sz w:val="16"/>
                <w:szCs w:val="16"/>
              </w:rPr>
            </w:pPr>
            <w:r w:rsidRPr="0069514E">
              <w:rPr>
                <w:sz w:val="16"/>
                <w:szCs w:val="16"/>
              </w:rPr>
              <w:t>0</w:t>
            </w:r>
          </w:p>
        </w:tc>
        <w:tc>
          <w:tcPr>
            <w:tcW w:w="1247"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snapToGrid w:val="0"/>
              <w:jc w:val="center"/>
              <w:rPr>
                <w:sz w:val="16"/>
                <w:szCs w:val="16"/>
              </w:rPr>
            </w:pPr>
            <w:r w:rsidRPr="0069514E">
              <w:rPr>
                <w:sz w:val="16"/>
                <w:szCs w:val="16"/>
              </w:rPr>
              <w:t>0</w:t>
            </w:r>
          </w:p>
        </w:tc>
        <w:tc>
          <w:tcPr>
            <w:tcW w:w="1135"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snapToGrid w:val="0"/>
              <w:jc w:val="center"/>
              <w:rPr>
                <w:sz w:val="16"/>
                <w:szCs w:val="16"/>
              </w:rPr>
            </w:pPr>
            <w:r w:rsidRPr="0069514E">
              <w:rPr>
                <w:sz w:val="16"/>
                <w:szCs w:val="16"/>
              </w:rPr>
              <w:t>0</w:t>
            </w:r>
          </w:p>
        </w:tc>
        <w:tc>
          <w:tcPr>
            <w:tcW w:w="1608"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jc w:val="center"/>
              <w:rPr>
                <w:sz w:val="16"/>
                <w:szCs w:val="16"/>
              </w:rPr>
            </w:pPr>
          </w:p>
        </w:tc>
        <w:tc>
          <w:tcPr>
            <w:tcW w:w="1367"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jc w:val="center"/>
              <w:rPr>
                <w:sz w:val="16"/>
                <w:szCs w:val="16"/>
              </w:rPr>
            </w:pPr>
          </w:p>
        </w:tc>
      </w:tr>
      <w:tr w:rsidR="00FC17ED" w:rsidRPr="0069514E" w:rsidTr="00633F16">
        <w:tc>
          <w:tcPr>
            <w:tcW w:w="5387" w:type="dxa"/>
            <w:gridSpan w:val="8"/>
            <w:vMerge/>
            <w:tcBorders>
              <w:top w:val="single" w:sz="4" w:space="0" w:color="auto"/>
              <w:left w:val="single" w:sz="4" w:space="0" w:color="auto"/>
              <w:bottom w:val="single" w:sz="4" w:space="0" w:color="auto"/>
              <w:right w:val="single" w:sz="4" w:space="0" w:color="auto"/>
            </w:tcBorders>
          </w:tcPr>
          <w:p w:rsidR="00FC17ED" w:rsidRPr="0069514E" w:rsidRDefault="00FC17ED" w:rsidP="00633F16">
            <w:pPr>
              <w:rPr>
                <w:sz w:val="16"/>
                <w:szCs w:val="16"/>
              </w:rPr>
            </w:pPr>
          </w:p>
        </w:tc>
        <w:tc>
          <w:tcPr>
            <w:tcW w:w="850" w:type="dxa"/>
            <w:gridSpan w:val="3"/>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rPr>
                <w:sz w:val="16"/>
                <w:szCs w:val="16"/>
              </w:rPr>
            </w:pPr>
            <w:r w:rsidRPr="0069514E">
              <w:rPr>
                <w:sz w:val="16"/>
                <w:szCs w:val="16"/>
              </w:rPr>
              <w:t>2015</w:t>
            </w:r>
          </w:p>
        </w:tc>
        <w:tc>
          <w:tcPr>
            <w:tcW w:w="1211" w:type="dxa"/>
            <w:gridSpan w:val="2"/>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jc w:val="center"/>
              <w:rPr>
                <w:sz w:val="16"/>
                <w:szCs w:val="16"/>
              </w:rPr>
            </w:pPr>
            <w:r w:rsidRPr="0069514E">
              <w:rPr>
                <w:sz w:val="16"/>
                <w:szCs w:val="16"/>
              </w:rPr>
              <w:t>2 058,94</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jc w:val="center"/>
              <w:rPr>
                <w:sz w:val="16"/>
                <w:szCs w:val="16"/>
              </w:rPr>
            </w:pPr>
            <w:r w:rsidRPr="0069514E">
              <w:rPr>
                <w:sz w:val="16"/>
                <w:szCs w:val="16"/>
              </w:rPr>
              <w:t>2 058,94</w:t>
            </w:r>
          </w:p>
        </w:tc>
        <w:tc>
          <w:tcPr>
            <w:tcW w:w="1361"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jc w:val="center"/>
              <w:rPr>
                <w:sz w:val="16"/>
                <w:szCs w:val="16"/>
              </w:rPr>
            </w:pPr>
            <w:r w:rsidRPr="0069514E">
              <w:rPr>
                <w:sz w:val="16"/>
                <w:szCs w:val="16"/>
              </w:rPr>
              <w:t>0</w:t>
            </w:r>
          </w:p>
        </w:tc>
        <w:tc>
          <w:tcPr>
            <w:tcW w:w="1247"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snapToGrid w:val="0"/>
              <w:jc w:val="center"/>
              <w:rPr>
                <w:sz w:val="16"/>
                <w:szCs w:val="16"/>
              </w:rPr>
            </w:pPr>
            <w:r w:rsidRPr="0069514E">
              <w:rPr>
                <w:sz w:val="16"/>
                <w:szCs w:val="16"/>
              </w:rPr>
              <w:t>0</w:t>
            </w:r>
          </w:p>
        </w:tc>
        <w:tc>
          <w:tcPr>
            <w:tcW w:w="1135"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snapToGrid w:val="0"/>
              <w:jc w:val="center"/>
              <w:rPr>
                <w:sz w:val="16"/>
                <w:szCs w:val="16"/>
              </w:rPr>
            </w:pPr>
            <w:r w:rsidRPr="0069514E">
              <w:rPr>
                <w:sz w:val="16"/>
                <w:szCs w:val="16"/>
              </w:rPr>
              <w:t>0</w:t>
            </w:r>
          </w:p>
        </w:tc>
        <w:tc>
          <w:tcPr>
            <w:tcW w:w="1608"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jc w:val="center"/>
              <w:rPr>
                <w:sz w:val="16"/>
                <w:szCs w:val="16"/>
              </w:rPr>
            </w:pPr>
          </w:p>
        </w:tc>
        <w:tc>
          <w:tcPr>
            <w:tcW w:w="1367" w:type="dxa"/>
            <w:tcBorders>
              <w:top w:val="single" w:sz="4" w:space="0" w:color="auto"/>
              <w:left w:val="single" w:sz="4" w:space="0" w:color="auto"/>
              <w:bottom w:val="single" w:sz="4" w:space="0" w:color="auto"/>
              <w:right w:val="single" w:sz="4" w:space="0" w:color="auto"/>
            </w:tcBorders>
          </w:tcPr>
          <w:p w:rsidR="00FC17ED" w:rsidRPr="0069514E" w:rsidRDefault="00FC17ED" w:rsidP="00633F16">
            <w:pPr>
              <w:autoSpaceDE w:val="0"/>
              <w:autoSpaceDN w:val="0"/>
              <w:jc w:val="center"/>
              <w:rPr>
                <w:sz w:val="16"/>
                <w:szCs w:val="16"/>
              </w:rPr>
            </w:pPr>
          </w:p>
        </w:tc>
      </w:tr>
    </w:tbl>
    <w:p w:rsidR="00FC17ED" w:rsidRPr="002B6953" w:rsidRDefault="00FC17ED" w:rsidP="00FC17ED">
      <w:pPr>
        <w:autoSpaceDE w:val="0"/>
        <w:autoSpaceDN w:val="0"/>
        <w:rPr>
          <w:sz w:val="24"/>
          <w:szCs w:val="24"/>
        </w:rPr>
      </w:pPr>
    </w:p>
    <w:p w:rsidR="00FC17ED" w:rsidRPr="002B6953" w:rsidRDefault="00FC17ED" w:rsidP="00FC17ED">
      <w:pPr>
        <w:autoSpaceDE w:val="0"/>
        <w:autoSpaceDN w:val="0"/>
        <w:rPr>
          <w:sz w:val="24"/>
          <w:szCs w:val="24"/>
        </w:rPr>
      </w:pPr>
    </w:p>
    <w:p w:rsidR="00FC17ED" w:rsidRDefault="00FC17ED" w:rsidP="00FC17ED">
      <w:pPr>
        <w:autoSpaceDE w:val="0"/>
        <w:autoSpaceDN w:val="0"/>
      </w:pPr>
    </w:p>
    <w:p w:rsidR="00FC17ED" w:rsidRPr="007D326F" w:rsidRDefault="00FC17ED" w:rsidP="00FC17ED">
      <w:pPr>
        <w:autoSpaceDE w:val="0"/>
        <w:autoSpaceDN w:val="0"/>
        <w:jc w:val="right"/>
        <w:rPr>
          <w:sz w:val="16"/>
          <w:szCs w:val="16"/>
        </w:rPr>
      </w:pPr>
      <w:r w:rsidRPr="007D326F">
        <w:rPr>
          <w:sz w:val="16"/>
          <w:szCs w:val="16"/>
        </w:rPr>
        <w:t>Приложение 9.1</w:t>
      </w:r>
    </w:p>
    <w:p w:rsidR="00FC17ED" w:rsidRPr="007D326F" w:rsidRDefault="00FC17ED" w:rsidP="00FC17ED">
      <w:pPr>
        <w:autoSpaceDE w:val="0"/>
        <w:autoSpaceDN w:val="0"/>
        <w:jc w:val="right"/>
        <w:rPr>
          <w:sz w:val="16"/>
          <w:szCs w:val="16"/>
        </w:rPr>
      </w:pPr>
      <w:r w:rsidRPr="007D326F">
        <w:rPr>
          <w:sz w:val="16"/>
          <w:szCs w:val="16"/>
        </w:rPr>
        <w:t>Муниципальной  программы</w:t>
      </w:r>
    </w:p>
    <w:p w:rsidR="00FC17ED" w:rsidRPr="007D326F" w:rsidRDefault="00FC17ED" w:rsidP="00FC17ED">
      <w:pPr>
        <w:autoSpaceDE w:val="0"/>
        <w:autoSpaceDN w:val="0"/>
        <w:jc w:val="right"/>
        <w:rPr>
          <w:sz w:val="16"/>
          <w:szCs w:val="16"/>
        </w:rPr>
      </w:pPr>
      <w:r w:rsidRPr="007D326F">
        <w:rPr>
          <w:sz w:val="16"/>
          <w:szCs w:val="16"/>
        </w:rPr>
        <w:t>Камешкирского района</w:t>
      </w:r>
    </w:p>
    <w:p w:rsidR="00FC17ED" w:rsidRPr="007D326F" w:rsidRDefault="00FC17ED" w:rsidP="00FC17ED">
      <w:pPr>
        <w:autoSpaceDE w:val="0"/>
        <w:autoSpaceDN w:val="0"/>
        <w:jc w:val="right"/>
        <w:rPr>
          <w:sz w:val="16"/>
          <w:szCs w:val="16"/>
        </w:rPr>
      </w:pPr>
      <w:r w:rsidRPr="007D326F">
        <w:rPr>
          <w:sz w:val="16"/>
          <w:szCs w:val="16"/>
        </w:rPr>
        <w:t>Пензенской области</w:t>
      </w:r>
    </w:p>
    <w:p w:rsidR="00FC17ED" w:rsidRPr="007D326F" w:rsidRDefault="00FC17ED" w:rsidP="00FC17ED">
      <w:pPr>
        <w:autoSpaceDE w:val="0"/>
        <w:autoSpaceDN w:val="0"/>
        <w:jc w:val="center"/>
      </w:pPr>
      <w:r w:rsidRPr="007D326F">
        <w:t>ПЕРЕЧЕНЬ</w:t>
      </w:r>
    </w:p>
    <w:p w:rsidR="00FC17ED" w:rsidRPr="007D326F" w:rsidRDefault="00FC17ED" w:rsidP="00FC17ED">
      <w:pPr>
        <w:autoSpaceDE w:val="0"/>
        <w:autoSpaceDN w:val="0"/>
        <w:jc w:val="center"/>
      </w:pPr>
      <w:r w:rsidRPr="007D326F">
        <w:t>основных мероприятий муниципальной программы Камешкирского района</w:t>
      </w:r>
    </w:p>
    <w:p w:rsidR="00FC17ED" w:rsidRPr="007D326F" w:rsidRDefault="00FC17ED" w:rsidP="00FC17ED">
      <w:pPr>
        <w:autoSpaceDE w:val="0"/>
        <w:autoSpaceDN w:val="0"/>
        <w:jc w:val="center"/>
        <w:rPr>
          <w:b/>
          <w:bCs/>
        </w:rPr>
      </w:pPr>
      <w:r w:rsidRPr="007D326F">
        <w:rPr>
          <w:b/>
          <w:bCs/>
        </w:rPr>
        <w:t xml:space="preserve">«Развитие территорий, социальной и инженерной инфраструктуры, обеспечение транспортных услуг  Камешкирского района Пензенской области»     </w:t>
      </w:r>
    </w:p>
    <w:p w:rsidR="00FC17ED" w:rsidRPr="007D326F" w:rsidRDefault="00FC17ED" w:rsidP="00FC17ED">
      <w:pPr>
        <w:autoSpaceDE w:val="0"/>
        <w:autoSpaceDN w:val="0"/>
        <w:jc w:val="center"/>
        <w:rPr>
          <w:b/>
          <w:bCs/>
        </w:rPr>
      </w:pPr>
      <w:r w:rsidRPr="007D326F">
        <w:t>на 2016 – 2027 годы</w:t>
      </w:r>
    </w:p>
    <w:tbl>
      <w:tblPr>
        <w:tblW w:w="15593"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
        <w:gridCol w:w="141"/>
        <w:gridCol w:w="2324"/>
        <w:gridCol w:w="245"/>
        <w:gridCol w:w="267"/>
        <w:gridCol w:w="993"/>
        <w:gridCol w:w="424"/>
        <w:gridCol w:w="142"/>
        <w:gridCol w:w="851"/>
        <w:gridCol w:w="12"/>
        <w:gridCol w:w="1211"/>
        <w:gridCol w:w="129"/>
        <w:gridCol w:w="1279"/>
        <w:gridCol w:w="35"/>
        <w:gridCol w:w="1361"/>
        <w:gridCol w:w="1247"/>
        <w:gridCol w:w="963"/>
        <w:gridCol w:w="172"/>
        <w:gridCol w:w="1608"/>
        <w:gridCol w:w="62"/>
        <w:gridCol w:w="1418"/>
      </w:tblGrid>
      <w:tr w:rsidR="00FC17ED" w:rsidRPr="00D34D10" w:rsidTr="00633F16">
        <w:tc>
          <w:tcPr>
            <w:tcW w:w="850" w:type="dxa"/>
            <w:gridSpan w:val="2"/>
            <w:vMerge w:val="restart"/>
            <w:tcBorders>
              <w:top w:val="single" w:sz="4" w:space="0" w:color="auto"/>
              <w:left w:val="single" w:sz="4" w:space="0" w:color="auto"/>
              <w:bottom w:val="single" w:sz="4" w:space="0" w:color="auto"/>
              <w:right w:val="single" w:sz="4" w:space="0" w:color="auto"/>
            </w:tcBorders>
          </w:tcPr>
          <w:p w:rsidR="00FC17ED" w:rsidRPr="00D34D10" w:rsidRDefault="00FC17ED" w:rsidP="00633F16">
            <w:pPr>
              <w:autoSpaceDE w:val="0"/>
              <w:autoSpaceDN w:val="0"/>
              <w:jc w:val="center"/>
              <w:rPr>
                <w:sz w:val="18"/>
                <w:szCs w:val="18"/>
              </w:rPr>
            </w:pPr>
            <w:r w:rsidRPr="00D34D10">
              <w:rPr>
                <w:sz w:val="18"/>
                <w:szCs w:val="18"/>
              </w:rPr>
              <w:t>N</w:t>
            </w:r>
          </w:p>
          <w:p w:rsidR="00FC17ED" w:rsidRPr="00D34D10" w:rsidRDefault="00FC17ED" w:rsidP="00633F16">
            <w:pPr>
              <w:autoSpaceDE w:val="0"/>
              <w:autoSpaceDN w:val="0"/>
              <w:jc w:val="center"/>
              <w:rPr>
                <w:sz w:val="18"/>
                <w:szCs w:val="18"/>
              </w:rPr>
            </w:pPr>
            <w:proofErr w:type="gramStart"/>
            <w:r w:rsidRPr="00D34D10">
              <w:rPr>
                <w:sz w:val="18"/>
                <w:szCs w:val="18"/>
              </w:rPr>
              <w:t>п</w:t>
            </w:r>
            <w:proofErr w:type="gramEnd"/>
            <w:r w:rsidRPr="00D34D10">
              <w:rPr>
                <w:sz w:val="18"/>
                <w:szCs w:val="18"/>
              </w:rPr>
              <w:t>/п</w:t>
            </w:r>
          </w:p>
        </w:tc>
        <w:tc>
          <w:tcPr>
            <w:tcW w:w="2324" w:type="dxa"/>
            <w:vMerge w:val="restart"/>
            <w:tcBorders>
              <w:top w:val="single" w:sz="4" w:space="0" w:color="auto"/>
              <w:left w:val="single" w:sz="4" w:space="0" w:color="auto"/>
              <w:bottom w:val="single" w:sz="4" w:space="0" w:color="auto"/>
              <w:right w:val="single" w:sz="4" w:space="0" w:color="auto"/>
            </w:tcBorders>
          </w:tcPr>
          <w:p w:rsidR="00FC17ED" w:rsidRPr="00D34D10" w:rsidRDefault="00FC17ED" w:rsidP="00633F16">
            <w:pPr>
              <w:autoSpaceDE w:val="0"/>
              <w:autoSpaceDN w:val="0"/>
              <w:jc w:val="center"/>
              <w:rPr>
                <w:sz w:val="18"/>
                <w:szCs w:val="18"/>
              </w:rPr>
            </w:pPr>
            <w:r w:rsidRPr="00D34D10">
              <w:rPr>
                <w:sz w:val="18"/>
                <w:szCs w:val="18"/>
              </w:rPr>
              <w:t>Наименование основного мероприятия, мероприятия</w:t>
            </w:r>
          </w:p>
        </w:tc>
        <w:tc>
          <w:tcPr>
            <w:tcW w:w="1505" w:type="dxa"/>
            <w:gridSpan w:val="3"/>
            <w:vMerge w:val="restart"/>
            <w:tcBorders>
              <w:top w:val="single" w:sz="4" w:space="0" w:color="auto"/>
              <w:left w:val="single" w:sz="4" w:space="0" w:color="auto"/>
              <w:bottom w:val="single" w:sz="4" w:space="0" w:color="auto"/>
              <w:right w:val="single" w:sz="4" w:space="0" w:color="auto"/>
            </w:tcBorders>
          </w:tcPr>
          <w:p w:rsidR="00FC17ED" w:rsidRPr="00D34D10" w:rsidRDefault="00FC17ED" w:rsidP="00633F16">
            <w:pPr>
              <w:autoSpaceDE w:val="0"/>
              <w:autoSpaceDN w:val="0"/>
              <w:jc w:val="center"/>
              <w:rPr>
                <w:sz w:val="18"/>
                <w:szCs w:val="18"/>
              </w:rPr>
            </w:pPr>
            <w:r w:rsidRPr="00D34D10">
              <w:rPr>
                <w:sz w:val="18"/>
                <w:szCs w:val="18"/>
              </w:rPr>
              <w:t>Исполнители</w:t>
            </w:r>
          </w:p>
        </w:tc>
        <w:tc>
          <w:tcPr>
            <w:tcW w:w="1429" w:type="dxa"/>
            <w:gridSpan w:val="4"/>
            <w:vMerge w:val="restart"/>
            <w:tcBorders>
              <w:top w:val="single" w:sz="4" w:space="0" w:color="auto"/>
              <w:left w:val="single" w:sz="4" w:space="0" w:color="auto"/>
              <w:bottom w:val="single" w:sz="4" w:space="0" w:color="auto"/>
              <w:right w:val="single" w:sz="4" w:space="0" w:color="auto"/>
            </w:tcBorders>
          </w:tcPr>
          <w:p w:rsidR="00FC17ED" w:rsidRPr="00D34D10" w:rsidRDefault="00FC17ED" w:rsidP="00633F16">
            <w:pPr>
              <w:autoSpaceDE w:val="0"/>
              <w:autoSpaceDN w:val="0"/>
              <w:rPr>
                <w:sz w:val="18"/>
                <w:szCs w:val="18"/>
              </w:rPr>
            </w:pPr>
            <w:r w:rsidRPr="00D34D10">
              <w:rPr>
                <w:sz w:val="18"/>
                <w:szCs w:val="18"/>
              </w:rPr>
              <w:t>Срок исполнения (год)</w:t>
            </w:r>
          </w:p>
        </w:tc>
        <w:tc>
          <w:tcPr>
            <w:tcW w:w="6397" w:type="dxa"/>
            <w:gridSpan w:val="8"/>
            <w:tcBorders>
              <w:top w:val="single" w:sz="4" w:space="0" w:color="auto"/>
              <w:left w:val="single" w:sz="4" w:space="0" w:color="auto"/>
              <w:bottom w:val="single" w:sz="4" w:space="0" w:color="auto"/>
              <w:right w:val="single" w:sz="4" w:space="0" w:color="auto"/>
            </w:tcBorders>
          </w:tcPr>
          <w:p w:rsidR="00FC17ED" w:rsidRPr="00D34D10" w:rsidRDefault="00FC17ED" w:rsidP="00633F16">
            <w:pPr>
              <w:autoSpaceDE w:val="0"/>
              <w:autoSpaceDN w:val="0"/>
              <w:jc w:val="center"/>
              <w:rPr>
                <w:sz w:val="18"/>
                <w:szCs w:val="18"/>
              </w:rPr>
            </w:pPr>
            <w:r w:rsidRPr="00D34D10">
              <w:rPr>
                <w:sz w:val="18"/>
                <w:szCs w:val="18"/>
              </w:rPr>
              <w:t>Объем финансирования, тыс. рублей</w:t>
            </w:r>
          </w:p>
        </w:tc>
        <w:tc>
          <w:tcPr>
            <w:tcW w:w="1670" w:type="dxa"/>
            <w:gridSpan w:val="2"/>
            <w:vMerge w:val="restart"/>
            <w:tcBorders>
              <w:top w:val="single" w:sz="4" w:space="0" w:color="auto"/>
              <w:left w:val="single" w:sz="4" w:space="0" w:color="auto"/>
              <w:bottom w:val="single" w:sz="4" w:space="0" w:color="auto"/>
              <w:right w:val="single" w:sz="4" w:space="0" w:color="auto"/>
            </w:tcBorders>
          </w:tcPr>
          <w:p w:rsidR="00FC17ED" w:rsidRPr="00D34D10" w:rsidRDefault="00FC17ED" w:rsidP="00633F16">
            <w:pPr>
              <w:autoSpaceDE w:val="0"/>
              <w:autoSpaceDN w:val="0"/>
              <w:jc w:val="center"/>
              <w:rPr>
                <w:sz w:val="18"/>
                <w:szCs w:val="18"/>
              </w:rPr>
            </w:pPr>
            <w:r w:rsidRPr="00D34D10">
              <w:rPr>
                <w:sz w:val="18"/>
                <w:szCs w:val="18"/>
              </w:rPr>
              <w:t>Показатели результата мероприятия по годам (ожидаемый непосредственный результат)</w:t>
            </w:r>
          </w:p>
        </w:tc>
        <w:tc>
          <w:tcPr>
            <w:tcW w:w="1418" w:type="dxa"/>
            <w:vMerge w:val="restart"/>
            <w:tcBorders>
              <w:top w:val="single" w:sz="4" w:space="0" w:color="auto"/>
              <w:left w:val="single" w:sz="4" w:space="0" w:color="auto"/>
              <w:bottom w:val="single" w:sz="4" w:space="0" w:color="auto"/>
              <w:right w:val="single" w:sz="4" w:space="0" w:color="auto"/>
            </w:tcBorders>
          </w:tcPr>
          <w:p w:rsidR="00FC17ED" w:rsidRPr="00D34D10" w:rsidRDefault="00FC17ED" w:rsidP="00633F16">
            <w:pPr>
              <w:autoSpaceDE w:val="0"/>
              <w:autoSpaceDN w:val="0"/>
              <w:jc w:val="center"/>
              <w:rPr>
                <w:sz w:val="18"/>
                <w:szCs w:val="18"/>
              </w:rPr>
            </w:pPr>
            <w:r w:rsidRPr="00D34D10">
              <w:rPr>
                <w:sz w:val="18"/>
                <w:szCs w:val="18"/>
              </w:rPr>
              <w:t xml:space="preserve">Связь с показателем муниципальной программы (подпрограммы) </w:t>
            </w:r>
          </w:p>
        </w:tc>
      </w:tr>
      <w:tr w:rsidR="00FC17ED" w:rsidRPr="00D34D10" w:rsidTr="00633F16">
        <w:tc>
          <w:tcPr>
            <w:tcW w:w="850" w:type="dxa"/>
            <w:gridSpan w:val="2"/>
            <w:vMerge/>
            <w:tcBorders>
              <w:top w:val="single" w:sz="4" w:space="0" w:color="auto"/>
              <w:left w:val="single" w:sz="4" w:space="0" w:color="auto"/>
              <w:bottom w:val="single" w:sz="4" w:space="0" w:color="auto"/>
              <w:right w:val="single" w:sz="4" w:space="0" w:color="auto"/>
            </w:tcBorders>
          </w:tcPr>
          <w:p w:rsidR="00FC17ED" w:rsidRPr="00D34D10" w:rsidRDefault="00FC17ED" w:rsidP="00633F16">
            <w:pPr>
              <w:rPr>
                <w:sz w:val="18"/>
                <w:szCs w:val="18"/>
              </w:rPr>
            </w:pPr>
          </w:p>
        </w:tc>
        <w:tc>
          <w:tcPr>
            <w:tcW w:w="2324" w:type="dxa"/>
            <w:vMerge/>
            <w:tcBorders>
              <w:top w:val="single" w:sz="4" w:space="0" w:color="auto"/>
              <w:left w:val="single" w:sz="4" w:space="0" w:color="auto"/>
              <w:bottom w:val="single" w:sz="4" w:space="0" w:color="auto"/>
              <w:right w:val="single" w:sz="4" w:space="0" w:color="auto"/>
            </w:tcBorders>
          </w:tcPr>
          <w:p w:rsidR="00FC17ED" w:rsidRPr="00D34D10" w:rsidRDefault="00FC17ED" w:rsidP="00633F16">
            <w:pPr>
              <w:rPr>
                <w:sz w:val="18"/>
                <w:szCs w:val="18"/>
              </w:rPr>
            </w:pPr>
          </w:p>
        </w:tc>
        <w:tc>
          <w:tcPr>
            <w:tcW w:w="1505" w:type="dxa"/>
            <w:gridSpan w:val="3"/>
            <w:vMerge/>
            <w:tcBorders>
              <w:top w:val="single" w:sz="4" w:space="0" w:color="auto"/>
              <w:left w:val="single" w:sz="4" w:space="0" w:color="auto"/>
              <w:bottom w:val="single" w:sz="4" w:space="0" w:color="auto"/>
              <w:right w:val="single" w:sz="4" w:space="0" w:color="auto"/>
            </w:tcBorders>
          </w:tcPr>
          <w:p w:rsidR="00FC17ED" w:rsidRPr="00D34D10" w:rsidRDefault="00FC17ED" w:rsidP="00633F16">
            <w:pPr>
              <w:rPr>
                <w:sz w:val="18"/>
                <w:szCs w:val="18"/>
              </w:rPr>
            </w:pPr>
          </w:p>
        </w:tc>
        <w:tc>
          <w:tcPr>
            <w:tcW w:w="1429" w:type="dxa"/>
            <w:gridSpan w:val="4"/>
            <w:vMerge/>
            <w:tcBorders>
              <w:top w:val="single" w:sz="4" w:space="0" w:color="auto"/>
              <w:left w:val="single" w:sz="4" w:space="0" w:color="auto"/>
              <w:bottom w:val="single" w:sz="4" w:space="0" w:color="auto"/>
              <w:right w:val="single" w:sz="4" w:space="0" w:color="auto"/>
            </w:tcBorders>
          </w:tcPr>
          <w:p w:rsidR="00FC17ED" w:rsidRPr="00D34D10" w:rsidRDefault="00FC17ED" w:rsidP="00633F16">
            <w:pPr>
              <w:rPr>
                <w:sz w:val="18"/>
                <w:szCs w:val="18"/>
              </w:rPr>
            </w:pPr>
          </w:p>
        </w:tc>
        <w:tc>
          <w:tcPr>
            <w:tcW w:w="1211"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autoSpaceDE w:val="0"/>
              <w:autoSpaceDN w:val="0"/>
              <w:jc w:val="center"/>
              <w:rPr>
                <w:sz w:val="18"/>
                <w:szCs w:val="18"/>
              </w:rPr>
            </w:pPr>
            <w:r w:rsidRPr="00D34D10">
              <w:rPr>
                <w:sz w:val="18"/>
                <w:szCs w:val="18"/>
              </w:rPr>
              <w:t>всего</w:t>
            </w:r>
          </w:p>
        </w:tc>
        <w:tc>
          <w:tcPr>
            <w:tcW w:w="1443" w:type="dxa"/>
            <w:gridSpan w:val="3"/>
            <w:tcBorders>
              <w:top w:val="single" w:sz="4" w:space="0" w:color="auto"/>
              <w:left w:val="single" w:sz="4" w:space="0" w:color="auto"/>
              <w:bottom w:val="single" w:sz="4" w:space="0" w:color="auto"/>
              <w:right w:val="single" w:sz="4" w:space="0" w:color="auto"/>
            </w:tcBorders>
          </w:tcPr>
          <w:p w:rsidR="00FC17ED" w:rsidRPr="00D34D10" w:rsidRDefault="00FC17ED" w:rsidP="00633F16">
            <w:pPr>
              <w:autoSpaceDE w:val="0"/>
              <w:autoSpaceDN w:val="0"/>
              <w:jc w:val="center"/>
              <w:rPr>
                <w:sz w:val="18"/>
                <w:szCs w:val="18"/>
              </w:rPr>
            </w:pPr>
            <w:r w:rsidRPr="00D34D10">
              <w:rPr>
                <w:sz w:val="18"/>
                <w:szCs w:val="18"/>
              </w:rPr>
              <w:t>бюджет Камешкирского района</w:t>
            </w:r>
          </w:p>
        </w:tc>
        <w:tc>
          <w:tcPr>
            <w:tcW w:w="1361"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autoSpaceDE w:val="0"/>
              <w:autoSpaceDN w:val="0"/>
              <w:jc w:val="center"/>
              <w:rPr>
                <w:sz w:val="18"/>
                <w:szCs w:val="18"/>
              </w:rPr>
            </w:pPr>
            <w:r w:rsidRPr="00D34D10">
              <w:rPr>
                <w:sz w:val="18"/>
                <w:szCs w:val="18"/>
              </w:rPr>
              <w:t>областной бюджет</w:t>
            </w:r>
          </w:p>
        </w:tc>
        <w:tc>
          <w:tcPr>
            <w:tcW w:w="1247"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autoSpaceDE w:val="0"/>
              <w:autoSpaceDN w:val="0"/>
              <w:jc w:val="center"/>
              <w:rPr>
                <w:sz w:val="18"/>
                <w:szCs w:val="18"/>
              </w:rPr>
            </w:pPr>
            <w:r w:rsidRPr="00D34D10">
              <w:rPr>
                <w:sz w:val="18"/>
                <w:szCs w:val="18"/>
              </w:rPr>
              <w:t>бюджеты муниципальных образований</w:t>
            </w:r>
          </w:p>
        </w:tc>
        <w:tc>
          <w:tcPr>
            <w:tcW w:w="1135" w:type="dxa"/>
            <w:gridSpan w:val="2"/>
            <w:tcBorders>
              <w:top w:val="single" w:sz="4" w:space="0" w:color="auto"/>
              <w:left w:val="single" w:sz="4" w:space="0" w:color="auto"/>
              <w:bottom w:val="single" w:sz="4" w:space="0" w:color="auto"/>
              <w:right w:val="single" w:sz="4" w:space="0" w:color="auto"/>
            </w:tcBorders>
          </w:tcPr>
          <w:p w:rsidR="00FC17ED" w:rsidRPr="00D34D10" w:rsidRDefault="00FC17ED" w:rsidP="00633F16">
            <w:pPr>
              <w:autoSpaceDE w:val="0"/>
              <w:autoSpaceDN w:val="0"/>
              <w:jc w:val="center"/>
              <w:rPr>
                <w:sz w:val="18"/>
                <w:szCs w:val="18"/>
              </w:rPr>
            </w:pPr>
            <w:r w:rsidRPr="00D34D10">
              <w:rPr>
                <w:sz w:val="18"/>
                <w:szCs w:val="18"/>
              </w:rPr>
              <w:t>внебюджетные средства</w:t>
            </w:r>
          </w:p>
        </w:tc>
        <w:tc>
          <w:tcPr>
            <w:tcW w:w="1670" w:type="dxa"/>
            <w:gridSpan w:val="2"/>
            <w:vMerge/>
            <w:tcBorders>
              <w:top w:val="single" w:sz="4" w:space="0" w:color="auto"/>
              <w:left w:val="single" w:sz="4" w:space="0" w:color="auto"/>
              <w:bottom w:val="single" w:sz="4" w:space="0" w:color="auto"/>
              <w:right w:val="single" w:sz="4" w:space="0" w:color="auto"/>
            </w:tcBorders>
          </w:tcPr>
          <w:p w:rsidR="00FC17ED" w:rsidRPr="00D34D10" w:rsidRDefault="00FC17ED" w:rsidP="00633F16">
            <w:pPr>
              <w:rPr>
                <w:sz w:val="18"/>
                <w:szCs w:val="18"/>
              </w:rPr>
            </w:pPr>
          </w:p>
        </w:tc>
        <w:tc>
          <w:tcPr>
            <w:tcW w:w="1418" w:type="dxa"/>
            <w:vMerge/>
            <w:tcBorders>
              <w:top w:val="single" w:sz="4" w:space="0" w:color="auto"/>
              <w:left w:val="single" w:sz="4" w:space="0" w:color="auto"/>
              <w:bottom w:val="single" w:sz="4" w:space="0" w:color="auto"/>
              <w:right w:val="single" w:sz="4" w:space="0" w:color="auto"/>
            </w:tcBorders>
          </w:tcPr>
          <w:p w:rsidR="00FC17ED" w:rsidRPr="00D34D10" w:rsidRDefault="00FC17ED" w:rsidP="00633F16">
            <w:pPr>
              <w:rPr>
                <w:sz w:val="18"/>
                <w:szCs w:val="18"/>
              </w:rPr>
            </w:pPr>
          </w:p>
        </w:tc>
      </w:tr>
      <w:tr w:rsidR="00FC17ED" w:rsidRPr="00D34D10" w:rsidTr="00633F16">
        <w:trPr>
          <w:trHeight w:val="173"/>
        </w:trPr>
        <w:tc>
          <w:tcPr>
            <w:tcW w:w="850" w:type="dxa"/>
            <w:gridSpan w:val="2"/>
            <w:tcBorders>
              <w:top w:val="single" w:sz="4" w:space="0" w:color="auto"/>
              <w:left w:val="single" w:sz="4" w:space="0" w:color="auto"/>
              <w:bottom w:val="single" w:sz="4" w:space="0" w:color="auto"/>
              <w:right w:val="single" w:sz="4" w:space="0" w:color="auto"/>
            </w:tcBorders>
          </w:tcPr>
          <w:p w:rsidR="00FC17ED" w:rsidRPr="00D34D10" w:rsidRDefault="00FC17ED" w:rsidP="00633F16">
            <w:pPr>
              <w:autoSpaceDE w:val="0"/>
              <w:autoSpaceDN w:val="0"/>
              <w:jc w:val="center"/>
              <w:rPr>
                <w:sz w:val="18"/>
                <w:szCs w:val="18"/>
              </w:rPr>
            </w:pPr>
            <w:r w:rsidRPr="00D34D10">
              <w:rPr>
                <w:sz w:val="18"/>
                <w:szCs w:val="18"/>
              </w:rPr>
              <w:t>1</w:t>
            </w:r>
          </w:p>
        </w:tc>
        <w:tc>
          <w:tcPr>
            <w:tcW w:w="2324"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autoSpaceDE w:val="0"/>
              <w:autoSpaceDN w:val="0"/>
              <w:jc w:val="center"/>
              <w:rPr>
                <w:sz w:val="18"/>
                <w:szCs w:val="18"/>
              </w:rPr>
            </w:pPr>
            <w:r w:rsidRPr="00D34D10">
              <w:rPr>
                <w:sz w:val="18"/>
                <w:szCs w:val="18"/>
              </w:rPr>
              <w:t>2</w:t>
            </w:r>
          </w:p>
        </w:tc>
        <w:tc>
          <w:tcPr>
            <w:tcW w:w="1505" w:type="dxa"/>
            <w:gridSpan w:val="3"/>
            <w:tcBorders>
              <w:top w:val="single" w:sz="4" w:space="0" w:color="auto"/>
              <w:left w:val="single" w:sz="4" w:space="0" w:color="auto"/>
              <w:bottom w:val="single" w:sz="4" w:space="0" w:color="auto"/>
              <w:right w:val="single" w:sz="4" w:space="0" w:color="auto"/>
            </w:tcBorders>
          </w:tcPr>
          <w:p w:rsidR="00FC17ED" w:rsidRPr="00D34D10" w:rsidRDefault="00FC17ED" w:rsidP="00633F16">
            <w:pPr>
              <w:autoSpaceDE w:val="0"/>
              <w:autoSpaceDN w:val="0"/>
              <w:jc w:val="center"/>
              <w:rPr>
                <w:sz w:val="18"/>
                <w:szCs w:val="18"/>
              </w:rPr>
            </w:pPr>
            <w:r w:rsidRPr="00D34D10">
              <w:rPr>
                <w:sz w:val="18"/>
                <w:szCs w:val="18"/>
              </w:rPr>
              <w:t>3</w:t>
            </w:r>
          </w:p>
        </w:tc>
        <w:tc>
          <w:tcPr>
            <w:tcW w:w="1429" w:type="dxa"/>
            <w:gridSpan w:val="4"/>
            <w:tcBorders>
              <w:top w:val="single" w:sz="4" w:space="0" w:color="auto"/>
              <w:left w:val="single" w:sz="4" w:space="0" w:color="auto"/>
              <w:bottom w:val="single" w:sz="4" w:space="0" w:color="auto"/>
              <w:right w:val="single" w:sz="4" w:space="0" w:color="auto"/>
            </w:tcBorders>
          </w:tcPr>
          <w:p w:rsidR="00FC17ED" w:rsidRPr="00D34D10" w:rsidRDefault="00FC17ED" w:rsidP="00633F16">
            <w:pPr>
              <w:autoSpaceDE w:val="0"/>
              <w:autoSpaceDN w:val="0"/>
              <w:jc w:val="center"/>
              <w:rPr>
                <w:sz w:val="18"/>
                <w:szCs w:val="18"/>
              </w:rPr>
            </w:pPr>
            <w:r w:rsidRPr="00D34D10">
              <w:rPr>
                <w:sz w:val="18"/>
                <w:szCs w:val="18"/>
              </w:rPr>
              <w:t>4</w:t>
            </w:r>
          </w:p>
        </w:tc>
        <w:tc>
          <w:tcPr>
            <w:tcW w:w="1211"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autoSpaceDE w:val="0"/>
              <w:autoSpaceDN w:val="0"/>
              <w:jc w:val="center"/>
              <w:rPr>
                <w:sz w:val="18"/>
                <w:szCs w:val="18"/>
              </w:rPr>
            </w:pPr>
            <w:r w:rsidRPr="00D34D10">
              <w:rPr>
                <w:sz w:val="18"/>
                <w:szCs w:val="18"/>
              </w:rPr>
              <w:t>5</w:t>
            </w:r>
          </w:p>
        </w:tc>
        <w:tc>
          <w:tcPr>
            <w:tcW w:w="1443" w:type="dxa"/>
            <w:gridSpan w:val="3"/>
            <w:tcBorders>
              <w:top w:val="single" w:sz="4" w:space="0" w:color="auto"/>
              <w:left w:val="single" w:sz="4" w:space="0" w:color="auto"/>
              <w:bottom w:val="single" w:sz="4" w:space="0" w:color="auto"/>
              <w:right w:val="single" w:sz="4" w:space="0" w:color="auto"/>
            </w:tcBorders>
          </w:tcPr>
          <w:p w:rsidR="00FC17ED" w:rsidRPr="00D34D10" w:rsidRDefault="00FC17ED" w:rsidP="00633F16">
            <w:pPr>
              <w:autoSpaceDE w:val="0"/>
              <w:autoSpaceDN w:val="0"/>
              <w:jc w:val="center"/>
              <w:rPr>
                <w:sz w:val="18"/>
                <w:szCs w:val="18"/>
              </w:rPr>
            </w:pPr>
            <w:r w:rsidRPr="00D34D10">
              <w:rPr>
                <w:sz w:val="18"/>
                <w:szCs w:val="18"/>
              </w:rPr>
              <w:t>6</w:t>
            </w:r>
          </w:p>
        </w:tc>
        <w:tc>
          <w:tcPr>
            <w:tcW w:w="1361"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autoSpaceDE w:val="0"/>
              <w:autoSpaceDN w:val="0"/>
              <w:jc w:val="center"/>
              <w:rPr>
                <w:sz w:val="18"/>
                <w:szCs w:val="18"/>
              </w:rPr>
            </w:pPr>
            <w:r w:rsidRPr="00D34D10">
              <w:rPr>
                <w:sz w:val="18"/>
                <w:szCs w:val="18"/>
              </w:rPr>
              <w:t>7</w:t>
            </w:r>
          </w:p>
        </w:tc>
        <w:tc>
          <w:tcPr>
            <w:tcW w:w="1247"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autoSpaceDE w:val="0"/>
              <w:autoSpaceDN w:val="0"/>
              <w:jc w:val="center"/>
              <w:rPr>
                <w:sz w:val="18"/>
                <w:szCs w:val="18"/>
              </w:rPr>
            </w:pPr>
            <w:r w:rsidRPr="00D34D10">
              <w:rPr>
                <w:sz w:val="18"/>
                <w:szCs w:val="18"/>
              </w:rPr>
              <w:t>8</w:t>
            </w:r>
          </w:p>
        </w:tc>
        <w:tc>
          <w:tcPr>
            <w:tcW w:w="1135" w:type="dxa"/>
            <w:gridSpan w:val="2"/>
            <w:tcBorders>
              <w:top w:val="single" w:sz="4" w:space="0" w:color="auto"/>
              <w:left w:val="single" w:sz="4" w:space="0" w:color="auto"/>
              <w:bottom w:val="single" w:sz="4" w:space="0" w:color="auto"/>
              <w:right w:val="single" w:sz="4" w:space="0" w:color="auto"/>
            </w:tcBorders>
          </w:tcPr>
          <w:p w:rsidR="00FC17ED" w:rsidRPr="00D34D10" w:rsidRDefault="00FC17ED" w:rsidP="00633F16">
            <w:pPr>
              <w:autoSpaceDE w:val="0"/>
              <w:autoSpaceDN w:val="0"/>
              <w:jc w:val="center"/>
              <w:rPr>
                <w:sz w:val="18"/>
                <w:szCs w:val="18"/>
              </w:rPr>
            </w:pPr>
            <w:r w:rsidRPr="00D34D10">
              <w:rPr>
                <w:sz w:val="18"/>
                <w:szCs w:val="18"/>
              </w:rPr>
              <w:t>9</w:t>
            </w:r>
          </w:p>
        </w:tc>
        <w:tc>
          <w:tcPr>
            <w:tcW w:w="1670" w:type="dxa"/>
            <w:gridSpan w:val="2"/>
            <w:tcBorders>
              <w:top w:val="single" w:sz="4" w:space="0" w:color="auto"/>
              <w:left w:val="single" w:sz="4" w:space="0" w:color="auto"/>
              <w:bottom w:val="single" w:sz="4" w:space="0" w:color="auto"/>
              <w:right w:val="single" w:sz="4" w:space="0" w:color="auto"/>
            </w:tcBorders>
          </w:tcPr>
          <w:p w:rsidR="00FC17ED" w:rsidRPr="00D34D10" w:rsidRDefault="00FC17ED" w:rsidP="00633F16">
            <w:pPr>
              <w:autoSpaceDE w:val="0"/>
              <w:autoSpaceDN w:val="0"/>
              <w:jc w:val="center"/>
              <w:rPr>
                <w:sz w:val="18"/>
                <w:szCs w:val="18"/>
              </w:rPr>
            </w:pPr>
            <w:r w:rsidRPr="00D34D10">
              <w:rPr>
                <w:sz w:val="18"/>
                <w:szCs w:val="18"/>
              </w:rPr>
              <w:t>10</w:t>
            </w:r>
          </w:p>
        </w:tc>
        <w:tc>
          <w:tcPr>
            <w:tcW w:w="1418"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autoSpaceDE w:val="0"/>
              <w:autoSpaceDN w:val="0"/>
              <w:jc w:val="center"/>
              <w:rPr>
                <w:sz w:val="18"/>
                <w:szCs w:val="18"/>
              </w:rPr>
            </w:pPr>
            <w:r w:rsidRPr="00D34D10">
              <w:rPr>
                <w:sz w:val="18"/>
                <w:szCs w:val="18"/>
              </w:rPr>
              <w:t>11</w:t>
            </w:r>
          </w:p>
        </w:tc>
      </w:tr>
      <w:tr w:rsidR="00FC17ED" w:rsidRPr="00D34D10" w:rsidTr="00633F16">
        <w:trPr>
          <w:trHeight w:val="137"/>
        </w:trPr>
        <w:tc>
          <w:tcPr>
            <w:tcW w:w="14175" w:type="dxa"/>
            <w:gridSpan w:val="20"/>
            <w:tcBorders>
              <w:top w:val="single" w:sz="4" w:space="0" w:color="auto"/>
              <w:left w:val="single" w:sz="4" w:space="0" w:color="auto"/>
              <w:bottom w:val="single" w:sz="4" w:space="0" w:color="auto"/>
              <w:right w:val="single" w:sz="4" w:space="0" w:color="auto"/>
            </w:tcBorders>
          </w:tcPr>
          <w:p w:rsidR="00FC17ED" w:rsidRPr="00D34D10" w:rsidRDefault="00FC17ED" w:rsidP="00633F16">
            <w:pPr>
              <w:shd w:val="clear" w:color="auto" w:fill="FFFFFF"/>
              <w:snapToGrid w:val="0"/>
              <w:ind w:right="45"/>
              <w:jc w:val="center"/>
              <w:rPr>
                <w:b/>
                <w:bCs/>
                <w:sz w:val="18"/>
                <w:szCs w:val="18"/>
              </w:rPr>
            </w:pPr>
            <w:r w:rsidRPr="00D34D10">
              <w:rPr>
                <w:b/>
                <w:bCs/>
                <w:sz w:val="18"/>
                <w:szCs w:val="18"/>
              </w:rPr>
              <w:t>Подпрограмма</w:t>
            </w:r>
            <w:proofErr w:type="gramStart"/>
            <w:r w:rsidRPr="00D34D10">
              <w:rPr>
                <w:b/>
                <w:bCs/>
                <w:sz w:val="18"/>
                <w:szCs w:val="18"/>
              </w:rPr>
              <w:t>1</w:t>
            </w:r>
            <w:proofErr w:type="gramEnd"/>
            <w:r w:rsidRPr="00D34D10">
              <w:rPr>
                <w:b/>
                <w:bCs/>
                <w:sz w:val="18"/>
                <w:szCs w:val="18"/>
              </w:rPr>
              <w:t xml:space="preserve">  «Модернизация и развитие территориальной сети автомобильных дорог Камешкирского района Пензенской области»</w:t>
            </w:r>
          </w:p>
        </w:tc>
        <w:tc>
          <w:tcPr>
            <w:tcW w:w="1418"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autoSpaceDE w:val="0"/>
              <w:autoSpaceDN w:val="0"/>
              <w:rPr>
                <w:sz w:val="18"/>
                <w:szCs w:val="18"/>
              </w:rPr>
            </w:pPr>
          </w:p>
        </w:tc>
      </w:tr>
      <w:tr w:rsidR="00FC17ED" w:rsidRPr="00D34D10" w:rsidTr="00633F16">
        <w:trPr>
          <w:trHeight w:val="243"/>
        </w:trPr>
        <w:tc>
          <w:tcPr>
            <w:tcW w:w="14175" w:type="dxa"/>
            <w:gridSpan w:val="20"/>
            <w:tcBorders>
              <w:top w:val="single" w:sz="4" w:space="0" w:color="auto"/>
              <w:left w:val="single" w:sz="4" w:space="0" w:color="auto"/>
              <w:bottom w:val="single" w:sz="4" w:space="0" w:color="auto"/>
              <w:right w:val="single" w:sz="4" w:space="0" w:color="auto"/>
            </w:tcBorders>
          </w:tcPr>
          <w:p w:rsidR="00FC17ED" w:rsidRPr="00D34D10" w:rsidRDefault="00FC17ED" w:rsidP="00633F16">
            <w:pPr>
              <w:shd w:val="clear" w:color="auto" w:fill="FFFFFF"/>
              <w:snapToGrid w:val="0"/>
              <w:ind w:right="45"/>
              <w:rPr>
                <w:b/>
                <w:bCs/>
                <w:sz w:val="18"/>
                <w:szCs w:val="18"/>
              </w:rPr>
            </w:pPr>
            <w:r w:rsidRPr="00D34D10">
              <w:rPr>
                <w:b/>
                <w:bCs/>
                <w:sz w:val="18"/>
                <w:szCs w:val="18"/>
              </w:rPr>
              <w:t>Цель подпрограммы – Развитие территориальной сети автомобильных дорог Камешкирского района Пензенской области</w:t>
            </w:r>
          </w:p>
        </w:tc>
        <w:tc>
          <w:tcPr>
            <w:tcW w:w="1418"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autoSpaceDE w:val="0"/>
              <w:autoSpaceDN w:val="0"/>
              <w:rPr>
                <w:sz w:val="18"/>
                <w:szCs w:val="18"/>
              </w:rPr>
            </w:pPr>
          </w:p>
        </w:tc>
      </w:tr>
      <w:tr w:rsidR="00FC17ED" w:rsidRPr="00D34D10" w:rsidTr="00633F16">
        <w:tc>
          <w:tcPr>
            <w:tcW w:w="14175" w:type="dxa"/>
            <w:gridSpan w:val="20"/>
            <w:tcBorders>
              <w:top w:val="single" w:sz="4" w:space="0" w:color="auto"/>
              <w:left w:val="single" w:sz="4" w:space="0" w:color="auto"/>
              <w:bottom w:val="single" w:sz="4" w:space="0" w:color="auto"/>
              <w:right w:val="single" w:sz="4" w:space="0" w:color="auto"/>
            </w:tcBorders>
          </w:tcPr>
          <w:p w:rsidR="00FC17ED" w:rsidRPr="00D34D10" w:rsidRDefault="00FC17ED" w:rsidP="00633F16">
            <w:pPr>
              <w:shd w:val="clear" w:color="auto" w:fill="FFFFFF"/>
              <w:snapToGrid w:val="0"/>
              <w:ind w:right="45"/>
              <w:jc w:val="center"/>
              <w:rPr>
                <w:b/>
                <w:bCs/>
                <w:sz w:val="18"/>
                <w:szCs w:val="18"/>
                <w:lang w:eastAsia="ar-SA"/>
              </w:rPr>
            </w:pPr>
            <w:r w:rsidRPr="00D34D10">
              <w:rPr>
                <w:b/>
                <w:bCs/>
                <w:sz w:val="18"/>
                <w:szCs w:val="18"/>
                <w:lang w:eastAsia="ar-SA"/>
              </w:rPr>
              <w:t>Задачи подпрограммы:</w:t>
            </w:r>
          </w:p>
          <w:p w:rsidR="00FC17ED" w:rsidRPr="00D34D10" w:rsidRDefault="00FC17ED" w:rsidP="00633F16">
            <w:pPr>
              <w:shd w:val="clear" w:color="auto" w:fill="FFFFFF"/>
              <w:suppressAutoHyphens/>
              <w:autoSpaceDE w:val="0"/>
              <w:snapToGrid w:val="0"/>
              <w:ind w:right="45"/>
              <w:rPr>
                <w:sz w:val="18"/>
                <w:szCs w:val="18"/>
                <w:lang w:eastAsia="ar-SA"/>
              </w:rPr>
            </w:pPr>
            <w:r w:rsidRPr="00D34D10">
              <w:rPr>
                <w:b/>
                <w:bCs/>
                <w:sz w:val="18"/>
                <w:szCs w:val="18"/>
                <w:lang w:eastAsia="ar-SA"/>
              </w:rPr>
              <w:t>-содержание и сохранность автомобильных дорог и искусственных сооружений на них</w:t>
            </w:r>
            <w:r w:rsidRPr="00D34D10">
              <w:rPr>
                <w:sz w:val="18"/>
                <w:szCs w:val="18"/>
                <w:lang w:eastAsia="ar-SA"/>
              </w:rPr>
              <w:t>;</w:t>
            </w:r>
          </w:p>
          <w:p w:rsidR="00FC17ED" w:rsidRPr="00D34D10" w:rsidRDefault="00FC17ED" w:rsidP="00633F16">
            <w:pPr>
              <w:shd w:val="clear" w:color="auto" w:fill="FFFFFF"/>
              <w:suppressAutoHyphens/>
              <w:autoSpaceDE w:val="0"/>
              <w:snapToGrid w:val="0"/>
              <w:ind w:right="45"/>
              <w:rPr>
                <w:b/>
                <w:bCs/>
                <w:sz w:val="18"/>
                <w:szCs w:val="18"/>
                <w:lang w:eastAsia="ar-SA"/>
              </w:rPr>
            </w:pPr>
            <w:r w:rsidRPr="00D34D10">
              <w:rPr>
                <w:b/>
                <w:bCs/>
                <w:sz w:val="18"/>
                <w:szCs w:val="18"/>
                <w:lang w:eastAsia="ar-SA"/>
              </w:rPr>
              <w:t>-   ремонт (капитальный ремонт) автомобильных дорог и искусственных сооружений на них;</w:t>
            </w:r>
          </w:p>
          <w:p w:rsidR="00FC17ED" w:rsidRPr="00D34D10" w:rsidRDefault="00FC17ED" w:rsidP="00633F16">
            <w:pPr>
              <w:shd w:val="clear" w:color="auto" w:fill="FFFFFF"/>
              <w:suppressAutoHyphens/>
              <w:autoSpaceDE w:val="0"/>
              <w:snapToGrid w:val="0"/>
              <w:ind w:right="45"/>
              <w:rPr>
                <w:b/>
                <w:bCs/>
                <w:sz w:val="18"/>
                <w:szCs w:val="18"/>
                <w:lang w:eastAsia="ar-SA"/>
              </w:rPr>
            </w:pPr>
            <w:r w:rsidRPr="00D34D10">
              <w:rPr>
                <w:b/>
                <w:bCs/>
                <w:sz w:val="18"/>
                <w:szCs w:val="18"/>
                <w:lang w:eastAsia="ar-SA"/>
              </w:rPr>
              <w:t>- строительство и реконструкция автомобильных дорог и искусственных сооружений на них;</w:t>
            </w:r>
          </w:p>
          <w:p w:rsidR="00FC17ED" w:rsidRPr="00D34D10" w:rsidRDefault="00FC17ED" w:rsidP="00633F16">
            <w:pPr>
              <w:shd w:val="clear" w:color="auto" w:fill="FFFFFF"/>
              <w:suppressAutoHyphens/>
              <w:autoSpaceDE w:val="0"/>
              <w:snapToGrid w:val="0"/>
              <w:ind w:right="45"/>
              <w:rPr>
                <w:b/>
                <w:bCs/>
                <w:sz w:val="18"/>
                <w:szCs w:val="18"/>
                <w:lang w:eastAsia="ar-SA"/>
              </w:rPr>
            </w:pPr>
            <w:r w:rsidRPr="00D34D10">
              <w:rPr>
                <w:sz w:val="18"/>
                <w:szCs w:val="18"/>
                <w:lang w:eastAsia="ar-SA"/>
              </w:rPr>
              <w:t xml:space="preserve">- </w:t>
            </w:r>
            <w:r w:rsidRPr="00D34D10">
              <w:rPr>
                <w:b/>
                <w:bCs/>
                <w:sz w:val="18"/>
                <w:szCs w:val="18"/>
                <w:lang w:eastAsia="ar-SA"/>
              </w:rPr>
              <w:t>проектирование и строительство (реконструкция)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w:t>
            </w:r>
            <w:r w:rsidRPr="00D34D10">
              <w:rPr>
                <w:sz w:val="18"/>
                <w:szCs w:val="18"/>
                <w:lang w:eastAsia="ar-SA"/>
              </w:rPr>
              <w:t xml:space="preserve"> </w:t>
            </w:r>
            <w:r w:rsidRPr="00D34D10">
              <w:rPr>
                <w:b/>
                <w:bCs/>
                <w:sz w:val="18"/>
                <w:szCs w:val="18"/>
                <w:lang w:eastAsia="ar-SA"/>
              </w:rPr>
              <w:t>пользования;</w:t>
            </w:r>
          </w:p>
          <w:p w:rsidR="00FC17ED" w:rsidRPr="00D34D10" w:rsidRDefault="00FC17ED" w:rsidP="00633F16">
            <w:pPr>
              <w:shd w:val="clear" w:color="auto" w:fill="FFFFFF"/>
              <w:suppressAutoHyphens/>
              <w:autoSpaceDE w:val="0"/>
              <w:snapToGrid w:val="0"/>
              <w:ind w:right="45"/>
              <w:rPr>
                <w:b/>
                <w:bCs/>
                <w:sz w:val="18"/>
                <w:szCs w:val="18"/>
                <w:lang w:eastAsia="ar-SA"/>
              </w:rPr>
            </w:pPr>
            <w:r w:rsidRPr="00D34D10">
              <w:rPr>
                <w:sz w:val="18"/>
                <w:szCs w:val="18"/>
                <w:lang w:eastAsia="ar-SA"/>
              </w:rPr>
              <w:lastRenderedPageBreak/>
              <w:t xml:space="preserve">- </w:t>
            </w:r>
            <w:r w:rsidRPr="00D34D10">
              <w:rPr>
                <w:b/>
                <w:bCs/>
                <w:sz w:val="18"/>
                <w:szCs w:val="18"/>
                <w:lang w:eastAsia="ar-SA"/>
              </w:rPr>
              <w:t xml:space="preserve">  ремонт </w:t>
            </w:r>
            <w:r w:rsidRPr="00D34D10">
              <w:rPr>
                <w:sz w:val="18"/>
                <w:szCs w:val="18"/>
                <w:lang w:eastAsia="ar-SA"/>
              </w:rPr>
              <w:t>(</w:t>
            </w:r>
            <w:r w:rsidRPr="00D34D10">
              <w:rPr>
                <w:b/>
                <w:bCs/>
                <w:sz w:val="18"/>
                <w:szCs w:val="18"/>
                <w:lang w:eastAsia="ar-SA"/>
              </w:rPr>
              <w:t>капитальный ремонт) автомобильных дорог общего пользования населенных пунктов.</w:t>
            </w:r>
          </w:p>
        </w:tc>
        <w:tc>
          <w:tcPr>
            <w:tcW w:w="1418"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autoSpaceDE w:val="0"/>
              <w:autoSpaceDN w:val="0"/>
              <w:rPr>
                <w:sz w:val="18"/>
                <w:szCs w:val="18"/>
              </w:rPr>
            </w:pPr>
          </w:p>
        </w:tc>
      </w:tr>
      <w:tr w:rsidR="00FC17ED" w:rsidRPr="00D34D10" w:rsidTr="00633F16">
        <w:tc>
          <w:tcPr>
            <w:tcW w:w="709" w:type="dxa"/>
            <w:vMerge w:val="restart"/>
            <w:tcBorders>
              <w:top w:val="single" w:sz="4" w:space="0" w:color="auto"/>
              <w:left w:val="single" w:sz="4" w:space="0" w:color="auto"/>
              <w:right w:val="single" w:sz="4" w:space="0" w:color="auto"/>
            </w:tcBorders>
          </w:tcPr>
          <w:p w:rsidR="00FC17ED" w:rsidRPr="00D34D10" w:rsidRDefault="00FC17ED" w:rsidP="00633F16">
            <w:pPr>
              <w:autoSpaceDE w:val="0"/>
              <w:autoSpaceDN w:val="0"/>
              <w:jc w:val="center"/>
              <w:rPr>
                <w:sz w:val="18"/>
                <w:szCs w:val="18"/>
              </w:rPr>
            </w:pPr>
            <w:r w:rsidRPr="00D34D10">
              <w:rPr>
                <w:sz w:val="18"/>
                <w:szCs w:val="18"/>
              </w:rPr>
              <w:lastRenderedPageBreak/>
              <w:t>1.</w:t>
            </w:r>
          </w:p>
        </w:tc>
        <w:tc>
          <w:tcPr>
            <w:tcW w:w="2977" w:type="dxa"/>
            <w:gridSpan w:val="4"/>
            <w:vMerge w:val="restart"/>
            <w:tcBorders>
              <w:top w:val="single" w:sz="4" w:space="0" w:color="auto"/>
              <w:left w:val="single" w:sz="4" w:space="0" w:color="auto"/>
              <w:right w:val="single" w:sz="4" w:space="0" w:color="auto"/>
            </w:tcBorders>
          </w:tcPr>
          <w:p w:rsidR="00FC17ED" w:rsidRPr="00D34D10" w:rsidRDefault="00FC17ED" w:rsidP="00633F16">
            <w:pPr>
              <w:snapToGrid w:val="0"/>
              <w:ind w:right="176"/>
              <w:rPr>
                <w:b/>
                <w:sz w:val="18"/>
                <w:szCs w:val="18"/>
              </w:rPr>
            </w:pPr>
            <w:r w:rsidRPr="00D34D10">
              <w:rPr>
                <w:b/>
                <w:sz w:val="18"/>
                <w:szCs w:val="18"/>
              </w:rPr>
              <w:t>Основное мероприятие:</w:t>
            </w:r>
          </w:p>
          <w:p w:rsidR="00FC17ED" w:rsidRPr="00D34D10" w:rsidRDefault="00FC17ED" w:rsidP="00633F16">
            <w:pPr>
              <w:snapToGrid w:val="0"/>
              <w:ind w:right="176"/>
              <w:rPr>
                <w:sz w:val="18"/>
                <w:szCs w:val="18"/>
              </w:rPr>
            </w:pPr>
            <w:r w:rsidRPr="00D34D10">
              <w:rPr>
                <w:b/>
                <w:sz w:val="18"/>
                <w:szCs w:val="18"/>
              </w:rPr>
              <w:t xml:space="preserve"> </w:t>
            </w:r>
            <w:r w:rsidRPr="00D34D10">
              <w:rPr>
                <w:sz w:val="18"/>
                <w:szCs w:val="18"/>
              </w:rPr>
              <w:t>«Мероприятия дорожного хозяйства  на автомобильных дорогах общего пользования местного значения»</w:t>
            </w:r>
          </w:p>
        </w:tc>
        <w:tc>
          <w:tcPr>
            <w:tcW w:w="1417" w:type="dxa"/>
            <w:gridSpan w:val="2"/>
            <w:vMerge w:val="restart"/>
            <w:tcBorders>
              <w:top w:val="single" w:sz="4" w:space="0" w:color="auto"/>
              <w:left w:val="single" w:sz="4" w:space="0" w:color="auto"/>
              <w:right w:val="single" w:sz="4" w:space="0" w:color="auto"/>
            </w:tcBorders>
          </w:tcPr>
          <w:p w:rsidR="00FC17ED" w:rsidRPr="00D34D10" w:rsidRDefault="00FC17ED" w:rsidP="00633F16">
            <w:pPr>
              <w:snapToGrid w:val="0"/>
              <w:rPr>
                <w:sz w:val="18"/>
                <w:szCs w:val="18"/>
              </w:rPr>
            </w:pPr>
            <w:r w:rsidRPr="00D34D10">
              <w:rPr>
                <w:sz w:val="18"/>
                <w:szCs w:val="18"/>
              </w:rPr>
              <w:t>Администрация  Камешкирского района Пензенской области</w:t>
            </w:r>
          </w:p>
          <w:p w:rsidR="00FC17ED" w:rsidRPr="00D34D10" w:rsidRDefault="00FC17ED" w:rsidP="00633F16">
            <w:pPr>
              <w:snapToGrid w:val="0"/>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FC17ED" w:rsidRPr="00D34D10" w:rsidRDefault="00FC17ED" w:rsidP="00633F16">
            <w:pPr>
              <w:autoSpaceDE w:val="0"/>
              <w:autoSpaceDN w:val="0"/>
              <w:rPr>
                <w:b/>
                <w:sz w:val="18"/>
                <w:szCs w:val="18"/>
              </w:rPr>
            </w:pPr>
            <w:r w:rsidRPr="00D34D10">
              <w:rPr>
                <w:b/>
                <w:sz w:val="18"/>
                <w:szCs w:val="18"/>
              </w:rPr>
              <w:t>Итого</w:t>
            </w:r>
          </w:p>
        </w:tc>
        <w:tc>
          <w:tcPr>
            <w:tcW w:w="1223" w:type="dxa"/>
            <w:gridSpan w:val="2"/>
            <w:tcBorders>
              <w:top w:val="single" w:sz="4" w:space="0" w:color="auto"/>
              <w:left w:val="single" w:sz="4" w:space="0" w:color="auto"/>
              <w:bottom w:val="single" w:sz="4" w:space="0" w:color="auto"/>
              <w:right w:val="single" w:sz="4" w:space="0" w:color="auto"/>
            </w:tcBorders>
          </w:tcPr>
          <w:p w:rsidR="00FC17ED" w:rsidRPr="00253C73" w:rsidRDefault="00FC17ED" w:rsidP="00633F16">
            <w:pPr>
              <w:autoSpaceDE w:val="0"/>
              <w:autoSpaceDN w:val="0"/>
              <w:rPr>
                <w:b/>
                <w:sz w:val="18"/>
                <w:szCs w:val="18"/>
              </w:rPr>
            </w:pPr>
            <w:r>
              <w:rPr>
                <w:b/>
                <w:sz w:val="18"/>
                <w:szCs w:val="18"/>
              </w:rPr>
              <w:t>521 008,816</w:t>
            </w:r>
          </w:p>
        </w:tc>
        <w:tc>
          <w:tcPr>
            <w:tcW w:w="1408" w:type="dxa"/>
            <w:gridSpan w:val="2"/>
            <w:tcBorders>
              <w:top w:val="single" w:sz="4" w:space="0" w:color="auto"/>
              <w:left w:val="single" w:sz="4" w:space="0" w:color="auto"/>
              <w:bottom w:val="single" w:sz="4" w:space="0" w:color="auto"/>
              <w:right w:val="single" w:sz="4" w:space="0" w:color="auto"/>
            </w:tcBorders>
          </w:tcPr>
          <w:p w:rsidR="00FC17ED" w:rsidRPr="00253C73" w:rsidRDefault="00FC17ED" w:rsidP="00633F16">
            <w:pPr>
              <w:autoSpaceDE w:val="0"/>
              <w:autoSpaceDN w:val="0"/>
              <w:jc w:val="center"/>
              <w:rPr>
                <w:b/>
                <w:sz w:val="18"/>
                <w:szCs w:val="18"/>
              </w:rPr>
            </w:pPr>
            <w:r>
              <w:rPr>
                <w:b/>
                <w:sz w:val="18"/>
                <w:szCs w:val="18"/>
              </w:rPr>
              <w:t>50 197,016</w:t>
            </w:r>
          </w:p>
        </w:tc>
        <w:tc>
          <w:tcPr>
            <w:tcW w:w="1396" w:type="dxa"/>
            <w:gridSpan w:val="2"/>
            <w:tcBorders>
              <w:top w:val="single" w:sz="4" w:space="0" w:color="auto"/>
              <w:left w:val="single" w:sz="4" w:space="0" w:color="auto"/>
              <w:bottom w:val="single" w:sz="4" w:space="0" w:color="auto"/>
              <w:right w:val="single" w:sz="4" w:space="0" w:color="auto"/>
            </w:tcBorders>
          </w:tcPr>
          <w:p w:rsidR="00FC17ED" w:rsidRPr="00253C73" w:rsidRDefault="00FC17ED" w:rsidP="00633F16">
            <w:pPr>
              <w:autoSpaceDE w:val="0"/>
              <w:autoSpaceDN w:val="0"/>
              <w:jc w:val="center"/>
              <w:rPr>
                <w:b/>
                <w:sz w:val="18"/>
                <w:szCs w:val="18"/>
              </w:rPr>
            </w:pPr>
            <w:r w:rsidRPr="00253C73">
              <w:rPr>
                <w:b/>
                <w:sz w:val="18"/>
                <w:szCs w:val="18"/>
              </w:rPr>
              <w:t>470 811,8</w:t>
            </w:r>
          </w:p>
        </w:tc>
        <w:tc>
          <w:tcPr>
            <w:tcW w:w="1247"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autoSpaceDE w:val="0"/>
              <w:autoSpaceDN w:val="0"/>
              <w:jc w:val="center"/>
              <w:rPr>
                <w:b/>
                <w:sz w:val="18"/>
                <w:szCs w:val="18"/>
              </w:rPr>
            </w:pPr>
            <w:r w:rsidRPr="00D34D10">
              <w:rPr>
                <w:b/>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FC17ED" w:rsidRPr="00D34D10" w:rsidRDefault="00FC17ED" w:rsidP="00633F16">
            <w:pPr>
              <w:autoSpaceDE w:val="0"/>
              <w:autoSpaceDN w:val="0"/>
              <w:jc w:val="center"/>
              <w:rPr>
                <w:b/>
                <w:sz w:val="18"/>
                <w:szCs w:val="18"/>
              </w:rPr>
            </w:pPr>
            <w:r w:rsidRPr="00D34D10">
              <w:rPr>
                <w:b/>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FC17ED" w:rsidRPr="00D34D10" w:rsidRDefault="00FC17ED" w:rsidP="00633F16">
            <w:pPr>
              <w:autoSpaceDE w:val="0"/>
              <w:autoSpaceDN w:val="0"/>
              <w:rPr>
                <w:b/>
                <w:sz w:val="18"/>
                <w:szCs w:val="18"/>
              </w:rPr>
            </w:pPr>
          </w:p>
        </w:tc>
        <w:tc>
          <w:tcPr>
            <w:tcW w:w="1418" w:type="dxa"/>
            <w:vMerge w:val="restart"/>
            <w:tcBorders>
              <w:top w:val="single" w:sz="4" w:space="0" w:color="auto"/>
              <w:left w:val="single" w:sz="4" w:space="0" w:color="auto"/>
              <w:right w:val="single" w:sz="4" w:space="0" w:color="auto"/>
            </w:tcBorders>
          </w:tcPr>
          <w:p w:rsidR="00FC17ED" w:rsidRPr="00D34D10" w:rsidRDefault="00FC17ED" w:rsidP="00633F16">
            <w:pPr>
              <w:autoSpaceDE w:val="0"/>
              <w:autoSpaceDN w:val="0"/>
              <w:rPr>
                <w:sz w:val="18"/>
                <w:szCs w:val="18"/>
              </w:rPr>
            </w:pPr>
          </w:p>
          <w:p w:rsidR="00FC17ED" w:rsidRPr="00D34D10" w:rsidRDefault="00FC17ED" w:rsidP="00633F16">
            <w:pPr>
              <w:autoSpaceDE w:val="0"/>
              <w:autoSpaceDN w:val="0"/>
              <w:rPr>
                <w:sz w:val="18"/>
                <w:szCs w:val="18"/>
              </w:rPr>
            </w:pPr>
          </w:p>
          <w:p w:rsidR="00FC17ED" w:rsidRPr="00D34D10" w:rsidRDefault="00FC17ED" w:rsidP="00633F16">
            <w:pPr>
              <w:autoSpaceDE w:val="0"/>
              <w:autoSpaceDN w:val="0"/>
              <w:rPr>
                <w:sz w:val="18"/>
                <w:szCs w:val="18"/>
              </w:rPr>
            </w:pPr>
          </w:p>
        </w:tc>
      </w:tr>
      <w:tr w:rsidR="00FC17ED" w:rsidRPr="00D34D10" w:rsidTr="00633F16">
        <w:tc>
          <w:tcPr>
            <w:tcW w:w="709" w:type="dxa"/>
            <w:vMerge/>
            <w:tcBorders>
              <w:left w:val="single" w:sz="4" w:space="0" w:color="auto"/>
              <w:right w:val="single" w:sz="4" w:space="0" w:color="auto"/>
            </w:tcBorders>
          </w:tcPr>
          <w:p w:rsidR="00FC17ED" w:rsidRPr="00D34D10" w:rsidRDefault="00FC17ED" w:rsidP="00633F16">
            <w:pPr>
              <w:autoSpaceDE w:val="0"/>
              <w:autoSpaceDN w:val="0"/>
              <w:jc w:val="center"/>
              <w:rPr>
                <w:sz w:val="18"/>
                <w:szCs w:val="18"/>
              </w:rPr>
            </w:pPr>
          </w:p>
        </w:tc>
        <w:tc>
          <w:tcPr>
            <w:tcW w:w="2977" w:type="dxa"/>
            <w:gridSpan w:val="4"/>
            <w:vMerge/>
            <w:tcBorders>
              <w:left w:val="single" w:sz="4" w:space="0" w:color="auto"/>
              <w:right w:val="single" w:sz="4" w:space="0" w:color="auto"/>
            </w:tcBorders>
          </w:tcPr>
          <w:p w:rsidR="00FC17ED" w:rsidRPr="00D34D10" w:rsidRDefault="00FC17ED" w:rsidP="00633F16">
            <w:pPr>
              <w:snapToGrid w:val="0"/>
              <w:ind w:right="178"/>
              <w:rPr>
                <w:sz w:val="18"/>
                <w:szCs w:val="18"/>
              </w:rPr>
            </w:pPr>
          </w:p>
        </w:tc>
        <w:tc>
          <w:tcPr>
            <w:tcW w:w="1417" w:type="dxa"/>
            <w:gridSpan w:val="2"/>
            <w:vMerge/>
            <w:tcBorders>
              <w:left w:val="single" w:sz="4" w:space="0" w:color="auto"/>
              <w:right w:val="single" w:sz="4" w:space="0" w:color="auto"/>
            </w:tcBorders>
          </w:tcPr>
          <w:p w:rsidR="00FC17ED" w:rsidRPr="00D34D10" w:rsidRDefault="00FC17ED" w:rsidP="00633F16">
            <w:pPr>
              <w:snapToGrid w:val="0"/>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FC17ED" w:rsidRPr="00D34D10" w:rsidRDefault="00FC17ED" w:rsidP="00633F16">
            <w:pPr>
              <w:autoSpaceDE w:val="0"/>
              <w:autoSpaceDN w:val="0"/>
              <w:rPr>
                <w:sz w:val="18"/>
                <w:szCs w:val="18"/>
              </w:rPr>
            </w:pPr>
            <w:r w:rsidRPr="00D34D10">
              <w:rPr>
                <w:sz w:val="18"/>
                <w:szCs w:val="18"/>
              </w:rPr>
              <w:t>2016г</w:t>
            </w:r>
          </w:p>
        </w:tc>
        <w:tc>
          <w:tcPr>
            <w:tcW w:w="1223" w:type="dxa"/>
            <w:gridSpan w:val="2"/>
            <w:tcBorders>
              <w:top w:val="single" w:sz="4" w:space="0" w:color="auto"/>
              <w:left w:val="single" w:sz="4" w:space="0" w:color="auto"/>
              <w:bottom w:val="single" w:sz="4" w:space="0" w:color="auto"/>
              <w:right w:val="single" w:sz="4" w:space="0" w:color="auto"/>
            </w:tcBorders>
          </w:tcPr>
          <w:p w:rsidR="00FC17ED" w:rsidRPr="00253C73" w:rsidRDefault="00FC17ED" w:rsidP="00633F16">
            <w:pPr>
              <w:snapToGrid w:val="0"/>
              <w:jc w:val="center"/>
              <w:rPr>
                <w:sz w:val="18"/>
                <w:szCs w:val="18"/>
              </w:rPr>
            </w:pPr>
            <w:r w:rsidRPr="00253C73">
              <w:rPr>
                <w:sz w:val="18"/>
                <w:szCs w:val="18"/>
              </w:rPr>
              <w:t>5 630,722</w:t>
            </w:r>
          </w:p>
        </w:tc>
        <w:tc>
          <w:tcPr>
            <w:tcW w:w="1408" w:type="dxa"/>
            <w:gridSpan w:val="2"/>
            <w:tcBorders>
              <w:top w:val="single" w:sz="4" w:space="0" w:color="auto"/>
              <w:left w:val="single" w:sz="4" w:space="0" w:color="auto"/>
              <w:bottom w:val="single" w:sz="4" w:space="0" w:color="auto"/>
              <w:right w:val="single" w:sz="4" w:space="0" w:color="auto"/>
            </w:tcBorders>
          </w:tcPr>
          <w:p w:rsidR="00FC17ED" w:rsidRPr="00253C73" w:rsidRDefault="00FC17ED" w:rsidP="00633F16">
            <w:pPr>
              <w:snapToGrid w:val="0"/>
              <w:jc w:val="center"/>
              <w:rPr>
                <w:sz w:val="18"/>
                <w:szCs w:val="18"/>
              </w:rPr>
            </w:pPr>
            <w:r w:rsidRPr="00253C73">
              <w:rPr>
                <w:sz w:val="18"/>
                <w:szCs w:val="18"/>
              </w:rPr>
              <w:t>2 630,722</w:t>
            </w:r>
          </w:p>
        </w:tc>
        <w:tc>
          <w:tcPr>
            <w:tcW w:w="1396" w:type="dxa"/>
            <w:gridSpan w:val="2"/>
            <w:tcBorders>
              <w:top w:val="single" w:sz="4" w:space="0" w:color="auto"/>
              <w:left w:val="single" w:sz="4" w:space="0" w:color="auto"/>
              <w:bottom w:val="single" w:sz="4" w:space="0" w:color="auto"/>
              <w:right w:val="single" w:sz="4" w:space="0" w:color="auto"/>
            </w:tcBorders>
          </w:tcPr>
          <w:p w:rsidR="00FC17ED" w:rsidRPr="00253C73" w:rsidRDefault="00FC17ED" w:rsidP="00633F16">
            <w:pPr>
              <w:snapToGrid w:val="0"/>
              <w:jc w:val="center"/>
              <w:rPr>
                <w:sz w:val="18"/>
                <w:szCs w:val="18"/>
              </w:rPr>
            </w:pPr>
            <w:r w:rsidRPr="00253C73">
              <w:rPr>
                <w:spacing w:val="-20"/>
                <w:sz w:val="18"/>
                <w:szCs w:val="18"/>
              </w:rPr>
              <w:t>3 000,0</w:t>
            </w:r>
          </w:p>
        </w:tc>
        <w:tc>
          <w:tcPr>
            <w:tcW w:w="1247"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autoSpaceDE w:val="0"/>
              <w:autoSpaceDN w:val="0"/>
              <w:jc w:val="center"/>
              <w:rPr>
                <w:sz w:val="18"/>
                <w:szCs w:val="18"/>
              </w:rPr>
            </w:pPr>
            <w:r w:rsidRPr="00D34D10">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FC17ED" w:rsidRPr="00D34D10" w:rsidRDefault="00FC17ED" w:rsidP="00633F16">
            <w:pPr>
              <w:autoSpaceDE w:val="0"/>
              <w:autoSpaceDN w:val="0"/>
              <w:jc w:val="center"/>
              <w:rPr>
                <w:sz w:val="18"/>
                <w:szCs w:val="18"/>
              </w:rPr>
            </w:pPr>
            <w:r w:rsidRPr="00D34D10">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FC17ED" w:rsidRPr="00D34D10" w:rsidRDefault="00FC17ED" w:rsidP="00633F16">
            <w:pPr>
              <w:autoSpaceDE w:val="0"/>
              <w:autoSpaceDN w:val="0"/>
              <w:rPr>
                <w:sz w:val="18"/>
                <w:szCs w:val="18"/>
              </w:rPr>
            </w:pPr>
            <w:r w:rsidRPr="00D34D10">
              <w:rPr>
                <w:sz w:val="18"/>
                <w:szCs w:val="18"/>
              </w:rPr>
              <w:t>98,7км</w:t>
            </w:r>
          </w:p>
        </w:tc>
        <w:tc>
          <w:tcPr>
            <w:tcW w:w="1418" w:type="dxa"/>
            <w:vMerge/>
            <w:tcBorders>
              <w:left w:val="single" w:sz="4" w:space="0" w:color="auto"/>
              <w:right w:val="single" w:sz="4" w:space="0" w:color="auto"/>
            </w:tcBorders>
          </w:tcPr>
          <w:p w:rsidR="00FC17ED" w:rsidRPr="00D34D10" w:rsidRDefault="00FC17ED" w:rsidP="00633F16">
            <w:pPr>
              <w:autoSpaceDE w:val="0"/>
              <w:autoSpaceDN w:val="0"/>
              <w:rPr>
                <w:sz w:val="18"/>
                <w:szCs w:val="18"/>
              </w:rPr>
            </w:pPr>
          </w:p>
        </w:tc>
      </w:tr>
      <w:tr w:rsidR="00FC17ED" w:rsidRPr="00D34D10" w:rsidTr="00633F16">
        <w:tc>
          <w:tcPr>
            <w:tcW w:w="709" w:type="dxa"/>
            <w:vMerge/>
            <w:tcBorders>
              <w:left w:val="single" w:sz="4" w:space="0" w:color="auto"/>
              <w:right w:val="single" w:sz="4" w:space="0" w:color="auto"/>
            </w:tcBorders>
          </w:tcPr>
          <w:p w:rsidR="00FC17ED" w:rsidRPr="00D34D10" w:rsidRDefault="00FC17ED" w:rsidP="00633F16">
            <w:pPr>
              <w:autoSpaceDE w:val="0"/>
              <w:autoSpaceDN w:val="0"/>
              <w:jc w:val="center"/>
              <w:rPr>
                <w:sz w:val="18"/>
                <w:szCs w:val="18"/>
              </w:rPr>
            </w:pPr>
          </w:p>
        </w:tc>
        <w:tc>
          <w:tcPr>
            <w:tcW w:w="2977" w:type="dxa"/>
            <w:gridSpan w:val="4"/>
            <w:vMerge/>
            <w:tcBorders>
              <w:left w:val="single" w:sz="4" w:space="0" w:color="auto"/>
              <w:right w:val="single" w:sz="4" w:space="0" w:color="auto"/>
            </w:tcBorders>
          </w:tcPr>
          <w:p w:rsidR="00FC17ED" w:rsidRPr="00D34D10" w:rsidRDefault="00FC17ED" w:rsidP="00633F16">
            <w:pPr>
              <w:snapToGrid w:val="0"/>
              <w:ind w:right="178"/>
              <w:rPr>
                <w:sz w:val="18"/>
                <w:szCs w:val="18"/>
              </w:rPr>
            </w:pPr>
          </w:p>
        </w:tc>
        <w:tc>
          <w:tcPr>
            <w:tcW w:w="1417" w:type="dxa"/>
            <w:gridSpan w:val="2"/>
            <w:vMerge/>
            <w:tcBorders>
              <w:left w:val="single" w:sz="4" w:space="0" w:color="auto"/>
              <w:right w:val="single" w:sz="4" w:space="0" w:color="auto"/>
            </w:tcBorders>
          </w:tcPr>
          <w:p w:rsidR="00FC17ED" w:rsidRPr="00D34D10" w:rsidRDefault="00FC17ED" w:rsidP="00633F16">
            <w:pPr>
              <w:snapToGrid w:val="0"/>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FC17ED" w:rsidRPr="00D34D10" w:rsidRDefault="00FC17ED" w:rsidP="00633F16">
            <w:pPr>
              <w:autoSpaceDE w:val="0"/>
              <w:autoSpaceDN w:val="0"/>
              <w:rPr>
                <w:sz w:val="18"/>
                <w:szCs w:val="18"/>
              </w:rPr>
            </w:pPr>
            <w:r w:rsidRPr="00D34D10">
              <w:rPr>
                <w:sz w:val="18"/>
                <w:szCs w:val="18"/>
              </w:rPr>
              <w:t>2017г</w:t>
            </w:r>
          </w:p>
        </w:tc>
        <w:tc>
          <w:tcPr>
            <w:tcW w:w="1223" w:type="dxa"/>
            <w:gridSpan w:val="2"/>
            <w:tcBorders>
              <w:top w:val="single" w:sz="4" w:space="0" w:color="auto"/>
              <w:left w:val="single" w:sz="4" w:space="0" w:color="auto"/>
              <w:bottom w:val="single" w:sz="4" w:space="0" w:color="auto"/>
              <w:right w:val="single" w:sz="4" w:space="0" w:color="auto"/>
            </w:tcBorders>
          </w:tcPr>
          <w:p w:rsidR="00FC17ED" w:rsidRPr="00253C73" w:rsidRDefault="00FC17ED" w:rsidP="00633F16">
            <w:pPr>
              <w:jc w:val="center"/>
              <w:rPr>
                <w:sz w:val="18"/>
                <w:szCs w:val="18"/>
              </w:rPr>
            </w:pPr>
            <w:r w:rsidRPr="00253C73">
              <w:rPr>
                <w:sz w:val="18"/>
                <w:szCs w:val="18"/>
              </w:rPr>
              <w:t>7 908,585</w:t>
            </w:r>
          </w:p>
        </w:tc>
        <w:tc>
          <w:tcPr>
            <w:tcW w:w="1408" w:type="dxa"/>
            <w:gridSpan w:val="2"/>
            <w:tcBorders>
              <w:top w:val="single" w:sz="4" w:space="0" w:color="auto"/>
              <w:left w:val="single" w:sz="4" w:space="0" w:color="auto"/>
              <w:bottom w:val="single" w:sz="4" w:space="0" w:color="auto"/>
              <w:right w:val="single" w:sz="4" w:space="0" w:color="auto"/>
            </w:tcBorders>
          </w:tcPr>
          <w:p w:rsidR="00FC17ED" w:rsidRPr="00253C73" w:rsidRDefault="00FC17ED" w:rsidP="00633F16">
            <w:pPr>
              <w:jc w:val="center"/>
              <w:rPr>
                <w:sz w:val="18"/>
                <w:szCs w:val="18"/>
              </w:rPr>
            </w:pPr>
            <w:r w:rsidRPr="00253C73">
              <w:rPr>
                <w:sz w:val="18"/>
                <w:szCs w:val="18"/>
              </w:rPr>
              <w:t>3 908,585</w:t>
            </w:r>
          </w:p>
        </w:tc>
        <w:tc>
          <w:tcPr>
            <w:tcW w:w="1396" w:type="dxa"/>
            <w:gridSpan w:val="2"/>
            <w:tcBorders>
              <w:top w:val="single" w:sz="4" w:space="0" w:color="auto"/>
              <w:left w:val="single" w:sz="4" w:space="0" w:color="auto"/>
              <w:bottom w:val="single" w:sz="4" w:space="0" w:color="auto"/>
              <w:right w:val="single" w:sz="4" w:space="0" w:color="auto"/>
            </w:tcBorders>
          </w:tcPr>
          <w:p w:rsidR="00FC17ED" w:rsidRPr="00253C73" w:rsidRDefault="00FC17ED" w:rsidP="00633F16">
            <w:pPr>
              <w:snapToGrid w:val="0"/>
              <w:jc w:val="center"/>
              <w:rPr>
                <w:sz w:val="18"/>
                <w:szCs w:val="18"/>
              </w:rPr>
            </w:pPr>
            <w:r w:rsidRPr="00253C73">
              <w:rPr>
                <w:sz w:val="18"/>
                <w:szCs w:val="18"/>
              </w:rPr>
              <w:t>4000,0</w:t>
            </w:r>
          </w:p>
        </w:tc>
        <w:tc>
          <w:tcPr>
            <w:tcW w:w="1247"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autoSpaceDE w:val="0"/>
              <w:autoSpaceDN w:val="0"/>
              <w:jc w:val="center"/>
              <w:rPr>
                <w:sz w:val="18"/>
                <w:szCs w:val="18"/>
              </w:rPr>
            </w:pPr>
            <w:r w:rsidRPr="00D34D10">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FC17ED" w:rsidRPr="00D34D10" w:rsidRDefault="00FC17ED" w:rsidP="00633F16">
            <w:pPr>
              <w:autoSpaceDE w:val="0"/>
              <w:autoSpaceDN w:val="0"/>
              <w:jc w:val="center"/>
              <w:rPr>
                <w:sz w:val="18"/>
                <w:szCs w:val="18"/>
              </w:rPr>
            </w:pPr>
            <w:r w:rsidRPr="00D34D10">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FC17ED" w:rsidRPr="00D34D10" w:rsidRDefault="00FC17ED" w:rsidP="00633F16">
            <w:pPr>
              <w:autoSpaceDE w:val="0"/>
              <w:autoSpaceDN w:val="0"/>
              <w:rPr>
                <w:sz w:val="18"/>
                <w:szCs w:val="18"/>
              </w:rPr>
            </w:pPr>
            <w:r w:rsidRPr="00D34D10">
              <w:rPr>
                <w:sz w:val="18"/>
                <w:szCs w:val="18"/>
              </w:rPr>
              <w:t>98,7км</w:t>
            </w:r>
          </w:p>
        </w:tc>
        <w:tc>
          <w:tcPr>
            <w:tcW w:w="1418" w:type="dxa"/>
            <w:vMerge/>
            <w:tcBorders>
              <w:left w:val="single" w:sz="4" w:space="0" w:color="auto"/>
              <w:right w:val="single" w:sz="4" w:space="0" w:color="auto"/>
            </w:tcBorders>
          </w:tcPr>
          <w:p w:rsidR="00FC17ED" w:rsidRPr="00D34D10" w:rsidRDefault="00FC17ED" w:rsidP="00633F16">
            <w:pPr>
              <w:autoSpaceDE w:val="0"/>
              <w:autoSpaceDN w:val="0"/>
              <w:rPr>
                <w:sz w:val="18"/>
                <w:szCs w:val="18"/>
              </w:rPr>
            </w:pPr>
          </w:p>
        </w:tc>
      </w:tr>
      <w:tr w:rsidR="00FC17ED" w:rsidRPr="00D34D10" w:rsidTr="00633F16">
        <w:tc>
          <w:tcPr>
            <w:tcW w:w="709" w:type="dxa"/>
            <w:vMerge/>
            <w:tcBorders>
              <w:left w:val="single" w:sz="4" w:space="0" w:color="auto"/>
              <w:right w:val="single" w:sz="4" w:space="0" w:color="auto"/>
            </w:tcBorders>
          </w:tcPr>
          <w:p w:rsidR="00FC17ED" w:rsidRPr="00D34D10" w:rsidRDefault="00FC17ED" w:rsidP="00633F16">
            <w:pPr>
              <w:rPr>
                <w:sz w:val="18"/>
                <w:szCs w:val="18"/>
              </w:rPr>
            </w:pPr>
          </w:p>
        </w:tc>
        <w:tc>
          <w:tcPr>
            <w:tcW w:w="2977" w:type="dxa"/>
            <w:gridSpan w:val="4"/>
            <w:vMerge/>
            <w:tcBorders>
              <w:left w:val="single" w:sz="4" w:space="0" w:color="auto"/>
              <w:right w:val="single" w:sz="4" w:space="0" w:color="auto"/>
            </w:tcBorders>
            <w:vAlign w:val="center"/>
          </w:tcPr>
          <w:p w:rsidR="00FC17ED" w:rsidRPr="00D34D10" w:rsidRDefault="00FC17ED" w:rsidP="00633F16">
            <w:pPr>
              <w:rPr>
                <w:sz w:val="18"/>
                <w:szCs w:val="18"/>
              </w:rPr>
            </w:pPr>
          </w:p>
        </w:tc>
        <w:tc>
          <w:tcPr>
            <w:tcW w:w="1417" w:type="dxa"/>
            <w:gridSpan w:val="2"/>
            <w:vMerge/>
            <w:tcBorders>
              <w:left w:val="single" w:sz="4" w:space="0" w:color="auto"/>
              <w:right w:val="single" w:sz="4" w:space="0" w:color="auto"/>
            </w:tcBorders>
            <w:vAlign w:val="center"/>
          </w:tcPr>
          <w:p w:rsidR="00FC17ED" w:rsidRPr="00D34D10" w:rsidRDefault="00FC17ED" w:rsidP="00633F16">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FC17ED" w:rsidRPr="00D34D10" w:rsidRDefault="00FC17ED" w:rsidP="00633F16">
            <w:pPr>
              <w:shd w:val="clear" w:color="auto" w:fill="FFFFFF"/>
              <w:snapToGrid w:val="0"/>
              <w:rPr>
                <w:sz w:val="18"/>
                <w:szCs w:val="18"/>
              </w:rPr>
            </w:pPr>
            <w:r w:rsidRPr="00D34D10">
              <w:rPr>
                <w:sz w:val="18"/>
                <w:szCs w:val="18"/>
              </w:rPr>
              <w:t>2018г</w:t>
            </w:r>
          </w:p>
        </w:tc>
        <w:tc>
          <w:tcPr>
            <w:tcW w:w="1223" w:type="dxa"/>
            <w:gridSpan w:val="2"/>
            <w:tcBorders>
              <w:top w:val="single" w:sz="4" w:space="0" w:color="auto"/>
              <w:left w:val="single" w:sz="4" w:space="0" w:color="auto"/>
              <w:bottom w:val="single" w:sz="4" w:space="0" w:color="auto"/>
              <w:right w:val="single" w:sz="4" w:space="0" w:color="auto"/>
            </w:tcBorders>
          </w:tcPr>
          <w:p w:rsidR="00FC17ED" w:rsidRPr="00253C73" w:rsidRDefault="00FC17ED" w:rsidP="00633F16">
            <w:pPr>
              <w:jc w:val="center"/>
              <w:rPr>
                <w:sz w:val="18"/>
                <w:szCs w:val="18"/>
              </w:rPr>
            </w:pPr>
            <w:r w:rsidRPr="00253C73">
              <w:rPr>
                <w:sz w:val="18"/>
                <w:szCs w:val="18"/>
              </w:rPr>
              <w:t>20 639,08</w:t>
            </w:r>
          </w:p>
        </w:tc>
        <w:tc>
          <w:tcPr>
            <w:tcW w:w="1408" w:type="dxa"/>
            <w:gridSpan w:val="2"/>
            <w:tcBorders>
              <w:top w:val="single" w:sz="4" w:space="0" w:color="auto"/>
              <w:left w:val="single" w:sz="4" w:space="0" w:color="auto"/>
              <w:bottom w:val="single" w:sz="4" w:space="0" w:color="auto"/>
              <w:right w:val="single" w:sz="4" w:space="0" w:color="auto"/>
            </w:tcBorders>
          </w:tcPr>
          <w:p w:rsidR="00FC17ED" w:rsidRPr="00253C73" w:rsidRDefault="00FC17ED" w:rsidP="00633F16">
            <w:pPr>
              <w:jc w:val="center"/>
              <w:rPr>
                <w:sz w:val="18"/>
                <w:szCs w:val="18"/>
              </w:rPr>
            </w:pPr>
            <w:r w:rsidRPr="00253C73">
              <w:rPr>
                <w:sz w:val="18"/>
                <w:szCs w:val="18"/>
              </w:rPr>
              <w:t>2 639,08</w:t>
            </w:r>
          </w:p>
        </w:tc>
        <w:tc>
          <w:tcPr>
            <w:tcW w:w="1396" w:type="dxa"/>
            <w:gridSpan w:val="2"/>
            <w:tcBorders>
              <w:top w:val="single" w:sz="4" w:space="0" w:color="auto"/>
              <w:left w:val="single" w:sz="4" w:space="0" w:color="auto"/>
              <w:bottom w:val="single" w:sz="4" w:space="0" w:color="auto"/>
              <w:right w:val="single" w:sz="4" w:space="0" w:color="auto"/>
            </w:tcBorders>
          </w:tcPr>
          <w:p w:rsidR="00FC17ED" w:rsidRPr="00253C73" w:rsidRDefault="00FC17ED" w:rsidP="00633F16">
            <w:pPr>
              <w:snapToGrid w:val="0"/>
              <w:jc w:val="center"/>
              <w:rPr>
                <w:sz w:val="18"/>
                <w:szCs w:val="18"/>
              </w:rPr>
            </w:pPr>
            <w:r w:rsidRPr="00253C73">
              <w:rPr>
                <w:sz w:val="18"/>
                <w:szCs w:val="18"/>
              </w:rPr>
              <w:t>18 000,0</w:t>
            </w:r>
          </w:p>
        </w:tc>
        <w:tc>
          <w:tcPr>
            <w:tcW w:w="1247"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snapToGrid w:val="0"/>
              <w:jc w:val="center"/>
              <w:rPr>
                <w:sz w:val="18"/>
                <w:szCs w:val="18"/>
              </w:rPr>
            </w:pPr>
            <w:r w:rsidRPr="00D34D10">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FC17ED" w:rsidRPr="00D34D10" w:rsidRDefault="00FC17ED" w:rsidP="00633F16">
            <w:pPr>
              <w:snapToGrid w:val="0"/>
              <w:jc w:val="center"/>
              <w:rPr>
                <w:sz w:val="18"/>
                <w:szCs w:val="18"/>
              </w:rPr>
            </w:pPr>
            <w:r w:rsidRPr="00D34D10">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FC17ED" w:rsidRPr="00D34D10" w:rsidRDefault="00FC17ED" w:rsidP="00633F16">
            <w:pPr>
              <w:autoSpaceDE w:val="0"/>
              <w:autoSpaceDN w:val="0"/>
              <w:rPr>
                <w:sz w:val="18"/>
                <w:szCs w:val="18"/>
              </w:rPr>
            </w:pPr>
            <w:r w:rsidRPr="00D34D10">
              <w:rPr>
                <w:sz w:val="18"/>
                <w:szCs w:val="18"/>
              </w:rPr>
              <w:t>98,7км</w:t>
            </w:r>
          </w:p>
        </w:tc>
        <w:tc>
          <w:tcPr>
            <w:tcW w:w="1418" w:type="dxa"/>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709" w:type="dxa"/>
            <w:vMerge/>
            <w:tcBorders>
              <w:left w:val="single" w:sz="4" w:space="0" w:color="auto"/>
              <w:right w:val="single" w:sz="4" w:space="0" w:color="auto"/>
            </w:tcBorders>
          </w:tcPr>
          <w:p w:rsidR="00FC17ED" w:rsidRPr="00D34D10" w:rsidRDefault="00FC17ED" w:rsidP="00633F16">
            <w:pPr>
              <w:rPr>
                <w:sz w:val="18"/>
                <w:szCs w:val="18"/>
              </w:rPr>
            </w:pPr>
          </w:p>
        </w:tc>
        <w:tc>
          <w:tcPr>
            <w:tcW w:w="2977" w:type="dxa"/>
            <w:gridSpan w:val="4"/>
            <w:vMerge/>
            <w:tcBorders>
              <w:left w:val="single" w:sz="4" w:space="0" w:color="auto"/>
              <w:right w:val="single" w:sz="4" w:space="0" w:color="auto"/>
            </w:tcBorders>
            <w:vAlign w:val="center"/>
          </w:tcPr>
          <w:p w:rsidR="00FC17ED" w:rsidRPr="00D34D10" w:rsidRDefault="00FC17ED" w:rsidP="00633F16">
            <w:pPr>
              <w:rPr>
                <w:sz w:val="18"/>
                <w:szCs w:val="18"/>
              </w:rPr>
            </w:pPr>
          </w:p>
        </w:tc>
        <w:tc>
          <w:tcPr>
            <w:tcW w:w="1417" w:type="dxa"/>
            <w:gridSpan w:val="2"/>
            <w:vMerge/>
            <w:tcBorders>
              <w:left w:val="single" w:sz="4" w:space="0" w:color="auto"/>
              <w:right w:val="single" w:sz="4" w:space="0" w:color="auto"/>
            </w:tcBorders>
            <w:vAlign w:val="center"/>
          </w:tcPr>
          <w:p w:rsidR="00FC17ED" w:rsidRPr="00D34D10" w:rsidRDefault="00FC17ED" w:rsidP="00633F16">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FC17ED" w:rsidRPr="00D34D10" w:rsidRDefault="00FC17ED" w:rsidP="00633F16">
            <w:pPr>
              <w:shd w:val="clear" w:color="auto" w:fill="FFFFFF"/>
              <w:snapToGrid w:val="0"/>
              <w:rPr>
                <w:sz w:val="18"/>
                <w:szCs w:val="18"/>
              </w:rPr>
            </w:pPr>
            <w:r w:rsidRPr="00D34D10">
              <w:rPr>
                <w:sz w:val="18"/>
                <w:szCs w:val="18"/>
              </w:rPr>
              <w:t>2019г</w:t>
            </w:r>
          </w:p>
        </w:tc>
        <w:tc>
          <w:tcPr>
            <w:tcW w:w="1223" w:type="dxa"/>
            <w:gridSpan w:val="2"/>
            <w:tcBorders>
              <w:top w:val="single" w:sz="4" w:space="0" w:color="auto"/>
              <w:left w:val="single" w:sz="4" w:space="0" w:color="auto"/>
              <w:bottom w:val="single" w:sz="4" w:space="0" w:color="auto"/>
              <w:right w:val="single" w:sz="4" w:space="0" w:color="auto"/>
            </w:tcBorders>
          </w:tcPr>
          <w:p w:rsidR="00FC17ED" w:rsidRPr="00253C73" w:rsidRDefault="00FC17ED" w:rsidP="00633F16">
            <w:pPr>
              <w:jc w:val="center"/>
              <w:rPr>
                <w:sz w:val="18"/>
                <w:szCs w:val="18"/>
              </w:rPr>
            </w:pPr>
            <w:r w:rsidRPr="00253C73">
              <w:rPr>
                <w:sz w:val="18"/>
                <w:szCs w:val="18"/>
              </w:rPr>
              <w:t>17 600,063</w:t>
            </w:r>
          </w:p>
        </w:tc>
        <w:tc>
          <w:tcPr>
            <w:tcW w:w="1408" w:type="dxa"/>
            <w:gridSpan w:val="2"/>
            <w:tcBorders>
              <w:top w:val="single" w:sz="4" w:space="0" w:color="auto"/>
              <w:left w:val="single" w:sz="4" w:space="0" w:color="auto"/>
              <w:bottom w:val="single" w:sz="4" w:space="0" w:color="auto"/>
              <w:right w:val="single" w:sz="4" w:space="0" w:color="auto"/>
            </w:tcBorders>
          </w:tcPr>
          <w:p w:rsidR="00FC17ED" w:rsidRPr="00253C73" w:rsidRDefault="00FC17ED" w:rsidP="00633F16">
            <w:pPr>
              <w:jc w:val="center"/>
              <w:rPr>
                <w:sz w:val="18"/>
                <w:szCs w:val="18"/>
              </w:rPr>
            </w:pPr>
            <w:r w:rsidRPr="00253C73">
              <w:rPr>
                <w:sz w:val="18"/>
                <w:szCs w:val="18"/>
              </w:rPr>
              <w:t>2 665,463</w:t>
            </w:r>
          </w:p>
        </w:tc>
        <w:tc>
          <w:tcPr>
            <w:tcW w:w="1396" w:type="dxa"/>
            <w:gridSpan w:val="2"/>
            <w:tcBorders>
              <w:top w:val="single" w:sz="4" w:space="0" w:color="auto"/>
              <w:left w:val="single" w:sz="4" w:space="0" w:color="auto"/>
              <w:bottom w:val="single" w:sz="4" w:space="0" w:color="auto"/>
              <w:right w:val="single" w:sz="4" w:space="0" w:color="auto"/>
            </w:tcBorders>
          </w:tcPr>
          <w:p w:rsidR="00FC17ED" w:rsidRPr="00253C73" w:rsidRDefault="00FC17ED" w:rsidP="00633F16">
            <w:pPr>
              <w:autoSpaceDE w:val="0"/>
              <w:autoSpaceDN w:val="0"/>
              <w:jc w:val="center"/>
              <w:rPr>
                <w:sz w:val="18"/>
                <w:szCs w:val="18"/>
              </w:rPr>
            </w:pPr>
            <w:r w:rsidRPr="00253C73">
              <w:rPr>
                <w:sz w:val="18"/>
                <w:szCs w:val="18"/>
              </w:rPr>
              <w:t>14 934,6</w:t>
            </w:r>
          </w:p>
        </w:tc>
        <w:tc>
          <w:tcPr>
            <w:tcW w:w="1247"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snapToGrid w:val="0"/>
              <w:jc w:val="center"/>
              <w:rPr>
                <w:sz w:val="18"/>
                <w:szCs w:val="18"/>
              </w:rPr>
            </w:pPr>
            <w:r w:rsidRPr="00D34D10">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FC17ED" w:rsidRPr="00D34D10" w:rsidRDefault="00FC17ED" w:rsidP="00633F16">
            <w:pPr>
              <w:snapToGrid w:val="0"/>
              <w:jc w:val="center"/>
              <w:rPr>
                <w:sz w:val="18"/>
                <w:szCs w:val="18"/>
              </w:rPr>
            </w:pPr>
            <w:r w:rsidRPr="00D34D10">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FC17ED" w:rsidRPr="00D34D10" w:rsidRDefault="00FC17ED" w:rsidP="00633F16">
            <w:pPr>
              <w:autoSpaceDE w:val="0"/>
              <w:autoSpaceDN w:val="0"/>
              <w:rPr>
                <w:sz w:val="18"/>
                <w:szCs w:val="18"/>
              </w:rPr>
            </w:pPr>
            <w:r w:rsidRPr="00D34D10">
              <w:rPr>
                <w:sz w:val="18"/>
                <w:szCs w:val="18"/>
              </w:rPr>
              <w:t>91,7км</w:t>
            </w:r>
          </w:p>
        </w:tc>
        <w:tc>
          <w:tcPr>
            <w:tcW w:w="1418" w:type="dxa"/>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709" w:type="dxa"/>
            <w:vMerge/>
            <w:tcBorders>
              <w:left w:val="single" w:sz="4" w:space="0" w:color="auto"/>
              <w:right w:val="single" w:sz="4" w:space="0" w:color="auto"/>
            </w:tcBorders>
          </w:tcPr>
          <w:p w:rsidR="00FC17ED" w:rsidRPr="00D34D10" w:rsidRDefault="00FC17ED" w:rsidP="00633F16">
            <w:pPr>
              <w:rPr>
                <w:sz w:val="18"/>
                <w:szCs w:val="18"/>
              </w:rPr>
            </w:pPr>
          </w:p>
        </w:tc>
        <w:tc>
          <w:tcPr>
            <w:tcW w:w="2977" w:type="dxa"/>
            <w:gridSpan w:val="4"/>
            <w:vMerge/>
            <w:tcBorders>
              <w:left w:val="single" w:sz="4" w:space="0" w:color="auto"/>
              <w:right w:val="single" w:sz="4" w:space="0" w:color="auto"/>
            </w:tcBorders>
            <w:vAlign w:val="center"/>
          </w:tcPr>
          <w:p w:rsidR="00FC17ED" w:rsidRPr="00D34D10" w:rsidRDefault="00FC17ED" w:rsidP="00633F16">
            <w:pPr>
              <w:rPr>
                <w:sz w:val="18"/>
                <w:szCs w:val="18"/>
              </w:rPr>
            </w:pPr>
          </w:p>
        </w:tc>
        <w:tc>
          <w:tcPr>
            <w:tcW w:w="1417" w:type="dxa"/>
            <w:gridSpan w:val="2"/>
            <w:vMerge/>
            <w:tcBorders>
              <w:left w:val="single" w:sz="4" w:space="0" w:color="auto"/>
              <w:right w:val="single" w:sz="4" w:space="0" w:color="auto"/>
            </w:tcBorders>
            <w:vAlign w:val="center"/>
          </w:tcPr>
          <w:p w:rsidR="00FC17ED" w:rsidRPr="00D34D10" w:rsidRDefault="00FC17ED" w:rsidP="00633F16">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FC17ED" w:rsidRPr="00D34D10" w:rsidRDefault="00FC17ED" w:rsidP="00633F16">
            <w:pPr>
              <w:shd w:val="clear" w:color="auto" w:fill="FFFFFF"/>
              <w:snapToGrid w:val="0"/>
              <w:rPr>
                <w:sz w:val="18"/>
                <w:szCs w:val="18"/>
              </w:rPr>
            </w:pPr>
            <w:r w:rsidRPr="00D34D10">
              <w:rPr>
                <w:sz w:val="18"/>
                <w:szCs w:val="18"/>
              </w:rPr>
              <w:t>2020г</w:t>
            </w:r>
          </w:p>
        </w:tc>
        <w:tc>
          <w:tcPr>
            <w:tcW w:w="1223" w:type="dxa"/>
            <w:gridSpan w:val="2"/>
            <w:tcBorders>
              <w:top w:val="single" w:sz="4" w:space="0" w:color="auto"/>
              <w:left w:val="single" w:sz="4" w:space="0" w:color="auto"/>
              <w:bottom w:val="single" w:sz="4" w:space="0" w:color="auto"/>
              <w:right w:val="single" w:sz="4" w:space="0" w:color="auto"/>
            </w:tcBorders>
          </w:tcPr>
          <w:p w:rsidR="00FC17ED" w:rsidRPr="00253C73" w:rsidRDefault="00FC17ED" w:rsidP="00633F16">
            <w:pPr>
              <w:jc w:val="center"/>
              <w:rPr>
                <w:sz w:val="18"/>
                <w:szCs w:val="18"/>
              </w:rPr>
            </w:pPr>
            <w:r w:rsidRPr="00253C73">
              <w:rPr>
                <w:sz w:val="18"/>
                <w:szCs w:val="18"/>
              </w:rPr>
              <w:t>25 359,176</w:t>
            </w:r>
          </w:p>
        </w:tc>
        <w:tc>
          <w:tcPr>
            <w:tcW w:w="1408" w:type="dxa"/>
            <w:gridSpan w:val="2"/>
            <w:tcBorders>
              <w:top w:val="single" w:sz="4" w:space="0" w:color="auto"/>
              <w:left w:val="single" w:sz="4" w:space="0" w:color="auto"/>
              <w:bottom w:val="single" w:sz="4" w:space="0" w:color="auto"/>
              <w:right w:val="single" w:sz="4" w:space="0" w:color="auto"/>
            </w:tcBorders>
          </w:tcPr>
          <w:p w:rsidR="00FC17ED" w:rsidRPr="00253C73" w:rsidRDefault="00FC17ED" w:rsidP="00633F16">
            <w:pPr>
              <w:jc w:val="center"/>
              <w:rPr>
                <w:sz w:val="18"/>
                <w:szCs w:val="18"/>
              </w:rPr>
            </w:pPr>
            <w:r w:rsidRPr="00253C73">
              <w:rPr>
                <w:sz w:val="18"/>
                <w:szCs w:val="18"/>
              </w:rPr>
              <w:t>3 636,376</w:t>
            </w:r>
          </w:p>
        </w:tc>
        <w:tc>
          <w:tcPr>
            <w:tcW w:w="1396" w:type="dxa"/>
            <w:gridSpan w:val="2"/>
            <w:tcBorders>
              <w:top w:val="single" w:sz="4" w:space="0" w:color="auto"/>
              <w:left w:val="single" w:sz="4" w:space="0" w:color="auto"/>
              <w:bottom w:val="single" w:sz="4" w:space="0" w:color="auto"/>
              <w:right w:val="single" w:sz="4" w:space="0" w:color="auto"/>
            </w:tcBorders>
          </w:tcPr>
          <w:p w:rsidR="00FC17ED" w:rsidRPr="00253C73" w:rsidRDefault="00FC17ED" w:rsidP="00633F16">
            <w:pPr>
              <w:autoSpaceDE w:val="0"/>
              <w:autoSpaceDN w:val="0"/>
              <w:jc w:val="center"/>
              <w:rPr>
                <w:sz w:val="18"/>
                <w:szCs w:val="18"/>
              </w:rPr>
            </w:pPr>
            <w:r w:rsidRPr="00253C73">
              <w:rPr>
                <w:sz w:val="18"/>
                <w:szCs w:val="18"/>
              </w:rPr>
              <w:t>21 722,800</w:t>
            </w:r>
          </w:p>
        </w:tc>
        <w:tc>
          <w:tcPr>
            <w:tcW w:w="1247"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snapToGrid w:val="0"/>
              <w:jc w:val="center"/>
              <w:rPr>
                <w:sz w:val="18"/>
                <w:szCs w:val="18"/>
              </w:rPr>
            </w:pPr>
            <w:r w:rsidRPr="00D34D10">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FC17ED" w:rsidRPr="00D34D10" w:rsidRDefault="00FC17ED" w:rsidP="00633F16">
            <w:pPr>
              <w:snapToGrid w:val="0"/>
              <w:jc w:val="center"/>
              <w:rPr>
                <w:sz w:val="18"/>
                <w:szCs w:val="18"/>
              </w:rPr>
            </w:pPr>
            <w:r w:rsidRPr="00D34D10">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FC17ED" w:rsidRPr="00D34D10" w:rsidRDefault="00FC17ED" w:rsidP="00633F16">
            <w:pPr>
              <w:autoSpaceDE w:val="0"/>
              <w:autoSpaceDN w:val="0"/>
              <w:rPr>
                <w:sz w:val="18"/>
                <w:szCs w:val="18"/>
              </w:rPr>
            </w:pPr>
            <w:r w:rsidRPr="00D34D10">
              <w:rPr>
                <w:sz w:val="18"/>
                <w:szCs w:val="18"/>
              </w:rPr>
              <w:t>91,7км</w:t>
            </w:r>
          </w:p>
        </w:tc>
        <w:tc>
          <w:tcPr>
            <w:tcW w:w="1418" w:type="dxa"/>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709" w:type="dxa"/>
            <w:vMerge/>
            <w:tcBorders>
              <w:left w:val="single" w:sz="4" w:space="0" w:color="auto"/>
              <w:right w:val="single" w:sz="4" w:space="0" w:color="auto"/>
            </w:tcBorders>
          </w:tcPr>
          <w:p w:rsidR="00FC17ED" w:rsidRPr="00D34D10" w:rsidRDefault="00FC17ED" w:rsidP="00633F16">
            <w:pPr>
              <w:rPr>
                <w:sz w:val="18"/>
                <w:szCs w:val="18"/>
              </w:rPr>
            </w:pPr>
          </w:p>
        </w:tc>
        <w:tc>
          <w:tcPr>
            <w:tcW w:w="2977" w:type="dxa"/>
            <w:gridSpan w:val="4"/>
            <w:vMerge/>
            <w:tcBorders>
              <w:left w:val="single" w:sz="4" w:space="0" w:color="auto"/>
              <w:right w:val="single" w:sz="4" w:space="0" w:color="auto"/>
            </w:tcBorders>
            <w:vAlign w:val="center"/>
          </w:tcPr>
          <w:p w:rsidR="00FC17ED" w:rsidRPr="00D34D10" w:rsidRDefault="00FC17ED" w:rsidP="00633F16">
            <w:pPr>
              <w:rPr>
                <w:sz w:val="18"/>
                <w:szCs w:val="18"/>
              </w:rPr>
            </w:pPr>
          </w:p>
        </w:tc>
        <w:tc>
          <w:tcPr>
            <w:tcW w:w="1417" w:type="dxa"/>
            <w:gridSpan w:val="2"/>
            <w:vMerge/>
            <w:tcBorders>
              <w:left w:val="single" w:sz="4" w:space="0" w:color="auto"/>
              <w:right w:val="single" w:sz="4" w:space="0" w:color="auto"/>
            </w:tcBorders>
            <w:vAlign w:val="center"/>
          </w:tcPr>
          <w:p w:rsidR="00FC17ED" w:rsidRPr="00D34D10" w:rsidRDefault="00FC17ED" w:rsidP="00633F16">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FC17ED" w:rsidRPr="00D34D10" w:rsidRDefault="00FC17ED" w:rsidP="00633F16">
            <w:pPr>
              <w:shd w:val="clear" w:color="auto" w:fill="FFFFFF"/>
              <w:snapToGrid w:val="0"/>
              <w:rPr>
                <w:sz w:val="18"/>
                <w:szCs w:val="18"/>
              </w:rPr>
            </w:pPr>
            <w:r w:rsidRPr="00D34D10">
              <w:rPr>
                <w:sz w:val="18"/>
                <w:szCs w:val="18"/>
              </w:rPr>
              <w:t>2021г</w:t>
            </w:r>
          </w:p>
        </w:tc>
        <w:tc>
          <w:tcPr>
            <w:tcW w:w="1223" w:type="dxa"/>
            <w:gridSpan w:val="2"/>
            <w:tcBorders>
              <w:top w:val="single" w:sz="4" w:space="0" w:color="auto"/>
              <w:left w:val="single" w:sz="4" w:space="0" w:color="auto"/>
              <w:bottom w:val="single" w:sz="4" w:space="0" w:color="auto"/>
              <w:right w:val="single" w:sz="4" w:space="0" w:color="auto"/>
            </w:tcBorders>
          </w:tcPr>
          <w:p w:rsidR="00FC17ED" w:rsidRPr="00253C73" w:rsidRDefault="00FC17ED" w:rsidP="00633F16">
            <w:pPr>
              <w:jc w:val="center"/>
              <w:rPr>
                <w:sz w:val="18"/>
                <w:szCs w:val="18"/>
              </w:rPr>
            </w:pPr>
            <w:r w:rsidRPr="00253C73">
              <w:rPr>
                <w:sz w:val="18"/>
                <w:szCs w:val="18"/>
              </w:rPr>
              <w:t>25 088,395</w:t>
            </w:r>
          </w:p>
        </w:tc>
        <w:tc>
          <w:tcPr>
            <w:tcW w:w="1408" w:type="dxa"/>
            <w:gridSpan w:val="2"/>
            <w:tcBorders>
              <w:top w:val="single" w:sz="4" w:space="0" w:color="auto"/>
              <w:left w:val="single" w:sz="4" w:space="0" w:color="auto"/>
              <w:bottom w:val="single" w:sz="4" w:space="0" w:color="auto"/>
              <w:right w:val="single" w:sz="4" w:space="0" w:color="auto"/>
            </w:tcBorders>
          </w:tcPr>
          <w:p w:rsidR="00FC17ED" w:rsidRPr="00253C73" w:rsidRDefault="00FC17ED" w:rsidP="00633F16">
            <w:pPr>
              <w:jc w:val="center"/>
              <w:rPr>
                <w:sz w:val="18"/>
                <w:szCs w:val="18"/>
              </w:rPr>
            </w:pPr>
            <w:r w:rsidRPr="00253C73">
              <w:rPr>
                <w:sz w:val="18"/>
                <w:szCs w:val="18"/>
              </w:rPr>
              <w:t>5 088,395</w:t>
            </w:r>
          </w:p>
        </w:tc>
        <w:tc>
          <w:tcPr>
            <w:tcW w:w="1396" w:type="dxa"/>
            <w:gridSpan w:val="2"/>
            <w:tcBorders>
              <w:top w:val="single" w:sz="4" w:space="0" w:color="auto"/>
              <w:left w:val="single" w:sz="4" w:space="0" w:color="auto"/>
              <w:bottom w:val="single" w:sz="4" w:space="0" w:color="auto"/>
              <w:right w:val="single" w:sz="4" w:space="0" w:color="auto"/>
            </w:tcBorders>
          </w:tcPr>
          <w:p w:rsidR="00FC17ED" w:rsidRPr="00253C73" w:rsidRDefault="00FC17ED" w:rsidP="00633F16">
            <w:pPr>
              <w:autoSpaceDE w:val="0"/>
              <w:autoSpaceDN w:val="0"/>
              <w:jc w:val="center"/>
              <w:rPr>
                <w:sz w:val="18"/>
                <w:szCs w:val="18"/>
              </w:rPr>
            </w:pPr>
            <w:r w:rsidRPr="00253C73">
              <w:rPr>
                <w:sz w:val="18"/>
                <w:szCs w:val="18"/>
              </w:rPr>
              <w:t>20 000,0</w:t>
            </w:r>
          </w:p>
        </w:tc>
        <w:tc>
          <w:tcPr>
            <w:tcW w:w="1247"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snapToGrid w:val="0"/>
              <w:jc w:val="center"/>
              <w:rPr>
                <w:sz w:val="18"/>
                <w:szCs w:val="18"/>
              </w:rPr>
            </w:pPr>
            <w:r w:rsidRPr="00D34D10">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FC17ED" w:rsidRPr="00D34D10" w:rsidRDefault="00FC17ED" w:rsidP="00633F16">
            <w:pPr>
              <w:snapToGrid w:val="0"/>
              <w:jc w:val="center"/>
              <w:rPr>
                <w:sz w:val="18"/>
                <w:szCs w:val="18"/>
              </w:rPr>
            </w:pPr>
            <w:r w:rsidRPr="00D34D10">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FC17ED" w:rsidRPr="00D34D10" w:rsidRDefault="00FC17ED" w:rsidP="00633F16">
            <w:pPr>
              <w:autoSpaceDE w:val="0"/>
              <w:autoSpaceDN w:val="0"/>
              <w:rPr>
                <w:sz w:val="18"/>
                <w:szCs w:val="18"/>
              </w:rPr>
            </w:pPr>
            <w:r w:rsidRPr="00D34D10">
              <w:rPr>
                <w:sz w:val="18"/>
                <w:szCs w:val="18"/>
              </w:rPr>
              <w:t>91,7км</w:t>
            </w:r>
          </w:p>
        </w:tc>
        <w:tc>
          <w:tcPr>
            <w:tcW w:w="1418" w:type="dxa"/>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709" w:type="dxa"/>
            <w:vMerge/>
            <w:tcBorders>
              <w:left w:val="single" w:sz="4" w:space="0" w:color="auto"/>
              <w:right w:val="single" w:sz="4" w:space="0" w:color="auto"/>
            </w:tcBorders>
          </w:tcPr>
          <w:p w:rsidR="00FC17ED" w:rsidRPr="00D34D10" w:rsidRDefault="00FC17ED" w:rsidP="00633F16">
            <w:pPr>
              <w:rPr>
                <w:sz w:val="18"/>
                <w:szCs w:val="18"/>
              </w:rPr>
            </w:pPr>
          </w:p>
        </w:tc>
        <w:tc>
          <w:tcPr>
            <w:tcW w:w="2977" w:type="dxa"/>
            <w:gridSpan w:val="4"/>
            <w:vMerge/>
            <w:tcBorders>
              <w:left w:val="single" w:sz="4" w:space="0" w:color="auto"/>
              <w:right w:val="single" w:sz="4" w:space="0" w:color="auto"/>
            </w:tcBorders>
            <w:vAlign w:val="center"/>
          </w:tcPr>
          <w:p w:rsidR="00FC17ED" w:rsidRPr="00D34D10" w:rsidRDefault="00FC17ED" w:rsidP="00633F16">
            <w:pPr>
              <w:rPr>
                <w:sz w:val="18"/>
                <w:szCs w:val="18"/>
              </w:rPr>
            </w:pPr>
          </w:p>
        </w:tc>
        <w:tc>
          <w:tcPr>
            <w:tcW w:w="1417" w:type="dxa"/>
            <w:gridSpan w:val="2"/>
            <w:vMerge/>
            <w:tcBorders>
              <w:left w:val="single" w:sz="4" w:space="0" w:color="auto"/>
              <w:right w:val="single" w:sz="4" w:space="0" w:color="auto"/>
            </w:tcBorders>
            <w:vAlign w:val="center"/>
          </w:tcPr>
          <w:p w:rsidR="00FC17ED" w:rsidRPr="00D34D10" w:rsidRDefault="00FC17ED" w:rsidP="00633F16">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FC17ED" w:rsidRPr="006B7C3F" w:rsidRDefault="00FC17ED" w:rsidP="00633F16">
            <w:pPr>
              <w:shd w:val="clear" w:color="auto" w:fill="FFFFFF"/>
              <w:snapToGrid w:val="0"/>
              <w:rPr>
                <w:sz w:val="18"/>
                <w:szCs w:val="18"/>
              </w:rPr>
            </w:pPr>
            <w:r w:rsidRPr="006B7C3F">
              <w:rPr>
                <w:sz w:val="18"/>
                <w:szCs w:val="18"/>
              </w:rPr>
              <w:t>2022г</w:t>
            </w:r>
          </w:p>
        </w:tc>
        <w:tc>
          <w:tcPr>
            <w:tcW w:w="1223" w:type="dxa"/>
            <w:gridSpan w:val="2"/>
            <w:tcBorders>
              <w:top w:val="single" w:sz="4" w:space="0" w:color="auto"/>
              <w:left w:val="single" w:sz="4" w:space="0" w:color="auto"/>
              <w:bottom w:val="single" w:sz="4" w:space="0" w:color="auto"/>
              <w:right w:val="single" w:sz="4" w:space="0" w:color="auto"/>
            </w:tcBorders>
          </w:tcPr>
          <w:p w:rsidR="00FC17ED" w:rsidRPr="006B7C3F" w:rsidRDefault="00FC17ED" w:rsidP="00633F16">
            <w:pPr>
              <w:jc w:val="center"/>
              <w:rPr>
                <w:sz w:val="18"/>
                <w:szCs w:val="18"/>
              </w:rPr>
            </w:pPr>
            <w:r w:rsidRPr="006B7C3F">
              <w:rPr>
                <w:sz w:val="18"/>
                <w:szCs w:val="18"/>
              </w:rPr>
              <w:t>79 713,750</w:t>
            </w:r>
          </w:p>
        </w:tc>
        <w:tc>
          <w:tcPr>
            <w:tcW w:w="1408" w:type="dxa"/>
            <w:gridSpan w:val="2"/>
            <w:tcBorders>
              <w:top w:val="single" w:sz="4" w:space="0" w:color="auto"/>
              <w:left w:val="single" w:sz="4" w:space="0" w:color="auto"/>
              <w:bottom w:val="single" w:sz="4" w:space="0" w:color="auto"/>
              <w:right w:val="single" w:sz="4" w:space="0" w:color="auto"/>
            </w:tcBorders>
          </w:tcPr>
          <w:p w:rsidR="00FC17ED" w:rsidRPr="006B7C3F" w:rsidRDefault="00FC17ED" w:rsidP="00633F16">
            <w:pPr>
              <w:jc w:val="center"/>
              <w:rPr>
                <w:sz w:val="18"/>
                <w:szCs w:val="18"/>
              </w:rPr>
            </w:pPr>
            <w:r w:rsidRPr="006B7C3F">
              <w:rPr>
                <w:sz w:val="18"/>
                <w:szCs w:val="18"/>
              </w:rPr>
              <w:t>7 559,350</w:t>
            </w:r>
          </w:p>
        </w:tc>
        <w:tc>
          <w:tcPr>
            <w:tcW w:w="1396" w:type="dxa"/>
            <w:gridSpan w:val="2"/>
            <w:tcBorders>
              <w:top w:val="single" w:sz="4" w:space="0" w:color="auto"/>
              <w:left w:val="single" w:sz="4" w:space="0" w:color="auto"/>
              <w:bottom w:val="single" w:sz="4" w:space="0" w:color="auto"/>
              <w:right w:val="single" w:sz="4" w:space="0" w:color="auto"/>
            </w:tcBorders>
          </w:tcPr>
          <w:p w:rsidR="00FC17ED" w:rsidRPr="006B7C3F" w:rsidRDefault="00FC17ED" w:rsidP="00633F16">
            <w:pPr>
              <w:autoSpaceDE w:val="0"/>
              <w:autoSpaceDN w:val="0"/>
              <w:jc w:val="center"/>
              <w:rPr>
                <w:sz w:val="18"/>
                <w:szCs w:val="18"/>
              </w:rPr>
            </w:pPr>
            <w:r w:rsidRPr="006B7C3F">
              <w:rPr>
                <w:sz w:val="18"/>
                <w:szCs w:val="18"/>
              </w:rPr>
              <w:t>72 154,400</w:t>
            </w:r>
          </w:p>
        </w:tc>
        <w:tc>
          <w:tcPr>
            <w:tcW w:w="1247" w:type="dxa"/>
            <w:tcBorders>
              <w:top w:val="single" w:sz="4" w:space="0" w:color="auto"/>
              <w:left w:val="single" w:sz="4" w:space="0" w:color="auto"/>
              <w:bottom w:val="single" w:sz="4" w:space="0" w:color="auto"/>
              <w:right w:val="single" w:sz="4" w:space="0" w:color="auto"/>
            </w:tcBorders>
          </w:tcPr>
          <w:p w:rsidR="00FC17ED" w:rsidRPr="006B7C3F" w:rsidRDefault="00FC17ED" w:rsidP="00633F16">
            <w:pPr>
              <w:snapToGrid w:val="0"/>
              <w:jc w:val="center"/>
              <w:rPr>
                <w:sz w:val="18"/>
                <w:szCs w:val="18"/>
              </w:rPr>
            </w:pPr>
            <w:r w:rsidRPr="006B7C3F">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FC17ED" w:rsidRPr="006B7C3F" w:rsidRDefault="00FC17ED" w:rsidP="00633F16">
            <w:pPr>
              <w:snapToGrid w:val="0"/>
              <w:jc w:val="center"/>
              <w:rPr>
                <w:sz w:val="18"/>
                <w:szCs w:val="18"/>
              </w:rPr>
            </w:pPr>
            <w:r w:rsidRPr="006B7C3F">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FC17ED" w:rsidRPr="006B7C3F" w:rsidRDefault="00FC17ED" w:rsidP="00633F16">
            <w:pPr>
              <w:autoSpaceDE w:val="0"/>
              <w:autoSpaceDN w:val="0"/>
              <w:rPr>
                <w:sz w:val="18"/>
                <w:szCs w:val="18"/>
              </w:rPr>
            </w:pPr>
            <w:r w:rsidRPr="006B7C3F">
              <w:rPr>
                <w:sz w:val="18"/>
                <w:szCs w:val="18"/>
              </w:rPr>
              <w:t>91,7км</w:t>
            </w:r>
          </w:p>
        </w:tc>
        <w:tc>
          <w:tcPr>
            <w:tcW w:w="1418" w:type="dxa"/>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709" w:type="dxa"/>
            <w:vMerge/>
            <w:tcBorders>
              <w:left w:val="single" w:sz="4" w:space="0" w:color="auto"/>
              <w:right w:val="single" w:sz="4" w:space="0" w:color="auto"/>
            </w:tcBorders>
          </w:tcPr>
          <w:p w:rsidR="00FC17ED" w:rsidRPr="00D34D10" w:rsidRDefault="00FC17ED" w:rsidP="00633F16">
            <w:pPr>
              <w:rPr>
                <w:sz w:val="18"/>
                <w:szCs w:val="18"/>
              </w:rPr>
            </w:pPr>
          </w:p>
        </w:tc>
        <w:tc>
          <w:tcPr>
            <w:tcW w:w="2977" w:type="dxa"/>
            <w:gridSpan w:val="4"/>
            <w:vMerge/>
            <w:tcBorders>
              <w:left w:val="single" w:sz="4" w:space="0" w:color="auto"/>
              <w:right w:val="single" w:sz="4" w:space="0" w:color="auto"/>
            </w:tcBorders>
            <w:vAlign w:val="center"/>
          </w:tcPr>
          <w:p w:rsidR="00FC17ED" w:rsidRPr="00D34D10" w:rsidRDefault="00FC17ED" w:rsidP="00633F16">
            <w:pPr>
              <w:rPr>
                <w:sz w:val="18"/>
                <w:szCs w:val="18"/>
              </w:rPr>
            </w:pPr>
          </w:p>
        </w:tc>
        <w:tc>
          <w:tcPr>
            <w:tcW w:w="1417" w:type="dxa"/>
            <w:gridSpan w:val="2"/>
            <w:vMerge/>
            <w:tcBorders>
              <w:left w:val="single" w:sz="4" w:space="0" w:color="auto"/>
              <w:right w:val="single" w:sz="4" w:space="0" w:color="auto"/>
            </w:tcBorders>
            <w:vAlign w:val="center"/>
          </w:tcPr>
          <w:p w:rsidR="00FC17ED" w:rsidRPr="00D34D10" w:rsidRDefault="00FC17ED" w:rsidP="00633F16">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FC17ED" w:rsidRPr="006B7C3F" w:rsidRDefault="00FC17ED" w:rsidP="00633F16">
            <w:pPr>
              <w:shd w:val="clear" w:color="auto" w:fill="FFFFFF"/>
              <w:snapToGrid w:val="0"/>
              <w:rPr>
                <w:sz w:val="18"/>
                <w:szCs w:val="18"/>
              </w:rPr>
            </w:pPr>
            <w:r w:rsidRPr="006B7C3F">
              <w:rPr>
                <w:sz w:val="18"/>
                <w:szCs w:val="18"/>
              </w:rPr>
              <w:t>2023г</w:t>
            </w:r>
          </w:p>
        </w:tc>
        <w:tc>
          <w:tcPr>
            <w:tcW w:w="1223" w:type="dxa"/>
            <w:gridSpan w:val="2"/>
            <w:tcBorders>
              <w:top w:val="single" w:sz="4" w:space="0" w:color="auto"/>
              <w:left w:val="single" w:sz="4" w:space="0" w:color="auto"/>
              <w:bottom w:val="single" w:sz="4" w:space="0" w:color="auto"/>
              <w:right w:val="single" w:sz="4" w:space="0" w:color="auto"/>
            </w:tcBorders>
          </w:tcPr>
          <w:p w:rsidR="00FC17ED" w:rsidRPr="006B7C3F" w:rsidRDefault="00FC17ED" w:rsidP="00633F16">
            <w:pPr>
              <w:jc w:val="center"/>
              <w:rPr>
                <w:sz w:val="18"/>
                <w:szCs w:val="18"/>
              </w:rPr>
            </w:pPr>
            <w:r w:rsidRPr="006B7C3F">
              <w:rPr>
                <w:sz w:val="18"/>
                <w:szCs w:val="18"/>
              </w:rPr>
              <w:t>5</w:t>
            </w:r>
            <w:r>
              <w:rPr>
                <w:sz w:val="18"/>
                <w:szCs w:val="18"/>
              </w:rPr>
              <w:t>9 453,045</w:t>
            </w:r>
          </w:p>
        </w:tc>
        <w:tc>
          <w:tcPr>
            <w:tcW w:w="1408" w:type="dxa"/>
            <w:gridSpan w:val="2"/>
            <w:tcBorders>
              <w:top w:val="single" w:sz="4" w:space="0" w:color="auto"/>
              <w:left w:val="single" w:sz="4" w:space="0" w:color="auto"/>
              <w:bottom w:val="single" w:sz="4" w:space="0" w:color="auto"/>
              <w:right w:val="single" w:sz="4" w:space="0" w:color="auto"/>
            </w:tcBorders>
          </w:tcPr>
          <w:p w:rsidR="00FC17ED" w:rsidRPr="006B7C3F" w:rsidRDefault="00FC17ED" w:rsidP="00633F16">
            <w:pPr>
              <w:jc w:val="center"/>
              <w:rPr>
                <w:sz w:val="18"/>
                <w:szCs w:val="18"/>
              </w:rPr>
            </w:pPr>
            <w:r>
              <w:rPr>
                <w:sz w:val="18"/>
                <w:szCs w:val="18"/>
              </w:rPr>
              <w:t>7 453,045</w:t>
            </w:r>
          </w:p>
        </w:tc>
        <w:tc>
          <w:tcPr>
            <w:tcW w:w="1396" w:type="dxa"/>
            <w:gridSpan w:val="2"/>
            <w:tcBorders>
              <w:top w:val="single" w:sz="4" w:space="0" w:color="auto"/>
              <w:left w:val="single" w:sz="4" w:space="0" w:color="auto"/>
              <w:bottom w:val="single" w:sz="4" w:space="0" w:color="auto"/>
              <w:right w:val="single" w:sz="4" w:space="0" w:color="auto"/>
            </w:tcBorders>
          </w:tcPr>
          <w:p w:rsidR="00FC17ED" w:rsidRPr="006B7C3F" w:rsidRDefault="00FC17ED" w:rsidP="00633F16">
            <w:pPr>
              <w:autoSpaceDE w:val="0"/>
              <w:autoSpaceDN w:val="0"/>
              <w:jc w:val="center"/>
              <w:rPr>
                <w:sz w:val="18"/>
                <w:szCs w:val="18"/>
              </w:rPr>
            </w:pPr>
            <w:r w:rsidRPr="006B7C3F">
              <w:rPr>
                <w:sz w:val="18"/>
                <w:szCs w:val="18"/>
              </w:rPr>
              <w:t>52 000,0</w:t>
            </w:r>
          </w:p>
        </w:tc>
        <w:tc>
          <w:tcPr>
            <w:tcW w:w="1247" w:type="dxa"/>
            <w:tcBorders>
              <w:top w:val="single" w:sz="4" w:space="0" w:color="auto"/>
              <w:left w:val="single" w:sz="4" w:space="0" w:color="auto"/>
              <w:bottom w:val="single" w:sz="4" w:space="0" w:color="auto"/>
              <w:right w:val="single" w:sz="4" w:space="0" w:color="auto"/>
            </w:tcBorders>
          </w:tcPr>
          <w:p w:rsidR="00FC17ED" w:rsidRPr="006B7C3F" w:rsidRDefault="00FC17ED" w:rsidP="00633F16">
            <w:pPr>
              <w:snapToGrid w:val="0"/>
              <w:jc w:val="center"/>
              <w:rPr>
                <w:sz w:val="18"/>
                <w:szCs w:val="18"/>
              </w:rPr>
            </w:pPr>
            <w:r w:rsidRPr="006B7C3F">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FC17ED" w:rsidRPr="006B7C3F" w:rsidRDefault="00FC17ED" w:rsidP="00633F16">
            <w:pPr>
              <w:snapToGrid w:val="0"/>
              <w:jc w:val="center"/>
              <w:rPr>
                <w:sz w:val="18"/>
                <w:szCs w:val="18"/>
              </w:rPr>
            </w:pPr>
            <w:r w:rsidRPr="006B7C3F">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FC17ED" w:rsidRPr="006B7C3F" w:rsidRDefault="00FC17ED" w:rsidP="00633F16">
            <w:pPr>
              <w:autoSpaceDE w:val="0"/>
              <w:autoSpaceDN w:val="0"/>
              <w:rPr>
                <w:sz w:val="18"/>
                <w:szCs w:val="18"/>
              </w:rPr>
            </w:pPr>
            <w:r w:rsidRPr="006B7C3F">
              <w:rPr>
                <w:sz w:val="18"/>
                <w:szCs w:val="18"/>
              </w:rPr>
              <w:t>91,7км</w:t>
            </w:r>
          </w:p>
        </w:tc>
        <w:tc>
          <w:tcPr>
            <w:tcW w:w="1418" w:type="dxa"/>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709" w:type="dxa"/>
            <w:vMerge/>
            <w:tcBorders>
              <w:left w:val="single" w:sz="4" w:space="0" w:color="auto"/>
              <w:right w:val="single" w:sz="4" w:space="0" w:color="auto"/>
            </w:tcBorders>
          </w:tcPr>
          <w:p w:rsidR="00FC17ED" w:rsidRPr="00D34D10" w:rsidRDefault="00FC17ED" w:rsidP="00633F16">
            <w:pPr>
              <w:rPr>
                <w:sz w:val="18"/>
                <w:szCs w:val="18"/>
              </w:rPr>
            </w:pPr>
          </w:p>
        </w:tc>
        <w:tc>
          <w:tcPr>
            <w:tcW w:w="2977" w:type="dxa"/>
            <w:gridSpan w:val="4"/>
            <w:vMerge/>
            <w:tcBorders>
              <w:left w:val="single" w:sz="4" w:space="0" w:color="auto"/>
              <w:right w:val="single" w:sz="4" w:space="0" w:color="auto"/>
            </w:tcBorders>
            <w:vAlign w:val="center"/>
          </w:tcPr>
          <w:p w:rsidR="00FC17ED" w:rsidRPr="00D34D10" w:rsidRDefault="00FC17ED" w:rsidP="00633F16">
            <w:pPr>
              <w:rPr>
                <w:sz w:val="18"/>
                <w:szCs w:val="18"/>
              </w:rPr>
            </w:pPr>
          </w:p>
        </w:tc>
        <w:tc>
          <w:tcPr>
            <w:tcW w:w="1417" w:type="dxa"/>
            <w:gridSpan w:val="2"/>
            <w:vMerge/>
            <w:tcBorders>
              <w:left w:val="single" w:sz="4" w:space="0" w:color="auto"/>
              <w:right w:val="single" w:sz="4" w:space="0" w:color="auto"/>
            </w:tcBorders>
            <w:vAlign w:val="center"/>
          </w:tcPr>
          <w:p w:rsidR="00FC17ED" w:rsidRPr="00D34D10" w:rsidRDefault="00FC17ED" w:rsidP="00633F16">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FC17ED" w:rsidRPr="006B7C3F" w:rsidRDefault="00FC17ED" w:rsidP="00633F16">
            <w:pPr>
              <w:shd w:val="clear" w:color="auto" w:fill="FFFFFF"/>
              <w:snapToGrid w:val="0"/>
              <w:rPr>
                <w:sz w:val="18"/>
                <w:szCs w:val="18"/>
              </w:rPr>
            </w:pPr>
            <w:r w:rsidRPr="006B7C3F">
              <w:rPr>
                <w:sz w:val="18"/>
                <w:szCs w:val="18"/>
              </w:rPr>
              <w:t>2024г</w:t>
            </w:r>
          </w:p>
        </w:tc>
        <w:tc>
          <w:tcPr>
            <w:tcW w:w="1223" w:type="dxa"/>
            <w:gridSpan w:val="2"/>
            <w:tcBorders>
              <w:top w:val="single" w:sz="4" w:space="0" w:color="auto"/>
              <w:left w:val="single" w:sz="4" w:space="0" w:color="auto"/>
              <w:bottom w:val="single" w:sz="4" w:space="0" w:color="auto"/>
              <w:right w:val="single" w:sz="4" w:space="0" w:color="auto"/>
            </w:tcBorders>
          </w:tcPr>
          <w:p w:rsidR="00FC17ED" w:rsidRPr="006B7C3F" w:rsidRDefault="00FC17ED" w:rsidP="00633F16">
            <w:pPr>
              <w:autoSpaceDE w:val="0"/>
              <w:autoSpaceDN w:val="0"/>
              <w:jc w:val="center"/>
              <w:rPr>
                <w:sz w:val="18"/>
                <w:szCs w:val="18"/>
              </w:rPr>
            </w:pPr>
            <w:r w:rsidRPr="006B7C3F">
              <w:rPr>
                <w:sz w:val="18"/>
                <w:szCs w:val="18"/>
              </w:rPr>
              <w:t>58 543,0</w:t>
            </w:r>
          </w:p>
        </w:tc>
        <w:tc>
          <w:tcPr>
            <w:tcW w:w="1408" w:type="dxa"/>
            <w:gridSpan w:val="2"/>
            <w:tcBorders>
              <w:top w:val="single" w:sz="4" w:space="0" w:color="auto"/>
              <w:left w:val="single" w:sz="4" w:space="0" w:color="auto"/>
              <w:bottom w:val="single" w:sz="4" w:space="0" w:color="auto"/>
              <w:right w:val="single" w:sz="4" w:space="0" w:color="auto"/>
            </w:tcBorders>
          </w:tcPr>
          <w:p w:rsidR="00FC17ED" w:rsidRPr="006B7C3F" w:rsidRDefault="00FC17ED" w:rsidP="00633F16">
            <w:pPr>
              <w:snapToGrid w:val="0"/>
              <w:jc w:val="center"/>
              <w:rPr>
                <w:sz w:val="18"/>
                <w:szCs w:val="18"/>
              </w:rPr>
            </w:pPr>
            <w:r w:rsidRPr="006B7C3F">
              <w:rPr>
                <w:sz w:val="18"/>
                <w:szCs w:val="18"/>
              </w:rPr>
              <w:t>3 543,0</w:t>
            </w:r>
          </w:p>
        </w:tc>
        <w:tc>
          <w:tcPr>
            <w:tcW w:w="1396" w:type="dxa"/>
            <w:gridSpan w:val="2"/>
            <w:tcBorders>
              <w:top w:val="single" w:sz="4" w:space="0" w:color="auto"/>
              <w:left w:val="single" w:sz="4" w:space="0" w:color="auto"/>
              <w:bottom w:val="single" w:sz="4" w:space="0" w:color="auto"/>
              <w:right w:val="single" w:sz="4" w:space="0" w:color="auto"/>
            </w:tcBorders>
          </w:tcPr>
          <w:p w:rsidR="00FC17ED" w:rsidRPr="006B7C3F" w:rsidRDefault="00FC17ED" w:rsidP="00633F16">
            <w:pPr>
              <w:autoSpaceDE w:val="0"/>
              <w:autoSpaceDN w:val="0"/>
              <w:jc w:val="center"/>
              <w:rPr>
                <w:sz w:val="18"/>
                <w:szCs w:val="18"/>
              </w:rPr>
            </w:pPr>
            <w:r w:rsidRPr="006B7C3F">
              <w:rPr>
                <w:sz w:val="18"/>
                <w:szCs w:val="18"/>
              </w:rPr>
              <w:t>55 000,0</w:t>
            </w:r>
          </w:p>
        </w:tc>
        <w:tc>
          <w:tcPr>
            <w:tcW w:w="1247" w:type="dxa"/>
            <w:tcBorders>
              <w:top w:val="single" w:sz="4" w:space="0" w:color="auto"/>
              <w:left w:val="single" w:sz="4" w:space="0" w:color="auto"/>
              <w:bottom w:val="single" w:sz="4" w:space="0" w:color="auto"/>
              <w:right w:val="single" w:sz="4" w:space="0" w:color="auto"/>
            </w:tcBorders>
          </w:tcPr>
          <w:p w:rsidR="00FC17ED" w:rsidRPr="006B7C3F" w:rsidRDefault="00FC17ED" w:rsidP="00633F16">
            <w:pPr>
              <w:snapToGrid w:val="0"/>
              <w:jc w:val="center"/>
              <w:rPr>
                <w:sz w:val="18"/>
                <w:szCs w:val="18"/>
              </w:rPr>
            </w:pPr>
            <w:r w:rsidRPr="006B7C3F">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FC17ED" w:rsidRPr="006B7C3F" w:rsidRDefault="00FC17ED" w:rsidP="00633F16">
            <w:pPr>
              <w:snapToGrid w:val="0"/>
              <w:jc w:val="center"/>
              <w:rPr>
                <w:sz w:val="18"/>
                <w:szCs w:val="18"/>
              </w:rPr>
            </w:pPr>
            <w:r w:rsidRPr="006B7C3F">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FC17ED" w:rsidRPr="006B7C3F" w:rsidRDefault="00FC17ED" w:rsidP="00633F16">
            <w:pPr>
              <w:autoSpaceDE w:val="0"/>
              <w:autoSpaceDN w:val="0"/>
              <w:rPr>
                <w:sz w:val="18"/>
                <w:szCs w:val="18"/>
              </w:rPr>
            </w:pPr>
            <w:r w:rsidRPr="006B7C3F">
              <w:rPr>
                <w:sz w:val="18"/>
                <w:szCs w:val="18"/>
              </w:rPr>
              <w:t>91,7км</w:t>
            </w:r>
          </w:p>
        </w:tc>
        <w:tc>
          <w:tcPr>
            <w:tcW w:w="1418" w:type="dxa"/>
            <w:vMerge/>
            <w:tcBorders>
              <w:left w:val="single" w:sz="4" w:space="0" w:color="auto"/>
              <w:bottom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709" w:type="dxa"/>
            <w:vMerge/>
            <w:tcBorders>
              <w:left w:val="single" w:sz="4" w:space="0" w:color="auto"/>
              <w:right w:val="single" w:sz="4" w:space="0" w:color="auto"/>
            </w:tcBorders>
          </w:tcPr>
          <w:p w:rsidR="00FC17ED" w:rsidRPr="00D34D10" w:rsidRDefault="00FC17ED" w:rsidP="00633F16">
            <w:pPr>
              <w:rPr>
                <w:sz w:val="18"/>
                <w:szCs w:val="18"/>
              </w:rPr>
            </w:pPr>
          </w:p>
        </w:tc>
        <w:tc>
          <w:tcPr>
            <w:tcW w:w="2977" w:type="dxa"/>
            <w:gridSpan w:val="4"/>
            <w:vMerge/>
            <w:tcBorders>
              <w:left w:val="single" w:sz="4" w:space="0" w:color="auto"/>
              <w:right w:val="single" w:sz="4" w:space="0" w:color="auto"/>
            </w:tcBorders>
            <w:vAlign w:val="center"/>
          </w:tcPr>
          <w:p w:rsidR="00FC17ED" w:rsidRPr="00D34D10" w:rsidRDefault="00FC17ED" w:rsidP="00633F16">
            <w:pPr>
              <w:rPr>
                <w:sz w:val="18"/>
                <w:szCs w:val="18"/>
              </w:rPr>
            </w:pPr>
          </w:p>
        </w:tc>
        <w:tc>
          <w:tcPr>
            <w:tcW w:w="1417" w:type="dxa"/>
            <w:gridSpan w:val="2"/>
            <w:vMerge/>
            <w:tcBorders>
              <w:left w:val="single" w:sz="4" w:space="0" w:color="auto"/>
              <w:right w:val="single" w:sz="4" w:space="0" w:color="auto"/>
            </w:tcBorders>
            <w:vAlign w:val="center"/>
          </w:tcPr>
          <w:p w:rsidR="00FC17ED" w:rsidRPr="00D34D10" w:rsidRDefault="00FC17ED" w:rsidP="00633F16">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FC17ED" w:rsidRPr="006B7C3F" w:rsidRDefault="00FC17ED" w:rsidP="00633F16">
            <w:pPr>
              <w:shd w:val="clear" w:color="auto" w:fill="FFFFFF"/>
              <w:snapToGrid w:val="0"/>
              <w:rPr>
                <w:sz w:val="18"/>
                <w:szCs w:val="18"/>
              </w:rPr>
            </w:pPr>
            <w:r w:rsidRPr="006B7C3F">
              <w:rPr>
                <w:sz w:val="18"/>
                <w:szCs w:val="18"/>
              </w:rPr>
              <w:t>2025г</w:t>
            </w:r>
          </w:p>
        </w:tc>
        <w:tc>
          <w:tcPr>
            <w:tcW w:w="1223" w:type="dxa"/>
            <w:gridSpan w:val="2"/>
            <w:tcBorders>
              <w:top w:val="single" w:sz="4" w:space="0" w:color="auto"/>
              <w:left w:val="single" w:sz="4" w:space="0" w:color="auto"/>
              <w:bottom w:val="single" w:sz="4" w:space="0" w:color="auto"/>
              <w:right w:val="single" w:sz="4" w:space="0" w:color="auto"/>
            </w:tcBorders>
          </w:tcPr>
          <w:p w:rsidR="00FC17ED" w:rsidRPr="006B7C3F" w:rsidRDefault="00FC17ED" w:rsidP="00633F16">
            <w:pPr>
              <w:autoSpaceDE w:val="0"/>
              <w:autoSpaceDN w:val="0"/>
              <w:jc w:val="center"/>
              <w:rPr>
                <w:sz w:val="18"/>
                <w:szCs w:val="18"/>
              </w:rPr>
            </w:pPr>
            <w:r w:rsidRPr="006B7C3F">
              <w:rPr>
                <w:sz w:val="18"/>
                <w:szCs w:val="18"/>
              </w:rPr>
              <w:t>73 691,00</w:t>
            </w:r>
          </w:p>
        </w:tc>
        <w:tc>
          <w:tcPr>
            <w:tcW w:w="1408" w:type="dxa"/>
            <w:gridSpan w:val="2"/>
            <w:tcBorders>
              <w:top w:val="single" w:sz="4" w:space="0" w:color="auto"/>
              <w:left w:val="single" w:sz="4" w:space="0" w:color="auto"/>
              <w:bottom w:val="single" w:sz="4" w:space="0" w:color="auto"/>
              <w:right w:val="single" w:sz="4" w:space="0" w:color="auto"/>
            </w:tcBorders>
          </w:tcPr>
          <w:p w:rsidR="00FC17ED" w:rsidRPr="006B7C3F" w:rsidRDefault="00FC17ED" w:rsidP="00633F16">
            <w:pPr>
              <w:snapToGrid w:val="0"/>
              <w:jc w:val="center"/>
              <w:rPr>
                <w:sz w:val="18"/>
                <w:szCs w:val="18"/>
              </w:rPr>
            </w:pPr>
            <w:r w:rsidRPr="006B7C3F">
              <w:rPr>
                <w:sz w:val="18"/>
                <w:szCs w:val="18"/>
              </w:rPr>
              <w:t>3 691,0</w:t>
            </w:r>
          </w:p>
        </w:tc>
        <w:tc>
          <w:tcPr>
            <w:tcW w:w="1396" w:type="dxa"/>
            <w:gridSpan w:val="2"/>
            <w:tcBorders>
              <w:top w:val="single" w:sz="4" w:space="0" w:color="auto"/>
              <w:left w:val="single" w:sz="4" w:space="0" w:color="auto"/>
              <w:bottom w:val="single" w:sz="4" w:space="0" w:color="auto"/>
              <w:right w:val="single" w:sz="4" w:space="0" w:color="auto"/>
            </w:tcBorders>
          </w:tcPr>
          <w:p w:rsidR="00FC17ED" w:rsidRPr="006B7C3F" w:rsidRDefault="00FC17ED" w:rsidP="00633F16">
            <w:pPr>
              <w:snapToGrid w:val="0"/>
              <w:jc w:val="center"/>
              <w:rPr>
                <w:sz w:val="18"/>
                <w:szCs w:val="18"/>
              </w:rPr>
            </w:pPr>
            <w:r w:rsidRPr="006B7C3F">
              <w:rPr>
                <w:sz w:val="18"/>
                <w:szCs w:val="18"/>
              </w:rPr>
              <w:t>70 000,0</w:t>
            </w:r>
          </w:p>
        </w:tc>
        <w:tc>
          <w:tcPr>
            <w:tcW w:w="1247" w:type="dxa"/>
            <w:tcBorders>
              <w:top w:val="single" w:sz="4" w:space="0" w:color="auto"/>
              <w:left w:val="single" w:sz="4" w:space="0" w:color="auto"/>
              <w:bottom w:val="single" w:sz="4" w:space="0" w:color="auto"/>
              <w:right w:val="single" w:sz="4" w:space="0" w:color="auto"/>
            </w:tcBorders>
          </w:tcPr>
          <w:p w:rsidR="00FC17ED" w:rsidRPr="006B7C3F" w:rsidRDefault="00FC17ED" w:rsidP="00633F16">
            <w:pPr>
              <w:snapToGrid w:val="0"/>
              <w:jc w:val="center"/>
              <w:rPr>
                <w:sz w:val="18"/>
                <w:szCs w:val="18"/>
              </w:rPr>
            </w:pPr>
            <w:r w:rsidRPr="006B7C3F">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FC17ED" w:rsidRPr="006B7C3F" w:rsidRDefault="00FC17ED" w:rsidP="00633F16">
            <w:pPr>
              <w:snapToGrid w:val="0"/>
              <w:jc w:val="center"/>
              <w:rPr>
                <w:sz w:val="18"/>
                <w:szCs w:val="18"/>
              </w:rPr>
            </w:pPr>
            <w:r w:rsidRPr="006B7C3F">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FC17ED" w:rsidRPr="006B7C3F" w:rsidRDefault="00FC17ED" w:rsidP="00633F16">
            <w:pPr>
              <w:autoSpaceDE w:val="0"/>
              <w:autoSpaceDN w:val="0"/>
              <w:rPr>
                <w:sz w:val="18"/>
                <w:szCs w:val="18"/>
              </w:rPr>
            </w:pPr>
            <w:r w:rsidRPr="006B7C3F">
              <w:rPr>
                <w:sz w:val="18"/>
                <w:szCs w:val="18"/>
              </w:rPr>
              <w:t>91,7км</w:t>
            </w:r>
          </w:p>
        </w:tc>
        <w:tc>
          <w:tcPr>
            <w:tcW w:w="1418" w:type="dxa"/>
            <w:tcBorders>
              <w:left w:val="single" w:sz="4" w:space="0" w:color="auto"/>
              <w:bottom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709" w:type="dxa"/>
            <w:vMerge/>
            <w:tcBorders>
              <w:left w:val="single" w:sz="4" w:space="0" w:color="auto"/>
              <w:right w:val="single" w:sz="4" w:space="0" w:color="auto"/>
            </w:tcBorders>
          </w:tcPr>
          <w:p w:rsidR="00FC17ED" w:rsidRPr="00D34D10" w:rsidRDefault="00FC17ED" w:rsidP="00633F16">
            <w:pPr>
              <w:rPr>
                <w:sz w:val="18"/>
                <w:szCs w:val="18"/>
              </w:rPr>
            </w:pPr>
          </w:p>
        </w:tc>
        <w:tc>
          <w:tcPr>
            <w:tcW w:w="2977" w:type="dxa"/>
            <w:gridSpan w:val="4"/>
            <w:vMerge/>
            <w:tcBorders>
              <w:left w:val="single" w:sz="4" w:space="0" w:color="auto"/>
              <w:right w:val="single" w:sz="4" w:space="0" w:color="auto"/>
            </w:tcBorders>
            <w:vAlign w:val="center"/>
          </w:tcPr>
          <w:p w:rsidR="00FC17ED" w:rsidRPr="00D34D10" w:rsidRDefault="00FC17ED" w:rsidP="00633F16">
            <w:pPr>
              <w:rPr>
                <w:sz w:val="18"/>
                <w:szCs w:val="18"/>
              </w:rPr>
            </w:pPr>
          </w:p>
        </w:tc>
        <w:tc>
          <w:tcPr>
            <w:tcW w:w="1417" w:type="dxa"/>
            <w:gridSpan w:val="2"/>
            <w:vMerge/>
            <w:tcBorders>
              <w:left w:val="single" w:sz="4" w:space="0" w:color="auto"/>
              <w:right w:val="single" w:sz="4" w:space="0" w:color="auto"/>
            </w:tcBorders>
            <w:vAlign w:val="center"/>
          </w:tcPr>
          <w:p w:rsidR="00FC17ED" w:rsidRPr="00D34D10" w:rsidRDefault="00FC17ED" w:rsidP="00633F16">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FC17ED" w:rsidRPr="006B7C3F" w:rsidRDefault="00FC17ED" w:rsidP="00633F16">
            <w:pPr>
              <w:shd w:val="clear" w:color="auto" w:fill="FFFFFF"/>
              <w:snapToGrid w:val="0"/>
              <w:rPr>
                <w:sz w:val="18"/>
                <w:szCs w:val="18"/>
              </w:rPr>
            </w:pPr>
            <w:r w:rsidRPr="006B7C3F">
              <w:rPr>
                <w:sz w:val="18"/>
                <w:szCs w:val="18"/>
              </w:rPr>
              <w:t>2026г</w:t>
            </w:r>
          </w:p>
        </w:tc>
        <w:tc>
          <w:tcPr>
            <w:tcW w:w="1223" w:type="dxa"/>
            <w:gridSpan w:val="2"/>
            <w:tcBorders>
              <w:top w:val="single" w:sz="4" w:space="0" w:color="auto"/>
              <w:left w:val="single" w:sz="4" w:space="0" w:color="auto"/>
              <w:bottom w:val="single" w:sz="4" w:space="0" w:color="auto"/>
              <w:right w:val="single" w:sz="4" w:space="0" w:color="auto"/>
            </w:tcBorders>
          </w:tcPr>
          <w:p w:rsidR="00FC17ED" w:rsidRPr="006B7C3F" w:rsidRDefault="00FC17ED" w:rsidP="00633F16">
            <w:pPr>
              <w:jc w:val="center"/>
              <w:rPr>
                <w:sz w:val="18"/>
                <w:szCs w:val="18"/>
              </w:rPr>
            </w:pPr>
            <w:r w:rsidRPr="006B7C3F">
              <w:rPr>
                <w:sz w:val="18"/>
                <w:szCs w:val="18"/>
              </w:rPr>
              <w:t>73 691,00</w:t>
            </w:r>
          </w:p>
        </w:tc>
        <w:tc>
          <w:tcPr>
            <w:tcW w:w="1408" w:type="dxa"/>
            <w:gridSpan w:val="2"/>
            <w:tcBorders>
              <w:top w:val="single" w:sz="4" w:space="0" w:color="auto"/>
              <w:left w:val="single" w:sz="4" w:space="0" w:color="auto"/>
              <w:bottom w:val="single" w:sz="4" w:space="0" w:color="auto"/>
              <w:right w:val="single" w:sz="4" w:space="0" w:color="auto"/>
            </w:tcBorders>
          </w:tcPr>
          <w:p w:rsidR="00FC17ED" w:rsidRPr="006B7C3F" w:rsidRDefault="00FC17ED" w:rsidP="00633F16">
            <w:pPr>
              <w:jc w:val="center"/>
              <w:rPr>
                <w:sz w:val="18"/>
                <w:szCs w:val="18"/>
              </w:rPr>
            </w:pPr>
            <w:r w:rsidRPr="006B7C3F">
              <w:rPr>
                <w:sz w:val="18"/>
                <w:szCs w:val="18"/>
              </w:rPr>
              <w:t>3 691,0</w:t>
            </w:r>
          </w:p>
        </w:tc>
        <w:tc>
          <w:tcPr>
            <w:tcW w:w="1396" w:type="dxa"/>
            <w:gridSpan w:val="2"/>
            <w:tcBorders>
              <w:top w:val="single" w:sz="4" w:space="0" w:color="auto"/>
              <w:left w:val="single" w:sz="4" w:space="0" w:color="auto"/>
              <w:bottom w:val="single" w:sz="4" w:space="0" w:color="auto"/>
              <w:right w:val="single" w:sz="4" w:space="0" w:color="auto"/>
            </w:tcBorders>
          </w:tcPr>
          <w:p w:rsidR="00FC17ED" w:rsidRPr="006B7C3F" w:rsidRDefault="00FC17ED" w:rsidP="00633F16">
            <w:pPr>
              <w:autoSpaceDE w:val="0"/>
              <w:autoSpaceDN w:val="0"/>
              <w:jc w:val="center"/>
              <w:rPr>
                <w:sz w:val="18"/>
                <w:szCs w:val="18"/>
              </w:rPr>
            </w:pPr>
            <w:r w:rsidRPr="006B7C3F">
              <w:rPr>
                <w:sz w:val="18"/>
                <w:szCs w:val="18"/>
              </w:rPr>
              <w:t>70 000,0</w:t>
            </w:r>
          </w:p>
        </w:tc>
        <w:tc>
          <w:tcPr>
            <w:tcW w:w="1247" w:type="dxa"/>
            <w:tcBorders>
              <w:top w:val="single" w:sz="4" w:space="0" w:color="auto"/>
              <w:left w:val="single" w:sz="4" w:space="0" w:color="auto"/>
              <w:bottom w:val="single" w:sz="4" w:space="0" w:color="auto"/>
              <w:right w:val="single" w:sz="4" w:space="0" w:color="auto"/>
            </w:tcBorders>
          </w:tcPr>
          <w:p w:rsidR="00FC17ED" w:rsidRPr="006B7C3F" w:rsidRDefault="00FC17ED" w:rsidP="00633F16">
            <w:pPr>
              <w:snapToGrid w:val="0"/>
              <w:jc w:val="center"/>
              <w:rPr>
                <w:sz w:val="18"/>
                <w:szCs w:val="18"/>
              </w:rPr>
            </w:pPr>
            <w:r w:rsidRPr="006B7C3F">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FC17ED" w:rsidRPr="006B7C3F" w:rsidRDefault="00FC17ED" w:rsidP="00633F16">
            <w:pPr>
              <w:snapToGrid w:val="0"/>
              <w:jc w:val="center"/>
              <w:rPr>
                <w:sz w:val="18"/>
                <w:szCs w:val="18"/>
              </w:rPr>
            </w:pPr>
            <w:r w:rsidRPr="006B7C3F">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FC17ED" w:rsidRPr="006B7C3F" w:rsidRDefault="00FC17ED" w:rsidP="00633F16">
            <w:pPr>
              <w:autoSpaceDE w:val="0"/>
              <w:autoSpaceDN w:val="0"/>
              <w:rPr>
                <w:sz w:val="18"/>
                <w:szCs w:val="18"/>
              </w:rPr>
            </w:pPr>
            <w:r w:rsidRPr="006B7C3F">
              <w:rPr>
                <w:sz w:val="18"/>
                <w:szCs w:val="18"/>
              </w:rPr>
              <w:t>91,7км</w:t>
            </w:r>
          </w:p>
        </w:tc>
        <w:tc>
          <w:tcPr>
            <w:tcW w:w="1418" w:type="dxa"/>
            <w:tcBorders>
              <w:left w:val="single" w:sz="4" w:space="0" w:color="auto"/>
              <w:bottom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709" w:type="dxa"/>
            <w:vMerge/>
            <w:tcBorders>
              <w:left w:val="single" w:sz="4" w:space="0" w:color="auto"/>
              <w:bottom w:val="single" w:sz="4" w:space="0" w:color="auto"/>
              <w:right w:val="single" w:sz="4" w:space="0" w:color="auto"/>
            </w:tcBorders>
          </w:tcPr>
          <w:p w:rsidR="00FC17ED" w:rsidRPr="00D34D10" w:rsidRDefault="00FC17ED" w:rsidP="00633F16">
            <w:pPr>
              <w:rPr>
                <w:sz w:val="18"/>
                <w:szCs w:val="18"/>
              </w:rPr>
            </w:pPr>
          </w:p>
        </w:tc>
        <w:tc>
          <w:tcPr>
            <w:tcW w:w="2977" w:type="dxa"/>
            <w:gridSpan w:val="4"/>
            <w:vMerge/>
            <w:tcBorders>
              <w:left w:val="single" w:sz="4" w:space="0" w:color="auto"/>
              <w:bottom w:val="single" w:sz="4" w:space="0" w:color="auto"/>
              <w:right w:val="single" w:sz="4" w:space="0" w:color="auto"/>
            </w:tcBorders>
            <w:vAlign w:val="center"/>
          </w:tcPr>
          <w:p w:rsidR="00FC17ED" w:rsidRPr="00D34D10" w:rsidRDefault="00FC17ED" w:rsidP="00633F16">
            <w:pPr>
              <w:rPr>
                <w:sz w:val="18"/>
                <w:szCs w:val="18"/>
              </w:rPr>
            </w:pPr>
          </w:p>
        </w:tc>
        <w:tc>
          <w:tcPr>
            <w:tcW w:w="1417" w:type="dxa"/>
            <w:gridSpan w:val="2"/>
            <w:vMerge/>
            <w:tcBorders>
              <w:left w:val="single" w:sz="4" w:space="0" w:color="auto"/>
              <w:bottom w:val="single" w:sz="4" w:space="0" w:color="auto"/>
              <w:right w:val="single" w:sz="4" w:space="0" w:color="auto"/>
            </w:tcBorders>
            <w:vAlign w:val="center"/>
          </w:tcPr>
          <w:p w:rsidR="00FC17ED" w:rsidRPr="00D34D10" w:rsidRDefault="00FC17ED" w:rsidP="00633F16">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FC17ED" w:rsidRPr="006B7C3F" w:rsidRDefault="00FC17ED" w:rsidP="00633F16">
            <w:pPr>
              <w:shd w:val="clear" w:color="auto" w:fill="FFFFFF"/>
              <w:snapToGrid w:val="0"/>
              <w:rPr>
                <w:sz w:val="18"/>
                <w:szCs w:val="18"/>
              </w:rPr>
            </w:pPr>
            <w:r w:rsidRPr="006B7C3F">
              <w:rPr>
                <w:sz w:val="18"/>
                <w:szCs w:val="18"/>
              </w:rPr>
              <w:t>2027г</w:t>
            </w:r>
          </w:p>
        </w:tc>
        <w:tc>
          <w:tcPr>
            <w:tcW w:w="1223" w:type="dxa"/>
            <w:gridSpan w:val="2"/>
            <w:tcBorders>
              <w:top w:val="single" w:sz="4" w:space="0" w:color="auto"/>
              <w:left w:val="single" w:sz="4" w:space="0" w:color="auto"/>
              <w:bottom w:val="single" w:sz="4" w:space="0" w:color="auto"/>
              <w:right w:val="single" w:sz="4" w:space="0" w:color="auto"/>
            </w:tcBorders>
          </w:tcPr>
          <w:p w:rsidR="00FC17ED" w:rsidRPr="006B7C3F" w:rsidRDefault="00FC17ED" w:rsidP="00633F16">
            <w:pPr>
              <w:jc w:val="center"/>
              <w:rPr>
                <w:sz w:val="18"/>
                <w:szCs w:val="18"/>
              </w:rPr>
            </w:pPr>
            <w:r w:rsidRPr="006B7C3F">
              <w:rPr>
                <w:sz w:val="18"/>
                <w:szCs w:val="18"/>
              </w:rPr>
              <w:t>73 691,00</w:t>
            </w:r>
          </w:p>
        </w:tc>
        <w:tc>
          <w:tcPr>
            <w:tcW w:w="1408" w:type="dxa"/>
            <w:gridSpan w:val="2"/>
            <w:tcBorders>
              <w:top w:val="single" w:sz="4" w:space="0" w:color="auto"/>
              <w:left w:val="single" w:sz="4" w:space="0" w:color="auto"/>
              <w:bottom w:val="single" w:sz="4" w:space="0" w:color="auto"/>
              <w:right w:val="single" w:sz="4" w:space="0" w:color="auto"/>
            </w:tcBorders>
          </w:tcPr>
          <w:p w:rsidR="00FC17ED" w:rsidRPr="006B7C3F" w:rsidRDefault="00FC17ED" w:rsidP="00633F16">
            <w:pPr>
              <w:jc w:val="center"/>
              <w:rPr>
                <w:sz w:val="18"/>
                <w:szCs w:val="18"/>
              </w:rPr>
            </w:pPr>
            <w:r w:rsidRPr="006B7C3F">
              <w:rPr>
                <w:sz w:val="18"/>
                <w:szCs w:val="18"/>
              </w:rPr>
              <w:t>3 691,0</w:t>
            </w:r>
          </w:p>
        </w:tc>
        <w:tc>
          <w:tcPr>
            <w:tcW w:w="1396" w:type="dxa"/>
            <w:gridSpan w:val="2"/>
            <w:tcBorders>
              <w:top w:val="single" w:sz="4" w:space="0" w:color="auto"/>
              <w:left w:val="single" w:sz="4" w:space="0" w:color="auto"/>
              <w:bottom w:val="single" w:sz="4" w:space="0" w:color="auto"/>
              <w:right w:val="single" w:sz="4" w:space="0" w:color="auto"/>
            </w:tcBorders>
          </w:tcPr>
          <w:p w:rsidR="00FC17ED" w:rsidRPr="006B7C3F" w:rsidRDefault="00FC17ED" w:rsidP="00633F16">
            <w:pPr>
              <w:autoSpaceDE w:val="0"/>
              <w:autoSpaceDN w:val="0"/>
              <w:jc w:val="center"/>
              <w:rPr>
                <w:sz w:val="18"/>
                <w:szCs w:val="18"/>
              </w:rPr>
            </w:pPr>
            <w:r w:rsidRPr="006B7C3F">
              <w:rPr>
                <w:sz w:val="18"/>
                <w:szCs w:val="18"/>
              </w:rPr>
              <w:t>70 000,0</w:t>
            </w:r>
          </w:p>
        </w:tc>
        <w:tc>
          <w:tcPr>
            <w:tcW w:w="1247" w:type="dxa"/>
            <w:tcBorders>
              <w:top w:val="single" w:sz="4" w:space="0" w:color="auto"/>
              <w:left w:val="single" w:sz="4" w:space="0" w:color="auto"/>
              <w:bottom w:val="single" w:sz="4" w:space="0" w:color="auto"/>
              <w:right w:val="single" w:sz="4" w:space="0" w:color="auto"/>
            </w:tcBorders>
          </w:tcPr>
          <w:p w:rsidR="00FC17ED" w:rsidRPr="006B7C3F" w:rsidRDefault="00FC17ED" w:rsidP="00633F16">
            <w:pPr>
              <w:snapToGrid w:val="0"/>
              <w:jc w:val="center"/>
              <w:rPr>
                <w:sz w:val="18"/>
                <w:szCs w:val="18"/>
              </w:rPr>
            </w:pPr>
            <w:r w:rsidRPr="006B7C3F">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FC17ED" w:rsidRPr="006B7C3F" w:rsidRDefault="00FC17ED" w:rsidP="00633F16">
            <w:pPr>
              <w:snapToGrid w:val="0"/>
              <w:jc w:val="center"/>
              <w:rPr>
                <w:sz w:val="18"/>
                <w:szCs w:val="18"/>
              </w:rPr>
            </w:pPr>
            <w:r w:rsidRPr="006B7C3F">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FC17ED" w:rsidRPr="006B7C3F" w:rsidRDefault="00FC17ED" w:rsidP="00633F16">
            <w:pPr>
              <w:autoSpaceDE w:val="0"/>
              <w:autoSpaceDN w:val="0"/>
              <w:rPr>
                <w:sz w:val="18"/>
                <w:szCs w:val="18"/>
              </w:rPr>
            </w:pPr>
            <w:r w:rsidRPr="006B7C3F">
              <w:rPr>
                <w:sz w:val="18"/>
                <w:szCs w:val="18"/>
              </w:rPr>
              <w:t>91,7км</w:t>
            </w:r>
          </w:p>
        </w:tc>
        <w:tc>
          <w:tcPr>
            <w:tcW w:w="1418" w:type="dxa"/>
            <w:tcBorders>
              <w:left w:val="single" w:sz="4" w:space="0" w:color="auto"/>
              <w:bottom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709" w:type="dxa"/>
            <w:vMerge w:val="restart"/>
            <w:tcBorders>
              <w:top w:val="single" w:sz="4" w:space="0" w:color="auto"/>
              <w:left w:val="single" w:sz="4" w:space="0" w:color="auto"/>
              <w:right w:val="single" w:sz="4" w:space="0" w:color="auto"/>
            </w:tcBorders>
          </w:tcPr>
          <w:p w:rsidR="00FC17ED" w:rsidRPr="00D34D10" w:rsidRDefault="00FC17ED" w:rsidP="00633F16">
            <w:pPr>
              <w:autoSpaceDE w:val="0"/>
              <w:autoSpaceDN w:val="0"/>
              <w:rPr>
                <w:sz w:val="18"/>
                <w:szCs w:val="18"/>
              </w:rPr>
            </w:pPr>
            <w:r w:rsidRPr="00D34D10">
              <w:rPr>
                <w:sz w:val="18"/>
                <w:szCs w:val="18"/>
              </w:rPr>
              <w:t>1.1.</w:t>
            </w:r>
          </w:p>
          <w:p w:rsidR="00FC17ED" w:rsidRPr="00D34D10" w:rsidRDefault="00FC17ED" w:rsidP="00633F16">
            <w:pPr>
              <w:autoSpaceDE w:val="0"/>
              <w:autoSpaceDN w:val="0"/>
              <w:rPr>
                <w:sz w:val="18"/>
                <w:szCs w:val="18"/>
              </w:rPr>
            </w:pPr>
          </w:p>
        </w:tc>
        <w:tc>
          <w:tcPr>
            <w:tcW w:w="2977" w:type="dxa"/>
            <w:gridSpan w:val="4"/>
            <w:vMerge w:val="restart"/>
            <w:tcBorders>
              <w:top w:val="single" w:sz="4" w:space="0" w:color="auto"/>
              <w:left w:val="single" w:sz="4" w:space="0" w:color="auto"/>
              <w:right w:val="single" w:sz="4" w:space="0" w:color="auto"/>
            </w:tcBorders>
          </w:tcPr>
          <w:p w:rsidR="00FC17ED" w:rsidRPr="00D34D10" w:rsidRDefault="00FC17ED" w:rsidP="00633F16">
            <w:pPr>
              <w:snapToGrid w:val="0"/>
              <w:rPr>
                <w:sz w:val="18"/>
                <w:szCs w:val="18"/>
              </w:rPr>
            </w:pPr>
            <w:r w:rsidRPr="00D34D10">
              <w:rPr>
                <w:sz w:val="18"/>
                <w:szCs w:val="18"/>
              </w:rPr>
              <w:t>Ремонт (капитальный ремонт), содержание автомобильных дорог и искусственных сооружений, за счёт ассигнований дорожного фонда</w:t>
            </w:r>
          </w:p>
        </w:tc>
        <w:tc>
          <w:tcPr>
            <w:tcW w:w="1417" w:type="dxa"/>
            <w:gridSpan w:val="2"/>
            <w:vMerge w:val="restart"/>
            <w:tcBorders>
              <w:top w:val="single" w:sz="4" w:space="0" w:color="auto"/>
              <w:left w:val="single" w:sz="4" w:space="0" w:color="auto"/>
              <w:right w:val="single" w:sz="4" w:space="0" w:color="auto"/>
            </w:tcBorders>
          </w:tcPr>
          <w:p w:rsidR="00FC17ED" w:rsidRPr="00D34D10" w:rsidRDefault="00FC17ED" w:rsidP="00633F16">
            <w:pPr>
              <w:snapToGrid w:val="0"/>
              <w:rPr>
                <w:sz w:val="18"/>
                <w:szCs w:val="18"/>
              </w:rPr>
            </w:pPr>
            <w:r w:rsidRPr="00D34D10">
              <w:rPr>
                <w:sz w:val="18"/>
                <w:szCs w:val="18"/>
              </w:rPr>
              <w:t>Отдел архитектуры,  строительства и ЖКХ</w:t>
            </w:r>
          </w:p>
        </w:tc>
        <w:tc>
          <w:tcPr>
            <w:tcW w:w="993" w:type="dxa"/>
            <w:gridSpan w:val="2"/>
            <w:tcBorders>
              <w:top w:val="single" w:sz="4" w:space="0" w:color="auto"/>
              <w:left w:val="single" w:sz="4" w:space="0" w:color="auto"/>
              <w:bottom w:val="single" w:sz="4" w:space="0" w:color="auto"/>
              <w:right w:val="single" w:sz="4" w:space="0" w:color="auto"/>
            </w:tcBorders>
          </w:tcPr>
          <w:p w:rsidR="00FC17ED" w:rsidRPr="006B7C3F" w:rsidRDefault="00FC17ED" w:rsidP="00633F16">
            <w:pPr>
              <w:autoSpaceDE w:val="0"/>
              <w:autoSpaceDN w:val="0"/>
              <w:rPr>
                <w:b/>
                <w:sz w:val="18"/>
                <w:szCs w:val="18"/>
              </w:rPr>
            </w:pPr>
            <w:r w:rsidRPr="006B7C3F">
              <w:rPr>
                <w:b/>
                <w:sz w:val="18"/>
                <w:szCs w:val="18"/>
              </w:rPr>
              <w:t>Итого</w:t>
            </w:r>
          </w:p>
        </w:tc>
        <w:tc>
          <w:tcPr>
            <w:tcW w:w="1223" w:type="dxa"/>
            <w:gridSpan w:val="2"/>
            <w:tcBorders>
              <w:top w:val="single" w:sz="4" w:space="0" w:color="auto"/>
              <w:left w:val="single" w:sz="4" w:space="0" w:color="auto"/>
              <w:bottom w:val="single" w:sz="4" w:space="0" w:color="auto"/>
              <w:right w:val="single" w:sz="4" w:space="0" w:color="auto"/>
            </w:tcBorders>
          </w:tcPr>
          <w:p w:rsidR="00FC17ED" w:rsidRPr="006B7C3F" w:rsidRDefault="00FC17ED" w:rsidP="00633F16">
            <w:pPr>
              <w:jc w:val="center"/>
              <w:rPr>
                <w:b/>
                <w:sz w:val="18"/>
                <w:szCs w:val="18"/>
              </w:rPr>
            </w:pPr>
            <w:r w:rsidRPr="006B7C3F">
              <w:rPr>
                <w:b/>
                <w:sz w:val="18"/>
                <w:szCs w:val="18"/>
              </w:rPr>
              <w:t>496 217,726</w:t>
            </w:r>
          </w:p>
        </w:tc>
        <w:tc>
          <w:tcPr>
            <w:tcW w:w="1408" w:type="dxa"/>
            <w:gridSpan w:val="2"/>
            <w:tcBorders>
              <w:top w:val="single" w:sz="4" w:space="0" w:color="auto"/>
              <w:left w:val="single" w:sz="4" w:space="0" w:color="auto"/>
              <w:bottom w:val="single" w:sz="4" w:space="0" w:color="auto"/>
              <w:right w:val="single" w:sz="4" w:space="0" w:color="auto"/>
            </w:tcBorders>
          </w:tcPr>
          <w:p w:rsidR="00FC17ED" w:rsidRPr="006B7C3F" w:rsidRDefault="00FC17ED" w:rsidP="00633F16">
            <w:pPr>
              <w:jc w:val="center"/>
              <w:rPr>
                <w:b/>
                <w:sz w:val="18"/>
                <w:szCs w:val="18"/>
              </w:rPr>
            </w:pPr>
            <w:r w:rsidRPr="006B7C3F">
              <w:rPr>
                <w:b/>
                <w:sz w:val="18"/>
                <w:szCs w:val="18"/>
              </w:rPr>
              <w:t>25 405,926</w:t>
            </w:r>
          </w:p>
        </w:tc>
        <w:tc>
          <w:tcPr>
            <w:tcW w:w="1396" w:type="dxa"/>
            <w:gridSpan w:val="2"/>
            <w:tcBorders>
              <w:top w:val="single" w:sz="4" w:space="0" w:color="auto"/>
              <w:left w:val="single" w:sz="4" w:space="0" w:color="auto"/>
              <w:bottom w:val="single" w:sz="4" w:space="0" w:color="auto"/>
              <w:right w:val="single" w:sz="4" w:space="0" w:color="auto"/>
            </w:tcBorders>
          </w:tcPr>
          <w:p w:rsidR="00FC17ED" w:rsidRPr="006B7C3F" w:rsidRDefault="00FC17ED" w:rsidP="00633F16">
            <w:pPr>
              <w:autoSpaceDE w:val="0"/>
              <w:autoSpaceDN w:val="0"/>
              <w:jc w:val="center"/>
              <w:rPr>
                <w:b/>
                <w:sz w:val="18"/>
                <w:szCs w:val="18"/>
              </w:rPr>
            </w:pPr>
            <w:r w:rsidRPr="006B7C3F">
              <w:rPr>
                <w:b/>
                <w:sz w:val="18"/>
                <w:szCs w:val="18"/>
              </w:rPr>
              <w:t>470 811,8</w:t>
            </w:r>
          </w:p>
        </w:tc>
        <w:tc>
          <w:tcPr>
            <w:tcW w:w="1247" w:type="dxa"/>
            <w:tcBorders>
              <w:top w:val="single" w:sz="4" w:space="0" w:color="auto"/>
              <w:left w:val="single" w:sz="4" w:space="0" w:color="auto"/>
              <w:bottom w:val="single" w:sz="4" w:space="0" w:color="auto"/>
              <w:right w:val="single" w:sz="4" w:space="0" w:color="auto"/>
            </w:tcBorders>
          </w:tcPr>
          <w:p w:rsidR="00FC17ED" w:rsidRPr="006B7C3F" w:rsidRDefault="00FC17ED" w:rsidP="00633F16">
            <w:pPr>
              <w:snapToGrid w:val="0"/>
              <w:jc w:val="center"/>
              <w:rPr>
                <w:b/>
                <w:sz w:val="18"/>
                <w:szCs w:val="18"/>
              </w:rPr>
            </w:pPr>
            <w:r w:rsidRPr="006B7C3F">
              <w:rPr>
                <w:b/>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FC17ED" w:rsidRPr="006B7C3F" w:rsidRDefault="00FC17ED" w:rsidP="00633F16">
            <w:pPr>
              <w:snapToGrid w:val="0"/>
              <w:jc w:val="center"/>
              <w:rPr>
                <w:b/>
                <w:sz w:val="18"/>
                <w:szCs w:val="18"/>
              </w:rPr>
            </w:pPr>
            <w:r w:rsidRPr="006B7C3F">
              <w:rPr>
                <w:b/>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FC17ED" w:rsidRPr="006B7C3F" w:rsidRDefault="00FC17ED" w:rsidP="00633F16">
            <w:pPr>
              <w:autoSpaceDE w:val="0"/>
              <w:autoSpaceDN w:val="0"/>
              <w:rPr>
                <w:b/>
                <w:sz w:val="18"/>
                <w:szCs w:val="18"/>
              </w:rPr>
            </w:pPr>
          </w:p>
        </w:tc>
        <w:tc>
          <w:tcPr>
            <w:tcW w:w="1418" w:type="dxa"/>
            <w:vMerge w:val="restart"/>
            <w:tcBorders>
              <w:top w:val="single" w:sz="4" w:space="0" w:color="auto"/>
              <w:left w:val="single" w:sz="4" w:space="0" w:color="auto"/>
              <w:right w:val="single" w:sz="4" w:space="0" w:color="auto"/>
            </w:tcBorders>
          </w:tcPr>
          <w:p w:rsidR="00FC17ED" w:rsidRPr="00D34D10" w:rsidRDefault="00FC17ED" w:rsidP="00633F16">
            <w:pPr>
              <w:autoSpaceDE w:val="0"/>
              <w:autoSpaceDN w:val="0"/>
              <w:rPr>
                <w:sz w:val="18"/>
                <w:szCs w:val="18"/>
              </w:rPr>
            </w:pPr>
          </w:p>
          <w:p w:rsidR="00FC17ED" w:rsidRPr="00D34D10" w:rsidRDefault="00FC17ED" w:rsidP="00633F16">
            <w:pPr>
              <w:autoSpaceDE w:val="0"/>
              <w:autoSpaceDN w:val="0"/>
              <w:rPr>
                <w:sz w:val="18"/>
                <w:szCs w:val="18"/>
              </w:rPr>
            </w:pPr>
          </w:p>
          <w:p w:rsidR="00FC17ED" w:rsidRPr="00D34D10" w:rsidRDefault="00FC17ED" w:rsidP="00633F16">
            <w:pPr>
              <w:autoSpaceDE w:val="0"/>
              <w:autoSpaceDN w:val="0"/>
              <w:rPr>
                <w:sz w:val="18"/>
                <w:szCs w:val="18"/>
              </w:rPr>
            </w:pPr>
          </w:p>
          <w:p w:rsidR="00FC17ED" w:rsidRPr="00D34D10" w:rsidRDefault="00FC17ED" w:rsidP="00633F16">
            <w:pPr>
              <w:autoSpaceDE w:val="0"/>
              <w:autoSpaceDN w:val="0"/>
              <w:rPr>
                <w:sz w:val="18"/>
                <w:szCs w:val="18"/>
              </w:rPr>
            </w:pPr>
          </w:p>
          <w:p w:rsidR="00FC17ED" w:rsidRPr="00D34D10" w:rsidRDefault="00FC17ED" w:rsidP="00633F16">
            <w:pPr>
              <w:autoSpaceDE w:val="0"/>
              <w:autoSpaceDN w:val="0"/>
              <w:rPr>
                <w:sz w:val="18"/>
                <w:szCs w:val="18"/>
              </w:rPr>
            </w:pPr>
          </w:p>
        </w:tc>
      </w:tr>
      <w:tr w:rsidR="00FC17ED" w:rsidRPr="00D34D10" w:rsidTr="00633F16">
        <w:trPr>
          <w:trHeight w:val="255"/>
        </w:trPr>
        <w:tc>
          <w:tcPr>
            <w:tcW w:w="709" w:type="dxa"/>
            <w:vMerge/>
            <w:tcBorders>
              <w:left w:val="single" w:sz="4" w:space="0" w:color="auto"/>
              <w:right w:val="single" w:sz="4" w:space="0" w:color="auto"/>
            </w:tcBorders>
          </w:tcPr>
          <w:p w:rsidR="00FC17ED" w:rsidRPr="00D34D10" w:rsidRDefault="00FC17ED" w:rsidP="00633F16">
            <w:pPr>
              <w:autoSpaceDE w:val="0"/>
              <w:autoSpaceDN w:val="0"/>
              <w:rPr>
                <w:sz w:val="18"/>
                <w:szCs w:val="18"/>
              </w:rPr>
            </w:pPr>
          </w:p>
        </w:tc>
        <w:tc>
          <w:tcPr>
            <w:tcW w:w="2977" w:type="dxa"/>
            <w:gridSpan w:val="4"/>
            <w:vMerge/>
            <w:tcBorders>
              <w:left w:val="single" w:sz="4" w:space="0" w:color="auto"/>
              <w:right w:val="single" w:sz="4" w:space="0" w:color="auto"/>
            </w:tcBorders>
          </w:tcPr>
          <w:p w:rsidR="00FC17ED" w:rsidRPr="00D34D10" w:rsidRDefault="00FC17ED" w:rsidP="00633F16">
            <w:pPr>
              <w:snapToGrid w:val="0"/>
              <w:rPr>
                <w:sz w:val="18"/>
                <w:szCs w:val="18"/>
              </w:rPr>
            </w:pPr>
          </w:p>
        </w:tc>
        <w:tc>
          <w:tcPr>
            <w:tcW w:w="1417" w:type="dxa"/>
            <w:gridSpan w:val="2"/>
            <w:vMerge/>
            <w:tcBorders>
              <w:left w:val="single" w:sz="4" w:space="0" w:color="auto"/>
              <w:right w:val="single" w:sz="4" w:space="0" w:color="auto"/>
            </w:tcBorders>
          </w:tcPr>
          <w:p w:rsidR="00FC17ED" w:rsidRPr="00D34D10" w:rsidRDefault="00FC17ED" w:rsidP="00633F16">
            <w:pPr>
              <w:snapToGrid w:val="0"/>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FC17ED" w:rsidRPr="00F72F55" w:rsidRDefault="00FC17ED" w:rsidP="00633F16">
            <w:pPr>
              <w:autoSpaceDE w:val="0"/>
              <w:autoSpaceDN w:val="0"/>
              <w:rPr>
                <w:sz w:val="18"/>
                <w:szCs w:val="18"/>
              </w:rPr>
            </w:pPr>
            <w:r w:rsidRPr="00F72F55">
              <w:rPr>
                <w:sz w:val="18"/>
                <w:szCs w:val="18"/>
              </w:rPr>
              <w:t>2016г</w:t>
            </w:r>
          </w:p>
        </w:tc>
        <w:tc>
          <w:tcPr>
            <w:tcW w:w="1223" w:type="dxa"/>
            <w:gridSpan w:val="2"/>
            <w:tcBorders>
              <w:top w:val="single" w:sz="4" w:space="0" w:color="auto"/>
              <w:left w:val="single" w:sz="4" w:space="0" w:color="auto"/>
              <w:bottom w:val="single" w:sz="4" w:space="0" w:color="auto"/>
              <w:right w:val="single" w:sz="4" w:space="0" w:color="auto"/>
            </w:tcBorders>
          </w:tcPr>
          <w:p w:rsidR="00FC17ED" w:rsidRPr="00F72F55" w:rsidRDefault="00FC17ED" w:rsidP="00633F16">
            <w:pPr>
              <w:snapToGrid w:val="0"/>
              <w:jc w:val="center"/>
            </w:pPr>
            <w:r w:rsidRPr="00F72F55">
              <w:t>3 159,54</w:t>
            </w:r>
          </w:p>
        </w:tc>
        <w:tc>
          <w:tcPr>
            <w:tcW w:w="1408" w:type="dxa"/>
            <w:gridSpan w:val="2"/>
            <w:tcBorders>
              <w:top w:val="single" w:sz="4" w:space="0" w:color="auto"/>
              <w:left w:val="single" w:sz="4" w:space="0" w:color="auto"/>
              <w:bottom w:val="single" w:sz="4" w:space="0" w:color="auto"/>
              <w:right w:val="single" w:sz="4" w:space="0" w:color="auto"/>
            </w:tcBorders>
          </w:tcPr>
          <w:p w:rsidR="00FC17ED" w:rsidRPr="00F72F55" w:rsidRDefault="00FC17ED" w:rsidP="00633F16">
            <w:pPr>
              <w:autoSpaceDE w:val="0"/>
              <w:autoSpaceDN w:val="0"/>
              <w:jc w:val="center"/>
            </w:pPr>
            <w:r w:rsidRPr="00F72F55">
              <w:t>159,54</w:t>
            </w:r>
          </w:p>
        </w:tc>
        <w:tc>
          <w:tcPr>
            <w:tcW w:w="1396" w:type="dxa"/>
            <w:gridSpan w:val="2"/>
            <w:tcBorders>
              <w:top w:val="single" w:sz="4" w:space="0" w:color="auto"/>
              <w:left w:val="single" w:sz="4" w:space="0" w:color="auto"/>
              <w:bottom w:val="single" w:sz="4" w:space="0" w:color="auto"/>
              <w:right w:val="single" w:sz="4" w:space="0" w:color="auto"/>
            </w:tcBorders>
          </w:tcPr>
          <w:p w:rsidR="00FC17ED" w:rsidRPr="00F72F55" w:rsidRDefault="00FC17ED" w:rsidP="00633F16">
            <w:pPr>
              <w:autoSpaceDE w:val="0"/>
              <w:autoSpaceDN w:val="0"/>
              <w:jc w:val="center"/>
            </w:pPr>
            <w:r w:rsidRPr="00F72F55">
              <w:t>3 000,0</w:t>
            </w:r>
          </w:p>
        </w:tc>
        <w:tc>
          <w:tcPr>
            <w:tcW w:w="1247" w:type="dxa"/>
            <w:tcBorders>
              <w:top w:val="single" w:sz="4" w:space="0" w:color="auto"/>
              <w:left w:val="single" w:sz="4" w:space="0" w:color="auto"/>
              <w:bottom w:val="single" w:sz="4" w:space="0" w:color="auto"/>
              <w:right w:val="single" w:sz="4" w:space="0" w:color="auto"/>
            </w:tcBorders>
          </w:tcPr>
          <w:p w:rsidR="00FC17ED" w:rsidRPr="00F72F55" w:rsidRDefault="00FC17ED" w:rsidP="00633F16">
            <w:pPr>
              <w:snapToGrid w:val="0"/>
              <w:jc w:val="center"/>
              <w:rPr>
                <w:sz w:val="18"/>
                <w:szCs w:val="18"/>
              </w:rPr>
            </w:pPr>
            <w:r w:rsidRPr="00F72F55">
              <w:rPr>
                <w:b/>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FC17ED" w:rsidRPr="00F72F55" w:rsidRDefault="00FC17ED" w:rsidP="00633F16">
            <w:pPr>
              <w:snapToGrid w:val="0"/>
              <w:jc w:val="center"/>
              <w:rPr>
                <w:sz w:val="18"/>
                <w:szCs w:val="18"/>
              </w:rPr>
            </w:pPr>
            <w:r w:rsidRPr="00F72F55">
              <w:rPr>
                <w:b/>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FC17ED" w:rsidRPr="00F72F55" w:rsidRDefault="00FC17ED" w:rsidP="00633F16">
            <w:pPr>
              <w:autoSpaceDE w:val="0"/>
              <w:autoSpaceDN w:val="0"/>
              <w:rPr>
                <w:sz w:val="18"/>
                <w:szCs w:val="18"/>
              </w:rPr>
            </w:pPr>
            <w:r w:rsidRPr="00F72F55">
              <w:rPr>
                <w:sz w:val="18"/>
                <w:szCs w:val="18"/>
              </w:rPr>
              <w:t xml:space="preserve">4140м2 </w:t>
            </w:r>
          </w:p>
        </w:tc>
        <w:tc>
          <w:tcPr>
            <w:tcW w:w="1418" w:type="dxa"/>
            <w:vMerge/>
            <w:tcBorders>
              <w:left w:val="single" w:sz="4" w:space="0" w:color="auto"/>
              <w:right w:val="single" w:sz="4" w:space="0" w:color="auto"/>
            </w:tcBorders>
          </w:tcPr>
          <w:p w:rsidR="00FC17ED" w:rsidRPr="00D34D10" w:rsidRDefault="00FC17ED" w:rsidP="00633F16">
            <w:pPr>
              <w:autoSpaceDE w:val="0"/>
              <w:autoSpaceDN w:val="0"/>
              <w:rPr>
                <w:sz w:val="18"/>
                <w:szCs w:val="18"/>
              </w:rPr>
            </w:pPr>
          </w:p>
        </w:tc>
      </w:tr>
      <w:tr w:rsidR="00FC17ED" w:rsidRPr="00D34D10" w:rsidTr="00633F16">
        <w:tc>
          <w:tcPr>
            <w:tcW w:w="709" w:type="dxa"/>
            <w:vMerge/>
            <w:tcBorders>
              <w:left w:val="single" w:sz="4" w:space="0" w:color="auto"/>
              <w:right w:val="single" w:sz="4" w:space="0" w:color="auto"/>
            </w:tcBorders>
          </w:tcPr>
          <w:p w:rsidR="00FC17ED" w:rsidRPr="00D34D10" w:rsidRDefault="00FC17ED" w:rsidP="00633F16">
            <w:pPr>
              <w:autoSpaceDE w:val="0"/>
              <w:autoSpaceDN w:val="0"/>
              <w:rPr>
                <w:sz w:val="18"/>
                <w:szCs w:val="18"/>
              </w:rPr>
            </w:pPr>
          </w:p>
        </w:tc>
        <w:tc>
          <w:tcPr>
            <w:tcW w:w="2977" w:type="dxa"/>
            <w:gridSpan w:val="4"/>
            <w:vMerge/>
            <w:tcBorders>
              <w:left w:val="single" w:sz="4" w:space="0" w:color="auto"/>
              <w:right w:val="single" w:sz="4" w:space="0" w:color="auto"/>
            </w:tcBorders>
          </w:tcPr>
          <w:p w:rsidR="00FC17ED" w:rsidRPr="00D34D10" w:rsidRDefault="00FC17ED" w:rsidP="00633F16">
            <w:pPr>
              <w:snapToGrid w:val="0"/>
              <w:rPr>
                <w:sz w:val="18"/>
                <w:szCs w:val="18"/>
              </w:rPr>
            </w:pPr>
          </w:p>
        </w:tc>
        <w:tc>
          <w:tcPr>
            <w:tcW w:w="1417" w:type="dxa"/>
            <w:gridSpan w:val="2"/>
            <w:vMerge/>
            <w:tcBorders>
              <w:left w:val="single" w:sz="4" w:space="0" w:color="auto"/>
              <w:right w:val="single" w:sz="4" w:space="0" w:color="auto"/>
            </w:tcBorders>
          </w:tcPr>
          <w:p w:rsidR="00FC17ED" w:rsidRPr="00D34D10" w:rsidRDefault="00FC17ED" w:rsidP="00633F16">
            <w:pPr>
              <w:snapToGrid w:val="0"/>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FC17ED" w:rsidRPr="00F72F55" w:rsidRDefault="00FC17ED" w:rsidP="00633F16">
            <w:pPr>
              <w:autoSpaceDE w:val="0"/>
              <w:autoSpaceDN w:val="0"/>
              <w:rPr>
                <w:sz w:val="18"/>
                <w:szCs w:val="18"/>
              </w:rPr>
            </w:pPr>
            <w:r w:rsidRPr="00F72F55">
              <w:rPr>
                <w:sz w:val="18"/>
                <w:szCs w:val="18"/>
              </w:rPr>
              <w:t>2017г</w:t>
            </w:r>
          </w:p>
        </w:tc>
        <w:tc>
          <w:tcPr>
            <w:tcW w:w="1223" w:type="dxa"/>
            <w:gridSpan w:val="2"/>
            <w:tcBorders>
              <w:top w:val="single" w:sz="4" w:space="0" w:color="auto"/>
              <w:left w:val="single" w:sz="4" w:space="0" w:color="auto"/>
              <w:bottom w:val="single" w:sz="4" w:space="0" w:color="auto"/>
              <w:right w:val="single" w:sz="4" w:space="0" w:color="auto"/>
            </w:tcBorders>
          </w:tcPr>
          <w:p w:rsidR="00FC17ED" w:rsidRPr="00F72F55" w:rsidRDefault="00FC17ED" w:rsidP="00633F16">
            <w:pPr>
              <w:jc w:val="center"/>
            </w:pPr>
            <w:r w:rsidRPr="00F72F55">
              <w:t>4 187,726</w:t>
            </w:r>
          </w:p>
        </w:tc>
        <w:tc>
          <w:tcPr>
            <w:tcW w:w="1408" w:type="dxa"/>
            <w:gridSpan w:val="2"/>
            <w:tcBorders>
              <w:top w:val="single" w:sz="4" w:space="0" w:color="auto"/>
              <w:left w:val="single" w:sz="4" w:space="0" w:color="auto"/>
              <w:bottom w:val="single" w:sz="4" w:space="0" w:color="auto"/>
              <w:right w:val="single" w:sz="4" w:space="0" w:color="auto"/>
            </w:tcBorders>
          </w:tcPr>
          <w:p w:rsidR="00FC17ED" w:rsidRPr="00F72F55" w:rsidRDefault="00FC17ED" w:rsidP="00633F16">
            <w:pPr>
              <w:autoSpaceDE w:val="0"/>
              <w:autoSpaceDN w:val="0"/>
              <w:jc w:val="center"/>
            </w:pPr>
            <w:r w:rsidRPr="00F72F55">
              <w:t>187,726</w:t>
            </w:r>
          </w:p>
        </w:tc>
        <w:tc>
          <w:tcPr>
            <w:tcW w:w="1396" w:type="dxa"/>
            <w:gridSpan w:val="2"/>
            <w:tcBorders>
              <w:top w:val="single" w:sz="4" w:space="0" w:color="auto"/>
              <w:left w:val="single" w:sz="4" w:space="0" w:color="auto"/>
              <w:bottom w:val="single" w:sz="4" w:space="0" w:color="auto"/>
              <w:right w:val="single" w:sz="4" w:space="0" w:color="auto"/>
            </w:tcBorders>
          </w:tcPr>
          <w:p w:rsidR="00FC17ED" w:rsidRPr="00F72F55" w:rsidRDefault="00FC17ED" w:rsidP="00633F16">
            <w:pPr>
              <w:autoSpaceDE w:val="0"/>
              <w:autoSpaceDN w:val="0"/>
              <w:jc w:val="center"/>
            </w:pPr>
            <w:r w:rsidRPr="00F72F55">
              <w:t>4 000,0</w:t>
            </w:r>
          </w:p>
        </w:tc>
        <w:tc>
          <w:tcPr>
            <w:tcW w:w="1247" w:type="dxa"/>
            <w:tcBorders>
              <w:top w:val="single" w:sz="4" w:space="0" w:color="auto"/>
              <w:left w:val="single" w:sz="4" w:space="0" w:color="auto"/>
              <w:bottom w:val="single" w:sz="4" w:space="0" w:color="auto"/>
              <w:right w:val="single" w:sz="4" w:space="0" w:color="auto"/>
            </w:tcBorders>
          </w:tcPr>
          <w:p w:rsidR="00FC17ED" w:rsidRPr="00F72F55" w:rsidRDefault="00FC17ED" w:rsidP="00633F16">
            <w:pPr>
              <w:snapToGrid w:val="0"/>
              <w:jc w:val="center"/>
              <w:rPr>
                <w:sz w:val="18"/>
                <w:szCs w:val="18"/>
              </w:rPr>
            </w:pPr>
            <w:r w:rsidRPr="00F72F55">
              <w:rPr>
                <w:b/>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FC17ED" w:rsidRPr="00F72F55" w:rsidRDefault="00FC17ED" w:rsidP="00633F16">
            <w:pPr>
              <w:snapToGrid w:val="0"/>
              <w:jc w:val="center"/>
              <w:rPr>
                <w:sz w:val="18"/>
                <w:szCs w:val="18"/>
              </w:rPr>
            </w:pPr>
            <w:r w:rsidRPr="00F72F55">
              <w:rPr>
                <w:b/>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FC17ED" w:rsidRPr="00F72F55" w:rsidRDefault="00FC17ED" w:rsidP="00633F16">
            <w:pPr>
              <w:autoSpaceDE w:val="0"/>
              <w:autoSpaceDN w:val="0"/>
              <w:rPr>
                <w:sz w:val="18"/>
                <w:szCs w:val="18"/>
              </w:rPr>
            </w:pPr>
            <w:r w:rsidRPr="00F72F55">
              <w:rPr>
                <w:sz w:val="18"/>
                <w:szCs w:val="18"/>
              </w:rPr>
              <w:t>8485м2 (1,414км)</w:t>
            </w:r>
          </w:p>
        </w:tc>
        <w:tc>
          <w:tcPr>
            <w:tcW w:w="1418" w:type="dxa"/>
            <w:vMerge/>
            <w:tcBorders>
              <w:left w:val="single" w:sz="4" w:space="0" w:color="auto"/>
              <w:right w:val="single" w:sz="4" w:space="0" w:color="auto"/>
            </w:tcBorders>
          </w:tcPr>
          <w:p w:rsidR="00FC17ED" w:rsidRPr="00D34D10" w:rsidRDefault="00FC17ED" w:rsidP="00633F16">
            <w:pPr>
              <w:autoSpaceDE w:val="0"/>
              <w:autoSpaceDN w:val="0"/>
              <w:rPr>
                <w:sz w:val="18"/>
                <w:szCs w:val="18"/>
              </w:rPr>
            </w:pPr>
          </w:p>
        </w:tc>
      </w:tr>
      <w:tr w:rsidR="00FC17ED" w:rsidRPr="00D34D10" w:rsidTr="00633F16">
        <w:trPr>
          <w:trHeight w:val="255"/>
        </w:trPr>
        <w:tc>
          <w:tcPr>
            <w:tcW w:w="709" w:type="dxa"/>
            <w:vMerge/>
            <w:tcBorders>
              <w:left w:val="single" w:sz="4" w:space="0" w:color="auto"/>
              <w:right w:val="single" w:sz="4" w:space="0" w:color="auto"/>
            </w:tcBorders>
          </w:tcPr>
          <w:p w:rsidR="00FC17ED" w:rsidRPr="00D34D10" w:rsidRDefault="00FC17ED" w:rsidP="00633F16">
            <w:pPr>
              <w:rPr>
                <w:sz w:val="18"/>
                <w:szCs w:val="18"/>
              </w:rPr>
            </w:pPr>
          </w:p>
        </w:tc>
        <w:tc>
          <w:tcPr>
            <w:tcW w:w="2977"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1417"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FC17ED" w:rsidRPr="00F72F55" w:rsidRDefault="00FC17ED" w:rsidP="00633F16">
            <w:pPr>
              <w:autoSpaceDE w:val="0"/>
              <w:autoSpaceDN w:val="0"/>
              <w:rPr>
                <w:sz w:val="18"/>
                <w:szCs w:val="18"/>
              </w:rPr>
            </w:pPr>
            <w:r w:rsidRPr="00F72F55">
              <w:rPr>
                <w:sz w:val="18"/>
                <w:szCs w:val="18"/>
              </w:rPr>
              <w:t>2018г</w:t>
            </w:r>
          </w:p>
        </w:tc>
        <w:tc>
          <w:tcPr>
            <w:tcW w:w="1223" w:type="dxa"/>
            <w:gridSpan w:val="2"/>
            <w:tcBorders>
              <w:top w:val="single" w:sz="4" w:space="0" w:color="auto"/>
              <w:left w:val="single" w:sz="4" w:space="0" w:color="auto"/>
              <w:bottom w:val="single" w:sz="4" w:space="0" w:color="auto"/>
              <w:right w:val="single" w:sz="4" w:space="0" w:color="auto"/>
            </w:tcBorders>
          </w:tcPr>
          <w:p w:rsidR="00FC17ED" w:rsidRPr="00F72F55" w:rsidRDefault="00FC17ED" w:rsidP="00633F16">
            <w:pPr>
              <w:jc w:val="center"/>
            </w:pPr>
            <w:r w:rsidRPr="00F72F55">
              <w:t>18 946,517</w:t>
            </w:r>
          </w:p>
        </w:tc>
        <w:tc>
          <w:tcPr>
            <w:tcW w:w="1408" w:type="dxa"/>
            <w:gridSpan w:val="2"/>
            <w:tcBorders>
              <w:top w:val="single" w:sz="4" w:space="0" w:color="auto"/>
              <w:left w:val="single" w:sz="4" w:space="0" w:color="auto"/>
              <w:bottom w:val="single" w:sz="4" w:space="0" w:color="auto"/>
              <w:right w:val="single" w:sz="4" w:space="0" w:color="auto"/>
            </w:tcBorders>
          </w:tcPr>
          <w:p w:rsidR="00FC17ED" w:rsidRPr="00F72F55" w:rsidRDefault="00FC17ED" w:rsidP="00633F16">
            <w:pPr>
              <w:autoSpaceDE w:val="0"/>
              <w:autoSpaceDN w:val="0"/>
              <w:jc w:val="center"/>
            </w:pPr>
            <w:r w:rsidRPr="00F72F55">
              <w:t>946,517</w:t>
            </w:r>
          </w:p>
        </w:tc>
        <w:tc>
          <w:tcPr>
            <w:tcW w:w="1396" w:type="dxa"/>
            <w:gridSpan w:val="2"/>
            <w:tcBorders>
              <w:top w:val="single" w:sz="4" w:space="0" w:color="auto"/>
              <w:left w:val="single" w:sz="4" w:space="0" w:color="auto"/>
              <w:bottom w:val="single" w:sz="4" w:space="0" w:color="auto"/>
              <w:right w:val="single" w:sz="4" w:space="0" w:color="auto"/>
            </w:tcBorders>
          </w:tcPr>
          <w:p w:rsidR="00FC17ED" w:rsidRPr="00F72F55" w:rsidRDefault="00FC17ED" w:rsidP="00633F16">
            <w:pPr>
              <w:autoSpaceDE w:val="0"/>
              <w:autoSpaceDN w:val="0"/>
              <w:jc w:val="center"/>
            </w:pPr>
            <w:r w:rsidRPr="00F72F55">
              <w:t>18 000,0</w:t>
            </w:r>
          </w:p>
        </w:tc>
        <w:tc>
          <w:tcPr>
            <w:tcW w:w="1247" w:type="dxa"/>
            <w:tcBorders>
              <w:top w:val="single" w:sz="4" w:space="0" w:color="auto"/>
              <w:left w:val="single" w:sz="4" w:space="0" w:color="auto"/>
              <w:bottom w:val="single" w:sz="4" w:space="0" w:color="auto"/>
              <w:right w:val="single" w:sz="4" w:space="0" w:color="auto"/>
            </w:tcBorders>
          </w:tcPr>
          <w:p w:rsidR="00FC17ED" w:rsidRPr="00F72F55" w:rsidRDefault="00FC17ED" w:rsidP="00633F16">
            <w:pPr>
              <w:snapToGrid w:val="0"/>
              <w:jc w:val="center"/>
              <w:rPr>
                <w:sz w:val="18"/>
                <w:szCs w:val="18"/>
              </w:rPr>
            </w:pPr>
            <w:r w:rsidRPr="00F72F55">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FC17ED" w:rsidRPr="00F72F55" w:rsidRDefault="00FC17ED" w:rsidP="00633F16">
            <w:pPr>
              <w:snapToGrid w:val="0"/>
              <w:jc w:val="center"/>
              <w:rPr>
                <w:sz w:val="18"/>
                <w:szCs w:val="18"/>
              </w:rPr>
            </w:pPr>
            <w:r w:rsidRPr="00F72F55">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FC17ED" w:rsidRPr="00F72F55" w:rsidRDefault="00FC17ED" w:rsidP="00633F16">
            <w:pPr>
              <w:autoSpaceDE w:val="0"/>
              <w:autoSpaceDN w:val="0"/>
              <w:rPr>
                <w:sz w:val="18"/>
                <w:szCs w:val="18"/>
              </w:rPr>
            </w:pPr>
            <w:r w:rsidRPr="00F72F55">
              <w:rPr>
                <w:sz w:val="18"/>
                <w:szCs w:val="18"/>
              </w:rPr>
              <w:t xml:space="preserve">22029м2  (3,67км) </w:t>
            </w:r>
          </w:p>
        </w:tc>
        <w:tc>
          <w:tcPr>
            <w:tcW w:w="1418" w:type="dxa"/>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709" w:type="dxa"/>
            <w:vMerge/>
            <w:tcBorders>
              <w:left w:val="single" w:sz="4" w:space="0" w:color="auto"/>
              <w:right w:val="single" w:sz="4" w:space="0" w:color="auto"/>
            </w:tcBorders>
          </w:tcPr>
          <w:p w:rsidR="00FC17ED" w:rsidRPr="00D34D10" w:rsidRDefault="00FC17ED" w:rsidP="00633F16">
            <w:pPr>
              <w:rPr>
                <w:sz w:val="18"/>
                <w:szCs w:val="18"/>
              </w:rPr>
            </w:pPr>
          </w:p>
        </w:tc>
        <w:tc>
          <w:tcPr>
            <w:tcW w:w="2977"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1417"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FC17ED" w:rsidRPr="00F72F55" w:rsidRDefault="00FC17ED" w:rsidP="00633F16">
            <w:pPr>
              <w:autoSpaceDE w:val="0"/>
              <w:autoSpaceDN w:val="0"/>
              <w:rPr>
                <w:sz w:val="18"/>
                <w:szCs w:val="18"/>
              </w:rPr>
            </w:pPr>
            <w:r w:rsidRPr="00F72F55">
              <w:rPr>
                <w:sz w:val="18"/>
                <w:szCs w:val="18"/>
              </w:rPr>
              <w:t>2019г</w:t>
            </w:r>
          </w:p>
        </w:tc>
        <w:tc>
          <w:tcPr>
            <w:tcW w:w="1223" w:type="dxa"/>
            <w:gridSpan w:val="2"/>
            <w:tcBorders>
              <w:top w:val="single" w:sz="4" w:space="0" w:color="auto"/>
              <w:left w:val="single" w:sz="4" w:space="0" w:color="auto"/>
              <w:bottom w:val="single" w:sz="4" w:space="0" w:color="auto"/>
              <w:right w:val="single" w:sz="4" w:space="0" w:color="auto"/>
            </w:tcBorders>
          </w:tcPr>
          <w:p w:rsidR="00FC17ED" w:rsidRPr="00F72F55" w:rsidRDefault="00FC17ED" w:rsidP="00633F16">
            <w:pPr>
              <w:jc w:val="center"/>
              <w:rPr>
                <w:sz w:val="18"/>
                <w:szCs w:val="18"/>
              </w:rPr>
            </w:pPr>
            <w:r w:rsidRPr="00F72F55">
              <w:rPr>
                <w:sz w:val="18"/>
                <w:szCs w:val="18"/>
              </w:rPr>
              <w:t>15 724,073</w:t>
            </w:r>
          </w:p>
        </w:tc>
        <w:tc>
          <w:tcPr>
            <w:tcW w:w="1408" w:type="dxa"/>
            <w:gridSpan w:val="2"/>
            <w:tcBorders>
              <w:top w:val="single" w:sz="4" w:space="0" w:color="auto"/>
              <w:left w:val="single" w:sz="4" w:space="0" w:color="auto"/>
              <w:bottom w:val="single" w:sz="4" w:space="0" w:color="auto"/>
              <w:right w:val="single" w:sz="4" w:space="0" w:color="auto"/>
            </w:tcBorders>
          </w:tcPr>
          <w:p w:rsidR="00FC17ED" w:rsidRPr="00F72F55" w:rsidRDefault="00FC17ED" w:rsidP="00633F16">
            <w:pPr>
              <w:jc w:val="center"/>
              <w:rPr>
                <w:sz w:val="18"/>
                <w:szCs w:val="18"/>
              </w:rPr>
            </w:pPr>
            <w:r w:rsidRPr="00F72F55">
              <w:rPr>
                <w:sz w:val="18"/>
                <w:szCs w:val="18"/>
              </w:rPr>
              <w:t>789,473</w:t>
            </w:r>
          </w:p>
        </w:tc>
        <w:tc>
          <w:tcPr>
            <w:tcW w:w="1396" w:type="dxa"/>
            <w:gridSpan w:val="2"/>
            <w:tcBorders>
              <w:top w:val="single" w:sz="4" w:space="0" w:color="auto"/>
              <w:left w:val="single" w:sz="4" w:space="0" w:color="auto"/>
              <w:bottom w:val="single" w:sz="4" w:space="0" w:color="auto"/>
              <w:right w:val="single" w:sz="4" w:space="0" w:color="auto"/>
            </w:tcBorders>
          </w:tcPr>
          <w:p w:rsidR="00FC17ED" w:rsidRPr="00F72F55" w:rsidRDefault="00FC17ED" w:rsidP="00633F16">
            <w:pPr>
              <w:autoSpaceDE w:val="0"/>
              <w:autoSpaceDN w:val="0"/>
              <w:jc w:val="center"/>
              <w:rPr>
                <w:sz w:val="18"/>
                <w:szCs w:val="18"/>
              </w:rPr>
            </w:pPr>
            <w:r w:rsidRPr="00F72F55">
              <w:rPr>
                <w:sz w:val="18"/>
                <w:szCs w:val="18"/>
              </w:rPr>
              <w:t>14 934,6</w:t>
            </w:r>
          </w:p>
        </w:tc>
        <w:tc>
          <w:tcPr>
            <w:tcW w:w="1247" w:type="dxa"/>
            <w:tcBorders>
              <w:top w:val="single" w:sz="4" w:space="0" w:color="auto"/>
              <w:left w:val="single" w:sz="4" w:space="0" w:color="auto"/>
              <w:bottom w:val="single" w:sz="4" w:space="0" w:color="auto"/>
              <w:right w:val="single" w:sz="4" w:space="0" w:color="auto"/>
            </w:tcBorders>
          </w:tcPr>
          <w:p w:rsidR="00FC17ED" w:rsidRPr="00F72F55" w:rsidRDefault="00FC17ED" w:rsidP="00633F16">
            <w:pPr>
              <w:snapToGrid w:val="0"/>
              <w:jc w:val="center"/>
              <w:rPr>
                <w:sz w:val="18"/>
                <w:szCs w:val="18"/>
              </w:rPr>
            </w:pPr>
            <w:r w:rsidRPr="00F72F55">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FC17ED" w:rsidRPr="00F72F55" w:rsidRDefault="00FC17ED" w:rsidP="00633F16">
            <w:pPr>
              <w:snapToGrid w:val="0"/>
              <w:jc w:val="center"/>
              <w:rPr>
                <w:sz w:val="18"/>
                <w:szCs w:val="18"/>
              </w:rPr>
            </w:pPr>
            <w:r w:rsidRPr="00F72F55">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FC17ED" w:rsidRPr="00F72F55" w:rsidRDefault="00FC17ED" w:rsidP="00633F16">
            <w:pPr>
              <w:autoSpaceDE w:val="0"/>
              <w:autoSpaceDN w:val="0"/>
              <w:jc w:val="center"/>
              <w:rPr>
                <w:sz w:val="18"/>
                <w:szCs w:val="18"/>
              </w:rPr>
            </w:pPr>
            <w:r w:rsidRPr="00F72F55">
              <w:rPr>
                <w:sz w:val="18"/>
                <w:szCs w:val="18"/>
              </w:rPr>
              <w:t>2,5км</w:t>
            </w:r>
          </w:p>
        </w:tc>
        <w:tc>
          <w:tcPr>
            <w:tcW w:w="1418" w:type="dxa"/>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709" w:type="dxa"/>
            <w:vMerge/>
            <w:tcBorders>
              <w:left w:val="single" w:sz="4" w:space="0" w:color="auto"/>
              <w:right w:val="single" w:sz="4" w:space="0" w:color="auto"/>
            </w:tcBorders>
          </w:tcPr>
          <w:p w:rsidR="00FC17ED" w:rsidRPr="00D34D10" w:rsidRDefault="00FC17ED" w:rsidP="00633F16">
            <w:pPr>
              <w:rPr>
                <w:sz w:val="18"/>
                <w:szCs w:val="18"/>
              </w:rPr>
            </w:pPr>
          </w:p>
        </w:tc>
        <w:tc>
          <w:tcPr>
            <w:tcW w:w="2977"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1417"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FC17ED" w:rsidRPr="00F72F55" w:rsidRDefault="00FC17ED" w:rsidP="00633F16">
            <w:pPr>
              <w:autoSpaceDE w:val="0"/>
              <w:autoSpaceDN w:val="0"/>
              <w:rPr>
                <w:sz w:val="18"/>
                <w:szCs w:val="18"/>
              </w:rPr>
            </w:pPr>
            <w:r w:rsidRPr="00F72F55">
              <w:rPr>
                <w:sz w:val="18"/>
                <w:szCs w:val="18"/>
              </w:rPr>
              <w:t>2020г</w:t>
            </w:r>
          </w:p>
        </w:tc>
        <w:tc>
          <w:tcPr>
            <w:tcW w:w="1223" w:type="dxa"/>
            <w:gridSpan w:val="2"/>
            <w:tcBorders>
              <w:top w:val="single" w:sz="4" w:space="0" w:color="auto"/>
              <w:left w:val="single" w:sz="4" w:space="0" w:color="auto"/>
              <w:bottom w:val="single" w:sz="4" w:space="0" w:color="auto"/>
              <w:right w:val="single" w:sz="4" w:space="0" w:color="auto"/>
            </w:tcBorders>
          </w:tcPr>
          <w:p w:rsidR="00FC17ED" w:rsidRPr="00F72F55" w:rsidRDefault="00FC17ED" w:rsidP="00633F16">
            <w:pPr>
              <w:jc w:val="center"/>
              <w:rPr>
                <w:sz w:val="18"/>
                <w:szCs w:val="18"/>
              </w:rPr>
            </w:pPr>
            <w:r w:rsidRPr="00F72F55">
              <w:rPr>
                <w:sz w:val="18"/>
                <w:szCs w:val="18"/>
              </w:rPr>
              <w:t>22 866,104</w:t>
            </w:r>
          </w:p>
        </w:tc>
        <w:tc>
          <w:tcPr>
            <w:tcW w:w="1408" w:type="dxa"/>
            <w:gridSpan w:val="2"/>
            <w:tcBorders>
              <w:top w:val="single" w:sz="4" w:space="0" w:color="auto"/>
              <w:left w:val="single" w:sz="4" w:space="0" w:color="auto"/>
              <w:bottom w:val="single" w:sz="4" w:space="0" w:color="auto"/>
              <w:right w:val="single" w:sz="4" w:space="0" w:color="auto"/>
            </w:tcBorders>
          </w:tcPr>
          <w:p w:rsidR="00FC17ED" w:rsidRPr="00F72F55" w:rsidRDefault="00FC17ED" w:rsidP="00633F16">
            <w:pPr>
              <w:jc w:val="center"/>
              <w:rPr>
                <w:sz w:val="18"/>
                <w:szCs w:val="18"/>
              </w:rPr>
            </w:pPr>
            <w:r w:rsidRPr="00F72F55">
              <w:rPr>
                <w:sz w:val="18"/>
                <w:szCs w:val="18"/>
              </w:rPr>
              <w:t>1 143,304</w:t>
            </w:r>
          </w:p>
        </w:tc>
        <w:tc>
          <w:tcPr>
            <w:tcW w:w="1396" w:type="dxa"/>
            <w:gridSpan w:val="2"/>
            <w:tcBorders>
              <w:top w:val="single" w:sz="4" w:space="0" w:color="auto"/>
              <w:left w:val="single" w:sz="4" w:space="0" w:color="auto"/>
              <w:bottom w:val="single" w:sz="4" w:space="0" w:color="auto"/>
              <w:right w:val="single" w:sz="4" w:space="0" w:color="auto"/>
            </w:tcBorders>
          </w:tcPr>
          <w:p w:rsidR="00FC17ED" w:rsidRPr="00F72F55" w:rsidRDefault="00FC17ED" w:rsidP="00633F16">
            <w:pPr>
              <w:autoSpaceDE w:val="0"/>
              <w:autoSpaceDN w:val="0"/>
              <w:jc w:val="center"/>
              <w:rPr>
                <w:sz w:val="18"/>
                <w:szCs w:val="18"/>
              </w:rPr>
            </w:pPr>
            <w:r w:rsidRPr="00F72F55">
              <w:rPr>
                <w:sz w:val="18"/>
                <w:szCs w:val="18"/>
              </w:rPr>
              <w:t>21 722,800</w:t>
            </w:r>
          </w:p>
        </w:tc>
        <w:tc>
          <w:tcPr>
            <w:tcW w:w="1247" w:type="dxa"/>
            <w:tcBorders>
              <w:top w:val="single" w:sz="4" w:space="0" w:color="auto"/>
              <w:left w:val="single" w:sz="4" w:space="0" w:color="auto"/>
              <w:bottom w:val="single" w:sz="4" w:space="0" w:color="auto"/>
              <w:right w:val="single" w:sz="4" w:space="0" w:color="auto"/>
            </w:tcBorders>
          </w:tcPr>
          <w:p w:rsidR="00FC17ED" w:rsidRPr="00F72F55" w:rsidRDefault="00FC17ED" w:rsidP="00633F16">
            <w:pPr>
              <w:snapToGrid w:val="0"/>
              <w:jc w:val="center"/>
              <w:rPr>
                <w:sz w:val="18"/>
                <w:szCs w:val="18"/>
              </w:rPr>
            </w:pPr>
            <w:r w:rsidRPr="00F72F55">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FC17ED" w:rsidRPr="00F72F55" w:rsidRDefault="00FC17ED" w:rsidP="00633F16">
            <w:pPr>
              <w:snapToGrid w:val="0"/>
              <w:jc w:val="center"/>
              <w:rPr>
                <w:sz w:val="18"/>
                <w:szCs w:val="18"/>
              </w:rPr>
            </w:pPr>
            <w:r w:rsidRPr="00F72F55">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FC17ED" w:rsidRPr="00F72F55" w:rsidRDefault="00FC17ED" w:rsidP="00633F16">
            <w:pPr>
              <w:autoSpaceDE w:val="0"/>
              <w:autoSpaceDN w:val="0"/>
              <w:jc w:val="center"/>
              <w:rPr>
                <w:sz w:val="18"/>
                <w:szCs w:val="18"/>
              </w:rPr>
            </w:pPr>
            <w:r w:rsidRPr="00F72F55">
              <w:rPr>
                <w:sz w:val="18"/>
                <w:szCs w:val="18"/>
              </w:rPr>
              <w:t>3,5км</w:t>
            </w:r>
          </w:p>
        </w:tc>
        <w:tc>
          <w:tcPr>
            <w:tcW w:w="1418" w:type="dxa"/>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709" w:type="dxa"/>
            <w:vMerge/>
            <w:tcBorders>
              <w:left w:val="single" w:sz="4" w:space="0" w:color="auto"/>
              <w:right w:val="single" w:sz="4" w:space="0" w:color="auto"/>
            </w:tcBorders>
          </w:tcPr>
          <w:p w:rsidR="00FC17ED" w:rsidRPr="00D34D10" w:rsidRDefault="00FC17ED" w:rsidP="00633F16">
            <w:pPr>
              <w:rPr>
                <w:sz w:val="18"/>
                <w:szCs w:val="18"/>
              </w:rPr>
            </w:pPr>
          </w:p>
        </w:tc>
        <w:tc>
          <w:tcPr>
            <w:tcW w:w="2977"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1417"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FC17ED" w:rsidRPr="00F72F55" w:rsidRDefault="00FC17ED" w:rsidP="00633F16">
            <w:pPr>
              <w:autoSpaceDE w:val="0"/>
              <w:autoSpaceDN w:val="0"/>
              <w:rPr>
                <w:sz w:val="18"/>
                <w:szCs w:val="18"/>
              </w:rPr>
            </w:pPr>
            <w:r w:rsidRPr="00F72F55">
              <w:rPr>
                <w:sz w:val="18"/>
                <w:szCs w:val="18"/>
              </w:rPr>
              <w:t>2021г</w:t>
            </w:r>
          </w:p>
        </w:tc>
        <w:tc>
          <w:tcPr>
            <w:tcW w:w="1223" w:type="dxa"/>
            <w:gridSpan w:val="2"/>
            <w:tcBorders>
              <w:top w:val="single" w:sz="4" w:space="0" w:color="auto"/>
              <w:left w:val="single" w:sz="4" w:space="0" w:color="auto"/>
              <w:bottom w:val="single" w:sz="4" w:space="0" w:color="auto"/>
              <w:right w:val="single" w:sz="4" w:space="0" w:color="auto"/>
            </w:tcBorders>
          </w:tcPr>
          <w:p w:rsidR="00FC17ED" w:rsidRPr="00F72F55" w:rsidRDefault="00FC17ED" w:rsidP="00633F16">
            <w:pPr>
              <w:jc w:val="center"/>
              <w:rPr>
                <w:sz w:val="18"/>
                <w:szCs w:val="18"/>
              </w:rPr>
            </w:pPr>
            <w:r w:rsidRPr="00F72F55">
              <w:rPr>
                <w:sz w:val="18"/>
                <w:szCs w:val="18"/>
              </w:rPr>
              <w:t>21 052,632</w:t>
            </w:r>
          </w:p>
        </w:tc>
        <w:tc>
          <w:tcPr>
            <w:tcW w:w="1408" w:type="dxa"/>
            <w:gridSpan w:val="2"/>
            <w:tcBorders>
              <w:top w:val="single" w:sz="4" w:space="0" w:color="auto"/>
              <w:left w:val="single" w:sz="4" w:space="0" w:color="auto"/>
              <w:bottom w:val="single" w:sz="4" w:space="0" w:color="auto"/>
              <w:right w:val="single" w:sz="4" w:space="0" w:color="auto"/>
            </w:tcBorders>
          </w:tcPr>
          <w:p w:rsidR="00FC17ED" w:rsidRPr="00F72F55" w:rsidRDefault="00FC17ED" w:rsidP="00633F16">
            <w:pPr>
              <w:jc w:val="center"/>
              <w:rPr>
                <w:sz w:val="18"/>
                <w:szCs w:val="18"/>
              </w:rPr>
            </w:pPr>
            <w:r w:rsidRPr="00F72F55">
              <w:rPr>
                <w:sz w:val="18"/>
                <w:szCs w:val="18"/>
              </w:rPr>
              <w:t>1 052,632</w:t>
            </w:r>
          </w:p>
        </w:tc>
        <w:tc>
          <w:tcPr>
            <w:tcW w:w="1396" w:type="dxa"/>
            <w:gridSpan w:val="2"/>
            <w:tcBorders>
              <w:top w:val="single" w:sz="4" w:space="0" w:color="auto"/>
              <w:left w:val="single" w:sz="4" w:space="0" w:color="auto"/>
              <w:bottom w:val="single" w:sz="4" w:space="0" w:color="auto"/>
              <w:right w:val="single" w:sz="4" w:space="0" w:color="auto"/>
            </w:tcBorders>
          </w:tcPr>
          <w:p w:rsidR="00FC17ED" w:rsidRPr="00F72F55" w:rsidRDefault="00FC17ED" w:rsidP="00633F16">
            <w:pPr>
              <w:autoSpaceDE w:val="0"/>
              <w:autoSpaceDN w:val="0"/>
              <w:jc w:val="center"/>
              <w:rPr>
                <w:sz w:val="18"/>
                <w:szCs w:val="18"/>
              </w:rPr>
            </w:pPr>
            <w:r w:rsidRPr="00F72F55">
              <w:rPr>
                <w:sz w:val="18"/>
                <w:szCs w:val="18"/>
              </w:rPr>
              <w:t>20 000,0</w:t>
            </w:r>
          </w:p>
        </w:tc>
        <w:tc>
          <w:tcPr>
            <w:tcW w:w="1247" w:type="dxa"/>
            <w:tcBorders>
              <w:top w:val="single" w:sz="4" w:space="0" w:color="auto"/>
              <w:left w:val="single" w:sz="4" w:space="0" w:color="auto"/>
              <w:bottom w:val="single" w:sz="4" w:space="0" w:color="auto"/>
              <w:right w:val="single" w:sz="4" w:space="0" w:color="auto"/>
            </w:tcBorders>
          </w:tcPr>
          <w:p w:rsidR="00FC17ED" w:rsidRPr="00F72F55" w:rsidRDefault="00FC17ED" w:rsidP="00633F16">
            <w:pPr>
              <w:snapToGrid w:val="0"/>
              <w:jc w:val="center"/>
              <w:rPr>
                <w:b/>
                <w:sz w:val="18"/>
                <w:szCs w:val="18"/>
              </w:rPr>
            </w:pPr>
            <w:r w:rsidRPr="00F72F55">
              <w:rPr>
                <w:b/>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FC17ED" w:rsidRPr="00F72F55" w:rsidRDefault="00FC17ED" w:rsidP="00633F16">
            <w:pPr>
              <w:snapToGrid w:val="0"/>
              <w:jc w:val="center"/>
              <w:rPr>
                <w:b/>
                <w:sz w:val="18"/>
                <w:szCs w:val="18"/>
              </w:rPr>
            </w:pPr>
            <w:r w:rsidRPr="00F72F55">
              <w:rPr>
                <w:b/>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FC17ED" w:rsidRPr="00F72F55" w:rsidRDefault="00FC17ED" w:rsidP="00633F16">
            <w:pPr>
              <w:autoSpaceDE w:val="0"/>
              <w:autoSpaceDN w:val="0"/>
              <w:jc w:val="center"/>
              <w:rPr>
                <w:sz w:val="18"/>
                <w:szCs w:val="18"/>
              </w:rPr>
            </w:pPr>
            <w:r w:rsidRPr="00F72F55">
              <w:rPr>
                <w:sz w:val="18"/>
                <w:szCs w:val="18"/>
              </w:rPr>
              <w:t>2,7км</w:t>
            </w:r>
          </w:p>
        </w:tc>
        <w:tc>
          <w:tcPr>
            <w:tcW w:w="1418" w:type="dxa"/>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rPr>
          <w:trHeight w:val="215"/>
        </w:trPr>
        <w:tc>
          <w:tcPr>
            <w:tcW w:w="709" w:type="dxa"/>
            <w:vMerge/>
            <w:tcBorders>
              <w:left w:val="single" w:sz="4" w:space="0" w:color="auto"/>
              <w:right w:val="single" w:sz="4" w:space="0" w:color="auto"/>
            </w:tcBorders>
          </w:tcPr>
          <w:p w:rsidR="00FC17ED" w:rsidRPr="00D34D10" w:rsidRDefault="00FC17ED" w:rsidP="00633F16">
            <w:pPr>
              <w:rPr>
                <w:sz w:val="18"/>
                <w:szCs w:val="18"/>
              </w:rPr>
            </w:pPr>
          </w:p>
        </w:tc>
        <w:tc>
          <w:tcPr>
            <w:tcW w:w="2977"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1417"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FC17ED" w:rsidRPr="00F72F55" w:rsidRDefault="00FC17ED" w:rsidP="00633F16">
            <w:pPr>
              <w:autoSpaceDE w:val="0"/>
              <w:autoSpaceDN w:val="0"/>
              <w:rPr>
                <w:sz w:val="18"/>
                <w:szCs w:val="18"/>
              </w:rPr>
            </w:pPr>
            <w:r w:rsidRPr="00F72F55">
              <w:rPr>
                <w:sz w:val="18"/>
                <w:szCs w:val="18"/>
              </w:rPr>
              <w:t>2022г</w:t>
            </w:r>
          </w:p>
        </w:tc>
        <w:tc>
          <w:tcPr>
            <w:tcW w:w="1223" w:type="dxa"/>
            <w:gridSpan w:val="2"/>
            <w:tcBorders>
              <w:top w:val="single" w:sz="4" w:space="0" w:color="auto"/>
              <w:left w:val="single" w:sz="4" w:space="0" w:color="auto"/>
              <w:bottom w:val="single" w:sz="4" w:space="0" w:color="auto"/>
              <w:right w:val="single" w:sz="4" w:space="0" w:color="auto"/>
            </w:tcBorders>
          </w:tcPr>
          <w:p w:rsidR="00FC17ED" w:rsidRPr="00F72F55" w:rsidRDefault="00FC17ED" w:rsidP="00633F16">
            <w:pPr>
              <w:jc w:val="center"/>
              <w:rPr>
                <w:sz w:val="18"/>
                <w:szCs w:val="18"/>
              </w:rPr>
            </w:pPr>
            <w:r w:rsidRPr="00F72F55">
              <w:rPr>
                <w:sz w:val="18"/>
                <w:szCs w:val="18"/>
              </w:rPr>
              <w:t>75 952,0</w:t>
            </w:r>
          </w:p>
        </w:tc>
        <w:tc>
          <w:tcPr>
            <w:tcW w:w="1408" w:type="dxa"/>
            <w:gridSpan w:val="2"/>
            <w:tcBorders>
              <w:top w:val="single" w:sz="4" w:space="0" w:color="auto"/>
              <w:left w:val="single" w:sz="4" w:space="0" w:color="auto"/>
              <w:bottom w:val="single" w:sz="4" w:space="0" w:color="auto"/>
              <w:right w:val="single" w:sz="4" w:space="0" w:color="auto"/>
            </w:tcBorders>
          </w:tcPr>
          <w:p w:rsidR="00FC17ED" w:rsidRPr="00F72F55" w:rsidRDefault="00FC17ED" w:rsidP="00633F16">
            <w:pPr>
              <w:jc w:val="center"/>
              <w:rPr>
                <w:sz w:val="18"/>
                <w:szCs w:val="18"/>
              </w:rPr>
            </w:pPr>
            <w:r w:rsidRPr="00F72F55">
              <w:rPr>
                <w:sz w:val="18"/>
                <w:szCs w:val="18"/>
              </w:rPr>
              <w:t>3 797,600</w:t>
            </w:r>
          </w:p>
        </w:tc>
        <w:tc>
          <w:tcPr>
            <w:tcW w:w="1396" w:type="dxa"/>
            <w:gridSpan w:val="2"/>
            <w:tcBorders>
              <w:top w:val="single" w:sz="4" w:space="0" w:color="auto"/>
              <w:left w:val="single" w:sz="4" w:space="0" w:color="auto"/>
              <w:bottom w:val="single" w:sz="4" w:space="0" w:color="auto"/>
              <w:right w:val="single" w:sz="4" w:space="0" w:color="auto"/>
            </w:tcBorders>
          </w:tcPr>
          <w:p w:rsidR="00FC17ED" w:rsidRPr="00F72F55" w:rsidRDefault="00FC17ED" w:rsidP="00633F16">
            <w:pPr>
              <w:autoSpaceDE w:val="0"/>
              <w:autoSpaceDN w:val="0"/>
              <w:jc w:val="center"/>
              <w:rPr>
                <w:sz w:val="18"/>
                <w:szCs w:val="18"/>
              </w:rPr>
            </w:pPr>
            <w:r w:rsidRPr="00F72F55">
              <w:rPr>
                <w:sz w:val="18"/>
                <w:szCs w:val="18"/>
              </w:rPr>
              <w:t>72 154,400</w:t>
            </w:r>
          </w:p>
        </w:tc>
        <w:tc>
          <w:tcPr>
            <w:tcW w:w="1247" w:type="dxa"/>
            <w:tcBorders>
              <w:top w:val="single" w:sz="4" w:space="0" w:color="auto"/>
              <w:left w:val="single" w:sz="4" w:space="0" w:color="auto"/>
              <w:bottom w:val="single" w:sz="4" w:space="0" w:color="auto"/>
              <w:right w:val="single" w:sz="4" w:space="0" w:color="auto"/>
            </w:tcBorders>
          </w:tcPr>
          <w:p w:rsidR="00FC17ED" w:rsidRPr="00F72F55" w:rsidRDefault="00FC17ED" w:rsidP="00633F16">
            <w:pPr>
              <w:snapToGrid w:val="0"/>
              <w:jc w:val="center"/>
              <w:rPr>
                <w:b/>
                <w:sz w:val="18"/>
                <w:szCs w:val="18"/>
              </w:rPr>
            </w:pPr>
            <w:r w:rsidRPr="00F72F55">
              <w:rPr>
                <w:b/>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FC17ED" w:rsidRPr="00F72F55" w:rsidRDefault="00FC17ED" w:rsidP="00633F16">
            <w:pPr>
              <w:snapToGrid w:val="0"/>
              <w:jc w:val="center"/>
              <w:rPr>
                <w:b/>
                <w:sz w:val="18"/>
                <w:szCs w:val="18"/>
              </w:rPr>
            </w:pPr>
            <w:r w:rsidRPr="00F72F55">
              <w:rPr>
                <w:b/>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FC17ED" w:rsidRPr="00F72F55" w:rsidRDefault="00FC17ED" w:rsidP="00633F16">
            <w:pPr>
              <w:autoSpaceDE w:val="0"/>
              <w:autoSpaceDN w:val="0"/>
              <w:jc w:val="center"/>
              <w:rPr>
                <w:sz w:val="18"/>
                <w:szCs w:val="18"/>
              </w:rPr>
            </w:pPr>
            <w:r w:rsidRPr="00F72F55">
              <w:rPr>
                <w:sz w:val="18"/>
                <w:szCs w:val="18"/>
              </w:rPr>
              <w:t>5,0км</w:t>
            </w:r>
          </w:p>
        </w:tc>
        <w:tc>
          <w:tcPr>
            <w:tcW w:w="1418" w:type="dxa"/>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rPr>
          <w:trHeight w:val="255"/>
        </w:trPr>
        <w:tc>
          <w:tcPr>
            <w:tcW w:w="709" w:type="dxa"/>
            <w:vMerge/>
            <w:tcBorders>
              <w:left w:val="single" w:sz="4" w:space="0" w:color="auto"/>
              <w:right w:val="single" w:sz="4" w:space="0" w:color="auto"/>
            </w:tcBorders>
          </w:tcPr>
          <w:p w:rsidR="00FC17ED" w:rsidRPr="00D34D10" w:rsidRDefault="00FC17ED" w:rsidP="00633F16">
            <w:pPr>
              <w:rPr>
                <w:sz w:val="18"/>
                <w:szCs w:val="18"/>
              </w:rPr>
            </w:pPr>
          </w:p>
        </w:tc>
        <w:tc>
          <w:tcPr>
            <w:tcW w:w="2977"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1417"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FC17ED" w:rsidRPr="00F72F55" w:rsidRDefault="00FC17ED" w:rsidP="00633F16">
            <w:pPr>
              <w:autoSpaceDE w:val="0"/>
              <w:autoSpaceDN w:val="0"/>
              <w:rPr>
                <w:sz w:val="18"/>
                <w:szCs w:val="18"/>
              </w:rPr>
            </w:pPr>
            <w:r w:rsidRPr="00F72F55">
              <w:rPr>
                <w:sz w:val="18"/>
                <w:szCs w:val="18"/>
              </w:rPr>
              <w:t>2023г</w:t>
            </w:r>
          </w:p>
        </w:tc>
        <w:tc>
          <w:tcPr>
            <w:tcW w:w="1223" w:type="dxa"/>
            <w:gridSpan w:val="2"/>
            <w:tcBorders>
              <w:top w:val="single" w:sz="4" w:space="0" w:color="auto"/>
              <w:left w:val="single" w:sz="4" w:space="0" w:color="auto"/>
              <w:bottom w:val="single" w:sz="4" w:space="0" w:color="auto"/>
              <w:right w:val="single" w:sz="4" w:space="0" w:color="auto"/>
            </w:tcBorders>
          </w:tcPr>
          <w:p w:rsidR="00FC17ED" w:rsidRPr="00F72F55" w:rsidRDefault="00FC17ED" w:rsidP="00633F16">
            <w:pPr>
              <w:jc w:val="center"/>
              <w:rPr>
                <w:sz w:val="18"/>
                <w:szCs w:val="18"/>
              </w:rPr>
            </w:pPr>
            <w:r w:rsidRPr="00F72F55">
              <w:rPr>
                <w:sz w:val="18"/>
                <w:szCs w:val="18"/>
              </w:rPr>
              <w:t>56 750,186</w:t>
            </w:r>
          </w:p>
        </w:tc>
        <w:tc>
          <w:tcPr>
            <w:tcW w:w="1408" w:type="dxa"/>
            <w:gridSpan w:val="2"/>
            <w:tcBorders>
              <w:top w:val="single" w:sz="4" w:space="0" w:color="auto"/>
              <w:left w:val="single" w:sz="4" w:space="0" w:color="auto"/>
              <w:bottom w:val="single" w:sz="4" w:space="0" w:color="auto"/>
              <w:right w:val="single" w:sz="4" w:space="0" w:color="auto"/>
            </w:tcBorders>
          </w:tcPr>
          <w:p w:rsidR="00FC17ED" w:rsidRPr="00F72F55" w:rsidRDefault="00FC17ED" w:rsidP="00633F16">
            <w:pPr>
              <w:jc w:val="center"/>
              <w:rPr>
                <w:sz w:val="18"/>
                <w:szCs w:val="18"/>
              </w:rPr>
            </w:pPr>
            <w:r w:rsidRPr="00F72F55">
              <w:rPr>
                <w:sz w:val="18"/>
                <w:szCs w:val="18"/>
              </w:rPr>
              <w:t>4 750,186</w:t>
            </w:r>
          </w:p>
        </w:tc>
        <w:tc>
          <w:tcPr>
            <w:tcW w:w="1396" w:type="dxa"/>
            <w:gridSpan w:val="2"/>
            <w:tcBorders>
              <w:top w:val="single" w:sz="4" w:space="0" w:color="auto"/>
              <w:left w:val="single" w:sz="4" w:space="0" w:color="auto"/>
              <w:bottom w:val="single" w:sz="4" w:space="0" w:color="auto"/>
              <w:right w:val="single" w:sz="4" w:space="0" w:color="auto"/>
            </w:tcBorders>
          </w:tcPr>
          <w:p w:rsidR="00FC17ED" w:rsidRPr="00F72F55" w:rsidRDefault="00FC17ED" w:rsidP="00633F16">
            <w:pPr>
              <w:autoSpaceDE w:val="0"/>
              <w:autoSpaceDN w:val="0"/>
              <w:jc w:val="center"/>
              <w:rPr>
                <w:sz w:val="18"/>
                <w:szCs w:val="18"/>
              </w:rPr>
            </w:pPr>
            <w:r w:rsidRPr="00F72F55">
              <w:rPr>
                <w:sz w:val="18"/>
                <w:szCs w:val="18"/>
              </w:rPr>
              <w:t>52 000,0</w:t>
            </w:r>
          </w:p>
        </w:tc>
        <w:tc>
          <w:tcPr>
            <w:tcW w:w="1247" w:type="dxa"/>
            <w:tcBorders>
              <w:top w:val="single" w:sz="4" w:space="0" w:color="auto"/>
              <w:left w:val="single" w:sz="4" w:space="0" w:color="auto"/>
              <w:bottom w:val="single" w:sz="4" w:space="0" w:color="auto"/>
              <w:right w:val="single" w:sz="4" w:space="0" w:color="auto"/>
            </w:tcBorders>
          </w:tcPr>
          <w:p w:rsidR="00FC17ED" w:rsidRPr="00F72F55" w:rsidRDefault="00FC17ED" w:rsidP="00633F16">
            <w:pPr>
              <w:snapToGrid w:val="0"/>
              <w:jc w:val="center"/>
              <w:rPr>
                <w:b/>
                <w:sz w:val="18"/>
                <w:szCs w:val="18"/>
              </w:rPr>
            </w:pPr>
            <w:r w:rsidRPr="00F72F55">
              <w:rPr>
                <w:b/>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FC17ED" w:rsidRPr="00F72F55" w:rsidRDefault="00FC17ED" w:rsidP="00633F16">
            <w:pPr>
              <w:snapToGrid w:val="0"/>
              <w:jc w:val="center"/>
              <w:rPr>
                <w:b/>
                <w:sz w:val="18"/>
                <w:szCs w:val="18"/>
              </w:rPr>
            </w:pPr>
            <w:r w:rsidRPr="00F72F55">
              <w:rPr>
                <w:b/>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FC17ED" w:rsidRPr="00F72F55" w:rsidRDefault="00FC17ED" w:rsidP="00633F16">
            <w:pPr>
              <w:autoSpaceDE w:val="0"/>
              <w:autoSpaceDN w:val="0"/>
              <w:jc w:val="center"/>
              <w:rPr>
                <w:sz w:val="18"/>
                <w:szCs w:val="18"/>
              </w:rPr>
            </w:pPr>
            <w:r w:rsidRPr="00F72F55">
              <w:rPr>
                <w:sz w:val="18"/>
                <w:szCs w:val="18"/>
              </w:rPr>
              <w:t>6,5км</w:t>
            </w:r>
          </w:p>
        </w:tc>
        <w:tc>
          <w:tcPr>
            <w:tcW w:w="1418" w:type="dxa"/>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rPr>
          <w:trHeight w:val="271"/>
        </w:trPr>
        <w:tc>
          <w:tcPr>
            <w:tcW w:w="709" w:type="dxa"/>
            <w:vMerge/>
            <w:tcBorders>
              <w:left w:val="single" w:sz="4" w:space="0" w:color="auto"/>
              <w:right w:val="single" w:sz="4" w:space="0" w:color="auto"/>
            </w:tcBorders>
          </w:tcPr>
          <w:p w:rsidR="00FC17ED" w:rsidRPr="00D34D10" w:rsidRDefault="00FC17ED" w:rsidP="00633F16">
            <w:pPr>
              <w:rPr>
                <w:sz w:val="18"/>
                <w:szCs w:val="18"/>
              </w:rPr>
            </w:pPr>
          </w:p>
        </w:tc>
        <w:tc>
          <w:tcPr>
            <w:tcW w:w="2977"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1417"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FC17ED" w:rsidRPr="00F72F55" w:rsidRDefault="00FC17ED" w:rsidP="00633F16">
            <w:pPr>
              <w:autoSpaceDE w:val="0"/>
              <w:autoSpaceDN w:val="0"/>
              <w:rPr>
                <w:sz w:val="18"/>
                <w:szCs w:val="18"/>
              </w:rPr>
            </w:pPr>
            <w:r w:rsidRPr="00F72F55">
              <w:rPr>
                <w:sz w:val="18"/>
                <w:szCs w:val="18"/>
              </w:rPr>
              <w:t>2024г</w:t>
            </w:r>
          </w:p>
        </w:tc>
        <w:tc>
          <w:tcPr>
            <w:tcW w:w="1223" w:type="dxa"/>
            <w:gridSpan w:val="2"/>
            <w:tcBorders>
              <w:top w:val="single" w:sz="4" w:space="0" w:color="auto"/>
              <w:left w:val="single" w:sz="4" w:space="0" w:color="auto"/>
              <w:bottom w:val="single" w:sz="4" w:space="0" w:color="auto"/>
              <w:right w:val="single" w:sz="4" w:space="0" w:color="auto"/>
            </w:tcBorders>
          </w:tcPr>
          <w:p w:rsidR="00FC17ED" w:rsidRPr="00F72F55" w:rsidRDefault="00FC17ED" w:rsidP="00633F16">
            <w:pPr>
              <w:autoSpaceDE w:val="0"/>
              <w:autoSpaceDN w:val="0"/>
              <w:jc w:val="center"/>
              <w:rPr>
                <w:sz w:val="18"/>
                <w:szCs w:val="18"/>
              </w:rPr>
            </w:pPr>
            <w:r w:rsidRPr="00F72F55">
              <w:rPr>
                <w:sz w:val="18"/>
                <w:szCs w:val="18"/>
              </w:rPr>
              <w:t>57 894,737</w:t>
            </w:r>
          </w:p>
        </w:tc>
        <w:tc>
          <w:tcPr>
            <w:tcW w:w="1408" w:type="dxa"/>
            <w:gridSpan w:val="2"/>
            <w:tcBorders>
              <w:top w:val="single" w:sz="4" w:space="0" w:color="auto"/>
              <w:left w:val="single" w:sz="4" w:space="0" w:color="auto"/>
              <w:bottom w:val="single" w:sz="4" w:space="0" w:color="auto"/>
              <w:right w:val="single" w:sz="4" w:space="0" w:color="auto"/>
            </w:tcBorders>
          </w:tcPr>
          <w:p w:rsidR="00FC17ED" w:rsidRPr="00F72F55" w:rsidRDefault="00FC17ED" w:rsidP="00633F16">
            <w:pPr>
              <w:snapToGrid w:val="0"/>
              <w:jc w:val="center"/>
              <w:rPr>
                <w:sz w:val="18"/>
                <w:szCs w:val="18"/>
              </w:rPr>
            </w:pPr>
            <w:r w:rsidRPr="00F72F55">
              <w:rPr>
                <w:sz w:val="18"/>
                <w:szCs w:val="18"/>
              </w:rPr>
              <w:t>2 894,737</w:t>
            </w:r>
          </w:p>
        </w:tc>
        <w:tc>
          <w:tcPr>
            <w:tcW w:w="1396" w:type="dxa"/>
            <w:gridSpan w:val="2"/>
            <w:tcBorders>
              <w:top w:val="single" w:sz="4" w:space="0" w:color="auto"/>
              <w:left w:val="single" w:sz="4" w:space="0" w:color="auto"/>
              <w:bottom w:val="single" w:sz="4" w:space="0" w:color="auto"/>
              <w:right w:val="single" w:sz="4" w:space="0" w:color="auto"/>
            </w:tcBorders>
          </w:tcPr>
          <w:p w:rsidR="00FC17ED" w:rsidRPr="00F72F55" w:rsidRDefault="00FC17ED" w:rsidP="00633F16">
            <w:pPr>
              <w:autoSpaceDE w:val="0"/>
              <w:autoSpaceDN w:val="0"/>
              <w:jc w:val="center"/>
              <w:rPr>
                <w:sz w:val="18"/>
                <w:szCs w:val="18"/>
              </w:rPr>
            </w:pPr>
            <w:r w:rsidRPr="00F72F55">
              <w:rPr>
                <w:sz w:val="18"/>
                <w:szCs w:val="18"/>
              </w:rPr>
              <w:t>55 000,0</w:t>
            </w:r>
          </w:p>
        </w:tc>
        <w:tc>
          <w:tcPr>
            <w:tcW w:w="1247" w:type="dxa"/>
            <w:tcBorders>
              <w:top w:val="single" w:sz="4" w:space="0" w:color="auto"/>
              <w:left w:val="single" w:sz="4" w:space="0" w:color="auto"/>
              <w:bottom w:val="single" w:sz="4" w:space="0" w:color="auto"/>
              <w:right w:val="single" w:sz="4" w:space="0" w:color="auto"/>
            </w:tcBorders>
          </w:tcPr>
          <w:p w:rsidR="00FC17ED" w:rsidRPr="00F72F55" w:rsidRDefault="00FC17ED" w:rsidP="00633F16">
            <w:pPr>
              <w:snapToGrid w:val="0"/>
              <w:jc w:val="center"/>
              <w:rPr>
                <w:sz w:val="18"/>
                <w:szCs w:val="18"/>
              </w:rPr>
            </w:pPr>
            <w:r w:rsidRPr="00F72F55">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FC17ED" w:rsidRPr="00F72F55" w:rsidRDefault="00FC17ED" w:rsidP="00633F16">
            <w:pPr>
              <w:snapToGrid w:val="0"/>
              <w:jc w:val="center"/>
              <w:rPr>
                <w:sz w:val="18"/>
                <w:szCs w:val="18"/>
              </w:rPr>
            </w:pPr>
            <w:r w:rsidRPr="00F72F55">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FC17ED" w:rsidRPr="00F72F55" w:rsidRDefault="00FC17ED" w:rsidP="00633F16">
            <w:pPr>
              <w:autoSpaceDE w:val="0"/>
              <w:autoSpaceDN w:val="0"/>
              <w:jc w:val="center"/>
              <w:rPr>
                <w:sz w:val="18"/>
                <w:szCs w:val="18"/>
              </w:rPr>
            </w:pPr>
            <w:r w:rsidRPr="00F72F55">
              <w:rPr>
                <w:sz w:val="18"/>
                <w:szCs w:val="18"/>
              </w:rPr>
              <w:t>4,5км</w:t>
            </w:r>
          </w:p>
        </w:tc>
        <w:tc>
          <w:tcPr>
            <w:tcW w:w="1418" w:type="dxa"/>
            <w:vMerge/>
            <w:tcBorders>
              <w:left w:val="single" w:sz="4" w:space="0" w:color="auto"/>
              <w:bottom w:val="single" w:sz="4" w:space="0" w:color="auto"/>
              <w:right w:val="single" w:sz="4" w:space="0" w:color="auto"/>
            </w:tcBorders>
          </w:tcPr>
          <w:p w:rsidR="00FC17ED" w:rsidRPr="00D34D10" w:rsidRDefault="00FC17ED" w:rsidP="00633F16">
            <w:pPr>
              <w:rPr>
                <w:sz w:val="18"/>
                <w:szCs w:val="18"/>
              </w:rPr>
            </w:pPr>
          </w:p>
        </w:tc>
      </w:tr>
      <w:tr w:rsidR="00FC17ED" w:rsidRPr="00D34D10" w:rsidTr="00633F16">
        <w:trPr>
          <w:trHeight w:val="174"/>
        </w:trPr>
        <w:tc>
          <w:tcPr>
            <w:tcW w:w="709" w:type="dxa"/>
            <w:vMerge/>
            <w:tcBorders>
              <w:left w:val="single" w:sz="4" w:space="0" w:color="auto"/>
              <w:right w:val="single" w:sz="4" w:space="0" w:color="auto"/>
            </w:tcBorders>
          </w:tcPr>
          <w:p w:rsidR="00FC17ED" w:rsidRPr="00D34D10" w:rsidRDefault="00FC17ED" w:rsidP="00633F16">
            <w:pPr>
              <w:rPr>
                <w:sz w:val="18"/>
                <w:szCs w:val="18"/>
              </w:rPr>
            </w:pPr>
          </w:p>
        </w:tc>
        <w:tc>
          <w:tcPr>
            <w:tcW w:w="2977"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1417"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FC17ED" w:rsidRPr="00F72F55" w:rsidRDefault="00FC17ED" w:rsidP="00633F16">
            <w:pPr>
              <w:autoSpaceDE w:val="0"/>
              <w:autoSpaceDN w:val="0"/>
              <w:rPr>
                <w:sz w:val="18"/>
                <w:szCs w:val="18"/>
              </w:rPr>
            </w:pPr>
            <w:r w:rsidRPr="00F72F55">
              <w:rPr>
                <w:sz w:val="18"/>
                <w:szCs w:val="18"/>
              </w:rPr>
              <w:t>2025г</w:t>
            </w:r>
          </w:p>
        </w:tc>
        <w:tc>
          <w:tcPr>
            <w:tcW w:w="1223" w:type="dxa"/>
            <w:gridSpan w:val="2"/>
            <w:tcBorders>
              <w:top w:val="single" w:sz="4" w:space="0" w:color="auto"/>
              <w:left w:val="single" w:sz="4" w:space="0" w:color="auto"/>
              <w:bottom w:val="single" w:sz="4" w:space="0" w:color="auto"/>
              <w:right w:val="single" w:sz="4" w:space="0" w:color="auto"/>
            </w:tcBorders>
          </w:tcPr>
          <w:p w:rsidR="00FC17ED" w:rsidRPr="00F72F55" w:rsidRDefault="00FC17ED" w:rsidP="00633F16">
            <w:pPr>
              <w:autoSpaceDE w:val="0"/>
              <w:autoSpaceDN w:val="0"/>
              <w:jc w:val="center"/>
              <w:rPr>
                <w:sz w:val="18"/>
                <w:szCs w:val="18"/>
              </w:rPr>
            </w:pPr>
            <w:r w:rsidRPr="00F72F55">
              <w:rPr>
                <w:sz w:val="18"/>
                <w:szCs w:val="18"/>
              </w:rPr>
              <w:t>73 684,211</w:t>
            </w:r>
          </w:p>
        </w:tc>
        <w:tc>
          <w:tcPr>
            <w:tcW w:w="1408" w:type="dxa"/>
            <w:gridSpan w:val="2"/>
            <w:tcBorders>
              <w:top w:val="single" w:sz="4" w:space="0" w:color="auto"/>
              <w:left w:val="single" w:sz="4" w:space="0" w:color="auto"/>
              <w:bottom w:val="single" w:sz="4" w:space="0" w:color="auto"/>
              <w:right w:val="single" w:sz="4" w:space="0" w:color="auto"/>
            </w:tcBorders>
          </w:tcPr>
          <w:p w:rsidR="00FC17ED" w:rsidRPr="00F72F55" w:rsidRDefault="00FC17ED" w:rsidP="00633F16">
            <w:pPr>
              <w:snapToGrid w:val="0"/>
              <w:jc w:val="center"/>
              <w:rPr>
                <w:sz w:val="18"/>
                <w:szCs w:val="18"/>
              </w:rPr>
            </w:pPr>
            <w:r w:rsidRPr="00F72F55">
              <w:rPr>
                <w:sz w:val="18"/>
                <w:szCs w:val="18"/>
              </w:rPr>
              <w:t>3 684,211</w:t>
            </w:r>
          </w:p>
        </w:tc>
        <w:tc>
          <w:tcPr>
            <w:tcW w:w="1396" w:type="dxa"/>
            <w:gridSpan w:val="2"/>
            <w:tcBorders>
              <w:top w:val="single" w:sz="4" w:space="0" w:color="auto"/>
              <w:left w:val="single" w:sz="4" w:space="0" w:color="auto"/>
              <w:bottom w:val="single" w:sz="4" w:space="0" w:color="auto"/>
              <w:right w:val="single" w:sz="4" w:space="0" w:color="auto"/>
            </w:tcBorders>
          </w:tcPr>
          <w:p w:rsidR="00FC17ED" w:rsidRPr="00F72F55" w:rsidRDefault="00FC17ED" w:rsidP="00633F16">
            <w:pPr>
              <w:snapToGrid w:val="0"/>
              <w:jc w:val="center"/>
              <w:rPr>
                <w:sz w:val="18"/>
                <w:szCs w:val="18"/>
              </w:rPr>
            </w:pPr>
            <w:r w:rsidRPr="00F72F55">
              <w:rPr>
                <w:sz w:val="18"/>
                <w:szCs w:val="18"/>
              </w:rPr>
              <w:t>70 000,0</w:t>
            </w:r>
          </w:p>
        </w:tc>
        <w:tc>
          <w:tcPr>
            <w:tcW w:w="1247" w:type="dxa"/>
            <w:tcBorders>
              <w:top w:val="single" w:sz="4" w:space="0" w:color="auto"/>
              <w:left w:val="single" w:sz="4" w:space="0" w:color="auto"/>
              <w:bottom w:val="single" w:sz="4" w:space="0" w:color="auto"/>
              <w:right w:val="single" w:sz="4" w:space="0" w:color="auto"/>
            </w:tcBorders>
          </w:tcPr>
          <w:p w:rsidR="00FC17ED" w:rsidRPr="00F72F55" w:rsidRDefault="00FC17ED" w:rsidP="00633F16">
            <w:pPr>
              <w:snapToGrid w:val="0"/>
              <w:jc w:val="center"/>
              <w:rPr>
                <w:sz w:val="18"/>
                <w:szCs w:val="18"/>
              </w:rPr>
            </w:pPr>
            <w:r w:rsidRPr="00F72F55">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FC17ED" w:rsidRPr="00F72F55" w:rsidRDefault="00FC17ED" w:rsidP="00633F16">
            <w:pPr>
              <w:snapToGrid w:val="0"/>
              <w:jc w:val="center"/>
              <w:rPr>
                <w:sz w:val="18"/>
                <w:szCs w:val="18"/>
              </w:rPr>
            </w:pPr>
            <w:r w:rsidRPr="00F72F55">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FC17ED" w:rsidRPr="00F72F55" w:rsidRDefault="00FC17ED" w:rsidP="00633F16">
            <w:pPr>
              <w:autoSpaceDE w:val="0"/>
              <w:autoSpaceDN w:val="0"/>
              <w:jc w:val="center"/>
              <w:rPr>
                <w:sz w:val="18"/>
                <w:szCs w:val="18"/>
              </w:rPr>
            </w:pPr>
          </w:p>
        </w:tc>
        <w:tc>
          <w:tcPr>
            <w:tcW w:w="1418" w:type="dxa"/>
            <w:tcBorders>
              <w:left w:val="single" w:sz="4" w:space="0" w:color="auto"/>
              <w:bottom w:val="single" w:sz="4" w:space="0" w:color="auto"/>
              <w:right w:val="single" w:sz="4" w:space="0" w:color="auto"/>
            </w:tcBorders>
          </w:tcPr>
          <w:p w:rsidR="00FC17ED" w:rsidRPr="00D34D10" w:rsidRDefault="00FC17ED" w:rsidP="00633F16">
            <w:pPr>
              <w:rPr>
                <w:sz w:val="18"/>
                <w:szCs w:val="18"/>
              </w:rPr>
            </w:pPr>
          </w:p>
        </w:tc>
      </w:tr>
      <w:tr w:rsidR="00FC17ED" w:rsidRPr="00D34D10" w:rsidTr="00633F16">
        <w:trPr>
          <w:trHeight w:val="224"/>
        </w:trPr>
        <w:tc>
          <w:tcPr>
            <w:tcW w:w="709" w:type="dxa"/>
            <w:vMerge/>
            <w:tcBorders>
              <w:left w:val="single" w:sz="4" w:space="0" w:color="auto"/>
              <w:right w:val="single" w:sz="4" w:space="0" w:color="auto"/>
            </w:tcBorders>
          </w:tcPr>
          <w:p w:rsidR="00FC17ED" w:rsidRPr="00D34D10" w:rsidRDefault="00FC17ED" w:rsidP="00633F16">
            <w:pPr>
              <w:rPr>
                <w:sz w:val="18"/>
                <w:szCs w:val="18"/>
              </w:rPr>
            </w:pPr>
          </w:p>
        </w:tc>
        <w:tc>
          <w:tcPr>
            <w:tcW w:w="2977"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1417"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FC17ED" w:rsidRPr="00F72F55" w:rsidRDefault="00FC17ED" w:rsidP="00633F16">
            <w:pPr>
              <w:autoSpaceDE w:val="0"/>
              <w:autoSpaceDN w:val="0"/>
              <w:rPr>
                <w:sz w:val="18"/>
                <w:szCs w:val="18"/>
              </w:rPr>
            </w:pPr>
            <w:r w:rsidRPr="00F72F55">
              <w:rPr>
                <w:sz w:val="18"/>
                <w:szCs w:val="18"/>
              </w:rPr>
              <w:t>2026г</w:t>
            </w:r>
          </w:p>
        </w:tc>
        <w:tc>
          <w:tcPr>
            <w:tcW w:w="1223" w:type="dxa"/>
            <w:gridSpan w:val="2"/>
            <w:tcBorders>
              <w:top w:val="single" w:sz="4" w:space="0" w:color="auto"/>
              <w:left w:val="single" w:sz="4" w:space="0" w:color="auto"/>
              <w:bottom w:val="single" w:sz="4" w:space="0" w:color="auto"/>
              <w:right w:val="single" w:sz="4" w:space="0" w:color="auto"/>
            </w:tcBorders>
          </w:tcPr>
          <w:p w:rsidR="00FC17ED" w:rsidRPr="00F72F55" w:rsidRDefault="00FC17ED" w:rsidP="00633F16">
            <w:pPr>
              <w:autoSpaceDE w:val="0"/>
              <w:autoSpaceDN w:val="0"/>
              <w:jc w:val="center"/>
              <w:rPr>
                <w:sz w:val="18"/>
                <w:szCs w:val="18"/>
              </w:rPr>
            </w:pPr>
            <w:r w:rsidRPr="00F72F55">
              <w:rPr>
                <w:sz w:val="18"/>
                <w:szCs w:val="18"/>
              </w:rPr>
              <w:t>73 000,0</w:t>
            </w:r>
          </w:p>
        </w:tc>
        <w:tc>
          <w:tcPr>
            <w:tcW w:w="1408" w:type="dxa"/>
            <w:gridSpan w:val="2"/>
            <w:tcBorders>
              <w:top w:val="single" w:sz="4" w:space="0" w:color="auto"/>
              <w:left w:val="single" w:sz="4" w:space="0" w:color="auto"/>
              <w:bottom w:val="single" w:sz="4" w:space="0" w:color="auto"/>
              <w:right w:val="single" w:sz="4" w:space="0" w:color="auto"/>
            </w:tcBorders>
          </w:tcPr>
          <w:p w:rsidR="00FC17ED" w:rsidRPr="00F72F55" w:rsidRDefault="00FC17ED" w:rsidP="00633F16">
            <w:pPr>
              <w:snapToGrid w:val="0"/>
              <w:jc w:val="center"/>
              <w:rPr>
                <w:sz w:val="18"/>
                <w:szCs w:val="18"/>
              </w:rPr>
            </w:pPr>
            <w:r w:rsidRPr="00F72F55">
              <w:rPr>
                <w:sz w:val="18"/>
                <w:szCs w:val="18"/>
              </w:rPr>
              <w:t>3 000,0</w:t>
            </w:r>
          </w:p>
        </w:tc>
        <w:tc>
          <w:tcPr>
            <w:tcW w:w="1396" w:type="dxa"/>
            <w:gridSpan w:val="2"/>
            <w:tcBorders>
              <w:top w:val="single" w:sz="4" w:space="0" w:color="auto"/>
              <w:left w:val="single" w:sz="4" w:space="0" w:color="auto"/>
              <w:bottom w:val="single" w:sz="4" w:space="0" w:color="auto"/>
              <w:right w:val="single" w:sz="4" w:space="0" w:color="auto"/>
            </w:tcBorders>
          </w:tcPr>
          <w:p w:rsidR="00FC17ED" w:rsidRPr="00F72F55" w:rsidRDefault="00FC17ED" w:rsidP="00633F16">
            <w:pPr>
              <w:snapToGrid w:val="0"/>
              <w:jc w:val="center"/>
              <w:rPr>
                <w:sz w:val="18"/>
                <w:szCs w:val="18"/>
              </w:rPr>
            </w:pPr>
            <w:r w:rsidRPr="00F72F55">
              <w:rPr>
                <w:sz w:val="18"/>
                <w:szCs w:val="18"/>
              </w:rPr>
              <w:t>70 000,0</w:t>
            </w:r>
          </w:p>
        </w:tc>
        <w:tc>
          <w:tcPr>
            <w:tcW w:w="1247" w:type="dxa"/>
            <w:tcBorders>
              <w:top w:val="single" w:sz="4" w:space="0" w:color="auto"/>
              <w:left w:val="single" w:sz="4" w:space="0" w:color="auto"/>
              <w:bottom w:val="single" w:sz="4" w:space="0" w:color="auto"/>
              <w:right w:val="single" w:sz="4" w:space="0" w:color="auto"/>
            </w:tcBorders>
          </w:tcPr>
          <w:p w:rsidR="00FC17ED" w:rsidRPr="00F72F55" w:rsidRDefault="00FC17ED" w:rsidP="00633F16">
            <w:pPr>
              <w:snapToGrid w:val="0"/>
              <w:jc w:val="center"/>
              <w:rPr>
                <w:sz w:val="18"/>
                <w:szCs w:val="18"/>
              </w:rPr>
            </w:pPr>
            <w:r w:rsidRPr="00F72F55">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FC17ED" w:rsidRPr="00F72F55" w:rsidRDefault="00FC17ED" w:rsidP="00633F16">
            <w:pPr>
              <w:snapToGrid w:val="0"/>
              <w:jc w:val="center"/>
              <w:rPr>
                <w:sz w:val="18"/>
                <w:szCs w:val="18"/>
              </w:rPr>
            </w:pPr>
            <w:r w:rsidRPr="00F72F55">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FC17ED" w:rsidRPr="00F72F55" w:rsidRDefault="00FC17ED" w:rsidP="00633F16">
            <w:pPr>
              <w:autoSpaceDE w:val="0"/>
              <w:autoSpaceDN w:val="0"/>
              <w:jc w:val="center"/>
              <w:rPr>
                <w:sz w:val="18"/>
                <w:szCs w:val="18"/>
              </w:rPr>
            </w:pPr>
          </w:p>
        </w:tc>
        <w:tc>
          <w:tcPr>
            <w:tcW w:w="1418" w:type="dxa"/>
            <w:tcBorders>
              <w:left w:val="single" w:sz="4" w:space="0" w:color="auto"/>
              <w:bottom w:val="single" w:sz="4" w:space="0" w:color="auto"/>
              <w:right w:val="single" w:sz="4" w:space="0" w:color="auto"/>
            </w:tcBorders>
          </w:tcPr>
          <w:p w:rsidR="00FC17ED" w:rsidRPr="00D34D10" w:rsidRDefault="00FC17ED" w:rsidP="00633F16">
            <w:pPr>
              <w:rPr>
                <w:sz w:val="18"/>
                <w:szCs w:val="18"/>
              </w:rPr>
            </w:pPr>
          </w:p>
        </w:tc>
      </w:tr>
      <w:tr w:rsidR="00FC17ED" w:rsidRPr="00D34D10" w:rsidTr="00633F16">
        <w:trPr>
          <w:trHeight w:val="273"/>
        </w:trPr>
        <w:tc>
          <w:tcPr>
            <w:tcW w:w="709" w:type="dxa"/>
            <w:vMerge/>
            <w:tcBorders>
              <w:left w:val="single" w:sz="4" w:space="0" w:color="auto"/>
              <w:bottom w:val="single" w:sz="4" w:space="0" w:color="auto"/>
              <w:right w:val="single" w:sz="4" w:space="0" w:color="auto"/>
            </w:tcBorders>
          </w:tcPr>
          <w:p w:rsidR="00FC17ED" w:rsidRPr="00D34D10" w:rsidRDefault="00FC17ED" w:rsidP="00633F16">
            <w:pPr>
              <w:rPr>
                <w:sz w:val="18"/>
                <w:szCs w:val="18"/>
              </w:rPr>
            </w:pPr>
          </w:p>
        </w:tc>
        <w:tc>
          <w:tcPr>
            <w:tcW w:w="2977" w:type="dxa"/>
            <w:gridSpan w:val="4"/>
            <w:vMerge/>
            <w:tcBorders>
              <w:left w:val="single" w:sz="4" w:space="0" w:color="auto"/>
              <w:bottom w:val="single" w:sz="4" w:space="0" w:color="auto"/>
              <w:right w:val="single" w:sz="4" w:space="0" w:color="auto"/>
            </w:tcBorders>
          </w:tcPr>
          <w:p w:rsidR="00FC17ED" w:rsidRPr="00D34D10" w:rsidRDefault="00FC17ED" w:rsidP="00633F16">
            <w:pPr>
              <w:rPr>
                <w:sz w:val="18"/>
                <w:szCs w:val="18"/>
              </w:rPr>
            </w:pPr>
          </w:p>
        </w:tc>
        <w:tc>
          <w:tcPr>
            <w:tcW w:w="1417" w:type="dxa"/>
            <w:gridSpan w:val="2"/>
            <w:vMerge/>
            <w:tcBorders>
              <w:left w:val="single" w:sz="4" w:space="0" w:color="auto"/>
              <w:bottom w:val="single" w:sz="4" w:space="0" w:color="auto"/>
              <w:right w:val="single" w:sz="4" w:space="0" w:color="auto"/>
            </w:tcBorders>
          </w:tcPr>
          <w:p w:rsidR="00FC17ED" w:rsidRPr="00D34D10" w:rsidRDefault="00FC17ED" w:rsidP="00633F16">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FC17ED" w:rsidRPr="00F72F55" w:rsidRDefault="00FC17ED" w:rsidP="00633F16">
            <w:pPr>
              <w:autoSpaceDE w:val="0"/>
              <w:autoSpaceDN w:val="0"/>
              <w:rPr>
                <w:sz w:val="18"/>
                <w:szCs w:val="18"/>
              </w:rPr>
            </w:pPr>
            <w:r w:rsidRPr="00F72F55">
              <w:rPr>
                <w:sz w:val="18"/>
                <w:szCs w:val="18"/>
              </w:rPr>
              <w:t>2027г</w:t>
            </w:r>
          </w:p>
        </w:tc>
        <w:tc>
          <w:tcPr>
            <w:tcW w:w="1223" w:type="dxa"/>
            <w:gridSpan w:val="2"/>
            <w:tcBorders>
              <w:top w:val="single" w:sz="4" w:space="0" w:color="auto"/>
              <w:left w:val="single" w:sz="4" w:space="0" w:color="auto"/>
              <w:bottom w:val="single" w:sz="4" w:space="0" w:color="auto"/>
              <w:right w:val="single" w:sz="4" w:space="0" w:color="auto"/>
            </w:tcBorders>
          </w:tcPr>
          <w:p w:rsidR="00FC17ED" w:rsidRPr="00F72F55" w:rsidRDefault="00FC17ED" w:rsidP="00633F16">
            <w:pPr>
              <w:autoSpaceDE w:val="0"/>
              <w:autoSpaceDN w:val="0"/>
              <w:jc w:val="center"/>
              <w:rPr>
                <w:sz w:val="18"/>
                <w:szCs w:val="18"/>
              </w:rPr>
            </w:pPr>
            <w:r w:rsidRPr="00F72F55">
              <w:rPr>
                <w:sz w:val="18"/>
                <w:szCs w:val="18"/>
              </w:rPr>
              <w:t>73 000,0</w:t>
            </w:r>
          </w:p>
        </w:tc>
        <w:tc>
          <w:tcPr>
            <w:tcW w:w="1408" w:type="dxa"/>
            <w:gridSpan w:val="2"/>
            <w:tcBorders>
              <w:top w:val="single" w:sz="4" w:space="0" w:color="auto"/>
              <w:left w:val="single" w:sz="4" w:space="0" w:color="auto"/>
              <w:bottom w:val="single" w:sz="4" w:space="0" w:color="auto"/>
              <w:right w:val="single" w:sz="4" w:space="0" w:color="auto"/>
            </w:tcBorders>
          </w:tcPr>
          <w:p w:rsidR="00FC17ED" w:rsidRPr="00F72F55" w:rsidRDefault="00FC17ED" w:rsidP="00633F16">
            <w:pPr>
              <w:snapToGrid w:val="0"/>
              <w:jc w:val="center"/>
              <w:rPr>
                <w:sz w:val="18"/>
                <w:szCs w:val="18"/>
              </w:rPr>
            </w:pPr>
            <w:r w:rsidRPr="00F72F55">
              <w:rPr>
                <w:sz w:val="18"/>
                <w:szCs w:val="18"/>
              </w:rPr>
              <w:t>3 000,0</w:t>
            </w:r>
          </w:p>
        </w:tc>
        <w:tc>
          <w:tcPr>
            <w:tcW w:w="1396" w:type="dxa"/>
            <w:gridSpan w:val="2"/>
            <w:tcBorders>
              <w:top w:val="single" w:sz="4" w:space="0" w:color="auto"/>
              <w:left w:val="single" w:sz="4" w:space="0" w:color="auto"/>
              <w:bottom w:val="single" w:sz="4" w:space="0" w:color="auto"/>
              <w:right w:val="single" w:sz="4" w:space="0" w:color="auto"/>
            </w:tcBorders>
          </w:tcPr>
          <w:p w:rsidR="00FC17ED" w:rsidRPr="00F72F55" w:rsidRDefault="00FC17ED" w:rsidP="00633F16">
            <w:pPr>
              <w:snapToGrid w:val="0"/>
              <w:jc w:val="center"/>
              <w:rPr>
                <w:sz w:val="18"/>
                <w:szCs w:val="18"/>
              </w:rPr>
            </w:pPr>
            <w:r w:rsidRPr="00F72F55">
              <w:rPr>
                <w:sz w:val="18"/>
                <w:szCs w:val="18"/>
              </w:rPr>
              <w:t>70 000,0</w:t>
            </w:r>
          </w:p>
        </w:tc>
        <w:tc>
          <w:tcPr>
            <w:tcW w:w="1247" w:type="dxa"/>
            <w:tcBorders>
              <w:top w:val="single" w:sz="4" w:space="0" w:color="auto"/>
              <w:left w:val="single" w:sz="4" w:space="0" w:color="auto"/>
              <w:bottom w:val="single" w:sz="4" w:space="0" w:color="auto"/>
              <w:right w:val="single" w:sz="4" w:space="0" w:color="auto"/>
            </w:tcBorders>
          </w:tcPr>
          <w:p w:rsidR="00FC17ED" w:rsidRPr="00F72F55" w:rsidRDefault="00FC17ED" w:rsidP="00633F16">
            <w:pPr>
              <w:snapToGrid w:val="0"/>
              <w:jc w:val="center"/>
              <w:rPr>
                <w:sz w:val="18"/>
                <w:szCs w:val="18"/>
              </w:rPr>
            </w:pPr>
            <w:r w:rsidRPr="00F72F55">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FC17ED" w:rsidRPr="00F72F55" w:rsidRDefault="00FC17ED" w:rsidP="00633F16">
            <w:pPr>
              <w:snapToGrid w:val="0"/>
              <w:jc w:val="center"/>
              <w:rPr>
                <w:sz w:val="18"/>
                <w:szCs w:val="18"/>
              </w:rPr>
            </w:pPr>
            <w:r w:rsidRPr="00F72F55">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FC17ED" w:rsidRPr="00F72F55" w:rsidRDefault="00FC17ED" w:rsidP="00633F16">
            <w:pPr>
              <w:autoSpaceDE w:val="0"/>
              <w:autoSpaceDN w:val="0"/>
              <w:jc w:val="center"/>
              <w:rPr>
                <w:sz w:val="18"/>
                <w:szCs w:val="18"/>
              </w:rPr>
            </w:pPr>
          </w:p>
        </w:tc>
        <w:tc>
          <w:tcPr>
            <w:tcW w:w="1418" w:type="dxa"/>
            <w:tcBorders>
              <w:left w:val="single" w:sz="4" w:space="0" w:color="auto"/>
              <w:bottom w:val="single" w:sz="4" w:space="0" w:color="auto"/>
              <w:right w:val="single" w:sz="4" w:space="0" w:color="auto"/>
            </w:tcBorders>
          </w:tcPr>
          <w:p w:rsidR="00FC17ED" w:rsidRPr="00D34D10" w:rsidRDefault="00FC17ED" w:rsidP="00633F16">
            <w:pPr>
              <w:rPr>
                <w:sz w:val="18"/>
                <w:szCs w:val="18"/>
              </w:rPr>
            </w:pPr>
          </w:p>
        </w:tc>
      </w:tr>
      <w:tr w:rsidR="00FC17ED" w:rsidRPr="00D34D10" w:rsidTr="00633F16">
        <w:trPr>
          <w:trHeight w:val="166"/>
        </w:trPr>
        <w:tc>
          <w:tcPr>
            <w:tcW w:w="709" w:type="dxa"/>
            <w:vMerge w:val="restart"/>
            <w:tcBorders>
              <w:top w:val="single" w:sz="4" w:space="0" w:color="auto"/>
              <w:left w:val="single" w:sz="4" w:space="0" w:color="auto"/>
              <w:right w:val="single" w:sz="4" w:space="0" w:color="auto"/>
            </w:tcBorders>
          </w:tcPr>
          <w:p w:rsidR="00FC17ED" w:rsidRPr="00D34D10" w:rsidRDefault="00FC17ED" w:rsidP="00633F16">
            <w:pPr>
              <w:autoSpaceDE w:val="0"/>
              <w:autoSpaceDN w:val="0"/>
              <w:rPr>
                <w:sz w:val="18"/>
                <w:szCs w:val="18"/>
              </w:rPr>
            </w:pPr>
            <w:r w:rsidRPr="00D34D10">
              <w:rPr>
                <w:sz w:val="18"/>
                <w:szCs w:val="18"/>
              </w:rPr>
              <w:t>1.1.1</w:t>
            </w:r>
          </w:p>
          <w:p w:rsidR="00FC17ED" w:rsidRPr="00D34D10" w:rsidRDefault="00FC17ED" w:rsidP="00633F16">
            <w:pPr>
              <w:autoSpaceDE w:val="0"/>
              <w:autoSpaceDN w:val="0"/>
              <w:rPr>
                <w:sz w:val="18"/>
                <w:szCs w:val="18"/>
              </w:rPr>
            </w:pPr>
          </w:p>
        </w:tc>
        <w:tc>
          <w:tcPr>
            <w:tcW w:w="2977" w:type="dxa"/>
            <w:gridSpan w:val="4"/>
            <w:vMerge w:val="restart"/>
            <w:tcBorders>
              <w:top w:val="single" w:sz="4" w:space="0" w:color="auto"/>
              <w:left w:val="single" w:sz="4" w:space="0" w:color="auto"/>
              <w:right w:val="single" w:sz="4" w:space="0" w:color="auto"/>
            </w:tcBorders>
          </w:tcPr>
          <w:p w:rsidR="00FC17ED" w:rsidRPr="00D34D10" w:rsidRDefault="00FC17ED" w:rsidP="00633F16">
            <w:pPr>
              <w:snapToGrid w:val="0"/>
              <w:rPr>
                <w:sz w:val="18"/>
                <w:szCs w:val="18"/>
              </w:rPr>
            </w:pPr>
            <w:r w:rsidRPr="00D34D10">
              <w:rPr>
                <w:sz w:val="18"/>
                <w:szCs w:val="18"/>
              </w:rPr>
              <w:t>Ремонт  автомобильных дорог Камешкирского района Пензенской области:</w:t>
            </w:r>
          </w:p>
          <w:p w:rsidR="00FC17ED" w:rsidRPr="00D34D10" w:rsidRDefault="00FC17ED" w:rsidP="00633F16">
            <w:pPr>
              <w:snapToGrid w:val="0"/>
              <w:jc w:val="center"/>
              <w:rPr>
                <w:b/>
                <w:sz w:val="18"/>
                <w:szCs w:val="18"/>
              </w:rPr>
            </w:pPr>
            <w:r w:rsidRPr="00D34D10">
              <w:rPr>
                <w:b/>
                <w:sz w:val="18"/>
                <w:szCs w:val="18"/>
              </w:rPr>
              <w:t>2019г</w:t>
            </w:r>
          </w:p>
          <w:p w:rsidR="00FC17ED" w:rsidRPr="00D34D10" w:rsidRDefault="00FC17ED" w:rsidP="00633F16">
            <w:pPr>
              <w:snapToGrid w:val="0"/>
              <w:rPr>
                <w:sz w:val="18"/>
                <w:szCs w:val="18"/>
              </w:rPr>
            </w:pPr>
            <w:r w:rsidRPr="00D34D10">
              <w:rPr>
                <w:sz w:val="18"/>
                <w:szCs w:val="18"/>
              </w:rPr>
              <w:t>«с</w:t>
            </w:r>
            <w:proofErr w:type="gramStart"/>
            <w:r w:rsidRPr="00D34D10">
              <w:rPr>
                <w:sz w:val="18"/>
                <w:szCs w:val="18"/>
              </w:rPr>
              <w:t>.Л</w:t>
            </w:r>
            <w:proofErr w:type="gramEnd"/>
            <w:r w:rsidRPr="00D34D10">
              <w:rPr>
                <w:sz w:val="18"/>
                <w:szCs w:val="18"/>
              </w:rPr>
              <w:t>апшово-с.Кулясово -с.Аряш»</w:t>
            </w:r>
          </w:p>
          <w:p w:rsidR="00FC17ED" w:rsidRPr="00D34D10" w:rsidRDefault="00FC17ED" w:rsidP="00633F16">
            <w:pPr>
              <w:snapToGrid w:val="0"/>
              <w:rPr>
                <w:sz w:val="18"/>
                <w:szCs w:val="18"/>
              </w:rPr>
            </w:pPr>
            <w:r w:rsidRPr="00D34D10">
              <w:rPr>
                <w:sz w:val="18"/>
                <w:szCs w:val="18"/>
              </w:rPr>
              <w:t>«с</w:t>
            </w:r>
            <w:proofErr w:type="gramStart"/>
            <w:r w:rsidRPr="00D34D10">
              <w:rPr>
                <w:sz w:val="18"/>
                <w:szCs w:val="18"/>
              </w:rPr>
              <w:t>.Л</w:t>
            </w:r>
            <w:proofErr w:type="gramEnd"/>
            <w:r w:rsidRPr="00D34D10">
              <w:rPr>
                <w:sz w:val="18"/>
                <w:szCs w:val="18"/>
              </w:rPr>
              <w:t>апшово-с.Дубровки»</w:t>
            </w:r>
          </w:p>
          <w:p w:rsidR="00FC17ED" w:rsidRPr="00D34D10" w:rsidRDefault="00FC17ED" w:rsidP="00633F16">
            <w:pPr>
              <w:jc w:val="center"/>
              <w:rPr>
                <w:b/>
                <w:sz w:val="18"/>
                <w:szCs w:val="18"/>
              </w:rPr>
            </w:pPr>
            <w:r w:rsidRPr="00D34D10">
              <w:rPr>
                <w:b/>
                <w:sz w:val="18"/>
                <w:szCs w:val="18"/>
              </w:rPr>
              <w:t>2020г</w:t>
            </w:r>
          </w:p>
          <w:p w:rsidR="00FC17ED" w:rsidRPr="00D34D10" w:rsidRDefault="00FC17ED" w:rsidP="00633F16">
            <w:pPr>
              <w:rPr>
                <w:sz w:val="18"/>
                <w:szCs w:val="18"/>
              </w:rPr>
            </w:pPr>
            <w:r w:rsidRPr="00D34D10">
              <w:rPr>
                <w:sz w:val="18"/>
                <w:szCs w:val="18"/>
              </w:rPr>
              <w:t xml:space="preserve"> «с</w:t>
            </w:r>
            <w:proofErr w:type="gramStart"/>
            <w:r w:rsidRPr="00D34D10">
              <w:rPr>
                <w:sz w:val="18"/>
                <w:szCs w:val="18"/>
              </w:rPr>
              <w:t>.Л</w:t>
            </w:r>
            <w:proofErr w:type="gramEnd"/>
            <w:r w:rsidRPr="00D34D10">
              <w:rPr>
                <w:sz w:val="18"/>
                <w:szCs w:val="18"/>
              </w:rPr>
              <w:t>апшово-с.Кулясово -с.Аряш» «с.Лапшово-с.Дубровки»</w:t>
            </w:r>
          </w:p>
          <w:p w:rsidR="00FC17ED" w:rsidRPr="00D34D10" w:rsidRDefault="00FC17ED" w:rsidP="00633F16">
            <w:pPr>
              <w:rPr>
                <w:sz w:val="18"/>
                <w:szCs w:val="18"/>
              </w:rPr>
            </w:pPr>
            <w:r w:rsidRPr="00D34D10">
              <w:rPr>
                <w:sz w:val="18"/>
                <w:szCs w:val="18"/>
              </w:rPr>
              <w:t>«с</w:t>
            </w:r>
            <w:proofErr w:type="gramStart"/>
            <w:r w:rsidRPr="00D34D10">
              <w:rPr>
                <w:sz w:val="18"/>
                <w:szCs w:val="18"/>
              </w:rPr>
              <w:t>.С</w:t>
            </w:r>
            <w:proofErr w:type="gramEnd"/>
            <w:r w:rsidRPr="00D34D10">
              <w:rPr>
                <w:sz w:val="18"/>
                <w:szCs w:val="18"/>
              </w:rPr>
              <w:t>тарое Шаткино- с.Старый   Чирчим-с.Камышенка»,</w:t>
            </w:r>
          </w:p>
          <w:p w:rsidR="00FC17ED" w:rsidRPr="00D34D10" w:rsidRDefault="00FC17ED" w:rsidP="00633F16">
            <w:pPr>
              <w:rPr>
                <w:sz w:val="18"/>
                <w:szCs w:val="18"/>
              </w:rPr>
            </w:pPr>
            <w:r w:rsidRPr="00D34D10">
              <w:rPr>
                <w:sz w:val="18"/>
                <w:szCs w:val="18"/>
              </w:rPr>
              <w:t xml:space="preserve"> «с.Б.Умыс-с</w:t>
            </w:r>
            <w:proofErr w:type="gramStart"/>
            <w:r w:rsidRPr="00D34D10">
              <w:rPr>
                <w:sz w:val="18"/>
                <w:szCs w:val="18"/>
              </w:rPr>
              <w:t>.К</w:t>
            </w:r>
            <w:proofErr w:type="gramEnd"/>
            <w:r w:rsidRPr="00D34D10">
              <w:rPr>
                <w:sz w:val="18"/>
                <w:szCs w:val="18"/>
              </w:rPr>
              <w:t>лючи»</w:t>
            </w:r>
          </w:p>
          <w:p w:rsidR="00FC17ED" w:rsidRPr="00D34D10" w:rsidRDefault="00FC17ED" w:rsidP="00633F16">
            <w:pPr>
              <w:snapToGrid w:val="0"/>
              <w:jc w:val="center"/>
              <w:rPr>
                <w:b/>
                <w:sz w:val="18"/>
                <w:szCs w:val="18"/>
              </w:rPr>
            </w:pPr>
            <w:r w:rsidRPr="00D34D10">
              <w:rPr>
                <w:b/>
                <w:sz w:val="18"/>
                <w:szCs w:val="18"/>
              </w:rPr>
              <w:t>2021г</w:t>
            </w:r>
          </w:p>
          <w:p w:rsidR="00FC17ED" w:rsidRPr="00D34D10" w:rsidRDefault="00FC17ED" w:rsidP="00633F16">
            <w:pPr>
              <w:snapToGrid w:val="0"/>
              <w:rPr>
                <w:sz w:val="18"/>
                <w:szCs w:val="18"/>
              </w:rPr>
            </w:pPr>
            <w:r w:rsidRPr="00D34D10">
              <w:rPr>
                <w:sz w:val="18"/>
                <w:szCs w:val="18"/>
              </w:rPr>
              <w:t xml:space="preserve"> «с</w:t>
            </w:r>
            <w:proofErr w:type="gramStart"/>
            <w:r w:rsidRPr="00D34D10">
              <w:rPr>
                <w:sz w:val="18"/>
                <w:szCs w:val="18"/>
              </w:rPr>
              <w:t>.Л</w:t>
            </w:r>
            <w:proofErr w:type="gramEnd"/>
            <w:r w:rsidRPr="00D34D10">
              <w:rPr>
                <w:sz w:val="18"/>
                <w:szCs w:val="18"/>
              </w:rPr>
              <w:t>апшово-с.Кулясово -с.Аряш»</w:t>
            </w:r>
          </w:p>
          <w:p w:rsidR="00FC17ED" w:rsidRPr="00D34D10" w:rsidRDefault="00FC17ED" w:rsidP="00633F16">
            <w:pPr>
              <w:rPr>
                <w:sz w:val="18"/>
                <w:szCs w:val="18"/>
              </w:rPr>
            </w:pPr>
            <w:r w:rsidRPr="00D34D10">
              <w:rPr>
                <w:sz w:val="18"/>
                <w:szCs w:val="18"/>
              </w:rPr>
              <w:t>«с</w:t>
            </w:r>
            <w:proofErr w:type="gramStart"/>
            <w:r w:rsidRPr="00D34D10">
              <w:rPr>
                <w:sz w:val="18"/>
                <w:szCs w:val="18"/>
              </w:rPr>
              <w:t>.Л</w:t>
            </w:r>
            <w:proofErr w:type="gramEnd"/>
            <w:r w:rsidRPr="00D34D10">
              <w:rPr>
                <w:sz w:val="18"/>
                <w:szCs w:val="18"/>
              </w:rPr>
              <w:t>апшово-с.Дубровки»</w:t>
            </w:r>
          </w:p>
          <w:p w:rsidR="00FC17ED" w:rsidRPr="00D34D10" w:rsidRDefault="00FC17ED" w:rsidP="00633F16">
            <w:pPr>
              <w:jc w:val="center"/>
              <w:rPr>
                <w:b/>
                <w:sz w:val="18"/>
                <w:szCs w:val="18"/>
              </w:rPr>
            </w:pPr>
            <w:r w:rsidRPr="00D34D10">
              <w:rPr>
                <w:b/>
                <w:sz w:val="18"/>
                <w:szCs w:val="18"/>
              </w:rPr>
              <w:t>2022г</w:t>
            </w:r>
          </w:p>
          <w:p w:rsidR="00FC17ED" w:rsidRPr="00D34D10" w:rsidRDefault="00FC17ED" w:rsidP="00633F16">
            <w:pPr>
              <w:snapToGrid w:val="0"/>
              <w:rPr>
                <w:sz w:val="18"/>
                <w:szCs w:val="18"/>
              </w:rPr>
            </w:pPr>
            <w:r w:rsidRPr="00D34D10">
              <w:rPr>
                <w:sz w:val="18"/>
                <w:szCs w:val="18"/>
              </w:rPr>
              <w:t>«с</w:t>
            </w:r>
            <w:proofErr w:type="gramStart"/>
            <w:r w:rsidRPr="00D34D10">
              <w:rPr>
                <w:sz w:val="18"/>
                <w:szCs w:val="18"/>
              </w:rPr>
              <w:t>.Л</w:t>
            </w:r>
            <w:proofErr w:type="gramEnd"/>
            <w:r w:rsidRPr="00D34D10">
              <w:rPr>
                <w:sz w:val="18"/>
                <w:szCs w:val="18"/>
              </w:rPr>
              <w:t>апшово-с.Кулясово -с.Аряш»</w:t>
            </w:r>
          </w:p>
          <w:p w:rsidR="00FC17ED" w:rsidRPr="00D34D10" w:rsidRDefault="00FC17ED" w:rsidP="00633F16">
            <w:pPr>
              <w:rPr>
                <w:sz w:val="18"/>
                <w:szCs w:val="18"/>
              </w:rPr>
            </w:pPr>
            <w:r w:rsidRPr="00D34D10">
              <w:rPr>
                <w:sz w:val="18"/>
                <w:szCs w:val="18"/>
              </w:rPr>
              <w:t>«с</w:t>
            </w:r>
            <w:proofErr w:type="gramStart"/>
            <w:r w:rsidRPr="00D34D10">
              <w:rPr>
                <w:sz w:val="18"/>
                <w:szCs w:val="18"/>
              </w:rPr>
              <w:t>.С</w:t>
            </w:r>
            <w:proofErr w:type="gramEnd"/>
            <w:r w:rsidRPr="00D34D10">
              <w:rPr>
                <w:sz w:val="18"/>
                <w:szCs w:val="18"/>
              </w:rPr>
              <w:t>тарое Шаткино- с.Старый Чирчим-с.Камышенка»</w:t>
            </w:r>
          </w:p>
          <w:p w:rsidR="00FC17ED" w:rsidRPr="00D34D10" w:rsidRDefault="00FC17ED" w:rsidP="00633F16">
            <w:pPr>
              <w:jc w:val="center"/>
              <w:rPr>
                <w:b/>
                <w:sz w:val="18"/>
                <w:szCs w:val="18"/>
              </w:rPr>
            </w:pPr>
            <w:r w:rsidRPr="00D34D10">
              <w:rPr>
                <w:b/>
                <w:sz w:val="18"/>
                <w:szCs w:val="18"/>
              </w:rPr>
              <w:t>2023-2027г</w:t>
            </w:r>
          </w:p>
          <w:p w:rsidR="00FC17ED" w:rsidRPr="00D34D10" w:rsidRDefault="00FC17ED" w:rsidP="00633F16">
            <w:pPr>
              <w:rPr>
                <w:sz w:val="18"/>
                <w:szCs w:val="18"/>
              </w:rPr>
            </w:pPr>
            <w:r w:rsidRPr="00D34D10">
              <w:rPr>
                <w:sz w:val="18"/>
                <w:szCs w:val="18"/>
              </w:rPr>
              <w:t>«с</w:t>
            </w:r>
            <w:proofErr w:type="gramStart"/>
            <w:r w:rsidRPr="00D34D10">
              <w:rPr>
                <w:sz w:val="18"/>
                <w:szCs w:val="18"/>
              </w:rPr>
              <w:t>.Л</w:t>
            </w:r>
            <w:proofErr w:type="gramEnd"/>
            <w:r w:rsidRPr="00D34D10">
              <w:rPr>
                <w:sz w:val="18"/>
                <w:szCs w:val="18"/>
              </w:rPr>
              <w:t>апшово-с.Кулясово -с.Аряш» «с.Лапшово-с.Дубровки»</w:t>
            </w:r>
          </w:p>
          <w:p w:rsidR="00FC17ED" w:rsidRPr="00D34D10" w:rsidRDefault="00FC17ED" w:rsidP="00633F16">
            <w:pPr>
              <w:rPr>
                <w:sz w:val="18"/>
                <w:szCs w:val="18"/>
              </w:rPr>
            </w:pPr>
            <w:r w:rsidRPr="00D34D10">
              <w:rPr>
                <w:sz w:val="18"/>
                <w:szCs w:val="18"/>
              </w:rPr>
              <w:t>«с</w:t>
            </w:r>
            <w:proofErr w:type="gramStart"/>
            <w:r w:rsidRPr="00D34D10">
              <w:rPr>
                <w:sz w:val="18"/>
                <w:szCs w:val="18"/>
              </w:rPr>
              <w:t>.С</w:t>
            </w:r>
            <w:proofErr w:type="gramEnd"/>
            <w:r w:rsidRPr="00D34D10">
              <w:rPr>
                <w:sz w:val="18"/>
                <w:szCs w:val="18"/>
              </w:rPr>
              <w:t>тарое Шаткино- с.Старый Чирчим-с.Камышенка»,</w:t>
            </w:r>
          </w:p>
          <w:p w:rsidR="00FC17ED" w:rsidRPr="00D34D10" w:rsidRDefault="00FC17ED" w:rsidP="00633F16">
            <w:pPr>
              <w:snapToGrid w:val="0"/>
              <w:rPr>
                <w:sz w:val="18"/>
                <w:szCs w:val="18"/>
              </w:rPr>
            </w:pPr>
            <w:r w:rsidRPr="00D34D10">
              <w:rPr>
                <w:sz w:val="18"/>
                <w:szCs w:val="18"/>
              </w:rPr>
              <w:t xml:space="preserve"> «с.Б.Умыс-с</w:t>
            </w:r>
            <w:proofErr w:type="gramStart"/>
            <w:r w:rsidRPr="00D34D10">
              <w:rPr>
                <w:sz w:val="18"/>
                <w:szCs w:val="18"/>
              </w:rPr>
              <w:t>.К</w:t>
            </w:r>
            <w:proofErr w:type="gramEnd"/>
            <w:r w:rsidRPr="00D34D10">
              <w:rPr>
                <w:sz w:val="18"/>
                <w:szCs w:val="18"/>
              </w:rPr>
              <w:t>лючи»</w:t>
            </w:r>
          </w:p>
          <w:p w:rsidR="00FC17ED" w:rsidRPr="00D34D10" w:rsidRDefault="00FC17ED" w:rsidP="00633F16">
            <w:pPr>
              <w:rPr>
                <w:sz w:val="18"/>
                <w:szCs w:val="18"/>
              </w:rPr>
            </w:pPr>
            <w:r w:rsidRPr="00D34D10">
              <w:rPr>
                <w:sz w:val="18"/>
                <w:szCs w:val="18"/>
              </w:rPr>
              <w:t>«с</w:t>
            </w:r>
            <w:proofErr w:type="gramStart"/>
            <w:r w:rsidRPr="00D34D10">
              <w:rPr>
                <w:sz w:val="18"/>
                <w:szCs w:val="18"/>
              </w:rPr>
              <w:t>.П</w:t>
            </w:r>
            <w:proofErr w:type="gramEnd"/>
            <w:r w:rsidRPr="00D34D10">
              <w:rPr>
                <w:sz w:val="18"/>
                <w:szCs w:val="18"/>
              </w:rPr>
              <w:t>естровка -с.Порзово»</w:t>
            </w:r>
          </w:p>
        </w:tc>
        <w:tc>
          <w:tcPr>
            <w:tcW w:w="1417" w:type="dxa"/>
            <w:gridSpan w:val="2"/>
            <w:vMerge w:val="restart"/>
            <w:tcBorders>
              <w:top w:val="single" w:sz="4" w:space="0" w:color="auto"/>
              <w:left w:val="single" w:sz="4" w:space="0" w:color="auto"/>
              <w:right w:val="single" w:sz="4" w:space="0" w:color="auto"/>
            </w:tcBorders>
          </w:tcPr>
          <w:p w:rsidR="00FC17ED" w:rsidRPr="00D34D10" w:rsidRDefault="00FC17ED" w:rsidP="00633F16">
            <w:pPr>
              <w:snapToGrid w:val="0"/>
              <w:rPr>
                <w:sz w:val="18"/>
                <w:szCs w:val="18"/>
              </w:rPr>
            </w:pPr>
            <w:r w:rsidRPr="00D34D10">
              <w:rPr>
                <w:sz w:val="18"/>
                <w:szCs w:val="18"/>
              </w:rPr>
              <w:t>Отдел архитектуры,  строительства и ЖКХ</w:t>
            </w:r>
          </w:p>
        </w:tc>
        <w:tc>
          <w:tcPr>
            <w:tcW w:w="993"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autoSpaceDE w:val="0"/>
              <w:autoSpaceDN w:val="0"/>
              <w:rPr>
                <w:b/>
                <w:sz w:val="18"/>
                <w:szCs w:val="18"/>
              </w:rPr>
            </w:pPr>
            <w:r w:rsidRPr="00F66CE9">
              <w:rPr>
                <w:b/>
                <w:sz w:val="18"/>
                <w:szCs w:val="18"/>
              </w:rPr>
              <w:t>Итого</w:t>
            </w:r>
          </w:p>
        </w:tc>
        <w:tc>
          <w:tcPr>
            <w:tcW w:w="1223"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jc w:val="center"/>
              <w:rPr>
                <w:b/>
                <w:sz w:val="18"/>
                <w:szCs w:val="18"/>
              </w:rPr>
            </w:pPr>
            <w:r w:rsidRPr="00F66CE9">
              <w:rPr>
                <w:b/>
                <w:sz w:val="18"/>
                <w:szCs w:val="18"/>
              </w:rPr>
              <w:t>496 217,726</w:t>
            </w:r>
          </w:p>
        </w:tc>
        <w:tc>
          <w:tcPr>
            <w:tcW w:w="1408"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jc w:val="center"/>
              <w:rPr>
                <w:b/>
                <w:sz w:val="18"/>
                <w:szCs w:val="18"/>
              </w:rPr>
            </w:pPr>
            <w:r w:rsidRPr="00F66CE9">
              <w:rPr>
                <w:b/>
                <w:sz w:val="18"/>
                <w:szCs w:val="18"/>
              </w:rPr>
              <w:t>25 405,926</w:t>
            </w:r>
          </w:p>
        </w:tc>
        <w:tc>
          <w:tcPr>
            <w:tcW w:w="1396"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autoSpaceDE w:val="0"/>
              <w:autoSpaceDN w:val="0"/>
              <w:jc w:val="center"/>
              <w:rPr>
                <w:b/>
                <w:sz w:val="18"/>
                <w:szCs w:val="18"/>
              </w:rPr>
            </w:pPr>
            <w:r w:rsidRPr="00F66CE9">
              <w:rPr>
                <w:b/>
                <w:sz w:val="18"/>
                <w:szCs w:val="18"/>
              </w:rPr>
              <w:t>470 811,8</w:t>
            </w:r>
          </w:p>
        </w:tc>
        <w:tc>
          <w:tcPr>
            <w:tcW w:w="1247" w:type="dxa"/>
            <w:tcBorders>
              <w:top w:val="single" w:sz="4" w:space="0" w:color="auto"/>
              <w:left w:val="single" w:sz="4" w:space="0" w:color="auto"/>
              <w:bottom w:val="single" w:sz="4" w:space="0" w:color="auto"/>
              <w:right w:val="single" w:sz="4" w:space="0" w:color="auto"/>
            </w:tcBorders>
          </w:tcPr>
          <w:p w:rsidR="00FC17ED" w:rsidRPr="00F66CE9" w:rsidRDefault="00FC17ED" w:rsidP="00633F16">
            <w:pPr>
              <w:snapToGrid w:val="0"/>
              <w:jc w:val="center"/>
              <w:rPr>
                <w:b/>
                <w:sz w:val="18"/>
                <w:szCs w:val="18"/>
              </w:rPr>
            </w:pPr>
            <w:r w:rsidRPr="00F66CE9">
              <w:rPr>
                <w:b/>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snapToGrid w:val="0"/>
              <w:jc w:val="center"/>
              <w:rPr>
                <w:b/>
                <w:sz w:val="18"/>
                <w:szCs w:val="18"/>
              </w:rPr>
            </w:pPr>
            <w:r w:rsidRPr="00F66CE9">
              <w:rPr>
                <w:b/>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autoSpaceDE w:val="0"/>
              <w:autoSpaceDN w:val="0"/>
              <w:rPr>
                <w:b/>
                <w:sz w:val="18"/>
                <w:szCs w:val="18"/>
              </w:rPr>
            </w:pPr>
          </w:p>
        </w:tc>
        <w:tc>
          <w:tcPr>
            <w:tcW w:w="1418" w:type="dxa"/>
            <w:vMerge w:val="restart"/>
            <w:tcBorders>
              <w:top w:val="single" w:sz="4" w:space="0" w:color="auto"/>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rPr>
          <w:trHeight w:val="271"/>
        </w:trPr>
        <w:tc>
          <w:tcPr>
            <w:tcW w:w="709" w:type="dxa"/>
            <w:vMerge/>
            <w:tcBorders>
              <w:left w:val="single" w:sz="4" w:space="0" w:color="auto"/>
              <w:right w:val="single" w:sz="4" w:space="0" w:color="auto"/>
            </w:tcBorders>
          </w:tcPr>
          <w:p w:rsidR="00FC17ED" w:rsidRPr="00D34D10" w:rsidRDefault="00FC17ED" w:rsidP="00633F16">
            <w:pPr>
              <w:rPr>
                <w:sz w:val="18"/>
                <w:szCs w:val="18"/>
              </w:rPr>
            </w:pPr>
          </w:p>
        </w:tc>
        <w:tc>
          <w:tcPr>
            <w:tcW w:w="2977"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1417"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autoSpaceDE w:val="0"/>
              <w:autoSpaceDN w:val="0"/>
              <w:rPr>
                <w:sz w:val="18"/>
                <w:szCs w:val="18"/>
              </w:rPr>
            </w:pPr>
            <w:r w:rsidRPr="00F66CE9">
              <w:rPr>
                <w:sz w:val="18"/>
                <w:szCs w:val="18"/>
              </w:rPr>
              <w:t>2016г</w:t>
            </w:r>
          </w:p>
        </w:tc>
        <w:tc>
          <w:tcPr>
            <w:tcW w:w="1223"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snapToGrid w:val="0"/>
              <w:jc w:val="center"/>
            </w:pPr>
            <w:r w:rsidRPr="00F66CE9">
              <w:t>3 159,54</w:t>
            </w:r>
          </w:p>
        </w:tc>
        <w:tc>
          <w:tcPr>
            <w:tcW w:w="1408"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autoSpaceDE w:val="0"/>
              <w:autoSpaceDN w:val="0"/>
              <w:jc w:val="center"/>
            </w:pPr>
            <w:r w:rsidRPr="00F66CE9">
              <w:t>159,54</w:t>
            </w:r>
          </w:p>
        </w:tc>
        <w:tc>
          <w:tcPr>
            <w:tcW w:w="1396"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autoSpaceDE w:val="0"/>
              <w:autoSpaceDN w:val="0"/>
              <w:jc w:val="center"/>
            </w:pPr>
            <w:r w:rsidRPr="00F66CE9">
              <w:t>3 000,0</w:t>
            </w:r>
          </w:p>
        </w:tc>
        <w:tc>
          <w:tcPr>
            <w:tcW w:w="1247" w:type="dxa"/>
            <w:tcBorders>
              <w:top w:val="single" w:sz="4" w:space="0" w:color="auto"/>
              <w:left w:val="single" w:sz="4" w:space="0" w:color="auto"/>
              <w:bottom w:val="single" w:sz="4" w:space="0" w:color="auto"/>
              <w:right w:val="single" w:sz="4" w:space="0" w:color="auto"/>
            </w:tcBorders>
          </w:tcPr>
          <w:p w:rsidR="00FC17ED" w:rsidRPr="00F66CE9" w:rsidRDefault="00FC17ED" w:rsidP="00633F16">
            <w:pPr>
              <w:snapToGrid w:val="0"/>
              <w:jc w:val="center"/>
              <w:rPr>
                <w:sz w:val="18"/>
                <w:szCs w:val="18"/>
              </w:rPr>
            </w:pPr>
            <w:r w:rsidRPr="00F66CE9">
              <w:rPr>
                <w:b/>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snapToGrid w:val="0"/>
              <w:jc w:val="center"/>
              <w:rPr>
                <w:sz w:val="18"/>
                <w:szCs w:val="18"/>
              </w:rPr>
            </w:pPr>
            <w:r w:rsidRPr="00F66CE9">
              <w:rPr>
                <w:b/>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autoSpaceDE w:val="0"/>
              <w:autoSpaceDN w:val="0"/>
              <w:rPr>
                <w:sz w:val="18"/>
                <w:szCs w:val="18"/>
              </w:rPr>
            </w:pPr>
          </w:p>
        </w:tc>
        <w:tc>
          <w:tcPr>
            <w:tcW w:w="1418" w:type="dxa"/>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rPr>
          <w:trHeight w:val="221"/>
        </w:trPr>
        <w:tc>
          <w:tcPr>
            <w:tcW w:w="709" w:type="dxa"/>
            <w:vMerge/>
            <w:tcBorders>
              <w:left w:val="single" w:sz="4" w:space="0" w:color="auto"/>
              <w:right w:val="single" w:sz="4" w:space="0" w:color="auto"/>
            </w:tcBorders>
          </w:tcPr>
          <w:p w:rsidR="00FC17ED" w:rsidRPr="00D34D10" w:rsidRDefault="00FC17ED" w:rsidP="00633F16">
            <w:pPr>
              <w:rPr>
                <w:sz w:val="18"/>
                <w:szCs w:val="18"/>
              </w:rPr>
            </w:pPr>
          </w:p>
        </w:tc>
        <w:tc>
          <w:tcPr>
            <w:tcW w:w="2977"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1417"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autoSpaceDE w:val="0"/>
              <w:autoSpaceDN w:val="0"/>
              <w:rPr>
                <w:sz w:val="18"/>
                <w:szCs w:val="18"/>
              </w:rPr>
            </w:pPr>
            <w:r w:rsidRPr="00F66CE9">
              <w:rPr>
                <w:sz w:val="18"/>
                <w:szCs w:val="18"/>
              </w:rPr>
              <w:t>2017г</w:t>
            </w:r>
          </w:p>
        </w:tc>
        <w:tc>
          <w:tcPr>
            <w:tcW w:w="1223"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jc w:val="center"/>
            </w:pPr>
            <w:r w:rsidRPr="00F66CE9">
              <w:t>4 187,726</w:t>
            </w:r>
          </w:p>
        </w:tc>
        <w:tc>
          <w:tcPr>
            <w:tcW w:w="1408"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autoSpaceDE w:val="0"/>
              <w:autoSpaceDN w:val="0"/>
              <w:jc w:val="center"/>
            </w:pPr>
            <w:r w:rsidRPr="00F66CE9">
              <w:t>187,726</w:t>
            </w:r>
          </w:p>
        </w:tc>
        <w:tc>
          <w:tcPr>
            <w:tcW w:w="1396"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autoSpaceDE w:val="0"/>
              <w:autoSpaceDN w:val="0"/>
              <w:jc w:val="center"/>
            </w:pPr>
            <w:r w:rsidRPr="00F66CE9">
              <w:t>4 000,0</w:t>
            </w:r>
          </w:p>
        </w:tc>
        <w:tc>
          <w:tcPr>
            <w:tcW w:w="1247" w:type="dxa"/>
            <w:tcBorders>
              <w:top w:val="single" w:sz="4" w:space="0" w:color="auto"/>
              <w:left w:val="single" w:sz="4" w:space="0" w:color="auto"/>
              <w:bottom w:val="single" w:sz="4" w:space="0" w:color="auto"/>
              <w:right w:val="single" w:sz="4" w:space="0" w:color="auto"/>
            </w:tcBorders>
          </w:tcPr>
          <w:p w:rsidR="00FC17ED" w:rsidRPr="00F66CE9" w:rsidRDefault="00FC17ED" w:rsidP="00633F16">
            <w:pPr>
              <w:snapToGrid w:val="0"/>
              <w:jc w:val="center"/>
              <w:rPr>
                <w:sz w:val="18"/>
                <w:szCs w:val="18"/>
              </w:rPr>
            </w:pPr>
            <w:r w:rsidRPr="00F66CE9">
              <w:rPr>
                <w:b/>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snapToGrid w:val="0"/>
              <w:jc w:val="center"/>
              <w:rPr>
                <w:sz w:val="18"/>
                <w:szCs w:val="18"/>
              </w:rPr>
            </w:pPr>
            <w:r w:rsidRPr="00F66CE9">
              <w:rPr>
                <w:b/>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autoSpaceDE w:val="0"/>
              <w:autoSpaceDN w:val="0"/>
              <w:rPr>
                <w:sz w:val="18"/>
                <w:szCs w:val="18"/>
              </w:rPr>
            </w:pPr>
          </w:p>
        </w:tc>
        <w:tc>
          <w:tcPr>
            <w:tcW w:w="1418" w:type="dxa"/>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rPr>
          <w:trHeight w:val="255"/>
        </w:trPr>
        <w:tc>
          <w:tcPr>
            <w:tcW w:w="709" w:type="dxa"/>
            <w:vMerge/>
            <w:tcBorders>
              <w:left w:val="single" w:sz="4" w:space="0" w:color="auto"/>
              <w:right w:val="single" w:sz="4" w:space="0" w:color="auto"/>
            </w:tcBorders>
          </w:tcPr>
          <w:p w:rsidR="00FC17ED" w:rsidRPr="00D34D10" w:rsidRDefault="00FC17ED" w:rsidP="00633F16">
            <w:pPr>
              <w:rPr>
                <w:sz w:val="18"/>
                <w:szCs w:val="18"/>
              </w:rPr>
            </w:pPr>
          </w:p>
        </w:tc>
        <w:tc>
          <w:tcPr>
            <w:tcW w:w="2977"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1417"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autoSpaceDE w:val="0"/>
              <w:autoSpaceDN w:val="0"/>
              <w:rPr>
                <w:sz w:val="18"/>
                <w:szCs w:val="18"/>
              </w:rPr>
            </w:pPr>
            <w:r w:rsidRPr="00F66CE9">
              <w:rPr>
                <w:sz w:val="18"/>
                <w:szCs w:val="18"/>
              </w:rPr>
              <w:t>2018г</w:t>
            </w:r>
          </w:p>
        </w:tc>
        <w:tc>
          <w:tcPr>
            <w:tcW w:w="1223"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jc w:val="center"/>
            </w:pPr>
            <w:r w:rsidRPr="00F66CE9">
              <w:t>18 946,517</w:t>
            </w:r>
          </w:p>
        </w:tc>
        <w:tc>
          <w:tcPr>
            <w:tcW w:w="1408"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autoSpaceDE w:val="0"/>
              <w:autoSpaceDN w:val="0"/>
              <w:jc w:val="center"/>
            </w:pPr>
            <w:r w:rsidRPr="00F66CE9">
              <w:t>946,517</w:t>
            </w:r>
          </w:p>
        </w:tc>
        <w:tc>
          <w:tcPr>
            <w:tcW w:w="1396"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autoSpaceDE w:val="0"/>
              <w:autoSpaceDN w:val="0"/>
              <w:jc w:val="center"/>
            </w:pPr>
            <w:r w:rsidRPr="00F66CE9">
              <w:t>18 000,0</w:t>
            </w:r>
          </w:p>
        </w:tc>
        <w:tc>
          <w:tcPr>
            <w:tcW w:w="1247" w:type="dxa"/>
            <w:tcBorders>
              <w:top w:val="single" w:sz="4" w:space="0" w:color="auto"/>
              <w:left w:val="single" w:sz="4" w:space="0" w:color="auto"/>
              <w:bottom w:val="single" w:sz="4" w:space="0" w:color="auto"/>
              <w:right w:val="single" w:sz="4" w:space="0" w:color="auto"/>
            </w:tcBorders>
          </w:tcPr>
          <w:p w:rsidR="00FC17ED" w:rsidRPr="00F66CE9" w:rsidRDefault="00FC17ED" w:rsidP="00633F16">
            <w:pPr>
              <w:snapToGrid w:val="0"/>
              <w:jc w:val="center"/>
              <w:rPr>
                <w:sz w:val="18"/>
                <w:szCs w:val="18"/>
              </w:rPr>
            </w:pPr>
            <w:r w:rsidRPr="00F66CE9">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snapToGrid w:val="0"/>
              <w:jc w:val="center"/>
              <w:rPr>
                <w:sz w:val="18"/>
                <w:szCs w:val="18"/>
              </w:rPr>
            </w:pPr>
            <w:r w:rsidRPr="00F66CE9">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autoSpaceDE w:val="0"/>
              <w:autoSpaceDN w:val="0"/>
              <w:rPr>
                <w:sz w:val="18"/>
                <w:szCs w:val="18"/>
              </w:rPr>
            </w:pPr>
          </w:p>
        </w:tc>
        <w:tc>
          <w:tcPr>
            <w:tcW w:w="1418" w:type="dxa"/>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rPr>
          <w:trHeight w:val="177"/>
        </w:trPr>
        <w:tc>
          <w:tcPr>
            <w:tcW w:w="709" w:type="dxa"/>
            <w:vMerge/>
            <w:tcBorders>
              <w:left w:val="single" w:sz="4" w:space="0" w:color="auto"/>
              <w:right w:val="single" w:sz="4" w:space="0" w:color="auto"/>
            </w:tcBorders>
          </w:tcPr>
          <w:p w:rsidR="00FC17ED" w:rsidRPr="00D34D10" w:rsidRDefault="00FC17ED" w:rsidP="00633F16">
            <w:pPr>
              <w:rPr>
                <w:sz w:val="18"/>
                <w:szCs w:val="18"/>
              </w:rPr>
            </w:pPr>
          </w:p>
        </w:tc>
        <w:tc>
          <w:tcPr>
            <w:tcW w:w="2977"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1417"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autoSpaceDE w:val="0"/>
              <w:autoSpaceDN w:val="0"/>
              <w:rPr>
                <w:sz w:val="18"/>
                <w:szCs w:val="18"/>
              </w:rPr>
            </w:pPr>
            <w:r w:rsidRPr="00F66CE9">
              <w:rPr>
                <w:sz w:val="18"/>
                <w:szCs w:val="18"/>
              </w:rPr>
              <w:t>2019г</w:t>
            </w:r>
          </w:p>
        </w:tc>
        <w:tc>
          <w:tcPr>
            <w:tcW w:w="1223"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jc w:val="center"/>
              <w:rPr>
                <w:sz w:val="18"/>
                <w:szCs w:val="18"/>
              </w:rPr>
            </w:pPr>
            <w:r w:rsidRPr="00F66CE9">
              <w:rPr>
                <w:sz w:val="18"/>
                <w:szCs w:val="18"/>
              </w:rPr>
              <w:t>15 724,073</w:t>
            </w:r>
          </w:p>
        </w:tc>
        <w:tc>
          <w:tcPr>
            <w:tcW w:w="1408"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jc w:val="center"/>
              <w:rPr>
                <w:sz w:val="18"/>
                <w:szCs w:val="18"/>
              </w:rPr>
            </w:pPr>
            <w:r w:rsidRPr="00F66CE9">
              <w:rPr>
                <w:sz w:val="18"/>
                <w:szCs w:val="18"/>
              </w:rPr>
              <w:t>789,473</w:t>
            </w:r>
          </w:p>
        </w:tc>
        <w:tc>
          <w:tcPr>
            <w:tcW w:w="1396"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autoSpaceDE w:val="0"/>
              <w:autoSpaceDN w:val="0"/>
              <w:jc w:val="center"/>
              <w:rPr>
                <w:sz w:val="18"/>
                <w:szCs w:val="18"/>
              </w:rPr>
            </w:pPr>
            <w:r w:rsidRPr="00F66CE9">
              <w:rPr>
                <w:sz w:val="18"/>
                <w:szCs w:val="18"/>
              </w:rPr>
              <w:t>14 934,6</w:t>
            </w:r>
          </w:p>
        </w:tc>
        <w:tc>
          <w:tcPr>
            <w:tcW w:w="1247" w:type="dxa"/>
            <w:tcBorders>
              <w:top w:val="single" w:sz="4" w:space="0" w:color="auto"/>
              <w:left w:val="single" w:sz="4" w:space="0" w:color="auto"/>
              <w:bottom w:val="single" w:sz="4" w:space="0" w:color="auto"/>
              <w:right w:val="single" w:sz="4" w:space="0" w:color="auto"/>
            </w:tcBorders>
          </w:tcPr>
          <w:p w:rsidR="00FC17ED" w:rsidRPr="00F66CE9" w:rsidRDefault="00FC17ED" w:rsidP="00633F16">
            <w:pPr>
              <w:snapToGrid w:val="0"/>
              <w:jc w:val="center"/>
              <w:rPr>
                <w:sz w:val="18"/>
                <w:szCs w:val="18"/>
              </w:rPr>
            </w:pPr>
            <w:r w:rsidRPr="00F66CE9">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snapToGrid w:val="0"/>
              <w:jc w:val="center"/>
              <w:rPr>
                <w:sz w:val="18"/>
                <w:szCs w:val="18"/>
              </w:rPr>
            </w:pPr>
            <w:r w:rsidRPr="00F66CE9">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autoSpaceDE w:val="0"/>
              <w:autoSpaceDN w:val="0"/>
              <w:jc w:val="center"/>
              <w:rPr>
                <w:sz w:val="18"/>
                <w:szCs w:val="18"/>
              </w:rPr>
            </w:pPr>
            <w:r w:rsidRPr="00F66CE9">
              <w:rPr>
                <w:sz w:val="18"/>
                <w:szCs w:val="18"/>
              </w:rPr>
              <w:t>2,5км</w:t>
            </w:r>
          </w:p>
        </w:tc>
        <w:tc>
          <w:tcPr>
            <w:tcW w:w="1418" w:type="dxa"/>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rPr>
          <w:trHeight w:val="169"/>
        </w:trPr>
        <w:tc>
          <w:tcPr>
            <w:tcW w:w="709" w:type="dxa"/>
            <w:vMerge/>
            <w:tcBorders>
              <w:left w:val="single" w:sz="4" w:space="0" w:color="auto"/>
              <w:right w:val="single" w:sz="4" w:space="0" w:color="auto"/>
            </w:tcBorders>
          </w:tcPr>
          <w:p w:rsidR="00FC17ED" w:rsidRPr="00D34D10" w:rsidRDefault="00FC17ED" w:rsidP="00633F16">
            <w:pPr>
              <w:rPr>
                <w:sz w:val="18"/>
                <w:szCs w:val="18"/>
              </w:rPr>
            </w:pPr>
          </w:p>
        </w:tc>
        <w:tc>
          <w:tcPr>
            <w:tcW w:w="2977"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1417"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autoSpaceDE w:val="0"/>
              <w:autoSpaceDN w:val="0"/>
              <w:rPr>
                <w:sz w:val="18"/>
                <w:szCs w:val="18"/>
              </w:rPr>
            </w:pPr>
            <w:r w:rsidRPr="00F66CE9">
              <w:rPr>
                <w:sz w:val="18"/>
                <w:szCs w:val="18"/>
              </w:rPr>
              <w:t>2020г</w:t>
            </w:r>
          </w:p>
        </w:tc>
        <w:tc>
          <w:tcPr>
            <w:tcW w:w="1223"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jc w:val="center"/>
              <w:rPr>
                <w:sz w:val="18"/>
                <w:szCs w:val="18"/>
              </w:rPr>
            </w:pPr>
            <w:r w:rsidRPr="00F66CE9">
              <w:rPr>
                <w:sz w:val="18"/>
                <w:szCs w:val="18"/>
              </w:rPr>
              <w:t>22 866,104</w:t>
            </w:r>
          </w:p>
        </w:tc>
        <w:tc>
          <w:tcPr>
            <w:tcW w:w="1408"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jc w:val="center"/>
              <w:rPr>
                <w:sz w:val="18"/>
                <w:szCs w:val="18"/>
              </w:rPr>
            </w:pPr>
            <w:r w:rsidRPr="00F66CE9">
              <w:rPr>
                <w:sz w:val="18"/>
                <w:szCs w:val="18"/>
              </w:rPr>
              <w:t>1 143,304</w:t>
            </w:r>
          </w:p>
        </w:tc>
        <w:tc>
          <w:tcPr>
            <w:tcW w:w="1396"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autoSpaceDE w:val="0"/>
              <w:autoSpaceDN w:val="0"/>
              <w:jc w:val="center"/>
              <w:rPr>
                <w:sz w:val="18"/>
                <w:szCs w:val="18"/>
              </w:rPr>
            </w:pPr>
            <w:r w:rsidRPr="00F66CE9">
              <w:rPr>
                <w:sz w:val="18"/>
                <w:szCs w:val="18"/>
              </w:rPr>
              <w:t>21 722,800</w:t>
            </w:r>
          </w:p>
        </w:tc>
        <w:tc>
          <w:tcPr>
            <w:tcW w:w="1247" w:type="dxa"/>
            <w:tcBorders>
              <w:top w:val="single" w:sz="4" w:space="0" w:color="auto"/>
              <w:left w:val="single" w:sz="4" w:space="0" w:color="auto"/>
              <w:bottom w:val="single" w:sz="4" w:space="0" w:color="auto"/>
              <w:right w:val="single" w:sz="4" w:space="0" w:color="auto"/>
            </w:tcBorders>
          </w:tcPr>
          <w:p w:rsidR="00FC17ED" w:rsidRPr="00F66CE9" w:rsidRDefault="00FC17ED" w:rsidP="00633F16">
            <w:pPr>
              <w:snapToGrid w:val="0"/>
              <w:jc w:val="center"/>
              <w:rPr>
                <w:sz w:val="18"/>
                <w:szCs w:val="18"/>
              </w:rPr>
            </w:pPr>
            <w:r w:rsidRPr="00F66CE9">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snapToGrid w:val="0"/>
              <w:jc w:val="center"/>
              <w:rPr>
                <w:sz w:val="18"/>
                <w:szCs w:val="18"/>
              </w:rPr>
            </w:pPr>
            <w:r w:rsidRPr="00F66CE9">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autoSpaceDE w:val="0"/>
              <w:autoSpaceDN w:val="0"/>
              <w:jc w:val="center"/>
              <w:rPr>
                <w:sz w:val="18"/>
                <w:szCs w:val="18"/>
              </w:rPr>
            </w:pPr>
            <w:r w:rsidRPr="00F66CE9">
              <w:rPr>
                <w:sz w:val="18"/>
                <w:szCs w:val="18"/>
              </w:rPr>
              <w:t>3,5км</w:t>
            </w:r>
          </w:p>
        </w:tc>
        <w:tc>
          <w:tcPr>
            <w:tcW w:w="1418" w:type="dxa"/>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rPr>
          <w:trHeight w:val="263"/>
        </w:trPr>
        <w:tc>
          <w:tcPr>
            <w:tcW w:w="709" w:type="dxa"/>
            <w:vMerge/>
            <w:tcBorders>
              <w:left w:val="single" w:sz="4" w:space="0" w:color="auto"/>
              <w:right w:val="single" w:sz="4" w:space="0" w:color="auto"/>
            </w:tcBorders>
          </w:tcPr>
          <w:p w:rsidR="00FC17ED" w:rsidRPr="00D34D10" w:rsidRDefault="00FC17ED" w:rsidP="00633F16">
            <w:pPr>
              <w:rPr>
                <w:sz w:val="18"/>
                <w:szCs w:val="18"/>
              </w:rPr>
            </w:pPr>
          </w:p>
        </w:tc>
        <w:tc>
          <w:tcPr>
            <w:tcW w:w="2977"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1417"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autoSpaceDE w:val="0"/>
              <w:autoSpaceDN w:val="0"/>
              <w:rPr>
                <w:sz w:val="18"/>
                <w:szCs w:val="18"/>
              </w:rPr>
            </w:pPr>
            <w:r w:rsidRPr="00F66CE9">
              <w:rPr>
                <w:sz w:val="18"/>
                <w:szCs w:val="18"/>
              </w:rPr>
              <w:t>2021г</w:t>
            </w:r>
          </w:p>
        </w:tc>
        <w:tc>
          <w:tcPr>
            <w:tcW w:w="1223"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jc w:val="center"/>
              <w:rPr>
                <w:sz w:val="18"/>
                <w:szCs w:val="18"/>
              </w:rPr>
            </w:pPr>
            <w:r w:rsidRPr="00F66CE9">
              <w:rPr>
                <w:sz w:val="18"/>
                <w:szCs w:val="18"/>
              </w:rPr>
              <w:t>21 052,632</w:t>
            </w:r>
          </w:p>
        </w:tc>
        <w:tc>
          <w:tcPr>
            <w:tcW w:w="1408"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jc w:val="center"/>
              <w:rPr>
                <w:sz w:val="18"/>
                <w:szCs w:val="18"/>
              </w:rPr>
            </w:pPr>
            <w:r w:rsidRPr="00F66CE9">
              <w:rPr>
                <w:sz w:val="18"/>
                <w:szCs w:val="18"/>
              </w:rPr>
              <w:t>1 052,632</w:t>
            </w:r>
          </w:p>
        </w:tc>
        <w:tc>
          <w:tcPr>
            <w:tcW w:w="1396"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autoSpaceDE w:val="0"/>
              <w:autoSpaceDN w:val="0"/>
              <w:jc w:val="center"/>
              <w:rPr>
                <w:sz w:val="18"/>
                <w:szCs w:val="18"/>
              </w:rPr>
            </w:pPr>
            <w:r w:rsidRPr="00F66CE9">
              <w:rPr>
                <w:sz w:val="18"/>
                <w:szCs w:val="18"/>
              </w:rPr>
              <w:t>20 000,0</w:t>
            </w:r>
          </w:p>
        </w:tc>
        <w:tc>
          <w:tcPr>
            <w:tcW w:w="1247" w:type="dxa"/>
            <w:tcBorders>
              <w:top w:val="single" w:sz="4" w:space="0" w:color="auto"/>
              <w:left w:val="single" w:sz="4" w:space="0" w:color="auto"/>
              <w:bottom w:val="single" w:sz="4" w:space="0" w:color="auto"/>
              <w:right w:val="single" w:sz="4" w:space="0" w:color="auto"/>
            </w:tcBorders>
          </w:tcPr>
          <w:p w:rsidR="00FC17ED" w:rsidRPr="00F66CE9" w:rsidRDefault="00FC17ED" w:rsidP="00633F16">
            <w:pPr>
              <w:snapToGrid w:val="0"/>
              <w:jc w:val="center"/>
              <w:rPr>
                <w:b/>
                <w:sz w:val="18"/>
                <w:szCs w:val="18"/>
              </w:rPr>
            </w:pPr>
            <w:r w:rsidRPr="00F66CE9">
              <w:rPr>
                <w:b/>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snapToGrid w:val="0"/>
              <w:jc w:val="center"/>
              <w:rPr>
                <w:b/>
                <w:sz w:val="18"/>
                <w:szCs w:val="18"/>
              </w:rPr>
            </w:pPr>
            <w:r w:rsidRPr="00F66CE9">
              <w:rPr>
                <w:b/>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autoSpaceDE w:val="0"/>
              <w:autoSpaceDN w:val="0"/>
              <w:jc w:val="center"/>
              <w:rPr>
                <w:sz w:val="18"/>
                <w:szCs w:val="18"/>
              </w:rPr>
            </w:pPr>
            <w:r w:rsidRPr="00F66CE9">
              <w:rPr>
                <w:sz w:val="18"/>
                <w:szCs w:val="18"/>
              </w:rPr>
              <w:t>2,7км</w:t>
            </w:r>
          </w:p>
        </w:tc>
        <w:tc>
          <w:tcPr>
            <w:tcW w:w="1418" w:type="dxa"/>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rPr>
          <w:trHeight w:val="237"/>
        </w:trPr>
        <w:tc>
          <w:tcPr>
            <w:tcW w:w="709" w:type="dxa"/>
            <w:vMerge/>
            <w:tcBorders>
              <w:left w:val="single" w:sz="4" w:space="0" w:color="auto"/>
              <w:right w:val="single" w:sz="4" w:space="0" w:color="auto"/>
            </w:tcBorders>
          </w:tcPr>
          <w:p w:rsidR="00FC17ED" w:rsidRPr="00D34D10" w:rsidRDefault="00FC17ED" w:rsidP="00633F16">
            <w:pPr>
              <w:rPr>
                <w:sz w:val="18"/>
                <w:szCs w:val="18"/>
              </w:rPr>
            </w:pPr>
          </w:p>
        </w:tc>
        <w:tc>
          <w:tcPr>
            <w:tcW w:w="2977"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1417"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autoSpaceDE w:val="0"/>
              <w:autoSpaceDN w:val="0"/>
              <w:rPr>
                <w:sz w:val="18"/>
                <w:szCs w:val="18"/>
              </w:rPr>
            </w:pPr>
            <w:r w:rsidRPr="00F66CE9">
              <w:rPr>
                <w:sz w:val="18"/>
                <w:szCs w:val="18"/>
              </w:rPr>
              <w:t>2022г</w:t>
            </w:r>
          </w:p>
        </w:tc>
        <w:tc>
          <w:tcPr>
            <w:tcW w:w="1223"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jc w:val="center"/>
              <w:rPr>
                <w:sz w:val="18"/>
                <w:szCs w:val="18"/>
              </w:rPr>
            </w:pPr>
            <w:r w:rsidRPr="00F66CE9">
              <w:rPr>
                <w:sz w:val="18"/>
                <w:szCs w:val="18"/>
              </w:rPr>
              <w:t>75 952,0</w:t>
            </w:r>
          </w:p>
        </w:tc>
        <w:tc>
          <w:tcPr>
            <w:tcW w:w="1408"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jc w:val="center"/>
              <w:rPr>
                <w:sz w:val="18"/>
                <w:szCs w:val="18"/>
              </w:rPr>
            </w:pPr>
            <w:r w:rsidRPr="00F66CE9">
              <w:rPr>
                <w:sz w:val="18"/>
                <w:szCs w:val="18"/>
              </w:rPr>
              <w:t>3 797,600</w:t>
            </w:r>
          </w:p>
        </w:tc>
        <w:tc>
          <w:tcPr>
            <w:tcW w:w="1396"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autoSpaceDE w:val="0"/>
              <w:autoSpaceDN w:val="0"/>
              <w:jc w:val="center"/>
              <w:rPr>
                <w:sz w:val="18"/>
                <w:szCs w:val="18"/>
              </w:rPr>
            </w:pPr>
            <w:r w:rsidRPr="00F66CE9">
              <w:rPr>
                <w:sz w:val="18"/>
                <w:szCs w:val="18"/>
              </w:rPr>
              <w:t>72 154,400</w:t>
            </w:r>
          </w:p>
        </w:tc>
        <w:tc>
          <w:tcPr>
            <w:tcW w:w="1247" w:type="dxa"/>
            <w:tcBorders>
              <w:top w:val="single" w:sz="4" w:space="0" w:color="auto"/>
              <w:left w:val="single" w:sz="4" w:space="0" w:color="auto"/>
              <w:bottom w:val="single" w:sz="4" w:space="0" w:color="auto"/>
              <w:right w:val="single" w:sz="4" w:space="0" w:color="auto"/>
            </w:tcBorders>
          </w:tcPr>
          <w:p w:rsidR="00FC17ED" w:rsidRPr="00F66CE9" w:rsidRDefault="00FC17ED" w:rsidP="00633F16">
            <w:pPr>
              <w:snapToGrid w:val="0"/>
              <w:jc w:val="center"/>
              <w:rPr>
                <w:b/>
                <w:sz w:val="18"/>
                <w:szCs w:val="18"/>
              </w:rPr>
            </w:pPr>
            <w:r w:rsidRPr="00F66CE9">
              <w:rPr>
                <w:b/>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snapToGrid w:val="0"/>
              <w:jc w:val="center"/>
              <w:rPr>
                <w:b/>
                <w:sz w:val="18"/>
                <w:szCs w:val="18"/>
              </w:rPr>
            </w:pPr>
            <w:r w:rsidRPr="00F66CE9">
              <w:rPr>
                <w:b/>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autoSpaceDE w:val="0"/>
              <w:autoSpaceDN w:val="0"/>
              <w:jc w:val="center"/>
              <w:rPr>
                <w:sz w:val="18"/>
                <w:szCs w:val="18"/>
              </w:rPr>
            </w:pPr>
            <w:r w:rsidRPr="00F66CE9">
              <w:rPr>
                <w:sz w:val="18"/>
                <w:szCs w:val="18"/>
              </w:rPr>
              <w:t>5,0км</w:t>
            </w:r>
          </w:p>
        </w:tc>
        <w:tc>
          <w:tcPr>
            <w:tcW w:w="1418" w:type="dxa"/>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rPr>
          <w:trHeight w:val="227"/>
        </w:trPr>
        <w:tc>
          <w:tcPr>
            <w:tcW w:w="709" w:type="dxa"/>
            <w:vMerge/>
            <w:tcBorders>
              <w:left w:val="single" w:sz="4" w:space="0" w:color="auto"/>
              <w:right w:val="single" w:sz="4" w:space="0" w:color="auto"/>
            </w:tcBorders>
          </w:tcPr>
          <w:p w:rsidR="00FC17ED" w:rsidRPr="00D34D10" w:rsidRDefault="00FC17ED" w:rsidP="00633F16">
            <w:pPr>
              <w:rPr>
                <w:sz w:val="18"/>
                <w:szCs w:val="18"/>
              </w:rPr>
            </w:pPr>
          </w:p>
        </w:tc>
        <w:tc>
          <w:tcPr>
            <w:tcW w:w="2977"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1417"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autoSpaceDE w:val="0"/>
              <w:autoSpaceDN w:val="0"/>
              <w:rPr>
                <w:sz w:val="18"/>
                <w:szCs w:val="18"/>
              </w:rPr>
            </w:pPr>
            <w:r w:rsidRPr="00F66CE9">
              <w:rPr>
                <w:sz w:val="18"/>
                <w:szCs w:val="18"/>
              </w:rPr>
              <w:t>2023г</w:t>
            </w:r>
          </w:p>
        </w:tc>
        <w:tc>
          <w:tcPr>
            <w:tcW w:w="1223"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jc w:val="center"/>
              <w:rPr>
                <w:sz w:val="18"/>
                <w:szCs w:val="18"/>
              </w:rPr>
            </w:pPr>
            <w:r w:rsidRPr="00F66CE9">
              <w:rPr>
                <w:sz w:val="18"/>
                <w:szCs w:val="18"/>
              </w:rPr>
              <w:t>56 750,186</w:t>
            </w:r>
          </w:p>
        </w:tc>
        <w:tc>
          <w:tcPr>
            <w:tcW w:w="1408"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jc w:val="center"/>
              <w:rPr>
                <w:sz w:val="18"/>
                <w:szCs w:val="18"/>
              </w:rPr>
            </w:pPr>
            <w:r w:rsidRPr="00F66CE9">
              <w:rPr>
                <w:sz w:val="18"/>
                <w:szCs w:val="18"/>
              </w:rPr>
              <w:t>4 750,186</w:t>
            </w:r>
          </w:p>
        </w:tc>
        <w:tc>
          <w:tcPr>
            <w:tcW w:w="1396"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autoSpaceDE w:val="0"/>
              <w:autoSpaceDN w:val="0"/>
              <w:jc w:val="center"/>
              <w:rPr>
                <w:sz w:val="18"/>
                <w:szCs w:val="18"/>
              </w:rPr>
            </w:pPr>
            <w:r w:rsidRPr="00F66CE9">
              <w:rPr>
                <w:sz w:val="18"/>
                <w:szCs w:val="18"/>
              </w:rPr>
              <w:t>52 000,0</w:t>
            </w:r>
          </w:p>
        </w:tc>
        <w:tc>
          <w:tcPr>
            <w:tcW w:w="1247" w:type="dxa"/>
            <w:tcBorders>
              <w:top w:val="single" w:sz="4" w:space="0" w:color="auto"/>
              <w:left w:val="single" w:sz="4" w:space="0" w:color="auto"/>
              <w:bottom w:val="single" w:sz="4" w:space="0" w:color="auto"/>
              <w:right w:val="single" w:sz="4" w:space="0" w:color="auto"/>
            </w:tcBorders>
          </w:tcPr>
          <w:p w:rsidR="00FC17ED" w:rsidRPr="00F66CE9" w:rsidRDefault="00FC17ED" w:rsidP="00633F16">
            <w:pPr>
              <w:snapToGrid w:val="0"/>
              <w:jc w:val="center"/>
              <w:rPr>
                <w:b/>
                <w:sz w:val="18"/>
                <w:szCs w:val="18"/>
              </w:rPr>
            </w:pPr>
            <w:r w:rsidRPr="00F66CE9">
              <w:rPr>
                <w:b/>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snapToGrid w:val="0"/>
              <w:jc w:val="center"/>
              <w:rPr>
                <w:b/>
                <w:sz w:val="18"/>
                <w:szCs w:val="18"/>
              </w:rPr>
            </w:pPr>
            <w:r w:rsidRPr="00F66CE9">
              <w:rPr>
                <w:b/>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autoSpaceDE w:val="0"/>
              <w:autoSpaceDN w:val="0"/>
              <w:jc w:val="center"/>
              <w:rPr>
                <w:sz w:val="18"/>
                <w:szCs w:val="18"/>
              </w:rPr>
            </w:pPr>
            <w:r w:rsidRPr="00F66CE9">
              <w:rPr>
                <w:sz w:val="18"/>
                <w:szCs w:val="18"/>
              </w:rPr>
              <w:t>3,0км</w:t>
            </w:r>
          </w:p>
        </w:tc>
        <w:tc>
          <w:tcPr>
            <w:tcW w:w="1418" w:type="dxa"/>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rPr>
          <w:trHeight w:val="209"/>
        </w:trPr>
        <w:tc>
          <w:tcPr>
            <w:tcW w:w="709" w:type="dxa"/>
            <w:vMerge/>
            <w:tcBorders>
              <w:left w:val="single" w:sz="4" w:space="0" w:color="auto"/>
              <w:right w:val="single" w:sz="4" w:space="0" w:color="auto"/>
            </w:tcBorders>
          </w:tcPr>
          <w:p w:rsidR="00FC17ED" w:rsidRPr="00D34D10" w:rsidRDefault="00FC17ED" w:rsidP="00633F16">
            <w:pPr>
              <w:rPr>
                <w:sz w:val="18"/>
                <w:szCs w:val="18"/>
              </w:rPr>
            </w:pPr>
          </w:p>
        </w:tc>
        <w:tc>
          <w:tcPr>
            <w:tcW w:w="2977"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1417"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autoSpaceDE w:val="0"/>
              <w:autoSpaceDN w:val="0"/>
              <w:rPr>
                <w:sz w:val="18"/>
                <w:szCs w:val="18"/>
              </w:rPr>
            </w:pPr>
            <w:r w:rsidRPr="00F66CE9">
              <w:rPr>
                <w:sz w:val="18"/>
                <w:szCs w:val="18"/>
              </w:rPr>
              <w:t>2024г</w:t>
            </w:r>
          </w:p>
        </w:tc>
        <w:tc>
          <w:tcPr>
            <w:tcW w:w="1223"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autoSpaceDE w:val="0"/>
              <w:autoSpaceDN w:val="0"/>
              <w:jc w:val="center"/>
              <w:rPr>
                <w:sz w:val="18"/>
                <w:szCs w:val="18"/>
              </w:rPr>
            </w:pPr>
            <w:r w:rsidRPr="00F66CE9">
              <w:rPr>
                <w:sz w:val="18"/>
                <w:szCs w:val="18"/>
              </w:rPr>
              <w:t>57 894,737</w:t>
            </w:r>
          </w:p>
        </w:tc>
        <w:tc>
          <w:tcPr>
            <w:tcW w:w="1408"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snapToGrid w:val="0"/>
              <w:jc w:val="center"/>
              <w:rPr>
                <w:sz w:val="18"/>
                <w:szCs w:val="18"/>
              </w:rPr>
            </w:pPr>
            <w:r w:rsidRPr="00F66CE9">
              <w:rPr>
                <w:sz w:val="18"/>
                <w:szCs w:val="18"/>
              </w:rPr>
              <w:t>2 894,737</w:t>
            </w:r>
          </w:p>
        </w:tc>
        <w:tc>
          <w:tcPr>
            <w:tcW w:w="1396"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autoSpaceDE w:val="0"/>
              <w:autoSpaceDN w:val="0"/>
              <w:jc w:val="center"/>
              <w:rPr>
                <w:sz w:val="18"/>
                <w:szCs w:val="18"/>
              </w:rPr>
            </w:pPr>
            <w:r w:rsidRPr="00F66CE9">
              <w:rPr>
                <w:sz w:val="18"/>
                <w:szCs w:val="18"/>
              </w:rPr>
              <w:t>55 000,0</w:t>
            </w:r>
          </w:p>
        </w:tc>
        <w:tc>
          <w:tcPr>
            <w:tcW w:w="1247" w:type="dxa"/>
            <w:tcBorders>
              <w:top w:val="single" w:sz="4" w:space="0" w:color="auto"/>
              <w:left w:val="single" w:sz="4" w:space="0" w:color="auto"/>
              <w:bottom w:val="single" w:sz="4" w:space="0" w:color="auto"/>
              <w:right w:val="single" w:sz="4" w:space="0" w:color="auto"/>
            </w:tcBorders>
          </w:tcPr>
          <w:p w:rsidR="00FC17ED" w:rsidRPr="00F66CE9" w:rsidRDefault="00FC17ED" w:rsidP="00633F16">
            <w:pPr>
              <w:snapToGrid w:val="0"/>
              <w:jc w:val="center"/>
              <w:rPr>
                <w:sz w:val="18"/>
                <w:szCs w:val="18"/>
              </w:rPr>
            </w:pPr>
            <w:r w:rsidRPr="00F66CE9">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snapToGrid w:val="0"/>
              <w:jc w:val="center"/>
              <w:rPr>
                <w:sz w:val="18"/>
                <w:szCs w:val="18"/>
              </w:rPr>
            </w:pPr>
            <w:r w:rsidRPr="00F66CE9">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autoSpaceDE w:val="0"/>
              <w:autoSpaceDN w:val="0"/>
              <w:jc w:val="center"/>
              <w:rPr>
                <w:sz w:val="18"/>
                <w:szCs w:val="18"/>
              </w:rPr>
            </w:pPr>
            <w:r w:rsidRPr="00F66CE9">
              <w:rPr>
                <w:sz w:val="18"/>
                <w:szCs w:val="18"/>
              </w:rPr>
              <w:t>2,5км</w:t>
            </w:r>
          </w:p>
        </w:tc>
        <w:tc>
          <w:tcPr>
            <w:tcW w:w="1418" w:type="dxa"/>
            <w:vMerge/>
            <w:tcBorders>
              <w:left w:val="single" w:sz="4" w:space="0" w:color="auto"/>
              <w:bottom w:val="single" w:sz="4" w:space="0" w:color="auto"/>
              <w:right w:val="single" w:sz="4" w:space="0" w:color="auto"/>
            </w:tcBorders>
          </w:tcPr>
          <w:p w:rsidR="00FC17ED" w:rsidRPr="00D34D10" w:rsidRDefault="00FC17ED" w:rsidP="00633F16">
            <w:pPr>
              <w:rPr>
                <w:sz w:val="18"/>
                <w:szCs w:val="18"/>
              </w:rPr>
            </w:pPr>
          </w:p>
        </w:tc>
      </w:tr>
      <w:tr w:rsidR="00FC17ED" w:rsidRPr="00D34D10" w:rsidTr="00633F16">
        <w:trPr>
          <w:trHeight w:val="209"/>
        </w:trPr>
        <w:tc>
          <w:tcPr>
            <w:tcW w:w="709" w:type="dxa"/>
            <w:vMerge/>
            <w:tcBorders>
              <w:left w:val="single" w:sz="4" w:space="0" w:color="auto"/>
              <w:right w:val="single" w:sz="4" w:space="0" w:color="auto"/>
            </w:tcBorders>
          </w:tcPr>
          <w:p w:rsidR="00FC17ED" w:rsidRPr="00D34D10" w:rsidRDefault="00FC17ED" w:rsidP="00633F16">
            <w:pPr>
              <w:rPr>
                <w:sz w:val="18"/>
                <w:szCs w:val="18"/>
              </w:rPr>
            </w:pPr>
          </w:p>
        </w:tc>
        <w:tc>
          <w:tcPr>
            <w:tcW w:w="2977"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1417"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autoSpaceDE w:val="0"/>
              <w:autoSpaceDN w:val="0"/>
              <w:rPr>
                <w:sz w:val="18"/>
                <w:szCs w:val="18"/>
              </w:rPr>
            </w:pPr>
            <w:r w:rsidRPr="00F66CE9">
              <w:rPr>
                <w:sz w:val="18"/>
                <w:szCs w:val="18"/>
              </w:rPr>
              <w:t>2025г</w:t>
            </w:r>
          </w:p>
        </w:tc>
        <w:tc>
          <w:tcPr>
            <w:tcW w:w="1223"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autoSpaceDE w:val="0"/>
              <w:autoSpaceDN w:val="0"/>
              <w:jc w:val="center"/>
              <w:rPr>
                <w:sz w:val="18"/>
                <w:szCs w:val="18"/>
              </w:rPr>
            </w:pPr>
            <w:r w:rsidRPr="00F66CE9">
              <w:rPr>
                <w:sz w:val="18"/>
                <w:szCs w:val="18"/>
              </w:rPr>
              <w:t>73 684,211</w:t>
            </w:r>
          </w:p>
        </w:tc>
        <w:tc>
          <w:tcPr>
            <w:tcW w:w="1408"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snapToGrid w:val="0"/>
              <w:jc w:val="center"/>
              <w:rPr>
                <w:sz w:val="18"/>
                <w:szCs w:val="18"/>
              </w:rPr>
            </w:pPr>
            <w:r w:rsidRPr="00F66CE9">
              <w:rPr>
                <w:sz w:val="18"/>
                <w:szCs w:val="18"/>
              </w:rPr>
              <w:t>3 684,211</w:t>
            </w:r>
          </w:p>
        </w:tc>
        <w:tc>
          <w:tcPr>
            <w:tcW w:w="1396"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snapToGrid w:val="0"/>
              <w:jc w:val="center"/>
              <w:rPr>
                <w:sz w:val="18"/>
                <w:szCs w:val="18"/>
              </w:rPr>
            </w:pPr>
            <w:r w:rsidRPr="00F66CE9">
              <w:rPr>
                <w:sz w:val="18"/>
                <w:szCs w:val="18"/>
              </w:rPr>
              <w:t>70 000,0</w:t>
            </w:r>
          </w:p>
        </w:tc>
        <w:tc>
          <w:tcPr>
            <w:tcW w:w="1247" w:type="dxa"/>
            <w:tcBorders>
              <w:top w:val="single" w:sz="4" w:space="0" w:color="auto"/>
              <w:left w:val="single" w:sz="4" w:space="0" w:color="auto"/>
              <w:bottom w:val="single" w:sz="4" w:space="0" w:color="auto"/>
              <w:right w:val="single" w:sz="4" w:space="0" w:color="auto"/>
            </w:tcBorders>
          </w:tcPr>
          <w:p w:rsidR="00FC17ED" w:rsidRPr="00F66CE9" w:rsidRDefault="00FC17ED" w:rsidP="00633F16">
            <w:pPr>
              <w:snapToGrid w:val="0"/>
              <w:jc w:val="center"/>
              <w:rPr>
                <w:sz w:val="18"/>
                <w:szCs w:val="18"/>
              </w:rPr>
            </w:pPr>
            <w:r w:rsidRPr="00F66CE9">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snapToGrid w:val="0"/>
              <w:jc w:val="center"/>
              <w:rPr>
                <w:sz w:val="18"/>
                <w:szCs w:val="18"/>
              </w:rPr>
            </w:pPr>
            <w:r w:rsidRPr="00F66CE9">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jc w:val="center"/>
              <w:rPr>
                <w:sz w:val="18"/>
                <w:szCs w:val="18"/>
              </w:rPr>
            </w:pPr>
            <w:r w:rsidRPr="00F66CE9">
              <w:rPr>
                <w:sz w:val="18"/>
                <w:szCs w:val="18"/>
              </w:rPr>
              <w:t>2,5км</w:t>
            </w:r>
          </w:p>
        </w:tc>
        <w:tc>
          <w:tcPr>
            <w:tcW w:w="1418" w:type="dxa"/>
            <w:tcBorders>
              <w:left w:val="single" w:sz="4" w:space="0" w:color="auto"/>
              <w:bottom w:val="single" w:sz="4" w:space="0" w:color="auto"/>
              <w:right w:val="single" w:sz="4" w:space="0" w:color="auto"/>
            </w:tcBorders>
          </w:tcPr>
          <w:p w:rsidR="00FC17ED" w:rsidRPr="00D34D10" w:rsidRDefault="00FC17ED" w:rsidP="00633F16">
            <w:pPr>
              <w:rPr>
                <w:sz w:val="18"/>
                <w:szCs w:val="18"/>
              </w:rPr>
            </w:pPr>
          </w:p>
        </w:tc>
      </w:tr>
      <w:tr w:rsidR="00FC17ED" w:rsidRPr="00D34D10" w:rsidTr="00633F16">
        <w:trPr>
          <w:trHeight w:val="209"/>
        </w:trPr>
        <w:tc>
          <w:tcPr>
            <w:tcW w:w="709" w:type="dxa"/>
            <w:vMerge/>
            <w:tcBorders>
              <w:left w:val="single" w:sz="4" w:space="0" w:color="auto"/>
              <w:right w:val="single" w:sz="4" w:space="0" w:color="auto"/>
            </w:tcBorders>
          </w:tcPr>
          <w:p w:rsidR="00FC17ED" w:rsidRPr="00D34D10" w:rsidRDefault="00FC17ED" w:rsidP="00633F16">
            <w:pPr>
              <w:rPr>
                <w:sz w:val="18"/>
                <w:szCs w:val="18"/>
              </w:rPr>
            </w:pPr>
          </w:p>
        </w:tc>
        <w:tc>
          <w:tcPr>
            <w:tcW w:w="2977"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1417"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autoSpaceDE w:val="0"/>
              <w:autoSpaceDN w:val="0"/>
              <w:rPr>
                <w:sz w:val="18"/>
                <w:szCs w:val="18"/>
              </w:rPr>
            </w:pPr>
            <w:r w:rsidRPr="00F66CE9">
              <w:rPr>
                <w:sz w:val="18"/>
                <w:szCs w:val="18"/>
              </w:rPr>
              <w:t>2026г</w:t>
            </w:r>
          </w:p>
        </w:tc>
        <w:tc>
          <w:tcPr>
            <w:tcW w:w="1223"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autoSpaceDE w:val="0"/>
              <w:autoSpaceDN w:val="0"/>
              <w:jc w:val="center"/>
              <w:rPr>
                <w:sz w:val="18"/>
                <w:szCs w:val="18"/>
              </w:rPr>
            </w:pPr>
            <w:r w:rsidRPr="00F66CE9">
              <w:rPr>
                <w:sz w:val="18"/>
                <w:szCs w:val="18"/>
              </w:rPr>
              <w:t>73 000,</w:t>
            </w:r>
            <w:r>
              <w:rPr>
                <w:sz w:val="18"/>
                <w:szCs w:val="18"/>
              </w:rPr>
              <w:t>0</w:t>
            </w:r>
          </w:p>
        </w:tc>
        <w:tc>
          <w:tcPr>
            <w:tcW w:w="1408"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snapToGrid w:val="0"/>
              <w:jc w:val="center"/>
              <w:rPr>
                <w:sz w:val="18"/>
                <w:szCs w:val="18"/>
              </w:rPr>
            </w:pPr>
            <w:r w:rsidRPr="00F66CE9">
              <w:rPr>
                <w:sz w:val="18"/>
                <w:szCs w:val="18"/>
              </w:rPr>
              <w:t>3 000,0</w:t>
            </w:r>
          </w:p>
        </w:tc>
        <w:tc>
          <w:tcPr>
            <w:tcW w:w="1396"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snapToGrid w:val="0"/>
              <w:jc w:val="center"/>
              <w:rPr>
                <w:sz w:val="18"/>
                <w:szCs w:val="18"/>
              </w:rPr>
            </w:pPr>
            <w:r w:rsidRPr="00F66CE9">
              <w:rPr>
                <w:sz w:val="18"/>
                <w:szCs w:val="18"/>
              </w:rPr>
              <w:t>70 000,0</w:t>
            </w:r>
          </w:p>
        </w:tc>
        <w:tc>
          <w:tcPr>
            <w:tcW w:w="1247" w:type="dxa"/>
            <w:tcBorders>
              <w:top w:val="single" w:sz="4" w:space="0" w:color="auto"/>
              <w:left w:val="single" w:sz="4" w:space="0" w:color="auto"/>
              <w:bottom w:val="single" w:sz="4" w:space="0" w:color="auto"/>
              <w:right w:val="single" w:sz="4" w:space="0" w:color="auto"/>
            </w:tcBorders>
          </w:tcPr>
          <w:p w:rsidR="00FC17ED" w:rsidRPr="00F66CE9" w:rsidRDefault="00FC17ED" w:rsidP="00633F16">
            <w:pPr>
              <w:snapToGrid w:val="0"/>
              <w:jc w:val="center"/>
              <w:rPr>
                <w:sz w:val="18"/>
                <w:szCs w:val="18"/>
              </w:rPr>
            </w:pPr>
            <w:r w:rsidRPr="00F66CE9">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snapToGrid w:val="0"/>
              <w:jc w:val="center"/>
              <w:rPr>
                <w:sz w:val="18"/>
                <w:szCs w:val="18"/>
              </w:rPr>
            </w:pPr>
            <w:r w:rsidRPr="00F66CE9">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jc w:val="center"/>
              <w:rPr>
                <w:sz w:val="18"/>
                <w:szCs w:val="18"/>
              </w:rPr>
            </w:pPr>
            <w:r w:rsidRPr="00F66CE9">
              <w:rPr>
                <w:sz w:val="18"/>
                <w:szCs w:val="18"/>
              </w:rPr>
              <w:t>2,5км</w:t>
            </w:r>
          </w:p>
        </w:tc>
        <w:tc>
          <w:tcPr>
            <w:tcW w:w="1418" w:type="dxa"/>
            <w:tcBorders>
              <w:left w:val="single" w:sz="4" w:space="0" w:color="auto"/>
              <w:bottom w:val="single" w:sz="4" w:space="0" w:color="auto"/>
              <w:right w:val="single" w:sz="4" w:space="0" w:color="auto"/>
            </w:tcBorders>
          </w:tcPr>
          <w:p w:rsidR="00FC17ED" w:rsidRPr="00D34D10" w:rsidRDefault="00FC17ED" w:rsidP="00633F16">
            <w:pPr>
              <w:rPr>
                <w:sz w:val="18"/>
                <w:szCs w:val="18"/>
              </w:rPr>
            </w:pPr>
          </w:p>
        </w:tc>
      </w:tr>
      <w:tr w:rsidR="00FC17ED" w:rsidRPr="00D34D10" w:rsidTr="00633F16">
        <w:trPr>
          <w:trHeight w:val="209"/>
        </w:trPr>
        <w:tc>
          <w:tcPr>
            <w:tcW w:w="709" w:type="dxa"/>
            <w:vMerge/>
            <w:tcBorders>
              <w:left w:val="single" w:sz="4" w:space="0" w:color="auto"/>
              <w:right w:val="single" w:sz="4" w:space="0" w:color="auto"/>
            </w:tcBorders>
          </w:tcPr>
          <w:p w:rsidR="00FC17ED" w:rsidRPr="00D34D10" w:rsidRDefault="00FC17ED" w:rsidP="00633F16">
            <w:pPr>
              <w:rPr>
                <w:sz w:val="18"/>
                <w:szCs w:val="18"/>
              </w:rPr>
            </w:pPr>
          </w:p>
        </w:tc>
        <w:tc>
          <w:tcPr>
            <w:tcW w:w="2977"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1417"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autoSpaceDE w:val="0"/>
              <w:autoSpaceDN w:val="0"/>
              <w:rPr>
                <w:sz w:val="18"/>
                <w:szCs w:val="18"/>
              </w:rPr>
            </w:pPr>
            <w:r w:rsidRPr="00F66CE9">
              <w:rPr>
                <w:sz w:val="18"/>
                <w:szCs w:val="18"/>
              </w:rPr>
              <w:t>2027г</w:t>
            </w:r>
          </w:p>
        </w:tc>
        <w:tc>
          <w:tcPr>
            <w:tcW w:w="1223"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autoSpaceDE w:val="0"/>
              <w:autoSpaceDN w:val="0"/>
              <w:jc w:val="center"/>
              <w:rPr>
                <w:sz w:val="18"/>
                <w:szCs w:val="18"/>
              </w:rPr>
            </w:pPr>
            <w:r w:rsidRPr="00F66CE9">
              <w:rPr>
                <w:sz w:val="18"/>
                <w:szCs w:val="18"/>
              </w:rPr>
              <w:t>73 000,</w:t>
            </w:r>
            <w:r>
              <w:rPr>
                <w:sz w:val="18"/>
                <w:szCs w:val="18"/>
              </w:rPr>
              <w:t>0</w:t>
            </w:r>
          </w:p>
        </w:tc>
        <w:tc>
          <w:tcPr>
            <w:tcW w:w="1408"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snapToGrid w:val="0"/>
              <w:jc w:val="center"/>
              <w:rPr>
                <w:sz w:val="18"/>
                <w:szCs w:val="18"/>
              </w:rPr>
            </w:pPr>
            <w:r w:rsidRPr="00F66CE9">
              <w:rPr>
                <w:sz w:val="18"/>
                <w:szCs w:val="18"/>
              </w:rPr>
              <w:t>3 000,0</w:t>
            </w:r>
          </w:p>
        </w:tc>
        <w:tc>
          <w:tcPr>
            <w:tcW w:w="1396"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snapToGrid w:val="0"/>
              <w:jc w:val="center"/>
              <w:rPr>
                <w:sz w:val="18"/>
                <w:szCs w:val="18"/>
              </w:rPr>
            </w:pPr>
            <w:r w:rsidRPr="00F66CE9">
              <w:rPr>
                <w:sz w:val="18"/>
                <w:szCs w:val="18"/>
              </w:rPr>
              <w:t>70 000,0</w:t>
            </w:r>
          </w:p>
        </w:tc>
        <w:tc>
          <w:tcPr>
            <w:tcW w:w="1247" w:type="dxa"/>
            <w:tcBorders>
              <w:top w:val="single" w:sz="4" w:space="0" w:color="auto"/>
              <w:left w:val="single" w:sz="4" w:space="0" w:color="auto"/>
              <w:bottom w:val="single" w:sz="4" w:space="0" w:color="auto"/>
              <w:right w:val="single" w:sz="4" w:space="0" w:color="auto"/>
            </w:tcBorders>
          </w:tcPr>
          <w:p w:rsidR="00FC17ED" w:rsidRPr="00F66CE9" w:rsidRDefault="00FC17ED" w:rsidP="00633F16">
            <w:pPr>
              <w:snapToGrid w:val="0"/>
              <w:jc w:val="center"/>
              <w:rPr>
                <w:sz w:val="18"/>
                <w:szCs w:val="18"/>
              </w:rPr>
            </w:pPr>
            <w:r w:rsidRPr="00F66CE9">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snapToGrid w:val="0"/>
              <w:jc w:val="center"/>
              <w:rPr>
                <w:sz w:val="18"/>
                <w:szCs w:val="18"/>
              </w:rPr>
            </w:pPr>
            <w:r w:rsidRPr="00F66CE9">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jc w:val="center"/>
              <w:rPr>
                <w:sz w:val="18"/>
                <w:szCs w:val="18"/>
              </w:rPr>
            </w:pPr>
            <w:r w:rsidRPr="00F66CE9">
              <w:rPr>
                <w:sz w:val="18"/>
                <w:szCs w:val="18"/>
              </w:rPr>
              <w:t>2,5км</w:t>
            </w:r>
          </w:p>
        </w:tc>
        <w:tc>
          <w:tcPr>
            <w:tcW w:w="1418" w:type="dxa"/>
            <w:tcBorders>
              <w:left w:val="single" w:sz="4" w:space="0" w:color="auto"/>
              <w:bottom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709" w:type="dxa"/>
            <w:vMerge w:val="restart"/>
            <w:tcBorders>
              <w:top w:val="single" w:sz="4" w:space="0" w:color="auto"/>
              <w:left w:val="single" w:sz="4" w:space="0" w:color="auto"/>
              <w:right w:val="single" w:sz="4" w:space="0" w:color="auto"/>
            </w:tcBorders>
          </w:tcPr>
          <w:p w:rsidR="00FC17ED" w:rsidRPr="00D34D10" w:rsidRDefault="00FC17ED" w:rsidP="00633F16">
            <w:pPr>
              <w:autoSpaceDE w:val="0"/>
              <w:autoSpaceDN w:val="0"/>
              <w:rPr>
                <w:sz w:val="18"/>
                <w:szCs w:val="18"/>
              </w:rPr>
            </w:pPr>
            <w:r w:rsidRPr="00D34D10">
              <w:rPr>
                <w:sz w:val="18"/>
                <w:szCs w:val="18"/>
              </w:rPr>
              <w:t>1.2.</w:t>
            </w:r>
          </w:p>
        </w:tc>
        <w:tc>
          <w:tcPr>
            <w:tcW w:w="2977" w:type="dxa"/>
            <w:gridSpan w:val="4"/>
            <w:vMerge w:val="restart"/>
            <w:tcBorders>
              <w:top w:val="single" w:sz="4" w:space="0" w:color="auto"/>
              <w:left w:val="single" w:sz="4" w:space="0" w:color="auto"/>
              <w:right w:val="single" w:sz="4" w:space="0" w:color="auto"/>
            </w:tcBorders>
          </w:tcPr>
          <w:p w:rsidR="00FC17ED" w:rsidRPr="00D34D10" w:rsidRDefault="00FC17ED" w:rsidP="00633F16">
            <w:pPr>
              <w:autoSpaceDE w:val="0"/>
              <w:autoSpaceDN w:val="0"/>
              <w:rPr>
                <w:sz w:val="18"/>
                <w:szCs w:val="18"/>
              </w:rPr>
            </w:pPr>
            <w:r w:rsidRPr="00D34D10">
              <w:rPr>
                <w:sz w:val="18"/>
                <w:szCs w:val="18"/>
              </w:rPr>
              <w:t xml:space="preserve">Проектные работы, экспертиза, строительный (технический) надзор ремонта (капитальный ремонта) автомобильных дорог и искусственных сооружений, за счёт ассигнований дорожного фонда </w:t>
            </w:r>
          </w:p>
        </w:tc>
        <w:tc>
          <w:tcPr>
            <w:tcW w:w="1417" w:type="dxa"/>
            <w:gridSpan w:val="2"/>
            <w:vMerge w:val="restart"/>
            <w:tcBorders>
              <w:top w:val="single" w:sz="4" w:space="0" w:color="auto"/>
              <w:left w:val="single" w:sz="4" w:space="0" w:color="auto"/>
              <w:right w:val="single" w:sz="4" w:space="0" w:color="auto"/>
            </w:tcBorders>
          </w:tcPr>
          <w:p w:rsidR="00FC17ED" w:rsidRPr="00D34D10" w:rsidRDefault="00FC17ED" w:rsidP="00633F16">
            <w:pPr>
              <w:autoSpaceDE w:val="0"/>
              <w:autoSpaceDN w:val="0"/>
              <w:rPr>
                <w:sz w:val="18"/>
                <w:szCs w:val="18"/>
              </w:rPr>
            </w:pPr>
            <w:r w:rsidRPr="00D34D10">
              <w:rPr>
                <w:sz w:val="18"/>
                <w:szCs w:val="18"/>
              </w:rPr>
              <w:t>Отдел архитектуры,  строительства и ЖКХ</w:t>
            </w:r>
          </w:p>
        </w:tc>
        <w:tc>
          <w:tcPr>
            <w:tcW w:w="993"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autoSpaceDE w:val="0"/>
              <w:autoSpaceDN w:val="0"/>
              <w:rPr>
                <w:b/>
                <w:sz w:val="18"/>
                <w:szCs w:val="18"/>
              </w:rPr>
            </w:pPr>
            <w:r w:rsidRPr="00F66CE9">
              <w:rPr>
                <w:b/>
                <w:sz w:val="18"/>
                <w:szCs w:val="18"/>
              </w:rPr>
              <w:t>Итого</w:t>
            </w:r>
          </w:p>
        </w:tc>
        <w:tc>
          <w:tcPr>
            <w:tcW w:w="1223"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autoSpaceDE w:val="0"/>
              <w:autoSpaceDN w:val="0"/>
              <w:jc w:val="center"/>
              <w:rPr>
                <w:b/>
                <w:sz w:val="18"/>
                <w:szCs w:val="18"/>
              </w:rPr>
            </w:pPr>
            <w:r>
              <w:rPr>
                <w:b/>
                <w:sz w:val="18"/>
                <w:szCs w:val="18"/>
              </w:rPr>
              <w:t>5 490,371</w:t>
            </w:r>
          </w:p>
        </w:tc>
        <w:tc>
          <w:tcPr>
            <w:tcW w:w="1408"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autoSpaceDE w:val="0"/>
              <w:autoSpaceDN w:val="0"/>
              <w:jc w:val="center"/>
              <w:rPr>
                <w:b/>
                <w:sz w:val="18"/>
                <w:szCs w:val="18"/>
              </w:rPr>
            </w:pPr>
            <w:r>
              <w:rPr>
                <w:b/>
                <w:sz w:val="18"/>
                <w:szCs w:val="18"/>
              </w:rPr>
              <w:t>5 490,371</w:t>
            </w:r>
          </w:p>
        </w:tc>
        <w:tc>
          <w:tcPr>
            <w:tcW w:w="1396"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autoSpaceDE w:val="0"/>
              <w:autoSpaceDN w:val="0"/>
              <w:jc w:val="center"/>
              <w:rPr>
                <w:b/>
                <w:sz w:val="18"/>
                <w:szCs w:val="18"/>
              </w:rPr>
            </w:pPr>
            <w:r w:rsidRPr="00F66CE9">
              <w:rPr>
                <w:b/>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F66CE9" w:rsidRDefault="00FC17ED" w:rsidP="00633F16">
            <w:pPr>
              <w:snapToGrid w:val="0"/>
              <w:jc w:val="center"/>
              <w:rPr>
                <w:b/>
                <w:sz w:val="18"/>
                <w:szCs w:val="18"/>
              </w:rPr>
            </w:pPr>
            <w:r w:rsidRPr="00F66CE9">
              <w:rPr>
                <w:b/>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snapToGrid w:val="0"/>
              <w:jc w:val="center"/>
              <w:rPr>
                <w:b/>
                <w:sz w:val="18"/>
                <w:szCs w:val="18"/>
              </w:rPr>
            </w:pPr>
            <w:r w:rsidRPr="00F66CE9">
              <w:rPr>
                <w:b/>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autoSpaceDE w:val="0"/>
              <w:autoSpaceDN w:val="0"/>
              <w:jc w:val="center"/>
              <w:rPr>
                <w:b/>
                <w:sz w:val="18"/>
                <w:szCs w:val="18"/>
              </w:rPr>
            </w:pPr>
          </w:p>
        </w:tc>
        <w:tc>
          <w:tcPr>
            <w:tcW w:w="1418" w:type="dxa"/>
            <w:vMerge w:val="restart"/>
            <w:tcBorders>
              <w:top w:val="single" w:sz="4" w:space="0" w:color="auto"/>
              <w:left w:val="single" w:sz="4" w:space="0" w:color="auto"/>
              <w:right w:val="single" w:sz="4" w:space="0" w:color="auto"/>
            </w:tcBorders>
          </w:tcPr>
          <w:p w:rsidR="00FC17ED" w:rsidRPr="00D34D10" w:rsidRDefault="00FC17ED" w:rsidP="00633F16">
            <w:pPr>
              <w:autoSpaceDE w:val="0"/>
              <w:autoSpaceDN w:val="0"/>
              <w:rPr>
                <w:sz w:val="18"/>
                <w:szCs w:val="18"/>
              </w:rPr>
            </w:pPr>
          </w:p>
        </w:tc>
      </w:tr>
      <w:tr w:rsidR="00FC17ED" w:rsidRPr="00D34D10" w:rsidTr="00633F16">
        <w:tc>
          <w:tcPr>
            <w:tcW w:w="709" w:type="dxa"/>
            <w:vMerge/>
            <w:tcBorders>
              <w:left w:val="single" w:sz="4" w:space="0" w:color="auto"/>
              <w:right w:val="single" w:sz="4" w:space="0" w:color="auto"/>
            </w:tcBorders>
          </w:tcPr>
          <w:p w:rsidR="00FC17ED" w:rsidRPr="00D34D10" w:rsidRDefault="00FC17ED" w:rsidP="00633F16">
            <w:pPr>
              <w:autoSpaceDE w:val="0"/>
              <w:autoSpaceDN w:val="0"/>
              <w:rPr>
                <w:sz w:val="18"/>
                <w:szCs w:val="18"/>
              </w:rPr>
            </w:pPr>
          </w:p>
        </w:tc>
        <w:tc>
          <w:tcPr>
            <w:tcW w:w="2977" w:type="dxa"/>
            <w:gridSpan w:val="4"/>
            <w:vMerge/>
            <w:tcBorders>
              <w:left w:val="single" w:sz="4" w:space="0" w:color="auto"/>
              <w:right w:val="single" w:sz="4" w:space="0" w:color="auto"/>
            </w:tcBorders>
          </w:tcPr>
          <w:p w:rsidR="00FC17ED" w:rsidRPr="00D34D10" w:rsidRDefault="00FC17ED" w:rsidP="00633F16">
            <w:pPr>
              <w:autoSpaceDE w:val="0"/>
              <w:autoSpaceDN w:val="0"/>
              <w:rPr>
                <w:sz w:val="18"/>
                <w:szCs w:val="18"/>
              </w:rPr>
            </w:pPr>
          </w:p>
        </w:tc>
        <w:tc>
          <w:tcPr>
            <w:tcW w:w="1417" w:type="dxa"/>
            <w:gridSpan w:val="2"/>
            <w:vMerge/>
            <w:tcBorders>
              <w:left w:val="single" w:sz="4" w:space="0" w:color="auto"/>
              <w:right w:val="single" w:sz="4" w:space="0" w:color="auto"/>
            </w:tcBorders>
          </w:tcPr>
          <w:p w:rsidR="00FC17ED" w:rsidRPr="00D34D10" w:rsidRDefault="00FC17ED" w:rsidP="00633F16">
            <w:pPr>
              <w:autoSpaceDE w:val="0"/>
              <w:autoSpaceDN w:val="0"/>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autoSpaceDE w:val="0"/>
              <w:autoSpaceDN w:val="0"/>
              <w:rPr>
                <w:sz w:val="18"/>
                <w:szCs w:val="18"/>
              </w:rPr>
            </w:pPr>
            <w:r w:rsidRPr="00F66CE9">
              <w:rPr>
                <w:sz w:val="18"/>
                <w:szCs w:val="18"/>
              </w:rPr>
              <w:t>2016г</w:t>
            </w:r>
          </w:p>
        </w:tc>
        <w:tc>
          <w:tcPr>
            <w:tcW w:w="1223"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jc w:val="center"/>
              <w:rPr>
                <w:sz w:val="18"/>
                <w:szCs w:val="18"/>
              </w:rPr>
            </w:pPr>
            <w:r w:rsidRPr="00F66CE9">
              <w:rPr>
                <w:sz w:val="18"/>
                <w:szCs w:val="18"/>
              </w:rPr>
              <w:t>118,54</w:t>
            </w:r>
          </w:p>
        </w:tc>
        <w:tc>
          <w:tcPr>
            <w:tcW w:w="1408"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jc w:val="center"/>
              <w:rPr>
                <w:sz w:val="18"/>
                <w:szCs w:val="18"/>
              </w:rPr>
            </w:pPr>
            <w:r w:rsidRPr="00F66CE9">
              <w:rPr>
                <w:sz w:val="18"/>
                <w:szCs w:val="18"/>
              </w:rPr>
              <w:t>118,54</w:t>
            </w:r>
          </w:p>
        </w:tc>
        <w:tc>
          <w:tcPr>
            <w:tcW w:w="1396"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autoSpaceDE w:val="0"/>
              <w:autoSpaceDN w:val="0"/>
              <w:jc w:val="center"/>
              <w:rPr>
                <w:sz w:val="18"/>
                <w:szCs w:val="18"/>
              </w:rPr>
            </w:pPr>
            <w:r w:rsidRPr="00F66CE9">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F66CE9" w:rsidRDefault="00FC17ED" w:rsidP="00633F16">
            <w:pPr>
              <w:snapToGrid w:val="0"/>
              <w:jc w:val="center"/>
              <w:rPr>
                <w:b/>
                <w:sz w:val="18"/>
                <w:szCs w:val="18"/>
              </w:rPr>
            </w:pPr>
            <w:r w:rsidRPr="00F66CE9">
              <w:rPr>
                <w:b/>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snapToGrid w:val="0"/>
              <w:jc w:val="center"/>
              <w:rPr>
                <w:b/>
                <w:sz w:val="18"/>
                <w:szCs w:val="18"/>
              </w:rPr>
            </w:pPr>
            <w:r w:rsidRPr="00F66CE9">
              <w:rPr>
                <w:b/>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autoSpaceDE w:val="0"/>
              <w:autoSpaceDN w:val="0"/>
              <w:jc w:val="center"/>
              <w:rPr>
                <w:b/>
                <w:sz w:val="18"/>
                <w:szCs w:val="18"/>
              </w:rPr>
            </w:pPr>
            <w:r w:rsidRPr="00F66CE9">
              <w:rPr>
                <w:b/>
                <w:sz w:val="18"/>
                <w:szCs w:val="18"/>
              </w:rPr>
              <w:t>6</w:t>
            </w:r>
          </w:p>
        </w:tc>
        <w:tc>
          <w:tcPr>
            <w:tcW w:w="1418" w:type="dxa"/>
            <w:vMerge/>
            <w:tcBorders>
              <w:left w:val="single" w:sz="4" w:space="0" w:color="auto"/>
              <w:right w:val="single" w:sz="4" w:space="0" w:color="auto"/>
            </w:tcBorders>
          </w:tcPr>
          <w:p w:rsidR="00FC17ED" w:rsidRPr="00D34D10" w:rsidRDefault="00FC17ED" w:rsidP="00633F16">
            <w:pPr>
              <w:autoSpaceDE w:val="0"/>
              <w:autoSpaceDN w:val="0"/>
              <w:rPr>
                <w:sz w:val="18"/>
                <w:szCs w:val="18"/>
              </w:rPr>
            </w:pPr>
          </w:p>
        </w:tc>
      </w:tr>
      <w:tr w:rsidR="00FC17ED" w:rsidRPr="00D34D10" w:rsidTr="00633F16">
        <w:tc>
          <w:tcPr>
            <w:tcW w:w="709" w:type="dxa"/>
            <w:vMerge/>
            <w:tcBorders>
              <w:left w:val="single" w:sz="4" w:space="0" w:color="auto"/>
              <w:right w:val="single" w:sz="4" w:space="0" w:color="auto"/>
            </w:tcBorders>
          </w:tcPr>
          <w:p w:rsidR="00FC17ED" w:rsidRPr="00D34D10" w:rsidRDefault="00FC17ED" w:rsidP="00633F16">
            <w:pPr>
              <w:autoSpaceDE w:val="0"/>
              <w:autoSpaceDN w:val="0"/>
              <w:rPr>
                <w:sz w:val="18"/>
                <w:szCs w:val="18"/>
              </w:rPr>
            </w:pPr>
          </w:p>
        </w:tc>
        <w:tc>
          <w:tcPr>
            <w:tcW w:w="2977" w:type="dxa"/>
            <w:gridSpan w:val="4"/>
            <w:vMerge/>
            <w:tcBorders>
              <w:left w:val="single" w:sz="4" w:space="0" w:color="auto"/>
              <w:right w:val="single" w:sz="4" w:space="0" w:color="auto"/>
            </w:tcBorders>
          </w:tcPr>
          <w:p w:rsidR="00FC17ED" w:rsidRPr="00D34D10" w:rsidRDefault="00FC17ED" w:rsidP="00633F16">
            <w:pPr>
              <w:autoSpaceDE w:val="0"/>
              <w:autoSpaceDN w:val="0"/>
              <w:rPr>
                <w:sz w:val="18"/>
                <w:szCs w:val="18"/>
              </w:rPr>
            </w:pPr>
          </w:p>
        </w:tc>
        <w:tc>
          <w:tcPr>
            <w:tcW w:w="1417" w:type="dxa"/>
            <w:gridSpan w:val="2"/>
            <w:vMerge/>
            <w:tcBorders>
              <w:left w:val="single" w:sz="4" w:space="0" w:color="auto"/>
              <w:right w:val="single" w:sz="4" w:space="0" w:color="auto"/>
            </w:tcBorders>
          </w:tcPr>
          <w:p w:rsidR="00FC17ED" w:rsidRPr="00D34D10" w:rsidRDefault="00FC17ED" w:rsidP="00633F16">
            <w:pPr>
              <w:autoSpaceDE w:val="0"/>
              <w:autoSpaceDN w:val="0"/>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autoSpaceDE w:val="0"/>
              <w:autoSpaceDN w:val="0"/>
              <w:rPr>
                <w:sz w:val="18"/>
                <w:szCs w:val="18"/>
              </w:rPr>
            </w:pPr>
            <w:r w:rsidRPr="00F66CE9">
              <w:rPr>
                <w:sz w:val="18"/>
                <w:szCs w:val="18"/>
              </w:rPr>
              <w:t>2017г</w:t>
            </w:r>
          </w:p>
        </w:tc>
        <w:tc>
          <w:tcPr>
            <w:tcW w:w="1223"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jc w:val="center"/>
              <w:rPr>
                <w:sz w:val="18"/>
                <w:szCs w:val="18"/>
              </w:rPr>
            </w:pPr>
            <w:r w:rsidRPr="00F66CE9">
              <w:rPr>
                <w:sz w:val="18"/>
                <w:szCs w:val="18"/>
              </w:rPr>
              <w:t>241,0</w:t>
            </w:r>
          </w:p>
        </w:tc>
        <w:tc>
          <w:tcPr>
            <w:tcW w:w="1408"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jc w:val="center"/>
              <w:rPr>
                <w:sz w:val="18"/>
                <w:szCs w:val="18"/>
              </w:rPr>
            </w:pPr>
            <w:r w:rsidRPr="00F66CE9">
              <w:rPr>
                <w:sz w:val="18"/>
                <w:szCs w:val="18"/>
              </w:rPr>
              <w:t>241,0</w:t>
            </w:r>
          </w:p>
        </w:tc>
        <w:tc>
          <w:tcPr>
            <w:tcW w:w="1396"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autoSpaceDE w:val="0"/>
              <w:autoSpaceDN w:val="0"/>
              <w:jc w:val="center"/>
              <w:rPr>
                <w:sz w:val="18"/>
                <w:szCs w:val="18"/>
              </w:rPr>
            </w:pPr>
            <w:r w:rsidRPr="00F66CE9">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F66CE9" w:rsidRDefault="00FC17ED" w:rsidP="00633F16">
            <w:pPr>
              <w:snapToGrid w:val="0"/>
              <w:jc w:val="center"/>
              <w:rPr>
                <w:b/>
                <w:sz w:val="18"/>
                <w:szCs w:val="18"/>
              </w:rPr>
            </w:pPr>
            <w:r w:rsidRPr="00F66CE9">
              <w:rPr>
                <w:b/>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snapToGrid w:val="0"/>
              <w:jc w:val="center"/>
              <w:rPr>
                <w:b/>
                <w:sz w:val="18"/>
                <w:szCs w:val="18"/>
              </w:rPr>
            </w:pPr>
            <w:r w:rsidRPr="00F66CE9">
              <w:rPr>
                <w:b/>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autoSpaceDE w:val="0"/>
              <w:autoSpaceDN w:val="0"/>
              <w:jc w:val="center"/>
              <w:rPr>
                <w:b/>
                <w:sz w:val="18"/>
                <w:szCs w:val="18"/>
              </w:rPr>
            </w:pPr>
            <w:r w:rsidRPr="00F66CE9">
              <w:rPr>
                <w:b/>
                <w:sz w:val="18"/>
                <w:szCs w:val="18"/>
              </w:rPr>
              <w:t>5</w:t>
            </w:r>
          </w:p>
        </w:tc>
        <w:tc>
          <w:tcPr>
            <w:tcW w:w="1418" w:type="dxa"/>
            <w:vMerge/>
            <w:tcBorders>
              <w:left w:val="single" w:sz="4" w:space="0" w:color="auto"/>
              <w:right w:val="single" w:sz="4" w:space="0" w:color="auto"/>
            </w:tcBorders>
          </w:tcPr>
          <w:p w:rsidR="00FC17ED" w:rsidRPr="00D34D10" w:rsidRDefault="00FC17ED" w:rsidP="00633F16">
            <w:pPr>
              <w:autoSpaceDE w:val="0"/>
              <w:autoSpaceDN w:val="0"/>
              <w:rPr>
                <w:sz w:val="18"/>
                <w:szCs w:val="18"/>
              </w:rPr>
            </w:pPr>
          </w:p>
        </w:tc>
      </w:tr>
      <w:tr w:rsidR="00FC17ED" w:rsidRPr="00D34D10" w:rsidTr="00633F16">
        <w:tc>
          <w:tcPr>
            <w:tcW w:w="709" w:type="dxa"/>
            <w:vMerge/>
            <w:tcBorders>
              <w:left w:val="single" w:sz="4" w:space="0" w:color="auto"/>
              <w:right w:val="single" w:sz="4" w:space="0" w:color="auto"/>
            </w:tcBorders>
          </w:tcPr>
          <w:p w:rsidR="00FC17ED" w:rsidRPr="00D34D10" w:rsidRDefault="00FC17ED" w:rsidP="00633F16">
            <w:pPr>
              <w:rPr>
                <w:sz w:val="18"/>
                <w:szCs w:val="18"/>
              </w:rPr>
            </w:pPr>
          </w:p>
        </w:tc>
        <w:tc>
          <w:tcPr>
            <w:tcW w:w="2977"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1417"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autoSpaceDE w:val="0"/>
              <w:autoSpaceDN w:val="0"/>
              <w:rPr>
                <w:sz w:val="18"/>
                <w:szCs w:val="18"/>
              </w:rPr>
            </w:pPr>
            <w:r w:rsidRPr="00F66CE9">
              <w:rPr>
                <w:sz w:val="18"/>
                <w:szCs w:val="18"/>
              </w:rPr>
              <w:t>2018г</w:t>
            </w:r>
          </w:p>
        </w:tc>
        <w:tc>
          <w:tcPr>
            <w:tcW w:w="1223"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jc w:val="center"/>
              <w:rPr>
                <w:sz w:val="18"/>
                <w:szCs w:val="18"/>
              </w:rPr>
            </w:pPr>
            <w:r w:rsidRPr="00F66CE9">
              <w:rPr>
                <w:sz w:val="18"/>
                <w:szCs w:val="18"/>
              </w:rPr>
              <w:t>552,194</w:t>
            </w:r>
          </w:p>
        </w:tc>
        <w:tc>
          <w:tcPr>
            <w:tcW w:w="1408"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jc w:val="center"/>
              <w:rPr>
                <w:sz w:val="18"/>
                <w:szCs w:val="18"/>
              </w:rPr>
            </w:pPr>
            <w:r w:rsidRPr="00F66CE9">
              <w:rPr>
                <w:sz w:val="18"/>
                <w:szCs w:val="18"/>
              </w:rPr>
              <w:t>552,194</w:t>
            </w:r>
          </w:p>
        </w:tc>
        <w:tc>
          <w:tcPr>
            <w:tcW w:w="1396"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autoSpaceDE w:val="0"/>
              <w:autoSpaceDN w:val="0"/>
              <w:jc w:val="center"/>
              <w:rPr>
                <w:sz w:val="18"/>
                <w:szCs w:val="18"/>
              </w:rPr>
            </w:pPr>
            <w:r w:rsidRPr="00F66CE9">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F66CE9" w:rsidRDefault="00FC17ED" w:rsidP="00633F16">
            <w:pPr>
              <w:snapToGrid w:val="0"/>
              <w:jc w:val="center"/>
              <w:rPr>
                <w:sz w:val="18"/>
                <w:szCs w:val="18"/>
              </w:rPr>
            </w:pPr>
            <w:r w:rsidRPr="00F66CE9">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snapToGrid w:val="0"/>
              <w:jc w:val="center"/>
              <w:rPr>
                <w:sz w:val="18"/>
                <w:szCs w:val="18"/>
              </w:rPr>
            </w:pPr>
            <w:r w:rsidRPr="00F66CE9">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autoSpaceDE w:val="0"/>
              <w:autoSpaceDN w:val="0"/>
              <w:jc w:val="center"/>
              <w:rPr>
                <w:sz w:val="18"/>
                <w:szCs w:val="18"/>
              </w:rPr>
            </w:pPr>
            <w:r w:rsidRPr="00F66CE9">
              <w:rPr>
                <w:sz w:val="18"/>
                <w:szCs w:val="18"/>
              </w:rPr>
              <w:t>7</w:t>
            </w:r>
          </w:p>
        </w:tc>
        <w:tc>
          <w:tcPr>
            <w:tcW w:w="1418" w:type="dxa"/>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709" w:type="dxa"/>
            <w:vMerge/>
            <w:tcBorders>
              <w:left w:val="single" w:sz="4" w:space="0" w:color="auto"/>
              <w:right w:val="single" w:sz="4" w:space="0" w:color="auto"/>
            </w:tcBorders>
          </w:tcPr>
          <w:p w:rsidR="00FC17ED" w:rsidRPr="00D34D10" w:rsidRDefault="00FC17ED" w:rsidP="00633F16">
            <w:pPr>
              <w:rPr>
                <w:sz w:val="18"/>
                <w:szCs w:val="18"/>
              </w:rPr>
            </w:pPr>
          </w:p>
        </w:tc>
        <w:tc>
          <w:tcPr>
            <w:tcW w:w="2977"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1417"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autoSpaceDE w:val="0"/>
              <w:autoSpaceDN w:val="0"/>
              <w:rPr>
                <w:sz w:val="18"/>
                <w:szCs w:val="18"/>
              </w:rPr>
            </w:pPr>
            <w:r w:rsidRPr="00F66CE9">
              <w:rPr>
                <w:sz w:val="18"/>
                <w:szCs w:val="18"/>
              </w:rPr>
              <w:t>2019г</w:t>
            </w:r>
          </w:p>
        </w:tc>
        <w:tc>
          <w:tcPr>
            <w:tcW w:w="1223"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jc w:val="center"/>
              <w:rPr>
                <w:sz w:val="18"/>
                <w:szCs w:val="18"/>
              </w:rPr>
            </w:pPr>
            <w:r w:rsidRPr="00F66CE9">
              <w:rPr>
                <w:sz w:val="18"/>
                <w:szCs w:val="18"/>
              </w:rPr>
              <w:t>985,926</w:t>
            </w:r>
          </w:p>
        </w:tc>
        <w:tc>
          <w:tcPr>
            <w:tcW w:w="1408"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jc w:val="center"/>
              <w:rPr>
                <w:sz w:val="18"/>
                <w:szCs w:val="18"/>
              </w:rPr>
            </w:pPr>
            <w:r w:rsidRPr="00F66CE9">
              <w:rPr>
                <w:sz w:val="18"/>
                <w:szCs w:val="18"/>
              </w:rPr>
              <w:t>985,926</w:t>
            </w:r>
          </w:p>
        </w:tc>
        <w:tc>
          <w:tcPr>
            <w:tcW w:w="1396"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autoSpaceDE w:val="0"/>
              <w:autoSpaceDN w:val="0"/>
              <w:jc w:val="center"/>
              <w:rPr>
                <w:sz w:val="18"/>
                <w:szCs w:val="18"/>
              </w:rPr>
            </w:pPr>
            <w:r w:rsidRPr="00F66CE9">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F66CE9" w:rsidRDefault="00FC17ED" w:rsidP="00633F16">
            <w:pPr>
              <w:snapToGrid w:val="0"/>
              <w:jc w:val="center"/>
              <w:rPr>
                <w:sz w:val="18"/>
                <w:szCs w:val="18"/>
              </w:rPr>
            </w:pPr>
            <w:r w:rsidRPr="00F66CE9">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snapToGrid w:val="0"/>
              <w:jc w:val="center"/>
              <w:rPr>
                <w:sz w:val="18"/>
                <w:szCs w:val="18"/>
              </w:rPr>
            </w:pPr>
            <w:r w:rsidRPr="00F66CE9">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autoSpaceDE w:val="0"/>
              <w:autoSpaceDN w:val="0"/>
              <w:jc w:val="center"/>
              <w:rPr>
                <w:sz w:val="18"/>
                <w:szCs w:val="18"/>
              </w:rPr>
            </w:pPr>
            <w:r w:rsidRPr="00F66CE9">
              <w:rPr>
                <w:sz w:val="18"/>
                <w:szCs w:val="18"/>
              </w:rPr>
              <w:t>6</w:t>
            </w:r>
          </w:p>
        </w:tc>
        <w:tc>
          <w:tcPr>
            <w:tcW w:w="1418" w:type="dxa"/>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709" w:type="dxa"/>
            <w:vMerge/>
            <w:tcBorders>
              <w:left w:val="single" w:sz="4" w:space="0" w:color="auto"/>
              <w:right w:val="single" w:sz="4" w:space="0" w:color="auto"/>
            </w:tcBorders>
          </w:tcPr>
          <w:p w:rsidR="00FC17ED" w:rsidRPr="00D34D10" w:rsidRDefault="00FC17ED" w:rsidP="00633F16">
            <w:pPr>
              <w:rPr>
                <w:sz w:val="18"/>
                <w:szCs w:val="18"/>
              </w:rPr>
            </w:pPr>
          </w:p>
        </w:tc>
        <w:tc>
          <w:tcPr>
            <w:tcW w:w="2977"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1417"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autoSpaceDE w:val="0"/>
              <w:autoSpaceDN w:val="0"/>
              <w:rPr>
                <w:sz w:val="18"/>
                <w:szCs w:val="18"/>
              </w:rPr>
            </w:pPr>
            <w:r w:rsidRPr="00F66CE9">
              <w:rPr>
                <w:sz w:val="18"/>
                <w:szCs w:val="18"/>
              </w:rPr>
              <w:t>2020г</w:t>
            </w:r>
          </w:p>
        </w:tc>
        <w:tc>
          <w:tcPr>
            <w:tcW w:w="1223"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jc w:val="center"/>
              <w:rPr>
                <w:sz w:val="18"/>
                <w:szCs w:val="18"/>
              </w:rPr>
            </w:pPr>
            <w:r w:rsidRPr="00F66CE9">
              <w:rPr>
                <w:sz w:val="18"/>
                <w:szCs w:val="18"/>
              </w:rPr>
              <w:t>712,970</w:t>
            </w:r>
          </w:p>
        </w:tc>
        <w:tc>
          <w:tcPr>
            <w:tcW w:w="1408"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jc w:val="center"/>
              <w:rPr>
                <w:sz w:val="18"/>
                <w:szCs w:val="18"/>
              </w:rPr>
            </w:pPr>
            <w:r w:rsidRPr="00F66CE9">
              <w:rPr>
                <w:sz w:val="18"/>
                <w:szCs w:val="18"/>
              </w:rPr>
              <w:t>712,970</w:t>
            </w:r>
          </w:p>
        </w:tc>
        <w:tc>
          <w:tcPr>
            <w:tcW w:w="1396"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autoSpaceDE w:val="0"/>
              <w:autoSpaceDN w:val="0"/>
              <w:jc w:val="center"/>
              <w:rPr>
                <w:sz w:val="18"/>
                <w:szCs w:val="18"/>
              </w:rPr>
            </w:pPr>
            <w:r w:rsidRPr="00F66CE9">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F66CE9" w:rsidRDefault="00FC17ED" w:rsidP="00633F16">
            <w:pPr>
              <w:snapToGrid w:val="0"/>
              <w:jc w:val="center"/>
              <w:rPr>
                <w:sz w:val="18"/>
                <w:szCs w:val="18"/>
              </w:rPr>
            </w:pPr>
            <w:r w:rsidRPr="00F66CE9">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snapToGrid w:val="0"/>
              <w:jc w:val="center"/>
              <w:rPr>
                <w:sz w:val="18"/>
                <w:szCs w:val="18"/>
              </w:rPr>
            </w:pPr>
            <w:r w:rsidRPr="00F66CE9">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autoSpaceDE w:val="0"/>
              <w:autoSpaceDN w:val="0"/>
              <w:jc w:val="center"/>
              <w:rPr>
                <w:sz w:val="18"/>
                <w:szCs w:val="18"/>
              </w:rPr>
            </w:pPr>
            <w:r w:rsidRPr="00F66CE9">
              <w:rPr>
                <w:sz w:val="18"/>
                <w:szCs w:val="18"/>
              </w:rPr>
              <w:t>12</w:t>
            </w:r>
          </w:p>
        </w:tc>
        <w:tc>
          <w:tcPr>
            <w:tcW w:w="1418" w:type="dxa"/>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rPr>
          <w:trHeight w:val="304"/>
        </w:trPr>
        <w:tc>
          <w:tcPr>
            <w:tcW w:w="709" w:type="dxa"/>
            <w:vMerge/>
            <w:tcBorders>
              <w:left w:val="single" w:sz="4" w:space="0" w:color="auto"/>
              <w:right w:val="single" w:sz="4" w:space="0" w:color="auto"/>
            </w:tcBorders>
          </w:tcPr>
          <w:p w:rsidR="00FC17ED" w:rsidRPr="00D34D10" w:rsidRDefault="00FC17ED" w:rsidP="00633F16">
            <w:pPr>
              <w:rPr>
                <w:sz w:val="18"/>
                <w:szCs w:val="18"/>
              </w:rPr>
            </w:pPr>
          </w:p>
        </w:tc>
        <w:tc>
          <w:tcPr>
            <w:tcW w:w="2977"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1417"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autoSpaceDE w:val="0"/>
              <w:autoSpaceDN w:val="0"/>
              <w:rPr>
                <w:sz w:val="18"/>
                <w:szCs w:val="18"/>
              </w:rPr>
            </w:pPr>
            <w:r w:rsidRPr="00F66CE9">
              <w:rPr>
                <w:sz w:val="18"/>
                <w:szCs w:val="18"/>
              </w:rPr>
              <w:t>2021г</w:t>
            </w:r>
          </w:p>
        </w:tc>
        <w:tc>
          <w:tcPr>
            <w:tcW w:w="1223"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jc w:val="center"/>
              <w:rPr>
                <w:sz w:val="18"/>
                <w:szCs w:val="18"/>
              </w:rPr>
            </w:pPr>
            <w:r w:rsidRPr="00F66CE9">
              <w:rPr>
                <w:sz w:val="18"/>
                <w:szCs w:val="18"/>
              </w:rPr>
              <w:t>1 076,896</w:t>
            </w:r>
          </w:p>
        </w:tc>
        <w:tc>
          <w:tcPr>
            <w:tcW w:w="1408"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jc w:val="center"/>
              <w:rPr>
                <w:sz w:val="18"/>
                <w:szCs w:val="18"/>
              </w:rPr>
            </w:pPr>
            <w:r w:rsidRPr="00F66CE9">
              <w:rPr>
                <w:sz w:val="18"/>
                <w:szCs w:val="18"/>
              </w:rPr>
              <w:t>1 076,896</w:t>
            </w:r>
          </w:p>
        </w:tc>
        <w:tc>
          <w:tcPr>
            <w:tcW w:w="1396"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autoSpaceDE w:val="0"/>
              <w:autoSpaceDN w:val="0"/>
              <w:jc w:val="center"/>
              <w:rPr>
                <w:sz w:val="18"/>
                <w:szCs w:val="18"/>
              </w:rPr>
            </w:pPr>
            <w:r w:rsidRPr="00F66CE9">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F66CE9" w:rsidRDefault="00FC17ED" w:rsidP="00633F16">
            <w:pPr>
              <w:snapToGrid w:val="0"/>
              <w:jc w:val="center"/>
              <w:rPr>
                <w:sz w:val="18"/>
                <w:szCs w:val="18"/>
              </w:rPr>
            </w:pPr>
            <w:r w:rsidRPr="00F66CE9">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snapToGrid w:val="0"/>
              <w:jc w:val="center"/>
              <w:rPr>
                <w:sz w:val="18"/>
                <w:szCs w:val="18"/>
              </w:rPr>
            </w:pPr>
            <w:r w:rsidRPr="00F66CE9">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autoSpaceDE w:val="0"/>
              <w:autoSpaceDN w:val="0"/>
              <w:jc w:val="center"/>
              <w:rPr>
                <w:sz w:val="18"/>
                <w:szCs w:val="18"/>
              </w:rPr>
            </w:pPr>
            <w:r w:rsidRPr="00F66CE9">
              <w:rPr>
                <w:sz w:val="18"/>
                <w:szCs w:val="18"/>
              </w:rPr>
              <w:t>9</w:t>
            </w:r>
          </w:p>
        </w:tc>
        <w:tc>
          <w:tcPr>
            <w:tcW w:w="1418" w:type="dxa"/>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709" w:type="dxa"/>
            <w:vMerge/>
            <w:tcBorders>
              <w:left w:val="single" w:sz="4" w:space="0" w:color="auto"/>
              <w:right w:val="single" w:sz="4" w:space="0" w:color="auto"/>
            </w:tcBorders>
          </w:tcPr>
          <w:p w:rsidR="00FC17ED" w:rsidRPr="00D34D10" w:rsidRDefault="00FC17ED" w:rsidP="00633F16">
            <w:pPr>
              <w:rPr>
                <w:sz w:val="18"/>
                <w:szCs w:val="18"/>
              </w:rPr>
            </w:pPr>
          </w:p>
        </w:tc>
        <w:tc>
          <w:tcPr>
            <w:tcW w:w="2977"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1417"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autoSpaceDE w:val="0"/>
              <w:autoSpaceDN w:val="0"/>
              <w:rPr>
                <w:sz w:val="18"/>
                <w:szCs w:val="18"/>
              </w:rPr>
            </w:pPr>
            <w:r w:rsidRPr="00F66CE9">
              <w:rPr>
                <w:sz w:val="18"/>
                <w:szCs w:val="18"/>
              </w:rPr>
              <w:t>2022г</w:t>
            </w:r>
          </w:p>
        </w:tc>
        <w:tc>
          <w:tcPr>
            <w:tcW w:w="1223"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jc w:val="center"/>
              <w:rPr>
                <w:sz w:val="18"/>
                <w:szCs w:val="18"/>
              </w:rPr>
            </w:pPr>
            <w:r w:rsidRPr="00F66CE9">
              <w:rPr>
                <w:sz w:val="18"/>
                <w:szCs w:val="18"/>
              </w:rPr>
              <w:t>721,4</w:t>
            </w:r>
          </w:p>
        </w:tc>
        <w:tc>
          <w:tcPr>
            <w:tcW w:w="1408"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jc w:val="center"/>
              <w:rPr>
                <w:sz w:val="18"/>
                <w:szCs w:val="18"/>
              </w:rPr>
            </w:pPr>
            <w:r w:rsidRPr="00F66CE9">
              <w:rPr>
                <w:sz w:val="18"/>
                <w:szCs w:val="18"/>
              </w:rPr>
              <w:t>721,4</w:t>
            </w:r>
          </w:p>
        </w:tc>
        <w:tc>
          <w:tcPr>
            <w:tcW w:w="1396"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autoSpaceDE w:val="0"/>
              <w:autoSpaceDN w:val="0"/>
              <w:jc w:val="center"/>
              <w:rPr>
                <w:sz w:val="18"/>
                <w:szCs w:val="18"/>
              </w:rPr>
            </w:pPr>
            <w:r w:rsidRPr="00F66CE9">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F66CE9" w:rsidRDefault="00FC17ED" w:rsidP="00633F16">
            <w:pPr>
              <w:snapToGrid w:val="0"/>
              <w:jc w:val="center"/>
              <w:rPr>
                <w:sz w:val="18"/>
                <w:szCs w:val="18"/>
              </w:rPr>
            </w:pPr>
            <w:r w:rsidRPr="00F66CE9">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snapToGrid w:val="0"/>
              <w:jc w:val="center"/>
              <w:rPr>
                <w:sz w:val="18"/>
                <w:szCs w:val="18"/>
              </w:rPr>
            </w:pPr>
            <w:r w:rsidRPr="00F66CE9">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autoSpaceDE w:val="0"/>
              <w:autoSpaceDN w:val="0"/>
              <w:jc w:val="center"/>
              <w:rPr>
                <w:sz w:val="18"/>
                <w:szCs w:val="18"/>
              </w:rPr>
            </w:pPr>
            <w:r w:rsidRPr="00F66CE9">
              <w:rPr>
                <w:sz w:val="18"/>
                <w:szCs w:val="18"/>
              </w:rPr>
              <w:t>6</w:t>
            </w:r>
          </w:p>
        </w:tc>
        <w:tc>
          <w:tcPr>
            <w:tcW w:w="1418" w:type="dxa"/>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709" w:type="dxa"/>
            <w:vMerge/>
            <w:tcBorders>
              <w:left w:val="single" w:sz="4" w:space="0" w:color="auto"/>
              <w:right w:val="single" w:sz="4" w:space="0" w:color="auto"/>
            </w:tcBorders>
          </w:tcPr>
          <w:p w:rsidR="00FC17ED" w:rsidRPr="00D34D10" w:rsidRDefault="00FC17ED" w:rsidP="00633F16">
            <w:pPr>
              <w:rPr>
                <w:sz w:val="18"/>
                <w:szCs w:val="18"/>
              </w:rPr>
            </w:pPr>
          </w:p>
        </w:tc>
        <w:tc>
          <w:tcPr>
            <w:tcW w:w="2977"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1417"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autoSpaceDE w:val="0"/>
              <w:autoSpaceDN w:val="0"/>
              <w:rPr>
                <w:sz w:val="18"/>
                <w:szCs w:val="18"/>
              </w:rPr>
            </w:pPr>
            <w:r w:rsidRPr="00F66CE9">
              <w:rPr>
                <w:sz w:val="18"/>
                <w:szCs w:val="18"/>
              </w:rPr>
              <w:t>2023г</w:t>
            </w:r>
          </w:p>
        </w:tc>
        <w:tc>
          <w:tcPr>
            <w:tcW w:w="1223"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jc w:val="center"/>
              <w:rPr>
                <w:sz w:val="18"/>
                <w:szCs w:val="18"/>
              </w:rPr>
            </w:pPr>
            <w:r>
              <w:rPr>
                <w:sz w:val="18"/>
                <w:szCs w:val="18"/>
              </w:rPr>
              <w:t>1 081,445</w:t>
            </w:r>
          </w:p>
        </w:tc>
        <w:tc>
          <w:tcPr>
            <w:tcW w:w="1408"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jc w:val="center"/>
              <w:rPr>
                <w:sz w:val="18"/>
                <w:szCs w:val="18"/>
              </w:rPr>
            </w:pPr>
            <w:r>
              <w:rPr>
                <w:sz w:val="18"/>
                <w:szCs w:val="18"/>
              </w:rPr>
              <w:t>1 081,445</w:t>
            </w:r>
          </w:p>
        </w:tc>
        <w:tc>
          <w:tcPr>
            <w:tcW w:w="1396"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autoSpaceDE w:val="0"/>
              <w:autoSpaceDN w:val="0"/>
              <w:jc w:val="center"/>
              <w:rPr>
                <w:sz w:val="18"/>
                <w:szCs w:val="18"/>
              </w:rPr>
            </w:pPr>
            <w:r w:rsidRPr="00F66CE9">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F66CE9" w:rsidRDefault="00FC17ED" w:rsidP="00633F16">
            <w:pPr>
              <w:snapToGrid w:val="0"/>
              <w:jc w:val="center"/>
              <w:rPr>
                <w:sz w:val="18"/>
                <w:szCs w:val="18"/>
              </w:rPr>
            </w:pPr>
            <w:r w:rsidRPr="00F66CE9">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snapToGrid w:val="0"/>
              <w:jc w:val="center"/>
              <w:rPr>
                <w:sz w:val="18"/>
                <w:szCs w:val="18"/>
              </w:rPr>
            </w:pPr>
            <w:r w:rsidRPr="00F66CE9">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autoSpaceDE w:val="0"/>
              <w:autoSpaceDN w:val="0"/>
              <w:jc w:val="center"/>
              <w:rPr>
                <w:sz w:val="18"/>
                <w:szCs w:val="18"/>
              </w:rPr>
            </w:pPr>
            <w:r w:rsidRPr="00F66CE9">
              <w:rPr>
                <w:sz w:val="18"/>
                <w:szCs w:val="18"/>
              </w:rPr>
              <w:t>8</w:t>
            </w:r>
          </w:p>
        </w:tc>
        <w:tc>
          <w:tcPr>
            <w:tcW w:w="1418" w:type="dxa"/>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709" w:type="dxa"/>
            <w:vMerge/>
            <w:tcBorders>
              <w:left w:val="single" w:sz="4" w:space="0" w:color="auto"/>
              <w:right w:val="single" w:sz="4" w:space="0" w:color="auto"/>
            </w:tcBorders>
          </w:tcPr>
          <w:p w:rsidR="00FC17ED" w:rsidRPr="00D34D10" w:rsidRDefault="00FC17ED" w:rsidP="00633F16">
            <w:pPr>
              <w:rPr>
                <w:sz w:val="18"/>
                <w:szCs w:val="18"/>
              </w:rPr>
            </w:pPr>
          </w:p>
        </w:tc>
        <w:tc>
          <w:tcPr>
            <w:tcW w:w="2977"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1417"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autoSpaceDE w:val="0"/>
              <w:autoSpaceDN w:val="0"/>
              <w:rPr>
                <w:sz w:val="18"/>
                <w:szCs w:val="18"/>
              </w:rPr>
            </w:pPr>
            <w:r w:rsidRPr="00F66CE9">
              <w:rPr>
                <w:sz w:val="18"/>
                <w:szCs w:val="18"/>
              </w:rPr>
              <w:t>2024г</w:t>
            </w:r>
          </w:p>
        </w:tc>
        <w:tc>
          <w:tcPr>
            <w:tcW w:w="1223"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autoSpaceDE w:val="0"/>
              <w:autoSpaceDN w:val="0"/>
              <w:jc w:val="center"/>
              <w:rPr>
                <w:sz w:val="18"/>
                <w:szCs w:val="18"/>
              </w:rPr>
            </w:pPr>
            <w:r w:rsidRPr="00F66CE9">
              <w:rPr>
                <w:sz w:val="18"/>
                <w:szCs w:val="18"/>
              </w:rPr>
              <w:t>0</w:t>
            </w:r>
          </w:p>
        </w:tc>
        <w:tc>
          <w:tcPr>
            <w:tcW w:w="1408"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snapToGrid w:val="0"/>
              <w:jc w:val="center"/>
              <w:rPr>
                <w:sz w:val="18"/>
                <w:szCs w:val="18"/>
              </w:rPr>
            </w:pPr>
            <w:r w:rsidRPr="00F66CE9">
              <w:rPr>
                <w:sz w:val="18"/>
                <w:szCs w:val="18"/>
              </w:rPr>
              <w:t>0</w:t>
            </w:r>
          </w:p>
        </w:tc>
        <w:tc>
          <w:tcPr>
            <w:tcW w:w="1396"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snapToGrid w:val="0"/>
              <w:jc w:val="center"/>
              <w:rPr>
                <w:sz w:val="18"/>
                <w:szCs w:val="18"/>
              </w:rPr>
            </w:pPr>
            <w:r w:rsidRPr="00F66CE9">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F66CE9" w:rsidRDefault="00FC17ED" w:rsidP="00633F16">
            <w:pPr>
              <w:snapToGrid w:val="0"/>
              <w:jc w:val="center"/>
              <w:rPr>
                <w:sz w:val="18"/>
                <w:szCs w:val="18"/>
              </w:rPr>
            </w:pPr>
            <w:r w:rsidRPr="00F66CE9">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snapToGrid w:val="0"/>
              <w:jc w:val="center"/>
              <w:rPr>
                <w:sz w:val="18"/>
                <w:szCs w:val="18"/>
              </w:rPr>
            </w:pPr>
            <w:r w:rsidRPr="00F66CE9">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autoSpaceDE w:val="0"/>
              <w:autoSpaceDN w:val="0"/>
              <w:jc w:val="center"/>
              <w:rPr>
                <w:sz w:val="18"/>
                <w:szCs w:val="18"/>
              </w:rPr>
            </w:pPr>
            <w:r w:rsidRPr="00F66CE9">
              <w:rPr>
                <w:sz w:val="18"/>
                <w:szCs w:val="18"/>
              </w:rPr>
              <w:t>6</w:t>
            </w:r>
          </w:p>
        </w:tc>
        <w:tc>
          <w:tcPr>
            <w:tcW w:w="1418" w:type="dxa"/>
            <w:vMerge/>
            <w:tcBorders>
              <w:left w:val="single" w:sz="4" w:space="0" w:color="auto"/>
              <w:bottom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709" w:type="dxa"/>
            <w:vMerge/>
            <w:tcBorders>
              <w:left w:val="single" w:sz="4" w:space="0" w:color="auto"/>
              <w:right w:val="single" w:sz="4" w:space="0" w:color="auto"/>
            </w:tcBorders>
          </w:tcPr>
          <w:p w:rsidR="00FC17ED" w:rsidRPr="00D34D10" w:rsidRDefault="00FC17ED" w:rsidP="00633F16">
            <w:pPr>
              <w:rPr>
                <w:sz w:val="18"/>
                <w:szCs w:val="18"/>
              </w:rPr>
            </w:pPr>
          </w:p>
        </w:tc>
        <w:tc>
          <w:tcPr>
            <w:tcW w:w="2977"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1417"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autoSpaceDE w:val="0"/>
              <w:autoSpaceDN w:val="0"/>
              <w:rPr>
                <w:sz w:val="18"/>
                <w:szCs w:val="18"/>
              </w:rPr>
            </w:pPr>
            <w:r w:rsidRPr="00F66CE9">
              <w:rPr>
                <w:sz w:val="18"/>
                <w:szCs w:val="18"/>
              </w:rPr>
              <w:t>2025г</w:t>
            </w:r>
          </w:p>
        </w:tc>
        <w:tc>
          <w:tcPr>
            <w:tcW w:w="1223"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autoSpaceDE w:val="0"/>
              <w:autoSpaceDN w:val="0"/>
              <w:jc w:val="center"/>
              <w:rPr>
                <w:sz w:val="18"/>
                <w:szCs w:val="18"/>
              </w:rPr>
            </w:pPr>
            <w:r w:rsidRPr="00F66CE9">
              <w:rPr>
                <w:sz w:val="18"/>
                <w:szCs w:val="18"/>
              </w:rPr>
              <w:t>0</w:t>
            </w:r>
          </w:p>
        </w:tc>
        <w:tc>
          <w:tcPr>
            <w:tcW w:w="1408"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snapToGrid w:val="0"/>
              <w:jc w:val="center"/>
              <w:rPr>
                <w:sz w:val="18"/>
                <w:szCs w:val="18"/>
              </w:rPr>
            </w:pPr>
            <w:r w:rsidRPr="00F66CE9">
              <w:rPr>
                <w:sz w:val="18"/>
                <w:szCs w:val="18"/>
              </w:rPr>
              <w:t>0</w:t>
            </w:r>
          </w:p>
        </w:tc>
        <w:tc>
          <w:tcPr>
            <w:tcW w:w="1396"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autoSpaceDE w:val="0"/>
              <w:autoSpaceDN w:val="0"/>
              <w:jc w:val="center"/>
              <w:rPr>
                <w:sz w:val="18"/>
                <w:szCs w:val="18"/>
              </w:rPr>
            </w:pPr>
            <w:r w:rsidRPr="00F66CE9">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F66CE9" w:rsidRDefault="00FC17ED" w:rsidP="00633F16">
            <w:pPr>
              <w:snapToGrid w:val="0"/>
              <w:jc w:val="center"/>
              <w:rPr>
                <w:sz w:val="18"/>
                <w:szCs w:val="18"/>
              </w:rPr>
            </w:pPr>
            <w:r w:rsidRPr="00F66CE9">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snapToGrid w:val="0"/>
              <w:jc w:val="center"/>
              <w:rPr>
                <w:sz w:val="18"/>
                <w:szCs w:val="18"/>
              </w:rPr>
            </w:pPr>
            <w:r w:rsidRPr="00F66CE9">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autoSpaceDE w:val="0"/>
              <w:autoSpaceDN w:val="0"/>
              <w:jc w:val="center"/>
              <w:rPr>
                <w:sz w:val="18"/>
                <w:szCs w:val="18"/>
              </w:rPr>
            </w:pPr>
            <w:r w:rsidRPr="00F66CE9">
              <w:rPr>
                <w:sz w:val="18"/>
                <w:szCs w:val="18"/>
              </w:rPr>
              <w:t>6</w:t>
            </w:r>
          </w:p>
        </w:tc>
        <w:tc>
          <w:tcPr>
            <w:tcW w:w="1418" w:type="dxa"/>
            <w:tcBorders>
              <w:left w:val="single" w:sz="4" w:space="0" w:color="auto"/>
              <w:bottom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709" w:type="dxa"/>
            <w:vMerge/>
            <w:tcBorders>
              <w:left w:val="single" w:sz="4" w:space="0" w:color="auto"/>
              <w:right w:val="single" w:sz="4" w:space="0" w:color="auto"/>
            </w:tcBorders>
          </w:tcPr>
          <w:p w:rsidR="00FC17ED" w:rsidRPr="00D34D10" w:rsidRDefault="00FC17ED" w:rsidP="00633F16">
            <w:pPr>
              <w:rPr>
                <w:sz w:val="18"/>
                <w:szCs w:val="18"/>
              </w:rPr>
            </w:pPr>
          </w:p>
        </w:tc>
        <w:tc>
          <w:tcPr>
            <w:tcW w:w="2977"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1417"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autoSpaceDE w:val="0"/>
              <w:autoSpaceDN w:val="0"/>
              <w:rPr>
                <w:sz w:val="18"/>
                <w:szCs w:val="18"/>
              </w:rPr>
            </w:pPr>
            <w:r w:rsidRPr="00F66CE9">
              <w:rPr>
                <w:sz w:val="18"/>
                <w:szCs w:val="18"/>
              </w:rPr>
              <w:t>2026г</w:t>
            </w:r>
          </w:p>
        </w:tc>
        <w:tc>
          <w:tcPr>
            <w:tcW w:w="1223"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autoSpaceDE w:val="0"/>
              <w:autoSpaceDN w:val="0"/>
              <w:jc w:val="center"/>
              <w:rPr>
                <w:sz w:val="18"/>
                <w:szCs w:val="18"/>
              </w:rPr>
            </w:pPr>
            <w:r w:rsidRPr="00F66CE9">
              <w:rPr>
                <w:sz w:val="18"/>
                <w:szCs w:val="18"/>
              </w:rPr>
              <w:t>0</w:t>
            </w:r>
          </w:p>
        </w:tc>
        <w:tc>
          <w:tcPr>
            <w:tcW w:w="1408"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snapToGrid w:val="0"/>
              <w:jc w:val="center"/>
              <w:rPr>
                <w:sz w:val="18"/>
                <w:szCs w:val="18"/>
              </w:rPr>
            </w:pPr>
            <w:r w:rsidRPr="00F66CE9">
              <w:rPr>
                <w:sz w:val="18"/>
                <w:szCs w:val="18"/>
              </w:rPr>
              <w:t>0</w:t>
            </w:r>
          </w:p>
        </w:tc>
        <w:tc>
          <w:tcPr>
            <w:tcW w:w="1396"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snapToGrid w:val="0"/>
              <w:jc w:val="center"/>
              <w:rPr>
                <w:sz w:val="18"/>
                <w:szCs w:val="18"/>
              </w:rPr>
            </w:pPr>
            <w:r w:rsidRPr="00F66CE9">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F66CE9" w:rsidRDefault="00FC17ED" w:rsidP="00633F16">
            <w:pPr>
              <w:snapToGrid w:val="0"/>
              <w:jc w:val="center"/>
              <w:rPr>
                <w:sz w:val="18"/>
                <w:szCs w:val="18"/>
              </w:rPr>
            </w:pPr>
            <w:r w:rsidRPr="00F66CE9">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snapToGrid w:val="0"/>
              <w:jc w:val="center"/>
              <w:rPr>
                <w:sz w:val="18"/>
                <w:szCs w:val="18"/>
              </w:rPr>
            </w:pPr>
            <w:r w:rsidRPr="00F66CE9">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autoSpaceDE w:val="0"/>
              <w:autoSpaceDN w:val="0"/>
              <w:jc w:val="center"/>
              <w:rPr>
                <w:sz w:val="18"/>
                <w:szCs w:val="18"/>
              </w:rPr>
            </w:pPr>
            <w:r w:rsidRPr="00F66CE9">
              <w:rPr>
                <w:sz w:val="18"/>
                <w:szCs w:val="18"/>
              </w:rPr>
              <w:t>6</w:t>
            </w:r>
          </w:p>
        </w:tc>
        <w:tc>
          <w:tcPr>
            <w:tcW w:w="1418" w:type="dxa"/>
            <w:tcBorders>
              <w:left w:val="single" w:sz="4" w:space="0" w:color="auto"/>
              <w:bottom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709" w:type="dxa"/>
            <w:vMerge/>
            <w:tcBorders>
              <w:left w:val="single" w:sz="4" w:space="0" w:color="auto"/>
              <w:bottom w:val="single" w:sz="4" w:space="0" w:color="auto"/>
              <w:right w:val="single" w:sz="4" w:space="0" w:color="auto"/>
            </w:tcBorders>
          </w:tcPr>
          <w:p w:rsidR="00FC17ED" w:rsidRPr="00D34D10" w:rsidRDefault="00FC17ED" w:rsidP="00633F16">
            <w:pPr>
              <w:rPr>
                <w:sz w:val="18"/>
                <w:szCs w:val="18"/>
              </w:rPr>
            </w:pPr>
          </w:p>
        </w:tc>
        <w:tc>
          <w:tcPr>
            <w:tcW w:w="2977" w:type="dxa"/>
            <w:gridSpan w:val="4"/>
            <w:vMerge/>
            <w:tcBorders>
              <w:left w:val="single" w:sz="4" w:space="0" w:color="auto"/>
              <w:bottom w:val="single" w:sz="4" w:space="0" w:color="auto"/>
              <w:right w:val="single" w:sz="4" w:space="0" w:color="auto"/>
            </w:tcBorders>
          </w:tcPr>
          <w:p w:rsidR="00FC17ED" w:rsidRPr="00D34D10" w:rsidRDefault="00FC17ED" w:rsidP="00633F16">
            <w:pPr>
              <w:rPr>
                <w:sz w:val="18"/>
                <w:szCs w:val="18"/>
              </w:rPr>
            </w:pPr>
          </w:p>
        </w:tc>
        <w:tc>
          <w:tcPr>
            <w:tcW w:w="1417" w:type="dxa"/>
            <w:gridSpan w:val="2"/>
            <w:vMerge/>
            <w:tcBorders>
              <w:left w:val="single" w:sz="4" w:space="0" w:color="auto"/>
              <w:bottom w:val="single" w:sz="4" w:space="0" w:color="auto"/>
              <w:right w:val="single" w:sz="4" w:space="0" w:color="auto"/>
            </w:tcBorders>
          </w:tcPr>
          <w:p w:rsidR="00FC17ED" w:rsidRPr="00D34D10" w:rsidRDefault="00FC17ED" w:rsidP="00633F16">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autoSpaceDE w:val="0"/>
              <w:autoSpaceDN w:val="0"/>
              <w:rPr>
                <w:sz w:val="18"/>
                <w:szCs w:val="18"/>
              </w:rPr>
            </w:pPr>
            <w:r w:rsidRPr="00F66CE9">
              <w:rPr>
                <w:sz w:val="18"/>
                <w:szCs w:val="18"/>
              </w:rPr>
              <w:t>2027г</w:t>
            </w:r>
          </w:p>
        </w:tc>
        <w:tc>
          <w:tcPr>
            <w:tcW w:w="1223"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autoSpaceDE w:val="0"/>
              <w:autoSpaceDN w:val="0"/>
              <w:jc w:val="center"/>
              <w:rPr>
                <w:sz w:val="18"/>
                <w:szCs w:val="18"/>
              </w:rPr>
            </w:pPr>
            <w:r w:rsidRPr="00F66CE9">
              <w:rPr>
                <w:sz w:val="18"/>
                <w:szCs w:val="18"/>
              </w:rPr>
              <w:t>0</w:t>
            </w:r>
          </w:p>
        </w:tc>
        <w:tc>
          <w:tcPr>
            <w:tcW w:w="1408"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snapToGrid w:val="0"/>
              <w:jc w:val="center"/>
              <w:rPr>
                <w:sz w:val="18"/>
                <w:szCs w:val="18"/>
              </w:rPr>
            </w:pPr>
            <w:r w:rsidRPr="00F66CE9">
              <w:rPr>
                <w:sz w:val="18"/>
                <w:szCs w:val="18"/>
              </w:rPr>
              <w:t>0</w:t>
            </w:r>
          </w:p>
        </w:tc>
        <w:tc>
          <w:tcPr>
            <w:tcW w:w="1396"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autoSpaceDE w:val="0"/>
              <w:autoSpaceDN w:val="0"/>
              <w:jc w:val="center"/>
              <w:rPr>
                <w:sz w:val="18"/>
                <w:szCs w:val="18"/>
              </w:rPr>
            </w:pPr>
            <w:r w:rsidRPr="00F66CE9">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F66CE9" w:rsidRDefault="00FC17ED" w:rsidP="00633F16">
            <w:pPr>
              <w:snapToGrid w:val="0"/>
              <w:jc w:val="center"/>
              <w:rPr>
                <w:sz w:val="18"/>
                <w:szCs w:val="18"/>
              </w:rPr>
            </w:pPr>
            <w:r w:rsidRPr="00F66CE9">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snapToGrid w:val="0"/>
              <w:jc w:val="center"/>
              <w:rPr>
                <w:sz w:val="18"/>
                <w:szCs w:val="18"/>
              </w:rPr>
            </w:pPr>
            <w:r w:rsidRPr="00F66CE9">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autoSpaceDE w:val="0"/>
              <w:autoSpaceDN w:val="0"/>
              <w:jc w:val="center"/>
              <w:rPr>
                <w:sz w:val="18"/>
                <w:szCs w:val="18"/>
              </w:rPr>
            </w:pPr>
            <w:r w:rsidRPr="00F66CE9">
              <w:rPr>
                <w:sz w:val="18"/>
                <w:szCs w:val="18"/>
              </w:rPr>
              <w:t>6</w:t>
            </w:r>
          </w:p>
        </w:tc>
        <w:tc>
          <w:tcPr>
            <w:tcW w:w="1418" w:type="dxa"/>
            <w:tcBorders>
              <w:left w:val="single" w:sz="4" w:space="0" w:color="auto"/>
              <w:bottom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709" w:type="dxa"/>
            <w:vMerge w:val="restart"/>
            <w:tcBorders>
              <w:top w:val="single" w:sz="4" w:space="0" w:color="auto"/>
              <w:left w:val="single" w:sz="4" w:space="0" w:color="auto"/>
              <w:right w:val="single" w:sz="4" w:space="0" w:color="auto"/>
            </w:tcBorders>
          </w:tcPr>
          <w:p w:rsidR="00FC17ED" w:rsidRPr="00D34D10" w:rsidRDefault="00FC17ED" w:rsidP="00633F16">
            <w:pPr>
              <w:autoSpaceDE w:val="0"/>
              <w:autoSpaceDN w:val="0"/>
              <w:rPr>
                <w:sz w:val="18"/>
                <w:szCs w:val="18"/>
              </w:rPr>
            </w:pPr>
            <w:r w:rsidRPr="00D34D10">
              <w:rPr>
                <w:sz w:val="18"/>
                <w:szCs w:val="18"/>
              </w:rPr>
              <w:t>1.3.</w:t>
            </w:r>
          </w:p>
          <w:p w:rsidR="00FC17ED" w:rsidRPr="00D34D10" w:rsidRDefault="00FC17ED" w:rsidP="00633F16">
            <w:pPr>
              <w:autoSpaceDE w:val="0"/>
              <w:autoSpaceDN w:val="0"/>
              <w:rPr>
                <w:sz w:val="18"/>
                <w:szCs w:val="18"/>
              </w:rPr>
            </w:pPr>
          </w:p>
        </w:tc>
        <w:tc>
          <w:tcPr>
            <w:tcW w:w="2977" w:type="dxa"/>
            <w:gridSpan w:val="4"/>
            <w:vMerge w:val="restart"/>
            <w:tcBorders>
              <w:top w:val="single" w:sz="4" w:space="0" w:color="auto"/>
              <w:left w:val="single" w:sz="4" w:space="0" w:color="auto"/>
              <w:right w:val="single" w:sz="4" w:space="0" w:color="auto"/>
            </w:tcBorders>
          </w:tcPr>
          <w:p w:rsidR="00FC17ED" w:rsidRPr="00D34D10" w:rsidRDefault="00FC17ED" w:rsidP="00633F16">
            <w:pPr>
              <w:autoSpaceDE w:val="0"/>
              <w:autoSpaceDN w:val="0"/>
              <w:rPr>
                <w:sz w:val="18"/>
                <w:szCs w:val="18"/>
              </w:rPr>
            </w:pPr>
            <w:r w:rsidRPr="00D34D10">
              <w:rPr>
                <w:sz w:val="18"/>
                <w:szCs w:val="18"/>
              </w:rPr>
              <w:t xml:space="preserve">Содержание автомобильных дорог общего пользования </w:t>
            </w:r>
          </w:p>
          <w:p w:rsidR="00FC17ED" w:rsidRPr="00D34D10" w:rsidRDefault="00FC17ED" w:rsidP="00633F16">
            <w:pPr>
              <w:autoSpaceDE w:val="0"/>
              <w:autoSpaceDN w:val="0"/>
              <w:rPr>
                <w:sz w:val="18"/>
                <w:szCs w:val="18"/>
              </w:rPr>
            </w:pPr>
          </w:p>
        </w:tc>
        <w:tc>
          <w:tcPr>
            <w:tcW w:w="1417" w:type="dxa"/>
            <w:gridSpan w:val="2"/>
            <w:vMerge w:val="restart"/>
            <w:tcBorders>
              <w:top w:val="single" w:sz="4" w:space="0" w:color="auto"/>
              <w:left w:val="single" w:sz="4" w:space="0" w:color="auto"/>
              <w:right w:val="single" w:sz="4" w:space="0" w:color="auto"/>
            </w:tcBorders>
          </w:tcPr>
          <w:p w:rsidR="00FC17ED" w:rsidRPr="00D34D10" w:rsidRDefault="00FC17ED" w:rsidP="00633F16">
            <w:pPr>
              <w:autoSpaceDE w:val="0"/>
              <w:autoSpaceDN w:val="0"/>
              <w:rPr>
                <w:sz w:val="18"/>
                <w:szCs w:val="18"/>
              </w:rPr>
            </w:pPr>
            <w:r w:rsidRPr="00D34D10">
              <w:rPr>
                <w:sz w:val="18"/>
                <w:szCs w:val="18"/>
              </w:rPr>
              <w:t>Отдел архитектуры,  строительства и ЖКХ</w:t>
            </w:r>
          </w:p>
        </w:tc>
        <w:tc>
          <w:tcPr>
            <w:tcW w:w="993"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autoSpaceDE w:val="0"/>
              <w:autoSpaceDN w:val="0"/>
              <w:rPr>
                <w:b/>
                <w:sz w:val="18"/>
                <w:szCs w:val="18"/>
              </w:rPr>
            </w:pPr>
            <w:r w:rsidRPr="00F66CE9">
              <w:rPr>
                <w:b/>
                <w:sz w:val="18"/>
                <w:szCs w:val="18"/>
              </w:rPr>
              <w:t>Итого</w:t>
            </w:r>
          </w:p>
        </w:tc>
        <w:tc>
          <w:tcPr>
            <w:tcW w:w="1223"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autoSpaceDE w:val="0"/>
              <w:autoSpaceDN w:val="0"/>
              <w:jc w:val="center"/>
              <w:rPr>
                <w:b/>
                <w:sz w:val="18"/>
                <w:szCs w:val="18"/>
              </w:rPr>
            </w:pPr>
            <w:r w:rsidRPr="00F66CE9">
              <w:rPr>
                <w:b/>
                <w:sz w:val="18"/>
                <w:szCs w:val="18"/>
              </w:rPr>
              <w:t>19 300,717</w:t>
            </w:r>
          </w:p>
        </w:tc>
        <w:tc>
          <w:tcPr>
            <w:tcW w:w="1408"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autoSpaceDE w:val="0"/>
              <w:autoSpaceDN w:val="0"/>
              <w:jc w:val="center"/>
              <w:rPr>
                <w:b/>
                <w:sz w:val="18"/>
                <w:szCs w:val="18"/>
              </w:rPr>
            </w:pPr>
            <w:r w:rsidRPr="00F66CE9">
              <w:rPr>
                <w:b/>
                <w:sz w:val="18"/>
                <w:szCs w:val="18"/>
              </w:rPr>
              <w:t>19 300,717</w:t>
            </w:r>
          </w:p>
        </w:tc>
        <w:tc>
          <w:tcPr>
            <w:tcW w:w="1396"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autoSpaceDE w:val="0"/>
              <w:autoSpaceDN w:val="0"/>
              <w:jc w:val="center"/>
              <w:rPr>
                <w:b/>
                <w:sz w:val="18"/>
                <w:szCs w:val="18"/>
              </w:rPr>
            </w:pPr>
            <w:r w:rsidRPr="00F66CE9">
              <w:rPr>
                <w:b/>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F66CE9" w:rsidRDefault="00FC17ED" w:rsidP="00633F16">
            <w:pPr>
              <w:snapToGrid w:val="0"/>
              <w:jc w:val="center"/>
              <w:rPr>
                <w:b/>
                <w:sz w:val="18"/>
                <w:szCs w:val="18"/>
              </w:rPr>
            </w:pPr>
            <w:r w:rsidRPr="00F66CE9">
              <w:rPr>
                <w:b/>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snapToGrid w:val="0"/>
              <w:jc w:val="center"/>
              <w:rPr>
                <w:b/>
                <w:sz w:val="18"/>
                <w:szCs w:val="18"/>
              </w:rPr>
            </w:pPr>
            <w:r w:rsidRPr="00F66CE9">
              <w:rPr>
                <w:b/>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autoSpaceDE w:val="0"/>
              <w:autoSpaceDN w:val="0"/>
              <w:jc w:val="center"/>
              <w:rPr>
                <w:b/>
                <w:sz w:val="18"/>
                <w:szCs w:val="18"/>
              </w:rPr>
            </w:pPr>
          </w:p>
        </w:tc>
        <w:tc>
          <w:tcPr>
            <w:tcW w:w="1418" w:type="dxa"/>
            <w:vMerge w:val="restart"/>
            <w:tcBorders>
              <w:top w:val="single" w:sz="4" w:space="0" w:color="auto"/>
              <w:left w:val="single" w:sz="4" w:space="0" w:color="auto"/>
              <w:right w:val="single" w:sz="4" w:space="0" w:color="auto"/>
            </w:tcBorders>
          </w:tcPr>
          <w:p w:rsidR="00FC17ED" w:rsidRPr="00D34D10" w:rsidRDefault="00FC17ED" w:rsidP="00633F16">
            <w:pPr>
              <w:autoSpaceDE w:val="0"/>
              <w:autoSpaceDN w:val="0"/>
              <w:rPr>
                <w:sz w:val="18"/>
                <w:szCs w:val="18"/>
              </w:rPr>
            </w:pPr>
          </w:p>
        </w:tc>
      </w:tr>
      <w:tr w:rsidR="00FC17ED" w:rsidRPr="00D34D10" w:rsidTr="00633F16">
        <w:tc>
          <w:tcPr>
            <w:tcW w:w="709" w:type="dxa"/>
            <w:vMerge/>
            <w:tcBorders>
              <w:left w:val="single" w:sz="4" w:space="0" w:color="auto"/>
              <w:right w:val="single" w:sz="4" w:space="0" w:color="auto"/>
            </w:tcBorders>
          </w:tcPr>
          <w:p w:rsidR="00FC17ED" w:rsidRPr="00D34D10" w:rsidRDefault="00FC17ED" w:rsidP="00633F16">
            <w:pPr>
              <w:autoSpaceDE w:val="0"/>
              <w:autoSpaceDN w:val="0"/>
              <w:rPr>
                <w:sz w:val="18"/>
                <w:szCs w:val="18"/>
              </w:rPr>
            </w:pPr>
          </w:p>
        </w:tc>
        <w:tc>
          <w:tcPr>
            <w:tcW w:w="2977" w:type="dxa"/>
            <w:gridSpan w:val="4"/>
            <w:vMerge/>
            <w:tcBorders>
              <w:left w:val="single" w:sz="4" w:space="0" w:color="auto"/>
              <w:right w:val="single" w:sz="4" w:space="0" w:color="auto"/>
            </w:tcBorders>
          </w:tcPr>
          <w:p w:rsidR="00FC17ED" w:rsidRPr="00D34D10" w:rsidRDefault="00FC17ED" w:rsidP="00633F16">
            <w:pPr>
              <w:autoSpaceDE w:val="0"/>
              <w:autoSpaceDN w:val="0"/>
              <w:rPr>
                <w:sz w:val="18"/>
                <w:szCs w:val="18"/>
              </w:rPr>
            </w:pPr>
          </w:p>
        </w:tc>
        <w:tc>
          <w:tcPr>
            <w:tcW w:w="1417" w:type="dxa"/>
            <w:gridSpan w:val="2"/>
            <w:vMerge/>
            <w:tcBorders>
              <w:left w:val="single" w:sz="4" w:space="0" w:color="auto"/>
              <w:right w:val="single" w:sz="4" w:space="0" w:color="auto"/>
            </w:tcBorders>
          </w:tcPr>
          <w:p w:rsidR="00FC17ED" w:rsidRPr="00D34D10" w:rsidRDefault="00FC17ED" w:rsidP="00633F16">
            <w:pPr>
              <w:autoSpaceDE w:val="0"/>
              <w:autoSpaceDN w:val="0"/>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autoSpaceDE w:val="0"/>
              <w:autoSpaceDN w:val="0"/>
              <w:rPr>
                <w:sz w:val="18"/>
                <w:szCs w:val="18"/>
              </w:rPr>
            </w:pPr>
            <w:r w:rsidRPr="00F66CE9">
              <w:rPr>
                <w:sz w:val="18"/>
                <w:szCs w:val="18"/>
              </w:rPr>
              <w:t>2016г</w:t>
            </w:r>
          </w:p>
        </w:tc>
        <w:tc>
          <w:tcPr>
            <w:tcW w:w="1223"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snapToGrid w:val="0"/>
              <w:jc w:val="center"/>
              <w:rPr>
                <w:sz w:val="18"/>
                <w:szCs w:val="18"/>
              </w:rPr>
            </w:pPr>
            <w:r w:rsidRPr="00F66CE9">
              <w:rPr>
                <w:sz w:val="18"/>
                <w:szCs w:val="18"/>
              </w:rPr>
              <w:t>2 352,64</w:t>
            </w:r>
          </w:p>
        </w:tc>
        <w:tc>
          <w:tcPr>
            <w:tcW w:w="1408"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snapToGrid w:val="0"/>
              <w:jc w:val="center"/>
              <w:rPr>
                <w:sz w:val="18"/>
                <w:szCs w:val="18"/>
              </w:rPr>
            </w:pPr>
            <w:r w:rsidRPr="00F66CE9">
              <w:rPr>
                <w:sz w:val="18"/>
                <w:szCs w:val="18"/>
              </w:rPr>
              <w:t>2 352,64</w:t>
            </w:r>
          </w:p>
        </w:tc>
        <w:tc>
          <w:tcPr>
            <w:tcW w:w="1396"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autoSpaceDE w:val="0"/>
              <w:autoSpaceDN w:val="0"/>
              <w:jc w:val="center"/>
              <w:rPr>
                <w:sz w:val="18"/>
                <w:szCs w:val="18"/>
              </w:rPr>
            </w:pPr>
            <w:r w:rsidRPr="00F66CE9">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F66CE9" w:rsidRDefault="00FC17ED" w:rsidP="00633F16">
            <w:pPr>
              <w:snapToGrid w:val="0"/>
              <w:jc w:val="center"/>
              <w:rPr>
                <w:sz w:val="18"/>
                <w:szCs w:val="18"/>
              </w:rPr>
            </w:pPr>
            <w:r w:rsidRPr="00F66CE9">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snapToGrid w:val="0"/>
              <w:jc w:val="center"/>
              <w:rPr>
                <w:sz w:val="18"/>
                <w:szCs w:val="18"/>
              </w:rPr>
            </w:pPr>
            <w:r w:rsidRPr="00F66CE9">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autoSpaceDE w:val="0"/>
              <w:autoSpaceDN w:val="0"/>
              <w:jc w:val="center"/>
              <w:rPr>
                <w:sz w:val="18"/>
                <w:szCs w:val="18"/>
              </w:rPr>
            </w:pPr>
            <w:r w:rsidRPr="00F66CE9">
              <w:rPr>
                <w:sz w:val="18"/>
                <w:szCs w:val="18"/>
              </w:rPr>
              <w:t>98,7км</w:t>
            </w:r>
          </w:p>
        </w:tc>
        <w:tc>
          <w:tcPr>
            <w:tcW w:w="1418" w:type="dxa"/>
            <w:vMerge/>
            <w:tcBorders>
              <w:left w:val="single" w:sz="4" w:space="0" w:color="auto"/>
              <w:right w:val="single" w:sz="4" w:space="0" w:color="auto"/>
            </w:tcBorders>
          </w:tcPr>
          <w:p w:rsidR="00FC17ED" w:rsidRPr="00D34D10" w:rsidRDefault="00FC17ED" w:rsidP="00633F16">
            <w:pPr>
              <w:autoSpaceDE w:val="0"/>
              <w:autoSpaceDN w:val="0"/>
              <w:rPr>
                <w:sz w:val="18"/>
                <w:szCs w:val="18"/>
              </w:rPr>
            </w:pPr>
          </w:p>
        </w:tc>
      </w:tr>
      <w:tr w:rsidR="00FC17ED" w:rsidRPr="00D34D10" w:rsidTr="00633F16">
        <w:tc>
          <w:tcPr>
            <w:tcW w:w="709" w:type="dxa"/>
            <w:vMerge/>
            <w:tcBorders>
              <w:left w:val="single" w:sz="4" w:space="0" w:color="auto"/>
              <w:right w:val="single" w:sz="4" w:space="0" w:color="auto"/>
            </w:tcBorders>
          </w:tcPr>
          <w:p w:rsidR="00FC17ED" w:rsidRPr="00D34D10" w:rsidRDefault="00FC17ED" w:rsidP="00633F16">
            <w:pPr>
              <w:autoSpaceDE w:val="0"/>
              <w:autoSpaceDN w:val="0"/>
              <w:rPr>
                <w:sz w:val="18"/>
                <w:szCs w:val="18"/>
              </w:rPr>
            </w:pPr>
          </w:p>
        </w:tc>
        <w:tc>
          <w:tcPr>
            <w:tcW w:w="2977" w:type="dxa"/>
            <w:gridSpan w:val="4"/>
            <w:vMerge/>
            <w:tcBorders>
              <w:left w:val="single" w:sz="4" w:space="0" w:color="auto"/>
              <w:right w:val="single" w:sz="4" w:space="0" w:color="auto"/>
            </w:tcBorders>
          </w:tcPr>
          <w:p w:rsidR="00FC17ED" w:rsidRPr="00D34D10" w:rsidRDefault="00FC17ED" w:rsidP="00633F16">
            <w:pPr>
              <w:autoSpaceDE w:val="0"/>
              <w:autoSpaceDN w:val="0"/>
              <w:rPr>
                <w:sz w:val="18"/>
                <w:szCs w:val="18"/>
              </w:rPr>
            </w:pPr>
          </w:p>
        </w:tc>
        <w:tc>
          <w:tcPr>
            <w:tcW w:w="1417" w:type="dxa"/>
            <w:gridSpan w:val="2"/>
            <w:vMerge/>
            <w:tcBorders>
              <w:left w:val="single" w:sz="4" w:space="0" w:color="auto"/>
              <w:right w:val="single" w:sz="4" w:space="0" w:color="auto"/>
            </w:tcBorders>
          </w:tcPr>
          <w:p w:rsidR="00FC17ED" w:rsidRPr="00D34D10" w:rsidRDefault="00FC17ED" w:rsidP="00633F16">
            <w:pPr>
              <w:autoSpaceDE w:val="0"/>
              <w:autoSpaceDN w:val="0"/>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autoSpaceDE w:val="0"/>
              <w:autoSpaceDN w:val="0"/>
              <w:rPr>
                <w:sz w:val="18"/>
                <w:szCs w:val="18"/>
              </w:rPr>
            </w:pPr>
            <w:r w:rsidRPr="00F66CE9">
              <w:rPr>
                <w:sz w:val="18"/>
                <w:szCs w:val="18"/>
              </w:rPr>
              <w:t>2017г</w:t>
            </w:r>
          </w:p>
        </w:tc>
        <w:tc>
          <w:tcPr>
            <w:tcW w:w="1223"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jc w:val="center"/>
              <w:rPr>
                <w:sz w:val="18"/>
                <w:szCs w:val="18"/>
              </w:rPr>
            </w:pPr>
            <w:r w:rsidRPr="00F66CE9">
              <w:rPr>
                <w:sz w:val="18"/>
                <w:szCs w:val="18"/>
              </w:rPr>
              <w:t>3 479,858</w:t>
            </w:r>
          </w:p>
        </w:tc>
        <w:tc>
          <w:tcPr>
            <w:tcW w:w="1408"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jc w:val="center"/>
              <w:rPr>
                <w:sz w:val="18"/>
                <w:szCs w:val="18"/>
              </w:rPr>
            </w:pPr>
            <w:r w:rsidRPr="00F66CE9">
              <w:rPr>
                <w:sz w:val="18"/>
                <w:szCs w:val="18"/>
              </w:rPr>
              <w:t>3 479,858</w:t>
            </w:r>
          </w:p>
        </w:tc>
        <w:tc>
          <w:tcPr>
            <w:tcW w:w="1396"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autoSpaceDE w:val="0"/>
              <w:autoSpaceDN w:val="0"/>
              <w:jc w:val="center"/>
              <w:rPr>
                <w:sz w:val="18"/>
                <w:szCs w:val="18"/>
              </w:rPr>
            </w:pPr>
            <w:r w:rsidRPr="00F66CE9">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F66CE9" w:rsidRDefault="00FC17ED" w:rsidP="00633F16">
            <w:pPr>
              <w:snapToGrid w:val="0"/>
              <w:jc w:val="center"/>
              <w:rPr>
                <w:sz w:val="18"/>
                <w:szCs w:val="18"/>
              </w:rPr>
            </w:pPr>
            <w:r w:rsidRPr="00F66CE9">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snapToGrid w:val="0"/>
              <w:jc w:val="center"/>
              <w:rPr>
                <w:sz w:val="18"/>
                <w:szCs w:val="18"/>
              </w:rPr>
            </w:pPr>
            <w:r w:rsidRPr="00F66CE9">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autoSpaceDE w:val="0"/>
              <w:autoSpaceDN w:val="0"/>
              <w:jc w:val="center"/>
              <w:rPr>
                <w:sz w:val="18"/>
                <w:szCs w:val="18"/>
              </w:rPr>
            </w:pPr>
            <w:r w:rsidRPr="00F66CE9">
              <w:rPr>
                <w:sz w:val="18"/>
                <w:szCs w:val="18"/>
              </w:rPr>
              <w:t>98,7км</w:t>
            </w:r>
          </w:p>
        </w:tc>
        <w:tc>
          <w:tcPr>
            <w:tcW w:w="1418" w:type="dxa"/>
            <w:vMerge/>
            <w:tcBorders>
              <w:left w:val="single" w:sz="4" w:space="0" w:color="auto"/>
              <w:right w:val="single" w:sz="4" w:space="0" w:color="auto"/>
            </w:tcBorders>
          </w:tcPr>
          <w:p w:rsidR="00FC17ED" w:rsidRPr="00D34D10" w:rsidRDefault="00FC17ED" w:rsidP="00633F16">
            <w:pPr>
              <w:autoSpaceDE w:val="0"/>
              <w:autoSpaceDN w:val="0"/>
              <w:rPr>
                <w:sz w:val="18"/>
                <w:szCs w:val="18"/>
              </w:rPr>
            </w:pPr>
          </w:p>
        </w:tc>
      </w:tr>
      <w:tr w:rsidR="00FC17ED" w:rsidRPr="00D34D10" w:rsidTr="00633F16">
        <w:tc>
          <w:tcPr>
            <w:tcW w:w="709" w:type="dxa"/>
            <w:vMerge/>
            <w:tcBorders>
              <w:left w:val="single" w:sz="4" w:space="0" w:color="auto"/>
              <w:right w:val="single" w:sz="4" w:space="0" w:color="auto"/>
            </w:tcBorders>
          </w:tcPr>
          <w:p w:rsidR="00FC17ED" w:rsidRPr="00D34D10" w:rsidRDefault="00FC17ED" w:rsidP="00633F16">
            <w:pPr>
              <w:rPr>
                <w:sz w:val="18"/>
                <w:szCs w:val="18"/>
              </w:rPr>
            </w:pPr>
          </w:p>
        </w:tc>
        <w:tc>
          <w:tcPr>
            <w:tcW w:w="2977"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1417"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autoSpaceDE w:val="0"/>
              <w:autoSpaceDN w:val="0"/>
              <w:rPr>
                <w:sz w:val="18"/>
                <w:szCs w:val="18"/>
              </w:rPr>
            </w:pPr>
            <w:r w:rsidRPr="00F66CE9">
              <w:rPr>
                <w:sz w:val="18"/>
                <w:szCs w:val="18"/>
              </w:rPr>
              <w:t>2018г</w:t>
            </w:r>
          </w:p>
        </w:tc>
        <w:tc>
          <w:tcPr>
            <w:tcW w:w="1223"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jc w:val="center"/>
              <w:rPr>
                <w:sz w:val="18"/>
                <w:szCs w:val="18"/>
              </w:rPr>
            </w:pPr>
            <w:r w:rsidRPr="00F66CE9">
              <w:rPr>
                <w:sz w:val="18"/>
                <w:szCs w:val="18"/>
                <w:lang w:eastAsia="ar-SA"/>
              </w:rPr>
              <w:t>1 140,37</w:t>
            </w:r>
          </w:p>
        </w:tc>
        <w:tc>
          <w:tcPr>
            <w:tcW w:w="1408"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jc w:val="center"/>
              <w:rPr>
                <w:sz w:val="18"/>
                <w:szCs w:val="18"/>
              </w:rPr>
            </w:pPr>
            <w:r w:rsidRPr="00F66CE9">
              <w:rPr>
                <w:sz w:val="18"/>
                <w:szCs w:val="18"/>
                <w:lang w:eastAsia="ar-SA"/>
              </w:rPr>
              <w:t>1 140,37</w:t>
            </w:r>
          </w:p>
        </w:tc>
        <w:tc>
          <w:tcPr>
            <w:tcW w:w="1396"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autoSpaceDE w:val="0"/>
              <w:autoSpaceDN w:val="0"/>
              <w:jc w:val="center"/>
              <w:rPr>
                <w:sz w:val="18"/>
                <w:szCs w:val="18"/>
              </w:rPr>
            </w:pPr>
            <w:r w:rsidRPr="00F66CE9">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F66CE9" w:rsidRDefault="00FC17ED" w:rsidP="00633F16">
            <w:pPr>
              <w:snapToGrid w:val="0"/>
              <w:jc w:val="center"/>
              <w:rPr>
                <w:sz w:val="18"/>
                <w:szCs w:val="18"/>
              </w:rPr>
            </w:pPr>
            <w:r w:rsidRPr="00F66CE9">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snapToGrid w:val="0"/>
              <w:jc w:val="center"/>
              <w:rPr>
                <w:sz w:val="18"/>
                <w:szCs w:val="18"/>
              </w:rPr>
            </w:pPr>
            <w:r w:rsidRPr="00F66CE9">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autoSpaceDE w:val="0"/>
              <w:autoSpaceDN w:val="0"/>
              <w:jc w:val="center"/>
              <w:rPr>
                <w:sz w:val="18"/>
                <w:szCs w:val="18"/>
              </w:rPr>
            </w:pPr>
            <w:r w:rsidRPr="00F66CE9">
              <w:rPr>
                <w:sz w:val="18"/>
                <w:szCs w:val="18"/>
              </w:rPr>
              <w:t>98,7км</w:t>
            </w:r>
          </w:p>
        </w:tc>
        <w:tc>
          <w:tcPr>
            <w:tcW w:w="1418" w:type="dxa"/>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709" w:type="dxa"/>
            <w:vMerge/>
            <w:tcBorders>
              <w:left w:val="single" w:sz="4" w:space="0" w:color="auto"/>
              <w:right w:val="single" w:sz="4" w:space="0" w:color="auto"/>
            </w:tcBorders>
          </w:tcPr>
          <w:p w:rsidR="00FC17ED" w:rsidRPr="00D34D10" w:rsidRDefault="00FC17ED" w:rsidP="00633F16">
            <w:pPr>
              <w:rPr>
                <w:sz w:val="18"/>
                <w:szCs w:val="18"/>
              </w:rPr>
            </w:pPr>
          </w:p>
        </w:tc>
        <w:tc>
          <w:tcPr>
            <w:tcW w:w="2977"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1417"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autoSpaceDE w:val="0"/>
              <w:autoSpaceDN w:val="0"/>
              <w:rPr>
                <w:sz w:val="18"/>
                <w:szCs w:val="18"/>
              </w:rPr>
            </w:pPr>
            <w:r w:rsidRPr="00F66CE9">
              <w:rPr>
                <w:sz w:val="18"/>
                <w:szCs w:val="18"/>
              </w:rPr>
              <w:t>2019г</w:t>
            </w:r>
          </w:p>
        </w:tc>
        <w:tc>
          <w:tcPr>
            <w:tcW w:w="1223"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jc w:val="center"/>
              <w:rPr>
                <w:sz w:val="18"/>
                <w:szCs w:val="18"/>
              </w:rPr>
            </w:pPr>
            <w:r w:rsidRPr="00F66CE9">
              <w:rPr>
                <w:sz w:val="18"/>
                <w:szCs w:val="18"/>
              </w:rPr>
              <w:t>890,064</w:t>
            </w:r>
          </w:p>
        </w:tc>
        <w:tc>
          <w:tcPr>
            <w:tcW w:w="1408"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jc w:val="center"/>
              <w:rPr>
                <w:sz w:val="18"/>
                <w:szCs w:val="18"/>
              </w:rPr>
            </w:pPr>
            <w:r w:rsidRPr="00F66CE9">
              <w:rPr>
                <w:sz w:val="18"/>
                <w:szCs w:val="18"/>
              </w:rPr>
              <w:t>890,064</w:t>
            </w:r>
          </w:p>
        </w:tc>
        <w:tc>
          <w:tcPr>
            <w:tcW w:w="1396"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autoSpaceDE w:val="0"/>
              <w:autoSpaceDN w:val="0"/>
              <w:jc w:val="center"/>
              <w:rPr>
                <w:sz w:val="18"/>
                <w:szCs w:val="18"/>
              </w:rPr>
            </w:pPr>
            <w:r w:rsidRPr="00F66CE9">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F66CE9" w:rsidRDefault="00FC17ED" w:rsidP="00633F16">
            <w:pPr>
              <w:snapToGrid w:val="0"/>
              <w:jc w:val="center"/>
              <w:rPr>
                <w:sz w:val="18"/>
                <w:szCs w:val="18"/>
              </w:rPr>
            </w:pPr>
            <w:r w:rsidRPr="00F66CE9">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snapToGrid w:val="0"/>
              <w:jc w:val="center"/>
              <w:rPr>
                <w:sz w:val="18"/>
                <w:szCs w:val="18"/>
              </w:rPr>
            </w:pPr>
            <w:r w:rsidRPr="00F66CE9">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autoSpaceDE w:val="0"/>
              <w:autoSpaceDN w:val="0"/>
              <w:jc w:val="center"/>
              <w:rPr>
                <w:sz w:val="18"/>
                <w:szCs w:val="18"/>
              </w:rPr>
            </w:pPr>
            <w:r w:rsidRPr="00F66CE9">
              <w:rPr>
                <w:sz w:val="18"/>
                <w:szCs w:val="18"/>
              </w:rPr>
              <w:t>91,7км</w:t>
            </w:r>
          </w:p>
        </w:tc>
        <w:tc>
          <w:tcPr>
            <w:tcW w:w="1418" w:type="dxa"/>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709" w:type="dxa"/>
            <w:vMerge/>
            <w:tcBorders>
              <w:left w:val="single" w:sz="4" w:space="0" w:color="auto"/>
              <w:right w:val="single" w:sz="4" w:space="0" w:color="auto"/>
            </w:tcBorders>
          </w:tcPr>
          <w:p w:rsidR="00FC17ED" w:rsidRPr="00D34D10" w:rsidRDefault="00FC17ED" w:rsidP="00633F16">
            <w:pPr>
              <w:rPr>
                <w:sz w:val="18"/>
                <w:szCs w:val="18"/>
              </w:rPr>
            </w:pPr>
          </w:p>
        </w:tc>
        <w:tc>
          <w:tcPr>
            <w:tcW w:w="2977"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1417"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autoSpaceDE w:val="0"/>
              <w:autoSpaceDN w:val="0"/>
              <w:rPr>
                <w:sz w:val="18"/>
                <w:szCs w:val="18"/>
              </w:rPr>
            </w:pPr>
            <w:r w:rsidRPr="00F66CE9">
              <w:rPr>
                <w:sz w:val="18"/>
                <w:szCs w:val="18"/>
              </w:rPr>
              <w:t>2020г</w:t>
            </w:r>
          </w:p>
        </w:tc>
        <w:tc>
          <w:tcPr>
            <w:tcW w:w="1223"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jc w:val="center"/>
              <w:rPr>
                <w:sz w:val="18"/>
                <w:szCs w:val="18"/>
              </w:rPr>
            </w:pPr>
            <w:r w:rsidRPr="00F66CE9">
              <w:rPr>
                <w:sz w:val="18"/>
                <w:szCs w:val="18"/>
              </w:rPr>
              <w:t>1 780,102</w:t>
            </w:r>
          </w:p>
        </w:tc>
        <w:tc>
          <w:tcPr>
            <w:tcW w:w="1408"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jc w:val="center"/>
              <w:rPr>
                <w:sz w:val="18"/>
                <w:szCs w:val="18"/>
              </w:rPr>
            </w:pPr>
            <w:r w:rsidRPr="00F66CE9">
              <w:rPr>
                <w:sz w:val="18"/>
                <w:szCs w:val="18"/>
              </w:rPr>
              <w:t>1 780,102</w:t>
            </w:r>
          </w:p>
        </w:tc>
        <w:tc>
          <w:tcPr>
            <w:tcW w:w="1396"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autoSpaceDE w:val="0"/>
              <w:autoSpaceDN w:val="0"/>
              <w:jc w:val="center"/>
              <w:rPr>
                <w:sz w:val="18"/>
                <w:szCs w:val="18"/>
              </w:rPr>
            </w:pPr>
            <w:r w:rsidRPr="00F66CE9">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F66CE9" w:rsidRDefault="00FC17ED" w:rsidP="00633F16">
            <w:pPr>
              <w:snapToGrid w:val="0"/>
              <w:jc w:val="center"/>
              <w:rPr>
                <w:sz w:val="18"/>
                <w:szCs w:val="18"/>
              </w:rPr>
            </w:pPr>
            <w:r w:rsidRPr="00F66CE9">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snapToGrid w:val="0"/>
              <w:jc w:val="center"/>
              <w:rPr>
                <w:sz w:val="18"/>
                <w:szCs w:val="18"/>
              </w:rPr>
            </w:pPr>
            <w:r w:rsidRPr="00F66CE9">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autoSpaceDE w:val="0"/>
              <w:autoSpaceDN w:val="0"/>
              <w:jc w:val="center"/>
              <w:rPr>
                <w:sz w:val="18"/>
                <w:szCs w:val="18"/>
              </w:rPr>
            </w:pPr>
            <w:r w:rsidRPr="00F66CE9">
              <w:rPr>
                <w:sz w:val="18"/>
                <w:szCs w:val="18"/>
              </w:rPr>
              <w:t>91,7км</w:t>
            </w:r>
          </w:p>
        </w:tc>
        <w:tc>
          <w:tcPr>
            <w:tcW w:w="1418" w:type="dxa"/>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709" w:type="dxa"/>
            <w:vMerge/>
            <w:tcBorders>
              <w:left w:val="single" w:sz="4" w:space="0" w:color="auto"/>
              <w:right w:val="single" w:sz="4" w:space="0" w:color="auto"/>
            </w:tcBorders>
          </w:tcPr>
          <w:p w:rsidR="00FC17ED" w:rsidRPr="00D34D10" w:rsidRDefault="00FC17ED" w:rsidP="00633F16">
            <w:pPr>
              <w:rPr>
                <w:sz w:val="18"/>
                <w:szCs w:val="18"/>
              </w:rPr>
            </w:pPr>
          </w:p>
        </w:tc>
        <w:tc>
          <w:tcPr>
            <w:tcW w:w="2977"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1417"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autoSpaceDE w:val="0"/>
              <w:autoSpaceDN w:val="0"/>
              <w:rPr>
                <w:sz w:val="18"/>
                <w:szCs w:val="18"/>
              </w:rPr>
            </w:pPr>
            <w:r w:rsidRPr="00F66CE9">
              <w:rPr>
                <w:sz w:val="18"/>
                <w:szCs w:val="18"/>
              </w:rPr>
              <w:t>2021г</w:t>
            </w:r>
          </w:p>
        </w:tc>
        <w:tc>
          <w:tcPr>
            <w:tcW w:w="1223"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jc w:val="center"/>
              <w:rPr>
                <w:sz w:val="18"/>
                <w:szCs w:val="18"/>
              </w:rPr>
            </w:pPr>
            <w:r w:rsidRPr="00F66CE9">
              <w:rPr>
                <w:sz w:val="18"/>
                <w:szCs w:val="18"/>
              </w:rPr>
              <w:t>2 958,867</w:t>
            </w:r>
          </w:p>
        </w:tc>
        <w:tc>
          <w:tcPr>
            <w:tcW w:w="1408"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jc w:val="center"/>
              <w:rPr>
                <w:sz w:val="18"/>
                <w:szCs w:val="18"/>
              </w:rPr>
            </w:pPr>
            <w:r w:rsidRPr="00F66CE9">
              <w:rPr>
                <w:sz w:val="18"/>
                <w:szCs w:val="18"/>
              </w:rPr>
              <w:t>2 958,867</w:t>
            </w:r>
          </w:p>
        </w:tc>
        <w:tc>
          <w:tcPr>
            <w:tcW w:w="1396"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autoSpaceDE w:val="0"/>
              <w:autoSpaceDN w:val="0"/>
              <w:jc w:val="center"/>
              <w:rPr>
                <w:sz w:val="18"/>
                <w:szCs w:val="18"/>
              </w:rPr>
            </w:pPr>
            <w:r w:rsidRPr="00F66CE9">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F66CE9" w:rsidRDefault="00FC17ED" w:rsidP="00633F16">
            <w:pPr>
              <w:snapToGrid w:val="0"/>
              <w:jc w:val="center"/>
              <w:rPr>
                <w:sz w:val="18"/>
                <w:szCs w:val="18"/>
              </w:rPr>
            </w:pPr>
            <w:r w:rsidRPr="00F66CE9">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snapToGrid w:val="0"/>
              <w:jc w:val="center"/>
              <w:rPr>
                <w:sz w:val="18"/>
                <w:szCs w:val="18"/>
              </w:rPr>
            </w:pPr>
            <w:r w:rsidRPr="00F66CE9">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autoSpaceDE w:val="0"/>
              <w:autoSpaceDN w:val="0"/>
              <w:jc w:val="center"/>
              <w:rPr>
                <w:sz w:val="18"/>
                <w:szCs w:val="18"/>
              </w:rPr>
            </w:pPr>
            <w:r w:rsidRPr="00F66CE9">
              <w:rPr>
                <w:sz w:val="18"/>
                <w:szCs w:val="18"/>
              </w:rPr>
              <w:t>91,7км</w:t>
            </w:r>
          </w:p>
        </w:tc>
        <w:tc>
          <w:tcPr>
            <w:tcW w:w="1418" w:type="dxa"/>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709" w:type="dxa"/>
            <w:vMerge/>
            <w:tcBorders>
              <w:left w:val="single" w:sz="4" w:space="0" w:color="auto"/>
              <w:right w:val="single" w:sz="4" w:space="0" w:color="auto"/>
            </w:tcBorders>
          </w:tcPr>
          <w:p w:rsidR="00FC17ED" w:rsidRPr="00D34D10" w:rsidRDefault="00FC17ED" w:rsidP="00633F16">
            <w:pPr>
              <w:rPr>
                <w:sz w:val="18"/>
                <w:szCs w:val="18"/>
              </w:rPr>
            </w:pPr>
          </w:p>
        </w:tc>
        <w:tc>
          <w:tcPr>
            <w:tcW w:w="2977"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1417"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autoSpaceDE w:val="0"/>
              <w:autoSpaceDN w:val="0"/>
              <w:rPr>
                <w:sz w:val="18"/>
                <w:szCs w:val="18"/>
              </w:rPr>
            </w:pPr>
            <w:r w:rsidRPr="00F66CE9">
              <w:rPr>
                <w:sz w:val="18"/>
                <w:szCs w:val="18"/>
              </w:rPr>
              <w:t>2022г</w:t>
            </w:r>
          </w:p>
        </w:tc>
        <w:tc>
          <w:tcPr>
            <w:tcW w:w="1223"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jc w:val="center"/>
              <w:rPr>
                <w:sz w:val="18"/>
                <w:szCs w:val="18"/>
              </w:rPr>
            </w:pPr>
            <w:r w:rsidRPr="00F66CE9">
              <w:rPr>
                <w:sz w:val="18"/>
                <w:szCs w:val="18"/>
              </w:rPr>
              <w:t>3 040,350</w:t>
            </w:r>
          </w:p>
        </w:tc>
        <w:tc>
          <w:tcPr>
            <w:tcW w:w="1408"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jc w:val="center"/>
              <w:rPr>
                <w:sz w:val="18"/>
                <w:szCs w:val="18"/>
              </w:rPr>
            </w:pPr>
            <w:r w:rsidRPr="00F66CE9">
              <w:rPr>
                <w:sz w:val="18"/>
                <w:szCs w:val="18"/>
              </w:rPr>
              <w:t>3 040,350</w:t>
            </w:r>
          </w:p>
        </w:tc>
        <w:tc>
          <w:tcPr>
            <w:tcW w:w="1396"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autoSpaceDE w:val="0"/>
              <w:autoSpaceDN w:val="0"/>
              <w:jc w:val="center"/>
              <w:rPr>
                <w:sz w:val="18"/>
                <w:szCs w:val="18"/>
              </w:rPr>
            </w:pPr>
            <w:r w:rsidRPr="00F66CE9">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F66CE9" w:rsidRDefault="00FC17ED" w:rsidP="00633F16">
            <w:pPr>
              <w:snapToGrid w:val="0"/>
              <w:jc w:val="center"/>
              <w:rPr>
                <w:sz w:val="18"/>
                <w:szCs w:val="18"/>
              </w:rPr>
            </w:pPr>
            <w:r w:rsidRPr="00F66CE9">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snapToGrid w:val="0"/>
              <w:jc w:val="center"/>
              <w:rPr>
                <w:sz w:val="18"/>
                <w:szCs w:val="18"/>
              </w:rPr>
            </w:pPr>
            <w:r w:rsidRPr="00F66CE9">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autoSpaceDE w:val="0"/>
              <w:autoSpaceDN w:val="0"/>
              <w:jc w:val="center"/>
              <w:rPr>
                <w:sz w:val="18"/>
                <w:szCs w:val="18"/>
              </w:rPr>
            </w:pPr>
            <w:r w:rsidRPr="00F66CE9">
              <w:rPr>
                <w:sz w:val="18"/>
                <w:szCs w:val="18"/>
              </w:rPr>
              <w:t>91.7км</w:t>
            </w:r>
          </w:p>
        </w:tc>
        <w:tc>
          <w:tcPr>
            <w:tcW w:w="1418" w:type="dxa"/>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709" w:type="dxa"/>
            <w:vMerge/>
            <w:tcBorders>
              <w:left w:val="single" w:sz="4" w:space="0" w:color="auto"/>
              <w:right w:val="single" w:sz="4" w:space="0" w:color="auto"/>
            </w:tcBorders>
          </w:tcPr>
          <w:p w:rsidR="00FC17ED" w:rsidRPr="00D34D10" w:rsidRDefault="00FC17ED" w:rsidP="00633F16">
            <w:pPr>
              <w:rPr>
                <w:sz w:val="18"/>
                <w:szCs w:val="18"/>
              </w:rPr>
            </w:pPr>
          </w:p>
        </w:tc>
        <w:tc>
          <w:tcPr>
            <w:tcW w:w="2977"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1417"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autoSpaceDE w:val="0"/>
              <w:autoSpaceDN w:val="0"/>
              <w:rPr>
                <w:sz w:val="18"/>
                <w:szCs w:val="18"/>
              </w:rPr>
            </w:pPr>
            <w:r w:rsidRPr="00F66CE9">
              <w:rPr>
                <w:sz w:val="18"/>
                <w:szCs w:val="18"/>
              </w:rPr>
              <w:t>2023г</w:t>
            </w:r>
          </w:p>
        </w:tc>
        <w:tc>
          <w:tcPr>
            <w:tcW w:w="1223"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jc w:val="center"/>
              <w:rPr>
                <w:sz w:val="18"/>
                <w:szCs w:val="18"/>
              </w:rPr>
            </w:pPr>
            <w:r w:rsidRPr="00F66CE9">
              <w:rPr>
                <w:sz w:val="18"/>
                <w:szCs w:val="18"/>
              </w:rPr>
              <w:t>1 621,414</w:t>
            </w:r>
          </w:p>
        </w:tc>
        <w:tc>
          <w:tcPr>
            <w:tcW w:w="1408"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jc w:val="center"/>
              <w:rPr>
                <w:sz w:val="18"/>
                <w:szCs w:val="18"/>
              </w:rPr>
            </w:pPr>
            <w:r w:rsidRPr="00F66CE9">
              <w:rPr>
                <w:sz w:val="18"/>
                <w:szCs w:val="18"/>
              </w:rPr>
              <w:t>1 621,414</w:t>
            </w:r>
          </w:p>
        </w:tc>
        <w:tc>
          <w:tcPr>
            <w:tcW w:w="1396"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autoSpaceDE w:val="0"/>
              <w:autoSpaceDN w:val="0"/>
              <w:jc w:val="center"/>
              <w:rPr>
                <w:sz w:val="18"/>
                <w:szCs w:val="18"/>
              </w:rPr>
            </w:pPr>
            <w:r w:rsidRPr="00F66CE9">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F66CE9" w:rsidRDefault="00FC17ED" w:rsidP="00633F16">
            <w:pPr>
              <w:snapToGrid w:val="0"/>
              <w:jc w:val="center"/>
              <w:rPr>
                <w:sz w:val="18"/>
                <w:szCs w:val="18"/>
              </w:rPr>
            </w:pPr>
            <w:r w:rsidRPr="00F66CE9">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snapToGrid w:val="0"/>
              <w:jc w:val="center"/>
              <w:rPr>
                <w:sz w:val="18"/>
                <w:szCs w:val="18"/>
              </w:rPr>
            </w:pPr>
            <w:r w:rsidRPr="00F66CE9">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autoSpaceDE w:val="0"/>
              <w:autoSpaceDN w:val="0"/>
              <w:jc w:val="center"/>
              <w:rPr>
                <w:sz w:val="18"/>
                <w:szCs w:val="18"/>
              </w:rPr>
            </w:pPr>
            <w:r w:rsidRPr="00F66CE9">
              <w:rPr>
                <w:sz w:val="18"/>
                <w:szCs w:val="18"/>
              </w:rPr>
              <w:t>91,7км</w:t>
            </w:r>
          </w:p>
        </w:tc>
        <w:tc>
          <w:tcPr>
            <w:tcW w:w="1418" w:type="dxa"/>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709" w:type="dxa"/>
            <w:vMerge/>
            <w:tcBorders>
              <w:left w:val="single" w:sz="4" w:space="0" w:color="auto"/>
              <w:right w:val="single" w:sz="4" w:space="0" w:color="auto"/>
            </w:tcBorders>
          </w:tcPr>
          <w:p w:rsidR="00FC17ED" w:rsidRPr="00D34D10" w:rsidRDefault="00FC17ED" w:rsidP="00633F16">
            <w:pPr>
              <w:rPr>
                <w:sz w:val="18"/>
                <w:szCs w:val="18"/>
              </w:rPr>
            </w:pPr>
          </w:p>
        </w:tc>
        <w:tc>
          <w:tcPr>
            <w:tcW w:w="2977"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1417"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autoSpaceDE w:val="0"/>
              <w:autoSpaceDN w:val="0"/>
              <w:rPr>
                <w:sz w:val="18"/>
                <w:szCs w:val="18"/>
              </w:rPr>
            </w:pPr>
            <w:r w:rsidRPr="00F66CE9">
              <w:rPr>
                <w:sz w:val="18"/>
                <w:szCs w:val="18"/>
              </w:rPr>
              <w:t>2024г</w:t>
            </w:r>
          </w:p>
        </w:tc>
        <w:tc>
          <w:tcPr>
            <w:tcW w:w="1223"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jc w:val="center"/>
              <w:rPr>
                <w:sz w:val="18"/>
                <w:szCs w:val="18"/>
              </w:rPr>
            </w:pPr>
            <w:r w:rsidRPr="00F66CE9">
              <w:rPr>
                <w:sz w:val="18"/>
                <w:szCs w:val="18"/>
              </w:rPr>
              <w:t>648,263</w:t>
            </w:r>
          </w:p>
        </w:tc>
        <w:tc>
          <w:tcPr>
            <w:tcW w:w="1408"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jc w:val="center"/>
              <w:rPr>
                <w:sz w:val="18"/>
                <w:szCs w:val="18"/>
              </w:rPr>
            </w:pPr>
            <w:r w:rsidRPr="00F66CE9">
              <w:rPr>
                <w:sz w:val="18"/>
                <w:szCs w:val="18"/>
              </w:rPr>
              <w:t>648,263</w:t>
            </w:r>
          </w:p>
        </w:tc>
        <w:tc>
          <w:tcPr>
            <w:tcW w:w="1396"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autoSpaceDE w:val="0"/>
              <w:autoSpaceDN w:val="0"/>
              <w:jc w:val="center"/>
              <w:rPr>
                <w:sz w:val="18"/>
                <w:szCs w:val="18"/>
              </w:rPr>
            </w:pPr>
            <w:r w:rsidRPr="00F66CE9">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F66CE9" w:rsidRDefault="00FC17ED" w:rsidP="00633F16">
            <w:pPr>
              <w:snapToGrid w:val="0"/>
              <w:jc w:val="center"/>
              <w:rPr>
                <w:sz w:val="18"/>
                <w:szCs w:val="18"/>
              </w:rPr>
            </w:pPr>
            <w:r w:rsidRPr="00F66CE9">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snapToGrid w:val="0"/>
              <w:jc w:val="center"/>
              <w:rPr>
                <w:sz w:val="18"/>
                <w:szCs w:val="18"/>
              </w:rPr>
            </w:pPr>
            <w:r w:rsidRPr="00F66CE9">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autoSpaceDE w:val="0"/>
              <w:autoSpaceDN w:val="0"/>
              <w:jc w:val="center"/>
              <w:rPr>
                <w:sz w:val="18"/>
                <w:szCs w:val="18"/>
              </w:rPr>
            </w:pPr>
            <w:r w:rsidRPr="00F66CE9">
              <w:rPr>
                <w:sz w:val="18"/>
                <w:szCs w:val="18"/>
              </w:rPr>
              <w:t>91,7км</w:t>
            </w:r>
          </w:p>
        </w:tc>
        <w:tc>
          <w:tcPr>
            <w:tcW w:w="1418" w:type="dxa"/>
            <w:vMerge/>
            <w:tcBorders>
              <w:left w:val="single" w:sz="4" w:space="0" w:color="auto"/>
              <w:bottom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709" w:type="dxa"/>
            <w:vMerge/>
            <w:tcBorders>
              <w:left w:val="single" w:sz="4" w:space="0" w:color="auto"/>
              <w:right w:val="single" w:sz="4" w:space="0" w:color="auto"/>
            </w:tcBorders>
          </w:tcPr>
          <w:p w:rsidR="00FC17ED" w:rsidRPr="00D34D10" w:rsidRDefault="00FC17ED" w:rsidP="00633F16">
            <w:pPr>
              <w:rPr>
                <w:sz w:val="18"/>
                <w:szCs w:val="18"/>
              </w:rPr>
            </w:pPr>
          </w:p>
        </w:tc>
        <w:tc>
          <w:tcPr>
            <w:tcW w:w="2977"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1417"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autoSpaceDE w:val="0"/>
              <w:autoSpaceDN w:val="0"/>
              <w:rPr>
                <w:sz w:val="18"/>
                <w:szCs w:val="18"/>
              </w:rPr>
            </w:pPr>
            <w:r w:rsidRPr="00F66CE9">
              <w:rPr>
                <w:sz w:val="18"/>
                <w:szCs w:val="18"/>
              </w:rPr>
              <w:t>2025г</w:t>
            </w:r>
          </w:p>
        </w:tc>
        <w:tc>
          <w:tcPr>
            <w:tcW w:w="1223"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jc w:val="center"/>
              <w:rPr>
                <w:sz w:val="18"/>
                <w:szCs w:val="18"/>
              </w:rPr>
            </w:pPr>
            <w:r w:rsidRPr="00F66CE9">
              <w:rPr>
                <w:sz w:val="18"/>
                <w:szCs w:val="18"/>
              </w:rPr>
              <w:t>6,789</w:t>
            </w:r>
          </w:p>
        </w:tc>
        <w:tc>
          <w:tcPr>
            <w:tcW w:w="1408"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jc w:val="center"/>
              <w:rPr>
                <w:sz w:val="18"/>
                <w:szCs w:val="18"/>
              </w:rPr>
            </w:pPr>
            <w:r w:rsidRPr="00F66CE9">
              <w:rPr>
                <w:sz w:val="18"/>
                <w:szCs w:val="18"/>
              </w:rPr>
              <w:t>6,789</w:t>
            </w:r>
          </w:p>
        </w:tc>
        <w:tc>
          <w:tcPr>
            <w:tcW w:w="1396"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autoSpaceDE w:val="0"/>
              <w:autoSpaceDN w:val="0"/>
              <w:jc w:val="center"/>
              <w:rPr>
                <w:sz w:val="18"/>
                <w:szCs w:val="18"/>
              </w:rPr>
            </w:pPr>
            <w:r w:rsidRPr="00F66CE9">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F66CE9" w:rsidRDefault="00FC17ED" w:rsidP="00633F16">
            <w:pPr>
              <w:snapToGrid w:val="0"/>
              <w:jc w:val="center"/>
              <w:rPr>
                <w:sz w:val="18"/>
                <w:szCs w:val="18"/>
              </w:rPr>
            </w:pPr>
            <w:r w:rsidRPr="00F66CE9">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snapToGrid w:val="0"/>
              <w:jc w:val="center"/>
              <w:rPr>
                <w:sz w:val="18"/>
                <w:szCs w:val="18"/>
              </w:rPr>
            </w:pPr>
            <w:r w:rsidRPr="00F66CE9">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autoSpaceDE w:val="0"/>
              <w:autoSpaceDN w:val="0"/>
              <w:jc w:val="center"/>
              <w:rPr>
                <w:sz w:val="18"/>
                <w:szCs w:val="18"/>
              </w:rPr>
            </w:pPr>
            <w:r w:rsidRPr="00F66CE9">
              <w:rPr>
                <w:sz w:val="18"/>
                <w:szCs w:val="18"/>
              </w:rPr>
              <w:t>91,7км</w:t>
            </w:r>
          </w:p>
        </w:tc>
        <w:tc>
          <w:tcPr>
            <w:tcW w:w="1418" w:type="dxa"/>
            <w:tcBorders>
              <w:left w:val="single" w:sz="4" w:space="0" w:color="auto"/>
              <w:bottom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709" w:type="dxa"/>
            <w:vMerge/>
            <w:tcBorders>
              <w:left w:val="single" w:sz="4" w:space="0" w:color="auto"/>
              <w:right w:val="single" w:sz="4" w:space="0" w:color="auto"/>
            </w:tcBorders>
          </w:tcPr>
          <w:p w:rsidR="00FC17ED" w:rsidRPr="00D34D10" w:rsidRDefault="00FC17ED" w:rsidP="00633F16">
            <w:pPr>
              <w:rPr>
                <w:sz w:val="18"/>
                <w:szCs w:val="18"/>
              </w:rPr>
            </w:pPr>
          </w:p>
        </w:tc>
        <w:tc>
          <w:tcPr>
            <w:tcW w:w="2977"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1417"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autoSpaceDE w:val="0"/>
              <w:autoSpaceDN w:val="0"/>
              <w:rPr>
                <w:sz w:val="18"/>
                <w:szCs w:val="18"/>
              </w:rPr>
            </w:pPr>
            <w:r w:rsidRPr="00F66CE9">
              <w:rPr>
                <w:sz w:val="18"/>
                <w:szCs w:val="18"/>
              </w:rPr>
              <w:t>2026г</w:t>
            </w:r>
          </w:p>
        </w:tc>
        <w:tc>
          <w:tcPr>
            <w:tcW w:w="1223"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jc w:val="center"/>
              <w:rPr>
                <w:sz w:val="18"/>
                <w:szCs w:val="18"/>
              </w:rPr>
            </w:pPr>
            <w:r w:rsidRPr="00F66CE9">
              <w:rPr>
                <w:sz w:val="18"/>
                <w:szCs w:val="18"/>
              </w:rPr>
              <w:t>691,0</w:t>
            </w:r>
          </w:p>
        </w:tc>
        <w:tc>
          <w:tcPr>
            <w:tcW w:w="1408"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jc w:val="center"/>
              <w:rPr>
                <w:sz w:val="18"/>
                <w:szCs w:val="18"/>
              </w:rPr>
            </w:pPr>
            <w:r w:rsidRPr="00F66CE9">
              <w:rPr>
                <w:sz w:val="18"/>
                <w:szCs w:val="18"/>
              </w:rPr>
              <w:t>691,0</w:t>
            </w:r>
          </w:p>
        </w:tc>
        <w:tc>
          <w:tcPr>
            <w:tcW w:w="1396"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autoSpaceDE w:val="0"/>
              <w:autoSpaceDN w:val="0"/>
              <w:jc w:val="center"/>
              <w:rPr>
                <w:sz w:val="18"/>
                <w:szCs w:val="18"/>
              </w:rPr>
            </w:pPr>
            <w:r w:rsidRPr="00F66CE9">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F66CE9" w:rsidRDefault="00FC17ED" w:rsidP="00633F16">
            <w:pPr>
              <w:snapToGrid w:val="0"/>
              <w:jc w:val="center"/>
              <w:rPr>
                <w:sz w:val="18"/>
                <w:szCs w:val="18"/>
              </w:rPr>
            </w:pPr>
            <w:r w:rsidRPr="00F66CE9">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snapToGrid w:val="0"/>
              <w:jc w:val="center"/>
              <w:rPr>
                <w:sz w:val="18"/>
                <w:szCs w:val="18"/>
              </w:rPr>
            </w:pPr>
            <w:r w:rsidRPr="00F66CE9">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autoSpaceDE w:val="0"/>
              <w:autoSpaceDN w:val="0"/>
              <w:jc w:val="center"/>
              <w:rPr>
                <w:sz w:val="18"/>
                <w:szCs w:val="18"/>
              </w:rPr>
            </w:pPr>
            <w:r w:rsidRPr="00F66CE9">
              <w:rPr>
                <w:sz w:val="18"/>
                <w:szCs w:val="18"/>
              </w:rPr>
              <w:t>91,7км</w:t>
            </w:r>
          </w:p>
        </w:tc>
        <w:tc>
          <w:tcPr>
            <w:tcW w:w="1418" w:type="dxa"/>
            <w:tcBorders>
              <w:left w:val="single" w:sz="4" w:space="0" w:color="auto"/>
              <w:bottom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709" w:type="dxa"/>
            <w:vMerge/>
            <w:tcBorders>
              <w:left w:val="single" w:sz="4" w:space="0" w:color="auto"/>
              <w:bottom w:val="single" w:sz="4" w:space="0" w:color="auto"/>
              <w:right w:val="single" w:sz="4" w:space="0" w:color="auto"/>
            </w:tcBorders>
          </w:tcPr>
          <w:p w:rsidR="00FC17ED" w:rsidRPr="00D34D10" w:rsidRDefault="00FC17ED" w:rsidP="00633F16">
            <w:pPr>
              <w:rPr>
                <w:sz w:val="18"/>
                <w:szCs w:val="18"/>
              </w:rPr>
            </w:pPr>
          </w:p>
        </w:tc>
        <w:tc>
          <w:tcPr>
            <w:tcW w:w="2977" w:type="dxa"/>
            <w:gridSpan w:val="4"/>
            <w:vMerge/>
            <w:tcBorders>
              <w:left w:val="single" w:sz="4" w:space="0" w:color="auto"/>
              <w:bottom w:val="single" w:sz="4" w:space="0" w:color="auto"/>
              <w:right w:val="single" w:sz="4" w:space="0" w:color="auto"/>
            </w:tcBorders>
          </w:tcPr>
          <w:p w:rsidR="00FC17ED" w:rsidRPr="00D34D10" w:rsidRDefault="00FC17ED" w:rsidP="00633F16">
            <w:pPr>
              <w:rPr>
                <w:sz w:val="18"/>
                <w:szCs w:val="18"/>
              </w:rPr>
            </w:pPr>
          </w:p>
        </w:tc>
        <w:tc>
          <w:tcPr>
            <w:tcW w:w="1417" w:type="dxa"/>
            <w:gridSpan w:val="2"/>
            <w:vMerge/>
            <w:tcBorders>
              <w:left w:val="single" w:sz="4" w:space="0" w:color="auto"/>
              <w:bottom w:val="single" w:sz="4" w:space="0" w:color="auto"/>
              <w:right w:val="single" w:sz="4" w:space="0" w:color="auto"/>
            </w:tcBorders>
          </w:tcPr>
          <w:p w:rsidR="00FC17ED" w:rsidRPr="00D34D10" w:rsidRDefault="00FC17ED" w:rsidP="00633F16">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autoSpaceDE w:val="0"/>
              <w:autoSpaceDN w:val="0"/>
              <w:rPr>
                <w:sz w:val="18"/>
                <w:szCs w:val="18"/>
              </w:rPr>
            </w:pPr>
            <w:r w:rsidRPr="00F66CE9">
              <w:rPr>
                <w:sz w:val="18"/>
                <w:szCs w:val="18"/>
              </w:rPr>
              <w:t>2027г</w:t>
            </w:r>
          </w:p>
        </w:tc>
        <w:tc>
          <w:tcPr>
            <w:tcW w:w="1223"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jc w:val="center"/>
              <w:rPr>
                <w:sz w:val="18"/>
                <w:szCs w:val="18"/>
              </w:rPr>
            </w:pPr>
            <w:r w:rsidRPr="00F66CE9">
              <w:rPr>
                <w:sz w:val="18"/>
                <w:szCs w:val="18"/>
              </w:rPr>
              <w:t>691,0</w:t>
            </w:r>
          </w:p>
        </w:tc>
        <w:tc>
          <w:tcPr>
            <w:tcW w:w="1408"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jc w:val="center"/>
              <w:rPr>
                <w:sz w:val="18"/>
                <w:szCs w:val="18"/>
              </w:rPr>
            </w:pPr>
            <w:r w:rsidRPr="00F66CE9">
              <w:rPr>
                <w:sz w:val="18"/>
                <w:szCs w:val="18"/>
              </w:rPr>
              <w:t>691,0</w:t>
            </w:r>
          </w:p>
        </w:tc>
        <w:tc>
          <w:tcPr>
            <w:tcW w:w="1396"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autoSpaceDE w:val="0"/>
              <w:autoSpaceDN w:val="0"/>
              <w:jc w:val="center"/>
              <w:rPr>
                <w:sz w:val="18"/>
                <w:szCs w:val="18"/>
              </w:rPr>
            </w:pPr>
            <w:r w:rsidRPr="00F66CE9">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F66CE9" w:rsidRDefault="00FC17ED" w:rsidP="00633F16">
            <w:pPr>
              <w:snapToGrid w:val="0"/>
              <w:jc w:val="center"/>
              <w:rPr>
                <w:sz w:val="18"/>
                <w:szCs w:val="18"/>
              </w:rPr>
            </w:pPr>
            <w:r w:rsidRPr="00F66CE9">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snapToGrid w:val="0"/>
              <w:jc w:val="center"/>
              <w:rPr>
                <w:sz w:val="18"/>
                <w:szCs w:val="18"/>
              </w:rPr>
            </w:pPr>
            <w:r w:rsidRPr="00F66CE9">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autoSpaceDE w:val="0"/>
              <w:autoSpaceDN w:val="0"/>
              <w:jc w:val="center"/>
              <w:rPr>
                <w:sz w:val="18"/>
                <w:szCs w:val="18"/>
              </w:rPr>
            </w:pPr>
            <w:r w:rsidRPr="00F66CE9">
              <w:rPr>
                <w:sz w:val="18"/>
                <w:szCs w:val="18"/>
              </w:rPr>
              <w:t>91,7км</w:t>
            </w:r>
          </w:p>
        </w:tc>
        <w:tc>
          <w:tcPr>
            <w:tcW w:w="1418" w:type="dxa"/>
            <w:tcBorders>
              <w:left w:val="single" w:sz="4" w:space="0" w:color="auto"/>
              <w:bottom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3686" w:type="dxa"/>
            <w:gridSpan w:val="5"/>
            <w:vMerge w:val="restart"/>
            <w:tcBorders>
              <w:top w:val="single" w:sz="4" w:space="0" w:color="auto"/>
              <w:left w:val="single" w:sz="4" w:space="0" w:color="auto"/>
              <w:right w:val="single" w:sz="4" w:space="0" w:color="auto"/>
            </w:tcBorders>
          </w:tcPr>
          <w:p w:rsidR="00FC17ED" w:rsidRPr="00D34D10" w:rsidRDefault="00FC17ED" w:rsidP="00633F16">
            <w:pPr>
              <w:autoSpaceDE w:val="0"/>
              <w:autoSpaceDN w:val="0"/>
              <w:jc w:val="center"/>
              <w:rPr>
                <w:sz w:val="18"/>
                <w:szCs w:val="18"/>
              </w:rPr>
            </w:pPr>
            <w:r w:rsidRPr="00D34D10">
              <w:rPr>
                <w:sz w:val="18"/>
                <w:szCs w:val="18"/>
              </w:rPr>
              <w:t>Всего по подпрограмме 1:</w:t>
            </w:r>
            <w:r w:rsidRPr="00D34D10">
              <w:rPr>
                <w:b/>
                <w:bCs/>
                <w:sz w:val="18"/>
                <w:szCs w:val="18"/>
              </w:rPr>
              <w:t xml:space="preserve"> </w:t>
            </w:r>
            <w:r w:rsidRPr="00D34D10">
              <w:rPr>
                <w:b/>
                <w:i/>
                <w:sz w:val="18"/>
                <w:szCs w:val="18"/>
              </w:rPr>
              <w:t>«Модернизация и развитие территориальной сети автомобильных дорог Камешкирского района Пензенской области»</w:t>
            </w:r>
          </w:p>
        </w:tc>
        <w:tc>
          <w:tcPr>
            <w:tcW w:w="1417" w:type="dxa"/>
            <w:gridSpan w:val="2"/>
            <w:vMerge w:val="restart"/>
            <w:tcBorders>
              <w:top w:val="single" w:sz="4" w:space="0" w:color="auto"/>
              <w:left w:val="single" w:sz="4" w:space="0" w:color="auto"/>
              <w:right w:val="single" w:sz="4" w:space="0" w:color="auto"/>
            </w:tcBorders>
          </w:tcPr>
          <w:p w:rsidR="00FC17ED" w:rsidRPr="00022885" w:rsidRDefault="00FC17ED" w:rsidP="00633F16">
            <w:pPr>
              <w:autoSpaceDE w:val="0"/>
              <w:autoSpaceDN w:val="0"/>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FC17ED" w:rsidRPr="006F32B7" w:rsidRDefault="00FC17ED" w:rsidP="00633F16">
            <w:pPr>
              <w:autoSpaceDE w:val="0"/>
              <w:autoSpaceDN w:val="0"/>
              <w:rPr>
                <w:b/>
                <w:sz w:val="18"/>
                <w:szCs w:val="18"/>
              </w:rPr>
            </w:pPr>
            <w:r w:rsidRPr="006F32B7">
              <w:rPr>
                <w:b/>
                <w:sz w:val="18"/>
                <w:szCs w:val="18"/>
              </w:rPr>
              <w:t>Итого</w:t>
            </w:r>
          </w:p>
        </w:tc>
        <w:tc>
          <w:tcPr>
            <w:tcW w:w="1223" w:type="dxa"/>
            <w:gridSpan w:val="2"/>
            <w:tcBorders>
              <w:top w:val="single" w:sz="4" w:space="0" w:color="auto"/>
              <w:left w:val="single" w:sz="4" w:space="0" w:color="auto"/>
              <w:bottom w:val="single" w:sz="4" w:space="0" w:color="auto"/>
              <w:right w:val="single" w:sz="4" w:space="0" w:color="auto"/>
            </w:tcBorders>
          </w:tcPr>
          <w:p w:rsidR="00FC17ED" w:rsidRPr="00253C73" w:rsidRDefault="00FC17ED" w:rsidP="00633F16">
            <w:pPr>
              <w:autoSpaceDE w:val="0"/>
              <w:autoSpaceDN w:val="0"/>
              <w:rPr>
                <w:b/>
                <w:sz w:val="18"/>
                <w:szCs w:val="18"/>
              </w:rPr>
            </w:pPr>
            <w:r>
              <w:rPr>
                <w:b/>
                <w:sz w:val="18"/>
                <w:szCs w:val="18"/>
              </w:rPr>
              <w:t>521 008,816</w:t>
            </w:r>
          </w:p>
        </w:tc>
        <w:tc>
          <w:tcPr>
            <w:tcW w:w="1408" w:type="dxa"/>
            <w:gridSpan w:val="2"/>
            <w:tcBorders>
              <w:top w:val="single" w:sz="4" w:space="0" w:color="auto"/>
              <w:left w:val="single" w:sz="4" w:space="0" w:color="auto"/>
              <w:bottom w:val="single" w:sz="4" w:space="0" w:color="auto"/>
              <w:right w:val="single" w:sz="4" w:space="0" w:color="auto"/>
            </w:tcBorders>
          </w:tcPr>
          <w:p w:rsidR="00FC17ED" w:rsidRPr="00253C73" w:rsidRDefault="00FC17ED" w:rsidP="00633F16">
            <w:pPr>
              <w:autoSpaceDE w:val="0"/>
              <w:autoSpaceDN w:val="0"/>
              <w:jc w:val="center"/>
              <w:rPr>
                <w:b/>
                <w:sz w:val="18"/>
                <w:szCs w:val="18"/>
              </w:rPr>
            </w:pPr>
            <w:r>
              <w:rPr>
                <w:b/>
                <w:sz w:val="18"/>
                <w:szCs w:val="18"/>
              </w:rPr>
              <w:t>50 197,016</w:t>
            </w:r>
          </w:p>
        </w:tc>
        <w:tc>
          <w:tcPr>
            <w:tcW w:w="1396" w:type="dxa"/>
            <w:gridSpan w:val="2"/>
            <w:tcBorders>
              <w:top w:val="single" w:sz="4" w:space="0" w:color="auto"/>
              <w:left w:val="single" w:sz="4" w:space="0" w:color="auto"/>
              <w:bottom w:val="single" w:sz="4" w:space="0" w:color="auto"/>
              <w:right w:val="single" w:sz="4" w:space="0" w:color="auto"/>
            </w:tcBorders>
          </w:tcPr>
          <w:p w:rsidR="00FC17ED" w:rsidRPr="00253C73" w:rsidRDefault="00FC17ED" w:rsidP="00633F16">
            <w:pPr>
              <w:autoSpaceDE w:val="0"/>
              <w:autoSpaceDN w:val="0"/>
              <w:jc w:val="center"/>
              <w:rPr>
                <w:b/>
                <w:sz w:val="18"/>
                <w:szCs w:val="18"/>
              </w:rPr>
            </w:pPr>
            <w:r w:rsidRPr="00253C73">
              <w:rPr>
                <w:b/>
                <w:sz w:val="18"/>
                <w:szCs w:val="18"/>
              </w:rPr>
              <w:t>470 811,8</w:t>
            </w:r>
          </w:p>
        </w:tc>
        <w:tc>
          <w:tcPr>
            <w:tcW w:w="1247" w:type="dxa"/>
            <w:tcBorders>
              <w:top w:val="single" w:sz="4" w:space="0" w:color="auto"/>
              <w:left w:val="single" w:sz="4" w:space="0" w:color="auto"/>
              <w:bottom w:val="single" w:sz="4" w:space="0" w:color="auto"/>
              <w:right w:val="single" w:sz="4" w:space="0" w:color="auto"/>
            </w:tcBorders>
          </w:tcPr>
          <w:p w:rsidR="00FC17ED" w:rsidRPr="00253C73" w:rsidRDefault="00FC17ED" w:rsidP="00633F16">
            <w:pPr>
              <w:autoSpaceDE w:val="0"/>
              <w:autoSpaceDN w:val="0"/>
              <w:jc w:val="center"/>
              <w:rPr>
                <w:b/>
                <w:sz w:val="18"/>
                <w:szCs w:val="18"/>
              </w:rPr>
            </w:pPr>
            <w:r w:rsidRPr="00253C73">
              <w:rPr>
                <w:b/>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FC17ED" w:rsidRPr="00253C73" w:rsidRDefault="00FC17ED" w:rsidP="00633F16">
            <w:pPr>
              <w:autoSpaceDE w:val="0"/>
              <w:autoSpaceDN w:val="0"/>
              <w:jc w:val="center"/>
              <w:rPr>
                <w:b/>
                <w:sz w:val="18"/>
                <w:szCs w:val="18"/>
              </w:rPr>
            </w:pPr>
            <w:r w:rsidRPr="00253C73">
              <w:rPr>
                <w:b/>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FC17ED" w:rsidRPr="00253C73" w:rsidRDefault="00FC17ED" w:rsidP="00633F16">
            <w:pPr>
              <w:autoSpaceDE w:val="0"/>
              <w:autoSpaceDN w:val="0"/>
              <w:jc w:val="center"/>
              <w:rPr>
                <w:b/>
                <w:sz w:val="18"/>
                <w:szCs w:val="18"/>
              </w:rPr>
            </w:pPr>
          </w:p>
        </w:tc>
        <w:tc>
          <w:tcPr>
            <w:tcW w:w="1418" w:type="dxa"/>
            <w:vMerge w:val="restart"/>
            <w:tcBorders>
              <w:top w:val="single" w:sz="4" w:space="0" w:color="auto"/>
              <w:left w:val="single" w:sz="4" w:space="0" w:color="auto"/>
              <w:right w:val="single" w:sz="4" w:space="0" w:color="auto"/>
            </w:tcBorders>
          </w:tcPr>
          <w:p w:rsidR="00FC17ED" w:rsidRPr="00D34D10" w:rsidRDefault="00FC17ED" w:rsidP="00633F16">
            <w:pPr>
              <w:autoSpaceDE w:val="0"/>
              <w:autoSpaceDN w:val="0"/>
              <w:rPr>
                <w:sz w:val="18"/>
                <w:szCs w:val="18"/>
              </w:rPr>
            </w:pPr>
          </w:p>
        </w:tc>
      </w:tr>
      <w:tr w:rsidR="00FC17ED" w:rsidRPr="00D34D10" w:rsidTr="00633F16">
        <w:tc>
          <w:tcPr>
            <w:tcW w:w="3686" w:type="dxa"/>
            <w:gridSpan w:val="5"/>
            <w:vMerge/>
            <w:tcBorders>
              <w:left w:val="single" w:sz="4" w:space="0" w:color="auto"/>
              <w:right w:val="single" w:sz="4" w:space="0" w:color="auto"/>
            </w:tcBorders>
          </w:tcPr>
          <w:p w:rsidR="00FC17ED" w:rsidRPr="00D34D10" w:rsidRDefault="00FC17ED" w:rsidP="00633F16">
            <w:pPr>
              <w:autoSpaceDE w:val="0"/>
              <w:autoSpaceDN w:val="0"/>
              <w:jc w:val="center"/>
              <w:rPr>
                <w:sz w:val="18"/>
                <w:szCs w:val="18"/>
              </w:rPr>
            </w:pPr>
          </w:p>
        </w:tc>
        <w:tc>
          <w:tcPr>
            <w:tcW w:w="1417" w:type="dxa"/>
            <w:gridSpan w:val="2"/>
            <w:vMerge/>
            <w:tcBorders>
              <w:left w:val="single" w:sz="4" w:space="0" w:color="auto"/>
              <w:right w:val="single" w:sz="4" w:space="0" w:color="auto"/>
            </w:tcBorders>
          </w:tcPr>
          <w:p w:rsidR="00FC17ED" w:rsidRPr="00D34D10" w:rsidRDefault="00FC17ED" w:rsidP="00633F16">
            <w:pPr>
              <w:autoSpaceDE w:val="0"/>
              <w:autoSpaceDN w:val="0"/>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FC17ED" w:rsidRPr="006F32B7" w:rsidRDefault="00FC17ED" w:rsidP="00633F16">
            <w:pPr>
              <w:autoSpaceDE w:val="0"/>
              <w:autoSpaceDN w:val="0"/>
              <w:rPr>
                <w:sz w:val="18"/>
                <w:szCs w:val="18"/>
              </w:rPr>
            </w:pPr>
            <w:r w:rsidRPr="006F32B7">
              <w:rPr>
                <w:sz w:val="18"/>
                <w:szCs w:val="18"/>
              </w:rPr>
              <w:t>2016г</w:t>
            </w:r>
          </w:p>
        </w:tc>
        <w:tc>
          <w:tcPr>
            <w:tcW w:w="1223" w:type="dxa"/>
            <w:gridSpan w:val="2"/>
            <w:tcBorders>
              <w:top w:val="single" w:sz="4" w:space="0" w:color="auto"/>
              <w:left w:val="single" w:sz="4" w:space="0" w:color="auto"/>
              <w:bottom w:val="single" w:sz="4" w:space="0" w:color="auto"/>
              <w:right w:val="single" w:sz="4" w:space="0" w:color="auto"/>
            </w:tcBorders>
          </w:tcPr>
          <w:p w:rsidR="00FC17ED" w:rsidRPr="00253C73" w:rsidRDefault="00FC17ED" w:rsidP="00633F16">
            <w:pPr>
              <w:snapToGrid w:val="0"/>
              <w:jc w:val="center"/>
              <w:rPr>
                <w:sz w:val="18"/>
                <w:szCs w:val="18"/>
              </w:rPr>
            </w:pPr>
            <w:r w:rsidRPr="00253C73">
              <w:rPr>
                <w:sz w:val="18"/>
                <w:szCs w:val="18"/>
              </w:rPr>
              <w:t>5 630,722</w:t>
            </w:r>
          </w:p>
        </w:tc>
        <w:tc>
          <w:tcPr>
            <w:tcW w:w="1408" w:type="dxa"/>
            <w:gridSpan w:val="2"/>
            <w:tcBorders>
              <w:top w:val="single" w:sz="4" w:space="0" w:color="auto"/>
              <w:left w:val="single" w:sz="4" w:space="0" w:color="auto"/>
              <w:bottom w:val="single" w:sz="4" w:space="0" w:color="auto"/>
              <w:right w:val="single" w:sz="4" w:space="0" w:color="auto"/>
            </w:tcBorders>
          </w:tcPr>
          <w:p w:rsidR="00FC17ED" w:rsidRPr="00253C73" w:rsidRDefault="00FC17ED" w:rsidP="00633F16">
            <w:pPr>
              <w:snapToGrid w:val="0"/>
              <w:jc w:val="center"/>
              <w:rPr>
                <w:sz w:val="18"/>
                <w:szCs w:val="18"/>
              </w:rPr>
            </w:pPr>
            <w:r w:rsidRPr="00253C73">
              <w:rPr>
                <w:sz w:val="18"/>
                <w:szCs w:val="18"/>
              </w:rPr>
              <w:t>2 630,722</w:t>
            </w:r>
          </w:p>
        </w:tc>
        <w:tc>
          <w:tcPr>
            <w:tcW w:w="1396" w:type="dxa"/>
            <w:gridSpan w:val="2"/>
            <w:tcBorders>
              <w:top w:val="single" w:sz="4" w:space="0" w:color="auto"/>
              <w:left w:val="single" w:sz="4" w:space="0" w:color="auto"/>
              <w:bottom w:val="single" w:sz="4" w:space="0" w:color="auto"/>
              <w:right w:val="single" w:sz="4" w:space="0" w:color="auto"/>
            </w:tcBorders>
          </w:tcPr>
          <w:p w:rsidR="00FC17ED" w:rsidRPr="00253C73" w:rsidRDefault="00FC17ED" w:rsidP="00633F16">
            <w:pPr>
              <w:snapToGrid w:val="0"/>
              <w:jc w:val="center"/>
              <w:rPr>
                <w:sz w:val="18"/>
                <w:szCs w:val="18"/>
              </w:rPr>
            </w:pPr>
            <w:r w:rsidRPr="00253C73">
              <w:rPr>
                <w:spacing w:val="-20"/>
                <w:sz w:val="18"/>
                <w:szCs w:val="18"/>
              </w:rPr>
              <w:t>3 000,0</w:t>
            </w:r>
          </w:p>
        </w:tc>
        <w:tc>
          <w:tcPr>
            <w:tcW w:w="1247" w:type="dxa"/>
            <w:tcBorders>
              <w:top w:val="single" w:sz="4" w:space="0" w:color="auto"/>
              <w:left w:val="single" w:sz="4" w:space="0" w:color="auto"/>
              <w:bottom w:val="single" w:sz="4" w:space="0" w:color="auto"/>
              <w:right w:val="single" w:sz="4" w:space="0" w:color="auto"/>
            </w:tcBorders>
          </w:tcPr>
          <w:p w:rsidR="00FC17ED" w:rsidRPr="00253C73" w:rsidRDefault="00FC17ED" w:rsidP="00633F16">
            <w:pPr>
              <w:autoSpaceDE w:val="0"/>
              <w:autoSpaceDN w:val="0"/>
              <w:jc w:val="center"/>
              <w:rPr>
                <w:sz w:val="18"/>
                <w:szCs w:val="18"/>
              </w:rPr>
            </w:pPr>
            <w:r w:rsidRPr="00253C73">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FC17ED" w:rsidRPr="00253C73" w:rsidRDefault="00FC17ED" w:rsidP="00633F16">
            <w:pPr>
              <w:autoSpaceDE w:val="0"/>
              <w:autoSpaceDN w:val="0"/>
              <w:jc w:val="center"/>
              <w:rPr>
                <w:sz w:val="18"/>
                <w:szCs w:val="18"/>
              </w:rPr>
            </w:pPr>
            <w:r w:rsidRPr="00253C73">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FC17ED" w:rsidRPr="00253C73" w:rsidRDefault="00FC17ED" w:rsidP="00633F16">
            <w:pPr>
              <w:autoSpaceDE w:val="0"/>
              <w:autoSpaceDN w:val="0"/>
              <w:jc w:val="center"/>
              <w:rPr>
                <w:sz w:val="18"/>
                <w:szCs w:val="18"/>
              </w:rPr>
            </w:pPr>
            <w:r w:rsidRPr="00253C73">
              <w:rPr>
                <w:sz w:val="18"/>
                <w:szCs w:val="18"/>
              </w:rPr>
              <w:t>98.7км</w:t>
            </w:r>
          </w:p>
        </w:tc>
        <w:tc>
          <w:tcPr>
            <w:tcW w:w="1418" w:type="dxa"/>
            <w:vMerge/>
            <w:tcBorders>
              <w:left w:val="single" w:sz="4" w:space="0" w:color="auto"/>
              <w:right w:val="single" w:sz="4" w:space="0" w:color="auto"/>
            </w:tcBorders>
          </w:tcPr>
          <w:p w:rsidR="00FC17ED" w:rsidRPr="00D34D10" w:rsidRDefault="00FC17ED" w:rsidP="00633F16">
            <w:pPr>
              <w:autoSpaceDE w:val="0"/>
              <w:autoSpaceDN w:val="0"/>
              <w:rPr>
                <w:sz w:val="18"/>
                <w:szCs w:val="18"/>
              </w:rPr>
            </w:pPr>
          </w:p>
        </w:tc>
      </w:tr>
      <w:tr w:rsidR="00FC17ED" w:rsidRPr="00D34D10" w:rsidTr="00633F16">
        <w:tc>
          <w:tcPr>
            <w:tcW w:w="3686" w:type="dxa"/>
            <w:gridSpan w:val="5"/>
            <w:vMerge/>
            <w:tcBorders>
              <w:left w:val="single" w:sz="4" w:space="0" w:color="auto"/>
              <w:right w:val="single" w:sz="4" w:space="0" w:color="auto"/>
            </w:tcBorders>
          </w:tcPr>
          <w:p w:rsidR="00FC17ED" w:rsidRPr="00D34D10" w:rsidRDefault="00FC17ED" w:rsidP="00633F16">
            <w:pPr>
              <w:autoSpaceDE w:val="0"/>
              <w:autoSpaceDN w:val="0"/>
              <w:jc w:val="center"/>
              <w:rPr>
                <w:sz w:val="18"/>
                <w:szCs w:val="18"/>
              </w:rPr>
            </w:pPr>
          </w:p>
        </w:tc>
        <w:tc>
          <w:tcPr>
            <w:tcW w:w="1417" w:type="dxa"/>
            <w:gridSpan w:val="2"/>
            <w:vMerge/>
            <w:tcBorders>
              <w:left w:val="single" w:sz="4" w:space="0" w:color="auto"/>
              <w:right w:val="single" w:sz="4" w:space="0" w:color="auto"/>
            </w:tcBorders>
          </w:tcPr>
          <w:p w:rsidR="00FC17ED" w:rsidRPr="00D34D10" w:rsidRDefault="00FC17ED" w:rsidP="00633F16">
            <w:pPr>
              <w:autoSpaceDE w:val="0"/>
              <w:autoSpaceDN w:val="0"/>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FC17ED" w:rsidRPr="006F32B7" w:rsidRDefault="00FC17ED" w:rsidP="00633F16">
            <w:pPr>
              <w:autoSpaceDE w:val="0"/>
              <w:autoSpaceDN w:val="0"/>
              <w:rPr>
                <w:sz w:val="18"/>
                <w:szCs w:val="18"/>
              </w:rPr>
            </w:pPr>
            <w:r w:rsidRPr="006F32B7">
              <w:rPr>
                <w:sz w:val="18"/>
                <w:szCs w:val="18"/>
              </w:rPr>
              <w:t>2017г</w:t>
            </w:r>
          </w:p>
        </w:tc>
        <w:tc>
          <w:tcPr>
            <w:tcW w:w="1223" w:type="dxa"/>
            <w:gridSpan w:val="2"/>
            <w:tcBorders>
              <w:top w:val="single" w:sz="4" w:space="0" w:color="auto"/>
              <w:left w:val="single" w:sz="4" w:space="0" w:color="auto"/>
              <w:bottom w:val="single" w:sz="4" w:space="0" w:color="auto"/>
              <w:right w:val="single" w:sz="4" w:space="0" w:color="auto"/>
            </w:tcBorders>
          </w:tcPr>
          <w:p w:rsidR="00FC17ED" w:rsidRPr="00253C73" w:rsidRDefault="00FC17ED" w:rsidP="00633F16">
            <w:pPr>
              <w:jc w:val="center"/>
              <w:rPr>
                <w:sz w:val="18"/>
                <w:szCs w:val="18"/>
              </w:rPr>
            </w:pPr>
            <w:r w:rsidRPr="00253C73">
              <w:rPr>
                <w:sz w:val="18"/>
                <w:szCs w:val="18"/>
              </w:rPr>
              <w:t>7 908,585</w:t>
            </w:r>
          </w:p>
        </w:tc>
        <w:tc>
          <w:tcPr>
            <w:tcW w:w="1408" w:type="dxa"/>
            <w:gridSpan w:val="2"/>
            <w:tcBorders>
              <w:top w:val="single" w:sz="4" w:space="0" w:color="auto"/>
              <w:left w:val="single" w:sz="4" w:space="0" w:color="auto"/>
              <w:bottom w:val="single" w:sz="4" w:space="0" w:color="auto"/>
              <w:right w:val="single" w:sz="4" w:space="0" w:color="auto"/>
            </w:tcBorders>
          </w:tcPr>
          <w:p w:rsidR="00FC17ED" w:rsidRPr="00253C73" w:rsidRDefault="00FC17ED" w:rsidP="00633F16">
            <w:pPr>
              <w:jc w:val="center"/>
              <w:rPr>
                <w:sz w:val="18"/>
                <w:szCs w:val="18"/>
              </w:rPr>
            </w:pPr>
            <w:r w:rsidRPr="00253C73">
              <w:rPr>
                <w:sz w:val="18"/>
                <w:szCs w:val="18"/>
              </w:rPr>
              <w:t>3 908,585</w:t>
            </w:r>
          </w:p>
        </w:tc>
        <w:tc>
          <w:tcPr>
            <w:tcW w:w="1396" w:type="dxa"/>
            <w:gridSpan w:val="2"/>
            <w:tcBorders>
              <w:top w:val="single" w:sz="4" w:space="0" w:color="auto"/>
              <w:left w:val="single" w:sz="4" w:space="0" w:color="auto"/>
              <w:bottom w:val="single" w:sz="4" w:space="0" w:color="auto"/>
              <w:right w:val="single" w:sz="4" w:space="0" w:color="auto"/>
            </w:tcBorders>
          </w:tcPr>
          <w:p w:rsidR="00FC17ED" w:rsidRPr="00253C73" w:rsidRDefault="00FC17ED" w:rsidP="00633F16">
            <w:pPr>
              <w:snapToGrid w:val="0"/>
              <w:jc w:val="center"/>
              <w:rPr>
                <w:sz w:val="18"/>
                <w:szCs w:val="18"/>
              </w:rPr>
            </w:pPr>
            <w:r w:rsidRPr="00253C73">
              <w:rPr>
                <w:sz w:val="18"/>
                <w:szCs w:val="18"/>
              </w:rPr>
              <w:t>4000,0</w:t>
            </w:r>
          </w:p>
        </w:tc>
        <w:tc>
          <w:tcPr>
            <w:tcW w:w="1247" w:type="dxa"/>
            <w:tcBorders>
              <w:top w:val="single" w:sz="4" w:space="0" w:color="auto"/>
              <w:left w:val="single" w:sz="4" w:space="0" w:color="auto"/>
              <w:bottom w:val="single" w:sz="4" w:space="0" w:color="auto"/>
              <w:right w:val="single" w:sz="4" w:space="0" w:color="auto"/>
            </w:tcBorders>
          </w:tcPr>
          <w:p w:rsidR="00FC17ED" w:rsidRPr="00253C73" w:rsidRDefault="00FC17ED" w:rsidP="00633F16">
            <w:pPr>
              <w:autoSpaceDE w:val="0"/>
              <w:autoSpaceDN w:val="0"/>
              <w:jc w:val="center"/>
              <w:rPr>
                <w:sz w:val="18"/>
                <w:szCs w:val="18"/>
              </w:rPr>
            </w:pPr>
            <w:r w:rsidRPr="00253C73">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FC17ED" w:rsidRPr="00253C73" w:rsidRDefault="00FC17ED" w:rsidP="00633F16">
            <w:pPr>
              <w:autoSpaceDE w:val="0"/>
              <w:autoSpaceDN w:val="0"/>
              <w:jc w:val="center"/>
              <w:rPr>
                <w:sz w:val="18"/>
                <w:szCs w:val="18"/>
              </w:rPr>
            </w:pPr>
            <w:r w:rsidRPr="00253C73">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FC17ED" w:rsidRPr="00253C73" w:rsidRDefault="00FC17ED" w:rsidP="00633F16">
            <w:pPr>
              <w:autoSpaceDE w:val="0"/>
              <w:autoSpaceDN w:val="0"/>
              <w:jc w:val="center"/>
              <w:rPr>
                <w:sz w:val="18"/>
                <w:szCs w:val="18"/>
              </w:rPr>
            </w:pPr>
            <w:r w:rsidRPr="00253C73">
              <w:rPr>
                <w:sz w:val="18"/>
                <w:szCs w:val="18"/>
              </w:rPr>
              <w:t>98.7км</w:t>
            </w:r>
          </w:p>
        </w:tc>
        <w:tc>
          <w:tcPr>
            <w:tcW w:w="1418" w:type="dxa"/>
            <w:vMerge/>
            <w:tcBorders>
              <w:left w:val="single" w:sz="4" w:space="0" w:color="auto"/>
              <w:right w:val="single" w:sz="4" w:space="0" w:color="auto"/>
            </w:tcBorders>
          </w:tcPr>
          <w:p w:rsidR="00FC17ED" w:rsidRPr="00D34D10" w:rsidRDefault="00FC17ED" w:rsidP="00633F16">
            <w:pPr>
              <w:autoSpaceDE w:val="0"/>
              <w:autoSpaceDN w:val="0"/>
              <w:rPr>
                <w:sz w:val="18"/>
                <w:szCs w:val="18"/>
              </w:rPr>
            </w:pPr>
          </w:p>
        </w:tc>
      </w:tr>
      <w:tr w:rsidR="00FC17ED" w:rsidRPr="00D34D10" w:rsidTr="00633F16">
        <w:tc>
          <w:tcPr>
            <w:tcW w:w="3686" w:type="dxa"/>
            <w:gridSpan w:val="5"/>
            <w:vMerge/>
            <w:tcBorders>
              <w:left w:val="single" w:sz="4" w:space="0" w:color="auto"/>
              <w:right w:val="single" w:sz="4" w:space="0" w:color="auto"/>
            </w:tcBorders>
          </w:tcPr>
          <w:p w:rsidR="00FC17ED" w:rsidRPr="00D34D10" w:rsidRDefault="00FC17ED" w:rsidP="00633F16">
            <w:pPr>
              <w:rPr>
                <w:sz w:val="18"/>
                <w:szCs w:val="18"/>
              </w:rPr>
            </w:pPr>
          </w:p>
        </w:tc>
        <w:tc>
          <w:tcPr>
            <w:tcW w:w="1417"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FC17ED" w:rsidRPr="006F32B7" w:rsidRDefault="00FC17ED" w:rsidP="00633F16">
            <w:pPr>
              <w:autoSpaceDE w:val="0"/>
              <w:autoSpaceDN w:val="0"/>
              <w:rPr>
                <w:sz w:val="18"/>
                <w:szCs w:val="18"/>
              </w:rPr>
            </w:pPr>
            <w:r w:rsidRPr="006F32B7">
              <w:rPr>
                <w:sz w:val="18"/>
                <w:szCs w:val="18"/>
              </w:rPr>
              <w:t>2018г</w:t>
            </w:r>
          </w:p>
        </w:tc>
        <w:tc>
          <w:tcPr>
            <w:tcW w:w="1223" w:type="dxa"/>
            <w:gridSpan w:val="2"/>
            <w:tcBorders>
              <w:top w:val="single" w:sz="4" w:space="0" w:color="auto"/>
              <w:left w:val="single" w:sz="4" w:space="0" w:color="auto"/>
              <w:bottom w:val="single" w:sz="4" w:space="0" w:color="auto"/>
              <w:right w:val="single" w:sz="4" w:space="0" w:color="auto"/>
            </w:tcBorders>
          </w:tcPr>
          <w:p w:rsidR="00FC17ED" w:rsidRPr="00253C73" w:rsidRDefault="00FC17ED" w:rsidP="00633F16">
            <w:pPr>
              <w:jc w:val="center"/>
              <w:rPr>
                <w:sz w:val="18"/>
                <w:szCs w:val="18"/>
              </w:rPr>
            </w:pPr>
            <w:r w:rsidRPr="00253C73">
              <w:rPr>
                <w:sz w:val="18"/>
                <w:szCs w:val="18"/>
              </w:rPr>
              <w:t>20 639,08</w:t>
            </w:r>
          </w:p>
        </w:tc>
        <w:tc>
          <w:tcPr>
            <w:tcW w:w="1408" w:type="dxa"/>
            <w:gridSpan w:val="2"/>
            <w:tcBorders>
              <w:top w:val="single" w:sz="4" w:space="0" w:color="auto"/>
              <w:left w:val="single" w:sz="4" w:space="0" w:color="auto"/>
              <w:bottom w:val="single" w:sz="4" w:space="0" w:color="auto"/>
              <w:right w:val="single" w:sz="4" w:space="0" w:color="auto"/>
            </w:tcBorders>
          </w:tcPr>
          <w:p w:rsidR="00FC17ED" w:rsidRPr="00253C73" w:rsidRDefault="00FC17ED" w:rsidP="00633F16">
            <w:pPr>
              <w:jc w:val="center"/>
              <w:rPr>
                <w:sz w:val="18"/>
                <w:szCs w:val="18"/>
              </w:rPr>
            </w:pPr>
            <w:r w:rsidRPr="00253C73">
              <w:rPr>
                <w:sz w:val="18"/>
                <w:szCs w:val="18"/>
              </w:rPr>
              <w:t>2 639,08</w:t>
            </w:r>
          </w:p>
        </w:tc>
        <w:tc>
          <w:tcPr>
            <w:tcW w:w="1396" w:type="dxa"/>
            <w:gridSpan w:val="2"/>
            <w:tcBorders>
              <w:top w:val="single" w:sz="4" w:space="0" w:color="auto"/>
              <w:left w:val="single" w:sz="4" w:space="0" w:color="auto"/>
              <w:bottom w:val="single" w:sz="4" w:space="0" w:color="auto"/>
              <w:right w:val="single" w:sz="4" w:space="0" w:color="auto"/>
            </w:tcBorders>
          </w:tcPr>
          <w:p w:rsidR="00FC17ED" w:rsidRPr="00253C73" w:rsidRDefault="00FC17ED" w:rsidP="00633F16">
            <w:pPr>
              <w:snapToGrid w:val="0"/>
              <w:jc w:val="center"/>
              <w:rPr>
                <w:sz w:val="18"/>
                <w:szCs w:val="18"/>
              </w:rPr>
            </w:pPr>
            <w:r w:rsidRPr="00253C73">
              <w:rPr>
                <w:sz w:val="18"/>
                <w:szCs w:val="18"/>
              </w:rPr>
              <w:t>18 000,0</w:t>
            </w:r>
          </w:p>
        </w:tc>
        <w:tc>
          <w:tcPr>
            <w:tcW w:w="1247" w:type="dxa"/>
            <w:tcBorders>
              <w:top w:val="single" w:sz="4" w:space="0" w:color="auto"/>
              <w:left w:val="single" w:sz="4" w:space="0" w:color="auto"/>
              <w:bottom w:val="single" w:sz="4" w:space="0" w:color="auto"/>
              <w:right w:val="single" w:sz="4" w:space="0" w:color="auto"/>
            </w:tcBorders>
          </w:tcPr>
          <w:p w:rsidR="00FC17ED" w:rsidRPr="00253C73" w:rsidRDefault="00FC17ED" w:rsidP="00633F16">
            <w:pPr>
              <w:snapToGrid w:val="0"/>
              <w:jc w:val="center"/>
              <w:rPr>
                <w:sz w:val="18"/>
                <w:szCs w:val="18"/>
              </w:rPr>
            </w:pPr>
            <w:r w:rsidRPr="00253C73">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FC17ED" w:rsidRPr="00253C73" w:rsidRDefault="00FC17ED" w:rsidP="00633F16">
            <w:pPr>
              <w:snapToGrid w:val="0"/>
              <w:jc w:val="center"/>
              <w:rPr>
                <w:sz w:val="18"/>
                <w:szCs w:val="18"/>
              </w:rPr>
            </w:pPr>
            <w:r w:rsidRPr="00253C73">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FC17ED" w:rsidRPr="00253C73" w:rsidRDefault="00FC17ED" w:rsidP="00633F16">
            <w:pPr>
              <w:autoSpaceDE w:val="0"/>
              <w:autoSpaceDN w:val="0"/>
              <w:jc w:val="center"/>
              <w:rPr>
                <w:sz w:val="18"/>
                <w:szCs w:val="18"/>
              </w:rPr>
            </w:pPr>
            <w:r w:rsidRPr="00253C73">
              <w:rPr>
                <w:sz w:val="18"/>
                <w:szCs w:val="18"/>
              </w:rPr>
              <w:t>98.7км</w:t>
            </w:r>
          </w:p>
        </w:tc>
        <w:tc>
          <w:tcPr>
            <w:tcW w:w="1418" w:type="dxa"/>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3686" w:type="dxa"/>
            <w:gridSpan w:val="5"/>
            <w:vMerge/>
            <w:tcBorders>
              <w:left w:val="single" w:sz="4" w:space="0" w:color="auto"/>
              <w:right w:val="single" w:sz="4" w:space="0" w:color="auto"/>
            </w:tcBorders>
          </w:tcPr>
          <w:p w:rsidR="00FC17ED" w:rsidRPr="00D34D10" w:rsidRDefault="00FC17ED" w:rsidP="00633F16">
            <w:pPr>
              <w:rPr>
                <w:sz w:val="18"/>
                <w:szCs w:val="18"/>
              </w:rPr>
            </w:pPr>
          </w:p>
        </w:tc>
        <w:tc>
          <w:tcPr>
            <w:tcW w:w="1417"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FC17ED" w:rsidRPr="006F32B7" w:rsidRDefault="00FC17ED" w:rsidP="00633F16">
            <w:pPr>
              <w:autoSpaceDE w:val="0"/>
              <w:autoSpaceDN w:val="0"/>
              <w:rPr>
                <w:sz w:val="18"/>
                <w:szCs w:val="18"/>
              </w:rPr>
            </w:pPr>
            <w:r w:rsidRPr="006F32B7">
              <w:rPr>
                <w:sz w:val="18"/>
                <w:szCs w:val="18"/>
              </w:rPr>
              <w:t>2019г</w:t>
            </w:r>
          </w:p>
        </w:tc>
        <w:tc>
          <w:tcPr>
            <w:tcW w:w="1223" w:type="dxa"/>
            <w:gridSpan w:val="2"/>
            <w:tcBorders>
              <w:top w:val="single" w:sz="4" w:space="0" w:color="auto"/>
              <w:left w:val="single" w:sz="4" w:space="0" w:color="auto"/>
              <w:bottom w:val="single" w:sz="4" w:space="0" w:color="auto"/>
              <w:right w:val="single" w:sz="4" w:space="0" w:color="auto"/>
            </w:tcBorders>
          </w:tcPr>
          <w:p w:rsidR="00FC17ED" w:rsidRPr="00253C73" w:rsidRDefault="00FC17ED" w:rsidP="00633F16">
            <w:pPr>
              <w:jc w:val="center"/>
              <w:rPr>
                <w:sz w:val="18"/>
                <w:szCs w:val="18"/>
              </w:rPr>
            </w:pPr>
            <w:r w:rsidRPr="00253C73">
              <w:rPr>
                <w:sz w:val="18"/>
                <w:szCs w:val="18"/>
              </w:rPr>
              <w:t>17 600,063</w:t>
            </w:r>
          </w:p>
        </w:tc>
        <w:tc>
          <w:tcPr>
            <w:tcW w:w="1408" w:type="dxa"/>
            <w:gridSpan w:val="2"/>
            <w:tcBorders>
              <w:top w:val="single" w:sz="4" w:space="0" w:color="auto"/>
              <w:left w:val="single" w:sz="4" w:space="0" w:color="auto"/>
              <w:bottom w:val="single" w:sz="4" w:space="0" w:color="auto"/>
              <w:right w:val="single" w:sz="4" w:space="0" w:color="auto"/>
            </w:tcBorders>
          </w:tcPr>
          <w:p w:rsidR="00FC17ED" w:rsidRPr="00253C73" w:rsidRDefault="00FC17ED" w:rsidP="00633F16">
            <w:pPr>
              <w:jc w:val="center"/>
              <w:rPr>
                <w:sz w:val="18"/>
                <w:szCs w:val="18"/>
              </w:rPr>
            </w:pPr>
            <w:r w:rsidRPr="00253C73">
              <w:rPr>
                <w:sz w:val="18"/>
                <w:szCs w:val="18"/>
              </w:rPr>
              <w:t>2 665,463</w:t>
            </w:r>
          </w:p>
        </w:tc>
        <w:tc>
          <w:tcPr>
            <w:tcW w:w="1396" w:type="dxa"/>
            <w:gridSpan w:val="2"/>
            <w:tcBorders>
              <w:top w:val="single" w:sz="4" w:space="0" w:color="auto"/>
              <w:left w:val="single" w:sz="4" w:space="0" w:color="auto"/>
              <w:bottom w:val="single" w:sz="4" w:space="0" w:color="auto"/>
              <w:right w:val="single" w:sz="4" w:space="0" w:color="auto"/>
            </w:tcBorders>
          </w:tcPr>
          <w:p w:rsidR="00FC17ED" w:rsidRPr="00253C73" w:rsidRDefault="00FC17ED" w:rsidP="00633F16">
            <w:pPr>
              <w:autoSpaceDE w:val="0"/>
              <w:autoSpaceDN w:val="0"/>
              <w:jc w:val="center"/>
              <w:rPr>
                <w:sz w:val="18"/>
                <w:szCs w:val="18"/>
              </w:rPr>
            </w:pPr>
            <w:r w:rsidRPr="00253C73">
              <w:rPr>
                <w:sz w:val="18"/>
                <w:szCs w:val="18"/>
              </w:rPr>
              <w:t>14 934,6</w:t>
            </w:r>
          </w:p>
        </w:tc>
        <w:tc>
          <w:tcPr>
            <w:tcW w:w="1247" w:type="dxa"/>
            <w:tcBorders>
              <w:top w:val="single" w:sz="4" w:space="0" w:color="auto"/>
              <w:left w:val="single" w:sz="4" w:space="0" w:color="auto"/>
              <w:bottom w:val="single" w:sz="4" w:space="0" w:color="auto"/>
              <w:right w:val="single" w:sz="4" w:space="0" w:color="auto"/>
            </w:tcBorders>
          </w:tcPr>
          <w:p w:rsidR="00FC17ED" w:rsidRPr="00253C73" w:rsidRDefault="00FC17ED" w:rsidP="00633F16">
            <w:pPr>
              <w:snapToGrid w:val="0"/>
              <w:jc w:val="center"/>
              <w:rPr>
                <w:sz w:val="18"/>
                <w:szCs w:val="18"/>
              </w:rPr>
            </w:pPr>
            <w:r w:rsidRPr="00253C73">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FC17ED" w:rsidRPr="00253C73" w:rsidRDefault="00FC17ED" w:rsidP="00633F16">
            <w:pPr>
              <w:snapToGrid w:val="0"/>
              <w:jc w:val="center"/>
              <w:rPr>
                <w:sz w:val="18"/>
                <w:szCs w:val="18"/>
              </w:rPr>
            </w:pPr>
            <w:r w:rsidRPr="00253C73">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FC17ED" w:rsidRPr="00253C73" w:rsidRDefault="00FC17ED" w:rsidP="00633F16">
            <w:pPr>
              <w:autoSpaceDE w:val="0"/>
              <w:autoSpaceDN w:val="0"/>
              <w:jc w:val="center"/>
              <w:rPr>
                <w:sz w:val="18"/>
                <w:szCs w:val="18"/>
              </w:rPr>
            </w:pPr>
            <w:r w:rsidRPr="00253C73">
              <w:rPr>
                <w:sz w:val="18"/>
                <w:szCs w:val="18"/>
              </w:rPr>
              <w:t>91.7км</w:t>
            </w:r>
          </w:p>
        </w:tc>
        <w:tc>
          <w:tcPr>
            <w:tcW w:w="1418" w:type="dxa"/>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3686" w:type="dxa"/>
            <w:gridSpan w:val="5"/>
            <w:vMerge/>
            <w:tcBorders>
              <w:left w:val="single" w:sz="4" w:space="0" w:color="auto"/>
              <w:right w:val="single" w:sz="4" w:space="0" w:color="auto"/>
            </w:tcBorders>
          </w:tcPr>
          <w:p w:rsidR="00FC17ED" w:rsidRPr="00D34D10" w:rsidRDefault="00FC17ED" w:rsidP="00633F16">
            <w:pPr>
              <w:rPr>
                <w:sz w:val="18"/>
                <w:szCs w:val="18"/>
              </w:rPr>
            </w:pPr>
          </w:p>
        </w:tc>
        <w:tc>
          <w:tcPr>
            <w:tcW w:w="1417"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autoSpaceDE w:val="0"/>
              <w:autoSpaceDN w:val="0"/>
              <w:rPr>
                <w:sz w:val="18"/>
                <w:szCs w:val="18"/>
              </w:rPr>
            </w:pPr>
            <w:r w:rsidRPr="00F66CE9">
              <w:rPr>
                <w:sz w:val="18"/>
                <w:szCs w:val="18"/>
              </w:rPr>
              <w:t>2020г</w:t>
            </w:r>
          </w:p>
        </w:tc>
        <w:tc>
          <w:tcPr>
            <w:tcW w:w="1223" w:type="dxa"/>
            <w:gridSpan w:val="2"/>
            <w:tcBorders>
              <w:top w:val="single" w:sz="4" w:space="0" w:color="auto"/>
              <w:left w:val="single" w:sz="4" w:space="0" w:color="auto"/>
              <w:bottom w:val="single" w:sz="4" w:space="0" w:color="auto"/>
              <w:right w:val="single" w:sz="4" w:space="0" w:color="auto"/>
            </w:tcBorders>
          </w:tcPr>
          <w:p w:rsidR="00FC17ED" w:rsidRPr="00253C73" w:rsidRDefault="00FC17ED" w:rsidP="00633F16">
            <w:pPr>
              <w:jc w:val="center"/>
              <w:rPr>
                <w:sz w:val="18"/>
                <w:szCs w:val="18"/>
              </w:rPr>
            </w:pPr>
            <w:r w:rsidRPr="00253C73">
              <w:rPr>
                <w:sz w:val="18"/>
                <w:szCs w:val="18"/>
              </w:rPr>
              <w:t>25 359,176</w:t>
            </w:r>
          </w:p>
        </w:tc>
        <w:tc>
          <w:tcPr>
            <w:tcW w:w="1408" w:type="dxa"/>
            <w:gridSpan w:val="2"/>
            <w:tcBorders>
              <w:top w:val="single" w:sz="4" w:space="0" w:color="auto"/>
              <w:left w:val="single" w:sz="4" w:space="0" w:color="auto"/>
              <w:bottom w:val="single" w:sz="4" w:space="0" w:color="auto"/>
              <w:right w:val="single" w:sz="4" w:space="0" w:color="auto"/>
            </w:tcBorders>
          </w:tcPr>
          <w:p w:rsidR="00FC17ED" w:rsidRPr="00253C73" w:rsidRDefault="00FC17ED" w:rsidP="00633F16">
            <w:pPr>
              <w:jc w:val="center"/>
              <w:rPr>
                <w:sz w:val="18"/>
                <w:szCs w:val="18"/>
              </w:rPr>
            </w:pPr>
            <w:r w:rsidRPr="00253C73">
              <w:rPr>
                <w:sz w:val="18"/>
                <w:szCs w:val="18"/>
              </w:rPr>
              <w:t>3 636,376</w:t>
            </w:r>
          </w:p>
        </w:tc>
        <w:tc>
          <w:tcPr>
            <w:tcW w:w="1396" w:type="dxa"/>
            <w:gridSpan w:val="2"/>
            <w:tcBorders>
              <w:top w:val="single" w:sz="4" w:space="0" w:color="auto"/>
              <w:left w:val="single" w:sz="4" w:space="0" w:color="auto"/>
              <w:bottom w:val="single" w:sz="4" w:space="0" w:color="auto"/>
              <w:right w:val="single" w:sz="4" w:space="0" w:color="auto"/>
            </w:tcBorders>
          </w:tcPr>
          <w:p w:rsidR="00FC17ED" w:rsidRPr="00253C73" w:rsidRDefault="00FC17ED" w:rsidP="00633F16">
            <w:pPr>
              <w:autoSpaceDE w:val="0"/>
              <w:autoSpaceDN w:val="0"/>
              <w:jc w:val="center"/>
              <w:rPr>
                <w:sz w:val="18"/>
                <w:szCs w:val="18"/>
              </w:rPr>
            </w:pPr>
            <w:r w:rsidRPr="00253C73">
              <w:rPr>
                <w:sz w:val="18"/>
                <w:szCs w:val="18"/>
              </w:rPr>
              <w:t>21 722,800</w:t>
            </w:r>
          </w:p>
        </w:tc>
        <w:tc>
          <w:tcPr>
            <w:tcW w:w="1247" w:type="dxa"/>
            <w:tcBorders>
              <w:top w:val="single" w:sz="4" w:space="0" w:color="auto"/>
              <w:left w:val="single" w:sz="4" w:space="0" w:color="auto"/>
              <w:bottom w:val="single" w:sz="4" w:space="0" w:color="auto"/>
              <w:right w:val="single" w:sz="4" w:space="0" w:color="auto"/>
            </w:tcBorders>
          </w:tcPr>
          <w:p w:rsidR="00FC17ED" w:rsidRPr="00253C73" w:rsidRDefault="00FC17ED" w:rsidP="00633F16">
            <w:pPr>
              <w:snapToGrid w:val="0"/>
              <w:jc w:val="center"/>
              <w:rPr>
                <w:sz w:val="18"/>
                <w:szCs w:val="18"/>
              </w:rPr>
            </w:pPr>
            <w:r w:rsidRPr="00253C73">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FC17ED" w:rsidRPr="00253C73" w:rsidRDefault="00FC17ED" w:rsidP="00633F16">
            <w:pPr>
              <w:snapToGrid w:val="0"/>
              <w:jc w:val="center"/>
              <w:rPr>
                <w:sz w:val="18"/>
                <w:szCs w:val="18"/>
              </w:rPr>
            </w:pPr>
            <w:r w:rsidRPr="00253C73">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FC17ED" w:rsidRPr="00253C73" w:rsidRDefault="00FC17ED" w:rsidP="00633F16">
            <w:pPr>
              <w:autoSpaceDE w:val="0"/>
              <w:autoSpaceDN w:val="0"/>
              <w:jc w:val="center"/>
              <w:rPr>
                <w:sz w:val="18"/>
                <w:szCs w:val="18"/>
              </w:rPr>
            </w:pPr>
            <w:r w:rsidRPr="00253C73">
              <w:rPr>
                <w:sz w:val="18"/>
                <w:szCs w:val="18"/>
              </w:rPr>
              <w:t>91.7км</w:t>
            </w:r>
          </w:p>
        </w:tc>
        <w:tc>
          <w:tcPr>
            <w:tcW w:w="1418" w:type="dxa"/>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3686" w:type="dxa"/>
            <w:gridSpan w:val="5"/>
            <w:vMerge/>
            <w:tcBorders>
              <w:left w:val="single" w:sz="4" w:space="0" w:color="auto"/>
              <w:right w:val="single" w:sz="4" w:space="0" w:color="auto"/>
            </w:tcBorders>
          </w:tcPr>
          <w:p w:rsidR="00FC17ED" w:rsidRPr="00D34D10" w:rsidRDefault="00FC17ED" w:rsidP="00633F16">
            <w:pPr>
              <w:rPr>
                <w:sz w:val="18"/>
                <w:szCs w:val="18"/>
              </w:rPr>
            </w:pPr>
          </w:p>
        </w:tc>
        <w:tc>
          <w:tcPr>
            <w:tcW w:w="1417"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autoSpaceDE w:val="0"/>
              <w:autoSpaceDN w:val="0"/>
              <w:rPr>
                <w:sz w:val="18"/>
                <w:szCs w:val="18"/>
              </w:rPr>
            </w:pPr>
            <w:r w:rsidRPr="00F66CE9">
              <w:rPr>
                <w:sz w:val="18"/>
                <w:szCs w:val="18"/>
              </w:rPr>
              <w:t>2021г</w:t>
            </w:r>
          </w:p>
        </w:tc>
        <w:tc>
          <w:tcPr>
            <w:tcW w:w="1223" w:type="dxa"/>
            <w:gridSpan w:val="2"/>
            <w:tcBorders>
              <w:top w:val="single" w:sz="4" w:space="0" w:color="auto"/>
              <w:left w:val="single" w:sz="4" w:space="0" w:color="auto"/>
              <w:bottom w:val="single" w:sz="4" w:space="0" w:color="auto"/>
              <w:right w:val="single" w:sz="4" w:space="0" w:color="auto"/>
            </w:tcBorders>
          </w:tcPr>
          <w:p w:rsidR="00FC17ED" w:rsidRPr="00253C73" w:rsidRDefault="00FC17ED" w:rsidP="00633F16">
            <w:pPr>
              <w:jc w:val="center"/>
              <w:rPr>
                <w:sz w:val="18"/>
                <w:szCs w:val="18"/>
              </w:rPr>
            </w:pPr>
            <w:r w:rsidRPr="00253C73">
              <w:rPr>
                <w:sz w:val="18"/>
                <w:szCs w:val="18"/>
              </w:rPr>
              <w:t>25 088,395</w:t>
            </w:r>
          </w:p>
        </w:tc>
        <w:tc>
          <w:tcPr>
            <w:tcW w:w="1408" w:type="dxa"/>
            <w:gridSpan w:val="2"/>
            <w:tcBorders>
              <w:top w:val="single" w:sz="4" w:space="0" w:color="auto"/>
              <w:left w:val="single" w:sz="4" w:space="0" w:color="auto"/>
              <w:bottom w:val="single" w:sz="4" w:space="0" w:color="auto"/>
              <w:right w:val="single" w:sz="4" w:space="0" w:color="auto"/>
            </w:tcBorders>
          </w:tcPr>
          <w:p w:rsidR="00FC17ED" w:rsidRPr="00253C73" w:rsidRDefault="00FC17ED" w:rsidP="00633F16">
            <w:pPr>
              <w:jc w:val="center"/>
              <w:rPr>
                <w:sz w:val="18"/>
                <w:szCs w:val="18"/>
              </w:rPr>
            </w:pPr>
            <w:r w:rsidRPr="00253C73">
              <w:rPr>
                <w:sz w:val="18"/>
                <w:szCs w:val="18"/>
              </w:rPr>
              <w:t>5 088,395</w:t>
            </w:r>
          </w:p>
        </w:tc>
        <w:tc>
          <w:tcPr>
            <w:tcW w:w="1396" w:type="dxa"/>
            <w:gridSpan w:val="2"/>
            <w:tcBorders>
              <w:top w:val="single" w:sz="4" w:space="0" w:color="auto"/>
              <w:left w:val="single" w:sz="4" w:space="0" w:color="auto"/>
              <w:bottom w:val="single" w:sz="4" w:space="0" w:color="auto"/>
              <w:right w:val="single" w:sz="4" w:space="0" w:color="auto"/>
            </w:tcBorders>
          </w:tcPr>
          <w:p w:rsidR="00FC17ED" w:rsidRPr="00253C73" w:rsidRDefault="00FC17ED" w:rsidP="00633F16">
            <w:pPr>
              <w:autoSpaceDE w:val="0"/>
              <w:autoSpaceDN w:val="0"/>
              <w:jc w:val="center"/>
              <w:rPr>
                <w:sz w:val="18"/>
                <w:szCs w:val="18"/>
              </w:rPr>
            </w:pPr>
            <w:r w:rsidRPr="00253C73">
              <w:rPr>
                <w:sz w:val="18"/>
                <w:szCs w:val="18"/>
              </w:rPr>
              <w:t>20 000,0</w:t>
            </w:r>
          </w:p>
        </w:tc>
        <w:tc>
          <w:tcPr>
            <w:tcW w:w="1247" w:type="dxa"/>
            <w:tcBorders>
              <w:top w:val="single" w:sz="4" w:space="0" w:color="auto"/>
              <w:left w:val="single" w:sz="4" w:space="0" w:color="auto"/>
              <w:bottom w:val="single" w:sz="4" w:space="0" w:color="auto"/>
              <w:right w:val="single" w:sz="4" w:space="0" w:color="auto"/>
            </w:tcBorders>
          </w:tcPr>
          <w:p w:rsidR="00FC17ED" w:rsidRPr="00253C73" w:rsidRDefault="00FC17ED" w:rsidP="00633F16">
            <w:pPr>
              <w:snapToGrid w:val="0"/>
              <w:jc w:val="center"/>
              <w:rPr>
                <w:sz w:val="18"/>
                <w:szCs w:val="18"/>
              </w:rPr>
            </w:pPr>
            <w:r w:rsidRPr="00253C73">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FC17ED" w:rsidRPr="00253C73" w:rsidRDefault="00FC17ED" w:rsidP="00633F16">
            <w:pPr>
              <w:snapToGrid w:val="0"/>
              <w:jc w:val="center"/>
              <w:rPr>
                <w:sz w:val="18"/>
                <w:szCs w:val="18"/>
              </w:rPr>
            </w:pPr>
            <w:r w:rsidRPr="00253C73">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FC17ED" w:rsidRPr="00253C73" w:rsidRDefault="00FC17ED" w:rsidP="00633F16">
            <w:pPr>
              <w:autoSpaceDE w:val="0"/>
              <w:autoSpaceDN w:val="0"/>
              <w:jc w:val="center"/>
              <w:rPr>
                <w:sz w:val="18"/>
                <w:szCs w:val="18"/>
              </w:rPr>
            </w:pPr>
            <w:r w:rsidRPr="00253C73">
              <w:rPr>
                <w:sz w:val="18"/>
                <w:szCs w:val="18"/>
              </w:rPr>
              <w:t>91.7км</w:t>
            </w:r>
          </w:p>
        </w:tc>
        <w:tc>
          <w:tcPr>
            <w:tcW w:w="1418" w:type="dxa"/>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3686" w:type="dxa"/>
            <w:gridSpan w:val="5"/>
            <w:vMerge/>
            <w:tcBorders>
              <w:left w:val="single" w:sz="4" w:space="0" w:color="auto"/>
              <w:right w:val="single" w:sz="4" w:space="0" w:color="auto"/>
            </w:tcBorders>
          </w:tcPr>
          <w:p w:rsidR="00FC17ED" w:rsidRPr="00D34D10" w:rsidRDefault="00FC17ED" w:rsidP="00633F16">
            <w:pPr>
              <w:rPr>
                <w:sz w:val="18"/>
                <w:szCs w:val="18"/>
              </w:rPr>
            </w:pPr>
          </w:p>
        </w:tc>
        <w:tc>
          <w:tcPr>
            <w:tcW w:w="1417"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shd w:val="clear" w:color="auto" w:fill="FFFFFF"/>
              <w:snapToGrid w:val="0"/>
              <w:rPr>
                <w:sz w:val="18"/>
                <w:szCs w:val="18"/>
              </w:rPr>
            </w:pPr>
            <w:r w:rsidRPr="00F66CE9">
              <w:rPr>
                <w:sz w:val="18"/>
                <w:szCs w:val="18"/>
              </w:rPr>
              <w:t>2022г</w:t>
            </w:r>
          </w:p>
        </w:tc>
        <w:tc>
          <w:tcPr>
            <w:tcW w:w="1223" w:type="dxa"/>
            <w:gridSpan w:val="2"/>
            <w:tcBorders>
              <w:top w:val="single" w:sz="4" w:space="0" w:color="auto"/>
              <w:left w:val="single" w:sz="4" w:space="0" w:color="auto"/>
              <w:bottom w:val="single" w:sz="4" w:space="0" w:color="auto"/>
              <w:right w:val="single" w:sz="4" w:space="0" w:color="auto"/>
            </w:tcBorders>
          </w:tcPr>
          <w:p w:rsidR="00FC17ED" w:rsidRPr="00253C73" w:rsidRDefault="00FC17ED" w:rsidP="00633F16">
            <w:pPr>
              <w:jc w:val="center"/>
              <w:rPr>
                <w:sz w:val="18"/>
                <w:szCs w:val="18"/>
              </w:rPr>
            </w:pPr>
            <w:r w:rsidRPr="00253C73">
              <w:rPr>
                <w:sz w:val="18"/>
                <w:szCs w:val="18"/>
              </w:rPr>
              <w:t>79 713,750</w:t>
            </w:r>
          </w:p>
        </w:tc>
        <w:tc>
          <w:tcPr>
            <w:tcW w:w="1408" w:type="dxa"/>
            <w:gridSpan w:val="2"/>
            <w:tcBorders>
              <w:top w:val="single" w:sz="4" w:space="0" w:color="auto"/>
              <w:left w:val="single" w:sz="4" w:space="0" w:color="auto"/>
              <w:bottom w:val="single" w:sz="4" w:space="0" w:color="auto"/>
              <w:right w:val="single" w:sz="4" w:space="0" w:color="auto"/>
            </w:tcBorders>
          </w:tcPr>
          <w:p w:rsidR="00FC17ED" w:rsidRPr="00253C73" w:rsidRDefault="00FC17ED" w:rsidP="00633F16">
            <w:pPr>
              <w:jc w:val="center"/>
              <w:rPr>
                <w:sz w:val="18"/>
                <w:szCs w:val="18"/>
              </w:rPr>
            </w:pPr>
            <w:r w:rsidRPr="00253C73">
              <w:rPr>
                <w:sz w:val="18"/>
                <w:szCs w:val="18"/>
              </w:rPr>
              <w:t>7 559,350</w:t>
            </w:r>
          </w:p>
        </w:tc>
        <w:tc>
          <w:tcPr>
            <w:tcW w:w="1396" w:type="dxa"/>
            <w:gridSpan w:val="2"/>
            <w:tcBorders>
              <w:top w:val="single" w:sz="4" w:space="0" w:color="auto"/>
              <w:left w:val="single" w:sz="4" w:space="0" w:color="auto"/>
              <w:bottom w:val="single" w:sz="4" w:space="0" w:color="auto"/>
              <w:right w:val="single" w:sz="4" w:space="0" w:color="auto"/>
            </w:tcBorders>
          </w:tcPr>
          <w:p w:rsidR="00FC17ED" w:rsidRPr="00253C73" w:rsidRDefault="00FC17ED" w:rsidP="00633F16">
            <w:pPr>
              <w:autoSpaceDE w:val="0"/>
              <w:autoSpaceDN w:val="0"/>
              <w:jc w:val="center"/>
              <w:rPr>
                <w:sz w:val="18"/>
                <w:szCs w:val="18"/>
              </w:rPr>
            </w:pPr>
            <w:r w:rsidRPr="00253C73">
              <w:rPr>
                <w:sz w:val="18"/>
                <w:szCs w:val="18"/>
              </w:rPr>
              <w:t>72 154,400</w:t>
            </w:r>
          </w:p>
        </w:tc>
        <w:tc>
          <w:tcPr>
            <w:tcW w:w="1247" w:type="dxa"/>
            <w:tcBorders>
              <w:top w:val="single" w:sz="4" w:space="0" w:color="auto"/>
              <w:left w:val="single" w:sz="4" w:space="0" w:color="auto"/>
              <w:bottom w:val="single" w:sz="4" w:space="0" w:color="auto"/>
              <w:right w:val="single" w:sz="4" w:space="0" w:color="auto"/>
            </w:tcBorders>
          </w:tcPr>
          <w:p w:rsidR="00FC17ED" w:rsidRPr="00253C73" w:rsidRDefault="00FC17ED" w:rsidP="00633F16">
            <w:pPr>
              <w:snapToGrid w:val="0"/>
              <w:jc w:val="center"/>
              <w:rPr>
                <w:sz w:val="18"/>
                <w:szCs w:val="18"/>
              </w:rPr>
            </w:pPr>
            <w:r w:rsidRPr="00253C73">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FC17ED" w:rsidRPr="00253C73" w:rsidRDefault="00FC17ED" w:rsidP="00633F16">
            <w:pPr>
              <w:snapToGrid w:val="0"/>
              <w:jc w:val="center"/>
              <w:rPr>
                <w:sz w:val="18"/>
                <w:szCs w:val="18"/>
              </w:rPr>
            </w:pPr>
            <w:r w:rsidRPr="00253C73">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FC17ED" w:rsidRPr="00253C73" w:rsidRDefault="00FC17ED" w:rsidP="00633F16">
            <w:pPr>
              <w:autoSpaceDE w:val="0"/>
              <w:autoSpaceDN w:val="0"/>
              <w:jc w:val="center"/>
              <w:rPr>
                <w:sz w:val="18"/>
                <w:szCs w:val="18"/>
              </w:rPr>
            </w:pPr>
            <w:r w:rsidRPr="00253C73">
              <w:rPr>
                <w:sz w:val="18"/>
                <w:szCs w:val="18"/>
              </w:rPr>
              <w:t>91.7км</w:t>
            </w:r>
          </w:p>
        </w:tc>
        <w:tc>
          <w:tcPr>
            <w:tcW w:w="1418" w:type="dxa"/>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3686" w:type="dxa"/>
            <w:gridSpan w:val="5"/>
            <w:vMerge/>
            <w:tcBorders>
              <w:left w:val="single" w:sz="4" w:space="0" w:color="auto"/>
              <w:right w:val="single" w:sz="4" w:space="0" w:color="auto"/>
            </w:tcBorders>
          </w:tcPr>
          <w:p w:rsidR="00FC17ED" w:rsidRPr="00D34D10" w:rsidRDefault="00FC17ED" w:rsidP="00633F16">
            <w:pPr>
              <w:rPr>
                <w:sz w:val="18"/>
                <w:szCs w:val="18"/>
              </w:rPr>
            </w:pPr>
          </w:p>
        </w:tc>
        <w:tc>
          <w:tcPr>
            <w:tcW w:w="1417"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shd w:val="clear" w:color="auto" w:fill="FFFFFF"/>
              <w:snapToGrid w:val="0"/>
              <w:rPr>
                <w:sz w:val="18"/>
                <w:szCs w:val="18"/>
              </w:rPr>
            </w:pPr>
            <w:r w:rsidRPr="00F66CE9">
              <w:rPr>
                <w:sz w:val="18"/>
                <w:szCs w:val="18"/>
              </w:rPr>
              <w:t>2023г</w:t>
            </w:r>
          </w:p>
        </w:tc>
        <w:tc>
          <w:tcPr>
            <w:tcW w:w="1223" w:type="dxa"/>
            <w:gridSpan w:val="2"/>
            <w:tcBorders>
              <w:top w:val="single" w:sz="4" w:space="0" w:color="auto"/>
              <w:left w:val="single" w:sz="4" w:space="0" w:color="auto"/>
              <w:bottom w:val="single" w:sz="4" w:space="0" w:color="auto"/>
              <w:right w:val="single" w:sz="4" w:space="0" w:color="auto"/>
            </w:tcBorders>
          </w:tcPr>
          <w:p w:rsidR="00FC17ED" w:rsidRPr="00253C73" w:rsidRDefault="00FC17ED" w:rsidP="00633F16">
            <w:pPr>
              <w:jc w:val="center"/>
              <w:rPr>
                <w:sz w:val="18"/>
                <w:szCs w:val="18"/>
              </w:rPr>
            </w:pPr>
            <w:r>
              <w:rPr>
                <w:sz w:val="18"/>
                <w:szCs w:val="18"/>
              </w:rPr>
              <w:t>59 453,045</w:t>
            </w:r>
          </w:p>
        </w:tc>
        <w:tc>
          <w:tcPr>
            <w:tcW w:w="1408" w:type="dxa"/>
            <w:gridSpan w:val="2"/>
            <w:tcBorders>
              <w:top w:val="single" w:sz="4" w:space="0" w:color="auto"/>
              <w:left w:val="single" w:sz="4" w:space="0" w:color="auto"/>
              <w:bottom w:val="single" w:sz="4" w:space="0" w:color="auto"/>
              <w:right w:val="single" w:sz="4" w:space="0" w:color="auto"/>
            </w:tcBorders>
          </w:tcPr>
          <w:p w:rsidR="00FC17ED" w:rsidRPr="00253C73" w:rsidRDefault="00FC17ED" w:rsidP="00633F16">
            <w:pPr>
              <w:jc w:val="center"/>
              <w:rPr>
                <w:sz w:val="18"/>
                <w:szCs w:val="18"/>
              </w:rPr>
            </w:pPr>
            <w:r>
              <w:rPr>
                <w:sz w:val="18"/>
                <w:szCs w:val="18"/>
              </w:rPr>
              <w:t>7 453,045</w:t>
            </w:r>
          </w:p>
        </w:tc>
        <w:tc>
          <w:tcPr>
            <w:tcW w:w="1396" w:type="dxa"/>
            <w:gridSpan w:val="2"/>
            <w:tcBorders>
              <w:top w:val="single" w:sz="4" w:space="0" w:color="auto"/>
              <w:left w:val="single" w:sz="4" w:space="0" w:color="auto"/>
              <w:bottom w:val="single" w:sz="4" w:space="0" w:color="auto"/>
              <w:right w:val="single" w:sz="4" w:space="0" w:color="auto"/>
            </w:tcBorders>
          </w:tcPr>
          <w:p w:rsidR="00FC17ED" w:rsidRPr="00253C73" w:rsidRDefault="00FC17ED" w:rsidP="00633F16">
            <w:pPr>
              <w:autoSpaceDE w:val="0"/>
              <w:autoSpaceDN w:val="0"/>
              <w:jc w:val="center"/>
              <w:rPr>
                <w:sz w:val="18"/>
                <w:szCs w:val="18"/>
              </w:rPr>
            </w:pPr>
            <w:r w:rsidRPr="00253C73">
              <w:rPr>
                <w:sz w:val="18"/>
                <w:szCs w:val="18"/>
              </w:rPr>
              <w:t>52 000,0</w:t>
            </w:r>
          </w:p>
        </w:tc>
        <w:tc>
          <w:tcPr>
            <w:tcW w:w="1247" w:type="dxa"/>
            <w:tcBorders>
              <w:top w:val="single" w:sz="4" w:space="0" w:color="auto"/>
              <w:left w:val="single" w:sz="4" w:space="0" w:color="auto"/>
              <w:bottom w:val="single" w:sz="4" w:space="0" w:color="auto"/>
              <w:right w:val="single" w:sz="4" w:space="0" w:color="auto"/>
            </w:tcBorders>
          </w:tcPr>
          <w:p w:rsidR="00FC17ED" w:rsidRPr="00253C73" w:rsidRDefault="00FC17ED" w:rsidP="00633F16">
            <w:pPr>
              <w:snapToGrid w:val="0"/>
              <w:jc w:val="center"/>
              <w:rPr>
                <w:sz w:val="18"/>
                <w:szCs w:val="18"/>
              </w:rPr>
            </w:pPr>
            <w:r w:rsidRPr="00253C73">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FC17ED" w:rsidRPr="00253C73" w:rsidRDefault="00FC17ED" w:rsidP="00633F16">
            <w:pPr>
              <w:snapToGrid w:val="0"/>
              <w:jc w:val="center"/>
              <w:rPr>
                <w:sz w:val="18"/>
                <w:szCs w:val="18"/>
              </w:rPr>
            </w:pPr>
            <w:r w:rsidRPr="00253C73">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FC17ED" w:rsidRPr="00253C73" w:rsidRDefault="00FC17ED" w:rsidP="00633F16">
            <w:pPr>
              <w:autoSpaceDE w:val="0"/>
              <w:autoSpaceDN w:val="0"/>
              <w:jc w:val="center"/>
              <w:rPr>
                <w:sz w:val="18"/>
                <w:szCs w:val="18"/>
              </w:rPr>
            </w:pPr>
            <w:r w:rsidRPr="00253C73">
              <w:rPr>
                <w:sz w:val="18"/>
                <w:szCs w:val="18"/>
              </w:rPr>
              <w:t>91,7км</w:t>
            </w:r>
          </w:p>
        </w:tc>
        <w:tc>
          <w:tcPr>
            <w:tcW w:w="1418" w:type="dxa"/>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3686" w:type="dxa"/>
            <w:gridSpan w:val="5"/>
            <w:vMerge/>
            <w:tcBorders>
              <w:left w:val="single" w:sz="4" w:space="0" w:color="auto"/>
              <w:right w:val="single" w:sz="4" w:space="0" w:color="auto"/>
            </w:tcBorders>
          </w:tcPr>
          <w:p w:rsidR="00FC17ED" w:rsidRPr="00D34D10" w:rsidRDefault="00FC17ED" w:rsidP="00633F16">
            <w:pPr>
              <w:rPr>
                <w:sz w:val="18"/>
                <w:szCs w:val="18"/>
              </w:rPr>
            </w:pPr>
          </w:p>
        </w:tc>
        <w:tc>
          <w:tcPr>
            <w:tcW w:w="1417"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shd w:val="clear" w:color="auto" w:fill="FFFFFF"/>
              <w:snapToGrid w:val="0"/>
              <w:rPr>
                <w:sz w:val="18"/>
                <w:szCs w:val="18"/>
              </w:rPr>
            </w:pPr>
            <w:r w:rsidRPr="00F66CE9">
              <w:rPr>
                <w:sz w:val="18"/>
                <w:szCs w:val="18"/>
              </w:rPr>
              <w:t>2024г</w:t>
            </w:r>
          </w:p>
        </w:tc>
        <w:tc>
          <w:tcPr>
            <w:tcW w:w="1223" w:type="dxa"/>
            <w:gridSpan w:val="2"/>
            <w:tcBorders>
              <w:top w:val="single" w:sz="4" w:space="0" w:color="auto"/>
              <w:left w:val="single" w:sz="4" w:space="0" w:color="auto"/>
              <w:bottom w:val="single" w:sz="4" w:space="0" w:color="auto"/>
              <w:right w:val="single" w:sz="4" w:space="0" w:color="auto"/>
            </w:tcBorders>
          </w:tcPr>
          <w:p w:rsidR="00FC17ED" w:rsidRPr="00253C73" w:rsidRDefault="00FC17ED" w:rsidP="00633F16">
            <w:pPr>
              <w:autoSpaceDE w:val="0"/>
              <w:autoSpaceDN w:val="0"/>
              <w:jc w:val="center"/>
              <w:rPr>
                <w:sz w:val="18"/>
                <w:szCs w:val="18"/>
              </w:rPr>
            </w:pPr>
            <w:r w:rsidRPr="00253C73">
              <w:rPr>
                <w:sz w:val="18"/>
                <w:szCs w:val="18"/>
              </w:rPr>
              <w:t>58 543,0</w:t>
            </w:r>
          </w:p>
        </w:tc>
        <w:tc>
          <w:tcPr>
            <w:tcW w:w="1408" w:type="dxa"/>
            <w:gridSpan w:val="2"/>
            <w:tcBorders>
              <w:top w:val="single" w:sz="4" w:space="0" w:color="auto"/>
              <w:left w:val="single" w:sz="4" w:space="0" w:color="auto"/>
              <w:bottom w:val="single" w:sz="4" w:space="0" w:color="auto"/>
              <w:right w:val="single" w:sz="4" w:space="0" w:color="auto"/>
            </w:tcBorders>
          </w:tcPr>
          <w:p w:rsidR="00FC17ED" w:rsidRPr="00253C73" w:rsidRDefault="00FC17ED" w:rsidP="00633F16">
            <w:pPr>
              <w:snapToGrid w:val="0"/>
              <w:jc w:val="center"/>
              <w:rPr>
                <w:sz w:val="18"/>
                <w:szCs w:val="18"/>
              </w:rPr>
            </w:pPr>
            <w:r w:rsidRPr="00253C73">
              <w:rPr>
                <w:sz w:val="18"/>
                <w:szCs w:val="18"/>
              </w:rPr>
              <w:t>3 543,0</w:t>
            </w:r>
          </w:p>
        </w:tc>
        <w:tc>
          <w:tcPr>
            <w:tcW w:w="1396" w:type="dxa"/>
            <w:gridSpan w:val="2"/>
            <w:tcBorders>
              <w:top w:val="single" w:sz="4" w:space="0" w:color="auto"/>
              <w:left w:val="single" w:sz="4" w:space="0" w:color="auto"/>
              <w:bottom w:val="single" w:sz="4" w:space="0" w:color="auto"/>
              <w:right w:val="single" w:sz="4" w:space="0" w:color="auto"/>
            </w:tcBorders>
          </w:tcPr>
          <w:p w:rsidR="00FC17ED" w:rsidRPr="00253C73" w:rsidRDefault="00FC17ED" w:rsidP="00633F16">
            <w:pPr>
              <w:autoSpaceDE w:val="0"/>
              <w:autoSpaceDN w:val="0"/>
              <w:jc w:val="center"/>
              <w:rPr>
                <w:sz w:val="18"/>
                <w:szCs w:val="18"/>
              </w:rPr>
            </w:pPr>
            <w:r w:rsidRPr="00253C73">
              <w:rPr>
                <w:sz w:val="18"/>
                <w:szCs w:val="18"/>
              </w:rPr>
              <w:t>55 000,0</w:t>
            </w:r>
          </w:p>
        </w:tc>
        <w:tc>
          <w:tcPr>
            <w:tcW w:w="1247" w:type="dxa"/>
            <w:tcBorders>
              <w:top w:val="single" w:sz="4" w:space="0" w:color="auto"/>
              <w:left w:val="single" w:sz="4" w:space="0" w:color="auto"/>
              <w:bottom w:val="single" w:sz="4" w:space="0" w:color="auto"/>
              <w:right w:val="single" w:sz="4" w:space="0" w:color="auto"/>
            </w:tcBorders>
          </w:tcPr>
          <w:p w:rsidR="00FC17ED" w:rsidRPr="00253C73" w:rsidRDefault="00FC17ED" w:rsidP="00633F16">
            <w:pPr>
              <w:snapToGrid w:val="0"/>
              <w:jc w:val="center"/>
              <w:rPr>
                <w:sz w:val="18"/>
                <w:szCs w:val="18"/>
              </w:rPr>
            </w:pPr>
            <w:r w:rsidRPr="00253C73">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FC17ED" w:rsidRPr="00253C73" w:rsidRDefault="00FC17ED" w:rsidP="00633F16">
            <w:pPr>
              <w:snapToGrid w:val="0"/>
              <w:jc w:val="center"/>
              <w:rPr>
                <w:sz w:val="18"/>
                <w:szCs w:val="18"/>
              </w:rPr>
            </w:pPr>
            <w:r w:rsidRPr="00253C73">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FC17ED" w:rsidRPr="00253C73" w:rsidRDefault="00FC17ED" w:rsidP="00633F16">
            <w:pPr>
              <w:autoSpaceDE w:val="0"/>
              <w:autoSpaceDN w:val="0"/>
              <w:jc w:val="center"/>
              <w:rPr>
                <w:sz w:val="18"/>
                <w:szCs w:val="18"/>
              </w:rPr>
            </w:pPr>
            <w:r w:rsidRPr="00253C73">
              <w:rPr>
                <w:sz w:val="18"/>
                <w:szCs w:val="18"/>
              </w:rPr>
              <w:t>91,7км</w:t>
            </w:r>
          </w:p>
        </w:tc>
        <w:tc>
          <w:tcPr>
            <w:tcW w:w="1418" w:type="dxa"/>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3686" w:type="dxa"/>
            <w:gridSpan w:val="5"/>
            <w:vMerge/>
            <w:tcBorders>
              <w:left w:val="single" w:sz="4" w:space="0" w:color="auto"/>
              <w:right w:val="single" w:sz="4" w:space="0" w:color="auto"/>
            </w:tcBorders>
          </w:tcPr>
          <w:p w:rsidR="00FC17ED" w:rsidRPr="00D34D10" w:rsidRDefault="00FC17ED" w:rsidP="00633F16">
            <w:pPr>
              <w:rPr>
                <w:sz w:val="18"/>
                <w:szCs w:val="18"/>
              </w:rPr>
            </w:pPr>
          </w:p>
        </w:tc>
        <w:tc>
          <w:tcPr>
            <w:tcW w:w="1417"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shd w:val="clear" w:color="auto" w:fill="FFFFFF"/>
              <w:snapToGrid w:val="0"/>
              <w:rPr>
                <w:sz w:val="18"/>
                <w:szCs w:val="18"/>
              </w:rPr>
            </w:pPr>
            <w:r w:rsidRPr="00F66CE9">
              <w:rPr>
                <w:sz w:val="18"/>
                <w:szCs w:val="18"/>
              </w:rPr>
              <w:t>2025г</w:t>
            </w:r>
          </w:p>
        </w:tc>
        <w:tc>
          <w:tcPr>
            <w:tcW w:w="1223" w:type="dxa"/>
            <w:gridSpan w:val="2"/>
            <w:tcBorders>
              <w:top w:val="single" w:sz="4" w:space="0" w:color="auto"/>
              <w:left w:val="single" w:sz="4" w:space="0" w:color="auto"/>
              <w:bottom w:val="single" w:sz="4" w:space="0" w:color="auto"/>
              <w:right w:val="single" w:sz="4" w:space="0" w:color="auto"/>
            </w:tcBorders>
          </w:tcPr>
          <w:p w:rsidR="00FC17ED" w:rsidRPr="00253C73" w:rsidRDefault="00FC17ED" w:rsidP="00633F16">
            <w:pPr>
              <w:autoSpaceDE w:val="0"/>
              <w:autoSpaceDN w:val="0"/>
              <w:jc w:val="center"/>
              <w:rPr>
                <w:sz w:val="18"/>
                <w:szCs w:val="18"/>
              </w:rPr>
            </w:pPr>
            <w:r w:rsidRPr="00253C73">
              <w:rPr>
                <w:sz w:val="18"/>
                <w:szCs w:val="18"/>
              </w:rPr>
              <w:t>73 691,00</w:t>
            </w:r>
          </w:p>
        </w:tc>
        <w:tc>
          <w:tcPr>
            <w:tcW w:w="1408" w:type="dxa"/>
            <w:gridSpan w:val="2"/>
            <w:tcBorders>
              <w:top w:val="single" w:sz="4" w:space="0" w:color="auto"/>
              <w:left w:val="single" w:sz="4" w:space="0" w:color="auto"/>
              <w:bottom w:val="single" w:sz="4" w:space="0" w:color="auto"/>
              <w:right w:val="single" w:sz="4" w:space="0" w:color="auto"/>
            </w:tcBorders>
          </w:tcPr>
          <w:p w:rsidR="00FC17ED" w:rsidRPr="00253C73" w:rsidRDefault="00FC17ED" w:rsidP="00633F16">
            <w:pPr>
              <w:snapToGrid w:val="0"/>
              <w:jc w:val="center"/>
              <w:rPr>
                <w:sz w:val="18"/>
                <w:szCs w:val="18"/>
              </w:rPr>
            </w:pPr>
            <w:r w:rsidRPr="00253C73">
              <w:rPr>
                <w:sz w:val="18"/>
                <w:szCs w:val="18"/>
              </w:rPr>
              <w:t>3 691,0</w:t>
            </w:r>
          </w:p>
        </w:tc>
        <w:tc>
          <w:tcPr>
            <w:tcW w:w="1396" w:type="dxa"/>
            <w:gridSpan w:val="2"/>
            <w:tcBorders>
              <w:top w:val="single" w:sz="4" w:space="0" w:color="auto"/>
              <w:left w:val="single" w:sz="4" w:space="0" w:color="auto"/>
              <w:bottom w:val="single" w:sz="4" w:space="0" w:color="auto"/>
              <w:right w:val="single" w:sz="4" w:space="0" w:color="auto"/>
            </w:tcBorders>
          </w:tcPr>
          <w:p w:rsidR="00FC17ED" w:rsidRPr="00253C73" w:rsidRDefault="00FC17ED" w:rsidP="00633F16">
            <w:pPr>
              <w:snapToGrid w:val="0"/>
              <w:jc w:val="center"/>
              <w:rPr>
                <w:sz w:val="18"/>
                <w:szCs w:val="18"/>
              </w:rPr>
            </w:pPr>
            <w:r w:rsidRPr="00253C73">
              <w:rPr>
                <w:sz w:val="18"/>
                <w:szCs w:val="18"/>
              </w:rPr>
              <w:t>70 000,0</w:t>
            </w:r>
          </w:p>
        </w:tc>
        <w:tc>
          <w:tcPr>
            <w:tcW w:w="1247" w:type="dxa"/>
            <w:tcBorders>
              <w:top w:val="single" w:sz="4" w:space="0" w:color="auto"/>
              <w:left w:val="single" w:sz="4" w:space="0" w:color="auto"/>
              <w:bottom w:val="single" w:sz="4" w:space="0" w:color="auto"/>
              <w:right w:val="single" w:sz="4" w:space="0" w:color="auto"/>
            </w:tcBorders>
          </w:tcPr>
          <w:p w:rsidR="00FC17ED" w:rsidRPr="00253C73" w:rsidRDefault="00FC17ED" w:rsidP="00633F16">
            <w:pPr>
              <w:snapToGrid w:val="0"/>
              <w:jc w:val="center"/>
              <w:rPr>
                <w:sz w:val="18"/>
                <w:szCs w:val="18"/>
              </w:rPr>
            </w:pPr>
            <w:r w:rsidRPr="00253C73">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FC17ED" w:rsidRPr="00253C73" w:rsidRDefault="00FC17ED" w:rsidP="00633F16">
            <w:pPr>
              <w:snapToGrid w:val="0"/>
              <w:jc w:val="center"/>
              <w:rPr>
                <w:sz w:val="18"/>
                <w:szCs w:val="18"/>
              </w:rPr>
            </w:pPr>
            <w:r w:rsidRPr="00253C73">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FC17ED" w:rsidRPr="00253C73" w:rsidRDefault="00FC17ED" w:rsidP="00633F16">
            <w:pPr>
              <w:autoSpaceDE w:val="0"/>
              <w:autoSpaceDN w:val="0"/>
              <w:jc w:val="center"/>
              <w:rPr>
                <w:sz w:val="18"/>
                <w:szCs w:val="18"/>
              </w:rPr>
            </w:pPr>
            <w:r w:rsidRPr="00253C73">
              <w:rPr>
                <w:sz w:val="18"/>
                <w:szCs w:val="18"/>
              </w:rPr>
              <w:t>91,7км</w:t>
            </w:r>
          </w:p>
        </w:tc>
        <w:tc>
          <w:tcPr>
            <w:tcW w:w="1418" w:type="dxa"/>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rPr>
          <w:trHeight w:val="194"/>
        </w:trPr>
        <w:tc>
          <w:tcPr>
            <w:tcW w:w="3686" w:type="dxa"/>
            <w:gridSpan w:val="5"/>
            <w:vMerge/>
            <w:tcBorders>
              <w:left w:val="single" w:sz="4" w:space="0" w:color="auto"/>
              <w:right w:val="single" w:sz="4" w:space="0" w:color="auto"/>
            </w:tcBorders>
          </w:tcPr>
          <w:p w:rsidR="00FC17ED" w:rsidRPr="00D34D10" w:rsidRDefault="00FC17ED" w:rsidP="00633F16">
            <w:pPr>
              <w:rPr>
                <w:sz w:val="18"/>
                <w:szCs w:val="18"/>
              </w:rPr>
            </w:pPr>
          </w:p>
        </w:tc>
        <w:tc>
          <w:tcPr>
            <w:tcW w:w="1417"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autoSpaceDE w:val="0"/>
              <w:autoSpaceDN w:val="0"/>
              <w:rPr>
                <w:sz w:val="18"/>
                <w:szCs w:val="18"/>
              </w:rPr>
            </w:pPr>
            <w:r w:rsidRPr="00F66CE9">
              <w:rPr>
                <w:sz w:val="18"/>
                <w:szCs w:val="18"/>
              </w:rPr>
              <w:t>2026г</w:t>
            </w:r>
          </w:p>
        </w:tc>
        <w:tc>
          <w:tcPr>
            <w:tcW w:w="1223" w:type="dxa"/>
            <w:gridSpan w:val="2"/>
            <w:tcBorders>
              <w:top w:val="single" w:sz="4" w:space="0" w:color="auto"/>
              <w:left w:val="single" w:sz="4" w:space="0" w:color="auto"/>
              <w:bottom w:val="single" w:sz="4" w:space="0" w:color="auto"/>
              <w:right w:val="single" w:sz="4" w:space="0" w:color="auto"/>
            </w:tcBorders>
          </w:tcPr>
          <w:p w:rsidR="00FC17ED" w:rsidRPr="00253C73" w:rsidRDefault="00FC17ED" w:rsidP="00633F16">
            <w:pPr>
              <w:jc w:val="center"/>
              <w:rPr>
                <w:sz w:val="18"/>
                <w:szCs w:val="18"/>
              </w:rPr>
            </w:pPr>
            <w:r w:rsidRPr="00253C73">
              <w:rPr>
                <w:sz w:val="18"/>
                <w:szCs w:val="18"/>
              </w:rPr>
              <w:t>73 691,00</w:t>
            </w:r>
          </w:p>
        </w:tc>
        <w:tc>
          <w:tcPr>
            <w:tcW w:w="1408" w:type="dxa"/>
            <w:gridSpan w:val="2"/>
            <w:tcBorders>
              <w:top w:val="single" w:sz="4" w:space="0" w:color="auto"/>
              <w:left w:val="single" w:sz="4" w:space="0" w:color="auto"/>
              <w:bottom w:val="single" w:sz="4" w:space="0" w:color="auto"/>
              <w:right w:val="single" w:sz="4" w:space="0" w:color="auto"/>
            </w:tcBorders>
          </w:tcPr>
          <w:p w:rsidR="00FC17ED" w:rsidRPr="00253C73" w:rsidRDefault="00FC17ED" w:rsidP="00633F16">
            <w:pPr>
              <w:jc w:val="center"/>
              <w:rPr>
                <w:sz w:val="18"/>
                <w:szCs w:val="18"/>
              </w:rPr>
            </w:pPr>
            <w:r w:rsidRPr="00253C73">
              <w:rPr>
                <w:sz w:val="18"/>
                <w:szCs w:val="18"/>
              </w:rPr>
              <w:t>3 691,0</w:t>
            </w:r>
          </w:p>
        </w:tc>
        <w:tc>
          <w:tcPr>
            <w:tcW w:w="1396" w:type="dxa"/>
            <w:gridSpan w:val="2"/>
            <w:tcBorders>
              <w:top w:val="single" w:sz="4" w:space="0" w:color="auto"/>
              <w:left w:val="single" w:sz="4" w:space="0" w:color="auto"/>
              <w:bottom w:val="single" w:sz="4" w:space="0" w:color="auto"/>
              <w:right w:val="single" w:sz="4" w:space="0" w:color="auto"/>
            </w:tcBorders>
          </w:tcPr>
          <w:p w:rsidR="00FC17ED" w:rsidRPr="00253C73" w:rsidRDefault="00FC17ED" w:rsidP="00633F16">
            <w:pPr>
              <w:autoSpaceDE w:val="0"/>
              <w:autoSpaceDN w:val="0"/>
              <w:jc w:val="center"/>
              <w:rPr>
                <w:sz w:val="18"/>
                <w:szCs w:val="18"/>
              </w:rPr>
            </w:pPr>
            <w:r w:rsidRPr="00253C73">
              <w:rPr>
                <w:sz w:val="18"/>
                <w:szCs w:val="18"/>
              </w:rPr>
              <w:t>70 000,0</w:t>
            </w:r>
          </w:p>
        </w:tc>
        <w:tc>
          <w:tcPr>
            <w:tcW w:w="1247" w:type="dxa"/>
            <w:tcBorders>
              <w:top w:val="single" w:sz="4" w:space="0" w:color="auto"/>
              <w:left w:val="single" w:sz="4" w:space="0" w:color="auto"/>
              <w:bottom w:val="single" w:sz="4" w:space="0" w:color="auto"/>
              <w:right w:val="single" w:sz="4" w:space="0" w:color="auto"/>
            </w:tcBorders>
          </w:tcPr>
          <w:p w:rsidR="00FC17ED" w:rsidRPr="00253C73" w:rsidRDefault="00FC17ED" w:rsidP="00633F16">
            <w:pPr>
              <w:snapToGrid w:val="0"/>
              <w:jc w:val="center"/>
              <w:rPr>
                <w:sz w:val="18"/>
                <w:szCs w:val="18"/>
              </w:rPr>
            </w:pPr>
            <w:r w:rsidRPr="00253C73">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FC17ED" w:rsidRPr="00253C73" w:rsidRDefault="00FC17ED" w:rsidP="00633F16">
            <w:pPr>
              <w:snapToGrid w:val="0"/>
              <w:jc w:val="center"/>
              <w:rPr>
                <w:sz w:val="18"/>
                <w:szCs w:val="18"/>
              </w:rPr>
            </w:pPr>
            <w:r w:rsidRPr="00253C73">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FC17ED" w:rsidRPr="00253C73" w:rsidRDefault="00FC17ED" w:rsidP="00633F16">
            <w:pPr>
              <w:autoSpaceDE w:val="0"/>
              <w:autoSpaceDN w:val="0"/>
              <w:jc w:val="center"/>
              <w:rPr>
                <w:sz w:val="18"/>
                <w:szCs w:val="18"/>
              </w:rPr>
            </w:pPr>
            <w:r w:rsidRPr="00253C73">
              <w:rPr>
                <w:sz w:val="18"/>
                <w:szCs w:val="18"/>
              </w:rPr>
              <w:t>91,7км</w:t>
            </w:r>
          </w:p>
        </w:tc>
        <w:tc>
          <w:tcPr>
            <w:tcW w:w="1418" w:type="dxa"/>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3686" w:type="dxa"/>
            <w:gridSpan w:val="5"/>
            <w:vMerge/>
            <w:tcBorders>
              <w:left w:val="single" w:sz="4" w:space="0" w:color="auto"/>
              <w:bottom w:val="single" w:sz="4" w:space="0" w:color="auto"/>
              <w:right w:val="single" w:sz="4" w:space="0" w:color="auto"/>
            </w:tcBorders>
          </w:tcPr>
          <w:p w:rsidR="00FC17ED" w:rsidRPr="00D34D10" w:rsidRDefault="00FC17ED" w:rsidP="00633F16">
            <w:pPr>
              <w:rPr>
                <w:sz w:val="18"/>
                <w:szCs w:val="18"/>
              </w:rPr>
            </w:pPr>
          </w:p>
        </w:tc>
        <w:tc>
          <w:tcPr>
            <w:tcW w:w="1417" w:type="dxa"/>
            <w:gridSpan w:val="2"/>
            <w:vMerge/>
            <w:tcBorders>
              <w:left w:val="single" w:sz="4" w:space="0" w:color="auto"/>
              <w:bottom w:val="single" w:sz="4" w:space="0" w:color="auto"/>
              <w:right w:val="single" w:sz="4" w:space="0" w:color="auto"/>
            </w:tcBorders>
          </w:tcPr>
          <w:p w:rsidR="00FC17ED" w:rsidRPr="00D34D10" w:rsidRDefault="00FC17ED" w:rsidP="00633F16">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FC17ED" w:rsidRPr="00F66CE9" w:rsidRDefault="00FC17ED" w:rsidP="00633F16">
            <w:pPr>
              <w:autoSpaceDE w:val="0"/>
              <w:autoSpaceDN w:val="0"/>
              <w:rPr>
                <w:sz w:val="18"/>
                <w:szCs w:val="18"/>
              </w:rPr>
            </w:pPr>
            <w:r w:rsidRPr="00F66CE9">
              <w:rPr>
                <w:sz w:val="18"/>
                <w:szCs w:val="18"/>
              </w:rPr>
              <w:t>2027г</w:t>
            </w:r>
          </w:p>
        </w:tc>
        <w:tc>
          <w:tcPr>
            <w:tcW w:w="1223" w:type="dxa"/>
            <w:gridSpan w:val="2"/>
            <w:tcBorders>
              <w:top w:val="single" w:sz="4" w:space="0" w:color="auto"/>
              <w:left w:val="single" w:sz="4" w:space="0" w:color="auto"/>
              <w:bottom w:val="single" w:sz="4" w:space="0" w:color="auto"/>
              <w:right w:val="single" w:sz="4" w:space="0" w:color="auto"/>
            </w:tcBorders>
          </w:tcPr>
          <w:p w:rsidR="00FC17ED" w:rsidRPr="00253C73" w:rsidRDefault="00FC17ED" w:rsidP="00633F16">
            <w:pPr>
              <w:jc w:val="center"/>
              <w:rPr>
                <w:sz w:val="18"/>
                <w:szCs w:val="18"/>
              </w:rPr>
            </w:pPr>
            <w:r w:rsidRPr="00253C73">
              <w:rPr>
                <w:sz w:val="18"/>
                <w:szCs w:val="18"/>
              </w:rPr>
              <w:t>73 691,00</w:t>
            </w:r>
          </w:p>
        </w:tc>
        <w:tc>
          <w:tcPr>
            <w:tcW w:w="1408" w:type="dxa"/>
            <w:gridSpan w:val="2"/>
            <w:tcBorders>
              <w:top w:val="single" w:sz="4" w:space="0" w:color="auto"/>
              <w:left w:val="single" w:sz="4" w:space="0" w:color="auto"/>
              <w:bottom w:val="single" w:sz="4" w:space="0" w:color="auto"/>
              <w:right w:val="single" w:sz="4" w:space="0" w:color="auto"/>
            </w:tcBorders>
          </w:tcPr>
          <w:p w:rsidR="00FC17ED" w:rsidRPr="00253C73" w:rsidRDefault="00FC17ED" w:rsidP="00633F16">
            <w:pPr>
              <w:jc w:val="center"/>
              <w:rPr>
                <w:sz w:val="18"/>
                <w:szCs w:val="18"/>
              </w:rPr>
            </w:pPr>
            <w:r w:rsidRPr="00253C73">
              <w:rPr>
                <w:sz w:val="18"/>
                <w:szCs w:val="18"/>
              </w:rPr>
              <w:t>3 691,0</w:t>
            </w:r>
          </w:p>
        </w:tc>
        <w:tc>
          <w:tcPr>
            <w:tcW w:w="1396" w:type="dxa"/>
            <w:gridSpan w:val="2"/>
            <w:tcBorders>
              <w:top w:val="single" w:sz="4" w:space="0" w:color="auto"/>
              <w:left w:val="single" w:sz="4" w:space="0" w:color="auto"/>
              <w:bottom w:val="single" w:sz="4" w:space="0" w:color="auto"/>
              <w:right w:val="single" w:sz="4" w:space="0" w:color="auto"/>
            </w:tcBorders>
          </w:tcPr>
          <w:p w:rsidR="00FC17ED" w:rsidRPr="00253C73" w:rsidRDefault="00FC17ED" w:rsidP="00633F16">
            <w:pPr>
              <w:autoSpaceDE w:val="0"/>
              <w:autoSpaceDN w:val="0"/>
              <w:jc w:val="center"/>
              <w:rPr>
                <w:sz w:val="18"/>
                <w:szCs w:val="18"/>
              </w:rPr>
            </w:pPr>
            <w:r w:rsidRPr="00253C73">
              <w:rPr>
                <w:sz w:val="18"/>
                <w:szCs w:val="18"/>
              </w:rPr>
              <w:t>70 000,0</w:t>
            </w:r>
          </w:p>
        </w:tc>
        <w:tc>
          <w:tcPr>
            <w:tcW w:w="1247" w:type="dxa"/>
            <w:tcBorders>
              <w:top w:val="single" w:sz="4" w:space="0" w:color="auto"/>
              <w:left w:val="single" w:sz="4" w:space="0" w:color="auto"/>
              <w:bottom w:val="single" w:sz="4" w:space="0" w:color="auto"/>
              <w:right w:val="single" w:sz="4" w:space="0" w:color="auto"/>
            </w:tcBorders>
          </w:tcPr>
          <w:p w:rsidR="00FC17ED" w:rsidRPr="00253C73" w:rsidRDefault="00FC17ED" w:rsidP="00633F16">
            <w:pPr>
              <w:snapToGrid w:val="0"/>
              <w:jc w:val="center"/>
              <w:rPr>
                <w:sz w:val="18"/>
                <w:szCs w:val="18"/>
              </w:rPr>
            </w:pPr>
            <w:r w:rsidRPr="00253C73">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FC17ED" w:rsidRPr="00253C73" w:rsidRDefault="00FC17ED" w:rsidP="00633F16">
            <w:pPr>
              <w:snapToGrid w:val="0"/>
              <w:jc w:val="center"/>
              <w:rPr>
                <w:sz w:val="18"/>
                <w:szCs w:val="18"/>
              </w:rPr>
            </w:pPr>
            <w:r w:rsidRPr="00253C73">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FC17ED" w:rsidRPr="00253C73" w:rsidRDefault="00FC17ED" w:rsidP="00633F16">
            <w:pPr>
              <w:autoSpaceDE w:val="0"/>
              <w:autoSpaceDN w:val="0"/>
              <w:jc w:val="center"/>
              <w:rPr>
                <w:sz w:val="18"/>
                <w:szCs w:val="18"/>
              </w:rPr>
            </w:pPr>
            <w:r w:rsidRPr="00253C73">
              <w:rPr>
                <w:sz w:val="18"/>
                <w:szCs w:val="18"/>
              </w:rPr>
              <w:t>91,7км</w:t>
            </w:r>
          </w:p>
        </w:tc>
        <w:tc>
          <w:tcPr>
            <w:tcW w:w="1418" w:type="dxa"/>
            <w:vMerge/>
            <w:tcBorders>
              <w:left w:val="single" w:sz="4" w:space="0" w:color="auto"/>
              <w:bottom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15593" w:type="dxa"/>
            <w:gridSpan w:val="21"/>
            <w:tcBorders>
              <w:top w:val="single" w:sz="4" w:space="0" w:color="auto"/>
              <w:left w:val="single" w:sz="4" w:space="0" w:color="auto"/>
              <w:bottom w:val="single" w:sz="4" w:space="0" w:color="auto"/>
              <w:right w:val="single" w:sz="4" w:space="0" w:color="auto"/>
            </w:tcBorders>
            <w:vAlign w:val="center"/>
          </w:tcPr>
          <w:p w:rsidR="00FC17ED" w:rsidRPr="00D34D10" w:rsidRDefault="00FC17ED" w:rsidP="00633F16">
            <w:pPr>
              <w:autoSpaceDE w:val="0"/>
              <w:autoSpaceDN w:val="0"/>
              <w:rPr>
                <w:b/>
                <w:bCs/>
                <w:sz w:val="18"/>
                <w:szCs w:val="18"/>
              </w:rPr>
            </w:pPr>
            <w:r w:rsidRPr="00D34D10">
              <w:rPr>
                <w:b/>
                <w:bCs/>
                <w:sz w:val="18"/>
                <w:szCs w:val="18"/>
              </w:rPr>
              <w:t>Подпрограмма 2 «Улучшение качества автотранспортных перевозок в Камешкирском  районе Пензенской области»</w:t>
            </w:r>
          </w:p>
        </w:tc>
      </w:tr>
      <w:tr w:rsidR="00FC17ED" w:rsidRPr="00D34D10" w:rsidTr="00633F16">
        <w:tc>
          <w:tcPr>
            <w:tcW w:w="15593" w:type="dxa"/>
            <w:gridSpan w:val="21"/>
            <w:tcBorders>
              <w:top w:val="single" w:sz="4" w:space="0" w:color="auto"/>
              <w:left w:val="single" w:sz="4" w:space="0" w:color="auto"/>
              <w:bottom w:val="single" w:sz="4" w:space="0" w:color="auto"/>
              <w:right w:val="single" w:sz="4" w:space="0" w:color="auto"/>
            </w:tcBorders>
            <w:vAlign w:val="center"/>
          </w:tcPr>
          <w:p w:rsidR="00FC17ED" w:rsidRPr="00D34D10" w:rsidRDefault="00FC17ED" w:rsidP="00633F16">
            <w:pPr>
              <w:autoSpaceDE w:val="0"/>
              <w:autoSpaceDN w:val="0"/>
              <w:rPr>
                <w:sz w:val="18"/>
                <w:szCs w:val="18"/>
              </w:rPr>
            </w:pPr>
            <w:r w:rsidRPr="00D34D10">
              <w:rPr>
                <w:b/>
                <w:bCs/>
                <w:sz w:val="18"/>
                <w:szCs w:val="18"/>
              </w:rPr>
              <w:t>Цель подпрограммы – Создание условий для предоставления транспортных услуг населению и организация качественного обслуживания населения в границах муниципального образования «Камешкирский район» Пензенской области</w:t>
            </w:r>
          </w:p>
        </w:tc>
      </w:tr>
      <w:tr w:rsidR="00FC17ED" w:rsidRPr="00D34D10" w:rsidTr="00633F16">
        <w:trPr>
          <w:trHeight w:val="411"/>
        </w:trPr>
        <w:tc>
          <w:tcPr>
            <w:tcW w:w="15593" w:type="dxa"/>
            <w:gridSpan w:val="21"/>
            <w:tcBorders>
              <w:top w:val="single" w:sz="4" w:space="0" w:color="auto"/>
              <w:left w:val="single" w:sz="4" w:space="0" w:color="auto"/>
              <w:bottom w:val="single" w:sz="4" w:space="0" w:color="auto"/>
              <w:right w:val="single" w:sz="4" w:space="0" w:color="auto"/>
            </w:tcBorders>
            <w:vAlign w:val="center"/>
          </w:tcPr>
          <w:p w:rsidR="00FC17ED" w:rsidRPr="00D34D10" w:rsidRDefault="00FC17ED" w:rsidP="00633F16">
            <w:pPr>
              <w:snapToGrid w:val="0"/>
              <w:jc w:val="center"/>
              <w:rPr>
                <w:b/>
                <w:bCs/>
                <w:sz w:val="18"/>
                <w:szCs w:val="18"/>
              </w:rPr>
            </w:pPr>
            <w:r w:rsidRPr="00D34D10">
              <w:rPr>
                <w:b/>
                <w:bCs/>
                <w:sz w:val="18"/>
                <w:szCs w:val="18"/>
              </w:rPr>
              <w:t>Задачи подпрограммы:</w:t>
            </w:r>
          </w:p>
          <w:p w:rsidR="00FC17ED" w:rsidRPr="00D34D10" w:rsidRDefault="00FC17ED" w:rsidP="00633F16">
            <w:pPr>
              <w:autoSpaceDE w:val="0"/>
              <w:autoSpaceDN w:val="0"/>
              <w:rPr>
                <w:b/>
                <w:bCs/>
                <w:sz w:val="18"/>
                <w:szCs w:val="18"/>
              </w:rPr>
            </w:pPr>
            <w:r w:rsidRPr="00D34D10">
              <w:rPr>
                <w:b/>
                <w:bCs/>
                <w:sz w:val="18"/>
                <w:szCs w:val="18"/>
              </w:rPr>
              <w:t>- обеспечение спроса населения Камешкирского района Пензенской области в автотранспортных перевозках пассажиров на маршрутах регулярных перевозок автомобильным транспортом в муниципальном сообщении;</w:t>
            </w:r>
          </w:p>
        </w:tc>
      </w:tr>
      <w:tr w:rsidR="00FC17ED" w:rsidRPr="00D34D10" w:rsidTr="00633F16">
        <w:trPr>
          <w:trHeight w:val="291"/>
        </w:trPr>
        <w:tc>
          <w:tcPr>
            <w:tcW w:w="850" w:type="dxa"/>
            <w:gridSpan w:val="2"/>
            <w:vMerge w:val="restart"/>
            <w:tcBorders>
              <w:top w:val="single" w:sz="4" w:space="0" w:color="auto"/>
              <w:left w:val="single" w:sz="4" w:space="0" w:color="auto"/>
              <w:right w:val="single" w:sz="4" w:space="0" w:color="auto"/>
            </w:tcBorders>
          </w:tcPr>
          <w:p w:rsidR="00FC17ED" w:rsidRPr="00D34D10" w:rsidRDefault="00FC17ED" w:rsidP="00633F16">
            <w:pPr>
              <w:snapToGrid w:val="0"/>
              <w:jc w:val="center"/>
              <w:rPr>
                <w:sz w:val="18"/>
                <w:szCs w:val="18"/>
              </w:rPr>
            </w:pPr>
            <w:r w:rsidRPr="00D34D10">
              <w:rPr>
                <w:sz w:val="18"/>
                <w:szCs w:val="18"/>
              </w:rPr>
              <w:t>2.</w:t>
            </w:r>
          </w:p>
        </w:tc>
        <w:tc>
          <w:tcPr>
            <w:tcW w:w="2836" w:type="dxa"/>
            <w:gridSpan w:val="3"/>
            <w:vMerge w:val="restart"/>
            <w:tcBorders>
              <w:top w:val="single" w:sz="4" w:space="0" w:color="auto"/>
              <w:left w:val="single" w:sz="4" w:space="0" w:color="auto"/>
              <w:right w:val="single" w:sz="4" w:space="0" w:color="auto"/>
            </w:tcBorders>
          </w:tcPr>
          <w:p w:rsidR="00FC17ED" w:rsidRPr="00D34D10" w:rsidRDefault="00FC17ED" w:rsidP="00633F16">
            <w:pPr>
              <w:snapToGrid w:val="0"/>
              <w:jc w:val="center"/>
              <w:rPr>
                <w:sz w:val="18"/>
                <w:szCs w:val="18"/>
              </w:rPr>
            </w:pPr>
            <w:r w:rsidRPr="00D34D10">
              <w:rPr>
                <w:sz w:val="18"/>
                <w:szCs w:val="18"/>
              </w:rPr>
              <w:t>Основное мероприятие: «Обеспечение населения  транспортным сообщением»</w:t>
            </w:r>
          </w:p>
        </w:tc>
        <w:tc>
          <w:tcPr>
            <w:tcW w:w="1417" w:type="dxa"/>
            <w:gridSpan w:val="2"/>
            <w:vMerge w:val="restart"/>
            <w:tcBorders>
              <w:top w:val="single" w:sz="4" w:space="0" w:color="auto"/>
              <w:left w:val="single" w:sz="4" w:space="0" w:color="auto"/>
              <w:right w:val="single" w:sz="4" w:space="0" w:color="auto"/>
            </w:tcBorders>
          </w:tcPr>
          <w:p w:rsidR="00FC17ED" w:rsidRPr="00D34D10" w:rsidRDefault="00FC17ED" w:rsidP="00633F16">
            <w:pPr>
              <w:snapToGrid w:val="0"/>
              <w:jc w:val="center"/>
              <w:rPr>
                <w:sz w:val="18"/>
                <w:szCs w:val="18"/>
              </w:rPr>
            </w:pPr>
            <w:r w:rsidRPr="00D34D10">
              <w:rPr>
                <w:sz w:val="18"/>
                <w:szCs w:val="18"/>
              </w:rPr>
              <w:t>Отдел экономики, развитие сельского хозяйства, продовольствия</w:t>
            </w:r>
          </w:p>
        </w:tc>
        <w:tc>
          <w:tcPr>
            <w:tcW w:w="1005" w:type="dxa"/>
            <w:gridSpan w:val="3"/>
            <w:tcBorders>
              <w:top w:val="single" w:sz="4" w:space="0" w:color="auto"/>
              <w:left w:val="single" w:sz="4" w:space="0" w:color="auto"/>
              <w:bottom w:val="single" w:sz="4" w:space="0" w:color="auto"/>
              <w:right w:val="single" w:sz="4" w:space="0" w:color="auto"/>
            </w:tcBorders>
          </w:tcPr>
          <w:p w:rsidR="00FC17ED" w:rsidRPr="00D34D10" w:rsidRDefault="00FC17ED" w:rsidP="00633F16">
            <w:pPr>
              <w:autoSpaceDE w:val="0"/>
              <w:autoSpaceDN w:val="0"/>
              <w:rPr>
                <w:b/>
                <w:sz w:val="18"/>
                <w:szCs w:val="18"/>
              </w:rPr>
            </w:pPr>
            <w:r w:rsidRPr="00D34D10">
              <w:rPr>
                <w:b/>
                <w:sz w:val="18"/>
                <w:szCs w:val="18"/>
              </w:rPr>
              <w:t>Итого</w:t>
            </w:r>
          </w:p>
        </w:tc>
        <w:tc>
          <w:tcPr>
            <w:tcW w:w="1211"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jc w:val="center"/>
              <w:rPr>
                <w:b/>
                <w:sz w:val="18"/>
                <w:szCs w:val="18"/>
              </w:rPr>
            </w:pPr>
            <w:r w:rsidRPr="00D34D10">
              <w:rPr>
                <w:b/>
                <w:sz w:val="18"/>
                <w:szCs w:val="18"/>
              </w:rPr>
              <w:t>7 602,480</w:t>
            </w:r>
          </w:p>
        </w:tc>
        <w:tc>
          <w:tcPr>
            <w:tcW w:w="1443" w:type="dxa"/>
            <w:gridSpan w:val="3"/>
            <w:tcBorders>
              <w:top w:val="single" w:sz="4" w:space="0" w:color="auto"/>
              <w:left w:val="single" w:sz="4" w:space="0" w:color="auto"/>
              <w:bottom w:val="single" w:sz="4" w:space="0" w:color="auto"/>
              <w:right w:val="single" w:sz="4" w:space="0" w:color="auto"/>
            </w:tcBorders>
          </w:tcPr>
          <w:p w:rsidR="00FC17ED" w:rsidRPr="00D34D10" w:rsidRDefault="00FC17ED" w:rsidP="00633F16">
            <w:pPr>
              <w:jc w:val="center"/>
              <w:rPr>
                <w:b/>
                <w:sz w:val="18"/>
                <w:szCs w:val="18"/>
              </w:rPr>
            </w:pPr>
            <w:r w:rsidRPr="00D34D10">
              <w:rPr>
                <w:b/>
                <w:sz w:val="18"/>
                <w:szCs w:val="18"/>
              </w:rPr>
              <w:t>7 602,480</w:t>
            </w:r>
          </w:p>
        </w:tc>
        <w:tc>
          <w:tcPr>
            <w:tcW w:w="1361"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jc w:val="center"/>
              <w:rPr>
                <w:b/>
                <w:sz w:val="18"/>
                <w:szCs w:val="18"/>
              </w:rPr>
            </w:pPr>
            <w:r w:rsidRPr="00D34D10">
              <w:rPr>
                <w:b/>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jc w:val="center"/>
              <w:rPr>
                <w:sz w:val="18"/>
                <w:szCs w:val="18"/>
              </w:rPr>
            </w:pPr>
            <w:r w:rsidRPr="00D34D10">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FC17ED" w:rsidRPr="00D34D10" w:rsidRDefault="00FC17ED" w:rsidP="00633F16">
            <w:pPr>
              <w:jc w:val="center"/>
              <w:rPr>
                <w:sz w:val="18"/>
                <w:szCs w:val="18"/>
              </w:rPr>
            </w:pPr>
            <w:r w:rsidRPr="00D34D10">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jc w:val="center"/>
              <w:rPr>
                <w:sz w:val="18"/>
                <w:szCs w:val="18"/>
              </w:rPr>
            </w:pPr>
            <w:r w:rsidRPr="00D34D10">
              <w:rPr>
                <w:sz w:val="18"/>
                <w:szCs w:val="18"/>
              </w:rPr>
              <w:t>-</w:t>
            </w:r>
          </w:p>
        </w:tc>
        <w:tc>
          <w:tcPr>
            <w:tcW w:w="1480" w:type="dxa"/>
            <w:gridSpan w:val="2"/>
            <w:vMerge w:val="restart"/>
            <w:tcBorders>
              <w:top w:val="single" w:sz="4" w:space="0" w:color="auto"/>
              <w:left w:val="single" w:sz="4" w:space="0" w:color="auto"/>
              <w:right w:val="single" w:sz="4" w:space="0" w:color="auto"/>
            </w:tcBorders>
          </w:tcPr>
          <w:p w:rsidR="00FC17ED" w:rsidRPr="00D34D10" w:rsidRDefault="00FC17ED" w:rsidP="00633F16">
            <w:pPr>
              <w:autoSpaceDE w:val="0"/>
              <w:autoSpaceDN w:val="0"/>
              <w:rPr>
                <w:sz w:val="18"/>
                <w:szCs w:val="18"/>
              </w:rPr>
            </w:pPr>
          </w:p>
        </w:tc>
      </w:tr>
      <w:tr w:rsidR="00FC17ED" w:rsidRPr="00D34D10" w:rsidTr="00633F16">
        <w:trPr>
          <w:trHeight w:val="205"/>
        </w:trPr>
        <w:tc>
          <w:tcPr>
            <w:tcW w:w="850" w:type="dxa"/>
            <w:gridSpan w:val="2"/>
            <w:vMerge/>
            <w:tcBorders>
              <w:left w:val="single" w:sz="4" w:space="0" w:color="auto"/>
              <w:right w:val="single" w:sz="4" w:space="0" w:color="auto"/>
            </w:tcBorders>
            <w:vAlign w:val="center"/>
          </w:tcPr>
          <w:p w:rsidR="00FC17ED" w:rsidRPr="00D34D10" w:rsidRDefault="00FC17ED" w:rsidP="00633F16">
            <w:pPr>
              <w:snapToGrid w:val="0"/>
              <w:jc w:val="center"/>
              <w:rPr>
                <w:sz w:val="18"/>
                <w:szCs w:val="18"/>
              </w:rPr>
            </w:pPr>
          </w:p>
        </w:tc>
        <w:tc>
          <w:tcPr>
            <w:tcW w:w="2836" w:type="dxa"/>
            <w:gridSpan w:val="3"/>
            <w:vMerge/>
            <w:tcBorders>
              <w:left w:val="single" w:sz="4" w:space="0" w:color="auto"/>
              <w:right w:val="single" w:sz="4" w:space="0" w:color="auto"/>
            </w:tcBorders>
            <w:vAlign w:val="center"/>
          </w:tcPr>
          <w:p w:rsidR="00FC17ED" w:rsidRPr="00D34D10" w:rsidRDefault="00FC17ED" w:rsidP="00633F16">
            <w:pPr>
              <w:snapToGrid w:val="0"/>
              <w:rPr>
                <w:sz w:val="18"/>
                <w:szCs w:val="18"/>
              </w:rPr>
            </w:pPr>
          </w:p>
        </w:tc>
        <w:tc>
          <w:tcPr>
            <w:tcW w:w="1417" w:type="dxa"/>
            <w:gridSpan w:val="2"/>
            <w:vMerge/>
            <w:tcBorders>
              <w:left w:val="single" w:sz="4" w:space="0" w:color="auto"/>
              <w:right w:val="single" w:sz="4" w:space="0" w:color="auto"/>
            </w:tcBorders>
            <w:vAlign w:val="center"/>
          </w:tcPr>
          <w:p w:rsidR="00FC17ED" w:rsidRPr="00D34D10" w:rsidRDefault="00FC17ED" w:rsidP="00633F16">
            <w:pPr>
              <w:snapToGrid w:val="0"/>
              <w:rPr>
                <w:sz w:val="18"/>
                <w:szCs w:val="18"/>
              </w:rPr>
            </w:pPr>
          </w:p>
        </w:tc>
        <w:tc>
          <w:tcPr>
            <w:tcW w:w="1005" w:type="dxa"/>
            <w:gridSpan w:val="3"/>
            <w:tcBorders>
              <w:top w:val="single" w:sz="4" w:space="0" w:color="auto"/>
              <w:left w:val="single" w:sz="4" w:space="0" w:color="auto"/>
              <w:bottom w:val="single" w:sz="4" w:space="0" w:color="auto"/>
              <w:right w:val="single" w:sz="4" w:space="0" w:color="auto"/>
            </w:tcBorders>
          </w:tcPr>
          <w:p w:rsidR="00FC17ED" w:rsidRPr="00D34D10" w:rsidRDefault="00FC17ED" w:rsidP="00633F16">
            <w:pPr>
              <w:autoSpaceDE w:val="0"/>
              <w:autoSpaceDN w:val="0"/>
              <w:rPr>
                <w:sz w:val="18"/>
                <w:szCs w:val="18"/>
              </w:rPr>
            </w:pPr>
            <w:r w:rsidRPr="00D34D10">
              <w:rPr>
                <w:sz w:val="18"/>
                <w:szCs w:val="18"/>
              </w:rPr>
              <w:t>2016г</w:t>
            </w:r>
          </w:p>
        </w:tc>
        <w:tc>
          <w:tcPr>
            <w:tcW w:w="1211"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jc w:val="center"/>
              <w:rPr>
                <w:sz w:val="18"/>
                <w:szCs w:val="18"/>
              </w:rPr>
            </w:pPr>
            <w:r w:rsidRPr="00D34D10">
              <w:rPr>
                <w:sz w:val="18"/>
                <w:szCs w:val="18"/>
              </w:rPr>
              <w:t>-</w:t>
            </w:r>
          </w:p>
        </w:tc>
        <w:tc>
          <w:tcPr>
            <w:tcW w:w="1443" w:type="dxa"/>
            <w:gridSpan w:val="3"/>
            <w:tcBorders>
              <w:top w:val="single" w:sz="4" w:space="0" w:color="auto"/>
              <w:left w:val="single" w:sz="4" w:space="0" w:color="auto"/>
              <w:bottom w:val="single" w:sz="4" w:space="0" w:color="auto"/>
              <w:right w:val="single" w:sz="4" w:space="0" w:color="auto"/>
            </w:tcBorders>
          </w:tcPr>
          <w:p w:rsidR="00FC17ED" w:rsidRPr="00D34D10" w:rsidRDefault="00FC17ED" w:rsidP="00633F16">
            <w:pPr>
              <w:jc w:val="center"/>
              <w:rPr>
                <w:sz w:val="18"/>
                <w:szCs w:val="18"/>
              </w:rPr>
            </w:pPr>
            <w:r w:rsidRPr="00D34D10">
              <w:rPr>
                <w:sz w:val="18"/>
                <w:szCs w:val="18"/>
              </w:rPr>
              <w:t>-</w:t>
            </w:r>
          </w:p>
        </w:tc>
        <w:tc>
          <w:tcPr>
            <w:tcW w:w="1361"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jc w:val="center"/>
              <w:rPr>
                <w:sz w:val="18"/>
                <w:szCs w:val="18"/>
              </w:rPr>
            </w:pPr>
            <w:r w:rsidRPr="00D34D10">
              <w:rPr>
                <w:sz w:val="18"/>
                <w:szCs w:val="18"/>
              </w:rPr>
              <w:t>-</w:t>
            </w:r>
          </w:p>
        </w:tc>
        <w:tc>
          <w:tcPr>
            <w:tcW w:w="1247"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jc w:val="center"/>
              <w:rPr>
                <w:sz w:val="18"/>
                <w:szCs w:val="18"/>
              </w:rPr>
            </w:pPr>
            <w:r w:rsidRPr="00D34D10">
              <w:rPr>
                <w:sz w:val="18"/>
                <w:szCs w:val="18"/>
              </w:rPr>
              <w:t>-</w:t>
            </w:r>
          </w:p>
        </w:tc>
        <w:tc>
          <w:tcPr>
            <w:tcW w:w="1135" w:type="dxa"/>
            <w:gridSpan w:val="2"/>
            <w:tcBorders>
              <w:top w:val="single" w:sz="4" w:space="0" w:color="auto"/>
              <w:left w:val="single" w:sz="4" w:space="0" w:color="auto"/>
              <w:bottom w:val="single" w:sz="4" w:space="0" w:color="auto"/>
              <w:right w:val="single" w:sz="4" w:space="0" w:color="auto"/>
            </w:tcBorders>
          </w:tcPr>
          <w:p w:rsidR="00FC17ED" w:rsidRPr="00D34D10" w:rsidRDefault="00FC17ED" w:rsidP="00633F16">
            <w:pPr>
              <w:jc w:val="center"/>
              <w:rPr>
                <w:sz w:val="18"/>
                <w:szCs w:val="18"/>
              </w:rPr>
            </w:pPr>
            <w:r w:rsidRPr="00D34D10">
              <w:rPr>
                <w:sz w:val="18"/>
                <w:szCs w:val="18"/>
              </w:rPr>
              <w:t>-</w:t>
            </w:r>
          </w:p>
        </w:tc>
        <w:tc>
          <w:tcPr>
            <w:tcW w:w="1608"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jc w:val="center"/>
              <w:rPr>
                <w:sz w:val="18"/>
                <w:szCs w:val="18"/>
              </w:rPr>
            </w:pPr>
            <w:r w:rsidRPr="00D34D10">
              <w:rPr>
                <w:sz w:val="18"/>
                <w:szCs w:val="18"/>
              </w:rPr>
              <w:t>-</w:t>
            </w:r>
          </w:p>
        </w:tc>
        <w:tc>
          <w:tcPr>
            <w:tcW w:w="1480" w:type="dxa"/>
            <w:gridSpan w:val="2"/>
            <w:vMerge/>
            <w:tcBorders>
              <w:left w:val="single" w:sz="4" w:space="0" w:color="auto"/>
              <w:right w:val="single" w:sz="4" w:space="0" w:color="auto"/>
            </w:tcBorders>
          </w:tcPr>
          <w:p w:rsidR="00FC17ED" w:rsidRPr="00D34D10" w:rsidRDefault="00FC17ED" w:rsidP="00633F16">
            <w:pPr>
              <w:autoSpaceDE w:val="0"/>
              <w:autoSpaceDN w:val="0"/>
              <w:rPr>
                <w:sz w:val="18"/>
                <w:szCs w:val="18"/>
              </w:rPr>
            </w:pPr>
          </w:p>
        </w:tc>
      </w:tr>
      <w:tr w:rsidR="00FC17ED" w:rsidRPr="00D34D10" w:rsidTr="00633F16">
        <w:trPr>
          <w:trHeight w:val="149"/>
        </w:trPr>
        <w:tc>
          <w:tcPr>
            <w:tcW w:w="850" w:type="dxa"/>
            <w:gridSpan w:val="2"/>
            <w:vMerge/>
            <w:tcBorders>
              <w:left w:val="single" w:sz="4" w:space="0" w:color="auto"/>
              <w:right w:val="single" w:sz="4" w:space="0" w:color="auto"/>
            </w:tcBorders>
            <w:vAlign w:val="center"/>
          </w:tcPr>
          <w:p w:rsidR="00FC17ED" w:rsidRPr="00D34D10" w:rsidRDefault="00FC17ED" w:rsidP="00633F16">
            <w:pPr>
              <w:snapToGrid w:val="0"/>
              <w:jc w:val="center"/>
              <w:rPr>
                <w:sz w:val="18"/>
                <w:szCs w:val="18"/>
              </w:rPr>
            </w:pPr>
          </w:p>
        </w:tc>
        <w:tc>
          <w:tcPr>
            <w:tcW w:w="2836" w:type="dxa"/>
            <w:gridSpan w:val="3"/>
            <w:vMerge/>
            <w:tcBorders>
              <w:left w:val="single" w:sz="4" w:space="0" w:color="auto"/>
              <w:right w:val="single" w:sz="4" w:space="0" w:color="auto"/>
            </w:tcBorders>
            <w:vAlign w:val="center"/>
          </w:tcPr>
          <w:p w:rsidR="00FC17ED" w:rsidRPr="00D34D10" w:rsidRDefault="00FC17ED" w:rsidP="00633F16">
            <w:pPr>
              <w:snapToGrid w:val="0"/>
              <w:rPr>
                <w:sz w:val="18"/>
                <w:szCs w:val="18"/>
              </w:rPr>
            </w:pPr>
          </w:p>
        </w:tc>
        <w:tc>
          <w:tcPr>
            <w:tcW w:w="1417" w:type="dxa"/>
            <w:gridSpan w:val="2"/>
            <w:vMerge/>
            <w:tcBorders>
              <w:left w:val="single" w:sz="4" w:space="0" w:color="auto"/>
              <w:right w:val="single" w:sz="4" w:space="0" w:color="auto"/>
            </w:tcBorders>
            <w:vAlign w:val="center"/>
          </w:tcPr>
          <w:p w:rsidR="00FC17ED" w:rsidRPr="00D34D10" w:rsidRDefault="00FC17ED" w:rsidP="00633F16">
            <w:pPr>
              <w:snapToGrid w:val="0"/>
              <w:rPr>
                <w:sz w:val="18"/>
                <w:szCs w:val="18"/>
              </w:rPr>
            </w:pPr>
          </w:p>
        </w:tc>
        <w:tc>
          <w:tcPr>
            <w:tcW w:w="1005" w:type="dxa"/>
            <w:gridSpan w:val="3"/>
            <w:tcBorders>
              <w:top w:val="single" w:sz="4" w:space="0" w:color="auto"/>
              <w:left w:val="single" w:sz="4" w:space="0" w:color="auto"/>
              <w:bottom w:val="single" w:sz="4" w:space="0" w:color="auto"/>
              <w:right w:val="single" w:sz="4" w:space="0" w:color="auto"/>
            </w:tcBorders>
          </w:tcPr>
          <w:p w:rsidR="00FC17ED" w:rsidRPr="00D34D10" w:rsidRDefault="00FC17ED" w:rsidP="00633F16">
            <w:pPr>
              <w:autoSpaceDE w:val="0"/>
              <w:autoSpaceDN w:val="0"/>
              <w:rPr>
                <w:sz w:val="18"/>
                <w:szCs w:val="18"/>
              </w:rPr>
            </w:pPr>
            <w:r w:rsidRPr="00D34D10">
              <w:rPr>
                <w:sz w:val="18"/>
                <w:szCs w:val="18"/>
              </w:rPr>
              <w:t>2017г</w:t>
            </w:r>
          </w:p>
        </w:tc>
        <w:tc>
          <w:tcPr>
            <w:tcW w:w="1211"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jc w:val="center"/>
              <w:rPr>
                <w:sz w:val="18"/>
                <w:szCs w:val="18"/>
              </w:rPr>
            </w:pPr>
            <w:r w:rsidRPr="00D34D10">
              <w:rPr>
                <w:sz w:val="18"/>
                <w:szCs w:val="18"/>
              </w:rPr>
              <w:t>-</w:t>
            </w:r>
          </w:p>
        </w:tc>
        <w:tc>
          <w:tcPr>
            <w:tcW w:w="1443" w:type="dxa"/>
            <w:gridSpan w:val="3"/>
            <w:tcBorders>
              <w:top w:val="single" w:sz="4" w:space="0" w:color="auto"/>
              <w:left w:val="single" w:sz="4" w:space="0" w:color="auto"/>
              <w:bottom w:val="single" w:sz="4" w:space="0" w:color="auto"/>
              <w:right w:val="single" w:sz="4" w:space="0" w:color="auto"/>
            </w:tcBorders>
          </w:tcPr>
          <w:p w:rsidR="00FC17ED" w:rsidRPr="00D34D10" w:rsidRDefault="00FC17ED" w:rsidP="00633F16">
            <w:pPr>
              <w:jc w:val="center"/>
              <w:rPr>
                <w:sz w:val="18"/>
                <w:szCs w:val="18"/>
              </w:rPr>
            </w:pPr>
            <w:r w:rsidRPr="00D34D10">
              <w:rPr>
                <w:sz w:val="18"/>
                <w:szCs w:val="18"/>
              </w:rPr>
              <w:t>-</w:t>
            </w:r>
          </w:p>
        </w:tc>
        <w:tc>
          <w:tcPr>
            <w:tcW w:w="1361"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jc w:val="center"/>
              <w:rPr>
                <w:sz w:val="18"/>
                <w:szCs w:val="18"/>
              </w:rPr>
            </w:pPr>
            <w:r w:rsidRPr="00D34D10">
              <w:rPr>
                <w:sz w:val="18"/>
                <w:szCs w:val="18"/>
              </w:rPr>
              <w:t>-</w:t>
            </w:r>
          </w:p>
        </w:tc>
        <w:tc>
          <w:tcPr>
            <w:tcW w:w="1247"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jc w:val="center"/>
              <w:rPr>
                <w:sz w:val="18"/>
                <w:szCs w:val="18"/>
              </w:rPr>
            </w:pPr>
            <w:r w:rsidRPr="00D34D10">
              <w:rPr>
                <w:sz w:val="18"/>
                <w:szCs w:val="18"/>
              </w:rPr>
              <w:t>-</w:t>
            </w:r>
          </w:p>
        </w:tc>
        <w:tc>
          <w:tcPr>
            <w:tcW w:w="1135" w:type="dxa"/>
            <w:gridSpan w:val="2"/>
            <w:tcBorders>
              <w:top w:val="single" w:sz="4" w:space="0" w:color="auto"/>
              <w:left w:val="single" w:sz="4" w:space="0" w:color="auto"/>
              <w:bottom w:val="single" w:sz="4" w:space="0" w:color="auto"/>
              <w:right w:val="single" w:sz="4" w:space="0" w:color="auto"/>
            </w:tcBorders>
          </w:tcPr>
          <w:p w:rsidR="00FC17ED" w:rsidRPr="00D34D10" w:rsidRDefault="00FC17ED" w:rsidP="00633F16">
            <w:pPr>
              <w:jc w:val="center"/>
              <w:rPr>
                <w:sz w:val="18"/>
                <w:szCs w:val="18"/>
              </w:rPr>
            </w:pPr>
            <w:r w:rsidRPr="00D34D10">
              <w:rPr>
                <w:sz w:val="18"/>
                <w:szCs w:val="18"/>
              </w:rPr>
              <w:t>-</w:t>
            </w:r>
          </w:p>
        </w:tc>
        <w:tc>
          <w:tcPr>
            <w:tcW w:w="1608"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jc w:val="center"/>
              <w:rPr>
                <w:sz w:val="18"/>
                <w:szCs w:val="18"/>
              </w:rPr>
            </w:pPr>
            <w:r w:rsidRPr="00D34D10">
              <w:rPr>
                <w:sz w:val="18"/>
                <w:szCs w:val="18"/>
              </w:rPr>
              <w:t>-</w:t>
            </w:r>
          </w:p>
        </w:tc>
        <w:tc>
          <w:tcPr>
            <w:tcW w:w="1480" w:type="dxa"/>
            <w:gridSpan w:val="2"/>
            <w:vMerge/>
            <w:tcBorders>
              <w:left w:val="single" w:sz="4" w:space="0" w:color="auto"/>
              <w:right w:val="single" w:sz="4" w:space="0" w:color="auto"/>
            </w:tcBorders>
          </w:tcPr>
          <w:p w:rsidR="00FC17ED" w:rsidRPr="00D34D10" w:rsidRDefault="00FC17ED" w:rsidP="00633F16">
            <w:pPr>
              <w:autoSpaceDE w:val="0"/>
              <w:autoSpaceDN w:val="0"/>
              <w:rPr>
                <w:sz w:val="18"/>
                <w:szCs w:val="18"/>
              </w:rPr>
            </w:pPr>
          </w:p>
        </w:tc>
      </w:tr>
      <w:tr w:rsidR="00FC17ED" w:rsidRPr="00D34D10" w:rsidTr="00633F16">
        <w:trPr>
          <w:trHeight w:val="91"/>
        </w:trPr>
        <w:tc>
          <w:tcPr>
            <w:tcW w:w="850" w:type="dxa"/>
            <w:gridSpan w:val="2"/>
            <w:vMerge/>
            <w:tcBorders>
              <w:left w:val="single" w:sz="4" w:space="0" w:color="auto"/>
              <w:right w:val="single" w:sz="4" w:space="0" w:color="auto"/>
            </w:tcBorders>
            <w:vAlign w:val="center"/>
          </w:tcPr>
          <w:p w:rsidR="00FC17ED" w:rsidRPr="00D34D10" w:rsidRDefault="00FC17ED" w:rsidP="00633F16">
            <w:pPr>
              <w:rPr>
                <w:sz w:val="18"/>
                <w:szCs w:val="18"/>
              </w:rPr>
            </w:pPr>
          </w:p>
        </w:tc>
        <w:tc>
          <w:tcPr>
            <w:tcW w:w="2836" w:type="dxa"/>
            <w:gridSpan w:val="3"/>
            <w:vMerge/>
            <w:tcBorders>
              <w:left w:val="single" w:sz="4" w:space="0" w:color="auto"/>
              <w:right w:val="single" w:sz="4" w:space="0" w:color="auto"/>
            </w:tcBorders>
            <w:vAlign w:val="center"/>
          </w:tcPr>
          <w:p w:rsidR="00FC17ED" w:rsidRPr="00D34D10" w:rsidRDefault="00FC17ED" w:rsidP="00633F16">
            <w:pPr>
              <w:rPr>
                <w:sz w:val="18"/>
                <w:szCs w:val="18"/>
              </w:rPr>
            </w:pPr>
          </w:p>
        </w:tc>
        <w:tc>
          <w:tcPr>
            <w:tcW w:w="1417" w:type="dxa"/>
            <w:gridSpan w:val="2"/>
            <w:vMerge/>
            <w:tcBorders>
              <w:left w:val="single" w:sz="4" w:space="0" w:color="auto"/>
              <w:right w:val="single" w:sz="4" w:space="0" w:color="auto"/>
            </w:tcBorders>
            <w:vAlign w:val="center"/>
          </w:tcPr>
          <w:p w:rsidR="00FC17ED" w:rsidRPr="00D34D10" w:rsidRDefault="00FC17ED" w:rsidP="00633F16">
            <w:pPr>
              <w:rPr>
                <w:sz w:val="18"/>
                <w:szCs w:val="18"/>
              </w:rPr>
            </w:pPr>
          </w:p>
        </w:tc>
        <w:tc>
          <w:tcPr>
            <w:tcW w:w="1005" w:type="dxa"/>
            <w:gridSpan w:val="3"/>
            <w:tcBorders>
              <w:top w:val="single" w:sz="4" w:space="0" w:color="auto"/>
              <w:left w:val="single" w:sz="4" w:space="0" w:color="auto"/>
              <w:bottom w:val="single" w:sz="4" w:space="0" w:color="auto"/>
              <w:right w:val="single" w:sz="4" w:space="0" w:color="auto"/>
            </w:tcBorders>
          </w:tcPr>
          <w:p w:rsidR="00FC17ED" w:rsidRPr="00D34D10" w:rsidRDefault="00FC17ED" w:rsidP="00633F16">
            <w:pPr>
              <w:autoSpaceDE w:val="0"/>
              <w:autoSpaceDN w:val="0"/>
              <w:rPr>
                <w:sz w:val="18"/>
                <w:szCs w:val="18"/>
              </w:rPr>
            </w:pPr>
            <w:r w:rsidRPr="00D34D10">
              <w:rPr>
                <w:sz w:val="18"/>
                <w:szCs w:val="18"/>
              </w:rPr>
              <w:t>2018г</w:t>
            </w:r>
          </w:p>
        </w:tc>
        <w:tc>
          <w:tcPr>
            <w:tcW w:w="1211"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jc w:val="center"/>
              <w:rPr>
                <w:sz w:val="18"/>
                <w:szCs w:val="18"/>
              </w:rPr>
            </w:pPr>
            <w:r w:rsidRPr="00D34D10">
              <w:rPr>
                <w:sz w:val="18"/>
                <w:szCs w:val="18"/>
              </w:rPr>
              <w:t>-</w:t>
            </w:r>
          </w:p>
        </w:tc>
        <w:tc>
          <w:tcPr>
            <w:tcW w:w="1443" w:type="dxa"/>
            <w:gridSpan w:val="3"/>
            <w:tcBorders>
              <w:top w:val="single" w:sz="4" w:space="0" w:color="auto"/>
              <w:left w:val="single" w:sz="4" w:space="0" w:color="auto"/>
              <w:bottom w:val="single" w:sz="4" w:space="0" w:color="auto"/>
              <w:right w:val="single" w:sz="4" w:space="0" w:color="auto"/>
            </w:tcBorders>
          </w:tcPr>
          <w:p w:rsidR="00FC17ED" w:rsidRPr="00D34D10" w:rsidRDefault="00FC17ED" w:rsidP="00633F16">
            <w:pPr>
              <w:jc w:val="center"/>
              <w:rPr>
                <w:sz w:val="18"/>
                <w:szCs w:val="18"/>
              </w:rPr>
            </w:pPr>
            <w:r w:rsidRPr="00D34D10">
              <w:rPr>
                <w:sz w:val="18"/>
                <w:szCs w:val="18"/>
              </w:rPr>
              <w:t>-</w:t>
            </w:r>
          </w:p>
        </w:tc>
        <w:tc>
          <w:tcPr>
            <w:tcW w:w="1361"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jc w:val="center"/>
              <w:rPr>
                <w:sz w:val="18"/>
                <w:szCs w:val="18"/>
              </w:rPr>
            </w:pPr>
            <w:r w:rsidRPr="00D34D10">
              <w:rPr>
                <w:sz w:val="18"/>
                <w:szCs w:val="18"/>
              </w:rPr>
              <w:t>-</w:t>
            </w:r>
          </w:p>
        </w:tc>
        <w:tc>
          <w:tcPr>
            <w:tcW w:w="1247"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jc w:val="center"/>
              <w:rPr>
                <w:sz w:val="18"/>
                <w:szCs w:val="18"/>
              </w:rPr>
            </w:pPr>
            <w:r w:rsidRPr="00D34D10">
              <w:rPr>
                <w:sz w:val="18"/>
                <w:szCs w:val="18"/>
              </w:rPr>
              <w:t>-</w:t>
            </w:r>
          </w:p>
        </w:tc>
        <w:tc>
          <w:tcPr>
            <w:tcW w:w="1135" w:type="dxa"/>
            <w:gridSpan w:val="2"/>
            <w:tcBorders>
              <w:top w:val="single" w:sz="4" w:space="0" w:color="auto"/>
              <w:left w:val="single" w:sz="4" w:space="0" w:color="auto"/>
              <w:bottom w:val="single" w:sz="4" w:space="0" w:color="auto"/>
              <w:right w:val="single" w:sz="4" w:space="0" w:color="auto"/>
            </w:tcBorders>
          </w:tcPr>
          <w:p w:rsidR="00FC17ED" w:rsidRPr="00D34D10" w:rsidRDefault="00FC17ED" w:rsidP="00633F16">
            <w:pPr>
              <w:jc w:val="center"/>
              <w:rPr>
                <w:sz w:val="18"/>
                <w:szCs w:val="18"/>
              </w:rPr>
            </w:pPr>
            <w:r w:rsidRPr="00D34D10">
              <w:rPr>
                <w:sz w:val="18"/>
                <w:szCs w:val="18"/>
              </w:rPr>
              <w:t>-</w:t>
            </w:r>
          </w:p>
        </w:tc>
        <w:tc>
          <w:tcPr>
            <w:tcW w:w="1608"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jc w:val="center"/>
              <w:rPr>
                <w:sz w:val="18"/>
                <w:szCs w:val="18"/>
              </w:rPr>
            </w:pPr>
            <w:r w:rsidRPr="00D34D10">
              <w:rPr>
                <w:sz w:val="18"/>
                <w:szCs w:val="18"/>
              </w:rPr>
              <w:t>-</w:t>
            </w:r>
          </w:p>
        </w:tc>
        <w:tc>
          <w:tcPr>
            <w:tcW w:w="1480" w:type="dxa"/>
            <w:gridSpan w:val="2"/>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rPr>
          <w:trHeight w:val="178"/>
        </w:trPr>
        <w:tc>
          <w:tcPr>
            <w:tcW w:w="850" w:type="dxa"/>
            <w:gridSpan w:val="2"/>
            <w:vMerge/>
            <w:tcBorders>
              <w:left w:val="single" w:sz="4" w:space="0" w:color="auto"/>
              <w:right w:val="single" w:sz="4" w:space="0" w:color="auto"/>
            </w:tcBorders>
            <w:vAlign w:val="center"/>
          </w:tcPr>
          <w:p w:rsidR="00FC17ED" w:rsidRPr="00D34D10" w:rsidRDefault="00FC17ED" w:rsidP="00633F16">
            <w:pPr>
              <w:rPr>
                <w:sz w:val="18"/>
                <w:szCs w:val="18"/>
              </w:rPr>
            </w:pPr>
          </w:p>
        </w:tc>
        <w:tc>
          <w:tcPr>
            <w:tcW w:w="2836" w:type="dxa"/>
            <w:gridSpan w:val="3"/>
            <w:vMerge/>
            <w:tcBorders>
              <w:left w:val="single" w:sz="4" w:space="0" w:color="auto"/>
              <w:right w:val="single" w:sz="4" w:space="0" w:color="auto"/>
            </w:tcBorders>
            <w:vAlign w:val="center"/>
          </w:tcPr>
          <w:p w:rsidR="00FC17ED" w:rsidRPr="00D34D10" w:rsidRDefault="00FC17ED" w:rsidP="00633F16">
            <w:pPr>
              <w:rPr>
                <w:sz w:val="18"/>
                <w:szCs w:val="18"/>
              </w:rPr>
            </w:pPr>
          </w:p>
        </w:tc>
        <w:tc>
          <w:tcPr>
            <w:tcW w:w="1417" w:type="dxa"/>
            <w:gridSpan w:val="2"/>
            <w:vMerge/>
            <w:tcBorders>
              <w:left w:val="single" w:sz="4" w:space="0" w:color="auto"/>
              <w:right w:val="single" w:sz="4" w:space="0" w:color="auto"/>
            </w:tcBorders>
            <w:vAlign w:val="center"/>
          </w:tcPr>
          <w:p w:rsidR="00FC17ED" w:rsidRPr="00D34D10" w:rsidRDefault="00FC17ED" w:rsidP="00633F16">
            <w:pPr>
              <w:rPr>
                <w:sz w:val="18"/>
                <w:szCs w:val="18"/>
              </w:rPr>
            </w:pPr>
          </w:p>
        </w:tc>
        <w:tc>
          <w:tcPr>
            <w:tcW w:w="1005" w:type="dxa"/>
            <w:gridSpan w:val="3"/>
            <w:tcBorders>
              <w:top w:val="single" w:sz="4" w:space="0" w:color="auto"/>
              <w:left w:val="single" w:sz="4" w:space="0" w:color="auto"/>
              <w:bottom w:val="single" w:sz="4" w:space="0" w:color="auto"/>
              <w:right w:val="single" w:sz="4" w:space="0" w:color="auto"/>
            </w:tcBorders>
          </w:tcPr>
          <w:p w:rsidR="00FC17ED" w:rsidRPr="00D34D10" w:rsidRDefault="00FC17ED" w:rsidP="00633F16">
            <w:pPr>
              <w:autoSpaceDE w:val="0"/>
              <w:autoSpaceDN w:val="0"/>
              <w:rPr>
                <w:sz w:val="18"/>
                <w:szCs w:val="18"/>
              </w:rPr>
            </w:pPr>
            <w:r w:rsidRPr="00D34D10">
              <w:rPr>
                <w:sz w:val="18"/>
                <w:szCs w:val="18"/>
              </w:rPr>
              <w:t>2019г</w:t>
            </w:r>
          </w:p>
        </w:tc>
        <w:tc>
          <w:tcPr>
            <w:tcW w:w="1211"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jc w:val="center"/>
              <w:rPr>
                <w:sz w:val="18"/>
                <w:szCs w:val="18"/>
              </w:rPr>
            </w:pPr>
            <w:r w:rsidRPr="00D34D10">
              <w:rPr>
                <w:sz w:val="18"/>
                <w:szCs w:val="18"/>
              </w:rPr>
              <w:t>-</w:t>
            </w:r>
          </w:p>
        </w:tc>
        <w:tc>
          <w:tcPr>
            <w:tcW w:w="1443" w:type="dxa"/>
            <w:gridSpan w:val="3"/>
            <w:tcBorders>
              <w:top w:val="single" w:sz="4" w:space="0" w:color="auto"/>
              <w:left w:val="single" w:sz="4" w:space="0" w:color="auto"/>
              <w:bottom w:val="single" w:sz="4" w:space="0" w:color="auto"/>
              <w:right w:val="single" w:sz="4" w:space="0" w:color="auto"/>
            </w:tcBorders>
          </w:tcPr>
          <w:p w:rsidR="00FC17ED" w:rsidRPr="00D34D10" w:rsidRDefault="00FC17ED" w:rsidP="00633F16">
            <w:pPr>
              <w:jc w:val="center"/>
              <w:rPr>
                <w:sz w:val="18"/>
                <w:szCs w:val="18"/>
              </w:rPr>
            </w:pPr>
            <w:r w:rsidRPr="00D34D10">
              <w:rPr>
                <w:sz w:val="18"/>
                <w:szCs w:val="18"/>
              </w:rPr>
              <w:t>-</w:t>
            </w:r>
          </w:p>
        </w:tc>
        <w:tc>
          <w:tcPr>
            <w:tcW w:w="1361"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jc w:val="center"/>
              <w:rPr>
                <w:sz w:val="18"/>
                <w:szCs w:val="18"/>
              </w:rPr>
            </w:pPr>
            <w:r w:rsidRPr="00D34D10">
              <w:rPr>
                <w:sz w:val="18"/>
                <w:szCs w:val="18"/>
              </w:rPr>
              <w:t>-</w:t>
            </w:r>
          </w:p>
        </w:tc>
        <w:tc>
          <w:tcPr>
            <w:tcW w:w="1247"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jc w:val="center"/>
              <w:rPr>
                <w:sz w:val="18"/>
                <w:szCs w:val="18"/>
              </w:rPr>
            </w:pPr>
            <w:r w:rsidRPr="00D34D10">
              <w:rPr>
                <w:sz w:val="18"/>
                <w:szCs w:val="18"/>
              </w:rPr>
              <w:t>-</w:t>
            </w:r>
          </w:p>
        </w:tc>
        <w:tc>
          <w:tcPr>
            <w:tcW w:w="1135" w:type="dxa"/>
            <w:gridSpan w:val="2"/>
            <w:tcBorders>
              <w:top w:val="single" w:sz="4" w:space="0" w:color="auto"/>
              <w:left w:val="single" w:sz="4" w:space="0" w:color="auto"/>
              <w:bottom w:val="single" w:sz="4" w:space="0" w:color="auto"/>
              <w:right w:val="single" w:sz="4" w:space="0" w:color="auto"/>
            </w:tcBorders>
          </w:tcPr>
          <w:p w:rsidR="00FC17ED" w:rsidRPr="00D34D10" w:rsidRDefault="00FC17ED" w:rsidP="00633F16">
            <w:pPr>
              <w:jc w:val="center"/>
              <w:rPr>
                <w:sz w:val="18"/>
                <w:szCs w:val="18"/>
              </w:rPr>
            </w:pPr>
            <w:r w:rsidRPr="00D34D10">
              <w:rPr>
                <w:sz w:val="18"/>
                <w:szCs w:val="18"/>
              </w:rPr>
              <w:t>-</w:t>
            </w:r>
          </w:p>
        </w:tc>
        <w:tc>
          <w:tcPr>
            <w:tcW w:w="1608"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jc w:val="center"/>
              <w:rPr>
                <w:sz w:val="18"/>
                <w:szCs w:val="18"/>
              </w:rPr>
            </w:pPr>
            <w:r w:rsidRPr="00D34D10">
              <w:rPr>
                <w:sz w:val="18"/>
                <w:szCs w:val="18"/>
              </w:rPr>
              <w:t>-</w:t>
            </w:r>
          </w:p>
        </w:tc>
        <w:tc>
          <w:tcPr>
            <w:tcW w:w="1480" w:type="dxa"/>
            <w:gridSpan w:val="2"/>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850" w:type="dxa"/>
            <w:gridSpan w:val="2"/>
            <w:vMerge/>
            <w:tcBorders>
              <w:left w:val="single" w:sz="4" w:space="0" w:color="auto"/>
              <w:right w:val="single" w:sz="4" w:space="0" w:color="auto"/>
            </w:tcBorders>
            <w:vAlign w:val="center"/>
          </w:tcPr>
          <w:p w:rsidR="00FC17ED" w:rsidRPr="00D34D10" w:rsidRDefault="00FC17ED" w:rsidP="00633F16">
            <w:pPr>
              <w:rPr>
                <w:sz w:val="18"/>
                <w:szCs w:val="18"/>
              </w:rPr>
            </w:pPr>
          </w:p>
        </w:tc>
        <w:tc>
          <w:tcPr>
            <w:tcW w:w="2836" w:type="dxa"/>
            <w:gridSpan w:val="3"/>
            <w:vMerge/>
            <w:tcBorders>
              <w:left w:val="single" w:sz="4" w:space="0" w:color="auto"/>
              <w:right w:val="single" w:sz="4" w:space="0" w:color="auto"/>
            </w:tcBorders>
            <w:vAlign w:val="center"/>
          </w:tcPr>
          <w:p w:rsidR="00FC17ED" w:rsidRPr="00D34D10" w:rsidRDefault="00FC17ED" w:rsidP="00633F16">
            <w:pPr>
              <w:rPr>
                <w:sz w:val="18"/>
                <w:szCs w:val="18"/>
              </w:rPr>
            </w:pPr>
          </w:p>
        </w:tc>
        <w:tc>
          <w:tcPr>
            <w:tcW w:w="1417" w:type="dxa"/>
            <w:gridSpan w:val="2"/>
            <w:vMerge/>
            <w:tcBorders>
              <w:left w:val="single" w:sz="4" w:space="0" w:color="auto"/>
              <w:right w:val="single" w:sz="4" w:space="0" w:color="auto"/>
            </w:tcBorders>
            <w:vAlign w:val="center"/>
          </w:tcPr>
          <w:p w:rsidR="00FC17ED" w:rsidRPr="00D34D10" w:rsidRDefault="00FC17ED" w:rsidP="00633F16">
            <w:pPr>
              <w:rPr>
                <w:sz w:val="18"/>
                <w:szCs w:val="18"/>
              </w:rPr>
            </w:pPr>
          </w:p>
        </w:tc>
        <w:tc>
          <w:tcPr>
            <w:tcW w:w="1005" w:type="dxa"/>
            <w:gridSpan w:val="3"/>
            <w:tcBorders>
              <w:top w:val="single" w:sz="4" w:space="0" w:color="auto"/>
              <w:left w:val="single" w:sz="4" w:space="0" w:color="auto"/>
              <w:bottom w:val="single" w:sz="4" w:space="0" w:color="auto"/>
              <w:right w:val="single" w:sz="4" w:space="0" w:color="auto"/>
            </w:tcBorders>
          </w:tcPr>
          <w:p w:rsidR="00FC17ED" w:rsidRPr="00D34D10" w:rsidRDefault="00FC17ED" w:rsidP="00633F16">
            <w:pPr>
              <w:autoSpaceDE w:val="0"/>
              <w:autoSpaceDN w:val="0"/>
              <w:rPr>
                <w:sz w:val="18"/>
                <w:szCs w:val="18"/>
              </w:rPr>
            </w:pPr>
            <w:r w:rsidRPr="00D34D10">
              <w:rPr>
                <w:sz w:val="18"/>
                <w:szCs w:val="18"/>
              </w:rPr>
              <w:t>2020г</w:t>
            </w:r>
          </w:p>
        </w:tc>
        <w:tc>
          <w:tcPr>
            <w:tcW w:w="1211"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jc w:val="center"/>
              <w:rPr>
                <w:sz w:val="18"/>
                <w:szCs w:val="18"/>
              </w:rPr>
            </w:pPr>
            <w:r w:rsidRPr="00D34D10">
              <w:rPr>
                <w:sz w:val="18"/>
                <w:szCs w:val="18"/>
              </w:rPr>
              <w:t>-</w:t>
            </w:r>
          </w:p>
        </w:tc>
        <w:tc>
          <w:tcPr>
            <w:tcW w:w="1443" w:type="dxa"/>
            <w:gridSpan w:val="3"/>
            <w:tcBorders>
              <w:top w:val="single" w:sz="4" w:space="0" w:color="auto"/>
              <w:left w:val="single" w:sz="4" w:space="0" w:color="auto"/>
              <w:bottom w:val="single" w:sz="4" w:space="0" w:color="auto"/>
              <w:right w:val="single" w:sz="4" w:space="0" w:color="auto"/>
            </w:tcBorders>
          </w:tcPr>
          <w:p w:rsidR="00FC17ED" w:rsidRPr="00D34D10" w:rsidRDefault="00FC17ED" w:rsidP="00633F16">
            <w:pPr>
              <w:jc w:val="center"/>
              <w:rPr>
                <w:sz w:val="18"/>
                <w:szCs w:val="18"/>
              </w:rPr>
            </w:pPr>
            <w:r w:rsidRPr="00D34D10">
              <w:rPr>
                <w:sz w:val="18"/>
                <w:szCs w:val="18"/>
              </w:rPr>
              <w:t>-</w:t>
            </w:r>
          </w:p>
        </w:tc>
        <w:tc>
          <w:tcPr>
            <w:tcW w:w="1361"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jc w:val="center"/>
              <w:rPr>
                <w:sz w:val="18"/>
                <w:szCs w:val="18"/>
              </w:rPr>
            </w:pPr>
            <w:r w:rsidRPr="00D34D10">
              <w:rPr>
                <w:sz w:val="18"/>
                <w:szCs w:val="18"/>
              </w:rPr>
              <w:t>-</w:t>
            </w:r>
          </w:p>
        </w:tc>
        <w:tc>
          <w:tcPr>
            <w:tcW w:w="1247"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jc w:val="center"/>
              <w:rPr>
                <w:sz w:val="18"/>
                <w:szCs w:val="18"/>
              </w:rPr>
            </w:pPr>
            <w:r w:rsidRPr="00D34D10">
              <w:rPr>
                <w:sz w:val="18"/>
                <w:szCs w:val="18"/>
              </w:rPr>
              <w:t>-</w:t>
            </w:r>
          </w:p>
        </w:tc>
        <w:tc>
          <w:tcPr>
            <w:tcW w:w="1135" w:type="dxa"/>
            <w:gridSpan w:val="2"/>
            <w:tcBorders>
              <w:top w:val="single" w:sz="4" w:space="0" w:color="auto"/>
              <w:left w:val="single" w:sz="4" w:space="0" w:color="auto"/>
              <w:bottom w:val="single" w:sz="4" w:space="0" w:color="auto"/>
              <w:right w:val="single" w:sz="4" w:space="0" w:color="auto"/>
            </w:tcBorders>
          </w:tcPr>
          <w:p w:rsidR="00FC17ED" w:rsidRPr="00D34D10" w:rsidRDefault="00FC17ED" w:rsidP="00633F16">
            <w:pPr>
              <w:jc w:val="center"/>
              <w:rPr>
                <w:sz w:val="18"/>
                <w:szCs w:val="18"/>
              </w:rPr>
            </w:pPr>
            <w:r w:rsidRPr="00D34D10">
              <w:rPr>
                <w:sz w:val="18"/>
                <w:szCs w:val="18"/>
              </w:rPr>
              <w:t>-</w:t>
            </w:r>
          </w:p>
        </w:tc>
        <w:tc>
          <w:tcPr>
            <w:tcW w:w="1608"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jc w:val="center"/>
              <w:rPr>
                <w:sz w:val="18"/>
                <w:szCs w:val="18"/>
              </w:rPr>
            </w:pPr>
            <w:r w:rsidRPr="00D34D10">
              <w:rPr>
                <w:sz w:val="18"/>
                <w:szCs w:val="18"/>
              </w:rPr>
              <w:t>-</w:t>
            </w:r>
          </w:p>
        </w:tc>
        <w:tc>
          <w:tcPr>
            <w:tcW w:w="1480" w:type="dxa"/>
            <w:gridSpan w:val="2"/>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850" w:type="dxa"/>
            <w:gridSpan w:val="2"/>
            <w:vMerge/>
            <w:tcBorders>
              <w:left w:val="single" w:sz="4" w:space="0" w:color="auto"/>
              <w:right w:val="single" w:sz="4" w:space="0" w:color="auto"/>
            </w:tcBorders>
            <w:vAlign w:val="center"/>
          </w:tcPr>
          <w:p w:rsidR="00FC17ED" w:rsidRPr="00D34D10" w:rsidRDefault="00FC17ED" w:rsidP="00633F16">
            <w:pPr>
              <w:rPr>
                <w:sz w:val="18"/>
                <w:szCs w:val="18"/>
              </w:rPr>
            </w:pPr>
          </w:p>
        </w:tc>
        <w:tc>
          <w:tcPr>
            <w:tcW w:w="2836" w:type="dxa"/>
            <w:gridSpan w:val="3"/>
            <w:vMerge/>
            <w:tcBorders>
              <w:left w:val="single" w:sz="4" w:space="0" w:color="auto"/>
              <w:right w:val="single" w:sz="4" w:space="0" w:color="auto"/>
            </w:tcBorders>
            <w:vAlign w:val="center"/>
          </w:tcPr>
          <w:p w:rsidR="00FC17ED" w:rsidRPr="00D34D10" w:rsidRDefault="00FC17ED" w:rsidP="00633F16">
            <w:pPr>
              <w:rPr>
                <w:sz w:val="18"/>
                <w:szCs w:val="18"/>
              </w:rPr>
            </w:pPr>
          </w:p>
        </w:tc>
        <w:tc>
          <w:tcPr>
            <w:tcW w:w="1417" w:type="dxa"/>
            <w:gridSpan w:val="2"/>
            <w:vMerge/>
            <w:tcBorders>
              <w:left w:val="single" w:sz="4" w:space="0" w:color="auto"/>
              <w:right w:val="single" w:sz="4" w:space="0" w:color="auto"/>
            </w:tcBorders>
            <w:vAlign w:val="center"/>
          </w:tcPr>
          <w:p w:rsidR="00FC17ED" w:rsidRPr="00D34D10" w:rsidRDefault="00FC17ED" w:rsidP="00633F16">
            <w:pPr>
              <w:rPr>
                <w:sz w:val="18"/>
                <w:szCs w:val="18"/>
              </w:rPr>
            </w:pPr>
          </w:p>
        </w:tc>
        <w:tc>
          <w:tcPr>
            <w:tcW w:w="1005" w:type="dxa"/>
            <w:gridSpan w:val="3"/>
            <w:tcBorders>
              <w:top w:val="single" w:sz="4" w:space="0" w:color="auto"/>
              <w:left w:val="single" w:sz="4" w:space="0" w:color="auto"/>
              <w:bottom w:val="single" w:sz="4" w:space="0" w:color="auto"/>
              <w:right w:val="single" w:sz="4" w:space="0" w:color="auto"/>
            </w:tcBorders>
          </w:tcPr>
          <w:p w:rsidR="00FC17ED" w:rsidRPr="00D34D10" w:rsidRDefault="00FC17ED" w:rsidP="00633F16">
            <w:pPr>
              <w:autoSpaceDE w:val="0"/>
              <w:autoSpaceDN w:val="0"/>
              <w:rPr>
                <w:sz w:val="18"/>
                <w:szCs w:val="18"/>
              </w:rPr>
            </w:pPr>
            <w:r w:rsidRPr="00D34D10">
              <w:rPr>
                <w:sz w:val="18"/>
                <w:szCs w:val="18"/>
              </w:rPr>
              <w:t>2021г</w:t>
            </w:r>
          </w:p>
        </w:tc>
        <w:tc>
          <w:tcPr>
            <w:tcW w:w="1211"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jc w:val="center"/>
              <w:rPr>
                <w:sz w:val="18"/>
                <w:szCs w:val="18"/>
              </w:rPr>
            </w:pPr>
            <w:r w:rsidRPr="00D34D10">
              <w:rPr>
                <w:sz w:val="18"/>
                <w:szCs w:val="18"/>
              </w:rPr>
              <w:t>402,480</w:t>
            </w:r>
          </w:p>
        </w:tc>
        <w:tc>
          <w:tcPr>
            <w:tcW w:w="1443" w:type="dxa"/>
            <w:gridSpan w:val="3"/>
            <w:tcBorders>
              <w:top w:val="single" w:sz="4" w:space="0" w:color="auto"/>
              <w:left w:val="single" w:sz="4" w:space="0" w:color="auto"/>
              <w:bottom w:val="single" w:sz="4" w:space="0" w:color="auto"/>
              <w:right w:val="single" w:sz="4" w:space="0" w:color="auto"/>
            </w:tcBorders>
          </w:tcPr>
          <w:p w:rsidR="00FC17ED" w:rsidRPr="00D34D10" w:rsidRDefault="00FC17ED" w:rsidP="00633F16">
            <w:pPr>
              <w:jc w:val="center"/>
              <w:rPr>
                <w:sz w:val="18"/>
                <w:szCs w:val="18"/>
              </w:rPr>
            </w:pPr>
            <w:r w:rsidRPr="00D34D10">
              <w:rPr>
                <w:sz w:val="18"/>
                <w:szCs w:val="18"/>
              </w:rPr>
              <w:t>402,480</w:t>
            </w:r>
          </w:p>
        </w:tc>
        <w:tc>
          <w:tcPr>
            <w:tcW w:w="1361"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jc w:val="center"/>
              <w:rPr>
                <w:sz w:val="18"/>
                <w:szCs w:val="18"/>
              </w:rPr>
            </w:pPr>
            <w:r w:rsidRPr="00D34D10">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jc w:val="center"/>
              <w:rPr>
                <w:sz w:val="18"/>
                <w:szCs w:val="18"/>
              </w:rPr>
            </w:pPr>
            <w:r w:rsidRPr="00D34D10">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FC17ED" w:rsidRPr="00D34D10" w:rsidRDefault="00FC17ED" w:rsidP="00633F16">
            <w:pPr>
              <w:jc w:val="center"/>
              <w:rPr>
                <w:sz w:val="18"/>
                <w:szCs w:val="18"/>
              </w:rPr>
            </w:pPr>
            <w:r w:rsidRPr="00D34D10">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jc w:val="center"/>
              <w:rPr>
                <w:sz w:val="18"/>
                <w:szCs w:val="18"/>
              </w:rPr>
            </w:pPr>
            <w:r w:rsidRPr="00D34D10">
              <w:rPr>
                <w:sz w:val="18"/>
                <w:szCs w:val="18"/>
              </w:rPr>
              <w:t>-</w:t>
            </w:r>
          </w:p>
        </w:tc>
        <w:tc>
          <w:tcPr>
            <w:tcW w:w="1480" w:type="dxa"/>
            <w:gridSpan w:val="2"/>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850" w:type="dxa"/>
            <w:gridSpan w:val="2"/>
            <w:vMerge/>
            <w:tcBorders>
              <w:left w:val="single" w:sz="4" w:space="0" w:color="auto"/>
              <w:right w:val="single" w:sz="4" w:space="0" w:color="auto"/>
            </w:tcBorders>
            <w:vAlign w:val="center"/>
          </w:tcPr>
          <w:p w:rsidR="00FC17ED" w:rsidRPr="00D34D10" w:rsidRDefault="00FC17ED" w:rsidP="00633F16">
            <w:pPr>
              <w:rPr>
                <w:sz w:val="18"/>
                <w:szCs w:val="18"/>
              </w:rPr>
            </w:pPr>
          </w:p>
        </w:tc>
        <w:tc>
          <w:tcPr>
            <w:tcW w:w="2836" w:type="dxa"/>
            <w:gridSpan w:val="3"/>
            <w:vMerge/>
            <w:tcBorders>
              <w:left w:val="single" w:sz="4" w:space="0" w:color="auto"/>
              <w:right w:val="single" w:sz="4" w:space="0" w:color="auto"/>
            </w:tcBorders>
            <w:vAlign w:val="center"/>
          </w:tcPr>
          <w:p w:rsidR="00FC17ED" w:rsidRPr="00D34D10" w:rsidRDefault="00FC17ED" w:rsidP="00633F16">
            <w:pPr>
              <w:rPr>
                <w:sz w:val="18"/>
                <w:szCs w:val="18"/>
              </w:rPr>
            </w:pPr>
          </w:p>
        </w:tc>
        <w:tc>
          <w:tcPr>
            <w:tcW w:w="1417" w:type="dxa"/>
            <w:gridSpan w:val="2"/>
            <w:vMerge/>
            <w:tcBorders>
              <w:left w:val="single" w:sz="4" w:space="0" w:color="auto"/>
              <w:right w:val="single" w:sz="4" w:space="0" w:color="auto"/>
            </w:tcBorders>
            <w:vAlign w:val="center"/>
          </w:tcPr>
          <w:p w:rsidR="00FC17ED" w:rsidRPr="00D34D10" w:rsidRDefault="00FC17ED" w:rsidP="00633F16">
            <w:pPr>
              <w:rPr>
                <w:sz w:val="18"/>
                <w:szCs w:val="18"/>
              </w:rPr>
            </w:pPr>
          </w:p>
        </w:tc>
        <w:tc>
          <w:tcPr>
            <w:tcW w:w="1005" w:type="dxa"/>
            <w:gridSpan w:val="3"/>
            <w:tcBorders>
              <w:top w:val="single" w:sz="4" w:space="0" w:color="auto"/>
              <w:left w:val="single" w:sz="4" w:space="0" w:color="auto"/>
              <w:bottom w:val="single" w:sz="4" w:space="0" w:color="auto"/>
              <w:right w:val="single" w:sz="4" w:space="0" w:color="auto"/>
            </w:tcBorders>
          </w:tcPr>
          <w:p w:rsidR="00FC17ED" w:rsidRPr="00D34D10" w:rsidRDefault="00FC17ED" w:rsidP="00633F16">
            <w:pPr>
              <w:autoSpaceDE w:val="0"/>
              <w:autoSpaceDN w:val="0"/>
              <w:rPr>
                <w:sz w:val="18"/>
                <w:szCs w:val="18"/>
              </w:rPr>
            </w:pPr>
            <w:r w:rsidRPr="00D34D10">
              <w:rPr>
                <w:sz w:val="18"/>
                <w:szCs w:val="18"/>
              </w:rPr>
              <w:t>2022г</w:t>
            </w:r>
          </w:p>
        </w:tc>
        <w:tc>
          <w:tcPr>
            <w:tcW w:w="1211"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jc w:val="center"/>
              <w:rPr>
                <w:sz w:val="18"/>
                <w:szCs w:val="18"/>
              </w:rPr>
            </w:pPr>
            <w:r w:rsidRPr="00D34D10">
              <w:rPr>
                <w:sz w:val="18"/>
                <w:szCs w:val="18"/>
              </w:rPr>
              <w:t>1200,0</w:t>
            </w:r>
          </w:p>
        </w:tc>
        <w:tc>
          <w:tcPr>
            <w:tcW w:w="1443" w:type="dxa"/>
            <w:gridSpan w:val="3"/>
            <w:tcBorders>
              <w:top w:val="single" w:sz="4" w:space="0" w:color="auto"/>
              <w:left w:val="single" w:sz="4" w:space="0" w:color="auto"/>
              <w:bottom w:val="single" w:sz="4" w:space="0" w:color="auto"/>
              <w:right w:val="single" w:sz="4" w:space="0" w:color="auto"/>
            </w:tcBorders>
          </w:tcPr>
          <w:p w:rsidR="00FC17ED" w:rsidRPr="00D34D10" w:rsidRDefault="00FC17ED" w:rsidP="00633F16">
            <w:pPr>
              <w:jc w:val="center"/>
              <w:rPr>
                <w:sz w:val="18"/>
                <w:szCs w:val="18"/>
              </w:rPr>
            </w:pPr>
            <w:r w:rsidRPr="00D34D10">
              <w:rPr>
                <w:sz w:val="18"/>
                <w:szCs w:val="18"/>
              </w:rPr>
              <w:t>1200,0</w:t>
            </w:r>
          </w:p>
        </w:tc>
        <w:tc>
          <w:tcPr>
            <w:tcW w:w="1361"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autoSpaceDE w:val="0"/>
              <w:autoSpaceDN w:val="0"/>
              <w:jc w:val="center"/>
              <w:rPr>
                <w:sz w:val="18"/>
                <w:szCs w:val="18"/>
              </w:rPr>
            </w:pPr>
            <w:r w:rsidRPr="00D34D10">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snapToGrid w:val="0"/>
              <w:jc w:val="center"/>
              <w:rPr>
                <w:sz w:val="18"/>
                <w:szCs w:val="18"/>
              </w:rPr>
            </w:pPr>
            <w:r w:rsidRPr="00D34D10">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FC17ED" w:rsidRPr="00D34D10" w:rsidRDefault="00FC17ED" w:rsidP="00633F16">
            <w:pPr>
              <w:snapToGrid w:val="0"/>
              <w:jc w:val="center"/>
              <w:rPr>
                <w:sz w:val="18"/>
                <w:szCs w:val="18"/>
              </w:rPr>
            </w:pPr>
            <w:r w:rsidRPr="00D34D10">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jc w:val="center"/>
              <w:rPr>
                <w:sz w:val="18"/>
                <w:szCs w:val="18"/>
              </w:rPr>
            </w:pPr>
            <w:r w:rsidRPr="00D34D10">
              <w:rPr>
                <w:sz w:val="18"/>
                <w:szCs w:val="18"/>
              </w:rPr>
              <w:t>-</w:t>
            </w:r>
          </w:p>
        </w:tc>
        <w:tc>
          <w:tcPr>
            <w:tcW w:w="1480" w:type="dxa"/>
            <w:gridSpan w:val="2"/>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850" w:type="dxa"/>
            <w:gridSpan w:val="2"/>
            <w:vMerge/>
            <w:tcBorders>
              <w:left w:val="single" w:sz="4" w:space="0" w:color="auto"/>
              <w:right w:val="single" w:sz="4" w:space="0" w:color="auto"/>
            </w:tcBorders>
            <w:vAlign w:val="center"/>
          </w:tcPr>
          <w:p w:rsidR="00FC17ED" w:rsidRPr="00D34D10" w:rsidRDefault="00FC17ED" w:rsidP="00633F16">
            <w:pPr>
              <w:rPr>
                <w:sz w:val="18"/>
                <w:szCs w:val="18"/>
              </w:rPr>
            </w:pPr>
          </w:p>
        </w:tc>
        <w:tc>
          <w:tcPr>
            <w:tcW w:w="2836" w:type="dxa"/>
            <w:gridSpan w:val="3"/>
            <w:vMerge/>
            <w:tcBorders>
              <w:left w:val="single" w:sz="4" w:space="0" w:color="auto"/>
              <w:right w:val="single" w:sz="4" w:space="0" w:color="auto"/>
            </w:tcBorders>
            <w:vAlign w:val="center"/>
          </w:tcPr>
          <w:p w:rsidR="00FC17ED" w:rsidRPr="00D34D10" w:rsidRDefault="00FC17ED" w:rsidP="00633F16">
            <w:pPr>
              <w:rPr>
                <w:sz w:val="18"/>
                <w:szCs w:val="18"/>
              </w:rPr>
            </w:pPr>
          </w:p>
        </w:tc>
        <w:tc>
          <w:tcPr>
            <w:tcW w:w="1417" w:type="dxa"/>
            <w:gridSpan w:val="2"/>
            <w:vMerge/>
            <w:tcBorders>
              <w:left w:val="single" w:sz="4" w:space="0" w:color="auto"/>
              <w:right w:val="single" w:sz="4" w:space="0" w:color="auto"/>
            </w:tcBorders>
            <w:vAlign w:val="center"/>
          </w:tcPr>
          <w:p w:rsidR="00FC17ED" w:rsidRPr="00D34D10" w:rsidRDefault="00FC17ED" w:rsidP="00633F16">
            <w:pPr>
              <w:rPr>
                <w:sz w:val="18"/>
                <w:szCs w:val="18"/>
              </w:rPr>
            </w:pPr>
          </w:p>
        </w:tc>
        <w:tc>
          <w:tcPr>
            <w:tcW w:w="1005" w:type="dxa"/>
            <w:gridSpan w:val="3"/>
            <w:tcBorders>
              <w:top w:val="single" w:sz="4" w:space="0" w:color="auto"/>
              <w:left w:val="single" w:sz="4" w:space="0" w:color="auto"/>
              <w:bottom w:val="single" w:sz="4" w:space="0" w:color="auto"/>
              <w:right w:val="single" w:sz="4" w:space="0" w:color="auto"/>
            </w:tcBorders>
          </w:tcPr>
          <w:p w:rsidR="00FC17ED" w:rsidRPr="00D34D10" w:rsidRDefault="00FC17ED" w:rsidP="00633F16">
            <w:pPr>
              <w:autoSpaceDE w:val="0"/>
              <w:autoSpaceDN w:val="0"/>
              <w:rPr>
                <w:sz w:val="18"/>
                <w:szCs w:val="18"/>
              </w:rPr>
            </w:pPr>
            <w:r w:rsidRPr="00D34D10">
              <w:rPr>
                <w:sz w:val="18"/>
                <w:szCs w:val="18"/>
              </w:rPr>
              <w:t>2023г</w:t>
            </w:r>
          </w:p>
        </w:tc>
        <w:tc>
          <w:tcPr>
            <w:tcW w:w="1211"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jc w:val="center"/>
              <w:rPr>
                <w:sz w:val="18"/>
                <w:szCs w:val="18"/>
              </w:rPr>
            </w:pPr>
            <w:r w:rsidRPr="00D34D10">
              <w:rPr>
                <w:sz w:val="18"/>
                <w:szCs w:val="18"/>
              </w:rPr>
              <w:t>1200,0</w:t>
            </w:r>
          </w:p>
        </w:tc>
        <w:tc>
          <w:tcPr>
            <w:tcW w:w="1443" w:type="dxa"/>
            <w:gridSpan w:val="3"/>
            <w:tcBorders>
              <w:top w:val="single" w:sz="4" w:space="0" w:color="auto"/>
              <w:left w:val="single" w:sz="4" w:space="0" w:color="auto"/>
              <w:bottom w:val="single" w:sz="4" w:space="0" w:color="auto"/>
              <w:right w:val="single" w:sz="4" w:space="0" w:color="auto"/>
            </w:tcBorders>
          </w:tcPr>
          <w:p w:rsidR="00FC17ED" w:rsidRPr="00D34D10" w:rsidRDefault="00FC17ED" w:rsidP="00633F16">
            <w:pPr>
              <w:jc w:val="center"/>
              <w:rPr>
                <w:sz w:val="18"/>
                <w:szCs w:val="18"/>
              </w:rPr>
            </w:pPr>
            <w:r w:rsidRPr="00D34D10">
              <w:rPr>
                <w:sz w:val="18"/>
                <w:szCs w:val="18"/>
              </w:rPr>
              <w:t>1200,0</w:t>
            </w:r>
          </w:p>
        </w:tc>
        <w:tc>
          <w:tcPr>
            <w:tcW w:w="1361"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autoSpaceDE w:val="0"/>
              <w:autoSpaceDN w:val="0"/>
              <w:jc w:val="center"/>
              <w:rPr>
                <w:sz w:val="18"/>
                <w:szCs w:val="18"/>
              </w:rPr>
            </w:pPr>
            <w:r w:rsidRPr="00D34D10">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snapToGrid w:val="0"/>
              <w:jc w:val="center"/>
              <w:rPr>
                <w:sz w:val="18"/>
                <w:szCs w:val="18"/>
              </w:rPr>
            </w:pPr>
            <w:r w:rsidRPr="00D34D10">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FC17ED" w:rsidRPr="00D34D10" w:rsidRDefault="00FC17ED" w:rsidP="00633F16">
            <w:pPr>
              <w:snapToGrid w:val="0"/>
              <w:jc w:val="center"/>
              <w:rPr>
                <w:sz w:val="18"/>
                <w:szCs w:val="18"/>
              </w:rPr>
            </w:pPr>
            <w:r w:rsidRPr="00D34D10">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jc w:val="center"/>
              <w:rPr>
                <w:sz w:val="18"/>
                <w:szCs w:val="18"/>
              </w:rPr>
            </w:pPr>
            <w:r w:rsidRPr="00D34D10">
              <w:rPr>
                <w:sz w:val="18"/>
                <w:szCs w:val="18"/>
              </w:rPr>
              <w:t>-</w:t>
            </w:r>
          </w:p>
        </w:tc>
        <w:tc>
          <w:tcPr>
            <w:tcW w:w="1480" w:type="dxa"/>
            <w:gridSpan w:val="2"/>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850" w:type="dxa"/>
            <w:gridSpan w:val="2"/>
            <w:vMerge/>
            <w:tcBorders>
              <w:left w:val="single" w:sz="4" w:space="0" w:color="auto"/>
              <w:right w:val="single" w:sz="4" w:space="0" w:color="auto"/>
            </w:tcBorders>
            <w:vAlign w:val="center"/>
          </w:tcPr>
          <w:p w:rsidR="00FC17ED" w:rsidRPr="00D34D10" w:rsidRDefault="00FC17ED" w:rsidP="00633F16">
            <w:pPr>
              <w:rPr>
                <w:sz w:val="18"/>
                <w:szCs w:val="18"/>
              </w:rPr>
            </w:pPr>
          </w:p>
        </w:tc>
        <w:tc>
          <w:tcPr>
            <w:tcW w:w="2836" w:type="dxa"/>
            <w:gridSpan w:val="3"/>
            <w:vMerge/>
            <w:tcBorders>
              <w:left w:val="single" w:sz="4" w:space="0" w:color="auto"/>
              <w:right w:val="single" w:sz="4" w:space="0" w:color="auto"/>
            </w:tcBorders>
            <w:vAlign w:val="center"/>
          </w:tcPr>
          <w:p w:rsidR="00FC17ED" w:rsidRPr="00D34D10" w:rsidRDefault="00FC17ED" w:rsidP="00633F16">
            <w:pPr>
              <w:rPr>
                <w:sz w:val="18"/>
                <w:szCs w:val="18"/>
              </w:rPr>
            </w:pPr>
          </w:p>
        </w:tc>
        <w:tc>
          <w:tcPr>
            <w:tcW w:w="1417" w:type="dxa"/>
            <w:gridSpan w:val="2"/>
            <w:vMerge/>
            <w:tcBorders>
              <w:left w:val="single" w:sz="4" w:space="0" w:color="auto"/>
              <w:right w:val="single" w:sz="4" w:space="0" w:color="auto"/>
            </w:tcBorders>
            <w:vAlign w:val="center"/>
          </w:tcPr>
          <w:p w:rsidR="00FC17ED" w:rsidRPr="00D34D10" w:rsidRDefault="00FC17ED" w:rsidP="00633F16">
            <w:pPr>
              <w:rPr>
                <w:sz w:val="18"/>
                <w:szCs w:val="18"/>
              </w:rPr>
            </w:pPr>
          </w:p>
        </w:tc>
        <w:tc>
          <w:tcPr>
            <w:tcW w:w="1005" w:type="dxa"/>
            <w:gridSpan w:val="3"/>
            <w:tcBorders>
              <w:top w:val="single" w:sz="4" w:space="0" w:color="auto"/>
              <w:left w:val="single" w:sz="4" w:space="0" w:color="auto"/>
              <w:bottom w:val="single" w:sz="4" w:space="0" w:color="auto"/>
              <w:right w:val="single" w:sz="4" w:space="0" w:color="auto"/>
            </w:tcBorders>
          </w:tcPr>
          <w:p w:rsidR="00FC17ED" w:rsidRPr="00D34D10" w:rsidRDefault="00FC17ED" w:rsidP="00633F16">
            <w:pPr>
              <w:autoSpaceDE w:val="0"/>
              <w:autoSpaceDN w:val="0"/>
              <w:rPr>
                <w:sz w:val="18"/>
                <w:szCs w:val="18"/>
              </w:rPr>
            </w:pPr>
            <w:r w:rsidRPr="00D34D10">
              <w:rPr>
                <w:sz w:val="18"/>
                <w:szCs w:val="18"/>
              </w:rPr>
              <w:t>2024г</w:t>
            </w:r>
          </w:p>
        </w:tc>
        <w:tc>
          <w:tcPr>
            <w:tcW w:w="1211"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jc w:val="center"/>
              <w:rPr>
                <w:sz w:val="18"/>
                <w:szCs w:val="18"/>
              </w:rPr>
            </w:pPr>
            <w:r w:rsidRPr="00D34D10">
              <w:rPr>
                <w:sz w:val="18"/>
                <w:szCs w:val="18"/>
              </w:rPr>
              <w:t>1200,0</w:t>
            </w:r>
          </w:p>
        </w:tc>
        <w:tc>
          <w:tcPr>
            <w:tcW w:w="1443" w:type="dxa"/>
            <w:gridSpan w:val="3"/>
            <w:tcBorders>
              <w:top w:val="single" w:sz="4" w:space="0" w:color="auto"/>
              <w:left w:val="single" w:sz="4" w:space="0" w:color="auto"/>
              <w:bottom w:val="single" w:sz="4" w:space="0" w:color="auto"/>
              <w:right w:val="single" w:sz="4" w:space="0" w:color="auto"/>
            </w:tcBorders>
          </w:tcPr>
          <w:p w:rsidR="00FC17ED" w:rsidRPr="00D34D10" w:rsidRDefault="00FC17ED" w:rsidP="00633F16">
            <w:pPr>
              <w:jc w:val="center"/>
              <w:rPr>
                <w:sz w:val="18"/>
                <w:szCs w:val="18"/>
              </w:rPr>
            </w:pPr>
            <w:r w:rsidRPr="00D34D10">
              <w:rPr>
                <w:sz w:val="18"/>
                <w:szCs w:val="18"/>
              </w:rPr>
              <w:t>1200,0</w:t>
            </w:r>
          </w:p>
        </w:tc>
        <w:tc>
          <w:tcPr>
            <w:tcW w:w="1361"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autoSpaceDE w:val="0"/>
              <w:autoSpaceDN w:val="0"/>
              <w:jc w:val="center"/>
              <w:rPr>
                <w:sz w:val="18"/>
                <w:szCs w:val="18"/>
              </w:rPr>
            </w:pPr>
            <w:r w:rsidRPr="00D34D10">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snapToGrid w:val="0"/>
              <w:jc w:val="center"/>
              <w:rPr>
                <w:sz w:val="18"/>
                <w:szCs w:val="18"/>
              </w:rPr>
            </w:pPr>
            <w:r w:rsidRPr="00D34D10">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FC17ED" w:rsidRPr="00D34D10" w:rsidRDefault="00FC17ED" w:rsidP="00633F16">
            <w:pPr>
              <w:snapToGrid w:val="0"/>
              <w:jc w:val="center"/>
              <w:rPr>
                <w:sz w:val="18"/>
                <w:szCs w:val="18"/>
              </w:rPr>
            </w:pPr>
            <w:r w:rsidRPr="00D34D10">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jc w:val="center"/>
              <w:rPr>
                <w:sz w:val="18"/>
                <w:szCs w:val="18"/>
              </w:rPr>
            </w:pPr>
            <w:r w:rsidRPr="00D34D10">
              <w:rPr>
                <w:sz w:val="18"/>
                <w:szCs w:val="18"/>
              </w:rPr>
              <w:t>-</w:t>
            </w:r>
          </w:p>
        </w:tc>
        <w:tc>
          <w:tcPr>
            <w:tcW w:w="1480" w:type="dxa"/>
            <w:gridSpan w:val="2"/>
            <w:vMerge/>
            <w:tcBorders>
              <w:left w:val="single" w:sz="4" w:space="0" w:color="auto"/>
              <w:bottom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850" w:type="dxa"/>
            <w:gridSpan w:val="2"/>
            <w:vMerge/>
            <w:tcBorders>
              <w:left w:val="single" w:sz="4" w:space="0" w:color="auto"/>
              <w:right w:val="single" w:sz="4" w:space="0" w:color="auto"/>
            </w:tcBorders>
            <w:vAlign w:val="center"/>
          </w:tcPr>
          <w:p w:rsidR="00FC17ED" w:rsidRPr="00D34D10" w:rsidRDefault="00FC17ED" w:rsidP="00633F16">
            <w:pPr>
              <w:rPr>
                <w:sz w:val="18"/>
                <w:szCs w:val="18"/>
              </w:rPr>
            </w:pPr>
          </w:p>
        </w:tc>
        <w:tc>
          <w:tcPr>
            <w:tcW w:w="2836" w:type="dxa"/>
            <w:gridSpan w:val="3"/>
            <w:vMerge/>
            <w:tcBorders>
              <w:left w:val="single" w:sz="4" w:space="0" w:color="auto"/>
              <w:right w:val="single" w:sz="4" w:space="0" w:color="auto"/>
            </w:tcBorders>
            <w:vAlign w:val="center"/>
          </w:tcPr>
          <w:p w:rsidR="00FC17ED" w:rsidRPr="00D34D10" w:rsidRDefault="00FC17ED" w:rsidP="00633F16">
            <w:pPr>
              <w:rPr>
                <w:sz w:val="18"/>
                <w:szCs w:val="18"/>
              </w:rPr>
            </w:pPr>
          </w:p>
        </w:tc>
        <w:tc>
          <w:tcPr>
            <w:tcW w:w="1417" w:type="dxa"/>
            <w:gridSpan w:val="2"/>
            <w:vMerge/>
            <w:tcBorders>
              <w:left w:val="single" w:sz="4" w:space="0" w:color="auto"/>
              <w:right w:val="single" w:sz="4" w:space="0" w:color="auto"/>
            </w:tcBorders>
            <w:vAlign w:val="center"/>
          </w:tcPr>
          <w:p w:rsidR="00FC17ED" w:rsidRPr="00D34D10" w:rsidRDefault="00FC17ED" w:rsidP="00633F16">
            <w:pPr>
              <w:rPr>
                <w:sz w:val="18"/>
                <w:szCs w:val="18"/>
              </w:rPr>
            </w:pPr>
          </w:p>
        </w:tc>
        <w:tc>
          <w:tcPr>
            <w:tcW w:w="1005" w:type="dxa"/>
            <w:gridSpan w:val="3"/>
            <w:tcBorders>
              <w:top w:val="single" w:sz="4" w:space="0" w:color="auto"/>
              <w:left w:val="single" w:sz="4" w:space="0" w:color="auto"/>
              <w:bottom w:val="single" w:sz="4" w:space="0" w:color="auto"/>
              <w:right w:val="single" w:sz="4" w:space="0" w:color="auto"/>
            </w:tcBorders>
          </w:tcPr>
          <w:p w:rsidR="00FC17ED" w:rsidRPr="00D34D10" w:rsidRDefault="00FC17ED" w:rsidP="00633F16">
            <w:pPr>
              <w:autoSpaceDE w:val="0"/>
              <w:autoSpaceDN w:val="0"/>
              <w:rPr>
                <w:sz w:val="18"/>
                <w:szCs w:val="18"/>
              </w:rPr>
            </w:pPr>
            <w:r w:rsidRPr="00D34D10">
              <w:rPr>
                <w:sz w:val="18"/>
                <w:szCs w:val="18"/>
              </w:rPr>
              <w:t>2025г</w:t>
            </w:r>
          </w:p>
        </w:tc>
        <w:tc>
          <w:tcPr>
            <w:tcW w:w="1211"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jc w:val="center"/>
              <w:rPr>
                <w:sz w:val="18"/>
                <w:szCs w:val="18"/>
              </w:rPr>
            </w:pPr>
            <w:r w:rsidRPr="00D34D10">
              <w:rPr>
                <w:sz w:val="18"/>
                <w:szCs w:val="18"/>
              </w:rPr>
              <w:t>1200,0</w:t>
            </w:r>
          </w:p>
        </w:tc>
        <w:tc>
          <w:tcPr>
            <w:tcW w:w="1443" w:type="dxa"/>
            <w:gridSpan w:val="3"/>
            <w:tcBorders>
              <w:top w:val="single" w:sz="4" w:space="0" w:color="auto"/>
              <w:left w:val="single" w:sz="4" w:space="0" w:color="auto"/>
              <w:bottom w:val="single" w:sz="4" w:space="0" w:color="auto"/>
              <w:right w:val="single" w:sz="4" w:space="0" w:color="auto"/>
            </w:tcBorders>
          </w:tcPr>
          <w:p w:rsidR="00FC17ED" w:rsidRPr="00D34D10" w:rsidRDefault="00FC17ED" w:rsidP="00633F16">
            <w:pPr>
              <w:jc w:val="center"/>
              <w:rPr>
                <w:sz w:val="18"/>
                <w:szCs w:val="18"/>
              </w:rPr>
            </w:pPr>
            <w:r w:rsidRPr="00D34D10">
              <w:rPr>
                <w:sz w:val="18"/>
                <w:szCs w:val="18"/>
              </w:rPr>
              <w:t>1200,0</w:t>
            </w:r>
          </w:p>
        </w:tc>
        <w:tc>
          <w:tcPr>
            <w:tcW w:w="1361"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autoSpaceDE w:val="0"/>
              <w:autoSpaceDN w:val="0"/>
              <w:jc w:val="center"/>
              <w:rPr>
                <w:sz w:val="18"/>
                <w:szCs w:val="18"/>
              </w:rPr>
            </w:pPr>
            <w:r w:rsidRPr="00D34D10">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snapToGrid w:val="0"/>
              <w:jc w:val="center"/>
              <w:rPr>
                <w:sz w:val="18"/>
                <w:szCs w:val="18"/>
              </w:rPr>
            </w:pPr>
            <w:r w:rsidRPr="00D34D10">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FC17ED" w:rsidRPr="00D34D10" w:rsidRDefault="00FC17ED" w:rsidP="00633F16">
            <w:pPr>
              <w:snapToGrid w:val="0"/>
              <w:jc w:val="center"/>
              <w:rPr>
                <w:sz w:val="18"/>
                <w:szCs w:val="18"/>
              </w:rPr>
            </w:pPr>
            <w:r w:rsidRPr="00D34D10">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jc w:val="center"/>
              <w:rPr>
                <w:sz w:val="18"/>
                <w:szCs w:val="18"/>
              </w:rPr>
            </w:pPr>
          </w:p>
        </w:tc>
        <w:tc>
          <w:tcPr>
            <w:tcW w:w="1480" w:type="dxa"/>
            <w:gridSpan w:val="2"/>
            <w:tcBorders>
              <w:left w:val="single" w:sz="4" w:space="0" w:color="auto"/>
              <w:bottom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850" w:type="dxa"/>
            <w:gridSpan w:val="2"/>
            <w:vMerge/>
            <w:tcBorders>
              <w:left w:val="single" w:sz="4" w:space="0" w:color="auto"/>
              <w:right w:val="single" w:sz="4" w:space="0" w:color="auto"/>
            </w:tcBorders>
            <w:vAlign w:val="center"/>
          </w:tcPr>
          <w:p w:rsidR="00FC17ED" w:rsidRPr="00D34D10" w:rsidRDefault="00FC17ED" w:rsidP="00633F16">
            <w:pPr>
              <w:rPr>
                <w:sz w:val="18"/>
                <w:szCs w:val="18"/>
              </w:rPr>
            </w:pPr>
          </w:p>
        </w:tc>
        <w:tc>
          <w:tcPr>
            <w:tcW w:w="2836" w:type="dxa"/>
            <w:gridSpan w:val="3"/>
            <w:vMerge/>
            <w:tcBorders>
              <w:left w:val="single" w:sz="4" w:space="0" w:color="auto"/>
              <w:right w:val="single" w:sz="4" w:space="0" w:color="auto"/>
            </w:tcBorders>
            <w:vAlign w:val="center"/>
          </w:tcPr>
          <w:p w:rsidR="00FC17ED" w:rsidRPr="00D34D10" w:rsidRDefault="00FC17ED" w:rsidP="00633F16">
            <w:pPr>
              <w:rPr>
                <w:sz w:val="18"/>
                <w:szCs w:val="18"/>
              </w:rPr>
            </w:pPr>
          </w:p>
        </w:tc>
        <w:tc>
          <w:tcPr>
            <w:tcW w:w="1417" w:type="dxa"/>
            <w:gridSpan w:val="2"/>
            <w:vMerge/>
            <w:tcBorders>
              <w:left w:val="single" w:sz="4" w:space="0" w:color="auto"/>
              <w:right w:val="single" w:sz="4" w:space="0" w:color="auto"/>
            </w:tcBorders>
            <w:vAlign w:val="center"/>
          </w:tcPr>
          <w:p w:rsidR="00FC17ED" w:rsidRPr="00D34D10" w:rsidRDefault="00FC17ED" w:rsidP="00633F16">
            <w:pPr>
              <w:rPr>
                <w:sz w:val="18"/>
                <w:szCs w:val="18"/>
              </w:rPr>
            </w:pPr>
          </w:p>
        </w:tc>
        <w:tc>
          <w:tcPr>
            <w:tcW w:w="1005" w:type="dxa"/>
            <w:gridSpan w:val="3"/>
            <w:tcBorders>
              <w:top w:val="single" w:sz="4" w:space="0" w:color="auto"/>
              <w:left w:val="single" w:sz="4" w:space="0" w:color="auto"/>
              <w:bottom w:val="single" w:sz="4" w:space="0" w:color="auto"/>
              <w:right w:val="single" w:sz="4" w:space="0" w:color="auto"/>
            </w:tcBorders>
          </w:tcPr>
          <w:p w:rsidR="00FC17ED" w:rsidRPr="00D34D10" w:rsidRDefault="00FC17ED" w:rsidP="00633F16">
            <w:pPr>
              <w:autoSpaceDE w:val="0"/>
              <w:autoSpaceDN w:val="0"/>
              <w:rPr>
                <w:sz w:val="18"/>
                <w:szCs w:val="18"/>
              </w:rPr>
            </w:pPr>
            <w:r w:rsidRPr="00D34D10">
              <w:rPr>
                <w:sz w:val="18"/>
                <w:szCs w:val="18"/>
              </w:rPr>
              <w:t>2026г</w:t>
            </w:r>
          </w:p>
        </w:tc>
        <w:tc>
          <w:tcPr>
            <w:tcW w:w="1211"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jc w:val="center"/>
              <w:rPr>
                <w:sz w:val="18"/>
                <w:szCs w:val="18"/>
              </w:rPr>
            </w:pPr>
            <w:r w:rsidRPr="00D34D10">
              <w:rPr>
                <w:sz w:val="18"/>
                <w:szCs w:val="18"/>
              </w:rPr>
              <w:t>1200,0</w:t>
            </w:r>
          </w:p>
        </w:tc>
        <w:tc>
          <w:tcPr>
            <w:tcW w:w="1443" w:type="dxa"/>
            <w:gridSpan w:val="3"/>
            <w:tcBorders>
              <w:top w:val="single" w:sz="4" w:space="0" w:color="auto"/>
              <w:left w:val="single" w:sz="4" w:space="0" w:color="auto"/>
              <w:bottom w:val="single" w:sz="4" w:space="0" w:color="auto"/>
              <w:right w:val="single" w:sz="4" w:space="0" w:color="auto"/>
            </w:tcBorders>
          </w:tcPr>
          <w:p w:rsidR="00FC17ED" w:rsidRPr="00D34D10" w:rsidRDefault="00FC17ED" w:rsidP="00633F16">
            <w:pPr>
              <w:jc w:val="center"/>
              <w:rPr>
                <w:sz w:val="18"/>
                <w:szCs w:val="18"/>
              </w:rPr>
            </w:pPr>
            <w:r w:rsidRPr="00D34D10">
              <w:rPr>
                <w:sz w:val="18"/>
                <w:szCs w:val="18"/>
              </w:rPr>
              <w:t>1200,0</w:t>
            </w:r>
          </w:p>
        </w:tc>
        <w:tc>
          <w:tcPr>
            <w:tcW w:w="1361"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autoSpaceDE w:val="0"/>
              <w:autoSpaceDN w:val="0"/>
              <w:jc w:val="center"/>
              <w:rPr>
                <w:sz w:val="18"/>
                <w:szCs w:val="18"/>
              </w:rPr>
            </w:pPr>
            <w:r w:rsidRPr="00D34D10">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snapToGrid w:val="0"/>
              <w:jc w:val="center"/>
              <w:rPr>
                <w:sz w:val="18"/>
                <w:szCs w:val="18"/>
              </w:rPr>
            </w:pPr>
            <w:r w:rsidRPr="00D34D10">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FC17ED" w:rsidRPr="00D34D10" w:rsidRDefault="00FC17ED" w:rsidP="00633F16">
            <w:pPr>
              <w:snapToGrid w:val="0"/>
              <w:jc w:val="center"/>
              <w:rPr>
                <w:sz w:val="18"/>
                <w:szCs w:val="18"/>
              </w:rPr>
            </w:pPr>
            <w:r w:rsidRPr="00D34D10">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jc w:val="center"/>
              <w:rPr>
                <w:sz w:val="18"/>
                <w:szCs w:val="18"/>
              </w:rPr>
            </w:pPr>
          </w:p>
        </w:tc>
        <w:tc>
          <w:tcPr>
            <w:tcW w:w="1480" w:type="dxa"/>
            <w:gridSpan w:val="2"/>
            <w:tcBorders>
              <w:left w:val="single" w:sz="4" w:space="0" w:color="auto"/>
              <w:bottom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850" w:type="dxa"/>
            <w:gridSpan w:val="2"/>
            <w:vMerge/>
            <w:tcBorders>
              <w:left w:val="single" w:sz="4" w:space="0" w:color="auto"/>
              <w:bottom w:val="single" w:sz="4" w:space="0" w:color="auto"/>
              <w:right w:val="single" w:sz="4" w:space="0" w:color="auto"/>
            </w:tcBorders>
            <w:vAlign w:val="center"/>
          </w:tcPr>
          <w:p w:rsidR="00FC17ED" w:rsidRPr="00D34D10" w:rsidRDefault="00FC17ED" w:rsidP="00633F16">
            <w:pPr>
              <w:rPr>
                <w:sz w:val="18"/>
                <w:szCs w:val="18"/>
              </w:rPr>
            </w:pPr>
          </w:p>
        </w:tc>
        <w:tc>
          <w:tcPr>
            <w:tcW w:w="2836" w:type="dxa"/>
            <w:gridSpan w:val="3"/>
            <w:vMerge/>
            <w:tcBorders>
              <w:left w:val="single" w:sz="4" w:space="0" w:color="auto"/>
              <w:bottom w:val="single" w:sz="4" w:space="0" w:color="auto"/>
              <w:right w:val="single" w:sz="4" w:space="0" w:color="auto"/>
            </w:tcBorders>
            <w:vAlign w:val="center"/>
          </w:tcPr>
          <w:p w:rsidR="00FC17ED" w:rsidRPr="00D34D10" w:rsidRDefault="00FC17ED" w:rsidP="00633F16">
            <w:pPr>
              <w:rPr>
                <w:sz w:val="18"/>
                <w:szCs w:val="18"/>
              </w:rPr>
            </w:pPr>
          </w:p>
        </w:tc>
        <w:tc>
          <w:tcPr>
            <w:tcW w:w="1417" w:type="dxa"/>
            <w:gridSpan w:val="2"/>
            <w:vMerge/>
            <w:tcBorders>
              <w:left w:val="single" w:sz="4" w:space="0" w:color="auto"/>
              <w:bottom w:val="single" w:sz="4" w:space="0" w:color="auto"/>
              <w:right w:val="single" w:sz="4" w:space="0" w:color="auto"/>
            </w:tcBorders>
            <w:vAlign w:val="center"/>
          </w:tcPr>
          <w:p w:rsidR="00FC17ED" w:rsidRPr="00D34D10" w:rsidRDefault="00FC17ED" w:rsidP="00633F16">
            <w:pPr>
              <w:rPr>
                <w:sz w:val="18"/>
                <w:szCs w:val="18"/>
              </w:rPr>
            </w:pPr>
          </w:p>
        </w:tc>
        <w:tc>
          <w:tcPr>
            <w:tcW w:w="1005" w:type="dxa"/>
            <w:gridSpan w:val="3"/>
            <w:tcBorders>
              <w:top w:val="single" w:sz="4" w:space="0" w:color="auto"/>
              <w:left w:val="single" w:sz="4" w:space="0" w:color="auto"/>
              <w:bottom w:val="single" w:sz="4" w:space="0" w:color="auto"/>
              <w:right w:val="single" w:sz="4" w:space="0" w:color="auto"/>
            </w:tcBorders>
          </w:tcPr>
          <w:p w:rsidR="00FC17ED" w:rsidRPr="00D34D10" w:rsidRDefault="00FC17ED" w:rsidP="00633F16">
            <w:pPr>
              <w:autoSpaceDE w:val="0"/>
              <w:autoSpaceDN w:val="0"/>
              <w:rPr>
                <w:sz w:val="18"/>
                <w:szCs w:val="18"/>
              </w:rPr>
            </w:pPr>
            <w:r w:rsidRPr="00D34D10">
              <w:rPr>
                <w:sz w:val="18"/>
                <w:szCs w:val="18"/>
              </w:rPr>
              <w:t>2027г</w:t>
            </w:r>
          </w:p>
        </w:tc>
        <w:tc>
          <w:tcPr>
            <w:tcW w:w="1211"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jc w:val="center"/>
              <w:rPr>
                <w:sz w:val="18"/>
                <w:szCs w:val="18"/>
              </w:rPr>
            </w:pPr>
            <w:r w:rsidRPr="00D34D10">
              <w:rPr>
                <w:sz w:val="18"/>
                <w:szCs w:val="18"/>
              </w:rPr>
              <w:t>1200,0</w:t>
            </w:r>
          </w:p>
        </w:tc>
        <w:tc>
          <w:tcPr>
            <w:tcW w:w="1443" w:type="dxa"/>
            <w:gridSpan w:val="3"/>
            <w:tcBorders>
              <w:top w:val="single" w:sz="4" w:space="0" w:color="auto"/>
              <w:left w:val="single" w:sz="4" w:space="0" w:color="auto"/>
              <w:bottom w:val="single" w:sz="4" w:space="0" w:color="auto"/>
              <w:right w:val="single" w:sz="4" w:space="0" w:color="auto"/>
            </w:tcBorders>
          </w:tcPr>
          <w:p w:rsidR="00FC17ED" w:rsidRPr="00D34D10" w:rsidRDefault="00FC17ED" w:rsidP="00633F16">
            <w:pPr>
              <w:jc w:val="center"/>
              <w:rPr>
                <w:sz w:val="18"/>
                <w:szCs w:val="18"/>
              </w:rPr>
            </w:pPr>
            <w:r w:rsidRPr="00D34D10">
              <w:rPr>
                <w:sz w:val="18"/>
                <w:szCs w:val="18"/>
              </w:rPr>
              <w:t>1200,0</w:t>
            </w:r>
          </w:p>
        </w:tc>
        <w:tc>
          <w:tcPr>
            <w:tcW w:w="1361"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autoSpaceDE w:val="0"/>
              <w:autoSpaceDN w:val="0"/>
              <w:jc w:val="center"/>
              <w:rPr>
                <w:sz w:val="18"/>
                <w:szCs w:val="18"/>
              </w:rPr>
            </w:pPr>
            <w:r w:rsidRPr="00D34D10">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snapToGrid w:val="0"/>
              <w:jc w:val="center"/>
              <w:rPr>
                <w:sz w:val="18"/>
                <w:szCs w:val="18"/>
              </w:rPr>
            </w:pPr>
            <w:r w:rsidRPr="00D34D10">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FC17ED" w:rsidRPr="00D34D10" w:rsidRDefault="00FC17ED" w:rsidP="00633F16">
            <w:pPr>
              <w:snapToGrid w:val="0"/>
              <w:jc w:val="center"/>
              <w:rPr>
                <w:sz w:val="18"/>
                <w:szCs w:val="18"/>
              </w:rPr>
            </w:pPr>
            <w:r w:rsidRPr="00D34D10">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jc w:val="center"/>
              <w:rPr>
                <w:sz w:val="18"/>
                <w:szCs w:val="18"/>
              </w:rPr>
            </w:pPr>
          </w:p>
        </w:tc>
        <w:tc>
          <w:tcPr>
            <w:tcW w:w="1480" w:type="dxa"/>
            <w:gridSpan w:val="2"/>
            <w:tcBorders>
              <w:left w:val="single" w:sz="4" w:space="0" w:color="auto"/>
              <w:bottom w:val="single" w:sz="4" w:space="0" w:color="auto"/>
              <w:right w:val="single" w:sz="4" w:space="0" w:color="auto"/>
            </w:tcBorders>
          </w:tcPr>
          <w:p w:rsidR="00FC17ED" w:rsidRPr="00D34D10" w:rsidRDefault="00FC17ED" w:rsidP="00633F16">
            <w:pPr>
              <w:rPr>
                <w:sz w:val="18"/>
                <w:szCs w:val="18"/>
              </w:rPr>
            </w:pPr>
          </w:p>
        </w:tc>
      </w:tr>
      <w:tr w:rsidR="00FC17ED" w:rsidRPr="00D34D10" w:rsidTr="00633F16">
        <w:trPr>
          <w:trHeight w:val="308"/>
        </w:trPr>
        <w:tc>
          <w:tcPr>
            <w:tcW w:w="3686" w:type="dxa"/>
            <w:gridSpan w:val="5"/>
            <w:vMerge w:val="restart"/>
            <w:tcBorders>
              <w:top w:val="single" w:sz="4" w:space="0" w:color="auto"/>
              <w:left w:val="single" w:sz="4" w:space="0" w:color="auto"/>
              <w:right w:val="single" w:sz="4" w:space="0" w:color="auto"/>
            </w:tcBorders>
          </w:tcPr>
          <w:p w:rsidR="00FC17ED" w:rsidRPr="00D34D10" w:rsidRDefault="00FC17ED" w:rsidP="00633F16">
            <w:pPr>
              <w:snapToGrid w:val="0"/>
              <w:jc w:val="center"/>
              <w:rPr>
                <w:b/>
                <w:sz w:val="18"/>
                <w:szCs w:val="18"/>
              </w:rPr>
            </w:pPr>
            <w:r w:rsidRPr="00D34D10">
              <w:rPr>
                <w:b/>
                <w:sz w:val="18"/>
                <w:szCs w:val="18"/>
              </w:rPr>
              <w:t>Всего по подпрограмме 2:</w:t>
            </w:r>
            <w:r w:rsidRPr="00D34D10">
              <w:rPr>
                <w:b/>
                <w:bCs/>
                <w:sz w:val="18"/>
                <w:szCs w:val="18"/>
              </w:rPr>
              <w:t xml:space="preserve"> </w:t>
            </w:r>
            <w:r w:rsidRPr="00D34D10">
              <w:rPr>
                <w:b/>
                <w:sz w:val="18"/>
                <w:szCs w:val="18"/>
              </w:rPr>
              <w:t>«Улучшение качества автотранспортных перевозок в Камешкирском  районе Пензенской области»</w:t>
            </w:r>
          </w:p>
        </w:tc>
        <w:tc>
          <w:tcPr>
            <w:tcW w:w="1417" w:type="dxa"/>
            <w:gridSpan w:val="2"/>
            <w:vMerge w:val="restart"/>
            <w:tcBorders>
              <w:top w:val="single" w:sz="4" w:space="0" w:color="auto"/>
              <w:left w:val="single" w:sz="4" w:space="0" w:color="auto"/>
              <w:right w:val="single" w:sz="4" w:space="0" w:color="auto"/>
            </w:tcBorders>
            <w:vAlign w:val="center"/>
          </w:tcPr>
          <w:p w:rsidR="00FC17ED" w:rsidRPr="00D34D10" w:rsidRDefault="00FC17ED" w:rsidP="00633F16">
            <w:pPr>
              <w:snapToGrid w:val="0"/>
              <w:rPr>
                <w:sz w:val="18"/>
                <w:szCs w:val="18"/>
              </w:rPr>
            </w:pPr>
          </w:p>
        </w:tc>
        <w:tc>
          <w:tcPr>
            <w:tcW w:w="1005" w:type="dxa"/>
            <w:gridSpan w:val="3"/>
            <w:tcBorders>
              <w:top w:val="single" w:sz="4" w:space="0" w:color="auto"/>
              <w:left w:val="single" w:sz="4" w:space="0" w:color="auto"/>
              <w:bottom w:val="single" w:sz="4" w:space="0" w:color="auto"/>
              <w:right w:val="single" w:sz="4" w:space="0" w:color="auto"/>
            </w:tcBorders>
          </w:tcPr>
          <w:p w:rsidR="00FC17ED" w:rsidRPr="00D34D10" w:rsidRDefault="00FC17ED" w:rsidP="00633F16">
            <w:pPr>
              <w:autoSpaceDE w:val="0"/>
              <w:autoSpaceDN w:val="0"/>
              <w:rPr>
                <w:b/>
                <w:sz w:val="18"/>
                <w:szCs w:val="18"/>
              </w:rPr>
            </w:pPr>
            <w:r w:rsidRPr="00D34D10">
              <w:rPr>
                <w:b/>
                <w:sz w:val="18"/>
                <w:szCs w:val="18"/>
              </w:rPr>
              <w:t>Итого</w:t>
            </w:r>
          </w:p>
        </w:tc>
        <w:tc>
          <w:tcPr>
            <w:tcW w:w="1211"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jc w:val="center"/>
              <w:rPr>
                <w:b/>
                <w:sz w:val="18"/>
                <w:szCs w:val="18"/>
              </w:rPr>
            </w:pPr>
            <w:r w:rsidRPr="00D34D10">
              <w:rPr>
                <w:b/>
                <w:sz w:val="18"/>
                <w:szCs w:val="18"/>
              </w:rPr>
              <w:t>7 602,480</w:t>
            </w:r>
          </w:p>
        </w:tc>
        <w:tc>
          <w:tcPr>
            <w:tcW w:w="1443" w:type="dxa"/>
            <w:gridSpan w:val="3"/>
            <w:tcBorders>
              <w:top w:val="single" w:sz="4" w:space="0" w:color="auto"/>
              <w:left w:val="single" w:sz="4" w:space="0" w:color="auto"/>
              <w:bottom w:val="single" w:sz="4" w:space="0" w:color="auto"/>
              <w:right w:val="single" w:sz="4" w:space="0" w:color="auto"/>
            </w:tcBorders>
          </w:tcPr>
          <w:p w:rsidR="00FC17ED" w:rsidRPr="00D34D10" w:rsidRDefault="00FC17ED" w:rsidP="00633F16">
            <w:pPr>
              <w:jc w:val="center"/>
              <w:rPr>
                <w:b/>
                <w:sz w:val="18"/>
                <w:szCs w:val="18"/>
              </w:rPr>
            </w:pPr>
            <w:r w:rsidRPr="00D34D10">
              <w:rPr>
                <w:b/>
                <w:sz w:val="18"/>
                <w:szCs w:val="18"/>
              </w:rPr>
              <w:t>7 602,480</w:t>
            </w:r>
          </w:p>
        </w:tc>
        <w:tc>
          <w:tcPr>
            <w:tcW w:w="1361"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jc w:val="center"/>
              <w:rPr>
                <w:b/>
                <w:sz w:val="18"/>
                <w:szCs w:val="18"/>
              </w:rPr>
            </w:pPr>
            <w:r w:rsidRPr="00D34D10">
              <w:rPr>
                <w:b/>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jc w:val="center"/>
              <w:rPr>
                <w:sz w:val="18"/>
                <w:szCs w:val="18"/>
              </w:rPr>
            </w:pPr>
            <w:r w:rsidRPr="00D34D10">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FC17ED" w:rsidRPr="00D34D10" w:rsidRDefault="00FC17ED" w:rsidP="00633F16">
            <w:pPr>
              <w:jc w:val="center"/>
              <w:rPr>
                <w:sz w:val="18"/>
                <w:szCs w:val="18"/>
              </w:rPr>
            </w:pPr>
            <w:r w:rsidRPr="00D34D10">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jc w:val="center"/>
              <w:rPr>
                <w:sz w:val="18"/>
                <w:szCs w:val="18"/>
              </w:rPr>
            </w:pPr>
            <w:r w:rsidRPr="00D34D10">
              <w:rPr>
                <w:sz w:val="18"/>
                <w:szCs w:val="18"/>
              </w:rPr>
              <w:t>-</w:t>
            </w:r>
          </w:p>
        </w:tc>
        <w:tc>
          <w:tcPr>
            <w:tcW w:w="1480" w:type="dxa"/>
            <w:gridSpan w:val="2"/>
            <w:vMerge w:val="restart"/>
            <w:tcBorders>
              <w:top w:val="single" w:sz="4" w:space="0" w:color="auto"/>
              <w:left w:val="single" w:sz="4" w:space="0" w:color="auto"/>
              <w:right w:val="single" w:sz="4" w:space="0" w:color="auto"/>
            </w:tcBorders>
          </w:tcPr>
          <w:p w:rsidR="00FC17ED" w:rsidRPr="00D34D10" w:rsidRDefault="00FC17ED" w:rsidP="00633F16">
            <w:pPr>
              <w:rPr>
                <w:sz w:val="18"/>
                <w:szCs w:val="18"/>
              </w:rPr>
            </w:pPr>
          </w:p>
          <w:p w:rsidR="00FC17ED" w:rsidRPr="00D34D10" w:rsidRDefault="00FC17ED" w:rsidP="00633F16">
            <w:pPr>
              <w:rPr>
                <w:sz w:val="18"/>
                <w:szCs w:val="18"/>
              </w:rPr>
            </w:pPr>
          </w:p>
        </w:tc>
      </w:tr>
      <w:tr w:rsidR="00FC17ED" w:rsidRPr="00D34D10" w:rsidTr="00633F16">
        <w:trPr>
          <w:trHeight w:val="207"/>
        </w:trPr>
        <w:tc>
          <w:tcPr>
            <w:tcW w:w="3686" w:type="dxa"/>
            <w:gridSpan w:val="5"/>
            <w:vMerge/>
            <w:tcBorders>
              <w:left w:val="single" w:sz="4" w:space="0" w:color="auto"/>
              <w:right w:val="single" w:sz="4" w:space="0" w:color="auto"/>
            </w:tcBorders>
            <w:vAlign w:val="center"/>
          </w:tcPr>
          <w:p w:rsidR="00FC17ED" w:rsidRPr="00D34D10" w:rsidRDefault="00FC17ED" w:rsidP="00633F16">
            <w:pPr>
              <w:snapToGrid w:val="0"/>
              <w:jc w:val="center"/>
              <w:rPr>
                <w:sz w:val="18"/>
                <w:szCs w:val="18"/>
              </w:rPr>
            </w:pPr>
          </w:p>
        </w:tc>
        <w:tc>
          <w:tcPr>
            <w:tcW w:w="1417" w:type="dxa"/>
            <w:gridSpan w:val="2"/>
            <w:vMerge/>
            <w:tcBorders>
              <w:left w:val="single" w:sz="4" w:space="0" w:color="auto"/>
              <w:right w:val="single" w:sz="4" w:space="0" w:color="auto"/>
            </w:tcBorders>
            <w:vAlign w:val="center"/>
          </w:tcPr>
          <w:p w:rsidR="00FC17ED" w:rsidRPr="00D34D10" w:rsidRDefault="00FC17ED" w:rsidP="00633F16">
            <w:pPr>
              <w:snapToGrid w:val="0"/>
              <w:rPr>
                <w:sz w:val="18"/>
                <w:szCs w:val="18"/>
              </w:rPr>
            </w:pPr>
          </w:p>
        </w:tc>
        <w:tc>
          <w:tcPr>
            <w:tcW w:w="1005" w:type="dxa"/>
            <w:gridSpan w:val="3"/>
            <w:tcBorders>
              <w:top w:val="single" w:sz="4" w:space="0" w:color="auto"/>
              <w:left w:val="single" w:sz="4" w:space="0" w:color="auto"/>
              <w:bottom w:val="single" w:sz="4" w:space="0" w:color="auto"/>
              <w:right w:val="single" w:sz="4" w:space="0" w:color="auto"/>
            </w:tcBorders>
          </w:tcPr>
          <w:p w:rsidR="00FC17ED" w:rsidRPr="00D34D10" w:rsidRDefault="00FC17ED" w:rsidP="00633F16">
            <w:pPr>
              <w:autoSpaceDE w:val="0"/>
              <w:autoSpaceDN w:val="0"/>
              <w:rPr>
                <w:sz w:val="18"/>
                <w:szCs w:val="18"/>
              </w:rPr>
            </w:pPr>
            <w:r w:rsidRPr="00D34D10">
              <w:rPr>
                <w:sz w:val="18"/>
                <w:szCs w:val="18"/>
              </w:rPr>
              <w:t>2016г</w:t>
            </w:r>
          </w:p>
        </w:tc>
        <w:tc>
          <w:tcPr>
            <w:tcW w:w="1211"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autoSpaceDE w:val="0"/>
              <w:autoSpaceDN w:val="0"/>
              <w:jc w:val="center"/>
              <w:rPr>
                <w:sz w:val="18"/>
                <w:szCs w:val="18"/>
              </w:rPr>
            </w:pPr>
            <w:r w:rsidRPr="00D34D10">
              <w:rPr>
                <w:sz w:val="18"/>
                <w:szCs w:val="18"/>
              </w:rPr>
              <w:t>-</w:t>
            </w:r>
          </w:p>
        </w:tc>
        <w:tc>
          <w:tcPr>
            <w:tcW w:w="1443" w:type="dxa"/>
            <w:gridSpan w:val="3"/>
            <w:tcBorders>
              <w:top w:val="single" w:sz="4" w:space="0" w:color="auto"/>
              <w:left w:val="single" w:sz="4" w:space="0" w:color="auto"/>
              <w:bottom w:val="single" w:sz="4" w:space="0" w:color="auto"/>
              <w:right w:val="single" w:sz="4" w:space="0" w:color="auto"/>
            </w:tcBorders>
          </w:tcPr>
          <w:p w:rsidR="00FC17ED" w:rsidRPr="00D34D10" w:rsidRDefault="00FC17ED" w:rsidP="00633F16">
            <w:pPr>
              <w:jc w:val="center"/>
              <w:rPr>
                <w:sz w:val="18"/>
                <w:szCs w:val="18"/>
              </w:rPr>
            </w:pPr>
            <w:r w:rsidRPr="00D34D10">
              <w:rPr>
                <w:sz w:val="18"/>
                <w:szCs w:val="18"/>
              </w:rPr>
              <w:t>-</w:t>
            </w:r>
          </w:p>
        </w:tc>
        <w:tc>
          <w:tcPr>
            <w:tcW w:w="1361"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jc w:val="center"/>
              <w:rPr>
                <w:sz w:val="18"/>
                <w:szCs w:val="18"/>
              </w:rPr>
            </w:pPr>
          </w:p>
        </w:tc>
        <w:tc>
          <w:tcPr>
            <w:tcW w:w="1247"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jc w:val="center"/>
              <w:rPr>
                <w:sz w:val="18"/>
                <w:szCs w:val="18"/>
              </w:rPr>
            </w:pPr>
          </w:p>
        </w:tc>
        <w:tc>
          <w:tcPr>
            <w:tcW w:w="1135" w:type="dxa"/>
            <w:gridSpan w:val="2"/>
            <w:tcBorders>
              <w:top w:val="single" w:sz="4" w:space="0" w:color="auto"/>
              <w:left w:val="single" w:sz="4" w:space="0" w:color="auto"/>
              <w:bottom w:val="single" w:sz="4" w:space="0" w:color="auto"/>
              <w:right w:val="single" w:sz="4" w:space="0" w:color="auto"/>
            </w:tcBorders>
          </w:tcPr>
          <w:p w:rsidR="00FC17ED" w:rsidRPr="00D34D10" w:rsidRDefault="00FC17ED" w:rsidP="00633F16">
            <w:pPr>
              <w:jc w:val="center"/>
              <w:rPr>
                <w:sz w:val="18"/>
                <w:szCs w:val="18"/>
              </w:rPr>
            </w:pPr>
          </w:p>
        </w:tc>
        <w:tc>
          <w:tcPr>
            <w:tcW w:w="1608"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jc w:val="center"/>
              <w:rPr>
                <w:sz w:val="18"/>
                <w:szCs w:val="18"/>
              </w:rPr>
            </w:pPr>
          </w:p>
        </w:tc>
        <w:tc>
          <w:tcPr>
            <w:tcW w:w="1480" w:type="dxa"/>
            <w:gridSpan w:val="2"/>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rPr>
          <w:trHeight w:val="57"/>
        </w:trPr>
        <w:tc>
          <w:tcPr>
            <w:tcW w:w="3686" w:type="dxa"/>
            <w:gridSpan w:val="5"/>
            <w:vMerge/>
            <w:tcBorders>
              <w:left w:val="single" w:sz="4" w:space="0" w:color="auto"/>
              <w:right w:val="single" w:sz="4" w:space="0" w:color="auto"/>
            </w:tcBorders>
            <w:vAlign w:val="center"/>
          </w:tcPr>
          <w:p w:rsidR="00FC17ED" w:rsidRPr="00D34D10" w:rsidRDefault="00FC17ED" w:rsidP="00633F16">
            <w:pPr>
              <w:snapToGrid w:val="0"/>
              <w:jc w:val="center"/>
              <w:rPr>
                <w:sz w:val="18"/>
                <w:szCs w:val="18"/>
              </w:rPr>
            </w:pPr>
          </w:p>
        </w:tc>
        <w:tc>
          <w:tcPr>
            <w:tcW w:w="1417" w:type="dxa"/>
            <w:gridSpan w:val="2"/>
            <w:vMerge/>
            <w:tcBorders>
              <w:left w:val="single" w:sz="4" w:space="0" w:color="auto"/>
              <w:right w:val="single" w:sz="4" w:space="0" w:color="auto"/>
            </w:tcBorders>
            <w:vAlign w:val="center"/>
          </w:tcPr>
          <w:p w:rsidR="00FC17ED" w:rsidRPr="00D34D10" w:rsidRDefault="00FC17ED" w:rsidP="00633F16">
            <w:pPr>
              <w:snapToGrid w:val="0"/>
              <w:rPr>
                <w:sz w:val="18"/>
                <w:szCs w:val="18"/>
              </w:rPr>
            </w:pPr>
          </w:p>
        </w:tc>
        <w:tc>
          <w:tcPr>
            <w:tcW w:w="1005" w:type="dxa"/>
            <w:gridSpan w:val="3"/>
            <w:tcBorders>
              <w:top w:val="single" w:sz="4" w:space="0" w:color="auto"/>
              <w:left w:val="single" w:sz="4" w:space="0" w:color="auto"/>
              <w:bottom w:val="single" w:sz="4" w:space="0" w:color="auto"/>
              <w:right w:val="single" w:sz="4" w:space="0" w:color="auto"/>
            </w:tcBorders>
          </w:tcPr>
          <w:p w:rsidR="00FC17ED" w:rsidRPr="00D34D10" w:rsidRDefault="00FC17ED" w:rsidP="00633F16">
            <w:pPr>
              <w:autoSpaceDE w:val="0"/>
              <w:autoSpaceDN w:val="0"/>
              <w:rPr>
                <w:sz w:val="18"/>
                <w:szCs w:val="18"/>
              </w:rPr>
            </w:pPr>
            <w:r w:rsidRPr="00D34D10">
              <w:rPr>
                <w:sz w:val="18"/>
                <w:szCs w:val="18"/>
              </w:rPr>
              <w:t>2017г</w:t>
            </w:r>
          </w:p>
        </w:tc>
        <w:tc>
          <w:tcPr>
            <w:tcW w:w="1211"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autoSpaceDE w:val="0"/>
              <w:autoSpaceDN w:val="0"/>
              <w:jc w:val="center"/>
              <w:rPr>
                <w:sz w:val="18"/>
                <w:szCs w:val="18"/>
              </w:rPr>
            </w:pPr>
            <w:r w:rsidRPr="00D34D10">
              <w:rPr>
                <w:sz w:val="18"/>
                <w:szCs w:val="18"/>
              </w:rPr>
              <w:t>-</w:t>
            </w:r>
          </w:p>
        </w:tc>
        <w:tc>
          <w:tcPr>
            <w:tcW w:w="1443" w:type="dxa"/>
            <w:gridSpan w:val="3"/>
            <w:tcBorders>
              <w:top w:val="single" w:sz="4" w:space="0" w:color="auto"/>
              <w:left w:val="single" w:sz="4" w:space="0" w:color="auto"/>
              <w:bottom w:val="single" w:sz="4" w:space="0" w:color="auto"/>
              <w:right w:val="single" w:sz="4" w:space="0" w:color="auto"/>
            </w:tcBorders>
          </w:tcPr>
          <w:p w:rsidR="00FC17ED" w:rsidRPr="00D34D10" w:rsidRDefault="00FC17ED" w:rsidP="00633F16">
            <w:pPr>
              <w:jc w:val="center"/>
              <w:rPr>
                <w:sz w:val="18"/>
                <w:szCs w:val="18"/>
              </w:rPr>
            </w:pPr>
            <w:r w:rsidRPr="00D34D10">
              <w:rPr>
                <w:sz w:val="18"/>
                <w:szCs w:val="18"/>
              </w:rPr>
              <w:t>-</w:t>
            </w:r>
          </w:p>
        </w:tc>
        <w:tc>
          <w:tcPr>
            <w:tcW w:w="1361"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jc w:val="center"/>
              <w:rPr>
                <w:sz w:val="18"/>
                <w:szCs w:val="18"/>
              </w:rPr>
            </w:pPr>
          </w:p>
        </w:tc>
        <w:tc>
          <w:tcPr>
            <w:tcW w:w="1247"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jc w:val="center"/>
              <w:rPr>
                <w:sz w:val="18"/>
                <w:szCs w:val="18"/>
              </w:rPr>
            </w:pPr>
          </w:p>
        </w:tc>
        <w:tc>
          <w:tcPr>
            <w:tcW w:w="1135" w:type="dxa"/>
            <w:gridSpan w:val="2"/>
            <w:tcBorders>
              <w:top w:val="single" w:sz="4" w:space="0" w:color="auto"/>
              <w:left w:val="single" w:sz="4" w:space="0" w:color="auto"/>
              <w:bottom w:val="single" w:sz="4" w:space="0" w:color="auto"/>
              <w:right w:val="single" w:sz="4" w:space="0" w:color="auto"/>
            </w:tcBorders>
          </w:tcPr>
          <w:p w:rsidR="00FC17ED" w:rsidRPr="00D34D10" w:rsidRDefault="00FC17ED" w:rsidP="00633F16">
            <w:pPr>
              <w:jc w:val="center"/>
              <w:rPr>
                <w:sz w:val="18"/>
                <w:szCs w:val="18"/>
              </w:rPr>
            </w:pPr>
          </w:p>
        </w:tc>
        <w:tc>
          <w:tcPr>
            <w:tcW w:w="1608"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jc w:val="center"/>
              <w:rPr>
                <w:sz w:val="18"/>
                <w:szCs w:val="18"/>
              </w:rPr>
            </w:pPr>
          </w:p>
        </w:tc>
        <w:tc>
          <w:tcPr>
            <w:tcW w:w="1480" w:type="dxa"/>
            <w:gridSpan w:val="2"/>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rPr>
          <w:trHeight w:val="49"/>
        </w:trPr>
        <w:tc>
          <w:tcPr>
            <w:tcW w:w="3686" w:type="dxa"/>
            <w:gridSpan w:val="5"/>
            <w:vMerge/>
            <w:tcBorders>
              <w:left w:val="single" w:sz="4" w:space="0" w:color="auto"/>
              <w:right w:val="single" w:sz="4" w:space="0" w:color="auto"/>
            </w:tcBorders>
          </w:tcPr>
          <w:p w:rsidR="00FC17ED" w:rsidRPr="00D34D10" w:rsidRDefault="00FC17ED" w:rsidP="00633F16">
            <w:pPr>
              <w:rPr>
                <w:sz w:val="18"/>
                <w:szCs w:val="18"/>
              </w:rPr>
            </w:pPr>
          </w:p>
        </w:tc>
        <w:tc>
          <w:tcPr>
            <w:tcW w:w="1417"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1005" w:type="dxa"/>
            <w:gridSpan w:val="3"/>
            <w:tcBorders>
              <w:top w:val="single" w:sz="4" w:space="0" w:color="auto"/>
              <w:left w:val="single" w:sz="4" w:space="0" w:color="auto"/>
              <w:bottom w:val="single" w:sz="4" w:space="0" w:color="auto"/>
              <w:right w:val="single" w:sz="4" w:space="0" w:color="auto"/>
            </w:tcBorders>
          </w:tcPr>
          <w:p w:rsidR="00FC17ED" w:rsidRPr="00D34D10" w:rsidRDefault="00FC17ED" w:rsidP="00633F16">
            <w:pPr>
              <w:autoSpaceDE w:val="0"/>
              <w:autoSpaceDN w:val="0"/>
              <w:rPr>
                <w:sz w:val="18"/>
                <w:szCs w:val="18"/>
              </w:rPr>
            </w:pPr>
            <w:r w:rsidRPr="00D34D10">
              <w:rPr>
                <w:sz w:val="18"/>
                <w:szCs w:val="18"/>
              </w:rPr>
              <w:t>2018г</w:t>
            </w:r>
          </w:p>
        </w:tc>
        <w:tc>
          <w:tcPr>
            <w:tcW w:w="1211"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autoSpaceDE w:val="0"/>
              <w:autoSpaceDN w:val="0"/>
              <w:jc w:val="center"/>
              <w:rPr>
                <w:sz w:val="18"/>
                <w:szCs w:val="18"/>
              </w:rPr>
            </w:pPr>
            <w:r w:rsidRPr="00D34D10">
              <w:rPr>
                <w:sz w:val="18"/>
                <w:szCs w:val="18"/>
              </w:rPr>
              <w:t>-</w:t>
            </w:r>
          </w:p>
        </w:tc>
        <w:tc>
          <w:tcPr>
            <w:tcW w:w="1443" w:type="dxa"/>
            <w:gridSpan w:val="3"/>
            <w:tcBorders>
              <w:top w:val="single" w:sz="4" w:space="0" w:color="auto"/>
              <w:left w:val="single" w:sz="4" w:space="0" w:color="auto"/>
              <w:bottom w:val="single" w:sz="4" w:space="0" w:color="auto"/>
              <w:right w:val="single" w:sz="4" w:space="0" w:color="auto"/>
            </w:tcBorders>
          </w:tcPr>
          <w:p w:rsidR="00FC17ED" w:rsidRPr="00D34D10" w:rsidRDefault="00FC17ED" w:rsidP="00633F16">
            <w:pPr>
              <w:jc w:val="center"/>
              <w:rPr>
                <w:sz w:val="18"/>
                <w:szCs w:val="18"/>
              </w:rPr>
            </w:pPr>
            <w:r w:rsidRPr="00D34D10">
              <w:rPr>
                <w:sz w:val="18"/>
                <w:szCs w:val="18"/>
              </w:rPr>
              <w:t>-</w:t>
            </w:r>
          </w:p>
        </w:tc>
        <w:tc>
          <w:tcPr>
            <w:tcW w:w="1361"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jc w:val="center"/>
              <w:rPr>
                <w:sz w:val="18"/>
                <w:szCs w:val="18"/>
              </w:rPr>
            </w:pPr>
            <w:r w:rsidRPr="00D34D10">
              <w:rPr>
                <w:sz w:val="18"/>
                <w:szCs w:val="18"/>
              </w:rPr>
              <w:t>-</w:t>
            </w:r>
          </w:p>
        </w:tc>
        <w:tc>
          <w:tcPr>
            <w:tcW w:w="1247"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jc w:val="center"/>
              <w:rPr>
                <w:sz w:val="18"/>
                <w:szCs w:val="18"/>
              </w:rPr>
            </w:pPr>
            <w:r w:rsidRPr="00D34D10">
              <w:rPr>
                <w:sz w:val="18"/>
                <w:szCs w:val="18"/>
              </w:rPr>
              <w:t>-</w:t>
            </w:r>
          </w:p>
        </w:tc>
        <w:tc>
          <w:tcPr>
            <w:tcW w:w="1135" w:type="dxa"/>
            <w:gridSpan w:val="2"/>
            <w:tcBorders>
              <w:top w:val="single" w:sz="4" w:space="0" w:color="auto"/>
              <w:left w:val="single" w:sz="4" w:space="0" w:color="auto"/>
              <w:bottom w:val="single" w:sz="4" w:space="0" w:color="auto"/>
              <w:right w:val="single" w:sz="4" w:space="0" w:color="auto"/>
            </w:tcBorders>
          </w:tcPr>
          <w:p w:rsidR="00FC17ED" w:rsidRPr="00D34D10" w:rsidRDefault="00FC17ED" w:rsidP="00633F16">
            <w:pPr>
              <w:jc w:val="center"/>
              <w:rPr>
                <w:sz w:val="18"/>
                <w:szCs w:val="18"/>
              </w:rPr>
            </w:pPr>
            <w:r w:rsidRPr="00D34D10">
              <w:rPr>
                <w:sz w:val="18"/>
                <w:szCs w:val="18"/>
              </w:rPr>
              <w:t>-</w:t>
            </w:r>
          </w:p>
        </w:tc>
        <w:tc>
          <w:tcPr>
            <w:tcW w:w="1608"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autoSpaceDE w:val="0"/>
              <w:autoSpaceDN w:val="0"/>
              <w:jc w:val="center"/>
              <w:rPr>
                <w:sz w:val="18"/>
                <w:szCs w:val="18"/>
              </w:rPr>
            </w:pPr>
            <w:r w:rsidRPr="00D34D10">
              <w:rPr>
                <w:sz w:val="18"/>
                <w:szCs w:val="18"/>
              </w:rPr>
              <w:t>-</w:t>
            </w:r>
          </w:p>
        </w:tc>
        <w:tc>
          <w:tcPr>
            <w:tcW w:w="1480" w:type="dxa"/>
            <w:gridSpan w:val="2"/>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rPr>
          <w:trHeight w:val="169"/>
        </w:trPr>
        <w:tc>
          <w:tcPr>
            <w:tcW w:w="3686" w:type="dxa"/>
            <w:gridSpan w:val="5"/>
            <w:vMerge/>
            <w:tcBorders>
              <w:left w:val="single" w:sz="4" w:space="0" w:color="auto"/>
              <w:right w:val="single" w:sz="4" w:space="0" w:color="auto"/>
            </w:tcBorders>
          </w:tcPr>
          <w:p w:rsidR="00FC17ED" w:rsidRPr="00D34D10" w:rsidRDefault="00FC17ED" w:rsidP="00633F16">
            <w:pPr>
              <w:rPr>
                <w:sz w:val="18"/>
                <w:szCs w:val="18"/>
              </w:rPr>
            </w:pPr>
          </w:p>
        </w:tc>
        <w:tc>
          <w:tcPr>
            <w:tcW w:w="1417"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1005" w:type="dxa"/>
            <w:gridSpan w:val="3"/>
            <w:tcBorders>
              <w:top w:val="single" w:sz="4" w:space="0" w:color="auto"/>
              <w:left w:val="single" w:sz="4" w:space="0" w:color="auto"/>
              <w:bottom w:val="single" w:sz="4" w:space="0" w:color="auto"/>
              <w:right w:val="single" w:sz="4" w:space="0" w:color="auto"/>
            </w:tcBorders>
          </w:tcPr>
          <w:p w:rsidR="00FC17ED" w:rsidRPr="00D34D10" w:rsidRDefault="00FC17ED" w:rsidP="00633F16">
            <w:pPr>
              <w:autoSpaceDE w:val="0"/>
              <w:autoSpaceDN w:val="0"/>
              <w:rPr>
                <w:sz w:val="18"/>
                <w:szCs w:val="18"/>
              </w:rPr>
            </w:pPr>
            <w:r w:rsidRPr="00D34D10">
              <w:rPr>
                <w:sz w:val="18"/>
                <w:szCs w:val="18"/>
              </w:rPr>
              <w:t>2019г</w:t>
            </w:r>
          </w:p>
        </w:tc>
        <w:tc>
          <w:tcPr>
            <w:tcW w:w="1211"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autoSpaceDE w:val="0"/>
              <w:autoSpaceDN w:val="0"/>
              <w:jc w:val="center"/>
              <w:rPr>
                <w:sz w:val="18"/>
                <w:szCs w:val="18"/>
              </w:rPr>
            </w:pPr>
            <w:r w:rsidRPr="00D34D10">
              <w:rPr>
                <w:sz w:val="18"/>
                <w:szCs w:val="18"/>
              </w:rPr>
              <w:t>-</w:t>
            </w:r>
          </w:p>
        </w:tc>
        <w:tc>
          <w:tcPr>
            <w:tcW w:w="1443" w:type="dxa"/>
            <w:gridSpan w:val="3"/>
            <w:tcBorders>
              <w:top w:val="single" w:sz="4" w:space="0" w:color="auto"/>
              <w:left w:val="single" w:sz="4" w:space="0" w:color="auto"/>
              <w:bottom w:val="single" w:sz="4" w:space="0" w:color="auto"/>
              <w:right w:val="single" w:sz="4" w:space="0" w:color="auto"/>
            </w:tcBorders>
          </w:tcPr>
          <w:p w:rsidR="00FC17ED" w:rsidRPr="00D34D10" w:rsidRDefault="00FC17ED" w:rsidP="00633F16">
            <w:pPr>
              <w:jc w:val="center"/>
              <w:rPr>
                <w:sz w:val="18"/>
                <w:szCs w:val="18"/>
              </w:rPr>
            </w:pPr>
            <w:r w:rsidRPr="00D34D10">
              <w:rPr>
                <w:sz w:val="18"/>
                <w:szCs w:val="18"/>
              </w:rPr>
              <w:t>-</w:t>
            </w:r>
          </w:p>
        </w:tc>
        <w:tc>
          <w:tcPr>
            <w:tcW w:w="1361"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jc w:val="center"/>
              <w:rPr>
                <w:sz w:val="18"/>
                <w:szCs w:val="18"/>
              </w:rPr>
            </w:pPr>
            <w:r w:rsidRPr="00D34D10">
              <w:rPr>
                <w:sz w:val="18"/>
                <w:szCs w:val="18"/>
              </w:rPr>
              <w:t>-</w:t>
            </w:r>
          </w:p>
        </w:tc>
        <w:tc>
          <w:tcPr>
            <w:tcW w:w="1247"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jc w:val="center"/>
              <w:rPr>
                <w:sz w:val="18"/>
                <w:szCs w:val="18"/>
              </w:rPr>
            </w:pPr>
            <w:r w:rsidRPr="00D34D10">
              <w:rPr>
                <w:sz w:val="18"/>
                <w:szCs w:val="18"/>
              </w:rPr>
              <w:t>-</w:t>
            </w:r>
          </w:p>
        </w:tc>
        <w:tc>
          <w:tcPr>
            <w:tcW w:w="1135" w:type="dxa"/>
            <w:gridSpan w:val="2"/>
            <w:tcBorders>
              <w:top w:val="single" w:sz="4" w:space="0" w:color="auto"/>
              <w:left w:val="single" w:sz="4" w:space="0" w:color="auto"/>
              <w:bottom w:val="single" w:sz="4" w:space="0" w:color="auto"/>
              <w:right w:val="single" w:sz="4" w:space="0" w:color="auto"/>
            </w:tcBorders>
          </w:tcPr>
          <w:p w:rsidR="00FC17ED" w:rsidRPr="00D34D10" w:rsidRDefault="00FC17ED" w:rsidP="00633F16">
            <w:pPr>
              <w:jc w:val="center"/>
              <w:rPr>
                <w:sz w:val="18"/>
                <w:szCs w:val="18"/>
              </w:rPr>
            </w:pPr>
            <w:r w:rsidRPr="00D34D10">
              <w:rPr>
                <w:sz w:val="18"/>
                <w:szCs w:val="18"/>
              </w:rPr>
              <w:t>-</w:t>
            </w:r>
          </w:p>
        </w:tc>
        <w:tc>
          <w:tcPr>
            <w:tcW w:w="1608"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autoSpaceDE w:val="0"/>
              <w:autoSpaceDN w:val="0"/>
              <w:jc w:val="center"/>
              <w:rPr>
                <w:sz w:val="18"/>
                <w:szCs w:val="18"/>
              </w:rPr>
            </w:pPr>
            <w:r w:rsidRPr="00D34D10">
              <w:rPr>
                <w:sz w:val="18"/>
                <w:szCs w:val="18"/>
              </w:rPr>
              <w:t>-</w:t>
            </w:r>
          </w:p>
        </w:tc>
        <w:tc>
          <w:tcPr>
            <w:tcW w:w="1480" w:type="dxa"/>
            <w:gridSpan w:val="2"/>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rPr>
          <w:trHeight w:val="162"/>
        </w:trPr>
        <w:tc>
          <w:tcPr>
            <w:tcW w:w="3686" w:type="dxa"/>
            <w:gridSpan w:val="5"/>
            <w:vMerge/>
            <w:tcBorders>
              <w:left w:val="single" w:sz="4" w:space="0" w:color="auto"/>
              <w:right w:val="single" w:sz="4" w:space="0" w:color="auto"/>
            </w:tcBorders>
          </w:tcPr>
          <w:p w:rsidR="00FC17ED" w:rsidRPr="00D34D10" w:rsidRDefault="00FC17ED" w:rsidP="00633F16">
            <w:pPr>
              <w:rPr>
                <w:sz w:val="18"/>
                <w:szCs w:val="18"/>
              </w:rPr>
            </w:pPr>
          </w:p>
        </w:tc>
        <w:tc>
          <w:tcPr>
            <w:tcW w:w="1417"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1005" w:type="dxa"/>
            <w:gridSpan w:val="3"/>
            <w:tcBorders>
              <w:top w:val="single" w:sz="4" w:space="0" w:color="auto"/>
              <w:left w:val="single" w:sz="4" w:space="0" w:color="auto"/>
              <w:bottom w:val="single" w:sz="4" w:space="0" w:color="auto"/>
              <w:right w:val="single" w:sz="4" w:space="0" w:color="auto"/>
            </w:tcBorders>
          </w:tcPr>
          <w:p w:rsidR="00FC17ED" w:rsidRPr="00D34D10" w:rsidRDefault="00FC17ED" w:rsidP="00633F16">
            <w:pPr>
              <w:autoSpaceDE w:val="0"/>
              <w:autoSpaceDN w:val="0"/>
              <w:rPr>
                <w:sz w:val="18"/>
                <w:szCs w:val="18"/>
              </w:rPr>
            </w:pPr>
            <w:r w:rsidRPr="00D34D10">
              <w:rPr>
                <w:sz w:val="18"/>
                <w:szCs w:val="18"/>
              </w:rPr>
              <w:t>2020г</w:t>
            </w:r>
          </w:p>
        </w:tc>
        <w:tc>
          <w:tcPr>
            <w:tcW w:w="1211"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autoSpaceDE w:val="0"/>
              <w:autoSpaceDN w:val="0"/>
              <w:jc w:val="center"/>
              <w:rPr>
                <w:sz w:val="18"/>
                <w:szCs w:val="18"/>
              </w:rPr>
            </w:pPr>
            <w:r w:rsidRPr="00D34D10">
              <w:rPr>
                <w:sz w:val="18"/>
                <w:szCs w:val="18"/>
              </w:rPr>
              <w:t>-</w:t>
            </w:r>
          </w:p>
        </w:tc>
        <w:tc>
          <w:tcPr>
            <w:tcW w:w="1443" w:type="dxa"/>
            <w:gridSpan w:val="3"/>
            <w:tcBorders>
              <w:top w:val="single" w:sz="4" w:space="0" w:color="auto"/>
              <w:left w:val="single" w:sz="4" w:space="0" w:color="auto"/>
              <w:bottom w:val="single" w:sz="4" w:space="0" w:color="auto"/>
              <w:right w:val="single" w:sz="4" w:space="0" w:color="auto"/>
            </w:tcBorders>
          </w:tcPr>
          <w:p w:rsidR="00FC17ED" w:rsidRPr="00D34D10" w:rsidRDefault="00FC17ED" w:rsidP="00633F16">
            <w:pPr>
              <w:snapToGrid w:val="0"/>
              <w:jc w:val="center"/>
              <w:rPr>
                <w:sz w:val="18"/>
                <w:szCs w:val="18"/>
              </w:rPr>
            </w:pPr>
            <w:r w:rsidRPr="00D34D10">
              <w:rPr>
                <w:sz w:val="18"/>
                <w:szCs w:val="18"/>
              </w:rPr>
              <w:t>-</w:t>
            </w:r>
          </w:p>
        </w:tc>
        <w:tc>
          <w:tcPr>
            <w:tcW w:w="1361"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autoSpaceDE w:val="0"/>
              <w:autoSpaceDN w:val="0"/>
              <w:jc w:val="center"/>
              <w:rPr>
                <w:sz w:val="18"/>
                <w:szCs w:val="18"/>
              </w:rPr>
            </w:pPr>
            <w:r w:rsidRPr="00D34D10">
              <w:rPr>
                <w:sz w:val="18"/>
                <w:szCs w:val="18"/>
              </w:rPr>
              <w:t>-</w:t>
            </w:r>
          </w:p>
        </w:tc>
        <w:tc>
          <w:tcPr>
            <w:tcW w:w="1247"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snapToGrid w:val="0"/>
              <w:jc w:val="center"/>
              <w:rPr>
                <w:sz w:val="18"/>
                <w:szCs w:val="18"/>
              </w:rPr>
            </w:pPr>
            <w:r w:rsidRPr="00D34D10">
              <w:rPr>
                <w:sz w:val="18"/>
                <w:szCs w:val="18"/>
              </w:rPr>
              <w:t>-</w:t>
            </w:r>
          </w:p>
        </w:tc>
        <w:tc>
          <w:tcPr>
            <w:tcW w:w="1135" w:type="dxa"/>
            <w:gridSpan w:val="2"/>
            <w:tcBorders>
              <w:top w:val="single" w:sz="4" w:space="0" w:color="auto"/>
              <w:left w:val="single" w:sz="4" w:space="0" w:color="auto"/>
              <w:bottom w:val="single" w:sz="4" w:space="0" w:color="auto"/>
              <w:right w:val="single" w:sz="4" w:space="0" w:color="auto"/>
            </w:tcBorders>
          </w:tcPr>
          <w:p w:rsidR="00FC17ED" w:rsidRPr="00D34D10" w:rsidRDefault="00FC17ED" w:rsidP="00633F16">
            <w:pPr>
              <w:snapToGrid w:val="0"/>
              <w:jc w:val="center"/>
              <w:rPr>
                <w:sz w:val="18"/>
                <w:szCs w:val="18"/>
              </w:rPr>
            </w:pPr>
            <w:r w:rsidRPr="00D34D10">
              <w:rPr>
                <w:sz w:val="18"/>
                <w:szCs w:val="18"/>
              </w:rPr>
              <w:t>-</w:t>
            </w:r>
          </w:p>
        </w:tc>
        <w:tc>
          <w:tcPr>
            <w:tcW w:w="1608"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autoSpaceDE w:val="0"/>
              <w:autoSpaceDN w:val="0"/>
              <w:jc w:val="center"/>
              <w:rPr>
                <w:sz w:val="18"/>
                <w:szCs w:val="18"/>
              </w:rPr>
            </w:pPr>
            <w:r w:rsidRPr="00D34D10">
              <w:rPr>
                <w:sz w:val="18"/>
                <w:szCs w:val="18"/>
              </w:rPr>
              <w:t>-</w:t>
            </w:r>
          </w:p>
        </w:tc>
        <w:tc>
          <w:tcPr>
            <w:tcW w:w="1480" w:type="dxa"/>
            <w:gridSpan w:val="2"/>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rPr>
          <w:trHeight w:val="197"/>
        </w:trPr>
        <w:tc>
          <w:tcPr>
            <w:tcW w:w="3686" w:type="dxa"/>
            <w:gridSpan w:val="5"/>
            <w:vMerge/>
            <w:tcBorders>
              <w:left w:val="single" w:sz="4" w:space="0" w:color="auto"/>
              <w:right w:val="single" w:sz="4" w:space="0" w:color="auto"/>
            </w:tcBorders>
          </w:tcPr>
          <w:p w:rsidR="00FC17ED" w:rsidRPr="00D34D10" w:rsidRDefault="00FC17ED" w:rsidP="00633F16">
            <w:pPr>
              <w:rPr>
                <w:sz w:val="18"/>
                <w:szCs w:val="18"/>
              </w:rPr>
            </w:pPr>
          </w:p>
        </w:tc>
        <w:tc>
          <w:tcPr>
            <w:tcW w:w="1417"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1005" w:type="dxa"/>
            <w:gridSpan w:val="3"/>
            <w:tcBorders>
              <w:top w:val="single" w:sz="4" w:space="0" w:color="auto"/>
              <w:left w:val="single" w:sz="4" w:space="0" w:color="auto"/>
              <w:bottom w:val="single" w:sz="4" w:space="0" w:color="auto"/>
              <w:right w:val="single" w:sz="4" w:space="0" w:color="auto"/>
            </w:tcBorders>
          </w:tcPr>
          <w:p w:rsidR="00FC17ED" w:rsidRPr="00D34D10" w:rsidRDefault="00FC17ED" w:rsidP="00633F16">
            <w:pPr>
              <w:autoSpaceDE w:val="0"/>
              <w:autoSpaceDN w:val="0"/>
              <w:rPr>
                <w:sz w:val="18"/>
                <w:szCs w:val="18"/>
              </w:rPr>
            </w:pPr>
            <w:r w:rsidRPr="00D34D10">
              <w:rPr>
                <w:sz w:val="18"/>
                <w:szCs w:val="18"/>
              </w:rPr>
              <w:t>2021г</w:t>
            </w:r>
          </w:p>
        </w:tc>
        <w:tc>
          <w:tcPr>
            <w:tcW w:w="1211"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autoSpaceDE w:val="0"/>
              <w:autoSpaceDN w:val="0"/>
              <w:jc w:val="center"/>
              <w:rPr>
                <w:sz w:val="18"/>
                <w:szCs w:val="18"/>
              </w:rPr>
            </w:pPr>
            <w:r w:rsidRPr="00D34D10">
              <w:rPr>
                <w:sz w:val="18"/>
                <w:szCs w:val="18"/>
              </w:rPr>
              <w:t>402,480</w:t>
            </w:r>
          </w:p>
        </w:tc>
        <w:tc>
          <w:tcPr>
            <w:tcW w:w="1443" w:type="dxa"/>
            <w:gridSpan w:val="3"/>
            <w:tcBorders>
              <w:top w:val="single" w:sz="4" w:space="0" w:color="auto"/>
              <w:left w:val="single" w:sz="4" w:space="0" w:color="auto"/>
              <w:bottom w:val="single" w:sz="4" w:space="0" w:color="auto"/>
              <w:right w:val="single" w:sz="4" w:space="0" w:color="auto"/>
            </w:tcBorders>
          </w:tcPr>
          <w:p w:rsidR="00FC17ED" w:rsidRPr="00D34D10" w:rsidRDefault="00FC17ED" w:rsidP="00633F16">
            <w:pPr>
              <w:jc w:val="center"/>
              <w:rPr>
                <w:sz w:val="18"/>
                <w:szCs w:val="18"/>
              </w:rPr>
            </w:pPr>
            <w:r w:rsidRPr="00D34D10">
              <w:rPr>
                <w:sz w:val="18"/>
                <w:szCs w:val="18"/>
              </w:rPr>
              <w:t>402,480</w:t>
            </w:r>
          </w:p>
        </w:tc>
        <w:tc>
          <w:tcPr>
            <w:tcW w:w="1361"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jc w:val="center"/>
              <w:rPr>
                <w:sz w:val="18"/>
                <w:szCs w:val="18"/>
              </w:rPr>
            </w:pPr>
            <w:r w:rsidRPr="00D34D10">
              <w:rPr>
                <w:b/>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jc w:val="center"/>
              <w:rPr>
                <w:sz w:val="18"/>
                <w:szCs w:val="18"/>
              </w:rPr>
            </w:pPr>
            <w:r w:rsidRPr="00D34D10">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FC17ED" w:rsidRPr="00D34D10" w:rsidRDefault="00FC17ED" w:rsidP="00633F16">
            <w:pPr>
              <w:jc w:val="center"/>
              <w:rPr>
                <w:sz w:val="18"/>
                <w:szCs w:val="18"/>
              </w:rPr>
            </w:pPr>
            <w:r w:rsidRPr="00D34D10">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autoSpaceDE w:val="0"/>
              <w:autoSpaceDN w:val="0"/>
              <w:jc w:val="center"/>
              <w:rPr>
                <w:color w:val="FF0000"/>
                <w:sz w:val="18"/>
                <w:szCs w:val="18"/>
              </w:rPr>
            </w:pPr>
          </w:p>
        </w:tc>
        <w:tc>
          <w:tcPr>
            <w:tcW w:w="1480" w:type="dxa"/>
            <w:gridSpan w:val="2"/>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3686" w:type="dxa"/>
            <w:gridSpan w:val="5"/>
            <w:vMerge/>
            <w:tcBorders>
              <w:left w:val="single" w:sz="4" w:space="0" w:color="auto"/>
              <w:right w:val="single" w:sz="4" w:space="0" w:color="auto"/>
            </w:tcBorders>
          </w:tcPr>
          <w:p w:rsidR="00FC17ED" w:rsidRPr="00D34D10" w:rsidRDefault="00FC17ED" w:rsidP="00633F16">
            <w:pPr>
              <w:rPr>
                <w:sz w:val="18"/>
                <w:szCs w:val="18"/>
              </w:rPr>
            </w:pPr>
          </w:p>
        </w:tc>
        <w:tc>
          <w:tcPr>
            <w:tcW w:w="1417"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1005" w:type="dxa"/>
            <w:gridSpan w:val="3"/>
            <w:tcBorders>
              <w:top w:val="single" w:sz="4" w:space="0" w:color="auto"/>
              <w:left w:val="single" w:sz="4" w:space="0" w:color="auto"/>
              <w:bottom w:val="single" w:sz="4" w:space="0" w:color="auto"/>
              <w:right w:val="single" w:sz="4" w:space="0" w:color="auto"/>
            </w:tcBorders>
          </w:tcPr>
          <w:p w:rsidR="00FC17ED" w:rsidRPr="00D34D10" w:rsidRDefault="00FC17ED" w:rsidP="00633F16">
            <w:pPr>
              <w:autoSpaceDE w:val="0"/>
              <w:autoSpaceDN w:val="0"/>
              <w:rPr>
                <w:sz w:val="18"/>
                <w:szCs w:val="18"/>
              </w:rPr>
            </w:pPr>
            <w:r w:rsidRPr="00D34D10">
              <w:rPr>
                <w:sz w:val="18"/>
                <w:szCs w:val="18"/>
              </w:rPr>
              <w:t>2022г</w:t>
            </w:r>
          </w:p>
        </w:tc>
        <w:tc>
          <w:tcPr>
            <w:tcW w:w="1211"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jc w:val="center"/>
              <w:rPr>
                <w:sz w:val="18"/>
                <w:szCs w:val="18"/>
              </w:rPr>
            </w:pPr>
            <w:r w:rsidRPr="00D34D10">
              <w:rPr>
                <w:sz w:val="18"/>
                <w:szCs w:val="18"/>
              </w:rPr>
              <w:t>1200,0</w:t>
            </w:r>
          </w:p>
        </w:tc>
        <w:tc>
          <w:tcPr>
            <w:tcW w:w="1443" w:type="dxa"/>
            <w:gridSpan w:val="3"/>
            <w:tcBorders>
              <w:top w:val="single" w:sz="4" w:space="0" w:color="auto"/>
              <w:left w:val="single" w:sz="4" w:space="0" w:color="auto"/>
              <w:bottom w:val="single" w:sz="4" w:space="0" w:color="auto"/>
              <w:right w:val="single" w:sz="4" w:space="0" w:color="auto"/>
            </w:tcBorders>
          </w:tcPr>
          <w:p w:rsidR="00FC17ED" w:rsidRPr="00D34D10" w:rsidRDefault="00FC17ED" w:rsidP="00633F16">
            <w:pPr>
              <w:jc w:val="center"/>
              <w:rPr>
                <w:sz w:val="18"/>
                <w:szCs w:val="18"/>
              </w:rPr>
            </w:pPr>
            <w:r w:rsidRPr="00D34D10">
              <w:rPr>
                <w:sz w:val="18"/>
                <w:szCs w:val="18"/>
              </w:rPr>
              <w:t>1200,0</w:t>
            </w:r>
          </w:p>
        </w:tc>
        <w:tc>
          <w:tcPr>
            <w:tcW w:w="1361"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autoSpaceDE w:val="0"/>
              <w:autoSpaceDN w:val="0"/>
              <w:jc w:val="center"/>
              <w:rPr>
                <w:sz w:val="18"/>
                <w:szCs w:val="18"/>
              </w:rPr>
            </w:pPr>
            <w:r w:rsidRPr="00D34D10">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snapToGrid w:val="0"/>
              <w:jc w:val="center"/>
              <w:rPr>
                <w:sz w:val="18"/>
                <w:szCs w:val="18"/>
              </w:rPr>
            </w:pPr>
            <w:r w:rsidRPr="00D34D10">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FC17ED" w:rsidRPr="00D34D10" w:rsidRDefault="00FC17ED" w:rsidP="00633F16">
            <w:pPr>
              <w:snapToGrid w:val="0"/>
              <w:jc w:val="center"/>
              <w:rPr>
                <w:sz w:val="18"/>
                <w:szCs w:val="18"/>
              </w:rPr>
            </w:pPr>
            <w:r w:rsidRPr="00D34D10">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autoSpaceDE w:val="0"/>
              <w:autoSpaceDN w:val="0"/>
              <w:jc w:val="center"/>
              <w:rPr>
                <w:color w:val="FF0000"/>
                <w:sz w:val="18"/>
                <w:szCs w:val="18"/>
              </w:rPr>
            </w:pPr>
          </w:p>
        </w:tc>
        <w:tc>
          <w:tcPr>
            <w:tcW w:w="1480" w:type="dxa"/>
            <w:gridSpan w:val="2"/>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3686" w:type="dxa"/>
            <w:gridSpan w:val="5"/>
            <w:vMerge/>
            <w:tcBorders>
              <w:left w:val="single" w:sz="4" w:space="0" w:color="auto"/>
              <w:right w:val="single" w:sz="4" w:space="0" w:color="auto"/>
            </w:tcBorders>
          </w:tcPr>
          <w:p w:rsidR="00FC17ED" w:rsidRPr="00D34D10" w:rsidRDefault="00FC17ED" w:rsidP="00633F16">
            <w:pPr>
              <w:rPr>
                <w:sz w:val="18"/>
                <w:szCs w:val="18"/>
              </w:rPr>
            </w:pPr>
          </w:p>
        </w:tc>
        <w:tc>
          <w:tcPr>
            <w:tcW w:w="1417"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1005" w:type="dxa"/>
            <w:gridSpan w:val="3"/>
            <w:tcBorders>
              <w:top w:val="single" w:sz="4" w:space="0" w:color="auto"/>
              <w:left w:val="single" w:sz="4" w:space="0" w:color="auto"/>
              <w:bottom w:val="single" w:sz="4" w:space="0" w:color="auto"/>
              <w:right w:val="single" w:sz="4" w:space="0" w:color="auto"/>
            </w:tcBorders>
          </w:tcPr>
          <w:p w:rsidR="00FC17ED" w:rsidRPr="00D34D10" w:rsidRDefault="00FC17ED" w:rsidP="00633F16">
            <w:pPr>
              <w:autoSpaceDE w:val="0"/>
              <w:autoSpaceDN w:val="0"/>
              <w:rPr>
                <w:sz w:val="18"/>
                <w:szCs w:val="18"/>
              </w:rPr>
            </w:pPr>
            <w:r w:rsidRPr="00D34D10">
              <w:rPr>
                <w:sz w:val="18"/>
                <w:szCs w:val="18"/>
              </w:rPr>
              <w:t>2023г</w:t>
            </w:r>
          </w:p>
        </w:tc>
        <w:tc>
          <w:tcPr>
            <w:tcW w:w="1211"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jc w:val="center"/>
              <w:rPr>
                <w:sz w:val="18"/>
                <w:szCs w:val="18"/>
              </w:rPr>
            </w:pPr>
            <w:r w:rsidRPr="00D34D10">
              <w:rPr>
                <w:sz w:val="18"/>
                <w:szCs w:val="18"/>
              </w:rPr>
              <w:t>1200,0</w:t>
            </w:r>
          </w:p>
        </w:tc>
        <w:tc>
          <w:tcPr>
            <w:tcW w:w="1443" w:type="dxa"/>
            <w:gridSpan w:val="3"/>
            <w:tcBorders>
              <w:top w:val="single" w:sz="4" w:space="0" w:color="auto"/>
              <w:left w:val="single" w:sz="4" w:space="0" w:color="auto"/>
              <w:bottom w:val="single" w:sz="4" w:space="0" w:color="auto"/>
              <w:right w:val="single" w:sz="4" w:space="0" w:color="auto"/>
            </w:tcBorders>
          </w:tcPr>
          <w:p w:rsidR="00FC17ED" w:rsidRPr="00D34D10" w:rsidRDefault="00FC17ED" w:rsidP="00633F16">
            <w:pPr>
              <w:jc w:val="center"/>
              <w:rPr>
                <w:sz w:val="18"/>
                <w:szCs w:val="18"/>
              </w:rPr>
            </w:pPr>
            <w:r w:rsidRPr="00D34D10">
              <w:rPr>
                <w:sz w:val="18"/>
                <w:szCs w:val="18"/>
              </w:rPr>
              <w:t>1200,0</w:t>
            </w:r>
          </w:p>
        </w:tc>
        <w:tc>
          <w:tcPr>
            <w:tcW w:w="1361"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autoSpaceDE w:val="0"/>
              <w:autoSpaceDN w:val="0"/>
              <w:jc w:val="center"/>
              <w:rPr>
                <w:sz w:val="18"/>
                <w:szCs w:val="18"/>
              </w:rPr>
            </w:pPr>
            <w:r w:rsidRPr="00D34D10">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snapToGrid w:val="0"/>
              <w:jc w:val="center"/>
              <w:rPr>
                <w:sz w:val="18"/>
                <w:szCs w:val="18"/>
              </w:rPr>
            </w:pPr>
            <w:r w:rsidRPr="00D34D10">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FC17ED" w:rsidRPr="00D34D10" w:rsidRDefault="00FC17ED" w:rsidP="00633F16">
            <w:pPr>
              <w:snapToGrid w:val="0"/>
              <w:jc w:val="center"/>
              <w:rPr>
                <w:sz w:val="18"/>
                <w:szCs w:val="18"/>
              </w:rPr>
            </w:pPr>
            <w:r w:rsidRPr="00D34D10">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autoSpaceDE w:val="0"/>
              <w:autoSpaceDN w:val="0"/>
              <w:jc w:val="center"/>
              <w:rPr>
                <w:color w:val="FF0000"/>
                <w:sz w:val="18"/>
                <w:szCs w:val="18"/>
              </w:rPr>
            </w:pPr>
          </w:p>
        </w:tc>
        <w:tc>
          <w:tcPr>
            <w:tcW w:w="1480" w:type="dxa"/>
            <w:gridSpan w:val="2"/>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3686" w:type="dxa"/>
            <w:gridSpan w:val="5"/>
            <w:vMerge/>
            <w:tcBorders>
              <w:left w:val="single" w:sz="4" w:space="0" w:color="auto"/>
              <w:right w:val="single" w:sz="4" w:space="0" w:color="auto"/>
            </w:tcBorders>
          </w:tcPr>
          <w:p w:rsidR="00FC17ED" w:rsidRPr="00D34D10" w:rsidRDefault="00FC17ED" w:rsidP="00633F16">
            <w:pPr>
              <w:rPr>
                <w:sz w:val="18"/>
                <w:szCs w:val="18"/>
              </w:rPr>
            </w:pPr>
          </w:p>
        </w:tc>
        <w:tc>
          <w:tcPr>
            <w:tcW w:w="1417"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1005" w:type="dxa"/>
            <w:gridSpan w:val="3"/>
            <w:tcBorders>
              <w:top w:val="single" w:sz="4" w:space="0" w:color="auto"/>
              <w:left w:val="single" w:sz="4" w:space="0" w:color="auto"/>
              <w:bottom w:val="single" w:sz="4" w:space="0" w:color="auto"/>
              <w:right w:val="single" w:sz="4" w:space="0" w:color="auto"/>
            </w:tcBorders>
          </w:tcPr>
          <w:p w:rsidR="00FC17ED" w:rsidRPr="00D34D10" w:rsidRDefault="00FC17ED" w:rsidP="00633F16">
            <w:pPr>
              <w:autoSpaceDE w:val="0"/>
              <w:autoSpaceDN w:val="0"/>
              <w:rPr>
                <w:sz w:val="18"/>
                <w:szCs w:val="18"/>
              </w:rPr>
            </w:pPr>
            <w:r w:rsidRPr="00D34D10">
              <w:rPr>
                <w:sz w:val="18"/>
                <w:szCs w:val="18"/>
              </w:rPr>
              <w:t>2024г</w:t>
            </w:r>
          </w:p>
        </w:tc>
        <w:tc>
          <w:tcPr>
            <w:tcW w:w="1211"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jc w:val="center"/>
              <w:rPr>
                <w:sz w:val="18"/>
                <w:szCs w:val="18"/>
              </w:rPr>
            </w:pPr>
            <w:r w:rsidRPr="00D34D10">
              <w:rPr>
                <w:sz w:val="18"/>
                <w:szCs w:val="18"/>
              </w:rPr>
              <w:t>1200,0</w:t>
            </w:r>
          </w:p>
        </w:tc>
        <w:tc>
          <w:tcPr>
            <w:tcW w:w="1443" w:type="dxa"/>
            <w:gridSpan w:val="3"/>
            <w:tcBorders>
              <w:top w:val="single" w:sz="4" w:space="0" w:color="auto"/>
              <w:left w:val="single" w:sz="4" w:space="0" w:color="auto"/>
              <w:bottom w:val="single" w:sz="4" w:space="0" w:color="auto"/>
              <w:right w:val="single" w:sz="4" w:space="0" w:color="auto"/>
            </w:tcBorders>
          </w:tcPr>
          <w:p w:rsidR="00FC17ED" w:rsidRPr="00D34D10" w:rsidRDefault="00FC17ED" w:rsidP="00633F16">
            <w:pPr>
              <w:jc w:val="center"/>
              <w:rPr>
                <w:sz w:val="18"/>
                <w:szCs w:val="18"/>
              </w:rPr>
            </w:pPr>
            <w:r w:rsidRPr="00D34D10">
              <w:rPr>
                <w:sz w:val="18"/>
                <w:szCs w:val="18"/>
              </w:rPr>
              <w:t>1200,0</w:t>
            </w:r>
          </w:p>
        </w:tc>
        <w:tc>
          <w:tcPr>
            <w:tcW w:w="1361"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autoSpaceDE w:val="0"/>
              <w:autoSpaceDN w:val="0"/>
              <w:jc w:val="center"/>
              <w:rPr>
                <w:sz w:val="18"/>
                <w:szCs w:val="18"/>
              </w:rPr>
            </w:pPr>
            <w:r w:rsidRPr="00D34D10">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snapToGrid w:val="0"/>
              <w:jc w:val="center"/>
              <w:rPr>
                <w:sz w:val="18"/>
                <w:szCs w:val="18"/>
              </w:rPr>
            </w:pPr>
            <w:r w:rsidRPr="00D34D10">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FC17ED" w:rsidRPr="00D34D10" w:rsidRDefault="00FC17ED" w:rsidP="00633F16">
            <w:pPr>
              <w:snapToGrid w:val="0"/>
              <w:jc w:val="center"/>
              <w:rPr>
                <w:sz w:val="18"/>
                <w:szCs w:val="18"/>
              </w:rPr>
            </w:pPr>
            <w:r w:rsidRPr="00D34D10">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autoSpaceDE w:val="0"/>
              <w:autoSpaceDN w:val="0"/>
              <w:jc w:val="center"/>
              <w:rPr>
                <w:color w:val="FF0000"/>
                <w:sz w:val="18"/>
                <w:szCs w:val="18"/>
              </w:rPr>
            </w:pPr>
          </w:p>
        </w:tc>
        <w:tc>
          <w:tcPr>
            <w:tcW w:w="1480" w:type="dxa"/>
            <w:gridSpan w:val="2"/>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3686" w:type="dxa"/>
            <w:gridSpan w:val="5"/>
            <w:vMerge/>
            <w:tcBorders>
              <w:left w:val="single" w:sz="4" w:space="0" w:color="auto"/>
              <w:right w:val="single" w:sz="4" w:space="0" w:color="auto"/>
            </w:tcBorders>
          </w:tcPr>
          <w:p w:rsidR="00FC17ED" w:rsidRPr="00D34D10" w:rsidRDefault="00FC17ED" w:rsidP="00633F16">
            <w:pPr>
              <w:rPr>
                <w:sz w:val="18"/>
                <w:szCs w:val="18"/>
              </w:rPr>
            </w:pPr>
          </w:p>
        </w:tc>
        <w:tc>
          <w:tcPr>
            <w:tcW w:w="1417"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1005" w:type="dxa"/>
            <w:gridSpan w:val="3"/>
            <w:tcBorders>
              <w:top w:val="single" w:sz="4" w:space="0" w:color="auto"/>
              <w:left w:val="single" w:sz="4" w:space="0" w:color="auto"/>
              <w:bottom w:val="single" w:sz="4" w:space="0" w:color="auto"/>
              <w:right w:val="single" w:sz="4" w:space="0" w:color="auto"/>
            </w:tcBorders>
          </w:tcPr>
          <w:p w:rsidR="00FC17ED" w:rsidRPr="00D34D10" w:rsidRDefault="00FC17ED" w:rsidP="00633F16">
            <w:pPr>
              <w:autoSpaceDE w:val="0"/>
              <w:autoSpaceDN w:val="0"/>
              <w:rPr>
                <w:sz w:val="18"/>
                <w:szCs w:val="18"/>
              </w:rPr>
            </w:pPr>
            <w:r w:rsidRPr="00D34D10">
              <w:rPr>
                <w:sz w:val="18"/>
                <w:szCs w:val="18"/>
              </w:rPr>
              <w:t>2025г</w:t>
            </w:r>
          </w:p>
        </w:tc>
        <w:tc>
          <w:tcPr>
            <w:tcW w:w="1211"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jc w:val="center"/>
              <w:rPr>
                <w:sz w:val="18"/>
                <w:szCs w:val="18"/>
              </w:rPr>
            </w:pPr>
            <w:r w:rsidRPr="00D34D10">
              <w:rPr>
                <w:sz w:val="18"/>
                <w:szCs w:val="18"/>
              </w:rPr>
              <w:t>1200,0</w:t>
            </w:r>
          </w:p>
        </w:tc>
        <w:tc>
          <w:tcPr>
            <w:tcW w:w="1443" w:type="dxa"/>
            <w:gridSpan w:val="3"/>
            <w:tcBorders>
              <w:top w:val="single" w:sz="4" w:space="0" w:color="auto"/>
              <w:left w:val="single" w:sz="4" w:space="0" w:color="auto"/>
              <w:bottom w:val="single" w:sz="4" w:space="0" w:color="auto"/>
              <w:right w:val="single" w:sz="4" w:space="0" w:color="auto"/>
            </w:tcBorders>
          </w:tcPr>
          <w:p w:rsidR="00FC17ED" w:rsidRPr="00D34D10" w:rsidRDefault="00FC17ED" w:rsidP="00633F16">
            <w:pPr>
              <w:jc w:val="center"/>
              <w:rPr>
                <w:sz w:val="18"/>
                <w:szCs w:val="18"/>
              </w:rPr>
            </w:pPr>
            <w:r w:rsidRPr="00D34D10">
              <w:rPr>
                <w:sz w:val="18"/>
                <w:szCs w:val="18"/>
              </w:rPr>
              <w:t>1200,0</w:t>
            </w:r>
          </w:p>
        </w:tc>
        <w:tc>
          <w:tcPr>
            <w:tcW w:w="1361"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autoSpaceDE w:val="0"/>
              <w:autoSpaceDN w:val="0"/>
              <w:jc w:val="center"/>
              <w:rPr>
                <w:sz w:val="18"/>
                <w:szCs w:val="18"/>
              </w:rPr>
            </w:pPr>
            <w:r w:rsidRPr="00D34D10">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snapToGrid w:val="0"/>
              <w:jc w:val="center"/>
              <w:rPr>
                <w:sz w:val="18"/>
                <w:szCs w:val="18"/>
              </w:rPr>
            </w:pPr>
            <w:r w:rsidRPr="00D34D10">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FC17ED" w:rsidRPr="00D34D10" w:rsidRDefault="00FC17ED" w:rsidP="00633F16">
            <w:pPr>
              <w:snapToGrid w:val="0"/>
              <w:jc w:val="center"/>
              <w:rPr>
                <w:sz w:val="18"/>
                <w:szCs w:val="18"/>
              </w:rPr>
            </w:pPr>
            <w:r w:rsidRPr="00D34D10">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autoSpaceDE w:val="0"/>
              <w:autoSpaceDN w:val="0"/>
              <w:jc w:val="center"/>
              <w:rPr>
                <w:color w:val="FF0000"/>
                <w:sz w:val="18"/>
                <w:szCs w:val="18"/>
              </w:rPr>
            </w:pPr>
          </w:p>
        </w:tc>
        <w:tc>
          <w:tcPr>
            <w:tcW w:w="1480" w:type="dxa"/>
            <w:gridSpan w:val="2"/>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3686" w:type="dxa"/>
            <w:gridSpan w:val="5"/>
            <w:vMerge/>
            <w:tcBorders>
              <w:left w:val="single" w:sz="4" w:space="0" w:color="auto"/>
              <w:right w:val="single" w:sz="4" w:space="0" w:color="auto"/>
            </w:tcBorders>
          </w:tcPr>
          <w:p w:rsidR="00FC17ED" w:rsidRPr="00D34D10" w:rsidRDefault="00FC17ED" w:rsidP="00633F16">
            <w:pPr>
              <w:rPr>
                <w:sz w:val="18"/>
                <w:szCs w:val="18"/>
              </w:rPr>
            </w:pPr>
          </w:p>
        </w:tc>
        <w:tc>
          <w:tcPr>
            <w:tcW w:w="1417"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1005" w:type="dxa"/>
            <w:gridSpan w:val="3"/>
            <w:tcBorders>
              <w:top w:val="single" w:sz="4" w:space="0" w:color="auto"/>
              <w:left w:val="single" w:sz="4" w:space="0" w:color="auto"/>
              <w:bottom w:val="single" w:sz="4" w:space="0" w:color="auto"/>
              <w:right w:val="single" w:sz="4" w:space="0" w:color="auto"/>
            </w:tcBorders>
          </w:tcPr>
          <w:p w:rsidR="00FC17ED" w:rsidRPr="00D34D10" w:rsidRDefault="00FC17ED" w:rsidP="00633F16">
            <w:pPr>
              <w:autoSpaceDE w:val="0"/>
              <w:autoSpaceDN w:val="0"/>
              <w:rPr>
                <w:sz w:val="18"/>
                <w:szCs w:val="18"/>
              </w:rPr>
            </w:pPr>
            <w:r w:rsidRPr="00D34D10">
              <w:rPr>
                <w:sz w:val="18"/>
                <w:szCs w:val="18"/>
              </w:rPr>
              <w:t>2026г</w:t>
            </w:r>
          </w:p>
        </w:tc>
        <w:tc>
          <w:tcPr>
            <w:tcW w:w="1211"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jc w:val="center"/>
              <w:rPr>
                <w:sz w:val="18"/>
                <w:szCs w:val="18"/>
              </w:rPr>
            </w:pPr>
            <w:r w:rsidRPr="00D34D10">
              <w:rPr>
                <w:sz w:val="18"/>
                <w:szCs w:val="18"/>
              </w:rPr>
              <w:t>1200,0</w:t>
            </w:r>
          </w:p>
        </w:tc>
        <w:tc>
          <w:tcPr>
            <w:tcW w:w="1443" w:type="dxa"/>
            <w:gridSpan w:val="3"/>
            <w:tcBorders>
              <w:top w:val="single" w:sz="4" w:space="0" w:color="auto"/>
              <w:left w:val="single" w:sz="4" w:space="0" w:color="auto"/>
              <w:bottom w:val="single" w:sz="4" w:space="0" w:color="auto"/>
              <w:right w:val="single" w:sz="4" w:space="0" w:color="auto"/>
            </w:tcBorders>
          </w:tcPr>
          <w:p w:rsidR="00FC17ED" w:rsidRPr="00D34D10" w:rsidRDefault="00FC17ED" w:rsidP="00633F16">
            <w:pPr>
              <w:jc w:val="center"/>
              <w:rPr>
                <w:sz w:val="18"/>
                <w:szCs w:val="18"/>
              </w:rPr>
            </w:pPr>
            <w:r w:rsidRPr="00D34D10">
              <w:rPr>
                <w:sz w:val="18"/>
                <w:szCs w:val="18"/>
              </w:rPr>
              <w:t>1200,0</w:t>
            </w:r>
          </w:p>
        </w:tc>
        <w:tc>
          <w:tcPr>
            <w:tcW w:w="1361"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autoSpaceDE w:val="0"/>
              <w:autoSpaceDN w:val="0"/>
              <w:jc w:val="center"/>
              <w:rPr>
                <w:sz w:val="18"/>
                <w:szCs w:val="18"/>
              </w:rPr>
            </w:pPr>
            <w:r w:rsidRPr="00D34D10">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snapToGrid w:val="0"/>
              <w:jc w:val="center"/>
              <w:rPr>
                <w:sz w:val="18"/>
                <w:szCs w:val="18"/>
              </w:rPr>
            </w:pPr>
            <w:r w:rsidRPr="00D34D10">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FC17ED" w:rsidRPr="00D34D10" w:rsidRDefault="00FC17ED" w:rsidP="00633F16">
            <w:pPr>
              <w:snapToGrid w:val="0"/>
              <w:jc w:val="center"/>
              <w:rPr>
                <w:sz w:val="18"/>
                <w:szCs w:val="18"/>
              </w:rPr>
            </w:pPr>
            <w:r w:rsidRPr="00D34D10">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autoSpaceDE w:val="0"/>
              <w:autoSpaceDN w:val="0"/>
              <w:jc w:val="center"/>
              <w:rPr>
                <w:color w:val="FF0000"/>
                <w:sz w:val="18"/>
                <w:szCs w:val="18"/>
              </w:rPr>
            </w:pPr>
          </w:p>
        </w:tc>
        <w:tc>
          <w:tcPr>
            <w:tcW w:w="1480" w:type="dxa"/>
            <w:gridSpan w:val="2"/>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3686" w:type="dxa"/>
            <w:gridSpan w:val="5"/>
            <w:vMerge/>
            <w:tcBorders>
              <w:left w:val="single" w:sz="4" w:space="0" w:color="auto"/>
              <w:bottom w:val="single" w:sz="4" w:space="0" w:color="auto"/>
              <w:right w:val="single" w:sz="4" w:space="0" w:color="auto"/>
            </w:tcBorders>
          </w:tcPr>
          <w:p w:rsidR="00FC17ED" w:rsidRPr="00D34D10" w:rsidRDefault="00FC17ED" w:rsidP="00633F16">
            <w:pPr>
              <w:rPr>
                <w:sz w:val="18"/>
                <w:szCs w:val="18"/>
              </w:rPr>
            </w:pPr>
          </w:p>
        </w:tc>
        <w:tc>
          <w:tcPr>
            <w:tcW w:w="1417" w:type="dxa"/>
            <w:gridSpan w:val="2"/>
            <w:vMerge/>
            <w:tcBorders>
              <w:left w:val="single" w:sz="4" w:space="0" w:color="auto"/>
              <w:bottom w:val="single" w:sz="4" w:space="0" w:color="auto"/>
              <w:right w:val="single" w:sz="4" w:space="0" w:color="auto"/>
            </w:tcBorders>
          </w:tcPr>
          <w:p w:rsidR="00FC17ED" w:rsidRPr="00D34D10" w:rsidRDefault="00FC17ED" w:rsidP="00633F16">
            <w:pPr>
              <w:rPr>
                <w:sz w:val="18"/>
                <w:szCs w:val="18"/>
              </w:rPr>
            </w:pPr>
          </w:p>
        </w:tc>
        <w:tc>
          <w:tcPr>
            <w:tcW w:w="1005" w:type="dxa"/>
            <w:gridSpan w:val="3"/>
            <w:tcBorders>
              <w:top w:val="single" w:sz="4" w:space="0" w:color="auto"/>
              <w:left w:val="single" w:sz="4" w:space="0" w:color="auto"/>
              <w:bottom w:val="single" w:sz="4" w:space="0" w:color="auto"/>
              <w:right w:val="single" w:sz="4" w:space="0" w:color="auto"/>
            </w:tcBorders>
          </w:tcPr>
          <w:p w:rsidR="00FC17ED" w:rsidRPr="00D34D10" w:rsidRDefault="00FC17ED" w:rsidP="00633F16">
            <w:pPr>
              <w:autoSpaceDE w:val="0"/>
              <w:autoSpaceDN w:val="0"/>
              <w:rPr>
                <w:sz w:val="18"/>
                <w:szCs w:val="18"/>
              </w:rPr>
            </w:pPr>
            <w:r w:rsidRPr="00D34D10">
              <w:rPr>
                <w:sz w:val="18"/>
                <w:szCs w:val="18"/>
              </w:rPr>
              <w:t>2027г</w:t>
            </w:r>
          </w:p>
        </w:tc>
        <w:tc>
          <w:tcPr>
            <w:tcW w:w="1211"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jc w:val="center"/>
              <w:rPr>
                <w:sz w:val="18"/>
                <w:szCs w:val="18"/>
              </w:rPr>
            </w:pPr>
            <w:r w:rsidRPr="00D34D10">
              <w:rPr>
                <w:sz w:val="18"/>
                <w:szCs w:val="18"/>
              </w:rPr>
              <w:t>1200,0</w:t>
            </w:r>
          </w:p>
        </w:tc>
        <w:tc>
          <w:tcPr>
            <w:tcW w:w="1443" w:type="dxa"/>
            <w:gridSpan w:val="3"/>
            <w:tcBorders>
              <w:top w:val="single" w:sz="4" w:space="0" w:color="auto"/>
              <w:left w:val="single" w:sz="4" w:space="0" w:color="auto"/>
              <w:bottom w:val="single" w:sz="4" w:space="0" w:color="auto"/>
              <w:right w:val="single" w:sz="4" w:space="0" w:color="auto"/>
            </w:tcBorders>
          </w:tcPr>
          <w:p w:rsidR="00FC17ED" w:rsidRPr="00D34D10" w:rsidRDefault="00FC17ED" w:rsidP="00633F16">
            <w:pPr>
              <w:jc w:val="center"/>
              <w:rPr>
                <w:sz w:val="18"/>
                <w:szCs w:val="18"/>
              </w:rPr>
            </w:pPr>
            <w:r w:rsidRPr="00D34D10">
              <w:rPr>
                <w:sz w:val="18"/>
                <w:szCs w:val="18"/>
              </w:rPr>
              <w:t>1200,0</w:t>
            </w:r>
          </w:p>
        </w:tc>
        <w:tc>
          <w:tcPr>
            <w:tcW w:w="1361"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autoSpaceDE w:val="0"/>
              <w:autoSpaceDN w:val="0"/>
              <w:jc w:val="center"/>
              <w:rPr>
                <w:sz w:val="18"/>
                <w:szCs w:val="18"/>
              </w:rPr>
            </w:pPr>
            <w:r w:rsidRPr="00D34D10">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snapToGrid w:val="0"/>
              <w:jc w:val="center"/>
              <w:rPr>
                <w:sz w:val="18"/>
                <w:szCs w:val="18"/>
              </w:rPr>
            </w:pPr>
            <w:r w:rsidRPr="00D34D10">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FC17ED" w:rsidRPr="00D34D10" w:rsidRDefault="00FC17ED" w:rsidP="00633F16">
            <w:pPr>
              <w:snapToGrid w:val="0"/>
              <w:jc w:val="center"/>
              <w:rPr>
                <w:sz w:val="18"/>
                <w:szCs w:val="18"/>
              </w:rPr>
            </w:pPr>
            <w:r w:rsidRPr="00D34D10">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autoSpaceDE w:val="0"/>
              <w:autoSpaceDN w:val="0"/>
              <w:jc w:val="center"/>
              <w:rPr>
                <w:color w:val="FF0000"/>
                <w:sz w:val="18"/>
                <w:szCs w:val="18"/>
              </w:rPr>
            </w:pPr>
          </w:p>
        </w:tc>
        <w:tc>
          <w:tcPr>
            <w:tcW w:w="1480" w:type="dxa"/>
            <w:gridSpan w:val="2"/>
            <w:vMerge/>
            <w:tcBorders>
              <w:left w:val="single" w:sz="4" w:space="0" w:color="auto"/>
              <w:bottom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15593" w:type="dxa"/>
            <w:gridSpan w:val="21"/>
            <w:tcBorders>
              <w:top w:val="single" w:sz="4" w:space="0" w:color="auto"/>
              <w:left w:val="single" w:sz="4" w:space="0" w:color="auto"/>
              <w:bottom w:val="single" w:sz="4" w:space="0" w:color="auto"/>
              <w:right w:val="single" w:sz="4" w:space="0" w:color="auto"/>
            </w:tcBorders>
            <w:vAlign w:val="center"/>
          </w:tcPr>
          <w:p w:rsidR="00FC17ED" w:rsidRPr="00D34D10" w:rsidRDefault="00FC17ED" w:rsidP="00633F16">
            <w:pPr>
              <w:snapToGrid w:val="0"/>
              <w:jc w:val="center"/>
              <w:rPr>
                <w:b/>
                <w:bCs/>
                <w:sz w:val="18"/>
                <w:szCs w:val="18"/>
              </w:rPr>
            </w:pPr>
            <w:r w:rsidRPr="00D34D10">
              <w:rPr>
                <w:b/>
                <w:bCs/>
                <w:sz w:val="18"/>
                <w:szCs w:val="18"/>
              </w:rPr>
              <w:t>Подпрограмма 3 «Ремонт (капитальный ремонт) объектов собственности Камешкирского района Пензенской области»</w:t>
            </w:r>
          </w:p>
        </w:tc>
      </w:tr>
      <w:tr w:rsidR="00FC17ED" w:rsidRPr="00D34D10" w:rsidTr="00633F16">
        <w:trPr>
          <w:trHeight w:val="497"/>
        </w:trPr>
        <w:tc>
          <w:tcPr>
            <w:tcW w:w="15593" w:type="dxa"/>
            <w:gridSpan w:val="21"/>
            <w:tcBorders>
              <w:top w:val="single" w:sz="4" w:space="0" w:color="auto"/>
              <w:left w:val="single" w:sz="4" w:space="0" w:color="auto"/>
              <w:bottom w:val="single" w:sz="4" w:space="0" w:color="auto"/>
              <w:right w:val="single" w:sz="4" w:space="0" w:color="auto"/>
            </w:tcBorders>
            <w:vAlign w:val="center"/>
          </w:tcPr>
          <w:p w:rsidR="00FC17ED" w:rsidRPr="00D34D10" w:rsidRDefault="00FC17ED" w:rsidP="00633F16">
            <w:pPr>
              <w:shd w:val="clear" w:color="auto" w:fill="FFFFFF"/>
              <w:snapToGrid w:val="0"/>
              <w:ind w:right="46"/>
              <w:jc w:val="center"/>
              <w:rPr>
                <w:b/>
                <w:bCs/>
                <w:sz w:val="18"/>
                <w:szCs w:val="18"/>
              </w:rPr>
            </w:pPr>
            <w:r w:rsidRPr="00D34D10">
              <w:rPr>
                <w:b/>
                <w:bCs/>
                <w:sz w:val="18"/>
                <w:szCs w:val="18"/>
              </w:rPr>
              <w:t>Цель подпрограммы: Повышение уровня безопасности зданий и территории, приведение санитарного и технического состояния зданий, инженерных коммуникаций и территории к нормативным требованиям.</w:t>
            </w:r>
          </w:p>
        </w:tc>
      </w:tr>
      <w:tr w:rsidR="00FC17ED" w:rsidRPr="00D34D10" w:rsidTr="00633F16">
        <w:trPr>
          <w:trHeight w:val="635"/>
        </w:trPr>
        <w:tc>
          <w:tcPr>
            <w:tcW w:w="15593" w:type="dxa"/>
            <w:gridSpan w:val="21"/>
            <w:tcBorders>
              <w:top w:val="single" w:sz="4" w:space="0" w:color="auto"/>
              <w:left w:val="single" w:sz="4" w:space="0" w:color="auto"/>
              <w:bottom w:val="single" w:sz="4" w:space="0" w:color="auto"/>
              <w:right w:val="single" w:sz="4" w:space="0" w:color="auto"/>
            </w:tcBorders>
            <w:vAlign w:val="center"/>
          </w:tcPr>
          <w:p w:rsidR="00FC17ED" w:rsidRPr="00D34D10" w:rsidRDefault="00FC17ED" w:rsidP="00633F16">
            <w:pPr>
              <w:shd w:val="clear" w:color="auto" w:fill="FFFFFF"/>
              <w:snapToGrid w:val="0"/>
              <w:ind w:right="46"/>
              <w:jc w:val="center"/>
              <w:rPr>
                <w:b/>
                <w:bCs/>
                <w:sz w:val="18"/>
                <w:szCs w:val="18"/>
              </w:rPr>
            </w:pPr>
            <w:r w:rsidRPr="00D34D10">
              <w:rPr>
                <w:b/>
                <w:bCs/>
                <w:sz w:val="18"/>
                <w:szCs w:val="18"/>
              </w:rPr>
              <w:t>Задача подпрограммы: Устранение неисправностей изношенных конструктивных элементов помещений, их восстановление и замена; уменьшение уровня износа коммуникаций с целью улучшения уровня их эксплуатационных характеристик, создание безопасных условий нахождения на территории образовательных организаций.</w:t>
            </w:r>
          </w:p>
        </w:tc>
      </w:tr>
      <w:tr w:rsidR="00FC17ED" w:rsidRPr="00D34D10" w:rsidTr="00633F16">
        <w:trPr>
          <w:trHeight w:val="265"/>
        </w:trPr>
        <w:tc>
          <w:tcPr>
            <w:tcW w:w="15593" w:type="dxa"/>
            <w:gridSpan w:val="21"/>
            <w:tcBorders>
              <w:top w:val="single" w:sz="4" w:space="0" w:color="auto"/>
              <w:left w:val="single" w:sz="4" w:space="0" w:color="auto"/>
              <w:bottom w:val="single" w:sz="4" w:space="0" w:color="auto"/>
              <w:right w:val="single" w:sz="4" w:space="0" w:color="auto"/>
            </w:tcBorders>
            <w:vAlign w:val="center"/>
          </w:tcPr>
          <w:p w:rsidR="00FC17ED" w:rsidRPr="00245DE2" w:rsidRDefault="00FC17ED" w:rsidP="00633F16">
            <w:pPr>
              <w:snapToGrid w:val="0"/>
              <w:rPr>
                <w:b/>
                <w:bCs/>
                <w:sz w:val="18"/>
                <w:szCs w:val="18"/>
              </w:rPr>
            </w:pPr>
            <w:r w:rsidRPr="00245DE2">
              <w:rPr>
                <w:b/>
                <w:bCs/>
                <w:sz w:val="18"/>
                <w:szCs w:val="18"/>
              </w:rPr>
              <w:t xml:space="preserve">                                            1.Сохранение и развитие материально-технической базы учреждений образования</w:t>
            </w:r>
          </w:p>
          <w:p w:rsidR="00FC17ED" w:rsidRPr="003533FB" w:rsidRDefault="00FC17ED" w:rsidP="00633F16">
            <w:pPr>
              <w:shd w:val="clear" w:color="auto" w:fill="FFFFFF"/>
              <w:snapToGrid w:val="0"/>
              <w:ind w:right="46"/>
              <w:rPr>
                <w:b/>
                <w:bCs/>
                <w:color w:val="FF0000"/>
                <w:sz w:val="18"/>
                <w:szCs w:val="18"/>
              </w:rPr>
            </w:pPr>
            <w:r w:rsidRPr="00245DE2">
              <w:rPr>
                <w:b/>
                <w:bCs/>
                <w:sz w:val="18"/>
                <w:szCs w:val="18"/>
              </w:rPr>
              <w:t xml:space="preserve">                                            2. Сохранение и развитие материально-технической базы учреждений  культуры</w:t>
            </w:r>
          </w:p>
        </w:tc>
      </w:tr>
      <w:tr w:rsidR="00FC17ED" w:rsidRPr="00D34D10" w:rsidTr="00633F16">
        <w:tc>
          <w:tcPr>
            <w:tcW w:w="850" w:type="dxa"/>
            <w:gridSpan w:val="2"/>
            <w:vMerge w:val="restart"/>
            <w:tcBorders>
              <w:top w:val="single" w:sz="4" w:space="0" w:color="auto"/>
              <w:left w:val="single" w:sz="4" w:space="0" w:color="auto"/>
              <w:right w:val="single" w:sz="4" w:space="0" w:color="auto"/>
            </w:tcBorders>
          </w:tcPr>
          <w:p w:rsidR="00FC17ED" w:rsidRPr="00D34D10" w:rsidRDefault="00FC17ED" w:rsidP="00633F16">
            <w:pPr>
              <w:autoSpaceDE w:val="0"/>
              <w:autoSpaceDN w:val="0"/>
              <w:jc w:val="center"/>
              <w:rPr>
                <w:sz w:val="18"/>
                <w:szCs w:val="18"/>
              </w:rPr>
            </w:pPr>
            <w:r w:rsidRPr="00D34D10">
              <w:rPr>
                <w:sz w:val="18"/>
                <w:szCs w:val="18"/>
              </w:rPr>
              <w:t>3</w:t>
            </w:r>
          </w:p>
        </w:tc>
        <w:tc>
          <w:tcPr>
            <w:tcW w:w="2569" w:type="dxa"/>
            <w:gridSpan w:val="2"/>
            <w:vMerge w:val="restart"/>
            <w:tcBorders>
              <w:top w:val="single" w:sz="4" w:space="0" w:color="auto"/>
              <w:left w:val="single" w:sz="4" w:space="0" w:color="auto"/>
              <w:right w:val="single" w:sz="4" w:space="0" w:color="auto"/>
            </w:tcBorders>
          </w:tcPr>
          <w:p w:rsidR="00FC17ED" w:rsidRPr="00D34D10" w:rsidRDefault="00FC17ED" w:rsidP="00633F16">
            <w:pPr>
              <w:autoSpaceDE w:val="0"/>
              <w:autoSpaceDN w:val="0"/>
              <w:rPr>
                <w:sz w:val="18"/>
                <w:szCs w:val="18"/>
              </w:rPr>
            </w:pPr>
            <w:r w:rsidRPr="00D34D10">
              <w:rPr>
                <w:b/>
                <w:sz w:val="18"/>
                <w:szCs w:val="18"/>
              </w:rPr>
              <w:t>Основное мероприятие:</w:t>
            </w:r>
            <w:r w:rsidRPr="00D34D10">
              <w:rPr>
                <w:sz w:val="18"/>
                <w:szCs w:val="18"/>
              </w:rPr>
              <w:t xml:space="preserve"> Ремонт (капитальный ремонт) объектов собственности </w:t>
            </w:r>
          </w:p>
          <w:p w:rsidR="00FC17ED" w:rsidRPr="00D34D10" w:rsidRDefault="00FC17ED" w:rsidP="00633F16">
            <w:pPr>
              <w:autoSpaceDE w:val="0"/>
              <w:autoSpaceDN w:val="0"/>
              <w:rPr>
                <w:sz w:val="18"/>
                <w:szCs w:val="18"/>
              </w:rPr>
            </w:pPr>
          </w:p>
        </w:tc>
        <w:tc>
          <w:tcPr>
            <w:tcW w:w="1826" w:type="dxa"/>
            <w:gridSpan w:val="4"/>
            <w:vMerge w:val="restart"/>
            <w:tcBorders>
              <w:top w:val="single" w:sz="4" w:space="0" w:color="auto"/>
              <w:left w:val="single" w:sz="4" w:space="0" w:color="auto"/>
              <w:right w:val="single" w:sz="4" w:space="0" w:color="auto"/>
            </w:tcBorders>
          </w:tcPr>
          <w:p w:rsidR="00FC17ED" w:rsidRPr="00D34D10" w:rsidRDefault="00FC17ED" w:rsidP="00633F16">
            <w:pPr>
              <w:snapToGrid w:val="0"/>
              <w:rPr>
                <w:sz w:val="18"/>
                <w:szCs w:val="18"/>
              </w:rPr>
            </w:pPr>
            <w:r w:rsidRPr="00D34D10">
              <w:rPr>
                <w:sz w:val="18"/>
                <w:szCs w:val="18"/>
              </w:rPr>
              <w:t>Администрация Камешкирского района,</w:t>
            </w:r>
          </w:p>
          <w:p w:rsidR="00FC17ED" w:rsidRPr="00D34D10" w:rsidRDefault="00FC17ED" w:rsidP="00633F16">
            <w:pPr>
              <w:snapToGrid w:val="0"/>
              <w:rPr>
                <w:sz w:val="18"/>
                <w:szCs w:val="18"/>
              </w:rPr>
            </w:pPr>
          </w:p>
          <w:p w:rsidR="00FC17ED" w:rsidRPr="00D34D10" w:rsidRDefault="00FC17ED" w:rsidP="00633F16">
            <w:pPr>
              <w:snapToGrid w:val="0"/>
              <w:rPr>
                <w:sz w:val="18"/>
                <w:szCs w:val="18"/>
              </w:rPr>
            </w:pPr>
            <w:r w:rsidRPr="00D34D10">
              <w:rPr>
                <w:sz w:val="18"/>
                <w:szCs w:val="18"/>
              </w:rPr>
              <w:t xml:space="preserve">Отдел образования, </w:t>
            </w:r>
          </w:p>
          <w:p w:rsidR="00FC17ED" w:rsidRPr="00D34D10" w:rsidRDefault="00FC17ED" w:rsidP="00633F16">
            <w:pPr>
              <w:snapToGrid w:val="0"/>
              <w:rPr>
                <w:sz w:val="18"/>
                <w:szCs w:val="18"/>
              </w:rPr>
            </w:pPr>
          </w:p>
          <w:p w:rsidR="00FC17ED" w:rsidRPr="00D34D10" w:rsidRDefault="00FC17ED" w:rsidP="00633F16">
            <w:pPr>
              <w:snapToGrid w:val="0"/>
              <w:rPr>
                <w:sz w:val="18"/>
                <w:szCs w:val="18"/>
              </w:rPr>
            </w:pPr>
            <w:r w:rsidRPr="00D34D10">
              <w:rPr>
                <w:sz w:val="18"/>
                <w:szCs w:val="18"/>
              </w:rPr>
              <w:t xml:space="preserve">МБУК «МЦ РДК </w:t>
            </w:r>
            <w:r w:rsidRPr="00D34D10">
              <w:rPr>
                <w:sz w:val="18"/>
                <w:szCs w:val="18"/>
              </w:rPr>
              <w:lastRenderedPageBreak/>
              <w:t>Камешкирского района Пензенской области»</w:t>
            </w:r>
          </w:p>
        </w:tc>
        <w:tc>
          <w:tcPr>
            <w:tcW w:w="863" w:type="dxa"/>
            <w:gridSpan w:val="2"/>
            <w:tcBorders>
              <w:top w:val="single" w:sz="4" w:space="0" w:color="auto"/>
              <w:left w:val="single" w:sz="4" w:space="0" w:color="auto"/>
              <w:bottom w:val="single" w:sz="4" w:space="0" w:color="auto"/>
              <w:right w:val="single" w:sz="4" w:space="0" w:color="auto"/>
            </w:tcBorders>
          </w:tcPr>
          <w:p w:rsidR="00FC17ED" w:rsidRPr="00245DE2" w:rsidRDefault="00FC17ED" w:rsidP="00633F16">
            <w:pPr>
              <w:autoSpaceDE w:val="0"/>
              <w:autoSpaceDN w:val="0"/>
              <w:rPr>
                <w:b/>
                <w:sz w:val="18"/>
                <w:szCs w:val="18"/>
              </w:rPr>
            </w:pPr>
            <w:r w:rsidRPr="00245DE2">
              <w:rPr>
                <w:b/>
                <w:sz w:val="18"/>
                <w:szCs w:val="18"/>
              </w:rPr>
              <w:lastRenderedPageBreak/>
              <w:t>Итого</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245DE2" w:rsidRDefault="00FC17ED" w:rsidP="00633F16">
            <w:pPr>
              <w:snapToGrid w:val="0"/>
              <w:jc w:val="center"/>
              <w:rPr>
                <w:b/>
                <w:sz w:val="18"/>
                <w:szCs w:val="18"/>
              </w:rPr>
            </w:pPr>
            <w:r>
              <w:rPr>
                <w:b/>
                <w:sz w:val="18"/>
                <w:szCs w:val="18"/>
              </w:rPr>
              <w:t>94</w:t>
            </w:r>
            <w:r w:rsidRPr="00245DE2">
              <w:rPr>
                <w:b/>
                <w:sz w:val="18"/>
                <w:szCs w:val="18"/>
              </w:rPr>
              <w:t> </w:t>
            </w:r>
            <w:r>
              <w:rPr>
                <w:b/>
                <w:sz w:val="18"/>
                <w:szCs w:val="18"/>
              </w:rPr>
              <w:t>17</w:t>
            </w:r>
            <w:r w:rsidRPr="00245DE2">
              <w:rPr>
                <w:b/>
                <w:sz w:val="18"/>
                <w:szCs w:val="18"/>
              </w:rPr>
              <w:t>5,061</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245DE2" w:rsidRDefault="00FC17ED" w:rsidP="00633F16">
            <w:pPr>
              <w:snapToGrid w:val="0"/>
              <w:jc w:val="center"/>
              <w:rPr>
                <w:b/>
                <w:sz w:val="18"/>
                <w:szCs w:val="18"/>
              </w:rPr>
            </w:pPr>
            <w:r>
              <w:rPr>
                <w:b/>
                <w:sz w:val="18"/>
                <w:szCs w:val="18"/>
              </w:rPr>
              <w:t>29</w:t>
            </w:r>
            <w:r w:rsidRPr="00245DE2">
              <w:rPr>
                <w:b/>
                <w:sz w:val="18"/>
                <w:szCs w:val="18"/>
              </w:rPr>
              <w:t> </w:t>
            </w:r>
            <w:r>
              <w:rPr>
                <w:b/>
                <w:sz w:val="18"/>
                <w:szCs w:val="18"/>
              </w:rPr>
              <w:t>28</w:t>
            </w:r>
            <w:r w:rsidRPr="00245DE2">
              <w:rPr>
                <w:b/>
                <w:sz w:val="18"/>
                <w:szCs w:val="18"/>
              </w:rPr>
              <w:t>3,5</w:t>
            </w:r>
          </w:p>
        </w:tc>
        <w:tc>
          <w:tcPr>
            <w:tcW w:w="1361" w:type="dxa"/>
            <w:tcBorders>
              <w:top w:val="single" w:sz="4" w:space="0" w:color="auto"/>
              <w:left w:val="single" w:sz="4" w:space="0" w:color="auto"/>
              <w:bottom w:val="single" w:sz="4" w:space="0" w:color="auto"/>
              <w:right w:val="single" w:sz="4" w:space="0" w:color="auto"/>
            </w:tcBorders>
          </w:tcPr>
          <w:p w:rsidR="00FC17ED" w:rsidRPr="00245DE2" w:rsidRDefault="00FC17ED" w:rsidP="00633F16">
            <w:pPr>
              <w:autoSpaceDE w:val="0"/>
              <w:autoSpaceDN w:val="0"/>
              <w:jc w:val="center"/>
              <w:rPr>
                <w:b/>
                <w:sz w:val="18"/>
                <w:szCs w:val="18"/>
              </w:rPr>
            </w:pPr>
            <w:r>
              <w:rPr>
                <w:b/>
                <w:sz w:val="18"/>
                <w:szCs w:val="18"/>
              </w:rPr>
              <w:t>64</w:t>
            </w:r>
            <w:r w:rsidRPr="00245DE2">
              <w:rPr>
                <w:b/>
                <w:sz w:val="18"/>
                <w:szCs w:val="18"/>
              </w:rPr>
              <w:t> 891,561</w:t>
            </w:r>
          </w:p>
        </w:tc>
        <w:tc>
          <w:tcPr>
            <w:tcW w:w="1247" w:type="dxa"/>
            <w:tcBorders>
              <w:top w:val="single" w:sz="4" w:space="0" w:color="auto"/>
              <w:left w:val="single" w:sz="4" w:space="0" w:color="auto"/>
              <w:bottom w:val="single" w:sz="4" w:space="0" w:color="auto"/>
              <w:right w:val="single" w:sz="4" w:space="0" w:color="auto"/>
            </w:tcBorders>
          </w:tcPr>
          <w:p w:rsidR="00FC17ED" w:rsidRPr="00245DE2" w:rsidRDefault="00FC17ED" w:rsidP="00633F16">
            <w:pPr>
              <w:snapToGrid w:val="0"/>
              <w:jc w:val="center"/>
              <w:rPr>
                <w:sz w:val="18"/>
                <w:szCs w:val="18"/>
              </w:rPr>
            </w:pPr>
            <w:r w:rsidRPr="00245DE2">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245DE2" w:rsidRDefault="00FC17ED" w:rsidP="00633F16">
            <w:pPr>
              <w:snapToGrid w:val="0"/>
              <w:jc w:val="center"/>
              <w:rPr>
                <w:sz w:val="18"/>
                <w:szCs w:val="18"/>
              </w:rPr>
            </w:pPr>
            <w:r w:rsidRPr="00245DE2">
              <w:rPr>
                <w:sz w:val="18"/>
                <w:szCs w:val="18"/>
              </w:rPr>
              <w:t>0</w:t>
            </w:r>
          </w:p>
        </w:tc>
        <w:tc>
          <w:tcPr>
            <w:tcW w:w="1842" w:type="dxa"/>
            <w:gridSpan w:val="3"/>
            <w:vMerge w:val="restart"/>
            <w:tcBorders>
              <w:top w:val="single" w:sz="4" w:space="0" w:color="auto"/>
              <w:left w:val="single" w:sz="4" w:space="0" w:color="auto"/>
              <w:right w:val="single" w:sz="4" w:space="0" w:color="auto"/>
            </w:tcBorders>
          </w:tcPr>
          <w:p w:rsidR="00FC17ED" w:rsidRPr="00D34D10" w:rsidRDefault="00FC17ED" w:rsidP="00633F16">
            <w:pPr>
              <w:autoSpaceDE w:val="0"/>
              <w:autoSpaceDN w:val="0"/>
              <w:jc w:val="center"/>
              <w:rPr>
                <w:sz w:val="18"/>
                <w:szCs w:val="18"/>
              </w:rPr>
            </w:pPr>
          </w:p>
        </w:tc>
        <w:tc>
          <w:tcPr>
            <w:tcW w:w="1418" w:type="dxa"/>
            <w:vMerge w:val="restart"/>
            <w:tcBorders>
              <w:top w:val="single" w:sz="4" w:space="0" w:color="auto"/>
              <w:left w:val="single" w:sz="4" w:space="0" w:color="auto"/>
              <w:right w:val="single" w:sz="4" w:space="0" w:color="auto"/>
            </w:tcBorders>
          </w:tcPr>
          <w:p w:rsidR="00FC17ED" w:rsidRPr="00D34D10" w:rsidRDefault="00FC17ED" w:rsidP="00633F16">
            <w:pPr>
              <w:autoSpaceDE w:val="0"/>
              <w:autoSpaceDN w:val="0"/>
              <w:rPr>
                <w:sz w:val="18"/>
                <w:szCs w:val="18"/>
              </w:rPr>
            </w:pPr>
          </w:p>
          <w:p w:rsidR="00FC17ED" w:rsidRPr="00D34D10" w:rsidRDefault="00FC17ED" w:rsidP="00633F16">
            <w:pPr>
              <w:autoSpaceDE w:val="0"/>
              <w:autoSpaceDN w:val="0"/>
              <w:rPr>
                <w:sz w:val="18"/>
                <w:szCs w:val="18"/>
              </w:rPr>
            </w:pPr>
          </w:p>
        </w:tc>
      </w:tr>
      <w:tr w:rsidR="00FC17ED" w:rsidRPr="00D34D10" w:rsidTr="00633F16">
        <w:tc>
          <w:tcPr>
            <w:tcW w:w="850" w:type="dxa"/>
            <w:gridSpan w:val="2"/>
            <w:vMerge/>
            <w:tcBorders>
              <w:left w:val="single" w:sz="4" w:space="0" w:color="auto"/>
              <w:right w:val="single" w:sz="4" w:space="0" w:color="auto"/>
            </w:tcBorders>
          </w:tcPr>
          <w:p w:rsidR="00FC17ED" w:rsidRPr="00D34D10" w:rsidRDefault="00FC17ED" w:rsidP="00633F16">
            <w:pPr>
              <w:autoSpaceDE w:val="0"/>
              <w:autoSpaceDN w:val="0"/>
              <w:jc w:val="center"/>
              <w:rPr>
                <w:sz w:val="18"/>
                <w:szCs w:val="18"/>
              </w:rPr>
            </w:pPr>
          </w:p>
        </w:tc>
        <w:tc>
          <w:tcPr>
            <w:tcW w:w="2569" w:type="dxa"/>
            <w:gridSpan w:val="2"/>
            <w:vMerge/>
            <w:tcBorders>
              <w:left w:val="single" w:sz="4" w:space="0" w:color="auto"/>
              <w:right w:val="single" w:sz="4" w:space="0" w:color="auto"/>
            </w:tcBorders>
          </w:tcPr>
          <w:p w:rsidR="00FC17ED" w:rsidRPr="00D34D10" w:rsidRDefault="00FC17ED" w:rsidP="00633F16">
            <w:pPr>
              <w:autoSpaceDE w:val="0"/>
              <w:autoSpaceDN w:val="0"/>
              <w:rPr>
                <w:sz w:val="18"/>
                <w:szCs w:val="18"/>
              </w:rPr>
            </w:pPr>
          </w:p>
        </w:tc>
        <w:tc>
          <w:tcPr>
            <w:tcW w:w="1826" w:type="dxa"/>
            <w:gridSpan w:val="4"/>
            <w:vMerge/>
            <w:tcBorders>
              <w:left w:val="single" w:sz="4" w:space="0" w:color="auto"/>
              <w:right w:val="single" w:sz="4" w:space="0" w:color="auto"/>
            </w:tcBorders>
          </w:tcPr>
          <w:p w:rsidR="00FC17ED" w:rsidRPr="00D34D10" w:rsidRDefault="00FC17ED" w:rsidP="00633F16">
            <w:pPr>
              <w:snapToGrid w:val="0"/>
              <w:jc w:val="cente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245DE2" w:rsidRDefault="00FC17ED" w:rsidP="00633F16">
            <w:pPr>
              <w:autoSpaceDE w:val="0"/>
              <w:autoSpaceDN w:val="0"/>
              <w:rPr>
                <w:sz w:val="18"/>
                <w:szCs w:val="18"/>
              </w:rPr>
            </w:pPr>
            <w:r w:rsidRPr="00245DE2">
              <w:rPr>
                <w:sz w:val="18"/>
                <w:szCs w:val="18"/>
              </w:rPr>
              <w:t>2016г</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245DE2" w:rsidRDefault="00FC17ED" w:rsidP="00633F16">
            <w:pPr>
              <w:snapToGrid w:val="0"/>
              <w:jc w:val="center"/>
              <w:rPr>
                <w:sz w:val="18"/>
                <w:szCs w:val="18"/>
              </w:rPr>
            </w:pPr>
            <w:r w:rsidRPr="00245DE2">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245DE2" w:rsidRDefault="00FC17ED" w:rsidP="00633F16">
            <w:pPr>
              <w:snapToGrid w:val="0"/>
              <w:jc w:val="center"/>
              <w:rPr>
                <w:sz w:val="18"/>
                <w:szCs w:val="18"/>
              </w:rPr>
            </w:pPr>
            <w:r w:rsidRPr="00245DE2">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FC17ED" w:rsidRPr="00245DE2" w:rsidRDefault="00FC17ED" w:rsidP="00633F16">
            <w:pPr>
              <w:autoSpaceDE w:val="0"/>
              <w:autoSpaceDN w:val="0"/>
              <w:jc w:val="center"/>
              <w:rPr>
                <w:sz w:val="18"/>
                <w:szCs w:val="18"/>
              </w:rPr>
            </w:pPr>
            <w:r w:rsidRPr="00245DE2">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245DE2" w:rsidRDefault="00FC17ED" w:rsidP="00633F16">
            <w:pPr>
              <w:snapToGrid w:val="0"/>
              <w:jc w:val="center"/>
              <w:rPr>
                <w:sz w:val="18"/>
                <w:szCs w:val="18"/>
              </w:rPr>
            </w:pPr>
            <w:r w:rsidRPr="00245DE2">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245DE2" w:rsidRDefault="00FC17ED" w:rsidP="00633F16">
            <w:pPr>
              <w:snapToGrid w:val="0"/>
              <w:jc w:val="center"/>
              <w:rPr>
                <w:sz w:val="18"/>
                <w:szCs w:val="18"/>
              </w:rPr>
            </w:pPr>
            <w:r w:rsidRPr="00245DE2">
              <w:rPr>
                <w:sz w:val="18"/>
                <w:szCs w:val="18"/>
              </w:rPr>
              <w:t>0</w:t>
            </w:r>
          </w:p>
        </w:tc>
        <w:tc>
          <w:tcPr>
            <w:tcW w:w="1842" w:type="dxa"/>
            <w:gridSpan w:val="3"/>
            <w:vMerge/>
            <w:tcBorders>
              <w:left w:val="single" w:sz="4" w:space="0" w:color="auto"/>
              <w:right w:val="single" w:sz="4" w:space="0" w:color="auto"/>
            </w:tcBorders>
          </w:tcPr>
          <w:p w:rsidR="00FC17ED" w:rsidRPr="00D34D10" w:rsidRDefault="00FC17ED" w:rsidP="00633F16">
            <w:pPr>
              <w:autoSpaceDE w:val="0"/>
              <w:autoSpaceDN w:val="0"/>
              <w:jc w:val="center"/>
              <w:rPr>
                <w:sz w:val="18"/>
                <w:szCs w:val="18"/>
              </w:rPr>
            </w:pPr>
          </w:p>
        </w:tc>
        <w:tc>
          <w:tcPr>
            <w:tcW w:w="1418" w:type="dxa"/>
            <w:vMerge/>
            <w:tcBorders>
              <w:left w:val="single" w:sz="4" w:space="0" w:color="auto"/>
              <w:right w:val="single" w:sz="4" w:space="0" w:color="auto"/>
            </w:tcBorders>
          </w:tcPr>
          <w:p w:rsidR="00FC17ED" w:rsidRPr="00D34D10" w:rsidRDefault="00FC17ED" w:rsidP="00633F16">
            <w:pPr>
              <w:autoSpaceDE w:val="0"/>
              <w:autoSpaceDN w:val="0"/>
              <w:rPr>
                <w:sz w:val="18"/>
                <w:szCs w:val="18"/>
              </w:rPr>
            </w:pPr>
          </w:p>
        </w:tc>
      </w:tr>
      <w:tr w:rsidR="00FC17ED" w:rsidRPr="00D34D10" w:rsidTr="00633F16">
        <w:tc>
          <w:tcPr>
            <w:tcW w:w="850" w:type="dxa"/>
            <w:gridSpan w:val="2"/>
            <w:vMerge/>
            <w:tcBorders>
              <w:left w:val="single" w:sz="4" w:space="0" w:color="auto"/>
              <w:right w:val="single" w:sz="4" w:space="0" w:color="auto"/>
            </w:tcBorders>
          </w:tcPr>
          <w:p w:rsidR="00FC17ED" w:rsidRPr="00D34D10" w:rsidRDefault="00FC17ED" w:rsidP="00633F16">
            <w:pPr>
              <w:autoSpaceDE w:val="0"/>
              <w:autoSpaceDN w:val="0"/>
              <w:jc w:val="center"/>
              <w:rPr>
                <w:sz w:val="18"/>
                <w:szCs w:val="18"/>
              </w:rPr>
            </w:pPr>
          </w:p>
        </w:tc>
        <w:tc>
          <w:tcPr>
            <w:tcW w:w="2569" w:type="dxa"/>
            <w:gridSpan w:val="2"/>
            <w:vMerge/>
            <w:tcBorders>
              <w:left w:val="single" w:sz="4" w:space="0" w:color="auto"/>
              <w:right w:val="single" w:sz="4" w:space="0" w:color="auto"/>
            </w:tcBorders>
          </w:tcPr>
          <w:p w:rsidR="00FC17ED" w:rsidRPr="00D34D10" w:rsidRDefault="00FC17ED" w:rsidP="00633F16">
            <w:pPr>
              <w:autoSpaceDE w:val="0"/>
              <w:autoSpaceDN w:val="0"/>
              <w:rPr>
                <w:sz w:val="18"/>
                <w:szCs w:val="18"/>
              </w:rPr>
            </w:pPr>
          </w:p>
        </w:tc>
        <w:tc>
          <w:tcPr>
            <w:tcW w:w="1826" w:type="dxa"/>
            <w:gridSpan w:val="4"/>
            <w:vMerge/>
            <w:tcBorders>
              <w:left w:val="single" w:sz="4" w:space="0" w:color="auto"/>
              <w:right w:val="single" w:sz="4" w:space="0" w:color="auto"/>
            </w:tcBorders>
          </w:tcPr>
          <w:p w:rsidR="00FC17ED" w:rsidRPr="00D34D10" w:rsidRDefault="00FC17ED" w:rsidP="00633F16">
            <w:pPr>
              <w:snapToGrid w:val="0"/>
              <w:jc w:val="cente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245DE2" w:rsidRDefault="00FC17ED" w:rsidP="00633F16">
            <w:pPr>
              <w:autoSpaceDE w:val="0"/>
              <w:autoSpaceDN w:val="0"/>
              <w:rPr>
                <w:sz w:val="18"/>
                <w:szCs w:val="18"/>
              </w:rPr>
            </w:pPr>
            <w:r w:rsidRPr="00245DE2">
              <w:rPr>
                <w:sz w:val="18"/>
                <w:szCs w:val="18"/>
              </w:rPr>
              <w:t>2017г</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245DE2" w:rsidRDefault="00FC17ED" w:rsidP="00633F16">
            <w:pPr>
              <w:jc w:val="center"/>
              <w:rPr>
                <w:sz w:val="18"/>
                <w:szCs w:val="18"/>
              </w:rPr>
            </w:pPr>
            <w:r w:rsidRPr="00245DE2">
              <w:rPr>
                <w:sz w:val="18"/>
                <w:szCs w:val="18"/>
              </w:rPr>
              <w:t>4 400,730</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245DE2" w:rsidRDefault="00FC17ED" w:rsidP="00633F16">
            <w:pPr>
              <w:jc w:val="center"/>
              <w:rPr>
                <w:sz w:val="18"/>
                <w:szCs w:val="18"/>
              </w:rPr>
            </w:pPr>
            <w:r w:rsidRPr="00245DE2">
              <w:rPr>
                <w:sz w:val="18"/>
                <w:szCs w:val="18"/>
              </w:rPr>
              <w:t>1 320,219</w:t>
            </w:r>
          </w:p>
        </w:tc>
        <w:tc>
          <w:tcPr>
            <w:tcW w:w="1361" w:type="dxa"/>
            <w:tcBorders>
              <w:top w:val="single" w:sz="4" w:space="0" w:color="auto"/>
              <w:left w:val="single" w:sz="4" w:space="0" w:color="auto"/>
              <w:bottom w:val="single" w:sz="4" w:space="0" w:color="auto"/>
              <w:right w:val="single" w:sz="4" w:space="0" w:color="auto"/>
            </w:tcBorders>
          </w:tcPr>
          <w:p w:rsidR="00FC17ED" w:rsidRPr="00245DE2" w:rsidRDefault="00FC17ED" w:rsidP="00633F16">
            <w:pPr>
              <w:autoSpaceDE w:val="0"/>
              <w:autoSpaceDN w:val="0"/>
              <w:jc w:val="center"/>
              <w:rPr>
                <w:sz w:val="18"/>
                <w:szCs w:val="18"/>
              </w:rPr>
            </w:pPr>
            <w:r w:rsidRPr="00245DE2">
              <w:rPr>
                <w:sz w:val="18"/>
                <w:szCs w:val="18"/>
              </w:rPr>
              <w:t>3 080,511</w:t>
            </w:r>
          </w:p>
        </w:tc>
        <w:tc>
          <w:tcPr>
            <w:tcW w:w="1247" w:type="dxa"/>
            <w:tcBorders>
              <w:top w:val="single" w:sz="4" w:space="0" w:color="auto"/>
              <w:left w:val="single" w:sz="4" w:space="0" w:color="auto"/>
              <w:bottom w:val="single" w:sz="4" w:space="0" w:color="auto"/>
              <w:right w:val="single" w:sz="4" w:space="0" w:color="auto"/>
            </w:tcBorders>
          </w:tcPr>
          <w:p w:rsidR="00FC17ED" w:rsidRPr="00245DE2" w:rsidRDefault="00FC17ED" w:rsidP="00633F16">
            <w:pPr>
              <w:snapToGrid w:val="0"/>
              <w:jc w:val="center"/>
              <w:rPr>
                <w:sz w:val="18"/>
                <w:szCs w:val="18"/>
              </w:rPr>
            </w:pPr>
            <w:r w:rsidRPr="00245DE2">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245DE2" w:rsidRDefault="00FC17ED" w:rsidP="00633F16">
            <w:pPr>
              <w:snapToGrid w:val="0"/>
              <w:jc w:val="center"/>
              <w:rPr>
                <w:sz w:val="18"/>
                <w:szCs w:val="18"/>
              </w:rPr>
            </w:pPr>
            <w:r w:rsidRPr="00245DE2">
              <w:rPr>
                <w:sz w:val="18"/>
                <w:szCs w:val="18"/>
              </w:rPr>
              <w:t>0</w:t>
            </w:r>
          </w:p>
        </w:tc>
        <w:tc>
          <w:tcPr>
            <w:tcW w:w="1842" w:type="dxa"/>
            <w:gridSpan w:val="3"/>
            <w:vMerge/>
            <w:tcBorders>
              <w:left w:val="single" w:sz="4" w:space="0" w:color="auto"/>
              <w:right w:val="single" w:sz="4" w:space="0" w:color="auto"/>
            </w:tcBorders>
          </w:tcPr>
          <w:p w:rsidR="00FC17ED" w:rsidRPr="00D34D10" w:rsidRDefault="00FC17ED" w:rsidP="00633F16">
            <w:pPr>
              <w:autoSpaceDE w:val="0"/>
              <w:autoSpaceDN w:val="0"/>
              <w:jc w:val="center"/>
              <w:rPr>
                <w:sz w:val="18"/>
                <w:szCs w:val="18"/>
              </w:rPr>
            </w:pPr>
          </w:p>
        </w:tc>
        <w:tc>
          <w:tcPr>
            <w:tcW w:w="1418" w:type="dxa"/>
            <w:vMerge/>
            <w:tcBorders>
              <w:left w:val="single" w:sz="4" w:space="0" w:color="auto"/>
              <w:right w:val="single" w:sz="4" w:space="0" w:color="auto"/>
            </w:tcBorders>
          </w:tcPr>
          <w:p w:rsidR="00FC17ED" w:rsidRPr="00D34D10" w:rsidRDefault="00FC17ED" w:rsidP="00633F16">
            <w:pPr>
              <w:autoSpaceDE w:val="0"/>
              <w:autoSpaceDN w:val="0"/>
              <w:rPr>
                <w:sz w:val="18"/>
                <w:szCs w:val="18"/>
              </w:rPr>
            </w:pPr>
          </w:p>
        </w:tc>
      </w:tr>
      <w:tr w:rsidR="00FC17ED" w:rsidRPr="00D34D10" w:rsidTr="00633F16">
        <w:tc>
          <w:tcPr>
            <w:tcW w:w="850"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2569"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1826"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245DE2" w:rsidRDefault="00FC17ED" w:rsidP="00633F16">
            <w:pPr>
              <w:autoSpaceDE w:val="0"/>
              <w:autoSpaceDN w:val="0"/>
              <w:rPr>
                <w:sz w:val="18"/>
                <w:szCs w:val="18"/>
              </w:rPr>
            </w:pPr>
            <w:r w:rsidRPr="00245DE2">
              <w:rPr>
                <w:sz w:val="18"/>
                <w:szCs w:val="18"/>
              </w:rPr>
              <w:t>2018г</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245DE2" w:rsidRDefault="00FC17ED" w:rsidP="00633F16">
            <w:pPr>
              <w:snapToGrid w:val="0"/>
              <w:jc w:val="center"/>
              <w:rPr>
                <w:sz w:val="18"/>
                <w:szCs w:val="18"/>
              </w:rPr>
            </w:pPr>
            <w:r w:rsidRPr="00245DE2">
              <w:rPr>
                <w:sz w:val="18"/>
                <w:szCs w:val="18"/>
              </w:rPr>
              <w:t>6 471,925</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245DE2" w:rsidRDefault="00FC17ED" w:rsidP="00633F16">
            <w:pPr>
              <w:snapToGrid w:val="0"/>
              <w:jc w:val="center"/>
              <w:rPr>
                <w:sz w:val="18"/>
                <w:szCs w:val="18"/>
              </w:rPr>
            </w:pPr>
            <w:r w:rsidRPr="00245DE2">
              <w:rPr>
                <w:sz w:val="18"/>
                <w:szCs w:val="18"/>
              </w:rPr>
              <w:t>1 598,385</w:t>
            </w:r>
          </w:p>
        </w:tc>
        <w:tc>
          <w:tcPr>
            <w:tcW w:w="1361" w:type="dxa"/>
            <w:tcBorders>
              <w:top w:val="single" w:sz="4" w:space="0" w:color="auto"/>
              <w:left w:val="single" w:sz="4" w:space="0" w:color="auto"/>
              <w:bottom w:val="single" w:sz="4" w:space="0" w:color="auto"/>
              <w:right w:val="single" w:sz="4" w:space="0" w:color="auto"/>
            </w:tcBorders>
          </w:tcPr>
          <w:p w:rsidR="00FC17ED" w:rsidRPr="00245DE2" w:rsidRDefault="00FC17ED" w:rsidP="00633F16">
            <w:pPr>
              <w:autoSpaceDE w:val="0"/>
              <w:autoSpaceDN w:val="0"/>
              <w:jc w:val="center"/>
              <w:rPr>
                <w:sz w:val="18"/>
                <w:szCs w:val="18"/>
              </w:rPr>
            </w:pPr>
            <w:r w:rsidRPr="00245DE2">
              <w:rPr>
                <w:sz w:val="18"/>
                <w:szCs w:val="18"/>
              </w:rPr>
              <w:t>4 873,540</w:t>
            </w:r>
          </w:p>
        </w:tc>
        <w:tc>
          <w:tcPr>
            <w:tcW w:w="1247" w:type="dxa"/>
            <w:tcBorders>
              <w:top w:val="single" w:sz="4" w:space="0" w:color="auto"/>
              <w:left w:val="single" w:sz="4" w:space="0" w:color="auto"/>
              <w:bottom w:val="single" w:sz="4" w:space="0" w:color="auto"/>
              <w:right w:val="single" w:sz="4" w:space="0" w:color="auto"/>
            </w:tcBorders>
          </w:tcPr>
          <w:p w:rsidR="00FC17ED" w:rsidRPr="00245DE2" w:rsidRDefault="00FC17ED" w:rsidP="00633F16">
            <w:pPr>
              <w:snapToGrid w:val="0"/>
              <w:jc w:val="center"/>
              <w:rPr>
                <w:sz w:val="18"/>
                <w:szCs w:val="18"/>
              </w:rPr>
            </w:pPr>
            <w:r w:rsidRPr="00245DE2">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245DE2" w:rsidRDefault="00FC17ED" w:rsidP="00633F16">
            <w:pPr>
              <w:snapToGrid w:val="0"/>
              <w:jc w:val="center"/>
              <w:rPr>
                <w:sz w:val="18"/>
                <w:szCs w:val="18"/>
              </w:rPr>
            </w:pPr>
            <w:r w:rsidRPr="00245DE2">
              <w:rPr>
                <w:sz w:val="18"/>
                <w:szCs w:val="18"/>
              </w:rPr>
              <w:t>0</w:t>
            </w:r>
          </w:p>
        </w:tc>
        <w:tc>
          <w:tcPr>
            <w:tcW w:w="1842" w:type="dxa"/>
            <w:gridSpan w:val="3"/>
            <w:vMerge/>
            <w:tcBorders>
              <w:left w:val="single" w:sz="4" w:space="0" w:color="auto"/>
              <w:right w:val="single" w:sz="4" w:space="0" w:color="auto"/>
            </w:tcBorders>
          </w:tcPr>
          <w:p w:rsidR="00FC17ED" w:rsidRPr="00D34D10" w:rsidRDefault="00FC17ED" w:rsidP="00633F16">
            <w:pPr>
              <w:autoSpaceDE w:val="0"/>
              <w:autoSpaceDN w:val="0"/>
              <w:jc w:val="center"/>
              <w:rPr>
                <w:sz w:val="18"/>
                <w:szCs w:val="18"/>
              </w:rPr>
            </w:pPr>
          </w:p>
        </w:tc>
        <w:tc>
          <w:tcPr>
            <w:tcW w:w="1418" w:type="dxa"/>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850"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2569"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1826"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245DE2" w:rsidRDefault="00FC17ED" w:rsidP="00633F16">
            <w:pPr>
              <w:autoSpaceDE w:val="0"/>
              <w:autoSpaceDN w:val="0"/>
              <w:rPr>
                <w:sz w:val="18"/>
                <w:szCs w:val="18"/>
              </w:rPr>
            </w:pPr>
            <w:r w:rsidRPr="00245DE2">
              <w:rPr>
                <w:sz w:val="18"/>
                <w:szCs w:val="18"/>
              </w:rPr>
              <w:t>2019г</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245DE2" w:rsidRDefault="00FC17ED" w:rsidP="00633F16">
            <w:pPr>
              <w:snapToGrid w:val="0"/>
              <w:jc w:val="center"/>
              <w:rPr>
                <w:sz w:val="18"/>
                <w:szCs w:val="18"/>
              </w:rPr>
            </w:pPr>
            <w:r w:rsidRPr="00245DE2">
              <w:rPr>
                <w:sz w:val="18"/>
                <w:szCs w:val="18"/>
              </w:rPr>
              <w:t>9 884,28</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245DE2" w:rsidRDefault="00FC17ED" w:rsidP="00633F16">
            <w:pPr>
              <w:snapToGrid w:val="0"/>
              <w:jc w:val="center"/>
              <w:rPr>
                <w:sz w:val="18"/>
                <w:szCs w:val="18"/>
              </w:rPr>
            </w:pPr>
            <w:r w:rsidRPr="00245DE2">
              <w:rPr>
                <w:sz w:val="18"/>
                <w:szCs w:val="18"/>
              </w:rPr>
              <w:t>4 535,27</w:t>
            </w:r>
          </w:p>
        </w:tc>
        <w:tc>
          <w:tcPr>
            <w:tcW w:w="1361" w:type="dxa"/>
            <w:tcBorders>
              <w:top w:val="single" w:sz="4" w:space="0" w:color="auto"/>
              <w:left w:val="single" w:sz="4" w:space="0" w:color="auto"/>
              <w:bottom w:val="single" w:sz="4" w:space="0" w:color="auto"/>
              <w:right w:val="single" w:sz="4" w:space="0" w:color="auto"/>
            </w:tcBorders>
          </w:tcPr>
          <w:p w:rsidR="00FC17ED" w:rsidRPr="00245DE2" w:rsidRDefault="00FC17ED" w:rsidP="00633F16">
            <w:pPr>
              <w:autoSpaceDE w:val="0"/>
              <w:autoSpaceDN w:val="0"/>
              <w:jc w:val="center"/>
              <w:rPr>
                <w:sz w:val="18"/>
                <w:szCs w:val="18"/>
              </w:rPr>
            </w:pPr>
            <w:r w:rsidRPr="00245DE2">
              <w:rPr>
                <w:sz w:val="18"/>
                <w:szCs w:val="18"/>
              </w:rPr>
              <w:t>5 349,01</w:t>
            </w:r>
          </w:p>
        </w:tc>
        <w:tc>
          <w:tcPr>
            <w:tcW w:w="1247" w:type="dxa"/>
            <w:tcBorders>
              <w:top w:val="single" w:sz="4" w:space="0" w:color="auto"/>
              <w:left w:val="single" w:sz="4" w:space="0" w:color="auto"/>
              <w:bottom w:val="single" w:sz="4" w:space="0" w:color="auto"/>
              <w:right w:val="single" w:sz="4" w:space="0" w:color="auto"/>
            </w:tcBorders>
          </w:tcPr>
          <w:p w:rsidR="00FC17ED" w:rsidRPr="00245DE2" w:rsidRDefault="00FC17ED" w:rsidP="00633F16">
            <w:pPr>
              <w:snapToGrid w:val="0"/>
              <w:jc w:val="center"/>
              <w:rPr>
                <w:sz w:val="18"/>
                <w:szCs w:val="18"/>
              </w:rPr>
            </w:pPr>
            <w:r w:rsidRPr="00245DE2">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245DE2" w:rsidRDefault="00FC17ED" w:rsidP="00633F16">
            <w:pPr>
              <w:snapToGrid w:val="0"/>
              <w:jc w:val="center"/>
              <w:rPr>
                <w:sz w:val="18"/>
                <w:szCs w:val="18"/>
              </w:rPr>
            </w:pPr>
            <w:r w:rsidRPr="00245DE2">
              <w:rPr>
                <w:sz w:val="18"/>
                <w:szCs w:val="18"/>
              </w:rPr>
              <w:t>0</w:t>
            </w:r>
          </w:p>
        </w:tc>
        <w:tc>
          <w:tcPr>
            <w:tcW w:w="1842" w:type="dxa"/>
            <w:gridSpan w:val="3"/>
            <w:vMerge/>
            <w:tcBorders>
              <w:left w:val="single" w:sz="4" w:space="0" w:color="auto"/>
              <w:right w:val="single" w:sz="4" w:space="0" w:color="auto"/>
            </w:tcBorders>
          </w:tcPr>
          <w:p w:rsidR="00FC17ED" w:rsidRPr="00D34D10" w:rsidRDefault="00FC17ED" w:rsidP="00633F16">
            <w:pPr>
              <w:autoSpaceDE w:val="0"/>
              <w:autoSpaceDN w:val="0"/>
              <w:jc w:val="center"/>
              <w:rPr>
                <w:sz w:val="18"/>
                <w:szCs w:val="18"/>
              </w:rPr>
            </w:pPr>
          </w:p>
        </w:tc>
        <w:tc>
          <w:tcPr>
            <w:tcW w:w="1418" w:type="dxa"/>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850"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2569"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1826"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245DE2" w:rsidRDefault="00FC17ED" w:rsidP="00633F16">
            <w:pPr>
              <w:autoSpaceDE w:val="0"/>
              <w:autoSpaceDN w:val="0"/>
              <w:rPr>
                <w:sz w:val="18"/>
                <w:szCs w:val="18"/>
              </w:rPr>
            </w:pPr>
            <w:r w:rsidRPr="00245DE2">
              <w:rPr>
                <w:sz w:val="18"/>
                <w:szCs w:val="18"/>
              </w:rPr>
              <w:t>2020г</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245DE2" w:rsidRDefault="00FC17ED" w:rsidP="00633F16">
            <w:pPr>
              <w:snapToGrid w:val="0"/>
              <w:jc w:val="center"/>
              <w:rPr>
                <w:sz w:val="18"/>
                <w:szCs w:val="18"/>
              </w:rPr>
            </w:pPr>
            <w:r w:rsidRPr="00245DE2">
              <w:rPr>
                <w:sz w:val="18"/>
                <w:szCs w:val="18"/>
              </w:rPr>
              <w:t>5 524,032</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245DE2" w:rsidRDefault="00FC17ED" w:rsidP="00633F16">
            <w:pPr>
              <w:snapToGrid w:val="0"/>
              <w:jc w:val="center"/>
              <w:rPr>
                <w:sz w:val="18"/>
                <w:szCs w:val="18"/>
              </w:rPr>
            </w:pPr>
            <w:r w:rsidRPr="00245DE2">
              <w:rPr>
                <w:sz w:val="18"/>
                <w:szCs w:val="18"/>
              </w:rPr>
              <w:t>1 306,332</w:t>
            </w:r>
          </w:p>
        </w:tc>
        <w:tc>
          <w:tcPr>
            <w:tcW w:w="1361" w:type="dxa"/>
            <w:tcBorders>
              <w:top w:val="single" w:sz="4" w:space="0" w:color="auto"/>
              <w:left w:val="single" w:sz="4" w:space="0" w:color="auto"/>
              <w:bottom w:val="single" w:sz="4" w:space="0" w:color="auto"/>
              <w:right w:val="single" w:sz="4" w:space="0" w:color="auto"/>
            </w:tcBorders>
          </w:tcPr>
          <w:p w:rsidR="00FC17ED" w:rsidRPr="00245DE2" w:rsidRDefault="00FC17ED" w:rsidP="00633F16">
            <w:pPr>
              <w:autoSpaceDE w:val="0"/>
              <w:autoSpaceDN w:val="0"/>
              <w:jc w:val="center"/>
              <w:rPr>
                <w:sz w:val="18"/>
                <w:szCs w:val="18"/>
              </w:rPr>
            </w:pPr>
            <w:r w:rsidRPr="00245DE2">
              <w:rPr>
                <w:sz w:val="18"/>
                <w:szCs w:val="18"/>
              </w:rPr>
              <w:t>4 217,7</w:t>
            </w:r>
          </w:p>
        </w:tc>
        <w:tc>
          <w:tcPr>
            <w:tcW w:w="1247" w:type="dxa"/>
            <w:tcBorders>
              <w:top w:val="single" w:sz="4" w:space="0" w:color="auto"/>
              <w:left w:val="single" w:sz="4" w:space="0" w:color="auto"/>
              <w:bottom w:val="single" w:sz="4" w:space="0" w:color="auto"/>
              <w:right w:val="single" w:sz="4" w:space="0" w:color="auto"/>
            </w:tcBorders>
          </w:tcPr>
          <w:p w:rsidR="00FC17ED" w:rsidRPr="00245DE2" w:rsidRDefault="00FC17ED" w:rsidP="00633F16">
            <w:pPr>
              <w:snapToGrid w:val="0"/>
              <w:jc w:val="center"/>
              <w:rPr>
                <w:sz w:val="18"/>
                <w:szCs w:val="18"/>
              </w:rPr>
            </w:pPr>
            <w:r w:rsidRPr="00245DE2">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245DE2" w:rsidRDefault="00FC17ED" w:rsidP="00633F16">
            <w:pPr>
              <w:snapToGrid w:val="0"/>
              <w:jc w:val="center"/>
              <w:rPr>
                <w:sz w:val="18"/>
                <w:szCs w:val="18"/>
              </w:rPr>
            </w:pPr>
            <w:r w:rsidRPr="00245DE2">
              <w:rPr>
                <w:sz w:val="18"/>
                <w:szCs w:val="18"/>
              </w:rPr>
              <w:t>0</w:t>
            </w:r>
          </w:p>
        </w:tc>
        <w:tc>
          <w:tcPr>
            <w:tcW w:w="1842" w:type="dxa"/>
            <w:gridSpan w:val="3"/>
            <w:vMerge/>
            <w:tcBorders>
              <w:left w:val="single" w:sz="4" w:space="0" w:color="auto"/>
              <w:right w:val="single" w:sz="4" w:space="0" w:color="auto"/>
            </w:tcBorders>
          </w:tcPr>
          <w:p w:rsidR="00FC17ED" w:rsidRPr="00D34D10" w:rsidRDefault="00FC17ED" w:rsidP="00633F16">
            <w:pPr>
              <w:autoSpaceDE w:val="0"/>
              <w:autoSpaceDN w:val="0"/>
              <w:jc w:val="center"/>
              <w:rPr>
                <w:sz w:val="18"/>
                <w:szCs w:val="18"/>
              </w:rPr>
            </w:pPr>
          </w:p>
        </w:tc>
        <w:tc>
          <w:tcPr>
            <w:tcW w:w="1418" w:type="dxa"/>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850"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2569"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1826"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245DE2" w:rsidRDefault="00FC17ED" w:rsidP="00633F16">
            <w:pPr>
              <w:autoSpaceDE w:val="0"/>
              <w:autoSpaceDN w:val="0"/>
              <w:rPr>
                <w:sz w:val="18"/>
                <w:szCs w:val="18"/>
              </w:rPr>
            </w:pPr>
            <w:r w:rsidRPr="00245DE2">
              <w:rPr>
                <w:sz w:val="18"/>
                <w:szCs w:val="18"/>
              </w:rPr>
              <w:t>2021г</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245DE2" w:rsidRDefault="00FC17ED" w:rsidP="00633F16">
            <w:pPr>
              <w:snapToGrid w:val="0"/>
              <w:jc w:val="center"/>
              <w:rPr>
                <w:sz w:val="18"/>
                <w:szCs w:val="18"/>
              </w:rPr>
            </w:pPr>
            <w:r w:rsidRPr="00245DE2">
              <w:rPr>
                <w:sz w:val="18"/>
                <w:szCs w:val="18"/>
              </w:rPr>
              <w:t>6 471,064</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245DE2" w:rsidRDefault="00FC17ED" w:rsidP="00633F16">
            <w:pPr>
              <w:snapToGrid w:val="0"/>
              <w:jc w:val="center"/>
              <w:rPr>
                <w:sz w:val="18"/>
                <w:szCs w:val="18"/>
              </w:rPr>
            </w:pPr>
            <w:r w:rsidRPr="00245DE2">
              <w:rPr>
                <w:sz w:val="18"/>
                <w:szCs w:val="18"/>
              </w:rPr>
              <w:t>3 704,664</w:t>
            </w:r>
          </w:p>
        </w:tc>
        <w:tc>
          <w:tcPr>
            <w:tcW w:w="1361" w:type="dxa"/>
            <w:tcBorders>
              <w:top w:val="single" w:sz="4" w:space="0" w:color="auto"/>
              <w:left w:val="single" w:sz="4" w:space="0" w:color="auto"/>
              <w:bottom w:val="single" w:sz="4" w:space="0" w:color="auto"/>
              <w:right w:val="single" w:sz="4" w:space="0" w:color="auto"/>
            </w:tcBorders>
          </w:tcPr>
          <w:p w:rsidR="00FC17ED" w:rsidRPr="00245DE2" w:rsidRDefault="00FC17ED" w:rsidP="00633F16">
            <w:pPr>
              <w:autoSpaceDE w:val="0"/>
              <w:autoSpaceDN w:val="0"/>
              <w:jc w:val="center"/>
              <w:rPr>
                <w:sz w:val="18"/>
                <w:szCs w:val="18"/>
              </w:rPr>
            </w:pPr>
            <w:r w:rsidRPr="00245DE2">
              <w:rPr>
                <w:sz w:val="18"/>
                <w:szCs w:val="18"/>
              </w:rPr>
              <w:t>2 766,4</w:t>
            </w:r>
          </w:p>
        </w:tc>
        <w:tc>
          <w:tcPr>
            <w:tcW w:w="1247" w:type="dxa"/>
            <w:tcBorders>
              <w:top w:val="single" w:sz="4" w:space="0" w:color="auto"/>
              <w:left w:val="single" w:sz="4" w:space="0" w:color="auto"/>
              <w:bottom w:val="single" w:sz="4" w:space="0" w:color="auto"/>
              <w:right w:val="single" w:sz="4" w:space="0" w:color="auto"/>
            </w:tcBorders>
          </w:tcPr>
          <w:p w:rsidR="00FC17ED" w:rsidRPr="00245DE2" w:rsidRDefault="00FC17ED" w:rsidP="00633F16">
            <w:pPr>
              <w:snapToGrid w:val="0"/>
              <w:jc w:val="center"/>
              <w:rPr>
                <w:sz w:val="18"/>
                <w:szCs w:val="18"/>
              </w:rPr>
            </w:pPr>
            <w:r w:rsidRPr="00245DE2">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245DE2" w:rsidRDefault="00FC17ED" w:rsidP="00633F16">
            <w:pPr>
              <w:snapToGrid w:val="0"/>
              <w:jc w:val="center"/>
              <w:rPr>
                <w:sz w:val="18"/>
                <w:szCs w:val="18"/>
              </w:rPr>
            </w:pPr>
            <w:r w:rsidRPr="00245DE2">
              <w:rPr>
                <w:sz w:val="18"/>
                <w:szCs w:val="18"/>
              </w:rPr>
              <w:t>0</w:t>
            </w:r>
          </w:p>
        </w:tc>
        <w:tc>
          <w:tcPr>
            <w:tcW w:w="1842" w:type="dxa"/>
            <w:gridSpan w:val="3"/>
            <w:vMerge/>
            <w:tcBorders>
              <w:left w:val="single" w:sz="4" w:space="0" w:color="auto"/>
              <w:right w:val="single" w:sz="4" w:space="0" w:color="auto"/>
            </w:tcBorders>
          </w:tcPr>
          <w:p w:rsidR="00FC17ED" w:rsidRPr="00D34D10" w:rsidRDefault="00FC17ED" w:rsidP="00633F16">
            <w:pPr>
              <w:autoSpaceDE w:val="0"/>
              <w:autoSpaceDN w:val="0"/>
              <w:jc w:val="center"/>
              <w:rPr>
                <w:sz w:val="18"/>
                <w:szCs w:val="18"/>
              </w:rPr>
            </w:pPr>
          </w:p>
        </w:tc>
        <w:tc>
          <w:tcPr>
            <w:tcW w:w="1418" w:type="dxa"/>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850"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2569"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1826"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245DE2" w:rsidRDefault="00FC17ED" w:rsidP="00633F16">
            <w:pPr>
              <w:autoSpaceDE w:val="0"/>
              <w:autoSpaceDN w:val="0"/>
              <w:rPr>
                <w:sz w:val="18"/>
                <w:szCs w:val="18"/>
              </w:rPr>
            </w:pPr>
            <w:r w:rsidRPr="00245DE2">
              <w:rPr>
                <w:sz w:val="18"/>
                <w:szCs w:val="18"/>
              </w:rPr>
              <w:t>2022г</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245DE2" w:rsidRDefault="00FC17ED" w:rsidP="00633F16">
            <w:pPr>
              <w:snapToGrid w:val="0"/>
              <w:jc w:val="center"/>
              <w:rPr>
                <w:sz w:val="18"/>
                <w:szCs w:val="18"/>
              </w:rPr>
            </w:pPr>
            <w:r w:rsidRPr="00245DE2">
              <w:rPr>
                <w:sz w:val="18"/>
                <w:szCs w:val="18"/>
              </w:rPr>
              <w:t>10 631,63</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245DE2" w:rsidRDefault="00FC17ED" w:rsidP="00633F16">
            <w:pPr>
              <w:snapToGrid w:val="0"/>
              <w:jc w:val="center"/>
              <w:rPr>
                <w:sz w:val="18"/>
                <w:szCs w:val="18"/>
              </w:rPr>
            </w:pPr>
            <w:r w:rsidRPr="00245DE2">
              <w:rPr>
                <w:sz w:val="18"/>
                <w:szCs w:val="18"/>
              </w:rPr>
              <w:t>10 631,63</w:t>
            </w:r>
          </w:p>
        </w:tc>
        <w:tc>
          <w:tcPr>
            <w:tcW w:w="1361" w:type="dxa"/>
            <w:tcBorders>
              <w:top w:val="single" w:sz="4" w:space="0" w:color="auto"/>
              <w:left w:val="single" w:sz="4" w:space="0" w:color="auto"/>
              <w:bottom w:val="single" w:sz="4" w:space="0" w:color="auto"/>
              <w:right w:val="single" w:sz="4" w:space="0" w:color="auto"/>
            </w:tcBorders>
          </w:tcPr>
          <w:p w:rsidR="00FC17ED" w:rsidRPr="00245DE2" w:rsidRDefault="00FC17ED" w:rsidP="00633F16">
            <w:pPr>
              <w:autoSpaceDE w:val="0"/>
              <w:autoSpaceDN w:val="0"/>
              <w:jc w:val="center"/>
              <w:rPr>
                <w:sz w:val="18"/>
                <w:szCs w:val="18"/>
              </w:rPr>
            </w:pPr>
            <w:r w:rsidRPr="00245DE2">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245DE2" w:rsidRDefault="00FC17ED" w:rsidP="00633F16">
            <w:pPr>
              <w:snapToGrid w:val="0"/>
              <w:jc w:val="center"/>
              <w:rPr>
                <w:sz w:val="18"/>
                <w:szCs w:val="18"/>
              </w:rPr>
            </w:pPr>
            <w:r w:rsidRPr="00245DE2">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245DE2" w:rsidRDefault="00FC17ED" w:rsidP="00633F16">
            <w:pPr>
              <w:snapToGrid w:val="0"/>
              <w:jc w:val="center"/>
              <w:rPr>
                <w:sz w:val="18"/>
                <w:szCs w:val="18"/>
              </w:rPr>
            </w:pPr>
            <w:r w:rsidRPr="00245DE2">
              <w:rPr>
                <w:sz w:val="18"/>
                <w:szCs w:val="18"/>
              </w:rPr>
              <w:t>0</w:t>
            </w:r>
          </w:p>
        </w:tc>
        <w:tc>
          <w:tcPr>
            <w:tcW w:w="1842" w:type="dxa"/>
            <w:gridSpan w:val="3"/>
            <w:vMerge/>
            <w:tcBorders>
              <w:left w:val="single" w:sz="4" w:space="0" w:color="auto"/>
              <w:right w:val="single" w:sz="4" w:space="0" w:color="auto"/>
            </w:tcBorders>
          </w:tcPr>
          <w:p w:rsidR="00FC17ED" w:rsidRPr="00D34D10" w:rsidRDefault="00FC17ED" w:rsidP="00633F16">
            <w:pPr>
              <w:autoSpaceDE w:val="0"/>
              <w:autoSpaceDN w:val="0"/>
              <w:jc w:val="center"/>
              <w:rPr>
                <w:sz w:val="18"/>
                <w:szCs w:val="18"/>
              </w:rPr>
            </w:pPr>
          </w:p>
        </w:tc>
        <w:tc>
          <w:tcPr>
            <w:tcW w:w="1418" w:type="dxa"/>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850"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2569"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1826"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245DE2" w:rsidRDefault="00FC17ED" w:rsidP="00633F16">
            <w:pPr>
              <w:autoSpaceDE w:val="0"/>
              <w:autoSpaceDN w:val="0"/>
              <w:rPr>
                <w:sz w:val="18"/>
                <w:szCs w:val="18"/>
              </w:rPr>
            </w:pPr>
            <w:r w:rsidRPr="00245DE2">
              <w:rPr>
                <w:sz w:val="18"/>
                <w:szCs w:val="18"/>
              </w:rPr>
              <w:t>2023г</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245DE2" w:rsidRDefault="00FC17ED" w:rsidP="00633F16">
            <w:pPr>
              <w:snapToGrid w:val="0"/>
              <w:jc w:val="center"/>
              <w:rPr>
                <w:sz w:val="18"/>
                <w:szCs w:val="18"/>
              </w:rPr>
            </w:pPr>
            <w:r>
              <w:rPr>
                <w:sz w:val="18"/>
                <w:szCs w:val="18"/>
              </w:rPr>
              <w:t>50 79</w:t>
            </w:r>
            <w:r w:rsidRPr="00245DE2">
              <w:rPr>
                <w:sz w:val="18"/>
                <w:szCs w:val="18"/>
              </w:rPr>
              <w:t>1,4</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245DE2" w:rsidRDefault="00FC17ED" w:rsidP="00633F16">
            <w:pPr>
              <w:snapToGrid w:val="0"/>
              <w:jc w:val="center"/>
              <w:rPr>
                <w:sz w:val="18"/>
                <w:szCs w:val="18"/>
              </w:rPr>
            </w:pPr>
            <w:r>
              <w:rPr>
                <w:sz w:val="18"/>
                <w:szCs w:val="18"/>
              </w:rPr>
              <w:t>6 18</w:t>
            </w:r>
            <w:r w:rsidRPr="00245DE2">
              <w:rPr>
                <w:sz w:val="18"/>
                <w:szCs w:val="18"/>
              </w:rPr>
              <w:t>7,00</w:t>
            </w:r>
          </w:p>
        </w:tc>
        <w:tc>
          <w:tcPr>
            <w:tcW w:w="1361" w:type="dxa"/>
            <w:tcBorders>
              <w:top w:val="single" w:sz="4" w:space="0" w:color="auto"/>
              <w:left w:val="single" w:sz="4" w:space="0" w:color="auto"/>
              <w:bottom w:val="single" w:sz="4" w:space="0" w:color="auto"/>
              <w:right w:val="single" w:sz="4" w:space="0" w:color="auto"/>
            </w:tcBorders>
          </w:tcPr>
          <w:p w:rsidR="00FC17ED" w:rsidRPr="00245DE2" w:rsidRDefault="00FC17ED" w:rsidP="00633F16">
            <w:pPr>
              <w:snapToGrid w:val="0"/>
              <w:jc w:val="center"/>
              <w:rPr>
                <w:sz w:val="18"/>
                <w:szCs w:val="18"/>
              </w:rPr>
            </w:pPr>
            <w:r>
              <w:rPr>
                <w:sz w:val="18"/>
                <w:szCs w:val="18"/>
              </w:rPr>
              <w:t>44</w:t>
            </w:r>
            <w:r w:rsidRPr="00245DE2">
              <w:rPr>
                <w:sz w:val="18"/>
                <w:szCs w:val="18"/>
              </w:rPr>
              <w:t> 604,4</w:t>
            </w:r>
          </w:p>
        </w:tc>
        <w:tc>
          <w:tcPr>
            <w:tcW w:w="1247" w:type="dxa"/>
            <w:tcBorders>
              <w:top w:val="single" w:sz="4" w:space="0" w:color="auto"/>
              <w:left w:val="single" w:sz="4" w:space="0" w:color="auto"/>
              <w:bottom w:val="single" w:sz="4" w:space="0" w:color="auto"/>
              <w:right w:val="single" w:sz="4" w:space="0" w:color="auto"/>
            </w:tcBorders>
          </w:tcPr>
          <w:p w:rsidR="00FC17ED" w:rsidRPr="00245DE2" w:rsidRDefault="00FC17ED" w:rsidP="00633F16">
            <w:pPr>
              <w:snapToGrid w:val="0"/>
              <w:jc w:val="center"/>
              <w:rPr>
                <w:sz w:val="18"/>
                <w:szCs w:val="18"/>
              </w:rPr>
            </w:pPr>
            <w:r w:rsidRPr="00245DE2">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245DE2" w:rsidRDefault="00FC17ED" w:rsidP="00633F16">
            <w:pPr>
              <w:snapToGrid w:val="0"/>
              <w:jc w:val="center"/>
              <w:rPr>
                <w:sz w:val="18"/>
                <w:szCs w:val="18"/>
              </w:rPr>
            </w:pPr>
            <w:r w:rsidRPr="00245DE2">
              <w:rPr>
                <w:sz w:val="18"/>
                <w:szCs w:val="18"/>
              </w:rPr>
              <w:t>0</w:t>
            </w:r>
          </w:p>
        </w:tc>
        <w:tc>
          <w:tcPr>
            <w:tcW w:w="1842" w:type="dxa"/>
            <w:gridSpan w:val="3"/>
            <w:vMerge/>
            <w:tcBorders>
              <w:left w:val="single" w:sz="4" w:space="0" w:color="auto"/>
              <w:right w:val="single" w:sz="4" w:space="0" w:color="auto"/>
            </w:tcBorders>
          </w:tcPr>
          <w:p w:rsidR="00FC17ED" w:rsidRPr="00D34D10" w:rsidRDefault="00FC17ED" w:rsidP="00633F16">
            <w:pPr>
              <w:autoSpaceDE w:val="0"/>
              <w:autoSpaceDN w:val="0"/>
              <w:jc w:val="center"/>
              <w:rPr>
                <w:sz w:val="18"/>
                <w:szCs w:val="18"/>
              </w:rPr>
            </w:pPr>
          </w:p>
        </w:tc>
        <w:tc>
          <w:tcPr>
            <w:tcW w:w="1418" w:type="dxa"/>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850"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2569"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1826"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245DE2" w:rsidRDefault="00FC17ED" w:rsidP="00633F16">
            <w:pPr>
              <w:autoSpaceDE w:val="0"/>
              <w:autoSpaceDN w:val="0"/>
              <w:rPr>
                <w:sz w:val="18"/>
                <w:szCs w:val="18"/>
              </w:rPr>
            </w:pPr>
            <w:r w:rsidRPr="00245DE2">
              <w:rPr>
                <w:sz w:val="18"/>
                <w:szCs w:val="18"/>
              </w:rPr>
              <w:t>2024г</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245DE2" w:rsidRDefault="00FC17ED" w:rsidP="00633F16">
            <w:pPr>
              <w:snapToGrid w:val="0"/>
              <w:jc w:val="center"/>
              <w:rPr>
                <w:sz w:val="18"/>
                <w:szCs w:val="18"/>
              </w:rPr>
            </w:pPr>
            <w:r w:rsidRPr="00245DE2">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245DE2" w:rsidRDefault="00FC17ED" w:rsidP="00633F16">
            <w:pPr>
              <w:snapToGrid w:val="0"/>
              <w:jc w:val="center"/>
              <w:rPr>
                <w:sz w:val="18"/>
                <w:szCs w:val="18"/>
              </w:rPr>
            </w:pPr>
            <w:r w:rsidRPr="00245DE2">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FC17ED" w:rsidRPr="00245DE2" w:rsidRDefault="00FC17ED" w:rsidP="00633F16">
            <w:pPr>
              <w:autoSpaceDE w:val="0"/>
              <w:autoSpaceDN w:val="0"/>
              <w:jc w:val="center"/>
              <w:rPr>
                <w:sz w:val="18"/>
                <w:szCs w:val="18"/>
              </w:rPr>
            </w:pPr>
            <w:r w:rsidRPr="00245DE2">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245DE2" w:rsidRDefault="00FC17ED" w:rsidP="00633F16">
            <w:pPr>
              <w:snapToGrid w:val="0"/>
              <w:jc w:val="center"/>
              <w:rPr>
                <w:sz w:val="18"/>
                <w:szCs w:val="18"/>
              </w:rPr>
            </w:pPr>
            <w:r w:rsidRPr="00245DE2">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245DE2" w:rsidRDefault="00FC17ED" w:rsidP="00633F16">
            <w:pPr>
              <w:snapToGrid w:val="0"/>
              <w:jc w:val="center"/>
              <w:rPr>
                <w:sz w:val="18"/>
                <w:szCs w:val="18"/>
              </w:rPr>
            </w:pPr>
            <w:r w:rsidRPr="00245DE2">
              <w:rPr>
                <w:sz w:val="18"/>
                <w:szCs w:val="18"/>
              </w:rPr>
              <w:t>0</w:t>
            </w:r>
          </w:p>
        </w:tc>
        <w:tc>
          <w:tcPr>
            <w:tcW w:w="1842" w:type="dxa"/>
            <w:gridSpan w:val="3"/>
            <w:vMerge/>
            <w:tcBorders>
              <w:left w:val="single" w:sz="4" w:space="0" w:color="auto"/>
              <w:right w:val="single" w:sz="4" w:space="0" w:color="auto"/>
            </w:tcBorders>
          </w:tcPr>
          <w:p w:rsidR="00FC17ED" w:rsidRPr="00D34D10" w:rsidRDefault="00FC17ED" w:rsidP="00633F16">
            <w:pPr>
              <w:autoSpaceDE w:val="0"/>
              <w:autoSpaceDN w:val="0"/>
              <w:jc w:val="center"/>
              <w:rPr>
                <w:sz w:val="18"/>
                <w:szCs w:val="18"/>
              </w:rPr>
            </w:pPr>
          </w:p>
        </w:tc>
        <w:tc>
          <w:tcPr>
            <w:tcW w:w="1418" w:type="dxa"/>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850"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2569"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1826"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245DE2" w:rsidRDefault="00FC17ED" w:rsidP="00633F16">
            <w:pPr>
              <w:autoSpaceDE w:val="0"/>
              <w:autoSpaceDN w:val="0"/>
              <w:rPr>
                <w:sz w:val="18"/>
                <w:szCs w:val="18"/>
              </w:rPr>
            </w:pPr>
            <w:r w:rsidRPr="00245DE2">
              <w:rPr>
                <w:sz w:val="18"/>
                <w:szCs w:val="18"/>
              </w:rPr>
              <w:t>2025г</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245DE2" w:rsidRDefault="00FC17ED" w:rsidP="00633F16">
            <w:pPr>
              <w:snapToGrid w:val="0"/>
              <w:jc w:val="center"/>
              <w:rPr>
                <w:sz w:val="18"/>
                <w:szCs w:val="18"/>
              </w:rPr>
            </w:pPr>
            <w:r w:rsidRPr="00245DE2">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245DE2" w:rsidRDefault="00FC17ED" w:rsidP="00633F16">
            <w:pPr>
              <w:snapToGrid w:val="0"/>
              <w:jc w:val="center"/>
              <w:rPr>
                <w:sz w:val="18"/>
                <w:szCs w:val="18"/>
              </w:rPr>
            </w:pPr>
            <w:r w:rsidRPr="00245DE2">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FC17ED" w:rsidRPr="00245DE2" w:rsidRDefault="00FC17ED" w:rsidP="00633F16">
            <w:pPr>
              <w:autoSpaceDE w:val="0"/>
              <w:autoSpaceDN w:val="0"/>
              <w:jc w:val="center"/>
              <w:rPr>
                <w:sz w:val="18"/>
                <w:szCs w:val="18"/>
              </w:rPr>
            </w:pPr>
            <w:r w:rsidRPr="00245DE2">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245DE2" w:rsidRDefault="00FC17ED" w:rsidP="00633F16">
            <w:pPr>
              <w:snapToGrid w:val="0"/>
              <w:jc w:val="center"/>
              <w:rPr>
                <w:sz w:val="18"/>
                <w:szCs w:val="18"/>
              </w:rPr>
            </w:pPr>
            <w:r w:rsidRPr="00245DE2">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245DE2" w:rsidRDefault="00FC17ED" w:rsidP="00633F16">
            <w:pPr>
              <w:snapToGrid w:val="0"/>
              <w:jc w:val="center"/>
              <w:rPr>
                <w:sz w:val="18"/>
                <w:szCs w:val="18"/>
              </w:rPr>
            </w:pPr>
            <w:r w:rsidRPr="00245DE2">
              <w:rPr>
                <w:sz w:val="18"/>
                <w:szCs w:val="18"/>
              </w:rPr>
              <w:t>0</w:t>
            </w:r>
          </w:p>
        </w:tc>
        <w:tc>
          <w:tcPr>
            <w:tcW w:w="1842" w:type="dxa"/>
            <w:gridSpan w:val="3"/>
            <w:vMerge/>
            <w:tcBorders>
              <w:left w:val="single" w:sz="4" w:space="0" w:color="auto"/>
              <w:right w:val="single" w:sz="4" w:space="0" w:color="auto"/>
            </w:tcBorders>
          </w:tcPr>
          <w:p w:rsidR="00FC17ED" w:rsidRPr="00D34D10" w:rsidRDefault="00FC17ED" w:rsidP="00633F16">
            <w:pPr>
              <w:autoSpaceDE w:val="0"/>
              <w:autoSpaceDN w:val="0"/>
              <w:jc w:val="center"/>
              <w:rPr>
                <w:sz w:val="18"/>
                <w:szCs w:val="18"/>
              </w:rPr>
            </w:pPr>
          </w:p>
        </w:tc>
        <w:tc>
          <w:tcPr>
            <w:tcW w:w="1418" w:type="dxa"/>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850"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2569"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1826"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245DE2" w:rsidRDefault="00FC17ED" w:rsidP="00633F16">
            <w:pPr>
              <w:autoSpaceDE w:val="0"/>
              <w:autoSpaceDN w:val="0"/>
              <w:rPr>
                <w:sz w:val="18"/>
                <w:szCs w:val="18"/>
              </w:rPr>
            </w:pPr>
            <w:r w:rsidRPr="00245DE2">
              <w:rPr>
                <w:sz w:val="18"/>
                <w:szCs w:val="18"/>
              </w:rPr>
              <w:t>2026г</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245DE2" w:rsidRDefault="00FC17ED" w:rsidP="00633F16">
            <w:pPr>
              <w:snapToGrid w:val="0"/>
              <w:jc w:val="center"/>
              <w:rPr>
                <w:sz w:val="18"/>
                <w:szCs w:val="18"/>
              </w:rPr>
            </w:pPr>
            <w:r w:rsidRPr="00245DE2">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245DE2" w:rsidRDefault="00FC17ED" w:rsidP="00633F16">
            <w:pPr>
              <w:snapToGrid w:val="0"/>
              <w:jc w:val="center"/>
              <w:rPr>
                <w:sz w:val="18"/>
                <w:szCs w:val="18"/>
              </w:rPr>
            </w:pPr>
            <w:r w:rsidRPr="00245DE2">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FC17ED" w:rsidRPr="00245DE2" w:rsidRDefault="00FC17ED" w:rsidP="00633F16">
            <w:pPr>
              <w:autoSpaceDE w:val="0"/>
              <w:autoSpaceDN w:val="0"/>
              <w:jc w:val="center"/>
              <w:rPr>
                <w:sz w:val="18"/>
                <w:szCs w:val="18"/>
              </w:rPr>
            </w:pPr>
            <w:r w:rsidRPr="00245DE2">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245DE2" w:rsidRDefault="00FC17ED" w:rsidP="00633F16">
            <w:pPr>
              <w:snapToGrid w:val="0"/>
              <w:jc w:val="center"/>
              <w:rPr>
                <w:sz w:val="18"/>
                <w:szCs w:val="18"/>
              </w:rPr>
            </w:pPr>
            <w:r w:rsidRPr="00245DE2">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245DE2" w:rsidRDefault="00FC17ED" w:rsidP="00633F16">
            <w:pPr>
              <w:snapToGrid w:val="0"/>
              <w:jc w:val="center"/>
              <w:rPr>
                <w:sz w:val="18"/>
                <w:szCs w:val="18"/>
              </w:rPr>
            </w:pPr>
            <w:r w:rsidRPr="00245DE2">
              <w:rPr>
                <w:sz w:val="18"/>
                <w:szCs w:val="18"/>
              </w:rPr>
              <w:t>0</w:t>
            </w:r>
          </w:p>
        </w:tc>
        <w:tc>
          <w:tcPr>
            <w:tcW w:w="1842" w:type="dxa"/>
            <w:gridSpan w:val="3"/>
            <w:vMerge/>
            <w:tcBorders>
              <w:left w:val="single" w:sz="4" w:space="0" w:color="auto"/>
              <w:right w:val="single" w:sz="4" w:space="0" w:color="auto"/>
            </w:tcBorders>
          </w:tcPr>
          <w:p w:rsidR="00FC17ED" w:rsidRPr="00D34D10" w:rsidRDefault="00FC17ED" w:rsidP="00633F16">
            <w:pPr>
              <w:autoSpaceDE w:val="0"/>
              <w:autoSpaceDN w:val="0"/>
              <w:jc w:val="center"/>
              <w:rPr>
                <w:sz w:val="18"/>
                <w:szCs w:val="18"/>
              </w:rPr>
            </w:pPr>
          </w:p>
        </w:tc>
        <w:tc>
          <w:tcPr>
            <w:tcW w:w="1418" w:type="dxa"/>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850" w:type="dxa"/>
            <w:gridSpan w:val="2"/>
            <w:vMerge/>
            <w:tcBorders>
              <w:left w:val="single" w:sz="4" w:space="0" w:color="auto"/>
              <w:bottom w:val="single" w:sz="4" w:space="0" w:color="auto"/>
              <w:right w:val="single" w:sz="4" w:space="0" w:color="auto"/>
            </w:tcBorders>
          </w:tcPr>
          <w:p w:rsidR="00FC17ED" w:rsidRPr="00D34D10" w:rsidRDefault="00FC17ED" w:rsidP="00633F16">
            <w:pPr>
              <w:rPr>
                <w:sz w:val="18"/>
                <w:szCs w:val="18"/>
              </w:rPr>
            </w:pPr>
          </w:p>
        </w:tc>
        <w:tc>
          <w:tcPr>
            <w:tcW w:w="2569" w:type="dxa"/>
            <w:gridSpan w:val="2"/>
            <w:vMerge/>
            <w:tcBorders>
              <w:left w:val="single" w:sz="4" w:space="0" w:color="auto"/>
              <w:bottom w:val="single" w:sz="4" w:space="0" w:color="auto"/>
              <w:right w:val="single" w:sz="4" w:space="0" w:color="auto"/>
            </w:tcBorders>
          </w:tcPr>
          <w:p w:rsidR="00FC17ED" w:rsidRPr="00D34D10" w:rsidRDefault="00FC17ED" w:rsidP="00633F16">
            <w:pPr>
              <w:rPr>
                <w:sz w:val="18"/>
                <w:szCs w:val="18"/>
              </w:rPr>
            </w:pPr>
          </w:p>
        </w:tc>
        <w:tc>
          <w:tcPr>
            <w:tcW w:w="1826" w:type="dxa"/>
            <w:gridSpan w:val="4"/>
            <w:vMerge/>
            <w:tcBorders>
              <w:left w:val="single" w:sz="4" w:space="0" w:color="auto"/>
              <w:bottom w:val="single" w:sz="4" w:space="0" w:color="auto"/>
              <w:right w:val="single" w:sz="4" w:space="0" w:color="auto"/>
            </w:tcBorders>
          </w:tcPr>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245DE2" w:rsidRDefault="00FC17ED" w:rsidP="00633F16">
            <w:pPr>
              <w:autoSpaceDE w:val="0"/>
              <w:autoSpaceDN w:val="0"/>
              <w:rPr>
                <w:sz w:val="18"/>
                <w:szCs w:val="18"/>
              </w:rPr>
            </w:pPr>
            <w:r w:rsidRPr="00245DE2">
              <w:rPr>
                <w:sz w:val="18"/>
                <w:szCs w:val="18"/>
              </w:rPr>
              <w:t>2027г</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245DE2" w:rsidRDefault="00FC17ED" w:rsidP="00633F16">
            <w:pPr>
              <w:snapToGrid w:val="0"/>
              <w:jc w:val="center"/>
              <w:rPr>
                <w:sz w:val="18"/>
                <w:szCs w:val="18"/>
              </w:rPr>
            </w:pPr>
            <w:r w:rsidRPr="00245DE2">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245DE2" w:rsidRDefault="00FC17ED" w:rsidP="00633F16">
            <w:pPr>
              <w:snapToGrid w:val="0"/>
              <w:jc w:val="center"/>
              <w:rPr>
                <w:sz w:val="18"/>
                <w:szCs w:val="18"/>
              </w:rPr>
            </w:pPr>
            <w:r w:rsidRPr="00245DE2">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FC17ED" w:rsidRPr="00245DE2" w:rsidRDefault="00FC17ED" w:rsidP="00633F16">
            <w:pPr>
              <w:autoSpaceDE w:val="0"/>
              <w:autoSpaceDN w:val="0"/>
              <w:jc w:val="center"/>
              <w:rPr>
                <w:sz w:val="18"/>
                <w:szCs w:val="18"/>
              </w:rPr>
            </w:pPr>
            <w:r w:rsidRPr="00245DE2">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245DE2" w:rsidRDefault="00FC17ED" w:rsidP="00633F16">
            <w:pPr>
              <w:snapToGrid w:val="0"/>
              <w:jc w:val="center"/>
              <w:rPr>
                <w:sz w:val="18"/>
                <w:szCs w:val="18"/>
              </w:rPr>
            </w:pPr>
            <w:r w:rsidRPr="00245DE2">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245DE2" w:rsidRDefault="00FC17ED" w:rsidP="00633F16">
            <w:pPr>
              <w:snapToGrid w:val="0"/>
              <w:jc w:val="center"/>
              <w:rPr>
                <w:sz w:val="18"/>
                <w:szCs w:val="18"/>
              </w:rPr>
            </w:pPr>
            <w:r w:rsidRPr="00245DE2">
              <w:rPr>
                <w:sz w:val="18"/>
                <w:szCs w:val="18"/>
              </w:rPr>
              <w:t>0</w:t>
            </w:r>
          </w:p>
        </w:tc>
        <w:tc>
          <w:tcPr>
            <w:tcW w:w="1842" w:type="dxa"/>
            <w:gridSpan w:val="3"/>
            <w:vMerge/>
            <w:tcBorders>
              <w:left w:val="single" w:sz="4" w:space="0" w:color="auto"/>
              <w:bottom w:val="single" w:sz="4" w:space="0" w:color="auto"/>
              <w:right w:val="single" w:sz="4" w:space="0" w:color="auto"/>
            </w:tcBorders>
          </w:tcPr>
          <w:p w:rsidR="00FC17ED" w:rsidRPr="00D34D10" w:rsidRDefault="00FC17ED" w:rsidP="00633F16">
            <w:pPr>
              <w:autoSpaceDE w:val="0"/>
              <w:autoSpaceDN w:val="0"/>
              <w:jc w:val="center"/>
              <w:rPr>
                <w:sz w:val="18"/>
                <w:szCs w:val="18"/>
              </w:rPr>
            </w:pPr>
          </w:p>
        </w:tc>
        <w:tc>
          <w:tcPr>
            <w:tcW w:w="1418" w:type="dxa"/>
            <w:vMerge/>
            <w:tcBorders>
              <w:left w:val="single" w:sz="4" w:space="0" w:color="auto"/>
              <w:bottom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850" w:type="dxa"/>
            <w:gridSpan w:val="2"/>
            <w:vMerge w:val="restart"/>
            <w:tcBorders>
              <w:left w:val="single" w:sz="4" w:space="0" w:color="auto"/>
              <w:right w:val="single" w:sz="4" w:space="0" w:color="auto"/>
            </w:tcBorders>
          </w:tcPr>
          <w:p w:rsidR="00FC17ED" w:rsidRPr="00D34D10" w:rsidRDefault="00FC17ED" w:rsidP="00633F16">
            <w:pPr>
              <w:rPr>
                <w:sz w:val="18"/>
                <w:szCs w:val="18"/>
              </w:rPr>
            </w:pPr>
            <w:r w:rsidRPr="00D34D10">
              <w:rPr>
                <w:sz w:val="18"/>
                <w:szCs w:val="18"/>
              </w:rPr>
              <w:t>3.1</w:t>
            </w:r>
          </w:p>
        </w:tc>
        <w:tc>
          <w:tcPr>
            <w:tcW w:w="2569" w:type="dxa"/>
            <w:gridSpan w:val="2"/>
            <w:vMerge w:val="restart"/>
            <w:tcBorders>
              <w:left w:val="single" w:sz="4" w:space="0" w:color="auto"/>
              <w:right w:val="single" w:sz="4" w:space="0" w:color="auto"/>
            </w:tcBorders>
          </w:tcPr>
          <w:p w:rsidR="00FC17ED" w:rsidRPr="00D34D10" w:rsidRDefault="00FC17ED" w:rsidP="00633F16">
            <w:pPr>
              <w:rPr>
                <w:sz w:val="18"/>
                <w:szCs w:val="18"/>
              </w:rPr>
            </w:pPr>
            <w:r w:rsidRPr="00D34D10">
              <w:rPr>
                <w:sz w:val="18"/>
                <w:szCs w:val="18"/>
                <w:lang w:eastAsia="ar-SA"/>
              </w:rPr>
              <w:t>Сохранение и развитие материально-технической базы учреждений Камешкирского района Пензенской области</w:t>
            </w:r>
          </w:p>
        </w:tc>
        <w:tc>
          <w:tcPr>
            <w:tcW w:w="1826" w:type="dxa"/>
            <w:gridSpan w:val="4"/>
            <w:vMerge w:val="restart"/>
            <w:tcBorders>
              <w:left w:val="single" w:sz="4" w:space="0" w:color="auto"/>
              <w:right w:val="single" w:sz="4" w:space="0" w:color="auto"/>
            </w:tcBorders>
          </w:tcPr>
          <w:p w:rsidR="00FC17ED" w:rsidRPr="00D34D10" w:rsidRDefault="00FC17ED" w:rsidP="00633F16">
            <w:pPr>
              <w:rPr>
                <w:sz w:val="18"/>
                <w:szCs w:val="18"/>
              </w:rPr>
            </w:pPr>
            <w:r w:rsidRPr="00D34D10">
              <w:rPr>
                <w:sz w:val="18"/>
                <w:szCs w:val="18"/>
              </w:rPr>
              <w:t>Администрация Камешкирского района</w:t>
            </w:r>
          </w:p>
          <w:p w:rsidR="00FC17ED" w:rsidRPr="00D34D10" w:rsidRDefault="00FC17ED" w:rsidP="00633F16">
            <w:pPr>
              <w:rPr>
                <w:sz w:val="18"/>
                <w:szCs w:val="18"/>
              </w:rPr>
            </w:pPr>
          </w:p>
          <w:p w:rsidR="00FC17ED" w:rsidRPr="00D34D10" w:rsidRDefault="00FC17ED" w:rsidP="00633F16">
            <w:pPr>
              <w:rPr>
                <w:sz w:val="18"/>
                <w:szCs w:val="18"/>
              </w:rPr>
            </w:pPr>
            <w:r w:rsidRPr="00D34D10">
              <w:rPr>
                <w:sz w:val="18"/>
                <w:szCs w:val="18"/>
              </w:rPr>
              <w:t>Отдел образования</w:t>
            </w:r>
          </w:p>
          <w:p w:rsidR="00FC17ED" w:rsidRPr="00D34D10" w:rsidRDefault="00FC17ED" w:rsidP="00633F16">
            <w:pPr>
              <w:rPr>
                <w:sz w:val="18"/>
                <w:szCs w:val="18"/>
              </w:rPr>
            </w:pPr>
          </w:p>
          <w:p w:rsidR="00FC17ED" w:rsidRPr="00D34D10" w:rsidRDefault="00FC17ED" w:rsidP="00633F16">
            <w:pPr>
              <w:rPr>
                <w:sz w:val="18"/>
                <w:szCs w:val="18"/>
              </w:rPr>
            </w:pPr>
            <w:r w:rsidRPr="00D34D10">
              <w:rPr>
                <w:sz w:val="18"/>
                <w:szCs w:val="18"/>
              </w:rPr>
              <w:t>МБУК «МЦ РДК Камешкирского района Пензенской области»</w:t>
            </w:r>
          </w:p>
        </w:tc>
        <w:tc>
          <w:tcPr>
            <w:tcW w:w="863" w:type="dxa"/>
            <w:gridSpan w:val="2"/>
            <w:tcBorders>
              <w:top w:val="single" w:sz="4" w:space="0" w:color="auto"/>
              <w:left w:val="single" w:sz="4" w:space="0" w:color="auto"/>
              <w:bottom w:val="single" w:sz="4" w:space="0" w:color="auto"/>
              <w:right w:val="single" w:sz="4" w:space="0" w:color="auto"/>
            </w:tcBorders>
          </w:tcPr>
          <w:p w:rsidR="00FC17ED" w:rsidRPr="00245DE2" w:rsidRDefault="00FC17ED" w:rsidP="00633F16">
            <w:pPr>
              <w:autoSpaceDE w:val="0"/>
              <w:autoSpaceDN w:val="0"/>
              <w:rPr>
                <w:b/>
                <w:sz w:val="18"/>
                <w:szCs w:val="18"/>
              </w:rPr>
            </w:pPr>
            <w:r w:rsidRPr="00245DE2">
              <w:rPr>
                <w:b/>
                <w:sz w:val="18"/>
                <w:szCs w:val="18"/>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245DE2" w:rsidRDefault="00FC17ED" w:rsidP="00633F16">
            <w:pPr>
              <w:snapToGrid w:val="0"/>
              <w:jc w:val="center"/>
              <w:rPr>
                <w:b/>
                <w:sz w:val="18"/>
                <w:szCs w:val="18"/>
              </w:rPr>
            </w:pPr>
            <w:r>
              <w:rPr>
                <w:b/>
                <w:sz w:val="18"/>
                <w:szCs w:val="18"/>
              </w:rPr>
              <w:t>94</w:t>
            </w:r>
            <w:r w:rsidRPr="00245DE2">
              <w:rPr>
                <w:b/>
                <w:sz w:val="18"/>
                <w:szCs w:val="18"/>
              </w:rPr>
              <w:t> </w:t>
            </w:r>
            <w:r>
              <w:rPr>
                <w:b/>
                <w:sz w:val="18"/>
                <w:szCs w:val="18"/>
              </w:rPr>
              <w:t>17</w:t>
            </w:r>
            <w:r w:rsidRPr="00245DE2">
              <w:rPr>
                <w:b/>
                <w:sz w:val="18"/>
                <w:szCs w:val="18"/>
              </w:rPr>
              <w:t>5,061</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245DE2" w:rsidRDefault="00FC17ED" w:rsidP="00633F16">
            <w:pPr>
              <w:snapToGrid w:val="0"/>
              <w:jc w:val="center"/>
              <w:rPr>
                <w:b/>
                <w:sz w:val="18"/>
                <w:szCs w:val="18"/>
              </w:rPr>
            </w:pPr>
            <w:r>
              <w:rPr>
                <w:b/>
                <w:sz w:val="18"/>
                <w:szCs w:val="18"/>
              </w:rPr>
              <w:t>29</w:t>
            </w:r>
            <w:r w:rsidRPr="00245DE2">
              <w:rPr>
                <w:b/>
                <w:sz w:val="18"/>
                <w:szCs w:val="18"/>
              </w:rPr>
              <w:t> </w:t>
            </w:r>
            <w:r>
              <w:rPr>
                <w:b/>
                <w:sz w:val="18"/>
                <w:szCs w:val="18"/>
              </w:rPr>
              <w:t>28</w:t>
            </w:r>
            <w:r w:rsidRPr="00245DE2">
              <w:rPr>
                <w:b/>
                <w:sz w:val="18"/>
                <w:szCs w:val="18"/>
              </w:rPr>
              <w:t>3,5</w:t>
            </w:r>
          </w:p>
        </w:tc>
        <w:tc>
          <w:tcPr>
            <w:tcW w:w="1361" w:type="dxa"/>
            <w:tcBorders>
              <w:top w:val="single" w:sz="4" w:space="0" w:color="auto"/>
              <w:left w:val="single" w:sz="4" w:space="0" w:color="auto"/>
              <w:bottom w:val="single" w:sz="4" w:space="0" w:color="auto"/>
              <w:right w:val="single" w:sz="4" w:space="0" w:color="auto"/>
            </w:tcBorders>
          </w:tcPr>
          <w:p w:rsidR="00FC17ED" w:rsidRPr="00245DE2" w:rsidRDefault="00FC17ED" w:rsidP="00633F16">
            <w:pPr>
              <w:autoSpaceDE w:val="0"/>
              <w:autoSpaceDN w:val="0"/>
              <w:jc w:val="center"/>
              <w:rPr>
                <w:b/>
                <w:sz w:val="18"/>
                <w:szCs w:val="18"/>
              </w:rPr>
            </w:pPr>
            <w:r>
              <w:rPr>
                <w:b/>
                <w:sz w:val="18"/>
                <w:szCs w:val="18"/>
              </w:rPr>
              <w:t>64</w:t>
            </w:r>
            <w:r w:rsidRPr="00245DE2">
              <w:rPr>
                <w:b/>
                <w:sz w:val="18"/>
                <w:szCs w:val="18"/>
              </w:rPr>
              <w:t> 891,561</w:t>
            </w:r>
          </w:p>
        </w:tc>
        <w:tc>
          <w:tcPr>
            <w:tcW w:w="1247" w:type="dxa"/>
            <w:tcBorders>
              <w:top w:val="single" w:sz="4" w:space="0" w:color="auto"/>
              <w:left w:val="single" w:sz="4" w:space="0" w:color="auto"/>
              <w:bottom w:val="single" w:sz="4" w:space="0" w:color="auto"/>
              <w:right w:val="single" w:sz="4" w:space="0" w:color="auto"/>
            </w:tcBorders>
          </w:tcPr>
          <w:p w:rsidR="00FC17ED" w:rsidRPr="00245DE2" w:rsidRDefault="00FC17ED" w:rsidP="00633F16">
            <w:pPr>
              <w:snapToGrid w:val="0"/>
              <w:jc w:val="center"/>
              <w:rPr>
                <w:sz w:val="18"/>
                <w:szCs w:val="18"/>
              </w:rPr>
            </w:pPr>
            <w:r w:rsidRPr="00245DE2">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245DE2" w:rsidRDefault="00FC17ED" w:rsidP="00633F16">
            <w:pPr>
              <w:snapToGrid w:val="0"/>
              <w:jc w:val="center"/>
              <w:rPr>
                <w:sz w:val="18"/>
                <w:szCs w:val="18"/>
              </w:rPr>
            </w:pPr>
            <w:r w:rsidRPr="00245DE2">
              <w:rPr>
                <w:sz w:val="18"/>
                <w:szCs w:val="18"/>
              </w:rPr>
              <w:t>0</w:t>
            </w:r>
          </w:p>
        </w:tc>
        <w:tc>
          <w:tcPr>
            <w:tcW w:w="1842" w:type="dxa"/>
            <w:gridSpan w:val="3"/>
            <w:vMerge w:val="restart"/>
            <w:tcBorders>
              <w:top w:val="single" w:sz="4" w:space="0" w:color="auto"/>
              <w:left w:val="single" w:sz="4" w:space="0" w:color="auto"/>
              <w:right w:val="single" w:sz="4" w:space="0" w:color="auto"/>
            </w:tcBorders>
          </w:tcPr>
          <w:p w:rsidR="00FC17ED" w:rsidRPr="00D34D10" w:rsidRDefault="00FC17ED" w:rsidP="00633F16">
            <w:pPr>
              <w:autoSpaceDE w:val="0"/>
              <w:autoSpaceDN w:val="0"/>
              <w:jc w:val="center"/>
              <w:rPr>
                <w:sz w:val="18"/>
                <w:szCs w:val="18"/>
              </w:rPr>
            </w:pPr>
          </w:p>
        </w:tc>
        <w:tc>
          <w:tcPr>
            <w:tcW w:w="1418" w:type="dxa"/>
            <w:vMerge w:val="restart"/>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850"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2569"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1826"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245DE2" w:rsidRDefault="00FC17ED" w:rsidP="00633F16">
            <w:pPr>
              <w:autoSpaceDE w:val="0"/>
              <w:autoSpaceDN w:val="0"/>
              <w:rPr>
                <w:sz w:val="18"/>
                <w:szCs w:val="18"/>
              </w:rPr>
            </w:pPr>
            <w:r w:rsidRPr="00245DE2">
              <w:rPr>
                <w:sz w:val="18"/>
                <w:szCs w:val="18"/>
              </w:rPr>
              <w:t>2016г</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245DE2" w:rsidRDefault="00FC17ED" w:rsidP="00633F16">
            <w:pPr>
              <w:snapToGrid w:val="0"/>
              <w:jc w:val="center"/>
              <w:rPr>
                <w:sz w:val="18"/>
                <w:szCs w:val="18"/>
              </w:rPr>
            </w:pPr>
            <w:r w:rsidRPr="00245DE2">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245DE2" w:rsidRDefault="00FC17ED" w:rsidP="00633F16">
            <w:pPr>
              <w:snapToGrid w:val="0"/>
              <w:jc w:val="center"/>
              <w:rPr>
                <w:sz w:val="18"/>
                <w:szCs w:val="18"/>
              </w:rPr>
            </w:pPr>
            <w:r w:rsidRPr="00245DE2">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FC17ED" w:rsidRPr="00245DE2" w:rsidRDefault="00FC17ED" w:rsidP="00633F16">
            <w:pPr>
              <w:autoSpaceDE w:val="0"/>
              <w:autoSpaceDN w:val="0"/>
              <w:jc w:val="center"/>
              <w:rPr>
                <w:sz w:val="18"/>
                <w:szCs w:val="18"/>
              </w:rPr>
            </w:pPr>
            <w:r w:rsidRPr="00245DE2">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245DE2" w:rsidRDefault="00FC17ED" w:rsidP="00633F16">
            <w:pPr>
              <w:snapToGrid w:val="0"/>
              <w:jc w:val="center"/>
              <w:rPr>
                <w:sz w:val="18"/>
                <w:szCs w:val="18"/>
              </w:rPr>
            </w:pPr>
            <w:r w:rsidRPr="00245DE2">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245DE2" w:rsidRDefault="00FC17ED" w:rsidP="00633F16">
            <w:pPr>
              <w:snapToGrid w:val="0"/>
              <w:jc w:val="center"/>
              <w:rPr>
                <w:sz w:val="18"/>
                <w:szCs w:val="18"/>
              </w:rPr>
            </w:pPr>
            <w:r w:rsidRPr="00245DE2">
              <w:rPr>
                <w:sz w:val="18"/>
                <w:szCs w:val="18"/>
              </w:rPr>
              <w:t>0</w:t>
            </w:r>
          </w:p>
        </w:tc>
        <w:tc>
          <w:tcPr>
            <w:tcW w:w="1842" w:type="dxa"/>
            <w:gridSpan w:val="3"/>
            <w:vMerge/>
            <w:tcBorders>
              <w:left w:val="single" w:sz="4" w:space="0" w:color="auto"/>
              <w:right w:val="single" w:sz="4" w:space="0" w:color="auto"/>
            </w:tcBorders>
          </w:tcPr>
          <w:p w:rsidR="00FC17ED" w:rsidRPr="00D34D10" w:rsidRDefault="00FC17ED" w:rsidP="00633F16">
            <w:pPr>
              <w:autoSpaceDE w:val="0"/>
              <w:autoSpaceDN w:val="0"/>
              <w:jc w:val="center"/>
              <w:rPr>
                <w:sz w:val="18"/>
                <w:szCs w:val="18"/>
              </w:rPr>
            </w:pPr>
          </w:p>
        </w:tc>
        <w:tc>
          <w:tcPr>
            <w:tcW w:w="1418" w:type="dxa"/>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850"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2569"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1826"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245DE2" w:rsidRDefault="00FC17ED" w:rsidP="00633F16">
            <w:pPr>
              <w:autoSpaceDE w:val="0"/>
              <w:autoSpaceDN w:val="0"/>
              <w:rPr>
                <w:sz w:val="18"/>
                <w:szCs w:val="18"/>
              </w:rPr>
            </w:pPr>
            <w:r w:rsidRPr="00245DE2">
              <w:rPr>
                <w:sz w:val="18"/>
                <w:szCs w:val="18"/>
              </w:rPr>
              <w:t>2017г</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245DE2" w:rsidRDefault="00FC17ED" w:rsidP="00633F16">
            <w:pPr>
              <w:jc w:val="center"/>
              <w:rPr>
                <w:sz w:val="18"/>
                <w:szCs w:val="18"/>
              </w:rPr>
            </w:pPr>
            <w:r w:rsidRPr="00245DE2">
              <w:rPr>
                <w:sz w:val="18"/>
                <w:szCs w:val="18"/>
              </w:rPr>
              <w:t>4 400,730</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245DE2" w:rsidRDefault="00FC17ED" w:rsidP="00633F16">
            <w:pPr>
              <w:jc w:val="center"/>
              <w:rPr>
                <w:sz w:val="18"/>
                <w:szCs w:val="18"/>
              </w:rPr>
            </w:pPr>
            <w:r w:rsidRPr="00245DE2">
              <w:rPr>
                <w:sz w:val="18"/>
                <w:szCs w:val="18"/>
              </w:rPr>
              <w:t>1 320,219</w:t>
            </w:r>
          </w:p>
        </w:tc>
        <w:tc>
          <w:tcPr>
            <w:tcW w:w="1361" w:type="dxa"/>
            <w:tcBorders>
              <w:top w:val="single" w:sz="4" w:space="0" w:color="auto"/>
              <w:left w:val="single" w:sz="4" w:space="0" w:color="auto"/>
              <w:bottom w:val="single" w:sz="4" w:space="0" w:color="auto"/>
              <w:right w:val="single" w:sz="4" w:space="0" w:color="auto"/>
            </w:tcBorders>
          </w:tcPr>
          <w:p w:rsidR="00FC17ED" w:rsidRPr="00245DE2" w:rsidRDefault="00FC17ED" w:rsidP="00633F16">
            <w:pPr>
              <w:autoSpaceDE w:val="0"/>
              <w:autoSpaceDN w:val="0"/>
              <w:jc w:val="center"/>
              <w:rPr>
                <w:sz w:val="18"/>
                <w:szCs w:val="18"/>
              </w:rPr>
            </w:pPr>
            <w:r w:rsidRPr="00245DE2">
              <w:rPr>
                <w:sz w:val="18"/>
                <w:szCs w:val="18"/>
              </w:rPr>
              <w:t>3 080,511</w:t>
            </w:r>
          </w:p>
        </w:tc>
        <w:tc>
          <w:tcPr>
            <w:tcW w:w="1247" w:type="dxa"/>
            <w:tcBorders>
              <w:top w:val="single" w:sz="4" w:space="0" w:color="auto"/>
              <w:left w:val="single" w:sz="4" w:space="0" w:color="auto"/>
              <w:bottom w:val="single" w:sz="4" w:space="0" w:color="auto"/>
              <w:right w:val="single" w:sz="4" w:space="0" w:color="auto"/>
            </w:tcBorders>
          </w:tcPr>
          <w:p w:rsidR="00FC17ED" w:rsidRPr="00245DE2" w:rsidRDefault="00FC17ED" w:rsidP="00633F16">
            <w:pPr>
              <w:snapToGrid w:val="0"/>
              <w:jc w:val="center"/>
              <w:rPr>
                <w:sz w:val="18"/>
                <w:szCs w:val="18"/>
              </w:rPr>
            </w:pPr>
            <w:r w:rsidRPr="00245DE2">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245DE2" w:rsidRDefault="00FC17ED" w:rsidP="00633F16">
            <w:pPr>
              <w:snapToGrid w:val="0"/>
              <w:jc w:val="center"/>
              <w:rPr>
                <w:sz w:val="18"/>
                <w:szCs w:val="18"/>
              </w:rPr>
            </w:pPr>
            <w:r w:rsidRPr="00245DE2">
              <w:rPr>
                <w:sz w:val="18"/>
                <w:szCs w:val="18"/>
              </w:rPr>
              <w:t>0</w:t>
            </w:r>
          </w:p>
        </w:tc>
        <w:tc>
          <w:tcPr>
            <w:tcW w:w="1842" w:type="dxa"/>
            <w:gridSpan w:val="3"/>
            <w:vMerge/>
            <w:tcBorders>
              <w:left w:val="single" w:sz="4" w:space="0" w:color="auto"/>
              <w:right w:val="single" w:sz="4" w:space="0" w:color="auto"/>
            </w:tcBorders>
          </w:tcPr>
          <w:p w:rsidR="00FC17ED" w:rsidRPr="00D34D10" w:rsidRDefault="00FC17ED" w:rsidP="00633F16">
            <w:pPr>
              <w:autoSpaceDE w:val="0"/>
              <w:autoSpaceDN w:val="0"/>
              <w:jc w:val="center"/>
              <w:rPr>
                <w:sz w:val="18"/>
                <w:szCs w:val="18"/>
              </w:rPr>
            </w:pPr>
          </w:p>
        </w:tc>
        <w:tc>
          <w:tcPr>
            <w:tcW w:w="1418" w:type="dxa"/>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850"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2569"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1826"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245DE2" w:rsidRDefault="00FC17ED" w:rsidP="00633F16">
            <w:pPr>
              <w:autoSpaceDE w:val="0"/>
              <w:autoSpaceDN w:val="0"/>
              <w:rPr>
                <w:sz w:val="18"/>
                <w:szCs w:val="18"/>
              </w:rPr>
            </w:pPr>
            <w:r w:rsidRPr="00245DE2">
              <w:rPr>
                <w:sz w:val="18"/>
                <w:szCs w:val="18"/>
              </w:rPr>
              <w:t>2018г</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245DE2" w:rsidRDefault="00FC17ED" w:rsidP="00633F16">
            <w:pPr>
              <w:snapToGrid w:val="0"/>
              <w:jc w:val="center"/>
              <w:rPr>
                <w:sz w:val="18"/>
                <w:szCs w:val="18"/>
              </w:rPr>
            </w:pPr>
            <w:r w:rsidRPr="00245DE2">
              <w:rPr>
                <w:sz w:val="18"/>
                <w:szCs w:val="18"/>
              </w:rPr>
              <w:t>6 471,925</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245DE2" w:rsidRDefault="00FC17ED" w:rsidP="00633F16">
            <w:pPr>
              <w:snapToGrid w:val="0"/>
              <w:jc w:val="center"/>
              <w:rPr>
                <w:sz w:val="18"/>
                <w:szCs w:val="18"/>
              </w:rPr>
            </w:pPr>
            <w:r w:rsidRPr="00245DE2">
              <w:rPr>
                <w:sz w:val="18"/>
                <w:szCs w:val="18"/>
              </w:rPr>
              <w:t>1 598,385</w:t>
            </w:r>
          </w:p>
        </w:tc>
        <w:tc>
          <w:tcPr>
            <w:tcW w:w="1361" w:type="dxa"/>
            <w:tcBorders>
              <w:top w:val="single" w:sz="4" w:space="0" w:color="auto"/>
              <w:left w:val="single" w:sz="4" w:space="0" w:color="auto"/>
              <w:bottom w:val="single" w:sz="4" w:space="0" w:color="auto"/>
              <w:right w:val="single" w:sz="4" w:space="0" w:color="auto"/>
            </w:tcBorders>
          </w:tcPr>
          <w:p w:rsidR="00FC17ED" w:rsidRPr="00245DE2" w:rsidRDefault="00FC17ED" w:rsidP="00633F16">
            <w:pPr>
              <w:autoSpaceDE w:val="0"/>
              <w:autoSpaceDN w:val="0"/>
              <w:jc w:val="center"/>
              <w:rPr>
                <w:sz w:val="18"/>
                <w:szCs w:val="18"/>
              </w:rPr>
            </w:pPr>
            <w:r w:rsidRPr="00245DE2">
              <w:rPr>
                <w:sz w:val="18"/>
                <w:szCs w:val="18"/>
              </w:rPr>
              <w:t>4 873,540</w:t>
            </w:r>
          </w:p>
        </w:tc>
        <w:tc>
          <w:tcPr>
            <w:tcW w:w="1247" w:type="dxa"/>
            <w:tcBorders>
              <w:top w:val="single" w:sz="4" w:space="0" w:color="auto"/>
              <w:left w:val="single" w:sz="4" w:space="0" w:color="auto"/>
              <w:bottom w:val="single" w:sz="4" w:space="0" w:color="auto"/>
              <w:right w:val="single" w:sz="4" w:space="0" w:color="auto"/>
            </w:tcBorders>
          </w:tcPr>
          <w:p w:rsidR="00FC17ED" w:rsidRPr="00245DE2" w:rsidRDefault="00FC17ED" w:rsidP="00633F16">
            <w:pPr>
              <w:snapToGrid w:val="0"/>
              <w:jc w:val="center"/>
              <w:rPr>
                <w:sz w:val="18"/>
                <w:szCs w:val="18"/>
              </w:rPr>
            </w:pPr>
            <w:r w:rsidRPr="00245DE2">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245DE2" w:rsidRDefault="00FC17ED" w:rsidP="00633F16">
            <w:pPr>
              <w:snapToGrid w:val="0"/>
              <w:jc w:val="center"/>
              <w:rPr>
                <w:sz w:val="18"/>
                <w:szCs w:val="18"/>
              </w:rPr>
            </w:pPr>
            <w:r w:rsidRPr="00245DE2">
              <w:rPr>
                <w:sz w:val="18"/>
                <w:szCs w:val="18"/>
              </w:rPr>
              <w:t>0</w:t>
            </w:r>
          </w:p>
        </w:tc>
        <w:tc>
          <w:tcPr>
            <w:tcW w:w="1842" w:type="dxa"/>
            <w:gridSpan w:val="3"/>
            <w:vMerge/>
            <w:tcBorders>
              <w:left w:val="single" w:sz="4" w:space="0" w:color="auto"/>
              <w:right w:val="single" w:sz="4" w:space="0" w:color="auto"/>
            </w:tcBorders>
          </w:tcPr>
          <w:p w:rsidR="00FC17ED" w:rsidRPr="00D34D10" w:rsidRDefault="00FC17ED" w:rsidP="00633F16">
            <w:pPr>
              <w:autoSpaceDE w:val="0"/>
              <w:autoSpaceDN w:val="0"/>
              <w:jc w:val="center"/>
              <w:rPr>
                <w:sz w:val="18"/>
                <w:szCs w:val="18"/>
              </w:rPr>
            </w:pPr>
          </w:p>
        </w:tc>
        <w:tc>
          <w:tcPr>
            <w:tcW w:w="1418" w:type="dxa"/>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850"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2569"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1826"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245DE2" w:rsidRDefault="00FC17ED" w:rsidP="00633F16">
            <w:pPr>
              <w:autoSpaceDE w:val="0"/>
              <w:autoSpaceDN w:val="0"/>
              <w:rPr>
                <w:sz w:val="18"/>
                <w:szCs w:val="18"/>
              </w:rPr>
            </w:pPr>
            <w:r w:rsidRPr="00245DE2">
              <w:rPr>
                <w:sz w:val="18"/>
                <w:szCs w:val="18"/>
              </w:rPr>
              <w:t>2019г</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245DE2" w:rsidRDefault="00FC17ED" w:rsidP="00633F16">
            <w:pPr>
              <w:snapToGrid w:val="0"/>
              <w:jc w:val="center"/>
              <w:rPr>
                <w:sz w:val="18"/>
                <w:szCs w:val="18"/>
              </w:rPr>
            </w:pPr>
            <w:r w:rsidRPr="00245DE2">
              <w:rPr>
                <w:sz w:val="18"/>
                <w:szCs w:val="18"/>
              </w:rPr>
              <w:t>9 884,28</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245DE2" w:rsidRDefault="00FC17ED" w:rsidP="00633F16">
            <w:pPr>
              <w:snapToGrid w:val="0"/>
              <w:jc w:val="center"/>
              <w:rPr>
                <w:sz w:val="18"/>
                <w:szCs w:val="18"/>
              </w:rPr>
            </w:pPr>
            <w:r w:rsidRPr="00245DE2">
              <w:rPr>
                <w:sz w:val="18"/>
                <w:szCs w:val="18"/>
              </w:rPr>
              <w:t>4 535,27</w:t>
            </w:r>
          </w:p>
        </w:tc>
        <w:tc>
          <w:tcPr>
            <w:tcW w:w="1361" w:type="dxa"/>
            <w:tcBorders>
              <w:top w:val="single" w:sz="4" w:space="0" w:color="auto"/>
              <w:left w:val="single" w:sz="4" w:space="0" w:color="auto"/>
              <w:bottom w:val="single" w:sz="4" w:space="0" w:color="auto"/>
              <w:right w:val="single" w:sz="4" w:space="0" w:color="auto"/>
            </w:tcBorders>
          </w:tcPr>
          <w:p w:rsidR="00FC17ED" w:rsidRPr="00245DE2" w:rsidRDefault="00FC17ED" w:rsidP="00633F16">
            <w:pPr>
              <w:autoSpaceDE w:val="0"/>
              <w:autoSpaceDN w:val="0"/>
              <w:jc w:val="center"/>
              <w:rPr>
                <w:sz w:val="18"/>
                <w:szCs w:val="18"/>
              </w:rPr>
            </w:pPr>
            <w:r w:rsidRPr="00245DE2">
              <w:rPr>
                <w:sz w:val="18"/>
                <w:szCs w:val="18"/>
              </w:rPr>
              <w:t>5 349,01</w:t>
            </w:r>
          </w:p>
        </w:tc>
        <w:tc>
          <w:tcPr>
            <w:tcW w:w="1247" w:type="dxa"/>
            <w:tcBorders>
              <w:top w:val="single" w:sz="4" w:space="0" w:color="auto"/>
              <w:left w:val="single" w:sz="4" w:space="0" w:color="auto"/>
              <w:bottom w:val="single" w:sz="4" w:space="0" w:color="auto"/>
              <w:right w:val="single" w:sz="4" w:space="0" w:color="auto"/>
            </w:tcBorders>
          </w:tcPr>
          <w:p w:rsidR="00FC17ED" w:rsidRPr="00245DE2" w:rsidRDefault="00FC17ED" w:rsidP="00633F16">
            <w:pPr>
              <w:snapToGrid w:val="0"/>
              <w:jc w:val="center"/>
              <w:rPr>
                <w:sz w:val="18"/>
                <w:szCs w:val="18"/>
              </w:rPr>
            </w:pPr>
            <w:r w:rsidRPr="00245DE2">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245DE2" w:rsidRDefault="00FC17ED" w:rsidP="00633F16">
            <w:pPr>
              <w:snapToGrid w:val="0"/>
              <w:jc w:val="center"/>
              <w:rPr>
                <w:sz w:val="18"/>
                <w:szCs w:val="18"/>
              </w:rPr>
            </w:pPr>
            <w:r w:rsidRPr="00245DE2">
              <w:rPr>
                <w:sz w:val="18"/>
                <w:szCs w:val="18"/>
              </w:rPr>
              <w:t>0</w:t>
            </w:r>
          </w:p>
        </w:tc>
        <w:tc>
          <w:tcPr>
            <w:tcW w:w="1842" w:type="dxa"/>
            <w:gridSpan w:val="3"/>
            <w:vMerge/>
            <w:tcBorders>
              <w:left w:val="single" w:sz="4" w:space="0" w:color="auto"/>
              <w:right w:val="single" w:sz="4" w:space="0" w:color="auto"/>
            </w:tcBorders>
          </w:tcPr>
          <w:p w:rsidR="00FC17ED" w:rsidRPr="00D34D10" w:rsidRDefault="00FC17ED" w:rsidP="00633F16">
            <w:pPr>
              <w:autoSpaceDE w:val="0"/>
              <w:autoSpaceDN w:val="0"/>
              <w:jc w:val="center"/>
              <w:rPr>
                <w:sz w:val="18"/>
                <w:szCs w:val="18"/>
              </w:rPr>
            </w:pPr>
          </w:p>
        </w:tc>
        <w:tc>
          <w:tcPr>
            <w:tcW w:w="1418" w:type="dxa"/>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850"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2569"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1826"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245DE2" w:rsidRDefault="00FC17ED" w:rsidP="00633F16">
            <w:pPr>
              <w:autoSpaceDE w:val="0"/>
              <w:autoSpaceDN w:val="0"/>
              <w:rPr>
                <w:sz w:val="18"/>
                <w:szCs w:val="18"/>
              </w:rPr>
            </w:pPr>
            <w:r w:rsidRPr="00245DE2">
              <w:rPr>
                <w:sz w:val="18"/>
                <w:szCs w:val="18"/>
              </w:rPr>
              <w:t>2020г</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245DE2" w:rsidRDefault="00FC17ED" w:rsidP="00633F16">
            <w:pPr>
              <w:snapToGrid w:val="0"/>
              <w:jc w:val="center"/>
              <w:rPr>
                <w:sz w:val="18"/>
                <w:szCs w:val="18"/>
              </w:rPr>
            </w:pPr>
            <w:r w:rsidRPr="00245DE2">
              <w:rPr>
                <w:sz w:val="18"/>
                <w:szCs w:val="18"/>
              </w:rPr>
              <w:t>5 524,032</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245DE2" w:rsidRDefault="00FC17ED" w:rsidP="00633F16">
            <w:pPr>
              <w:snapToGrid w:val="0"/>
              <w:jc w:val="center"/>
              <w:rPr>
                <w:sz w:val="18"/>
                <w:szCs w:val="18"/>
              </w:rPr>
            </w:pPr>
            <w:r w:rsidRPr="00245DE2">
              <w:rPr>
                <w:sz w:val="18"/>
                <w:szCs w:val="18"/>
              </w:rPr>
              <w:t>1 306,332</w:t>
            </w:r>
          </w:p>
        </w:tc>
        <w:tc>
          <w:tcPr>
            <w:tcW w:w="1361" w:type="dxa"/>
            <w:tcBorders>
              <w:top w:val="single" w:sz="4" w:space="0" w:color="auto"/>
              <w:left w:val="single" w:sz="4" w:space="0" w:color="auto"/>
              <w:bottom w:val="single" w:sz="4" w:space="0" w:color="auto"/>
              <w:right w:val="single" w:sz="4" w:space="0" w:color="auto"/>
            </w:tcBorders>
          </w:tcPr>
          <w:p w:rsidR="00FC17ED" w:rsidRPr="00245DE2" w:rsidRDefault="00FC17ED" w:rsidP="00633F16">
            <w:pPr>
              <w:autoSpaceDE w:val="0"/>
              <w:autoSpaceDN w:val="0"/>
              <w:jc w:val="center"/>
              <w:rPr>
                <w:sz w:val="18"/>
                <w:szCs w:val="18"/>
              </w:rPr>
            </w:pPr>
            <w:r w:rsidRPr="00245DE2">
              <w:rPr>
                <w:sz w:val="18"/>
                <w:szCs w:val="18"/>
              </w:rPr>
              <w:t>4 217,7</w:t>
            </w:r>
          </w:p>
        </w:tc>
        <w:tc>
          <w:tcPr>
            <w:tcW w:w="1247" w:type="dxa"/>
            <w:tcBorders>
              <w:top w:val="single" w:sz="4" w:space="0" w:color="auto"/>
              <w:left w:val="single" w:sz="4" w:space="0" w:color="auto"/>
              <w:bottom w:val="single" w:sz="4" w:space="0" w:color="auto"/>
              <w:right w:val="single" w:sz="4" w:space="0" w:color="auto"/>
            </w:tcBorders>
          </w:tcPr>
          <w:p w:rsidR="00FC17ED" w:rsidRPr="00245DE2" w:rsidRDefault="00FC17ED" w:rsidP="00633F16">
            <w:pPr>
              <w:snapToGrid w:val="0"/>
              <w:jc w:val="center"/>
              <w:rPr>
                <w:sz w:val="18"/>
                <w:szCs w:val="18"/>
              </w:rPr>
            </w:pPr>
            <w:r w:rsidRPr="00245DE2">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245DE2" w:rsidRDefault="00FC17ED" w:rsidP="00633F16">
            <w:pPr>
              <w:snapToGrid w:val="0"/>
              <w:jc w:val="center"/>
              <w:rPr>
                <w:sz w:val="18"/>
                <w:szCs w:val="18"/>
              </w:rPr>
            </w:pPr>
            <w:r w:rsidRPr="00245DE2">
              <w:rPr>
                <w:sz w:val="18"/>
                <w:szCs w:val="18"/>
              </w:rPr>
              <w:t>0</w:t>
            </w:r>
          </w:p>
        </w:tc>
        <w:tc>
          <w:tcPr>
            <w:tcW w:w="1842" w:type="dxa"/>
            <w:gridSpan w:val="3"/>
            <w:vMerge/>
            <w:tcBorders>
              <w:left w:val="single" w:sz="4" w:space="0" w:color="auto"/>
              <w:right w:val="single" w:sz="4" w:space="0" w:color="auto"/>
            </w:tcBorders>
          </w:tcPr>
          <w:p w:rsidR="00FC17ED" w:rsidRPr="00D34D10" w:rsidRDefault="00FC17ED" w:rsidP="00633F16">
            <w:pPr>
              <w:autoSpaceDE w:val="0"/>
              <w:autoSpaceDN w:val="0"/>
              <w:jc w:val="center"/>
              <w:rPr>
                <w:sz w:val="18"/>
                <w:szCs w:val="18"/>
              </w:rPr>
            </w:pPr>
          </w:p>
        </w:tc>
        <w:tc>
          <w:tcPr>
            <w:tcW w:w="1418" w:type="dxa"/>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850"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2569"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1826"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245DE2" w:rsidRDefault="00FC17ED" w:rsidP="00633F16">
            <w:pPr>
              <w:autoSpaceDE w:val="0"/>
              <w:autoSpaceDN w:val="0"/>
              <w:rPr>
                <w:sz w:val="18"/>
                <w:szCs w:val="18"/>
              </w:rPr>
            </w:pPr>
            <w:r w:rsidRPr="00245DE2">
              <w:rPr>
                <w:sz w:val="18"/>
                <w:szCs w:val="18"/>
              </w:rPr>
              <w:t>2021г</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245DE2" w:rsidRDefault="00FC17ED" w:rsidP="00633F16">
            <w:pPr>
              <w:snapToGrid w:val="0"/>
              <w:jc w:val="center"/>
              <w:rPr>
                <w:sz w:val="18"/>
                <w:szCs w:val="18"/>
              </w:rPr>
            </w:pPr>
            <w:r w:rsidRPr="00245DE2">
              <w:rPr>
                <w:sz w:val="18"/>
                <w:szCs w:val="18"/>
              </w:rPr>
              <w:t>6 471,064</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245DE2" w:rsidRDefault="00FC17ED" w:rsidP="00633F16">
            <w:pPr>
              <w:snapToGrid w:val="0"/>
              <w:jc w:val="center"/>
              <w:rPr>
                <w:sz w:val="18"/>
                <w:szCs w:val="18"/>
              </w:rPr>
            </w:pPr>
            <w:r w:rsidRPr="00245DE2">
              <w:rPr>
                <w:sz w:val="18"/>
                <w:szCs w:val="18"/>
              </w:rPr>
              <w:t>3 704,664</w:t>
            </w:r>
          </w:p>
        </w:tc>
        <w:tc>
          <w:tcPr>
            <w:tcW w:w="1361" w:type="dxa"/>
            <w:tcBorders>
              <w:top w:val="single" w:sz="4" w:space="0" w:color="auto"/>
              <w:left w:val="single" w:sz="4" w:space="0" w:color="auto"/>
              <w:bottom w:val="single" w:sz="4" w:space="0" w:color="auto"/>
              <w:right w:val="single" w:sz="4" w:space="0" w:color="auto"/>
            </w:tcBorders>
          </w:tcPr>
          <w:p w:rsidR="00FC17ED" w:rsidRPr="00245DE2" w:rsidRDefault="00FC17ED" w:rsidP="00633F16">
            <w:pPr>
              <w:autoSpaceDE w:val="0"/>
              <w:autoSpaceDN w:val="0"/>
              <w:jc w:val="center"/>
              <w:rPr>
                <w:sz w:val="18"/>
                <w:szCs w:val="18"/>
              </w:rPr>
            </w:pPr>
            <w:r w:rsidRPr="00245DE2">
              <w:rPr>
                <w:sz w:val="18"/>
                <w:szCs w:val="18"/>
              </w:rPr>
              <w:t>2 766,4</w:t>
            </w:r>
          </w:p>
        </w:tc>
        <w:tc>
          <w:tcPr>
            <w:tcW w:w="1247" w:type="dxa"/>
            <w:tcBorders>
              <w:top w:val="single" w:sz="4" w:space="0" w:color="auto"/>
              <w:left w:val="single" w:sz="4" w:space="0" w:color="auto"/>
              <w:bottom w:val="single" w:sz="4" w:space="0" w:color="auto"/>
              <w:right w:val="single" w:sz="4" w:space="0" w:color="auto"/>
            </w:tcBorders>
          </w:tcPr>
          <w:p w:rsidR="00FC17ED" w:rsidRPr="00245DE2" w:rsidRDefault="00FC17ED" w:rsidP="00633F16">
            <w:pPr>
              <w:snapToGrid w:val="0"/>
              <w:jc w:val="center"/>
              <w:rPr>
                <w:sz w:val="18"/>
                <w:szCs w:val="18"/>
              </w:rPr>
            </w:pPr>
            <w:r w:rsidRPr="00245DE2">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245DE2" w:rsidRDefault="00FC17ED" w:rsidP="00633F16">
            <w:pPr>
              <w:snapToGrid w:val="0"/>
              <w:jc w:val="center"/>
              <w:rPr>
                <w:sz w:val="18"/>
                <w:szCs w:val="18"/>
              </w:rPr>
            </w:pPr>
            <w:r w:rsidRPr="00245DE2">
              <w:rPr>
                <w:sz w:val="18"/>
                <w:szCs w:val="18"/>
              </w:rPr>
              <w:t>0</w:t>
            </w:r>
          </w:p>
        </w:tc>
        <w:tc>
          <w:tcPr>
            <w:tcW w:w="1842" w:type="dxa"/>
            <w:gridSpan w:val="3"/>
            <w:vMerge/>
            <w:tcBorders>
              <w:left w:val="single" w:sz="4" w:space="0" w:color="auto"/>
              <w:right w:val="single" w:sz="4" w:space="0" w:color="auto"/>
            </w:tcBorders>
          </w:tcPr>
          <w:p w:rsidR="00FC17ED" w:rsidRPr="00D34D10" w:rsidRDefault="00FC17ED" w:rsidP="00633F16">
            <w:pPr>
              <w:autoSpaceDE w:val="0"/>
              <w:autoSpaceDN w:val="0"/>
              <w:jc w:val="center"/>
              <w:rPr>
                <w:sz w:val="18"/>
                <w:szCs w:val="18"/>
              </w:rPr>
            </w:pPr>
          </w:p>
        </w:tc>
        <w:tc>
          <w:tcPr>
            <w:tcW w:w="1418" w:type="dxa"/>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850"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2569"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1826"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245DE2" w:rsidRDefault="00FC17ED" w:rsidP="00633F16">
            <w:pPr>
              <w:autoSpaceDE w:val="0"/>
              <w:autoSpaceDN w:val="0"/>
              <w:rPr>
                <w:sz w:val="18"/>
                <w:szCs w:val="18"/>
              </w:rPr>
            </w:pPr>
            <w:r w:rsidRPr="00245DE2">
              <w:rPr>
                <w:sz w:val="18"/>
                <w:szCs w:val="18"/>
              </w:rPr>
              <w:t>2022г</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245DE2" w:rsidRDefault="00FC17ED" w:rsidP="00633F16">
            <w:pPr>
              <w:snapToGrid w:val="0"/>
              <w:jc w:val="center"/>
              <w:rPr>
                <w:sz w:val="18"/>
                <w:szCs w:val="18"/>
              </w:rPr>
            </w:pPr>
            <w:r w:rsidRPr="00245DE2">
              <w:rPr>
                <w:sz w:val="18"/>
                <w:szCs w:val="18"/>
              </w:rPr>
              <w:t>10 631,63</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245DE2" w:rsidRDefault="00FC17ED" w:rsidP="00633F16">
            <w:pPr>
              <w:snapToGrid w:val="0"/>
              <w:jc w:val="center"/>
              <w:rPr>
                <w:sz w:val="18"/>
                <w:szCs w:val="18"/>
              </w:rPr>
            </w:pPr>
            <w:r w:rsidRPr="00245DE2">
              <w:rPr>
                <w:sz w:val="18"/>
                <w:szCs w:val="18"/>
              </w:rPr>
              <w:t>10 631,63</w:t>
            </w:r>
          </w:p>
        </w:tc>
        <w:tc>
          <w:tcPr>
            <w:tcW w:w="1361" w:type="dxa"/>
            <w:tcBorders>
              <w:top w:val="single" w:sz="4" w:space="0" w:color="auto"/>
              <w:left w:val="single" w:sz="4" w:space="0" w:color="auto"/>
              <w:bottom w:val="single" w:sz="4" w:space="0" w:color="auto"/>
              <w:right w:val="single" w:sz="4" w:space="0" w:color="auto"/>
            </w:tcBorders>
          </w:tcPr>
          <w:p w:rsidR="00FC17ED" w:rsidRPr="00245DE2" w:rsidRDefault="00FC17ED" w:rsidP="00633F16">
            <w:pPr>
              <w:autoSpaceDE w:val="0"/>
              <w:autoSpaceDN w:val="0"/>
              <w:jc w:val="center"/>
              <w:rPr>
                <w:sz w:val="18"/>
                <w:szCs w:val="18"/>
              </w:rPr>
            </w:pPr>
            <w:r w:rsidRPr="00245DE2">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245DE2" w:rsidRDefault="00FC17ED" w:rsidP="00633F16">
            <w:pPr>
              <w:snapToGrid w:val="0"/>
              <w:jc w:val="center"/>
              <w:rPr>
                <w:sz w:val="18"/>
                <w:szCs w:val="18"/>
              </w:rPr>
            </w:pPr>
            <w:r w:rsidRPr="00245DE2">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245DE2" w:rsidRDefault="00FC17ED" w:rsidP="00633F16">
            <w:pPr>
              <w:snapToGrid w:val="0"/>
              <w:jc w:val="center"/>
              <w:rPr>
                <w:sz w:val="18"/>
                <w:szCs w:val="18"/>
              </w:rPr>
            </w:pPr>
            <w:r w:rsidRPr="00245DE2">
              <w:rPr>
                <w:sz w:val="18"/>
                <w:szCs w:val="18"/>
              </w:rPr>
              <w:t>0</w:t>
            </w:r>
          </w:p>
        </w:tc>
        <w:tc>
          <w:tcPr>
            <w:tcW w:w="1842" w:type="dxa"/>
            <w:gridSpan w:val="3"/>
            <w:vMerge/>
            <w:tcBorders>
              <w:left w:val="single" w:sz="4" w:space="0" w:color="auto"/>
              <w:right w:val="single" w:sz="4" w:space="0" w:color="auto"/>
            </w:tcBorders>
          </w:tcPr>
          <w:p w:rsidR="00FC17ED" w:rsidRPr="00D34D10" w:rsidRDefault="00FC17ED" w:rsidP="00633F16">
            <w:pPr>
              <w:autoSpaceDE w:val="0"/>
              <w:autoSpaceDN w:val="0"/>
              <w:jc w:val="center"/>
              <w:rPr>
                <w:sz w:val="18"/>
                <w:szCs w:val="18"/>
              </w:rPr>
            </w:pPr>
          </w:p>
        </w:tc>
        <w:tc>
          <w:tcPr>
            <w:tcW w:w="1418" w:type="dxa"/>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850"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2569"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1826"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245DE2" w:rsidRDefault="00FC17ED" w:rsidP="00633F16">
            <w:pPr>
              <w:autoSpaceDE w:val="0"/>
              <w:autoSpaceDN w:val="0"/>
              <w:rPr>
                <w:sz w:val="18"/>
                <w:szCs w:val="18"/>
              </w:rPr>
            </w:pPr>
            <w:r w:rsidRPr="00245DE2">
              <w:rPr>
                <w:sz w:val="18"/>
                <w:szCs w:val="18"/>
              </w:rPr>
              <w:t>2023г</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245DE2" w:rsidRDefault="00FC17ED" w:rsidP="00633F16">
            <w:pPr>
              <w:snapToGrid w:val="0"/>
              <w:jc w:val="center"/>
              <w:rPr>
                <w:sz w:val="18"/>
                <w:szCs w:val="18"/>
              </w:rPr>
            </w:pPr>
            <w:r>
              <w:rPr>
                <w:sz w:val="18"/>
                <w:szCs w:val="18"/>
              </w:rPr>
              <w:t>50 79</w:t>
            </w:r>
            <w:r w:rsidRPr="00245DE2">
              <w:rPr>
                <w:sz w:val="18"/>
                <w:szCs w:val="18"/>
              </w:rPr>
              <w:t>1,4</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245DE2" w:rsidRDefault="00FC17ED" w:rsidP="00633F16">
            <w:pPr>
              <w:snapToGrid w:val="0"/>
              <w:jc w:val="center"/>
              <w:rPr>
                <w:sz w:val="18"/>
                <w:szCs w:val="18"/>
              </w:rPr>
            </w:pPr>
            <w:r>
              <w:rPr>
                <w:sz w:val="18"/>
                <w:szCs w:val="18"/>
              </w:rPr>
              <w:t>6 18</w:t>
            </w:r>
            <w:r w:rsidRPr="00245DE2">
              <w:rPr>
                <w:sz w:val="18"/>
                <w:szCs w:val="18"/>
              </w:rPr>
              <w:t>7,00</w:t>
            </w:r>
          </w:p>
        </w:tc>
        <w:tc>
          <w:tcPr>
            <w:tcW w:w="1361" w:type="dxa"/>
            <w:tcBorders>
              <w:top w:val="single" w:sz="4" w:space="0" w:color="auto"/>
              <w:left w:val="single" w:sz="4" w:space="0" w:color="auto"/>
              <w:bottom w:val="single" w:sz="4" w:space="0" w:color="auto"/>
              <w:right w:val="single" w:sz="4" w:space="0" w:color="auto"/>
            </w:tcBorders>
          </w:tcPr>
          <w:p w:rsidR="00FC17ED" w:rsidRPr="00245DE2" w:rsidRDefault="00FC17ED" w:rsidP="00633F16">
            <w:pPr>
              <w:snapToGrid w:val="0"/>
              <w:jc w:val="center"/>
              <w:rPr>
                <w:sz w:val="18"/>
                <w:szCs w:val="18"/>
              </w:rPr>
            </w:pPr>
            <w:r>
              <w:rPr>
                <w:sz w:val="18"/>
                <w:szCs w:val="18"/>
              </w:rPr>
              <w:t>44</w:t>
            </w:r>
            <w:r w:rsidRPr="00245DE2">
              <w:rPr>
                <w:sz w:val="18"/>
                <w:szCs w:val="18"/>
              </w:rPr>
              <w:t> 604,4</w:t>
            </w:r>
          </w:p>
        </w:tc>
        <w:tc>
          <w:tcPr>
            <w:tcW w:w="1247" w:type="dxa"/>
            <w:tcBorders>
              <w:top w:val="single" w:sz="4" w:space="0" w:color="auto"/>
              <w:left w:val="single" w:sz="4" w:space="0" w:color="auto"/>
              <w:bottom w:val="single" w:sz="4" w:space="0" w:color="auto"/>
              <w:right w:val="single" w:sz="4" w:space="0" w:color="auto"/>
            </w:tcBorders>
          </w:tcPr>
          <w:p w:rsidR="00FC17ED" w:rsidRPr="00245DE2" w:rsidRDefault="00FC17ED" w:rsidP="00633F16">
            <w:pPr>
              <w:snapToGrid w:val="0"/>
              <w:jc w:val="center"/>
              <w:rPr>
                <w:sz w:val="18"/>
                <w:szCs w:val="18"/>
              </w:rPr>
            </w:pPr>
            <w:r w:rsidRPr="00245DE2">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245DE2" w:rsidRDefault="00FC17ED" w:rsidP="00633F16">
            <w:pPr>
              <w:snapToGrid w:val="0"/>
              <w:jc w:val="center"/>
              <w:rPr>
                <w:sz w:val="18"/>
                <w:szCs w:val="18"/>
              </w:rPr>
            </w:pPr>
            <w:r w:rsidRPr="00245DE2">
              <w:rPr>
                <w:sz w:val="18"/>
                <w:szCs w:val="18"/>
              </w:rPr>
              <w:t>0</w:t>
            </w:r>
          </w:p>
        </w:tc>
        <w:tc>
          <w:tcPr>
            <w:tcW w:w="1842" w:type="dxa"/>
            <w:gridSpan w:val="3"/>
            <w:vMerge/>
            <w:tcBorders>
              <w:left w:val="single" w:sz="4" w:space="0" w:color="auto"/>
              <w:right w:val="single" w:sz="4" w:space="0" w:color="auto"/>
            </w:tcBorders>
          </w:tcPr>
          <w:p w:rsidR="00FC17ED" w:rsidRPr="00D34D10" w:rsidRDefault="00FC17ED" w:rsidP="00633F16">
            <w:pPr>
              <w:autoSpaceDE w:val="0"/>
              <w:autoSpaceDN w:val="0"/>
              <w:jc w:val="center"/>
              <w:rPr>
                <w:sz w:val="18"/>
                <w:szCs w:val="18"/>
              </w:rPr>
            </w:pPr>
          </w:p>
        </w:tc>
        <w:tc>
          <w:tcPr>
            <w:tcW w:w="1418" w:type="dxa"/>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850"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2569"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1826"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245DE2" w:rsidRDefault="00FC17ED" w:rsidP="00633F16">
            <w:pPr>
              <w:autoSpaceDE w:val="0"/>
              <w:autoSpaceDN w:val="0"/>
              <w:rPr>
                <w:sz w:val="18"/>
                <w:szCs w:val="18"/>
              </w:rPr>
            </w:pPr>
            <w:r w:rsidRPr="00245DE2">
              <w:rPr>
                <w:sz w:val="18"/>
                <w:szCs w:val="18"/>
              </w:rPr>
              <w:t>2024г</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245DE2" w:rsidRDefault="00FC17ED" w:rsidP="00633F16">
            <w:pPr>
              <w:snapToGrid w:val="0"/>
              <w:jc w:val="center"/>
              <w:rPr>
                <w:sz w:val="18"/>
                <w:szCs w:val="18"/>
              </w:rPr>
            </w:pPr>
            <w:r w:rsidRPr="00245DE2">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245DE2" w:rsidRDefault="00FC17ED" w:rsidP="00633F16">
            <w:pPr>
              <w:snapToGrid w:val="0"/>
              <w:jc w:val="center"/>
              <w:rPr>
                <w:sz w:val="18"/>
                <w:szCs w:val="18"/>
              </w:rPr>
            </w:pPr>
            <w:r w:rsidRPr="00245DE2">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FC17ED" w:rsidRPr="00245DE2" w:rsidRDefault="00FC17ED" w:rsidP="00633F16">
            <w:pPr>
              <w:autoSpaceDE w:val="0"/>
              <w:autoSpaceDN w:val="0"/>
              <w:jc w:val="center"/>
              <w:rPr>
                <w:sz w:val="18"/>
                <w:szCs w:val="18"/>
              </w:rPr>
            </w:pPr>
            <w:r w:rsidRPr="00245DE2">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245DE2" w:rsidRDefault="00FC17ED" w:rsidP="00633F16">
            <w:pPr>
              <w:snapToGrid w:val="0"/>
              <w:jc w:val="center"/>
              <w:rPr>
                <w:sz w:val="18"/>
                <w:szCs w:val="18"/>
              </w:rPr>
            </w:pPr>
            <w:r w:rsidRPr="00245DE2">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245DE2" w:rsidRDefault="00FC17ED" w:rsidP="00633F16">
            <w:pPr>
              <w:snapToGrid w:val="0"/>
              <w:jc w:val="center"/>
              <w:rPr>
                <w:sz w:val="18"/>
                <w:szCs w:val="18"/>
              </w:rPr>
            </w:pPr>
            <w:r w:rsidRPr="00245DE2">
              <w:rPr>
                <w:sz w:val="18"/>
                <w:szCs w:val="18"/>
              </w:rPr>
              <w:t>0</w:t>
            </w:r>
          </w:p>
        </w:tc>
        <w:tc>
          <w:tcPr>
            <w:tcW w:w="1842" w:type="dxa"/>
            <w:gridSpan w:val="3"/>
            <w:vMerge/>
            <w:tcBorders>
              <w:left w:val="single" w:sz="4" w:space="0" w:color="auto"/>
              <w:right w:val="single" w:sz="4" w:space="0" w:color="auto"/>
            </w:tcBorders>
          </w:tcPr>
          <w:p w:rsidR="00FC17ED" w:rsidRPr="00D34D10" w:rsidRDefault="00FC17ED" w:rsidP="00633F16">
            <w:pPr>
              <w:autoSpaceDE w:val="0"/>
              <w:autoSpaceDN w:val="0"/>
              <w:jc w:val="center"/>
              <w:rPr>
                <w:sz w:val="18"/>
                <w:szCs w:val="18"/>
              </w:rPr>
            </w:pPr>
          </w:p>
        </w:tc>
        <w:tc>
          <w:tcPr>
            <w:tcW w:w="1418" w:type="dxa"/>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850"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2569"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1826"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245DE2" w:rsidRDefault="00FC17ED" w:rsidP="00633F16">
            <w:pPr>
              <w:autoSpaceDE w:val="0"/>
              <w:autoSpaceDN w:val="0"/>
              <w:rPr>
                <w:sz w:val="18"/>
                <w:szCs w:val="18"/>
              </w:rPr>
            </w:pPr>
            <w:r w:rsidRPr="00245DE2">
              <w:rPr>
                <w:sz w:val="18"/>
                <w:szCs w:val="18"/>
              </w:rPr>
              <w:t>2025г</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245DE2" w:rsidRDefault="00FC17ED" w:rsidP="00633F16">
            <w:pPr>
              <w:snapToGrid w:val="0"/>
              <w:jc w:val="center"/>
              <w:rPr>
                <w:sz w:val="18"/>
                <w:szCs w:val="18"/>
              </w:rPr>
            </w:pPr>
            <w:r w:rsidRPr="00245DE2">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245DE2" w:rsidRDefault="00FC17ED" w:rsidP="00633F16">
            <w:pPr>
              <w:snapToGrid w:val="0"/>
              <w:jc w:val="center"/>
              <w:rPr>
                <w:sz w:val="18"/>
                <w:szCs w:val="18"/>
              </w:rPr>
            </w:pPr>
            <w:r w:rsidRPr="00245DE2">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FC17ED" w:rsidRPr="00245DE2" w:rsidRDefault="00FC17ED" w:rsidP="00633F16">
            <w:pPr>
              <w:autoSpaceDE w:val="0"/>
              <w:autoSpaceDN w:val="0"/>
              <w:jc w:val="center"/>
              <w:rPr>
                <w:sz w:val="18"/>
                <w:szCs w:val="18"/>
              </w:rPr>
            </w:pPr>
            <w:r w:rsidRPr="00245DE2">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245DE2" w:rsidRDefault="00FC17ED" w:rsidP="00633F16">
            <w:pPr>
              <w:snapToGrid w:val="0"/>
              <w:jc w:val="center"/>
              <w:rPr>
                <w:sz w:val="18"/>
                <w:szCs w:val="18"/>
              </w:rPr>
            </w:pPr>
          </w:p>
        </w:tc>
        <w:tc>
          <w:tcPr>
            <w:tcW w:w="963" w:type="dxa"/>
            <w:tcBorders>
              <w:top w:val="single" w:sz="4" w:space="0" w:color="auto"/>
              <w:left w:val="single" w:sz="4" w:space="0" w:color="auto"/>
              <w:bottom w:val="single" w:sz="4" w:space="0" w:color="auto"/>
              <w:right w:val="single" w:sz="4" w:space="0" w:color="auto"/>
            </w:tcBorders>
          </w:tcPr>
          <w:p w:rsidR="00FC17ED" w:rsidRPr="00245DE2" w:rsidRDefault="00FC17ED" w:rsidP="00633F16">
            <w:pPr>
              <w:snapToGrid w:val="0"/>
              <w:jc w:val="center"/>
              <w:rPr>
                <w:sz w:val="18"/>
                <w:szCs w:val="18"/>
              </w:rPr>
            </w:pPr>
          </w:p>
        </w:tc>
        <w:tc>
          <w:tcPr>
            <w:tcW w:w="1842" w:type="dxa"/>
            <w:gridSpan w:val="3"/>
            <w:vMerge/>
            <w:tcBorders>
              <w:left w:val="single" w:sz="4" w:space="0" w:color="auto"/>
              <w:right w:val="single" w:sz="4" w:space="0" w:color="auto"/>
            </w:tcBorders>
          </w:tcPr>
          <w:p w:rsidR="00FC17ED" w:rsidRPr="00D34D10" w:rsidRDefault="00FC17ED" w:rsidP="00633F16">
            <w:pPr>
              <w:autoSpaceDE w:val="0"/>
              <w:autoSpaceDN w:val="0"/>
              <w:jc w:val="center"/>
              <w:rPr>
                <w:sz w:val="18"/>
                <w:szCs w:val="18"/>
              </w:rPr>
            </w:pPr>
          </w:p>
        </w:tc>
        <w:tc>
          <w:tcPr>
            <w:tcW w:w="1418" w:type="dxa"/>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850"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2569"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1826"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245DE2" w:rsidRDefault="00FC17ED" w:rsidP="00633F16">
            <w:pPr>
              <w:autoSpaceDE w:val="0"/>
              <w:autoSpaceDN w:val="0"/>
              <w:rPr>
                <w:sz w:val="18"/>
                <w:szCs w:val="18"/>
              </w:rPr>
            </w:pPr>
            <w:r w:rsidRPr="00245DE2">
              <w:rPr>
                <w:sz w:val="18"/>
                <w:szCs w:val="18"/>
              </w:rPr>
              <w:t>2026г</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245DE2" w:rsidRDefault="00FC17ED" w:rsidP="00633F16">
            <w:pPr>
              <w:snapToGrid w:val="0"/>
              <w:jc w:val="center"/>
              <w:rPr>
                <w:sz w:val="18"/>
                <w:szCs w:val="18"/>
              </w:rPr>
            </w:pPr>
            <w:r w:rsidRPr="00245DE2">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245DE2" w:rsidRDefault="00FC17ED" w:rsidP="00633F16">
            <w:pPr>
              <w:snapToGrid w:val="0"/>
              <w:jc w:val="center"/>
              <w:rPr>
                <w:sz w:val="18"/>
                <w:szCs w:val="18"/>
              </w:rPr>
            </w:pPr>
            <w:r w:rsidRPr="00245DE2">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FC17ED" w:rsidRPr="00245DE2" w:rsidRDefault="00FC17ED" w:rsidP="00633F16">
            <w:pPr>
              <w:autoSpaceDE w:val="0"/>
              <w:autoSpaceDN w:val="0"/>
              <w:jc w:val="center"/>
              <w:rPr>
                <w:sz w:val="18"/>
                <w:szCs w:val="18"/>
              </w:rPr>
            </w:pPr>
            <w:r w:rsidRPr="00245DE2">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245DE2" w:rsidRDefault="00FC17ED" w:rsidP="00633F16">
            <w:pPr>
              <w:snapToGrid w:val="0"/>
              <w:jc w:val="center"/>
              <w:rPr>
                <w:sz w:val="18"/>
                <w:szCs w:val="18"/>
              </w:rPr>
            </w:pPr>
          </w:p>
        </w:tc>
        <w:tc>
          <w:tcPr>
            <w:tcW w:w="963" w:type="dxa"/>
            <w:tcBorders>
              <w:top w:val="single" w:sz="4" w:space="0" w:color="auto"/>
              <w:left w:val="single" w:sz="4" w:space="0" w:color="auto"/>
              <w:bottom w:val="single" w:sz="4" w:space="0" w:color="auto"/>
              <w:right w:val="single" w:sz="4" w:space="0" w:color="auto"/>
            </w:tcBorders>
          </w:tcPr>
          <w:p w:rsidR="00FC17ED" w:rsidRPr="00245DE2" w:rsidRDefault="00FC17ED" w:rsidP="00633F16">
            <w:pPr>
              <w:snapToGrid w:val="0"/>
              <w:jc w:val="center"/>
              <w:rPr>
                <w:sz w:val="18"/>
                <w:szCs w:val="18"/>
              </w:rPr>
            </w:pPr>
          </w:p>
        </w:tc>
        <w:tc>
          <w:tcPr>
            <w:tcW w:w="1842" w:type="dxa"/>
            <w:gridSpan w:val="3"/>
            <w:vMerge/>
            <w:tcBorders>
              <w:left w:val="single" w:sz="4" w:space="0" w:color="auto"/>
              <w:right w:val="single" w:sz="4" w:space="0" w:color="auto"/>
            </w:tcBorders>
          </w:tcPr>
          <w:p w:rsidR="00FC17ED" w:rsidRPr="00D34D10" w:rsidRDefault="00FC17ED" w:rsidP="00633F16">
            <w:pPr>
              <w:autoSpaceDE w:val="0"/>
              <w:autoSpaceDN w:val="0"/>
              <w:jc w:val="center"/>
              <w:rPr>
                <w:sz w:val="18"/>
                <w:szCs w:val="18"/>
              </w:rPr>
            </w:pPr>
          </w:p>
        </w:tc>
        <w:tc>
          <w:tcPr>
            <w:tcW w:w="1418" w:type="dxa"/>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850" w:type="dxa"/>
            <w:gridSpan w:val="2"/>
            <w:vMerge/>
            <w:tcBorders>
              <w:left w:val="single" w:sz="4" w:space="0" w:color="auto"/>
              <w:bottom w:val="single" w:sz="4" w:space="0" w:color="auto"/>
              <w:right w:val="single" w:sz="4" w:space="0" w:color="auto"/>
            </w:tcBorders>
          </w:tcPr>
          <w:p w:rsidR="00FC17ED" w:rsidRPr="00D34D10" w:rsidRDefault="00FC17ED" w:rsidP="00633F16">
            <w:pPr>
              <w:rPr>
                <w:sz w:val="18"/>
                <w:szCs w:val="18"/>
              </w:rPr>
            </w:pPr>
          </w:p>
        </w:tc>
        <w:tc>
          <w:tcPr>
            <w:tcW w:w="2569" w:type="dxa"/>
            <w:gridSpan w:val="2"/>
            <w:vMerge/>
            <w:tcBorders>
              <w:left w:val="single" w:sz="4" w:space="0" w:color="auto"/>
              <w:bottom w:val="single" w:sz="4" w:space="0" w:color="auto"/>
              <w:right w:val="single" w:sz="4" w:space="0" w:color="auto"/>
            </w:tcBorders>
          </w:tcPr>
          <w:p w:rsidR="00FC17ED" w:rsidRPr="00D34D10" w:rsidRDefault="00FC17ED" w:rsidP="00633F16">
            <w:pPr>
              <w:rPr>
                <w:sz w:val="18"/>
                <w:szCs w:val="18"/>
              </w:rPr>
            </w:pPr>
          </w:p>
        </w:tc>
        <w:tc>
          <w:tcPr>
            <w:tcW w:w="1826" w:type="dxa"/>
            <w:gridSpan w:val="4"/>
            <w:vMerge/>
            <w:tcBorders>
              <w:left w:val="single" w:sz="4" w:space="0" w:color="auto"/>
              <w:bottom w:val="single" w:sz="4" w:space="0" w:color="auto"/>
              <w:right w:val="single" w:sz="4" w:space="0" w:color="auto"/>
            </w:tcBorders>
          </w:tcPr>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245DE2" w:rsidRDefault="00FC17ED" w:rsidP="00633F16">
            <w:pPr>
              <w:autoSpaceDE w:val="0"/>
              <w:autoSpaceDN w:val="0"/>
              <w:rPr>
                <w:sz w:val="18"/>
                <w:szCs w:val="18"/>
              </w:rPr>
            </w:pPr>
            <w:r w:rsidRPr="00245DE2">
              <w:rPr>
                <w:sz w:val="18"/>
                <w:szCs w:val="18"/>
              </w:rPr>
              <w:t>2027г</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245DE2" w:rsidRDefault="00FC17ED" w:rsidP="00633F16">
            <w:pPr>
              <w:snapToGrid w:val="0"/>
              <w:jc w:val="center"/>
              <w:rPr>
                <w:sz w:val="18"/>
                <w:szCs w:val="18"/>
              </w:rPr>
            </w:pPr>
            <w:r w:rsidRPr="00245DE2">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245DE2" w:rsidRDefault="00FC17ED" w:rsidP="00633F16">
            <w:pPr>
              <w:snapToGrid w:val="0"/>
              <w:jc w:val="center"/>
              <w:rPr>
                <w:sz w:val="18"/>
                <w:szCs w:val="18"/>
              </w:rPr>
            </w:pPr>
            <w:r w:rsidRPr="00245DE2">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FC17ED" w:rsidRPr="00245DE2" w:rsidRDefault="00FC17ED" w:rsidP="00633F16">
            <w:pPr>
              <w:autoSpaceDE w:val="0"/>
              <w:autoSpaceDN w:val="0"/>
              <w:jc w:val="center"/>
              <w:rPr>
                <w:sz w:val="18"/>
                <w:szCs w:val="18"/>
              </w:rPr>
            </w:pPr>
            <w:r w:rsidRPr="00245DE2">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245DE2" w:rsidRDefault="00FC17ED" w:rsidP="00633F16">
            <w:pPr>
              <w:snapToGrid w:val="0"/>
              <w:jc w:val="center"/>
              <w:rPr>
                <w:sz w:val="18"/>
                <w:szCs w:val="18"/>
              </w:rPr>
            </w:pPr>
          </w:p>
        </w:tc>
        <w:tc>
          <w:tcPr>
            <w:tcW w:w="963" w:type="dxa"/>
            <w:tcBorders>
              <w:top w:val="single" w:sz="4" w:space="0" w:color="auto"/>
              <w:left w:val="single" w:sz="4" w:space="0" w:color="auto"/>
              <w:bottom w:val="single" w:sz="4" w:space="0" w:color="auto"/>
              <w:right w:val="single" w:sz="4" w:space="0" w:color="auto"/>
            </w:tcBorders>
          </w:tcPr>
          <w:p w:rsidR="00FC17ED" w:rsidRPr="00245DE2" w:rsidRDefault="00FC17ED" w:rsidP="00633F16">
            <w:pPr>
              <w:snapToGrid w:val="0"/>
              <w:jc w:val="center"/>
              <w:rPr>
                <w:sz w:val="18"/>
                <w:szCs w:val="18"/>
              </w:rPr>
            </w:pPr>
          </w:p>
        </w:tc>
        <w:tc>
          <w:tcPr>
            <w:tcW w:w="1842" w:type="dxa"/>
            <w:gridSpan w:val="3"/>
            <w:vMerge/>
            <w:tcBorders>
              <w:left w:val="single" w:sz="4" w:space="0" w:color="auto"/>
              <w:bottom w:val="single" w:sz="4" w:space="0" w:color="auto"/>
              <w:right w:val="single" w:sz="4" w:space="0" w:color="auto"/>
            </w:tcBorders>
          </w:tcPr>
          <w:p w:rsidR="00FC17ED" w:rsidRPr="00D34D10" w:rsidRDefault="00FC17ED" w:rsidP="00633F16">
            <w:pPr>
              <w:autoSpaceDE w:val="0"/>
              <w:autoSpaceDN w:val="0"/>
              <w:jc w:val="center"/>
              <w:rPr>
                <w:sz w:val="18"/>
                <w:szCs w:val="18"/>
              </w:rPr>
            </w:pPr>
          </w:p>
        </w:tc>
        <w:tc>
          <w:tcPr>
            <w:tcW w:w="1418" w:type="dxa"/>
            <w:vMerge/>
            <w:tcBorders>
              <w:left w:val="single" w:sz="4" w:space="0" w:color="auto"/>
              <w:bottom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850" w:type="dxa"/>
            <w:gridSpan w:val="2"/>
            <w:vMerge w:val="restart"/>
            <w:tcBorders>
              <w:top w:val="single" w:sz="4" w:space="0" w:color="auto"/>
              <w:left w:val="single" w:sz="4" w:space="0" w:color="auto"/>
              <w:right w:val="single" w:sz="4" w:space="0" w:color="auto"/>
            </w:tcBorders>
          </w:tcPr>
          <w:p w:rsidR="00FC17ED" w:rsidRPr="00D34D10" w:rsidRDefault="00FC17ED" w:rsidP="00633F16">
            <w:pPr>
              <w:rPr>
                <w:sz w:val="18"/>
                <w:szCs w:val="18"/>
              </w:rPr>
            </w:pPr>
            <w:r w:rsidRPr="00D34D10">
              <w:rPr>
                <w:sz w:val="18"/>
                <w:szCs w:val="18"/>
              </w:rPr>
              <w:t>3.1.1</w:t>
            </w:r>
          </w:p>
        </w:tc>
        <w:tc>
          <w:tcPr>
            <w:tcW w:w="2569" w:type="dxa"/>
            <w:gridSpan w:val="2"/>
            <w:vMerge w:val="restart"/>
            <w:tcBorders>
              <w:top w:val="single" w:sz="4" w:space="0" w:color="auto"/>
              <w:left w:val="single" w:sz="4" w:space="0" w:color="auto"/>
              <w:right w:val="single" w:sz="4" w:space="0" w:color="auto"/>
            </w:tcBorders>
          </w:tcPr>
          <w:p w:rsidR="00FC17ED" w:rsidRPr="00D34D10" w:rsidRDefault="00FC17ED" w:rsidP="00633F16">
            <w:pPr>
              <w:rPr>
                <w:sz w:val="18"/>
                <w:szCs w:val="18"/>
              </w:rPr>
            </w:pPr>
            <w:r w:rsidRPr="00D34D10">
              <w:rPr>
                <w:sz w:val="18"/>
                <w:szCs w:val="18"/>
                <w:lang w:eastAsia="ar-SA"/>
              </w:rPr>
              <w:t>Администрация Камешкирского района</w:t>
            </w:r>
          </w:p>
        </w:tc>
        <w:tc>
          <w:tcPr>
            <w:tcW w:w="1826" w:type="dxa"/>
            <w:gridSpan w:val="4"/>
            <w:vMerge w:val="restart"/>
            <w:tcBorders>
              <w:top w:val="single" w:sz="4" w:space="0" w:color="auto"/>
              <w:left w:val="single" w:sz="4" w:space="0" w:color="auto"/>
              <w:right w:val="single" w:sz="4" w:space="0" w:color="auto"/>
            </w:tcBorders>
          </w:tcPr>
          <w:p w:rsidR="00FC17ED" w:rsidRPr="00D34D10" w:rsidRDefault="00FC17ED" w:rsidP="00633F16">
            <w:pPr>
              <w:rPr>
                <w:sz w:val="18"/>
                <w:szCs w:val="18"/>
              </w:rPr>
            </w:pPr>
            <w:r w:rsidRPr="00D34D10">
              <w:rPr>
                <w:sz w:val="18"/>
                <w:szCs w:val="18"/>
              </w:rPr>
              <w:t>Администрация Камешкирского района</w:t>
            </w:r>
          </w:p>
          <w:p w:rsidR="00FC17ED" w:rsidRPr="00D34D10" w:rsidRDefault="00FC17ED" w:rsidP="00633F16">
            <w:pPr>
              <w:rPr>
                <w:sz w:val="18"/>
                <w:szCs w:val="18"/>
              </w:rPr>
            </w:pPr>
          </w:p>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245DE2" w:rsidRDefault="00FC17ED" w:rsidP="00633F16">
            <w:pPr>
              <w:autoSpaceDE w:val="0"/>
              <w:autoSpaceDN w:val="0"/>
              <w:rPr>
                <w:b/>
                <w:sz w:val="18"/>
                <w:szCs w:val="18"/>
              </w:rPr>
            </w:pPr>
            <w:r w:rsidRPr="00245DE2">
              <w:rPr>
                <w:b/>
                <w:sz w:val="18"/>
                <w:szCs w:val="18"/>
              </w:rPr>
              <w:lastRenderedPageBreak/>
              <w:t>Итого</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245DE2" w:rsidRDefault="00FC17ED" w:rsidP="00633F16">
            <w:pPr>
              <w:snapToGrid w:val="0"/>
              <w:jc w:val="center"/>
              <w:rPr>
                <w:b/>
                <w:sz w:val="18"/>
                <w:szCs w:val="18"/>
              </w:rPr>
            </w:pPr>
            <w:r>
              <w:rPr>
                <w:b/>
                <w:sz w:val="18"/>
                <w:szCs w:val="18"/>
              </w:rPr>
              <w:t>9 706</w:t>
            </w:r>
            <w:r w:rsidRPr="00245DE2">
              <w:rPr>
                <w:b/>
                <w:sz w:val="18"/>
                <w:szCs w:val="18"/>
              </w:rPr>
              <w:t>,496</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245DE2" w:rsidRDefault="00FC17ED" w:rsidP="00633F16">
            <w:pPr>
              <w:snapToGrid w:val="0"/>
              <w:jc w:val="center"/>
              <w:rPr>
                <w:b/>
                <w:sz w:val="18"/>
                <w:szCs w:val="18"/>
              </w:rPr>
            </w:pPr>
            <w:r>
              <w:rPr>
                <w:b/>
                <w:sz w:val="18"/>
                <w:szCs w:val="18"/>
              </w:rPr>
              <w:t>9 706</w:t>
            </w:r>
            <w:r w:rsidRPr="00245DE2">
              <w:rPr>
                <w:b/>
                <w:sz w:val="18"/>
                <w:szCs w:val="18"/>
              </w:rPr>
              <w:t>,496</w:t>
            </w:r>
          </w:p>
        </w:tc>
        <w:tc>
          <w:tcPr>
            <w:tcW w:w="1361" w:type="dxa"/>
            <w:tcBorders>
              <w:top w:val="single" w:sz="4" w:space="0" w:color="auto"/>
              <w:left w:val="single" w:sz="4" w:space="0" w:color="auto"/>
              <w:bottom w:val="single" w:sz="4" w:space="0" w:color="auto"/>
              <w:right w:val="single" w:sz="4" w:space="0" w:color="auto"/>
            </w:tcBorders>
          </w:tcPr>
          <w:p w:rsidR="00FC17ED" w:rsidRPr="00245DE2" w:rsidRDefault="00FC17ED" w:rsidP="00633F16">
            <w:pPr>
              <w:snapToGrid w:val="0"/>
              <w:jc w:val="center"/>
              <w:rPr>
                <w:sz w:val="18"/>
                <w:szCs w:val="18"/>
              </w:rPr>
            </w:pPr>
            <w:r w:rsidRPr="00245DE2">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245DE2" w:rsidRDefault="00FC17ED" w:rsidP="00633F16">
            <w:pPr>
              <w:snapToGrid w:val="0"/>
              <w:jc w:val="center"/>
              <w:rPr>
                <w:sz w:val="18"/>
                <w:szCs w:val="18"/>
              </w:rPr>
            </w:pPr>
            <w:r w:rsidRPr="00245DE2">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245DE2" w:rsidRDefault="00FC17ED" w:rsidP="00633F16">
            <w:pPr>
              <w:snapToGrid w:val="0"/>
              <w:jc w:val="center"/>
              <w:rPr>
                <w:sz w:val="18"/>
                <w:szCs w:val="18"/>
              </w:rPr>
            </w:pPr>
            <w:r w:rsidRPr="00245DE2">
              <w:rPr>
                <w:sz w:val="18"/>
                <w:szCs w:val="18"/>
              </w:rPr>
              <w:t>0</w:t>
            </w:r>
          </w:p>
        </w:tc>
        <w:tc>
          <w:tcPr>
            <w:tcW w:w="1842" w:type="dxa"/>
            <w:gridSpan w:val="3"/>
            <w:vMerge w:val="restart"/>
            <w:tcBorders>
              <w:top w:val="single" w:sz="4" w:space="0" w:color="auto"/>
              <w:left w:val="single" w:sz="4" w:space="0" w:color="auto"/>
              <w:right w:val="single" w:sz="4" w:space="0" w:color="auto"/>
            </w:tcBorders>
          </w:tcPr>
          <w:p w:rsidR="00FC17ED" w:rsidRPr="00D34D10" w:rsidRDefault="00FC17ED" w:rsidP="00633F16">
            <w:pPr>
              <w:snapToGrid w:val="0"/>
              <w:jc w:val="center"/>
              <w:rPr>
                <w:sz w:val="18"/>
                <w:szCs w:val="18"/>
              </w:rPr>
            </w:pPr>
            <w:r w:rsidRPr="00D34D10">
              <w:rPr>
                <w:sz w:val="18"/>
                <w:szCs w:val="18"/>
              </w:rPr>
              <w:t>Ремонт здания</w:t>
            </w:r>
          </w:p>
          <w:p w:rsidR="00FC17ED" w:rsidRPr="00D34D10" w:rsidRDefault="00FC17ED" w:rsidP="00633F16">
            <w:pPr>
              <w:snapToGrid w:val="0"/>
              <w:jc w:val="center"/>
              <w:rPr>
                <w:sz w:val="18"/>
                <w:szCs w:val="18"/>
              </w:rPr>
            </w:pPr>
            <w:r w:rsidRPr="00D34D10">
              <w:rPr>
                <w:sz w:val="18"/>
                <w:szCs w:val="18"/>
              </w:rPr>
              <w:t xml:space="preserve">администрации Камешкирского </w:t>
            </w:r>
            <w:r w:rsidRPr="00D34D10">
              <w:rPr>
                <w:sz w:val="18"/>
                <w:szCs w:val="18"/>
              </w:rPr>
              <w:lastRenderedPageBreak/>
              <w:t>района</w:t>
            </w:r>
          </w:p>
        </w:tc>
        <w:tc>
          <w:tcPr>
            <w:tcW w:w="1418" w:type="dxa"/>
            <w:vMerge w:val="restart"/>
            <w:tcBorders>
              <w:top w:val="single" w:sz="4" w:space="0" w:color="auto"/>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rPr>
          <w:trHeight w:val="175"/>
        </w:trPr>
        <w:tc>
          <w:tcPr>
            <w:tcW w:w="850"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2569"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1826"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8D4619" w:rsidRDefault="00FC17ED" w:rsidP="00633F16">
            <w:pPr>
              <w:autoSpaceDE w:val="0"/>
              <w:autoSpaceDN w:val="0"/>
              <w:rPr>
                <w:sz w:val="18"/>
                <w:szCs w:val="18"/>
              </w:rPr>
            </w:pPr>
            <w:r w:rsidRPr="008D4619">
              <w:rPr>
                <w:sz w:val="18"/>
                <w:szCs w:val="18"/>
              </w:rPr>
              <w:t>2016г</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8D4619" w:rsidRDefault="00FC17ED" w:rsidP="00633F16">
            <w:pPr>
              <w:snapToGrid w:val="0"/>
              <w:jc w:val="center"/>
              <w:rPr>
                <w:sz w:val="18"/>
                <w:szCs w:val="18"/>
              </w:rPr>
            </w:pPr>
            <w:r w:rsidRPr="008D4619">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8D4619" w:rsidRDefault="00FC17ED" w:rsidP="00633F16">
            <w:pPr>
              <w:snapToGrid w:val="0"/>
              <w:jc w:val="center"/>
              <w:rPr>
                <w:sz w:val="18"/>
                <w:szCs w:val="18"/>
              </w:rPr>
            </w:pPr>
            <w:r w:rsidRPr="008D4619">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FC17ED" w:rsidRPr="008D4619" w:rsidRDefault="00FC17ED" w:rsidP="00633F16">
            <w:pPr>
              <w:snapToGrid w:val="0"/>
              <w:jc w:val="center"/>
              <w:rPr>
                <w:sz w:val="18"/>
                <w:szCs w:val="18"/>
              </w:rPr>
            </w:pPr>
            <w:r w:rsidRPr="008D4619">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8D4619" w:rsidRDefault="00FC17ED" w:rsidP="00633F16">
            <w:pPr>
              <w:snapToGrid w:val="0"/>
              <w:jc w:val="center"/>
              <w:rPr>
                <w:sz w:val="18"/>
                <w:szCs w:val="18"/>
              </w:rPr>
            </w:pPr>
            <w:r w:rsidRPr="008D4619">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8D4619" w:rsidRDefault="00FC17ED" w:rsidP="00633F16">
            <w:pPr>
              <w:snapToGrid w:val="0"/>
              <w:jc w:val="center"/>
              <w:rPr>
                <w:sz w:val="18"/>
                <w:szCs w:val="18"/>
              </w:rPr>
            </w:pPr>
            <w:r w:rsidRPr="008D4619">
              <w:rPr>
                <w:sz w:val="18"/>
                <w:szCs w:val="18"/>
              </w:rPr>
              <w:t>0</w:t>
            </w:r>
          </w:p>
        </w:tc>
        <w:tc>
          <w:tcPr>
            <w:tcW w:w="1842" w:type="dxa"/>
            <w:gridSpan w:val="3"/>
            <w:vMerge/>
            <w:tcBorders>
              <w:left w:val="single" w:sz="4" w:space="0" w:color="auto"/>
              <w:right w:val="single" w:sz="4" w:space="0" w:color="auto"/>
            </w:tcBorders>
          </w:tcPr>
          <w:p w:rsidR="00FC17ED" w:rsidRPr="00D34D10" w:rsidRDefault="00FC17ED" w:rsidP="00633F16">
            <w:pPr>
              <w:snapToGrid w:val="0"/>
              <w:jc w:val="center"/>
              <w:rPr>
                <w:sz w:val="18"/>
                <w:szCs w:val="18"/>
              </w:rPr>
            </w:pPr>
          </w:p>
        </w:tc>
        <w:tc>
          <w:tcPr>
            <w:tcW w:w="1418" w:type="dxa"/>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850"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2569"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1826"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8D4619" w:rsidRDefault="00FC17ED" w:rsidP="00633F16">
            <w:pPr>
              <w:autoSpaceDE w:val="0"/>
              <w:autoSpaceDN w:val="0"/>
              <w:rPr>
                <w:sz w:val="18"/>
                <w:szCs w:val="18"/>
              </w:rPr>
            </w:pPr>
            <w:r w:rsidRPr="008D4619">
              <w:rPr>
                <w:sz w:val="18"/>
                <w:szCs w:val="18"/>
              </w:rPr>
              <w:t>2017г</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8D4619" w:rsidRDefault="00FC17ED" w:rsidP="00633F16">
            <w:pPr>
              <w:snapToGrid w:val="0"/>
              <w:jc w:val="center"/>
              <w:rPr>
                <w:sz w:val="18"/>
                <w:szCs w:val="18"/>
              </w:rPr>
            </w:pPr>
            <w:r w:rsidRPr="008D4619">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8D4619" w:rsidRDefault="00FC17ED" w:rsidP="00633F16">
            <w:pPr>
              <w:snapToGrid w:val="0"/>
              <w:jc w:val="center"/>
              <w:rPr>
                <w:sz w:val="18"/>
                <w:szCs w:val="18"/>
              </w:rPr>
            </w:pPr>
            <w:r w:rsidRPr="008D4619">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FC17ED" w:rsidRPr="008D4619" w:rsidRDefault="00FC17ED" w:rsidP="00633F16">
            <w:pPr>
              <w:snapToGrid w:val="0"/>
              <w:jc w:val="center"/>
              <w:rPr>
                <w:sz w:val="18"/>
                <w:szCs w:val="18"/>
              </w:rPr>
            </w:pPr>
            <w:r w:rsidRPr="008D4619">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8D4619" w:rsidRDefault="00FC17ED" w:rsidP="00633F16">
            <w:pPr>
              <w:snapToGrid w:val="0"/>
              <w:jc w:val="center"/>
              <w:rPr>
                <w:sz w:val="18"/>
                <w:szCs w:val="18"/>
              </w:rPr>
            </w:pPr>
            <w:r w:rsidRPr="008D4619">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8D4619" w:rsidRDefault="00FC17ED" w:rsidP="00633F16">
            <w:pPr>
              <w:snapToGrid w:val="0"/>
              <w:jc w:val="center"/>
              <w:rPr>
                <w:sz w:val="18"/>
                <w:szCs w:val="18"/>
              </w:rPr>
            </w:pPr>
            <w:r w:rsidRPr="008D4619">
              <w:rPr>
                <w:sz w:val="18"/>
                <w:szCs w:val="18"/>
              </w:rPr>
              <w:t>0</w:t>
            </w:r>
          </w:p>
        </w:tc>
        <w:tc>
          <w:tcPr>
            <w:tcW w:w="1842" w:type="dxa"/>
            <w:gridSpan w:val="3"/>
            <w:vMerge/>
            <w:tcBorders>
              <w:left w:val="single" w:sz="4" w:space="0" w:color="auto"/>
              <w:right w:val="single" w:sz="4" w:space="0" w:color="auto"/>
            </w:tcBorders>
          </w:tcPr>
          <w:p w:rsidR="00FC17ED" w:rsidRPr="00D34D10" w:rsidRDefault="00FC17ED" w:rsidP="00633F16">
            <w:pPr>
              <w:snapToGrid w:val="0"/>
              <w:jc w:val="center"/>
              <w:rPr>
                <w:sz w:val="18"/>
                <w:szCs w:val="18"/>
              </w:rPr>
            </w:pPr>
          </w:p>
        </w:tc>
        <w:tc>
          <w:tcPr>
            <w:tcW w:w="1418" w:type="dxa"/>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850"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2569"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1826"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8D4619" w:rsidRDefault="00FC17ED" w:rsidP="00633F16">
            <w:pPr>
              <w:autoSpaceDE w:val="0"/>
              <w:autoSpaceDN w:val="0"/>
              <w:rPr>
                <w:sz w:val="18"/>
                <w:szCs w:val="18"/>
              </w:rPr>
            </w:pPr>
            <w:r w:rsidRPr="008D4619">
              <w:rPr>
                <w:sz w:val="18"/>
                <w:szCs w:val="18"/>
              </w:rPr>
              <w:t>2018г</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8D4619" w:rsidRDefault="00FC17ED" w:rsidP="00633F16">
            <w:pPr>
              <w:snapToGrid w:val="0"/>
              <w:jc w:val="center"/>
              <w:rPr>
                <w:sz w:val="18"/>
                <w:szCs w:val="18"/>
              </w:rPr>
            </w:pPr>
            <w:r w:rsidRPr="008D4619">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8D4619" w:rsidRDefault="00FC17ED" w:rsidP="00633F16">
            <w:pPr>
              <w:snapToGrid w:val="0"/>
              <w:jc w:val="center"/>
              <w:rPr>
                <w:sz w:val="18"/>
                <w:szCs w:val="18"/>
              </w:rPr>
            </w:pPr>
            <w:r w:rsidRPr="008D4619">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FC17ED" w:rsidRPr="008D4619" w:rsidRDefault="00FC17ED" w:rsidP="00633F16">
            <w:pPr>
              <w:snapToGrid w:val="0"/>
              <w:jc w:val="center"/>
              <w:rPr>
                <w:sz w:val="18"/>
                <w:szCs w:val="18"/>
              </w:rPr>
            </w:pPr>
            <w:r w:rsidRPr="008D4619">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8D4619" w:rsidRDefault="00FC17ED" w:rsidP="00633F16">
            <w:pPr>
              <w:snapToGrid w:val="0"/>
              <w:jc w:val="center"/>
              <w:rPr>
                <w:sz w:val="18"/>
                <w:szCs w:val="18"/>
              </w:rPr>
            </w:pPr>
            <w:r w:rsidRPr="008D4619">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8D4619" w:rsidRDefault="00FC17ED" w:rsidP="00633F16">
            <w:pPr>
              <w:snapToGrid w:val="0"/>
              <w:jc w:val="center"/>
              <w:rPr>
                <w:sz w:val="18"/>
                <w:szCs w:val="18"/>
              </w:rPr>
            </w:pPr>
            <w:r w:rsidRPr="008D4619">
              <w:rPr>
                <w:sz w:val="18"/>
                <w:szCs w:val="18"/>
              </w:rPr>
              <w:t>0</w:t>
            </w:r>
          </w:p>
        </w:tc>
        <w:tc>
          <w:tcPr>
            <w:tcW w:w="1842" w:type="dxa"/>
            <w:gridSpan w:val="3"/>
            <w:vMerge/>
            <w:tcBorders>
              <w:left w:val="single" w:sz="4" w:space="0" w:color="auto"/>
              <w:right w:val="single" w:sz="4" w:space="0" w:color="auto"/>
            </w:tcBorders>
          </w:tcPr>
          <w:p w:rsidR="00FC17ED" w:rsidRPr="00D34D10" w:rsidRDefault="00FC17ED" w:rsidP="00633F16">
            <w:pPr>
              <w:snapToGrid w:val="0"/>
              <w:jc w:val="center"/>
              <w:rPr>
                <w:sz w:val="18"/>
                <w:szCs w:val="18"/>
              </w:rPr>
            </w:pPr>
          </w:p>
        </w:tc>
        <w:tc>
          <w:tcPr>
            <w:tcW w:w="1418" w:type="dxa"/>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850"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2569"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1826"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8D4619" w:rsidRDefault="00FC17ED" w:rsidP="00633F16">
            <w:pPr>
              <w:autoSpaceDE w:val="0"/>
              <w:autoSpaceDN w:val="0"/>
              <w:rPr>
                <w:sz w:val="18"/>
                <w:szCs w:val="18"/>
              </w:rPr>
            </w:pPr>
            <w:r w:rsidRPr="008D4619">
              <w:rPr>
                <w:sz w:val="18"/>
                <w:szCs w:val="18"/>
              </w:rPr>
              <w:t>2019г</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8D4619" w:rsidRDefault="00FC17ED" w:rsidP="00633F16">
            <w:pPr>
              <w:snapToGrid w:val="0"/>
              <w:jc w:val="center"/>
              <w:rPr>
                <w:sz w:val="18"/>
                <w:szCs w:val="18"/>
              </w:rPr>
            </w:pPr>
            <w:r w:rsidRPr="008D4619">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8D4619" w:rsidRDefault="00FC17ED" w:rsidP="00633F16">
            <w:pPr>
              <w:snapToGrid w:val="0"/>
              <w:jc w:val="center"/>
              <w:rPr>
                <w:sz w:val="18"/>
                <w:szCs w:val="18"/>
              </w:rPr>
            </w:pPr>
            <w:r w:rsidRPr="008D4619">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FC17ED" w:rsidRPr="008D4619" w:rsidRDefault="00FC17ED" w:rsidP="00633F16">
            <w:pPr>
              <w:snapToGrid w:val="0"/>
              <w:jc w:val="center"/>
              <w:rPr>
                <w:sz w:val="18"/>
                <w:szCs w:val="18"/>
              </w:rPr>
            </w:pPr>
            <w:r w:rsidRPr="008D4619">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8D4619" w:rsidRDefault="00FC17ED" w:rsidP="00633F16">
            <w:pPr>
              <w:snapToGrid w:val="0"/>
              <w:jc w:val="center"/>
              <w:rPr>
                <w:sz w:val="18"/>
                <w:szCs w:val="18"/>
              </w:rPr>
            </w:pPr>
            <w:r w:rsidRPr="008D4619">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8D4619" w:rsidRDefault="00FC17ED" w:rsidP="00633F16">
            <w:pPr>
              <w:snapToGrid w:val="0"/>
              <w:jc w:val="center"/>
              <w:rPr>
                <w:sz w:val="18"/>
                <w:szCs w:val="18"/>
              </w:rPr>
            </w:pPr>
            <w:r w:rsidRPr="008D4619">
              <w:rPr>
                <w:sz w:val="18"/>
                <w:szCs w:val="18"/>
              </w:rPr>
              <w:t>0</w:t>
            </w:r>
          </w:p>
        </w:tc>
        <w:tc>
          <w:tcPr>
            <w:tcW w:w="1842" w:type="dxa"/>
            <w:gridSpan w:val="3"/>
            <w:vMerge/>
            <w:tcBorders>
              <w:left w:val="single" w:sz="4" w:space="0" w:color="auto"/>
              <w:right w:val="single" w:sz="4" w:space="0" w:color="auto"/>
            </w:tcBorders>
          </w:tcPr>
          <w:p w:rsidR="00FC17ED" w:rsidRPr="00D34D10" w:rsidRDefault="00FC17ED" w:rsidP="00633F16">
            <w:pPr>
              <w:snapToGrid w:val="0"/>
              <w:jc w:val="center"/>
              <w:rPr>
                <w:sz w:val="18"/>
                <w:szCs w:val="18"/>
              </w:rPr>
            </w:pPr>
          </w:p>
        </w:tc>
        <w:tc>
          <w:tcPr>
            <w:tcW w:w="1418" w:type="dxa"/>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850"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2569"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1826"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8D4619" w:rsidRDefault="00FC17ED" w:rsidP="00633F16">
            <w:pPr>
              <w:autoSpaceDE w:val="0"/>
              <w:autoSpaceDN w:val="0"/>
              <w:rPr>
                <w:sz w:val="18"/>
                <w:szCs w:val="18"/>
              </w:rPr>
            </w:pPr>
            <w:r w:rsidRPr="008D4619">
              <w:rPr>
                <w:sz w:val="18"/>
                <w:szCs w:val="18"/>
              </w:rPr>
              <w:t>2020г</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8D4619" w:rsidRDefault="00FC17ED" w:rsidP="00633F16">
            <w:pPr>
              <w:snapToGrid w:val="0"/>
              <w:jc w:val="center"/>
              <w:rPr>
                <w:sz w:val="18"/>
                <w:szCs w:val="18"/>
              </w:rPr>
            </w:pPr>
            <w:r w:rsidRPr="008D4619">
              <w:rPr>
                <w:sz w:val="18"/>
                <w:szCs w:val="18"/>
              </w:rPr>
              <w:t>251,932</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8D4619" w:rsidRDefault="00FC17ED" w:rsidP="00633F16">
            <w:pPr>
              <w:snapToGrid w:val="0"/>
              <w:jc w:val="center"/>
              <w:rPr>
                <w:sz w:val="18"/>
                <w:szCs w:val="18"/>
              </w:rPr>
            </w:pPr>
            <w:r w:rsidRPr="008D4619">
              <w:rPr>
                <w:sz w:val="18"/>
                <w:szCs w:val="18"/>
              </w:rPr>
              <w:t>251,932</w:t>
            </w:r>
          </w:p>
        </w:tc>
        <w:tc>
          <w:tcPr>
            <w:tcW w:w="1361" w:type="dxa"/>
            <w:tcBorders>
              <w:top w:val="single" w:sz="4" w:space="0" w:color="auto"/>
              <w:left w:val="single" w:sz="4" w:space="0" w:color="auto"/>
              <w:bottom w:val="single" w:sz="4" w:space="0" w:color="auto"/>
              <w:right w:val="single" w:sz="4" w:space="0" w:color="auto"/>
            </w:tcBorders>
          </w:tcPr>
          <w:p w:rsidR="00FC17ED" w:rsidRPr="008D4619" w:rsidRDefault="00FC17ED" w:rsidP="00633F16">
            <w:pPr>
              <w:snapToGrid w:val="0"/>
              <w:jc w:val="center"/>
              <w:rPr>
                <w:sz w:val="18"/>
                <w:szCs w:val="18"/>
              </w:rPr>
            </w:pPr>
            <w:r w:rsidRPr="008D4619">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8D4619" w:rsidRDefault="00FC17ED" w:rsidP="00633F16">
            <w:pPr>
              <w:snapToGrid w:val="0"/>
              <w:jc w:val="center"/>
              <w:rPr>
                <w:sz w:val="18"/>
                <w:szCs w:val="18"/>
              </w:rPr>
            </w:pPr>
            <w:r w:rsidRPr="008D4619">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8D4619" w:rsidRDefault="00FC17ED" w:rsidP="00633F16">
            <w:pPr>
              <w:snapToGrid w:val="0"/>
              <w:jc w:val="center"/>
              <w:rPr>
                <w:sz w:val="18"/>
                <w:szCs w:val="18"/>
              </w:rPr>
            </w:pPr>
            <w:r w:rsidRPr="008D4619">
              <w:rPr>
                <w:sz w:val="18"/>
                <w:szCs w:val="18"/>
              </w:rPr>
              <w:t>0</w:t>
            </w:r>
          </w:p>
        </w:tc>
        <w:tc>
          <w:tcPr>
            <w:tcW w:w="1842" w:type="dxa"/>
            <w:gridSpan w:val="3"/>
            <w:vMerge/>
            <w:tcBorders>
              <w:left w:val="single" w:sz="4" w:space="0" w:color="auto"/>
              <w:right w:val="single" w:sz="4" w:space="0" w:color="auto"/>
            </w:tcBorders>
          </w:tcPr>
          <w:p w:rsidR="00FC17ED" w:rsidRPr="00D34D10" w:rsidRDefault="00FC17ED" w:rsidP="00633F16">
            <w:pPr>
              <w:snapToGrid w:val="0"/>
              <w:jc w:val="center"/>
              <w:rPr>
                <w:sz w:val="18"/>
                <w:szCs w:val="18"/>
              </w:rPr>
            </w:pPr>
          </w:p>
        </w:tc>
        <w:tc>
          <w:tcPr>
            <w:tcW w:w="1418" w:type="dxa"/>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850"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2569"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1826"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8D4619" w:rsidRDefault="00FC17ED" w:rsidP="00633F16">
            <w:pPr>
              <w:autoSpaceDE w:val="0"/>
              <w:autoSpaceDN w:val="0"/>
              <w:rPr>
                <w:sz w:val="18"/>
                <w:szCs w:val="18"/>
              </w:rPr>
            </w:pPr>
            <w:r w:rsidRPr="008D4619">
              <w:rPr>
                <w:sz w:val="18"/>
                <w:szCs w:val="18"/>
              </w:rPr>
              <w:t>2021г</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8D4619" w:rsidRDefault="00FC17ED" w:rsidP="00633F16">
            <w:pPr>
              <w:snapToGrid w:val="0"/>
              <w:jc w:val="center"/>
              <w:rPr>
                <w:sz w:val="18"/>
                <w:szCs w:val="18"/>
              </w:rPr>
            </w:pPr>
            <w:r w:rsidRPr="008D4619">
              <w:rPr>
                <w:sz w:val="18"/>
                <w:szCs w:val="18"/>
              </w:rPr>
              <w:t>801,174</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8D4619" w:rsidRDefault="00FC17ED" w:rsidP="00633F16">
            <w:pPr>
              <w:snapToGrid w:val="0"/>
              <w:jc w:val="center"/>
              <w:rPr>
                <w:sz w:val="18"/>
                <w:szCs w:val="18"/>
              </w:rPr>
            </w:pPr>
            <w:r w:rsidRPr="008D4619">
              <w:rPr>
                <w:sz w:val="18"/>
                <w:szCs w:val="18"/>
              </w:rPr>
              <w:t>801,174</w:t>
            </w:r>
          </w:p>
        </w:tc>
        <w:tc>
          <w:tcPr>
            <w:tcW w:w="1361" w:type="dxa"/>
            <w:tcBorders>
              <w:top w:val="single" w:sz="4" w:space="0" w:color="auto"/>
              <w:left w:val="single" w:sz="4" w:space="0" w:color="auto"/>
              <w:bottom w:val="single" w:sz="4" w:space="0" w:color="auto"/>
              <w:right w:val="single" w:sz="4" w:space="0" w:color="auto"/>
            </w:tcBorders>
          </w:tcPr>
          <w:p w:rsidR="00FC17ED" w:rsidRPr="008D4619" w:rsidRDefault="00FC17ED" w:rsidP="00633F16">
            <w:pPr>
              <w:snapToGrid w:val="0"/>
              <w:jc w:val="center"/>
              <w:rPr>
                <w:sz w:val="18"/>
                <w:szCs w:val="18"/>
              </w:rPr>
            </w:pPr>
            <w:r w:rsidRPr="008D4619">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8D4619" w:rsidRDefault="00FC17ED" w:rsidP="00633F16">
            <w:pPr>
              <w:snapToGrid w:val="0"/>
              <w:jc w:val="center"/>
              <w:rPr>
                <w:sz w:val="18"/>
                <w:szCs w:val="18"/>
              </w:rPr>
            </w:pPr>
            <w:r w:rsidRPr="008D4619">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8D4619" w:rsidRDefault="00FC17ED" w:rsidP="00633F16">
            <w:pPr>
              <w:snapToGrid w:val="0"/>
              <w:jc w:val="center"/>
              <w:rPr>
                <w:sz w:val="18"/>
                <w:szCs w:val="18"/>
              </w:rPr>
            </w:pPr>
            <w:r w:rsidRPr="008D4619">
              <w:rPr>
                <w:sz w:val="18"/>
                <w:szCs w:val="18"/>
              </w:rPr>
              <w:t>0</w:t>
            </w:r>
          </w:p>
        </w:tc>
        <w:tc>
          <w:tcPr>
            <w:tcW w:w="1842" w:type="dxa"/>
            <w:gridSpan w:val="3"/>
            <w:vMerge/>
            <w:tcBorders>
              <w:left w:val="single" w:sz="4" w:space="0" w:color="auto"/>
              <w:right w:val="single" w:sz="4" w:space="0" w:color="auto"/>
            </w:tcBorders>
          </w:tcPr>
          <w:p w:rsidR="00FC17ED" w:rsidRPr="00D34D10" w:rsidRDefault="00FC17ED" w:rsidP="00633F16">
            <w:pPr>
              <w:snapToGrid w:val="0"/>
              <w:jc w:val="center"/>
              <w:rPr>
                <w:sz w:val="18"/>
                <w:szCs w:val="18"/>
              </w:rPr>
            </w:pPr>
          </w:p>
        </w:tc>
        <w:tc>
          <w:tcPr>
            <w:tcW w:w="1418" w:type="dxa"/>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850"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2569"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1826"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8D4619" w:rsidRDefault="00FC17ED" w:rsidP="00633F16">
            <w:pPr>
              <w:autoSpaceDE w:val="0"/>
              <w:autoSpaceDN w:val="0"/>
              <w:rPr>
                <w:sz w:val="18"/>
                <w:szCs w:val="18"/>
              </w:rPr>
            </w:pPr>
            <w:r w:rsidRPr="008D4619">
              <w:rPr>
                <w:sz w:val="18"/>
                <w:szCs w:val="18"/>
              </w:rPr>
              <w:t>2022г</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8D4619" w:rsidRDefault="00FC17ED" w:rsidP="00633F16">
            <w:pPr>
              <w:snapToGrid w:val="0"/>
              <w:jc w:val="center"/>
              <w:rPr>
                <w:sz w:val="18"/>
                <w:szCs w:val="18"/>
              </w:rPr>
            </w:pPr>
            <w:r w:rsidRPr="008D4619">
              <w:rPr>
                <w:sz w:val="18"/>
                <w:szCs w:val="18"/>
              </w:rPr>
              <w:t>6 603,390</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8D4619" w:rsidRDefault="00FC17ED" w:rsidP="00633F16">
            <w:pPr>
              <w:snapToGrid w:val="0"/>
              <w:jc w:val="center"/>
              <w:rPr>
                <w:sz w:val="18"/>
                <w:szCs w:val="18"/>
              </w:rPr>
            </w:pPr>
            <w:r w:rsidRPr="008D4619">
              <w:rPr>
                <w:sz w:val="18"/>
                <w:szCs w:val="18"/>
              </w:rPr>
              <w:t>6 603,390</w:t>
            </w:r>
          </w:p>
        </w:tc>
        <w:tc>
          <w:tcPr>
            <w:tcW w:w="1361" w:type="dxa"/>
            <w:tcBorders>
              <w:top w:val="single" w:sz="4" w:space="0" w:color="auto"/>
              <w:left w:val="single" w:sz="4" w:space="0" w:color="auto"/>
              <w:bottom w:val="single" w:sz="4" w:space="0" w:color="auto"/>
              <w:right w:val="single" w:sz="4" w:space="0" w:color="auto"/>
            </w:tcBorders>
          </w:tcPr>
          <w:p w:rsidR="00FC17ED" w:rsidRPr="008D4619" w:rsidRDefault="00FC17ED" w:rsidP="00633F16">
            <w:pPr>
              <w:snapToGrid w:val="0"/>
              <w:jc w:val="center"/>
              <w:rPr>
                <w:sz w:val="18"/>
                <w:szCs w:val="18"/>
              </w:rPr>
            </w:pPr>
            <w:r w:rsidRPr="008D4619">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8D4619" w:rsidRDefault="00FC17ED" w:rsidP="00633F16">
            <w:pPr>
              <w:snapToGrid w:val="0"/>
              <w:jc w:val="center"/>
              <w:rPr>
                <w:sz w:val="18"/>
                <w:szCs w:val="18"/>
              </w:rPr>
            </w:pPr>
            <w:r w:rsidRPr="008D4619">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8D4619" w:rsidRDefault="00FC17ED" w:rsidP="00633F16">
            <w:pPr>
              <w:snapToGrid w:val="0"/>
              <w:jc w:val="center"/>
              <w:rPr>
                <w:sz w:val="18"/>
                <w:szCs w:val="18"/>
              </w:rPr>
            </w:pPr>
            <w:r w:rsidRPr="008D4619">
              <w:rPr>
                <w:sz w:val="18"/>
                <w:szCs w:val="18"/>
              </w:rPr>
              <w:t>0</w:t>
            </w:r>
          </w:p>
        </w:tc>
        <w:tc>
          <w:tcPr>
            <w:tcW w:w="1842" w:type="dxa"/>
            <w:gridSpan w:val="3"/>
            <w:vMerge/>
            <w:tcBorders>
              <w:left w:val="single" w:sz="4" w:space="0" w:color="auto"/>
              <w:right w:val="single" w:sz="4" w:space="0" w:color="auto"/>
            </w:tcBorders>
          </w:tcPr>
          <w:p w:rsidR="00FC17ED" w:rsidRPr="00D34D10" w:rsidRDefault="00FC17ED" w:rsidP="00633F16">
            <w:pPr>
              <w:snapToGrid w:val="0"/>
              <w:jc w:val="center"/>
              <w:rPr>
                <w:sz w:val="18"/>
                <w:szCs w:val="18"/>
              </w:rPr>
            </w:pPr>
          </w:p>
        </w:tc>
        <w:tc>
          <w:tcPr>
            <w:tcW w:w="1418" w:type="dxa"/>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850"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2569"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1826"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8D4619" w:rsidRDefault="00FC17ED" w:rsidP="00633F16">
            <w:pPr>
              <w:autoSpaceDE w:val="0"/>
              <w:autoSpaceDN w:val="0"/>
              <w:rPr>
                <w:sz w:val="18"/>
                <w:szCs w:val="18"/>
              </w:rPr>
            </w:pPr>
            <w:r w:rsidRPr="008D4619">
              <w:rPr>
                <w:sz w:val="18"/>
                <w:szCs w:val="18"/>
              </w:rPr>
              <w:t>2023г</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8D4619" w:rsidRDefault="00FC17ED" w:rsidP="00633F16">
            <w:pPr>
              <w:snapToGrid w:val="0"/>
              <w:jc w:val="center"/>
              <w:rPr>
                <w:sz w:val="18"/>
                <w:szCs w:val="18"/>
              </w:rPr>
            </w:pPr>
            <w:r>
              <w:rPr>
                <w:sz w:val="18"/>
                <w:szCs w:val="18"/>
              </w:rPr>
              <w:t>2 050,0</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8D4619" w:rsidRDefault="00FC17ED" w:rsidP="00633F16">
            <w:pPr>
              <w:snapToGrid w:val="0"/>
              <w:jc w:val="center"/>
              <w:rPr>
                <w:sz w:val="18"/>
                <w:szCs w:val="18"/>
              </w:rPr>
            </w:pPr>
            <w:r>
              <w:rPr>
                <w:sz w:val="18"/>
                <w:szCs w:val="18"/>
              </w:rPr>
              <w:t>2 050,0</w:t>
            </w:r>
          </w:p>
        </w:tc>
        <w:tc>
          <w:tcPr>
            <w:tcW w:w="1361" w:type="dxa"/>
            <w:tcBorders>
              <w:top w:val="single" w:sz="4" w:space="0" w:color="auto"/>
              <w:left w:val="single" w:sz="4" w:space="0" w:color="auto"/>
              <w:bottom w:val="single" w:sz="4" w:space="0" w:color="auto"/>
              <w:right w:val="single" w:sz="4" w:space="0" w:color="auto"/>
            </w:tcBorders>
          </w:tcPr>
          <w:p w:rsidR="00FC17ED" w:rsidRPr="008D4619" w:rsidRDefault="00FC17ED" w:rsidP="00633F16">
            <w:pPr>
              <w:snapToGrid w:val="0"/>
              <w:jc w:val="center"/>
              <w:rPr>
                <w:sz w:val="18"/>
                <w:szCs w:val="18"/>
              </w:rPr>
            </w:pPr>
            <w:r w:rsidRPr="008D4619">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8D4619" w:rsidRDefault="00FC17ED" w:rsidP="00633F16">
            <w:pPr>
              <w:snapToGrid w:val="0"/>
              <w:jc w:val="center"/>
              <w:rPr>
                <w:sz w:val="18"/>
                <w:szCs w:val="18"/>
              </w:rPr>
            </w:pPr>
            <w:r w:rsidRPr="008D4619">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8D4619" w:rsidRDefault="00FC17ED" w:rsidP="00633F16">
            <w:pPr>
              <w:snapToGrid w:val="0"/>
              <w:jc w:val="center"/>
              <w:rPr>
                <w:sz w:val="18"/>
                <w:szCs w:val="18"/>
              </w:rPr>
            </w:pPr>
            <w:r w:rsidRPr="008D4619">
              <w:rPr>
                <w:sz w:val="18"/>
                <w:szCs w:val="18"/>
              </w:rPr>
              <w:t>0</w:t>
            </w:r>
          </w:p>
        </w:tc>
        <w:tc>
          <w:tcPr>
            <w:tcW w:w="1842" w:type="dxa"/>
            <w:gridSpan w:val="3"/>
            <w:vMerge/>
            <w:tcBorders>
              <w:left w:val="single" w:sz="4" w:space="0" w:color="auto"/>
              <w:right w:val="single" w:sz="4" w:space="0" w:color="auto"/>
            </w:tcBorders>
          </w:tcPr>
          <w:p w:rsidR="00FC17ED" w:rsidRPr="00D34D10" w:rsidRDefault="00FC17ED" w:rsidP="00633F16">
            <w:pPr>
              <w:snapToGrid w:val="0"/>
              <w:jc w:val="center"/>
              <w:rPr>
                <w:sz w:val="18"/>
                <w:szCs w:val="18"/>
              </w:rPr>
            </w:pPr>
          </w:p>
        </w:tc>
        <w:tc>
          <w:tcPr>
            <w:tcW w:w="1418" w:type="dxa"/>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850"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2569"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1826"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8D4619" w:rsidRDefault="00FC17ED" w:rsidP="00633F16">
            <w:pPr>
              <w:autoSpaceDE w:val="0"/>
              <w:autoSpaceDN w:val="0"/>
              <w:rPr>
                <w:sz w:val="18"/>
                <w:szCs w:val="18"/>
              </w:rPr>
            </w:pPr>
            <w:r w:rsidRPr="008D4619">
              <w:rPr>
                <w:sz w:val="18"/>
                <w:szCs w:val="18"/>
              </w:rPr>
              <w:t>2024г</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8D4619" w:rsidRDefault="00FC17ED" w:rsidP="00633F16">
            <w:pPr>
              <w:snapToGrid w:val="0"/>
              <w:jc w:val="center"/>
              <w:rPr>
                <w:sz w:val="18"/>
                <w:szCs w:val="18"/>
              </w:rPr>
            </w:pPr>
            <w:r w:rsidRPr="008D4619">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8D4619" w:rsidRDefault="00FC17ED" w:rsidP="00633F16">
            <w:pPr>
              <w:snapToGrid w:val="0"/>
              <w:jc w:val="center"/>
              <w:rPr>
                <w:sz w:val="18"/>
                <w:szCs w:val="18"/>
              </w:rPr>
            </w:pPr>
            <w:r w:rsidRPr="008D4619">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FC17ED" w:rsidRPr="008D4619" w:rsidRDefault="00FC17ED" w:rsidP="00633F16">
            <w:pPr>
              <w:snapToGrid w:val="0"/>
              <w:jc w:val="center"/>
              <w:rPr>
                <w:sz w:val="18"/>
                <w:szCs w:val="18"/>
              </w:rPr>
            </w:pPr>
            <w:r w:rsidRPr="008D4619">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8D4619" w:rsidRDefault="00FC17ED" w:rsidP="00633F16">
            <w:pPr>
              <w:snapToGrid w:val="0"/>
              <w:jc w:val="center"/>
              <w:rPr>
                <w:sz w:val="18"/>
                <w:szCs w:val="18"/>
              </w:rPr>
            </w:pPr>
            <w:r w:rsidRPr="008D4619">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8D4619" w:rsidRDefault="00FC17ED" w:rsidP="00633F16">
            <w:pPr>
              <w:snapToGrid w:val="0"/>
              <w:jc w:val="center"/>
              <w:rPr>
                <w:sz w:val="18"/>
                <w:szCs w:val="18"/>
              </w:rPr>
            </w:pPr>
            <w:r w:rsidRPr="008D4619">
              <w:rPr>
                <w:sz w:val="18"/>
                <w:szCs w:val="18"/>
              </w:rPr>
              <w:t>0</w:t>
            </w:r>
          </w:p>
        </w:tc>
        <w:tc>
          <w:tcPr>
            <w:tcW w:w="1842" w:type="dxa"/>
            <w:gridSpan w:val="3"/>
            <w:vMerge/>
            <w:tcBorders>
              <w:left w:val="single" w:sz="4" w:space="0" w:color="auto"/>
              <w:right w:val="single" w:sz="4" w:space="0" w:color="auto"/>
            </w:tcBorders>
          </w:tcPr>
          <w:p w:rsidR="00FC17ED" w:rsidRPr="00D34D10" w:rsidRDefault="00FC17ED" w:rsidP="00633F16">
            <w:pPr>
              <w:snapToGrid w:val="0"/>
              <w:jc w:val="center"/>
              <w:rPr>
                <w:sz w:val="18"/>
                <w:szCs w:val="18"/>
              </w:rPr>
            </w:pPr>
          </w:p>
        </w:tc>
        <w:tc>
          <w:tcPr>
            <w:tcW w:w="1418" w:type="dxa"/>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850"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2569"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1826"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8D4619" w:rsidRDefault="00FC17ED" w:rsidP="00633F16">
            <w:pPr>
              <w:autoSpaceDE w:val="0"/>
              <w:autoSpaceDN w:val="0"/>
              <w:rPr>
                <w:sz w:val="18"/>
                <w:szCs w:val="18"/>
              </w:rPr>
            </w:pPr>
            <w:r w:rsidRPr="008D4619">
              <w:rPr>
                <w:sz w:val="18"/>
                <w:szCs w:val="18"/>
              </w:rPr>
              <w:t>2025г</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8D4619" w:rsidRDefault="00FC17ED" w:rsidP="00633F16">
            <w:pPr>
              <w:snapToGrid w:val="0"/>
              <w:jc w:val="center"/>
              <w:rPr>
                <w:sz w:val="18"/>
                <w:szCs w:val="18"/>
              </w:rPr>
            </w:pPr>
            <w:r w:rsidRPr="008D4619">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8D4619" w:rsidRDefault="00FC17ED" w:rsidP="00633F16">
            <w:pPr>
              <w:snapToGrid w:val="0"/>
              <w:jc w:val="center"/>
              <w:rPr>
                <w:sz w:val="18"/>
                <w:szCs w:val="18"/>
              </w:rPr>
            </w:pPr>
            <w:r w:rsidRPr="008D4619">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FC17ED" w:rsidRPr="008D4619" w:rsidRDefault="00FC17ED" w:rsidP="00633F16">
            <w:pPr>
              <w:snapToGrid w:val="0"/>
              <w:jc w:val="center"/>
              <w:rPr>
                <w:sz w:val="18"/>
                <w:szCs w:val="18"/>
              </w:rPr>
            </w:pPr>
            <w:r w:rsidRPr="008D4619">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8D4619" w:rsidRDefault="00FC17ED" w:rsidP="00633F16">
            <w:pPr>
              <w:snapToGrid w:val="0"/>
              <w:jc w:val="center"/>
              <w:rPr>
                <w:sz w:val="18"/>
                <w:szCs w:val="18"/>
              </w:rPr>
            </w:pPr>
            <w:r w:rsidRPr="008D4619">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8D4619" w:rsidRDefault="00FC17ED" w:rsidP="00633F16">
            <w:pPr>
              <w:snapToGrid w:val="0"/>
              <w:jc w:val="center"/>
              <w:rPr>
                <w:sz w:val="18"/>
                <w:szCs w:val="18"/>
              </w:rPr>
            </w:pPr>
            <w:r w:rsidRPr="008D4619">
              <w:rPr>
                <w:sz w:val="18"/>
                <w:szCs w:val="18"/>
              </w:rPr>
              <w:t>0</w:t>
            </w:r>
          </w:p>
        </w:tc>
        <w:tc>
          <w:tcPr>
            <w:tcW w:w="1842" w:type="dxa"/>
            <w:gridSpan w:val="3"/>
            <w:vMerge/>
            <w:tcBorders>
              <w:left w:val="single" w:sz="4" w:space="0" w:color="auto"/>
              <w:right w:val="single" w:sz="4" w:space="0" w:color="auto"/>
            </w:tcBorders>
          </w:tcPr>
          <w:p w:rsidR="00FC17ED" w:rsidRPr="00D34D10" w:rsidRDefault="00FC17ED" w:rsidP="00633F16">
            <w:pPr>
              <w:snapToGrid w:val="0"/>
              <w:jc w:val="center"/>
              <w:rPr>
                <w:sz w:val="18"/>
                <w:szCs w:val="18"/>
              </w:rPr>
            </w:pPr>
          </w:p>
        </w:tc>
        <w:tc>
          <w:tcPr>
            <w:tcW w:w="1418" w:type="dxa"/>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850"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2569"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1826"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8D4619" w:rsidRDefault="00FC17ED" w:rsidP="00633F16">
            <w:pPr>
              <w:autoSpaceDE w:val="0"/>
              <w:autoSpaceDN w:val="0"/>
              <w:rPr>
                <w:sz w:val="18"/>
                <w:szCs w:val="18"/>
              </w:rPr>
            </w:pPr>
            <w:r w:rsidRPr="008D4619">
              <w:rPr>
                <w:sz w:val="18"/>
                <w:szCs w:val="18"/>
              </w:rPr>
              <w:t>2026г</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8D4619" w:rsidRDefault="00FC17ED" w:rsidP="00633F16">
            <w:pPr>
              <w:snapToGrid w:val="0"/>
              <w:jc w:val="center"/>
              <w:rPr>
                <w:sz w:val="18"/>
                <w:szCs w:val="18"/>
              </w:rPr>
            </w:pPr>
            <w:r w:rsidRPr="008D4619">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8D4619" w:rsidRDefault="00FC17ED" w:rsidP="00633F16">
            <w:pPr>
              <w:snapToGrid w:val="0"/>
              <w:jc w:val="center"/>
              <w:rPr>
                <w:sz w:val="18"/>
                <w:szCs w:val="18"/>
              </w:rPr>
            </w:pPr>
            <w:r w:rsidRPr="008D4619">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FC17ED" w:rsidRPr="008D4619" w:rsidRDefault="00FC17ED" w:rsidP="00633F16">
            <w:pPr>
              <w:snapToGrid w:val="0"/>
              <w:jc w:val="center"/>
              <w:rPr>
                <w:sz w:val="18"/>
                <w:szCs w:val="18"/>
              </w:rPr>
            </w:pPr>
            <w:r w:rsidRPr="008D4619">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8D4619" w:rsidRDefault="00FC17ED" w:rsidP="00633F16">
            <w:pPr>
              <w:snapToGrid w:val="0"/>
              <w:jc w:val="center"/>
              <w:rPr>
                <w:sz w:val="18"/>
                <w:szCs w:val="18"/>
              </w:rPr>
            </w:pPr>
            <w:r w:rsidRPr="008D4619">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8D4619" w:rsidRDefault="00FC17ED" w:rsidP="00633F16">
            <w:pPr>
              <w:snapToGrid w:val="0"/>
              <w:jc w:val="center"/>
              <w:rPr>
                <w:sz w:val="18"/>
                <w:szCs w:val="18"/>
              </w:rPr>
            </w:pPr>
            <w:r w:rsidRPr="008D4619">
              <w:rPr>
                <w:sz w:val="18"/>
                <w:szCs w:val="18"/>
              </w:rPr>
              <w:t>0</w:t>
            </w:r>
          </w:p>
        </w:tc>
        <w:tc>
          <w:tcPr>
            <w:tcW w:w="1842" w:type="dxa"/>
            <w:gridSpan w:val="3"/>
            <w:vMerge/>
            <w:tcBorders>
              <w:left w:val="single" w:sz="4" w:space="0" w:color="auto"/>
              <w:right w:val="single" w:sz="4" w:space="0" w:color="auto"/>
            </w:tcBorders>
          </w:tcPr>
          <w:p w:rsidR="00FC17ED" w:rsidRPr="00D34D10" w:rsidRDefault="00FC17ED" w:rsidP="00633F16">
            <w:pPr>
              <w:snapToGrid w:val="0"/>
              <w:jc w:val="center"/>
              <w:rPr>
                <w:sz w:val="18"/>
                <w:szCs w:val="18"/>
              </w:rPr>
            </w:pPr>
          </w:p>
        </w:tc>
        <w:tc>
          <w:tcPr>
            <w:tcW w:w="1418" w:type="dxa"/>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850" w:type="dxa"/>
            <w:gridSpan w:val="2"/>
            <w:vMerge/>
            <w:tcBorders>
              <w:left w:val="single" w:sz="4" w:space="0" w:color="auto"/>
              <w:bottom w:val="single" w:sz="4" w:space="0" w:color="auto"/>
              <w:right w:val="single" w:sz="4" w:space="0" w:color="auto"/>
            </w:tcBorders>
          </w:tcPr>
          <w:p w:rsidR="00FC17ED" w:rsidRPr="00D34D10" w:rsidRDefault="00FC17ED" w:rsidP="00633F16">
            <w:pPr>
              <w:rPr>
                <w:sz w:val="18"/>
                <w:szCs w:val="18"/>
              </w:rPr>
            </w:pPr>
          </w:p>
        </w:tc>
        <w:tc>
          <w:tcPr>
            <w:tcW w:w="2569" w:type="dxa"/>
            <w:gridSpan w:val="2"/>
            <w:vMerge/>
            <w:tcBorders>
              <w:left w:val="single" w:sz="4" w:space="0" w:color="auto"/>
              <w:bottom w:val="single" w:sz="4" w:space="0" w:color="auto"/>
              <w:right w:val="single" w:sz="4" w:space="0" w:color="auto"/>
            </w:tcBorders>
          </w:tcPr>
          <w:p w:rsidR="00FC17ED" w:rsidRPr="00D34D10" w:rsidRDefault="00FC17ED" w:rsidP="00633F16">
            <w:pPr>
              <w:rPr>
                <w:sz w:val="18"/>
                <w:szCs w:val="18"/>
              </w:rPr>
            </w:pPr>
          </w:p>
        </w:tc>
        <w:tc>
          <w:tcPr>
            <w:tcW w:w="1826" w:type="dxa"/>
            <w:gridSpan w:val="4"/>
            <w:vMerge/>
            <w:tcBorders>
              <w:left w:val="single" w:sz="4" w:space="0" w:color="auto"/>
              <w:bottom w:val="single" w:sz="4" w:space="0" w:color="auto"/>
              <w:right w:val="single" w:sz="4" w:space="0" w:color="auto"/>
            </w:tcBorders>
          </w:tcPr>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8D4619" w:rsidRDefault="00FC17ED" w:rsidP="00633F16">
            <w:pPr>
              <w:autoSpaceDE w:val="0"/>
              <w:autoSpaceDN w:val="0"/>
              <w:rPr>
                <w:sz w:val="18"/>
                <w:szCs w:val="18"/>
              </w:rPr>
            </w:pPr>
            <w:r w:rsidRPr="008D4619">
              <w:rPr>
                <w:sz w:val="18"/>
                <w:szCs w:val="18"/>
              </w:rPr>
              <w:t>2027г</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8D4619" w:rsidRDefault="00FC17ED" w:rsidP="00633F16">
            <w:pPr>
              <w:snapToGrid w:val="0"/>
              <w:jc w:val="center"/>
              <w:rPr>
                <w:sz w:val="18"/>
                <w:szCs w:val="18"/>
              </w:rPr>
            </w:pPr>
            <w:r w:rsidRPr="008D4619">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8D4619" w:rsidRDefault="00FC17ED" w:rsidP="00633F16">
            <w:pPr>
              <w:snapToGrid w:val="0"/>
              <w:jc w:val="center"/>
              <w:rPr>
                <w:sz w:val="18"/>
                <w:szCs w:val="18"/>
              </w:rPr>
            </w:pPr>
            <w:r w:rsidRPr="008D4619">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FC17ED" w:rsidRPr="008D4619" w:rsidRDefault="00FC17ED" w:rsidP="00633F16">
            <w:pPr>
              <w:snapToGrid w:val="0"/>
              <w:jc w:val="center"/>
              <w:rPr>
                <w:sz w:val="18"/>
                <w:szCs w:val="18"/>
              </w:rPr>
            </w:pPr>
            <w:r w:rsidRPr="008D4619">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8D4619" w:rsidRDefault="00FC17ED" w:rsidP="00633F16">
            <w:pPr>
              <w:snapToGrid w:val="0"/>
              <w:jc w:val="center"/>
              <w:rPr>
                <w:sz w:val="18"/>
                <w:szCs w:val="18"/>
              </w:rPr>
            </w:pPr>
            <w:r w:rsidRPr="008D4619">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8D4619" w:rsidRDefault="00FC17ED" w:rsidP="00633F16">
            <w:pPr>
              <w:snapToGrid w:val="0"/>
              <w:jc w:val="center"/>
              <w:rPr>
                <w:sz w:val="18"/>
                <w:szCs w:val="18"/>
              </w:rPr>
            </w:pPr>
            <w:r w:rsidRPr="008D4619">
              <w:rPr>
                <w:sz w:val="18"/>
                <w:szCs w:val="18"/>
              </w:rPr>
              <w:t>0</w:t>
            </w:r>
          </w:p>
        </w:tc>
        <w:tc>
          <w:tcPr>
            <w:tcW w:w="1842" w:type="dxa"/>
            <w:gridSpan w:val="3"/>
            <w:vMerge/>
            <w:tcBorders>
              <w:left w:val="single" w:sz="4" w:space="0" w:color="auto"/>
              <w:bottom w:val="single" w:sz="4" w:space="0" w:color="auto"/>
              <w:right w:val="single" w:sz="4" w:space="0" w:color="auto"/>
            </w:tcBorders>
          </w:tcPr>
          <w:p w:rsidR="00FC17ED" w:rsidRPr="00D34D10" w:rsidRDefault="00FC17ED" w:rsidP="00633F16">
            <w:pPr>
              <w:snapToGrid w:val="0"/>
              <w:jc w:val="center"/>
              <w:rPr>
                <w:sz w:val="18"/>
                <w:szCs w:val="18"/>
              </w:rPr>
            </w:pPr>
          </w:p>
        </w:tc>
        <w:tc>
          <w:tcPr>
            <w:tcW w:w="1418" w:type="dxa"/>
            <w:vMerge/>
            <w:tcBorders>
              <w:left w:val="single" w:sz="4" w:space="0" w:color="auto"/>
              <w:bottom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850" w:type="dxa"/>
            <w:gridSpan w:val="2"/>
            <w:vMerge w:val="restart"/>
            <w:tcBorders>
              <w:top w:val="single" w:sz="4" w:space="0" w:color="auto"/>
              <w:left w:val="single" w:sz="4" w:space="0" w:color="auto"/>
              <w:right w:val="single" w:sz="4" w:space="0" w:color="auto"/>
            </w:tcBorders>
          </w:tcPr>
          <w:p w:rsidR="00FC17ED" w:rsidRPr="00D34D10" w:rsidRDefault="00FC17ED" w:rsidP="00633F16">
            <w:pPr>
              <w:autoSpaceDE w:val="0"/>
              <w:autoSpaceDN w:val="0"/>
              <w:jc w:val="center"/>
              <w:rPr>
                <w:sz w:val="18"/>
                <w:szCs w:val="18"/>
              </w:rPr>
            </w:pPr>
            <w:r w:rsidRPr="00D34D10">
              <w:rPr>
                <w:sz w:val="18"/>
                <w:szCs w:val="18"/>
              </w:rPr>
              <w:t>3.1.2.</w:t>
            </w:r>
          </w:p>
          <w:p w:rsidR="00FC17ED" w:rsidRPr="00D34D10" w:rsidRDefault="00FC17ED" w:rsidP="00633F16">
            <w:pPr>
              <w:autoSpaceDE w:val="0"/>
              <w:autoSpaceDN w:val="0"/>
              <w:jc w:val="center"/>
              <w:rPr>
                <w:sz w:val="18"/>
                <w:szCs w:val="18"/>
              </w:rPr>
            </w:pPr>
          </w:p>
        </w:tc>
        <w:tc>
          <w:tcPr>
            <w:tcW w:w="2569" w:type="dxa"/>
            <w:gridSpan w:val="2"/>
            <w:vMerge w:val="restart"/>
            <w:tcBorders>
              <w:top w:val="single" w:sz="4" w:space="0" w:color="auto"/>
              <w:left w:val="single" w:sz="4" w:space="0" w:color="auto"/>
              <w:right w:val="single" w:sz="4" w:space="0" w:color="auto"/>
            </w:tcBorders>
          </w:tcPr>
          <w:p w:rsidR="00FC17ED" w:rsidRPr="00D34D10" w:rsidRDefault="00FC17ED" w:rsidP="00633F16">
            <w:pPr>
              <w:snapToGrid w:val="0"/>
              <w:rPr>
                <w:sz w:val="18"/>
                <w:szCs w:val="18"/>
              </w:rPr>
            </w:pPr>
            <w:r w:rsidRPr="00D34D10">
              <w:rPr>
                <w:sz w:val="18"/>
                <w:szCs w:val="18"/>
              </w:rPr>
              <w:t>МБДОУ  детский сад №1 с.Р.Камешкир</w:t>
            </w:r>
          </w:p>
        </w:tc>
        <w:tc>
          <w:tcPr>
            <w:tcW w:w="1826" w:type="dxa"/>
            <w:gridSpan w:val="4"/>
            <w:vMerge w:val="restart"/>
            <w:tcBorders>
              <w:top w:val="single" w:sz="4" w:space="0" w:color="auto"/>
              <w:left w:val="single" w:sz="4" w:space="0" w:color="auto"/>
              <w:right w:val="single" w:sz="4" w:space="0" w:color="auto"/>
            </w:tcBorders>
          </w:tcPr>
          <w:p w:rsidR="00FC17ED" w:rsidRPr="00D34D10" w:rsidRDefault="00FC17ED" w:rsidP="00633F16">
            <w:pPr>
              <w:snapToGrid w:val="0"/>
              <w:rPr>
                <w:sz w:val="18"/>
                <w:szCs w:val="18"/>
              </w:rPr>
            </w:pPr>
            <w:r w:rsidRPr="00D34D10">
              <w:rPr>
                <w:sz w:val="18"/>
                <w:szCs w:val="18"/>
              </w:rPr>
              <w:t>Отдел образования</w:t>
            </w:r>
          </w:p>
        </w:tc>
        <w:tc>
          <w:tcPr>
            <w:tcW w:w="863"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autoSpaceDE w:val="0"/>
              <w:autoSpaceDN w:val="0"/>
              <w:rPr>
                <w:b/>
                <w:sz w:val="18"/>
                <w:szCs w:val="18"/>
              </w:rPr>
            </w:pPr>
            <w:r w:rsidRPr="003533FB">
              <w:rPr>
                <w:b/>
                <w:sz w:val="18"/>
                <w:szCs w:val="18"/>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b/>
                <w:sz w:val="18"/>
                <w:szCs w:val="18"/>
              </w:rPr>
            </w:pPr>
            <w:r>
              <w:rPr>
                <w:b/>
                <w:sz w:val="18"/>
                <w:szCs w:val="18"/>
              </w:rPr>
              <w:t>9  2</w:t>
            </w:r>
            <w:r w:rsidRPr="003533FB">
              <w:rPr>
                <w:b/>
                <w:sz w:val="18"/>
                <w:szCs w:val="18"/>
              </w:rPr>
              <w:t>67,11</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b/>
                <w:sz w:val="18"/>
                <w:szCs w:val="18"/>
              </w:rPr>
            </w:pPr>
            <w:r>
              <w:rPr>
                <w:b/>
                <w:sz w:val="18"/>
                <w:szCs w:val="18"/>
              </w:rPr>
              <w:t>5 267,11</w:t>
            </w:r>
          </w:p>
        </w:tc>
        <w:tc>
          <w:tcPr>
            <w:tcW w:w="1361" w:type="dxa"/>
            <w:tcBorders>
              <w:top w:val="single" w:sz="4" w:space="0" w:color="auto"/>
              <w:left w:val="single" w:sz="4" w:space="0" w:color="auto"/>
              <w:bottom w:val="single" w:sz="4" w:space="0" w:color="auto"/>
              <w:right w:val="single" w:sz="4" w:space="0" w:color="auto"/>
            </w:tcBorders>
          </w:tcPr>
          <w:p w:rsidR="00FC17ED" w:rsidRPr="005F4945" w:rsidRDefault="00FC17ED" w:rsidP="00633F16">
            <w:pPr>
              <w:autoSpaceDE w:val="0"/>
              <w:autoSpaceDN w:val="0"/>
              <w:jc w:val="center"/>
              <w:rPr>
                <w:b/>
                <w:sz w:val="18"/>
                <w:szCs w:val="18"/>
              </w:rPr>
            </w:pPr>
            <w:r w:rsidRPr="005F4945">
              <w:rPr>
                <w:b/>
                <w:sz w:val="18"/>
                <w:szCs w:val="18"/>
              </w:rPr>
              <w:t>4 000,0</w:t>
            </w:r>
          </w:p>
        </w:tc>
        <w:tc>
          <w:tcPr>
            <w:tcW w:w="1247"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842" w:type="dxa"/>
            <w:gridSpan w:val="3"/>
            <w:vMerge w:val="restart"/>
            <w:tcBorders>
              <w:top w:val="single" w:sz="4" w:space="0" w:color="auto"/>
              <w:left w:val="single" w:sz="4" w:space="0" w:color="auto"/>
              <w:right w:val="single" w:sz="4" w:space="0" w:color="auto"/>
            </w:tcBorders>
          </w:tcPr>
          <w:p w:rsidR="00FC17ED" w:rsidRPr="00D34D10" w:rsidRDefault="00FC17ED" w:rsidP="00633F16">
            <w:pPr>
              <w:snapToGrid w:val="0"/>
              <w:jc w:val="center"/>
              <w:rPr>
                <w:sz w:val="18"/>
                <w:szCs w:val="18"/>
              </w:rPr>
            </w:pPr>
            <w:r w:rsidRPr="00D34D10">
              <w:rPr>
                <w:sz w:val="18"/>
                <w:szCs w:val="18"/>
              </w:rPr>
              <w:t>Капитальный ремонт здания МБДОУ  детский сад №1 с.Р.Камешкир,</w:t>
            </w:r>
          </w:p>
        </w:tc>
        <w:tc>
          <w:tcPr>
            <w:tcW w:w="1418" w:type="dxa"/>
            <w:vMerge w:val="restart"/>
            <w:tcBorders>
              <w:top w:val="single" w:sz="4" w:space="0" w:color="auto"/>
              <w:left w:val="single" w:sz="4" w:space="0" w:color="auto"/>
              <w:right w:val="single" w:sz="4" w:space="0" w:color="auto"/>
            </w:tcBorders>
          </w:tcPr>
          <w:p w:rsidR="00FC17ED" w:rsidRPr="00D34D10" w:rsidRDefault="00FC17ED" w:rsidP="00633F16">
            <w:pPr>
              <w:autoSpaceDE w:val="0"/>
              <w:autoSpaceDN w:val="0"/>
              <w:rPr>
                <w:sz w:val="18"/>
                <w:szCs w:val="18"/>
              </w:rPr>
            </w:pPr>
            <w:r w:rsidRPr="00D34D10">
              <w:rPr>
                <w:sz w:val="18"/>
                <w:szCs w:val="18"/>
              </w:rPr>
              <w:t>1,</w:t>
            </w:r>
          </w:p>
          <w:p w:rsidR="00FC17ED" w:rsidRPr="00D34D10" w:rsidRDefault="00FC17ED" w:rsidP="00633F16">
            <w:pPr>
              <w:autoSpaceDE w:val="0"/>
              <w:autoSpaceDN w:val="0"/>
              <w:rPr>
                <w:sz w:val="18"/>
                <w:szCs w:val="18"/>
              </w:rPr>
            </w:pPr>
            <w:r w:rsidRPr="00D34D10">
              <w:rPr>
                <w:sz w:val="18"/>
                <w:szCs w:val="18"/>
              </w:rPr>
              <w:t>3.2</w:t>
            </w:r>
          </w:p>
        </w:tc>
      </w:tr>
      <w:tr w:rsidR="00FC17ED" w:rsidRPr="00D34D10" w:rsidTr="00633F16">
        <w:tc>
          <w:tcPr>
            <w:tcW w:w="850" w:type="dxa"/>
            <w:gridSpan w:val="2"/>
            <w:vMerge/>
            <w:tcBorders>
              <w:left w:val="single" w:sz="4" w:space="0" w:color="auto"/>
              <w:right w:val="single" w:sz="4" w:space="0" w:color="auto"/>
            </w:tcBorders>
          </w:tcPr>
          <w:p w:rsidR="00FC17ED" w:rsidRPr="00D34D10" w:rsidRDefault="00FC17ED" w:rsidP="00633F16">
            <w:pPr>
              <w:autoSpaceDE w:val="0"/>
              <w:autoSpaceDN w:val="0"/>
              <w:jc w:val="center"/>
              <w:rPr>
                <w:sz w:val="18"/>
                <w:szCs w:val="18"/>
              </w:rPr>
            </w:pPr>
          </w:p>
        </w:tc>
        <w:tc>
          <w:tcPr>
            <w:tcW w:w="2569" w:type="dxa"/>
            <w:gridSpan w:val="2"/>
            <w:vMerge/>
            <w:tcBorders>
              <w:left w:val="single" w:sz="4" w:space="0" w:color="auto"/>
              <w:right w:val="single" w:sz="4" w:space="0" w:color="auto"/>
            </w:tcBorders>
            <w:vAlign w:val="center"/>
          </w:tcPr>
          <w:p w:rsidR="00FC17ED" w:rsidRPr="00D34D10" w:rsidRDefault="00FC17ED" w:rsidP="00633F16">
            <w:pPr>
              <w:snapToGrid w:val="0"/>
              <w:rPr>
                <w:sz w:val="18"/>
                <w:szCs w:val="18"/>
                <w:lang w:eastAsia="ar-SA"/>
              </w:rPr>
            </w:pPr>
          </w:p>
        </w:tc>
        <w:tc>
          <w:tcPr>
            <w:tcW w:w="1826" w:type="dxa"/>
            <w:gridSpan w:val="4"/>
            <w:vMerge/>
            <w:tcBorders>
              <w:left w:val="single" w:sz="4" w:space="0" w:color="auto"/>
              <w:right w:val="single" w:sz="4" w:space="0" w:color="auto"/>
            </w:tcBorders>
            <w:vAlign w:val="center"/>
          </w:tcPr>
          <w:p w:rsidR="00FC17ED" w:rsidRPr="00D34D10" w:rsidRDefault="00FC17ED" w:rsidP="00633F16">
            <w:pPr>
              <w:snapToGrid w:val="0"/>
              <w:jc w:val="cente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autoSpaceDE w:val="0"/>
              <w:autoSpaceDN w:val="0"/>
              <w:rPr>
                <w:sz w:val="18"/>
                <w:szCs w:val="18"/>
              </w:rPr>
            </w:pPr>
            <w:r w:rsidRPr="003533FB">
              <w:rPr>
                <w:sz w:val="18"/>
                <w:szCs w:val="18"/>
              </w:rPr>
              <w:t>2016г</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842" w:type="dxa"/>
            <w:gridSpan w:val="3"/>
            <w:vMerge/>
            <w:tcBorders>
              <w:left w:val="single" w:sz="4" w:space="0" w:color="auto"/>
              <w:right w:val="single" w:sz="4" w:space="0" w:color="auto"/>
            </w:tcBorders>
          </w:tcPr>
          <w:p w:rsidR="00FC17ED" w:rsidRPr="00D34D10" w:rsidRDefault="00FC17ED" w:rsidP="00633F16">
            <w:pPr>
              <w:snapToGrid w:val="0"/>
              <w:jc w:val="center"/>
              <w:rPr>
                <w:sz w:val="18"/>
                <w:szCs w:val="18"/>
              </w:rPr>
            </w:pPr>
          </w:p>
        </w:tc>
        <w:tc>
          <w:tcPr>
            <w:tcW w:w="1418" w:type="dxa"/>
            <w:vMerge/>
            <w:tcBorders>
              <w:left w:val="single" w:sz="4" w:space="0" w:color="auto"/>
              <w:right w:val="single" w:sz="4" w:space="0" w:color="auto"/>
            </w:tcBorders>
          </w:tcPr>
          <w:p w:rsidR="00FC17ED" w:rsidRPr="00D34D10" w:rsidRDefault="00FC17ED" w:rsidP="00633F16">
            <w:pPr>
              <w:autoSpaceDE w:val="0"/>
              <w:autoSpaceDN w:val="0"/>
              <w:rPr>
                <w:sz w:val="18"/>
                <w:szCs w:val="18"/>
              </w:rPr>
            </w:pPr>
          </w:p>
        </w:tc>
      </w:tr>
      <w:tr w:rsidR="00FC17ED" w:rsidRPr="00D34D10" w:rsidTr="00633F16">
        <w:tc>
          <w:tcPr>
            <w:tcW w:w="850" w:type="dxa"/>
            <w:gridSpan w:val="2"/>
            <w:vMerge/>
            <w:tcBorders>
              <w:left w:val="single" w:sz="4" w:space="0" w:color="auto"/>
              <w:right w:val="single" w:sz="4" w:space="0" w:color="auto"/>
            </w:tcBorders>
          </w:tcPr>
          <w:p w:rsidR="00FC17ED" w:rsidRPr="00D34D10" w:rsidRDefault="00FC17ED" w:rsidP="00633F16">
            <w:pPr>
              <w:autoSpaceDE w:val="0"/>
              <w:autoSpaceDN w:val="0"/>
              <w:jc w:val="center"/>
              <w:rPr>
                <w:sz w:val="18"/>
                <w:szCs w:val="18"/>
              </w:rPr>
            </w:pPr>
          </w:p>
        </w:tc>
        <w:tc>
          <w:tcPr>
            <w:tcW w:w="2569" w:type="dxa"/>
            <w:gridSpan w:val="2"/>
            <w:vMerge/>
            <w:tcBorders>
              <w:left w:val="single" w:sz="4" w:space="0" w:color="auto"/>
              <w:right w:val="single" w:sz="4" w:space="0" w:color="auto"/>
            </w:tcBorders>
            <w:vAlign w:val="center"/>
          </w:tcPr>
          <w:p w:rsidR="00FC17ED" w:rsidRPr="00D34D10" w:rsidRDefault="00FC17ED" w:rsidP="00633F16">
            <w:pPr>
              <w:snapToGrid w:val="0"/>
              <w:rPr>
                <w:sz w:val="18"/>
                <w:szCs w:val="18"/>
                <w:lang w:eastAsia="ar-SA"/>
              </w:rPr>
            </w:pPr>
          </w:p>
        </w:tc>
        <w:tc>
          <w:tcPr>
            <w:tcW w:w="1826" w:type="dxa"/>
            <w:gridSpan w:val="4"/>
            <w:vMerge/>
            <w:tcBorders>
              <w:left w:val="single" w:sz="4" w:space="0" w:color="auto"/>
              <w:right w:val="single" w:sz="4" w:space="0" w:color="auto"/>
            </w:tcBorders>
            <w:vAlign w:val="center"/>
          </w:tcPr>
          <w:p w:rsidR="00FC17ED" w:rsidRPr="00D34D10" w:rsidRDefault="00FC17ED" w:rsidP="00633F16">
            <w:pPr>
              <w:snapToGrid w:val="0"/>
              <w:jc w:val="cente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autoSpaceDE w:val="0"/>
              <w:autoSpaceDN w:val="0"/>
              <w:rPr>
                <w:sz w:val="18"/>
                <w:szCs w:val="18"/>
              </w:rPr>
            </w:pPr>
            <w:r w:rsidRPr="003533FB">
              <w:rPr>
                <w:sz w:val="18"/>
                <w:szCs w:val="18"/>
              </w:rPr>
              <w:t>2017г</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842" w:type="dxa"/>
            <w:gridSpan w:val="3"/>
            <w:vMerge/>
            <w:tcBorders>
              <w:left w:val="single" w:sz="4" w:space="0" w:color="auto"/>
              <w:right w:val="single" w:sz="4" w:space="0" w:color="auto"/>
            </w:tcBorders>
          </w:tcPr>
          <w:p w:rsidR="00FC17ED" w:rsidRPr="00D34D10" w:rsidRDefault="00FC17ED" w:rsidP="00633F16">
            <w:pPr>
              <w:snapToGrid w:val="0"/>
              <w:jc w:val="center"/>
              <w:rPr>
                <w:sz w:val="18"/>
                <w:szCs w:val="18"/>
              </w:rPr>
            </w:pPr>
          </w:p>
        </w:tc>
        <w:tc>
          <w:tcPr>
            <w:tcW w:w="1418" w:type="dxa"/>
            <w:vMerge/>
            <w:tcBorders>
              <w:left w:val="single" w:sz="4" w:space="0" w:color="auto"/>
              <w:right w:val="single" w:sz="4" w:space="0" w:color="auto"/>
            </w:tcBorders>
          </w:tcPr>
          <w:p w:rsidR="00FC17ED" w:rsidRPr="00D34D10" w:rsidRDefault="00FC17ED" w:rsidP="00633F16">
            <w:pPr>
              <w:autoSpaceDE w:val="0"/>
              <w:autoSpaceDN w:val="0"/>
              <w:rPr>
                <w:sz w:val="18"/>
                <w:szCs w:val="18"/>
              </w:rPr>
            </w:pPr>
          </w:p>
        </w:tc>
      </w:tr>
      <w:tr w:rsidR="00FC17ED" w:rsidRPr="00D34D10" w:rsidTr="00633F16">
        <w:tc>
          <w:tcPr>
            <w:tcW w:w="850"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2569"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1826"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autoSpaceDE w:val="0"/>
              <w:autoSpaceDN w:val="0"/>
              <w:rPr>
                <w:sz w:val="18"/>
                <w:szCs w:val="18"/>
              </w:rPr>
            </w:pPr>
            <w:r w:rsidRPr="003533FB">
              <w:rPr>
                <w:sz w:val="18"/>
                <w:szCs w:val="18"/>
              </w:rPr>
              <w:t>2018г</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842" w:type="dxa"/>
            <w:gridSpan w:val="3"/>
            <w:vMerge/>
            <w:tcBorders>
              <w:left w:val="single" w:sz="4" w:space="0" w:color="auto"/>
              <w:right w:val="single" w:sz="4" w:space="0" w:color="auto"/>
            </w:tcBorders>
          </w:tcPr>
          <w:p w:rsidR="00FC17ED" w:rsidRPr="00D34D10" w:rsidRDefault="00FC17ED" w:rsidP="00633F16">
            <w:pPr>
              <w:snapToGrid w:val="0"/>
              <w:jc w:val="center"/>
              <w:rPr>
                <w:sz w:val="18"/>
                <w:szCs w:val="18"/>
              </w:rPr>
            </w:pPr>
          </w:p>
        </w:tc>
        <w:tc>
          <w:tcPr>
            <w:tcW w:w="1418" w:type="dxa"/>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850"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2569"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1826"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autoSpaceDE w:val="0"/>
              <w:autoSpaceDN w:val="0"/>
              <w:rPr>
                <w:sz w:val="18"/>
                <w:szCs w:val="18"/>
              </w:rPr>
            </w:pPr>
            <w:r w:rsidRPr="003533FB">
              <w:rPr>
                <w:sz w:val="18"/>
                <w:szCs w:val="18"/>
              </w:rPr>
              <w:t>2019г</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842" w:type="dxa"/>
            <w:gridSpan w:val="3"/>
            <w:vMerge/>
            <w:tcBorders>
              <w:left w:val="single" w:sz="4" w:space="0" w:color="auto"/>
              <w:right w:val="single" w:sz="4" w:space="0" w:color="auto"/>
            </w:tcBorders>
          </w:tcPr>
          <w:p w:rsidR="00FC17ED" w:rsidRPr="00D34D10" w:rsidRDefault="00FC17ED" w:rsidP="00633F16">
            <w:pPr>
              <w:snapToGrid w:val="0"/>
              <w:jc w:val="center"/>
              <w:rPr>
                <w:sz w:val="18"/>
                <w:szCs w:val="18"/>
              </w:rPr>
            </w:pPr>
          </w:p>
        </w:tc>
        <w:tc>
          <w:tcPr>
            <w:tcW w:w="1418" w:type="dxa"/>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850"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2569"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1826"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autoSpaceDE w:val="0"/>
              <w:autoSpaceDN w:val="0"/>
              <w:rPr>
                <w:sz w:val="18"/>
                <w:szCs w:val="18"/>
              </w:rPr>
            </w:pPr>
            <w:r w:rsidRPr="003533FB">
              <w:rPr>
                <w:sz w:val="18"/>
                <w:szCs w:val="18"/>
              </w:rPr>
              <w:t>2020г</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842" w:type="dxa"/>
            <w:gridSpan w:val="3"/>
            <w:vMerge/>
            <w:tcBorders>
              <w:left w:val="single" w:sz="4" w:space="0" w:color="auto"/>
              <w:right w:val="single" w:sz="4" w:space="0" w:color="auto"/>
            </w:tcBorders>
          </w:tcPr>
          <w:p w:rsidR="00FC17ED" w:rsidRPr="00D34D10" w:rsidRDefault="00FC17ED" w:rsidP="00633F16">
            <w:pPr>
              <w:snapToGrid w:val="0"/>
              <w:jc w:val="center"/>
              <w:rPr>
                <w:sz w:val="18"/>
                <w:szCs w:val="18"/>
              </w:rPr>
            </w:pPr>
          </w:p>
        </w:tc>
        <w:tc>
          <w:tcPr>
            <w:tcW w:w="1418" w:type="dxa"/>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850"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2569"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1826"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autoSpaceDE w:val="0"/>
              <w:autoSpaceDN w:val="0"/>
              <w:rPr>
                <w:sz w:val="18"/>
                <w:szCs w:val="18"/>
              </w:rPr>
            </w:pPr>
            <w:r w:rsidRPr="003533FB">
              <w:rPr>
                <w:sz w:val="18"/>
                <w:szCs w:val="18"/>
              </w:rPr>
              <w:t>2021г</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227,0</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227,0</w:t>
            </w:r>
          </w:p>
        </w:tc>
        <w:tc>
          <w:tcPr>
            <w:tcW w:w="1361"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autoSpaceDE w:val="0"/>
              <w:autoSpaceDN w:val="0"/>
              <w:jc w:val="center"/>
              <w:rPr>
                <w:sz w:val="18"/>
                <w:szCs w:val="18"/>
              </w:rPr>
            </w:pPr>
            <w:r w:rsidRPr="003533FB">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842" w:type="dxa"/>
            <w:gridSpan w:val="3"/>
            <w:vMerge/>
            <w:tcBorders>
              <w:left w:val="single" w:sz="4" w:space="0" w:color="auto"/>
              <w:right w:val="single" w:sz="4" w:space="0" w:color="auto"/>
            </w:tcBorders>
          </w:tcPr>
          <w:p w:rsidR="00FC17ED" w:rsidRPr="00D34D10" w:rsidRDefault="00FC17ED" w:rsidP="00633F16">
            <w:pPr>
              <w:snapToGrid w:val="0"/>
              <w:jc w:val="center"/>
              <w:rPr>
                <w:sz w:val="18"/>
                <w:szCs w:val="18"/>
              </w:rPr>
            </w:pPr>
          </w:p>
        </w:tc>
        <w:tc>
          <w:tcPr>
            <w:tcW w:w="1418" w:type="dxa"/>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850"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2569"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1826"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autoSpaceDE w:val="0"/>
              <w:autoSpaceDN w:val="0"/>
              <w:rPr>
                <w:sz w:val="18"/>
                <w:szCs w:val="18"/>
              </w:rPr>
            </w:pPr>
            <w:r w:rsidRPr="003533FB">
              <w:rPr>
                <w:sz w:val="18"/>
                <w:szCs w:val="18"/>
              </w:rPr>
              <w:t>2022г</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3 840,11</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3 840,11</w:t>
            </w:r>
          </w:p>
        </w:tc>
        <w:tc>
          <w:tcPr>
            <w:tcW w:w="1361"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842" w:type="dxa"/>
            <w:gridSpan w:val="3"/>
            <w:vMerge/>
            <w:tcBorders>
              <w:left w:val="single" w:sz="4" w:space="0" w:color="auto"/>
              <w:right w:val="single" w:sz="4" w:space="0" w:color="auto"/>
            </w:tcBorders>
          </w:tcPr>
          <w:p w:rsidR="00FC17ED" w:rsidRPr="00D34D10" w:rsidRDefault="00FC17ED" w:rsidP="00633F16">
            <w:pPr>
              <w:snapToGrid w:val="0"/>
              <w:jc w:val="center"/>
              <w:rPr>
                <w:sz w:val="18"/>
                <w:szCs w:val="18"/>
              </w:rPr>
            </w:pPr>
          </w:p>
        </w:tc>
        <w:tc>
          <w:tcPr>
            <w:tcW w:w="1418" w:type="dxa"/>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850"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2569"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1826"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autoSpaceDE w:val="0"/>
              <w:autoSpaceDN w:val="0"/>
              <w:rPr>
                <w:sz w:val="18"/>
                <w:szCs w:val="18"/>
              </w:rPr>
            </w:pPr>
            <w:r w:rsidRPr="003533FB">
              <w:rPr>
                <w:sz w:val="18"/>
                <w:szCs w:val="18"/>
              </w:rPr>
              <w:t>2023г</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Pr>
                <w:sz w:val="18"/>
                <w:szCs w:val="18"/>
              </w:rPr>
              <w:t>5 200,0</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Pr>
                <w:sz w:val="18"/>
                <w:szCs w:val="18"/>
              </w:rPr>
              <w:t>1 200,0</w:t>
            </w:r>
          </w:p>
        </w:tc>
        <w:tc>
          <w:tcPr>
            <w:tcW w:w="1361"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Pr>
                <w:sz w:val="18"/>
                <w:szCs w:val="18"/>
              </w:rPr>
              <w:t>4 000,0</w:t>
            </w:r>
          </w:p>
        </w:tc>
        <w:tc>
          <w:tcPr>
            <w:tcW w:w="1247"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842" w:type="dxa"/>
            <w:gridSpan w:val="3"/>
            <w:vMerge/>
            <w:tcBorders>
              <w:left w:val="single" w:sz="4" w:space="0" w:color="auto"/>
              <w:right w:val="single" w:sz="4" w:space="0" w:color="auto"/>
            </w:tcBorders>
          </w:tcPr>
          <w:p w:rsidR="00FC17ED" w:rsidRPr="00D34D10" w:rsidRDefault="00FC17ED" w:rsidP="00633F16">
            <w:pPr>
              <w:snapToGrid w:val="0"/>
              <w:jc w:val="center"/>
              <w:rPr>
                <w:sz w:val="18"/>
                <w:szCs w:val="18"/>
              </w:rPr>
            </w:pPr>
          </w:p>
        </w:tc>
        <w:tc>
          <w:tcPr>
            <w:tcW w:w="1418" w:type="dxa"/>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850"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2569"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1826"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autoSpaceDE w:val="0"/>
              <w:autoSpaceDN w:val="0"/>
              <w:rPr>
                <w:sz w:val="18"/>
                <w:szCs w:val="18"/>
              </w:rPr>
            </w:pPr>
            <w:r w:rsidRPr="003533FB">
              <w:rPr>
                <w:sz w:val="18"/>
                <w:szCs w:val="18"/>
              </w:rPr>
              <w:t>2024г</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842" w:type="dxa"/>
            <w:gridSpan w:val="3"/>
            <w:vMerge/>
            <w:tcBorders>
              <w:left w:val="single" w:sz="4" w:space="0" w:color="auto"/>
              <w:right w:val="single" w:sz="4" w:space="0" w:color="auto"/>
            </w:tcBorders>
          </w:tcPr>
          <w:p w:rsidR="00FC17ED" w:rsidRPr="00D34D10" w:rsidRDefault="00FC17ED" w:rsidP="00633F16">
            <w:pPr>
              <w:snapToGrid w:val="0"/>
              <w:jc w:val="center"/>
              <w:rPr>
                <w:sz w:val="18"/>
                <w:szCs w:val="18"/>
              </w:rPr>
            </w:pPr>
          </w:p>
        </w:tc>
        <w:tc>
          <w:tcPr>
            <w:tcW w:w="1418" w:type="dxa"/>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850"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2569"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1826"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autoSpaceDE w:val="0"/>
              <w:autoSpaceDN w:val="0"/>
              <w:rPr>
                <w:sz w:val="18"/>
                <w:szCs w:val="18"/>
              </w:rPr>
            </w:pPr>
            <w:r w:rsidRPr="003533FB">
              <w:rPr>
                <w:sz w:val="18"/>
                <w:szCs w:val="18"/>
              </w:rPr>
              <w:t>2025г</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842" w:type="dxa"/>
            <w:gridSpan w:val="3"/>
            <w:vMerge/>
            <w:tcBorders>
              <w:left w:val="single" w:sz="4" w:space="0" w:color="auto"/>
              <w:right w:val="single" w:sz="4" w:space="0" w:color="auto"/>
            </w:tcBorders>
          </w:tcPr>
          <w:p w:rsidR="00FC17ED" w:rsidRPr="00D34D10" w:rsidRDefault="00FC17ED" w:rsidP="00633F16">
            <w:pPr>
              <w:snapToGrid w:val="0"/>
              <w:jc w:val="center"/>
              <w:rPr>
                <w:sz w:val="18"/>
                <w:szCs w:val="18"/>
              </w:rPr>
            </w:pPr>
          </w:p>
        </w:tc>
        <w:tc>
          <w:tcPr>
            <w:tcW w:w="1418" w:type="dxa"/>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850"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2569"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1826"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autoSpaceDE w:val="0"/>
              <w:autoSpaceDN w:val="0"/>
              <w:rPr>
                <w:sz w:val="18"/>
                <w:szCs w:val="18"/>
              </w:rPr>
            </w:pPr>
            <w:r w:rsidRPr="003533FB">
              <w:rPr>
                <w:sz w:val="18"/>
                <w:szCs w:val="18"/>
              </w:rPr>
              <w:t>2026г</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842" w:type="dxa"/>
            <w:gridSpan w:val="3"/>
            <w:vMerge/>
            <w:tcBorders>
              <w:left w:val="single" w:sz="4" w:space="0" w:color="auto"/>
              <w:right w:val="single" w:sz="4" w:space="0" w:color="auto"/>
            </w:tcBorders>
          </w:tcPr>
          <w:p w:rsidR="00FC17ED" w:rsidRPr="00D34D10" w:rsidRDefault="00FC17ED" w:rsidP="00633F16">
            <w:pPr>
              <w:snapToGrid w:val="0"/>
              <w:jc w:val="center"/>
              <w:rPr>
                <w:sz w:val="18"/>
                <w:szCs w:val="18"/>
              </w:rPr>
            </w:pPr>
          </w:p>
        </w:tc>
        <w:tc>
          <w:tcPr>
            <w:tcW w:w="1418" w:type="dxa"/>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850" w:type="dxa"/>
            <w:gridSpan w:val="2"/>
            <w:vMerge/>
            <w:tcBorders>
              <w:left w:val="single" w:sz="4" w:space="0" w:color="auto"/>
              <w:bottom w:val="single" w:sz="4" w:space="0" w:color="auto"/>
              <w:right w:val="single" w:sz="4" w:space="0" w:color="auto"/>
            </w:tcBorders>
          </w:tcPr>
          <w:p w:rsidR="00FC17ED" w:rsidRPr="00D34D10" w:rsidRDefault="00FC17ED" w:rsidP="00633F16">
            <w:pPr>
              <w:rPr>
                <w:sz w:val="18"/>
                <w:szCs w:val="18"/>
              </w:rPr>
            </w:pPr>
          </w:p>
        </w:tc>
        <w:tc>
          <w:tcPr>
            <w:tcW w:w="2569" w:type="dxa"/>
            <w:gridSpan w:val="2"/>
            <w:vMerge/>
            <w:tcBorders>
              <w:left w:val="single" w:sz="4" w:space="0" w:color="auto"/>
              <w:bottom w:val="single" w:sz="4" w:space="0" w:color="auto"/>
              <w:right w:val="single" w:sz="4" w:space="0" w:color="auto"/>
            </w:tcBorders>
          </w:tcPr>
          <w:p w:rsidR="00FC17ED" w:rsidRPr="00D34D10" w:rsidRDefault="00FC17ED" w:rsidP="00633F16">
            <w:pPr>
              <w:rPr>
                <w:sz w:val="18"/>
                <w:szCs w:val="18"/>
              </w:rPr>
            </w:pPr>
          </w:p>
        </w:tc>
        <w:tc>
          <w:tcPr>
            <w:tcW w:w="1826" w:type="dxa"/>
            <w:gridSpan w:val="4"/>
            <w:vMerge/>
            <w:tcBorders>
              <w:left w:val="single" w:sz="4" w:space="0" w:color="auto"/>
              <w:bottom w:val="single" w:sz="4" w:space="0" w:color="auto"/>
              <w:right w:val="single" w:sz="4" w:space="0" w:color="auto"/>
            </w:tcBorders>
          </w:tcPr>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autoSpaceDE w:val="0"/>
              <w:autoSpaceDN w:val="0"/>
              <w:rPr>
                <w:sz w:val="18"/>
                <w:szCs w:val="18"/>
              </w:rPr>
            </w:pPr>
            <w:r w:rsidRPr="003533FB">
              <w:rPr>
                <w:sz w:val="18"/>
                <w:szCs w:val="18"/>
              </w:rPr>
              <w:t>2027г</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842" w:type="dxa"/>
            <w:gridSpan w:val="3"/>
            <w:vMerge/>
            <w:tcBorders>
              <w:left w:val="single" w:sz="4" w:space="0" w:color="auto"/>
              <w:bottom w:val="single" w:sz="4" w:space="0" w:color="auto"/>
              <w:right w:val="single" w:sz="4" w:space="0" w:color="auto"/>
            </w:tcBorders>
          </w:tcPr>
          <w:p w:rsidR="00FC17ED" w:rsidRPr="00D34D10" w:rsidRDefault="00FC17ED" w:rsidP="00633F16">
            <w:pPr>
              <w:snapToGrid w:val="0"/>
              <w:jc w:val="center"/>
              <w:rPr>
                <w:sz w:val="18"/>
                <w:szCs w:val="18"/>
              </w:rPr>
            </w:pPr>
          </w:p>
        </w:tc>
        <w:tc>
          <w:tcPr>
            <w:tcW w:w="1418" w:type="dxa"/>
            <w:vMerge/>
            <w:tcBorders>
              <w:left w:val="single" w:sz="4" w:space="0" w:color="auto"/>
              <w:bottom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850" w:type="dxa"/>
            <w:gridSpan w:val="2"/>
            <w:vMerge w:val="restart"/>
            <w:tcBorders>
              <w:left w:val="single" w:sz="4" w:space="0" w:color="auto"/>
              <w:right w:val="single" w:sz="4" w:space="0" w:color="auto"/>
            </w:tcBorders>
          </w:tcPr>
          <w:p w:rsidR="00FC17ED" w:rsidRPr="00D34D10" w:rsidRDefault="00FC17ED" w:rsidP="00633F16">
            <w:pPr>
              <w:rPr>
                <w:sz w:val="18"/>
                <w:szCs w:val="18"/>
              </w:rPr>
            </w:pPr>
            <w:r w:rsidRPr="00D34D10">
              <w:rPr>
                <w:sz w:val="18"/>
                <w:szCs w:val="18"/>
              </w:rPr>
              <w:lastRenderedPageBreak/>
              <w:t>3.1.3.</w:t>
            </w:r>
          </w:p>
        </w:tc>
        <w:tc>
          <w:tcPr>
            <w:tcW w:w="2569" w:type="dxa"/>
            <w:gridSpan w:val="2"/>
            <w:vMerge w:val="restart"/>
            <w:tcBorders>
              <w:left w:val="single" w:sz="4" w:space="0" w:color="auto"/>
              <w:right w:val="single" w:sz="4" w:space="0" w:color="auto"/>
            </w:tcBorders>
          </w:tcPr>
          <w:p w:rsidR="00FC17ED" w:rsidRPr="00D34D10" w:rsidRDefault="00FC17ED" w:rsidP="00633F16">
            <w:pPr>
              <w:rPr>
                <w:sz w:val="18"/>
                <w:szCs w:val="18"/>
              </w:rPr>
            </w:pPr>
            <w:r>
              <w:rPr>
                <w:sz w:val="18"/>
                <w:szCs w:val="18"/>
              </w:rPr>
              <w:t>МБДОУ  детский сад №2 с.</w:t>
            </w:r>
            <w:r w:rsidRPr="00D34D10">
              <w:rPr>
                <w:sz w:val="18"/>
                <w:szCs w:val="18"/>
              </w:rPr>
              <w:t xml:space="preserve">Р.Камешкир </w:t>
            </w:r>
          </w:p>
          <w:p w:rsidR="00FC17ED" w:rsidRPr="00D34D10" w:rsidRDefault="00FC17ED" w:rsidP="00633F16">
            <w:pPr>
              <w:rPr>
                <w:sz w:val="18"/>
                <w:szCs w:val="18"/>
              </w:rPr>
            </w:pPr>
          </w:p>
        </w:tc>
        <w:tc>
          <w:tcPr>
            <w:tcW w:w="1826" w:type="dxa"/>
            <w:gridSpan w:val="4"/>
            <w:vMerge w:val="restart"/>
            <w:tcBorders>
              <w:left w:val="single" w:sz="4" w:space="0" w:color="auto"/>
              <w:right w:val="single" w:sz="4" w:space="0" w:color="auto"/>
            </w:tcBorders>
          </w:tcPr>
          <w:p w:rsidR="00FC17ED" w:rsidRPr="00D34D10" w:rsidRDefault="00FC17ED" w:rsidP="00633F16">
            <w:pPr>
              <w:rPr>
                <w:sz w:val="18"/>
                <w:szCs w:val="18"/>
              </w:rPr>
            </w:pPr>
            <w:r w:rsidRPr="00D34D10">
              <w:rPr>
                <w:sz w:val="18"/>
                <w:szCs w:val="18"/>
              </w:rPr>
              <w:t>Отдел образования</w:t>
            </w:r>
          </w:p>
        </w:tc>
        <w:tc>
          <w:tcPr>
            <w:tcW w:w="863"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autoSpaceDE w:val="0"/>
              <w:autoSpaceDN w:val="0"/>
              <w:rPr>
                <w:b/>
                <w:sz w:val="18"/>
                <w:szCs w:val="18"/>
              </w:rPr>
            </w:pPr>
            <w:r w:rsidRPr="003533FB">
              <w:rPr>
                <w:b/>
                <w:sz w:val="18"/>
                <w:szCs w:val="18"/>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b/>
                <w:sz w:val="18"/>
                <w:szCs w:val="18"/>
              </w:rPr>
            </w:pPr>
            <w:r w:rsidRPr="003533FB">
              <w:rPr>
                <w:b/>
                <w:sz w:val="18"/>
                <w:szCs w:val="18"/>
              </w:rPr>
              <w:t>3582,20</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b/>
                <w:sz w:val="18"/>
                <w:szCs w:val="18"/>
              </w:rPr>
            </w:pPr>
            <w:r w:rsidRPr="003533FB">
              <w:rPr>
                <w:b/>
                <w:sz w:val="18"/>
                <w:szCs w:val="18"/>
              </w:rPr>
              <w:t>716,440</w:t>
            </w:r>
          </w:p>
        </w:tc>
        <w:tc>
          <w:tcPr>
            <w:tcW w:w="1361"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autoSpaceDE w:val="0"/>
              <w:autoSpaceDN w:val="0"/>
              <w:jc w:val="center"/>
              <w:rPr>
                <w:b/>
                <w:sz w:val="18"/>
                <w:szCs w:val="18"/>
              </w:rPr>
            </w:pPr>
            <w:r w:rsidRPr="003533FB">
              <w:rPr>
                <w:b/>
                <w:sz w:val="18"/>
                <w:szCs w:val="18"/>
              </w:rPr>
              <w:t>2865,76</w:t>
            </w:r>
          </w:p>
        </w:tc>
        <w:tc>
          <w:tcPr>
            <w:tcW w:w="1247"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842" w:type="dxa"/>
            <w:gridSpan w:val="3"/>
            <w:vMerge w:val="restart"/>
            <w:tcBorders>
              <w:left w:val="single" w:sz="4" w:space="0" w:color="auto"/>
              <w:right w:val="single" w:sz="4" w:space="0" w:color="auto"/>
            </w:tcBorders>
          </w:tcPr>
          <w:p w:rsidR="00FC17ED" w:rsidRPr="00D34D10" w:rsidRDefault="00FC17ED" w:rsidP="00633F16">
            <w:pPr>
              <w:snapToGrid w:val="0"/>
              <w:rPr>
                <w:sz w:val="18"/>
                <w:szCs w:val="18"/>
              </w:rPr>
            </w:pPr>
            <w:r w:rsidRPr="00D34D10">
              <w:rPr>
                <w:sz w:val="18"/>
                <w:szCs w:val="18"/>
              </w:rPr>
              <w:t>Капитальный ремонт здания МБДОУ  детский сад №2 с.Р.Камешкир,</w:t>
            </w:r>
          </w:p>
        </w:tc>
        <w:tc>
          <w:tcPr>
            <w:tcW w:w="1418" w:type="dxa"/>
            <w:vMerge w:val="restart"/>
            <w:tcBorders>
              <w:left w:val="single" w:sz="4" w:space="0" w:color="auto"/>
              <w:right w:val="single" w:sz="4" w:space="0" w:color="auto"/>
            </w:tcBorders>
          </w:tcPr>
          <w:p w:rsidR="00FC17ED" w:rsidRPr="00D34D10" w:rsidRDefault="00FC17ED" w:rsidP="00633F16">
            <w:pPr>
              <w:rPr>
                <w:sz w:val="18"/>
                <w:szCs w:val="18"/>
              </w:rPr>
            </w:pPr>
            <w:r w:rsidRPr="00D34D10">
              <w:rPr>
                <w:sz w:val="18"/>
                <w:szCs w:val="18"/>
              </w:rPr>
              <w:t xml:space="preserve">1,    </w:t>
            </w:r>
          </w:p>
          <w:p w:rsidR="00FC17ED" w:rsidRPr="00D34D10" w:rsidRDefault="00FC17ED" w:rsidP="00633F16">
            <w:pPr>
              <w:rPr>
                <w:sz w:val="18"/>
                <w:szCs w:val="18"/>
              </w:rPr>
            </w:pPr>
            <w:r w:rsidRPr="00D34D10">
              <w:rPr>
                <w:sz w:val="18"/>
                <w:szCs w:val="18"/>
              </w:rPr>
              <w:t xml:space="preserve"> 3.2</w:t>
            </w:r>
          </w:p>
        </w:tc>
      </w:tr>
      <w:tr w:rsidR="00FC17ED" w:rsidRPr="00D34D10" w:rsidTr="00633F16">
        <w:tc>
          <w:tcPr>
            <w:tcW w:w="850"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2569"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1826"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autoSpaceDE w:val="0"/>
              <w:autoSpaceDN w:val="0"/>
              <w:rPr>
                <w:sz w:val="18"/>
                <w:szCs w:val="18"/>
              </w:rPr>
            </w:pPr>
            <w:r w:rsidRPr="003533FB">
              <w:rPr>
                <w:sz w:val="18"/>
                <w:szCs w:val="18"/>
              </w:rPr>
              <w:t>2016г</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autoSpaceDE w:val="0"/>
              <w:autoSpaceDN w:val="0"/>
              <w:jc w:val="center"/>
              <w:rPr>
                <w:sz w:val="18"/>
                <w:szCs w:val="18"/>
              </w:rPr>
            </w:pPr>
            <w:r w:rsidRPr="003533FB">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842" w:type="dxa"/>
            <w:gridSpan w:val="3"/>
            <w:vMerge/>
            <w:tcBorders>
              <w:left w:val="single" w:sz="4" w:space="0" w:color="auto"/>
              <w:right w:val="single" w:sz="4" w:space="0" w:color="auto"/>
            </w:tcBorders>
          </w:tcPr>
          <w:p w:rsidR="00FC17ED" w:rsidRPr="00D34D10" w:rsidRDefault="00FC17ED" w:rsidP="00633F16">
            <w:pPr>
              <w:snapToGrid w:val="0"/>
              <w:jc w:val="center"/>
              <w:rPr>
                <w:sz w:val="18"/>
                <w:szCs w:val="18"/>
              </w:rPr>
            </w:pPr>
          </w:p>
        </w:tc>
        <w:tc>
          <w:tcPr>
            <w:tcW w:w="1418" w:type="dxa"/>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850"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2569"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1826"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autoSpaceDE w:val="0"/>
              <w:autoSpaceDN w:val="0"/>
              <w:rPr>
                <w:sz w:val="18"/>
                <w:szCs w:val="18"/>
              </w:rPr>
            </w:pPr>
            <w:r w:rsidRPr="003533FB">
              <w:rPr>
                <w:sz w:val="18"/>
                <w:szCs w:val="18"/>
              </w:rPr>
              <w:t>2017г</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autoSpaceDE w:val="0"/>
              <w:autoSpaceDN w:val="0"/>
              <w:jc w:val="center"/>
              <w:rPr>
                <w:sz w:val="18"/>
                <w:szCs w:val="18"/>
              </w:rPr>
            </w:pPr>
            <w:r w:rsidRPr="003533FB">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842" w:type="dxa"/>
            <w:gridSpan w:val="3"/>
            <w:vMerge/>
            <w:tcBorders>
              <w:left w:val="single" w:sz="4" w:space="0" w:color="auto"/>
              <w:right w:val="single" w:sz="4" w:space="0" w:color="auto"/>
            </w:tcBorders>
          </w:tcPr>
          <w:p w:rsidR="00FC17ED" w:rsidRPr="00D34D10" w:rsidRDefault="00FC17ED" w:rsidP="00633F16">
            <w:pPr>
              <w:snapToGrid w:val="0"/>
              <w:jc w:val="center"/>
              <w:rPr>
                <w:sz w:val="18"/>
                <w:szCs w:val="18"/>
              </w:rPr>
            </w:pPr>
          </w:p>
        </w:tc>
        <w:tc>
          <w:tcPr>
            <w:tcW w:w="1418" w:type="dxa"/>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850"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2569"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1826"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autoSpaceDE w:val="0"/>
              <w:autoSpaceDN w:val="0"/>
              <w:rPr>
                <w:sz w:val="18"/>
                <w:szCs w:val="18"/>
              </w:rPr>
            </w:pPr>
            <w:r w:rsidRPr="003533FB">
              <w:rPr>
                <w:sz w:val="18"/>
                <w:szCs w:val="18"/>
              </w:rPr>
              <w:t>2018г</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autoSpaceDE w:val="0"/>
              <w:autoSpaceDN w:val="0"/>
              <w:jc w:val="center"/>
              <w:rPr>
                <w:sz w:val="18"/>
                <w:szCs w:val="18"/>
              </w:rPr>
            </w:pPr>
            <w:r w:rsidRPr="003533FB">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842" w:type="dxa"/>
            <w:gridSpan w:val="3"/>
            <w:vMerge/>
            <w:tcBorders>
              <w:left w:val="single" w:sz="4" w:space="0" w:color="auto"/>
              <w:right w:val="single" w:sz="4" w:space="0" w:color="auto"/>
            </w:tcBorders>
          </w:tcPr>
          <w:p w:rsidR="00FC17ED" w:rsidRPr="00D34D10" w:rsidRDefault="00FC17ED" w:rsidP="00633F16">
            <w:pPr>
              <w:snapToGrid w:val="0"/>
              <w:jc w:val="center"/>
              <w:rPr>
                <w:sz w:val="18"/>
                <w:szCs w:val="18"/>
              </w:rPr>
            </w:pPr>
          </w:p>
        </w:tc>
        <w:tc>
          <w:tcPr>
            <w:tcW w:w="1418" w:type="dxa"/>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850"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2569"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1826"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autoSpaceDE w:val="0"/>
              <w:autoSpaceDN w:val="0"/>
              <w:rPr>
                <w:sz w:val="18"/>
                <w:szCs w:val="18"/>
              </w:rPr>
            </w:pPr>
            <w:r w:rsidRPr="003533FB">
              <w:rPr>
                <w:sz w:val="18"/>
                <w:szCs w:val="18"/>
              </w:rPr>
              <w:t>2019г</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3582,20</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716,440</w:t>
            </w:r>
          </w:p>
        </w:tc>
        <w:tc>
          <w:tcPr>
            <w:tcW w:w="1361"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autoSpaceDE w:val="0"/>
              <w:autoSpaceDN w:val="0"/>
              <w:jc w:val="center"/>
              <w:rPr>
                <w:sz w:val="18"/>
                <w:szCs w:val="18"/>
              </w:rPr>
            </w:pPr>
            <w:r w:rsidRPr="003533FB">
              <w:rPr>
                <w:sz w:val="18"/>
                <w:szCs w:val="18"/>
              </w:rPr>
              <w:t>2865,76</w:t>
            </w:r>
          </w:p>
        </w:tc>
        <w:tc>
          <w:tcPr>
            <w:tcW w:w="1247"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842" w:type="dxa"/>
            <w:gridSpan w:val="3"/>
            <w:vMerge/>
            <w:tcBorders>
              <w:left w:val="single" w:sz="4" w:space="0" w:color="auto"/>
              <w:right w:val="single" w:sz="4" w:space="0" w:color="auto"/>
            </w:tcBorders>
          </w:tcPr>
          <w:p w:rsidR="00FC17ED" w:rsidRPr="00D34D10" w:rsidRDefault="00FC17ED" w:rsidP="00633F16">
            <w:pPr>
              <w:snapToGrid w:val="0"/>
              <w:jc w:val="center"/>
              <w:rPr>
                <w:sz w:val="18"/>
                <w:szCs w:val="18"/>
              </w:rPr>
            </w:pPr>
          </w:p>
        </w:tc>
        <w:tc>
          <w:tcPr>
            <w:tcW w:w="1418" w:type="dxa"/>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850"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2569"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1826"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autoSpaceDE w:val="0"/>
              <w:autoSpaceDN w:val="0"/>
              <w:rPr>
                <w:sz w:val="18"/>
                <w:szCs w:val="18"/>
              </w:rPr>
            </w:pPr>
            <w:r w:rsidRPr="003533FB">
              <w:rPr>
                <w:sz w:val="18"/>
                <w:szCs w:val="18"/>
              </w:rPr>
              <w:t>2020г</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autoSpaceDE w:val="0"/>
              <w:autoSpaceDN w:val="0"/>
              <w:jc w:val="center"/>
              <w:rPr>
                <w:sz w:val="18"/>
                <w:szCs w:val="18"/>
              </w:rPr>
            </w:pPr>
            <w:r w:rsidRPr="003533FB">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842" w:type="dxa"/>
            <w:gridSpan w:val="3"/>
            <w:vMerge/>
            <w:tcBorders>
              <w:left w:val="single" w:sz="4" w:space="0" w:color="auto"/>
              <w:right w:val="single" w:sz="4" w:space="0" w:color="auto"/>
            </w:tcBorders>
          </w:tcPr>
          <w:p w:rsidR="00FC17ED" w:rsidRPr="00D34D10" w:rsidRDefault="00FC17ED" w:rsidP="00633F16">
            <w:pPr>
              <w:snapToGrid w:val="0"/>
              <w:jc w:val="center"/>
              <w:rPr>
                <w:sz w:val="18"/>
                <w:szCs w:val="18"/>
              </w:rPr>
            </w:pPr>
          </w:p>
        </w:tc>
        <w:tc>
          <w:tcPr>
            <w:tcW w:w="1418" w:type="dxa"/>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850"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2569"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1826"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autoSpaceDE w:val="0"/>
              <w:autoSpaceDN w:val="0"/>
              <w:rPr>
                <w:sz w:val="18"/>
                <w:szCs w:val="18"/>
              </w:rPr>
            </w:pPr>
            <w:r w:rsidRPr="003533FB">
              <w:rPr>
                <w:sz w:val="18"/>
                <w:szCs w:val="18"/>
              </w:rPr>
              <w:t>2021г</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autoSpaceDE w:val="0"/>
              <w:autoSpaceDN w:val="0"/>
              <w:jc w:val="center"/>
              <w:rPr>
                <w:sz w:val="18"/>
                <w:szCs w:val="18"/>
              </w:rPr>
            </w:pPr>
            <w:r w:rsidRPr="003533FB">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842" w:type="dxa"/>
            <w:gridSpan w:val="3"/>
            <w:vMerge/>
            <w:tcBorders>
              <w:left w:val="single" w:sz="4" w:space="0" w:color="auto"/>
              <w:right w:val="single" w:sz="4" w:space="0" w:color="auto"/>
            </w:tcBorders>
          </w:tcPr>
          <w:p w:rsidR="00FC17ED" w:rsidRPr="00D34D10" w:rsidRDefault="00FC17ED" w:rsidP="00633F16">
            <w:pPr>
              <w:snapToGrid w:val="0"/>
              <w:jc w:val="center"/>
              <w:rPr>
                <w:sz w:val="18"/>
                <w:szCs w:val="18"/>
              </w:rPr>
            </w:pPr>
          </w:p>
        </w:tc>
        <w:tc>
          <w:tcPr>
            <w:tcW w:w="1418" w:type="dxa"/>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850"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2569"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1826"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autoSpaceDE w:val="0"/>
              <w:autoSpaceDN w:val="0"/>
              <w:rPr>
                <w:sz w:val="18"/>
                <w:szCs w:val="18"/>
              </w:rPr>
            </w:pPr>
            <w:r w:rsidRPr="003533FB">
              <w:rPr>
                <w:sz w:val="18"/>
                <w:szCs w:val="18"/>
              </w:rPr>
              <w:t>2022г</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autoSpaceDE w:val="0"/>
              <w:autoSpaceDN w:val="0"/>
              <w:jc w:val="center"/>
              <w:rPr>
                <w:sz w:val="18"/>
                <w:szCs w:val="18"/>
              </w:rPr>
            </w:pPr>
            <w:r w:rsidRPr="003533FB">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842" w:type="dxa"/>
            <w:gridSpan w:val="3"/>
            <w:vMerge/>
            <w:tcBorders>
              <w:left w:val="single" w:sz="4" w:space="0" w:color="auto"/>
              <w:right w:val="single" w:sz="4" w:space="0" w:color="auto"/>
            </w:tcBorders>
          </w:tcPr>
          <w:p w:rsidR="00FC17ED" w:rsidRPr="00D34D10" w:rsidRDefault="00FC17ED" w:rsidP="00633F16">
            <w:pPr>
              <w:snapToGrid w:val="0"/>
              <w:jc w:val="center"/>
              <w:rPr>
                <w:sz w:val="18"/>
                <w:szCs w:val="18"/>
              </w:rPr>
            </w:pPr>
          </w:p>
        </w:tc>
        <w:tc>
          <w:tcPr>
            <w:tcW w:w="1418" w:type="dxa"/>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850"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2569"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1826"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autoSpaceDE w:val="0"/>
              <w:autoSpaceDN w:val="0"/>
              <w:rPr>
                <w:sz w:val="18"/>
                <w:szCs w:val="18"/>
              </w:rPr>
            </w:pPr>
            <w:r w:rsidRPr="003533FB">
              <w:rPr>
                <w:sz w:val="18"/>
                <w:szCs w:val="18"/>
              </w:rPr>
              <w:t>2023г</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842" w:type="dxa"/>
            <w:gridSpan w:val="3"/>
            <w:vMerge/>
            <w:tcBorders>
              <w:left w:val="single" w:sz="4" w:space="0" w:color="auto"/>
              <w:right w:val="single" w:sz="4" w:space="0" w:color="auto"/>
            </w:tcBorders>
          </w:tcPr>
          <w:p w:rsidR="00FC17ED" w:rsidRPr="00D34D10" w:rsidRDefault="00FC17ED" w:rsidP="00633F16">
            <w:pPr>
              <w:snapToGrid w:val="0"/>
              <w:jc w:val="center"/>
              <w:rPr>
                <w:sz w:val="18"/>
                <w:szCs w:val="18"/>
              </w:rPr>
            </w:pPr>
          </w:p>
        </w:tc>
        <w:tc>
          <w:tcPr>
            <w:tcW w:w="1418" w:type="dxa"/>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850"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2569"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1826"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autoSpaceDE w:val="0"/>
              <w:autoSpaceDN w:val="0"/>
              <w:rPr>
                <w:sz w:val="18"/>
                <w:szCs w:val="18"/>
              </w:rPr>
            </w:pPr>
            <w:r w:rsidRPr="003533FB">
              <w:rPr>
                <w:sz w:val="18"/>
                <w:szCs w:val="18"/>
              </w:rPr>
              <w:t>2024г</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842" w:type="dxa"/>
            <w:gridSpan w:val="3"/>
            <w:vMerge/>
            <w:tcBorders>
              <w:left w:val="single" w:sz="4" w:space="0" w:color="auto"/>
              <w:right w:val="single" w:sz="4" w:space="0" w:color="auto"/>
            </w:tcBorders>
          </w:tcPr>
          <w:p w:rsidR="00FC17ED" w:rsidRPr="00D34D10" w:rsidRDefault="00FC17ED" w:rsidP="00633F16">
            <w:pPr>
              <w:snapToGrid w:val="0"/>
              <w:jc w:val="center"/>
              <w:rPr>
                <w:sz w:val="18"/>
                <w:szCs w:val="18"/>
              </w:rPr>
            </w:pPr>
          </w:p>
        </w:tc>
        <w:tc>
          <w:tcPr>
            <w:tcW w:w="1418" w:type="dxa"/>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850"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2569"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1826"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autoSpaceDE w:val="0"/>
              <w:autoSpaceDN w:val="0"/>
              <w:rPr>
                <w:sz w:val="18"/>
                <w:szCs w:val="18"/>
              </w:rPr>
            </w:pPr>
            <w:r w:rsidRPr="003533FB">
              <w:rPr>
                <w:sz w:val="18"/>
                <w:szCs w:val="18"/>
              </w:rPr>
              <w:t>2025г</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842" w:type="dxa"/>
            <w:gridSpan w:val="3"/>
            <w:vMerge/>
            <w:tcBorders>
              <w:left w:val="single" w:sz="4" w:space="0" w:color="auto"/>
              <w:right w:val="single" w:sz="4" w:space="0" w:color="auto"/>
            </w:tcBorders>
          </w:tcPr>
          <w:p w:rsidR="00FC17ED" w:rsidRPr="00D34D10" w:rsidRDefault="00FC17ED" w:rsidP="00633F16">
            <w:pPr>
              <w:snapToGrid w:val="0"/>
              <w:jc w:val="center"/>
              <w:rPr>
                <w:sz w:val="18"/>
                <w:szCs w:val="18"/>
              </w:rPr>
            </w:pPr>
          </w:p>
        </w:tc>
        <w:tc>
          <w:tcPr>
            <w:tcW w:w="1418" w:type="dxa"/>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850"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2569"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1826"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autoSpaceDE w:val="0"/>
              <w:autoSpaceDN w:val="0"/>
              <w:rPr>
                <w:sz w:val="18"/>
                <w:szCs w:val="18"/>
              </w:rPr>
            </w:pPr>
            <w:r w:rsidRPr="003533FB">
              <w:rPr>
                <w:sz w:val="18"/>
                <w:szCs w:val="18"/>
              </w:rPr>
              <w:t>2026г</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842" w:type="dxa"/>
            <w:gridSpan w:val="3"/>
            <w:vMerge/>
            <w:tcBorders>
              <w:left w:val="single" w:sz="4" w:space="0" w:color="auto"/>
              <w:right w:val="single" w:sz="4" w:space="0" w:color="auto"/>
            </w:tcBorders>
          </w:tcPr>
          <w:p w:rsidR="00FC17ED" w:rsidRPr="00D34D10" w:rsidRDefault="00FC17ED" w:rsidP="00633F16">
            <w:pPr>
              <w:snapToGrid w:val="0"/>
              <w:jc w:val="center"/>
              <w:rPr>
                <w:sz w:val="18"/>
                <w:szCs w:val="18"/>
              </w:rPr>
            </w:pPr>
          </w:p>
        </w:tc>
        <w:tc>
          <w:tcPr>
            <w:tcW w:w="1418" w:type="dxa"/>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850" w:type="dxa"/>
            <w:gridSpan w:val="2"/>
            <w:vMerge/>
            <w:tcBorders>
              <w:left w:val="single" w:sz="4" w:space="0" w:color="auto"/>
              <w:bottom w:val="single" w:sz="4" w:space="0" w:color="auto"/>
              <w:right w:val="single" w:sz="4" w:space="0" w:color="auto"/>
            </w:tcBorders>
          </w:tcPr>
          <w:p w:rsidR="00FC17ED" w:rsidRPr="00D34D10" w:rsidRDefault="00FC17ED" w:rsidP="00633F16">
            <w:pPr>
              <w:rPr>
                <w:sz w:val="18"/>
                <w:szCs w:val="18"/>
              </w:rPr>
            </w:pPr>
          </w:p>
        </w:tc>
        <w:tc>
          <w:tcPr>
            <w:tcW w:w="2569" w:type="dxa"/>
            <w:gridSpan w:val="2"/>
            <w:vMerge/>
            <w:tcBorders>
              <w:left w:val="single" w:sz="4" w:space="0" w:color="auto"/>
              <w:bottom w:val="single" w:sz="4" w:space="0" w:color="auto"/>
              <w:right w:val="single" w:sz="4" w:space="0" w:color="auto"/>
            </w:tcBorders>
          </w:tcPr>
          <w:p w:rsidR="00FC17ED" w:rsidRPr="00D34D10" w:rsidRDefault="00FC17ED" w:rsidP="00633F16">
            <w:pPr>
              <w:rPr>
                <w:sz w:val="18"/>
                <w:szCs w:val="18"/>
              </w:rPr>
            </w:pPr>
          </w:p>
        </w:tc>
        <w:tc>
          <w:tcPr>
            <w:tcW w:w="1826" w:type="dxa"/>
            <w:gridSpan w:val="4"/>
            <w:vMerge/>
            <w:tcBorders>
              <w:left w:val="single" w:sz="4" w:space="0" w:color="auto"/>
              <w:bottom w:val="single" w:sz="4" w:space="0" w:color="auto"/>
              <w:right w:val="single" w:sz="4" w:space="0" w:color="auto"/>
            </w:tcBorders>
          </w:tcPr>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autoSpaceDE w:val="0"/>
              <w:autoSpaceDN w:val="0"/>
              <w:rPr>
                <w:sz w:val="18"/>
                <w:szCs w:val="18"/>
              </w:rPr>
            </w:pPr>
            <w:r w:rsidRPr="003533FB">
              <w:rPr>
                <w:sz w:val="18"/>
                <w:szCs w:val="18"/>
              </w:rPr>
              <w:t>2027г</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842" w:type="dxa"/>
            <w:gridSpan w:val="3"/>
            <w:vMerge/>
            <w:tcBorders>
              <w:left w:val="single" w:sz="4" w:space="0" w:color="auto"/>
              <w:bottom w:val="single" w:sz="4" w:space="0" w:color="auto"/>
              <w:right w:val="single" w:sz="4" w:space="0" w:color="auto"/>
            </w:tcBorders>
          </w:tcPr>
          <w:p w:rsidR="00FC17ED" w:rsidRPr="00D34D10" w:rsidRDefault="00FC17ED" w:rsidP="00633F16">
            <w:pPr>
              <w:snapToGrid w:val="0"/>
              <w:jc w:val="center"/>
              <w:rPr>
                <w:sz w:val="18"/>
                <w:szCs w:val="18"/>
              </w:rPr>
            </w:pPr>
          </w:p>
        </w:tc>
        <w:tc>
          <w:tcPr>
            <w:tcW w:w="1418" w:type="dxa"/>
            <w:vMerge/>
            <w:tcBorders>
              <w:left w:val="single" w:sz="4" w:space="0" w:color="auto"/>
              <w:bottom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850" w:type="dxa"/>
            <w:gridSpan w:val="2"/>
            <w:vMerge w:val="restart"/>
            <w:tcBorders>
              <w:left w:val="single" w:sz="4" w:space="0" w:color="auto"/>
              <w:right w:val="single" w:sz="4" w:space="0" w:color="auto"/>
            </w:tcBorders>
          </w:tcPr>
          <w:p w:rsidR="00FC17ED" w:rsidRPr="00D34D10" w:rsidRDefault="00FC17ED" w:rsidP="00633F16">
            <w:pPr>
              <w:rPr>
                <w:sz w:val="18"/>
                <w:szCs w:val="18"/>
              </w:rPr>
            </w:pPr>
            <w:r w:rsidRPr="00D34D10">
              <w:rPr>
                <w:sz w:val="18"/>
                <w:szCs w:val="18"/>
              </w:rPr>
              <w:t>3.1.4</w:t>
            </w:r>
          </w:p>
        </w:tc>
        <w:tc>
          <w:tcPr>
            <w:tcW w:w="2569" w:type="dxa"/>
            <w:gridSpan w:val="2"/>
            <w:vMerge w:val="restart"/>
            <w:tcBorders>
              <w:left w:val="single" w:sz="4" w:space="0" w:color="auto"/>
              <w:right w:val="single" w:sz="4" w:space="0" w:color="auto"/>
            </w:tcBorders>
          </w:tcPr>
          <w:p w:rsidR="00FC17ED" w:rsidRPr="00D34D10" w:rsidRDefault="00FC17ED" w:rsidP="00633F16">
            <w:pPr>
              <w:rPr>
                <w:sz w:val="18"/>
                <w:szCs w:val="18"/>
              </w:rPr>
            </w:pPr>
            <w:r w:rsidRPr="00D34D10">
              <w:rPr>
                <w:sz w:val="18"/>
                <w:szCs w:val="18"/>
              </w:rPr>
              <w:t>МБОУ СОШ с</w:t>
            </w:r>
            <w:proofErr w:type="gramStart"/>
            <w:r w:rsidRPr="00D34D10">
              <w:rPr>
                <w:sz w:val="18"/>
                <w:szCs w:val="18"/>
              </w:rPr>
              <w:t>.Р</w:t>
            </w:r>
            <w:proofErr w:type="gramEnd"/>
            <w:r w:rsidRPr="00D34D10">
              <w:rPr>
                <w:sz w:val="18"/>
                <w:szCs w:val="18"/>
              </w:rPr>
              <w:t>усский Камешкир;</w:t>
            </w:r>
          </w:p>
          <w:p w:rsidR="00FC17ED" w:rsidRPr="00D34D10" w:rsidRDefault="00FC17ED" w:rsidP="00633F16">
            <w:pPr>
              <w:rPr>
                <w:sz w:val="18"/>
                <w:szCs w:val="18"/>
              </w:rPr>
            </w:pPr>
          </w:p>
        </w:tc>
        <w:tc>
          <w:tcPr>
            <w:tcW w:w="1826" w:type="dxa"/>
            <w:gridSpan w:val="4"/>
            <w:vMerge w:val="restart"/>
            <w:tcBorders>
              <w:left w:val="single" w:sz="4" w:space="0" w:color="auto"/>
              <w:right w:val="single" w:sz="4" w:space="0" w:color="auto"/>
            </w:tcBorders>
          </w:tcPr>
          <w:p w:rsidR="00FC17ED" w:rsidRPr="00D34D10" w:rsidRDefault="00FC17ED" w:rsidP="00633F16">
            <w:pPr>
              <w:snapToGrid w:val="0"/>
              <w:jc w:val="center"/>
              <w:rPr>
                <w:sz w:val="18"/>
                <w:szCs w:val="18"/>
              </w:rPr>
            </w:pPr>
            <w:r w:rsidRPr="00D34D10">
              <w:rPr>
                <w:sz w:val="18"/>
                <w:szCs w:val="18"/>
              </w:rPr>
              <w:t>Отдел образования</w:t>
            </w:r>
          </w:p>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autoSpaceDE w:val="0"/>
              <w:autoSpaceDN w:val="0"/>
              <w:rPr>
                <w:b/>
                <w:sz w:val="18"/>
                <w:szCs w:val="18"/>
              </w:rPr>
            </w:pPr>
            <w:r w:rsidRPr="003533FB">
              <w:rPr>
                <w:b/>
                <w:sz w:val="18"/>
                <w:szCs w:val="18"/>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b/>
                <w:sz w:val="18"/>
                <w:szCs w:val="18"/>
              </w:rPr>
            </w:pPr>
            <w:r w:rsidRPr="003533FB">
              <w:rPr>
                <w:b/>
                <w:sz w:val="18"/>
                <w:szCs w:val="18"/>
              </w:rPr>
              <w:t>48 715,00</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b/>
                <w:sz w:val="18"/>
                <w:szCs w:val="18"/>
              </w:rPr>
            </w:pPr>
            <w:r w:rsidRPr="003533FB">
              <w:rPr>
                <w:b/>
                <w:sz w:val="18"/>
                <w:szCs w:val="18"/>
              </w:rPr>
              <w:t>3 892,90</w:t>
            </w:r>
          </w:p>
        </w:tc>
        <w:tc>
          <w:tcPr>
            <w:tcW w:w="1361"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autoSpaceDE w:val="0"/>
              <w:autoSpaceDN w:val="0"/>
              <w:jc w:val="center"/>
              <w:rPr>
                <w:b/>
                <w:sz w:val="18"/>
                <w:szCs w:val="18"/>
              </w:rPr>
            </w:pPr>
            <w:r w:rsidRPr="003533FB">
              <w:rPr>
                <w:b/>
                <w:sz w:val="18"/>
                <w:szCs w:val="18"/>
              </w:rPr>
              <w:t>44 822,1</w:t>
            </w:r>
          </w:p>
        </w:tc>
        <w:tc>
          <w:tcPr>
            <w:tcW w:w="1247"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b/>
                <w:sz w:val="18"/>
                <w:szCs w:val="18"/>
              </w:rPr>
            </w:pPr>
            <w:r w:rsidRPr="003533FB">
              <w:rPr>
                <w:b/>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b/>
                <w:sz w:val="18"/>
                <w:szCs w:val="18"/>
              </w:rPr>
            </w:pPr>
            <w:r w:rsidRPr="003533FB">
              <w:rPr>
                <w:b/>
                <w:sz w:val="18"/>
                <w:szCs w:val="18"/>
              </w:rPr>
              <w:t>0</w:t>
            </w:r>
          </w:p>
        </w:tc>
        <w:tc>
          <w:tcPr>
            <w:tcW w:w="1842" w:type="dxa"/>
            <w:gridSpan w:val="3"/>
            <w:vMerge w:val="restart"/>
            <w:tcBorders>
              <w:left w:val="single" w:sz="4" w:space="0" w:color="auto"/>
              <w:right w:val="single" w:sz="4" w:space="0" w:color="auto"/>
            </w:tcBorders>
          </w:tcPr>
          <w:p w:rsidR="00FC17ED" w:rsidRPr="00D34D10" w:rsidRDefault="00FC17ED" w:rsidP="00633F16">
            <w:pPr>
              <w:snapToGrid w:val="0"/>
              <w:jc w:val="center"/>
              <w:rPr>
                <w:sz w:val="18"/>
                <w:szCs w:val="18"/>
              </w:rPr>
            </w:pPr>
            <w:r w:rsidRPr="00D34D10">
              <w:rPr>
                <w:sz w:val="18"/>
                <w:szCs w:val="18"/>
              </w:rPr>
              <w:t>Капитальный ремонт здания</w:t>
            </w:r>
          </w:p>
          <w:p w:rsidR="00FC17ED" w:rsidRPr="00D34D10" w:rsidRDefault="00FC17ED" w:rsidP="00633F16">
            <w:pPr>
              <w:snapToGrid w:val="0"/>
              <w:jc w:val="center"/>
              <w:rPr>
                <w:sz w:val="18"/>
                <w:szCs w:val="18"/>
              </w:rPr>
            </w:pPr>
            <w:r w:rsidRPr="00D34D10">
              <w:rPr>
                <w:sz w:val="18"/>
                <w:szCs w:val="18"/>
              </w:rPr>
              <w:t>МБОУ СОШ с</w:t>
            </w:r>
            <w:proofErr w:type="gramStart"/>
            <w:r w:rsidRPr="00D34D10">
              <w:rPr>
                <w:sz w:val="18"/>
                <w:szCs w:val="18"/>
              </w:rPr>
              <w:t>.Р</w:t>
            </w:r>
            <w:proofErr w:type="gramEnd"/>
            <w:r w:rsidRPr="00D34D10">
              <w:rPr>
                <w:sz w:val="18"/>
                <w:szCs w:val="18"/>
              </w:rPr>
              <w:t>усский Камешкир;</w:t>
            </w:r>
          </w:p>
        </w:tc>
        <w:tc>
          <w:tcPr>
            <w:tcW w:w="1418" w:type="dxa"/>
            <w:vMerge w:val="restart"/>
            <w:tcBorders>
              <w:left w:val="single" w:sz="4" w:space="0" w:color="auto"/>
              <w:right w:val="single" w:sz="4" w:space="0" w:color="auto"/>
            </w:tcBorders>
          </w:tcPr>
          <w:p w:rsidR="00FC17ED" w:rsidRPr="00D34D10" w:rsidRDefault="00FC17ED" w:rsidP="00633F16">
            <w:pPr>
              <w:autoSpaceDE w:val="0"/>
              <w:autoSpaceDN w:val="0"/>
              <w:rPr>
                <w:sz w:val="18"/>
                <w:szCs w:val="18"/>
              </w:rPr>
            </w:pPr>
            <w:r w:rsidRPr="00D34D10">
              <w:rPr>
                <w:sz w:val="18"/>
                <w:szCs w:val="18"/>
              </w:rPr>
              <w:t>1</w:t>
            </w:r>
          </w:p>
          <w:p w:rsidR="00FC17ED" w:rsidRPr="00D34D10" w:rsidRDefault="00FC17ED" w:rsidP="00633F16">
            <w:pPr>
              <w:autoSpaceDE w:val="0"/>
              <w:autoSpaceDN w:val="0"/>
              <w:rPr>
                <w:b/>
                <w:sz w:val="18"/>
                <w:szCs w:val="18"/>
              </w:rPr>
            </w:pPr>
            <w:r w:rsidRPr="00D34D10">
              <w:rPr>
                <w:sz w:val="18"/>
                <w:szCs w:val="18"/>
              </w:rPr>
              <w:t>3.2</w:t>
            </w:r>
          </w:p>
        </w:tc>
      </w:tr>
      <w:tr w:rsidR="00FC17ED" w:rsidRPr="00D34D10" w:rsidTr="00633F16">
        <w:tc>
          <w:tcPr>
            <w:tcW w:w="850"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2569"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1826"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autoSpaceDE w:val="0"/>
              <w:autoSpaceDN w:val="0"/>
              <w:rPr>
                <w:sz w:val="18"/>
                <w:szCs w:val="18"/>
              </w:rPr>
            </w:pPr>
            <w:r w:rsidRPr="003533FB">
              <w:rPr>
                <w:sz w:val="18"/>
                <w:szCs w:val="18"/>
              </w:rPr>
              <w:t>2016г</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842" w:type="dxa"/>
            <w:gridSpan w:val="3"/>
            <w:vMerge/>
            <w:tcBorders>
              <w:left w:val="single" w:sz="4" w:space="0" w:color="auto"/>
              <w:right w:val="single" w:sz="4" w:space="0" w:color="auto"/>
            </w:tcBorders>
          </w:tcPr>
          <w:p w:rsidR="00FC17ED" w:rsidRPr="00D34D10" w:rsidRDefault="00FC17ED" w:rsidP="00633F16">
            <w:pPr>
              <w:snapToGrid w:val="0"/>
              <w:jc w:val="center"/>
              <w:rPr>
                <w:sz w:val="18"/>
                <w:szCs w:val="18"/>
              </w:rPr>
            </w:pPr>
          </w:p>
        </w:tc>
        <w:tc>
          <w:tcPr>
            <w:tcW w:w="1418" w:type="dxa"/>
            <w:vMerge/>
            <w:tcBorders>
              <w:left w:val="single" w:sz="4" w:space="0" w:color="auto"/>
              <w:right w:val="single" w:sz="4" w:space="0" w:color="auto"/>
            </w:tcBorders>
          </w:tcPr>
          <w:p w:rsidR="00FC17ED" w:rsidRPr="00D34D10" w:rsidRDefault="00FC17ED" w:rsidP="00633F16">
            <w:pPr>
              <w:autoSpaceDE w:val="0"/>
              <w:autoSpaceDN w:val="0"/>
              <w:rPr>
                <w:sz w:val="18"/>
                <w:szCs w:val="18"/>
              </w:rPr>
            </w:pPr>
          </w:p>
        </w:tc>
      </w:tr>
      <w:tr w:rsidR="00FC17ED" w:rsidRPr="00D34D10" w:rsidTr="00633F16">
        <w:tc>
          <w:tcPr>
            <w:tcW w:w="850"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2569"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1826"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autoSpaceDE w:val="0"/>
              <w:autoSpaceDN w:val="0"/>
              <w:rPr>
                <w:sz w:val="18"/>
                <w:szCs w:val="18"/>
              </w:rPr>
            </w:pPr>
            <w:r w:rsidRPr="003533FB">
              <w:rPr>
                <w:sz w:val="18"/>
                <w:szCs w:val="18"/>
              </w:rPr>
              <w:t>2017г</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842" w:type="dxa"/>
            <w:gridSpan w:val="3"/>
            <w:vMerge/>
            <w:tcBorders>
              <w:left w:val="single" w:sz="4" w:space="0" w:color="auto"/>
              <w:right w:val="single" w:sz="4" w:space="0" w:color="auto"/>
            </w:tcBorders>
          </w:tcPr>
          <w:p w:rsidR="00FC17ED" w:rsidRPr="00D34D10" w:rsidRDefault="00FC17ED" w:rsidP="00633F16">
            <w:pPr>
              <w:snapToGrid w:val="0"/>
              <w:jc w:val="center"/>
              <w:rPr>
                <w:sz w:val="18"/>
                <w:szCs w:val="18"/>
              </w:rPr>
            </w:pPr>
          </w:p>
        </w:tc>
        <w:tc>
          <w:tcPr>
            <w:tcW w:w="1418" w:type="dxa"/>
            <w:vMerge/>
            <w:tcBorders>
              <w:left w:val="single" w:sz="4" w:space="0" w:color="auto"/>
              <w:right w:val="single" w:sz="4" w:space="0" w:color="auto"/>
            </w:tcBorders>
          </w:tcPr>
          <w:p w:rsidR="00FC17ED" w:rsidRPr="00D34D10" w:rsidRDefault="00FC17ED" w:rsidP="00633F16">
            <w:pPr>
              <w:autoSpaceDE w:val="0"/>
              <w:autoSpaceDN w:val="0"/>
              <w:rPr>
                <w:sz w:val="18"/>
                <w:szCs w:val="18"/>
              </w:rPr>
            </w:pPr>
          </w:p>
        </w:tc>
      </w:tr>
      <w:tr w:rsidR="00FC17ED" w:rsidRPr="00D34D10" w:rsidTr="00633F16">
        <w:tc>
          <w:tcPr>
            <w:tcW w:w="850"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2569"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1826"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autoSpaceDE w:val="0"/>
              <w:autoSpaceDN w:val="0"/>
              <w:rPr>
                <w:sz w:val="18"/>
                <w:szCs w:val="18"/>
              </w:rPr>
            </w:pPr>
            <w:r w:rsidRPr="003533FB">
              <w:rPr>
                <w:sz w:val="18"/>
                <w:szCs w:val="18"/>
              </w:rPr>
              <w:t>2018г</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842" w:type="dxa"/>
            <w:gridSpan w:val="3"/>
            <w:vMerge/>
            <w:tcBorders>
              <w:left w:val="single" w:sz="4" w:space="0" w:color="auto"/>
              <w:right w:val="single" w:sz="4" w:space="0" w:color="auto"/>
            </w:tcBorders>
          </w:tcPr>
          <w:p w:rsidR="00FC17ED" w:rsidRPr="00D34D10" w:rsidRDefault="00FC17ED" w:rsidP="00633F16">
            <w:pPr>
              <w:snapToGrid w:val="0"/>
              <w:jc w:val="center"/>
              <w:rPr>
                <w:sz w:val="18"/>
                <w:szCs w:val="18"/>
              </w:rPr>
            </w:pPr>
          </w:p>
        </w:tc>
        <w:tc>
          <w:tcPr>
            <w:tcW w:w="1418" w:type="dxa"/>
            <w:vMerge/>
            <w:tcBorders>
              <w:left w:val="single" w:sz="4" w:space="0" w:color="auto"/>
              <w:right w:val="single" w:sz="4" w:space="0" w:color="auto"/>
            </w:tcBorders>
          </w:tcPr>
          <w:p w:rsidR="00FC17ED" w:rsidRPr="00D34D10" w:rsidRDefault="00FC17ED" w:rsidP="00633F16">
            <w:pPr>
              <w:autoSpaceDE w:val="0"/>
              <w:autoSpaceDN w:val="0"/>
              <w:rPr>
                <w:sz w:val="18"/>
                <w:szCs w:val="18"/>
              </w:rPr>
            </w:pPr>
          </w:p>
        </w:tc>
      </w:tr>
      <w:tr w:rsidR="00FC17ED" w:rsidRPr="00D34D10" w:rsidTr="00633F16">
        <w:tc>
          <w:tcPr>
            <w:tcW w:w="850"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2569"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1826"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autoSpaceDE w:val="0"/>
              <w:autoSpaceDN w:val="0"/>
              <w:rPr>
                <w:sz w:val="18"/>
                <w:szCs w:val="18"/>
              </w:rPr>
            </w:pPr>
            <w:r w:rsidRPr="003533FB">
              <w:rPr>
                <w:sz w:val="18"/>
                <w:szCs w:val="18"/>
              </w:rPr>
              <w:t>2019г</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842" w:type="dxa"/>
            <w:gridSpan w:val="3"/>
            <w:vMerge/>
            <w:tcBorders>
              <w:left w:val="single" w:sz="4" w:space="0" w:color="auto"/>
              <w:right w:val="single" w:sz="4" w:space="0" w:color="auto"/>
            </w:tcBorders>
          </w:tcPr>
          <w:p w:rsidR="00FC17ED" w:rsidRPr="00D34D10" w:rsidRDefault="00FC17ED" w:rsidP="00633F16">
            <w:pPr>
              <w:snapToGrid w:val="0"/>
              <w:jc w:val="center"/>
              <w:rPr>
                <w:sz w:val="18"/>
                <w:szCs w:val="18"/>
              </w:rPr>
            </w:pPr>
          </w:p>
        </w:tc>
        <w:tc>
          <w:tcPr>
            <w:tcW w:w="1418" w:type="dxa"/>
            <w:vMerge/>
            <w:tcBorders>
              <w:left w:val="single" w:sz="4" w:space="0" w:color="auto"/>
              <w:right w:val="single" w:sz="4" w:space="0" w:color="auto"/>
            </w:tcBorders>
          </w:tcPr>
          <w:p w:rsidR="00FC17ED" w:rsidRPr="00D34D10" w:rsidRDefault="00FC17ED" w:rsidP="00633F16">
            <w:pPr>
              <w:autoSpaceDE w:val="0"/>
              <w:autoSpaceDN w:val="0"/>
              <w:rPr>
                <w:sz w:val="18"/>
                <w:szCs w:val="18"/>
              </w:rPr>
            </w:pPr>
          </w:p>
        </w:tc>
      </w:tr>
      <w:tr w:rsidR="00FC17ED" w:rsidRPr="00D34D10" w:rsidTr="00633F16">
        <w:tc>
          <w:tcPr>
            <w:tcW w:w="850"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2569"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1826"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autoSpaceDE w:val="0"/>
              <w:autoSpaceDN w:val="0"/>
              <w:rPr>
                <w:sz w:val="18"/>
                <w:szCs w:val="18"/>
              </w:rPr>
            </w:pPr>
            <w:r w:rsidRPr="003533FB">
              <w:rPr>
                <w:sz w:val="18"/>
                <w:szCs w:val="18"/>
              </w:rPr>
              <w:t>2020г</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5 272,1</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1 054,4</w:t>
            </w:r>
          </w:p>
        </w:tc>
        <w:tc>
          <w:tcPr>
            <w:tcW w:w="1361"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autoSpaceDE w:val="0"/>
              <w:autoSpaceDN w:val="0"/>
              <w:jc w:val="center"/>
              <w:rPr>
                <w:sz w:val="18"/>
                <w:szCs w:val="18"/>
              </w:rPr>
            </w:pPr>
            <w:r w:rsidRPr="003533FB">
              <w:rPr>
                <w:sz w:val="18"/>
                <w:szCs w:val="18"/>
              </w:rPr>
              <w:t>4 217,7</w:t>
            </w:r>
          </w:p>
        </w:tc>
        <w:tc>
          <w:tcPr>
            <w:tcW w:w="1247"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842" w:type="dxa"/>
            <w:gridSpan w:val="3"/>
            <w:vMerge/>
            <w:tcBorders>
              <w:left w:val="single" w:sz="4" w:space="0" w:color="auto"/>
              <w:right w:val="single" w:sz="4" w:space="0" w:color="auto"/>
            </w:tcBorders>
          </w:tcPr>
          <w:p w:rsidR="00FC17ED" w:rsidRPr="00D34D10" w:rsidRDefault="00FC17ED" w:rsidP="00633F16">
            <w:pPr>
              <w:snapToGrid w:val="0"/>
              <w:jc w:val="center"/>
              <w:rPr>
                <w:sz w:val="18"/>
                <w:szCs w:val="18"/>
              </w:rPr>
            </w:pPr>
          </w:p>
        </w:tc>
        <w:tc>
          <w:tcPr>
            <w:tcW w:w="1418" w:type="dxa"/>
            <w:vMerge/>
            <w:tcBorders>
              <w:left w:val="single" w:sz="4" w:space="0" w:color="auto"/>
              <w:right w:val="single" w:sz="4" w:space="0" w:color="auto"/>
            </w:tcBorders>
          </w:tcPr>
          <w:p w:rsidR="00FC17ED" w:rsidRPr="00D34D10" w:rsidRDefault="00FC17ED" w:rsidP="00633F16">
            <w:pPr>
              <w:autoSpaceDE w:val="0"/>
              <w:autoSpaceDN w:val="0"/>
              <w:rPr>
                <w:sz w:val="18"/>
                <w:szCs w:val="18"/>
              </w:rPr>
            </w:pPr>
          </w:p>
        </w:tc>
      </w:tr>
      <w:tr w:rsidR="00FC17ED" w:rsidRPr="00D34D10" w:rsidTr="00633F16">
        <w:tc>
          <w:tcPr>
            <w:tcW w:w="850"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2569"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1826"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autoSpaceDE w:val="0"/>
              <w:autoSpaceDN w:val="0"/>
              <w:rPr>
                <w:sz w:val="18"/>
                <w:szCs w:val="18"/>
              </w:rPr>
            </w:pPr>
            <w:r w:rsidRPr="003533FB">
              <w:rPr>
                <w:sz w:val="18"/>
                <w:szCs w:val="18"/>
              </w:rPr>
              <w:t>2021г</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701,5</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701,5</w:t>
            </w:r>
          </w:p>
        </w:tc>
        <w:tc>
          <w:tcPr>
            <w:tcW w:w="1361"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842" w:type="dxa"/>
            <w:gridSpan w:val="3"/>
            <w:vMerge/>
            <w:tcBorders>
              <w:left w:val="single" w:sz="4" w:space="0" w:color="auto"/>
              <w:right w:val="single" w:sz="4" w:space="0" w:color="auto"/>
            </w:tcBorders>
          </w:tcPr>
          <w:p w:rsidR="00FC17ED" w:rsidRPr="00D34D10" w:rsidRDefault="00FC17ED" w:rsidP="00633F16">
            <w:pPr>
              <w:snapToGrid w:val="0"/>
              <w:jc w:val="center"/>
              <w:rPr>
                <w:sz w:val="18"/>
                <w:szCs w:val="18"/>
              </w:rPr>
            </w:pPr>
          </w:p>
        </w:tc>
        <w:tc>
          <w:tcPr>
            <w:tcW w:w="1418" w:type="dxa"/>
            <w:vMerge/>
            <w:tcBorders>
              <w:left w:val="single" w:sz="4" w:space="0" w:color="auto"/>
              <w:right w:val="single" w:sz="4" w:space="0" w:color="auto"/>
            </w:tcBorders>
          </w:tcPr>
          <w:p w:rsidR="00FC17ED" w:rsidRPr="00D34D10" w:rsidRDefault="00FC17ED" w:rsidP="00633F16">
            <w:pPr>
              <w:autoSpaceDE w:val="0"/>
              <w:autoSpaceDN w:val="0"/>
              <w:rPr>
                <w:sz w:val="18"/>
                <w:szCs w:val="18"/>
              </w:rPr>
            </w:pPr>
          </w:p>
        </w:tc>
      </w:tr>
      <w:tr w:rsidR="00FC17ED" w:rsidRPr="00D34D10" w:rsidTr="00633F16">
        <w:tc>
          <w:tcPr>
            <w:tcW w:w="850"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2569"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1826"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autoSpaceDE w:val="0"/>
              <w:autoSpaceDN w:val="0"/>
              <w:rPr>
                <w:sz w:val="18"/>
                <w:szCs w:val="18"/>
              </w:rPr>
            </w:pPr>
            <w:r w:rsidRPr="003533FB">
              <w:rPr>
                <w:sz w:val="18"/>
                <w:szCs w:val="18"/>
              </w:rPr>
              <w:t>2022г</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842" w:type="dxa"/>
            <w:gridSpan w:val="3"/>
            <w:vMerge/>
            <w:tcBorders>
              <w:left w:val="single" w:sz="4" w:space="0" w:color="auto"/>
              <w:right w:val="single" w:sz="4" w:space="0" w:color="auto"/>
            </w:tcBorders>
          </w:tcPr>
          <w:p w:rsidR="00FC17ED" w:rsidRPr="00D34D10" w:rsidRDefault="00FC17ED" w:rsidP="00633F16">
            <w:pPr>
              <w:snapToGrid w:val="0"/>
              <w:jc w:val="center"/>
              <w:rPr>
                <w:sz w:val="18"/>
                <w:szCs w:val="18"/>
              </w:rPr>
            </w:pPr>
          </w:p>
        </w:tc>
        <w:tc>
          <w:tcPr>
            <w:tcW w:w="1418" w:type="dxa"/>
            <w:vMerge/>
            <w:tcBorders>
              <w:left w:val="single" w:sz="4" w:space="0" w:color="auto"/>
              <w:right w:val="single" w:sz="4" w:space="0" w:color="auto"/>
            </w:tcBorders>
          </w:tcPr>
          <w:p w:rsidR="00FC17ED" w:rsidRPr="00D34D10" w:rsidRDefault="00FC17ED" w:rsidP="00633F16">
            <w:pPr>
              <w:autoSpaceDE w:val="0"/>
              <w:autoSpaceDN w:val="0"/>
              <w:rPr>
                <w:sz w:val="18"/>
                <w:szCs w:val="18"/>
              </w:rPr>
            </w:pPr>
          </w:p>
        </w:tc>
      </w:tr>
      <w:tr w:rsidR="00FC17ED" w:rsidRPr="00D34D10" w:rsidTr="00633F16">
        <w:tc>
          <w:tcPr>
            <w:tcW w:w="850"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2569"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1826"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autoSpaceDE w:val="0"/>
              <w:autoSpaceDN w:val="0"/>
              <w:rPr>
                <w:sz w:val="18"/>
                <w:szCs w:val="18"/>
              </w:rPr>
            </w:pPr>
            <w:r w:rsidRPr="003533FB">
              <w:rPr>
                <w:sz w:val="18"/>
                <w:szCs w:val="18"/>
              </w:rPr>
              <w:t>2023г</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42 741,4</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2 137,00</w:t>
            </w:r>
          </w:p>
        </w:tc>
        <w:tc>
          <w:tcPr>
            <w:tcW w:w="1361"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40 604,4</w:t>
            </w:r>
          </w:p>
        </w:tc>
        <w:tc>
          <w:tcPr>
            <w:tcW w:w="1247"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842" w:type="dxa"/>
            <w:gridSpan w:val="3"/>
            <w:vMerge/>
            <w:tcBorders>
              <w:left w:val="single" w:sz="4" w:space="0" w:color="auto"/>
              <w:right w:val="single" w:sz="4" w:space="0" w:color="auto"/>
            </w:tcBorders>
          </w:tcPr>
          <w:p w:rsidR="00FC17ED" w:rsidRPr="00D34D10" w:rsidRDefault="00FC17ED" w:rsidP="00633F16">
            <w:pPr>
              <w:snapToGrid w:val="0"/>
              <w:jc w:val="center"/>
              <w:rPr>
                <w:sz w:val="18"/>
                <w:szCs w:val="18"/>
              </w:rPr>
            </w:pPr>
          </w:p>
        </w:tc>
        <w:tc>
          <w:tcPr>
            <w:tcW w:w="1418" w:type="dxa"/>
            <w:vMerge/>
            <w:tcBorders>
              <w:left w:val="single" w:sz="4" w:space="0" w:color="auto"/>
              <w:right w:val="single" w:sz="4" w:space="0" w:color="auto"/>
            </w:tcBorders>
          </w:tcPr>
          <w:p w:rsidR="00FC17ED" w:rsidRPr="00D34D10" w:rsidRDefault="00FC17ED" w:rsidP="00633F16">
            <w:pPr>
              <w:autoSpaceDE w:val="0"/>
              <w:autoSpaceDN w:val="0"/>
              <w:rPr>
                <w:sz w:val="18"/>
                <w:szCs w:val="18"/>
              </w:rPr>
            </w:pPr>
          </w:p>
        </w:tc>
      </w:tr>
      <w:tr w:rsidR="00FC17ED" w:rsidRPr="00D34D10" w:rsidTr="00633F16">
        <w:tc>
          <w:tcPr>
            <w:tcW w:w="850"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2569"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1826"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autoSpaceDE w:val="0"/>
              <w:autoSpaceDN w:val="0"/>
              <w:rPr>
                <w:sz w:val="18"/>
                <w:szCs w:val="18"/>
              </w:rPr>
            </w:pPr>
            <w:r w:rsidRPr="003533FB">
              <w:rPr>
                <w:sz w:val="18"/>
                <w:szCs w:val="18"/>
              </w:rPr>
              <w:t>2024г</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842" w:type="dxa"/>
            <w:gridSpan w:val="3"/>
            <w:vMerge/>
            <w:tcBorders>
              <w:left w:val="single" w:sz="4" w:space="0" w:color="auto"/>
              <w:right w:val="single" w:sz="4" w:space="0" w:color="auto"/>
            </w:tcBorders>
          </w:tcPr>
          <w:p w:rsidR="00FC17ED" w:rsidRPr="00D34D10" w:rsidRDefault="00FC17ED" w:rsidP="00633F16">
            <w:pPr>
              <w:snapToGrid w:val="0"/>
              <w:jc w:val="center"/>
              <w:rPr>
                <w:sz w:val="18"/>
                <w:szCs w:val="18"/>
              </w:rPr>
            </w:pPr>
          </w:p>
        </w:tc>
        <w:tc>
          <w:tcPr>
            <w:tcW w:w="1418" w:type="dxa"/>
            <w:vMerge/>
            <w:tcBorders>
              <w:left w:val="single" w:sz="4" w:space="0" w:color="auto"/>
              <w:right w:val="single" w:sz="4" w:space="0" w:color="auto"/>
            </w:tcBorders>
          </w:tcPr>
          <w:p w:rsidR="00FC17ED" w:rsidRPr="00D34D10" w:rsidRDefault="00FC17ED" w:rsidP="00633F16">
            <w:pPr>
              <w:autoSpaceDE w:val="0"/>
              <w:autoSpaceDN w:val="0"/>
              <w:rPr>
                <w:sz w:val="18"/>
                <w:szCs w:val="18"/>
              </w:rPr>
            </w:pPr>
          </w:p>
        </w:tc>
      </w:tr>
      <w:tr w:rsidR="00FC17ED" w:rsidRPr="00D34D10" w:rsidTr="00633F16">
        <w:tc>
          <w:tcPr>
            <w:tcW w:w="850"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2569"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1826"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autoSpaceDE w:val="0"/>
              <w:autoSpaceDN w:val="0"/>
              <w:rPr>
                <w:sz w:val="18"/>
                <w:szCs w:val="18"/>
              </w:rPr>
            </w:pPr>
            <w:r w:rsidRPr="003533FB">
              <w:rPr>
                <w:sz w:val="18"/>
                <w:szCs w:val="18"/>
              </w:rPr>
              <w:t>2025г</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842" w:type="dxa"/>
            <w:gridSpan w:val="3"/>
            <w:vMerge/>
            <w:tcBorders>
              <w:left w:val="single" w:sz="4" w:space="0" w:color="auto"/>
              <w:right w:val="single" w:sz="4" w:space="0" w:color="auto"/>
            </w:tcBorders>
          </w:tcPr>
          <w:p w:rsidR="00FC17ED" w:rsidRPr="00D34D10" w:rsidRDefault="00FC17ED" w:rsidP="00633F16">
            <w:pPr>
              <w:snapToGrid w:val="0"/>
              <w:jc w:val="center"/>
              <w:rPr>
                <w:sz w:val="18"/>
                <w:szCs w:val="18"/>
              </w:rPr>
            </w:pPr>
          </w:p>
        </w:tc>
        <w:tc>
          <w:tcPr>
            <w:tcW w:w="1418" w:type="dxa"/>
            <w:vMerge/>
            <w:tcBorders>
              <w:left w:val="single" w:sz="4" w:space="0" w:color="auto"/>
              <w:right w:val="single" w:sz="4" w:space="0" w:color="auto"/>
            </w:tcBorders>
          </w:tcPr>
          <w:p w:rsidR="00FC17ED" w:rsidRPr="00D34D10" w:rsidRDefault="00FC17ED" w:rsidP="00633F16">
            <w:pPr>
              <w:autoSpaceDE w:val="0"/>
              <w:autoSpaceDN w:val="0"/>
              <w:rPr>
                <w:sz w:val="18"/>
                <w:szCs w:val="18"/>
              </w:rPr>
            </w:pPr>
          </w:p>
        </w:tc>
      </w:tr>
      <w:tr w:rsidR="00FC17ED" w:rsidRPr="00D34D10" w:rsidTr="00633F16">
        <w:tc>
          <w:tcPr>
            <w:tcW w:w="850"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2569"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1826"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autoSpaceDE w:val="0"/>
              <w:autoSpaceDN w:val="0"/>
              <w:rPr>
                <w:sz w:val="18"/>
                <w:szCs w:val="18"/>
              </w:rPr>
            </w:pPr>
            <w:r w:rsidRPr="003533FB">
              <w:rPr>
                <w:sz w:val="18"/>
                <w:szCs w:val="18"/>
              </w:rPr>
              <w:t>2026г</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842" w:type="dxa"/>
            <w:gridSpan w:val="3"/>
            <w:vMerge/>
            <w:tcBorders>
              <w:left w:val="single" w:sz="4" w:space="0" w:color="auto"/>
              <w:right w:val="single" w:sz="4" w:space="0" w:color="auto"/>
            </w:tcBorders>
          </w:tcPr>
          <w:p w:rsidR="00FC17ED" w:rsidRPr="005238CD" w:rsidRDefault="00FC17ED" w:rsidP="00633F16">
            <w:pPr>
              <w:snapToGrid w:val="0"/>
              <w:jc w:val="center"/>
              <w:rPr>
                <w:color w:val="FF0000"/>
                <w:sz w:val="18"/>
                <w:szCs w:val="18"/>
              </w:rPr>
            </w:pPr>
          </w:p>
        </w:tc>
        <w:tc>
          <w:tcPr>
            <w:tcW w:w="1418" w:type="dxa"/>
            <w:vMerge/>
            <w:tcBorders>
              <w:left w:val="single" w:sz="4" w:space="0" w:color="auto"/>
              <w:right w:val="single" w:sz="4" w:space="0" w:color="auto"/>
            </w:tcBorders>
          </w:tcPr>
          <w:p w:rsidR="00FC17ED" w:rsidRPr="00D34D10" w:rsidRDefault="00FC17ED" w:rsidP="00633F16">
            <w:pPr>
              <w:autoSpaceDE w:val="0"/>
              <w:autoSpaceDN w:val="0"/>
              <w:rPr>
                <w:sz w:val="18"/>
                <w:szCs w:val="18"/>
              </w:rPr>
            </w:pPr>
          </w:p>
        </w:tc>
      </w:tr>
      <w:tr w:rsidR="00FC17ED" w:rsidRPr="00D34D10" w:rsidTr="00633F16">
        <w:tc>
          <w:tcPr>
            <w:tcW w:w="850" w:type="dxa"/>
            <w:gridSpan w:val="2"/>
            <w:vMerge/>
            <w:tcBorders>
              <w:left w:val="single" w:sz="4" w:space="0" w:color="auto"/>
              <w:bottom w:val="single" w:sz="4" w:space="0" w:color="auto"/>
              <w:right w:val="single" w:sz="4" w:space="0" w:color="auto"/>
            </w:tcBorders>
          </w:tcPr>
          <w:p w:rsidR="00FC17ED" w:rsidRPr="00D34D10" w:rsidRDefault="00FC17ED" w:rsidP="00633F16">
            <w:pPr>
              <w:rPr>
                <w:sz w:val="18"/>
                <w:szCs w:val="18"/>
              </w:rPr>
            </w:pPr>
          </w:p>
        </w:tc>
        <w:tc>
          <w:tcPr>
            <w:tcW w:w="2569" w:type="dxa"/>
            <w:gridSpan w:val="2"/>
            <w:vMerge/>
            <w:tcBorders>
              <w:left w:val="single" w:sz="4" w:space="0" w:color="auto"/>
              <w:bottom w:val="single" w:sz="4" w:space="0" w:color="auto"/>
              <w:right w:val="single" w:sz="4" w:space="0" w:color="auto"/>
            </w:tcBorders>
          </w:tcPr>
          <w:p w:rsidR="00FC17ED" w:rsidRPr="00D34D10" w:rsidRDefault="00FC17ED" w:rsidP="00633F16">
            <w:pPr>
              <w:rPr>
                <w:sz w:val="18"/>
                <w:szCs w:val="18"/>
              </w:rPr>
            </w:pPr>
          </w:p>
        </w:tc>
        <w:tc>
          <w:tcPr>
            <w:tcW w:w="1826" w:type="dxa"/>
            <w:gridSpan w:val="4"/>
            <w:vMerge/>
            <w:tcBorders>
              <w:left w:val="single" w:sz="4" w:space="0" w:color="auto"/>
              <w:bottom w:val="single" w:sz="4" w:space="0" w:color="auto"/>
              <w:right w:val="single" w:sz="4" w:space="0" w:color="auto"/>
            </w:tcBorders>
          </w:tcPr>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autoSpaceDE w:val="0"/>
              <w:autoSpaceDN w:val="0"/>
              <w:rPr>
                <w:sz w:val="18"/>
                <w:szCs w:val="18"/>
              </w:rPr>
            </w:pPr>
            <w:r w:rsidRPr="003533FB">
              <w:rPr>
                <w:sz w:val="18"/>
                <w:szCs w:val="18"/>
              </w:rPr>
              <w:t>2027г</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842" w:type="dxa"/>
            <w:gridSpan w:val="3"/>
            <w:vMerge/>
            <w:tcBorders>
              <w:left w:val="single" w:sz="4" w:space="0" w:color="auto"/>
              <w:bottom w:val="single" w:sz="4" w:space="0" w:color="auto"/>
              <w:right w:val="single" w:sz="4" w:space="0" w:color="auto"/>
            </w:tcBorders>
          </w:tcPr>
          <w:p w:rsidR="00FC17ED" w:rsidRPr="005238CD" w:rsidRDefault="00FC17ED" w:rsidP="00633F16">
            <w:pPr>
              <w:snapToGrid w:val="0"/>
              <w:jc w:val="center"/>
              <w:rPr>
                <w:color w:val="FF0000"/>
                <w:sz w:val="18"/>
                <w:szCs w:val="18"/>
              </w:rPr>
            </w:pPr>
          </w:p>
        </w:tc>
        <w:tc>
          <w:tcPr>
            <w:tcW w:w="1418" w:type="dxa"/>
            <w:vMerge/>
            <w:tcBorders>
              <w:left w:val="single" w:sz="4" w:space="0" w:color="auto"/>
              <w:bottom w:val="single" w:sz="4" w:space="0" w:color="auto"/>
              <w:right w:val="single" w:sz="4" w:space="0" w:color="auto"/>
            </w:tcBorders>
          </w:tcPr>
          <w:p w:rsidR="00FC17ED" w:rsidRPr="00D34D10" w:rsidRDefault="00FC17ED" w:rsidP="00633F16">
            <w:pPr>
              <w:autoSpaceDE w:val="0"/>
              <w:autoSpaceDN w:val="0"/>
              <w:rPr>
                <w:sz w:val="18"/>
                <w:szCs w:val="18"/>
              </w:rPr>
            </w:pPr>
          </w:p>
        </w:tc>
      </w:tr>
      <w:tr w:rsidR="00FC17ED" w:rsidRPr="00D34D10" w:rsidTr="00633F16">
        <w:tc>
          <w:tcPr>
            <w:tcW w:w="850" w:type="dxa"/>
            <w:gridSpan w:val="2"/>
            <w:vMerge w:val="restart"/>
            <w:tcBorders>
              <w:left w:val="single" w:sz="4" w:space="0" w:color="auto"/>
              <w:right w:val="single" w:sz="4" w:space="0" w:color="auto"/>
            </w:tcBorders>
          </w:tcPr>
          <w:p w:rsidR="00FC17ED" w:rsidRPr="00D34D10" w:rsidRDefault="00FC17ED" w:rsidP="00633F16">
            <w:pPr>
              <w:rPr>
                <w:sz w:val="18"/>
                <w:szCs w:val="18"/>
              </w:rPr>
            </w:pPr>
            <w:r w:rsidRPr="00D34D10">
              <w:rPr>
                <w:sz w:val="18"/>
                <w:szCs w:val="18"/>
              </w:rPr>
              <w:t>3.1.5</w:t>
            </w:r>
          </w:p>
        </w:tc>
        <w:tc>
          <w:tcPr>
            <w:tcW w:w="2569" w:type="dxa"/>
            <w:gridSpan w:val="2"/>
            <w:vMerge w:val="restart"/>
            <w:tcBorders>
              <w:left w:val="single" w:sz="4" w:space="0" w:color="auto"/>
              <w:right w:val="single" w:sz="4" w:space="0" w:color="auto"/>
            </w:tcBorders>
          </w:tcPr>
          <w:p w:rsidR="00FC17ED" w:rsidRPr="00D34D10" w:rsidRDefault="00FC17ED" w:rsidP="00633F16">
            <w:pPr>
              <w:rPr>
                <w:sz w:val="18"/>
                <w:szCs w:val="18"/>
              </w:rPr>
            </w:pPr>
            <w:r w:rsidRPr="00D34D10">
              <w:rPr>
                <w:sz w:val="18"/>
                <w:szCs w:val="18"/>
              </w:rPr>
              <w:t>МБОУ ООШ с</w:t>
            </w:r>
            <w:proofErr w:type="gramStart"/>
            <w:r w:rsidRPr="00D34D10">
              <w:rPr>
                <w:sz w:val="18"/>
                <w:szCs w:val="18"/>
              </w:rPr>
              <w:t>.Б</w:t>
            </w:r>
            <w:proofErr w:type="gramEnd"/>
            <w:r w:rsidRPr="00D34D10">
              <w:rPr>
                <w:sz w:val="18"/>
                <w:szCs w:val="18"/>
              </w:rPr>
              <w:t>ольшой Умыс</w:t>
            </w:r>
          </w:p>
        </w:tc>
        <w:tc>
          <w:tcPr>
            <w:tcW w:w="1826" w:type="dxa"/>
            <w:gridSpan w:val="4"/>
            <w:vMerge w:val="restart"/>
            <w:tcBorders>
              <w:left w:val="single" w:sz="4" w:space="0" w:color="auto"/>
              <w:right w:val="single" w:sz="4" w:space="0" w:color="auto"/>
            </w:tcBorders>
          </w:tcPr>
          <w:p w:rsidR="00FC17ED" w:rsidRPr="00D34D10" w:rsidRDefault="00FC17ED" w:rsidP="00633F16">
            <w:pPr>
              <w:snapToGrid w:val="0"/>
              <w:jc w:val="center"/>
              <w:rPr>
                <w:sz w:val="18"/>
                <w:szCs w:val="18"/>
              </w:rPr>
            </w:pPr>
            <w:r w:rsidRPr="00D34D10">
              <w:rPr>
                <w:sz w:val="18"/>
                <w:szCs w:val="18"/>
              </w:rPr>
              <w:t>Отдел образования</w:t>
            </w:r>
          </w:p>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autoSpaceDE w:val="0"/>
              <w:autoSpaceDN w:val="0"/>
              <w:rPr>
                <w:b/>
                <w:sz w:val="18"/>
                <w:szCs w:val="18"/>
              </w:rPr>
            </w:pPr>
            <w:r w:rsidRPr="003533FB">
              <w:rPr>
                <w:b/>
                <w:sz w:val="18"/>
                <w:szCs w:val="18"/>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b/>
                <w:sz w:val="18"/>
                <w:szCs w:val="18"/>
              </w:rPr>
            </w:pPr>
            <w:r w:rsidRPr="003533FB">
              <w:rPr>
                <w:b/>
                <w:sz w:val="18"/>
                <w:szCs w:val="18"/>
              </w:rPr>
              <w:t>4061,983</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b/>
                <w:sz w:val="18"/>
                <w:szCs w:val="18"/>
              </w:rPr>
            </w:pPr>
            <w:r w:rsidRPr="003533FB">
              <w:rPr>
                <w:b/>
                <w:sz w:val="18"/>
                <w:szCs w:val="18"/>
              </w:rPr>
              <w:t>1295,583</w:t>
            </w:r>
          </w:p>
        </w:tc>
        <w:tc>
          <w:tcPr>
            <w:tcW w:w="1361"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autoSpaceDE w:val="0"/>
              <w:autoSpaceDN w:val="0"/>
              <w:jc w:val="center"/>
              <w:rPr>
                <w:b/>
                <w:sz w:val="18"/>
                <w:szCs w:val="18"/>
              </w:rPr>
            </w:pPr>
            <w:r w:rsidRPr="003533FB">
              <w:rPr>
                <w:b/>
                <w:sz w:val="18"/>
                <w:szCs w:val="18"/>
              </w:rPr>
              <w:t>2766,4</w:t>
            </w:r>
          </w:p>
        </w:tc>
        <w:tc>
          <w:tcPr>
            <w:tcW w:w="1247"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842" w:type="dxa"/>
            <w:gridSpan w:val="3"/>
            <w:vMerge w:val="restart"/>
            <w:tcBorders>
              <w:left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Капитальный ремонт здания</w:t>
            </w:r>
          </w:p>
          <w:p w:rsidR="00FC17ED" w:rsidRPr="003533FB" w:rsidRDefault="00FC17ED" w:rsidP="00633F16">
            <w:pPr>
              <w:snapToGrid w:val="0"/>
              <w:jc w:val="center"/>
              <w:rPr>
                <w:sz w:val="18"/>
                <w:szCs w:val="18"/>
              </w:rPr>
            </w:pPr>
            <w:r w:rsidRPr="003533FB">
              <w:rPr>
                <w:sz w:val="18"/>
                <w:szCs w:val="18"/>
              </w:rPr>
              <w:t>МБОУ ООШ с</w:t>
            </w:r>
            <w:proofErr w:type="gramStart"/>
            <w:r w:rsidRPr="003533FB">
              <w:rPr>
                <w:sz w:val="18"/>
                <w:szCs w:val="18"/>
              </w:rPr>
              <w:t>.Б</w:t>
            </w:r>
            <w:proofErr w:type="gramEnd"/>
            <w:r w:rsidRPr="003533FB">
              <w:rPr>
                <w:sz w:val="18"/>
                <w:szCs w:val="18"/>
              </w:rPr>
              <w:t>ольшой Умыс</w:t>
            </w:r>
          </w:p>
        </w:tc>
        <w:tc>
          <w:tcPr>
            <w:tcW w:w="1418" w:type="dxa"/>
            <w:vMerge w:val="restart"/>
            <w:tcBorders>
              <w:left w:val="single" w:sz="4" w:space="0" w:color="auto"/>
              <w:right w:val="single" w:sz="4" w:space="0" w:color="auto"/>
            </w:tcBorders>
          </w:tcPr>
          <w:p w:rsidR="00FC17ED" w:rsidRPr="003533FB" w:rsidRDefault="00FC17ED" w:rsidP="00633F16">
            <w:pPr>
              <w:autoSpaceDE w:val="0"/>
              <w:autoSpaceDN w:val="0"/>
              <w:rPr>
                <w:sz w:val="18"/>
                <w:szCs w:val="18"/>
              </w:rPr>
            </w:pPr>
            <w:r w:rsidRPr="003533FB">
              <w:rPr>
                <w:sz w:val="18"/>
                <w:szCs w:val="18"/>
              </w:rPr>
              <w:t>1</w:t>
            </w:r>
          </w:p>
          <w:p w:rsidR="00FC17ED" w:rsidRPr="003533FB" w:rsidRDefault="00FC17ED" w:rsidP="00633F16">
            <w:pPr>
              <w:autoSpaceDE w:val="0"/>
              <w:autoSpaceDN w:val="0"/>
              <w:rPr>
                <w:sz w:val="18"/>
                <w:szCs w:val="18"/>
              </w:rPr>
            </w:pPr>
            <w:r w:rsidRPr="003533FB">
              <w:rPr>
                <w:sz w:val="18"/>
                <w:szCs w:val="18"/>
              </w:rPr>
              <w:t>3.2</w:t>
            </w:r>
          </w:p>
        </w:tc>
      </w:tr>
      <w:tr w:rsidR="00FC17ED" w:rsidRPr="00D34D10" w:rsidTr="00633F16">
        <w:tc>
          <w:tcPr>
            <w:tcW w:w="850"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2569"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1826"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autoSpaceDE w:val="0"/>
              <w:autoSpaceDN w:val="0"/>
              <w:rPr>
                <w:sz w:val="18"/>
                <w:szCs w:val="18"/>
              </w:rPr>
            </w:pPr>
            <w:r w:rsidRPr="003533FB">
              <w:rPr>
                <w:sz w:val="18"/>
                <w:szCs w:val="18"/>
              </w:rPr>
              <w:t>2016г</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autoSpaceDE w:val="0"/>
              <w:autoSpaceDN w:val="0"/>
              <w:jc w:val="center"/>
              <w:rPr>
                <w:sz w:val="18"/>
                <w:szCs w:val="18"/>
              </w:rPr>
            </w:pPr>
            <w:r w:rsidRPr="003533FB">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842" w:type="dxa"/>
            <w:gridSpan w:val="3"/>
            <w:vMerge/>
            <w:tcBorders>
              <w:left w:val="single" w:sz="4" w:space="0" w:color="auto"/>
              <w:right w:val="single" w:sz="4" w:space="0" w:color="auto"/>
            </w:tcBorders>
          </w:tcPr>
          <w:p w:rsidR="00FC17ED" w:rsidRPr="003533FB" w:rsidRDefault="00FC17ED" w:rsidP="00633F16">
            <w:pPr>
              <w:snapToGrid w:val="0"/>
              <w:jc w:val="center"/>
              <w:rPr>
                <w:sz w:val="18"/>
                <w:szCs w:val="18"/>
              </w:rPr>
            </w:pPr>
          </w:p>
        </w:tc>
        <w:tc>
          <w:tcPr>
            <w:tcW w:w="1418" w:type="dxa"/>
            <w:vMerge/>
            <w:tcBorders>
              <w:left w:val="single" w:sz="4" w:space="0" w:color="auto"/>
              <w:right w:val="single" w:sz="4" w:space="0" w:color="auto"/>
            </w:tcBorders>
          </w:tcPr>
          <w:p w:rsidR="00FC17ED" w:rsidRPr="003533FB" w:rsidRDefault="00FC17ED" w:rsidP="00633F16">
            <w:pPr>
              <w:autoSpaceDE w:val="0"/>
              <w:autoSpaceDN w:val="0"/>
              <w:rPr>
                <w:sz w:val="18"/>
                <w:szCs w:val="18"/>
              </w:rPr>
            </w:pPr>
          </w:p>
        </w:tc>
      </w:tr>
      <w:tr w:rsidR="00FC17ED" w:rsidRPr="00D34D10" w:rsidTr="00633F16">
        <w:tc>
          <w:tcPr>
            <w:tcW w:w="850"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2569"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1826"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autoSpaceDE w:val="0"/>
              <w:autoSpaceDN w:val="0"/>
              <w:rPr>
                <w:sz w:val="18"/>
                <w:szCs w:val="18"/>
              </w:rPr>
            </w:pPr>
            <w:r w:rsidRPr="003533FB">
              <w:rPr>
                <w:sz w:val="18"/>
                <w:szCs w:val="18"/>
              </w:rPr>
              <w:t>2017г</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autoSpaceDE w:val="0"/>
              <w:autoSpaceDN w:val="0"/>
              <w:jc w:val="center"/>
              <w:rPr>
                <w:sz w:val="18"/>
                <w:szCs w:val="18"/>
              </w:rPr>
            </w:pPr>
            <w:r w:rsidRPr="003533FB">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842" w:type="dxa"/>
            <w:gridSpan w:val="3"/>
            <w:vMerge/>
            <w:tcBorders>
              <w:left w:val="single" w:sz="4" w:space="0" w:color="auto"/>
              <w:right w:val="single" w:sz="4" w:space="0" w:color="auto"/>
            </w:tcBorders>
          </w:tcPr>
          <w:p w:rsidR="00FC17ED" w:rsidRPr="003533FB" w:rsidRDefault="00FC17ED" w:rsidP="00633F16">
            <w:pPr>
              <w:snapToGrid w:val="0"/>
              <w:jc w:val="center"/>
              <w:rPr>
                <w:sz w:val="18"/>
                <w:szCs w:val="18"/>
              </w:rPr>
            </w:pPr>
          </w:p>
        </w:tc>
        <w:tc>
          <w:tcPr>
            <w:tcW w:w="1418" w:type="dxa"/>
            <w:vMerge/>
            <w:tcBorders>
              <w:left w:val="single" w:sz="4" w:space="0" w:color="auto"/>
              <w:right w:val="single" w:sz="4" w:space="0" w:color="auto"/>
            </w:tcBorders>
          </w:tcPr>
          <w:p w:rsidR="00FC17ED" w:rsidRPr="003533FB" w:rsidRDefault="00FC17ED" w:rsidP="00633F16">
            <w:pPr>
              <w:autoSpaceDE w:val="0"/>
              <w:autoSpaceDN w:val="0"/>
              <w:rPr>
                <w:sz w:val="18"/>
                <w:szCs w:val="18"/>
              </w:rPr>
            </w:pPr>
          </w:p>
        </w:tc>
      </w:tr>
      <w:tr w:rsidR="00FC17ED" w:rsidRPr="00D34D10" w:rsidTr="00633F16">
        <w:tc>
          <w:tcPr>
            <w:tcW w:w="850"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2569"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1826"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autoSpaceDE w:val="0"/>
              <w:autoSpaceDN w:val="0"/>
              <w:rPr>
                <w:sz w:val="18"/>
                <w:szCs w:val="18"/>
              </w:rPr>
            </w:pPr>
            <w:r w:rsidRPr="003533FB">
              <w:rPr>
                <w:sz w:val="18"/>
                <w:szCs w:val="18"/>
              </w:rPr>
              <w:t>2018г</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autoSpaceDE w:val="0"/>
              <w:autoSpaceDN w:val="0"/>
              <w:jc w:val="center"/>
              <w:rPr>
                <w:sz w:val="18"/>
                <w:szCs w:val="18"/>
              </w:rPr>
            </w:pPr>
            <w:r w:rsidRPr="003533FB">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842" w:type="dxa"/>
            <w:gridSpan w:val="3"/>
            <w:vMerge/>
            <w:tcBorders>
              <w:left w:val="single" w:sz="4" w:space="0" w:color="auto"/>
              <w:right w:val="single" w:sz="4" w:space="0" w:color="auto"/>
            </w:tcBorders>
          </w:tcPr>
          <w:p w:rsidR="00FC17ED" w:rsidRPr="003533FB" w:rsidRDefault="00FC17ED" w:rsidP="00633F16">
            <w:pPr>
              <w:snapToGrid w:val="0"/>
              <w:jc w:val="center"/>
              <w:rPr>
                <w:sz w:val="18"/>
                <w:szCs w:val="18"/>
              </w:rPr>
            </w:pPr>
          </w:p>
        </w:tc>
        <w:tc>
          <w:tcPr>
            <w:tcW w:w="1418" w:type="dxa"/>
            <w:vMerge/>
            <w:tcBorders>
              <w:left w:val="single" w:sz="4" w:space="0" w:color="auto"/>
              <w:right w:val="single" w:sz="4" w:space="0" w:color="auto"/>
            </w:tcBorders>
          </w:tcPr>
          <w:p w:rsidR="00FC17ED" w:rsidRPr="003533FB" w:rsidRDefault="00FC17ED" w:rsidP="00633F16">
            <w:pPr>
              <w:autoSpaceDE w:val="0"/>
              <w:autoSpaceDN w:val="0"/>
              <w:rPr>
                <w:sz w:val="18"/>
                <w:szCs w:val="18"/>
              </w:rPr>
            </w:pPr>
          </w:p>
        </w:tc>
      </w:tr>
      <w:tr w:rsidR="00FC17ED" w:rsidRPr="00D34D10" w:rsidTr="00633F16">
        <w:tc>
          <w:tcPr>
            <w:tcW w:w="850"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2569"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1826"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autoSpaceDE w:val="0"/>
              <w:autoSpaceDN w:val="0"/>
              <w:rPr>
                <w:sz w:val="18"/>
                <w:szCs w:val="18"/>
              </w:rPr>
            </w:pPr>
            <w:r w:rsidRPr="003533FB">
              <w:rPr>
                <w:sz w:val="18"/>
                <w:szCs w:val="18"/>
              </w:rPr>
              <w:t>2019г</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autoSpaceDE w:val="0"/>
              <w:autoSpaceDN w:val="0"/>
              <w:jc w:val="center"/>
              <w:rPr>
                <w:sz w:val="18"/>
                <w:szCs w:val="18"/>
              </w:rPr>
            </w:pPr>
            <w:r w:rsidRPr="003533FB">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842" w:type="dxa"/>
            <w:gridSpan w:val="3"/>
            <w:vMerge/>
            <w:tcBorders>
              <w:left w:val="single" w:sz="4" w:space="0" w:color="auto"/>
              <w:right w:val="single" w:sz="4" w:space="0" w:color="auto"/>
            </w:tcBorders>
          </w:tcPr>
          <w:p w:rsidR="00FC17ED" w:rsidRPr="003533FB" w:rsidRDefault="00FC17ED" w:rsidP="00633F16">
            <w:pPr>
              <w:snapToGrid w:val="0"/>
              <w:jc w:val="center"/>
              <w:rPr>
                <w:sz w:val="18"/>
                <w:szCs w:val="18"/>
              </w:rPr>
            </w:pPr>
          </w:p>
        </w:tc>
        <w:tc>
          <w:tcPr>
            <w:tcW w:w="1418" w:type="dxa"/>
            <w:vMerge/>
            <w:tcBorders>
              <w:left w:val="single" w:sz="4" w:space="0" w:color="auto"/>
              <w:right w:val="single" w:sz="4" w:space="0" w:color="auto"/>
            </w:tcBorders>
          </w:tcPr>
          <w:p w:rsidR="00FC17ED" w:rsidRPr="003533FB" w:rsidRDefault="00FC17ED" w:rsidP="00633F16">
            <w:pPr>
              <w:autoSpaceDE w:val="0"/>
              <w:autoSpaceDN w:val="0"/>
              <w:rPr>
                <w:sz w:val="18"/>
                <w:szCs w:val="18"/>
              </w:rPr>
            </w:pPr>
          </w:p>
        </w:tc>
      </w:tr>
      <w:tr w:rsidR="00FC17ED" w:rsidRPr="00D34D10" w:rsidTr="00633F16">
        <w:tc>
          <w:tcPr>
            <w:tcW w:w="850"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2569"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1826"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autoSpaceDE w:val="0"/>
              <w:autoSpaceDN w:val="0"/>
              <w:rPr>
                <w:sz w:val="18"/>
                <w:szCs w:val="18"/>
              </w:rPr>
            </w:pPr>
            <w:r w:rsidRPr="003533FB">
              <w:rPr>
                <w:sz w:val="18"/>
                <w:szCs w:val="18"/>
              </w:rPr>
              <w:t>2020г</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autoSpaceDE w:val="0"/>
              <w:autoSpaceDN w:val="0"/>
              <w:jc w:val="center"/>
              <w:rPr>
                <w:sz w:val="18"/>
                <w:szCs w:val="18"/>
              </w:rPr>
            </w:pPr>
            <w:r w:rsidRPr="003533FB">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842" w:type="dxa"/>
            <w:gridSpan w:val="3"/>
            <w:vMerge/>
            <w:tcBorders>
              <w:left w:val="single" w:sz="4" w:space="0" w:color="auto"/>
              <w:right w:val="single" w:sz="4" w:space="0" w:color="auto"/>
            </w:tcBorders>
          </w:tcPr>
          <w:p w:rsidR="00FC17ED" w:rsidRPr="003533FB" w:rsidRDefault="00FC17ED" w:rsidP="00633F16">
            <w:pPr>
              <w:snapToGrid w:val="0"/>
              <w:jc w:val="center"/>
              <w:rPr>
                <w:sz w:val="18"/>
                <w:szCs w:val="18"/>
              </w:rPr>
            </w:pPr>
          </w:p>
        </w:tc>
        <w:tc>
          <w:tcPr>
            <w:tcW w:w="1418" w:type="dxa"/>
            <w:vMerge/>
            <w:tcBorders>
              <w:left w:val="single" w:sz="4" w:space="0" w:color="auto"/>
              <w:right w:val="single" w:sz="4" w:space="0" w:color="auto"/>
            </w:tcBorders>
          </w:tcPr>
          <w:p w:rsidR="00FC17ED" w:rsidRPr="003533FB" w:rsidRDefault="00FC17ED" w:rsidP="00633F16">
            <w:pPr>
              <w:autoSpaceDE w:val="0"/>
              <w:autoSpaceDN w:val="0"/>
              <w:rPr>
                <w:sz w:val="18"/>
                <w:szCs w:val="18"/>
              </w:rPr>
            </w:pPr>
          </w:p>
        </w:tc>
      </w:tr>
      <w:tr w:rsidR="00FC17ED" w:rsidRPr="00D34D10" w:rsidTr="00633F16">
        <w:tc>
          <w:tcPr>
            <w:tcW w:w="850"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2569"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1826"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autoSpaceDE w:val="0"/>
              <w:autoSpaceDN w:val="0"/>
              <w:rPr>
                <w:sz w:val="18"/>
                <w:szCs w:val="18"/>
              </w:rPr>
            </w:pPr>
            <w:r w:rsidRPr="003533FB">
              <w:rPr>
                <w:sz w:val="18"/>
                <w:szCs w:val="18"/>
              </w:rPr>
              <w:t>2021г</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4021,983</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1255,583</w:t>
            </w:r>
          </w:p>
        </w:tc>
        <w:tc>
          <w:tcPr>
            <w:tcW w:w="1361"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autoSpaceDE w:val="0"/>
              <w:autoSpaceDN w:val="0"/>
              <w:jc w:val="center"/>
              <w:rPr>
                <w:sz w:val="18"/>
                <w:szCs w:val="18"/>
              </w:rPr>
            </w:pPr>
            <w:r w:rsidRPr="003533FB">
              <w:rPr>
                <w:sz w:val="18"/>
                <w:szCs w:val="18"/>
              </w:rPr>
              <w:t>2766,4</w:t>
            </w:r>
          </w:p>
        </w:tc>
        <w:tc>
          <w:tcPr>
            <w:tcW w:w="1247"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842" w:type="dxa"/>
            <w:gridSpan w:val="3"/>
            <w:vMerge/>
            <w:tcBorders>
              <w:left w:val="single" w:sz="4" w:space="0" w:color="auto"/>
              <w:right w:val="single" w:sz="4" w:space="0" w:color="auto"/>
            </w:tcBorders>
          </w:tcPr>
          <w:p w:rsidR="00FC17ED" w:rsidRPr="003533FB" w:rsidRDefault="00FC17ED" w:rsidP="00633F16">
            <w:pPr>
              <w:snapToGrid w:val="0"/>
              <w:jc w:val="center"/>
              <w:rPr>
                <w:sz w:val="18"/>
                <w:szCs w:val="18"/>
              </w:rPr>
            </w:pPr>
          </w:p>
        </w:tc>
        <w:tc>
          <w:tcPr>
            <w:tcW w:w="1418" w:type="dxa"/>
            <w:vMerge/>
            <w:tcBorders>
              <w:left w:val="single" w:sz="4" w:space="0" w:color="auto"/>
              <w:right w:val="single" w:sz="4" w:space="0" w:color="auto"/>
            </w:tcBorders>
          </w:tcPr>
          <w:p w:rsidR="00FC17ED" w:rsidRPr="003533FB" w:rsidRDefault="00FC17ED" w:rsidP="00633F16">
            <w:pPr>
              <w:autoSpaceDE w:val="0"/>
              <w:autoSpaceDN w:val="0"/>
              <w:rPr>
                <w:sz w:val="18"/>
                <w:szCs w:val="18"/>
              </w:rPr>
            </w:pPr>
          </w:p>
        </w:tc>
      </w:tr>
      <w:tr w:rsidR="00FC17ED" w:rsidRPr="00D34D10" w:rsidTr="00633F16">
        <w:tc>
          <w:tcPr>
            <w:tcW w:w="850"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2569"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1826"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autoSpaceDE w:val="0"/>
              <w:autoSpaceDN w:val="0"/>
              <w:rPr>
                <w:sz w:val="18"/>
                <w:szCs w:val="18"/>
              </w:rPr>
            </w:pPr>
            <w:r w:rsidRPr="003533FB">
              <w:rPr>
                <w:sz w:val="18"/>
                <w:szCs w:val="18"/>
              </w:rPr>
              <w:t>2022г</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40,0</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40,0</w:t>
            </w:r>
          </w:p>
        </w:tc>
        <w:tc>
          <w:tcPr>
            <w:tcW w:w="1361"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autoSpaceDE w:val="0"/>
              <w:autoSpaceDN w:val="0"/>
              <w:jc w:val="center"/>
              <w:rPr>
                <w:sz w:val="18"/>
                <w:szCs w:val="18"/>
              </w:rPr>
            </w:pPr>
            <w:r w:rsidRPr="003533FB">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p>
        </w:tc>
        <w:tc>
          <w:tcPr>
            <w:tcW w:w="1842" w:type="dxa"/>
            <w:gridSpan w:val="3"/>
            <w:vMerge/>
            <w:tcBorders>
              <w:left w:val="single" w:sz="4" w:space="0" w:color="auto"/>
              <w:right w:val="single" w:sz="4" w:space="0" w:color="auto"/>
            </w:tcBorders>
          </w:tcPr>
          <w:p w:rsidR="00FC17ED" w:rsidRPr="003533FB" w:rsidRDefault="00FC17ED" w:rsidP="00633F16">
            <w:pPr>
              <w:snapToGrid w:val="0"/>
              <w:jc w:val="center"/>
              <w:rPr>
                <w:sz w:val="18"/>
                <w:szCs w:val="18"/>
              </w:rPr>
            </w:pPr>
          </w:p>
        </w:tc>
        <w:tc>
          <w:tcPr>
            <w:tcW w:w="1418" w:type="dxa"/>
            <w:vMerge/>
            <w:tcBorders>
              <w:left w:val="single" w:sz="4" w:space="0" w:color="auto"/>
              <w:right w:val="single" w:sz="4" w:space="0" w:color="auto"/>
            </w:tcBorders>
          </w:tcPr>
          <w:p w:rsidR="00FC17ED" w:rsidRPr="003533FB" w:rsidRDefault="00FC17ED" w:rsidP="00633F16">
            <w:pPr>
              <w:autoSpaceDE w:val="0"/>
              <w:autoSpaceDN w:val="0"/>
              <w:rPr>
                <w:sz w:val="18"/>
                <w:szCs w:val="18"/>
              </w:rPr>
            </w:pPr>
          </w:p>
        </w:tc>
      </w:tr>
      <w:tr w:rsidR="00FC17ED" w:rsidRPr="00D34D10" w:rsidTr="00633F16">
        <w:tc>
          <w:tcPr>
            <w:tcW w:w="850"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2569"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1826"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autoSpaceDE w:val="0"/>
              <w:autoSpaceDN w:val="0"/>
              <w:rPr>
                <w:sz w:val="18"/>
                <w:szCs w:val="18"/>
              </w:rPr>
            </w:pPr>
            <w:r w:rsidRPr="003533FB">
              <w:rPr>
                <w:sz w:val="18"/>
                <w:szCs w:val="18"/>
              </w:rPr>
              <w:t>2023г</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autoSpaceDE w:val="0"/>
              <w:autoSpaceDN w:val="0"/>
              <w:jc w:val="center"/>
              <w:rPr>
                <w:sz w:val="18"/>
                <w:szCs w:val="18"/>
              </w:rPr>
            </w:pPr>
            <w:r w:rsidRPr="003533FB">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842" w:type="dxa"/>
            <w:gridSpan w:val="3"/>
            <w:vMerge/>
            <w:tcBorders>
              <w:left w:val="single" w:sz="4" w:space="0" w:color="auto"/>
              <w:right w:val="single" w:sz="4" w:space="0" w:color="auto"/>
            </w:tcBorders>
          </w:tcPr>
          <w:p w:rsidR="00FC17ED" w:rsidRPr="003533FB" w:rsidRDefault="00FC17ED" w:rsidP="00633F16">
            <w:pPr>
              <w:snapToGrid w:val="0"/>
              <w:jc w:val="center"/>
              <w:rPr>
                <w:sz w:val="18"/>
                <w:szCs w:val="18"/>
              </w:rPr>
            </w:pPr>
          </w:p>
        </w:tc>
        <w:tc>
          <w:tcPr>
            <w:tcW w:w="1418" w:type="dxa"/>
            <w:vMerge/>
            <w:tcBorders>
              <w:left w:val="single" w:sz="4" w:space="0" w:color="auto"/>
              <w:right w:val="single" w:sz="4" w:space="0" w:color="auto"/>
            </w:tcBorders>
          </w:tcPr>
          <w:p w:rsidR="00FC17ED" w:rsidRPr="003533FB" w:rsidRDefault="00FC17ED" w:rsidP="00633F16">
            <w:pPr>
              <w:autoSpaceDE w:val="0"/>
              <w:autoSpaceDN w:val="0"/>
              <w:rPr>
                <w:sz w:val="18"/>
                <w:szCs w:val="18"/>
              </w:rPr>
            </w:pPr>
          </w:p>
        </w:tc>
      </w:tr>
      <w:tr w:rsidR="00FC17ED" w:rsidRPr="00D34D10" w:rsidTr="00633F16">
        <w:tc>
          <w:tcPr>
            <w:tcW w:w="850"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2569"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1826"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autoSpaceDE w:val="0"/>
              <w:autoSpaceDN w:val="0"/>
              <w:rPr>
                <w:sz w:val="18"/>
                <w:szCs w:val="18"/>
              </w:rPr>
            </w:pPr>
            <w:r w:rsidRPr="003533FB">
              <w:rPr>
                <w:sz w:val="18"/>
                <w:szCs w:val="18"/>
              </w:rPr>
              <w:t>2024г</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autoSpaceDE w:val="0"/>
              <w:autoSpaceDN w:val="0"/>
              <w:jc w:val="center"/>
              <w:rPr>
                <w:sz w:val="18"/>
                <w:szCs w:val="18"/>
              </w:rPr>
            </w:pPr>
            <w:r w:rsidRPr="003533FB">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842" w:type="dxa"/>
            <w:gridSpan w:val="3"/>
            <w:vMerge/>
            <w:tcBorders>
              <w:left w:val="single" w:sz="4" w:space="0" w:color="auto"/>
              <w:right w:val="single" w:sz="4" w:space="0" w:color="auto"/>
            </w:tcBorders>
          </w:tcPr>
          <w:p w:rsidR="00FC17ED" w:rsidRPr="003533FB" w:rsidRDefault="00FC17ED" w:rsidP="00633F16">
            <w:pPr>
              <w:snapToGrid w:val="0"/>
              <w:jc w:val="center"/>
              <w:rPr>
                <w:sz w:val="18"/>
                <w:szCs w:val="18"/>
              </w:rPr>
            </w:pPr>
          </w:p>
        </w:tc>
        <w:tc>
          <w:tcPr>
            <w:tcW w:w="1418" w:type="dxa"/>
            <w:vMerge/>
            <w:tcBorders>
              <w:left w:val="single" w:sz="4" w:space="0" w:color="auto"/>
              <w:right w:val="single" w:sz="4" w:space="0" w:color="auto"/>
            </w:tcBorders>
          </w:tcPr>
          <w:p w:rsidR="00FC17ED" w:rsidRPr="003533FB" w:rsidRDefault="00FC17ED" w:rsidP="00633F16">
            <w:pPr>
              <w:autoSpaceDE w:val="0"/>
              <w:autoSpaceDN w:val="0"/>
              <w:rPr>
                <w:sz w:val="18"/>
                <w:szCs w:val="18"/>
              </w:rPr>
            </w:pPr>
          </w:p>
        </w:tc>
      </w:tr>
      <w:tr w:rsidR="00FC17ED" w:rsidRPr="00D34D10" w:rsidTr="00633F16">
        <w:tc>
          <w:tcPr>
            <w:tcW w:w="850"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2569"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1826"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autoSpaceDE w:val="0"/>
              <w:autoSpaceDN w:val="0"/>
              <w:rPr>
                <w:sz w:val="18"/>
                <w:szCs w:val="18"/>
              </w:rPr>
            </w:pPr>
            <w:r w:rsidRPr="003533FB">
              <w:rPr>
                <w:sz w:val="18"/>
                <w:szCs w:val="18"/>
              </w:rPr>
              <w:t>2025г</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autoSpaceDE w:val="0"/>
              <w:autoSpaceDN w:val="0"/>
              <w:jc w:val="center"/>
              <w:rPr>
                <w:sz w:val="18"/>
                <w:szCs w:val="18"/>
              </w:rPr>
            </w:pPr>
            <w:r w:rsidRPr="003533FB">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842" w:type="dxa"/>
            <w:gridSpan w:val="3"/>
            <w:vMerge/>
            <w:tcBorders>
              <w:left w:val="single" w:sz="4" w:space="0" w:color="auto"/>
              <w:right w:val="single" w:sz="4" w:space="0" w:color="auto"/>
            </w:tcBorders>
          </w:tcPr>
          <w:p w:rsidR="00FC17ED" w:rsidRPr="003533FB" w:rsidRDefault="00FC17ED" w:rsidP="00633F16">
            <w:pPr>
              <w:snapToGrid w:val="0"/>
              <w:jc w:val="center"/>
              <w:rPr>
                <w:sz w:val="18"/>
                <w:szCs w:val="18"/>
              </w:rPr>
            </w:pPr>
          </w:p>
        </w:tc>
        <w:tc>
          <w:tcPr>
            <w:tcW w:w="1418" w:type="dxa"/>
            <w:vMerge/>
            <w:tcBorders>
              <w:left w:val="single" w:sz="4" w:space="0" w:color="auto"/>
              <w:right w:val="single" w:sz="4" w:space="0" w:color="auto"/>
            </w:tcBorders>
          </w:tcPr>
          <w:p w:rsidR="00FC17ED" w:rsidRPr="003533FB" w:rsidRDefault="00FC17ED" w:rsidP="00633F16">
            <w:pPr>
              <w:autoSpaceDE w:val="0"/>
              <w:autoSpaceDN w:val="0"/>
              <w:rPr>
                <w:sz w:val="18"/>
                <w:szCs w:val="18"/>
              </w:rPr>
            </w:pPr>
          </w:p>
        </w:tc>
      </w:tr>
      <w:tr w:rsidR="00FC17ED" w:rsidRPr="00D34D10" w:rsidTr="00633F16">
        <w:tc>
          <w:tcPr>
            <w:tcW w:w="850"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2569"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1826"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autoSpaceDE w:val="0"/>
              <w:autoSpaceDN w:val="0"/>
              <w:rPr>
                <w:sz w:val="18"/>
                <w:szCs w:val="18"/>
              </w:rPr>
            </w:pPr>
            <w:r w:rsidRPr="003533FB">
              <w:rPr>
                <w:sz w:val="18"/>
                <w:szCs w:val="18"/>
              </w:rPr>
              <w:t>2026г</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autoSpaceDE w:val="0"/>
              <w:autoSpaceDN w:val="0"/>
              <w:jc w:val="center"/>
              <w:rPr>
                <w:sz w:val="18"/>
                <w:szCs w:val="18"/>
              </w:rPr>
            </w:pPr>
            <w:r w:rsidRPr="003533FB">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842" w:type="dxa"/>
            <w:gridSpan w:val="3"/>
            <w:vMerge/>
            <w:tcBorders>
              <w:left w:val="single" w:sz="4" w:space="0" w:color="auto"/>
              <w:right w:val="single" w:sz="4" w:space="0" w:color="auto"/>
            </w:tcBorders>
          </w:tcPr>
          <w:p w:rsidR="00FC17ED" w:rsidRPr="003533FB" w:rsidRDefault="00FC17ED" w:rsidP="00633F16">
            <w:pPr>
              <w:snapToGrid w:val="0"/>
              <w:jc w:val="center"/>
              <w:rPr>
                <w:sz w:val="18"/>
                <w:szCs w:val="18"/>
              </w:rPr>
            </w:pPr>
          </w:p>
        </w:tc>
        <w:tc>
          <w:tcPr>
            <w:tcW w:w="1418" w:type="dxa"/>
            <w:vMerge/>
            <w:tcBorders>
              <w:left w:val="single" w:sz="4" w:space="0" w:color="auto"/>
              <w:right w:val="single" w:sz="4" w:space="0" w:color="auto"/>
            </w:tcBorders>
          </w:tcPr>
          <w:p w:rsidR="00FC17ED" w:rsidRPr="003533FB" w:rsidRDefault="00FC17ED" w:rsidP="00633F16">
            <w:pPr>
              <w:autoSpaceDE w:val="0"/>
              <w:autoSpaceDN w:val="0"/>
              <w:rPr>
                <w:sz w:val="18"/>
                <w:szCs w:val="18"/>
              </w:rPr>
            </w:pPr>
          </w:p>
        </w:tc>
      </w:tr>
      <w:tr w:rsidR="00FC17ED" w:rsidRPr="00D34D10" w:rsidTr="00633F16">
        <w:tc>
          <w:tcPr>
            <w:tcW w:w="850" w:type="dxa"/>
            <w:gridSpan w:val="2"/>
            <w:vMerge/>
            <w:tcBorders>
              <w:left w:val="single" w:sz="4" w:space="0" w:color="auto"/>
              <w:bottom w:val="single" w:sz="4" w:space="0" w:color="auto"/>
              <w:right w:val="single" w:sz="4" w:space="0" w:color="auto"/>
            </w:tcBorders>
          </w:tcPr>
          <w:p w:rsidR="00FC17ED" w:rsidRPr="00D34D10" w:rsidRDefault="00FC17ED" w:rsidP="00633F16">
            <w:pPr>
              <w:rPr>
                <w:sz w:val="18"/>
                <w:szCs w:val="18"/>
              </w:rPr>
            </w:pPr>
          </w:p>
        </w:tc>
        <w:tc>
          <w:tcPr>
            <w:tcW w:w="2569" w:type="dxa"/>
            <w:gridSpan w:val="2"/>
            <w:vMerge/>
            <w:tcBorders>
              <w:left w:val="single" w:sz="4" w:space="0" w:color="auto"/>
              <w:bottom w:val="single" w:sz="4" w:space="0" w:color="auto"/>
              <w:right w:val="single" w:sz="4" w:space="0" w:color="auto"/>
            </w:tcBorders>
          </w:tcPr>
          <w:p w:rsidR="00FC17ED" w:rsidRPr="00D34D10" w:rsidRDefault="00FC17ED" w:rsidP="00633F16">
            <w:pPr>
              <w:rPr>
                <w:sz w:val="18"/>
                <w:szCs w:val="18"/>
              </w:rPr>
            </w:pPr>
          </w:p>
        </w:tc>
        <w:tc>
          <w:tcPr>
            <w:tcW w:w="1826" w:type="dxa"/>
            <w:gridSpan w:val="4"/>
            <w:vMerge/>
            <w:tcBorders>
              <w:left w:val="single" w:sz="4" w:space="0" w:color="auto"/>
              <w:bottom w:val="single" w:sz="4" w:space="0" w:color="auto"/>
              <w:right w:val="single" w:sz="4" w:space="0" w:color="auto"/>
            </w:tcBorders>
          </w:tcPr>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autoSpaceDE w:val="0"/>
              <w:autoSpaceDN w:val="0"/>
              <w:rPr>
                <w:sz w:val="18"/>
                <w:szCs w:val="18"/>
              </w:rPr>
            </w:pPr>
            <w:r w:rsidRPr="003533FB">
              <w:rPr>
                <w:sz w:val="18"/>
                <w:szCs w:val="18"/>
              </w:rPr>
              <w:t>2027г</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autoSpaceDE w:val="0"/>
              <w:autoSpaceDN w:val="0"/>
              <w:jc w:val="center"/>
              <w:rPr>
                <w:sz w:val="18"/>
                <w:szCs w:val="18"/>
              </w:rPr>
            </w:pPr>
            <w:r w:rsidRPr="003533FB">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842" w:type="dxa"/>
            <w:gridSpan w:val="3"/>
            <w:vMerge/>
            <w:tcBorders>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p>
        </w:tc>
        <w:tc>
          <w:tcPr>
            <w:tcW w:w="1418" w:type="dxa"/>
            <w:vMerge/>
            <w:tcBorders>
              <w:left w:val="single" w:sz="4" w:space="0" w:color="auto"/>
              <w:bottom w:val="single" w:sz="4" w:space="0" w:color="auto"/>
              <w:right w:val="single" w:sz="4" w:space="0" w:color="auto"/>
            </w:tcBorders>
          </w:tcPr>
          <w:p w:rsidR="00FC17ED" w:rsidRPr="003533FB" w:rsidRDefault="00FC17ED" w:rsidP="00633F16">
            <w:pPr>
              <w:autoSpaceDE w:val="0"/>
              <w:autoSpaceDN w:val="0"/>
              <w:rPr>
                <w:sz w:val="18"/>
                <w:szCs w:val="18"/>
              </w:rPr>
            </w:pPr>
          </w:p>
        </w:tc>
      </w:tr>
      <w:tr w:rsidR="00FC17ED" w:rsidRPr="00D34D10" w:rsidTr="00633F16">
        <w:tc>
          <w:tcPr>
            <w:tcW w:w="850" w:type="dxa"/>
            <w:gridSpan w:val="2"/>
            <w:vMerge w:val="restart"/>
            <w:tcBorders>
              <w:top w:val="single" w:sz="4" w:space="0" w:color="auto"/>
              <w:left w:val="single" w:sz="4" w:space="0" w:color="auto"/>
              <w:right w:val="single" w:sz="4" w:space="0" w:color="auto"/>
            </w:tcBorders>
          </w:tcPr>
          <w:p w:rsidR="00FC17ED" w:rsidRPr="00D34D10" w:rsidRDefault="00FC17ED" w:rsidP="00633F16">
            <w:pPr>
              <w:rPr>
                <w:sz w:val="18"/>
                <w:szCs w:val="18"/>
              </w:rPr>
            </w:pPr>
            <w:r w:rsidRPr="00D34D10">
              <w:rPr>
                <w:sz w:val="18"/>
                <w:szCs w:val="18"/>
              </w:rPr>
              <w:t>3.1.6.</w:t>
            </w:r>
          </w:p>
        </w:tc>
        <w:tc>
          <w:tcPr>
            <w:tcW w:w="2569" w:type="dxa"/>
            <w:gridSpan w:val="2"/>
            <w:vMerge w:val="restart"/>
            <w:tcBorders>
              <w:top w:val="single" w:sz="4" w:space="0" w:color="auto"/>
              <w:left w:val="single" w:sz="4" w:space="0" w:color="auto"/>
              <w:right w:val="single" w:sz="4" w:space="0" w:color="auto"/>
            </w:tcBorders>
          </w:tcPr>
          <w:p w:rsidR="00FC17ED" w:rsidRPr="00D34D10" w:rsidRDefault="00FC17ED" w:rsidP="00633F16">
            <w:pPr>
              <w:rPr>
                <w:sz w:val="18"/>
                <w:szCs w:val="18"/>
              </w:rPr>
            </w:pPr>
            <w:r w:rsidRPr="00D34D10">
              <w:rPr>
                <w:sz w:val="18"/>
                <w:szCs w:val="18"/>
              </w:rPr>
              <w:t>МБОУ ООШ с</w:t>
            </w:r>
            <w:proofErr w:type="gramStart"/>
            <w:r w:rsidRPr="00D34D10">
              <w:rPr>
                <w:sz w:val="18"/>
                <w:szCs w:val="18"/>
              </w:rPr>
              <w:t>.Н</w:t>
            </w:r>
            <w:proofErr w:type="gramEnd"/>
            <w:r w:rsidRPr="00D34D10">
              <w:rPr>
                <w:sz w:val="18"/>
                <w:szCs w:val="18"/>
              </w:rPr>
              <w:t xml:space="preserve">овое Шаткино  </w:t>
            </w:r>
          </w:p>
        </w:tc>
        <w:tc>
          <w:tcPr>
            <w:tcW w:w="1826" w:type="dxa"/>
            <w:gridSpan w:val="4"/>
            <w:vMerge w:val="restart"/>
            <w:tcBorders>
              <w:top w:val="single" w:sz="4" w:space="0" w:color="auto"/>
              <w:left w:val="single" w:sz="4" w:space="0" w:color="auto"/>
              <w:right w:val="single" w:sz="4" w:space="0" w:color="auto"/>
            </w:tcBorders>
          </w:tcPr>
          <w:p w:rsidR="00FC17ED" w:rsidRPr="00D34D10" w:rsidRDefault="00FC17ED" w:rsidP="00633F16">
            <w:pPr>
              <w:snapToGrid w:val="0"/>
              <w:jc w:val="center"/>
              <w:rPr>
                <w:sz w:val="18"/>
                <w:szCs w:val="18"/>
              </w:rPr>
            </w:pPr>
            <w:r w:rsidRPr="00D34D10">
              <w:rPr>
                <w:sz w:val="18"/>
                <w:szCs w:val="18"/>
              </w:rPr>
              <w:t>Отдел образования</w:t>
            </w:r>
          </w:p>
        </w:tc>
        <w:tc>
          <w:tcPr>
            <w:tcW w:w="863"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autoSpaceDE w:val="0"/>
              <w:autoSpaceDN w:val="0"/>
              <w:rPr>
                <w:b/>
                <w:sz w:val="18"/>
                <w:szCs w:val="18"/>
              </w:rPr>
            </w:pPr>
            <w:r w:rsidRPr="003533FB">
              <w:rPr>
                <w:b/>
                <w:sz w:val="18"/>
                <w:szCs w:val="18"/>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b/>
                <w:sz w:val="18"/>
                <w:szCs w:val="18"/>
              </w:rPr>
            </w:pPr>
            <w:r w:rsidRPr="003533FB">
              <w:rPr>
                <w:b/>
                <w:sz w:val="18"/>
                <w:szCs w:val="18"/>
              </w:rPr>
              <w:t>3 104,063</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b/>
                <w:sz w:val="18"/>
                <w:szCs w:val="18"/>
              </w:rPr>
            </w:pPr>
            <w:r w:rsidRPr="003533FB">
              <w:rPr>
                <w:b/>
                <w:sz w:val="18"/>
                <w:szCs w:val="18"/>
              </w:rPr>
              <w:t>620,813</w:t>
            </w:r>
          </w:p>
        </w:tc>
        <w:tc>
          <w:tcPr>
            <w:tcW w:w="1361"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autoSpaceDE w:val="0"/>
              <w:autoSpaceDN w:val="0"/>
              <w:jc w:val="center"/>
              <w:rPr>
                <w:b/>
                <w:sz w:val="18"/>
                <w:szCs w:val="18"/>
              </w:rPr>
            </w:pPr>
            <w:r w:rsidRPr="003533FB">
              <w:rPr>
                <w:b/>
                <w:sz w:val="18"/>
                <w:szCs w:val="18"/>
              </w:rPr>
              <w:t>2483,25</w:t>
            </w:r>
          </w:p>
        </w:tc>
        <w:tc>
          <w:tcPr>
            <w:tcW w:w="1247"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842" w:type="dxa"/>
            <w:gridSpan w:val="3"/>
            <w:vMerge w:val="restart"/>
            <w:tcBorders>
              <w:top w:val="single" w:sz="4" w:space="0" w:color="auto"/>
              <w:left w:val="single" w:sz="4" w:space="0" w:color="auto"/>
              <w:right w:val="single" w:sz="4" w:space="0" w:color="auto"/>
            </w:tcBorders>
          </w:tcPr>
          <w:p w:rsidR="00FC17ED" w:rsidRPr="003533FB" w:rsidRDefault="00FC17ED" w:rsidP="00633F16">
            <w:pPr>
              <w:autoSpaceDE w:val="0"/>
              <w:autoSpaceDN w:val="0"/>
              <w:jc w:val="center"/>
              <w:rPr>
                <w:sz w:val="18"/>
                <w:szCs w:val="18"/>
              </w:rPr>
            </w:pPr>
          </w:p>
          <w:p w:rsidR="00FC17ED" w:rsidRPr="003533FB" w:rsidRDefault="00FC17ED" w:rsidP="00633F16">
            <w:pPr>
              <w:autoSpaceDE w:val="0"/>
              <w:autoSpaceDN w:val="0"/>
              <w:jc w:val="center"/>
              <w:rPr>
                <w:sz w:val="18"/>
                <w:szCs w:val="18"/>
              </w:rPr>
            </w:pPr>
            <w:r w:rsidRPr="003533FB">
              <w:rPr>
                <w:sz w:val="18"/>
                <w:szCs w:val="18"/>
              </w:rPr>
              <w:t>Капитальный ремонт здания МБОУ ООШ с</w:t>
            </w:r>
            <w:proofErr w:type="gramStart"/>
            <w:r w:rsidRPr="003533FB">
              <w:rPr>
                <w:sz w:val="18"/>
                <w:szCs w:val="18"/>
              </w:rPr>
              <w:t>.Н</w:t>
            </w:r>
            <w:proofErr w:type="gramEnd"/>
            <w:r w:rsidRPr="003533FB">
              <w:rPr>
                <w:sz w:val="18"/>
                <w:szCs w:val="18"/>
              </w:rPr>
              <w:t xml:space="preserve">овое Шаткино </w:t>
            </w:r>
          </w:p>
          <w:p w:rsidR="00FC17ED" w:rsidRPr="003533FB" w:rsidRDefault="00FC17ED" w:rsidP="00633F16">
            <w:pPr>
              <w:autoSpaceDE w:val="0"/>
              <w:autoSpaceDN w:val="0"/>
              <w:jc w:val="center"/>
              <w:rPr>
                <w:sz w:val="18"/>
                <w:szCs w:val="18"/>
              </w:rPr>
            </w:pPr>
            <w:r w:rsidRPr="003533FB">
              <w:rPr>
                <w:sz w:val="18"/>
                <w:szCs w:val="18"/>
              </w:rPr>
              <w:t xml:space="preserve">2019г </w:t>
            </w:r>
          </w:p>
        </w:tc>
        <w:tc>
          <w:tcPr>
            <w:tcW w:w="1418" w:type="dxa"/>
            <w:vMerge w:val="restart"/>
            <w:tcBorders>
              <w:top w:val="single" w:sz="4" w:space="0" w:color="auto"/>
              <w:left w:val="single" w:sz="4" w:space="0" w:color="auto"/>
              <w:right w:val="single" w:sz="4" w:space="0" w:color="auto"/>
            </w:tcBorders>
          </w:tcPr>
          <w:p w:rsidR="00FC17ED" w:rsidRPr="003533FB" w:rsidRDefault="00FC17ED" w:rsidP="00633F16">
            <w:pPr>
              <w:rPr>
                <w:sz w:val="18"/>
                <w:szCs w:val="18"/>
              </w:rPr>
            </w:pPr>
            <w:r w:rsidRPr="003533FB">
              <w:rPr>
                <w:sz w:val="18"/>
                <w:szCs w:val="18"/>
              </w:rPr>
              <w:t xml:space="preserve">1,     </w:t>
            </w:r>
          </w:p>
          <w:p w:rsidR="00FC17ED" w:rsidRPr="003533FB" w:rsidRDefault="00FC17ED" w:rsidP="00633F16">
            <w:pPr>
              <w:rPr>
                <w:sz w:val="18"/>
                <w:szCs w:val="18"/>
              </w:rPr>
            </w:pPr>
            <w:r w:rsidRPr="003533FB">
              <w:rPr>
                <w:sz w:val="18"/>
                <w:szCs w:val="18"/>
              </w:rPr>
              <w:t xml:space="preserve"> 3.2</w:t>
            </w:r>
          </w:p>
        </w:tc>
      </w:tr>
      <w:tr w:rsidR="00FC17ED" w:rsidRPr="00D34D10" w:rsidTr="00633F16">
        <w:tc>
          <w:tcPr>
            <w:tcW w:w="850"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2569"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1826"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autoSpaceDE w:val="0"/>
              <w:autoSpaceDN w:val="0"/>
              <w:rPr>
                <w:sz w:val="18"/>
                <w:szCs w:val="18"/>
              </w:rPr>
            </w:pPr>
            <w:r w:rsidRPr="003533FB">
              <w:rPr>
                <w:sz w:val="18"/>
                <w:szCs w:val="18"/>
              </w:rPr>
              <w:t>2016г</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autoSpaceDE w:val="0"/>
              <w:autoSpaceDN w:val="0"/>
              <w:jc w:val="center"/>
              <w:rPr>
                <w:sz w:val="18"/>
                <w:szCs w:val="18"/>
              </w:rPr>
            </w:pPr>
            <w:r w:rsidRPr="003533FB">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842" w:type="dxa"/>
            <w:gridSpan w:val="3"/>
            <w:vMerge/>
            <w:tcBorders>
              <w:left w:val="single" w:sz="4" w:space="0" w:color="auto"/>
              <w:right w:val="single" w:sz="4" w:space="0" w:color="auto"/>
            </w:tcBorders>
          </w:tcPr>
          <w:p w:rsidR="00FC17ED" w:rsidRPr="003533FB" w:rsidRDefault="00FC17ED" w:rsidP="00633F16">
            <w:pPr>
              <w:autoSpaceDE w:val="0"/>
              <w:autoSpaceDN w:val="0"/>
              <w:jc w:val="center"/>
              <w:rPr>
                <w:sz w:val="18"/>
                <w:szCs w:val="18"/>
              </w:rPr>
            </w:pPr>
          </w:p>
        </w:tc>
        <w:tc>
          <w:tcPr>
            <w:tcW w:w="1418" w:type="dxa"/>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850"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2569"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1826"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autoSpaceDE w:val="0"/>
              <w:autoSpaceDN w:val="0"/>
              <w:rPr>
                <w:sz w:val="18"/>
                <w:szCs w:val="18"/>
              </w:rPr>
            </w:pPr>
            <w:r w:rsidRPr="003533FB">
              <w:rPr>
                <w:sz w:val="18"/>
                <w:szCs w:val="18"/>
              </w:rPr>
              <w:t>2017г</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autoSpaceDE w:val="0"/>
              <w:autoSpaceDN w:val="0"/>
              <w:jc w:val="center"/>
              <w:rPr>
                <w:sz w:val="18"/>
                <w:szCs w:val="18"/>
              </w:rPr>
            </w:pPr>
            <w:r w:rsidRPr="003533FB">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842" w:type="dxa"/>
            <w:gridSpan w:val="3"/>
            <w:vMerge/>
            <w:tcBorders>
              <w:left w:val="single" w:sz="4" w:space="0" w:color="auto"/>
              <w:right w:val="single" w:sz="4" w:space="0" w:color="auto"/>
            </w:tcBorders>
          </w:tcPr>
          <w:p w:rsidR="00FC17ED" w:rsidRPr="003533FB" w:rsidRDefault="00FC17ED" w:rsidP="00633F16">
            <w:pPr>
              <w:autoSpaceDE w:val="0"/>
              <w:autoSpaceDN w:val="0"/>
              <w:jc w:val="center"/>
              <w:rPr>
                <w:sz w:val="18"/>
                <w:szCs w:val="18"/>
              </w:rPr>
            </w:pPr>
          </w:p>
        </w:tc>
        <w:tc>
          <w:tcPr>
            <w:tcW w:w="1418" w:type="dxa"/>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850"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2569"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1826"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autoSpaceDE w:val="0"/>
              <w:autoSpaceDN w:val="0"/>
              <w:rPr>
                <w:sz w:val="18"/>
                <w:szCs w:val="18"/>
              </w:rPr>
            </w:pPr>
            <w:r w:rsidRPr="003533FB">
              <w:rPr>
                <w:sz w:val="18"/>
                <w:szCs w:val="18"/>
              </w:rPr>
              <w:t>2018г</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autoSpaceDE w:val="0"/>
              <w:autoSpaceDN w:val="0"/>
              <w:jc w:val="center"/>
              <w:rPr>
                <w:sz w:val="18"/>
                <w:szCs w:val="18"/>
              </w:rPr>
            </w:pPr>
            <w:r w:rsidRPr="003533FB">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842" w:type="dxa"/>
            <w:gridSpan w:val="3"/>
            <w:vMerge/>
            <w:tcBorders>
              <w:left w:val="single" w:sz="4" w:space="0" w:color="auto"/>
              <w:right w:val="single" w:sz="4" w:space="0" w:color="auto"/>
            </w:tcBorders>
          </w:tcPr>
          <w:p w:rsidR="00FC17ED" w:rsidRPr="003533FB" w:rsidRDefault="00FC17ED" w:rsidP="00633F16">
            <w:pPr>
              <w:autoSpaceDE w:val="0"/>
              <w:autoSpaceDN w:val="0"/>
              <w:jc w:val="center"/>
              <w:rPr>
                <w:sz w:val="18"/>
                <w:szCs w:val="18"/>
              </w:rPr>
            </w:pPr>
          </w:p>
        </w:tc>
        <w:tc>
          <w:tcPr>
            <w:tcW w:w="1418" w:type="dxa"/>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850"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2569"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1826"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autoSpaceDE w:val="0"/>
              <w:autoSpaceDN w:val="0"/>
              <w:rPr>
                <w:sz w:val="18"/>
                <w:szCs w:val="18"/>
              </w:rPr>
            </w:pPr>
            <w:r w:rsidRPr="003533FB">
              <w:rPr>
                <w:sz w:val="18"/>
                <w:szCs w:val="18"/>
              </w:rPr>
              <w:t>2019г</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3 104,063</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620,813</w:t>
            </w:r>
          </w:p>
        </w:tc>
        <w:tc>
          <w:tcPr>
            <w:tcW w:w="1361"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autoSpaceDE w:val="0"/>
              <w:autoSpaceDN w:val="0"/>
              <w:jc w:val="center"/>
              <w:rPr>
                <w:sz w:val="18"/>
                <w:szCs w:val="18"/>
              </w:rPr>
            </w:pPr>
            <w:r w:rsidRPr="003533FB">
              <w:rPr>
                <w:sz w:val="18"/>
                <w:szCs w:val="18"/>
              </w:rPr>
              <w:t>2483,25</w:t>
            </w:r>
          </w:p>
        </w:tc>
        <w:tc>
          <w:tcPr>
            <w:tcW w:w="1247"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842" w:type="dxa"/>
            <w:gridSpan w:val="3"/>
            <w:vMerge/>
            <w:tcBorders>
              <w:left w:val="single" w:sz="4" w:space="0" w:color="auto"/>
              <w:right w:val="single" w:sz="4" w:space="0" w:color="auto"/>
            </w:tcBorders>
          </w:tcPr>
          <w:p w:rsidR="00FC17ED" w:rsidRPr="003533FB" w:rsidRDefault="00FC17ED" w:rsidP="00633F16">
            <w:pPr>
              <w:autoSpaceDE w:val="0"/>
              <w:autoSpaceDN w:val="0"/>
              <w:jc w:val="center"/>
              <w:rPr>
                <w:sz w:val="18"/>
                <w:szCs w:val="18"/>
              </w:rPr>
            </w:pPr>
          </w:p>
        </w:tc>
        <w:tc>
          <w:tcPr>
            <w:tcW w:w="1418" w:type="dxa"/>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850"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2569"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1826"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autoSpaceDE w:val="0"/>
              <w:autoSpaceDN w:val="0"/>
              <w:rPr>
                <w:sz w:val="18"/>
                <w:szCs w:val="18"/>
              </w:rPr>
            </w:pPr>
            <w:r w:rsidRPr="003533FB">
              <w:rPr>
                <w:sz w:val="18"/>
                <w:szCs w:val="18"/>
              </w:rPr>
              <w:t>2020г</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autoSpaceDE w:val="0"/>
              <w:autoSpaceDN w:val="0"/>
              <w:jc w:val="center"/>
              <w:rPr>
                <w:sz w:val="18"/>
                <w:szCs w:val="18"/>
              </w:rPr>
            </w:pPr>
            <w:r w:rsidRPr="003533FB">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842" w:type="dxa"/>
            <w:gridSpan w:val="3"/>
            <w:vMerge/>
            <w:tcBorders>
              <w:left w:val="single" w:sz="4" w:space="0" w:color="auto"/>
              <w:right w:val="single" w:sz="4" w:space="0" w:color="auto"/>
            </w:tcBorders>
          </w:tcPr>
          <w:p w:rsidR="00FC17ED" w:rsidRPr="003533FB" w:rsidRDefault="00FC17ED" w:rsidP="00633F16">
            <w:pPr>
              <w:autoSpaceDE w:val="0"/>
              <w:autoSpaceDN w:val="0"/>
              <w:jc w:val="center"/>
              <w:rPr>
                <w:sz w:val="18"/>
                <w:szCs w:val="18"/>
              </w:rPr>
            </w:pPr>
          </w:p>
        </w:tc>
        <w:tc>
          <w:tcPr>
            <w:tcW w:w="1418" w:type="dxa"/>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850"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2569"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1826"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autoSpaceDE w:val="0"/>
              <w:autoSpaceDN w:val="0"/>
              <w:rPr>
                <w:sz w:val="18"/>
                <w:szCs w:val="18"/>
              </w:rPr>
            </w:pPr>
            <w:r w:rsidRPr="003533FB">
              <w:rPr>
                <w:sz w:val="18"/>
                <w:szCs w:val="18"/>
              </w:rPr>
              <w:t>2021г</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autoSpaceDE w:val="0"/>
              <w:autoSpaceDN w:val="0"/>
              <w:jc w:val="center"/>
              <w:rPr>
                <w:sz w:val="18"/>
                <w:szCs w:val="18"/>
              </w:rPr>
            </w:pPr>
            <w:r w:rsidRPr="003533FB">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842" w:type="dxa"/>
            <w:gridSpan w:val="3"/>
            <w:vMerge/>
            <w:tcBorders>
              <w:left w:val="single" w:sz="4" w:space="0" w:color="auto"/>
              <w:right w:val="single" w:sz="4" w:space="0" w:color="auto"/>
            </w:tcBorders>
          </w:tcPr>
          <w:p w:rsidR="00FC17ED" w:rsidRPr="003533FB" w:rsidRDefault="00FC17ED" w:rsidP="00633F16">
            <w:pPr>
              <w:autoSpaceDE w:val="0"/>
              <w:autoSpaceDN w:val="0"/>
              <w:jc w:val="center"/>
              <w:rPr>
                <w:sz w:val="18"/>
                <w:szCs w:val="18"/>
              </w:rPr>
            </w:pPr>
          </w:p>
        </w:tc>
        <w:tc>
          <w:tcPr>
            <w:tcW w:w="1418" w:type="dxa"/>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850"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2569"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1826"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autoSpaceDE w:val="0"/>
              <w:autoSpaceDN w:val="0"/>
              <w:rPr>
                <w:sz w:val="18"/>
                <w:szCs w:val="18"/>
              </w:rPr>
            </w:pPr>
            <w:r w:rsidRPr="003533FB">
              <w:rPr>
                <w:sz w:val="18"/>
                <w:szCs w:val="18"/>
              </w:rPr>
              <w:t>2022г</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autoSpaceDE w:val="0"/>
              <w:autoSpaceDN w:val="0"/>
              <w:jc w:val="center"/>
              <w:rPr>
                <w:sz w:val="18"/>
                <w:szCs w:val="18"/>
              </w:rPr>
            </w:pPr>
            <w:r w:rsidRPr="003533FB">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842" w:type="dxa"/>
            <w:gridSpan w:val="3"/>
            <w:vMerge/>
            <w:tcBorders>
              <w:left w:val="single" w:sz="4" w:space="0" w:color="auto"/>
              <w:right w:val="single" w:sz="4" w:space="0" w:color="auto"/>
            </w:tcBorders>
          </w:tcPr>
          <w:p w:rsidR="00FC17ED" w:rsidRPr="003533FB" w:rsidRDefault="00FC17ED" w:rsidP="00633F16">
            <w:pPr>
              <w:autoSpaceDE w:val="0"/>
              <w:autoSpaceDN w:val="0"/>
              <w:jc w:val="center"/>
              <w:rPr>
                <w:sz w:val="18"/>
                <w:szCs w:val="18"/>
              </w:rPr>
            </w:pPr>
          </w:p>
        </w:tc>
        <w:tc>
          <w:tcPr>
            <w:tcW w:w="1418" w:type="dxa"/>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850"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2569"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1826"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autoSpaceDE w:val="0"/>
              <w:autoSpaceDN w:val="0"/>
              <w:rPr>
                <w:sz w:val="18"/>
                <w:szCs w:val="18"/>
              </w:rPr>
            </w:pPr>
            <w:r w:rsidRPr="003533FB">
              <w:rPr>
                <w:sz w:val="18"/>
                <w:szCs w:val="18"/>
              </w:rPr>
              <w:t>2023г</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autoSpaceDE w:val="0"/>
              <w:autoSpaceDN w:val="0"/>
              <w:jc w:val="center"/>
              <w:rPr>
                <w:sz w:val="18"/>
                <w:szCs w:val="18"/>
              </w:rPr>
            </w:pPr>
            <w:r w:rsidRPr="003533FB">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842" w:type="dxa"/>
            <w:gridSpan w:val="3"/>
            <w:vMerge/>
            <w:tcBorders>
              <w:left w:val="single" w:sz="4" w:space="0" w:color="auto"/>
              <w:right w:val="single" w:sz="4" w:space="0" w:color="auto"/>
            </w:tcBorders>
          </w:tcPr>
          <w:p w:rsidR="00FC17ED" w:rsidRPr="003533FB" w:rsidRDefault="00FC17ED" w:rsidP="00633F16">
            <w:pPr>
              <w:autoSpaceDE w:val="0"/>
              <w:autoSpaceDN w:val="0"/>
              <w:jc w:val="center"/>
              <w:rPr>
                <w:sz w:val="18"/>
                <w:szCs w:val="18"/>
              </w:rPr>
            </w:pPr>
          </w:p>
        </w:tc>
        <w:tc>
          <w:tcPr>
            <w:tcW w:w="1418" w:type="dxa"/>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850"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2569"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1826"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autoSpaceDE w:val="0"/>
              <w:autoSpaceDN w:val="0"/>
              <w:rPr>
                <w:sz w:val="18"/>
                <w:szCs w:val="18"/>
              </w:rPr>
            </w:pPr>
            <w:r w:rsidRPr="003533FB">
              <w:rPr>
                <w:sz w:val="18"/>
                <w:szCs w:val="18"/>
              </w:rPr>
              <w:t>2024г</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autoSpaceDE w:val="0"/>
              <w:autoSpaceDN w:val="0"/>
              <w:jc w:val="center"/>
              <w:rPr>
                <w:sz w:val="18"/>
                <w:szCs w:val="18"/>
              </w:rPr>
            </w:pPr>
            <w:r w:rsidRPr="003533FB">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842" w:type="dxa"/>
            <w:gridSpan w:val="3"/>
            <w:vMerge/>
            <w:tcBorders>
              <w:left w:val="single" w:sz="4" w:space="0" w:color="auto"/>
              <w:right w:val="single" w:sz="4" w:space="0" w:color="auto"/>
            </w:tcBorders>
          </w:tcPr>
          <w:p w:rsidR="00FC17ED" w:rsidRPr="003533FB" w:rsidRDefault="00FC17ED" w:rsidP="00633F16">
            <w:pPr>
              <w:autoSpaceDE w:val="0"/>
              <w:autoSpaceDN w:val="0"/>
              <w:jc w:val="center"/>
              <w:rPr>
                <w:sz w:val="18"/>
                <w:szCs w:val="18"/>
              </w:rPr>
            </w:pPr>
          </w:p>
        </w:tc>
        <w:tc>
          <w:tcPr>
            <w:tcW w:w="1418" w:type="dxa"/>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850"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2569"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1826"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autoSpaceDE w:val="0"/>
              <w:autoSpaceDN w:val="0"/>
              <w:rPr>
                <w:sz w:val="18"/>
                <w:szCs w:val="18"/>
              </w:rPr>
            </w:pPr>
            <w:r w:rsidRPr="003533FB">
              <w:rPr>
                <w:sz w:val="18"/>
                <w:szCs w:val="18"/>
              </w:rPr>
              <w:t>2025г</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autoSpaceDE w:val="0"/>
              <w:autoSpaceDN w:val="0"/>
              <w:jc w:val="center"/>
              <w:rPr>
                <w:sz w:val="18"/>
                <w:szCs w:val="18"/>
              </w:rPr>
            </w:pPr>
            <w:r w:rsidRPr="003533FB">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842" w:type="dxa"/>
            <w:gridSpan w:val="3"/>
            <w:vMerge/>
            <w:tcBorders>
              <w:left w:val="single" w:sz="4" w:space="0" w:color="auto"/>
              <w:right w:val="single" w:sz="4" w:space="0" w:color="auto"/>
            </w:tcBorders>
          </w:tcPr>
          <w:p w:rsidR="00FC17ED" w:rsidRPr="003533FB" w:rsidRDefault="00FC17ED" w:rsidP="00633F16">
            <w:pPr>
              <w:autoSpaceDE w:val="0"/>
              <w:autoSpaceDN w:val="0"/>
              <w:jc w:val="center"/>
              <w:rPr>
                <w:sz w:val="18"/>
                <w:szCs w:val="18"/>
              </w:rPr>
            </w:pPr>
          </w:p>
        </w:tc>
        <w:tc>
          <w:tcPr>
            <w:tcW w:w="1418" w:type="dxa"/>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850"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2569"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1826"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autoSpaceDE w:val="0"/>
              <w:autoSpaceDN w:val="0"/>
              <w:rPr>
                <w:sz w:val="18"/>
                <w:szCs w:val="18"/>
              </w:rPr>
            </w:pPr>
            <w:r w:rsidRPr="003533FB">
              <w:rPr>
                <w:sz w:val="18"/>
                <w:szCs w:val="18"/>
              </w:rPr>
              <w:t>2026г</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autoSpaceDE w:val="0"/>
              <w:autoSpaceDN w:val="0"/>
              <w:jc w:val="center"/>
              <w:rPr>
                <w:sz w:val="18"/>
                <w:szCs w:val="18"/>
              </w:rPr>
            </w:pPr>
            <w:r w:rsidRPr="003533FB">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842" w:type="dxa"/>
            <w:gridSpan w:val="3"/>
            <w:vMerge/>
            <w:tcBorders>
              <w:left w:val="single" w:sz="4" w:space="0" w:color="auto"/>
              <w:right w:val="single" w:sz="4" w:space="0" w:color="auto"/>
            </w:tcBorders>
          </w:tcPr>
          <w:p w:rsidR="00FC17ED" w:rsidRPr="003533FB" w:rsidRDefault="00FC17ED" w:rsidP="00633F16">
            <w:pPr>
              <w:autoSpaceDE w:val="0"/>
              <w:autoSpaceDN w:val="0"/>
              <w:jc w:val="center"/>
              <w:rPr>
                <w:sz w:val="18"/>
                <w:szCs w:val="18"/>
              </w:rPr>
            </w:pPr>
          </w:p>
        </w:tc>
        <w:tc>
          <w:tcPr>
            <w:tcW w:w="1418" w:type="dxa"/>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850" w:type="dxa"/>
            <w:gridSpan w:val="2"/>
            <w:vMerge/>
            <w:tcBorders>
              <w:left w:val="single" w:sz="4" w:space="0" w:color="auto"/>
              <w:bottom w:val="single" w:sz="4" w:space="0" w:color="auto"/>
              <w:right w:val="single" w:sz="4" w:space="0" w:color="auto"/>
            </w:tcBorders>
          </w:tcPr>
          <w:p w:rsidR="00FC17ED" w:rsidRPr="00D34D10" w:rsidRDefault="00FC17ED" w:rsidP="00633F16">
            <w:pPr>
              <w:rPr>
                <w:sz w:val="18"/>
                <w:szCs w:val="18"/>
              </w:rPr>
            </w:pPr>
          </w:p>
        </w:tc>
        <w:tc>
          <w:tcPr>
            <w:tcW w:w="2569" w:type="dxa"/>
            <w:gridSpan w:val="2"/>
            <w:vMerge/>
            <w:tcBorders>
              <w:left w:val="single" w:sz="4" w:space="0" w:color="auto"/>
              <w:bottom w:val="single" w:sz="4" w:space="0" w:color="auto"/>
              <w:right w:val="single" w:sz="4" w:space="0" w:color="auto"/>
            </w:tcBorders>
          </w:tcPr>
          <w:p w:rsidR="00FC17ED" w:rsidRPr="00D34D10" w:rsidRDefault="00FC17ED" w:rsidP="00633F16">
            <w:pPr>
              <w:rPr>
                <w:sz w:val="18"/>
                <w:szCs w:val="18"/>
              </w:rPr>
            </w:pPr>
          </w:p>
        </w:tc>
        <w:tc>
          <w:tcPr>
            <w:tcW w:w="1826" w:type="dxa"/>
            <w:gridSpan w:val="4"/>
            <w:vMerge/>
            <w:tcBorders>
              <w:left w:val="single" w:sz="4" w:space="0" w:color="auto"/>
              <w:bottom w:val="single" w:sz="4" w:space="0" w:color="auto"/>
              <w:right w:val="single" w:sz="4" w:space="0" w:color="auto"/>
            </w:tcBorders>
          </w:tcPr>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autoSpaceDE w:val="0"/>
              <w:autoSpaceDN w:val="0"/>
              <w:rPr>
                <w:sz w:val="18"/>
                <w:szCs w:val="18"/>
              </w:rPr>
            </w:pPr>
            <w:r w:rsidRPr="003533FB">
              <w:rPr>
                <w:sz w:val="18"/>
                <w:szCs w:val="18"/>
              </w:rPr>
              <w:t>2027г</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autoSpaceDE w:val="0"/>
              <w:autoSpaceDN w:val="0"/>
              <w:jc w:val="center"/>
              <w:rPr>
                <w:sz w:val="18"/>
                <w:szCs w:val="18"/>
              </w:rPr>
            </w:pPr>
            <w:r w:rsidRPr="003533FB">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842" w:type="dxa"/>
            <w:gridSpan w:val="3"/>
            <w:vMerge/>
            <w:tcBorders>
              <w:left w:val="single" w:sz="4" w:space="0" w:color="auto"/>
              <w:bottom w:val="single" w:sz="4" w:space="0" w:color="auto"/>
              <w:right w:val="single" w:sz="4" w:space="0" w:color="auto"/>
            </w:tcBorders>
          </w:tcPr>
          <w:p w:rsidR="00FC17ED" w:rsidRPr="003533FB" w:rsidRDefault="00FC17ED" w:rsidP="00633F16">
            <w:pPr>
              <w:autoSpaceDE w:val="0"/>
              <w:autoSpaceDN w:val="0"/>
              <w:jc w:val="center"/>
              <w:rPr>
                <w:sz w:val="18"/>
                <w:szCs w:val="18"/>
              </w:rPr>
            </w:pPr>
          </w:p>
        </w:tc>
        <w:tc>
          <w:tcPr>
            <w:tcW w:w="1418" w:type="dxa"/>
            <w:vMerge/>
            <w:tcBorders>
              <w:left w:val="single" w:sz="4" w:space="0" w:color="auto"/>
              <w:bottom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850" w:type="dxa"/>
            <w:gridSpan w:val="2"/>
            <w:vMerge w:val="restart"/>
            <w:tcBorders>
              <w:top w:val="single" w:sz="4" w:space="0" w:color="auto"/>
              <w:left w:val="single" w:sz="4" w:space="0" w:color="auto"/>
              <w:right w:val="single" w:sz="4" w:space="0" w:color="auto"/>
            </w:tcBorders>
          </w:tcPr>
          <w:p w:rsidR="00FC17ED" w:rsidRPr="00D34D10" w:rsidRDefault="00FC17ED" w:rsidP="00633F16">
            <w:pPr>
              <w:rPr>
                <w:sz w:val="18"/>
                <w:szCs w:val="18"/>
              </w:rPr>
            </w:pPr>
            <w:r w:rsidRPr="00D34D10">
              <w:rPr>
                <w:sz w:val="18"/>
                <w:szCs w:val="18"/>
              </w:rPr>
              <w:t>3.1.7.</w:t>
            </w:r>
          </w:p>
        </w:tc>
        <w:tc>
          <w:tcPr>
            <w:tcW w:w="2569" w:type="dxa"/>
            <w:gridSpan w:val="2"/>
            <w:vMerge w:val="restart"/>
            <w:tcBorders>
              <w:top w:val="single" w:sz="4" w:space="0" w:color="auto"/>
              <w:left w:val="single" w:sz="4" w:space="0" w:color="auto"/>
              <w:right w:val="single" w:sz="4" w:space="0" w:color="auto"/>
            </w:tcBorders>
          </w:tcPr>
          <w:p w:rsidR="00FC17ED" w:rsidRPr="00D34D10" w:rsidRDefault="00FC17ED" w:rsidP="00633F16">
            <w:pPr>
              <w:rPr>
                <w:sz w:val="18"/>
                <w:szCs w:val="18"/>
              </w:rPr>
            </w:pPr>
            <w:r w:rsidRPr="00D34D10">
              <w:rPr>
                <w:sz w:val="18"/>
                <w:szCs w:val="18"/>
              </w:rPr>
              <w:t>МБОУ ООШ с</w:t>
            </w:r>
            <w:proofErr w:type="gramStart"/>
            <w:r w:rsidRPr="00D34D10">
              <w:rPr>
                <w:sz w:val="18"/>
                <w:szCs w:val="18"/>
              </w:rPr>
              <w:t>.П</w:t>
            </w:r>
            <w:proofErr w:type="gramEnd"/>
            <w:r w:rsidRPr="00D34D10">
              <w:rPr>
                <w:sz w:val="18"/>
                <w:szCs w:val="18"/>
              </w:rPr>
              <w:t>естровка</w:t>
            </w:r>
          </w:p>
        </w:tc>
        <w:tc>
          <w:tcPr>
            <w:tcW w:w="1826" w:type="dxa"/>
            <w:gridSpan w:val="4"/>
            <w:vMerge w:val="restart"/>
            <w:tcBorders>
              <w:top w:val="single" w:sz="4" w:space="0" w:color="auto"/>
              <w:left w:val="single" w:sz="4" w:space="0" w:color="auto"/>
              <w:right w:val="single" w:sz="4" w:space="0" w:color="auto"/>
            </w:tcBorders>
          </w:tcPr>
          <w:p w:rsidR="00FC17ED" w:rsidRPr="00D34D10" w:rsidRDefault="00FC17ED" w:rsidP="00633F16">
            <w:pPr>
              <w:snapToGrid w:val="0"/>
              <w:jc w:val="center"/>
              <w:rPr>
                <w:sz w:val="18"/>
                <w:szCs w:val="18"/>
              </w:rPr>
            </w:pPr>
            <w:r w:rsidRPr="00D34D10">
              <w:rPr>
                <w:sz w:val="18"/>
                <w:szCs w:val="18"/>
              </w:rPr>
              <w:t>Отдел образования</w:t>
            </w:r>
          </w:p>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autoSpaceDE w:val="0"/>
              <w:autoSpaceDN w:val="0"/>
              <w:rPr>
                <w:b/>
                <w:sz w:val="18"/>
                <w:szCs w:val="18"/>
              </w:rPr>
            </w:pPr>
            <w:r w:rsidRPr="003533FB">
              <w:rPr>
                <w:b/>
                <w:sz w:val="18"/>
                <w:szCs w:val="18"/>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b/>
                <w:sz w:val="18"/>
                <w:szCs w:val="18"/>
              </w:rPr>
            </w:pPr>
            <w:r w:rsidRPr="003533FB">
              <w:rPr>
                <w:b/>
                <w:sz w:val="18"/>
                <w:szCs w:val="18"/>
              </w:rPr>
              <w:t>569,41</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b/>
                <w:sz w:val="18"/>
                <w:szCs w:val="18"/>
              </w:rPr>
            </w:pPr>
            <w:r w:rsidRPr="003533FB">
              <w:rPr>
                <w:b/>
                <w:sz w:val="18"/>
                <w:szCs w:val="18"/>
              </w:rPr>
              <w:t>569,41</w:t>
            </w:r>
          </w:p>
        </w:tc>
        <w:tc>
          <w:tcPr>
            <w:tcW w:w="1361"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autoSpaceDE w:val="0"/>
              <w:autoSpaceDN w:val="0"/>
              <w:jc w:val="center"/>
              <w:rPr>
                <w:sz w:val="18"/>
                <w:szCs w:val="18"/>
              </w:rPr>
            </w:pPr>
            <w:r w:rsidRPr="003533FB">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3533FB" w:rsidRDefault="00FC17ED" w:rsidP="00633F16">
            <w:pPr>
              <w:snapToGrid w:val="0"/>
              <w:jc w:val="center"/>
              <w:rPr>
                <w:sz w:val="18"/>
                <w:szCs w:val="18"/>
              </w:rPr>
            </w:pPr>
            <w:r w:rsidRPr="003533FB">
              <w:rPr>
                <w:sz w:val="18"/>
                <w:szCs w:val="18"/>
              </w:rPr>
              <w:t>0</w:t>
            </w:r>
          </w:p>
        </w:tc>
        <w:tc>
          <w:tcPr>
            <w:tcW w:w="1842" w:type="dxa"/>
            <w:gridSpan w:val="3"/>
            <w:vMerge w:val="restart"/>
            <w:tcBorders>
              <w:top w:val="single" w:sz="4" w:space="0" w:color="auto"/>
              <w:left w:val="single" w:sz="4" w:space="0" w:color="auto"/>
              <w:right w:val="single" w:sz="4" w:space="0" w:color="auto"/>
            </w:tcBorders>
          </w:tcPr>
          <w:p w:rsidR="00FC17ED" w:rsidRPr="003533FB" w:rsidRDefault="00FC17ED" w:rsidP="00633F16">
            <w:pPr>
              <w:autoSpaceDE w:val="0"/>
              <w:autoSpaceDN w:val="0"/>
              <w:jc w:val="center"/>
              <w:rPr>
                <w:sz w:val="18"/>
                <w:szCs w:val="18"/>
              </w:rPr>
            </w:pPr>
            <w:r w:rsidRPr="003533FB">
              <w:rPr>
                <w:sz w:val="18"/>
                <w:szCs w:val="18"/>
              </w:rPr>
              <w:t>Капитальный ремонт здания</w:t>
            </w:r>
          </w:p>
          <w:p w:rsidR="00FC17ED" w:rsidRPr="003533FB" w:rsidRDefault="00FC17ED" w:rsidP="00633F16">
            <w:pPr>
              <w:autoSpaceDE w:val="0"/>
              <w:autoSpaceDN w:val="0"/>
              <w:jc w:val="center"/>
              <w:rPr>
                <w:sz w:val="18"/>
                <w:szCs w:val="18"/>
              </w:rPr>
            </w:pPr>
            <w:r w:rsidRPr="003533FB">
              <w:rPr>
                <w:sz w:val="18"/>
                <w:szCs w:val="18"/>
              </w:rPr>
              <w:t>МБОУ ООШ с</w:t>
            </w:r>
            <w:proofErr w:type="gramStart"/>
            <w:r w:rsidRPr="003533FB">
              <w:rPr>
                <w:sz w:val="18"/>
                <w:szCs w:val="18"/>
              </w:rPr>
              <w:t>.П</w:t>
            </w:r>
            <w:proofErr w:type="gramEnd"/>
            <w:r w:rsidRPr="003533FB">
              <w:rPr>
                <w:sz w:val="18"/>
                <w:szCs w:val="18"/>
              </w:rPr>
              <w:t>естровка</w:t>
            </w:r>
          </w:p>
        </w:tc>
        <w:tc>
          <w:tcPr>
            <w:tcW w:w="1418" w:type="dxa"/>
            <w:vMerge w:val="restart"/>
            <w:tcBorders>
              <w:top w:val="single" w:sz="4" w:space="0" w:color="auto"/>
              <w:left w:val="single" w:sz="4" w:space="0" w:color="auto"/>
              <w:right w:val="single" w:sz="4" w:space="0" w:color="auto"/>
            </w:tcBorders>
          </w:tcPr>
          <w:p w:rsidR="00FC17ED" w:rsidRPr="00D34D10" w:rsidRDefault="00FC17ED" w:rsidP="00633F16">
            <w:pPr>
              <w:rPr>
                <w:sz w:val="18"/>
                <w:szCs w:val="18"/>
              </w:rPr>
            </w:pPr>
            <w:r w:rsidRPr="00D34D10">
              <w:rPr>
                <w:sz w:val="18"/>
                <w:szCs w:val="18"/>
              </w:rPr>
              <w:t xml:space="preserve">1,     </w:t>
            </w:r>
          </w:p>
          <w:p w:rsidR="00FC17ED" w:rsidRPr="00D34D10" w:rsidRDefault="00FC17ED" w:rsidP="00633F16">
            <w:pPr>
              <w:rPr>
                <w:sz w:val="18"/>
                <w:szCs w:val="18"/>
              </w:rPr>
            </w:pPr>
            <w:r w:rsidRPr="00D34D10">
              <w:rPr>
                <w:sz w:val="18"/>
                <w:szCs w:val="18"/>
              </w:rPr>
              <w:t xml:space="preserve"> 3.2</w:t>
            </w:r>
          </w:p>
        </w:tc>
      </w:tr>
      <w:tr w:rsidR="00FC17ED" w:rsidRPr="00D34D10" w:rsidTr="00633F16">
        <w:tc>
          <w:tcPr>
            <w:tcW w:w="850"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2569"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1826"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autoSpaceDE w:val="0"/>
              <w:autoSpaceDN w:val="0"/>
              <w:rPr>
                <w:sz w:val="18"/>
                <w:szCs w:val="18"/>
              </w:rPr>
            </w:pPr>
            <w:r w:rsidRPr="00E81C08">
              <w:rPr>
                <w:sz w:val="18"/>
                <w:szCs w:val="18"/>
              </w:rPr>
              <w:t>2016г</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autoSpaceDE w:val="0"/>
              <w:autoSpaceDN w:val="0"/>
              <w:jc w:val="center"/>
              <w:rPr>
                <w:sz w:val="18"/>
                <w:szCs w:val="18"/>
              </w:rPr>
            </w:pPr>
            <w:r w:rsidRPr="00E81C08">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1842" w:type="dxa"/>
            <w:gridSpan w:val="3"/>
            <w:vMerge/>
            <w:tcBorders>
              <w:left w:val="single" w:sz="4" w:space="0" w:color="auto"/>
              <w:right w:val="single" w:sz="4" w:space="0" w:color="auto"/>
            </w:tcBorders>
          </w:tcPr>
          <w:p w:rsidR="00FC17ED" w:rsidRPr="00E81C08" w:rsidRDefault="00FC17ED" w:rsidP="00633F16">
            <w:pPr>
              <w:autoSpaceDE w:val="0"/>
              <w:autoSpaceDN w:val="0"/>
              <w:jc w:val="center"/>
              <w:rPr>
                <w:sz w:val="18"/>
                <w:szCs w:val="18"/>
              </w:rPr>
            </w:pPr>
          </w:p>
        </w:tc>
        <w:tc>
          <w:tcPr>
            <w:tcW w:w="1418" w:type="dxa"/>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850"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2569"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1826"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autoSpaceDE w:val="0"/>
              <w:autoSpaceDN w:val="0"/>
              <w:rPr>
                <w:sz w:val="18"/>
                <w:szCs w:val="18"/>
              </w:rPr>
            </w:pPr>
            <w:r w:rsidRPr="00E81C08">
              <w:rPr>
                <w:sz w:val="18"/>
                <w:szCs w:val="18"/>
              </w:rPr>
              <w:t>2017г</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autoSpaceDE w:val="0"/>
              <w:autoSpaceDN w:val="0"/>
              <w:jc w:val="center"/>
              <w:rPr>
                <w:sz w:val="18"/>
                <w:szCs w:val="18"/>
              </w:rPr>
            </w:pPr>
            <w:r w:rsidRPr="00E81C08">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1842" w:type="dxa"/>
            <w:gridSpan w:val="3"/>
            <w:vMerge/>
            <w:tcBorders>
              <w:left w:val="single" w:sz="4" w:space="0" w:color="auto"/>
              <w:right w:val="single" w:sz="4" w:space="0" w:color="auto"/>
            </w:tcBorders>
          </w:tcPr>
          <w:p w:rsidR="00FC17ED" w:rsidRPr="00E81C08" w:rsidRDefault="00FC17ED" w:rsidP="00633F16">
            <w:pPr>
              <w:autoSpaceDE w:val="0"/>
              <w:autoSpaceDN w:val="0"/>
              <w:jc w:val="center"/>
              <w:rPr>
                <w:sz w:val="18"/>
                <w:szCs w:val="18"/>
              </w:rPr>
            </w:pPr>
          </w:p>
        </w:tc>
        <w:tc>
          <w:tcPr>
            <w:tcW w:w="1418" w:type="dxa"/>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850"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2569"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1826"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autoSpaceDE w:val="0"/>
              <w:autoSpaceDN w:val="0"/>
              <w:rPr>
                <w:sz w:val="18"/>
                <w:szCs w:val="18"/>
              </w:rPr>
            </w:pPr>
            <w:r w:rsidRPr="00E81C08">
              <w:rPr>
                <w:sz w:val="18"/>
                <w:szCs w:val="18"/>
              </w:rPr>
              <w:t>2018г</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autoSpaceDE w:val="0"/>
              <w:autoSpaceDN w:val="0"/>
              <w:jc w:val="center"/>
              <w:rPr>
                <w:sz w:val="18"/>
                <w:szCs w:val="18"/>
              </w:rPr>
            </w:pPr>
            <w:r w:rsidRPr="00E81C08">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1842" w:type="dxa"/>
            <w:gridSpan w:val="3"/>
            <w:vMerge/>
            <w:tcBorders>
              <w:left w:val="single" w:sz="4" w:space="0" w:color="auto"/>
              <w:right w:val="single" w:sz="4" w:space="0" w:color="auto"/>
            </w:tcBorders>
          </w:tcPr>
          <w:p w:rsidR="00FC17ED" w:rsidRPr="00E81C08" w:rsidRDefault="00FC17ED" w:rsidP="00633F16">
            <w:pPr>
              <w:autoSpaceDE w:val="0"/>
              <w:autoSpaceDN w:val="0"/>
              <w:jc w:val="center"/>
              <w:rPr>
                <w:sz w:val="18"/>
                <w:szCs w:val="18"/>
              </w:rPr>
            </w:pPr>
          </w:p>
        </w:tc>
        <w:tc>
          <w:tcPr>
            <w:tcW w:w="1418" w:type="dxa"/>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850"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2569"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1826"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autoSpaceDE w:val="0"/>
              <w:autoSpaceDN w:val="0"/>
              <w:rPr>
                <w:sz w:val="18"/>
                <w:szCs w:val="18"/>
              </w:rPr>
            </w:pPr>
            <w:r w:rsidRPr="00E81C08">
              <w:rPr>
                <w:sz w:val="18"/>
                <w:szCs w:val="18"/>
              </w:rPr>
              <w:t>2019г</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autoSpaceDE w:val="0"/>
              <w:autoSpaceDN w:val="0"/>
              <w:jc w:val="center"/>
              <w:rPr>
                <w:sz w:val="18"/>
                <w:szCs w:val="18"/>
              </w:rPr>
            </w:pPr>
            <w:r w:rsidRPr="00E81C08">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1842" w:type="dxa"/>
            <w:gridSpan w:val="3"/>
            <w:vMerge/>
            <w:tcBorders>
              <w:left w:val="single" w:sz="4" w:space="0" w:color="auto"/>
              <w:right w:val="single" w:sz="4" w:space="0" w:color="auto"/>
            </w:tcBorders>
          </w:tcPr>
          <w:p w:rsidR="00FC17ED" w:rsidRPr="00E81C08" w:rsidRDefault="00FC17ED" w:rsidP="00633F16">
            <w:pPr>
              <w:autoSpaceDE w:val="0"/>
              <w:autoSpaceDN w:val="0"/>
              <w:jc w:val="center"/>
              <w:rPr>
                <w:sz w:val="18"/>
                <w:szCs w:val="18"/>
              </w:rPr>
            </w:pPr>
          </w:p>
        </w:tc>
        <w:tc>
          <w:tcPr>
            <w:tcW w:w="1418" w:type="dxa"/>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850"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2569"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1826"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autoSpaceDE w:val="0"/>
              <w:autoSpaceDN w:val="0"/>
              <w:rPr>
                <w:sz w:val="18"/>
                <w:szCs w:val="18"/>
              </w:rPr>
            </w:pPr>
            <w:r w:rsidRPr="00E81C08">
              <w:rPr>
                <w:sz w:val="18"/>
                <w:szCs w:val="18"/>
              </w:rPr>
              <w:t>2020г</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autoSpaceDE w:val="0"/>
              <w:autoSpaceDN w:val="0"/>
              <w:jc w:val="center"/>
              <w:rPr>
                <w:sz w:val="18"/>
                <w:szCs w:val="18"/>
              </w:rPr>
            </w:pPr>
            <w:r w:rsidRPr="00E81C08">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1842" w:type="dxa"/>
            <w:gridSpan w:val="3"/>
            <w:vMerge/>
            <w:tcBorders>
              <w:left w:val="single" w:sz="4" w:space="0" w:color="auto"/>
              <w:right w:val="single" w:sz="4" w:space="0" w:color="auto"/>
            </w:tcBorders>
          </w:tcPr>
          <w:p w:rsidR="00FC17ED" w:rsidRPr="00E81C08" w:rsidRDefault="00FC17ED" w:rsidP="00633F16">
            <w:pPr>
              <w:autoSpaceDE w:val="0"/>
              <w:autoSpaceDN w:val="0"/>
              <w:jc w:val="center"/>
              <w:rPr>
                <w:sz w:val="18"/>
                <w:szCs w:val="18"/>
              </w:rPr>
            </w:pPr>
          </w:p>
        </w:tc>
        <w:tc>
          <w:tcPr>
            <w:tcW w:w="1418" w:type="dxa"/>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850"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2569"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1826"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autoSpaceDE w:val="0"/>
              <w:autoSpaceDN w:val="0"/>
              <w:rPr>
                <w:sz w:val="18"/>
                <w:szCs w:val="18"/>
              </w:rPr>
            </w:pPr>
            <w:r w:rsidRPr="00E81C08">
              <w:rPr>
                <w:sz w:val="18"/>
                <w:szCs w:val="18"/>
              </w:rPr>
              <w:t>2021г</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569,41</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569,41</w:t>
            </w:r>
          </w:p>
        </w:tc>
        <w:tc>
          <w:tcPr>
            <w:tcW w:w="1361"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autoSpaceDE w:val="0"/>
              <w:autoSpaceDN w:val="0"/>
              <w:jc w:val="center"/>
              <w:rPr>
                <w:sz w:val="18"/>
                <w:szCs w:val="18"/>
              </w:rPr>
            </w:pPr>
            <w:r w:rsidRPr="00E81C08">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1842" w:type="dxa"/>
            <w:gridSpan w:val="3"/>
            <w:vMerge/>
            <w:tcBorders>
              <w:left w:val="single" w:sz="4" w:space="0" w:color="auto"/>
              <w:right w:val="single" w:sz="4" w:space="0" w:color="auto"/>
            </w:tcBorders>
          </w:tcPr>
          <w:p w:rsidR="00FC17ED" w:rsidRPr="00E81C08" w:rsidRDefault="00FC17ED" w:rsidP="00633F16">
            <w:pPr>
              <w:autoSpaceDE w:val="0"/>
              <w:autoSpaceDN w:val="0"/>
              <w:jc w:val="center"/>
              <w:rPr>
                <w:sz w:val="18"/>
                <w:szCs w:val="18"/>
              </w:rPr>
            </w:pPr>
          </w:p>
        </w:tc>
        <w:tc>
          <w:tcPr>
            <w:tcW w:w="1418" w:type="dxa"/>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850"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2569"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1826"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autoSpaceDE w:val="0"/>
              <w:autoSpaceDN w:val="0"/>
              <w:rPr>
                <w:sz w:val="18"/>
                <w:szCs w:val="18"/>
              </w:rPr>
            </w:pPr>
            <w:r w:rsidRPr="00E81C08">
              <w:rPr>
                <w:sz w:val="18"/>
                <w:szCs w:val="18"/>
              </w:rPr>
              <w:t>2022г</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autoSpaceDE w:val="0"/>
              <w:autoSpaceDN w:val="0"/>
              <w:jc w:val="center"/>
              <w:rPr>
                <w:sz w:val="18"/>
                <w:szCs w:val="18"/>
              </w:rPr>
            </w:pPr>
            <w:r w:rsidRPr="00E81C08">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1842" w:type="dxa"/>
            <w:gridSpan w:val="3"/>
            <w:vMerge/>
            <w:tcBorders>
              <w:left w:val="single" w:sz="4" w:space="0" w:color="auto"/>
              <w:right w:val="single" w:sz="4" w:space="0" w:color="auto"/>
            </w:tcBorders>
          </w:tcPr>
          <w:p w:rsidR="00FC17ED" w:rsidRPr="00E81C08" w:rsidRDefault="00FC17ED" w:rsidP="00633F16">
            <w:pPr>
              <w:autoSpaceDE w:val="0"/>
              <w:autoSpaceDN w:val="0"/>
              <w:jc w:val="center"/>
              <w:rPr>
                <w:sz w:val="18"/>
                <w:szCs w:val="18"/>
              </w:rPr>
            </w:pPr>
          </w:p>
        </w:tc>
        <w:tc>
          <w:tcPr>
            <w:tcW w:w="1418" w:type="dxa"/>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850"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2569"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1826"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autoSpaceDE w:val="0"/>
              <w:autoSpaceDN w:val="0"/>
              <w:rPr>
                <w:sz w:val="18"/>
                <w:szCs w:val="18"/>
              </w:rPr>
            </w:pPr>
            <w:r w:rsidRPr="00E81C08">
              <w:rPr>
                <w:sz w:val="18"/>
                <w:szCs w:val="18"/>
              </w:rPr>
              <w:t>2023г</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autoSpaceDE w:val="0"/>
              <w:autoSpaceDN w:val="0"/>
              <w:jc w:val="center"/>
              <w:rPr>
                <w:sz w:val="18"/>
                <w:szCs w:val="18"/>
              </w:rPr>
            </w:pPr>
            <w:r w:rsidRPr="00E81C08">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1842" w:type="dxa"/>
            <w:gridSpan w:val="3"/>
            <w:vMerge/>
            <w:tcBorders>
              <w:left w:val="single" w:sz="4" w:space="0" w:color="auto"/>
              <w:right w:val="single" w:sz="4" w:space="0" w:color="auto"/>
            </w:tcBorders>
          </w:tcPr>
          <w:p w:rsidR="00FC17ED" w:rsidRPr="00E81C08" w:rsidRDefault="00FC17ED" w:rsidP="00633F16">
            <w:pPr>
              <w:autoSpaceDE w:val="0"/>
              <w:autoSpaceDN w:val="0"/>
              <w:jc w:val="center"/>
              <w:rPr>
                <w:sz w:val="18"/>
                <w:szCs w:val="18"/>
              </w:rPr>
            </w:pPr>
          </w:p>
        </w:tc>
        <w:tc>
          <w:tcPr>
            <w:tcW w:w="1418" w:type="dxa"/>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850"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2569"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1826"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autoSpaceDE w:val="0"/>
              <w:autoSpaceDN w:val="0"/>
              <w:rPr>
                <w:sz w:val="18"/>
                <w:szCs w:val="18"/>
              </w:rPr>
            </w:pPr>
            <w:r w:rsidRPr="00E81C08">
              <w:rPr>
                <w:sz w:val="18"/>
                <w:szCs w:val="18"/>
              </w:rPr>
              <w:t>2024г</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autoSpaceDE w:val="0"/>
              <w:autoSpaceDN w:val="0"/>
              <w:jc w:val="center"/>
              <w:rPr>
                <w:sz w:val="18"/>
                <w:szCs w:val="18"/>
              </w:rPr>
            </w:pPr>
            <w:r w:rsidRPr="00E81C08">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1842" w:type="dxa"/>
            <w:gridSpan w:val="3"/>
            <w:vMerge/>
            <w:tcBorders>
              <w:left w:val="single" w:sz="4" w:space="0" w:color="auto"/>
              <w:right w:val="single" w:sz="4" w:space="0" w:color="auto"/>
            </w:tcBorders>
          </w:tcPr>
          <w:p w:rsidR="00FC17ED" w:rsidRPr="00E81C08" w:rsidRDefault="00FC17ED" w:rsidP="00633F16">
            <w:pPr>
              <w:autoSpaceDE w:val="0"/>
              <w:autoSpaceDN w:val="0"/>
              <w:jc w:val="center"/>
              <w:rPr>
                <w:sz w:val="18"/>
                <w:szCs w:val="18"/>
              </w:rPr>
            </w:pPr>
          </w:p>
        </w:tc>
        <w:tc>
          <w:tcPr>
            <w:tcW w:w="1418" w:type="dxa"/>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850"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2569"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1826"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autoSpaceDE w:val="0"/>
              <w:autoSpaceDN w:val="0"/>
              <w:rPr>
                <w:sz w:val="18"/>
                <w:szCs w:val="18"/>
              </w:rPr>
            </w:pPr>
            <w:r w:rsidRPr="00E81C08">
              <w:rPr>
                <w:sz w:val="18"/>
                <w:szCs w:val="18"/>
              </w:rPr>
              <w:t>2025г</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autoSpaceDE w:val="0"/>
              <w:autoSpaceDN w:val="0"/>
              <w:jc w:val="center"/>
              <w:rPr>
                <w:sz w:val="18"/>
                <w:szCs w:val="18"/>
              </w:rPr>
            </w:pPr>
            <w:r w:rsidRPr="00E81C08">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1842" w:type="dxa"/>
            <w:gridSpan w:val="3"/>
            <w:vMerge/>
            <w:tcBorders>
              <w:left w:val="single" w:sz="4" w:space="0" w:color="auto"/>
              <w:right w:val="single" w:sz="4" w:space="0" w:color="auto"/>
            </w:tcBorders>
          </w:tcPr>
          <w:p w:rsidR="00FC17ED" w:rsidRPr="00E81C08" w:rsidRDefault="00FC17ED" w:rsidP="00633F16">
            <w:pPr>
              <w:autoSpaceDE w:val="0"/>
              <w:autoSpaceDN w:val="0"/>
              <w:jc w:val="center"/>
              <w:rPr>
                <w:sz w:val="18"/>
                <w:szCs w:val="18"/>
              </w:rPr>
            </w:pPr>
          </w:p>
        </w:tc>
        <w:tc>
          <w:tcPr>
            <w:tcW w:w="1418" w:type="dxa"/>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850"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2569"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1826"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autoSpaceDE w:val="0"/>
              <w:autoSpaceDN w:val="0"/>
              <w:rPr>
                <w:sz w:val="18"/>
                <w:szCs w:val="18"/>
              </w:rPr>
            </w:pPr>
            <w:r w:rsidRPr="00E81C08">
              <w:rPr>
                <w:sz w:val="18"/>
                <w:szCs w:val="18"/>
              </w:rPr>
              <w:t>2026г</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autoSpaceDE w:val="0"/>
              <w:autoSpaceDN w:val="0"/>
              <w:jc w:val="center"/>
              <w:rPr>
                <w:sz w:val="18"/>
                <w:szCs w:val="18"/>
              </w:rPr>
            </w:pPr>
            <w:r w:rsidRPr="00E81C08">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1842" w:type="dxa"/>
            <w:gridSpan w:val="3"/>
            <w:vMerge/>
            <w:tcBorders>
              <w:left w:val="single" w:sz="4" w:space="0" w:color="auto"/>
              <w:right w:val="single" w:sz="4" w:space="0" w:color="auto"/>
            </w:tcBorders>
          </w:tcPr>
          <w:p w:rsidR="00FC17ED" w:rsidRPr="00E81C08" w:rsidRDefault="00FC17ED" w:rsidP="00633F16">
            <w:pPr>
              <w:autoSpaceDE w:val="0"/>
              <w:autoSpaceDN w:val="0"/>
              <w:jc w:val="center"/>
              <w:rPr>
                <w:sz w:val="18"/>
                <w:szCs w:val="18"/>
              </w:rPr>
            </w:pPr>
          </w:p>
        </w:tc>
        <w:tc>
          <w:tcPr>
            <w:tcW w:w="1418" w:type="dxa"/>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850"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2569"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1826"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autoSpaceDE w:val="0"/>
              <w:autoSpaceDN w:val="0"/>
              <w:rPr>
                <w:sz w:val="18"/>
                <w:szCs w:val="18"/>
              </w:rPr>
            </w:pPr>
            <w:r w:rsidRPr="00E81C08">
              <w:rPr>
                <w:sz w:val="18"/>
                <w:szCs w:val="18"/>
              </w:rPr>
              <w:t>2027г</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autoSpaceDE w:val="0"/>
              <w:autoSpaceDN w:val="0"/>
              <w:jc w:val="center"/>
              <w:rPr>
                <w:sz w:val="18"/>
                <w:szCs w:val="18"/>
              </w:rPr>
            </w:pPr>
            <w:r w:rsidRPr="00E81C08">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1842" w:type="dxa"/>
            <w:gridSpan w:val="3"/>
            <w:vMerge/>
            <w:tcBorders>
              <w:left w:val="single" w:sz="4" w:space="0" w:color="auto"/>
              <w:bottom w:val="single" w:sz="4" w:space="0" w:color="auto"/>
              <w:right w:val="single" w:sz="4" w:space="0" w:color="auto"/>
            </w:tcBorders>
          </w:tcPr>
          <w:p w:rsidR="00FC17ED" w:rsidRPr="00E81C08" w:rsidRDefault="00FC17ED" w:rsidP="00633F16">
            <w:pPr>
              <w:autoSpaceDE w:val="0"/>
              <w:autoSpaceDN w:val="0"/>
              <w:jc w:val="center"/>
              <w:rPr>
                <w:sz w:val="18"/>
                <w:szCs w:val="18"/>
              </w:rPr>
            </w:pPr>
          </w:p>
        </w:tc>
        <w:tc>
          <w:tcPr>
            <w:tcW w:w="1418" w:type="dxa"/>
            <w:vMerge/>
            <w:tcBorders>
              <w:left w:val="single" w:sz="4" w:space="0" w:color="auto"/>
              <w:bottom w:val="single" w:sz="4" w:space="0" w:color="auto"/>
              <w:right w:val="single" w:sz="4" w:space="0" w:color="auto"/>
            </w:tcBorders>
          </w:tcPr>
          <w:p w:rsidR="00FC17ED" w:rsidRPr="00D34D10" w:rsidRDefault="00FC17ED" w:rsidP="00633F16">
            <w:pPr>
              <w:rPr>
                <w:sz w:val="18"/>
                <w:szCs w:val="18"/>
              </w:rPr>
            </w:pPr>
          </w:p>
        </w:tc>
      </w:tr>
      <w:tr w:rsidR="00FC17ED" w:rsidRPr="00D34D10" w:rsidTr="00633F16">
        <w:trPr>
          <w:trHeight w:val="111"/>
        </w:trPr>
        <w:tc>
          <w:tcPr>
            <w:tcW w:w="850" w:type="dxa"/>
            <w:gridSpan w:val="2"/>
            <w:vMerge w:val="restart"/>
            <w:tcBorders>
              <w:left w:val="single" w:sz="4" w:space="0" w:color="auto"/>
              <w:right w:val="single" w:sz="4" w:space="0" w:color="auto"/>
            </w:tcBorders>
          </w:tcPr>
          <w:p w:rsidR="00FC17ED" w:rsidRPr="00D34D10" w:rsidRDefault="00FC17ED" w:rsidP="00633F16">
            <w:pPr>
              <w:rPr>
                <w:sz w:val="18"/>
                <w:szCs w:val="18"/>
              </w:rPr>
            </w:pPr>
            <w:r w:rsidRPr="00D34D10">
              <w:rPr>
                <w:sz w:val="18"/>
                <w:szCs w:val="18"/>
              </w:rPr>
              <w:t>3.1.8.</w:t>
            </w:r>
          </w:p>
        </w:tc>
        <w:tc>
          <w:tcPr>
            <w:tcW w:w="2569" w:type="dxa"/>
            <w:gridSpan w:val="2"/>
            <w:vMerge w:val="restart"/>
            <w:tcBorders>
              <w:left w:val="single" w:sz="4" w:space="0" w:color="auto"/>
              <w:right w:val="single" w:sz="4" w:space="0" w:color="auto"/>
            </w:tcBorders>
          </w:tcPr>
          <w:p w:rsidR="00FC17ED" w:rsidRPr="00D34D10" w:rsidRDefault="00FC17ED" w:rsidP="00633F16">
            <w:pPr>
              <w:rPr>
                <w:sz w:val="18"/>
                <w:szCs w:val="18"/>
              </w:rPr>
            </w:pPr>
            <w:r w:rsidRPr="00D34D10">
              <w:rPr>
                <w:bCs/>
                <w:sz w:val="18"/>
                <w:szCs w:val="18"/>
              </w:rPr>
              <w:t>МБОУ СОШ с</w:t>
            </w:r>
            <w:proofErr w:type="gramStart"/>
            <w:r w:rsidRPr="00D34D10">
              <w:rPr>
                <w:bCs/>
                <w:sz w:val="18"/>
                <w:szCs w:val="18"/>
              </w:rPr>
              <w:t>.С</w:t>
            </w:r>
            <w:proofErr w:type="gramEnd"/>
            <w:r w:rsidRPr="00D34D10">
              <w:rPr>
                <w:bCs/>
                <w:sz w:val="18"/>
                <w:szCs w:val="18"/>
              </w:rPr>
              <w:t xml:space="preserve">тарый Чирчим, </w:t>
            </w:r>
          </w:p>
        </w:tc>
        <w:tc>
          <w:tcPr>
            <w:tcW w:w="1826" w:type="dxa"/>
            <w:gridSpan w:val="4"/>
            <w:vMerge w:val="restart"/>
            <w:tcBorders>
              <w:left w:val="single" w:sz="4" w:space="0" w:color="auto"/>
              <w:right w:val="single" w:sz="4" w:space="0" w:color="auto"/>
            </w:tcBorders>
          </w:tcPr>
          <w:p w:rsidR="00FC17ED" w:rsidRPr="00D34D10" w:rsidRDefault="00FC17ED" w:rsidP="00633F16">
            <w:pPr>
              <w:snapToGrid w:val="0"/>
              <w:jc w:val="center"/>
              <w:rPr>
                <w:sz w:val="18"/>
                <w:szCs w:val="18"/>
              </w:rPr>
            </w:pPr>
            <w:r w:rsidRPr="00D34D10">
              <w:rPr>
                <w:sz w:val="18"/>
                <w:szCs w:val="18"/>
              </w:rPr>
              <w:t>Отдел образования</w:t>
            </w:r>
          </w:p>
        </w:tc>
        <w:tc>
          <w:tcPr>
            <w:tcW w:w="863"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autoSpaceDE w:val="0"/>
              <w:autoSpaceDN w:val="0"/>
              <w:rPr>
                <w:b/>
                <w:sz w:val="18"/>
                <w:szCs w:val="18"/>
              </w:rPr>
            </w:pPr>
            <w:r w:rsidRPr="00E81C08">
              <w:rPr>
                <w:b/>
                <w:sz w:val="18"/>
                <w:szCs w:val="18"/>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b/>
                <w:sz w:val="18"/>
                <w:szCs w:val="18"/>
              </w:rPr>
            </w:pPr>
            <w:r>
              <w:rPr>
                <w:b/>
                <w:sz w:val="18"/>
                <w:szCs w:val="18"/>
              </w:rPr>
              <w:t>3 8</w:t>
            </w:r>
            <w:r w:rsidRPr="00E81C08">
              <w:rPr>
                <w:b/>
                <w:sz w:val="18"/>
                <w:szCs w:val="18"/>
              </w:rPr>
              <w:t>05,0</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b/>
                <w:sz w:val="18"/>
                <w:szCs w:val="18"/>
              </w:rPr>
            </w:pPr>
            <w:r>
              <w:rPr>
                <w:b/>
                <w:sz w:val="18"/>
                <w:szCs w:val="18"/>
              </w:rPr>
              <w:t>3 8</w:t>
            </w:r>
            <w:r w:rsidRPr="00E81C08">
              <w:rPr>
                <w:b/>
                <w:sz w:val="18"/>
                <w:szCs w:val="18"/>
              </w:rPr>
              <w:t>05,0</w:t>
            </w:r>
          </w:p>
        </w:tc>
        <w:tc>
          <w:tcPr>
            <w:tcW w:w="1361"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autoSpaceDE w:val="0"/>
              <w:autoSpaceDN w:val="0"/>
              <w:jc w:val="center"/>
              <w:rPr>
                <w:sz w:val="18"/>
                <w:szCs w:val="18"/>
              </w:rPr>
            </w:pPr>
            <w:r w:rsidRPr="00E81C08">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1842" w:type="dxa"/>
            <w:gridSpan w:val="3"/>
            <w:vMerge w:val="restart"/>
            <w:tcBorders>
              <w:left w:val="single" w:sz="4" w:space="0" w:color="auto"/>
              <w:right w:val="single" w:sz="4" w:space="0" w:color="auto"/>
            </w:tcBorders>
          </w:tcPr>
          <w:p w:rsidR="00FC17ED" w:rsidRPr="00E81C08" w:rsidRDefault="00FC17ED" w:rsidP="00633F16">
            <w:pPr>
              <w:autoSpaceDE w:val="0"/>
              <w:autoSpaceDN w:val="0"/>
              <w:jc w:val="center"/>
              <w:rPr>
                <w:sz w:val="18"/>
                <w:szCs w:val="18"/>
              </w:rPr>
            </w:pPr>
            <w:r w:rsidRPr="00E81C08">
              <w:rPr>
                <w:sz w:val="18"/>
                <w:szCs w:val="18"/>
              </w:rPr>
              <w:t>1</w:t>
            </w:r>
          </w:p>
          <w:p w:rsidR="00FC17ED" w:rsidRPr="00E81C08" w:rsidRDefault="00FC17ED" w:rsidP="00633F16">
            <w:pPr>
              <w:autoSpaceDE w:val="0"/>
              <w:autoSpaceDN w:val="0"/>
              <w:jc w:val="center"/>
              <w:rPr>
                <w:sz w:val="18"/>
                <w:szCs w:val="18"/>
              </w:rPr>
            </w:pPr>
            <w:r w:rsidRPr="00E81C08">
              <w:rPr>
                <w:bCs/>
                <w:sz w:val="18"/>
                <w:szCs w:val="18"/>
              </w:rPr>
              <w:t>Установка (изготовление и монтаж) модульной котельной МБОУ СОШ с.Ст</w:t>
            </w:r>
            <w:proofErr w:type="gramStart"/>
            <w:r w:rsidRPr="00E81C08">
              <w:rPr>
                <w:bCs/>
                <w:sz w:val="18"/>
                <w:szCs w:val="18"/>
              </w:rPr>
              <w:t>.Ч</w:t>
            </w:r>
            <w:proofErr w:type="gramEnd"/>
            <w:r w:rsidRPr="00E81C08">
              <w:rPr>
                <w:bCs/>
                <w:sz w:val="18"/>
                <w:szCs w:val="18"/>
              </w:rPr>
              <w:t>ирчим, ул.Лесная,2</w:t>
            </w:r>
          </w:p>
        </w:tc>
        <w:tc>
          <w:tcPr>
            <w:tcW w:w="1418" w:type="dxa"/>
            <w:vMerge w:val="restart"/>
            <w:tcBorders>
              <w:left w:val="single" w:sz="4" w:space="0" w:color="auto"/>
              <w:right w:val="single" w:sz="4" w:space="0" w:color="auto"/>
            </w:tcBorders>
          </w:tcPr>
          <w:p w:rsidR="00FC17ED" w:rsidRPr="00D34D10" w:rsidRDefault="00FC17ED" w:rsidP="00633F16">
            <w:pPr>
              <w:rPr>
                <w:sz w:val="18"/>
                <w:szCs w:val="18"/>
              </w:rPr>
            </w:pPr>
            <w:r w:rsidRPr="00D34D10">
              <w:rPr>
                <w:sz w:val="18"/>
                <w:szCs w:val="18"/>
              </w:rPr>
              <w:t>1,</w:t>
            </w:r>
          </w:p>
          <w:p w:rsidR="00FC17ED" w:rsidRPr="00D34D10" w:rsidRDefault="00FC17ED" w:rsidP="00633F16">
            <w:pPr>
              <w:rPr>
                <w:sz w:val="18"/>
                <w:szCs w:val="18"/>
              </w:rPr>
            </w:pPr>
            <w:r w:rsidRPr="00D34D10">
              <w:rPr>
                <w:sz w:val="18"/>
                <w:szCs w:val="18"/>
              </w:rPr>
              <w:t>3.2</w:t>
            </w:r>
          </w:p>
        </w:tc>
      </w:tr>
      <w:tr w:rsidR="00FC17ED" w:rsidRPr="00D34D10" w:rsidTr="00633F16">
        <w:tc>
          <w:tcPr>
            <w:tcW w:w="850"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2569"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1826"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autoSpaceDE w:val="0"/>
              <w:autoSpaceDN w:val="0"/>
              <w:rPr>
                <w:sz w:val="18"/>
                <w:szCs w:val="18"/>
              </w:rPr>
            </w:pPr>
            <w:r w:rsidRPr="00E81C08">
              <w:rPr>
                <w:sz w:val="18"/>
                <w:szCs w:val="18"/>
              </w:rPr>
              <w:t>2016г</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autoSpaceDE w:val="0"/>
              <w:autoSpaceDN w:val="0"/>
              <w:jc w:val="center"/>
              <w:rPr>
                <w:sz w:val="18"/>
                <w:szCs w:val="18"/>
              </w:rPr>
            </w:pPr>
            <w:r w:rsidRPr="00E81C08">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1842" w:type="dxa"/>
            <w:gridSpan w:val="3"/>
            <w:vMerge/>
            <w:tcBorders>
              <w:left w:val="single" w:sz="4" w:space="0" w:color="auto"/>
              <w:right w:val="single" w:sz="4" w:space="0" w:color="auto"/>
            </w:tcBorders>
          </w:tcPr>
          <w:p w:rsidR="00FC17ED" w:rsidRPr="005238CD" w:rsidRDefault="00FC17ED" w:rsidP="00633F16">
            <w:pPr>
              <w:autoSpaceDE w:val="0"/>
              <w:autoSpaceDN w:val="0"/>
              <w:jc w:val="center"/>
              <w:rPr>
                <w:color w:val="FF0000"/>
                <w:sz w:val="18"/>
                <w:szCs w:val="18"/>
              </w:rPr>
            </w:pPr>
          </w:p>
        </w:tc>
        <w:tc>
          <w:tcPr>
            <w:tcW w:w="1418" w:type="dxa"/>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850"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2569"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1826"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autoSpaceDE w:val="0"/>
              <w:autoSpaceDN w:val="0"/>
              <w:rPr>
                <w:sz w:val="18"/>
                <w:szCs w:val="18"/>
              </w:rPr>
            </w:pPr>
            <w:r w:rsidRPr="00E81C08">
              <w:rPr>
                <w:sz w:val="18"/>
                <w:szCs w:val="18"/>
              </w:rPr>
              <w:t>2017г</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autoSpaceDE w:val="0"/>
              <w:autoSpaceDN w:val="0"/>
              <w:jc w:val="center"/>
              <w:rPr>
                <w:sz w:val="18"/>
                <w:szCs w:val="18"/>
              </w:rPr>
            </w:pPr>
            <w:r w:rsidRPr="00E81C08">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1842" w:type="dxa"/>
            <w:gridSpan w:val="3"/>
            <w:vMerge/>
            <w:tcBorders>
              <w:left w:val="single" w:sz="4" w:space="0" w:color="auto"/>
              <w:right w:val="single" w:sz="4" w:space="0" w:color="auto"/>
            </w:tcBorders>
          </w:tcPr>
          <w:p w:rsidR="00FC17ED" w:rsidRPr="005238CD" w:rsidRDefault="00FC17ED" w:rsidP="00633F16">
            <w:pPr>
              <w:autoSpaceDE w:val="0"/>
              <w:autoSpaceDN w:val="0"/>
              <w:jc w:val="center"/>
              <w:rPr>
                <w:color w:val="FF0000"/>
                <w:sz w:val="18"/>
                <w:szCs w:val="18"/>
              </w:rPr>
            </w:pPr>
          </w:p>
        </w:tc>
        <w:tc>
          <w:tcPr>
            <w:tcW w:w="1418" w:type="dxa"/>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850"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2569"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1826"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autoSpaceDE w:val="0"/>
              <w:autoSpaceDN w:val="0"/>
              <w:rPr>
                <w:sz w:val="18"/>
                <w:szCs w:val="18"/>
              </w:rPr>
            </w:pPr>
            <w:r w:rsidRPr="00E81C08">
              <w:rPr>
                <w:sz w:val="18"/>
                <w:szCs w:val="18"/>
              </w:rPr>
              <w:t>2018г</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autoSpaceDE w:val="0"/>
              <w:autoSpaceDN w:val="0"/>
              <w:jc w:val="center"/>
              <w:rPr>
                <w:sz w:val="18"/>
                <w:szCs w:val="18"/>
              </w:rPr>
            </w:pPr>
            <w:r w:rsidRPr="00E81C08">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1842" w:type="dxa"/>
            <w:gridSpan w:val="3"/>
            <w:vMerge/>
            <w:tcBorders>
              <w:left w:val="single" w:sz="4" w:space="0" w:color="auto"/>
              <w:right w:val="single" w:sz="4" w:space="0" w:color="auto"/>
            </w:tcBorders>
          </w:tcPr>
          <w:p w:rsidR="00FC17ED" w:rsidRPr="005238CD" w:rsidRDefault="00FC17ED" w:rsidP="00633F16">
            <w:pPr>
              <w:autoSpaceDE w:val="0"/>
              <w:autoSpaceDN w:val="0"/>
              <w:jc w:val="center"/>
              <w:rPr>
                <w:color w:val="FF0000"/>
                <w:sz w:val="18"/>
                <w:szCs w:val="18"/>
              </w:rPr>
            </w:pPr>
          </w:p>
        </w:tc>
        <w:tc>
          <w:tcPr>
            <w:tcW w:w="1418" w:type="dxa"/>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850"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2569"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1826"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autoSpaceDE w:val="0"/>
              <w:autoSpaceDN w:val="0"/>
              <w:rPr>
                <w:sz w:val="18"/>
                <w:szCs w:val="18"/>
              </w:rPr>
            </w:pPr>
            <w:r w:rsidRPr="00E81C08">
              <w:rPr>
                <w:sz w:val="18"/>
                <w:szCs w:val="18"/>
              </w:rPr>
              <w:t>2019г</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2800,0</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2800,0</w:t>
            </w:r>
          </w:p>
        </w:tc>
        <w:tc>
          <w:tcPr>
            <w:tcW w:w="1361"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autoSpaceDE w:val="0"/>
              <w:autoSpaceDN w:val="0"/>
              <w:jc w:val="center"/>
              <w:rPr>
                <w:sz w:val="18"/>
                <w:szCs w:val="18"/>
              </w:rPr>
            </w:pPr>
            <w:r w:rsidRPr="00E81C08">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1842" w:type="dxa"/>
            <w:gridSpan w:val="3"/>
            <w:vMerge/>
            <w:tcBorders>
              <w:left w:val="single" w:sz="4" w:space="0" w:color="auto"/>
              <w:right w:val="single" w:sz="4" w:space="0" w:color="auto"/>
            </w:tcBorders>
          </w:tcPr>
          <w:p w:rsidR="00FC17ED" w:rsidRPr="005238CD" w:rsidRDefault="00FC17ED" w:rsidP="00633F16">
            <w:pPr>
              <w:autoSpaceDE w:val="0"/>
              <w:autoSpaceDN w:val="0"/>
              <w:jc w:val="center"/>
              <w:rPr>
                <w:color w:val="FF0000"/>
                <w:sz w:val="18"/>
                <w:szCs w:val="18"/>
              </w:rPr>
            </w:pPr>
          </w:p>
        </w:tc>
        <w:tc>
          <w:tcPr>
            <w:tcW w:w="1418" w:type="dxa"/>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850"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2569"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1826"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autoSpaceDE w:val="0"/>
              <w:autoSpaceDN w:val="0"/>
              <w:rPr>
                <w:sz w:val="18"/>
                <w:szCs w:val="18"/>
              </w:rPr>
            </w:pPr>
            <w:r w:rsidRPr="00E81C08">
              <w:rPr>
                <w:sz w:val="18"/>
                <w:szCs w:val="18"/>
              </w:rPr>
              <w:t>2020г</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autoSpaceDE w:val="0"/>
              <w:autoSpaceDN w:val="0"/>
              <w:jc w:val="center"/>
              <w:rPr>
                <w:sz w:val="18"/>
                <w:szCs w:val="18"/>
              </w:rPr>
            </w:pPr>
            <w:r w:rsidRPr="00E81C08">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1842" w:type="dxa"/>
            <w:gridSpan w:val="3"/>
            <w:vMerge/>
            <w:tcBorders>
              <w:left w:val="single" w:sz="4" w:space="0" w:color="auto"/>
              <w:right w:val="single" w:sz="4" w:space="0" w:color="auto"/>
            </w:tcBorders>
          </w:tcPr>
          <w:p w:rsidR="00FC17ED" w:rsidRPr="005238CD" w:rsidRDefault="00FC17ED" w:rsidP="00633F16">
            <w:pPr>
              <w:autoSpaceDE w:val="0"/>
              <w:autoSpaceDN w:val="0"/>
              <w:jc w:val="center"/>
              <w:rPr>
                <w:color w:val="FF0000"/>
                <w:sz w:val="18"/>
                <w:szCs w:val="18"/>
              </w:rPr>
            </w:pPr>
          </w:p>
        </w:tc>
        <w:tc>
          <w:tcPr>
            <w:tcW w:w="1418" w:type="dxa"/>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rPr>
          <w:trHeight w:val="215"/>
        </w:trPr>
        <w:tc>
          <w:tcPr>
            <w:tcW w:w="850"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2569"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1826"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autoSpaceDE w:val="0"/>
              <w:autoSpaceDN w:val="0"/>
              <w:rPr>
                <w:sz w:val="18"/>
                <w:szCs w:val="18"/>
              </w:rPr>
            </w:pPr>
            <w:r w:rsidRPr="00E81C08">
              <w:rPr>
                <w:sz w:val="18"/>
                <w:szCs w:val="18"/>
              </w:rPr>
              <w:t>2021г</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150,0</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150,0</w:t>
            </w:r>
          </w:p>
        </w:tc>
        <w:tc>
          <w:tcPr>
            <w:tcW w:w="1361"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autoSpaceDE w:val="0"/>
              <w:autoSpaceDN w:val="0"/>
              <w:jc w:val="center"/>
              <w:rPr>
                <w:sz w:val="18"/>
                <w:szCs w:val="18"/>
              </w:rPr>
            </w:pPr>
            <w:r w:rsidRPr="00E81C08">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1842" w:type="dxa"/>
            <w:gridSpan w:val="3"/>
            <w:vMerge/>
            <w:tcBorders>
              <w:left w:val="single" w:sz="4" w:space="0" w:color="auto"/>
              <w:right w:val="single" w:sz="4" w:space="0" w:color="auto"/>
            </w:tcBorders>
          </w:tcPr>
          <w:p w:rsidR="00FC17ED" w:rsidRPr="005238CD" w:rsidRDefault="00FC17ED" w:rsidP="00633F16">
            <w:pPr>
              <w:autoSpaceDE w:val="0"/>
              <w:autoSpaceDN w:val="0"/>
              <w:jc w:val="center"/>
              <w:rPr>
                <w:color w:val="FF0000"/>
                <w:sz w:val="18"/>
                <w:szCs w:val="18"/>
              </w:rPr>
            </w:pPr>
          </w:p>
        </w:tc>
        <w:tc>
          <w:tcPr>
            <w:tcW w:w="1418" w:type="dxa"/>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rPr>
          <w:trHeight w:val="179"/>
        </w:trPr>
        <w:tc>
          <w:tcPr>
            <w:tcW w:w="850"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2569"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1826"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autoSpaceDE w:val="0"/>
              <w:autoSpaceDN w:val="0"/>
              <w:rPr>
                <w:sz w:val="18"/>
                <w:szCs w:val="18"/>
              </w:rPr>
            </w:pPr>
            <w:r w:rsidRPr="00E81C08">
              <w:rPr>
                <w:sz w:val="18"/>
                <w:szCs w:val="18"/>
              </w:rPr>
              <w:t>2022г</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55,0</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55,0</w:t>
            </w:r>
          </w:p>
        </w:tc>
        <w:tc>
          <w:tcPr>
            <w:tcW w:w="1361"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autoSpaceDE w:val="0"/>
              <w:autoSpaceDN w:val="0"/>
              <w:jc w:val="center"/>
              <w:rPr>
                <w:sz w:val="18"/>
                <w:szCs w:val="18"/>
              </w:rPr>
            </w:pPr>
            <w:r w:rsidRPr="00E81C08">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1842" w:type="dxa"/>
            <w:gridSpan w:val="3"/>
            <w:vMerge/>
            <w:tcBorders>
              <w:left w:val="single" w:sz="4" w:space="0" w:color="auto"/>
              <w:right w:val="single" w:sz="4" w:space="0" w:color="auto"/>
            </w:tcBorders>
          </w:tcPr>
          <w:p w:rsidR="00FC17ED" w:rsidRPr="005238CD" w:rsidRDefault="00FC17ED" w:rsidP="00633F16">
            <w:pPr>
              <w:autoSpaceDE w:val="0"/>
              <w:autoSpaceDN w:val="0"/>
              <w:jc w:val="center"/>
              <w:rPr>
                <w:color w:val="FF0000"/>
                <w:sz w:val="18"/>
                <w:szCs w:val="18"/>
              </w:rPr>
            </w:pPr>
          </w:p>
        </w:tc>
        <w:tc>
          <w:tcPr>
            <w:tcW w:w="1418" w:type="dxa"/>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rPr>
          <w:trHeight w:val="179"/>
        </w:trPr>
        <w:tc>
          <w:tcPr>
            <w:tcW w:w="850"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2569"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1826"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autoSpaceDE w:val="0"/>
              <w:autoSpaceDN w:val="0"/>
              <w:rPr>
                <w:sz w:val="18"/>
                <w:szCs w:val="18"/>
              </w:rPr>
            </w:pPr>
            <w:r w:rsidRPr="00E81C08">
              <w:rPr>
                <w:sz w:val="18"/>
                <w:szCs w:val="18"/>
              </w:rPr>
              <w:t>2023г</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autoSpaceDE w:val="0"/>
              <w:autoSpaceDN w:val="0"/>
              <w:jc w:val="center"/>
              <w:rPr>
                <w:sz w:val="18"/>
                <w:szCs w:val="18"/>
              </w:rPr>
            </w:pPr>
            <w:r>
              <w:rPr>
                <w:sz w:val="18"/>
                <w:szCs w:val="18"/>
              </w:rPr>
              <w:t>800,0</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Pr>
                <w:sz w:val="18"/>
                <w:szCs w:val="18"/>
              </w:rPr>
              <w:t>800,0</w:t>
            </w:r>
          </w:p>
        </w:tc>
        <w:tc>
          <w:tcPr>
            <w:tcW w:w="1361"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1842" w:type="dxa"/>
            <w:gridSpan w:val="3"/>
            <w:vMerge/>
            <w:tcBorders>
              <w:left w:val="single" w:sz="4" w:space="0" w:color="auto"/>
              <w:right w:val="single" w:sz="4" w:space="0" w:color="auto"/>
            </w:tcBorders>
          </w:tcPr>
          <w:p w:rsidR="00FC17ED" w:rsidRPr="005238CD" w:rsidRDefault="00FC17ED" w:rsidP="00633F16">
            <w:pPr>
              <w:autoSpaceDE w:val="0"/>
              <w:autoSpaceDN w:val="0"/>
              <w:jc w:val="center"/>
              <w:rPr>
                <w:color w:val="FF0000"/>
                <w:sz w:val="18"/>
                <w:szCs w:val="18"/>
              </w:rPr>
            </w:pPr>
          </w:p>
        </w:tc>
        <w:tc>
          <w:tcPr>
            <w:tcW w:w="1418" w:type="dxa"/>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rPr>
          <w:trHeight w:val="179"/>
        </w:trPr>
        <w:tc>
          <w:tcPr>
            <w:tcW w:w="850" w:type="dxa"/>
            <w:gridSpan w:val="2"/>
            <w:vMerge/>
            <w:tcBorders>
              <w:left w:val="single" w:sz="4" w:space="0" w:color="auto"/>
              <w:right w:val="single" w:sz="4" w:space="0" w:color="auto"/>
            </w:tcBorders>
          </w:tcPr>
          <w:p w:rsidR="00FC17ED" w:rsidRPr="00D34D10" w:rsidRDefault="00FC17ED" w:rsidP="00633F16">
            <w:pPr>
              <w:rPr>
                <w:sz w:val="18"/>
                <w:szCs w:val="18"/>
                <w:highlight w:val="yellow"/>
              </w:rPr>
            </w:pPr>
          </w:p>
        </w:tc>
        <w:tc>
          <w:tcPr>
            <w:tcW w:w="2569" w:type="dxa"/>
            <w:gridSpan w:val="2"/>
            <w:vMerge/>
            <w:tcBorders>
              <w:left w:val="single" w:sz="4" w:space="0" w:color="auto"/>
              <w:right w:val="single" w:sz="4" w:space="0" w:color="auto"/>
            </w:tcBorders>
          </w:tcPr>
          <w:p w:rsidR="00FC17ED" w:rsidRPr="00D34D10" w:rsidRDefault="00FC17ED" w:rsidP="00633F16">
            <w:pPr>
              <w:rPr>
                <w:sz w:val="18"/>
                <w:szCs w:val="18"/>
                <w:highlight w:val="yellow"/>
              </w:rPr>
            </w:pPr>
          </w:p>
        </w:tc>
        <w:tc>
          <w:tcPr>
            <w:tcW w:w="1826" w:type="dxa"/>
            <w:gridSpan w:val="4"/>
            <w:vMerge/>
            <w:tcBorders>
              <w:left w:val="single" w:sz="4" w:space="0" w:color="auto"/>
              <w:right w:val="single" w:sz="4" w:space="0" w:color="auto"/>
            </w:tcBorders>
          </w:tcPr>
          <w:p w:rsidR="00FC17ED" w:rsidRPr="00D34D10" w:rsidRDefault="00FC17ED" w:rsidP="00633F16">
            <w:pPr>
              <w:rPr>
                <w:sz w:val="18"/>
                <w:szCs w:val="18"/>
                <w:highlight w:val="yellow"/>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autoSpaceDE w:val="0"/>
              <w:autoSpaceDN w:val="0"/>
              <w:rPr>
                <w:sz w:val="18"/>
                <w:szCs w:val="18"/>
                <w:highlight w:val="yellow"/>
              </w:rPr>
            </w:pPr>
            <w:r w:rsidRPr="00E81C08">
              <w:rPr>
                <w:sz w:val="18"/>
                <w:szCs w:val="18"/>
              </w:rPr>
              <w:t>2024г</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autoSpaceDE w:val="0"/>
              <w:autoSpaceDN w:val="0"/>
              <w:jc w:val="center"/>
              <w:rPr>
                <w:sz w:val="18"/>
                <w:szCs w:val="18"/>
              </w:rPr>
            </w:pPr>
            <w:r w:rsidRPr="00E81C08">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1842" w:type="dxa"/>
            <w:gridSpan w:val="3"/>
            <w:vMerge/>
            <w:tcBorders>
              <w:left w:val="single" w:sz="4" w:space="0" w:color="auto"/>
              <w:right w:val="single" w:sz="4" w:space="0" w:color="auto"/>
            </w:tcBorders>
          </w:tcPr>
          <w:p w:rsidR="00FC17ED" w:rsidRPr="005238CD" w:rsidRDefault="00FC17ED" w:rsidP="00633F16">
            <w:pPr>
              <w:autoSpaceDE w:val="0"/>
              <w:autoSpaceDN w:val="0"/>
              <w:jc w:val="center"/>
              <w:rPr>
                <w:color w:val="FF0000"/>
                <w:sz w:val="18"/>
                <w:szCs w:val="18"/>
              </w:rPr>
            </w:pPr>
          </w:p>
        </w:tc>
        <w:tc>
          <w:tcPr>
            <w:tcW w:w="1418" w:type="dxa"/>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rPr>
          <w:trHeight w:val="179"/>
        </w:trPr>
        <w:tc>
          <w:tcPr>
            <w:tcW w:w="850" w:type="dxa"/>
            <w:gridSpan w:val="2"/>
            <w:vMerge/>
            <w:tcBorders>
              <w:left w:val="single" w:sz="4" w:space="0" w:color="auto"/>
              <w:right w:val="single" w:sz="4" w:space="0" w:color="auto"/>
            </w:tcBorders>
          </w:tcPr>
          <w:p w:rsidR="00FC17ED" w:rsidRPr="00D34D10" w:rsidRDefault="00FC17ED" w:rsidP="00633F16">
            <w:pPr>
              <w:rPr>
                <w:sz w:val="18"/>
                <w:szCs w:val="18"/>
                <w:highlight w:val="yellow"/>
              </w:rPr>
            </w:pPr>
          </w:p>
        </w:tc>
        <w:tc>
          <w:tcPr>
            <w:tcW w:w="2569" w:type="dxa"/>
            <w:gridSpan w:val="2"/>
            <w:vMerge/>
            <w:tcBorders>
              <w:left w:val="single" w:sz="4" w:space="0" w:color="auto"/>
              <w:right w:val="single" w:sz="4" w:space="0" w:color="auto"/>
            </w:tcBorders>
          </w:tcPr>
          <w:p w:rsidR="00FC17ED" w:rsidRPr="00D34D10" w:rsidRDefault="00FC17ED" w:rsidP="00633F16">
            <w:pPr>
              <w:rPr>
                <w:sz w:val="18"/>
                <w:szCs w:val="18"/>
                <w:highlight w:val="yellow"/>
              </w:rPr>
            </w:pPr>
          </w:p>
        </w:tc>
        <w:tc>
          <w:tcPr>
            <w:tcW w:w="1826" w:type="dxa"/>
            <w:gridSpan w:val="4"/>
            <w:vMerge/>
            <w:tcBorders>
              <w:left w:val="single" w:sz="4" w:space="0" w:color="auto"/>
              <w:right w:val="single" w:sz="4" w:space="0" w:color="auto"/>
            </w:tcBorders>
          </w:tcPr>
          <w:p w:rsidR="00FC17ED" w:rsidRPr="00D34D10" w:rsidRDefault="00FC17ED" w:rsidP="00633F16">
            <w:pPr>
              <w:rPr>
                <w:sz w:val="18"/>
                <w:szCs w:val="18"/>
                <w:highlight w:val="yellow"/>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autoSpaceDE w:val="0"/>
              <w:autoSpaceDN w:val="0"/>
              <w:rPr>
                <w:sz w:val="18"/>
                <w:szCs w:val="18"/>
              </w:rPr>
            </w:pPr>
            <w:r w:rsidRPr="00E81C08">
              <w:rPr>
                <w:sz w:val="18"/>
                <w:szCs w:val="18"/>
              </w:rPr>
              <w:t>2025г</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autoSpaceDE w:val="0"/>
              <w:autoSpaceDN w:val="0"/>
              <w:jc w:val="center"/>
              <w:rPr>
                <w:sz w:val="18"/>
                <w:szCs w:val="18"/>
              </w:rPr>
            </w:pPr>
            <w:r w:rsidRPr="00E81C08">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1842" w:type="dxa"/>
            <w:gridSpan w:val="3"/>
            <w:vMerge/>
            <w:tcBorders>
              <w:left w:val="single" w:sz="4" w:space="0" w:color="auto"/>
              <w:right w:val="single" w:sz="4" w:space="0" w:color="auto"/>
            </w:tcBorders>
          </w:tcPr>
          <w:p w:rsidR="00FC17ED" w:rsidRPr="005238CD" w:rsidRDefault="00FC17ED" w:rsidP="00633F16">
            <w:pPr>
              <w:autoSpaceDE w:val="0"/>
              <w:autoSpaceDN w:val="0"/>
              <w:jc w:val="center"/>
              <w:rPr>
                <w:color w:val="FF0000"/>
                <w:sz w:val="18"/>
                <w:szCs w:val="18"/>
              </w:rPr>
            </w:pPr>
          </w:p>
        </w:tc>
        <w:tc>
          <w:tcPr>
            <w:tcW w:w="1418" w:type="dxa"/>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rPr>
          <w:trHeight w:val="179"/>
        </w:trPr>
        <w:tc>
          <w:tcPr>
            <w:tcW w:w="850" w:type="dxa"/>
            <w:gridSpan w:val="2"/>
            <w:vMerge/>
            <w:tcBorders>
              <w:left w:val="single" w:sz="4" w:space="0" w:color="auto"/>
              <w:right w:val="single" w:sz="4" w:space="0" w:color="auto"/>
            </w:tcBorders>
          </w:tcPr>
          <w:p w:rsidR="00FC17ED" w:rsidRPr="00D34D10" w:rsidRDefault="00FC17ED" w:rsidP="00633F16">
            <w:pPr>
              <w:rPr>
                <w:sz w:val="18"/>
                <w:szCs w:val="18"/>
                <w:highlight w:val="yellow"/>
              </w:rPr>
            </w:pPr>
          </w:p>
        </w:tc>
        <w:tc>
          <w:tcPr>
            <w:tcW w:w="2569" w:type="dxa"/>
            <w:gridSpan w:val="2"/>
            <w:vMerge/>
            <w:tcBorders>
              <w:left w:val="single" w:sz="4" w:space="0" w:color="auto"/>
              <w:right w:val="single" w:sz="4" w:space="0" w:color="auto"/>
            </w:tcBorders>
          </w:tcPr>
          <w:p w:rsidR="00FC17ED" w:rsidRPr="00D34D10" w:rsidRDefault="00FC17ED" w:rsidP="00633F16">
            <w:pPr>
              <w:rPr>
                <w:sz w:val="18"/>
                <w:szCs w:val="18"/>
                <w:highlight w:val="yellow"/>
              </w:rPr>
            </w:pPr>
          </w:p>
        </w:tc>
        <w:tc>
          <w:tcPr>
            <w:tcW w:w="1826" w:type="dxa"/>
            <w:gridSpan w:val="4"/>
            <w:vMerge/>
            <w:tcBorders>
              <w:left w:val="single" w:sz="4" w:space="0" w:color="auto"/>
              <w:right w:val="single" w:sz="4" w:space="0" w:color="auto"/>
            </w:tcBorders>
          </w:tcPr>
          <w:p w:rsidR="00FC17ED" w:rsidRPr="00D34D10" w:rsidRDefault="00FC17ED" w:rsidP="00633F16">
            <w:pPr>
              <w:rPr>
                <w:sz w:val="18"/>
                <w:szCs w:val="18"/>
                <w:highlight w:val="yellow"/>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autoSpaceDE w:val="0"/>
              <w:autoSpaceDN w:val="0"/>
              <w:rPr>
                <w:sz w:val="18"/>
                <w:szCs w:val="18"/>
              </w:rPr>
            </w:pPr>
            <w:r w:rsidRPr="00E81C08">
              <w:rPr>
                <w:sz w:val="18"/>
                <w:szCs w:val="18"/>
              </w:rPr>
              <w:t>2026г</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autoSpaceDE w:val="0"/>
              <w:autoSpaceDN w:val="0"/>
              <w:jc w:val="center"/>
              <w:rPr>
                <w:sz w:val="18"/>
                <w:szCs w:val="18"/>
              </w:rPr>
            </w:pPr>
            <w:r w:rsidRPr="00E81C08">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1842" w:type="dxa"/>
            <w:gridSpan w:val="3"/>
            <w:vMerge/>
            <w:tcBorders>
              <w:left w:val="single" w:sz="4" w:space="0" w:color="auto"/>
              <w:right w:val="single" w:sz="4" w:space="0" w:color="auto"/>
            </w:tcBorders>
          </w:tcPr>
          <w:p w:rsidR="00FC17ED" w:rsidRPr="005238CD" w:rsidRDefault="00FC17ED" w:rsidP="00633F16">
            <w:pPr>
              <w:autoSpaceDE w:val="0"/>
              <w:autoSpaceDN w:val="0"/>
              <w:jc w:val="center"/>
              <w:rPr>
                <w:color w:val="FF0000"/>
                <w:sz w:val="18"/>
                <w:szCs w:val="18"/>
              </w:rPr>
            </w:pPr>
          </w:p>
        </w:tc>
        <w:tc>
          <w:tcPr>
            <w:tcW w:w="1418" w:type="dxa"/>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rPr>
          <w:trHeight w:val="179"/>
        </w:trPr>
        <w:tc>
          <w:tcPr>
            <w:tcW w:w="850" w:type="dxa"/>
            <w:gridSpan w:val="2"/>
            <w:vMerge/>
            <w:tcBorders>
              <w:left w:val="single" w:sz="4" w:space="0" w:color="auto"/>
              <w:right w:val="single" w:sz="4" w:space="0" w:color="auto"/>
            </w:tcBorders>
          </w:tcPr>
          <w:p w:rsidR="00FC17ED" w:rsidRPr="00D34D10" w:rsidRDefault="00FC17ED" w:rsidP="00633F16">
            <w:pPr>
              <w:rPr>
                <w:sz w:val="18"/>
                <w:szCs w:val="18"/>
                <w:highlight w:val="yellow"/>
              </w:rPr>
            </w:pPr>
          </w:p>
        </w:tc>
        <w:tc>
          <w:tcPr>
            <w:tcW w:w="2569" w:type="dxa"/>
            <w:gridSpan w:val="2"/>
            <w:vMerge/>
            <w:tcBorders>
              <w:left w:val="single" w:sz="4" w:space="0" w:color="auto"/>
              <w:right w:val="single" w:sz="4" w:space="0" w:color="auto"/>
            </w:tcBorders>
          </w:tcPr>
          <w:p w:rsidR="00FC17ED" w:rsidRPr="00D34D10" w:rsidRDefault="00FC17ED" w:rsidP="00633F16">
            <w:pPr>
              <w:rPr>
                <w:sz w:val="18"/>
                <w:szCs w:val="18"/>
                <w:highlight w:val="yellow"/>
              </w:rPr>
            </w:pPr>
          </w:p>
        </w:tc>
        <w:tc>
          <w:tcPr>
            <w:tcW w:w="1826" w:type="dxa"/>
            <w:gridSpan w:val="4"/>
            <w:vMerge/>
            <w:tcBorders>
              <w:left w:val="single" w:sz="4" w:space="0" w:color="auto"/>
              <w:right w:val="single" w:sz="4" w:space="0" w:color="auto"/>
            </w:tcBorders>
          </w:tcPr>
          <w:p w:rsidR="00FC17ED" w:rsidRPr="00D34D10" w:rsidRDefault="00FC17ED" w:rsidP="00633F16">
            <w:pPr>
              <w:rPr>
                <w:sz w:val="18"/>
                <w:szCs w:val="18"/>
                <w:highlight w:val="yellow"/>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autoSpaceDE w:val="0"/>
              <w:autoSpaceDN w:val="0"/>
              <w:rPr>
                <w:sz w:val="18"/>
                <w:szCs w:val="18"/>
              </w:rPr>
            </w:pPr>
            <w:r w:rsidRPr="00E81C08">
              <w:rPr>
                <w:sz w:val="18"/>
                <w:szCs w:val="18"/>
              </w:rPr>
              <w:t>2027г</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autoSpaceDE w:val="0"/>
              <w:autoSpaceDN w:val="0"/>
              <w:jc w:val="center"/>
              <w:rPr>
                <w:sz w:val="18"/>
                <w:szCs w:val="18"/>
              </w:rPr>
            </w:pPr>
            <w:r w:rsidRPr="00E81C08">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1842" w:type="dxa"/>
            <w:gridSpan w:val="3"/>
            <w:vMerge/>
            <w:tcBorders>
              <w:left w:val="single" w:sz="4" w:space="0" w:color="auto"/>
              <w:bottom w:val="single" w:sz="4" w:space="0" w:color="auto"/>
              <w:right w:val="single" w:sz="4" w:space="0" w:color="auto"/>
            </w:tcBorders>
          </w:tcPr>
          <w:p w:rsidR="00FC17ED" w:rsidRPr="005238CD" w:rsidRDefault="00FC17ED" w:rsidP="00633F16">
            <w:pPr>
              <w:autoSpaceDE w:val="0"/>
              <w:autoSpaceDN w:val="0"/>
              <w:jc w:val="center"/>
              <w:rPr>
                <w:color w:val="FF0000"/>
                <w:sz w:val="18"/>
                <w:szCs w:val="18"/>
              </w:rPr>
            </w:pPr>
          </w:p>
        </w:tc>
        <w:tc>
          <w:tcPr>
            <w:tcW w:w="1418" w:type="dxa"/>
            <w:vMerge/>
            <w:tcBorders>
              <w:left w:val="single" w:sz="4" w:space="0" w:color="auto"/>
              <w:bottom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850" w:type="dxa"/>
            <w:gridSpan w:val="2"/>
            <w:vMerge w:val="restart"/>
            <w:tcBorders>
              <w:left w:val="single" w:sz="4" w:space="0" w:color="auto"/>
              <w:right w:val="single" w:sz="4" w:space="0" w:color="auto"/>
            </w:tcBorders>
          </w:tcPr>
          <w:p w:rsidR="00FC17ED" w:rsidRPr="00D34D10" w:rsidRDefault="00FC17ED" w:rsidP="00633F16">
            <w:pPr>
              <w:rPr>
                <w:sz w:val="18"/>
                <w:szCs w:val="18"/>
              </w:rPr>
            </w:pPr>
            <w:r w:rsidRPr="00D34D10">
              <w:rPr>
                <w:sz w:val="18"/>
                <w:szCs w:val="18"/>
              </w:rPr>
              <w:t>3.1.9.</w:t>
            </w:r>
          </w:p>
        </w:tc>
        <w:tc>
          <w:tcPr>
            <w:tcW w:w="2569" w:type="dxa"/>
            <w:gridSpan w:val="2"/>
            <w:vMerge w:val="restart"/>
            <w:tcBorders>
              <w:left w:val="single" w:sz="4" w:space="0" w:color="auto"/>
              <w:right w:val="single" w:sz="4" w:space="0" w:color="auto"/>
            </w:tcBorders>
          </w:tcPr>
          <w:p w:rsidR="00FC17ED" w:rsidRPr="00D34D10" w:rsidRDefault="00FC17ED" w:rsidP="00633F16">
            <w:pPr>
              <w:rPr>
                <w:sz w:val="18"/>
                <w:szCs w:val="18"/>
              </w:rPr>
            </w:pPr>
            <w:r w:rsidRPr="00D34D10">
              <w:rPr>
                <w:sz w:val="18"/>
                <w:szCs w:val="18"/>
              </w:rPr>
              <w:t>МБУ ДО ЦДО с</w:t>
            </w:r>
            <w:proofErr w:type="gramStart"/>
            <w:r w:rsidRPr="00D34D10">
              <w:rPr>
                <w:sz w:val="18"/>
                <w:szCs w:val="18"/>
              </w:rPr>
              <w:t>.Р</w:t>
            </w:r>
            <w:proofErr w:type="gramEnd"/>
            <w:r w:rsidRPr="00D34D10">
              <w:rPr>
                <w:sz w:val="18"/>
                <w:szCs w:val="18"/>
              </w:rPr>
              <w:t>усский Камешкир</w:t>
            </w:r>
          </w:p>
        </w:tc>
        <w:tc>
          <w:tcPr>
            <w:tcW w:w="1826" w:type="dxa"/>
            <w:gridSpan w:val="4"/>
            <w:vMerge w:val="restart"/>
            <w:tcBorders>
              <w:left w:val="single" w:sz="4" w:space="0" w:color="auto"/>
              <w:right w:val="single" w:sz="4" w:space="0" w:color="auto"/>
            </w:tcBorders>
          </w:tcPr>
          <w:p w:rsidR="00FC17ED" w:rsidRPr="00D34D10" w:rsidRDefault="00FC17ED" w:rsidP="00633F16">
            <w:pPr>
              <w:snapToGrid w:val="0"/>
              <w:jc w:val="center"/>
              <w:rPr>
                <w:sz w:val="18"/>
                <w:szCs w:val="18"/>
              </w:rPr>
            </w:pPr>
            <w:r w:rsidRPr="00D34D10">
              <w:rPr>
                <w:sz w:val="18"/>
                <w:szCs w:val="18"/>
              </w:rPr>
              <w:t>Отдел образования</w:t>
            </w:r>
          </w:p>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autoSpaceDE w:val="0"/>
              <w:autoSpaceDN w:val="0"/>
              <w:rPr>
                <w:b/>
                <w:sz w:val="18"/>
                <w:szCs w:val="18"/>
              </w:rPr>
            </w:pPr>
            <w:r w:rsidRPr="00E81C08">
              <w:rPr>
                <w:b/>
                <w:sz w:val="18"/>
                <w:szCs w:val="18"/>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b/>
                <w:sz w:val="18"/>
                <w:szCs w:val="18"/>
              </w:rPr>
            </w:pPr>
            <w:r w:rsidRPr="00E81C08">
              <w:rPr>
                <w:b/>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b/>
                <w:sz w:val="18"/>
                <w:szCs w:val="18"/>
              </w:rPr>
            </w:pPr>
            <w:r w:rsidRPr="00E81C08">
              <w:rPr>
                <w:b/>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autoSpaceDE w:val="0"/>
              <w:autoSpaceDN w:val="0"/>
              <w:jc w:val="center"/>
              <w:rPr>
                <w:b/>
                <w:sz w:val="18"/>
                <w:szCs w:val="18"/>
              </w:rPr>
            </w:pPr>
            <w:r w:rsidRPr="00E81C08">
              <w:rPr>
                <w:b/>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1842" w:type="dxa"/>
            <w:gridSpan w:val="3"/>
            <w:vMerge w:val="restart"/>
            <w:tcBorders>
              <w:left w:val="single" w:sz="4" w:space="0" w:color="auto"/>
              <w:right w:val="single" w:sz="4" w:space="0" w:color="auto"/>
            </w:tcBorders>
          </w:tcPr>
          <w:p w:rsidR="00FC17ED" w:rsidRPr="00E81C08" w:rsidRDefault="00FC17ED" w:rsidP="00633F16">
            <w:pPr>
              <w:autoSpaceDE w:val="0"/>
              <w:autoSpaceDN w:val="0"/>
              <w:jc w:val="center"/>
              <w:rPr>
                <w:sz w:val="18"/>
                <w:szCs w:val="18"/>
              </w:rPr>
            </w:pPr>
          </w:p>
        </w:tc>
        <w:tc>
          <w:tcPr>
            <w:tcW w:w="1418" w:type="dxa"/>
            <w:vMerge w:val="restart"/>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850"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2569"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1826"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autoSpaceDE w:val="0"/>
              <w:autoSpaceDN w:val="0"/>
              <w:rPr>
                <w:sz w:val="18"/>
                <w:szCs w:val="18"/>
              </w:rPr>
            </w:pPr>
            <w:r w:rsidRPr="00E81C08">
              <w:rPr>
                <w:sz w:val="18"/>
                <w:szCs w:val="18"/>
              </w:rPr>
              <w:t>2016г</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autoSpaceDE w:val="0"/>
              <w:autoSpaceDN w:val="0"/>
              <w:jc w:val="center"/>
              <w:rPr>
                <w:sz w:val="18"/>
                <w:szCs w:val="18"/>
              </w:rPr>
            </w:pPr>
            <w:r w:rsidRPr="00E81C08">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1842" w:type="dxa"/>
            <w:gridSpan w:val="3"/>
            <w:vMerge/>
            <w:tcBorders>
              <w:left w:val="single" w:sz="4" w:space="0" w:color="auto"/>
              <w:right w:val="single" w:sz="4" w:space="0" w:color="auto"/>
            </w:tcBorders>
          </w:tcPr>
          <w:p w:rsidR="00FC17ED" w:rsidRPr="005238CD" w:rsidRDefault="00FC17ED" w:rsidP="00633F16">
            <w:pPr>
              <w:autoSpaceDE w:val="0"/>
              <w:autoSpaceDN w:val="0"/>
              <w:jc w:val="center"/>
              <w:rPr>
                <w:color w:val="FF0000"/>
                <w:sz w:val="18"/>
                <w:szCs w:val="18"/>
              </w:rPr>
            </w:pPr>
          </w:p>
        </w:tc>
        <w:tc>
          <w:tcPr>
            <w:tcW w:w="1418" w:type="dxa"/>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850"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2569"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1826"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autoSpaceDE w:val="0"/>
              <w:autoSpaceDN w:val="0"/>
              <w:rPr>
                <w:sz w:val="18"/>
                <w:szCs w:val="18"/>
              </w:rPr>
            </w:pPr>
            <w:r w:rsidRPr="00E81C08">
              <w:rPr>
                <w:sz w:val="18"/>
                <w:szCs w:val="18"/>
              </w:rPr>
              <w:t>2017г</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autoSpaceDE w:val="0"/>
              <w:autoSpaceDN w:val="0"/>
              <w:jc w:val="center"/>
              <w:rPr>
                <w:sz w:val="18"/>
                <w:szCs w:val="18"/>
              </w:rPr>
            </w:pPr>
            <w:r w:rsidRPr="00E81C08">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1842" w:type="dxa"/>
            <w:gridSpan w:val="3"/>
            <w:vMerge/>
            <w:tcBorders>
              <w:left w:val="single" w:sz="4" w:space="0" w:color="auto"/>
              <w:right w:val="single" w:sz="4" w:space="0" w:color="auto"/>
            </w:tcBorders>
          </w:tcPr>
          <w:p w:rsidR="00FC17ED" w:rsidRPr="005238CD" w:rsidRDefault="00FC17ED" w:rsidP="00633F16">
            <w:pPr>
              <w:autoSpaceDE w:val="0"/>
              <w:autoSpaceDN w:val="0"/>
              <w:jc w:val="center"/>
              <w:rPr>
                <w:color w:val="FF0000"/>
                <w:sz w:val="18"/>
                <w:szCs w:val="18"/>
              </w:rPr>
            </w:pPr>
          </w:p>
        </w:tc>
        <w:tc>
          <w:tcPr>
            <w:tcW w:w="1418" w:type="dxa"/>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850"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2569"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1826"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autoSpaceDE w:val="0"/>
              <w:autoSpaceDN w:val="0"/>
              <w:rPr>
                <w:sz w:val="18"/>
                <w:szCs w:val="18"/>
              </w:rPr>
            </w:pPr>
            <w:r w:rsidRPr="00E81C08">
              <w:rPr>
                <w:sz w:val="18"/>
                <w:szCs w:val="18"/>
              </w:rPr>
              <w:t>2018г</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autoSpaceDE w:val="0"/>
              <w:autoSpaceDN w:val="0"/>
              <w:jc w:val="center"/>
              <w:rPr>
                <w:sz w:val="18"/>
                <w:szCs w:val="18"/>
              </w:rPr>
            </w:pPr>
            <w:r w:rsidRPr="00E81C08">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1842" w:type="dxa"/>
            <w:gridSpan w:val="3"/>
            <w:vMerge/>
            <w:tcBorders>
              <w:left w:val="single" w:sz="4" w:space="0" w:color="auto"/>
              <w:right w:val="single" w:sz="4" w:space="0" w:color="auto"/>
            </w:tcBorders>
          </w:tcPr>
          <w:p w:rsidR="00FC17ED" w:rsidRPr="005238CD" w:rsidRDefault="00FC17ED" w:rsidP="00633F16">
            <w:pPr>
              <w:autoSpaceDE w:val="0"/>
              <w:autoSpaceDN w:val="0"/>
              <w:jc w:val="center"/>
              <w:rPr>
                <w:color w:val="FF0000"/>
                <w:sz w:val="18"/>
                <w:szCs w:val="18"/>
              </w:rPr>
            </w:pPr>
          </w:p>
        </w:tc>
        <w:tc>
          <w:tcPr>
            <w:tcW w:w="1418" w:type="dxa"/>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850"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2569"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1826"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autoSpaceDE w:val="0"/>
              <w:autoSpaceDN w:val="0"/>
              <w:rPr>
                <w:sz w:val="18"/>
                <w:szCs w:val="18"/>
              </w:rPr>
            </w:pPr>
            <w:r w:rsidRPr="00E81C08">
              <w:rPr>
                <w:sz w:val="18"/>
                <w:szCs w:val="18"/>
              </w:rPr>
              <w:t>2019г</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autoSpaceDE w:val="0"/>
              <w:autoSpaceDN w:val="0"/>
              <w:jc w:val="center"/>
              <w:rPr>
                <w:sz w:val="18"/>
                <w:szCs w:val="18"/>
              </w:rPr>
            </w:pPr>
            <w:r w:rsidRPr="00E81C08">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1842" w:type="dxa"/>
            <w:gridSpan w:val="3"/>
            <w:vMerge/>
            <w:tcBorders>
              <w:left w:val="single" w:sz="4" w:space="0" w:color="auto"/>
              <w:right w:val="single" w:sz="4" w:space="0" w:color="auto"/>
            </w:tcBorders>
          </w:tcPr>
          <w:p w:rsidR="00FC17ED" w:rsidRPr="005238CD" w:rsidRDefault="00FC17ED" w:rsidP="00633F16">
            <w:pPr>
              <w:autoSpaceDE w:val="0"/>
              <w:autoSpaceDN w:val="0"/>
              <w:jc w:val="center"/>
              <w:rPr>
                <w:color w:val="FF0000"/>
                <w:sz w:val="18"/>
                <w:szCs w:val="18"/>
              </w:rPr>
            </w:pPr>
          </w:p>
        </w:tc>
        <w:tc>
          <w:tcPr>
            <w:tcW w:w="1418" w:type="dxa"/>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850"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2569"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1826"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autoSpaceDE w:val="0"/>
              <w:autoSpaceDN w:val="0"/>
              <w:rPr>
                <w:sz w:val="18"/>
                <w:szCs w:val="18"/>
              </w:rPr>
            </w:pPr>
            <w:r w:rsidRPr="00E81C08">
              <w:rPr>
                <w:sz w:val="18"/>
                <w:szCs w:val="18"/>
              </w:rPr>
              <w:t>2020г</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autoSpaceDE w:val="0"/>
              <w:autoSpaceDN w:val="0"/>
              <w:jc w:val="center"/>
              <w:rPr>
                <w:sz w:val="18"/>
                <w:szCs w:val="18"/>
              </w:rPr>
            </w:pPr>
            <w:r w:rsidRPr="00E81C08">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1842" w:type="dxa"/>
            <w:gridSpan w:val="3"/>
            <w:vMerge/>
            <w:tcBorders>
              <w:left w:val="single" w:sz="4" w:space="0" w:color="auto"/>
              <w:right w:val="single" w:sz="4" w:space="0" w:color="auto"/>
            </w:tcBorders>
          </w:tcPr>
          <w:p w:rsidR="00FC17ED" w:rsidRPr="005238CD" w:rsidRDefault="00FC17ED" w:rsidP="00633F16">
            <w:pPr>
              <w:autoSpaceDE w:val="0"/>
              <w:autoSpaceDN w:val="0"/>
              <w:jc w:val="center"/>
              <w:rPr>
                <w:color w:val="FF0000"/>
                <w:sz w:val="18"/>
                <w:szCs w:val="18"/>
              </w:rPr>
            </w:pPr>
          </w:p>
        </w:tc>
        <w:tc>
          <w:tcPr>
            <w:tcW w:w="1418" w:type="dxa"/>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850"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2569"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1826"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autoSpaceDE w:val="0"/>
              <w:autoSpaceDN w:val="0"/>
              <w:rPr>
                <w:sz w:val="18"/>
                <w:szCs w:val="18"/>
              </w:rPr>
            </w:pPr>
            <w:r w:rsidRPr="00E81C08">
              <w:rPr>
                <w:sz w:val="18"/>
                <w:szCs w:val="18"/>
              </w:rPr>
              <w:t>2021г</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autoSpaceDE w:val="0"/>
              <w:autoSpaceDN w:val="0"/>
              <w:jc w:val="center"/>
              <w:rPr>
                <w:sz w:val="18"/>
                <w:szCs w:val="18"/>
              </w:rPr>
            </w:pPr>
            <w:r w:rsidRPr="00E81C08">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1842" w:type="dxa"/>
            <w:gridSpan w:val="3"/>
            <w:vMerge/>
            <w:tcBorders>
              <w:left w:val="single" w:sz="4" w:space="0" w:color="auto"/>
              <w:right w:val="single" w:sz="4" w:space="0" w:color="auto"/>
            </w:tcBorders>
          </w:tcPr>
          <w:p w:rsidR="00FC17ED" w:rsidRPr="005238CD" w:rsidRDefault="00FC17ED" w:rsidP="00633F16">
            <w:pPr>
              <w:autoSpaceDE w:val="0"/>
              <w:autoSpaceDN w:val="0"/>
              <w:jc w:val="center"/>
              <w:rPr>
                <w:color w:val="FF0000"/>
                <w:sz w:val="18"/>
                <w:szCs w:val="18"/>
              </w:rPr>
            </w:pPr>
          </w:p>
        </w:tc>
        <w:tc>
          <w:tcPr>
            <w:tcW w:w="1418" w:type="dxa"/>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850"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2569"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1826"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autoSpaceDE w:val="0"/>
              <w:autoSpaceDN w:val="0"/>
              <w:rPr>
                <w:sz w:val="18"/>
                <w:szCs w:val="18"/>
              </w:rPr>
            </w:pPr>
            <w:r w:rsidRPr="00E81C08">
              <w:rPr>
                <w:sz w:val="18"/>
                <w:szCs w:val="18"/>
              </w:rPr>
              <w:t>2022г</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autoSpaceDE w:val="0"/>
              <w:autoSpaceDN w:val="0"/>
              <w:jc w:val="center"/>
              <w:rPr>
                <w:sz w:val="18"/>
                <w:szCs w:val="18"/>
              </w:rPr>
            </w:pPr>
            <w:r w:rsidRPr="00E81C08">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1842" w:type="dxa"/>
            <w:gridSpan w:val="3"/>
            <w:vMerge/>
            <w:tcBorders>
              <w:left w:val="single" w:sz="4" w:space="0" w:color="auto"/>
              <w:right w:val="single" w:sz="4" w:space="0" w:color="auto"/>
            </w:tcBorders>
          </w:tcPr>
          <w:p w:rsidR="00FC17ED" w:rsidRPr="005238CD" w:rsidRDefault="00FC17ED" w:rsidP="00633F16">
            <w:pPr>
              <w:autoSpaceDE w:val="0"/>
              <w:autoSpaceDN w:val="0"/>
              <w:jc w:val="center"/>
              <w:rPr>
                <w:color w:val="FF0000"/>
                <w:sz w:val="18"/>
                <w:szCs w:val="18"/>
              </w:rPr>
            </w:pPr>
          </w:p>
        </w:tc>
        <w:tc>
          <w:tcPr>
            <w:tcW w:w="1418" w:type="dxa"/>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850"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2569"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1826"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autoSpaceDE w:val="0"/>
              <w:autoSpaceDN w:val="0"/>
              <w:rPr>
                <w:sz w:val="18"/>
                <w:szCs w:val="18"/>
              </w:rPr>
            </w:pPr>
            <w:r w:rsidRPr="00E81C08">
              <w:rPr>
                <w:sz w:val="18"/>
                <w:szCs w:val="18"/>
              </w:rPr>
              <w:t>2023</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autoSpaceDE w:val="0"/>
              <w:autoSpaceDN w:val="0"/>
              <w:jc w:val="center"/>
              <w:rPr>
                <w:sz w:val="18"/>
                <w:szCs w:val="18"/>
              </w:rPr>
            </w:pPr>
            <w:r w:rsidRPr="00E81C08">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1842" w:type="dxa"/>
            <w:gridSpan w:val="3"/>
            <w:vMerge/>
            <w:tcBorders>
              <w:left w:val="single" w:sz="4" w:space="0" w:color="auto"/>
              <w:right w:val="single" w:sz="4" w:space="0" w:color="auto"/>
            </w:tcBorders>
          </w:tcPr>
          <w:p w:rsidR="00FC17ED" w:rsidRPr="005238CD" w:rsidRDefault="00FC17ED" w:rsidP="00633F16">
            <w:pPr>
              <w:autoSpaceDE w:val="0"/>
              <w:autoSpaceDN w:val="0"/>
              <w:jc w:val="center"/>
              <w:rPr>
                <w:color w:val="FF0000"/>
                <w:sz w:val="18"/>
                <w:szCs w:val="18"/>
              </w:rPr>
            </w:pPr>
          </w:p>
        </w:tc>
        <w:tc>
          <w:tcPr>
            <w:tcW w:w="1418" w:type="dxa"/>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850"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2569"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1826"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autoSpaceDE w:val="0"/>
              <w:autoSpaceDN w:val="0"/>
              <w:rPr>
                <w:sz w:val="18"/>
                <w:szCs w:val="18"/>
              </w:rPr>
            </w:pPr>
            <w:r w:rsidRPr="00E81C08">
              <w:rPr>
                <w:sz w:val="18"/>
                <w:szCs w:val="18"/>
              </w:rPr>
              <w:t>2024</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autoSpaceDE w:val="0"/>
              <w:autoSpaceDN w:val="0"/>
              <w:jc w:val="center"/>
              <w:rPr>
                <w:sz w:val="18"/>
                <w:szCs w:val="18"/>
              </w:rPr>
            </w:pPr>
            <w:r w:rsidRPr="00E81C08">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1842" w:type="dxa"/>
            <w:gridSpan w:val="3"/>
            <w:vMerge/>
            <w:tcBorders>
              <w:left w:val="single" w:sz="4" w:space="0" w:color="auto"/>
              <w:right w:val="single" w:sz="4" w:space="0" w:color="auto"/>
            </w:tcBorders>
          </w:tcPr>
          <w:p w:rsidR="00FC17ED" w:rsidRPr="005238CD" w:rsidRDefault="00FC17ED" w:rsidP="00633F16">
            <w:pPr>
              <w:autoSpaceDE w:val="0"/>
              <w:autoSpaceDN w:val="0"/>
              <w:jc w:val="center"/>
              <w:rPr>
                <w:color w:val="FF0000"/>
                <w:sz w:val="18"/>
                <w:szCs w:val="18"/>
              </w:rPr>
            </w:pPr>
          </w:p>
        </w:tc>
        <w:tc>
          <w:tcPr>
            <w:tcW w:w="1418" w:type="dxa"/>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850"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2569"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1826"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autoSpaceDE w:val="0"/>
              <w:autoSpaceDN w:val="0"/>
              <w:rPr>
                <w:sz w:val="18"/>
                <w:szCs w:val="18"/>
              </w:rPr>
            </w:pPr>
            <w:r w:rsidRPr="00E81C08">
              <w:rPr>
                <w:sz w:val="18"/>
                <w:szCs w:val="18"/>
              </w:rPr>
              <w:t>2025</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autoSpaceDE w:val="0"/>
              <w:autoSpaceDN w:val="0"/>
              <w:jc w:val="center"/>
              <w:rPr>
                <w:sz w:val="18"/>
                <w:szCs w:val="18"/>
              </w:rPr>
            </w:pPr>
            <w:r w:rsidRPr="00E81C08">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1842" w:type="dxa"/>
            <w:gridSpan w:val="3"/>
            <w:vMerge/>
            <w:tcBorders>
              <w:left w:val="single" w:sz="4" w:space="0" w:color="auto"/>
              <w:right w:val="single" w:sz="4" w:space="0" w:color="auto"/>
            </w:tcBorders>
          </w:tcPr>
          <w:p w:rsidR="00FC17ED" w:rsidRPr="005238CD" w:rsidRDefault="00FC17ED" w:rsidP="00633F16">
            <w:pPr>
              <w:autoSpaceDE w:val="0"/>
              <w:autoSpaceDN w:val="0"/>
              <w:jc w:val="center"/>
              <w:rPr>
                <w:color w:val="FF0000"/>
                <w:sz w:val="18"/>
                <w:szCs w:val="18"/>
              </w:rPr>
            </w:pPr>
          </w:p>
        </w:tc>
        <w:tc>
          <w:tcPr>
            <w:tcW w:w="1418" w:type="dxa"/>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850"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2569"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1826"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autoSpaceDE w:val="0"/>
              <w:autoSpaceDN w:val="0"/>
              <w:rPr>
                <w:sz w:val="18"/>
                <w:szCs w:val="18"/>
              </w:rPr>
            </w:pPr>
            <w:r w:rsidRPr="00E81C08">
              <w:rPr>
                <w:sz w:val="18"/>
                <w:szCs w:val="18"/>
              </w:rPr>
              <w:t>2026</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autoSpaceDE w:val="0"/>
              <w:autoSpaceDN w:val="0"/>
              <w:jc w:val="center"/>
              <w:rPr>
                <w:sz w:val="18"/>
                <w:szCs w:val="18"/>
              </w:rPr>
            </w:pPr>
            <w:r w:rsidRPr="00E81C08">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1842" w:type="dxa"/>
            <w:gridSpan w:val="3"/>
            <w:vMerge/>
            <w:tcBorders>
              <w:left w:val="single" w:sz="4" w:space="0" w:color="auto"/>
              <w:right w:val="single" w:sz="4" w:space="0" w:color="auto"/>
            </w:tcBorders>
          </w:tcPr>
          <w:p w:rsidR="00FC17ED" w:rsidRPr="005238CD" w:rsidRDefault="00FC17ED" w:rsidP="00633F16">
            <w:pPr>
              <w:autoSpaceDE w:val="0"/>
              <w:autoSpaceDN w:val="0"/>
              <w:jc w:val="center"/>
              <w:rPr>
                <w:color w:val="FF0000"/>
                <w:sz w:val="18"/>
                <w:szCs w:val="18"/>
              </w:rPr>
            </w:pPr>
          </w:p>
        </w:tc>
        <w:tc>
          <w:tcPr>
            <w:tcW w:w="1418" w:type="dxa"/>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850"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2569"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1826"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autoSpaceDE w:val="0"/>
              <w:autoSpaceDN w:val="0"/>
              <w:rPr>
                <w:sz w:val="18"/>
                <w:szCs w:val="18"/>
              </w:rPr>
            </w:pPr>
            <w:r w:rsidRPr="00E81C08">
              <w:rPr>
                <w:sz w:val="18"/>
                <w:szCs w:val="18"/>
              </w:rPr>
              <w:t>2027</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autoSpaceDE w:val="0"/>
              <w:autoSpaceDN w:val="0"/>
              <w:jc w:val="center"/>
              <w:rPr>
                <w:sz w:val="18"/>
                <w:szCs w:val="18"/>
              </w:rPr>
            </w:pPr>
            <w:r w:rsidRPr="00E81C08">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1842" w:type="dxa"/>
            <w:gridSpan w:val="3"/>
            <w:vMerge/>
            <w:tcBorders>
              <w:left w:val="single" w:sz="4" w:space="0" w:color="auto"/>
              <w:bottom w:val="single" w:sz="4" w:space="0" w:color="auto"/>
              <w:right w:val="single" w:sz="4" w:space="0" w:color="auto"/>
            </w:tcBorders>
          </w:tcPr>
          <w:p w:rsidR="00FC17ED" w:rsidRPr="005238CD" w:rsidRDefault="00FC17ED" w:rsidP="00633F16">
            <w:pPr>
              <w:autoSpaceDE w:val="0"/>
              <w:autoSpaceDN w:val="0"/>
              <w:jc w:val="center"/>
              <w:rPr>
                <w:color w:val="FF0000"/>
                <w:sz w:val="18"/>
                <w:szCs w:val="18"/>
              </w:rPr>
            </w:pPr>
          </w:p>
        </w:tc>
        <w:tc>
          <w:tcPr>
            <w:tcW w:w="1418" w:type="dxa"/>
            <w:vMerge/>
            <w:tcBorders>
              <w:left w:val="single" w:sz="4" w:space="0" w:color="auto"/>
              <w:bottom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850" w:type="dxa"/>
            <w:gridSpan w:val="2"/>
            <w:vMerge w:val="restart"/>
            <w:tcBorders>
              <w:top w:val="single" w:sz="4" w:space="0" w:color="auto"/>
              <w:left w:val="single" w:sz="4" w:space="0" w:color="auto"/>
              <w:right w:val="single" w:sz="4" w:space="0" w:color="auto"/>
            </w:tcBorders>
          </w:tcPr>
          <w:p w:rsidR="00FC17ED" w:rsidRPr="00D34D10" w:rsidRDefault="00FC17ED" w:rsidP="00633F16">
            <w:pPr>
              <w:rPr>
                <w:sz w:val="18"/>
                <w:szCs w:val="18"/>
              </w:rPr>
            </w:pPr>
            <w:r w:rsidRPr="00D34D10">
              <w:rPr>
                <w:sz w:val="18"/>
                <w:szCs w:val="18"/>
              </w:rPr>
              <w:t>3.1.10</w:t>
            </w:r>
          </w:p>
        </w:tc>
        <w:tc>
          <w:tcPr>
            <w:tcW w:w="2569" w:type="dxa"/>
            <w:gridSpan w:val="2"/>
            <w:vMerge w:val="restart"/>
            <w:tcBorders>
              <w:top w:val="single" w:sz="4" w:space="0" w:color="auto"/>
              <w:left w:val="single" w:sz="4" w:space="0" w:color="auto"/>
              <w:right w:val="single" w:sz="4" w:space="0" w:color="auto"/>
            </w:tcBorders>
          </w:tcPr>
          <w:p w:rsidR="00FC17ED" w:rsidRPr="00D34D10" w:rsidRDefault="00FC17ED" w:rsidP="00633F16">
            <w:pPr>
              <w:snapToGrid w:val="0"/>
              <w:rPr>
                <w:bCs/>
                <w:sz w:val="18"/>
                <w:szCs w:val="18"/>
              </w:rPr>
            </w:pPr>
            <w:r w:rsidRPr="00D34D10">
              <w:rPr>
                <w:bCs/>
                <w:sz w:val="18"/>
                <w:szCs w:val="18"/>
              </w:rPr>
              <w:t>Учреждения  культуры</w:t>
            </w:r>
          </w:p>
          <w:p w:rsidR="00FC17ED" w:rsidRPr="00D34D10" w:rsidRDefault="00FC17ED" w:rsidP="00633F16">
            <w:pPr>
              <w:snapToGrid w:val="0"/>
              <w:rPr>
                <w:sz w:val="18"/>
                <w:szCs w:val="18"/>
              </w:rPr>
            </w:pPr>
            <w:r w:rsidRPr="00D34D10">
              <w:rPr>
                <w:bCs/>
                <w:sz w:val="18"/>
                <w:szCs w:val="18"/>
              </w:rPr>
              <w:t>МБУ «МЦ РДК Камешкирского района Пензенской области»</w:t>
            </w:r>
          </w:p>
        </w:tc>
        <w:tc>
          <w:tcPr>
            <w:tcW w:w="1826" w:type="dxa"/>
            <w:gridSpan w:val="4"/>
            <w:vMerge w:val="restart"/>
            <w:tcBorders>
              <w:top w:val="single" w:sz="4" w:space="0" w:color="auto"/>
              <w:left w:val="single" w:sz="4" w:space="0" w:color="auto"/>
              <w:right w:val="single" w:sz="4" w:space="0" w:color="auto"/>
            </w:tcBorders>
            <w:vAlign w:val="center"/>
          </w:tcPr>
          <w:p w:rsidR="00FC17ED" w:rsidRPr="00D34D10" w:rsidRDefault="00FC17ED" w:rsidP="00633F16">
            <w:pPr>
              <w:rPr>
                <w:sz w:val="18"/>
                <w:szCs w:val="18"/>
              </w:rPr>
            </w:pPr>
            <w:r w:rsidRPr="00D34D10">
              <w:rPr>
                <w:sz w:val="18"/>
                <w:szCs w:val="18"/>
              </w:rPr>
              <w:t>МБУК «МЦ РДК Камешкирского района Пензенской области»</w:t>
            </w:r>
          </w:p>
        </w:tc>
        <w:tc>
          <w:tcPr>
            <w:tcW w:w="863"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autoSpaceDE w:val="0"/>
              <w:autoSpaceDN w:val="0"/>
              <w:rPr>
                <w:b/>
                <w:sz w:val="18"/>
                <w:szCs w:val="18"/>
              </w:rPr>
            </w:pPr>
            <w:r w:rsidRPr="00E81C08">
              <w:rPr>
                <w:b/>
                <w:sz w:val="18"/>
                <w:szCs w:val="18"/>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autoSpaceDE w:val="0"/>
              <w:autoSpaceDN w:val="0"/>
              <w:jc w:val="center"/>
              <w:rPr>
                <w:b/>
                <w:sz w:val="18"/>
                <w:szCs w:val="18"/>
              </w:rPr>
            </w:pPr>
            <w:r w:rsidRPr="00E81C08">
              <w:rPr>
                <w:b/>
                <w:sz w:val="18"/>
                <w:szCs w:val="18"/>
              </w:rPr>
              <w:t>871,125</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b/>
                <w:sz w:val="18"/>
                <w:szCs w:val="18"/>
              </w:rPr>
            </w:pPr>
            <w:r w:rsidRPr="00E81C08">
              <w:rPr>
                <w:b/>
                <w:sz w:val="18"/>
                <w:szCs w:val="18"/>
              </w:rPr>
              <w:t>871,125</w:t>
            </w:r>
          </w:p>
        </w:tc>
        <w:tc>
          <w:tcPr>
            <w:tcW w:w="1361"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b/>
                <w:sz w:val="18"/>
                <w:szCs w:val="18"/>
              </w:rPr>
            </w:pPr>
            <w:r w:rsidRPr="00E81C08">
              <w:rPr>
                <w:b/>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1842" w:type="dxa"/>
            <w:gridSpan w:val="3"/>
            <w:tcBorders>
              <w:top w:val="single" w:sz="4" w:space="0" w:color="auto"/>
              <w:left w:val="single" w:sz="4" w:space="0" w:color="auto"/>
              <w:bottom w:val="single" w:sz="4" w:space="0" w:color="auto"/>
              <w:right w:val="single" w:sz="4" w:space="0" w:color="auto"/>
            </w:tcBorders>
          </w:tcPr>
          <w:p w:rsidR="00FC17ED" w:rsidRPr="00E81C08" w:rsidRDefault="00FC17ED" w:rsidP="00633F16">
            <w:pPr>
              <w:autoSpaceDE w:val="0"/>
              <w:autoSpaceDN w:val="0"/>
              <w:jc w:val="center"/>
              <w:rPr>
                <w:sz w:val="18"/>
                <w:szCs w:val="18"/>
              </w:rPr>
            </w:pPr>
            <w:r w:rsidRPr="00E81C08">
              <w:rPr>
                <w:sz w:val="18"/>
                <w:szCs w:val="18"/>
              </w:rPr>
              <w:t>0</w:t>
            </w:r>
          </w:p>
        </w:tc>
        <w:tc>
          <w:tcPr>
            <w:tcW w:w="1418" w:type="dxa"/>
            <w:vMerge w:val="restart"/>
            <w:tcBorders>
              <w:top w:val="single" w:sz="4" w:space="0" w:color="auto"/>
              <w:left w:val="single" w:sz="4" w:space="0" w:color="auto"/>
              <w:right w:val="single" w:sz="4" w:space="0" w:color="auto"/>
            </w:tcBorders>
          </w:tcPr>
          <w:p w:rsidR="00FC17ED" w:rsidRPr="00D34D10" w:rsidRDefault="00FC17ED" w:rsidP="00633F16">
            <w:pPr>
              <w:rPr>
                <w:sz w:val="18"/>
                <w:szCs w:val="18"/>
              </w:rPr>
            </w:pPr>
            <w:r w:rsidRPr="00D34D10">
              <w:rPr>
                <w:sz w:val="18"/>
                <w:szCs w:val="18"/>
              </w:rPr>
              <w:t>1,</w:t>
            </w:r>
          </w:p>
          <w:p w:rsidR="00FC17ED" w:rsidRPr="00D34D10" w:rsidRDefault="00FC17ED" w:rsidP="00633F16">
            <w:pPr>
              <w:rPr>
                <w:sz w:val="18"/>
                <w:szCs w:val="18"/>
              </w:rPr>
            </w:pPr>
            <w:r w:rsidRPr="00D34D10">
              <w:rPr>
                <w:sz w:val="18"/>
                <w:szCs w:val="18"/>
              </w:rPr>
              <w:t>3.3</w:t>
            </w:r>
          </w:p>
        </w:tc>
      </w:tr>
      <w:tr w:rsidR="00FC17ED" w:rsidRPr="00D34D10" w:rsidTr="00633F16">
        <w:tc>
          <w:tcPr>
            <w:tcW w:w="850"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2569" w:type="dxa"/>
            <w:gridSpan w:val="2"/>
            <w:vMerge/>
            <w:tcBorders>
              <w:left w:val="single" w:sz="4" w:space="0" w:color="auto"/>
              <w:right w:val="single" w:sz="4" w:space="0" w:color="auto"/>
            </w:tcBorders>
            <w:vAlign w:val="center"/>
          </w:tcPr>
          <w:p w:rsidR="00FC17ED" w:rsidRPr="00D34D10" w:rsidRDefault="00FC17ED" w:rsidP="00633F16">
            <w:pPr>
              <w:snapToGrid w:val="0"/>
              <w:rPr>
                <w:sz w:val="18"/>
                <w:szCs w:val="18"/>
              </w:rPr>
            </w:pPr>
          </w:p>
        </w:tc>
        <w:tc>
          <w:tcPr>
            <w:tcW w:w="1826" w:type="dxa"/>
            <w:gridSpan w:val="4"/>
            <w:vMerge/>
            <w:tcBorders>
              <w:left w:val="single" w:sz="4" w:space="0" w:color="auto"/>
              <w:right w:val="single" w:sz="4" w:space="0" w:color="auto"/>
            </w:tcBorders>
            <w:vAlign w:val="center"/>
          </w:tcPr>
          <w:p w:rsidR="00FC17ED" w:rsidRPr="00D34D10" w:rsidRDefault="00FC17ED" w:rsidP="00633F16">
            <w:pPr>
              <w:snapToGrid w:val="0"/>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autoSpaceDE w:val="0"/>
              <w:autoSpaceDN w:val="0"/>
              <w:rPr>
                <w:sz w:val="18"/>
                <w:szCs w:val="18"/>
              </w:rPr>
            </w:pPr>
            <w:r w:rsidRPr="00E81C08">
              <w:rPr>
                <w:sz w:val="18"/>
                <w:szCs w:val="18"/>
              </w:rPr>
              <w:t>2016г</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autoSpaceDE w:val="0"/>
              <w:autoSpaceDN w:val="0"/>
              <w:jc w:val="center"/>
              <w:rPr>
                <w:sz w:val="18"/>
                <w:szCs w:val="18"/>
              </w:rPr>
            </w:pPr>
            <w:r w:rsidRPr="00E81C08">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1842" w:type="dxa"/>
            <w:gridSpan w:val="3"/>
            <w:tcBorders>
              <w:top w:val="single" w:sz="4" w:space="0" w:color="auto"/>
              <w:left w:val="single" w:sz="4" w:space="0" w:color="auto"/>
              <w:bottom w:val="single" w:sz="4" w:space="0" w:color="auto"/>
              <w:right w:val="single" w:sz="4" w:space="0" w:color="auto"/>
            </w:tcBorders>
          </w:tcPr>
          <w:p w:rsidR="00FC17ED" w:rsidRPr="00E81C08" w:rsidRDefault="00FC17ED" w:rsidP="00633F16">
            <w:pPr>
              <w:autoSpaceDE w:val="0"/>
              <w:autoSpaceDN w:val="0"/>
              <w:jc w:val="center"/>
              <w:rPr>
                <w:sz w:val="18"/>
                <w:szCs w:val="18"/>
              </w:rPr>
            </w:pPr>
            <w:r w:rsidRPr="00E81C08">
              <w:rPr>
                <w:sz w:val="18"/>
                <w:szCs w:val="18"/>
              </w:rPr>
              <w:t>0</w:t>
            </w:r>
          </w:p>
        </w:tc>
        <w:tc>
          <w:tcPr>
            <w:tcW w:w="1418" w:type="dxa"/>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850"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2569" w:type="dxa"/>
            <w:gridSpan w:val="2"/>
            <w:vMerge/>
            <w:tcBorders>
              <w:left w:val="single" w:sz="4" w:space="0" w:color="auto"/>
              <w:right w:val="single" w:sz="4" w:space="0" w:color="auto"/>
            </w:tcBorders>
            <w:vAlign w:val="center"/>
          </w:tcPr>
          <w:p w:rsidR="00FC17ED" w:rsidRPr="00D34D10" w:rsidRDefault="00FC17ED" w:rsidP="00633F16">
            <w:pPr>
              <w:snapToGrid w:val="0"/>
              <w:rPr>
                <w:sz w:val="18"/>
                <w:szCs w:val="18"/>
              </w:rPr>
            </w:pPr>
          </w:p>
        </w:tc>
        <w:tc>
          <w:tcPr>
            <w:tcW w:w="1826" w:type="dxa"/>
            <w:gridSpan w:val="4"/>
            <w:vMerge/>
            <w:tcBorders>
              <w:left w:val="single" w:sz="4" w:space="0" w:color="auto"/>
              <w:right w:val="single" w:sz="4" w:space="0" w:color="auto"/>
            </w:tcBorders>
            <w:vAlign w:val="center"/>
          </w:tcPr>
          <w:p w:rsidR="00FC17ED" w:rsidRPr="00D34D10" w:rsidRDefault="00FC17ED" w:rsidP="00633F16">
            <w:pPr>
              <w:snapToGrid w:val="0"/>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autoSpaceDE w:val="0"/>
              <w:autoSpaceDN w:val="0"/>
              <w:rPr>
                <w:sz w:val="18"/>
                <w:szCs w:val="18"/>
              </w:rPr>
            </w:pPr>
            <w:r w:rsidRPr="00E81C08">
              <w:rPr>
                <w:sz w:val="18"/>
                <w:szCs w:val="18"/>
              </w:rPr>
              <w:t>2017г</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autoSpaceDE w:val="0"/>
              <w:autoSpaceDN w:val="0"/>
              <w:jc w:val="center"/>
              <w:rPr>
                <w:sz w:val="18"/>
                <w:szCs w:val="18"/>
              </w:rPr>
            </w:pPr>
            <w:r w:rsidRPr="00E81C08">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1842" w:type="dxa"/>
            <w:gridSpan w:val="3"/>
            <w:tcBorders>
              <w:top w:val="single" w:sz="4" w:space="0" w:color="auto"/>
              <w:left w:val="single" w:sz="4" w:space="0" w:color="auto"/>
              <w:bottom w:val="single" w:sz="4" w:space="0" w:color="auto"/>
              <w:right w:val="single" w:sz="4" w:space="0" w:color="auto"/>
            </w:tcBorders>
          </w:tcPr>
          <w:p w:rsidR="00FC17ED" w:rsidRPr="00E81C08" w:rsidRDefault="00FC17ED" w:rsidP="00633F16">
            <w:pPr>
              <w:autoSpaceDE w:val="0"/>
              <w:autoSpaceDN w:val="0"/>
              <w:jc w:val="center"/>
              <w:rPr>
                <w:sz w:val="18"/>
                <w:szCs w:val="18"/>
              </w:rPr>
            </w:pPr>
            <w:r w:rsidRPr="00E81C08">
              <w:rPr>
                <w:sz w:val="18"/>
                <w:szCs w:val="18"/>
              </w:rPr>
              <w:t>0</w:t>
            </w:r>
          </w:p>
        </w:tc>
        <w:tc>
          <w:tcPr>
            <w:tcW w:w="1418" w:type="dxa"/>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850"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2569" w:type="dxa"/>
            <w:gridSpan w:val="2"/>
            <w:vMerge/>
            <w:tcBorders>
              <w:left w:val="single" w:sz="4" w:space="0" w:color="auto"/>
              <w:right w:val="single" w:sz="4" w:space="0" w:color="auto"/>
            </w:tcBorders>
            <w:vAlign w:val="center"/>
          </w:tcPr>
          <w:p w:rsidR="00FC17ED" w:rsidRPr="00D34D10" w:rsidRDefault="00FC17ED" w:rsidP="00633F16">
            <w:pPr>
              <w:rPr>
                <w:sz w:val="18"/>
                <w:szCs w:val="18"/>
              </w:rPr>
            </w:pPr>
          </w:p>
        </w:tc>
        <w:tc>
          <w:tcPr>
            <w:tcW w:w="1826" w:type="dxa"/>
            <w:gridSpan w:val="4"/>
            <w:vMerge/>
            <w:tcBorders>
              <w:left w:val="single" w:sz="4" w:space="0" w:color="auto"/>
              <w:right w:val="single" w:sz="4" w:space="0" w:color="auto"/>
            </w:tcBorders>
            <w:vAlign w:val="center"/>
          </w:tcPr>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autoSpaceDE w:val="0"/>
              <w:autoSpaceDN w:val="0"/>
              <w:rPr>
                <w:sz w:val="18"/>
                <w:szCs w:val="18"/>
              </w:rPr>
            </w:pPr>
            <w:r w:rsidRPr="00E81C08">
              <w:rPr>
                <w:sz w:val="18"/>
                <w:szCs w:val="18"/>
              </w:rPr>
              <w:t>2018</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autoSpaceDE w:val="0"/>
              <w:autoSpaceDN w:val="0"/>
              <w:jc w:val="center"/>
              <w:rPr>
                <w:sz w:val="18"/>
                <w:szCs w:val="18"/>
              </w:rPr>
            </w:pPr>
            <w:r w:rsidRPr="00E81C08">
              <w:rPr>
                <w:sz w:val="18"/>
                <w:szCs w:val="18"/>
              </w:rPr>
              <w:t>380,0</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380,0</w:t>
            </w:r>
          </w:p>
        </w:tc>
        <w:tc>
          <w:tcPr>
            <w:tcW w:w="1361"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1842" w:type="dxa"/>
            <w:gridSpan w:val="3"/>
            <w:tcBorders>
              <w:top w:val="single" w:sz="4" w:space="0" w:color="auto"/>
              <w:left w:val="single" w:sz="4" w:space="0" w:color="auto"/>
              <w:bottom w:val="single" w:sz="4" w:space="0" w:color="auto"/>
              <w:right w:val="single" w:sz="4" w:space="0" w:color="auto"/>
            </w:tcBorders>
          </w:tcPr>
          <w:p w:rsidR="00FC17ED" w:rsidRPr="00E81C08" w:rsidRDefault="00FC17ED" w:rsidP="00633F16">
            <w:pPr>
              <w:autoSpaceDE w:val="0"/>
              <w:autoSpaceDN w:val="0"/>
              <w:jc w:val="center"/>
              <w:rPr>
                <w:sz w:val="18"/>
                <w:szCs w:val="18"/>
              </w:rPr>
            </w:pPr>
            <w:r w:rsidRPr="00E81C08">
              <w:rPr>
                <w:sz w:val="18"/>
                <w:szCs w:val="18"/>
              </w:rPr>
              <w:t>1</w:t>
            </w:r>
          </w:p>
        </w:tc>
        <w:tc>
          <w:tcPr>
            <w:tcW w:w="1418" w:type="dxa"/>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850"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2569" w:type="dxa"/>
            <w:gridSpan w:val="2"/>
            <w:vMerge/>
            <w:tcBorders>
              <w:left w:val="single" w:sz="4" w:space="0" w:color="auto"/>
              <w:right w:val="single" w:sz="4" w:space="0" w:color="auto"/>
            </w:tcBorders>
            <w:vAlign w:val="center"/>
          </w:tcPr>
          <w:p w:rsidR="00FC17ED" w:rsidRPr="00D34D10" w:rsidRDefault="00FC17ED" w:rsidP="00633F16">
            <w:pPr>
              <w:rPr>
                <w:sz w:val="18"/>
                <w:szCs w:val="18"/>
              </w:rPr>
            </w:pPr>
          </w:p>
        </w:tc>
        <w:tc>
          <w:tcPr>
            <w:tcW w:w="1826" w:type="dxa"/>
            <w:gridSpan w:val="4"/>
            <w:vMerge/>
            <w:tcBorders>
              <w:left w:val="single" w:sz="4" w:space="0" w:color="auto"/>
              <w:right w:val="single" w:sz="4" w:space="0" w:color="auto"/>
            </w:tcBorders>
            <w:vAlign w:val="center"/>
          </w:tcPr>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autoSpaceDE w:val="0"/>
              <w:autoSpaceDN w:val="0"/>
              <w:rPr>
                <w:sz w:val="18"/>
                <w:szCs w:val="18"/>
              </w:rPr>
            </w:pPr>
            <w:r w:rsidRPr="00E81C08">
              <w:rPr>
                <w:sz w:val="18"/>
                <w:szCs w:val="18"/>
              </w:rPr>
              <w:t>2019</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autoSpaceDE w:val="0"/>
              <w:autoSpaceDN w:val="0"/>
              <w:jc w:val="center"/>
              <w:rPr>
                <w:sz w:val="18"/>
                <w:szCs w:val="18"/>
              </w:rPr>
            </w:pPr>
            <w:r w:rsidRPr="00E81C08">
              <w:rPr>
                <w:sz w:val="18"/>
                <w:szCs w:val="18"/>
              </w:rPr>
              <w:t>398,0</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398,0</w:t>
            </w:r>
          </w:p>
        </w:tc>
        <w:tc>
          <w:tcPr>
            <w:tcW w:w="1361"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1842" w:type="dxa"/>
            <w:gridSpan w:val="3"/>
            <w:tcBorders>
              <w:top w:val="single" w:sz="4" w:space="0" w:color="auto"/>
              <w:left w:val="single" w:sz="4" w:space="0" w:color="auto"/>
              <w:bottom w:val="single" w:sz="4" w:space="0" w:color="auto"/>
              <w:right w:val="single" w:sz="4" w:space="0" w:color="auto"/>
            </w:tcBorders>
          </w:tcPr>
          <w:p w:rsidR="00FC17ED" w:rsidRPr="00E81C08" w:rsidRDefault="00FC17ED" w:rsidP="00633F16">
            <w:pPr>
              <w:autoSpaceDE w:val="0"/>
              <w:autoSpaceDN w:val="0"/>
              <w:jc w:val="center"/>
              <w:rPr>
                <w:sz w:val="18"/>
                <w:szCs w:val="18"/>
              </w:rPr>
            </w:pPr>
            <w:r w:rsidRPr="00E81C08">
              <w:rPr>
                <w:sz w:val="18"/>
                <w:szCs w:val="18"/>
              </w:rPr>
              <w:t>1</w:t>
            </w:r>
          </w:p>
        </w:tc>
        <w:tc>
          <w:tcPr>
            <w:tcW w:w="1418" w:type="dxa"/>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850"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2569"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1826"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autoSpaceDE w:val="0"/>
              <w:autoSpaceDN w:val="0"/>
              <w:rPr>
                <w:sz w:val="18"/>
                <w:szCs w:val="18"/>
              </w:rPr>
            </w:pPr>
            <w:r w:rsidRPr="00E81C08">
              <w:rPr>
                <w:sz w:val="18"/>
                <w:szCs w:val="18"/>
              </w:rPr>
              <w:t>2020</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autoSpaceDE w:val="0"/>
              <w:autoSpaceDN w:val="0"/>
              <w:jc w:val="center"/>
              <w:rPr>
                <w:sz w:val="18"/>
                <w:szCs w:val="18"/>
              </w:rPr>
            </w:pPr>
            <w:r w:rsidRPr="00E81C08">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1842" w:type="dxa"/>
            <w:gridSpan w:val="3"/>
            <w:tcBorders>
              <w:top w:val="single" w:sz="4" w:space="0" w:color="auto"/>
              <w:left w:val="single" w:sz="4" w:space="0" w:color="auto"/>
              <w:bottom w:val="single" w:sz="4" w:space="0" w:color="auto"/>
              <w:right w:val="single" w:sz="4" w:space="0" w:color="auto"/>
            </w:tcBorders>
          </w:tcPr>
          <w:p w:rsidR="00FC17ED" w:rsidRPr="00E81C08" w:rsidRDefault="00FC17ED" w:rsidP="00633F16">
            <w:pPr>
              <w:autoSpaceDE w:val="0"/>
              <w:autoSpaceDN w:val="0"/>
              <w:jc w:val="center"/>
              <w:rPr>
                <w:sz w:val="18"/>
                <w:szCs w:val="18"/>
              </w:rPr>
            </w:pPr>
            <w:r w:rsidRPr="00E81C08">
              <w:rPr>
                <w:sz w:val="18"/>
                <w:szCs w:val="18"/>
              </w:rPr>
              <w:t>0</w:t>
            </w:r>
          </w:p>
        </w:tc>
        <w:tc>
          <w:tcPr>
            <w:tcW w:w="1418" w:type="dxa"/>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850"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2569"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1826"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autoSpaceDE w:val="0"/>
              <w:autoSpaceDN w:val="0"/>
              <w:rPr>
                <w:sz w:val="18"/>
                <w:szCs w:val="18"/>
              </w:rPr>
            </w:pPr>
            <w:r w:rsidRPr="00E81C08">
              <w:rPr>
                <w:sz w:val="18"/>
                <w:szCs w:val="18"/>
              </w:rPr>
              <w:t>2021</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autoSpaceDE w:val="0"/>
              <w:autoSpaceDN w:val="0"/>
              <w:jc w:val="center"/>
              <w:rPr>
                <w:sz w:val="18"/>
                <w:szCs w:val="18"/>
              </w:rPr>
            </w:pPr>
            <w:r w:rsidRPr="00E81C08">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1842" w:type="dxa"/>
            <w:gridSpan w:val="3"/>
            <w:tcBorders>
              <w:top w:val="single" w:sz="4" w:space="0" w:color="auto"/>
              <w:left w:val="single" w:sz="4" w:space="0" w:color="auto"/>
              <w:bottom w:val="single" w:sz="4" w:space="0" w:color="auto"/>
              <w:right w:val="single" w:sz="4" w:space="0" w:color="auto"/>
            </w:tcBorders>
          </w:tcPr>
          <w:p w:rsidR="00FC17ED" w:rsidRPr="00E81C08" w:rsidRDefault="00FC17ED" w:rsidP="00633F16">
            <w:pPr>
              <w:autoSpaceDE w:val="0"/>
              <w:autoSpaceDN w:val="0"/>
              <w:jc w:val="center"/>
              <w:rPr>
                <w:sz w:val="18"/>
                <w:szCs w:val="18"/>
              </w:rPr>
            </w:pPr>
            <w:r w:rsidRPr="00E81C08">
              <w:rPr>
                <w:sz w:val="18"/>
                <w:szCs w:val="18"/>
              </w:rPr>
              <w:t>1</w:t>
            </w:r>
          </w:p>
        </w:tc>
        <w:tc>
          <w:tcPr>
            <w:tcW w:w="1418" w:type="dxa"/>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850"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2569"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1826"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autoSpaceDE w:val="0"/>
              <w:autoSpaceDN w:val="0"/>
              <w:rPr>
                <w:sz w:val="18"/>
                <w:szCs w:val="18"/>
              </w:rPr>
            </w:pPr>
            <w:r w:rsidRPr="00E81C08">
              <w:rPr>
                <w:sz w:val="18"/>
                <w:szCs w:val="18"/>
              </w:rPr>
              <w:t>2022</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autoSpaceDE w:val="0"/>
              <w:autoSpaceDN w:val="0"/>
              <w:jc w:val="center"/>
              <w:rPr>
                <w:sz w:val="18"/>
                <w:szCs w:val="18"/>
              </w:rPr>
            </w:pPr>
            <w:r w:rsidRPr="00E81C08">
              <w:rPr>
                <w:sz w:val="18"/>
                <w:szCs w:val="18"/>
              </w:rPr>
              <w:t>93,125</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93,125</w:t>
            </w:r>
          </w:p>
        </w:tc>
        <w:tc>
          <w:tcPr>
            <w:tcW w:w="1361"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1842" w:type="dxa"/>
            <w:gridSpan w:val="3"/>
            <w:tcBorders>
              <w:top w:val="single" w:sz="4" w:space="0" w:color="auto"/>
              <w:left w:val="single" w:sz="4" w:space="0" w:color="auto"/>
              <w:bottom w:val="single" w:sz="4" w:space="0" w:color="auto"/>
              <w:right w:val="single" w:sz="4" w:space="0" w:color="auto"/>
            </w:tcBorders>
          </w:tcPr>
          <w:p w:rsidR="00FC17ED" w:rsidRPr="00E81C08" w:rsidRDefault="00FC17ED" w:rsidP="00633F16">
            <w:pPr>
              <w:autoSpaceDE w:val="0"/>
              <w:autoSpaceDN w:val="0"/>
              <w:jc w:val="center"/>
              <w:rPr>
                <w:sz w:val="18"/>
                <w:szCs w:val="18"/>
              </w:rPr>
            </w:pPr>
            <w:r w:rsidRPr="00E81C08">
              <w:rPr>
                <w:sz w:val="18"/>
                <w:szCs w:val="18"/>
              </w:rPr>
              <w:t>0</w:t>
            </w:r>
          </w:p>
        </w:tc>
        <w:tc>
          <w:tcPr>
            <w:tcW w:w="1418" w:type="dxa"/>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850"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2569"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1826"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autoSpaceDE w:val="0"/>
              <w:autoSpaceDN w:val="0"/>
              <w:rPr>
                <w:sz w:val="18"/>
                <w:szCs w:val="18"/>
              </w:rPr>
            </w:pPr>
            <w:r w:rsidRPr="00E81C08">
              <w:rPr>
                <w:sz w:val="18"/>
                <w:szCs w:val="18"/>
              </w:rPr>
              <w:t>2023</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autoSpaceDE w:val="0"/>
              <w:autoSpaceDN w:val="0"/>
              <w:jc w:val="center"/>
              <w:rPr>
                <w:sz w:val="18"/>
                <w:szCs w:val="18"/>
              </w:rPr>
            </w:pPr>
            <w:r w:rsidRPr="00E81C08">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1842" w:type="dxa"/>
            <w:gridSpan w:val="3"/>
            <w:tcBorders>
              <w:top w:val="single" w:sz="4" w:space="0" w:color="auto"/>
              <w:left w:val="single" w:sz="4" w:space="0" w:color="auto"/>
              <w:bottom w:val="single" w:sz="4" w:space="0" w:color="auto"/>
              <w:right w:val="single" w:sz="4" w:space="0" w:color="auto"/>
            </w:tcBorders>
          </w:tcPr>
          <w:p w:rsidR="00FC17ED" w:rsidRPr="00E81C08" w:rsidRDefault="00FC17ED" w:rsidP="00633F16">
            <w:pPr>
              <w:autoSpaceDE w:val="0"/>
              <w:autoSpaceDN w:val="0"/>
              <w:jc w:val="center"/>
              <w:rPr>
                <w:sz w:val="18"/>
                <w:szCs w:val="18"/>
              </w:rPr>
            </w:pPr>
            <w:r w:rsidRPr="00E81C08">
              <w:rPr>
                <w:sz w:val="18"/>
                <w:szCs w:val="18"/>
              </w:rPr>
              <w:t>0</w:t>
            </w:r>
          </w:p>
        </w:tc>
        <w:tc>
          <w:tcPr>
            <w:tcW w:w="1418" w:type="dxa"/>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rPr>
          <w:trHeight w:val="259"/>
        </w:trPr>
        <w:tc>
          <w:tcPr>
            <w:tcW w:w="850"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2569"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1826"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autoSpaceDE w:val="0"/>
              <w:autoSpaceDN w:val="0"/>
              <w:rPr>
                <w:sz w:val="18"/>
                <w:szCs w:val="18"/>
              </w:rPr>
            </w:pPr>
            <w:r w:rsidRPr="00E81C08">
              <w:rPr>
                <w:sz w:val="18"/>
                <w:szCs w:val="18"/>
              </w:rPr>
              <w:t>2024</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autoSpaceDE w:val="0"/>
              <w:autoSpaceDN w:val="0"/>
              <w:jc w:val="center"/>
              <w:rPr>
                <w:sz w:val="18"/>
                <w:szCs w:val="18"/>
              </w:rPr>
            </w:pPr>
            <w:r w:rsidRPr="00E81C08">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1842" w:type="dxa"/>
            <w:gridSpan w:val="3"/>
            <w:tcBorders>
              <w:top w:val="single" w:sz="4" w:space="0" w:color="auto"/>
              <w:left w:val="single" w:sz="4" w:space="0" w:color="auto"/>
              <w:bottom w:val="single" w:sz="4" w:space="0" w:color="auto"/>
              <w:right w:val="single" w:sz="4" w:space="0" w:color="auto"/>
            </w:tcBorders>
          </w:tcPr>
          <w:p w:rsidR="00FC17ED" w:rsidRPr="00E81C08" w:rsidRDefault="00FC17ED" w:rsidP="00633F16">
            <w:pPr>
              <w:autoSpaceDE w:val="0"/>
              <w:autoSpaceDN w:val="0"/>
              <w:jc w:val="center"/>
              <w:rPr>
                <w:sz w:val="18"/>
                <w:szCs w:val="18"/>
              </w:rPr>
            </w:pPr>
            <w:r w:rsidRPr="00E81C08">
              <w:rPr>
                <w:sz w:val="18"/>
                <w:szCs w:val="18"/>
              </w:rPr>
              <w:t>0</w:t>
            </w:r>
          </w:p>
        </w:tc>
        <w:tc>
          <w:tcPr>
            <w:tcW w:w="1418" w:type="dxa"/>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850"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2569"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1826"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autoSpaceDE w:val="0"/>
              <w:autoSpaceDN w:val="0"/>
              <w:rPr>
                <w:sz w:val="18"/>
                <w:szCs w:val="18"/>
              </w:rPr>
            </w:pPr>
            <w:r w:rsidRPr="00E81C08">
              <w:rPr>
                <w:sz w:val="18"/>
                <w:szCs w:val="18"/>
              </w:rPr>
              <w:t>2025</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autoSpaceDE w:val="0"/>
              <w:autoSpaceDN w:val="0"/>
              <w:jc w:val="center"/>
              <w:rPr>
                <w:sz w:val="18"/>
                <w:szCs w:val="18"/>
              </w:rPr>
            </w:pPr>
            <w:r w:rsidRPr="00E81C08">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1842" w:type="dxa"/>
            <w:gridSpan w:val="3"/>
            <w:tcBorders>
              <w:top w:val="single" w:sz="4" w:space="0" w:color="auto"/>
              <w:left w:val="single" w:sz="4" w:space="0" w:color="auto"/>
              <w:bottom w:val="single" w:sz="4" w:space="0" w:color="auto"/>
              <w:right w:val="single" w:sz="4" w:space="0" w:color="auto"/>
            </w:tcBorders>
          </w:tcPr>
          <w:p w:rsidR="00FC17ED" w:rsidRPr="00E81C08" w:rsidRDefault="00FC17ED" w:rsidP="00633F16">
            <w:pPr>
              <w:autoSpaceDE w:val="0"/>
              <w:autoSpaceDN w:val="0"/>
              <w:jc w:val="center"/>
              <w:rPr>
                <w:sz w:val="18"/>
                <w:szCs w:val="18"/>
              </w:rPr>
            </w:pPr>
            <w:r w:rsidRPr="00E81C08">
              <w:rPr>
                <w:sz w:val="18"/>
                <w:szCs w:val="18"/>
              </w:rPr>
              <w:t>0</w:t>
            </w:r>
          </w:p>
        </w:tc>
        <w:tc>
          <w:tcPr>
            <w:tcW w:w="1418" w:type="dxa"/>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850"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2569" w:type="dxa"/>
            <w:gridSpan w:val="2"/>
            <w:vMerge/>
            <w:tcBorders>
              <w:left w:val="single" w:sz="4" w:space="0" w:color="auto"/>
              <w:right w:val="single" w:sz="4" w:space="0" w:color="auto"/>
            </w:tcBorders>
          </w:tcPr>
          <w:p w:rsidR="00FC17ED" w:rsidRPr="00D34D10" w:rsidRDefault="00FC17ED" w:rsidP="00633F16">
            <w:pPr>
              <w:rPr>
                <w:sz w:val="18"/>
                <w:szCs w:val="18"/>
              </w:rPr>
            </w:pPr>
          </w:p>
        </w:tc>
        <w:tc>
          <w:tcPr>
            <w:tcW w:w="1826"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autoSpaceDE w:val="0"/>
              <w:autoSpaceDN w:val="0"/>
              <w:rPr>
                <w:sz w:val="18"/>
                <w:szCs w:val="18"/>
              </w:rPr>
            </w:pPr>
            <w:r w:rsidRPr="00E81C08">
              <w:rPr>
                <w:sz w:val="18"/>
                <w:szCs w:val="18"/>
              </w:rPr>
              <w:t>2026</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autoSpaceDE w:val="0"/>
              <w:autoSpaceDN w:val="0"/>
              <w:jc w:val="center"/>
              <w:rPr>
                <w:sz w:val="18"/>
                <w:szCs w:val="18"/>
              </w:rPr>
            </w:pPr>
            <w:r w:rsidRPr="00E81C08">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E81C08" w:rsidRDefault="00FC17ED" w:rsidP="00633F16">
            <w:pPr>
              <w:snapToGrid w:val="0"/>
              <w:jc w:val="center"/>
              <w:rPr>
                <w:sz w:val="18"/>
                <w:szCs w:val="18"/>
              </w:rPr>
            </w:pPr>
            <w:r w:rsidRPr="00E81C08">
              <w:rPr>
                <w:sz w:val="18"/>
                <w:szCs w:val="18"/>
              </w:rPr>
              <w:t>0</w:t>
            </w:r>
          </w:p>
        </w:tc>
        <w:tc>
          <w:tcPr>
            <w:tcW w:w="1842" w:type="dxa"/>
            <w:gridSpan w:val="3"/>
            <w:tcBorders>
              <w:top w:val="single" w:sz="4" w:space="0" w:color="auto"/>
              <w:left w:val="single" w:sz="4" w:space="0" w:color="auto"/>
              <w:bottom w:val="single" w:sz="4" w:space="0" w:color="auto"/>
              <w:right w:val="single" w:sz="4" w:space="0" w:color="auto"/>
            </w:tcBorders>
          </w:tcPr>
          <w:p w:rsidR="00FC17ED" w:rsidRPr="00E81C08" w:rsidRDefault="00FC17ED" w:rsidP="00633F16">
            <w:pPr>
              <w:autoSpaceDE w:val="0"/>
              <w:autoSpaceDN w:val="0"/>
              <w:jc w:val="center"/>
              <w:rPr>
                <w:sz w:val="18"/>
                <w:szCs w:val="18"/>
              </w:rPr>
            </w:pPr>
            <w:r w:rsidRPr="00E81C08">
              <w:rPr>
                <w:sz w:val="18"/>
                <w:szCs w:val="18"/>
              </w:rPr>
              <w:t>0</w:t>
            </w:r>
          </w:p>
        </w:tc>
        <w:tc>
          <w:tcPr>
            <w:tcW w:w="1418" w:type="dxa"/>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850" w:type="dxa"/>
            <w:gridSpan w:val="2"/>
            <w:vMerge/>
            <w:tcBorders>
              <w:left w:val="single" w:sz="4" w:space="0" w:color="auto"/>
              <w:bottom w:val="single" w:sz="4" w:space="0" w:color="auto"/>
              <w:right w:val="single" w:sz="4" w:space="0" w:color="auto"/>
            </w:tcBorders>
          </w:tcPr>
          <w:p w:rsidR="00FC17ED" w:rsidRPr="00D34D10" w:rsidRDefault="00FC17ED" w:rsidP="00633F16">
            <w:pPr>
              <w:rPr>
                <w:sz w:val="18"/>
                <w:szCs w:val="18"/>
              </w:rPr>
            </w:pPr>
          </w:p>
        </w:tc>
        <w:tc>
          <w:tcPr>
            <w:tcW w:w="2569" w:type="dxa"/>
            <w:gridSpan w:val="2"/>
            <w:vMerge/>
            <w:tcBorders>
              <w:left w:val="single" w:sz="4" w:space="0" w:color="auto"/>
              <w:bottom w:val="single" w:sz="4" w:space="0" w:color="auto"/>
              <w:right w:val="single" w:sz="4" w:space="0" w:color="auto"/>
            </w:tcBorders>
          </w:tcPr>
          <w:p w:rsidR="00FC17ED" w:rsidRPr="00D34D10" w:rsidRDefault="00FC17ED" w:rsidP="00633F16">
            <w:pPr>
              <w:rPr>
                <w:sz w:val="18"/>
                <w:szCs w:val="18"/>
              </w:rPr>
            </w:pPr>
          </w:p>
        </w:tc>
        <w:tc>
          <w:tcPr>
            <w:tcW w:w="1826" w:type="dxa"/>
            <w:gridSpan w:val="4"/>
            <w:vMerge/>
            <w:tcBorders>
              <w:left w:val="single" w:sz="4" w:space="0" w:color="auto"/>
              <w:bottom w:val="single" w:sz="4" w:space="0" w:color="auto"/>
              <w:right w:val="single" w:sz="4" w:space="0" w:color="auto"/>
            </w:tcBorders>
          </w:tcPr>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D34D10" w:rsidRDefault="00FC17ED" w:rsidP="00633F16">
            <w:pPr>
              <w:autoSpaceDE w:val="0"/>
              <w:autoSpaceDN w:val="0"/>
              <w:rPr>
                <w:sz w:val="18"/>
                <w:szCs w:val="18"/>
              </w:rPr>
            </w:pPr>
            <w:r w:rsidRPr="00D34D10">
              <w:rPr>
                <w:sz w:val="18"/>
                <w:szCs w:val="18"/>
              </w:rPr>
              <w:t>2027</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D34D10" w:rsidRDefault="00FC17ED" w:rsidP="00633F16">
            <w:pPr>
              <w:autoSpaceDE w:val="0"/>
              <w:autoSpaceDN w:val="0"/>
              <w:jc w:val="center"/>
              <w:rPr>
                <w:sz w:val="18"/>
                <w:szCs w:val="18"/>
              </w:rPr>
            </w:pPr>
            <w:r w:rsidRPr="00D34D10">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D34D10" w:rsidRDefault="00FC17ED" w:rsidP="00633F16">
            <w:pPr>
              <w:snapToGrid w:val="0"/>
              <w:jc w:val="center"/>
              <w:rPr>
                <w:sz w:val="18"/>
                <w:szCs w:val="18"/>
              </w:rPr>
            </w:pPr>
            <w:r w:rsidRPr="00D34D10">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snapToGrid w:val="0"/>
              <w:jc w:val="center"/>
              <w:rPr>
                <w:sz w:val="18"/>
                <w:szCs w:val="18"/>
              </w:rPr>
            </w:pPr>
            <w:r w:rsidRPr="00D34D10">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snapToGrid w:val="0"/>
              <w:jc w:val="center"/>
              <w:rPr>
                <w:sz w:val="18"/>
                <w:szCs w:val="18"/>
              </w:rPr>
            </w:pPr>
            <w:r w:rsidRPr="00D34D10">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snapToGrid w:val="0"/>
              <w:jc w:val="center"/>
              <w:rPr>
                <w:sz w:val="18"/>
                <w:szCs w:val="18"/>
              </w:rPr>
            </w:pPr>
            <w:r w:rsidRPr="00D34D10">
              <w:rPr>
                <w:sz w:val="18"/>
                <w:szCs w:val="18"/>
              </w:rPr>
              <w:t>0</w:t>
            </w:r>
          </w:p>
        </w:tc>
        <w:tc>
          <w:tcPr>
            <w:tcW w:w="1842" w:type="dxa"/>
            <w:gridSpan w:val="3"/>
            <w:tcBorders>
              <w:top w:val="single" w:sz="4" w:space="0" w:color="auto"/>
              <w:left w:val="single" w:sz="4" w:space="0" w:color="auto"/>
              <w:bottom w:val="single" w:sz="4" w:space="0" w:color="auto"/>
              <w:right w:val="single" w:sz="4" w:space="0" w:color="auto"/>
            </w:tcBorders>
          </w:tcPr>
          <w:p w:rsidR="00FC17ED" w:rsidRPr="00D34D10" w:rsidRDefault="00FC17ED" w:rsidP="00633F16">
            <w:pPr>
              <w:autoSpaceDE w:val="0"/>
              <w:autoSpaceDN w:val="0"/>
              <w:jc w:val="center"/>
              <w:rPr>
                <w:sz w:val="18"/>
                <w:szCs w:val="18"/>
              </w:rPr>
            </w:pPr>
            <w:r w:rsidRPr="00D34D10">
              <w:rPr>
                <w:sz w:val="18"/>
                <w:szCs w:val="18"/>
              </w:rPr>
              <w:t>0</w:t>
            </w:r>
          </w:p>
        </w:tc>
        <w:tc>
          <w:tcPr>
            <w:tcW w:w="1418" w:type="dxa"/>
            <w:vMerge/>
            <w:tcBorders>
              <w:left w:val="single" w:sz="4" w:space="0" w:color="auto"/>
              <w:bottom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3419" w:type="dxa"/>
            <w:gridSpan w:val="4"/>
            <w:vMerge w:val="restart"/>
            <w:tcBorders>
              <w:top w:val="single" w:sz="4" w:space="0" w:color="auto"/>
              <w:left w:val="single" w:sz="4" w:space="0" w:color="auto"/>
              <w:right w:val="single" w:sz="4" w:space="0" w:color="auto"/>
            </w:tcBorders>
          </w:tcPr>
          <w:p w:rsidR="00FC17ED" w:rsidRPr="00D34D10" w:rsidRDefault="00FC17ED" w:rsidP="00633F16">
            <w:pPr>
              <w:autoSpaceDE w:val="0"/>
              <w:autoSpaceDN w:val="0"/>
              <w:rPr>
                <w:b/>
                <w:sz w:val="18"/>
                <w:szCs w:val="18"/>
              </w:rPr>
            </w:pPr>
            <w:r w:rsidRPr="00D34D10">
              <w:rPr>
                <w:b/>
                <w:sz w:val="18"/>
                <w:szCs w:val="18"/>
              </w:rPr>
              <w:t>Всего по подпрограмме 3:</w:t>
            </w:r>
            <w:r w:rsidRPr="00D34D10">
              <w:rPr>
                <w:b/>
                <w:bCs/>
                <w:sz w:val="18"/>
                <w:szCs w:val="18"/>
              </w:rPr>
              <w:t xml:space="preserve"> «</w:t>
            </w:r>
            <w:r w:rsidRPr="00D34D10">
              <w:rPr>
                <w:b/>
                <w:sz w:val="18"/>
                <w:szCs w:val="18"/>
              </w:rPr>
              <w:t>Ремонт (капитальный ремонт) объектов собственности Камешкирского района Пензенской области»</w:t>
            </w:r>
          </w:p>
        </w:tc>
        <w:tc>
          <w:tcPr>
            <w:tcW w:w="1826" w:type="dxa"/>
            <w:gridSpan w:val="4"/>
            <w:vMerge w:val="restart"/>
            <w:tcBorders>
              <w:top w:val="single" w:sz="4" w:space="0" w:color="auto"/>
              <w:left w:val="single" w:sz="4" w:space="0" w:color="auto"/>
              <w:right w:val="single" w:sz="4" w:space="0" w:color="auto"/>
            </w:tcBorders>
          </w:tcPr>
          <w:p w:rsidR="00FC17ED" w:rsidRPr="00D34D10" w:rsidRDefault="00FC17ED" w:rsidP="00633F16">
            <w:pPr>
              <w:snapToGrid w:val="0"/>
              <w:rPr>
                <w:sz w:val="18"/>
                <w:szCs w:val="18"/>
              </w:rPr>
            </w:pPr>
            <w:r w:rsidRPr="00D34D10">
              <w:rPr>
                <w:sz w:val="18"/>
                <w:szCs w:val="18"/>
              </w:rPr>
              <w:t xml:space="preserve">Администрация  Камешкирского района </w:t>
            </w:r>
            <w:proofErr w:type="gramStart"/>
            <w:r w:rsidRPr="00D34D10">
              <w:rPr>
                <w:sz w:val="18"/>
                <w:szCs w:val="18"/>
              </w:rPr>
              <w:t>Пензенской</w:t>
            </w:r>
            <w:proofErr w:type="gramEnd"/>
          </w:p>
          <w:p w:rsidR="00FC17ED" w:rsidRPr="00D34D10" w:rsidRDefault="00FC17ED" w:rsidP="00633F16">
            <w:pPr>
              <w:snapToGrid w:val="0"/>
              <w:rPr>
                <w:sz w:val="18"/>
                <w:szCs w:val="18"/>
              </w:rPr>
            </w:pPr>
            <w:r w:rsidRPr="00D34D10">
              <w:rPr>
                <w:sz w:val="18"/>
                <w:szCs w:val="18"/>
              </w:rPr>
              <w:t>области</w:t>
            </w:r>
          </w:p>
          <w:p w:rsidR="00FC17ED" w:rsidRPr="00D34D10" w:rsidRDefault="00FC17ED" w:rsidP="00633F16">
            <w:pPr>
              <w:autoSpaceDE w:val="0"/>
              <w:autoSpaceDN w:val="0"/>
              <w:rPr>
                <w:color w:val="FF0000"/>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D34D10" w:rsidRDefault="00FC17ED" w:rsidP="00633F16">
            <w:pPr>
              <w:autoSpaceDE w:val="0"/>
              <w:autoSpaceDN w:val="0"/>
              <w:rPr>
                <w:b/>
                <w:sz w:val="18"/>
                <w:szCs w:val="18"/>
              </w:rPr>
            </w:pPr>
            <w:r w:rsidRPr="00D34D10">
              <w:rPr>
                <w:b/>
                <w:sz w:val="18"/>
                <w:szCs w:val="18"/>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D34D10" w:rsidRDefault="00FC17ED" w:rsidP="00633F16">
            <w:pPr>
              <w:snapToGrid w:val="0"/>
              <w:jc w:val="center"/>
              <w:rPr>
                <w:b/>
                <w:sz w:val="18"/>
                <w:szCs w:val="18"/>
              </w:rPr>
            </w:pPr>
            <w:r>
              <w:rPr>
                <w:b/>
                <w:sz w:val="18"/>
                <w:szCs w:val="18"/>
              </w:rPr>
              <w:t>94 175,061</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D34D10" w:rsidRDefault="00FC17ED" w:rsidP="00633F16">
            <w:pPr>
              <w:snapToGrid w:val="0"/>
              <w:jc w:val="center"/>
              <w:rPr>
                <w:b/>
                <w:sz w:val="18"/>
                <w:szCs w:val="18"/>
              </w:rPr>
            </w:pPr>
            <w:r>
              <w:rPr>
                <w:b/>
                <w:sz w:val="18"/>
                <w:szCs w:val="18"/>
              </w:rPr>
              <w:t>29 283,5</w:t>
            </w:r>
          </w:p>
        </w:tc>
        <w:tc>
          <w:tcPr>
            <w:tcW w:w="1361"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autoSpaceDE w:val="0"/>
              <w:autoSpaceDN w:val="0"/>
              <w:jc w:val="center"/>
              <w:rPr>
                <w:b/>
                <w:sz w:val="18"/>
                <w:szCs w:val="18"/>
              </w:rPr>
            </w:pPr>
            <w:r>
              <w:rPr>
                <w:b/>
                <w:sz w:val="18"/>
                <w:szCs w:val="18"/>
              </w:rPr>
              <w:t>64 891,561</w:t>
            </w:r>
          </w:p>
        </w:tc>
        <w:tc>
          <w:tcPr>
            <w:tcW w:w="1247"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snapToGrid w:val="0"/>
              <w:jc w:val="center"/>
              <w:rPr>
                <w:sz w:val="18"/>
                <w:szCs w:val="18"/>
              </w:rPr>
            </w:pPr>
            <w:r w:rsidRPr="00D34D10">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snapToGrid w:val="0"/>
              <w:jc w:val="center"/>
              <w:rPr>
                <w:sz w:val="18"/>
                <w:szCs w:val="18"/>
              </w:rPr>
            </w:pPr>
            <w:r w:rsidRPr="00D34D10">
              <w:rPr>
                <w:sz w:val="18"/>
                <w:szCs w:val="18"/>
              </w:rPr>
              <w:t>0</w:t>
            </w:r>
          </w:p>
        </w:tc>
        <w:tc>
          <w:tcPr>
            <w:tcW w:w="1842" w:type="dxa"/>
            <w:gridSpan w:val="3"/>
            <w:tcBorders>
              <w:top w:val="single" w:sz="4" w:space="0" w:color="auto"/>
              <w:left w:val="single" w:sz="4" w:space="0" w:color="auto"/>
              <w:bottom w:val="single" w:sz="4" w:space="0" w:color="auto"/>
              <w:right w:val="single" w:sz="4" w:space="0" w:color="auto"/>
            </w:tcBorders>
          </w:tcPr>
          <w:p w:rsidR="00FC17ED" w:rsidRPr="00D34D10" w:rsidRDefault="00FC17ED" w:rsidP="00633F16">
            <w:pPr>
              <w:autoSpaceDE w:val="0"/>
              <w:autoSpaceDN w:val="0"/>
              <w:jc w:val="center"/>
              <w:rPr>
                <w:b/>
                <w:sz w:val="18"/>
                <w:szCs w:val="18"/>
              </w:rPr>
            </w:pPr>
            <w:r w:rsidRPr="00D34D10">
              <w:rPr>
                <w:b/>
                <w:sz w:val="18"/>
                <w:szCs w:val="18"/>
              </w:rPr>
              <w:t>0</w:t>
            </w:r>
          </w:p>
        </w:tc>
        <w:tc>
          <w:tcPr>
            <w:tcW w:w="1418" w:type="dxa"/>
            <w:vMerge w:val="restart"/>
            <w:tcBorders>
              <w:top w:val="nil"/>
              <w:left w:val="single" w:sz="4" w:space="0" w:color="auto"/>
              <w:right w:val="single" w:sz="4" w:space="0" w:color="auto"/>
            </w:tcBorders>
          </w:tcPr>
          <w:p w:rsidR="00FC17ED" w:rsidRPr="00D34D10" w:rsidRDefault="00FC17ED" w:rsidP="00633F16">
            <w:pPr>
              <w:autoSpaceDE w:val="0"/>
              <w:autoSpaceDN w:val="0"/>
              <w:rPr>
                <w:sz w:val="18"/>
                <w:szCs w:val="18"/>
              </w:rPr>
            </w:pPr>
          </w:p>
        </w:tc>
      </w:tr>
      <w:tr w:rsidR="00FC17ED" w:rsidRPr="00D34D10" w:rsidTr="00633F16">
        <w:tc>
          <w:tcPr>
            <w:tcW w:w="3419" w:type="dxa"/>
            <w:gridSpan w:val="4"/>
            <w:vMerge/>
            <w:tcBorders>
              <w:left w:val="single" w:sz="4" w:space="0" w:color="auto"/>
              <w:right w:val="single" w:sz="4" w:space="0" w:color="auto"/>
            </w:tcBorders>
          </w:tcPr>
          <w:p w:rsidR="00FC17ED" w:rsidRPr="00D34D10" w:rsidRDefault="00FC17ED" w:rsidP="00633F16">
            <w:pPr>
              <w:autoSpaceDE w:val="0"/>
              <w:autoSpaceDN w:val="0"/>
              <w:rPr>
                <w:b/>
                <w:sz w:val="18"/>
                <w:szCs w:val="18"/>
              </w:rPr>
            </w:pPr>
          </w:p>
        </w:tc>
        <w:tc>
          <w:tcPr>
            <w:tcW w:w="1826" w:type="dxa"/>
            <w:gridSpan w:val="4"/>
            <w:vMerge/>
            <w:tcBorders>
              <w:left w:val="single" w:sz="4" w:space="0" w:color="auto"/>
              <w:right w:val="single" w:sz="4" w:space="0" w:color="auto"/>
            </w:tcBorders>
          </w:tcPr>
          <w:p w:rsidR="00FC17ED" w:rsidRPr="00D34D10" w:rsidRDefault="00FC17ED" w:rsidP="00633F16">
            <w:pPr>
              <w:snapToGrid w:val="0"/>
              <w:rPr>
                <w:color w:val="FF0000"/>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D34D10" w:rsidRDefault="00FC17ED" w:rsidP="00633F16">
            <w:pPr>
              <w:autoSpaceDE w:val="0"/>
              <w:autoSpaceDN w:val="0"/>
              <w:rPr>
                <w:sz w:val="18"/>
                <w:szCs w:val="18"/>
              </w:rPr>
            </w:pPr>
            <w:r w:rsidRPr="00D34D10">
              <w:rPr>
                <w:sz w:val="18"/>
                <w:szCs w:val="18"/>
              </w:rPr>
              <w:t>2016г</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D34D10" w:rsidRDefault="00FC17ED" w:rsidP="00633F16">
            <w:pPr>
              <w:snapToGrid w:val="0"/>
              <w:jc w:val="center"/>
              <w:rPr>
                <w:sz w:val="18"/>
                <w:szCs w:val="18"/>
              </w:rPr>
            </w:pPr>
            <w:r w:rsidRPr="00D34D10">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D34D10" w:rsidRDefault="00FC17ED" w:rsidP="00633F16">
            <w:pPr>
              <w:snapToGrid w:val="0"/>
              <w:jc w:val="center"/>
              <w:rPr>
                <w:sz w:val="18"/>
                <w:szCs w:val="18"/>
              </w:rPr>
            </w:pPr>
            <w:r w:rsidRPr="00D34D10">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autoSpaceDE w:val="0"/>
              <w:autoSpaceDN w:val="0"/>
              <w:jc w:val="center"/>
              <w:rPr>
                <w:sz w:val="18"/>
                <w:szCs w:val="18"/>
              </w:rPr>
            </w:pPr>
            <w:r w:rsidRPr="00D34D10">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snapToGrid w:val="0"/>
              <w:jc w:val="center"/>
              <w:rPr>
                <w:sz w:val="18"/>
                <w:szCs w:val="18"/>
              </w:rPr>
            </w:pPr>
            <w:r w:rsidRPr="00D34D10">
              <w:rPr>
                <w:sz w:val="18"/>
                <w:szCs w:val="18"/>
              </w:rPr>
              <w:t xml:space="preserve"> 0</w:t>
            </w:r>
          </w:p>
        </w:tc>
        <w:tc>
          <w:tcPr>
            <w:tcW w:w="963"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snapToGrid w:val="0"/>
              <w:jc w:val="center"/>
              <w:rPr>
                <w:sz w:val="18"/>
                <w:szCs w:val="18"/>
              </w:rPr>
            </w:pPr>
            <w:r w:rsidRPr="00D34D10">
              <w:rPr>
                <w:sz w:val="18"/>
                <w:szCs w:val="18"/>
              </w:rPr>
              <w:t>0</w:t>
            </w:r>
          </w:p>
        </w:tc>
        <w:tc>
          <w:tcPr>
            <w:tcW w:w="1842" w:type="dxa"/>
            <w:gridSpan w:val="3"/>
            <w:tcBorders>
              <w:top w:val="single" w:sz="4" w:space="0" w:color="auto"/>
              <w:left w:val="single" w:sz="4" w:space="0" w:color="auto"/>
              <w:bottom w:val="single" w:sz="4" w:space="0" w:color="auto"/>
              <w:right w:val="single" w:sz="4" w:space="0" w:color="auto"/>
            </w:tcBorders>
          </w:tcPr>
          <w:p w:rsidR="00FC17ED" w:rsidRPr="00D34D10" w:rsidRDefault="00FC17ED" w:rsidP="00633F16">
            <w:pPr>
              <w:autoSpaceDE w:val="0"/>
              <w:autoSpaceDN w:val="0"/>
              <w:jc w:val="center"/>
              <w:rPr>
                <w:b/>
                <w:sz w:val="18"/>
                <w:szCs w:val="18"/>
              </w:rPr>
            </w:pPr>
            <w:r w:rsidRPr="00D34D10">
              <w:rPr>
                <w:b/>
                <w:sz w:val="18"/>
                <w:szCs w:val="18"/>
              </w:rPr>
              <w:t>0</w:t>
            </w:r>
          </w:p>
        </w:tc>
        <w:tc>
          <w:tcPr>
            <w:tcW w:w="1418" w:type="dxa"/>
            <w:vMerge/>
            <w:tcBorders>
              <w:left w:val="single" w:sz="4" w:space="0" w:color="auto"/>
              <w:right w:val="single" w:sz="4" w:space="0" w:color="auto"/>
            </w:tcBorders>
          </w:tcPr>
          <w:p w:rsidR="00FC17ED" w:rsidRPr="00D34D10" w:rsidRDefault="00FC17ED" w:rsidP="00633F16">
            <w:pPr>
              <w:autoSpaceDE w:val="0"/>
              <w:autoSpaceDN w:val="0"/>
              <w:rPr>
                <w:sz w:val="18"/>
                <w:szCs w:val="18"/>
              </w:rPr>
            </w:pPr>
          </w:p>
        </w:tc>
      </w:tr>
      <w:tr w:rsidR="00FC17ED" w:rsidRPr="00D34D10" w:rsidTr="00633F16">
        <w:tc>
          <w:tcPr>
            <w:tcW w:w="3419" w:type="dxa"/>
            <w:gridSpan w:val="4"/>
            <w:vMerge/>
            <w:tcBorders>
              <w:left w:val="single" w:sz="4" w:space="0" w:color="auto"/>
              <w:right w:val="single" w:sz="4" w:space="0" w:color="auto"/>
            </w:tcBorders>
          </w:tcPr>
          <w:p w:rsidR="00FC17ED" w:rsidRPr="00D34D10" w:rsidRDefault="00FC17ED" w:rsidP="00633F16">
            <w:pPr>
              <w:autoSpaceDE w:val="0"/>
              <w:autoSpaceDN w:val="0"/>
              <w:rPr>
                <w:b/>
                <w:sz w:val="18"/>
                <w:szCs w:val="18"/>
              </w:rPr>
            </w:pPr>
          </w:p>
        </w:tc>
        <w:tc>
          <w:tcPr>
            <w:tcW w:w="1826" w:type="dxa"/>
            <w:gridSpan w:val="4"/>
            <w:vMerge/>
            <w:tcBorders>
              <w:left w:val="single" w:sz="4" w:space="0" w:color="auto"/>
              <w:right w:val="single" w:sz="4" w:space="0" w:color="auto"/>
            </w:tcBorders>
          </w:tcPr>
          <w:p w:rsidR="00FC17ED" w:rsidRPr="00D34D10" w:rsidRDefault="00FC17ED" w:rsidP="00633F16">
            <w:pPr>
              <w:snapToGrid w:val="0"/>
              <w:rPr>
                <w:color w:val="FF0000"/>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D34D10" w:rsidRDefault="00FC17ED" w:rsidP="00633F16">
            <w:pPr>
              <w:autoSpaceDE w:val="0"/>
              <w:autoSpaceDN w:val="0"/>
              <w:rPr>
                <w:sz w:val="18"/>
                <w:szCs w:val="18"/>
              </w:rPr>
            </w:pPr>
            <w:r w:rsidRPr="00D34D10">
              <w:rPr>
                <w:sz w:val="18"/>
                <w:szCs w:val="18"/>
              </w:rPr>
              <w:t>2017г</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D34D10" w:rsidRDefault="00FC17ED" w:rsidP="00633F16">
            <w:pPr>
              <w:jc w:val="center"/>
              <w:rPr>
                <w:sz w:val="18"/>
                <w:szCs w:val="18"/>
              </w:rPr>
            </w:pPr>
            <w:r w:rsidRPr="00D34D10">
              <w:rPr>
                <w:sz w:val="18"/>
                <w:szCs w:val="18"/>
              </w:rPr>
              <w:t>4 400,730</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D34D10" w:rsidRDefault="00FC17ED" w:rsidP="00633F16">
            <w:pPr>
              <w:jc w:val="center"/>
              <w:rPr>
                <w:sz w:val="18"/>
                <w:szCs w:val="18"/>
              </w:rPr>
            </w:pPr>
            <w:r w:rsidRPr="00D34D10">
              <w:rPr>
                <w:sz w:val="18"/>
                <w:szCs w:val="18"/>
              </w:rPr>
              <w:t>1 320,219</w:t>
            </w:r>
          </w:p>
        </w:tc>
        <w:tc>
          <w:tcPr>
            <w:tcW w:w="1361"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autoSpaceDE w:val="0"/>
              <w:autoSpaceDN w:val="0"/>
              <w:jc w:val="center"/>
              <w:rPr>
                <w:sz w:val="18"/>
                <w:szCs w:val="18"/>
              </w:rPr>
            </w:pPr>
            <w:r w:rsidRPr="00D34D10">
              <w:rPr>
                <w:sz w:val="18"/>
                <w:szCs w:val="18"/>
              </w:rPr>
              <w:t>3 080,511</w:t>
            </w:r>
          </w:p>
        </w:tc>
        <w:tc>
          <w:tcPr>
            <w:tcW w:w="1247"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snapToGrid w:val="0"/>
              <w:jc w:val="center"/>
              <w:rPr>
                <w:sz w:val="18"/>
                <w:szCs w:val="18"/>
              </w:rPr>
            </w:pPr>
            <w:r w:rsidRPr="00D34D10">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snapToGrid w:val="0"/>
              <w:jc w:val="center"/>
              <w:rPr>
                <w:sz w:val="18"/>
                <w:szCs w:val="18"/>
              </w:rPr>
            </w:pPr>
            <w:r w:rsidRPr="00D34D10">
              <w:rPr>
                <w:sz w:val="18"/>
                <w:szCs w:val="18"/>
              </w:rPr>
              <w:t>0</w:t>
            </w:r>
          </w:p>
        </w:tc>
        <w:tc>
          <w:tcPr>
            <w:tcW w:w="1842" w:type="dxa"/>
            <w:gridSpan w:val="3"/>
            <w:tcBorders>
              <w:top w:val="single" w:sz="4" w:space="0" w:color="auto"/>
              <w:left w:val="single" w:sz="4" w:space="0" w:color="auto"/>
              <w:bottom w:val="single" w:sz="4" w:space="0" w:color="auto"/>
              <w:right w:val="single" w:sz="4" w:space="0" w:color="auto"/>
            </w:tcBorders>
          </w:tcPr>
          <w:p w:rsidR="00FC17ED" w:rsidRPr="00D34D10" w:rsidRDefault="00FC17ED" w:rsidP="00633F16">
            <w:pPr>
              <w:autoSpaceDE w:val="0"/>
              <w:autoSpaceDN w:val="0"/>
              <w:jc w:val="center"/>
              <w:rPr>
                <w:sz w:val="18"/>
                <w:szCs w:val="18"/>
              </w:rPr>
            </w:pPr>
            <w:r w:rsidRPr="00D34D10">
              <w:rPr>
                <w:sz w:val="18"/>
                <w:szCs w:val="18"/>
              </w:rPr>
              <w:t>1</w:t>
            </w:r>
          </w:p>
        </w:tc>
        <w:tc>
          <w:tcPr>
            <w:tcW w:w="1418" w:type="dxa"/>
            <w:vMerge/>
            <w:tcBorders>
              <w:left w:val="single" w:sz="4" w:space="0" w:color="auto"/>
              <w:right w:val="single" w:sz="4" w:space="0" w:color="auto"/>
            </w:tcBorders>
          </w:tcPr>
          <w:p w:rsidR="00FC17ED" w:rsidRPr="00D34D10" w:rsidRDefault="00FC17ED" w:rsidP="00633F16">
            <w:pPr>
              <w:autoSpaceDE w:val="0"/>
              <w:autoSpaceDN w:val="0"/>
              <w:rPr>
                <w:sz w:val="18"/>
                <w:szCs w:val="18"/>
              </w:rPr>
            </w:pPr>
          </w:p>
        </w:tc>
      </w:tr>
      <w:tr w:rsidR="00FC17ED" w:rsidRPr="00D34D10" w:rsidTr="00633F16">
        <w:tc>
          <w:tcPr>
            <w:tcW w:w="3419"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1826" w:type="dxa"/>
            <w:gridSpan w:val="4"/>
            <w:vMerge/>
            <w:tcBorders>
              <w:left w:val="single" w:sz="4" w:space="0" w:color="auto"/>
              <w:right w:val="single" w:sz="4" w:space="0" w:color="auto"/>
            </w:tcBorders>
          </w:tcPr>
          <w:p w:rsidR="00FC17ED" w:rsidRPr="00D34D10" w:rsidRDefault="00FC17ED" w:rsidP="00633F16">
            <w:pPr>
              <w:rPr>
                <w:color w:val="FF0000"/>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D34D10" w:rsidRDefault="00FC17ED" w:rsidP="00633F16">
            <w:pPr>
              <w:autoSpaceDE w:val="0"/>
              <w:autoSpaceDN w:val="0"/>
              <w:rPr>
                <w:sz w:val="18"/>
                <w:szCs w:val="18"/>
              </w:rPr>
            </w:pPr>
            <w:r w:rsidRPr="00D34D10">
              <w:rPr>
                <w:sz w:val="18"/>
                <w:szCs w:val="18"/>
              </w:rPr>
              <w:t>2018</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D34D10" w:rsidRDefault="00FC17ED" w:rsidP="00633F16">
            <w:pPr>
              <w:snapToGrid w:val="0"/>
              <w:jc w:val="center"/>
              <w:rPr>
                <w:sz w:val="18"/>
                <w:szCs w:val="18"/>
              </w:rPr>
            </w:pPr>
            <w:r w:rsidRPr="00D34D10">
              <w:rPr>
                <w:sz w:val="18"/>
                <w:szCs w:val="18"/>
              </w:rPr>
              <w:t>6 471,925</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D34D10" w:rsidRDefault="00FC17ED" w:rsidP="00633F16">
            <w:pPr>
              <w:snapToGrid w:val="0"/>
              <w:jc w:val="center"/>
              <w:rPr>
                <w:sz w:val="18"/>
                <w:szCs w:val="18"/>
              </w:rPr>
            </w:pPr>
            <w:r w:rsidRPr="00D34D10">
              <w:rPr>
                <w:sz w:val="18"/>
                <w:szCs w:val="18"/>
              </w:rPr>
              <w:t>1 598,385</w:t>
            </w:r>
          </w:p>
        </w:tc>
        <w:tc>
          <w:tcPr>
            <w:tcW w:w="1361"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autoSpaceDE w:val="0"/>
              <w:autoSpaceDN w:val="0"/>
              <w:jc w:val="center"/>
              <w:rPr>
                <w:sz w:val="18"/>
                <w:szCs w:val="18"/>
              </w:rPr>
            </w:pPr>
            <w:r w:rsidRPr="00D34D10">
              <w:rPr>
                <w:sz w:val="18"/>
                <w:szCs w:val="18"/>
              </w:rPr>
              <w:t>4 873,540</w:t>
            </w:r>
          </w:p>
        </w:tc>
        <w:tc>
          <w:tcPr>
            <w:tcW w:w="1247"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snapToGrid w:val="0"/>
              <w:jc w:val="center"/>
              <w:rPr>
                <w:sz w:val="18"/>
                <w:szCs w:val="18"/>
              </w:rPr>
            </w:pPr>
            <w:r w:rsidRPr="00D34D10">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snapToGrid w:val="0"/>
              <w:jc w:val="center"/>
              <w:rPr>
                <w:sz w:val="18"/>
                <w:szCs w:val="18"/>
              </w:rPr>
            </w:pPr>
            <w:r w:rsidRPr="00D34D10">
              <w:rPr>
                <w:sz w:val="18"/>
                <w:szCs w:val="18"/>
              </w:rPr>
              <w:t>0</w:t>
            </w:r>
          </w:p>
        </w:tc>
        <w:tc>
          <w:tcPr>
            <w:tcW w:w="1842" w:type="dxa"/>
            <w:gridSpan w:val="3"/>
            <w:tcBorders>
              <w:top w:val="single" w:sz="4" w:space="0" w:color="auto"/>
              <w:left w:val="single" w:sz="4" w:space="0" w:color="auto"/>
              <w:bottom w:val="single" w:sz="4" w:space="0" w:color="auto"/>
              <w:right w:val="single" w:sz="4" w:space="0" w:color="auto"/>
            </w:tcBorders>
          </w:tcPr>
          <w:p w:rsidR="00FC17ED" w:rsidRPr="00D34D10" w:rsidRDefault="00FC17ED" w:rsidP="00633F16">
            <w:pPr>
              <w:autoSpaceDE w:val="0"/>
              <w:autoSpaceDN w:val="0"/>
              <w:jc w:val="center"/>
              <w:rPr>
                <w:sz w:val="18"/>
                <w:szCs w:val="18"/>
              </w:rPr>
            </w:pPr>
            <w:r w:rsidRPr="00D34D10">
              <w:rPr>
                <w:sz w:val="18"/>
                <w:szCs w:val="18"/>
              </w:rPr>
              <w:t>1</w:t>
            </w:r>
          </w:p>
        </w:tc>
        <w:tc>
          <w:tcPr>
            <w:tcW w:w="1418" w:type="dxa"/>
            <w:vMerge/>
            <w:tcBorders>
              <w:left w:val="single" w:sz="4" w:space="0" w:color="auto"/>
              <w:right w:val="single" w:sz="4" w:space="0" w:color="auto"/>
            </w:tcBorders>
          </w:tcPr>
          <w:p w:rsidR="00FC17ED" w:rsidRPr="00D34D10" w:rsidRDefault="00FC17ED" w:rsidP="00633F16">
            <w:pPr>
              <w:autoSpaceDE w:val="0"/>
              <w:autoSpaceDN w:val="0"/>
              <w:rPr>
                <w:sz w:val="18"/>
                <w:szCs w:val="18"/>
              </w:rPr>
            </w:pPr>
          </w:p>
        </w:tc>
      </w:tr>
      <w:tr w:rsidR="00FC17ED" w:rsidRPr="00D34D10" w:rsidTr="00633F16">
        <w:tc>
          <w:tcPr>
            <w:tcW w:w="3419"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1826" w:type="dxa"/>
            <w:gridSpan w:val="4"/>
            <w:vMerge/>
            <w:tcBorders>
              <w:left w:val="single" w:sz="4" w:space="0" w:color="auto"/>
              <w:right w:val="single" w:sz="4" w:space="0" w:color="auto"/>
            </w:tcBorders>
          </w:tcPr>
          <w:p w:rsidR="00FC17ED" w:rsidRPr="00D34D10" w:rsidRDefault="00FC17ED" w:rsidP="00633F16">
            <w:pPr>
              <w:rPr>
                <w:color w:val="FF0000"/>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D34D10" w:rsidRDefault="00FC17ED" w:rsidP="00633F16">
            <w:pPr>
              <w:autoSpaceDE w:val="0"/>
              <w:autoSpaceDN w:val="0"/>
              <w:rPr>
                <w:sz w:val="18"/>
                <w:szCs w:val="18"/>
              </w:rPr>
            </w:pPr>
            <w:r w:rsidRPr="00D34D10">
              <w:rPr>
                <w:sz w:val="18"/>
                <w:szCs w:val="18"/>
              </w:rPr>
              <w:t>2019</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D34D10" w:rsidRDefault="00FC17ED" w:rsidP="00633F16">
            <w:pPr>
              <w:snapToGrid w:val="0"/>
              <w:jc w:val="center"/>
              <w:rPr>
                <w:sz w:val="18"/>
                <w:szCs w:val="18"/>
              </w:rPr>
            </w:pPr>
            <w:r w:rsidRPr="00D34D10">
              <w:rPr>
                <w:sz w:val="18"/>
                <w:szCs w:val="18"/>
              </w:rPr>
              <w:t>9 884,28</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D34D10" w:rsidRDefault="00FC17ED" w:rsidP="00633F16">
            <w:pPr>
              <w:snapToGrid w:val="0"/>
              <w:jc w:val="center"/>
              <w:rPr>
                <w:sz w:val="18"/>
                <w:szCs w:val="18"/>
              </w:rPr>
            </w:pPr>
            <w:r w:rsidRPr="00D34D10">
              <w:rPr>
                <w:sz w:val="18"/>
                <w:szCs w:val="18"/>
              </w:rPr>
              <w:t>4 535,27</w:t>
            </w:r>
          </w:p>
        </w:tc>
        <w:tc>
          <w:tcPr>
            <w:tcW w:w="1361"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autoSpaceDE w:val="0"/>
              <w:autoSpaceDN w:val="0"/>
              <w:jc w:val="center"/>
              <w:rPr>
                <w:sz w:val="18"/>
                <w:szCs w:val="18"/>
              </w:rPr>
            </w:pPr>
            <w:r w:rsidRPr="00D34D10">
              <w:rPr>
                <w:sz w:val="18"/>
                <w:szCs w:val="18"/>
              </w:rPr>
              <w:t>5 349,01</w:t>
            </w:r>
          </w:p>
        </w:tc>
        <w:tc>
          <w:tcPr>
            <w:tcW w:w="1247"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snapToGrid w:val="0"/>
              <w:jc w:val="center"/>
              <w:rPr>
                <w:sz w:val="18"/>
                <w:szCs w:val="18"/>
              </w:rPr>
            </w:pPr>
            <w:r w:rsidRPr="00D34D10">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snapToGrid w:val="0"/>
              <w:jc w:val="center"/>
              <w:rPr>
                <w:sz w:val="18"/>
                <w:szCs w:val="18"/>
              </w:rPr>
            </w:pPr>
            <w:r w:rsidRPr="00D34D10">
              <w:rPr>
                <w:sz w:val="18"/>
                <w:szCs w:val="18"/>
              </w:rPr>
              <w:t>0</w:t>
            </w:r>
          </w:p>
        </w:tc>
        <w:tc>
          <w:tcPr>
            <w:tcW w:w="1842" w:type="dxa"/>
            <w:gridSpan w:val="3"/>
            <w:tcBorders>
              <w:top w:val="single" w:sz="4" w:space="0" w:color="auto"/>
              <w:left w:val="single" w:sz="4" w:space="0" w:color="auto"/>
              <w:bottom w:val="single" w:sz="4" w:space="0" w:color="auto"/>
              <w:right w:val="single" w:sz="4" w:space="0" w:color="auto"/>
            </w:tcBorders>
          </w:tcPr>
          <w:p w:rsidR="00FC17ED" w:rsidRPr="00D34D10" w:rsidRDefault="00FC17ED" w:rsidP="00633F16">
            <w:pPr>
              <w:autoSpaceDE w:val="0"/>
              <w:autoSpaceDN w:val="0"/>
              <w:jc w:val="center"/>
              <w:rPr>
                <w:sz w:val="18"/>
                <w:szCs w:val="18"/>
              </w:rPr>
            </w:pPr>
            <w:r w:rsidRPr="00D34D10">
              <w:rPr>
                <w:sz w:val="18"/>
                <w:szCs w:val="18"/>
              </w:rPr>
              <w:t>2</w:t>
            </w:r>
          </w:p>
        </w:tc>
        <w:tc>
          <w:tcPr>
            <w:tcW w:w="1418" w:type="dxa"/>
            <w:vMerge/>
            <w:tcBorders>
              <w:left w:val="single" w:sz="4" w:space="0" w:color="auto"/>
              <w:right w:val="single" w:sz="4" w:space="0" w:color="auto"/>
            </w:tcBorders>
          </w:tcPr>
          <w:p w:rsidR="00FC17ED" w:rsidRPr="00D34D10" w:rsidRDefault="00FC17ED" w:rsidP="00633F16">
            <w:pPr>
              <w:autoSpaceDE w:val="0"/>
              <w:autoSpaceDN w:val="0"/>
              <w:rPr>
                <w:sz w:val="18"/>
                <w:szCs w:val="18"/>
              </w:rPr>
            </w:pPr>
          </w:p>
        </w:tc>
      </w:tr>
      <w:tr w:rsidR="00FC17ED" w:rsidRPr="00D34D10" w:rsidTr="00633F16">
        <w:tc>
          <w:tcPr>
            <w:tcW w:w="3419"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1826" w:type="dxa"/>
            <w:gridSpan w:val="4"/>
            <w:vMerge/>
            <w:tcBorders>
              <w:left w:val="single" w:sz="4" w:space="0" w:color="auto"/>
              <w:right w:val="single" w:sz="4" w:space="0" w:color="auto"/>
            </w:tcBorders>
          </w:tcPr>
          <w:p w:rsidR="00FC17ED" w:rsidRPr="00D34D10" w:rsidRDefault="00FC17ED" w:rsidP="00633F16">
            <w:pPr>
              <w:rPr>
                <w:color w:val="FF0000"/>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D34D10" w:rsidRDefault="00FC17ED" w:rsidP="00633F16">
            <w:pPr>
              <w:autoSpaceDE w:val="0"/>
              <w:autoSpaceDN w:val="0"/>
              <w:rPr>
                <w:sz w:val="18"/>
                <w:szCs w:val="18"/>
              </w:rPr>
            </w:pPr>
            <w:r w:rsidRPr="00D34D10">
              <w:rPr>
                <w:sz w:val="18"/>
                <w:szCs w:val="18"/>
              </w:rPr>
              <w:t>2020</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D34D10" w:rsidRDefault="00FC17ED" w:rsidP="00633F16">
            <w:pPr>
              <w:snapToGrid w:val="0"/>
              <w:jc w:val="center"/>
              <w:rPr>
                <w:sz w:val="18"/>
                <w:szCs w:val="18"/>
              </w:rPr>
            </w:pPr>
            <w:r w:rsidRPr="00D34D10">
              <w:rPr>
                <w:sz w:val="18"/>
                <w:szCs w:val="18"/>
              </w:rPr>
              <w:t>5 524,032</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D34D10" w:rsidRDefault="00FC17ED" w:rsidP="00633F16">
            <w:pPr>
              <w:snapToGrid w:val="0"/>
              <w:jc w:val="center"/>
              <w:rPr>
                <w:sz w:val="18"/>
                <w:szCs w:val="18"/>
              </w:rPr>
            </w:pPr>
            <w:r w:rsidRPr="00D34D10">
              <w:rPr>
                <w:sz w:val="18"/>
                <w:szCs w:val="18"/>
              </w:rPr>
              <w:t>1 306,332</w:t>
            </w:r>
          </w:p>
        </w:tc>
        <w:tc>
          <w:tcPr>
            <w:tcW w:w="1361"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autoSpaceDE w:val="0"/>
              <w:autoSpaceDN w:val="0"/>
              <w:jc w:val="center"/>
              <w:rPr>
                <w:sz w:val="18"/>
                <w:szCs w:val="18"/>
              </w:rPr>
            </w:pPr>
            <w:r w:rsidRPr="00D34D10">
              <w:rPr>
                <w:sz w:val="18"/>
                <w:szCs w:val="18"/>
              </w:rPr>
              <w:t>4 217,7</w:t>
            </w:r>
          </w:p>
        </w:tc>
        <w:tc>
          <w:tcPr>
            <w:tcW w:w="1247"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snapToGrid w:val="0"/>
              <w:jc w:val="center"/>
              <w:rPr>
                <w:sz w:val="18"/>
                <w:szCs w:val="18"/>
              </w:rPr>
            </w:pPr>
            <w:r w:rsidRPr="00D34D10">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snapToGrid w:val="0"/>
              <w:jc w:val="center"/>
              <w:rPr>
                <w:sz w:val="18"/>
                <w:szCs w:val="18"/>
              </w:rPr>
            </w:pPr>
            <w:r w:rsidRPr="00D34D10">
              <w:rPr>
                <w:sz w:val="18"/>
                <w:szCs w:val="18"/>
              </w:rPr>
              <w:t>0</w:t>
            </w:r>
          </w:p>
        </w:tc>
        <w:tc>
          <w:tcPr>
            <w:tcW w:w="1842" w:type="dxa"/>
            <w:gridSpan w:val="3"/>
            <w:tcBorders>
              <w:top w:val="single" w:sz="4" w:space="0" w:color="auto"/>
              <w:left w:val="single" w:sz="4" w:space="0" w:color="auto"/>
              <w:bottom w:val="single" w:sz="4" w:space="0" w:color="auto"/>
              <w:right w:val="single" w:sz="4" w:space="0" w:color="auto"/>
            </w:tcBorders>
          </w:tcPr>
          <w:p w:rsidR="00FC17ED" w:rsidRPr="00D34D10" w:rsidRDefault="00FC17ED" w:rsidP="00633F16">
            <w:pPr>
              <w:autoSpaceDE w:val="0"/>
              <w:autoSpaceDN w:val="0"/>
              <w:jc w:val="center"/>
              <w:rPr>
                <w:sz w:val="18"/>
                <w:szCs w:val="18"/>
              </w:rPr>
            </w:pPr>
            <w:r w:rsidRPr="00D34D10">
              <w:rPr>
                <w:sz w:val="18"/>
                <w:szCs w:val="18"/>
              </w:rPr>
              <w:t>1</w:t>
            </w:r>
          </w:p>
        </w:tc>
        <w:tc>
          <w:tcPr>
            <w:tcW w:w="1418" w:type="dxa"/>
            <w:vMerge/>
            <w:tcBorders>
              <w:left w:val="single" w:sz="4" w:space="0" w:color="auto"/>
              <w:right w:val="single" w:sz="4" w:space="0" w:color="auto"/>
            </w:tcBorders>
          </w:tcPr>
          <w:p w:rsidR="00FC17ED" w:rsidRPr="00D34D10" w:rsidRDefault="00FC17ED" w:rsidP="00633F16">
            <w:pPr>
              <w:autoSpaceDE w:val="0"/>
              <w:autoSpaceDN w:val="0"/>
              <w:rPr>
                <w:sz w:val="18"/>
                <w:szCs w:val="18"/>
              </w:rPr>
            </w:pPr>
          </w:p>
        </w:tc>
      </w:tr>
      <w:tr w:rsidR="00FC17ED" w:rsidRPr="00D34D10" w:rsidTr="00633F16">
        <w:tc>
          <w:tcPr>
            <w:tcW w:w="3419"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1826" w:type="dxa"/>
            <w:gridSpan w:val="4"/>
            <w:vMerge/>
            <w:tcBorders>
              <w:left w:val="single" w:sz="4" w:space="0" w:color="auto"/>
              <w:right w:val="single" w:sz="4" w:space="0" w:color="auto"/>
            </w:tcBorders>
          </w:tcPr>
          <w:p w:rsidR="00FC17ED" w:rsidRPr="00D34D10" w:rsidRDefault="00FC17ED" w:rsidP="00633F16">
            <w:pPr>
              <w:rPr>
                <w:color w:val="FF0000"/>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D34D10" w:rsidRDefault="00FC17ED" w:rsidP="00633F16">
            <w:pPr>
              <w:autoSpaceDE w:val="0"/>
              <w:autoSpaceDN w:val="0"/>
              <w:rPr>
                <w:sz w:val="18"/>
                <w:szCs w:val="18"/>
              </w:rPr>
            </w:pPr>
            <w:r w:rsidRPr="00D34D10">
              <w:rPr>
                <w:sz w:val="18"/>
                <w:szCs w:val="18"/>
              </w:rPr>
              <w:t>2021</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D34D10" w:rsidRDefault="00FC17ED" w:rsidP="00633F16">
            <w:pPr>
              <w:snapToGrid w:val="0"/>
              <w:jc w:val="center"/>
              <w:rPr>
                <w:sz w:val="18"/>
                <w:szCs w:val="18"/>
              </w:rPr>
            </w:pPr>
            <w:r w:rsidRPr="00D34D10">
              <w:rPr>
                <w:sz w:val="18"/>
                <w:szCs w:val="18"/>
              </w:rPr>
              <w:t>6 471,064</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D34D10" w:rsidRDefault="00FC17ED" w:rsidP="00633F16">
            <w:pPr>
              <w:snapToGrid w:val="0"/>
              <w:jc w:val="center"/>
              <w:rPr>
                <w:sz w:val="18"/>
                <w:szCs w:val="18"/>
              </w:rPr>
            </w:pPr>
            <w:r w:rsidRPr="00D34D10">
              <w:rPr>
                <w:sz w:val="18"/>
                <w:szCs w:val="18"/>
              </w:rPr>
              <w:t>3 704,664</w:t>
            </w:r>
          </w:p>
        </w:tc>
        <w:tc>
          <w:tcPr>
            <w:tcW w:w="1361"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autoSpaceDE w:val="0"/>
              <w:autoSpaceDN w:val="0"/>
              <w:jc w:val="center"/>
              <w:rPr>
                <w:sz w:val="18"/>
                <w:szCs w:val="18"/>
              </w:rPr>
            </w:pPr>
            <w:r w:rsidRPr="00D34D10">
              <w:rPr>
                <w:sz w:val="18"/>
                <w:szCs w:val="18"/>
              </w:rPr>
              <w:t>2 766,4</w:t>
            </w:r>
          </w:p>
        </w:tc>
        <w:tc>
          <w:tcPr>
            <w:tcW w:w="1247"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snapToGrid w:val="0"/>
              <w:jc w:val="center"/>
              <w:rPr>
                <w:sz w:val="18"/>
                <w:szCs w:val="18"/>
              </w:rPr>
            </w:pPr>
            <w:r w:rsidRPr="00D34D10">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snapToGrid w:val="0"/>
              <w:jc w:val="center"/>
              <w:rPr>
                <w:sz w:val="18"/>
                <w:szCs w:val="18"/>
              </w:rPr>
            </w:pPr>
            <w:r w:rsidRPr="00D34D10">
              <w:rPr>
                <w:sz w:val="18"/>
                <w:szCs w:val="18"/>
              </w:rPr>
              <w:t>0</w:t>
            </w:r>
          </w:p>
        </w:tc>
        <w:tc>
          <w:tcPr>
            <w:tcW w:w="1842" w:type="dxa"/>
            <w:gridSpan w:val="3"/>
            <w:tcBorders>
              <w:top w:val="single" w:sz="4" w:space="0" w:color="auto"/>
              <w:left w:val="single" w:sz="4" w:space="0" w:color="auto"/>
              <w:bottom w:val="single" w:sz="4" w:space="0" w:color="auto"/>
              <w:right w:val="single" w:sz="4" w:space="0" w:color="auto"/>
            </w:tcBorders>
          </w:tcPr>
          <w:p w:rsidR="00FC17ED" w:rsidRPr="00D34D10" w:rsidRDefault="00FC17ED" w:rsidP="00633F16">
            <w:pPr>
              <w:autoSpaceDE w:val="0"/>
              <w:autoSpaceDN w:val="0"/>
              <w:jc w:val="center"/>
              <w:rPr>
                <w:sz w:val="18"/>
                <w:szCs w:val="18"/>
              </w:rPr>
            </w:pPr>
            <w:r w:rsidRPr="00D34D10">
              <w:rPr>
                <w:sz w:val="18"/>
                <w:szCs w:val="18"/>
              </w:rPr>
              <w:t>2</w:t>
            </w:r>
          </w:p>
        </w:tc>
        <w:tc>
          <w:tcPr>
            <w:tcW w:w="1418" w:type="dxa"/>
            <w:vMerge/>
            <w:tcBorders>
              <w:left w:val="single" w:sz="4" w:space="0" w:color="auto"/>
              <w:right w:val="single" w:sz="4" w:space="0" w:color="auto"/>
            </w:tcBorders>
          </w:tcPr>
          <w:p w:rsidR="00FC17ED" w:rsidRPr="00D34D10" w:rsidRDefault="00FC17ED" w:rsidP="00633F16">
            <w:pPr>
              <w:autoSpaceDE w:val="0"/>
              <w:autoSpaceDN w:val="0"/>
              <w:rPr>
                <w:sz w:val="18"/>
                <w:szCs w:val="18"/>
              </w:rPr>
            </w:pPr>
          </w:p>
        </w:tc>
      </w:tr>
      <w:tr w:rsidR="00FC17ED" w:rsidRPr="00D34D10" w:rsidTr="00633F16">
        <w:tc>
          <w:tcPr>
            <w:tcW w:w="3419"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1826" w:type="dxa"/>
            <w:gridSpan w:val="4"/>
            <w:vMerge/>
            <w:tcBorders>
              <w:left w:val="single" w:sz="4" w:space="0" w:color="auto"/>
              <w:right w:val="single" w:sz="4" w:space="0" w:color="auto"/>
            </w:tcBorders>
          </w:tcPr>
          <w:p w:rsidR="00FC17ED" w:rsidRPr="00D34D10" w:rsidRDefault="00FC17ED" w:rsidP="00633F16">
            <w:pPr>
              <w:rPr>
                <w:color w:val="FF0000"/>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D34D10" w:rsidRDefault="00FC17ED" w:rsidP="00633F16">
            <w:pPr>
              <w:autoSpaceDE w:val="0"/>
              <w:autoSpaceDN w:val="0"/>
              <w:rPr>
                <w:sz w:val="18"/>
                <w:szCs w:val="18"/>
              </w:rPr>
            </w:pPr>
            <w:r w:rsidRPr="00D34D10">
              <w:rPr>
                <w:sz w:val="18"/>
                <w:szCs w:val="18"/>
              </w:rPr>
              <w:t>2022</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D34D10" w:rsidRDefault="00FC17ED" w:rsidP="00633F16">
            <w:pPr>
              <w:snapToGrid w:val="0"/>
              <w:jc w:val="center"/>
              <w:rPr>
                <w:sz w:val="18"/>
                <w:szCs w:val="18"/>
              </w:rPr>
            </w:pPr>
            <w:r>
              <w:rPr>
                <w:sz w:val="18"/>
                <w:szCs w:val="18"/>
              </w:rPr>
              <w:t>10 631,63</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D34D10" w:rsidRDefault="00FC17ED" w:rsidP="00633F16">
            <w:pPr>
              <w:snapToGrid w:val="0"/>
              <w:jc w:val="center"/>
              <w:rPr>
                <w:sz w:val="18"/>
                <w:szCs w:val="18"/>
              </w:rPr>
            </w:pPr>
            <w:r>
              <w:rPr>
                <w:sz w:val="18"/>
                <w:szCs w:val="18"/>
              </w:rPr>
              <w:t>10 631,63</w:t>
            </w:r>
          </w:p>
        </w:tc>
        <w:tc>
          <w:tcPr>
            <w:tcW w:w="1361"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autoSpaceDE w:val="0"/>
              <w:autoSpaceDN w:val="0"/>
              <w:jc w:val="center"/>
              <w:rPr>
                <w:sz w:val="18"/>
                <w:szCs w:val="18"/>
              </w:rPr>
            </w:pPr>
            <w:r w:rsidRPr="00D34D10">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snapToGrid w:val="0"/>
              <w:jc w:val="center"/>
              <w:rPr>
                <w:sz w:val="18"/>
                <w:szCs w:val="18"/>
              </w:rPr>
            </w:pPr>
            <w:r w:rsidRPr="00D34D10">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snapToGrid w:val="0"/>
              <w:jc w:val="center"/>
              <w:rPr>
                <w:sz w:val="18"/>
                <w:szCs w:val="18"/>
              </w:rPr>
            </w:pPr>
            <w:r w:rsidRPr="00D34D10">
              <w:rPr>
                <w:sz w:val="18"/>
                <w:szCs w:val="18"/>
              </w:rPr>
              <w:t>0</w:t>
            </w:r>
          </w:p>
        </w:tc>
        <w:tc>
          <w:tcPr>
            <w:tcW w:w="1842" w:type="dxa"/>
            <w:gridSpan w:val="3"/>
            <w:tcBorders>
              <w:top w:val="single" w:sz="4" w:space="0" w:color="auto"/>
              <w:left w:val="single" w:sz="4" w:space="0" w:color="auto"/>
              <w:bottom w:val="single" w:sz="4" w:space="0" w:color="auto"/>
              <w:right w:val="single" w:sz="4" w:space="0" w:color="auto"/>
            </w:tcBorders>
          </w:tcPr>
          <w:p w:rsidR="00FC17ED" w:rsidRPr="00D34D10" w:rsidRDefault="00FC17ED" w:rsidP="00633F16">
            <w:pPr>
              <w:autoSpaceDE w:val="0"/>
              <w:autoSpaceDN w:val="0"/>
              <w:jc w:val="center"/>
              <w:rPr>
                <w:sz w:val="18"/>
                <w:szCs w:val="18"/>
              </w:rPr>
            </w:pPr>
            <w:r w:rsidRPr="00D34D10">
              <w:rPr>
                <w:sz w:val="18"/>
                <w:szCs w:val="18"/>
              </w:rPr>
              <w:t>0</w:t>
            </w:r>
          </w:p>
        </w:tc>
        <w:tc>
          <w:tcPr>
            <w:tcW w:w="1418" w:type="dxa"/>
            <w:vMerge/>
            <w:tcBorders>
              <w:left w:val="single" w:sz="4" w:space="0" w:color="auto"/>
              <w:right w:val="single" w:sz="4" w:space="0" w:color="auto"/>
            </w:tcBorders>
          </w:tcPr>
          <w:p w:rsidR="00FC17ED" w:rsidRPr="00D34D10" w:rsidRDefault="00FC17ED" w:rsidP="00633F16">
            <w:pPr>
              <w:autoSpaceDE w:val="0"/>
              <w:autoSpaceDN w:val="0"/>
              <w:rPr>
                <w:sz w:val="18"/>
                <w:szCs w:val="18"/>
              </w:rPr>
            </w:pPr>
          </w:p>
        </w:tc>
      </w:tr>
      <w:tr w:rsidR="00FC17ED" w:rsidRPr="00D34D10" w:rsidTr="00633F16">
        <w:tc>
          <w:tcPr>
            <w:tcW w:w="3419"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1826" w:type="dxa"/>
            <w:gridSpan w:val="4"/>
            <w:vMerge/>
            <w:tcBorders>
              <w:left w:val="single" w:sz="4" w:space="0" w:color="auto"/>
              <w:right w:val="single" w:sz="4" w:space="0" w:color="auto"/>
            </w:tcBorders>
          </w:tcPr>
          <w:p w:rsidR="00FC17ED" w:rsidRPr="00D34D10" w:rsidRDefault="00FC17ED" w:rsidP="00633F16">
            <w:pPr>
              <w:rPr>
                <w:color w:val="FF0000"/>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D34D10" w:rsidRDefault="00FC17ED" w:rsidP="00633F16">
            <w:pPr>
              <w:autoSpaceDE w:val="0"/>
              <w:autoSpaceDN w:val="0"/>
              <w:rPr>
                <w:sz w:val="18"/>
                <w:szCs w:val="18"/>
              </w:rPr>
            </w:pPr>
            <w:r w:rsidRPr="00D34D10">
              <w:rPr>
                <w:sz w:val="18"/>
                <w:szCs w:val="18"/>
              </w:rPr>
              <w:t>2023</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5238CD" w:rsidRDefault="00FC17ED" w:rsidP="00633F16">
            <w:pPr>
              <w:snapToGrid w:val="0"/>
              <w:jc w:val="center"/>
              <w:rPr>
                <w:sz w:val="18"/>
                <w:szCs w:val="18"/>
              </w:rPr>
            </w:pPr>
            <w:r>
              <w:rPr>
                <w:sz w:val="18"/>
                <w:szCs w:val="18"/>
              </w:rPr>
              <w:t>50 791,4</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5238CD" w:rsidRDefault="00FC17ED" w:rsidP="00633F16">
            <w:pPr>
              <w:snapToGrid w:val="0"/>
              <w:jc w:val="center"/>
              <w:rPr>
                <w:sz w:val="18"/>
                <w:szCs w:val="18"/>
              </w:rPr>
            </w:pPr>
            <w:r>
              <w:rPr>
                <w:sz w:val="18"/>
                <w:szCs w:val="18"/>
              </w:rPr>
              <w:t>6 187,0</w:t>
            </w:r>
          </w:p>
        </w:tc>
        <w:tc>
          <w:tcPr>
            <w:tcW w:w="1361" w:type="dxa"/>
            <w:tcBorders>
              <w:top w:val="single" w:sz="4" w:space="0" w:color="auto"/>
              <w:left w:val="single" w:sz="4" w:space="0" w:color="auto"/>
              <w:bottom w:val="single" w:sz="4" w:space="0" w:color="auto"/>
              <w:right w:val="single" w:sz="4" w:space="0" w:color="auto"/>
            </w:tcBorders>
          </w:tcPr>
          <w:p w:rsidR="00FC17ED" w:rsidRPr="005238CD" w:rsidRDefault="00FC17ED" w:rsidP="00633F16">
            <w:pPr>
              <w:autoSpaceDE w:val="0"/>
              <w:autoSpaceDN w:val="0"/>
              <w:jc w:val="center"/>
              <w:rPr>
                <w:sz w:val="18"/>
                <w:szCs w:val="18"/>
              </w:rPr>
            </w:pPr>
            <w:r>
              <w:rPr>
                <w:sz w:val="18"/>
                <w:szCs w:val="18"/>
              </w:rPr>
              <w:t>44</w:t>
            </w:r>
            <w:r w:rsidRPr="005238CD">
              <w:rPr>
                <w:sz w:val="18"/>
                <w:szCs w:val="18"/>
              </w:rPr>
              <w:t> 604,4</w:t>
            </w:r>
          </w:p>
        </w:tc>
        <w:tc>
          <w:tcPr>
            <w:tcW w:w="1247"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snapToGrid w:val="0"/>
              <w:jc w:val="center"/>
              <w:rPr>
                <w:sz w:val="18"/>
                <w:szCs w:val="18"/>
              </w:rPr>
            </w:pPr>
            <w:r w:rsidRPr="00D34D10">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snapToGrid w:val="0"/>
              <w:jc w:val="center"/>
              <w:rPr>
                <w:sz w:val="18"/>
                <w:szCs w:val="18"/>
              </w:rPr>
            </w:pPr>
            <w:r w:rsidRPr="00D34D10">
              <w:rPr>
                <w:sz w:val="18"/>
                <w:szCs w:val="18"/>
              </w:rPr>
              <w:t>0</w:t>
            </w:r>
          </w:p>
        </w:tc>
        <w:tc>
          <w:tcPr>
            <w:tcW w:w="1842" w:type="dxa"/>
            <w:gridSpan w:val="3"/>
            <w:tcBorders>
              <w:top w:val="single" w:sz="4" w:space="0" w:color="auto"/>
              <w:left w:val="single" w:sz="4" w:space="0" w:color="auto"/>
              <w:bottom w:val="single" w:sz="4" w:space="0" w:color="auto"/>
              <w:right w:val="single" w:sz="4" w:space="0" w:color="auto"/>
            </w:tcBorders>
          </w:tcPr>
          <w:p w:rsidR="00FC17ED" w:rsidRPr="00D34D10" w:rsidRDefault="00FC17ED" w:rsidP="00633F16">
            <w:pPr>
              <w:autoSpaceDE w:val="0"/>
              <w:autoSpaceDN w:val="0"/>
              <w:jc w:val="center"/>
              <w:rPr>
                <w:sz w:val="18"/>
                <w:szCs w:val="18"/>
              </w:rPr>
            </w:pPr>
            <w:r w:rsidRPr="00D34D10">
              <w:rPr>
                <w:sz w:val="18"/>
                <w:szCs w:val="18"/>
              </w:rPr>
              <w:t>1</w:t>
            </w:r>
          </w:p>
        </w:tc>
        <w:tc>
          <w:tcPr>
            <w:tcW w:w="1418" w:type="dxa"/>
            <w:vMerge/>
            <w:tcBorders>
              <w:left w:val="single" w:sz="4" w:space="0" w:color="auto"/>
              <w:right w:val="single" w:sz="4" w:space="0" w:color="auto"/>
            </w:tcBorders>
          </w:tcPr>
          <w:p w:rsidR="00FC17ED" w:rsidRPr="00D34D10" w:rsidRDefault="00FC17ED" w:rsidP="00633F16">
            <w:pPr>
              <w:autoSpaceDE w:val="0"/>
              <w:autoSpaceDN w:val="0"/>
              <w:rPr>
                <w:sz w:val="18"/>
                <w:szCs w:val="18"/>
              </w:rPr>
            </w:pPr>
          </w:p>
        </w:tc>
      </w:tr>
      <w:tr w:rsidR="00FC17ED" w:rsidRPr="00D34D10" w:rsidTr="00633F16">
        <w:tc>
          <w:tcPr>
            <w:tcW w:w="3419"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1826" w:type="dxa"/>
            <w:gridSpan w:val="4"/>
            <w:vMerge/>
            <w:tcBorders>
              <w:left w:val="single" w:sz="4" w:space="0" w:color="auto"/>
              <w:right w:val="single" w:sz="4" w:space="0" w:color="auto"/>
            </w:tcBorders>
          </w:tcPr>
          <w:p w:rsidR="00FC17ED" w:rsidRPr="00D34D10" w:rsidRDefault="00FC17ED" w:rsidP="00633F16">
            <w:pPr>
              <w:rPr>
                <w:color w:val="FF0000"/>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D34D10" w:rsidRDefault="00FC17ED" w:rsidP="00633F16">
            <w:pPr>
              <w:autoSpaceDE w:val="0"/>
              <w:autoSpaceDN w:val="0"/>
              <w:rPr>
                <w:sz w:val="18"/>
                <w:szCs w:val="18"/>
              </w:rPr>
            </w:pPr>
            <w:r w:rsidRPr="00D34D10">
              <w:rPr>
                <w:sz w:val="18"/>
                <w:szCs w:val="18"/>
              </w:rPr>
              <w:t>2024</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D34D10" w:rsidRDefault="00FC17ED" w:rsidP="00633F16">
            <w:pPr>
              <w:snapToGrid w:val="0"/>
              <w:jc w:val="center"/>
              <w:rPr>
                <w:sz w:val="18"/>
                <w:szCs w:val="18"/>
              </w:rPr>
            </w:pPr>
            <w:r w:rsidRPr="00D34D10">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D34D10" w:rsidRDefault="00FC17ED" w:rsidP="00633F16">
            <w:pPr>
              <w:snapToGrid w:val="0"/>
              <w:jc w:val="center"/>
              <w:rPr>
                <w:sz w:val="18"/>
                <w:szCs w:val="18"/>
              </w:rPr>
            </w:pPr>
            <w:r w:rsidRPr="00D34D10">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autoSpaceDE w:val="0"/>
              <w:autoSpaceDN w:val="0"/>
              <w:jc w:val="center"/>
              <w:rPr>
                <w:sz w:val="18"/>
                <w:szCs w:val="18"/>
              </w:rPr>
            </w:pPr>
            <w:r w:rsidRPr="00D34D10">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snapToGrid w:val="0"/>
              <w:jc w:val="center"/>
              <w:rPr>
                <w:sz w:val="18"/>
                <w:szCs w:val="18"/>
              </w:rPr>
            </w:pPr>
            <w:r w:rsidRPr="00D34D10">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snapToGrid w:val="0"/>
              <w:jc w:val="center"/>
              <w:rPr>
                <w:sz w:val="18"/>
                <w:szCs w:val="18"/>
              </w:rPr>
            </w:pPr>
            <w:r w:rsidRPr="00D34D10">
              <w:rPr>
                <w:sz w:val="18"/>
                <w:szCs w:val="18"/>
              </w:rPr>
              <w:t>0</w:t>
            </w:r>
          </w:p>
        </w:tc>
        <w:tc>
          <w:tcPr>
            <w:tcW w:w="1842" w:type="dxa"/>
            <w:gridSpan w:val="3"/>
            <w:tcBorders>
              <w:top w:val="single" w:sz="4" w:space="0" w:color="auto"/>
              <w:left w:val="single" w:sz="4" w:space="0" w:color="auto"/>
              <w:bottom w:val="single" w:sz="4" w:space="0" w:color="auto"/>
              <w:right w:val="single" w:sz="4" w:space="0" w:color="auto"/>
            </w:tcBorders>
          </w:tcPr>
          <w:p w:rsidR="00FC17ED" w:rsidRPr="00D34D10" w:rsidRDefault="00FC17ED" w:rsidP="00633F16">
            <w:pPr>
              <w:autoSpaceDE w:val="0"/>
              <w:autoSpaceDN w:val="0"/>
              <w:jc w:val="center"/>
              <w:rPr>
                <w:sz w:val="18"/>
                <w:szCs w:val="18"/>
              </w:rPr>
            </w:pPr>
            <w:r w:rsidRPr="00D34D10">
              <w:rPr>
                <w:sz w:val="18"/>
                <w:szCs w:val="18"/>
              </w:rPr>
              <w:t>0</w:t>
            </w:r>
          </w:p>
        </w:tc>
        <w:tc>
          <w:tcPr>
            <w:tcW w:w="1418" w:type="dxa"/>
            <w:vMerge/>
            <w:tcBorders>
              <w:left w:val="single" w:sz="4" w:space="0" w:color="auto"/>
              <w:right w:val="single" w:sz="4" w:space="0" w:color="auto"/>
            </w:tcBorders>
          </w:tcPr>
          <w:p w:rsidR="00FC17ED" w:rsidRPr="00D34D10" w:rsidRDefault="00FC17ED" w:rsidP="00633F16">
            <w:pPr>
              <w:autoSpaceDE w:val="0"/>
              <w:autoSpaceDN w:val="0"/>
              <w:rPr>
                <w:sz w:val="18"/>
                <w:szCs w:val="18"/>
              </w:rPr>
            </w:pPr>
          </w:p>
        </w:tc>
      </w:tr>
      <w:tr w:rsidR="00FC17ED" w:rsidRPr="00D34D10" w:rsidTr="00633F16">
        <w:tc>
          <w:tcPr>
            <w:tcW w:w="3419"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1826" w:type="dxa"/>
            <w:gridSpan w:val="4"/>
            <w:vMerge/>
            <w:tcBorders>
              <w:left w:val="single" w:sz="4" w:space="0" w:color="auto"/>
              <w:right w:val="single" w:sz="4" w:space="0" w:color="auto"/>
            </w:tcBorders>
          </w:tcPr>
          <w:p w:rsidR="00FC17ED" w:rsidRPr="00D34D10" w:rsidRDefault="00FC17ED" w:rsidP="00633F16">
            <w:pPr>
              <w:rPr>
                <w:color w:val="FF0000"/>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D34D10" w:rsidRDefault="00FC17ED" w:rsidP="00633F16">
            <w:pPr>
              <w:autoSpaceDE w:val="0"/>
              <w:autoSpaceDN w:val="0"/>
              <w:rPr>
                <w:sz w:val="18"/>
                <w:szCs w:val="18"/>
              </w:rPr>
            </w:pPr>
            <w:r w:rsidRPr="00D34D10">
              <w:rPr>
                <w:sz w:val="18"/>
                <w:szCs w:val="18"/>
              </w:rPr>
              <w:t>2025</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D34D10" w:rsidRDefault="00FC17ED" w:rsidP="00633F16">
            <w:pPr>
              <w:snapToGrid w:val="0"/>
              <w:jc w:val="center"/>
              <w:rPr>
                <w:sz w:val="18"/>
                <w:szCs w:val="18"/>
              </w:rPr>
            </w:pPr>
            <w:r w:rsidRPr="00D34D10">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D34D10" w:rsidRDefault="00FC17ED" w:rsidP="00633F16">
            <w:pPr>
              <w:snapToGrid w:val="0"/>
              <w:jc w:val="center"/>
              <w:rPr>
                <w:sz w:val="18"/>
                <w:szCs w:val="18"/>
              </w:rPr>
            </w:pPr>
            <w:r w:rsidRPr="00D34D10">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autoSpaceDE w:val="0"/>
              <w:autoSpaceDN w:val="0"/>
              <w:jc w:val="center"/>
              <w:rPr>
                <w:sz w:val="18"/>
                <w:szCs w:val="18"/>
              </w:rPr>
            </w:pPr>
            <w:r w:rsidRPr="00D34D10">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snapToGrid w:val="0"/>
              <w:jc w:val="center"/>
              <w:rPr>
                <w:sz w:val="18"/>
                <w:szCs w:val="18"/>
              </w:rPr>
            </w:pPr>
            <w:r w:rsidRPr="00D34D10">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snapToGrid w:val="0"/>
              <w:jc w:val="center"/>
              <w:rPr>
                <w:sz w:val="18"/>
                <w:szCs w:val="18"/>
              </w:rPr>
            </w:pPr>
            <w:r w:rsidRPr="00D34D10">
              <w:rPr>
                <w:sz w:val="18"/>
                <w:szCs w:val="18"/>
              </w:rPr>
              <w:t>0</w:t>
            </w:r>
          </w:p>
        </w:tc>
        <w:tc>
          <w:tcPr>
            <w:tcW w:w="1842" w:type="dxa"/>
            <w:gridSpan w:val="3"/>
            <w:tcBorders>
              <w:top w:val="single" w:sz="4" w:space="0" w:color="auto"/>
              <w:left w:val="single" w:sz="4" w:space="0" w:color="auto"/>
              <w:bottom w:val="single" w:sz="4" w:space="0" w:color="auto"/>
              <w:right w:val="single" w:sz="4" w:space="0" w:color="auto"/>
            </w:tcBorders>
          </w:tcPr>
          <w:p w:rsidR="00FC17ED" w:rsidRPr="00D34D10" w:rsidRDefault="00FC17ED" w:rsidP="00633F16">
            <w:pPr>
              <w:autoSpaceDE w:val="0"/>
              <w:autoSpaceDN w:val="0"/>
              <w:jc w:val="center"/>
              <w:rPr>
                <w:sz w:val="18"/>
                <w:szCs w:val="18"/>
              </w:rPr>
            </w:pPr>
            <w:r w:rsidRPr="00D34D10">
              <w:rPr>
                <w:sz w:val="18"/>
                <w:szCs w:val="18"/>
              </w:rPr>
              <w:t>0</w:t>
            </w:r>
          </w:p>
        </w:tc>
        <w:tc>
          <w:tcPr>
            <w:tcW w:w="1418" w:type="dxa"/>
            <w:vMerge/>
            <w:tcBorders>
              <w:left w:val="single" w:sz="4" w:space="0" w:color="auto"/>
              <w:right w:val="single" w:sz="4" w:space="0" w:color="auto"/>
            </w:tcBorders>
          </w:tcPr>
          <w:p w:rsidR="00FC17ED" w:rsidRPr="00D34D10" w:rsidRDefault="00FC17ED" w:rsidP="00633F16">
            <w:pPr>
              <w:autoSpaceDE w:val="0"/>
              <w:autoSpaceDN w:val="0"/>
              <w:rPr>
                <w:sz w:val="18"/>
                <w:szCs w:val="18"/>
              </w:rPr>
            </w:pPr>
          </w:p>
        </w:tc>
      </w:tr>
      <w:tr w:rsidR="00FC17ED" w:rsidRPr="00D34D10" w:rsidTr="00633F16">
        <w:tc>
          <w:tcPr>
            <w:tcW w:w="3419"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1826" w:type="dxa"/>
            <w:gridSpan w:val="4"/>
            <w:vMerge/>
            <w:tcBorders>
              <w:left w:val="single" w:sz="4" w:space="0" w:color="auto"/>
              <w:right w:val="single" w:sz="4" w:space="0" w:color="auto"/>
            </w:tcBorders>
          </w:tcPr>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D34D10" w:rsidRDefault="00FC17ED" w:rsidP="00633F16">
            <w:pPr>
              <w:autoSpaceDE w:val="0"/>
              <w:autoSpaceDN w:val="0"/>
              <w:rPr>
                <w:sz w:val="18"/>
                <w:szCs w:val="18"/>
              </w:rPr>
            </w:pPr>
            <w:r w:rsidRPr="00D34D10">
              <w:rPr>
                <w:sz w:val="18"/>
                <w:szCs w:val="18"/>
              </w:rPr>
              <w:t>2026</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D34D10" w:rsidRDefault="00FC17ED" w:rsidP="00633F16">
            <w:pPr>
              <w:snapToGrid w:val="0"/>
              <w:jc w:val="center"/>
              <w:rPr>
                <w:sz w:val="18"/>
                <w:szCs w:val="18"/>
              </w:rPr>
            </w:pPr>
            <w:r w:rsidRPr="00D34D10">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D34D10" w:rsidRDefault="00FC17ED" w:rsidP="00633F16">
            <w:pPr>
              <w:snapToGrid w:val="0"/>
              <w:jc w:val="center"/>
              <w:rPr>
                <w:sz w:val="18"/>
                <w:szCs w:val="18"/>
              </w:rPr>
            </w:pPr>
            <w:r w:rsidRPr="00D34D10">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autoSpaceDE w:val="0"/>
              <w:autoSpaceDN w:val="0"/>
              <w:jc w:val="center"/>
              <w:rPr>
                <w:sz w:val="18"/>
                <w:szCs w:val="18"/>
              </w:rPr>
            </w:pPr>
            <w:r w:rsidRPr="00D34D10">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snapToGrid w:val="0"/>
              <w:jc w:val="center"/>
              <w:rPr>
                <w:sz w:val="18"/>
                <w:szCs w:val="18"/>
              </w:rPr>
            </w:pPr>
            <w:r w:rsidRPr="00D34D10">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snapToGrid w:val="0"/>
              <w:jc w:val="center"/>
              <w:rPr>
                <w:sz w:val="18"/>
                <w:szCs w:val="18"/>
              </w:rPr>
            </w:pPr>
            <w:r w:rsidRPr="00D34D10">
              <w:rPr>
                <w:sz w:val="18"/>
                <w:szCs w:val="18"/>
              </w:rPr>
              <w:t>0</w:t>
            </w:r>
          </w:p>
        </w:tc>
        <w:tc>
          <w:tcPr>
            <w:tcW w:w="1842" w:type="dxa"/>
            <w:gridSpan w:val="3"/>
            <w:tcBorders>
              <w:top w:val="single" w:sz="4" w:space="0" w:color="auto"/>
              <w:left w:val="single" w:sz="4" w:space="0" w:color="auto"/>
              <w:bottom w:val="single" w:sz="4" w:space="0" w:color="auto"/>
              <w:right w:val="single" w:sz="4" w:space="0" w:color="auto"/>
            </w:tcBorders>
          </w:tcPr>
          <w:p w:rsidR="00FC17ED" w:rsidRPr="00D34D10" w:rsidRDefault="00FC17ED" w:rsidP="00633F16">
            <w:pPr>
              <w:autoSpaceDE w:val="0"/>
              <w:autoSpaceDN w:val="0"/>
              <w:jc w:val="center"/>
              <w:rPr>
                <w:sz w:val="18"/>
                <w:szCs w:val="18"/>
              </w:rPr>
            </w:pPr>
            <w:r w:rsidRPr="00D34D10">
              <w:rPr>
                <w:sz w:val="18"/>
                <w:szCs w:val="18"/>
              </w:rPr>
              <w:t>0</w:t>
            </w:r>
          </w:p>
        </w:tc>
        <w:tc>
          <w:tcPr>
            <w:tcW w:w="1418" w:type="dxa"/>
            <w:vMerge/>
            <w:tcBorders>
              <w:left w:val="single" w:sz="4" w:space="0" w:color="auto"/>
              <w:right w:val="single" w:sz="4" w:space="0" w:color="auto"/>
            </w:tcBorders>
          </w:tcPr>
          <w:p w:rsidR="00FC17ED" w:rsidRPr="00D34D10" w:rsidRDefault="00FC17ED" w:rsidP="00633F16">
            <w:pPr>
              <w:autoSpaceDE w:val="0"/>
              <w:autoSpaceDN w:val="0"/>
              <w:rPr>
                <w:sz w:val="18"/>
                <w:szCs w:val="18"/>
              </w:rPr>
            </w:pPr>
          </w:p>
        </w:tc>
      </w:tr>
      <w:tr w:rsidR="00FC17ED" w:rsidRPr="00D34D10" w:rsidTr="00633F16">
        <w:tc>
          <w:tcPr>
            <w:tcW w:w="3419" w:type="dxa"/>
            <w:gridSpan w:val="4"/>
            <w:vMerge/>
            <w:tcBorders>
              <w:left w:val="single" w:sz="4" w:space="0" w:color="auto"/>
              <w:bottom w:val="single" w:sz="4" w:space="0" w:color="auto"/>
              <w:right w:val="single" w:sz="4" w:space="0" w:color="auto"/>
            </w:tcBorders>
          </w:tcPr>
          <w:p w:rsidR="00FC17ED" w:rsidRPr="00D34D10" w:rsidRDefault="00FC17ED" w:rsidP="00633F16">
            <w:pPr>
              <w:rPr>
                <w:sz w:val="18"/>
                <w:szCs w:val="18"/>
              </w:rPr>
            </w:pPr>
          </w:p>
        </w:tc>
        <w:tc>
          <w:tcPr>
            <w:tcW w:w="1826" w:type="dxa"/>
            <w:gridSpan w:val="4"/>
            <w:vMerge/>
            <w:tcBorders>
              <w:left w:val="single" w:sz="4" w:space="0" w:color="auto"/>
              <w:bottom w:val="single" w:sz="4" w:space="0" w:color="auto"/>
              <w:right w:val="single" w:sz="4" w:space="0" w:color="auto"/>
            </w:tcBorders>
          </w:tcPr>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D34D10" w:rsidRDefault="00FC17ED" w:rsidP="00633F16">
            <w:pPr>
              <w:autoSpaceDE w:val="0"/>
              <w:autoSpaceDN w:val="0"/>
              <w:rPr>
                <w:sz w:val="18"/>
                <w:szCs w:val="18"/>
              </w:rPr>
            </w:pPr>
            <w:r w:rsidRPr="00D34D10">
              <w:rPr>
                <w:sz w:val="18"/>
                <w:szCs w:val="18"/>
              </w:rPr>
              <w:t>2027</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D34D10" w:rsidRDefault="00FC17ED" w:rsidP="00633F16">
            <w:pPr>
              <w:snapToGrid w:val="0"/>
              <w:jc w:val="center"/>
              <w:rPr>
                <w:sz w:val="18"/>
                <w:szCs w:val="18"/>
              </w:rPr>
            </w:pPr>
            <w:r w:rsidRPr="00D34D10">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D34D10" w:rsidRDefault="00FC17ED" w:rsidP="00633F16">
            <w:pPr>
              <w:snapToGrid w:val="0"/>
              <w:jc w:val="center"/>
              <w:rPr>
                <w:sz w:val="18"/>
                <w:szCs w:val="18"/>
              </w:rPr>
            </w:pPr>
            <w:r w:rsidRPr="00D34D10">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autoSpaceDE w:val="0"/>
              <w:autoSpaceDN w:val="0"/>
              <w:jc w:val="center"/>
              <w:rPr>
                <w:sz w:val="18"/>
                <w:szCs w:val="18"/>
              </w:rPr>
            </w:pPr>
            <w:r w:rsidRPr="00D34D10">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snapToGrid w:val="0"/>
              <w:jc w:val="center"/>
              <w:rPr>
                <w:sz w:val="18"/>
                <w:szCs w:val="18"/>
              </w:rPr>
            </w:pPr>
            <w:r w:rsidRPr="00D34D10">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snapToGrid w:val="0"/>
              <w:jc w:val="center"/>
              <w:rPr>
                <w:sz w:val="18"/>
                <w:szCs w:val="18"/>
              </w:rPr>
            </w:pPr>
            <w:r w:rsidRPr="00D34D10">
              <w:rPr>
                <w:sz w:val="18"/>
                <w:szCs w:val="18"/>
              </w:rPr>
              <w:t>0</w:t>
            </w:r>
          </w:p>
        </w:tc>
        <w:tc>
          <w:tcPr>
            <w:tcW w:w="1842" w:type="dxa"/>
            <w:gridSpan w:val="3"/>
            <w:tcBorders>
              <w:top w:val="single" w:sz="4" w:space="0" w:color="auto"/>
              <w:left w:val="single" w:sz="4" w:space="0" w:color="auto"/>
              <w:bottom w:val="single" w:sz="4" w:space="0" w:color="auto"/>
              <w:right w:val="single" w:sz="4" w:space="0" w:color="auto"/>
            </w:tcBorders>
          </w:tcPr>
          <w:p w:rsidR="00FC17ED" w:rsidRPr="00D34D10" w:rsidRDefault="00FC17ED" w:rsidP="00633F16">
            <w:pPr>
              <w:autoSpaceDE w:val="0"/>
              <w:autoSpaceDN w:val="0"/>
              <w:jc w:val="center"/>
              <w:rPr>
                <w:sz w:val="18"/>
                <w:szCs w:val="18"/>
              </w:rPr>
            </w:pPr>
            <w:r w:rsidRPr="00D34D10">
              <w:rPr>
                <w:sz w:val="18"/>
                <w:szCs w:val="18"/>
              </w:rPr>
              <w:t>0</w:t>
            </w:r>
          </w:p>
        </w:tc>
        <w:tc>
          <w:tcPr>
            <w:tcW w:w="1418" w:type="dxa"/>
            <w:vMerge/>
            <w:tcBorders>
              <w:left w:val="single" w:sz="4" w:space="0" w:color="auto"/>
              <w:bottom w:val="single" w:sz="4" w:space="0" w:color="auto"/>
              <w:right w:val="single" w:sz="4" w:space="0" w:color="auto"/>
            </w:tcBorders>
          </w:tcPr>
          <w:p w:rsidR="00FC17ED" w:rsidRPr="00D34D10" w:rsidRDefault="00FC17ED" w:rsidP="00633F16">
            <w:pPr>
              <w:autoSpaceDE w:val="0"/>
              <w:autoSpaceDN w:val="0"/>
              <w:rPr>
                <w:sz w:val="18"/>
                <w:szCs w:val="18"/>
              </w:rPr>
            </w:pPr>
          </w:p>
        </w:tc>
      </w:tr>
      <w:tr w:rsidR="00FC17ED" w:rsidRPr="00D34D10" w:rsidTr="00633F16">
        <w:tc>
          <w:tcPr>
            <w:tcW w:w="15593" w:type="dxa"/>
            <w:gridSpan w:val="21"/>
            <w:tcBorders>
              <w:top w:val="single" w:sz="4" w:space="0" w:color="auto"/>
              <w:left w:val="single" w:sz="4" w:space="0" w:color="auto"/>
              <w:bottom w:val="single" w:sz="4" w:space="0" w:color="auto"/>
              <w:right w:val="single" w:sz="4" w:space="0" w:color="auto"/>
            </w:tcBorders>
          </w:tcPr>
          <w:p w:rsidR="00FC17ED" w:rsidRPr="00E22AB7" w:rsidRDefault="00FC17ED" w:rsidP="00633F16">
            <w:pPr>
              <w:autoSpaceDE w:val="0"/>
              <w:autoSpaceDN w:val="0"/>
              <w:jc w:val="center"/>
              <w:rPr>
                <w:b/>
                <w:sz w:val="18"/>
                <w:szCs w:val="18"/>
              </w:rPr>
            </w:pPr>
          </w:p>
          <w:p w:rsidR="00FC17ED" w:rsidRPr="00E22AB7" w:rsidRDefault="00FC17ED" w:rsidP="00633F16">
            <w:pPr>
              <w:autoSpaceDE w:val="0"/>
              <w:autoSpaceDN w:val="0"/>
              <w:jc w:val="center"/>
              <w:rPr>
                <w:b/>
                <w:sz w:val="18"/>
                <w:szCs w:val="18"/>
              </w:rPr>
            </w:pPr>
          </w:p>
          <w:p w:rsidR="00FC17ED" w:rsidRPr="00E22AB7" w:rsidRDefault="00FC17ED" w:rsidP="00633F16">
            <w:pPr>
              <w:autoSpaceDE w:val="0"/>
              <w:autoSpaceDN w:val="0"/>
              <w:jc w:val="center"/>
              <w:rPr>
                <w:b/>
                <w:sz w:val="18"/>
                <w:szCs w:val="18"/>
              </w:rPr>
            </w:pPr>
          </w:p>
          <w:p w:rsidR="00FC17ED" w:rsidRPr="00E22AB7" w:rsidRDefault="00FC17ED" w:rsidP="00633F16">
            <w:pPr>
              <w:autoSpaceDE w:val="0"/>
              <w:autoSpaceDN w:val="0"/>
              <w:jc w:val="center"/>
              <w:rPr>
                <w:b/>
                <w:sz w:val="18"/>
                <w:szCs w:val="18"/>
              </w:rPr>
            </w:pPr>
          </w:p>
          <w:p w:rsidR="00FC17ED" w:rsidRPr="00E22AB7" w:rsidRDefault="00FC17ED" w:rsidP="00633F16">
            <w:pPr>
              <w:autoSpaceDE w:val="0"/>
              <w:autoSpaceDN w:val="0"/>
              <w:jc w:val="center"/>
              <w:rPr>
                <w:b/>
                <w:sz w:val="18"/>
                <w:szCs w:val="18"/>
              </w:rPr>
            </w:pPr>
            <w:r w:rsidRPr="00E22AB7">
              <w:rPr>
                <w:b/>
                <w:sz w:val="18"/>
                <w:szCs w:val="18"/>
              </w:rPr>
              <w:t>Всего по муниципальной программе:</w:t>
            </w:r>
          </w:p>
        </w:tc>
      </w:tr>
      <w:tr w:rsidR="00FC17ED" w:rsidRPr="00D34D10" w:rsidTr="00633F16">
        <w:tc>
          <w:tcPr>
            <w:tcW w:w="5245" w:type="dxa"/>
            <w:gridSpan w:val="8"/>
            <w:vMerge w:val="restart"/>
            <w:tcBorders>
              <w:top w:val="single" w:sz="4" w:space="0" w:color="auto"/>
              <w:left w:val="single" w:sz="4" w:space="0" w:color="auto"/>
              <w:right w:val="single" w:sz="4" w:space="0" w:color="auto"/>
            </w:tcBorders>
          </w:tcPr>
          <w:p w:rsidR="00FC17ED" w:rsidRPr="00D34D10" w:rsidRDefault="00FC17ED" w:rsidP="00633F16">
            <w:pPr>
              <w:autoSpaceDE w:val="0"/>
              <w:autoSpaceDN w:val="0"/>
              <w:jc w:val="center"/>
              <w:rPr>
                <w:sz w:val="18"/>
                <w:szCs w:val="18"/>
              </w:rPr>
            </w:pPr>
            <w:r w:rsidRPr="00D34D10">
              <w:rPr>
                <w:sz w:val="18"/>
                <w:szCs w:val="18"/>
              </w:rPr>
              <w:lastRenderedPageBreak/>
              <w:t>Всего по муниципальной программе:</w:t>
            </w:r>
          </w:p>
          <w:p w:rsidR="00FC17ED" w:rsidRPr="00D34D10" w:rsidRDefault="00FC17ED" w:rsidP="00633F16">
            <w:pPr>
              <w:autoSpaceDE w:val="0"/>
              <w:autoSpaceDN w:val="0"/>
              <w:rPr>
                <w:sz w:val="18"/>
                <w:szCs w:val="18"/>
              </w:rPr>
            </w:pPr>
            <w:r w:rsidRPr="00D34D10">
              <w:rPr>
                <w:b/>
                <w:bCs/>
                <w:sz w:val="18"/>
                <w:szCs w:val="18"/>
              </w:rPr>
              <w:t>«Развитие территорий, социальной и инженерной инфраструктуры, обеспечение транспортных услуг  Камешкирского  района Пензенской области»</w:t>
            </w:r>
          </w:p>
        </w:tc>
        <w:tc>
          <w:tcPr>
            <w:tcW w:w="863" w:type="dxa"/>
            <w:gridSpan w:val="2"/>
            <w:tcBorders>
              <w:top w:val="single" w:sz="4" w:space="0" w:color="auto"/>
              <w:left w:val="single" w:sz="4" w:space="0" w:color="auto"/>
              <w:bottom w:val="single" w:sz="4" w:space="0" w:color="auto"/>
              <w:right w:val="single" w:sz="4" w:space="0" w:color="auto"/>
            </w:tcBorders>
          </w:tcPr>
          <w:p w:rsidR="00FC17ED" w:rsidRPr="00D34D10" w:rsidRDefault="00FC17ED" w:rsidP="00633F16">
            <w:pPr>
              <w:rPr>
                <w:b/>
                <w:sz w:val="18"/>
                <w:szCs w:val="18"/>
              </w:rPr>
            </w:pPr>
            <w:r w:rsidRPr="00D34D10">
              <w:rPr>
                <w:b/>
                <w:sz w:val="18"/>
                <w:szCs w:val="18"/>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5238CD" w:rsidRDefault="00FC17ED" w:rsidP="00633F16">
            <w:pPr>
              <w:rPr>
                <w:b/>
                <w:sz w:val="18"/>
                <w:szCs w:val="18"/>
              </w:rPr>
            </w:pPr>
            <w:r>
              <w:rPr>
                <w:b/>
                <w:sz w:val="18"/>
                <w:szCs w:val="18"/>
              </w:rPr>
              <w:t>622 786,357</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5238CD" w:rsidRDefault="00FC17ED" w:rsidP="00633F16">
            <w:pPr>
              <w:rPr>
                <w:b/>
                <w:sz w:val="18"/>
                <w:szCs w:val="18"/>
              </w:rPr>
            </w:pPr>
            <w:r>
              <w:rPr>
                <w:b/>
                <w:sz w:val="18"/>
                <w:szCs w:val="18"/>
              </w:rPr>
              <w:t>87 082,996</w:t>
            </w:r>
          </w:p>
        </w:tc>
        <w:tc>
          <w:tcPr>
            <w:tcW w:w="1361" w:type="dxa"/>
            <w:tcBorders>
              <w:top w:val="single" w:sz="4" w:space="0" w:color="auto"/>
              <w:left w:val="single" w:sz="4" w:space="0" w:color="auto"/>
              <w:bottom w:val="single" w:sz="4" w:space="0" w:color="auto"/>
              <w:right w:val="single" w:sz="4" w:space="0" w:color="auto"/>
            </w:tcBorders>
          </w:tcPr>
          <w:p w:rsidR="00FC17ED" w:rsidRPr="005238CD" w:rsidRDefault="00FC17ED" w:rsidP="00633F16">
            <w:pPr>
              <w:rPr>
                <w:b/>
                <w:sz w:val="18"/>
                <w:szCs w:val="18"/>
              </w:rPr>
            </w:pPr>
            <w:r>
              <w:rPr>
                <w:b/>
                <w:sz w:val="18"/>
                <w:szCs w:val="18"/>
              </w:rPr>
              <w:t>535</w:t>
            </w:r>
            <w:r w:rsidRPr="005238CD">
              <w:rPr>
                <w:b/>
                <w:sz w:val="18"/>
                <w:szCs w:val="18"/>
              </w:rPr>
              <w:t> 703,361</w:t>
            </w:r>
          </w:p>
        </w:tc>
        <w:tc>
          <w:tcPr>
            <w:tcW w:w="1247"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rPr>
                <w:sz w:val="18"/>
                <w:szCs w:val="18"/>
              </w:rPr>
            </w:pPr>
            <w:r w:rsidRPr="00D34D10">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rPr>
                <w:sz w:val="18"/>
                <w:szCs w:val="18"/>
              </w:rPr>
            </w:pPr>
            <w:r w:rsidRPr="00D34D10">
              <w:rPr>
                <w:sz w:val="18"/>
                <w:szCs w:val="18"/>
              </w:rPr>
              <w:t>0</w:t>
            </w:r>
          </w:p>
        </w:tc>
        <w:tc>
          <w:tcPr>
            <w:tcW w:w="1780" w:type="dxa"/>
            <w:gridSpan w:val="2"/>
            <w:tcBorders>
              <w:top w:val="single" w:sz="4" w:space="0" w:color="auto"/>
              <w:left w:val="single" w:sz="4" w:space="0" w:color="auto"/>
              <w:bottom w:val="single" w:sz="4" w:space="0" w:color="auto"/>
              <w:right w:val="single" w:sz="4" w:space="0" w:color="auto"/>
            </w:tcBorders>
          </w:tcPr>
          <w:p w:rsidR="00FC17ED" w:rsidRPr="00D34D10" w:rsidRDefault="00FC17ED" w:rsidP="00633F16">
            <w:pPr>
              <w:rPr>
                <w:sz w:val="18"/>
                <w:szCs w:val="18"/>
              </w:rPr>
            </w:pPr>
          </w:p>
        </w:tc>
        <w:tc>
          <w:tcPr>
            <w:tcW w:w="1480" w:type="dxa"/>
            <w:gridSpan w:val="2"/>
            <w:vMerge w:val="restart"/>
            <w:tcBorders>
              <w:top w:val="single" w:sz="4" w:space="0" w:color="auto"/>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5245" w:type="dxa"/>
            <w:gridSpan w:val="8"/>
            <w:vMerge/>
            <w:tcBorders>
              <w:left w:val="single" w:sz="4" w:space="0" w:color="auto"/>
              <w:right w:val="single" w:sz="4" w:space="0" w:color="auto"/>
            </w:tcBorders>
          </w:tcPr>
          <w:p w:rsidR="00FC17ED" w:rsidRPr="00D34D10" w:rsidRDefault="00FC17ED" w:rsidP="00633F16">
            <w:pPr>
              <w:autoSpaceDE w:val="0"/>
              <w:autoSpaceDN w:val="0"/>
              <w:jc w:val="cente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D34D10" w:rsidRDefault="00FC17ED" w:rsidP="00633F16">
            <w:pPr>
              <w:rPr>
                <w:sz w:val="18"/>
                <w:szCs w:val="18"/>
              </w:rPr>
            </w:pPr>
            <w:r w:rsidRPr="00D34D10">
              <w:rPr>
                <w:sz w:val="18"/>
                <w:szCs w:val="18"/>
              </w:rPr>
              <w:t>2016г</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3F34D6" w:rsidRDefault="00FC17ED" w:rsidP="00633F16">
            <w:pPr>
              <w:rPr>
                <w:sz w:val="18"/>
                <w:szCs w:val="18"/>
              </w:rPr>
            </w:pPr>
            <w:r w:rsidRPr="003F34D6">
              <w:rPr>
                <w:sz w:val="18"/>
                <w:szCs w:val="18"/>
              </w:rPr>
              <w:t>5 630,722</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3F34D6" w:rsidRDefault="00FC17ED" w:rsidP="00633F16">
            <w:pPr>
              <w:rPr>
                <w:sz w:val="18"/>
                <w:szCs w:val="18"/>
              </w:rPr>
            </w:pPr>
            <w:r w:rsidRPr="003F34D6">
              <w:rPr>
                <w:sz w:val="18"/>
                <w:szCs w:val="18"/>
              </w:rPr>
              <w:t>2 630,722</w:t>
            </w:r>
          </w:p>
        </w:tc>
        <w:tc>
          <w:tcPr>
            <w:tcW w:w="1361" w:type="dxa"/>
            <w:tcBorders>
              <w:top w:val="single" w:sz="4" w:space="0" w:color="auto"/>
              <w:left w:val="single" w:sz="4" w:space="0" w:color="auto"/>
              <w:bottom w:val="single" w:sz="4" w:space="0" w:color="auto"/>
              <w:right w:val="single" w:sz="4" w:space="0" w:color="auto"/>
            </w:tcBorders>
          </w:tcPr>
          <w:p w:rsidR="00FC17ED" w:rsidRPr="003F34D6" w:rsidRDefault="00FC17ED" w:rsidP="00633F16">
            <w:pPr>
              <w:rPr>
                <w:sz w:val="18"/>
                <w:szCs w:val="18"/>
              </w:rPr>
            </w:pPr>
            <w:r w:rsidRPr="003F34D6">
              <w:rPr>
                <w:sz w:val="18"/>
                <w:szCs w:val="18"/>
              </w:rPr>
              <w:t>3 000,0</w:t>
            </w:r>
          </w:p>
        </w:tc>
        <w:tc>
          <w:tcPr>
            <w:tcW w:w="1247"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rPr>
                <w:sz w:val="18"/>
                <w:szCs w:val="18"/>
              </w:rPr>
            </w:pPr>
            <w:r w:rsidRPr="00D34D10">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rPr>
                <w:sz w:val="18"/>
                <w:szCs w:val="18"/>
              </w:rPr>
            </w:pPr>
            <w:r w:rsidRPr="00D34D10">
              <w:rPr>
                <w:sz w:val="18"/>
                <w:szCs w:val="18"/>
              </w:rPr>
              <w:t>0</w:t>
            </w:r>
          </w:p>
        </w:tc>
        <w:tc>
          <w:tcPr>
            <w:tcW w:w="1780" w:type="dxa"/>
            <w:gridSpan w:val="2"/>
            <w:tcBorders>
              <w:top w:val="single" w:sz="4" w:space="0" w:color="auto"/>
              <w:left w:val="single" w:sz="4" w:space="0" w:color="auto"/>
              <w:bottom w:val="single" w:sz="4" w:space="0" w:color="auto"/>
              <w:right w:val="single" w:sz="4" w:space="0" w:color="auto"/>
            </w:tcBorders>
          </w:tcPr>
          <w:p w:rsidR="00FC17ED" w:rsidRPr="00D34D10" w:rsidRDefault="00FC17ED" w:rsidP="00633F16">
            <w:pPr>
              <w:rPr>
                <w:sz w:val="18"/>
                <w:szCs w:val="18"/>
              </w:rPr>
            </w:pPr>
          </w:p>
        </w:tc>
        <w:tc>
          <w:tcPr>
            <w:tcW w:w="1480" w:type="dxa"/>
            <w:gridSpan w:val="2"/>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5245" w:type="dxa"/>
            <w:gridSpan w:val="8"/>
            <w:vMerge/>
            <w:tcBorders>
              <w:left w:val="single" w:sz="4" w:space="0" w:color="auto"/>
              <w:right w:val="single" w:sz="4" w:space="0" w:color="auto"/>
            </w:tcBorders>
          </w:tcPr>
          <w:p w:rsidR="00FC17ED" w:rsidRPr="00D34D10" w:rsidRDefault="00FC17ED" w:rsidP="00633F16">
            <w:pPr>
              <w:autoSpaceDE w:val="0"/>
              <w:autoSpaceDN w:val="0"/>
              <w:jc w:val="cente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D34D10" w:rsidRDefault="00FC17ED" w:rsidP="00633F16">
            <w:pPr>
              <w:rPr>
                <w:sz w:val="18"/>
                <w:szCs w:val="18"/>
              </w:rPr>
            </w:pPr>
            <w:r w:rsidRPr="00D34D10">
              <w:rPr>
                <w:sz w:val="18"/>
                <w:szCs w:val="18"/>
              </w:rPr>
              <w:t>2017г</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3F34D6" w:rsidRDefault="00FC17ED" w:rsidP="00633F16">
            <w:pPr>
              <w:rPr>
                <w:sz w:val="18"/>
                <w:szCs w:val="18"/>
              </w:rPr>
            </w:pPr>
            <w:r w:rsidRPr="003F34D6">
              <w:rPr>
                <w:sz w:val="18"/>
                <w:szCs w:val="18"/>
              </w:rPr>
              <w:t>12 309,315</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3F34D6" w:rsidRDefault="00FC17ED" w:rsidP="00633F16">
            <w:pPr>
              <w:rPr>
                <w:sz w:val="18"/>
                <w:szCs w:val="18"/>
              </w:rPr>
            </w:pPr>
            <w:r w:rsidRPr="003F34D6">
              <w:rPr>
                <w:sz w:val="18"/>
                <w:szCs w:val="18"/>
              </w:rPr>
              <w:t>5 228,804</w:t>
            </w:r>
          </w:p>
        </w:tc>
        <w:tc>
          <w:tcPr>
            <w:tcW w:w="1361" w:type="dxa"/>
            <w:tcBorders>
              <w:top w:val="single" w:sz="4" w:space="0" w:color="auto"/>
              <w:left w:val="single" w:sz="4" w:space="0" w:color="auto"/>
              <w:bottom w:val="single" w:sz="4" w:space="0" w:color="auto"/>
              <w:right w:val="single" w:sz="4" w:space="0" w:color="auto"/>
            </w:tcBorders>
          </w:tcPr>
          <w:p w:rsidR="00FC17ED" w:rsidRPr="003F34D6" w:rsidRDefault="00FC17ED" w:rsidP="00633F16">
            <w:pPr>
              <w:rPr>
                <w:sz w:val="18"/>
                <w:szCs w:val="18"/>
              </w:rPr>
            </w:pPr>
            <w:r w:rsidRPr="003F34D6">
              <w:rPr>
                <w:sz w:val="18"/>
                <w:szCs w:val="18"/>
              </w:rPr>
              <w:t>7 080,511</w:t>
            </w:r>
          </w:p>
        </w:tc>
        <w:tc>
          <w:tcPr>
            <w:tcW w:w="1247"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rPr>
                <w:sz w:val="18"/>
                <w:szCs w:val="18"/>
              </w:rPr>
            </w:pPr>
            <w:r w:rsidRPr="00D34D10">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rPr>
                <w:sz w:val="18"/>
                <w:szCs w:val="18"/>
              </w:rPr>
            </w:pPr>
            <w:r w:rsidRPr="00D34D10">
              <w:rPr>
                <w:sz w:val="18"/>
                <w:szCs w:val="18"/>
              </w:rPr>
              <w:t>0</w:t>
            </w:r>
          </w:p>
        </w:tc>
        <w:tc>
          <w:tcPr>
            <w:tcW w:w="1780" w:type="dxa"/>
            <w:gridSpan w:val="2"/>
            <w:tcBorders>
              <w:top w:val="single" w:sz="4" w:space="0" w:color="auto"/>
              <w:left w:val="single" w:sz="4" w:space="0" w:color="auto"/>
              <w:bottom w:val="single" w:sz="4" w:space="0" w:color="auto"/>
              <w:right w:val="single" w:sz="4" w:space="0" w:color="auto"/>
            </w:tcBorders>
          </w:tcPr>
          <w:p w:rsidR="00FC17ED" w:rsidRPr="00D34D10" w:rsidRDefault="00FC17ED" w:rsidP="00633F16">
            <w:pPr>
              <w:rPr>
                <w:sz w:val="18"/>
                <w:szCs w:val="18"/>
              </w:rPr>
            </w:pPr>
          </w:p>
        </w:tc>
        <w:tc>
          <w:tcPr>
            <w:tcW w:w="1480" w:type="dxa"/>
            <w:gridSpan w:val="2"/>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5245" w:type="dxa"/>
            <w:gridSpan w:val="8"/>
            <w:vMerge/>
            <w:tcBorders>
              <w:left w:val="single" w:sz="4" w:space="0" w:color="auto"/>
              <w:right w:val="single" w:sz="4" w:space="0" w:color="auto"/>
            </w:tcBorders>
          </w:tcPr>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D34D10" w:rsidRDefault="00FC17ED" w:rsidP="00633F16">
            <w:pPr>
              <w:rPr>
                <w:sz w:val="18"/>
                <w:szCs w:val="18"/>
              </w:rPr>
            </w:pPr>
            <w:r w:rsidRPr="00D34D10">
              <w:rPr>
                <w:sz w:val="18"/>
                <w:szCs w:val="18"/>
              </w:rPr>
              <w:t>2018</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3F34D6" w:rsidRDefault="00FC17ED" w:rsidP="00633F16">
            <w:pPr>
              <w:rPr>
                <w:sz w:val="18"/>
                <w:szCs w:val="18"/>
              </w:rPr>
            </w:pPr>
            <w:r w:rsidRPr="003F34D6">
              <w:rPr>
                <w:sz w:val="18"/>
                <w:szCs w:val="18"/>
              </w:rPr>
              <w:t>27 111,005</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3F34D6" w:rsidRDefault="00FC17ED" w:rsidP="00633F16">
            <w:pPr>
              <w:rPr>
                <w:sz w:val="18"/>
                <w:szCs w:val="18"/>
              </w:rPr>
            </w:pPr>
            <w:r w:rsidRPr="003F34D6">
              <w:rPr>
                <w:sz w:val="18"/>
                <w:szCs w:val="18"/>
              </w:rPr>
              <w:t>4 237,465</w:t>
            </w:r>
          </w:p>
        </w:tc>
        <w:tc>
          <w:tcPr>
            <w:tcW w:w="1361" w:type="dxa"/>
            <w:tcBorders>
              <w:top w:val="single" w:sz="4" w:space="0" w:color="auto"/>
              <w:left w:val="single" w:sz="4" w:space="0" w:color="auto"/>
              <w:bottom w:val="single" w:sz="4" w:space="0" w:color="auto"/>
              <w:right w:val="single" w:sz="4" w:space="0" w:color="auto"/>
            </w:tcBorders>
          </w:tcPr>
          <w:p w:rsidR="00FC17ED" w:rsidRPr="003F34D6" w:rsidRDefault="00FC17ED" w:rsidP="00633F16">
            <w:pPr>
              <w:rPr>
                <w:sz w:val="18"/>
                <w:szCs w:val="18"/>
              </w:rPr>
            </w:pPr>
            <w:r w:rsidRPr="003F34D6">
              <w:rPr>
                <w:sz w:val="18"/>
                <w:szCs w:val="18"/>
              </w:rPr>
              <w:t>22 873,540</w:t>
            </w:r>
          </w:p>
        </w:tc>
        <w:tc>
          <w:tcPr>
            <w:tcW w:w="1247"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rPr>
                <w:sz w:val="18"/>
                <w:szCs w:val="18"/>
              </w:rPr>
            </w:pPr>
            <w:r w:rsidRPr="00D34D10">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rPr>
                <w:sz w:val="18"/>
                <w:szCs w:val="18"/>
              </w:rPr>
            </w:pPr>
            <w:r w:rsidRPr="00D34D10">
              <w:rPr>
                <w:sz w:val="18"/>
                <w:szCs w:val="18"/>
              </w:rPr>
              <w:t>0</w:t>
            </w:r>
          </w:p>
        </w:tc>
        <w:tc>
          <w:tcPr>
            <w:tcW w:w="1780" w:type="dxa"/>
            <w:gridSpan w:val="2"/>
            <w:tcBorders>
              <w:top w:val="single" w:sz="4" w:space="0" w:color="auto"/>
              <w:left w:val="single" w:sz="4" w:space="0" w:color="auto"/>
              <w:bottom w:val="single" w:sz="4" w:space="0" w:color="auto"/>
              <w:right w:val="single" w:sz="4" w:space="0" w:color="auto"/>
            </w:tcBorders>
          </w:tcPr>
          <w:p w:rsidR="00FC17ED" w:rsidRPr="00D34D10" w:rsidRDefault="00FC17ED" w:rsidP="00633F16">
            <w:pPr>
              <w:rPr>
                <w:sz w:val="18"/>
                <w:szCs w:val="18"/>
              </w:rPr>
            </w:pPr>
          </w:p>
        </w:tc>
        <w:tc>
          <w:tcPr>
            <w:tcW w:w="1480" w:type="dxa"/>
            <w:gridSpan w:val="2"/>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5245" w:type="dxa"/>
            <w:gridSpan w:val="8"/>
            <w:vMerge/>
            <w:tcBorders>
              <w:left w:val="single" w:sz="4" w:space="0" w:color="auto"/>
              <w:right w:val="single" w:sz="4" w:space="0" w:color="auto"/>
            </w:tcBorders>
          </w:tcPr>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D34D10" w:rsidRDefault="00FC17ED" w:rsidP="00633F16">
            <w:pPr>
              <w:rPr>
                <w:sz w:val="18"/>
                <w:szCs w:val="18"/>
              </w:rPr>
            </w:pPr>
            <w:r w:rsidRPr="00D34D10">
              <w:rPr>
                <w:sz w:val="18"/>
                <w:szCs w:val="18"/>
              </w:rPr>
              <w:t>2019</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3F34D6" w:rsidRDefault="00FC17ED" w:rsidP="00633F16">
            <w:pPr>
              <w:rPr>
                <w:sz w:val="18"/>
                <w:szCs w:val="18"/>
              </w:rPr>
            </w:pPr>
            <w:r w:rsidRPr="003F34D6">
              <w:rPr>
                <w:sz w:val="18"/>
                <w:szCs w:val="18"/>
              </w:rPr>
              <w:t>27 484,343</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3F34D6" w:rsidRDefault="00FC17ED" w:rsidP="00633F16">
            <w:pPr>
              <w:rPr>
                <w:sz w:val="18"/>
                <w:szCs w:val="18"/>
              </w:rPr>
            </w:pPr>
            <w:r w:rsidRPr="003F34D6">
              <w:rPr>
                <w:sz w:val="18"/>
                <w:szCs w:val="18"/>
              </w:rPr>
              <w:t>7 200,733</w:t>
            </w:r>
          </w:p>
        </w:tc>
        <w:tc>
          <w:tcPr>
            <w:tcW w:w="1361" w:type="dxa"/>
            <w:tcBorders>
              <w:top w:val="single" w:sz="4" w:space="0" w:color="auto"/>
              <w:left w:val="single" w:sz="4" w:space="0" w:color="auto"/>
              <w:bottom w:val="single" w:sz="4" w:space="0" w:color="auto"/>
              <w:right w:val="single" w:sz="4" w:space="0" w:color="auto"/>
            </w:tcBorders>
          </w:tcPr>
          <w:p w:rsidR="00FC17ED" w:rsidRPr="003F34D6" w:rsidRDefault="00FC17ED" w:rsidP="00633F16">
            <w:pPr>
              <w:rPr>
                <w:sz w:val="18"/>
                <w:szCs w:val="18"/>
              </w:rPr>
            </w:pPr>
            <w:r w:rsidRPr="003F34D6">
              <w:rPr>
                <w:sz w:val="18"/>
                <w:szCs w:val="18"/>
              </w:rPr>
              <w:t>20 283,61</w:t>
            </w:r>
          </w:p>
        </w:tc>
        <w:tc>
          <w:tcPr>
            <w:tcW w:w="1247"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rPr>
                <w:sz w:val="18"/>
                <w:szCs w:val="18"/>
              </w:rPr>
            </w:pPr>
            <w:r w:rsidRPr="00D34D10">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rPr>
                <w:sz w:val="18"/>
                <w:szCs w:val="18"/>
              </w:rPr>
            </w:pPr>
            <w:r w:rsidRPr="00D34D10">
              <w:rPr>
                <w:sz w:val="18"/>
                <w:szCs w:val="18"/>
              </w:rPr>
              <w:t>0</w:t>
            </w:r>
          </w:p>
        </w:tc>
        <w:tc>
          <w:tcPr>
            <w:tcW w:w="1780" w:type="dxa"/>
            <w:gridSpan w:val="2"/>
            <w:tcBorders>
              <w:top w:val="single" w:sz="4" w:space="0" w:color="auto"/>
              <w:left w:val="single" w:sz="4" w:space="0" w:color="auto"/>
              <w:bottom w:val="single" w:sz="4" w:space="0" w:color="auto"/>
              <w:right w:val="single" w:sz="4" w:space="0" w:color="auto"/>
            </w:tcBorders>
          </w:tcPr>
          <w:p w:rsidR="00FC17ED" w:rsidRPr="00D34D10" w:rsidRDefault="00FC17ED" w:rsidP="00633F16">
            <w:pPr>
              <w:rPr>
                <w:sz w:val="18"/>
                <w:szCs w:val="18"/>
              </w:rPr>
            </w:pPr>
          </w:p>
        </w:tc>
        <w:tc>
          <w:tcPr>
            <w:tcW w:w="1480" w:type="dxa"/>
            <w:gridSpan w:val="2"/>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5245" w:type="dxa"/>
            <w:gridSpan w:val="8"/>
            <w:vMerge/>
            <w:tcBorders>
              <w:left w:val="single" w:sz="4" w:space="0" w:color="auto"/>
              <w:right w:val="single" w:sz="4" w:space="0" w:color="auto"/>
            </w:tcBorders>
          </w:tcPr>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D34D10" w:rsidRDefault="00FC17ED" w:rsidP="00633F16">
            <w:pPr>
              <w:rPr>
                <w:sz w:val="18"/>
                <w:szCs w:val="18"/>
              </w:rPr>
            </w:pPr>
            <w:r w:rsidRPr="00D34D10">
              <w:rPr>
                <w:sz w:val="18"/>
                <w:szCs w:val="18"/>
              </w:rPr>
              <w:t>2020</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3F34D6" w:rsidRDefault="00FC17ED" w:rsidP="00633F16">
            <w:pPr>
              <w:rPr>
                <w:sz w:val="18"/>
                <w:szCs w:val="18"/>
              </w:rPr>
            </w:pPr>
            <w:r w:rsidRPr="003F34D6">
              <w:rPr>
                <w:sz w:val="18"/>
                <w:szCs w:val="18"/>
              </w:rPr>
              <w:t>30 883,208</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3F34D6" w:rsidRDefault="00FC17ED" w:rsidP="00633F16">
            <w:pPr>
              <w:rPr>
                <w:sz w:val="18"/>
                <w:szCs w:val="18"/>
              </w:rPr>
            </w:pPr>
            <w:r w:rsidRPr="003F34D6">
              <w:rPr>
                <w:sz w:val="18"/>
                <w:szCs w:val="18"/>
              </w:rPr>
              <w:t>4 942,708</w:t>
            </w:r>
          </w:p>
        </w:tc>
        <w:tc>
          <w:tcPr>
            <w:tcW w:w="1361" w:type="dxa"/>
            <w:tcBorders>
              <w:top w:val="single" w:sz="4" w:space="0" w:color="auto"/>
              <w:left w:val="single" w:sz="4" w:space="0" w:color="auto"/>
              <w:bottom w:val="single" w:sz="4" w:space="0" w:color="auto"/>
              <w:right w:val="single" w:sz="4" w:space="0" w:color="auto"/>
            </w:tcBorders>
          </w:tcPr>
          <w:p w:rsidR="00FC17ED" w:rsidRPr="003F34D6" w:rsidRDefault="00FC17ED" w:rsidP="00633F16">
            <w:pPr>
              <w:rPr>
                <w:sz w:val="18"/>
                <w:szCs w:val="18"/>
              </w:rPr>
            </w:pPr>
            <w:r w:rsidRPr="003F34D6">
              <w:rPr>
                <w:sz w:val="18"/>
                <w:szCs w:val="18"/>
              </w:rPr>
              <w:t>25 940,5</w:t>
            </w:r>
          </w:p>
        </w:tc>
        <w:tc>
          <w:tcPr>
            <w:tcW w:w="1247"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rPr>
                <w:sz w:val="18"/>
                <w:szCs w:val="18"/>
              </w:rPr>
            </w:pPr>
            <w:r w:rsidRPr="00D34D10">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rPr>
                <w:sz w:val="18"/>
                <w:szCs w:val="18"/>
              </w:rPr>
            </w:pPr>
            <w:r w:rsidRPr="00D34D10">
              <w:rPr>
                <w:sz w:val="18"/>
                <w:szCs w:val="18"/>
              </w:rPr>
              <w:t>0</w:t>
            </w:r>
          </w:p>
        </w:tc>
        <w:tc>
          <w:tcPr>
            <w:tcW w:w="1780" w:type="dxa"/>
            <w:gridSpan w:val="2"/>
            <w:tcBorders>
              <w:top w:val="single" w:sz="4" w:space="0" w:color="auto"/>
              <w:left w:val="single" w:sz="4" w:space="0" w:color="auto"/>
              <w:bottom w:val="single" w:sz="4" w:space="0" w:color="auto"/>
              <w:right w:val="single" w:sz="4" w:space="0" w:color="auto"/>
            </w:tcBorders>
          </w:tcPr>
          <w:p w:rsidR="00FC17ED" w:rsidRPr="00D34D10" w:rsidRDefault="00FC17ED" w:rsidP="00633F16">
            <w:pPr>
              <w:rPr>
                <w:sz w:val="18"/>
                <w:szCs w:val="18"/>
              </w:rPr>
            </w:pPr>
          </w:p>
        </w:tc>
        <w:tc>
          <w:tcPr>
            <w:tcW w:w="1480" w:type="dxa"/>
            <w:gridSpan w:val="2"/>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5245" w:type="dxa"/>
            <w:gridSpan w:val="8"/>
            <w:vMerge/>
            <w:tcBorders>
              <w:left w:val="single" w:sz="4" w:space="0" w:color="auto"/>
              <w:right w:val="single" w:sz="4" w:space="0" w:color="auto"/>
            </w:tcBorders>
          </w:tcPr>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D34D10" w:rsidRDefault="00FC17ED" w:rsidP="00633F16">
            <w:pPr>
              <w:rPr>
                <w:sz w:val="18"/>
                <w:szCs w:val="18"/>
              </w:rPr>
            </w:pPr>
            <w:r w:rsidRPr="00D34D10">
              <w:rPr>
                <w:sz w:val="18"/>
                <w:szCs w:val="18"/>
              </w:rPr>
              <w:t>2021</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3F34D6" w:rsidRDefault="00FC17ED" w:rsidP="00633F16">
            <w:pPr>
              <w:rPr>
                <w:sz w:val="18"/>
                <w:szCs w:val="18"/>
              </w:rPr>
            </w:pPr>
            <w:r w:rsidRPr="003F34D6">
              <w:rPr>
                <w:sz w:val="18"/>
                <w:szCs w:val="18"/>
              </w:rPr>
              <w:t>31 961,939</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3F34D6" w:rsidRDefault="00FC17ED" w:rsidP="00633F16">
            <w:pPr>
              <w:rPr>
                <w:sz w:val="18"/>
                <w:szCs w:val="18"/>
              </w:rPr>
            </w:pPr>
            <w:r w:rsidRPr="003F34D6">
              <w:rPr>
                <w:sz w:val="18"/>
                <w:szCs w:val="18"/>
              </w:rPr>
              <w:t>9 195,539</w:t>
            </w:r>
          </w:p>
        </w:tc>
        <w:tc>
          <w:tcPr>
            <w:tcW w:w="1361" w:type="dxa"/>
            <w:tcBorders>
              <w:top w:val="single" w:sz="4" w:space="0" w:color="auto"/>
              <w:left w:val="single" w:sz="4" w:space="0" w:color="auto"/>
              <w:bottom w:val="single" w:sz="4" w:space="0" w:color="auto"/>
              <w:right w:val="single" w:sz="4" w:space="0" w:color="auto"/>
            </w:tcBorders>
          </w:tcPr>
          <w:p w:rsidR="00FC17ED" w:rsidRPr="003F34D6" w:rsidRDefault="00FC17ED" w:rsidP="00633F16">
            <w:pPr>
              <w:rPr>
                <w:sz w:val="18"/>
                <w:szCs w:val="18"/>
              </w:rPr>
            </w:pPr>
            <w:r w:rsidRPr="003F34D6">
              <w:rPr>
                <w:sz w:val="18"/>
                <w:szCs w:val="18"/>
              </w:rPr>
              <w:t>22 766,4</w:t>
            </w:r>
          </w:p>
        </w:tc>
        <w:tc>
          <w:tcPr>
            <w:tcW w:w="1247"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rPr>
                <w:sz w:val="18"/>
                <w:szCs w:val="18"/>
              </w:rPr>
            </w:pPr>
            <w:r w:rsidRPr="00D34D10">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rPr>
                <w:sz w:val="18"/>
                <w:szCs w:val="18"/>
              </w:rPr>
            </w:pPr>
            <w:r w:rsidRPr="00D34D10">
              <w:rPr>
                <w:sz w:val="18"/>
                <w:szCs w:val="18"/>
              </w:rPr>
              <w:t>0</w:t>
            </w:r>
          </w:p>
        </w:tc>
        <w:tc>
          <w:tcPr>
            <w:tcW w:w="1780" w:type="dxa"/>
            <w:gridSpan w:val="2"/>
            <w:tcBorders>
              <w:top w:val="single" w:sz="4" w:space="0" w:color="auto"/>
              <w:left w:val="single" w:sz="4" w:space="0" w:color="auto"/>
              <w:bottom w:val="single" w:sz="4" w:space="0" w:color="auto"/>
              <w:right w:val="single" w:sz="4" w:space="0" w:color="auto"/>
            </w:tcBorders>
          </w:tcPr>
          <w:p w:rsidR="00FC17ED" w:rsidRPr="00D34D10" w:rsidRDefault="00FC17ED" w:rsidP="00633F16">
            <w:pPr>
              <w:rPr>
                <w:sz w:val="18"/>
                <w:szCs w:val="18"/>
              </w:rPr>
            </w:pPr>
          </w:p>
        </w:tc>
        <w:tc>
          <w:tcPr>
            <w:tcW w:w="1480" w:type="dxa"/>
            <w:gridSpan w:val="2"/>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5245" w:type="dxa"/>
            <w:gridSpan w:val="8"/>
            <w:vMerge/>
            <w:tcBorders>
              <w:left w:val="single" w:sz="4" w:space="0" w:color="auto"/>
              <w:right w:val="single" w:sz="4" w:space="0" w:color="auto"/>
            </w:tcBorders>
          </w:tcPr>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D56575" w:rsidRDefault="00FC17ED" w:rsidP="00633F16">
            <w:pPr>
              <w:rPr>
                <w:sz w:val="18"/>
                <w:szCs w:val="18"/>
              </w:rPr>
            </w:pPr>
            <w:r w:rsidRPr="00D56575">
              <w:rPr>
                <w:sz w:val="18"/>
                <w:szCs w:val="18"/>
              </w:rPr>
              <w:t>2022</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D56575" w:rsidRDefault="00FC17ED" w:rsidP="00633F16">
            <w:pPr>
              <w:rPr>
                <w:sz w:val="18"/>
                <w:szCs w:val="18"/>
              </w:rPr>
            </w:pPr>
            <w:r>
              <w:rPr>
                <w:sz w:val="18"/>
                <w:szCs w:val="18"/>
              </w:rPr>
              <w:t>91 545</w:t>
            </w:r>
            <w:r w:rsidRPr="00D56575">
              <w:rPr>
                <w:sz w:val="18"/>
                <w:szCs w:val="18"/>
              </w:rPr>
              <w:t>,</w:t>
            </w:r>
            <w:r>
              <w:rPr>
                <w:sz w:val="18"/>
                <w:szCs w:val="18"/>
              </w:rPr>
              <w:t>38</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D56575" w:rsidRDefault="00FC17ED" w:rsidP="00633F16">
            <w:pPr>
              <w:rPr>
                <w:sz w:val="18"/>
                <w:szCs w:val="18"/>
              </w:rPr>
            </w:pPr>
            <w:r w:rsidRPr="00D56575">
              <w:rPr>
                <w:sz w:val="18"/>
                <w:szCs w:val="18"/>
              </w:rPr>
              <w:t>19</w:t>
            </w:r>
            <w:r>
              <w:rPr>
                <w:sz w:val="18"/>
                <w:szCs w:val="18"/>
              </w:rPr>
              <w:t> 390,98</w:t>
            </w:r>
          </w:p>
        </w:tc>
        <w:tc>
          <w:tcPr>
            <w:tcW w:w="1361" w:type="dxa"/>
            <w:tcBorders>
              <w:top w:val="single" w:sz="4" w:space="0" w:color="auto"/>
              <w:left w:val="single" w:sz="4" w:space="0" w:color="auto"/>
              <w:bottom w:val="single" w:sz="4" w:space="0" w:color="auto"/>
              <w:right w:val="single" w:sz="4" w:space="0" w:color="auto"/>
            </w:tcBorders>
          </w:tcPr>
          <w:p w:rsidR="00FC17ED" w:rsidRPr="00D56575" w:rsidRDefault="00FC17ED" w:rsidP="00633F16">
            <w:pPr>
              <w:rPr>
                <w:sz w:val="18"/>
                <w:szCs w:val="18"/>
              </w:rPr>
            </w:pPr>
            <w:r w:rsidRPr="00D56575">
              <w:rPr>
                <w:sz w:val="18"/>
                <w:szCs w:val="18"/>
              </w:rPr>
              <w:t>72 154,4</w:t>
            </w:r>
          </w:p>
        </w:tc>
        <w:tc>
          <w:tcPr>
            <w:tcW w:w="1247" w:type="dxa"/>
            <w:tcBorders>
              <w:top w:val="single" w:sz="4" w:space="0" w:color="auto"/>
              <w:left w:val="single" w:sz="4" w:space="0" w:color="auto"/>
              <w:bottom w:val="single" w:sz="4" w:space="0" w:color="auto"/>
              <w:right w:val="single" w:sz="4" w:space="0" w:color="auto"/>
            </w:tcBorders>
          </w:tcPr>
          <w:p w:rsidR="00FC17ED" w:rsidRPr="00D56575" w:rsidRDefault="00FC17ED" w:rsidP="00633F16">
            <w:pPr>
              <w:rPr>
                <w:sz w:val="18"/>
                <w:szCs w:val="18"/>
              </w:rPr>
            </w:pPr>
            <w:r w:rsidRPr="00D56575">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rPr>
                <w:sz w:val="18"/>
                <w:szCs w:val="18"/>
              </w:rPr>
            </w:pPr>
            <w:r w:rsidRPr="00D34D10">
              <w:rPr>
                <w:sz w:val="18"/>
                <w:szCs w:val="18"/>
              </w:rPr>
              <w:t>0</w:t>
            </w:r>
          </w:p>
        </w:tc>
        <w:tc>
          <w:tcPr>
            <w:tcW w:w="1780" w:type="dxa"/>
            <w:gridSpan w:val="2"/>
            <w:tcBorders>
              <w:top w:val="single" w:sz="4" w:space="0" w:color="auto"/>
              <w:left w:val="single" w:sz="4" w:space="0" w:color="auto"/>
              <w:bottom w:val="single" w:sz="4" w:space="0" w:color="auto"/>
              <w:right w:val="single" w:sz="4" w:space="0" w:color="auto"/>
            </w:tcBorders>
          </w:tcPr>
          <w:p w:rsidR="00FC17ED" w:rsidRPr="00D34D10" w:rsidRDefault="00FC17ED" w:rsidP="00633F16">
            <w:pPr>
              <w:rPr>
                <w:sz w:val="18"/>
                <w:szCs w:val="18"/>
              </w:rPr>
            </w:pPr>
          </w:p>
        </w:tc>
        <w:tc>
          <w:tcPr>
            <w:tcW w:w="1480" w:type="dxa"/>
            <w:gridSpan w:val="2"/>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5245" w:type="dxa"/>
            <w:gridSpan w:val="8"/>
            <w:vMerge/>
            <w:tcBorders>
              <w:left w:val="single" w:sz="4" w:space="0" w:color="auto"/>
              <w:right w:val="single" w:sz="4" w:space="0" w:color="auto"/>
            </w:tcBorders>
          </w:tcPr>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D56575" w:rsidRDefault="00FC17ED" w:rsidP="00633F16">
            <w:pPr>
              <w:rPr>
                <w:sz w:val="18"/>
                <w:szCs w:val="18"/>
              </w:rPr>
            </w:pPr>
            <w:r w:rsidRPr="00D56575">
              <w:rPr>
                <w:sz w:val="18"/>
                <w:szCs w:val="18"/>
              </w:rPr>
              <w:t>2023</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D56575" w:rsidRDefault="00FC17ED" w:rsidP="00633F16">
            <w:pPr>
              <w:rPr>
                <w:sz w:val="18"/>
                <w:szCs w:val="18"/>
              </w:rPr>
            </w:pPr>
            <w:r>
              <w:rPr>
                <w:sz w:val="18"/>
                <w:szCs w:val="18"/>
              </w:rPr>
              <w:t>111 444,445</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D56575" w:rsidRDefault="00FC17ED" w:rsidP="00633F16">
            <w:pPr>
              <w:rPr>
                <w:sz w:val="18"/>
                <w:szCs w:val="18"/>
              </w:rPr>
            </w:pPr>
            <w:r>
              <w:rPr>
                <w:sz w:val="18"/>
                <w:szCs w:val="18"/>
              </w:rPr>
              <w:t>14 840,045</w:t>
            </w:r>
          </w:p>
        </w:tc>
        <w:tc>
          <w:tcPr>
            <w:tcW w:w="1361" w:type="dxa"/>
            <w:tcBorders>
              <w:top w:val="single" w:sz="4" w:space="0" w:color="auto"/>
              <w:left w:val="single" w:sz="4" w:space="0" w:color="auto"/>
              <w:bottom w:val="single" w:sz="4" w:space="0" w:color="auto"/>
              <w:right w:val="single" w:sz="4" w:space="0" w:color="auto"/>
            </w:tcBorders>
          </w:tcPr>
          <w:p w:rsidR="00FC17ED" w:rsidRPr="00D56575" w:rsidRDefault="00FC17ED" w:rsidP="00633F16">
            <w:pPr>
              <w:rPr>
                <w:sz w:val="18"/>
                <w:szCs w:val="18"/>
              </w:rPr>
            </w:pPr>
            <w:r>
              <w:rPr>
                <w:sz w:val="18"/>
                <w:szCs w:val="18"/>
              </w:rPr>
              <w:t>96</w:t>
            </w:r>
            <w:r w:rsidRPr="00D56575">
              <w:rPr>
                <w:sz w:val="18"/>
                <w:szCs w:val="18"/>
              </w:rPr>
              <w:t> 604,4</w:t>
            </w:r>
          </w:p>
        </w:tc>
        <w:tc>
          <w:tcPr>
            <w:tcW w:w="1247" w:type="dxa"/>
            <w:tcBorders>
              <w:top w:val="single" w:sz="4" w:space="0" w:color="auto"/>
              <w:left w:val="single" w:sz="4" w:space="0" w:color="auto"/>
              <w:bottom w:val="single" w:sz="4" w:space="0" w:color="auto"/>
              <w:right w:val="single" w:sz="4" w:space="0" w:color="auto"/>
            </w:tcBorders>
          </w:tcPr>
          <w:p w:rsidR="00FC17ED" w:rsidRPr="00D56575" w:rsidRDefault="00FC17ED" w:rsidP="00633F16">
            <w:pPr>
              <w:rPr>
                <w:sz w:val="18"/>
                <w:szCs w:val="18"/>
              </w:rPr>
            </w:pPr>
            <w:r w:rsidRPr="00D56575">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rPr>
                <w:sz w:val="18"/>
                <w:szCs w:val="18"/>
              </w:rPr>
            </w:pPr>
            <w:r w:rsidRPr="00D34D10">
              <w:rPr>
                <w:sz w:val="18"/>
                <w:szCs w:val="18"/>
              </w:rPr>
              <w:t>0</w:t>
            </w:r>
          </w:p>
        </w:tc>
        <w:tc>
          <w:tcPr>
            <w:tcW w:w="1780" w:type="dxa"/>
            <w:gridSpan w:val="2"/>
            <w:tcBorders>
              <w:top w:val="single" w:sz="4" w:space="0" w:color="auto"/>
              <w:left w:val="single" w:sz="4" w:space="0" w:color="auto"/>
              <w:bottom w:val="single" w:sz="4" w:space="0" w:color="auto"/>
              <w:right w:val="single" w:sz="4" w:space="0" w:color="auto"/>
            </w:tcBorders>
          </w:tcPr>
          <w:p w:rsidR="00FC17ED" w:rsidRPr="00D34D10" w:rsidRDefault="00FC17ED" w:rsidP="00633F16">
            <w:pPr>
              <w:rPr>
                <w:sz w:val="18"/>
                <w:szCs w:val="18"/>
              </w:rPr>
            </w:pPr>
          </w:p>
        </w:tc>
        <w:tc>
          <w:tcPr>
            <w:tcW w:w="1480" w:type="dxa"/>
            <w:gridSpan w:val="2"/>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5245" w:type="dxa"/>
            <w:gridSpan w:val="8"/>
            <w:vMerge/>
            <w:tcBorders>
              <w:left w:val="single" w:sz="4" w:space="0" w:color="auto"/>
              <w:right w:val="single" w:sz="4" w:space="0" w:color="auto"/>
            </w:tcBorders>
          </w:tcPr>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D56575" w:rsidRDefault="00FC17ED" w:rsidP="00633F16">
            <w:pPr>
              <w:rPr>
                <w:sz w:val="18"/>
                <w:szCs w:val="18"/>
              </w:rPr>
            </w:pPr>
            <w:r w:rsidRPr="00D56575">
              <w:rPr>
                <w:sz w:val="18"/>
                <w:szCs w:val="18"/>
              </w:rPr>
              <w:t>2024</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D56575" w:rsidRDefault="00FC17ED" w:rsidP="00633F16">
            <w:pPr>
              <w:rPr>
                <w:sz w:val="18"/>
                <w:szCs w:val="18"/>
              </w:rPr>
            </w:pPr>
            <w:r w:rsidRPr="00D56575">
              <w:rPr>
                <w:sz w:val="18"/>
                <w:szCs w:val="18"/>
              </w:rPr>
              <w:t>59 743,0</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D56575" w:rsidRDefault="00FC17ED" w:rsidP="00633F16">
            <w:pPr>
              <w:rPr>
                <w:sz w:val="18"/>
                <w:szCs w:val="18"/>
              </w:rPr>
            </w:pPr>
            <w:r w:rsidRPr="00D56575">
              <w:rPr>
                <w:sz w:val="18"/>
                <w:szCs w:val="18"/>
              </w:rPr>
              <w:t>4 743,0</w:t>
            </w:r>
          </w:p>
        </w:tc>
        <w:tc>
          <w:tcPr>
            <w:tcW w:w="1361" w:type="dxa"/>
            <w:tcBorders>
              <w:top w:val="single" w:sz="4" w:space="0" w:color="auto"/>
              <w:left w:val="single" w:sz="4" w:space="0" w:color="auto"/>
              <w:bottom w:val="single" w:sz="4" w:space="0" w:color="auto"/>
              <w:right w:val="single" w:sz="4" w:space="0" w:color="auto"/>
            </w:tcBorders>
          </w:tcPr>
          <w:p w:rsidR="00FC17ED" w:rsidRPr="00D56575" w:rsidRDefault="00FC17ED" w:rsidP="00633F16">
            <w:pPr>
              <w:rPr>
                <w:sz w:val="18"/>
                <w:szCs w:val="18"/>
              </w:rPr>
            </w:pPr>
            <w:r w:rsidRPr="00D56575">
              <w:rPr>
                <w:sz w:val="18"/>
                <w:szCs w:val="18"/>
              </w:rPr>
              <w:t>55 000,0</w:t>
            </w:r>
          </w:p>
        </w:tc>
        <w:tc>
          <w:tcPr>
            <w:tcW w:w="1247" w:type="dxa"/>
            <w:tcBorders>
              <w:top w:val="single" w:sz="4" w:space="0" w:color="auto"/>
              <w:left w:val="single" w:sz="4" w:space="0" w:color="auto"/>
              <w:bottom w:val="single" w:sz="4" w:space="0" w:color="auto"/>
              <w:right w:val="single" w:sz="4" w:space="0" w:color="auto"/>
            </w:tcBorders>
          </w:tcPr>
          <w:p w:rsidR="00FC17ED" w:rsidRPr="00D56575" w:rsidRDefault="00FC17ED" w:rsidP="00633F16">
            <w:pPr>
              <w:rPr>
                <w:sz w:val="18"/>
                <w:szCs w:val="18"/>
              </w:rPr>
            </w:pPr>
            <w:r w:rsidRPr="00D56575">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rPr>
                <w:sz w:val="18"/>
                <w:szCs w:val="18"/>
              </w:rPr>
            </w:pPr>
            <w:r w:rsidRPr="00D34D10">
              <w:rPr>
                <w:sz w:val="18"/>
                <w:szCs w:val="18"/>
              </w:rPr>
              <w:t>0</w:t>
            </w:r>
          </w:p>
        </w:tc>
        <w:tc>
          <w:tcPr>
            <w:tcW w:w="1780" w:type="dxa"/>
            <w:gridSpan w:val="2"/>
            <w:tcBorders>
              <w:top w:val="single" w:sz="4" w:space="0" w:color="auto"/>
              <w:left w:val="single" w:sz="4" w:space="0" w:color="auto"/>
              <w:bottom w:val="single" w:sz="4" w:space="0" w:color="auto"/>
              <w:right w:val="single" w:sz="4" w:space="0" w:color="auto"/>
            </w:tcBorders>
          </w:tcPr>
          <w:p w:rsidR="00FC17ED" w:rsidRPr="00D34D10" w:rsidRDefault="00FC17ED" w:rsidP="00633F16">
            <w:pPr>
              <w:rPr>
                <w:sz w:val="18"/>
                <w:szCs w:val="18"/>
              </w:rPr>
            </w:pPr>
          </w:p>
        </w:tc>
        <w:tc>
          <w:tcPr>
            <w:tcW w:w="1480" w:type="dxa"/>
            <w:gridSpan w:val="2"/>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rPr>
          <w:trHeight w:val="152"/>
        </w:trPr>
        <w:tc>
          <w:tcPr>
            <w:tcW w:w="5245" w:type="dxa"/>
            <w:gridSpan w:val="8"/>
            <w:vMerge/>
            <w:tcBorders>
              <w:left w:val="single" w:sz="4" w:space="0" w:color="auto"/>
              <w:right w:val="single" w:sz="4" w:space="0" w:color="auto"/>
            </w:tcBorders>
          </w:tcPr>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D56575" w:rsidRDefault="00FC17ED" w:rsidP="00633F16">
            <w:pPr>
              <w:rPr>
                <w:sz w:val="18"/>
                <w:szCs w:val="18"/>
              </w:rPr>
            </w:pPr>
            <w:r w:rsidRPr="00D56575">
              <w:rPr>
                <w:sz w:val="18"/>
                <w:szCs w:val="18"/>
              </w:rPr>
              <w:t>2025</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D56575" w:rsidRDefault="00FC17ED" w:rsidP="00633F16">
            <w:pPr>
              <w:rPr>
                <w:sz w:val="18"/>
                <w:szCs w:val="18"/>
              </w:rPr>
            </w:pPr>
            <w:r w:rsidRPr="00D56575">
              <w:rPr>
                <w:sz w:val="18"/>
                <w:szCs w:val="18"/>
              </w:rPr>
              <w:t>74 891,0</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D56575" w:rsidRDefault="00FC17ED" w:rsidP="00633F16">
            <w:pPr>
              <w:rPr>
                <w:sz w:val="18"/>
                <w:szCs w:val="18"/>
              </w:rPr>
            </w:pPr>
            <w:r w:rsidRPr="00D56575">
              <w:rPr>
                <w:sz w:val="18"/>
                <w:szCs w:val="18"/>
              </w:rPr>
              <w:t>4 891,0</w:t>
            </w:r>
          </w:p>
        </w:tc>
        <w:tc>
          <w:tcPr>
            <w:tcW w:w="1361" w:type="dxa"/>
            <w:tcBorders>
              <w:top w:val="single" w:sz="4" w:space="0" w:color="auto"/>
              <w:left w:val="single" w:sz="4" w:space="0" w:color="auto"/>
              <w:bottom w:val="single" w:sz="4" w:space="0" w:color="auto"/>
              <w:right w:val="single" w:sz="4" w:space="0" w:color="auto"/>
            </w:tcBorders>
          </w:tcPr>
          <w:p w:rsidR="00FC17ED" w:rsidRPr="00D56575" w:rsidRDefault="00FC17ED" w:rsidP="00633F16">
            <w:pPr>
              <w:rPr>
                <w:sz w:val="18"/>
                <w:szCs w:val="18"/>
              </w:rPr>
            </w:pPr>
            <w:r w:rsidRPr="00D56575">
              <w:rPr>
                <w:sz w:val="18"/>
                <w:szCs w:val="18"/>
              </w:rPr>
              <w:t>70 000,0</w:t>
            </w:r>
          </w:p>
        </w:tc>
        <w:tc>
          <w:tcPr>
            <w:tcW w:w="1247" w:type="dxa"/>
            <w:tcBorders>
              <w:top w:val="single" w:sz="4" w:space="0" w:color="auto"/>
              <w:left w:val="single" w:sz="4" w:space="0" w:color="auto"/>
              <w:bottom w:val="single" w:sz="4" w:space="0" w:color="auto"/>
              <w:right w:val="single" w:sz="4" w:space="0" w:color="auto"/>
            </w:tcBorders>
          </w:tcPr>
          <w:p w:rsidR="00FC17ED" w:rsidRPr="00D56575" w:rsidRDefault="00FC17ED" w:rsidP="00633F16">
            <w:pPr>
              <w:rPr>
                <w:sz w:val="18"/>
                <w:szCs w:val="18"/>
              </w:rPr>
            </w:pPr>
            <w:r w:rsidRPr="00D56575">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rPr>
                <w:sz w:val="18"/>
                <w:szCs w:val="18"/>
              </w:rPr>
            </w:pPr>
            <w:r w:rsidRPr="00D34D10">
              <w:rPr>
                <w:sz w:val="18"/>
                <w:szCs w:val="18"/>
              </w:rPr>
              <w:t>0</w:t>
            </w:r>
          </w:p>
        </w:tc>
        <w:tc>
          <w:tcPr>
            <w:tcW w:w="1780" w:type="dxa"/>
            <w:gridSpan w:val="2"/>
            <w:tcBorders>
              <w:top w:val="single" w:sz="4" w:space="0" w:color="auto"/>
              <w:left w:val="single" w:sz="4" w:space="0" w:color="auto"/>
              <w:bottom w:val="single" w:sz="4" w:space="0" w:color="auto"/>
              <w:right w:val="single" w:sz="4" w:space="0" w:color="auto"/>
            </w:tcBorders>
          </w:tcPr>
          <w:p w:rsidR="00FC17ED" w:rsidRPr="00D34D10" w:rsidRDefault="00FC17ED" w:rsidP="00633F16">
            <w:pPr>
              <w:rPr>
                <w:sz w:val="18"/>
                <w:szCs w:val="18"/>
              </w:rPr>
            </w:pPr>
          </w:p>
        </w:tc>
        <w:tc>
          <w:tcPr>
            <w:tcW w:w="1480" w:type="dxa"/>
            <w:gridSpan w:val="2"/>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rPr>
          <w:trHeight w:val="129"/>
        </w:trPr>
        <w:tc>
          <w:tcPr>
            <w:tcW w:w="5245" w:type="dxa"/>
            <w:gridSpan w:val="8"/>
            <w:vMerge/>
            <w:tcBorders>
              <w:left w:val="single" w:sz="4" w:space="0" w:color="auto"/>
              <w:right w:val="single" w:sz="4" w:space="0" w:color="auto"/>
            </w:tcBorders>
          </w:tcPr>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D45EDF" w:rsidRDefault="00FC17ED" w:rsidP="00633F16">
            <w:pPr>
              <w:rPr>
                <w:sz w:val="18"/>
                <w:szCs w:val="18"/>
              </w:rPr>
            </w:pPr>
            <w:r w:rsidRPr="00D45EDF">
              <w:rPr>
                <w:sz w:val="18"/>
                <w:szCs w:val="18"/>
              </w:rPr>
              <w:t>2026</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D56575" w:rsidRDefault="00FC17ED" w:rsidP="00633F16">
            <w:pPr>
              <w:rPr>
                <w:sz w:val="18"/>
                <w:szCs w:val="18"/>
              </w:rPr>
            </w:pPr>
            <w:r w:rsidRPr="00D56575">
              <w:rPr>
                <w:sz w:val="18"/>
                <w:szCs w:val="18"/>
              </w:rPr>
              <w:t>74 891,0</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D56575" w:rsidRDefault="00FC17ED" w:rsidP="00633F16">
            <w:pPr>
              <w:rPr>
                <w:sz w:val="18"/>
                <w:szCs w:val="18"/>
              </w:rPr>
            </w:pPr>
            <w:r w:rsidRPr="00D56575">
              <w:rPr>
                <w:sz w:val="18"/>
                <w:szCs w:val="18"/>
              </w:rPr>
              <w:t>4 891,0</w:t>
            </w:r>
          </w:p>
        </w:tc>
        <w:tc>
          <w:tcPr>
            <w:tcW w:w="1361" w:type="dxa"/>
            <w:tcBorders>
              <w:top w:val="single" w:sz="4" w:space="0" w:color="auto"/>
              <w:left w:val="single" w:sz="4" w:space="0" w:color="auto"/>
              <w:bottom w:val="single" w:sz="4" w:space="0" w:color="auto"/>
              <w:right w:val="single" w:sz="4" w:space="0" w:color="auto"/>
            </w:tcBorders>
          </w:tcPr>
          <w:p w:rsidR="00FC17ED" w:rsidRPr="00D56575" w:rsidRDefault="00FC17ED" w:rsidP="00633F16">
            <w:pPr>
              <w:rPr>
                <w:sz w:val="18"/>
                <w:szCs w:val="18"/>
              </w:rPr>
            </w:pPr>
            <w:r w:rsidRPr="00D56575">
              <w:rPr>
                <w:sz w:val="18"/>
                <w:szCs w:val="18"/>
              </w:rPr>
              <w:t>70 000,0</w:t>
            </w:r>
          </w:p>
        </w:tc>
        <w:tc>
          <w:tcPr>
            <w:tcW w:w="1247"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rPr>
                <w:sz w:val="18"/>
                <w:szCs w:val="18"/>
              </w:rPr>
            </w:pPr>
            <w:r w:rsidRPr="00D34D10">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rPr>
                <w:sz w:val="18"/>
                <w:szCs w:val="18"/>
              </w:rPr>
            </w:pPr>
            <w:r w:rsidRPr="00D34D10">
              <w:rPr>
                <w:sz w:val="18"/>
                <w:szCs w:val="18"/>
              </w:rPr>
              <w:t>0</w:t>
            </w:r>
          </w:p>
        </w:tc>
        <w:tc>
          <w:tcPr>
            <w:tcW w:w="1780" w:type="dxa"/>
            <w:gridSpan w:val="2"/>
            <w:tcBorders>
              <w:top w:val="single" w:sz="4" w:space="0" w:color="auto"/>
              <w:left w:val="single" w:sz="4" w:space="0" w:color="auto"/>
              <w:bottom w:val="single" w:sz="4" w:space="0" w:color="auto"/>
              <w:right w:val="single" w:sz="4" w:space="0" w:color="auto"/>
            </w:tcBorders>
          </w:tcPr>
          <w:p w:rsidR="00FC17ED" w:rsidRPr="00D34D10" w:rsidRDefault="00FC17ED" w:rsidP="00633F16">
            <w:pPr>
              <w:rPr>
                <w:sz w:val="18"/>
                <w:szCs w:val="18"/>
              </w:rPr>
            </w:pPr>
          </w:p>
        </w:tc>
        <w:tc>
          <w:tcPr>
            <w:tcW w:w="1480" w:type="dxa"/>
            <w:gridSpan w:val="2"/>
            <w:vMerge/>
            <w:tcBorders>
              <w:left w:val="single" w:sz="4" w:space="0" w:color="auto"/>
              <w:right w:val="single" w:sz="4" w:space="0" w:color="auto"/>
            </w:tcBorders>
          </w:tcPr>
          <w:p w:rsidR="00FC17ED" w:rsidRPr="00D34D10" w:rsidRDefault="00FC17ED" w:rsidP="00633F16">
            <w:pPr>
              <w:rPr>
                <w:sz w:val="18"/>
                <w:szCs w:val="18"/>
              </w:rPr>
            </w:pPr>
          </w:p>
        </w:tc>
      </w:tr>
      <w:tr w:rsidR="00FC17ED" w:rsidRPr="00D34D10" w:rsidTr="00633F16">
        <w:tc>
          <w:tcPr>
            <w:tcW w:w="5245" w:type="dxa"/>
            <w:gridSpan w:val="8"/>
            <w:vMerge/>
            <w:tcBorders>
              <w:left w:val="single" w:sz="4" w:space="0" w:color="auto"/>
              <w:bottom w:val="single" w:sz="4" w:space="0" w:color="auto"/>
              <w:right w:val="single" w:sz="4" w:space="0" w:color="auto"/>
            </w:tcBorders>
          </w:tcPr>
          <w:p w:rsidR="00FC17ED" w:rsidRPr="00D34D10" w:rsidRDefault="00FC17ED" w:rsidP="00633F16">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FC17ED" w:rsidRPr="00D45EDF" w:rsidRDefault="00FC17ED" w:rsidP="00633F16">
            <w:pPr>
              <w:rPr>
                <w:sz w:val="18"/>
                <w:szCs w:val="18"/>
              </w:rPr>
            </w:pPr>
            <w:r w:rsidRPr="00D45EDF">
              <w:rPr>
                <w:sz w:val="18"/>
                <w:szCs w:val="18"/>
              </w:rPr>
              <w:t>2027</w:t>
            </w:r>
          </w:p>
        </w:tc>
        <w:tc>
          <w:tcPr>
            <w:tcW w:w="1340" w:type="dxa"/>
            <w:gridSpan w:val="2"/>
            <w:tcBorders>
              <w:top w:val="single" w:sz="4" w:space="0" w:color="auto"/>
              <w:left w:val="single" w:sz="4" w:space="0" w:color="auto"/>
              <w:bottom w:val="single" w:sz="4" w:space="0" w:color="auto"/>
              <w:right w:val="single" w:sz="4" w:space="0" w:color="auto"/>
            </w:tcBorders>
          </w:tcPr>
          <w:p w:rsidR="00FC17ED" w:rsidRPr="00D56575" w:rsidRDefault="00FC17ED" w:rsidP="00633F16">
            <w:pPr>
              <w:rPr>
                <w:sz w:val="18"/>
                <w:szCs w:val="18"/>
              </w:rPr>
            </w:pPr>
            <w:r w:rsidRPr="00D56575">
              <w:rPr>
                <w:sz w:val="18"/>
                <w:szCs w:val="18"/>
              </w:rPr>
              <w:t>74 891,0</w:t>
            </w:r>
          </w:p>
        </w:tc>
        <w:tc>
          <w:tcPr>
            <w:tcW w:w="1314" w:type="dxa"/>
            <w:gridSpan w:val="2"/>
            <w:tcBorders>
              <w:top w:val="single" w:sz="4" w:space="0" w:color="auto"/>
              <w:left w:val="single" w:sz="4" w:space="0" w:color="auto"/>
              <w:bottom w:val="single" w:sz="4" w:space="0" w:color="auto"/>
              <w:right w:val="single" w:sz="4" w:space="0" w:color="auto"/>
            </w:tcBorders>
          </w:tcPr>
          <w:p w:rsidR="00FC17ED" w:rsidRPr="00D56575" w:rsidRDefault="00FC17ED" w:rsidP="00633F16">
            <w:pPr>
              <w:rPr>
                <w:sz w:val="18"/>
                <w:szCs w:val="18"/>
              </w:rPr>
            </w:pPr>
            <w:r w:rsidRPr="00D56575">
              <w:rPr>
                <w:sz w:val="18"/>
                <w:szCs w:val="18"/>
              </w:rPr>
              <w:t>4 891,0</w:t>
            </w:r>
          </w:p>
        </w:tc>
        <w:tc>
          <w:tcPr>
            <w:tcW w:w="1361" w:type="dxa"/>
            <w:tcBorders>
              <w:top w:val="single" w:sz="4" w:space="0" w:color="auto"/>
              <w:left w:val="single" w:sz="4" w:space="0" w:color="auto"/>
              <w:bottom w:val="single" w:sz="4" w:space="0" w:color="auto"/>
              <w:right w:val="single" w:sz="4" w:space="0" w:color="auto"/>
            </w:tcBorders>
          </w:tcPr>
          <w:p w:rsidR="00FC17ED" w:rsidRPr="00D56575" w:rsidRDefault="00FC17ED" w:rsidP="00633F16">
            <w:pPr>
              <w:rPr>
                <w:sz w:val="18"/>
                <w:szCs w:val="18"/>
              </w:rPr>
            </w:pPr>
            <w:r w:rsidRPr="00D56575">
              <w:rPr>
                <w:sz w:val="18"/>
                <w:szCs w:val="18"/>
              </w:rPr>
              <w:t>70 000,0</w:t>
            </w:r>
          </w:p>
        </w:tc>
        <w:tc>
          <w:tcPr>
            <w:tcW w:w="1247"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rPr>
                <w:sz w:val="18"/>
                <w:szCs w:val="18"/>
              </w:rPr>
            </w:pPr>
            <w:r w:rsidRPr="00D34D10">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FC17ED" w:rsidRPr="00D34D10" w:rsidRDefault="00FC17ED" w:rsidP="00633F16">
            <w:pPr>
              <w:rPr>
                <w:sz w:val="18"/>
                <w:szCs w:val="18"/>
              </w:rPr>
            </w:pPr>
            <w:r w:rsidRPr="00D34D10">
              <w:rPr>
                <w:sz w:val="18"/>
                <w:szCs w:val="18"/>
              </w:rPr>
              <w:t>0</w:t>
            </w:r>
          </w:p>
        </w:tc>
        <w:tc>
          <w:tcPr>
            <w:tcW w:w="1780" w:type="dxa"/>
            <w:gridSpan w:val="2"/>
            <w:tcBorders>
              <w:top w:val="single" w:sz="4" w:space="0" w:color="auto"/>
              <w:left w:val="single" w:sz="4" w:space="0" w:color="auto"/>
              <w:bottom w:val="single" w:sz="4" w:space="0" w:color="auto"/>
              <w:right w:val="single" w:sz="4" w:space="0" w:color="auto"/>
            </w:tcBorders>
          </w:tcPr>
          <w:p w:rsidR="00FC17ED" w:rsidRPr="00D34D10" w:rsidRDefault="00FC17ED" w:rsidP="00633F16">
            <w:pPr>
              <w:rPr>
                <w:sz w:val="18"/>
                <w:szCs w:val="18"/>
              </w:rPr>
            </w:pPr>
          </w:p>
        </w:tc>
        <w:tc>
          <w:tcPr>
            <w:tcW w:w="1480" w:type="dxa"/>
            <w:gridSpan w:val="2"/>
            <w:vMerge/>
            <w:tcBorders>
              <w:left w:val="single" w:sz="4" w:space="0" w:color="auto"/>
              <w:bottom w:val="single" w:sz="4" w:space="0" w:color="auto"/>
              <w:right w:val="single" w:sz="4" w:space="0" w:color="auto"/>
            </w:tcBorders>
          </w:tcPr>
          <w:p w:rsidR="00FC17ED" w:rsidRPr="00D34D10" w:rsidRDefault="00FC17ED" w:rsidP="00633F16">
            <w:pPr>
              <w:rPr>
                <w:sz w:val="18"/>
                <w:szCs w:val="18"/>
              </w:rPr>
            </w:pPr>
          </w:p>
        </w:tc>
      </w:tr>
    </w:tbl>
    <w:p w:rsidR="00FC17ED" w:rsidRDefault="00FC17ED" w:rsidP="00FC17ED">
      <w:pPr>
        <w:autoSpaceDE w:val="0"/>
        <w:autoSpaceDN w:val="0"/>
        <w:rPr>
          <w:sz w:val="24"/>
          <w:szCs w:val="24"/>
        </w:rPr>
      </w:pPr>
    </w:p>
    <w:p w:rsidR="00FC17ED" w:rsidRDefault="00FC17ED" w:rsidP="00FC17ED">
      <w:pPr>
        <w:autoSpaceDE w:val="0"/>
        <w:autoSpaceDN w:val="0"/>
        <w:jc w:val="right"/>
      </w:pPr>
    </w:p>
    <w:p w:rsidR="00FC17ED" w:rsidRPr="00DD5F14" w:rsidRDefault="00FC17ED" w:rsidP="00FC17ED">
      <w:pPr>
        <w:autoSpaceDE w:val="0"/>
        <w:autoSpaceDN w:val="0"/>
        <w:jc w:val="right"/>
      </w:pPr>
      <w:r w:rsidRPr="00DD5F14">
        <w:t>Приложение 10</w:t>
      </w:r>
    </w:p>
    <w:p w:rsidR="00FC17ED" w:rsidRPr="00DD5F14" w:rsidRDefault="00FC17ED" w:rsidP="00FC17ED">
      <w:pPr>
        <w:autoSpaceDE w:val="0"/>
        <w:autoSpaceDN w:val="0"/>
        <w:jc w:val="right"/>
      </w:pPr>
      <w:r w:rsidRPr="00DD5F14">
        <w:t>муниципальной программы</w:t>
      </w:r>
    </w:p>
    <w:p w:rsidR="00FC17ED" w:rsidRPr="00DD5F14" w:rsidRDefault="00FC17ED" w:rsidP="00FC17ED">
      <w:pPr>
        <w:autoSpaceDE w:val="0"/>
        <w:autoSpaceDN w:val="0"/>
        <w:jc w:val="right"/>
      </w:pPr>
      <w:r w:rsidRPr="00DD5F14">
        <w:t>Камешкирского района</w:t>
      </w:r>
    </w:p>
    <w:p w:rsidR="00FC17ED" w:rsidRPr="00DD5F14" w:rsidRDefault="00FC17ED" w:rsidP="00FC17ED">
      <w:pPr>
        <w:autoSpaceDE w:val="0"/>
        <w:autoSpaceDN w:val="0"/>
        <w:jc w:val="right"/>
      </w:pPr>
      <w:r w:rsidRPr="00DD5F14">
        <w:t>Пензенской области</w:t>
      </w:r>
    </w:p>
    <w:p w:rsidR="00FC17ED" w:rsidRPr="008307BA" w:rsidRDefault="00FC17ED" w:rsidP="00FC17ED">
      <w:pPr>
        <w:autoSpaceDE w:val="0"/>
        <w:autoSpaceDN w:val="0"/>
        <w:jc w:val="center"/>
        <w:rPr>
          <w:sz w:val="18"/>
          <w:szCs w:val="18"/>
        </w:rPr>
      </w:pPr>
      <w:r w:rsidRPr="008307BA">
        <w:rPr>
          <w:sz w:val="18"/>
          <w:szCs w:val="18"/>
        </w:rPr>
        <w:t>ПРЕДЕЛЬНЫЕ ОБЪЕМЫ</w:t>
      </w:r>
    </w:p>
    <w:p w:rsidR="00FC17ED" w:rsidRPr="008307BA" w:rsidRDefault="00FC17ED" w:rsidP="00FC17ED">
      <w:pPr>
        <w:autoSpaceDE w:val="0"/>
        <w:autoSpaceDN w:val="0"/>
        <w:jc w:val="center"/>
        <w:rPr>
          <w:sz w:val="18"/>
          <w:szCs w:val="18"/>
        </w:rPr>
      </w:pPr>
      <w:r w:rsidRPr="008307BA">
        <w:rPr>
          <w:sz w:val="18"/>
          <w:szCs w:val="18"/>
        </w:rPr>
        <w:t>средств бюджета Камешкирского района Пензенской области на исполнение  долгосрочных муниципальных контрактов в целях реализации</w:t>
      </w:r>
    </w:p>
    <w:p w:rsidR="00FC17ED" w:rsidRPr="008307BA" w:rsidRDefault="00FC17ED" w:rsidP="00FC17ED">
      <w:pPr>
        <w:autoSpaceDE w:val="0"/>
        <w:autoSpaceDN w:val="0"/>
        <w:jc w:val="center"/>
        <w:rPr>
          <w:sz w:val="18"/>
          <w:szCs w:val="18"/>
        </w:rPr>
      </w:pPr>
      <w:r w:rsidRPr="008307BA">
        <w:rPr>
          <w:sz w:val="18"/>
          <w:szCs w:val="18"/>
        </w:rPr>
        <w:t>основных мероприятий муниципальной программы Камешкирского района Пензенской области</w:t>
      </w:r>
    </w:p>
    <w:p w:rsidR="00FC17ED" w:rsidRPr="008307BA" w:rsidRDefault="00FC17ED" w:rsidP="00FC17ED">
      <w:pPr>
        <w:autoSpaceDE w:val="0"/>
        <w:autoSpaceDN w:val="0"/>
        <w:jc w:val="center"/>
        <w:rPr>
          <w:b/>
          <w:bCs/>
          <w:sz w:val="18"/>
          <w:szCs w:val="18"/>
        </w:rPr>
      </w:pPr>
      <w:r w:rsidRPr="008307BA">
        <w:rPr>
          <w:b/>
          <w:bCs/>
          <w:sz w:val="18"/>
          <w:szCs w:val="18"/>
        </w:rPr>
        <w:t>«Развитие территорий, социальной и инженерной инфраструктуры, обеспечение транспортных услуг</w:t>
      </w:r>
    </w:p>
    <w:p w:rsidR="00FC17ED" w:rsidRPr="008307BA" w:rsidRDefault="00FC17ED" w:rsidP="00FC17ED">
      <w:pPr>
        <w:autoSpaceDE w:val="0"/>
        <w:autoSpaceDN w:val="0"/>
        <w:jc w:val="center"/>
        <w:rPr>
          <w:sz w:val="18"/>
          <w:szCs w:val="18"/>
        </w:rPr>
      </w:pPr>
      <w:r w:rsidRPr="008307BA">
        <w:rPr>
          <w:b/>
          <w:bCs/>
          <w:sz w:val="18"/>
          <w:szCs w:val="18"/>
        </w:rPr>
        <w:t xml:space="preserve"> в Камешкирском районе Пензенской области</w:t>
      </w:r>
      <w:r w:rsidRPr="008307BA">
        <w:rPr>
          <w:sz w:val="18"/>
          <w:szCs w:val="18"/>
        </w:rPr>
        <w:t>»</w:t>
      </w:r>
    </w:p>
    <w:p w:rsidR="00FC17ED" w:rsidRPr="008307BA" w:rsidRDefault="00FC17ED" w:rsidP="00FC17ED">
      <w:pPr>
        <w:autoSpaceDE w:val="0"/>
        <w:autoSpaceDN w:val="0"/>
        <w:jc w:val="center"/>
        <w:rPr>
          <w:sz w:val="18"/>
          <w:szCs w:val="18"/>
        </w:rPr>
      </w:pPr>
      <w:r w:rsidRPr="008307BA">
        <w:rPr>
          <w:sz w:val="18"/>
          <w:szCs w:val="18"/>
        </w:rPr>
        <w:t xml:space="preserve">                                                                                                   на 2014 - 2015 годы                                                                                                        (тыс. руб.)</w:t>
      </w:r>
    </w:p>
    <w:tbl>
      <w:tblPr>
        <w:tblpPr w:leftFromText="180" w:rightFromText="180" w:vertAnchor="text" w:horzAnchor="margin" w:tblpXSpec="center" w:tblpY="86"/>
        <w:tblW w:w="15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82"/>
        <w:gridCol w:w="1984"/>
        <w:gridCol w:w="1418"/>
        <w:gridCol w:w="567"/>
        <w:gridCol w:w="425"/>
        <w:gridCol w:w="709"/>
        <w:gridCol w:w="992"/>
        <w:gridCol w:w="1418"/>
        <w:gridCol w:w="1701"/>
        <w:gridCol w:w="1429"/>
      </w:tblGrid>
      <w:tr w:rsidR="00FC17ED" w:rsidRPr="005430E9" w:rsidTr="00633F16">
        <w:tc>
          <w:tcPr>
            <w:tcW w:w="4882" w:type="dxa"/>
            <w:vMerge w:val="restart"/>
            <w:tcBorders>
              <w:top w:val="single" w:sz="4" w:space="0" w:color="auto"/>
              <w:left w:val="single" w:sz="4" w:space="0" w:color="auto"/>
              <w:bottom w:val="single" w:sz="4" w:space="0" w:color="auto"/>
              <w:right w:val="single" w:sz="4" w:space="0" w:color="auto"/>
            </w:tcBorders>
          </w:tcPr>
          <w:p w:rsidR="00FC17ED" w:rsidRPr="005430E9" w:rsidRDefault="00FC17ED" w:rsidP="00633F16">
            <w:pPr>
              <w:autoSpaceDE w:val="0"/>
              <w:autoSpaceDN w:val="0"/>
              <w:jc w:val="center"/>
              <w:rPr>
                <w:sz w:val="16"/>
                <w:szCs w:val="16"/>
              </w:rPr>
            </w:pPr>
            <w:r w:rsidRPr="005430E9">
              <w:rPr>
                <w:sz w:val="16"/>
                <w:szCs w:val="16"/>
              </w:rPr>
              <w:t>Наименование муниципальной программы, подпрограммы, основного мероприятия, объекта закупки</w:t>
            </w:r>
          </w:p>
        </w:tc>
        <w:tc>
          <w:tcPr>
            <w:tcW w:w="1984" w:type="dxa"/>
            <w:vMerge w:val="restart"/>
            <w:tcBorders>
              <w:top w:val="single" w:sz="4" w:space="0" w:color="auto"/>
              <w:left w:val="single" w:sz="4" w:space="0" w:color="auto"/>
              <w:bottom w:val="single" w:sz="4" w:space="0" w:color="auto"/>
              <w:right w:val="single" w:sz="4" w:space="0" w:color="auto"/>
            </w:tcBorders>
          </w:tcPr>
          <w:p w:rsidR="00FC17ED" w:rsidRPr="005430E9" w:rsidRDefault="00FC17ED" w:rsidP="00633F16">
            <w:pPr>
              <w:autoSpaceDE w:val="0"/>
              <w:autoSpaceDN w:val="0"/>
              <w:jc w:val="center"/>
              <w:rPr>
                <w:sz w:val="16"/>
                <w:szCs w:val="16"/>
              </w:rPr>
            </w:pPr>
            <w:r w:rsidRPr="005430E9">
              <w:rPr>
                <w:sz w:val="16"/>
                <w:szCs w:val="16"/>
              </w:rPr>
              <w:t>Заказчик, уполномоченный на заключение  муниципального контракта</w:t>
            </w:r>
          </w:p>
        </w:tc>
        <w:tc>
          <w:tcPr>
            <w:tcW w:w="1418" w:type="dxa"/>
            <w:vMerge w:val="restart"/>
            <w:tcBorders>
              <w:top w:val="single" w:sz="4" w:space="0" w:color="auto"/>
              <w:left w:val="single" w:sz="4" w:space="0" w:color="auto"/>
              <w:bottom w:val="single" w:sz="4" w:space="0" w:color="auto"/>
              <w:right w:val="single" w:sz="4" w:space="0" w:color="auto"/>
            </w:tcBorders>
          </w:tcPr>
          <w:p w:rsidR="00FC17ED" w:rsidRPr="00DD5F14" w:rsidRDefault="00FC17ED" w:rsidP="00633F16">
            <w:pPr>
              <w:autoSpaceDE w:val="0"/>
              <w:autoSpaceDN w:val="0"/>
              <w:jc w:val="center"/>
              <w:rPr>
                <w:sz w:val="14"/>
                <w:szCs w:val="14"/>
              </w:rPr>
            </w:pPr>
            <w:r w:rsidRPr="00DD5F14">
              <w:rPr>
                <w:sz w:val="14"/>
                <w:szCs w:val="14"/>
              </w:rPr>
              <w:t xml:space="preserve">Код по Общероссийскому классификатору продукции по видам экономической деятельности </w:t>
            </w:r>
            <w:hyperlink w:anchor="P2291" w:history="1">
              <w:r w:rsidRPr="00DD5F14">
                <w:rPr>
                  <w:sz w:val="14"/>
                  <w:szCs w:val="14"/>
                </w:rPr>
                <w:t>&lt;1&gt;</w:t>
              </w:r>
            </w:hyperlink>
          </w:p>
        </w:tc>
        <w:tc>
          <w:tcPr>
            <w:tcW w:w="1701" w:type="dxa"/>
            <w:gridSpan w:val="3"/>
            <w:tcBorders>
              <w:top w:val="single" w:sz="4" w:space="0" w:color="auto"/>
              <w:left w:val="single" w:sz="4" w:space="0" w:color="auto"/>
              <w:bottom w:val="single" w:sz="4" w:space="0" w:color="auto"/>
              <w:right w:val="single" w:sz="4" w:space="0" w:color="auto"/>
            </w:tcBorders>
          </w:tcPr>
          <w:p w:rsidR="00FC17ED" w:rsidRPr="005430E9" w:rsidRDefault="00FC17ED" w:rsidP="00633F16">
            <w:pPr>
              <w:autoSpaceDE w:val="0"/>
              <w:autoSpaceDN w:val="0"/>
              <w:jc w:val="center"/>
              <w:rPr>
                <w:sz w:val="16"/>
                <w:szCs w:val="16"/>
              </w:rPr>
            </w:pPr>
            <w:r w:rsidRPr="005430E9">
              <w:rPr>
                <w:sz w:val="16"/>
                <w:szCs w:val="16"/>
              </w:rPr>
              <w:t>Код бюджетной классификации</w:t>
            </w:r>
          </w:p>
        </w:tc>
        <w:tc>
          <w:tcPr>
            <w:tcW w:w="992" w:type="dxa"/>
            <w:vMerge w:val="restart"/>
            <w:tcBorders>
              <w:top w:val="single" w:sz="4" w:space="0" w:color="auto"/>
              <w:left w:val="single" w:sz="4" w:space="0" w:color="auto"/>
              <w:bottom w:val="single" w:sz="4" w:space="0" w:color="auto"/>
              <w:right w:val="single" w:sz="4" w:space="0" w:color="auto"/>
            </w:tcBorders>
          </w:tcPr>
          <w:p w:rsidR="00FC17ED" w:rsidRPr="005430E9" w:rsidRDefault="00FC17ED" w:rsidP="00633F16">
            <w:pPr>
              <w:autoSpaceDE w:val="0"/>
              <w:autoSpaceDN w:val="0"/>
              <w:jc w:val="center"/>
              <w:rPr>
                <w:sz w:val="16"/>
                <w:szCs w:val="16"/>
              </w:rPr>
            </w:pPr>
            <w:r w:rsidRPr="005430E9">
              <w:rPr>
                <w:sz w:val="16"/>
                <w:szCs w:val="16"/>
              </w:rPr>
              <w:t>Предельный срок осуществления закупки</w:t>
            </w:r>
          </w:p>
        </w:tc>
        <w:tc>
          <w:tcPr>
            <w:tcW w:w="1418" w:type="dxa"/>
            <w:vMerge w:val="restart"/>
            <w:tcBorders>
              <w:top w:val="single" w:sz="4" w:space="0" w:color="auto"/>
              <w:left w:val="single" w:sz="4" w:space="0" w:color="auto"/>
              <w:bottom w:val="single" w:sz="4" w:space="0" w:color="auto"/>
              <w:right w:val="single" w:sz="4" w:space="0" w:color="auto"/>
            </w:tcBorders>
          </w:tcPr>
          <w:p w:rsidR="00FC17ED" w:rsidRPr="00DD5F14" w:rsidRDefault="00FC17ED" w:rsidP="00633F16">
            <w:pPr>
              <w:autoSpaceDE w:val="0"/>
              <w:autoSpaceDN w:val="0"/>
              <w:jc w:val="center"/>
              <w:rPr>
                <w:sz w:val="14"/>
                <w:szCs w:val="14"/>
              </w:rPr>
            </w:pPr>
            <w:r w:rsidRPr="00DD5F14">
              <w:rPr>
                <w:sz w:val="14"/>
                <w:szCs w:val="14"/>
              </w:rPr>
              <w:t xml:space="preserve">Результаты выполнения работ (оказания услуг) </w:t>
            </w:r>
            <w:hyperlink w:anchor="P2292" w:history="1">
              <w:r w:rsidRPr="00DD5F14">
                <w:rPr>
                  <w:sz w:val="14"/>
                  <w:szCs w:val="14"/>
                </w:rPr>
                <w:t>&lt;2&gt;</w:t>
              </w:r>
            </w:hyperlink>
            <w:r w:rsidRPr="00DD5F14">
              <w:rPr>
                <w:sz w:val="14"/>
                <w:szCs w:val="14"/>
              </w:rPr>
              <w:t>,</w:t>
            </w:r>
          </w:p>
          <w:p w:rsidR="00FC17ED" w:rsidRPr="005430E9" w:rsidRDefault="00FC17ED" w:rsidP="00633F16">
            <w:pPr>
              <w:autoSpaceDE w:val="0"/>
              <w:autoSpaceDN w:val="0"/>
              <w:jc w:val="center"/>
              <w:rPr>
                <w:sz w:val="16"/>
                <w:szCs w:val="16"/>
              </w:rPr>
            </w:pPr>
            <w:r w:rsidRPr="00DD5F14">
              <w:rPr>
                <w:sz w:val="14"/>
                <w:szCs w:val="14"/>
              </w:rPr>
              <w:t xml:space="preserve">предмет встречного обязательства и предельный срок его исполнения </w:t>
            </w:r>
            <w:hyperlink w:anchor="P2293" w:history="1">
              <w:r w:rsidRPr="00DD5F14">
                <w:rPr>
                  <w:sz w:val="14"/>
                  <w:szCs w:val="14"/>
                </w:rPr>
                <w:t>&lt;3&gt;</w:t>
              </w:r>
            </w:hyperlink>
          </w:p>
        </w:tc>
        <w:tc>
          <w:tcPr>
            <w:tcW w:w="3130" w:type="dxa"/>
            <w:gridSpan w:val="2"/>
            <w:tcBorders>
              <w:top w:val="single" w:sz="4" w:space="0" w:color="auto"/>
              <w:left w:val="single" w:sz="4" w:space="0" w:color="auto"/>
              <w:bottom w:val="single" w:sz="4" w:space="0" w:color="auto"/>
              <w:right w:val="single" w:sz="4" w:space="0" w:color="auto"/>
            </w:tcBorders>
          </w:tcPr>
          <w:p w:rsidR="00FC17ED" w:rsidRPr="005430E9" w:rsidRDefault="00FC17ED" w:rsidP="00633F16">
            <w:pPr>
              <w:autoSpaceDE w:val="0"/>
              <w:autoSpaceDN w:val="0"/>
              <w:jc w:val="center"/>
              <w:rPr>
                <w:sz w:val="16"/>
                <w:szCs w:val="16"/>
              </w:rPr>
            </w:pPr>
            <w:r w:rsidRPr="005430E9">
              <w:rPr>
                <w:sz w:val="16"/>
                <w:szCs w:val="16"/>
              </w:rPr>
              <w:t>Предельный объем средств на оплату результатов выполненных работ, оказанных услуг, поставленных товаров</w:t>
            </w:r>
          </w:p>
        </w:tc>
      </w:tr>
      <w:tr w:rsidR="00FC17ED" w:rsidRPr="005430E9" w:rsidTr="00633F16">
        <w:tc>
          <w:tcPr>
            <w:tcW w:w="4882" w:type="dxa"/>
            <w:vMerge/>
            <w:tcBorders>
              <w:top w:val="single" w:sz="4" w:space="0" w:color="auto"/>
              <w:left w:val="single" w:sz="4" w:space="0" w:color="auto"/>
              <w:bottom w:val="single" w:sz="4" w:space="0" w:color="auto"/>
              <w:right w:val="single" w:sz="4" w:space="0" w:color="auto"/>
            </w:tcBorders>
          </w:tcPr>
          <w:p w:rsidR="00FC17ED" w:rsidRPr="005430E9" w:rsidRDefault="00FC17ED" w:rsidP="00633F16">
            <w:pPr>
              <w:rPr>
                <w:sz w:val="16"/>
                <w:szCs w:val="16"/>
              </w:rPr>
            </w:pPr>
          </w:p>
        </w:tc>
        <w:tc>
          <w:tcPr>
            <w:tcW w:w="1984" w:type="dxa"/>
            <w:vMerge/>
            <w:tcBorders>
              <w:top w:val="single" w:sz="4" w:space="0" w:color="auto"/>
              <w:left w:val="single" w:sz="4" w:space="0" w:color="auto"/>
              <w:bottom w:val="single" w:sz="4" w:space="0" w:color="auto"/>
              <w:right w:val="single" w:sz="4" w:space="0" w:color="auto"/>
            </w:tcBorders>
          </w:tcPr>
          <w:p w:rsidR="00FC17ED" w:rsidRPr="005430E9" w:rsidRDefault="00FC17ED" w:rsidP="00633F16">
            <w:pPr>
              <w:rPr>
                <w:sz w:val="16"/>
                <w:szCs w:val="16"/>
              </w:rPr>
            </w:pPr>
          </w:p>
        </w:tc>
        <w:tc>
          <w:tcPr>
            <w:tcW w:w="1418" w:type="dxa"/>
            <w:vMerge/>
            <w:tcBorders>
              <w:top w:val="single" w:sz="4" w:space="0" w:color="auto"/>
              <w:left w:val="single" w:sz="4" w:space="0" w:color="auto"/>
              <w:bottom w:val="single" w:sz="4" w:space="0" w:color="auto"/>
              <w:right w:val="single" w:sz="4" w:space="0" w:color="auto"/>
            </w:tcBorders>
          </w:tcPr>
          <w:p w:rsidR="00FC17ED" w:rsidRPr="005430E9" w:rsidRDefault="00FC17ED" w:rsidP="00633F16">
            <w:pPr>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FC17ED" w:rsidRPr="005430E9" w:rsidRDefault="00FC17ED" w:rsidP="00633F16">
            <w:pPr>
              <w:autoSpaceDE w:val="0"/>
              <w:autoSpaceDN w:val="0"/>
              <w:jc w:val="center"/>
              <w:rPr>
                <w:sz w:val="16"/>
                <w:szCs w:val="16"/>
              </w:rPr>
            </w:pPr>
            <w:r w:rsidRPr="005430E9">
              <w:rPr>
                <w:sz w:val="16"/>
                <w:szCs w:val="16"/>
              </w:rPr>
              <w:t xml:space="preserve">Рз </w:t>
            </w:r>
            <w:proofErr w:type="gramStart"/>
            <w:r w:rsidRPr="005430E9">
              <w:rPr>
                <w:sz w:val="16"/>
                <w:szCs w:val="16"/>
              </w:rPr>
              <w:t>Пр</w:t>
            </w:r>
            <w:proofErr w:type="gramEnd"/>
          </w:p>
        </w:tc>
        <w:tc>
          <w:tcPr>
            <w:tcW w:w="425" w:type="dxa"/>
            <w:tcBorders>
              <w:top w:val="single" w:sz="4" w:space="0" w:color="auto"/>
              <w:left w:val="single" w:sz="4" w:space="0" w:color="auto"/>
              <w:bottom w:val="single" w:sz="4" w:space="0" w:color="auto"/>
              <w:right w:val="single" w:sz="4" w:space="0" w:color="auto"/>
            </w:tcBorders>
          </w:tcPr>
          <w:p w:rsidR="00FC17ED" w:rsidRPr="005430E9" w:rsidRDefault="00FC17ED" w:rsidP="00633F16">
            <w:pPr>
              <w:autoSpaceDE w:val="0"/>
              <w:autoSpaceDN w:val="0"/>
              <w:rPr>
                <w:sz w:val="16"/>
                <w:szCs w:val="16"/>
              </w:rPr>
            </w:pPr>
            <w:r w:rsidRPr="005430E9">
              <w:rPr>
                <w:sz w:val="16"/>
                <w:szCs w:val="16"/>
              </w:rPr>
              <w:t>ЦСР</w:t>
            </w:r>
          </w:p>
        </w:tc>
        <w:tc>
          <w:tcPr>
            <w:tcW w:w="709" w:type="dxa"/>
            <w:tcBorders>
              <w:top w:val="single" w:sz="4" w:space="0" w:color="auto"/>
              <w:left w:val="single" w:sz="4" w:space="0" w:color="auto"/>
              <w:bottom w:val="single" w:sz="4" w:space="0" w:color="auto"/>
              <w:right w:val="single" w:sz="4" w:space="0" w:color="auto"/>
            </w:tcBorders>
          </w:tcPr>
          <w:p w:rsidR="00FC17ED" w:rsidRPr="005430E9" w:rsidRDefault="00FC17ED" w:rsidP="00633F16">
            <w:pPr>
              <w:autoSpaceDE w:val="0"/>
              <w:autoSpaceDN w:val="0"/>
              <w:jc w:val="center"/>
              <w:rPr>
                <w:sz w:val="16"/>
                <w:szCs w:val="16"/>
              </w:rPr>
            </w:pPr>
            <w:r w:rsidRPr="005430E9">
              <w:rPr>
                <w:sz w:val="16"/>
                <w:szCs w:val="16"/>
              </w:rPr>
              <w:t>Группа ВР</w:t>
            </w:r>
          </w:p>
        </w:tc>
        <w:tc>
          <w:tcPr>
            <w:tcW w:w="992" w:type="dxa"/>
            <w:vMerge/>
            <w:tcBorders>
              <w:top w:val="single" w:sz="4" w:space="0" w:color="auto"/>
              <w:left w:val="single" w:sz="4" w:space="0" w:color="auto"/>
              <w:bottom w:val="single" w:sz="4" w:space="0" w:color="auto"/>
              <w:right w:val="single" w:sz="4" w:space="0" w:color="auto"/>
            </w:tcBorders>
          </w:tcPr>
          <w:p w:rsidR="00FC17ED" w:rsidRPr="005430E9" w:rsidRDefault="00FC17ED" w:rsidP="00633F16">
            <w:pPr>
              <w:rPr>
                <w:sz w:val="16"/>
                <w:szCs w:val="16"/>
              </w:rPr>
            </w:pPr>
          </w:p>
        </w:tc>
        <w:tc>
          <w:tcPr>
            <w:tcW w:w="1418" w:type="dxa"/>
            <w:vMerge/>
            <w:tcBorders>
              <w:top w:val="single" w:sz="4" w:space="0" w:color="auto"/>
              <w:left w:val="single" w:sz="4" w:space="0" w:color="auto"/>
              <w:bottom w:val="single" w:sz="4" w:space="0" w:color="auto"/>
              <w:right w:val="single" w:sz="4" w:space="0" w:color="auto"/>
            </w:tcBorders>
          </w:tcPr>
          <w:p w:rsidR="00FC17ED" w:rsidRPr="005430E9" w:rsidRDefault="00FC17ED" w:rsidP="00633F16">
            <w:pPr>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FC17ED" w:rsidRPr="005430E9" w:rsidRDefault="00FC17ED" w:rsidP="00633F16">
            <w:pPr>
              <w:autoSpaceDE w:val="0"/>
              <w:autoSpaceDN w:val="0"/>
              <w:jc w:val="center"/>
              <w:rPr>
                <w:sz w:val="16"/>
                <w:szCs w:val="16"/>
              </w:rPr>
            </w:pPr>
            <w:r w:rsidRPr="005430E9">
              <w:rPr>
                <w:sz w:val="16"/>
                <w:szCs w:val="16"/>
              </w:rPr>
              <w:t>2014</w:t>
            </w:r>
          </w:p>
        </w:tc>
        <w:tc>
          <w:tcPr>
            <w:tcW w:w="1429" w:type="dxa"/>
            <w:tcBorders>
              <w:top w:val="single" w:sz="4" w:space="0" w:color="auto"/>
              <w:left w:val="single" w:sz="4" w:space="0" w:color="auto"/>
              <w:bottom w:val="single" w:sz="4" w:space="0" w:color="auto"/>
              <w:right w:val="single" w:sz="4" w:space="0" w:color="auto"/>
            </w:tcBorders>
          </w:tcPr>
          <w:p w:rsidR="00FC17ED" w:rsidRPr="005430E9" w:rsidRDefault="00FC17ED" w:rsidP="00633F16">
            <w:pPr>
              <w:autoSpaceDE w:val="0"/>
              <w:autoSpaceDN w:val="0"/>
              <w:jc w:val="center"/>
              <w:rPr>
                <w:sz w:val="16"/>
                <w:szCs w:val="16"/>
              </w:rPr>
            </w:pPr>
            <w:r w:rsidRPr="005430E9">
              <w:rPr>
                <w:sz w:val="16"/>
                <w:szCs w:val="16"/>
              </w:rPr>
              <w:t>2015г</w:t>
            </w:r>
          </w:p>
        </w:tc>
      </w:tr>
      <w:tr w:rsidR="00FC17ED" w:rsidRPr="005430E9" w:rsidTr="00633F16">
        <w:tc>
          <w:tcPr>
            <w:tcW w:w="4882" w:type="dxa"/>
            <w:tcBorders>
              <w:top w:val="single" w:sz="4" w:space="0" w:color="auto"/>
              <w:left w:val="single" w:sz="4" w:space="0" w:color="auto"/>
              <w:bottom w:val="single" w:sz="4" w:space="0" w:color="auto"/>
              <w:right w:val="single" w:sz="4" w:space="0" w:color="auto"/>
            </w:tcBorders>
          </w:tcPr>
          <w:p w:rsidR="00FC17ED" w:rsidRPr="005430E9" w:rsidRDefault="00FC17ED" w:rsidP="00633F16">
            <w:pPr>
              <w:autoSpaceDE w:val="0"/>
              <w:autoSpaceDN w:val="0"/>
              <w:jc w:val="center"/>
              <w:rPr>
                <w:sz w:val="16"/>
                <w:szCs w:val="16"/>
              </w:rPr>
            </w:pPr>
            <w:r w:rsidRPr="005430E9">
              <w:rPr>
                <w:sz w:val="16"/>
                <w:szCs w:val="16"/>
              </w:rPr>
              <w:t>1</w:t>
            </w:r>
          </w:p>
        </w:tc>
        <w:tc>
          <w:tcPr>
            <w:tcW w:w="1984" w:type="dxa"/>
            <w:tcBorders>
              <w:top w:val="single" w:sz="4" w:space="0" w:color="auto"/>
              <w:left w:val="single" w:sz="4" w:space="0" w:color="auto"/>
              <w:bottom w:val="single" w:sz="4" w:space="0" w:color="auto"/>
              <w:right w:val="single" w:sz="4" w:space="0" w:color="auto"/>
            </w:tcBorders>
          </w:tcPr>
          <w:p w:rsidR="00FC17ED" w:rsidRPr="005430E9" w:rsidRDefault="00FC17ED" w:rsidP="00633F16">
            <w:pPr>
              <w:autoSpaceDE w:val="0"/>
              <w:autoSpaceDN w:val="0"/>
              <w:jc w:val="center"/>
              <w:rPr>
                <w:sz w:val="16"/>
                <w:szCs w:val="16"/>
              </w:rPr>
            </w:pPr>
            <w:r w:rsidRPr="005430E9">
              <w:rPr>
                <w:sz w:val="16"/>
                <w:szCs w:val="16"/>
              </w:rPr>
              <w:t>2</w:t>
            </w:r>
          </w:p>
        </w:tc>
        <w:tc>
          <w:tcPr>
            <w:tcW w:w="1418" w:type="dxa"/>
            <w:tcBorders>
              <w:top w:val="single" w:sz="4" w:space="0" w:color="auto"/>
              <w:left w:val="single" w:sz="4" w:space="0" w:color="auto"/>
              <w:bottom w:val="single" w:sz="4" w:space="0" w:color="auto"/>
              <w:right w:val="single" w:sz="4" w:space="0" w:color="auto"/>
            </w:tcBorders>
          </w:tcPr>
          <w:p w:rsidR="00FC17ED" w:rsidRPr="005430E9" w:rsidRDefault="00FC17ED" w:rsidP="00633F16">
            <w:pPr>
              <w:autoSpaceDE w:val="0"/>
              <w:autoSpaceDN w:val="0"/>
              <w:jc w:val="center"/>
              <w:rPr>
                <w:sz w:val="16"/>
                <w:szCs w:val="16"/>
              </w:rPr>
            </w:pPr>
            <w:r w:rsidRPr="005430E9">
              <w:rPr>
                <w:sz w:val="16"/>
                <w:szCs w:val="16"/>
              </w:rPr>
              <w:t>3</w:t>
            </w:r>
          </w:p>
        </w:tc>
        <w:tc>
          <w:tcPr>
            <w:tcW w:w="567" w:type="dxa"/>
            <w:tcBorders>
              <w:top w:val="single" w:sz="4" w:space="0" w:color="auto"/>
              <w:left w:val="single" w:sz="4" w:space="0" w:color="auto"/>
              <w:bottom w:val="single" w:sz="4" w:space="0" w:color="auto"/>
              <w:right w:val="single" w:sz="4" w:space="0" w:color="auto"/>
            </w:tcBorders>
          </w:tcPr>
          <w:p w:rsidR="00FC17ED" w:rsidRPr="005430E9" w:rsidRDefault="00FC17ED" w:rsidP="00633F16">
            <w:pPr>
              <w:autoSpaceDE w:val="0"/>
              <w:autoSpaceDN w:val="0"/>
              <w:jc w:val="center"/>
              <w:rPr>
                <w:sz w:val="16"/>
                <w:szCs w:val="16"/>
              </w:rPr>
            </w:pPr>
            <w:r w:rsidRPr="005430E9">
              <w:rPr>
                <w:sz w:val="16"/>
                <w:szCs w:val="16"/>
              </w:rPr>
              <w:t>4</w:t>
            </w:r>
          </w:p>
        </w:tc>
        <w:tc>
          <w:tcPr>
            <w:tcW w:w="425" w:type="dxa"/>
            <w:tcBorders>
              <w:top w:val="single" w:sz="4" w:space="0" w:color="auto"/>
              <w:left w:val="single" w:sz="4" w:space="0" w:color="auto"/>
              <w:bottom w:val="single" w:sz="4" w:space="0" w:color="auto"/>
              <w:right w:val="single" w:sz="4" w:space="0" w:color="auto"/>
            </w:tcBorders>
          </w:tcPr>
          <w:p w:rsidR="00FC17ED" w:rsidRPr="005430E9" w:rsidRDefault="00FC17ED" w:rsidP="00633F16">
            <w:pPr>
              <w:autoSpaceDE w:val="0"/>
              <w:autoSpaceDN w:val="0"/>
              <w:jc w:val="center"/>
              <w:rPr>
                <w:sz w:val="16"/>
                <w:szCs w:val="16"/>
              </w:rPr>
            </w:pPr>
            <w:r w:rsidRPr="005430E9">
              <w:rPr>
                <w:sz w:val="16"/>
                <w:szCs w:val="16"/>
              </w:rPr>
              <w:t>5</w:t>
            </w:r>
          </w:p>
        </w:tc>
        <w:tc>
          <w:tcPr>
            <w:tcW w:w="709" w:type="dxa"/>
            <w:tcBorders>
              <w:top w:val="single" w:sz="4" w:space="0" w:color="auto"/>
              <w:left w:val="single" w:sz="4" w:space="0" w:color="auto"/>
              <w:bottom w:val="single" w:sz="4" w:space="0" w:color="auto"/>
              <w:right w:val="single" w:sz="4" w:space="0" w:color="auto"/>
            </w:tcBorders>
          </w:tcPr>
          <w:p w:rsidR="00FC17ED" w:rsidRPr="005430E9" w:rsidRDefault="00FC17ED" w:rsidP="00633F16">
            <w:pPr>
              <w:autoSpaceDE w:val="0"/>
              <w:autoSpaceDN w:val="0"/>
              <w:jc w:val="center"/>
              <w:rPr>
                <w:sz w:val="16"/>
                <w:szCs w:val="16"/>
              </w:rPr>
            </w:pPr>
            <w:r w:rsidRPr="005430E9">
              <w:rPr>
                <w:sz w:val="16"/>
                <w:szCs w:val="16"/>
              </w:rPr>
              <w:t>6</w:t>
            </w:r>
          </w:p>
        </w:tc>
        <w:tc>
          <w:tcPr>
            <w:tcW w:w="992" w:type="dxa"/>
            <w:tcBorders>
              <w:top w:val="single" w:sz="4" w:space="0" w:color="auto"/>
              <w:left w:val="single" w:sz="4" w:space="0" w:color="auto"/>
              <w:bottom w:val="single" w:sz="4" w:space="0" w:color="auto"/>
              <w:right w:val="single" w:sz="4" w:space="0" w:color="auto"/>
            </w:tcBorders>
          </w:tcPr>
          <w:p w:rsidR="00FC17ED" w:rsidRPr="005430E9" w:rsidRDefault="00FC17ED" w:rsidP="00633F16">
            <w:pPr>
              <w:autoSpaceDE w:val="0"/>
              <w:autoSpaceDN w:val="0"/>
              <w:jc w:val="center"/>
              <w:rPr>
                <w:sz w:val="16"/>
                <w:szCs w:val="16"/>
              </w:rPr>
            </w:pPr>
            <w:r w:rsidRPr="005430E9">
              <w:rPr>
                <w:sz w:val="16"/>
                <w:szCs w:val="16"/>
              </w:rPr>
              <w:t>7</w:t>
            </w:r>
          </w:p>
        </w:tc>
        <w:tc>
          <w:tcPr>
            <w:tcW w:w="1418" w:type="dxa"/>
            <w:tcBorders>
              <w:top w:val="single" w:sz="4" w:space="0" w:color="auto"/>
              <w:left w:val="single" w:sz="4" w:space="0" w:color="auto"/>
              <w:bottom w:val="single" w:sz="4" w:space="0" w:color="auto"/>
              <w:right w:val="single" w:sz="4" w:space="0" w:color="auto"/>
            </w:tcBorders>
          </w:tcPr>
          <w:p w:rsidR="00FC17ED" w:rsidRPr="005430E9" w:rsidRDefault="00FC17ED" w:rsidP="00633F16">
            <w:pPr>
              <w:autoSpaceDE w:val="0"/>
              <w:autoSpaceDN w:val="0"/>
              <w:jc w:val="center"/>
              <w:rPr>
                <w:sz w:val="16"/>
                <w:szCs w:val="16"/>
              </w:rPr>
            </w:pPr>
            <w:r w:rsidRPr="005430E9">
              <w:rPr>
                <w:sz w:val="16"/>
                <w:szCs w:val="16"/>
              </w:rPr>
              <w:t>8</w:t>
            </w:r>
          </w:p>
        </w:tc>
        <w:tc>
          <w:tcPr>
            <w:tcW w:w="1701" w:type="dxa"/>
            <w:tcBorders>
              <w:top w:val="single" w:sz="4" w:space="0" w:color="auto"/>
              <w:left w:val="single" w:sz="4" w:space="0" w:color="auto"/>
              <w:bottom w:val="single" w:sz="4" w:space="0" w:color="auto"/>
              <w:right w:val="single" w:sz="4" w:space="0" w:color="auto"/>
            </w:tcBorders>
          </w:tcPr>
          <w:p w:rsidR="00FC17ED" w:rsidRPr="005430E9" w:rsidRDefault="00FC17ED" w:rsidP="00633F16">
            <w:pPr>
              <w:autoSpaceDE w:val="0"/>
              <w:autoSpaceDN w:val="0"/>
              <w:jc w:val="center"/>
              <w:rPr>
                <w:sz w:val="16"/>
                <w:szCs w:val="16"/>
              </w:rPr>
            </w:pPr>
            <w:r w:rsidRPr="005430E9">
              <w:rPr>
                <w:sz w:val="16"/>
                <w:szCs w:val="16"/>
              </w:rPr>
              <w:t>9</w:t>
            </w:r>
          </w:p>
        </w:tc>
        <w:tc>
          <w:tcPr>
            <w:tcW w:w="1429" w:type="dxa"/>
            <w:tcBorders>
              <w:top w:val="single" w:sz="4" w:space="0" w:color="auto"/>
              <w:left w:val="single" w:sz="4" w:space="0" w:color="auto"/>
              <w:bottom w:val="single" w:sz="4" w:space="0" w:color="auto"/>
              <w:right w:val="single" w:sz="4" w:space="0" w:color="auto"/>
            </w:tcBorders>
          </w:tcPr>
          <w:p w:rsidR="00FC17ED" w:rsidRPr="005430E9" w:rsidRDefault="00FC17ED" w:rsidP="00633F16">
            <w:pPr>
              <w:autoSpaceDE w:val="0"/>
              <w:autoSpaceDN w:val="0"/>
              <w:jc w:val="center"/>
              <w:rPr>
                <w:sz w:val="16"/>
                <w:szCs w:val="16"/>
              </w:rPr>
            </w:pPr>
            <w:r w:rsidRPr="005430E9">
              <w:rPr>
                <w:sz w:val="16"/>
                <w:szCs w:val="16"/>
              </w:rPr>
              <w:t>10</w:t>
            </w:r>
          </w:p>
        </w:tc>
      </w:tr>
      <w:tr w:rsidR="00FC17ED" w:rsidRPr="005430E9" w:rsidTr="00633F16">
        <w:tc>
          <w:tcPr>
            <w:tcW w:w="4882" w:type="dxa"/>
            <w:tcBorders>
              <w:top w:val="single" w:sz="4" w:space="0" w:color="auto"/>
              <w:left w:val="single" w:sz="4" w:space="0" w:color="auto"/>
              <w:bottom w:val="single" w:sz="4" w:space="0" w:color="auto"/>
              <w:right w:val="single" w:sz="4" w:space="0" w:color="auto"/>
            </w:tcBorders>
          </w:tcPr>
          <w:p w:rsidR="00FC17ED" w:rsidRPr="005430E9" w:rsidRDefault="00FC17ED" w:rsidP="00633F16">
            <w:pPr>
              <w:autoSpaceDE w:val="0"/>
              <w:autoSpaceDN w:val="0"/>
              <w:rPr>
                <w:b/>
                <w:sz w:val="16"/>
                <w:szCs w:val="16"/>
              </w:rPr>
            </w:pPr>
            <w:r w:rsidRPr="005430E9">
              <w:rPr>
                <w:b/>
                <w:sz w:val="16"/>
                <w:szCs w:val="16"/>
              </w:rPr>
              <w:t xml:space="preserve">Муниципальная программа «Развитие территорий, социальной </w:t>
            </w:r>
            <w:r w:rsidRPr="005430E9">
              <w:rPr>
                <w:b/>
                <w:sz w:val="16"/>
                <w:szCs w:val="16"/>
              </w:rPr>
              <w:lastRenderedPageBreak/>
              <w:t>и инженерной инфраструктуры, обеспечение транспортных услуг в Камешки</w:t>
            </w:r>
            <w:r>
              <w:rPr>
                <w:b/>
                <w:sz w:val="16"/>
                <w:szCs w:val="16"/>
              </w:rPr>
              <w:t>рском районе Пензенской области</w:t>
            </w:r>
            <w:r w:rsidRPr="005430E9">
              <w:rPr>
                <w:b/>
                <w:sz w:val="16"/>
                <w:szCs w:val="16"/>
              </w:rPr>
              <w:t>»</w:t>
            </w:r>
          </w:p>
        </w:tc>
        <w:tc>
          <w:tcPr>
            <w:tcW w:w="1984" w:type="dxa"/>
            <w:tcBorders>
              <w:top w:val="single" w:sz="4" w:space="0" w:color="auto"/>
              <w:left w:val="single" w:sz="4" w:space="0" w:color="auto"/>
              <w:bottom w:val="single" w:sz="4" w:space="0" w:color="auto"/>
              <w:right w:val="single" w:sz="4" w:space="0" w:color="auto"/>
            </w:tcBorders>
            <w:vAlign w:val="center"/>
          </w:tcPr>
          <w:p w:rsidR="00FC17ED" w:rsidRPr="005430E9" w:rsidRDefault="00FC17ED" w:rsidP="00633F16">
            <w:pPr>
              <w:autoSpaceDE w:val="0"/>
              <w:autoSpaceDN w:val="0"/>
              <w:jc w:val="center"/>
              <w:rPr>
                <w:sz w:val="16"/>
                <w:szCs w:val="16"/>
              </w:rPr>
            </w:pPr>
            <w:r w:rsidRPr="005430E9">
              <w:rPr>
                <w:sz w:val="16"/>
                <w:szCs w:val="16"/>
              </w:rPr>
              <w:lastRenderedPageBreak/>
              <w:t>X</w:t>
            </w:r>
          </w:p>
        </w:tc>
        <w:tc>
          <w:tcPr>
            <w:tcW w:w="1418" w:type="dxa"/>
            <w:tcBorders>
              <w:top w:val="single" w:sz="4" w:space="0" w:color="auto"/>
              <w:left w:val="single" w:sz="4" w:space="0" w:color="auto"/>
              <w:bottom w:val="single" w:sz="4" w:space="0" w:color="auto"/>
              <w:right w:val="single" w:sz="4" w:space="0" w:color="auto"/>
            </w:tcBorders>
            <w:vAlign w:val="center"/>
          </w:tcPr>
          <w:p w:rsidR="00FC17ED" w:rsidRPr="005430E9" w:rsidRDefault="00FC17ED" w:rsidP="00633F16">
            <w:pPr>
              <w:autoSpaceDE w:val="0"/>
              <w:autoSpaceDN w:val="0"/>
              <w:jc w:val="center"/>
              <w:rPr>
                <w:sz w:val="16"/>
                <w:szCs w:val="16"/>
              </w:rPr>
            </w:pPr>
            <w:r w:rsidRPr="005430E9">
              <w:rPr>
                <w:sz w:val="16"/>
                <w:szCs w:val="16"/>
              </w:rPr>
              <w:t>X</w:t>
            </w:r>
          </w:p>
        </w:tc>
        <w:tc>
          <w:tcPr>
            <w:tcW w:w="567" w:type="dxa"/>
            <w:tcBorders>
              <w:top w:val="single" w:sz="4" w:space="0" w:color="auto"/>
              <w:left w:val="single" w:sz="4" w:space="0" w:color="auto"/>
              <w:bottom w:val="single" w:sz="4" w:space="0" w:color="auto"/>
              <w:right w:val="single" w:sz="4" w:space="0" w:color="auto"/>
            </w:tcBorders>
            <w:vAlign w:val="center"/>
          </w:tcPr>
          <w:p w:rsidR="00FC17ED" w:rsidRPr="005430E9" w:rsidRDefault="00FC17ED" w:rsidP="00633F16">
            <w:pPr>
              <w:autoSpaceDE w:val="0"/>
              <w:autoSpaceDN w:val="0"/>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FC17ED" w:rsidRPr="005430E9" w:rsidRDefault="00FC17ED" w:rsidP="00633F16">
            <w:pPr>
              <w:autoSpaceDE w:val="0"/>
              <w:autoSpaceDN w:val="0"/>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FC17ED" w:rsidRPr="005430E9" w:rsidRDefault="00FC17ED" w:rsidP="00633F16">
            <w:pPr>
              <w:autoSpaceDE w:val="0"/>
              <w:autoSpaceDN w:val="0"/>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rsidR="00FC17ED" w:rsidRPr="005430E9" w:rsidRDefault="00FC17ED" w:rsidP="00633F16">
            <w:pPr>
              <w:autoSpaceDE w:val="0"/>
              <w:autoSpaceDN w:val="0"/>
              <w:jc w:val="center"/>
              <w:rPr>
                <w:sz w:val="16"/>
                <w:szCs w:val="16"/>
              </w:rPr>
            </w:pPr>
            <w:r w:rsidRPr="005430E9">
              <w:rPr>
                <w:sz w:val="16"/>
                <w:szCs w:val="16"/>
              </w:rPr>
              <w:t>X</w:t>
            </w:r>
          </w:p>
        </w:tc>
        <w:tc>
          <w:tcPr>
            <w:tcW w:w="1418" w:type="dxa"/>
            <w:tcBorders>
              <w:top w:val="single" w:sz="4" w:space="0" w:color="auto"/>
              <w:left w:val="single" w:sz="4" w:space="0" w:color="auto"/>
              <w:bottom w:val="single" w:sz="4" w:space="0" w:color="auto"/>
              <w:right w:val="single" w:sz="4" w:space="0" w:color="auto"/>
            </w:tcBorders>
            <w:vAlign w:val="center"/>
          </w:tcPr>
          <w:p w:rsidR="00FC17ED" w:rsidRPr="005430E9" w:rsidRDefault="00FC17ED" w:rsidP="00633F16">
            <w:pPr>
              <w:autoSpaceDE w:val="0"/>
              <w:autoSpaceDN w:val="0"/>
              <w:jc w:val="center"/>
              <w:rPr>
                <w:sz w:val="16"/>
                <w:szCs w:val="16"/>
              </w:rPr>
            </w:pPr>
            <w:r w:rsidRPr="005430E9">
              <w:rPr>
                <w:sz w:val="16"/>
                <w:szCs w:val="16"/>
              </w:rPr>
              <w:t>X</w:t>
            </w:r>
          </w:p>
        </w:tc>
        <w:tc>
          <w:tcPr>
            <w:tcW w:w="1701" w:type="dxa"/>
            <w:tcBorders>
              <w:top w:val="single" w:sz="4" w:space="0" w:color="auto"/>
              <w:left w:val="single" w:sz="4" w:space="0" w:color="auto"/>
              <w:bottom w:val="single" w:sz="4" w:space="0" w:color="auto"/>
              <w:right w:val="single" w:sz="4" w:space="0" w:color="auto"/>
            </w:tcBorders>
          </w:tcPr>
          <w:p w:rsidR="00FC17ED" w:rsidRPr="008307BA" w:rsidRDefault="00FC17ED" w:rsidP="00633F16">
            <w:pPr>
              <w:autoSpaceDE w:val="0"/>
              <w:autoSpaceDN w:val="0"/>
              <w:jc w:val="center"/>
              <w:rPr>
                <w:sz w:val="16"/>
                <w:szCs w:val="16"/>
              </w:rPr>
            </w:pPr>
            <w:r w:rsidRPr="008307BA">
              <w:rPr>
                <w:sz w:val="16"/>
                <w:szCs w:val="16"/>
              </w:rPr>
              <w:t>2 736,3</w:t>
            </w:r>
          </w:p>
        </w:tc>
        <w:tc>
          <w:tcPr>
            <w:tcW w:w="1429" w:type="dxa"/>
            <w:tcBorders>
              <w:top w:val="single" w:sz="4" w:space="0" w:color="auto"/>
              <w:left w:val="single" w:sz="4" w:space="0" w:color="auto"/>
              <w:bottom w:val="single" w:sz="4" w:space="0" w:color="auto"/>
              <w:right w:val="single" w:sz="4" w:space="0" w:color="auto"/>
            </w:tcBorders>
          </w:tcPr>
          <w:p w:rsidR="00FC17ED" w:rsidRPr="008307BA" w:rsidRDefault="00FC17ED" w:rsidP="00633F16">
            <w:pPr>
              <w:autoSpaceDE w:val="0"/>
              <w:autoSpaceDN w:val="0"/>
              <w:jc w:val="center"/>
              <w:rPr>
                <w:sz w:val="16"/>
                <w:szCs w:val="16"/>
              </w:rPr>
            </w:pPr>
            <w:r w:rsidRPr="008307BA">
              <w:rPr>
                <w:sz w:val="16"/>
                <w:szCs w:val="16"/>
              </w:rPr>
              <w:t>3 896,14</w:t>
            </w:r>
          </w:p>
        </w:tc>
      </w:tr>
      <w:tr w:rsidR="00FC17ED" w:rsidRPr="005430E9" w:rsidTr="00633F16">
        <w:tc>
          <w:tcPr>
            <w:tcW w:w="4882" w:type="dxa"/>
            <w:tcBorders>
              <w:top w:val="single" w:sz="4" w:space="0" w:color="auto"/>
              <w:left w:val="single" w:sz="4" w:space="0" w:color="auto"/>
              <w:bottom w:val="single" w:sz="4" w:space="0" w:color="auto"/>
              <w:right w:val="single" w:sz="4" w:space="0" w:color="auto"/>
            </w:tcBorders>
          </w:tcPr>
          <w:p w:rsidR="00FC17ED" w:rsidRPr="005430E9" w:rsidRDefault="00FC17ED" w:rsidP="00633F16">
            <w:pPr>
              <w:autoSpaceDE w:val="0"/>
              <w:autoSpaceDN w:val="0"/>
              <w:rPr>
                <w:b/>
                <w:i/>
                <w:sz w:val="16"/>
                <w:szCs w:val="16"/>
              </w:rPr>
            </w:pPr>
            <w:r w:rsidRPr="005430E9">
              <w:rPr>
                <w:b/>
                <w:i/>
                <w:sz w:val="16"/>
                <w:szCs w:val="16"/>
              </w:rPr>
              <w:lastRenderedPageBreak/>
              <w:t>Подпрограмма 1</w:t>
            </w:r>
          </w:p>
          <w:p w:rsidR="00FC17ED" w:rsidRPr="005430E9" w:rsidRDefault="00FC17ED" w:rsidP="00633F16">
            <w:pPr>
              <w:autoSpaceDE w:val="0"/>
              <w:autoSpaceDN w:val="0"/>
              <w:rPr>
                <w:sz w:val="16"/>
                <w:szCs w:val="16"/>
              </w:rPr>
            </w:pPr>
            <w:r w:rsidRPr="005430E9">
              <w:rPr>
                <w:b/>
                <w:bCs/>
                <w:i/>
                <w:sz w:val="16"/>
                <w:szCs w:val="16"/>
              </w:rPr>
              <w:t>«</w:t>
            </w:r>
            <w:r w:rsidRPr="005430E9">
              <w:rPr>
                <w:b/>
                <w:i/>
                <w:sz w:val="16"/>
                <w:szCs w:val="16"/>
              </w:rPr>
              <w:t>Модернизация и развитие территориальной сети автомобильных дорог Камешкирского района Пензе</w:t>
            </w:r>
            <w:r>
              <w:rPr>
                <w:b/>
                <w:i/>
                <w:sz w:val="16"/>
                <w:szCs w:val="16"/>
              </w:rPr>
              <w:t>нской области</w:t>
            </w:r>
            <w:r w:rsidRPr="005430E9">
              <w:rPr>
                <w:b/>
                <w:i/>
                <w:sz w:val="16"/>
                <w:szCs w:val="16"/>
              </w:rPr>
              <w:t>»</w:t>
            </w:r>
          </w:p>
        </w:tc>
        <w:tc>
          <w:tcPr>
            <w:tcW w:w="1984" w:type="dxa"/>
            <w:tcBorders>
              <w:top w:val="single" w:sz="4" w:space="0" w:color="auto"/>
              <w:left w:val="single" w:sz="4" w:space="0" w:color="auto"/>
              <w:bottom w:val="single" w:sz="4" w:space="0" w:color="auto"/>
              <w:right w:val="single" w:sz="4" w:space="0" w:color="auto"/>
            </w:tcBorders>
            <w:vAlign w:val="center"/>
          </w:tcPr>
          <w:p w:rsidR="00FC17ED" w:rsidRPr="005430E9" w:rsidRDefault="00FC17ED" w:rsidP="00633F16">
            <w:pPr>
              <w:autoSpaceDE w:val="0"/>
              <w:autoSpaceDN w:val="0"/>
              <w:jc w:val="center"/>
              <w:rPr>
                <w:sz w:val="16"/>
                <w:szCs w:val="16"/>
              </w:rPr>
            </w:pPr>
            <w:r w:rsidRPr="005430E9">
              <w:rPr>
                <w:sz w:val="16"/>
                <w:szCs w:val="16"/>
              </w:rPr>
              <w:t>X</w:t>
            </w:r>
          </w:p>
        </w:tc>
        <w:tc>
          <w:tcPr>
            <w:tcW w:w="1418" w:type="dxa"/>
            <w:tcBorders>
              <w:top w:val="single" w:sz="4" w:space="0" w:color="auto"/>
              <w:left w:val="single" w:sz="4" w:space="0" w:color="auto"/>
              <w:bottom w:val="single" w:sz="4" w:space="0" w:color="auto"/>
              <w:right w:val="single" w:sz="4" w:space="0" w:color="auto"/>
            </w:tcBorders>
            <w:vAlign w:val="center"/>
          </w:tcPr>
          <w:p w:rsidR="00FC17ED" w:rsidRPr="005430E9" w:rsidRDefault="00FC17ED" w:rsidP="00633F16">
            <w:pPr>
              <w:autoSpaceDE w:val="0"/>
              <w:autoSpaceDN w:val="0"/>
              <w:jc w:val="center"/>
              <w:rPr>
                <w:sz w:val="16"/>
                <w:szCs w:val="16"/>
              </w:rPr>
            </w:pPr>
            <w:r w:rsidRPr="005430E9">
              <w:rPr>
                <w:sz w:val="16"/>
                <w:szCs w:val="16"/>
              </w:rPr>
              <w:t>X</w:t>
            </w:r>
          </w:p>
        </w:tc>
        <w:tc>
          <w:tcPr>
            <w:tcW w:w="567" w:type="dxa"/>
            <w:tcBorders>
              <w:top w:val="single" w:sz="4" w:space="0" w:color="auto"/>
              <w:left w:val="single" w:sz="4" w:space="0" w:color="auto"/>
              <w:bottom w:val="single" w:sz="4" w:space="0" w:color="auto"/>
              <w:right w:val="single" w:sz="4" w:space="0" w:color="auto"/>
            </w:tcBorders>
            <w:vAlign w:val="center"/>
          </w:tcPr>
          <w:p w:rsidR="00FC17ED" w:rsidRPr="005430E9" w:rsidRDefault="00FC17ED" w:rsidP="00633F16">
            <w:pPr>
              <w:autoSpaceDE w:val="0"/>
              <w:autoSpaceDN w:val="0"/>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FC17ED" w:rsidRPr="005430E9" w:rsidRDefault="00FC17ED" w:rsidP="00633F16">
            <w:pPr>
              <w:autoSpaceDE w:val="0"/>
              <w:autoSpaceDN w:val="0"/>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FC17ED" w:rsidRPr="005430E9" w:rsidRDefault="00FC17ED" w:rsidP="00633F16">
            <w:pPr>
              <w:autoSpaceDE w:val="0"/>
              <w:autoSpaceDN w:val="0"/>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rsidR="00FC17ED" w:rsidRPr="005430E9" w:rsidRDefault="00FC17ED" w:rsidP="00633F16">
            <w:pPr>
              <w:autoSpaceDE w:val="0"/>
              <w:autoSpaceDN w:val="0"/>
              <w:jc w:val="center"/>
              <w:rPr>
                <w:sz w:val="16"/>
                <w:szCs w:val="16"/>
              </w:rPr>
            </w:pPr>
            <w:r w:rsidRPr="005430E9">
              <w:rPr>
                <w:sz w:val="16"/>
                <w:szCs w:val="16"/>
              </w:rPr>
              <w:t>X</w:t>
            </w:r>
          </w:p>
        </w:tc>
        <w:tc>
          <w:tcPr>
            <w:tcW w:w="1418" w:type="dxa"/>
            <w:tcBorders>
              <w:top w:val="single" w:sz="4" w:space="0" w:color="auto"/>
              <w:left w:val="single" w:sz="4" w:space="0" w:color="auto"/>
              <w:bottom w:val="single" w:sz="4" w:space="0" w:color="auto"/>
              <w:right w:val="single" w:sz="4" w:space="0" w:color="auto"/>
            </w:tcBorders>
            <w:vAlign w:val="center"/>
          </w:tcPr>
          <w:p w:rsidR="00FC17ED" w:rsidRPr="005430E9" w:rsidRDefault="00FC17ED" w:rsidP="00633F16">
            <w:pPr>
              <w:autoSpaceDE w:val="0"/>
              <w:autoSpaceDN w:val="0"/>
              <w:jc w:val="center"/>
              <w:rPr>
                <w:sz w:val="16"/>
                <w:szCs w:val="16"/>
              </w:rPr>
            </w:pPr>
            <w:r w:rsidRPr="005430E9">
              <w:rPr>
                <w:sz w:val="16"/>
                <w:szCs w:val="16"/>
              </w:rPr>
              <w:t>X</w:t>
            </w:r>
          </w:p>
        </w:tc>
        <w:tc>
          <w:tcPr>
            <w:tcW w:w="1701" w:type="dxa"/>
            <w:tcBorders>
              <w:top w:val="single" w:sz="4" w:space="0" w:color="auto"/>
              <w:left w:val="single" w:sz="4" w:space="0" w:color="auto"/>
              <w:bottom w:val="single" w:sz="4" w:space="0" w:color="auto"/>
              <w:right w:val="single" w:sz="4" w:space="0" w:color="auto"/>
            </w:tcBorders>
          </w:tcPr>
          <w:p w:rsidR="00FC17ED" w:rsidRPr="008307BA" w:rsidRDefault="00FC17ED" w:rsidP="00633F16">
            <w:pPr>
              <w:autoSpaceDE w:val="0"/>
              <w:autoSpaceDN w:val="0"/>
              <w:jc w:val="center"/>
              <w:rPr>
                <w:sz w:val="16"/>
                <w:szCs w:val="16"/>
              </w:rPr>
            </w:pPr>
            <w:r w:rsidRPr="008307BA">
              <w:rPr>
                <w:sz w:val="16"/>
                <w:szCs w:val="16"/>
              </w:rPr>
              <w:t>1784,2</w:t>
            </w:r>
          </w:p>
        </w:tc>
        <w:tc>
          <w:tcPr>
            <w:tcW w:w="1429" w:type="dxa"/>
            <w:tcBorders>
              <w:top w:val="single" w:sz="4" w:space="0" w:color="auto"/>
              <w:left w:val="single" w:sz="4" w:space="0" w:color="auto"/>
              <w:bottom w:val="single" w:sz="4" w:space="0" w:color="auto"/>
              <w:right w:val="single" w:sz="4" w:space="0" w:color="auto"/>
            </w:tcBorders>
          </w:tcPr>
          <w:p w:rsidR="00FC17ED" w:rsidRPr="008307BA" w:rsidRDefault="00FC17ED" w:rsidP="00633F16">
            <w:pPr>
              <w:jc w:val="center"/>
              <w:rPr>
                <w:sz w:val="16"/>
                <w:szCs w:val="16"/>
              </w:rPr>
            </w:pPr>
            <w:r w:rsidRPr="008307BA">
              <w:rPr>
                <w:sz w:val="16"/>
                <w:szCs w:val="16"/>
              </w:rPr>
              <w:t>1860,94</w:t>
            </w:r>
          </w:p>
        </w:tc>
      </w:tr>
      <w:tr w:rsidR="00FC17ED" w:rsidRPr="005430E9" w:rsidTr="00633F16">
        <w:tc>
          <w:tcPr>
            <w:tcW w:w="4882" w:type="dxa"/>
            <w:tcBorders>
              <w:top w:val="single" w:sz="4" w:space="0" w:color="auto"/>
              <w:left w:val="single" w:sz="4" w:space="0" w:color="auto"/>
              <w:bottom w:val="single" w:sz="4" w:space="0" w:color="auto"/>
              <w:right w:val="single" w:sz="4" w:space="0" w:color="auto"/>
            </w:tcBorders>
          </w:tcPr>
          <w:p w:rsidR="00FC17ED" w:rsidRPr="005430E9" w:rsidRDefault="00FC17ED" w:rsidP="00633F16">
            <w:pPr>
              <w:autoSpaceDE w:val="0"/>
              <w:autoSpaceDN w:val="0"/>
              <w:rPr>
                <w:sz w:val="16"/>
                <w:szCs w:val="16"/>
              </w:rPr>
            </w:pPr>
            <w:r w:rsidRPr="005430E9">
              <w:rPr>
                <w:sz w:val="16"/>
                <w:szCs w:val="16"/>
              </w:rPr>
              <w:t xml:space="preserve">Наименование основного мероприятия: </w:t>
            </w:r>
          </w:p>
          <w:p w:rsidR="00FC17ED" w:rsidRPr="005430E9" w:rsidRDefault="00FC17ED" w:rsidP="00633F16">
            <w:pPr>
              <w:autoSpaceDE w:val="0"/>
              <w:autoSpaceDN w:val="0"/>
              <w:rPr>
                <w:sz w:val="16"/>
                <w:szCs w:val="16"/>
              </w:rPr>
            </w:pPr>
            <w:r w:rsidRPr="005430E9">
              <w:rPr>
                <w:sz w:val="16"/>
                <w:szCs w:val="16"/>
              </w:rPr>
              <w:t>1..Основное мероприятие:</w:t>
            </w:r>
          </w:p>
          <w:p w:rsidR="00FC17ED" w:rsidRPr="005430E9" w:rsidRDefault="00FC17ED" w:rsidP="00633F16">
            <w:pPr>
              <w:autoSpaceDE w:val="0"/>
              <w:autoSpaceDN w:val="0"/>
              <w:rPr>
                <w:sz w:val="16"/>
                <w:szCs w:val="16"/>
              </w:rPr>
            </w:pPr>
            <w:r w:rsidRPr="005430E9">
              <w:rPr>
                <w:sz w:val="16"/>
                <w:szCs w:val="16"/>
              </w:rPr>
              <w:t>«Мероприятия дорожного хозяйства на автомобильных дорогах общего пользования местного значения»</w:t>
            </w:r>
          </w:p>
        </w:tc>
        <w:tc>
          <w:tcPr>
            <w:tcW w:w="1984" w:type="dxa"/>
            <w:tcBorders>
              <w:top w:val="single" w:sz="4" w:space="0" w:color="auto"/>
              <w:left w:val="single" w:sz="4" w:space="0" w:color="auto"/>
              <w:bottom w:val="single" w:sz="4" w:space="0" w:color="auto"/>
              <w:right w:val="single" w:sz="4" w:space="0" w:color="auto"/>
            </w:tcBorders>
            <w:vAlign w:val="center"/>
          </w:tcPr>
          <w:p w:rsidR="00FC17ED" w:rsidRPr="005430E9" w:rsidRDefault="00FC17ED" w:rsidP="00633F16">
            <w:pPr>
              <w:autoSpaceDE w:val="0"/>
              <w:autoSpaceDN w:val="0"/>
              <w:jc w:val="center"/>
              <w:rPr>
                <w:sz w:val="16"/>
                <w:szCs w:val="16"/>
              </w:rPr>
            </w:pPr>
            <w:r w:rsidRPr="005430E9">
              <w:rPr>
                <w:sz w:val="16"/>
                <w:szCs w:val="16"/>
              </w:rPr>
              <w:t>X</w:t>
            </w:r>
          </w:p>
        </w:tc>
        <w:tc>
          <w:tcPr>
            <w:tcW w:w="1418" w:type="dxa"/>
            <w:tcBorders>
              <w:top w:val="single" w:sz="4" w:space="0" w:color="auto"/>
              <w:left w:val="single" w:sz="4" w:space="0" w:color="auto"/>
              <w:bottom w:val="single" w:sz="4" w:space="0" w:color="auto"/>
              <w:right w:val="single" w:sz="4" w:space="0" w:color="auto"/>
            </w:tcBorders>
            <w:vAlign w:val="center"/>
          </w:tcPr>
          <w:p w:rsidR="00FC17ED" w:rsidRPr="005430E9" w:rsidRDefault="00FC17ED" w:rsidP="00633F16">
            <w:pPr>
              <w:autoSpaceDE w:val="0"/>
              <w:autoSpaceDN w:val="0"/>
              <w:jc w:val="center"/>
              <w:rPr>
                <w:sz w:val="16"/>
                <w:szCs w:val="16"/>
              </w:rPr>
            </w:pPr>
            <w:r w:rsidRPr="005430E9">
              <w:rPr>
                <w:sz w:val="16"/>
                <w:szCs w:val="16"/>
              </w:rPr>
              <w:t>X</w:t>
            </w:r>
          </w:p>
        </w:tc>
        <w:tc>
          <w:tcPr>
            <w:tcW w:w="567" w:type="dxa"/>
            <w:tcBorders>
              <w:top w:val="single" w:sz="4" w:space="0" w:color="auto"/>
              <w:left w:val="single" w:sz="4" w:space="0" w:color="auto"/>
              <w:bottom w:val="single" w:sz="4" w:space="0" w:color="auto"/>
              <w:right w:val="single" w:sz="4" w:space="0" w:color="auto"/>
            </w:tcBorders>
            <w:vAlign w:val="center"/>
          </w:tcPr>
          <w:p w:rsidR="00FC17ED" w:rsidRPr="005430E9" w:rsidRDefault="00FC17ED" w:rsidP="00633F16">
            <w:pPr>
              <w:autoSpaceDE w:val="0"/>
              <w:autoSpaceDN w:val="0"/>
              <w:jc w:val="center"/>
              <w:rPr>
                <w:sz w:val="16"/>
                <w:szCs w:val="16"/>
              </w:rPr>
            </w:pPr>
            <w:r w:rsidRPr="005430E9">
              <w:rPr>
                <w:sz w:val="16"/>
                <w:szCs w:val="16"/>
              </w:rPr>
              <w:t>X</w:t>
            </w:r>
          </w:p>
        </w:tc>
        <w:tc>
          <w:tcPr>
            <w:tcW w:w="425" w:type="dxa"/>
            <w:tcBorders>
              <w:top w:val="single" w:sz="4" w:space="0" w:color="auto"/>
              <w:left w:val="single" w:sz="4" w:space="0" w:color="auto"/>
              <w:bottom w:val="single" w:sz="4" w:space="0" w:color="auto"/>
              <w:right w:val="single" w:sz="4" w:space="0" w:color="auto"/>
            </w:tcBorders>
            <w:vAlign w:val="center"/>
          </w:tcPr>
          <w:p w:rsidR="00FC17ED" w:rsidRPr="005430E9" w:rsidRDefault="00FC17ED" w:rsidP="00633F16">
            <w:pPr>
              <w:autoSpaceDE w:val="0"/>
              <w:autoSpaceDN w:val="0"/>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FC17ED" w:rsidRPr="005430E9" w:rsidRDefault="00FC17ED" w:rsidP="00633F16">
            <w:pPr>
              <w:autoSpaceDE w:val="0"/>
              <w:autoSpaceDN w:val="0"/>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rsidR="00FC17ED" w:rsidRPr="005430E9" w:rsidRDefault="00FC17ED" w:rsidP="00633F16">
            <w:pPr>
              <w:autoSpaceDE w:val="0"/>
              <w:autoSpaceDN w:val="0"/>
              <w:jc w:val="center"/>
              <w:rPr>
                <w:sz w:val="16"/>
                <w:szCs w:val="16"/>
              </w:rPr>
            </w:pPr>
            <w:r w:rsidRPr="005430E9">
              <w:rPr>
                <w:sz w:val="16"/>
                <w:szCs w:val="16"/>
              </w:rPr>
              <w:t>X</w:t>
            </w:r>
          </w:p>
        </w:tc>
        <w:tc>
          <w:tcPr>
            <w:tcW w:w="1418" w:type="dxa"/>
            <w:tcBorders>
              <w:top w:val="single" w:sz="4" w:space="0" w:color="auto"/>
              <w:left w:val="single" w:sz="4" w:space="0" w:color="auto"/>
              <w:bottom w:val="single" w:sz="4" w:space="0" w:color="auto"/>
              <w:right w:val="single" w:sz="4" w:space="0" w:color="auto"/>
            </w:tcBorders>
            <w:vAlign w:val="center"/>
          </w:tcPr>
          <w:p w:rsidR="00FC17ED" w:rsidRPr="005430E9" w:rsidRDefault="00FC17ED" w:rsidP="00633F16">
            <w:pPr>
              <w:autoSpaceDE w:val="0"/>
              <w:autoSpaceDN w:val="0"/>
              <w:jc w:val="center"/>
              <w:rPr>
                <w:sz w:val="16"/>
                <w:szCs w:val="16"/>
              </w:rPr>
            </w:pPr>
            <w:r w:rsidRPr="005430E9">
              <w:rPr>
                <w:sz w:val="16"/>
                <w:szCs w:val="16"/>
              </w:rPr>
              <w:t>X</w:t>
            </w:r>
          </w:p>
        </w:tc>
        <w:tc>
          <w:tcPr>
            <w:tcW w:w="1701" w:type="dxa"/>
            <w:tcBorders>
              <w:top w:val="single" w:sz="4" w:space="0" w:color="auto"/>
              <w:left w:val="single" w:sz="4" w:space="0" w:color="auto"/>
              <w:bottom w:val="single" w:sz="4" w:space="0" w:color="auto"/>
              <w:right w:val="single" w:sz="4" w:space="0" w:color="auto"/>
            </w:tcBorders>
          </w:tcPr>
          <w:p w:rsidR="00FC17ED" w:rsidRPr="008307BA" w:rsidRDefault="00FC17ED" w:rsidP="00633F16">
            <w:pPr>
              <w:autoSpaceDE w:val="0"/>
              <w:autoSpaceDN w:val="0"/>
              <w:jc w:val="center"/>
              <w:rPr>
                <w:sz w:val="16"/>
                <w:szCs w:val="16"/>
              </w:rPr>
            </w:pPr>
            <w:r w:rsidRPr="008307BA">
              <w:rPr>
                <w:sz w:val="16"/>
                <w:szCs w:val="16"/>
              </w:rPr>
              <w:t>1784,2</w:t>
            </w:r>
          </w:p>
        </w:tc>
        <w:tc>
          <w:tcPr>
            <w:tcW w:w="1429" w:type="dxa"/>
            <w:tcBorders>
              <w:top w:val="single" w:sz="4" w:space="0" w:color="auto"/>
              <w:left w:val="single" w:sz="4" w:space="0" w:color="auto"/>
              <w:bottom w:val="single" w:sz="4" w:space="0" w:color="auto"/>
              <w:right w:val="single" w:sz="4" w:space="0" w:color="auto"/>
            </w:tcBorders>
          </w:tcPr>
          <w:p w:rsidR="00FC17ED" w:rsidRPr="008307BA" w:rsidRDefault="00FC17ED" w:rsidP="00633F16">
            <w:pPr>
              <w:jc w:val="center"/>
              <w:rPr>
                <w:sz w:val="16"/>
                <w:szCs w:val="16"/>
              </w:rPr>
            </w:pPr>
            <w:r w:rsidRPr="008307BA">
              <w:rPr>
                <w:sz w:val="16"/>
                <w:szCs w:val="16"/>
              </w:rPr>
              <w:t>1860,94</w:t>
            </w:r>
          </w:p>
        </w:tc>
      </w:tr>
      <w:tr w:rsidR="00FC17ED" w:rsidRPr="005430E9" w:rsidTr="00633F16">
        <w:tc>
          <w:tcPr>
            <w:tcW w:w="4882" w:type="dxa"/>
            <w:tcBorders>
              <w:top w:val="single" w:sz="4" w:space="0" w:color="auto"/>
              <w:left w:val="single" w:sz="4" w:space="0" w:color="auto"/>
              <w:bottom w:val="single" w:sz="4" w:space="0" w:color="auto"/>
              <w:right w:val="single" w:sz="4" w:space="0" w:color="auto"/>
            </w:tcBorders>
            <w:vAlign w:val="center"/>
          </w:tcPr>
          <w:p w:rsidR="00FC17ED" w:rsidRPr="005430E9" w:rsidRDefault="00FC17ED" w:rsidP="00633F16">
            <w:pPr>
              <w:snapToGrid w:val="0"/>
              <w:rPr>
                <w:sz w:val="16"/>
                <w:szCs w:val="16"/>
              </w:rPr>
            </w:pPr>
            <w:r w:rsidRPr="005430E9">
              <w:rPr>
                <w:sz w:val="16"/>
                <w:szCs w:val="16"/>
              </w:rPr>
              <w:t>1.1Ремонт (капитальный ремонт) автомобильных дорог и искусственных сооружений, за счёт ассигнований дорожного фонда</w:t>
            </w:r>
          </w:p>
        </w:tc>
        <w:tc>
          <w:tcPr>
            <w:tcW w:w="1984" w:type="dxa"/>
            <w:tcBorders>
              <w:top w:val="single" w:sz="4" w:space="0" w:color="auto"/>
              <w:left w:val="single" w:sz="4" w:space="0" w:color="auto"/>
              <w:bottom w:val="single" w:sz="4" w:space="0" w:color="auto"/>
              <w:right w:val="single" w:sz="4" w:space="0" w:color="auto"/>
            </w:tcBorders>
            <w:vAlign w:val="center"/>
          </w:tcPr>
          <w:p w:rsidR="00FC17ED" w:rsidRPr="00C15703" w:rsidRDefault="00FC17ED" w:rsidP="00633F16">
            <w:pPr>
              <w:autoSpaceDE w:val="0"/>
              <w:autoSpaceDN w:val="0"/>
              <w:rPr>
                <w:sz w:val="14"/>
                <w:szCs w:val="14"/>
              </w:rPr>
            </w:pPr>
            <w:r w:rsidRPr="00C15703">
              <w:rPr>
                <w:sz w:val="14"/>
                <w:szCs w:val="14"/>
              </w:rPr>
              <w:t>Администрация Камешкирского района</w:t>
            </w:r>
          </w:p>
        </w:tc>
        <w:tc>
          <w:tcPr>
            <w:tcW w:w="1418" w:type="dxa"/>
            <w:tcBorders>
              <w:top w:val="single" w:sz="4" w:space="0" w:color="auto"/>
              <w:left w:val="single" w:sz="4" w:space="0" w:color="auto"/>
              <w:bottom w:val="single" w:sz="4" w:space="0" w:color="auto"/>
              <w:right w:val="single" w:sz="4" w:space="0" w:color="auto"/>
            </w:tcBorders>
            <w:vAlign w:val="center"/>
          </w:tcPr>
          <w:p w:rsidR="00FC17ED" w:rsidRPr="005430E9" w:rsidRDefault="00FC17ED" w:rsidP="00633F16">
            <w:pPr>
              <w:autoSpaceDE w:val="0"/>
              <w:autoSpaceDN w:val="0"/>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rsidR="00FC17ED" w:rsidRPr="005430E9" w:rsidRDefault="00FC17ED" w:rsidP="00633F16">
            <w:pPr>
              <w:autoSpaceDE w:val="0"/>
              <w:autoSpaceDN w:val="0"/>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FC17ED" w:rsidRPr="005430E9" w:rsidRDefault="00FC17ED" w:rsidP="00633F16">
            <w:pPr>
              <w:autoSpaceDE w:val="0"/>
              <w:autoSpaceDN w:val="0"/>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FC17ED" w:rsidRPr="005430E9" w:rsidRDefault="00FC17ED" w:rsidP="00633F16">
            <w:pPr>
              <w:autoSpaceDE w:val="0"/>
              <w:autoSpaceDN w:val="0"/>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rsidR="00FC17ED" w:rsidRPr="005430E9" w:rsidRDefault="00FC17ED" w:rsidP="00633F16">
            <w:pPr>
              <w:autoSpaceDE w:val="0"/>
              <w:autoSpaceDN w:val="0"/>
              <w:rPr>
                <w:sz w:val="16"/>
                <w:szCs w:val="16"/>
              </w:rPr>
            </w:pPr>
          </w:p>
        </w:tc>
        <w:tc>
          <w:tcPr>
            <w:tcW w:w="1418" w:type="dxa"/>
            <w:tcBorders>
              <w:top w:val="single" w:sz="4" w:space="0" w:color="auto"/>
              <w:left w:val="single" w:sz="4" w:space="0" w:color="auto"/>
              <w:bottom w:val="single" w:sz="4" w:space="0" w:color="auto"/>
              <w:right w:val="single" w:sz="4" w:space="0" w:color="auto"/>
            </w:tcBorders>
            <w:vAlign w:val="center"/>
          </w:tcPr>
          <w:p w:rsidR="00FC17ED" w:rsidRPr="005430E9" w:rsidRDefault="00FC17ED" w:rsidP="00633F16">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FC17ED" w:rsidRPr="008307BA" w:rsidRDefault="00FC17ED" w:rsidP="00633F16">
            <w:pPr>
              <w:autoSpaceDE w:val="0"/>
              <w:autoSpaceDN w:val="0"/>
              <w:jc w:val="center"/>
              <w:rPr>
                <w:sz w:val="16"/>
                <w:szCs w:val="16"/>
              </w:rPr>
            </w:pPr>
            <w:r w:rsidRPr="008307BA">
              <w:rPr>
                <w:sz w:val="16"/>
                <w:szCs w:val="16"/>
              </w:rPr>
              <w:t>86,0</w:t>
            </w:r>
          </w:p>
        </w:tc>
        <w:tc>
          <w:tcPr>
            <w:tcW w:w="1429" w:type="dxa"/>
            <w:tcBorders>
              <w:top w:val="single" w:sz="4" w:space="0" w:color="auto"/>
              <w:left w:val="single" w:sz="4" w:space="0" w:color="auto"/>
              <w:bottom w:val="single" w:sz="4" w:space="0" w:color="auto"/>
              <w:right w:val="single" w:sz="4" w:space="0" w:color="auto"/>
            </w:tcBorders>
          </w:tcPr>
          <w:p w:rsidR="00FC17ED" w:rsidRPr="008307BA" w:rsidRDefault="00FC17ED" w:rsidP="00633F16">
            <w:pPr>
              <w:autoSpaceDE w:val="0"/>
              <w:autoSpaceDN w:val="0"/>
              <w:jc w:val="center"/>
              <w:rPr>
                <w:sz w:val="16"/>
                <w:szCs w:val="16"/>
              </w:rPr>
            </w:pPr>
            <w:r w:rsidRPr="008307BA">
              <w:rPr>
                <w:sz w:val="16"/>
                <w:szCs w:val="16"/>
              </w:rPr>
              <w:t>1856,84</w:t>
            </w:r>
          </w:p>
        </w:tc>
      </w:tr>
      <w:tr w:rsidR="00FC17ED" w:rsidRPr="005430E9" w:rsidTr="00633F16">
        <w:tc>
          <w:tcPr>
            <w:tcW w:w="4882" w:type="dxa"/>
            <w:tcBorders>
              <w:top w:val="single" w:sz="4" w:space="0" w:color="auto"/>
              <w:left w:val="single" w:sz="4" w:space="0" w:color="auto"/>
              <w:bottom w:val="single" w:sz="4" w:space="0" w:color="auto"/>
              <w:right w:val="single" w:sz="4" w:space="0" w:color="auto"/>
            </w:tcBorders>
          </w:tcPr>
          <w:p w:rsidR="00FC17ED" w:rsidRPr="005430E9" w:rsidRDefault="00FC17ED" w:rsidP="00633F16">
            <w:pPr>
              <w:rPr>
                <w:sz w:val="16"/>
                <w:szCs w:val="16"/>
              </w:rPr>
            </w:pPr>
            <w:r w:rsidRPr="005430E9">
              <w:rPr>
                <w:sz w:val="16"/>
                <w:szCs w:val="16"/>
              </w:rPr>
              <w:t>1.2.Проектные работы, экспертиза, технический надзор ремонта (капитальный ремонта) содержание автомобильных дорог и искусственных сооружений, за счёт ассигнований дорожного фонда</w:t>
            </w:r>
          </w:p>
        </w:tc>
        <w:tc>
          <w:tcPr>
            <w:tcW w:w="1984" w:type="dxa"/>
            <w:tcBorders>
              <w:top w:val="single" w:sz="4" w:space="0" w:color="auto"/>
              <w:left w:val="single" w:sz="4" w:space="0" w:color="auto"/>
              <w:bottom w:val="single" w:sz="4" w:space="0" w:color="auto"/>
              <w:right w:val="single" w:sz="4" w:space="0" w:color="auto"/>
            </w:tcBorders>
          </w:tcPr>
          <w:p w:rsidR="00FC17ED" w:rsidRPr="00C15703" w:rsidRDefault="00FC17ED" w:rsidP="00633F16">
            <w:pPr>
              <w:autoSpaceDE w:val="0"/>
              <w:autoSpaceDN w:val="0"/>
              <w:rPr>
                <w:sz w:val="14"/>
                <w:szCs w:val="14"/>
              </w:rPr>
            </w:pPr>
            <w:r w:rsidRPr="00C15703">
              <w:rPr>
                <w:sz w:val="14"/>
                <w:szCs w:val="14"/>
              </w:rPr>
              <w:t>Администрация Камешкирского района</w:t>
            </w:r>
          </w:p>
        </w:tc>
        <w:tc>
          <w:tcPr>
            <w:tcW w:w="1418" w:type="dxa"/>
            <w:tcBorders>
              <w:top w:val="single" w:sz="4" w:space="0" w:color="auto"/>
              <w:left w:val="single" w:sz="4" w:space="0" w:color="auto"/>
              <w:bottom w:val="single" w:sz="4" w:space="0" w:color="auto"/>
              <w:right w:val="single" w:sz="4" w:space="0" w:color="auto"/>
            </w:tcBorders>
          </w:tcPr>
          <w:p w:rsidR="00FC17ED" w:rsidRPr="005430E9" w:rsidRDefault="00FC17ED" w:rsidP="00633F16">
            <w:pPr>
              <w:autoSpaceDE w:val="0"/>
              <w:autoSpaceDN w:val="0"/>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FC17ED" w:rsidRPr="005430E9" w:rsidRDefault="00FC17ED" w:rsidP="00633F16">
            <w:pPr>
              <w:autoSpaceDE w:val="0"/>
              <w:autoSpaceDN w:val="0"/>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FC17ED" w:rsidRPr="005430E9" w:rsidRDefault="00FC17ED" w:rsidP="00633F16">
            <w:pPr>
              <w:autoSpaceDE w:val="0"/>
              <w:autoSpaceDN w:val="0"/>
              <w:rPr>
                <w:sz w:val="16"/>
                <w:szCs w:val="16"/>
              </w:rPr>
            </w:pPr>
          </w:p>
        </w:tc>
        <w:tc>
          <w:tcPr>
            <w:tcW w:w="709" w:type="dxa"/>
            <w:tcBorders>
              <w:top w:val="single" w:sz="4" w:space="0" w:color="auto"/>
              <w:left w:val="single" w:sz="4" w:space="0" w:color="auto"/>
              <w:bottom w:val="single" w:sz="4" w:space="0" w:color="auto"/>
              <w:right w:val="single" w:sz="4" w:space="0" w:color="auto"/>
            </w:tcBorders>
          </w:tcPr>
          <w:p w:rsidR="00FC17ED" w:rsidRPr="005430E9" w:rsidRDefault="00FC17ED" w:rsidP="00633F16">
            <w:pPr>
              <w:autoSpaceDE w:val="0"/>
              <w:autoSpaceDN w:val="0"/>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FC17ED" w:rsidRPr="005430E9" w:rsidRDefault="00FC17ED" w:rsidP="00633F16">
            <w:pPr>
              <w:autoSpaceDE w:val="0"/>
              <w:autoSpaceDN w:val="0"/>
              <w:rPr>
                <w:sz w:val="16"/>
                <w:szCs w:val="16"/>
              </w:rPr>
            </w:pPr>
          </w:p>
        </w:tc>
        <w:tc>
          <w:tcPr>
            <w:tcW w:w="1418" w:type="dxa"/>
            <w:tcBorders>
              <w:top w:val="single" w:sz="4" w:space="0" w:color="auto"/>
              <w:left w:val="single" w:sz="4" w:space="0" w:color="auto"/>
              <w:bottom w:val="single" w:sz="4" w:space="0" w:color="auto"/>
              <w:right w:val="single" w:sz="4" w:space="0" w:color="auto"/>
            </w:tcBorders>
          </w:tcPr>
          <w:p w:rsidR="00FC17ED" w:rsidRPr="005430E9" w:rsidRDefault="00FC17ED" w:rsidP="00633F16">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FC17ED" w:rsidRPr="008307BA" w:rsidRDefault="00FC17ED" w:rsidP="00633F16">
            <w:pPr>
              <w:autoSpaceDE w:val="0"/>
              <w:autoSpaceDN w:val="0"/>
              <w:jc w:val="center"/>
              <w:rPr>
                <w:sz w:val="16"/>
                <w:szCs w:val="16"/>
              </w:rPr>
            </w:pPr>
            <w:r w:rsidRPr="008307BA">
              <w:rPr>
                <w:sz w:val="16"/>
                <w:szCs w:val="16"/>
              </w:rPr>
              <w:t>0</w:t>
            </w:r>
          </w:p>
        </w:tc>
        <w:tc>
          <w:tcPr>
            <w:tcW w:w="1429" w:type="dxa"/>
            <w:tcBorders>
              <w:top w:val="single" w:sz="4" w:space="0" w:color="auto"/>
              <w:left w:val="single" w:sz="4" w:space="0" w:color="auto"/>
              <w:bottom w:val="single" w:sz="4" w:space="0" w:color="auto"/>
              <w:right w:val="single" w:sz="4" w:space="0" w:color="auto"/>
            </w:tcBorders>
          </w:tcPr>
          <w:p w:rsidR="00FC17ED" w:rsidRPr="008307BA" w:rsidRDefault="00FC17ED" w:rsidP="00633F16">
            <w:pPr>
              <w:jc w:val="center"/>
              <w:rPr>
                <w:sz w:val="16"/>
                <w:szCs w:val="16"/>
              </w:rPr>
            </w:pPr>
            <w:r w:rsidRPr="008307BA">
              <w:rPr>
                <w:sz w:val="16"/>
                <w:szCs w:val="16"/>
              </w:rPr>
              <w:t>4,10</w:t>
            </w:r>
          </w:p>
        </w:tc>
      </w:tr>
      <w:tr w:rsidR="00FC17ED" w:rsidRPr="005430E9" w:rsidTr="00633F16">
        <w:trPr>
          <w:trHeight w:val="327"/>
        </w:trPr>
        <w:tc>
          <w:tcPr>
            <w:tcW w:w="4882" w:type="dxa"/>
            <w:tcBorders>
              <w:top w:val="single" w:sz="4" w:space="0" w:color="auto"/>
              <w:left w:val="single" w:sz="4" w:space="0" w:color="auto"/>
              <w:bottom w:val="single" w:sz="4" w:space="0" w:color="auto"/>
              <w:right w:val="single" w:sz="4" w:space="0" w:color="auto"/>
            </w:tcBorders>
          </w:tcPr>
          <w:p w:rsidR="00FC17ED" w:rsidRPr="005430E9" w:rsidRDefault="00FC17ED" w:rsidP="00633F16">
            <w:pPr>
              <w:autoSpaceDE w:val="0"/>
              <w:autoSpaceDN w:val="0"/>
              <w:rPr>
                <w:sz w:val="16"/>
                <w:szCs w:val="16"/>
              </w:rPr>
            </w:pPr>
            <w:r w:rsidRPr="005430E9">
              <w:rPr>
                <w:sz w:val="16"/>
                <w:szCs w:val="16"/>
              </w:rPr>
              <w:t xml:space="preserve">1.3.Содержание автомобильных дорог общего пользования </w:t>
            </w:r>
          </w:p>
        </w:tc>
        <w:tc>
          <w:tcPr>
            <w:tcW w:w="1984" w:type="dxa"/>
            <w:tcBorders>
              <w:top w:val="single" w:sz="4" w:space="0" w:color="auto"/>
              <w:left w:val="single" w:sz="4" w:space="0" w:color="auto"/>
              <w:bottom w:val="single" w:sz="4" w:space="0" w:color="auto"/>
              <w:right w:val="single" w:sz="4" w:space="0" w:color="auto"/>
            </w:tcBorders>
          </w:tcPr>
          <w:p w:rsidR="00FC17ED" w:rsidRPr="00C15703" w:rsidRDefault="00FC17ED" w:rsidP="00633F16">
            <w:pPr>
              <w:autoSpaceDE w:val="0"/>
              <w:autoSpaceDN w:val="0"/>
              <w:rPr>
                <w:sz w:val="14"/>
                <w:szCs w:val="14"/>
              </w:rPr>
            </w:pPr>
            <w:r w:rsidRPr="00C15703">
              <w:rPr>
                <w:sz w:val="14"/>
                <w:szCs w:val="14"/>
              </w:rPr>
              <w:t>Администрация Камешкирского района</w:t>
            </w:r>
          </w:p>
        </w:tc>
        <w:tc>
          <w:tcPr>
            <w:tcW w:w="1418" w:type="dxa"/>
            <w:tcBorders>
              <w:top w:val="single" w:sz="4" w:space="0" w:color="auto"/>
              <w:left w:val="single" w:sz="4" w:space="0" w:color="auto"/>
              <w:bottom w:val="single" w:sz="4" w:space="0" w:color="auto"/>
              <w:right w:val="single" w:sz="4" w:space="0" w:color="auto"/>
            </w:tcBorders>
          </w:tcPr>
          <w:p w:rsidR="00FC17ED" w:rsidRPr="005430E9" w:rsidRDefault="00FC17ED" w:rsidP="00633F16">
            <w:pPr>
              <w:autoSpaceDE w:val="0"/>
              <w:autoSpaceDN w:val="0"/>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FC17ED" w:rsidRPr="005430E9" w:rsidRDefault="00FC17ED" w:rsidP="00633F16">
            <w:pPr>
              <w:autoSpaceDE w:val="0"/>
              <w:autoSpaceDN w:val="0"/>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FC17ED" w:rsidRPr="005430E9" w:rsidRDefault="00FC17ED" w:rsidP="00633F16">
            <w:pPr>
              <w:autoSpaceDE w:val="0"/>
              <w:autoSpaceDN w:val="0"/>
              <w:rPr>
                <w:sz w:val="16"/>
                <w:szCs w:val="16"/>
              </w:rPr>
            </w:pPr>
          </w:p>
        </w:tc>
        <w:tc>
          <w:tcPr>
            <w:tcW w:w="709" w:type="dxa"/>
            <w:tcBorders>
              <w:top w:val="single" w:sz="4" w:space="0" w:color="auto"/>
              <w:left w:val="single" w:sz="4" w:space="0" w:color="auto"/>
              <w:bottom w:val="single" w:sz="4" w:space="0" w:color="auto"/>
              <w:right w:val="single" w:sz="4" w:space="0" w:color="auto"/>
            </w:tcBorders>
          </w:tcPr>
          <w:p w:rsidR="00FC17ED" w:rsidRPr="005430E9" w:rsidRDefault="00FC17ED" w:rsidP="00633F16">
            <w:pPr>
              <w:autoSpaceDE w:val="0"/>
              <w:autoSpaceDN w:val="0"/>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FC17ED" w:rsidRPr="005430E9" w:rsidRDefault="00FC17ED" w:rsidP="00633F16">
            <w:pPr>
              <w:autoSpaceDE w:val="0"/>
              <w:autoSpaceDN w:val="0"/>
              <w:rPr>
                <w:sz w:val="16"/>
                <w:szCs w:val="16"/>
              </w:rPr>
            </w:pPr>
          </w:p>
        </w:tc>
        <w:tc>
          <w:tcPr>
            <w:tcW w:w="1418" w:type="dxa"/>
            <w:tcBorders>
              <w:top w:val="single" w:sz="4" w:space="0" w:color="auto"/>
              <w:left w:val="single" w:sz="4" w:space="0" w:color="auto"/>
              <w:bottom w:val="single" w:sz="4" w:space="0" w:color="auto"/>
              <w:right w:val="single" w:sz="4" w:space="0" w:color="auto"/>
            </w:tcBorders>
          </w:tcPr>
          <w:p w:rsidR="00FC17ED" w:rsidRPr="005430E9" w:rsidRDefault="00FC17ED" w:rsidP="00633F16">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FC17ED" w:rsidRPr="008307BA" w:rsidRDefault="00FC17ED" w:rsidP="00633F16">
            <w:pPr>
              <w:autoSpaceDE w:val="0"/>
              <w:autoSpaceDN w:val="0"/>
              <w:jc w:val="center"/>
              <w:rPr>
                <w:sz w:val="16"/>
                <w:szCs w:val="16"/>
              </w:rPr>
            </w:pPr>
            <w:r w:rsidRPr="008307BA">
              <w:rPr>
                <w:sz w:val="16"/>
                <w:szCs w:val="16"/>
              </w:rPr>
              <w:t>1 698,2</w:t>
            </w:r>
          </w:p>
        </w:tc>
        <w:tc>
          <w:tcPr>
            <w:tcW w:w="1429" w:type="dxa"/>
            <w:tcBorders>
              <w:top w:val="single" w:sz="4" w:space="0" w:color="auto"/>
              <w:left w:val="single" w:sz="4" w:space="0" w:color="auto"/>
              <w:bottom w:val="single" w:sz="4" w:space="0" w:color="auto"/>
              <w:right w:val="single" w:sz="4" w:space="0" w:color="auto"/>
            </w:tcBorders>
          </w:tcPr>
          <w:p w:rsidR="00FC17ED" w:rsidRPr="008307BA" w:rsidRDefault="00FC17ED" w:rsidP="00633F16">
            <w:pPr>
              <w:jc w:val="center"/>
              <w:rPr>
                <w:sz w:val="16"/>
                <w:szCs w:val="16"/>
              </w:rPr>
            </w:pPr>
            <w:r w:rsidRPr="008307BA">
              <w:rPr>
                <w:sz w:val="16"/>
                <w:szCs w:val="16"/>
              </w:rPr>
              <w:t>0</w:t>
            </w:r>
          </w:p>
        </w:tc>
      </w:tr>
      <w:tr w:rsidR="00FC17ED" w:rsidRPr="005430E9" w:rsidTr="00633F16">
        <w:tc>
          <w:tcPr>
            <w:tcW w:w="4882" w:type="dxa"/>
            <w:tcBorders>
              <w:top w:val="single" w:sz="4" w:space="0" w:color="auto"/>
              <w:left w:val="single" w:sz="4" w:space="0" w:color="auto"/>
              <w:bottom w:val="single" w:sz="4" w:space="0" w:color="auto"/>
              <w:right w:val="single" w:sz="4" w:space="0" w:color="auto"/>
            </w:tcBorders>
          </w:tcPr>
          <w:p w:rsidR="00FC17ED" w:rsidRPr="005430E9" w:rsidRDefault="00FC17ED" w:rsidP="00633F16">
            <w:pPr>
              <w:autoSpaceDE w:val="0"/>
              <w:autoSpaceDN w:val="0"/>
              <w:rPr>
                <w:b/>
                <w:i/>
                <w:sz w:val="16"/>
                <w:szCs w:val="16"/>
              </w:rPr>
            </w:pPr>
            <w:r w:rsidRPr="005430E9">
              <w:rPr>
                <w:b/>
                <w:i/>
                <w:sz w:val="16"/>
                <w:szCs w:val="16"/>
              </w:rPr>
              <w:t>Подпрограмма 2</w:t>
            </w:r>
          </w:p>
          <w:p w:rsidR="00FC17ED" w:rsidRPr="005430E9" w:rsidRDefault="00FC17ED" w:rsidP="00633F16">
            <w:pPr>
              <w:autoSpaceDE w:val="0"/>
              <w:autoSpaceDN w:val="0"/>
              <w:rPr>
                <w:sz w:val="16"/>
                <w:szCs w:val="16"/>
              </w:rPr>
            </w:pPr>
            <w:r w:rsidRPr="005430E9">
              <w:rPr>
                <w:b/>
                <w:i/>
                <w:sz w:val="16"/>
                <w:szCs w:val="16"/>
              </w:rPr>
              <w:t>«Улучшение качества автотранспортных перевозок в Камешкирском  районе Пенз</w:t>
            </w:r>
            <w:r>
              <w:rPr>
                <w:b/>
                <w:i/>
                <w:sz w:val="16"/>
                <w:szCs w:val="16"/>
              </w:rPr>
              <w:t xml:space="preserve">енской области </w:t>
            </w:r>
            <w:r w:rsidRPr="005430E9">
              <w:rPr>
                <w:b/>
                <w:i/>
                <w:sz w:val="16"/>
                <w:szCs w:val="16"/>
              </w:rPr>
              <w:t>»</w:t>
            </w:r>
          </w:p>
        </w:tc>
        <w:tc>
          <w:tcPr>
            <w:tcW w:w="1984" w:type="dxa"/>
            <w:tcBorders>
              <w:top w:val="single" w:sz="4" w:space="0" w:color="auto"/>
              <w:left w:val="single" w:sz="4" w:space="0" w:color="auto"/>
              <w:bottom w:val="single" w:sz="4" w:space="0" w:color="auto"/>
              <w:right w:val="single" w:sz="4" w:space="0" w:color="auto"/>
            </w:tcBorders>
          </w:tcPr>
          <w:p w:rsidR="00FC17ED" w:rsidRPr="005430E9" w:rsidRDefault="00FC17ED" w:rsidP="00633F16">
            <w:pPr>
              <w:autoSpaceDE w:val="0"/>
              <w:autoSpaceDN w:val="0"/>
              <w:rPr>
                <w:sz w:val="16"/>
                <w:szCs w:val="16"/>
              </w:rPr>
            </w:pPr>
          </w:p>
        </w:tc>
        <w:tc>
          <w:tcPr>
            <w:tcW w:w="1418" w:type="dxa"/>
            <w:tcBorders>
              <w:top w:val="single" w:sz="4" w:space="0" w:color="auto"/>
              <w:left w:val="single" w:sz="4" w:space="0" w:color="auto"/>
              <w:bottom w:val="single" w:sz="4" w:space="0" w:color="auto"/>
              <w:right w:val="single" w:sz="4" w:space="0" w:color="auto"/>
            </w:tcBorders>
          </w:tcPr>
          <w:p w:rsidR="00FC17ED" w:rsidRPr="005430E9" w:rsidRDefault="00FC17ED" w:rsidP="00633F16">
            <w:pPr>
              <w:autoSpaceDE w:val="0"/>
              <w:autoSpaceDN w:val="0"/>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FC17ED" w:rsidRPr="005430E9" w:rsidRDefault="00FC17ED" w:rsidP="00633F16">
            <w:pPr>
              <w:autoSpaceDE w:val="0"/>
              <w:autoSpaceDN w:val="0"/>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FC17ED" w:rsidRPr="005430E9" w:rsidRDefault="00FC17ED" w:rsidP="00633F16">
            <w:pPr>
              <w:autoSpaceDE w:val="0"/>
              <w:autoSpaceDN w:val="0"/>
              <w:rPr>
                <w:sz w:val="16"/>
                <w:szCs w:val="16"/>
              </w:rPr>
            </w:pPr>
          </w:p>
        </w:tc>
        <w:tc>
          <w:tcPr>
            <w:tcW w:w="709" w:type="dxa"/>
            <w:tcBorders>
              <w:top w:val="single" w:sz="4" w:space="0" w:color="auto"/>
              <w:left w:val="single" w:sz="4" w:space="0" w:color="auto"/>
              <w:bottom w:val="single" w:sz="4" w:space="0" w:color="auto"/>
              <w:right w:val="single" w:sz="4" w:space="0" w:color="auto"/>
            </w:tcBorders>
          </w:tcPr>
          <w:p w:rsidR="00FC17ED" w:rsidRPr="005430E9" w:rsidRDefault="00FC17ED" w:rsidP="00633F16">
            <w:pPr>
              <w:autoSpaceDE w:val="0"/>
              <w:autoSpaceDN w:val="0"/>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FC17ED" w:rsidRPr="005430E9" w:rsidRDefault="00FC17ED" w:rsidP="00633F16">
            <w:pPr>
              <w:autoSpaceDE w:val="0"/>
              <w:autoSpaceDN w:val="0"/>
              <w:rPr>
                <w:sz w:val="16"/>
                <w:szCs w:val="16"/>
              </w:rPr>
            </w:pPr>
          </w:p>
        </w:tc>
        <w:tc>
          <w:tcPr>
            <w:tcW w:w="1418" w:type="dxa"/>
            <w:tcBorders>
              <w:top w:val="single" w:sz="4" w:space="0" w:color="auto"/>
              <w:left w:val="single" w:sz="4" w:space="0" w:color="auto"/>
              <w:bottom w:val="single" w:sz="4" w:space="0" w:color="auto"/>
              <w:right w:val="single" w:sz="4" w:space="0" w:color="auto"/>
            </w:tcBorders>
          </w:tcPr>
          <w:p w:rsidR="00FC17ED" w:rsidRPr="005430E9" w:rsidRDefault="00FC17ED" w:rsidP="00633F16">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FC17ED" w:rsidRPr="008307BA" w:rsidRDefault="00FC17ED" w:rsidP="00633F16">
            <w:pPr>
              <w:autoSpaceDE w:val="0"/>
              <w:autoSpaceDN w:val="0"/>
              <w:jc w:val="center"/>
              <w:rPr>
                <w:sz w:val="16"/>
                <w:szCs w:val="16"/>
              </w:rPr>
            </w:pPr>
            <w:r w:rsidRPr="008307BA">
              <w:rPr>
                <w:sz w:val="16"/>
                <w:szCs w:val="16"/>
              </w:rPr>
              <w:t>400,0</w:t>
            </w:r>
          </w:p>
        </w:tc>
        <w:tc>
          <w:tcPr>
            <w:tcW w:w="1429" w:type="dxa"/>
            <w:tcBorders>
              <w:top w:val="single" w:sz="4" w:space="0" w:color="auto"/>
              <w:left w:val="single" w:sz="4" w:space="0" w:color="auto"/>
              <w:bottom w:val="single" w:sz="4" w:space="0" w:color="auto"/>
              <w:right w:val="single" w:sz="4" w:space="0" w:color="auto"/>
            </w:tcBorders>
          </w:tcPr>
          <w:p w:rsidR="00FC17ED" w:rsidRPr="008307BA" w:rsidRDefault="00FC17ED" w:rsidP="00633F16">
            <w:pPr>
              <w:autoSpaceDE w:val="0"/>
              <w:autoSpaceDN w:val="0"/>
              <w:jc w:val="center"/>
              <w:rPr>
                <w:sz w:val="16"/>
                <w:szCs w:val="16"/>
              </w:rPr>
            </w:pPr>
            <w:r w:rsidRPr="008307BA">
              <w:rPr>
                <w:sz w:val="16"/>
                <w:szCs w:val="16"/>
              </w:rPr>
              <w:t>198,0</w:t>
            </w:r>
          </w:p>
        </w:tc>
      </w:tr>
      <w:tr w:rsidR="00FC17ED" w:rsidRPr="005430E9" w:rsidTr="00633F16">
        <w:tc>
          <w:tcPr>
            <w:tcW w:w="4882" w:type="dxa"/>
            <w:tcBorders>
              <w:top w:val="single" w:sz="4" w:space="0" w:color="auto"/>
              <w:left w:val="single" w:sz="4" w:space="0" w:color="auto"/>
              <w:bottom w:val="single" w:sz="4" w:space="0" w:color="auto"/>
              <w:right w:val="single" w:sz="4" w:space="0" w:color="auto"/>
            </w:tcBorders>
          </w:tcPr>
          <w:p w:rsidR="00FC17ED" w:rsidRPr="005430E9" w:rsidRDefault="00FC17ED" w:rsidP="00633F16">
            <w:pPr>
              <w:rPr>
                <w:sz w:val="16"/>
                <w:szCs w:val="16"/>
              </w:rPr>
            </w:pPr>
            <w:r w:rsidRPr="005430E9">
              <w:rPr>
                <w:sz w:val="16"/>
                <w:szCs w:val="16"/>
              </w:rPr>
              <w:t>Основное мероприятие:</w:t>
            </w:r>
          </w:p>
          <w:p w:rsidR="00FC17ED" w:rsidRPr="005430E9" w:rsidRDefault="00FC17ED" w:rsidP="00633F16">
            <w:pPr>
              <w:rPr>
                <w:sz w:val="16"/>
                <w:szCs w:val="16"/>
              </w:rPr>
            </w:pPr>
            <w:r w:rsidRPr="005430E9">
              <w:rPr>
                <w:sz w:val="16"/>
                <w:szCs w:val="16"/>
                <w:lang w:eastAsia="ar-SA"/>
              </w:rPr>
              <w:t>Обеспечение населения  транспортным сообщением</w:t>
            </w:r>
          </w:p>
        </w:tc>
        <w:tc>
          <w:tcPr>
            <w:tcW w:w="1984" w:type="dxa"/>
            <w:tcBorders>
              <w:top w:val="single" w:sz="4" w:space="0" w:color="auto"/>
              <w:left w:val="single" w:sz="4" w:space="0" w:color="auto"/>
              <w:bottom w:val="single" w:sz="4" w:space="0" w:color="auto"/>
              <w:right w:val="single" w:sz="4" w:space="0" w:color="auto"/>
            </w:tcBorders>
          </w:tcPr>
          <w:p w:rsidR="00FC17ED" w:rsidRPr="005430E9" w:rsidRDefault="00FC17ED" w:rsidP="00633F16">
            <w:pPr>
              <w:autoSpaceDE w:val="0"/>
              <w:autoSpaceDN w:val="0"/>
              <w:adjustRightInd w:val="0"/>
              <w:rPr>
                <w:sz w:val="16"/>
                <w:szCs w:val="16"/>
              </w:rPr>
            </w:pPr>
          </w:p>
        </w:tc>
        <w:tc>
          <w:tcPr>
            <w:tcW w:w="1418" w:type="dxa"/>
            <w:tcBorders>
              <w:top w:val="single" w:sz="4" w:space="0" w:color="auto"/>
              <w:left w:val="single" w:sz="4" w:space="0" w:color="auto"/>
              <w:bottom w:val="single" w:sz="4" w:space="0" w:color="auto"/>
              <w:right w:val="single" w:sz="4" w:space="0" w:color="auto"/>
            </w:tcBorders>
          </w:tcPr>
          <w:p w:rsidR="00FC17ED" w:rsidRPr="005430E9" w:rsidRDefault="00FC17ED" w:rsidP="00633F16">
            <w:pPr>
              <w:autoSpaceDE w:val="0"/>
              <w:autoSpaceDN w:val="0"/>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FC17ED" w:rsidRPr="005430E9" w:rsidRDefault="00FC17ED" w:rsidP="00633F16">
            <w:pPr>
              <w:autoSpaceDE w:val="0"/>
              <w:autoSpaceDN w:val="0"/>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FC17ED" w:rsidRPr="005430E9" w:rsidRDefault="00FC17ED" w:rsidP="00633F16">
            <w:pPr>
              <w:autoSpaceDE w:val="0"/>
              <w:autoSpaceDN w:val="0"/>
              <w:rPr>
                <w:sz w:val="16"/>
                <w:szCs w:val="16"/>
              </w:rPr>
            </w:pPr>
          </w:p>
        </w:tc>
        <w:tc>
          <w:tcPr>
            <w:tcW w:w="709" w:type="dxa"/>
            <w:tcBorders>
              <w:top w:val="single" w:sz="4" w:space="0" w:color="auto"/>
              <w:left w:val="single" w:sz="4" w:space="0" w:color="auto"/>
              <w:bottom w:val="single" w:sz="4" w:space="0" w:color="auto"/>
              <w:right w:val="single" w:sz="4" w:space="0" w:color="auto"/>
            </w:tcBorders>
          </w:tcPr>
          <w:p w:rsidR="00FC17ED" w:rsidRPr="005430E9" w:rsidRDefault="00FC17ED" w:rsidP="00633F16">
            <w:pPr>
              <w:autoSpaceDE w:val="0"/>
              <w:autoSpaceDN w:val="0"/>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FC17ED" w:rsidRPr="005430E9" w:rsidRDefault="00FC17ED" w:rsidP="00633F16">
            <w:pPr>
              <w:autoSpaceDE w:val="0"/>
              <w:autoSpaceDN w:val="0"/>
              <w:rPr>
                <w:sz w:val="16"/>
                <w:szCs w:val="16"/>
              </w:rPr>
            </w:pPr>
          </w:p>
        </w:tc>
        <w:tc>
          <w:tcPr>
            <w:tcW w:w="1418" w:type="dxa"/>
            <w:tcBorders>
              <w:top w:val="single" w:sz="4" w:space="0" w:color="auto"/>
              <w:left w:val="single" w:sz="4" w:space="0" w:color="auto"/>
              <w:bottom w:val="single" w:sz="4" w:space="0" w:color="auto"/>
              <w:right w:val="single" w:sz="4" w:space="0" w:color="auto"/>
            </w:tcBorders>
          </w:tcPr>
          <w:p w:rsidR="00FC17ED" w:rsidRPr="005430E9" w:rsidRDefault="00FC17ED" w:rsidP="00633F16">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FC17ED" w:rsidRPr="008307BA" w:rsidRDefault="00FC17ED" w:rsidP="00633F16">
            <w:pPr>
              <w:autoSpaceDE w:val="0"/>
              <w:autoSpaceDN w:val="0"/>
              <w:jc w:val="center"/>
              <w:rPr>
                <w:sz w:val="16"/>
                <w:szCs w:val="16"/>
              </w:rPr>
            </w:pPr>
            <w:r w:rsidRPr="008307BA">
              <w:rPr>
                <w:sz w:val="16"/>
                <w:szCs w:val="16"/>
              </w:rPr>
              <w:t>-</w:t>
            </w:r>
          </w:p>
        </w:tc>
        <w:tc>
          <w:tcPr>
            <w:tcW w:w="1429" w:type="dxa"/>
            <w:tcBorders>
              <w:top w:val="single" w:sz="4" w:space="0" w:color="auto"/>
              <w:left w:val="single" w:sz="4" w:space="0" w:color="auto"/>
              <w:bottom w:val="single" w:sz="4" w:space="0" w:color="auto"/>
              <w:right w:val="single" w:sz="4" w:space="0" w:color="auto"/>
            </w:tcBorders>
          </w:tcPr>
          <w:p w:rsidR="00FC17ED" w:rsidRPr="008307BA" w:rsidRDefault="00FC17ED" w:rsidP="00633F16">
            <w:pPr>
              <w:autoSpaceDE w:val="0"/>
              <w:autoSpaceDN w:val="0"/>
              <w:jc w:val="center"/>
              <w:rPr>
                <w:sz w:val="16"/>
                <w:szCs w:val="16"/>
              </w:rPr>
            </w:pPr>
            <w:r w:rsidRPr="008307BA">
              <w:rPr>
                <w:sz w:val="16"/>
                <w:szCs w:val="16"/>
              </w:rPr>
              <w:t>-</w:t>
            </w:r>
          </w:p>
        </w:tc>
      </w:tr>
      <w:tr w:rsidR="00FC17ED" w:rsidRPr="005430E9" w:rsidTr="00633F16">
        <w:tc>
          <w:tcPr>
            <w:tcW w:w="4882" w:type="dxa"/>
            <w:tcBorders>
              <w:top w:val="single" w:sz="4" w:space="0" w:color="auto"/>
              <w:left w:val="single" w:sz="4" w:space="0" w:color="auto"/>
              <w:bottom w:val="single" w:sz="4" w:space="0" w:color="auto"/>
              <w:right w:val="single" w:sz="4" w:space="0" w:color="auto"/>
            </w:tcBorders>
          </w:tcPr>
          <w:p w:rsidR="00FC17ED" w:rsidRPr="005430E9" w:rsidRDefault="00FC17ED" w:rsidP="00633F16">
            <w:pPr>
              <w:rPr>
                <w:b/>
                <w:i/>
                <w:sz w:val="16"/>
                <w:szCs w:val="16"/>
              </w:rPr>
            </w:pPr>
            <w:r w:rsidRPr="005430E9">
              <w:rPr>
                <w:b/>
                <w:i/>
                <w:sz w:val="16"/>
                <w:szCs w:val="16"/>
              </w:rPr>
              <w:t>Подпрограмма 3</w:t>
            </w:r>
          </w:p>
          <w:p w:rsidR="00FC17ED" w:rsidRPr="005430E9" w:rsidRDefault="00FC17ED" w:rsidP="00633F16">
            <w:pPr>
              <w:autoSpaceDE w:val="0"/>
              <w:autoSpaceDN w:val="0"/>
              <w:rPr>
                <w:sz w:val="16"/>
                <w:szCs w:val="16"/>
              </w:rPr>
            </w:pPr>
            <w:r w:rsidRPr="005430E9">
              <w:rPr>
                <w:b/>
                <w:i/>
                <w:sz w:val="16"/>
                <w:szCs w:val="16"/>
              </w:rPr>
              <w:t>«Ремонт (капитальный ремонт) объектов собственности Камешкирского района Пе</w:t>
            </w:r>
            <w:r>
              <w:rPr>
                <w:b/>
                <w:i/>
                <w:sz w:val="16"/>
                <w:szCs w:val="16"/>
              </w:rPr>
              <w:t xml:space="preserve">нзенской области </w:t>
            </w:r>
            <w:r w:rsidRPr="005430E9">
              <w:rPr>
                <w:b/>
                <w:i/>
                <w:sz w:val="16"/>
                <w:szCs w:val="16"/>
              </w:rPr>
              <w:t>»</w:t>
            </w:r>
            <w:r w:rsidRPr="005430E9">
              <w:rPr>
                <w:sz w:val="16"/>
                <w:szCs w:val="16"/>
              </w:rPr>
              <w:t xml:space="preserve">  </w:t>
            </w:r>
          </w:p>
        </w:tc>
        <w:tc>
          <w:tcPr>
            <w:tcW w:w="1984" w:type="dxa"/>
            <w:tcBorders>
              <w:top w:val="single" w:sz="4" w:space="0" w:color="auto"/>
              <w:left w:val="single" w:sz="4" w:space="0" w:color="auto"/>
              <w:bottom w:val="single" w:sz="4" w:space="0" w:color="auto"/>
              <w:right w:val="single" w:sz="4" w:space="0" w:color="auto"/>
            </w:tcBorders>
          </w:tcPr>
          <w:p w:rsidR="00FC17ED" w:rsidRPr="005430E9" w:rsidRDefault="00FC17ED" w:rsidP="00633F16">
            <w:pPr>
              <w:autoSpaceDE w:val="0"/>
              <w:autoSpaceDN w:val="0"/>
              <w:rPr>
                <w:sz w:val="16"/>
                <w:szCs w:val="16"/>
              </w:rPr>
            </w:pPr>
          </w:p>
        </w:tc>
        <w:tc>
          <w:tcPr>
            <w:tcW w:w="1418" w:type="dxa"/>
            <w:tcBorders>
              <w:top w:val="single" w:sz="4" w:space="0" w:color="auto"/>
              <w:left w:val="single" w:sz="4" w:space="0" w:color="auto"/>
              <w:bottom w:val="single" w:sz="4" w:space="0" w:color="auto"/>
              <w:right w:val="single" w:sz="4" w:space="0" w:color="auto"/>
            </w:tcBorders>
          </w:tcPr>
          <w:p w:rsidR="00FC17ED" w:rsidRPr="005430E9" w:rsidRDefault="00FC17ED" w:rsidP="00633F16">
            <w:pPr>
              <w:autoSpaceDE w:val="0"/>
              <w:autoSpaceDN w:val="0"/>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FC17ED" w:rsidRPr="005430E9" w:rsidRDefault="00FC17ED" w:rsidP="00633F16">
            <w:pPr>
              <w:autoSpaceDE w:val="0"/>
              <w:autoSpaceDN w:val="0"/>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FC17ED" w:rsidRPr="005430E9" w:rsidRDefault="00FC17ED" w:rsidP="00633F16">
            <w:pPr>
              <w:autoSpaceDE w:val="0"/>
              <w:autoSpaceDN w:val="0"/>
              <w:rPr>
                <w:sz w:val="16"/>
                <w:szCs w:val="16"/>
              </w:rPr>
            </w:pPr>
          </w:p>
        </w:tc>
        <w:tc>
          <w:tcPr>
            <w:tcW w:w="709" w:type="dxa"/>
            <w:tcBorders>
              <w:top w:val="single" w:sz="4" w:space="0" w:color="auto"/>
              <w:left w:val="single" w:sz="4" w:space="0" w:color="auto"/>
              <w:bottom w:val="single" w:sz="4" w:space="0" w:color="auto"/>
              <w:right w:val="single" w:sz="4" w:space="0" w:color="auto"/>
            </w:tcBorders>
          </w:tcPr>
          <w:p w:rsidR="00FC17ED" w:rsidRPr="005430E9" w:rsidRDefault="00FC17ED" w:rsidP="00633F16">
            <w:pPr>
              <w:autoSpaceDE w:val="0"/>
              <w:autoSpaceDN w:val="0"/>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FC17ED" w:rsidRPr="005430E9" w:rsidRDefault="00FC17ED" w:rsidP="00633F16">
            <w:pPr>
              <w:autoSpaceDE w:val="0"/>
              <w:autoSpaceDN w:val="0"/>
              <w:rPr>
                <w:sz w:val="16"/>
                <w:szCs w:val="16"/>
              </w:rPr>
            </w:pPr>
          </w:p>
        </w:tc>
        <w:tc>
          <w:tcPr>
            <w:tcW w:w="1418" w:type="dxa"/>
            <w:tcBorders>
              <w:top w:val="single" w:sz="4" w:space="0" w:color="auto"/>
              <w:left w:val="single" w:sz="4" w:space="0" w:color="auto"/>
              <w:bottom w:val="single" w:sz="4" w:space="0" w:color="auto"/>
              <w:right w:val="single" w:sz="4" w:space="0" w:color="auto"/>
            </w:tcBorders>
          </w:tcPr>
          <w:p w:rsidR="00FC17ED" w:rsidRPr="005430E9" w:rsidRDefault="00FC17ED" w:rsidP="00633F16">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FC17ED" w:rsidRPr="008307BA" w:rsidRDefault="00FC17ED" w:rsidP="00633F16">
            <w:pPr>
              <w:autoSpaceDE w:val="0"/>
              <w:autoSpaceDN w:val="0"/>
              <w:jc w:val="center"/>
              <w:rPr>
                <w:sz w:val="16"/>
                <w:szCs w:val="16"/>
              </w:rPr>
            </w:pPr>
            <w:r w:rsidRPr="008307BA">
              <w:rPr>
                <w:sz w:val="16"/>
                <w:szCs w:val="16"/>
              </w:rPr>
              <w:t>52,1</w:t>
            </w:r>
          </w:p>
        </w:tc>
        <w:tc>
          <w:tcPr>
            <w:tcW w:w="1429" w:type="dxa"/>
            <w:tcBorders>
              <w:top w:val="single" w:sz="4" w:space="0" w:color="auto"/>
              <w:left w:val="single" w:sz="4" w:space="0" w:color="auto"/>
              <w:bottom w:val="single" w:sz="4" w:space="0" w:color="auto"/>
              <w:right w:val="single" w:sz="4" w:space="0" w:color="auto"/>
            </w:tcBorders>
          </w:tcPr>
          <w:p w:rsidR="00FC17ED" w:rsidRPr="008307BA" w:rsidRDefault="00FC17ED" w:rsidP="00633F16">
            <w:pPr>
              <w:autoSpaceDE w:val="0"/>
              <w:autoSpaceDN w:val="0"/>
              <w:jc w:val="center"/>
              <w:rPr>
                <w:sz w:val="16"/>
                <w:szCs w:val="16"/>
              </w:rPr>
            </w:pPr>
            <w:r w:rsidRPr="008307BA">
              <w:rPr>
                <w:sz w:val="16"/>
                <w:szCs w:val="16"/>
              </w:rPr>
              <w:t>0</w:t>
            </w:r>
          </w:p>
        </w:tc>
      </w:tr>
      <w:tr w:rsidR="00FC17ED" w:rsidRPr="005430E9" w:rsidTr="00633F16">
        <w:trPr>
          <w:trHeight w:val="321"/>
        </w:trPr>
        <w:tc>
          <w:tcPr>
            <w:tcW w:w="4882" w:type="dxa"/>
            <w:tcBorders>
              <w:top w:val="single" w:sz="4" w:space="0" w:color="auto"/>
              <w:left w:val="single" w:sz="4" w:space="0" w:color="auto"/>
              <w:bottom w:val="single" w:sz="4" w:space="0" w:color="auto"/>
              <w:right w:val="single" w:sz="4" w:space="0" w:color="auto"/>
            </w:tcBorders>
          </w:tcPr>
          <w:p w:rsidR="00FC17ED" w:rsidRPr="005430E9" w:rsidRDefault="00FC17ED" w:rsidP="00633F16">
            <w:pPr>
              <w:autoSpaceDE w:val="0"/>
              <w:autoSpaceDN w:val="0"/>
              <w:rPr>
                <w:sz w:val="16"/>
                <w:szCs w:val="16"/>
              </w:rPr>
            </w:pPr>
            <w:r w:rsidRPr="005430E9">
              <w:rPr>
                <w:sz w:val="16"/>
                <w:szCs w:val="16"/>
              </w:rPr>
              <w:t xml:space="preserve">3.1 Проектные работы по ремонту зданий образовательных учреждений, экспертизы, технический надзор </w:t>
            </w:r>
          </w:p>
        </w:tc>
        <w:tc>
          <w:tcPr>
            <w:tcW w:w="1984" w:type="dxa"/>
            <w:tcBorders>
              <w:top w:val="single" w:sz="4" w:space="0" w:color="auto"/>
              <w:left w:val="single" w:sz="4" w:space="0" w:color="auto"/>
              <w:bottom w:val="single" w:sz="4" w:space="0" w:color="auto"/>
              <w:right w:val="single" w:sz="4" w:space="0" w:color="auto"/>
            </w:tcBorders>
          </w:tcPr>
          <w:p w:rsidR="00FC17ED" w:rsidRPr="00375789" w:rsidRDefault="00FC17ED" w:rsidP="00633F16">
            <w:pPr>
              <w:snapToGrid w:val="0"/>
              <w:jc w:val="center"/>
              <w:rPr>
                <w:sz w:val="14"/>
                <w:szCs w:val="14"/>
              </w:rPr>
            </w:pPr>
            <w:r w:rsidRPr="00375789">
              <w:rPr>
                <w:sz w:val="14"/>
                <w:szCs w:val="14"/>
              </w:rPr>
              <w:t>Администрация Камешкирского района</w:t>
            </w:r>
          </w:p>
        </w:tc>
        <w:tc>
          <w:tcPr>
            <w:tcW w:w="1418" w:type="dxa"/>
            <w:tcBorders>
              <w:top w:val="single" w:sz="4" w:space="0" w:color="auto"/>
              <w:left w:val="single" w:sz="4" w:space="0" w:color="auto"/>
              <w:bottom w:val="single" w:sz="4" w:space="0" w:color="auto"/>
              <w:right w:val="single" w:sz="4" w:space="0" w:color="auto"/>
            </w:tcBorders>
          </w:tcPr>
          <w:p w:rsidR="00FC17ED" w:rsidRPr="005430E9" w:rsidRDefault="00FC17ED" w:rsidP="00633F16">
            <w:pPr>
              <w:autoSpaceDE w:val="0"/>
              <w:autoSpaceDN w:val="0"/>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FC17ED" w:rsidRPr="005430E9" w:rsidRDefault="00FC17ED" w:rsidP="00633F16">
            <w:pPr>
              <w:autoSpaceDE w:val="0"/>
              <w:autoSpaceDN w:val="0"/>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FC17ED" w:rsidRPr="005430E9" w:rsidRDefault="00FC17ED" w:rsidP="00633F16">
            <w:pPr>
              <w:autoSpaceDE w:val="0"/>
              <w:autoSpaceDN w:val="0"/>
              <w:rPr>
                <w:sz w:val="16"/>
                <w:szCs w:val="16"/>
              </w:rPr>
            </w:pPr>
          </w:p>
        </w:tc>
        <w:tc>
          <w:tcPr>
            <w:tcW w:w="709" w:type="dxa"/>
            <w:tcBorders>
              <w:top w:val="single" w:sz="4" w:space="0" w:color="auto"/>
              <w:left w:val="single" w:sz="4" w:space="0" w:color="auto"/>
              <w:bottom w:val="single" w:sz="4" w:space="0" w:color="auto"/>
              <w:right w:val="single" w:sz="4" w:space="0" w:color="auto"/>
            </w:tcBorders>
          </w:tcPr>
          <w:p w:rsidR="00FC17ED" w:rsidRPr="005430E9" w:rsidRDefault="00FC17ED" w:rsidP="00633F16">
            <w:pPr>
              <w:autoSpaceDE w:val="0"/>
              <w:autoSpaceDN w:val="0"/>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FC17ED" w:rsidRPr="005430E9" w:rsidRDefault="00FC17ED" w:rsidP="00633F16">
            <w:pPr>
              <w:autoSpaceDE w:val="0"/>
              <w:autoSpaceDN w:val="0"/>
              <w:rPr>
                <w:sz w:val="16"/>
                <w:szCs w:val="16"/>
              </w:rPr>
            </w:pPr>
          </w:p>
        </w:tc>
        <w:tc>
          <w:tcPr>
            <w:tcW w:w="1418" w:type="dxa"/>
            <w:tcBorders>
              <w:top w:val="single" w:sz="4" w:space="0" w:color="auto"/>
              <w:left w:val="single" w:sz="4" w:space="0" w:color="auto"/>
              <w:bottom w:val="single" w:sz="4" w:space="0" w:color="auto"/>
              <w:right w:val="single" w:sz="4" w:space="0" w:color="auto"/>
            </w:tcBorders>
          </w:tcPr>
          <w:p w:rsidR="00FC17ED" w:rsidRPr="005430E9" w:rsidRDefault="00FC17ED" w:rsidP="00633F16">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FC17ED" w:rsidRPr="008307BA" w:rsidRDefault="00FC17ED" w:rsidP="00633F16">
            <w:pPr>
              <w:autoSpaceDE w:val="0"/>
              <w:autoSpaceDN w:val="0"/>
              <w:jc w:val="center"/>
              <w:rPr>
                <w:sz w:val="16"/>
                <w:szCs w:val="16"/>
              </w:rPr>
            </w:pPr>
            <w:r w:rsidRPr="008307BA">
              <w:rPr>
                <w:sz w:val="16"/>
                <w:szCs w:val="16"/>
              </w:rPr>
              <w:t>52,1</w:t>
            </w:r>
          </w:p>
        </w:tc>
        <w:tc>
          <w:tcPr>
            <w:tcW w:w="1429" w:type="dxa"/>
            <w:tcBorders>
              <w:top w:val="single" w:sz="4" w:space="0" w:color="auto"/>
              <w:left w:val="single" w:sz="4" w:space="0" w:color="auto"/>
              <w:bottom w:val="single" w:sz="4" w:space="0" w:color="auto"/>
              <w:right w:val="single" w:sz="4" w:space="0" w:color="auto"/>
            </w:tcBorders>
          </w:tcPr>
          <w:p w:rsidR="00FC17ED" w:rsidRPr="008307BA" w:rsidRDefault="00FC17ED" w:rsidP="00633F16">
            <w:pPr>
              <w:autoSpaceDE w:val="0"/>
              <w:autoSpaceDN w:val="0"/>
              <w:jc w:val="center"/>
              <w:rPr>
                <w:sz w:val="16"/>
                <w:szCs w:val="16"/>
              </w:rPr>
            </w:pPr>
            <w:r w:rsidRPr="008307BA">
              <w:rPr>
                <w:sz w:val="16"/>
                <w:szCs w:val="16"/>
              </w:rPr>
              <w:t>0</w:t>
            </w:r>
          </w:p>
        </w:tc>
      </w:tr>
      <w:tr w:rsidR="00FC17ED" w:rsidRPr="005430E9" w:rsidTr="00633F16">
        <w:tc>
          <w:tcPr>
            <w:tcW w:w="4882" w:type="dxa"/>
            <w:tcBorders>
              <w:top w:val="single" w:sz="4" w:space="0" w:color="auto"/>
              <w:left w:val="single" w:sz="4" w:space="0" w:color="auto"/>
              <w:bottom w:val="single" w:sz="4" w:space="0" w:color="auto"/>
              <w:right w:val="single" w:sz="4" w:space="0" w:color="auto"/>
            </w:tcBorders>
            <w:vAlign w:val="center"/>
          </w:tcPr>
          <w:p w:rsidR="00FC17ED" w:rsidRPr="005430E9" w:rsidRDefault="00FC17ED" w:rsidP="00633F16">
            <w:pPr>
              <w:snapToGrid w:val="0"/>
              <w:rPr>
                <w:sz w:val="16"/>
                <w:szCs w:val="16"/>
              </w:rPr>
            </w:pPr>
            <w:r w:rsidRPr="005430E9">
              <w:rPr>
                <w:sz w:val="16"/>
                <w:szCs w:val="16"/>
              </w:rPr>
              <w:t>3.2 Ремон</w:t>
            </w:r>
            <w:proofErr w:type="gramStart"/>
            <w:r w:rsidRPr="005430E9">
              <w:rPr>
                <w:sz w:val="16"/>
                <w:szCs w:val="16"/>
              </w:rPr>
              <w:t>т(</w:t>
            </w:r>
            <w:proofErr w:type="gramEnd"/>
            <w:r w:rsidRPr="005430E9">
              <w:rPr>
                <w:sz w:val="16"/>
                <w:szCs w:val="16"/>
              </w:rPr>
              <w:t>капитальный ремонт) зданий общеобразовательных организаций:</w:t>
            </w:r>
          </w:p>
        </w:tc>
        <w:tc>
          <w:tcPr>
            <w:tcW w:w="1984" w:type="dxa"/>
            <w:tcBorders>
              <w:top w:val="single" w:sz="4" w:space="0" w:color="auto"/>
              <w:left w:val="single" w:sz="4" w:space="0" w:color="auto"/>
              <w:bottom w:val="single" w:sz="4" w:space="0" w:color="auto"/>
              <w:right w:val="single" w:sz="4" w:space="0" w:color="auto"/>
            </w:tcBorders>
            <w:vAlign w:val="center"/>
          </w:tcPr>
          <w:p w:rsidR="00FC17ED" w:rsidRPr="00CE086C" w:rsidRDefault="00FC17ED" w:rsidP="00633F16">
            <w:pPr>
              <w:snapToGrid w:val="0"/>
              <w:rPr>
                <w:sz w:val="16"/>
                <w:szCs w:val="16"/>
              </w:rPr>
            </w:pPr>
            <w:r w:rsidRPr="00CE086C">
              <w:rPr>
                <w:sz w:val="16"/>
                <w:szCs w:val="16"/>
              </w:rPr>
              <w:t>Отдел образования</w:t>
            </w:r>
          </w:p>
        </w:tc>
        <w:tc>
          <w:tcPr>
            <w:tcW w:w="1418" w:type="dxa"/>
            <w:tcBorders>
              <w:top w:val="single" w:sz="4" w:space="0" w:color="auto"/>
              <w:left w:val="single" w:sz="4" w:space="0" w:color="auto"/>
              <w:bottom w:val="single" w:sz="4" w:space="0" w:color="auto"/>
              <w:right w:val="single" w:sz="4" w:space="0" w:color="auto"/>
            </w:tcBorders>
          </w:tcPr>
          <w:p w:rsidR="00FC17ED" w:rsidRPr="005430E9" w:rsidRDefault="00FC17ED" w:rsidP="00633F16">
            <w:pPr>
              <w:autoSpaceDE w:val="0"/>
              <w:autoSpaceDN w:val="0"/>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FC17ED" w:rsidRPr="005430E9" w:rsidRDefault="00FC17ED" w:rsidP="00633F16">
            <w:pPr>
              <w:autoSpaceDE w:val="0"/>
              <w:autoSpaceDN w:val="0"/>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FC17ED" w:rsidRPr="005430E9" w:rsidRDefault="00FC17ED" w:rsidP="00633F16">
            <w:pPr>
              <w:autoSpaceDE w:val="0"/>
              <w:autoSpaceDN w:val="0"/>
              <w:rPr>
                <w:sz w:val="16"/>
                <w:szCs w:val="16"/>
              </w:rPr>
            </w:pPr>
          </w:p>
        </w:tc>
        <w:tc>
          <w:tcPr>
            <w:tcW w:w="709" w:type="dxa"/>
            <w:tcBorders>
              <w:top w:val="single" w:sz="4" w:space="0" w:color="auto"/>
              <w:left w:val="single" w:sz="4" w:space="0" w:color="auto"/>
              <w:bottom w:val="single" w:sz="4" w:space="0" w:color="auto"/>
              <w:right w:val="single" w:sz="4" w:space="0" w:color="auto"/>
            </w:tcBorders>
          </w:tcPr>
          <w:p w:rsidR="00FC17ED" w:rsidRPr="005430E9" w:rsidRDefault="00FC17ED" w:rsidP="00633F16">
            <w:pPr>
              <w:autoSpaceDE w:val="0"/>
              <w:autoSpaceDN w:val="0"/>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FC17ED" w:rsidRPr="005430E9" w:rsidRDefault="00FC17ED" w:rsidP="00633F16">
            <w:pPr>
              <w:autoSpaceDE w:val="0"/>
              <w:autoSpaceDN w:val="0"/>
              <w:rPr>
                <w:sz w:val="16"/>
                <w:szCs w:val="16"/>
              </w:rPr>
            </w:pPr>
          </w:p>
        </w:tc>
        <w:tc>
          <w:tcPr>
            <w:tcW w:w="1418" w:type="dxa"/>
            <w:tcBorders>
              <w:top w:val="single" w:sz="4" w:space="0" w:color="auto"/>
              <w:left w:val="single" w:sz="4" w:space="0" w:color="auto"/>
              <w:bottom w:val="single" w:sz="4" w:space="0" w:color="auto"/>
              <w:right w:val="single" w:sz="4" w:space="0" w:color="auto"/>
            </w:tcBorders>
          </w:tcPr>
          <w:p w:rsidR="00FC17ED" w:rsidRPr="005430E9" w:rsidRDefault="00FC17ED" w:rsidP="00633F16">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FC17ED" w:rsidRPr="008307BA" w:rsidRDefault="00FC17ED" w:rsidP="00633F16">
            <w:pPr>
              <w:autoSpaceDE w:val="0"/>
              <w:autoSpaceDN w:val="0"/>
              <w:jc w:val="center"/>
              <w:rPr>
                <w:sz w:val="16"/>
                <w:szCs w:val="16"/>
              </w:rPr>
            </w:pPr>
            <w:r w:rsidRPr="008307BA">
              <w:rPr>
                <w:sz w:val="16"/>
                <w:szCs w:val="16"/>
              </w:rPr>
              <w:t>0</w:t>
            </w:r>
          </w:p>
        </w:tc>
        <w:tc>
          <w:tcPr>
            <w:tcW w:w="1429" w:type="dxa"/>
            <w:tcBorders>
              <w:top w:val="single" w:sz="4" w:space="0" w:color="auto"/>
              <w:left w:val="single" w:sz="4" w:space="0" w:color="auto"/>
              <w:bottom w:val="single" w:sz="4" w:space="0" w:color="auto"/>
              <w:right w:val="single" w:sz="4" w:space="0" w:color="auto"/>
            </w:tcBorders>
          </w:tcPr>
          <w:p w:rsidR="00FC17ED" w:rsidRPr="008307BA" w:rsidRDefault="00FC17ED" w:rsidP="00633F16">
            <w:pPr>
              <w:autoSpaceDE w:val="0"/>
              <w:autoSpaceDN w:val="0"/>
              <w:jc w:val="center"/>
              <w:rPr>
                <w:sz w:val="16"/>
                <w:szCs w:val="16"/>
              </w:rPr>
            </w:pPr>
            <w:r w:rsidRPr="008307BA">
              <w:rPr>
                <w:sz w:val="16"/>
                <w:szCs w:val="16"/>
              </w:rPr>
              <w:t>0</w:t>
            </w:r>
          </w:p>
        </w:tc>
      </w:tr>
      <w:tr w:rsidR="00FC17ED" w:rsidRPr="005430E9" w:rsidTr="00633F16">
        <w:trPr>
          <w:trHeight w:val="353"/>
        </w:trPr>
        <w:tc>
          <w:tcPr>
            <w:tcW w:w="4882" w:type="dxa"/>
            <w:tcBorders>
              <w:top w:val="single" w:sz="4" w:space="0" w:color="auto"/>
              <w:left w:val="single" w:sz="4" w:space="0" w:color="auto"/>
              <w:bottom w:val="single" w:sz="4" w:space="0" w:color="auto"/>
              <w:right w:val="single" w:sz="4" w:space="0" w:color="auto"/>
            </w:tcBorders>
            <w:vAlign w:val="center"/>
          </w:tcPr>
          <w:p w:rsidR="00FC17ED" w:rsidRPr="005430E9" w:rsidRDefault="00FC17ED" w:rsidP="00633F16">
            <w:pPr>
              <w:snapToGrid w:val="0"/>
              <w:rPr>
                <w:sz w:val="16"/>
                <w:szCs w:val="16"/>
              </w:rPr>
            </w:pPr>
            <w:r w:rsidRPr="005430E9">
              <w:rPr>
                <w:sz w:val="16"/>
                <w:szCs w:val="16"/>
              </w:rPr>
              <w:t>3.3  Ремонт зданий учреждения культуры:</w:t>
            </w:r>
          </w:p>
        </w:tc>
        <w:tc>
          <w:tcPr>
            <w:tcW w:w="1984" w:type="dxa"/>
            <w:tcBorders>
              <w:top w:val="single" w:sz="4" w:space="0" w:color="auto"/>
              <w:left w:val="single" w:sz="4" w:space="0" w:color="auto"/>
              <w:bottom w:val="single" w:sz="4" w:space="0" w:color="auto"/>
              <w:right w:val="single" w:sz="4" w:space="0" w:color="auto"/>
            </w:tcBorders>
          </w:tcPr>
          <w:p w:rsidR="00FC17ED" w:rsidRPr="00375789" w:rsidRDefault="00FC17ED" w:rsidP="00633F16">
            <w:pPr>
              <w:snapToGrid w:val="0"/>
              <w:jc w:val="center"/>
              <w:rPr>
                <w:sz w:val="14"/>
                <w:szCs w:val="14"/>
              </w:rPr>
            </w:pPr>
            <w:r w:rsidRPr="00375789">
              <w:rPr>
                <w:sz w:val="14"/>
                <w:szCs w:val="14"/>
              </w:rPr>
              <w:t>Администрация Камешкирского района</w:t>
            </w:r>
          </w:p>
        </w:tc>
        <w:tc>
          <w:tcPr>
            <w:tcW w:w="1418" w:type="dxa"/>
            <w:tcBorders>
              <w:top w:val="single" w:sz="4" w:space="0" w:color="auto"/>
              <w:left w:val="single" w:sz="4" w:space="0" w:color="auto"/>
              <w:bottom w:val="single" w:sz="4" w:space="0" w:color="auto"/>
              <w:right w:val="single" w:sz="4" w:space="0" w:color="auto"/>
            </w:tcBorders>
          </w:tcPr>
          <w:p w:rsidR="00FC17ED" w:rsidRPr="005430E9" w:rsidRDefault="00FC17ED" w:rsidP="00633F16">
            <w:pPr>
              <w:autoSpaceDE w:val="0"/>
              <w:autoSpaceDN w:val="0"/>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FC17ED" w:rsidRPr="005430E9" w:rsidRDefault="00FC17ED" w:rsidP="00633F16">
            <w:pPr>
              <w:autoSpaceDE w:val="0"/>
              <w:autoSpaceDN w:val="0"/>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FC17ED" w:rsidRPr="005430E9" w:rsidRDefault="00FC17ED" w:rsidP="00633F16">
            <w:pPr>
              <w:autoSpaceDE w:val="0"/>
              <w:autoSpaceDN w:val="0"/>
              <w:rPr>
                <w:sz w:val="16"/>
                <w:szCs w:val="16"/>
              </w:rPr>
            </w:pPr>
          </w:p>
        </w:tc>
        <w:tc>
          <w:tcPr>
            <w:tcW w:w="709" w:type="dxa"/>
            <w:tcBorders>
              <w:top w:val="single" w:sz="4" w:space="0" w:color="auto"/>
              <w:left w:val="single" w:sz="4" w:space="0" w:color="auto"/>
              <w:bottom w:val="single" w:sz="4" w:space="0" w:color="auto"/>
              <w:right w:val="single" w:sz="4" w:space="0" w:color="auto"/>
            </w:tcBorders>
          </w:tcPr>
          <w:p w:rsidR="00FC17ED" w:rsidRPr="005430E9" w:rsidRDefault="00FC17ED" w:rsidP="00633F16">
            <w:pPr>
              <w:autoSpaceDE w:val="0"/>
              <w:autoSpaceDN w:val="0"/>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FC17ED" w:rsidRPr="005430E9" w:rsidRDefault="00FC17ED" w:rsidP="00633F16">
            <w:pPr>
              <w:autoSpaceDE w:val="0"/>
              <w:autoSpaceDN w:val="0"/>
              <w:rPr>
                <w:sz w:val="16"/>
                <w:szCs w:val="16"/>
              </w:rPr>
            </w:pPr>
          </w:p>
        </w:tc>
        <w:tc>
          <w:tcPr>
            <w:tcW w:w="1418" w:type="dxa"/>
            <w:tcBorders>
              <w:top w:val="single" w:sz="4" w:space="0" w:color="auto"/>
              <w:left w:val="single" w:sz="4" w:space="0" w:color="auto"/>
              <w:bottom w:val="single" w:sz="4" w:space="0" w:color="auto"/>
              <w:right w:val="single" w:sz="4" w:space="0" w:color="auto"/>
            </w:tcBorders>
          </w:tcPr>
          <w:p w:rsidR="00FC17ED" w:rsidRPr="005430E9" w:rsidRDefault="00FC17ED" w:rsidP="00633F16">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FC17ED" w:rsidRPr="008307BA" w:rsidRDefault="00FC17ED" w:rsidP="00633F16">
            <w:pPr>
              <w:autoSpaceDE w:val="0"/>
              <w:autoSpaceDN w:val="0"/>
              <w:jc w:val="center"/>
              <w:rPr>
                <w:sz w:val="16"/>
                <w:szCs w:val="16"/>
              </w:rPr>
            </w:pPr>
            <w:r w:rsidRPr="008307BA">
              <w:rPr>
                <w:sz w:val="16"/>
                <w:szCs w:val="16"/>
              </w:rPr>
              <w:t>0</w:t>
            </w:r>
          </w:p>
        </w:tc>
        <w:tc>
          <w:tcPr>
            <w:tcW w:w="1429" w:type="dxa"/>
            <w:tcBorders>
              <w:top w:val="single" w:sz="4" w:space="0" w:color="auto"/>
              <w:left w:val="single" w:sz="4" w:space="0" w:color="auto"/>
              <w:bottom w:val="single" w:sz="4" w:space="0" w:color="auto"/>
              <w:right w:val="single" w:sz="4" w:space="0" w:color="auto"/>
            </w:tcBorders>
          </w:tcPr>
          <w:p w:rsidR="00FC17ED" w:rsidRPr="008307BA" w:rsidRDefault="00FC17ED" w:rsidP="00633F16">
            <w:pPr>
              <w:autoSpaceDE w:val="0"/>
              <w:autoSpaceDN w:val="0"/>
              <w:jc w:val="center"/>
              <w:rPr>
                <w:sz w:val="16"/>
                <w:szCs w:val="16"/>
              </w:rPr>
            </w:pPr>
            <w:r w:rsidRPr="008307BA">
              <w:rPr>
                <w:sz w:val="16"/>
                <w:szCs w:val="16"/>
              </w:rPr>
              <w:t>0</w:t>
            </w:r>
          </w:p>
        </w:tc>
      </w:tr>
    </w:tbl>
    <w:p w:rsidR="00FC17ED" w:rsidRDefault="00FC17ED" w:rsidP="00FC17ED">
      <w:pPr>
        <w:autoSpaceDE w:val="0"/>
        <w:autoSpaceDN w:val="0"/>
        <w:rPr>
          <w:sz w:val="24"/>
          <w:szCs w:val="24"/>
        </w:rPr>
      </w:pPr>
      <w:bookmarkStart w:id="6" w:name="P2291"/>
      <w:bookmarkEnd w:id="6"/>
    </w:p>
    <w:p w:rsidR="00FC17ED" w:rsidRDefault="00FC17ED" w:rsidP="00FC17ED">
      <w:pPr>
        <w:autoSpaceDE w:val="0"/>
        <w:autoSpaceDN w:val="0"/>
        <w:jc w:val="right"/>
        <w:rPr>
          <w:sz w:val="24"/>
          <w:szCs w:val="24"/>
        </w:rPr>
      </w:pPr>
    </w:p>
    <w:p w:rsidR="00FC17ED" w:rsidRDefault="00FC17ED" w:rsidP="00FC17ED">
      <w:pPr>
        <w:autoSpaceDE w:val="0"/>
        <w:autoSpaceDN w:val="0"/>
        <w:jc w:val="right"/>
        <w:rPr>
          <w:sz w:val="24"/>
          <w:szCs w:val="24"/>
        </w:rPr>
      </w:pPr>
    </w:p>
    <w:p w:rsidR="00FC17ED" w:rsidRDefault="00FC17ED" w:rsidP="00FC17ED">
      <w:pPr>
        <w:autoSpaceDE w:val="0"/>
        <w:autoSpaceDN w:val="0"/>
        <w:jc w:val="right"/>
        <w:rPr>
          <w:sz w:val="24"/>
          <w:szCs w:val="24"/>
        </w:rPr>
      </w:pPr>
    </w:p>
    <w:p w:rsidR="00FC17ED" w:rsidRDefault="00FC17ED" w:rsidP="00FC17ED">
      <w:pPr>
        <w:autoSpaceDE w:val="0"/>
        <w:autoSpaceDN w:val="0"/>
        <w:jc w:val="right"/>
        <w:rPr>
          <w:sz w:val="24"/>
          <w:szCs w:val="24"/>
        </w:rPr>
      </w:pPr>
    </w:p>
    <w:p w:rsidR="00FC17ED" w:rsidRDefault="00FC17ED" w:rsidP="00FC17ED">
      <w:pPr>
        <w:autoSpaceDE w:val="0"/>
        <w:autoSpaceDN w:val="0"/>
        <w:jc w:val="right"/>
        <w:rPr>
          <w:sz w:val="24"/>
          <w:szCs w:val="24"/>
        </w:rPr>
      </w:pPr>
    </w:p>
    <w:p w:rsidR="00FC17ED" w:rsidRDefault="00FC17ED" w:rsidP="00FC17ED">
      <w:pPr>
        <w:autoSpaceDE w:val="0"/>
        <w:autoSpaceDN w:val="0"/>
        <w:jc w:val="right"/>
        <w:rPr>
          <w:sz w:val="24"/>
          <w:szCs w:val="24"/>
        </w:rPr>
      </w:pPr>
    </w:p>
    <w:p w:rsidR="00FC17ED" w:rsidRPr="00016FCD" w:rsidRDefault="00FC17ED" w:rsidP="00FC17ED">
      <w:pPr>
        <w:autoSpaceDE w:val="0"/>
        <w:autoSpaceDN w:val="0"/>
        <w:jc w:val="right"/>
        <w:rPr>
          <w:sz w:val="18"/>
          <w:szCs w:val="18"/>
        </w:rPr>
      </w:pPr>
      <w:r w:rsidRPr="00016FCD">
        <w:rPr>
          <w:sz w:val="18"/>
          <w:szCs w:val="18"/>
        </w:rPr>
        <w:t>Приложение 10.1</w:t>
      </w:r>
    </w:p>
    <w:p w:rsidR="00FC17ED" w:rsidRPr="00016FCD" w:rsidRDefault="00FC17ED" w:rsidP="00FC17ED">
      <w:pPr>
        <w:autoSpaceDE w:val="0"/>
        <w:autoSpaceDN w:val="0"/>
        <w:jc w:val="right"/>
        <w:rPr>
          <w:sz w:val="18"/>
          <w:szCs w:val="18"/>
        </w:rPr>
      </w:pPr>
      <w:r w:rsidRPr="00016FCD">
        <w:rPr>
          <w:sz w:val="18"/>
          <w:szCs w:val="18"/>
        </w:rPr>
        <w:lastRenderedPageBreak/>
        <w:t>муниципальной программы</w:t>
      </w:r>
    </w:p>
    <w:p w:rsidR="00FC17ED" w:rsidRPr="00016FCD" w:rsidRDefault="00FC17ED" w:rsidP="00FC17ED">
      <w:pPr>
        <w:autoSpaceDE w:val="0"/>
        <w:autoSpaceDN w:val="0"/>
        <w:jc w:val="right"/>
        <w:rPr>
          <w:sz w:val="18"/>
          <w:szCs w:val="18"/>
        </w:rPr>
      </w:pPr>
      <w:r w:rsidRPr="00016FCD">
        <w:rPr>
          <w:sz w:val="18"/>
          <w:szCs w:val="18"/>
        </w:rPr>
        <w:t>Камешкирского района</w:t>
      </w:r>
    </w:p>
    <w:p w:rsidR="00FC17ED" w:rsidRPr="00016FCD" w:rsidRDefault="00FC17ED" w:rsidP="00FC17ED">
      <w:pPr>
        <w:autoSpaceDE w:val="0"/>
        <w:autoSpaceDN w:val="0"/>
        <w:jc w:val="right"/>
        <w:rPr>
          <w:sz w:val="18"/>
          <w:szCs w:val="18"/>
        </w:rPr>
      </w:pPr>
      <w:r w:rsidRPr="00016FCD">
        <w:rPr>
          <w:sz w:val="18"/>
          <w:szCs w:val="18"/>
        </w:rPr>
        <w:t>Пензенской области</w:t>
      </w:r>
    </w:p>
    <w:p w:rsidR="00FC17ED" w:rsidRPr="002B6953" w:rsidRDefault="00FC17ED" w:rsidP="00FC17ED">
      <w:pPr>
        <w:autoSpaceDE w:val="0"/>
        <w:autoSpaceDN w:val="0"/>
        <w:jc w:val="center"/>
        <w:rPr>
          <w:sz w:val="24"/>
          <w:szCs w:val="24"/>
        </w:rPr>
      </w:pPr>
      <w:r w:rsidRPr="002B6953">
        <w:rPr>
          <w:sz w:val="24"/>
          <w:szCs w:val="24"/>
        </w:rPr>
        <w:t>ПРЕДЕЛЬНЫЕ ОБЪЕМЫ</w:t>
      </w:r>
    </w:p>
    <w:p w:rsidR="00FC17ED" w:rsidRPr="00016FCD" w:rsidRDefault="00FC17ED" w:rsidP="00FC17ED">
      <w:pPr>
        <w:autoSpaceDE w:val="0"/>
        <w:autoSpaceDN w:val="0"/>
        <w:jc w:val="center"/>
      </w:pPr>
      <w:r w:rsidRPr="00016FCD">
        <w:t>средств бюджета Камешкирского района Пензенской области на исполнение долгосрочных муниципальных контрактов в целях реализации</w:t>
      </w:r>
    </w:p>
    <w:p w:rsidR="00FC17ED" w:rsidRPr="00016FCD" w:rsidRDefault="00FC17ED" w:rsidP="00FC17ED">
      <w:pPr>
        <w:autoSpaceDE w:val="0"/>
        <w:autoSpaceDN w:val="0"/>
        <w:jc w:val="center"/>
      </w:pPr>
      <w:r w:rsidRPr="00016FCD">
        <w:t>основных мероприятий муниципальной программы Камешкирского района Пензенской области</w:t>
      </w:r>
    </w:p>
    <w:p w:rsidR="00FC17ED" w:rsidRPr="00016FCD" w:rsidRDefault="00FC17ED" w:rsidP="00FC17ED">
      <w:pPr>
        <w:autoSpaceDE w:val="0"/>
        <w:autoSpaceDN w:val="0"/>
        <w:jc w:val="center"/>
        <w:rPr>
          <w:b/>
          <w:bCs/>
        </w:rPr>
      </w:pPr>
      <w:r w:rsidRPr="00016FCD">
        <w:rPr>
          <w:b/>
          <w:bCs/>
        </w:rPr>
        <w:t xml:space="preserve">«Развитие территорий, социальной и инженерной инфраструктуры, обеспечение транспортных услуг </w:t>
      </w:r>
    </w:p>
    <w:p w:rsidR="00FC17ED" w:rsidRPr="002B6953" w:rsidRDefault="00FC17ED" w:rsidP="00FC17ED">
      <w:pPr>
        <w:autoSpaceDE w:val="0"/>
        <w:autoSpaceDN w:val="0"/>
        <w:jc w:val="center"/>
        <w:rPr>
          <w:sz w:val="24"/>
          <w:szCs w:val="24"/>
        </w:rPr>
      </w:pPr>
      <w:r w:rsidRPr="00016FCD">
        <w:rPr>
          <w:b/>
          <w:bCs/>
        </w:rPr>
        <w:t xml:space="preserve">                                                                  Камешкирского района Пензенской области</w:t>
      </w:r>
      <w:r w:rsidRPr="00016FCD">
        <w:t xml:space="preserve">»  на 2016 - 2027 годы                                                            </w:t>
      </w:r>
      <w:r w:rsidRPr="002B6953">
        <w:rPr>
          <w:sz w:val="24"/>
          <w:szCs w:val="24"/>
        </w:rPr>
        <w:t>(тыс. руб.)</w:t>
      </w:r>
    </w:p>
    <w:tbl>
      <w:tblPr>
        <w:tblpPr w:leftFromText="180" w:rightFromText="180" w:vertAnchor="text" w:horzAnchor="margin" w:tblpXSpec="center" w:tblpY="86"/>
        <w:tblW w:w="15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04"/>
        <w:gridCol w:w="988"/>
        <w:gridCol w:w="566"/>
        <w:gridCol w:w="425"/>
        <w:gridCol w:w="426"/>
        <w:gridCol w:w="425"/>
        <w:gridCol w:w="567"/>
        <w:gridCol w:w="567"/>
        <w:gridCol w:w="571"/>
        <w:gridCol w:w="850"/>
        <w:gridCol w:w="851"/>
        <w:gridCol w:w="709"/>
        <w:gridCol w:w="708"/>
        <w:gridCol w:w="709"/>
        <w:gridCol w:w="851"/>
        <w:gridCol w:w="861"/>
        <w:gridCol w:w="709"/>
        <w:gridCol w:w="709"/>
        <w:gridCol w:w="708"/>
        <w:gridCol w:w="709"/>
      </w:tblGrid>
      <w:tr w:rsidR="00FC17ED" w:rsidRPr="002B6953" w:rsidTr="00633F16">
        <w:tc>
          <w:tcPr>
            <w:tcW w:w="2604" w:type="dxa"/>
            <w:vMerge w:val="restart"/>
            <w:tcBorders>
              <w:top w:val="single" w:sz="4" w:space="0" w:color="auto"/>
              <w:left w:val="single" w:sz="4" w:space="0" w:color="auto"/>
              <w:bottom w:val="single" w:sz="4" w:space="0" w:color="auto"/>
              <w:right w:val="single" w:sz="4" w:space="0" w:color="auto"/>
            </w:tcBorders>
          </w:tcPr>
          <w:p w:rsidR="00FC17ED" w:rsidRPr="002B6953" w:rsidRDefault="00FC17ED" w:rsidP="00633F16">
            <w:pPr>
              <w:autoSpaceDE w:val="0"/>
              <w:autoSpaceDN w:val="0"/>
              <w:jc w:val="center"/>
            </w:pPr>
            <w:r w:rsidRPr="002B6953">
              <w:t>Наименование муниципальной программы, подпрограммы, основного мероприятия, объекта закупки</w:t>
            </w:r>
          </w:p>
        </w:tc>
        <w:tc>
          <w:tcPr>
            <w:tcW w:w="988" w:type="dxa"/>
            <w:vMerge w:val="restart"/>
            <w:tcBorders>
              <w:top w:val="single" w:sz="4" w:space="0" w:color="auto"/>
              <w:left w:val="single" w:sz="4" w:space="0" w:color="auto"/>
              <w:bottom w:val="single" w:sz="4" w:space="0" w:color="auto"/>
              <w:right w:val="single" w:sz="4" w:space="0" w:color="auto"/>
            </w:tcBorders>
          </w:tcPr>
          <w:p w:rsidR="00FC17ED" w:rsidRPr="00F36BED" w:rsidRDefault="00FC17ED" w:rsidP="00633F16">
            <w:pPr>
              <w:autoSpaceDE w:val="0"/>
              <w:autoSpaceDN w:val="0"/>
              <w:jc w:val="center"/>
              <w:rPr>
                <w:sz w:val="18"/>
                <w:szCs w:val="18"/>
              </w:rPr>
            </w:pPr>
            <w:r w:rsidRPr="00F36BED">
              <w:rPr>
                <w:sz w:val="18"/>
                <w:szCs w:val="18"/>
              </w:rPr>
              <w:t>Заказчик, уполномоченный на заключение  муниципального контракта</w:t>
            </w:r>
          </w:p>
        </w:tc>
        <w:tc>
          <w:tcPr>
            <w:tcW w:w="566" w:type="dxa"/>
            <w:vMerge w:val="restart"/>
            <w:tcBorders>
              <w:top w:val="single" w:sz="4" w:space="0" w:color="auto"/>
              <w:left w:val="single" w:sz="4" w:space="0" w:color="auto"/>
              <w:bottom w:val="single" w:sz="4" w:space="0" w:color="auto"/>
              <w:right w:val="single" w:sz="4" w:space="0" w:color="auto"/>
            </w:tcBorders>
          </w:tcPr>
          <w:p w:rsidR="00FC17ED" w:rsidRPr="003D3180" w:rsidRDefault="00FC17ED" w:rsidP="00633F16">
            <w:pPr>
              <w:autoSpaceDE w:val="0"/>
              <w:autoSpaceDN w:val="0"/>
              <w:jc w:val="center"/>
              <w:rPr>
                <w:sz w:val="12"/>
                <w:szCs w:val="12"/>
              </w:rPr>
            </w:pPr>
            <w:r w:rsidRPr="003D3180">
              <w:rPr>
                <w:sz w:val="12"/>
                <w:szCs w:val="12"/>
              </w:rPr>
              <w:t xml:space="preserve">Код по Общероссийскому классификатору  </w:t>
            </w:r>
            <w:hyperlink w:anchor="P2291" w:history="1">
              <w:r w:rsidRPr="003D3180">
                <w:rPr>
                  <w:sz w:val="12"/>
                  <w:szCs w:val="12"/>
                </w:rPr>
                <w:t>&lt;1&gt;</w:t>
              </w:r>
            </w:hyperlink>
          </w:p>
        </w:tc>
        <w:tc>
          <w:tcPr>
            <w:tcW w:w="1276" w:type="dxa"/>
            <w:gridSpan w:val="3"/>
            <w:tcBorders>
              <w:top w:val="single" w:sz="4" w:space="0" w:color="auto"/>
              <w:left w:val="single" w:sz="4" w:space="0" w:color="auto"/>
              <w:bottom w:val="single" w:sz="4" w:space="0" w:color="auto"/>
              <w:right w:val="single" w:sz="4" w:space="0" w:color="auto"/>
            </w:tcBorders>
          </w:tcPr>
          <w:p w:rsidR="00FC17ED" w:rsidRPr="002B6953" w:rsidRDefault="00FC17ED" w:rsidP="00633F16">
            <w:pPr>
              <w:autoSpaceDE w:val="0"/>
              <w:autoSpaceDN w:val="0"/>
              <w:jc w:val="center"/>
            </w:pPr>
            <w:r w:rsidRPr="002B6953">
              <w:t>Код бюджетной классификации</w:t>
            </w:r>
          </w:p>
        </w:tc>
        <w:tc>
          <w:tcPr>
            <w:tcW w:w="567" w:type="dxa"/>
            <w:vMerge w:val="restart"/>
            <w:tcBorders>
              <w:top w:val="single" w:sz="4" w:space="0" w:color="auto"/>
              <w:left w:val="single" w:sz="4" w:space="0" w:color="auto"/>
              <w:bottom w:val="single" w:sz="4" w:space="0" w:color="auto"/>
              <w:right w:val="single" w:sz="4" w:space="0" w:color="auto"/>
            </w:tcBorders>
          </w:tcPr>
          <w:p w:rsidR="00FC17ED" w:rsidRPr="00016FCD" w:rsidRDefault="00FC17ED" w:rsidP="00633F16">
            <w:pPr>
              <w:autoSpaceDE w:val="0"/>
              <w:autoSpaceDN w:val="0"/>
              <w:jc w:val="center"/>
              <w:rPr>
                <w:sz w:val="16"/>
                <w:szCs w:val="16"/>
              </w:rPr>
            </w:pPr>
            <w:r w:rsidRPr="00016FCD">
              <w:rPr>
                <w:sz w:val="16"/>
                <w:szCs w:val="16"/>
              </w:rPr>
              <w:t>Предельный срок осуществления закупки</w:t>
            </w:r>
          </w:p>
        </w:tc>
        <w:tc>
          <w:tcPr>
            <w:tcW w:w="567" w:type="dxa"/>
            <w:vMerge w:val="restart"/>
            <w:tcBorders>
              <w:top w:val="single" w:sz="4" w:space="0" w:color="auto"/>
              <w:left w:val="single" w:sz="4" w:space="0" w:color="auto"/>
              <w:bottom w:val="single" w:sz="4" w:space="0" w:color="auto"/>
              <w:right w:val="single" w:sz="4" w:space="0" w:color="auto"/>
            </w:tcBorders>
          </w:tcPr>
          <w:p w:rsidR="00FC17ED" w:rsidRPr="003D3180" w:rsidRDefault="00FC17ED" w:rsidP="00633F16">
            <w:pPr>
              <w:autoSpaceDE w:val="0"/>
              <w:autoSpaceDN w:val="0"/>
              <w:jc w:val="center"/>
              <w:rPr>
                <w:sz w:val="12"/>
                <w:szCs w:val="12"/>
              </w:rPr>
            </w:pPr>
            <w:r w:rsidRPr="003D3180">
              <w:rPr>
                <w:sz w:val="12"/>
                <w:szCs w:val="12"/>
              </w:rPr>
              <w:t xml:space="preserve">Результаты выполнения работ </w:t>
            </w:r>
            <w:hyperlink w:anchor="P2292" w:history="1">
              <w:r w:rsidRPr="003D3180">
                <w:rPr>
                  <w:sz w:val="12"/>
                  <w:szCs w:val="12"/>
                </w:rPr>
                <w:t>&lt;2&gt;</w:t>
              </w:r>
            </w:hyperlink>
            <w:r w:rsidRPr="003D3180">
              <w:rPr>
                <w:sz w:val="12"/>
                <w:szCs w:val="12"/>
              </w:rPr>
              <w:t>,</w:t>
            </w:r>
          </w:p>
          <w:p w:rsidR="00FC17ED" w:rsidRPr="008F5403" w:rsidRDefault="00FC17ED" w:rsidP="00633F16">
            <w:pPr>
              <w:autoSpaceDE w:val="0"/>
              <w:autoSpaceDN w:val="0"/>
              <w:jc w:val="center"/>
              <w:rPr>
                <w:sz w:val="18"/>
                <w:szCs w:val="18"/>
              </w:rPr>
            </w:pPr>
            <w:r w:rsidRPr="003D3180">
              <w:rPr>
                <w:sz w:val="12"/>
                <w:szCs w:val="12"/>
              </w:rPr>
              <w:t>предмет встр</w:t>
            </w:r>
            <w:r>
              <w:rPr>
                <w:sz w:val="12"/>
                <w:szCs w:val="12"/>
              </w:rPr>
              <w:t>ечного</w:t>
            </w:r>
            <w:proofErr w:type="gramStart"/>
            <w:r>
              <w:rPr>
                <w:sz w:val="12"/>
                <w:szCs w:val="12"/>
              </w:rPr>
              <w:t>.</w:t>
            </w:r>
            <w:r w:rsidRPr="003D3180">
              <w:rPr>
                <w:sz w:val="12"/>
                <w:szCs w:val="12"/>
              </w:rPr>
              <w:t>О</w:t>
            </w:r>
            <w:proofErr w:type="gramEnd"/>
            <w:r w:rsidRPr="003D3180">
              <w:rPr>
                <w:sz w:val="12"/>
                <w:szCs w:val="12"/>
              </w:rPr>
              <w:t xml:space="preserve">бязательства,. срок его исполнения </w:t>
            </w:r>
            <w:hyperlink w:anchor="P2293" w:history="1">
              <w:r w:rsidRPr="003D3180">
                <w:rPr>
                  <w:sz w:val="12"/>
                  <w:szCs w:val="12"/>
                </w:rPr>
                <w:t>&lt;3&gt;</w:t>
              </w:r>
            </w:hyperlink>
          </w:p>
        </w:tc>
        <w:tc>
          <w:tcPr>
            <w:tcW w:w="8945" w:type="dxa"/>
            <w:gridSpan w:val="12"/>
            <w:tcBorders>
              <w:top w:val="single" w:sz="4" w:space="0" w:color="auto"/>
              <w:left w:val="single" w:sz="4" w:space="0" w:color="auto"/>
              <w:bottom w:val="single" w:sz="4" w:space="0" w:color="auto"/>
              <w:right w:val="single" w:sz="4" w:space="0" w:color="auto"/>
            </w:tcBorders>
          </w:tcPr>
          <w:p w:rsidR="00FC17ED" w:rsidRPr="002B6953" w:rsidRDefault="00FC17ED" w:rsidP="00633F16">
            <w:pPr>
              <w:autoSpaceDE w:val="0"/>
              <w:autoSpaceDN w:val="0"/>
              <w:jc w:val="center"/>
            </w:pPr>
            <w:r w:rsidRPr="002B6953">
              <w:t>Предельный объем средств на оплату результатов выполненных работ, оказанных услуг, поставленных товаров</w:t>
            </w:r>
          </w:p>
        </w:tc>
      </w:tr>
      <w:tr w:rsidR="00FC17ED" w:rsidRPr="002B6953" w:rsidTr="00633F16">
        <w:trPr>
          <w:trHeight w:val="878"/>
        </w:trPr>
        <w:tc>
          <w:tcPr>
            <w:tcW w:w="2604" w:type="dxa"/>
            <w:vMerge/>
            <w:tcBorders>
              <w:top w:val="single" w:sz="4" w:space="0" w:color="auto"/>
              <w:left w:val="single" w:sz="4" w:space="0" w:color="auto"/>
              <w:bottom w:val="single" w:sz="4" w:space="0" w:color="auto"/>
              <w:right w:val="single" w:sz="4" w:space="0" w:color="auto"/>
            </w:tcBorders>
          </w:tcPr>
          <w:p w:rsidR="00FC17ED" w:rsidRPr="002B6953" w:rsidRDefault="00FC17ED" w:rsidP="00633F16"/>
        </w:tc>
        <w:tc>
          <w:tcPr>
            <w:tcW w:w="988" w:type="dxa"/>
            <w:vMerge/>
            <w:tcBorders>
              <w:top w:val="single" w:sz="4" w:space="0" w:color="auto"/>
              <w:left w:val="single" w:sz="4" w:space="0" w:color="auto"/>
              <w:bottom w:val="single" w:sz="4" w:space="0" w:color="auto"/>
              <w:right w:val="single" w:sz="4" w:space="0" w:color="auto"/>
            </w:tcBorders>
          </w:tcPr>
          <w:p w:rsidR="00FC17ED" w:rsidRPr="002B6953" w:rsidRDefault="00FC17ED" w:rsidP="00633F16"/>
        </w:tc>
        <w:tc>
          <w:tcPr>
            <w:tcW w:w="566" w:type="dxa"/>
            <w:vMerge/>
            <w:tcBorders>
              <w:top w:val="single" w:sz="4" w:space="0" w:color="auto"/>
              <w:left w:val="single" w:sz="4" w:space="0" w:color="auto"/>
              <w:bottom w:val="single" w:sz="4" w:space="0" w:color="auto"/>
              <w:right w:val="single" w:sz="4" w:space="0" w:color="auto"/>
            </w:tcBorders>
          </w:tcPr>
          <w:p w:rsidR="00FC17ED" w:rsidRPr="002B6953" w:rsidRDefault="00FC17ED" w:rsidP="00633F16"/>
        </w:tc>
        <w:tc>
          <w:tcPr>
            <w:tcW w:w="425" w:type="dxa"/>
            <w:tcBorders>
              <w:top w:val="single" w:sz="4" w:space="0" w:color="auto"/>
              <w:left w:val="single" w:sz="4" w:space="0" w:color="auto"/>
              <w:bottom w:val="single" w:sz="4" w:space="0" w:color="auto"/>
              <w:right w:val="single" w:sz="4" w:space="0" w:color="auto"/>
            </w:tcBorders>
          </w:tcPr>
          <w:p w:rsidR="00FC17ED" w:rsidRPr="003D3180" w:rsidRDefault="00FC17ED" w:rsidP="00633F16">
            <w:pPr>
              <w:autoSpaceDE w:val="0"/>
              <w:autoSpaceDN w:val="0"/>
              <w:jc w:val="center"/>
              <w:rPr>
                <w:sz w:val="16"/>
                <w:szCs w:val="16"/>
              </w:rPr>
            </w:pPr>
            <w:r w:rsidRPr="003D3180">
              <w:rPr>
                <w:sz w:val="16"/>
                <w:szCs w:val="16"/>
              </w:rPr>
              <w:t xml:space="preserve">Рз </w:t>
            </w:r>
            <w:proofErr w:type="gramStart"/>
            <w:r w:rsidRPr="003D3180">
              <w:rPr>
                <w:sz w:val="16"/>
                <w:szCs w:val="16"/>
              </w:rPr>
              <w:t>Пр</w:t>
            </w:r>
            <w:proofErr w:type="gramEnd"/>
          </w:p>
        </w:tc>
        <w:tc>
          <w:tcPr>
            <w:tcW w:w="426" w:type="dxa"/>
            <w:tcBorders>
              <w:top w:val="single" w:sz="4" w:space="0" w:color="auto"/>
              <w:left w:val="single" w:sz="4" w:space="0" w:color="auto"/>
              <w:bottom w:val="single" w:sz="4" w:space="0" w:color="auto"/>
              <w:right w:val="single" w:sz="4" w:space="0" w:color="auto"/>
            </w:tcBorders>
          </w:tcPr>
          <w:p w:rsidR="00FC17ED" w:rsidRPr="003D3180" w:rsidRDefault="00FC17ED" w:rsidP="00633F16">
            <w:pPr>
              <w:autoSpaceDE w:val="0"/>
              <w:autoSpaceDN w:val="0"/>
              <w:rPr>
                <w:sz w:val="16"/>
                <w:szCs w:val="16"/>
              </w:rPr>
            </w:pPr>
            <w:r w:rsidRPr="003D3180">
              <w:rPr>
                <w:sz w:val="16"/>
                <w:szCs w:val="16"/>
              </w:rPr>
              <w:t>ЦСР</w:t>
            </w:r>
          </w:p>
        </w:tc>
        <w:tc>
          <w:tcPr>
            <w:tcW w:w="425" w:type="dxa"/>
            <w:tcBorders>
              <w:top w:val="single" w:sz="4" w:space="0" w:color="auto"/>
              <w:left w:val="single" w:sz="4" w:space="0" w:color="auto"/>
              <w:bottom w:val="single" w:sz="4" w:space="0" w:color="auto"/>
              <w:right w:val="single" w:sz="4" w:space="0" w:color="auto"/>
            </w:tcBorders>
          </w:tcPr>
          <w:p w:rsidR="00FC17ED" w:rsidRPr="003D3180" w:rsidRDefault="00FC17ED" w:rsidP="00633F16">
            <w:pPr>
              <w:autoSpaceDE w:val="0"/>
              <w:autoSpaceDN w:val="0"/>
              <w:jc w:val="center"/>
              <w:rPr>
                <w:sz w:val="16"/>
                <w:szCs w:val="16"/>
              </w:rPr>
            </w:pPr>
            <w:r w:rsidRPr="003D3180">
              <w:rPr>
                <w:sz w:val="16"/>
                <w:szCs w:val="16"/>
              </w:rPr>
              <w:t>Группа ВР</w:t>
            </w:r>
          </w:p>
        </w:tc>
        <w:tc>
          <w:tcPr>
            <w:tcW w:w="567" w:type="dxa"/>
            <w:vMerge/>
            <w:tcBorders>
              <w:top w:val="single" w:sz="4" w:space="0" w:color="auto"/>
              <w:left w:val="single" w:sz="4" w:space="0" w:color="auto"/>
              <w:bottom w:val="single" w:sz="4" w:space="0" w:color="auto"/>
              <w:right w:val="single" w:sz="4" w:space="0" w:color="auto"/>
            </w:tcBorders>
          </w:tcPr>
          <w:p w:rsidR="00FC17ED" w:rsidRPr="002B6953" w:rsidRDefault="00FC17ED" w:rsidP="00633F16"/>
        </w:tc>
        <w:tc>
          <w:tcPr>
            <w:tcW w:w="567" w:type="dxa"/>
            <w:vMerge/>
            <w:tcBorders>
              <w:top w:val="single" w:sz="4" w:space="0" w:color="auto"/>
              <w:left w:val="single" w:sz="4" w:space="0" w:color="auto"/>
              <w:bottom w:val="single" w:sz="4" w:space="0" w:color="auto"/>
              <w:right w:val="single" w:sz="4" w:space="0" w:color="auto"/>
            </w:tcBorders>
          </w:tcPr>
          <w:p w:rsidR="00FC17ED" w:rsidRPr="002B6953" w:rsidRDefault="00FC17ED" w:rsidP="00633F16"/>
        </w:tc>
        <w:tc>
          <w:tcPr>
            <w:tcW w:w="571"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6"/>
                <w:szCs w:val="16"/>
              </w:rPr>
            </w:pPr>
            <w:r w:rsidRPr="00514BD1">
              <w:rPr>
                <w:sz w:val="16"/>
                <w:szCs w:val="16"/>
              </w:rPr>
              <w:t>2016г</w:t>
            </w:r>
          </w:p>
        </w:tc>
        <w:tc>
          <w:tcPr>
            <w:tcW w:w="850"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6"/>
                <w:szCs w:val="16"/>
              </w:rPr>
            </w:pPr>
            <w:r w:rsidRPr="00514BD1">
              <w:rPr>
                <w:sz w:val="16"/>
                <w:szCs w:val="16"/>
              </w:rPr>
              <w:t>2017г</w:t>
            </w:r>
          </w:p>
        </w:tc>
        <w:tc>
          <w:tcPr>
            <w:tcW w:w="851"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6"/>
                <w:szCs w:val="16"/>
              </w:rPr>
            </w:pPr>
            <w:r w:rsidRPr="00514BD1">
              <w:rPr>
                <w:sz w:val="16"/>
                <w:szCs w:val="16"/>
              </w:rPr>
              <w:t>2018г</w:t>
            </w:r>
          </w:p>
        </w:tc>
        <w:tc>
          <w:tcPr>
            <w:tcW w:w="709"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6"/>
                <w:szCs w:val="16"/>
              </w:rPr>
            </w:pPr>
            <w:r w:rsidRPr="00514BD1">
              <w:rPr>
                <w:sz w:val="16"/>
                <w:szCs w:val="16"/>
              </w:rPr>
              <w:t>2019г</w:t>
            </w:r>
          </w:p>
        </w:tc>
        <w:tc>
          <w:tcPr>
            <w:tcW w:w="708"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6"/>
                <w:szCs w:val="16"/>
              </w:rPr>
            </w:pPr>
            <w:r w:rsidRPr="00514BD1">
              <w:rPr>
                <w:sz w:val="16"/>
                <w:szCs w:val="16"/>
              </w:rPr>
              <w:t>2020г</w:t>
            </w:r>
          </w:p>
        </w:tc>
        <w:tc>
          <w:tcPr>
            <w:tcW w:w="709"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6"/>
                <w:szCs w:val="16"/>
              </w:rPr>
            </w:pPr>
            <w:r w:rsidRPr="00514BD1">
              <w:rPr>
                <w:sz w:val="16"/>
                <w:szCs w:val="16"/>
              </w:rPr>
              <w:t>2021г</w:t>
            </w:r>
          </w:p>
        </w:tc>
        <w:tc>
          <w:tcPr>
            <w:tcW w:w="851"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6"/>
                <w:szCs w:val="16"/>
              </w:rPr>
            </w:pPr>
            <w:r w:rsidRPr="00514BD1">
              <w:rPr>
                <w:sz w:val="16"/>
                <w:szCs w:val="16"/>
              </w:rPr>
              <w:t>2022г</w:t>
            </w:r>
          </w:p>
        </w:tc>
        <w:tc>
          <w:tcPr>
            <w:tcW w:w="861"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6"/>
                <w:szCs w:val="16"/>
              </w:rPr>
            </w:pPr>
            <w:r w:rsidRPr="00514BD1">
              <w:rPr>
                <w:sz w:val="16"/>
                <w:szCs w:val="16"/>
              </w:rPr>
              <w:t>2023г</w:t>
            </w:r>
          </w:p>
        </w:tc>
        <w:tc>
          <w:tcPr>
            <w:tcW w:w="709"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6"/>
                <w:szCs w:val="16"/>
              </w:rPr>
            </w:pPr>
            <w:r w:rsidRPr="00514BD1">
              <w:rPr>
                <w:sz w:val="16"/>
                <w:szCs w:val="16"/>
              </w:rPr>
              <w:t>2024г</w:t>
            </w:r>
          </w:p>
        </w:tc>
        <w:tc>
          <w:tcPr>
            <w:tcW w:w="709"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6"/>
                <w:szCs w:val="16"/>
              </w:rPr>
            </w:pPr>
            <w:r>
              <w:rPr>
                <w:sz w:val="16"/>
                <w:szCs w:val="16"/>
              </w:rPr>
              <w:t>2025</w:t>
            </w:r>
            <w:r w:rsidRPr="00514BD1">
              <w:rPr>
                <w:sz w:val="16"/>
                <w:szCs w:val="16"/>
              </w:rPr>
              <w:t>г</w:t>
            </w:r>
          </w:p>
        </w:tc>
        <w:tc>
          <w:tcPr>
            <w:tcW w:w="708"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6"/>
                <w:szCs w:val="16"/>
              </w:rPr>
            </w:pPr>
            <w:r>
              <w:rPr>
                <w:sz w:val="16"/>
                <w:szCs w:val="16"/>
              </w:rPr>
              <w:t>2026</w:t>
            </w:r>
            <w:r w:rsidRPr="00514BD1">
              <w:rPr>
                <w:sz w:val="16"/>
                <w:szCs w:val="16"/>
              </w:rPr>
              <w:t>г</w:t>
            </w:r>
          </w:p>
        </w:tc>
        <w:tc>
          <w:tcPr>
            <w:tcW w:w="709"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6"/>
                <w:szCs w:val="16"/>
              </w:rPr>
            </w:pPr>
            <w:r>
              <w:rPr>
                <w:sz w:val="16"/>
                <w:szCs w:val="16"/>
              </w:rPr>
              <w:t>2027</w:t>
            </w:r>
            <w:r w:rsidRPr="00514BD1">
              <w:rPr>
                <w:sz w:val="16"/>
                <w:szCs w:val="16"/>
              </w:rPr>
              <w:t>г</w:t>
            </w:r>
          </w:p>
        </w:tc>
      </w:tr>
      <w:tr w:rsidR="00FC17ED" w:rsidRPr="002B6953" w:rsidTr="00633F16">
        <w:trPr>
          <w:trHeight w:val="199"/>
        </w:trPr>
        <w:tc>
          <w:tcPr>
            <w:tcW w:w="2604" w:type="dxa"/>
            <w:tcBorders>
              <w:top w:val="single" w:sz="4" w:space="0" w:color="auto"/>
              <w:left w:val="single" w:sz="4" w:space="0" w:color="auto"/>
              <w:bottom w:val="single" w:sz="4" w:space="0" w:color="auto"/>
              <w:right w:val="single" w:sz="4" w:space="0" w:color="auto"/>
            </w:tcBorders>
          </w:tcPr>
          <w:p w:rsidR="00FC17ED" w:rsidRPr="002B6953" w:rsidRDefault="00FC17ED" w:rsidP="00633F16">
            <w:pPr>
              <w:autoSpaceDE w:val="0"/>
              <w:autoSpaceDN w:val="0"/>
              <w:jc w:val="center"/>
            </w:pPr>
            <w:r w:rsidRPr="002B6953">
              <w:t>1</w:t>
            </w:r>
          </w:p>
        </w:tc>
        <w:tc>
          <w:tcPr>
            <w:tcW w:w="988"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4"/>
                <w:szCs w:val="14"/>
              </w:rPr>
            </w:pPr>
            <w:r w:rsidRPr="00514BD1">
              <w:rPr>
                <w:sz w:val="14"/>
                <w:szCs w:val="14"/>
              </w:rPr>
              <w:t>2</w:t>
            </w:r>
          </w:p>
        </w:tc>
        <w:tc>
          <w:tcPr>
            <w:tcW w:w="566"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4"/>
                <w:szCs w:val="14"/>
              </w:rPr>
            </w:pPr>
            <w:r w:rsidRPr="00514BD1">
              <w:rPr>
                <w:sz w:val="14"/>
                <w:szCs w:val="14"/>
              </w:rPr>
              <w:t>3</w:t>
            </w:r>
          </w:p>
        </w:tc>
        <w:tc>
          <w:tcPr>
            <w:tcW w:w="425"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4"/>
                <w:szCs w:val="14"/>
              </w:rPr>
            </w:pPr>
            <w:r w:rsidRPr="00514BD1">
              <w:rPr>
                <w:sz w:val="14"/>
                <w:szCs w:val="14"/>
              </w:rPr>
              <w:t>4</w:t>
            </w:r>
          </w:p>
        </w:tc>
        <w:tc>
          <w:tcPr>
            <w:tcW w:w="426"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4"/>
                <w:szCs w:val="14"/>
              </w:rPr>
            </w:pPr>
            <w:r w:rsidRPr="00514BD1">
              <w:rPr>
                <w:sz w:val="14"/>
                <w:szCs w:val="14"/>
              </w:rPr>
              <w:t>5</w:t>
            </w:r>
          </w:p>
        </w:tc>
        <w:tc>
          <w:tcPr>
            <w:tcW w:w="425"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4"/>
                <w:szCs w:val="14"/>
              </w:rPr>
            </w:pPr>
            <w:r w:rsidRPr="00514BD1">
              <w:rPr>
                <w:sz w:val="14"/>
                <w:szCs w:val="14"/>
              </w:rPr>
              <w:t>6</w:t>
            </w:r>
          </w:p>
        </w:tc>
        <w:tc>
          <w:tcPr>
            <w:tcW w:w="567"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4"/>
                <w:szCs w:val="14"/>
              </w:rPr>
            </w:pPr>
            <w:r w:rsidRPr="00514BD1">
              <w:rPr>
                <w:sz w:val="14"/>
                <w:szCs w:val="14"/>
              </w:rPr>
              <w:t>7</w:t>
            </w:r>
          </w:p>
        </w:tc>
        <w:tc>
          <w:tcPr>
            <w:tcW w:w="567"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4"/>
                <w:szCs w:val="14"/>
              </w:rPr>
            </w:pPr>
            <w:r w:rsidRPr="00514BD1">
              <w:rPr>
                <w:sz w:val="14"/>
                <w:szCs w:val="14"/>
              </w:rPr>
              <w:t>8</w:t>
            </w:r>
          </w:p>
        </w:tc>
        <w:tc>
          <w:tcPr>
            <w:tcW w:w="571"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4"/>
                <w:szCs w:val="14"/>
              </w:rPr>
            </w:pPr>
            <w:r w:rsidRPr="00514BD1">
              <w:rPr>
                <w:sz w:val="14"/>
                <w:szCs w:val="14"/>
              </w:rPr>
              <w:t>9</w:t>
            </w:r>
          </w:p>
        </w:tc>
        <w:tc>
          <w:tcPr>
            <w:tcW w:w="850"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4"/>
                <w:szCs w:val="14"/>
              </w:rPr>
            </w:pPr>
            <w:r w:rsidRPr="00514BD1">
              <w:rPr>
                <w:sz w:val="14"/>
                <w:szCs w:val="14"/>
              </w:rPr>
              <w:t>10</w:t>
            </w:r>
          </w:p>
        </w:tc>
        <w:tc>
          <w:tcPr>
            <w:tcW w:w="851"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4"/>
                <w:szCs w:val="14"/>
              </w:rPr>
            </w:pPr>
            <w:r w:rsidRPr="00514BD1">
              <w:rPr>
                <w:sz w:val="14"/>
                <w:szCs w:val="14"/>
              </w:rPr>
              <w:t>11</w:t>
            </w:r>
          </w:p>
        </w:tc>
        <w:tc>
          <w:tcPr>
            <w:tcW w:w="709"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4"/>
                <w:szCs w:val="14"/>
              </w:rPr>
            </w:pPr>
            <w:r w:rsidRPr="00514BD1">
              <w:rPr>
                <w:sz w:val="14"/>
                <w:szCs w:val="14"/>
              </w:rPr>
              <w:t>12</w:t>
            </w:r>
          </w:p>
        </w:tc>
        <w:tc>
          <w:tcPr>
            <w:tcW w:w="708"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4"/>
                <w:szCs w:val="14"/>
              </w:rPr>
            </w:pPr>
            <w:r w:rsidRPr="00514BD1">
              <w:rPr>
                <w:sz w:val="14"/>
                <w:szCs w:val="14"/>
              </w:rPr>
              <w:t>13</w:t>
            </w:r>
          </w:p>
        </w:tc>
        <w:tc>
          <w:tcPr>
            <w:tcW w:w="709"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4"/>
                <w:szCs w:val="14"/>
              </w:rPr>
            </w:pPr>
            <w:r w:rsidRPr="00514BD1">
              <w:rPr>
                <w:sz w:val="14"/>
                <w:szCs w:val="14"/>
              </w:rPr>
              <w:t>14</w:t>
            </w:r>
          </w:p>
        </w:tc>
        <w:tc>
          <w:tcPr>
            <w:tcW w:w="851"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4"/>
                <w:szCs w:val="14"/>
              </w:rPr>
            </w:pPr>
            <w:r w:rsidRPr="00514BD1">
              <w:rPr>
                <w:sz w:val="14"/>
                <w:szCs w:val="14"/>
              </w:rPr>
              <w:t>15</w:t>
            </w:r>
          </w:p>
        </w:tc>
        <w:tc>
          <w:tcPr>
            <w:tcW w:w="861"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4"/>
                <w:szCs w:val="14"/>
              </w:rPr>
            </w:pPr>
            <w:r w:rsidRPr="00514BD1">
              <w:rPr>
                <w:sz w:val="14"/>
                <w:szCs w:val="14"/>
              </w:rPr>
              <w:t>16</w:t>
            </w:r>
          </w:p>
        </w:tc>
        <w:tc>
          <w:tcPr>
            <w:tcW w:w="709"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4"/>
                <w:szCs w:val="14"/>
              </w:rPr>
            </w:pPr>
            <w:r w:rsidRPr="00514BD1">
              <w:rPr>
                <w:sz w:val="14"/>
                <w:szCs w:val="14"/>
              </w:rPr>
              <w:t>17</w:t>
            </w:r>
          </w:p>
        </w:tc>
        <w:tc>
          <w:tcPr>
            <w:tcW w:w="709"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4"/>
                <w:szCs w:val="14"/>
              </w:rPr>
            </w:pPr>
            <w:r w:rsidRPr="00514BD1">
              <w:rPr>
                <w:sz w:val="14"/>
                <w:szCs w:val="14"/>
              </w:rPr>
              <w:t>18</w:t>
            </w:r>
          </w:p>
        </w:tc>
        <w:tc>
          <w:tcPr>
            <w:tcW w:w="708"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4"/>
                <w:szCs w:val="14"/>
              </w:rPr>
            </w:pPr>
            <w:r w:rsidRPr="00514BD1">
              <w:rPr>
                <w:sz w:val="14"/>
                <w:szCs w:val="14"/>
              </w:rPr>
              <w:t>19</w:t>
            </w:r>
          </w:p>
        </w:tc>
        <w:tc>
          <w:tcPr>
            <w:tcW w:w="709"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4"/>
                <w:szCs w:val="14"/>
              </w:rPr>
            </w:pPr>
            <w:r w:rsidRPr="00514BD1">
              <w:rPr>
                <w:sz w:val="14"/>
                <w:szCs w:val="14"/>
              </w:rPr>
              <w:t>20</w:t>
            </w:r>
          </w:p>
        </w:tc>
      </w:tr>
      <w:tr w:rsidR="00FC17ED" w:rsidRPr="00056E74" w:rsidTr="00633F16">
        <w:tc>
          <w:tcPr>
            <w:tcW w:w="2604" w:type="dxa"/>
            <w:tcBorders>
              <w:top w:val="single" w:sz="4" w:space="0" w:color="auto"/>
              <w:left w:val="single" w:sz="4" w:space="0" w:color="auto"/>
              <w:bottom w:val="single" w:sz="4" w:space="0" w:color="auto"/>
              <w:right w:val="single" w:sz="4" w:space="0" w:color="auto"/>
            </w:tcBorders>
          </w:tcPr>
          <w:p w:rsidR="00FC17ED" w:rsidRPr="00016FCD" w:rsidRDefault="00FC17ED" w:rsidP="00633F16">
            <w:pPr>
              <w:autoSpaceDE w:val="0"/>
              <w:autoSpaceDN w:val="0"/>
              <w:rPr>
                <w:b/>
                <w:sz w:val="18"/>
                <w:szCs w:val="18"/>
              </w:rPr>
            </w:pPr>
            <w:r w:rsidRPr="00016FCD">
              <w:rPr>
                <w:b/>
                <w:sz w:val="18"/>
                <w:szCs w:val="18"/>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988" w:type="dxa"/>
            <w:tcBorders>
              <w:top w:val="single" w:sz="4" w:space="0" w:color="auto"/>
              <w:left w:val="single" w:sz="4" w:space="0" w:color="auto"/>
              <w:bottom w:val="single" w:sz="4" w:space="0" w:color="auto"/>
              <w:right w:val="single" w:sz="4" w:space="0" w:color="auto"/>
            </w:tcBorders>
            <w:vAlign w:val="center"/>
          </w:tcPr>
          <w:p w:rsidR="00FC17ED" w:rsidRPr="00514BD1" w:rsidRDefault="00FC17ED" w:rsidP="00633F16">
            <w:pPr>
              <w:autoSpaceDE w:val="0"/>
              <w:autoSpaceDN w:val="0"/>
              <w:jc w:val="center"/>
              <w:rPr>
                <w:sz w:val="14"/>
                <w:szCs w:val="14"/>
              </w:rPr>
            </w:pPr>
            <w:r w:rsidRPr="00514BD1">
              <w:rPr>
                <w:sz w:val="14"/>
                <w:szCs w:val="14"/>
              </w:rPr>
              <w:t>X</w:t>
            </w:r>
          </w:p>
        </w:tc>
        <w:tc>
          <w:tcPr>
            <w:tcW w:w="566" w:type="dxa"/>
            <w:tcBorders>
              <w:top w:val="single" w:sz="4" w:space="0" w:color="auto"/>
              <w:left w:val="single" w:sz="4" w:space="0" w:color="auto"/>
              <w:bottom w:val="single" w:sz="4" w:space="0" w:color="auto"/>
              <w:right w:val="single" w:sz="4" w:space="0" w:color="auto"/>
            </w:tcBorders>
            <w:vAlign w:val="center"/>
          </w:tcPr>
          <w:p w:rsidR="00FC17ED" w:rsidRPr="00514BD1" w:rsidRDefault="00FC17ED" w:rsidP="00633F16">
            <w:pPr>
              <w:autoSpaceDE w:val="0"/>
              <w:autoSpaceDN w:val="0"/>
              <w:jc w:val="center"/>
              <w:rPr>
                <w:sz w:val="14"/>
                <w:szCs w:val="14"/>
              </w:rPr>
            </w:pPr>
            <w:r w:rsidRPr="00514BD1">
              <w:rPr>
                <w:sz w:val="14"/>
                <w:szCs w:val="14"/>
              </w:rPr>
              <w:t>X</w:t>
            </w:r>
          </w:p>
        </w:tc>
        <w:tc>
          <w:tcPr>
            <w:tcW w:w="425" w:type="dxa"/>
            <w:tcBorders>
              <w:top w:val="single" w:sz="4" w:space="0" w:color="auto"/>
              <w:left w:val="single" w:sz="4" w:space="0" w:color="auto"/>
              <w:bottom w:val="single" w:sz="4" w:space="0" w:color="auto"/>
              <w:right w:val="single" w:sz="4" w:space="0" w:color="auto"/>
            </w:tcBorders>
            <w:vAlign w:val="center"/>
          </w:tcPr>
          <w:p w:rsidR="00FC17ED" w:rsidRPr="00514BD1" w:rsidRDefault="00FC17ED" w:rsidP="00633F16">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vAlign w:val="center"/>
          </w:tcPr>
          <w:p w:rsidR="00FC17ED" w:rsidRPr="00514BD1" w:rsidRDefault="00FC17ED" w:rsidP="00633F16">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FC17ED" w:rsidRPr="00514BD1" w:rsidRDefault="00FC17ED" w:rsidP="00633F16">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vAlign w:val="center"/>
          </w:tcPr>
          <w:p w:rsidR="00FC17ED" w:rsidRPr="00514BD1" w:rsidRDefault="00FC17ED" w:rsidP="00633F16">
            <w:pPr>
              <w:autoSpaceDE w:val="0"/>
              <w:autoSpaceDN w:val="0"/>
              <w:jc w:val="center"/>
              <w:rPr>
                <w:sz w:val="14"/>
                <w:szCs w:val="14"/>
              </w:rPr>
            </w:pPr>
            <w:r w:rsidRPr="00514BD1">
              <w:rPr>
                <w:sz w:val="14"/>
                <w:szCs w:val="14"/>
              </w:rPr>
              <w:t>X</w:t>
            </w:r>
          </w:p>
        </w:tc>
        <w:tc>
          <w:tcPr>
            <w:tcW w:w="567" w:type="dxa"/>
            <w:tcBorders>
              <w:top w:val="single" w:sz="4" w:space="0" w:color="auto"/>
              <w:left w:val="single" w:sz="4" w:space="0" w:color="auto"/>
              <w:bottom w:val="single" w:sz="4" w:space="0" w:color="auto"/>
              <w:right w:val="single" w:sz="4" w:space="0" w:color="auto"/>
            </w:tcBorders>
            <w:vAlign w:val="center"/>
          </w:tcPr>
          <w:p w:rsidR="00FC17ED" w:rsidRPr="00514BD1" w:rsidRDefault="00FC17ED" w:rsidP="00633F16">
            <w:pPr>
              <w:autoSpaceDE w:val="0"/>
              <w:autoSpaceDN w:val="0"/>
              <w:jc w:val="center"/>
              <w:rPr>
                <w:sz w:val="14"/>
                <w:szCs w:val="14"/>
              </w:rPr>
            </w:pPr>
            <w:r w:rsidRPr="00514BD1">
              <w:rPr>
                <w:sz w:val="14"/>
                <w:szCs w:val="14"/>
              </w:rPr>
              <w:t>X</w:t>
            </w:r>
          </w:p>
        </w:tc>
        <w:tc>
          <w:tcPr>
            <w:tcW w:w="571"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b/>
                <w:sz w:val="14"/>
                <w:szCs w:val="14"/>
              </w:rPr>
            </w:pPr>
            <w:r w:rsidRPr="00514BD1">
              <w:rPr>
                <w:b/>
                <w:sz w:val="14"/>
                <w:szCs w:val="14"/>
              </w:rPr>
              <w:t>8,5</w:t>
            </w:r>
          </w:p>
        </w:tc>
        <w:tc>
          <w:tcPr>
            <w:tcW w:w="850"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b/>
                <w:sz w:val="14"/>
                <w:szCs w:val="14"/>
              </w:rPr>
            </w:pPr>
            <w:r w:rsidRPr="00514BD1">
              <w:rPr>
                <w:b/>
                <w:sz w:val="14"/>
                <w:szCs w:val="14"/>
              </w:rPr>
              <w:t>12 309,315</w:t>
            </w:r>
          </w:p>
        </w:tc>
        <w:tc>
          <w:tcPr>
            <w:tcW w:w="851"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b/>
                <w:sz w:val="14"/>
                <w:szCs w:val="14"/>
              </w:rPr>
            </w:pPr>
            <w:r w:rsidRPr="00514BD1">
              <w:rPr>
                <w:b/>
                <w:sz w:val="14"/>
                <w:szCs w:val="14"/>
              </w:rPr>
              <w:t>9111,005</w:t>
            </w:r>
          </w:p>
        </w:tc>
        <w:tc>
          <w:tcPr>
            <w:tcW w:w="709"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rPr>
                <w:b/>
                <w:sz w:val="14"/>
                <w:szCs w:val="14"/>
              </w:rPr>
            </w:pPr>
            <w:r w:rsidRPr="00514BD1">
              <w:rPr>
                <w:b/>
                <w:sz w:val="14"/>
                <w:szCs w:val="14"/>
              </w:rPr>
              <w:t>7200,72</w:t>
            </w:r>
          </w:p>
        </w:tc>
        <w:tc>
          <w:tcPr>
            <w:tcW w:w="708"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rPr>
                <w:b/>
                <w:sz w:val="14"/>
                <w:szCs w:val="14"/>
              </w:rPr>
            </w:pPr>
            <w:r w:rsidRPr="00514BD1">
              <w:rPr>
                <w:b/>
                <w:sz w:val="14"/>
                <w:szCs w:val="14"/>
              </w:rPr>
              <w:t>4972,623</w:t>
            </w:r>
          </w:p>
        </w:tc>
        <w:tc>
          <w:tcPr>
            <w:tcW w:w="709"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rPr>
                <w:b/>
                <w:sz w:val="14"/>
                <w:szCs w:val="14"/>
              </w:rPr>
            </w:pPr>
            <w:r w:rsidRPr="00514BD1">
              <w:rPr>
                <w:b/>
                <w:sz w:val="14"/>
                <w:szCs w:val="14"/>
              </w:rPr>
              <w:t>9 195,539</w:t>
            </w:r>
          </w:p>
        </w:tc>
        <w:tc>
          <w:tcPr>
            <w:tcW w:w="851"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rPr>
                <w:b/>
                <w:sz w:val="14"/>
                <w:szCs w:val="14"/>
              </w:rPr>
            </w:pPr>
            <w:r>
              <w:rPr>
                <w:b/>
                <w:sz w:val="14"/>
                <w:szCs w:val="14"/>
              </w:rPr>
              <w:t>19 390,98</w:t>
            </w:r>
          </w:p>
        </w:tc>
        <w:tc>
          <w:tcPr>
            <w:tcW w:w="861" w:type="dxa"/>
            <w:tcBorders>
              <w:top w:val="single" w:sz="4" w:space="0" w:color="auto"/>
              <w:left w:val="single" w:sz="4" w:space="0" w:color="auto"/>
              <w:bottom w:val="single" w:sz="4" w:space="0" w:color="auto"/>
              <w:right w:val="single" w:sz="4" w:space="0" w:color="auto"/>
            </w:tcBorders>
          </w:tcPr>
          <w:p w:rsidR="00FC17ED" w:rsidRPr="001516A9" w:rsidRDefault="00FC17ED" w:rsidP="00633F16">
            <w:pPr>
              <w:autoSpaceDE w:val="0"/>
              <w:autoSpaceDN w:val="0"/>
              <w:rPr>
                <w:b/>
                <w:sz w:val="14"/>
                <w:szCs w:val="14"/>
              </w:rPr>
            </w:pPr>
            <w:r>
              <w:rPr>
                <w:b/>
                <w:sz w:val="14"/>
                <w:szCs w:val="14"/>
              </w:rPr>
              <w:t>14 840,045</w:t>
            </w:r>
          </w:p>
        </w:tc>
        <w:tc>
          <w:tcPr>
            <w:tcW w:w="709" w:type="dxa"/>
            <w:tcBorders>
              <w:top w:val="single" w:sz="4" w:space="0" w:color="auto"/>
              <w:left w:val="single" w:sz="4" w:space="0" w:color="auto"/>
              <w:bottom w:val="single" w:sz="4" w:space="0" w:color="auto"/>
              <w:right w:val="single" w:sz="4" w:space="0" w:color="auto"/>
            </w:tcBorders>
          </w:tcPr>
          <w:p w:rsidR="00FC17ED" w:rsidRPr="001516A9" w:rsidRDefault="00FC17ED" w:rsidP="00633F16">
            <w:pPr>
              <w:autoSpaceDE w:val="0"/>
              <w:autoSpaceDN w:val="0"/>
              <w:rPr>
                <w:b/>
                <w:sz w:val="14"/>
                <w:szCs w:val="14"/>
              </w:rPr>
            </w:pPr>
            <w:r w:rsidRPr="001516A9">
              <w:rPr>
                <w:b/>
                <w:sz w:val="14"/>
                <w:szCs w:val="14"/>
              </w:rPr>
              <w:t>4 743,0</w:t>
            </w:r>
          </w:p>
        </w:tc>
        <w:tc>
          <w:tcPr>
            <w:tcW w:w="709" w:type="dxa"/>
            <w:tcBorders>
              <w:top w:val="single" w:sz="4" w:space="0" w:color="auto"/>
              <w:left w:val="single" w:sz="4" w:space="0" w:color="auto"/>
              <w:bottom w:val="single" w:sz="4" w:space="0" w:color="auto"/>
              <w:right w:val="single" w:sz="4" w:space="0" w:color="auto"/>
            </w:tcBorders>
          </w:tcPr>
          <w:p w:rsidR="00FC17ED" w:rsidRPr="001516A9" w:rsidRDefault="00FC17ED" w:rsidP="00633F16">
            <w:pPr>
              <w:autoSpaceDE w:val="0"/>
              <w:autoSpaceDN w:val="0"/>
              <w:rPr>
                <w:b/>
                <w:sz w:val="14"/>
                <w:szCs w:val="14"/>
              </w:rPr>
            </w:pPr>
            <w:r w:rsidRPr="001516A9">
              <w:rPr>
                <w:b/>
                <w:sz w:val="14"/>
                <w:szCs w:val="14"/>
              </w:rPr>
              <w:t>4 891,0</w:t>
            </w:r>
          </w:p>
        </w:tc>
        <w:tc>
          <w:tcPr>
            <w:tcW w:w="708" w:type="dxa"/>
            <w:tcBorders>
              <w:top w:val="single" w:sz="4" w:space="0" w:color="auto"/>
              <w:left w:val="single" w:sz="4" w:space="0" w:color="auto"/>
              <w:bottom w:val="single" w:sz="4" w:space="0" w:color="auto"/>
              <w:right w:val="single" w:sz="4" w:space="0" w:color="auto"/>
            </w:tcBorders>
          </w:tcPr>
          <w:p w:rsidR="00FC17ED" w:rsidRPr="001516A9" w:rsidRDefault="00FC17ED" w:rsidP="00633F16">
            <w:r w:rsidRPr="001516A9">
              <w:rPr>
                <w:b/>
                <w:sz w:val="14"/>
                <w:szCs w:val="14"/>
              </w:rPr>
              <w:t>4 891,0</w:t>
            </w:r>
          </w:p>
        </w:tc>
        <w:tc>
          <w:tcPr>
            <w:tcW w:w="709" w:type="dxa"/>
            <w:tcBorders>
              <w:top w:val="single" w:sz="4" w:space="0" w:color="auto"/>
              <w:left w:val="single" w:sz="4" w:space="0" w:color="auto"/>
              <w:bottom w:val="single" w:sz="4" w:space="0" w:color="auto"/>
              <w:right w:val="single" w:sz="4" w:space="0" w:color="auto"/>
            </w:tcBorders>
          </w:tcPr>
          <w:p w:rsidR="00FC17ED" w:rsidRPr="001516A9" w:rsidRDefault="00FC17ED" w:rsidP="00633F16">
            <w:r w:rsidRPr="001516A9">
              <w:rPr>
                <w:b/>
                <w:sz w:val="14"/>
                <w:szCs w:val="14"/>
              </w:rPr>
              <w:t>4 891,0</w:t>
            </w:r>
          </w:p>
        </w:tc>
      </w:tr>
      <w:tr w:rsidR="00FC17ED" w:rsidRPr="00056E74" w:rsidTr="00633F16">
        <w:tc>
          <w:tcPr>
            <w:tcW w:w="2604" w:type="dxa"/>
            <w:tcBorders>
              <w:top w:val="single" w:sz="4" w:space="0" w:color="auto"/>
              <w:left w:val="single" w:sz="4" w:space="0" w:color="auto"/>
              <w:bottom w:val="single" w:sz="4" w:space="0" w:color="auto"/>
              <w:right w:val="single" w:sz="4" w:space="0" w:color="auto"/>
            </w:tcBorders>
          </w:tcPr>
          <w:p w:rsidR="00FC17ED" w:rsidRPr="00016FCD" w:rsidRDefault="00FC17ED" w:rsidP="00633F16">
            <w:pPr>
              <w:autoSpaceDE w:val="0"/>
              <w:autoSpaceDN w:val="0"/>
              <w:rPr>
                <w:b/>
                <w:i/>
                <w:sz w:val="18"/>
                <w:szCs w:val="18"/>
              </w:rPr>
            </w:pPr>
            <w:r w:rsidRPr="00016FCD">
              <w:rPr>
                <w:b/>
                <w:i/>
                <w:sz w:val="18"/>
                <w:szCs w:val="18"/>
              </w:rPr>
              <w:t>Подпрограмма 1</w:t>
            </w:r>
          </w:p>
          <w:p w:rsidR="00FC17ED" w:rsidRPr="00016FCD" w:rsidRDefault="00FC17ED" w:rsidP="00633F16">
            <w:pPr>
              <w:autoSpaceDE w:val="0"/>
              <w:autoSpaceDN w:val="0"/>
              <w:rPr>
                <w:sz w:val="18"/>
                <w:szCs w:val="18"/>
              </w:rPr>
            </w:pPr>
            <w:r w:rsidRPr="00016FCD">
              <w:rPr>
                <w:b/>
                <w:bCs/>
                <w:i/>
                <w:sz w:val="18"/>
                <w:szCs w:val="18"/>
              </w:rPr>
              <w:t>«</w:t>
            </w:r>
            <w:r w:rsidRPr="00016FCD">
              <w:rPr>
                <w:b/>
                <w:i/>
                <w:sz w:val="18"/>
                <w:szCs w:val="18"/>
              </w:rPr>
              <w:t>Модернизация и развитие территориальной сети автомобильных дорог Камешкирского района Пензенской области»</w:t>
            </w:r>
          </w:p>
        </w:tc>
        <w:tc>
          <w:tcPr>
            <w:tcW w:w="988" w:type="dxa"/>
            <w:tcBorders>
              <w:top w:val="single" w:sz="4" w:space="0" w:color="auto"/>
              <w:left w:val="single" w:sz="4" w:space="0" w:color="auto"/>
              <w:bottom w:val="single" w:sz="4" w:space="0" w:color="auto"/>
              <w:right w:val="single" w:sz="4" w:space="0" w:color="auto"/>
            </w:tcBorders>
            <w:vAlign w:val="center"/>
          </w:tcPr>
          <w:p w:rsidR="00FC17ED" w:rsidRPr="00514BD1" w:rsidRDefault="00FC17ED" w:rsidP="00633F16">
            <w:pPr>
              <w:autoSpaceDE w:val="0"/>
              <w:autoSpaceDN w:val="0"/>
              <w:jc w:val="center"/>
              <w:rPr>
                <w:sz w:val="14"/>
                <w:szCs w:val="14"/>
              </w:rPr>
            </w:pPr>
            <w:r w:rsidRPr="00514BD1">
              <w:rPr>
                <w:sz w:val="14"/>
                <w:szCs w:val="14"/>
              </w:rPr>
              <w:t>X</w:t>
            </w:r>
          </w:p>
        </w:tc>
        <w:tc>
          <w:tcPr>
            <w:tcW w:w="566" w:type="dxa"/>
            <w:tcBorders>
              <w:top w:val="single" w:sz="4" w:space="0" w:color="auto"/>
              <w:left w:val="single" w:sz="4" w:space="0" w:color="auto"/>
              <w:bottom w:val="single" w:sz="4" w:space="0" w:color="auto"/>
              <w:right w:val="single" w:sz="4" w:space="0" w:color="auto"/>
            </w:tcBorders>
            <w:vAlign w:val="center"/>
          </w:tcPr>
          <w:p w:rsidR="00FC17ED" w:rsidRPr="00514BD1" w:rsidRDefault="00FC17ED" w:rsidP="00633F16">
            <w:pPr>
              <w:autoSpaceDE w:val="0"/>
              <w:autoSpaceDN w:val="0"/>
              <w:jc w:val="center"/>
              <w:rPr>
                <w:sz w:val="14"/>
                <w:szCs w:val="14"/>
              </w:rPr>
            </w:pPr>
            <w:r w:rsidRPr="00514BD1">
              <w:rPr>
                <w:sz w:val="14"/>
                <w:szCs w:val="14"/>
              </w:rPr>
              <w:t>X</w:t>
            </w:r>
          </w:p>
        </w:tc>
        <w:tc>
          <w:tcPr>
            <w:tcW w:w="425" w:type="dxa"/>
            <w:tcBorders>
              <w:top w:val="single" w:sz="4" w:space="0" w:color="auto"/>
              <w:left w:val="single" w:sz="4" w:space="0" w:color="auto"/>
              <w:bottom w:val="single" w:sz="4" w:space="0" w:color="auto"/>
              <w:right w:val="single" w:sz="4" w:space="0" w:color="auto"/>
            </w:tcBorders>
            <w:vAlign w:val="center"/>
          </w:tcPr>
          <w:p w:rsidR="00FC17ED" w:rsidRPr="00514BD1" w:rsidRDefault="00FC17ED" w:rsidP="00633F16">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vAlign w:val="center"/>
          </w:tcPr>
          <w:p w:rsidR="00FC17ED" w:rsidRPr="00514BD1" w:rsidRDefault="00FC17ED" w:rsidP="00633F16">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FC17ED" w:rsidRPr="00514BD1" w:rsidRDefault="00FC17ED" w:rsidP="00633F16">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vAlign w:val="center"/>
          </w:tcPr>
          <w:p w:rsidR="00FC17ED" w:rsidRPr="00514BD1" w:rsidRDefault="00FC17ED" w:rsidP="00633F16">
            <w:pPr>
              <w:autoSpaceDE w:val="0"/>
              <w:autoSpaceDN w:val="0"/>
              <w:jc w:val="center"/>
              <w:rPr>
                <w:sz w:val="14"/>
                <w:szCs w:val="14"/>
              </w:rPr>
            </w:pPr>
            <w:r w:rsidRPr="00514BD1">
              <w:rPr>
                <w:sz w:val="14"/>
                <w:szCs w:val="14"/>
              </w:rPr>
              <w:t>X</w:t>
            </w:r>
          </w:p>
        </w:tc>
        <w:tc>
          <w:tcPr>
            <w:tcW w:w="567" w:type="dxa"/>
            <w:tcBorders>
              <w:top w:val="single" w:sz="4" w:space="0" w:color="auto"/>
              <w:left w:val="single" w:sz="4" w:space="0" w:color="auto"/>
              <w:bottom w:val="single" w:sz="4" w:space="0" w:color="auto"/>
              <w:right w:val="single" w:sz="4" w:space="0" w:color="auto"/>
            </w:tcBorders>
            <w:vAlign w:val="center"/>
          </w:tcPr>
          <w:p w:rsidR="00FC17ED" w:rsidRPr="00514BD1" w:rsidRDefault="00FC17ED" w:rsidP="00633F16">
            <w:pPr>
              <w:autoSpaceDE w:val="0"/>
              <w:autoSpaceDN w:val="0"/>
              <w:jc w:val="center"/>
              <w:rPr>
                <w:sz w:val="14"/>
                <w:szCs w:val="14"/>
              </w:rPr>
            </w:pPr>
            <w:r w:rsidRPr="00514BD1">
              <w:rPr>
                <w:sz w:val="14"/>
                <w:szCs w:val="14"/>
              </w:rPr>
              <w:t>X</w:t>
            </w:r>
          </w:p>
        </w:tc>
        <w:tc>
          <w:tcPr>
            <w:tcW w:w="571"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b/>
                <w:sz w:val="14"/>
                <w:szCs w:val="14"/>
              </w:rPr>
            </w:pPr>
            <w:r w:rsidRPr="00514BD1">
              <w:rPr>
                <w:b/>
                <w:sz w:val="14"/>
                <w:szCs w:val="14"/>
              </w:rPr>
              <w:t>2 630,722</w:t>
            </w:r>
          </w:p>
        </w:tc>
        <w:tc>
          <w:tcPr>
            <w:tcW w:w="850"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b/>
                <w:sz w:val="14"/>
                <w:szCs w:val="14"/>
              </w:rPr>
            </w:pPr>
            <w:r w:rsidRPr="00514BD1">
              <w:rPr>
                <w:b/>
                <w:sz w:val="14"/>
                <w:szCs w:val="14"/>
              </w:rPr>
              <w:t>7 908,585</w:t>
            </w:r>
          </w:p>
        </w:tc>
        <w:tc>
          <w:tcPr>
            <w:tcW w:w="851"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b/>
                <w:sz w:val="14"/>
                <w:szCs w:val="14"/>
              </w:rPr>
            </w:pPr>
            <w:r w:rsidRPr="00514BD1">
              <w:rPr>
                <w:b/>
                <w:sz w:val="14"/>
                <w:szCs w:val="14"/>
              </w:rPr>
              <w:t>2 639,08</w:t>
            </w:r>
          </w:p>
        </w:tc>
        <w:tc>
          <w:tcPr>
            <w:tcW w:w="709"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rPr>
                <w:b/>
                <w:sz w:val="14"/>
                <w:szCs w:val="14"/>
              </w:rPr>
            </w:pPr>
            <w:r w:rsidRPr="00514BD1">
              <w:rPr>
                <w:b/>
                <w:sz w:val="14"/>
                <w:szCs w:val="14"/>
              </w:rPr>
              <w:t>2 665,463</w:t>
            </w:r>
          </w:p>
        </w:tc>
        <w:tc>
          <w:tcPr>
            <w:tcW w:w="708"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rPr>
                <w:b/>
                <w:sz w:val="14"/>
                <w:szCs w:val="14"/>
              </w:rPr>
            </w:pPr>
            <w:r w:rsidRPr="00514BD1">
              <w:rPr>
                <w:b/>
                <w:sz w:val="14"/>
                <w:szCs w:val="14"/>
              </w:rPr>
              <w:t>3636,376</w:t>
            </w:r>
          </w:p>
        </w:tc>
        <w:tc>
          <w:tcPr>
            <w:tcW w:w="709"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rPr>
                <w:b/>
                <w:sz w:val="14"/>
                <w:szCs w:val="14"/>
              </w:rPr>
            </w:pPr>
            <w:r w:rsidRPr="00514BD1">
              <w:rPr>
                <w:b/>
                <w:sz w:val="14"/>
                <w:szCs w:val="14"/>
              </w:rPr>
              <w:t>5088,395</w:t>
            </w:r>
          </w:p>
        </w:tc>
        <w:tc>
          <w:tcPr>
            <w:tcW w:w="851" w:type="dxa"/>
            <w:tcBorders>
              <w:top w:val="single" w:sz="4" w:space="0" w:color="auto"/>
              <w:left w:val="single" w:sz="4" w:space="0" w:color="auto"/>
              <w:bottom w:val="single" w:sz="4" w:space="0" w:color="auto"/>
              <w:right w:val="single" w:sz="4" w:space="0" w:color="auto"/>
            </w:tcBorders>
          </w:tcPr>
          <w:p w:rsidR="00FC17ED" w:rsidRPr="003C31FE" w:rsidRDefault="00FC17ED" w:rsidP="00633F16">
            <w:pPr>
              <w:autoSpaceDE w:val="0"/>
              <w:autoSpaceDN w:val="0"/>
              <w:rPr>
                <w:b/>
                <w:sz w:val="14"/>
                <w:szCs w:val="14"/>
              </w:rPr>
            </w:pPr>
            <w:r w:rsidRPr="003C31FE">
              <w:rPr>
                <w:b/>
                <w:sz w:val="14"/>
                <w:szCs w:val="14"/>
              </w:rPr>
              <w:t>7 559,3</w:t>
            </w:r>
            <w:r>
              <w:rPr>
                <w:b/>
                <w:sz w:val="14"/>
                <w:szCs w:val="14"/>
              </w:rPr>
              <w:t>50</w:t>
            </w:r>
          </w:p>
        </w:tc>
        <w:tc>
          <w:tcPr>
            <w:tcW w:w="861"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rPr>
                <w:b/>
                <w:sz w:val="14"/>
                <w:szCs w:val="14"/>
              </w:rPr>
            </w:pPr>
            <w:r w:rsidRPr="00301AA0">
              <w:rPr>
                <w:b/>
                <w:sz w:val="14"/>
                <w:szCs w:val="14"/>
              </w:rPr>
              <w:t>7 453,045</w:t>
            </w:r>
          </w:p>
        </w:tc>
        <w:tc>
          <w:tcPr>
            <w:tcW w:w="709"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rPr>
                <w:b/>
                <w:sz w:val="14"/>
                <w:szCs w:val="14"/>
              </w:rPr>
            </w:pPr>
            <w:r>
              <w:rPr>
                <w:b/>
                <w:sz w:val="14"/>
                <w:szCs w:val="14"/>
              </w:rPr>
              <w:t>3543,0</w:t>
            </w:r>
          </w:p>
        </w:tc>
        <w:tc>
          <w:tcPr>
            <w:tcW w:w="709"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rPr>
                <w:b/>
                <w:sz w:val="14"/>
                <w:szCs w:val="14"/>
              </w:rPr>
            </w:pPr>
            <w:r>
              <w:rPr>
                <w:b/>
                <w:sz w:val="14"/>
                <w:szCs w:val="14"/>
              </w:rPr>
              <w:t>3691,0</w:t>
            </w:r>
          </w:p>
        </w:tc>
        <w:tc>
          <w:tcPr>
            <w:tcW w:w="708"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rPr>
                <w:b/>
                <w:sz w:val="14"/>
                <w:szCs w:val="14"/>
              </w:rPr>
            </w:pPr>
            <w:r>
              <w:rPr>
                <w:b/>
                <w:sz w:val="14"/>
                <w:szCs w:val="14"/>
              </w:rPr>
              <w:t>3691,0</w:t>
            </w:r>
          </w:p>
        </w:tc>
        <w:tc>
          <w:tcPr>
            <w:tcW w:w="709"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rPr>
                <w:b/>
                <w:sz w:val="14"/>
                <w:szCs w:val="14"/>
              </w:rPr>
            </w:pPr>
            <w:r>
              <w:rPr>
                <w:b/>
                <w:sz w:val="14"/>
                <w:szCs w:val="14"/>
              </w:rPr>
              <w:t>3691,0</w:t>
            </w:r>
          </w:p>
        </w:tc>
      </w:tr>
      <w:tr w:rsidR="00FC17ED" w:rsidRPr="00056E74" w:rsidTr="00633F16">
        <w:tc>
          <w:tcPr>
            <w:tcW w:w="2604" w:type="dxa"/>
            <w:tcBorders>
              <w:top w:val="single" w:sz="4" w:space="0" w:color="auto"/>
              <w:left w:val="single" w:sz="4" w:space="0" w:color="auto"/>
              <w:bottom w:val="single" w:sz="4" w:space="0" w:color="auto"/>
              <w:right w:val="single" w:sz="4" w:space="0" w:color="auto"/>
            </w:tcBorders>
          </w:tcPr>
          <w:p w:rsidR="00FC17ED" w:rsidRPr="00056E74" w:rsidRDefault="00FC17ED" w:rsidP="00633F16">
            <w:pPr>
              <w:autoSpaceDE w:val="0"/>
              <w:autoSpaceDN w:val="0"/>
            </w:pPr>
            <w:r w:rsidRPr="00056E74">
              <w:t>1.Основное мероприятие:</w:t>
            </w:r>
          </w:p>
          <w:p w:rsidR="00FC17ED" w:rsidRPr="00056E74" w:rsidRDefault="00FC17ED" w:rsidP="00633F16">
            <w:pPr>
              <w:autoSpaceDE w:val="0"/>
              <w:autoSpaceDN w:val="0"/>
            </w:pPr>
            <w:r w:rsidRPr="00056E74">
              <w:t>«Мероприятия дорожного хозяйства на автомобильных дорогах общего пользования местного значения»</w:t>
            </w:r>
          </w:p>
        </w:tc>
        <w:tc>
          <w:tcPr>
            <w:tcW w:w="988" w:type="dxa"/>
            <w:tcBorders>
              <w:top w:val="single" w:sz="4" w:space="0" w:color="auto"/>
              <w:left w:val="single" w:sz="4" w:space="0" w:color="auto"/>
              <w:bottom w:val="single" w:sz="4" w:space="0" w:color="auto"/>
              <w:right w:val="single" w:sz="4" w:space="0" w:color="auto"/>
            </w:tcBorders>
            <w:vAlign w:val="center"/>
          </w:tcPr>
          <w:p w:rsidR="00FC17ED" w:rsidRPr="00514BD1" w:rsidRDefault="00FC17ED" w:rsidP="00633F16">
            <w:pPr>
              <w:autoSpaceDE w:val="0"/>
              <w:autoSpaceDN w:val="0"/>
              <w:jc w:val="center"/>
              <w:rPr>
                <w:sz w:val="14"/>
                <w:szCs w:val="14"/>
              </w:rPr>
            </w:pPr>
            <w:r w:rsidRPr="00514BD1">
              <w:rPr>
                <w:sz w:val="14"/>
                <w:szCs w:val="14"/>
              </w:rPr>
              <w:t>X</w:t>
            </w:r>
          </w:p>
        </w:tc>
        <w:tc>
          <w:tcPr>
            <w:tcW w:w="566" w:type="dxa"/>
            <w:tcBorders>
              <w:top w:val="single" w:sz="4" w:space="0" w:color="auto"/>
              <w:left w:val="single" w:sz="4" w:space="0" w:color="auto"/>
              <w:bottom w:val="single" w:sz="4" w:space="0" w:color="auto"/>
              <w:right w:val="single" w:sz="4" w:space="0" w:color="auto"/>
            </w:tcBorders>
            <w:vAlign w:val="center"/>
          </w:tcPr>
          <w:p w:rsidR="00FC17ED" w:rsidRPr="00514BD1" w:rsidRDefault="00FC17ED" w:rsidP="00633F16">
            <w:pPr>
              <w:autoSpaceDE w:val="0"/>
              <w:autoSpaceDN w:val="0"/>
              <w:jc w:val="center"/>
              <w:rPr>
                <w:sz w:val="14"/>
                <w:szCs w:val="14"/>
              </w:rPr>
            </w:pPr>
            <w:r w:rsidRPr="00514BD1">
              <w:rPr>
                <w:sz w:val="14"/>
                <w:szCs w:val="14"/>
              </w:rPr>
              <w:t>X</w:t>
            </w:r>
          </w:p>
        </w:tc>
        <w:tc>
          <w:tcPr>
            <w:tcW w:w="425" w:type="dxa"/>
            <w:tcBorders>
              <w:top w:val="single" w:sz="4" w:space="0" w:color="auto"/>
              <w:left w:val="single" w:sz="4" w:space="0" w:color="auto"/>
              <w:bottom w:val="single" w:sz="4" w:space="0" w:color="auto"/>
              <w:right w:val="single" w:sz="4" w:space="0" w:color="auto"/>
            </w:tcBorders>
            <w:vAlign w:val="center"/>
          </w:tcPr>
          <w:p w:rsidR="00FC17ED" w:rsidRPr="00514BD1" w:rsidRDefault="00FC17ED" w:rsidP="00633F16">
            <w:pPr>
              <w:autoSpaceDE w:val="0"/>
              <w:autoSpaceDN w:val="0"/>
              <w:jc w:val="center"/>
              <w:rPr>
                <w:sz w:val="14"/>
                <w:szCs w:val="14"/>
              </w:rPr>
            </w:pPr>
            <w:r w:rsidRPr="00514BD1">
              <w:rPr>
                <w:sz w:val="14"/>
                <w:szCs w:val="14"/>
              </w:rPr>
              <w:t>X</w:t>
            </w:r>
          </w:p>
        </w:tc>
        <w:tc>
          <w:tcPr>
            <w:tcW w:w="426" w:type="dxa"/>
            <w:tcBorders>
              <w:top w:val="single" w:sz="4" w:space="0" w:color="auto"/>
              <w:left w:val="single" w:sz="4" w:space="0" w:color="auto"/>
              <w:bottom w:val="single" w:sz="4" w:space="0" w:color="auto"/>
              <w:right w:val="single" w:sz="4" w:space="0" w:color="auto"/>
            </w:tcBorders>
            <w:vAlign w:val="center"/>
          </w:tcPr>
          <w:p w:rsidR="00FC17ED" w:rsidRPr="00514BD1" w:rsidRDefault="00FC17ED" w:rsidP="00633F16">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FC17ED" w:rsidRPr="00514BD1" w:rsidRDefault="00FC17ED" w:rsidP="00633F16">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vAlign w:val="center"/>
          </w:tcPr>
          <w:p w:rsidR="00FC17ED" w:rsidRPr="00514BD1" w:rsidRDefault="00FC17ED" w:rsidP="00633F16">
            <w:pPr>
              <w:autoSpaceDE w:val="0"/>
              <w:autoSpaceDN w:val="0"/>
              <w:jc w:val="center"/>
              <w:rPr>
                <w:sz w:val="14"/>
                <w:szCs w:val="14"/>
              </w:rPr>
            </w:pPr>
            <w:r w:rsidRPr="00514BD1">
              <w:rPr>
                <w:sz w:val="14"/>
                <w:szCs w:val="14"/>
              </w:rPr>
              <w:t>X</w:t>
            </w:r>
          </w:p>
        </w:tc>
        <w:tc>
          <w:tcPr>
            <w:tcW w:w="567" w:type="dxa"/>
            <w:tcBorders>
              <w:top w:val="single" w:sz="4" w:space="0" w:color="auto"/>
              <w:left w:val="single" w:sz="4" w:space="0" w:color="auto"/>
              <w:bottom w:val="single" w:sz="4" w:space="0" w:color="auto"/>
              <w:right w:val="single" w:sz="4" w:space="0" w:color="auto"/>
            </w:tcBorders>
            <w:vAlign w:val="center"/>
          </w:tcPr>
          <w:p w:rsidR="00FC17ED" w:rsidRPr="00514BD1" w:rsidRDefault="00FC17ED" w:rsidP="00633F16">
            <w:pPr>
              <w:autoSpaceDE w:val="0"/>
              <w:autoSpaceDN w:val="0"/>
              <w:jc w:val="center"/>
              <w:rPr>
                <w:sz w:val="14"/>
                <w:szCs w:val="14"/>
              </w:rPr>
            </w:pPr>
            <w:r w:rsidRPr="00514BD1">
              <w:rPr>
                <w:sz w:val="14"/>
                <w:szCs w:val="14"/>
              </w:rPr>
              <w:t>X</w:t>
            </w:r>
          </w:p>
        </w:tc>
        <w:tc>
          <w:tcPr>
            <w:tcW w:w="571"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4"/>
                <w:szCs w:val="14"/>
              </w:rPr>
            </w:pPr>
            <w:r w:rsidRPr="00514BD1">
              <w:rPr>
                <w:sz w:val="14"/>
                <w:szCs w:val="14"/>
              </w:rPr>
              <w:t>2 630,722</w:t>
            </w:r>
          </w:p>
        </w:tc>
        <w:tc>
          <w:tcPr>
            <w:tcW w:w="850"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4"/>
                <w:szCs w:val="14"/>
              </w:rPr>
            </w:pPr>
            <w:r w:rsidRPr="00514BD1">
              <w:rPr>
                <w:sz w:val="14"/>
                <w:szCs w:val="14"/>
              </w:rPr>
              <w:t> 908,585</w:t>
            </w:r>
          </w:p>
        </w:tc>
        <w:tc>
          <w:tcPr>
            <w:tcW w:w="851"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4"/>
                <w:szCs w:val="14"/>
              </w:rPr>
            </w:pPr>
            <w:r w:rsidRPr="00514BD1">
              <w:rPr>
                <w:sz w:val="14"/>
                <w:szCs w:val="14"/>
              </w:rPr>
              <w:t>2 639,08</w:t>
            </w:r>
          </w:p>
        </w:tc>
        <w:tc>
          <w:tcPr>
            <w:tcW w:w="709"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rPr>
                <w:sz w:val="14"/>
                <w:szCs w:val="14"/>
              </w:rPr>
            </w:pPr>
            <w:r w:rsidRPr="00514BD1">
              <w:rPr>
                <w:sz w:val="14"/>
                <w:szCs w:val="14"/>
              </w:rPr>
              <w:t>2 665,463</w:t>
            </w:r>
          </w:p>
        </w:tc>
        <w:tc>
          <w:tcPr>
            <w:tcW w:w="708"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rPr>
                <w:sz w:val="14"/>
                <w:szCs w:val="14"/>
              </w:rPr>
            </w:pPr>
            <w:r w:rsidRPr="00514BD1">
              <w:rPr>
                <w:sz w:val="14"/>
                <w:szCs w:val="14"/>
              </w:rPr>
              <w:t>3636,376</w:t>
            </w:r>
          </w:p>
        </w:tc>
        <w:tc>
          <w:tcPr>
            <w:tcW w:w="709"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rPr>
                <w:sz w:val="14"/>
                <w:szCs w:val="14"/>
              </w:rPr>
            </w:pPr>
            <w:r w:rsidRPr="00514BD1">
              <w:rPr>
                <w:sz w:val="14"/>
                <w:szCs w:val="14"/>
              </w:rPr>
              <w:t>5088,395</w:t>
            </w:r>
          </w:p>
        </w:tc>
        <w:tc>
          <w:tcPr>
            <w:tcW w:w="851" w:type="dxa"/>
            <w:tcBorders>
              <w:top w:val="single" w:sz="4" w:space="0" w:color="auto"/>
              <w:left w:val="single" w:sz="4" w:space="0" w:color="auto"/>
              <w:bottom w:val="single" w:sz="4" w:space="0" w:color="auto"/>
              <w:right w:val="single" w:sz="4" w:space="0" w:color="auto"/>
            </w:tcBorders>
          </w:tcPr>
          <w:p w:rsidR="00FC17ED" w:rsidRPr="003C31FE" w:rsidRDefault="00FC17ED" w:rsidP="00633F16">
            <w:pPr>
              <w:autoSpaceDE w:val="0"/>
              <w:autoSpaceDN w:val="0"/>
              <w:rPr>
                <w:sz w:val="14"/>
                <w:szCs w:val="14"/>
              </w:rPr>
            </w:pPr>
            <w:r w:rsidRPr="003C31FE">
              <w:rPr>
                <w:sz w:val="14"/>
                <w:szCs w:val="14"/>
              </w:rPr>
              <w:t>7 559,3</w:t>
            </w:r>
            <w:r>
              <w:rPr>
                <w:sz w:val="14"/>
                <w:szCs w:val="14"/>
              </w:rPr>
              <w:t>50</w:t>
            </w:r>
          </w:p>
        </w:tc>
        <w:tc>
          <w:tcPr>
            <w:tcW w:w="861" w:type="dxa"/>
            <w:tcBorders>
              <w:top w:val="single" w:sz="4" w:space="0" w:color="auto"/>
              <w:left w:val="single" w:sz="4" w:space="0" w:color="auto"/>
              <w:bottom w:val="single" w:sz="4" w:space="0" w:color="auto"/>
              <w:right w:val="single" w:sz="4" w:space="0" w:color="auto"/>
            </w:tcBorders>
          </w:tcPr>
          <w:p w:rsidR="00FC17ED" w:rsidRPr="00252A60" w:rsidRDefault="00FC17ED" w:rsidP="00633F16">
            <w:pPr>
              <w:autoSpaceDE w:val="0"/>
              <w:autoSpaceDN w:val="0"/>
              <w:rPr>
                <w:sz w:val="14"/>
                <w:szCs w:val="14"/>
              </w:rPr>
            </w:pPr>
            <w:r>
              <w:rPr>
                <w:sz w:val="14"/>
                <w:szCs w:val="14"/>
              </w:rPr>
              <w:t>7 453,045</w:t>
            </w:r>
          </w:p>
        </w:tc>
        <w:tc>
          <w:tcPr>
            <w:tcW w:w="709" w:type="dxa"/>
            <w:tcBorders>
              <w:top w:val="single" w:sz="4" w:space="0" w:color="auto"/>
              <w:left w:val="single" w:sz="4" w:space="0" w:color="auto"/>
              <w:bottom w:val="single" w:sz="4" w:space="0" w:color="auto"/>
              <w:right w:val="single" w:sz="4" w:space="0" w:color="auto"/>
            </w:tcBorders>
          </w:tcPr>
          <w:p w:rsidR="00FC17ED" w:rsidRPr="00252A60" w:rsidRDefault="00FC17ED" w:rsidP="00633F16">
            <w:pPr>
              <w:autoSpaceDE w:val="0"/>
              <w:autoSpaceDN w:val="0"/>
              <w:rPr>
                <w:sz w:val="14"/>
                <w:szCs w:val="14"/>
              </w:rPr>
            </w:pPr>
            <w:r w:rsidRPr="00252A60">
              <w:rPr>
                <w:sz w:val="14"/>
                <w:szCs w:val="14"/>
              </w:rPr>
              <w:t>3543,0</w:t>
            </w:r>
          </w:p>
        </w:tc>
        <w:tc>
          <w:tcPr>
            <w:tcW w:w="709" w:type="dxa"/>
            <w:tcBorders>
              <w:top w:val="single" w:sz="4" w:space="0" w:color="auto"/>
              <w:left w:val="single" w:sz="4" w:space="0" w:color="auto"/>
              <w:bottom w:val="single" w:sz="4" w:space="0" w:color="auto"/>
              <w:right w:val="single" w:sz="4" w:space="0" w:color="auto"/>
            </w:tcBorders>
          </w:tcPr>
          <w:p w:rsidR="00FC17ED" w:rsidRPr="00252A60" w:rsidRDefault="00FC17ED" w:rsidP="00633F16">
            <w:pPr>
              <w:autoSpaceDE w:val="0"/>
              <w:autoSpaceDN w:val="0"/>
              <w:rPr>
                <w:sz w:val="14"/>
                <w:szCs w:val="14"/>
              </w:rPr>
            </w:pPr>
            <w:r w:rsidRPr="00252A60">
              <w:rPr>
                <w:sz w:val="14"/>
                <w:szCs w:val="14"/>
              </w:rPr>
              <w:t>3691,0</w:t>
            </w:r>
          </w:p>
        </w:tc>
        <w:tc>
          <w:tcPr>
            <w:tcW w:w="708" w:type="dxa"/>
            <w:tcBorders>
              <w:top w:val="single" w:sz="4" w:space="0" w:color="auto"/>
              <w:left w:val="single" w:sz="4" w:space="0" w:color="auto"/>
              <w:bottom w:val="single" w:sz="4" w:space="0" w:color="auto"/>
              <w:right w:val="single" w:sz="4" w:space="0" w:color="auto"/>
            </w:tcBorders>
          </w:tcPr>
          <w:p w:rsidR="00FC17ED" w:rsidRPr="00252A60" w:rsidRDefault="00FC17ED" w:rsidP="00633F16">
            <w:pPr>
              <w:autoSpaceDE w:val="0"/>
              <w:autoSpaceDN w:val="0"/>
              <w:rPr>
                <w:sz w:val="14"/>
                <w:szCs w:val="14"/>
              </w:rPr>
            </w:pPr>
            <w:r w:rsidRPr="00252A60">
              <w:rPr>
                <w:sz w:val="14"/>
                <w:szCs w:val="14"/>
              </w:rPr>
              <w:t>3691,0</w:t>
            </w:r>
          </w:p>
        </w:tc>
        <w:tc>
          <w:tcPr>
            <w:tcW w:w="709" w:type="dxa"/>
            <w:tcBorders>
              <w:top w:val="single" w:sz="4" w:space="0" w:color="auto"/>
              <w:left w:val="single" w:sz="4" w:space="0" w:color="auto"/>
              <w:bottom w:val="single" w:sz="4" w:space="0" w:color="auto"/>
              <w:right w:val="single" w:sz="4" w:space="0" w:color="auto"/>
            </w:tcBorders>
          </w:tcPr>
          <w:p w:rsidR="00FC17ED" w:rsidRPr="00252A60" w:rsidRDefault="00FC17ED" w:rsidP="00633F16">
            <w:pPr>
              <w:autoSpaceDE w:val="0"/>
              <w:autoSpaceDN w:val="0"/>
              <w:rPr>
                <w:sz w:val="14"/>
                <w:szCs w:val="14"/>
              </w:rPr>
            </w:pPr>
            <w:r w:rsidRPr="00252A60">
              <w:rPr>
                <w:sz w:val="14"/>
                <w:szCs w:val="14"/>
              </w:rPr>
              <w:t>3691,0</w:t>
            </w:r>
          </w:p>
        </w:tc>
      </w:tr>
      <w:tr w:rsidR="00FC17ED" w:rsidRPr="00056E74" w:rsidTr="00633F16">
        <w:trPr>
          <w:trHeight w:val="1115"/>
        </w:trPr>
        <w:tc>
          <w:tcPr>
            <w:tcW w:w="2604" w:type="dxa"/>
            <w:tcBorders>
              <w:top w:val="single" w:sz="4" w:space="0" w:color="auto"/>
              <w:left w:val="single" w:sz="4" w:space="0" w:color="auto"/>
              <w:bottom w:val="single" w:sz="4" w:space="0" w:color="auto"/>
              <w:right w:val="single" w:sz="4" w:space="0" w:color="auto"/>
            </w:tcBorders>
            <w:vAlign w:val="center"/>
          </w:tcPr>
          <w:p w:rsidR="00FC17ED" w:rsidRPr="00375789" w:rsidRDefault="00FC17ED" w:rsidP="00633F16">
            <w:pPr>
              <w:snapToGrid w:val="0"/>
              <w:rPr>
                <w:sz w:val="18"/>
                <w:szCs w:val="18"/>
              </w:rPr>
            </w:pPr>
            <w:r w:rsidRPr="00375789">
              <w:rPr>
                <w:sz w:val="18"/>
                <w:szCs w:val="18"/>
              </w:rPr>
              <w:t>1.1Ремонт (капитальный ремонт) автомобильных дорог и искусственных сооружений, за счёт ассигнований дорожного фонда</w:t>
            </w:r>
          </w:p>
        </w:tc>
        <w:tc>
          <w:tcPr>
            <w:tcW w:w="988" w:type="dxa"/>
            <w:tcBorders>
              <w:top w:val="single" w:sz="4" w:space="0" w:color="auto"/>
              <w:left w:val="single" w:sz="4" w:space="0" w:color="auto"/>
              <w:bottom w:val="single" w:sz="4" w:space="0" w:color="auto"/>
              <w:right w:val="single" w:sz="4" w:space="0" w:color="auto"/>
            </w:tcBorders>
            <w:vAlign w:val="center"/>
          </w:tcPr>
          <w:p w:rsidR="00FC17ED" w:rsidRPr="00514BD1" w:rsidRDefault="00FC17ED" w:rsidP="00633F16">
            <w:pPr>
              <w:autoSpaceDE w:val="0"/>
              <w:autoSpaceDN w:val="0"/>
              <w:rPr>
                <w:sz w:val="14"/>
                <w:szCs w:val="14"/>
              </w:rPr>
            </w:pPr>
            <w:r w:rsidRPr="00514BD1">
              <w:rPr>
                <w:sz w:val="14"/>
                <w:szCs w:val="14"/>
              </w:rPr>
              <w:t>Администрация Камешкирского района</w:t>
            </w:r>
          </w:p>
        </w:tc>
        <w:tc>
          <w:tcPr>
            <w:tcW w:w="566" w:type="dxa"/>
            <w:tcBorders>
              <w:top w:val="single" w:sz="4" w:space="0" w:color="auto"/>
              <w:left w:val="single" w:sz="4" w:space="0" w:color="auto"/>
              <w:bottom w:val="single" w:sz="4" w:space="0" w:color="auto"/>
              <w:right w:val="single" w:sz="4" w:space="0" w:color="auto"/>
            </w:tcBorders>
            <w:vAlign w:val="center"/>
          </w:tcPr>
          <w:p w:rsidR="00FC17ED" w:rsidRPr="00514BD1" w:rsidRDefault="00FC17ED" w:rsidP="00633F16">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FC17ED" w:rsidRPr="00514BD1" w:rsidRDefault="00FC17ED" w:rsidP="00633F16">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vAlign w:val="center"/>
          </w:tcPr>
          <w:p w:rsidR="00FC17ED" w:rsidRPr="00514BD1" w:rsidRDefault="00FC17ED" w:rsidP="00633F16">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FC17ED" w:rsidRPr="00514BD1" w:rsidRDefault="00FC17ED" w:rsidP="00633F16">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vAlign w:val="center"/>
          </w:tcPr>
          <w:p w:rsidR="00FC17ED" w:rsidRPr="00514BD1" w:rsidRDefault="00FC17ED" w:rsidP="00633F16">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vAlign w:val="center"/>
          </w:tcPr>
          <w:p w:rsidR="00FC17ED" w:rsidRPr="00514BD1" w:rsidRDefault="00FC17ED" w:rsidP="00633F16">
            <w:pPr>
              <w:autoSpaceDE w:val="0"/>
              <w:autoSpaceDN w:val="0"/>
              <w:rPr>
                <w:sz w:val="14"/>
                <w:szCs w:val="14"/>
              </w:rPr>
            </w:pPr>
          </w:p>
        </w:tc>
        <w:tc>
          <w:tcPr>
            <w:tcW w:w="571"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4"/>
                <w:szCs w:val="14"/>
              </w:rPr>
            </w:pPr>
            <w:r w:rsidRPr="00514BD1">
              <w:rPr>
                <w:sz w:val="14"/>
                <w:szCs w:val="14"/>
              </w:rPr>
              <w:t> 159,54</w:t>
            </w:r>
          </w:p>
        </w:tc>
        <w:tc>
          <w:tcPr>
            <w:tcW w:w="850"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4"/>
                <w:szCs w:val="14"/>
              </w:rPr>
            </w:pPr>
            <w:r w:rsidRPr="00514BD1">
              <w:rPr>
                <w:sz w:val="14"/>
                <w:szCs w:val="14"/>
              </w:rPr>
              <w:t> 187,726</w:t>
            </w:r>
          </w:p>
        </w:tc>
        <w:tc>
          <w:tcPr>
            <w:tcW w:w="851"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4"/>
                <w:szCs w:val="14"/>
              </w:rPr>
            </w:pPr>
            <w:r w:rsidRPr="00514BD1">
              <w:rPr>
                <w:sz w:val="14"/>
                <w:szCs w:val="14"/>
              </w:rPr>
              <w:t>  946,517</w:t>
            </w:r>
          </w:p>
        </w:tc>
        <w:tc>
          <w:tcPr>
            <w:tcW w:w="709"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4"/>
                <w:szCs w:val="14"/>
              </w:rPr>
            </w:pPr>
            <w:r w:rsidRPr="00514BD1">
              <w:rPr>
                <w:sz w:val="14"/>
                <w:szCs w:val="14"/>
              </w:rPr>
              <w:t>789,473</w:t>
            </w:r>
          </w:p>
        </w:tc>
        <w:tc>
          <w:tcPr>
            <w:tcW w:w="708"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rPr>
                <w:sz w:val="14"/>
                <w:szCs w:val="14"/>
              </w:rPr>
            </w:pPr>
            <w:r w:rsidRPr="00514BD1">
              <w:rPr>
                <w:sz w:val="14"/>
                <w:szCs w:val="14"/>
              </w:rPr>
              <w:t>1143,304</w:t>
            </w:r>
          </w:p>
        </w:tc>
        <w:tc>
          <w:tcPr>
            <w:tcW w:w="709"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rPr>
                <w:sz w:val="14"/>
                <w:szCs w:val="14"/>
              </w:rPr>
            </w:pPr>
            <w:r w:rsidRPr="00514BD1">
              <w:rPr>
                <w:sz w:val="14"/>
                <w:szCs w:val="14"/>
              </w:rPr>
              <w:t>1 052,632</w:t>
            </w:r>
          </w:p>
        </w:tc>
        <w:tc>
          <w:tcPr>
            <w:tcW w:w="851" w:type="dxa"/>
            <w:tcBorders>
              <w:top w:val="single" w:sz="4" w:space="0" w:color="auto"/>
              <w:left w:val="single" w:sz="4" w:space="0" w:color="auto"/>
              <w:bottom w:val="single" w:sz="4" w:space="0" w:color="auto"/>
              <w:right w:val="single" w:sz="4" w:space="0" w:color="auto"/>
            </w:tcBorders>
          </w:tcPr>
          <w:p w:rsidR="00FC17ED" w:rsidRPr="003C31FE" w:rsidRDefault="00FC17ED" w:rsidP="00633F16">
            <w:pPr>
              <w:autoSpaceDE w:val="0"/>
              <w:autoSpaceDN w:val="0"/>
              <w:rPr>
                <w:sz w:val="14"/>
                <w:szCs w:val="14"/>
              </w:rPr>
            </w:pPr>
            <w:r w:rsidRPr="003C31FE">
              <w:rPr>
                <w:sz w:val="14"/>
                <w:szCs w:val="14"/>
              </w:rPr>
              <w:t>3 797,600</w:t>
            </w:r>
          </w:p>
        </w:tc>
        <w:tc>
          <w:tcPr>
            <w:tcW w:w="861"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rPr>
                <w:sz w:val="14"/>
                <w:szCs w:val="14"/>
              </w:rPr>
            </w:pPr>
            <w:r>
              <w:rPr>
                <w:sz w:val="14"/>
                <w:szCs w:val="14"/>
              </w:rPr>
              <w:t>4 750,186</w:t>
            </w:r>
          </w:p>
        </w:tc>
        <w:tc>
          <w:tcPr>
            <w:tcW w:w="709" w:type="dxa"/>
            <w:tcBorders>
              <w:top w:val="single" w:sz="4" w:space="0" w:color="auto"/>
              <w:left w:val="single" w:sz="4" w:space="0" w:color="auto"/>
              <w:bottom w:val="single" w:sz="4" w:space="0" w:color="auto"/>
              <w:right w:val="single" w:sz="4" w:space="0" w:color="auto"/>
            </w:tcBorders>
          </w:tcPr>
          <w:p w:rsidR="00FC17ED" w:rsidRDefault="00FC17ED" w:rsidP="00633F16">
            <w:r>
              <w:rPr>
                <w:sz w:val="14"/>
                <w:szCs w:val="14"/>
              </w:rPr>
              <w:t>2 894,737</w:t>
            </w:r>
          </w:p>
        </w:tc>
        <w:tc>
          <w:tcPr>
            <w:tcW w:w="709" w:type="dxa"/>
            <w:tcBorders>
              <w:top w:val="single" w:sz="4" w:space="0" w:color="auto"/>
              <w:left w:val="single" w:sz="4" w:space="0" w:color="auto"/>
              <w:bottom w:val="single" w:sz="4" w:space="0" w:color="auto"/>
              <w:right w:val="single" w:sz="4" w:space="0" w:color="auto"/>
            </w:tcBorders>
          </w:tcPr>
          <w:p w:rsidR="00FC17ED" w:rsidRDefault="00FC17ED" w:rsidP="00633F16">
            <w:r>
              <w:rPr>
                <w:sz w:val="14"/>
                <w:szCs w:val="14"/>
              </w:rPr>
              <w:t>3 684,211</w:t>
            </w:r>
          </w:p>
        </w:tc>
        <w:tc>
          <w:tcPr>
            <w:tcW w:w="708" w:type="dxa"/>
            <w:tcBorders>
              <w:top w:val="single" w:sz="4" w:space="0" w:color="auto"/>
              <w:left w:val="single" w:sz="4" w:space="0" w:color="auto"/>
              <w:bottom w:val="single" w:sz="4" w:space="0" w:color="auto"/>
              <w:right w:val="single" w:sz="4" w:space="0" w:color="auto"/>
            </w:tcBorders>
          </w:tcPr>
          <w:p w:rsidR="00FC17ED" w:rsidRDefault="00FC17ED" w:rsidP="00633F16">
            <w:r>
              <w:rPr>
                <w:sz w:val="14"/>
                <w:szCs w:val="14"/>
              </w:rPr>
              <w:t>3</w:t>
            </w:r>
            <w:r w:rsidRPr="00214D3C">
              <w:rPr>
                <w:sz w:val="14"/>
                <w:szCs w:val="14"/>
              </w:rPr>
              <w:t xml:space="preserve"> 000,0</w:t>
            </w:r>
          </w:p>
        </w:tc>
        <w:tc>
          <w:tcPr>
            <w:tcW w:w="709" w:type="dxa"/>
            <w:tcBorders>
              <w:top w:val="single" w:sz="4" w:space="0" w:color="auto"/>
              <w:left w:val="single" w:sz="4" w:space="0" w:color="auto"/>
              <w:bottom w:val="single" w:sz="4" w:space="0" w:color="auto"/>
              <w:right w:val="single" w:sz="4" w:space="0" w:color="auto"/>
            </w:tcBorders>
          </w:tcPr>
          <w:p w:rsidR="00FC17ED" w:rsidRDefault="00FC17ED" w:rsidP="00633F16">
            <w:r>
              <w:rPr>
                <w:sz w:val="14"/>
                <w:szCs w:val="14"/>
              </w:rPr>
              <w:t>3</w:t>
            </w:r>
            <w:r w:rsidRPr="00214D3C">
              <w:rPr>
                <w:sz w:val="14"/>
                <w:szCs w:val="14"/>
              </w:rPr>
              <w:t xml:space="preserve"> 000,0</w:t>
            </w:r>
          </w:p>
        </w:tc>
      </w:tr>
      <w:tr w:rsidR="00FC17ED" w:rsidRPr="00056E74" w:rsidTr="00633F16">
        <w:tc>
          <w:tcPr>
            <w:tcW w:w="2604" w:type="dxa"/>
            <w:tcBorders>
              <w:top w:val="single" w:sz="4" w:space="0" w:color="auto"/>
              <w:left w:val="single" w:sz="4" w:space="0" w:color="auto"/>
              <w:bottom w:val="single" w:sz="4" w:space="0" w:color="auto"/>
              <w:right w:val="single" w:sz="4" w:space="0" w:color="auto"/>
            </w:tcBorders>
          </w:tcPr>
          <w:p w:rsidR="00FC17ED" w:rsidRPr="00375789" w:rsidRDefault="00FC17ED" w:rsidP="00633F16">
            <w:pPr>
              <w:rPr>
                <w:sz w:val="18"/>
                <w:szCs w:val="18"/>
              </w:rPr>
            </w:pPr>
            <w:r w:rsidRPr="00375789">
              <w:rPr>
                <w:sz w:val="18"/>
                <w:szCs w:val="18"/>
              </w:rPr>
              <w:lastRenderedPageBreak/>
              <w:t>1.2.Проектные работы, экспертиза, технический надзор ремонта (капитальный ремонта) содержание автомобильных дорог и искусственных сооружений, за счёт ассигнований дорожного фонда</w:t>
            </w:r>
          </w:p>
        </w:tc>
        <w:tc>
          <w:tcPr>
            <w:tcW w:w="988"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rPr>
                <w:sz w:val="14"/>
                <w:szCs w:val="14"/>
              </w:rPr>
            </w:pPr>
            <w:r w:rsidRPr="00514BD1">
              <w:rPr>
                <w:sz w:val="14"/>
                <w:szCs w:val="14"/>
              </w:rPr>
              <w:t>Администрация района</w:t>
            </w:r>
          </w:p>
        </w:tc>
        <w:tc>
          <w:tcPr>
            <w:tcW w:w="566"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rPr>
                <w:sz w:val="14"/>
                <w:szCs w:val="14"/>
              </w:rPr>
            </w:pPr>
          </w:p>
        </w:tc>
        <w:tc>
          <w:tcPr>
            <w:tcW w:w="571"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jc w:val="center"/>
              <w:rPr>
                <w:sz w:val="14"/>
                <w:szCs w:val="14"/>
              </w:rPr>
            </w:pPr>
            <w:r w:rsidRPr="00514BD1">
              <w:rPr>
                <w:sz w:val="14"/>
                <w:szCs w:val="14"/>
              </w:rPr>
              <w:t>118,54</w:t>
            </w:r>
          </w:p>
        </w:tc>
        <w:tc>
          <w:tcPr>
            <w:tcW w:w="850"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jc w:val="center"/>
              <w:rPr>
                <w:sz w:val="14"/>
                <w:szCs w:val="14"/>
              </w:rPr>
            </w:pPr>
            <w:r w:rsidRPr="00514BD1">
              <w:rPr>
                <w:sz w:val="14"/>
                <w:szCs w:val="14"/>
              </w:rPr>
              <w:t>241,0</w:t>
            </w:r>
          </w:p>
        </w:tc>
        <w:tc>
          <w:tcPr>
            <w:tcW w:w="851"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jc w:val="center"/>
              <w:rPr>
                <w:sz w:val="14"/>
                <w:szCs w:val="14"/>
              </w:rPr>
            </w:pPr>
            <w:r w:rsidRPr="00514BD1">
              <w:rPr>
                <w:sz w:val="14"/>
                <w:szCs w:val="14"/>
              </w:rPr>
              <w:t>552,194</w:t>
            </w:r>
          </w:p>
        </w:tc>
        <w:tc>
          <w:tcPr>
            <w:tcW w:w="709"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jc w:val="center"/>
              <w:rPr>
                <w:sz w:val="14"/>
                <w:szCs w:val="14"/>
              </w:rPr>
            </w:pPr>
            <w:r w:rsidRPr="00514BD1">
              <w:rPr>
                <w:sz w:val="14"/>
                <w:szCs w:val="14"/>
              </w:rPr>
              <w:t>985,926</w:t>
            </w:r>
          </w:p>
        </w:tc>
        <w:tc>
          <w:tcPr>
            <w:tcW w:w="708"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jc w:val="center"/>
              <w:rPr>
                <w:sz w:val="14"/>
                <w:szCs w:val="14"/>
              </w:rPr>
            </w:pPr>
            <w:r w:rsidRPr="00514BD1">
              <w:rPr>
                <w:sz w:val="14"/>
                <w:szCs w:val="14"/>
              </w:rPr>
              <w:t>712,970</w:t>
            </w:r>
          </w:p>
        </w:tc>
        <w:tc>
          <w:tcPr>
            <w:tcW w:w="709"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jc w:val="center"/>
              <w:rPr>
                <w:sz w:val="14"/>
                <w:szCs w:val="14"/>
              </w:rPr>
            </w:pPr>
            <w:r w:rsidRPr="00514BD1">
              <w:rPr>
                <w:sz w:val="14"/>
                <w:szCs w:val="14"/>
              </w:rPr>
              <w:t>1076,896</w:t>
            </w:r>
          </w:p>
        </w:tc>
        <w:tc>
          <w:tcPr>
            <w:tcW w:w="851" w:type="dxa"/>
            <w:tcBorders>
              <w:top w:val="single" w:sz="4" w:space="0" w:color="auto"/>
              <w:left w:val="single" w:sz="4" w:space="0" w:color="auto"/>
              <w:bottom w:val="single" w:sz="4" w:space="0" w:color="auto"/>
              <w:right w:val="single" w:sz="4" w:space="0" w:color="auto"/>
            </w:tcBorders>
          </w:tcPr>
          <w:p w:rsidR="00FC17ED" w:rsidRPr="003C31FE" w:rsidRDefault="00FC17ED" w:rsidP="00633F16">
            <w:pPr>
              <w:rPr>
                <w:sz w:val="14"/>
                <w:szCs w:val="14"/>
              </w:rPr>
            </w:pPr>
            <w:r w:rsidRPr="003C31FE">
              <w:rPr>
                <w:sz w:val="14"/>
                <w:szCs w:val="14"/>
              </w:rPr>
              <w:t>721,400</w:t>
            </w:r>
          </w:p>
        </w:tc>
        <w:tc>
          <w:tcPr>
            <w:tcW w:w="861"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jc w:val="center"/>
              <w:rPr>
                <w:sz w:val="14"/>
                <w:szCs w:val="14"/>
              </w:rPr>
            </w:pPr>
            <w:r>
              <w:rPr>
                <w:sz w:val="14"/>
                <w:szCs w:val="14"/>
              </w:rPr>
              <w:t>1 081,445</w:t>
            </w:r>
          </w:p>
        </w:tc>
        <w:tc>
          <w:tcPr>
            <w:tcW w:w="709"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jc w:val="center"/>
              <w:rPr>
                <w:sz w:val="14"/>
                <w:szCs w:val="14"/>
              </w:rPr>
            </w:pPr>
            <w:r>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jc w:val="center"/>
              <w:rPr>
                <w:sz w:val="14"/>
                <w:szCs w:val="14"/>
              </w:rPr>
            </w:pPr>
            <w:r>
              <w:rPr>
                <w:sz w:val="14"/>
                <w:szCs w:val="14"/>
              </w:rPr>
              <w:t>0</w:t>
            </w:r>
          </w:p>
        </w:tc>
        <w:tc>
          <w:tcPr>
            <w:tcW w:w="708"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jc w:val="center"/>
              <w:rPr>
                <w:sz w:val="14"/>
                <w:szCs w:val="14"/>
              </w:rPr>
            </w:pPr>
            <w:r>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jc w:val="center"/>
              <w:rPr>
                <w:sz w:val="14"/>
                <w:szCs w:val="14"/>
              </w:rPr>
            </w:pPr>
            <w:r>
              <w:rPr>
                <w:sz w:val="14"/>
                <w:szCs w:val="14"/>
              </w:rPr>
              <w:t>0</w:t>
            </w:r>
          </w:p>
        </w:tc>
      </w:tr>
      <w:tr w:rsidR="00FC17ED" w:rsidRPr="00056E74" w:rsidTr="00633F16">
        <w:tc>
          <w:tcPr>
            <w:tcW w:w="2604" w:type="dxa"/>
            <w:tcBorders>
              <w:top w:val="single" w:sz="4" w:space="0" w:color="auto"/>
              <w:left w:val="single" w:sz="4" w:space="0" w:color="auto"/>
              <w:bottom w:val="single" w:sz="4" w:space="0" w:color="auto"/>
              <w:right w:val="single" w:sz="4" w:space="0" w:color="auto"/>
            </w:tcBorders>
          </w:tcPr>
          <w:p w:rsidR="00FC17ED" w:rsidRPr="00056E74" w:rsidRDefault="00FC17ED" w:rsidP="00633F16">
            <w:pPr>
              <w:autoSpaceDE w:val="0"/>
              <w:autoSpaceDN w:val="0"/>
            </w:pPr>
            <w:r w:rsidRPr="00056E74">
              <w:t xml:space="preserve">1.3.Содержание автомобильных дорог общего пользования </w:t>
            </w:r>
          </w:p>
        </w:tc>
        <w:tc>
          <w:tcPr>
            <w:tcW w:w="988"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rPr>
                <w:sz w:val="14"/>
                <w:szCs w:val="14"/>
              </w:rPr>
            </w:pPr>
            <w:r w:rsidRPr="00514BD1">
              <w:rPr>
                <w:sz w:val="14"/>
                <w:szCs w:val="14"/>
              </w:rPr>
              <w:t>Администрация района</w:t>
            </w:r>
          </w:p>
        </w:tc>
        <w:tc>
          <w:tcPr>
            <w:tcW w:w="566"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rPr>
                <w:sz w:val="14"/>
                <w:szCs w:val="14"/>
              </w:rPr>
            </w:pPr>
          </w:p>
        </w:tc>
        <w:tc>
          <w:tcPr>
            <w:tcW w:w="571"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jc w:val="center"/>
              <w:rPr>
                <w:sz w:val="14"/>
                <w:szCs w:val="14"/>
                <w:lang w:eastAsia="ar-SA"/>
              </w:rPr>
            </w:pPr>
            <w:r w:rsidRPr="00514BD1">
              <w:rPr>
                <w:sz w:val="14"/>
                <w:szCs w:val="14"/>
                <w:lang w:eastAsia="ar-SA"/>
              </w:rPr>
              <w:t>2 352,64</w:t>
            </w:r>
          </w:p>
        </w:tc>
        <w:tc>
          <w:tcPr>
            <w:tcW w:w="850"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jc w:val="center"/>
              <w:rPr>
                <w:sz w:val="14"/>
                <w:szCs w:val="14"/>
                <w:lang w:eastAsia="ar-SA"/>
              </w:rPr>
            </w:pPr>
            <w:r w:rsidRPr="00514BD1">
              <w:rPr>
                <w:sz w:val="14"/>
                <w:szCs w:val="14"/>
                <w:lang w:eastAsia="ar-SA"/>
              </w:rPr>
              <w:t>3 479,858</w:t>
            </w:r>
          </w:p>
        </w:tc>
        <w:tc>
          <w:tcPr>
            <w:tcW w:w="851"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jc w:val="center"/>
              <w:rPr>
                <w:sz w:val="14"/>
                <w:szCs w:val="14"/>
                <w:lang w:eastAsia="ar-SA"/>
              </w:rPr>
            </w:pPr>
            <w:r w:rsidRPr="00514BD1">
              <w:rPr>
                <w:sz w:val="14"/>
                <w:szCs w:val="14"/>
                <w:lang w:eastAsia="ar-SA"/>
              </w:rPr>
              <w:t>1 140,37</w:t>
            </w:r>
          </w:p>
        </w:tc>
        <w:tc>
          <w:tcPr>
            <w:tcW w:w="709"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jc w:val="center"/>
              <w:rPr>
                <w:sz w:val="14"/>
                <w:szCs w:val="14"/>
                <w:lang w:eastAsia="ar-SA"/>
              </w:rPr>
            </w:pPr>
            <w:r w:rsidRPr="00514BD1">
              <w:rPr>
                <w:sz w:val="14"/>
                <w:szCs w:val="14"/>
                <w:lang w:eastAsia="ar-SA"/>
              </w:rPr>
              <w:t>890,06</w:t>
            </w:r>
          </w:p>
        </w:tc>
        <w:tc>
          <w:tcPr>
            <w:tcW w:w="708"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jc w:val="center"/>
              <w:rPr>
                <w:sz w:val="14"/>
                <w:szCs w:val="14"/>
                <w:lang w:eastAsia="ar-SA"/>
              </w:rPr>
            </w:pPr>
            <w:r w:rsidRPr="00514BD1">
              <w:rPr>
                <w:sz w:val="14"/>
                <w:szCs w:val="14"/>
                <w:lang w:eastAsia="ar-SA"/>
              </w:rPr>
              <w:t>1780,102</w:t>
            </w:r>
          </w:p>
        </w:tc>
        <w:tc>
          <w:tcPr>
            <w:tcW w:w="709"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jc w:val="center"/>
              <w:rPr>
                <w:sz w:val="14"/>
                <w:szCs w:val="14"/>
                <w:lang w:eastAsia="ar-SA"/>
              </w:rPr>
            </w:pPr>
            <w:r w:rsidRPr="00514BD1">
              <w:rPr>
                <w:sz w:val="14"/>
                <w:szCs w:val="14"/>
                <w:lang w:eastAsia="ar-SA"/>
              </w:rPr>
              <w:t>2958,867</w:t>
            </w:r>
          </w:p>
        </w:tc>
        <w:tc>
          <w:tcPr>
            <w:tcW w:w="851" w:type="dxa"/>
            <w:tcBorders>
              <w:top w:val="single" w:sz="4" w:space="0" w:color="auto"/>
              <w:left w:val="single" w:sz="4" w:space="0" w:color="auto"/>
              <w:bottom w:val="single" w:sz="4" w:space="0" w:color="auto"/>
              <w:right w:val="single" w:sz="4" w:space="0" w:color="auto"/>
            </w:tcBorders>
          </w:tcPr>
          <w:p w:rsidR="00FC17ED" w:rsidRPr="003C31FE" w:rsidRDefault="00FC17ED" w:rsidP="00633F16">
            <w:pPr>
              <w:jc w:val="center"/>
              <w:rPr>
                <w:sz w:val="14"/>
                <w:szCs w:val="14"/>
                <w:lang w:eastAsia="ar-SA"/>
              </w:rPr>
            </w:pPr>
            <w:r w:rsidRPr="003C31FE">
              <w:rPr>
                <w:sz w:val="14"/>
                <w:szCs w:val="14"/>
                <w:lang w:eastAsia="ar-SA"/>
              </w:rPr>
              <w:t>3 040,3</w:t>
            </w:r>
            <w:r>
              <w:rPr>
                <w:sz w:val="14"/>
                <w:szCs w:val="14"/>
                <w:lang w:eastAsia="ar-SA"/>
              </w:rPr>
              <w:t>50</w:t>
            </w:r>
          </w:p>
        </w:tc>
        <w:tc>
          <w:tcPr>
            <w:tcW w:w="861"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jc w:val="center"/>
              <w:rPr>
                <w:sz w:val="14"/>
                <w:szCs w:val="14"/>
                <w:lang w:eastAsia="ar-SA"/>
              </w:rPr>
            </w:pPr>
            <w:r>
              <w:rPr>
                <w:sz w:val="14"/>
                <w:szCs w:val="14"/>
                <w:lang w:eastAsia="ar-SA"/>
              </w:rPr>
              <w:t>1 621,414</w:t>
            </w:r>
          </w:p>
        </w:tc>
        <w:tc>
          <w:tcPr>
            <w:tcW w:w="709"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jc w:val="center"/>
              <w:rPr>
                <w:sz w:val="14"/>
                <w:szCs w:val="14"/>
                <w:lang w:eastAsia="ar-SA"/>
              </w:rPr>
            </w:pPr>
            <w:r>
              <w:rPr>
                <w:sz w:val="14"/>
                <w:szCs w:val="14"/>
                <w:lang w:eastAsia="ar-SA"/>
              </w:rPr>
              <w:t>648,263</w:t>
            </w:r>
          </w:p>
        </w:tc>
        <w:tc>
          <w:tcPr>
            <w:tcW w:w="709"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jc w:val="center"/>
              <w:rPr>
                <w:sz w:val="14"/>
                <w:szCs w:val="14"/>
                <w:lang w:eastAsia="ar-SA"/>
              </w:rPr>
            </w:pPr>
            <w:r>
              <w:rPr>
                <w:sz w:val="14"/>
                <w:szCs w:val="14"/>
                <w:lang w:eastAsia="ar-SA"/>
              </w:rPr>
              <w:t>6,789</w:t>
            </w:r>
          </w:p>
        </w:tc>
        <w:tc>
          <w:tcPr>
            <w:tcW w:w="708"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jc w:val="center"/>
              <w:rPr>
                <w:sz w:val="14"/>
                <w:szCs w:val="14"/>
                <w:lang w:eastAsia="ar-SA"/>
              </w:rPr>
            </w:pPr>
            <w:r>
              <w:rPr>
                <w:sz w:val="14"/>
                <w:szCs w:val="14"/>
                <w:lang w:eastAsia="ar-SA"/>
              </w:rPr>
              <w:t>691,0</w:t>
            </w:r>
          </w:p>
        </w:tc>
        <w:tc>
          <w:tcPr>
            <w:tcW w:w="709"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jc w:val="center"/>
              <w:rPr>
                <w:sz w:val="14"/>
                <w:szCs w:val="14"/>
                <w:lang w:eastAsia="ar-SA"/>
              </w:rPr>
            </w:pPr>
            <w:r>
              <w:rPr>
                <w:sz w:val="14"/>
                <w:szCs w:val="14"/>
                <w:lang w:eastAsia="ar-SA"/>
              </w:rPr>
              <w:t>691,0</w:t>
            </w:r>
          </w:p>
        </w:tc>
      </w:tr>
      <w:tr w:rsidR="00FC17ED" w:rsidRPr="00056E74" w:rsidTr="00633F16">
        <w:tc>
          <w:tcPr>
            <w:tcW w:w="2604" w:type="dxa"/>
            <w:tcBorders>
              <w:top w:val="single" w:sz="4" w:space="0" w:color="auto"/>
              <w:left w:val="single" w:sz="4" w:space="0" w:color="auto"/>
              <w:bottom w:val="single" w:sz="4" w:space="0" w:color="auto"/>
              <w:right w:val="single" w:sz="4" w:space="0" w:color="auto"/>
            </w:tcBorders>
          </w:tcPr>
          <w:p w:rsidR="00FC17ED" w:rsidRPr="00375789" w:rsidRDefault="00FC17ED" w:rsidP="00633F16">
            <w:pPr>
              <w:autoSpaceDE w:val="0"/>
              <w:autoSpaceDN w:val="0"/>
              <w:rPr>
                <w:b/>
                <w:i/>
                <w:sz w:val="16"/>
                <w:szCs w:val="16"/>
              </w:rPr>
            </w:pPr>
            <w:r w:rsidRPr="00375789">
              <w:rPr>
                <w:b/>
                <w:i/>
                <w:sz w:val="16"/>
                <w:szCs w:val="16"/>
              </w:rPr>
              <w:t>Подпрограмма 2</w:t>
            </w:r>
          </w:p>
          <w:p w:rsidR="00FC17ED" w:rsidRPr="00056E74" w:rsidRDefault="00FC17ED" w:rsidP="00633F16">
            <w:pPr>
              <w:autoSpaceDE w:val="0"/>
              <w:autoSpaceDN w:val="0"/>
            </w:pPr>
            <w:r w:rsidRPr="00375789">
              <w:rPr>
                <w:b/>
                <w:i/>
                <w:sz w:val="16"/>
                <w:szCs w:val="16"/>
              </w:rPr>
              <w:t>«Улучшение качества автотранспортных перевозок Камешкирского  района Пензенской области»</w:t>
            </w:r>
          </w:p>
        </w:tc>
        <w:tc>
          <w:tcPr>
            <w:tcW w:w="988"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rPr>
                <w:sz w:val="14"/>
                <w:szCs w:val="14"/>
              </w:rPr>
            </w:pPr>
          </w:p>
        </w:tc>
        <w:tc>
          <w:tcPr>
            <w:tcW w:w="566"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rPr>
                <w:sz w:val="14"/>
                <w:szCs w:val="14"/>
              </w:rPr>
            </w:pPr>
          </w:p>
        </w:tc>
        <w:tc>
          <w:tcPr>
            <w:tcW w:w="571"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4"/>
                <w:szCs w:val="14"/>
              </w:rPr>
            </w:pPr>
            <w:r w:rsidRPr="00514BD1">
              <w:rPr>
                <w:sz w:val="14"/>
                <w:szCs w:val="14"/>
              </w:rPr>
              <w:t>-</w:t>
            </w:r>
          </w:p>
        </w:tc>
        <w:tc>
          <w:tcPr>
            <w:tcW w:w="850"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4"/>
                <w:szCs w:val="14"/>
              </w:rPr>
            </w:pPr>
            <w:r w:rsidRPr="00514BD1">
              <w:rPr>
                <w:sz w:val="14"/>
                <w:szCs w:val="14"/>
              </w:rPr>
              <w:t>-</w:t>
            </w:r>
          </w:p>
        </w:tc>
        <w:tc>
          <w:tcPr>
            <w:tcW w:w="851"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4"/>
                <w:szCs w:val="14"/>
              </w:rPr>
            </w:pPr>
            <w:r w:rsidRPr="00514BD1">
              <w:rPr>
                <w:sz w:val="14"/>
                <w:szCs w:val="14"/>
              </w:rPr>
              <w:t>-</w:t>
            </w:r>
          </w:p>
        </w:tc>
        <w:tc>
          <w:tcPr>
            <w:tcW w:w="709"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4"/>
                <w:szCs w:val="14"/>
              </w:rPr>
            </w:pPr>
            <w:r w:rsidRPr="00514BD1">
              <w:rPr>
                <w:sz w:val="14"/>
                <w:szCs w:val="14"/>
              </w:rPr>
              <w:t>-</w:t>
            </w:r>
          </w:p>
        </w:tc>
        <w:tc>
          <w:tcPr>
            <w:tcW w:w="708"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b/>
                <w:sz w:val="14"/>
                <w:szCs w:val="14"/>
              </w:rPr>
            </w:pPr>
            <w:r w:rsidRPr="00514BD1">
              <w:rPr>
                <w:b/>
                <w:sz w:val="14"/>
                <w:szCs w:val="14"/>
              </w:rPr>
              <w:t>-</w:t>
            </w:r>
          </w:p>
        </w:tc>
        <w:tc>
          <w:tcPr>
            <w:tcW w:w="709"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b/>
                <w:sz w:val="14"/>
                <w:szCs w:val="14"/>
              </w:rPr>
            </w:pPr>
            <w:r w:rsidRPr="00514BD1">
              <w:rPr>
                <w:b/>
                <w:sz w:val="14"/>
                <w:szCs w:val="14"/>
              </w:rPr>
              <w:t>402,480</w:t>
            </w:r>
          </w:p>
        </w:tc>
        <w:tc>
          <w:tcPr>
            <w:tcW w:w="851" w:type="dxa"/>
            <w:tcBorders>
              <w:top w:val="single" w:sz="4" w:space="0" w:color="auto"/>
              <w:left w:val="single" w:sz="4" w:space="0" w:color="auto"/>
              <w:bottom w:val="single" w:sz="4" w:space="0" w:color="auto"/>
              <w:right w:val="single" w:sz="4" w:space="0" w:color="auto"/>
            </w:tcBorders>
          </w:tcPr>
          <w:p w:rsidR="00FC17ED" w:rsidRPr="003C31FE" w:rsidRDefault="00FC17ED" w:rsidP="00633F16">
            <w:pPr>
              <w:autoSpaceDE w:val="0"/>
              <w:autoSpaceDN w:val="0"/>
              <w:jc w:val="center"/>
              <w:rPr>
                <w:b/>
                <w:sz w:val="14"/>
                <w:szCs w:val="14"/>
              </w:rPr>
            </w:pPr>
            <w:r w:rsidRPr="003C31FE">
              <w:rPr>
                <w:b/>
                <w:sz w:val="14"/>
                <w:szCs w:val="14"/>
              </w:rPr>
              <w:t>1200,0</w:t>
            </w:r>
          </w:p>
        </w:tc>
        <w:tc>
          <w:tcPr>
            <w:tcW w:w="861"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b/>
                <w:sz w:val="14"/>
                <w:szCs w:val="14"/>
              </w:rPr>
            </w:pPr>
            <w:r>
              <w:rPr>
                <w:b/>
                <w:sz w:val="14"/>
                <w:szCs w:val="14"/>
              </w:rPr>
              <w:t>1200,0</w:t>
            </w:r>
          </w:p>
        </w:tc>
        <w:tc>
          <w:tcPr>
            <w:tcW w:w="709"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b/>
                <w:sz w:val="14"/>
                <w:szCs w:val="14"/>
              </w:rPr>
            </w:pPr>
            <w:r>
              <w:rPr>
                <w:b/>
                <w:sz w:val="14"/>
                <w:szCs w:val="14"/>
              </w:rPr>
              <w:t>1200,0</w:t>
            </w:r>
          </w:p>
        </w:tc>
        <w:tc>
          <w:tcPr>
            <w:tcW w:w="709"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b/>
                <w:sz w:val="14"/>
                <w:szCs w:val="14"/>
              </w:rPr>
            </w:pPr>
            <w:r>
              <w:rPr>
                <w:b/>
                <w:sz w:val="14"/>
                <w:szCs w:val="14"/>
              </w:rPr>
              <w:t>1200,0</w:t>
            </w:r>
          </w:p>
        </w:tc>
        <w:tc>
          <w:tcPr>
            <w:tcW w:w="708"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b/>
                <w:sz w:val="14"/>
                <w:szCs w:val="14"/>
              </w:rPr>
            </w:pPr>
            <w:r>
              <w:rPr>
                <w:b/>
                <w:sz w:val="14"/>
                <w:szCs w:val="14"/>
              </w:rPr>
              <w:t>1200,0</w:t>
            </w:r>
          </w:p>
        </w:tc>
        <w:tc>
          <w:tcPr>
            <w:tcW w:w="709"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b/>
                <w:sz w:val="14"/>
                <w:szCs w:val="14"/>
              </w:rPr>
            </w:pPr>
            <w:r>
              <w:rPr>
                <w:b/>
                <w:sz w:val="14"/>
                <w:szCs w:val="14"/>
              </w:rPr>
              <w:t>1200,0</w:t>
            </w:r>
          </w:p>
        </w:tc>
      </w:tr>
      <w:tr w:rsidR="00FC17ED" w:rsidRPr="00056E74" w:rsidTr="00633F16">
        <w:tc>
          <w:tcPr>
            <w:tcW w:w="2604" w:type="dxa"/>
            <w:tcBorders>
              <w:top w:val="single" w:sz="4" w:space="0" w:color="auto"/>
              <w:left w:val="single" w:sz="4" w:space="0" w:color="auto"/>
              <w:bottom w:val="single" w:sz="4" w:space="0" w:color="auto"/>
              <w:right w:val="single" w:sz="4" w:space="0" w:color="auto"/>
            </w:tcBorders>
          </w:tcPr>
          <w:p w:rsidR="00FC17ED" w:rsidRPr="00056E74" w:rsidRDefault="00FC17ED" w:rsidP="00633F16">
            <w:pPr>
              <w:autoSpaceDE w:val="0"/>
              <w:autoSpaceDN w:val="0"/>
            </w:pPr>
            <w:r w:rsidRPr="00056E74">
              <w:t>2.Основное мероприятие:</w:t>
            </w:r>
          </w:p>
          <w:p w:rsidR="00FC17ED" w:rsidRPr="00056E74" w:rsidRDefault="00FC17ED" w:rsidP="00633F16">
            <w:r w:rsidRPr="00056E74">
              <w:rPr>
                <w:lang w:eastAsia="ar-SA"/>
              </w:rPr>
              <w:t>Обеспечение населения  транспортным сообщением</w:t>
            </w:r>
          </w:p>
        </w:tc>
        <w:tc>
          <w:tcPr>
            <w:tcW w:w="988"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adjustRightInd w:val="0"/>
              <w:rPr>
                <w:sz w:val="14"/>
                <w:szCs w:val="14"/>
              </w:rPr>
            </w:pPr>
            <w:r w:rsidRPr="00514BD1">
              <w:rPr>
                <w:sz w:val="14"/>
                <w:szCs w:val="14"/>
              </w:rPr>
              <w:t xml:space="preserve">  Отдел экономики</w:t>
            </w:r>
          </w:p>
        </w:tc>
        <w:tc>
          <w:tcPr>
            <w:tcW w:w="566"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rPr>
                <w:sz w:val="14"/>
                <w:szCs w:val="14"/>
              </w:rPr>
            </w:pPr>
          </w:p>
        </w:tc>
        <w:tc>
          <w:tcPr>
            <w:tcW w:w="571"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4"/>
                <w:szCs w:val="14"/>
              </w:rPr>
            </w:pPr>
            <w:r w:rsidRPr="00514BD1">
              <w:rPr>
                <w:sz w:val="14"/>
                <w:szCs w:val="14"/>
              </w:rPr>
              <w:t>-</w:t>
            </w:r>
          </w:p>
        </w:tc>
        <w:tc>
          <w:tcPr>
            <w:tcW w:w="850"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4"/>
                <w:szCs w:val="14"/>
              </w:rPr>
            </w:pPr>
            <w:r w:rsidRPr="00514BD1">
              <w:rPr>
                <w:sz w:val="14"/>
                <w:szCs w:val="14"/>
              </w:rPr>
              <w:t>-</w:t>
            </w:r>
          </w:p>
        </w:tc>
        <w:tc>
          <w:tcPr>
            <w:tcW w:w="851"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4"/>
                <w:szCs w:val="14"/>
              </w:rPr>
            </w:pPr>
            <w:r w:rsidRPr="00514BD1">
              <w:rPr>
                <w:sz w:val="14"/>
                <w:szCs w:val="14"/>
              </w:rPr>
              <w:t>-</w:t>
            </w:r>
          </w:p>
        </w:tc>
        <w:tc>
          <w:tcPr>
            <w:tcW w:w="709"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4"/>
                <w:szCs w:val="14"/>
              </w:rPr>
            </w:pPr>
            <w:r w:rsidRPr="00514BD1">
              <w:rPr>
                <w:sz w:val="14"/>
                <w:szCs w:val="14"/>
              </w:rPr>
              <w:t>-</w:t>
            </w:r>
          </w:p>
        </w:tc>
        <w:tc>
          <w:tcPr>
            <w:tcW w:w="708"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4"/>
                <w:szCs w:val="14"/>
              </w:rPr>
            </w:pPr>
            <w:r w:rsidRPr="00514BD1">
              <w:rPr>
                <w:sz w:val="14"/>
                <w:szCs w:val="14"/>
              </w:rPr>
              <w:t>-</w:t>
            </w:r>
          </w:p>
        </w:tc>
        <w:tc>
          <w:tcPr>
            <w:tcW w:w="709"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4"/>
                <w:szCs w:val="14"/>
              </w:rPr>
            </w:pPr>
            <w:r w:rsidRPr="00514BD1">
              <w:rPr>
                <w:sz w:val="14"/>
                <w:szCs w:val="14"/>
              </w:rPr>
              <w:t>402,480</w:t>
            </w:r>
          </w:p>
        </w:tc>
        <w:tc>
          <w:tcPr>
            <w:tcW w:w="851" w:type="dxa"/>
            <w:tcBorders>
              <w:top w:val="single" w:sz="4" w:space="0" w:color="auto"/>
              <w:left w:val="single" w:sz="4" w:space="0" w:color="auto"/>
              <w:bottom w:val="single" w:sz="4" w:space="0" w:color="auto"/>
              <w:right w:val="single" w:sz="4" w:space="0" w:color="auto"/>
            </w:tcBorders>
          </w:tcPr>
          <w:p w:rsidR="00FC17ED" w:rsidRPr="003C31FE" w:rsidRDefault="00FC17ED" w:rsidP="00633F16">
            <w:pPr>
              <w:autoSpaceDE w:val="0"/>
              <w:autoSpaceDN w:val="0"/>
              <w:jc w:val="center"/>
              <w:rPr>
                <w:sz w:val="14"/>
                <w:szCs w:val="14"/>
              </w:rPr>
            </w:pPr>
            <w:r w:rsidRPr="003C31FE">
              <w:rPr>
                <w:sz w:val="14"/>
                <w:szCs w:val="14"/>
              </w:rPr>
              <w:t>1200,0</w:t>
            </w:r>
          </w:p>
        </w:tc>
        <w:tc>
          <w:tcPr>
            <w:tcW w:w="861" w:type="dxa"/>
            <w:tcBorders>
              <w:top w:val="single" w:sz="4" w:space="0" w:color="auto"/>
              <w:left w:val="single" w:sz="4" w:space="0" w:color="auto"/>
              <w:bottom w:val="single" w:sz="4" w:space="0" w:color="auto"/>
              <w:right w:val="single" w:sz="4" w:space="0" w:color="auto"/>
            </w:tcBorders>
          </w:tcPr>
          <w:p w:rsidR="00FC17ED" w:rsidRPr="00A510DA" w:rsidRDefault="00FC17ED" w:rsidP="00633F16">
            <w:pPr>
              <w:autoSpaceDE w:val="0"/>
              <w:autoSpaceDN w:val="0"/>
              <w:jc w:val="center"/>
              <w:rPr>
                <w:sz w:val="14"/>
                <w:szCs w:val="14"/>
              </w:rPr>
            </w:pPr>
            <w:r w:rsidRPr="00A510DA">
              <w:rPr>
                <w:sz w:val="14"/>
                <w:szCs w:val="14"/>
              </w:rPr>
              <w:t>1200,0</w:t>
            </w:r>
          </w:p>
        </w:tc>
        <w:tc>
          <w:tcPr>
            <w:tcW w:w="709" w:type="dxa"/>
            <w:tcBorders>
              <w:top w:val="single" w:sz="4" w:space="0" w:color="auto"/>
              <w:left w:val="single" w:sz="4" w:space="0" w:color="auto"/>
              <w:bottom w:val="single" w:sz="4" w:space="0" w:color="auto"/>
              <w:right w:val="single" w:sz="4" w:space="0" w:color="auto"/>
            </w:tcBorders>
          </w:tcPr>
          <w:p w:rsidR="00FC17ED" w:rsidRPr="00A510DA" w:rsidRDefault="00FC17ED" w:rsidP="00633F16">
            <w:pPr>
              <w:autoSpaceDE w:val="0"/>
              <w:autoSpaceDN w:val="0"/>
              <w:jc w:val="center"/>
              <w:rPr>
                <w:sz w:val="14"/>
                <w:szCs w:val="14"/>
              </w:rPr>
            </w:pPr>
            <w:r w:rsidRPr="00A510DA">
              <w:rPr>
                <w:sz w:val="14"/>
                <w:szCs w:val="14"/>
              </w:rPr>
              <w:t>1200,0</w:t>
            </w:r>
          </w:p>
        </w:tc>
        <w:tc>
          <w:tcPr>
            <w:tcW w:w="709" w:type="dxa"/>
            <w:tcBorders>
              <w:top w:val="single" w:sz="4" w:space="0" w:color="auto"/>
              <w:left w:val="single" w:sz="4" w:space="0" w:color="auto"/>
              <w:bottom w:val="single" w:sz="4" w:space="0" w:color="auto"/>
              <w:right w:val="single" w:sz="4" w:space="0" w:color="auto"/>
            </w:tcBorders>
          </w:tcPr>
          <w:p w:rsidR="00FC17ED" w:rsidRPr="00A510DA" w:rsidRDefault="00FC17ED" w:rsidP="00633F16">
            <w:pPr>
              <w:autoSpaceDE w:val="0"/>
              <w:autoSpaceDN w:val="0"/>
              <w:jc w:val="center"/>
              <w:rPr>
                <w:sz w:val="14"/>
                <w:szCs w:val="14"/>
              </w:rPr>
            </w:pPr>
            <w:r w:rsidRPr="00A510DA">
              <w:rPr>
                <w:sz w:val="14"/>
                <w:szCs w:val="14"/>
              </w:rPr>
              <w:t>1200,0</w:t>
            </w:r>
          </w:p>
        </w:tc>
        <w:tc>
          <w:tcPr>
            <w:tcW w:w="708" w:type="dxa"/>
            <w:tcBorders>
              <w:top w:val="single" w:sz="4" w:space="0" w:color="auto"/>
              <w:left w:val="single" w:sz="4" w:space="0" w:color="auto"/>
              <w:bottom w:val="single" w:sz="4" w:space="0" w:color="auto"/>
              <w:right w:val="single" w:sz="4" w:space="0" w:color="auto"/>
            </w:tcBorders>
          </w:tcPr>
          <w:p w:rsidR="00FC17ED" w:rsidRPr="00A510DA" w:rsidRDefault="00FC17ED" w:rsidP="00633F16">
            <w:pPr>
              <w:autoSpaceDE w:val="0"/>
              <w:autoSpaceDN w:val="0"/>
              <w:jc w:val="center"/>
              <w:rPr>
                <w:sz w:val="14"/>
                <w:szCs w:val="14"/>
              </w:rPr>
            </w:pPr>
            <w:r w:rsidRPr="00A510DA">
              <w:rPr>
                <w:sz w:val="14"/>
                <w:szCs w:val="14"/>
              </w:rPr>
              <w:t>1200,0</w:t>
            </w:r>
          </w:p>
        </w:tc>
        <w:tc>
          <w:tcPr>
            <w:tcW w:w="709" w:type="dxa"/>
            <w:tcBorders>
              <w:top w:val="single" w:sz="4" w:space="0" w:color="auto"/>
              <w:left w:val="single" w:sz="4" w:space="0" w:color="auto"/>
              <w:bottom w:val="single" w:sz="4" w:space="0" w:color="auto"/>
              <w:right w:val="single" w:sz="4" w:space="0" w:color="auto"/>
            </w:tcBorders>
          </w:tcPr>
          <w:p w:rsidR="00FC17ED" w:rsidRPr="00A510DA" w:rsidRDefault="00FC17ED" w:rsidP="00633F16">
            <w:pPr>
              <w:autoSpaceDE w:val="0"/>
              <w:autoSpaceDN w:val="0"/>
              <w:jc w:val="center"/>
              <w:rPr>
                <w:sz w:val="14"/>
                <w:szCs w:val="14"/>
              </w:rPr>
            </w:pPr>
            <w:r w:rsidRPr="00A510DA">
              <w:rPr>
                <w:sz w:val="14"/>
                <w:szCs w:val="14"/>
              </w:rPr>
              <w:t>1200,0</w:t>
            </w:r>
          </w:p>
        </w:tc>
      </w:tr>
      <w:tr w:rsidR="00FC17ED" w:rsidRPr="00056E74" w:rsidTr="00633F16">
        <w:tc>
          <w:tcPr>
            <w:tcW w:w="2604" w:type="dxa"/>
            <w:tcBorders>
              <w:top w:val="single" w:sz="4" w:space="0" w:color="auto"/>
              <w:left w:val="single" w:sz="4" w:space="0" w:color="auto"/>
              <w:bottom w:val="single" w:sz="4" w:space="0" w:color="auto"/>
              <w:right w:val="single" w:sz="4" w:space="0" w:color="auto"/>
            </w:tcBorders>
          </w:tcPr>
          <w:p w:rsidR="00FC17ED" w:rsidRPr="00375789" w:rsidRDefault="00FC17ED" w:rsidP="00633F16">
            <w:pPr>
              <w:rPr>
                <w:b/>
                <w:i/>
                <w:sz w:val="16"/>
                <w:szCs w:val="16"/>
              </w:rPr>
            </w:pPr>
            <w:r w:rsidRPr="00375789">
              <w:rPr>
                <w:b/>
                <w:i/>
                <w:sz w:val="16"/>
                <w:szCs w:val="16"/>
              </w:rPr>
              <w:t>Подпрограмма3</w:t>
            </w:r>
          </w:p>
          <w:p w:rsidR="00FC17ED" w:rsidRPr="00016FCD" w:rsidRDefault="00FC17ED" w:rsidP="00633F16">
            <w:pPr>
              <w:autoSpaceDE w:val="0"/>
              <w:autoSpaceDN w:val="0"/>
              <w:rPr>
                <w:b/>
                <w:i/>
                <w:sz w:val="18"/>
                <w:szCs w:val="18"/>
              </w:rPr>
            </w:pPr>
            <w:r w:rsidRPr="00375789">
              <w:rPr>
                <w:b/>
                <w:i/>
                <w:sz w:val="16"/>
                <w:szCs w:val="16"/>
              </w:rPr>
              <w:t>«Ремонт (капитальный ремонт) объектов собственности Камешкирского района Пензенской области»</w:t>
            </w:r>
            <w:r w:rsidRPr="00016FCD">
              <w:rPr>
                <w:b/>
                <w:i/>
                <w:sz w:val="18"/>
                <w:szCs w:val="18"/>
              </w:rPr>
              <w:t xml:space="preserve">  </w:t>
            </w:r>
          </w:p>
        </w:tc>
        <w:tc>
          <w:tcPr>
            <w:tcW w:w="988"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rPr>
                <w:sz w:val="14"/>
                <w:szCs w:val="14"/>
              </w:rPr>
            </w:pPr>
          </w:p>
        </w:tc>
        <w:tc>
          <w:tcPr>
            <w:tcW w:w="566"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rPr>
                <w:sz w:val="14"/>
                <w:szCs w:val="14"/>
              </w:rPr>
            </w:pPr>
          </w:p>
        </w:tc>
        <w:tc>
          <w:tcPr>
            <w:tcW w:w="571"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4"/>
                <w:szCs w:val="14"/>
              </w:rPr>
            </w:pPr>
            <w:r w:rsidRPr="00514BD1">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b/>
                <w:sz w:val="14"/>
                <w:szCs w:val="14"/>
              </w:rPr>
            </w:pPr>
            <w:r w:rsidRPr="00514BD1">
              <w:rPr>
                <w:b/>
                <w:sz w:val="14"/>
                <w:szCs w:val="14"/>
              </w:rPr>
              <w:t>1320,219</w:t>
            </w:r>
          </w:p>
        </w:tc>
        <w:tc>
          <w:tcPr>
            <w:tcW w:w="851"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b/>
                <w:sz w:val="14"/>
                <w:szCs w:val="14"/>
              </w:rPr>
            </w:pPr>
            <w:r w:rsidRPr="00514BD1">
              <w:rPr>
                <w:b/>
                <w:sz w:val="14"/>
                <w:szCs w:val="14"/>
              </w:rPr>
              <w:t>1598,38</w:t>
            </w:r>
          </w:p>
        </w:tc>
        <w:tc>
          <w:tcPr>
            <w:tcW w:w="709"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b/>
                <w:sz w:val="14"/>
                <w:szCs w:val="14"/>
              </w:rPr>
            </w:pPr>
            <w:r w:rsidRPr="00514BD1">
              <w:rPr>
                <w:b/>
                <w:sz w:val="14"/>
                <w:szCs w:val="14"/>
              </w:rPr>
              <w:t>4 535,25</w:t>
            </w:r>
          </w:p>
        </w:tc>
        <w:tc>
          <w:tcPr>
            <w:tcW w:w="708"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b/>
                <w:sz w:val="14"/>
                <w:szCs w:val="14"/>
              </w:rPr>
            </w:pPr>
            <w:r w:rsidRPr="00514BD1">
              <w:rPr>
                <w:b/>
                <w:sz w:val="14"/>
                <w:szCs w:val="14"/>
              </w:rPr>
              <w:t>1306,332</w:t>
            </w:r>
          </w:p>
        </w:tc>
        <w:tc>
          <w:tcPr>
            <w:tcW w:w="709"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b/>
                <w:sz w:val="14"/>
                <w:szCs w:val="14"/>
              </w:rPr>
            </w:pPr>
            <w:r w:rsidRPr="00514BD1">
              <w:rPr>
                <w:b/>
                <w:sz w:val="14"/>
                <w:szCs w:val="14"/>
              </w:rPr>
              <w:t>3 704,664</w:t>
            </w:r>
          </w:p>
        </w:tc>
        <w:tc>
          <w:tcPr>
            <w:tcW w:w="851" w:type="dxa"/>
            <w:tcBorders>
              <w:top w:val="single" w:sz="4" w:space="0" w:color="auto"/>
              <w:left w:val="single" w:sz="4" w:space="0" w:color="auto"/>
              <w:bottom w:val="single" w:sz="4" w:space="0" w:color="auto"/>
              <w:right w:val="single" w:sz="4" w:space="0" w:color="auto"/>
            </w:tcBorders>
          </w:tcPr>
          <w:p w:rsidR="00FC17ED" w:rsidRPr="003C31FE" w:rsidRDefault="00FC17ED" w:rsidP="00633F16">
            <w:pPr>
              <w:autoSpaceDE w:val="0"/>
              <w:autoSpaceDN w:val="0"/>
              <w:jc w:val="center"/>
              <w:rPr>
                <w:b/>
                <w:sz w:val="14"/>
                <w:szCs w:val="14"/>
              </w:rPr>
            </w:pPr>
            <w:r>
              <w:rPr>
                <w:b/>
                <w:sz w:val="14"/>
                <w:szCs w:val="14"/>
              </w:rPr>
              <w:t>10 631,63</w:t>
            </w:r>
          </w:p>
        </w:tc>
        <w:tc>
          <w:tcPr>
            <w:tcW w:w="861"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b/>
                <w:sz w:val="14"/>
                <w:szCs w:val="14"/>
              </w:rPr>
            </w:pPr>
            <w:r>
              <w:rPr>
                <w:b/>
                <w:sz w:val="14"/>
                <w:szCs w:val="14"/>
              </w:rPr>
              <w:t>6 187,0</w:t>
            </w:r>
          </w:p>
        </w:tc>
        <w:tc>
          <w:tcPr>
            <w:tcW w:w="709"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b/>
                <w:sz w:val="14"/>
                <w:szCs w:val="14"/>
              </w:rPr>
            </w:pPr>
            <w:r w:rsidRPr="00514BD1">
              <w:rPr>
                <w:b/>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b/>
                <w:sz w:val="14"/>
                <w:szCs w:val="14"/>
              </w:rPr>
            </w:pPr>
            <w:r>
              <w:rPr>
                <w:b/>
                <w:sz w:val="14"/>
                <w:szCs w:val="14"/>
              </w:rPr>
              <w:t>0</w:t>
            </w:r>
          </w:p>
        </w:tc>
        <w:tc>
          <w:tcPr>
            <w:tcW w:w="708"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b/>
                <w:sz w:val="14"/>
                <w:szCs w:val="14"/>
              </w:rPr>
            </w:pPr>
            <w:r>
              <w:rPr>
                <w:b/>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b/>
                <w:sz w:val="14"/>
                <w:szCs w:val="14"/>
              </w:rPr>
            </w:pPr>
            <w:r>
              <w:rPr>
                <w:b/>
                <w:sz w:val="14"/>
                <w:szCs w:val="14"/>
              </w:rPr>
              <w:t>0</w:t>
            </w:r>
          </w:p>
        </w:tc>
      </w:tr>
      <w:tr w:rsidR="00FC17ED" w:rsidRPr="00514BD1" w:rsidTr="00633F16">
        <w:trPr>
          <w:trHeight w:val="1000"/>
        </w:trPr>
        <w:tc>
          <w:tcPr>
            <w:tcW w:w="2604" w:type="dxa"/>
            <w:tcBorders>
              <w:top w:val="single" w:sz="4" w:space="0" w:color="auto"/>
              <w:left w:val="single" w:sz="4" w:space="0" w:color="auto"/>
              <w:bottom w:val="single" w:sz="4" w:space="0" w:color="auto"/>
              <w:right w:val="single" w:sz="4" w:space="0" w:color="auto"/>
            </w:tcBorders>
          </w:tcPr>
          <w:p w:rsidR="00FC17ED" w:rsidRPr="00016FCD" w:rsidRDefault="00FC17ED" w:rsidP="00633F16">
            <w:pPr>
              <w:autoSpaceDE w:val="0"/>
              <w:autoSpaceDN w:val="0"/>
              <w:rPr>
                <w:sz w:val="18"/>
                <w:szCs w:val="18"/>
              </w:rPr>
            </w:pPr>
            <w:r w:rsidRPr="00016FCD">
              <w:rPr>
                <w:sz w:val="18"/>
                <w:szCs w:val="18"/>
              </w:rPr>
              <w:t>3.Основное мероприятие:</w:t>
            </w:r>
          </w:p>
          <w:p w:rsidR="00FC17ED" w:rsidRPr="00016FCD" w:rsidRDefault="00FC17ED" w:rsidP="00633F16">
            <w:pPr>
              <w:autoSpaceDE w:val="0"/>
              <w:autoSpaceDN w:val="0"/>
              <w:rPr>
                <w:sz w:val="18"/>
                <w:szCs w:val="18"/>
              </w:rPr>
            </w:pPr>
            <w:r w:rsidRPr="00016FCD">
              <w:rPr>
                <w:sz w:val="18"/>
                <w:szCs w:val="18"/>
              </w:rPr>
              <w:t xml:space="preserve">«Ремонт (капитальный ремонт) объектов собственности Камешкирского района Пензенской области»  </w:t>
            </w:r>
          </w:p>
        </w:tc>
        <w:tc>
          <w:tcPr>
            <w:tcW w:w="988"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rPr>
                <w:sz w:val="14"/>
                <w:szCs w:val="14"/>
              </w:rPr>
            </w:pPr>
          </w:p>
        </w:tc>
        <w:tc>
          <w:tcPr>
            <w:tcW w:w="566"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rPr>
                <w:sz w:val="14"/>
                <w:szCs w:val="14"/>
              </w:rPr>
            </w:pPr>
          </w:p>
        </w:tc>
        <w:tc>
          <w:tcPr>
            <w:tcW w:w="571"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b/>
                <w:sz w:val="14"/>
                <w:szCs w:val="14"/>
              </w:rPr>
            </w:pPr>
          </w:p>
        </w:tc>
        <w:tc>
          <w:tcPr>
            <w:tcW w:w="851"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b/>
                <w:sz w:val="14"/>
                <w:szCs w:val="14"/>
              </w:rPr>
            </w:pPr>
          </w:p>
        </w:tc>
        <w:tc>
          <w:tcPr>
            <w:tcW w:w="709"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b/>
                <w:sz w:val="14"/>
                <w:szCs w:val="14"/>
              </w:rPr>
            </w:pPr>
          </w:p>
        </w:tc>
        <w:tc>
          <w:tcPr>
            <w:tcW w:w="708"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b/>
                <w:sz w:val="14"/>
                <w:szCs w:val="14"/>
              </w:rPr>
            </w:pPr>
          </w:p>
        </w:tc>
        <w:tc>
          <w:tcPr>
            <w:tcW w:w="709"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b/>
                <w:sz w:val="14"/>
                <w:szCs w:val="14"/>
              </w:rPr>
            </w:pPr>
            <w:r w:rsidRPr="00514BD1">
              <w:rPr>
                <w:b/>
                <w:sz w:val="14"/>
                <w:szCs w:val="14"/>
              </w:rPr>
              <w:t>3 704,664</w:t>
            </w:r>
          </w:p>
        </w:tc>
        <w:tc>
          <w:tcPr>
            <w:tcW w:w="851" w:type="dxa"/>
            <w:tcBorders>
              <w:top w:val="single" w:sz="4" w:space="0" w:color="auto"/>
              <w:left w:val="single" w:sz="4" w:space="0" w:color="auto"/>
              <w:bottom w:val="single" w:sz="4" w:space="0" w:color="auto"/>
              <w:right w:val="single" w:sz="4" w:space="0" w:color="auto"/>
            </w:tcBorders>
          </w:tcPr>
          <w:p w:rsidR="00FC17ED" w:rsidRPr="003C31FE" w:rsidRDefault="00FC17ED" w:rsidP="00633F16">
            <w:pPr>
              <w:autoSpaceDE w:val="0"/>
              <w:autoSpaceDN w:val="0"/>
              <w:jc w:val="center"/>
              <w:rPr>
                <w:b/>
                <w:sz w:val="14"/>
                <w:szCs w:val="14"/>
              </w:rPr>
            </w:pPr>
            <w:r>
              <w:rPr>
                <w:b/>
                <w:sz w:val="14"/>
                <w:szCs w:val="14"/>
              </w:rPr>
              <w:t>10 631,63</w:t>
            </w:r>
          </w:p>
        </w:tc>
        <w:tc>
          <w:tcPr>
            <w:tcW w:w="861"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b/>
                <w:sz w:val="14"/>
                <w:szCs w:val="14"/>
              </w:rPr>
            </w:pPr>
            <w:r>
              <w:rPr>
                <w:b/>
                <w:sz w:val="14"/>
                <w:szCs w:val="14"/>
              </w:rPr>
              <w:t>6 187,0</w:t>
            </w:r>
          </w:p>
        </w:tc>
        <w:tc>
          <w:tcPr>
            <w:tcW w:w="709"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b/>
                <w:sz w:val="14"/>
                <w:szCs w:val="14"/>
              </w:rPr>
            </w:pPr>
            <w:r w:rsidRPr="00514BD1">
              <w:rPr>
                <w:b/>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b/>
                <w:sz w:val="14"/>
                <w:szCs w:val="14"/>
              </w:rPr>
            </w:pPr>
            <w:r>
              <w:rPr>
                <w:b/>
                <w:sz w:val="14"/>
                <w:szCs w:val="14"/>
              </w:rPr>
              <w:t>0</w:t>
            </w:r>
          </w:p>
        </w:tc>
        <w:tc>
          <w:tcPr>
            <w:tcW w:w="708"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b/>
                <w:sz w:val="14"/>
                <w:szCs w:val="14"/>
              </w:rPr>
            </w:pPr>
            <w:r>
              <w:rPr>
                <w:b/>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b/>
                <w:sz w:val="14"/>
                <w:szCs w:val="14"/>
              </w:rPr>
            </w:pPr>
            <w:r>
              <w:rPr>
                <w:b/>
                <w:sz w:val="14"/>
                <w:szCs w:val="14"/>
              </w:rPr>
              <w:t>0</w:t>
            </w:r>
          </w:p>
        </w:tc>
      </w:tr>
      <w:tr w:rsidR="00FC17ED" w:rsidRPr="00514BD1" w:rsidTr="00633F16">
        <w:tc>
          <w:tcPr>
            <w:tcW w:w="2604" w:type="dxa"/>
            <w:tcBorders>
              <w:top w:val="single" w:sz="4" w:space="0" w:color="auto"/>
              <w:left w:val="single" w:sz="4" w:space="0" w:color="auto"/>
              <w:bottom w:val="single" w:sz="4" w:space="0" w:color="auto"/>
              <w:right w:val="single" w:sz="4" w:space="0" w:color="auto"/>
            </w:tcBorders>
          </w:tcPr>
          <w:p w:rsidR="00FC17ED" w:rsidRPr="00016FCD" w:rsidRDefault="00FC17ED" w:rsidP="00633F16">
            <w:pPr>
              <w:rPr>
                <w:b/>
                <w:i/>
                <w:sz w:val="18"/>
                <w:szCs w:val="18"/>
              </w:rPr>
            </w:pPr>
            <w:r w:rsidRPr="00016FCD">
              <w:rPr>
                <w:i/>
                <w:sz w:val="18"/>
                <w:szCs w:val="18"/>
                <w:lang w:eastAsia="ar-SA"/>
              </w:rPr>
              <w:t>3.1.Сохранение и развитие материально-технической базы учреждений Камешкирского района Пензенской области</w:t>
            </w:r>
          </w:p>
        </w:tc>
        <w:tc>
          <w:tcPr>
            <w:tcW w:w="988"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rPr>
                <w:sz w:val="14"/>
                <w:szCs w:val="14"/>
              </w:rPr>
            </w:pPr>
            <w:r w:rsidRPr="00514BD1">
              <w:rPr>
                <w:sz w:val="14"/>
                <w:szCs w:val="14"/>
              </w:rPr>
              <w:t xml:space="preserve">Администрация Камешкирского района </w:t>
            </w:r>
          </w:p>
        </w:tc>
        <w:tc>
          <w:tcPr>
            <w:tcW w:w="566"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rPr>
                <w:sz w:val="14"/>
                <w:szCs w:val="14"/>
              </w:rPr>
            </w:pPr>
          </w:p>
        </w:tc>
        <w:tc>
          <w:tcPr>
            <w:tcW w:w="571"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4"/>
                <w:szCs w:val="14"/>
              </w:rPr>
            </w:pPr>
            <w:r w:rsidRPr="00514BD1">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4"/>
                <w:szCs w:val="14"/>
              </w:rPr>
            </w:pPr>
            <w:r w:rsidRPr="00514BD1">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4"/>
                <w:szCs w:val="14"/>
              </w:rPr>
            </w:pPr>
            <w:r w:rsidRPr="00514BD1">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b/>
                <w:sz w:val="14"/>
                <w:szCs w:val="14"/>
              </w:rPr>
            </w:pPr>
            <w:r w:rsidRPr="00514BD1">
              <w:rPr>
                <w:b/>
                <w:sz w:val="14"/>
                <w:szCs w:val="14"/>
              </w:rPr>
              <w:t>4 535,25</w:t>
            </w:r>
          </w:p>
        </w:tc>
        <w:tc>
          <w:tcPr>
            <w:tcW w:w="708"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b/>
                <w:sz w:val="14"/>
                <w:szCs w:val="14"/>
              </w:rPr>
            </w:pPr>
            <w:r w:rsidRPr="00514BD1">
              <w:rPr>
                <w:b/>
                <w:sz w:val="14"/>
                <w:szCs w:val="14"/>
              </w:rPr>
              <w:t>1306,33</w:t>
            </w:r>
          </w:p>
        </w:tc>
        <w:tc>
          <w:tcPr>
            <w:tcW w:w="709"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b/>
                <w:sz w:val="14"/>
                <w:szCs w:val="14"/>
              </w:rPr>
            </w:pPr>
            <w:r w:rsidRPr="00514BD1">
              <w:rPr>
                <w:b/>
                <w:sz w:val="14"/>
                <w:szCs w:val="14"/>
              </w:rPr>
              <w:t>3 704,664</w:t>
            </w:r>
          </w:p>
        </w:tc>
        <w:tc>
          <w:tcPr>
            <w:tcW w:w="851" w:type="dxa"/>
            <w:tcBorders>
              <w:top w:val="single" w:sz="4" w:space="0" w:color="auto"/>
              <w:left w:val="single" w:sz="4" w:space="0" w:color="auto"/>
              <w:bottom w:val="single" w:sz="4" w:space="0" w:color="auto"/>
              <w:right w:val="single" w:sz="4" w:space="0" w:color="auto"/>
            </w:tcBorders>
          </w:tcPr>
          <w:p w:rsidR="00FC17ED" w:rsidRPr="003C31FE" w:rsidRDefault="00FC17ED" w:rsidP="00633F16">
            <w:pPr>
              <w:autoSpaceDE w:val="0"/>
              <w:autoSpaceDN w:val="0"/>
              <w:jc w:val="center"/>
              <w:rPr>
                <w:b/>
                <w:sz w:val="14"/>
                <w:szCs w:val="14"/>
              </w:rPr>
            </w:pPr>
            <w:r>
              <w:rPr>
                <w:b/>
                <w:sz w:val="14"/>
                <w:szCs w:val="14"/>
              </w:rPr>
              <w:t>10 631,63</w:t>
            </w:r>
          </w:p>
        </w:tc>
        <w:tc>
          <w:tcPr>
            <w:tcW w:w="861"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4"/>
                <w:szCs w:val="14"/>
              </w:rPr>
            </w:pPr>
            <w:r>
              <w:rPr>
                <w:b/>
                <w:sz w:val="14"/>
                <w:szCs w:val="14"/>
              </w:rPr>
              <w:t>6 18</w:t>
            </w:r>
            <w:r w:rsidRPr="00514BD1">
              <w:rPr>
                <w:b/>
                <w:sz w:val="14"/>
                <w:szCs w:val="14"/>
              </w:rPr>
              <w:t>7,0</w:t>
            </w:r>
          </w:p>
        </w:tc>
        <w:tc>
          <w:tcPr>
            <w:tcW w:w="709"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b/>
                <w:sz w:val="14"/>
                <w:szCs w:val="14"/>
              </w:rPr>
            </w:pPr>
            <w:r w:rsidRPr="00514BD1">
              <w:rPr>
                <w:b/>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b/>
                <w:sz w:val="14"/>
                <w:szCs w:val="14"/>
              </w:rPr>
            </w:pPr>
            <w:r>
              <w:rPr>
                <w:b/>
                <w:sz w:val="14"/>
                <w:szCs w:val="14"/>
              </w:rPr>
              <w:t>0</w:t>
            </w:r>
          </w:p>
        </w:tc>
        <w:tc>
          <w:tcPr>
            <w:tcW w:w="708"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b/>
                <w:sz w:val="14"/>
                <w:szCs w:val="14"/>
              </w:rPr>
            </w:pPr>
            <w:r>
              <w:rPr>
                <w:b/>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b/>
                <w:sz w:val="14"/>
                <w:szCs w:val="14"/>
              </w:rPr>
            </w:pPr>
            <w:r>
              <w:rPr>
                <w:b/>
                <w:sz w:val="14"/>
                <w:szCs w:val="14"/>
              </w:rPr>
              <w:t>0</w:t>
            </w:r>
          </w:p>
        </w:tc>
      </w:tr>
      <w:tr w:rsidR="00FC17ED" w:rsidRPr="00514BD1" w:rsidTr="00633F16">
        <w:tc>
          <w:tcPr>
            <w:tcW w:w="2604" w:type="dxa"/>
            <w:tcBorders>
              <w:top w:val="single" w:sz="4" w:space="0" w:color="auto"/>
              <w:left w:val="single" w:sz="4" w:space="0" w:color="auto"/>
              <w:bottom w:val="single" w:sz="4" w:space="0" w:color="auto"/>
              <w:right w:val="single" w:sz="4" w:space="0" w:color="auto"/>
            </w:tcBorders>
          </w:tcPr>
          <w:p w:rsidR="00FC17ED" w:rsidRPr="00016FCD" w:rsidRDefault="00FC17ED" w:rsidP="00633F16">
            <w:pPr>
              <w:rPr>
                <w:sz w:val="18"/>
                <w:szCs w:val="18"/>
                <w:lang w:eastAsia="ar-SA"/>
              </w:rPr>
            </w:pPr>
            <w:r w:rsidRPr="00016FCD">
              <w:rPr>
                <w:sz w:val="18"/>
                <w:szCs w:val="18"/>
                <w:lang w:eastAsia="ar-SA"/>
              </w:rPr>
              <w:t>Администрация Камешкирского района</w:t>
            </w:r>
          </w:p>
        </w:tc>
        <w:tc>
          <w:tcPr>
            <w:tcW w:w="988"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rPr>
                <w:sz w:val="14"/>
                <w:szCs w:val="14"/>
              </w:rPr>
            </w:pPr>
          </w:p>
        </w:tc>
        <w:tc>
          <w:tcPr>
            <w:tcW w:w="566"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rPr>
                <w:sz w:val="14"/>
                <w:szCs w:val="14"/>
              </w:rPr>
            </w:pPr>
          </w:p>
        </w:tc>
        <w:tc>
          <w:tcPr>
            <w:tcW w:w="571"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4"/>
                <w:szCs w:val="14"/>
              </w:rPr>
            </w:pPr>
          </w:p>
        </w:tc>
        <w:tc>
          <w:tcPr>
            <w:tcW w:w="708"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4"/>
                <w:szCs w:val="14"/>
              </w:rPr>
            </w:pPr>
            <w:r w:rsidRPr="00514BD1">
              <w:rPr>
                <w:sz w:val="14"/>
                <w:szCs w:val="14"/>
              </w:rPr>
              <w:t>251,932</w:t>
            </w:r>
          </w:p>
        </w:tc>
        <w:tc>
          <w:tcPr>
            <w:tcW w:w="709"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4"/>
                <w:szCs w:val="14"/>
              </w:rPr>
            </w:pPr>
            <w:r w:rsidRPr="00514BD1">
              <w:rPr>
                <w:sz w:val="14"/>
                <w:szCs w:val="14"/>
              </w:rPr>
              <w:t>801,174</w:t>
            </w:r>
          </w:p>
        </w:tc>
        <w:tc>
          <w:tcPr>
            <w:tcW w:w="851" w:type="dxa"/>
            <w:tcBorders>
              <w:top w:val="single" w:sz="4" w:space="0" w:color="auto"/>
              <w:left w:val="single" w:sz="4" w:space="0" w:color="auto"/>
              <w:bottom w:val="single" w:sz="4" w:space="0" w:color="auto"/>
              <w:right w:val="single" w:sz="4" w:space="0" w:color="auto"/>
            </w:tcBorders>
          </w:tcPr>
          <w:p w:rsidR="00FC17ED" w:rsidRPr="003C31FE" w:rsidRDefault="00FC17ED" w:rsidP="00633F16">
            <w:pPr>
              <w:autoSpaceDE w:val="0"/>
              <w:autoSpaceDN w:val="0"/>
              <w:jc w:val="center"/>
              <w:rPr>
                <w:sz w:val="14"/>
                <w:szCs w:val="14"/>
              </w:rPr>
            </w:pPr>
            <w:r>
              <w:rPr>
                <w:sz w:val="14"/>
                <w:szCs w:val="14"/>
              </w:rPr>
              <w:t>6 603,39</w:t>
            </w:r>
          </w:p>
        </w:tc>
        <w:tc>
          <w:tcPr>
            <w:tcW w:w="861"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b/>
                <w:sz w:val="14"/>
                <w:szCs w:val="14"/>
              </w:rPr>
            </w:pPr>
            <w:r>
              <w:rPr>
                <w:b/>
                <w:sz w:val="14"/>
                <w:szCs w:val="14"/>
              </w:rPr>
              <w:t>2 050,0</w:t>
            </w:r>
          </w:p>
        </w:tc>
        <w:tc>
          <w:tcPr>
            <w:tcW w:w="709"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b/>
                <w:sz w:val="14"/>
                <w:szCs w:val="14"/>
              </w:rPr>
            </w:pPr>
            <w:r>
              <w:rPr>
                <w:b/>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FC17ED" w:rsidRPr="00A510DA" w:rsidRDefault="00FC17ED" w:rsidP="00633F16">
            <w:pPr>
              <w:autoSpaceDE w:val="0"/>
              <w:autoSpaceDN w:val="0"/>
              <w:jc w:val="center"/>
              <w:rPr>
                <w:sz w:val="14"/>
                <w:szCs w:val="14"/>
              </w:rPr>
            </w:pPr>
            <w:r w:rsidRPr="00A510DA">
              <w:rPr>
                <w:sz w:val="14"/>
                <w:szCs w:val="14"/>
              </w:rPr>
              <w:t>0</w:t>
            </w:r>
          </w:p>
        </w:tc>
        <w:tc>
          <w:tcPr>
            <w:tcW w:w="708" w:type="dxa"/>
            <w:tcBorders>
              <w:top w:val="single" w:sz="4" w:space="0" w:color="auto"/>
              <w:left w:val="single" w:sz="4" w:space="0" w:color="auto"/>
              <w:bottom w:val="single" w:sz="4" w:space="0" w:color="auto"/>
              <w:right w:val="single" w:sz="4" w:space="0" w:color="auto"/>
            </w:tcBorders>
          </w:tcPr>
          <w:p w:rsidR="00FC17ED" w:rsidRPr="00A510DA" w:rsidRDefault="00FC17ED" w:rsidP="00633F16">
            <w:pPr>
              <w:autoSpaceDE w:val="0"/>
              <w:autoSpaceDN w:val="0"/>
              <w:jc w:val="center"/>
              <w:rPr>
                <w:sz w:val="14"/>
                <w:szCs w:val="14"/>
              </w:rPr>
            </w:pPr>
            <w:r w:rsidRPr="00A510DA">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FC17ED" w:rsidRPr="00A510DA" w:rsidRDefault="00FC17ED" w:rsidP="00633F16">
            <w:pPr>
              <w:autoSpaceDE w:val="0"/>
              <w:autoSpaceDN w:val="0"/>
              <w:jc w:val="center"/>
              <w:rPr>
                <w:sz w:val="14"/>
                <w:szCs w:val="14"/>
              </w:rPr>
            </w:pPr>
            <w:r w:rsidRPr="00A510DA">
              <w:rPr>
                <w:sz w:val="14"/>
                <w:szCs w:val="14"/>
              </w:rPr>
              <w:t>0</w:t>
            </w:r>
          </w:p>
        </w:tc>
      </w:tr>
      <w:tr w:rsidR="00FC17ED" w:rsidRPr="00514BD1" w:rsidTr="00633F16">
        <w:tc>
          <w:tcPr>
            <w:tcW w:w="2604" w:type="dxa"/>
            <w:tcBorders>
              <w:top w:val="single" w:sz="4" w:space="0" w:color="auto"/>
              <w:left w:val="single" w:sz="4" w:space="0" w:color="auto"/>
              <w:bottom w:val="single" w:sz="4" w:space="0" w:color="auto"/>
              <w:right w:val="single" w:sz="4" w:space="0" w:color="auto"/>
            </w:tcBorders>
            <w:vAlign w:val="center"/>
          </w:tcPr>
          <w:p w:rsidR="00FC17ED" w:rsidRPr="00016FCD" w:rsidRDefault="00FC17ED" w:rsidP="00633F16">
            <w:pPr>
              <w:snapToGrid w:val="0"/>
              <w:rPr>
                <w:sz w:val="18"/>
                <w:szCs w:val="18"/>
              </w:rPr>
            </w:pPr>
            <w:r w:rsidRPr="00016FCD">
              <w:rPr>
                <w:sz w:val="18"/>
                <w:szCs w:val="18"/>
              </w:rPr>
              <w:t xml:space="preserve">МБДОУ  детский сад №1 с.Р.Камешкир </w:t>
            </w:r>
          </w:p>
        </w:tc>
        <w:tc>
          <w:tcPr>
            <w:tcW w:w="988" w:type="dxa"/>
            <w:tcBorders>
              <w:top w:val="single" w:sz="4" w:space="0" w:color="auto"/>
              <w:left w:val="single" w:sz="4" w:space="0" w:color="auto"/>
              <w:bottom w:val="single" w:sz="4" w:space="0" w:color="auto"/>
              <w:right w:val="single" w:sz="4" w:space="0" w:color="auto"/>
            </w:tcBorders>
            <w:vAlign w:val="center"/>
          </w:tcPr>
          <w:p w:rsidR="00FC17ED" w:rsidRPr="00514BD1" w:rsidRDefault="00FC17ED" w:rsidP="00633F16">
            <w:pPr>
              <w:snapToGrid w:val="0"/>
              <w:rPr>
                <w:sz w:val="14"/>
                <w:szCs w:val="14"/>
              </w:rPr>
            </w:pPr>
            <w:r w:rsidRPr="00514BD1">
              <w:rPr>
                <w:sz w:val="14"/>
                <w:szCs w:val="14"/>
              </w:rPr>
              <w:t>Отдел образования</w:t>
            </w:r>
          </w:p>
        </w:tc>
        <w:tc>
          <w:tcPr>
            <w:tcW w:w="566"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rPr>
                <w:sz w:val="14"/>
                <w:szCs w:val="14"/>
              </w:rPr>
            </w:pPr>
          </w:p>
        </w:tc>
        <w:tc>
          <w:tcPr>
            <w:tcW w:w="571"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4"/>
                <w:szCs w:val="14"/>
              </w:rPr>
            </w:pPr>
            <w:r w:rsidRPr="00514BD1">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4"/>
                <w:szCs w:val="14"/>
              </w:rPr>
            </w:pPr>
            <w:r w:rsidRPr="00514BD1">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4"/>
                <w:szCs w:val="14"/>
              </w:rPr>
            </w:pPr>
            <w:r w:rsidRPr="00514BD1">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4"/>
                <w:szCs w:val="14"/>
              </w:rPr>
            </w:pPr>
            <w:r w:rsidRPr="00514BD1">
              <w:rPr>
                <w:sz w:val="14"/>
                <w:szCs w:val="14"/>
              </w:rPr>
              <w:t>0</w:t>
            </w:r>
          </w:p>
        </w:tc>
        <w:tc>
          <w:tcPr>
            <w:tcW w:w="708"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4"/>
                <w:szCs w:val="14"/>
              </w:rPr>
            </w:pPr>
            <w:r w:rsidRPr="00514BD1">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4"/>
                <w:szCs w:val="14"/>
              </w:rPr>
            </w:pPr>
            <w:r w:rsidRPr="00514BD1">
              <w:rPr>
                <w:sz w:val="14"/>
                <w:szCs w:val="14"/>
              </w:rPr>
              <w:t>227,0</w:t>
            </w:r>
          </w:p>
        </w:tc>
        <w:tc>
          <w:tcPr>
            <w:tcW w:w="851" w:type="dxa"/>
            <w:tcBorders>
              <w:top w:val="single" w:sz="4" w:space="0" w:color="auto"/>
              <w:left w:val="single" w:sz="4" w:space="0" w:color="auto"/>
              <w:bottom w:val="single" w:sz="4" w:space="0" w:color="auto"/>
              <w:right w:val="single" w:sz="4" w:space="0" w:color="auto"/>
            </w:tcBorders>
          </w:tcPr>
          <w:p w:rsidR="00FC17ED" w:rsidRPr="003C31FE" w:rsidRDefault="00FC17ED" w:rsidP="00633F16">
            <w:pPr>
              <w:autoSpaceDE w:val="0"/>
              <w:autoSpaceDN w:val="0"/>
              <w:jc w:val="center"/>
              <w:rPr>
                <w:sz w:val="14"/>
                <w:szCs w:val="14"/>
              </w:rPr>
            </w:pPr>
            <w:r>
              <w:rPr>
                <w:sz w:val="14"/>
                <w:szCs w:val="14"/>
              </w:rPr>
              <w:t>3840,11</w:t>
            </w:r>
          </w:p>
        </w:tc>
        <w:tc>
          <w:tcPr>
            <w:tcW w:w="861"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4"/>
                <w:szCs w:val="14"/>
              </w:rPr>
            </w:pPr>
            <w:r>
              <w:rPr>
                <w:sz w:val="14"/>
                <w:szCs w:val="14"/>
              </w:rPr>
              <w:t>1200</w:t>
            </w:r>
          </w:p>
        </w:tc>
        <w:tc>
          <w:tcPr>
            <w:tcW w:w="709"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4"/>
                <w:szCs w:val="14"/>
              </w:rPr>
            </w:pPr>
            <w:r w:rsidRPr="00514BD1">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FC17ED" w:rsidRPr="00A510DA" w:rsidRDefault="00FC17ED" w:rsidP="00633F16">
            <w:pPr>
              <w:autoSpaceDE w:val="0"/>
              <w:autoSpaceDN w:val="0"/>
              <w:jc w:val="center"/>
              <w:rPr>
                <w:sz w:val="14"/>
                <w:szCs w:val="14"/>
              </w:rPr>
            </w:pPr>
            <w:r w:rsidRPr="00A510DA">
              <w:rPr>
                <w:sz w:val="14"/>
                <w:szCs w:val="14"/>
              </w:rPr>
              <w:t>0</w:t>
            </w:r>
          </w:p>
        </w:tc>
        <w:tc>
          <w:tcPr>
            <w:tcW w:w="708" w:type="dxa"/>
            <w:tcBorders>
              <w:top w:val="single" w:sz="4" w:space="0" w:color="auto"/>
              <w:left w:val="single" w:sz="4" w:space="0" w:color="auto"/>
              <w:bottom w:val="single" w:sz="4" w:space="0" w:color="auto"/>
              <w:right w:val="single" w:sz="4" w:space="0" w:color="auto"/>
            </w:tcBorders>
          </w:tcPr>
          <w:p w:rsidR="00FC17ED" w:rsidRPr="00A510DA" w:rsidRDefault="00FC17ED" w:rsidP="00633F16">
            <w:pPr>
              <w:autoSpaceDE w:val="0"/>
              <w:autoSpaceDN w:val="0"/>
              <w:jc w:val="center"/>
              <w:rPr>
                <w:sz w:val="14"/>
                <w:szCs w:val="14"/>
              </w:rPr>
            </w:pPr>
            <w:r w:rsidRPr="00A510DA">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FC17ED" w:rsidRPr="00A510DA" w:rsidRDefault="00FC17ED" w:rsidP="00633F16">
            <w:pPr>
              <w:autoSpaceDE w:val="0"/>
              <w:autoSpaceDN w:val="0"/>
              <w:jc w:val="center"/>
              <w:rPr>
                <w:sz w:val="14"/>
                <w:szCs w:val="14"/>
              </w:rPr>
            </w:pPr>
            <w:r w:rsidRPr="00A510DA">
              <w:rPr>
                <w:sz w:val="14"/>
                <w:szCs w:val="14"/>
              </w:rPr>
              <w:t>0</w:t>
            </w:r>
          </w:p>
        </w:tc>
      </w:tr>
      <w:tr w:rsidR="00FC17ED" w:rsidRPr="00514BD1" w:rsidTr="00633F16">
        <w:tc>
          <w:tcPr>
            <w:tcW w:w="2604" w:type="dxa"/>
            <w:tcBorders>
              <w:top w:val="single" w:sz="4" w:space="0" w:color="auto"/>
              <w:left w:val="single" w:sz="4" w:space="0" w:color="auto"/>
              <w:bottom w:val="single" w:sz="4" w:space="0" w:color="auto"/>
              <w:right w:val="single" w:sz="4" w:space="0" w:color="auto"/>
            </w:tcBorders>
            <w:vAlign w:val="center"/>
          </w:tcPr>
          <w:p w:rsidR="00FC17ED" w:rsidRPr="00016FCD" w:rsidRDefault="00FC17ED" w:rsidP="00633F16">
            <w:pPr>
              <w:snapToGrid w:val="0"/>
              <w:rPr>
                <w:sz w:val="18"/>
                <w:szCs w:val="18"/>
              </w:rPr>
            </w:pPr>
            <w:r w:rsidRPr="00016FCD">
              <w:rPr>
                <w:sz w:val="18"/>
                <w:szCs w:val="18"/>
              </w:rPr>
              <w:t xml:space="preserve">МБДОУ  детский сад №2  с.Р.Камешкир </w:t>
            </w:r>
          </w:p>
        </w:tc>
        <w:tc>
          <w:tcPr>
            <w:tcW w:w="988" w:type="dxa"/>
            <w:tcBorders>
              <w:top w:val="single" w:sz="4" w:space="0" w:color="auto"/>
              <w:left w:val="single" w:sz="4" w:space="0" w:color="auto"/>
              <w:bottom w:val="single" w:sz="4" w:space="0" w:color="auto"/>
              <w:right w:val="single" w:sz="4" w:space="0" w:color="auto"/>
            </w:tcBorders>
            <w:vAlign w:val="center"/>
          </w:tcPr>
          <w:p w:rsidR="00FC17ED" w:rsidRPr="00514BD1" w:rsidRDefault="00FC17ED" w:rsidP="00633F16">
            <w:pPr>
              <w:snapToGrid w:val="0"/>
              <w:rPr>
                <w:sz w:val="14"/>
                <w:szCs w:val="14"/>
              </w:rPr>
            </w:pPr>
            <w:r w:rsidRPr="00514BD1">
              <w:rPr>
                <w:sz w:val="14"/>
                <w:szCs w:val="14"/>
              </w:rPr>
              <w:t xml:space="preserve"> Отдел образования</w:t>
            </w:r>
          </w:p>
        </w:tc>
        <w:tc>
          <w:tcPr>
            <w:tcW w:w="566"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rPr>
                <w:sz w:val="14"/>
                <w:szCs w:val="14"/>
              </w:rPr>
            </w:pPr>
          </w:p>
        </w:tc>
        <w:tc>
          <w:tcPr>
            <w:tcW w:w="571"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4"/>
                <w:szCs w:val="14"/>
              </w:rPr>
            </w:pPr>
            <w:r w:rsidRPr="00514BD1">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4"/>
                <w:szCs w:val="14"/>
              </w:rPr>
            </w:pPr>
            <w:r w:rsidRPr="00514BD1">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4"/>
                <w:szCs w:val="14"/>
              </w:rPr>
            </w:pPr>
            <w:r w:rsidRPr="00514BD1">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4"/>
                <w:szCs w:val="14"/>
              </w:rPr>
            </w:pPr>
            <w:r w:rsidRPr="00514BD1">
              <w:rPr>
                <w:sz w:val="14"/>
                <w:szCs w:val="14"/>
              </w:rPr>
              <w:t>716,44</w:t>
            </w:r>
          </w:p>
        </w:tc>
        <w:tc>
          <w:tcPr>
            <w:tcW w:w="708"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4"/>
                <w:szCs w:val="14"/>
              </w:rPr>
            </w:pPr>
            <w:r w:rsidRPr="00514BD1">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4"/>
                <w:szCs w:val="14"/>
              </w:rPr>
            </w:pPr>
            <w:r w:rsidRPr="00514BD1">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3C31FE" w:rsidRDefault="00FC17ED" w:rsidP="00633F16">
            <w:pPr>
              <w:autoSpaceDE w:val="0"/>
              <w:autoSpaceDN w:val="0"/>
              <w:jc w:val="center"/>
              <w:rPr>
                <w:sz w:val="14"/>
                <w:szCs w:val="14"/>
              </w:rPr>
            </w:pPr>
            <w:r w:rsidRPr="003C31FE">
              <w:rPr>
                <w:sz w:val="14"/>
                <w:szCs w:val="14"/>
              </w:rPr>
              <w:t>0</w:t>
            </w:r>
          </w:p>
        </w:tc>
        <w:tc>
          <w:tcPr>
            <w:tcW w:w="861"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4"/>
                <w:szCs w:val="14"/>
              </w:rPr>
            </w:pPr>
            <w:r w:rsidRPr="00514BD1">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4"/>
                <w:szCs w:val="14"/>
              </w:rPr>
            </w:pPr>
            <w:r w:rsidRPr="00514BD1">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FC17ED" w:rsidRPr="00A510DA" w:rsidRDefault="00FC17ED" w:rsidP="00633F16">
            <w:pPr>
              <w:autoSpaceDE w:val="0"/>
              <w:autoSpaceDN w:val="0"/>
              <w:jc w:val="center"/>
              <w:rPr>
                <w:sz w:val="14"/>
                <w:szCs w:val="14"/>
              </w:rPr>
            </w:pPr>
            <w:r w:rsidRPr="00A510DA">
              <w:rPr>
                <w:sz w:val="14"/>
                <w:szCs w:val="14"/>
              </w:rPr>
              <w:t>0</w:t>
            </w:r>
          </w:p>
        </w:tc>
        <w:tc>
          <w:tcPr>
            <w:tcW w:w="708" w:type="dxa"/>
            <w:tcBorders>
              <w:top w:val="single" w:sz="4" w:space="0" w:color="auto"/>
              <w:left w:val="single" w:sz="4" w:space="0" w:color="auto"/>
              <w:bottom w:val="single" w:sz="4" w:space="0" w:color="auto"/>
              <w:right w:val="single" w:sz="4" w:space="0" w:color="auto"/>
            </w:tcBorders>
          </w:tcPr>
          <w:p w:rsidR="00FC17ED" w:rsidRPr="00A510DA" w:rsidRDefault="00FC17ED" w:rsidP="00633F16">
            <w:pPr>
              <w:autoSpaceDE w:val="0"/>
              <w:autoSpaceDN w:val="0"/>
              <w:jc w:val="center"/>
              <w:rPr>
                <w:sz w:val="14"/>
                <w:szCs w:val="14"/>
              </w:rPr>
            </w:pPr>
            <w:r w:rsidRPr="00A510DA">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FC17ED" w:rsidRPr="00A510DA" w:rsidRDefault="00FC17ED" w:rsidP="00633F16">
            <w:pPr>
              <w:autoSpaceDE w:val="0"/>
              <w:autoSpaceDN w:val="0"/>
              <w:jc w:val="center"/>
              <w:rPr>
                <w:sz w:val="14"/>
                <w:szCs w:val="14"/>
              </w:rPr>
            </w:pPr>
            <w:r w:rsidRPr="00A510DA">
              <w:rPr>
                <w:sz w:val="14"/>
                <w:szCs w:val="14"/>
              </w:rPr>
              <w:t>0</w:t>
            </w:r>
          </w:p>
        </w:tc>
      </w:tr>
      <w:tr w:rsidR="00FC17ED" w:rsidRPr="00514BD1" w:rsidTr="00633F16">
        <w:trPr>
          <w:trHeight w:val="296"/>
        </w:trPr>
        <w:tc>
          <w:tcPr>
            <w:tcW w:w="2604" w:type="dxa"/>
            <w:tcBorders>
              <w:top w:val="single" w:sz="4" w:space="0" w:color="auto"/>
              <w:left w:val="single" w:sz="4" w:space="0" w:color="auto"/>
              <w:bottom w:val="single" w:sz="4" w:space="0" w:color="auto"/>
              <w:right w:val="single" w:sz="4" w:space="0" w:color="auto"/>
            </w:tcBorders>
            <w:vAlign w:val="center"/>
          </w:tcPr>
          <w:p w:rsidR="00FC17ED" w:rsidRPr="00016FCD" w:rsidRDefault="00FC17ED" w:rsidP="00633F16">
            <w:pPr>
              <w:snapToGrid w:val="0"/>
              <w:rPr>
                <w:sz w:val="18"/>
                <w:szCs w:val="18"/>
              </w:rPr>
            </w:pPr>
            <w:r w:rsidRPr="00016FCD">
              <w:rPr>
                <w:sz w:val="18"/>
                <w:szCs w:val="18"/>
              </w:rPr>
              <w:lastRenderedPageBreak/>
              <w:t>МБОУ СОШ  с</w:t>
            </w:r>
            <w:proofErr w:type="gramStart"/>
            <w:r w:rsidRPr="00016FCD">
              <w:rPr>
                <w:sz w:val="18"/>
                <w:szCs w:val="18"/>
              </w:rPr>
              <w:t>.Р</w:t>
            </w:r>
            <w:proofErr w:type="gramEnd"/>
            <w:r w:rsidRPr="00016FCD">
              <w:rPr>
                <w:sz w:val="18"/>
                <w:szCs w:val="18"/>
              </w:rPr>
              <w:t>усский Камешкир</w:t>
            </w:r>
          </w:p>
        </w:tc>
        <w:tc>
          <w:tcPr>
            <w:tcW w:w="988" w:type="dxa"/>
            <w:tcBorders>
              <w:top w:val="single" w:sz="4" w:space="0" w:color="auto"/>
              <w:left w:val="single" w:sz="4" w:space="0" w:color="auto"/>
              <w:bottom w:val="single" w:sz="4" w:space="0" w:color="auto"/>
              <w:right w:val="single" w:sz="4" w:space="0" w:color="auto"/>
            </w:tcBorders>
            <w:vAlign w:val="center"/>
          </w:tcPr>
          <w:p w:rsidR="00FC17ED" w:rsidRPr="00514BD1" w:rsidRDefault="00FC17ED" w:rsidP="00633F16">
            <w:pPr>
              <w:snapToGrid w:val="0"/>
              <w:rPr>
                <w:sz w:val="14"/>
                <w:szCs w:val="14"/>
              </w:rPr>
            </w:pPr>
            <w:r w:rsidRPr="00514BD1">
              <w:rPr>
                <w:sz w:val="14"/>
                <w:szCs w:val="14"/>
              </w:rPr>
              <w:t xml:space="preserve"> Отдел образования</w:t>
            </w:r>
          </w:p>
        </w:tc>
        <w:tc>
          <w:tcPr>
            <w:tcW w:w="566"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rPr>
                <w:sz w:val="14"/>
                <w:szCs w:val="14"/>
              </w:rPr>
            </w:pPr>
          </w:p>
        </w:tc>
        <w:tc>
          <w:tcPr>
            <w:tcW w:w="571"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4"/>
                <w:szCs w:val="14"/>
              </w:rPr>
            </w:pPr>
            <w:r w:rsidRPr="00514BD1">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4"/>
                <w:szCs w:val="14"/>
              </w:rPr>
            </w:pPr>
            <w:r w:rsidRPr="00514BD1">
              <w:rPr>
                <w:sz w:val="14"/>
                <w:szCs w:val="14"/>
              </w:rPr>
              <w:t>1320,219</w:t>
            </w:r>
          </w:p>
        </w:tc>
        <w:tc>
          <w:tcPr>
            <w:tcW w:w="851"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4"/>
                <w:szCs w:val="14"/>
              </w:rPr>
            </w:pPr>
            <w:r w:rsidRPr="00514BD1">
              <w:rPr>
                <w:sz w:val="14"/>
                <w:szCs w:val="14"/>
              </w:rPr>
              <w:t>1 218,385</w:t>
            </w:r>
          </w:p>
        </w:tc>
        <w:tc>
          <w:tcPr>
            <w:tcW w:w="709"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4"/>
                <w:szCs w:val="14"/>
              </w:rPr>
            </w:pPr>
            <w:r w:rsidRPr="00514BD1">
              <w:rPr>
                <w:sz w:val="14"/>
                <w:szCs w:val="14"/>
              </w:rPr>
              <w:t>0</w:t>
            </w:r>
          </w:p>
        </w:tc>
        <w:tc>
          <w:tcPr>
            <w:tcW w:w="708"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4"/>
                <w:szCs w:val="14"/>
              </w:rPr>
            </w:pPr>
            <w:r w:rsidRPr="00514BD1">
              <w:rPr>
                <w:sz w:val="14"/>
                <w:szCs w:val="14"/>
              </w:rPr>
              <w:t>1054,4</w:t>
            </w:r>
          </w:p>
        </w:tc>
        <w:tc>
          <w:tcPr>
            <w:tcW w:w="709"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4"/>
                <w:szCs w:val="14"/>
              </w:rPr>
            </w:pPr>
            <w:r w:rsidRPr="00514BD1">
              <w:rPr>
                <w:sz w:val="14"/>
                <w:szCs w:val="14"/>
              </w:rPr>
              <w:t>701,500</w:t>
            </w:r>
          </w:p>
        </w:tc>
        <w:tc>
          <w:tcPr>
            <w:tcW w:w="851" w:type="dxa"/>
            <w:tcBorders>
              <w:top w:val="single" w:sz="4" w:space="0" w:color="auto"/>
              <w:left w:val="single" w:sz="4" w:space="0" w:color="auto"/>
              <w:bottom w:val="single" w:sz="4" w:space="0" w:color="auto"/>
              <w:right w:val="single" w:sz="4" w:space="0" w:color="auto"/>
            </w:tcBorders>
          </w:tcPr>
          <w:p w:rsidR="00FC17ED" w:rsidRPr="003C31FE" w:rsidRDefault="00FC17ED" w:rsidP="00633F16">
            <w:pPr>
              <w:autoSpaceDE w:val="0"/>
              <w:autoSpaceDN w:val="0"/>
              <w:jc w:val="center"/>
              <w:rPr>
                <w:sz w:val="14"/>
                <w:szCs w:val="14"/>
              </w:rPr>
            </w:pPr>
            <w:r w:rsidRPr="003C31FE">
              <w:rPr>
                <w:sz w:val="14"/>
                <w:szCs w:val="14"/>
              </w:rPr>
              <w:t>0</w:t>
            </w:r>
          </w:p>
        </w:tc>
        <w:tc>
          <w:tcPr>
            <w:tcW w:w="861"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4"/>
                <w:szCs w:val="14"/>
              </w:rPr>
            </w:pPr>
            <w:r w:rsidRPr="00514BD1">
              <w:rPr>
                <w:sz w:val="14"/>
                <w:szCs w:val="14"/>
              </w:rPr>
              <w:t>2</w:t>
            </w:r>
            <w:r>
              <w:rPr>
                <w:sz w:val="14"/>
                <w:szCs w:val="14"/>
              </w:rPr>
              <w:t xml:space="preserve"> 137,0</w:t>
            </w:r>
          </w:p>
        </w:tc>
        <w:tc>
          <w:tcPr>
            <w:tcW w:w="709"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4"/>
                <w:szCs w:val="14"/>
              </w:rPr>
            </w:pPr>
            <w:r w:rsidRPr="00514BD1">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FC17ED" w:rsidRPr="00A510DA" w:rsidRDefault="00FC17ED" w:rsidP="00633F16">
            <w:pPr>
              <w:autoSpaceDE w:val="0"/>
              <w:autoSpaceDN w:val="0"/>
              <w:jc w:val="center"/>
              <w:rPr>
                <w:sz w:val="14"/>
                <w:szCs w:val="14"/>
              </w:rPr>
            </w:pPr>
            <w:r w:rsidRPr="00A510DA">
              <w:rPr>
                <w:sz w:val="14"/>
                <w:szCs w:val="14"/>
              </w:rPr>
              <w:t>0</w:t>
            </w:r>
          </w:p>
        </w:tc>
        <w:tc>
          <w:tcPr>
            <w:tcW w:w="708" w:type="dxa"/>
            <w:tcBorders>
              <w:top w:val="single" w:sz="4" w:space="0" w:color="auto"/>
              <w:left w:val="single" w:sz="4" w:space="0" w:color="auto"/>
              <w:bottom w:val="single" w:sz="4" w:space="0" w:color="auto"/>
              <w:right w:val="single" w:sz="4" w:space="0" w:color="auto"/>
            </w:tcBorders>
          </w:tcPr>
          <w:p w:rsidR="00FC17ED" w:rsidRPr="00A510DA" w:rsidRDefault="00FC17ED" w:rsidP="00633F16">
            <w:pPr>
              <w:autoSpaceDE w:val="0"/>
              <w:autoSpaceDN w:val="0"/>
              <w:jc w:val="center"/>
              <w:rPr>
                <w:sz w:val="14"/>
                <w:szCs w:val="14"/>
              </w:rPr>
            </w:pPr>
            <w:r w:rsidRPr="00A510DA">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FC17ED" w:rsidRPr="00A510DA" w:rsidRDefault="00FC17ED" w:rsidP="00633F16">
            <w:pPr>
              <w:autoSpaceDE w:val="0"/>
              <w:autoSpaceDN w:val="0"/>
              <w:jc w:val="center"/>
              <w:rPr>
                <w:sz w:val="14"/>
                <w:szCs w:val="14"/>
              </w:rPr>
            </w:pPr>
            <w:r w:rsidRPr="00A510DA">
              <w:rPr>
                <w:sz w:val="14"/>
                <w:szCs w:val="14"/>
              </w:rPr>
              <w:t>0</w:t>
            </w:r>
          </w:p>
        </w:tc>
      </w:tr>
      <w:tr w:rsidR="00FC17ED" w:rsidRPr="00514BD1" w:rsidTr="00633F16">
        <w:trPr>
          <w:trHeight w:val="386"/>
        </w:trPr>
        <w:tc>
          <w:tcPr>
            <w:tcW w:w="2604" w:type="dxa"/>
            <w:tcBorders>
              <w:top w:val="single" w:sz="4" w:space="0" w:color="auto"/>
              <w:left w:val="single" w:sz="4" w:space="0" w:color="auto"/>
              <w:bottom w:val="single" w:sz="4" w:space="0" w:color="auto"/>
              <w:right w:val="single" w:sz="4" w:space="0" w:color="auto"/>
            </w:tcBorders>
            <w:vAlign w:val="center"/>
          </w:tcPr>
          <w:p w:rsidR="00FC17ED" w:rsidRPr="00016FCD" w:rsidRDefault="00FC17ED" w:rsidP="00633F16">
            <w:pPr>
              <w:snapToGrid w:val="0"/>
              <w:rPr>
                <w:sz w:val="18"/>
                <w:szCs w:val="18"/>
              </w:rPr>
            </w:pPr>
            <w:r w:rsidRPr="00016FCD">
              <w:rPr>
                <w:sz w:val="18"/>
                <w:szCs w:val="18"/>
              </w:rPr>
              <w:t>Филиал МБОУ ООШ с</w:t>
            </w:r>
            <w:proofErr w:type="gramStart"/>
            <w:r w:rsidRPr="00016FCD">
              <w:rPr>
                <w:sz w:val="18"/>
                <w:szCs w:val="18"/>
              </w:rPr>
              <w:t>.Б</w:t>
            </w:r>
            <w:proofErr w:type="gramEnd"/>
            <w:r w:rsidRPr="00016FCD">
              <w:rPr>
                <w:sz w:val="18"/>
                <w:szCs w:val="18"/>
              </w:rPr>
              <w:t>ольшой Умыс</w:t>
            </w:r>
          </w:p>
        </w:tc>
        <w:tc>
          <w:tcPr>
            <w:tcW w:w="988" w:type="dxa"/>
            <w:tcBorders>
              <w:top w:val="single" w:sz="4" w:space="0" w:color="auto"/>
              <w:left w:val="single" w:sz="4" w:space="0" w:color="auto"/>
              <w:bottom w:val="single" w:sz="4" w:space="0" w:color="auto"/>
              <w:right w:val="single" w:sz="4" w:space="0" w:color="auto"/>
            </w:tcBorders>
            <w:vAlign w:val="center"/>
          </w:tcPr>
          <w:p w:rsidR="00FC17ED" w:rsidRPr="00514BD1" w:rsidRDefault="00FC17ED" w:rsidP="00633F16">
            <w:pPr>
              <w:snapToGrid w:val="0"/>
              <w:rPr>
                <w:sz w:val="14"/>
                <w:szCs w:val="14"/>
              </w:rPr>
            </w:pPr>
            <w:r w:rsidRPr="00514BD1">
              <w:rPr>
                <w:sz w:val="14"/>
                <w:szCs w:val="14"/>
              </w:rPr>
              <w:t>Отдел образования</w:t>
            </w:r>
          </w:p>
        </w:tc>
        <w:tc>
          <w:tcPr>
            <w:tcW w:w="566"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rPr>
                <w:sz w:val="14"/>
                <w:szCs w:val="14"/>
              </w:rPr>
            </w:pPr>
          </w:p>
        </w:tc>
        <w:tc>
          <w:tcPr>
            <w:tcW w:w="571"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4"/>
                <w:szCs w:val="14"/>
              </w:rPr>
            </w:pPr>
            <w:r w:rsidRPr="00514BD1">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4"/>
                <w:szCs w:val="14"/>
              </w:rPr>
            </w:pPr>
            <w:r w:rsidRPr="00514BD1">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4"/>
                <w:szCs w:val="14"/>
              </w:rPr>
            </w:pPr>
            <w:r w:rsidRPr="00514BD1">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4"/>
                <w:szCs w:val="14"/>
              </w:rPr>
            </w:pPr>
            <w:r w:rsidRPr="00514BD1">
              <w:rPr>
                <w:sz w:val="14"/>
                <w:szCs w:val="14"/>
              </w:rPr>
              <w:t>0</w:t>
            </w:r>
          </w:p>
        </w:tc>
        <w:tc>
          <w:tcPr>
            <w:tcW w:w="708"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4"/>
                <w:szCs w:val="14"/>
              </w:rPr>
            </w:pPr>
            <w:r w:rsidRPr="00514BD1">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4"/>
                <w:szCs w:val="14"/>
              </w:rPr>
            </w:pPr>
            <w:r w:rsidRPr="00514BD1">
              <w:rPr>
                <w:sz w:val="14"/>
                <w:szCs w:val="14"/>
              </w:rPr>
              <w:t>1255,58</w:t>
            </w:r>
          </w:p>
        </w:tc>
        <w:tc>
          <w:tcPr>
            <w:tcW w:w="851" w:type="dxa"/>
            <w:tcBorders>
              <w:top w:val="single" w:sz="4" w:space="0" w:color="auto"/>
              <w:left w:val="single" w:sz="4" w:space="0" w:color="auto"/>
              <w:bottom w:val="single" w:sz="4" w:space="0" w:color="auto"/>
              <w:right w:val="single" w:sz="4" w:space="0" w:color="auto"/>
            </w:tcBorders>
          </w:tcPr>
          <w:p w:rsidR="00FC17ED" w:rsidRPr="003C31FE" w:rsidRDefault="00FC17ED" w:rsidP="00633F16">
            <w:pPr>
              <w:autoSpaceDE w:val="0"/>
              <w:autoSpaceDN w:val="0"/>
              <w:jc w:val="center"/>
              <w:rPr>
                <w:sz w:val="14"/>
                <w:szCs w:val="14"/>
              </w:rPr>
            </w:pPr>
            <w:r w:rsidRPr="003C31FE">
              <w:rPr>
                <w:sz w:val="14"/>
                <w:szCs w:val="14"/>
              </w:rPr>
              <w:t>40,0</w:t>
            </w:r>
          </w:p>
        </w:tc>
        <w:tc>
          <w:tcPr>
            <w:tcW w:w="861"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4"/>
                <w:szCs w:val="14"/>
              </w:rPr>
            </w:pPr>
            <w:r w:rsidRPr="00514BD1">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4"/>
                <w:szCs w:val="14"/>
              </w:rPr>
            </w:pPr>
            <w:r w:rsidRPr="00514BD1">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FC17ED" w:rsidRPr="00A510DA" w:rsidRDefault="00FC17ED" w:rsidP="00633F16">
            <w:pPr>
              <w:autoSpaceDE w:val="0"/>
              <w:autoSpaceDN w:val="0"/>
              <w:jc w:val="center"/>
              <w:rPr>
                <w:sz w:val="14"/>
                <w:szCs w:val="14"/>
              </w:rPr>
            </w:pPr>
            <w:r w:rsidRPr="00A510DA">
              <w:rPr>
                <w:sz w:val="14"/>
                <w:szCs w:val="14"/>
              </w:rPr>
              <w:t>0</w:t>
            </w:r>
          </w:p>
        </w:tc>
        <w:tc>
          <w:tcPr>
            <w:tcW w:w="708" w:type="dxa"/>
            <w:tcBorders>
              <w:top w:val="single" w:sz="4" w:space="0" w:color="auto"/>
              <w:left w:val="single" w:sz="4" w:space="0" w:color="auto"/>
              <w:bottom w:val="single" w:sz="4" w:space="0" w:color="auto"/>
              <w:right w:val="single" w:sz="4" w:space="0" w:color="auto"/>
            </w:tcBorders>
          </w:tcPr>
          <w:p w:rsidR="00FC17ED" w:rsidRPr="00A510DA" w:rsidRDefault="00FC17ED" w:rsidP="00633F16">
            <w:pPr>
              <w:autoSpaceDE w:val="0"/>
              <w:autoSpaceDN w:val="0"/>
              <w:jc w:val="center"/>
              <w:rPr>
                <w:sz w:val="14"/>
                <w:szCs w:val="14"/>
              </w:rPr>
            </w:pPr>
            <w:r w:rsidRPr="00A510DA">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FC17ED" w:rsidRPr="00A510DA" w:rsidRDefault="00FC17ED" w:rsidP="00633F16">
            <w:pPr>
              <w:autoSpaceDE w:val="0"/>
              <w:autoSpaceDN w:val="0"/>
              <w:jc w:val="center"/>
              <w:rPr>
                <w:sz w:val="14"/>
                <w:szCs w:val="14"/>
              </w:rPr>
            </w:pPr>
            <w:r w:rsidRPr="00A510DA">
              <w:rPr>
                <w:sz w:val="14"/>
                <w:szCs w:val="14"/>
              </w:rPr>
              <w:t>0</w:t>
            </w:r>
          </w:p>
        </w:tc>
      </w:tr>
      <w:tr w:rsidR="00FC17ED" w:rsidRPr="00514BD1" w:rsidTr="00633F16">
        <w:trPr>
          <w:trHeight w:val="468"/>
        </w:trPr>
        <w:tc>
          <w:tcPr>
            <w:tcW w:w="2604" w:type="dxa"/>
            <w:tcBorders>
              <w:top w:val="single" w:sz="4" w:space="0" w:color="auto"/>
              <w:left w:val="single" w:sz="4" w:space="0" w:color="auto"/>
              <w:bottom w:val="single" w:sz="4" w:space="0" w:color="auto"/>
              <w:right w:val="single" w:sz="4" w:space="0" w:color="auto"/>
            </w:tcBorders>
            <w:vAlign w:val="center"/>
          </w:tcPr>
          <w:p w:rsidR="00FC17ED" w:rsidRPr="00016FCD" w:rsidRDefault="00FC17ED" w:rsidP="00633F16">
            <w:pPr>
              <w:snapToGrid w:val="0"/>
              <w:rPr>
                <w:sz w:val="18"/>
                <w:szCs w:val="18"/>
              </w:rPr>
            </w:pPr>
            <w:r w:rsidRPr="00016FCD">
              <w:rPr>
                <w:sz w:val="18"/>
                <w:szCs w:val="18"/>
              </w:rPr>
              <w:t>МБОУ ООШ с</w:t>
            </w:r>
            <w:proofErr w:type="gramStart"/>
            <w:r w:rsidRPr="00016FCD">
              <w:rPr>
                <w:sz w:val="18"/>
                <w:szCs w:val="18"/>
              </w:rPr>
              <w:t>.Н</w:t>
            </w:r>
            <w:proofErr w:type="gramEnd"/>
            <w:r w:rsidRPr="00016FCD">
              <w:rPr>
                <w:sz w:val="18"/>
                <w:szCs w:val="18"/>
              </w:rPr>
              <w:t xml:space="preserve">овое Шаткино  </w:t>
            </w:r>
          </w:p>
        </w:tc>
        <w:tc>
          <w:tcPr>
            <w:tcW w:w="988" w:type="dxa"/>
            <w:tcBorders>
              <w:top w:val="single" w:sz="4" w:space="0" w:color="auto"/>
              <w:left w:val="single" w:sz="4" w:space="0" w:color="auto"/>
              <w:bottom w:val="single" w:sz="4" w:space="0" w:color="auto"/>
              <w:right w:val="single" w:sz="4" w:space="0" w:color="auto"/>
            </w:tcBorders>
            <w:vAlign w:val="center"/>
          </w:tcPr>
          <w:p w:rsidR="00FC17ED" w:rsidRPr="00514BD1" w:rsidRDefault="00FC17ED" w:rsidP="00633F16">
            <w:pPr>
              <w:snapToGrid w:val="0"/>
              <w:rPr>
                <w:sz w:val="14"/>
                <w:szCs w:val="14"/>
              </w:rPr>
            </w:pPr>
            <w:r w:rsidRPr="00514BD1">
              <w:rPr>
                <w:sz w:val="14"/>
                <w:szCs w:val="14"/>
              </w:rPr>
              <w:t>Отдел образования</w:t>
            </w:r>
          </w:p>
        </w:tc>
        <w:tc>
          <w:tcPr>
            <w:tcW w:w="566"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rPr>
                <w:sz w:val="14"/>
                <w:szCs w:val="14"/>
              </w:rPr>
            </w:pPr>
          </w:p>
        </w:tc>
        <w:tc>
          <w:tcPr>
            <w:tcW w:w="571"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4"/>
                <w:szCs w:val="14"/>
              </w:rPr>
            </w:pPr>
            <w:r w:rsidRPr="00514BD1">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4"/>
                <w:szCs w:val="14"/>
              </w:rPr>
            </w:pPr>
            <w:r w:rsidRPr="00514BD1">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4"/>
                <w:szCs w:val="14"/>
              </w:rPr>
            </w:pPr>
            <w:r w:rsidRPr="00514BD1">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4"/>
                <w:szCs w:val="14"/>
              </w:rPr>
            </w:pPr>
            <w:r w:rsidRPr="00514BD1">
              <w:rPr>
                <w:sz w:val="14"/>
                <w:szCs w:val="14"/>
              </w:rPr>
              <w:t>620,81</w:t>
            </w:r>
          </w:p>
        </w:tc>
        <w:tc>
          <w:tcPr>
            <w:tcW w:w="708"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4"/>
                <w:szCs w:val="14"/>
              </w:rPr>
            </w:pPr>
            <w:r w:rsidRPr="00514BD1">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4"/>
                <w:szCs w:val="14"/>
              </w:rPr>
            </w:pPr>
            <w:r w:rsidRPr="00514BD1">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3C31FE" w:rsidRDefault="00FC17ED" w:rsidP="00633F16">
            <w:pPr>
              <w:autoSpaceDE w:val="0"/>
              <w:autoSpaceDN w:val="0"/>
              <w:jc w:val="center"/>
              <w:rPr>
                <w:sz w:val="14"/>
                <w:szCs w:val="14"/>
              </w:rPr>
            </w:pPr>
            <w:r w:rsidRPr="003C31FE">
              <w:rPr>
                <w:sz w:val="14"/>
                <w:szCs w:val="14"/>
              </w:rPr>
              <w:t>0</w:t>
            </w:r>
          </w:p>
        </w:tc>
        <w:tc>
          <w:tcPr>
            <w:tcW w:w="861"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4"/>
                <w:szCs w:val="14"/>
              </w:rPr>
            </w:pPr>
            <w:r w:rsidRPr="00514BD1">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4"/>
                <w:szCs w:val="14"/>
              </w:rPr>
            </w:pPr>
            <w:r w:rsidRPr="00514BD1">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FC17ED" w:rsidRPr="00A510DA" w:rsidRDefault="00FC17ED" w:rsidP="00633F16">
            <w:pPr>
              <w:autoSpaceDE w:val="0"/>
              <w:autoSpaceDN w:val="0"/>
              <w:jc w:val="center"/>
              <w:rPr>
                <w:sz w:val="14"/>
                <w:szCs w:val="14"/>
              </w:rPr>
            </w:pPr>
            <w:r w:rsidRPr="00A510DA">
              <w:rPr>
                <w:sz w:val="14"/>
                <w:szCs w:val="14"/>
              </w:rPr>
              <w:t>0</w:t>
            </w:r>
          </w:p>
        </w:tc>
        <w:tc>
          <w:tcPr>
            <w:tcW w:w="708" w:type="dxa"/>
            <w:tcBorders>
              <w:top w:val="single" w:sz="4" w:space="0" w:color="auto"/>
              <w:left w:val="single" w:sz="4" w:space="0" w:color="auto"/>
              <w:bottom w:val="single" w:sz="4" w:space="0" w:color="auto"/>
              <w:right w:val="single" w:sz="4" w:space="0" w:color="auto"/>
            </w:tcBorders>
          </w:tcPr>
          <w:p w:rsidR="00FC17ED" w:rsidRPr="00A510DA" w:rsidRDefault="00FC17ED" w:rsidP="00633F16">
            <w:pPr>
              <w:autoSpaceDE w:val="0"/>
              <w:autoSpaceDN w:val="0"/>
              <w:jc w:val="center"/>
              <w:rPr>
                <w:sz w:val="14"/>
                <w:szCs w:val="14"/>
              </w:rPr>
            </w:pPr>
            <w:r w:rsidRPr="00A510DA">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FC17ED" w:rsidRPr="00A510DA" w:rsidRDefault="00FC17ED" w:rsidP="00633F16">
            <w:pPr>
              <w:autoSpaceDE w:val="0"/>
              <w:autoSpaceDN w:val="0"/>
              <w:jc w:val="center"/>
              <w:rPr>
                <w:sz w:val="14"/>
                <w:szCs w:val="14"/>
              </w:rPr>
            </w:pPr>
            <w:r w:rsidRPr="00A510DA">
              <w:rPr>
                <w:sz w:val="14"/>
                <w:szCs w:val="14"/>
              </w:rPr>
              <w:t>0</w:t>
            </w:r>
          </w:p>
        </w:tc>
      </w:tr>
      <w:tr w:rsidR="00FC17ED" w:rsidRPr="00514BD1" w:rsidTr="00633F16">
        <w:tc>
          <w:tcPr>
            <w:tcW w:w="2604" w:type="dxa"/>
            <w:tcBorders>
              <w:top w:val="single" w:sz="4" w:space="0" w:color="auto"/>
              <w:left w:val="single" w:sz="4" w:space="0" w:color="auto"/>
              <w:bottom w:val="single" w:sz="4" w:space="0" w:color="auto"/>
              <w:right w:val="single" w:sz="4" w:space="0" w:color="auto"/>
            </w:tcBorders>
            <w:vAlign w:val="center"/>
          </w:tcPr>
          <w:p w:rsidR="00FC17ED" w:rsidRPr="00016FCD" w:rsidRDefault="00FC17ED" w:rsidP="00633F16">
            <w:pPr>
              <w:snapToGrid w:val="0"/>
              <w:rPr>
                <w:sz w:val="18"/>
                <w:szCs w:val="18"/>
              </w:rPr>
            </w:pPr>
            <w:r w:rsidRPr="00016FCD">
              <w:rPr>
                <w:sz w:val="18"/>
                <w:szCs w:val="18"/>
              </w:rPr>
              <w:t>МБОУ ООШ с</w:t>
            </w:r>
            <w:proofErr w:type="gramStart"/>
            <w:r w:rsidRPr="00016FCD">
              <w:rPr>
                <w:sz w:val="18"/>
                <w:szCs w:val="18"/>
              </w:rPr>
              <w:t>.П</w:t>
            </w:r>
            <w:proofErr w:type="gramEnd"/>
            <w:r w:rsidRPr="00016FCD">
              <w:rPr>
                <w:sz w:val="18"/>
                <w:szCs w:val="18"/>
              </w:rPr>
              <w:t>естровка</w:t>
            </w:r>
          </w:p>
        </w:tc>
        <w:tc>
          <w:tcPr>
            <w:tcW w:w="988" w:type="dxa"/>
            <w:tcBorders>
              <w:top w:val="single" w:sz="4" w:space="0" w:color="auto"/>
              <w:left w:val="single" w:sz="4" w:space="0" w:color="auto"/>
              <w:bottom w:val="single" w:sz="4" w:space="0" w:color="auto"/>
              <w:right w:val="single" w:sz="4" w:space="0" w:color="auto"/>
            </w:tcBorders>
            <w:vAlign w:val="center"/>
          </w:tcPr>
          <w:p w:rsidR="00FC17ED" w:rsidRPr="00514BD1" w:rsidRDefault="00FC17ED" w:rsidP="00633F16">
            <w:pPr>
              <w:snapToGrid w:val="0"/>
              <w:rPr>
                <w:sz w:val="14"/>
                <w:szCs w:val="14"/>
              </w:rPr>
            </w:pPr>
            <w:r w:rsidRPr="00514BD1">
              <w:rPr>
                <w:sz w:val="14"/>
                <w:szCs w:val="14"/>
              </w:rPr>
              <w:t>Отдел образования</w:t>
            </w:r>
          </w:p>
        </w:tc>
        <w:tc>
          <w:tcPr>
            <w:tcW w:w="566"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rPr>
                <w:sz w:val="14"/>
                <w:szCs w:val="14"/>
              </w:rPr>
            </w:pPr>
          </w:p>
        </w:tc>
        <w:tc>
          <w:tcPr>
            <w:tcW w:w="571"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4"/>
                <w:szCs w:val="14"/>
              </w:rPr>
            </w:pPr>
            <w:r w:rsidRPr="00514BD1">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4"/>
                <w:szCs w:val="14"/>
              </w:rPr>
            </w:pPr>
            <w:r w:rsidRPr="00514BD1">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4"/>
                <w:szCs w:val="14"/>
              </w:rPr>
            </w:pPr>
            <w:r w:rsidRPr="00514BD1">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4"/>
                <w:szCs w:val="14"/>
              </w:rPr>
            </w:pPr>
            <w:r w:rsidRPr="00514BD1">
              <w:rPr>
                <w:sz w:val="14"/>
                <w:szCs w:val="14"/>
              </w:rPr>
              <w:t>0</w:t>
            </w:r>
          </w:p>
        </w:tc>
        <w:tc>
          <w:tcPr>
            <w:tcW w:w="708"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4"/>
                <w:szCs w:val="14"/>
              </w:rPr>
            </w:pPr>
            <w:r w:rsidRPr="00514BD1">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4"/>
                <w:szCs w:val="14"/>
              </w:rPr>
            </w:pPr>
            <w:r w:rsidRPr="00514BD1">
              <w:rPr>
                <w:sz w:val="14"/>
                <w:szCs w:val="14"/>
              </w:rPr>
              <w:t>569,41</w:t>
            </w:r>
          </w:p>
        </w:tc>
        <w:tc>
          <w:tcPr>
            <w:tcW w:w="851" w:type="dxa"/>
            <w:tcBorders>
              <w:top w:val="single" w:sz="4" w:space="0" w:color="auto"/>
              <w:left w:val="single" w:sz="4" w:space="0" w:color="auto"/>
              <w:bottom w:val="single" w:sz="4" w:space="0" w:color="auto"/>
              <w:right w:val="single" w:sz="4" w:space="0" w:color="auto"/>
            </w:tcBorders>
          </w:tcPr>
          <w:p w:rsidR="00FC17ED" w:rsidRPr="003C31FE" w:rsidRDefault="00FC17ED" w:rsidP="00633F16">
            <w:pPr>
              <w:autoSpaceDE w:val="0"/>
              <w:autoSpaceDN w:val="0"/>
              <w:jc w:val="center"/>
              <w:rPr>
                <w:sz w:val="14"/>
                <w:szCs w:val="14"/>
              </w:rPr>
            </w:pPr>
            <w:r w:rsidRPr="003C31FE">
              <w:rPr>
                <w:sz w:val="14"/>
                <w:szCs w:val="14"/>
              </w:rPr>
              <w:t>0</w:t>
            </w:r>
          </w:p>
        </w:tc>
        <w:tc>
          <w:tcPr>
            <w:tcW w:w="861"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4"/>
                <w:szCs w:val="14"/>
              </w:rPr>
            </w:pPr>
            <w:r w:rsidRPr="00514BD1">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4"/>
                <w:szCs w:val="14"/>
              </w:rPr>
            </w:pPr>
            <w:r w:rsidRPr="00514BD1">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FC17ED" w:rsidRPr="00A510DA" w:rsidRDefault="00FC17ED" w:rsidP="00633F16">
            <w:pPr>
              <w:autoSpaceDE w:val="0"/>
              <w:autoSpaceDN w:val="0"/>
              <w:jc w:val="center"/>
              <w:rPr>
                <w:sz w:val="14"/>
                <w:szCs w:val="14"/>
              </w:rPr>
            </w:pPr>
            <w:r w:rsidRPr="00A510DA">
              <w:rPr>
                <w:sz w:val="14"/>
                <w:szCs w:val="14"/>
              </w:rPr>
              <w:t>0</w:t>
            </w:r>
          </w:p>
        </w:tc>
        <w:tc>
          <w:tcPr>
            <w:tcW w:w="708" w:type="dxa"/>
            <w:tcBorders>
              <w:top w:val="single" w:sz="4" w:space="0" w:color="auto"/>
              <w:left w:val="single" w:sz="4" w:space="0" w:color="auto"/>
              <w:bottom w:val="single" w:sz="4" w:space="0" w:color="auto"/>
              <w:right w:val="single" w:sz="4" w:space="0" w:color="auto"/>
            </w:tcBorders>
          </w:tcPr>
          <w:p w:rsidR="00FC17ED" w:rsidRPr="00A510DA" w:rsidRDefault="00FC17ED" w:rsidP="00633F16">
            <w:pPr>
              <w:autoSpaceDE w:val="0"/>
              <w:autoSpaceDN w:val="0"/>
              <w:jc w:val="center"/>
              <w:rPr>
                <w:sz w:val="14"/>
                <w:szCs w:val="14"/>
              </w:rPr>
            </w:pPr>
            <w:r w:rsidRPr="00A510DA">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FC17ED" w:rsidRPr="00A510DA" w:rsidRDefault="00FC17ED" w:rsidP="00633F16">
            <w:pPr>
              <w:autoSpaceDE w:val="0"/>
              <w:autoSpaceDN w:val="0"/>
              <w:jc w:val="center"/>
              <w:rPr>
                <w:sz w:val="14"/>
                <w:szCs w:val="14"/>
              </w:rPr>
            </w:pPr>
            <w:r w:rsidRPr="00A510DA">
              <w:rPr>
                <w:sz w:val="14"/>
                <w:szCs w:val="14"/>
              </w:rPr>
              <w:t>0</w:t>
            </w:r>
          </w:p>
        </w:tc>
      </w:tr>
      <w:tr w:rsidR="00FC17ED" w:rsidRPr="00514BD1" w:rsidTr="00633F16">
        <w:tc>
          <w:tcPr>
            <w:tcW w:w="2604" w:type="dxa"/>
            <w:tcBorders>
              <w:top w:val="single" w:sz="4" w:space="0" w:color="auto"/>
              <w:left w:val="single" w:sz="4" w:space="0" w:color="auto"/>
              <w:bottom w:val="single" w:sz="4" w:space="0" w:color="auto"/>
              <w:right w:val="single" w:sz="4" w:space="0" w:color="auto"/>
            </w:tcBorders>
            <w:vAlign w:val="center"/>
          </w:tcPr>
          <w:p w:rsidR="00FC17ED" w:rsidRPr="00016FCD" w:rsidRDefault="00FC17ED" w:rsidP="00633F16">
            <w:pPr>
              <w:snapToGrid w:val="0"/>
              <w:rPr>
                <w:b/>
                <w:sz w:val="18"/>
                <w:szCs w:val="18"/>
              </w:rPr>
            </w:pPr>
            <w:r w:rsidRPr="00016FCD">
              <w:rPr>
                <w:bCs/>
                <w:sz w:val="18"/>
                <w:szCs w:val="18"/>
              </w:rPr>
              <w:t>МБОУ СОШ с</w:t>
            </w:r>
            <w:proofErr w:type="gramStart"/>
            <w:r w:rsidRPr="00016FCD">
              <w:rPr>
                <w:bCs/>
                <w:sz w:val="18"/>
                <w:szCs w:val="18"/>
              </w:rPr>
              <w:t>.С</w:t>
            </w:r>
            <w:proofErr w:type="gramEnd"/>
            <w:r w:rsidRPr="00016FCD">
              <w:rPr>
                <w:bCs/>
                <w:sz w:val="18"/>
                <w:szCs w:val="18"/>
              </w:rPr>
              <w:t xml:space="preserve">тарый Чирчим </w:t>
            </w:r>
          </w:p>
        </w:tc>
        <w:tc>
          <w:tcPr>
            <w:tcW w:w="988" w:type="dxa"/>
            <w:tcBorders>
              <w:top w:val="single" w:sz="4" w:space="0" w:color="auto"/>
              <w:left w:val="single" w:sz="4" w:space="0" w:color="auto"/>
              <w:bottom w:val="single" w:sz="4" w:space="0" w:color="auto"/>
              <w:right w:val="single" w:sz="4" w:space="0" w:color="auto"/>
            </w:tcBorders>
            <w:vAlign w:val="center"/>
          </w:tcPr>
          <w:p w:rsidR="00FC17ED" w:rsidRPr="00514BD1" w:rsidRDefault="00FC17ED" w:rsidP="00633F16">
            <w:pPr>
              <w:snapToGrid w:val="0"/>
              <w:rPr>
                <w:sz w:val="14"/>
                <w:szCs w:val="14"/>
              </w:rPr>
            </w:pPr>
            <w:r w:rsidRPr="00514BD1">
              <w:rPr>
                <w:sz w:val="14"/>
                <w:szCs w:val="14"/>
              </w:rPr>
              <w:t xml:space="preserve"> Отдел образования</w:t>
            </w:r>
          </w:p>
        </w:tc>
        <w:tc>
          <w:tcPr>
            <w:tcW w:w="566"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rPr>
                <w:sz w:val="14"/>
                <w:szCs w:val="14"/>
              </w:rPr>
            </w:pPr>
          </w:p>
        </w:tc>
        <w:tc>
          <w:tcPr>
            <w:tcW w:w="571"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4"/>
                <w:szCs w:val="14"/>
              </w:rPr>
            </w:pPr>
            <w:r w:rsidRPr="00514BD1">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4"/>
                <w:szCs w:val="14"/>
              </w:rPr>
            </w:pPr>
            <w:r w:rsidRPr="00514BD1">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4"/>
                <w:szCs w:val="14"/>
              </w:rPr>
            </w:pPr>
            <w:r w:rsidRPr="00514BD1">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4"/>
                <w:szCs w:val="14"/>
              </w:rPr>
            </w:pPr>
            <w:r w:rsidRPr="00514BD1">
              <w:rPr>
                <w:sz w:val="14"/>
                <w:szCs w:val="14"/>
              </w:rPr>
              <w:t>2 800,0</w:t>
            </w:r>
          </w:p>
        </w:tc>
        <w:tc>
          <w:tcPr>
            <w:tcW w:w="708"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4"/>
                <w:szCs w:val="14"/>
              </w:rPr>
            </w:pPr>
            <w:r w:rsidRPr="00514BD1">
              <w:rPr>
                <w:sz w:val="14"/>
                <w:szCs w:val="14"/>
              </w:rPr>
              <w:t>150,0</w:t>
            </w:r>
          </w:p>
        </w:tc>
        <w:tc>
          <w:tcPr>
            <w:tcW w:w="851" w:type="dxa"/>
            <w:tcBorders>
              <w:top w:val="single" w:sz="4" w:space="0" w:color="auto"/>
              <w:left w:val="single" w:sz="4" w:space="0" w:color="auto"/>
              <w:bottom w:val="single" w:sz="4" w:space="0" w:color="auto"/>
              <w:right w:val="single" w:sz="4" w:space="0" w:color="auto"/>
            </w:tcBorders>
          </w:tcPr>
          <w:p w:rsidR="00FC17ED" w:rsidRPr="000E1530" w:rsidRDefault="00FC17ED" w:rsidP="00633F16">
            <w:pPr>
              <w:autoSpaceDE w:val="0"/>
              <w:autoSpaceDN w:val="0"/>
              <w:jc w:val="center"/>
              <w:rPr>
                <w:sz w:val="14"/>
                <w:szCs w:val="14"/>
              </w:rPr>
            </w:pPr>
            <w:r w:rsidRPr="000E1530">
              <w:rPr>
                <w:sz w:val="14"/>
                <w:szCs w:val="14"/>
              </w:rPr>
              <w:t>55,0</w:t>
            </w:r>
          </w:p>
        </w:tc>
        <w:tc>
          <w:tcPr>
            <w:tcW w:w="861"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4"/>
                <w:szCs w:val="14"/>
              </w:rPr>
            </w:pPr>
            <w:r>
              <w:rPr>
                <w:sz w:val="14"/>
                <w:szCs w:val="14"/>
              </w:rPr>
              <w:t>800,0</w:t>
            </w:r>
          </w:p>
        </w:tc>
        <w:tc>
          <w:tcPr>
            <w:tcW w:w="709"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4"/>
                <w:szCs w:val="14"/>
              </w:rPr>
            </w:pPr>
            <w:r w:rsidRPr="00514BD1">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FC17ED" w:rsidRPr="00A510DA" w:rsidRDefault="00FC17ED" w:rsidP="00633F16">
            <w:pPr>
              <w:autoSpaceDE w:val="0"/>
              <w:autoSpaceDN w:val="0"/>
              <w:jc w:val="center"/>
              <w:rPr>
                <w:sz w:val="14"/>
                <w:szCs w:val="14"/>
              </w:rPr>
            </w:pPr>
            <w:r w:rsidRPr="00A510DA">
              <w:rPr>
                <w:sz w:val="14"/>
                <w:szCs w:val="14"/>
              </w:rPr>
              <w:t>0</w:t>
            </w:r>
          </w:p>
        </w:tc>
        <w:tc>
          <w:tcPr>
            <w:tcW w:w="708" w:type="dxa"/>
            <w:tcBorders>
              <w:top w:val="single" w:sz="4" w:space="0" w:color="auto"/>
              <w:left w:val="single" w:sz="4" w:space="0" w:color="auto"/>
              <w:bottom w:val="single" w:sz="4" w:space="0" w:color="auto"/>
              <w:right w:val="single" w:sz="4" w:space="0" w:color="auto"/>
            </w:tcBorders>
          </w:tcPr>
          <w:p w:rsidR="00FC17ED" w:rsidRPr="00A510DA" w:rsidRDefault="00FC17ED" w:rsidP="00633F16">
            <w:pPr>
              <w:autoSpaceDE w:val="0"/>
              <w:autoSpaceDN w:val="0"/>
              <w:jc w:val="center"/>
              <w:rPr>
                <w:sz w:val="14"/>
                <w:szCs w:val="14"/>
              </w:rPr>
            </w:pPr>
            <w:r w:rsidRPr="00A510DA">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FC17ED" w:rsidRPr="00A510DA" w:rsidRDefault="00FC17ED" w:rsidP="00633F16">
            <w:pPr>
              <w:autoSpaceDE w:val="0"/>
              <w:autoSpaceDN w:val="0"/>
              <w:jc w:val="center"/>
              <w:rPr>
                <w:sz w:val="14"/>
                <w:szCs w:val="14"/>
              </w:rPr>
            </w:pPr>
            <w:r w:rsidRPr="00A510DA">
              <w:rPr>
                <w:sz w:val="14"/>
                <w:szCs w:val="14"/>
              </w:rPr>
              <w:t>0</w:t>
            </w:r>
          </w:p>
        </w:tc>
      </w:tr>
      <w:tr w:rsidR="00FC17ED" w:rsidRPr="00514BD1" w:rsidTr="00633F16">
        <w:tc>
          <w:tcPr>
            <w:tcW w:w="2604" w:type="dxa"/>
            <w:tcBorders>
              <w:top w:val="single" w:sz="4" w:space="0" w:color="auto"/>
              <w:left w:val="single" w:sz="4" w:space="0" w:color="auto"/>
              <w:bottom w:val="single" w:sz="4" w:space="0" w:color="auto"/>
              <w:right w:val="single" w:sz="4" w:space="0" w:color="auto"/>
            </w:tcBorders>
            <w:vAlign w:val="center"/>
          </w:tcPr>
          <w:p w:rsidR="00FC17ED" w:rsidRPr="00016FCD" w:rsidRDefault="00FC17ED" w:rsidP="00633F16">
            <w:pPr>
              <w:snapToGrid w:val="0"/>
              <w:rPr>
                <w:bCs/>
                <w:sz w:val="18"/>
                <w:szCs w:val="18"/>
              </w:rPr>
            </w:pPr>
            <w:r w:rsidRPr="00016FCD">
              <w:rPr>
                <w:bCs/>
                <w:sz w:val="18"/>
                <w:szCs w:val="18"/>
              </w:rPr>
              <w:t>МБУ ДО ЦДО с</w:t>
            </w:r>
            <w:proofErr w:type="gramStart"/>
            <w:r w:rsidRPr="00016FCD">
              <w:rPr>
                <w:bCs/>
                <w:sz w:val="18"/>
                <w:szCs w:val="18"/>
              </w:rPr>
              <w:t>.Р</w:t>
            </w:r>
            <w:proofErr w:type="gramEnd"/>
            <w:r w:rsidRPr="00016FCD">
              <w:rPr>
                <w:bCs/>
                <w:sz w:val="18"/>
                <w:szCs w:val="18"/>
              </w:rPr>
              <w:t>усский Камешкир</w:t>
            </w:r>
          </w:p>
        </w:tc>
        <w:tc>
          <w:tcPr>
            <w:tcW w:w="988" w:type="dxa"/>
            <w:tcBorders>
              <w:top w:val="single" w:sz="4" w:space="0" w:color="auto"/>
              <w:left w:val="single" w:sz="4" w:space="0" w:color="auto"/>
              <w:bottom w:val="single" w:sz="4" w:space="0" w:color="auto"/>
              <w:right w:val="single" w:sz="4" w:space="0" w:color="auto"/>
            </w:tcBorders>
            <w:vAlign w:val="center"/>
          </w:tcPr>
          <w:p w:rsidR="00FC17ED" w:rsidRPr="00514BD1" w:rsidRDefault="00FC17ED" w:rsidP="00633F16">
            <w:pPr>
              <w:snapToGrid w:val="0"/>
              <w:rPr>
                <w:sz w:val="14"/>
                <w:szCs w:val="14"/>
              </w:rPr>
            </w:pPr>
            <w:r w:rsidRPr="00514BD1">
              <w:rPr>
                <w:sz w:val="14"/>
                <w:szCs w:val="14"/>
              </w:rPr>
              <w:t>Отдел образования</w:t>
            </w:r>
          </w:p>
        </w:tc>
        <w:tc>
          <w:tcPr>
            <w:tcW w:w="566"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rPr>
                <w:sz w:val="14"/>
                <w:szCs w:val="14"/>
              </w:rPr>
            </w:pPr>
          </w:p>
        </w:tc>
        <w:tc>
          <w:tcPr>
            <w:tcW w:w="571"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4"/>
                <w:szCs w:val="14"/>
              </w:rPr>
            </w:pPr>
            <w:r w:rsidRPr="00514BD1">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4"/>
                <w:szCs w:val="14"/>
              </w:rPr>
            </w:pPr>
            <w:r w:rsidRPr="00514BD1">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4"/>
                <w:szCs w:val="14"/>
              </w:rPr>
            </w:pPr>
            <w:r w:rsidRPr="00514BD1">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4"/>
                <w:szCs w:val="14"/>
              </w:rPr>
            </w:pPr>
            <w:r w:rsidRPr="00514BD1">
              <w:rPr>
                <w:sz w:val="14"/>
                <w:szCs w:val="14"/>
              </w:rPr>
              <w:t>0</w:t>
            </w:r>
          </w:p>
        </w:tc>
        <w:tc>
          <w:tcPr>
            <w:tcW w:w="708"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4"/>
                <w:szCs w:val="14"/>
              </w:rPr>
            </w:pPr>
            <w:r w:rsidRPr="00514BD1">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4"/>
                <w:szCs w:val="14"/>
              </w:rPr>
            </w:pPr>
            <w:r w:rsidRPr="00514BD1">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0E1530" w:rsidRDefault="00FC17ED" w:rsidP="00633F16">
            <w:pPr>
              <w:autoSpaceDE w:val="0"/>
              <w:autoSpaceDN w:val="0"/>
              <w:jc w:val="center"/>
              <w:rPr>
                <w:sz w:val="14"/>
                <w:szCs w:val="14"/>
              </w:rPr>
            </w:pPr>
            <w:r w:rsidRPr="000E1530">
              <w:rPr>
                <w:sz w:val="14"/>
                <w:szCs w:val="14"/>
              </w:rPr>
              <w:t>0</w:t>
            </w:r>
          </w:p>
        </w:tc>
        <w:tc>
          <w:tcPr>
            <w:tcW w:w="861"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4"/>
                <w:szCs w:val="14"/>
              </w:rPr>
            </w:pPr>
            <w:r w:rsidRPr="00514BD1">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4"/>
                <w:szCs w:val="14"/>
              </w:rPr>
            </w:pPr>
            <w:r w:rsidRPr="00514BD1">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FC17ED" w:rsidRPr="00A510DA" w:rsidRDefault="00FC17ED" w:rsidP="00633F16">
            <w:pPr>
              <w:autoSpaceDE w:val="0"/>
              <w:autoSpaceDN w:val="0"/>
              <w:jc w:val="center"/>
              <w:rPr>
                <w:sz w:val="14"/>
                <w:szCs w:val="14"/>
              </w:rPr>
            </w:pPr>
            <w:r w:rsidRPr="00A510DA">
              <w:rPr>
                <w:sz w:val="14"/>
                <w:szCs w:val="14"/>
              </w:rPr>
              <w:t>0</w:t>
            </w:r>
          </w:p>
        </w:tc>
        <w:tc>
          <w:tcPr>
            <w:tcW w:w="708" w:type="dxa"/>
            <w:tcBorders>
              <w:top w:val="single" w:sz="4" w:space="0" w:color="auto"/>
              <w:left w:val="single" w:sz="4" w:space="0" w:color="auto"/>
              <w:bottom w:val="single" w:sz="4" w:space="0" w:color="auto"/>
              <w:right w:val="single" w:sz="4" w:space="0" w:color="auto"/>
            </w:tcBorders>
          </w:tcPr>
          <w:p w:rsidR="00FC17ED" w:rsidRPr="00A510DA" w:rsidRDefault="00FC17ED" w:rsidP="00633F16">
            <w:pPr>
              <w:autoSpaceDE w:val="0"/>
              <w:autoSpaceDN w:val="0"/>
              <w:jc w:val="center"/>
              <w:rPr>
                <w:sz w:val="14"/>
                <w:szCs w:val="14"/>
              </w:rPr>
            </w:pPr>
            <w:r w:rsidRPr="00A510DA">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FC17ED" w:rsidRPr="00A510DA" w:rsidRDefault="00FC17ED" w:rsidP="00633F16">
            <w:pPr>
              <w:autoSpaceDE w:val="0"/>
              <w:autoSpaceDN w:val="0"/>
              <w:jc w:val="center"/>
              <w:rPr>
                <w:sz w:val="14"/>
                <w:szCs w:val="14"/>
              </w:rPr>
            </w:pPr>
            <w:r w:rsidRPr="00A510DA">
              <w:rPr>
                <w:sz w:val="14"/>
                <w:szCs w:val="14"/>
              </w:rPr>
              <w:t>0</w:t>
            </w:r>
          </w:p>
        </w:tc>
      </w:tr>
      <w:tr w:rsidR="00FC17ED" w:rsidRPr="00056E74" w:rsidTr="00633F16">
        <w:trPr>
          <w:trHeight w:val="634"/>
        </w:trPr>
        <w:tc>
          <w:tcPr>
            <w:tcW w:w="2604" w:type="dxa"/>
            <w:tcBorders>
              <w:top w:val="single" w:sz="4" w:space="0" w:color="auto"/>
              <w:left w:val="single" w:sz="4" w:space="0" w:color="auto"/>
              <w:bottom w:val="single" w:sz="4" w:space="0" w:color="auto"/>
              <w:right w:val="single" w:sz="4" w:space="0" w:color="auto"/>
            </w:tcBorders>
            <w:vAlign w:val="center"/>
          </w:tcPr>
          <w:p w:rsidR="00FC17ED" w:rsidRPr="00056E74" w:rsidRDefault="00FC17ED" w:rsidP="00633F16">
            <w:pPr>
              <w:snapToGrid w:val="0"/>
            </w:pPr>
            <w:r w:rsidRPr="00056E74">
              <w:t>МБУ «МЦРДК Камешкирского района Пензенской области</w:t>
            </w:r>
          </w:p>
        </w:tc>
        <w:tc>
          <w:tcPr>
            <w:tcW w:w="988" w:type="dxa"/>
            <w:tcBorders>
              <w:top w:val="single" w:sz="4" w:space="0" w:color="auto"/>
              <w:left w:val="single" w:sz="4" w:space="0" w:color="auto"/>
              <w:bottom w:val="single" w:sz="4" w:space="0" w:color="auto"/>
              <w:right w:val="single" w:sz="4" w:space="0" w:color="auto"/>
            </w:tcBorders>
            <w:vAlign w:val="center"/>
          </w:tcPr>
          <w:p w:rsidR="00FC17ED" w:rsidRPr="00514BD1" w:rsidRDefault="00FC17ED" w:rsidP="00633F16">
            <w:pPr>
              <w:snapToGrid w:val="0"/>
              <w:rPr>
                <w:sz w:val="14"/>
                <w:szCs w:val="14"/>
              </w:rPr>
            </w:pPr>
            <w:r w:rsidRPr="00514BD1">
              <w:rPr>
                <w:sz w:val="14"/>
                <w:szCs w:val="14"/>
              </w:rPr>
              <w:t>МБУК</w:t>
            </w:r>
          </w:p>
          <w:p w:rsidR="00FC17ED" w:rsidRPr="00514BD1" w:rsidRDefault="00FC17ED" w:rsidP="00633F16">
            <w:pPr>
              <w:snapToGrid w:val="0"/>
              <w:rPr>
                <w:sz w:val="14"/>
                <w:szCs w:val="14"/>
              </w:rPr>
            </w:pPr>
            <w:r w:rsidRPr="00514BD1">
              <w:rPr>
                <w:sz w:val="14"/>
                <w:szCs w:val="14"/>
              </w:rPr>
              <w:t xml:space="preserve"> «МЦ РДК Камешкирского района Пензенской области»</w:t>
            </w:r>
          </w:p>
        </w:tc>
        <w:tc>
          <w:tcPr>
            <w:tcW w:w="566"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rPr>
                <w:sz w:val="14"/>
                <w:szCs w:val="14"/>
              </w:rPr>
            </w:pPr>
          </w:p>
        </w:tc>
        <w:tc>
          <w:tcPr>
            <w:tcW w:w="571"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4"/>
                <w:szCs w:val="14"/>
              </w:rPr>
            </w:pPr>
            <w:r w:rsidRPr="00514BD1">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4"/>
                <w:szCs w:val="14"/>
              </w:rPr>
            </w:pPr>
            <w:r w:rsidRPr="00514BD1">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4"/>
                <w:szCs w:val="14"/>
              </w:rPr>
            </w:pPr>
            <w:r w:rsidRPr="00514BD1">
              <w:rPr>
                <w:sz w:val="14"/>
                <w:szCs w:val="14"/>
              </w:rPr>
              <w:t>380,0</w:t>
            </w:r>
          </w:p>
        </w:tc>
        <w:tc>
          <w:tcPr>
            <w:tcW w:w="709"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4"/>
                <w:szCs w:val="14"/>
              </w:rPr>
            </w:pPr>
            <w:r w:rsidRPr="00514BD1">
              <w:rPr>
                <w:sz w:val="14"/>
                <w:szCs w:val="14"/>
              </w:rPr>
              <w:t>398,0</w:t>
            </w:r>
          </w:p>
        </w:tc>
        <w:tc>
          <w:tcPr>
            <w:tcW w:w="708"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4"/>
                <w:szCs w:val="14"/>
              </w:rPr>
            </w:pPr>
            <w:r w:rsidRPr="00514BD1">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4"/>
                <w:szCs w:val="14"/>
              </w:rPr>
            </w:pPr>
            <w:r w:rsidRPr="00514BD1">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0E1530" w:rsidRDefault="00FC17ED" w:rsidP="00633F16">
            <w:pPr>
              <w:autoSpaceDE w:val="0"/>
              <w:autoSpaceDN w:val="0"/>
              <w:jc w:val="center"/>
              <w:rPr>
                <w:sz w:val="14"/>
                <w:szCs w:val="14"/>
              </w:rPr>
            </w:pPr>
            <w:r>
              <w:rPr>
                <w:sz w:val="14"/>
                <w:szCs w:val="14"/>
              </w:rPr>
              <w:t>93,13</w:t>
            </w:r>
          </w:p>
        </w:tc>
        <w:tc>
          <w:tcPr>
            <w:tcW w:w="861"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4"/>
                <w:szCs w:val="14"/>
              </w:rPr>
            </w:pPr>
            <w:r w:rsidRPr="00514BD1">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4"/>
                <w:szCs w:val="14"/>
              </w:rPr>
            </w:pPr>
            <w:r w:rsidRPr="00514BD1">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FC17ED" w:rsidRPr="00A510DA" w:rsidRDefault="00FC17ED" w:rsidP="00633F16">
            <w:pPr>
              <w:autoSpaceDE w:val="0"/>
              <w:autoSpaceDN w:val="0"/>
              <w:jc w:val="center"/>
              <w:rPr>
                <w:sz w:val="14"/>
                <w:szCs w:val="14"/>
              </w:rPr>
            </w:pPr>
            <w:r w:rsidRPr="00A510DA">
              <w:rPr>
                <w:sz w:val="14"/>
                <w:szCs w:val="14"/>
              </w:rPr>
              <w:t>0</w:t>
            </w:r>
          </w:p>
        </w:tc>
        <w:tc>
          <w:tcPr>
            <w:tcW w:w="708" w:type="dxa"/>
            <w:tcBorders>
              <w:top w:val="single" w:sz="4" w:space="0" w:color="auto"/>
              <w:left w:val="single" w:sz="4" w:space="0" w:color="auto"/>
              <w:bottom w:val="single" w:sz="4" w:space="0" w:color="auto"/>
              <w:right w:val="single" w:sz="4" w:space="0" w:color="auto"/>
            </w:tcBorders>
          </w:tcPr>
          <w:p w:rsidR="00FC17ED" w:rsidRPr="00A510DA" w:rsidRDefault="00FC17ED" w:rsidP="00633F16">
            <w:pPr>
              <w:autoSpaceDE w:val="0"/>
              <w:autoSpaceDN w:val="0"/>
              <w:jc w:val="center"/>
              <w:rPr>
                <w:sz w:val="14"/>
                <w:szCs w:val="14"/>
              </w:rPr>
            </w:pPr>
            <w:r w:rsidRPr="00A510DA">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FC17ED" w:rsidRPr="00A510DA" w:rsidRDefault="00FC17ED" w:rsidP="00633F16">
            <w:pPr>
              <w:autoSpaceDE w:val="0"/>
              <w:autoSpaceDN w:val="0"/>
              <w:jc w:val="center"/>
              <w:rPr>
                <w:sz w:val="14"/>
                <w:szCs w:val="14"/>
              </w:rPr>
            </w:pPr>
            <w:r w:rsidRPr="00A510DA">
              <w:rPr>
                <w:sz w:val="14"/>
                <w:szCs w:val="14"/>
              </w:rPr>
              <w:t>0</w:t>
            </w:r>
          </w:p>
        </w:tc>
      </w:tr>
      <w:tr w:rsidR="00FC17ED" w:rsidRPr="003D3180" w:rsidTr="00633F16">
        <w:trPr>
          <w:trHeight w:val="1097"/>
        </w:trPr>
        <w:tc>
          <w:tcPr>
            <w:tcW w:w="2604" w:type="dxa"/>
            <w:tcBorders>
              <w:top w:val="single" w:sz="4" w:space="0" w:color="auto"/>
              <w:left w:val="single" w:sz="4" w:space="0" w:color="auto"/>
              <w:bottom w:val="single" w:sz="4" w:space="0" w:color="auto"/>
              <w:right w:val="single" w:sz="4" w:space="0" w:color="auto"/>
            </w:tcBorders>
            <w:vAlign w:val="center"/>
          </w:tcPr>
          <w:p w:rsidR="00FC17ED" w:rsidRPr="00375789" w:rsidRDefault="00FC17ED" w:rsidP="00633F16">
            <w:pPr>
              <w:snapToGrid w:val="0"/>
              <w:rPr>
                <w:i/>
                <w:sz w:val="16"/>
                <w:szCs w:val="16"/>
              </w:rPr>
            </w:pPr>
            <w:r w:rsidRPr="00375789">
              <w:rPr>
                <w:i/>
                <w:sz w:val="16"/>
                <w:szCs w:val="16"/>
              </w:rPr>
              <w:t>3.2. Модернизация школьных систем образования в муниципальных общеобразовательных организациях</w:t>
            </w:r>
          </w:p>
        </w:tc>
        <w:tc>
          <w:tcPr>
            <w:tcW w:w="988" w:type="dxa"/>
            <w:tcBorders>
              <w:top w:val="single" w:sz="4" w:space="0" w:color="auto"/>
              <w:left w:val="single" w:sz="4" w:space="0" w:color="auto"/>
              <w:bottom w:val="single" w:sz="4" w:space="0" w:color="auto"/>
              <w:right w:val="single" w:sz="4" w:space="0" w:color="auto"/>
            </w:tcBorders>
            <w:vAlign w:val="center"/>
          </w:tcPr>
          <w:p w:rsidR="00FC17ED" w:rsidRPr="00514BD1" w:rsidRDefault="00FC17ED" w:rsidP="00633F16">
            <w:pPr>
              <w:snapToGrid w:val="0"/>
              <w:rPr>
                <w:sz w:val="14"/>
                <w:szCs w:val="14"/>
              </w:rPr>
            </w:pPr>
            <w:r w:rsidRPr="00514BD1">
              <w:rPr>
                <w:sz w:val="14"/>
                <w:szCs w:val="14"/>
              </w:rPr>
              <w:t>Отдел образования</w:t>
            </w:r>
          </w:p>
        </w:tc>
        <w:tc>
          <w:tcPr>
            <w:tcW w:w="566"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rPr>
                <w:sz w:val="14"/>
                <w:szCs w:val="14"/>
              </w:rPr>
            </w:pPr>
          </w:p>
        </w:tc>
        <w:tc>
          <w:tcPr>
            <w:tcW w:w="571"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4"/>
                <w:szCs w:val="14"/>
              </w:rPr>
            </w:pPr>
            <w:r w:rsidRPr="00514BD1">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4"/>
                <w:szCs w:val="14"/>
              </w:rPr>
            </w:pPr>
            <w:r w:rsidRPr="00514BD1">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4"/>
                <w:szCs w:val="14"/>
              </w:rPr>
            </w:pPr>
            <w:r w:rsidRPr="00514BD1">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4"/>
                <w:szCs w:val="14"/>
              </w:rPr>
            </w:pPr>
            <w:r w:rsidRPr="00514BD1">
              <w:rPr>
                <w:sz w:val="14"/>
                <w:szCs w:val="14"/>
              </w:rPr>
              <w:t>0</w:t>
            </w:r>
          </w:p>
        </w:tc>
        <w:tc>
          <w:tcPr>
            <w:tcW w:w="708"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4"/>
                <w:szCs w:val="14"/>
              </w:rPr>
            </w:pPr>
            <w:r w:rsidRPr="00514BD1">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4"/>
                <w:szCs w:val="14"/>
              </w:rPr>
            </w:pPr>
            <w:r w:rsidRPr="00514BD1">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0E1530" w:rsidRDefault="00FC17ED" w:rsidP="00633F16">
            <w:pPr>
              <w:autoSpaceDE w:val="0"/>
              <w:autoSpaceDN w:val="0"/>
              <w:jc w:val="center"/>
              <w:rPr>
                <w:sz w:val="14"/>
                <w:szCs w:val="14"/>
              </w:rPr>
            </w:pPr>
            <w:r w:rsidRPr="000E1530">
              <w:rPr>
                <w:sz w:val="14"/>
                <w:szCs w:val="14"/>
              </w:rPr>
              <w:t>0</w:t>
            </w:r>
          </w:p>
        </w:tc>
        <w:tc>
          <w:tcPr>
            <w:tcW w:w="861"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4"/>
                <w:szCs w:val="14"/>
              </w:rPr>
            </w:pPr>
            <w:r w:rsidRPr="00514BD1">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4"/>
                <w:szCs w:val="14"/>
              </w:rPr>
            </w:pPr>
            <w:r w:rsidRPr="00514BD1">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FC17ED" w:rsidRPr="00A510DA" w:rsidRDefault="00FC17ED" w:rsidP="00633F16">
            <w:pPr>
              <w:autoSpaceDE w:val="0"/>
              <w:autoSpaceDN w:val="0"/>
              <w:jc w:val="center"/>
              <w:rPr>
                <w:sz w:val="14"/>
                <w:szCs w:val="14"/>
              </w:rPr>
            </w:pPr>
            <w:r w:rsidRPr="00A510DA">
              <w:rPr>
                <w:sz w:val="14"/>
                <w:szCs w:val="14"/>
              </w:rPr>
              <w:t>0</w:t>
            </w:r>
          </w:p>
        </w:tc>
        <w:tc>
          <w:tcPr>
            <w:tcW w:w="708" w:type="dxa"/>
            <w:tcBorders>
              <w:top w:val="single" w:sz="4" w:space="0" w:color="auto"/>
              <w:left w:val="single" w:sz="4" w:space="0" w:color="auto"/>
              <w:bottom w:val="single" w:sz="4" w:space="0" w:color="auto"/>
              <w:right w:val="single" w:sz="4" w:space="0" w:color="auto"/>
            </w:tcBorders>
          </w:tcPr>
          <w:p w:rsidR="00FC17ED" w:rsidRPr="00A510DA" w:rsidRDefault="00FC17ED" w:rsidP="00633F16">
            <w:pPr>
              <w:autoSpaceDE w:val="0"/>
              <w:autoSpaceDN w:val="0"/>
              <w:jc w:val="center"/>
              <w:rPr>
                <w:sz w:val="14"/>
                <w:szCs w:val="14"/>
              </w:rPr>
            </w:pPr>
            <w:r w:rsidRPr="00A510DA">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FC17ED" w:rsidRPr="00A510DA" w:rsidRDefault="00FC17ED" w:rsidP="00633F16">
            <w:pPr>
              <w:autoSpaceDE w:val="0"/>
              <w:autoSpaceDN w:val="0"/>
              <w:jc w:val="center"/>
              <w:rPr>
                <w:sz w:val="14"/>
                <w:szCs w:val="14"/>
              </w:rPr>
            </w:pPr>
            <w:r w:rsidRPr="00A510DA">
              <w:rPr>
                <w:sz w:val="14"/>
                <w:szCs w:val="14"/>
              </w:rPr>
              <w:t>0</w:t>
            </w:r>
          </w:p>
        </w:tc>
      </w:tr>
      <w:tr w:rsidR="00FC17ED" w:rsidRPr="003D3180" w:rsidTr="00633F16">
        <w:trPr>
          <w:trHeight w:val="634"/>
        </w:trPr>
        <w:tc>
          <w:tcPr>
            <w:tcW w:w="2604" w:type="dxa"/>
            <w:tcBorders>
              <w:top w:val="single" w:sz="4" w:space="0" w:color="auto"/>
              <w:left w:val="single" w:sz="4" w:space="0" w:color="auto"/>
              <w:bottom w:val="single" w:sz="4" w:space="0" w:color="auto"/>
              <w:right w:val="single" w:sz="4" w:space="0" w:color="auto"/>
            </w:tcBorders>
            <w:vAlign w:val="center"/>
          </w:tcPr>
          <w:p w:rsidR="00FC17ED" w:rsidRPr="00375789" w:rsidRDefault="00FC17ED" w:rsidP="00633F16">
            <w:pPr>
              <w:snapToGrid w:val="0"/>
              <w:rPr>
                <w:i/>
                <w:sz w:val="16"/>
                <w:szCs w:val="16"/>
              </w:rPr>
            </w:pPr>
            <w:r w:rsidRPr="00375789">
              <w:rPr>
                <w:i/>
                <w:sz w:val="16"/>
                <w:szCs w:val="16"/>
              </w:rPr>
              <w:t xml:space="preserve">3.3Антитеррористическая защищенность объектов общеобразовательных </w:t>
            </w:r>
            <w:proofErr w:type="gramStart"/>
            <w:r w:rsidRPr="00375789">
              <w:rPr>
                <w:i/>
                <w:sz w:val="16"/>
                <w:szCs w:val="16"/>
              </w:rPr>
              <w:t>организациях</w:t>
            </w:r>
            <w:proofErr w:type="gramEnd"/>
          </w:p>
        </w:tc>
        <w:tc>
          <w:tcPr>
            <w:tcW w:w="988" w:type="dxa"/>
            <w:tcBorders>
              <w:top w:val="single" w:sz="4" w:space="0" w:color="auto"/>
              <w:left w:val="single" w:sz="4" w:space="0" w:color="auto"/>
              <w:bottom w:val="single" w:sz="4" w:space="0" w:color="auto"/>
              <w:right w:val="single" w:sz="4" w:space="0" w:color="auto"/>
            </w:tcBorders>
            <w:vAlign w:val="center"/>
          </w:tcPr>
          <w:p w:rsidR="00FC17ED" w:rsidRPr="00514BD1" w:rsidRDefault="00FC17ED" w:rsidP="00633F16">
            <w:pPr>
              <w:snapToGrid w:val="0"/>
              <w:rPr>
                <w:sz w:val="14"/>
                <w:szCs w:val="14"/>
              </w:rPr>
            </w:pPr>
            <w:r w:rsidRPr="00514BD1">
              <w:rPr>
                <w:sz w:val="14"/>
                <w:szCs w:val="14"/>
              </w:rPr>
              <w:t>Отдел образования</w:t>
            </w:r>
          </w:p>
        </w:tc>
        <w:tc>
          <w:tcPr>
            <w:tcW w:w="566"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rPr>
                <w:sz w:val="14"/>
                <w:szCs w:val="14"/>
              </w:rPr>
            </w:pPr>
          </w:p>
        </w:tc>
        <w:tc>
          <w:tcPr>
            <w:tcW w:w="571"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4"/>
                <w:szCs w:val="14"/>
              </w:rPr>
            </w:pPr>
            <w:r w:rsidRPr="00514BD1">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4"/>
                <w:szCs w:val="14"/>
              </w:rPr>
            </w:pPr>
            <w:r w:rsidRPr="00514BD1">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4"/>
                <w:szCs w:val="14"/>
              </w:rPr>
            </w:pPr>
            <w:r w:rsidRPr="00514BD1">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4"/>
                <w:szCs w:val="14"/>
              </w:rPr>
            </w:pPr>
            <w:r w:rsidRPr="00514BD1">
              <w:rPr>
                <w:sz w:val="14"/>
                <w:szCs w:val="14"/>
              </w:rPr>
              <w:t>0</w:t>
            </w:r>
          </w:p>
        </w:tc>
        <w:tc>
          <w:tcPr>
            <w:tcW w:w="708"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4"/>
                <w:szCs w:val="14"/>
              </w:rPr>
            </w:pPr>
            <w:r w:rsidRPr="00514BD1">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4"/>
                <w:szCs w:val="14"/>
              </w:rPr>
            </w:pPr>
            <w:r w:rsidRPr="00514BD1">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0E1530" w:rsidRDefault="00FC17ED" w:rsidP="00633F16">
            <w:pPr>
              <w:autoSpaceDE w:val="0"/>
              <w:autoSpaceDN w:val="0"/>
              <w:jc w:val="center"/>
              <w:rPr>
                <w:sz w:val="14"/>
                <w:szCs w:val="14"/>
              </w:rPr>
            </w:pPr>
            <w:r w:rsidRPr="000E1530">
              <w:rPr>
                <w:sz w:val="14"/>
                <w:szCs w:val="14"/>
              </w:rPr>
              <w:t>0</w:t>
            </w:r>
          </w:p>
        </w:tc>
        <w:tc>
          <w:tcPr>
            <w:tcW w:w="861"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4"/>
                <w:szCs w:val="14"/>
              </w:rPr>
            </w:pPr>
            <w:r w:rsidRPr="00514BD1">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4"/>
                <w:szCs w:val="14"/>
              </w:rPr>
            </w:pPr>
            <w:r w:rsidRPr="00514BD1">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FC17ED" w:rsidRPr="00A510DA" w:rsidRDefault="00FC17ED" w:rsidP="00633F16">
            <w:pPr>
              <w:autoSpaceDE w:val="0"/>
              <w:autoSpaceDN w:val="0"/>
              <w:jc w:val="center"/>
              <w:rPr>
                <w:sz w:val="14"/>
                <w:szCs w:val="14"/>
              </w:rPr>
            </w:pPr>
            <w:r w:rsidRPr="00A510DA">
              <w:rPr>
                <w:sz w:val="14"/>
                <w:szCs w:val="14"/>
              </w:rPr>
              <w:t>0</w:t>
            </w:r>
          </w:p>
        </w:tc>
        <w:tc>
          <w:tcPr>
            <w:tcW w:w="708" w:type="dxa"/>
            <w:tcBorders>
              <w:top w:val="single" w:sz="4" w:space="0" w:color="auto"/>
              <w:left w:val="single" w:sz="4" w:space="0" w:color="auto"/>
              <w:bottom w:val="single" w:sz="4" w:space="0" w:color="auto"/>
              <w:right w:val="single" w:sz="4" w:space="0" w:color="auto"/>
            </w:tcBorders>
          </w:tcPr>
          <w:p w:rsidR="00FC17ED" w:rsidRPr="00A510DA" w:rsidRDefault="00FC17ED" w:rsidP="00633F16">
            <w:pPr>
              <w:autoSpaceDE w:val="0"/>
              <w:autoSpaceDN w:val="0"/>
              <w:jc w:val="center"/>
              <w:rPr>
                <w:sz w:val="14"/>
                <w:szCs w:val="14"/>
              </w:rPr>
            </w:pPr>
            <w:r w:rsidRPr="00A510DA">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FC17ED" w:rsidRPr="00A510DA" w:rsidRDefault="00FC17ED" w:rsidP="00633F16">
            <w:pPr>
              <w:autoSpaceDE w:val="0"/>
              <w:autoSpaceDN w:val="0"/>
              <w:jc w:val="center"/>
              <w:rPr>
                <w:sz w:val="14"/>
                <w:szCs w:val="14"/>
              </w:rPr>
            </w:pPr>
            <w:r w:rsidRPr="00A510DA">
              <w:rPr>
                <w:sz w:val="14"/>
                <w:szCs w:val="14"/>
              </w:rPr>
              <w:t>0</w:t>
            </w:r>
          </w:p>
        </w:tc>
      </w:tr>
      <w:tr w:rsidR="00FC17ED" w:rsidRPr="003D3180" w:rsidTr="00633F16">
        <w:trPr>
          <w:trHeight w:val="634"/>
        </w:trPr>
        <w:tc>
          <w:tcPr>
            <w:tcW w:w="2604" w:type="dxa"/>
            <w:tcBorders>
              <w:top w:val="single" w:sz="4" w:space="0" w:color="auto"/>
              <w:left w:val="single" w:sz="4" w:space="0" w:color="auto"/>
              <w:bottom w:val="single" w:sz="4" w:space="0" w:color="auto"/>
              <w:right w:val="single" w:sz="4" w:space="0" w:color="auto"/>
            </w:tcBorders>
            <w:vAlign w:val="center"/>
          </w:tcPr>
          <w:p w:rsidR="00FC17ED" w:rsidRPr="00375789" w:rsidRDefault="00FC17ED" w:rsidP="00633F16">
            <w:pPr>
              <w:snapToGrid w:val="0"/>
              <w:rPr>
                <w:i/>
                <w:sz w:val="16"/>
                <w:szCs w:val="16"/>
              </w:rPr>
            </w:pPr>
            <w:r w:rsidRPr="00375789">
              <w:rPr>
                <w:i/>
                <w:sz w:val="16"/>
                <w:szCs w:val="16"/>
              </w:rPr>
              <w:t>3.4 Благоустройство территории, прилегающей к образовательным организациям</w:t>
            </w:r>
          </w:p>
        </w:tc>
        <w:tc>
          <w:tcPr>
            <w:tcW w:w="988" w:type="dxa"/>
            <w:tcBorders>
              <w:top w:val="single" w:sz="4" w:space="0" w:color="auto"/>
              <w:left w:val="single" w:sz="4" w:space="0" w:color="auto"/>
              <w:bottom w:val="single" w:sz="4" w:space="0" w:color="auto"/>
              <w:right w:val="single" w:sz="4" w:space="0" w:color="auto"/>
            </w:tcBorders>
            <w:vAlign w:val="center"/>
          </w:tcPr>
          <w:p w:rsidR="00FC17ED" w:rsidRPr="00514BD1" w:rsidRDefault="00FC17ED" w:rsidP="00633F16">
            <w:pPr>
              <w:snapToGrid w:val="0"/>
              <w:rPr>
                <w:sz w:val="14"/>
                <w:szCs w:val="14"/>
              </w:rPr>
            </w:pPr>
            <w:r w:rsidRPr="00514BD1">
              <w:rPr>
                <w:sz w:val="14"/>
                <w:szCs w:val="14"/>
              </w:rPr>
              <w:t>Отдел образования</w:t>
            </w:r>
          </w:p>
        </w:tc>
        <w:tc>
          <w:tcPr>
            <w:tcW w:w="566"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rPr>
                <w:sz w:val="14"/>
                <w:szCs w:val="14"/>
              </w:rPr>
            </w:pPr>
          </w:p>
        </w:tc>
        <w:tc>
          <w:tcPr>
            <w:tcW w:w="571"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4"/>
                <w:szCs w:val="14"/>
              </w:rPr>
            </w:pPr>
            <w:r w:rsidRPr="00514BD1">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4"/>
                <w:szCs w:val="14"/>
              </w:rPr>
            </w:pPr>
            <w:r w:rsidRPr="00514BD1">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4"/>
                <w:szCs w:val="14"/>
              </w:rPr>
            </w:pPr>
            <w:r w:rsidRPr="00514BD1">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4"/>
                <w:szCs w:val="14"/>
              </w:rPr>
            </w:pPr>
            <w:r w:rsidRPr="00514BD1">
              <w:rPr>
                <w:sz w:val="14"/>
                <w:szCs w:val="14"/>
              </w:rPr>
              <w:t>0</w:t>
            </w:r>
          </w:p>
        </w:tc>
        <w:tc>
          <w:tcPr>
            <w:tcW w:w="708"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4"/>
                <w:szCs w:val="14"/>
              </w:rPr>
            </w:pPr>
            <w:r w:rsidRPr="00514BD1">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4"/>
                <w:szCs w:val="14"/>
              </w:rPr>
            </w:pPr>
            <w:r w:rsidRPr="00514BD1">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C17ED" w:rsidRPr="000E1530" w:rsidRDefault="00FC17ED" w:rsidP="00633F16">
            <w:pPr>
              <w:autoSpaceDE w:val="0"/>
              <w:autoSpaceDN w:val="0"/>
              <w:jc w:val="center"/>
              <w:rPr>
                <w:sz w:val="14"/>
                <w:szCs w:val="14"/>
              </w:rPr>
            </w:pPr>
            <w:r w:rsidRPr="000E1530">
              <w:rPr>
                <w:sz w:val="14"/>
                <w:szCs w:val="14"/>
              </w:rPr>
              <w:t>0</w:t>
            </w:r>
          </w:p>
        </w:tc>
        <w:tc>
          <w:tcPr>
            <w:tcW w:w="861"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4"/>
                <w:szCs w:val="14"/>
              </w:rPr>
            </w:pPr>
            <w:r w:rsidRPr="00514BD1">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FC17ED" w:rsidRPr="00514BD1" w:rsidRDefault="00FC17ED" w:rsidP="00633F16">
            <w:pPr>
              <w:autoSpaceDE w:val="0"/>
              <w:autoSpaceDN w:val="0"/>
              <w:jc w:val="center"/>
              <w:rPr>
                <w:sz w:val="14"/>
                <w:szCs w:val="14"/>
              </w:rPr>
            </w:pPr>
            <w:r w:rsidRPr="00514BD1">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FC17ED" w:rsidRPr="00A510DA" w:rsidRDefault="00FC17ED" w:rsidP="00633F16">
            <w:pPr>
              <w:autoSpaceDE w:val="0"/>
              <w:autoSpaceDN w:val="0"/>
              <w:jc w:val="center"/>
              <w:rPr>
                <w:sz w:val="14"/>
                <w:szCs w:val="14"/>
              </w:rPr>
            </w:pPr>
            <w:r w:rsidRPr="00A510DA">
              <w:rPr>
                <w:sz w:val="14"/>
                <w:szCs w:val="14"/>
              </w:rPr>
              <w:t>0</w:t>
            </w:r>
          </w:p>
        </w:tc>
        <w:tc>
          <w:tcPr>
            <w:tcW w:w="708" w:type="dxa"/>
            <w:tcBorders>
              <w:top w:val="single" w:sz="4" w:space="0" w:color="auto"/>
              <w:left w:val="single" w:sz="4" w:space="0" w:color="auto"/>
              <w:bottom w:val="single" w:sz="4" w:space="0" w:color="auto"/>
              <w:right w:val="single" w:sz="4" w:space="0" w:color="auto"/>
            </w:tcBorders>
          </w:tcPr>
          <w:p w:rsidR="00FC17ED" w:rsidRPr="00A510DA" w:rsidRDefault="00FC17ED" w:rsidP="00633F16">
            <w:pPr>
              <w:autoSpaceDE w:val="0"/>
              <w:autoSpaceDN w:val="0"/>
              <w:jc w:val="center"/>
              <w:rPr>
                <w:sz w:val="14"/>
                <w:szCs w:val="14"/>
              </w:rPr>
            </w:pPr>
            <w:r w:rsidRPr="00A510DA">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FC17ED" w:rsidRPr="00A510DA" w:rsidRDefault="00FC17ED" w:rsidP="00633F16">
            <w:pPr>
              <w:autoSpaceDE w:val="0"/>
              <w:autoSpaceDN w:val="0"/>
              <w:jc w:val="center"/>
              <w:rPr>
                <w:sz w:val="14"/>
                <w:szCs w:val="14"/>
              </w:rPr>
            </w:pPr>
            <w:r w:rsidRPr="00A510DA">
              <w:rPr>
                <w:sz w:val="14"/>
                <w:szCs w:val="14"/>
              </w:rPr>
              <w:t>0</w:t>
            </w:r>
          </w:p>
        </w:tc>
      </w:tr>
    </w:tbl>
    <w:p w:rsidR="00FC17ED" w:rsidRDefault="00FC17ED" w:rsidP="00FC17ED">
      <w:pPr>
        <w:autoSpaceDE w:val="0"/>
        <w:autoSpaceDN w:val="0"/>
      </w:pPr>
    </w:p>
    <w:p w:rsidR="00FC17ED" w:rsidRDefault="00FC17ED" w:rsidP="00FC17ED">
      <w:pPr>
        <w:autoSpaceDE w:val="0"/>
        <w:autoSpaceDN w:val="0"/>
        <w:jc w:val="right"/>
      </w:pPr>
    </w:p>
    <w:p w:rsidR="00FC17ED" w:rsidRDefault="00FC17ED" w:rsidP="00FC17ED">
      <w:pPr>
        <w:autoSpaceDE w:val="0"/>
        <w:autoSpaceDN w:val="0"/>
        <w:jc w:val="right"/>
      </w:pPr>
    </w:p>
    <w:p w:rsidR="00FC17ED" w:rsidRDefault="00FC17ED" w:rsidP="00FC17ED">
      <w:pPr>
        <w:autoSpaceDE w:val="0"/>
        <w:autoSpaceDN w:val="0"/>
        <w:jc w:val="right"/>
      </w:pPr>
    </w:p>
    <w:p w:rsidR="00FC17ED" w:rsidRDefault="00FC17ED" w:rsidP="00FC17ED">
      <w:pPr>
        <w:autoSpaceDE w:val="0"/>
        <w:autoSpaceDN w:val="0"/>
        <w:jc w:val="right"/>
      </w:pPr>
    </w:p>
    <w:p w:rsidR="00FC17ED" w:rsidRPr="008F5403" w:rsidRDefault="00FC17ED" w:rsidP="00FC17ED">
      <w:pPr>
        <w:autoSpaceDE w:val="0"/>
        <w:autoSpaceDN w:val="0"/>
        <w:jc w:val="right"/>
      </w:pPr>
      <w:r w:rsidRPr="008F5403">
        <w:t>Приложение 11</w:t>
      </w:r>
    </w:p>
    <w:p w:rsidR="00FC17ED" w:rsidRPr="008F5403" w:rsidRDefault="00FC17ED" w:rsidP="00FC17ED">
      <w:pPr>
        <w:autoSpaceDE w:val="0"/>
        <w:autoSpaceDN w:val="0"/>
        <w:jc w:val="right"/>
      </w:pPr>
      <w:r w:rsidRPr="008F5403">
        <w:t>Муниципальной программы</w:t>
      </w:r>
    </w:p>
    <w:p w:rsidR="00FC17ED" w:rsidRPr="008F5403" w:rsidRDefault="00FC17ED" w:rsidP="00FC17ED">
      <w:pPr>
        <w:autoSpaceDE w:val="0"/>
        <w:autoSpaceDN w:val="0"/>
        <w:jc w:val="right"/>
      </w:pPr>
      <w:r w:rsidRPr="008F5403">
        <w:t>Камешкирского района</w:t>
      </w:r>
    </w:p>
    <w:p w:rsidR="00FC17ED" w:rsidRPr="008F5403" w:rsidRDefault="00FC17ED" w:rsidP="00FC17ED">
      <w:pPr>
        <w:autoSpaceDE w:val="0"/>
        <w:autoSpaceDN w:val="0"/>
        <w:jc w:val="right"/>
      </w:pPr>
      <w:r w:rsidRPr="008F5403">
        <w:t>Пензенской области</w:t>
      </w:r>
    </w:p>
    <w:p w:rsidR="00FC17ED" w:rsidRPr="002B6953" w:rsidRDefault="00FC17ED" w:rsidP="00FC17ED">
      <w:pPr>
        <w:autoSpaceDE w:val="0"/>
        <w:autoSpaceDN w:val="0"/>
        <w:jc w:val="center"/>
        <w:rPr>
          <w:sz w:val="24"/>
          <w:szCs w:val="24"/>
        </w:rPr>
      </w:pPr>
      <w:bookmarkStart w:id="7" w:name="P2849"/>
      <w:bookmarkEnd w:id="7"/>
      <w:r w:rsidRPr="002B6953">
        <w:rPr>
          <w:sz w:val="24"/>
          <w:szCs w:val="24"/>
        </w:rPr>
        <w:t>СВЕДЕНИЯ</w:t>
      </w:r>
    </w:p>
    <w:p w:rsidR="00FC17ED" w:rsidRPr="002B6953" w:rsidRDefault="00FC17ED" w:rsidP="00FC17ED">
      <w:pPr>
        <w:autoSpaceDE w:val="0"/>
        <w:autoSpaceDN w:val="0"/>
        <w:jc w:val="center"/>
        <w:rPr>
          <w:sz w:val="24"/>
          <w:szCs w:val="24"/>
        </w:rPr>
      </w:pPr>
      <w:r w:rsidRPr="002B6953">
        <w:rPr>
          <w:sz w:val="24"/>
          <w:szCs w:val="24"/>
        </w:rPr>
        <w:lastRenderedPageBreak/>
        <w:t>о порядке сбора информации и методике расчета целевых</w:t>
      </w:r>
      <w:r>
        <w:rPr>
          <w:sz w:val="24"/>
          <w:szCs w:val="24"/>
        </w:rPr>
        <w:t xml:space="preserve"> </w:t>
      </w:r>
      <w:r w:rsidRPr="002B6953">
        <w:rPr>
          <w:sz w:val="24"/>
          <w:szCs w:val="24"/>
        </w:rPr>
        <w:t>показателей муниципальной программы Камешкирского района Пензенской области</w:t>
      </w:r>
    </w:p>
    <w:p w:rsidR="00FC17ED" w:rsidRPr="008F5403" w:rsidRDefault="00FC17ED" w:rsidP="00FC17ED">
      <w:pPr>
        <w:autoSpaceDE w:val="0"/>
        <w:autoSpaceDN w:val="0"/>
        <w:jc w:val="center"/>
        <w:rPr>
          <w:b/>
          <w:bCs/>
        </w:rPr>
      </w:pPr>
      <w:r w:rsidRPr="008F5403">
        <w:rPr>
          <w:b/>
          <w:bCs/>
        </w:rPr>
        <w:t>«Развитие территорий, социальной и инженерной инфраструктуры, обеспечение транспортных услуг  Камешкирского района Пензенской области</w:t>
      </w:r>
      <w:r w:rsidRPr="008F5403">
        <w:t>»</w:t>
      </w:r>
    </w:p>
    <w:tbl>
      <w:tblPr>
        <w:tblW w:w="15228"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6"/>
        <w:gridCol w:w="1701"/>
        <w:gridCol w:w="1304"/>
        <w:gridCol w:w="1856"/>
        <w:gridCol w:w="1216"/>
        <w:gridCol w:w="1760"/>
        <w:gridCol w:w="1135"/>
        <w:gridCol w:w="1499"/>
        <w:gridCol w:w="1336"/>
        <w:gridCol w:w="1275"/>
        <w:gridCol w:w="1560"/>
      </w:tblGrid>
      <w:tr w:rsidR="00FC17ED" w:rsidRPr="002B6953" w:rsidTr="00633F16">
        <w:tc>
          <w:tcPr>
            <w:tcW w:w="586" w:type="dxa"/>
            <w:tcBorders>
              <w:top w:val="single" w:sz="4" w:space="0" w:color="auto"/>
              <w:left w:val="single" w:sz="4" w:space="0" w:color="auto"/>
              <w:bottom w:val="single" w:sz="4" w:space="0" w:color="auto"/>
              <w:right w:val="single" w:sz="4" w:space="0" w:color="auto"/>
            </w:tcBorders>
          </w:tcPr>
          <w:p w:rsidR="00FC17ED" w:rsidRPr="002E6C93" w:rsidRDefault="00FC17ED" w:rsidP="00633F16">
            <w:pPr>
              <w:autoSpaceDE w:val="0"/>
              <w:autoSpaceDN w:val="0"/>
              <w:jc w:val="center"/>
              <w:rPr>
                <w:sz w:val="16"/>
                <w:szCs w:val="16"/>
              </w:rPr>
            </w:pPr>
            <w:r w:rsidRPr="002E6C93">
              <w:rPr>
                <w:sz w:val="16"/>
                <w:szCs w:val="16"/>
              </w:rPr>
              <w:t xml:space="preserve">N </w:t>
            </w:r>
            <w:proofErr w:type="gramStart"/>
            <w:r w:rsidRPr="002E6C93">
              <w:rPr>
                <w:sz w:val="16"/>
                <w:szCs w:val="16"/>
              </w:rPr>
              <w:t>п</w:t>
            </w:r>
            <w:proofErr w:type="gramEnd"/>
            <w:r w:rsidRPr="002E6C93">
              <w:rPr>
                <w:sz w:val="16"/>
                <w:szCs w:val="16"/>
              </w:rPr>
              <w:t>/п</w:t>
            </w:r>
          </w:p>
        </w:tc>
        <w:tc>
          <w:tcPr>
            <w:tcW w:w="1701" w:type="dxa"/>
            <w:tcBorders>
              <w:top w:val="single" w:sz="4" w:space="0" w:color="auto"/>
              <w:left w:val="single" w:sz="4" w:space="0" w:color="auto"/>
              <w:bottom w:val="single" w:sz="4" w:space="0" w:color="auto"/>
              <w:right w:val="single" w:sz="4" w:space="0" w:color="auto"/>
            </w:tcBorders>
          </w:tcPr>
          <w:p w:rsidR="00FC17ED" w:rsidRPr="002E6C93" w:rsidRDefault="00FC17ED" w:rsidP="00633F16">
            <w:pPr>
              <w:autoSpaceDE w:val="0"/>
              <w:autoSpaceDN w:val="0"/>
              <w:jc w:val="center"/>
              <w:rPr>
                <w:sz w:val="16"/>
                <w:szCs w:val="16"/>
              </w:rPr>
            </w:pPr>
            <w:r w:rsidRPr="002E6C93">
              <w:rPr>
                <w:sz w:val="16"/>
                <w:szCs w:val="16"/>
              </w:rPr>
              <w:t>Наименование показателя</w:t>
            </w:r>
          </w:p>
        </w:tc>
        <w:tc>
          <w:tcPr>
            <w:tcW w:w="1304" w:type="dxa"/>
            <w:tcBorders>
              <w:top w:val="single" w:sz="4" w:space="0" w:color="auto"/>
              <w:left w:val="single" w:sz="4" w:space="0" w:color="auto"/>
              <w:bottom w:val="single" w:sz="4" w:space="0" w:color="auto"/>
              <w:right w:val="single" w:sz="4" w:space="0" w:color="auto"/>
            </w:tcBorders>
          </w:tcPr>
          <w:p w:rsidR="00FC17ED" w:rsidRPr="002E6C93" w:rsidRDefault="00FC17ED" w:rsidP="00633F16">
            <w:pPr>
              <w:autoSpaceDE w:val="0"/>
              <w:autoSpaceDN w:val="0"/>
              <w:jc w:val="center"/>
              <w:rPr>
                <w:sz w:val="16"/>
                <w:szCs w:val="16"/>
              </w:rPr>
            </w:pPr>
            <w:r w:rsidRPr="002E6C93">
              <w:rPr>
                <w:sz w:val="16"/>
                <w:szCs w:val="16"/>
              </w:rPr>
              <w:t>Единица измерения</w:t>
            </w:r>
          </w:p>
        </w:tc>
        <w:tc>
          <w:tcPr>
            <w:tcW w:w="1856" w:type="dxa"/>
            <w:tcBorders>
              <w:top w:val="single" w:sz="4" w:space="0" w:color="auto"/>
              <w:left w:val="single" w:sz="4" w:space="0" w:color="auto"/>
              <w:bottom w:val="single" w:sz="4" w:space="0" w:color="auto"/>
              <w:right w:val="single" w:sz="4" w:space="0" w:color="auto"/>
            </w:tcBorders>
          </w:tcPr>
          <w:p w:rsidR="00FC17ED" w:rsidRPr="002E6C93" w:rsidRDefault="00FC17ED" w:rsidP="00633F16">
            <w:pPr>
              <w:autoSpaceDE w:val="0"/>
              <w:autoSpaceDN w:val="0"/>
              <w:jc w:val="center"/>
              <w:rPr>
                <w:sz w:val="16"/>
                <w:szCs w:val="16"/>
              </w:rPr>
            </w:pPr>
            <w:r w:rsidRPr="002E6C93">
              <w:rPr>
                <w:sz w:val="16"/>
                <w:szCs w:val="16"/>
              </w:rPr>
              <w:t>Определение показателя</w:t>
            </w:r>
          </w:p>
          <w:p w:rsidR="00FC17ED" w:rsidRPr="002E6C93" w:rsidRDefault="00FC17ED" w:rsidP="00633F16">
            <w:pPr>
              <w:autoSpaceDE w:val="0"/>
              <w:autoSpaceDN w:val="0"/>
              <w:jc w:val="center"/>
              <w:rPr>
                <w:sz w:val="16"/>
                <w:szCs w:val="16"/>
              </w:rPr>
            </w:pPr>
            <w:hyperlink w:anchor="P2915" w:history="1">
              <w:r w:rsidRPr="002E6C93">
                <w:rPr>
                  <w:sz w:val="16"/>
                  <w:szCs w:val="16"/>
                </w:rPr>
                <w:t>&lt;1&gt;</w:t>
              </w:r>
            </w:hyperlink>
          </w:p>
        </w:tc>
        <w:tc>
          <w:tcPr>
            <w:tcW w:w="1216" w:type="dxa"/>
            <w:tcBorders>
              <w:top w:val="single" w:sz="4" w:space="0" w:color="auto"/>
              <w:left w:val="single" w:sz="4" w:space="0" w:color="auto"/>
              <w:bottom w:val="single" w:sz="4" w:space="0" w:color="auto"/>
              <w:right w:val="single" w:sz="4" w:space="0" w:color="auto"/>
            </w:tcBorders>
          </w:tcPr>
          <w:p w:rsidR="00FC17ED" w:rsidRPr="002E6C93" w:rsidRDefault="00FC17ED" w:rsidP="00633F16">
            <w:pPr>
              <w:autoSpaceDE w:val="0"/>
              <w:autoSpaceDN w:val="0"/>
              <w:jc w:val="center"/>
              <w:rPr>
                <w:sz w:val="16"/>
                <w:szCs w:val="16"/>
              </w:rPr>
            </w:pPr>
            <w:r w:rsidRPr="002E6C93">
              <w:rPr>
                <w:sz w:val="16"/>
                <w:szCs w:val="16"/>
              </w:rPr>
              <w:t>Временные характеристики показателя</w:t>
            </w:r>
          </w:p>
          <w:p w:rsidR="00FC17ED" w:rsidRPr="002E6C93" w:rsidRDefault="00FC17ED" w:rsidP="00633F16">
            <w:pPr>
              <w:autoSpaceDE w:val="0"/>
              <w:autoSpaceDN w:val="0"/>
              <w:jc w:val="center"/>
              <w:rPr>
                <w:sz w:val="16"/>
                <w:szCs w:val="16"/>
              </w:rPr>
            </w:pPr>
            <w:hyperlink w:anchor="P2916" w:history="1">
              <w:r w:rsidRPr="002E6C93">
                <w:rPr>
                  <w:sz w:val="16"/>
                  <w:szCs w:val="16"/>
                </w:rPr>
                <w:t>&lt;2&gt;</w:t>
              </w:r>
            </w:hyperlink>
          </w:p>
        </w:tc>
        <w:tc>
          <w:tcPr>
            <w:tcW w:w="1760" w:type="dxa"/>
            <w:tcBorders>
              <w:top w:val="single" w:sz="4" w:space="0" w:color="auto"/>
              <w:left w:val="single" w:sz="4" w:space="0" w:color="auto"/>
              <w:bottom w:val="single" w:sz="4" w:space="0" w:color="auto"/>
              <w:right w:val="single" w:sz="4" w:space="0" w:color="auto"/>
            </w:tcBorders>
          </w:tcPr>
          <w:p w:rsidR="00FC17ED" w:rsidRPr="002E6C93" w:rsidRDefault="00FC17ED" w:rsidP="00633F16">
            <w:pPr>
              <w:autoSpaceDE w:val="0"/>
              <w:autoSpaceDN w:val="0"/>
              <w:jc w:val="center"/>
              <w:rPr>
                <w:sz w:val="16"/>
                <w:szCs w:val="16"/>
              </w:rPr>
            </w:pPr>
            <w:r w:rsidRPr="002E6C93">
              <w:rPr>
                <w:sz w:val="16"/>
                <w:szCs w:val="16"/>
              </w:rPr>
              <w:t xml:space="preserve">Алгоритм формирования (формула) и методологические пояснения к показателю </w:t>
            </w:r>
            <w:hyperlink w:anchor="P2917" w:history="1">
              <w:r w:rsidRPr="002E6C93">
                <w:rPr>
                  <w:sz w:val="16"/>
                  <w:szCs w:val="16"/>
                </w:rPr>
                <w:t>&lt;3&gt;</w:t>
              </w:r>
            </w:hyperlink>
          </w:p>
        </w:tc>
        <w:tc>
          <w:tcPr>
            <w:tcW w:w="1135" w:type="dxa"/>
            <w:tcBorders>
              <w:top w:val="single" w:sz="4" w:space="0" w:color="auto"/>
              <w:left w:val="single" w:sz="4" w:space="0" w:color="auto"/>
              <w:bottom w:val="single" w:sz="4" w:space="0" w:color="auto"/>
              <w:right w:val="single" w:sz="4" w:space="0" w:color="auto"/>
            </w:tcBorders>
          </w:tcPr>
          <w:p w:rsidR="00FC17ED" w:rsidRPr="002E6C93" w:rsidRDefault="00FC17ED" w:rsidP="00633F16">
            <w:pPr>
              <w:autoSpaceDE w:val="0"/>
              <w:autoSpaceDN w:val="0"/>
              <w:jc w:val="center"/>
              <w:rPr>
                <w:sz w:val="16"/>
                <w:szCs w:val="16"/>
              </w:rPr>
            </w:pPr>
            <w:r w:rsidRPr="002E6C93">
              <w:rPr>
                <w:sz w:val="16"/>
                <w:szCs w:val="16"/>
              </w:rPr>
              <w:t>Базовые показатели (используемые в формуле)</w:t>
            </w:r>
          </w:p>
        </w:tc>
        <w:tc>
          <w:tcPr>
            <w:tcW w:w="1499" w:type="dxa"/>
            <w:tcBorders>
              <w:top w:val="single" w:sz="4" w:space="0" w:color="auto"/>
              <w:left w:val="single" w:sz="4" w:space="0" w:color="auto"/>
              <w:bottom w:val="single" w:sz="4" w:space="0" w:color="auto"/>
              <w:right w:val="single" w:sz="4" w:space="0" w:color="auto"/>
            </w:tcBorders>
          </w:tcPr>
          <w:p w:rsidR="00FC17ED" w:rsidRPr="002E6C93" w:rsidRDefault="00FC17ED" w:rsidP="00633F16">
            <w:pPr>
              <w:autoSpaceDE w:val="0"/>
              <w:autoSpaceDN w:val="0"/>
              <w:jc w:val="center"/>
              <w:rPr>
                <w:sz w:val="16"/>
                <w:szCs w:val="16"/>
              </w:rPr>
            </w:pPr>
            <w:bookmarkStart w:id="8" w:name="P2866"/>
            <w:bookmarkEnd w:id="8"/>
            <w:r w:rsidRPr="002E6C93">
              <w:rPr>
                <w:sz w:val="16"/>
                <w:szCs w:val="16"/>
              </w:rPr>
              <w:t>Метод сбора информации, индекс формы отчетности</w:t>
            </w:r>
          </w:p>
          <w:p w:rsidR="00FC17ED" w:rsidRPr="002E6C93" w:rsidRDefault="00FC17ED" w:rsidP="00633F16">
            <w:pPr>
              <w:autoSpaceDE w:val="0"/>
              <w:autoSpaceDN w:val="0"/>
              <w:jc w:val="center"/>
              <w:rPr>
                <w:sz w:val="16"/>
                <w:szCs w:val="16"/>
              </w:rPr>
            </w:pPr>
            <w:hyperlink w:anchor="P2918" w:history="1">
              <w:r w:rsidRPr="002E6C93">
                <w:rPr>
                  <w:sz w:val="16"/>
                  <w:szCs w:val="16"/>
                </w:rPr>
                <w:t>&lt;4&gt;</w:t>
              </w:r>
            </w:hyperlink>
          </w:p>
        </w:tc>
        <w:tc>
          <w:tcPr>
            <w:tcW w:w="1336" w:type="dxa"/>
            <w:tcBorders>
              <w:top w:val="single" w:sz="4" w:space="0" w:color="auto"/>
              <w:left w:val="single" w:sz="4" w:space="0" w:color="auto"/>
              <w:bottom w:val="single" w:sz="4" w:space="0" w:color="auto"/>
              <w:right w:val="single" w:sz="4" w:space="0" w:color="auto"/>
            </w:tcBorders>
          </w:tcPr>
          <w:p w:rsidR="00FC17ED" w:rsidRPr="002E6C93" w:rsidRDefault="00FC17ED" w:rsidP="00633F16">
            <w:pPr>
              <w:autoSpaceDE w:val="0"/>
              <w:autoSpaceDN w:val="0"/>
              <w:jc w:val="center"/>
              <w:rPr>
                <w:sz w:val="16"/>
                <w:szCs w:val="16"/>
              </w:rPr>
            </w:pPr>
            <w:bookmarkStart w:id="9" w:name="P2868"/>
            <w:bookmarkEnd w:id="9"/>
            <w:r w:rsidRPr="002E6C93">
              <w:rPr>
                <w:sz w:val="16"/>
                <w:szCs w:val="16"/>
              </w:rPr>
              <w:t>Объект и единица наблюдения</w:t>
            </w:r>
          </w:p>
          <w:p w:rsidR="00FC17ED" w:rsidRPr="002E6C93" w:rsidRDefault="00FC17ED" w:rsidP="00633F16">
            <w:pPr>
              <w:autoSpaceDE w:val="0"/>
              <w:autoSpaceDN w:val="0"/>
              <w:jc w:val="center"/>
              <w:rPr>
                <w:sz w:val="16"/>
                <w:szCs w:val="16"/>
              </w:rPr>
            </w:pPr>
            <w:hyperlink w:anchor="P2919" w:history="1">
              <w:r w:rsidRPr="002E6C93">
                <w:rPr>
                  <w:sz w:val="16"/>
                  <w:szCs w:val="16"/>
                </w:rPr>
                <w:t>&lt;5&gt;</w:t>
              </w:r>
            </w:hyperlink>
          </w:p>
        </w:tc>
        <w:tc>
          <w:tcPr>
            <w:tcW w:w="1275" w:type="dxa"/>
            <w:tcBorders>
              <w:top w:val="single" w:sz="4" w:space="0" w:color="auto"/>
              <w:left w:val="single" w:sz="4" w:space="0" w:color="auto"/>
              <w:bottom w:val="single" w:sz="4" w:space="0" w:color="auto"/>
              <w:right w:val="single" w:sz="4" w:space="0" w:color="auto"/>
            </w:tcBorders>
          </w:tcPr>
          <w:p w:rsidR="00FC17ED" w:rsidRPr="002E6C93" w:rsidRDefault="00FC17ED" w:rsidP="00633F16">
            <w:pPr>
              <w:autoSpaceDE w:val="0"/>
              <w:autoSpaceDN w:val="0"/>
              <w:jc w:val="center"/>
              <w:rPr>
                <w:sz w:val="16"/>
                <w:szCs w:val="16"/>
              </w:rPr>
            </w:pPr>
            <w:bookmarkStart w:id="10" w:name="P2870"/>
            <w:bookmarkEnd w:id="10"/>
            <w:r w:rsidRPr="002E6C93">
              <w:rPr>
                <w:sz w:val="16"/>
                <w:szCs w:val="16"/>
              </w:rPr>
              <w:t>Охват единиц совокупности</w:t>
            </w:r>
          </w:p>
          <w:p w:rsidR="00FC17ED" w:rsidRPr="002E6C93" w:rsidRDefault="00FC17ED" w:rsidP="00633F16">
            <w:pPr>
              <w:autoSpaceDE w:val="0"/>
              <w:autoSpaceDN w:val="0"/>
              <w:jc w:val="center"/>
              <w:rPr>
                <w:sz w:val="16"/>
                <w:szCs w:val="16"/>
              </w:rPr>
            </w:pPr>
            <w:hyperlink w:anchor="P2920" w:history="1">
              <w:r w:rsidRPr="002E6C93">
                <w:rPr>
                  <w:sz w:val="16"/>
                  <w:szCs w:val="16"/>
                </w:rPr>
                <w:t>&lt;6&gt;</w:t>
              </w:r>
            </w:hyperlink>
          </w:p>
        </w:tc>
        <w:tc>
          <w:tcPr>
            <w:tcW w:w="1560" w:type="dxa"/>
            <w:tcBorders>
              <w:top w:val="single" w:sz="4" w:space="0" w:color="auto"/>
              <w:left w:val="single" w:sz="4" w:space="0" w:color="auto"/>
              <w:bottom w:val="single" w:sz="4" w:space="0" w:color="auto"/>
              <w:right w:val="single" w:sz="4" w:space="0" w:color="auto"/>
            </w:tcBorders>
          </w:tcPr>
          <w:p w:rsidR="00FC17ED" w:rsidRPr="002E6C93" w:rsidRDefault="00FC17ED" w:rsidP="00633F16">
            <w:pPr>
              <w:autoSpaceDE w:val="0"/>
              <w:autoSpaceDN w:val="0"/>
              <w:jc w:val="center"/>
              <w:rPr>
                <w:sz w:val="16"/>
                <w:szCs w:val="16"/>
              </w:rPr>
            </w:pPr>
            <w:proofErr w:type="gramStart"/>
            <w:r w:rsidRPr="002E6C93">
              <w:rPr>
                <w:sz w:val="16"/>
                <w:szCs w:val="16"/>
              </w:rPr>
              <w:t>Ответственный за сбор данных по показателю</w:t>
            </w:r>
            <w:proofErr w:type="gramEnd"/>
          </w:p>
          <w:p w:rsidR="00FC17ED" w:rsidRPr="002E6C93" w:rsidRDefault="00FC17ED" w:rsidP="00633F16">
            <w:pPr>
              <w:autoSpaceDE w:val="0"/>
              <w:autoSpaceDN w:val="0"/>
              <w:jc w:val="center"/>
              <w:rPr>
                <w:sz w:val="16"/>
                <w:szCs w:val="16"/>
              </w:rPr>
            </w:pPr>
            <w:hyperlink w:anchor="P2921" w:history="1">
              <w:r w:rsidRPr="002E6C93">
                <w:rPr>
                  <w:sz w:val="16"/>
                  <w:szCs w:val="16"/>
                </w:rPr>
                <w:t>&lt;7&gt;</w:t>
              </w:r>
            </w:hyperlink>
          </w:p>
        </w:tc>
      </w:tr>
      <w:tr w:rsidR="00FC17ED" w:rsidRPr="002B6953" w:rsidTr="00633F16">
        <w:trPr>
          <w:trHeight w:val="149"/>
        </w:trPr>
        <w:tc>
          <w:tcPr>
            <w:tcW w:w="586" w:type="dxa"/>
            <w:tcBorders>
              <w:top w:val="single" w:sz="4" w:space="0" w:color="auto"/>
              <w:left w:val="single" w:sz="4" w:space="0" w:color="auto"/>
              <w:bottom w:val="single" w:sz="4" w:space="0" w:color="auto"/>
              <w:right w:val="single" w:sz="4" w:space="0" w:color="auto"/>
            </w:tcBorders>
          </w:tcPr>
          <w:p w:rsidR="00FC17ED" w:rsidRPr="002E6C93" w:rsidRDefault="00FC17ED" w:rsidP="00633F16">
            <w:pPr>
              <w:autoSpaceDE w:val="0"/>
              <w:autoSpaceDN w:val="0"/>
              <w:jc w:val="center"/>
              <w:rPr>
                <w:sz w:val="16"/>
                <w:szCs w:val="16"/>
              </w:rPr>
            </w:pPr>
            <w:r w:rsidRPr="002E6C93">
              <w:rPr>
                <w:sz w:val="16"/>
                <w:szCs w:val="16"/>
              </w:rPr>
              <w:t>1</w:t>
            </w:r>
          </w:p>
        </w:tc>
        <w:tc>
          <w:tcPr>
            <w:tcW w:w="1701" w:type="dxa"/>
            <w:tcBorders>
              <w:top w:val="single" w:sz="4" w:space="0" w:color="auto"/>
              <w:left w:val="single" w:sz="4" w:space="0" w:color="auto"/>
              <w:bottom w:val="single" w:sz="4" w:space="0" w:color="auto"/>
              <w:right w:val="single" w:sz="4" w:space="0" w:color="auto"/>
            </w:tcBorders>
          </w:tcPr>
          <w:p w:rsidR="00FC17ED" w:rsidRPr="002E6C93" w:rsidRDefault="00FC17ED" w:rsidP="00633F16">
            <w:pPr>
              <w:autoSpaceDE w:val="0"/>
              <w:autoSpaceDN w:val="0"/>
              <w:jc w:val="center"/>
              <w:rPr>
                <w:sz w:val="16"/>
                <w:szCs w:val="16"/>
              </w:rPr>
            </w:pPr>
            <w:r w:rsidRPr="002E6C93">
              <w:rPr>
                <w:sz w:val="16"/>
                <w:szCs w:val="16"/>
              </w:rPr>
              <w:t>2</w:t>
            </w:r>
          </w:p>
        </w:tc>
        <w:tc>
          <w:tcPr>
            <w:tcW w:w="1304" w:type="dxa"/>
            <w:tcBorders>
              <w:top w:val="single" w:sz="4" w:space="0" w:color="auto"/>
              <w:left w:val="single" w:sz="4" w:space="0" w:color="auto"/>
              <w:bottom w:val="single" w:sz="4" w:space="0" w:color="auto"/>
              <w:right w:val="single" w:sz="4" w:space="0" w:color="auto"/>
            </w:tcBorders>
          </w:tcPr>
          <w:p w:rsidR="00FC17ED" w:rsidRPr="002E6C93" w:rsidRDefault="00FC17ED" w:rsidP="00633F16">
            <w:pPr>
              <w:autoSpaceDE w:val="0"/>
              <w:autoSpaceDN w:val="0"/>
              <w:jc w:val="center"/>
              <w:rPr>
                <w:sz w:val="16"/>
                <w:szCs w:val="16"/>
              </w:rPr>
            </w:pPr>
            <w:r w:rsidRPr="002E6C93">
              <w:rPr>
                <w:sz w:val="16"/>
                <w:szCs w:val="16"/>
              </w:rPr>
              <w:t>3</w:t>
            </w:r>
          </w:p>
        </w:tc>
        <w:tc>
          <w:tcPr>
            <w:tcW w:w="1856" w:type="dxa"/>
            <w:tcBorders>
              <w:top w:val="single" w:sz="4" w:space="0" w:color="auto"/>
              <w:left w:val="single" w:sz="4" w:space="0" w:color="auto"/>
              <w:bottom w:val="single" w:sz="4" w:space="0" w:color="auto"/>
              <w:right w:val="single" w:sz="4" w:space="0" w:color="auto"/>
            </w:tcBorders>
          </w:tcPr>
          <w:p w:rsidR="00FC17ED" w:rsidRPr="002E6C93" w:rsidRDefault="00FC17ED" w:rsidP="00633F16">
            <w:pPr>
              <w:autoSpaceDE w:val="0"/>
              <w:autoSpaceDN w:val="0"/>
              <w:jc w:val="center"/>
              <w:rPr>
                <w:sz w:val="16"/>
                <w:szCs w:val="16"/>
              </w:rPr>
            </w:pPr>
            <w:r w:rsidRPr="002E6C93">
              <w:rPr>
                <w:sz w:val="16"/>
                <w:szCs w:val="16"/>
              </w:rPr>
              <w:t>4</w:t>
            </w:r>
          </w:p>
        </w:tc>
        <w:tc>
          <w:tcPr>
            <w:tcW w:w="1216" w:type="dxa"/>
            <w:tcBorders>
              <w:top w:val="single" w:sz="4" w:space="0" w:color="auto"/>
              <w:left w:val="single" w:sz="4" w:space="0" w:color="auto"/>
              <w:bottom w:val="single" w:sz="4" w:space="0" w:color="auto"/>
              <w:right w:val="single" w:sz="4" w:space="0" w:color="auto"/>
            </w:tcBorders>
          </w:tcPr>
          <w:p w:rsidR="00FC17ED" w:rsidRPr="002E6C93" w:rsidRDefault="00FC17ED" w:rsidP="00633F16">
            <w:pPr>
              <w:autoSpaceDE w:val="0"/>
              <w:autoSpaceDN w:val="0"/>
              <w:jc w:val="center"/>
              <w:rPr>
                <w:sz w:val="16"/>
                <w:szCs w:val="16"/>
              </w:rPr>
            </w:pPr>
            <w:r w:rsidRPr="002E6C93">
              <w:rPr>
                <w:sz w:val="16"/>
                <w:szCs w:val="16"/>
              </w:rPr>
              <w:t>5</w:t>
            </w:r>
          </w:p>
        </w:tc>
        <w:tc>
          <w:tcPr>
            <w:tcW w:w="1760" w:type="dxa"/>
            <w:tcBorders>
              <w:top w:val="single" w:sz="4" w:space="0" w:color="auto"/>
              <w:left w:val="single" w:sz="4" w:space="0" w:color="auto"/>
              <w:bottom w:val="single" w:sz="4" w:space="0" w:color="auto"/>
              <w:right w:val="single" w:sz="4" w:space="0" w:color="auto"/>
            </w:tcBorders>
          </w:tcPr>
          <w:p w:rsidR="00FC17ED" w:rsidRPr="002E6C93" w:rsidRDefault="00FC17ED" w:rsidP="00633F16">
            <w:pPr>
              <w:autoSpaceDE w:val="0"/>
              <w:autoSpaceDN w:val="0"/>
              <w:jc w:val="center"/>
              <w:rPr>
                <w:sz w:val="16"/>
                <w:szCs w:val="16"/>
              </w:rPr>
            </w:pPr>
            <w:r w:rsidRPr="002E6C93">
              <w:rPr>
                <w:sz w:val="16"/>
                <w:szCs w:val="16"/>
              </w:rPr>
              <w:t>6</w:t>
            </w:r>
          </w:p>
        </w:tc>
        <w:tc>
          <w:tcPr>
            <w:tcW w:w="1135" w:type="dxa"/>
            <w:tcBorders>
              <w:top w:val="single" w:sz="4" w:space="0" w:color="auto"/>
              <w:left w:val="single" w:sz="4" w:space="0" w:color="auto"/>
              <w:bottom w:val="single" w:sz="4" w:space="0" w:color="auto"/>
              <w:right w:val="single" w:sz="4" w:space="0" w:color="auto"/>
            </w:tcBorders>
          </w:tcPr>
          <w:p w:rsidR="00FC17ED" w:rsidRPr="002E6C93" w:rsidRDefault="00FC17ED" w:rsidP="00633F16">
            <w:pPr>
              <w:autoSpaceDE w:val="0"/>
              <w:autoSpaceDN w:val="0"/>
              <w:jc w:val="center"/>
              <w:rPr>
                <w:sz w:val="16"/>
                <w:szCs w:val="16"/>
              </w:rPr>
            </w:pPr>
            <w:r w:rsidRPr="002E6C93">
              <w:rPr>
                <w:sz w:val="16"/>
                <w:szCs w:val="16"/>
              </w:rPr>
              <w:t>7</w:t>
            </w:r>
          </w:p>
        </w:tc>
        <w:tc>
          <w:tcPr>
            <w:tcW w:w="1499" w:type="dxa"/>
            <w:tcBorders>
              <w:top w:val="single" w:sz="4" w:space="0" w:color="auto"/>
              <w:left w:val="single" w:sz="4" w:space="0" w:color="auto"/>
              <w:bottom w:val="single" w:sz="4" w:space="0" w:color="auto"/>
              <w:right w:val="single" w:sz="4" w:space="0" w:color="auto"/>
            </w:tcBorders>
          </w:tcPr>
          <w:p w:rsidR="00FC17ED" w:rsidRPr="002E6C93" w:rsidRDefault="00FC17ED" w:rsidP="00633F16">
            <w:pPr>
              <w:autoSpaceDE w:val="0"/>
              <w:autoSpaceDN w:val="0"/>
              <w:jc w:val="center"/>
              <w:rPr>
                <w:sz w:val="16"/>
                <w:szCs w:val="16"/>
              </w:rPr>
            </w:pPr>
            <w:r w:rsidRPr="002E6C93">
              <w:rPr>
                <w:sz w:val="16"/>
                <w:szCs w:val="16"/>
              </w:rPr>
              <w:t>8</w:t>
            </w:r>
          </w:p>
        </w:tc>
        <w:tc>
          <w:tcPr>
            <w:tcW w:w="1336" w:type="dxa"/>
            <w:tcBorders>
              <w:top w:val="single" w:sz="4" w:space="0" w:color="auto"/>
              <w:left w:val="single" w:sz="4" w:space="0" w:color="auto"/>
              <w:bottom w:val="single" w:sz="4" w:space="0" w:color="auto"/>
              <w:right w:val="single" w:sz="4" w:space="0" w:color="auto"/>
            </w:tcBorders>
          </w:tcPr>
          <w:p w:rsidR="00FC17ED" w:rsidRPr="002E6C93" w:rsidRDefault="00FC17ED" w:rsidP="00633F16">
            <w:pPr>
              <w:autoSpaceDE w:val="0"/>
              <w:autoSpaceDN w:val="0"/>
              <w:jc w:val="center"/>
              <w:rPr>
                <w:sz w:val="16"/>
                <w:szCs w:val="16"/>
              </w:rPr>
            </w:pPr>
            <w:r w:rsidRPr="002E6C93">
              <w:rPr>
                <w:sz w:val="16"/>
                <w:szCs w:val="16"/>
              </w:rPr>
              <w:t>9</w:t>
            </w:r>
          </w:p>
        </w:tc>
        <w:tc>
          <w:tcPr>
            <w:tcW w:w="1275" w:type="dxa"/>
            <w:tcBorders>
              <w:top w:val="single" w:sz="4" w:space="0" w:color="auto"/>
              <w:left w:val="single" w:sz="4" w:space="0" w:color="auto"/>
              <w:bottom w:val="single" w:sz="4" w:space="0" w:color="auto"/>
              <w:right w:val="single" w:sz="4" w:space="0" w:color="auto"/>
            </w:tcBorders>
          </w:tcPr>
          <w:p w:rsidR="00FC17ED" w:rsidRPr="002E6C93" w:rsidRDefault="00FC17ED" w:rsidP="00633F16">
            <w:pPr>
              <w:autoSpaceDE w:val="0"/>
              <w:autoSpaceDN w:val="0"/>
              <w:jc w:val="center"/>
              <w:rPr>
                <w:sz w:val="16"/>
                <w:szCs w:val="16"/>
              </w:rPr>
            </w:pPr>
            <w:r w:rsidRPr="002E6C93">
              <w:rPr>
                <w:sz w:val="16"/>
                <w:szCs w:val="16"/>
              </w:rPr>
              <w:t>10</w:t>
            </w:r>
          </w:p>
        </w:tc>
        <w:tc>
          <w:tcPr>
            <w:tcW w:w="1560" w:type="dxa"/>
            <w:tcBorders>
              <w:top w:val="single" w:sz="4" w:space="0" w:color="auto"/>
              <w:left w:val="single" w:sz="4" w:space="0" w:color="auto"/>
              <w:bottom w:val="single" w:sz="4" w:space="0" w:color="auto"/>
              <w:right w:val="single" w:sz="4" w:space="0" w:color="auto"/>
            </w:tcBorders>
          </w:tcPr>
          <w:p w:rsidR="00FC17ED" w:rsidRPr="002E6C93" w:rsidRDefault="00FC17ED" w:rsidP="00633F16">
            <w:pPr>
              <w:autoSpaceDE w:val="0"/>
              <w:autoSpaceDN w:val="0"/>
              <w:jc w:val="center"/>
              <w:rPr>
                <w:sz w:val="16"/>
                <w:szCs w:val="16"/>
              </w:rPr>
            </w:pPr>
            <w:r w:rsidRPr="002E6C93">
              <w:rPr>
                <w:sz w:val="16"/>
                <w:szCs w:val="16"/>
              </w:rPr>
              <w:t>11</w:t>
            </w:r>
          </w:p>
        </w:tc>
      </w:tr>
      <w:tr w:rsidR="00FC17ED" w:rsidRPr="002B6953" w:rsidTr="00633F16">
        <w:trPr>
          <w:trHeight w:val="2009"/>
        </w:trPr>
        <w:tc>
          <w:tcPr>
            <w:tcW w:w="586" w:type="dxa"/>
            <w:tcBorders>
              <w:top w:val="single" w:sz="4" w:space="0" w:color="auto"/>
              <w:left w:val="single" w:sz="4" w:space="0" w:color="auto"/>
              <w:bottom w:val="single" w:sz="4" w:space="0" w:color="auto"/>
              <w:right w:val="single" w:sz="4" w:space="0" w:color="auto"/>
            </w:tcBorders>
          </w:tcPr>
          <w:p w:rsidR="00FC17ED" w:rsidRPr="002B6953" w:rsidRDefault="00FC17ED" w:rsidP="00633F16">
            <w:pPr>
              <w:autoSpaceDE w:val="0"/>
              <w:autoSpaceDN w:val="0"/>
              <w:adjustRightInd w:val="0"/>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FC17ED" w:rsidRPr="002B6953" w:rsidRDefault="00FC17ED" w:rsidP="00633F16">
            <w:pPr>
              <w:autoSpaceDE w:val="0"/>
              <w:autoSpaceDN w:val="0"/>
              <w:jc w:val="center"/>
              <w:rPr>
                <w:b/>
                <w:bCs/>
                <w:sz w:val="18"/>
                <w:szCs w:val="18"/>
              </w:rPr>
            </w:pPr>
            <w:r w:rsidRPr="002B6953">
              <w:rPr>
                <w:b/>
                <w:bCs/>
                <w:sz w:val="18"/>
                <w:szCs w:val="18"/>
              </w:rPr>
              <w:t>Показатель 1</w:t>
            </w:r>
          </w:p>
          <w:p w:rsidR="00FC17ED" w:rsidRPr="002B6953" w:rsidRDefault="00FC17ED" w:rsidP="00633F16">
            <w:pPr>
              <w:autoSpaceDE w:val="0"/>
              <w:autoSpaceDN w:val="0"/>
              <w:rPr>
                <w:sz w:val="18"/>
                <w:szCs w:val="18"/>
              </w:rPr>
            </w:pPr>
            <w:r w:rsidRPr="002B6953">
              <w:rPr>
                <w:sz w:val="18"/>
                <w:szCs w:val="18"/>
              </w:rPr>
              <w:t>Содержание существующей сети автомобильных дорог</w:t>
            </w:r>
          </w:p>
        </w:tc>
        <w:tc>
          <w:tcPr>
            <w:tcW w:w="1304" w:type="dxa"/>
            <w:tcBorders>
              <w:top w:val="single" w:sz="4" w:space="0" w:color="auto"/>
              <w:left w:val="single" w:sz="4" w:space="0" w:color="auto"/>
              <w:bottom w:val="single" w:sz="4" w:space="0" w:color="auto"/>
              <w:right w:val="single" w:sz="4" w:space="0" w:color="auto"/>
            </w:tcBorders>
          </w:tcPr>
          <w:p w:rsidR="00FC17ED" w:rsidRPr="002B6953" w:rsidRDefault="00FC17ED" w:rsidP="00633F16">
            <w:pPr>
              <w:autoSpaceDE w:val="0"/>
              <w:autoSpaceDN w:val="0"/>
              <w:jc w:val="center"/>
              <w:rPr>
                <w:sz w:val="18"/>
                <w:szCs w:val="18"/>
              </w:rPr>
            </w:pPr>
            <w:r w:rsidRPr="002B6953">
              <w:rPr>
                <w:sz w:val="18"/>
                <w:szCs w:val="18"/>
              </w:rPr>
              <w:t>км</w:t>
            </w:r>
          </w:p>
        </w:tc>
        <w:tc>
          <w:tcPr>
            <w:tcW w:w="1856" w:type="dxa"/>
            <w:tcBorders>
              <w:top w:val="single" w:sz="4" w:space="0" w:color="auto"/>
              <w:left w:val="single" w:sz="4" w:space="0" w:color="auto"/>
              <w:bottom w:val="single" w:sz="4" w:space="0" w:color="auto"/>
              <w:right w:val="single" w:sz="4" w:space="0" w:color="auto"/>
            </w:tcBorders>
          </w:tcPr>
          <w:p w:rsidR="00FC17ED" w:rsidRPr="002B6953" w:rsidRDefault="00FC17ED" w:rsidP="00633F16">
            <w:pPr>
              <w:autoSpaceDE w:val="0"/>
              <w:autoSpaceDN w:val="0"/>
              <w:rPr>
                <w:sz w:val="18"/>
                <w:szCs w:val="18"/>
              </w:rPr>
            </w:pPr>
            <w:r w:rsidRPr="002B6953">
              <w:rPr>
                <w:sz w:val="18"/>
                <w:szCs w:val="18"/>
              </w:rPr>
              <w:t>Содержание автомобильных дорог</w:t>
            </w:r>
          </w:p>
        </w:tc>
        <w:tc>
          <w:tcPr>
            <w:tcW w:w="1216" w:type="dxa"/>
            <w:tcBorders>
              <w:top w:val="single" w:sz="4" w:space="0" w:color="auto"/>
              <w:left w:val="single" w:sz="4" w:space="0" w:color="auto"/>
              <w:bottom w:val="single" w:sz="4" w:space="0" w:color="auto"/>
              <w:right w:val="single" w:sz="4" w:space="0" w:color="auto"/>
            </w:tcBorders>
          </w:tcPr>
          <w:p w:rsidR="00FC17ED" w:rsidRPr="000A60F1" w:rsidRDefault="00FC17ED" w:rsidP="00633F16">
            <w:pPr>
              <w:autoSpaceDE w:val="0"/>
              <w:autoSpaceDN w:val="0"/>
              <w:rPr>
                <w:sz w:val="14"/>
                <w:szCs w:val="14"/>
              </w:rPr>
            </w:pPr>
            <w:r w:rsidRPr="000A60F1">
              <w:rPr>
                <w:sz w:val="14"/>
                <w:szCs w:val="14"/>
              </w:rPr>
              <w:t>2014г</w:t>
            </w:r>
          </w:p>
          <w:p w:rsidR="00FC17ED" w:rsidRPr="000A60F1" w:rsidRDefault="00FC17ED" w:rsidP="00633F16">
            <w:pPr>
              <w:autoSpaceDE w:val="0"/>
              <w:autoSpaceDN w:val="0"/>
              <w:rPr>
                <w:sz w:val="14"/>
                <w:szCs w:val="14"/>
              </w:rPr>
            </w:pPr>
            <w:r w:rsidRPr="000A60F1">
              <w:rPr>
                <w:sz w:val="14"/>
                <w:szCs w:val="14"/>
              </w:rPr>
              <w:t>2015г</w:t>
            </w:r>
          </w:p>
          <w:p w:rsidR="00FC17ED" w:rsidRPr="000A60F1" w:rsidRDefault="00FC17ED" w:rsidP="00633F16">
            <w:pPr>
              <w:autoSpaceDE w:val="0"/>
              <w:autoSpaceDN w:val="0"/>
              <w:rPr>
                <w:sz w:val="14"/>
                <w:szCs w:val="14"/>
              </w:rPr>
            </w:pPr>
            <w:r w:rsidRPr="000A60F1">
              <w:rPr>
                <w:sz w:val="14"/>
                <w:szCs w:val="14"/>
              </w:rPr>
              <w:t>2016г</w:t>
            </w:r>
          </w:p>
          <w:p w:rsidR="00FC17ED" w:rsidRPr="000A60F1" w:rsidRDefault="00FC17ED" w:rsidP="00633F16">
            <w:pPr>
              <w:autoSpaceDE w:val="0"/>
              <w:autoSpaceDN w:val="0"/>
              <w:rPr>
                <w:sz w:val="14"/>
                <w:szCs w:val="14"/>
              </w:rPr>
            </w:pPr>
            <w:r w:rsidRPr="000A60F1">
              <w:rPr>
                <w:sz w:val="14"/>
                <w:szCs w:val="14"/>
              </w:rPr>
              <w:t>2017г</w:t>
            </w:r>
          </w:p>
          <w:p w:rsidR="00FC17ED" w:rsidRPr="000A60F1" w:rsidRDefault="00FC17ED" w:rsidP="00633F16">
            <w:pPr>
              <w:autoSpaceDE w:val="0"/>
              <w:autoSpaceDN w:val="0"/>
              <w:rPr>
                <w:sz w:val="14"/>
                <w:szCs w:val="14"/>
              </w:rPr>
            </w:pPr>
            <w:r w:rsidRPr="000A60F1">
              <w:rPr>
                <w:sz w:val="14"/>
                <w:szCs w:val="14"/>
              </w:rPr>
              <w:t>2018г</w:t>
            </w:r>
          </w:p>
          <w:p w:rsidR="00FC17ED" w:rsidRPr="000A60F1" w:rsidRDefault="00FC17ED" w:rsidP="00633F16">
            <w:pPr>
              <w:autoSpaceDE w:val="0"/>
              <w:autoSpaceDN w:val="0"/>
              <w:rPr>
                <w:sz w:val="14"/>
                <w:szCs w:val="14"/>
              </w:rPr>
            </w:pPr>
            <w:r w:rsidRPr="000A60F1">
              <w:rPr>
                <w:sz w:val="14"/>
                <w:szCs w:val="14"/>
              </w:rPr>
              <w:t>2019г</w:t>
            </w:r>
          </w:p>
          <w:p w:rsidR="00FC17ED" w:rsidRPr="000A60F1" w:rsidRDefault="00FC17ED" w:rsidP="00633F16">
            <w:pPr>
              <w:autoSpaceDE w:val="0"/>
              <w:autoSpaceDN w:val="0"/>
              <w:rPr>
                <w:sz w:val="14"/>
                <w:szCs w:val="14"/>
              </w:rPr>
            </w:pPr>
            <w:r w:rsidRPr="000A60F1">
              <w:rPr>
                <w:sz w:val="14"/>
                <w:szCs w:val="14"/>
              </w:rPr>
              <w:t>2020г</w:t>
            </w:r>
          </w:p>
          <w:p w:rsidR="00FC17ED" w:rsidRPr="000A60F1" w:rsidRDefault="00FC17ED" w:rsidP="00633F16">
            <w:pPr>
              <w:autoSpaceDE w:val="0"/>
              <w:autoSpaceDN w:val="0"/>
              <w:rPr>
                <w:sz w:val="14"/>
                <w:szCs w:val="14"/>
              </w:rPr>
            </w:pPr>
            <w:r w:rsidRPr="000A60F1">
              <w:rPr>
                <w:sz w:val="14"/>
                <w:szCs w:val="14"/>
              </w:rPr>
              <w:t>2021г</w:t>
            </w:r>
          </w:p>
          <w:p w:rsidR="00FC17ED" w:rsidRPr="000A60F1" w:rsidRDefault="00FC17ED" w:rsidP="00633F16">
            <w:pPr>
              <w:autoSpaceDE w:val="0"/>
              <w:autoSpaceDN w:val="0"/>
              <w:rPr>
                <w:sz w:val="14"/>
                <w:szCs w:val="14"/>
              </w:rPr>
            </w:pPr>
            <w:r w:rsidRPr="000A60F1">
              <w:rPr>
                <w:sz w:val="14"/>
                <w:szCs w:val="14"/>
              </w:rPr>
              <w:t>2022г</w:t>
            </w:r>
          </w:p>
          <w:p w:rsidR="00FC17ED" w:rsidRPr="000A60F1" w:rsidRDefault="00FC17ED" w:rsidP="00633F16">
            <w:pPr>
              <w:autoSpaceDE w:val="0"/>
              <w:autoSpaceDN w:val="0"/>
              <w:rPr>
                <w:sz w:val="14"/>
                <w:szCs w:val="14"/>
              </w:rPr>
            </w:pPr>
            <w:r w:rsidRPr="000A60F1">
              <w:rPr>
                <w:sz w:val="14"/>
                <w:szCs w:val="14"/>
              </w:rPr>
              <w:t>2023г</w:t>
            </w:r>
          </w:p>
          <w:p w:rsidR="00FC17ED" w:rsidRPr="000A60F1" w:rsidRDefault="00FC17ED" w:rsidP="00633F16">
            <w:pPr>
              <w:autoSpaceDE w:val="0"/>
              <w:autoSpaceDN w:val="0"/>
              <w:rPr>
                <w:sz w:val="14"/>
                <w:szCs w:val="14"/>
              </w:rPr>
            </w:pPr>
            <w:r w:rsidRPr="000A60F1">
              <w:rPr>
                <w:sz w:val="14"/>
                <w:szCs w:val="14"/>
              </w:rPr>
              <w:t>2024г</w:t>
            </w:r>
          </w:p>
          <w:p w:rsidR="00FC17ED" w:rsidRPr="000A60F1" w:rsidRDefault="00FC17ED" w:rsidP="00633F16">
            <w:pPr>
              <w:autoSpaceDE w:val="0"/>
              <w:autoSpaceDN w:val="0"/>
              <w:rPr>
                <w:sz w:val="14"/>
                <w:szCs w:val="14"/>
              </w:rPr>
            </w:pPr>
            <w:r w:rsidRPr="000A60F1">
              <w:rPr>
                <w:sz w:val="14"/>
                <w:szCs w:val="14"/>
              </w:rPr>
              <w:t>2025г</w:t>
            </w:r>
          </w:p>
          <w:p w:rsidR="00FC17ED" w:rsidRPr="000A60F1" w:rsidRDefault="00FC17ED" w:rsidP="00633F16">
            <w:pPr>
              <w:autoSpaceDE w:val="0"/>
              <w:autoSpaceDN w:val="0"/>
              <w:rPr>
                <w:sz w:val="14"/>
                <w:szCs w:val="14"/>
              </w:rPr>
            </w:pPr>
            <w:r w:rsidRPr="000A60F1">
              <w:rPr>
                <w:sz w:val="14"/>
                <w:szCs w:val="14"/>
              </w:rPr>
              <w:t>2026г</w:t>
            </w:r>
          </w:p>
          <w:p w:rsidR="00FC17ED" w:rsidRPr="000A60F1" w:rsidRDefault="00FC17ED" w:rsidP="00633F16">
            <w:pPr>
              <w:autoSpaceDE w:val="0"/>
              <w:autoSpaceDN w:val="0"/>
              <w:rPr>
                <w:sz w:val="14"/>
                <w:szCs w:val="14"/>
              </w:rPr>
            </w:pPr>
            <w:r w:rsidRPr="000A60F1">
              <w:rPr>
                <w:sz w:val="14"/>
                <w:szCs w:val="14"/>
              </w:rPr>
              <w:t>2027г</w:t>
            </w:r>
          </w:p>
        </w:tc>
        <w:tc>
          <w:tcPr>
            <w:tcW w:w="1760" w:type="dxa"/>
            <w:tcBorders>
              <w:top w:val="single" w:sz="4" w:space="0" w:color="auto"/>
              <w:left w:val="single" w:sz="4" w:space="0" w:color="auto"/>
              <w:bottom w:val="single" w:sz="4" w:space="0" w:color="auto"/>
              <w:right w:val="single" w:sz="4" w:space="0" w:color="auto"/>
            </w:tcBorders>
          </w:tcPr>
          <w:p w:rsidR="00FC17ED" w:rsidRDefault="00FC17ED" w:rsidP="00633F16">
            <w:pPr>
              <w:autoSpaceDE w:val="0"/>
              <w:autoSpaceDN w:val="0"/>
              <w:rPr>
                <w:sz w:val="16"/>
                <w:szCs w:val="16"/>
              </w:rPr>
            </w:pPr>
            <w:r w:rsidRPr="000A60F1">
              <w:rPr>
                <w:sz w:val="16"/>
                <w:szCs w:val="16"/>
              </w:rPr>
              <w:t xml:space="preserve">Протяженность </w:t>
            </w:r>
            <w:proofErr w:type="gramStart"/>
            <w:r w:rsidRPr="000A60F1">
              <w:rPr>
                <w:sz w:val="16"/>
                <w:szCs w:val="16"/>
              </w:rPr>
              <w:t>межпоселковых</w:t>
            </w:r>
            <w:proofErr w:type="gramEnd"/>
          </w:p>
          <w:p w:rsidR="00FC17ED" w:rsidRPr="000A60F1" w:rsidRDefault="00FC17ED" w:rsidP="00633F16">
            <w:pPr>
              <w:autoSpaceDE w:val="0"/>
              <w:autoSpaceDN w:val="0"/>
              <w:rPr>
                <w:sz w:val="16"/>
                <w:szCs w:val="16"/>
              </w:rPr>
            </w:pPr>
            <w:r w:rsidRPr="000A60F1">
              <w:rPr>
                <w:sz w:val="16"/>
                <w:szCs w:val="16"/>
              </w:rPr>
              <w:t>автодорог  общего пользования муниципального значения</w:t>
            </w:r>
          </w:p>
        </w:tc>
        <w:tc>
          <w:tcPr>
            <w:tcW w:w="1135" w:type="dxa"/>
            <w:tcBorders>
              <w:top w:val="single" w:sz="4" w:space="0" w:color="auto"/>
              <w:left w:val="single" w:sz="4" w:space="0" w:color="auto"/>
              <w:bottom w:val="single" w:sz="4" w:space="0" w:color="auto"/>
              <w:right w:val="single" w:sz="4" w:space="0" w:color="auto"/>
            </w:tcBorders>
          </w:tcPr>
          <w:p w:rsidR="00FC17ED" w:rsidRPr="000A60F1" w:rsidRDefault="00FC17ED" w:rsidP="00633F16">
            <w:pPr>
              <w:autoSpaceDE w:val="0"/>
              <w:autoSpaceDN w:val="0"/>
              <w:rPr>
                <w:sz w:val="14"/>
                <w:szCs w:val="14"/>
              </w:rPr>
            </w:pPr>
            <w:r w:rsidRPr="000A60F1">
              <w:rPr>
                <w:sz w:val="14"/>
                <w:szCs w:val="14"/>
              </w:rPr>
              <w:t>100,3км</w:t>
            </w:r>
          </w:p>
          <w:p w:rsidR="00FC17ED" w:rsidRPr="000A60F1" w:rsidRDefault="00FC17ED" w:rsidP="00633F16">
            <w:pPr>
              <w:autoSpaceDE w:val="0"/>
              <w:autoSpaceDN w:val="0"/>
              <w:rPr>
                <w:sz w:val="14"/>
                <w:szCs w:val="14"/>
              </w:rPr>
            </w:pPr>
            <w:r w:rsidRPr="000A60F1">
              <w:rPr>
                <w:sz w:val="14"/>
                <w:szCs w:val="14"/>
              </w:rPr>
              <w:t>100,3км</w:t>
            </w:r>
          </w:p>
          <w:p w:rsidR="00FC17ED" w:rsidRPr="000A60F1" w:rsidRDefault="00FC17ED" w:rsidP="00633F16">
            <w:pPr>
              <w:autoSpaceDE w:val="0"/>
              <w:autoSpaceDN w:val="0"/>
              <w:rPr>
                <w:sz w:val="14"/>
                <w:szCs w:val="14"/>
              </w:rPr>
            </w:pPr>
            <w:r w:rsidRPr="000A60F1">
              <w:rPr>
                <w:sz w:val="14"/>
                <w:szCs w:val="14"/>
              </w:rPr>
              <w:t>98,7км</w:t>
            </w:r>
          </w:p>
          <w:p w:rsidR="00FC17ED" w:rsidRPr="000A60F1" w:rsidRDefault="00FC17ED" w:rsidP="00633F16">
            <w:pPr>
              <w:autoSpaceDE w:val="0"/>
              <w:autoSpaceDN w:val="0"/>
              <w:rPr>
                <w:sz w:val="14"/>
                <w:szCs w:val="14"/>
              </w:rPr>
            </w:pPr>
            <w:r w:rsidRPr="000A60F1">
              <w:rPr>
                <w:sz w:val="14"/>
                <w:szCs w:val="14"/>
              </w:rPr>
              <w:t>98,7км</w:t>
            </w:r>
          </w:p>
          <w:p w:rsidR="00FC17ED" w:rsidRPr="000A60F1" w:rsidRDefault="00FC17ED" w:rsidP="00633F16">
            <w:pPr>
              <w:autoSpaceDE w:val="0"/>
              <w:autoSpaceDN w:val="0"/>
              <w:rPr>
                <w:sz w:val="14"/>
                <w:szCs w:val="14"/>
              </w:rPr>
            </w:pPr>
            <w:r w:rsidRPr="000A60F1">
              <w:rPr>
                <w:sz w:val="14"/>
                <w:szCs w:val="14"/>
              </w:rPr>
              <w:t>98,7км</w:t>
            </w:r>
          </w:p>
          <w:p w:rsidR="00FC17ED" w:rsidRPr="000A60F1" w:rsidRDefault="00FC17ED" w:rsidP="00633F16">
            <w:pPr>
              <w:autoSpaceDE w:val="0"/>
              <w:autoSpaceDN w:val="0"/>
              <w:rPr>
                <w:sz w:val="14"/>
                <w:szCs w:val="14"/>
              </w:rPr>
            </w:pPr>
            <w:r w:rsidRPr="000A60F1">
              <w:rPr>
                <w:sz w:val="14"/>
                <w:szCs w:val="14"/>
              </w:rPr>
              <w:t>91,7км</w:t>
            </w:r>
          </w:p>
          <w:p w:rsidR="00FC17ED" w:rsidRPr="000A60F1" w:rsidRDefault="00FC17ED" w:rsidP="00633F16">
            <w:pPr>
              <w:autoSpaceDE w:val="0"/>
              <w:autoSpaceDN w:val="0"/>
              <w:rPr>
                <w:sz w:val="14"/>
                <w:szCs w:val="14"/>
              </w:rPr>
            </w:pPr>
            <w:r w:rsidRPr="000A60F1">
              <w:rPr>
                <w:sz w:val="14"/>
                <w:szCs w:val="14"/>
              </w:rPr>
              <w:t>91,7км</w:t>
            </w:r>
          </w:p>
          <w:p w:rsidR="00FC17ED" w:rsidRPr="000A60F1" w:rsidRDefault="00FC17ED" w:rsidP="00633F16">
            <w:pPr>
              <w:autoSpaceDE w:val="0"/>
              <w:autoSpaceDN w:val="0"/>
              <w:rPr>
                <w:sz w:val="14"/>
                <w:szCs w:val="14"/>
              </w:rPr>
            </w:pPr>
            <w:r w:rsidRPr="000A60F1">
              <w:rPr>
                <w:sz w:val="14"/>
                <w:szCs w:val="14"/>
              </w:rPr>
              <w:t>91,7км</w:t>
            </w:r>
          </w:p>
          <w:p w:rsidR="00FC17ED" w:rsidRPr="000A60F1" w:rsidRDefault="00FC17ED" w:rsidP="00633F16">
            <w:pPr>
              <w:autoSpaceDE w:val="0"/>
              <w:autoSpaceDN w:val="0"/>
              <w:rPr>
                <w:sz w:val="14"/>
                <w:szCs w:val="14"/>
              </w:rPr>
            </w:pPr>
            <w:r w:rsidRPr="000A60F1">
              <w:rPr>
                <w:sz w:val="14"/>
                <w:szCs w:val="14"/>
              </w:rPr>
              <w:t>91,7км</w:t>
            </w:r>
          </w:p>
          <w:p w:rsidR="00FC17ED" w:rsidRPr="000A60F1" w:rsidRDefault="00FC17ED" w:rsidP="00633F16">
            <w:pPr>
              <w:autoSpaceDE w:val="0"/>
              <w:autoSpaceDN w:val="0"/>
              <w:rPr>
                <w:sz w:val="14"/>
                <w:szCs w:val="14"/>
              </w:rPr>
            </w:pPr>
            <w:r w:rsidRPr="000A60F1">
              <w:rPr>
                <w:sz w:val="14"/>
                <w:szCs w:val="14"/>
              </w:rPr>
              <w:t>91,7км</w:t>
            </w:r>
          </w:p>
          <w:p w:rsidR="00FC17ED" w:rsidRPr="000A60F1" w:rsidRDefault="00FC17ED" w:rsidP="00633F16">
            <w:pPr>
              <w:autoSpaceDE w:val="0"/>
              <w:autoSpaceDN w:val="0"/>
              <w:rPr>
                <w:sz w:val="14"/>
                <w:szCs w:val="14"/>
              </w:rPr>
            </w:pPr>
            <w:r w:rsidRPr="000A60F1">
              <w:rPr>
                <w:sz w:val="14"/>
                <w:szCs w:val="14"/>
              </w:rPr>
              <w:t>91,7км</w:t>
            </w:r>
          </w:p>
          <w:p w:rsidR="00FC17ED" w:rsidRPr="000A60F1" w:rsidRDefault="00FC17ED" w:rsidP="00633F16">
            <w:pPr>
              <w:autoSpaceDE w:val="0"/>
              <w:autoSpaceDN w:val="0"/>
              <w:rPr>
                <w:sz w:val="14"/>
                <w:szCs w:val="14"/>
              </w:rPr>
            </w:pPr>
            <w:r w:rsidRPr="000A60F1">
              <w:rPr>
                <w:sz w:val="14"/>
                <w:szCs w:val="14"/>
              </w:rPr>
              <w:t>91,7км</w:t>
            </w:r>
          </w:p>
          <w:p w:rsidR="00FC17ED" w:rsidRPr="000A60F1" w:rsidRDefault="00FC17ED" w:rsidP="00633F16">
            <w:pPr>
              <w:autoSpaceDE w:val="0"/>
              <w:autoSpaceDN w:val="0"/>
              <w:rPr>
                <w:sz w:val="14"/>
                <w:szCs w:val="14"/>
              </w:rPr>
            </w:pPr>
            <w:r w:rsidRPr="000A60F1">
              <w:rPr>
                <w:sz w:val="14"/>
                <w:szCs w:val="14"/>
              </w:rPr>
              <w:t>91,7км</w:t>
            </w:r>
          </w:p>
          <w:p w:rsidR="00FC17ED" w:rsidRPr="000A60F1" w:rsidRDefault="00FC17ED" w:rsidP="00633F16">
            <w:pPr>
              <w:autoSpaceDE w:val="0"/>
              <w:autoSpaceDN w:val="0"/>
              <w:rPr>
                <w:sz w:val="14"/>
                <w:szCs w:val="14"/>
              </w:rPr>
            </w:pPr>
            <w:r w:rsidRPr="000A60F1">
              <w:rPr>
                <w:sz w:val="14"/>
                <w:szCs w:val="14"/>
              </w:rPr>
              <w:t>91,7км</w:t>
            </w:r>
          </w:p>
        </w:tc>
        <w:tc>
          <w:tcPr>
            <w:tcW w:w="1499" w:type="dxa"/>
            <w:tcBorders>
              <w:top w:val="single" w:sz="4" w:space="0" w:color="auto"/>
              <w:left w:val="single" w:sz="4" w:space="0" w:color="auto"/>
              <w:bottom w:val="single" w:sz="4" w:space="0" w:color="auto"/>
              <w:right w:val="single" w:sz="4" w:space="0" w:color="auto"/>
            </w:tcBorders>
          </w:tcPr>
          <w:p w:rsidR="00FC17ED" w:rsidRPr="002B6953" w:rsidRDefault="00FC17ED" w:rsidP="00633F16">
            <w:pPr>
              <w:autoSpaceDE w:val="0"/>
              <w:autoSpaceDN w:val="0"/>
              <w:jc w:val="center"/>
              <w:rPr>
                <w:sz w:val="18"/>
                <w:szCs w:val="18"/>
              </w:rPr>
            </w:pPr>
            <w:r w:rsidRPr="002B6953">
              <w:rPr>
                <w:sz w:val="18"/>
                <w:szCs w:val="18"/>
              </w:rPr>
              <w:t>Периодическая отчетность</w:t>
            </w:r>
          </w:p>
        </w:tc>
        <w:tc>
          <w:tcPr>
            <w:tcW w:w="1336" w:type="dxa"/>
            <w:tcBorders>
              <w:top w:val="single" w:sz="4" w:space="0" w:color="auto"/>
              <w:left w:val="single" w:sz="4" w:space="0" w:color="auto"/>
              <w:bottom w:val="single" w:sz="4" w:space="0" w:color="auto"/>
              <w:right w:val="single" w:sz="4" w:space="0" w:color="auto"/>
            </w:tcBorders>
          </w:tcPr>
          <w:p w:rsidR="00FC17ED" w:rsidRPr="002B6953" w:rsidRDefault="00FC17ED" w:rsidP="00633F16">
            <w:pPr>
              <w:autoSpaceDE w:val="0"/>
              <w:autoSpaceDN w:val="0"/>
              <w:jc w:val="center"/>
              <w:rPr>
                <w:sz w:val="18"/>
                <w:szCs w:val="18"/>
              </w:rPr>
            </w:pPr>
            <w:r w:rsidRPr="002B6953">
              <w:rPr>
                <w:sz w:val="18"/>
                <w:szCs w:val="18"/>
              </w:rPr>
              <w:t>Дорога</w:t>
            </w:r>
          </w:p>
          <w:p w:rsidR="00FC17ED" w:rsidRPr="002B6953" w:rsidRDefault="00FC17ED" w:rsidP="00633F16">
            <w:pPr>
              <w:autoSpaceDE w:val="0"/>
              <w:autoSpaceDN w:val="0"/>
              <w:jc w:val="center"/>
              <w:rPr>
                <w:sz w:val="18"/>
                <w:szCs w:val="18"/>
              </w:rPr>
            </w:pPr>
            <w:r w:rsidRPr="002B6953">
              <w:rPr>
                <w:sz w:val="18"/>
                <w:szCs w:val="18"/>
              </w:rPr>
              <w:t>км</w:t>
            </w:r>
          </w:p>
        </w:tc>
        <w:tc>
          <w:tcPr>
            <w:tcW w:w="1275" w:type="dxa"/>
            <w:tcBorders>
              <w:top w:val="single" w:sz="4" w:space="0" w:color="auto"/>
              <w:left w:val="single" w:sz="4" w:space="0" w:color="auto"/>
              <w:bottom w:val="single" w:sz="4" w:space="0" w:color="auto"/>
              <w:right w:val="single" w:sz="4" w:space="0" w:color="auto"/>
            </w:tcBorders>
          </w:tcPr>
          <w:p w:rsidR="00FC17ED" w:rsidRPr="002B6953" w:rsidRDefault="00FC17ED" w:rsidP="00633F16">
            <w:pPr>
              <w:autoSpaceDE w:val="0"/>
              <w:autoSpaceDN w:val="0"/>
              <w:rPr>
                <w:sz w:val="18"/>
                <w:szCs w:val="18"/>
              </w:rPr>
            </w:pPr>
            <w:r w:rsidRPr="002B6953">
              <w:rPr>
                <w:sz w:val="18"/>
                <w:szCs w:val="18"/>
              </w:rPr>
              <w:t>Выборочное наблюдение</w:t>
            </w:r>
          </w:p>
        </w:tc>
        <w:tc>
          <w:tcPr>
            <w:tcW w:w="1560" w:type="dxa"/>
            <w:tcBorders>
              <w:top w:val="single" w:sz="4" w:space="0" w:color="auto"/>
              <w:left w:val="single" w:sz="4" w:space="0" w:color="auto"/>
              <w:bottom w:val="single" w:sz="4" w:space="0" w:color="auto"/>
              <w:right w:val="single" w:sz="4" w:space="0" w:color="auto"/>
            </w:tcBorders>
          </w:tcPr>
          <w:p w:rsidR="00FC17ED" w:rsidRPr="002B6953" w:rsidRDefault="00FC17ED" w:rsidP="00633F16">
            <w:pPr>
              <w:autoSpaceDE w:val="0"/>
              <w:autoSpaceDN w:val="0"/>
              <w:jc w:val="center"/>
              <w:rPr>
                <w:sz w:val="18"/>
                <w:szCs w:val="18"/>
              </w:rPr>
            </w:pPr>
            <w:r w:rsidRPr="002B6953">
              <w:rPr>
                <w:sz w:val="18"/>
                <w:szCs w:val="18"/>
              </w:rPr>
              <w:t>Отдел архитектуры, строительства и ЖКХ</w:t>
            </w:r>
          </w:p>
        </w:tc>
      </w:tr>
      <w:tr w:rsidR="00FC17ED" w:rsidRPr="002B6953" w:rsidTr="00633F16">
        <w:tc>
          <w:tcPr>
            <w:tcW w:w="586" w:type="dxa"/>
            <w:tcBorders>
              <w:top w:val="single" w:sz="4" w:space="0" w:color="auto"/>
              <w:left w:val="single" w:sz="4" w:space="0" w:color="auto"/>
              <w:bottom w:val="single" w:sz="4" w:space="0" w:color="auto"/>
              <w:right w:val="single" w:sz="4" w:space="0" w:color="auto"/>
            </w:tcBorders>
          </w:tcPr>
          <w:p w:rsidR="00FC17ED" w:rsidRPr="002B6953" w:rsidRDefault="00FC17ED" w:rsidP="00633F16">
            <w:pPr>
              <w:autoSpaceDE w:val="0"/>
              <w:autoSpaceDN w:val="0"/>
              <w:adjustRightInd w:val="0"/>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FC17ED" w:rsidRPr="002B6953" w:rsidRDefault="00FC17ED" w:rsidP="00633F16">
            <w:pPr>
              <w:autoSpaceDE w:val="0"/>
              <w:autoSpaceDN w:val="0"/>
              <w:jc w:val="center"/>
              <w:rPr>
                <w:b/>
                <w:bCs/>
                <w:sz w:val="18"/>
                <w:szCs w:val="18"/>
              </w:rPr>
            </w:pPr>
            <w:r w:rsidRPr="002B6953">
              <w:rPr>
                <w:b/>
                <w:bCs/>
                <w:sz w:val="18"/>
                <w:szCs w:val="18"/>
              </w:rPr>
              <w:t>Показатель 2</w:t>
            </w:r>
          </w:p>
          <w:p w:rsidR="00FC17ED" w:rsidRPr="002B6953" w:rsidRDefault="00FC17ED" w:rsidP="00633F16">
            <w:pPr>
              <w:autoSpaceDE w:val="0"/>
              <w:autoSpaceDN w:val="0"/>
              <w:rPr>
                <w:sz w:val="18"/>
                <w:szCs w:val="18"/>
              </w:rPr>
            </w:pPr>
            <w:r w:rsidRPr="002B6953">
              <w:rPr>
                <w:sz w:val="18"/>
                <w:szCs w:val="18"/>
              </w:rPr>
              <w:t>Ремонт и (капитальный ремонт) автомобильных дорог и искусственных сооружений на них</w:t>
            </w:r>
          </w:p>
        </w:tc>
        <w:tc>
          <w:tcPr>
            <w:tcW w:w="1304" w:type="dxa"/>
            <w:tcBorders>
              <w:top w:val="single" w:sz="4" w:space="0" w:color="auto"/>
              <w:left w:val="single" w:sz="4" w:space="0" w:color="auto"/>
              <w:bottom w:val="single" w:sz="4" w:space="0" w:color="auto"/>
              <w:right w:val="single" w:sz="4" w:space="0" w:color="auto"/>
            </w:tcBorders>
          </w:tcPr>
          <w:p w:rsidR="00FC17ED" w:rsidRPr="002B6953" w:rsidRDefault="00FC17ED" w:rsidP="00633F16">
            <w:pPr>
              <w:autoSpaceDE w:val="0"/>
              <w:autoSpaceDN w:val="0"/>
              <w:jc w:val="center"/>
              <w:rPr>
                <w:sz w:val="18"/>
                <w:szCs w:val="18"/>
              </w:rPr>
            </w:pPr>
            <w:r w:rsidRPr="002B6953">
              <w:rPr>
                <w:sz w:val="18"/>
                <w:szCs w:val="18"/>
              </w:rPr>
              <w:t>км</w:t>
            </w:r>
          </w:p>
        </w:tc>
        <w:tc>
          <w:tcPr>
            <w:tcW w:w="1856" w:type="dxa"/>
            <w:tcBorders>
              <w:top w:val="single" w:sz="4" w:space="0" w:color="auto"/>
              <w:left w:val="single" w:sz="4" w:space="0" w:color="auto"/>
              <w:bottom w:val="single" w:sz="4" w:space="0" w:color="auto"/>
              <w:right w:val="single" w:sz="4" w:space="0" w:color="auto"/>
            </w:tcBorders>
          </w:tcPr>
          <w:p w:rsidR="00FC17ED" w:rsidRPr="002B6953" w:rsidRDefault="00FC17ED" w:rsidP="00633F16">
            <w:pPr>
              <w:autoSpaceDE w:val="0"/>
              <w:autoSpaceDN w:val="0"/>
              <w:rPr>
                <w:sz w:val="18"/>
                <w:szCs w:val="18"/>
              </w:rPr>
            </w:pPr>
            <w:r w:rsidRPr="002B6953">
              <w:rPr>
                <w:sz w:val="18"/>
                <w:szCs w:val="18"/>
              </w:rPr>
              <w:t>Ремонт автомобильных дорог</w:t>
            </w:r>
          </w:p>
        </w:tc>
        <w:tc>
          <w:tcPr>
            <w:tcW w:w="1216" w:type="dxa"/>
            <w:tcBorders>
              <w:top w:val="single" w:sz="4" w:space="0" w:color="auto"/>
              <w:left w:val="single" w:sz="4" w:space="0" w:color="auto"/>
              <w:bottom w:val="single" w:sz="4" w:space="0" w:color="auto"/>
              <w:right w:val="single" w:sz="4" w:space="0" w:color="auto"/>
            </w:tcBorders>
          </w:tcPr>
          <w:p w:rsidR="00FC17ED" w:rsidRPr="000A60F1" w:rsidRDefault="00FC17ED" w:rsidP="00633F16">
            <w:pPr>
              <w:autoSpaceDE w:val="0"/>
              <w:autoSpaceDN w:val="0"/>
              <w:rPr>
                <w:sz w:val="14"/>
                <w:szCs w:val="14"/>
              </w:rPr>
            </w:pPr>
            <w:r w:rsidRPr="000A60F1">
              <w:rPr>
                <w:sz w:val="14"/>
                <w:szCs w:val="14"/>
              </w:rPr>
              <w:t>2014г</w:t>
            </w:r>
          </w:p>
          <w:p w:rsidR="00FC17ED" w:rsidRPr="000A60F1" w:rsidRDefault="00FC17ED" w:rsidP="00633F16">
            <w:pPr>
              <w:autoSpaceDE w:val="0"/>
              <w:autoSpaceDN w:val="0"/>
              <w:rPr>
                <w:sz w:val="14"/>
                <w:szCs w:val="14"/>
              </w:rPr>
            </w:pPr>
            <w:r w:rsidRPr="000A60F1">
              <w:rPr>
                <w:sz w:val="14"/>
                <w:szCs w:val="14"/>
              </w:rPr>
              <w:t>2015г</w:t>
            </w:r>
          </w:p>
          <w:p w:rsidR="00FC17ED" w:rsidRPr="000A60F1" w:rsidRDefault="00FC17ED" w:rsidP="00633F16">
            <w:pPr>
              <w:autoSpaceDE w:val="0"/>
              <w:autoSpaceDN w:val="0"/>
              <w:rPr>
                <w:sz w:val="14"/>
                <w:szCs w:val="14"/>
              </w:rPr>
            </w:pPr>
            <w:r w:rsidRPr="000A60F1">
              <w:rPr>
                <w:sz w:val="14"/>
                <w:szCs w:val="14"/>
              </w:rPr>
              <w:t>2016г</w:t>
            </w:r>
          </w:p>
          <w:p w:rsidR="00FC17ED" w:rsidRPr="000A60F1" w:rsidRDefault="00FC17ED" w:rsidP="00633F16">
            <w:pPr>
              <w:autoSpaceDE w:val="0"/>
              <w:autoSpaceDN w:val="0"/>
              <w:rPr>
                <w:sz w:val="14"/>
                <w:szCs w:val="14"/>
              </w:rPr>
            </w:pPr>
            <w:r w:rsidRPr="000A60F1">
              <w:rPr>
                <w:sz w:val="14"/>
                <w:szCs w:val="14"/>
              </w:rPr>
              <w:t>2017г</w:t>
            </w:r>
          </w:p>
          <w:p w:rsidR="00FC17ED" w:rsidRPr="000A60F1" w:rsidRDefault="00FC17ED" w:rsidP="00633F16">
            <w:pPr>
              <w:autoSpaceDE w:val="0"/>
              <w:autoSpaceDN w:val="0"/>
              <w:rPr>
                <w:sz w:val="14"/>
                <w:szCs w:val="14"/>
              </w:rPr>
            </w:pPr>
            <w:r w:rsidRPr="000A60F1">
              <w:rPr>
                <w:sz w:val="14"/>
                <w:szCs w:val="14"/>
              </w:rPr>
              <w:t>2018г</w:t>
            </w:r>
          </w:p>
          <w:p w:rsidR="00FC17ED" w:rsidRPr="000A60F1" w:rsidRDefault="00FC17ED" w:rsidP="00633F16">
            <w:pPr>
              <w:autoSpaceDE w:val="0"/>
              <w:autoSpaceDN w:val="0"/>
              <w:rPr>
                <w:sz w:val="14"/>
                <w:szCs w:val="14"/>
              </w:rPr>
            </w:pPr>
            <w:r w:rsidRPr="000A60F1">
              <w:rPr>
                <w:sz w:val="14"/>
                <w:szCs w:val="14"/>
              </w:rPr>
              <w:t>2019г</w:t>
            </w:r>
          </w:p>
          <w:p w:rsidR="00FC17ED" w:rsidRPr="000A60F1" w:rsidRDefault="00FC17ED" w:rsidP="00633F16">
            <w:pPr>
              <w:autoSpaceDE w:val="0"/>
              <w:autoSpaceDN w:val="0"/>
              <w:rPr>
                <w:sz w:val="14"/>
                <w:szCs w:val="14"/>
              </w:rPr>
            </w:pPr>
            <w:r w:rsidRPr="000A60F1">
              <w:rPr>
                <w:sz w:val="14"/>
                <w:szCs w:val="14"/>
              </w:rPr>
              <w:t>2020г</w:t>
            </w:r>
          </w:p>
          <w:p w:rsidR="00FC17ED" w:rsidRPr="000A60F1" w:rsidRDefault="00FC17ED" w:rsidP="00633F16">
            <w:pPr>
              <w:autoSpaceDE w:val="0"/>
              <w:autoSpaceDN w:val="0"/>
              <w:rPr>
                <w:sz w:val="14"/>
                <w:szCs w:val="14"/>
              </w:rPr>
            </w:pPr>
            <w:r w:rsidRPr="000A60F1">
              <w:rPr>
                <w:sz w:val="14"/>
                <w:szCs w:val="14"/>
              </w:rPr>
              <w:t>2021г</w:t>
            </w:r>
          </w:p>
          <w:p w:rsidR="00FC17ED" w:rsidRPr="000A60F1" w:rsidRDefault="00FC17ED" w:rsidP="00633F16">
            <w:pPr>
              <w:autoSpaceDE w:val="0"/>
              <w:autoSpaceDN w:val="0"/>
              <w:rPr>
                <w:sz w:val="14"/>
                <w:szCs w:val="14"/>
              </w:rPr>
            </w:pPr>
            <w:r w:rsidRPr="000A60F1">
              <w:rPr>
                <w:sz w:val="14"/>
                <w:szCs w:val="14"/>
              </w:rPr>
              <w:t>2022г</w:t>
            </w:r>
          </w:p>
          <w:p w:rsidR="00FC17ED" w:rsidRPr="000A60F1" w:rsidRDefault="00FC17ED" w:rsidP="00633F16">
            <w:pPr>
              <w:autoSpaceDE w:val="0"/>
              <w:autoSpaceDN w:val="0"/>
              <w:rPr>
                <w:sz w:val="14"/>
                <w:szCs w:val="14"/>
              </w:rPr>
            </w:pPr>
            <w:r w:rsidRPr="000A60F1">
              <w:rPr>
                <w:sz w:val="14"/>
                <w:szCs w:val="14"/>
              </w:rPr>
              <w:t>2023г</w:t>
            </w:r>
          </w:p>
          <w:p w:rsidR="00FC17ED" w:rsidRPr="000A60F1" w:rsidRDefault="00FC17ED" w:rsidP="00633F16">
            <w:pPr>
              <w:autoSpaceDE w:val="0"/>
              <w:autoSpaceDN w:val="0"/>
              <w:rPr>
                <w:sz w:val="14"/>
                <w:szCs w:val="14"/>
              </w:rPr>
            </w:pPr>
            <w:r w:rsidRPr="000A60F1">
              <w:rPr>
                <w:sz w:val="14"/>
                <w:szCs w:val="14"/>
              </w:rPr>
              <w:t>2024г</w:t>
            </w:r>
          </w:p>
          <w:p w:rsidR="00FC17ED" w:rsidRPr="000A60F1" w:rsidRDefault="00FC17ED" w:rsidP="00633F16">
            <w:pPr>
              <w:autoSpaceDE w:val="0"/>
              <w:autoSpaceDN w:val="0"/>
              <w:rPr>
                <w:sz w:val="14"/>
                <w:szCs w:val="14"/>
              </w:rPr>
            </w:pPr>
            <w:r w:rsidRPr="000A60F1">
              <w:rPr>
                <w:sz w:val="14"/>
                <w:szCs w:val="14"/>
              </w:rPr>
              <w:t>2025г</w:t>
            </w:r>
          </w:p>
          <w:p w:rsidR="00FC17ED" w:rsidRPr="000A60F1" w:rsidRDefault="00FC17ED" w:rsidP="00633F16">
            <w:pPr>
              <w:autoSpaceDE w:val="0"/>
              <w:autoSpaceDN w:val="0"/>
              <w:rPr>
                <w:sz w:val="14"/>
                <w:szCs w:val="14"/>
              </w:rPr>
            </w:pPr>
            <w:r w:rsidRPr="000A60F1">
              <w:rPr>
                <w:sz w:val="14"/>
                <w:szCs w:val="14"/>
              </w:rPr>
              <w:t>2026г</w:t>
            </w:r>
          </w:p>
          <w:p w:rsidR="00FC17ED" w:rsidRPr="000A60F1" w:rsidRDefault="00FC17ED" w:rsidP="00633F16">
            <w:pPr>
              <w:autoSpaceDE w:val="0"/>
              <w:autoSpaceDN w:val="0"/>
              <w:rPr>
                <w:sz w:val="14"/>
                <w:szCs w:val="14"/>
              </w:rPr>
            </w:pPr>
            <w:r w:rsidRPr="000A60F1">
              <w:rPr>
                <w:sz w:val="14"/>
                <w:szCs w:val="14"/>
              </w:rPr>
              <w:t>2027г</w:t>
            </w:r>
          </w:p>
        </w:tc>
        <w:tc>
          <w:tcPr>
            <w:tcW w:w="1760" w:type="dxa"/>
            <w:tcBorders>
              <w:top w:val="single" w:sz="4" w:space="0" w:color="auto"/>
              <w:left w:val="single" w:sz="4" w:space="0" w:color="auto"/>
              <w:bottom w:val="single" w:sz="4" w:space="0" w:color="auto"/>
              <w:right w:val="single" w:sz="4" w:space="0" w:color="auto"/>
            </w:tcBorders>
          </w:tcPr>
          <w:p w:rsidR="00FC17ED" w:rsidRPr="000A60F1" w:rsidRDefault="00FC17ED" w:rsidP="00633F16">
            <w:pPr>
              <w:autoSpaceDE w:val="0"/>
              <w:autoSpaceDN w:val="0"/>
              <w:rPr>
                <w:sz w:val="16"/>
                <w:szCs w:val="16"/>
              </w:rPr>
            </w:pPr>
            <w:r w:rsidRPr="000A60F1">
              <w:rPr>
                <w:sz w:val="16"/>
                <w:szCs w:val="16"/>
              </w:rPr>
              <w:t>Запланирован</w:t>
            </w:r>
            <w:proofErr w:type="gramStart"/>
            <w:r w:rsidRPr="000A60F1">
              <w:rPr>
                <w:sz w:val="16"/>
                <w:szCs w:val="16"/>
              </w:rPr>
              <w:t>.</w:t>
            </w:r>
            <w:proofErr w:type="gramEnd"/>
            <w:r w:rsidRPr="000A60F1">
              <w:rPr>
                <w:sz w:val="16"/>
                <w:szCs w:val="16"/>
              </w:rPr>
              <w:t xml:space="preserve"> </w:t>
            </w:r>
            <w:proofErr w:type="gramStart"/>
            <w:r w:rsidRPr="000A60F1">
              <w:rPr>
                <w:sz w:val="16"/>
                <w:szCs w:val="16"/>
              </w:rPr>
              <w:t>о</w:t>
            </w:r>
            <w:proofErr w:type="gramEnd"/>
            <w:r w:rsidRPr="000A60F1">
              <w:rPr>
                <w:sz w:val="16"/>
                <w:szCs w:val="16"/>
              </w:rPr>
              <w:t>бъем ремонта</w:t>
            </w:r>
          </w:p>
          <w:p w:rsidR="00FC17ED" w:rsidRDefault="00FC17ED" w:rsidP="00633F16">
            <w:pPr>
              <w:autoSpaceDE w:val="0"/>
              <w:autoSpaceDN w:val="0"/>
              <w:rPr>
                <w:sz w:val="16"/>
                <w:szCs w:val="16"/>
              </w:rPr>
            </w:pPr>
            <w:r w:rsidRPr="000A60F1">
              <w:rPr>
                <w:sz w:val="16"/>
                <w:szCs w:val="16"/>
              </w:rPr>
              <w:t>межпоселковых</w:t>
            </w:r>
          </w:p>
          <w:p w:rsidR="00FC17ED" w:rsidRPr="000A60F1" w:rsidRDefault="00FC17ED" w:rsidP="00633F16">
            <w:pPr>
              <w:autoSpaceDE w:val="0"/>
              <w:autoSpaceDN w:val="0"/>
              <w:rPr>
                <w:sz w:val="16"/>
                <w:szCs w:val="16"/>
              </w:rPr>
            </w:pPr>
            <w:r w:rsidRPr="000A60F1">
              <w:rPr>
                <w:sz w:val="16"/>
                <w:szCs w:val="16"/>
              </w:rPr>
              <w:t>автодорог  общего пользования муниципального значения</w:t>
            </w:r>
          </w:p>
        </w:tc>
        <w:tc>
          <w:tcPr>
            <w:tcW w:w="1135" w:type="dxa"/>
            <w:tcBorders>
              <w:top w:val="single" w:sz="4" w:space="0" w:color="auto"/>
              <w:left w:val="single" w:sz="4" w:space="0" w:color="auto"/>
              <w:bottom w:val="single" w:sz="4" w:space="0" w:color="auto"/>
              <w:right w:val="single" w:sz="4" w:space="0" w:color="auto"/>
            </w:tcBorders>
          </w:tcPr>
          <w:p w:rsidR="00FC17ED" w:rsidRPr="000A60F1" w:rsidRDefault="00FC17ED" w:rsidP="00633F16">
            <w:pPr>
              <w:autoSpaceDE w:val="0"/>
              <w:autoSpaceDN w:val="0"/>
              <w:rPr>
                <w:sz w:val="14"/>
                <w:szCs w:val="14"/>
              </w:rPr>
            </w:pPr>
            <w:r w:rsidRPr="000A60F1">
              <w:rPr>
                <w:sz w:val="14"/>
                <w:szCs w:val="14"/>
              </w:rPr>
              <w:t>5,3км</w:t>
            </w:r>
          </w:p>
          <w:p w:rsidR="00FC17ED" w:rsidRPr="000A60F1" w:rsidRDefault="00FC17ED" w:rsidP="00633F16">
            <w:pPr>
              <w:autoSpaceDE w:val="0"/>
              <w:autoSpaceDN w:val="0"/>
              <w:rPr>
                <w:sz w:val="14"/>
                <w:szCs w:val="14"/>
              </w:rPr>
            </w:pPr>
            <w:r w:rsidRPr="000A60F1">
              <w:rPr>
                <w:sz w:val="14"/>
                <w:szCs w:val="14"/>
              </w:rPr>
              <w:t>5,3км</w:t>
            </w:r>
          </w:p>
          <w:p w:rsidR="00FC17ED" w:rsidRPr="000A60F1" w:rsidRDefault="00FC17ED" w:rsidP="00633F16">
            <w:pPr>
              <w:autoSpaceDE w:val="0"/>
              <w:autoSpaceDN w:val="0"/>
              <w:rPr>
                <w:sz w:val="14"/>
                <w:szCs w:val="14"/>
              </w:rPr>
            </w:pPr>
            <w:r w:rsidRPr="000A60F1">
              <w:rPr>
                <w:sz w:val="14"/>
                <w:szCs w:val="14"/>
              </w:rPr>
              <w:t>2,5км</w:t>
            </w:r>
          </w:p>
          <w:p w:rsidR="00FC17ED" w:rsidRPr="000A60F1" w:rsidRDefault="00FC17ED" w:rsidP="00633F16">
            <w:pPr>
              <w:autoSpaceDE w:val="0"/>
              <w:autoSpaceDN w:val="0"/>
              <w:rPr>
                <w:sz w:val="14"/>
                <w:szCs w:val="14"/>
              </w:rPr>
            </w:pPr>
            <w:r w:rsidRPr="000A60F1">
              <w:rPr>
                <w:sz w:val="14"/>
                <w:szCs w:val="14"/>
              </w:rPr>
              <w:t>2,5км</w:t>
            </w:r>
          </w:p>
          <w:p w:rsidR="00FC17ED" w:rsidRPr="000A60F1" w:rsidRDefault="00FC17ED" w:rsidP="00633F16">
            <w:pPr>
              <w:autoSpaceDE w:val="0"/>
              <w:autoSpaceDN w:val="0"/>
              <w:rPr>
                <w:sz w:val="14"/>
                <w:szCs w:val="14"/>
              </w:rPr>
            </w:pPr>
            <w:r w:rsidRPr="000A60F1">
              <w:rPr>
                <w:sz w:val="14"/>
                <w:szCs w:val="14"/>
              </w:rPr>
              <w:t>2,5км</w:t>
            </w:r>
          </w:p>
          <w:p w:rsidR="00FC17ED" w:rsidRPr="000A60F1" w:rsidRDefault="00FC17ED" w:rsidP="00633F16">
            <w:pPr>
              <w:autoSpaceDE w:val="0"/>
              <w:autoSpaceDN w:val="0"/>
              <w:rPr>
                <w:sz w:val="14"/>
                <w:szCs w:val="14"/>
              </w:rPr>
            </w:pPr>
            <w:r w:rsidRPr="000A60F1">
              <w:rPr>
                <w:sz w:val="14"/>
                <w:szCs w:val="14"/>
              </w:rPr>
              <w:t>2,5км</w:t>
            </w:r>
          </w:p>
          <w:p w:rsidR="00FC17ED" w:rsidRPr="000A60F1" w:rsidRDefault="00FC17ED" w:rsidP="00633F16">
            <w:pPr>
              <w:autoSpaceDE w:val="0"/>
              <w:autoSpaceDN w:val="0"/>
              <w:rPr>
                <w:sz w:val="14"/>
                <w:szCs w:val="14"/>
              </w:rPr>
            </w:pPr>
            <w:r w:rsidRPr="000A60F1">
              <w:rPr>
                <w:sz w:val="14"/>
                <w:szCs w:val="14"/>
              </w:rPr>
              <w:t>3,5км</w:t>
            </w:r>
          </w:p>
          <w:p w:rsidR="00FC17ED" w:rsidRPr="000A60F1" w:rsidRDefault="00FC17ED" w:rsidP="00633F16">
            <w:pPr>
              <w:autoSpaceDE w:val="0"/>
              <w:autoSpaceDN w:val="0"/>
              <w:rPr>
                <w:sz w:val="14"/>
                <w:szCs w:val="14"/>
              </w:rPr>
            </w:pPr>
            <w:r w:rsidRPr="000A60F1">
              <w:rPr>
                <w:sz w:val="14"/>
                <w:szCs w:val="14"/>
              </w:rPr>
              <w:t>2,7км</w:t>
            </w:r>
          </w:p>
          <w:p w:rsidR="00FC17ED" w:rsidRPr="000A60F1" w:rsidRDefault="00FC17ED" w:rsidP="00633F16">
            <w:pPr>
              <w:autoSpaceDE w:val="0"/>
              <w:autoSpaceDN w:val="0"/>
              <w:rPr>
                <w:sz w:val="14"/>
                <w:szCs w:val="14"/>
              </w:rPr>
            </w:pPr>
            <w:r w:rsidRPr="000A60F1">
              <w:rPr>
                <w:sz w:val="14"/>
                <w:szCs w:val="14"/>
              </w:rPr>
              <w:t>5,0км</w:t>
            </w:r>
          </w:p>
          <w:p w:rsidR="00FC17ED" w:rsidRPr="000A60F1" w:rsidRDefault="00FC17ED" w:rsidP="00633F16">
            <w:pPr>
              <w:autoSpaceDE w:val="0"/>
              <w:autoSpaceDN w:val="0"/>
              <w:rPr>
                <w:sz w:val="14"/>
                <w:szCs w:val="14"/>
              </w:rPr>
            </w:pPr>
            <w:r>
              <w:rPr>
                <w:sz w:val="14"/>
                <w:szCs w:val="14"/>
              </w:rPr>
              <w:t>2,77</w:t>
            </w:r>
            <w:r w:rsidRPr="000A60F1">
              <w:rPr>
                <w:sz w:val="14"/>
                <w:szCs w:val="14"/>
              </w:rPr>
              <w:t>км</w:t>
            </w:r>
          </w:p>
          <w:p w:rsidR="00FC17ED" w:rsidRPr="000A60F1" w:rsidRDefault="00FC17ED" w:rsidP="00633F16">
            <w:pPr>
              <w:autoSpaceDE w:val="0"/>
              <w:autoSpaceDN w:val="0"/>
              <w:rPr>
                <w:sz w:val="14"/>
                <w:szCs w:val="14"/>
              </w:rPr>
            </w:pPr>
            <w:r w:rsidRPr="000A60F1">
              <w:rPr>
                <w:sz w:val="14"/>
                <w:szCs w:val="14"/>
              </w:rPr>
              <w:t>2,5км</w:t>
            </w:r>
          </w:p>
          <w:p w:rsidR="00FC17ED" w:rsidRPr="000A60F1" w:rsidRDefault="00FC17ED" w:rsidP="00633F16">
            <w:pPr>
              <w:autoSpaceDE w:val="0"/>
              <w:autoSpaceDN w:val="0"/>
              <w:rPr>
                <w:sz w:val="14"/>
                <w:szCs w:val="14"/>
              </w:rPr>
            </w:pPr>
            <w:r w:rsidRPr="000A60F1">
              <w:rPr>
                <w:sz w:val="14"/>
                <w:szCs w:val="14"/>
              </w:rPr>
              <w:t>2,5км</w:t>
            </w:r>
          </w:p>
          <w:p w:rsidR="00FC17ED" w:rsidRPr="000A60F1" w:rsidRDefault="00FC17ED" w:rsidP="00633F16">
            <w:pPr>
              <w:autoSpaceDE w:val="0"/>
              <w:autoSpaceDN w:val="0"/>
              <w:rPr>
                <w:sz w:val="14"/>
                <w:szCs w:val="14"/>
              </w:rPr>
            </w:pPr>
            <w:r w:rsidRPr="000A60F1">
              <w:rPr>
                <w:sz w:val="14"/>
                <w:szCs w:val="14"/>
              </w:rPr>
              <w:t>2,5км</w:t>
            </w:r>
          </w:p>
          <w:p w:rsidR="00FC17ED" w:rsidRPr="000A60F1" w:rsidRDefault="00FC17ED" w:rsidP="00633F16">
            <w:pPr>
              <w:autoSpaceDE w:val="0"/>
              <w:autoSpaceDN w:val="0"/>
              <w:rPr>
                <w:sz w:val="14"/>
                <w:szCs w:val="14"/>
              </w:rPr>
            </w:pPr>
            <w:r w:rsidRPr="000A60F1">
              <w:rPr>
                <w:sz w:val="14"/>
                <w:szCs w:val="14"/>
              </w:rPr>
              <w:t>2,5км</w:t>
            </w:r>
          </w:p>
        </w:tc>
        <w:tc>
          <w:tcPr>
            <w:tcW w:w="1499" w:type="dxa"/>
            <w:tcBorders>
              <w:top w:val="single" w:sz="4" w:space="0" w:color="auto"/>
              <w:left w:val="single" w:sz="4" w:space="0" w:color="auto"/>
              <w:bottom w:val="single" w:sz="4" w:space="0" w:color="auto"/>
              <w:right w:val="single" w:sz="4" w:space="0" w:color="auto"/>
            </w:tcBorders>
          </w:tcPr>
          <w:p w:rsidR="00FC17ED" w:rsidRPr="002B6953" w:rsidRDefault="00FC17ED" w:rsidP="00633F16">
            <w:pPr>
              <w:rPr>
                <w:sz w:val="18"/>
                <w:szCs w:val="18"/>
              </w:rPr>
            </w:pPr>
            <w:r w:rsidRPr="002B6953">
              <w:rPr>
                <w:sz w:val="18"/>
                <w:szCs w:val="18"/>
              </w:rPr>
              <w:t>Периодическая отчетность</w:t>
            </w:r>
          </w:p>
        </w:tc>
        <w:tc>
          <w:tcPr>
            <w:tcW w:w="1336" w:type="dxa"/>
            <w:tcBorders>
              <w:top w:val="single" w:sz="4" w:space="0" w:color="auto"/>
              <w:left w:val="single" w:sz="4" w:space="0" w:color="auto"/>
              <w:bottom w:val="single" w:sz="4" w:space="0" w:color="auto"/>
              <w:right w:val="single" w:sz="4" w:space="0" w:color="auto"/>
            </w:tcBorders>
          </w:tcPr>
          <w:p w:rsidR="00FC17ED" w:rsidRPr="002B6953" w:rsidRDefault="00FC17ED" w:rsidP="00633F16">
            <w:pPr>
              <w:autoSpaceDE w:val="0"/>
              <w:autoSpaceDN w:val="0"/>
              <w:jc w:val="center"/>
              <w:rPr>
                <w:sz w:val="18"/>
                <w:szCs w:val="18"/>
              </w:rPr>
            </w:pPr>
            <w:r w:rsidRPr="002B6953">
              <w:rPr>
                <w:sz w:val="18"/>
                <w:szCs w:val="18"/>
              </w:rPr>
              <w:t>Дорога</w:t>
            </w:r>
          </w:p>
          <w:p w:rsidR="00FC17ED" w:rsidRPr="002B6953" w:rsidRDefault="00FC17ED" w:rsidP="00633F16">
            <w:pPr>
              <w:autoSpaceDE w:val="0"/>
              <w:autoSpaceDN w:val="0"/>
              <w:jc w:val="center"/>
              <w:rPr>
                <w:sz w:val="18"/>
                <w:szCs w:val="18"/>
              </w:rPr>
            </w:pPr>
            <w:r w:rsidRPr="002B6953">
              <w:rPr>
                <w:sz w:val="18"/>
                <w:szCs w:val="18"/>
              </w:rPr>
              <w:t>км</w:t>
            </w:r>
          </w:p>
        </w:tc>
        <w:tc>
          <w:tcPr>
            <w:tcW w:w="1275" w:type="dxa"/>
            <w:tcBorders>
              <w:top w:val="single" w:sz="4" w:space="0" w:color="auto"/>
              <w:left w:val="single" w:sz="4" w:space="0" w:color="auto"/>
              <w:bottom w:val="single" w:sz="4" w:space="0" w:color="auto"/>
              <w:right w:val="single" w:sz="4" w:space="0" w:color="auto"/>
            </w:tcBorders>
          </w:tcPr>
          <w:p w:rsidR="00FC17ED" w:rsidRPr="002B6953" w:rsidRDefault="00FC17ED" w:rsidP="00633F16">
            <w:pPr>
              <w:rPr>
                <w:sz w:val="18"/>
                <w:szCs w:val="18"/>
              </w:rPr>
            </w:pPr>
            <w:r w:rsidRPr="002B6953">
              <w:rPr>
                <w:sz w:val="18"/>
                <w:szCs w:val="18"/>
              </w:rPr>
              <w:t>Выборочное наблюдение</w:t>
            </w:r>
          </w:p>
        </w:tc>
        <w:tc>
          <w:tcPr>
            <w:tcW w:w="1560" w:type="dxa"/>
            <w:tcBorders>
              <w:top w:val="single" w:sz="4" w:space="0" w:color="auto"/>
              <w:left w:val="single" w:sz="4" w:space="0" w:color="auto"/>
              <w:bottom w:val="single" w:sz="4" w:space="0" w:color="auto"/>
              <w:right w:val="single" w:sz="4" w:space="0" w:color="auto"/>
            </w:tcBorders>
          </w:tcPr>
          <w:p w:rsidR="00FC17ED" w:rsidRPr="002B6953" w:rsidRDefault="00FC17ED" w:rsidP="00633F16">
            <w:pPr>
              <w:autoSpaceDE w:val="0"/>
              <w:autoSpaceDN w:val="0"/>
              <w:rPr>
                <w:sz w:val="18"/>
                <w:szCs w:val="18"/>
              </w:rPr>
            </w:pPr>
            <w:r w:rsidRPr="002B6953">
              <w:rPr>
                <w:sz w:val="18"/>
                <w:szCs w:val="18"/>
              </w:rPr>
              <w:t>Отдел архитектуры, строительства и ЖКХ</w:t>
            </w:r>
          </w:p>
        </w:tc>
      </w:tr>
      <w:tr w:rsidR="00FC17ED" w:rsidRPr="002B6953" w:rsidTr="00633F16">
        <w:tc>
          <w:tcPr>
            <w:tcW w:w="586" w:type="dxa"/>
            <w:tcBorders>
              <w:top w:val="single" w:sz="4" w:space="0" w:color="auto"/>
              <w:left w:val="single" w:sz="4" w:space="0" w:color="auto"/>
              <w:bottom w:val="single" w:sz="4" w:space="0" w:color="auto"/>
              <w:right w:val="single" w:sz="4" w:space="0" w:color="auto"/>
            </w:tcBorders>
          </w:tcPr>
          <w:p w:rsidR="00FC17ED" w:rsidRPr="002B6953" w:rsidRDefault="00FC17ED" w:rsidP="00633F16">
            <w:pPr>
              <w:autoSpaceDE w:val="0"/>
              <w:autoSpaceDN w:val="0"/>
              <w:adjustRightInd w:val="0"/>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FC17ED" w:rsidRPr="002B6953" w:rsidRDefault="00FC17ED" w:rsidP="00633F16">
            <w:pPr>
              <w:autoSpaceDE w:val="0"/>
              <w:autoSpaceDN w:val="0"/>
              <w:jc w:val="center"/>
              <w:rPr>
                <w:b/>
                <w:bCs/>
                <w:sz w:val="18"/>
                <w:szCs w:val="18"/>
              </w:rPr>
            </w:pPr>
            <w:r w:rsidRPr="002B6953">
              <w:rPr>
                <w:b/>
                <w:bCs/>
                <w:sz w:val="18"/>
                <w:szCs w:val="18"/>
              </w:rPr>
              <w:t>Показатель 3</w:t>
            </w:r>
          </w:p>
          <w:p w:rsidR="00FC17ED" w:rsidRPr="002B6953" w:rsidRDefault="00FC17ED" w:rsidP="00633F16">
            <w:pPr>
              <w:autoSpaceDE w:val="0"/>
              <w:autoSpaceDN w:val="0"/>
              <w:jc w:val="center"/>
              <w:rPr>
                <w:sz w:val="18"/>
                <w:szCs w:val="18"/>
                <w:lang w:eastAsia="ar-SA"/>
              </w:rPr>
            </w:pPr>
            <w:r w:rsidRPr="002B6953">
              <w:rPr>
                <w:sz w:val="18"/>
                <w:szCs w:val="18"/>
                <w:lang w:eastAsia="ar-SA"/>
              </w:rPr>
              <w:t>Проектные работы, экспертиза, технический надзор ремонта,</w:t>
            </w:r>
          </w:p>
          <w:p w:rsidR="00FC17ED" w:rsidRPr="002B6953" w:rsidRDefault="00FC17ED" w:rsidP="00633F16">
            <w:pPr>
              <w:autoSpaceDE w:val="0"/>
              <w:autoSpaceDN w:val="0"/>
              <w:jc w:val="center"/>
              <w:rPr>
                <w:b/>
                <w:bCs/>
                <w:sz w:val="18"/>
                <w:szCs w:val="18"/>
              </w:rPr>
            </w:pPr>
            <w:r w:rsidRPr="002B6953">
              <w:rPr>
                <w:sz w:val="18"/>
                <w:szCs w:val="18"/>
                <w:lang w:eastAsia="ar-SA"/>
              </w:rPr>
              <w:t xml:space="preserve"> за счёт дорожного фонда</w:t>
            </w:r>
          </w:p>
        </w:tc>
        <w:tc>
          <w:tcPr>
            <w:tcW w:w="1304" w:type="dxa"/>
            <w:tcBorders>
              <w:top w:val="single" w:sz="4" w:space="0" w:color="auto"/>
              <w:left w:val="single" w:sz="4" w:space="0" w:color="auto"/>
              <w:bottom w:val="single" w:sz="4" w:space="0" w:color="auto"/>
              <w:right w:val="single" w:sz="4" w:space="0" w:color="auto"/>
            </w:tcBorders>
          </w:tcPr>
          <w:p w:rsidR="00FC17ED" w:rsidRPr="002B6953" w:rsidRDefault="00FC17ED" w:rsidP="00633F16">
            <w:pPr>
              <w:autoSpaceDE w:val="0"/>
              <w:autoSpaceDN w:val="0"/>
              <w:jc w:val="center"/>
              <w:rPr>
                <w:sz w:val="18"/>
                <w:szCs w:val="18"/>
              </w:rPr>
            </w:pPr>
            <w:r>
              <w:rPr>
                <w:sz w:val="18"/>
                <w:szCs w:val="18"/>
              </w:rPr>
              <w:t>ед.</w:t>
            </w:r>
          </w:p>
        </w:tc>
        <w:tc>
          <w:tcPr>
            <w:tcW w:w="1856" w:type="dxa"/>
            <w:tcBorders>
              <w:top w:val="single" w:sz="4" w:space="0" w:color="auto"/>
              <w:left w:val="single" w:sz="4" w:space="0" w:color="auto"/>
              <w:bottom w:val="single" w:sz="4" w:space="0" w:color="auto"/>
              <w:right w:val="single" w:sz="4" w:space="0" w:color="auto"/>
            </w:tcBorders>
          </w:tcPr>
          <w:p w:rsidR="00FC17ED" w:rsidRPr="002B6953" w:rsidRDefault="00FC17ED" w:rsidP="00633F16">
            <w:pPr>
              <w:autoSpaceDE w:val="0"/>
              <w:autoSpaceDN w:val="0"/>
              <w:rPr>
                <w:sz w:val="18"/>
                <w:szCs w:val="18"/>
              </w:rPr>
            </w:pPr>
            <w:r w:rsidRPr="002B6953">
              <w:rPr>
                <w:sz w:val="18"/>
                <w:szCs w:val="18"/>
              </w:rPr>
              <w:t>ПСД</w:t>
            </w:r>
          </w:p>
        </w:tc>
        <w:tc>
          <w:tcPr>
            <w:tcW w:w="1216" w:type="dxa"/>
            <w:tcBorders>
              <w:top w:val="single" w:sz="4" w:space="0" w:color="auto"/>
              <w:left w:val="single" w:sz="4" w:space="0" w:color="auto"/>
              <w:bottom w:val="single" w:sz="4" w:space="0" w:color="auto"/>
              <w:right w:val="single" w:sz="4" w:space="0" w:color="auto"/>
            </w:tcBorders>
          </w:tcPr>
          <w:p w:rsidR="00FC17ED" w:rsidRPr="000A60F1" w:rsidRDefault="00FC17ED" w:rsidP="00633F16">
            <w:pPr>
              <w:autoSpaceDE w:val="0"/>
              <w:autoSpaceDN w:val="0"/>
              <w:rPr>
                <w:sz w:val="14"/>
                <w:szCs w:val="14"/>
              </w:rPr>
            </w:pPr>
            <w:r w:rsidRPr="000A60F1">
              <w:rPr>
                <w:sz w:val="14"/>
                <w:szCs w:val="14"/>
              </w:rPr>
              <w:t>2014г</w:t>
            </w:r>
          </w:p>
          <w:p w:rsidR="00FC17ED" w:rsidRPr="000A60F1" w:rsidRDefault="00FC17ED" w:rsidP="00633F16">
            <w:pPr>
              <w:autoSpaceDE w:val="0"/>
              <w:autoSpaceDN w:val="0"/>
              <w:rPr>
                <w:sz w:val="14"/>
                <w:szCs w:val="14"/>
              </w:rPr>
            </w:pPr>
            <w:r w:rsidRPr="000A60F1">
              <w:rPr>
                <w:sz w:val="14"/>
                <w:szCs w:val="14"/>
              </w:rPr>
              <w:t>2015г</w:t>
            </w:r>
          </w:p>
          <w:p w:rsidR="00FC17ED" w:rsidRPr="000A60F1" w:rsidRDefault="00FC17ED" w:rsidP="00633F16">
            <w:pPr>
              <w:autoSpaceDE w:val="0"/>
              <w:autoSpaceDN w:val="0"/>
              <w:rPr>
                <w:sz w:val="14"/>
                <w:szCs w:val="14"/>
              </w:rPr>
            </w:pPr>
            <w:r w:rsidRPr="000A60F1">
              <w:rPr>
                <w:sz w:val="14"/>
                <w:szCs w:val="14"/>
              </w:rPr>
              <w:t>2016г</w:t>
            </w:r>
          </w:p>
          <w:p w:rsidR="00FC17ED" w:rsidRPr="000A60F1" w:rsidRDefault="00FC17ED" w:rsidP="00633F16">
            <w:pPr>
              <w:autoSpaceDE w:val="0"/>
              <w:autoSpaceDN w:val="0"/>
              <w:rPr>
                <w:sz w:val="14"/>
                <w:szCs w:val="14"/>
              </w:rPr>
            </w:pPr>
            <w:r w:rsidRPr="000A60F1">
              <w:rPr>
                <w:sz w:val="14"/>
                <w:szCs w:val="14"/>
              </w:rPr>
              <w:t>2017г</w:t>
            </w:r>
          </w:p>
          <w:p w:rsidR="00FC17ED" w:rsidRPr="000A60F1" w:rsidRDefault="00FC17ED" w:rsidP="00633F16">
            <w:pPr>
              <w:autoSpaceDE w:val="0"/>
              <w:autoSpaceDN w:val="0"/>
              <w:rPr>
                <w:sz w:val="14"/>
                <w:szCs w:val="14"/>
              </w:rPr>
            </w:pPr>
            <w:r w:rsidRPr="000A60F1">
              <w:rPr>
                <w:sz w:val="14"/>
                <w:szCs w:val="14"/>
              </w:rPr>
              <w:t>2018г</w:t>
            </w:r>
          </w:p>
          <w:p w:rsidR="00FC17ED" w:rsidRPr="000A60F1" w:rsidRDefault="00FC17ED" w:rsidP="00633F16">
            <w:pPr>
              <w:autoSpaceDE w:val="0"/>
              <w:autoSpaceDN w:val="0"/>
              <w:rPr>
                <w:sz w:val="14"/>
                <w:szCs w:val="14"/>
              </w:rPr>
            </w:pPr>
            <w:r w:rsidRPr="000A60F1">
              <w:rPr>
                <w:sz w:val="14"/>
                <w:szCs w:val="14"/>
              </w:rPr>
              <w:t>2019г</w:t>
            </w:r>
          </w:p>
          <w:p w:rsidR="00FC17ED" w:rsidRPr="000A60F1" w:rsidRDefault="00FC17ED" w:rsidP="00633F16">
            <w:pPr>
              <w:autoSpaceDE w:val="0"/>
              <w:autoSpaceDN w:val="0"/>
              <w:rPr>
                <w:sz w:val="14"/>
                <w:szCs w:val="14"/>
              </w:rPr>
            </w:pPr>
            <w:r w:rsidRPr="000A60F1">
              <w:rPr>
                <w:sz w:val="14"/>
                <w:szCs w:val="14"/>
              </w:rPr>
              <w:t>2020г</w:t>
            </w:r>
          </w:p>
          <w:p w:rsidR="00FC17ED" w:rsidRPr="000A60F1" w:rsidRDefault="00FC17ED" w:rsidP="00633F16">
            <w:pPr>
              <w:autoSpaceDE w:val="0"/>
              <w:autoSpaceDN w:val="0"/>
              <w:rPr>
                <w:sz w:val="14"/>
                <w:szCs w:val="14"/>
              </w:rPr>
            </w:pPr>
            <w:r w:rsidRPr="000A60F1">
              <w:rPr>
                <w:sz w:val="14"/>
                <w:szCs w:val="14"/>
              </w:rPr>
              <w:t>2021г</w:t>
            </w:r>
          </w:p>
          <w:p w:rsidR="00FC17ED" w:rsidRPr="000A60F1" w:rsidRDefault="00FC17ED" w:rsidP="00633F16">
            <w:pPr>
              <w:autoSpaceDE w:val="0"/>
              <w:autoSpaceDN w:val="0"/>
              <w:rPr>
                <w:sz w:val="14"/>
                <w:szCs w:val="14"/>
              </w:rPr>
            </w:pPr>
            <w:r w:rsidRPr="000A60F1">
              <w:rPr>
                <w:sz w:val="14"/>
                <w:szCs w:val="14"/>
              </w:rPr>
              <w:t>2022г</w:t>
            </w:r>
          </w:p>
          <w:p w:rsidR="00FC17ED" w:rsidRPr="000A60F1" w:rsidRDefault="00FC17ED" w:rsidP="00633F16">
            <w:pPr>
              <w:autoSpaceDE w:val="0"/>
              <w:autoSpaceDN w:val="0"/>
              <w:rPr>
                <w:sz w:val="14"/>
                <w:szCs w:val="14"/>
              </w:rPr>
            </w:pPr>
            <w:r w:rsidRPr="000A60F1">
              <w:rPr>
                <w:sz w:val="14"/>
                <w:szCs w:val="14"/>
              </w:rPr>
              <w:t>2023г</w:t>
            </w:r>
          </w:p>
          <w:p w:rsidR="00FC17ED" w:rsidRPr="000A60F1" w:rsidRDefault="00FC17ED" w:rsidP="00633F16">
            <w:pPr>
              <w:autoSpaceDE w:val="0"/>
              <w:autoSpaceDN w:val="0"/>
              <w:rPr>
                <w:sz w:val="14"/>
                <w:szCs w:val="14"/>
              </w:rPr>
            </w:pPr>
            <w:r w:rsidRPr="000A60F1">
              <w:rPr>
                <w:sz w:val="14"/>
                <w:szCs w:val="14"/>
              </w:rPr>
              <w:t>2024г</w:t>
            </w:r>
          </w:p>
          <w:p w:rsidR="00FC17ED" w:rsidRPr="000A60F1" w:rsidRDefault="00FC17ED" w:rsidP="00633F16">
            <w:pPr>
              <w:autoSpaceDE w:val="0"/>
              <w:autoSpaceDN w:val="0"/>
              <w:rPr>
                <w:sz w:val="14"/>
                <w:szCs w:val="14"/>
              </w:rPr>
            </w:pPr>
            <w:r w:rsidRPr="000A60F1">
              <w:rPr>
                <w:sz w:val="14"/>
                <w:szCs w:val="14"/>
              </w:rPr>
              <w:t>2025г</w:t>
            </w:r>
          </w:p>
          <w:p w:rsidR="00FC17ED" w:rsidRPr="000A60F1" w:rsidRDefault="00FC17ED" w:rsidP="00633F16">
            <w:pPr>
              <w:autoSpaceDE w:val="0"/>
              <w:autoSpaceDN w:val="0"/>
              <w:rPr>
                <w:sz w:val="14"/>
                <w:szCs w:val="14"/>
              </w:rPr>
            </w:pPr>
            <w:r w:rsidRPr="000A60F1">
              <w:rPr>
                <w:sz w:val="14"/>
                <w:szCs w:val="14"/>
              </w:rPr>
              <w:t>2026г</w:t>
            </w:r>
          </w:p>
          <w:p w:rsidR="00FC17ED" w:rsidRPr="000A60F1" w:rsidRDefault="00FC17ED" w:rsidP="00633F16">
            <w:pPr>
              <w:autoSpaceDE w:val="0"/>
              <w:autoSpaceDN w:val="0"/>
              <w:rPr>
                <w:sz w:val="14"/>
                <w:szCs w:val="14"/>
              </w:rPr>
            </w:pPr>
            <w:r w:rsidRPr="000A60F1">
              <w:rPr>
                <w:sz w:val="14"/>
                <w:szCs w:val="14"/>
              </w:rPr>
              <w:t>2027г</w:t>
            </w:r>
          </w:p>
        </w:tc>
        <w:tc>
          <w:tcPr>
            <w:tcW w:w="1760" w:type="dxa"/>
            <w:tcBorders>
              <w:top w:val="single" w:sz="4" w:space="0" w:color="auto"/>
              <w:left w:val="single" w:sz="4" w:space="0" w:color="auto"/>
              <w:bottom w:val="single" w:sz="4" w:space="0" w:color="auto"/>
              <w:right w:val="single" w:sz="4" w:space="0" w:color="auto"/>
            </w:tcBorders>
          </w:tcPr>
          <w:p w:rsidR="00FC17ED" w:rsidRPr="000A60F1" w:rsidRDefault="00FC17ED" w:rsidP="00633F16">
            <w:pPr>
              <w:autoSpaceDE w:val="0"/>
              <w:autoSpaceDN w:val="0"/>
              <w:rPr>
                <w:sz w:val="16"/>
                <w:szCs w:val="16"/>
              </w:rPr>
            </w:pPr>
            <w:r>
              <w:rPr>
                <w:sz w:val="16"/>
                <w:szCs w:val="16"/>
              </w:rPr>
              <w:t xml:space="preserve">Кол-во подготовленных </w:t>
            </w:r>
            <w:r w:rsidRPr="000A60F1">
              <w:rPr>
                <w:sz w:val="16"/>
                <w:szCs w:val="16"/>
              </w:rPr>
              <w:t>ПСД, экспертиза технадзор ремонта дорог</w:t>
            </w:r>
          </w:p>
        </w:tc>
        <w:tc>
          <w:tcPr>
            <w:tcW w:w="1135" w:type="dxa"/>
            <w:tcBorders>
              <w:top w:val="single" w:sz="4" w:space="0" w:color="auto"/>
              <w:left w:val="single" w:sz="4" w:space="0" w:color="auto"/>
              <w:bottom w:val="single" w:sz="4" w:space="0" w:color="auto"/>
              <w:right w:val="single" w:sz="4" w:space="0" w:color="auto"/>
            </w:tcBorders>
          </w:tcPr>
          <w:p w:rsidR="00FC17ED" w:rsidRPr="000A60F1" w:rsidRDefault="00FC17ED" w:rsidP="00633F16">
            <w:pPr>
              <w:autoSpaceDE w:val="0"/>
              <w:autoSpaceDN w:val="0"/>
              <w:rPr>
                <w:sz w:val="14"/>
                <w:szCs w:val="14"/>
              </w:rPr>
            </w:pPr>
            <w:r w:rsidRPr="000A60F1">
              <w:rPr>
                <w:sz w:val="14"/>
                <w:szCs w:val="14"/>
              </w:rPr>
              <w:t>7</w:t>
            </w:r>
          </w:p>
          <w:p w:rsidR="00FC17ED" w:rsidRPr="000A60F1" w:rsidRDefault="00FC17ED" w:rsidP="00633F16">
            <w:pPr>
              <w:autoSpaceDE w:val="0"/>
              <w:autoSpaceDN w:val="0"/>
              <w:rPr>
                <w:sz w:val="14"/>
                <w:szCs w:val="14"/>
              </w:rPr>
            </w:pPr>
            <w:r w:rsidRPr="000A60F1">
              <w:rPr>
                <w:sz w:val="14"/>
                <w:szCs w:val="14"/>
              </w:rPr>
              <w:t>5</w:t>
            </w:r>
          </w:p>
          <w:p w:rsidR="00FC17ED" w:rsidRPr="000A60F1" w:rsidRDefault="00FC17ED" w:rsidP="00633F16">
            <w:pPr>
              <w:autoSpaceDE w:val="0"/>
              <w:autoSpaceDN w:val="0"/>
              <w:rPr>
                <w:sz w:val="14"/>
                <w:szCs w:val="14"/>
              </w:rPr>
            </w:pPr>
            <w:r w:rsidRPr="000A60F1">
              <w:rPr>
                <w:sz w:val="14"/>
                <w:szCs w:val="14"/>
              </w:rPr>
              <w:t>6</w:t>
            </w:r>
          </w:p>
          <w:p w:rsidR="00FC17ED" w:rsidRPr="000A60F1" w:rsidRDefault="00FC17ED" w:rsidP="00633F16">
            <w:pPr>
              <w:autoSpaceDE w:val="0"/>
              <w:autoSpaceDN w:val="0"/>
              <w:rPr>
                <w:sz w:val="14"/>
                <w:szCs w:val="14"/>
              </w:rPr>
            </w:pPr>
            <w:r w:rsidRPr="000A60F1">
              <w:rPr>
                <w:sz w:val="14"/>
                <w:szCs w:val="14"/>
              </w:rPr>
              <w:t>5</w:t>
            </w:r>
          </w:p>
          <w:p w:rsidR="00FC17ED" w:rsidRPr="000A60F1" w:rsidRDefault="00FC17ED" w:rsidP="00633F16">
            <w:pPr>
              <w:autoSpaceDE w:val="0"/>
              <w:autoSpaceDN w:val="0"/>
              <w:rPr>
                <w:sz w:val="14"/>
                <w:szCs w:val="14"/>
              </w:rPr>
            </w:pPr>
            <w:r w:rsidRPr="000A60F1">
              <w:rPr>
                <w:sz w:val="14"/>
                <w:szCs w:val="14"/>
              </w:rPr>
              <w:t>7</w:t>
            </w:r>
          </w:p>
          <w:p w:rsidR="00FC17ED" w:rsidRPr="000A60F1" w:rsidRDefault="00FC17ED" w:rsidP="00633F16">
            <w:pPr>
              <w:autoSpaceDE w:val="0"/>
              <w:autoSpaceDN w:val="0"/>
              <w:rPr>
                <w:sz w:val="14"/>
                <w:szCs w:val="14"/>
              </w:rPr>
            </w:pPr>
            <w:r w:rsidRPr="000A60F1">
              <w:rPr>
                <w:sz w:val="14"/>
                <w:szCs w:val="14"/>
              </w:rPr>
              <w:t>6</w:t>
            </w:r>
          </w:p>
          <w:p w:rsidR="00FC17ED" w:rsidRPr="000A60F1" w:rsidRDefault="00FC17ED" w:rsidP="00633F16">
            <w:pPr>
              <w:autoSpaceDE w:val="0"/>
              <w:autoSpaceDN w:val="0"/>
              <w:rPr>
                <w:sz w:val="14"/>
                <w:szCs w:val="14"/>
              </w:rPr>
            </w:pPr>
            <w:r w:rsidRPr="000A60F1">
              <w:rPr>
                <w:sz w:val="14"/>
                <w:szCs w:val="14"/>
              </w:rPr>
              <w:t>12</w:t>
            </w:r>
          </w:p>
          <w:p w:rsidR="00FC17ED" w:rsidRPr="000A60F1" w:rsidRDefault="00FC17ED" w:rsidP="00633F16">
            <w:pPr>
              <w:autoSpaceDE w:val="0"/>
              <w:autoSpaceDN w:val="0"/>
              <w:rPr>
                <w:sz w:val="14"/>
                <w:szCs w:val="14"/>
              </w:rPr>
            </w:pPr>
            <w:r w:rsidRPr="000A60F1">
              <w:rPr>
                <w:sz w:val="14"/>
                <w:szCs w:val="14"/>
              </w:rPr>
              <w:t>9</w:t>
            </w:r>
          </w:p>
          <w:p w:rsidR="00FC17ED" w:rsidRPr="000A60F1" w:rsidRDefault="00FC17ED" w:rsidP="00633F16">
            <w:pPr>
              <w:autoSpaceDE w:val="0"/>
              <w:autoSpaceDN w:val="0"/>
              <w:rPr>
                <w:sz w:val="14"/>
                <w:szCs w:val="14"/>
              </w:rPr>
            </w:pPr>
            <w:r w:rsidRPr="000A60F1">
              <w:rPr>
                <w:sz w:val="14"/>
                <w:szCs w:val="14"/>
              </w:rPr>
              <w:t>6</w:t>
            </w:r>
          </w:p>
          <w:p w:rsidR="00FC17ED" w:rsidRPr="000A60F1" w:rsidRDefault="00FC17ED" w:rsidP="00633F16">
            <w:pPr>
              <w:autoSpaceDE w:val="0"/>
              <w:autoSpaceDN w:val="0"/>
              <w:rPr>
                <w:sz w:val="14"/>
                <w:szCs w:val="14"/>
              </w:rPr>
            </w:pPr>
            <w:r>
              <w:rPr>
                <w:sz w:val="14"/>
                <w:szCs w:val="14"/>
              </w:rPr>
              <w:t>4</w:t>
            </w:r>
          </w:p>
          <w:p w:rsidR="00FC17ED" w:rsidRPr="000A60F1" w:rsidRDefault="00FC17ED" w:rsidP="00633F16">
            <w:pPr>
              <w:autoSpaceDE w:val="0"/>
              <w:autoSpaceDN w:val="0"/>
              <w:rPr>
                <w:sz w:val="14"/>
                <w:szCs w:val="14"/>
              </w:rPr>
            </w:pPr>
            <w:r w:rsidRPr="000A60F1">
              <w:rPr>
                <w:sz w:val="14"/>
                <w:szCs w:val="14"/>
              </w:rPr>
              <w:t>8</w:t>
            </w:r>
          </w:p>
          <w:p w:rsidR="00FC17ED" w:rsidRPr="000A60F1" w:rsidRDefault="00FC17ED" w:rsidP="00633F16">
            <w:pPr>
              <w:autoSpaceDE w:val="0"/>
              <w:autoSpaceDN w:val="0"/>
              <w:rPr>
                <w:sz w:val="14"/>
                <w:szCs w:val="14"/>
              </w:rPr>
            </w:pPr>
            <w:r w:rsidRPr="000A60F1">
              <w:rPr>
                <w:sz w:val="14"/>
                <w:szCs w:val="14"/>
              </w:rPr>
              <w:t>8</w:t>
            </w:r>
          </w:p>
          <w:p w:rsidR="00FC17ED" w:rsidRPr="000A60F1" w:rsidRDefault="00FC17ED" w:rsidP="00633F16">
            <w:pPr>
              <w:autoSpaceDE w:val="0"/>
              <w:autoSpaceDN w:val="0"/>
              <w:rPr>
                <w:sz w:val="14"/>
                <w:szCs w:val="14"/>
              </w:rPr>
            </w:pPr>
            <w:r w:rsidRPr="000A60F1">
              <w:rPr>
                <w:sz w:val="14"/>
                <w:szCs w:val="14"/>
              </w:rPr>
              <w:t>8</w:t>
            </w:r>
          </w:p>
          <w:p w:rsidR="00FC17ED" w:rsidRPr="000A60F1" w:rsidRDefault="00FC17ED" w:rsidP="00633F16">
            <w:pPr>
              <w:autoSpaceDE w:val="0"/>
              <w:autoSpaceDN w:val="0"/>
              <w:rPr>
                <w:sz w:val="14"/>
                <w:szCs w:val="14"/>
              </w:rPr>
            </w:pPr>
            <w:r w:rsidRPr="000A60F1">
              <w:rPr>
                <w:sz w:val="14"/>
                <w:szCs w:val="14"/>
              </w:rPr>
              <w:t>8</w:t>
            </w:r>
          </w:p>
        </w:tc>
        <w:tc>
          <w:tcPr>
            <w:tcW w:w="1499" w:type="dxa"/>
            <w:tcBorders>
              <w:top w:val="single" w:sz="4" w:space="0" w:color="auto"/>
              <w:left w:val="single" w:sz="4" w:space="0" w:color="auto"/>
              <w:bottom w:val="single" w:sz="4" w:space="0" w:color="auto"/>
              <w:right w:val="single" w:sz="4" w:space="0" w:color="auto"/>
            </w:tcBorders>
          </w:tcPr>
          <w:p w:rsidR="00FC17ED" w:rsidRPr="002B6953" w:rsidRDefault="00FC17ED" w:rsidP="00633F16">
            <w:pPr>
              <w:rPr>
                <w:sz w:val="18"/>
                <w:szCs w:val="18"/>
              </w:rPr>
            </w:pPr>
            <w:r w:rsidRPr="002B6953">
              <w:rPr>
                <w:sz w:val="18"/>
                <w:szCs w:val="18"/>
              </w:rPr>
              <w:t>Периодическая отчетность</w:t>
            </w:r>
          </w:p>
        </w:tc>
        <w:tc>
          <w:tcPr>
            <w:tcW w:w="1336" w:type="dxa"/>
            <w:tcBorders>
              <w:top w:val="single" w:sz="4" w:space="0" w:color="auto"/>
              <w:left w:val="single" w:sz="4" w:space="0" w:color="auto"/>
              <w:bottom w:val="single" w:sz="4" w:space="0" w:color="auto"/>
              <w:right w:val="single" w:sz="4" w:space="0" w:color="auto"/>
            </w:tcBorders>
          </w:tcPr>
          <w:p w:rsidR="00FC17ED" w:rsidRPr="002B6953" w:rsidRDefault="00FC17ED" w:rsidP="00633F16">
            <w:pPr>
              <w:autoSpaceDE w:val="0"/>
              <w:autoSpaceDN w:val="0"/>
              <w:jc w:val="center"/>
              <w:rPr>
                <w:sz w:val="18"/>
                <w:szCs w:val="18"/>
              </w:rPr>
            </w:pPr>
            <w:r w:rsidRPr="002B6953">
              <w:rPr>
                <w:sz w:val="18"/>
                <w:szCs w:val="18"/>
              </w:rPr>
              <w:t>ПСД на ремонт, содержание дорог.</w:t>
            </w:r>
          </w:p>
          <w:p w:rsidR="00FC17ED" w:rsidRPr="002B6953" w:rsidRDefault="00FC17ED" w:rsidP="00633F16">
            <w:pPr>
              <w:autoSpaceDE w:val="0"/>
              <w:autoSpaceDN w:val="0"/>
              <w:jc w:val="center"/>
              <w:rPr>
                <w:sz w:val="18"/>
                <w:szCs w:val="18"/>
              </w:rPr>
            </w:pPr>
            <w:r w:rsidRPr="002B6953">
              <w:rPr>
                <w:sz w:val="18"/>
                <w:szCs w:val="18"/>
              </w:rPr>
              <w:t>Закл. экспертизы</w:t>
            </w:r>
          </w:p>
        </w:tc>
        <w:tc>
          <w:tcPr>
            <w:tcW w:w="1275" w:type="dxa"/>
            <w:tcBorders>
              <w:top w:val="single" w:sz="4" w:space="0" w:color="auto"/>
              <w:left w:val="single" w:sz="4" w:space="0" w:color="auto"/>
              <w:bottom w:val="single" w:sz="4" w:space="0" w:color="auto"/>
              <w:right w:val="single" w:sz="4" w:space="0" w:color="auto"/>
            </w:tcBorders>
          </w:tcPr>
          <w:p w:rsidR="00FC17ED" w:rsidRPr="002B6953" w:rsidRDefault="00FC17ED" w:rsidP="00633F16">
            <w:pPr>
              <w:rPr>
                <w:sz w:val="18"/>
                <w:szCs w:val="18"/>
              </w:rPr>
            </w:pPr>
            <w:r w:rsidRPr="002B6953">
              <w:rPr>
                <w:sz w:val="18"/>
                <w:szCs w:val="18"/>
              </w:rPr>
              <w:t>Выборочное наблюдение</w:t>
            </w:r>
          </w:p>
        </w:tc>
        <w:tc>
          <w:tcPr>
            <w:tcW w:w="1560" w:type="dxa"/>
            <w:tcBorders>
              <w:top w:val="single" w:sz="4" w:space="0" w:color="auto"/>
              <w:left w:val="single" w:sz="4" w:space="0" w:color="auto"/>
              <w:bottom w:val="single" w:sz="4" w:space="0" w:color="auto"/>
              <w:right w:val="single" w:sz="4" w:space="0" w:color="auto"/>
            </w:tcBorders>
          </w:tcPr>
          <w:p w:rsidR="00FC17ED" w:rsidRPr="002B6953" w:rsidRDefault="00FC17ED" w:rsidP="00633F16">
            <w:pPr>
              <w:autoSpaceDE w:val="0"/>
              <w:autoSpaceDN w:val="0"/>
              <w:rPr>
                <w:sz w:val="18"/>
                <w:szCs w:val="18"/>
              </w:rPr>
            </w:pPr>
            <w:r w:rsidRPr="002B6953">
              <w:rPr>
                <w:sz w:val="18"/>
                <w:szCs w:val="18"/>
              </w:rPr>
              <w:t>Отдел архитектуры, строительства и ЖКХ</w:t>
            </w:r>
          </w:p>
        </w:tc>
      </w:tr>
      <w:tr w:rsidR="00FC17ED" w:rsidRPr="002B6953" w:rsidTr="00633F16">
        <w:trPr>
          <w:trHeight w:val="1890"/>
        </w:trPr>
        <w:tc>
          <w:tcPr>
            <w:tcW w:w="586" w:type="dxa"/>
            <w:tcBorders>
              <w:top w:val="single" w:sz="4" w:space="0" w:color="auto"/>
              <w:left w:val="single" w:sz="4" w:space="0" w:color="auto"/>
              <w:bottom w:val="single" w:sz="4" w:space="0" w:color="auto"/>
              <w:right w:val="single" w:sz="4" w:space="0" w:color="auto"/>
            </w:tcBorders>
          </w:tcPr>
          <w:p w:rsidR="00FC17ED" w:rsidRPr="002B6953" w:rsidRDefault="00FC17ED" w:rsidP="00633F16">
            <w:pPr>
              <w:autoSpaceDE w:val="0"/>
              <w:autoSpaceDN w:val="0"/>
              <w:adjustRightInd w:val="0"/>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FC17ED" w:rsidRPr="002B6953" w:rsidRDefault="00FC17ED" w:rsidP="00633F16">
            <w:pPr>
              <w:autoSpaceDE w:val="0"/>
              <w:autoSpaceDN w:val="0"/>
              <w:jc w:val="center"/>
              <w:rPr>
                <w:b/>
                <w:bCs/>
                <w:sz w:val="18"/>
                <w:szCs w:val="18"/>
              </w:rPr>
            </w:pPr>
            <w:r w:rsidRPr="002B6953">
              <w:rPr>
                <w:b/>
                <w:bCs/>
                <w:sz w:val="18"/>
                <w:szCs w:val="18"/>
              </w:rPr>
              <w:t>Показатель 4</w:t>
            </w:r>
          </w:p>
          <w:p w:rsidR="00FC17ED" w:rsidRPr="002B6953" w:rsidRDefault="00FC17ED" w:rsidP="00633F16">
            <w:pPr>
              <w:autoSpaceDE w:val="0"/>
              <w:autoSpaceDN w:val="0"/>
              <w:rPr>
                <w:sz w:val="18"/>
                <w:szCs w:val="18"/>
              </w:rPr>
            </w:pPr>
            <w:r w:rsidRPr="002B6953">
              <w:rPr>
                <w:sz w:val="18"/>
                <w:szCs w:val="18"/>
              </w:rPr>
              <w:t xml:space="preserve">Коэффициент            </w:t>
            </w:r>
            <w:r w:rsidRPr="002B6953">
              <w:rPr>
                <w:sz w:val="18"/>
                <w:szCs w:val="18"/>
              </w:rPr>
              <w:br/>
              <w:t xml:space="preserve">регулярности           </w:t>
            </w:r>
            <w:r w:rsidRPr="002B6953">
              <w:rPr>
                <w:sz w:val="18"/>
                <w:szCs w:val="18"/>
              </w:rPr>
              <w:br/>
              <w:t>транспортного сообщения</w:t>
            </w:r>
          </w:p>
        </w:tc>
        <w:tc>
          <w:tcPr>
            <w:tcW w:w="1304" w:type="dxa"/>
            <w:tcBorders>
              <w:top w:val="single" w:sz="4" w:space="0" w:color="auto"/>
              <w:left w:val="single" w:sz="4" w:space="0" w:color="auto"/>
              <w:bottom w:val="single" w:sz="4" w:space="0" w:color="auto"/>
              <w:right w:val="single" w:sz="4" w:space="0" w:color="auto"/>
            </w:tcBorders>
          </w:tcPr>
          <w:p w:rsidR="00FC17ED" w:rsidRPr="002B6953" w:rsidRDefault="00FC17ED" w:rsidP="00633F16">
            <w:pPr>
              <w:autoSpaceDE w:val="0"/>
              <w:autoSpaceDN w:val="0"/>
              <w:jc w:val="center"/>
              <w:rPr>
                <w:sz w:val="18"/>
                <w:szCs w:val="18"/>
              </w:rPr>
            </w:pPr>
            <w:r w:rsidRPr="002B6953">
              <w:rPr>
                <w:sz w:val="18"/>
                <w:szCs w:val="18"/>
              </w:rPr>
              <w:t>%</w:t>
            </w:r>
          </w:p>
        </w:tc>
        <w:tc>
          <w:tcPr>
            <w:tcW w:w="1856" w:type="dxa"/>
            <w:tcBorders>
              <w:top w:val="single" w:sz="4" w:space="0" w:color="auto"/>
              <w:left w:val="single" w:sz="4" w:space="0" w:color="auto"/>
              <w:bottom w:val="single" w:sz="4" w:space="0" w:color="auto"/>
              <w:right w:val="single" w:sz="4" w:space="0" w:color="auto"/>
            </w:tcBorders>
          </w:tcPr>
          <w:p w:rsidR="00FC17ED" w:rsidRPr="002B6953" w:rsidRDefault="00FC17ED" w:rsidP="00633F16">
            <w:pPr>
              <w:autoSpaceDE w:val="0"/>
              <w:autoSpaceDN w:val="0"/>
              <w:rPr>
                <w:sz w:val="18"/>
                <w:szCs w:val="18"/>
              </w:rPr>
            </w:pPr>
            <w:r w:rsidRPr="002B6953">
              <w:rPr>
                <w:sz w:val="18"/>
                <w:szCs w:val="18"/>
              </w:rPr>
              <w:t>Коэффициент   регулярности    транспортного сообщения</w:t>
            </w:r>
          </w:p>
        </w:tc>
        <w:tc>
          <w:tcPr>
            <w:tcW w:w="1216" w:type="dxa"/>
            <w:tcBorders>
              <w:top w:val="single" w:sz="4" w:space="0" w:color="auto"/>
              <w:left w:val="single" w:sz="4" w:space="0" w:color="auto"/>
              <w:bottom w:val="single" w:sz="4" w:space="0" w:color="auto"/>
              <w:right w:val="single" w:sz="4" w:space="0" w:color="auto"/>
            </w:tcBorders>
          </w:tcPr>
          <w:p w:rsidR="00FC17ED" w:rsidRPr="000A60F1" w:rsidRDefault="00FC17ED" w:rsidP="00633F16">
            <w:pPr>
              <w:autoSpaceDE w:val="0"/>
              <w:autoSpaceDN w:val="0"/>
              <w:rPr>
                <w:sz w:val="14"/>
                <w:szCs w:val="14"/>
              </w:rPr>
            </w:pPr>
            <w:r w:rsidRPr="000A60F1">
              <w:rPr>
                <w:sz w:val="14"/>
                <w:szCs w:val="14"/>
              </w:rPr>
              <w:t>2014г</w:t>
            </w:r>
          </w:p>
          <w:p w:rsidR="00FC17ED" w:rsidRPr="000A60F1" w:rsidRDefault="00FC17ED" w:rsidP="00633F16">
            <w:pPr>
              <w:autoSpaceDE w:val="0"/>
              <w:autoSpaceDN w:val="0"/>
              <w:rPr>
                <w:sz w:val="14"/>
                <w:szCs w:val="14"/>
              </w:rPr>
            </w:pPr>
            <w:r w:rsidRPr="000A60F1">
              <w:rPr>
                <w:sz w:val="14"/>
                <w:szCs w:val="14"/>
              </w:rPr>
              <w:t>2015г</w:t>
            </w:r>
          </w:p>
          <w:p w:rsidR="00FC17ED" w:rsidRPr="000A60F1" w:rsidRDefault="00FC17ED" w:rsidP="00633F16">
            <w:pPr>
              <w:autoSpaceDE w:val="0"/>
              <w:autoSpaceDN w:val="0"/>
              <w:rPr>
                <w:sz w:val="14"/>
                <w:szCs w:val="14"/>
              </w:rPr>
            </w:pPr>
            <w:r w:rsidRPr="000A60F1">
              <w:rPr>
                <w:sz w:val="14"/>
                <w:szCs w:val="14"/>
              </w:rPr>
              <w:t>2016г</w:t>
            </w:r>
          </w:p>
          <w:p w:rsidR="00FC17ED" w:rsidRPr="000A60F1" w:rsidRDefault="00FC17ED" w:rsidP="00633F16">
            <w:pPr>
              <w:autoSpaceDE w:val="0"/>
              <w:autoSpaceDN w:val="0"/>
              <w:rPr>
                <w:sz w:val="14"/>
                <w:szCs w:val="14"/>
              </w:rPr>
            </w:pPr>
            <w:r w:rsidRPr="000A60F1">
              <w:rPr>
                <w:sz w:val="14"/>
                <w:szCs w:val="14"/>
              </w:rPr>
              <w:t>2017г</w:t>
            </w:r>
          </w:p>
          <w:p w:rsidR="00FC17ED" w:rsidRPr="000A60F1" w:rsidRDefault="00FC17ED" w:rsidP="00633F16">
            <w:pPr>
              <w:autoSpaceDE w:val="0"/>
              <w:autoSpaceDN w:val="0"/>
              <w:rPr>
                <w:sz w:val="14"/>
                <w:szCs w:val="14"/>
              </w:rPr>
            </w:pPr>
            <w:r w:rsidRPr="000A60F1">
              <w:rPr>
                <w:sz w:val="14"/>
                <w:szCs w:val="14"/>
              </w:rPr>
              <w:t>2018г</w:t>
            </w:r>
          </w:p>
          <w:p w:rsidR="00FC17ED" w:rsidRPr="000A60F1" w:rsidRDefault="00FC17ED" w:rsidP="00633F16">
            <w:pPr>
              <w:autoSpaceDE w:val="0"/>
              <w:autoSpaceDN w:val="0"/>
              <w:rPr>
                <w:sz w:val="14"/>
                <w:szCs w:val="14"/>
              </w:rPr>
            </w:pPr>
            <w:r w:rsidRPr="000A60F1">
              <w:rPr>
                <w:sz w:val="14"/>
                <w:szCs w:val="14"/>
              </w:rPr>
              <w:t>2019г</w:t>
            </w:r>
          </w:p>
          <w:p w:rsidR="00FC17ED" w:rsidRPr="000A60F1" w:rsidRDefault="00FC17ED" w:rsidP="00633F16">
            <w:pPr>
              <w:autoSpaceDE w:val="0"/>
              <w:autoSpaceDN w:val="0"/>
              <w:rPr>
                <w:sz w:val="14"/>
                <w:szCs w:val="14"/>
              </w:rPr>
            </w:pPr>
            <w:r w:rsidRPr="000A60F1">
              <w:rPr>
                <w:sz w:val="14"/>
                <w:szCs w:val="14"/>
              </w:rPr>
              <w:t>2020г</w:t>
            </w:r>
          </w:p>
          <w:p w:rsidR="00FC17ED" w:rsidRPr="000A60F1" w:rsidRDefault="00FC17ED" w:rsidP="00633F16">
            <w:pPr>
              <w:autoSpaceDE w:val="0"/>
              <w:autoSpaceDN w:val="0"/>
              <w:rPr>
                <w:sz w:val="14"/>
                <w:szCs w:val="14"/>
              </w:rPr>
            </w:pPr>
            <w:r w:rsidRPr="000A60F1">
              <w:rPr>
                <w:sz w:val="14"/>
                <w:szCs w:val="14"/>
              </w:rPr>
              <w:t>2021г</w:t>
            </w:r>
          </w:p>
          <w:p w:rsidR="00FC17ED" w:rsidRPr="000A60F1" w:rsidRDefault="00FC17ED" w:rsidP="00633F16">
            <w:pPr>
              <w:autoSpaceDE w:val="0"/>
              <w:autoSpaceDN w:val="0"/>
              <w:rPr>
                <w:sz w:val="14"/>
                <w:szCs w:val="14"/>
              </w:rPr>
            </w:pPr>
            <w:r w:rsidRPr="000A60F1">
              <w:rPr>
                <w:sz w:val="14"/>
                <w:szCs w:val="14"/>
              </w:rPr>
              <w:t>2022г</w:t>
            </w:r>
          </w:p>
          <w:p w:rsidR="00FC17ED" w:rsidRPr="000A60F1" w:rsidRDefault="00FC17ED" w:rsidP="00633F16">
            <w:pPr>
              <w:autoSpaceDE w:val="0"/>
              <w:autoSpaceDN w:val="0"/>
              <w:rPr>
                <w:sz w:val="14"/>
                <w:szCs w:val="14"/>
              </w:rPr>
            </w:pPr>
            <w:r w:rsidRPr="000A60F1">
              <w:rPr>
                <w:sz w:val="14"/>
                <w:szCs w:val="14"/>
              </w:rPr>
              <w:t>2023г</w:t>
            </w:r>
          </w:p>
          <w:p w:rsidR="00FC17ED" w:rsidRPr="000A60F1" w:rsidRDefault="00FC17ED" w:rsidP="00633F16">
            <w:pPr>
              <w:autoSpaceDE w:val="0"/>
              <w:autoSpaceDN w:val="0"/>
              <w:rPr>
                <w:sz w:val="14"/>
                <w:szCs w:val="14"/>
              </w:rPr>
            </w:pPr>
            <w:r w:rsidRPr="000A60F1">
              <w:rPr>
                <w:sz w:val="14"/>
                <w:szCs w:val="14"/>
              </w:rPr>
              <w:t>2024г</w:t>
            </w:r>
          </w:p>
          <w:p w:rsidR="00FC17ED" w:rsidRPr="000A60F1" w:rsidRDefault="00FC17ED" w:rsidP="00633F16">
            <w:pPr>
              <w:autoSpaceDE w:val="0"/>
              <w:autoSpaceDN w:val="0"/>
              <w:rPr>
                <w:sz w:val="14"/>
                <w:szCs w:val="14"/>
              </w:rPr>
            </w:pPr>
            <w:r w:rsidRPr="000A60F1">
              <w:rPr>
                <w:sz w:val="14"/>
                <w:szCs w:val="14"/>
              </w:rPr>
              <w:t>2025г</w:t>
            </w:r>
          </w:p>
          <w:p w:rsidR="00FC17ED" w:rsidRPr="000A60F1" w:rsidRDefault="00FC17ED" w:rsidP="00633F16">
            <w:pPr>
              <w:autoSpaceDE w:val="0"/>
              <w:autoSpaceDN w:val="0"/>
              <w:rPr>
                <w:sz w:val="14"/>
                <w:szCs w:val="14"/>
              </w:rPr>
            </w:pPr>
            <w:r w:rsidRPr="000A60F1">
              <w:rPr>
                <w:sz w:val="14"/>
                <w:szCs w:val="14"/>
              </w:rPr>
              <w:t>2026г</w:t>
            </w:r>
          </w:p>
          <w:p w:rsidR="00FC17ED" w:rsidRPr="000A60F1" w:rsidRDefault="00FC17ED" w:rsidP="00633F16">
            <w:pPr>
              <w:autoSpaceDE w:val="0"/>
              <w:autoSpaceDN w:val="0"/>
              <w:rPr>
                <w:sz w:val="14"/>
                <w:szCs w:val="14"/>
              </w:rPr>
            </w:pPr>
            <w:r w:rsidRPr="000A60F1">
              <w:rPr>
                <w:sz w:val="14"/>
                <w:szCs w:val="14"/>
              </w:rPr>
              <w:t>2027г</w:t>
            </w:r>
          </w:p>
        </w:tc>
        <w:tc>
          <w:tcPr>
            <w:tcW w:w="1760" w:type="dxa"/>
            <w:tcBorders>
              <w:top w:val="single" w:sz="4" w:space="0" w:color="auto"/>
              <w:left w:val="single" w:sz="4" w:space="0" w:color="auto"/>
              <w:bottom w:val="single" w:sz="4" w:space="0" w:color="auto"/>
              <w:right w:val="single" w:sz="4" w:space="0" w:color="auto"/>
            </w:tcBorders>
          </w:tcPr>
          <w:p w:rsidR="00FC17ED" w:rsidRPr="000A60F1" w:rsidRDefault="00FC17ED" w:rsidP="00633F16">
            <w:pPr>
              <w:autoSpaceDE w:val="0"/>
              <w:autoSpaceDN w:val="0"/>
              <w:rPr>
                <w:sz w:val="16"/>
                <w:szCs w:val="16"/>
              </w:rPr>
            </w:pPr>
            <w:r w:rsidRPr="000A60F1">
              <w:rPr>
                <w:sz w:val="16"/>
                <w:szCs w:val="16"/>
              </w:rPr>
              <w:t xml:space="preserve">Регулярность сообщения </w:t>
            </w:r>
            <w:r w:rsidRPr="000A60F1">
              <w:rPr>
                <w:sz w:val="16"/>
                <w:szCs w:val="16"/>
                <w:lang w:val="en-US"/>
              </w:rPr>
              <w:t xml:space="preserve"> x</w:t>
            </w:r>
            <w:r w:rsidRPr="000A60F1">
              <w:rPr>
                <w:sz w:val="16"/>
                <w:szCs w:val="16"/>
              </w:rPr>
              <w:t xml:space="preserve"> 100%</w:t>
            </w:r>
          </w:p>
        </w:tc>
        <w:tc>
          <w:tcPr>
            <w:tcW w:w="1135" w:type="dxa"/>
            <w:tcBorders>
              <w:top w:val="single" w:sz="4" w:space="0" w:color="auto"/>
              <w:left w:val="single" w:sz="4" w:space="0" w:color="auto"/>
              <w:bottom w:val="single" w:sz="4" w:space="0" w:color="auto"/>
              <w:right w:val="single" w:sz="4" w:space="0" w:color="auto"/>
            </w:tcBorders>
          </w:tcPr>
          <w:p w:rsidR="00FC17ED" w:rsidRPr="000A60F1" w:rsidRDefault="00FC17ED" w:rsidP="00633F16">
            <w:pPr>
              <w:autoSpaceDE w:val="0"/>
              <w:autoSpaceDN w:val="0"/>
              <w:rPr>
                <w:sz w:val="14"/>
                <w:szCs w:val="14"/>
                <w:lang w:val="en-US"/>
              </w:rPr>
            </w:pPr>
            <w:r w:rsidRPr="000A60F1">
              <w:rPr>
                <w:sz w:val="14"/>
                <w:szCs w:val="14"/>
                <w:lang w:val="en-US"/>
              </w:rPr>
              <w:t>100%</w:t>
            </w:r>
          </w:p>
          <w:p w:rsidR="00FC17ED" w:rsidRPr="000A60F1" w:rsidRDefault="00FC17ED" w:rsidP="00633F16">
            <w:pPr>
              <w:autoSpaceDE w:val="0"/>
              <w:autoSpaceDN w:val="0"/>
              <w:rPr>
                <w:sz w:val="14"/>
                <w:szCs w:val="14"/>
                <w:lang w:val="en-US"/>
              </w:rPr>
            </w:pPr>
            <w:r w:rsidRPr="000A60F1">
              <w:rPr>
                <w:sz w:val="14"/>
                <w:szCs w:val="14"/>
                <w:lang w:val="en-US"/>
              </w:rPr>
              <w:t>100%</w:t>
            </w:r>
          </w:p>
          <w:p w:rsidR="00FC17ED" w:rsidRPr="000A60F1" w:rsidRDefault="00FC17ED" w:rsidP="00633F16">
            <w:pPr>
              <w:autoSpaceDE w:val="0"/>
              <w:autoSpaceDN w:val="0"/>
              <w:rPr>
                <w:sz w:val="14"/>
                <w:szCs w:val="14"/>
              </w:rPr>
            </w:pPr>
            <w:r w:rsidRPr="000A60F1">
              <w:rPr>
                <w:sz w:val="14"/>
                <w:szCs w:val="14"/>
              </w:rPr>
              <w:t>-</w:t>
            </w:r>
          </w:p>
          <w:p w:rsidR="00FC17ED" w:rsidRPr="000A60F1" w:rsidRDefault="00FC17ED" w:rsidP="00633F16">
            <w:pPr>
              <w:autoSpaceDE w:val="0"/>
              <w:autoSpaceDN w:val="0"/>
              <w:rPr>
                <w:sz w:val="14"/>
                <w:szCs w:val="14"/>
              </w:rPr>
            </w:pPr>
            <w:r w:rsidRPr="000A60F1">
              <w:rPr>
                <w:sz w:val="14"/>
                <w:szCs w:val="14"/>
              </w:rPr>
              <w:t>-</w:t>
            </w:r>
          </w:p>
          <w:p w:rsidR="00FC17ED" w:rsidRPr="000A60F1" w:rsidRDefault="00FC17ED" w:rsidP="00633F16">
            <w:pPr>
              <w:autoSpaceDE w:val="0"/>
              <w:autoSpaceDN w:val="0"/>
              <w:rPr>
                <w:sz w:val="14"/>
                <w:szCs w:val="14"/>
              </w:rPr>
            </w:pPr>
            <w:r w:rsidRPr="000A60F1">
              <w:rPr>
                <w:sz w:val="14"/>
                <w:szCs w:val="14"/>
              </w:rPr>
              <w:t>-</w:t>
            </w:r>
          </w:p>
          <w:p w:rsidR="00FC17ED" w:rsidRPr="000A60F1" w:rsidRDefault="00FC17ED" w:rsidP="00633F16">
            <w:pPr>
              <w:autoSpaceDE w:val="0"/>
              <w:autoSpaceDN w:val="0"/>
              <w:rPr>
                <w:sz w:val="14"/>
                <w:szCs w:val="14"/>
              </w:rPr>
            </w:pPr>
            <w:r w:rsidRPr="000A60F1">
              <w:rPr>
                <w:sz w:val="14"/>
                <w:szCs w:val="14"/>
              </w:rPr>
              <w:t>-</w:t>
            </w:r>
          </w:p>
          <w:p w:rsidR="00FC17ED" w:rsidRPr="000A60F1" w:rsidRDefault="00FC17ED" w:rsidP="00633F16">
            <w:pPr>
              <w:autoSpaceDE w:val="0"/>
              <w:autoSpaceDN w:val="0"/>
              <w:rPr>
                <w:sz w:val="14"/>
                <w:szCs w:val="14"/>
              </w:rPr>
            </w:pPr>
            <w:r w:rsidRPr="000A60F1">
              <w:rPr>
                <w:sz w:val="14"/>
                <w:szCs w:val="14"/>
              </w:rPr>
              <w:t>-</w:t>
            </w:r>
          </w:p>
          <w:p w:rsidR="00FC17ED" w:rsidRPr="000A60F1" w:rsidRDefault="00FC17ED" w:rsidP="00633F16">
            <w:pPr>
              <w:autoSpaceDE w:val="0"/>
              <w:autoSpaceDN w:val="0"/>
              <w:rPr>
                <w:sz w:val="14"/>
                <w:szCs w:val="14"/>
              </w:rPr>
            </w:pPr>
            <w:r w:rsidRPr="000A60F1">
              <w:rPr>
                <w:sz w:val="14"/>
                <w:szCs w:val="14"/>
              </w:rPr>
              <w:t>100%</w:t>
            </w:r>
          </w:p>
          <w:p w:rsidR="00FC17ED" w:rsidRPr="000A60F1" w:rsidRDefault="00FC17ED" w:rsidP="00633F16">
            <w:pPr>
              <w:autoSpaceDE w:val="0"/>
              <w:autoSpaceDN w:val="0"/>
              <w:rPr>
                <w:sz w:val="14"/>
                <w:szCs w:val="14"/>
              </w:rPr>
            </w:pPr>
            <w:r w:rsidRPr="000A60F1">
              <w:rPr>
                <w:sz w:val="14"/>
                <w:szCs w:val="14"/>
              </w:rPr>
              <w:t>100%</w:t>
            </w:r>
          </w:p>
          <w:p w:rsidR="00FC17ED" w:rsidRPr="000A60F1" w:rsidRDefault="00FC17ED" w:rsidP="00633F16">
            <w:pPr>
              <w:autoSpaceDE w:val="0"/>
              <w:autoSpaceDN w:val="0"/>
              <w:rPr>
                <w:sz w:val="14"/>
                <w:szCs w:val="14"/>
              </w:rPr>
            </w:pPr>
            <w:r w:rsidRPr="000A60F1">
              <w:rPr>
                <w:sz w:val="14"/>
                <w:szCs w:val="14"/>
              </w:rPr>
              <w:t>100%</w:t>
            </w:r>
          </w:p>
          <w:p w:rsidR="00FC17ED" w:rsidRPr="000A60F1" w:rsidRDefault="00FC17ED" w:rsidP="00633F16">
            <w:pPr>
              <w:autoSpaceDE w:val="0"/>
              <w:autoSpaceDN w:val="0"/>
              <w:rPr>
                <w:sz w:val="14"/>
                <w:szCs w:val="14"/>
              </w:rPr>
            </w:pPr>
            <w:r w:rsidRPr="000A60F1">
              <w:rPr>
                <w:sz w:val="14"/>
                <w:szCs w:val="14"/>
              </w:rPr>
              <w:t>100%</w:t>
            </w:r>
          </w:p>
          <w:p w:rsidR="00FC17ED" w:rsidRPr="000A60F1" w:rsidRDefault="00FC17ED" w:rsidP="00633F16">
            <w:pPr>
              <w:autoSpaceDE w:val="0"/>
              <w:autoSpaceDN w:val="0"/>
              <w:rPr>
                <w:sz w:val="14"/>
                <w:szCs w:val="14"/>
              </w:rPr>
            </w:pPr>
            <w:r w:rsidRPr="000A60F1">
              <w:rPr>
                <w:sz w:val="14"/>
                <w:szCs w:val="14"/>
              </w:rPr>
              <w:t>100%</w:t>
            </w:r>
          </w:p>
          <w:p w:rsidR="00FC17ED" w:rsidRPr="000A60F1" w:rsidRDefault="00FC17ED" w:rsidP="00633F16">
            <w:pPr>
              <w:autoSpaceDE w:val="0"/>
              <w:autoSpaceDN w:val="0"/>
              <w:rPr>
                <w:sz w:val="14"/>
                <w:szCs w:val="14"/>
              </w:rPr>
            </w:pPr>
            <w:r w:rsidRPr="000A60F1">
              <w:rPr>
                <w:sz w:val="14"/>
                <w:szCs w:val="14"/>
              </w:rPr>
              <w:t>100%</w:t>
            </w:r>
          </w:p>
          <w:p w:rsidR="00FC17ED" w:rsidRPr="000A60F1" w:rsidRDefault="00FC17ED" w:rsidP="00633F16">
            <w:pPr>
              <w:autoSpaceDE w:val="0"/>
              <w:autoSpaceDN w:val="0"/>
              <w:rPr>
                <w:sz w:val="14"/>
                <w:szCs w:val="14"/>
              </w:rPr>
            </w:pPr>
            <w:r w:rsidRPr="000A60F1">
              <w:rPr>
                <w:sz w:val="14"/>
                <w:szCs w:val="14"/>
              </w:rPr>
              <w:t>100%</w:t>
            </w:r>
          </w:p>
        </w:tc>
        <w:tc>
          <w:tcPr>
            <w:tcW w:w="1499" w:type="dxa"/>
            <w:tcBorders>
              <w:top w:val="single" w:sz="4" w:space="0" w:color="auto"/>
              <w:left w:val="single" w:sz="4" w:space="0" w:color="auto"/>
              <w:bottom w:val="single" w:sz="4" w:space="0" w:color="auto"/>
              <w:right w:val="single" w:sz="4" w:space="0" w:color="auto"/>
            </w:tcBorders>
          </w:tcPr>
          <w:p w:rsidR="00FC17ED" w:rsidRPr="002B6953" w:rsidRDefault="00FC17ED" w:rsidP="00633F16">
            <w:pPr>
              <w:rPr>
                <w:sz w:val="18"/>
                <w:szCs w:val="18"/>
              </w:rPr>
            </w:pPr>
            <w:r w:rsidRPr="002B6953">
              <w:rPr>
                <w:sz w:val="18"/>
                <w:szCs w:val="18"/>
              </w:rPr>
              <w:t>Периодическая отчетность</w:t>
            </w:r>
          </w:p>
        </w:tc>
        <w:tc>
          <w:tcPr>
            <w:tcW w:w="1336" w:type="dxa"/>
            <w:tcBorders>
              <w:top w:val="single" w:sz="4" w:space="0" w:color="auto"/>
              <w:left w:val="single" w:sz="4" w:space="0" w:color="auto"/>
              <w:bottom w:val="single" w:sz="4" w:space="0" w:color="auto"/>
              <w:right w:val="single" w:sz="4" w:space="0" w:color="auto"/>
            </w:tcBorders>
          </w:tcPr>
          <w:p w:rsidR="00FC17ED" w:rsidRPr="002B6953" w:rsidRDefault="00FC17ED" w:rsidP="00633F16">
            <w:pPr>
              <w:autoSpaceDE w:val="0"/>
              <w:autoSpaceDN w:val="0"/>
              <w:rPr>
                <w:sz w:val="18"/>
                <w:szCs w:val="18"/>
              </w:rPr>
            </w:pPr>
            <w:r w:rsidRPr="002B6953">
              <w:rPr>
                <w:sz w:val="18"/>
                <w:szCs w:val="18"/>
              </w:rPr>
              <w:t>Транспортное сообщение</w:t>
            </w:r>
          </w:p>
          <w:p w:rsidR="00FC17ED" w:rsidRPr="002B6953" w:rsidRDefault="00FC17ED" w:rsidP="00633F16">
            <w:pPr>
              <w:autoSpaceDE w:val="0"/>
              <w:autoSpaceDN w:val="0"/>
              <w:rPr>
                <w:sz w:val="18"/>
                <w:szCs w:val="18"/>
              </w:rPr>
            </w:pPr>
            <w:r w:rsidRPr="002B6953">
              <w:rPr>
                <w:sz w:val="18"/>
                <w:szCs w:val="18"/>
              </w:rPr>
              <w:t>рейс</w:t>
            </w:r>
          </w:p>
        </w:tc>
        <w:tc>
          <w:tcPr>
            <w:tcW w:w="1275" w:type="dxa"/>
            <w:tcBorders>
              <w:top w:val="single" w:sz="4" w:space="0" w:color="auto"/>
              <w:left w:val="single" w:sz="4" w:space="0" w:color="auto"/>
              <w:bottom w:val="single" w:sz="4" w:space="0" w:color="auto"/>
              <w:right w:val="single" w:sz="4" w:space="0" w:color="auto"/>
            </w:tcBorders>
          </w:tcPr>
          <w:p w:rsidR="00FC17ED" w:rsidRPr="002B6953" w:rsidRDefault="00FC17ED" w:rsidP="00633F16">
            <w:pPr>
              <w:rPr>
                <w:sz w:val="18"/>
                <w:szCs w:val="18"/>
              </w:rPr>
            </w:pPr>
            <w:r w:rsidRPr="002B6953">
              <w:rPr>
                <w:sz w:val="18"/>
                <w:szCs w:val="18"/>
              </w:rPr>
              <w:t>Выборочное наблюдение</w:t>
            </w:r>
          </w:p>
        </w:tc>
        <w:tc>
          <w:tcPr>
            <w:tcW w:w="1560" w:type="dxa"/>
            <w:tcBorders>
              <w:top w:val="single" w:sz="4" w:space="0" w:color="auto"/>
              <w:left w:val="single" w:sz="4" w:space="0" w:color="auto"/>
              <w:bottom w:val="single" w:sz="4" w:space="0" w:color="auto"/>
              <w:right w:val="single" w:sz="4" w:space="0" w:color="auto"/>
            </w:tcBorders>
          </w:tcPr>
          <w:p w:rsidR="00FC17ED" w:rsidRPr="002B6953" w:rsidRDefault="00FC17ED" w:rsidP="00633F16">
            <w:pPr>
              <w:autoSpaceDE w:val="0"/>
              <w:autoSpaceDN w:val="0"/>
              <w:rPr>
                <w:sz w:val="18"/>
                <w:szCs w:val="18"/>
              </w:rPr>
            </w:pPr>
            <w:r w:rsidRPr="00E02421">
              <w:rPr>
                <w:sz w:val="18"/>
                <w:szCs w:val="18"/>
              </w:rPr>
              <w:t>Отдел экономики, развитие сельского хозяйства, продовольствия</w:t>
            </w:r>
          </w:p>
        </w:tc>
      </w:tr>
      <w:tr w:rsidR="00FC17ED" w:rsidRPr="002B6953" w:rsidTr="00633F16">
        <w:tc>
          <w:tcPr>
            <w:tcW w:w="586" w:type="dxa"/>
            <w:tcBorders>
              <w:top w:val="single" w:sz="4" w:space="0" w:color="auto"/>
              <w:left w:val="single" w:sz="4" w:space="0" w:color="auto"/>
              <w:bottom w:val="single" w:sz="4" w:space="0" w:color="auto"/>
              <w:right w:val="single" w:sz="4" w:space="0" w:color="auto"/>
            </w:tcBorders>
          </w:tcPr>
          <w:p w:rsidR="00FC17ED" w:rsidRPr="002B6953" w:rsidRDefault="00FC17ED" w:rsidP="00633F16">
            <w:pPr>
              <w:autoSpaceDE w:val="0"/>
              <w:autoSpaceDN w:val="0"/>
              <w:adjustRightInd w:val="0"/>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FC17ED" w:rsidRPr="002B6953" w:rsidRDefault="00FC17ED" w:rsidP="00633F16">
            <w:pPr>
              <w:autoSpaceDE w:val="0"/>
              <w:autoSpaceDN w:val="0"/>
              <w:jc w:val="center"/>
              <w:rPr>
                <w:b/>
                <w:bCs/>
                <w:sz w:val="18"/>
                <w:szCs w:val="18"/>
              </w:rPr>
            </w:pPr>
            <w:r w:rsidRPr="002B6953">
              <w:rPr>
                <w:b/>
                <w:bCs/>
                <w:sz w:val="18"/>
                <w:szCs w:val="18"/>
              </w:rPr>
              <w:t>Показатель 5</w:t>
            </w:r>
          </w:p>
          <w:p w:rsidR="00FC17ED" w:rsidRPr="002B6953" w:rsidRDefault="00FC17ED" w:rsidP="00633F16">
            <w:pPr>
              <w:autoSpaceDE w:val="0"/>
              <w:autoSpaceDN w:val="0"/>
              <w:rPr>
                <w:sz w:val="18"/>
                <w:szCs w:val="18"/>
              </w:rPr>
            </w:pPr>
            <w:r w:rsidRPr="002B6953">
              <w:rPr>
                <w:sz w:val="18"/>
                <w:szCs w:val="18"/>
              </w:rPr>
              <w:t>Подготовка проектно-сметной документации по объектам капитального строительства и ремонту</w:t>
            </w:r>
          </w:p>
        </w:tc>
        <w:tc>
          <w:tcPr>
            <w:tcW w:w="1304" w:type="dxa"/>
            <w:tcBorders>
              <w:top w:val="single" w:sz="4" w:space="0" w:color="auto"/>
              <w:left w:val="single" w:sz="4" w:space="0" w:color="auto"/>
              <w:bottom w:val="single" w:sz="4" w:space="0" w:color="auto"/>
              <w:right w:val="single" w:sz="4" w:space="0" w:color="auto"/>
            </w:tcBorders>
          </w:tcPr>
          <w:p w:rsidR="00FC17ED" w:rsidRPr="002B6953" w:rsidRDefault="00FC17ED" w:rsidP="00633F16">
            <w:pPr>
              <w:autoSpaceDE w:val="0"/>
              <w:autoSpaceDN w:val="0"/>
              <w:jc w:val="center"/>
              <w:rPr>
                <w:sz w:val="18"/>
                <w:szCs w:val="18"/>
              </w:rPr>
            </w:pPr>
            <w:proofErr w:type="gramStart"/>
            <w:r w:rsidRPr="002B6953">
              <w:rPr>
                <w:sz w:val="18"/>
                <w:szCs w:val="18"/>
              </w:rPr>
              <w:t>шт</w:t>
            </w:r>
            <w:proofErr w:type="gramEnd"/>
          </w:p>
        </w:tc>
        <w:tc>
          <w:tcPr>
            <w:tcW w:w="1856" w:type="dxa"/>
            <w:tcBorders>
              <w:top w:val="single" w:sz="4" w:space="0" w:color="auto"/>
              <w:left w:val="single" w:sz="4" w:space="0" w:color="auto"/>
              <w:bottom w:val="single" w:sz="4" w:space="0" w:color="auto"/>
              <w:right w:val="single" w:sz="4" w:space="0" w:color="auto"/>
            </w:tcBorders>
          </w:tcPr>
          <w:p w:rsidR="00FC17ED" w:rsidRPr="002B6953" w:rsidRDefault="00FC17ED" w:rsidP="00633F16">
            <w:pPr>
              <w:autoSpaceDE w:val="0"/>
              <w:autoSpaceDN w:val="0"/>
              <w:adjustRightInd w:val="0"/>
              <w:rPr>
                <w:sz w:val="18"/>
                <w:szCs w:val="18"/>
              </w:rPr>
            </w:pPr>
            <w:r w:rsidRPr="002B6953">
              <w:rPr>
                <w:sz w:val="18"/>
                <w:szCs w:val="18"/>
              </w:rPr>
              <w:t xml:space="preserve">Подготовка проектно-сметной документации по объектам капитального строительства и ремонту </w:t>
            </w:r>
          </w:p>
        </w:tc>
        <w:tc>
          <w:tcPr>
            <w:tcW w:w="1216" w:type="dxa"/>
            <w:tcBorders>
              <w:top w:val="single" w:sz="4" w:space="0" w:color="auto"/>
              <w:left w:val="single" w:sz="4" w:space="0" w:color="auto"/>
              <w:bottom w:val="single" w:sz="4" w:space="0" w:color="auto"/>
              <w:right w:val="single" w:sz="4" w:space="0" w:color="auto"/>
            </w:tcBorders>
          </w:tcPr>
          <w:p w:rsidR="00FC17ED" w:rsidRPr="000A60F1" w:rsidRDefault="00FC17ED" w:rsidP="00633F16">
            <w:pPr>
              <w:autoSpaceDE w:val="0"/>
              <w:autoSpaceDN w:val="0"/>
              <w:rPr>
                <w:sz w:val="14"/>
                <w:szCs w:val="14"/>
              </w:rPr>
            </w:pPr>
            <w:r w:rsidRPr="000A60F1">
              <w:rPr>
                <w:sz w:val="14"/>
                <w:szCs w:val="14"/>
              </w:rPr>
              <w:t>2014г</w:t>
            </w:r>
          </w:p>
          <w:p w:rsidR="00FC17ED" w:rsidRPr="000A60F1" w:rsidRDefault="00FC17ED" w:rsidP="00633F16">
            <w:pPr>
              <w:autoSpaceDE w:val="0"/>
              <w:autoSpaceDN w:val="0"/>
              <w:rPr>
                <w:sz w:val="14"/>
                <w:szCs w:val="14"/>
              </w:rPr>
            </w:pPr>
            <w:r w:rsidRPr="000A60F1">
              <w:rPr>
                <w:sz w:val="14"/>
                <w:szCs w:val="14"/>
              </w:rPr>
              <w:t>2015г</w:t>
            </w:r>
          </w:p>
          <w:p w:rsidR="00FC17ED" w:rsidRPr="000A60F1" w:rsidRDefault="00FC17ED" w:rsidP="00633F16">
            <w:pPr>
              <w:autoSpaceDE w:val="0"/>
              <w:autoSpaceDN w:val="0"/>
              <w:rPr>
                <w:sz w:val="14"/>
                <w:szCs w:val="14"/>
              </w:rPr>
            </w:pPr>
            <w:r w:rsidRPr="000A60F1">
              <w:rPr>
                <w:sz w:val="14"/>
                <w:szCs w:val="14"/>
              </w:rPr>
              <w:t>2016г</w:t>
            </w:r>
          </w:p>
          <w:p w:rsidR="00FC17ED" w:rsidRPr="000A60F1" w:rsidRDefault="00FC17ED" w:rsidP="00633F16">
            <w:pPr>
              <w:autoSpaceDE w:val="0"/>
              <w:autoSpaceDN w:val="0"/>
              <w:rPr>
                <w:sz w:val="14"/>
                <w:szCs w:val="14"/>
              </w:rPr>
            </w:pPr>
            <w:r w:rsidRPr="000A60F1">
              <w:rPr>
                <w:sz w:val="14"/>
                <w:szCs w:val="14"/>
              </w:rPr>
              <w:t>2017г</w:t>
            </w:r>
          </w:p>
          <w:p w:rsidR="00FC17ED" w:rsidRPr="000A60F1" w:rsidRDefault="00FC17ED" w:rsidP="00633F16">
            <w:pPr>
              <w:autoSpaceDE w:val="0"/>
              <w:autoSpaceDN w:val="0"/>
              <w:rPr>
                <w:sz w:val="14"/>
                <w:szCs w:val="14"/>
              </w:rPr>
            </w:pPr>
            <w:r w:rsidRPr="000A60F1">
              <w:rPr>
                <w:sz w:val="14"/>
                <w:szCs w:val="14"/>
              </w:rPr>
              <w:t>2018г</w:t>
            </w:r>
          </w:p>
          <w:p w:rsidR="00FC17ED" w:rsidRPr="000A60F1" w:rsidRDefault="00FC17ED" w:rsidP="00633F16">
            <w:pPr>
              <w:autoSpaceDE w:val="0"/>
              <w:autoSpaceDN w:val="0"/>
              <w:rPr>
                <w:sz w:val="14"/>
                <w:szCs w:val="14"/>
              </w:rPr>
            </w:pPr>
            <w:r w:rsidRPr="000A60F1">
              <w:rPr>
                <w:sz w:val="14"/>
                <w:szCs w:val="14"/>
              </w:rPr>
              <w:t>2019г</w:t>
            </w:r>
          </w:p>
          <w:p w:rsidR="00FC17ED" w:rsidRPr="000A60F1" w:rsidRDefault="00FC17ED" w:rsidP="00633F16">
            <w:pPr>
              <w:autoSpaceDE w:val="0"/>
              <w:autoSpaceDN w:val="0"/>
              <w:rPr>
                <w:sz w:val="14"/>
                <w:szCs w:val="14"/>
              </w:rPr>
            </w:pPr>
            <w:r w:rsidRPr="000A60F1">
              <w:rPr>
                <w:sz w:val="14"/>
                <w:szCs w:val="14"/>
              </w:rPr>
              <w:t>2020г</w:t>
            </w:r>
          </w:p>
          <w:p w:rsidR="00FC17ED" w:rsidRPr="000A60F1" w:rsidRDefault="00FC17ED" w:rsidP="00633F16">
            <w:pPr>
              <w:autoSpaceDE w:val="0"/>
              <w:autoSpaceDN w:val="0"/>
              <w:rPr>
                <w:sz w:val="14"/>
                <w:szCs w:val="14"/>
              </w:rPr>
            </w:pPr>
            <w:r w:rsidRPr="000A60F1">
              <w:rPr>
                <w:sz w:val="14"/>
                <w:szCs w:val="14"/>
              </w:rPr>
              <w:t>2021г</w:t>
            </w:r>
          </w:p>
          <w:p w:rsidR="00FC17ED" w:rsidRPr="000A60F1" w:rsidRDefault="00FC17ED" w:rsidP="00633F16">
            <w:pPr>
              <w:autoSpaceDE w:val="0"/>
              <w:autoSpaceDN w:val="0"/>
              <w:rPr>
                <w:sz w:val="14"/>
                <w:szCs w:val="14"/>
              </w:rPr>
            </w:pPr>
            <w:r w:rsidRPr="000A60F1">
              <w:rPr>
                <w:sz w:val="14"/>
                <w:szCs w:val="14"/>
              </w:rPr>
              <w:t>2022г</w:t>
            </w:r>
          </w:p>
          <w:p w:rsidR="00FC17ED" w:rsidRPr="000A60F1" w:rsidRDefault="00FC17ED" w:rsidP="00633F16">
            <w:pPr>
              <w:autoSpaceDE w:val="0"/>
              <w:autoSpaceDN w:val="0"/>
              <w:rPr>
                <w:sz w:val="14"/>
                <w:szCs w:val="14"/>
              </w:rPr>
            </w:pPr>
            <w:r w:rsidRPr="000A60F1">
              <w:rPr>
                <w:sz w:val="14"/>
                <w:szCs w:val="14"/>
              </w:rPr>
              <w:t>2023г</w:t>
            </w:r>
          </w:p>
          <w:p w:rsidR="00FC17ED" w:rsidRPr="000A60F1" w:rsidRDefault="00FC17ED" w:rsidP="00633F16">
            <w:pPr>
              <w:autoSpaceDE w:val="0"/>
              <w:autoSpaceDN w:val="0"/>
              <w:rPr>
                <w:sz w:val="14"/>
                <w:szCs w:val="14"/>
              </w:rPr>
            </w:pPr>
            <w:r w:rsidRPr="000A60F1">
              <w:rPr>
                <w:sz w:val="14"/>
                <w:szCs w:val="14"/>
              </w:rPr>
              <w:t>2024г</w:t>
            </w:r>
          </w:p>
          <w:p w:rsidR="00FC17ED" w:rsidRPr="000A60F1" w:rsidRDefault="00FC17ED" w:rsidP="00633F16">
            <w:pPr>
              <w:autoSpaceDE w:val="0"/>
              <w:autoSpaceDN w:val="0"/>
              <w:rPr>
                <w:sz w:val="14"/>
                <w:szCs w:val="14"/>
              </w:rPr>
            </w:pPr>
            <w:r w:rsidRPr="000A60F1">
              <w:rPr>
                <w:sz w:val="14"/>
                <w:szCs w:val="14"/>
              </w:rPr>
              <w:t>2025г</w:t>
            </w:r>
          </w:p>
          <w:p w:rsidR="00FC17ED" w:rsidRPr="000A60F1" w:rsidRDefault="00FC17ED" w:rsidP="00633F16">
            <w:pPr>
              <w:autoSpaceDE w:val="0"/>
              <w:autoSpaceDN w:val="0"/>
              <w:rPr>
                <w:sz w:val="14"/>
                <w:szCs w:val="14"/>
              </w:rPr>
            </w:pPr>
            <w:r w:rsidRPr="000A60F1">
              <w:rPr>
                <w:sz w:val="14"/>
                <w:szCs w:val="14"/>
              </w:rPr>
              <w:t>2026г</w:t>
            </w:r>
          </w:p>
          <w:p w:rsidR="00FC17ED" w:rsidRPr="000A60F1" w:rsidRDefault="00FC17ED" w:rsidP="00633F16">
            <w:pPr>
              <w:autoSpaceDE w:val="0"/>
              <w:autoSpaceDN w:val="0"/>
              <w:rPr>
                <w:sz w:val="14"/>
                <w:szCs w:val="14"/>
              </w:rPr>
            </w:pPr>
            <w:r w:rsidRPr="000A60F1">
              <w:rPr>
                <w:sz w:val="14"/>
                <w:szCs w:val="14"/>
              </w:rPr>
              <w:t>2027г</w:t>
            </w:r>
          </w:p>
        </w:tc>
        <w:tc>
          <w:tcPr>
            <w:tcW w:w="1760" w:type="dxa"/>
            <w:tcBorders>
              <w:top w:val="single" w:sz="4" w:space="0" w:color="auto"/>
              <w:left w:val="single" w:sz="4" w:space="0" w:color="auto"/>
              <w:bottom w:val="single" w:sz="4" w:space="0" w:color="auto"/>
              <w:right w:val="single" w:sz="4" w:space="0" w:color="auto"/>
            </w:tcBorders>
          </w:tcPr>
          <w:p w:rsidR="00FC17ED" w:rsidRPr="000A60F1" w:rsidRDefault="00FC17ED" w:rsidP="00633F16">
            <w:pPr>
              <w:autoSpaceDE w:val="0"/>
              <w:autoSpaceDN w:val="0"/>
              <w:rPr>
                <w:sz w:val="16"/>
                <w:szCs w:val="16"/>
              </w:rPr>
            </w:pPr>
            <w:r w:rsidRPr="000A60F1">
              <w:rPr>
                <w:sz w:val="16"/>
                <w:szCs w:val="16"/>
              </w:rPr>
              <w:t>Кол-во ПСД в год</w:t>
            </w:r>
          </w:p>
        </w:tc>
        <w:tc>
          <w:tcPr>
            <w:tcW w:w="1135" w:type="dxa"/>
            <w:tcBorders>
              <w:top w:val="single" w:sz="4" w:space="0" w:color="auto"/>
              <w:left w:val="single" w:sz="4" w:space="0" w:color="auto"/>
              <w:bottom w:val="single" w:sz="4" w:space="0" w:color="auto"/>
              <w:right w:val="single" w:sz="4" w:space="0" w:color="auto"/>
            </w:tcBorders>
          </w:tcPr>
          <w:p w:rsidR="00FC17ED" w:rsidRPr="000A60F1" w:rsidRDefault="00FC17ED" w:rsidP="00633F16">
            <w:pPr>
              <w:autoSpaceDE w:val="0"/>
              <w:autoSpaceDN w:val="0"/>
              <w:rPr>
                <w:sz w:val="14"/>
                <w:szCs w:val="14"/>
              </w:rPr>
            </w:pPr>
            <w:r w:rsidRPr="000A60F1">
              <w:rPr>
                <w:sz w:val="14"/>
                <w:szCs w:val="14"/>
              </w:rPr>
              <w:t>0</w:t>
            </w:r>
          </w:p>
          <w:p w:rsidR="00FC17ED" w:rsidRPr="000A60F1" w:rsidRDefault="00FC17ED" w:rsidP="00633F16">
            <w:pPr>
              <w:autoSpaceDE w:val="0"/>
              <w:autoSpaceDN w:val="0"/>
              <w:rPr>
                <w:sz w:val="14"/>
                <w:szCs w:val="14"/>
              </w:rPr>
            </w:pPr>
            <w:r w:rsidRPr="000A60F1">
              <w:rPr>
                <w:sz w:val="14"/>
                <w:szCs w:val="14"/>
              </w:rPr>
              <w:t>0</w:t>
            </w:r>
          </w:p>
          <w:p w:rsidR="00FC17ED" w:rsidRPr="000A60F1" w:rsidRDefault="00FC17ED" w:rsidP="00633F16">
            <w:pPr>
              <w:autoSpaceDE w:val="0"/>
              <w:autoSpaceDN w:val="0"/>
              <w:rPr>
                <w:sz w:val="14"/>
                <w:szCs w:val="14"/>
              </w:rPr>
            </w:pPr>
            <w:r w:rsidRPr="000A60F1">
              <w:rPr>
                <w:sz w:val="14"/>
                <w:szCs w:val="14"/>
                <w:lang w:val="en-US"/>
              </w:rPr>
              <w:t>0</w:t>
            </w:r>
          </w:p>
          <w:p w:rsidR="00FC17ED" w:rsidRPr="000A60F1" w:rsidRDefault="00FC17ED" w:rsidP="00633F16">
            <w:pPr>
              <w:autoSpaceDE w:val="0"/>
              <w:autoSpaceDN w:val="0"/>
              <w:rPr>
                <w:sz w:val="14"/>
                <w:szCs w:val="14"/>
              </w:rPr>
            </w:pPr>
            <w:r w:rsidRPr="000A60F1">
              <w:rPr>
                <w:sz w:val="14"/>
                <w:szCs w:val="14"/>
              </w:rPr>
              <w:t>1</w:t>
            </w:r>
          </w:p>
          <w:p w:rsidR="00FC17ED" w:rsidRPr="000A60F1" w:rsidRDefault="00FC17ED" w:rsidP="00633F16">
            <w:pPr>
              <w:autoSpaceDE w:val="0"/>
              <w:autoSpaceDN w:val="0"/>
              <w:rPr>
                <w:sz w:val="14"/>
                <w:szCs w:val="14"/>
              </w:rPr>
            </w:pPr>
            <w:r w:rsidRPr="000A60F1">
              <w:rPr>
                <w:sz w:val="14"/>
                <w:szCs w:val="14"/>
              </w:rPr>
              <w:t>1</w:t>
            </w:r>
          </w:p>
          <w:p w:rsidR="00FC17ED" w:rsidRPr="000A60F1" w:rsidRDefault="00FC17ED" w:rsidP="00633F16">
            <w:pPr>
              <w:autoSpaceDE w:val="0"/>
              <w:autoSpaceDN w:val="0"/>
              <w:rPr>
                <w:sz w:val="14"/>
                <w:szCs w:val="14"/>
              </w:rPr>
            </w:pPr>
            <w:r w:rsidRPr="000A60F1">
              <w:rPr>
                <w:sz w:val="14"/>
                <w:szCs w:val="14"/>
              </w:rPr>
              <w:t>2</w:t>
            </w:r>
          </w:p>
          <w:p w:rsidR="00FC17ED" w:rsidRPr="000A60F1" w:rsidRDefault="00FC17ED" w:rsidP="00633F16">
            <w:pPr>
              <w:autoSpaceDE w:val="0"/>
              <w:autoSpaceDN w:val="0"/>
              <w:rPr>
                <w:sz w:val="14"/>
                <w:szCs w:val="14"/>
              </w:rPr>
            </w:pPr>
            <w:r w:rsidRPr="000A60F1">
              <w:rPr>
                <w:sz w:val="14"/>
                <w:szCs w:val="14"/>
              </w:rPr>
              <w:t>2</w:t>
            </w:r>
          </w:p>
          <w:p w:rsidR="00FC17ED" w:rsidRPr="000A60F1" w:rsidRDefault="00FC17ED" w:rsidP="00633F16">
            <w:pPr>
              <w:autoSpaceDE w:val="0"/>
              <w:autoSpaceDN w:val="0"/>
              <w:rPr>
                <w:sz w:val="14"/>
                <w:szCs w:val="14"/>
              </w:rPr>
            </w:pPr>
            <w:r w:rsidRPr="000A60F1">
              <w:rPr>
                <w:sz w:val="14"/>
                <w:szCs w:val="14"/>
              </w:rPr>
              <w:t>2</w:t>
            </w:r>
          </w:p>
          <w:p w:rsidR="00FC17ED" w:rsidRPr="000A60F1" w:rsidRDefault="00FC17ED" w:rsidP="00633F16">
            <w:pPr>
              <w:autoSpaceDE w:val="0"/>
              <w:autoSpaceDN w:val="0"/>
              <w:rPr>
                <w:sz w:val="14"/>
                <w:szCs w:val="14"/>
              </w:rPr>
            </w:pPr>
            <w:r w:rsidRPr="000A60F1">
              <w:rPr>
                <w:sz w:val="14"/>
                <w:szCs w:val="14"/>
              </w:rPr>
              <w:t>2</w:t>
            </w:r>
          </w:p>
          <w:p w:rsidR="00FC17ED" w:rsidRPr="000A60F1" w:rsidRDefault="00FC17ED" w:rsidP="00633F16">
            <w:pPr>
              <w:autoSpaceDE w:val="0"/>
              <w:autoSpaceDN w:val="0"/>
              <w:rPr>
                <w:sz w:val="14"/>
                <w:szCs w:val="14"/>
              </w:rPr>
            </w:pPr>
            <w:r>
              <w:rPr>
                <w:sz w:val="14"/>
                <w:szCs w:val="14"/>
              </w:rPr>
              <w:t>3</w:t>
            </w:r>
          </w:p>
          <w:p w:rsidR="00FC17ED" w:rsidRPr="000A60F1" w:rsidRDefault="00FC17ED" w:rsidP="00633F16">
            <w:pPr>
              <w:autoSpaceDE w:val="0"/>
              <w:autoSpaceDN w:val="0"/>
              <w:rPr>
                <w:sz w:val="14"/>
                <w:szCs w:val="14"/>
              </w:rPr>
            </w:pPr>
            <w:r w:rsidRPr="000A60F1">
              <w:rPr>
                <w:sz w:val="14"/>
                <w:szCs w:val="14"/>
              </w:rPr>
              <w:t>1</w:t>
            </w:r>
          </w:p>
          <w:p w:rsidR="00FC17ED" w:rsidRPr="000A60F1" w:rsidRDefault="00FC17ED" w:rsidP="00633F16">
            <w:pPr>
              <w:autoSpaceDE w:val="0"/>
              <w:autoSpaceDN w:val="0"/>
              <w:rPr>
                <w:sz w:val="14"/>
                <w:szCs w:val="14"/>
              </w:rPr>
            </w:pPr>
            <w:r w:rsidRPr="000A60F1">
              <w:rPr>
                <w:sz w:val="14"/>
                <w:szCs w:val="14"/>
              </w:rPr>
              <w:t>1</w:t>
            </w:r>
          </w:p>
          <w:p w:rsidR="00FC17ED" w:rsidRPr="000A60F1" w:rsidRDefault="00FC17ED" w:rsidP="00633F16">
            <w:pPr>
              <w:autoSpaceDE w:val="0"/>
              <w:autoSpaceDN w:val="0"/>
              <w:rPr>
                <w:sz w:val="14"/>
                <w:szCs w:val="14"/>
              </w:rPr>
            </w:pPr>
            <w:r w:rsidRPr="000A60F1">
              <w:rPr>
                <w:sz w:val="14"/>
                <w:szCs w:val="14"/>
              </w:rPr>
              <w:t>1</w:t>
            </w:r>
          </w:p>
          <w:p w:rsidR="00FC17ED" w:rsidRPr="000A60F1" w:rsidRDefault="00FC17ED" w:rsidP="00633F16">
            <w:pPr>
              <w:autoSpaceDE w:val="0"/>
              <w:autoSpaceDN w:val="0"/>
              <w:rPr>
                <w:sz w:val="14"/>
                <w:szCs w:val="14"/>
              </w:rPr>
            </w:pPr>
            <w:r w:rsidRPr="000A60F1">
              <w:rPr>
                <w:sz w:val="14"/>
                <w:szCs w:val="14"/>
              </w:rPr>
              <w:t>1</w:t>
            </w:r>
          </w:p>
        </w:tc>
        <w:tc>
          <w:tcPr>
            <w:tcW w:w="1499" w:type="dxa"/>
            <w:tcBorders>
              <w:top w:val="single" w:sz="4" w:space="0" w:color="auto"/>
              <w:left w:val="single" w:sz="4" w:space="0" w:color="auto"/>
              <w:bottom w:val="single" w:sz="4" w:space="0" w:color="auto"/>
              <w:right w:val="single" w:sz="4" w:space="0" w:color="auto"/>
            </w:tcBorders>
          </w:tcPr>
          <w:p w:rsidR="00FC17ED" w:rsidRPr="002B6953" w:rsidRDefault="00FC17ED" w:rsidP="00633F16">
            <w:pPr>
              <w:rPr>
                <w:sz w:val="18"/>
                <w:szCs w:val="18"/>
              </w:rPr>
            </w:pPr>
            <w:r w:rsidRPr="002B6953">
              <w:rPr>
                <w:sz w:val="18"/>
                <w:szCs w:val="18"/>
              </w:rPr>
              <w:t>Периодическая отчетность</w:t>
            </w:r>
          </w:p>
        </w:tc>
        <w:tc>
          <w:tcPr>
            <w:tcW w:w="1336" w:type="dxa"/>
            <w:tcBorders>
              <w:top w:val="single" w:sz="4" w:space="0" w:color="auto"/>
              <w:left w:val="single" w:sz="4" w:space="0" w:color="auto"/>
              <w:bottom w:val="single" w:sz="4" w:space="0" w:color="auto"/>
              <w:right w:val="single" w:sz="4" w:space="0" w:color="auto"/>
            </w:tcBorders>
          </w:tcPr>
          <w:p w:rsidR="00FC17ED" w:rsidRPr="002B6953" w:rsidRDefault="00FC17ED" w:rsidP="00633F16">
            <w:pPr>
              <w:autoSpaceDE w:val="0"/>
              <w:autoSpaceDN w:val="0"/>
              <w:rPr>
                <w:sz w:val="18"/>
                <w:szCs w:val="18"/>
              </w:rPr>
            </w:pPr>
            <w:r w:rsidRPr="002B6953">
              <w:rPr>
                <w:sz w:val="18"/>
                <w:szCs w:val="18"/>
              </w:rPr>
              <w:t>ПСД</w:t>
            </w:r>
          </w:p>
          <w:p w:rsidR="00FC17ED" w:rsidRPr="002B6953" w:rsidRDefault="00FC17ED" w:rsidP="00633F16">
            <w:pPr>
              <w:autoSpaceDE w:val="0"/>
              <w:autoSpaceDN w:val="0"/>
              <w:rPr>
                <w:sz w:val="18"/>
                <w:szCs w:val="18"/>
              </w:rPr>
            </w:pPr>
            <w:r w:rsidRPr="002B6953">
              <w:rPr>
                <w:sz w:val="18"/>
                <w:szCs w:val="18"/>
              </w:rPr>
              <w:t>ед.</w:t>
            </w:r>
          </w:p>
        </w:tc>
        <w:tc>
          <w:tcPr>
            <w:tcW w:w="1275" w:type="dxa"/>
            <w:tcBorders>
              <w:top w:val="single" w:sz="4" w:space="0" w:color="auto"/>
              <w:left w:val="single" w:sz="4" w:space="0" w:color="auto"/>
              <w:bottom w:val="single" w:sz="4" w:space="0" w:color="auto"/>
              <w:right w:val="single" w:sz="4" w:space="0" w:color="auto"/>
            </w:tcBorders>
          </w:tcPr>
          <w:p w:rsidR="00FC17ED" w:rsidRPr="002B6953" w:rsidRDefault="00FC17ED" w:rsidP="00633F16">
            <w:pPr>
              <w:rPr>
                <w:sz w:val="18"/>
                <w:szCs w:val="18"/>
              </w:rPr>
            </w:pPr>
            <w:r w:rsidRPr="002B6953">
              <w:rPr>
                <w:sz w:val="18"/>
                <w:szCs w:val="18"/>
              </w:rPr>
              <w:t>Выборочное наблюдение</w:t>
            </w:r>
          </w:p>
        </w:tc>
        <w:tc>
          <w:tcPr>
            <w:tcW w:w="1560" w:type="dxa"/>
            <w:tcBorders>
              <w:top w:val="single" w:sz="4" w:space="0" w:color="auto"/>
              <w:left w:val="single" w:sz="4" w:space="0" w:color="auto"/>
              <w:bottom w:val="single" w:sz="4" w:space="0" w:color="auto"/>
              <w:right w:val="single" w:sz="4" w:space="0" w:color="auto"/>
            </w:tcBorders>
          </w:tcPr>
          <w:p w:rsidR="00FC17ED" w:rsidRPr="002B6953" w:rsidRDefault="00FC17ED" w:rsidP="00633F16">
            <w:pPr>
              <w:autoSpaceDE w:val="0"/>
              <w:autoSpaceDN w:val="0"/>
              <w:rPr>
                <w:sz w:val="18"/>
                <w:szCs w:val="18"/>
              </w:rPr>
            </w:pPr>
            <w:r w:rsidRPr="002B6953">
              <w:rPr>
                <w:sz w:val="18"/>
                <w:szCs w:val="18"/>
              </w:rPr>
              <w:t>Отдел образования</w:t>
            </w:r>
          </w:p>
          <w:p w:rsidR="00FC17ED" w:rsidRDefault="00FC17ED" w:rsidP="00633F16">
            <w:pPr>
              <w:autoSpaceDE w:val="0"/>
              <w:autoSpaceDN w:val="0"/>
              <w:rPr>
                <w:sz w:val="18"/>
                <w:szCs w:val="18"/>
              </w:rPr>
            </w:pPr>
          </w:p>
          <w:p w:rsidR="00FC17ED" w:rsidRPr="00D22465" w:rsidRDefault="00FC17ED" w:rsidP="00633F16">
            <w:pPr>
              <w:autoSpaceDE w:val="0"/>
              <w:autoSpaceDN w:val="0"/>
              <w:rPr>
                <w:sz w:val="16"/>
                <w:szCs w:val="16"/>
              </w:rPr>
            </w:pPr>
          </w:p>
        </w:tc>
      </w:tr>
      <w:tr w:rsidR="00FC17ED" w:rsidRPr="002B6953" w:rsidTr="00633F16">
        <w:tc>
          <w:tcPr>
            <w:tcW w:w="586" w:type="dxa"/>
            <w:tcBorders>
              <w:top w:val="single" w:sz="4" w:space="0" w:color="auto"/>
              <w:left w:val="single" w:sz="4" w:space="0" w:color="auto"/>
              <w:bottom w:val="single" w:sz="4" w:space="0" w:color="auto"/>
              <w:right w:val="single" w:sz="4" w:space="0" w:color="auto"/>
            </w:tcBorders>
          </w:tcPr>
          <w:p w:rsidR="00FC17ED" w:rsidRPr="002B6953" w:rsidRDefault="00FC17ED" w:rsidP="00633F16">
            <w:pPr>
              <w:autoSpaceDE w:val="0"/>
              <w:autoSpaceDN w:val="0"/>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FC17ED" w:rsidRPr="002B6953" w:rsidRDefault="00FC17ED" w:rsidP="00633F16">
            <w:pPr>
              <w:autoSpaceDE w:val="0"/>
              <w:autoSpaceDN w:val="0"/>
              <w:jc w:val="center"/>
              <w:rPr>
                <w:b/>
                <w:bCs/>
                <w:sz w:val="18"/>
                <w:szCs w:val="18"/>
              </w:rPr>
            </w:pPr>
            <w:r w:rsidRPr="002B6953">
              <w:rPr>
                <w:b/>
                <w:bCs/>
                <w:sz w:val="18"/>
                <w:szCs w:val="18"/>
              </w:rPr>
              <w:t>Показатель 6</w:t>
            </w:r>
          </w:p>
          <w:p w:rsidR="00FC17ED" w:rsidRPr="002B6953" w:rsidRDefault="00FC17ED" w:rsidP="00633F16">
            <w:pPr>
              <w:autoSpaceDE w:val="0"/>
              <w:autoSpaceDN w:val="0"/>
              <w:rPr>
                <w:sz w:val="18"/>
                <w:szCs w:val="18"/>
              </w:rPr>
            </w:pPr>
            <w:r w:rsidRPr="002B6953">
              <w:rPr>
                <w:sz w:val="18"/>
                <w:szCs w:val="18"/>
              </w:rPr>
              <w:t>Количество отремонтированных объектов</w:t>
            </w:r>
          </w:p>
        </w:tc>
        <w:tc>
          <w:tcPr>
            <w:tcW w:w="1304" w:type="dxa"/>
            <w:tcBorders>
              <w:top w:val="single" w:sz="4" w:space="0" w:color="auto"/>
              <w:left w:val="single" w:sz="4" w:space="0" w:color="auto"/>
              <w:bottom w:val="single" w:sz="4" w:space="0" w:color="auto"/>
              <w:right w:val="single" w:sz="4" w:space="0" w:color="auto"/>
            </w:tcBorders>
          </w:tcPr>
          <w:p w:rsidR="00FC17ED" w:rsidRPr="002B6953" w:rsidRDefault="00FC17ED" w:rsidP="00633F16">
            <w:pPr>
              <w:autoSpaceDE w:val="0"/>
              <w:autoSpaceDN w:val="0"/>
              <w:jc w:val="center"/>
              <w:rPr>
                <w:sz w:val="18"/>
                <w:szCs w:val="18"/>
              </w:rPr>
            </w:pPr>
            <w:proofErr w:type="gramStart"/>
            <w:r w:rsidRPr="002B6953">
              <w:rPr>
                <w:sz w:val="18"/>
                <w:szCs w:val="18"/>
              </w:rPr>
              <w:t>ед</w:t>
            </w:r>
            <w:proofErr w:type="gramEnd"/>
            <w:r w:rsidRPr="002B6953">
              <w:rPr>
                <w:sz w:val="18"/>
                <w:szCs w:val="18"/>
              </w:rPr>
              <w:t xml:space="preserve"> </w:t>
            </w:r>
          </w:p>
        </w:tc>
        <w:tc>
          <w:tcPr>
            <w:tcW w:w="1856" w:type="dxa"/>
            <w:tcBorders>
              <w:top w:val="single" w:sz="4" w:space="0" w:color="auto"/>
              <w:left w:val="single" w:sz="4" w:space="0" w:color="auto"/>
              <w:bottom w:val="single" w:sz="4" w:space="0" w:color="auto"/>
              <w:right w:val="single" w:sz="4" w:space="0" w:color="auto"/>
            </w:tcBorders>
          </w:tcPr>
          <w:p w:rsidR="00FC17ED" w:rsidRPr="002B6953" w:rsidRDefault="00FC17ED" w:rsidP="00633F16">
            <w:pPr>
              <w:autoSpaceDE w:val="0"/>
              <w:autoSpaceDN w:val="0"/>
              <w:adjustRightInd w:val="0"/>
              <w:rPr>
                <w:sz w:val="18"/>
                <w:szCs w:val="18"/>
              </w:rPr>
            </w:pPr>
            <w:r w:rsidRPr="002B6953">
              <w:rPr>
                <w:sz w:val="18"/>
                <w:szCs w:val="18"/>
              </w:rPr>
              <w:t>Количество отремонтированных объектов</w:t>
            </w:r>
          </w:p>
        </w:tc>
        <w:tc>
          <w:tcPr>
            <w:tcW w:w="1216" w:type="dxa"/>
            <w:tcBorders>
              <w:top w:val="single" w:sz="4" w:space="0" w:color="auto"/>
              <w:left w:val="single" w:sz="4" w:space="0" w:color="auto"/>
              <w:bottom w:val="single" w:sz="4" w:space="0" w:color="auto"/>
              <w:right w:val="single" w:sz="4" w:space="0" w:color="auto"/>
            </w:tcBorders>
          </w:tcPr>
          <w:p w:rsidR="00FC17ED" w:rsidRPr="000A60F1" w:rsidRDefault="00FC17ED" w:rsidP="00633F16">
            <w:pPr>
              <w:autoSpaceDE w:val="0"/>
              <w:autoSpaceDN w:val="0"/>
              <w:rPr>
                <w:sz w:val="14"/>
                <w:szCs w:val="14"/>
              </w:rPr>
            </w:pPr>
            <w:r w:rsidRPr="000A60F1">
              <w:rPr>
                <w:sz w:val="14"/>
                <w:szCs w:val="14"/>
              </w:rPr>
              <w:t>2014г</w:t>
            </w:r>
          </w:p>
          <w:p w:rsidR="00FC17ED" w:rsidRPr="000A60F1" w:rsidRDefault="00FC17ED" w:rsidP="00633F16">
            <w:pPr>
              <w:autoSpaceDE w:val="0"/>
              <w:autoSpaceDN w:val="0"/>
              <w:rPr>
                <w:sz w:val="14"/>
                <w:szCs w:val="14"/>
              </w:rPr>
            </w:pPr>
            <w:r w:rsidRPr="000A60F1">
              <w:rPr>
                <w:sz w:val="14"/>
                <w:szCs w:val="14"/>
              </w:rPr>
              <w:t>2015г</w:t>
            </w:r>
          </w:p>
          <w:p w:rsidR="00FC17ED" w:rsidRPr="000A60F1" w:rsidRDefault="00FC17ED" w:rsidP="00633F16">
            <w:pPr>
              <w:autoSpaceDE w:val="0"/>
              <w:autoSpaceDN w:val="0"/>
              <w:rPr>
                <w:sz w:val="14"/>
                <w:szCs w:val="14"/>
              </w:rPr>
            </w:pPr>
            <w:r w:rsidRPr="000A60F1">
              <w:rPr>
                <w:sz w:val="14"/>
                <w:szCs w:val="14"/>
              </w:rPr>
              <w:t>2016г</w:t>
            </w:r>
          </w:p>
          <w:p w:rsidR="00FC17ED" w:rsidRPr="000A60F1" w:rsidRDefault="00FC17ED" w:rsidP="00633F16">
            <w:pPr>
              <w:autoSpaceDE w:val="0"/>
              <w:autoSpaceDN w:val="0"/>
              <w:rPr>
                <w:sz w:val="14"/>
                <w:szCs w:val="14"/>
              </w:rPr>
            </w:pPr>
            <w:r w:rsidRPr="000A60F1">
              <w:rPr>
                <w:sz w:val="14"/>
                <w:szCs w:val="14"/>
              </w:rPr>
              <w:t>2017г</w:t>
            </w:r>
          </w:p>
          <w:p w:rsidR="00FC17ED" w:rsidRPr="000A60F1" w:rsidRDefault="00FC17ED" w:rsidP="00633F16">
            <w:pPr>
              <w:autoSpaceDE w:val="0"/>
              <w:autoSpaceDN w:val="0"/>
              <w:rPr>
                <w:sz w:val="14"/>
                <w:szCs w:val="14"/>
              </w:rPr>
            </w:pPr>
            <w:r w:rsidRPr="000A60F1">
              <w:rPr>
                <w:sz w:val="14"/>
                <w:szCs w:val="14"/>
              </w:rPr>
              <w:t>2018г</w:t>
            </w:r>
          </w:p>
          <w:p w:rsidR="00FC17ED" w:rsidRPr="000A60F1" w:rsidRDefault="00FC17ED" w:rsidP="00633F16">
            <w:pPr>
              <w:autoSpaceDE w:val="0"/>
              <w:autoSpaceDN w:val="0"/>
              <w:rPr>
                <w:sz w:val="14"/>
                <w:szCs w:val="14"/>
              </w:rPr>
            </w:pPr>
            <w:r w:rsidRPr="000A60F1">
              <w:rPr>
                <w:sz w:val="14"/>
                <w:szCs w:val="14"/>
              </w:rPr>
              <w:t>2019г</w:t>
            </w:r>
          </w:p>
          <w:p w:rsidR="00FC17ED" w:rsidRPr="000A60F1" w:rsidRDefault="00FC17ED" w:rsidP="00633F16">
            <w:pPr>
              <w:autoSpaceDE w:val="0"/>
              <w:autoSpaceDN w:val="0"/>
              <w:rPr>
                <w:sz w:val="14"/>
                <w:szCs w:val="14"/>
              </w:rPr>
            </w:pPr>
            <w:r w:rsidRPr="000A60F1">
              <w:rPr>
                <w:sz w:val="14"/>
                <w:szCs w:val="14"/>
              </w:rPr>
              <w:t>2020г</w:t>
            </w:r>
          </w:p>
          <w:p w:rsidR="00FC17ED" w:rsidRPr="000A60F1" w:rsidRDefault="00FC17ED" w:rsidP="00633F16">
            <w:pPr>
              <w:autoSpaceDE w:val="0"/>
              <w:autoSpaceDN w:val="0"/>
              <w:rPr>
                <w:sz w:val="14"/>
                <w:szCs w:val="14"/>
              </w:rPr>
            </w:pPr>
            <w:r w:rsidRPr="000A60F1">
              <w:rPr>
                <w:sz w:val="14"/>
                <w:szCs w:val="14"/>
              </w:rPr>
              <w:t>2021г</w:t>
            </w:r>
          </w:p>
          <w:p w:rsidR="00FC17ED" w:rsidRPr="000A60F1" w:rsidRDefault="00FC17ED" w:rsidP="00633F16">
            <w:pPr>
              <w:autoSpaceDE w:val="0"/>
              <w:autoSpaceDN w:val="0"/>
              <w:rPr>
                <w:sz w:val="14"/>
                <w:szCs w:val="14"/>
              </w:rPr>
            </w:pPr>
            <w:r w:rsidRPr="000A60F1">
              <w:rPr>
                <w:sz w:val="14"/>
                <w:szCs w:val="14"/>
              </w:rPr>
              <w:t>2022г</w:t>
            </w:r>
          </w:p>
          <w:p w:rsidR="00FC17ED" w:rsidRPr="000A60F1" w:rsidRDefault="00FC17ED" w:rsidP="00633F16">
            <w:pPr>
              <w:autoSpaceDE w:val="0"/>
              <w:autoSpaceDN w:val="0"/>
              <w:rPr>
                <w:sz w:val="14"/>
                <w:szCs w:val="14"/>
              </w:rPr>
            </w:pPr>
            <w:r w:rsidRPr="000A60F1">
              <w:rPr>
                <w:sz w:val="14"/>
                <w:szCs w:val="14"/>
              </w:rPr>
              <w:t>2023г</w:t>
            </w:r>
          </w:p>
          <w:p w:rsidR="00FC17ED" w:rsidRPr="000A60F1" w:rsidRDefault="00FC17ED" w:rsidP="00633F16">
            <w:pPr>
              <w:autoSpaceDE w:val="0"/>
              <w:autoSpaceDN w:val="0"/>
              <w:rPr>
                <w:sz w:val="14"/>
                <w:szCs w:val="14"/>
              </w:rPr>
            </w:pPr>
            <w:r w:rsidRPr="000A60F1">
              <w:rPr>
                <w:sz w:val="14"/>
                <w:szCs w:val="14"/>
              </w:rPr>
              <w:t>2024г</w:t>
            </w:r>
          </w:p>
          <w:p w:rsidR="00FC17ED" w:rsidRPr="000A60F1" w:rsidRDefault="00FC17ED" w:rsidP="00633F16">
            <w:pPr>
              <w:autoSpaceDE w:val="0"/>
              <w:autoSpaceDN w:val="0"/>
              <w:rPr>
                <w:sz w:val="14"/>
                <w:szCs w:val="14"/>
              </w:rPr>
            </w:pPr>
            <w:r w:rsidRPr="000A60F1">
              <w:rPr>
                <w:sz w:val="14"/>
                <w:szCs w:val="14"/>
              </w:rPr>
              <w:t>2025г</w:t>
            </w:r>
          </w:p>
          <w:p w:rsidR="00FC17ED" w:rsidRPr="000A60F1" w:rsidRDefault="00FC17ED" w:rsidP="00633F16">
            <w:pPr>
              <w:autoSpaceDE w:val="0"/>
              <w:autoSpaceDN w:val="0"/>
              <w:rPr>
                <w:sz w:val="14"/>
                <w:szCs w:val="14"/>
              </w:rPr>
            </w:pPr>
            <w:r w:rsidRPr="000A60F1">
              <w:rPr>
                <w:sz w:val="14"/>
                <w:szCs w:val="14"/>
              </w:rPr>
              <w:t>2026г</w:t>
            </w:r>
          </w:p>
          <w:p w:rsidR="00FC17ED" w:rsidRPr="000A60F1" w:rsidRDefault="00FC17ED" w:rsidP="00633F16">
            <w:pPr>
              <w:autoSpaceDE w:val="0"/>
              <w:autoSpaceDN w:val="0"/>
              <w:rPr>
                <w:sz w:val="14"/>
                <w:szCs w:val="14"/>
              </w:rPr>
            </w:pPr>
            <w:r w:rsidRPr="000A60F1">
              <w:rPr>
                <w:sz w:val="14"/>
                <w:szCs w:val="14"/>
              </w:rPr>
              <w:t>2027г</w:t>
            </w:r>
          </w:p>
        </w:tc>
        <w:tc>
          <w:tcPr>
            <w:tcW w:w="1760" w:type="dxa"/>
            <w:tcBorders>
              <w:top w:val="single" w:sz="4" w:space="0" w:color="auto"/>
              <w:left w:val="single" w:sz="4" w:space="0" w:color="auto"/>
              <w:bottom w:val="single" w:sz="4" w:space="0" w:color="auto"/>
              <w:right w:val="single" w:sz="4" w:space="0" w:color="auto"/>
            </w:tcBorders>
          </w:tcPr>
          <w:p w:rsidR="00FC17ED" w:rsidRPr="000A60F1" w:rsidRDefault="00FC17ED" w:rsidP="00633F16">
            <w:pPr>
              <w:autoSpaceDE w:val="0"/>
              <w:autoSpaceDN w:val="0"/>
              <w:rPr>
                <w:sz w:val="16"/>
                <w:szCs w:val="16"/>
              </w:rPr>
            </w:pPr>
            <w:r w:rsidRPr="000A60F1">
              <w:rPr>
                <w:sz w:val="16"/>
                <w:szCs w:val="16"/>
              </w:rPr>
              <w:t>Кол-во ед. ремонта объектов в год</w:t>
            </w:r>
          </w:p>
        </w:tc>
        <w:tc>
          <w:tcPr>
            <w:tcW w:w="1135" w:type="dxa"/>
            <w:tcBorders>
              <w:top w:val="single" w:sz="4" w:space="0" w:color="auto"/>
              <w:left w:val="single" w:sz="4" w:space="0" w:color="auto"/>
              <w:bottom w:val="single" w:sz="4" w:space="0" w:color="auto"/>
              <w:right w:val="single" w:sz="4" w:space="0" w:color="auto"/>
            </w:tcBorders>
          </w:tcPr>
          <w:p w:rsidR="00FC17ED" w:rsidRPr="000A60F1" w:rsidRDefault="00FC17ED" w:rsidP="00633F16">
            <w:pPr>
              <w:autoSpaceDE w:val="0"/>
              <w:autoSpaceDN w:val="0"/>
              <w:rPr>
                <w:sz w:val="14"/>
                <w:szCs w:val="14"/>
              </w:rPr>
            </w:pPr>
            <w:r w:rsidRPr="000A60F1">
              <w:rPr>
                <w:sz w:val="14"/>
                <w:szCs w:val="14"/>
              </w:rPr>
              <w:t>0</w:t>
            </w:r>
          </w:p>
          <w:p w:rsidR="00FC17ED" w:rsidRPr="000A60F1" w:rsidRDefault="00FC17ED" w:rsidP="00633F16">
            <w:pPr>
              <w:autoSpaceDE w:val="0"/>
              <w:autoSpaceDN w:val="0"/>
              <w:rPr>
                <w:sz w:val="14"/>
                <w:szCs w:val="14"/>
              </w:rPr>
            </w:pPr>
            <w:r w:rsidRPr="000A60F1">
              <w:rPr>
                <w:sz w:val="14"/>
                <w:szCs w:val="14"/>
              </w:rPr>
              <w:t>0</w:t>
            </w:r>
          </w:p>
          <w:p w:rsidR="00FC17ED" w:rsidRPr="000A60F1" w:rsidRDefault="00FC17ED" w:rsidP="00633F16">
            <w:pPr>
              <w:autoSpaceDE w:val="0"/>
              <w:autoSpaceDN w:val="0"/>
              <w:rPr>
                <w:sz w:val="14"/>
                <w:szCs w:val="14"/>
              </w:rPr>
            </w:pPr>
            <w:r w:rsidRPr="000A60F1">
              <w:rPr>
                <w:sz w:val="14"/>
                <w:szCs w:val="14"/>
              </w:rPr>
              <w:t>0</w:t>
            </w:r>
          </w:p>
          <w:p w:rsidR="00FC17ED" w:rsidRPr="000A60F1" w:rsidRDefault="00FC17ED" w:rsidP="00633F16">
            <w:pPr>
              <w:autoSpaceDE w:val="0"/>
              <w:autoSpaceDN w:val="0"/>
              <w:rPr>
                <w:sz w:val="14"/>
                <w:szCs w:val="14"/>
              </w:rPr>
            </w:pPr>
            <w:r w:rsidRPr="000A60F1">
              <w:rPr>
                <w:sz w:val="14"/>
                <w:szCs w:val="14"/>
              </w:rPr>
              <w:t>1</w:t>
            </w:r>
          </w:p>
          <w:p w:rsidR="00FC17ED" w:rsidRPr="000A60F1" w:rsidRDefault="00FC17ED" w:rsidP="00633F16">
            <w:pPr>
              <w:autoSpaceDE w:val="0"/>
              <w:autoSpaceDN w:val="0"/>
              <w:rPr>
                <w:sz w:val="14"/>
                <w:szCs w:val="14"/>
              </w:rPr>
            </w:pPr>
            <w:r w:rsidRPr="000A60F1">
              <w:rPr>
                <w:sz w:val="14"/>
                <w:szCs w:val="14"/>
              </w:rPr>
              <w:t>1</w:t>
            </w:r>
          </w:p>
          <w:p w:rsidR="00FC17ED" w:rsidRPr="000A60F1" w:rsidRDefault="00FC17ED" w:rsidP="00633F16">
            <w:pPr>
              <w:autoSpaceDE w:val="0"/>
              <w:autoSpaceDN w:val="0"/>
              <w:rPr>
                <w:sz w:val="14"/>
                <w:szCs w:val="14"/>
              </w:rPr>
            </w:pPr>
            <w:r w:rsidRPr="000A60F1">
              <w:rPr>
                <w:sz w:val="14"/>
                <w:szCs w:val="14"/>
              </w:rPr>
              <w:t>2</w:t>
            </w:r>
          </w:p>
          <w:p w:rsidR="00FC17ED" w:rsidRPr="000A60F1" w:rsidRDefault="00FC17ED" w:rsidP="00633F16">
            <w:pPr>
              <w:autoSpaceDE w:val="0"/>
              <w:autoSpaceDN w:val="0"/>
              <w:rPr>
                <w:sz w:val="14"/>
                <w:szCs w:val="14"/>
              </w:rPr>
            </w:pPr>
            <w:r w:rsidRPr="000A60F1">
              <w:rPr>
                <w:sz w:val="14"/>
                <w:szCs w:val="14"/>
              </w:rPr>
              <w:t>2</w:t>
            </w:r>
          </w:p>
          <w:p w:rsidR="00FC17ED" w:rsidRPr="000A60F1" w:rsidRDefault="00FC17ED" w:rsidP="00633F16">
            <w:pPr>
              <w:autoSpaceDE w:val="0"/>
              <w:autoSpaceDN w:val="0"/>
              <w:rPr>
                <w:sz w:val="14"/>
                <w:szCs w:val="14"/>
              </w:rPr>
            </w:pPr>
            <w:r w:rsidRPr="000A60F1">
              <w:rPr>
                <w:sz w:val="14"/>
                <w:szCs w:val="14"/>
              </w:rPr>
              <w:t>2</w:t>
            </w:r>
          </w:p>
          <w:p w:rsidR="00FC17ED" w:rsidRPr="000A60F1" w:rsidRDefault="00FC17ED" w:rsidP="00633F16">
            <w:pPr>
              <w:autoSpaceDE w:val="0"/>
              <w:autoSpaceDN w:val="0"/>
              <w:rPr>
                <w:sz w:val="14"/>
                <w:szCs w:val="14"/>
              </w:rPr>
            </w:pPr>
            <w:r w:rsidRPr="000A60F1">
              <w:rPr>
                <w:sz w:val="14"/>
                <w:szCs w:val="14"/>
              </w:rPr>
              <w:t>1</w:t>
            </w:r>
          </w:p>
          <w:p w:rsidR="00FC17ED" w:rsidRPr="000A60F1" w:rsidRDefault="00FC17ED" w:rsidP="00633F16">
            <w:pPr>
              <w:autoSpaceDE w:val="0"/>
              <w:autoSpaceDN w:val="0"/>
              <w:rPr>
                <w:sz w:val="14"/>
                <w:szCs w:val="14"/>
              </w:rPr>
            </w:pPr>
            <w:r>
              <w:rPr>
                <w:sz w:val="14"/>
                <w:szCs w:val="14"/>
              </w:rPr>
              <w:t>3</w:t>
            </w:r>
          </w:p>
          <w:p w:rsidR="00FC17ED" w:rsidRPr="000A60F1" w:rsidRDefault="00FC17ED" w:rsidP="00633F16">
            <w:pPr>
              <w:autoSpaceDE w:val="0"/>
              <w:autoSpaceDN w:val="0"/>
              <w:rPr>
                <w:sz w:val="14"/>
                <w:szCs w:val="14"/>
              </w:rPr>
            </w:pPr>
            <w:r w:rsidRPr="000A60F1">
              <w:rPr>
                <w:sz w:val="14"/>
                <w:szCs w:val="14"/>
              </w:rPr>
              <w:t>1</w:t>
            </w:r>
          </w:p>
          <w:p w:rsidR="00FC17ED" w:rsidRPr="000A60F1" w:rsidRDefault="00FC17ED" w:rsidP="00633F16">
            <w:pPr>
              <w:autoSpaceDE w:val="0"/>
              <w:autoSpaceDN w:val="0"/>
              <w:rPr>
                <w:sz w:val="14"/>
                <w:szCs w:val="14"/>
              </w:rPr>
            </w:pPr>
            <w:r w:rsidRPr="000A60F1">
              <w:rPr>
                <w:sz w:val="14"/>
                <w:szCs w:val="14"/>
              </w:rPr>
              <w:t>1</w:t>
            </w:r>
          </w:p>
          <w:p w:rsidR="00FC17ED" w:rsidRPr="000A60F1" w:rsidRDefault="00FC17ED" w:rsidP="00633F16">
            <w:pPr>
              <w:autoSpaceDE w:val="0"/>
              <w:autoSpaceDN w:val="0"/>
              <w:rPr>
                <w:sz w:val="14"/>
                <w:szCs w:val="14"/>
              </w:rPr>
            </w:pPr>
            <w:r w:rsidRPr="000A60F1">
              <w:rPr>
                <w:sz w:val="14"/>
                <w:szCs w:val="14"/>
              </w:rPr>
              <w:t>1</w:t>
            </w:r>
          </w:p>
          <w:p w:rsidR="00FC17ED" w:rsidRPr="000A60F1" w:rsidRDefault="00FC17ED" w:rsidP="00633F16">
            <w:pPr>
              <w:autoSpaceDE w:val="0"/>
              <w:autoSpaceDN w:val="0"/>
              <w:rPr>
                <w:sz w:val="14"/>
                <w:szCs w:val="14"/>
              </w:rPr>
            </w:pPr>
            <w:r w:rsidRPr="000A60F1">
              <w:rPr>
                <w:sz w:val="14"/>
                <w:szCs w:val="14"/>
              </w:rPr>
              <w:t>1</w:t>
            </w:r>
          </w:p>
        </w:tc>
        <w:tc>
          <w:tcPr>
            <w:tcW w:w="1499" w:type="dxa"/>
            <w:tcBorders>
              <w:top w:val="single" w:sz="4" w:space="0" w:color="auto"/>
              <w:left w:val="single" w:sz="4" w:space="0" w:color="auto"/>
              <w:bottom w:val="single" w:sz="4" w:space="0" w:color="auto"/>
              <w:right w:val="single" w:sz="4" w:space="0" w:color="auto"/>
            </w:tcBorders>
          </w:tcPr>
          <w:p w:rsidR="00FC17ED" w:rsidRPr="002B6953" w:rsidRDefault="00FC17ED" w:rsidP="00633F16">
            <w:pPr>
              <w:rPr>
                <w:sz w:val="18"/>
                <w:szCs w:val="18"/>
              </w:rPr>
            </w:pPr>
            <w:r w:rsidRPr="002B6953">
              <w:rPr>
                <w:sz w:val="18"/>
                <w:szCs w:val="18"/>
              </w:rPr>
              <w:t>Периодическая отчетность</w:t>
            </w:r>
          </w:p>
        </w:tc>
        <w:tc>
          <w:tcPr>
            <w:tcW w:w="1336" w:type="dxa"/>
            <w:tcBorders>
              <w:top w:val="single" w:sz="4" w:space="0" w:color="auto"/>
              <w:left w:val="single" w:sz="4" w:space="0" w:color="auto"/>
              <w:bottom w:val="single" w:sz="4" w:space="0" w:color="auto"/>
              <w:right w:val="single" w:sz="4" w:space="0" w:color="auto"/>
            </w:tcBorders>
          </w:tcPr>
          <w:p w:rsidR="00FC17ED" w:rsidRPr="002B6953" w:rsidRDefault="00FC17ED" w:rsidP="00633F16">
            <w:pPr>
              <w:autoSpaceDE w:val="0"/>
              <w:autoSpaceDN w:val="0"/>
              <w:rPr>
                <w:sz w:val="18"/>
                <w:szCs w:val="18"/>
              </w:rPr>
            </w:pPr>
            <w:r w:rsidRPr="002B6953">
              <w:rPr>
                <w:sz w:val="18"/>
                <w:szCs w:val="18"/>
              </w:rPr>
              <w:t xml:space="preserve">Объект </w:t>
            </w:r>
          </w:p>
        </w:tc>
        <w:tc>
          <w:tcPr>
            <w:tcW w:w="1275" w:type="dxa"/>
            <w:tcBorders>
              <w:top w:val="single" w:sz="4" w:space="0" w:color="auto"/>
              <w:left w:val="single" w:sz="4" w:space="0" w:color="auto"/>
              <w:bottom w:val="single" w:sz="4" w:space="0" w:color="auto"/>
              <w:right w:val="single" w:sz="4" w:space="0" w:color="auto"/>
            </w:tcBorders>
          </w:tcPr>
          <w:p w:rsidR="00FC17ED" w:rsidRPr="002B6953" w:rsidRDefault="00FC17ED" w:rsidP="00633F16">
            <w:pPr>
              <w:rPr>
                <w:sz w:val="18"/>
                <w:szCs w:val="18"/>
              </w:rPr>
            </w:pPr>
            <w:r w:rsidRPr="002B6953">
              <w:rPr>
                <w:sz w:val="18"/>
                <w:szCs w:val="18"/>
              </w:rPr>
              <w:t>Выборочное наблюдение</w:t>
            </w:r>
          </w:p>
        </w:tc>
        <w:tc>
          <w:tcPr>
            <w:tcW w:w="1560" w:type="dxa"/>
            <w:tcBorders>
              <w:top w:val="single" w:sz="4" w:space="0" w:color="auto"/>
              <w:left w:val="single" w:sz="4" w:space="0" w:color="auto"/>
              <w:bottom w:val="single" w:sz="4" w:space="0" w:color="auto"/>
              <w:right w:val="single" w:sz="4" w:space="0" w:color="auto"/>
            </w:tcBorders>
          </w:tcPr>
          <w:p w:rsidR="00FC17ED" w:rsidRPr="002B6953" w:rsidRDefault="00FC17ED" w:rsidP="00633F16">
            <w:pPr>
              <w:autoSpaceDE w:val="0"/>
              <w:autoSpaceDN w:val="0"/>
              <w:rPr>
                <w:sz w:val="18"/>
                <w:szCs w:val="18"/>
              </w:rPr>
            </w:pPr>
            <w:r w:rsidRPr="002B6953">
              <w:rPr>
                <w:sz w:val="18"/>
                <w:szCs w:val="18"/>
              </w:rPr>
              <w:t>Отдел образования</w:t>
            </w:r>
          </w:p>
          <w:p w:rsidR="00FC17ED" w:rsidRDefault="00FC17ED" w:rsidP="00633F16">
            <w:pPr>
              <w:autoSpaceDE w:val="0"/>
              <w:autoSpaceDN w:val="0"/>
              <w:rPr>
                <w:sz w:val="18"/>
                <w:szCs w:val="18"/>
              </w:rPr>
            </w:pPr>
          </w:p>
          <w:p w:rsidR="00FC17ED" w:rsidRPr="002B6953" w:rsidRDefault="00FC17ED" w:rsidP="00633F16">
            <w:pPr>
              <w:autoSpaceDE w:val="0"/>
              <w:autoSpaceDN w:val="0"/>
              <w:rPr>
                <w:sz w:val="18"/>
                <w:szCs w:val="18"/>
              </w:rPr>
            </w:pPr>
          </w:p>
        </w:tc>
      </w:tr>
    </w:tbl>
    <w:p w:rsidR="00FC17ED" w:rsidRPr="002B6953" w:rsidRDefault="00FC17ED" w:rsidP="00FC17ED">
      <w:pPr>
        <w:autoSpaceDE w:val="0"/>
        <w:autoSpaceDN w:val="0"/>
        <w:jc w:val="both"/>
        <w:rPr>
          <w:sz w:val="16"/>
          <w:szCs w:val="16"/>
        </w:rPr>
      </w:pPr>
      <w:r w:rsidRPr="002B6953">
        <w:rPr>
          <w:sz w:val="16"/>
          <w:szCs w:val="16"/>
        </w:rPr>
        <w:t xml:space="preserve">Примечание: для базовых показателей, данные по которым предоставляются Территориальным органом Федеральной службы муниципальной статистики по Пензенской области (Федеральной службой муниципальной статистики), </w:t>
      </w:r>
      <w:hyperlink w:anchor="P2868" w:history="1">
        <w:r w:rsidRPr="002B6953">
          <w:rPr>
            <w:sz w:val="16"/>
            <w:szCs w:val="16"/>
          </w:rPr>
          <w:t>столбцы 9</w:t>
        </w:r>
      </w:hyperlink>
      <w:r w:rsidRPr="002B6953">
        <w:rPr>
          <w:sz w:val="16"/>
          <w:szCs w:val="16"/>
        </w:rPr>
        <w:t xml:space="preserve"> и </w:t>
      </w:r>
      <w:hyperlink w:anchor="P2870" w:history="1">
        <w:r w:rsidRPr="002B6953">
          <w:rPr>
            <w:sz w:val="16"/>
            <w:szCs w:val="16"/>
          </w:rPr>
          <w:t>10</w:t>
        </w:r>
      </w:hyperlink>
      <w:r w:rsidRPr="002B6953">
        <w:rPr>
          <w:sz w:val="16"/>
          <w:szCs w:val="16"/>
        </w:rPr>
        <w:t xml:space="preserve"> не заполняются.</w:t>
      </w:r>
    </w:p>
    <w:p w:rsidR="00FC17ED" w:rsidRPr="002B6953" w:rsidRDefault="00FC17ED" w:rsidP="00FC17ED">
      <w:pPr>
        <w:autoSpaceDE w:val="0"/>
        <w:autoSpaceDN w:val="0"/>
        <w:ind w:firstLine="540"/>
        <w:jc w:val="both"/>
        <w:rPr>
          <w:sz w:val="16"/>
          <w:szCs w:val="16"/>
        </w:rPr>
      </w:pPr>
      <w:r w:rsidRPr="002B6953">
        <w:rPr>
          <w:sz w:val="16"/>
          <w:szCs w:val="16"/>
        </w:rPr>
        <w:t>--------------------------------</w:t>
      </w:r>
    </w:p>
    <w:p w:rsidR="00FC17ED" w:rsidRPr="002B6953" w:rsidRDefault="00FC17ED" w:rsidP="00FC17ED">
      <w:pPr>
        <w:autoSpaceDE w:val="0"/>
        <w:autoSpaceDN w:val="0"/>
        <w:ind w:firstLine="540"/>
        <w:jc w:val="both"/>
        <w:rPr>
          <w:sz w:val="16"/>
          <w:szCs w:val="16"/>
        </w:rPr>
      </w:pPr>
      <w:bookmarkStart w:id="11" w:name="P2915"/>
      <w:bookmarkEnd w:id="11"/>
      <w:r w:rsidRPr="002B6953">
        <w:rPr>
          <w:sz w:val="16"/>
          <w:szCs w:val="16"/>
        </w:rPr>
        <w:t>&lt;1&gt; Характеристика содержания показателя.</w:t>
      </w:r>
    </w:p>
    <w:p w:rsidR="00FC17ED" w:rsidRPr="002B6953" w:rsidRDefault="00FC17ED" w:rsidP="00FC17ED">
      <w:pPr>
        <w:autoSpaceDE w:val="0"/>
        <w:autoSpaceDN w:val="0"/>
        <w:ind w:firstLine="540"/>
        <w:jc w:val="both"/>
        <w:rPr>
          <w:sz w:val="16"/>
          <w:szCs w:val="16"/>
        </w:rPr>
      </w:pPr>
      <w:bookmarkStart w:id="12" w:name="P2916"/>
      <w:bookmarkEnd w:id="12"/>
      <w:r w:rsidRPr="002B6953">
        <w:rPr>
          <w:sz w:val="16"/>
          <w:szCs w:val="16"/>
        </w:rPr>
        <w:t>&lt;2</w:t>
      </w:r>
      <w:proofErr w:type="gramStart"/>
      <w:r w:rsidRPr="002B6953">
        <w:rPr>
          <w:sz w:val="16"/>
          <w:szCs w:val="16"/>
        </w:rPr>
        <w:t>&gt; У</w:t>
      </w:r>
      <w:proofErr w:type="gramEnd"/>
      <w:r w:rsidRPr="002B6953">
        <w:rPr>
          <w:sz w:val="16"/>
          <w:szCs w:val="16"/>
        </w:rPr>
        <w:t>казываются периодичность сбора данных и вид временной характеристики (показатель на дату, показатель за период).</w:t>
      </w:r>
    </w:p>
    <w:p w:rsidR="00FC17ED" w:rsidRPr="002B6953" w:rsidRDefault="00FC17ED" w:rsidP="00FC17ED">
      <w:pPr>
        <w:autoSpaceDE w:val="0"/>
        <w:autoSpaceDN w:val="0"/>
        <w:ind w:firstLine="540"/>
        <w:jc w:val="both"/>
        <w:rPr>
          <w:sz w:val="16"/>
          <w:szCs w:val="16"/>
        </w:rPr>
      </w:pPr>
      <w:bookmarkStart w:id="13" w:name="P2917"/>
      <w:bookmarkEnd w:id="13"/>
      <w:r w:rsidRPr="002B6953">
        <w:rPr>
          <w:sz w:val="16"/>
          <w:szCs w:val="16"/>
        </w:rPr>
        <w:t>&lt;3</w:t>
      </w:r>
      <w:proofErr w:type="gramStart"/>
      <w:r w:rsidRPr="002B6953">
        <w:rPr>
          <w:sz w:val="16"/>
          <w:szCs w:val="16"/>
        </w:rPr>
        <w:t>&gt; П</w:t>
      </w:r>
      <w:proofErr w:type="gramEnd"/>
      <w:r w:rsidRPr="002B6953">
        <w:rPr>
          <w:sz w:val="16"/>
          <w:szCs w:val="16"/>
        </w:rPr>
        <w:t>риводятся формула и краткий алгоритм расчета. При описании формулы или алгоритма необходимо использовать буквенные обозначения базовых показателей.</w:t>
      </w:r>
    </w:p>
    <w:p w:rsidR="00FC17ED" w:rsidRPr="002B6953" w:rsidRDefault="00FC17ED" w:rsidP="00FC17ED">
      <w:pPr>
        <w:autoSpaceDE w:val="0"/>
        <w:autoSpaceDN w:val="0"/>
        <w:ind w:firstLine="540"/>
        <w:jc w:val="both"/>
        <w:rPr>
          <w:sz w:val="16"/>
          <w:szCs w:val="16"/>
        </w:rPr>
      </w:pPr>
      <w:bookmarkStart w:id="14" w:name="P2918"/>
      <w:bookmarkEnd w:id="14"/>
      <w:r w:rsidRPr="002B6953">
        <w:rPr>
          <w:sz w:val="16"/>
          <w:szCs w:val="16"/>
        </w:rPr>
        <w:t>&lt;4</w:t>
      </w:r>
      <w:proofErr w:type="gramStart"/>
      <w:r w:rsidRPr="002B6953">
        <w:rPr>
          <w:sz w:val="16"/>
          <w:szCs w:val="16"/>
        </w:rPr>
        <w:t>&gt; В</w:t>
      </w:r>
      <w:proofErr w:type="gramEnd"/>
      <w:r w:rsidRPr="002B6953">
        <w:rPr>
          <w:sz w:val="16"/>
          <w:szCs w:val="16"/>
        </w:rPr>
        <w:t xml:space="preserve"> </w:t>
      </w:r>
      <w:hyperlink w:anchor="P2866" w:history="1">
        <w:r w:rsidRPr="002B6953">
          <w:rPr>
            <w:sz w:val="16"/>
            <w:szCs w:val="16"/>
          </w:rPr>
          <w:t>графе 8</w:t>
        </w:r>
      </w:hyperlink>
      <w:r w:rsidRPr="002B6953">
        <w:rPr>
          <w:sz w:val="16"/>
          <w:szCs w:val="16"/>
        </w:rPr>
        <w:t xml:space="preserve"> "Метод сбора информации, индекс формы отчетности" указываются: 1 - периодическая отчетность, 2 - перепись, 3 - единовременное обследование (учет), 4 - бухгалтерская отчетность, 5 - финансовая отчетность, 6 - социологический опрос, 7 - административная информация, 8 - прочие (указать). При наличии утвержденной формы федерального статистического наблюдения по базовому показателю приводятся наименование формы и реквизиты акта, которым она утверждена.</w:t>
      </w:r>
    </w:p>
    <w:p w:rsidR="00FC17ED" w:rsidRPr="002B6953" w:rsidRDefault="00FC17ED" w:rsidP="00FC17ED">
      <w:pPr>
        <w:autoSpaceDE w:val="0"/>
        <w:autoSpaceDN w:val="0"/>
        <w:ind w:firstLine="540"/>
        <w:jc w:val="both"/>
        <w:rPr>
          <w:sz w:val="16"/>
          <w:szCs w:val="16"/>
        </w:rPr>
      </w:pPr>
      <w:bookmarkStart w:id="15" w:name="P2919"/>
      <w:bookmarkEnd w:id="15"/>
      <w:r w:rsidRPr="002B6953">
        <w:rPr>
          <w:sz w:val="16"/>
          <w:szCs w:val="16"/>
        </w:rPr>
        <w:t>&lt;5</w:t>
      </w:r>
      <w:proofErr w:type="gramStart"/>
      <w:r w:rsidRPr="002B6953">
        <w:rPr>
          <w:sz w:val="16"/>
          <w:szCs w:val="16"/>
        </w:rPr>
        <w:t>&gt; У</w:t>
      </w:r>
      <w:proofErr w:type="gramEnd"/>
      <w:r w:rsidRPr="002B6953">
        <w:rPr>
          <w:sz w:val="16"/>
          <w:szCs w:val="16"/>
        </w:rPr>
        <w:t>казываются предприятия (организации) различных секторов экономики, группы населения, домашних хозяйств и др.</w:t>
      </w:r>
    </w:p>
    <w:p w:rsidR="00FC17ED" w:rsidRPr="002B6953" w:rsidRDefault="00FC17ED" w:rsidP="00FC17ED">
      <w:pPr>
        <w:autoSpaceDE w:val="0"/>
        <w:autoSpaceDN w:val="0"/>
        <w:ind w:firstLine="540"/>
        <w:jc w:val="both"/>
        <w:rPr>
          <w:sz w:val="16"/>
          <w:szCs w:val="16"/>
        </w:rPr>
      </w:pPr>
      <w:bookmarkStart w:id="16" w:name="P2920"/>
      <w:bookmarkEnd w:id="16"/>
      <w:r w:rsidRPr="002B6953">
        <w:rPr>
          <w:sz w:val="16"/>
          <w:szCs w:val="16"/>
        </w:rPr>
        <w:t>&lt;6</w:t>
      </w:r>
      <w:proofErr w:type="gramStart"/>
      <w:r w:rsidRPr="002B6953">
        <w:rPr>
          <w:sz w:val="16"/>
          <w:szCs w:val="16"/>
        </w:rPr>
        <w:t>&gt; В</w:t>
      </w:r>
      <w:proofErr w:type="gramEnd"/>
      <w:r w:rsidRPr="002B6953">
        <w:rPr>
          <w:sz w:val="16"/>
          <w:szCs w:val="16"/>
        </w:rPr>
        <w:t xml:space="preserve"> </w:t>
      </w:r>
      <w:hyperlink w:anchor="P2870" w:history="1">
        <w:r w:rsidRPr="002B6953">
          <w:rPr>
            <w:sz w:val="16"/>
            <w:szCs w:val="16"/>
          </w:rPr>
          <w:t>графе 10</w:t>
        </w:r>
      </w:hyperlink>
      <w:r w:rsidRPr="002B6953">
        <w:rPr>
          <w:sz w:val="16"/>
          <w:szCs w:val="16"/>
        </w:rPr>
        <w:t xml:space="preserve"> "Охват единиц совокупности" указываются: 1 - сплошное наблюдение, 2 - способ основного массива, 3 - выборочное наблюдение, 4 - монографическое наблюдение.</w:t>
      </w:r>
    </w:p>
    <w:p w:rsidR="00FC17ED" w:rsidRPr="002B6953" w:rsidRDefault="00FC17ED" w:rsidP="00FC17ED">
      <w:pPr>
        <w:autoSpaceDE w:val="0"/>
        <w:autoSpaceDN w:val="0"/>
        <w:ind w:firstLine="540"/>
        <w:rPr>
          <w:sz w:val="16"/>
          <w:szCs w:val="16"/>
        </w:rPr>
        <w:sectPr w:rsidR="00FC17ED" w:rsidRPr="002B6953" w:rsidSect="00101D3C">
          <w:pgSz w:w="16840" w:h="11907" w:orient="landscape"/>
          <w:pgMar w:top="851" w:right="641" w:bottom="567" w:left="902" w:header="0" w:footer="0" w:gutter="0"/>
          <w:pgBorders w:offsetFrom="page">
            <w:top w:val="pushPinNote1" w:sz="31" w:space="24" w:color="auto"/>
            <w:left w:val="pushPinNote1" w:sz="31" w:space="24" w:color="auto"/>
            <w:bottom w:val="pushPinNote1" w:sz="31" w:space="24" w:color="auto"/>
            <w:right w:val="pushPinNote1" w:sz="31" w:space="24" w:color="auto"/>
          </w:pgBorders>
          <w:cols w:space="720"/>
        </w:sectPr>
      </w:pPr>
      <w:bookmarkStart w:id="17" w:name="P2921"/>
      <w:bookmarkEnd w:id="17"/>
      <w:r w:rsidRPr="002B6953">
        <w:rPr>
          <w:sz w:val="16"/>
          <w:szCs w:val="16"/>
        </w:rPr>
        <w:t>&lt;7</w:t>
      </w:r>
      <w:proofErr w:type="gramStart"/>
      <w:r w:rsidRPr="002B6953">
        <w:rPr>
          <w:sz w:val="16"/>
          <w:szCs w:val="16"/>
        </w:rPr>
        <w:t>&gt; П</w:t>
      </w:r>
      <w:proofErr w:type="gramEnd"/>
      <w:r w:rsidRPr="002B6953">
        <w:rPr>
          <w:sz w:val="16"/>
          <w:szCs w:val="16"/>
        </w:rPr>
        <w:t>риводится наименование исполнительного органа муниципальной власти, ответственного за сбор данных по показателю</w:t>
      </w:r>
    </w:p>
    <w:p w:rsidR="00FC17ED" w:rsidRPr="00FB2F7B" w:rsidRDefault="00FC17ED" w:rsidP="00FC17ED">
      <w:pPr>
        <w:autoSpaceDE w:val="0"/>
        <w:autoSpaceDN w:val="0"/>
        <w:rPr>
          <w:sz w:val="24"/>
          <w:szCs w:val="24"/>
        </w:rPr>
      </w:pPr>
    </w:p>
    <w:p w:rsidR="00633F16" w:rsidRDefault="00633F16" w:rsidP="00FC17ED">
      <w:pPr>
        <w:autoSpaceDE w:val="0"/>
        <w:autoSpaceDN w:val="0"/>
        <w:jc w:val="right"/>
        <w:sectPr w:rsidR="00633F16" w:rsidSect="00101D3C">
          <w:footerReference w:type="even" r:id="rId20"/>
          <w:footerReference w:type="default" r:id="rId21"/>
          <w:endnotePr>
            <w:numFmt w:val="decimal"/>
          </w:endnotePr>
          <w:pgSz w:w="11907" w:h="16840" w:code="9"/>
          <w:pgMar w:top="1134" w:right="851" w:bottom="1134" w:left="1418" w:header="720" w:footer="720" w:gutter="0"/>
          <w:pgBorders w:offsetFrom="page">
            <w:top w:val="pushPinNote1" w:sz="31" w:space="24" w:color="auto"/>
            <w:left w:val="pushPinNote1" w:sz="31" w:space="24" w:color="auto"/>
            <w:bottom w:val="pushPinNote1" w:sz="31" w:space="24" w:color="auto"/>
            <w:right w:val="pushPinNote1" w:sz="31" w:space="24" w:color="auto"/>
          </w:pgBorders>
          <w:pgNumType w:start="1"/>
          <w:cols w:space="720"/>
          <w:titlePg/>
        </w:sectPr>
      </w:pPr>
    </w:p>
    <w:p w:rsidR="00FC17ED" w:rsidRPr="00FB2F7B" w:rsidRDefault="00FC17ED" w:rsidP="00FC17ED">
      <w:pPr>
        <w:autoSpaceDE w:val="0"/>
        <w:autoSpaceDN w:val="0"/>
        <w:jc w:val="right"/>
      </w:pPr>
      <w:r w:rsidRPr="00FB2F7B">
        <w:lastRenderedPageBreak/>
        <w:t>Приложение 12</w:t>
      </w:r>
    </w:p>
    <w:p w:rsidR="00FC17ED" w:rsidRPr="00FB2F7B" w:rsidRDefault="00FC17ED" w:rsidP="00FC17ED">
      <w:pPr>
        <w:jc w:val="right"/>
      </w:pPr>
      <w:r w:rsidRPr="00FB2F7B">
        <w:t xml:space="preserve">Муниципальной программы </w:t>
      </w:r>
      <w:r w:rsidRPr="00FB2F7B">
        <w:rPr>
          <w:lang w:eastAsia="ar-SA"/>
        </w:rPr>
        <w:t>«Развитие территорий, социальной</w:t>
      </w:r>
    </w:p>
    <w:p w:rsidR="00FC17ED" w:rsidRPr="00FB2F7B" w:rsidRDefault="00FC17ED" w:rsidP="00FC17ED">
      <w:pPr>
        <w:suppressAutoHyphens/>
        <w:autoSpaceDE w:val="0"/>
        <w:jc w:val="right"/>
        <w:rPr>
          <w:lang w:eastAsia="ar-SA"/>
        </w:rPr>
      </w:pPr>
      <w:r w:rsidRPr="00FB2F7B">
        <w:rPr>
          <w:lang w:eastAsia="ar-SA"/>
        </w:rPr>
        <w:t>и инженерной инфраструктуры, обеспечение транспортных услуг</w:t>
      </w:r>
    </w:p>
    <w:p w:rsidR="00FC17ED" w:rsidRPr="00FB2F7B" w:rsidRDefault="00FC17ED" w:rsidP="00FC17ED">
      <w:pPr>
        <w:suppressAutoHyphens/>
        <w:autoSpaceDE w:val="0"/>
        <w:jc w:val="right"/>
        <w:rPr>
          <w:lang w:eastAsia="ar-SA"/>
        </w:rPr>
      </w:pPr>
      <w:r w:rsidRPr="00FB2F7B">
        <w:rPr>
          <w:lang w:eastAsia="ar-SA"/>
        </w:rPr>
        <w:t>Камешкир</w:t>
      </w:r>
      <w:r>
        <w:rPr>
          <w:lang w:eastAsia="ar-SA"/>
        </w:rPr>
        <w:t>ского района Пензенской области»</w:t>
      </w:r>
    </w:p>
    <w:p w:rsidR="00FC17ED" w:rsidRPr="00FB2F7B" w:rsidRDefault="00FC17ED" w:rsidP="00FC17ED">
      <w:pPr>
        <w:suppressAutoHyphens/>
        <w:autoSpaceDE w:val="0"/>
        <w:jc w:val="right"/>
        <w:rPr>
          <w:lang w:eastAsia="ar-SA"/>
        </w:rPr>
      </w:pPr>
      <w:r w:rsidRPr="00FB2F7B">
        <w:rPr>
          <w:b/>
          <w:bCs/>
          <w:lang w:eastAsia="ar-SA"/>
        </w:rPr>
        <w:t>"Утверждаю"</w:t>
      </w:r>
    </w:p>
    <w:p w:rsidR="00FC17ED" w:rsidRPr="00FB2F7B" w:rsidRDefault="00FC17ED" w:rsidP="00FC17ED">
      <w:pPr>
        <w:autoSpaceDE w:val="0"/>
        <w:autoSpaceDN w:val="0"/>
        <w:jc w:val="right"/>
      </w:pPr>
      <w:r w:rsidRPr="00FB2F7B">
        <w:t>________________________</w:t>
      </w:r>
    </w:p>
    <w:p w:rsidR="00FC17ED" w:rsidRPr="00FB2F7B" w:rsidRDefault="00FC17ED" w:rsidP="00FC17ED">
      <w:pPr>
        <w:autoSpaceDE w:val="0"/>
        <w:autoSpaceDN w:val="0"/>
        <w:jc w:val="right"/>
      </w:pPr>
      <w:r>
        <w:t xml:space="preserve"> </w:t>
      </w:r>
      <w:r w:rsidRPr="00FB2F7B">
        <w:t>Глав</w:t>
      </w:r>
      <w:r>
        <w:t>а</w:t>
      </w:r>
      <w:r w:rsidRPr="00FB2F7B">
        <w:t xml:space="preserve"> администрации Камешкирского района</w:t>
      </w:r>
    </w:p>
    <w:p w:rsidR="00FC17ED" w:rsidRPr="00FB2F7B" w:rsidRDefault="00FC17ED" w:rsidP="00FC17ED">
      <w:pPr>
        <w:autoSpaceDE w:val="0"/>
        <w:autoSpaceDN w:val="0"/>
        <w:jc w:val="right"/>
      </w:pPr>
      <w:r w:rsidRPr="00FB2F7B">
        <w:t>Пензенской области</w:t>
      </w:r>
    </w:p>
    <w:p w:rsidR="00FC17ED" w:rsidRPr="00FB2F7B" w:rsidRDefault="00FC17ED" w:rsidP="00FC17ED">
      <w:pPr>
        <w:autoSpaceDE w:val="0"/>
        <w:autoSpaceDN w:val="0"/>
        <w:jc w:val="right"/>
      </w:pPr>
      <w:r>
        <w:t>О.Н.Белянина</w:t>
      </w:r>
    </w:p>
    <w:p w:rsidR="00FC17ED" w:rsidRPr="00FB2F7B" w:rsidRDefault="00FC17ED" w:rsidP="00FC17ED">
      <w:pPr>
        <w:autoSpaceDE w:val="0"/>
        <w:autoSpaceDN w:val="0"/>
        <w:jc w:val="center"/>
      </w:pPr>
      <w:r w:rsidRPr="00FB2F7B">
        <w:t>ПЛАН</w:t>
      </w:r>
    </w:p>
    <w:p w:rsidR="00FC17ED" w:rsidRPr="00FB2F7B" w:rsidRDefault="00FC17ED" w:rsidP="00FC17ED">
      <w:pPr>
        <w:autoSpaceDE w:val="0"/>
        <w:autoSpaceDN w:val="0"/>
        <w:jc w:val="center"/>
      </w:pPr>
      <w:r w:rsidRPr="00FB2F7B">
        <w:t>реализации муниципальной программы Камешкирского района Пензенской области</w:t>
      </w:r>
    </w:p>
    <w:p w:rsidR="00FC17ED" w:rsidRPr="00FB2F7B" w:rsidRDefault="00FC17ED" w:rsidP="00FC17ED">
      <w:pPr>
        <w:autoSpaceDE w:val="0"/>
        <w:autoSpaceDN w:val="0"/>
        <w:jc w:val="center"/>
      </w:pPr>
      <w:r w:rsidRPr="00FB2F7B">
        <w:rPr>
          <w:b/>
          <w:bCs/>
        </w:rPr>
        <w:t>«Развитие территорий, социальной и инженерной инфраструктуры, обеспечение транспортных услуг  Камешкирского района Пензенской области</w:t>
      </w:r>
      <w:r w:rsidRPr="00FB2F7B">
        <w:t xml:space="preserve">»  </w:t>
      </w:r>
      <w:r>
        <w:t>на очередной финансовый 2023</w:t>
      </w:r>
      <w:r w:rsidRPr="00FB2F7B">
        <w:t xml:space="preserve"> год</w:t>
      </w:r>
    </w:p>
    <w:tbl>
      <w:tblPr>
        <w:tblW w:w="15309"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16"/>
        <w:gridCol w:w="5988"/>
        <w:gridCol w:w="2835"/>
        <w:gridCol w:w="851"/>
        <w:gridCol w:w="1276"/>
        <w:gridCol w:w="1275"/>
        <w:gridCol w:w="1276"/>
        <w:gridCol w:w="992"/>
      </w:tblGrid>
      <w:tr w:rsidR="00FC17ED" w:rsidRPr="00FB2F7B" w:rsidTr="00633F16">
        <w:tc>
          <w:tcPr>
            <w:tcW w:w="816" w:type="dxa"/>
            <w:vMerge w:val="restart"/>
            <w:tcBorders>
              <w:top w:val="single" w:sz="4" w:space="0" w:color="auto"/>
              <w:left w:val="single" w:sz="4" w:space="0" w:color="auto"/>
              <w:bottom w:val="single" w:sz="4" w:space="0" w:color="auto"/>
              <w:right w:val="single" w:sz="4" w:space="0" w:color="auto"/>
            </w:tcBorders>
          </w:tcPr>
          <w:p w:rsidR="00FC17ED" w:rsidRPr="00FB2F7B" w:rsidRDefault="00FC17ED" w:rsidP="00633F16">
            <w:pPr>
              <w:autoSpaceDE w:val="0"/>
              <w:autoSpaceDN w:val="0"/>
              <w:jc w:val="center"/>
            </w:pPr>
            <w:r w:rsidRPr="00FB2F7B">
              <w:t>N</w:t>
            </w:r>
          </w:p>
          <w:p w:rsidR="00FC17ED" w:rsidRPr="00FB2F7B" w:rsidRDefault="00FC17ED" w:rsidP="00633F16">
            <w:pPr>
              <w:autoSpaceDE w:val="0"/>
              <w:autoSpaceDN w:val="0"/>
              <w:jc w:val="center"/>
            </w:pPr>
            <w:proofErr w:type="gramStart"/>
            <w:r w:rsidRPr="00FB2F7B">
              <w:t>п</w:t>
            </w:r>
            <w:proofErr w:type="gramEnd"/>
            <w:r w:rsidRPr="00FB2F7B">
              <w:t>/п</w:t>
            </w:r>
          </w:p>
        </w:tc>
        <w:tc>
          <w:tcPr>
            <w:tcW w:w="5988" w:type="dxa"/>
            <w:vMerge w:val="restart"/>
            <w:tcBorders>
              <w:top w:val="single" w:sz="4" w:space="0" w:color="auto"/>
              <w:left w:val="single" w:sz="4" w:space="0" w:color="auto"/>
              <w:bottom w:val="single" w:sz="4" w:space="0" w:color="auto"/>
              <w:right w:val="single" w:sz="4" w:space="0" w:color="auto"/>
            </w:tcBorders>
          </w:tcPr>
          <w:p w:rsidR="00FC17ED" w:rsidRPr="00FB2F7B" w:rsidRDefault="00FC17ED" w:rsidP="00633F16">
            <w:pPr>
              <w:autoSpaceDE w:val="0"/>
              <w:autoSpaceDN w:val="0"/>
              <w:jc w:val="center"/>
            </w:pPr>
            <w:bookmarkStart w:id="18" w:name="P2329"/>
            <w:bookmarkEnd w:id="18"/>
            <w:r w:rsidRPr="00FB2F7B">
              <w:t xml:space="preserve">Наименование подпрограммы, основного мероприятия, мероприятия </w:t>
            </w:r>
            <w:hyperlink w:anchor="P2444" w:history="1">
              <w:r w:rsidRPr="00FB2F7B">
                <w:t>&lt;*&gt;</w:t>
              </w:r>
            </w:hyperlink>
          </w:p>
        </w:tc>
        <w:tc>
          <w:tcPr>
            <w:tcW w:w="2835" w:type="dxa"/>
            <w:vMerge w:val="restart"/>
            <w:tcBorders>
              <w:top w:val="single" w:sz="4" w:space="0" w:color="auto"/>
              <w:left w:val="single" w:sz="4" w:space="0" w:color="auto"/>
              <w:bottom w:val="single" w:sz="4" w:space="0" w:color="auto"/>
              <w:right w:val="single" w:sz="4" w:space="0" w:color="auto"/>
            </w:tcBorders>
          </w:tcPr>
          <w:p w:rsidR="00FC17ED" w:rsidRPr="00FB2F7B" w:rsidRDefault="00FC17ED" w:rsidP="00633F16">
            <w:pPr>
              <w:autoSpaceDE w:val="0"/>
              <w:autoSpaceDN w:val="0"/>
            </w:pPr>
            <w:bookmarkStart w:id="19" w:name="P2330"/>
            <w:bookmarkEnd w:id="19"/>
            <w:r w:rsidRPr="00FB2F7B">
              <w:t xml:space="preserve">Основные этапы выполнения мероприятия и показатели реализации мероприятия </w:t>
            </w:r>
            <w:hyperlink w:anchor="P2445" w:history="1">
              <w:r w:rsidRPr="00FB2F7B">
                <w:t>&lt;**&gt;</w:t>
              </w:r>
            </w:hyperlink>
          </w:p>
        </w:tc>
        <w:tc>
          <w:tcPr>
            <w:tcW w:w="851" w:type="dxa"/>
            <w:vMerge w:val="restart"/>
            <w:tcBorders>
              <w:top w:val="single" w:sz="4" w:space="0" w:color="auto"/>
              <w:left w:val="single" w:sz="4" w:space="0" w:color="auto"/>
              <w:bottom w:val="single" w:sz="4" w:space="0" w:color="auto"/>
              <w:right w:val="single" w:sz="4" w:space="0" w:color="auto"/>
            </w:tcBorders>
          </w:tcPr>
          <w:p w:rsidR="00FC17ED" w:rsidRPr="00FB2F7B" w:rsidRDefault="00FC17ED" w:rsidP="00633F16">
            <w:pPr>
              <w:autoSpaceDE w:val="0"/>
              <w:autoSpaceDN w:val="0"/>
            </w:pPr>
            <w:r w:rsidRPr="00FB2F7B">
              <w:t>Ед</w:t>
            </w:r>
            <w:proofErr w:type="gramStart"/>
            <w:r w:rsidRPr="00FB2F7B">
              <w:t>.и</w:t>
            </w:r>
            <w:proofErr w:type="gramEnd"/>
            <w:r w:rsidRPr="00FB2F7B">
              <w:t>зм.</w:t>
            </w:r>
          </w:p>
        </w:tc>
        <w:tc>
          <w:tcPr>
            <w:tcW w:w="4819" w:type="dxa"/>
            <w:gridSpan w:val="4"/>
            <w:tcBorders>
              <w:top w:val="single" w:sz="4" w:space="0" w:color="auto"/>
              <w:left w:val="single" w:sz="4" w:space="0" w:color="auto"/>
              <w:bottom w:val="single" w:sz="4" w:space="0" w:color="auto"/>
              <w:right w:val="single" w:sz="4" w:space="0" w:color="auto"/>
            </w:tcBorders>
          </w:tcPr>
          <w:p w:rsidR="00FC17ED" w:rsidRPr="00FB2F7B" w:rsidRDefault="00FC17ED" w:rsidP="00633F16">
            <w:pPr>
              <w:autoSpaceDE w:val="0"/>
              <w:autoSpaceDN w:val="0"/>
              <w:jc w:val="center"/>
            </w:pPr>
            <w:r w:rsidRPr="00FB2F7B">
              <w:t>Плановые значения сроков выполнения основных этапов мероприятия и показателей реализации мероприяти</w:t>
            </w:r>
            <w:proofErr w:type="gramStart"/>
            <w:r w:rsidRPr="00FB2F7B">
              <w:t>я(</w:t>
            </w:r>
            <w:proofErr w:type="gramEnd"/>
            <w:r w:rsidRPr="00FB2F7B">
              <w:t xml:space="preserve">с нарастающим) </w:t>
            </w:r>
          </w:p>
        </w:tc>
      </w:tr>
      <w:tr w:rsidR="00FC17ED" w:rsidRPr="00FB2F7B" w:rsidTr="00633F16">
        <w:tc>
          <w:tcPr>
            <w:tcW w:w="816" w:type="dxa"/>
            <w:vMerge/>
            <w:tcBorders>
              <w:top w:val="single" w:sz="4" w:space="0" w:color="auto"/>
              <w:left w:val="single" w:sz="4" w:space="0" w:color="auto"/>
              <w:bottom w:val="single" w:sz="4" w:space="0" w:color="auto"/>
              <w:right w:val="single" w:sz="4" w:space="0" w:color="auto"/>
            </w:tcBorders>
          </w:tcPr>
          <w:p w:rsidR="00FC17ED" w:rsidRPr="00FB2F7B" w:rsidRDefault="00FC17ED" w:rsidP="00633F16"/>
        </w:tc>
        <w:tc>
          <w:tcPr>
            <w:tcW w:w="5988" w:type="dxa"/>
            <w:vMerge/>
            <w:tcBorders>
              <w:top w:val="single" w:sz="4" w:space="0" w:color="auto"/>
              <w:left w:val="single" w:sz="4" w:space="0" w:color="auto"/>
              <w:bottom w:val="single" w:sz="4" w:space="0" w:color="auto"/>
              <w:right w:val="single" w:sz="4" w:space="0" w:color="auto"/>
            </w:tcBorders>
          </w:tcPr>
          <w:p w:rsidR="00FC17ED" w:rsidRPr="00FB2F7B" w:rsidRDefault="00FC17ED" w:rsidP="00633F16"/>
        </w:tc>
        <w:tc>
          <w:tcPr>
            <w:tcW w:w="2835" w:type="dxa"/>
            <w:vMerge/>
            <w:tcBorders>
              <w:top w:val="single" w:sz="4" w:space="0" w:color="auto"/>
              <w:left w:val="single" w:sz="4" w:space="0" w:color="auto"/>
              <w:bottom w:val="single" w:sz="4" w:space="0" w:color="auto"/>
              <w:right w:val="single" w:sz="4" w:space="0" w:color="auto"/>
            </w:tcBorders>
          </w:tcPr>
          <w:p w:rsidR="00FC17ED" w:rsidRPr="00FB2F7B" w:rsidRDefault="00FC17ED" w:rsidP="00633F16"/>
        </w:tc>
        <w:tc>
          <w:tcPr>
            <w:tcW w:w="851" w:type="dxa"/>
            <w:vMerge/>
            <w:tcBorders>
              <w:top w:val="single" w:sz="4" w:space="0" w:color="auto"/>
              <w:left w:val="single" w:sz="4" w:space="0" w:color="auto"/>
              <w:bottom w:val="single" w:sz="4" w:space="0" w:color="auto"/>
              <w:right w:val="single" w:sz="4" w:space="0" w:color="auto"/>
            </w:tcBorders>
          </w:tcPr>
          <w:p w:rsidR="00FC17ED" w:rsidRPr="00FB2F7B" w:rsidRDefault="00FC17ED" w:rsidP="00633F16"/>
        </w:tc>
        <w:tc>
          <w:tcPr>
            <w:tcW w:w="1276" w:type="dxa"/>
            <w:tcBorders>
              <w:top w:val="single" w:sz="4" w:space="0" w:color="auto"/>
              <w:left w:val="single" w:sz="4" w:space="0" w:color="auto"/>
              <w:bottom w:val="single" w:sz="4" w:space="0" w:color="auto"/>
              <w:right w:val="single" w:sz="4" w:space="0" w:color="auto"/>
            </w:tcBorders>
          </w:tcPr>
          <w:p w:rsidR="00FC17ED" w:rsidRPr="00FB2F7B" w:rsidRDefault="00FC17ED" w:rsidP="00633F16">
            <w:pPr>
              <w:autoSpaceDE w:val="0"/>
              <w:autoSpaceDN w:val="0"/>
              <w:jc w:val="center"/>
            </w:pPr>
            <w:bookmarkStart w:id="20" w:name="P2333"/>
            <w:bookmarkEnd w:id="20"/>
            <w:r w:rsidRPr="00FB2F7B">
              <w:t>1 кв.</w:t>
            </w:r>
          </w:p>
        </w:tc>
        <w:tc>
          <w:tcPr>
            <w:tcW w:w="1275" w:type="dxa"/>
            <w:tcBorders>
              <w:top w:val="single" w:sz="4" w:space="0" w:color="auto"/>
              <w:left w:val="single" w:sz="4" w:space="0" w:color="auto"/>
              <w:bottom w:val="single" w:sz="4" w:space="0" w:color="auto"/>
              <w:right w:val="single" w:sz="4" w:space="0" w:color="auto"/>
            </w:tcBorders>
          </w:tcPr>
          <w:p w:rsidR="00FC17ED" w:rsidRPr="00FB2F7B" w:rsidRDefault="00FC17ED" w:rsidP="00633F16">
            <w:pPr>
              <w:autoSpaceDE w:val="0"/>
              <w:autoSpaceDN w:val="0"/>
              <w:jc w:val="center"/>
            </w:pPr>
            <w:r w:rsidRPr="00FB2F7B">
              <w:t xml:space="preserve">1 </w:t>
            </w:r>
            <w:proofErr w:type="gramStart"/>
            <w:r w:rsidRPr="00FB2F7B">
              <w:t>п</w:t>
            </w:r>
            <w:proofErr w:type="gramEnd"/>
            <w:r w:rsidRPr="00FB2F7B">
              <w:t>/г</w:t>
            </w:r>
          </w:p>
        </w:tc>
        <w:tc>
          <w:tcPr>
            <w:tcW w:w="1276" w:type="dxa"/>
            <w:tcBorders>
              <w:top w:val="single" w:sz="4" w:space="0" w:color="auto"/>
              <w:left w:val="single" w:sz="4" w:space="0" w:color="auto"/>
              <w:bottom w:val="single" w:sz="4" w:space="0" w:color="auto"/>
              <w:right w:val="single" w:sz="4" w:space="0" w:color="auto"/>
            </w:tcBorders>
          </w:tcPr>
          <w:p w:rsidR="00FC17ED" w:rsidRPr="00FB2F7B" w:rsidRDefault="00FC17ED" w:rsidP="00633F16">
            <w:pPr>
              <w:autoSpaceDE w:val="0"/>
              <w:autoSpaceDN w:val="0"/>
              <w:jc w:val="center"/>
            </w:pPr>
            <w:r w:rsidRPr="00FB2F7B">
              <w:t>9 мес.</w:t>
            </w:r>
          </w:p>
        </w:tc>
        <w:tc>
          <w:tcPr>
            <w:tcW w:w="992" w:type="dxa"/>
            <w:tcBorders>
              <w:top w:val="single" w:sz="4" w:space="0" w:color="auto"/>
              <w:left w:val="single" w:sz="4" w:space="0" w:color="auto"/>
              <w:bottom w:val="single" w:sz="4" w:space="0" w:color="auto"/>
              <w:right w:val="single" w:sz="4" w:space="0" w:color="auto"/>
            </w:tcBorders>
          </w:tcPr>
          <w:p w:rsidR="00FC17ED" w:rsidRPr="00FB2F7B" w:rsidRDefault="00FC17ED" w:rsidP="00633F16">
            <w:pPr>
              <w:autoSpaceDE w:val="0"/>
              <w:autoSpaceDN w:val="0"/>
              <w:jc w:val="center"/>
            </w:pPr>
            <w:bookmarkStart w:id="21" w:name="P2336"/>
            <w:bookmarkEnd w:id="21"/>
            <w:r w:rsidRPr="00FB2F7B">
              <w:t>год</w:t>
            </w:r>
          </w:p>
        </w:tc>
      </w:tr>
      <w:tr w:rsidR="00FC17ED" w:rsidRPr="00FB2F7B" w:rsidTr="00633F16">
        <w:trPr>
          <w:trHeight w:val="125"/>
        </w:trPr>
        <w:tc>
          <w:tcPr>
            <w:tcW w:w="816" w:type="dxa"/>
            <w:tcBorders>
              <w:top w:val="single" w:sz="4" w:space="0" w:color="auto"/>
              <w:left w:val="single" w:sz="4" w:space="0" w:color="auto"/>
              <w:bottom w:val="single" w:sz="4" w:space="0" w:color="auto"/>
              <w:right w:val="single" w:sz="4" w:space="0" w:color="auto"/>
            </w:tcBorders>
          </w:tcPr>
          <w:p w:rsidR="00FC17ED" w:rsidRPr="00FB2F7B" w:rsidRDefault="00FC17ED" w:rsidP="00633F16">
            <w:pPr>
              <w:autoSpaceDE w:val="0"/>
              <w:autoSpaceDN w:val="0"/>
              <w:jc w:val="center"/>
            </w:pPr>
            <w:r w:rsidRPr="00FB2F7B">
              <w:t>1</w:t>
            </w:r>
          </w:p>
        </w:tc>
        <w:tc>
          <w:tcPr>
            <w:tcW w:w="5988" w:type="dxa"/>
            <w:tcBorders>
              <w:top w:val="single" w:sz="4" w:space="0" w:color="auto"/>
              <w:left w:val="single" w:sz="4" w:space="0" w:color="auto"/>
              <w:bottom w:val="single" w:sz="4" w:space="0" w:color="auto"/>
              <w:right w:val="single" w:sz="4" w:space="0" w:color="auto"/>
            </w:tcBorders>
          </w:tcPr>
          <w:p w:rsidR="00FC17ED" w:rsidRPr="00FB2F7B" w:rsidRDefault="00FC17ED" w:rsidP="00633F16">
            <w:pPr>
              <w:autoSpaceDE w:val="0"/>
              <w:autoSpaceDN w:val="0"/>
              <w:jc w:val="center"/>
            </w:pPr>
            <w:r w:rsidRPr="00FB2F7B">
              <w:t>2</w:t>
            </w:r>
          </w:p>
        </w:tc>
        <w:tc>
          <w:tcPr>
            <w:tcW w:w="2835" w:type="dxa"/>
            <w:tcBorders>
              <w:top w:val="single" w:sz="4" w:space="0" w:color="auto"/>
              <w:left w:val="single" w:sz="4" w:space="0" w:color="auto"/>
              <w:bottom w:val="single" w:sz="4" w:space="0" w:color="auto"/>
              <w:right w:val="single" w:sz="4" w:space="0" w:color="auto"/>
            </w:tcBorders>
          </w:tcPr>
          <w:p w:rsidR="00FC17ED" w:rsidRPr="00FB2F7B" w:rsidRDefault="00FC17ED" w:rsidP="00633F16">
            <w:pPr>
              <w:autoSpaceDE w:val="0"/>
              <w:autoSpaceDN w:val="0"/>
              <w:jc w:val="center"/>
            </w:pPr>
            <w:r w:rsidRPr="00FB2F7B">
              <w:t>3</w:t>
            </w:r>
          </w:p>
        </w:tc>
        <w:tc>
          <w:tcPr>
            <w:tcW w:w="851" w:type="dxa"/>
            <w:tcBorders>
              <w:top w:val="single" w:sz="4" w:space="0" w:color="auto"/>
              <w:left w:val="single" w:sz="4" w:space="0" w:color="auto"/>
              <w:bottom w:val="single" w:sz="4" w:space="0" w:color="auto"/>
              <w:right w:val="single" w:sz="4" w:space="0" w:color="auto"/>
            </w:tcBorders>
          </w:tcPr>
          <w:p w:rsidR="00FC17ED" w:rsidRPr="00FB2F7B" w:rsidRDefault="00FC17ED" w:rsidP="00633F16">
            <w:pPr>
              <w:autoSpaceDE w:val="0"/>
              <w:autoSpaceDN w:val="0"/>
              <w:jc w:val="center"/>
            </w:pPr>
            <w:r w:rsidRPr="00FB2F7B">
              <w:t>4</w:t>
            </w:r>
          </w:p>
        </w:tc>
        <w:tc>
          <w:tcPr>
            <w:tcW w:w="1276" w:type="dxa"/>
            <w:tcBorders>
              <w:top w:val="single" w:sz="4" w:space="0" w:color="auto"/>
              <w:left w:val="single" w:sz="4" w:space="0" w:color="auto"/>
              <w:bottom w:val="single" w:sz="4" w:space="0" w:color="auto"/>
              <w:right w:val="single" w:sz="4" w:space="0" w:color="auto"/>
            </w:tcBorders>
          </w:tcPr>
          <w:p w:rsidR="00FC17ED" w:rsidRPr="00FB2F7B" w:rsidRDefault="00FC17ED" w:rsidP="00633F16">
            <w:pPr>
              <w:autoSpaceDE w:val="0"/>
              <w:autoSpaceDN w:val="0"/>
              <w:jc w:val="center"/>
            </w:pPr>
            <w:r w:rsidRPr="00FB2F7B">
              <w:t>5</w:t>
            </w:r>
          </w:p>
        </w:tc>
        <w:tc>
          <w:tcPr>
            <w:tcW w:w="1275" w:type="dxa"/>
            <w:tcBorders>
              <w:top w:val="single" w:sz="4" w:space="0" w:color="auto"/>
              <w:left w:val="single" w:sz="4" w:space="0" w:color="auto"/>
              <w:bottom w:val="single" w:sz="4" w:space="0" w:color="auto"/>
              <w:right w:val="single" w:sz="4" w:space="0" w:color="auto"/>
            </w:tcBorders>
          </w:tcPr>
          <w:p w:rsidR="00FC17ED" w:rsidRPr="00FB2F7B" w:rsidRDefault="00FC17ED" w:rsidP="00633F16">
            <w:pPr>
              <w:autoSpaceDE w:val="0"/>
              <w:autoSpaceDN w:val="0"/>
              <w:jc w:val="center"/>
            </w:pPr>
            <w:r w:rsidRPr="00FB2F7B">
              <w:t>6</w:t>
            </w:r>
          </w:p>
        </w:tc>
        <w:tc>
          <w:tcPr>
            <w:tcW w:w="1276" w:type="dxa"/>
            <w:tcBorders>
              <w:top w:val="single" w:sz="4" w:space="0" w:color="auto"/>
              <w:left w:val="single" w:sz="4" w:space="0" w:color="auto"/>
              <w:bottom w:val="single" w:sz="4" w:space="0" w:color="auto"/>
              <w:right w:val="single" w:sz="4" w:space="0" w:color="auto"/>
            </w:tcBorders>
          </w:tcPr>
          <w:p w:rsidR="00FC17ED" w:rsidRPr="00FB2F7B" w:rsidRDefault="00FC17ED" w:rsidP="00633F16">
            <w:pPr>
              <w:autoSpaceDE w:val="0"/>
              <w:autoSpaceDN w:val="0"/>
              <w:jc w:val="center"/>
            </w:pPr>
            <w:r w:rsidRPr="00FB2F7B">
              <w:t>7</w:t>
            </w:r>
          </w:p>
        </w:tc>
        <w:tc>
          <w:tcPr>
            <w:tcW w:w="992" w:type="dxa"/>
            <w:tcBorders>
              <w:top w:val="single" w:sz="4" w:space="0" w:color="auto"/>
              <w:left w:val="single" w:sz="4" w:space="0" w:color="auto"/>
              <w:bottom w:val="single" w:sz="4" w:space="0" w:color="auto"/>
              <w:right w:val="single" w:sz="4" w:space="0" w:color="auto"/>
            </w:tcBorders>
          </w:tcPr>
          <w:p w:rsidR="00FC17ED" w:rsidRPr="00FB2F7B" w:rsidRDefault="00FC17ED" w:rsidP="00633F16">
            <w:pPr>
              <w:autoSpaceDE w:val="0"/>
              <w:autoSpaceDN w:val="0"/>
              <w:jc w:val="center"/>
            </w:pPr>
            <w:r w:rsidRPr="00FB2F7B">
              <w:t>8</w:t>
            </w:r>
          </w:p>
        </w:tc>
      </w:tr>
      <w:tr w:rsidR="00FC17ED" w:rsidRPr="00FB2F7B" w:rsidTr="00633F16">
        <w:trPr>
          <w:trHeight w:val="950"/>
        </w:trPr>
        <w:tc>
          <w:tcPr>
            <w:tcW w:w="816" w:type="dxa"/>
            <w:tcBorders>
              <w:top w:val="single" w:sz="4" w:space="0" w:color="auto"/>
              <w:left w:val="single" w:sz="4" w:space="0" w:color="auto"/>
              <w:bottom w:val="single" w:sz="4" w:space="0" w:color="auto"/>
              <w:right w:val="single" w:sz="4" w:space="0" w:color="auto"/>
            </w:tcBorders>
          </w:tcPr>
          <w:p w:rsidR="00FC17ED" w:rsidRPr="00FB2F7B" w:rsidRDefault="00FC17ED" w:rsidP="00633F16">
            <w:pPr>
              <w:autoSpaceDE w:val="0"/>
              <w:autoSpaceDN w:val="0"/>
              <w:jc w:val="center"/>
            </w:pPr>
          </w:p>
        </w:tc>
        <w:tc>
          <w:tcPr>
            <w:tcW w:w="5988" w:type="dxa"/>
            <w:tcBorders>
              <w:top w:val="single" w:sz="4" w:space="0" w:color="auto"/>
              <w:left w:val="single" w:sz="4" w:space="0" w:color="auto"/>
              <w:bottom w:val="single" w:sz="4" w:space="0" w:color="auto"/>
              <w:right w:val="single" w:sz="4" w:space="0" w:color="auto"/>
            </w:tcBorders>
          </w:tcPr>
          <w:p w:rsidR="00FC17ED" w:rsidRPr="00FB2F7B" w:rsidRDefault="00FC17ED" w:rsidP="00633F16">
            <w:pPr>
              <w:autoSpaceDE w:val="0"/>
              <w:autoSpaceDN w:val="0"/>
              <w:rPr>
                <w:b/>
                <w:bCs/>
              </w:rPr>
            </w:pPr>
            <w:r w:rsidRPr="00FB2F7B">
              <w:rPr>
                <w:b/>
                <w:bCs/>
              </w:rPr>
              <w:t>Подпрограмма 1</w:t>
            </w:r>
          </w:p>
          <w:p w:rsidR="00FC17ED" w:rsidRPr="00FB2F7B" w:rsidRDefault="00FC17ED" w:rsidP="00633F16">
            <w:pPr>
              <w:autoSpaceDE w:val="0"/>
              <w:autoSpaceDN w:val="0"/>
            </w:pPr>
            <w:r w:rsidRPr="00FB2F7B">
              <w:rPr>
                <w:b/>
                <w:bCs/>
              </w:rPr>
              <w:t>«</w:t>
            </w:r>
            <w:r w:rsidRPr="00FB2F7B">
              <w:rPr>
                <w:b/>
              </w:rPr>
              <w:t>Модернизация и развитие территориальной сети автомобильных дорог Камешкирского района Пенз</w:t>
            </w:r>
            <w:r>
              <w:rPr>
                <w:b/>
              </w:rPr>
              <w:t>енской области</w:t>
            </w:r>
            <w:r w:rsidRPr="00FB2F7B">
              <w:rPr>
                <w:b/>
              </w:rPr>
              <w:t>»</w:t>
            </w:r>
          </w:p>
        </w:tc>
        <w:tc>
          <w:tcPr>
            <w:tcW w:w="2835" w:type="dxa"/>
            <w:tcBorders>
              <w:top w:val="single" w:sz="4" w:space="0" w:color="auto"/>
              <w:left w:val="single" w:sz="4" w:space="0" w:color="auto"/>
              <w:bottom w:val="single" w:sz="4" w:space="0" w:color="auto"/>
              <w:right w:val="single" w:sz="4" w:space="0" w:color="auto"/>
            </w:tcBorders>
            <w:vAlign w:val="center"/>
          </w:tcPr>
          <w:p w:rsidR="00FC17ED" w:rsidRPr="00FB2F7B" w:rsidRDefault="00FC17ED" w:rsidP="00633F16">
            <w:pPr>
              <w:autoSpaceDE w:val="0"/>
              <w:autoSpaceDN w:val="0"/>
              <w:jc w:val="center"/>
            </w:pPr>
            <w:r w:rsidRPr="00FB2F7B">
              <w:t>х</w:t>
            </w:r>
          </w:p>
        </w:tc>
        <w:tc>
          <w:tcPr>
            <w:tcW w:w="851" w:type="dxa"/>
            <w:tcBorders>
              <w:top w:val="single" w:sz="4" w:space="0" w:color="auto"/>
              <w:left w:val="single" w:sz="4" w:space="0" w:color="auto"/>
              <w:bottom w:val="single" w:sz="4" w:space="0" w:color="auto"/>
              <w:right w:val="single" w:sz="4" w:space="0" w:color="auto"/>
            </w:tcBorders>
            <w:vAlign w:val="center"/>
          </w:tcPr>
          <w:p w:rsidR="00FC17ED" w:rsidRPr="00FB2F7B" w:rsidRDefault="00FC17ED" w:rsidP="00633F16">
            <w:pPr>
              <w:autoSpaceDE w:val="0"/>
              <w:autoSpaceDN w:val="0"/>
              <w:jc w:val="center"/>
            </w:pPr>
            <w:r w:rsidRPr="00FB2F7B">
              <w:t>х</w:t>
            </w:r>
          </w:p>
        </w:tc>
        <w:tc>
          <w:tcPr>
            <w:tcW w:w="1276" w:type="dxa"/>
            <w:tcBorders>
              <w:top w:val="single" w:sz="4" w:space="0" w:color="auto"/>
              <w:left w:val="single" w:sz="4" w:space="0" w:color="auto"/>
              <w:bottom w:val="single" w:sz="4" w:space="0" w:color="auto"/>
              <w:right w:val="single" w:sz="4" w:space="0" w:color="auto"/>
            </w:tcBorders>
            <w:vAlign w:val="center"/>
          </w:tcPr>
          <w:p w:rsidR="00FC17ED" w:rsidRPr="00FB2F7B" w:rsidRDefault="00FC17ED" w:rsidP="00633F16">
            <w:pPr>
              <w:autoSpaceDE w:val="0"/>
              <w:autoSpaceDN w:val="0"/>
              <w:jc w:val="center"/>
            </w:pPr>
            <w:r w:rsidRPr="00FB2F7B">
              <w:t>х</w:t>
            </w:r>
          </w:p>
        </w:tc>
        <w:tc>
          <w:tcPr>
            <w:tcW w:w="1275" w:type="dxa"/>
            <w:tcBorders>
              <w:top w:val="single" w:sz="4" w:space="0" w:color="auto"/>
              <w:left w:val="single" w:sz="4" w:space="0" w:color="auto"/>
              <w:bottom w:val="single" w:sz="4" w:space="0" w:color="auto"/>
              <w:right w:val="single" w:sz="4" w:space="0" w:color="auto"/>
            </w:tcBorders>
            <w:vAlign w:val="center"/>
          </w:tcPr>
          <w:p w:rsidR="00FC17ED" w:rsidRPr="00FB2F7B" w:rsidRDefault="00FC17ED" w:rsidP="00633F16">
            <w:pPr>
              <w:autoSpaceDE w:val="0"/>
              <w:autoSpaceDN w:val="0"/>
              <w:jc w:val="center"/>
            </w:pPr>
            <w:r w:rsidRPr="00FB2F7B">
              <w:t>х</w:t>
            </w:r>
          </w:p>
        </w:tc>
        <w:tc>
          <w:tcPr>
            <w:tcW w:w="1276" w:type="dxa"/>
            <w:tcBorders>
              <w:top w:val="single" w:sz="4" w:space="0" w:color="auto"/>
              <w:left w:val="single" w:sz="4" w:space="0" w:color="auto"/>
              <w:bottom w:val="single" w:sz="4" w:space="0" w:color="auto"/>
              <w:right w:val="single" w:sz="4" w:space="0" w:color="auto"/>
            </w:tcBorders>
            <w:vAlign w:val="center"/>
          </w:tcPr>
          <w:p w:rsidR="00FC17ED" w:rsidRPr="00FB2F7B" w:rsidRDefault="00FC17ED" w:rsidP="00633F16">
            <w:pPr>
              <w:autoSpaceDE w:val="0"/>
              <w:autoSpaceDN w:val="0"/>
              <w:jc w:val="center"/>
            </w:pPr>
            <w:r w:rsidRPr="00FB2F7B">
              <w:t>х</w:t>
            </w:r>
          </w:p>
        </w:tc>
        <w:tc>
          <w:tcPr>
            <w:tcW w:w="992" w:type="dxa"/>
            <w:tcBorders>
              <w:top w:val="single" w:sz="4" w:space="0" w:color="auto"/>
              <w:left w:val="single" w:sz="4" w:space="0" w:color="auto"/>
              <w:bottom w:val="single" w:sz="4" w:space="0" w:color="auto"/>
              <w:right w:val="single" w:sz="4" w:space="0" w:color="auto"/>
            </w:tcBorders>
            <w:vAlign w:val="center"/>
          </w:tcPr>
          <w:p w:rsidR="00FC17ED" w:rsidRPr="00FB2F7B" w:rsidRDefault="00FC17ED" w:rsidP="00633F16">
            <w:pPr>
              <w:autoSpaceDE w:val="0"/>
              <w:autoSpaceDN w:val="0"/>
              <w:jc w:val="center"/>
            </w:pPr>
            <w:r w:rsidRPr="00FB2F7B">
              <w:t>х</w:t>
            </w:r>
          </w:p>
        </w:tc>
      </w:tr>
      <w:tr w:rsidR="00FC17ED" w:rsidRPr="00FB2F7B" w:rsidTr="00633F16">
        <w:tc>
          <w:tcPr>
            <w:tcW w:w="816" w:type="dxa"/>
            <w:tcBorders>
              <w:top w:val="single" w:sz="4" w:space="0" w:color="auto"/>
              <w:left w:val="single" w:sz="4" w:space="0" w:color="auto"/>
              <w:bottom w:val="single" w:sz="4" w:space="0" w:color="auto"/>
              <w:right w:val="single" w:sz="4" w:space="0" w:color="auto"/>
            </w:tcBorders>
          </w:tcPr>
          <w:p w:rsidR="00FC17ED" w:rsidRPr="00FB2F7B" w:rsidRDefault="00FC17ED" w:rsidP="00633F16">
            <w:pPr>
              <w:autoSpaceDE w:val="0"/>
              <w:autoSpaceDN w:val="0"/>
              <w:jc w:val="center"/>
            </w:pPr>
            <w:r w:rsidRPr="00FB2F7B">
              <w:t>1.</w:t>
            </w:r>
          </w:p>
        </w:tc>
        <w:tc>
          <w:tcPr>
            <w:tcW w:w="5988" w:type="dxa"/>
            <w:tcBorders>
              <w:top w:val="single" w:sz="4" w:space="0" w:color="auto"/>
              <w:left w:val="single" w:sz="4" w:space="0" w:color="auto"/>
              <w:bottom w:val="single" w:sz="4" w:space="0" w:color="auto"/>
              <w:right w:val="single" w:sz="4" w:space="0" w:color="auto"/>
            </w:tcBorders>
          </w:tcPr>
          <w:p w:rsidR="00FC17ED" w:rsidRPr="00FB2F7B" w:rsidRDefault="00FC17ED" w:rsidP="00633F16">
            <w:pPr>
              <w:autoSpaceDE w:val="0"/>
              <w:autoSpaceDN w:val="0"/>
              <w:rPr>
                <w:b/>
                <w:bCs/>
              </w:rPr>
            </w:pPr>
            <w:r w:rsidRPr="00FB2F7B">
              <w:rPr>
                <w:b/>
                <w:bCs/>
              </w:rPr>
              <w:t>Основное мероприятие:</w:t>
            </w:r>
          </w:p>
          <w:p w:rsidR="00FC17ED" w:rsidRPr="00FB2F7B" w:rsidRDefault="00FC17ED" w:rsidP="00633F16">
            <w:pPr>
              <w:autoSpaceDE w:val="0"/>
              <w:autoSpaceDN w:val="0"/>
            </w:pPr>
            <w:r w:rsidRPr="00FB2F7B">
              <w:t>Содержание, сохранность и ремонт (капитальный ремонт) автомобильных дорог</w:t>
            </w:r>
          </w:p>
        </w:tc>
        <w:tc>
          <w:tcPr>
            <w:tcW w:w="2835" w:type="dxa"/>
            <w:tcBorders>
              <w:top w:val="single" w:sz="4" w:space="0" w:color="auto"/>
              <w:left w:val="single" w:sz="4" w:space="0" w:color="auto"/>
              <w:bottom w:val="single" w:sz="4" w:space="0" w:color="auto"/>
              <w:right w:val="single" w:sz="4" w:space="0" w:color="auto"/>
            </w:tcBorders>
            <w:vAlign w:val="center"/>
          </w:tcPr>
          <w:p w:rsidR="00FC17ED" w:rsidRPr="00FB2F7B" w:rsidRDefault="00FC17ED" w:rsidP="00633F16">
            <w:pPr>
              <w:autoSpaceDE w:val="0"/>
              <w:autoSpaceDN w:val="0"/>
              <w:jc w:val="center"/>
            </w:pPr>
            <w:r w:rsidRPr="00FB2F7B">
              <w:t>х</w:t>
            </w:r>
          </w:p>
        </w:tc>
        <w:tc>
          <w:tcPr>
            <w:tcW w:w="851" w:type="dxa"/>
            <w:tcBorders>
              <w:top w:val="single" w:sz="4" w:space="0" w:color="auto"/>
              <w:left w:val="single" w:sz="4" w:space="0" w:color="auto"/>
              <w:bottom w:val="single" w:sz="4" w:space="0" w:color="auto"/>
              <w:right w:val="single" w:sz="4" w:space="0" w:color="auto"/>
            </w:tcBorders>
            <w:vAlign w:val="center"/>
          </w:tcPr>
          <w:p w:rsidR="00FC17ED" w:rsidRPr="00FB2F7B" w:rsidRDefault="00FC17ED" w:rsidP="00633F16">
            <w:pPr>
              <w:autoSpaceDE w:val="0"/>
              <w:autoSpaceDN w:val="0"/>
              <w:jc w:val="center"/>
            </w:pPr>
            <w:r w:rsidRPr="00FB2F7B">
              <w:t>х</w:t>
            </w:r>
          </w:p>
        </w:tc>
        <w:tc>
          <w:tcPr>
            <w:tcW w:w="1276" w:type="dxa"/>
            <w:tcBorders>
              <w:top w:val="single" w:sz="4" w:space="0" w:color="auto"/>
              <w:left w:val="single" w:sz="4" w:space="0" w:color="auto"/>
              <w:bottom w:val="single" w:sz="4" w:space="0" w:color="auto"/>
              <w:right w:val="single" w:sz="4" w:space="0" w:color="auto"/>
            </w:tcBorders>
            <w:vAlign w:val="center"/>
          </w:tcPr>
          <w:p w:rsidR="00FC17ED" w:rsidRPr="00FB2F7B" w:rsidRDefault="00FC17ED" w:rsidP="00633F16">
            <w:pPr>
              <w:autoSpaceDE w:val="0"/>
              <w:autoSpaceDN w:val="0"/>
              <w:jc w:val="center"/>
            </w:pPr>
            <w:r w:rsidRPr="00FB2F7B">
              <w:t>91,7</w:t>
            </w:r>
          </w:p>
        </w:tc>
        <w:tc>
          <w:tcPr>
            <w:tcW w:w="1275" w:type="dxa"/>
            <w:tcBorders>
              <w:top w:val="single" w:sz="4" w:space="0" w:color="auto"/>
              <w:left w:val="single" w:sz="4" w:space="0" w:color="auto"/>
              <w:bottom w:val="single" w:sz="4" w:space="0" w:color="auto"/>
              <w:right w:val="single" w:sz="4" w:space="0" w:color="auto"/>
            </w:tcBorders>
            <w:vAlign w:val="center"/>
          </w:tcPr>
          <w:p w:rsidR="00FC17ED" w:rsidRPr="00FB2F7B" w:rsidRDefault="00FC17ED" w:rsidP="00633F16">
            <w:pPr>
              <w:autoSpaceDE w:val="0"/>
              <w:autoSpaceDN w:val="0"/>
              <w:jc w:val="center"/>
            </w:pPr>
            <w:r w:rsidRPr="00FB2F7B">
              <w:t>91,7</w:t>
            </w:r>
          </w:p>
        </w:tc>
        <w:tc>
          <w:tcPr>
            <w:tcW w:w="1276" w:type="dxa"/>
            <w:tcBorders>
              <w:top w:val="single" w:sz="4" w:space="0" w:color="auto"/>
              <w:left w:val="single" w:sz="4" w:space="0" w:color="auto"/>
              <w:bottom w:val="single" w:sz="4" w:space="0" w:color="auto"/>
              <w:right w:val="single" w:sz="4" w:space="0" w:color="auto"/>
            </w:tcBorders>
            <w:vAlign w:val="center"/>
          </w:tcPr>
          <w:p w:rsidR="00FC17ED" w:rsidRPr="00FB2F7B" w:rsidRDefault="00FC17ED" w:rsidP="00633F16">
            <w:pPr>
              <w:autoSpaceDE w:val="0"/>
              <w:autoSpaceDN w:val="0"/>
              <w:jc w:val="center"/>
            </w:pPr>
            <w:r w:rsidRPr="00FB2F7B">
              <w:t>91,7</w:t>
            </w:r>
          </w:p>
        </w:tc>
        <w:tc>
          <w:tcPr>
            <w:tcW w:w="992" w:type="dxa"/>
            <w:tcBorders>
              <w:top w:val="single" w:sz="4" w:space="0" w:color="auto"/>
              <w:left w:val="single" w:sz="4" w:space="0" w:color="auto"/>
              <w:bottom w:val="single" w:sz="4" w:space="0" w:color="auto"/>
              <w:right w:val="single" w:sz="4" w:space="0" w:color="auto"/>
            </w:tcBorders>
            <w:vAlign w:val="center"/>
          </w:tcPr>
          <w:p w:rsidR="00FC17ED" w:rsidRPr="00FB2F7B" w:rsidRDefault="00FC17ED" w:rsidP="00633F16">
            <w:pPr>
              <w:autoSpaceDE w:val="0"/>
              <w:autoSpaceDN w:val="0"/>
              <w:jc w:val="center"/>
            </w:pPr>
            <w:r w:rsidRPr="00FB2F7B">
              <w:t>91,7</w:t>
            </w:r>
          </w:p>
        </w:tc>
      </w:tr>
      <w:tr w:rsidR="00FC17ED" w:rsidRPr="00FB2F7B" w:rsidTr="00633F16">
        <w:tc>
          <w:tcPr>
            <w:tcW w:w="816" w:type="dxa"/>
            <w:tcBorders>
              <w:top w:val="single" w:sz="4" w:space="0" w:color="auto"/>
              <w:left w:val="single" w:sz="4" w:space="0" w:color="auto"/>
              <w:bottom w:val="single" w:sz="4" w:space="0" w:color="auto"/>
              <w:right w:val="single" w:sz="4" w:space="0" w:color="auto"/>
            </w:tcBorders>
          </w:tcPr>
          <w:p w:rsidR="00FC17ED" w:rsidRPr="00FB2F7B" w:rsidRDefault="00FC17ED" w:rsidP="00633F16">
            <w:pPr>
              <w:autoSpaceDE w:val="0"/>
              <w:autoSpaceDN w:val="0"/>
              <w:jc w:val="center"/>
            </w:pPr>
            <w:r w:rsidRPr="00FB2F7B">
              <w:t>1.1.</w:t>
            </w:r>
          </w:p>
        </w:tc>
        <w:tc>
          <w:tcPr>
            <w:tcW w:w="5988" w:type="dxa"/>
            <w:tcBorders>
              <w:top w:val="single" w:sz="4" w:space="0" w:color="auto"/>
              <w:left w:val="single" w:sz="4" w:space="0" w:color="auto"/>
              <w:bottom w:val="single" w:sz="4" w:space="0" w:color="auto"/>
              <w:right w:val="single" w:sz="4" w:space="0" w:color="auto"/>
            </w:tcBorders>
          </w:tcPr>
          <w:p w:rsidR="00FC17ED" w:rsidRPr="00FB2F7B" w:rsidRDefault="00FC17ED" w:rsidP="00633F16">
            <w:pPr>
              <w:autoSpaceDE w:val="0"/>
              <w:autoSpaceDN w:val="0"/>
              <w:rPr>
                <w:b/>
                <w:bCs/>
              </w:rPr>
            </w:pPr>
            <w:r w:rsidRPr="00FB2F7B">
              <w:rPr>
                <w:b/>
                <w:bCs/>
              </w:rPr>
              <w:t>Мероприятие:</w:t>
            </w:r>
          </w:p>
          <w:p w:rsidR="00FC17ED" w:rsidRPr="00FB2F7B" w:rsidRDefault="00FC17ED" w:rsidP="00633F16">
            <w:pPr>
              <w:autoSpaceDE w:val="0"/>
              <w:autoSpaceDN w:val="0"/>
            </w:pPr>
            <w:r w:rsidRPr="00FB2F7B">
              <w:t xml:space="preserve"> Ремонт (капитальный ремонт) содержание автомобильных дорог и искусственных сооружений, за счёт ассигнований дорожного фонда</w:t>
            </w:r>
          </w:p>
        </w:tc>
        <w:tc>
          <w:tcPr>
            <w:tcW w:w="2835" w:type="dxa"/>
            <w:tcBorders>
              <w:top w:val="single" w:sz="4" w:space="0" w:color="auto"/>
              <w:left w:val="single" w:sz="4" w:space="0" w:color="auto"/>
              <w:bottom w:val="single" w:sz="4" w:space="0" w:color="auto"/>
              <w:right w:val="single" w:sz="4" w:space="0" w:color="auto"/>
            </w:tcBorders>
            <w:vAlign w:val="center"/>
          </w:tcPr>
          <w:p w:rsidR="00FC17ED" w:rsidRPr="00FB2F7B" w:rsidRDefault="00FC17ED" w:rsidP="00633F16">
            <w:pPr>
              <w:autoSpaceDE w:val="0"/>
              <w:autoSpaceDN w:val="0"/>
              <w:jc w:val="center"/>
            </w:pPr>
            <w:r w:rsidRPr="00FB2F7B">
              <w:t>Ремонт дорожного п</w:t>
            </w:r>
            <w:r>
              <w:t>о</w:t>
            </w:r>
            <w:r w:rsidRPr="00FB2F7B">
              <w:t>лотна</w:t>
            </w:r>
          </w:p>
        </w:tc>
        <w:tc>
          <w:tcPr>
            <w:tcW w:w="851" w:type="dxa"/>
            <w:tcBorders>
              <w:top w:val="single" w:sz="4" w:space="0" w:color="auto"/>
              <w:left w:val="single" w:sz="4" w:space="0" w:color="auto"/>
              <w:bottom w:val="single" w:sz="4" w:space="0" w:color="auto"/>
              <w:right w:val="single" w:sz="4" w:space="0" w:color="auto"/>
            </w:tcBorders>
            <w:vAlign w:val="center"/>
          </w:tcPr>
          <w:p w:rsidR="00FC17ED" w:rsidRPr="00FB2F7B" w:rsidRDefault="00FC17ED" w:rsidP="00633F16">
            <w:pPr>
              <w:autoSpaceDE w:val="0"/>
              <w:autoSpaceDN w:val="0"/>
              <w:jc w:val="center"/>
            </w:pPr>
            <w:r w:rsidRPr="00FB2F7B">
              <w:t>км</w:t>
            </w:r>
          </w:p>
        </w:tc>
        <w:tc>
          <w:tcPr>
            <w:tcW w:w="1276" w:type="dxa"/>
            <w:tcBorders>
              <w:top w:val="single" w:sz="4" w:space="0" w:color="auto"/>
              <w:left w:val="single" w:sz="4" w:space="0" w:color="auto"/>
              <w:bottom w:val="single" w:sz="4" w:space="0" w:color="auto"/>
              <w:right w:val="single" w:sz="4" w:space="0" w:color="auto"/>
            </w:tcBorders>
            <w:vAlign w:val="center"/>
          </w:tcPr>
          <w:p w:rsidR="00FC17ED" w:rsidRPr="00FB2F7B" w:rsidRDefault="00FC17ED" w:rsidP="00633F16">
            <w:pPr>
              <w:autoSpaceDE w:val="0"/>
              <w:autoSpaceDN w:val="0"/>
              <w:jc w:val="center"/>
            </w:pPr>
            <w:r w:rsidRPr="00FB2F7B">
              <w:t>-</w:t>
            </w:r>
          </w:p>
        </w:tc>
        <w:tc>
          <w:tcPr>
            <w:tcW w:w="1275" w:type="dxa"/>
            <w:tcBorders>
              <w:top w:val="single" w:sz="4" w:space="0" w:color="auto"/>
              <w:left w:val="single" w:sz="4" w:space="0" w:color="auto"/>
              <w:bottom w:val="single" w:sz="4" w:space="0" w:color="auto"/>
              <w:right w:val="single" w:sz="4" w:space="0" w:color="auto"/>
            </w:tcBorders>
            <w:vAlign w:val="center"/>
          </w:tcPr>
          <w:p w:rsidR="00FC17ED" w:rsidRPr="00FB2F7B" w:rsidRDefault="00FC17ED" w:rsidP="00633F16">
            <w:pPr>
              <w:autoSpaceDE w:val="0"/>
              <w:autoSpaceDN w:val="0"/>
              <w:jc w:val="center"/>
            </w:pPr>
            <w:r>
              <w:t>2,77</w:t>
            </w:r>
          </w:p>
        </w:tc>
        <w:tc>
          <w:tcPr>
            <w:tcW w:w="1276" w:type="dxa"/>
            <w:tcBorders>
              <w:top w:val="single" w:sz="4" w:space="0" w:color="auto"/>
              <w:left w:val="single" w:sz="4" w:space="0" w:color="auto"/>
              <w:bottom w:val="single" w:sz="4" w:space="0" w:color="auto"/>
              <w:right w:val="single" w:sz="4" w:space="0" w:color="auto"/>
            </w:tcBorders>
            <w:vAlign w:val="center"/>
          </w:tcPr>
          <w:p w:rsidR="00FC17ED" w:rsidRPr="00FB2F7B" w:rsidRDefault="00FC17ED" w:rsidP="00633F16">
            <w:pPr>
              <w:autoSpaceDE w:val="0"/>
              <w:autoSpaceDN w:val="0"/>
              <w:jc w:val="center"/>
            </w:pPr>
            <w:r>
              <w:t>2,77</w:t>
            </w:r>
          </w:p>
        </w:tc>
        <w:tc>
          <w:tcPr>
            <w:tcW w:w="992" w:type="dxa"/>
            <w:tcBorders>
              <w:top w:val="single" w:sz="4" w:space="0" w:color="auto"/>
              <w:left w:val="single" w:sz="4" w:space="0" w:color="auto"/>
              <w:bottom w:val="single" w:sz="4" w:space="0" w:color="auto"/>
              <w:right w:val="single" w:sz="4" w:space="0" w:color="auto"/>
            </w:tcBorders>
            <w:vAlign w:val="center"/>
          </w:tcPr>
          <w:p w:rsidR="00FC17ED" w:rsidRPr="00FB2F7B" w:rsidRDefault="00FC17ED" w:rsidP="00633F16">
            <w:pPr>
              <w:autoSpaceDE w:val="0"/>
              <w:autoSpaceDN w:val="0"/>
              <w:jc w:val="center"/>
            </w:pPr>
            <w:r>
              <w:t>2,77</w:t>
            </w:r>
          </w:p>
        </w:tc>
      </w:tr>
      <w:tr w:rsidR="00FC17ED" w:rsidRPr="00FB2F7B" w:rsidTr="00633F16">
        <w:trPr>
          <w:trHeight w:val="1166"/>
        </w:trPr>
        <w:tc>
          <w:tcPr>
            <w:tcW w:w="816" w:type="dxa"/>
            <w:tcBorders>
              <w:top w:val="single" w:sz="4" w:space="0" w:color="auto"/>
              <w:left w:val="single" w:sz="4" w:space="0" w:color="auto"/>
              <w:bottom w:val="single" w:sz="4" w:space="0" w:color="auto"/>
              <w:right w:val="single" w:sz="4" w:space="0" w:color="auto"/>
            </w:tcBorders>
          </w:tcPr>
          <w:p w:rsidR="00FC17ED" w:rsidRPr="00FB2F7B" w:rsidRDefault="00FC17ED" w:rsidP="00633F16">
            <w:pPr>
              <w:autoSpaceDE w:val="0"/>
              <w:autoSpaceDN w:val="0"/>
              <w:jc w:val="center"/>
            </w:pPr>
            <w:r w:rsidRPr="00FB2F7B">
              <w:t>1.2.</w:t>
            </w:r>
          </w:p>
        </w:tc>
        <w:tc>
          <w:tcPr>
            <w:tcW w:w="5988" w:type="dxa"/>
            <w:tcBorders>
              <w:top w:val="single" w:sz="4" w:space="0" w:color="auto"/>
              <w:left w:val="single" w:sz="4" w:space="0" w:color="auto"/>
              <w:bottom w:val="single" w:sz="4" w:space="0" w:color="auto"/>
              <w:right w:val="single" w:sz="4" w:space="0" w:color="auto"/>
            </w:tcBorders>
          </w:tcPr>
          <w:p w:rsidR="00FC17ED" w:rsidRPr="00FB2F7B" w:rsidRDefault="00FC17ED" w:rsidP="00633F16">
            <w:pPr>
              <w:autoSpaceDE w:val="0"/>
              <w:autoSpaceDN w:val="0"/>
              <w:rPr>
                <w:b/>
                <w:bCs/>
              </w:rPr>
            </w:pPr>
            <w:r w:rsidRPr="00FB2F7B">
              <w:rPr>
                <w:b/>
                <w:bCs/>
              </w:rPr>
              <w:t>Мероприятие:</w:t>
            </w:r>
          </w:p>
          <w:p w:rsidR="00FC17ED" w:rsidRPr="00FB2F7B" w:rsidRDefault="00FC17ED" w:rsidP="00633F16">
            <w:pPr>
              <w:autoSpaceDE w:val="0"/>
              <w:autoSpaceDN w:val="0"/>
            </w:pPr>
            <w:r w:rsidRPr="00FB2F7B">
              <w:t xml:space="preserve"> Проектные работы, экспертиза, технический надзор ремонта (капитальный ремонта) содержание автомобильных дорог и искусственных сооружений, за счёт ассигнований дорожного фонда</w:t>
            </w:r>
          </w:p>
        </w:tc>
        <w:tc>
          <w:tcPr>
            <w:tcW w:w="2835" w:type="dxa"/>
            <w:tcBorders>
              <w:top w:val="single" w:sz="4" w:space="0" w:color="auto"/>
              <w:left w:val="single" w:sz="4" w:space="0" w:color="auto"/>
              <w:bottom w:val="single" w:sz="4" w:space="0" w:color="auto"/>
              <w:right w:val="single" w:sz="4" w:space="0" w:color="auto"/>
            </w:tcBorders>
            <w:vAlign w:val="center"/>
          </w:tcPr>
          <w:p w:rsidR="00FC17ED" w:rsidRPr="00FB2F7B" w:rsidRDefault="00FC17ED" w:rsidP="00633F16">
            <w:pPr>
              <w:autoSpaceDE w:val="0"/>
              <w:autoSpaceDN w:val="0"/>
              <w:jc w:val="center"/>
            </w:pPr>
            <w:r w:rsidRPr="00FB2F7B">
              <w:t>Разработка проектно-сметной документации,</w:t>
            </w:r>
          </w:p>
          <w:p w:rsidR="00FC17ED" w:rsidRPr="00FB2F7B" w:rsidRDefault="00FC17ED" w:rsidP="00633F16">
            <w:pPr>
              <w:autoSpaceDE w:val="0"/>
              <w:autoSpaceDN w:val="0"/>
              <w:jc w:val="center"/>
            </w:pPr>
            <w:r w:rsidRPr="00FB2F7B">
              <w:t>экспертиза,</w:t>
            </w:r>
          </w:p>
          <w:p w:rsidR="00FC17ED" w:rsidRPr="00FB2F7B" w:rsidRDefault="00FC17ED" w:rsidP="00633F16">
            <w:pPr>
              <w:autoSpaceDE w:val="0"/>
              <w:autoSpaceDN w:val="0"/>
              <w:jc w:val="center"/>
            </w:pPr>
            <w:r w:rsidRPr="00FB2F7B">
              <w:t>тех</w:t>
            </w:r>
            <w:proofErr w:type="gramStart"/>
            <w:r w:rsidRPr="00FB2F7B">
              <w:t>.н</w:t>
            </w:r>
            <w:proofErr w:type="gramEnd"/>
            <w:r w:rsidRPr="00FB2F7B">
              <w:t>адзор.</w:t>
            </w:r>
          </w:p>
        </w:tc>
        <w:tc>
          <w:tcPr>
            <w:tcW w:w="851" w:type="dxa"/>
            <w:tcBorders>
              <w:top w:val="single" w:sz="4" w:space="0" w:color="auto"/>
              <w:left w:val="single" w:sz="4" w:space="0" w:color="auto"/>
              <w:bottom w:val="single" w:sz="4" w:space="0" w:color="auto"/>
              <w:right w:val="single" w:sz="4" w:space="0" w:color="auto"/>
            </w:tcBorders>
            <w:vAlign w:val="center"/>
          </w:tcPr>
          <w:p w:rsidR="00FC17ED" w:rsidRPr="00FB2F7B" w:rsidRDefault="00FC17ED" w:rsidP="00633F16">
            <w:pPr>
              <w:autoSpaceDE w:val="0"/>
              <w:autoSpaceDN w:val="0"/>
              <w:jc w:val="center"/>
            </w:pPr>
            <w:r w:rsidRPr="00FB2F7B">
              <w:t>ед.</w:t>
            </w:r>
          </w:p>
        </w:tc>
        <w:tc>
          <w:tcPr>
            <w:tcW w:w="1276" w:type="dxa"/>
            <w:tcBorders>
              <w:top w:val="single" w:sz="4" w:space="0" w:color="auto"/>
              <w:left w:val="single" w:sz="4" w:space="0" w:color="auto"/>
              <w:bottom w:val="single" w:sz="4" w:space="0" w:color="auto"/>
              <w:right w:val="single" w:sz="4" w:space="0" w:color="auto"/>
            </w:tcBorders>
            <w:vAlign w:val="center"/>
          </w:tcPr>
          <w:p w:rsidR="00FC17ED" w:rsidRPr="00FB2F7B" w:rsidRDefault="00FC17ED" w:rsidP="00633F16">
            <w:pPr>
              <w:autoSpaceDE w:val="0"/>
              <w:autoSpaceDN w:val="0"/>
              <w:jc w:val="center"/>
            </w:pPr>
          </w:p>
        </w:tc>
        <w:tc>
          <w:tcPr>
            <w:tcW w:w="1275" w:type="dxa"/>
            <w:tcBorders>
              <w:top w:val="single" w:sz="4" w:space="0" w:color="auto"/>
              <w:left w:val="single" w:sz="4" w:space="0" w:color="auto"/>
              <w:bottom w:val="single" w:sz="4" w:space="0" w:color="auto"/>
              <w:right w:val="single" w:sz="4" w:space="0" w:color="auto"/>
            </w:tcBorders>
            <w:vAlign w:val="center"/>
          </w:tcPr>
          <w:p w:rsidR="00FC17ED" w:rsidRPr="00FB2F7B" w:rsidRDefault="00FC17ED" w:rsidP="00633F16">
            <w:pPr>
              <w:autoSpaceDE w:val="0"/>
              <w:autoSpaceDN w:val="0"/>
              <w:jc w:val="center"/>
            </w:pPr>
            <w:r>
              <w:t>4</w:t>
            </w:r>
          </w:p>
        </w:tc>
        <w:tc>
          <w:tcPr>
            <w:tcW w:w="1276" w:type="dxa"/>
            <w:tcBorders>
              <w:top w:val="single" w:sz="4" w:space="0" w:color="auto"/>
              <w:left w:val="single" w:sz="4" w:space="0" w:color="auto"/>
              <w:bottom w:val="single" w:sz="4" w:space="0" w:color="auto"/>
              <w:right w:val="single" w:sz="4" w:space="0" w:color="auto"/>
            </w:tcBorders>
            <w:vAlign w:val="center"/>
          </w:tcPr>
          <w:p w:rsidR="00FC17ED" w:rsidRPr="00FB2F7B" w:rsidRDefault="00FC17ED" w:rsidP="00633F16">
            <w:pPr>
              <w:autoSpaceDE w:val="0"/>
              <w:autoSpaceDN w:val="0"/>
              <w:jc w:val="center"/>
            </w:pPr>
            <w:r>
              <w:t>4</w:t>
            </w:r>
          </w:p>
        </w:tc>
        <w:tc>
          <w:tcPr>
            <w:tcW w:w="992" w:type="dxa"/>
            <w:tcBorders>
              <w:top w:val="single" w:sz="4" w:space="0" w:color="auto"/>
              <w:left w:val="single" w:sz="4" w:space="0" w:color="auto"/>
              <w:bottom w:val="single" w:sz="4" w:space="0" w:color="auto"/>
              <w:right w:val="single" w:sz="4" w:space="0" w:color="auto"/>
            </w:tcBorders>
            <w:vAlign w:val="center"/>
          </w:tcPr>
          <w:p w:rsidR="00FC17ED" w:rsidRPr="00FB2F7B" w:rsidRDefault="00FC17ED" w:rsidP="00633F16">
            <w:pPr>
              <w:autoSpaceDE w:val="0"/>
              <w:autoSpaceDN w:val="0"/>
              <w:jc w:val="center"/>
            </w:pPr>
            <w:r>
              <w:t>4</w:t>
            </w:r>
          </w:p>
        </w:tc>
      </w:tr>
      <w:tr w:rsidR="00FC17ED" w:rsidRPr="00FB2F7B" w:rsidTr="00633F16">
        <w:trPr>
          <w:trHeight w:val="493"/>
        </w:trPr>
        <w:tc>
          <w:tcPr>
            <w:tcW w:w="816" w:type="dxa"/>
            <w:tcBorders>
              <w:top w:val="single" w:sz="4" w:space="0" w:color="auto"/>
              <w:left w:val="single" w:sz="4" w:space="0" w:color="auto"/>
              <w:bottom w:val="single" w:sz="4" w:space="0" w:color="auto"/>
              <w:right w:val="single" w:sz="4" w:space="0" w:color="auto"/>
            </w:tcBorders>
          </w:tcPr>
          <w:p w:rsidR="00FC17ED" w:rsidRPr="00FB2F7B" w:rsidRDefault="00FC17ED" w:rsidP="00633F16">
            <w:pPr>
              <w:autoSpaceDE w:val="0"/>
              <w:autoSpaceDN w:val="0"/>
              <w:jc w:val="center"/>
            </w:pPr>
            <w:r w:rsidRPr="00FB2F7B">
              <w:lastRenderedPageBreak/>
              <w:t>1.3.</w:t>
            </w:r>
          </w:p>
        </w:tc>
        <w:tc>
          <w:tcPr>
            <w:tcW w:w="5988" w:type="dxa"/>
            <w:tcBorders>
              <w:top w:val="single" w:sz="4" w:space="0" w:color="auto"/>
              <w:left w:val="single" w:sz="4" w:space="0" w:color="auto"/>
              <w:bottom w:val="single" w:sz="4" w:space="0" w:color="auto"/>
              <w:right w:val="single" w:sz="4" w:space="0" w:color="auto"/>
            </w:tcBorders>
          </w:tcPr>
          <w:p w:rsidR="00FC17ED" w:rsidRPr="00FB2F7B" w:rsidRDefault="00FC17ED" w:rsidP="00633F16">
            <w:pPr>
              <w:autoSpaceDE w:val="0"/>
              <w:autoSpaceDN w:val="0"/>
              <w:rPr>
                <w:b/>
                <w:bCs/>
              </w:rPr>
            </w:pPr>
            <w:r w:rsidRPr="00FB2F7B">
              <w:rPr>
                <w:b/>
                <w:bCs/>
              </w:rPr>
              <w:t>Мероприятие:</w:t>
            </w:r>
          </w:p>
          <w:p w:rsidR="00FC17ED" w:rsidRPr="00FB2F7B" w:rsidRDefault="00FC17ED" w:rsidP="00633F16">
            <w:pPr>
              <w:autoSpaceDE w:val="0"/>
              <w:autoSpaceDN w:val="0"/>
            </w:pPr>
            <w:r w:rsidRPr="00FB2F7B">
              <w:t>Содержание автомобильных дорог общего пользования</w:t>
            </w:r>
          </w:p>
        </w:tc>
        <w:tc>
          <w:tcPr>
            <w:tcW w:w="2835" w:type="dxa"/>
            <w:tcBorders>
              <w:top w:val="single" w:sz="4" w:space="0" w:color="auto"/>
              <w:left w:val="single" w:sz="4" w:space="0" w:color="auto"/>
              <w:bottom w:val="single" w:sz="4" w:space="0" w:color="auto"/>
              <w:right w:val="single" w:sz="4" w:space="0" w:color="auto"/>
            </w:tcBorders>
            <w:vAlign w:val="center"/>
          </w:tcPr>
          <w:p w:rsidR="00FC17ED" w:rsidRPr="00FB2F7B" w:rsidRDefault="00FC17ED" w:rsidP="00633F16">
            <w:pPr>
              <w:autoSpaceDE w:val="0"/>
              <w:autoSpaceDN w:val="0"/>
              <w:jc w:val="center"/>
            </w:pPr>
            <w:r w:rsidRPr="00FB2F7B">
              <w:t>Летнее, зимнее содержание автомобильных дорог</w:t>
            </w:r>
          </w:p>
        </w:tc>
        <w:tc>
          <w:tcPr>
            <w:tcW w:w="851" w:type="dxa"/>
            <w:tcBorders>
              <w:top w:val="single" w:sz="4" w:space="0" w:color="auto"/>
              <w:left w:val="single" w:sz="4" w:space="0" w:color="auto"/>
              <w:bottom w:val="single" w:sz="4" w:space="0" w:color="auto"/>
              <w:right w:val="single" w:sz="4" w:space="0" w:color="auto"/>
            </w:tcBorders>
            <w:vAlign w:val="center"/>
          </w:tcPr>
          <w:p w:rsidR="00FC17ED" w:rsidRPr="00FB2F7B" w:rsidRDefault="00FC17ED" w:rsidP="00633F16">
            <w:pPr>
              <w:autoSpaceDE w:val="0"/>
              <w:autoSpaceDN w:val="0"/>
              <w:jc w:val="center"/>
            </w:pPr>
            <w:r w:rsidRPr="00FB2F7B">
              <w:t>км</w:t>
            </w:r>
          </w:p>
        </w:tc>
        <w:tc>
          <w:tcPr>
            <w:tcW w:w="1276" w:type="dxa"/>
            <w:tcBorders>
              <w:top w:val="single" w:sz="4" w:space="0" w:color="auto"/>
              <w:left w:val="single" w:sz="4" w:space="0" w:color="auto"/>
              <w:bottom w:val="single" w:sz="4" w:space="0" w:color="auto"/>
              <w:right w:val="single" w:sz="4" w:space="0" w:color="auto"/>
            </w:tcBorders>
            <w:vAlign w:val="center"/>
          </w:tcPr>
          <w:p w:rsidR="00FC17ED" w:rsidRPr="00FB2F7B" w:rsidRDefault="00FC17ED" w:rsidP="00633F16">
            <w:pPr>
              <w:autoSpaceDE w:val="0"/>
              <w:autoSpaceDN w:val="0"/>
              <w:jc w:val="center"/>
            </w:pPr>
            <w:r w:rsidRPr="00FB2F7B">
              <w:t>91,7</w:t>
            </w:r>
          </w:p>
        </w:tc>
        <w:tc>
          <w:tcPr>
            <w:tcW w:w="1275" w:type="dxa"/>
            <w:tcBorders>
              <w:top w:val="single" w:sz="4" w:space="0" w:color="auto"/>
              <w:left w:val="single" w:sz="4" w:space="0" w:color="auto"/>
              <w:bottom w:val="single" w:sz="4" w:space="0" w:color="auto"/>
              <w:right w:val="single" w:sz="4" w:space="0" w:color="auto"/>
            </w:tcBorders>
            <w:vAlign w:val="center"/>
          </w:tcPr>
          <w:p w:rsidR="00FC17ED" w:rsidRPr="00FB2F7B" w:rsidRDefault="00FC17ED" w:rsidP="00633F16">
            <w:pPr>
              <w:autoSpaceDE w:val="0"/>
              <w:autoSpaceDN w:val="0"/>
              <w:jc w:val="center"/>
            </w:pPr>
            <w:r w:rsidRPr="00FB2F7B">
              <w:t>91,7</w:t>
            </w:r>
          </w:p>
        </w:tc>
        <w:tc>
          <w:tcPr>
            <w:tcW w:w="1276" w:type="dxa"/>
            <w:tcBorders>
              <w:top w:val="single" w:sz="4" w:space="0" w:color="auto"/>
              <w:left w:val="single" w:sz="4" w:space="0" w:color="auto"/>
              <w:bottom w:val="single" w:sz="4" w:space="0" w:color="auto"/>
              <w:right w:val="single" w:sz="4" w:space="0" w:color="auto"/>
            </w:tcBorders>
            <w:vAlign w:val="center"/>
          </w:tcPr>
          <w:p w:rsidR="00FC17ED" w:rsidRPr="00FB2F7B" w:rsidRDefault="00FC17ED" w:rsidP="00633F16">
            <w:pPr>
              <w:autoSpaceDE w:val="0"/>
              <w:autoSpaceDN w:val="0"/>
              <w:jc w:val="center"/>
            </w:pPr>
            <w:r w:rsidRPr="00FB2F7B">
              <w:t>91,7</w:t>
            </w:r>
          </w:p>
        </w:tc>
        <w:tc>
          <w:tcPr>
            <w:tcW w:w="992" w:type="dxa"/>
            <w:tcBorders>
              <w:top w:val="single" w:sz="4" w:space="0" w:color="auto"/>
              <w:left w:val="single" w:sz="4" w:space="0" w:color="auto"/>
              <w:bottom w:val="single" w:sz="4" w:space="0" w:color="auto"/>
              <w:right w:val="single" w:sz="4" w:space="0" w:color="auto"/>
            </w:tcBorders>
            <w:vAlign w:val="center"/>
          </w:tcPr>
          <w:p w:rsidR="00FC17ED" w:rsidRPr="00FB2F7B" w:rsidRDefault="00FC17ED" w:rsidP="00633F16">
            <w:pPr>
              <w:autoSpaceDE w:val="0"/>
              <w:autoSpaceDN w:val="0"/>
              <w:jc w:val="center"/>
            </w:pPr>
            <w:r w:rsidRPr="00FB2F7B">
              <w:t>91,7</w:t>
            </w:r>
          </w:p>
        </w:tc>
      </w:tr>
      <w:tr w:rsidR="00FC17ED" w:rsidRPr="00FB2F7B" w:rsidTr="00633F16">
        <w:tc>
          <w:tcPr>
            <w:tcW w:w="816" w:type="dxa"/>
            <w:tcBorders>
              <w:top w:val="single" w:sz="4" w:space="0" w:color="auto"/>
              <w:left w:val="single" w:sz="4" w:space="0" w:color="auto"/>
              <w:bottom w:val="single" w:sz="4" w:space="0" w:color="auto"/>
              <w:right w:val="single" w:sz="4" w:space="0" w:color="auto"/>
            </w:tcBorders>
          </w:tcPr>
          <w:p w:rsidR="00FC17ED" w:rsidRPr="00FB2F7B" w:rsidRDefault="00FC17ED" w:rsidP="00633F16">
            <w:pPr>
              <w:autoSpaceDE w:val="0"/>
              <w:autoSpaceDN w:val="0"/>
              <w:jc w:val="center"/>
            </w:pPr>
            <w:r w:rsidRPr="00FB2F7B">
              <w:t>2.</w:t>
            </w:r>
          </w:p>
        </w:tc>
        <w:tc>
          <w:tcPr>
            <w:tcW w:w="5988" w:type="dxa"/>
            <w:tcBorders>
              <w:top w:val="single" w:sz="4" w:space="0" w:color="auto"/>
              <w:left w:val="single" w:sz="4" w:space="0" w:color="auto"/>
              <w:bottom w:val="single" w:sz="4" w:space="0" w:color="auto"/>
              <w:right w:val="single" w:sz="4" w:space="0" w:color="auto"/>
            </w:tcBorders>
          </w:tcPr>
          <w:p w:rsidR="00FC17ED" w:rsidRPr="00FB2F7B" w:rsidRDefault="00FC17ED" w:rsidP="00633F16">
            <w:pPr>
              <w:rPr>
                <w:b/>
              </w:rPr>
            </w:pPr>
            <w:r w:rsidRPr="00FB2F7B">
              <w:rPr>
                <w:b/>
              </w:rPr>
              <w:t>Подпрограмма 2 «Улучшение качества автотранспортных перевозок в Камешкирском  районе Пензенской области»</w:t>
            </w:r>
          </w:p>
        </w:tc>
        <w:tc>
          <w:tcPr>
            <w:tcW w:w="2835" w:type="dxa"/>
            <w:tcBorders>
              <w:top w:val="single" w:sz="4" w:space="0" w:color="auto"/>
              <w:left w:val="single" w:sz="4" w:space="0" w:color="auto"/>
              <w:bottom w:val="single" w:sz="4" w:space="0" w:color="auto"/>
              <w:right w:val="single" w:sz="4" w:space="0" w:color="auto"/>
            </w:tcBorders>
            <w:vAlign w:val="center"/>
          </w:tcPr>
          <w:p w:rsidR="00FC17ED" w:rsidRPr="00FB2F7B" w:rsidRDefault="00FC17ED" w:rsidP="00633F16">
            <w:pPr>
              <w:autoSpaceDE w:val="0"/>
              <w:autoSpaceDN w:val="0"/>
              <w:jc w:val="center"/>
            </w:pPr>
            <w:r w:rsidRPr="00FB2F7B">
              <w:t>х</w:t>
            </w:r>
          </w:p>
        </w:tc>
        <w:tc>
          <w:tcPr>
            <w:tcW w:w="851" w:type="dxa"/>
            <w:tcBorders>
              <w:top w:val="single" w:sz="4" w:space="0" w:color="auto"/>
              <w:left w:val="single" w:sz="4" w:space="0" w:color="auto"/>
              <w:bottom w:val="single" w:sz="4" w:space="0" w:color="auto"/>
              <w:right w:val="single" w:sz="4" w:space="0" w:color="auto"/>
            </w:tcBorders>
            <w:vAlign w:val="center"/>
          </w:tcPr>
          <w:p w:rsidR="00FC17ED" w:rsidRPr="00FB2F7B" w:rsidRDefault="00FC17ED" w:rsidP="00633F16">
            <w:pPr>
              <w:autoSpaceDE w:val="0"/>
              <w:autoSpaceDN w:val="0"/>
              <w:jc w:val="center"/>
            </w:pPr>
            <w:r w:rsidRPr="00FB2F7B">
              <w:t>х</w:t>
            </w:r>
          </w:p>
        </w:tc>
        <w:tc>
          <w:tcPr>
            <w:tcW w:w="1276" w:type="dxa"/>
            <w:tcBorders>
              <w:top w:val="single" w:sz="4" w:space="0" w:color="auto"/>
              <w:left w:val="single" w:sz="4" w:space="0" w:color="auto"/>
              <w:bottom w:val="single" w:sz="4" w:space="0" w:color="auto"/>
              <w:right w:val="single" w:sz="4" w:space="0" w:color="auto"/>
            </w:tcBorders>
            <w:vAlign w:val="center"/>
          </w:tcPr>
          <w:p w:rsidR="00FC17ED" w:rsidRPr="00FB2F7B" w:rsidRDefault="00FC17ED" w:rsidP="00633F16">
            <w:pPr>
              <w:autoSpaceDE w:val="0"/>
              <w:autoSpaceDN w:val="0"/>
              <w:jc w:val="center"/>
            </w:pPr>
            <w:r w:rsidRPr="00FB2F7B">
              <w:t>х</w:t>
            </w:r>
          </w:p>
        </w:tc>
        <w:tc>
          <w:tcPr>
            <w:tcW w:w="1275" w:type="dxa"/>
            <w:tcBorders>
              <w:top w:val="single" w:sz="4" w:space="0" w:color="auto"/>
              <w:left w:val="single" w:sz="4" w:space="0" w:color="auto"/>
              <w:bottom w:val="single" w:sz="4" w:space="0" w:color="auto"/>
              <w:right w:val="single" w:sz="4" w:space="0" w:color="auto"/>
            </w:tcBorders>
            <w:vAlign w:val="center"/>
          </w:tcPr>
          <w:p w:rsidR="00FC17ED" w:rsidRPr="00FB2F7B" w:rsidRDefault="00FC17ED" w:rsidP="00633F16">
            <w:pPr>
              <w:autoSpaceDE w:val="0"/>
              <w:autoSpaceDN w:val="0"/>
              <w:jc w:val="center"/>
            </w:pPr>
            <w:r w:rsidRPr="00FB2F7B">
              <w:t>х</w:t>
            </w:r>
          </w:p>
        </w:tc>
        <w:tc>
          <w:tcPr>
            <w:tcW w:w="1276" w:type="dxa"/>
            <w:tcBorders>
              <w:top w:val="single" w:sz="4" w:space="0" w:color="auto"/>
              <w:left w:val="single" w:sz="4" w:space="0" w:color="auto"/>
              <w:bottom w:val="single" w:sz="4" w:space="0" w:color="auto"/>
              <w:right w:val="single" w:sz="4" w:space="0" w:color="auto"/>
            </w:tcBorders>
            <w:vAlign w:val="center"/>
          </w:tcPr>
          <w:p w:rsidR="00FC17ED" w:rsidRPr="00FB2F7B" w:rsidRDefault="00FC17ED" w:rsidP="00633F16">
            <w:pPr>
              <w:autoSpaceDE w:val="0"/>
              <w:autoSpaceDN w:val="0"/>
              <w:jc w:val="center"/>
            </w:pPr>
            <w:r w:rsidRPr="00FB2F7B">
              <w:t>х</w:t>
            </w:r>
          </w:p>
        </w:tc>
        <w:tc>
          <w:tcPr>
            <w:tcW w:w="992" w:type="dxa"/>
            <w:tcBorders>
              <w:top w:val="single" w:sz="4" w:space="0" w:color="auto"/>
              <w:left w:val="single" w:sz="4" w:space="0" w:color="auto"/>
              <w:bottom w:val="single" w:sz="4" w:space="0" w:color="auto"/>
              <w:right w:val="single" w:sz="4" w:space="0" w:color="auto"/>
            </w:tcBorders>
            <w:vAlign w:val="center"/>
          </w:tcPr>
          <w:p w:rsidR="00FC17ED" w:rsidRPr="00FB2F7B" w:rsidRDefault="00FC17ED" w:rsidP="00633F16">
            <w:pPr>
              <w:autoSpaceDE w:val="0"/>
              <w:autoSpaceDN w:val="0"/>
              <w:jc w:val="center"/>
            </w:pPr>
            <w:r w:rsidRPr="00FB2F7B">
              <w:t>х</w:t>
            </w:r>
          </w:p>
        </w:tc>
      </w:tr>
      <w:tr w:rsidR="00FC17ED" w:rsidRPr="00FB2F7B" w:rsidTr="00633F16">
        <w:tc>
          <w:tcPr>
            <w:tcW w:w="816" w:type="dxa"/>
            <w:tcBorders>
              <w:top w:val="single" w:sz="4" w:space="0" w:color="auto"/>
              <w:left w:val="single" w:sz="4" w:space="0" w:color="auto"/>
              <w:bottom w:val="single" w:sz="4" w:space="0" w:color="auto"/>
              <w:right w:val="single" w:sz="4" w:space="0" w:color="auto"/>
            </w:tcBorders>
          </w:tcPr>
          <w:p w:rsidR="00FC17ED" w:rsidRPr="00FB2F7B" w:rsidRDefault="00FC17ED" w:rsidP="00633F16">
            <w:pPr>
              <w:autoSpaceDE w:val="0"/>
              <w:autoSpaceDN w:val="0"/>
              <w:jc w:val="center"/>
            </w:pPr>
            <w:r w:rsidRPr="00FB2F7B">
              <w:t>2.1.</w:t>
            </w:r>
          </w:p>
        </w:tc>
        <w:tc>
          <w:tcPr>
            <w:tcW w:w="5988" w:type="dxa"/>
            <w:tcBorders>
              <w:top w:val="single" w:sz="4" w:space="0" w:color="auto"/>
              <w:left w:val="single" w:sz="4" w:space="0" w:color="auto"/>
              <w:bottom w:val="single" w:sz="4" w:space="0" w:color="auto"/>
              <w:right w:val="single" w:sz="4" w:space="0" w:color="auto"/>
            </w:tcBorders>
          </w:tcPr>
          <w:p w:rsidR="00FC17ED" w:rsidRPr="00FB2F7B" w:rsidRDefault="00FC17ED" w:rsidP="00633F16">
            <w:pPr>
              <w:autoSpaceDE w:val="0"/>
              <w:autoSpaceDN w:val="0"/>
              <w:rPr>
                <w:b/>
                <w:bCs/>
              </w:rPr>
            </w:pPr>
            <w:r w:rsidRPr="00FB2F7B">
              <w:rPr>
                <w:b/>
                <w:bCs/>
              </w:rPr>
              <w:t>Основное мероприятие:</w:t>
            </w:r>
          </w:p>
          <w:p w:rsidR="00FC17ED" w:rsidRPr="00FB2F7B" w:rsidRDefault="00FC17ED" w:rsidP="00633F16">
            <w:pPr>
              <w:autoSpaceDE w:val="0"/>
              <w:autoSpaceDN w:val="0"/>
            </w:pPr>
            <w:r w:rsidRPr="00FB2F7B">
              <w:t>Обеспечение населения  транспортным сообщением</w:t>
            </w:r>
          </w:p>
        </w:tc>
        <w:tc>
          <w:tcPr>
            <w:tcW w:w="2835" w:type="dxa"/>
            <w:tcBorders>
              <w:top w:val="single" w:sz="4" w:space="0" w:color="auto"/>
              <w:left w:val="single" w:sz="4" w:space="0" w:color="auto"/>
              <w:bottom w:val="single" w:sz="4" w:space="0" w:color="auto"/>
              <w:right w:val="single" w:sz="4" w:space="0" w:color="auto"/>
            </w:tcBorders>
            <w:vAlign w:val="center"/>
          </w:tcPr>
          <w:p w:rsidR="00FC17ED" w:rsidRPr="00FB2F7B" w:rsidRDefault="00FC17ED" w:rsidP="00633F16">
            <w:pPr>
              <w:autoSpaceDE w:val="0"/>
              <w:autoSpaceDN w:val="0"/>
              <w:jc w:val="center"/>
            </w:pPr>
            <w:r>
              <w:t>%</w:t>
            </w:r>
          </w:p>
        </w:tc>
        <w:tc>
          <w:tcPr>
            <w:tcW w:w="851" w:type="dxa"/>
            <w:tcBorders>
              <w:top w:val="single" w:sz="4" w:space="0" w:color="auto"/>
              <w:left w:val="single" w:sz="4" w:space="0" w:color="auto"/>
              <w:bottom w:val="single" w:sz="4" w:space="0" w:color="auto"/>
              <w:right w:val="single" w:sz="4" w:space="0" w:color="auto"/>
            </w:tcBorders>
            <w:vAlign w:val="center"/>
          </w:tcPr>
          <w:p w:rsidR="00FC17ED" w:rsidRPr="00FB2F7B" w:rsidRDefault="00FC17ED" w:rsidP="00633F16">
            <w:pPr>
              <w:autoSpaceDE w:val="0"/>
              <w:autoSpaceDN w:val="0"/>
              <w:jc w:val="center"/>
            </w:pPr>
            <w:r w:rsidRPr="00FB2F7B">
              <w:t>х</w:t>
            </w:r>
          </w:p>
        </w:tc>
        <w:tc>
          <w:tcPr>
            <w:tcW w:w="1276" w:type="dxa"/>
            <w:tcBorders>
              <w:top w:val="single" w:sz="4" w:space="0" w:color="auto"/>
              <w:left w:val="single" w:sz="4" w:space="0" w:color="auto"/>
              <w:bottom w:val="single" w:sz="4" w:space="0" w:color="auto"/>
              <w:right w:val="single" w:sz="4" w:space="0" w:color="auto"/>
            </w:tcBorders>
            <w:vAlign w:val="center"/>
          </w:tcPr>
          <w:p w:rsidR="00FC17ED" w:rsidRPr="00FB2F7B" w:rsidRDefault="00FC17ED" w:rsidP="00633F16">
            <w:pPr>
              <w:autoSpaceDE w:val="0"/>
              <w:autoSpaceDN w:val="0"/>
              <w:jc w:val="center"/>
            </w:pPr>
            <w:r>
              <w:t>100</w:t>
            </w:r>
          </w:p>
        </w:tc>
        <w:tc>
          <w:tcPr>
            <w:tcW w:w="1275" w:type="dxa"/>
            <w:tcBorders>
              <w:top w:val="single" w:sz="4" w:space="0" w:color="auto"/>
              <w:left w:val="single" w:sz="4" w:space="0" w:color="auto"/>
              <w:bottom w:val="single" w:sz="4" w:space="0" w:color="auto"/>
              <w:right w:val="single" w:sz="4" w:space="0" w:color="auto"/>
            </w:tcBorders>
            <w:vAlign w:val="center"/>
          </w:tcPr>
          <w:p w:rsidR="00FC17ED" w:rsidRPr="00FB2F7B" w:rsidRDefault="00FC17ED" w:rsidP="00633F16">
            <w:pPr>
              <w:autoSpaceDE w:val="0"/>
              <w:autoSpaceDN w:val="0"/>
              <w:jc w:val="center"/>
            </w:pPr>
            <w:r>
              <w:t>100</w:t>
            </w:r>
          </w:p>
        </w:tc>
        <w:tc>
          <w:tcPr>
            <w:tcW w:w="1276" w:type="dxa"/>
            <w:tcBorders>
              <w:top w:val="single" w:sz="4" w:space="0" w:color="auto"/>
              <w:left w:val="single" w:sz="4" w:space="0" w:color="auto"/>
              <w:bottom w:val="single" w:sz="4" w:space="0" w:color="auto"/>
              <w:right w:val="single" w:sz="4" w:space="0" w:color="auto"/>
            </w:tcBorders>
            <w:vAlign w:val="center"/>
          </w:tcPr>
          <w:p w:rsidR="00FC17ED" w:rsidRPr="00FB2F7B" w:rsidRDefault="00FC17ED" w:rsidP="00633F16">
            <w:pPr>
              <w:autoSpaceDE w:val="0"/>
              <w:autoSpaceDN w:val="0"/>
              <w:jc w:val="center"/>
            </w:pPr>
            <w:r>
              <w:t>100</w:t>
            </w:r>
          </w:p>
        </w:tc>
        <w:tc>
          <w:tcPr>
            <w:tcW w:w="992" w:type="dxa"/>
            <w:tcBorders>
              <w:top w:val="single" w:sz="4" w:space="0" w:color="auto"/>
              <w:left w:val="single" w:sz="4" w:space="0" w:color="auto"/>
              <w:bottom w:val="single" w:sz="4" w:space="0" w:color="auto"/>
              <w:right w:val="single" w:sz="4" w:space="0" w:color="auto"/>
            </w:tcBorders>
            <w:vAlign w:val="center"/>
          </w:tcPr>
          <w:p w:rsidR="00FC17ED" w:rsidRPr="00FB2F7B" w:rsidRDefault="00FC17ED" w:rsidP="00633F16">
            <w:pPr>
              <w:autoSpaceDE w:val="0"/>
              <w:autoSpaceDN w:val="0"/>
              <w:jc w:val="center"/>
            </w:pPr>
            <w:r>
              <w:t>100</w:t>
            </w:r>
          </w:p>
        </w:tc>
      </w:tr>
      <w:tr w:rsidR="00FC17ED" w:rsidRPr="00FB2F7B" w:rsidTr="00633F16">
        <w:trPr>
          <w:trHeight w:val="858"/>
        </w:trPr>
        <w:tc>
          <w:tcPr>
            <w:tcW w:w="816" w:type="dxa"/>
            <w:tcBorders>
              <w:top w:val="single" w:sz="4" w:space="0" w:color="auto"/>
              <w:left w:val="single" w:sz="4" w:space="0" w:color="auto"/>
              <w:bottom w:val="single" w:sz="4" w:space="0" w:color="auto"/>
              <w:right w:val="single" w:sz="4" w:space="0" w:color="auto"/>
            </w:tcBorders>
          </w:tcPr>
          <w:p w:rsidR="00FC17ED" w:rsidRPr="00FB2F7B" w:rsidRDefault="00FC17ED" w:rsidP="00633F16">
            <w:pPr>
              <w:autoSpaceDE w:val="0"/>
              <w:autoSpaceDN w:val="0"/>
              <w:jc w:val="center"/>
            </w:pPr>
            <w:r w:rsidRPr="00FB2F7B">
              <w:t>3.</w:t>
            </w:r>
          </w:p>
        </w:tc>
        <w:tc>
          <w:tcPr>
            <w:tcW w:w="5988" w:type="dxa"/>
            <w:tcBorders>
              <w:top w:val="single" w:sz="4" w:space="0" w:color="auto"/>
              <w:left w:val="single" w:sz="4" w:space="0" w:color="auto"/>
              <w:bottom w:val="single" w:sz="4" w:space="0" w:color="auto"/>
              <w:right w:val="single" w:sz="4" w:space="0" w:color="auto"/>
            </w:tcBorders>
          </w:tcPr>
          <w:p w:rsidR="00FC17ED" w:rsidRPr="00FB2F7B" w:rsidRDefault="00FC17ED" w:rsidP="00633F16">
            <w:pPr>
              <w:autoSpaceDE w:val="0"/>
              <w:autoSpaceDN w:val="0"/>
              <w:rPr>
                <w:b/>
                <w:bCs/>
                <w:kern w:val="1"/>
                <w:lang w:eastAsia="ar-SA"/>
              </w:rPr>
            </w:pPr>
            <w:r w:rsidRPr="00FB2F7B">
              <w:rPr>
                <w:b/>
                <w:bCs/>
              </w:rPr>
              <w:t xml:space="preserve">Подпрограмма </w:t>
            </w:r>
            <w:r w:rsidRPr="00FB2F7B">
              <w:rPr>
                <w:b/>
                <w:bCs/>
                <w:kern w:val="1"/>
                <w:lang w:eastAsia="ar-SA"/>
              </w:rPr>
              <w:t>3:</w:t>
            </w:r>
          </w:p>
          <w:p w:rsidR="00FC17ED" w:rsidRPr="00FB2F7B" w:rsidRDefault="00FC17ED" w:rsidP="00633F16">
            <w:pPr>
              <w:autoSpaceDE w:val="0"/>
              <w:autoSpaceDN w:val="0"/>
            </w:pPr>
            <w:r w:rsidRPr="00FB2F7B">
              <w:t>Ремонт (капитальный ремонт) объектов собственности Камешкирского района Пен</w:t>
            </w:r>
            <w:r>
              <w:t>зенской области</w:t>
            </w:r>
            <w:r w:rsidRPr="00FB2F7B">
              <w:t xml:space="preserve">  </w:t>
            </w:r>
          </w:p>
        </w:tc>
        <w:tc>
          <w:tcPr>
            <w:tcW w:w="2835" w:type="dxa"/>
            <w:tcBorders>
              <w:top w:val="single" w:sz="4" w:space="0" w:color="auto"/>
              <w:left w:val="single" w:sz="4" w:space="0" w:color="auto"/>
              <w:bottom w:val="single" w:sz="4" w:space="0" w:color="auto"/>
              <w:right w:val="single" w:sz="4" w:space="0" w:color="auto"/>
            </w:tcBorders>
            <w:vAlign w:val="center"/>
          </w:tcPr>
          <w:p w:rsidR="00FC17ED" w:rsidRPr="00FB2F7B" w:rsidRDefault="00FC17ED" w:rsidP="00633F16">
            <w:pPr>
              <w:autoSpaceDE w:val="0"/>
              <w:autoSpaceDN w:val="0"/>
              <w:jc w:val="center"/>
            </w:pPr>
            <w:r w:rsidRPr="00FB2F7B">
              <w:t>х</w:t>
            </w:r>
          </w:p>
        </w:tc>
        <w:tc>
          <w:tcPr>
            <w:tcW w:w="851" w:type="dxa"/>
            <w:tcBorders>
              <w:top w:val="single" w:sz="4" w:space="0" w:color="auto"/>
              <w:left w:val="single" w:sz="4" w:space="0" w:color="auto"/>
              <w:bottom w:val="single" w:sz="4" w:space="0" w:color="auto"/>
              <w:right w:val="single" w:sz="4" w:space="0" w:color="auto"/>
            </w:tcBorders>
            <w:vAlign w:val="center"/>
          </w:tcPr>
          <w:p w:rsidR="00FC17ED" w:rsidRPr="00FB2F7B" w:rsidRDefault="00FC17ED" w:rsidP="00633F16">
            <w:pPr>
              <w:autoSpaceDE w:val="0"/>
              <w:autoSpaceDN w:val="0"/>
              <w:jc w:val="center"/>
            </w:pPr>
            <w:r w:rsidRPr="00FB2F7B">
              <w:t>х</w:t>
            </w:r>
          </w:p>
        </w:tc>
        <w:tc>
          <w:tcPr>
            <w:tcW w:w="1276" w:type="dxa"/>
            <w:tcBorders>
              <w:top w:val="single" w:sz="4" w:space="0" w:color="auto"/>
              <w:left w:val="single" w:sz="4" w:space="0" w:color="auto"/>
              <w:bottom w:val="single" w:sz="4" w:space="0" w:color="auto"/>
              <w:right w:val="single" w:sz="4" w:space="0" w:color="auto"/>
            </w:tcBorders>
            <w:vAlign w:val="center"/>
          </w:tcPr>
          <w:p w:rsidR="00FC17ED" w:rsidRPr="00FB2F7B" w:rsidRDefault="00FC17ED" w:rsidP="00633F16">
            <w:pPr>
              <w:autoSpaceDE w:val="0"/>
              <w:autoSpaceDN w:val="0"/>
              <w:jc w:val="center"/>
            </w:pPr>
            <w:r w:rsidRPr="00FB2F7B">
              <w:t>х</w:t>
            </w:r>
          </w:p>
        </w:tc>
        <w:tc>
          <w:tcPr>
            <w:tcW w:w="1275" w:type="dxa"/>
            <w:tcBorders>
              <w:top w:val="single" w:sz="4" w:space="0" w:color="auto"/>
              <w:left w:val="single" w:sz="4" w:space="0" w:color="auto"/>
              <w:bottom w:val="single" w:sz="4" w:space="0" w:color="auto"/>
              <w:right w:val="single" w:sz="4" w:space="0" w:color="auto"/>
            </w:tcBorders>
            <w:vAlign w:val="center"/>
          </w:tcPr>
          <w:p w:rsidR="00FC17ED" w:rsidRPr="00FB2F7B" w:rsidRDefault="00FC17ED" w:rsidP="00633F16">
            <w:pPr>
              <w:autoSpaceDE w:val="0"/>
              <w:autoSpaceDN w:val="0"/>
              <w:jc w:val="center"/>
            </w:pPr>
            <w:r w:rsidRPr="00FB2F7B">
              <w:t>х</w:t>
            </w:r>
          </w:p>
        </w:tc>
        <w:tc>
          <w:tcPr>
            <w:tcW w:w="1276" w:type="dxa"/>
            <w:tcBorders>
              <w:top w:val="single" w:sz="4" w:space="0" w:color="auto"/>
              <w:left w:val="single" w:sz="4" w:space="0" w:color="auto"/>
              <w:bottom w:val="single" w:sz="4" w:space="0" w:color="auto"/>
              <w:right w:val="single" w:sz="4" w:space="0" w:color="auto"/>
            </w:tcBorders>
            <w:vAlign w:val="center"/>
          </w:tcPr>
          <w:p w:rsidR="00FC17ED" w:rsidRPr="00FB2F7B" w:rsidRDefault="00FC17ED" w:rsidP="00633F16">
            <w:pPr>
              <w:autoSpaceDE w:val="0"/>
              <w:autoSpaceDN w:val="0"/>
              <w:jc w:val="center"/>
            </w:pPr>
            <w:r w:rsidRPr="00FB2F7B">
              <w:t>х</w:t>
            </w:r>
          </w:p>
        </w:tc>
        <w:tc>
          <w:tcPr>
            <w:tcW w:w="992" w:type="dxa"/>
            <w:tcBorders>
              <w:top w:val="single" w:sz="4" w:space="0" w:color="auto"/>
              <w:left w:val="single" w:sz="4" w:space="0" w:color="auto"/>
              <w:bottom w:val="single" w:sz="4" w:space="0" w:color="auto"/>
              <w:right w:val="single" w:sz="4" w:space="0" w:color="auto"/>
            </w:tcBorders>
            <w:vAlign w:val="center"/>
          </w:tcPr>
          <w:p w:rsidR="00FC17ED" w:rsidRPr="00FB2F7B" w:rsidRDefault="00FC17ED" w:rsidP="00633F16">
            <w:pPr>
              <w:autoSpaceDE w:val="0"/>
              <w:autoSpaceDN w:val="0"/>
              <w:jc w:val="center"/>
            </w:pPr>
            <w:r w:rsidRPr="00FB2F7B">
              <w:t>х</w:t>
            </w:r>
          </w:p>
        </w:tc>
      </w:tr>
      <w:tr w:rsidR="00FC17ED" w:rsidRPr="00FB2F7B" w:rsidTr="00633F16">
        <w:trPr>
          <w:trHeight w:val="758"/>
        </w:trPr>
        <w:tc>
          <w:tcPr>
            <w:tcW w:w="816" w:type="dxa"/>
            <w:tcBorders>
              <w:top w:val="single" w:sz="4" w:space="0" w:color="auto"/>
              <w:left w:val="single" w:sz="4" w:space="0" w:color="auto"/>
              <w:bottom w:val="single" w:sz="4" w:space="0" w:color="auto"/>
              <w:right w:val="single" w:sz="4" w:space="0" w:color="auto"/>
            </w:tcBorders>
          </w:tcPr>
          <w:p w:rsidR="00FC17ED" w:rsidRPr="00FB2F7B" w:rsidRDefault="00FC17ED" w:rsidP="00633F16">
            <w:pPr>
              <w:autoSpaceDE w:val="0"/>
              <w:autoSpaceDN w:val="0"/>
              <w:jc w:val="center"/>
            </w:pPr>
            <w:r w:rsidRPr="00FB2F7B">
              <w:t>3.1.1.</w:t>
            </w:r>
          </w:p>
        </w:tc>
        <w:tc>
          <w:tcPr>
            <w:tcW w:w="5988" w:type="dxa"/>
            <w:tcBorders>
              <w:top w:val="single" w:sz="4" w:space="0" w:color="auto"/>
              <w:left w:val="single" w:sz="4" w:space="0" w:color="auto"/>
              <w:bottom w:val="single" w:sz="4" w:space="0" w:color="auto"/>
              <w:right w:val="single" w:sz="4" w:space="0" w:color="auto"/>
            </w:tcBorders>
          </w:tcPr>
          <w:p w:rsidR="00FC17ED" w:rsidRPr="00FB2F7B" w:rsidRDefault="00FC17ED" w:rsidP="00633F16">
            <w:pPr>
              <w:rPr>
                <w:b/>
              </w:rPr>
            </w:pPr>
            <w:r w:rsidRPr="00FB2F7B">
              <w:rPr>
                <w:b/>
              </w:rPr>
              <w:t>Мероприятие:</w:t>
            </w:r>
          </w:p>
          <w:p w:rsidR="00FC17ED" w:rsidRPr="00FB2F7B" w:rsidRDefault="00FC17ED" w:rsidP="00633F16">
            <w:r w:rsidRPr="00FB2F7B">
              <w:t>Проектные работы по ремонту</w:t>
            </w:r>
            <w:proofErr w:type="gramStart"/>
            <w:r w:rsidRPr="00FB2F7B">
              <w:t xml:space="preserve"> </w:t>
            </w:r>
            <w:r w:rsidRPr="00874E62">
              <w:t>)</w:t>
            </w:r>
            <w:proofErr w:type="gramEnd"/>
            <w:r w:rsidRPr="00874E62">
              <w:t xml:space="preserve"> объектов собственности Камешкирского района Пензенской области</w:t>
            </w:r>
            <w:r w:rsidRPr="00FB2F7B">
              <w:t>, экспертизы, технический надзор:</w:t>
            </w:r>
          </w:p>
        </w:tc>
        <w:tc>
          <w:tcPr>
            <w:tcW w:w="2835" w:type="dxa"/>
            <w:tcBorders>
              <w:top w:val="single" w:sz="4" w:space="0" w:color="auto"/>
              <w:left w:val="single" w:sz="4" w:space="0" w:color="auto"/>
              <w:bottom w:val="single" w:sz="4" w:space="0" w:color="auto"/>
              <w:right w:val="single" w:sz="4" w:space="0" w:color="auto"/>
            </w:tcBorders>
          </w:tcPr>
          <w:p w:rsidR="00FC17ED" w:rsidRPr="00FB2F7B" w:rsidRDefault="00FC17ED" w:rsidP="00633F16">
            <w:pPr>
              <w:autoSpaceDE w:val="0"/>
              <w:autoSpaceDN w:val="0"/>
              <w:jc w:val="center"/>
            </w:pPr>
            <w:r w:rsidRPr="00FB2F7B">
              <w:t>Разработка проектно-сметной документации экспертиза, технический надзор.</w:t>
            </w:r>
          </w:p>
        </w:tc>
        <w:tc>
          <w:tcPr>
            <w:tcW w:w="851" w:type="dxa"/>
            <w:tcBorders>
              <w:top w:val="single" w:sz="4" w:space="0" w:color="auto"/>
              <w:left w:val="single" w:sz="4" w:space="0" w:color="auto"/>
              <w:bottom w:val="single" w:sz="4" w:space="0" w:color="auto"/>
              <w:right w:val="single" w:sz="4" w:space="0" w:color="auto"/>
            </w:tcBorders>
          </w:tcPr>
          <w:p w:rsidR="00FC17ED" w:rsidRPr="00FB2F7B" w:rsidRDefault="00FC17ED" w:rsidP="00633F16">
            <w:pPr>
              <w:autoSpaceDE w:val="0"/>
              <w:autoSpaceDN w:val="0"/>
              <w:jc w:val="center"/>
            </w:pPr>
            <w:proofErr w:type="gramStart"/>
            <w:r w:rsidRPr="00FB2F7B">
              <w:t>ед</w:t>
            </w:r>
            <w:proofErr w:type="gramEnd"/>
          </w:p>
        </w:tc>
        <w:tc>
          <w:tcPr>
            <w:tcW w:w="1276" w:type="dxa"/>
            <w:tcBorders>
              <w:top w:val="single" w:sz="4" w:space="0" w:color="auto"/>
              <w:left w:val="single" w:sz="4" w:space="0" w:color="auto"/>
              <w:bottom w:val="single" w:sz="4" w:space="0" w:color="auto"/>
              <w:right w:val="single" w:sz="4" w:space="0" w:color="auto"/>
            </w:tcBorders>
          </w:tcPr>
          <w:p w:rsidR="00FC17ED" w:rsidRPr="00FB2F7B" w:rsidRDefault="00FC17ED" w:rsidP="00633F16">
            <w:pPr>
              <w:autoSpaceDE w:val="0"/>
              <w:autoSpaceDN w:val="0"/>
              <w:jc w:val="center"/>
            </w:pPr>
            <w:r>
              <w:t>3</w:t>
            </w:r>
          </w:p>
        </w:tc>
        <w:tc>
          <w:tcPr>
            <w:tcW w:w="1275" w:type="dxa"/>
            <w:tcBorders>
              <w:top w:val="single" w:sz="4" w:space="0" w:color="auto"/>
              <w:left w:val="single" w:sz="4" w:space="0" w:color="auto"/>
              <w:bottom w:val="single" w:sz="4" w:space="0" w:color="auto"/>
              <w:right w:val="single" w:sz="4" w:space="0" w:color="auto"/>
            </w:tcBorders>
          </w:tcPr>
          <w:p w:rsidR="00FC17ED" w:rsidRPr="00FB2F7B" w:rsidRDefault="00FC17ED" w:rsidP="00633F16">
            <w:pPr>
              <w:autoSpaceDE w:val="0"/>
              <w:autoSpaceDN w:val="0"/>
              <w:jc w:val="center"/>
            </w:pPr>
          </w:p>
        </w:tc>
        <w:tc>
          <w:tcPr>
            <w:tcW w:w="1276" w:type="dxa"/>
            <w:tcBorders>
              <w:top w:val="single" w:sz="4" w:space="0" w:color="auto"/>
              <w:left w:val="single" w:sz="4" w:space="0" w:color="auto"/>
              <w:bottom w:val="single" w:sz="4" w:space="0" w:color="auto"/>
              <w:right w:val="single" w:sz="4" w:space="0" w:color="auto"/>
            </w:tcBorders>
          </w:tcPr>
          <w:p w:rsidR="00FC17ED" w:rsidRPr="00FB2F7B" w:rsidRDefault="00FC17ED" w:rsidP="00633F16">
            <w:pPr>
              <w:autoSpaceDE w:val="0"/>
              <w:autoSpaceDN w:val="0"/>
              <w:jc w:val="center"/>
            </w:pPr>
          </w:p>
        </w:tc>
        <w:tc>
          <w:tcPr>
            <w:tcW w:w="992" w:type="dxa"/>
            <w:tcBorders>
              <w:top w:val="single" w:sz="4" w:space="0" w:color="auto"/>
              <w:left w:val="single" w:sz="4" w:space="0" w:color="auto"/>
              <w:bottom w:val="single" w:sz="4" w:space="0" w:color="auto"/>
              <w:right w:val="single" w:sz="4" w:space="0" w:color="auto"/>
            </w:tcBorders>
          </w:tcPr>
          <w:p w:rsidR="00FC17ED" w:rsidRPr="00FB2F7B" w:rsidRDefault="00FC17ED" w:rsidP="00633F16">
            <w:pPr>
              <w:autoSpaceDE w:val="0"/>
              <w:autoSpaceDN w:val="0"/>
              <w:jc w:val="center"/>
            </w:pPr>
            <w:r>
              <w:t>2</w:t>
            </w:r>
          </w:p>
        </w:tc>
      </w:tr>
      <w:tr w:rsidR="00FC17ED" w:rsidRPr="00FB2F7B" w:rsidTr="00633F16">
        <w:tc>
          <w:tcPr>
            <w:tcW w:w="816" w:type="dxa"/>
            <w:tcBorders>
              <w:top w:val="single" w:sz="4" w:space="0" w:color="auto"/>
              <w:left w:val="single" w:sz="4" w:space="0" w:color="auto"/>
              <w:bottom w:val="single" w:sz="4" w:space="0" w:color="auto"/>
              <w:right w:val="single" w:sz="4" w:space="0" w:color="auto"/>
            </w:tcBorders>
          </w:tcPr>
          <w:p w:rsidR="00FC17ED" w:rsidRPr="00FB2F7B" w:rsidRDefault="00FC17ED" w:rsidP="00633F16">
            <w:pPr>
              <w:autoSpaceDE w:val="0"/>
              <w:autoSpaceDN w:val="0"/>
              <w:jc w:val="center"/>
            </w:pPr>
            <w:r w:rsidRPr="00FB2F7B">
              <w:t>3.1.2.</w:t>
            </w:r>
          </w:p>
        </w:tc>
        <w:tc>
          <w:tcPr>
            <w:tcW w:w="5988" w:type="dxa"/>
            <w:tcBorders>
              <w:top w:val="single" w:sz="4" w:space="0" w:color="auto"/>
              <w:left w:val="single" w:sz="4" w:space="0" w:color="auto"/>
              <w:bottom w:val="single" w:sz="4" w:space="0" w:color="auto"/>
              <w:right w:val="single" w:sz="4" w:space="0" w:color="auto"/>
            </w:tcBorders>
            <w:vAlign w:val="center"/>
          </w:tcPr>
          <w:p w:rsidR="00FC17ED" w:rsidRPr="00FB2F7B" w:rsidRDefault="00FC17ED" w:rsidP="00633F16">
            <w:pPr>
              <w:autoSpaceDE w:val="0"/>
              <w:autoSpaceDN w:val="0"/>
              <w:rPr>
                <w:b/>
                <w:bCs/>
              </w:rPr>
            </w:pPr>
            <w:r w:rsidRPr="00FB2F7B">
              <w:rPr>
                <w:b/>
                <w:bCs/>
              </w:rPr>
              <w:t>Мероприятие:</w:t>
            </w:r>
          </w:p>
          <w:p w:rsidR="00FC17ED" w:rsidRDefault="00FC17ED" w:rsidP="00633F16">
            <w:r>
              <w:t>Р</w:t>
            </w:r>
            <w:r w:rsidRPr="00FB2F7B">
              <w:t>емонт здания</w:t>
            </w:r>
            <w:r>
              <w:t xml:space="preserve"> филиала </w:t>
            </w:r>
            <w:r w:rsidRPr="00FB2F7B">
              <w:t xml:space="preserve"> МБОУ СОШ с</w:t>
            </w:r>
            <w:proofErr w:type="gramStart"/>
            <w:r w:rsidRPr="00FB2F7B">
              <w:t>.Р</w:t>
            </w:r>
            <w:proofErr w:type="gramEnd"/>
            <w:r w:rsidRPr="00FB2F7B">
              <w:t xml:space="preserve">усский Камешкир </w:t>
            </w:r>
          </w:p>
          <w:p w:rsidR="00FC17ED" w:rsidRDefault="00FC17ED" w:rsidP="00633F16">
            <w:r w:rsidRPr="00132BD1">
              <w:t>Ремонт здания филиала  МБОУ СОШ с</w:t>
            </w:r>
            <w:proofErr w:type="gramStart"/>
            <w:r w:rsidRPr="00132BD1">
              <w:t>.</w:t>
            </w:r>
            <w:r>
              <w:t>С</w:t>
            </w:r>
            <w:proofErr w:type="gramEnd"/>
            <w:r>
              <w:t>тарый Чирчим</w:t>
            </w:r>
          </w:p>
          <w:p w:rsidR="00FC17ED" w:rsidRPr="00FB2F7B" w:rsidRDefault="00FC17ED" w:rsidP="00633F16">
            <w:r>
              <w:t>Ремонт здания МБДОУ  детский сад №1</w:t>
            </w:r>
            <w:r w:rsidRPr="00E267D6">
              <w:t xml:space="preserve"> с.Р.Камешкир</w:t>
            </w:r>
          </w:p>
        </w:tc>
        <w:tc>
          <w:tcPr>
            <w:tcW w:w="2835" w:type="dxa"/>
            <w:tcBorders>
              <w:top w:val="single" w:sz="4" w:space="0" w:color="auto"/>
              <w:left w:val="single" w:sz="4" w:space="0" w:color="auto"/>
              <w:bottom w:val="single" w:sz="4" w:space="0" w:color="auto"/>
              <w:right w:val="single" w:sz="4" w:space="0" w:color="auto"/>
            </w:tcBorders>
          </w:tcPr>
          <w:p w:rsidR="00FC17ED" w:rsidRPr="00FB2F7B" w:rsidRDefault="00FC17ED" w:rsidP="00633F16">
            <w:pPr>
              <w:autoSpaceDE w:val="0"/>
              <w:autoSpaceDN w:val="0"/>
              <w:jc w:val="center"/>
            </w:pPr>
            <w:r>
              <w:t>Ремонт</w:t>
            </w:r>
          </w:p>
        </w:tc>
        <w:tc>
          <w:tcPr>
            <w:tcW w:w="851" w:type="dxa"/>
            <w:tcBorders>
              <w:top w:val="single" w:sz="4" w:space="0" w:color="auto"/>
              <w:left w:val="single" w:sz="4" w:space="0" w:color="auto"/>
              <w:bottom w:val="single" w:sz="4" w:space="0" w:color="auto"/>
              <w:right w:val="single" w:sz="4" w:space="0" w:color="auto"/>
            </w:tcBorders>
          </w:tcPr>
          <w:p w:rsidR="00FC17ED" w:rsidRPr="00FB2F7B" w:rsidRDefault="00FC17ED" w:rsidP="00633F16">
            <w:pPr>
              <w:autoSpaceDE w:val="0"/>
              <w:autoSpaceDN w:val="0"/>
              <w:jc w:val="center"/>
            </w:pPr>
            <w:r>
              <w:t>ед.</w:t>
            </w:r>
          </w:p>
        </w:tc>
        <w:tc>
          <w:tcPr>
            <w:tcW w:w="1276" w:type="dxa"/>
            <w:tcBorders>
              <w:top w:val="single" w:sz="4" w:space="0" w:color="auto"/>
              <w:left w:val="single" w:sz="4" w:space="0" w:color="auto"/>
              <w:bottom w:val="single" w:sz="4" w:space="0" w:color="auto"/>
              <w:right w:val="single" w:sz="4" w:space="0" w:color="auto"/>
            </w:tcBorders>
          </w:tcPr>
          <w:p w:rsidR="00FC17ED" w:rsidRPr="00FB2F7B" w:rsidRDefault="00FC17ED" w:rsidP="00633F16">
            <w:pPr>
              <w:autoSpaceDE w:val="0"/>
              <w:autoSpaceDN w:val="0"/>
              <w:jc w:val="center"/>
            </w:pPr>
            <w:r>
              <w:t>3</w:t>
            </w:r>
          </w:p>
        </w:tc>
        <w:tc>
          <w:tcPr>
            <w:tcW w:w="1275" w:type="dxa"/>
            <w:tcBorders>
              <w:top w:val="single" w:sz="4" w:space="0" w:color="auto"/>
              <w:left w:val="single" w:sz="4" w:space="0" w:color="auto"/>
              <w:bottom w:val="single" w:sz="4" w:space="0" w:color="auto"/>
              <w:right w:val="single" w:sz="4" w:space="0" w:color="auto"/>
            </w:tcBorders>
          </w:tcPr>
          <w:p w:rsidR="00FC17ED" w:rsidRPr="00FB2F7B" w:rsidRDefault="00FC17ED" w:rsidP="00633F16">
            <w:pPr>
              <w:autoSpaceDE w:val="0"/>
              <w:autoSpaceDN w:val="0"/>
              <w:jc w:val="center"/>
            </w:pPr>
            <w:r>
              <w:t>3</w:t>
            </w:r>
          </w:p>
        </w:tc>
        <w:tc>
          <w:tcPr>
            <w:tcW w:w="1276" w:type="dxa"/>
            <w:tcBorders>
              <w:top w:val="single" w:sz="4" w:space="0" w:color="auto"/>
              <w:left w:val="single" w:sz="4" w:space="0" w:color="auto"/>
              <w:bottom w:val="single" w:sz="4" w:space="0" w:color="auto"/>
              <w:right w:val="single" w:sz="4" w:space="0" w:color="auto"/>
            </w:tcBorders>
          </w:tcPr>
          <w:p w:rsidR="00FC17ED" w:rsidRPr="00FB2F7B" w:rsidRDefault="00FC17ED" w:rsidP="00633F16">
            <w:pPr>
              <w:autoSpaceDE w:val="0"/>
              <w:autoSpaceDN w:val="0"/>
              <w:jc w:val="center"/>
            </w:pPr>
            <w:r>
              <w:t>3</w:t>
            </w:r>
          </w:p>
        </w:tc>
        <w:tc>
          <w:tcPr>
            <w:tcW w:w="992" w:type="dxa"/>
            <w:tcBorders>
              <w:top w:val="single" w:sz="4" w:space="0" w:color="auto"/>
              <w:left w:val="single" w:sz="4" w:space="0" w:color="auto"/>
              <w:bottom w:val="single" w:sz="4" w:space="0" w:color="auto"/>
              <w:right w:val="single" w:sz="4" w:space="0" w:color="auto"/>
            </w:tcBorders>
          </w:tcPr>
          <w:p w:rsidR="00FC17ED" w:rsidRPr="00FB2F7B" w:rsidRDefault="00FC17ED" w:rsidP="00633F16">
            <w:pPr>
              <w:autoSpaceDE w:val="0"/>
              <w:autoSpaceDN w:val="0"/>
              <w:jc w:val="center"/>
            </w:pPr>
            <w:r>
              <w:t>3</w:t>
            </w:r>
          </w:p>
        </w:tc>
      </w:tr>
    </w:tbl>
    <w:p w:rsidR="00FC17ED" w:rsidRPr="00FB2F7B" w:rsidRDefault="00FC17ED" w:rsidP="00FC17ED">
      <w:pPr>
        <w:autoSpaceDE w:val="0"/>
        <w:autoSpaceDN w:val="0"/>
        <w:jc w:val="both"/>
      </w:pPr>
    </w:p>
    <w:p w:rsidR="00FC17ED" w:rsidRPr="00FB2F7B" w:rsidRDefault="00FC17ED" w:rsidP="00FC17ED">
      <w:pPr>
        <w:autoSpaceDE w:val="0"/>
        <w:autoSpaceDN w:val="0"/>
        <w:jc w:val="both"/>
      </w:pPr>
    </w:p>
    <w:p w:rsidR="00FC17ED" w:rsidRPr="00FB2F7B" w:rsidRDefault="00FC17ED" w:rsidP="00FC17ED">
      <w:pPr>
        <w:autoSpaceDE w:val="0"/>
        <w:autoSpaceDN w:val="0"/>
        <w:jc w:val="both"/>
      </w:pPr>
      <w:r w:rsidRPr="00FB2F7B">
        <w:t>Руководитель исполнительного органа</w:t>
      </w:r>
    </w:p>
    <w:p w:rsidR="00FC17ED" w:rsidRPr="00FB2F7B" w:rsidRDefault="00FC17ED" w:rsidP="00FC17ED">
      <w:pPr>
        <w:autoSpaceDE w:val="0"/>
        <w:autoSpaceDN w:val="0"/>
        <w:jc w:val="both"/>
      </w:pPr>
      <w:r w:rsidRPr="00FB2F7B">
        <w:t xml:space="preserve">местного самоуправления Камешкирского района Пензенской области  </w:t>
      </w:r>
    </w:p>
    <w:p w:rsidR="00FC17ED" w:rsidRPr="00FB2F7B" w:rsidRDefault="00FC17ED" w:rsidP="00FC17ED">
      <w:pPr>
        <w:autoSpaceDE w:val="0"/>
        <w:autoSpaceDN w:val="0"/>
        <w:jc w:val="both"/>
      </w:pPr>
      <w:r>
        <w:t>Глава</w:t>
      </w:r>
      <w:r w:rsidRPr="00FB2F7B">
        <w:t xml:space="preserve"> администрации Камешкирского района                                                                                                                                                           </w:t>
      </w:r>
    </w:p>
    <w:p w:rsidR="00FC17ED" w:rsidRPr="00B679FC" w:rsidRDefault="00FC17ED" w:rsidP="00FC17ED">
      <w:pPr>
        <w:autoSpaceDE w:val="0"/>
        <w:autoSpaceDN w:val="0"/>
        <w:jc w:val="both"/>
        <w:rPr>
          <w:u w:val="single"/>
        </w:rPr>
      </w:pPr>
      <w:r w:rsidRPr="00FB2F7B">
        <w:t>(ответственный исполнитель муниципальной программы</w:t>
      </w:r>
      <w:r w:rsidRPr="00B679FC">
        <w:rPr>
          <w:u w:val="single"/>
        </w:rPr>
        <w:t xml:space="preserve">)                                                                                                                                      </w:t>
      </w:r>
      <w:r>
        <w:rPr>
          <w:u w:val="single"/>
        </w:rPr>
        <w:t>О.Н.Белянина</w:t>
      </w:r>
    </w:p>
    <w:p w:rsidR="00FC17ED" w:rsidRPr="00FB2F7B" w:rsidRDefault="00FC17ED" w:rsidP="00FC17ED">
      <w:pPr>
        <w:autoSpaceDE w:val="0"/>
        <w:autoSpaceDN w:val="0"/>
        <w:jc w:val="both"/>
      </w:pPr>
      <w:r w:rsidRPr="00FB2F7B">
        <w:t xml:space="preserve">                                                                                                                                                          </w:t>
      </w:r>
      <w:proofErr w:type="gramStart"/>
      <w:r w:rsidRPr="00FB2F7B">
        <w:t>(подпись                                                                    (Ф.И.О.)</w:t>
      </w:r>
      <w:proofErr w:type="gramEnd"/>
    </w:p>
    <w:p w:rsidR="00FC17ED" w:rsidRPr="00FB2F7B" w:rsidRDefault="00FC17ED" w:rsidP="00FC17ED">
      <w:pPr>
        <w:autoSpaceDE w:val="0"/>
        <w:autoSpaceDN w:val="0"/>
        <w:rPr>
          <w:sz w:val="24"/>
          <w:szCs w:val="24"/>
        </w:rPr>
      </w:pPr>
    </w:p>
    <w:p w:rsidR="00FC17ED" w:rsidRDefault="00FC17ED" w:rsidP="00FC17ED">
      <w:pPr>
        <w:autoSpaceDE w:val="0"/>
        <w:autoSpaceDN w:val="0"/>
        <w:jc w:val="right"/>
      </w:pPr>
    </w:p>
    <w:p w:rsidR="00FC17ED" w:rsidRDefault="00FC17ED" w:rsidP="00FC17ED">
      <w:pPr>
        <w:autoSpaceDE w:val="0"/>
        <w:autoSpaceDN w:val="0"/>
        <w:jc w:val="right"/>
      </w:pPr>
    </w:p>
    <w:p w:rsidR="00FC17ED" w:rsidRDefault="00FC17ED" w:rsidP="00FC17ED">
      <w:pPr>
        <w:autoSpaceDE w:val="0"/>
        <w:autoSpaceDN w:val="0"/>
        <w:jc w:val="right"/>
      </w:pPr>
    </w:p>
    <w:p w:rsidR="00FC17ED" w:rsidRDefault="00FC17ED" w:rsidP="00FC17ED">
      <w:pPr>
        <w:autoSpaceDE w:val="0"/>
        <w:autoSpaceDN w:val="0"/>
        <w:jc w:val="right"/>
      </w:pPr>
    </w:p>
    <w:p w:rsidR="00FC17ED" w:rsidRDefault="00FC17ED" w:rsidP="00FC17ED">
      <w:pPr>
        <w:autoSpaceDE w:val="0"/>
        <w:autoSpaceDN w:val="0"/>
        <w:jc w:val="right"/>
      </w:pPr>
    </w:p>
    <w:p w:rsidR="00FC17ED" w:rsidRDefault="00FC17ED" w:rsidP="00FC17ED">
      <w:pPr>
        <w:autoSpaceDE w:val="0"/>
        <w:autoSpaceDN w:val="0"/>
        <w:jc w:val="right"/>
      </w:pPr>
    </w:p>
    <w:p w:rsidR="00FC17ED" w:rsidRDefault="00FC17ED" w:rsidP="00FC17ED">
      <w:pPr>
        <w:autoSpaceDE w:val="0"/>
        <w:autoSpaceDN w:val="0"/>
        <w:jc w:val="right"/>
      </w:pPr>
    </w:p>
    <w:p w:rsidR="00FC17ED" w:rsidRDefault="00FC17ED" w:rsidP="00FC17ED">
      <w:pPr>
        <w:autoSpaceDE w:val="0"/>
        <w:autoSpaceDN w:val="0"/>
        <w:jc w:val="right"/>
      </w:pPr>
    </w:p>
    <w:p w:rsidR="00FC17ED" w:rsidRDefault="00FC17ED" w:rsidP="00FC17ED">
      <w:pPr>
        <w:autoSpaceDE w:val="0"/>
        <w:autoSpaceDN w:val="0"/>
        <w:jc w:val="right"/>
      </w:pPr>
    </w:p>
    <w:p w:rsidR="00FC17ED" w:rsidRDefault="00FC17ED" w:rsidP="00FC17ED">
      <w:pPr>
        <w:autoSpaceDE w:val="0"/>
        <w:autoSpaceDN w:val="0"/>
        <w:jc w:val="right"/>
      </w:pPr>
    </w:p>
    <w:p w:rsidR="00FC17ED" w:rsidRDefault="00FC17ED" w:rsidP="00FC17ED">
      <w:pPr>
        <w:autoSpaceDE w:val="0"/>
        <w:autoSpaceDN w:val="0"/>
        <w:jc w:val="right"/>
      </w:pPr>
    </w:p>
    <w:p w:rsidR="00FC17ED" w:rsidRDefault="00FC17ED" w:rsidP="00FC17ED">
      <w:pPr>
        <w:autoSpaceDE w:val="0"/>
        <w:autoSpaceDN w:val="0"/>
        <w:jc w:val="right"/>
      </w:pPr>
    </w:p>
    <w:p w:rsidR="00FC17ED" w:rsidRPr="006224A6" w:rsidRDefault="00FC17ED" w:rsidP="00FC17ED">
      <w:pPr>
        <w:autoSpaceDE w:val="0"/>
        <w:autoSpaceDN w:val="0"/>
        <w:jc w:val="right"/>
      </w:pPr>
      <w:r w:rsidRPr="006224A6">
        <w:t>Приложение  17</w:t>
      </w:r>
    </w:p>
    <w:p w:rsidR="00FC17ED" w:rsidRPr="006224A6" w:rsidRDefault="00FC17ED" w:rsidP="00FC17ED">
      <w:pPr>
        <w:autoSpaceDE w:val="0"/>
        <w:autoSpaceDN w:val="0"/>
        <w:jc w:val="right"/>
      </w:pPr>
      <w:r w:rsidRPr="006224A6">
        <w:t>муниципальной  программы</w:t>
      </w:r>
    </w:p>
    <w:p w:rsidR="00FC17ED" w:rsidRPr="006224A6" w:rsidRDefault="00FC17ED" w:rsidP="00FC17ED">
      <w:pPr>
        <w:autoSpaceDE w:val="0"/>
        <w:autoSpaceDN w:val="0"/>
        <w:jc w:val="right"/>
      </w:pPr>
      <w:r w:rsidRPr="006224A6">
        <w:t>Камешкирского района</w:t>
      </w:r>
    </w:p>
    <w:p w:rsidR="00FC17ED" w:rsidRPr="006224A6" w:rsidRDefault="00FC17ED" w:rsidP="00FC17ED">
      <w:pPr>
        <w:autoSpaceDE w:val="0"/>
        <w:autoSpaceDN w:val="0"/>
        <w:jc w:val="right"/>
      </w:pPr>
      <w:r w:rsidRPr="006224A6">
        <w:t>Пензенской области</w:t>
      </w:r>
    </w:p>
    <w:p w:rsidR="00FC17ED" w:rsidRPr="00FB2F7B" w:rsidRDefault="00FC17ED" w:rsidP="00FC17ED">
      <w:pPr>
        <w:autoSpaceDE w:val="0"/>
        <w:autoSpaceDN w:val="0"/>
        <w:jc w:val="center"/>
        <w:rPr>
          <w:sz w:val="24"/>
          <w:szCs w:val="24"/>
        </w:rPr>
      </w:pPr>
      <w:bookmarkStart w:id="22" w:name="P3822"/>
      <w:bookmarkEnd w:id="22"/>
      <w:r w:rsidRPr="00FB2F7B">
        <w:rPr>
          <w:sz w:val="24"/>
          <w:szCs w:val="24"/>
        </w:rPr>
        <w:t>СВЕДЕНИЯ</w:t>
      </w:r>
    </w:p>
    <w:p w:rsidR="00FC17ED" w:rsidRPr="00FB2F7B" w:rsidRDefault="00FC17ED" w:rsidP="00FC17ED">
      <w:pPr>
        <w:autoSpaceDE w:val="0"/>
        <w:autoSpaceDN w:val="0"/>
        <w:jc w:val="center"/>
        <w:rPr>
          <w:sz w:val="24"/>
          <w:szCs w:val="24"/>
        </w:rPr>
      </w:pPr>
      <w:r w:rsidRPr="00FB2F7B">
        <w:rPr>
          <w:sz w:val="24"/>
          <w:szCs w:val="24"/>
        </w:rPr>
        <w:t>о внесенных изменениях в муниципальную программу</w:t>
      </w:r>
      <w:r>
        <w:rPr>
          <w:sz w:val="24"/>
          <w:szCs w:val="24"/>
        </w:rPr>
        <w:t xml:space="preserve"> </w:t>
      </w:r>
      <w:r w:rsidRPr="00FB2F7B">
        <w:rPr>
          <w:sz w:val="24"/>
          <w:szCs w:val="24"/>
        </w:rPr>
        <w:t>Камешкирского района</w:t>
      </w:r>
      <w:r>
        <w:rPr>
          <w:sz w:val="24"/>
          <w:szCs w:val="24"/>
        </w:rPr>
        <w:t xml:space="preserve"> Пензенской области</w:t>
      </w:r>
      <w:r w:rsidRPr="00FB2F7B">
        <w:rPr>
          <w:sz w:val="24"/>
          <w:szCs w:val="24"/>
        </w:rPr>
        <w:t>.</w:t>
      </w:r>
    </w:p>
    <w:p w:rsidR="00FC17ED" w:rsidRDefault="00FC17ED" w:rsidP="00FC17ED">
      <w:pPr>
        <w:autoSpaceDE w:val="0"/>
        <w:autoSpaceDN w:val="0"/>
        <w:jc w:val="center"/>
        <w:rPr>
          <w:b/>
          <w:sz w:val="24"/>
          <w:szCs w:val="24"/>
        </w:rPr>
      </w:pPr>
      <w:r w:rsidRPr="00FB2F7B">
        <w:rPr>
          <w:b/>
          <w:sz w:val="24"/>
          <w:szCs w:val="24"/>
        </w:rPr>
        <w:t xml:space="preserve">«Развитие территорий, социальной и инженерной инфраструктуры, обеспечение транспортных услуг  </w:t>
      </w:r>
    </w:p>
    <w:p w:rsidR="00FC17ED" w:rsidRPr="00FB2F7B" w:rsidRDefault="00FC17ED" w:rsidP="00FC17ED">
      <w:pPr>
        <w:autoSpaceDE w:val="0"/>
        <w:autoSpaceDN w:val="0"/>
        <w:jc w:val="center"/>
        <w:rPr>
          <w:b/>
          <w:sz w:val="24"/>
          <w:szCs w:val="24"/>
        </w:rPr>
      </w:pPr>
      <w:r w:rsidRPr="00FB2F7B">
        <w:rPr>
          <w:b/>
          <w:sz w:val="24"/>
          <w:szCs w:val="24"/>
        </w:rPr>
        <w:t>Камешкирского района</w:t>
      </w:r>
      <w:r>
        <w:rPr>
          <w:b/>
          <w:sz w:val="24"/>
          <w:szCs w:val="24"/>
        </w:rPr>
        <w:t xml:space="preserve"> Пензенской области</w:t>
      </w:r>
      <w:r w:rsidRPr="00FB2F7B">
        <w:rPr>
          <w:b/>
          <w:sz w:val="24"/>
          <w:szCs w:val="24"/>
        </w:rPr>
        <w:t xml:space="preserve">» </w:t>
      </w:r>
    </w:p>
    <w:tbl>
      <w:tblPr>
        <w:tblW w:w="15168" w:type="dxa"/>
        <w:tblInd w:w="-72" w:type="dxa"/>
        <w:tblLayout w:type="fixed"/>
        <w:tblCellMar>
          <w:left w:w="70" w:type="dxa"/>
          <w:right w:w="70" w:type="dxa"/>
        </w:tblCellMar>
        <w:tblLook w:val="0000" w:firstRow="0" w:lastRow="0" w:firstColumn="0" w:lastColumn="0" w:noHBand="0" w:noVBand="0"/>
      </w:tblPr>
      <w:tblGrid>
        <w:gridCol w:w="682"/>
        <w:gridCol w:w="6660"/>
        <w:gridCol w:w="2160"/>
        <w:gridCol w:w="1413"/>
        <w:gridCol w:w="4253"/>
      </w:tblGrid>
      <w:tr w:rsidR="00FC17ED" w:rsidRPr="00D91054" w:rsidTr="00633F16">
        <w:trPr>
          <w:cantSplit/>
          <w:trHeight w:val="240"/>
        </w:trPr>
        <w:tc>
          <w:tcPr>
            <w:tcW w:w="7342" w:type="dxa"/>
            <w:gridSpan w:val="2"/>
            <w:tcBorders>
              <w:top w:val="single" w:sz="6" w:space="0" w:color="auto"/>
              <w:left w:val="single" w:sz="6" w:space="0" w:color="auto"/>
              <w:bottom w:val="single" w:sz="6" w:space="0" w:color="auto"/>
              <w:right w:val="single" w:sz="6" w:space="0" w:color="auto"/>
            </w:tcBorders>
          </w:tcPr>
          <w:p w:rsidR="00FC17ED" w:rsidRPr="00D91054" w:rsidRDefault="00FC17ED" w:rsidP="00633F16">
            <w:pPr>
              <w:jc w:val="center"/>
            </w:pPr>
            <w:r w:rsidRPr="00D91054">
              <w:t>Ответственный исполнитель</w:t>
            </w:r>
          </w:p>
        </w:tc>
        <w:tc>
          <w:tcPr>
            <w:tcW w:w="7826" w:type="dxa"/>
            <w:gridSpan w:val="3"/>
            <w:tcBorders>
              <w:top w:val="single" w:sz="6" w:space="0" w:color="auto"/>
              <w:left w:val="single" w:sz="6" w:space="0" w:color="auto"/>
              <w:bottom w:val="single" w:sz="6" w:space="0" w:color="auto"/>
              <w:right w:val="single" w:sz="6" w:space="0" w:color="auto"/>
            </w:tcBorders>
          </w:tcPr>
          <w:p w:rsidR="00FC17ED" w:rsidRPr="00D91054" w:rsidRDefault="00FC17ED" w:rsidP="00633F16">
            <w:pPr>
              <w:jc w:val="center"/>
            </w:pPr>
            <w:r w:rsidRPr="00D91054">
              <w:t>Администрация Камешкирского района</w:t>
            </w:r>
          </w:p>
        </w:tc>
      </w:tr>
      <w:tr w:rsidR="00FC17ED" w:rsidRPr="00D91054" w:rsidTr="00633F16">
        <w:trPr>
          <w:cantSplit/>
          <w:trHeight w:val="251"/>
        </w:trPr>
        <w:tc>
          <w:tcPr>
            <w:tcW w:w="682"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t xml:space="preserve">N, </w:t>
            </w:r>
            <w:proofErr w:type="gramStart"/>
            <w:r w:rsidRPr="00D91054">
              <w:t>п</w:t>
            </w:r>
            <w:proofErr w:type="gramEnd"/>
            <w:r w:rsidRPr="00D91054">
              <w:t>/п</w:t>
            </w:r>
          </w:p>
        </w:tc>
        <w:tc>
          <w:tcPr>
            <w:tcW w:w="6660"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Вид нормативного правового акта</w:t>
            </w:r>
          </w:p>
        </w:tc>
        <w:tc>
          <w:tcPr>
            <w:tcW w:w="2160"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t xml:space="preserve">Дата  </w:t>
            </w:r>
            <w:r w:rsidRPr="00D91054">
              <w:t>принятия</w:t>
            </w:r>
          </w:p>
        </w:tc>
        <w:tc>
          <w:tcPr>
            <w:tcW w:w="1413"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Номер</w:t>
            </w:r>
          </w:p>
        </w:tc>
        <w:tc>
          <w:tcPr>
            <w:tcW w:w="4253"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t xml:space="preserve">Суть изменений  </w:t>
            </w:r>
            <w:r w:rsidRPr="00D91054">
              <w:t>(краткое     изложение)</w:t>
            </w:r>
          </w:p>
        </w:tc>
      </w:tr>
      <w:tr w:rsidR="00FC17ED" w:rsidRPr="00D91054" w:rsidTr="00633F16">
        <w:trPr>
          <w:cantSplit/>
          <w:trHeight w:val="519"/>
        </w:trPr>
        <w:tc>
          <w:tcPr>
            <w:tcW w:w="682"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1</w:t>
            </w:r>
          </w:p>
        </w:tc>
        <w:tc>
          <w:tcPr>
            <w:tcW w:w="6660"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Постановление администрации Камешкирского района Пензенской области « Об утверждении муниципальной программы «Развитие территорий, социальной и инженерной инфраструктуры, обеспечение транспортных услуг  Камешкирского района Пензенской области на 2014 - 2020 годы»</w:t>
            </w:r>
          </w:p>
        </w:tc>
        <w:tc>
          <w:tcPr>
            <w:tcW w:w="2160"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 xml:space="preserve">01.11.2013г </w:t>
            </w:r>
          </w:p>
        </w:tc>
        <w:tc>
          <w:tcPr>
            <w:tcW w:w="1413"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№335</w:t>
            </w:r>
          </w:p>
        </w:tc>
        <w:tc>
          <w:tcPr>
            <w:tcW w:w="4253" w:type="dxa"/>
            <w:tcBorders>
              <w:top w:val="single" w:sz="6" w:space="0" w:color="auto"/>
              <w:left w:val="single" w:sz="6" w:space="0" w:color="auto"/>
              <w:bottom w:val="single" w:sz="6" w:space="0" w:color="auto"/>
              <w:right w:val="single" w:sz="6" w:space="0" w:color="auto"/>
            </w:tcBorders>
          </w:tcPr>
          <w:p w:rsidR="00FC17ED" w:rsidRPr="00D91054" w:rsidRDefault="00FC17ED" w:rsidP="00633F16"/>
        </w:tc>
      </w:tr>
      <w:tr w:rsidR="00FC17ED" w:rsidRPr="00D91054" w:rsidTr="00633F16">
        <w:trPr>
          <w:cantSplit/>
          <w:trHeight w:val="405"/>
        </w:trPr>
        <w:tc>
          <w:tcPr>
            <w:tcW w:w="682"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2</w:t>
            </w:r>
          </w:p>
        </w:tc>
        <w:tc>
          <w:tcPr>
            <w:tcW w:w="6660"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25.02.2014г</w:t>
            </w:r>
          </w:p>
        </w:tc>
        <w:tc>
          <w:tcPr>
            <w:tcW w:w="1413"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№105</w:t>
            </w:r>
          </w:p>
        </w:tc>
        <w:tc>
          <w:tcPr>
            <w:tcW w:w="4253" w:type="dxa"/>
            <w:tcBorders>
              <w:top w:val="single" w:sz="6" w:space="0" w:color="auto"/>
              <w:left w:val="single" w:sz="6" w:space="0" w:color="auto"/>
              <w:bottom w:val="single" w:sz="6" w:space="0" w:color="auto"/>
              <w:right w:val="single" w:sz="6" w:space="0" w:color="auto"/>
            </w:tcBorders>
          </w:tcPr>
          <w:p w:rsidR="00FC17ED" w:rsidRPr="00D91054" w:rsidRDefault="00FC17ED" w:rsidP="00633F16">
            <w:pPr>
              <w:autoSpaceDE w:val="0"/>
              <w:autoSpaceDN w:val="0"/>
            </w:pPr>
            <w:r w:rsidRPr="00D91054">
              <w:t>Изменение объемов  финансирования</w:t>
            </w:r>
          </w:p>
        </w:tc>
      </w:tr>
      <w:tr w:rsidR="00FC17ED" w:rsidRPr="00D91054" w:rsidTr="00633F16">
        <w:trPr>
          <w:cantSplit/>
          <w:trHeight w:val="480"/>
        </w:trPr>
        <w:tc>
          <w:tcPr>
            <w:tcW w:w="682"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3</w:t>
            </w:r>
          </w:p>
        </w:tc>
        <w:tc>
          <w:tcPr>
            <w:tcW w:w="6660"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06.05.2014г</w:t>
            </w:r>
          </w:p>
        </w:tc>
        <w:tc>
          <w:tcPr>
            <w:tcW w:w="1413"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№205</w:t>
            </w:r>
          </w:p>
        </w:tc>
        <w:tc>
          <w:tcPr>
            <w:tcW w:w="4253"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Изменение объемов финансирования</w:t>
            </w:r>
          </w:p>
        </w:tc>
      </w:tr>
      <w:tr w:rsidR="00FC17ED" w:rsidRPr="00D91054" w:rsidTr="00633F16">
        <w:trPr>
          <w:cantSplit/>
          <w:trHeight w:val="480"/>
        </w:trPr>
        <w:tc>
          <w:tcPr>
            <w:tcW w:w="682"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4</w:t>
            </w:r>
          </w:p>
        </w:tc>
        <w:tc>
          <w:tcPr>
            <w:tcW w:w="6660"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01.09.2014г</w:t>
            </w:r>
          </w:p>
        </w:tc>
        <w:tc>
          <w:tcPr>
            <w:tcW w:w="1413"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№382</w:t>
            </w:r>
          </w:p>
        </w:tc>
        <w:tc>
          <w:tcPr>
            <w:tcW w:w="4253"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Изменение объемов финансирования</w:t>
            </w:r>
          </w:p>
        </w:tc>
      </w:tr>
      <w:tr w:rsidR="00FC17ED" w:rsidRPr="00D91054" w:rsidTr="00633F16">
        <w:trPr>
          <w:cantSplit/>
          <w:trHeight w:val="480"/>
        </w:trPr>
        <w:tc>
          <w:tcPr>
            <w:tcW w:w="682"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5</w:t>
            </w:r>
          </w:p>
        </w:tc>
        <w:tc>
          <w:tcPr>
            <w:tcW w:w="6660"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16.10.2014г</w:t>
            </w:r>
          </w:p>
        </w:tc>
        <w:tc>
          <w:tcPr>
            <w:tcW w:w="1413"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№426</w:t>
            </w:r>
          </w:p>
        </w:tc>
        <w:tc>
          <w:tcPr>
            <w:tcW w:w="4253"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Изменение объемов финансирования</w:t>
            </w:r>
          </w:p>
        </w:tc>
      </w:tr>
      <w:tr w:rsidR="00FC17ED" w:rsidRPr="00D91054" w:rsidTr="00633F16">
        <w:trPr>
          <w:cantSplit/>
          <w:trHeight w:val="480"/>
        </w:trPr>
        <w:tc>
          <w:tcPr>
            <w:tcW w:w="682"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6</w:t>
            </w:r>
          </w:p>
        </w:tc>
        <w:tc>
          <w:tcPr>
            <w:tcW w:w="6660"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13.11.2014г</w:t>
            </w:r>
          </w:p>
        </w:tc>
        <w:tc>
          <w:tcPr>
            <w:tcW w:w="1413"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№453</w:t>
            </w:r>
          </w:p>
        </w:tc>
        <w:tc>
          <w:tcPr>
            <w:tcW w:w="4253"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Изменение объемов финансирования</w:t>
            </w:r>
          </w:p>
        </w:tc>
      </w:tr>
      <w:tr w:rsidR="00FC17ED" w:rsidRPr="00D91054" w:rsidTr="00633F16">
        <w:trPr>
          <w:cantSplit/>
          <w:trHeight w:val="480"/>
        </w:trPr>
        <w:tc>
          <w:tcPr>
            <w:tcW w:w="682"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7</w:t>
            </w:r>
          </w:p>
        </w:tc>
        <w:tc>
          <w:tcPr>
            <w:tcW w:w="6660"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30.12.2014г</w:t>
            </w:r>
          </w:p>
        </w:tc>
        <w:tc>
          <w:tcPr>
            <w:tcW w:w="1413"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№590</w:t>
            </w:r>
          </w:p>
        </w:tc>
        <w:tc>
          <w:tcPr>
            <w:tcW w:w="4253"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Изменение объемов финансирования</w:t>
            </w:r>
          </w:p>
        </w:tc>
      </w:tr>
      <w:tr w:rsidR="00FC17ED" w:rsidRPr="00D91054" w:rsidTr="00633F16">
        <w:trPr>
          <w:cantSplit/>
          <w:trHeight w:val="480"/>
        </w:trPr>
        <w:tc>
          <w:tcPr>
            <w:tcW w:w="682"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8</w:t>
            </w:r>
          </w:p>
        </w:tc>
        <w:tc>
          <w:tcPr>
            <w:tcW w:w="6660"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10.02.2015г</w:t>
            </w:r>
          </w:p>
        </w:tc>
        <w:tc>
          <w:tcPr>
            <w:tcW w:w="1413"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№31</w:t>
            </w:r>
          </w:p>
        </w:tc>
        <w:tc>
          <w:tcPr>
            <w:tcW w:w="4253"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Изменение объемов финансирования</w:t>
            </w:r>
          </w:p>
        </w:tc>
      </w:tr>
      <w:tr w:rsidR="00FC17ED" w:rsidRPr="00D91054" w:rsidTr="00633F16">
        <w:trPr>
          <w:cantSplit/>
          <w:trHeight w:val="480"/>
        </w:trPr>
        <w:tc>
          <w:tcPr>
            <w:tcW w:w="682"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9</w:t>
            </w:r>
          </w:p>
        </w:tc>
        <w:tc>
          <w:tcPr>
            <w:tcW w:w="6660"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19.02.2015г</w:t>
            </w:r>
          </w:p>
        </w:tc>
        <w:tc>
          <w:tcPr>
            <w:tcW w:w="1413"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№47</w:t>
            </w:r>
          </w:p>
        </w:tc>
        <w:tc>
          <w:tcPr>
            <w:tcW w:w="4253"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Изменение объемов финансирования</w:t>
            </w:r>
          </w:p>
        </w:tc>
      </w:tr>
      <w:tr w:rsidR="00FC17ED" w:rsidRPr="00D91054" w:rsidTr="00633F16">
        <w:trPr>
          <w:cantSplit/>
          <w:trHeight w:val="582"/>
        </w:trPr>
        <w:tc>
          <w:tcPr>
            <w:tcW w:w="682"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10</w:t>
            </w:r>
          </w:p>
        </w:tc>
        <w:tc>
          <w:tcPr>
            <w:tcW w:w="6660"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01.04.2015г</w:t>
            </w:r>
          </w:p>
        </w:tc>
        <w:tc>
          <w:tcPr>
            <w:tcW w:w="1413"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№115</w:t>
            </w:r>
          </w:p>
        </w:tc>
        <w:tc>
          <w:tcPr>
            <w:tcW w:w="4253"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Изменение объемов финансирования</w:t>
            </w:r>
          </w:p>
        </w:tc>
      </w:tr>
      <w:tr w:rsidR="00FC17ED" w:rsidRPr="00D91054" w:rsidTr="00633F16">
        <w:trPr>
          <w:cantSplit/>
          <w:trHeight w:val="480"/>
        </w:trPr>
        <w:tc>
          <w:tcPr>
            <w:tcW w:w="682"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11</w:t>
            </w:r>
          </w:p>
        </w:tc>
        <w:tc>
          <w:tcPr>
            <w:tcW w:w="6660"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14.12.2015г</w:t>
            </w:r>
          </w:p>
        </w:tc>
        <w:tc>
          <w:tcPr>
            <w:tcW w:w="1413"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№293</w:t>
            </w:r>
          </w:p>
        </w:tc>
        <w:tc>
          <w:tcPr>
            <w:tcW w:w="4253"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Изменение объемов финансирования</w:t>
            </w:r>
          </w:p>
        </w:tc>
      </w:tr>
      <w:tr w:rsidR="00FC17ED" w:rsidRPr="00D91054" w:rsidTr="00633F16">
        <w:trPr>
          <w:cantSplit/>
          <w:trHeight w:val="480"/>
        </w:trPr>
        <w:tc>
          <w:tcPr>
            <w:tcW w:w="682"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12</w:t>
            </w:r>
          </w:p>
        </w:tc>
        <w:tc>
          <w:tcPr>
            <w:tcW w:w="6660"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11.05.2016г</w:t>
            </w:r>
          </w:p>
        </w:tc>
        <w:tc>
          <w:tcPr>
            <w:tcW w:w="1413"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№101</w:t>
            </w:r>
          </w:p>
        </w:tc>
        <w:tc>
          <w:tcPr>
            <w:tcW w:w="4253"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Изменение объемов финансирования и целевых показателей</w:t>
            </w:r>
          </w:p>
        </w:tc>
      </w:tr>
      <w:tr w:rsidR="00FC17ED" w:rsidRPr="00D91054" w:rsidTr="00633F16">
        <w:trPr>
          <w:cantSplit/>
          <w:trHeight w:val="512"/>
        </w:trPr>
        <w:tc>
          <w:tcPr>
            <w:tcW w:w="682"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lastRenderedPageBreak/>
              <w:t>13</w:t>
            </w:r>
          </w:p>
        </w:tc>
        <w:tc>
          <w:tcPr>
            <w:tcW w:w="6660"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04.08.2016г</w:t>
            </w:r>
          </w:p>
        </w:tc>
        <w:tc>
          <w:tcPr>
            <w:tcW w:w="1413"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№168</w:t>
            </w:r>
          </w:p>
        </w:tc>
        <w:tc>
          <w:tcPr>
            <w:tcW w:w="4253"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Изменение объемов финансирования и целевых показателей</w:t>
            </w:r>
          </w:p>
        </w:tc>
      </w:tr>
      <w:tr w:rsidR="00FC17ED" w:rsidRPr="00D91054" w:rsidTr="00633F16">
        <w:trPr>
          <w:cantSplit/>
          <w:trHeight w:val="548"/>
        </w:trPr>
        <w:tc>
          <w:tcPr>
            <w:tcW w:w="682"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14</w:t>
            </w:r>
          </w:p>
        </w:tc>
        <w:tc>
          <w:tcPr>
            <w:tcW w:w="6660"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17.11.2016г</w:t>
            </w:r>
          </w:p>
        </w:tc>
        <w:tc>
          <w:tcPr>
            <w:tcW w:w="1413"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№238</w:t>
            </w:r>
          </w:p>
        </w:tc>
        <w:tc>
          <w:tcPr>
            <w:tcW w:w="4253"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Изменение объемов финансирования и целевых показателей</w:t>
            </w:r>
          </w:p>
        </w:tc>
      </w:tr>
      <w:tr w:rsidR="00FC17ED" w:rsidRPr="00D91054" w:rsidTr="00633F16">
        <w:trPr>
          <w:cantSplit/>
          <w:trHeight w:val="542"/>
        </w:trPr>
        <w:tc>
          <w:tcPr>
            <w:tcW w:w="682"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15</w:t>
            </w:r>
          </w:p>
        </w:tc>
        <w:tc>
          <w:tcPr>
            <w:tcW w:w="6660"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29.11.2016г</w:t>
            </w:r>
          </w:p>
        </w:tc>
        <w:tc>
          <w:tcPr>
            <w:tcW w:w="1413"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№251</w:t>
            </w:r>
          </w:p>
        </w:tc>
        <w:tc>
          <w:tcPr>
            <w:tcW w:w="4253"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Изложение в новой редакции</w:t>
            </w:r>
          </w:p>
        </w:tc>
      </w:tr>
      <w:tr w:rsidR="00FC17ED" w:rsidRPr="00D91054" w:rsidTr="00633F16">
        <w:trPr>
          <w:cantSplit/>
          <w:trHeight w:val="408"/>
        </w:trPr>
        <w:tc>
          <w:tcPr>
            <w:tcW w:w="682"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16</w:t>
            </w:r>
          </w:p>
        </w:tc>
        <w:tc>
          <w:tcPr>
            <w:tcW w:w="6660"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30.12.2016г</w:t>
            </w:r>
          </w:p>
        </w:tc>
        <w:tc>
          <w:tcPr>
            <w:tcW w:w="1413"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№291</w:t>
            </w:r>
          </w:p>
        </w:tc>
        <w:tc>
          <w:tcPr>
            <w:tcW w:w="4253"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Изменение объемов финансирования и целевых показателей</w:t>
            </w:r>
          </w:p>
        </w:tc>
      </w:tr>
      <w:tr w:rsidR="00FC17ED" w:rsidRPr="00D91054" w:rsidTr="00633F16">
        <w:trPr>
          <w:cantSplit/>
          <w:trHeight w:val="514"/>
        </w:trPr>
        <w:tc>
          <w:tcPr>
            <w:tcW w:w="682"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17</w:t>
            </w:r>
          </w:p>
        </w:tc>
        <w:tc>
          <w:tcPr>
            <w:tcW w:w="6660"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18.01.2017г</w:t>
            </w:r>
          </w:p>
        </w:tc>
        <w:tc>
          <w:tcPr>
            <w:tcW w:w="1413"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№11</w:t>
            </w:r>
          </w:p>
        </w:tc>
        <w:tc>
          <w:tcPr>
            <w:tcW w:w="4253"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Изменение объемов финансирования</w:t>
            </w:r>
          </w:p>
        </w:tc>
      </w:tr>
      <w:tr w:rsidR="00FC17ED" w:rsidRPr="00D91054" w:rsidTr="00633F16">
        <w:trPr>
          <w:cantSplit/>
          <w:trHeight w:val="536"/>
        </w:trPr>
        <w:tc>
          <w:tcPr>
            <w:tcW w:w="682"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18</w:t>
            </w:r>
          </w:p>
        </w:tc>
        <w:tc>
          <w:tcPr>
            <w:tcW w:w="6660"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01.03.2017г</w:t>
            </w:r>
          </w:p>
        </w:tc>
        <w:tc>
          <w:tcPr>
            <w:tcW w:w="1413"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№45</w:t>
            </w:r>
          </w:p>
        </w:tc>
        <w:tc>
          <w:tcPr>
            <w:tcW w:w="4253"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Изменение объемов финансирования</w:t>
            </w:r>
          </w:p>
        </w:tc>
      </w:tr>
      <w:tr w:rsidR="00FC17ED" w:rsidRPr="00D91054" w:rsidTr="00633F16">
        <w:trPr>
          <w:cantSplit/>
          <w:trHeight w:val="572"/>
        </w:trPr>
        <w:tc>
          <w:tcPr>
            <w:tcW w:w="682"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19</w:t>
            </w:r>
          </w:p>
        </w:tc>
        <w:tc>
          <w:tcPr>
            <w:tcW w:w="6660"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21.03.2017г</w:t>
            </w:r>
          </w:p>
        </w:tc>
        <w:tc>
          <w:tcPr>
            <w:tcW w:w="1413"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№78</w:t>
            </w:r>
          </w:p>
        </w:tc>
        <w:tc>
          <w:tcPr>
            <w:tcW w:w="4253"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Изменение объемов финансирования</w:t>
            </w:r>
          </w:p>
        </w:tc>
      </w:tr>
      <w:tr w:rsidR="00FC17ED" w:rsidRPr="00D91054" w:rsidTr="00633F16">
        <w:trPr>
          <w:cantSplit/>
          <w:trHeight w:val="552"/>
        </w:trPr>
        <w:tc>
          <w:tcPr>
            <w:tcW w:w="682"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20</w:t>
            </w:r>
          </w:p>
        </w:tc>
        <w:tc>
          <w:tcPr>
            <w:tcW w:w="6660"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22.12.2017г</w:t>
            </w:r>
          </w:p>
        </w:tc>
        <w:tc>
          <w:tcPr>
            <w:tcW w:w="1413"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№405</w:t>
            </w:r>
          </w:p>
        </w:tc>
        <w:tc>
          <w:tcPr>
            <w:tcW w:w="4253"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Изменение объемов финансирования</w:t>
            </w:r>
          </w:p>
        </w:tc>
      </w:tr>
      <w:tr w:rsidR="00FC17ED" w:rsidRPr="00D91054" w:rsidTr="00633F16">
        <w:trPr>
          <w:cantSplit/>
          <w:trHeight w:val="404"/>
        </w:trPr>
        <w:tc>
          <w:tcPr>
            <w:tcW w:w="682"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21</w:t>
            </w:r>
          </w:p>
        </w:tc>
        <w:tc>
          <w:tcPr>
            <w:tcW w:w="6660"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13.02.2018г</w:t>
            </w:r>
          </w:p>
        </w:tc>
        <w:tc>
          <w:tcPr>
            <w:tcW w:w="1413"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№55</w:t>
            </w:r>
          </w:p>
        </w:tc>
        <w:tc>
          <w:tcPr>
            <w:tcW w:w="4253"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Изменение объемов финансирования</w:t>
            </w:r>
          </w:p>
        </w:tc>
      </w:tr>
      <w:tr w:rsidR="00FC17ED" w:rsidRPr="00D91054" w:rsidTr="00633F16">
        <w:trPr>
          <w:cantSplit/>
          <w:trHeight w:val="596"/>
        </w:trPr>
        <w:tc>
          <w:tcPr>
            <w:tcW w:w="682"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22</w:t>
            </w:r>
          </w:p>
        </w:tc>
        <w:tc>
          <w:tcPr>
            <w:tcW w:w="6660"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23.03.2018г</w:t>
            </w:r>
          </w:p>
        </w:tc>
        <w:tc>
          <w:tcPr>
            <w:tcW w:w="1413"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№101</w:t>
            </w:r>
          </w:p>
        </w:tc>
        <w:tc>
          <w:tcPr>
            <w:tcW w:w="4253"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Изменение объемов финансирования</w:t>
            </w:r>
          </w:p>
        </w:tc>
      </w:tr>
      <w:tr w:rsidR="00FC17ED" w:rsidRPr="00D91054" w:rsidTr="00633F16">
        <w:trPr>
          <w:cantSplit/>
          <w:trHeight w:val="548"/>
        </w:trPr>
        <w:tc>
          <w:tcPr>
            <w:tcW w:w="682"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23</w:t>
            </w:r>
          </w:p>
        </w:tc>
        <w:tc>
          <w:tcPr>
            <w:tcW w:w="6660"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08.06.2018г</w:t>
            </w:r>
          </w:p>
        </w:tc>
        <w:tc>
          <w:tcPr>
            <w:tcW w:w="1413"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№191</w:t>
            </w:r>
          </w:p>
        </w:tc>
        <w:tc>
          <w:tcPr>
            <w:tcW w:w="4253"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Изменение объемов финансирования</w:t>
            </w:r>
          </w:p>
        </w:tc>
      </w:tr>
      <w:tr w:rsidR="00FC17ED" w:rsidRPr="00D91054" w:rsidTr="00633F16">
        <w:trPr>
          <w:cantSplit/>
          <w:trHeight w:val="556"/>
        </w:trPr>
        <w:tc>
          <w:tcPr>
            <w:tcW w:w="682"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24</w:t>
            </w:r>
          </w:p>
        </w:tc>
        <w:tc>
          <w:tcPr>
            <w:tcW w:w="6660"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19.07.2018г</w:t>
            </w:r>
          </w:p>
        </w:tc>
        <w:tc>
          <w:tcPr>
            <w:tcW w:w="1413"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№245</w:t>
            </w:r>
          </w:p>
        </w:tc>
        <w:tc>
          <w:tcPr>
            <w:tcW w:w="4253"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Изменение объемов финансирования</w:t>
            </w:r>
          </w:p>
        </w:tc>
      </w:tr>
      <w:tr w:rsidR="00FC17ED" w:rsidRPr="00D91054" w:rsidTr="00633F16">
        <w:trPr>
          <w:cantSplit/>
          <w:trHeight w:val="556"/>
        </w:trPr>
        <w:tc>
          <w:tcPr>
            <w:tcW w:w="682"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25</w:t>
            </w:r>
          </w:p>
        </w:tc>
        <w:tc>
          <w:tcPr>
            <w:tcW w:w="6660"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28.12.2018г</w:t>
            </w:r>
          </w:p>
        </w:tc>
        <w:tc>
          <w:tcPr>
            <w:tcW w:w="1413"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№413</w:t>
            </w:r>
          </w:p>
        </w:tc>
        <w:tc>
          <w:tcPr>
            <w:tcW w:w="4253"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Изменение объемов финансирования</w:t>
            </w:r>
          </w:p>
          <w:p w:rsidR="00FC17ED" w:rsidRPr="00D91054" w:rsidRDefault="00FC17ED" w:rsidP="00633F16">
            <w:r w:rsidRPr="00D91054">
              <w:t>Изменение срока действия  программы</w:t>
            </w:r>
          </w:p>
        </w:tc>
      </w:tr>
      <w:tr w:rsidR="00FC17ED" w:rsidRPr="00D91054" w:rsidTr="00633F16">
        <w:trPr>
          <w:cantSplit/>
          <w:trHeight w:val="556"/>
        </w:trPr>
        <w:tc>
          <w:tcPr>
            <w:tcW w:w="682"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26</w:t>
            </w:r>
          </w:p>
        </w:tc>
        <w:tc>
          <w:tcPr>
            <w:tcW w:w="6660"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25.01.2019г</w:t>
            </w:r>
          </w:p>
        </w:tc>
        <w:tc>
          <w:tcPr>
            <w:tcW w:w="1413"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 23</w:t>
            </w:r>
          </w:p>
        </w:tc>
        <w:tc>
          <w:tcPr>
            <w:tcW w:w="4253"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Изменение объемов финансирования</w:t>
            </w:r>
          </w:p>
          <w:p w:rsidR="00FC17ED" w:rsidRPr="00D91054" w:rsidRDefault="00FC17ED" w:rsidP="00633F16"/>
        </w:tc>
      </w:tr>
      <w:tr w:rsidR="00FC17ED" w:rsidRPr="00D91054" w:rsidTr="00633F16">
        <w:trPr>
          <w:cantSplit/>
          <w:trHeight w:val="556"/>
        </w:trPr>
        <w:tc>
          <w:tcPr>
            <w:tcW w:w="682"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27</w:t>
            </w:r>
          </w:p>
        </w:tc>
        <w:tc>
          <w:tcPr>
            <w:tcW w:w="6660"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07.03.2019г</w:t>
            </w:r>
          </w:p>
        </w:tc>
        <w:tc>
          <w:tcPr>
            <w:tcW w:w="1413"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№96</w:t>
            </w:r>
          </w:p>
        </w:tc>
        <w:tc>
          <w:tcPr>
            <w:tcW w:w="4253"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Изменение объемов финансирования</w:t>
            </w:r>
          </w:p>
          <w:p w:rsidR="00FC17ED" w:rsidRPr="00D91054" w:rsidRDefault="00FC17ED" w:rsidP="00633F16"/>
        </w:tc>
      </w:tr>
      <w:tr w:rsidR="00FC17ED" w:rsidRPr="00D91054" w:rsidTr="00633F16">
        <w:trPr>
          <w:cantSplit/>
          <w:trHeight w:val="556"/>
        </w:trPr>
        <w:tc>
          <w:tcPr>
            <w:tcW w:w="682"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28</w:t>
            </w:r>
          </w:p>
        </w:tc>
        <w:tc>
          <w:tcPr>
            <w:tcW w:w="6660"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20.06.2019г</w:t>
            </w:r>
          </w:p>
        </w:tc>
        <w:tc>
          <w:tcPr>
            <w:tcW w:w="1413"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№203</w:t>
            </w:r>
          </w:p>
        </w:tc>
        <w:tc>
          <w:tcPr>
            <w:tcW w:w="4253"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Изменение объемов финансирования</w:t>
            </w:r>
          </w:p>
          <w:p w:rsidR="00FC17ED" w:rsidRPr="00D91054" w:rsidRDefault="00FC17ED" w:rsidP="00633F16"/>
        </w:tc>
      </w:tr>
      <w:tr w:rsidR="00FC17ED" w:rsidRPr="00D91054" w:rsidTr="00633F16">
        <w:trPr>
          <w:cantSplit/>
          <w:trHeight w:val="556"/>
        </w:trPr>
        <w:tc>
          <w:tcPr>
            <w:tcW w:w="682"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29</w:t>
            </w:r>
          </w:p>
        </w:tc>
        <w:tc>
          <w:tcPr>
            <w:tcW w:w="6660"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19.12.2019г</w:t>
            </w:r>
          </w:p>
        </w:tc>
        <w:tc>
          <w:tcPr>
            <w:tcW w:w="1413"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№396</w:t>
            </w:r>
          </w:p>
        </w:tc>
        <w:tc>
          <w:tcPr>
            <w:tcW w:w="4253"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Изменение объемов финансирования</w:t>
            </w:r>
          </w:p>
          <w:p w:rsidR="00FC17ED" w:rsidRPr="00D91054" w:rsidRDefault="00FC17ED" w:rsidP="00633F16"/>
        </w:tc>
      </w:tr>
      <w:tr w:rsidR="00FC17ED" w:rsidRPr="00D91054" w:rsidTr="00633F16">
        <w:trPr>
          <w:cantSplit/>
          <w:trHeight w:val="556"/>
        </w:trPr>
        <w:tc>
          <w:tcPr>
            <w:tcW w:w="682"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lastRenderedPageBreak/>
              <w:t>30</w:t>
            </w:r>
          </w:p>
        </w:tc>
        <w:tc>
          <w:tcPr>
            <w:tcW w:w="6660"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24.01.2020г</w:t>
            </w:r>
          </w:p>
        </w:tc>
        <w:tc>
          <w:tcPr>
            <w:tcW w:w="1413"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№13</w:t>
            </w:r>
          </w:p>
        </w:tc>
        <w:tc>
          <w:tcPr>
            <w:tcW w:w="4253"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Изменение объемов финансирования</w:t>
            </w:r>
          </w:p>
        </w:tc>
      </w:tr>
      <w:tr w:rsidR="00FC17ED" w:rsidRPr="00D91054" w:rsidTr="00633F16">
        <w:trPr>
          <w:cantSplit/>
          <w:trHeight w:val="556"/>
        </w:trPr>
        <w:tc>
          <w:tcPr>
            <w:tcW w:w="682"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t>31</w:t>
            </w:r>
          </w:p>
        </w:tc>
        <w:tc>
          <w:tcPr>
            <w:tcW w:w="6660"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t>26.06.2020г</w:t>
            </w:r>
          </w:p>
        </w:tc>
        <w:tc>
          <w:tcPr>
            <w:tcW w:w="1413"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t>№155</w:t>
            </w:r>
          </w:p>
        </w:tc>
        <w:tc>
          <w:tcPr>
            <w:tcW w:w="4253"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Изменение объемов финансирования</w:t>
            </w:r>
          </w:p>
        </w:tc>
      </w:tr>
      <w:tr w:rsidR="00FC17ED" w:rsidRPr="00D91054" w:rsidTr="00633F16">
        <w:trPr>
          <w:cantSplit/>
          <w:trHeight w:val="556"/>
        </w:trPr>
        <w:tc>
          <w:tcPr>
            <w:tcW w:w="682" w:type="dxa"/>
            <w:tcBorders>
              <w:top w:val="single" w:sz="6" w:space="0" w:color="auto"/>
              <w:left w:val="single" w:sz="6" w:space="0" w:color="auto"/>
              <w:bottom w:val="single" w:sz="6" w:space="0" w:color="auto"/>
              <w:right w:val="single" w:sz="6" w:space="0" w:color="auto"/>
            </w:tcBorders>
          </w:tcPr>
          <w:p w:rsidR="00FC17ED" w:rsidRDefault="00FC17ED" w:rsidP="00633F16">
            <w:r>
              <w:t>32</w:t>
            </w:r>
          </w:p>
        </w:tc>
        <w:tc>
          <w:tcPr>
            <w:tcW w:w="6660"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FC17ED" w:rsidRDefault="00FC17ED" w:rsidP="00633F16">
            <w:r>
              <w:t>02.09.2020г</w:t>
            </w:r>
          </w:p>
        </w:tc>
        <w:tc>
          <w:tcPr>
            <w:tcW w:w="1413" w:type="dxa"/>
            <w:tcBorders>
              <w:top w:val="single" w:sz="6" w:space="0" w:color="auto"/>
              <w:left w:val="single" w:sz="6" w:space="0" w:color="auto"/>
              <w:bottom w:val="single" w:sz="6" w:space="0" w:color="auto"/>
              <w:right w:val="single" w:sz="6" w:space="0" w:color="auto"/>
            </w:tcBorders>
          </w:tcPr>
          <w:p w:rsidR="00FC17ED" w:rsidRDefault="00FC17ED" w:rsidP="00633F16">
            <w:r>
              <w:t>№210</w:t>
            </w:r>
          </w:p>
        </w:tc>
        <w:tc>
          <w:tcPr>
            <w:tcW w:w="4253" w:type="dxa"/>
            <w:tcBorders>
              <w:top w:val="single" w:sz="6" w:space="0" w:color="auto"/>
              <w:left w:val="single" w:sz="6" w:space="0" w:color="auto"/>
              <w:bottom w:val="single" w:sz="6" w:space="0" w:color="auto"/>
              <w:right w:val="single" w:sz="6" w:space="0" w:color="auto"/>
            </w:tcBorders>
          </w:tcPr>
          <w:p w:rsidR="00FC17ED" w:rsidRDefault="00FC17ED" w:rsidP="00633F16">
            <w:r w:rsidRPr="00D91054">
              <w:t>Изменение объемов финансирования</w:t>
            </w:r>
          </w:p>
          <w:p w:rsidR="00FC17ED" w:rsidRPr="00D91054" w:rsidRDefault="00FC17ED" w:rsidP="00633F16">
            <w:r w:rsidRPr="00D91054">
              <w:t>Изменение срока действия  программы</w:t>
            </w:r>
          </w:p>
        </w:tc>
      </w:tr>
      <w:tr w:rsidR="00FC17ED" w:rsidRPr="00D91054" w:rsidTr="00633F16">
        <w:trPr>
          <w:cantSplit/>
          <w:trHeight w:val="556"/>
        </w:trPr>
        <w:tc>
          <w:tcPr>
            <w:tcW w:w="682" w:type="dxa"/>
            <w:tcBorders>
              <w:top w:val="single" w:sz="6" w:space="0" w:color="auto"/>
              <w:left w:val="single" w:sz="6" w:space="0" w:color="auto"/>
              <w:bottom w:val="single" w:sz="6" w:space="0" w:color="auto"/>
              <w:right w:val="single" w:sz="6" w:space="0" w:color="auto"/>
            </w:tcBorders>
          </w:tcPr>
          <w:p w:rsidR="00FC17ED" w:rsidRDefault="00FC17ED" w:rsidP="00633F16">
            <w:r>
              <w:t>33</w:t>
            </w:r>
          </w:p>
        </w:tc>
        <w:tc>
          <w:tcPr>
            <w:tcW w:w="6660"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FC17ED" w:rsidRDefault="00FC17ED" w:rsidP="00633F16">
            <w:r>
              <w:t>17.11.2020г</w:t>
            </w:r>
          </w:p>
        </w:tc>
        <w:tc>
          <w:tcPr>
            <w:tcW w:w="1413" w:type="dxa"/>
            <w:tcBorders>
              <w:top w:val="single" w:sz="6" w:space="0" w:color="auto"/>
              <w:left w:val="single" w:sz="6" w:space="0" w:color="auto"/>
              <w:bottom w:val="single" w:sz="6" w:space="0" w:color="auto"/>
              <w:right w:val="single" w:sz="6" w:space="0" w:color="auto"/>
            </w:tcBorders>
          </w:tcPr>
          <w:p w:rsidR="00FC17ED" w:rsidRDefault="00FC17ED" w:rsidP="00633F16">
            <w:r>
              <w:t>№300</w:t>
            </w:r>
          </w:p>
        </w:tc>
        <w:tc>
          <w:tcPr>
            <w:tcW w:w="4253"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Изменение объемов финансирования</w:t>
            </w:r>
          </w:p>
        </w:tc>
      </w:tr>
      <w:tr w:rsidR="00FC17ED" w:rsidRPr="00D91054" w:rsidTr="00633F16">
        <w:trPr>
          <w:cantSplit/>
          <w:trHeight w:val="556"/>
        </w:trPr>
        <w:tc>
          <w:tcPr>
            <w:tcW w:w="682" w:type="dxa"/>
            <w:tcBorders>
              <w:top w:val="single" w:sz="6" w:space="0" w:color="auto"/>
              <w:left w:val="single" w:sz="6" w:space="0" w:color="auto"/>
              <w:bottom w:val="single" w:sz="6" w:space="0" w:color="auto"/>
              <w:right w:val="single" w:sz="6" w:space="0" w:color="auto"/>
            </w:tcBorders>
          </w:tcPr>
          <w:p w:rsidR="00FC17ED" w:rsidRDefault="00FC17ED" w:rsidP="00633F16">
            <w:r>
              <w:t>34</w:t>
            </w:r>
          </w:p>
        </w:tc>
        <w:tc>
          <w:tcPr>
            <w:tcW w:w="6660"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FC17ED" w:rsidRDefault="00FC17ED" w:rsidP="00633F16">
            <w:r>
              <w:t>18.12.2020г</w:t>
            </w:r>
          </w:p>
        </w:tc>
        <w:tc>
          <w:tcPr>
            <w:tcW w:w="1413" w:type="dxa"/>
            <w:tcBorders>
              <w:top w:val="single" w:sz="6" w:space="0" w:color="auto"/>
              <w:left w:val="single" w:sz="6" w:space="0" w:color="auto"/>
              <w:bottom w:val="single" w:sz="6" w:space="0" w:color="auto"/>
              <w:right w:val="single" w:sz="6" w:space="0" w:color="auto"/>
            </w:tcBorders>
          </w:tcPr>
          <w:p w:rsidR="00FC17ED" w:rsidRDefault="00FC17ED" w:rsidP="00633F16">
            <w:r>
              <w:t>№336</w:t>
            </w:r>
          </w:p>
        </w:tc>
        <w:tc>
          <w:tcPr>
            <w:tcW w:w="4253"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Изменение объемов финансирования</w:t>
            </w:r>
          </w:p>
        </w:tc>
      </w:tr>
      <w:tr w:rsidR="00FC17ED" w:rsidRPr="00D91054" w:rsidTr="00633F16">
        <w:trPr>
          <w:cantSplit/>
          <w:trHeight w:val="556"/>
        </w:trPr>
        <w:tc>
          <w:tcPr>
            <w:tcW w:w="682" w:type="dxa"/>
            <w:tcBorders>
              <w:top w:val="single" w:sz="6" w:space="0" w:color="auto"/>
              <w:left w:val="single" w:sz="6" w:space="0" w:color="auto"/>
              <w:bottom w:val="single" w:sz="6" w:space="0" w:color="auto"/>
              <w:right w:val="single" w:sz="6" w:space="0" w:color="auto"/>
            </w:tcBorders>
          </w:tcPr>
          <w:p w:rsidR="00FC17ED" w:rsidRDefault="00FC17ED" w:rsidP="00633F16">
            <w:r>
              <w:t>35</w:t>
            </w:r>
          </w:p>
        </w:tc>
        <w:tc>
          <w:tcPr>
            <w:tcW w:w="6660"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FC17ED" w:rsidRDefault="00FC17ED" w:rsidP="00633F16">
            <w:r>
              <w:t>29.12.2020г</w:t>
            </w:r>
          </w:p>
        </w:tc>
        <w:tc>
          <w:tcPr>
            <w:tcW w:w="1413" w:type="dxa"/>
            <w:tcBorders>
              <w:top w:val="single" w:sz="6" w:space="0" w:color="auto"/>
              <w:left w:val="single" w:sz="6" w:space="0" w:color="auto"/>
              <w:bottom w:val="single" w:sz="6" w:space="0" w:color="auto"/>
              <w:right w:val="single" w:sz="6" w:space="0" w:color="auto"/>
            </w:tcBorders>
          </w:tcPr>
          <w:p w:rsidR="00FC17ED" w:rsidRDefault="00FC17ED" w:rsidP="00633F16">
            <w:r>
              <w:t>№360</w:t>
            </w:r>
          </w:p>
        </w:tc>
        <w:tc>
          <w:tcPr>
            <w:tcW w:w="4253"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Изменение объемов финансирования</w:t>
            </w:r>
          </w:p>
        </w:tc>
      </w:tr>
      <w:tr w:rsidR="00FC17ED" w:rsidRPr="00D91054" w:rsidTr="00633F16">
        <w:trPr>
          <w:cantSplit/>
          <w:trHeight w:val="556"/>
        </w:trPr>
        <w:tc>
          <w:tcPr>
            <w:tcW w:w="682" w:type="dxa"/>
            <w:tcBorders>
              <w:top w:val="single" w:sz="6" w:space="0" w:color="auto"/>
              <w:left w:val="single" w:sz="6" w:space="0" w:color="auto"/>
              <w:bottom w:val="single" w:sz="6" w:space="0" w:color="auto"/>
              <w:right w:val="single" w:sz="6" w:space="0" w:color="auto"/>
            </w:tcBorders>
          </w:tcPr>
          <w:p w:rsidR="00FC17ED" w:rsidRDefault="00FC17ED" w:rsidP="00633F16">
            <w:r>
              <w:t>36</w:t>
            </w:r>
          </w:p>
        </w:tc>
        <w:tc>
          <w:tcPr>
            <w:tcW w:w="6660"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FC17ED" w:rsidRDefault="00FC17ED" w:rsidP="00633F16">
            <w:r>
              <w:t>14.01.2021г</w:t>
            </w:r>
          </w:p>
        </w:tc>
        <w:tc>
          <w:tcPr>
            <w:tcW w:w="1413" w:type="dxa"/>
            <w:tcBorders>
              <w:top w:val="single" w:sz="6" w:space="0" w:color="auto"/>
              <w:left w:val="single" w:sz="6" w:space="0" w:color="auto"/>
              <w:bottom w:val="single" w:sz="6" w:space="0" w:color="auto"/>
              <w:right w:val="single" w:sz="6" w:space="0" w:color="auto"/>
            </w:tcBorders>
          </w:tcPr>
          <w:p w:rsidR="00FC17ED" w:rsidRDefault="00FC17ED" w:rsidP="00633F16">
            <w:r>
              <w:t>№14</w:t>
            </w:r>
          </w:p>
        </w:tc>
        <w:tc>
          <w:tcPr>
            <w:tcW w:w="4253"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Изменение объемов финансирования</w:t>
            </w:r>
          </w:p>
        </w:tc>
      </w:tr>
      <w:tr w:rsidR="00FC17ED" w:rsidRPr="00D91054" w:rsidTr="00633F16">
        <w:trPr>
          <w:cantSplit/>
          <w:trHeight w:val="556"/>
        </w:trPr>
        <w:tc>
          <w:tcPr>
            <w:tcW w:w="682" w:type="dxa"/>
            <w:tcBorders>
              <w:top w:val="single" w:sz="6" w:space="0" w:color="auto"/>
              <w:left w:val="single" w:sz="6" w:space="0" w:color="auto"/>
              <w:bottom w:val="single" w:sz="6" w:space="0" w:color="auto"/>
              <w:right w:val="single" w:sz="6" w:space="0" w:color="auto"/>
            </w:tcBorders>
          </w:tcPr>
          <w:p w:rsidR="00FC17ED" w:rsidRDefault="00FC17ED" w:rsidP="00633F16">
            <w:r>
              <w:t>37</w:t>
            </w:r>
          </w:p>
        </w:tc>
        <w:tc>
          <w:tcPr>
            <w:tcW w:w="6660"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FC17ED" w:rsidRDefault="00FC17ED" w:rsidP="00633F16">
            <w:r>
              <w:t>28.04.2021г</w:t>
            </w:r>
          </w:p>
        </w:tc>
        <w:tc>
          <w:tcPr>
            <w:tcW w:w="1413" w:type="dxa"/>
            <w:tcBorders>
              <w:top w:val="single" w:sz="6" w:space="0" w:color="auto"/>
              <w:left w:val="single" w:sz="6" w:space="0" w:color="auto"/>
              <w:bottom w:val="single" w:sz="6" w:space="0" w:color="auto"/>
              <w:right w:val="single" w:sz="6" w:space="0" w:color="auto"/>
            </w:tcBorders>
          </w:tcPr>
          <w:p w:rsidR="00FC17ED" w:rsidRDefault="00FC17ED" w:rsidP="00633F16">
            <w:r>
              <w:t>№143</w:t>
            </w:r>
          </w:p>
        </w:tc>
        <w:tc>
          <w:tcPr>
            <w:tcW w:w="4253"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Изменение объемов финансирования</w:t>
            </w:r>
          </w:p>
        </w:tc>
      </w:tr>
      <w:tr w:rsidR="00FC17ED" w:rsidRPr="00D91054" w:rsidTr="00633F16">
        <w:trPr>
          <w:cantSplit/>
          <w:trHeight w:val="556"/>
        </w:trPr>
        <w:tc>
          <w:tcPr>
            <w:tcW w:w="682" w:type="dxa"/>
            <w:tcBorders>
              <w:top w:val="single" w:sz="6" w:space="0" w:color="auto"/>
              <w:left w:val="single" w:sz="6" w:space="0" w:color="auto"/>
              <w:bottom w:val="single" w:sz="6" w:space="0" w:color="auto"/>
              <w:right w:val="single" w:sz="6" w:space="0" w:color="auto"/>
            </w:tcBorders>
          </w:tcPr>
          <w:p w:rsidR="00FC17ED" w:rsidRDefault="00FC17ED" w:rsidP="00633F16">
            <w:r>
              <w:t>38</w:t>
            </w:r>
          </w:p>
        </w:tc>
        <w:tc>
          <w:tcPr>
            <w:tcW w:w="6660"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FC17ED" w:rsidRDefault="00FC17ED" w:rsidP="00633F16">
            <w:r w:rsidRPr="00E83F06">
              <w:t>25.06.2021г</w:t>
            </w:r>
          </w:p>
        </w:tc>
        <w:tc>
          <w:tcPr>
            <w:tcW w:w="1413" w:type="dxa"/>
            <w:tcBorders>
              <w:top w:val="single" w:sz="6" w:space="0" w:color="auto"/>
              <w:left w:val="single" w:sz="6" w:space="0" w:color="auto"/>
              <w:bottom w:val="single" w:sz="6" w:space="0" w:color="auto"/>
              <w:right w:val="single" w:sz="6" w:space="0" w:color="auto"/>
            </w:tcBorders>
          </w:tcPr>
          <w:p w:rsidR="00FC17ED" w:rsidRDefault="00FC17ED" w:rsidP="00633F16">
            <w:r>
              <w:t>№212</w:t>
            </w:r>
          </w:p>
        </w:tc>
        <w:tc>
          <w:tcPr>
            <w:tcW w:w="4253"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Изменение объемов финансирования</w:t>
            </w:r>
          </w:p>
        </w:tc>
      </w:tr>
      <w:tr w:rsidR="00FC17ED" w:rsidRPr="00D91054" w:rsidTr="00633F16">
        <w:trPr>
          <w:cantSplit/>
          <w:trHeight w:val="556"/>
        </w:trPr>
        <w:tc>
          <w:tcPr>
            <w:tcW w:w="682" w:type="dxa"/>
            <w:tcBorders>
              <w:top w:val="single" w:sz="6" w:space="0" w:color="auto"/>
              <w:left w:val="single" w:sz="6" w:space="0" w:color="auto"/>
              <w:bottom w:val="single" w:sz="6" w:space="0" w:color="auto"/>
              <w:right w:val="single" w:sz="6" w:space="0" w:color="auto"/>
            </w:tcBorders>
          </w:tcPr>
          <w:p w:rsidR="00FC17ED" w:rsidRDefault="00FC17ED" w:rsidP="00633F16">
            <w:r>
              <w:t>39</w:t>
            </w:r>
          </w:p>
        </w:tc>
        <w:tc>
          <w:tcPr>
            <w:tcW w:w="6660"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FC17ED" w:rsidRDefault="00FC17ED" w:rsidP="00633F16">
            <w:r>
              <w:t>06.09</w:t>
            </w:r>
            <w:r w:rsidRPr="00E83F06">
              <w:t>.2021г</w:t>
            </w:r>
          </w:p>
        </w:tc>
        <w:tc>
          <w:tcPr>
            <w:tcW w:w="1413" w:type="dxa"/>
            <w:tcBorders>
              <w:top w:val="single" w:sz="6" w:space="0" w:color="auto"/>
              <w:left w:val="single" w:sz="6" w:space="0" w:color="auto"/>
              <w:bottom w:val="single" w:sz="6" w:space="0" w:color="auto"/>
              <w:right w:val="single" w:sz="6" w:space="0" w:color="auto"/>
            </w:tcBorders>
          </w:tcPr>
          <w:p w:rsidR="00FC17ED" w:rsidRDefault="00FC17ED" w:rsidP="00633F16">
            <w:r>
              <w:t>№314</w:t>
            </w:r>
          </w:p>
        </w:tc>
        <w:tc>
          <w:tcPr>
            <w:tcW w:w="4253"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Изменение объемов финансирования</w:t>
            </w:r>
          </w:p>
        </w:tc>
      </w:tr>
      <w:tr w:rsidR="00FC17ED" w:rsidRPr="00D91054" w:rsidTr="00633F16">
        <w:trPr>
          <w:cantSplit/>
          <w:trHeight w:val="556"/>
        </w:trPr>
        <w:tc>
          <w:tcPr>
            <w:tcW w:w="682" w:type="dxa"/>
            <w:tcBorders>
              <w:top w:val="single" w:sz="6" w:space="0" w:color="auto"/>
              <w:left w:val="single" w:sz="6" w:space="0" w:color="auto"/>
              <w:bottom w:val="single" w:sz="6" w:space="0" w:color="auto"/>
              <w:right w:val="single" w:sz="6" w:space="0" w:color="auto"/>
            </w:tcBorders>
          </w:tcPr>
          <w:p w:rsidR="00FC17ED" w:rsidRDefault="00FC17ED" w:rsidP="00633F16">
            <w:r>
              <w:t>40</w:t>
            </w:r>
          </w:p>
        </w:tc>
        <w:tc>
          <w:tcPr>
            <w:tcW w:w="6660"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FC17ED" w:rsidRDefault="00FC17ED" w:rsidP="00633F16">
            <w:r>
              <w:t>01.10</w:t>
            </w:r>
            <w:r w:rsidRPr="00E83F06">
              <w:t>.2021г</w:t>
            </w:r>
          </w:p>
        </w:tc>
        <w:tc>
          <w:tcPr>
            <w:tcW w:w="1413" w:type="dxa"/>
            <w:tcBorders>
              <w:top w:val="single" w:sz="6" w:space="0" w:color="auto"/>
              <w:left w:val="single" w:sz="6" w:space="0" w:color="auto"/>
              <w:bottom w:val="single" w:sz="6" w:space="0" w:color="auto"/>
              <w:right w:val="single" w:sz="6" w:space="0" w:color="auto"/>
            </w:tcBorders>
          </w:tcPr>
          <w:p w:rsidR="00FC17ED" w:rsidRDefault="00FC17ED" w:rsidP="00633F16">
            <w:r>
              <w:t>№359</w:t>
            </w:r>
          </w:p>
        </w:tc>
        <w:tc>
          <w:tcPr>
            <w:tcW w:w="4253"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Изменение объемов финансирования</w:t>
            </w:r>
          </w:p>
        </w:tc>
      </w:tr>
      <w:tr w:rsidR="00FC17ED" w:rsidRPr="00D91054" w:rsidTr="00633F16">
        <w:trPr>
          <w:cantSplit/>
          <w:trHeight w:val="556"/>
        </w:trPr>
        <w:tc>
          <w:tcPr>
            <w:tcW w:w="682" w:type="dxa"/>
            <w:tcBorders>
              <w:top w:val="single" w:sz="6" w:space="0" w:color="auto"/>
              <w:left w:val="single" w:sz="6" w:space="0" w:color="auto"/>
              <w:bottom w:val="single" w:sz="6" w:space="0" w:color="auto"/>
              <w:right w:val="single" w:sz="6" w:space="0" w:color="auto"/>
            </w:tcBorders>
          </w:tcPr>
          <w:p w:rsidR="00FC17ED" w:rsidRDefault="00FC17ED" w:rsidP="00633F16">
            <w:r>
              <w:t>41</w:t>
            </w:r>
          </w:p>
        </w:tc>
        <w:tc>
          <w:tcPr>
            <w:tcW w:w="6660"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AF58CD">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FC17ED" w:rsidRDefault="00FC17ED" w:rsidP="00633F16">
            <w:r>
              <w:t>24.12.2021г</w:t>
            </w:r>
          </w:p>
        </w:tc>
        <w:tc>
          <w:tcPr>
            <w:tcW w:w="1413" w:type="dxa"/>
            <w:tcBorders>
              <w:top w:val="single" w:sz="6" w:space="0" w:color="auto"/>
              <w:left w:val="single" w:sz="6" w:space="0" w:color="auto"/>
              <w:bottom w:val="single" w:sz="6" w:space="0" w:color="auto"/>
              <w:right w:val="single" w:sz="6" w:space="0" w:color="auto"/>
            </w:tcBorders>
          </w:tcPr>
          <w:p w:rsidR="00FC17ED" w:rsidRDefault="00FC17ED" w:rsidP="00633F16">
            <w:r>
              <w:t>№485</w:t>
            </w:r>
          </w:p>
        </w:tc>
        <w:tc>
          <w:tcPr>
            <w:tcW w:w="4253"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Изменение объемов финансирования</w:t>
            </w:r>
          </w:p>
        </w:tc>
      </w:tr>
      <w:tr w:rsidR="00FC17ED" w:rsidRPr="00D91054" w:rsidTr="00633F16">
        <w:trPr>
          <w:cantSplit/>
          <w:trHeight w:val="556"/>
        </w:trPr>
        <w:tc>
          <w:tcPr>
            <w:tcW w:w="682" w:type="dxa"/>
            <w:tcBorders>
              <w:top w:val="single" w:sz="6" w:space="0" w:color="auto"/>
              <w:left w:val="single" w:sz="6" w:space="0" w:color="auto"/>
              <w:bottom w:val="single" w:sz="6" w:space="0" w:color="auto"/>
              <w:right w:val="single" w:sz="6" w:space="0" w:color="auto"/>
            </w:tcBorders>
          </w:tcPr>
          <w:p w:rsidR="00FC17ED" w:rsidRDefault="00FC17ED" w:rsidP="00633F16">
            <w:r>
              <w:t>42</w:t>
            </w:r>
          </w:p>
        </w:tc>
        <w:tc>
          <w:tcPr>
            <w:tcW w:w="6660" w:type="dxa"/>
            <w:tcBorders>
              <w:top w:val="single" w:sz="6" w:space="0" w:color="auto"/>
              <w:left w:val="single" w:sz="6" w:space="0" w:color="auto"/>
              <w:bottom w:val="single" w:sz="6" w:space="0" w:color="auto"/>
              <w:right w:val="single" w:sz="6" w:space="0" w:color="auto"/>
            </w:tcBorders>
          </w:tcPr>
          <w:p w:rsidR="00FC17ED" w:rsidRPr="00AF58CD" w:rsidRDefault="00FC17ED" w:rsidP="00633F16">
            <w:r w:rsidRPr="00AF58CD">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FC17ED" w:rsidRDefault="00FC17ED" w:rsidP="00633F16">
            <w:r>
              <w:t>04.02.2022г</w:t>
            </w:r>
          </w:p>
        </w:tc>
        <w:tc>
          <w:tcPr>
            <w:tcW w:w="1413" w:type="dxa"/>
            <w:tcBorders>
              <w:top w:val="single" w:sz="6" w:space="0" w:color="auto"/>
              <w:left w:val="single" w:sz="6" w:space="0" w:color="auto"/>
              <w:bottom w:val="single" w:sz="6" w:space="0" w:color="auto"/>
              <w:right w:val="single" w:sz="6" w:space="0" w:color="auto"/>
            </w:tcBorders>
          </w:tcPr>
          <w:p w:rsidR="00FC17ED" w:rsidRDefault="00FC17ED" w:rsidP="00633F16">
            <w:r>
              <w:t>№52</w:t>
            </w:r>
          </w:p>
        </w:tc>
        <w:tc>
          <w:tcPr>
            <w:tcW w:w="4253"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Изменение объемов финансирования</w:t>
            </w:r>
          </w:p>
        </w:tc>
      </w:tr>
      <w:tr w:rsidR="00FC17ED" w:rsidRPr="00D91054" w:rsidTr="00633F16">
        <w:trPr>
          <w:cantSplit/>
          <w:trHeight w:val="556"/>
        </w:trPr>
        <w:tc>
          <w:tcPr>
            <w:tcW w:w="682" w:type="dxa"/>
            <w:tcBorders>
              <w:top w:val="single" w:sz="6" w:space="0" w:color="auto"/>
              <w:left w:val="single" w:sz="6" w:space="0" w:color="auto"/>
              <w:bottom w:val="single" w:sz="6" w:space="0" w:color="auto"/>
              <w:right w:val="single" w:sz="6" w:space="0" w:color="auto"/>
            </w:tcBorders>
          </w:tcPr>
          <w:p w:rsidR="00FC17ED" w:rsidRDefault="00FC17ED" w:rsidP="00633F16">
            <w:r>
              <w:t>43</w:t>
            </w:r>
          </w:p>
        </w:tc>
        <w:tc>
          <w:tcPr>
            <w:tcW w:w="6660" w:type="dxa"/>
            <w:tcBorders>
              <w:top w:val="single" w:sz="6" w:space="0" w:color="auto"/>
              <w:left w:val="single" w:sz="6" w:space="0" w:color="auto"/>
              <w:bottom w:val="single" w:sz="6" w:space="0" w:color="auto"/>
              <w:right w:val="single" w:sz="6" w:space="0" w:color="auto"/>
            </w:tcBorders>
          </w:tcPr>
          <w:p w:rsidR="00FC17ED" w:rsidRPr="00AF58CD" w:rsidRDefault="00FC17ED" w:rsidP="00633F16">
            <w:r w:rsidRPr="00AF58CD">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FC17ED" w:rsidRDefault="00FC17ED" w:rsidP="00633F16">
            <w:r>
              <w:t>04.03.2022г</w:t>
            </w:r>
          </w:p>
        </w:tc>
        <w:tc>
          <w:tcPr>
            <w:tcW w:w="1413" w:type="dxa"/>
            <w:tcBorders>
              <w:top w:val="single" w:sz="6" w:space="0" w:color="auto"/>
              <w:left w:val="single" w:sz="6" w:space="0" w:color="auto"/>
              <w:bottom w:val="single" w:sz="6" w:space="0" w:color="auto"/>
              <w:right w:val="single" w:sz="6" w:space="0" w:color="auto"/>
            </w:tcBorders>
          </w:tcPr>
          <w:p w:rsidR="00FC17ED" w:rsidRDefault="00FC17ED" w:rsidP="00633F16">
            <w:r>
              <w:t>№83</w:t>
            </w:r>
          </w:p>
        </w:tc>
        <w:tc>
          <w:tcPr>
            <w:tcW w:w="4253"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Изменение объемов финансирования</w:t>
            </w:r>
          </w:p>
        </w:tc>
      </w:tr>
      <w:tr w:rsidR="00FC17ED" w:rsidRPr="00D91054" w:rsidTr="00633F16">
        <w:trPr>
          <w:cantSplit/>
          <w:trHeight w:val="556"/>
        </w:trPr>
        <w:tc>
          <w:tcPr>
            <w:tcW w:w="682" w:type="dxa"/>
            <w:tcBorders>
              <w:top w:val="single" w:sz="6" w:space="0" w:color="auto"/>
              <w:left w:val="single" w:sz="6" w:space="0" w:color="auto"/>
              <w:bottom w:val="single" w:sz="6" w:space="0" w:color="auto"/>
              <w:right w:val="single" w:sz="6" w:space="0" w:color="auto"/>
            </w:tcBorders>
          </w:tcPr>
          <w:p w:rsidR="00FC17ED" w:rsidRDefault="00FC17ED" w:rsidP="00633F16">
            <w:r>
              <w:t>44</w:t>
            </w:r>
          </w:p>
        </w:tc>
        <w:tc>
          <w:tcPr>
            <w:tcW w:w="6660" w:type="dxa"/>
            <w:tcBorders>
              <w:top w:val="single" w:sz="6" w:space="0" w:color="auto"/>
              <w:left w:val="single" w:sz="6" w:space="0" w:color="auto"/>
              <w:bottom w:val="single" w:sz="6" w:space="0" w:color="auto"/>
              <w:right w:val="single" w:sz="6" w:space="0" w:color="auto"/>
            </w:tcBorders>
          </w:tcPr>
          <w:p w:rsidR="00FC17ED" w:rsidRPr="00AF58CD" w:rsidRDefault="00FC17ED" w:rsidP="00633F16">
            <w:r w:rsidRPr="00AF58CD">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FC17ED" w:rsidRDefault="00FC17ED" w:rsidP="00633F16">
            <w:r>
              <w:t>06.05.2022г</w:t>
            </w:r>
          </w:p>
        </w:tc>
        <w:tc>
          <w:tcPr>
            <w:tcW w:w="1413" w:type="dxa"/>
            <w:tcBorders>
              <w:top w:val="single" w:sz="6" w:space="0" w:color="auto"/>
              <w:left w:val="single" w:sz="6" w:space="0" w:color="auto"/>
              <w:bottom w:val="single" w:sz="6" w:space="0" w:color="auto"/>
              <w:right w:val="single" w:sz="6" w:space="0" w:color="auto"/>
            </w:tcBorders>
          </w:tcPr>
          <w:p w:rsidR="00FC17ED" w:rsidRDefault="00FC17ED" w:rsidP="00633F16">
            <w:r>
              <w:t>№173</w:t>
            </w:r>
          </w:p>
        </w:tc>
        <w:tc>
          <w:tcPr>
            <w:tcW w:w="4253"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Изменение объемов финансирования</w:t>
            </w:r>
          </w:p>
        </w:tc>
      </w:tr>
      <w:tr w:rsidR="00FC17ED" w:rsidRPr="00D91054" w:rsidTr="00633F16">
        <w:trPr>
          <w:cantSplit/>
          <w:trHeight w:val="556"/>
        </w:trPr>
        <w:tc>
          <w:tcPr>
            <w:tcW w:w="682" w:type="dxa"/>
            <w:tcBorders>
              <w:top w:val="single" w:sz="6" w:space="0" w:color="auto"/>
              <w:left w:val="single" w:sz="6" w:space="0" w:color="auto"/>
              <w:bottom w:val="single" w:sz="6" w:space="0" w:color="auto"/>
              <w:right w:val="single" w:sz="6" w:space="0" w:color="auto"/>
            </w:tcBorders>
          </w:tcPr>
          <w:p w:rsidR="00FC17ED" w:rsidRDefault="00FC17ED" w:rsidP="00633F16">
            <w:r>
              <w:t>45</w:t>
            </w:r>
          </w:p>
        </w:tc>
        <w:tc>
          <w:tcPr>
            <w:tcW w:w="6660" w:type="dxa"/>
            <w:tcBorders>
              <w:top w:val="single" w:sz="6" w:space="0" w:color="auto"/>
              <w:left w:val="single" w:sz="6" w:space="0" w:color="auto"/>
              <w:bottom w:val="single" w:sz="6" w:space="0" w:color="auto"/>
              <w:right w:val="single" w:sz="6" w:space="0" w:color="auto"/>
            </w:tcBorders>
          </w:tcPr>
          <w:p w:rsidR="00FC17ED" w:rsidRPr="00AF58CD" w:rsidRDefault="00FC17ED" w:rsidP="00633F16">
            <w:r w:rsidRPr="00AF58CD">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FC17ED" w:rsidRDefault="00FC17ED" w:rsidP="00633F16">
            <w:r>
              <w:t>01.07.2022г</w:t>
            </w:r>
          </w:p>
        </w:tc>
        <w:tc>
          <w:tcPr>
            <w:tcW w:w="1413" w:type="dxa"/>
            <w:tcBorders>
              <w:top w:val="single" w:sz="6" w:space="0" w:color="auto"/>
              <w:left w:val="single" w:sz="6" w:space="0" w:color="auto"/>
              <w:bottom w:val="single" w:sz="6" w:space="0" w:color="auto"/>
              <w:right w:val="single" w:sz="6" w:space="0" w:color="auto"/>
            </w:tcBorders>
          </w:tcPr>
          <w:p w:rsidR="00FC17ED" w:rsidRDefault="00FC17ED" w:rsidP="00633F16">
            <w:r>
              <w:t>№275</w:t>
            </w:r>
          </w:p>
        </w:tc>
        <w:tc>
          <w:tcPr>
            <w:tcW w:w="4253"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Изменение объемов финансирования</w:t>
            </w:r>
          </w:p>
        </w:tc>
      </w:tr>
      <w:tr w:rsidR="00FC17ED" w:rsidRPr="00D91054" w:rsidTr="00633F16">
        <w:trPr>
          <w:cantSplit/>
          <w:trHeight w:val="556"/>
        </w:trPr>
        <w:tc>
          <w:tcPr>
            <w:tcW w:w="682" w:type="dxa"/>
            <w:tcBorders>
              <w:top w:val="single" w:sz="6" w:space="0" w:color="auto"/>
              <w:left w:val="single" w:sz="6" w:space="0" w:color="auto"/>
              <w:bottom w:val="single" w:sz="6" w:space="0" w:color="auto"/>
              <w:right w:val="single" w:sz="6" w:space="0" w:color="auto"/>
            </w:tcBorders>
          </w:tcPr>
          <w:p w:rsidR="00FC17ED" w:rsidRDefault="00FC17ED" w:rsidP="00633F16">
            <w:r>
              <w:lastRenderedPageBreak/>
              <w:t>46</w:t>
            </w:r>
          </w:p>
        </w:tc>
        <w:tc>
          <w:tcPr>
            <w:tcW w:w="6660" w:type="dxa"/>
            <w:tcBorders>
              <w:top w:val="single" w:sz="6" w:space="0" w:color="auto"/>
              <w:left w:val="single" w:sz="6" w:space="0" w:color="auto"/>
              <w:bottom w:val="single" w:sz="6" w:space="0" w:color="auto"/>
              <w:right w:val="single" w:sz="6" w:space="0" w:color="auto"/>
            </w:tcBorders>
          </w:tcPr>
          <w:p w:rsidR="00FC17ED" w:rsidRPr="00AF58CD" w:rsidRDefault="00FC17ED" w:rsidP="00633F16">
            <w:r w:rsidRPr="00AF58CD">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FC17ED" w:rsidRDefault="00FC17ED" w:rsidP="00633F16">
            <w:r>
              <w:t>03.08.2022г</w:t>
            </w:r>
          </w:p>
        </w:tc>
        <w:tc>
          <w:tcPr>
            <w:tcW w:w="1413" w:type="dxa"/>
            <w:tcBorders>
              <w:top w:val="single" w:sz="6" w:space="0" w:color="auto"/>
              <w:left w:val="single" w:sz="6" w:space="0" w:color="auto"/>
              <w:bottom w:val="single" w:sz="6" w:space="0" w:color="auto"/>
              <w:right w:val="single" w:sz="6" w:space="0" w:color="auto"/>
            </w:tcBorders>
          </w:tcPr>
          <w:p w:rsidR="00FC17ED" w:rsidRDefault="00FC17ED" w:rsidP="00633F16">
            <w:r>
              <w:t>№305</w:t>
            </w:r>
          </w:p>
        </w:tc>
        <w:tc>
          <w:tcPr>
            <w:tcW w:w="4253"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Изменение объемов финансирования</w:t>
            </w:r>
          </w:p>
        </w:tc>
      </w:tr>
      <w:tr w:rsidR="00FC17ED" w:rsidRPr="00D91054" w:rsidTr="00633F16">
        <w:trPr>
          <w:cantSplit/>
          <w:trHeight w:val="556"/>
        </w:trPr>
        <w:tc>
          <w:tcPr>
            <w:tcW w:w="682" w:type="dxa"/>
            <w:tcBorders>
              <w:top w:val="single" w:sz="6" w:space="0" w:color="auto"/>
              <w:left w:val="single" w:sz="6" w:space="0" w:color="auto"/>
              <w:bottom w:val="single" w:sz="6" w:space="0" w:color="auto"/>
              <w:right w:val="single" w:sz="6" w:space="0" w:color="auto"/>
            </w:tcBorders>
          </w:tcPr>
          <w:p w:rsidR="00FC17ED" w:rsidRDefault="00FC17ED" w:rsidP="00633F16">
            <w:r>
              <w:t>47</w:t>
            </w:r>
          </w:p>
        </w:tc>
        <w:tc>
          <w:tcPr>
            <w:tcW w:w="6660" w:type="dxa"/>
            <w:tcBorders>
              <w:top w:val="single" w:sz="6" w:space="0" w:color="auto"/>
              <w:left w:val="single" w:sz="6" w:space="0" w:color="auto"/>
              <w:bottom w:val="single" w:sz="6" w:space="0" w:color="auto"/>
              <w:right w:val="single" w:sz="6" w:space="0" w:color="auto"/>
            </w:tcBorders>
          </w:tcPr>
          <w:p w:rsidR="00FC17ED" w:rsidRPr="00AF58CD" w:rsidRDefault="00FC17ED" w:rsidP="00633F16">
            <w:r w:rsidRPr="00AF58CD">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FC17ED" w:rsidRDefault="00FC17ED" w:rsidP="00633F16">
            <w:r>
              <w:t>28.12.2022г</w:t>
            </w:r>
          </w:p>
        </w:tc>
        <w:tc>
          <w:tcPr>
            <w:tcW w:w="1413" w:type="dxa"/>
            <w:tcBorders>
              <w:top w:val="single" w:sz="6" w:space="0" w:color="auto"/>
              <w:left w:val="single" w:sz="6" w:space="0" w:color="auto"/>
              <w:bottom w:val="single" w:sz="6" w:space="0" w:color="auto"/>
              <w:right w:val="single" w:sz="6" w:space="0" w:color="auto"/>
            </w:tcBorders>
          </w:tcPr>
          <w:p w:rsidR="00FC17ED" w:rsidRDefault="00FC17ED" w:rsidP="00633F16">
            <w:r>
              <w:t>№520</w:t>
            </w:r>
          </w:p>
        </w:tc>
        <w:tc>
          <w:tcPr>
            <w:tcW w:w="4253"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Изменение объемов финансирования</w:t>
            </w:r>
          </w:p>
        </w:tc>
      </w:tr>
      <w:tr w:rsidR="00FC17ED" w:rsidRPr="00D91054" w:rsidTr="00633F16">
        <w:trPr>
          <w:cantSplit/>
          <w:trHeight w:val="556"/>
        </w:trPr>
        <w:tc>
          <w:tcPr>
            <w:tcW w:w="682" w:type="dxa"/>
            <w:tcBorders>
              <w:top w:val="single" w:sz="6" w:space="0" w:color="auto"/>
              <w:left w:val="single" w:sz="6" w:space="0" w:color="auto"/>
              <w:bottom w:val="single" w:sz="6" w:space="0" w:color="auto"/>
              <w:right w:val="single" w:sz="6" w:space="0" w:color="auto"/>
            </w:tcBorders>
          </w:tcPr>
          <w:p w:rsidR="00FC17ED" w:rsidRDefault="00FC17ED" w:rsidP="00633F16">
            <w:r>
              <w:t>48</w:t>
            </w:r>
          </w:p>
        </w:tc>
        <w:tc>
          <w:tcPr>
            <w:tcW w:w="6660" w:type="dxa"/>
            <w:tcBorders>
              <w:top w:val="single" w:sz="6" w:space="0" w:color="auto"/>
              <w:left w:val="single" w:sz="6" w:space="0" w:color="auto"/>
              <w:bottom w:val="single" w:sz="6" w:space="0" w:color="auto"/>
              <w:right w:val="single" w:sz="6" w:space="0" w:color="auto"/>
            </w:tcBorders>
          </w:tcPr>
          <w:p w:rsidR="00FC17ED" w:rsidRPr="00AF58CD" w:rsidRDefault="00FC17ED" w:rsidP="00633F16">
            <w:r w:rsidRPr="00AF58CD">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FC17ED" w:rsidRDefault="00FC17ED" w:rsidP="00633F16">
            <w:r>
              <w:t>24.01.2023г</w:t>
            </w:r>
          </w:p>
        </w:tc>
        <w:tc>
          <w:tcPr>
            <w:tcW w:w="1413" w:type="dxa"/>
            <w:tcBorders>
              <w:top w:val="single" w:sz="6" w:space="0" w:color="auto"/>
              <w:left w:val="single" w:sz="6" w:space="0" w:color="auto"/>
              <w:bottom w:val="single" w:sz="6" w:space="0" w:color="auto"/>
              <w:right w:val="single" w:sz="6" w:space="0" w:color="auto"/>
            </w:tcBorders>
          </w:tcPr>
          <w:p w:rsidR="00FC17ED" w:rsidRDefault="00FC17ED" w:rsidP="00633F16">
            <w:r>
              <w:t>№26</w:t>
            </w:r>
          </w:p>
        </w:tc>
        <w:tc>
          <w:tcPr>
            <w:tcW w:w="4253" w:type="dxa"/>
            <w:tcBorders>
              <w:top w:val="single" w:sz="6" w:space="0" w:color="auto"/>
              <w:left w:val="single" w:sz="6" w:space="0" w:color="auto"/>
              <w:bottom w:val="single" w:sz="6" w:space="0" w:color="auto"/>
              <w:right w:val="single" w:sz="6" w:space="0" w:color="auto"/>
            </w:tcBorders>
          </w:tcPr>
          <w:p w:rsidR="00FC17ED" w:rsidRPr="00D91054" w:rsidRDefault="00FC17ED" w:rsidP="00633F16">
            <w:r w:rsidRPr="00D91054">
              <w:t>Изменение объемов финансирования</w:t>
            </w:r>
          </w:p>
        </w:tc>
      </w:tr>
    </w:tbl>
    <w:p w:rsidR="00FC17ED" w:rsidRPr="00FB2F7B" w:rsidRDefault="00FC17ED" w:rsidP="00FC17ED">
      <w:pPr>
        <w:autoSpaceDE w:val="0"/>
        <w:autoSpaceDN w:val="0"/>
      </w:pPr>
    </w:p>
    <w:p w:rsidR="00FC17ED" w:rsidRPr="001D6E62" w:rsidRDefault="00FC17ED" w:rsidP="00FC17ED">
      <w:pPr>
        <w:widowControl/>
        <w:autoSpaceDE w:val="0"/>
        <w:autoSpaceDN w:val="0"/>
        <w:adjustRightInd w:val="0"/>
        <w:jc w:val="right"/>
        <w:outlineLvl w:val="0"/>
        <w:rPr>
          <w:bCs/>
          <w:sz w:val="24"/>
          <w:szCs w:val="24"/>
        </w:rPr>
      </w:pPr>
    </w:p>
    <w:p w:rsidR="00633F16" w:rsidRDefault="00633F16" w:rsidP="00FC17ED">
      <w:pPr>
        <w:widowControl/>
        <w:autoSpaceDE w:val="0"/>
        <w:autoSpaceDN w:val="0"/>
        <w:adjustRightInd w:val="0"/>
        <w:jc w:val="right"/>
        <w:outlineLvl w:val="0"/>
        <w:rPr>
          <w:bCs/>
          <w:sz w:val="24"/>
          <w:szCs w:val="24"/>
        </w:rPr>
        <w:sectPr w:rsidR="00633F16" w:rsidSect="00101D3C">
          <w:endnotePr>
            <w:numFmt w:val="decimal"/>
          </w:endnotePr>
          <w:pgSz w:w="16840" w:h="11907" w:orient="landscape" w:code="9"/>
          <w:pgMar w:top="851" w:right="1134" w:bottom="1418" w:left="1134" w:header="720" w:footer="720" w:gutter="0"/>
          <w:pgBorders w:offsetFrom="page">
            <w:top w:val="pushPinNote1" w:sz="31" w:space="24" w:color="auto"/>
            <w:left w:val="pushPinNote1" w:sz="31" w:space="24" w:color="auto"/>
            <w:bottom w:val="pushPinNote1" w:sz="31" w:space="24" w:color="auto"/>
            <w:right w:val="pushPinNote1" w:sz="31" w:space="24" w:color="auto"/>
          </w:pgBorders>
          <w:pgNumType w:start="1"/>
          <w:cols w:space="720"/>
          <w:titlePg/>
        </w:sectPr>
      </w:pPr>
    </w:p>
    <w:p w:rsidR="00FC17ED" w:rsidRPr="001D6E62" w:rsidRDefault="00FC17ED" w:rsidP="00FC17ED">
      <w:pPr>
        <w:widowControl/>
        <w:autoSpaceDE w:val="0"/>
        <w:autoSpaceDN w:val="0"/>
        <w:adjustRightInd w:val="0"/>
        <w:jc w:val="right"/>
        <w:outlineLvl w:val="0"/>
        <w:rPr>
          <w:bCs/>
          <w:sz w:val="24"/>
          <w:szCs w:val="24"/>
        </w:rPr>
      </w:pPr>
    </w:p>
    <w:p w:rsidR="00FC17ED" w:rsidRPr="001D6E62" w:rsidRDefault="00FC17ED" w:rsidP="00FC17ED">
      <w:pPr>
        <w:widowControl/>
        <w:autoSpaceDE w:val="0"/>
        <w:autoSpaceDN w:val="0"/>
        <w:adjustRightInd w:val="0"/>
        <w:jc w:val="right"/>
        <w:outlineLvl w:val="0"/>
        <w:rPr>
          <w:bCs/>
          <w:sz w:val="24"/>
          <w:szCs w:val="24"/>
        </w:rPr>
      </w:pPr>
    </w:p>
    <w:p w:rsidR="00FC17ED" w:rsidRDefault="00FC17ED" w:rsidP="00FC17ED">
      <w:pPr>
        <w:widowControl/>
        <w:autoSpaceDE w:val="0"/>
        <w:autoSpaceDN w:val="0"/>
        <w:adjustRightInd w:val="0"/>
        <w:jc w:val="right"/>
        <w:outlineLvl w:val="0"/>
        <w:rPr>
          <w:bCs/>
          <w:sz w:val="28"/>
          <w:szCs w:val="28"/>
        </w:rPr>
      </w:pPr>
    </w:p>
    <w:p w:rsidR="00FC17ED" w:rsidRDefault="00FC17ED" w:rsidP="00FC17ED">
      <w:pPr>
        <w:autoSpaceDE w:val="0"/>
        <w:autoSpaceDN w:val="0"/>
        <w:adjustRightInd w:val="0"/>
        <w:ind w:left="4536"/>
        <w:rPr>
          <w:sz w:val="28"/>
          <w:szCs w:val="28"/>
        </w:rPr>
      </w:pPr>
      <w:r>
        <w:rPr>
          <w:noProof/>
          <w:sz w:val="28"/>
          <w:szCs w:val="28"/>
        </w:rPr>
        <w:drawing>
          <wp:anchor distT="0" distB="0" distL="114300" distR="114300" simplePos="0" relativeHeight="251675648" behindDoc="0" locked="0" layoutInCell="1" allowOverlap="1" wp14:anchorId="326C6392" wp14:editId="033496AF">
            <wp:simplePos x="0" y="0"/>
            <wp:positionH relativeFrom="column">
              <wp:posOffset>2678430</wp:posOffset>
            </wp:positionH>
            <wp:positionV relativeFrom="paragraph">
              <wp:posOffset>-10160</wp:posOffset>
            </wp:positionV>
            <wp:extent cx="864235" cy="1059180"/>
            <wp:effectExtent l="0" t="0" r="0" b="7620"/>
            <wp:wrapSquare wrapText="right"/>
            <wp:docPr id="19" name="Рисунок 19"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C17ED" w:rsidRDefault="00FC17ED" w:rsidP="00FC17ED">
      <w:pPr>
        <w:autoSpaceDE w:val="0"/>
        <w:autoSpaceDN w:val="0"/>
        <w:adjustRightInd w:val="0"/>
        <w:ind w:left="4536"/>
        <w:jc w:val="center"/>
        <w:rPr>
          <w:sz w:val="28"/>
          <w:szCs w:val="28"/>
        </w:rPr>
      </w:pPr>
    </w:p>
    <w:p w:rsidR="00FC17ED" w:rsidRDefault="00FC17ED" w:rsidP="00FC17ED">
      <w:pPr>
        <w:autoSpaceDE w:val="0"/>
        <w:autoSpaceDN w:val="0"/>
        <w:adjustRightInd w:val="0"/>
        <w:ind w:left="4536"/>
        <w:jc w:val="center"/>
        <w:rPr>
          <w:sz w:val="28"/>
          <w:szCs w:val="28"/>
        </w:rPr>
      </w:pPr>
    </w:p>
    <w:p w:rsidR="00FC17ED" w:rsidRDefault="00FC17ED" w:rsidP="00FC17ED">
      <w:pPr>
        <w:autoSpaceDE w:val="0"/>
        <w:autoSpaceDN w:val="0"/>
        <w:adjustRightInd w:val="0"/>
        <w:ind w:left="4536"/>
        <w:jc w:val="center"/>
        <w:rPr>
          <w:sz w:val="28"/>
          <w:szCs w:val="28"/>
        </w:rPr>
      </w:pPr>
    </w:p>
    <w:p w:rsidR="00FC17ED" w:rsidRDefault="00FC17ED" w:rsidP="00FC17ED">
      <w:pPr>
        <w:widowControl/>
        <w:autoSpaceDE w:val="0"/>
        <w:autoSpaceDN w:val="0"/>
        <w:adjustRightInd w:val="0"/>
        <w:ind w:firstLine="540"/>
        <w:jc w:val="both"/>
        <w:rPr>
          <w:sz w:val="28"/>
          <w:szCs w:val="28"/>
        </w:rPr>
      </w:pPr>
    </w:p>
    <w:p w:rsidR="00FC17ED" w:rsidRDefault="00FC17ED" w:rsidP="00FC17ED">
      <w:pPr>
        <w:widowControl/>
        <w:autoSpaceDE w:val="0"/>
        <w:autoSpaceDN w:val="0"/>
        <w:adjustRightInd w:val="0"/>
        <w:ind w:firstLine="540"/>
        <w:jc w:val="both"/>
        <w:rPr>
          <w:sz w:val="28"/>
          <w:szCs w:val="28"/>
        </w:rPr>
      </w:pPr>
    </w:p>
    <w:tbl>
      <w:tblPr>
        <w:tblpPr w:leftFromText="180" w:rightFromText="180" w:vertAnchor="text" w:horzAnchor="margin" w:tblpY="8"/>
        <w:tblW w:w="9606" w:type="dxa"/>
        <w:tblLayout w:type="fixed"/>
        <w:tblCellMar>
          <w:left w:w="0" w:type="dxa"/>
          <w:right w:w="0" w:type="dxa"/>
        </w:tblCellMar>
        <w:tblLook w:val="01E0" w:firstRow="1" w:lastRow="1" w:firstColumn="1" w:lastColumn="1" w:noHBand="0" w:noVBand="0"/>
      </w:tblPr>
      <w:tblGrid>
        <w:gridCol w:w="9606"/>
      </w:tblGrid>
      <w:tr w:rsidR="00FC17ED" w:rsidRPr="000136F4" w:rsidTr="00633F16">
        <w:tc>
          <w:tcPr>
            <w:tcW w:w="9606" w:type="dxa"/>
          </w:tcPr>
          <w:p w:rsidR="00FC17ED" w:rsidRPr="00C8721A" w:rsidRDefault="00FC17ED" w:rsidP="00633F16">
            <w:pPr>
              <w:jc w:val="center"/>
              <w:rPr>
                <w:b/>
                <w:color w:val="000000"/>
                <w:sz w:val="24"/>
                <w:szCs w:val="24"/>
              </w:rPr>
            </w:pPr>
            <w:r w:rsidRPr="00C8721A">
              <w:rPr>
                <w:b/>
                <w:color w:val="000000"/>
                <w:sz w:val="24"/>
                <w:szCs w:val="24"/>
              </w:rPr>
              <w:t>АДМИНИСТРАЦИЯ</w:t>
            </w:r>
          </w:p>
        </w:tc>
      </w:tr>
      <w:tr w:rsidR="00FC17ED" w:rsidRPr="000136F4" w:rsidTr="00633F16">
        <w:trPr>
          <w:trHeight w:hRule="exact" w:val="397"/>
        </w:trPr>
        <w:tc>
          <w:tcPr>
            <w:tcW w:w="9606" w:type="dxa"/>
          </w:tcPr>
          <w:p w:rsidR="00FC17ED" w:rsidRPr="00C8721A" w:rsidRDefault="00FC17ED" w:rsidP="00633F16">
            <w:pPr>
              <w:jc w:val="center"/>
              <w:rPr>
                <w:b/>
                <w:color w:val="000000"/>
                <w:sz w:val="24"/>
                <w:szCs w:val="24"/>
              </w:rPr>
            </w:pPr>
            <w:r w:rsidRPr="00C8721A">
              <w:rPr>
                <w:b/>
                <w:color w:val="000000"/>
                <w:sz w:val="24"/>
                <w:szCs w:val="24"/>
              </w:rPr>
              <w:t>КАМЕШКИРСКОГО РАЙОНА ПЕНЗЕНСКОЙ ОБЛАСТИ</w:t>
            </w:r>
          </w:p>
        </w:tc>
      </w:tr>
      <w:tr w:rsidR="00FC17ED" w:rsidRPr="000136F4" w:rsidTr="00633F16">
        <w:trPr>
          <w:trHeight w:val="314"/>
        </w:trPr>
        <w:tc>
          <w:tcPr>
            <w:tcW w:w="9606" w:type="dxa"/>
          </w:tcPr>
          <w:p w:rsidR="00FC17ED" w:rsidRPr="00C8721A" w:rsidRDefault="00FC17ED" w:rsidP="00633F16">
            <w:pPr>
              <w:pStyle w:val="3"/>
              <w:rPr>
                <w:color w:val="000000"/>
                <w:sz w:val="24"/>
                <w:szCs w:val="24"/>
              </w:rPr>
            </w:pPr>
          </w:p>
        </w:tc>
      </w:tr>
      <w:tr w:rsidR="00FC17ED" w:rsidRPr="000136F4" w:rsidTr="00633F16">
        <w:trPr>
          <w:trHeight w:hRule="exact" w:val="548"/>
        </w:trPr>
        <w:tc>
          <w:tcPr>
            <w:tcW w:w="9606" w:type="dxa"/>
            <w:vAlign w:val="center"/>
          </w:tcPr>
          <w:p w:rsidR="00FC17ED" w:rsidRPr="00C8721A" w:rsidRDefault="00FC17ED" w:rsidP="00633F16">
            <w:pPr>
              <w:pStyle w:val="3"/>
              <w:rPr>
                <w:color w:val="000000"/>
                <w:sz w:val="24"/>
                <w:szCs w:val="24"/>
              </w:rPr>
            </w:pPr>
            <w:r w:rsidRPr="00C8721A">
              <w:rPr>
                <w:color w:val="000000"/>
                <w:sz w:val="24"/>
                <w:szCs w:val="24"/>
              </w:rPr>
              <w:t>ПОСТАНОВЛЕНИЕ</w:t>
            </w:r>
          </w:p>
        </w:tc>
      </w:tr>
    </w:tbl>
    <w:p w:rsidR="00FC17ED" w:rsidRPr="000136F4" w:rsidRDefault="00FC17ED" w:rsidP="00FC17ED">
      <w:pPr>
        <w:jc w:val="both"/>
        <w:rPr>
          <w:sz w:val="24"/>
          <w:szCs w:val="24"/>
        </w:rPr>
      </w:pPr>
    </w:p>
    <w:tbl>
      <w:tblPr>
        <w:tblpPr w:leftFromText="180" w:rightFromText="180" w:vertAnchor="text" w:horzAnchor="page" w:tblpX="4126"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FC17ED" w:rsidRPr="000136F4" w:rsidTr="00633F16">
        <w:tc>
          <w:tcPr>
            <w:tcW w:w="284" w:type="dxa"/>
            <w:vAlign w:val="bottom"/>
          </w:tcPr>
          <w:p w:rsidR="00FC17ED" w:rsidRPr="000136F4" w:rsidRDefault="00FC17ED" w:rsidP="00633F16">
            <w:pPr>
              <w:rPr>
                <w:sz w:val="24"/>
                <w:szCs w:val="24"/>
              </w:rPr>
            </w:pPr>
            <w:r w:rsidRPr="000136F4">
              <w:rPr>
                <w:sz w:val="24"/>
                <w:szCs w:val="24"/>
              </w:rPr>
              <w:t>от</w:t>
            </w:r>
          </w:p>
        </w:tc>
        <w:tc>
          <w:tcPr>
            <w:tcW w:w="2835" w:type="dxa"/>
            <w:tcBorders>
              <w:bottom w:val="single" w:sz="6" w:space="0" w:color="auto"/>
            </w:tcBorders>
          </w:tcPr>
          <w:p w:rsidR="00FC17ED" w:rsidRPr="000136F4" w:rsidRDefault="00FC17ED" w:rsidP="00633F16">
            <w:pPr>
              <w:jc w:val="center"/>
              <w:rPr>
                <w:sz w:val="24"/>
                <w:szCs w:val="24"/>
              </w:rPr>
            </w:pPr>
            <w:r>
              <w:rPr>
                <w:sz w:val="24"/>
                <w:szCs w:val="24"/>
              </w:rPr>
              <w:t>10.02.2023</w:t>
            </w:r>
          </w:p>
        </w:tc>
        <w:tc>
          <w:tcPr>
            <w:tcW w:w="397" w:type="dxa"/>
            <w:vAlign w:val="bottom"/>
          </w:tcPr>
          <w:p w:rsidR="00FC17ED" w:rsidRPr="000136F4" w:rsidRDefault="00FC17ED" w:rsidP="00633F16">
            <w:pPr>
              <w:rPr>
                <w:sz w:val="24"/>
                <w:szCs w:val="24"/>
              </w:rPr>
            </w:pPr>
            <w:r w:rsidRPr="000136F4">
              <w:rPr>
                <w:sz w:val="24"/>
                <w:szCs w:val="24"/>
              </w:rPr>
              <w:t>№</w:t>
            </w:r>
          </w:p>
        </w:tc>
        <w:tc>
          <w:tcPr>
            <w:tcW w:w="1134" w:type="dxa"/>
            <w:tcBorders>
              <w:bottom w:val="single" w:sz="6" w:space="0" w:color="auto"/>
            </w:tcBorders>
          </w:tcPr>
          <w:p w:rsidR="00FC17ED" w:rsidRPr="000136F4" w:rsidRDefault="00FC17ED" w:rsidP="00633F16">
            <w:pPr>
              <w:jc w:val="center"/>
              <w:rPr>
                <w:sz w:val="24"/>
                <w:szCs w:val="24"/>
              </w:rPr>
            </w:pPr>
            <w:r>
              <w:rPr>
                <w:sz w:val="24"/>
                <w:szCs w:val="24"/>
              </w:rPr>
              <w:t>70</w:t>
            </w:r>
          </w:p>
        </w:tc>
      </w:tr>
      <w:tr w:rsidR="00FC17ED" w:rsidRPr="000136F4" w:rsidTr="00633F16">
        <w:tc>
          <w:tcPr>
            <w:tcW w:w="4650" w:type="dxa"/>
            <w:gridSpan w:val="4"/>
          </w:tcPr>
          <w:p w:rsidR="00FC17ED" w:rsidRPr="000136F4" w:rsidRDefault="00FC17ED" w:rsidP="00633F16">
            <w:pPr>
              <w:rPr>
                <w:sz w:val="24"/>
                <w:szCs w:val="24"/>
              </w:rPr>
            </w:pPr>
          </w:p>
          <w:p w:rsidR="00FC17ED" w:rsidRPr="000136F4" w:rsidRDefault="00FC17ED" w:rsidP="00633F16">
            <w:pPr>
              <w:rPr>
                <w:sz w:val="24"/>
                <w:szCs w:val="24"/>
              </w:rPr>
            </w:pPr>
            <w:r w:rsidRPr="000136F4">
              <w:rPr>
                <w:sz w:val="24"/>
                <w:szCs w:val="24"/>
              </w:rPr>
              <w:t xml:space="preserve">                             с.Р.Камешкир</w:t>
            </w:r>
          </w:p>
        </w:tc>
      </w:tr>
    </w:tbl>
    <w:p w:rsidR="00FC17ED" w:rsidRPr="00633F16" w:rsidRDefault="00FC17ED" w:rsidP="00FC17ED">
      <w:pPr>
        <w:widowControl/>
        <w:autoSpaceDE w:val="0"/>
        <w:autoSpaceDN w:val="0"/>
        <w:adjustRightInd w:val="0"/>
        <w:ind w:firstLine="540"/>
        <w:jc w:val="center"/>
        <w:rPr>
          <w:b/>
          <w:sz w:val="24"/>
          <w:szCs w:val="24"/>
        </w:rPr>
      </w:pPr>
      <w:r w:rsidRPr="00633F16">
        <w:rPr>
          <w:b/>
          <w:sz w:val="24"/>
          <w:szCs w:val="24"/>
        </w:rPr>
        <w:t>О внесении изменений в постановление администрации Камешкирского района от 01.11.13 г. № 340 «Об утверждении муниципальной программы «Управление муниципальными финансами и муниципальным долгом Камешкирского района Пензенской области»</w:t>
      </w:r>
      <w:r w:rsidRPr="00633F16">
        <w:rPr>
          <w:sz w:val="24"/>
          <w:szCs w:val="24"/>
        </w:rPr>
        <w:t xml:space="preserve"> </w:t>
      </w:r>
    </w:p>
    <w:p w:rsidR="00FC17ED" w:rsidRPr="00633F16" w:rsidRDefault="00FC17ED" w:rsidP="00FC17ED">
      <w:pPr>
        <w:widowControl/>
        <w:autoSpaceDE w:val="0"/>
        <w:autoSpaceDN w:val="0"/>
        <w:adjustRightInd w:val="0"/>
        <w:ind w:firstLine="540"/>
        <w:jc w:val="both"/>
        <w:rPr>
          <w:sz w:val="24"/>
          <w:szCs w:val="24"/>
        </w:rPr>
      </w:pPr>
    </w:p>
    <w:p w:rsidR="00FC17ED" w:rsidRPr="00633F16" w:rsidRDefault="00FC17ED" w:rsidP="00FC17ED">
      <w:pPr>
        <w:pStyle w:val="Default"/>
      </w:pPr>
    </w:p>
    <w:p w:rsidR="00FC17ED" w:rsidRPr="00633F16" w:rsidRDefault="00FC17ED" w:rsidP="00FC17ED">
      <w:pPr>
        <w:shd w:val="clear" w:color="auto" w:fill="FFFFFF"/>
        <w:ind w:firstLine="567"/>
        <w:jc w:val="both"/>
        <w:rPr>
          <w:sz w:val="24"/>
          <w:szCs w:val="24"/>
        </w:rPr>
      </w:pPr>
      <w:r w:rsidRPr="00633F16">
        <w:rPr>
          <w:sz w:val="24"/>
          <w:szCs w:val="24"/>
        </w:rPr>
        <w:t xml:space="preserve"> </w:t>
      </w:r>
      <w:proofErr w:type="gramStart"/>
      <w:r w:rsidRPr="00633F16">
        <w:rPr>
          <w:sz w:val="24"/>
          <w:szCs w:val="24"/>
        </w:rPr>
        <w:t>Руководствуясь Решением Собрания Представителей Камешкирского района Пензенской области от 24.12.2021 № 630-75/4 «О Бюджете Камешкирского района Пензенской области на 2022 год и на плановый период 2023 и 2024 годов» (с последующими изменениями), постановлением администрации Камешкирского района Пензенской области от 12.10.2016 № 211 «</w:t>
      </w:r>
      <w:r w:rsidRPr="00633F16">
        <w:rPr>
          <w:color w:val="000000"/>
          <w:sz w:val="24"/>
          <w:szCs w:val="24"/>
        </w:rPr>
        <w:t xml:space="preserve">Об утверждении Порядка разработки и реализации муниципальных программ Камешкирского района Пензенской области» </w:t>
      </w:r>
      <w:r w:rsidRPr="00633F16">
        <w:rPr>
          <w:sz w:val="24"/>
          <w:szCs w:val="24"/>
        </w:rPr>
        <w:t xml:space="preserve">(с последующими изменениями), </w:t>
      </w:r>
      <w:r w:rsidRPr="00633F16">
        <w:rPr>
          <w:spacing w:val="-2"/>
          <w:sz w:val="24"/>
          <w:szCs w:val="24"/>
        </w:rPr>
        <w:t>Уставом Камешкирского района Пензенской</w:t>
      </w:r>
      <w:proofErr w:type="gramEnd"/>
      <w:r w:rsidRPr="00633F16">
        <w:rPr>
          <w:spacing w:val="-2"/>
          <w:sz w:val="24"/>
          <w:szCs w:val="24"/>
        </w:rPr>
        <w:t xml:space="preserve"> области,</w:t>
      </w:r>
      <w:r w:rsidRPr="00633F16">
        <w:rPr>
          <w:sz w:val="24"/>
          <w:szCs w:val="24"/>
        </w:rPr>
        <w:t xml:space="preserve"> Администрация Камешкирского района Пензенской области</w:t>
      </w:r>
    </w:p>
    <w:p w:rsidR="00FC17ED" w:rsidRPr="00633F16" w:rsidRDefault="00FC17ED" w:rsidP="00FC17ED">
      <w:pPr>
        <w:widowControl/>
        <w:autoSpaceDE w:val="0"/>
        <w:autoSpaceDN w:val="0"/>
        <w:adjustRightInd w:val="0"/>
        <w:ind w:firstLine="540"/>
        <w:jc w:val="center"/>
        <w:rPr>
          <w:sz w:val="24"/>
          <w:szCs w:val="24"/>
        </w:rPr>
      </w:pPr>
      <w:r w:rsidRPr="00633F16">
        <w:rPr>
          <w:sz w:val="24"/>
          <w:szCs w:val="24"/>
        </w:rPr>
        <w:t>постановляет:</w:t>
      </w:r>
    </w:p>
    <w:p w:rsidR="00FC17ED" w:rsidRPr="00633F16" w:rsidRDefault="00FC17ED" w:rsidP="00FC17ED">
      <w:pPr>
        <w:autoSpaceDE w:val="0"/>
        <w:autoSpaceDN w:val="0"/>
        <w:adjustRightInd w:val="0"/>
        <w:ind w:firstLine="600"/>
        <w:jc w:val="both"/>
        <w:rPr>
          <w:spacing w:val="-2"/>
          <w:sz w:val="24"/>
          <w:szCs w:val="24"/>
        </w:rPr>
      </w:pPr>
      <w:r w:rsidRPr="00633F16">
        <w:rPr>
          <w:sz w:val="24"/>
          <w:szCs w:val="24"/>
        </w:rPr>
        <w:t xml:space="preserve">1. Внести в муниципальную программу </w:t>
      </w:r>
      <w:r w:rsidRPr="00633F16">
        <w:rPr>
          <w:spacing w:val="-2"/>
          <w:sz w:val="24"/>
          <w:szCs w:val="24"/>
        </w:rPr>
        <w:t>«Управление муниципальными финансами и муниципальным долгом Камешкирского района Пензенской области», утвержденную постановлением администрации Камешкирского района Пензенской области от 01.11.2013 г. № 340 «Об утверждении муниципальной программы «Управление муниципальными финансами и муниципальным долгом Камешкирского района Пензенской области» следующие изменения:</w:t>
      </w:r>
    </w:p>
    <w:p w:rsidR="00FC17ED" w:rsidRPr="00633F16" w:rsidRDefault="00FC17ED" w:rsidP="00FC17ED">
      <w:pPr>
        <w:autoSpaceDE w:val="0"/>
        <w:autoSpaceDN w:val="0"/>
        <w:adjustRightInd w:val="0"/>
        <w:ind w:firstLine="600"/>
        <w:jc w:val="both"/>
        <w:rPr>
          <w:spacing w:val="-2"/>
          <w:sz w:val="24"/>
          <w:szCs w:val="24"/>
        </w:rPr>
      </w:pPr>
      <w:r w:rsidRPr="00633F16">
        <w:rPr>
          <w:spacing w:val="-2"/>
          <w:sz w:val="24"/>
          <w:szCs w:val="24"/>
        </w:rPr>
        <w:t>1.1. В Паспорте Программы:</w:t>
      </w:r>
    </w:p>
    <w:p w:rsidR="00FC17ED" w:rsidRPr="00633F16" w:rsidRDefault="00FC17ED" w:rsidP="00FC17ED">
      <w:pPr>
        <w:pStyle w:val="ConsPlusNormal0"/>
        <w:ind w:firstLine="540"/>
        <w:jc w:val="both"/>
        <w:rPr>
          <w:rFonts w:ascii="Times New Roman" w:hAnsi="Times New Roman" w:cs="Times New Roman"/>
          <w:sz w:val="24"/>
          <w:szCs w:val="24"/>
        </w:rPr>
      </w:pPr>
      <w:r w:rsidRPr="00633F16">
        <w:rPr>
          <w:rFonts w:ascii="Times New Roman" w:hAnsi="Times New Roman" w:cs="Times New Roman"/>
          <w:spacing w:val="-2"/>
          <w:sz w:val="24"/>
          <w:szCs w:val="24"/>
        </w:rPr>
        <w:t>1.1.1. Позиции «</w:t>
      </w:r>
      <w:r w:rsidRPr="00633F16">
        <w:rPr>
          <w:rFonts w:ascii="Times New Roman" w:hAnsi="Times New Roman" w:cs="Times New Roman"/>
          <w:sz w:val="24"/>
          <w:szCs w:val="24"/>
        </w:rPr>
        <w:t>Объемы бюджетных ассигнований муниципальной программы» изложить в следующей редакции:</w:t>
      </w:r>
    </w:p>
    <w:p w:rsidR="00FC17ED" w:rsidRPr="00633F16" w:rsidRDefault="00FC17ED" w:rsidP="00FC17ED">
      <w:pPr>
        <w:widowControl/>
        <w:autoSpaceDE w:val="0"/>
        <w:autoSpaceDN w:val="0"/>
        <w:adjustRightInd w:val="0"/>
        <w:ind w:firstLine="540"/>
        <w:jc w:val="center"/>
        <w:rPr>
          <w:sz w:val="24"/>
          <w:szCs w:val="24"/>
        </w:rPr>
      </w:pPr>
    </w:p>
    <w:tbl>
      <w:tblPr>
        <w:tblW w:w="9714" w:type="dxa"/>
        <w:tblCellSpacing w:w="5"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3477"/>
        <w:gridCol w:w="6237"/>
      </w:tblGrid>
      <w:tr w:rsidR="00FC17ED" w:rsidRPr="00633F16" w:rsidTr="00633F16">
        <w:trPr>
          <w:trHeight w:val="600"/>
          <w:tblCellSpacing w:w="5" w:type="nil"/>
        </w:trPr>
        <w:tc>
          <w:tcPr>
            <w:tcW w:w="3477" w:type="dxa"/>
          </w:tcPr>
          <w:p w:rsidR="00FC17ED" w:rsidRPr="00633F16" w:rsidRDefault="00FC17ED" w:rsidP="00633F16">
            <w:pPr>
              <w:rPr>
                <w:sz w:val="24"/>
                <w:szCs w:val="24"/>
              </w:rPr>
            </w:pPr>
            <w:r w:rsidRPr="00633F16">
              <w:rPr>
                <w:sz w:val="24"/>
                <w:szCs w:val="24"/>
              </w:rPr>
              <w:t xml:space="preserve">Объемы бюджетных            </w:t>
            </w:r>
            <w:r w:rsidRPr="00633F16">
              <w:rPr>
                <w:sz w:val="24"/>
                <w:szCs w:val="24"/>
              </w:rPr>
              <w:br/>
              <w:t>ассигнований муниципальной программы</w:t>
            </w:r>
          </w:p>
        </w:tc>
        <w:tc>
          <w:tcPr>
            <w:tcW w:w="6237" w:type="dxa"/>
          </w:tcPr>
          <w:p w:rsidR="00FC17ED" w:rsidRPr="00633F16" w:rsidRDefault="00FC17ED" w:rsidP="00633F16">
            <w:pPr>
              <w:rPr>
                <w:sz w:val="24"/>
                <w:szCs w:val="24"/>
              </w:rPr>
            </w:pPr>
            <w:r w:rsidRPr="00633F16">
              <w:rPr>
                <w:sz w:val="24"/>
                <w:szCs w:val="24"/>
              </w:rPr>
              <w:t>Объем бюджетных ассигнований на реализацию муниципальной программы из бюджета Камешкирского района  299159,44 тыс. рублей, в том числе:</w:t>
            </w:r>
          </w:p>
          <w:p w:rsidR="00FC17ED" w:rsidRPr="00633F16" w:rsidRDefault="00FC17ED" w:rsidP="00633F16">
            <w:pPr>
              <w:rPr>
                <w:b/>
                <w:sz w:val="24"/>
                <w:szCs w:val="24"/>
              </w:rPr>
            </w:pPr>
            <w:r w:rsidRPr="00633F16">
              <w:rPr>
                <w:b/>
                <w:sz w:val="24"/>
                <w:szCs w:val="24"/>
              </w:rPr>
              <w:t>а) по подпрограммам:</w:t>
            </w:r>
          </w:p>
          <w:p w:rsidR="00FC17ED" w:rsidRPr="00633F16" w:rsidRDefault="00FC17ED" w:rsidP="00633F16">
            <w:pPr>
              <w:rPr>
                <w:spacing w:val="-2"/>
                <w:sz w:val="24"/>
                <w:szCs w:val="24"/>
              </w:rPr>
            </w:pPr>
            <w:r w:rsidRPr="00633F16">
              <w:rPr>
                <w:sz w:val="24"/>
                <w:szCs w:val="24"/>
              </w:rPr>
              <w:t xml:space="preserve">- </w:t>
            </w:r>
            <w:r w:rsidRPr="00633F16">
              <w:rPr>
                <w:spacing w:val="-2"/>
                <w:sz w:val="24"/>
                <w:szCs w:val="24"/>
              </w:rPr>
              <w:t>«Управление муниципальным  долгом Камешкирского района  Пензенской области» – 27584,37 тыс. рублей;</w:t>
            </w:r>
          </w:p>
          <w:p w:rsidR="00FC17ED" w:rsidRPr="00633F16" w:rsidRDefault="00FC17ED" w:rsidP="00633F16">
            <w:pPr>
              <w:rPr>
                <w:spacing w:val="-2"/>
                <w:sz w:val="24"/>
                <w:szCs w:val="24"/>
              </w:rPr>
            </w:pPr>
            <w:r w:rsidRPr="00633F16">
              <w:rPr>
                <w:spacing w:val="-2"/>
                <w:sz w:val="24"/>
                <w:szCs w:val="24"/>
              </w:rPr>
              <w:t xml:space="preserve">- «Предоставление межбюджетных трансфертов из </w:t>
            </w:r>
            <w:r w:rsidRPr="00633F16">
              <w:rPr>
                <w:spacing w:val="-2"/>
                <w:sz w:val="24"/>
                <w:szCs w:val="24"/>
              </w:rPr>
              <w:lastRenderedPageBreak/>
              <w:t>бюджета Камешкирского района Пензенской области» – 151678,36 тыс. рублей;</w:t>
            </w:r>
          </w:p>
          <w:p w:rsidR="00FC17ED" w:rsidRPr="00633F16" w:rsidRDefault="00FC17ED" w:rsidP="00633F16">
            <w:pPr>
              <w:rPr>
                <w:spacing w:val="-2"/>
                <w:sz w:val="24"/>
                <w:szCs w:val="24"/>
              </w:rPr>
            </w:pPr>
            <w:r w:rsidRPr="00633F16">
              <w:rPr>
                <w:spacing w:val="-2"/>
                <w:sz w:val="24"/>
                <w:szCs w:val="24"/>
              </w:rPr>
              <w:t xml:space="preserve">- «Обеспечение деятельности Финансового управления Камешкирского района </w:t>
            </w:r>
            <w:r w:rsidRPr="00633F16">
              <w:rPr>
                <w:spacing w:val="-12"/>
                <w:sz w:val="24"/>
                <w:szCs w:val="24"/>
              </w:rPr>
              <w:t>Пензенской области» – 119896,71 тыс. рублей;</w:t>
            </w:r>
          </w:p>
          <w:p w:rsidR="00FC17ED" w:rsidRPr="00633F16" w:rsidRDefault="00FC17ED" w:rsidP="00633F16">
            <w:pPr>
              <w:rPr>
                <w:spacing w:val="-2"/>
                <w:sz w:val="24"/>
                <w:szCs w:val="24"/>
              </w:rPr>
            </w:pPr>
            <w:r w:rsidRPr="00633F16">
              <w:rPr>
                <w:spacing w:val="-2"/>
                <w:sz w:val="24"/>
                <w:szCs w:val="24"/>
              </w:rPr>
              <w:t>- «</w:t>
            </w:r>
            <w:r w:rsidRPr="00633F16">
              <w:rPr>
                <w:sz w:val="24"/>
                <w:szCs w:val="24"/>
              </w:rPr>
              <w:t>Эффективное осуществление закупок товаров, работ, услуг для обеспечения нужд Камешкирского района Пензенской области</w:t>
            </w:r>
            <w:r w:rsidRPr="00633F16">
              <w:rPr>
                <w:spacing w:val="-2"/>
                <w:sz w:val="24"/>
                <w:szCs w:val="24"/>
              </w:rPr>
              <w:t>» – 0,00 тыс. рублей.</w:t>
            </w:r>
          </w:p>
          <w:p w:rsidR="00FC17ED" w:rsidRPr="00633F16" w:rsidRDefault="00FC17ED" w:rsidP="00633F16">
            <w:pPr>
              <w:rPr>
                <w:b/>
                <w:sz w:val="24"/>
                <w:szCs w:val="24"/>
              </w:rPr>
            </w:pPr>
            <w:r w:rsidRPr="00633F16">
              <w:rPr>
                <w:b/>
                <w:spacing w:val="-2"/>
                <w:sz w:val="24"/>
                <w:szCs w:val="24"/>
              </w:rPr>
              <w:t>б) по годам реализации:</w:t>
            </w:r>
          </w:p>
          <w:p w:rsidR="00FC17ED" w:rsidRPr="00633F16" w:rsidRDefault="00FC17ED" w:rsidP="00633F16">
            <w:pPr>
              <w:rPr>
                <w:sz w:val="24"/>
                <w:szCs w:val="24"/>
                <w:highlight w:val="yellow"/>
              </w:rPr>
            </w:pPr>
            <w:r w:rsidRPr="00633F16">
              <w:rPr>
                <w:sz w:val="24"/>
                <w:szCs w:val="24"/>
              </w:rPr>
              <w:t xml:space="preserve">- в расходах бюджета – 258586,90 тыс. рублей, </w:t>
            </w:r>
            <w:r w:rsidRPr="00633F16">
              <w:rPr>
                <w:sz w:val="24"/>
                <w:szCs w:val="24"/>
              </w:rPr>
              <w:br/>
              <w:t>в том  числе:</w:t>
            </w:r>
          </w:p>
          <w:p w:rsidR="00FC17ED" w:rsidRPr="00633F16" w:rsidRDefault="00FC17ED" w:rsidP="00633F16">
            <w:pPr>
              <w:rPr>
                <w:sz w:val="24"/>
                <w:szCs w:val="24"/>
                <w:highlight w:val="yellow"/>
              </w:rPr>
            </w:pPr>
            <w:r w:rsidRPr="00633F16">
              <w:rPr>
                <w:sz w:val="24"/>
                <w:szCs w:val="24"/>
              </w:rPr>
              <w:t xml:space="preserve">в 2014 году – 13260,9 тыс. рублей; </w:t>
            </w:r>
          </w:p>
          <w:p w:rsidR="00FC17ED" w:rsidRPr="00633F16" w:rsidRDefault="00FC17ED" w:rsidP="00633F16">
            <w:pPr>
              <w:rPr>
                <w:sz w:val="24"/>
                <w:szCs w:val="24"/>
                <w:highlight w:val="yellow"/>
              </w:rPr>
            </w:pPr>
            <w:r w:rsidRPr="00633F16">
              <w:rPr>
                <w:sz w:val="24"/>
                <w:szCs w:val="24"/>
              </w:rPr>
              <w:t>в 2015 году – 11398,2 тыс. рублей;</w:t>
            </w:r>
            <w:r w:rsidRPr="00633F16">
              <w:rPr>
                <w:sz w:val="24"/>
                <w:szCs w:val="24"/>
                <w:highlight w:val="yellow"/>
              </w:rPr>
              <w:t xml:space="preserve"> </w:t>
            </w:r>
          </w:p>
          <w:p w:rsidR="00FC17ED" w:rsidRPr="00633F16" w:rsidRDefault="00FC17ED" w:rsidP="00633F16">
            <w:pPr>
              <w:rPr>
                <w:sz w:val="24"/>
                <w:szCs w:val="24"/>
                <w:highlight w:val="yellow"/>
              </w:rPr>
            </w:pPr>
            <w:r w:rsidRPr="00633F16">
              <w:rPr>
                <w:sz w:val="24"/>
                <w:szCs w:val="24"/>
              </w:rPr>
              <w:t>в 2016 году – 10473,89 тыс. рублей;</w:t>
            </w:r>
          </w:p>
          <w:p w:rsidR="00FC17ED" w:rsidRPr="00633F16" w:rsidRDefault="00FC17ED" w:rsidP="00633F16">
            <w:pPr>
              <w:rPr>
                <w:iCs/>
                <w:sz w:val="24"/>
                <w:szCs w:val="24"/>
              </w:rPr>
            </w:pPr>
            <w:r w:rsidRPr="00633F16">
              <w:rPr>
                <w:sz w:val="24"/>
                <w:szCs w:val="24"/>
              </w:rPr>
              <w:t>в 2017 году – 10086,21 тыс. рублей</w:t>
            </w:r>
            <w:r w:rsidRPr="00633F16">
              <w:rPr>
                <w:iCs/>
                <w:sz w:val="24"/>
                <w:szCs w:val="24"/>
              </w:rPr>
              <w:t>;</w:t>
            </w:r>
          </w:p>
          <w:p w:rsidR="00FC17ED" w:rsidRPr="00633F16" w:rsidRDefault="00FC17ED" w:rsidP="00633F16">
            <w:pPr>
              <w:rPr>
                <w:iCs/>
                <w:sz w:val="24"/>
                <w:szCs w:val="24"/>
              </w:rPr>
            </w:pPr>
            <w:r w:rsidRPr="00633F16">
              <w:rPr>
                <w:sz w:val="24"/>
                <w:szCs w:val="24"/>
              </w:rPr>
              <w:t>в 2018 году – 12748,27 тыс. рублей</w:t>
            </w:r>
            <w:r w:rsidRPr="00633F16">
              <w:rPr>
                <w:iCs/>
                <w:sz w:val="24"/>
                <w:szCs w:val="24"/>
              </w:rPr>
              <w:t>;</w:t>
            </w:r>
          </w:p>
          <w:p w:rsidR="00FC17ED" w:rsidRPr="00633F16" w:rsidRDefault="00FC17ED" w:rsidP="00633F16">
            <w:pPr>
              <w:rPr>
                <w:iCs/>
                <w:sz w:val="24"/>
                <w:szCs w:val="24"/>
              </w:rPr>
            </w:pPr>
            <w:r w:rsidRPr="00633F16">
              <w:rPr>
                <w:sz w:val="24"/>
                <w:szCs w:val="24"/>
              </w:rPr>
              <w:t>в 2019 году – 14919,22 тыс. рублей</w:t>
            </w:r>
            <w:r w:rsidRPr="00633F16">
              <w:rPr>
                <w:iCs/>
                <w:sz w:val="24"/>
                <w:szCs w:val="24"/>
              </w:rPr>
              <w:t>;</w:t>
            </w:r>
          </w:p>
          <w:p w:rsidR="00FC17ED" w:rsidRPr="00633F16" w:rsidRDefault="00FC17ED" w:rsidP="00633F16">
            <w:pPr>
              <w:rPr>
                <w:iCs/>
                <w:sz w:val="24"/>
                <w:szCs w:val="24"/>
              </w:rPr>
            </w:pPr>
            <w:r w:rsidRPr="00633F16">
              <w:rPr>
                <w:sz w:val="24"/>
                <w:szCs w:val="24"/>
              </w:rPr>
              <w:t>в 2020 году – 24572,17 тыс. рублей</w:t>
            </w:r>
            <w:r w:rsidRPr="00633F16">
              <w:rPr>
                <w:iCs/>
                <w:sz w:val="24"/>
                <w:szCs w:val="24"/>
              </w:rPr>
              <w:t>;</w:t>
            </w:r>
          </w:p>
          <w:p w:rsidR="00FC17ED" w:rsidRPr="00633F16" w:rsidRDefault="00FC17ED" w:rsidP="00633F16">
            <w:pPr>
              <w:rPr>
                <w:iCs/>
                <w:sz w:val="24"/>
                <w:szCs w:val="24"/>
              </w:rPr>
            </w:pPr>
            <w:r w:rsidRPr="00633F16">
              <w:rPr>
                <w:iCs/>
                <w:sz w:val="24"/>
                <w:szCs w:val="24"/>
              </w:rPr>
              <w:t>в 2021 году – 26304,93 тыс. рублей;</w:t>
            </w:r>
          </w:p>
          <w:p w:rsidR="00FC17ED" w:rsidRPr="00633F16" w:rsidRDefault="00FC17ED" w:rsidP="00633F16">
            <w:pPr>
              <w:rPr>
                <w:iCs/>
                <w:sz w:val="24"/>
                <w:szCs w:val="24"/>
              </w:rPr>
            </w:pPr>
            <w:r w:rsidRPr="00633F16">
              <w:rPr>
                <w:iCs/>
                <w:sz w:val="24"/>
                <w:szCs w:val="24"/>
              </w:rPr>
              <w:t>в 2022 году – 24091,71 тыс. рублей;</w:t>
            </w:r>
          </w:p>
          <w:p w:rsidR="00FC17ED" w:rsidRPr="00633F16" w:rsidRDefault="00FC17ED" w:rsidP="00633F16">
            <w:pPr>
              <w:rPr>
                <w:iCs/>
                <w:sz w:val="24"/>
                <w:szCs w:val="24"/>
              </w:rPr>
            </w:pPr>
            <w:r w:rsidRPr="00633F16">
              <w:rPr>
                <w:iCs/>
                <w:sz w:val="24"/>
                <w:szCs w:val="24"/>
              </w:rPr>
              <w:t>в 2023 году – 47615,80 тыс. рублей;</w:t>
            </w:r>
          </w:p>
          <w:p w:rsidR="00FC17ED" w:rsidRPr="00633F16" w:rsidRDefault="00FC17ED" w:rsidP="00633F16">
            <w:pPr>
              <w:rPr>
                <w:iCs/>
                <w:sz w:val="24"/>
                <w:szCs w:val="24"/>
              </w:rPr>
            </w:pPr>
            <w:r w:rsidRPr="00633F16">
              <w:rPr>
                <w:iCs/>
                <w:sz w:val="24"/>
                <w:szCs w:val="24"/>
              </w:rPr>
              <w:t>в 2024 году – 19221,80 тыс. рублей;</w:t>
            </w:r>
          </w:p>
          <w:p w:rsidR="00FC17ED" w:rsidRPr="00633F16" w:rsidRDefault="00FC17ED" w:rsidP="00633F16">
            <w:pPr>
              <w:rPr>
                <w:iCs/>
                <w:sz w:val="24"/>
                <w:szCs w:val="24"/>
              </w:rPr>
            </w:pPr>
            <w:r w:rsidRPr="00633F16">
              <w:rPr>
                <w:iCs/>
                <w:sz w:val="24"/>
                <w:szCs w:val="24"/>
              </w:rPr>
              <w:t>в 2025 году – 19624,50 тыс</w:t>
            </w:r>
            <w:proofErr w:type="gramStart"/>
            <w:r w:rsidRPr="00633F16">
              <w:rPr>
                <w:iCs/>
                <w:sz w:val="24"/>
                <w:szCs w:val="24"/>
              </w:rPr>
              <w:t>.р</w:t>
            </w:r>
            <w:proofErr w:type="gramEnd"/>
            <w:r w:rsidRPr="00633F16">
              <w:rPr>
                <w:iCs/>
                <w:sz w:val="24"/>
                <w:szCs w:val="24"/>
              </w:rPr>
              <w:t>ублей;</w:t>
            </w:r>
          </w:p>
          <w:p w:rsidR="00FC17ED" w:rsidRPr="00633F16" w:rsidRDefault="00FC17ED" w:rsidP="00633F16">
            <w:pPr>
              <w:rPr>
                <w:iCs/>
                <w:sz w:val="24"/>
                <w:szCs w:val="24"/>
              </w:rPr>
            </w:pPr>
            <w:r w:rsidRPr="00633F16">
              <w:rPr>
                <w:iCs/>
                <w:sz w:val="24"/>
                <w:szCs w:val="24"/>
              </w:rPr>
              <w:t>в 2026 году – 19624,50 тыс</w:t>
            </w:r>
            <w:proofErr w:type="gramStart"/>
            <w:r w:rsidRPr="00633F16">
              <w:rPr>
                <w:iCs/>
                <w:sz w:val="24"/>
                <w:szCs w:val="24"/>
              </w:rPr>
              <w:t>.р</w:t>
            </w:r>
            <w:proofErr w:type="gramEnd"/>
            <w:r w:rsidRPr="00633F16">
              <w:rPr>
                <w:iCs/>
                <w:sz w:val="24"/>
                <w:szCs w:val="24"/>
              </w:rPr>
              <w:t>ублей;</w:t>
            </w:r>
          </w:p>
          <w:p w:rsidR="00FC17ED" w:rsidRPr="00633F16" w:rsidRDefault="00FC17ED" w:rsidP="00633F16">
            <w:pPr>
              <w:rPr>
                <w:sz w:val="24"/>
                <w:szCs w:val="24"/>
              </w:rPr>
            </w:pPr>
            <w:r w:rsidRPr="00633F16">
              <w:rPr>
                <w:iCs/>
                <w:sz w:val="24"/>
                <w:szCs w:val="24"/>
              </w:rPr>
              <w:t>в 2027 году – 19624,50 тыс</w:t>
            </w:r>
            <w:proofErr w:type="gramStart"/>
            <w:r w:rsidRPr="00633F16">
              <w:rPr>
                <w:iCs/>
                <w:sz w:val="24"/>
                <w:szCs w:val="24"/>
              </w:rPr>
              <w:t>.р</w:t>
            </w:r>
            <w:proofErr w:type="gramEnd"/>
            <w:r w:rsidRPr="00633F16">
              <w:rPr>
                <w:iCs/>
                <w:sz w:val="24"/>
                <w:szCs w:val="24"/>
              </w:rPr>
              <w:t>ублей.</w:t>
            </w:r>
          </w:p>
          <w:p w:rsidR="00FC17ED" w:rsidRPr="00633F16" w:rsidRDefault="00FC17ED" w:rsidP="00633F16">
            <w:pPr>
              <w:rPr>
                <w:iCs/>
                <w:sz w:val="24"/>
                <w:szCs w:val="24"/>
              </w:rPr>
            </w:pPr>
            <w:r w:rsidRPr="00633F16">
              <w:rPr>
                <w:iCs/>
                <w:sz w:val="24"/>
                <w:szCs w:val="24"/>
              </w:rPr>
              <w:t>- в источниках финансирования дефицита</w:t>
            </w:r>
          </w:p>
          <w:p w:rsidR="00FC17ED" w:rsidRPr="00633F16" w:rsidRDefault="00FC17ED" w:rsidP="00633F16">
            <w:pPr>
              <w:rPr>
                <w:sz w:val="24"/>
                <w:szCs w:val="24"/>
              </w:rPr>
            </w:pPr>
            <w:r w:rsidRPr="00633F16">
              <w:rPr>
                <w:iCs/>
                <w:sz w:val="24"/>
                <w:szCs w:val="24"/>
              </w:rPr>
              <w:t>бюджета</w:t>
            </w:r>
            <w:r w:rsidRPr="00633F16">
              <w:rPr>
                <w:i/>
                <w:iCs/>
                <w:sz w:val="24"/>
                <w:szCs w:val="24"/>
              </w:rPr>
              <w:t xml:space="preserve"> – </w:t>
            </w:r>
            <w:r w:rsidRPr="00633F16">
              <w:rPr>
                <w:sz w:val="24"/>
                <w:szCs w:val="24"/>
              </w:rPr>
              <w:t>25592,84 тыс. рублей, в том числе:</w:t>
            </w:r>
          </w:p>
          <w:p w:rsidR="00FC17ED" w:rsidRPr="00633F16" w:rsidRDefault="00FC17ED" w:rsidP="00633F16">
            <w:pPr>
              <w:rPr>
                <w:sz w:val="24"/>
                <w:szCs w:val="24"/>
              </w:rPr>
            </w:pPr>
            <w:r w:rsidRPr="00633F16">
              <w:rPr>
                <w:sz w:val="24"/>
                <w:szCs w:val="24"/>
              </w:rPr>
              <w:t>в 2014 году – 10700,0 тыс. рублей;</w:t>
            </w:r>
          </w:p>
          <w:p w:rsidR="00FC17ED" w:rsidRPr="00633F16" w:rsidRDefault="00FC17ED" w:rsidP="00633F16">
            <w:pPr>
              <w:rPr>
                <w:sz w:val="24"/>
                <w:szCs w:val="24"/>
              </w:rPr>
            </w:pPr>
            <w:r w:rsidRPr="00633F16">
              <w:rPr>
                <w:sz w:val="24"/>
                <w:szCs w:val="24"/>
              </w:rPr>
              <w:t>в 2015 году – 400,0 тыс. рублей;</w:t>
            </w:r>
          </w:p>
          <w:p w:rsidR="00FC17ED" w:rsidRPr="00633F16" w:rsidRDefault="00FC17ED" w:rsidP="00633F16">
            <w:pPr>
              <w:rPr>
                <w:sz w:val="24"/>
                <w:szCs w:val="24"/>
              </w:rPr>
            </w:pPr>
            <w:r w:rsidRPr="00633F16">
              <w:rPr>
                <w:sz w:val="24"/>
                <w:szCs w:val="24"/>
              </w:rPr>
              <w:t>в 2016 году – 1145,63 тыс. рублей;</w:t>
            </w:r>
          </w:p>
          <w:p w:rsidR="00FC17ED" w:rsidRPr="00633F16" w:rsidRDefault="00FC17ED" w:rsidP="00633F16">
            <w:pPr>
              <w:rPr>
                <w:iCs/>
                <w:sz w:val="24"/>
                <w:szCs w:val="24"/>
              </w:rPr>
            </w:pPr>
            <w:r w:rsidRPr="00633F16">
              <w:rPr>
                <w:sz w:val="24"/>
                <w:szCs w:val="24"/>
              </w:rPr>
              <w:t>в 2017 году – 2461,62 тыс. рублей</w:t>
            </w:r>
            <w:r w:rsidRPr="00633F16">
              <w:rPr>
                <w:iCs/>
                <w:sz w:val="24"/>
                <w:szCs w:val="24"/>
              </w:rPr>
              <w:t>;</w:t>
            </w:r>
          </w:p>
          <w:p w:rsidR="00FC17ED" w:rsidRPr="00633F16" w:rsidRDefault="00FC17ED" w:rsidP="00633F16">
            <w:pPr>
              <w:rPr>
                <w:iCs/>
                <w:sz w:val="24"/>
                <w:szCs w:val="24"/>
              </w:rPr>
            </w:pPr>
            <w:r w:rsidRPr="00633F16">
              <w:rPr>
                <w:sz w:val="24"/>
                <w:szCs w:val="24"/>
              </w:rPr>
              <w:t>в 2018 году – 2052,98 тыс. рублей</w:t>
            </w:r>
            <w:r w:rsidRPr="00633F16">
              <w:rPr>
                <w:iCs/>
                <w:sz w:val="24"/>
                <w:szCs w:val="24"/>
              </w:rPr>
              <w:t>;</w:t>
            </w:r>
          </w:p>
          <w:p w:rsidR="00FC17ED" w:rsidRPr="00633F16" w:rsidRDefault="00FC17ED" w:rsidP="00633F16">
            <w:pPr>
              <w:rPr>
                <w:iCs/>
                <w:sz w:val="24"/>
                <w:szCs w:val="24"/>
              </w:rPr>
            </w:pPr>
            <w:r w:rsidRPr="00633F16">
              <w:rPr>
                <w:sz w:val="24"/>
                <w:szCs w:val="24"/>
              </w:rPr>
              <w:t>в 2019 году – 3102,98 тыс. рублей</w:t>
            </w:r>
            <w:r w:rsidRPr="00633F16">
              <w:rPr>
                <w:iCs/>
                <w:sz w:val="24"/>
                <w:szCs w:val="24"/>
              </w:rPr>
              <w:t>;</w:t>
            </w:r>
          </w:p>
          <w:p w:rsidR="00FC17ED" w:rsidRPr="00633F16" w:rsidRDefault="00FC17ED" w:rsidP="00633F16">
            <w:pPr>
              <w:rPr>
                <w:iCs/>
                <w:sz w:val="24"/>
                <w:szCs w:val="24"/>
              </w:rPr>
            </w:pPr>
            <w:r w:rsidRPr="00633F16">
              <w:rPr>
                <w:sz w:val="24"/>
                <w:szCs w:val="24"/>
              </w:rPr>
              <w:t>в 2020 году – 4502,98 тыс. рублей</w:t>
            </w:r>
            <w:r w:rsidRPr="00633F16">
              <w:rPr>
                <w:iCs/>
                <w:sz w:val="24"/>
                <w:szCs w:val="24"/>
              </w:rPr>
              <w:t>;</w:t>
            </w:r>
          </w:p>
          <w:p w:rsidR="00FC17ED" w:rsidRPr="00633F16" w:rsidRDefault="00FC17ED" w:rsidP="00633F16">
            <w:pPr>
              <w:rPr>
                <w:iCs/>
                <w:sz w:val="24"/>
                <w:szCs w:val="24"/>
              </w:rPr>
            </w:pPr>
            <w:r w:rsidRPr="00633F16">
              <w:rPr>
                <w:iCs/>
                <w:sz w:val="24"/>
                <w:szCs w:val="24"/>
              </w:rPr>
              <w:t>в 2021 году – 1226,65 тыс</w:t>
            </w:r>
            <w:proofErr w:type="gramStart"/>
            <w:r w:rsidRPr="00633F16">
              <w:rPr>
                <w:iCs/>
                <w:sz w:val="24"/>
                <w:szCs w:val="24"/>
              </w:rPr>
              <w:t>.р</w:t>
            </w:r>
            <w:proofErr w:type="gramEnd"/>
            <w:r w:rsidRPr="00633F16">
              <w:rPr>
                <w:iCs/>
                <w:sz w:val="24"/>
                <w:szCs w:val="24"/>
              </w:rPr>
              <w:t>ублей;</w:t>
            </w:r>
          </w:p>
          <w:p w:rsidR="00FC17ED" w:rsidRPr="00633F16" w:rsidRDefault="00FC17ED" w:rsidP="00633F16">
            <w:pPr>
              <w:rPr>
                <w:iCs/>
                <w:sz w:val="24"/>
                <w:szCs w:val="24"/>
              </w:rPr>
            </w:pPr>
            <w:r w:rsidRPr="00633F16">
              <w:rPr>
                <w:iCs/>
                <w:sz w:val="24"/>
                <w:szCs w:val="24"/>
              </w:rPr>
              <w:t>в 2022 году – 0,0 тыс. рублей;</w:t>
            </w:r>
          </w:p>
          <w:p w:rsidR="00FC17ED" w:rsidRPr="00633F16" w:rsidRDefault="00FC17ED" w:rsidP="00633F16">
            <w:pPr>
              <w:rPr>
                <w:iCs/>
                <w:sz w:val="24"/>
                <w:szCs w:val="24"/>
              </w:rPr>
            </w:pPr>
            <w:r w:rsidRPr="00633F16">
              <w:rPr>
                <w:iCs/>
                <w:sz w:val="24"/>
                <w:szCs w:val="24"/>
              </w:rPr>
              <w:t>в 2023 году – 0,0 тыс. рублей;</w:t>
            </w:r>
          </w:p>
          <w:p w:rsidR="00FC17ED" w:rsidRPr="00633F16" w:rsidRDefault="00FC17ED" w:rsidP="00633F16">
            <w:pPr>
              <w:rPr>
                <w:iCs/>
                <w:sz w:val="24"/>
                <w:szCs w:val="24"/>
              </w:rPr>
            </w:pPr>
            <w:r w:rsidRPr="00633F16">
              <w:rPr>
                <w:iCs/>
                <w:sz w:val="24"/>
                <w:szCs w:val="24"/>
              </w:rPr>
              <w:t>в 2024 году – 0,0 тыс. рублей;</w:t>
            </w:r>
          </w:p>
          <w:p w:rsidR="00FC17ED" w:rsidRPr="00633F16" w:rsidRDefault="00FC17ED" w:rsidP="00633F16">
            <w:pPr>
              <w:rPr>
                <w:iCs/>
                <w:sz w:val="24"/>
                <w:szCs w:val="24"/>
              </w:rPr>
            </w:pPr>
            <w:r w:rsidRPr="00633F16">
              <w:rPr>
                <w:iCs/>
                <w:sz w:val="24"/>
                <w:szCs w:val="24"/>
              </w:rPr>
              <w:t>в 2025 году – 0,0 тыс. рублей;</w:t>
            </w:r>
          </w:p>
          <w:p w:rsidR="00FC17ED" w:rsidRPr="00633F16" w:rsidRDefault="00FC17ED" w:rsidP="00633F16">
            <w:pPr>
              <w:rPr>
                <w:iCs/>
                <w:sz w:val="24"/>
                <w:szCs w:val="24"/>
              </w:rPr>
            </w:pPr>
            <w:r w:rsidRPr="00633F16">
              <w:rPr>
                <w:iCs/>
                <w:sz w:val="24"/>
                <w:szCs w:val="24"/>
              </w:rPr>
              <w:t>в 2026 году – 0,0 тыс. рублей;</w:t>
            </w:r>
          </w:p>
          <w:p w:rsidR="00FC17ED" w:rsidRPr="00633F16" w:rsidRDefault="00FC17ED" w:rsidP="00633F16">
            <w:pPr>
              <w:rPr>
                <w:sz w:val="24"/>
                <w:szCs w:val="24"/>
              </w:rPr>
            </w:pPr>
            <w:r w:rsidRPr="00633F16">
              <w:rPr>
                <w:iCs/>
                <w:sz w:val="24"/>
                <w:szCs w:val="24"/>
              </w:rPr>
              <w:t>в 2027 году - 0,0 тыс. рублей.</w:t>
            </w:r>
          </w:p>
        </w:tc>
      </w:tr>
    </w:tbl>
    <w:p w:rsidR="00FC17ED" w:rsidRPr="00633F16" w:rsidRDefault="00FC17ED" w:rsidP="00FC17ED">
      <w:pPr>
        <w:pStyle w:val="af0"/>
        <w:spacing w:before="0" w:line="257" w:lineRule="auto"/>
        <w:ind w:firstLine="600"/>
        <w:rPr>
          <w:b w:val="0"/>
          <w:spacing w:val="-2"/>
          <w:sz w:val="24"/>
          <w:szCs w:val="24"/>
        </w:rPr>
      </w:pPr>
    </w:p>
    <w:p w:rsidR="00FC17ED" w:rsidRPr="00633F16" w:rsidRDefault="00FC17ED" w:rsidP="00FC17ED">
      <w:pPr>
        <w:autoSpaceDE w:val="0"/>
        <w:autoSpaceDN w:val="0"/>
        <w:adjustRightInd w:val="0"/>
        <w:ind w:firstLine="600"/>
        <w:jc w:val="both"/>
        <w:rPr>
          <w:sz w:val="24"/>
          <w:szCs w:val="24"/>
        </w:rPr>
      </w:pPr>
      <w:r w:rsidRPr="00633F16">
        <w:rPr>
          <w:sz w:val="24"/>
          <w:szCs w:val="24"/>
        </w:rPr>
        <w:t xml:space="preserve">1.1.2.  </w:t>
      </w:r>
      <w:r w:rsidRPr="00633F16">
        <w:rPr>
          <w:spacing w:val="-2"/>
          <w:sz w:val="24"/>
          <w:szCs w:val="24"/>
        </w:rPr>
        <w:t>Паспорт подпрограммы «Предоставление межбюджетных трансфертов из бюджета Камешкирского района Пензенской области» муниципальной программы «Управление муниципальными финансами и муниципальным долгом Камешкирского района Пензенской области» позицию «</w:t>
      </w:r>
      <w:r w:rsidRPr="00633F16">
        <w:rPr>
          <w:sz w:val="24"/>
          <w:szCs w:val="24"/>
        </w:rPr>
        <w:t>Объем и источники  финансирования подпрограммы» изложить в следующей редакции:</w:t>
      </w:r>
    </w:p>
    <w:p w:rsidR="00FC17ED" w:rsidRPr="00633F16" w:rsidRDefault="00FC17ED" w:rsidP="00FC17ED">
      <w:pPr>
        <w:autoSpaceDE w:val="0"/>
        <w:autoSpaceDN w:val="0"/>
        <w:adjustRightInd w:val="0"/>
        <w:ind w:firstLine="600"/>
        <w:jc w:val="both"/>
        <w:rPr>
          <w:spacing w:val="-2"/>
          <w:sz w:val="24"/>
          <w:szCs w:val="24"/>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54" w:type="dxa"/>
          <w:right w:w="54" w:type="dxa"/>
        </w:tblCellMar>
        <w:tblLook w:val="04A0" w:firstRow="1" w:lastRow="0" w:firstColumn="1" w:lastColumn="0" w:noHBand="0" w:noVBand="1"/>
      </w:tblPr>
      <w:tblGrid>
        <w:gridCol w:w="3440"/>
        <w:gridCol w:w="6306"/>
      </w:tblGrid>
      <w:tr w:rsidR="00FC17ED" w:rsidRPr="00633F16" w:rsidTr="00633F16">
        <w:trPr>
          <w:trHeight w:val="268"/>
        </w:trPr>
        <w:tc>
          <w:tcPr>
            <w:tcW w:w="1765" w:type="pct"/>
            <w:tcBorders>
              <w:top w:val="single" w:sz="6" w:space="0" w:color="000000"/>
              <w:left w:val="single" w:sz="6" w:space="0" w:color="000000"/>
              <w:bottom w:val="single" w:sz="6" w:space="0" w:color="000000"/>
              <w:right w:val="single" w:sz="6" w:space="0" w:color="000000"/>
            </w:tcBorders>
            <w:hideMark/>
          </w:tcPr>
          <w:p w:rsidR="00FC17ED" w:rsidRPr="00633F16" w:rsidRDefault="00FC17ED" w:rsidP="00633F16">
            <w:pPr>
              <w:rPr>
                <w:sz w:val="24"/>
                <w:szCs w:val="24"/>
              </w:rPr>
            </w:pPr>
            <w:r w:rsidRPr="00633F16">
              <w:rPr>
                <w:sz w:val="24"/>
                <w:szCs w:val="24"/>
              </w:rPr>
              <w:t>Объем и источники  финансирования подпрограммы</w:t>
            </w:r>
          </w:p>
          <w:p w:rsidR="00FC17ED" w:rsidRPr="00633F16" w:rsidRDefault="00FC17ED" w:rsidP="00633F16">
            <w:pPr>
              <w:rPr>
                <w:b/>
                <w:sz w:val="24"/>
                <w:szCs w:val="24"/>
              </w:rPr>
            </w:pPr>
            <w:r w:rsidRPr="00633F16">
              <w:rPr>
                <w:sz w:val="24"/>
                <w:szCs w:val="24"/>
              </w:rPr>
              <w:t>(по годам)</w:t>
            </w:r>
            <w:r w:rsidRPr="00633F16">
              <w:rPr>
                <w:b/>
                <w:sz w:val="24"/>
                <w:szCs w:val="24"/>
              </w:rPr>
              <w:t xml:space="preserve">  </w:t>
            </w:r>
          </w:p>
        </w:tc>
        <w:tc>
          <w:tcPr>
            <w:tcW w:w="3235" w:type="pct"/>
            <w:tcBorders>
              <w:top w:val="single" w:sz="6" w:space="0" w:color="000000"/>
              <w:left w:val="single" w:sz="6" w:space="0" w:color="000000"/>
              <w:bottom w:val="single" w:sz="6" w:space="0" w:color="000000"/>
              <w:right w:val="single" w:sz="6" w:space="0" w:color="000000"/>
            </w:tcBorders>
            <w:hideMark/>
          </w:tcPr>
          <w:p w:rsidR="00FC17ED" w:rsidRPr="00633F16" w:rsidRDefault="00FC17ED" w:rsidP="00633F16">
            <w:pPr>
              <w:rPr>
                <w:sz w:val="24"/>
                <w:szCs w:val="24"/>
              </w:rPr>
            </w:pPr>
            <w:r w:rsidRPr="00633F16">
              <w:rPr>
                <w:spacing w:val="-14"/>
                <w:sz w:val="24"/>
                <w:szCs w:val="24"/>
              </w:rPr>
              <w:t xml:space="preserve">Объем бюджетных ассигнований на реализацию </w:t>
            </w:r>
            <w:proofErr w:type="gramStart"/>
            <w:r w:rsidRPr="00633F16">
              <w:rPr>
                <w:spacing w:val="-14"/>
                <w:sz w:val="24"/>
                <w:szCs w:val="24"/>
              </w:rPr>
              <w:t>под-программы</w:t>
            </w:r>
            <w:proofErr w:type="gramEnd"/>
            <w:r w:rsidRPr="00633F16">
              <w:rPr>
                <w:spacing w:val="-14"/>
                <w:sz w:val="24"/>
                <w:szCs w:val="24"/>
              </w:rPr>
              <w:t xml:space="preserve"> по годам составляет  136698,66 тыс. рублей,</w:t>
            </w:r>
            <w:r w:rsidRPr="00633F16">
              <w:rPr>
                <w:sz w:val="24"/>
                <w:szCs w:val="24"/>
              </w:rPr>
              <w:t xml:space="preserve"> в том числе:</w:t>
            </w:r>
          </w:p>
          <w:p w:rsidR="00FC17ED" w:rsidRPr="00633F16" w:rsidRDefault="00FC17ED" w:rsidP="00633F16">
            <w:pPr>
              <w:rPr>
                <w:sz w:val="24"/>
                <w:szCs w:val="24"/>
              </w:rPr>
            </w:pPr>
            <w:r w:rsidRPr="00633F16">
              <w:rPr>
                <w:sz w:val="24"/>
                <w:szCs w:val="24"/>
              </w:rPr>
              <w:t>2014 год – 6644,1 тыс. рублей;</w:t>
            </w:r>
          </w:p>
          <w:p w:rsidR="00FC17ED" w:rsidRPr="00633F16" w:rsidRDefault="00FC17ED" w:rsidP="00633F16">
            <w:pPr>
              <w:rPr>
                <w:sz w:val="24"/>
                <w:szCs w:val="24"/>
              </w:rPr>
            </w:pPr>
            <w:r w:rsidRPr="00633F16">
              <w:rPr>
                <w:sz w:val="24"/>
                <w:szCs w:val="24"/>
              </w:rPr>
              <w:t>2015 год – 4906,8 тыс. рублей;</w:t>
            </w:r>
          </w:p>
          <w:p w:rsidR="00FC17ED" w:rsidRPr="00633F16" w:rsidRDefault="00FC17ED" w:rsidP="00633F16">
            <w:pPr>
              <w:rPr>
                <w:sz w:val="24"/>
                <w:szCs w:val="24"/>
              </w:rPr>
            </w:pPr>
            <w:r w:rsidRPr="00633F16">
              <w:rPr>
                <w:sz w:val="24"/>
                <w:szCs w:val="24"/>
              </w:rPr>
              <w:lastRenderedPageBreak/>
              <w:t>2016 год – 4679,20 тыс. рублей;</w:t>
            </w:r>
          </w:p>
          <w:p w:rsidR="00FC17ED" w:rsidRPr="00633F16" w:rsidRDefault="00FC17ED" w:rsidP="00633F16">
            <w:pPr>
              <w:rPr>
                <w:sz w:val="24"/>
                <w:szCs w:val="24"/>
              </w:rPr>
            </w:pPr>
            <w:r w:rsidRPr="00633F16">
              <w:rPr>
                <w:sz w:val="24"/>
                <w:szCs w:val="24"/>
              </w:rPr>
              <w:t>2017 год – 4213,5 тыс. рублей;</w:t>
            </w:r>
          </w:p>
          <w:p w:rsidR="00FC17ED" w:rsidRPr="00633F16" w:rsidRDefault="00FC17ED" w:rsidP="00633F16">
            <w:pPr>
              <w:rPr>
                <w:sz w:val="24"/>
                <w:szCs w:val="24"/>
              </w:rPr>
            </w:pPr>
            <w:r w:rsidRPr="00633F16">
              <w:rPr>
                <w:sz w:val="24"/>
                <w:szCs w:val="24"/>
              </w:rPr>
              <w:t>2018 год – 6270,9 тыс. рублей;</w:t>
            </w:r>
          </w:p>
          <w:p w:rsidR="00FC17ED" w:rsidRPr="00633F16" w:rsidRDefault="00FC17ED" w:rsidP="00633F16">
            <w:pPr>
              <w:rPr>
                <w:sz w:val="24"/>
                <w:szCs w:val="24"/>
              </w:rPr>
            </w:pPr>
            <w:r w:rsidRPr="00633F16">
              <w:rPr>
                <w:sz w:val="24"/>
                <w:szCs w:val="24"/>
              </w:rPr>
              <w:t>2019 год – 8367,79 тыс. рублей;</w:t>
            </w:r>
          </w:p>
          <w:p w:rsidR="00FC17ED" w:rsidRPr="00633F16" w:rsidRDefault="00FC17ED" w:rsidP="00633F16">
            <w:pPr>
              <w:rPr>
                <w:sz w:val="24"/>
                <w:szCs w:val="24"/>
              </w:rPr>
            </w:pPr>
            <w:r w:rsidRPr="00633F16">
              <w:rPr>
                <w:sz w:val="24"/>
                <w:szCs w:val="24"/>
              </w:rPr>
              <w:t>2020 год – 16673,63 тыс. рублей;</w:t>
            </w:r>
          </w:p>
          <w:p w:rsidR="00FC17ED" w:rsidRPr="00633F16" w:rsidRDefault="00FC17ED" w:rsidP="00633F16">
            <w:pPr>
              <w:rPr>
                <w:sz w:val="24"/>
                <w:szCs w:val="24"/>
              </w:rPr>
            </w:pPr>
            <w:r w:rsidRPr="00633F16">
              <w:rPr>
                <w:sz w:val="24"/>
                <w:szCs w:val="24"/>
              </w:rPr>
              <w:t>2021 год – 17027,74 тыс. рублей;</w:t>
            </w:r>
          </w:p>
          <w:p w:rsidR="00FC17ED" w:rsidRPr="00633F16" w:rsidRDefault="00FC17ED" w:rsidP="00633F16">
            <w:pPr>
              <w:rPr>
                <w:sz w:val="24"/>
                <w:szCs w:val="24"/>
              </w:rPr>
            </w:pPr>
            <w:r w:rsidRPr="00633F16">
              <w:rPr>
                <w:sz w:val="24"/>
                <w:szCs w:val="24"/>
              </w:rPr>
              <w:t>2022 год – 14376,30 тыс. рублей;</w:t>
            </w:r>
          </w:p>
          <w:p w:rsidR="00FC17ED" w:rsidRPr="00633F16" w:rsidRDefault="00FC17ED" w:rsidP="00633F16">
            <w:pPr>
              <w:rPr>
                <w:sz w:val="24"/>
                <w:szCs w:val="24"/>
              </w:rPr>
            </w:pPr>
            <w:r w:rsidRPr="00633F16">
              <w:rPr>
                <w:sz w:val="24"/>
                <w:szCs w:val="24"/>
              </w:rPr>
              <w:t>2023 год – 36715,90 тыс</w:t>
            </w:r>
            <w:proofErr w:type="gramStart"/>
            <w:r w:rsidRPr="00633F16">
              <w:rPr>
                <w:sz w:val="24"/>
                <w:szCs w:val="24"/>
              </w:rPr>
              <w:t>.р</w:t>
            </w:r>
            <w:proofErr w:type="gramEnd"/>
            <w:r w:rsidRPr="00633F16">
              <w:rPr>
                <w:sz w:val="24"/>
                <w:szCs w:val="24"/>
              </w:rPr>
              <w:t>ублей;</w:t>
            </w:r>
          </w:p>
          <w:p w:rsidR="00FC17ED" w:rsidRPr="00633F16" w:rsidRDefault="00FC17ED" w:rsidP="00633F16">
            <w:pPr>
              <w:rPr>
                <w:sz w:val="24"/>
                <w:szCs w:val="24"/>
              </w:rPr>
            </w:pPr>
            <w:r w:rsidRPr="00633F16">
              <w:rPr>
                <w:sz w:val="24"/>
                <w:szCs w:val="24"/>
              </w:rPr>
              <w:t>2024 год – 7966,00 тыс</w:t>
            </w:r>
            <w:proofErr w:type="gramStart"/>
            <w:r w:rsidRPr="00633F16">
              <w:rPr>
                <w:sz w:val="24"/>
                <w:szCs w:val="24"/>
              </w:rPr>
              <w:t>.р</w:t>
            </w:r>
            <w:proofErr w:type="gramEnd"/>
            <w:r w:rsidRPr="00633F16">
              <w:rPr>
                <w:sz w:val="24"/>
                <w:szCs w:val="24"/>
              </w:rPr>
              <w:t>ублей;</w:t>
            </w:r>
          </w:p>
          <w:p w:rsidR="00FC17ED" w:rsidRPr="00633F16" w:rsidRDefault="00FC17ED" w:rsidP="00633F16">
            <w:pPr>
              <w:rPr>
                <w:sz w:val="24"/>
                <w:szCs w:val="24"/>
              </w:rPr>
            </w:pPr>
            <w:r w:rsidRPr="00633F16">
              <w:rPr>
                <w:sz w:val="24"/>
                <w:szCs w:val="24"/>
              </w:rPr>
              <w:t>2025 год – 7945,50 тыс</w:t>
            </w:r>
            <w:proofErr w:type="gramStart"/>
            <w:r w:rsidRPr="00633F16">
              <w:rPr>
                <w:sz w:val="24"/>
                <w:szCs w:val="24"/>
              </w:rPr>
              <w:t>.р</w:t>
            </w:r>
            <w:proofErr w:type="gramEnd"/>
            <w:r w:rsidRPr="00633F16">
              <w:rPr>
                <w:sz w:val="24"/>
                <w:szCs w:val="24"/>
              </w:rPr>
              <w:t>ублей;</w:t>
            </w:r>
          </w:p>
          <w:p w:rsidR="00FC17ED" w:rsidRPr="00633F16" w:rsidRDefault="00FC17ED" w:rsidP="00633F16">
            <w:pPr>
              <w:rPr>
                <w:sz w:val="24"/>
                <w:szCs w:val="24"/>
              </w:rPr>
            </w:pPr>
            <w:r w:rsidRPr="00633F16">
              <w:rPr>
                <w:sz w:val="24"/>
                <w:szCs w:val="24"/>
              </w:rPr>
              <w:t>2026 год – 7945,50 тыс</w:t>
            </w:r>
            <w:proofErr w:type="gramStart"/>
            <w:r w:rsidRPr="00633F16">
              <w:rPr>
                <w:sz w:val="24"/>
                <w:szCs w:val="24"/>
              </w:rPr>
              <w:t>.р</w:t>
            </w:r>
            <w:proofErr w:type="gramEnd"/>
            <w:r w:rsidRPr="00633F16">
              <w:rPr>
                <w:sz w:val="24"/>
                <w:szCs w:val="24"/>
              </w:rPr>
              <w:t>ублей;</w:t>
            </w:r>
          </w:p>
          <w:p w:rsidR="00FC17ED" w:rsidRPr="00633F16" w:rsidRDefault="00FC17ED" w:rsidP="00633F16">
            <w:pPr>
              <w:rPr>
                <w:sz w:val="24"/>
                <w:szCs w:val="24"/>
              </w:rPr>
            </w:pPr>
            <w:r w:rsidRPr="00633F16">
              <w:rPr>
                <w:sz w:val="24"/>
                <w:szCs w:val="24"/>
              </w:rPr>
              <w:t>2027 год – 7945,50 тыс</w:t>
            </w:r>
            <w:proofErr w:type="gramStart"/>
            <w:r w:rsidRPr="00633F16">
              <w:rPr>
                <w:sz w:val="24"/>
                <w:szCs w:val="24"/>
              </w:rPr>
              <w:t>.р</w:t>
            </w:r>
            <w:proofErr w:type="gramEnd"/>
            <w:r w:rsidRPr="00633F16">
              <w:rPr>
                <w:sz w:val="24"/>
                <w:szCs w:val="24"/>
              </w:rPr>
              <w:t>ублей.</w:t>
            </w:r>
          </w:p>
        </w:tc>
      </w:tr>
    </w:tbl>
    <w:p w:rsidR="00FC17ED" w:rsidRPr="00633F16" w:rsidRDefault="00FC17ED" w:rsidP="00FC17ED">
      <w:pPr>
        <w:pStyle w:val="ConsPlusTitle"/>
        <w:ind w:firstLine="567"/>
        <w:jc w:val="both"/>
        <w:rPr>
          <w:b w:val="0"/>
        </w:rPr>
      </w:pPr>
      <w:r w:rsidRPr="00633F16">
        <w:rPr>
          <w:b w:val="0"/>
        </w:rPr>
        <w:lastRenderedPageBreak/>
        <w:t xml:space="preserve">1.1.3. Приложение №1, №3.2, №4.2, № 5.2  к муниципальной программе изложить в новой редакции </w:t>
      </w:r>
      <w:proofErr w:type="gramStart"/>
      <w:r w:rsidRPr="00633F16">
        <w:rPr>
          <w:b w:val="0"/>
        </w:rPr>
        <w:t>согласно</w:t>
      </w:r>
      <w:proofErr w:type="gramEnd"/>
      <w:r w:rsidRPr="00633F16">
        <w:rPr>
          <w:b w:val="0"/>
        </w:rPr>
        <w:t xml:space="preserve"> настоящего постановления.</w:t>
      </w:r>
    </w:p>
    <w:p w:rsidR="00FC17ED" w:rsidRPr="00633F16" w:rsidRDefault="00FC17ED" w:rsidP="00FC17ED">
      <w:pPr>
        <w:widowControl/>
        <w:autoSpaceDE w:val="0"/>
        <w:autoSpaceDN w:val="0"/>
        <w:adjustRightInd w:val="0"/>
        <w:ind w:firstLine="540"/>
        <w:jc w:val="both"/>
        <w:rPr>
          <w:sz w:val="24"/>
          <w:szCs w:val="24"/>
        </w:rPr>
      </w:pPr>
      <w:r w:rsidRPr="00633F16">
        <w:rPr>
          <w:sz w:val="24"/>
          <w:szCs w:val="24"/>
        </w:rPr>
        <w:t>2. Настоящее постановление действует в части, не противоречащей решению Собрания Представителей Камешкирского района Пензенской области о бюджете Камешкирского района Пензенской области на очередной финансовый год и плановый период.</w:t>
      </w:r>
    </w:p>
    <w:p w:rsidR="00FC17ED" w:rsidRPr="00633F16" w:rsidRDefault="00FC17ED" w:rsidP="00FC17ED">
      <w:pPr>
        <w:widowControl/>
        <w:autoSpaceDE w:val="0"/>
        <w:autoSpaceDN w:val="0"/>
        <w:adjustRightInd w:val="0"/>
        <w:ind w:firstLine="540"/>
        <w:jc w:val="both"/>
        <w:rPr>
          <w:sz w:val="24"/>
          <w:szCs w:val="24"/>
        </w:rPr>
      </w:pPr>
      <w:r w:rsidRPr="00633F16">
        <w:rPr>
          <w:sz w:val="24"/>
          <w:szCs w:val="24"/>
        </w:rPr>
        <w:t>3. Настоящее постановление опубликовать в информационном бюллетене «Камешкирский вестник».</w:t>
      </w:r>
    </w:p>
    <w:p w:rsidR="00FC17ED" w:rsidRPr="00633F16" w:rsidRDefault="00FC17ED" w:rsidP="00FC17ED">
      <w:pPr>
        <w:widowControl/>
        <w:autoSpaceDE w:val="0"/>
        <w:autoSpaceDN w:val="0"/>
        <w:adjustRightInd w:val="0"/>
        <w:ind w:firstLine="540"/>
        <w:jc w:val="both"/>
        <w:rPr>
          <w:sz w:val="24"/>
          <w:szCs w:val="24"/>
        </w:rPr>
      </w:pPr>
      <w:r w:rsidRPr="00633F16">
        <w:rPr>
          <w:sz w:val="24"/>
          <w:szCs w:val="24"/>
        </w:rPr>
        <w:t>4. Настоящее постановление вступает в силу на следующий день после дня его официального опубликования.</w:t>
      </w:r>
    </w:p>
    <w:p w:rsidR="00FC17ED" w:rsidRPr="00633F16" w:rsidRDefault="00FC17ED" w:rsidP="00FC17ED">
      <w:pPr>
        <w:widowControl/>
        <w:autoSpaceDE w:val="0"/>
        <w:autoSpaceDN w:val="0"/>
        <w:adjustRightInd w:val="0"/>
        <w:ind w:firstLine="540"/>
        <w:jc w:val="both"/>
        <w:rPr>
          <w:sz w:val="24"/>
          <w:szCs w:val="24"/>
        </w:rPr>
      </w:pPr>
      <w:r w:rsidRPr="00633F16">
        <w:rPr>
          <w:sz w:val="24"/>
          <w:szCs w:val="24"/>
        </w:rPr>
        <w:t xml:space="preserve">5. </w:t>
      </w:r>
      <w:proofErr w:type="gramStart"/>
      <w:r w:rsidRPr="00633F16">
        <w:rPr>
          <w:sz w:val="24"/>
          <w:szCs w:val="24"/>
        </w:rPr>
        <w:t>Контроль за</w:t>
      </w:r>
      <w:proofErr w:type="gramEnd"/>
      <w:r w:rsidRPr="00633F16">
        <w:rPr>
          <w:sz w:val="24"/>
          <w:szCs w:val="24"/>
        </w:rPr>
        <w:t xml:space="preserve"> исполнением настоящего постановления возложить на начальника Финансового управления Камешкирского района Пензенской области.</w:t>
      </w:r>
    </w:p>
    <w:p w:rsidR="00FC17ED" w:rsidRPr="00633F16" w:rsidRDefault="00FC17ED" w:rsidP="00FC17ED">
      <w:pPr>
        <w:widowControl/>
        <w:autoSpaceDE w:val="0"/>
        <w:autoSpaceDN w:val="0"/>
        <w:adjustRightInd w:val="0"/>
        <w:ind w:firstLine="540"/>
        <w:jc w:val="both"/>
        <w:rPr>
          <w:sz w:val="24"/>
          <w:szCs w:val="24"/>
        </w:rPr>
      </w:pPr>
    </w:p>
    <w:p w:rsidR="00FC17ED" w:rsidRPr="00633F16" w:rsidRDefault="00FC17ED" w:rsidP="00FC17ED">
      <w:pPr>
        <w:widowControl/>
        <w:autoSpaceDE w:val="0"/>
        <w:autoSpaceDN w:val="0"/>
        <w:adjustRightInd w:val="0"/>
        <w:ind w:firstLine="540"/>
        <w:jc w:val="both"/>
        <w:rPr>
          <w:sz w:val="24"/>
          <w:szCs w:val="24"/>
        </w:rPr>
      </w:pPr>
      <w:r w:rsidRPr="00633F16">
        <w:rPr>
          <w:sz w:val="24"/>
          <w:szCs w:val="24"/>
        </w:rPr>
        <w:t>Глава администрации</w:t>
      </w:r>
    </w:p>
    <w:p w:rsidR="00FC17ED" w:rsidRDefault="00FC17ED" w:rsidP="00FC17ED">
      <w:pPr>
        <w:widowControl/>
        <w:autoSpaceDE w:val="0"/>
        <w:autoSpaceDN w:val="0"/>
        <w:adjustRightInd w:val="0"/>
        <w:ind w:firstLine="540"/>
        <w:jc w:val="both"/>
        <w:rPr>
          <w:sz w:val="28"/>
        </w:rPr>
        <w:sectPr w:rsidR="00FC17ED" w:rsidSect="00101D3C">
          <w:endnotePr>
            <w:numFmt w:val="decimal"/>
          </w:endnotePr>
          <w:pgSz w:w="11907" w:h="16840" w:code="9"/>
          <w:pgMar w:top="1134" w:right="851" w:bottom="1134" w:left="1418" w:header="720" w:footer="720" w:gutter="0"/>
          <w:pgBorders w:offsetFrom="page">
            <w:top w:val="pushPinNote1" w:sz="31" w:space="24" w:color="auto"/>
            <w:left w:val="pushPinNote1" w:sz="31" w:space="24" w:color="auto"/>
            <w:bottom w:val="pushPinNote1" w:sz="31" w:space="24" w:color="auto"/>
            <w:right w:val="pushPinNote1" w:sz="31" w:space="24" w:color="auto"/>
          </w:pgBorders>
          <w:pgNumType w:start="1"/>
          <w:cols w:space="720"/>
          <w:titlePg/>
        </w:sectPr>
      </w:pPr>
      <w:r w:rsidRPr="00633F16">
        <w:rPr>
          <w:sz w:val="24"/>
          <w:szCs w:val="24"/>
        </w:rPr>
        <w:t>Камешкирского района</w:t>
      </w:r>
      <w:r w:rsidRPr="00633F16">
        <w:rPr>
          <w:sz w:val="24"/>
          <w:szCs w:val="24"/>
        </w:rPr>
        <w:tab/>
      </w:r>
      <w:r w:rsidRPr="00633F16">
        <w:rPr>
          <w:sz w:val="24"/>
          <w:szCs w:val="24"/>
        </w:rPr>
        <w:tab/>
      </w:r>
      <w:r w:rsidRPr="00633F16">
        <w:rPr>
          <w:sz w:val="24"/>
          <w:szCs w:val="24"/>
        </w:rPr>
        <w:tab/>
      </w:r>
      <w:r w:rsidRPr="00633F16">
        <w:rPr>
          <w:sz w:val="24"/>
          <w:szCs w:val="24"/>
        </w:rPr>
        <w:tab/>
      </w:r>
      <w:r w:rsidRPr="00633F16">
        <w:rPr>
          <w:sz w:val="24"/>
          <w:szCs w:val="24"/>
        </w:rPr>
        <w:tab/>
      </w:r>
      <w:r w:rsidRPr="00633F16">
        <w:rPr>
          <w:sz w:val="24"/>
          <w:szCs w:val="24"/>
        </w:rPr>
        <w:tab/>
        <w:t>О.Н.Белянина</w:t>
      </w:r>
    </w:p>
    <w:p w:rsidR="00FC17ED" w:rsidRPr="00791741" w:rsidRDefault="00FC17ED" w:rsidP="00FC17ED">
      <w:pPr>
        <w:autoSpaceDE w:val="0"/>
        <w:autoSpaceDN w:val="0"/>
        <w:adjustRightInd w:val="0"/>
        <w:spacing w:line="216" w:lineRule="auto"/>
        <w:ind w:left="9639"/>
        <w:jc w:val="right"/>
        <w:outlineLvl w:val="1"/>
        <w:rPr>
          <w:sz w:val="24"/>
          <w:szCs w:val="24"/>
        </w:rPr>
      </w:pPr>
      <w:r w:rsidRPr="00791741">
        <w:rPr>
          <w:sz w:val="24"/>
          <w:szCs w:val="24"/>
        </w:rPr>
        <w:lastRenderedPageBreak/>
        <w:t>Приложение № 1</w:t>
      </w:r>
    </w:p>
    <w:p w:rsidR="00FC17ED" w:rsidRPr="00791741" w:rsidRDefault="00FC17ED" w:rsidP="00FC17ED">
      <w:pPr>
        <w:autoSpaceDE w:val="0"/>
        <w:autoSpaceDN w:val="0"/>
        <w:adjustRightInd w:val="0"/>
        <w:spacing w:line="216" w:lineRule="auto"/>
        <w:ind w:left="9639"/>
        <w:jc w:val="right"/>
        <w:rPr>
          <w:sz w:val="24"/>
          <w:szCs w:val="24"/>
        </w:rPr>
      </w:pPr>
      <w:r w:rsidRPr="00791741">
        <w:rPr>
          <w:sz w:val="24"/>
          <w:szCs w:val="24"/>
        </w:rPr>
        <w:t>к муниципальной программе Камешкирского района Пензенской области</w:t>
      </w:r>
    </w:p>
    <w:p w:rsidR="00FC17ED" w:rsidRPr="00791741" w:rsidRDefault="00FC17ED" w:rsidP="00FC17ED">
      <w:pPr>
        <w:autoSpaceDE w:val="0"/>
        <w:autoSpaceDN w:val="0"/>
        <w:adjustRightInd w:val="0"/>
        <w:spacing w:line="216" w:lineRule="auto"/>
        <w:ind w:left="9639"/>
        <w:jc w:val="right"/>
        <w:rPr>
          <w:sz w:val="24"/>
          <w:szCs w:val="24"/>
        </w:rPr>
      </w:pPr>
      <w:r w:rsidRPr="00791741">
        <w:rPr>
          <w:sz w:val="24"/>
          <w:szCs w:val="24"/>
        </w:rPr>
        <w:t>«Управление муниципальными финансами</w:t>
      </w:r>
    </w:p>
    <w:p w:rsidR="00FC17ED" w:rsidRPr="00791741" w:rsidRDefault="00FC17ED" w:rsidP="00FC17ED">
      <w:pPr>
        <w:autoSpaceDE w:val="0"/>
        <w:autoSpaceDN w:val="0"/>
        <w:adjustRightInd w:val="0"/>
        <w:spacing w:line="216" w:lineRule="auto"/>
        <w:ind w:left="9639"/>
        <w:jc w:val="right"/>
        <w:rPr>
          <w:sz w:val="24"/>
          <w:szCs w:val="24"/>
        </w:rPr>
      </w:pPr>
      <w:r w:rsidRPr="00791741">
        <w:rPr>
          <w:sz w:val="24"/>
          <w:szCs w:val="24"/>
        </w:rPr>
        <w:t>и муниципальным долгом</w:t>
      </w:r>
    </w:p>
    <w:p w:rsidR="00FC17ED" w:rsidRPr="00791741" w:rsidRDefault="00FC17ED" w:rsidP="00FC17ED">
      <w:pPr>
        <w:pStyle w:val="ConsPlusNormal0"/>
        <w:jc w:val="both"/>
        <w:rPr>
          <w:rFonts w:ascii="Times New Roman" w:hAnsi="Times New Roman" w:cs="Times New Roman"/>
          <w:sz w:val="24"/>
          <w:szCs w:val="24"/>
        </w:rPr>
      </w:pPr>
      <w:r>
        <w:rPr>
          <w:rFonts w:ascii="Times New Roman" w:hAnsi="Times New Roman" w:cs="Times New Roman"/>
          <w:sz w:val="24"/>
          <w:szCs w:val="24"/>
        </w:rPr>
        <w:t xml:space="preserve">                                                                                                                                                         </w:t>
      </w:r>
      <w:r w:rsidRPr="00791741">
        <w:rPr>
          <w:rFonts w:ascii="Times New Roman" w:hAnsi="Times New Roman" w:cs="Times New Roman"/>
          <w:sz w:val="24"/>
          <w:szCs w:val="24"/>
        </w:rPr>
        <w:t>Камешкирского района Пензенской области»</w:t>
      </w:r>
    </w:p>
    <w:p w:rsidR="00FC17ED" w:rsidRPr="00791741" w:rsidRDefault="00FC17ED" w:rsidP="00FC17ED">
      <w:pPr>
        <w:pStyle w:val="ConsPlusNormal0"/>
        <w:ind w:firstLine="540"/>
        <w:jc w:val="both"/>
        <w:rPr>
          <w:rFonts w:ascii="Times New Roman" w:hAnsi="Times New Roman" w:cs="Times New Roman"/>
          <w:sz w:val="24"/>
          <w:szCs w:val="24"/>
        </w:rPr>
      </w:pPr>
    </w:p>
    <w:p w:rsidR="00FC17ED" w:rsidRDefault="00FC17ED" w:rsidP="00FC17ED">
      <w:pPr>
        <w:pStyle w:val="ConsPlusTitle"/>
        <w:jc w:val="center"/>
      </w:pPr>
      <w:bookmarkStart w:id="23" w:name="P210"/>
      <w:bookmarkEnd w:id="23"/>
      <w:r>
        <w:t>ПЕРЕЧЕНЬ</w:t>
      </w:r>
    </w:p>
    <w:p w:rsidR="00FC17ED" w:rsidRDefault="00FC17ED" w:rsidP="00FC17ED">
      <w:pPr>
        <w:pStyle w:val="ConsPlusTitle"/>
        <w:jc w:val="center"/>
      </w:pPr>
      <w:r>
        <w:t>ЦЕЛЕВЫХ ПОКАЗАТЕЛЕЙ МУНИЦИПАЛЬНОЙ ПРОГРАММЫ КАМЕШКИРСКОГО РАЙОНА</w:t>
      </w:r>
    </w:p>
    <w:p w:rsidR="00FC17ED" w:rsidRDefault="00FC17ED" w:rsidP="00FC17ED">
      <w:pPr>
        <w:pStyle w:val="ConsPlusTitle"/>
        <w:jc w:val="center"/>
      </w:pPr>
      <w:r>
        <w:t>ПЕНЗЕНСКОЙ ОБЛАСТИ «УПРАВЛЕНИЕ МУНИЦИПАЛЬНЫМИ ФИНАНСАМИ</w:t>
      </w:r>
    </w:p>
    <w:p w:rsidR="00FC17ED" w:rsidRDefault="00FC17ED" w:rsidP="00FC17ED">
      <w:pPr>
        <w:pStyle w:val="ConsPlusTitle"/>
        <w:jc w:val="center"/>
      </w:pPr>
      <w:r>
        <w:t>И МУНИЦИПАЛЬНЫМ ДОЛГОМ КАМЕШКИРСКОГО РАЙОНА ПЕНЗЕНСКОЙ ОБЛАСТИ»</w:t>
      </w:r>
    </w:p>
    <w:p w:rsidR="00FC17ED" w:rsidRDefault="00FC17ED" w:rsidP="00FC17ED">
      <w:pPr>
        <w:pStyle w:val="ConsPlusNormal0"/>
        <w:ind w:firstLine="540"/>
        <w:jc w:val="both"/>
      </w:pPr>
    </w:p>
    <w:p w:rsidR="00FC17ED" w:rsidRDefault="00FC17ED" w:rsidP="00FC17ED">
      <w:pPr>
        <w:sectPr w:rsidR="00FC17ED" w:rsidSect="00101D3C">
          <w:footerReference w:type="even" r:id="rId22"/>
          <w:footerReference w:type="default" r:id="rId23"/>
          <w:pgSz w:w="16838" w:h="11906" w:orient="landscape"/>
          <w:pgMar w:top="850" w:right="1134" w:bottom="1701" w:left="1134"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20"/>
        </w:sectPr>
      </w:pPr>
    </w:p>
    <w:tbl>
      <w:tblPr>
        <w:tblW w:w="15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9"/>
        <w:gridCol w:w="2352"/>
        <w:gridCol w:w="566"/>
        <w:gridCol w:w="716"/>
        <w:gridCol w:w="849"/>
        <w:gridCol w:w="850"/>
        <w:gridCol w:w="850"/>
        <w:gridCol w:w="851"/>
        <w:gridCol w:w="850"/>
        <w:gridCol w:w="851"/>
        <w:gridCol w:w="850"/>
        <w:gridCol w:w="712"/>
        <w:gridCol w:w="716"/>
        <w:gridCol w:w="854"/>
        <w:gridCol w:w="850"/>
        <w:gridCol w:w="992"/>
        <w:gridCol w:w="999"/>
        <w:gridCol w:w="8"/>
        <w:gridCol w:w="6"/>
        <w:gridCol w:w="33"/>
      </w:tblGrid>
      <w:tr w:rsidR="00FC17ED" w:rsidRPr="005223B7" w:rsidTr="00633F16">
        <w:trPr>
          <w:gridAfter w:val="1"/>
          <w:wAfter w:w="33" w:type="dxa"/>
        </w:trPr>
        <w:tc>
          <w:tcPr>
            <w:tcW w:w="2891" w:type="dxa"/>
            <w:gridSpan w:val="2"/>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lastRenderedPageBreak/>
              <w:t>Ответственный исполнитель</w:t>
            </w:r>
          </w:p>
        </w:tc>
        <w:tc>
          <w:tcPr>
            <w:tcW w:w="12370" w:type="dxa"/>
            <w:gridSpan w:val="17"/>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jc w:val="center"/>
              <w:rPr>
                <w:rFonts w:ascii="Times New Roman" w:hAnsi="Times New Roman" w:cs="Times New Roman"/>
                <w:b/>
                <w:bCs/>
                <w:sz w:val="18"/>
                <w:szCs w:val="18"/>
              </w:rPr>
            </w:pPr>
            <w:r w:rsidRPr="005223B7">
              <w:rPr>
                <w:rFonts w:ascii="Times New Roman" w:hAnsi="Times New Roman" w:cs="Times New Roman"/>
                <w:b/>
                <w:bCs/>
                <w:sz w:val="18"/>
                <w:szCs w:val="18"/>
              </w:rPr>
              <w:t>Финансовое управление Камешкирского района Пензенской области</w:t>
            </w:r>
          </w:p>
        </w:tc>
      </w:tr>
      <w:tr w:rsidR="00FC17ED" w:rsidRPr="005223B7" w:rsidTr="00633F16">
        <w:trPr>
          <w:gridAfter w:val="1"/>
          <w:wAfter w:w="33" w:type="dxa"/>
        </w:trPr>
        <w:tc>
          <w:tcPr>
            <w:tcW w:w="539" w:type="dxa"/>
            <w:vMerge w:val="restart"/>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 xml:space="preserve">N </w:t>
            </w:r>
            <w:proofErr w:type="gramStart"/>
            <w:r w:rsidRPr="005223B7">
              <w:rPr>
                <w:rFonts w:ascii="Times New Roman" w:hAnsi="Times New Roman" w:cs="Times New Roman"/>
                <w:sz w:val="18"/>
                <w:szCs w:val="18"/>
              </w:rPr>
              <w:t>п</w:t>
            </w:r>
            <w:proofErr w:type="gramEnd"/>
            <w:r w:rsidRPr="005223B7">
              <w:rPr>
                <w:rFonts w:ascii="Times New Roman" w:hAnsi="Times New Roman" w:cs="Times New Roman"/>
                <w:sz w:val="18"/>
                <w:szCs w:val="18"/>
              </w:rPr>
              <w:t>/п</w:t>
            </w:r>
          </w:p>
        </w:tc>
        <w:tc>
          <w:tcPr>
            <w:tcW w:w="2352" w:type="dxa"/>
            <w:vMerge w:val="restart"/>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Наименование целевого показателя</w:t>
            </w:r>
          </w:p>
        </w:tc>
        <w:tc>
          <w:tcPr>
            <w:tcW w:w="566" w:type="dxa"/>
            <w:vMerge w:val="restart"/>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 xml:space="preserve">Единица </w:t>
            </w:r>
            <w:proofErr w:type="gramStart"/>
            <w:r w:rsidRPr="005223B7">
              <w:rPr>
                <w:rFonts w:ascii="Times New Roman" w:hAnsi="Times New Roman" w:cs="Times New Roman"/>
                <w:sz w:val="18"/>
                <w:szCs w:val="18"/>
              </w:rPr>
              <w:t>изме-рения</w:t>
            </w:r>
            <w:proofErr w:type="gramEnd"/>
          </w:p>
        </w:tc>
        <w:tc>
          <w:tcPr>
            <w:tcW w:w="11804" w:type="dxa"/>
            <w:gridSpan w:val="16"/>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Значения целевых показателей</w:t>
            </w:r>
          </w:p>
        </w:tc>
      </w:tr>
      <w:tr w:rsidR="00FC17ED" w:rsidRPr="005223B7" w:rsidTr="00633F16">
        <w:trPr>
          <w:gridAfter w:val="3"/>
          <w:wAfter w:w="47" w:type="dxa"/>
        </w:trPr>
        <w:tc>
          <w:tcPr>
            <w:tcW w:w="539" w:type="dxa"/>
            <w:vMerge/>
            <w:tcBorders>
              <w:top w:val="single" w:sz="4" w:space="0" w:color="auto"/>
              <w:left w:val="single" w:sz="4" w:space="0" w:color="auto"/>
              <w:bottom w:val="single" w:sz="4" w:space="0" w:color="auto"/>
              <w:right w:val="single" w:sz="4" w:space="0" w:color="auto"/>
            </w:tcBorders>
            <w:vAlign w:val="center"/>
          </w:tcPr>
          <w:p w:rsidR="00FC17ED" w:rsidRPr="005223B7" w:rsidRDefault="00FC17ED" w:rsidP="00633F16">
            <w:pPr>
              <w:rPr>
                <w:sz w:val="18"/>
                <w:szCs w:val="18"/>
              </w:rPr>
            </w:pPr>
          </w:p>
        </w:tc>
        <w:tc>
          <w:tcPr>
            <w:tcW w:w="2352" w:type="dxa"/>
            <w:vMerge/>
            <w:tcBorders>
              <w:top w:val="single" w:sz="4" w:space="0" w:color="auto"/>
              <w:left w:val="single" w:sz="4" w:space="0" w:color="auto"/>
              <w:bottom w:val="single" w:sz="4" w:space="0" w:color="auto"/>
              <w:right w:val="single" w:sz="4" w:space="0" w:color="auto"/>
            </w:tcBorders>
            <w:vAlign w:val="center"/>
          </w:tcPr>
          <w:p w:rsidR="00FC17ED" w:rsidRPr="005223B7" w:rsidRDefault="00FC17ED" w:rsidP="00633F16">
            <w:pPr>
              <w:rPr>
                <w:sz w:val="18"/>
                <w:szCs w:val="18"/>
              </w:rPr>
            </w:pPr>
          </w:p>
        </w:tc>
        <w:tc>
          <w:tcPr>
            <w:tcW w:w="566" w:type="dxa"/>
            <w:vMerge/>
            <w:tcBorders>
              <w:top w:val="single" w:sz="4" w:space="0" w:color="auto"/>
              <w:left w:val="single" w:sz="4" w:space="0" w:color="auto"/>
              <w:bottom w:val="single" w:sz="4" w:space="0" w:color="auto"/>
              <w:right w:val="single" w:sz="4" w:space="0" w:color="auto"/>
            </w:tcBorders>
            <w:vAlign w:val="center"/>
          </w:tcPr>
          <w:p w:rsidR="00FC17ED" w:rsidRPr="005223B7" w:rsidRDefault="00FC17ED" w:rsidP="00633F16">
            <w:pPr>
              <w:rPr>
                <w:sz w:val="18"/>
                <w:szCs w:val="18"/>
              </w:rPr>
            </w:pPr>
          </w:p>
        </w:tc>
        <w:tc>
          <w:tcPr>
            <w:tcW w:w="716" w:type="dxa"/>
            <w:tcBorders>
              <w:top w:val="single" w:sz="4" w:space="0" w:color="auto"/>
              <w:left w:val="single" w:sz="4" w:space="0" w:color="auto"/>
              <w:bottom w:val="single" w:sz="4" w:space="0" w:color="auto"/>
              <w:right w:val="single" w:sz="4" w:space="0" w:color="auto"/>
            </w:tcBorders>
            <w:vAlign w:val="center"/>
          </w:tcPr>
          <w:p w:rsidR="00FC17ED" w:rsidRPr="005223B7" w:rsidRDefault="00FC17ED" w:rsidP="00633F16">
            <w:pPr>
              <w:pStyle w:val="ConsPlusNormal0"/>
              <w:ind w:firstLine="0"/>
              <w:rPr>
                <w:rFonts w:ascii="Times New Roman" w:hAnsi="Times New Roman" w:cs="Times New Roman"/>
                <w:sz w:val="18"/>
                <w:szCs w:val="18"/>
              </w:rPr>
            </w:pPr>
            <w:smartTag w:uri="urn:schemas-microsoft-com:office:smarttags" w:element="metricconverter">
              <w:smartTagPr>
                <w:attr w:name="ProductID" w:val="2014 г"/>
              </w:smartTagPr>
              <w:r w:rsidRPr="005223B7">
                <w:rPr>
                  <w:rFonts w:ascii="Times New Roman" w:hAnsi="Times New Roman" w:cs="Times New Roman"/>
                  <w:sz w:val="18"/>
                  <w:szCs w:val="18"/>
                </w:rPr>
                <w:t>2014 г</w:t>
              </w:r>
            </w:smartTag>
            <w:r w:rsidRPr="005223B7">
              <w:rPr>
                <w:rFonts w:ascii="Times New Roman" w:hAnsi="Times New Roman" w:cs="Times New Roman"/>
                <w:sz w:val="18"/>
                <w:szCs w:val="18"/>
              </w:rPr>
              <w:t>.</w:t>
            </w:r>
          </w:p>
        </w:tc>
        <w:tc>
          <w:tcPr>
            <w:tcW w:w="849" w:type="dxa"/>
            <w:tcBorders>
              <w:top w:val="single" w:sz="4" w:space="0" w:color="auto"/>
              <w:left w:val="single" w:sz="4" w:space="0" w:color="auto"/>
              <w:bottom w:val="single" w:sz="4" w:space="0" w:color="auto"/>
              <w:right w:val="single" w:sz="4" w:space="0" w:color="auto"/>
            </w:tcBorders>
            <w:vAlign w:val="center"/>
          </w:tcPr>
          <w:p w:rsidR="00FC17ED" w:rsidRPr="005223B7" w:rsidRDefault="00FC17ED" w:rsidP="00633F16">
            <w:pPr>
              <w:pStyle w:val="ConsPlusNormal0"/>
              <w:ind w:firstLine="0"/>
              <w:rPr>
                <w:rFonts w:ascii="Times New Roman" w:hAnsi="Times New Roman" w:cs="Times New Roman"/>
                <w:sz w:val="18"/>
                <w:szCs w:val="18"/>
              </w:rPr>
            </w:pPr>
            <w:smartTag w:uri="urn:schemas-microsoft-com:office:smarttags" w:element="metricconverter">
              <w:smartTagPr>
                <w:attr w:name="ProductID" w:val="2015 г"/>
              </w:smartTagPr>
              <w:r w:rsidRPr="005223B7">
                <w:rPr>
                  <w:rFonts w:ascii="Times New Roman" w:hAnsi="Times New Roman" w:cs="Times New Roman"/>
                  <w:sz w:val="18"/>
                  <w:szCs w:val="18"/>
                </w:rPr>
                <w:t>2015 г</w:t>
              </w:r>
            </w:smartTag>
            <w:r w:rsidRPr="005223B7">
              <w:rPr>
                <w:rFonts w:ascii="Times New Roman" w:hAnsi="Times New Roman" w:cs="Times New Roman"/>
                <w:sz w:val="18"/>
                <w:szCs w:val="18"/>
              </w:rPr>
              <w:t>.</w:t>
            </w:r>
          </w:p>
        </w:tc>
        <w:tc>
          <w:tcPr>
            <w:tcW w:w="850" w:type="dxa"/>
            <w:tcBorders>
              <w:top w:val="single" w:sz="4" w:space="0" w:color="auto"/>
              <w:left w:val="single" w:sz="4" w:space="0" w:color="auto"/>
              <w:bottom w:val="single" w:sz="4" w:space="0" w:color="auto"/>
              <w:right w:val="single" w:sz="4" w:space="0" w:color="auto"/>
            </w:tcBorders>
            <w:vAlign w:val="center"/>
          </w:tcPr>
          <w:p w:rsidR="00FC17ED" w:rsidRPr="005223B7" w:rsidRDefault="00FC17ED" w:rsidP="00633F16">
            <w:pPr>
              <w:pStyle w:val="ConsPlusNormal0"/>
              <w:ind w:firstLine="0"/>
              <w:rPr>
                <w:rFonts w:ascii="Times New Roman" w:hAnsi="Times New Roman" w:cs="Times New Roman"/>
                <w:sz w:val="18"/>
                <w:szCs w:val="18"/>
              </w:rPr>
            </w:pPr>
            <w:smartTag w:uri="urn:schemas-microsoft-com:office:smarttags" w:element="metricconverter">
              <w:smartTagPr>
                <w:attr w:name="ProductID" w:val="2016 г"/>
              </w:smartTagPr>
              <w:r w:rsidRPr="005223B7">
                <w:rPr>
                  <w:rFonts w:ascii="Times New Roman" w:hAnsi="Times New Roman" w:cs="Times New Roman"/>
                  <w:sz w:val="18"/>
                  <w:szCs w:val="18"/>
                </w:rPr>
                <w:t>2016 г</w:t>
              </w:r>
            </w:smartTag>
            <w:r w:rsidRPr="005223B7">
              <w:rPr>
                <w:rFonts w:ascii="Times New Roman" w:hAnsi="Times New Roman" w:cs="Times New Roman"/>
                <w:sz w:val="18"/>
                <w:szCs w:val="18"/>
              </w:rPr>
              <w:t>.</w:t>
            </w:r>
          </w:p>
        </w:tc>
        <w:tc>
          <w:tcPr>
            <w:tcW w:w="850" w:type="dxa"/>
            <w:tcBorders>
              <w:top w:val="single" w:sz="4" w:space="0" w:color="auto"/>
              <w:left w:val="single" w:sz="4" w:space="0" w:color="auto"/>
              <w:bottom w:val="single" w:sz="4" w:space="0" w:color="auto"/>
              <w:right w:val="single" w:sz="4" w:space="0" w:color="auto"/>
            </w:tcBorders>
            <w:vAlign w:val="center"/>
          </w:tcPr>
          <w:p w:rsidR="00FC17ED" w:rsidRPr="005223B7" w:rsidRDefault="00FC17ED" w:rsidP="00633F16">
            <w:pPr>
              <w:pStyle w:val="ConsPlusNormal0"/>
              <w:ind w:firstLine="0"/>
              <w:rPr>
                <w:rFonts w:ascii="Times New Roman" w:hAnsi="Times New Roman" w:cs="Times New Roman"/>
                <w:sz w:val="18"/>
                <w:szCs w:val="18"/>
              </w:rPr>
            </w:pPr>
            <w:smartTag w:uri="urn:schemas-microsoft-com:office:smarttags" w:element="metricconverter">
              <w:smartTagPr>
                <w:attr w:name="ProductID" w:val="2017 г"/>
              </w:smartTagPr>
              <w:r w:rsidRPr="005223B7">
                <w:rPr>
                  <w:rFonts w:ascii="Times New Roman" w:hAnsi="Times New Roman" w:cs="Times New Roman"/>
                  <w:sz w:val="18"/>
                  <w:szCs w:val="18"/>
                </w:rPr>
                <w:t>2017 г</w:t>
              </w:r>
            </w:smartTag>
            <w:r w:rsidRPr="005223B7">
              <w:rPr>
                <w:rFonts w:ascii="Times New Roman" w:hAnsi="Times New Roman" w:cs="Times New Roman"/>
                <w:sz w:val="18"/>
                <w:szCs w:val="18"/>
              </w:rPr>
              <w:t>.</w:t>
            </w:r>
          </w:p>
        </w:tc>
        <w:tc>
          <w:tcPr>
            <w:tcW w:w="851" w:type="dxa"/>
            <w:tcBorders>
              <w:top w:val="single" w:sz="4" w:space="0" w:color="auto"/>
              <w:left w:val="single" w:sz="4" w:space="0" w:color="auto"/>
              <w:bottom w:val="single" w:sz="4" w:space="0" w:color="auto"/>
              <w:right w:val="single" w:sz="4" w:space="0" w:color="auto"/>
            </w:tcBorders>
            <w:vAlign w:val="center"/>
          </w:tcPr>
          <w:p w:rsidR="00FC17ED" w:rsidRPr="005223B7" w:rsidRDefault="00FC17ED" w:rsidP="00633F16">
            <w:pPr>
              <w:pStyle w:val="ConsPlusNormal0"/>
              <w:ind w:firstLine="0"/>
              <w:rPr>
                <w:rFonts w:ascii="Times New Roman" w:hAnsi="Times New Roman" w:cs="Times New Roman"/>
                <w:sz w:val="18"/>
                <w:szCs w:val="18"/>
              </w:rPr>
            </w:pPr>
            <w:smartTag w:uri="urn:schemas-microsoft-com:office:smarttags" w:element="metricconverter">
              <w:smartTagPr>
                <w:attr w:name="ProductID" w:val="2018 г"/>
              </w:smartTagPr>
              <w:r w:rsidRPr="005223B7">
                <w:rPr>
                  <w:rFonts w:ascii="Times New Roman" w:hAnsi="Times New Roman" w:cs="Times New Roman"/>
                  <w:sz w:val="18"/>
                  <w:szCs w:val="18"/>
                </w:rPr>
                <w:t>2018 г</w:t>
              </w:r>
            </w:smartTag>
            <w:r w:rsidRPr="005223B7">
              <w:rPr>
                <w:rFonts w:ascii="Times New Roman" w:hAnsi="Times New Roman" w:cs="Times New Roman"/>
                <w:sz w:val="18"/>
                <w:szCs w:val="18"/>
              </w:rPr>
              <w:t>.</w:t>
            </w:r>
          </w:p>
        </w:tc>
        <w:tc>
          <w:tcPr>
            <w:tcW w:w="850" w:type="dxa"/>
            <w:tcBorders>
              <w:top w:val="single" w:sz="4" w:space="0" w:color="auto"/>
              <w:left w:val="single" w:sz="4" w:space="0" w:color="auto"/>
              <w:bottom w:val="single" w:sz="4" w:space="0" w:color="auto"/>
              <w:right w:val="single" w:sz="4" w:space="0" w:color="auto"/>
            </w:tcBorders>
            <w:vAlign w:val="center"/>
          </w:tcPr>
          <w:p w:rsidR="00FC17ED" w:rsidRPr="005223B7" w:rsidRDefault="00FC17ED" w:rsidP="00633F16">
            <w:pPr>
              <w:pStyle w:val="ConsPlusNormal0"/>
              <w:ind w:firstLine="0"/>
              <w:rPr>
                <w:rFonts w:ascii="Times New Roman" w:hAnsi="Times New Roman" w:cs="Times New Roman"/>
                <w:sz w:val="18"/>
                <w:szCs w:val="18"/>
              </w:rPr>
            </w:pPr>
            <w:smartTag w:uri="urn:schemas-microsoft-com:office:smarttags" w:element="metricconverter">
              <w:smartTagPr>
                <w:attr w:name="ProductID" w:val="2019 г"/>
              </w:smartTagPr>
              <w:r w:rsidRPr="005223B7">
                <w:rPr>
                  <w:rFonts w:ascii="Times New Roman" w:hAnsi="Times New Roman" w:cs="Times New Roman"/>
                  <w:sz w:val="18"/>
                  <w:szCs w:val="18"/>
                </w:rPr>
                <w:t>2019 г</w:t>
              </w:r>
            </w:smartTag>
            <w:r w:rsidRPr="005223B7">
              <w:rPr>
                <w:rFonts w:ascii="Times New Roman" w:hAnsi="Times New Roman" w:cs="Times New Roman"/>
                <w:sz w:val="18"/>
                <w:szCs w:val="18"/>
              </w:rPr>
              <w:t>.</w:t>
            </w:r>
          </w:p>
        </w:tc>
        <w:tc>
          <w:tcPr>
            <w:tcW w:w="851" w:type="dxa"/>
            <w:tcBorders>
              <w:top w:val="single" w:sz="4" w:space="0" w:color="auto"/>
              <w:left w:val="single" w:sz="4" w:space="0" w:color="auto"/>
              <w:bottom w:val="single" w:sz="4" w:space="0" w:color="auto"/>
              <w:right w:val="single" w:sz="4" w:space="0" w:color="auto"/>
            </w:tcBorders>
            <w:vAlign w:val="center"/>
          </w:tcPr>
          <w:p w:rsidR="00FC17ED" w:rsidRPr="005223B7" w:rsidRDefault="00FC17ED" w:rsidP="00633F16">
            <w:pPr>
              <w:pStyle w:val="ConsPlusNormal0"/>
              <w:ind w:firstLine="0"/>
              <w:rPr>
                <w:rFonts w:ascii="Times New Roman" w:hAnsi="Times New Roman" w:cs="Times New Roman"/>
                <w:sz w:val="18"/>
                <w:szCs w:val="18"/>
              </w:rPr>
            </w:pPr>
            <w:smartTag w:uri="urn:schemas-microsoft-com:office:smarttags" w:element="metricconverter">
              <w:smartTagPr>
                <w:attr w:name="ProductID" w:val="2020 г"/>
              </w:smartTagPr>
              <w:r w:rsidRPr="005223B7">
                <w:rPr>
                  <w:rFonts w:ascii="Times New Roman" w:hAnsi="Times New Roman" w:cs="Times New Roman"/>
                  <w:sz w:val="18"/>
                  <w:szCs w:val="18"/>
                </w:rPr>
                <w:t>2020 г</w:t>
              </w:r>
            </w:smartTag>
            <w:r w:rsidRPr="005223B7">
              <w:rPr>
                <w:rFonts w:ascii="Times New Roman" w:hAnsi="Times New Roman" w:cs="Times New Roman"/>
                <w:sz w:val="18"/>
                <w:szCs w:val="18"/>
              </w:rPr>
              <w:t>.</w:t>
            </w:r>
          </w:p>
        </w:tc>
        <w:tc>
          <w:tcPr>
            <w:tcW w:w="850" w:type="dxa"/>
            <w:tcBorders>
              <w:top w:val="single" w:sz="4" w:space="0" w:color="auto"/>
              <w:left w:val="single" w:sz="4" w:space="0" w:color="auto"/>
              <w:bottom w:val="single" w:sz="4" w:space="0" w:color="auto"/>
              <w:right w:val="single" w:sz="4" w:space="0" w:color="auto"/>
            </w:tcBorders>
            <w:vAlign w:val="center"/>
          </w:tcPr>
          <w:p w:rsidR="00FC17ED" w:rsidRPr="005223B7" w:rsidRDefault="00FC17ED" w:rsidP="00633F16">
            <w:pPr>
              <w:pStyle w:val="ConsPlusNormal0"/>
              <w:ind w:firstLine="0"/>
              <w:rPr>
                <w:rFonts w:ascii="Times New Roman" w:hAnsi="Times New Roman" w:cs="Times New Roman"/>
                <w:sz w:val="18"/>
                <w:szCs w:val="18"/>
              </w:rPr>
            </w:pPr>
            <w:smartTag w:uri="urn:schemas-microsoft-com:office:smarttags" w:element="metricconverter">
              <w:smartTagPr>
                <w:attr w:name="ProductID" w:val="2021 г"/>
              </w:smartTagPr>
              <w:r w:rsidRPr="005223B7">
                <w:rPr>
                  <w:rFonts w:ascii="Times New Roman" w:hAnsi="Times New Roman" w:cs="Times New Roman"/>
                  <w:sz w:val="18"/>
                  <w:szCs w:val="18"/>
                </w:rPr>
                <w:t>2021 г</w:t>
              </w:r>
            </w:smartTag>
            <w:r w:rsidRPr="005223B7">
              <w:rPr>
                <w:rFonts w:ascii="Times New Roman" w:hAnsi="Times New Roman" w:cs="Times New Roman"/>
                <w:sz w:val="18"/>
                <w:szCs w:val="18"/>
              </w:rPr>
              <w:t>.</w:t>
            </w:r>
          </w:p>
        </w:tc>
        <w:tc>
          <w:tcPr>
            <w:tcW w:w="712" w:type="dxa"/>
            <w:tcBorders>
              <w:top w:val="single" w:sz="4" w:space="0" w:color="auto"/>
              <w:left w:val="single" w:sz="4" w:space="0" w:color="auto"/>
              <w:bottom w:val="single" w:sz="4" w:space="0" w:color="auto"/>
              <w:right w:val="single" w:sz="4" w:space="0" w:color="auto"/>
            </w:tcBorders>
            <w:vAlign w:val="center"/>
          </w:tcPr>
          <w:p w:rsidR="00FC17ED" w:rsidRPr="005223B7" w:rsidRDefault="00FC17ED" w:rsidP="00633F16">
            <w:pPr>
              <w:pStyle w:val="ConsPlusNormal0"/>
              <w:ind w:firstLine="0"/>
              <w:rPr>
                <w:rFonts w:ascii="Times New Roman" w:hAnsi="Times New Roman" w:cs="Times New Roman"/>
                <w:sz w:val="18"/>
                <w:szCs w:val="18"/>
              </w:rPr>
            </w:pPr>
            <w:smartTag w:uri="urn:schemas-microsoft-com:office:smarttags" w:element="metricconverter">
              <w:smartTagPr>
                <w:attr w:name="ProductID" w:val="2022 г"/>
              </w:smartTagPr>
              <w:r w:rsidRPr="005223B7">
                <w:rPr>
                  <w:rFonts w:ascii="Times New Roman" w:hAnsi="Times New Roman" w:cs="Times New Roman"/>
                  <w:sz w:val="18"/>
                  <w:szCs w:val="18"/>
                </w:rPr>
                <w:t>2022 г</w:t>
              </w:r>
            </w:smartTag>
            <w:r w:rsidRPr="005223B7">
              <w:rPr>
                <w:rFonts w:ascii="Times New Roman" w:hAnsi="Times New Roman" w:cs="Times New Roman"/>
                <w:sz w:val="18"/>
                <w:szCs w:val="18"/>
              </w:rPr>
              <w:t>.</w:t>
            </w:r>
          </w:p>
        </w:tc>
        <w:tc>
          <w:tcPr>
            <w:tcW w:w="716" w:type="dxa"/>
            <w:tcBorders>
              <w:top w:val="single" w:sz="4" w:space="0" w:color="auto"/>
              <w:left w:val="single" w:sz="4" w:space="0" w:color="auto"/>
              <w:bottom w:val="single" w:sz="4" w:space="0" w:color="auto"/>
              <w:right w:val="single" w:sz="4" w:space="0" w:color="auto"/>
            </w:tcBorders>
            <w:vAlign w:val="center"/>
          </w:tcPr>
          <w:p w:rsidR="00FC17ED" w:rsidRPr="005223B7" w:rsidRDefault="00FC17ED" w:rsidP="00633F16">
            <w:pPr>
              <w:pStyle w:val="ConsPlusNormal0"/>
              <w:ind w:firstLine="0"/>
              <w:jc w:val="center"/>
              <w:rPr>
                <w:rFonts w:ascii="Times New Roman" w:hAnsi="Times New Roman" w:cs="Times New Roman"/>
                <w:sz w:val="18"/>
                <w:szCs w:val="18"/>
              </w:rPr>
            </w:pPr>
            <w:r w:rsidRPr="005223B7">
              <w:rPr>
                <w:rFonts w:ascii="Times New Roman" w:hAnsi="Times New Roman" w:cs="Times New Roman"/>
                <w:sz w:val="18"/>
                <w:szCs w:val="18"/>
              </w:rPr>
              <w:t>2023 г.</w:t>
            </w:r>
          </w:p>
        </w:tc>
        <w:tc>
          <w:tcPr>
            <w:tcW w:w="854" w:type="dxa"/>
            <w:tcBorders>
              <w:top w:val="single" w:sz="4" w:space="0" w:color="auto"/>
              <w:left w:val="single" w:sz="4" w:space="0" w:color="auto"/>
              <w:bottom w:val="single" w:sz="4" w:space="0" w:color="auto"/>
              <w:right w:val="single" w:sz="4" w:space="0" w:color="auto"/>
            </w:tcBorders>
            <w:vAlign w:val="center"/>
          </w:tcPr>
          <w:p w:rsidR="00FC17ED" w:rsidRPr="005223B7" w:rsidRDefault="00FC17ED" w:rsidP="00633F16">
            <w:pPr>
              <w:pStyle w:val="ConsPlusNormal0"/>
              <w:ind w:firstLine="0"/>
              <w:jc w:val="center"/>
              <w:rPr>
                <w:rFonts w:ascii="Times New Roman" w:hAnsi="Times New Roman" w:cs="Times New Roman"/>
                <w:sz w:val="18"/>
                <w:szCs w:val="18"/>
              </w:rPr>
            </w:pPr>
            <w:r w:rsidRPr="005223B7">
              <w:rPr>
                <w:rFonts w:ascii="Times New Roman" w:hAnsi="Times New Roman" w:cs="Times New Roman"/>
                <w:sz w:val="18"/>
                <w:szCs w:val="18"/>
              </w:rPr>
              <w:t>2024 г.</w:t>
            </w:r>
          </w:p>
        </w:tc>
        <w:tc>
          <w:tcPr>
            <w:tcW w:w="850" w:type="dxa"/>
            <w:tcBorders>
              <w:top w:val="single" w:sz="4" w:space="0" w:color="auto"/>
              <w:left w:val="single" w:sz="4" w:space="0" w:color="auto"/>
              <w:bottom w:val="single" w:sz="4" w:space="0" w:color="auto"/>
              <w:right w:val="single" w:sz="4" w:space="0" w:color="auto"/>
            </w:tcBorders>
            <w:vAlign w:val="center"/>
          </w:tcPr>
          <w:p w:rsidR="00FC17ED" w:rsidRPr="005223B7" w:rsidRDefault="00FC17ED" w:rsidP="00633F16">
            <w:pPr>
              <w:pStyle w:val="ConsPlusNormal0"/>
              <w:ind w:firstLine="0"/>
              <w:jc w:val="center"/>
              <w:rPr>
                <w:rFonts w:ascii="Times New Roman" w:hAnsi="Times New Roman" w:cs="Times New Roman"/>
                <w:sz w:val="18"/>
                <w:szCs w:val="18"/>
              </w:rPr>
            </w:pPr>
            <w:r>
              <w:rPr>
                <w:rFonts w:ascii="Times New Roman" w:hAnsi="Times New Roman" w:cs="Times New Roman"/>
                <w:sz w:val="18"/>
                <w:szCs w:val="18"/>
              </w:rPr>
              <w:t>2025 г</w:t>
            </w:r>
          </w:p>
        </w:tc>
        <w:tc>
          <w:tcPr>
            <w:tcW w:w="992" w:type="dxa"/>
            <w:tcBorders>
              <w:top w:val="single" w:sz="4" w:space="0" w:color="auto"/>
              <w:left w:val="single" w:sz="4" w:space="0" w:color="auto"/>
              <w:bottom w:val="single" w:sz="4" w:space="0" w:color="auto"/>
              <w:right w:val="single" w:sz="4" w:space="0" w:color="auto"/>
            </w:tcBorders>
            <w:vAlign w:val="center"/>
          </w:tcPr>
          <w:p w:rsidR="00FC17ED" w:rsidRPr="005223B7" w:rsidRDefault="00FC17ED" w:rsidP="00633F16">
            <w:pPr>
              <w:pStyle w:val="ConsPlusNormal0"/>
              <w:ind w:firstLine="0"/>
              <w:jc w:val="center"/>
              <w:rPr>
                <w:rFonts w:ascii="Times New Roman" w:hAnsi="Times New Roman" w:cs="Times New Roman"/>
                <w:sz w:val="18"/>
                <w:szCs w:val="18"/>
              </w:rPr>
            </w:pPr>
            <w:r>
              <w:rPr>
                <w:rFonts w:ascii="Times New Roman" w:hAnsi="Times New Roman" w:cs="Times New Roman"/>
                <w:sz w:val="18"/>
                <w:szCs w:val="18"/>
              </w:rPr>
              <w:t>2026 г</w:t>
            </w:r>
          </w:p>
        </w:tc>
        <w:tc>
          <w:tcPr>
            <w:tcW w:w="999" w:type="dxa"/>
            <w:tcBorders>
              <w:top w:val="single" w:sz="4" w:space="0" w:color="auto"/>
              <w:left w:val="single" w:sz="4" w:space="0" w:color="auto"/>
              <w:bottom w:val="single" w:sz="4" w:space="0" w:color="auto"/>
              <w:right w:val="single" w:sz="4" w:space="0" w:color="auto"/>
            </w:tcBorders>
            <w:vAlign w:val="center"/>
          </w:tcPr>
          <w:p w:rsidR="00FC17ED" w:rsidRPr="005223B7" w:rsidRDefault="00FC17ED" w:rsidP="00633F16">
            <w:pPr>
              <w:pStyle w:val="ConsPlusNormal0"/>
              <w:ind w:firstLine="0"/>
              <w:jc w:val="center"/>
              <w:rPr>
                <w:rFonts w:ascii="Times New Roman" w:hAnsi="Times New Roman" w:cs="Times New Roman"/>
                <w:sz w:val="18"/>
                <w:szCs w:val="18"/>
              </w:rPr>
            </w:pPr>
            <w:r>
              <w:rPr>
                <w:rFonts w:ascii="Times New Roman" w:hAnsi="Times New Roman" w:cs="Times New Roman"/>
                <w:sz w:val="18"/>
                <w:szCs w:val="18"/>
              </w:rPr>
              <w:t>2027 г</w:t>
            </w:r>
          </w:p>
        </w:tc>
      </w:tr>
      <w:tr w:rsidR="00FC17ED" w:rsidRPr="005223B7" w:rsidTr="00633F16">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1</w:t>
            </w:r>
          </w:p>
        </w:tc>
        <w:tc>
          <w:tcPr>
            <w:tcW w:w="2352"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2</w:t>
            </w:r>
          </w:p>
        </w:tc>
        <w:tc>
          <w:tcPr>
            <w:tcW w:w="566"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3</w:t>
            </w:r>
          </w:p>
        </w:tc>
        <w:tc>
          <w:tcPr>
            <w:tcW w:w="716"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4</w:t>
            </w:r>
          </w:p>
        </w:tc>
        <w:tc>
          <w:tcPr>
            <w:tcW w:w="849"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5</w:t>
            </w:r>
          </w:p>
        </w:tc>
        <w:tc>
          <w:tcPr>
            <w:tcW w:w="850"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6</w:t>
            </w:r>
          </w:p>
        </w:tc>
        <w:tc>
          <w:tcPr>
            <w:tcW w:w="850"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7</w:t>
            </w:r>
          </w:p>
        </w:tc>
        <w:tc>
          <w:tcPr>
            <w:tcW w:w="851"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8</w:t>
            </w:r>
          </w:p>
        </w:tc>
        <w:tc>
          <w:tcPr>
            <w:tcW w:w="850"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9</w:t>
            </w:r>
          </w:p>
        </w:tc>
        <w:tc>
          <w:tcPr>
            <w:tcW w:w="851"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10</w:t>
            </w:r>
          </w:p>
        </w:tc>
        <w:tc>
          <w:tcPr>
            <w:tcW w:w="850"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11</w:t>
            </w:r>
          </w:p>
        </w:tc>
        <w:tc>
          <w:tcPr>
            <w:tcW w:w="712"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12</w:t>
            </w:r>
          </w:p>
        </w:tc>
        <w:tc>
          <w:tcPr>
            <w:tcW w:w="716"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13</w:t>
            </w:r>
          </w:p>
        </w:tc>
        <w:tc>
          <w:tcPr>
            <w:tcW w:w="854"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14</w:t>
            </w:r>
          </w:p>
        </w:tc>
        <w:tc>
          <w:tcPr>
            <w:tcW w:w="850"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15</w:t>
            </w:r>
          </w:p>
        </w:tc>
        <w:tc>
          <w:tcPr>
            <w:tcW w:w="992"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15</w:t>
            </w:r>
          </w:p>
        </w:tc>
        <w:tc>
          <w:tcPr>
            <w:tcW w:w="999"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17</w:t>
            </w:r>
          </w:p>
        </w:tc>
      </w:tr>
      <w:tr w:rsidR="00FC17ED" w:rsidRPr="005223B7" w:rsidTr="00633F16">
        <w:tc>
          <w:tcPr>
            <w:tcW w:w="15294" w:type="dxa"/>
            <w:gridSpan w:val="20"/>
            <w:tcBorders>
              <w:top w:val="single" w:sz="4" w:space="0" w:color="auto"/>
              <w:left w:val="single" w:sz="4" w:space="0" w:color="auto"/>
              <w:bottom w:val="single" w:sz="4" w:space="0" w:color="auto"/>
              <w:right w:val="single" w:sz="4" w:space="0" w:color="auto"/>
            </w:tcBorders>
          </w:tcPr>
          <w:p w:rsidR="00FC17ED" w:rsidRPr="005223B7" w:rsidRDefault="00FC17ED" w:rsidP="00633F16">
            <w:pPr>
              <w:autoSpaceDE w:val="0"/>
              <w:autoSpaceDN w:val="0"/>
              <w:adjustRightInd w:val="0"/>
              <w:jc w:val="center"/>
              <w:rPr>
                <w:b/>
                <w:bCs/>
                <w:sz w:val="18"/>
                <w:szCs w:val="18"/>
              </w:rPr>
            </w:pPr>
            <w:r w:rsidRPr="005223B7">
              <w:rPr>
                <w:b/>
                <w:bCs/>
                <w:sz w:val="18"/>
                <w:szCs w:val="18"/>
              </w:rPr>
              <w:t>Муниципальная программа</w:t>
            </w:r>
            <w:r w:rsidRPr="005223B7">
              <w:rPr>
                <w:sz w:val="18"/>
                <w:szCs w:val="18"/>
              </w:rPr>
              <w:t xml:space="preserve"> </w:t>
            </w:r>
            <w:r w:rsidRPr="005223B7">
              <w:rPr>
                <w:b/>
                <w:bCs/>
                <w:sz w:val="18"/>
                <w:szCs w:val="18"/>
              </w:rPr>
              <w:t>«Управление муниципальными финансами</w:t>
            </w:r>
          </w:p>
          <w:p w:rsidR="00FC17ED" w:rsidRPr="005223B7" w:rsidRDefault="00FC17ED" w:rsidP="00633F16">
            <w:pPr>
              <w:autoSpaceDE w:val="0"/>
              <w:autoSpaceDN w:val="0"/>
              <w:adjustRightInd w:val="0"/>
              <w:jc w:val="center"/>
              <w:rPr>
                <w:b/>
                <w:bCs/>
                <w:sz w:val="18"/>
                <w:szCs w:val="18"/>
              </w:rPr>
            </w:pPr>
            <w:r w:rsidRPr="005223B7">
              <w:rPr>
                <w:b/>
                <w:bCs/>
                <w:sz w:val="18"/>
                <w:szCs w:val="18"/>
              </w:rPr>
              <w:t>и  муниципальным долгом Камешкирского района Пензенской области»</w:t>
            </w:r>
          </w:p>
        </w:tc>
      </w:tr>
      <w:tr w:rsidR="00FC17ED" w:rsidRPr="005223B7" w:rsidTr="00633F16">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w:t>
            </w:r>
          </w:p>
        </w:tc>
        <w:tc>
          <w:tcPr>
            <w:tcW w:w="2352"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rPr>
                <w:sz w:val="18"/>
                <w:szCs w:val="18"/>
              </w:rPr>
            </w:pPr>
            <w:r w:rsidRPr="005223B7">
              <w:rPr>
                <w:sz w:val="18"/>
                <w:szCs w:val="18"/>
              </w:rPr>
              <w:t>Объем налоговых и неналоговых доходов бюджета Камешкирского района Пензенской области</w:t>
            </w:r>
          </w:p>
        </w:tc>
        <w:tc>
          <w:tcPr>
            <w:tcW w:w="566"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jc w:val="center"/>
              <w:rPr>
                <w:sz w:val="18"/>
                <w:szCs w:val="18"/>
              </w:rPr>
            </w:pPr>
            <w:r w:rsidRPr="005223B7">
              <w:rPr>
                <w:sz w:val="18"/>
                <w:szCs w:val="18"/>
              </w:rPr>
              <w:t>Тыс</w:t>
            </w:r>
            <w:proofErr w:type="gramStart"/>
            <w:r w:rsidRPr="005223B7">
              <w:rPr>
                <w:sz w:val="18"/>
                <w:szCs w:val="18"/>
              </w:rPr>
              <w:t>.р</w:t>
            </w:r>
            <w:proofErr w:type="gramEnd"/>
            <w:r w:rsidRPr="005223B7">
              <w:rPr>
                <w:sz w:val="18"/>
                <w:szCs w:val="18"/>
              </w:rPr>
              <w:t>уб.</w:t>
            </w:r>
          </w:p>
        </w:tc>
        <w:tc>
          <w:tcPr>
            <w:tcW w:w="716"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jc w:val="center"/>
              <w:rPr>
                <w:sz w:val="18"/>
                <w:szCs w:val="18"/>
              </w:rPr>
            </w:pPr>
            <w:r w:rsidRPr="005223B7">
              <w:rPr>
                <w:sz w:val="18"/>
                <w:szCs w:val="18"/>
              </w:rPr>
              <w:t>15809,0</w:t>
            </w:r>
          </w:p>
        </w:tc>
        <w:tc>
          <w:tcPr>
            <w:tcW w:w="849"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jc w:val="center"/>
              <w:rPr>
                <w:sz w:val="18"/>
                <w:szCs w:val="18"/>
              </w:rPr>
            </w:pPr>
            <w:r w:rsidRPr="005223B7">
              <w:rPr>
                <w:sz w:val="18"/>
                <w:szCs w:val="18"/>
              </w:rPr>
              <w:t>24325,0</w:t>
            </w:r>
          </w:p>
        </w:tc>
        <w:tc>
          <w:tcPr>
            <w:tcW w:w="850"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jc w:val="center"/>
              <w:rPr>
                <w:sz w:val="18"/>
                <w:szCs w:val="18"/>
              </w:rPr>
            </w:pPr>
            <w:r w:rsidRPr="005223B7">
              <w:rPr>
                <w:sz w:val="18"/>
                <w:szCs w:val="18"/>
              </w:rPr>
              <w:t>27800,0</w:t>
            </w:r>
          </w:p>
        </w:tc>
        <w:tc>
          <w:tcPr>
            <w:tcW w:w="850"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jc w:val="center"/>
              <w:rPr>
                <w:sz w:val="18"/>
                <w:szCs w:val="18"/>
              </w:rPr>
            </w:pPr>
            <w:r w:rsidRPr="005223B7">
              <w:rPr>
                <w:sz w:val="18"/>
                <w:szCs w:val="18"/>
              </w:rPr>
              <w:t>26918,0</w:t>
            </w:r>
          </w:p>
        </w:tc>
        <w:tc>
          <w:tcPr>
            <w:tcW w:w="851"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jc w:val="center"/>
              <w:rPr>
                <w:sz w:val="18"/>
                <w:szCs w:val="18"/>
              </w:rPr>
            </w:pPr>
            <w:r w:rsidRPr="005223B7">
              <w:rPr>
                <w:sz w:val="18"/>
                <w:szCs w:val="18"/>
              </w:rPr>
              <w:t>25366,0</w:t>
            </w:r>
          </w:p>
        </w:tc>
        <w:tc>
          <w:tcPr>
            <w:tcW w:w="850"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jc w:val="center"/>
              <w:rPr>
                <w:sz w:val="18"/>
                <w:szCs w:val="18"/>
              </w:rPr>
            </w:pPr>
            <w:r w:rsidRPr="005223B7">
              <w:rPr>
                <w:sz w:val="18"/>
                <w:szCs w:val="18"/>
              </w:rPr>
              <w:t>25492,0</w:t>
            </w:r>
          </w:p>
        </w:tc>
        <w:tc>
          <w:tcPr>
            <w:tcW w:w="851"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jc w:val="center"/>
              <w:rPr>
                <w:sz w:val="18"/>
                <w:szCs w:val="18"/>
              </w:rPr>
            </w:pPr>
            <w:r w:rsidRPr="005223B7">
              <w:rPr>
                <w:sz w:val="18"/>
                <w:szCs w:val="18"/>
              </w:rPr>
              <w:t>25941,0</w:t>
            </w:r>
          </w:p>
        </w:tc>
        <w:tc>
          <w:tcPr>
            <w:tcW w:w="850"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28508,38</w:t>
            </w:r>
          </w:p>
        </w:tc>
        <w:tc>
          <w:tcPr>
            <w:tcW w:w="712"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30042,0</w:t>
            </w:r>
          </w:p>
        </w:tc>
        <w:tc>
          <w:tcPr>
            <w:tcW w:w="716"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28132,0</w:t>
            </w:r>
          </w:p>
        </w:tc>
        <w:tc>
          <w:tcPr>
            <w:tcW w:w="854"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29719,0</w:t>
            </w:r>
          </w:p>
        </w:tc>
        <w:tc>
          <w:tcPr>
            <w:tcW w:w="850"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31339,0</w:t>
            </w:r>
          </w:p>
        </w:tc>
        <w:tc>
          <w:tcPr>
            <w:tcW w:w="992"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31339,0</w:t>
            </w:r>
          </w:p>
        </w:tc>
        <w:tc>
          <w:tcPr>
            <w:tcW w:w="999"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31339,0</w:t>
            </w:r>
          </w:p>
        </w:tc>
      </w:tr>
      <w:tr w:rsidR="00FC17ED" w:rsidRPr="005223B7" w:rsidTr="00633F16">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2.</w:t>
            </w:r>
          </w:p>
        </w:tc>
        <w:tc>
          <w:tcPr>
            <w:tcW w:w="2352"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rPr>
                <w:sz w:val="18"/>
                <w:szCs w:val="18"/>
              </w:rPr>
            </w:pPr>
            <w:r w:rsidRPr="005223B7">
              <w:rPr>
                <w:sz w:val="18"/>
                <w:szCs w:val="18"/>
              </w:rPr>
              <w:t>Отношение объема муниципального долга Камешкирского района Пензенской области к общему годовому объему доходов бюджета Камешкирского района Пензенской области без учета объема безвозмездных поступлений</w:t>
            </w:r>
          </w:p>
        </w:tc>
        <w:tc>
          <w:tcPr>
            <w:tcW w:w="566"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716"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50</w:t>
            </w:r>
          </w:p>
        </w:tc>
        <w:tc>
          <w:tcPr>
            <w:tcW w:w="849"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jc w:val="center"/>
              <w:rPr>
                <w:sz w:val="18"/>
                <w:szCs w:val="18"/>
              </w:rPr>
            </w:pPr>
            <w:r w:rsidRPr="005223B7">
              <w:rPr>
                <w:sz w:val="18"/>
                <w:szCs w:val="18"/>
              </w:rPr>
              <w:t>50</w:t>
            </w:r>
          </w:p>
        </w:tc>
        <w:tc>
          <w:tcPr>
            <w:tcW w:w="850"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jc w:val="center"/>
              <w:rPr>
                <w:sz w:val="18"/>
                <w:szCs w:val="18"/>
              </w:rPr>
            </w:pPr>
            <w:r w:rsidRPr="005223B7">
              <w:rPr>
                <w:sz w:val="18"/>
                <w:szCs w:val="18"/>
              </w:rPr>
              <w:t>50</w:t>
            </w:r>
          </w:p>
        </w:tc>
        <w:tc>
          <w:tcPr>
            <w:tcW w:w="850"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jc w:val="center"/>
              <w:rPr>
                <w:sz w:val="18"/>
                <w:szCs w:val="18"/>
              </w:rPr>
            </w:pPr>
            <w:r w:rsidRPr="005223B7">
              <w:rPr>
                <w:sz w:val="18"/>
                <w:szCs w:val="18"/>
              </w:rPr>
              <w:t>50</w:t>
            </w:r>
          </w:p>
        </w:tc>
        <w:tc>
          <w:tcPr>
            <w:tcW w:w="851"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jc w:val="center"/>
              <w:rPr>
                <w:sz w:val="18"/>
                <w:szCs w:val="18"/>
              </w:rPr>
            </w:pPr>
            <w:r w:rsidRPr="005223B7">
              <w:rPr>
                <w:sz w:val="18"/>
                <w:szCs w:val="18"/>
              </w:rPr>
              <w:t>50</w:t>
            </w:r>
          </w:p>
        </w:tc>
        <w:tc>
          <w:tcPr>
            <w:tcW w:w="850"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jc w:val="center"/>
              <w:rPr>
                <w:sz w:val="18"/>
                <w:szCs w:val="18"/>
              </w:rPr>
            </w:pPr>
            <w:r w:rsidRPr="005223B7">
              <w:rPr>
                <w:sz w:val="18"/>
                <w:szCs w:val="18"/>
              </w:rPr>
              <w:t>50</w:t>
            </w:r>
          </w:p>
        </w:tc>
        <w:tc>
          <w:tcPr>
            <w:tcW w:w="851"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jc w:val="center"/>
              <w:rPr>
                <w:sz w:val="18"/>
                <w:szCs w:val="18"/>
              </w:rPr>
            </w:pPr>
            <w:r w:rsidRPr="005223B7">
              <w:rPr>
                <w:sz w:val="18"/>
                <w:szCs w:val="18"/>
              </w:rPr>
              <w:t>50</w:t>
            </w:r>
          </w:p>
        </w:tc>
        <w:tc>
          <w:tcPr>
            <w:tcW w:w="850"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50</w:t>
            </w:r>
          </w:p>
        </w:tc>
        <w:tc>
          <w:tcPr>
            <w:tcW w:w="712"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0,0</w:t>
            </w:r>
          </w:p>
        </w:tc>
        <w:tc>
          <w:tcPr>
            <w:tcW w:w="716"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0,0</w:t>
            </w:r>
          </w:p>
        </w:tc>
        <w:tc>
          <w:tcPr>
            <w:tcW w:w="854"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0,0</w:t>
            </w:r>
          </w:p>
        </w:tc>
        <w:tc>
          <w:tcPr>
            <w:tcW w:w="850"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0,0</w:t>
            </w:r>
          </w:p>
        </w:tc>
        <w:tc>
          <w:tcPr>
            <w:tcW w:w="992"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0,0</w:t>
            </w:r>
          </w:p>
        </w:tc>
        <w:tc>
          <w:tcPr>
            <w:tcW w:w="999"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0,0</w:t>
            </w:r>
          </w:p>
        </w:tc>
      </w:tr>
      <w:tr w:rsidR="00FC17ED" w:rsidRPr="005223B7" w:rsidTr="00633F16">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3.</w:t>
            </w:r>
          </w:p>
        </w:tc>
        <w:tc>
          <w:tcPr>
            <w:tcW w:w="2352"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rPr>
                <w:sz w:val="18"/>
                <w:szCs w:val="18"/>
              </w:rPr>
            </w:pPr>
            <w:r w:rsidRPr="005223B7">
              <w:rPr>
                <w:sz w:val="18"/>
                <w:szCs w:val="18"/>
              </w:rPr>
              <w:t xml:space="preserve">Перечисление предусмотренных муниципальной программой межбюджетных трансфертов из бюджета Камешкирского района Пензенской области местным бюджетам, в объеме, утвержденном  решением Собрания представителей Камешкирского района Пензенской области о бюджете Камешкирского района Пензенской области на очередной финансовый </w:t>
            </w:r>
            <w:r w:rsidRPr="005223B7">
              <w:rPr>
                <w:sz w:val="18"/>
                <w:szCs w:val="18"/>
              </w:rPr>
              <w:lastRenderedPageBreak/>
              <w:t>год и плановый период</w:t>
            </w:r>
          </w:p>
        </w:tc>
        <w:tc>
          <w:tcPr>
            <w:tcW w:w="566"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lastRenderedPageBreak/>
              <w:t>%</w:t>
            </w:r>
          </w:p>
        </w:tc>
        <w:tc>
          <w:tcPr>
            <w:tcW w:w="716"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849"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851"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851"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100</w:t>
            </w:r>
          </w:p>
        </w:tc>
        <w:tc>
          <w:tcPr>
            <w:tcW w:w="712"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100</w:t>
            </w:r>
          </w:p>
        </w:tc>
        <w:tc>
          <w:tcPr>
            <w:tcW w:w="716"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100</w:t>
            </w:r>
          </w:p>
        </w:tc>
        <w:tc>
          <w:tcPr>
            <w:tcW w:w="854"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100</w:t>
            </w:r>
          </w:p>
        </w:tc>
        <w:tc>
          <w:tcPr>
            <w:tcW w:w="992"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100</w:t>
            </w:r>
          </w:p>
        </w:tc>
        <w:tc>
          <w:tcPr>
            <w:tcW w:w="999"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100</w:t>
            </w:r>
          </w:p>
        </w:tc>
      </w:tr>
      <w:tr w:rsidR="00FC17ED" w:rsidRPr="005223B7" w:rsidTr="00633F16">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lastRenderedPageBreak/>
              <w:t>4</w:t>
            </w:r>
          </w:p>
        </w:tc>
        <w:tc>
          <w:tcPr>
            <w:tcW w:w="2352"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rPr>
                <w:sz w:val="18"/>
                <w:szCs w:val="18"/>
              </w:rPr>
            </w:pPr>
            <w:r w:rsidRPr="005223B7">
              <w:rPr>
                <w:sz w:val="18"/>
                <w:szCs w:val="18"/>
              </w:rPr>
              <w:t>Своевременное обеспечение муниципальных нужд Камешкирского района Пензенской области путем проведения конкурентных процедур определения поставщиков (подрядчиков, исполнителей)</w:t>
            </w:r>
          </w:p>
        </w:tc>
        <w:tc>
          <w:tcPr>
            <w:tcW w:w="566"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rPr>
                <w:sz w:val="18"/>
                <w:szCs w:val="18"/>
              </w:rPr>
            </w:pPr>
            <w:r w:rsidRPr="005223B7">
              <w:rPr>
                <w:sz w:val="18"/>
                <w:szCs w:val="18"/>
              </w:rPr>
              <w:t>%</w:t>
            </w:r>
          </w:p>
        </w:tc>
        <w:tc>
          <w:tcPr>
            <w:tcW w:w="716"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rPr>
                <w:sz w:val="18"/>
                <w:szCs w:val="18"/>
              </w:rPr>
            </w:pPr>
            <w:r w:rsidRPr="005223B7">
              <w:rPr>
                <w:sz w:val="18"/>
                <w:szCs w:val="18"/>
              </w:rPr>
              <w:t>100</w:t>
            </w:r>
          </w:p>
        </w:tc>
        <w:tc>
          <w:tcPr>
            <w:tcW w:w="849"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rPr>
                <w:sz w:val="18"/>
                <w:szCs w:val="18"/>
              </w:rPr>
            </w:pPr>
            <w:r w:rsidRPr="005223B7">
              <w:rPr>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rPr>
                <w:sz w:val="18"/>
                <w:szCs w:val="18"/>
              </w:rPr>
            </w:pPr>
            <w:r w:rsidRPr="005223B7">
              <w:rPr>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rPr>
                <w:sz w:val="18"/>
                <w:szCs w:val="18"/>
              </w:rPr>
            </w:pPr>
            <w:r w:rsidRPr="005223B7">
              <w:rPr>
                <w:sz w:val="18"/>
                <w:szCs w:val="18"/>
              </w:rPr>
              <w:t>100</w:t>
            </w:r>
          </w:p>
        </w:tc>
        <w:tc>
          <w:tcPr>
            <w:tcW w:w="851"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rPr>
                <w:sz w:val="18"/>
                <w:szCs w:val="18"/>
              </w:rPr>
            </w:pPr>
            <w:r w:rsidRPr="005223B7">
              <w:rPr>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rPr>
                <w:sz w:val="18"/>
                <w:szCs w:val="18"/>
              </w:rPr>
            </w:pPr>
            <w:r w:rsidRPr="005223B7">
              <w:rPr>
                <w:sz w:val="18"/>
                <w:szCs w:val="18"/>
              </w:rPr>
              <w:t>100</w:t>
            </w:r>
          </w:p>
        </w:tc>
        <w:tc>
          <w:tcPr>
            <w:tcW w:w="851"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rPr>
                <w:sz w:val="18"/>
                <w:szCs w:val="18"/>
              </w:rPr>
            </w:pPr>
            <w:r w:rsidRPr="005223B7">
              <w:rPr>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100</w:t>
            </w:r>
          </w:p>
        </w:tc>
        <w:tc>
          <w:tcPr>
            <w:tcW w:w="712"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100</w:t>
            </w:r>
          </w:p>
        </w:tc>
        <w:tc>
          <w:tcPr>
            <w:tcW w:w="716"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100</w:t>
            </w:r>
          </w:p>
        </w:tc>
        <w:tc>
          <w:tcPr>
            <w:tcW w:w="854"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100</w:t>
            </w:r>
          </w:p>
        </w:tc>
        <w:tc>
          <w:tcPr>
            <w:tcW w:w="992"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100</w:t>
            </w:r>
          </w:p>
        </w:tc>
        <w:tc>
          <w:tcPr>
            <w:tcW w:w="999"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100</w:t>
            </w:r>
          </w:p>
        </w:tc>
      </w:tr>
      <w:tr w:rsidR="00FC17ED" w:rsidRPr="005223B7" w:rsidTr="00633F16">
        <w:trPr>
          <w:gridAfter w:val="3"/>
          <w:wAfter w:w="47" w:type="dxa"/>
        </w:trPr>
        <w:tc>
          <w:tcPr>
            <w:tcW w:w="539" w:type="dxa"/>
            <w:vMerge w:val="restart"/>
            <w:tcBorders>
              <w:top w:val="single" w:sz="4" w:space="0" w:color="auto"/>
              <w:left w:val="single" w:sz="4" w:space="0" w:color="auto"/>
              <w:bottom w:val="single" w:sz="4" w:space="0" w:color="auto"/>
              <w:right w:val="single" w:sz="4" w:space="0" w:color="auto"/>
            </w:tcBorders>
          </w:tcPr>
          <w:p w:rsidR="00FC17ED" w:rsidRPr="005223B7" w:rsidRDefault="00FC17ED" w:rsidP="00633F16">
            <w:pPr>
              <w:jc w:val="center"/>
              <w:rPr>
                <w:sz w:val="18"/>
                <w:szCs w:val="18"/>
              </w:rPr>
            </w:pPr>
            <w:r w:rsidRPr="005223B7">
              <w:rPr>
                <w:sz w:val="18"/>
                <w:szCs w:val="18"/>
              </w:rPr>
              <w:t>5</w:t>
            </w:r>
          </w:p>
          <w:p w:rsidR="00FC17ED" w:rsidRPr="005223B7" w:rsidRDefault="00FC17ED" w:rsidP="00633F16">
            <w:pPr>
              <w:jc w:val="center"/>
              <w:rPr>
                <w:sz w:val="18"/>
                <w:szCs w:val="18"/>
              </w:rPr>
            </w:pPr>
          </w:p>
        </w:tc>
        <w:tc>
          <w:tcPr>
            <w:tcW w:w="2352"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rPr>
                <w:sz w:val="18"/>
                <w:szCs w:val="18"/>
              </w:rPr>
            </w:pPr>
            <w:r w:rsidRPr="005223B7">
              <w:rPr>
                <w:sz w:val="18"/>
                <w:szCs w:val="18"/>
              </w:rPr>
              <w:t>Время исполнения надлежаще оформленных платежных документов, представленных</w:t>
            </w:r>
          </w:p>
        </w:tc>
        <w:tc>
          <w:tcPr>
            <w:tcW w:w="566"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rPr>
                <w:sz w:val="18"/>
                <w:szCs w:val="18"/>
              </w:rPr>
            </w:pPr>
          </w:p>
        </w:tc>
        <w:tc>
          <w:tcPr>
            <w:tcW w:w="716"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rPr>
                <w:sz w:val="18"/>
                <w:szCs w:val="18"/>
              </w:rPr>
            </w:pPr>
          </w:p>
        </w:tc>
        <w:tc>
          <w:tcPr>
            <w:tcW w:w="849"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rPr>
                <w:rFonts w:ascii="Times New Roman" w:hAnsi="Times New Roman" w:cs="Times New Roman"/>
                <w:sz w:val="18"/>
                <w:szCs w:val="18"/>
              </w:rPr>
            </w:pPr>
          </w:p>
        </w:tc>
        <w:tc>
          <w:tcPr>
            <w:tcW w:w="712"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rPr>
                <w:rFonts w:ascii="Times New Roman" w:hAnsi="Times New Roman" w:cs="Times New Roman"/>
                <w:sz w:val="18"/>
                <w:szCs w:val="18"/>
              </w:rPr>
            </w:pPr>
          </w:p>
        </w:tc>
        <w:tc>
          <w:tcPr>
            <w:tcW w:w="716"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rPr>
                <w:rFonts w:ascii="Times New Roman" w:hAnsi="Times New Roman" w:cs="Times New Roman"/>
                <w:sz w:val="18"/>
                <w:szCs w:val="18"/>
              </w:rPr>
            </w:pPr>
          </w:p>
        </w:tc>
        <w:tc>
          <w:tcPr>
            <w:tcW w:w="854"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rPr>
                <w:rFonts w:ascii="Times New Roman" w:hAnsi="Times New Roman" w:cs="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rPr>
                <w:rFonts w:ascii="Times New Roman" w:hAnsi="Times New Roman" w:cs="Times New Roman"/>
                <w:sz w:val="18"/>
                <w:szCs w:val="18"/>
              </w:rPr>
            </w:pPr>
          </w:p>
        </w:tc>
        <w:tc>
          <w:tcPr>
            <w:tcW w:w="999"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rPr>
                <w:rFonts w:ascii="Times New Roman" w:hAnsi="Times New Roman" w:cs="Times New Roman"/>
                <w:sz w:val="18"/>
                <w:szCs w:val="18"/>
              </w:rPr>
            </w:pPr>
          </w:p>
        </w:tc>
      </w:tr>
      <w:tr w:rsidR="00FC17ED" w:rsidRPr="005223B7" w:rsidTr="00633F16">
        <w:trPr>
          <w:gridAfter w:val="3"/>
          <w:wAfter w:w="47" w:type="dxa"/>
        </w:trPr>
        <w:tc>
          <w:tcPr>
            <w:tcW w:w="539" w:type="dxa"/>
            <w:vMerge/>
            <w:tcBorders>
              <w:top w:val="single" w:sz="4" w:space="0" w:color="auto"/>
              <w:left w:val="single" w:sz="4" w:space="0" w:color="auto"/>
              <w:bottom w:val="single" w:sz="4" w:space="0" w:color="auto"/>
              <w:right w:val="single" w:sz="4" w:space="0" w:color="auto"/>
            </w:tcBorders>
          </w:tcPr>
          <w:p w:rsidR="00FC17ED" w:rsidRPr="005223B7" w:rsidRDefault="00FC17ED" w:rsidP="00633F16">
            <w:pPr>
              <w:jc w:val="center"/>
              <w:rPr>
                <w:sz w:val="18"/>
                <w:szCs w:val="18"/>
              </w:rPr>
            </w:pPr>
          </w:p>
        </w:tc>
        <w:tc>
          <w:tcPr>
            <w:tcW w:w="2352"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а) получателями бюджетных средств;</w:t>
            </w:r>
          </w:p>
        </w:tc>
        <w:tc>
          <w:tcPr>
            <w:tcW w:w="566"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дни</w:t>
            </w:r>
          </w:p>
        </w:tc>
        <w:tc>
          <w:tcPr>
            <w:tcW w:w="716"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1</w:t>
            </w:r>
          </w:p>
        </w:tc>
        <w:tc>
          <w:tcPr>
            <w:tcW w:w="849"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1</w:t>
            </w:r>
          </w:p>
        </w:tc>
        <w:tc>
          <w:tcPr>
            <w:tcW w:w="850"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1</w:t>
            </w:r>
          </w:p>
        </w:tc>
        <w:tc>
          <w:tcPr>
            <w:tcW w:w="850"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1</w:t>
            </w:r>
          </w:p>
        </w:tc>
        <w:tc>
          <w:tcPr>
            <w:tcW w:w="851"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1</w:t>
            </w:r>
          </w:p>
        </w:tc>
        <w:tc>
          <w:tcPr>
            <w:tcW w:w="850"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1</w:t>
            </w:r>
          </w:p>
        </w:tc>
        <w:tc>
          <w:tcPr>
            <w:tcW w:w="851"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1</w:t>
            </w:r>
          </w:p>
        </w:tc>
        <w:tc>
          <w:tcPr>
            <w:tcW w:w="850"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1</w:t>
            </w:r>
          </w:p>
        </w:tc>
        <w:tc>
          <w:tcPr>
            <w:tcW w:w="712"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1</w:t>
            </w:r>
          </w:p>
        </w:tc>
        <w:tc>
          <w:tcPr>
            <w:tcW w:w="716"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1</w:t>
            </w:r>
          </w:p>
        </w:tc>
        <w:tc>
          <w:tcPr>
            <w:tcW w:w="854"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1</w:t>
            </w:r>
          </w:p>
        </w:tc>
        <w:tc>
          <w:tcPr>
            <w:tcW w:w="850"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1</w:t>
            </w:r>
          </w:p>
        </w:tc>
        <w:tc>
          <w:tcPr>
            <w:tcW w:w="992"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1</w:t>
            </w:r>
          </w:p>
        </w:tc>
        <w:tc>
          <w:tcPr>
            <w:tcW w:w="999"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1</w:t>
            </w:r>
          </w:p>
        </w:tc>
      </w:tr>
      <w:tr w:rsidR="00FC17ED" w:rsidRPr="005223B7" w:rsidTr="00633F16">
        <w:trPr>
          <w:gridAfter w:val="3"/>
          <w:wAfter w:w="47" w:type="dxa"/>
        </w:trPr>
        <w:tc>
          <w:tcPr>
            <w:tcW w:w="539" w:type="dxa"/>
            <w:vMerge/>
            <w:tcBorders>
              <w:top w:val="single" w:sz="4" w:space="0" w:color="auto"/>
              <w:left w:val="single" w:sz="4" w:space="0" w:color="auto"/>
              <w:bottom w:val="single" w:sz="4" w:space="0" w:color="auto"/>
              <w:right w:val="single" w:sz="4" w:space="0" w:color="auto"/>
            </w:tcBorders>
          </w:tcPr>
          <w:p w:rsidR="00FC17ED" w:rsidRPr="005223B7" w:rsidRDefault="00FC17ED" w:rsidP="00633F16">
            <w:pPr>
              <w:jc w:val="center"/>
              <w:rPr>
                <w:sz w:val="18"/>
                <w:szCs w:val="18"/>
              </w:rPr>
            </w:pPr>
          </w:p>
        </w:tc>
        <w:tc>
          <w:tcPr>
            <w:tcW w:w="2352"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б) муниципальными бюджетными и муниципальными автономными учреждениями</w:t>
            </w:r>
          </w:p>
        </w:tc>
        <w:tc>
          <w:tcPr>
            <w:tcW w:w="566"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дни</w:t>
            </w:r>
          </w:p>
        </w:tc>
        <w:tc>
          <w:tcPr>
            <w:tcW w:w="716"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w:t>
            </w:r>
          </w:p>
        </w:tc>
        <w:tc>
          <w:tcPr>
            <w:tcW w:w="849"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w:t>
            </w:r>
          </w:p>
        </w:tc>
        <w:tc>
          <w:tcPr>
            <w:tcW w:w="850"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w:t>
            </w:r>
          </w:p>
        </w:tc>
        <w:tc>
          <w:tcPr>
            <w:tcW w:w="850"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w:t>
            </w:r>
          </w:p>
        </w:tc>
        <w:tc>
          <w:tcPr>
            <w:tcW w:w="851"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w:t>
            </w:r>
          </w:p>
        </w:tc>
        <w:tc>
          <w:tcPr>
            <w:tcW w:w="850"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w:t>
            </w:r>
          </w:p>
        </w:tc>
        <w:tc>
          <w:tcPr>
            <w:tcW w:w="851"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w:t>
            </w:r>
          </w:p>
        </w:tc>
        <w:tc>
          <w:tcPr>
            <w:tcW w:w="850"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w:t>
            </w:r>
          </w:p>
        </w:tc>
        <w:tc>
          <w:tcPr>
            <w:tcW w:w="712"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w:t>
            </w:r>
          </w:p>
        </w:tc>
        <w:tc>
          <w:tcPr>
            <w:tcW w:w="716"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w:t>
            </w:r>
          </w:p>
        </w:tc>
        <w:tc>
          <w:tcPr>
            <w:tcW w:w="854"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w:t>
            </w:r>
          </w:p>
        </w:tc>
        <w:tc>
          <w:tcPr>
            <w:tcW w:w="850"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2</w:t>
            </w:r>
          </w:p>
        </w:tc>
        <w:tc>
          <w:tcPr>
            <w:tcW w:w="992"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2</w:t>
            </w:r>
          </w:p>
        </w:tc>
        <w:tc>
          <w:tcPr>
            <w:tcW w:w="999"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2</w:t>
            </w:r>
          </w:p>
        </w:tc>
      </w:tr>
      <w:tr w:rsidR="00FC17ED" w:rsidRPr="005223B7" w:rsidTr="00633F16">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jc w:val="center"/>
              <w:rPr>
                <w:rFonts w:ascii="Times New Roman" w:hAnsi="Times New Roman" w:cs="Times New Roman"/>
                <w:sz w:val="18"/>
                <w:szCs w:val="18"/>
              </w:rPr>
            </w:pPr>
            <w:r w:rsidRPr="005223B7">
              <w:rPr>
                <w:rFonts w:ascii="Times New Roman" w:hAnsi="Times New Roman" w:cs="Times New Roman"/>
                <w:sz w:val="18"/>
                <w:szCs w:val="18"/>
              </w:rPr>
              <w:t>6</w:t>
            </w:r>
          </w:p>
        </w:tc>
        <w:tc>
          <w:tcPr>
            <w:tcW w:w="2352"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Доля просроченной кредиторской задолженности в расходах консолидированного бюджета Пензенской области</w:t>
            </w:r>
          </w:p>
        </w:tc>
        <w:tc>
          <w:tcPr>
            <w:tcW w:w="566"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w:t>
            </w:r>
          </w:p>
        </w:tc>
        <w:tc>
          <w:tcPr>
            <w:tcW w:w="716"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w:t>
            </w:r>
          </w:p>
        </w:tc>
        <w:tc>
          <w:tcPr>
            <w:tcW w:w="849"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w:t>
            </w:r>
          </w:p>
        </w:tc>
        <w:tc>
          <w:tcPr>
            <w:tcW w:w="850"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w:t>
            </w:r>
          </w:p>
        </w:tc>
        <w:tc>
          <w:tcPr>
            <w:tcW w:w="850"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w:t>
            </w:r>
          </w:p>
        </w:tc>
        <w:tc>
          <w:tcPr>
            <w:tcW w:w="851"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w:t>
            </w:r>
          </w:p>
        </w:tc>
        <w:tc>
          <w:tcPr>
            <w:tcW w:w="850"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w:t>
            </w:r>
          </w:p>
        </w:tc>
        <w:tc>
          <w:tcPr>
            <w:tcW w:w="712"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w:t>
            </w:r>
          </w:p>
        </w:tc>
        <w:tc>
          <w:tcPr>
            <w:tcW w:w="716"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w:t>
            </w:r>
          </w:p>
        </w:tc>
        <w:tc>
          <w:tcPr>
            <w:tcW w:w="854"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w:t>
            </w:r>
          </w:p>
        </w:tc>
        <w:tc>
          <w:tcPr>
            <w:tcW w:w="850"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w:t>
            </w:r>
          </w:p>
        </w:tc>
        <w:tc>
          <w:tcPr>
            <w:tcW w:w="992"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w:t>
            </w:r>
          </w:p>
        </w:tc>
        <w:tc>
          <w:tcPr>
            <w:tcW w:w="999"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w:t>
            </w:r>
          </w:p>
        </w:tc>
      </w:tr>
      <w:tr w:rsidR="00FC17ED" w:rsidRPr="005223B7" w:rsidTr="00633F16">
        <w:trPr>
          <w:gridAfter w:val="2"/>
          <w:wAfter w:w="39" w:type="dxa"/>
        </w:trPr>
        <w:tc>
          <w:tcPr>
            <w:tcW w:w="15255" w:type="dxa"/>
            <w:gridSpan w:val="18"/>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jc w:val="center"/>
              <w:outlineLvl w:val="2"/>
              <w:rPr>
                <w:rFonts w:ascii="Times New Roman" w:hAnsi="Times New Roman" w:cs="Times New Roman"/>
                <w:b/>
                <w:bCs/>
                <w:i/>
                <w:iCs/>
                <w:sz w:val="18"/>
                <w:szCs w:val="18"/>
              </w:rPr>
            </w:pPr>
            <w:r w:rsidRPr="005223B7">
              <w:rPr>
                <w:rFonts w:ascii="Times New Roman" w:hAnsi="Times New Roman" w:cs="Times New Roman"/>
                <w:b/>
                <w:bCs/>
                <w:i/>
                <w:iCs/>
                <w:sz w:val="18"/>
                <w:szCs w:val="18"/>
              </w:rPr>
              <w:t>Подпрограмма 1 «Управление муниципальным долгом Камешкирского района Пензенской области»</w:t>
            </w:r>
          </w:p>
        </w:tc>
      </w:tr>
      <w:tr w:rsidR="00FC17ED" w:rsidRPr="005223B7" w:rsidTr="00633F16">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1.1.</w:t>
            </w:r>
          </w:p>
        </w:tc>
        <w:tc>
          <w:tcPr>
            <w:tcW w:w="2352"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rPr>
                <w:sz w:val="18"/>
                <w:szCs w:val="18"/>
              </w:rPr>
            </w:pPr>
            <w:r w:rsidRPr="005223B7">
              <w:rPr>
                <w:rFonts w:eastAsia="Calibri"/>
                <w:sz w:val="18"/>
                <w:szCs w:val="18"/>
              </w:rPr>
              <w:t>Отношение объема расходов</w:t>
            </w:r>
            <w:r w:rsidRPr="005223B7">
              <w:rPr>
                <w:sz w:val="18"/>
                <w:szCs w:val="18"/>
              </w:rPr>
              <w:t xml:space="preserve"> </w:t>
            </w:r>
            <w:r w:rsidRPr="005223B7">
              <w:rPr>
                <w:rFonts w:eastAsia="Calibri"/>
                <w:sz w:val="18"/>
                <w:szCs w:val="18"/>
              </w:rPr>
              <w:t xml:space="preserve">на обслуживание муниципального долга </w:t>
            </w:r>
            <w:r w:rsidRPr="005223B7">
              <w:rPr>
                <w:sz w:val="18"/>
                <w:szCs w:val="18"/>
              </w:rPr>
              <w:t>Камешкирского</w:t>
            </w:r>
            <w:r w:rsidRPr="005223B7">
              <w:rPr>
                <w:rFonts w:eastAsia="Calibri"/>
                <w:sz w:val="18"/>
                <w:szCs w:val="18"/>
              </w:rPr>
              <w:t xml:space="preserve"> района Пензенской области к объему расходов бюджета </w:t>
            </w:r>
            <w:r w:rsidRPr="005223B7">
              <w:rPr>
                <w:sz w:val="18"/>
                <w:szCs w:val="18"/>
              </w:rPr>
              <w:t>Камешкирского</w:t>
            </w:r>
            <w:r w:rsidRPr="005223B7">
              <w:rPr>
                <w:rFonts w:eastAsia="Calibri"/>
                <w:sz w:val="18"/>
                <w:szCs w:val="18"/>
              </w:rPr>
              <w:t xml:space="preserve"> района Пензенской области, за исключением объема расходов, которые осуществляются за счет </w:t>
            </w:r>
            <w:r w:rsidRPr="005223B7">
              <w:rPr>
                <w:rFonts w:eastAsia="Calibri"/>
                <w:sz w:val="18"/>
                <w:szCs w:val="18"/>
              </w:rPr>
              <w:lastRenderedPageBreak/>
              <w:t xml:space="preserve">субвенций, предоставляемых из бюджетов бюджетной системы Российской Федерации </w:t>
            </w:r>
          </w:p>
        </w:tc>
        <w:tc>
          <w:tcPr>
            <w:tcW w:w="566"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Cell"/>
              <w:rPr>
                <w:rFonts w:ascii="Times New Roman" w:hAnsi="Times New Roman" w:cs="Times New Roman"/>
                <w:sz w:val="18"/>
                <w:szCs w:val="18"/>
              </w:rPr>
            </w:pPr>
            <w:r w:rsidRPr="005223B7">
              <w:rPr>
                <w:rFonts w:ascii="Times New Roman" w:hAnsi="Times New Roman" w:cs="Times New Roman"/>
                <w:sz w:val="18"/>
                <w:szCs w:val="18"/>
              </w:rPr>
              <w:lastRenderedPageBreak/>
              <w:t>%</w:t>
            </w:r>
          </w:p>
        </w:tc>
        <w:tc>
          <w:tcPr>
            <w:tcW w:w="716"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15</w:t>
            </w:r>
          </w:p>
        </w:tc>
        <w:tc>
          <w:tcPr>
            <w:tcW w:w="849"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15</w:t>
            </w:r>
          </w:p>
        </w:tc>
        <w:tc>
          <w:tcPr>
            <w:tcW w:w="850"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15</w:t>
            </w:r>
          </w:p>
        </w:tc>
        <w:tc>
          <w:tcPr>
            <w:tcW w:w="850"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15</w:t>
            </w:r>
          </w:p>
        </w:tc>
        <w:tc>
          <w:tcPr>
            <w:tcW w:w="851"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15</w:t>
            </w:r>
          </w:p>
        </w:tc>
        <w:tc>
          <w:tcPr>
            <w:tcW w:w="850"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15</w:t>
            </w:r>
          </w:p>
        </w:tc>
        <w:tc>
          <w:tcPr>
            <w:tcW w:w="851"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15</w:t>
            </w:r>
          </w:p>
        </w:tc>
        <w:tc>
          <w:tcPr>
            <w:tcW w:w="850"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10</w:t>
            </w:r>
          </w:p>
        </w:tc>
        <w:tc>
          <w:tcPr>
            <w:tcW w:w="712"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0,0</w:t>
            </w:r>
          </w:p>
        </w:tc>
        <w:tc>
          <w:tcPr>
            <w:tcW w:w="716"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0,0</w:t>
            </w:r>
          </w:p>
        </w:tc>
        <w:tc>
          <w:tcPr>
            <w:tcW w:w="854"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0,0</w:t>
            </w:r>
          </w:p>
        </w:tc>
        <w:tc>
          <w:tcPr>
            <w:tcW w:w="850"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0,0</w:t>
            </w:r>
          </w:p>
        </w:tc>
        <w:tc>
          <w:tcPr>
            <w:tcW w:w="992"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0,0</w:t>
            </w:r>
          </w:p>
        </w:tc>
        <w:tc>
          <w:tcPr>
            <w:tcW w:w="999"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0,0</w:t>
            </w:r>
          </w:p>
        </w:tc>
      </w:tr>
      <w:tr w:rsidR="00FC17ED" w:rsidRPr="005223B7" w:rsidTr="00633F16">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lastRenderedPageBreak/>
              <w:t>1.2.</w:t>
            </w:r>
          </w:p>
        </w:tc>
        <w:tc>
          <w:tcPr>
            <w:tcW w:w="2352"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rPr>
                <w:rFonts w:eastAsia="Calibri"/>
                <w:sz w:val="18"/>
                <w:szCs w:val="18"/>
              </w:rPr>
            </w:pPr>
            <w:r w:rsidRPr="005223B7">
              <w:rPr>
                <w:rFonts w:eastAsia="Calibri"/>
                <w:sz w:val="18"/>
                <w:szCs w:val="18"/>
              </w:rPr>
              <w:t xml:space="preserve">Просроченная задолженность по долговым  обязательствам </w:t>
            </w:r>
            <w:r w:rsidRPr="005223B7">
              <w:rPr>
                <w:sz w:val="18"/>
                <w:szCs w:val="18"/>
              </w:rPr>
              <w:t>Камешкирского</w:t>
            </w:r>
            <w:r w:rsidRPr="005223B7">
              <w:rPr>
                <w:rFonts w:eastAsia="Calibri"/>
                <w:sz w:val="18"/>
                <w:szCs w:val="18"/>
              </w:rPr>
              <w:t xml:space="preserve"> района Пензенской области       </w:t>
            </w:r>
          </w:p>
        </w:tc>
        <w:tc>
          <w:tcPr>
            <w:tcW w:w="566"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тыс. рублей</w:t>
            </w:r>
          </w:p>
        </w:tc>
        <w:tc>
          <w:tcPr>
            <w:tcW w:w="716"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jc w:val="center"/>
              <w:rPr>
                <w:sz w:val="18"/>
                <w:szCs w:val="18"/>
              </w:rPr>
            </w:pPr>
            <w:r w:rsidRPr="005223B7">
              <w:rPr>
                <w:sz w:val="18"/>
                <w:szCs w:val="18"/>
              </w:rPr>
              <w:t>0</w:t>
            </w:r>
          </w:p>
        </w:tc>
        <w:tc>
          <w:tcPr>
            <w:tcW w:w="849"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jc w:val="center"/>
              <w:rPr>
                <w:sz w:val="18"/>
                <w:szCs w:val="18"/>
              </w:rPr>
            </w:pPr>
            <w:r w:rsidRPr="005223B7">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jc w:val="center"/>
              <w:rPr>
                <w:sz w:val="18"/>
                <w:szCs w:val="18"/>
              </w:rPr>
            </w:pPr>
            <w:r w:rsidRPr="005223B7">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jc w:val="center"/>
              <w:rPr>
                <w:sz w:val="18"/>
                <w:szCs w:val="18"/>
              </w:rPr>
            </w:pPr>
            <w:r w:rsidRPr="005223B7">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jc w:val="center"/>
              <w:rPr>
                <w:sz w:val="18"/>
                <w:szCs w:val="18"/>
              </w:rPr>
            </w:pPr>
            <w:r w:rsidRPr="005223B7">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jc w:val="center"/>
              <w:rPr>
                <w:sz w:val="18"/>
                <w:szCs w:val="18"/>
              </w:rPr>
            </w:pPr>
            <w:r w:rsidRPr="005223B7">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jc w:val="center"/>
              <w:rPr>
                <w:sz w:val="18"/>
                <w:szCs w:val="18"/>
              </w:rPr>
            </w:pPr>
            <w:r w:rsidRPr="005223B7">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0</w:t>
            </w:r>
          </w:p>
        </w:tc>
        <w:tc>
          <w:tcPr>
            <w:tcW w:w="712"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0</w:t>
            </w:r>
          </w:p>
        </w:tc>
        <w:tc>
          <w:tcPr>
            <w:tcW w:w="716"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0</w:t>
            </w:r>
          </w:p>
        </w:tc>
        <w:tc>
          <w:tcPr>
            <w:tcW w:w="854"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0</w:t>
            </w:r>
          </w:p>
        </w:tc>
        <w:tc>
          <w:tcPr>
            <w:tcW w:w="999"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0</w:t>
            </w:r>
          </w:p>
        </w:tc>
      </w:tr>
      <w:tr w:rsidR="00FC17ED" w:rsidRPr="005223B7" w:rsidTr="00633F16">
        <w:trPr>
          <w:gridAfter w:val="2"/>
          <w:wAfter w:w="39" w:type="dxa"/>
        </w:trPr>
        <w:tc>
          <w:tcPr>
            <w:tcW w:w="15255" w:type="dxa"/>
            <w:gridSpan w:val="18"/>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jc w:val="center"/>
              <w:outlineLvl w:val="2"/>
              <w:rPr>
                <w:rFonts w:ascii="Times New Roman" w:hAnsi="Times New Roman" w:cs="Times New Roman"/>
                <w:b/>
                <w:bCs/>
                <w:i/>
                <w:iCs/>
                <w:sz w:val="18"/>
                <w:szCs w:val="18"/>
              </w:rPr>
            </w:pPr>
            <w:r w:rsidRPr="005223B7">
              <w:rPr>
                <w:rFonts w:ascii="Times New Roman" w:hAnsi="Times New Roman" w:cs="Times New Roman"/>
                <w:b/>
                <w:bCs/>
                <w:i/>
                <w:iCs/>
                <w:sz w:val="18"/>
                <w:szCs w:val="18"/>
              </w:rPr>
              <w:t>Подпрограмма 2 «Предоставление межбюджетных трансфертов из бюджета Камешкирского  района Пензенской области»</w:t>
            </w:r>
          </w:p>
        </w:tc>
      </w:tr>
      <w:tr w:rsidR="00FC17ED" w:rsidRPr="005223B7" w:rsidTr="00633F16">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2.1.</w:t>
            </w:r>
          </w:p>
        </w:tc>
        <w:tc>
          <w:tcPr>
            <w:tcW w:w="2352"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rPr>
                <w:sz w:val="18"/>
                <w:szCs w:val="18"/>
              </w:rPr>
            </w:pPr>
            <w:r w:rsidRPr="005223B7">
              <w:rPr>
                <w:rFonts w:eastAsia="Calibri"/>
                <w:sz w:val="18"/>
                <w:szCs w:val="18"/>
              </w:rPr>
              <w:t>Минимально гарантированный уровень расчётной бюджетной обеспеченности</w:t>
            </w:r>
          </w:p>
        </w:tc>
        <w:tc>
          <w:tcPr>
            <w:tcW w:w="566"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716"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80</w:t>
            </w:r>
          </w:p>
        </w:tc>
        <w:tc>
          <w:tcPr>
            <w:tcW w:w="849"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80</w:t>
            </w:r>
          </w:p>
        </w:tc>
        <w:tc>
          <w:tcPr>
            <w:tcW w:w="850"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80</w:t>
            </w:r>
          </w:p>
        </w:tc>
        <w:tc>
          <w:tcPr>
            <w:tcW w:w="850"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80</w:t>
            </w:r>
          </w:p>
        </w:tc>
        <w:tc>
          <w:tcPr>
            <w:tcW w:w="851"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80</w:t>
            </w:r>
          </w:p>
        </w:tc>
        <w:tc>
          <w:tcPr>
            <w:tcW w:w="850"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80</w:t>
            </w:r>
          </w:p>
        </w:tc>
        <w:tc>
          <w:tcPr>
            <w:tcW w:w="851"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850"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w:t>
            </w:r>
          </w:p>
        </w:tc>
        <w:tc>
          <w:tcPr>
            <w:tcW w:w="712"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w:t>
            </w:r>
          </w:p>
        </w:tc>
        <w:tc>
          <w:tcPr>
            <w:tcW w:w="716"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w:t>
            </w:r>
          </w:p>
        </w:tc>
        <w:tc>
          <w:tcPr>
            <w:tcW w:w="854"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w:t>
            </w:r>
          </w:p>
        </w:tc>
        <w:tc>
          <w:tcPr>
            <w:tcW w:w="850"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w:t>
            </w:r>
          </w:p>
        </w:tc>
        <w:tc>
          <w:tcPr>
            <w:tcW w:w="992"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w:t>
            </w:r>
          </w:p>
        </w:tc>
        <w:tc>
          <w:tcPr>
            <w:tcW w:w="999"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w:t>
            </w:r>
          </w:p>
        </w:tc>
      </w:tr>
      <w:tr w:rsidR="00FC17ED" w:rsidRPr="005223B7" w:rsidTr="00633F16">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Cell"/>
              <w:jc w:val="center"/>
              <w:rPr>
                <w:rFonts w:ascii="Times New Roman" w:hAnsi="Times New Roman" w:cs="Times New Roman"/>
                <w:sz w:val="18"/>
                <w:szCs w:val="18"/>
              </w:rPr>
            </w:pPr>
          </w:p>
        </w:tc>
        <w:tc>
          <w:tcPr>
            <w:tcW w:w="2352"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rPr>
                <w:rFonts w:eastAsia="Calibri"/>
                <w:sz w:val="18"/>
                <w:szCs w:val="18"/>
              </w:rPr>
            </w:pPr>
            <w:r>
              <w:rPr>
                <w:rFonts w:eastAsia="Calibri"/>
                <w:sz w:val="18"/>
                <w:szCs w:val="18"/>
              </w:rPr>
              <w:t>Выравнивание бюджетной обеспеченности муниципальных образований Камешкирского района Пензенской области</w:t>
            </w:r>
          </w:p>
        </w:tc>
        <w:tc>
          <w:tcPr>
            <w:tcW w:w="566"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Cell"/>
              <w:jc w:val="center"/>
              <w:rPr>
                <w:rFonts w:ascii="Times New Roman" w:hAnsi="Times New Roman" w:cs="Times New Roman"/>
                <w:sz w:val="18"/>
                <w:szCs w:val="18"/>
              </w:rPr>
            </w:pPr>
            <w:r>
              <w:rPr>
                <w:rFonts w:ascii="Times New Roman" w:hAnsi="Times New Roman" w:cs="Times New Roman"/>
                <w:sz w:val="18"/>
                <w:szCs w:val="18"/>
              </w:rPr>
              <w:t>%</w:t>
            </w:r>
          </w:p>
        </w:tc>
        <w:tc>
          <w:tcPr>
            <w:tcW w:w="716"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Cell"/>
              <w:jc w:val="center"/>
              <w:rPr>
                <w:rFonts w:ascii="Times New Roman" w:hAnsi="Times New Roman" w:cs="Times New Roman"/>
                <w:sz w:val="18"/>
                <w:szCs w:val="18"/>
              </w:rPr>
            </w:pPr>
          </w:p>
        </w:tc>
        <w:tc>
          <w:tcPr>
            <w:tcW w:w="849"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Cell"/>
              <w:jc w:val="center"/>
              <w:rPr>
                <w:rFonts w:ascii="Times New Roman" w:hAnsi="Times New Roman" w:cs="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Cell"/>
              <w:jc w:val="center"/>
              <w:rPr>
                <w:rFonts w:ascii="Times New Roman" w:hAnsi="Times New Roman" w:cs="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Cell"/>
              <w:jc w:val="center"/>
              <w:rPr>
                <w:rFonts w:ascii="Times New Roman" w:hAnsi="Times New Roman" w:cs="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Cell"/>
              <w:jc w:val="center"/>
              <w:rPr>
                <w:rFonts w:ascii="Times New Roman" w:hAnsi="Times New Roman" w:cs="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Cell"/>
              <w:jc w:val="center"/>
              <w:rPr>
                <w:rFonts w:ascii="Times New Roman" w:hAnsi="Times New Roman" w:cs="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Cell"/>
              <w:jc w:val="center"/>
              <w:rPr>
                <w:rFonts w:ascii="Times New Roman" w:hAnsi="Times New Roman" w:cs="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p>
        </w:tc>
        <w:tc>
          <w:tcPr>
            <w:tcW w:w="712" w:type="dxa"/>
            <w:tcBorders>
              <w:top w:val="single" w:sz="4" w:space="0" w:color="auto"/>
              <w:left w:val="single" w:sz="4" w:space="0" w:color="auto"/>
              <w:bottom w:val="single" w:sz="4" w:space="0" w:color="auto"/>
              <w:right w:val="single" w:sz="4" w:space="0" w:color="auto"/>
            </w:tcBorders>
          </w:tcPr>
          <w:p w:rsidR="00FC17ED"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100</w:t>
            </w:r>
          </w:p>
          <w:p w:rsidR="00FC17ED" w:rsidRPr="005223B7" w:rsidRDefault="00FC17ED" w:rsidP="00633F16">
            <w:pPr>
              <w:pStyle w:val="ConsPlusNormal0"/>
              <w:ind w:firstLine="0"/>
              <w:rPr>
                <w:rFonts w:ascii="Times New Roman" w:hAnsi="Times New Roman" w:cs="Times New Roman"/>
                <w:sz w:val="18"/>
                <w:szCs w:val="18"/>
              </w:rPr>
            </w:pPr>
          </w:p>
        </w:tc>
        <w:tc>
          <w:tcPr>
            <w:tcW w:w="716"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100</w:t>
            </w:r>
          </w:p>
        </w:tc>
        <w:tc>
          <w:tcPr>
            <w:tcW w:w="854"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FC17ED"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100</w:t>
            </w:r>
          </w:p>
        </w:tc>
        <w:tc>
          <w:tcPr>
            <w:tcW w:w="992" w:type="dxa"/>
            <w:tcBorders>
              <w:top w:val="single" w:sz="4" w:space="0" w:color="auto"/>
              <w:left w:val="single" w:sz="4" w:space="0" w:color="auto"/>
              <w:bottom w:val="single" w:sz="4" w:space="0" w:color="auto"/>
              <w:right w:val="single" w:sz="4" w:space="0" w:color="auto"/>
            </w:tcBorders>
          </w:tcPr>
          <w:p w:rsidR="00FC17ED"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100</w:t>
            </w:r>
          </w:p>
        </w:tc>
        <w:tc>
          <w:tcPr>
            <w:tcW w:w="999" w:type="dxa"/>
            <w:tcBorders>
              <w:top w:val="single" w:sz="4" w:space="0" w:color="auto"/>
              <w:left w:val="single" w:sz="4" w:space="0" w:color="auto"/>
              <w:bottom w:val="single" w:sz="4" w:space="0" w:color="auto"/>
              <w:right w:val="single" w:sz="4" w:space="0" w:color="auto"/>
            </w:tcBorders>
          </w:tcPr>
          <w:p w:rsidR="00FC17ED"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100</w:t>
            </w:r>
          </w:p>
        </w:tc>
      </w:tr>
      <w:tr w:rsidR="00FC17ED" w:rsidRPr="005223B7" w:rsidTr="00633F16">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2.2.</w:t>
            </w:r>
          </w:p>
        </w:tc>
        <w:tc>
          <w:tcPr>
            <w:tcW w:w="2352"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rPr>
                <w:sz w:val="18"/>
                <w:szCs w:val="18"/>
              </w:rPr>
            </w:pPr>
            <w:r w:rsidRPr="005223B7">
              <w:rPr>
                <w:rFonts w:eastAsia="Calibri"/>
                <w:sz w:val="18"/>
                <w:szCs w:val="18"/>
              </w:rPr>
              <w:t>Объем субвенций для финансового обеспечения переданных полномочий</w:t>
            </w:r>
          </w:p>
        </w:tc>
        <w:tc>
          <w:tcPr>
            <w:tcW w:w="566"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716"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849"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851"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851"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100</w:t>
            </w:r>
          </w:p>
        </w:tc>
        <w:tc>
          <w:tcPr>
            <w:tcW w:w="712"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100</w:t>
            </w:r>
          </w:p>
        </w:tc>
        <w:tc>
          <w:tcPr>
            <w:tcW w:w="716"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100</w:t>
            </w:r>
          </w:p>
        </w:tc>
        <w:tc>
          <w:tcPr>
            <w:tcW w:w="854"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100</w:t>
            </w:r>
          </w:p>
        </w:tc>
        <w:tc>
          <w:tcPr>
            <w:tcW w:w="992"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100</w:t>
            </w:r>
          </w:p>
        </w:tc>
        <w:tc>
          <w:tcPr>
            <w:tcW w:w="999"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100</w:t>
            </w:r>
          </w:p>
        </w:tc>
      </w:tr>
      <w:tr w:rsidR="00FC17ED" w:rsidRPr="005223B7" w:rsidTr="00633F16">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2.3.</w:t>
            </w:r>
          </w:p>
        </w:tc>
        <w:tc>
          <w:tcPr>
            <w:tcW w:w="2352"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rPr>
                <w:rFonts w:eastAsia="Calibri"/>
                <w:sz w:val="18"/>
                <w:szCs w:val="18"/>
              </w:rPr>
            </w:pPr>
            <w:r w:rsidRPr="005223B7">
              <w:rPr>
                <w:sz w:val="18"/>
                <w:szCs w:val="18"/>
              </w:rPr>
              <w:t>Рост сводной оценки качества управления муниципальными финансами сельских поселений к предыдущему году</w:t>
            </w:r>
          </w:p>
        </w:tc>
        <w:tc>
          <w:tcPr>
            <w:tcW w:w="566"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716"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105</w:t>
            </w:r>
          </w:p>
        </w:tc>
        <w:tc>
          <w:tcPr>
            <w:tcW w:w="849"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105</w:t>
            </w:r>
          </w:p>
        </w:tc>
        <w:tc>
          <w:tcPr>
            <w:tcW w:w="850"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105</w:t>
            </w:r>
          </w:p>
        </w:tc>
        <w:tc>
          <w:tcPr>
            <w:tcW w:w="850"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105</w:t>
            </w:r>
          </w:p>
        </w:tc>
        <w:tc>
          <w:tcPr>
            <w:tcW w:w="851"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105</w:t>
            </w:r>
          </w:p>
        </w:tc>
        <w:tc>
          <w:tcPr>
            <w:tcW w:w="850"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105</w:t>
            </w:r>
          </w:p>
        </w:tc>
        <w:tc>
          <w:tcPr>
            <w:tcW w:w="851"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105</w:t>
            </w:r>
          </w:p>
        </w:tc>
        <w:tc>
          <w:tcPr>
            <w:tcW w:w="850"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105</w:t>
            </w:r>
          </w:p>
        </w:tc>
        <w:tc>
          <w:tcPr>
            <w:tcW w:w="712"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105</w:t>
            </w:r>
          </w:p>
        </w:tc>
        <w:tc>
          <w:tcPr>
            <w:tcW w:w="716"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105</w:t>
            </w:r>
          </w:p>
        </w:tc>
        <w:tc>
          <w:tcPr>
            <w:tcW w:w="854"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105</w:t>
            </w:r>
          </w:p>
        </w:tc>
        <w:tc>
          <w:tcPr>
            <w:tcW w:w="850"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105</w:t>
            </w:r>
          </w:p>
        </w:tc>
        <w:tc>
          <w:tcPr>
            <w:tcW w:w="992"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105</w:t>
            </w:r>
          </w:p>
        </w:tc>
        <w:tc>
          <w:tcPr>
            <w:tcW w:w="999"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105</w:t>
            </w:r>
          </w:p>
        </w:tc>
      </w:tr>
      <w:tr w:rsidR="00FC17ED" w:rsidRPr="005223B7" w:rsidTr="00633F16">
        <w:trPr>
          <w:gridAfter w:val="2"/>
          <w:wAfter w:w="39" w:type="dxa"/>
        </w:trPr>
        <w:tc>
          <w:tcPr>
            <w:tcW w:w="15255" w:type="dxa"/>
            <w:gridSpan w:val="18"/>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jc w:val="center"/>
              <w:outlineLvl w:val="2"/>
              <w:rPr>
                <w:rFonts w:ascii="Times New Roman" w:hAnsi="Times New Roman" w:cs="Times New Roman"/>
                <w:b/>
                <w:bCs/>
                <w:i/>
                <w:iCs/>
                <w:sz w:val="18"/>
                <w:szCs w:val="18"/>
              </w:rPr>
            </w:pPr>
            <w:r w:rsidRPr="005223B7">
              <w:rPr>
                <w:rFonts w:ascii="Times New Roman" w:hAnsi="Times New Roman" w:cs="Times New Roman"/>
                <w:b/>
                <w:bCs/>
                <w:i/>
                <w:iCs/>
                <w:sz w:val="18"/>
                <w:szCs w:val="18"/>
              </w:rPr>
              <w:t>Подпрограмма 3 «Обеспечение деятельности Финансового управления Камешкирского  района Пензенской области»</w:t>
            </w:r>
          </w:p>
        </w:tc>
      </w:tr>
      <w:tr w:rsidR="00FC17ED" w:rsidRPr="005223B7" w:rsidTr="00633F16">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jc w:val="center"/>
              <w:rPr>
                <w:sz w:val="18"/>
                <w:szCs w:val="18"/>
              </w:rPr>
            </w:pPr>
            <w:r w:rsidRPr="005223B7">
              <w:rPr>
                <w:sz w:val="18"/>
                <w:szCs w:val="18"/>
              </w:rPr>
              <w:t>3.1.</w:t>
            </w:r>
          </w:p>
        </w:tc>
        <w:tc>
          <w:tcPr>
            <w:tcW w:w="2352"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rPr>
                <w:sz w:val="18"/>
                <w:szCs w:val="18"/>
              </w:rPr>
            </w:pPr>
            <w:r w:rsidRPr="005223B7">
              <w:rPr>
                <w:rFonts w:eastAsia="Calibri"/>
                <w:sz w:val="18"/>
                <w:szCs w:val="18"/>
              </w:rPr>
              <w:t>Отношение дефицита бюджета к объему доходов бюджета без учета безвозмездных поступлений</w:t>
            </w:r>
          </w:p>
        </w:tc>
        <w:tc>
          <w:tcPr>
            <w:tcW w:w="566"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jc w:val="center"/>
              <w:rPr>
                <w:sz w:val="18"/>
                <w:szCs w:val="18"/>
              </w:rPr>
            </w:pPr>
            <w:r w:rsidRPr="005223B7">
              <w:rPr>
                <w:sz w:val="18"/>
                <w:szCs w:val="18"/>
              </w:rPr>
              <w:t>%</w:t>
            </w:r>
          </w:p>
        </w:tc>
        <w:tc>
          <w:tcPr>
            <w:tcW w:w="716"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jc w:val="center"/>
              <w:rPr>
                <w:sz w:val="18"/>
                <w:szCs w:val="18"/>
              </w:rPr>
            </w:pPr>
            <w:r w:rsidRPr="005223B7">
              <w:rPr>
                <w:sz w:val="18"/>
                <w:szCs w:val="18"/>
              </w:rPr>
              <w:t>5</w:t>
            </w:r>
          </w:p>
        </w:tc>
        <w:tc>
          <w:tcPr>
            <w:tcW w:w="849"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jc w:val="center"/>
              <w:rPr>
                <w:sz w:val="18"/>
                <w:szCs w:val="18"/>
              </w:rPr>
            </w:pPr>
            <w:r w:rsidRPr="005223B7">
              <w:rPr>
                <w:sz w:val="18"/>
                <w:szCs w:val="18"/>
              </w:rPr>
              <w:t>5</w:t>
            </w:r>
          </w:p>
        </w:tc>
        <w:tc>
          <w:tcPr>
            <w:tcW w:w="850"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jc w:val="center"/>
              <w:rPr>
                <w:sz w:val="18"/>
                <w:szCs w:val="18"/>
              </w:rPr>
            </w:pPr>
            <w:r w:rsidRPr="005223B7">
              <w:rPr>
                <w:sz w:val="18"/>
                <w:szCs w:val="18"/>
              </w:rPr>
              <w:t>5</w:t>
            </w:r>
          </w:p>
        </w:tc>
        <w:tc>
          <w:tcPr>
            <w:tcW w:w="850"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jc w:val="center"/>
              <w:rPr>
                <w:sz w:val="18"/>
                <w:szCs w:val="18"/>
              </w:rPr>
            </w:pPr>
            <w:r w:rsidRPr="005223B7">
              <w:rPr>
                <w:sz w:val="18"/>
                <w:szCs w:val="18"/>
              </w:rPr>
              <w:t>5</w:t>
            </w:r>
          </w:p>
        </w:tc>
        <w:tc>
          <w:tcPr>
            <w:tcW w:w="851"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jc w:val="center"/>
              <w:rPr>
                <w:sz w:val="18"/>
                <w:szCs w:val="18"/>
              </w:rPr>
            </w:pPr>
            <w:r w:rsidRPr="005223B7">
              <w:rPr>
                <w:sz w:val="18"/>
                <w:szCs w:val="18"/>
              </w:rPr>
              <w:t>5</w:t>
            </w:r>
          </w:p>
        </w:tc>
        <w:tc>
          <w:tcPr>
            <w:tcW w:w="850"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jc w:val="center"/>
              <w:rPr>
                <w:sz w:val="18"/>
                <w:szCs w:val="18"/>
              </w:rPr>
            </w:pPr>
            <w:r w:rsidRPr="005223B7">
              <w:rPr>
                <w:sz w:val="18"/>
                <w:szCs w:val="18"/>
              </w:rPr>
              <w:t>5</w:t>
            </w:r>
          </w:p>
        </w:tc>
        <w:tc>
          <w:tcPr>
            <w:tcW w:w="851"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jc w:val="center"/>
              <w:rPr>
                <w:sz w:val="18"/>
                <w:szCs w:val="18"/>
              </w:rPr>
            </w:pPr>
            <w:r w:rsidRPr="005223B7">
              <w:rPr>
                <w:sz w:val="18"/>
                <w:szCs w:val="18"/>
              </w:rPr>
              <w:t>5</w:t>
            </w:r>
          </w:p>
        </w:tc>
        <w:tc>
          <w:tcPr>
            <w:tcW w:w="850"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5</w:t>
            </w:r>
          </w:p>
        </w:tc>
        <w:tc>
          <w:tcPr>
            <w:tcW w:w="712"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5</w:t>
            </w:r>
          </w:p>
        </w:tc>
        <w:tc>
          <w:tcPr>
            <w:tcW w:w="716"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5</w:t>
            </w:r>
          </w:p>
        </w:tc>
        <w:tc>
          <w:tcPr>
            <w:tcW w:w="854"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5</w:t>
            </w:r>
          </w:p>
        </w:tc>
        <w:tc>
          <w:tcPr>
            <w:tcW w:w="850"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5</w:t>
            </w:r>
          </w:p>
        </w:tc>
        <w:tc>
          <w:tcPr>
            <w:tcW w:w="992"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5</w:t>
            </w:r>
          </w:p>
        </w:tc>
        <w:tc>
          <w:tcPr>
            <w:tcW w:w="999"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5</w:t>
            </w:r>
          </w:p>
        </w:tc>
      </w:tr>
      <w:tr w:rsidR="00FC17ED" w:rsidRPr="005223B7" w:rsidTr="00633F16">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jc w:val="center"/>
              <w:rPr>
                <w:sz w:val="18"/>
                <w:szCs w:val="18"/>
              </w:rPr>
            </w:pPr>
            <w:r w:rsidRPr="005223B7">
              <w:rPr>
                <w:sz w:val="18"/>
                <w:szCs w:val="18"/>
              </w:rPr>
              <w:t>3.2.</w:t>
            </w:r>
          </w:p>
        </w:tc>
        <w:tc>
          <w:tcPr>
            <w:tcW w:w="2352"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rPr>
                <w:sz w:val="18"/>
                <w:szCs w:val="18"/>
              </w:rPr>
            </w:pPr>
            <w:r w:rsidRPr="005223B7">
              <w:rPr>
                <w:rFonts w:eastAsia="Calibri"/>
                <w:sz w:val="18"/>
                <w:szCs w:val="18"/>
              </w:rPr>
              <w:t xml:space="preserve">Отношение налоговых и неналоговых доходов к </w:t>
            </w:r>
            <w:r w:rsidRPr="005223B7">
              <w:rPr>
                <w:rFonts w:eastAsia="Calibri"/>
                <w:sz w:val="18"/>
                <w:szCs w:val="18"/>
              </w:rPr>
              <w:lastRenderedPageBreak/>
              <w:t xml:space="preserve">расходам </w:t>
            </w:r>
          </w:p>
        </w:tc>
        <w:tc>
          <w:tcPr>
            <w:tcW w:w="566"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jc w:val="center"/>
              <w:rPr>
                <w:sz w:val="18"/>
                <w:szCs w:val="18"/>
              </w:rPr>
            </w:pPr>
            <w:r w:rsidRPr="005223B7">
              <w:rPr>
                <w:sz w:val="18"/>
                <w:szCs w:val="18"/>
              </w:rPr>
              <w:lastRenderedPageBreak/>
              <w:t>%</w:t>
            </w:r>
          </w:p>
        </w:tc>
        <w:tc>
          <w:tcPr>
            <w:tcW w:w="716"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jc w:val="center"/>
              <w:rPr>
                <w:sz w:val="18"/>
                <w:szCs w:val="18"/>
              </w:rPr>
            </w:pPr>
            <w:r w:rsidRPr="005223B7">
              <w:rPr>
                <w:sz w:val="18"/>
                <w:szCs w:val="18"/>
              </w:rPr>
              <w:t xml:space="preserve">не менее </w:t>
            </w:r>
            <w:r w:rsidRPr="005223B7">
              <w:rPr>
                <w:sz w:val="18"/>
                <w:szCs w:val="18"/>
              </w:rPr>
              <w:lastRenderedPageBreak/>
              <w:t>6,5</w:t>
            </w:r>
          </w:p>
        </w:tc>
        <w:tc>
          <w:tcPr>
            <w:tcW w:w="849"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jc w:val="center"/>
              <w:rPr>
                <w:sz w:val="18"/>
                <w:szCs w:val="18"/>
              </w:rPr>
            </w:pPr>
            <w:r w:rsidRPr="005223B7">
              <w:rPr>
                <w:sz w:val="18"/>
                <w:szCs w:val="18"/>
              </w:rPr>
              <w:lastRenderedPageBreak/>
              <w:t>не менее 6,5</w:t>
            </w:r>
          </w:p>
        </w:tc>
        <w:tc>
          <w:tcPr>
            <w:tcW w:w="850"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rPr>
                <w:sz w:val="18"/>
                <w:szCs w:val="18"/>
              </w:rPr>
            </w:pPr>
            <w:r w:rsidRPr="005223B7">
              <w:rPr>
                <w:sz w:val="18"/>
                <w:szCs w:val="18"/>
              </w:rPr>
              <w:t>не менее 6,5</w:t>
            </w:r>
          </w:p>
        </w:tc>
        <w:tc>
          <w:tcPr>
            <w:tcW w:w="850"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rPr>
                <w:sz w:val="18"/>
                <w:szCs w:val="18"/>
              </w:rPr>
            </w:pPr>
            <w:r w:rsidRPr="005223B7">
              <w:rPr>
                <w:sz w:val="18"/>
                <w:szCs w:val="18"/>
              </w:rPr>
              <w:t>не менее 6,5</w:t>
            </w:r>
          </w:p>
        </w:tc>
        <w:tc>
          <w:tcPr>
            <w:tcW w:w="851"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rPr>
                <w:sz w:val="18"/>
                <w:szCs w:val="18"/>
              </w:rPr>
            </w:pPr>
            <w:r w:rsidRPr="005223B7">
              <w:rPr>
                <w:sz w:val="18"/>
                <w:szCs w:val="18"/>
              </w:rPr>
              <w:t>не менее 6,5</w:t>
            </w:r>
          </w:p>
        </w:tc>
        <w:tc>
          <w:tcPr>
            <w:tcW w:w="850"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rPr>
                <w:sz w:val="18"/>
                <w:szCs w:val="18"/>
              </w:rPr>
            </w:pPr>
            <w:r w:rsidRPr="005223B7">
              <w:rPr>
                <w:sz w:val="18"/>
                <w:szCs w:val="18"/>
              </w:rPr>
              <w:t>не менее 6,5</w:t>
            </w:r>
          </w:p>
        </w:tc>
        <w:tc>
          <w:tcPr>
            <w:tcW w:w="851" w:type="dxa"/>
            <w:tcBorders>
              <w:top w:val="single" w:sz="4" w:space="0" w:color="auto"/>
              <w:left w:val="single" w:sz="4" w:space="0" w:color="auto"/>
              <w:bottom w:val="single" w:sz="4" w:space="0" w:color="auto"/>
              <w:right w:val="single" w:sz="4" w:space="0" w:color="auto"/>
            </w:tcBorders>
          </w:tcPr>
          <w:p w:rsidR="00FC17ED" w:rsidRDefault="00FC17ED" w:rsidP="00633F16">
            <w:r w:rsidRPr="00B723C8">
              <w:rPr>
                <w:sz w:val="18"/>
                <w:szCs w:val="18"/>
              </w:rPr>
              <w:t>не менее 6,5</w:t>
            </w:r>
          </w:p>
        </w:tc>
        <w:tc>
          <w:tcPr>
            <w:tcW w:w="850" w:type="dxa"/>
            <w:tcBorders>
              <w:top w:val="single" w:sz="4" w:space="0" w:color="auto"/>
              <w:left w:val="single" w:sz="4" w:space="0" w:color="auto"/>
              <w:bottom w:val="single" w:sz="4" w:space="0" w:color="auto"/>
              <w:right w:val="single" w:sz="4" w:space="0" w:color="auto"/>
            </w:tcBorders>
          </w:tcPr>
          <w:p w:rsidR="00FC17ED" w:rsidRDefault="00FC17ED" w:rsidP="00633F16">
            <w:r w:rsidRPr="00B723C8">
              <w:rPr>
                <w:sz w:val="18"/>
                <w:szCs w:val="18"/>
              </w:rPr>
              <w:t>не менее 6,5</w:t>
            </w:r>
          </w:p>
        </w:tc>
        <w:tc>
          <w:tcPr>
            <w:tcW w:w="712" w:type="dxa"/>
            <w:tcBorders>
              <w:top w:val="single" w:sz="4" w:space="0" w:color="auto"/>
              <w:left w:val="single" w:sz="4" w:space="0" w:color="auto"/>
              <w:bottom w:val="single" w:sz="4" w:space="0" w:color="auto"/>
              <w:right w:val="single" w:sz="4" w:space="0" w:color="auto"/>
            </w:tcBorders>
          </w:tcPr>
          <w:p w:rsidR="00FC17ED" w:rsidRDefault="00FC17ED" w:rsidP="00633F16">
            <w:r w:rsidRPr="00B723C8">
              <w:rPr>
                <w:sz w:val="18"/>
                <w:szCs w:val="18"/>
              </w:rPr>
              <w:t xml:space="preserve">не менее </w:t>
            </w:r>
            <w:r w:rsidRPr="00B723C8">
              <w:rPr>
                <w:sz w:val="18"/>
                <w:szCs w:val="18"/>
              </w:rPr>
              <w:lastRenderedPageBreak/>
              <w:t>6,5</w:t>
            </w:r>
          </w:p>
        </w:tc>
        <w:tc>
          <w:tcPr>
            <w:tcW w:w="716" w:type="dxa"/>
            <w:tcBorders>
              <w:top w:val="single" w:sz="4" w:space="0" w:color="auto"/>
              <w:left w:val="single" w:sz="4" w:space="0" w:color="auto"/>
              <w:bottom w:val="single" w:sz="4" w:space="0" w:color="auto"/>
              <w:right w:val="single" w:sz="4" w:space="0" w:color="auto"/>
            </w:tcBorders>
          </w:tcPr>
          <w:p w:rsidR="00FC17ED" w:rsidRDefault="00FC17ED" w:rsidP="00633F16">
            <w:r w:rsidRPr="00B723C8">
              <w:rPr>
                <w:sz w:val="18"/>
                <w:szCs w:val="18"/>
              </w:rPr>
              <w:lastRenderedPageBreak/>
              <w:t xml:space="preserve">не менее </w:t>
            </w:r>
            <w:r w:rsidRPr="00B723C8">
              <w:rPr>
                <w:sz w:val="18"/>
                <w:szCs w:val="18"/>
              </w:rPr>
              <w:lastRenderedPageBreak/>
              <w:t>6,5</w:t>
            </w:r>
          </w:p>
        </w:tc>
        <w:tc>
          <w:tcPr>
            <w:tcW w:w="854" w:type="dxa"/>
            <w:tcBorders>
              <w:top w:val="single" w:sz="4" w:space="0" w:color="auto"/>
              <w:left w:val="single" w:sz="4" w:space="0" w:color="auto"/>
              <w:bottom w:val="single" w:sz="4" w:space="0" w:color="auto"/>
              <w:right w:val="single" w:sz="4" w:space="0" w:color="auto"/>
            </w:tcBorders>
          </w:tcPr>
          <w:p w:rsidR="00FC17ED" w:rsidRDefault="00FC17ED" w:rsidP="00633F16">
            <w:r w:rsidRPr="00B723C8">
              <w:rPr>
                <w:sz w:val="18"/>
                <w:szCs w:val="18"/>
              </w:rPr>
              <w:lastRenderedPageBreak/>
              <w:t>не менее 6,5</w:t>
            </w:r>
          </w:p>
        </w:tc>
        <w:tc>
          <w:tcPr>
            <w:tcW w:w="850" w:type="dxa"/>
            <w:tcBorders>
              <w:top w:val="single" w:sz="4" w:space="0" w:color="auto"/>
              <w:left w:val="single" w:sz="4" w:space="0" w:color="auto"/>
              <w:bottom w:val="single" w:sz="4" w:space="0" w:color="auto"/>
              <w:right w:val="single" w:sz="4" w:space="0" w:color="auto"/>
            </w:tcBorders>
          </w:tcPr>
          <w:p w:rsidR="00FC17ED" w:rsidRDefault="00FC17ED" w:rsidP="00633F16">
            <w:r w:rsidRPr="00B723C8">
              <w:rPr>
                <w:sz w:val="18"/>
                <w:szCs w:val="18"/>
              </w:rPr>
              <w:t>не менее 6,5</w:t>
            </w:r>
          </w:p>
        </w:tc>
        <w:tc>
          <w:tcPr>
            <w:tcW w:w="992" w:type="dxa"/>
            <w:tcBorders>
              <w:top w:val="single" w:sz="4" w:space="0" w:color="auto"/>
              <w:left w:val="single" w:sz="4" w:space="0" w:color="auto"/>
              <w:bottom w:val="single" w:sz="4" w:space="0" w:color="auto"/>
              <w:right w:val="single" w:sz="4" w:space="0" w:color="auto"/>
            </w:tcBorders>
          </w:tcPr>
          <w:p w:rsidR="00FC17ED" w:rsidRDefault="00FC17ED" w:rsidP="00633F16">
            <w:r w:rsidRPr="00B723C8">
              <w:rPr>
                <w:sz w:val="18"/>
                <w:szCs w:val="18"/>
              </w:rPr>
              <w:t>не менее 6,5</w:t>
            </w:r>
          </w:p>
        </w:tc>
        <w:tc>
          <w:tcPr>
            <w:tcW w:w="999" w:type="dxa"/>
            <w:tcBorders>
              <w:top w:val="single" w:sz="4" w:space="0" w:color="auto"/>
              <w:left w:val="single" w:sz="4" w:space="0" w:color="auto"/>
              <w:bottom w:val="single" w:sz="4" w:space="0" w:color="auto"/>
              <w:right w:val="single" w:sz="4" w:space="0" w:color="auto"/>
            </w:tcBorders>
          </w:tcPr>
          <w:p w:rsidR="00FC17ED" w:rsidRDefault="00FC17ED" w:rsidP="00633F16">
            <w:r w:rsidRPr="00B723C8">
              <w:rPr>
                <w:sz w:val="18"/>
                <w:szCs w:val="18"/>
              </w:rPr>
              <w:t>не менее 6,5</w:t>
            </w:r>
          </w:p>
        </w:tc>
      </w:tr>
      <w:tr w:rsidR="00FC17ED" w:rsidRPr="005223B7" w:rsidTr="00633F16">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jc w:val="center"/>
              <w:rPr>
                <w:sz w:val="18"/>
                <w:szCs w:val="18"/>
              </w:rPr>
            </w:pPr>
            <w:r w:rsidRPr="005223B7">
              <w:rPr>
                <w:sz w:val="18"/>
                <w:szCs w:val="18"/>
              </w:rPr>
              <w:lastRenderedPageBreak/>
              <w:t>3.3.</w:t>
            </w:r>
          </w:p>
        </w:tc>
        <w:tc>
          <w:tcPr>
            <w:tcW w:w="2352"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rPr>
                <w:rFonts w:eastAsia="Calibri"/>
                <w:sz w:val="18"/>
                <w:szCs w:val="18"/>
              </w:rPr>
            </w:pPr>
            <w:r w:rsidRPr="005223B7">
              <w:rPr>
                <w:sz w:val="18"/>
                <w:szCs w:val="18"/>
              </w:rPr>
              <w:t>Выполнение бюджета Камешкирского района Пензенской области по расходам с учетом предоставленных платежных документов</w:t>
            </w:r>
          </w:p>
        </w:tc>
        <w:tc>
          <w:tcPr>
            <w:tcW w:w="566"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jc w:val="center"/>
              <w:rPr>
                <w:sz w:val="18"/>
                <w:szCs w:val="18"/>
              </w:rPr>
            </w:pPr>
            <w:r w:rsidRPr="005223B7">
              <w:rPr>
                <w:sz w:val="18"/>
                <w:szCs w:val="18"/>
              </w:rPr>
              <w:t>%</w:t>
            </w:r>
          </w:p>
        </w:tc>
        <w:tc>
          <w:tcPr>
            <w:tcW w:w="716"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jc w:val="center"/>
              <w:rPr>
                <w:sz w:val="18"/>
                <w:szCs w:val="18"/>
              </w:rPr>
            </w:pPr>
            <w:r w:rsidRPr="005223B7">
              <w:rPr>
                <w:sz w:val="18"/>
                <w:szCs w:val="18"/>
              </w:rPr>
              <w:t>95</w:t>
            </w:r>
          </w:p>
        </w:tc>
        <w:tc>
          <w:tcPr>
            <w:tcW w:w="849"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jc w:val="center"/>
              <w:rPr>
                <w:sz w:val="18"/>
                <w:szCs w:val="18"/>
              </w:rPr>
            </w:pPr>
            <w:r w:rsidRPr="005223B7">
              <w:rPr>
                <w:sz w:val="18"/>
                <w:szCs w:val="18"/>
              </w:rPr>
              <w:t>95</w:t>
            </w:r>
          </w:p>
        </w:tc>
        <w:tc>
          <w:tcPr>
            <w:tcW w:w="850"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jc w:val="center"/>
              <w:rPr>
                <w:sz w:val="18"/>
                <w:szCs w:val="18"/>
              </w:rPr>
            </w:pPr>
            <w:r w:rsidRPr="005223B7">
              <w:rPr>
                <w:sz w:val="18"/>
                <w:szCs w:val="18"/>
              </w:rPr>
              <w:t>95</w:t>
            </w:r>
          </w:p>
        </w:tc>
        <w:tc>
          <w:tcPr>
            <w:tcW w:w="850"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jc w:val="center"/>
              <w:rPr>
                <w:sz w:val="18"/>
                <w:szCs w:val="18"/>
              </w:rPr>
            </w:pPr>
            <w:r w:rsidRPr="005223B7">
              <w:rPr>
                <w:sz w:val="18"/>
                <w:szCs w:val="18"/>
              </w:rPr>
              <w:t>95</w:t>
            </w:r>
          </w:p>
        </w:tc>
        <w:tc>
          <w:tcPr>
            <w:tcW w:w="851"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jc w:val="center"/>
              <w:rPr>
                <w:sz w:val="18"/>
                <w:szCs w:val="18"/>
              </w:rPr>
            </w:pPr>
            <w:r w:rsidRPr="005223B7">
              <w:rPr>
                <w:sz w:val="18"/>
                <w:szCs w:val="18"/>
              </w:rPr>
              <w:t>95</w:t>
            </w:r>
          </w:p>
        </w:tc>
        <w:tc>
          <w:tcPr>
            <w:tcW w:w="850"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jc w:val="center"/>
              <w:rPr>
                <w:sz w:val="18"/>
                <w:szCs w:val="18"/>
              </w:rPr>
            </w:pPr>
            <w:r w:rsidRPr="005223B7">
              <w:rPr>
                <w:sz w:val="18"/>
                <w:szCs w:val="18"/>
              </w:rPr>
              <w:t>95</w:t>
            </w:r>
          </w:p>
        </w:tc>
        <w:tc>
          <w:tcPr>
            <w:tcW w:w="851"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jc w:val="center"/>
              <w:rPr>
                <w:sz w:val="18"/>
                <w:szCs w:val="18"/>
              </w:rPr>
            </w:pPr>
            <w:r w:rsidRPr="005223B7">
              <w:rPr>
                <w:sz w:val="18"/>
                <w:szCs w:val="18"/>
              </w:rPr>
              <w:t>95</w:t>
            </w:r>
          </w:p>
        </w:tc>
        <w:tc>
          <w:tcPr>
            <w:tcW w:w="850"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90,0</w:t>
            </w:r>
          </w:p>
        </w:tc>
        <w:tc>
          <w:tcPr>
            <w:tcW w:w="712"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90,0</w:t>
            </w:r>
          </w:p>
        </w:tc>
        <w:tc>
          <w:tcPr>
            <w:tcW w:w="716"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90,0</w:t>
            </w:r>
          </w:p>
        </w:tc>
        <w:tc>
          <w:tcPr>
            <w:tcW w:w="854"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90,0</w:t>
            </w:r>
          </w:p>
        </w:tc>
        <w:tc>
          <w:tcPr>
            <w:tcW w:w="850"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90,0</w:t>
            </w:r>
          </w:p>
        </w:tc>
        <w:tc>
          <w:tcPr>
            <w:tcW w:w="992"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90,0</w:t>
            </w:r>
          </w:p>
        </w:tc>
        <w:tc>
          <w:tcPr>
            <w:tcW w:w="999"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90,0</w:t>
            </w:r>
          </w:p>
        </w:tc>
      </w:tr>
      <w:tr w:rsidR="00FC17ED" w:rsidRPr="005223B7" w:rsidTr="00633F16">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jc w:val="center"/>
              <w:rPr>
                <w:sz w:val="18"/>
                <w:szCs w:val="18"/>
              </w:rPr>
            </w:pPr>
            <w:r w:rsidRPr="005223B7">
              <w:rPr>
                <w:sz w:val="18"/>
                <w:szCs w:val="18"/>
              </w:rPr>
              <w:t>3.4.</w:t>
            </w:r>
          </w:p>
        </w:tc>
        <w:tc>
          <w:tcPr>
            <w:tcW w:w="2352"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rPr>
                <w:rFonts w:eastAsia="Calibri"/>
                <w:sz w:val="18"/>
                <w:szCs w:val="18"/>
              </w:rPr>
            </w:pPr>
            <w:r w:rsidRPr="005223B7">
              <w:rPr>
                <w:rFonts w:eastAsia="Calibri"/>
                <w:sz w:val="18"/>
                <w:szCs w:val="18"/>
              </w:rPr>
              <w:t xml:space="preserve">Процент исполнения плана поступления налоговых и неналоговых доходов в бюджет </w:t>
            </w:r>
            <w:r w:rsidRPr="005223B7">
              <w:rPr>
                <w:sz w:val="18"/>
                <w:szCs w:val="18"/>
              </w:rPr>
              <w:t>Камешкирского</w:t>
            </w:r>
            <w:r w:rsidRPr="005223B7">
              <w:rPr>
                <w:rFonts w:eastAsia="Calibri"/>
                <w:sz w:val="18"/>
                <w:szCs w:val="18"/>
              </w:rPr>
              <w:t xml:space="preserve"> района Пензенской области</w:t>
            </w:r>
          </w:p>
        </w:tc>
        <w:tc>
          <w:tcPr>
            <w:tcW w:w="566"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jc w:val="center"/>
              <w:rPr>
                <w:sz w:val="18"/>
                <w:szCs w:val="18"/>
              </w:rPr>
            </w:pPr>
            <w:r w:rsidRPr="005223B7">
              <w:rPr>
                <w:sz w:val="18"/>
                <w:szCs w:val="18"/>
              </w:rPr>
              <w:t>%</w:t>
            </w:r>
          </w:p>
        </w:tc>
        <w:tc>
          <w:tcPr>
            <w:tcW w:w="716"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jc w:val="center"/>
              <w:rPr>
                <w:sz w:val="18"/>
                <w:szCs w:val="18"/>
              </w:rPr>
            </w:pPr>
            <w:r w:rsidRPr="005223B7">
              <w:rPr>
                <w:sz w:val="18"/>
                <w:szCs w:val="18"/>
              </w:rPr>
              <w:t>100</w:t>
            </w:r>
          </w:p>
        </w:tc>
        <w:tc>
          <w:tcPr>
            <w:tcW w:w="849"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jc w:val="center"/>
              <w:rPr>
                <w:sz w:val="18"/>
                <w:szCs w:val="18"/>
              </w:rPr>
            </w:pPr>
            <w:r w:rsidRPr="005223B7">
              <w:rPr>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jc w:val="center"/>
              <w:rPr>
                <w:sz w:val="18"/>
                <w:szCs w:val="18"/>
              </w:rPr>
            </w:pPr>
            <w:r w:rsidRPr="005223B7">
              <w:rPr>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jc w:val="center"/>
              <w:rPr>
                <w:sz w:val="18"/>
                <w:szCs w:val="18"/>
              </w:rPr>
            </w:pPr>
            <w:r w:rsidRPr="005223B7">
              <w:rPr>
                <w:sz w:val="18"/>
                <w:szCs w:val="18"/>
              </w:rPr>
              <w:t>100</w:t>
            </w:r>
          </w:p>
        </w:tc>
        <w:tc>
          <w:tcPr>
            <w:tcW w:w="851"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jc w:val="center"/>
              <w:rPr>
                <w:sz w:val="18"/>
                <w:szCs w:val="18"/>
              </w:rPr>
            </w:pPr>
            <w:r w:rsidRPr="005223B7">
              <w:rPr>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jc w:val="center"/>
              <w:rPr>
                <w:sz w:val="18"/>
                <w:szCs w:val="18"/>
              </w:rPr>
            </w:pPr>
            <w:r w:rsidRPr="005223B7">
              <w:rPr>
                <w:sz w:val="18"/>
                <w:szCs w:val="18"/>
              </w:rPr>
              <w:t>100</w:t>
            </w:r>
          </w:p>
        </w:tc>
        <w:tc>
          <w:tcPr>
            <w:tcW w:w="851"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jc w:val="center"/>
              <w:rPr>
                <w:sz w:val="18"/>
                <w:szCs w:val="18"/>
              </w:rPr>
            </w:pPr>
            <w:r w:rsidRPr="005223B7">
              <w:rPr>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100</w:t>
            </w:r>
          </w:p>
        </w:tc>
        <w:tc>
          <w:tcPr>
            <w:tcW w:w="712"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100</w:t>
            </w:r>
          </w:p>
        </w:tc>
        <w:tc>
          <w:tcPr>
            <w:tcW w:w="716"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100</w:t>
            </w:r>
          </w:p>
        </w:tc>
        <w:tc>
          <w:tcPr>
            <w:tcW w:w="854"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100</w:t>
            </w:r>
          </w:p>
        </w:tc>
        <w:tc>
          <w:tcPr>
            <w:tcW w:w="992"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100</w:t>
            </w:r>
          </w:p>
        </w:tc>
        <w:tc>
          <w:tcPr>
            <w:tcW w:w="999"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100</w:t>
            </w:r>
          </w:p>
        </w:tc>
      </w:tr>
      <w:tr w:rsidR="00FC17ED" w:rsidRPr="005223B7" w:rsidTr="00633F16">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jc w:val="center"/>
              <w:rPr>
                <w:sz w:val="18"/>
                <w:szCs w:val="18"/>
              </w:rPr>
            </w:pPr>
            <w:r w:rsidRPr="005223B7">
              <w:rPr>
                <w:sz w:val="18"/>
                <w:szCs w:val="18"/>
              </w:rPr>
              <w:t>3.5.</w:t>
            </w:r>
          </w:p>
        </w:tc>
        <w:tc>
          <w:tcPr>
            <w:tcW w:w="2352"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rPr>
                <w:rFonts w:eastAsia="Calibri"/>
                <w:sz w:val="18"/>
                <w:szCs w:val="18"/>
              </w:rPr>
            </w:pPr>
            <w:r w:rsidRPr="005223B7">
              <w:rPr>
                <w:rFonts w:eastAsia="Calibri"/>
                <w:sz w:val="18"/>
                <w:szCs w:val="18"/>
              </w:rPr>
              <w:t xml:space="preserve">Доля средств бюджета </w:t>
            </w:r>
            <w:r w:rsidRPr="005223B7">
              <w:rPr>
                <w:sz w:val="18"/>
                <w:szCs w:val="18"/>
              </w:rPr>
              <w:t>Камешкирского</w:t>
            </w:r>
            <w:r w:rsidRPr="005223B7">
              <w:rPr>
                <w:rFonts w:eastAsia="Calibri"/>
                <w:sz w:val="18"/>
                <w:szCs w:val="18"/>
              </w:rPr>
              <w:t xml:space="preserve"> района Пензенской области, использованных с нарушениями законодательства в финансово-бюджетной сфере, в общем объеме проверенных средств бюджета </w:t>
            </w:r>
            <w:r w:rsidRPr="005223B7">
              <w:rPr>
                <w:sz w:val="18"/>
                <w:szCs w:val="18"/>
              </w:rPr>
              <w:t>Камешкирского</w:t>
            </w:r>
            <w:r w:rsidRPr="005223B7">
              <w:rPr>
                <w:rFonts w:eastAsia="Calibri"/>
                <w:sz w:val="18"/>
                <w:szCs w:val="18"/>
              </w:rPr>
              <w:t xml:space="preserve"> района Пензенской области </w:t>
            </w:r>
          </w:p>
        </w:tc>
        <w:tc>
          <w:tcPr>
            <w:tcW w:w="566"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jc w:val="center"/>
              <w:rPr>
                <w:sz w:val="18"/>
                <w:szCs w:val="18"/>
              </w:rPr>
            </w:pPr>
            <w:r w:rsidRPr="005223B7">
              <w:rPr>
                <w:sz w:val="18"/>
                <w:szCs w:val="18"/>
              </w:rPr>
              <w:t>%</w:t>
            </w:r>
          </w:p>
        </w:tc>
        <w:tc>
          <w:tcPr>
            <w:tcW w:w="716"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jc w:val="center"/>
              <w:rPr>
                <w:sz w:val="18"/>
                <w:szCs w:val="18"/>
              </w:rPr>
            </w:pPr>
            <w:r w:rsidRPr="005223B7">
              <w:rPr>
                <w:sz w:val="18"/>
                <w:szCs w:val="18"/>
              </w:rPr>
              <w:t>10</w:t>
            </w:r>
          </w:p>
        </w:tc>
        <w:tc>
          <w:tcPr>
            <w:tcW w:w="849"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jc w:val="center"/>
              <w:rPr>
                <w:sz w:val="18"/>
                <w:szCs w:val="18"/>
              </w:rPr>
            </w:pPr>
            <w:r w:rsidRPr="005223B7">
              <w:rPr>
                <w:sz w:val="18"/>
                <w:szCs w:val="18"/>
              </w:rPr>
              <w:t>10</w:t>
            </w:r>
          </w:p>
        </w:tc>
        <w:tc>
          <w:tcPr>
            <w:tcW w:w="850"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jc w:val="center"/>
              <w:rPr>
                <w:sz w:val="18"/>
                <w:szCs w:val="18"/>
              </w:rPr>
            </w:pPr>
            <w:r w:rsidRPr="005223B7">
              <w:rPr>
                <w:sz w:val="18"/>
                <w:szCs w:val="18"/>
              </w:rPr>
              <w:t>10</w:t>
            </w:r>
          </w:p>
        </w:tc>
        <w:tc>
          <w:tcPr>
            <w:tcW w:w="850"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ind w:hanging="109"/>
              <w:jc w:val="center"/>
              <w:rPr>
                <w:sz w:val="18"/>
                <w:szCs w:val="18"/>
              </w:rPr>
            </w:pPr>
            <w:r w:rsidRPr="005223B7">
              <w:rPr>
                <w:sz w:val="18"/>
                <w:szCs w:val="18"/>
              </w:rPr>
              <w:t>10</w:t>
            </w:r>
          </w:p>
        </w:tc>
        <w:tc>
          <w:tcPr>
            <w:tcW w:w="851"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ind w:hanging="109"/>
              <w:jc w:val="center"/>
              <w:rPr>
                <w:sz w:val="18"/>
                <w:szCs w:val="18"/>
              </w:rPr>
            </w:pPr>
            <w:r w:rsidRPr="005223B7">
              <w:rPr>
                <w:sz w:val="18"/>
                <w:szCs w:val="18"/>
              </w:rPr>
              <w:t>10</w:t>
            </w:r>
          </w:p>
        </w:tc>
        <w:tc>
          <w:tcPr>
            <w:tcW w:w="850"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ind w:hanging="109"/>
              <w:jc w:val="center"/>
              <w:rPr>
                <w:sz w:val="18"/>
                <w:szCs w:val="18"/>
              </w:rPr>
            </w:pPr>
            <w:r w:rsidRPr="005223B7">
              <w:rPr>
                <w:sz w:val="18"/>
                <w:szCs w:val="18"/>
              </w:rPr>
              <w:t>10</w:t>
            </w:r>
          </w:p>
        </w:tc>
        <w:tc>
          <w:tcPr>
            <w:tcW w:w="851"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ind w:hanging="109"/>
              <w:jc w:val="center"/>
              <w:rPr>
                <w:sz w:val="18"/>
                <w:szCs w:val="18"/>
              </w:rPr>
            </w:pPr>
            <w:r w:rsidRPr="005223B7">
              <w:rPr>
                <w:sz w:val="18"/>
                <w:szCs w:val="18"/>
              </w:rPr>
              <w:t>10</w:t>
            </w:r>
          </w:p>
        </w:tc>
        <w:tc>
          <w:tcPr>
            <w:tcW w:w="850"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10,0</w:t>
            </w:r>
          </w:p>
        </w:tc>
        <w:tc>
          <w:tcPr>
            <w:tcW w:w="712"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10,0</w:t>
            </w:r>
          </w:p>
        </w:tc>
        <w:tc>
          <w:tcPr>
            <w:tcW w:w="716"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10,0</w:t>
            </w:r>
          </w:p>
        </w:tc>
        <w:tc>
          <w:tcPr>
            <w:tcW w:w="854"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10,0</w:t>
            </w:r>
          </w:p>
        </w:tc>
        <w:tc>
          <w:tcPr>
            <w:tcW w:w="992"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10,0</w:t>
            </w:r>
          </w:p>
        </w:tc>
        <w:tc>
          <w:tcPr>
            <w:tcW w:w="999"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10,0</w:t>
            </w:r>
          </w:p>
        </w:tc>
      </w:tr>
      <w:tr w:rsidR="00FC17ED" w:rsidRPr="005223B7" w:rsidTr="00633F16">
        <w:trPr>
          <w:gridAfter w:val="2"/>
          <w:wAfter w:w="39" w:type="dxa"/>
        </w:trPr>
        <w:tc>
          <w:tcPr>
            <w:tcW w:w="15255" w:type="dxa"/>
            <w:gridSpan w:val="18"/>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jc w:val="center"/>
              <w:outlineLvl w:val="2"/>
              <w:rPr>
                <w:rFonts w:ascii="Times New Roman" w:hAnsi="Times New Roman" w:cs="Times New Roman"/>
                <w:b/>
                <w:bCs/>
                <w:i/>
                <w:iCs/>
                <w:sz w:val="18"/>
                <w:szCs w:val="18"/>
              </w:rPr>
            </w:pPr>
            <w:r w:rsidRPr="005223B7">
              <w:rPr>
                <w:rFonts w:ascii="Times New Roman" w:hAnsi="Times New Roman" w:cs="Times New Roman"/>
                <w:b/>
                <w:bCs/>
                <w:i/>
                <w:iCs/>
                <w:sz w:val="18"/>
                <w:szCs w:val="18"/>
              </w:rPr>
              <w:t>Подпрограмма 4 «Эффективное осуществление закупок товаров, работ, услуг для обеспечения нужд Камешкирского  района Пензенской области»</w:t>
            </w:r>
          </w:p>
        </w:tc>
      </w:tr>
      <w:tr w:rsidR="00FC17ED" w:rsidRPr="005223B7" w:rsidTr="00633F16">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jc w:val="center"/>
              <w:rPr>
                <w:sz w:val="18"/>
                <w:szCs w:val="18"/>
              </w:rPr>
            </w:pPr>
            <w:r w:rsidRPr="005223B7">
              <w:rPr>
                <w:sz w:val="18"/>
                <w:szCs w:val="18"/>
              </w:rPr>
              <w:t>4.1.</w:t>
            </w:r>
          </w:p>
        </w:tc>
        <w:tc>
          <w:tcPr>
            <w:tcW w:w="2352"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rPr>
                <w:rFonts w:eastAsia="Calibri"/>
                <w:sz w:val="18"/>
                <w:szCs w:val="18"/>
              </w:rPr>
            </w:pPr>
            <w:r w:rsidRPr="005223B7">
              <w:rPr>
                <w:sz w:val="18"/>
                <w:szCs w:val="18"/>
              </w:rPr>
              <w:t xml:space="preserve">Объем размещенных заявок муниципальных заказчиков Камешкирского района Пензенской области </w:t>
            </w:r>
          </w:p>
        </w:tc>
        <w:tc>
          <w:tcPr>
            <w:tcW w:w="566"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jc w:val="center"/>
              <w:rPr>
                <w:sz w:val="18"/>
                <w:szCs w:val="18"/>
              </w:rPr>
            </w:pPr>
            <w:r w:rsidRPr="005223B7">
              <w:rPr>
                <w:sz w:val="18"/>
                <w:szCs w:val="18"/>
              </w:rPr>
              <w:t>%</w:t>
            </w:r>
          </w:p>
        </w:tc>
        <w:tc>
          <w:tcPr>
            <w:tcW w:w="716"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jc w:val="center"/>
              <w:rPr>
                <w:sz w:val="18"/>
                <w:szCs w:val="18"/>
              </w:rPr>
            </w:pPr>
            <w:r w:rsidRPr="005223B7">
              <w:rPr>
                <w:sz w:val="18"/>
                <w:szCs w:val="18"/>
              </w:rPr>
              <w:t>100</w:t>
            </w:r>
          </w:p>
        </w:tc>
        <w:tc>
          <w:tcPr>
            <w:tcW w:w="849"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jc w:val="center"/>
              <w:rPr>
                <w:sz w:val="18"/>
                <w:szCs w:val="18"/>
              </w:rPr>
            </w:pPr>
            <w:r w:rsidRPr="005223B7">
              <w:rPr>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jc w:val="center"/>
              <w:rPr>
                <w:sz w:val="18"/>
                <w:szCs w:val="18"/>
              </w:rPr>
            </w:pPr>
            <w:r w:rsidRPr="005223B7">
              <w:rPr>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ind w:hanging="109"/>
              <w:jc w:val="center"/>
              <w:rPr>
                <w:sz w:val="18"/>
                <w:szCs w:val="18"/>
              </w:rPr>
            </w:pPr>
            <w:r w:rsidRPr="005223B7">
              <w:rPr>
                <w:sz w:val="18"/>
                <w:szCs w:val="18"/>
              </w:rPr>
              <w:t>100</w:t>
            </w:r>
          </w:p>
        </w:tc>
        <w:tc>
          <w:tcPr>
            <w:tcW w:w="851"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ind w:hanging="109"/>
              <w:jc w:val="center"/>
              <w:rPr>
                <w:sz w:val="18"/>
                <w:szCs w:val="18"/>
              </w:rPr>
            </w:pPr>
            <w:r w:rsidRPr="005223B7">
              <w:rPr>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ind w:hanging="109"/>
              <w:jc w:val="center"/>
              <w:rPr>
                <w:sz w:val="18"/>
                <w:szCs w:val="18"/>
              </w:rPr>
            </w:pPr>
            <w:r w:rsidRPr="005223B7">
              <w:rPr>
                <w:sz w:val="18"/>
                <w:szCs w:val="18"/>
              </w:rPr>
              <w:t>100</w:t>
            </w:r>
          </w:p>
        </w:tc>
        <w:tc>
          <w:tcPr>
            <w:tcW w:w="851"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ind w:hanging="109"/>
              <w:jc w:val="center"/>
              <w:rPr>
                <w:sz w:val="18"/>
                <w:szCs w:val="18"/>
              </w:rPr>
            </w:pPr>
            <w:r w:rsidRPr="005223B7">
              <w:rPr>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100</w:t>
            </w:r>
          </w:p>
        </w:tc>
        <w:tc>
          <w:tcPr>
            <w:tcW w:w="712"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100</w:t>
            </w:r>
          </w:p>
        </w:tc>
        <w:tc>
          <w:tcPr>
            <w:tcW w:w="716"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100</w:t>
            </w:r>
          </w:p>
        </w:tc>
        <w:tc>
          <w:tcPr>
            <w:tcW w:w="854"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100</w:t>
            </w:r>
          </w:p>
        </w:tc>
        <w:tc>
          <w:tcPr>
            <w:tcW w:w="992"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100</w:t>
            </w:r>
          </w:p>
        </w:tc>
        <w:tc>
          <w:tcPr>
            <w:tcW w:w="999"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100</w:t>
            </w:r>
          </w:p>
        </w:tc>
      </w:tr>
      <w:tr w:rsidR="00FC17ED" w:rsidRPr="005223B7" w:rsidTr="00633F16">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jc w:val="center"/>
              <w:rPr>
                <w:sz w:val="18"/>
                <w:szCs w:val="18"/>
              </w:rPr>
            </w:pPr>
            <w:r w:rsidRPr="005223B7">
              <w:rPr>
                <w:sz w:val="18"/>
                <w:szCs w:val="18"/>
              </w:rPr>
              <w:t>4.2.</w:t>
            </w:r>
          </w:p>
        </w:tc>
        <w:tc>
          <w:tcPr>
            <w:tcW w:w="2352"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rPr>
                <w:rFonts w:eastAsia="Calibri"/>
                <w:sz w:val="18"/>
                <w:szCs w:val="18"/>
              </w:rPr>
            </w:pPr>
            <w:r w:rsidRPr="005223B7">
              <w:rPr>
                <w:sz w:val="18"/>
                <w:szCs w:val="18"/>
              </w:rPr>
              <w:t>Публичное размещение отчетов о размещении заказов на поставки товаров, выполнение работ, оказание услуг для муниципальных нужд Камешкирского района Пензенской области</w:t>
            </w:r>
          </w:p>
        </w:tc>
        <w:tc>
          <w:tcPr>
            <w:tcW w:w="566"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jc w:val="center"/>
              <w:rPr>
                <w:sz w:val="18"/>
                <w:szCs w:val="18"/>
              </w:rPr>
            </w:pPr>
            <w:r w:rsidRPr="005223B7">
              <w:rPr>
                <w:sz w:val="18"/>
                <w:szCs w:val="18"/>
              </w:rPr>
              <w:t>ед.</w:t>
            </w:r>
          </w:p>
        </w:tc>
        <w:tc>
          <w:tcPr>
            <w:tcW w:w="716"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jc w:val="center"/>
              <w:rPr>
                <w:sz w:val="18"/>
                <w:szCs w:val="18"/>
              </w:rPr>
            </w:pPr>
            <w:r w:rsidRPr="005223B7">
              <w:rPr>
                <w:sz w:val="18"/>
                <w:szCs w:val="18"/>
              </w:rPr>
              <w:t>1</w:t>
            </w:r>
          </w:p>
        </w:tc>
        <w:tc>
          <w:tcPr>
            <w:tcW w:w="849"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jc w:val="center"/>
              <w:rPr>
                <w:sz w:val="18"/>
                <w:szCs w:val="18"/>
              </w:rPr>
            </w:pPr>
            <w:r w:rsidRPr="005223B7">
              <w:rPr>
                <w:sz w:val="18"/>
                <w:szCs w:val="18"/>
              </w:rPr>
              <w:t>1</w:t>
            </w:r>
          </w:p>
        </w:tc>
        <w:tc>
          <w:tcPr>
            <w:tcW w:w="850"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jc w:val="center"/>
              <w:rPr>
                <w:sz w:val="18"/>
                <w:szCs w:val="18"/>
              </w:rPr>
            </w:pPr>
            <w:r w:rsidRPr="005223B7">
              <w:rPr>
                <w:sz w:val="18"/>
                <w:szCs w:val="18"/>
              </w:rPr>
              <w:t>1</w:t>
            </w:r>
          </w:p>
        </w:tc>
        <w:tc>
          <w:tcPr>
            <w:tcW w:w="850"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ind w:hanging="109"/>
              <w:jc w:val="center"/>
              <w:rPr>
                <w:sz w:val="18"/>
                <w:szCs w:val="18"/>
              </w:rPr>
            </w:pPr>
            <w:r w:rsidRPr="005223B7">
              <w:rPr>
                <w:sz w:val="18"/>
                <w:szCs w:val="18"/>
              </w:rPr>
              <w:t>1</w:t>
            </w:r>
          </w:p>
        </w:tc>
        <w:tc>
          <w:tcPr>
            <w:tcW w:w="851"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ind w:hanging="109"/>
              <w:jc w:val="center"/>
              <w:rPr>
                <w:sz w:val="18"/>
                <w:szCs w:val="18"/>
              </w:rPr>
            </w:pPr>
            <w:r w:rsidRPr="005223B7">
              <w:rPr>
                <w:sz w:val="18"/>
                <w:szCs w:val="18"/>
              </w:rPr>
              <w:t>1</w:t>
            </w:r>
          </w:p>
        </w:tc>
        <w:tc>
          <w:tcPr>
            <w:tcW w:w="850"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ind w:hanging="109"/>
              <w:jc w:val="center"/>
              <w:rPr>
                <w:sz w:val="18"/>
                <w:szCs w:val="18"/>
              </w:rPr>
            </w:pPr>
            <w:r w:rsidRPr="005223B7">
              <w:rPr>
                <w:sz w:val="18"/>
                <w:szCs w:val="18"/>
              </w:rPr>
              <w:t>1</w:t>
            </w:r>
          </w:p>
        </w:tc>
        <w:tc>
          <w:tcPr>
            <w:tcW w:w="851"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ind w:hanging="109"/>
              <w:jc w:val="center"/>
              <w:rPr>
                <w:sz w:val="18"/>
                <w:szCs w:val="18"/>
              </w:rPr>
            </w:pPr>
            <w:r w:rsidRPr="005223B7">
              <w:rPr>
                <w:sz w:val="18"/>
                <w:szCs w:val="18"/>
              </w:rPr>
              <w:t>1</w:t>
            </w:r>
          </w:p>
        </w:tc>
        <w:tc>
          <w:tcPr>
            <w:tcW w:w="850"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1</w:t>
            </w:r>
          </w:p>
        </w:tc>
        <w:tc>
          <w:tcPr>
            <w:tcW w:w="712"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1</w:t>
            </w:r>
          </w:p>
        </w:tc>
        <w:tc>
          <w:tcPr>
            <w:tcW w:w="716"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1</w:t>
            </w:r>
          </w:p>
        </w:tc>
        <w:tc>
          <w:tcPr>
            <w:tcW w:w="854"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1</w:t>
            </w:r>
          </w:p>
        </w:tc>
        <w:tc>
          <w:tcPr>
            <w:tcW w:w="850"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1</w:t>
            </w:r>
          </w:p>
        </w:tc>
        <w:tc>
          <w:tcPr>
            <w:tcW w:w="992"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1</w:t>
            </w:r>
          </w:p>
        </w:tc>
        <w:tc>
          <w:tcPr>
            <w:tcW w:w="999" w:type="dxa"/>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1</w:t>
            </w:r>
          </w:p>
        </w:tc>
      </w:tr>
    </w:tbl>
    <w:p w:rsidR="00FC17ED" w:rsidRDefault="00FC17ED" w:rsidP="00FC17ED">
      <w:pPr>
        <w:autoSpaceDE w:val="0"/>
        <w:autoSpaceDN w:val="0"/>
        <w:adjustRightInd w:val="0"/>
        <w:spacing w:line="216" w:lineRule="auto"/>
        <w:ind w:left="9639"/>
        <w:jc w:val="right"/>
        <w:outlineLvl w:val="1"/>
        <w:rPr>
          <w:sz w:val="24"/>
          <w:szCs w:val="24"/>
        </w:rPr>
      </w:pPr>
    </w:p>
    <w:p w:rsidR="00FC17ED" w:rsidRDefault="00FC17ED" w:rsidP="00FC17ED">
      <w:pPr>
        <w:autoSpaceDE w:val="0"/>
        <w:autoSpaceDN w:val="0"/>
        <w:adjustRightInd w:val="0"/>
        <w:spacing w:line="216" w:lineRule="auto"/>
        <w:ind w:left="9639"/>
        <w:jc w:val="right"/>
        <w:outlineLvl w:val="1"/>
        <w:rPr>
          <w:sz w:val="24"/>
          <w:szCs w:val="24"/>
        </w:rPr>
      </w:pPr>
    </w:p>
    <w:p w:rsidR="00FC17ED" w:rsidRDefault="00FC17ED" w:rsidP="00FC17ED">
      <w:pPr>
        <w:autoSpaceDE w:val="0"/>
        <w:autoSpaceDN w:val="0"/>
        <w:adjustRightInd w:val="0"/>
        <w:spacing w:line="216" w:lineRule="auto"/>
        <w:ind w:left="9639"/>
        <w:jc w:val="right"/>
        <w:outlineLvl w:val="1"/>
        <w:rPr>
          <w:sz w:val="24"/>
          <w:szCs w:val="24"/>
        </w:rPr>
      </w:pPr>
    </w:p>
    <w:p w:rsidR="00FC17ED" w:rsidRDefault="00FC17ED" w:rsidP="00FC17ED">
      <w:pPr>
        <w:autoSpaceDE w:val="0"/>
        <w:autoSpaceDN w:val="0"/>
        <w:adjustRightInd w:val="0"/>
        <w:spacing w:line="216" w:lineRule="auto"/>
        <w:ind w:left="9639"/>
        <w:jc w:val="right"/>
        <w:outlineLvl w:val="1"/>
        <w:rPr>
          <w:sz w:val="24"/>
          <w:szCs w:val="24"/>
        </w:rPr>
      </w:pPr>
    </w:p>
    <w:p w:rsidR="00FC17ED" w:rsidRPr="00791741" w:rsidRDefault="00FC17ED" w:rsidP="00FC17ED">
      <w:pPr>
        <w:autoSpaceDE w:val="0"/>
        <w:autoSpaceDN w:val="0"/>
        <w:adjustRightInd w:val="0"/>
        <w:spacing w:line="216" w:lineRule="auto"/>
        <w:ind w:left="9639"/>
        <w:jc w:val="right"/>
        <w:outlineLvl w:val="1"/>
        <w:rPr>
          <w:sz w:val="24"/>
          <w:szCs w:val="24"/>
        </w:rPr>
      </w:pPr>
      <w:r w:rsidRPr="00791741">
        <w:rPr>
          <w:sz w:val="24"/>
          <w:szCs w:val="24"/>
        </w:rPr>
        <w:lastRenderedPageBreak/>
        <w:t>Приложение № 3.2</w:t>
      </w:r>
    </w:p>
    <w:p w:rsidR="00FC17ED" w:rsidRPr="00791741" w:rsidRDefault="00FC17ED" w:rsidP="00FC17ED">
      <w:pPr>
        <w:autoSpaceDE w:val="0"/>
        <w:autoSpaceDN w:val="0"/>
        <w:adjustRightInd w:val="0"/>
        <w:spacing w:line="216" w:lineRule="auto"/>
        <w:ind w:left="9639"/>
        <w:jc w:val="right"/>
        <w:rPr>
          <w:sz w:val="24"/>
          <w:szCs w:val="24"/>
        </w:rPr>
      </w:pPr>
      <w:r w:rsidRPr="00791741">
        <w:rPr>
          <w:sz w:val="24"/>
          <w:szCs w:val="24"/>
        </w:rPr>
        <w:t>к муниципальной программе Камешкирского района Пензенской области</w:t>
      </w:r>
    </w:p>
    <w:p w:rsidR="00FC17ED" w:rsidRPr="00791741" w:rsidRDefault="00FC17ED" w:rsidP="00FC17ED">
      <w:pPr>
        <w:autoSpaceDE w:val="0"/>
        <w:autoSpaceDN w:val="0"/>
        <w:adjustRightInd w:val="0"/>
        <w:spacing w:line="216" w:lineRule="auto"/>
        <w:ind w:left="9639"/>
        <w:jc w:val="right"/>
        <w:rPr>
          <w:sz w:val="24"/>
          <w:szCs w:val="24"/>
        </w:rPr>
      </w:pPr>
      <w:r w:rsidRPr="00791741">
        <w:rPr>
          <w:sz w:val="24"/>
          <w:szCs w:val="24"/>
        </w:rPr>
        <w:t>«Управление муниципальными финансами</w:t>
      </w:r>
    </w:p>
    <w:p w:rsidR="00FC17ED" w:rsidRPr="00791741" w:rsidRDefault="00FC17ED" w:rsidP="00FC17ED">
      <w:pPr>
        <w:autoSpaceDE w:val="0"/>
        <w:autoSpaceDN w:val="0"/>
        <w:adjustRightInd w:val="0"/>
        <w:spacing w:line="216" w:lineRule="auto"/>
        <w:ind w:left="9639"/>
        <w:jc w:val="right"/>
        <w:rPr>
          <w:sz w:val="24"/>
          <w:szCs w:val="24"/>
        </w:rPr>
      </w:pPr>
      <w:r w:rsidRPr="00791741">
        <w:rPr>
          <w:sz w:val="24"/>
          <w:szCs w:val="24"/>
        </w:rPr>
        <w:t>и муниципальным долгом</w:t>
      </w:r>
    </w:p>
    <w:p w:rsidR="00FC17ED" w:rsidRPr="00791741" w:rsidRDefault="00FC17ED" w:rsidP="00FC17ED">
      <w:pPr>
        <w:autoSpaceDE w:val="0"/>
        <w:autoSpaceDN w:val="0"/>
        <w:adjustRightInd w:val="0"/>
        <w:jc w:val="right"/>
        <w:rPr>
          <w:sz w:val="24"/>
          <w:szCs w:val="24"/>
        </w:rPr>
      </w:pPr>
      <w:r w:rsidRPr="00791741">
        <w:rPr>
          <w:sz w:val="24"/>
          <w:szCs w:val="24"/>
        </w:rPr>
        <w:t>Камешкирского района Пензенской области</w:t>
      </w:r>
      <w:r>
        <w:rPr>
          <w:sz w:val="24"/>
          <w:szCs w:val="24"/>
        </w:rPr>
        <w:t>»</w:t>
      </w:r>
    </w:p>
    <w:p w:rsidR="00FC17ED" w:rsidRPr="00604C76" w:rsidRDefault="00FC17ED" w:rsidP="00FC17ED">
      <w:pPr>
        <w:autoSpaceDE w:val="0"/>
        <w:autoSpaceDN w:val="0"/>
        <w:adjustRightInd w:val="0"/>
        <w:jc w:val="center"/>
        <w:rPr>
          <w:b/>
          <w:bCs/>
          <w:sz w:val="24"/>
          <w:szCs w:val="24"/>
        </w:rPr>
      </w:pPr>
      <w:r w:rsidRPr="00604C76">
        <w:rPr>
          <w:b/>
          <w:bCs/>
          <w:sz w:val="24"/>
          <w:szCs w:val="24"/>
        </w:rPr>
        <w:t>РЕСУРСНОЕ ОБЕСПЕЧЕНИЕ</w:t>
      </w:r>
    </w:p>
    <w:p w:rsidR="00FC17ED" w:rsidRPr="00604C76" w:rsidRDefault="00FC17ED" w:rsidP="00FC17ED">
      <w:pPr>
        <w:autoSpaceDE w:val="0"/>
        <w:autoSpaceDN w:val="0"/>
        <w:adjustRightInd w:val="0"/>
        <w:jc w:val="center"/>
        <w:rPr>
          <w:b/>
          <w:bCs/>
          <w:sz w:val="24"/>
          <w:szCs w:val="24"/>
        </w:rPr>
      </w:pPr>
      <w:r w:rsidRPr="00604C76">
        <w:rPr>
          <w:b/>
          <w:bCs/>
          <w:sz w:val="24"/>
          <w:szCs w:val="24"/>
        </w:rPr>
        <w:t>реализации муниципальной программы Камешкирского района Пензенской области</w:t>
      </w:r>
    </w:p>
    <w:p w:rsidR="00FC17ED" w:rsidRPr="00604C76" w:rsidRDefault="00FC17ED" w:rsidP="00FC17ED">
      <w:pPr>
        <w:autoSpaceDE w:val="0"/>
        <w:autoSpaceDN w:val="0"/>
        <w:adjustRightInd w:val="0"/>
        <w:jc w:val="center"/>
        <w:rPr>
          <w:b/>
          <w:bCs/>
          <w:sz w:val="24"/>
          <w:szCs w:val="24"/>
        </w:rPr>
      </w:pPr>
      <w:r w:rsidRPr="00604C76">
        <w:rPr>
          <w:b/>
          <w:bCs/>
          <w:sz w:val="24"/>
          <w:szCs w:val="24"/>
        </w:rPr>
        <w:t>«Управление муниципальными финансами и муниципальным долгом</w:t>
      </w:r>
    </w:p>
    <w:p w:rsidR="00FC17ED" w:rsidRDefault="00FC17ED" w:rsidP="00FC17ED">
      <w:pPr>
        <w:autoSpaceDE w:val="0"/>
        <w:autoSpaceDN w:val="0"/>
        <w:adjustRightInd w:val="0"/>
        <w:jc w:val="center"/>
        <w:rPr>
          <w:b/>
          <w:bCs/>
          <w:sz w:val="24"/>
          <w:szCs w:val="24"/>
        </w:rPr>
      </w:pPr>
      <w:r w:rsidRPr="00604C76">
        <w:rPr>
          <w:b/>
          <w:bCs/>
          <w:sz w:val="24"/>
          <w:szCs w:val="24"/>
        </w:rPr>
        <w:t>Камешкирского района Пензенской области» за счет всех источников финансирования</w:t>
      </w:r>
      <w:r>
        <w:rPr>
          <w:b/>
          <w:bCs/>
          <w:sz w:val="24"/>
          <w:szCs w:val="24"/>
        </w:rPr>
        <w:t xml:space="preserve"> на 2019-2027 годы</w:t>
      </w:r>
    </w:p>
    <w:p w:rsidR="00FC17ED" w:rsidRPr="00604C76" w:rsidRDefault="00FC17ED" w:rsidP="00FC17ED">
      <w:pPr>
        <w:autoSpaceDE w:val="0"/>
        <w:autoSpaceDN w:val="0"/>
        <w:adjustRightInd w:val="0"/>
        <w:jc w:val="center"/>
        <w:rPr>
          <w:b/>
          <w:bCs/>
          <w:sz w:val="24"/>
          <w:szCs w:val="24"/>
        </w:rPr>
      </w:pPr>
    </w:p>
    <w:p w:rsidR="00FC17ED" w:rsidRPr="0062248D" w:rsidRDefault="00FC17ED" w:rsidP="00FC17ED">
      <w:pPr>
        <w:autoSpaceDE w:val="0"/>
        <w:autoSpaceDN w:val="0"/>
        <w:adjustRightInd w:val="0"/>
        <w:spacing w:line="235" w:lineRule="auto"/>
        <w:jc w:val="center"/>
        <w:rPr>
          <w:b/>
          <w:bCs/>
          <w:sz w:val="4"/>
          <w:szCs w:val="4"/>
        </w:rPr>
      </w:pPr>
    </w:p>
    <w:tbl>
      <w:tblPr>
        <w:tblW w:w="4700" w:type="pct"/>
        <w:jc w:val="center"/>
        <w:tblCellSpacing w:w="5" w:type="nil"/>
        <w:tblInd w:w="-4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5" w:type="dxa"/>
          <w:right w:w="75" w:type="dxa"/>
        </w:tblCellMar>
        <w:tblLook w:val="0000" w:firstRow="0" w:lastRow="0" w:firstColumn="0" w:lastColumn="0" w:noHBand="0" w:noVBand="0"/>
      </w:tblPr>
      <w:tblGrid>
        <w:gridCol w:w="513"/>
        <w:gridCol w:w="1565"/>
        <w:gridCol w:w="1532"/>
        <w:gridCol w:w="2728"/>
        <w:gridCol w:w="855"/>
        <w:gridCol w:w="891"/>
        <w:gridCol w:w="819"/>
        <w:gridCol w:w="899"/>
        <w:gridCol w:w="833"/>
        <w:gridCol w:w="770"/>
        <w:gridCol w:w="770"/>
        <w:gridCol w:w="767"/>
        <w:gridCol w:w="770"/>
        <w:gridCol w:w="36"/>
      </w:tblGrid>
      <w:tr w:rsidR="00FC17ED" w:rsidRPr="00487082" w:rsidTr="00633F16">
        <w:trPr>
          <w:trHeight w:val="329"/>
          <w:tblHeader/>
          <w:tblCellSpacing w:w="5" w:type="nil"/>
          <w:jc w:val="center"/>
        </w:trPr>
        <w:tc>
          <w:tcPr>
            <w:tcW w:w="1313" w:type="pct"/>
            <w:gridSpan w:val="3"/>
            <w:tcMar>
              <w:left w:w="28" w:type="dxa"/>
              <w:right w:w="28" w:type="dxa"/>
            </w:tcMar>
          </w:tcPr>
          <w:p w:rsidR="00FC17ED" w:rsidRPr="00487082" w:rsidRDefault="00FC17ED" w:rsidP="00633F16">
            <w:pPr>
              <w:jc w:val="center"/>
              <w:rPr>
                <w:bCs/>
              </w:rPr>
            </w:pPr>
            <w:r w:rsidRPr="00487082">
              <w:rPr>
                <w:bCs/>
              </w:rPr>
              <w:t>Ответственный исполнитель муниципальной пр</w:t>
            </w:r>
            <w:r w:rsidRPr="00487082">
              <w:rPr>
                <w:bCs/>
              </w:rPr>
              <w:t>о</w:t>
            </w:r>
            <w:r w:rsidRPr="00487082">
              <w:rPr>
                <w:bCs/>
              </w:rPr>
              <w:t>граммы</w:t>
            </w:r>
          </w:p>
        </w:tc>
        <w:tc>
          <w:tcPr>
            <w:tcW w:w="3687" w:type="pct"/>
            <w:gridSpan w:val="11"/>
            <w:tcMar>
              <w:left w:w="28" w:type="dxa"/>
              <w:right w:w="28" w:type="dxa"/>
            </w:tcMar>
          </w:tcPr>
          <w:p w:rsidR="00FC17ED" w:rsidRPr="00560801" w:rsidRDefault="00FC17ED" w:rsidP="00633F16">
            <w:pPr>
              <w:jc w:val="center"/>
              <w:rPr>
                <w:bCs/>
              </w:rPr>
            </w:pPr>
            <w:r>
              <w:rPr>
                <w:bCs/>
              </w:rPr>
              <w:t>Ф</w:t>
            </w:r>
            <w:r w:rsidRPr="00560801">
              <w:rPr>
                <w:bCs/>
              </w:rPr>
              <w:t>инансов</w:t>
            </w:r>
            <w:r>
              <w:rPr>
                <w:bCs/>
              </w:rPr>
              <w:t>ое управление</w:t>
            </w:r>
            <w:r w:rsidRPr="00560801">
              <w:rPr>
                <w:bCs/>
              </w:rPr>
              <w:t xml:space="preserve"> </w:t>
            </w:r>
            <w:r>
              <w:rPr>
                <w:bCs/>
              </w:rPr>
              <w:t>Камешкирского</w:t>
            </w:r>
            <w:r w:rsidRPr="00560801">
              <w:rPr>
                <w:bCs/>
              </w:rPr>
              <w:t xml:space="preserve"> района Пензенской области </w:t>
            </w:r>
          </w:p>
        </w:tc>
      </w:tr>
      <w:tr w:rsidR="00FC17ED" w:rsidRPr="00487082" w:rsidTr="00633F16">
        <w:trPr>
          <w:trHeight w:val="329"/>
          <w:tblHeader/>
          <w:tblCellSpacing w:w="5" w:type="nil"/>
          <w:jc w:val="center"/>
        </w:trPr>
        <w:tc>
          <w:tcPr>
            <w:tcW w:w="187" w:type="pct"/>
            <w:vMerge w:val="restart"/>
            <w:tcMar>
              <w:left w:w="28" w:type="dxa"/>
              <w:right w:w="28" w:type="dxa"/>
            </w:tcMar>
          </w:tcPr>
          <w:p w:rsidR="00FC17ED" w:rsidRPr="005223B7" w:rsidRDefault="00FC17ED" w:rsidP="00633F16">
            <w:pPr>
              <w:jc w:val="center"/>
              <w:rPr>
                <w:bCs/>
                <w:sz w:val="18"/>
                <w:szCs w:val="18"/>
              </w:rPr>
            </w:pPr>
            <w:r w:rsidRPr="005223B7">
              <w:rPr>
                <w:bCs/>
                <w:sz w:val="18"/>
                <w:szCs w:val="18"/>
              </w:rPr>
              <w:t xml:space="preserve">№ </w:t>
            </w:r>
            <w:proofErr w:type="gramStart"/>
            <w:r w:rsidRPr="005223B7">
              <w:rPr>
                <w:bCs/>
                <w:sz w:val="18"/>
                <w:szCs w:val="18"/>
              </w:rPr>
              <w:t>п</w:t>
            </w:r>
            <w:proofErr w:type="gramEnd"/>
            <w:r w:rsidRPr="005223B7">
              <w:rPr>
                <w:bCs/>
                <w:sz w:val="18"/>
                <w:szCs w:val="18"/>
              </w:rPr>
              <w:t>/п</w:t>
            </w:r>
          </w:p>
        </w:tc>
        <w:tc>
          <w:tcPr>
            <w:tcW w:w="569" w:type="pct"/>
            <w:vMerge w:val="restart"/>
            <w:tcMar>
              <w:left w:w="28" w:type="dxa"/>
              <w:right w:w="28" w:type="dxa"/>
            </w:tcMar>
          </w:tcPr>
          <w:p w:rsidR="00FC17ED" w:rsidRPr="005223B7" w:rsidRDefault="00FC17ED" w:rsidP="00633F16">
            <w:pPr>
              <w:jc w:val="center"/>
              <w:rPr>
                <w:bCs/>
                <w:sz w:val="18"/>
                <w:szCs w:val="18"/>
              </w:rPr>
            </w:pPr>
            <w:r w:rsidRPr="005223B7">
              <w:rPr>
                <w:bCs/>
                <w:sz w:val="18"/>
                <w:szCs w:val="18"/>
              </w:rPr>
              <w:t>Статус</w:t>
            </w:r>
          </w:p>
        </w:tc>
        <w:tc>
          <w:tcPr>
            <w:tcW w:w="557" w:type="pct"/>
            <w:vMerge w:val="restart"/>
            <w:tcMar>
              <w:left w:w="28" w:type="dxa"/>
              <w:right w:w="28" w:type="dxa"/>
            </w:tcMar>
          </w:tcPr>
          <w:p w:rsidR="00FC17ED" w:rsidRPr="005223B7" w:rsidRDefault="00FC17ED" w:rsidP="00633F16">
            <w:pPr>
              <w:jc w:val="center"/>
              <w:rPr>
                <w:bCs/>
                <w:sz w:val="18"/>
                <w:szCs w:val="18"/>
              </w:rPr>
            </w:pPr>
            <w:r w:rsidRPr="005223B7">
              <w:rPr>
                <w:bCs/>
                <w:sz w:val="18"/>
                <w:szCs w:val="18"/>
              </w:rPr>
              <w:t>Наименование  муниц</w:t>
            </w:r>
            <w:r w:rsidRPr="005223B7">
              <w:rPr>
                <w:bCs/>
                <w:sz w:val="18"/>
                <w:szCs w:val="18"/>
              </w:rPr>
              <w:t>и</w:t>
            </w:r>
            <w:r w:rsidRPr="005223B7">
              <w:rPr>
                <w:bCs/>
                <w:sz w:val="18"/>
                <w:szCs w:val="18"/>
              </w:rPr>
              <w:t>пальной программы, по</w:t>
            </w:r>
            <w:r w:rsidRPr="005223B7">
              <w:rPr>
                <w:bCs/>
                <w:sz w:val="18"/>
                <w:szCs w:val="18"/>
              </w:rPr>
              <w:t>д</w:t>
            </w:r>
            <w:r w:rsidRPr="005223B7">
              <w:rPr>
                <w:bCs/>
                <w:sz w:val="18"/>
                <w:szCs w:val="18"/>
              </w:rPr>
              <w:t>программы</w:t>
            </w:r>
          </w:p>
        </w:tc>
        <w:tc>
          <w:tcPr>
            <w:tcW w:w="992" w:type="pct"/>
            <w:vMerge w:val="restart"/>
            <w:tcMar>
              <w:left w:w="28" w:type="dxa"/>
              <w:right w:w="28" w:type="dxa"/>
            </w:tcMar>
          </w:tcPr>
          <w:p w:rsidR="00FC17ED" w:rsidRPr="005223B7" w:rsidRDefault="00FC17ED" w:rsidP="00633F16">
            <w:pPr>
              <w:jc w:val="center"/>
              <w:rPr>
                <w:bCs/>
                <w:sz w:val="18"/>
                <w:szCs w:val="18"/>
              </w:rPr>
            </w:pPr>
            <w:r w:rsidRPr="005223B7">
              <w:rPr>
                <w:bCs/>
                <w:sz w:val="18"/>
                <w:szCs w:val="18"/>
              </w:rPr>
              <w:t>Источник финансир</w:t>
            </w:r>
            <w:r w:rsidRPr="005223B7">
              <w:rPr>
                <w:bCs/>
                <w:sz w:val="18"/>
                <w:szCs w:val="18"/>
              </w:rPr>
              <w:t>о</w:t>
            </w:r>
            <w:r w:rsidRPr="005223B7">
              <w:rPr>
                <w:bCs/>
                <w:sz w:val="18"/>
                <w:szCs w:val="18"/>
              </w:rPr>
              <w:t>вания</w:t>
            </w:r>
          </w:p>
        </w:tc>
        <w:tc>
          <w:tcPr>
            <w:tcW w:w="2695" w:type="pct"/>
            <w:gridSpan w:val="10"/>
          </w:tcPr>
          <w:p w:rsidR="00FC17ED" w:rsidRPr="005223B7" w:rsidRDefault="00FC17ED" w:rsidP="00633F16">
            <w:pPr>
              <w:jc w:val="center"/>
              <w:rPr>
                <w:bCs/>
                <w:sz w:val="18"/>
                <w:szCs w:val="18"/>
              </w:rPr>
            </w:pPr>
            <w:r w:rsidRPr="00487082">
              <w:rPr>
                <w:bCs/>
              </w:rPr>
              <w:t>Оценка расходов, тыс. рублей</w:t>
            </w:r>
          </w:p>
        </w:tc>
      </w:tr>
      <w:tr w:rsidR="00FC17ED" w:rsidRPr="00487082" w:rsidTr="00633F16">
        <w:trPr>
          <w:gridAfter w:val="1"/>
          <w:wAfter w:w="13" w:type="pct"/>
          <w:trHeight w:val="329"/>
          <w:tblHeader/>
          <w:tblCellSpacing w:w="5" w:type="nil"/>
          <w:jc w:val="center"/>
        </w:trPr>
        <w:tc>
          <w:tcPr>
            <w:tcW w:w="187" w:type="pct"/>
            <w:vMerge/>
            <w:tcMar>
              <w:left w:w="28" w:type="dxa"/>
              <w:right w:w="28" w:type="dxa"/>
            </w:tcMar>
          </w:tcPr>
          <w:p w:rsidR="00FC17ED" w:rsidRPr="005223B7" w:rsidRDefault="00FC17ED" w:rsidP="00633F16">
            <w:pPr>
              <w:jc w:val="center"/>
              <w:rPr>
                <w:bCs/>
                <w:sz w:val="18"/>
                <w:szCs w:val="18"/>
              </w:rPr>
            </w:pPr>
          </w:p>
        </w:tc>
        <w:tc>
          <w:tcPr>
            <w:tcW w:w="569" w:type="pct"/>
            <w:vMerge/>
            <w:tcMar>
              <w:left w:w="28" w:type="dxa"/>
              <w:right w:w="28" w:type="dxa"/>
            </w:tcMar>
          </w:tcPr>
          <w:p w:rsidR="00FC17ED" w:rsidRPr="005223B7" w:rsidRDefault="00FC17ED" w:rsidP="00633F16">
            <w:pPr>
              <w:jc w:val="center"/>
              <w:rPr>
                <w:bCs/>
                <w:sz w:val="18"/>
                <w:szCs w:val="18"/>
              </w:rPr>
            </w:pPr>
          </w:p>
        </w:tc>
        <w:tc>
          <w:tcPr>
            <w:tcW w:w="557" w:type="pct"/>
            <w:vMerge/>
            <w:tcMar>
              <w:left w:w="28" w:type="dxa"/>
              <w:right w:w="28" w:type="dxa"/>
            </w:tcMar>
          </w:tcPr>
          <w:p w:rsidR="00FC17ED" w:rsidRPr="005223B7" w:rsidRDefault="00FC17ED" w:rsidP="00633F16">
            <w:pPr>
              <w:jc w:val="center"/>
              <w:rPr>
                <w:bCs/>
                <w:sz w:val="18"/>
                <w:szCs w:val="18"/>
              </w:rPr>
            </w:pPr>
          </w:p>
        </w:tc>
        <w:tc>
          <w:tcPr>
            <w:tcW w:w="992" w:type="pct"/>
            <w:vMerge/>
            <w:tcMar>
              <w:left w:w="28" w:type="dxa"/>
              <w:right w:w="28" w:type="dxa"/>
            </w:tcMar>
          </w:tcPr>
          <w:p w:rsidR="00FC17ED" w:rsidRPr="005223B7" w:rsidRDefault="00FC17ED" w:rsidP="00633F16">
            <w:pPr>
              <w:jc w:val="center"/>
              <w:rPr>
                <w:bCs/>
                <w:sz w:val="18"/>
                <w:szCs w:val="18"/>
              </w:rPr>
            </w:pPr>
          </w:p>
        </w:tc>
        <w:tc>
          <w:tcPr>
            <w:tcW w:w="311" w:type="pct"/>
            <w:tcBorders>
              <w:right w:val="single" w:sz="4" w:space="0" w:color="auto"/>
            </w:tcBorders>
            <w:tcMar>
              <w:left w:w="28" w:type="dxa"/>
              <w:right w:w="28" w:type="dxa"/>
            </w:tcMar>
          </w:tcPr>
          <w:p w:rsidR="00FC17ED" w:rsidRPr="005223B7" w:rsidRDefault="00FC17ED" w:rsidP="00633F16">
            <w:pPr>
              <w:jc w:val="center"/>
              <w:rPr>
                <w:bCs/>
                <w:sz w:val="18"/>
                <w:szCs w:val="18"/>
              </w:rPr>
            </w:pPr>
            <w:r w:rsidRPr="005223B7">
              <w:rPr>
                <w:bCs/>
                <w:sz w:val="18"/>
                <w:szCs w:val="18"/>
              </w:rPr>
              <w:t>2019</w:t>
            </w:r>
          </w:p>
        </w:tc>
        <w:tc>
          <w:tcPr>
            <w:tcW w:w="324" w:type="pct"/>
            <w:tcBorders>
              <w:right w:val="single" w:sz="4" w:space="0" w:color="auto"/>
            </w:tcBorders>
            <w:tcMar>
              <w:left w:w="28" w:type="dxa"/>
              <w:right w:w="28" w:type="dxa"/>
            </w:tcMar>
          </w:tcPr>
          <w:p w:rsidR="00FC17ED" w:rsidRPr="005223B7" w:rsidRDefault="00FC17ED" w:rsidP="00633F16">
            <w:pPr>
              <w:jc w:val="center"/>
              <w:rPr>
                <w:bCs/>
                <w:sz w:val="18"/>
                <w:szCs w:val="18"/>
              </w:rPr>
            </w:pPr>
            <w:r w:rsidRPr="005223B7">
              <w:rPr>
                <w:bCs/>
                <w:sz w:val="18"/>
                <w:szCs w:val="18"/>
              </w:rPr>
              <w:t>2020</w:t>
            </w:r>
          </w:p>
        </w:tc>
        <w:tc>
          <w:tcPr>
            <w:tcW w:w="298" w:type="pct"/>
            <w:tcBorders>
              <w:right w:val="single" w:sz="4" w:space="0" w:color="auto"/>
            </w:tcBorders>
            <w:tcMar>
              <w:left w:w="28" w:type="dxa"/>
              <w:right w:w="28" w:type="dxa"/>
            </w:tcMar>
          </w:tcPr>
          <w:p w:rsidR="00FC17ED" w:rsidRPr="005223B7" w:rsidRDefault="00FC17ED" w:rsidP="00633F16">
            <w:pPr>
              <w:jc w:val="center"/>
              <w:rPr>
                <w:bCs/>
                <w:sz w:val="18"/>
                <w:szCs w:val="18"/>
              </w:rPr>
            </w:pPr>
            <w:r w:rsidRPr="005223B7">
              <w:rPr>
                <w:bCs/>
                <w:sz w:val="18"/>
                <w:szCs w:val="18"/>
              </w:rPr>
              <w:t>2021</w:t>
            </w:r>
          </w:p>
        </w:tc>
        <w:tc>
          <w:tcPr>
            <w:tcW w:w="327" w:type="pct"/>
            <w:tcBorders>
              <w:right w:val="single" w:sz="4" w:space="0" w:color="auto"/>
            </w:tcBorders>
            <w:tcMar>
              <w:left w:w="28" w:type="dxa"/>
              <w:right w:w="28" w:type="dxa"/>
            </w:tcMar>
          </w:tcPr>
          <w:p w:rsidR="00FC17ED" w:rsidRPr="005223B7" w:rsidRDefault="00FC17ED" w:rsidP="00633F16">
            <w:pPr>
              <w:jc w:val="center"/>
              <w:rPr>
                <w:bCs/>
                <w:sz w:val="18"/>
                <w:szCs w:val="18"/>
              </w:rPr>
            </w:pPr>
            <w:r w:rsidRPr="005223B7">
              <w:rPr>
                <w:bCs/>
                <w:sz w:val="18"/>
                <w:szCs w:val="18"/>
              </w:rPr>
              <w:t>2022</w:t>
            </w:r>
          </w:p>
        </w:tc>
        <w:tc>
          <w:tcPr>
            <w:tcW w:w="303" w:type="pct"/>
            <w:tcMar>
              <w:left w:w="28" w:type="dxa"/>
              <w:right w:w="28" w:type="dxa"/>
            </w:tcMar>
          </w:tcPr>
          <w:p w:rsidR="00FC17ED" w:rsidRPr="005223B7" w:rsidRDefault="00FC17ED" w:rsidP="00633F16">
            <w:pPr>
              <w:jc w:val="center"/>
              <w:rPr>
                <w:bCs/>
                <w:sz w:val="18"/>
                <w:szCs w:val="18"/>
              </w:rPr>
            </w:pPr>
            <w:r w:rsidRPr="005223B7">
              <w:rPr>
                <w:bCs/>
                <w:sz w:val="18"/>
                <w:szCs w:val="18"/>
              </w:rPr>
              <w:t>2023</w:t>
            </w:r>
          </w:p>
        </w:tc>
        <w:tc>
          <w:tcPr>
            <w:tcW w:w="280" w:type="pct"/>
          </w:tcPr>
          <w:p w:rsidR="00FC17ED" w:rsidRPr="005223B7" w:rsidRDefault="00FC17ED" w:rsidP="00633F16">
            <w:pPr>
              <w:jc w:val="center"/>
              <w:rPr>
                <w:bCs/>
                <w:sz w:val="18"/>
                <w:szCs w:val="18"/>
              </w:rPr>
            </w:pPr>
            <w:r w:rsidRPr="005223B7">
              <w:rPr>
                <w:bCs/>
                <w:sz w:val="18"/>
                <w:szCs w:val="18"/>
              </w:rPr>
              <w:t>2024</w:t>
            </w:r>
          </w:p>
        </w:tc>
        <w:tc>
          <w:tcPr>
            <w:tcW w:w="280" w:type="pct"/>
          </w:tcPr>
          <w:p w:rsidR="00FC17ED" w:rsidRPr="005223B7" w:rsidRDefault="00FC17ED" w:rsidP="00633F16">
            <w:pPr>
              <w:jc w:val="center"/>
              <w:rPr>
                <w:bCs/>
                <w:sz w:val="18"/>
                <w:szCs w:val="18"/>
              </w:rPr>
            </w:pPr>
            <w:r>
              <w:rPr>
                <w:bCs/>
                <w:sz w:val="18"/>
                <w:szCs w:val="18"/>
              </w:rPr>
              <w:t>2025</w:t>
            </w:r>
          </w:p>
        </w:tc>
        <w:tc>
          <w:tcPr>
            <w:tcW w:w="279" w:type="pct"/>
          </w:tcPr>
          <w:p w:rsidR="00FC17ED" w:rsidRPr="005223B7" w:rsidRDefault="00FC17ED" w:rsidP="00633F16">
            <w:pPr>
              <w:jc w:val="center"/>
              <w:rPr>
                <w:bCs/>
                <w:sz w:val="18"/>
                <w:szCs w:val="18"/>
              </w:rPr>
            </w:pPr>
            <w:r>
              <w:rPr>
                <w:bCs/>
                <w:sz w:val="18"/>
                <w:szCs w:val="18"/>
              </w:rPr>
              <w:t>2026</w:t>
            </w:r>
          </w:p>
        </w:tc>
        <w:tc>
          <w:tcPr>
            <w:tcW w:w="280" w:type="pct"/>
          </w:tcPr>
          <w:p w:rsidR="00FC17ED" w:rsidRPr="005223B7" w:rsidRDefault="00FC17ED" w:rsidP="00633F16">
            <w:pPr>
              <w:jc w:val="center"/>
              <w:rPr>
                <w:bCs/>
                <w:sz w:val="18"/>
                <w:szCs w:val="18"/>
              </w:rPr>
            </w:pPr>
            <w:r>
              <w:rPr>
                <w:bCs/>
                <w:sz w:val="18"/>
                <w:szCs w:val="18"/>
              </w:rPr>
              <w:t>2027</w:t>
            </w:r>
          </w:p>
        </w:tc>
      </w:tr>
      <w:tr w:rsidR="00FC17ED" w:rsidRPr="00487082" w:rsidTr="00633F16">
        <w:trPr>
          <w:gridAfter w:val="1"/>
          <w:wAfter w:w="13" w:type="pct"/>
          <w:trHeight w:val="329"/>
          <w:tblHeader/>
          <w:tblCellSpacing w:w="5" w:type="nil"/>
          <w:jc w:val="center"/>
        </w:trPr>
        <w:tc>
          <w:tcPr>
            <w:tcW w:w="187" w:type="pct"/>
            <w:tcMar>
              <w:left w:w="28" w:type="dxa"/>
              <w:right w:w="28" w:type="dxa"/>
            </w:tcMar>
          </w:tcPr>
          <w:p w:rsidR="00FC17ED" w:rsidRPr="005223B7" w:rsidRDefault="00FC17ED" w:rsidP="00633F16">
            <w:pPr>
              <w:jc w:val="center"/>
              <w:rPr>
                <w:bCs/>
                <w:sz w:val="18"/>
                <w:szCs w:val="18"/>
              </w:rPr>
            </w:pPr>
            <w:r w:rsidRPr="005223B7">
              <w:rPr>
                <w:bCs/>
                <w:sz w:val="18"/>
                <w:szCs w:val="18"/>
              </w:rPr>
              <w:t>1</w:t>
            </w:r>
          </w:p>
        </w:tc>
        <w:tc>
          <w:tcPr>
            <w:tcW w:w="569" w:type="pct"/>
            <w:tcMar>
              <w:left w:w="28" w:type="dxa"/>
              <w:right w:w="28" w:type="dxa"/>
            </w:tcMar>
          </w:tcPr>
          <w:p w:rsidR="00FC17ED" w:rsidRPr="005223B7" w:rsidRDefault="00FC17ED" w:rsidP="00633F16">
            <w:pPr>
              <w:jc w:val="center"/>
              <w:rPr>
                <w:bCs/>
                <w:sz w:val="18"/>
                <w:szCs w:val="18"/>
              </w:rPr>
            </w:pPr>
            <w:r w:rsidRPr="005223B7">
              <w:rPr>
                <w:bCs/>
                <w:sz w:val="18"/>
                <w:szCs w:val="18"/>
              </w:rPr>
              <w:t>2</w:t>
            </w:r>
          </w:p>
        </w:tc>
        <w:tc>
          <w:tcPr>
            <w:tcW w:w="557" w:type="pct"/>
            <w:tcMar>
              <w:left w:w="28" w:type="dxa"/>
              <w:right w:w="28" w:type="dxa"/>
            </w:tcMar>
          </w:tcPr>
          <w:p w:rsidR="00FC17ED" w:rsidRPr="005223B7" w:rsidRDefault="00FC17ED" w:rsidP="00633F16">
            <w:pPr>
              <w:jc w:val="center"/>
              <w:rPr>
                <w:bCs/>
                <w:sz w:val="18"/>
                <w:szCs w:val="18"/>
              </w:rPr>
            </w:pPr>
            <w:r w:rsidRPr="005223B7">
              <w:rPr>
                <w:bCs/>
                <w:sz w:val="18"/>
                <w:szCs w:val="18"/>
              </w:rPr>
              <w:t>3</w:t>
            </w:r>
          </w:p>
        </w:tc>
        <w:tc>
          <w:tcPr>
            <w:tcW w:w="992" w:type="pct"/>
            <w:tcMar>
              <w:left w:w="28" w:type="dxa"/>
              <w:right w:w="28" w:type="dxa"/>
            </w:tcMar>
          </w:tcPr>
          <w:p w:rsidR="00FC17ED" w:rsidRPr="005223B7" w:rsidRDefault="00FC17ED" w:rsidP="00633F16">
            <w:pPr>
              <w:jc w:val="center"/>
              <w:rPr>
                <w:bCs/>
                <w:sz w:val="18"/>
                <w:szCs w:val="18"/>
              </w:rPr>
            </w:pPr>
            <w:r w:rsidRPr="005223B7">
              <w:rPr>
                <w:bCs/>
                <w:sz w:val="18"/>
                <w:szCs w:val="18"/>
              </w:rPr>
              <w:t>4</w:t>
            </w:r>
          </w:p>
        </w:tc>
        <w:tc>
          <w:tcPr>
            <w:tcW w:w="311" w:type="pct"/>
            <w:tcBorders>
              <w:right w:val="single" w:sz="4" w:space="0" w:color="auto"/>
            </w:tcBorders>
            <w:tcMar>
              <w:left w:w="28" w:type="dxa"/>
              <w:right w:w="28" w:type="dxa"/>
            </w:tcMar>
          </w:tcPr>
          <w:p w:rsidR="00FC17ED" w:rsidRPr="005223B7" w:rsidRDefault="00FC17ED" w:rsidP="00633F16">
            <w:pPr>
              <w:jc w:val="center"/>
              <w:rPr>
                <w:bCs/>
                <w:sz w:val="18"/>
                <w:szCs w:val="18"/>
              </w:rPr>
            </w:pPr>
            <w:r w:rsidRPr="005223B7">
              <w:rPr>
                <w:bCs/>
                <w:sz w:val="18"/>
                <w:szCs w:val="18"/>
              </w:rPr>
              <w:t>8</w:t>
            </w:r>
          </w:p>
        </w:tc>
        <w:tc>
          <w:tcPr>
            <w:tcW w:w="324" w:type="pct"/>
            <w:tcBorders>
              <w:right w:val="single" w:sz="4" w:space="0" w:color="auto"/>
            </w:tcBorders>
            <w:tcMar>
              <w:left w:w="28" w:type="dxa"/>
              <w:right w:w="28" w:type="dxa"/>
            </w:tcMar>
          </w:tcPr>
          <w:p w:rsidR="00FC17ED" w:rsidRPr="005223B7" w:rsidRDefault="00FC17ED" w:rsidP="00633F16">
            <w:pPr>
              <w:jc w:val="center"/>
              <w:rPr>
                <w:bCs/>
                <w:sz w:val="18"/>
                <w:szCs w:val="18"/>
              </w:rPr>
            </w:pPr>
            <w:r w:rsidRPr="005223B7">
              <w:rPr>
                <w:bCs/>
                <w:sz w:val="18"/>
                <w:szCs w:val="18"/>
              </w:rPr>
              <w:t>9</w:t>
            </w:r>
          </w:p>
        </w:tc>
        <w:tc>
          <w:tcPr>
            <w:tcW w:w="298" w:type="pct"/>
            <w:tcBorders>
              <w:right w:val="single" w:sz="4" w:space="0" w:color="auto"/>
            </w:tcBorders>
            <w:tcMar>
              <w:left w:w="28" w:type="dxa"/>
              <w:right w:w="28" w:type="dxa"/>
            </w:tcMar>
          </w:tcPr>
          <w:p w:rsidR="00FC17ED" w:rsidRPr="005223B7" w:rsidRDefault="00FC17ED" w:rsidP="00633F16">
            <w:pPr>
              <w:jc w:val="center"/>
              <w:rPr>
                <w:bCs/>
                <w:sz w:val="18"/>
                <w:szCs w:val="18"/>
              </w:rPr>
            </w:pPr>
            <w:r w:rsidRPr="005223B7">
              <w:rPr>
                <w:bCs/>
                <w:sz w:val="18"/>
                <w:szCs w:val="18"/>
              </w:rPr>
              <w:t>10</w:t>
            </w:r>
          </w:p>
        </w:tc>
        <w:tc>
          <w:tcPr>
            <w:tcW w:w="327" w:type="pct"/>
            <w:tcBorders>
              <w:right w:val="single" w:sz="4" w:space="0" w:color="auto"/>
            </w:tcBorders>
            <w:tcMar>
              <w:left w:w="28" w:type="dxa"/>
              <w:right w:w="28" w:type="dxa"/>
            </w:tcMar>
          </w:tcPr>
          <w:p w:rsidR="00FC17ED" w:rsidRPr="005223B7" w:rsidRDefault="00FC17ED" w:rsidP="00633F16">
            <w:pPr>
              <w:jc w:val="center"/>
              <w:rPr>
                <w:bCs/>
                <w:sz w:val="18"/>
                <w:szCs w:val="18"/>
              </w:rPr>
            </w:pPr>
            <w:r w:rsidRPr="005223B7">
              <w:rPr>
                <w:bCs/>
                <w:sz w:val="18"/>
                <w:szCs w:val="18"/>
              </w:rPr>
              <w:t>11</w:t>
            </w:r>
          </w:p>
        </w:tc>
        <w:tc>
          <w:tcPr>
            <w:tcW w:w="303" w:type="pct"/>
            <w:tcMar>
              <w:left w:w="28" w:type="dxa"/>
              <w:right w:w="28" w:type="dxa"/>
            </w:tcMar>
          </w:tcPr>
          <w:p w:rsidR="00FC17ED" w:rsidRPr="005223B7" w:rsidRDefault="00FC17ED" w:rsidP="00633F16">
            <w:pPr>
              <w:jc w:val="center"/>
              <w:rPr>
                <w:bCs/>
                <w:sz w:val="18"/>
                <w:szCs w:val="18"/>
              </w:rPr>
            </w:pPr>
            <w:r w:rsidRPr="005223B7">
              <w:rPr>
                <w:bCs/>
                <w:sz w:val="18"/>
                <w:szCs w:val="18"/>
              </w:rPr>
              <w:t>9</w:t>
            </w:r>
          </w:p>
        </w:tc>
        <w:tc>
          <w:tcPr>
            <w:tcW w:w="280" w:type="pct"/>
          </w:tcPr>
          <w:p w:rsidR="00FC17ED" w:rsidRPr="005223B7" w:rsidRDefault="00FC17ED" w:rsidP="00633F16">
            <w:pPr>
              <w:jc w:val="center"/>
              <w:rPr>
                <w:bCs/>
                <w:sz w:val="18"/>
                <w:szCs w:val="18"/>
              </w:rPr>
            </w:pPr>
            <w:r w:rsidRPr="005223B7">
              <w:rPr>
                <w:bCs/>
                <w:sz w:val="18"/>
                <w:szCs w:val="18"/>
              </w:rPr>
              <w:t>10</w:t>
            </w:r>
          </w:p>
        </w:tc>
        <w:tc>
          <w:tcPr>
            <w:tcW w:w="280" w:type="pct"/>
          </w:tcPr>
          <w:p w:rsidR="00FC17ED" w:rsidRPr="005223B7" w:rsidRDefault="00FC17ED" w:rsidP="00633F16">
            <w:pPr>
              <w:jc w:val="center"/>
              <w:rPr>
                <w:bCs/>
                <w:sz w:val="18"/>
                <w:szCs w:val="18"/>
              </w:rPr>
            </w:pPr>
            <w:r>
              <w:rPr>
                <w:bCs/>
                <w:sz w:val="18"/>
                <w:szCs w:val="18"/>
              </w:rPr>
              <w:t>11</w:t>
            </w:r>
          </w:p>
        </w:tc>
        <w:tc>
          <w:tcPr>
            <w:tcW w:w="279" w:type="pct"/>
          </w:tcPr>
          <w:p w:rsidR="00FC17ED" w:rsidRPr="005223B7" w:rsidRDefault="00FC17ED" w:rsidP="00633F16">
            <w:pPr>
              <w:jc w:val="center"/>
              <w:rPr>
                <w:bCs/>
                <w:sz w:val="18"/>
                <w:szCs w:val="18"/>
              </w:rPr>
            </w:pPr>
            <w:r>
              <w:rPr>
                <w:bCs/>
                <w:sz w:val="18"/>
                <w:szCs w:val="18"/>
              </w:rPr>
              <w:t>12</w:t>
            </w:r>
          </w:p>
        </w:tc>
        <w:tc>
          <w:tcPr>
            <w:tcW w:w="280" w:type="pct"/>
          </w:tcPr>
          <w:p w:rsidR="00FC17ED" w:rsidRPr="005223B7" w:rsidRDefault="00FC17ED" w:rsidP="00633F16">
            <w:pPr>
              <w:jc w:val="center"/>
              <w:rPr>
                <w:bCs/>
                <w:sz w:val="18"/>
                <w:szCs w:val="18"/>
              </w:rPr>
            </w:pPr>
            <w:r>
              <w:rPr>
                <w:bCs/>
                <w:sz w:val="18"/>
                <w:szCs w:val="18"/>
              </w:rPr>
              <w:t>13</w:t>
            </w:r>
          </w:p>
        </w:tc>
      </w:tr>
      <w:tr w:rsidR="00FC17ED" w:rsidRPr="00487082" w:rsidTr="00633F16">
        <w:trPr>
          <w:gridAfter w:val="1"/>
          <w:wAfter w:w="13" w:type="pct"/>
          <w:trHeight w:val="20"/>
          <w:tblCellSpacing w:w="5" w:type="nil"/>
          <w:jc w:val="center"/>
        </w:trPr>
        <w:tc>
          <w:tcPr>
            <w:tcW w:w="187" w:type="pct"/>
            <w:vMerge w:val="restart"/>
            <w:tcMar>
              <w:left w:w="28" w:type="dxa"/>
              <w:right w:w="28" w:type="dxa"/>
            </w:tcMar>
          </w:tcPr>
          <w:p w:rsidR="00FC17ED" w:rsidRPr="005223B7" w:rsidRDefault="00FC17ED" w:rsidP="00633F16">
            <w:pPr>
              <w:jc w:val="center"/>
              <w:rPr>
                <w:sz w:val="18"/>
                <w:szCs w:val="18"/>
              </w:rPr>
            </w:pPr>
          </w:p>
        </w:tc>
        <w:tc>
          <w:tcPr>
            <w:tcW w:w="569" w:type="pct"/>
            <w:vMerge w:val="restart"/>
            <w:tcMar>
              <w:left w:w="28" w:type="dxa"/>
              <w:right w:w="28" w:type="dxa"/>
            </w:tcMar>
          </w:tcPr>
          <w:p w:rsidR="00FC17ED" w:rsidRPr="005223B7" w:rsidRDefault="00FC17ED" w:rsidP="00633F16">
            <w:pPr>
              <w:jc w:val="center"/>
              <w:rPr>
                <w:sz w:val="18"/>
                <w:szCs w:val="18"/>
              </w:rPr>
            </w:pPr>
            <w:r w:rsidRPr="005223B7">
              <w:rPr>
                <w:sz w:val="18"/>
                <w:szCs w:val="18"/>
              </w:rPr>
              <w:t>Программа</w:t>
            </w:r>
          </w:p>
        </w:tc>
        <w:tc>
          <w:tcPr>
            <w:tcW w:w="557" w:type="pct"/>
            <w:vMerge w:val="restart"/>
            <w:tcMar>
              <w:left w:w="28" w:type="dxa"/>
              <w:right w:w="28" w:type="dxa"/>
            </w:tcMar>
          </w:tcPr>
          <w:p w:rsidR="00FC17ED" w:rsidRPr="005223B7" w:rsidRDefault="00FC17ED" w:rsidP="00633F16">
            <w:pPr>
              <w:jc w:val="center"/>
              <w:rPr>
                <w:bCs/>
                <w:sz w:val="18"/>
                <w:szCs w:val="18"/>
              </w:rPr>
            </w:pPr>
            <w:r w:rsidRPr="005223B7">
              <w:rPr>
                <w:bCs/>
                <w:sz w:val="18"/>
                <w:szCs w:val="18"/>
              </w:rPr>
              <w:t>Управление муниципал</w:t>
            </w:r>
            <w:r w:rsidRPr="005223B7">
              <w:rPr>
                <w:bCs/>
                <w:sz w:val="18"/>
                <w:szCs w:val="18"/>
              </w:rPr>
              <w:t>ь</w:t>
            </w:r>
            <w:r w:rsidRPr="005223B7">
              <w:rPr>
                <w:bCs/>
                <w:sz w:val="18"/>
                <w:szCs w:val="18"/>
              </w:rPr>
              <w:t>ными финансами и мун</w:t>
            </w:r>
            <w:r w:rsidRPr="005223B7">
              <w:rPr>
                <w:bCs/>
                <w:sz w:val="18"/>
                <w:szCs w:val="18"/>
              </w:rPr>
              <w:t>и</w:t>
            </w:r>
            <w:r w:rsidRPr="005223B7">
              <w:rPr>
                <w:bCs/>
                <w:sz w:val="18"/>
                <w:szCs w:val="18"/>
              </w:rPr>
              <w:t>ципальным долгом Камешкирского района Пензенской обла</w:t>
            </w:r>
            <w:r w:rsidRPr="005223B7">
              <w:rPr>
                <w:bCs/>
                <w:sz w:val="18"/>
                <w:szCs w:val="18"/>
              </w:rPr>
              <w:t>с</w:t>
            </w:r>
            <w:r w:rsidRPr="005223B7">
              <w:rPr>
                <w:bCs/>
                <w:sz w:val="18"/>
                <w:szCs w:val="18"/>
              </w:rPr>
              <w:t xml:space="preserve">ти </w:t>
            </w:r>
          </w:p>
          <w:p w:rsidR="00FC17ED" w:rsidRPr="005223B7" w:rsidRDefault="00FC17ED" w:rsidP="00633F16">
            <w:pPr>
              <w:jc w:val="center"/>
              <w:rPr>
                <w:sz w:val="18"/>
                <w:szCs w:val="18"/>
              </w:rPr>
            </w:pPr>
          </w:p>
        </w:tc>
        <w:tc>
          <w:tcPr>
            <w:tcW w:w="992" w:type="pct"/>
            <w:tcMar>
              <w:left w:w="28" w:type="dxa"/>
              <w:right w:w="28" w:type="dxa"/>
            </w:tcMar>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всего</w:t>
            </w:r>
          </w:p>
        </w:tc>
        <w:tc>
          <w:tcPr>
            <w:tcW w:w="311" w:type="pct"/>
            <w:tcBorders>
              <w:right w:val="single" w:sz="4" w:space="0" w:color="auto"/>
            </w:tcBorders>
            <w:tcMar>
              <w:left w:w="28" w:type="dxa"/>
              <w:right w:w="28" w:type="dxa"/>
            </w:tcMar>
          </w:tcPr>
          <w:p w:rsidR="00FC17ED" w:rsidRPr="005223B7" w:rsidRDefault="00FC17ED" w:rsidP="00633F16">
            <w:pPr>
              <w:jc w:val="center"/>
              <w:rPr>
                <w:sz w:val="18"/>
                <w:szCs w:val="18"/>
              </w:rPr>
            </w:pPr>
            <w:r w:rsidRPr="005223B7">
              <w:rPr>
                <w:sz w:val="18"/>
                <w:szCs w:val="18"/>
              </w:rPr>
              <w:t>18022,2</w:t>
            </w:r>
          </w:p>
        </w:tc>
        <w:tc>
          <w:tcPr>
            <w:tcW w:w="324" w:type="pct"/>
            <w:tcBorders>
              <w:right w:val="single" w:sz="4" w:space="0" w:color="auto"/>
            </w:tcBorders>
            <w:tcMar>
              <w:left w:w="28" w:type="dxa"/>
              <w:right w:w="28" w:type="dxa"/>
            </w:tcMar>
          </w:tcPr>
          <w:p w:rsidR="00FC17ED" w:rsidRPr="005223B7" w:rsidRDefault="00FC17ED" w:rsidP="00633F16">
            <w:pPr>
              <w:jc w:val="center"/>
              <w:rPr>
                <w:sz w:val="18"/>
                <w:szCs w:val="18"/>
              </w:rPr>
            </w:pPr>
            <w:r w:rsidRPr="005223B7">
              <w:rPr>
                <w:sz w:val="18"/>
                <w:szCs w:val="18"/>
              </w:rPr>
              <w:t>29075,15</w:t>
            </w:r>
          </w:p>
        </w:tc>
        <w:tc>
          <w:tcPr>
            <w:tcW w:w="298" w:type="pct"/>
            <w:tcBorders>
              <w:right w:val="single" w:sz="4" w:space="0" w:color="auto"/>
            </w:tcBorders>
            <w:tcMar>
              <w:left w:w="28" w:type="dxa"/>
              <w:right w:w="28" w:type="dxa"/>
            </w:tcMar>
          </w:tcPr>
          <w:p w:rsidR="00FC17ED" w:rsidRPr="005223B7" w:rsidRDefault="00FC17ED" w:rsidP="00633F16">
            <w:pPr>
              <w:jc w:val="center"/>
              <w:rPr>
                <w:sz w:val="18"/>
                <w:szCs w:val="18"/>
              </w:rPr>
            </w:pPr>
            <w:r w:rsidRPr="005223B7">
              <w:rPr>
                <w:sz w:val="18"/>
                <w:szCs w:val="18"/>
              </w:rPr>
              <w:t>27531,58</w:t>
            </w:r>
          </w:p>
        </w:tc>
        <w:tc>
          <w:tcPr>
            <w:tcW w:w="327" w:type="pct"/>
            <w:tcBorders>
              <w:right w:val="single" w:sz="4" w:space="0" w:color="auto"/>
            </w:tcBorders>
            <w:tcMar>
              <w:left w:w="28" w:type="dxa"/>
              <w:right w:w="28" w:type="dxa"/>
            </w:tcMar>
          </w:tcPr>
          <w:p w:rsidR="00FC17ED" w:rsidRPr="005223B7" w:rsidRDefault="00FC17ED" w:rsidP="00633F16">
            <w:pPr>
              <w:jc w:val="center"/>
              <w:rPr>
                <w:sz w:val="18"/>
                <w:szCs w:val="18"/>
              </w:rPr>
            </w:pPr>
            <w:r>
              <w:rPr>
                <w:sz w:val="18"/>
                <w:szCs w:val="18"/>
              </w:rPr>
              <w:t>24091,71</w:t>
            </w:r>
          </w:p>
        </w:tc>
        <w:tc>
          <w:tcPr>
            <w:tcW w:w="303" w:type="pct"/>
            <w:tcMar>
              <w:left w:w="28" w:type="dxa"/>
              <w:right w:w="28" w:type="dxa"/>
            </w:tcMar>
          </w:tcPr>
          <w:p w:rsidR="00FC17ED" w:rsidRPr="005223B7" w:rsidRDefault="00FC17ED" w:rsidP="00633F16">
            <w:pPr>
              <w:jc w:val="center"/>
              <w:rPr>
                <w:sz w:val="18"/>
                <w:szCs w:val="18"/>
              </w:rPr>
            </w:pPr>
            <w:r>
              <w:rPr>
                <w:sz w:val="18"/>
                <w:szCs w:val="18"/>
              </w:rPr>
              <w:t>47615,80</w:t>
            </w:r>
          </w:p>
        </w:tc>
        <w:tc>
          <w:tcPr>
            <w:tcW w:w="280" w:type="pct"/>
          </w:tcPr>
          <w:p w:rsidR="00FC17ED" w:rsidRPr="005223B7" w:rsidRDefault="00FC17ED" w:rsidP="00633F16">
            <w:pPr>
              <w:jc w:val="center"/>
              <w:rPr>
                <w:sz w:val="18"/>
                <w:szCs w:val="18"/>
              </w:rPr>
            </w:pPr>
            <w:r>
              <w:rPr>
                <w:sz w:val="18"/>
                <w:szCs w:val="18"/>
              </w:rPr>
              <w:t>19221,8</w:t>
            </w:r>
          </w:p>
        </w:tc>
        <w:tc>
          <w:tcPr>
            <w:tcW w:w="280" w:type="pct"/>
          </w:tcPr>
          <w:p w:rsidR="00FC17ED" w:rsidRPr="005223B7" w:rsidRDefault="00FC17ED" w:rsidP="00633F16">
            <w:pPr>
              <w:jc w:val="center"/>
              <w:rPr>
                <w:sz w:val="18"/>
                <w:szCs w:val="18"/>
              </w:rPr>
            </w:pPr>
            <w:r>
              <w:rPr>
                <w:sz w:val="18"/>
                <w:szCs w:val="18"/>
              </w:rPr>
              <w:t>19624,5</w:t>
            </w:r>
          </w:p>
        </w:tc>
        <w:tc>
          <w:tcPr>
            <w:tcW w:w="279" w:type="pct"/>
          </w:tcPr>
          <w:p w:rsidR="00FC17ED" w:rsidRPr="005223B7" w:rsidRDefault="00FC17ED" w:rsidP="00633F16">
            <w:pPr>
              <w:jc w:val="center"/>
              <w:rPr>
                <w:sz w:val="18"/>
                <w:szCs w:val="18"/>
              </w:rPr>
            </w:pPr>
            <w:r>
              <w:rPr>
                <w:sz w:val="18"/>
                <w:szCs w:val="18"/>
              </w:rPr>
              <w:t>19624,5</w:t>
            </w:r>
          </w:p>
        </w:tc>
        <w:tc>
          <w:tcPr>
            <w:tcW w:w="280" w:type="pct"/>
          </w:tcPr>
          <w:p w:rsidR="00FC17ED" w:rsidRPr="005223B7" w:rsidRDefault="00FC17ED" w:rsidP="00633F16">
            <w:pPr>
              <w:jc w:val="center"/>
              <w:rPr>
                <w:sz w:val="18"/>
                <w:szCs w:val="18"/>
              </w:rPr>
            </w:pPr>
            <w:r>
              <w:rPr>
                <w:sz w:val="18"/>
                <w:szCs w:val="18"/>
              </w:rPr>
              <w:t>19624,5</w:t>
            </w:r>
          </w:p>
        </w:tc>
      </w:tr>
      <w:tr w:rsidR="00FC17ED" w:rsidRPr="00487082" w:rsidTr="00633F16">
        <w:trPr>
          <w:gridAfter w:val="1"/>
          <w:wAfter w:w="13" w:type="pct"/>
          <w:trHeight w:val="20"/>
          <w:tblCellSpacing w:w="5" w:type="nil"/>
          <w:jc w:val="center"/>
        </w:trPr>
        <w:tc>
          <w:tcPr>
            <w:tcW w:w="187" w:type="pct"/>
            <w:vMerge/>
            <w:tcMar>
              <w:left w:w="28" w:type="dxa"/>
              <w:right w:w="28" w:type="dxa"/>
            </w:tcMar>
          </w:tcPr>
          <w:p w:rsidR="00FC17ED" w:rsidRPr="005223B7" w:rsidRDefault="00FC17ED" w:rsidP="00633F16">
            <w:pPr>
              <w:jc w:val="center"/>
              <w:rPr>
                <w:sz w:val="18"/>
                <w:szCs w:val="18"/>
              </w:rPr>
            </w:pPr>
          </w:p>
        </w:tc>
        <w:tc>
          <w:tcPr>
            <w:tcW w:w="569" w:type="pct"/>
            <w:vMerge/>
            <w:tcMar>
              <w:left w:w="28" w:type="dxa"/>
              <w:right w:w="28" w:type="dxa"/>
            </w:tcMar>
          </w:tcPr>
          <w:p w:rsidR="00FC17ED" w:rsidRPr="005223B7" w:rsidRDefault="00FC17ED" w:rsidP="00633F16">
            <w:pPr>
              <w:jc w:val="center"/>
              <w:rPr>
                <w:sz w:val="18"/>
                <w:szCs w:val="18"/>
              </w:rPr>
            </w:pPr>
          </w:p>
        </w:tc>
        <w:tc>
          <w:tcPr>
            <w:tcW w:w="557" w:type="pct"/>
            <w:vMerge/>
            <w:tcMar>
              <w:left w:w="28" w:type="dxa"/>
              <w:right w:w="28" w:type="dxa"/>
            </w:tcMar>
          </w:tcPr>
          <w:p w:rsidR="00FC17ED" w:rsidRPr="005223B7" w:rsidRDefault="00FC17ED" w:rsidP="00633F16">
            <w:pPr>
              <w:jc w:val="center"/>
              <w:rPr>
                <w:sz w:val="18"/>
                <w:szCs w:val="18"/>
              </w:rPr>
            </w:pPr>
          </w:p>
        </w:tc>
        <w:tc>
          <w:tcPr>
            <w:tcW w:w="992" w:type="pct"/>
            <w:tcMar>
              <w:left w:w="28" w:type="dxa"/>
              <w:right w:w="28" w:type="dxa"/>
            </w:tcMar>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бюджет Камешкирского района Пензенской обла</w:t>
            </w:r>
            <w:r w:rsidRPr="005223B7">
              <w:rPr>
                <w:rFonts w:ascii="Times New Roman" w:hAnsi="Times New Roman" w:cs="Times New Roman"/>
                <w:sz w:val="18"/>
                <w:szCs w:val="18"/>
              </w:rPr>
              <w:t>с</w:t>
            </w:r>
            <w:r w:rsidRPr="005223B7">
              <w:rPr>
                <w:rFonts w:ascii="Times New Roman" w:hAnsi="Times New Roman" w:cs="Times New Roman"/>
                <w:sz w:val="18"/>
                <w:szCs w:val="18"/>
              </w:rPr>
              <w:t>ти</w:t>
            </w:r>
          </w:p>
        </w:tc>
        <w:tc>
          <w:tcPr>
            <w:tcW w:w="311" w:type="pct"/>
            <w:tcBorders>
              <w:right w:val="single" w:sz="4" w:space="0" w:color="auto"/>
            </w:tcBorders>
            <w:tcMar>
              <w:left w:w="28" w:type="dxa"/>
              <w:right w:w="28" w:type="dxa"/>
            </w:tcMar>
          </w:tcPr>
          <w:p w:rsidR="00FC17ED" w:rsidRPr="005223B7" w:rsidRDefault="00FC17ED" w:rsidP="00633F16">
            <w:pPr>
              <w:jc w:val="center"/>
              <w:rPr>
                <w:sz w:val="18"/>
                <w:szCs w:val="18"/>
              </w:rPr>
            </w:pPr>
            <w:r w:rsidRPr="005223B7">
              <w:rPr>
                <w:sz w:val="18"/>
                <w:szCs w:val="18"/>
              </w:rPr>
              <w:t>14280,3</w:t>
            </w:r>
          </w:p>
        </w:tc>
        <w:tc>
          <w:tcPr>
            <w:tcW w:w="324" w:type="pct"/>
            <w:tcBorders>
              <w:right w:val="single" w:sz="4" w:space="0" w:color="auto"/>
            </w:tcBorders>
            <w:tcMar>
              <w:left w:w="28" w:type="dxa"/>
              <w:right w:w="28" w:type="dxa"/>
            </w:tcMar>
          </w:tcPr>
          <w:p w:rsidR="00FC17ED" w:rsidRPr="005223B7" w:rsidRDefault="00FC17ED" w:rsidP="00633F16">
            <w:pPr>
              <w:jc w:val="center"/>
              <w:rPr>
                <w:sz w:val="18"/>
                <w:szCs w:val="18"/>
              </w:rPr>
            </w:pPr>
            <w:r w:rsidRPr="005223B7">
              <w:rPr>
                <w:sz w:val="18"/>
                <w:szCs w:val="18"/>
              </w:rPr>
              <w:t>25192,68</w:t>
            </w:r>
          </w:p>
        </w:tc>
        <w:tc>
          <w:tcPr>
            <w:tcW w:w="298" w:type="pct"/>
            <w:tcBorders>
              <w:right w:val="single" w:sz="4" w:space="0" w:color="auto"/>
            </w:tcBorders>
            <w:tcMar>
              <w:left w:w="28" w:type="dxa"/>
              <w:right w:w="28" w:type="dxa"/>
            </w:tcMar>
          </w:tcPr>
          <w:p w:rsidR="00FC17ED" w:rsidRPr="005223B7" w:rsidRDefault="00FC17ED" w:rsidP="00633F16">
            <w:pPr>
              <w:jc w:val="center"/>
              <w:rPr>
                <w:sz w:val="18"/>
                <w:szCs w:val="18"/>
              </w:rPr>
            </w:pPr>
            <w:r w:rsidRPr="005223B7">
              <w:rPr>
                <w:sz w:val="18"/>
                <w:szCs w:val="18"/>
              </w:rPr>
              <w:t>23551,58</w:t>
            </w:r>
          </w:p>
        </w:tc>
        <w:tc>
          <w:tcPr>
            <w:tcW w:w="327" w:type="pct"/>
            <w:tcBorders>
              <w:right w:val="single" w:sz="4" w:space="0" w:color="auto"/>
            </w:tcBorders>
            <w:tcMar>
              <w:left w:w="28" w:type="dxa"/>
              <w:right w:w="28" w:type="dxa"/>
            </w:tcMar>
          </w:tcPr>
          <w:p w:rsidR="00FC17ED" w:rsidRPr="005223B7" w:rsidRDefault="00FC17ED" w:rsidP="00633F16">
            <w:pPr>
              <w:jc w:val="center"/>
              <w:rPr>
                <w:sz w:val="18"/>
                <w:szCs w:val="18"/>
              </w:rPr>
            </w:pPr>
            <w:r>
              <w:rPr>
                <w:sz w:val="18"/>
                <w:szCs w:val="18"/>
              </w:rPr>
              <w:t>19945,81</w:t>
            </w:r>
          </w:p>
        </w:tc>
        <w:tc>
          <w:tcPr>
            <w:tcW w:w="303" w:type="pct"/>
            <w:tcMar>
              <w:left w:w="28" w:type="dxa"/>
              <w:right w:w="28" w:type="dxa"/>
            </w:tcMar>
          </w:tcPr>
          <w:p w:rsidR="00FC17ED" w:rsidRPr="005223B7" w:rsidRDefault="00FC17ED" w:rsidP="00633F16">
            <w:pPr>
              <w:jc w:val="center"/>
              <w:rPr>
                <w:sz w:val="18"/>
                <w:szCs w:val="18"/>
              </w:rPr>
            </w:pPr>
            <w:r>
              <w:rPr>
                <w:sz w:val="18"/>
                <w:szCs w:val="18"/>
              </w:rPr>
              <w:t>43169,90</w:t>
            </w:r>
          </w:p>
        </w:tc>
        <w:tc>
          <w:tcPr>
            <w:tcW w:w="280" w:type="pct"/>
          </w:tcPr>
          <w:p w:rsidR="00FC17ED" w:rsidRPr="005223B7" w:rsidRDefault="00FC17ED" w:rsidP="00633F16">
            <w:pPr>
              <w:jc w:val="center"/>
              <w:rPr>
                <w:sz w:val="18"/>
                <w:szCs w:val="18"/>
              </w:rPr>
            </w:pPr>
            <w:r>
              <w:rPr>
                <w:sz w:val="18"/>
                <w:szCs w:val="18"/>
              </w:rPr>
              <w:t>14746,1</w:t>
            </w:r>
          </w:p>
        </w:tc>
        <w:tc>
          <w:tcPr>
            <w:tcW w:w="280" w:type="pct"/>
          </w:tcPr>
          <w:p w:rsidR="00FC17ED" w:rsidRPr="005223B7" w:rsidRDefault="00FC17ED" w:rsidP="00633F16">
            <w:pPr>
              <w:jc w:val="center"/>
              <w:rPr>
                <w:sz w:val="18"/>
                <w:szCs w:val="18"/>
              </w:rPr>
            </w:pPr>
            <w:r>
              <w:rPr>
                <w:sz w:val="18"/>
                <w:szCs w:val="18"/>
              </w:rPr>
              <w:t>15169,3</w:t>
            </w:r>
          </w:p>
        </w:tc>
        <w:tc>
          <w:tcPr>
            <w:tcW w:w="279" w:type="pct"/>
          </w:tcPr>
          <w:p w:rsidR="00FC17ED" w:rsidRPr="005223B7" w:rsidRDefault="00FC17ED" w:rsidP="00633F16">
            <w:pPr>
              <w:jc w:val="center"/>
              <w:rPr>
                <w:sz w:val="18"/>
                <w:szCs w:val="18"/>
              </w:rPr>
            </w:pPr>
            <w:r>
              <w:rPr>
                <w:sz w:val="18"/>
                <w:szCs w:val="18"/>
              </w:rPr>
              <w:t>15169,3</w:t>
            </w:r>
          </w:p>
        </w:tc>
        <w:tc>
          <w:tcPr>
            <w:tcW w:w="280" w:type="pct"/>
          </w:tcPr>
          <w:p w:rsidR="00FC17ED" w:rsidRPr="005223B7" w:rsidRDefault="00FC17ED" w:rsidP="00633F16">
            <w:pPr>
              <w:jc w:val="center"/>
              <w:rPr>
                <w:sz w:val="18"/>
                <w:szCs w:val="18"/>
              </w:rPr>
            </w:pPr>
            <w:r>
              <w:rPr>
                <w:sz w:val="18"/>
                <w:szCs w:val="18"/>
              </w:rPr>
              <w:t>15169,3</w:t>
            </w:r>
          </w:p>
        </w:tc>
      </w:tr>
      <w:tr w:rsidR="00FC17ED" w:rsidRPr="00487082" w:rsidTr="00633F16">
        <w:trPr>
          <w:gridAfter w:val="1"/>
          <w:wAfter w:w="13" w:type="pct"/>
          <w:trHeight w:val="20"/>
          <w:tblCellSpacing w:w="5" w:type="nil"/>
          <w:jc w:val="center"/>
        </w:trPr>
        <w:tc>
          <w:tcPr>
            <w:tcW w:w="187" w:type="pct"/>
            <w:vMerge/>
            <w:tcMar>
              <w:left w:w="28" w:type="dxa"/>
              <w:right w:w="28" w:type="dxa"/>
            </w:tcMar>
          </w:tcPr>
          <w:p w:rsidR="00FC17ED" w:rsidRPr="005223B7" w:rsidRDefault="00FC17ED" w:rsidP="00633F16">
            <w:pPr>
              <w:jc w:val="center"/>
              <w:rPr>
                <w:sz w:val="18"/>
                <w:szCs w:val="18"/>
              </w:rPr>
            </w:pPr>
          </w:p>
        </w:tc>
        <w:tc>
          <w:tcPr>
            <w:tcW w:w="569" w:type="pct"/>
            <w:vMerge/>
            <w:tcMar>
              <w:left w:w="28" w:type="dxa"/>
              <w:right w:w="28" w:type="dxa"/>
            </w:tcMar>
          </w:tcPr>
          <w:p w:rsidR="00FC17ED" w:rsidRPr="005223B7" w:rsidRDefault="00FC17ED" w:rsidP="00633F16">
            <w:pPr>
              <w:jc w:val="center"/>
              <w:rPr>
                <w:sz w:val="18"/>
                <w:szCs w:val="18"/>
              </w:rPr>
            </w:pPr>
          </w:p>
        </w:tc>
        <w:tc>
          <w:tcPr>
            <w:tcW w:w="557" w:type="pct"/>
            <w:vMerge/>
            <w:tcMar>
              <w:left w:w="28" w:type="dxa"/>
              <w:right w:w="28" w:type="dxa"/>
            </w:tcMar>
          </w:tcPr>
          <w:p w:rsidR="00FC17ED" w:rsidRPr="005223B7" w:rsidRDefault="00FC17ED" w:rsidP="00633F16">
            <w:pPr>
              <w:jc w:val="center"/>
              <w:rPr>
                <w:sz w:val="18"/>
                <w:szCs w:val="18"/>
              </w:rPr>
            </w:pPr>
          </w:p>
        </w:tc>
        <w:tc>
          <w:tcPr>
            <w:tcW w:w="992" w:type="pct"/>
            <w:tcMar>
              <w:left w:w="28" w:type="dxa"/>
              <w:right w:w="28" w:type="dxa"/>
            </w:tcMar>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межбюджетные тран</w:t>
            </w:r>
            <w:r w:rsidRPr="005223B7">
              <w:rPr>
                <w:rFonts w:ascii="Times New Roman" w:hAnsi="Times New Roman" w:cs="Times New Roman"/>
                <w:sz w:val="18"/>
                <w:szCs w:val="18"/>
              </w:rPr>
              <w:t>с</w:t>
            </w:r>
            <w:r w:rsidRPr="005223B7">
              <w:rPr>
                <w:rFonts w:ascii="Times New Roman" w:hAnsi="Times New Roman" w:cs="Times New Roman"/>
                <w:sz w:val="18"/>
                <w:szCs w:val="18"/>
              </w:rPr>
              <w:t>ферты из бюджета Пензенской обла</w:t>
            </w:r>
            <w:r w:rsidRPr="005223B7">
              <w:rPr>
                <w:rFonts w:ascii="Times New Roman" w:hAnsi="Times New Roman" w:cs="Times New Roman"/>
                <w:sz w:val="18"/>
                <w:szCs w:val="18"/>
              </w:rPr>
              <w:t>с</w:t>
            </w:r>
            <w:r w:rsidRPr="005223B7">
              <w:rPr>
                <w:rFonts w:ascii="Times New Roman" w:hAnsi="Times New Roman" w:cs="Times New Roman"/>
                <w:sz w:val="18"/>
                <w:szCs w:val="18"/>
              </w:rPr>
              <w:t>ти</w:t>
            </w:r>
          </w:p>
        </w:tc>
        <w:tc>
          <w:tcPr>
            <w:tcW w:w="311" w:type="pct"/>
            <w:tcBorders>
              <w:right w:val="single" w:sz="4" w:space="0" w:color="auto"/>
            </w:tcBorders>
            <w:tcMar>
              <w:left w:w="28" w:type="dxa"/>
              <w:right w:w="28" w:type="dxa"/>
            </w:tcMar>
          </w:tcPr>
          <w:p w:rsidR="00FC17ED" w:rsidRPr="005223B7" w:rsidRDefault="00FC17ED" w:rsidP="00633F16">
            <w:pPr>
              <w:jc w:val="center"/>
              <w:rPr>
                <w:sz w:val="18"/>
                <w:szCs w:val="18"/>
              </w:rPr>
            </w:pPr>
            <w:r w:rsidRPr="005223B7">
              <w:rPr>
                <w:sz w:val="18"/>
                <w:szCs w:val="18"/>
              </w:rPr>
              <w:t>3729,9</w:t>
            </w:r>
          </w:p>
        </w:tc>
        <w:tc>
          <w:tcPr>
            <w:tcW w:w="324" w:type="pct"/>
            <w:tcBorders>
              <w:right w:val="single" w:sz="4" w:space="0" w:color="auto"/>
            </w:tcBorders>
            <w:tcMar>
              <w:left w:w="28" w:type="dxa"/>
              <w:right w:w="28" w:type="dxa"/>
            </w:tcMar>
          </w:tcPr>
          <w:p w:rsidR="00FC17ED" w:rsidRPr="005223B7" w:rsidRDefault="00FC17ED" w:rsidP="00633F16">
            <w:pPr>
              <w:jc w:val="center"/>
              <w:rPr>
                <w:sz w:val="18"/>
                <w:szCs w:val="18"/>
              </w:rPr>
            </w:pPr>
            <w:r w:rsidRPr="005223B7">
              <w:rPr>
                <w:sz w:val="18"/>
                <w:szCs w:val="18"/>
              </w:rPr>
              <w:t>3870,47</w:t>
            </w:r>
          </w:p>
        </w:tc>
        <w:tc>
          <w:tcPr>
            <w:tcW w:w="298" w:type="pct"/>
            <w:tcBorders>
              <w:right w:val="single" w:sz="4" w:space="0" w:color="auto"/>
            </w:tcBorders>
            <w:tcMar>
              <w:left w:w="28" w:type="dxa"/>
              <w:right w:w="28" w:type="dxa"/>
            </w:tcMar>
          </w:tcPr>
          <w:p w:rsidR="00FC17ED" w:rsidRPr="005223B7" w:rsidRDefault="00FC17ED" w:rsidP="00633F16">
            <w:pPr>
              <w:jc w:val="center"/>
              <w:rPr>
                <w:sz w:val="18"/>
                <w:szCs w:val="18"/>
              </w:rPr>
            </w:pPr>
            <w:r w:rsidRPr="005223B7">
              <w:rPr>
                <w:sz w:val="18"/>
                <w:szCs w:val="18"/>
              </w:rPr>
              <w:t>3968,0</w:t>
            </w:r>
          </w:p>
        </w:tc>
        <w:tc>
          <w:tcPr>
            <w:tcW w:w="327" w:type="pct"/>
            <w:tcBorders>
              <w:right w:val="single" w:sz="4" w:space="0" w:color="auto"/>
            </w:tcBorders>
            <w:tcMar>
              <w:left w:w="28" w:type="dxa"/>
              <w:right w:w="28" w:type="dxa"/>
            </w:tcMar>
          </w:tcPr>
          <w:p w:rsidR="00FC17ED" w:rsidRPr="005223B7" w:rsidRDefault="00FC17ED" w:rsidP="00633F16">
            <w:pPr>
              <w:jc w:val="center"/>
              <w:rPr>
                <w:sz w:val="18"/>
                <w:szCs w:val="18"/>
              </w:rPr>
            </w:pPr>
            <w:r w:rsidRPr="005223B7">
              <w:rPr>
                <w:sz w:val="18"/>
                <w:szCs w:val="18"/>
              </w:rPr>
              <w:t>4133,9</w:t>
            </w:r>
          </w:p>
        </w:tc>
        <w:tc>
          <w:tcPr>
            <w:tcW w:w="303" w:type="pct"/>
            <w:tcMar>
              <w:left w:w="28" w:type="dxa"/>
              <w:right w:w="28" w:type="dxa"/>
            </w:tcMar>
          </w:tcPr>
          <w:p w:rsidR="00FC17ED" w:rsidRPr="005223B7" w:rsidRDefault="00FC17ED" w:rsidP="00633F16">
            <w:pPr>
              <w:jc w:val="center"/>
              <w:rPr>
                <w:sz w:val="18"/>
                <w:szCs w:val="18"/>
              </w:rPr>
            </w:pPr>
            <w:r>
              <w:rPr>
                <w:sz w:val="18"/>
                <w:szCs w:val="18"/>
              </w:rPr>
              <w:t>4433,9</w:t>
            </w:r>
          </w:p>
        </w:tc>
        <w:tc>
          <w:tcPr>
            <w:tcW w:w="280" w:type="pct"/>
          </w:tcPr>
          <w:p w:rsidR="00FC17ED" w:rsidRPr="005223B7" w:rsidRDefault="00FC17ED" w:rsidP="00633F16">
            <w:pPr>
              <w:jc w:val="center"/>
              <w:rPr>
                <w:sz w:val="18"/>
                <w:szCs w:val="18"/>
              </w:rPr>
            </w:pPr>
            <w:r>
              <w:rPr>
                <w:sz w:val="18"/>
                <w:szCs w:val="18"/>
              </w:rPr>
              <w:t>4463,7</w:t>
            </w:r>
          </w:p>
        </w:tc>
        <w:tc>
          <w:tcPr>
            <w:tcW w:w="280" w:type="pct"/>
          </w:tcPr>
          <w:p w:rsidR="00FC17ED" w:rsidRPr="005223B7" w:rsidRDefault="00FC17ED" w:rsidP="00633F16">
            <w:pPr>
              <w:jc w:val="center"/>
              <w:rPr>
                <w:sz w:val="18"/>
                <w:szCs w:val="18"/>
              </w:rPr>
            </w:pPr>
            <w:r>
              <w:rPr>
                <w:sz w:val="18"/>
                <w:szCs w:val="18"/>
              </w:rPr>
              <w:t>4443,2</w:t>
            </w:r>
          </w:p>
        </w:tc>
        <w:tc>
          <w:tcPr>
            <w:tcW w:w="279" w:type="pct"/>
          </w:tcPr>
          <w:p w:rsidR="00FC17ED" w:rsidRPr="005223B7" w:rsidRDefault="00FC17ED" w:rsidP="00633F16">
            <w:pPr>
              <w:jc w:val="center"/>
              <w:rPr>
                <w:sz w:val="18"/>
                <w:szCs w:val="18"/>
              </w:rPr>
            </w:pPr>
            <w:r>
              <w:rPr>
                <w:sz w:val="18"/>
                <w:szCs w:val="18"/>
              </w:rPr>
              <w:t>4443,2</w:t>
            </w:r>
          </w:p>
        </w:tc>
        <w:tc>
          <w:tcPr>
            <w:tcW w:w="280" w:type="pct"/>
          </w:tcPr>
          <w:p w:rsidR="00FC17ED" w:rsidRPr="005223B7" w:rsidRDefault="00FC17ED" w:rsidP="00633F16">
            <w:pPr>
              <w:jc w:val="center"/>
              <w:rPr>
                <w:sz w:val="18"/>
                <w:szCs w:val="18"/>
              </w:rPr>
            </w:pPr>
            <w:r>
              <w:rPr>
                <w:sz w:val="18"/>
                <w:szCs w:val="18"/>
              </w:rPr>
              <w:t>4443,2</w:t>
            </w:r>
          </w:p>
        </w:tc>
      </w:tr>
      <w:tr w:rsidR="00FC17ED" w:rsidRPr="00487082" w:rsidTr="00633F16">
        <w:trPr>
          <w:gridAfter w:val="1"/>
          <w:wAfter w:w="13" w:type="pct"/>
          <w:trHeight w:val="20"/>
          <w:tblCellSpacing w:w="5" w:type="nil"/>
          <w:jc w:val="center"/>
        </w:trPr>
        <w:tc>
          <w:tcPr>
            <w:tcW w:w="187" w:type="pct"/>
            <w:vMerge/>
            <w:tcMar>
              <w:left w:w="28" w:type="dxa"/>
              <w:right w:w="28" w:type="dxa"/>
            </w:tcMar>
          </w:tcPr>
          <w:p w:rsidR="00FC17ED" w:rsidRPr="005223B7" w:rsidRDefault="00FC17ED" w:rsidP="00633F16">
            <w:pPr>
              <w:jc w:val="center"/>
              <w:rPr>
                <w:sz w:val="18"/>
                <w:szCs w:val="18"/>
              </w:rPr>
            </w:pPr>
          </w:p>
        </w:tc>
        <w:tc>
          <w:tcPr>
            <w:tcW w:w="569" w:type="pct"/>
            <w:vMerge/>
            <w:tcMar>
              <w:left w:w="28" w:type="dxa"/>
              <w:right w:w="28" w:type="dxa"/>
            </w:tcMar>
          </w:tcPr>
          <w:p w:rsidR="00FC17ED" w:rsidRPr="005223B7" w:rsidRDefault="00FC17ED" w:rsidP="00633F16">
            <w:pPr>
              <w:jc w:val="center"/>
              <w:rPr>
                <w:sz w:val="18"/>
                <w:szCs w:val="18"/>
              </w:rPr>
            </w:pPr>
          </w:p>
        </w:tc>
        <w:tc>
          <w:tcPr>
            <w:tcW w:w="557" w:type="pct"/>
            <w:vMerge/>
            <w:tcMar>
              <w:left w:w="28" w:type="dxa"/>
              <w:right w:w="28" w:type="dxa"/>
            </w:tcMar>
          </w:tcPr>
          <w:p w:rsidR="00FC17ED" w:rsidRPr="005223B7" w:rsidRDefault="00FC17ED" w:rsidP="00633F16">
            <w:pPr>
              <w:jc w:val="center"/>
              <w:rPr>
                <w:sz w:val="18"/>
                <w:szCs w:val="18"/>
              </w:rPr>
            </w:pPr>
          </w:p>
        </w:tc>
        <w:tc>
          <w:tcPr>
            <w:tcW w:w="992" w:type="pct"/>
            <w:tcMar>
              <w:left w:w="28" w:type="dxa"/>
              <w:right w:w="28" w:type="dxa"/>
            </w:tcMar>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бюджеты муниципал</w:t>
            </w:r>
            <w:r w:rsidRPr="005223B7">
              <w:rPr>
                <w:rFonts w:ascii="Times New Roman" w:hAnsi="Times New Roman" w:cs="Times New Roman"/>
                <w:sz w:val="18"/>
                <w:szCs w:val="18"/>
              </w:rPr>
              <w:t>ь</w:t>
            </w:r>
            <w:r w:rsidRPr="005223B7">
              <w:rPr>
                <w:rFonts w:ascii="Times New Roman" w:hAnsi="Times New Roman" w:cs="Times New Roman"/>
                <w:sz w:val="18"/>
                <w:szCs w:val="18"/>
              </w:rPr>
              <w:t>ных образований  Камешкирского района Пензенской области</w:t>
            </w:r>
          </w:p>
        </w:tc>
        <w:tc>
          <w:tcPr>
            <w:tcW w:w="311" w:type="pct"/>
            <w:tcBorders>
              <w:right w:val="single" w:sz="4" w:space="0" w:color="auto"/>
            </w:tcBorders>
            <w:tcMar>
              <w:left w:w="28" w:type="dxa"/>
              <w:right w:w="28" w:type="dxa"/>
            </w:tcMar>
          </w:tcPr>
          <w:p w:rsidR="00FC17ED" w:rsidRPr="005223B7" w:rsidRDefault="00FC17ED" w:rsidP="00633F16">
            <w:pPr>
              <w:jc w:val="center"/>
              <w:rPr>
                <w:sz w:val="18"/>
                <w:szCs w:val="18"/>
              </w:rPr>
            </w:pPr>
            <w:r w:rsidRPr="005223B7">
              <w:rPr>
                <w:sz w:val="18"/>
                <w:szCs w:val="18"/>
              </w:rPr>
              <w:t>12</w:t>
            </w:r>
          </w:p>
        </w:tc>
        <w:tc>
          <w:tcPr>
            <w:tcW w:w="324" w:type="pct"/>
            <w:tcBorders>
              <w:right w:val="single" w:sz="4" w:space="0" w:color="auto"/>
            </w:tcBorders>
            <w:tcMar>
              <w:left w:w="28" w:type="dxa"/>
              <w:right w:w="28" w:type="dxa"/>
            </w:tcMar>
          </w:tcPr>
          <w:p w:rsidR="00FC17ED" w:rsidRPr="005223B7" w:rsidRDefault="00FC17ED" w:rsidP="00633F16">
            <w:pPr>
              <w:jc w:val="center"/>
              <w:rPr>
                <w:sz w:val="18"/>
                <w:szCs w:val="18"/>
              </w:rPr>
            </w:pPr>
            <w:r w:rsidRPr="005223B7">
              <w:rPr>
                <w:sz w:val="18"/>
                <w:szCs w:val="18"/>
              </w:rPr>
              <w:t>12</w:t>
            </w:r>
          </w:p>
        </w:tc>
        <w:tc>
          <w:tcPr>
            <w:tcW w:w="298" w:type="pct"/>
            <w:tcBorders>
              <w:right w:val="single" w:sz="4" w:space="0" w:color="auto"/>
            </w:tcBorders>
            <w:tcMar>
              <w:left w:w="28" w:type="dxa"/>
              <w:right w:w="28" w:type="dxa"/>
            </w:tcMar>
          </w:tcPr>
          <w:p w:rsidR="00FC17ED" w:rsidRPr="005223B7" w:rsidRDefault="00FC17ED" w:rsidP="00633F16">
            <w:pPr>
              <w:jc w:val="center"/>
              <w:rPr>
                <w:sz w:val="18"/>
                <w:szCs w:val="18"/>
              </w:rPr>
            </w:pPr>
            <w:r w:rsidRPr="005223B7">
              <w:rPr>
                <w:sz w:val="18"/>
                <w:szCs w:val="18"/>
              </w:rPr>
              <w:t>12</w:t>
            </w:r>
          </w:p>
        </w:tc>
        <w:tc>
          <w:tcPr>
            <w:tcW w:w="327" w:type="pct"/>
            <w:tcBorders>
              <w:right w:val="single" w:sz="4" w:space="0" w:color="auto"/>
            </w:tcBorders>
            <w:tcMar>
              <w:left w:w="28" w:type="dxa"/>
              <w:right w:w="28" w:type="dxa"/>
            </w:tcMar>
          </w:tcPr>
          <w:p w:rsidR="00FC17ED" w:rsidRPr="005223B7" w:rsidRDefault="00FC17ED" w:rsidP="00633F16">
            <w:pPr>
              <w:jc w:val="center"/>
              <w:rPr>
                <w:sz w:val="18"/>
                <w:szCs w:val="18"/>
              </w:rPr>
            </w:pPr>
            <w:r w:rsidRPr="005223B7">
              <w:rPr>
                <w:sz w:val="18"/>
                <w:szCs w:val="18"/>
              </w:rPr>
              <w:t>12</w:t>
            </w:r>
          </w:p>
        </w:tc>
        <w:tc>
          <w:tcPr>
            <w:tcW w:w="303" w:type="pct"/>
            <w:tcMar>
              <w:left w:w="28" w:type="dxa"/>
              <w:right w:w="28" w:type="dxa"/>
            </w:tcMar>
          </w:tcPr>
          <w:p w:rsidR="00FC17ED" w:rsidRPr="005223B7" w:rsidRDefault="00FC17ED" w:rsidP="00633F16">
            <w:pPr>
              <w:jc w:val="center"/>
              <w:rPr>
                <w:sz w:val="18"/>
                <w:szCs w:val="18"/>
              </w:rPr>
            </w:pPr>
            <w:r w:rsidRPr="005223B7">
              <w:rPr>
                <w:sz w:val="18"/>
                <w:szCs w:val="18"/>
              </w:rPr>
              <w:t>12</w:t>
            </w:r>
          </w:p>
        </w:tc>
        <w:tc>
          <w:tcPr>
            <w:tcW w:w="280" w:type="pct"/>
          </w:tcPr>
          <w:p w:rsidR="00FC17ED" w:rsidRPr="005223B7" w:rsidRDefault="00FC17ED" w:rsidP="00633F16">
            <w:pPr>
              <w:jc w:val="center"/>
              <w:rPr>
                <w:sz w:val="18"/>
                <w:szCs w:val="18"/>
              </w:rPr>
            </w:pPr>
            <w:r w:rsidRPr="005223B7">
              <w:rPr>
                <w:sz w:val="18"/>
                <w:szCs w:val="18"/>
              </w:rPr>
              <w:t>12</w:t>
            </w:r>
          </w:p>
        </w:tc>
        <w:tc>
          <w:tcPr>
            <w:tcW w:w="280" w:type="pct"/>
          </w:tcPr>
          <w:p w:rsidR="00FC17ED" w:rsidRPr="005223B7" w:rsidRDefault="00FC17ED" w:rsidP="00633F16">
            <w:pPr>
              <w:jc w:val="center"/>
              <w:rPr>
                <w:sz w:val="18"/>
                <w:szCs w:val="18"/>
              </w:rPr>
            </w:pPr>
            <w:r w:rsidRPr="005223B7">
              <w:rPr>
                <w:sz w:val="18"/>
                <w:szCs w:val="18"/>
              </w:rPr>
              <w:t>12</w:t>
            </w:r>
          </w:p>
        </w:tc>
        <w:tc>
          <w:tcPr>
            <w:tcW w:w="279" w:type="pct"/>
          </w:tcPr>
          <w:p w:rsidR="00FC17ED" w:rsidRPr="005223B7" w:rsidRDefault="00FC17ED" w:rsidP="00633F16">
            <w:pPr>
              <w:jc w:val="center"/>
              <w:rPr>
                <w:sz w:val="18"/>
                <w:szCs w:val="18"/>
              </w:rPr>
            </w:pPr>
            <w:r w:rsidRPr="005223B7">
              <w:rPr>
                <w:sz w:val="18"/>
                <w:szCs w:val="18"/>
              </w:rPr>
              <w:t>12</w:t>
            </w:r>
          </w:p>
        </w:tc>
        <w:tc>
          <w:tcPr>
            <w:tcW w:w="280" w:type="pct"/>
          </w:tcPr>
          <w:p w:rsidR="00FC17ED" w:rsidRPr="005223B7" w:rsidRDefault="00FC17ED" w:rsidP="00633F16">
            <w:pPr>
              <w:jc w:val="center"/>
              <w:rPr>
                <w:sz w:val="18"/>
                <w:szCs w:val="18"/>
              </w:rPr>
            </w:pPr>
            <w:r w:rsidRPr="005223B7">
              <w:rPr>
                <w:sz w:val="18"/>
                <w:szCs w:val="18"/>
              </w:rPr>
              <w:t>12</w:t>
            </w:r>
          </w:p>
        </w:tc>
      </w:tr>
      <w:tr w:rsidR="00FC17ED" w:rsidRPr="00487082" w:rsidTr="00633F16">
        <w:trPr>
          <w:gridAfter w:val="1"/>
          <w:wAfter w:w="13" w:type="pct"/>
          <w:trHeight w:val="20"/>
          <w:tblCellSpacing w:w="5" w:type="nil"/>
          <w:jc w:val="center"/>
        </w:trPr>
        <w:tc>
          <w:tcPr>
            <w:tcW w:w="187" w:type="pct"/>
            <w:vMerge/>
            <w:tcMar>
              <w:left w:w="28" w:type="dxa"/>
              <w:right w:w="28" w:type="dxa"/>
            </w:tcMar>
          </w:tcPr>
          <w:p w:rsidR="00FC17ED" w:rsidRPr="005223B7" w:rsidRDefault="00FC17ED" w:rsidP="00633F16">
            <w:pPr>
              <w:jc w:val="center"/>
              <w:rPr>
                <w:sz w:val="18"/>
                <w:szCs w:val="18"/>
              </w:rPr>
            </w:pPr>
          </w:p>
        </w:tc>
        <w:tc>
          <w:tcPr>
            <w:tcW w:w="569" w:type="pct"/>
            <w:vMerge/>
            <w:tcMar>
              <w:left w:w="28" w:type="dxa"/>
              <w:right w:w="28" w:type="dxa"/>
            </w:tcMar>
          </w:tcPr>
          <w:p w:rsidR="00FC17ED" w:rsidRPr="005223B7" w:rsidRDefault="00FC17ED" w:rsidP="00633F16">
            <w:pPr>
              <w:jc w:val="center"/>
              <w:rPr>
                <w:sz w:val="18"/>
                <w:szCs w:val="18"/>
              </w:rPr>
            </w:pPr>
          </w:p>
        </w:tc>
        <w:tc>
          <w:tcPr>
            <w:tcW w:w="557" w:type="pct"/>
            <w:vMerge/>
            <w:tcMar>
              <w:left w:w="28" w:type="dxa"/>
              <w:right w:w="28" w:type="dxa"/>
            </w:tcMar>
          </w:tcPr>
          <w:p w:rsidR="00FC17ED" w:rsidRPr="005223B7" w:rsidRDefault="00FC17ED" w:rsidP="00633F16">
            <w:pPr>
              <w:jc w:val="center"/>
              <w:rPr>
                <w:sz w:val="18"/>
                <w:szCs w:val="18"/>
              </w:rPr>
            </w:pPr>
          </w:p>
        </w:tc>
        <w:tc>
          <w:tcPr>
            <w:tcW w:w="992" w:type="pct"/>
            <w:tcMar>
              <w:left w:w="28" w:type="dxa"/>
              <w:right w:w="28" w:type="dxa"/>
            </w:tcMar>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иные источники</w:t>
            </w:r>
          </w:p>
        </w:tc>
        <w:tc>
          <w:tcPr>
            <w:tcW w:w="311" w:type="pct"/>
            <w:tcBorders>
              <w:right w:val="single" w:sz="4" w:space="0" w:color="auto"/>
            </w:tcBorders>
            <w:tcMar>
              <w:left w:w="28" w:type="dxa"/>
              <w:right w:w="28" w:type="dxa"/>
            </w:tcMar>
          </w:tcPr>
          <w:p w:rsidR="00FC17ED" w:rsidRPr="005223B7" w:rsidRDefault="00FC17ED" w:rsidP="00633F16">
            <w:pPr>
              <w:jc w:val="center"/>
              <w:rPr>
                <w:sz w:val="18"/>
                <w:szCs w:val="18"/>
              </w:rPr>
            </w:pPr>
            <w:r w:rsidRPr="005223B7">
              <w:rPr>
                <w:sz w:val="18"/>
                <w:szCs w:val="18"/>
              </w:rPr>
              <w:t>-</w:t>
            </w:r>
          </w:p>
        </w:tc>
        <w:tc>
          <w:tcPr>
            <w:tcW w:w="324" w:type="pct"/>
            <w:tcBorders>
              <w:right w:val="single" w:sz="4" w:space="0" w:color="auto"/>
            </w:tcBorders>
            <w:tcMar>
              <w:left w:w="28" w:type="dxa"/>
              <w:right w:w="28" w:type="dxa"/>
            </w:tcMar>
          </w:tcPr>
          <w:p w:rsidR="00FC17ED" w:rsidRPr="005223B7" w:rsidRDefault="00FC17ED" w:rsidP="00633F16">
            <w:pPr>
              <w:jc w:val="center"/>
              <w:rPr>
                <w:sz w:val="18"/>
                <w:szCs w:val="18"/>
              </w:rPr>
            </w:pPr>
            <w:r w:rsidRPr="005223B7">
              <w:rPr>
                <w:sz w:val="18"/>
                <w:szCs w:val="18"/>
              </w:rPr>
              <w:t>-</w:t>
            </w:r>
          </w:p>
        </w:tc>
        <w:tc>
          <w:tcPr>
            <w:tcW w:w="298" w:type="pct"/>
            <w:tcBorders>
              <w:right w:val="single" w:sz="4" w:space="0" w:color="auto"/>
            </w:tcBorders>
            <w:tcMar>
              <w:left w:w="28" w:type="dxa"/>
              <w:right w:w="28" w:type="dxa"/>
            </w:tcMar>
          </w:tcPr>
          <w:p w:rsidR="00FC17ED" w:rsidRPr="005223B7" w:rsidRDefault="00FC17ED" w:rsidP="00633F16">
            <w:pPr>
              <w:jc w:val="center"/>
              <w:rPr>
                <w:sz w:val="18"/>
                <w:szCs w:val="18"/>
              </w:rPr>
            </w:pPr>
            <w:r w:rsidRPr="005223B7">
              <w:rPr>
                <w:sz w:val="18"/>
                <w:szCs w:val="18"/>
              </w:rPr>
              <w:t>-</w:t>
            </w:r>
          </w:p>
        </w:tc>
        <w:tc>
          <w:tcPr>
            <w:tcW w:w="327" w:type="pct"/>
            <w:tcBorders>
              <w:right w:val="single" w:sz="4" w:space="0" w:color="auto"/>
            </w:tcBorders>
            <w:tcMar>
              <w:left w:w="28" w:type="dxa"/>
              <w:right w:w="28" w:type="dxa"/>
            </w:tcMar>
          </w:tcPr>
          <w:p w:rsidR="00FC17ED" w:rsidRPr="005223B7" w:rsidRDefault="00FC17ED" w:rsidP="00633F16">
            <w:pPr>
              <w:jc w:val="center"/>
              <w:rPr>
                <w:sz w:val="18"/>
                <w:szCs w:val="18"/>
              </w:rPr>
            </w:pPr>
            <w:r w:rsidRPr="005223B7">
              <w:rPr>
                <w:sz w:val="18"/>
                <w:szCs w:val="18"/>
              </w:rPr>
              <w:t>-</w:t>
            </w:r>
          </w:p>
        </w:tc>
        <w:tc>
          <w:tcPr>
            <w:tcW w:w="303" w:type="pct"/>
            <w:tcMar>
              <w:left w:w="28" w:type="dxa"/>
              <w:right w:w="28" w:type="dxa"/>
            </w:tcMar>
          </w:tcPr>
          <w:p w:rsidR="00FC17ED" w:rsidRPr="005223B7" w:rsidRDefault="00FC17ED" w:rsidP="00633F16">
            <w:pPr>
              <w:jc w:val="center"/>
              <w:rPr>
                <w:sz w:val="18"/>
                <w:szCs w:val="18"/>
              </w:rPr>
            </w:pPr>
            <w:r w:rsidRPr="005223B7">
              <w:rPr>
                <w:sz w:val="18"/>
                <w:szCs w:val="18"/>
              </w:rPr>
              <w:t>-</w:t>
            </w:r>
          </w:p>
        </w:tc>
        <w:tc>
          <w:tcPr>
            <w:tcW w:w="280" w:type="pct"/>
          </w:tcPr>
          <w:p w:rsidR="00FC17ED" w:rsidRPr="005223B7" w:rsidRDefault="00FC17ED" w:rsidP="00633F16">
            <w:pPr>
              <w:jc w:val="center"/>
              <w:rPr>
                <w:sz w:val="18"/>
                <w:szCs w:val="18"/>
              </w:rPr>
            </w:pPr>
            <w:r w:rsidRPr="005223B7">
              <w:rPr>
                <w:sz w:val="18"/>
                <w:szCs w:val="18"/>
              </w:rPr>
              <w:t>-</w:t>
            </w:r>
          </w:p>
        </w:tc>
        <w:tc>
          <w:tcPr>
            <w:tcW w:w="280" w:type="pct"/>
          </w:tcPr>
          <w:p w:rsidR="00FC17ED" w:rsidRPr="005223B7" w:rsidRDefault="00FC17ED" w:rsidP="00633F16">
            <w:pPr>
              <w:jc w:val="center"/>
              <w:rPr>
                <w:sz w:val="18"/>
                <w:szCs w:val="18"/>
              </w:rPr>
            </w:pPr>
            <w:r w:rsidRPr="005223B7">
              <w:rPr>
                <w:sz w:val="18"/>
                <w:szCs w:val="18"/>
              </w:rPr>
              <w:t>-</w:t>
            </w:r>
          </w:p>
        </w:tc>
        <w:tc>
          <w:tcPr>
            <w:tcW w:w="279" w:type="pct"/>
          </w:tcPr>
          <w:p w:rsidR="00FC17ED" w:rsidRPr="005223B7" w:rsidRDefault="00FC17ED" w:rsidP="00633F16">
            <w:pPr>
              <w:jc w:val="center"/>
              <w:rPr>
                <w:sz w:val="18"/>
                <w:szCs w:val="18"/>
              </w:rPr>
            </w:pPr>
            <w:r w:rsidRPr="005223B7">
              <w:rPr>
                <w:sz w:val="18"/>
                <w:szCs w:val="18"/>
              </w:rPr>
              <w:t>-</w:t>
            </w:r>
          </w:p>
        </w:tc>
        <w:tc>
          <w:tcPr>
            <w:tcW w:w="280" w:type="pct"/>
          </w:tcPr>
          <w:p w:rsidR="00FC17ED" w:rsidRPr="005223B7" w:rsidRDefault="00FC17ED" w:rsidP="00633F16">
            <w:pPr>
              <w:jc w:val="center"/>
              <w:rPr>
                <w:sz w:val="18"/>
                <w:szCs w:val="18"/>
              </w:rPr>
            </w:pPr>
            <w:r w:rsidRPr="005223B7">
              <w:rPr>
                <w:sz w:val="18"/>
                <w:szCs w:val="18"/>
              </w:rPr>
              <w:t>-</w:t>
            </w:r>
          </w:p>
        </w:tc>
      </w:tr>
      <w:tr w:rsidR="00FC17ED" w:rsidRPr="00487082" w:rsidTr="00633F16">
        <w:trPr>
          <w:gridAfter w:val="1"/>
          <w:wAfter w:w="13" w:type="pct"/>
          <w:trHeight w:val="20"/>
          <w:tblCellSpacing w:w="5" w:type="nil"/>
          <w:jc w:val="center"/>
        </w:trPr>
        <w:tc>
          <w:tcPr>
            <w:tcW w:w="187" w:type="pct"/>
            <w:vMerge w:val="restart"/>
            <w:tcMar>
              <w:left w:w="28" w:type="dxa"/>
              <w:right w:w="28" w:type="dxa"/>
            </w:tcMar>
          </w:tcPr>
          <w:p w:rsidR="00FC17ED" w:rsidRPr="005223B7" w:rsidRDefault="00FC17ED" w:rsidP="00633F16">
            <w:pPr>
              <w:jc w:val="center"/>
              <w:rPr>
                <w:sz w:val="18"/>
                <w:szCs w:val="18"/>
              </w:rPr>
            </w:pPr>
            <w:r w:rsidRPr="005223B7">
              <w:rPr>
                <w:sz w:val="18"/>
                <w:szCs w:val="18"/>
              </w:rPr>
              <w:t>1.</w:t>
            </w:r>
          </w:p>
        </w:tc>
        <w:tc>
          <w:tcPr>
            <w:tcW w:w="569" w:type="pct"/>
            <w:vMerge w:val="restart"/>
            <w:tcMar>
              <w:left w:w="28" w:type="dxa"/>
              <w:right w:w="28" w:type="dxa"/>
            </w:tcMar>
          </w:tcPr>
          <w:p w:rsidR="00FC17ED" w:rsidRPr="005223B7" w:rsidRDefault="00FC17ED" w:rsidP="00633F16">
            <w:pPr>
              <w:jc w:val="center"/>
              <w:rPr>
                <w:sz w:val="18"/>
                <w:szCs w:val="18"/>
              </w:rPr>
            </w:pPr>
            <w:r w:rsidRPr="005223B7">
              <w:rPr>
                <w:sz w:val="18"/>
                <w:szCs w:val="18"/>
              </w:rPr>
              <w:t>Подпрограмма 1</w:t>
            </w:r>
          </w:p>
        </w:tc>
        <w:tc>
          <w:tcPr>
            <w:tcW w:w="557" w:type="pct"/>
            <w:vMerge w:val="restart"/>
            <w:tcMar>
              <w:left w:w="28" w:type="dxa"/>
              <w:right w:w="28" w:type="dxa"/>
            </w:tcMar>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Управление муниципал</w:t>
            </w:r>
            <w:r w:rsidRPr="005223B7">
              <w:rPr>
                <w:rFonts w:ascii="Times New Roman" w:hAnsi="Times New Roman" w:cs="Times New Roman"/>
                <w:sz w:val="18"/>
                <w:szCs w:val="18"/>
              </w:rPr>
              <w:t>ь</w:t>
            </w:r>
            <w:r w:rsidRPr="005223B7">
              <w:rPr>
                <w:rFonts w:ascii="Times New Roman" w:hAnsi="Times New Roman" w:cs="Times New Roman"/>
                <w:sz w:val="18"/>
                <w:szCs w:val="18"/>
              </w:rPr>
              <w:t>ным долгом Камешкирского района  Пензенской обла</w:t>
            </w:r>
            <w:r w:rsidRPr="005223B7">
              <w:rPr>
                <w:rFonts w:ascii="Times New Roman" w:hAnsi="Times New Roman" w:cs="Times New Roman"/>
                <w:sz w:val="18"/>
                <w:szCs w:val="18"/>
              </w:rPr>
              <w:t>с</w:t>
            </w:r>
            <w:r w:rsidRPr="005223B7">
              <w:rPr>
                <w:rFonts w:ascii="Times New Roman" w:hAnsi="Times New Roman" w:cs="Times New Roman"/>
                <w:sz w:val="18"/>
                <w:szCs w:val="18"/>
              </w:rPr>
              <w:t>ти</w:t>
            </w:r>
          </w:p>
        </w:tc>
        <w:tc>
          <w:tcPr>
            <w:tcW w:w="992" w:type="pct"/>
            <w:tcMar>
              <w:left w:w="28" w:type="dxa"/>
              <w:right w:w="28" w:type="dxa"/>
            </w:tcMar>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всего</w:t>
            </w:r>
          </w:p>
        </w:tc>
        <w:tc>
          <w:tcPr>
            <w:tcW w:w="311" w:type="pct"/>
            <w:tcBorders>
              <w:right w:val="single" w:sz="4" w:space="0" w:color="auto"/>
            </w:tcBorders>
            <w:tcMar>
              <w:left w:w="28" w:type="dxa"/>
              <w:right w:w="28" w:type="dxa"/>
            </w:tcMar>
            <w:vAlign w:val="center"/>
          </w:tcPr>
          <w:p w:rsidR="00FC17ED" w:rsidRPr="005223B7" w:rsidRDefault="00FC17ED" w:rsidP="00633F16">
            <w:pPr>
              <w:ind w:left="-28"/>
              <w:jc w:val="center"/>
              <w:rPr>
                <w:sz w:val="18"/>
                <w:szCs w:val="18"/>
              </w:rPr>
            </w:pPr>
            <w:r w:rsidRPr="005223B7">
              <w:rPr>
                <w:sz w:val="18"/>
                <w:szCs w:val="18"/>
              </w:rPr>
              <w:t>3113,43</w:t>
            </w:r>
          </w:p>
        </w:tc>
        <w:tc>
          <w:tcPr>
            <w:tcW w:w="324" w:type="pct"/>
            <w:tcBorders>
              <w:right w:val="single" w:sz="4" w:space="0" w:color="auto"/>
            </w:tcBorders>
            <w:tcMar>
              <w:left w:w="28" w:type="dxa"/>
              <w:right w:w="28" w:type="dxa"/>
            </w:tcMar>
            <w:vAlign w:val="center"/>
          </w:tcPr>
          <w:p w:rsidR="00FC17ED" w:rsidRPr="005223B7" w:rsidRDefault="00FC17ED" w:rsidP="00633F16">
            <w:pPr>
              <w:ind w:left="-28"/>
              <w:jc w:val="center"/>
              <w:rPr>
                <w:sz w:val="18"/>
                <w:szCs w:val="18"/>
              </w:rPr>
            </w:pPr>
            <w:r w:rsidRPr="005223B7">
              <w:rPr>
                <w:sz w:val="18"/>
                <w:szCs w:val="18"/>
              </w:rPr>
              <w:t>4510,23</w:t>
            </w:r>
          </w:p>
        </w:tc>
        <w:tc>
          <w:tcPr>
            <w:tcW w:w="298" w:type="pct"/>
            <w:tcBorders>
              <w:right w:val="single" w:sz="4" w:space="0" w:color="auto"/>
            </w:tcBorders>
            <w:tcMar>
              <w:left w:w="28" w:type="dxa"/>
              <w:right w:w="28" w:type="dxa"/>
            </w:tcMar>
          </w:tcPr>
          <w:p w:rsidR="00FC17ED" w:rsidRPr="005223B7" w:rsidRDefault="00FC17ED" w:rsidP="00633F16">
            <w:pPr>
              <w:ind w:left="-28"/>
              <w:jc w:val="center"/>
              <w:rPr>
                <w:sz w:val="18"/>
                <w:szCs w:val="18"/>
              </w:rPr>
            </w:pPr>
            <w:r w:rsidRPr="005223B7">
              <w:rPr>
                <w:sz w:val="18"/>
                <w:szCs w:val="18"/>
              </w:rPr>
              <w:t>1229,81</w:t>
            </w:r>
          </w:p>
        </w:tc>
        <w:tc>
          <w:tcPr>
            <w:tcW w:w="327" w:type="pct"/>
            <w:tcBorders>
              <w:right w:val="single" w:sz="4" w:space="0" w:color="auto"/>
            </w:tcBorders>
            <w:tcMar>
              <w:left w:w="28" w:type="dxa"/>
              <w:right w:w="28" w:type="dxa"/>
            </w:tcMar>
          </w:tcPr>
          <w:p w:rsidR="00FC17ED" w:rsidRPr="005223B7" w:rsidRDefault="00FC17ED" w:rsidP="00633F16">
            <w:pPr>
              <w:ind w:left="-28"/>
              <w:jc w:val="center"/>
              <w:rPr>
                <w:sz w:val="18"/>
                <w:szCs w:val="18"/>
              </w:rPr>
            </w:pPr>
            <w:r w:rsidRPr="005223B7">
              <w:rPr>
                <w:sz w:val="18"/>
                <w:szCs w:val="18"/>
              </w:rPr>
              <w:t>-</w:t>
            </w:r>
          </w:p>
        </w:tc>
        <w:tc>
          <w:tcPr>
            <w:tcW w:w="303" w:type="pct"/>
            <w:tcMar>
              <w:left w:w="28" w:type="dxa"/>
              <w:right w:w="28" w:type="dxa"/>
            </w:tcMar>
          </w:tcPr>
          <w:p w:rsidR="00FC17ED" w:rsidRPr="005223B7" w:rsidRDefault="00FC17ED" w:rsidP="00633F16">
            <w:pPr>
              <w:ind w:left="-28"/>
              <w:jc w:val="center"/>
              <w:rPr>
                <w:sz w:val="18"/>
                <w:szCs w:val="18"/>
              </w:rPr>
            </w:pPr>
            <w:r w:rsidRPr="005223B7">
              <w:rPr>
                <w:sz w:val="18"/>
                <w:szCs w:val="18"/>
              </w:rPr>
              <w:t>-</w:t>
            </w:r>
          </w:p>
        </w:tc>
        <w:tc>
          <w:tcPr>
            <w:tcW w:w="280" w:type="pct"/>
          </w:tcPr>
          <w:p w:rsidR="00FC17ED" w:rsidRPr="005223B7" w:rsidRDefault="00FC17ED" w:rsidP="00633F16">
            <w:pPr>
              <w:ind w:left="-28"/>
              <w:jc w:val="center"/>
              <w:rPr>
                <w:sz w:val="18"/>
                <w:szCs w:val="18"/>
              </w:rPr>
            </w:pPr>
            <w:r w:rsidRPr="005223B7">
              <w:rPr>
                <w:sz w:val="18"/>
                <w:szCs w:val="18"/>
              </w:rPr>
              <w:t>-</w:t>
            </w:r>
          </w:p>
        </w:tc>
        <w:tc>
          <w:tcPr>
            <w:tcW w:w="280" w:type="pct"/>
          </w:tcPr>
          <w:p w:rsidR="00FC17ED" w:rsidRPr="005223B7" w:rsidRDefault="00FC17ED" w:rsidP="00633F16">
            <w:pPr>
              <w:ind w:left="-28"/>
              <w:jc w:val="center"/>
              <w:rPr>
                <w:sz w:val="18"/>
                <w:szCs w:val="18"/>
              </w:rPr>
            </w:pPr>
            <w:r w:rsidRPr="005223B7">
              <w:rPr>
                <w:sz w:val="18"/>
                <w:szCs w:val="18"/>
              </w:rPr>
              <w:t>-</w:t>
            </w:r>
          </w:p>
        </w:tc>
        <w:tc>
          <w:tcPr>
            <w:tcW w:w="279" w:type="pct"/>
          </w:tcPr>
          <w:p w:rsidR="00FC17ED" w:rsidRPr="005223B7" w:rsidRDefault="00FC17ED" w:rsidP="00633F16">
            <w:pPr>
              <w:ind w:left="-28"/>
              <w:jc w:val="center"/>
              <w:rPr>
                <w:sz w:val="18"/>
                <w:szCs w:val="18"/>
              </w:rPr>
            </w:pPr>
            <w:r w:rsidRPr="005223B7">
              <w:rPr>
                <w:sz w:val="18"/>
                <w:szCs w:val="18"/>
              </w:rPr>
              <w:t>-</w:t>
            </w:r>
          </w:p>
        </w:tc>
        <w:tc>
          <w:tcPr>
            <w:tcW w:w="280" w:type="pct"/>
          </w:tcPr>
          <w:p w:rsidR="00FC17ED" w:rsidRPr="005223B7" w:rsidRDefault="00FC17ED" w:rsidP="00633F16">
            <w:pPr>
              <w:ind w:left="-28"/>
              <w:jc w:val="center"/>
              <w:rPr>
                <w:sz w:val="18"/>
                <w:szCs w:val="18"/>
              </w:rPr>
            </w:pPr>
            <w:r w:rsidRPr="005223B7">
              <w:rPr>
                <w:sz w:val="18"/>
                <w:szCs w:val="18"/>
              </w:rPr>
              <w:t>-</w:t>
            </w:r>
          </w:p>
        </w:tc>
      </w:tr>
      <w:tr w:rsidR="00FC17ED" w:rsidRPr="00487082" w:rsidTr="00633F16">
        <w:trPr>
          <w:gridAfter w:val="1"/>
          <w:wAfter w:w="13" w:type="pct"/>
          <w:trHeight w:val="20"/>
          <w:tblCellSpacing w:w="5" w:type="nil"/>
          <w:jc w:val="center"/>
        </w:trPr>
        <w:tc>
          <w:tcPr>
            <w:tcW w:w="187" w:type="pct"/>
            <w:vMerge/>
            <w:tcMar>
              <w:left w:w="28" w:type="dxa"/>
              <w:right w:w="28" w:type="dxa"/>
            </w:tcMar>
          </w:tcPr>
          <w:p w:rsidR="00FC17ED" w:rsidRPr="005223B7" w:rsidRDefault="00FC17ED" w:rsidP="00633F16">
            <w:pPr>
              <w:jc w:val="center"/>
              <w:rPr>
                <w:sz w:val="18"/>
                <w:szCs w:val="18"/>
              </w:rPr>
            </w:pPr>
          </w:p>
        </w:tc>
        <w:tc>
          <w:tcPr>
            <w:tcW w:w="569" w:type="pct"/>
            <w:vMerge/>
            <w:tcMar>
              <w:left w:w="28" w:type="dxa"/>
              <w:right w:w="28" w:type="dxa"/>
            </w:tcMar>
          </w:tcPr>
          <w:p w:rsidR="00FC17ED" w:rsidRPr="005223B7" w:rsidRDefault="00FC17ED" w:rsidP="00633F16">
            <w:pPr>
              <w:pStyle w:val="ConsPlusCell"/>
              <w:jc w:val="center"/>
              <w:rPr>
                <w:rFonts w:ascii="Times New Roman" w:hAnsi="Times New Roman" w:cs="Times New Roman"/>
                <w:sz w:val="18"/>
                <w:szCs w:val="18"/>
              </w:rPr>
            </w:pPr>
          </w:p>
        </w:tc>
        <w:tc>
          <w:tcPr>
            <w:tcW w:w="557" w:type="pct"/>
            <w:vMerge/>
            <w:tcMar>
              <w:left w:w="28" w:type="dxa"/>
              <w:right w:w="28" w:type="dxa"/>
            </w:tcMar>
          </w:tcPr>
          <w:p w:rsidR="00FC17ED" w:rsidRPr="005223B7" w:rsidRDefault="00FC17ED" w:rsidP="00633F16">
            <w:pPr>
              <w:pStyle w:val="ConsPlusCell"/>
              <w:jc w:val="center"/>
              <w:rPr>
                <w:rFonts w:ascii="Times New Roman" w:hAnsi="Times New Roman" w:cs="Times New Roman"/>
                <w:sz w:val="18"/>
                <w:szCs w:val="18"/>
              </w:rPr>
            </w:pPr>
          </w:p>
        </w:tc>
        <w:tc>
          <w:tcPr>
            <w:tcW w:w="992" w:type="pct"/>
            <w:tcMar>
              <w:left w:w="28" w:type="dxa"/>
              <w:right w:w="28" w:type="dxa"/>
            </w:tcMar>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бюджет Камешкирского района Пензенской о</w:t>
            </w:r>
            <w:r w:rsidRPr="005223B7">
              <w:rPr>
                <w:rFonts w:ascii="Times New Roman" w:hAnsi="Times New Roman" w:cs="Times New Roman"/>
                <w:sz w:val="18"/>
                <w:szCs w:val="18"/>
              </w:rPr>
              <w:t>б</w:t>
            </w:r>
            <w:r w:rsidRPr="005223B7">
              <w:rPr>
                <w:rFonts w:ascii="Times New Roman" w:hAnsi="Times New Roman" w:cs="Times New Roman"/>
                <w:sz w:val="18"/>
                <w:szCs w:val="18"/>
              </w:rPr>
              <w:t>ласти</w:t>
            </w:r>
          </w:p>
        </w:tc>
        <w:tc>
          <w:tcPr>
            <w:tcW w:w="311" w:type="pct"/>
            <w:tcBorders>
              <w:right w:val="single" w:sz="4" w:space="0" w:color="auto"/>
            </w:tcBorders>
            <w:tcMar>
              <w:left w:w="28" w:type="dxa"/>
              <w:right w:w="28" w:type="dxa"/>
            </w:tcMar>
            <w:vAlign w:val="center"/>
          </w:tcPr>
          <w:p w:rsidR="00FC17ED" w:rsidRPr="005223B7" w:rsidRDefault="00FC17ED" w:rsidP="00633F16">
            <w:pPr>
              <w:ind w:left="-28"/>
              <w:jc w:val="center"/>
              <w:rPr>
                <w:sz w:val="18"/>
                <w:szCs w:val="18"/>
              </w:rPr>
            </w:pPr>
            <w:r w:rsidRPr="005223B7">
              <w:rPr>
                <w:sz w:val="18"/>
                <w:szCs w:val="18"/>
              </w:rPr>
              <w:t>3113,43</w:t>
            </w:r>
          </w:p>
        </w:tc>
        <w:tc>
          <w:tcPr>
            <w:tcW w:w="324" w:type="pct"/>
            <w:tcBorders>
              <w:right w:val="single" w:sz="4" w:space="0" w:color="auto"/>
            </w:tcBorders>
            <w:tcMar>
              <w:left w:w="28" w:type="dxa"/>
              <w:right w:w="28" w:type="dxa"/>
            </w:tcMar>
            <w:vAlign w:val="center"/>
          </w:tcPr>
          <w:p w:rsidR="00FC17ED" w:rsidRPr="005223B7" w:rsidRDefault="00FC17ED" w:rsidP="00633F16">
            <w:pPr>
              <w:ind w:left="-28"/>
              <w:jc w:val="center"/>
              <w:rPr>
                <w:sz w:val="18"/>
                <w:szCs w:val="18"/>
              </w:rPr>
            </w:pPr>
            <w:r w:rsidRPr="005223B7">
              <w:rPr>
                <w:sz w:val="18"/>
                <w:szCs w:val="18"/>
              </w:rPr>
              <w:t>4510,23</w:t>
            </w:r>
          </w:p>
        </w:tc>
        <w:tc>
          <w:tcPr>
            <w:tcW w:w="298" w:type="pct"/>
            <w:tcBorders>
              <w:right w:val="single" w:sz="4" w:space="0" w:color="auto"/>
            </w:tcBorders>
            <w:tcMar>
              <w:left w:w="28" w:type="dxa"/>
              <w:right w:w="28" w:type="dxa"/>
            </w:tcMar>
            <w:vAlign w:val="center"/>
          </w:tcPr>
          <w:p w:rsidR="00FC17ED" w:rsidRPr="005223B7" w:rsidRDefault="00FC17ED" w:rsidP="00633F16">
            <w:pPr>
              <w:ind w:left="-28"/>
              <w:jc w:val="center"/>
              <w:rPr>
                <w:sz w:val="18"/>
                <w:szCs w:val="18"/>
              </w:rPr>
            </w:pPr>
            <w:r w:rsidRPr="005223B7">
              <w:rPr>
                <w:sz w:val="18"/>
                <w:szCs w:val="18"/>
              </w:rPr>
              <w:t>1229,81</w:t>
            </w:r>
          </w:p>
        </w:tc>
        <w:tc>
          <w:tcPr>
            <w:tcW w:w="327" w:type="pct"/>
            <w:tcBorders>
              <w:right w:val="single" w:sz="4" w:space="0" w:color="auto"/>
            </w:tcBorders>
            <w:tcMar>
              <w:left w:w="28" w:type="dxa"/>
              <w:right w:w="28" w:type="dxa"/>
            </w:tcMar>
            <w:vAlign w:val="center"/>
          </w:tcPr>
          <w:p w:rsidR="00FC17ED" w:rsidRPr="005223B7" w:rsidRDefault="00FC17ED" w:rsidP="00633F16">
            <w:pPr>
              <w:ind w:left="-28"/>
              <w:jc w:val="center"/>
              <w:rPr>
                <w:sz w:val="18"/>
                <w:szCs w:val="18"/>
              </w:rPr>
            </w:pPr>
            <w:r w:rsidRPr="005223B7">
              <w:rPr>
                <w:sz w:val="18"/>
                <w:szCs w:val="18"/>
              </w:rPr>
              <w:t>-</w:t>
            </w:r>
          </w:p>
        </w:tc>
        <w:tc>
          <w:tcPr>
            <w:tcW w:w="303" w:type="pct"/>
            <w:tcMar>
              <w:left w:w="28" w:type="dxa"/>
              <w:right w:w="28" w:type="dxa"/>
            </w:tcMar>
            <w:vAlign w:val="center"/>
          </w:tcPr>
          <w:p w:rsidR="00FC17ED" w:rsidRPr="005223B7" w:rsidRDefault="00FC17ED" w:rsidP="00633F16">
            <w:pPr>
              <w:ind w:left="-28"/>
              <w:jc w:val="center"/>
              <w:rPr>
                <w:sz w:val="18"/>
                <w:szCs w:val="18"/>
              </w:rPr>
            </w:pPr>
            <w:r w:rsidRPr="005223B7">
              <w:rPr>
                <w:sz w:val="18"/>
                <w:szCs w:val="18"/>
              </w:rPr>
              <w:t>-</w:t>
            </w:r>
          </w:p>
        </w:tc>
        <w:tc>
          <w:tcPr>
            <w:tcW w:w="280" w:type="pct"/>
            <w:vAlign w:val="center"/>
          </w:tcPr>
          <w:p w:rsidR="00FC17ED" w:rsidRPr="005223B7" w:rsidRDefault="00FC17ED" w:rsidP="00633F16">
            <w:pPr>
              <w:ind w:left="-28"/>
              <w:jc w:val="center"/>
              <w:rPr>
                <w:sz w:val="18"/>
                <w:szCs w:val="18"/>
              </w:rPr>
            </w:pPr>
            <w:r w:rsidRPr="005223B7">
              <w:rPr>
                <w:sz w:val="18"/>
                <w:szCs w:val="18"/>
              </w:rPr>
              <w:t>-</w:t>
            </w:r>
          </w:p>
        </w:tc>
        <w:tc>
          <w:tcPr>
            <w:tcW w:w="280" w:type="pct"/>
            <w:vAlign w:val="center"/>
          </w:tcPr>
          <w:p w:rsidR="00FC17ED" w:rsidRPr="005223B7" w:rsidRDefault="00FC17ED" w:rsidP="00633F16">
            <w:pPr>
              <w:ind w:left="-28"/>
              <w:jc w:val="center"/>
              <w:rPr>
                <w:sz w:val="18"/>
                <w:szCs w:val="18"/>
              </w:rPr>
            </w:pPr>
            <w:r w:rsidRPr="005223B7">
              <w:rPr>
                <w:sz w:val="18"/>
                <w:szCs w:val="18"/>
              </w:rPr>
              <w:t>-</w:t>
            </w:r>
          </w:p>
        </w:tc>
        <w:tc>
          <w:tcPr>
            <w:tcW w:w="279" w:type="pct"/>
            <w:vAlign w:val="center"/>
          </w:tcPr>
          <w:p w:rsidR="00FC17ED" w:rsidRPr="005223B7" w:rsidRDefault="00FC17ED" w:rsidP="00633F16">
            <w:pPr>
              <w:ind w:left="-28"/>
              <w:jc w:val="center"/>
              <w:rPr>
                <w:sz w:val="18"/>
                <w:szCs w:val="18"/>
              </w:rPr>
            </w:pPr>
            <w:r w:rsidRPr="005223B7">
              <w:rPr>
                <w:sz w:val="18"/>
                <w:szCs w:val="18"/>
              </w:rPr>
              <w:t>-</w:t>
            </w:r>
          </w:p>
        </w:tc>
        <w:tc>
          <w:tcPr>
            <w:tcW w:w="280" w:type="pct"/>
            <w:vAlign w:val="center"/>
          </w:tcPr>
          <w:p w:rsidR="00FC17ED" w:rsidRPr="005223B7" w:rsidRDefault="00FC17ED" w:rsidP="00633F16">
            <w:pPr>
              <w:ind w:left="-28"/>
              <w:jc w:val="center"/>
              <w:rPr>
                <w:sz w:val="18"/>
                <w:szCs w:val="18"/>
              </w:rPr>
            </w:pPr>
            <w:r w:rsidRPr="005223B7">
              <w:rPr>
                <w:sz w:val="18"/>
                <w:szCs w:val="18"/>
              </w:rPr>
              <w:t>-</w:t>
            </w:r>
          </w:p>
        </w:tc>
      </w:tr>
      <w:tr w:rsidR="00FC17ED" w:rsidRPr="00487082" w:rsidTr="00633F16">
        <w:trPr>
          <w:gridAfter w:val="1"/>
          <w:wAfter w:w="13" w:type="pct"/>
          <w:trHeight w:val="20"/>
          <w:tblCellSpacing w:w="5" w:type="nil"/>
          <w:jc w:val="center"/>
        </w:trPr>
        <w:tc>
          <w:tcPr>
            <w:tcW w:w="187" w:type="pct"/>
            <w:vMerge/>
            <w:tcMar>
              <w:left w:w="28" w:type="dxa"/>
              <w:right w:w="28" w:type="dxa"/>
            </w:tcMar>
          </w:tcPr>
          <w:p w:rsidR="00FC17ED" w:rsidRPr="005223B7" w:rsidRDefault="00FC17ED" w:rsidP="00633F16">
            <w:pPr>
              <w:jc w:val="center"/>
              <w:rPr>
                <w:sz w:val="18"/>
                <w:szCs w:val="18"/>
              </w:rPr>
            </w:pPr>
          </w:p>
        </w:tc>
        <w:tc>
          <w:tcPr>
            <w:tcW w:w="569" w:type="pct"/>
            <w:vMerge/>
            <w:tcMar>
              <w:left w:w="28" w:type="dxa"/>
              <w:right w:w="28" w:type="dxa"/>
            </w:tcMar>
          </w:tcPr>
          <w:p w:rsidR="00FC17ED" w:rsidRPr="005223B7" w:rsidRDefault="00FC17ED" w:rsidP="00633F16">
            <w:pPr>
              <w:pStyle w:val="ConsPlusCell"/>
              <w:jc w:val="center"/>
              <w:rPr>
                <w:rFonts w:ascii="Times New Roman" w:hAnsi="Times New Roman" w:cs="Times New Roman"/>
                <w:sz w:val="18"/>
                <w:szCs w:val="18"/>
              </w:rPr>
            </w:pPr>
          </w:p>
        </w:tc>
        <w:tc>
          <w:tcPr>
            <w:tcW w:w="557" w:type="pct"/>
            <w:vMerge/>
            <w:tcMar>
              <w:left w:w="28" w:type="dxa"/>
              <w:right w:w="28" w:type="dxa"/>
            </w:tcMar>
          </w:tcPr>
          <w:p w:rsidR="00FC17ED" w:rsidRPr="005223B7" w:rsidRDefault="00FC17ED" w:rsidP="00633F16">
            <w:pPr>
              <w:pStyle w:val="ConsPlusCell"/>
              <w:jc w:val="center"/>
              <w:rPr>
                <w:rFonts w:ascii="Times New Roman" w:hAnsi="Times New Roman" w:cs="Times New Roman"/>
                <w:sz w:val="18"/>
                <w:szCs w:val="18"/>
              </w:rPr>
            </w:pPr>
          </w:p>
        </w:tc>
        <w:tc>
          <w:tcPr>
            <w:tcW w:w="992" w:type="pct"/>
            <w:tcMar>
              <w:left w:w="28" w:type="dxa"/>
              <w:right w:w="28" w:type="dxa"/>
            </w:tcMar>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межбюджетные тран</w:t>
            </w:r>
            <w:r w:rsidRPr="005223B7">
              <w:rPr>
                <w:rFonts w:ascii="Times New Roman" w:hAnsi="Times New Roman" w:cs="Times New Roman"/>
                <w:sz w:val="18"/>
                <w:szCs w:val="18"/>
              </w:rPr>
              <w:t>с</w:t>
            </w:r>
            <w:r w:rsidRPr="005223B7">
              <w:rPr>
                <w:rFonts w:ascii="Times New Roman" w:hAnsi="Times New Roman" w:cs="Times New Roman"/>
                <w:sz w:val="18"/>
                <w:szCs w:val="18"/>
              </w:rPr>
              <w:t>ферты из бюджета Пензенской обла</w:t>
            </w:r>
            <w:r w:rsidRPr="005223B7">
              <w:rPr>
                <w:rFonts w:ascii="Times New Roman" w:hAnsi="Times New Roman" w:cs="Times New Roman"/>
                <w:sz w:val="18"/>
                <w:szCs w:val="18"/>
              </w:rPr>
              <w:t>с</w:t>
            </w:r>
            <w:r w:rsidRPr="005223B7">
              <w:rPr>
                <w:rFonts w:ascii="Times New Roman" w:hAnsi="Times New Roman" w:cs="Times New Roman"/>
                <w:sz w:val="18"/>
                <w:szCs w:val="18"/>
              </w:rPr>
              <w:t>ти</w:t>
            </w:r>
          </w:p>
        </w:tc>
        <w:tc>
          <w:tcPr>
            <w:tcW w:w="311" w:type="pct"/>
            <w:tcBorders>
              <w:right w:val="single" w:sz="4" w:space="0" w:color="auto"/>
            </w:tcBorders>
            <w:tcMar>
              <w:left w:w="28" w:type="dxa"/>
              <w:right w:w="28" w:type="dxa"/>
            </w:tcMar>
          </w:tcPr>
          <w:p w:rsidR="00FC17ED" w:rsidRPr="005223B7" w:rsidRDefault="00FC17ED" w:rsidP="00633F16">
            <w:pPr>
              <w:jc w:val="center"/>
              <w:rPr>
                <w:sz w:val="18"/>
                <w:szCs w:val="18"/>
              </w:rPr>
            </w:pPr>
            <w:r w:rsidRPr="005223B7">
              <w:rPr>
                <w:sz w:val="18"/>
                <w:szCs w:val="18"/>
              </w:rPr>
              <w:t>-</w:t>
            </w:r>
          </w:p>
        </w:tc>
        <w:tc>
          <w:tcPr>
            <w:tcW w:w="324" w:type="pct"/>
            <w:tcBorders>
              <w:right w:val="single" w:sz="4" w:space="0" w:color="auto"/>
            </w:tcBorders>
            <w:tcMar>
              <w:left w:w="28" w:type="dxa"/>
              <w:right w:w="28" w:type="dxa"/>
            </w:tcMar>
          </w:tcPr>
          <w:p w:rsidR="00FC17ED" w:rsidRPr="005223B7" w:rsidRDefault="00FC17ED" w:rsidP="00633F16">
            <w:pPr>
              <w:jc w:val="center"/>
              <w:rPr>
                <w:sz w:val="18"/>
                <w:szCs w:val="18"/>
              </w:rPr>
            </w:pPr>
            <w:r w:rsidRPr="005223B7">
              <w:rPr>
                <w:sz w:val="18"/>
                <w:szCs w:val="18"/>
              </w:rPr>
              <w:t>-</w:t>
            </w:r>
          </w:p>
        </w:tc>
        <w:tc>
          <w:tcPr>
            <w:tcW w:w="298" w:type="pct"/>
            <w:tcBorders>
              <w:right w:val="single" w:sz="4" w:space="0" w:color="auto"/>
            </w:tcBorders>
            <w:tcMar>
              <w:left w:w="28" w:type="dxa"/>
              <w:right w:w="28" w:type="dxa"/>
            </w:tcMar>
          </w:tcPr>
          <w:p w:rsidR="00FC17ED" w:rsidRPr="005223B7" w:rsidRDefault="00FC17ED" w:rsidP="00633F16">
            <w:pPr>
              <w:jc w:val="center"/>
              <w:rPr>
                <w:sz w:val="18"/>
                <w:szCs w:val="18"/>
              </w:rPr>
            </w:pPr>
            <w:r w:rsidRPr="005223B7">
              <w:rPr>
                <w:sz w:val="18"/>
                <w:szCs w:val="18"/>
              </w:rPr>
              <w:t>-</w:t>
            </w:r>
          </w:p>
        </w:tc>
        <w:tc>
          <w:tcPr>
            <w:tcW w:w="327" w:type="pct"/>
            <w:tcBorders>
              <w:right w:val="single" w:sz="4" w:space="0" w:color="auto"/>
            </w:tcBorders>
            <w:tcMar>
              <w:left w:w="28" w:type="dxa"/>
              <w:right w:w="28" w:type="dxa"/>
            </w:tcMar>
          </w:tcPr>
          <w:p w:rsidR="00FC17ED" w:rsidRPr="005223B7" w:rsidRDefault="00FC17ED" w:rsidP="00633F16">
            <w:pPr>
              <w:jc w:val="center"/>
              <w:rPr>
                <w:sz w:val="18"/>
                <w:szCs w:val="18"/>
              </w:rPr>
            </w:pPr>
            <w:r w:rsidRPr="005223B7">
              <w:rPr>
                <w:sz w:val="18"/>
                <w:szCs w:val="18"/>
              </w:rPr>
              <w:t>-</w:t>
            </w:r>
          </w:p>
        </w:tc>
        <w:tc>
          <w:tcPr>
            <w:tcW w:w="303" w:type="pct"/>
            <w:tcMar>
              <w:left w:w="28" w:type="dxa"/>
              <w:right w:w="28" w:type="dxa"/>
            </w:tcMar>
          </w:tcPr>
          <w:p w:rsidR="00FC17ED" w:rsidRPr="005223B7" w:rsidRDefault="00FC17ED" w:rsidP="00633F16">
            <w:pPr>
              <w:jc w:val="center"/>
              <w:rPr>
                <w:sz w:val="18"/>
                <w:szCs w:val="18"/>
              </w:rPr>
            </w:pPr>
            <w:r w:rsidRPr="005223B7">
              <w:rPr>
                <w:sz w:val="18"/>
                <w:szCs w:val="18"/>
              </w:rPr>
              <w:t>-</w:t>
            </w:r>
          </w:p>
        </w:tc>
        <w:tc>
          <w:tcPr>
            <w:tcW w:w="280" w:type="pct"/>
          </w:tcPr>
          <w:p w:rsidR="00FC17ED" w:rsidRPr="005223B7" w:rsidRDefault="00FC17ED" w:rsidP="00633F16">
            <w:pPr>
              <w:jc w:val="center"/>
              <w:rPr>
                <w:sz w:val="18"/>
                <w:szCs w:val="18"/>
              </w:rPr>
            </w:pPr>
            <w:r w:rsidRPr="005223B7">
              <w:rPr>
                <w:sz w:val="18"/>
                <w:szCs w:val="18"/>
              </w:rPr>
              <w:t>-</w:t>
            </w:r>
          </w:p>
        </w:tc>
        <w:tc>
          <w:tcPr>
            <w:tcW w:w="280" w:type="pct"/>
          </w:tcPr>
          <w:p w:rsidR="00FC17ED" w:rsidRPr="005223B7" w:rsidRDefault="00FC17ED" w:rsidP="00633F16">
            <w:pPr>
              <w:jc w:val="center"/>
              <w:rPr>
                <w:sz w:val="18"/>
                <w:szCs w:val="18"/>
              </w:rPr>
            </w:pPr>
            <w:r w:rsidRPr="005223B7">
              <w:rPr>
                <w:sz w:val="18"/>
                <w:szCs w:val="18"/>
              </w:rPr>
              <w:t>-</w:t>
            </w:r>
          </w:p>
        </w:tc>
        <w:tc>
          <w:tcPr>
            <w:tcW w:w="279" w:type="pct"/>
          </w:tcPr>
          <w:p w:rsidR="00FC17ED" w:rsidRPr="005223B7" w:rsidRDefault="00FC17ED" w:rsidP="00633F16">
            <w:pPr>
              <w:jc w:val="center"/>
              <w:rPr>
                <w:sz w:val="18"/>
                <w:szCs w:val="18"/>
              </w:rPr>
            </w:pPr>
            <w:r w:rsidRPr="005223B7">
              <w:rPr>
                <w:sz w:val="18"/>
                <w:szCs w:val="18"/>
              </w:rPr>
              <w:t>-</w:t>
            </w:r>
          </w:p>
        </w:tc>
        <w:tc>
          <w:tcPr>
            <w:tcW w:w="280" w:type="pct"/>
          </w:tcPr>
          <w:p w:rsidR="00FC17ED" w:rsidRPr="005223B7" w:rsidRDefault="00FC17ED" w:rsidP="00633F16">
            <w:pPr>
              <w:jc w:val="center"/>
              <w:rPr>
                <w:sz w:val="18"/>
                <w:szCs w:val="18"/>
              </w:rPr>
            </w:pPr>
            <w:r w:rsidRPr="005223B7">
              <w:rPr>
                <w:sz w:val="18"/>
                <w:szCs w:val="18"/>
              </w:rPr>
              <w:t>-</w:t>
            </w:r>
          </w:p>
        </w:tc>
      </w:tr>
      <w:tr w:rsidR="00FC17ED" w:rsidRPr="00487082" w:rsidTr="00633F16">
        <w:trPr>
          <w:gridAfter w:val="1"/>
          <w:wAfter w:w="13" w:type="pct"/>
          <w:trHeight w:val="20"/>
          <w:tblCellSpacing w:w="5" w:type="nil"/>
          <w:jc w:val="center"/>
        </w:trPr>
        <w:tc>
          <w:tcPr>
            <w:tcW w:w="187" w:type="pct"/>
            <w:vMerge/>
            <w:tcMar>
              <w:left w:w="28" w:type="dxa"/>
              <w:right w:w="28" w:type="dxa"/>
            </w:tcMar>
          </w:tcPr>
          <w:p w:rsidR="00FC17ED" w:rsidRPr="005223B7" w:rsidRDefault="00FC17ED" w:rsidP="00633F16">
            <w:pPr>
              <w:jc w:val="center"/>
              <w:rPr>
                <w:sz w:val="18"/>
                <w:szCs w:val="18"/>
              </w:rPr>
            </w:pPr>
          </w:p>
        </w:tc>
        <w:tc>
          <w:tcPr>
            <w:tcW w:w="569" w:type="pct"/>
            <w:vMerge/>
            <w:tcMar>
              <w:left w:w="28" w:type="dxa"/>
              <w:right w:w="28" w:type="dxa"/>
            </w:tcMar>
          </w:tcPr>
          <w:p w:rsidR="00FC17ED" w:rsidRPr="005223B7" w:rsidRDefault="00FC17ED" w:rsidP="00633F16">
            <w:pPr>
              <w:pStyle w:val="ConsPlusCell"/>
              <w:jc w:val="center"/>
              <w:rPr>
                <w:rFonts w:ascii="Times New Roman" w:hAnsi="Times New Roman" w:cs="Times New Roman"/>
                <w:sz w:val="18"/>
                <w:szCs w:val="18"/>
              </w:rPr>
            </w:pPr>
          </w:p>
        </w:tc>
        <w:tc>
          <w:tcPr>
            <w:tcW w:w="557" w:type="pct"/>
            <w:vMerge/>
            <w:tcMar>
              <w:left w:w="28" w:type="dxa"/>
              <w:right w:w="28" w:type="dxa"/>
            </w:tcMar>
          </w:tcPr>
          <w:p w:rsidR="00FC17ED" w:rsidRPr="005223B7" w:rsidRDefault="00FC17ED" w:rsidP="00633F16">
            <w:pPr>
              <w:pStyle w:val="ConsPlusCell"/>
              <w:jc w:val="center"/>
              <w:rPr>
                <w:rFonts w:ascii="Times New Roman" w:hAnsi="Times New Roman" w:cs="Times New Roman"/>
                <w:sz w:val="18"/>
                <w:szCs w:val="18"/>
              </w:rPr>
            </w:pPr>
          </w:p>
        </w:tc>
        <w:tc>
          <w:tcPr>
            <w:tcW w:w="992" w:type="pct"/>
            <w:tcMar>
              <w:left w:w="28" w:type="dxa"/>
              <w:right w:w="28" w:type="dxa"/>
            </w:tcMar>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бюджеты муниципал</w:t>
            </w:r>
            <w:r w:rsidRPr="005223B7">
              <w:rPr>
                <w:rFonts w:ascii="Times New Roman" w:hAnsi="Times New Roman" w:cs="Times New Roman"/>
                <w:sz w:val="18"/>
                <w:szCs w:val="18"/>
              </w:rPr>
              <w:t>ь</w:t>
            </w:r>
            <w:r w:rsidRPr="005223B7">
              <w:rPr>
                <w:rFonts w:ascii="Times New Roman" w:hAnsi="Times New Roman" w:cs="Times New Roman"/>
                <w:sz w:val="18"/>
                <w:szCs w:val="18"/>
              </w:rPr>
              <w:t>ных образований  Камешкирского района Пензенской области</w:t>
            </w:r>
          </w:p>
        </w:tc>
        <w:tc>
          <w:tcPr>
            <w:tcW w:w="311" w:type="pct"/>
            <w:tcBorders>
              <w:right w:val="single" w:sz="4" w:space="0" w:color="auto"/>
            </w:tcBorders>
            <w:tcMar>
              <w:left w:w="28" w:type="dxa"/>
              <w:right w:w="28" w:type="dxa"/>
            </w:tcMar>
          </w:tcPr>
          <w:p w:rsidR="00FC17ED" w:rsidRPr="005223B7" w:rsidRDefault="00FC17ED" w:rsidP="00633F16">
            <w:pPr>
              <w:jc w:val="center"/>
              <w:rPr>
                <w:sz w:val="18"/>
                <w:szCs w:val="18"/>
              </w:rPr>
            </w:pPr>
            <w:r w:rsidRPr="005223B7">
              <w:rPr>
                <w:sz w:val="18"/>
                <w:szCs w:val="18"/>
              </w:rPr>
              <w:t>-</w:t>
            </w:r>
          </w:p>
        </w:tc>
        <w:tc>
          <w:tcPr>
            <w:tcW w:w="324" w:type="pct"/>
            <w:tcBorders>
              <w:right w:val="single" w:sz="4" w:space="0" w:color="auto"/>
            </w:tcBorders>
            <w:tcMar>
              <w:left w:w="28" w:type="dxa"/>
              <w:right w:w="28" w:type="dxa"/>
            </w:tcMar>
          </w:tcPr>
          <w:p w:rsidR="00FC17ED" w:rsidRPr="005223B7" w:rsidRDefault="00FC17ED" w:rsidP="00633F16">
            <w:pPr>
              <w:jc w:val="center"/>
              <w:rPr>
                <w:sz w:val="18"/>
                <w:szCs w:val="18"/>
              </w:rPr>
            </w:pPr>
            <w:r w:rsidRPr="005223B7">
              <w:rPr>
                <w:sz w:val="18"/>
                <w:szCs w:val="18"/>
              </w:rPr>
              <w:t>-</w:t>
            </w:r>
          </w:p>
        </w:tc>
        <w:tc>
          <w:tcPr>
            <w:tcW w:w="298" w:type="pct"/>
            <w:tcBorders>
              <w:right w:val="single" w:sz="4" w:space="0" w:color="auto"/>
            </w:tcBorders>
            <w:tcMar>
              <w:left w:w="28" w:type="dxa"/>
              <w:right w:w="28" w:type="dxa"/>
            </w:tcMar>
          </w:tcPr>
          <w:p w:rsidR="00FC17ED" w:rsidRPr="005223B7" w:rsidRDefault="00FC17ED" w:rsidP="00633F16">
            <w:pPr>
              <w:jc w:val="center"/>
              <w:rPr>
                <w:sz w:val="18"/>
                <w:szCs w:val="18"/>
              </w:rPr>
            </w:pPr>
            <w:r w:rsidRPr="005223B7">
              <w:rPr>
                <w:sz w:val="18"/>
                <w:szCs w:val="18"/>
              </w:rPr>
              <w:t>-</w:t>
            </w:r>
          </w:p>
        </w:tc>
        <w:tc>
          <w:tcPr>
            <w:tcW w:w="327" w:type="pct"/>
            <w:tcBorders>
              <w:right w:val="single" w:sz="4" w:space="0" w:color="auto"/>
            </w:tcBorders>
            <w:tcMar>
              <w:left w:w="28" w:type="dxa"/>
              <w:right w:w="28" w:type="dxa"/>
            </w:tcMar>
          </w:tcPr>
          <w:p w:rsidR="00FC17ED" w:rsidRPr="005223B7" w:rsidRDefault="00FC17ED" w:rsidP="00633F16">
            <w:pPr>
              <w:jc w:val="center"/>
              <w:rPr>
                <w:sz w:val="18"/>
                <w:szCs w:val="18"/>
              </w:rPr>
            </w:pPr>
            <w:r w:rsidRPr="005223B7">
              <w:rPr>
                <w:sz w:val="18"/>
                <w:szCs w:val="18"/>
              </w:rPr>
              <w:t>-</w:t>
            </w:r>
          </w:p>
        </w:tc>
        <w:tc>
          <w:tcPr>
            <w:tcW w:w="303" w:type="pct"/>
            <w:tcMar>
              <w:left w:w="28" w:type="dxa"/>
              <w:right w:w="28" w:type="dxa"/>
            </w:tcMar>
          </w:tcPr>
          <w:p w:rsidR="00FC17ED" w:rsidRPr="005223B7" w:rsidRDefault="00FC17ED" w:rsidP="00633F16">
            <w:pPr>
              <w:jc w:val="center"/>
              <w:rPr>
                <w:sz w:val="18"/>
                <w:szCs w:val="18"/>
              </w:rPr>
            </w:pPr>
            <w:r w:rsidRPr="005223B7">
              <w:rPr>
                <w:sz w:val="18"/>
                <w:szCs w:val="18"/>
              </w:rPr>
              <w:t>-</w:t>
            </w:r>
          </w:p>
        </w:tc>
        <w:tc>
          <w:tcPr>
            <w:tcW w:w="280" w:type="pct"/>
          </w:tcPr>
          <w:p w:rsidR="00FC17ED" w:rsidRPr="005223B7" w:rsidRDefault="00FC17ED" w:rsidP="00633F16">
            <w:pPr>
              <w:jc w:val="center"/>
              <w:rPr>
                <w:sz w:val="18"/>
                <w:szCs w:val="18"/>
              </w:rPr>
            </w:pPr>
            <w:r w:rsidRPr="005223B7">
              <w:rPr>
                <w:sz w:val="18"/>
                <w:szCs w:val="18"/>
              </w:rPr>
              <w:t>-</w:t>
            </w:r>
          </w:p>
        </w:tc>
        <w:tc>
          <w:tcPr>
            <w:tcW w:w="280" w:type="pct"/>
          </w:tcPr>
          <w:p w:rsidR="00FC17ED" w:rsidRPr="005223B7" w:rsidRDefault="00FC17ED" w:rsidP="00633F16">
            <w:pPr>
              <w:jc w:val="center"/>
              <w:rPr>
                <w:sz w:val="18"/>
                <w:szCs w:val="18"/>
              </w:rPr>
            </w:pPr>
            <w:r w:rsidRPr="005223B7">
              <w:rPr>
                <w:sz w:val="18"/>
                <w:szCs w:val="18"/>
              </w:rPr>
              <w:t>-</w:t>
            </w:r>
          </w:p>
        </w:tc>
        <w:tc>
          <w:tcPr>
            <w:tcW w:w="279" w:type="pct"/>
          </w:tcPr>
          <w:p w:rsidR="00FC17ED" w:rsidRPr="005223B7" w:rsidRDefault="00FC17ED" w:rsidP="00633F16">
            <w:pPr>
              <w:jc w:val="center"/>
              <w:rPr>
                <w:sz w:val="18"/>
                <w:szCs w:val="18"/>
              </w:rPr>
            </w:pPr>
            <w:r w:rsidRPr="005223B7">
              <w:rPr>
                <w:sz w:val="18"/>
                <w:szCs w:val="18"/>
              </w:rPr>
              <w:t>-</w:t>
            </w:r>
          </w:p>
        </w:tc>
        <w:tc>
          <w:tcPr>
            <w:tcW w:w="280" w:type="pct"/>
          </w:tcPr>
          <w:p w:rsidR="00FC17ED" w:rsidRPr="005223B7" w:rsidRDefault="00FC17ED" w:rsidP="00633F16">
            <w:pPr>
              <w:jc w:val="center"/>
              <w:rPr>
                <w:sz w:val="18"/>
                <w:szCs w:val="18"/>
              </w:rPr>
            </w:pPr>
            <w:r w:rsidRPr="005223B7">
              <w:rPr>
                <w:sz w:val="18"/>
                <w:szCs w:val="18"/>
              </w:rPr>
              <w:t>-</w:t>
            </w:r>
          </w:p>
        </w:tc>
      </w:tr>
      <w:tr w:rsidR="00FC17ED" w:rsidRPr="00487082" w:rsidTr="00633F16">
        <w:trPr>
          <w:gridAfter w:val="1"/>
          <w:wAfter w:w="13" w:type="pct"/>
          <w:trHeight w:val="20"/>
          <w:tblCellSpacing w:w="5" w:type="nil"/>
          <w:jc w:val="center"/>
        </w:trPr>
        <w:tc>
          <w:tcPr>
            <w:tcW w:w="187" w:type="pct"/>
            <w:vMerge/>
            <w:tcMar>
              <w:left w:w="28" w:type="dxa"/>
              <w:right w:w="28" w:type="dxa"/>
            </w:tcMar>
          </w:tcPr>
          <w:p w:rsidR="00FC17ED" w:rsidRPr="005223B7" w:rsidRDefault="00FC17ED" w:rsidP="00633F16">
            <w:pPr>
              <w:jc w:val="center"/>
              <w:rPr>
                <w:sz w:val="18"/>
                <w:szCs w:val="18"/>
              </w:rPr>
            </w:pPr>
          </w:p>
        </w:tc>
        <w:tc>
          <w:tcPr>
            <w:tcW w:w="569" w:type="pct"/>
            <w:vMerge/>
            <w:tcMar>
              <w:left w:w="28" w:type="dxa"/>
              <w:right w:w="28" w:type="dxa"/>
            </w:tcMar>
          </w:tcPr>
          <w:p w:rsidR="00FC17ED" w:rsidRPr="005223B7" w:rsidRDefault="00FC17ED" w:rsidP="00633F16">
            <w:pPr>
              <w:pStyle w:val="ConsPlusCell"/>
              <w:jc w:val="center"/>
              <w:rPr>
                <w:rFonts w:ascii="Times New Roman" w:hAnsi="Times New Roman" w:cs="Times New Roman"/>
                <w:sz w:val="18"/>
                <w:szCs w:val="18"/>
              </w:rPr>
            </w:pPr>
          </w:p>
        </w:tc>
        <w:tc>
          <w:tcPr>
            <w:tcW w:w="557" w:type="pct"/>
            <w:vMerge/>
            <w:tcMar>
              <w:left w:w="28" w:type="dxa"/>
              <w:right w:w="28" w:type="dxa"/>
            </w:tcMar>
          </w:tcPr>
          <w:p w:rsidR="00FC17ED" w:rsidRPr="005223B7" w:rsidRDefault="00FC17ED" w:rsidP="00633F16">
            <w:pPr>
              <w:pStyle w:val="ConsPlusCell"/>
              <w:jc w:val="center"/>
              <w:rPr>
                <w:rFonts w:ascii="Times New Roman" w:hAnsi="Times New Roman" w:cs="Times New Roman"/>
                <w:sz w:val="18"/>
                <w:szCs w:val="18"/>
              </w:rPr>
            </w:pPr>
          </w:p>
        </w:tc>
        <w:tc>
          <w:tcPr>
            <w:tcW w:w="992" w:type="pct"/>
            <w:tcMar>
              <w:left w:w="28" w:type="dxa"/>
              <w:right w:w="28" w:type="dxa"/>
            </w:tcMar>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иные источники</w:t>
            </w:r>
          </w:p>
        </w:tc>
        <w:tc>
          <w:tcPr>
            <w:tcW w:w="311" w:type="pct"/>
            <w:tcBorders>
              <w:right w:val="single" w:sz="4" w:space="0" w:color="auto"/>
            </w:tcBorders>
            <w:tcMar>
              <w:left w:w="28" w:type="dxa"/>
              <w:right w:w="28" w:type="dxa"/>
            </w:tcMar>
          </w:tcPr>
          <w:p w:rsidR="00FC17ED" w:rsidRPr="005223B7" w:rsidRDefault="00FC17ED" w:rsidP="00633F16">
            <w:pPr>
              <w:jc w:val="center"/>
              <w:rPr>
                <w:sz w:val="18"/>
                <w:szCs w:val="18"/>
              </w:rPr>
            </w:pPr>
            <w:r w:rsidRPr="005223B7">
              <w:rPr>
                <w:sz w:val="18"/>
                <w:szCs w:val="18"/>
              </w:rPr>
              <w:t>-</w:t>
            </w:r>
          </w:p>
        </w:tc>
        <w:tc>
          <w:tcPr>
            <w:tcW w:w="324" w:type="pct"/>
            <w:tcBorders>
              <w:right w:val="single" w:sz="4" w:space="0" w:color="auto"/>
            </w:tcBorders>
            <w:tcMar>
              <w:left w:w="28" w:type="dxa"/>
              <w:right w:w="28" w:type="dxa"/>
            </w:tcMar>
          </w:tcPr>
          <w:p w:rsidR="00FC17ED" w:rsidRPr="005223B7" w:rsidRDefault="00FC17ED" w:rsidP="00633F16">
            <w:pPr>
              <w:jc w:val="center"/>
              <w:rPr>
                <w:sz w:val="18"/>
                <w:szCs w:val="18"/>
              </w:rPr>
            </w:pPr>
            <w:r w:rsidRPr="005223B7">
              <w:rPr>
                <w:sz w:val="18"/>
                <w:szCs w:val="18"/>
              </w:rPr>
              <w:t>-</w:t>
            </w:r>
          </w:p>
        </w:tc>
        <w:tc>
          <w:tcPr>
            <w:tcW w:w="298" w:type="pct"/>
            <w:tcBorders>
              <w:right w:val="single" w:sz="4" w:space="0" w:color="auto"/>
            </w:tcBorders>
            <w:tcMar>
              <w:left w:w="28" w:type="dxa"/>
              <w:right w:w="28" w:type="dxa"/>
            </w:tcMar>
          </w:tcPr>
          <w:p w:rsidR="00FC17ED" w:rsidRPr="005223B7" w:rsidRDefault="00FC17ED" w:rsidP="00633F16">
            <w:pPr>
              <w:jc w:val="center"/>
              <w:rPr>
                <w:sz w:val="18"/>
                <w:szCs w:val="18"/>
              </w:rPr>
            </w:pPr>
            <w:r w:rsidRPr="005223B7">
              <w:rPr>
                <w:sz w:val="18"/>
                <w:szCs w:val="18"/>
              </w:rPr>
              <w:t>-</w:t>
            </w:r>
          </w:p>
        </w:tc>
        <w:tc>
          <w:tcPr>
            <w:tcW w:w="327" w:type="pct"/>
            <w:tcBorders>
              <w:right w:val="single" w:sz="4" w:space="0" w:color="auto"/>
            </w:tcBorders>
            <w:tcMar>
              <w:left w:w="28" w:type="dxa"/>
              <w:right w:w="28" w:type="dxa"/>
            </w:tcMar>
          </w:tcPr>
          <w:p w:rsidR="00FC17ED" w:rsidRPr="005223B7" w:rsidRDefault="00FC17ED" w:rsidP="00633F16">
            <w:pPr>
              <w:jc w:val="center"/>
              <w:rPr>
                <w:sz w:val="18"/>
                <w:szCs w:val="18"/>
              </w:rPr>
            </w:pPr>
            <w:r w:rsidRPr="005223B7">
              <w:rPr>
                <w:sz w:val="18"/>
                <w:szCs w:val="18"/>
              </w:rPr>
              <w:t>-</w:t>
            </w:r>
          </w:p>
        </w:tc>
        <w:tc>
          <w:tcPr>
            <w:tcW w:w="303" w:type="pct"/>
            <w:tcMar>
              <w:left w:w="28" w:type="dxa"/>
              <w:right w:w="28" w:type="dxa"/>
            </w:tcMar>
          </w:tcPr>
          <w:p w:rsidR="00FC17ED" w:rsidRPr="005223B7" w:rsidRDefault="00FC17ED" w:rsidP="00633F16">
            <w:pPr>
              <w:jc w:val="center"/>
              <w:rPr>
                <w:sz w:val="18"/>
                <w:szCs w:val="18"/>
              </w:rPr>
            </w:pPr>
            <w:r w:rsidRPr="005223B7">
              <w:rPr>
                <w:sz w:val="18"/>
                <w:szCs w:val="18"/>
              </w:rPr>
              <w:t>-</w:t>
            </w:r>
          </w:p>
        </w:tc>
        <w:tc>
          <w:tcPr>
            <w:tcW w:w="280" w:type="pct"/>
          </w:tcPr>
          <w:p w:rsidR="00FC17ED" w:rsidRPr="005223B7" w:rsidRDefault="00FC17ED" w:rsidP="00633F16">
            <w:pPr>
              <w:jc w:val="center"/>
              <w:rPr>
                <w:sz w:val="18"/>
                <w:szCs w:val="18"/>
              </w:rPr>
            </w:pPr>
            <w:r w:rsidRPr="005223B7">
              <w:rPr>
                <w:sz w:val="18"/>
                <w:szCs w:val="18"/>
              </w:rPr>
              <w:t>-</w:t>
            </w:r>
          </w:p>
        </w:tc>
        <w:tc>
          <w:tcPr>
            <w:tcW w:w="280" w:type="pct"/>
          </w:tcPr>
          <w:p w:rsidR="00FC17ED" w:rsidRPr="005223B7" w:rsidRDefault="00FC17ED" w:rsidP="00633F16">
            <w:pPr>
              <w:jc w:val="center"/>
              <w:rPr>
                <w:sz w:val="18"/>
                <w:szCs w:val="18"/>
              </w:rPr>
            </w:pPr>
            <w:r w:rsidRPr="005223B7">
              <w:rPr>
                <w:sz w:val="18"/>
                <w:szCs w:val="18"/>
              </w:rPr>
              <w:t>-</w:t>
            </w:r>
          </w:p>
        </w:tc>
        <w:tc>
          <w:tcPr>
            <w:tcW w:w="279" w:type="pct"/>
          </w:tcPr>
          <w:p w:rsidR="00FC17ED" w:rsidRPr="005223B7" w:rsidRDefault="00FC17ED" w:rsidP="00633F16">
            <w:pPr>
              <w:jc w:val="center"/>
              <w:rPr>
                <w:sz w:val="18"/>
                <w:szCs w:val="18"/>
              </w:rPr>
            </w:pPr>
            <w:r w:rsidRPr="005223B7">
              <w:rPr>
                <w:sz w:val="18"/>
                <w:szCs w:val="18"/>
              </w:rPr>
              <w:t>-</w:t>
            </w:r>
          </w:p>
        </w:tc>
        <w:tc>
          <w:tcPr>
            <w:tcW w:w="280" w:type="pct"/>
          </w:tcPr>
          <w:p w:rsidR="00FC17ED" w:rsidRPr="005223B7" w:rsidRDefault="00FC17ED" w:rsidP="00633F16">
            <w:pPr>
              <w:jc w:val="center"/>
              <w:rPr>
                <w:sz w:val="18"/>
                <w:szCs w:val="18"/>
              </w:rPr>
            </w:pPr>
            <w:r w:rsidRPr="005223B7">
              <w:rPr>
                <w:sz w:val="18"/>
                <w:szCs w:val="18"/>
              </w:rPr>
              <w:t>-</w:t>
            </w:r>
          </w:p>
        </w:tc>
      </w:tr>
      <w:tr w:rsidR="00FC17ED" w:rsidRPr="00487082" w:rsidTr="00633F16">
        <w:trPr>
          <w:gridAfter w:val="1"/>
          <w:wAfter w:w="13" w:type="pct"/>
          <w:trHeight w:val="361"/>
          <w:tblCellSpacing w:w="5" w:type="nil"/>
          <w:jc w:val="center"/>
        </w:trPr>
        <w:tc>
          <w:tcPr>
            <w:tcW w:w="187" w:type="pct"/>
            <w:vMerge w:val="restart"/>
            <w:tcMar>
              <w:left w:w="28" w:type="dxa"/>
              <w:right w:w="28" w:type="dxa"/>
            </w:tcMar>
          </w:tcPr>
          <w:p w:rsidR="00FC17ED" w:rsidRPr="005223B7" w:rsidRDefault="00FC17ED" w:rsidP="00633F16">
            <w:pPr>
              <w:jc w:val="center"/>
              <w:rPr>
                <w:sz w:val="18"/>
                <w:szCs w:val="18"/>
              </w:rPr>
            </w:pPr>
            <w:r w:rsidRPr="005223B7">
              <w:rPr>
                <w:sz w:val="18"/>
                <w:szCs w:val="18"/>
              </w:rPr>
              <w:t>2.</w:t>
            </w:r>
          </w:p>
          <w:p w:rsidR="00FC17ED" w:rsidRPr="005223B7" w:rsidRDefault="00FC17ED" w:rsidP="00633F16">
            <w:pPr>
              <w:jc w:val="center"/>
              <w:rPr>
                <w:sz w:val="18"/>
                <w:szCs w:val="18"/>
              </w:rPr>
            </w:pPr>
          </w:p>
          <w:p w:rsidR="00FC17ED" w:rsidRPr="005223B7" w:rsidRDefault="00FC17ED" w:rsidP="00633F16">
            <w:pPr>
              <w:jc w:val="center"/>
              <w:rPr>
                <w:sz w:val="18"/>
                <w:szCs w:val="18"/>
              </w:rPr>
            </w:pPr>
          </w:p>
          <w:p w:rsidR="00FC17ED" w:rsidRPr="005223B7" w:rsidRDefault="00FC17ED" w:rsidP="00633F16">
            <w:pPr>
              <w:jc w:val="center"/>
              <w:rPr>
                <w:sz w:val="18"/>
                <w:szCs w:val="18"/>
              </w:rPr>
            </w:pPr>
          </w:p>
          <w:p w:rsidR="00FC17ED" w:rsidRPr="005223B7" w:rsidRDefault="00FC17ED" w:rsidP="00633F16">
            <w:pPr>
              <w:jc w:val="center"/>
              <w:rPr>
                <w:sz w:val="18"/>
                <w:szCs w:val="18"/>
              </w:rPr>
            </w:pPr>
          </w:p>
        </w:tc>
        <w:tc>
          <w:tcPr>
            <w:tcW w:w="569" w:type="pct"/>
            <w:vMerge w:val="restart"/>
            <w:tcMar>
              <w:left w:w="28" w:type="dxa"/>
              <w:right w:w="28" w:type="dxa"/>
            </w:tcMar>
          </w:tcPr>
          <w:p w:rsidR="00FC17ED" w:rsidRPr="005223B7" w:rsidRDefault="00FC17ED" w:rsidP="00633F16">
            <w:pPr>
              <w:jc w:val="center"/>
              <w:rPr>
                <w:sz w:val="18"/>
                <w:szCs w:val="18"/>
              </w:rPr>
            </w:pPr>
            <w:r w:rsidRPr="005223B7">
              <w:rPr>
                <w:sz w:val="18"/>
                <w:szCs w:val="18"/>
              </w:rPr>
              <w:lastRenderedPageBreak/>
              <w:t>Подпрограмма 2</w:t>
            </w:r>
          </w:p>
          <w:p w:rsidR="00FC17ED" w:rsidRPr="005223B7" w:rsidRDefault="00FC17ED" w:rsidP="00633F16">
            <w:pPr>
              <w:jc w:val="center"/>
              <w:rPr>
                <w:sz w:val="18"/>
                <w:szCs w:val="18"/>
              </w:rPr>
            </w:pPr>
          </w:p>
          <w:p w:rsidR="00FC17ED" w:rsidRPr="005223B7" w:rsidRDefault="00FC17ED" w:rsidP="00633F16">
            <w:pPr>
              <w:jc w:val="center"/>
              <w:rPr>
                <w:sz w:val="18"/>
                <w:szCs w:val="18"/>
              </w:rPr>
            </w:pPr>
          </w:p>
          <w:p w:rsidR="00FC17ED" w:rsidRPr="005223B7" w:rsidRDefault="00FC17ED" w:rsidP="00633F16">
            <w:pPr>
              <w:jc w:val="center"/>
              <w:rPr>
                <w:sz w:val="18"/>
                <w:szCs w:val="18"/>
              </w:rPr>
            </w:pPr>
          </w:p>
          <w:p w:rsidR="00FC17ED" w:rsidRPr="005223B7" w:rsidRDefault="00FC17ED" w:rsidP="00633F16">
            <w:pPr>
              <w:jc w:val="center"/>
              <w:rPr>
                <w:sz w:val="18"/>
                <w:szCs w:val="18"/>
              </w:rPr>
            </w:pPr>
          </w:p>
          <w:p w:rsidR="00FC17ED" w:rsidRPr="005223B7" w:rsidRDefault="00FC17ED" w:rsidP="00633F16">
            <w:pPr>
              <w:jc w:val="center"/>
              <w:rPr>
                <w:sz w:val="18"/>
                <w:szCs w:val="18"/>
              </w:rPr>
            </w:pPr>
          </w:p>
        </w:tc>
        <w:tc>
          <w:tcPr>
            <w:tcW w:w="557" w:type="pct"/>
            <w:vMerge w:val="restart"/>
            <w:tcMar>
              <w:left w:w="28" w:type="dxa"/>
              <w:right w:w="28" w:type="dxa"/>
            </w:tcMar>
          </w:tcPr>
          <w:p w:rsidR="00FC17ED" w:rsidRPr="005223B7" w:rsidRDefault="00FC17ED" w:rsidP="00633F16">
            <w:pPr>
              <w:jc w:val="center"/>
              <w:rPr>
                <w:sz w:val="18"/>
                <w:szCs w:val="18"/>
              </w:rPr>
            </w:pPr>
            <w:r w:rsidRPr="005223B7">
              <w:rPr>
                <w:sz w:val="18"/>
                <w:szCs w:val="18"/>
              </w:rPr>
              <w:lastRenderedPageBreak/>
              <w:t>Предоставление ме</w:t>
            </w:r>
            <w:r w:rsidRPr="005223B7">
              <w:rPr>
                <w:sz w:val="18"/>
                <w:szCs w:val="18"/>
              </w:rPr>
              <w:t>ж</w:t>
            </w:r>
            <w:r w:rsidRPr="005223B7">
              <w:rPr>
                <w:sz w:val="18"/>
                <w:szCs w:val="18"/>
              </w:rPr>
              <w:t>бюджетных трансфе</w:t>
            </w:r>
            <w:r w:rsidRPr="005223B7">
              <w:rPr>
                <w:sz w:val="18"/>
                <w:szCs w:val="18"/>
              </w:rPr>
              <w:t>р</w:t>
            </w:r>
            <w:r w:rsidRPr="005223B7">
              <w:rPr>
                <w:sz w:val="18"/>
                <w:szCs w:val="18"/>
              </w:rPr>
              <w:t xml:space="preserve">тов из бюджета </w:t>
            </w:r>
            <w:r w:rsidRPr="005223B7">
              <w:rPr>
                <w:sz w:val="18"/>
                <w:szCs w:val="18"/>
              </w:rPr>
              <w:lastRenderedPageBreak/>
              <w:t>Камешкирского района Пензенской о</w:t>
            </w:r>
            <w:r w:rsidRPr="005223B7">
              <w:rPr>
                <w:sz w:val="18"/>
                <w:szCs w:val="18"/>
              </w:rPr>
              <w:t>б</w:t>
            </w:r>
            <w:r w:rsidRPr="005223B7">
              <w:rPr>
                <w:sz w:val="18"/>
                <w:szCs w:val="18"/>
              </w:rPr>
              <w:t>ласти</w:t>
            </w:r>
          </w:p>
        </w:tc>
        <w:tc>
          <w:tcPr>
            <w:tcW w:w="992" w:type="pct"/>
            <w:tcMar>
              <w:left w:w="28" w:type="dxa"/>
              <w:right w:w="28" w:type="dxa"/>
            </w:tcMar>
          </w:tcPr>
          <w:p w:rsidR="00FC17ED" w:rsidRPr="005223B7" w:rsidRDefault="00FC17ED" w:rsidP="00633F16">
            <w:pPr>
              <w:jc w:val="center"/>
              <w:rPr>
                <w:sz w:val="18"/>
                <w:szCs w:val="18"/>
              </w:rPr>
            </w:pPr>
            <w:r w:rsidRPr="005223B7">
              <w:rPr>
                <w:sz w:val="18"/>
                <w:szCs w:val="18"/>
              </w:rPr>
              <w:lastRenderedPageBreak/>
              <w:t>всего</w:t>
            </w:r>
          </w:p>
        </w:tc>
        <w:tc>
          <w:tcPr>
            <w:tcW w:w="311" w:type="pct"/>
            <w:tcBorders>
              <w:right w:val="single" w:sz="4" w:space="0" w:color="auto"/>
            </w:tcBorders>
            <w:tcMar>
              <w:left w:w="28" w:type="dxa"/>
              <w:right w:w="28" w:type="dxa"/>
            </w:tcMar>
          </w:tcPr>
          <w:p w:rsidR="00FC17ED" w:rsidRPr="005223B7" w:rsidRDefault="00FC17ED" w:rsidP="00633F16">
            <w:pPr>
              <w:jc w:val="center"/>
              <w:rPr>
                <w:sz w:val="18"/>
                <w:szCs w:val="18"/>
              </w:rPr>
            </w:pPr>
            <w:r w:rsidRPr="005223B7">
              <w:rPr>
                <w:sz w:val="18"/>
                <w:szCs w:val="18"/>
              </w:rPr>
              <w:t>8376,79</w:t>
            </w:r>
          </w:p>
        </w:tc>
        <w:tc>
          <w:tcPr>
            <w:tcW w:w="324" w:type="pct"/>
            <w:tcBorders>
              <w:right w:val="single" w:sz="4" w:space="0" w:color="auto"/>
            </w:tcBorders>
            <w:tcMar>
              <w:left w:w="28" w:type="dxa"/>
              <w:right w:w="28" w:type="dxa"/>
            </w:tcMar>
          </w:tcPr>
          <w:p w:rsidR="00FC17ED" w:rsidRPr="005223B7" w:rsidRDefault="00FC17ED" w:rsidP="00633F16">
            <w:pPr>
              <w:jc w:val="center"/>
              <w:rPr>
                <w:sz w:val="18"/>
                <w:szCs w:val="18"/>
              </w:rPr>
            </w:pPr>
            <w:r w:rsidRPr="005223B7">
              <w:rPr>
                <w:sz w:val="18"/>
                <w:szCs w:val="18"/>
              </w:rPr>
              <w:t>16673,63</w:t>
            </w:r>
          </w:p>
        </w:tc>
        <w:tc>
          <w:tcPr>
            <w:tcW w:w="298" w:type="pct"/>
            <w:tcBorders>
              <w:right w:val="single" w:sz="4" w:space="0" w:color="auto"/>
            </w:tcBorders>
            <w:tcMar>
              <w:left w:w="28" w:type="dxa"/>
              <w:right w:w="28" w:type="dxa"/>
            </w:tcMar>
          </w:tcPr>
          <w:p w:rsidR="00FC17ED" w:rsidRPr="005223B7" w:rsidRDefault="00FC17ED" w:rsidP="00633F16">
            <w:pPr>
              <w:jc w:val="center"/>
              <w:rPr>
                <w:sz w:val="18"/>
                <w:szCs w:val="18"/>
              </w:rPr>
            </w:pPr>
            <w:r w:rsidRPr="005223B7">
              <w:rPr>
                <w:sz w:val="18"/>
                <w:szCs w:val="18"/>
              </w:rPr>
              <w:t>17027,74</w:t>
            </w:r>
          </w:p>
        </w:tc>
        <w:tc>
          <w:tcPr>
            <w:tcW w:w="327" w:type="pct"/>
            <w:tcBorders>
              <w:right w:val="single" w:sz="4" w:space="0" w:color="auto"/>
            </w:tcBorders>
            <w:tcMar>
              <w:left w:w="28" w:type="dxa"/>
              <w:right w:w="28" w:type="dxa"/>
            </w:tcMar>
          </w:tcPr>
          <w:p w:rsidR="00FC17ED" w:rsidRPr="005223B7" w:rsidRDefault="00FC17ED" w:rsidP="00633F16">
            <w:pPr>
              <w:jc w:val="center"/>
              <w:rPr>
                <w:sz w:val="18"/>
                <w:szCs w:val="18"/>
              </w:rPr>
            </w:pPr>
            <w:r>
              <w:rPr>
                <w:sz w:val="18"/>
                <w:szCs w:val="18"/>
              </w:rPr>
              <w:t>14376,3</w:t>
            </w:r>
          </w:p>
        </w:tc>
        <w:tc>
          <w:tcPr>
            <w:tcW w:w="303" w:type="pct"/>
            <w:tcMar>
              <w:left w:w="28" w:type="dxa"/>
              <w:right w:w="28" w:type="dxa"/>
            </w:tcMar>
          </w:tcPr>
          <w:p w:rsidR="00FC17ED" w:rsidRPr="005223B7" w:rsidRDefault="00FC17ED" w:rsidP="00633F16">
            <w:pPr>
              <w:jc w:val="center"/>
              <w:rPr>
                <w:sz w:val="18"/>
                <w:szCs w:val="18"/>
              </w:rPr>
            </w:pPr>
            <w:r>
              <w:rPr>
                <w:sz w:val="18"/>
                <w:szCs w:val="18"/>
              </w:rPr>
              <w:t>36715,9</w:t>
            </w:r>
          </w:p>
        </w:tc>
        <w:tc>
          <w:tcPr>
            <w:tcW w:w="280" w:type="pct"/>
          </w:tcPr>
          <w:p w:rsidR="00FC17ED" w:rsidRPr="005223B7" w:rsidRDefault="00FC17ED" w:rsidP="00633F16">
            <w:pPr>
              <w:jc w:val="center"/>
              <w:rPr>
                <w:sz w:val="18"/>
                <w:szCs w:val="18"/>
              </w:rPr>
            </w:pPr>
            <w:r>
              <w:rPr>
                <w:sz w:val="18"/>
                <w:szCs w:val="18"/>
              </w:rPr>
              <w:t>7966,0</w:t>
            </w:r>
          </w:p>
        </w:tc>
        <w:tc>
          <w:tcPr>
            <w:tcW w:w="280" w:type="pct"/>
          </w:tcPr>
          <w:p w:rsidR="00FC17ED" w:rsidRPr="005223B7" w:rsidRDefault="00FC17ED" w:rsidP="00633F16">
            <w:pPr>
              <w:jc w:val="center"/>
              <w:rPr>
                <w:sz w:val="18"/>
                <w:szCs w:val="18"/>
              </w:rPr>
            </w:pPr>
            <w:r>
              <w:rPr>
                <w:sz w:val="18"/>
                <w:szCs w:val="18"/>
              </w:rPr>
              <w:t>7945,5</w:t>
            </w:r>
          </w:p>
        </w:tc>
        <w:tc>
          <w:tcPr>
            <w:tcW w:w="279" w:type="pct"/>
          </w:tcPr>
          <w:p w:rsidR="00FC17ED" w:rsidRPr="005223B7" w:rsidRDefault="00FC17ED" w:rsidP="00633F16">
            <w:pPr>
              <w:jc w:val="center"/>
              <w:rPr>
                <w:sz w:val="18"/>
                <w:szCs w:val="18"/>
              </w:rPr>
            </w:pPr>
            <w:r>
              <w:rPr>
                <w:sz w:val="18"/>
                <w:szCs w:val="18"/>
              </w:rPr>
              <w:t>7945,5</w:t>
            </w:r>
          </w:p>
        </w:tc>
        <w:tc>
          <w:tcPr>
            <w:tcW w:w="280" w:type="pct"/>
          </w:tcPr>
          <w:p w:rsidR="00FC17ED" w:rsidRPr="005223B7" w:rsidRDefault="00FC17ED" w:rsidP="00633F16">
            <w:pPr>
              <w:jc w:val="center"/>
              <w:rPr>
                <w:sz w:val="18"/>
                <w:szCs w:val="18"/>
              </w:rPr>
            </w:pPr>
            <w:r>
              <w:rPr>
                <w:sz w:val="18"/>
                <w:szCs w:val="18"/>
              </w:rPr>
              <w:t>7945,5</w:t>
            </w:r>
          </w:p>
        </w:tc>
      </w:tr>
      <w:tr w:rsidR="00FC17ED" w:rsidRPr="00487082" w:rsidTr="00633F16">
        <w:trPr>
          <w:gridAfter w:val="1"/>
          <w:wAfter w:w="13" w:type="pct"/>
          <w:trHeight w:val="20"/>
          <w:tblCellSpacing w:w="5" w:type="nil"/>
          <w:jc w:val="center"/>
        </w:trPr>
        <w:tc>
          <w:tcPr>
            <w:tcW w:w="187" w:type="pct"/>
            <w:vMerge/>
            <w:tcMar>
              <w:left w:w="28" w:type="dxa"/>
              <w:right w:w="28" w:type="dxa"/>
            </w:tcMar>
          </w:tcPr>
          <w:p w:rsidR="00FC17ED" w:rsidRPr="005223B7" w:rsidRDefault="00FC17ED" w:rsidP="00633F16">
            <w:pPr>
              <w:jc w:val="center"/>
              <w:rPr>
                <w:sz w:val="18"/>
                <w:szCs w:val="18"/>
              </w:rPr>
            </w:pPr>
          </w:p>
        </w:tc>
        <w:tc>
          <w:tcPr>
            <w:tcW w:w="569" w:type="pct"/>
            <w:vMerge/>
            <w:tcMar>
              <w:left w:w="28" w:type="dxa"/>
              <w:right w:w="28" w:type="dxa"/>
            </w:tcMar>
          </w:tcPr>
          <w:p w:rsidR="00FC17ED" w:rsidRPr="005223B7" w:rsidRDefault="00FC17ED" w:rsidP="00633F16">
            <w:pPr>
              <w:jc w:val="center"/>
              <w:rPr>
                <w:sz w:val="18"/>
                <w:szCs w:val="18"/>
              </w:rPr>
            </w:pPr>
          </w:p>
        </w:tc>
        <w:tc>
          <w:tcPr>
            <w:tcW w:w="557" w:type="pct"/>
            <w:vMerge/>
            <w:tcMar>
              <w:left w:w="28" w:type="dxa"/>
              <w:right w:w="28" w:type="dxa"/>
            </w:tcMar>
          </w:tcPr>
          <w:p w:rsidR="00FC17ED" w:rsidRPr="005223B7" w:rsidRDefault="00FC17ED" w:rsidP="00633F16">
            <w:pPr>
              <w:jc w:val="center"/>
              <w:rPr>
                <w:sz w:val="18"/>
                <w:szCs w:val="18"/>
              </w:rPr>
            </w:pPr>
          </w:p>
        </w:tc>
        <w:tc>
          <w:tcPr>
            <w:tcW w:w="992" w:type="pct"/>
            <w:tcMar>
              <w:left w:w="28" w:type="dxa"/>
              <w:right w:w="28" w:type="dxa"/>
            </w:tcMar>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бюджет Камешкирского района Пензенской о</w:t>
            </w:r>
            <w:r w:rsidRPr="005223B7">
              <w:rPr>
                <w:rFonts w:ascii="Times New Roman" w:hAnsi="Times New Roman" w:cs="Times New Roman"/>
                <w:sz w:val="18"/>
                <w:szCs w:val="18"/>
              </w:rPr>
              <w:t>б</w:t>
            </w:r>
            <w:r w:rsidRPr="005223B7">
              <w:rPr>
                <w:rFonts w:ascii="Times New Roman" w:hAnsi="Times New Roman" w:cs="Times New Roman"/>
                <w:sz w:val="18"/>
                <w:szCs w:val="18"/>
              </w:rPr>
              <w:t>ласти</w:t>
            </w:r>
          </w:p>
        </w:tc>
        <w:tc>
          <w:tcPr>
            <w:tcW w:w="311" w:type="pct"/>
            <w:tcBorders>
              <w:right w:val="single" w:sz="4" w:space="0" w:color="auto"/>
            </w:tcBorders>
            <w:tcMar>
              <w:left w:w="28" w:type="dxa"/>
              <w:right w:w="28" w:type="dxa"/>
            </w:tcMar>
          </w:tcPr>
          <w:p w:rsidR="00FC17ED" w:rsidRPr="005223B7" w:rsidRDefault="00FC17ED" w:rsidP="00633F16">
            <w:pPr>
              <w:jc w:val="center"/>
              <w:rPr>
                <w:sz w:val="18"/>
                <w:szCs w:val="18"/>
              </w:rPr>
            </w:pPr>
            <w:r w:rsidRPr="005223B7">
              <w:rPr>
                <w:sz w:val="18"/>
                <w:szCs w:val="18"/>
              </w:rPr>
              <w:t>4649,0</w:t>
            </w:r>
          </w:p>
        </w:tc>
        <w:tc>
          <w:tcPr>
            <w:tcW w:w="324" w:type="pct"/>
            <w:tcBorders>
              <w:right w:val="single" w:sz="4" w:space="0" w:color="auto"/>
            </w:tcBorders>
            <w:tcMar>
              <w:left w:w="28" w:type="dxa"/>
              <w:right w:w="28" w:type="dxa"/>
            </w:tcMar>
          </w:tcPr>
          <w:p w:rsidR="00FC17ED" w:rsidRPr="005223B7" w:rsidRDefault="00FC17ED" w:rsidP="00633F16">
            <w:pPr>
              <w:jc w:val="center"/>
              <w:rPr>
                <w:sz w:val="18"/>
                <w:szCs w:val="18"/>
              </w:rPr>
            </w:pPr>
            <w:r w:rsidRPr="005223B7">
              <w:rPr>
                <w:sz w:val="18"/>
                <w:szCs w:val="18"/>
              </w:rPr>
              <w:t>12805,40</w:t>
            </w:r>
          </w:p>
        </w:tc>
        <w:tc>
          <w:tcPr>
            <w:tcW w:w="298" w:type="pct"/>
            <w:tcBorders>
              <w:right w:val="single" w:sz="4" w:space="0" w:color="auto"/>
            </w:tcBorders>
            <w:tcMar>
              <w:left w:w="28" w:type="dxa"/>
              <w:right w:w="28" w:type="dxa"/>
            </w:tcMar>
          </w:tcPr>
          <w:p w:rsidR="00FC17ED" w:rsidRPr="005223B7" w:rsidRDefault="00FC17ED" w:rsidP="00633F16">
            <w:pPr>
              <w:jc w:val="center"/>
              <w:rPr>
                <w:sz w:val="18"/>
                <w:szCs w:val="18"/>
              </w:rPr>
            </w:pPr>
            <w:r w:rsidRPr="005223B7">
              <w:rPr>
                <w:sz w:val="18"/>
                <w:szCs w:val="18"/>
              </w:rPr>
              <w:t>13062,24</w:t>
            </w:r>
          </w:p>
        </w:tc>
        <w:tc>
          <w:tcPr>
            <w:tcW w:w="327" w:type="pct"/>
            <w:tcBorders>
              <w:right w:val="single" w:sz="4" w:space="0" w:color="auto"/>
            </w:tcBorders>
            <w:tcMar>
              <w:left w:w="28" w:type="dxa"/>
              <w:right w:w="28" w:type="dxa"/>
            </w:tcMar>
          </w:tcPr>
          <w:p w:rsidR="00FC17ED" w:rsidRPr="005223B7" w:rsidRDefault="00FC17ED" w:rsidP="00633F16">
            <w:pPr>
              <w:jc w:val="center"/>
              <w:rPr>
                <w:sz w:val="18"/>
                <w:szCs w:val="18"/>
              </w:rPr>
            </w:pPr>
            <w:r>
              <w:rPr>
                <w:sz w:val="18"/>
                <w:szCs w:val="18"/>
              </w:rPr>
              <w:t>10245,0</w:t>
            </w:r>
          </w:p>
        </w:tc>
        <w:tc>
          <w:tcPr>
            <w:tcW w:w="303" w:type="pct"/>
            <w:tcMar>
              <w:left w:w="28" w:type="dxa"/>
              <w:right w:w="28" w:type="dxa"/>
            </w:tcMar>
          </w:tcPr>
          <w:p w:rsidR="00FC17ED" w:rsidRPr="005223B7" w:rsidRDefault="00FC17ED" w:rsidP="00633F16">
            <w:pPr>
              <w:jc w:val="center"/>
              <w:rPr>
                <w:sz w:val="18"/>
                <w:szCs w:val="18"/>
              </w:rPr>
            </w:pPr>
            <w:r>
              <w:rPr>
                <w:sz w:val="18"/>
                <w:szCs w:val="18"/>
              </w:rPr>
              <w:t>32284,7</w:t>
            </w:r>
          </w:p>
        </w:tc>
        <w:tc>
          <w:tcPr>
            <w:tcW w:w="280" w:type="pct"/>
          </w:tcPr>
          <w:p w:rsidR="00FC17ED" w:rsidRPr="005223B7" w:rsidRDefault="00FC17ED" w:rsidP="00633F16">
            <w:pPr>
              <w:jc w:val="center"/>
              <w:rPr>
                <w:sz w:val="18"/>
                <w:szCs w:val="18"/>
              </w:rPr>
            </w:pPr>
            <w:r>
              <w:rPr>
                <w:sz w:val="18"/>
                <w:szCs w:val="18"/>
              </w:rPr>
              <w:t>3505,0</w:t>
            </w:r>
          </w:p>
        </w:tc>
        <w:tc>
          <w:tcPr>
            <w:tcW w:w="280" w:type="pct"/>
          </w:tcPr>
          <w:p w:rsidR="00FC17ED" w:rsidRPr="005223B7" w:rsidRDefault="00FC17ED" w:rsidP="00633F16">
            <w:pPr>
              <w:jc w:val="center"/>
              <w:rPr>
                <w:sz w:val="18"/>
                <w:szCs w:val="18"/>
              </w:rPr>
            </w:pPr>
            <w:r>
              <w:rPr>
                <w:sz w:val="18"/>
                <w:szCs w:val="18"/>
              </w:rPr>
              <w:t>3505,0</w:t>
            </w:r>
          </w:p>
        </w:tc>
        <w:tc>
          <w:tcPr>
            <w:tcW w:w="279" w:type="pct"/>
          </w:tcPr>
          <w:p w:rsidR="00FC17ED" w:rsidRPr="005223B7" w:rsidRDefault="00FC17ED" w:rsidP="00633F16">
            <w:pPr>
              <w:jc w:val="center"/>
              <w:rPr>
                <w:sz w:val="18"/>
                <w:szCs w:val="18"/>
              </w:rPr>
            </w:pPr>
            <w:r>
              <w:rPr>
                <w:sz w:val="18"/>
                <w:szCs w:val="18"/>
              </w:rPr>
              <w:t>3505,0</w:t>
            </w:r>
          </w:p>
        </w:tc>
        <w:tc>
          <w:tcPr>
            <w:tcW w:w="280" w:type="pct"/>
          </w:tcPr>
          <w:p w:rsidR="00FC17ED" w:rsidRPr="005223B7" w:rsidRDefault="00FC17ED" w:rsidP="00633F16">
            <w:pPr>
              <w:jc w:val="center"/>
              <w:rPr>
                <w:sz w:val="18"/>
                <w:szCs w:val="18"/>
              </w:rPr>
            </w:pPr>
            <w:r>
              <w:rPr>
                <w:sz w:val="18"/>
                <w:szCs w:val="18"/>
              </w:rPr>
              <w:t>3505,0</w:t>
            </w:r>
          </w:p>
        </w:tc>
      </w:tr>
      <w:tr w:rsidR="00FC17ED" w:rsidRPr="00487082" w:rsidTr="00633F16">
        <w:trPr>
          <w:gridAfter w:val="1"/>
          <w:wAfter w:w="13" w:type="pct"/>
          <w:trHeight w:val="20"/>
          <w:tblCellSpacing w:w="5" w:type="nil"/>
          <w:jc w:val="center"/>
        </w:trPr>
        <w:tc>
          <w:tcPr>
            <w:tcW w:w="187" w:type="pct"/>
            <w:vMerge/>
            <w:tcMar>
              <w:left w:w="28" w:type="dxa"/>
              <w:right w:w="28" w:type="dxa"/>
            </w:tcMar>
          </w:tcPr>
          <w:p w:rsidR="00FC17ED" w:rsidRPr="005223B7" w:rsidRDefault="00FC17ED" w:rsidP="00633F16">
            <w:pPr>
              <w:jc w:val="center"/>
              <w:rPr>
                <w:sz w:val="18"/>
                <w:szCs w:val="18"/>
              </w:rPr>
            </w:pPr>
          </w:p>
        </w:tc>
        <w:tc>
          <w:tcPr>
            <w:tcW w:w="569" w:type="pct"/>
            <w:vMerge/>
            <w:tcMar>
              <w:left w:w="28" w:type="dxa"/>
              <w:right w:w="28" w:type="dxa"/>
            </w:tcMar>
          </w:tcPr>
          <w:p w:rsidR="00FC17ED" w:rsidRPr="005223B7" w:rsidRDefault="00FC17ED" w:rsidP="00633F16">
            <w:pPr>
              <w:jc w:val="center"/>
              <w:rPr>
                <w:sz w:val="18"/>
                <w:szCs w:val="18"/>
              </w:rPr>
            </w:pPr>
          </w:p>
        </w:tc>
        <w:tc>
          <w:tcPr>
            <w:tcW w:w="557" w:type="pct"/>
            <w:vMerge/>
            <w:tcMar>
              <w:left w:w="28" w:type="dxa"/>
              <w:right w:w="28" w:type="dxa"/>
            </w:tcMar>
          </w:tcPr>
          <w:p w:rsidR="00FC17ED" w:rsidRPr="005223B7" w:rsidRDefault="00FC17ED" w:rsidP="00633F16">
            <w:pPr>
              <w:jc w:val="center"/>
              <w:rPr>
                <w:sz w:val="18"/>
                <w:szCs w:val="18"/>
              </w:rPr>
            </w:pPr>
          </w:p>
        </w:tc>
        <w:tc>
          <w:tcPr>
            <w:tcW w:w="992" w:type="pct"/>
            <w:tcMar>
              <w:left w:w="28" w:type="dxa"/>
              <w:right w:w="28" w:type="dxa"/>
            </w:tcMar>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межбюджетные тран</w:t>
            </w:r>
            <w:r w:rsidRPr="005223B7">
              <w:rPr>
                <w:rFonts w:ascii="Times New Roman" w:hAnsi="Times New Roman" w:cs="Times New Roman"/>
                <w:sz w:val="18"/>
                <w:szCs w:val="18"/>
              </w:rPr>
              <w:t>с</w:t>
            </w:r>
            <w:r w:rsidRPr="005223B7">
              <w:rPr>
                <w:rFonts w:ascii="Times New Roman" w:hAnsi="Times New Roman" w:cs="Times New Roman"/>
                <w:sz w:val="18"/>
                <w:szCs w:val="18"/>
              </w:rPr>
              <w:t xml:space="preserve">ферты из </w:t>
            </w:r>
            <w:r w:rsidRPr="005223B7">
              <w:rPr>
                <w:rFonts w:ascii="Times New Roman" w:hAnsi="Times New Roman" w:cs="Times New Roman"/>
                <w:sz w:val="18"/>
                <w:szCs w:val="18"/>
              </w:rPr>
              <w:lastRenderedPageBreak/>
              <w:t>бюджета Пензенской обла</w:t>
            </w:r>
            <w:r w:rsidRPr="005223B7">
              <w:rPr>
                <w:rFonts w:ascii="Times New Roman" w:hAnsi="Times New Roman" w:cs="Times New Roman"/>
                <w:sz w:val="18"/>
                <w:szCs w:val="18"/>
              </w:rPr>
              <w:t>с</w:t>
            </w:r>
            <w:r w:rsidRPr="005223B7">
              <w:rPr>
                <w:rFonts w:ascii="Times New Roman" w:hAnsi="Times New Roman" w:cs="Times New Roman"/>
                <w:sz w:val="18"/>
                <w:szCs w:val="18"/>
              </w:rPr>
              <w:t>ти</w:t>
            </w:r>
          </w:p>
        </w:tc>
        <w:tc>
          <w:tcPr>
            <w:tcW w:w="311" w:type="pct"/>
            <w:tcBorders>
              <w:right w:val="single" w:sz="4" w:space="0" w:color="auto"/>
            </w:tcBorders>
            <w:tcMar>
              <w:left w:w="28" w:type="dxa"/>
              <w:right w:w="28" w:type="dxa"/>
            </w:tcMar>
          </w:tcPr>
          <w:p w:rsidR="00FC17ED" w:rsidRPr="005223B7" w:rsidRDefault="00FC17ED" w:rsidP="00633F16">
            <w:pPr>
              <w:jc w:val="center"/>
              <w:rPr>
                <w:sz w:val="18"/>
                <w:szCs w:val="18"/>
              </w:rPr>
            </w:pPr>
            <w:r w:rsidRPr="005223B7">
              <w:rPr>
                <w:sz w:val="18"/>
                <w:szCs w:val="18"/>
              </w:rPr>
              <w:lastRenderedPageBreak/>
              <w:t>3727,79</w:t>
            </w:r>
          </w:p>
        </w:tc>
        <w:tc>
          <w:tcPr>
            <w:tcW w:w="324" w:type="pct"/>
            <w:tcBorders>
              <w:right w:val="single" w:sz="4" w:space="0" w:color="auto"/>
            </w:tcBorders>
            <w:tcMar>
              <w:left w:w="28" w:type="dxa"/>
              <w:right w:w="28" w:type="dxa"/>
            </w:tcMar>
          </w:tcPr>
          <w:p w:rsidR="00FC17ED" w:rsidRPr="005223B7" w:rsidRDefault="00FC17ED" w:rsidP="00633F16">
            <w:pPr>
              <w:jc w:val="center"/>
              <w:rPr>
                <w:sz w:val="18"/>
                <w:szCs w:val="18"/>
              </w:rPr>
            </w:pPr>
            <w:r w:rsidRPr="005223B7">
              <w:rPr>
                <w:sz w:val="18"/>
                <w:szCs w:val="18"/>
              </w:rPr>
              <w:t>3868,23</w:t>
            </w:r>
          </w:p>
        </w:tc>
        <w:tc>
          <w:tcPr>
            <w:tcW w:w="298" w:type="pct"/>
            <w:tcBorders>
              <w:right w:val="single" w:sz="4" w:space="0" w:color="auto"/>
            </w:tcBorders>
            <w:tcMar>
              <w:left w:w="28" w:type="dxa"/>
              <w:right w:w="28" w:type="dxa"/>
            </w:tcMar>
          </w:tcPr>
          <w:p w:rsidR="00FC17ED" w:rsidRPr="005223B7" w:rsidRDefault="00FC17ED" w:rsidP="00633F16">
            <w:pPr>
              <w:jc w:val="center"/>
              <w:rPr>
                <w:sz w:val="18"/>
                <w:szCs w:val="18"/>
              </w:rPr>
            </w:pPr>
            <w:r w:rsidRPr="005223B7">
              <w:rPr>
                <w:sz w:val="18"/>
                <w:szCs w:val="18"/>
              </w:rPr>
              <w:t>3965,5</w:t>
            </w:r>
          </w:p>
        </w:tc>
        <w:tc>
          <w:tcPr>
            <w:tcW w:w="327" w:type="pct"/>
            <w:tcBorders>
              <w:right w:val="single" w:sz="4" w:space="0" w:color="auto"/>
            </w:tcBorders>
            <w:tcMar>
              <w:left w:w="28" w:type="dxa"/>
              <w:right w:w="28" w:type="dxa"/>
            </w:tcMar>
          </w:tcPr>
          <w:p w:rsidR="00FC17ED" w:rsidRPr="005223B7" w:rsidRDefault="00FC17ED" w:rsidP="00633F16">
            <w:pPr>
              <w:jc w:val="center"/>
              <w:rPr>
                <w:sz w:val="18"/>
                <w:szCs w:val="18"/>
              </w:rPr>
            </w:pPr>
            <w:r>
              <w:rPr>
                <w:sz w:val="18"/>
                <w:szCs w:val="18"/>
              </w:rPr>
              <w:t>4131,3</w:t>
            </w:r>
          </w:p>
        </w:tc>
        <w:tc>
          <w:tcPr>
            <w:tcW w:w="303" w:type="pct"/>
            <w:tcMar>
              <w:left w:w="28" w:type="dxa"/>
              <w:right w:w="28" w:type="dxa"/>
            </w:tcMar>
          </w:tcPr>
          <w:p w:rsidR="00FC17ED" w:rsidRPr="005223B7" w:rsidRDefault="00FC17ED" w:rsidP="00633F16">
            <w:pPr>
              <w:jc w:val="center"/>
              <w:rPr>
                <w:sz w:val="18"/>
                <w:szCs w:val="18"/>
              </w:rPr>
            </w:pPr>
            <w:r>
              <w:rPr>
                <w:sz w:val="18"/>
                <w:szCs w:val="18"/>
              </w:rPr>
              <w:t>4431,2</w:t>
            </w:r>
          </w:p>
        </w:tc>
        <w:tc>
          <w:tcPr>
            <w:tcW w:w="280" w:type="pct"/>
          </w:tcPr>
          <w:p w:rsidR="00FC17ED" w:rsidRPr="005223B7" w:rsidRDefault="00FC17ED" w:rsidP="00633F16">
            <w:pPr>
              <w:jc w:val="center"/>
              <w:rPr>
                <w:sz w:val="18"/>
                <w:szCs w:val="18"/>
              </w:rPr>
            </w:pPr>
            <w:r>
              <w:rPr>
                <w:sz w:val="18"/>
                <w:szCs w:val="18"/>
              </w:rPr>
              <w:t>4461,0</w:t>
            </w:r>
          </w:p>
        </w:tc>
        <w:tc>
          <w:tcPr>
            <w:tcW w:w="280" w:type="pct"/>
          </w:tcPr>
          <w:p w:rsidR="00FC17ED" w:rsidRPr="005223B7" w:rsidRDefault="00FC17ED" w:rsidP="00633F16">
            <w:pPr>
              <w:jc w:val="center"/>
              <w:rPr>
                <w:sz w:val="18"/>
                <w:szCs w:val="18"/>
              </w:rPr>
            </w:pPr>
            <w:r>
              <w:rPr>
                <w:sz w:val="18"/>
                <w:szCs w:val="18"/>
              </w:rPr>
              <w:t>4440,5</w:t>
            </w:r>
          </w:p>
        </w:tc>
        <w:tc>
          <w:tcPr>
            <w:tcW w:w="279" w:type="pct"/>
          </w:tcPr>
          <w:p w:rsidR="00FC17ED" w:rsidRPr="005223B7" w:rsidRDefault="00FC17ED" w:rsidP="00633F16">
            <w:pPr>
              <w:jc w:val="center"/>
              <w:rPr>
                <w:sz w:val="18"/>
                <w:szCs w:val="18"/>
              </w:rPr>
            </w:pPr>
            <w:r>
              <w:rPr>
                <w:sz w:val="18"/>
                <w:szCs w:val="18"/>
              </w:rPr>
              <w:t>4440,5</w:t>
            </w:r>
          </w:p>
        </w:tc>
        <w:tc>
          <w:tcPr>
            <w:tcW w:w="280" w:type="pct"/>
          </w:tcPr>
          <w:p w:rsidR="00FC17ED" w:rsidRPr="005223B7" w:rsidRDefault="00FC17ED" w:rsidP="00633F16">
            <w:pPr>
              <w:jc w:val="center"/>
              <w:rPr>
                <w:sz w:val="18"/>
                <w:szCs w:val="18"/>
              </w:rPr>
            </w:pPr>
            <w:r>
              <w:rPr>
                <w:sz w:val="18"/>
                <w:szCs w:val="18"/>
              </w:rPr>
              <w:t>4440,5</w:t>
            </w:r>
          </w:p>
        </w:tc>
      </w:tr>
      <w:tr w:rsidR="00FC17ED" w:rsidRPr="00487082" w:rsidTr="00633F16">
        <w:trPr>
          <w:gridAfter w:val="1"/>
          <w:wAfter w:w="13" w:type="pct"/>
          <w:trHeight w:val="20"/>
          <w:tblCellSpacing w:w="5" w:type="nil"/>
          <w:jc w:val="center"/>
        </w:trPr>
        <w:tc>
          <w:tcPr>
            <w:tcW w:w="187" w:type="pct"/>
            <w:vMerge/>
            <w:tcMar>
              <w:left w:w="28" w:type="dxa"/>
              <w:right w:w="28" w:type="dxa"/>
            </w:tcMar>
          </w:tcPr>
          <w:p w:rsidR="00FC17ED" w:rsidRPr="005223B7" w:rsidRDefault="00FC17ED" w:rsidP="00633F16">
            <w:pPr>
              <w:jc w:val="center"/>
              <w:rPr>
                <w:sz w:val="18"/>
                <w:szCs w:val="18"/>
              </w:rPr>
            </w:pPr>
          </w:p>
        </w:tc>
        <w:tc>
          <w:tcPr>
            <w:tcW w:w="569" w:type="pct"/>
            <w:vMerge/>
            <w:tcMar>
              <w:left w:w="28" w:type="dxa"/>
              <w:right w:w="28" w:type="dxa"/>
            </w:tcMar>
          </w:tcPr>
          <w:p w:rsidR="00FC17ED" w:rsidRPr="005223B7" w:rsidRDefault="00FC17ED" w:rsidP="00633F16">
            <w:pPr>
              <w:jc w:val="center"/>
              <w:rPr>
                <w:sz w:val="18"/>
                <w:szCs w:val="18"/>
              </w:rPr>
            </w:pPr>
          </w:p>
        </w:tc>
        <w:tc>
          <w:tcPr>
            <w:tcW w:w="557" w:type="pct"/>
            <w:vMerge/>
            <w:tcMar>
              <w:left w:w="28" w:type="dxa"/>
              <w:right w:w="28" w:type="dxa"/>
            </w:tcMar>
          </w:tcPr>
          <w:p w:rsidR="00FC17ED" w:rsidRPr="005223B7" w:rsidRDefault="00FC17ED" w:rsidP="00633F16">
            <w:pPr>
              <w:jc w:val="center"/>
              <w:rPr>
                <w:sz w:val="18"/>
                <w:szCs w:val="18"/>
              </w:rPr>
            </w:pPr>
          </w:p>
        </w:tc>
        <w:tc>
          <w:tcPr>
            <w:tcW w:w="992" w:type="pct"/>
            <w:tcMar>
              <w:left w:w="28" w:type="dxa"/>
              <w:right w:w="28" w:type="dxa"/>
            </w:tcMar>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бюджеты муниципал</w:t>
            </w:r>
            <w:r w:rsidRPr="005223B7">
              <w:rPr>
                <w:rFonts w:ascii="Times New Roman" w:hAnsi="Times New Roman" w:cs="Times New Roman"/>
                <w:sz w:val="18"/>
                <w:szCs w:val="18"/>
              </w:rPr>
              <w:t>ь</w:t>
            </w:r>
            <w:r w:rsidRPr="005223B7">
              <w:rPr>
                <w:rFonts w:ascii="Times New Roman" w:hAnsi="Times New Roman" w:cs="Times New Roman"/>
                <w:sz w:val="18"/>
                <w:szCs w:val="18"/>
              </w:rPr>
              <w:t>ных образований  Камешкирского района Пензенской области</w:t>
            </w:r>
          </w:p>
        </w:tc>
        <w:tc>
          <w:tcPr>
            <w:tcW w:w="311" w:type="pct"/>
            <w:tcBorders>
              <w:right w:val="single" w:sz="4" w:space="0" w:color="auto"/>
            </w:tcBorders>
            <w:tcMar>
              <w:left w:w="28" w:type="dxa"/>
              <w:right w:w="28" w:type="dxa"/>
            </w:tcMar>
          </w:tcPr>
          <w:p w:rsidR="00FC17ED" w:rsidRPr="005223B7" w:rsidRDefault="00FC17ED" w:rsidP="00633F16">
            <w:pPr>
              <w:jc w:val="center"/>
              <w:rPr>
                <w:sz w:val="18"/>
                <w:szCs w:val="18"/>
              </w:rPr>
            </w:pPr>
            <w:r w:rsidRPr="005223B7">
              <w:rPr>
                <w:sz w:val="18"/>
                <w:szCs w:val="18"/>
              </w:rPr>
              <w:t>-</w:t>
            </w:r>
          </w:p>
        </w:tc>
        <w:tc>
          <w:tcPr>
            <w:tcW w:w="324" w:type="pct"/>
            <w:tcBorders>
              <w:right w:val="single" w:sz="4" w:space="0" w:color="auto"/>
            </w:tcBorders>
            <w:tcMar>
              <w:left w:w="28" w:type="dxa"/>
              <w:right w:w="28" w:type="dxa"/>
            </w:tcMar>
          </w:tcPr>
          <w:p w:rsidR="00FC17ED" w:rsidRPr="005223B7" w:rsidRDefault="00FC17ED" w:rsidP="00633F16">
            <w:pPr>
              <w:jc w:val="center"/>
              <w:rPr>
                <w:sz w:val="18"/>
                <w:szCs w:val="18"/>
              </w:rPr>
            </w:pPr>
            <w:r w:rsidRPr="005223B7">
              <w:rPr>
                <w:sz w:val="18"/>
                <w:szCs w:val="18"/>
              </w:rPr>
              <w:t>-</w:t>
            </w:r>
          </w:p>
        </w:tc>
        <w:tc>
          <w:tcPr>
            <w:tcW w:w="298" w:type="pct"/>
            <w:tcBorders>
              <w:right w:val="single" w:sz="4" w:space="0" w:color="auto"/>
            </w:tcBorders>
            <w:tcMar>
              <w:left w:w="28" w:type="dxa"/>
              <w:right w:w="28" w:type="dxa"/>
            </w:tcMar>
          </w:tcPr>
          <w:p w:rsidR="00FC17ED" w:rsidRPr="005223B7" w:rsidRDefault="00FC17ED" w:rsidP="00633F16">
            <w:pPr>
              <w:jc w:val="center"/>
              <w:rPr>
                <w:sz w:val="18"/>
                <w:szCs w:val="18"/>
              </w:rPr>
            </w:pPr>
            <w:r w:rsidRPr="005223B7">
              <w:rPr>
                <w:sz w:val="18"/>
                <w:szCs w:val="18"/>
              </w:rPr>
              <w:t>-</w:t>
            </w:r>
          </w:p>
        </w:tc>
        <w:tc>
          <w:tcPr>
            <w:tcW w:w="327" w:type="pct"/>
            <w:tcBorders>
              <w:right w:val="single" w:sz="4" w:space="0" w:color="auto"/>
            </w:tcBorders>
            <w:tcMar>
              <w:left w:w="28" w:type="dxa"/>
              <w:right w:w="28" w:type="dxa"/>
            </w:tcMar>
          </w:tcPr>
          <w:p w:rsidR="00FC17ED" w:rsidRPr="005223B7" w:rsidRDefault="00FC17ED" w:rsidP="00633F16">
            <w:pPr>
              <w:jc w:val="center"/>
              <w:rPr>
                <w:sz w:val="18"/>
                <w:szCs w:val="18"/>
              </w:rPr>
            </w:pPr>
            <w:r w:rsidRPr="005223B7">
              <w:rPr>
                <w:sz w:val="18"/>
                <w:szCs w:val="18"/>
              </w:rPr>
              <w:t>-</w:t>
            </w:r>
          </w:p>
        </w:tc>
        <w:tc>
          <w:tcPr>
            <w:tcW w:w="303" w:type="pct"/>
            <w:tcMar>
              <w:left w:w="28" w:type="dxa"/>
              <w:right w:w="28" w:type="dxa"/>
            </w:tcMar>
          </w:tcPr>
          <w:p w:rsidR="00FC17ED" w:rsidRPr="005223B7" w:rsidRDefault="00FC17ED" w:rsidP="00633F16">
            <w:pPr>
              <w:jc w:val="center"/>
              <w:rPr>
                <w:sz w:val="18"/>
                <w:szCs w:val="18"/>
              </w:rPr>
            </w:pPr>
            <w:r w:rsidRPr="005223B7">
              <w:rPr>
                <w:sz w:val="18"/>
                <w:szCs w:val="18"/>
              </w:rPr>
              <w:t>-</w:t>
            </w:r>
          </w:p>
        </w:tc>
        <w:tc>
          <w:tcPr>
            <w:tcW w:w="280" w:type="pct"/>
          </w:tcPr>
          <w:p w:rsidR="00FC17ED" w:rsidRPr="005223B7" w:rsidRDefault="00FC17ED" w:rsidP="00633F16">
            <w:pPr>
              <w:jc w:val="center"/>
              <w:rPr>
                <w:sz w:val="18"/>
                <w:szCs w:val="18"/>
              </w:rPr>
            </w:pPr>
            <w:r w:rsidRPr="005223B7">
              <w:rPr>
                <w:sz w:val="18"/>
                <w:szCs w:val="18"/>
              </w:rPr>
              <w:t>-</w:t>
            </w:r>
          </w:p>
        </w:tc>
        <w:tc>
          <w:tcPr>
            <w:tcW w:w="280" w:type="pct"/>
          </w:tcPr>
          <w:p w:rsidR="00FC17ED" w:rsidRPr="005223B7" w:rsidRDefault="00FC17ED" w:rsidP="00633F16">
            <w:pPr>
              <w:jc w:val="center"/>
              <w:rPr>
                <w:sz w:val="18"/>
                <w:szCs w:val="18"/>
              </w:rPr>
            </w:pPr>
            <w:r w:rsidRPr="005223B7">
              <w:rPr>
                <w:sz w:val="18"/>
                <w:szCs w:val="18"/>
              </w:rPr>
              <w:t>-</w:t>
            </w:r>
          </w:p>
        </w:tc>
        <w:tc>
          <w:tcPr>
            <w:tcW w:w="279" w:type="pct"/>
          </w:tcPr>
          <w:p w:rsidR="00FC17ED" w:rsidRPr="005223B7" w:rsidRDefault="00FC17ED" w:rsidP="00633F16">
            <w:pPr>
              <w:jc w:val="center"/>
              <w:rPr>
                <w:sz w:val="18"/>
                <w:szCs w:val="18"/>
              </w:rPr>
            </w:pPr>
            <w:r w:rsidRPr="005223B7">
              <w:rPr>
                <w:sz w:val="18"/>
                <w:szCs w:val="18"/>
              </w:rPr>
              <w:t>-</w:t>
            </w:r>
          </w:p>
        </w:tc>
        <w:tc>
          <w:tcPr>
            <w:tcW w:w="280" w:type="pct"/>
          </w:tcPr>
          <w:p w:rsidR="00FC17ED" w:rsidRPr="005223B7" w:rsidRDefault="00FC17ED" w:rsidP="00633F16">
            <w:pPr>
              <w:jc w:val="center"/>
              <w:rPr>
                <w:sz w:val="18"/>
                <w:szCs w:val="18"/>
              </w:rPr>
            </w:pPr>
            <w:r w:rsidRPr="005223B7">
              <w:rPr>
                <w:sz w:val="18"/>
                <w:szCs w:val="18"/>
              </w:rPr>
              <w:t>-</w:t>
            </w:r>
          </w:p>
        </w:tc>
      </w:tr>
      <w:tr w:rsidR="00FC17ED" w:rsidRPr="00487082" w:rsidTr="00633F16">
        <w:trPr>
          <w:gridAfter w:val="1"/>
          <w:wAfter w:w="13" w:type="pct"/>
          <w:trHeight w:val="20"/>
          <w:tblCellSpacing w:w="5" w:type="nil"/>
          <w:jc w:val="center"/>
        </w:trPr>
        <w:tc>
          <w:tcPr>
            <w:tcW w:w="187" w:type="pct"/>
            <w:vMerge/>
            <w:tcMar>
              <w:left w:w="28" w:type="dxa"/>
              <w:right w:w="28" w:type="dxa"/>
            </w:tcMar>
          </w:tcPr>
          <w:p w:rsidR="00FC17ED" w:rsidRPr="005223B7" w:rsidRDefault="00FC17ED" w:rsidP="00633F16">
            <w:pPr>
              <w:jc w:val="center"/>
              <w:rPr>
                <w:sz w:val="18"/>
                <w:szCs w:val="18"/>
              </w:rPr>
            </w:pPr>
          </w:p>
        </w:tc>
        <w:tc>
          <w:tcPr>
            <w:tcW w:w="569" w:type="pct"/>
            <w:vMerge/>
            <w:tcMar>
              <w:left w:w="28" w:type="dxa"/>
              <w:right w:w="28" w:type="dxa"/>
            </w:tcMar>
          </w:tcPr>
          <w:p w:rsidR="00FC17ED" w:rsidRPr="005223B7" w:rsidRDefault="00FC17ED" w:rsidP="00633F16">
            <w:pPr>
              <w:jc w:val="center"/>
              <w:rPr>
                <w:sz w:val="18"/>
                <w:szCs w:val="18"/>
              </w:rPr>
            </w:pPr>
          </w:p>
        </w:tc>
        <w:tc>
          <w:tcPr>
            <w:tcW w:w="557" w:type="pct"/>
            <w:vMerge/>
            <w:tcMar>
              <w:left w:w="28" w:type="dxa"/>
              <w:right w:w="28" w:type="dxa"/>
            </w:tcMar>
          </w:tcPr>
          <w:p w:rsidR="00FC17ED" w:rsidRPr="005223B7" w:rsidRDefault="00FC17ED" w:rsidP="00633F16">
            <w:pPr>
              <w:jc w:val="center"/>
              <w:rPr>
                <w:sz w:val="18"/>
                <w:szCs w:val="18"/>
              </w:rPr>
            </w:pPr>
          </w:p>
        </w:tc>
        <w:tc>
          <w:tcPr>
            <w:tcW w:w="992" w:type="pct"/>
            <w:tcMar>
              <w:left w:w="28" w:type="dxa"/>
              <w:right w:w="28" w:type="dxa"/>
            </w:tcMar>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иные источники</w:t>
            </w:r>
          </w:p>
        </w:tc>
        <w:tc>
          <w:tcPr>
            <w:tcW w:w="311" w:type="pct"/>
            <w:tcBorders>
              <w:right w:val="single" w:sz="4" w:space="0" w:color="auto"/>
            </w:tcBorders>
            <w:tcMar>
              <w:left w:w="28" w:type="dxa"/>
              <w:right w:w="28" w:type="dxa"/>
            </w:tcMar>
          </w:tcPr>
          <w:p w:rsidR="00FC17ED" w:rsidRPr="005223B7" w:rsidRDefault="00FC17ED" w:rsidP="00633F16">
            <w:pPr>
              <w:jc w:val="center"/>
              <w:rPr>
                <w:sz w:val="18"/>
                <w:szCs w:val="18"/>
              </w:rPr>
            </w:pPr>
            <w:r w:rsidRPr="005223B7">
              <w:rPr>
                <w:sz w:val="18"/>
                <w:szCs w:val="18"/>
              </w:rPr>
              <w:t>-</w:t>
            </w:r>
          </w:p>
        </w:tc>
        <w:tc>
          <w:tcPr>
            <w:tcW w:w="324" w:type="pct"/>
            <w:tcBorders>
              <w:right w:val="single" w:sz="4" w:space="0" w:color="auto"/>
            </w:tcBorders>
            <w:tcMar>
              <w:left w:w="28" w:type="dxa"/>
              <w:right w:w="28" w:type="dxa"/>
            </w:tcMar>
          </w:tcPr>
          <w:p w:rsidR="00FC17ED" w:rsidRPr="005223B7" w:rsidRDefault="00FC17ED" w:rsidP="00633F16">
            <w:pPr>
              <w:jc w:val="center"/>
              <w:rPr>
                <w:sz w:val="18"/>
                <w:szCs w:val="18"/>
              </w:rPr>
            </w:pPr>
            <w:r w:rsidRPr="005223B7">
              <w:rPr>
                <w:sz w:val="18"/>
                <w:szCs w:val="18"/>
              </w:rPr>
              <w:t>-</w:t>
            </w:r>
          </w:p>
        </w:tc>
        <w:tc>
          <w:tcPr>
            <w:tcW w:w="298" w:type="pct"/>
            <w:tcBorders>
              <w:right w:val="single" w:sz="4" w:space="0" w:color="auto"/>
            </w:tcBorders>
            <w:tcMar>
              <w:left w:w="28" w:type="dxa"/>
              <w:right w:w="28" w:type="dxa"/>
            </w:tcMar>
          </w:tcPr>
          <w:p w:rsidR="00FC17ED" w:rsidRPr="005223B7" w:rsidRDefault="00FC17ED" w:rsidP="00633F16">
            <w:pPr>
              <w:jc w:val="center"/>
              <w:rPr>
                <w:sz w:val="18"/>
                <w:szCs w:val="18"/>
              </w:rPr>
            </w:pPr>
            <w:r w:rsidRPr="005223B7">
              <w:rPr>
                <w:sz w:val="18"/>
                <w:szCs w:val="18"/>
              </w:rPr>
              <w:t>-</w:t>
            </w:r>
          </w:p>
        </w:tc>
        <w:tc>
          <w:tcPr>
            <w:tcW w:w="327" w:type="pct"/>
            <w:tcBorders>
              <w:right w:val="single" w:sz="4" w:space="0" w:color="auto"/>
            </w:tcBorders>
            <w:tcMar>
              <w:left w:w="28" w:type="dxa"/>
              <w:right w:w="28" w:type="dxa"/>
            </w:tcMar>
          </w:tcPr>
          <w:p w:rsidR="00FC17ED" w:rsidRPr="005223B7" w:rsidRDefault="00FC17ED" w:rsidP="00633F16">
            <w:pPr>
              <w:jc w:val="center"/>
              <w:rPr>
                <w:sz w:val="18"/>
                <w:szCs w:val="18"/>
              </w:rPr>
            </w:pPr>
            <w:r w:rsidRPr="005223B7">
              <w:rPr>
                <w:sz w:val="18"/>
                <w:szCs w:val="18"/>
              </w:rPr>
              <w:t>-</w:t>
            </w:r>
          </w:p>
        </w:tc>
        <w:tc>
          <w:tcPr>
            <w:tcW w:w="303" w:type="pct"/>
            <w:tcMar>
              <w:left w:w="28" w:type="dxa"/>
              <w:right w:w="28" w:type="dxa"/>
            </w:tcMar>
          </w:tcPr>
          <w:p w:rsidR="00FC17ED" w:rsidRPr="005223B7" w:rsidRDefault="00FC17ED" w:rsidP="00633F16">
            <w:pPr>
              <w:jc w:val="center"/>
              <w:rPr>
                <w:sz w:val="18"/>
                <w:szCs w:val="18"/>
              </w:rPr>
            </w:pPr>
            <w:r w:rsidRPr="005223B7">
              <w:rPr>
                <w:sz w:val="18"/>
                <w:szCs w:val="18"/>
              </w:rPr>
              <w:t>-</w:t>
            </w:r>
          </w:p>
        </w:tc>
        <w:tc>
          <w:tcPr>
            <w:tcW w:w="280" w:type="pct"/>
          </w:tcPr>
          <w:p w:rsidR="00FC17ED" w:rsidRPr="005223B7" w:rsidRDefault="00FC17ED" w:rsidP="00633F16">
            <w:pPr>
              <w:jc w:val="center"/>
              <w:rPr>
                <w:sz w:val="18"/>
                <w:szCs w:val="18"/>
              </w:rPr>
            </w:pPr>
            <w:r w:rsidRPr="005223B7">
              <w:rPr>
                <w:sz w:val="18"/>
                <w:szCs w:val="18"/>
              </w:rPr>
              <w:t>-</w:t>
            </w:r>
          </w:p>
        </w:tc>
        <w:tc>
          <w:tcPr>
            <w:tcW w:w="280" w:type="pct"/>
          </w:tcPr>
          <w:p w:rsidR="00FC17ED" w:rsidRPr="005223B7" w:rsidRDefault="00FC17ED" w:rsidP="00633F16">
            <w:pPr>
              <w:jc w:val="center"/>
              <w:rPr>
                <w:sz w:val="18"/>
                <w:szCs w:val="18"/>
              </w:rPr>
            </w:pPr>
            <w:r w:rsidRPr="005223B7">
              <w:rPr>
                <w:sz w:val="18"/>
                <w:szCs w:val="18"/>
              </w:rPr>
              <w:t>-</w:t>
            </w:r>
          </w:p>
        </w:tc>
        <w:tc>
          <w:tcPr>
            <w:tcW w:w="279" w:type="pct"/>
          </w:tcPr>
          <w:p w:rsidR="00FC17ED" w:rsidRPr="005223B7" w:rsidRDefault="00FC17ED" w:rsidP="00633F16">
            <w:pPr>
              <w:jc w:val="center"/>
              <w:rPr>
                <w:sz w:val="18"/>
                <w:szCs w:val="18"/>
              </w:rPr>
            </w:pPr>
            <w:r w:rsidRPr="005223B7">
              <w:rPr>
                <w:sz w:val="18"/>
                <w:szCs w:val="18"/>
              </w:rPr>
              <w:t>-</w:t>
            </w:r>
          </w:p>
        </w:tc>
        <w:tc>
          <w:tcPr>
            <w:tcW w:w="280" w:type="pct"/>
          </w:tcPr>
          <w:p w:rsidR="00FC17ED" w:rsidRPr="005223B7" w:rsidRDefault="00FC17ED" w:rsidP="00633F16">
            <w:pPr>
              <w:jc w:val="center"/>
              <w:rPr>
                <w:sz w:val="18"/>
                <w:szCs w:val="18"/>
              </w:rPr>
            </w:pPr>
            <w:r w:rsidRPr="005223B7">
              <w:rPr>
                <w:sz w:val="18"/>
                <w:szCs w:val="18"/>
              </w:rPr>
              <w:t>-</w:t>
            </w:r>
          </w:p>
        </w:tc>
      </w:tr>
      <w:tr w:rsidR="00FC17ED" w:rsidRPr="00487082" w:rsidTr="00633F16">
        <w:trPr>
          <w:gridAfter w:val="1"/>
          <w:wAfter w:w="13" w:type="pct"/>
          <w:trHeight w:val="20"/>
          <w:tblCellSpacing w:w="5" w:type="nil"/>
          <w:jc w:val="center"/>
        </w:trPr>
        <w:tc>
          <w:tcPr>
            <w:tcW w:w="187" w:type="pct"/>
            <w:vMerge w:val="restart"/>
            <w:tcMar>
              <w:left w:w="28" w:type="dxa"/>
              <w:right w:w="28" w:type="dxa"/>
            </w:tcMar>
          </w:tcPr>
          <w:p w:rsidR="00FC17ED" w:rsidRPr="005223B7" w:rsidRDefault="00FC17ED" w:rsidP="00633F16">
            <w:pPr>
              <w:jc w:val="center"/>
              <w:rPr>
                <w:sz w:val="18"/>
                <w:szCs w:val="18"/>
              </w:rPr>
            </w:pPr>
            <w:r w:rsidRPr="005223B7">
              <w:rPr>
                <w:sz w:val="18"/>
                <w:szCs w:val="18"/>
              </w:rPr>
              <w:t>3.</w:t>
            </w:r>
          </w:p>
        </w:tc>
        <w:tc>
          <w:tcPr>
            <w:tcW w:w="569" w:type="pct"/>
            <w:vMerge w:val="restart"/>
            <w:tcMar>
              <w:left w:w="28" w:type="dxa"/>
              <w:right w:w="28" w:type="dxa"/>
            </w:tcMar>
          </w:tcPr>
          <w:p w:rsidR="00FC17ED" w:rsidRPr="005223B7" w:rsidRDefault="00FC17ED" w:rsidP="00633F16">
            <w:pPr>
              <w:jc w:val="center"/>
              <w:rPr>
                <w:sz w:val="18"/>
                <w:szCs w:val="18"/>
              </w:rPr>
            </w:pPr>
            <w:r w:rsidRPr="005223B7">
              <w:rPr>
                <w:sz w:val="18"/>
                <w:szCs w:val="18"/>
              </w:rPr>
              <w:t>Подпрограмма 3</w:t>
            </w:r>
          </w:p>
        </w:tc>
        <w:tc>
          <w:tcPr>
            <w:tcW w:w="557" w:type="pct"/>
            <w:vMerge w:val="restart"/>
            <w:tcMar>
              <w:left w:w="28" w:type="dxa"/>
              <w:right w:w="28" w:type="dxa"/>
            </w:tcMar>
          </w:tcPr>
          <w:p w:rsidR="00FC17ED" w:rsidRPr="005223B7" w:rsidRDefault="00FC17ED" w:rsidP="00633F16">
            <w:pPr>
              <w:jc w:val="center"/>
              <w:rPr>
                <w:sz w:val="18"/>
                <w:szCs w:val="18"/>
              </w:rPr>
            </w:pPr>
            <w:r w:rsidRPr="005223B7">
              <w:rPr>
                <w:sz w:val="18"/>
                <w:szCs w:val="18"/>
              </w:rPr>
              <w:t>Обеспечение деятельн</w:t>
            </w:r>
            <w:r w:rsidRPr="005223B7">
              <w:rPr>
                <w:sz w:val="18"/>
                <w:szCs w:val="18"/>
              </w:rPr>
              <w:t>о</w:t>
            </w:r>
            <w:r w:rsidRPr="005223B7">
              <w:rPr>
                <w:sz w:val="18"/>
                <w:szCs w:val="18"/>
              </w:rPr>
              <w:t>сти</w:t>
            </w:r>
          </w:p>
          <w:p w:rsidR="00FC17ED" w:rsidRPr="005223B7" w:rsidRDefault="00FC17ED" w:rsidP="00633F16">
            <w:pPr>
              <w:jc w:val="center"/>
              <w:rPr>
                <w:sz w:val="18"/>
                <w:szCs w:val="18"/>
              </w:rPr>
            </w:pPr>
            <w:r w:rsidRPr="005223B7">
              <w:rPr>
                <w:sz w:val="18"/>
                <w:szCs w:val="18"/>
              </w:rPr>
              <w:t xml:space="preserve"> Фина</w:t>
            </w:r>
            <w:r w:rsidRPr="005223B7">
              <w:rPr>
                <w:sz w:val="18"/>
                <w:szCs w:val="18"/>
              </w:rPr>
              <w:t>н</w:t>
            </w:r>
            <w:r w:rsidRPr="005223B7">
              <w:rPr>
                <w:sz w:val="18"/>
                <w:szCs w:val="18"/>
              </w:rPr>
              <w:t xml:space="preserve">сового управления Камешкирского района </w:t>
            </w:r>
          </w:p>
          <w:p w:rsidR="00FC17ED" w:rsidRPr="005223B7" w:rsidRDefault="00FC17ED" w:rsidP="00633F16">
            <w:pPr>
              <w:jc w:val="center"/>
              <w:rPr>
                <w:sz w:val="18"/>
                <w:szCs w:val="18"/>
              </w:rPr>
            </w:pPr>
            <w:r w:rsidRPr="005223B7">
              <w:rPr>
                <w:sz w:val="18"/>
                <w:szCs w:val="18"/>
              </w:rPr>
              <w:t>Пензенской области</w:t>
            </w:r>
          </w:p>
        </w:tc>
        <w:tc>
          <w:tcPr>
            <w:tcW w:w="992" w:type="pct"/>
            <w:tcMar>
              <w:left w:w="28" w:type="dxa"/>
              <w:right w:w="28" w:type="dxa"/>
            </w:tcMar>
          </w:tcPr>
          <w:p w:rsidR="00FC17ED" w:rsidRPr="005223B7" w:rsidRDefault="00FC17ED" w:rsidP="00633F16">
            <w:pPr>
              <w:jc w:val="center"/>
              <w:rPr>
                <w:sz w:val="18"/>
                <w:szCs w:val="18"/>
              </w:rPr>
            </w:pPr>
            <w:r w:rsidRPr="005223B7">
              <w:rPr>
                <w:sz w:val="18"/>
                <w:szCs w:val="18"/>
              </w:rPr>
              <w:t>всего</w:t>
            </w:r>
          </w:p>
        </w:tc>
        <w:tc>
          <w:tcPr>
            <w:tcW w:w="311" w:type="pct"/>
            <w:tcBorders>
              <w:right w:val="single" w:sz="4" w:space="0" w:color="auto"/>
            </w:tcBorders>
            <w:tcMar>
              <w:left w:w="28" w:type="dxa"/>
              <w:right w:w="28" w:type="dxa"/>
            </w:tcMar>
          </w:tcPr>
          <w:p w:rsidR="00FC17ED" w:rsidRPr="005223B7" w:rsidRDefault="00FC17ED" w:rsidP="00633F16">
            <w:pPr>
              <w:jc w:val="center"/>
              <w:rPr>
                <w:sz w:val="18"/>
                <w:szCs w:val="18"/>
              </w:rPr>
            </w:pPr>
            <w:r w:rsidRPr="005223B7">
              <w:rPr>
                <w:sz w:val="18"/>
                <w:szCs w:val="18"/>
              </w:rPr>
              <w:t>6540,98</w:t>
            </w:r>
          </w:p>
        </w:tc>
        <w:tc>
          <w:tcPr>
            <w:tcW w:w="324" w:type="pct"/>
            <w:tcBorders>
              <w:right w:val="single" w:sz="4" w:space="0" w:color="auto"/>
            </w:tcBorders>
            <w:tcMar>
              <w:left w:w="28" w:type="dxa"/>
              <w:right w:w="28" w:type="dxa"/>
            </w:tcMar>
          </w:tcPr>
          <w:p w:rsidR="00FC17ED" w:rsidRPr="005223B7" w:rsidRDefault="00FC17ED" w:rsidP="00633F16">
            <w:pPr>
              <w:jc w:val="center"/>
              <w:rPr>
                <w:sz w:val="18"/>
                <w:szCs w:val="18"/>
              </w:rPr>
            </w:pPr>
            <w:r w:rsidRPr="005223B7">
              <w:rPr>
                <w:sz w:val="18"/>
                <w:szCs w:val="18"/>
              </w:rPr>
              <w:t>7891,29</w:t>
            </w:r>
          </w:p>
        </w:tc>
        <w:tc>
          <w:tcPr>
            <w:tcW w:w="298" w:type="pct"/>
            <w:tcBorders>
              <w:right w:val="single" w:sz="4" w:space="0" w:color="auto"/>
            </w:tcBorders>
            <w:tcMar>
              <w:left w:w="28" w:type="dxa"/>
              <w:right w:w="28" w:type="dxa"/>
            </w:tcMar>
          </w:tcPr>
          <w:p w:rsidR="00FC17ED" w:rsidRPr="005223B7" w:rsidRDefault="00FC17ED" w:rsidP="00633F16">
            <w:pPr>
              <w:jc w:val="center"/>
              <w:rPr>
                <w:sz w:val="18"/>
                <w:szCs w:val="18"/>
              </w:rPr>
            </w:pPr>
            <w:r w:rsidRPr="005223B7">
              <w:rPr>
                <w:sz w:val="18"/>
                <w:szCs w:val="18"/>
              </w:rPr>
              <w:t>9274,03</w:t>
            </w:r>
          </w:p>
        </w:tc>
        <w:tc>
          <w:tcPr>
            <w:tcW w:w="327" w:type="pct"/>
            <w:tcBorders>
              <w:right w:val="single" w:sz="4" w:space="0" w:color="auto"/>
            </w:tcBorders>
            <w:tcMar>
              <w:left w:w="28" w:type="dxa"/>
              <w:right w:w="28" w:type="dxa"/>
            </w:tcMar>
          </w:tcPr>
          <w:p w:rsidR="00FC17ED" w:rsidRPr="005223B7" w:rsidRDefault="00FC17ED" w:rsidP="00633F16">
            <w:pPr>
              <w:jc w:val="center"/>
              <w:rPr>
                <w:sz w:val="18"/>
                <w:szCs w:val="18"/>
              </w:rPr>
            </w:pPr>
            <w:r>
              <w:rPr>
                <w:sz w:val="18"/>
                <w:szCs w:val="18"/>
              </w:rPr>
              <w:t>9715,41</w:t>
            </w:r>
          </w:p>
        </w:tc>
        <w:tc>
          <w:tcPr>
            <w:tcW w:w="303" w:type="pct"/>
            <w:tcMar>
              <w:left w:w="28" w:type="dxa"/>
              <w:right w:w="28" w:type="dxa"/>
            </w:tcMar>
          </w:tcPr>
          <w:p w:rsidR="00FC17ED" w:rsidRPr="005223B7" w:rsidRDefault="00FC17ED" w:rsidP="00633F16">
            <w:pPr>
              <w:jc w:val="center"/>
              <w:rPr>
                <w:sz w:val="18"/>
                <w:szCs w:val="18"/>
              </w:rPr>
            </w:pPr>
            <w:r>
              <w:rPr>
                <w:sz w:val="18"/>
                <w:szCs w:val="18"/>
              </w:rPr>
              <w:t>10889,9</w:t>
            </w:r>
          </w:p>
        </w:tc>
        <w:tc>
          <w:tcPr>
            <w:tcW w:w="280" w:type="pct"/>
          </w:tcPr>
          <w:p w:rsidR="00FC17ED" w:rsidRPr="005223B7" w:rsidRDefault="00FC17ED" w:rsidP="00633F16">
            <w:pPr>
              <w:jc w:val="center"/>
              <w:rPr>
                <w:sz w:val="18"/>
                <w:szCs w:val="18"/>
              </w:rPr>
            </w:pPr>
            <w:r>
              <w:rPr>
                <w:sz w:val="18"/>
                <w:szCs w:val="18"/>
              </w:rPr>
              <w:t>11255,8</w:t>
            </w:r>
          </w:p>
        </w:tc>
        <w:tc>
          <w:tcPr>
            <w:tcW w:w="280" w:type="pct"/>
          </w:tcPr>
          <w:p w:rsidR="00FC17ED" w:rsidRPr="005223B7" w:rsidRDefault="00FC17ED" w:rsidP="00633F16">
            <w:pPr>
              <w:jc w:val="center"/>
              <w:rPr>
                <w:sz w:val="18"/>
                <w:szCs w:val="18"/>
              </w:rPr>
            </w:pPr>
            <w:r>
              <w:rPr>
                <w:sz w:val="18"/>
                <w:szCs w:val="18"/>
              </w:rPr>
              <w:t>11679,0</w:t>
            </w:r>
          </w:p>
        </w:tc>
        <w:tc>
          <w:tcPr>
            <w:tcW w:w="279" w:type="pct"/>
          </w:tcPr>
          <w:p w:rsidR="00FC17ED" w:rsidRPr="005223B7" w:rsidRDefault="00FC17ED" w:rsidP="00633F16">
            <w:pPr>
              <w:jc w:val="center"/>
              <w:rPr>
                <w:sz w:val="18"/>
                <w:szCs w:val="18"/>
              </w:rPr>
            </w:pPr>
            <w:r>
              <w:rPr>
                <w:sz w:val="18"/>
                <w:szCs w:val="18"/>
              </w:rPr>
              <w:t>11679,0</w:t>
            </w:r>
          </w:p>
        </w:tc>
        <w:tc>
          <w:tcPr>
            <w:tcW w:w="280" w:type="pct"/>
          </w:tcPr>
          <w:p w:rsidR="00FC17ED" w:rsidRPr="005223B7" w:rsidRDefault="00FC17ED" w:rsidP="00633F16">
            <w:pPr>
              <w:jc w:val="center"/>
              <w:rPr>
                <w:sz w:val="18"/>
                <w:szCs w:val="18"/>
              </w:rPr>
            </w:pPr>
            <w:r>
              <w:rPr>
                <w:sz w:val="18"/>
                <w:szCs w:val="18"/>
              </w:rPr>
              <w:t>11679,0</w:t>
            </w:r>
          </w:p>
        </w:tc>
      </w:tr>
      <w:tr w:rsidR="00FC17ED" w:rsidRPr="00487082" w:rsidTr="00633F16">
        <w:trPr>
          <w:gridAfter w:val="1"/>
          <w:wAfter w:w="13" w:type="pct"/>
          <w:trHeight w:val="20"/>
          <w:tblCellSpacing w:w="5" w:type="nil"/>
          <w:jc w:val="center"/>
        </w:trPr>
        <w:tc>
          <w:tcPr>
            <w:tcW w:w="187" w:type="pct"/>
            <w:vMerge/>
            <w:tcMar>
              <w:left w:w="28" w:type="dxa"/>
              <w:right w:w="28" w:type="dxa"/>
            </w:tcMar>
          </w:tcPr>
          <w:p w:rsidR="00FC17ED" w:rsidRPr="005223B7" w:rsidRDefault="00FC17ED" w:rsidP="00633F16">
            <w:pPr>
              <w:jc w:val="center"/>
              <w:rPr>
                <w:sz w:val="18"/>
                <w:szCs w:val="18"/>
              </w:rPr>
            </w:pPr>
          </w:p>
        </w:tc>
        <w:tc>
          <w:tcPr>
            <w:tcW w:w="569" w:type="pct"/>
            <w:vMerge/>
            <w:tcMar>
              <w:left w:w="28" w:type="dxa"/>
              <w:right w:w="28" w:type="dxa"/>
            </w:tcMar>
          </w:tcPr>
          <w:p w:rsidR="00FC17ED" w:rsidRPr="005223B7" w:rsidRDefault="00FC17ED" w:rsidP="00633F16">
            <w:pPr>
              <w:jc w:val="center"/>
              <w:rPr>
                <w:sz w:val="18"/>
                <w:szCs w:val="18"/>
              </w:rPr>
            </w:pPr>
          </w:p>
        </w:tc>
        <w:tc>
          <w:tcPr>
            <w:tcW w:w="557" w:type="pct"/>
            <w:vMerge/>
            <w:tcMar>
              <w:left w:w="28" w:type="dxa"/>
              <w:right w:w="28" w:type="dxa"/>
            </w:tcMar>
          </w:tcPr>
          <w:p w:rsidR="00FC17ED" w:rsidRPr="005223B7" w:rsidRDefault="00FC17ED" w:rsidP="00633F16">
            <w:pPr>
              <w:jc w:val="center"/>
              <w:rPr>
                <w:sz w:val="18"/>
                <w:szCs w:val="18"/>
              </w:rPr>
            </w:pPr>
          </w:p>
        </w:tc>
        <w:tc>
          <w:tcPr>
            <w:tcW w:w="992" w:type="pct"/>
            <w:tcMar>
              <w:left w:w="28" w:type="dxa"/>
              <w:right w:w="28" w:type="dxa"/>
            </w:tcMar>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бюджет Камешкирского района Пензенской о</w:t>
            </w:r>
            <w:r w:rsidRPr="005223B7">
              <w:rPr>
                <w:rFonts w:ascii="Times New Roman" w:hAnsi="Times New Roman" w:cs="Times New Roman"/>
                <w:sz w:val="18"/>
                <w:szCs w:val="18"/>
              </w:rPr>
              <w:t>б</w:t>
            </w:r>
            <w:r w:rsidRPr="005223B7">
              <w:rPr>
                <w:rFonts w:ascii="Times New Roman" w:hAnsi="Times New Roman" w:cs="Times New Roman"/>
                <w:sz w:val="18"/>
                <w:szCs w:val="18"/>
              </w:rPr>
              <w:t>ласти</w:t>
            </w:r>
          </w:p>
        </w:tc>
        <w:tc>
          <w:tcPr>
            <w:tcW w:w="311" w:type="pct"/>
            <w:tcBorders>
              <w:right w:val="single" w:sz="4" w:space="0" w:color="auto"/>
            </w:tcBorders>
            <w:tcMar>
              <w:left w:w="28" w:type="dxa"/>
              <w:right w:w="28" w:type="dxa"/>
            </w:tcMar>
          </w:tcPr>
          <w:p w:rsidR="00FC17ED" w:rsidRPr="005223B7" w:rsidRDefault="00FC17ED" w:rsidP="00633F16">
            <w:pPr>
              <w:jc w:val="center"/>
              <w:rPr>
                <w:sz w:val="18"/>
                <w:szCs w:val="18"/>
              </w:rPr>
            </w:pPr>
            <w:r w:rsidRPr="005223B7">
              <w:rPr>
                <w:sz w:val="18"/>
                <w:szCs w:val="18"/>
              </w:rPr>
              <w:t>6526,87</w:t>
            </w:r>
          </w:p>
        </w:tc>
        <w:tc>
          <w:tcPr>
            <w:tcW w:w="324" w:type="pct"/>
            <w:tcBorders>
              <w:right w:val="single" w:sz="4" w:space="0" w:color="auto"/>
            </w:tcBorders>
            <w:tcMar>
              <w:left w:w="28" w:type="dxa"/>
              <w:right w:w="28" w:type="dxa"/>
            </w:tcMar>
          </w:tcPr>
          <w:p w:rsidR="00FC17ED" w:rsidRPr="005223B7" w:rsidRDefault="00FC17ED" w:rsidP="00633F16">
            <w:pPr>
              <w:jc w:val="center"/>
              <w:rPr>
                <w:sz w:val="18"/>
                <w:szCs w:val="18"/>
              </w:rPr>
            </w:pPr>
            <w:r w:rsidRPr="005223B7">
              <w:rPr>
                <w:sz w:val="18"/>
                <w:szCs w:val="18"/>
              </w:rPr>
              <w:t>7877,05</w:t>
            </w:r>
          </w:p>
        </w:tc>
        <w:tc>
          <w:tcPr>
            <w:tcW w:w="298" w:type="pct"/>
            <w:tcBorders>
              <w:right w:val="single" w:sz="4" w:space="0" w:color="auto"/>
            </w:tcBorders>
            <w:tcMar>
              <w:left w:w="28" w:type="dxa"/>
              <w:right w:w="28" w:type="dxa"/>
            </w:tcMar>
          </w:tcPr>
          <w:p w:rsidR="00FC17ED" w:rsidRPr="005223B7" w:rsidRDefault="00FC17ED" w:rsidP="00633F16">
            <w:pPr>
              <w:jc w:val="center"/>
              <w:rPr>
                <w:sz w:val="18"/>
                <w:szCs w:val="18"/>
              </w:rPr>
            </w:pPr>
            <w:r w:rsidRPr="005223B7">
              <w:rPr>
                <w:sz w:val="18"/>
                <w:szCs w:val="18"/>
              </w:rPr>
              <w:t>9259,53</w:t>
            </w:r>
          </w:p>
        </w:tc>
        <w:tc>
          <w:tcPr>
            <w:tcW w:w="327" w:type="pct"/>
            <w:tcBorders>
              <w:right w:val="single" w:sz="4" w:space="0" w:color="auto"/>
            </w:tcBorders>
            <w:tcMar>
              <w:left w:w="28" w:type="dxa"/>
              <w:right w:w="28" w:type="dxa"/>
            </w:tcMar>
          </w:tcPr>
          <w:p w:rsidR="00FC17ED" w:rsidRPr="005223B7" w:rsidRDefault="00FC17ED" w:rsidP="00633F16">
            <w:pPr>
              <w:jc w:val="center"/>
              <w:rPr>
                <w:sz w:val="18"/>
                <w:szCs w:val="18"/>
              </w:rPr>
            </w:pPr>
            <w:r>
              <w:rPr>
                <w:sz w:val="18"/>
                <w:szCs w:val="18"/>
              </w:rPr>
              <w:t>9700,81</w:t>
            </w:r>
          </w:p>
        </w:tc>
        <w:tc>
          <w:tcPr>
            <w:tcW w:w="303" w:type="pct"/>
            <w:tcMar>
              <w:left w:w="28" w:type="dxa"/>
              <w:right w:w="28" w:type="dxa"/>
            </w:tcMar>
          </w:tcPr>
          <w:p w:rsidR="00FC17ED" w:rsidRPr="005223B7" w:rsidRDefault="00FC17ED" w:rsidP="00633F16">
            <w:pPr>
              <w:jc w:val="center"/>
              <w:rPr>
                <w:sz w:val="18"/>
                <w:szCs w:val="18"/>
              </w:rPr>
            </w:pPr>
            <w:r>
              <w:rPr>
                <w:sz w:val="18"/>
                <w:szCs w:val="18"/>
              </w:rPr>
              <w:t>10875,3</w:t>
            </w:r>
          </w:p>
        </w:tc>
        <w:tc>
          <w:tcPr>
            <w:tcW w:w="280" w:type="pct"/>
          </w:tcPr>
          <w:p w:rsidR="00FC17ED" w:rsidRPr="005223B7" w:rsidRDefault="00FC17ED" w:rsidP="00633F16">
            <w:pPr>
              <w:jc w:val="center"/>
              <w:rPr>
                <w:sz w:val="18"/>
                <w:szCs w:val="18"/>
              </w:rPr>
            </w:pPr>
            <w:r>
              <w:rPr>
                <w:sz w:val="18"/>
                <w:szCs w:val="18"/>
              </w:rPr>
              <w:t>11241,2</w:t>
            </w:r>
          </w:p>
        </w:tc>
        <w:tc>
          <w:tcPr>
            <w:tcW w:w="280" w:type="pct"/>
          </w:tcPr>
          <w:p w:rsidR="00FC17ED" w:rsidRPr="005223B7" w:rsidRDefault="00FC17ED" w:rsidP="00633F16">
            <w:pPr>
              <w:jc w:val="center"/>
              <w:rPr>
                <w:sz w:val="18"/>
                <w:szCs w:val="18"/>
              </w:rPr>
            </w:pPr>
            <w:r>
              <w:rPr>
                <w:sz w:val="18"/>
                <w:szCs w:val="18"/>
              </w:rPr>
              <w:t>11664,4</w:t>
            </w:r>
          </w:p>
        </w:tc>
        <w:tc>
          <w:tcPr>
            <w:tcW w:w="279" w:type="pct"/>
          </w:tcPr>
          <w:p w:rsidR="00FC17ED" w:rsidRPr="005223B7" w:rsidRDefault="00FC17ED" w:rsidP="00633F16">
            <w:pPr>
              <w:jc w:val="center"/>
              <w:rPr>
                <w:sz w:val="18"/>
                <w:szCs w:val="18"/>
              </w:rPr>
            </w:pPr>
            <w:r>
              <w:rPr>
                <w:sz w:val="18"/>
                <w:szCs w:val="18"/>
              </w:rPr>
              <w:t>11664,4</w:t>
            </w:r>
          </w:p>
        </w:tc>
        <w:tc>
          <w:tcPr>
            <w:tcW w:w="280" w:type="pct"/>
          </w:tcPr>
          <w:p w:rsidR="00FC17ED" w:rsidRPr="005223B7" w:rsidRDefault="00FC17ED" w:rsidP="00633F16">
            <w:pPr>
              <w:jc w:val="center"/>
              <w:rPr>
                <w:sz w:val="18"/>
                <w:szCs w:val="18"/>
              </w:rPr>
            </w:pPr>
            <w:r>
              <w:rPr>
                <w:sz w:val="18"/>
                <w:szCs w:val="18"/>
              </w:rPr>
              <w:t>11664,4</w:t>
            </w:r>
          </w:p>
        </w:tc>
      </w:tr>
      <w:tr w:rsidR="00FC17ED" w:rsidRPr="00487082" w:rsidTr="00633F16">
        <w:trPr>
          <w:gridAfter w:val="1"/>
          <w:wAfter w:w="13" w:type="pct"/>
          <w:trHeight w:val="20"/>
          <w:tblCellSpacing w:w="5" w:type="nil"/>
          <w:jc w:val="center"/>
        </w:trPr>
        <w:tc>
          <w:tcPr>
            <w:tcW w:w="187" w:type="pct"/>
            <w:vMerge/>
            <w:tcMar>
              <w:left w:w="28" w:type="dxa"/>
              <w:right w:w="28" w:type="dxa"/>
            </w:tcMar>
          </w:tcPr>
          <w:p w:rsidR="00FC17ED" w:rsidRPr="005223B7" w:rsidRDefault="00FC17ED" w:rsidP="00633F16">
            <w:pPr>
              <w:jc w:val="center"/>
              <w:rPr>
                <w:sz w:val="18"/>
                <w:szCs w:val="18"/>
              </w:rPr>
            </w:pPr>
          </w:p>
        </w:tc>
        <w:tc>
          <w:tcPr>
            <w:tcW w:w="569" w:type="pct"/>
            <w:vMerge/>
            <w:tcMar>
              <w:left w:w="28" w:type="dxa"/>
              <w:right w:w="28" w:type="dxa"/>
            </w:tcMar>
          </w:tcPr>
          <w:p w:rsidR="00FC17ED" w:rsidRPr="005223B7" w:rsidRDefault="00FC17ED" w:rsidP="00633F16">
            <w:pPr>
              <w:jc w:val="center"/>
              <w:rPr>
                <w:sz w:val="18"/>
                <w:szCs w:val="18"/>
              </w:rPr>
            </w:pPr>
          </w:p>
        </w:tc>
        <w:tc>
          <w:tcPr>
            <w:tcW w:w="557" w:type="pct"/>
            <w:vMerge/>
            <w:tcMar>
              <w:left w:w="28" w:type="dxa"/>
              <w:right w:w="28" w:type="dxa"/>
            </w:tcMar>
          </w:tcPr>
          <w:p w:rsidR="00FC17ED" w:rsidRPr="005223B7" w:rsidRDefault="00FC17ED" w:rsidP="00633F16">
            <w:pPr>
              <w:jc w:val="center"/>
              <w:rPr>
                <w:sz w:val="18"/>
                <w:szCs w:val="18"/>
              </w:rPr>
            </w:pPr>
          </w:p>
        </w:tc>
        <w:tc>
          <w:tcPr>
            <w:tcW w:w="992" w:type="pct"/>
            <w:tcMar>
              <w:left w:w="28" w:type="dxa"/>
              <w:right w:w="28" w:type="dxa"/>
            </w:tcMar>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межбюджетные тран</w:t>
            </w:r>
            <w:r w:rsidRPr="005223B7">
              <w:rPr>
                <w:rFonts w:ascii="Times New Roman" w:hAnsi="Times New Roman" w:cs="Times New Roman"/>
                <w:sz w:val="18"/>
                <w:szCs w:val="18"/>
              </w:rPr>
              <w:t>с</w:t>
            </w:r>
            <w:r w:rsidRPr="005223B7">
              <w:rPr>
                <w:rFonts w:ascii="Times New Roman" w:hAnsi="Times New Roman" w:cs="Times New Roman"/>
                <w:sz w:val="18"/>
                <w:szCs w:val="18"/>
              </w:rPr>
              <w:t>ферты из бюджета Пензенской обла</w:t>
            </w:r>
            <w:r w:rsidRPr="005223B7">
              <w:rPr>
                <w:rFonts w:ascii="Times New Roman" w:hAnsi="Times New Roman" w:cs="Times New Roman"/>
                <w:sz w:val="18"/>
                <w:szCs w:val="18"/>
              </w:rPr>
              <w:t>с</w:t>
            </w:r>
            <w:r w:rsidRPr="005223B7">
              <w:rPr>
                <w:rFonts w:ascii="Times New Roman" w:hAnsi="Times New Roman" w:cs="Times New Roman"/>
                <w:sz w:val="18"/>
                <w:szCs w:val="18"/>
              </w:rPr>
              <w:t>ти</w:t>
            </w:r>
          </w:p>
        </w:tc>
        <w:tc>
          <w:tcPr>
            <w:tcW w:w="311" w:type="pct"/>
            <w:tcBorders>
              <w:right w:val="single" w:sz="4" w:space="0" w:color="auto"/>
            </w:tcBorders>
            <w:tcMar>
              <w:left w:w="28" w:type="dxa"/>
              <w:right w:w="28" w:type="dxa"/>
            </w:tcMar>
          </w:tcPr>
          <w:p w:rsidR="00FC17ED" w:rsidRPr="005223B7" w:rsidRDefault="00FC17ED" w:rsidP="00633F16">
            <w:pPr>
              <w:jc w:val="center"/>
              <w:rPr>
                <w:sz w:val="18"/>
                <w:szCs w:val="18"/>
              </w:rPr>
            </w:pPr>
            <w:r w:rsidRPr="005223B7">
              <w:rPr>
                <w:sz w:val="18"/>
                <w:szCs w:val="18"/>
              </w:rPr>
              <w:t>2,11</w:t>
            </w:r>
          </w:p>
        </w:tc>
        <w:tc>
          <w:tcPr>
            <w:tcW w:w="324" w:type="pct"/>
            <w:tcBorders>
              <w:right w:val="single" w:sz="4" w:space="0" w:color="auto"/>
            </w:tcBorders>
            <w:tcMar>
              <w:left w:w="28" w:type="dxa"/>
              <w:right w:w="28" w:type="dxa"/>
            </w:tcMar>
          </w:tcPr>
          <w:p w:rsidR="00FC17ED" w:rsidRPr="005223B7" w:rsidRDefault="00FC17ED" w:rsidP="00633F16">
            <w:pPr>
              <w:jc w:val="center"/>
              <w:rPr>
                <w:sz w:val="18"/>
                <w:szCs w:val="18"/>
              </w:rPr>
            </w:pPr>
            <w:r w:rsidRPr="005223B7">
              <w:rPr>
                <w:sz w:val="18"/>
                <w:szCs w:val="18"/>
              </w:rPr>
              <w:t>2,24</w:t>
            </w:r>
          </w:p>
        </w:tc>
        <w:tc>
          <w:tcPr>
            <w:tcW w:w="298" w:type="pct"/>
            <w:tcBorders>
              <w:right w:val="single" w:sz="4" w:space="0" w:color="auto"/>
            </w:tcBorders>
            <w:tcMar>
              <w:left w:w="28" w:type="dxa"/>
              <w:right w:w="28" w:type="dxa"/>
            </w:tcMar>
          </w:tcPr>
          <w:p w:rsidR="00FC17ED" w:rsidRPr="005223B7" w:rsidRDefault="00FC17ED" w:rsidP="00633F16">
            <w:pPr>
              <w:jc w:val="center"/>
              <w:rPr>
                <w:sz w:val="18"/>
                <w:szCs w:val="18"/>
              </w:rPr>
            </w:pPr>
            <w:r w:rsidRPr="005223B7">
              <w:rPr>
                <w:sz w:val="18"/>
                <w:szCs w:val="18"/>
              </w:rPr>
              <w:t>2,5</w:t>
            </w:r>
          </w:p>
        </w:tc>
        <w:tc>
          <w:tcPr>
            <w:tcW w:w="327" w:type="pct"/>
            <w:tcBorders>
              <w:right w:val="single" w:sz="4" w:space="0" w:color="auto"/>
            </w:tcBorders>
            <w:tcMar>
              <w:left w:w="28" w:type="dxa"/>
              <w:right w:w="28" w:type="dxa"/>
            </w:tcMar>
          </w:tcPr>
          <w:p w:rsidR="00FC17ED" w:rsidRPr="005223B7" w:rsidRDefault="00FC17ED" w:rsidP="00633F16">
            <w:pPr>
              <w:jc w:val="center"/>
              <w:rPr>
                <w:sz w:val="18"/>
                <w:szCs w:val="18"/>
              </w:rPr>
            </w:pPr>
            <w:r w:rsidRPr="005223B7">
              <w:rPr>
                <w:sz w:val="18"/>
                <w:szCs w:val="18"/>
              </w:rPr>
              <w:t>2,6</w:t>
            </w:r>
          </w:p>
        </w:tc>
        <w:tc>
          <w:tcPr>
            <w:tcW w:w="303" w:type="pct"/>
            <w:tcMar>
              <w:left w:w="28" w:type="dxa"/>
              <w:right w:w="28" w:type="dxa"/>
            </w:tcMar>
          </w:tcPr>
          <w:p w:rsidR="00FC17ED" w:rsidRPr="005223B7" w:rsidRDefault="00FC17ED" w:rsidP="00633F16">
            <w:pPr>
              <w:jc w:val="center"/>
              <w:rPr>
                <w:sz w:val="18"/>
                <w:szCs w:val="18"/>
              </w:rPr>
            </w:pPr>
            <w:r w:rsidRPr="005223B7">
              <w:rPr>
                <w:sz w:val="18"/>
                <w:szCs w:val="18"/>
              </w:rPr>
              <w:t>2,6</w:t>
            </w:r>
          </w:p>
        </w:tc>
        <w:tc>
          <w:tcPr>
            <w:tcW w:w="280" w:type="pct"/>
          </w:tcPr>
          <w:p w:rsidR="00FC17ED" w:rsidRPr="005223B7" w:rsidRDefault="00FC17ED" w:rsidP="00633F16">
            <w:pPr>
              <w:jc w:val="center"/>
              <w:rPr>
                <w:sz w:val="18"/>
                <w:szCs w:val="18"/>
              </w:rPr>
            </w:pPr>
            <w:r w:rsidRPr="005223B7">
              <w:rPr>
                <w:sz w:val="18"/>
                <w:szCs w:val="18"/>
              </w:rPr>
              <w:t>2,6</w:t>
            </w:r>
          </w:p>
        </w:tc>
        <w:tc>
          <w:tcPr>
            <w:tcW w:w="280" w:type="pct"/>
          </w:tcPr>
          <w:p w:rsidR="00FC17ED" w:rsidRPr="005223B7" w:rsidRDefault="00FC17ED" w:rsidP="00633F16">
            <w:pPr>
              <w:jc w:val="center"/>
              <w:rPr>
                <w:sz w:val="18"/>
                <w:szCs w:val="18"/>
              </w:rPr>
            </w:pPr>
            <w:r w:rsidRPr="005223B7">
              <w:rPr>
                <w:sz w:val="18"/>
                <w:szCs w:val="18"/>
              </w:rPr>
              <w:t>2,6</w:t>
            </w:r>
          </w:p>
        </w:tc>
        <w:tc>
          <w:tcPr>
            <w:tcW w:w="279" w:type="pct"/>
          </w:tcPr>
          <w:p w:rsidR="00FC17ED" w:rsidRPr="005223B7" w:rsidRDefault="00FC17ED" w:rsidP="00633F16">
            <w:pPr>
              <w:jc w:val="center"/>
              <w:rPr>
                <w:sz w:val="18"/>
                <w:szCs w:val="18"/>
              </w:rPr>
            </w:pPr>
            <w:r w:rsidRPr="005223B7">
              <w:rPr>
                <w:sz w:val="18"/>
                <w:szCs w:val="18"/>
              </w:rPr>
              <w:t>2,6</w:t>
            </w:r>
          </w:p>
        </w:tc>
        <w:tc>
          <w:tcPr>
            <w:tcW w:w="280" w:type="pct"/>
          </w:tcPr>
          <w:p w:rsidR="00FC17ED" w:rsidRPr="005223B7" w:rsidRDefault="00FC17ED" w:rsidP="00633F16">
            <w:pPr>
              <w:jc w:val="center"/>
              <w:rPr>
                <w:sz w:val="18"/>
                <w:szCs w:val="18"/>
              </w:rPr>
            </w:pPr>
            <w:r w:rsidRPr="005223B7">
              <w:rPr>
                <w:sz w:val="18"/>
                <w:szCs w:val="18"/>
              </w:rPr>
              <w:t>2,6</w:t>
            </w:r>
          </w:p>
        </w:tc>
      </w:tr>
      <w:tr w:rsidR="00FC17ED" w:rsidRPr="00487082" w:rsidTr="00633F16">
        <w:trPr>
          <w:gridAfter w:val="1"/>
          <w:wAfter w:w="13" w:type="pct"/>
          <w:trHeight w:val="20"/>
          <w:tblCellSpacing w:w="5" w:type="nil"/>
          <w:jc w:val="center"/>
        </w:trPr>
        <w:tc>
          <w:tcPr>
            <w:tcW w:w="187" w:type="pct"/>
            <w:vMerge/>
            <w:tcMar>
              <w:left w:w="28" w:type="dxa"/>
              <w:right w:w="28" w:type="dxa"/>
            </w:tcMar>
          </w:tcPr>
          <w:p w:rsidR="00FC17ED" w:rsidRPr="005223B7" w:rsidRDefault="00FC17ED" w:rsidP="00633F16">
            <w:pPr>
              <w:jc w:val="center"/>
              <w:rPr>
                <w:sz w:val="18"/>
                <w:szCs w:val="18"/>
              </w:rPr>
            </w:pPr>
          </w:p>
        </w:tc>
        <w:tc>
          <w:tcPr>
            <w:tcW w:w="569" w:type="pct"/>
            <w:vMerge/>
            <w:tcMar>
              <w:left w:w="28" w:type="dxa"/>
              <w:right w:w="28" w:type="dxa"/>
            </w:tcMar>
          </w:tcPr>
          <w:p w:rsidR="00FC17ED" w:rsidRPr="005223B7" w:rsidRDefault="00FC17ED" w:rsidP="00633F16">
            <w:pPr>
              <w:jc w:val="center"/>
              <w:rPr>
                <w:sz w:val="18"/>
                <w:szCs w:val="18"/>
              </w:rPr>
            </w:pPr>
          </w:p>
        </w:tc>
        <w:tc>
          <w:tcPr>
            <w:tcW w:w="557" w:type="pct"/>
            <w:vMerge/>
            <w:tcMar>
              <w:left w:w="28" w:type="dxa"/>
              <w:right w:w="28" w:type="dxa"/>
            </w:tcMar>
          </w:tcPr>
          <w:p w:rsidR="00FC17ED" w:rsidRPr="005223B7" w:rsidRDefault="00FC17ED" w:rsidP="00633F16">
            <w:pPr>
              <w:jc w:val="center"/>
              <w:rPr>
                <w:sz w:val="18"/>
                <w:szCs w:val="18"/>
              </w:rPr>
            </w:pPr>
          </w:p>
        </w:tc>
        <w:tc>
          <w:tcPr>
            <w:tcW w:w="992" w:type="pct"/>
            <w:tcMar>
              <w:left w:w="28" w:type="dxa"/>
              <w:right w:w="28" w:type="dxa"/>
            </w:tcMar>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бюджеты муниципал</w:t>
            </w:r>
            <w:r w:rsidRPr="005223B7">
              <w:rPr>
                <w:rFonts w:ascii="Times New Roman" w:hAnsi="Times New Roman" w:cs="Times New Roman"/>
                <w:sz w:val="18"/>
                <w:szCs w:val="18"/>
              </w:rPr>
              <w:t>ь</w:t>
            </w:r>
            <w:r w:rsidRPr="005223B7">
              <w:rPr>
                <w:rFonts w:ascii="Times New Roman" w:hAnsi="Times New Roman" w:cs="Times New Roman"/>
                <w:sz w:val="18"/>
                <w:szCs w:val="18"/>
              </w:rPr>
              <w:t>ных образований  Камешкирского района Пе</w:t>
            </w:r>
            <w:r w:rsidRPr="005223B7">
              <w:rPr>
                <w:rFonts w:ascii="Times New Roman" w:hAnsi="Times New Roman" w:cs="Times New Roman"/>
                <w:sz w:val="18"/>
                <w:szCs w:val="18"/>
              </w:rPr>
              <w:t>н</w:t>
            </w:r>
            <w:r w:rsidRPr="005223B7">
              <w:rPr>
                <w:rFonts w:ascii="Times New Roman" w:hAnsi="Times New Roman" w:cs="Times New Roman"/>
                <w:sz w:val="18"/>
                <w:szCs w:val="18"/>
              </w:rPr>
              <w:t>зенской области</w:t>
            </w:r>
          </w:p>
        </w:tc>
        <w:tc>
          <w:tcPr>
            <w:tcW w:w="311" w:type="pct"/>
            <w:tcBorders>
              <w:right w:val="single" w:sz="4" w:space="0" w:color="auto"/>
            </w:tcBorders>
            <w:tcMar>
              <w:left w:w="28" w:type="dxa"/>
              <w:right w:w="28" w:type="dxa"/>
            </w:tcMar>
          </w:tcPr>
          <w:p w:rsidR="00FC17ED" w:rsidRPr="005223B7" w:rsidRDefault="00FC17ED" w:rsidP="00633F16">
            <w:pPr>
              <w:jc w:val="center"/>
              <w:rPr>
                <w:sz w:val="18"/>
                <w:szCs w:val="18"/>
              </w:rPr>
            </w:pPr>
            <w:r w:rsidRPr="005223B7">
              <w:rPr>
                <w:sz w:val="18"/>
                <w:szCs w:val="18"/>
              </w:rPr>
              <w:t>12,0</w:t>
            </w:r>
          </w:p>
        </w:tc>
        <w:tc>
          <w:tcPr>
            <w:tcW w:w="324" w:type="pct"/>
            <w:tcBorders>
              <w:right w:val="single" w:sz="4" w:space="0" w:color="auto"/>
            </w:tcBorders>
            <w:tcMar>
              <w:left w:w="28" w:type="dxa"/>
              <w:right w:w="28" w:type="dxa"/>
            </w:tcMar>
          </w:tcPr>
          <w:p w:rsidR="00FC17ED" w:rsidRPr="005223B7" w:rsidRDefault="00FC17ED" w:rsidP="00633F16">
            <w:pPr>
              <w:jc w:val="center"/>
              <w:rPr>
                <w:sz w:val="18"/>
                <w:szCs w:val="18"/>
              </w:rPr>
            </w:pPr>
            <w:r w:rsidRPr="005223B7">
              <w:rPr>
                <w:sz w:val="18"/>
                <w:szCs w:val="18"/>
              </w:rPr>
              <w:t>12,0</w:t>
            </w:r>
          </w:p>
        </w:tc>
        <w:tc>
          <w:tcPr>
            <w:tcW w:w="298" w:type="pct"/>
            <w:tcBorders>
              <w:right w:val="single" w:sz="4" w:space="0" w:color="auto"/>
            </w:tcBorders>
            <w:tcMar>
              <w:left w:w="28" w:type="dxa"/>
              <w:right w:w="28" w:type="dxa"/>
            </w:tcMar>
          </w:tcPr>
          <w:p w:rsidR="00FC17ED" w:rsidRPr="005223B7" w:rsidRDefault="00FC17ED" w:rsidP="00633F16">
            <w:pPr>
              <w:jc w:val="center"/>
              <w:rPr>
                <w:sz w:val="18"/>
                <w:szCs w:val="18"/>
              </w:rPr>
            </w:pPr>
            <w:r w:rsidRPr="005223B7">
              <w:rPr>
                <w:sz w:val="18"/>
                <w:szCs w:val="18"/>
              </w:rPr>
              <w:t>12,0</w:t>
            </w:r>
          </w:p>
        </w:tc>
        <w:tc>
          <w:tcPr>
            <w:tcW w:w="327" w:type="pct"/>
            <w:tcBorders>
              <w:right w:val="single" w:sz="4" w:space="0" w:color="auto"/>
            </w:tcBorders>
            <w:tcMar>
              <w:left w:w="28" w:type="dxa"/>
              <w:right w:w="28" w:type="dxa"/>
            </w:tcMar>
          </w:tcPr>
          <w:p w:rsidR="00FC17ED" w:rsidRPr="005223B7" w:rsidRDefault="00FC17ED" w:rsidP="00633F16">
            <w:pPr>
              <w:jc w:val="center"/>
              <w:rPr>
                <w:sz w:val="18"/>
                <w:szCs w:val="18"/>
              </w:rPr>
            </w:pPr>
            <w:r w:rsidRPr="005223B7">
              <w:rPr>
                <w:sz w:val="18"/>
                <w:szCs w:val="18"/>
              </w:rPr>
              <w:t>12,0</w:t>
            </w:r>
          </w:p>
        </w:tc>
        <w:tc>
          <w:tcPr>
            <w:tcW w:w="303" w:type="pct"/>
            <w:tcMar>
              <w:left w:w="28" w:type="dxa"/>
              <w:right w:w="28" w:type="dxa"/>
            </w:tcMar>
          </w:tcPr>
          <w:p w:rsidR="00FC17ED" w:rsidRPr="005223B7" w:rsidRDefault="00FC17ED" w:rsidP="00633F16">
            <w:pPr>
              <w:jc w:val="center"/>
              <w:rPr>
                <w:sz w:val="18"/>
                <w:szCs w:val="18"/>
              </w:rPr>
            </w:pPr>
            <w:r w:rsidRPr="005223B7">
              <w:rPr>
                <w:sz w:val="18"/>
                <w:szCs w:val="18"/>
              </w:rPr>
              <w:t>12,0</w:t>
            </w:r>
          </w:p>
        </w:tc>
        <w:tc>
          <w:tcPr>
            <w:tcW w:w="280" w:type="pct"/>
          </w:tcPr>
          <w:p w:rsidR="00FC17ED" w:rsidRPr="005223B7" w:rsidRDefault="00FC17ED" w:rsidP="00633F16">
            <w:pPr>
              <w:jc w:val="center"/>
              <w:rPr>
                <w:sz w:val="18"/>
                <w:szCs w:val="18"/>
              </w:rPr>
            </w:pPr>
            <w:r w:rsidRPr="005223B7">
              <w:rPr>
                <w:sz w:val="18"/>
                <w:szCs w:val="18"/>
              </w:rPr>
              <w:t>12,0</w:t>
            </w:r>
          </w:p>
        </w:tc>
        <w:tc>
          <w:tcPr>
            <w:tcW w:w="280" w:type="pct"/>
          </w:tcPr>
          <w:p w:rsidR="00FC17ED" w:rsidRPr="005223B7" w:rsidRDefault="00FC17ED" w:rsidP="00633F16">
            <w:pPr>
              <w:jc w:val="center"/>
              <w:rPr>
                <w:sz w:val="18"/>
                <w:szCs w:val="18"/>
              </w:rPr>
            </w:pPr>
            <w:r w:rsidRPr="005223B7">
              <w:rPr>
                <w:sz w:val="18"/>
                <w:szCs w:val="18"/>
              </w:rPr>
              <w:t>12,0</w:t>
            </w:r>
          </w:p>
        </w:tc>
        <w:tc>
          <w:tcPr>
            <w:tcW w:w="279" w:type="pct"/>
          </w:tcPr>
          <w:p w:rsidR="00FC17ED" w:rsidRPr="005223B7" w:rsidRDefault="00FC17ED" w:rsidP="00633F16">
            <w:pPr>
              <w:jc w:val="center"/>
              <w:rPr>
                <w:sz w:val="18"/>
                <w:szCs w:val="18"/>
              </w:rPr>
            </w:pPr>
            <w:r w:rsidRPr="005223B7">
              <w:rPr>
                <w:sz w:val="18"/>
                <w:szCs w:val="18"/>
              </w:rPr>
              <w:t>12,0</w:t>
            </w:r>
          </w:p>
        </w:tc>
        <w:tc>
          <w:tcPr>
            <w:tcW w:w="280" w:type="pct"/>
          </w:tcPr>
          <w:p w:rsidR="00FC17ED" w:rsidRPr="005223B7" w:rsidRDefault="00FC17ED" w:rsidP="00633F16">
            <w:pPr>
              <w:jc w:val="center"/>
              <w:rPr>
                <w:sz w:val="18"/>
                <w:szCs w:val="18"/>
              </w:rPr>
            </w:pPr>
            <w:r w:rsidRPr="005223B7">
              <w:rPr>
                <w:sz w:val="18"/>
                <w:szCs w:val="18"/>
              </w:rPr>
              <w:t>12,0</w:t>
            </w:r>
          </w:p>
        </w:tc>
      </w:tr>
      <w:tr w:rsidR="00FC17ED" w:rsidRPr="00487082" w:rsidTr="00633F16">
        <w:trPr>
          <w:gridAfter w:val="1"/>
          <w:wAfter w:w="13" w:type="pct"/>
          <w:trHeight w:val="20"/>
          <w:tblCellSpacing w:w="5" w:type="nil"/>
          <w:jc w:val="center"/>
        </w:trPr>
        <w:tc>
          <w:tcPr>
            <w:tcW w:w="187" w:type="pct"/>
            <w:vMerge/>
            <w:tcMar>
              <w:left w:w="28" w:type="dxa"/>
              <w:right w:w="28" w:type="dxa"/>
            </w:tcMar>
          </w:tcPr>
          <w:p w:rsidR="00FC17ED" w:rsidRPr="005223B7" w:rsidRDefault="00FC17ED" w:rsidP="00633F16">
            <w:pPr>
              <w:jc w:val="center"/>
              <w:rPr>
                <w:sz w:val="18"/>
                <w:szCs w:val="18"/>
              </w:rPr>
            </w:pPr>
          </w:p>
        </w:tc>
        <w:tc>
          <w:tcPr>
            <w:tcW w:w="569" w:type="pct"/>
            <w:vMerge/>
            <w:tcMar>
              <w:left w:w="28" w:type="dxa"/>
              <w:right w:w="28" w:type="dxa"/>
            </w:tcMar>
          </w:tcPr>
          <w:p w:rsidR="00FC17ED" w:rsidRPr="005223B7" w:rsidRDefault="00FC17ED" w:rsidP="00633F16">
            <w:pPr>
              <w:jc w:val="center"/>
              <w:rPr>
                <w:sz w:val="18"/>
                <w:szCs w:val="18"/>
              </w:rPr>
            </w:pPr>
          </w:p>
        </w:tc>
        <w:tc>
          <w:tcPr>
            <w:tcW w:w="557" w:type="pct"/>
            <w:vMerge/>
            <w:tcMar>
              <w:left w:w="28" w:type="dxa"/>
              <w:right w:w="28" w:type="dxa"/>
            </w:tcMar>
          </w:tcPr>
          <w:p w:rsidR="00FC17ED" w:rsidRPr="005223B7" w:rsidRDefault="00FC17ED" w:rsidP="00633F16">
            <w:pPr>
              <w:jc w:val="center"/>
              <w:rPr>
                <w:sz w:val="18"/>
                <w:szCs w:val="18"/>
              </w:rPr>
            </w:pPr>
          </w:p>
        </w:tc>
        <w:tc>
          <w:tcPr>
            <w:tcW w:w="992" w:type="pct"/>
            <w:tcMar>
              <w:left w:w="28" w:type="dxa"/>
              <w:right w:w="28" w:type="dxa"/>
            </w:tcMar>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иные источники</w:t>
            </w:r>
          </w:p>
        </w:tc>
        <w:tc>
          <w:tcPr>
            <w:tcW w:w="311" w:type="pct"/>
            <w:tcBorders>
              <w:right w:val="single" w:sz="4" w:space="0" w:color="auto"/>
            </w:tcBorders>
            <w:tcMar>
              <w:left w:w="28" w:type="dxa"/>
              <w:right w:w="28" w:type="dxa"/>
            </w:tcMar>
          </w:tcPr>
          <w:p w:rsidR="00FC17ED" w:rsidRPr="005223B7" w:rsidRDefault="00FC17ED" w:rsidP="00633F16">
            <w:pPr>
              <w:jc w:val="center"/>
              <w:rPr>
                <w:sz w:val="18"/>
                <w:szCs w:val="18"/>
              </w:rPr>
            </w:pPr>
            <w:r w:rsidRPr="005223B7">
              <w:rPr>
                <w:sz w:val="18"/>
                <w:szCs w:val="18"/>
              </w:rPr>
              <w:t>-</w:t>
            </w:r>
          </w:p>
        </w:tc>
        <w:tc>
          <w:tcPr>
            <w:tcW w:w="324" w:type="pct"/>
            <w:tcBorders>
              <w:right w:val="single" w:sz="4" w:space="0" w:color="auto"/>
            </w:tcBorders>
            <w:tcMar>
              <w:left w:w="28" w:type="dxa"/>
              <w:right w:w="28" w:type="dxa"/>
            </w:tcMar>
          </w:tcPr>
          <w:p w:rsidR="00FC17ED" w:rsidRPr="005223B7" w:rsidRDefault="00FC17ED" w:rsidP="00633F16">
            <w:pPr>
              <w:jc w:val="center"/>
              <w:rPr>
                <w:sz w:val="18"/>
                <w:szCs w:val="18"/>
              </w:rPr>
            </w:pPr>
            <w:r w:rsidRPr="005223B7">
              <w:rPr>
                <w:sz w:val="18"/>
                <w:szCs w:val="18"/>
              </w:rPr>
              <w:t>-</w:t>
            </w:r>
          </w:p>
        </w:tc>
        <w:tc>
          <w:tcPr>
            <w:tcW w:w="298" w:type="pct"/>
            <w:tcBorders>
              <w:right w:val="single" w:sz="4" w:space="0" w:color="auto"/>
            </w:tcBorders>
            <w:tcMar>
              <w:left w:w="28" w:type="dxa"/>
              <w:right w:w="28" w:type="dxa"/>
            </w:tcMar>
          </w:tcPr>
          <w:p w:rsidR="00FC17ED" w:rsidRPr="005223B7" w:rsidRDefault="00FC17ED" w:rsidP="00633F16">
            <w:pPr>
              <w:jc w:val="center"/>
              <w:rPr>
                <w:sz w:val="18"/>
                <w:szCs w:val="18"/>
              </w:rPr>
            </w:pPr>
            <w:r w:rsidRPr="005223B7">
              <w:rPr>
                <w:sz w:val="18"/>
                <w:szCs w:val="18"/>
              </w:rPr>
              <w:t>-</w:t>
            </w:r>
          </w:p>
        </w:tc>
        <w:tc>
          <w:tcPr>
            <w:tcW w:w="327" w:type="pct"/>
            <w:tcBorders>
              <w:right w:val="single" w:sz="4" w:space="0" w:color="auto"/>
            </w:tcBorders>
            <w:tcMar>
              <w:left w:w="28" w:type="dxa"/>
              <w:right w:w="28" w:type="dxa"/>
            </w:tcMar>
          </w:tcPr>
          <w:p w:rsidR="00FC17ED" w:rsidRPr="005223B7" w:rsidRDefault="00FC17ED" w:rsidP="00633F16">
            <w:pPr>
              <w:jc w:val="center"/>
              <w:rPr>
                <w:sz w:val="18"/>
                <w:szCs w:val="18"/>
              </w:rPr>
            </w:pPr>
            <w:r w:rsidRPr="005223B7">
              <w:rPr>
                <w:sz w:val="18"/>
                <w:szCs w:val="18"/>
              </w:rPr>
              <w:t>-</w:t>
            </w:r>
          </w:p>
        </w:tc>
        <w:tc>
          <w:tcPr>
            <w:tcW w:w="303" w:type="pct"/>
            <w:tcMar>
              <w:left w:w="28" w:type="dxa"/>
              <w:right w:w="28" w:type="dxa"/>
            </w:tcMar>
          </w:tcPr>
          <w:p w:rsidR="00FC17ED" w:rsidRPr="005223B7" w:rsidRDefault="00FC17ED" w:rsidP="00633F16">
            <w:pPr>
              <w:jc w:val="center"/>
              <w:rPr>
                <w:sz w:val="18"/>
                <w:szCs w:val="18"/>
              </w:rPr>
            </w:pPr>
            <w:r w:rsidRPr="005223B7">
              <w:rPr>
                <w:sz w:val="18"/>
                <w:szCs w:val="18"/>
              </w:rPr>
              <w:t>-</w:t>
            </w:r>
          </w:p>
        </w:tc>
        <w:tc>
          <w:tcPr>
            <w:tcW w:w="280" w:type="pct"/>
          </w:tcPr>
          <w:p w:rsidR="00FC17ED" w:rsidRPr="005223B7" w:rsidRDefault="00FC17ED" w:rsidP="00633F16">
            <w:pPr>
              <w:jc w:val="center"/>
              <w:rPr>
                <w:sz w:val="18"/>
                <w:szCs w:val="18"/>
              </w:rPr>
            </w:pPr>
            <w:r w:rsidRPr="005223B7">
              <w:rPr>
                <w:sz w:val="18"/>
                <w:szCs w:val="18"/>
              </w:rPr>
              <w:t>-</w:t>
            </w:r>
          </w:p>
        </w:tc>
        <w:tc>
          <w:tcPr>
            <w:tcW w:w="280" w:type="pct"/>
          </w:tcPr>
          <w:p w:rsidR="00FC17ED" w:rsidRPr="005223B7" w:rsidRDefault="00FC17ED" w:rsidP="00633F16">
            <w:pPr>
              <w:jc w:val="center"/>
              <w:rPr>
                <w:sz w:val="18"/>
                <w:szCs w:val="18"/>
              </w:rPr>
            </w:pPr>
            <w:r w:rsidRPr="005223B7">
              <w:rPr>
                <w:sz w:val="18"/>
                <w:szCs w:val="18"/>
              </w:rPr>
              <w:t>-</w:t>
            </w:r>
          </w:p>
        </w:tc>
        <w:tc>
          <w:tcPr>
            <w:tcW w:w="279" w:type="pct"/>
          </w:tcPr>
          <w:p w:rsidR="00FC17ED" w:rsidRPr="005223B7" w:rsidRDefault="00FC17ED" w:rsidP="00633F16">
            <w:pPr>
              <w:jc w:val="center"/>
              <w:rPr>
                <w:sz w:val="18"/>
                <w:szCs w:val="18"/>
              </w:rPr>
            </w:pPr>
            <w:r w:rsidRPr="005223B7">
              <w:rPr>
                <w:sz w:val="18"/>
                <w:szCs w:val="18"/>
              </w:rPr>
              <w:t>-</w:t>
            </w:r>
          </w:p>
        </w:tc>
        <w:tc>
          <w:tcPr>
            <w:tcW w:w="280" w:type="pct"/>
          </w:tcPr>
          <w:p w:rsidR="00FC17ED" w:rsidRPr="005223B7" w:rsidRDefault="00FC17ED" w:rsidP="00633F16">
            <w:pPr>
              <w:jc w:val="center"/>
              <w:rPr>
                <w:sz w:val="18"/>
                <w:szCs w:val="18"/>
              </w:rPr>
            </w:pPr>
            <w:r w:rsidRPr="005223B7">
              <w:rPr>
                <w:sz w:val="18"/>
                <w:szCs w:val="18"/>
              </w:rPr>
              <w:t>-</w:t>
            </w:r>
          </w:p>
        </w:tc>
      </w:tr>
      <w:tr w:rsidR="00FC17ED" w:rsidRPr="00487082" w:rsidTr="00633F16">
        <w:trPr>
          <w:gridAfter w:val="1"/>
          <w:wAfter w:w="13" w:type="pct"/>
          <w:trHeight w:val="20"/>
          <w:tblCellSpacing w:w="5" w:type="nil"/>
          <w:jc w:val="center"/>
        </w:trPr>
        <w:tc>
          <w:tcPr>
            <w:tcW w:w="187" w:type="pct"/>
            <w:vMerge w:val="restart"/>
            <w:tcMar>
              <w:left w:w="28" w:type="dxa"/>
              <w:right w:w="28" w:type="dxa"/>
            </w:tcMar>
          </w:tcPr>
          <w:p w:rsidR="00FC17ED" w:rsidRPr="005223B7" w:rsidRDefault="00FC17ED" w:rsidP="00633F16">
            <w:pPr>
              <w:jc w:val="center"/>
              <w:rPr>
                <w:sz w:val="18"/>
                <w:szCs w:val="18"/>
              </w:rPr>
            </w:pPr>
            <w:r w:rsidRPr="005223B7">
              <w:rPr>
                <w:sz w:val="18"/>
                <w:szCs w:val="18"/>
              </w:rPr>
              <w:t>4.</w:t>
            </w:r>
          </w:p>
        </w:tc>
        <w:tc>
          <w:tcPr>
            <w:tcW w:w="569" w:type="pct"/>
            <w:vMerge w:val="restart"/>
            <w:tcMar>
              <w:left w:w="28" w:type="dxa"/>
              <w:right w:w="28" w:type="dxa"/>
            </w:tcMar>
          </w:tcPr>
          <w:p w:rsidR="00FC17ED" w:rsidRPr="005223B7" w:rsidRDefault="00FC17ED" w:rsidP="00633F16">
            <w:pPr>
              <w:jc w:val="center"/>
              <w:rPr>
                <w:sz w:val="18"/>
                <w:szCs w:val="18"/>
              </w:rPr>
            </w:pPr>
            <w:r w:rsidRPr="005223B7">
              <w:rPr>
                <w:sz w:val="18"/>
                <w:szCs w:val="18"/>
              </w:rPr>
              <w:t>Подпрограмма 4</w:t>
            </w:r>
          </w:p>
        </w:tc>
        <w:tc>
          <w:tcPr>
            <w:tcW w:w="557" w:type="pct"/>
            <w:vMerge w:val="restart"/>
            <w:tcMar>
              <w:left w:w="28" w:type="dxa"/>
              <w:right w:w="28" w:type="dxa"/>
            </w:tcMar>
          </w:tcPr>
          <w:p w:rsidR="00FC17ED" w:rsidRPr="005223B7" w:rsidRDefault="00FC17ED" w:rsidP="00633F16">
            <w:pPr>
              <w:jc w:val="center"/>
              <w:rPr>
                <w:sz w:val="18"/>
                <w:szCs w:val="18"/>
              </w:rPr>
            </w:pPr>
            <w:r w:rsidRPr="005223B7">
              <w:rPr>
                <w:sz w:val="18"/>
                <w:szCs w:val="18"/>
              </w:rPr>
              <w:t xml:space="preserve">Эффективное осуществление закупок товаров, работ, услуг для обеспечения нужд Камешкирского района </w:t>
            </w:r>
          </w:p>
          <w:p w:rsidR="00FC17ED" w:rsidRPr="005223B7" w:rsidRDefault="00FC17ED" w:rsidP="00633F16">
            <w:pPr>
              <w:jc w:val="center"/>
              <w:rPr>
                <w:sz w:val="18"/>
                <w:szCs w:val="18"/>
              </w:rPr>
            </w:pPr>
            <w:r w:rsidRPr="005223B7">
              <w:rPr>
                <w:sz w:val="18"/>
                <w:szCs w:val="18"/>
              </w:rPr>
              <w:t>Пензенской области</w:t>
            </w:r>
          </w:p>
        </w:tc>
        <w:tc>
          <w:tcPr>
            <w:tcW w:w="992" w:type="pct"/>
            <w:tcMar>
              <w:left w:w="28" w:type="dxa"/>
              <w:right w:w="28" w:type="dxa"/>
            </w:tcMar>
          </w:tcPr>
          <w:p w:rsidR="00FC17ED" w:rsidRPr="005223B7" w:rsidRDefault="00FC17ED" w:rsidP="00633F16">
            <w:pPr>
              <w:jc w:val="center"/>
              <w:rPr>
                <w:sz w:val="18"/>
                <w:szCs w:val="18"/>
              </w:rPr>
            </w:pPr>
            <w:r w:rsidRPr="005223B7">
              <w:rPr>
                <w:sz w:val="18"/>
                <w:szCs w:val="18"/>
              </w:rPr>
              <w:t>всего</w:t>
            </w:r>
          </w:p>
        </w:tc>
        <w:tc>
          <w:tcPr>
            <w:tcW w:w="311" w:type="pct"/>
            <w:tcBorders>
              <w:right w:val="single" w:sz="4" w:space="0" w:color="auto"/>
            </w:tcBorders>
            <w:tcMar>
              <w:left w:w="28" w:type="dxa"/>
              <w:right w:w="28" w:type="dxa"/>
            </w:tcMar>
          </w:tcPr>
          <w:p w:rsidR="00FC17ED" w:rsidRPr="005223B7" w:rsidRDefault="00FC17ED" w:rsidP="00633F16">
            <w:pPr>
              <w:jc w:val="center"/>
              <w:rPr>
                <w:sz w:val="18"/>
                <w:szCs w:val="18"/>
              </w:rPr>
            </w:pPr>
            <w:r w:rsidRPr="005223B7">
              <w:rPr>
                <w:sz w:val="18"/>
                <w:szCs w:val="18"/>
              </w:rPr>
              <w:t>-</w:t>
            </w:r>
          </w:p>
        </w:tc>
        <w:tc>
          <w:tcPr>
            <w:tcW w:w="324" w:type="pct"/>
            <w:tcBorders>
              <w:right w:val="single" w:sz="4" w:space="0" w:color="auto"/>
            </w:tcBorders>
            <w:tcMar>
              <w:left w:w="28" w:type="dxa"/>
              <w:right w:w="28" w:type="dxa"/>
            </w:tcMar>
          </w:tcPr>
          <w:p w:rsidR="00FC17ED" w:rsidRPr="005223B7" w:rsidRDefault="00FC17ED" w:rsidP="00633F16">
            <w:pPr>
              <w:jc w:val="center"/>
              <w:rPr>
                <w:sz w:val="18"/>
                <w:szCs w:val="18"/>
              </w:rPr>
            </w:pPr>
            <w:r w:rsidRPr="005223B7">
              <w:rPr>
                <w:sz w:val="18"/>
                <w:szCs w:val="18"/>
              </w:rPr>
              <w:t>-</w:t>
            </w:r>
          </w:p>
        </w:tc>
        <w:tc>
          <w:tcPr>
            <w:tcW w:w="298" w:type="pct"/>
            <w:tcBorders>
              <w:right w:val="single" w:sz="4" w:space="0" w:color="auto"/>
            </w:tcBorders>
            <w:tcMar>
              <w:left w:w="28" w:type="dxa"/>
              <w:right w:w="28" w:type="dxa"/>
            </w:tcMar>
          </w:tcPr>
          <w:p w:rsidR="00FC17ED" w:rsidRPr="005223B7" w:rsidRDefault="00FC17ED" w:rsidP="00633F16">
            <w:pPr>
              <w:jc w:val="center"/>
              <w:rPr>
                <w:sz w:val="18"/>
                <w:szCs w:val="18"/>
              </w:rPr>
            </w:pPr>
            <w:r w:rsidRPr="005223B7">
              <w:rPr>
                <w:sz w:val="18"/>
                <w:szCs w:val="18"/>
              </w:rPr>
              <w:t>-</w:t>
            </w:r>
          </w:p>
        </w:tc>
        <w:tc>
          <w:tcPr>
            <w:tcW w:w="327" w:type="pct"/>
            <w:tcBorders>
              <w:right w:val="single" w:sz="4" w:space="0" w:color="auto"/>
            </w:tcBorders>
            <w:tcMar>
              <w:left w:w="28" w:type="dxa"/>
              <w:right w:w="28" w:type="dxa"/>
            </w:tcMar>
          </w:tcPr>
          <w:p w:rsidR="00FC17ED" w:rsidRPr="005223B7" w:rsidRDefault="00FC17ED" w:rsidP="00633F16">
            <w:pPr>
              <w:jc w:val="center"/>
              <w:rPr>
                <w:sz w:val="18"/>
                <w:szCs w:val="18"/>
              </w:rPr>
            </w:pPr>
            <w:r w:rsidRPr="005223B7">
              <w:rPr>
                <w:sz w:val="18"/>
                <w:szCs w:val="18"/>
              </w:rPr>
              <w:t>-</w:t>
            </w:r>
          </w:p>
        </w:tc>
        <w:tc>
          <w:tcPr>
            <w:tcW w:w="303" w:type="pct"/>
            <w:tcMar>
              <w:left w:w="28" w:type="dxa"/>
              <w:right w:w="28" w:type="dxa"/>
            </w:tcMar>
          </w:tcPr>
          <w:p w:rsidR="00FC17ED" w:rsidRPr="005223B7" w:rsidRDefault="00FC17ED" w:rsidP="00633F16">
            <w:pPr>
              <w:jc w:val="center"/>
              <w:rPr>
                <w:sz w:val="18"/>
                <w:szCs w:val="18"/>
              </w:rPr>
            </w:pPr>
            <w:r w:rsidRPr="005223B7">
              <w:rPr>
                <w:sz w:val="18"/>
                <w:szCs w:val="18"/>
              </w:rPr>
              <w:t>-</w:t>
            </w:r>
          </w:p>
        </w:tc>
        <w:tc>
          <w:tcPr>
            <w:tcW w:w="280" w:type="pct"/>
          </w:tcPr>
          <w:p w:rsidR="00FC17ED" w:rsidRPr="005223B7" w:rsidRDefault="00FC17ED" w:rsidP="00633F16">
            <w:pPr>
              <w:jc w:val="center"/>
              <w:rPr>
                <w:sz w:val="18"/>
                <w:szCs w:val="18"/>
              </w:rPr>
            </w:pPr>
            <w:r w:rsidRPr="005223B7">
              <w:rPr>
                <w:sz w:val="18"/>
                <w:szCs w:val="18"/>
              </w:rPr>
              <w:t>-</w:t>
            </w:r>
          </w:p>
        </w:tc>
        <w:tc>
          <w:tcPr>
            <w:tcW w:w="280" w:type="pct"/>
          </w:tcPr>
          <w:p w:rsidR="00FC17ED" w:rsidRPr="005223B7" w:rsidRDefault="00FC17ED" w:rsidP="00633F16">
            <w:pPr>
              <w:jc w:val="center"/>
              <w:rPr>
                <w:sz w:val="18"/>
                <w:szCs w:val="18"/>
              </w:rPr>
            </w:pPr>
            <w:r w:rsidRPr="005223B7">
              <w:rPr>
                <w:sz w:val="18"/>
                <w:szCs w:val="18"/>
              </w:rPr>
              <w:t>-</w:t>
            </w:r>
          </w:p>
        </w:tc>
        <w:tc>
          <w:tcPr>
            <w:tcW w:w="279" w:type="pct"/>
          </w:tcPr>
          <w:p w:rsidR="00FC17ED" w:rsidRPr="005223B7" w:rsidRDefault="00FC17ED" w:rsidP="00633F16">
            <w:pPr>
              <w:jc w:val="center"/>
              <w:rPr>
                <w:sz w:val="18"/>
                <w:szCs w:val="18"/>
              </w:rPr>
            </w:pPr>
            <w:r w:rsidRPr="005223B7">
              <w:rPr>
                <w:sz w:val="18"/>
                <w:szCs w:val="18"/>
              </w:rPr>
              <w:t>-</w:t>
            </w:r>
          </w:p>
        </w:tc>
        <w:tc>
          <w:tcPr>
            <w:tcW w:w="280" w:type="pct"/>
          </w:tcPr>
          <w:p w:rsidR="00FC17ED" w:rsidRPr="005223B7" w:rsidRDefault="00FC17ED" w:rsidP="00633F16">
            <w:pPr>
              <w:jc w:val="center"/>
              <w:rPr>
                <w:sz w:val="18"/>
                <w:szCs w:val="18"/>
              </w:rPr>
            </w:pPr>
            <w:r w:rsidRPr="005223B7">
              <w:rPr>
                <w:sz w:val="18"/>
                <w:szCs w:val="18"/>
              </w:rPr>
              <w:t>-</w:t>
            </w:r>
          </w:p>
        </w:tc>
      </w:tr>
      <w:tr w:rsidR="00FC17ED" w:rsidRPr="00487082" w:rsidTr="00633F16">
        <w:trPr>
          <w:gridAfter w:val="1"/>
          <w:wAfter w:w="13" w:type="pct"/>
          <w:trHeight w:val="20"/>
          <w:tblCellSpacing w:w="5" w:type="nil"/>
          <w:jc w:val="center"/>
        </w:trPr>
        <w:tc>
          <w:tcPr>
            <w:tcW w:w="187" w:type="pct"/>
            <w:vMerge/>
            <w:tcMar>
              <w:left w:w="28" w:type="dxa"/>
              <w:right w:w="28" w:type="dxa"/>
            </w:tcMar>
          </w:tcPr>
          <w:p w:rsidR="00FC17ED" w:rsidRPr="005223B7" w:rsidRDefault="00FC17ED" w:rsidP="00633F16">
            <w:pPr>
              <w:jc w:val="center"/>
              <w:rPr>
                <w:sz w:val="18"/>
                <w:szCs w:val="18"/>
              </w:rPr>
            </w:pPr>
          </w:p>
        </w:tc>
        <w:tc>
          <w:tcPr>
            <w:tcW w:w="569" w:type="pct"/>
            <w:vMerge/>
            <w:tcMar>
              <w:left w:w="28" w:type="dxa"/>
              <w:right w:w="28" w:type="dxa"/>
            </w:tcMar>
          </w:tcPr>
          <w:p w:rsidR="00FC17ED" w:rsidRPr="005223B7" w:rsidRDefault="00FC17ED" w:rsidP="00633F16">
            <w:pPr>
              <w:jc w:val="center"/>
              <w:rPr>
                <w:sz w:val="18"/>
                <w:szCs w:val="18"/>
              </w:rPr>
            </w:pPr>
          </w:p>
        </w:tc>
        <w:tc>
          <w:tcPr>
            <w:tcW w:w="557" w:type="pct"/>
            <w:vMerge/>
            <w:tcMar>
              <w:left w:w="28" w:type="dxa"/>
              <w:right w:w="28" w:type="dxa"/>
            </w:tcMar>
          </w:tcPr>
          <w:p w:rsidR="00FC17ED" w:rsidRPr="005223B7" w:rsidRDefault="00FC17ED" w:rsidP="00633F16">
            <w:pPr>
              <w:jc w:val="center"/>
              <w:rPr>
                <w:sz w:val="18"/>
                <w:szCs w:val="18"/>
              </w:rPr>
            </w:pPr>
          </w:p>
        </w:tc>
        <w:tc>
          <w:tcPr>
            <w:tcW w:w="992" w:type="pct"/>
            <w:tcMar>
              <w:left w:w="28" w:type="dxa"/>
              <w:right w:w="28" w:type="dxa"/>
            </w:tcMar>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бюджет Камешкирского района Пензенской о</w:t>
            </w:r>
            <w:r w:rsidRPr="005223B7">
              <w:rPr>
                <w:rFonts w:ascii="Times New Roman" w:hAnsi="Times New Roman" w:cs="Times New Roman"/>
                <w:sz w:val="18"/>
                <w:szCs w:val="18"/>
              </w:rPr>
              <w:t>б</w:t>
            </w:r>
            <w:r w:rsidRPr="005223B7">
              <w:rPr>
                <w:rFonts w:ascii="Times New Roman" w:hAnsi="Times New Roman" w:cs="Times New Roman"/>
                <w:sz w:val="18"/>
                <w:szCs w:val="18"/>
              </w:rPr>
              <w:t>ласти</w:t>
            </w:r>
          </w:p>
        </w:tc>
        <w:tc>
          <w:tcPr>
            <w:tcW w:w="311" w:type="pct"/>
            <w:tcBorders>
              <w:right w:val="single" w:sz="4" w:space="0" w:color="auto"/>
            </w:tcBorders>
            <w:tcMar>
              <w:left w:w="28" w:type="dxa"/>
              <w:right w:w="28" w:type="dxa"/>
            </w:tcMar>
          </w:tcPr>
          <w:p w:rsidR="00FC17ED" w:rsidRPr="005223B7" w:rsidRDefault="00FC17ED" w:rsidP="00633F16">
            <w:pPr>
              <w:jc w:val="center"/>
              <w:rPr>
                <w:sz w:val="18"/>
                <w:szCs w:val="18"/>
              </w:rPr>
            </w:pPr>
            <w:r w:rsidRPr="005223B7">
              <w:rPr>
                <w:sz w:val="18"/>
                <w:szCs w:val="18"/>
              </w:rPr>
              <w:t>-</w:t>
            </w:r>
          </w:p>
        </w:tc>
        <w:tc>
          <w:tcPr>
            <w:tcW w:w="324" w:type="pct"/>
            <w:tcBorders>
              <w:right w:val="single" w:sz="4" w:space="0" w:color="auto"/>
            </w:tcBorders>
            <w:tcMar>
              <w:left w:w="28" w:type="dxa"/>
              <w:right w:w="28" w:type="dxa"/>
            </w:tcMar>
          </w:tcPr>
          <w:p w:rsidR="00FC17ED" w:rsidRPr="005223B7" w:rsidRDefault="00FC17ED" w:rsidP="00633F16">
            <w:pPr>
              <w:jc w:val="center"/>
              <w:rPr>
                <w:sz w:val="18"/>
                <w:szCs w:val="18"/>
              </w:rPr>
            </w:pPr>
            <w:r w:rsidRPr="005223B7">
              <w:rPr>
                <w:sz w:val="18"/>
                <w:szCs w:val="18"/>
              </w:rPr>
              <w:t>-</w:t>
            </w:r>
          </w:p>
        </w:tc>
        <w:tc>
          <w:tcPr>
            <w:tcW w:w="298" w:type="pct"/>
            <w:tcBorders>
              <w:right w:val="single" w:sz="4" w:space="0" w:color="auto"/>
            </w:tcBorders>
            <w:tcMar>
              <w:left w:w="28" w:type="dxa"/>
              <w:right w:w="28" w:type="dxa"/>
            </w:tcMar>
          </w:tcPr>
          <w:p w:rsidR="00FC17ED" w:rsidRPr="005223B7" w:rsidRDefault="00FC17ED" w:rsidP="00633F16">
            <w:pPr>
              <w:jc w:val="center"/>
              <w:rPr>
                <w:sz w:val="18"/>
                <w:szCs w:val="18"/>
              </w:rPr>
            </w:pPr>
            <w:r w:rsidRPr="005223B7">
              <w:rPr>
                <w:sz w:val="18"/>
                <w:szCs w:val="18"/>
              </w:rPr>
              <w:t>-</w:t>
            </w:r>
          </w:p>
        </w:tc>
        <w:tc>
          <w:tcPr>
            <w:tcW w:w="327" w:type="pct"/>
            <w:tcBorders>
              <w:right w:val="single" w:sz="4" w:space="0" w:color="auto"/>
            </w:tcBorders>
            <w:tcMar>
              <w:left w:w="28" w:type="dxa"/>
              <w:right w:w="28" w:type="dxa"/>
            </w:tcMar>
          </w:tcPr>
          <w:p w:rsidR="00FC17ED" w:rsidRPr="005223B7" w:rsidRDefault="00FC17ED" w:rsidP="00633F16">
            <w:pPr>
              <w:jc w:val="center"/>
              <w:rPr>
                <w:sz w:val="18"/>
                <w:szCs w:val="18"/>
              </w:rPr>
            </w:pPr>
            <w:r w:rsidRPr="005223B7">
              <w:rPr>
                <w:sz w:val="18"/>
                <w:szCs w:val="18"/>
              </w:rPr>
              <w:t>-</w:t>
            </w:r>
          </w:p>
        </w:tc>
        <w:tc>
          <w:tcPr>
            <w:tcW w:w="303" w:type="pct"/>
            <w:tcMar>
              <w:left w:w="28" w:type="dxa"/>
              <w:right w:w="28" w:type="dxa"/>
            </w:tcMar>
          </w:tcPr>
          <w:p w:rsidR="00FC17ED" w:rsidRPr="005223B7" w:rsidRDefault="00FC17ED" w:rsidP="00633F16">
            <w:pPr>
              <w:jc w:val="center"/>
              <w:rPr>
                <w:sz w:val="18"/>
                <w:szCs w:val="18"/>
              </w:rPr>
            </w:pPr>
            <w:r w:rsidRPr="005223B7">
              <w:rPr>
                <w:sz w:val="18"/>
                <w:szCs w:val="18"/>
              </w:rPr>
              <w:t>-</w:t>
            </w:r>
          </w:p>
        </w:tc>
        <w:tc>
          <w:tcPr>
            <w:tcW w:w="280" w:type="pct"/>
          </w:tcPr>
          <w:p w:rsidR="00FC17ED" w:rsidRPr="005223B7" w:rsidRDefault="00FC17ED" w:rsidP="00633F16">
            <w:pPr>
              <w:jc w:val="center"/>
              <w:rPr>
                <w:sz w:val="18"/>
                <w:szCs w:val="18"/>
              </w:rPr>
            </w:pPr>
            <w:r w:rsidRPr="005223B7">
              <w:rPr>
                <w:sz w:val="18"/>
                <w:szCs w:val="18"/>
              </w:rPr>
              <w:t>-</w:t>
            </w:r>
          </w:p>
        </w:tc>
        <w:tc>
          <w:tcPr>
            <w:tcW w:w="280" w:type="pct"/>
          </w:tcPr>
          <w:p w:rsidR="00FC17ED" w:rsidRPr="005223B7" w:rsidRDefault="00FC17ED" w:rsidP="00633F16">
            <w:pPr>
              <w:jc w:val="center"/>
              <w:rPr>
                <w:sz w:val="18"/>
                <w:szCs w:val="18"/>
              </w:rPr>
            </w:pPr>
            <w:r w:rsidRPr="005223B7">
              <w:rPr>
                <w:sz w:val="18"/>
                <w:szCs w:val="18"/>
              </w:rPr>
              <w:t>-</w:t>
            </w:r>
          </w:p>
        </w:tc>
        <w:tc>
          <w:tcPr>
            <w:tcW w:w="279" w:type="pct"/>
          </w:tcPr>
          <w:p w:rsidR="00FC17ED" w:rsidRPr="005223B7" w:rsidRDefault="00FC17ED" w:rsidP="00633F16">
            <w:pPr>
              <w:jc w:val="center"/>
              <w:rPr>
                <w:sz w:val="18"/>
                <w:szCs w:val="18"/>
              </w:rPr>
            </w:pPr>
            <w:r w:rsidRPr="005223B7">
              <w:rPr>
                <w:sz w:val="18"/>
                <w:szCs w:val="18"/>
              </w:rPr>
              <w:t>-</w:t>
            </w:r>
          </w:p>
        </w:tc>
        <w:tc>
          <w:tcPr>
            <w:tcW w:w="280" w:type="pct"/>
          </w:tcPr>
          <w:p w:rsidR="00FC17ED" w:rsidRPr="005223B7" w:rsidRDefault="00FC17ED" w:rsidP="00633F16">
            <w:pPr>
              <w:jc w:val="center"/>
              <w:rPr>
                <w:sz w:val="18"/>
                <w:szCs w:val="18"/>
              </w:rPr>
            </w:pPr>
            <w:r w:rsidRPr="005223B7">
              <w:rPr>
                <w:sz w:val="18"/>
                <w:szCs w:val="18"/>
              </w:rPr>
              <w:t>-</w:t>
            </w:r>
          </w:p>
        </w:tc>
      </w:tr>
      <w:tr w:rsidR="00FC17ED" w:rsidRPr="00487082" w:rsidTr="00633F16">
        <w:trPr>
          <w:gridAfter w:val="1"/>
          <w:wAfter w:w="13" w:type="pct"/>
          <w:trHeight w:val="20"/>
          <w:tblCellSpacing w:w="5" w:type="nil"/>
          <w:jc w:val="center"/>
        </w:trPr>
        <w:tc>
          <w:tcPr>
            <w:tcW w:w="187" w:type="pct"/>
            <w:vMerge/>
            <w:tcMar>
              <w:left w:w="28" w:type="dxa"/>
              <w:right w:w="28" w:type="dxa"/>
            </w:tcMar>
          </w:tcPr>
          <w:p w:rsidR="00FC17ED" w:rsidRPr="005223B7" w:rsidRDefault="00FC17ED" w:rsidP="00633F16">
            <w:pPr>
              <w:jc w:val="center"/>
              <w:rPr>
                <w:sz w:val="18"/>
                <w:szCs w:val="18"/>
              </w:rPr>
            </w:pPr>
          </w:p>
        </w:tc>
        <w:tc>
          <w:tcPr>
            <w:tcW w:w="569" w:type="pct"/>
            <w:vMerge/>
            <w:tcMar>
              <w:left w:w="28" w:type="dxa"/>
              <w:right w:w="28" w:type="dxa"/>
            </w:tcMar>
          </w:tcPr>
          <w:p w:rsidR="00FC17ED" w:rsidRPr="005223B7" w:rsidRDefault="00FC17ED" w:rsidP="00633F16">
            <w:pPr>
              <w:jc w:val="center"/>
              <w:rPr>
                <w:sz w:val="18"/>
                <w:szCs w:val="18"/>
              </w:rPr>
            </w:pPr>
          </w:p>
        </w:tc>
        <w:tc>
          <w:tcPr>
            <w:tcW w:w="557" w:type="pct"/>
            <w:vMerge/>
            <w:tcMar>
              <w:left w:w="28" w:type="dxa"/>
              <w:right w:w="28" w:type="dxa"/>
            </w:tcMar>
          </w:tcPr>
          <w:p w:rsidR="00FC17ED" w:rsidRPr="005223B7" w:rsidRDefault="00FC17ED" w:rsidP="00633F16">
            <w:pPr>
              <w:jc w:val="center"/>
              <w:rPr>
                <w:sz w:val="18"/>
                <w:szCs w:val="18"/>
              </w:rPr>
            </w:pPr>
          </w:p>
        </w:tc>
        <w:tc>
          <w:tcPr>
            <w:tcW w:w="992" w:type="pct"/>
            <w:tcMar>
              <w:left w:w="28" w:type="dxa"/>
              <w:right w:w="28" w:type="dxa"/>
            </w:tcMar>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в том числе межбюджетные тран</w:t>
            </w:r>
            <w:r w:rsidRPr="005223B7">
              <w:rPr>
                <w:rFonts w:ascii="Times New Roman" w:hAnsi="Times New Roman" w:cs="Times New Roman"/>
                <w:sz w:val="18"/>
                <w:szCs w:val="18"/>
              </w:rPr>
              <w:t>с</w:t>
            </w:r>
            <w:r w:rsidRPr="005223B7">
              <w:rPr>
                <w:rFonts w:ascii="Times New Roman" w:hAnsi="Times New Roman" w:cs="Times New Roman"/>
                <w:sz w:val="18"/>
                <w:szCs w:val="18"/>
              </w:rPr>
              <w:t>ферты из бюджета Пензенской обла</w:t>
            </w:r>
            <w:r w:rsidRPr="005223B7">
              <w:rPr>
                <w:rFonts w:ascii="Times New Roman" w:hAnsi="Times New Roman" w:cs="Times New Roman"/>
                <w:sz w:val="18"/>
                <w:szCs w:val="18"/>
              </w:rPr>
              <w:t>с</w:t>
            </w:r>
            <w:r w:rsidRPr="005223B7">
              <w:rPr>
                <w:rFonts w:ascii="Times New Roman" w:hAnsi="Times New Roman" w:cs="Times New Roman"/>
                <w:sz w:val="18"/>
                <w:szCs w:val="18"/>
              </w:rPr>
              <w:t>ти</w:t>
            </w:r>
          </w:p>
        </w:tc>
        <w:tc>
          <w:tcPr>
            <w:tcW w:w="311" w:type="pct"/>
            <w:tcBorders>
              <w:right w:val="single" w:sz="4" w:space="0" w:color="auto"/>
            </w:tcBorders>
            <w:tcMar>
              <w:left w:w="28" w:type="dxa"/>
              <w:right w:w="28" w:type="dxa"/>
            </w:tcMar>
          </w:tcPr>
          <w:p w:rsidR="00FC17ED" w:rsidRPr="005223B7" w:rsidRDefault="00FC17ED" w:rsidP="00633F16">
            <w:pPr>
              <w:jc w:val="center"/>
              <w:rPr>
                <w:sz w:val="18"/>
                <w:szCs w:val="18"/>
              </w:rPr>
            </w:pPr>
            <w:r w:rsidRPr="005223B7">
              <w:rPr>
                <w:sz w:val="18"/>
                <w:szCs w:val="18"/>
              </w:rPr>
              <w:t>-</w:t>
            </w:r>
          </w:p>
        </w:tc>
        <w:tc>
          <w:tcPr>
            <w:tcW w:w="324" w:type="pct"/>
            <w:tcBorders>
              <w:right w:val="single" w:sz="4" w:space="0" w:color="auto"/>
            </w:tcBorders>
            <w:tcMar>
              <w:left w:w="28" w:type="dxa"/>
              <w:right w:w="28" w:type="dxa"/>
            </w:tcMar>
          </w:tcPr>
          <w:p w:rsidR="00FC17ED" w:rsidRPr="005223B7" w:rsidRDefault="00FC17ED" w:rsidP="00633F16">
            <w:pPr>
              <w:jc w:val="center"/>
              <w:rPr>
                <w:sz w:val="18"/>
                <w:szCs w:val="18"/>
              </w:rPr>
            </w:pPr>
            <w:r w:rsidRPr="005223B7">
              <w:rPr>
                <w:sz w:val="18"/>
                <w:szCs w:val="18"/>
              </w:rPr>
              <w:t>-</w:t>
            </w:r>
          </w:p>
        </w:tc>
        <w:tc>
          <w:tcPr>
            <w:tcW w:w="298" w:type="pct"/>
            <w:tcBorders>
              <w:right w:val="single" w:sz="4" w:space="0" w:color="auto"/>
            </w:tcBorders>
            <w:tcMar>
              <w:left w:w="28" w:type="dxa"/>
              <w:right w:w="28" w:type="dxa"/>
            </w:tcMar>
          </w:tcPr>
          <w:p w:rsidR="00FC17ED" w:rsidRPr="005223B7" w:rsidRDefault="00FC17ED" w:rsidP="00633F16">
            <w:pPr>
              <w:jc w:val="center"/>
              <w:rPr>
                <w:sz w:val="18"/>
                <w:szCs w:val="18"/>
              </w:rPr>
            </w:pPr>
            <w:r w:rsidRPr="005223B7">
              <w:rPr>
                <w:sz w:val="18"/>
                <w:szCs w:val="18"/>
              </w:rPr>
              <w:t>-</w:t>
            </w:r>
          </w:p>
        </w:tc>
        <w:tc>
          <w:tcPr>
            <w:tcW w:w="327" w:type="pct"/>
            <w:tcBorders>
              <w:right w:val="single" w:sz="4" w:space="0" w:color="auto"/>
            </w:tcBorders>
            <w:tcMar>
              <w:left w:w="28" w:type="dxa"/>
              <w:right w:w="28" w:type="dxa"/>
            </w:tcMar>
          </w:tcPr>
          <w:p w:rsidR="00FC17ED" w:rsidRPr="005223B7" w:rsidRDefault="00FC17ED" w:rsidP="00633F16">
            <w:pPr>
              <w:jc w:val="center"/>
              <w:rPr>
                <w:sz w:val="18"/>
                <w:szCs w:val="18"/>
              </w:rPr>
            </w:pPr>
            <w:r w:rsidRPr="005223B7">
              <w:rPr>
                <w:sz w:val="18"/>
                <w:szCs w:val="18"/>
              </w:rPr>
              <w:t>-</w:t>
            </w:r>
          </w:p>
        </w:tc>
        <w:tc>
          <w:tcPr>
            <w:tcW w:w="303" w:type="pct"/>
            <w:tcMar>
              <w:left w:w="28" w:type="dxa"/>
              <w:right w:w="28" w:type="dxa"/>
            </w:tcMar>
          </w:tcPr>
          <w:p w:rsidR="00FC17ED" w:rsidRPr="005223B7" w:rsidRDefault="00FC17ED" w:rsidP="00633F16">
            <w:pPr>
              <w:jc w:val="center"/>
              <w:rPr>
                <w:sz w:val="18"/>
                <w:szCs w:val="18"/>
              </w:rPr>
            </w:pPr>
            <w:r w:rsidRPr="005223B7">
              <w:rPr>
                <w:sz w:val="18"/>
                <w:szCs w:val="18"/>
              </w:rPr>
              <w:t>-</w:t>
            </w:r>
          </w:p>
        </w:tc>
        <w:tc>
          <w:tcPr>
            <w:tcW w:w="280" w:type="pct"/>
          </w:tcPr>
          <w:p w:rsidR="00FC17ED" w:rsidRPr="005223B7" w:rsidRDefault="00FC17ED" w:rsidP="00633F16">
            <w:pPr>
              <w:jc w:val="center"/>
              <w:rPr>
                <w:sz w:val="18"/>
                <w:szCs w:val="18"/>
              </w:rPr>
            </w:pPr>
            <w:r w:rsidRPr="005223B7">
              <w:rPr>
                <w:sz w:val="18"/>
                <w:szCs w:val="18"/>
              </w:rPr>
              <w:t>-</w:t>
            </w:r>
          </w:p>
        </w:tc>
        <w:tc>
          <w:tcPr>
            <w:tcW w:w="280" w:type="pct"/>
          </w:tcPr>
          <w:p w:rsidR="00FC17ED" w:rsidRPr="005223B7" w:rsidRDefault="00FC17ED" w:rsidP="00633F16">
            <w:pPr>
              <w:jc w:val="center"/>
              <w:rPr>
                <w:sz w:val="18"/>
                <w:szCs w:val="18"/>
              </w:rPr>
            </w:pPr>
            <w:r w:rsidRPr="005223B7">
              <w:rPr>
                <w:sz w:val="18"/>
                <w:szCs w:val="18"/>
              </w:rPr>
              <w:t>-</w:t>
            </w:r>
          </w:p>
        </w:tc>
        <w:tc>
          <w:tcPr>
            <w:tcW w:w="279" w:type="pct"/>
          </w:tcPr>
          <w:p w:rsidR="00FC17ED" w:rsidRPr="005223B7" w:rsidRDefault="00FC17ED" w:rsidP="00633F16">
            <w:pPr>
              <w:jc w:val="center"/>
              <w:rPr>
                <w:sz w:val="18"/>
                <w:szCs w:val="18"/>
              </w:rPr>
            </w:pPr>
            <w:r w:rsidRPr="005223B7">
              <w:rPr>
                <w:sz w:val="18"/>
                <w:szCs w:val="18"/>
              </w:rPr>
              <w:t>-</w:t>
            </w:r>
          </w:p>
        </w:tc>
        <w:tc>
          <w:tcPr>
            <w:tcW w:w="280" w:type="pct"/>
          </w:tcPr>
          <w:p w:rsidR="00FC17ED" w:rsidRPr="005223B7" w:rsidRDefault="00FC17ED" w:rsidP="00633F16">
            <w:pPr>
              <w:jc w:val="center"/>
              <w:rPr>
                <w:sz w:val="18"/>
                <w:szCs w:val="18"/>
              </w:rPr>
            </w:pPr>
            <w:r w:rsidRPr="005223B7">
              <w:rPr>
                <w:sz w:val="18"/>
                <w:szCs w:val="18"/>
              </w:rPr>
              <w:t>-</w:t>
            </w:r>
          </w:p>
        </w:tc>
      </w:tr>
      <w:tr w:rsidR="00FC17ED" w:rsidRPr="00487082" w:rsidTr="00633F16">
        <w:trPr>
          <w:gridAfter w:val="1"/>
          <w:wAfter w:w="13" w:type="pct"/>
          <w:trHeight w:val="20"/>
          <w:tblCellSpacing w:w="5" w:type="nil"/>
          <w:jc w:val="center"/>
        </w:trPr>
        <w:tc>
          <w:tcPr>
            <w:tcW w:w="187" w:type="pct"/>
            <w:vMerge/>
            <w:tcMar>
              <w:left w:w="28" w:type="dxa"/>
              <w:right w:w="28" w:type="dxa"/>
            </w:tcMar>
          </w:tcPr>
          <w:p w:rsidR="00FC17ED" w:rsidRPr="005223B7" w:rsidRDefault="00FC17ED" w:rsidP="00633F16">
            <w:pPr>
              <w:jc w:val="center"/>
              <w:rPr>
                <w:sz w:val="18"/>
                <w:szCs w:val="18"/>
              </w:rPr>
            </w:pPr>
          </w:p>
        </w:tc>
        <w:tc>
          <w:tcPr>
            <w:tcW w:w="569" w:type="pct"/>
            <w:vMerge/>
            <w:tcMar>
              <w:left w:w="28" w:type="dxa"/>
              <w:right w:w="28" w:type="dxa"/>
            </w:tcMar>
          </w:tcPr>
          <w:p w:rsidR="00FC17ED" w:rsidRPr="005223B7" w:rsidRDefault="00FC17ED" w:rsidP="00633F16">
            <w:pPr>
              <w:jc w:val="center"/>
              <w:rPr>
                <w:sz w:val="18"/>
                <w:szCs w:val="18"/>
              </w:rPr>
            </w:pPr>
          </w:p>
        </w:tc>
        <w:tc>
          <w:tcPr>
            <w:tcW w:w="557" w:type="pct"/>
            <w:vMerge/>
            <w:tcMar>
              <w:left w:w="28" w:type="dxa"/>
              <w:right w:w="28" w:type="dxa"/>
            </w:tcMar>
          </w:tcPr>
          <w:p w:rsidR="00FC17ED" w:rsidRPr="005223B7" w:rsidRDefault="00FC17ED" w:rsidP="00633F16">
            <w:pPr>
              <w:jc w:val="center"/>
              <w:rPr>
                <w:sz w:val="18"/>
                <w:szCs w:val="18"/>
              </w:rPr>
            </w:pPr>
          </w:p>
        </w:tc>
        <w:tc>
          <w:tcPr>
            <w:tcW w:w="992" w:type="pct"/>
            <w:tcMar>
              <w:left w:w="28" w:type="dxa"/>
              <w:right w:w="28" w:type="dxa"/>
            </w:tcMar>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бюджеты муниципал</w:t>
            </w:r>
            <w:r w:rsidRPr="005223B7">
              <w:rPr>
                <w:rFonts w:ascii="Times New Roman" w:hAnsi="Times New Roman" w:cs="Times New Roman"/>
                <w:sz w:val="18"/>
                <w:szCs w:val="18"/>
              </w:rPr>
              <w:t>ь</w:t>
            </w:r>
            <w:r w:rsidRPr="005223B7">
              <w:rPr>
                <w:rFonts w:ascii="Times New Roman" w:hAnsi="Times New Roman" w:cs="Times New Roman"/>
                <w:sz w:val="18"/>
                <w:szCs w:val="18"/>
              </w:rPr>
              <w:t>ных образований  Камешкирского района Пе</w:t>
            </w:r>
            <w:r w:rsidRPr="005223B7">
              <w:rPr>
                <w:rFonts w:ascii="Times New Roman" w:hAnsi="Times New Roman" w:cs="Times New Roman"/>
                <w:sz w:val="18"/>
                <w:szCs w:val="18"/>
              </w:rPr>
              <w:t>н</w:t>
            </w:r>
            <w:r w:rsidRPr="005223B7">
              <w:rPr>
                <w:rFonts w:ascii="Times New Roman" w:hAnsi="Times New Roman" w:cs="Times New Roman"/>
                <w:sz w:val="18"/>
                <w:szCs w:val="18"/>
              </w:rPr>
              <w:t>зенской области</w:t>
            </w:r>
          </w:p>
        </w:tc>
        <w:tc>
          <w:tcPr>
            <w:tcW w:w="311" w:type="pct"/>
            <w:tcBorders>
              <w:right w:val="single" w:sz="4" w:space="0" w:color="auto"/>
            </w:tcBorders>
            <w:tcMar>
              <w:left w:w="28" w:type="dxa"/>
              <w:right w:w="28" w:type="dxa"/>
            </w:tcMar>
          </w:tcPr>
          <w:p w:rsidR="00FC17ED" w:rsidRPr="005223B7" w:rsidRDefault="00FC17ED" w:rsidP="00633F16">
            <w:pPr>
              <w:jc w:val="center"/>
              <w:rPr>
                <w:sz w:val="18"/>
                <w:szCs w:val="18"/>
              </w:rPr>
            </w:pPr>
            <w:r w:rsidRPr="005223B7">
              <w:rPr>
                <w:sz w:val="18"/>
                <w:szCs w:val="18"/>
              </w:rPr>
              <w:t>-</w:t>
            </w:r>
          </w:p>
        </w:tc>
        <w:tc>
          <w:tcPr>
            <w:tcW w:w="324" w:type="pct"/>
            <w:tcBorders>
              <w:right w:val="single" w:sz="4" w:space="0" w:color="auto"/>
            </w:tcBorders>
            <w:tcMar>
              <w:left w:w="28" w:type="dxa"/>
              <w:right w:w="28" w:type="dxa"/>
            </w:tcMar>
          </w:tcPr>
          <w:p w:rsidR="00FC17ED" w:rsidRPr="005223B7" w:rsidRDefault="00FC17ED" w:rsidP="00633F16">
            <w:pPr>
              <w:jc w:val="center"/>
              <w:rPr>
                <w:sz w:val="18"/>
                <w:szCs w:val="18"/>
              </w:rPr>
            </w:pPr>
            <w:r w:rsidRPr="005223B7">
              <w:rPr>
                <w:sz w:val="18"/>
                <w:szCs w:val="18"/>
              </w:rPr>
              <w:t>-</w:t>
            </w:r>
          </w:p>
        </w:tc>
        <w:tc>
          <w:tcPr>
            <w:tcW w:w="298" w:type="pct"/>
            <w:tcBorders>
              <w:right w:val="single" w:sz="4" w:space="0" w:color="auto"/>
            </w:tcBorders>
            <w:tcMar>
              <w:left w:w="28" w:type="dxa"/>
              <w:right w:w="28" w:type="dxa"/>
            </w:tcMar>
          </w:tcPr>
          <w:p w:rsidR="00FC17ED" w:rsidRPr="005223B7" w:rsidRDefault="00FC17ED" w:rsidP="00633F16">
            <w:pPr>
              <w:jc w:val="center"/>
              <w:rPr>
                <w:sz w:val="18"/>
                <w:szCs w:val="18"/>
              </w:rPr>
            </w:pPr>
            <w:r w:rsidRPr="005223B7">
              <w:rPr>
                <w:sz w:val="18"/>
                <w:szCs w:val="18"/>
              </w:rPr>
              <w:t>-</w:t>
            </w:r>
          </w:p>
        </w:tc>
        <w:tc>
          <w:tcPr>
            <w:tcW w:w="327" w:type="pct"/>
            <w:tcBorders>
              <w:right w:val="single" w:sz="4" w:space="0" w:color="auto"/>
            </w:tcBorders>
            <w:tcMar>
              <w:left w:w="28" w:type="dxa"/>
              <w:right w:w="28" w:type="dxa"/>
            </w:tcMar>
          </w:tcPr>
          <w:p w:rsidR="00FC17ED" w:rsidRPr="005223B7" w:rsidRDefault="00FC17ED" w:rsidP="00633F16">
            <w:pPr>
              <w:jc w:val="center"/>
              <w:rPr>
                <w:sz w:val="18"/>
                <w:szCs w:val="18"/>
              </w:rPr>
            </w:pPr>
            <w:r w:rsidRPr="005223B7">
              <w:rPr>
                <w:sz w:val="18"/>
                <w:szCs w:val="18"/>
              </w:rPr>
              <w:t>-</w:t>
            </w:r>
          </w:p>
        </w:tc>
        <w:tc>
          <w:tcPr>
            <w:tcW w:w="303" w:type="pct"/>
            <w:tcMar>
              <w:left w:w="28" w:type="dxa"/>
              <w:right w:w="28" w:type="dxa"/>
            </w:tcMar>
          </w:tcPr>
          <w:p w:rsidR="00FC17ED" w:rsidRPr="005223B7" w:rsidRDefault="00FC17ED" w:rsidP="00633F16">
            <w:pPr>
              <w:jc w:val="center"/>
              <w:rPr>
                <w:sz w:val="18"/>
                <w:szCs w:val="18"/>
              </w:rPr>
            </w:pPr>
            <w:r w:rsidRPr="005223B7">
              <w:rPr>
                <w:sz w:val="18"/>
                <w:szCs w:val="18"/>
              </w:rPr>
              <w:t>-</w:t>
            </w:r>
          </w:p>
        </w:tc>
        <w:tc>
          <w:tcPr>
            <w:tcW w:w="280" w:type="pct"/>
          </w:tcPr>
          <w:p w:rsidR="00FC17ED" w:rsidRPr="005223B7" w:rsidRDefault="00FC17ED" w:rsidP="00633F16">
            <w:pPr>
              <w:jc w:val="center"/>
              <w:rPr>
                <w:sz w:val="18"/>
                <w:szCs w:val="18"/>
              </w:rPr>
            </w:pPr>
            <w:r w:rsidRPr="005223B7">
              <w:rPr>
                <w:sz w:val="18"/>
                <w:szCs w:val="18"/>
              </w:rPr>
              <w:t>-</w:t>
            </w:r>
          </w:p>
        </w:tc>
        <w:tc>
          <w:tcPr>
            <w:tcW w:w="280" w:type="pct"/>
          </w:tcPr>
          <w:p w:rsidR="00FC17ED" w:rsidRPr="005223B7" w:rsidRDefault="00FC17ED" w:rsidP="00633F16">
            <w:pPr>
              <w:jc w:val="center"/>
              <w:rPr>
                <w:sz w:val="18"/>
                <w:szCs w:val="18"/>
              </w:rPr>
            </w:pPr>
            <w:r w:rsidRPr="005223B7">
              <w:rPr>
                <w:sz w:val="18"/>
                <w:szCs w:val="18"/>
              </w:rPr>
              <w:t>-</w:t>
            </w:r>
          </w:p>
        </w:tc>
        <w:tc>
          <w:tcPr>
            <w:tcW w:w="279" w:type="pct"/>
          </w:tcPr>
          <w:p w:rsidR="00FC17ED" w:rsidRPr="005223B7" w:rsidRDefault="00FC17ED" w:rsidP="00633F16">
            <w:pPr>
              <w:jc w:val="center"/>
              <w:rPr>
                <w:sz w:val="18"/>
                <w:szCs w:val="18"/>
              </w:rPr>
            </w:pPr>
            <w:r w:rsidRPr="005223B7">
              <w:rPr>
                <w:sz w:val="18"/>
                <w:szCs w:val="18"/>
              </w:rPr>
              <w:t>-</w:t>
            </w:r>
          </w:p>
        </w:tc>
        <w:tc>
          <w:tcPr>
            <w:tcW w:w="280" w:type="pct"/>
          </w:tcPr>
          <w:p w:rsidR="00FC17ED" w:rsidRPr="005223B7" w:rsidRDefault="00FC17ED" w:rsidP="00633F16">
            <w:pPr>
              <w:jc w:val="center"/>
              <w:rPr>
                <w:sz w:val="18"/>
                <w:szCs w:val="18"/>
              </w:rPr>
            </w:pPr>
            <w:r w:rsidRPr="005223B7">
              <w:rPr>
                <w:sz w:val="18"/>
                <w:szCs w:val="18"/>
              </w:rPr>
              <w:t>-</w:t>
            </w:r>
          </w:p>
        </w:tc>
      </w:tr>
      <w:tr w:rsidR="00FC17ED" w:rsidRPr="00487082" w:rsidTr="00633F16">
        <w:trPr>
          <w:gridAfter w:val="1"/>
          <w:wAfter w:w="13" w:type="pct"/>
          <w:trHeight w:val="20"/>
          <w:tblCellSpacing w:w="5" w:type="nil"/>
          <w:jc w:val="center"/>
        </w:trPr>
        <w:tc>
          <w:tcPr>
            <w:tcW w:w="187" w:type="pct"/>
            <w:vMerge/>
            <w:tcMar>
              <w:left w:w="28" w:type="dxa"/>
              <w:right w:w="28" w:type="dxa"/>
            </w:tcMar>
          </w:tcPr>
          <w:p w:rsidR="00FC17ED" w:rsidRPr="005223B7" w:rsidRDefault="00FC17ED" w:rsidP="00633F16">
            <w:pPr>
              <w:jc w:val="center"/>
              <w:rPr>
                <w:sz w:val="18"/>
                <w:szCs w:val="18"/>
              </w:rPr>
            </w:pPr>
          </w:p>
        </w:tc>
        <w:tc>
          <w:tcPr>
            <w:tcW w:w="569" w:type="pct"/>
            <w:vMerge/>
            <w:tcMar>
              <w:left w:w="28" w:type="dxa"/>
              <w:right w:w="28" w:type="dxa"/>
            </w:tcMar>
          </w:tcPr>
          <w:p w:rsidR="00FC17ED" w:rsidRPr="005223B7" w:rsidRDefault="00FC17ED" w:rsidP="00633F16">
            <w:pPr>
              <w:jc w:val="center"/>
              <w:rPr>
                <w:sz w:val="18"/>
                <w:szCs w:val="18"/>
              </w:rPr>
            </w:pPr>
          </w:p>
        </w:tc>
        <w:tc>
          <w:tcPr>
            <w:tcW w:w="557" w:type="pct"/>
            <w:vMerge/>
            <w:tcMar>
              <w:left w:w="28" w:type="dxa"/>
              <w:right w:w="28" w:type="dxa"/>
            </w:tcMar>
          </w:tcPr>
          <w:p w:rsidR="00FC17ED" w:rsidRPr="005223B7" w:rsidRDefault="00FC17ED" w:rsidP="00633F16">
            <w:pPr>
              <w:jc w:val="center"/>
              <w:rPr>
                <w:sz w:val="18"/>
                <w:szCs w:val="18"/>
              </w:rPr>
            </w:pPr>
          </w:p>
        </w:tc>
        <w:tc>
          <w:tcPr>
            <w:tcW w:w="992" w:type="pct"/>
            <w:tcMar>
              <w:left w:w="28" w:type="dxa"/>
              <w:right w:w="28" w:type="dxa"/>
            </w:tcMar>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иные источники</w:t>
            </w:r>
          </w:p>
        </w:tc>
        <w:tc>
          <w:tcPr>
            <w:tcW w:w="311" w:type="pct"/>
            <w:tcBorders>
              <w:right w:val="single" w:sz="4" w:space="0" w:color="auto"/>
            </w:tcBorders>
            <w:tcMar>
              <w:left w:w="28" w:type="dxa"/>
              <w:right w:w="28" w:type="dxa"/>
            </w:tcMar>
          </w:tcPr>
          <w:p w:rsidR="00FC17ED" w:rsidRPr="005223B7" w:rsidRDefault="00FC17ED" w:rsidP="00633F16">
            <w:pPr>
              <w:jc w:val="center"/>
              <w:rPr>
                <w:sz w:val="18"/>
                <w:szCs w:val="18"/>
              </w:rPr>
            </w:pPr>
            <w:r w:rsidRPr="005223B7">
              <w:rPr>
                <w:sz w:val="18"/>
                <w:szCs w:val="18"/>
              </w:rPr>
              <w:t>-</w:t>
            </w:r>
          </w:p>
        </w:tc>
        <w:tc>
          <w:tcPr>
            <w:tcW w:w="324" w:type="pct"/>
            <w:tcBorders>
              <w:right w:val="single" w:sz="4" w:space="0" w:color="auto"/>
            </w:tcBorders>
            <w:tcMar>
              <w:left w:w="28" w:type="dxa"/>
              <w:right w:w="28" w:type="dxa"/>
            </w:tcMar>
          </w:tcPr>
          <w:p w:rsidR="00FC17ED" w:rsidRPr="005223B7" w:rsidRDefault="00FC17ED" w:rsidP="00633F16">
            <w:pPr>
              <w:jc w:val="center"/>
              <w:rPr>
                <w:sz w:val="18"/>
                <w:szCs w:val="18"/>
              </w:rPr>
            </w:pPr>
            <w:r w:rsidRPr="005223B7">
              <w:rPr>
                <w:sz w:val="18"/>
                <w:szCs w:val="18"/>
              </w:rPr>
              <w:t>-</w:t>
            </w:r>
          </w:p>
        </w:tc>
        <w:tc>
          <w:tcPr>
            <w:tcW w:w="298" w:type="pct"/>
            <w:tcBorders>
              <w:right w:val="single" w:sz="4" w:space="0" w:color="auto"/>
            </w:tcBorders>
            <w:tcMar>
              <w:left w:w="28" w:type="dxa"/>
              <w:right w:w="28" w:type="dxa"/>
            </w:tcMar>
          </w:tcPr>
          <w:p w:rsidR="00FC17ED" w:rsidRPr="005223B7" w:rsidRDefault="00FC17ED" w:rsidP="00633F16">
            <w:pPr>
              <w:jc w:val="center"/>
              <w:rPr>
                <w:sz w:val="18"/>
                <w:szCs w:val="18"/>
              </w:rPr>
            </w:pPr>
            <w:r w:rsidRPr="005223B7">
              <w:rPr>
                <w:sz w:val="18"/>
                <w:szCs w:val="18"/>
              </w:rPr>
              <w:t>-</w:t>
            </w:r>
          </w:p>
        </w:tc>
        <w:tc>
          <w:tcPr>
            <w:tcW w:w="327" w:type="pct"/>
            <w:tcBorders>
              <w:right w:val="single" w:sz="4" w:space="0" w:color="auto"/>
            </w:tcBorders>
            <w:tcMar>
              <w:left w:w="28" w:type="dxa"/>
              <w:right w:w="28" w:type="dxa"/>
            </w:tcMar>
          </w:tcPr>
          <w:p w:rsidR="00FC17ED" w:rsidRPr="005223B7" w:rsidRDefault="00FC17ED" w:rsidP="00633F16">
            <w:pPr>
              <w:jc w:val="center"/>
              <w:rPr>
                <w:sz w:val="18"/>
                <w:szCs w:val="18"/>
              </w:rPr>
            </w:pPr>
            <w:r w:rsidRPr="005223B7">
              <w:rPr>
                <w:sz w:val="18"/>
                <w:szCs w:val="18"/>
              </w:rPr>
              <w:t>-</w:t>
            </w:r>
          </w:p>
        </w:tc>
        <w:tc>
          <w:tcPr>
            <w:tcW w:w="303" w:type="pct"/>
            <w:tcMar>
              <w:left w:w="28" w:type="dxa"/>
              <w:right w:w="28" w:type="dxa"/>
            </w:tcMar>
          </w:tcPr>
          <w:p w:rsidR="00FC17ED" w:rsidRPr="005223B7" w:rsidRDefault="00FC17ED" w:rsidP="00633F16">
            <w:pPr>
              <w:jc w:val="center"/>
              <w:rPr>
                <w:sz w:val="18"/>
                <w:szCs w:val="18"/>
              </w:rPr>
            </w:pPr>
            <w:r w:rsidRPr="005223B7">
              <w:rPr>
                <w:sz w:val="18"/>
                <w:szCs w:val="18"/>
              </w:rPr>
              <w:t>-</w:t>
            </w:r>
          </w:p>
        </w:tc>
        <w:tc>
          <w:tcPr>
            <w:tcW w:w="280" w:type="pct"/>
          </w:tcPr>
          <w:p w:rsidR="00FC17ED" w:rsidRPr="005223B7" w:rsidRDefault="00FC17ED" w:rsidP="00633F16">
            <w:pPr>
              <w:jc w:val="center"/>
              <w:rPr>
                <w:sz w:val="18"/>
                <w:szCs w:val="18"/>
              </w:rPr>
            </w:pPr>
            <w:r w:rsidRPr="005223B7">
              <w:rPr>
                <w:sz w:val="18"/>
                <w:szCs w:val="18"/>
              </w:rPr>
              <w:t>-</w:t>
            </w:r>
          </w:p>
        </w:tc>
        <w:tc>
          <w:tcPr>
            <w:tcW w:w="280" w:type="pct"/>
          </w:tcPr>
          <w:p w:rsidR="00FC17ED" w:rsidRPr="005223B7" w:rsidRDefault="00FC17ED" w:rsidP="00633F16">
            <w:pPr>
              <w:jc w:val="center"/>
              <w:rPr>
                <w:sz w:val="18"/>
                <w:szCs w:val="18"/>
              </w:rPr>
            </w:pPr>
            <w:r w:rsidRPr="005223B7">
              <w:rPr>
                <w:sz w:val="18"/>
                <w:szCs w:val="18"/>
              </w:rPr>
              <w:t>-</w:t>
            </w:r>
          </w:p>
        </w:tc>
        <w:tc>
          <w:tcPr>
            <w:tcW w:w="279" w:type="pct"/>
          </w:tcPr>
          <w:p w:rsidR="00FC17ED" w:rsidRPr="005223B7" w:rsidRDefault="00FC17ED" w:rsidP="00633F16">
            <w:pPr>
              <w:jc w:val="center"/>
              <w:rPr>
                <w:sz w:val="18"/>
                <w:szCs w:val="18"/>
              </w:rPr>
            </w:pPr>
            <w:r w:rsidRPr="005223B7">
              <w:rPr>
                <w:sz w:val="18"/>
                <w:szCs w:val="18"/>
              </w:rPr>
              <w:t>-</w:t>
            </w:r>
          </w:p>
        </w:tc>
        <w:tc>
          <w:tcPr>
            <w:tcW w:w="280" w:type="pct"/>
          </w:tcPr>
          <w:p w:rsidR="00FC17ED" w:rsidRPr="005223B7" w:rsidRDefault="00FC17ED" w:rsidP="00633F16">
            <w:pPr>
              <w:jc w:val="center"/>
              <w:rPr>
                <w:sz w:val="18"/>
                <w:szCs w:val="18"/>
              </w:rPr>
            </w:pPr>
            <w:r w:rsidRPr="005223B7">
              <w:rPr>
                <w:sz w:val="18"/>
                <w:szCs w:val="18"/>
              </w:rPr>
              <w:t>-</w:t>
            </w:r>
          </w:p>
        </w:tc>
      </w:tr>
    </w:tbl>
    <w:p w:rsidR="00FC17ED" w:rsidRDefault="00FC17ED" w:rsidP="00FC17ED">
      <w:pPr>
        <w:widowControl/>
      </w:pPr>
    </w:p>
    <w:p w:rsidR="00FC17ED" w:rsidRDefault="00FC17ED" w:rsidP="00FC17ED">
      <w:pPr>
        <w:widowControl/>
        <w:sectPr w:rsidR="00FC17ED" w:rsidSect="00101D3C">
          <w:footerReference w:type="even" r:id="rId24"/>
          <w:footerReference w:type="default" r:id="rId25"/>
          <w:pgSz w:w="16838" w:h="11906" w:orient="landscape"/>
          <w:pgMar w:top="1134" w:right="1134" w:bottom="567"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FC17ED" w:rsidRDefault="00FC17ED" w:rsidP="00FC17ED">
      <w:pPr>
        <w:pStyle w:val="ConsPlusNormal0"/>
        <w:jc w:val="right"/>
        <w:outlineLvl w:val="1"/>
        <w:rPr>
          <w:rFonts w:ascii="Times New Roman" w:hAnsi="Times New Roman" w:cs="Times New Roman"/>
          <w:sz w:val="24"/>
          <w:szCs w:val="24"/>
        </w:rPr>
      </w:pPr>
      <w:r>
        <w:rPr>
          <w:rFonts w:ascii="Times New Roman" w:hAnsi="Times New Roman" w:cs="Times New Roman"/>
          <w:sz w:val="24"/>
          <w:szCs w:val="24"/>
        </w:rPr>
        <w:lastRenderedPageBreak/>
        <w:t xml:space="preserve"> </w:t>
      </w:r>
    </w:p>
    <w:p w:rsidR="00FC17ED" w:rsidRPr="006373CD" w:rsidRDefault="00FC17ED" w:rsidP="00FC17ED">
      <w:pPr>
        <w:pStyle w:val="ConsPlusNormal0"/>
        <w:jc w:val="right"/>
        <w:outlineLvl w:val="1"/>
        <w:rPr>
          <w:rFonts w:ascii="Times New Roman" w:hAnsi="Times New Roman" w:cs="Times New Roman"/>
        </w:rPr>
      </w:pPr>
    </w:p>
    <w:p w:rsidR="00FC17ED" w:rsidRPr="00436EAA" w:rsidRDefault="00FC17ED" w:rsidP="00FC17ED">
      <w:pPr>
        <w:pStyle w:val="ConsPlusNormal0"/>
        <w:jc w:val="right"/>
        <w:outlineLvl w:val="1"/>
        <w:rPr>
          <w:rFonts w:ascii="Times New Roman" w:hAnsi="Times New Roman" w:cs="Times New Roman"/>
          <w:sz w:val="24"/>
          <w:szCs w:val="24"/>
        </w:rPr>
      </w:pPr>
      <w:r w:rsidRPr="00436EAA">
        <w:rPr>
          <w:rFonts w:ascii="Times New Roman" w:hAnsi="Times New Roman" w:cs="Times New Roman"/>
          <w:sz w:val="24"/>
          <w:szCs w:val="24"/>
        </w:rPr>
        <w:t>Приложение  4.2</w:t>
      </w:r>
    </w:p>
    <w:p w:rsidR="00FC17ED" w:rsidRPr="00436EAA" w:rsidRDefault="00FC17ED" w:rsidP="00FC17ED">
      <w:pPr>
        <w:pStyle w:val="ConsPlusNormal0"/>
        <w:jc w:val="right"/>
        <w:rPr>
          <w:rFonts w:ascii="Times New Roman" w:hAnsi="Times New Roman" w:cs="Times New Roman"/>
          <w:sz w:val="24"/>
          <w:szCs w:val="24"/>
        </w:rPr>
      </w:pPr>
      <w:r w:rsidRPr="00436EAA">
        <w:rPr>
          <w:rFonts w:ascii="Times New Roman" w:hAnsi="Times New Roman" w:cs="Times New Roman"/>
          <w:sz w:val="24"/>
          <w:szCs w:val="24"/>
        </w:rPr>
        <w:t>к муниципальной программе</w:t>
      </w:r>
    </w:p>
    <w:p w:rsidR="00FC17ED" w:rsidRPr="00436EAA" w:rsidRDefault="00FC17ED" w:rsidP="00FC17ED">
      <w:pPr>
        <w:pStyle w:val="ConsPlusNormal0"/>
        <w:jc w:val="right"/>
        <w:rPr>
          <w:rFonts w:ascii="Times New Roman" w:hAnsi="Times New Roman" w:cs="Times New Roman"/>
          <w:sz w:val="24"/>
          <w:szCs w:val="24"/>
        </w:rPr>
      </w:pPr>
      <w:r w:rsidRPr="00436EAA">
        <w:rPr>
          <w:rFonts w:ascii="Times New Roman" w:hAnsi="Times New Roman" w:cs="Times New Roman"/>
          <w:sz w:val="24"/>
          <w:szCs w:val="24"/>
        </w:rPr>
        <w:t>Камешкирского района Пензенской области</w:t>
      </w:r>
    </w:p>
    <w:p w:rsidR="00FC17ED" w:rsidRPr="00436EAA" w:rsidRDefault="00FC17ED" w:rsidP="00FC17ED">
      <w:pPr>
        <w:pStyle w:val="ConsPlusNormal0"/>
        <w:jc w:val="right"/>
        <w:rPr>
          <w:rFonts w:ascii="Times New Roman" w:hAnsi="Times New Roman" w:cs="Times New Roman"/>
          <w:sz w:val="24"/>
          <w:szCs w:val="24"/>
        </w:rPr>
      </w:pPr>
      <w:r w:rsidRPr="00436EAA">
        <w:rPr>
          <w:rFonts w:ascii="Times New Roman" w:hAnsi="Times New Roman" w:cs="Times New Roman"/>
          <w:sz w:val="24"/>
          <w:szCs w:val="24"/>
        </w:rPr>
        <w:t xml:space="preserve">«Управление </w:t>
      </w:r>
      <w:proofErr w:type="gramStart"/>
      <w:r w:rsidRPr="00436EAA">
        <w:rPr>
          <w:rFonts w:ascii="Times New Roman" w:hAnsi="Times New Roman" w:cs="Times New Roman"/>
          <w:sz w:val="24"/>
          <w:szCs w:val="24"/>
        </w:rPr>
        <w:t>муниципальными</w:t>
      </w:r>
      <w:proofErr w:type="gramEnd"/>
      <w:r w:rsidRPr="00436EAA">
        <w:rPr>
          <w:rFonts w:ascii="Times New Roman" w:hAnsi="Times New Roman" w:cs="Times New Roman"/>
          <w:sz w:val="24"/>
          <w:szCs w:val="24"/>
        </w:rPr>
        <w:t xml:space="preserve"> </w:t>
      </w:r>
    </w:p>
    <w:p w:rsidR="00FC17ED" w:rsidRPr="00436EAA" w:rsidRDefault="00FC17ED" w:rsidP="00FC17ED">
      <w:pPr>
        <w:pStyle w:val="ConsPlusNormal0"/>
        <w:jc w:val="right"/>
        <w:rPr>
          <w:rFonts w:ascii="Times New Roman" w:hAnsi="Times New Roman" w:cs="Times New Roman"/>
          <w:sz w:val="24"/>
          <w:szCs w:val="24"/>
        </w:rPr>
      </w:pPr>
      <w:r w:rsidRPr="00436EAA">
        <w:rPr>
          <w:rFonts w:ascii="Times New Roman" w:hAnsi="Times New Roman" w:cs="Times New Roman"/>
          <w:sz w:val="24"/>
          <w:szCs w:val="24"/>
        </w:rPr>
        <w:t xml:space="preserve">финансами и </w:t>
      </w:r>
      <w:proofErr w:type="gramStart"/>
      <w:r w:rsidRPr="00436EAA">
        <w:rPr>
          <w:rFonts w:ascii="Times New Roman" w:hAnsi="Times New Roman" w:cs="Times New Roman"/>
          <w:sz w:val="24"/>
          <w:szCs w:val="24"/>
        </w:rPr>
        <w:t>муниципальным</w:t>
      </w:r>
      <w:proofErr w:type="gramEnd"/>
      <w:r w:rsidRPr="00436EAA">
        <w:rPr>
          <w:rFonts w:ascii="Times New Roman" w:hAnsi="Times New Roman" w:cs="Times New Roman"/>
          <w:sz w:val="24"/>
          <w:szCs w:val="24"/>
        </w:rPr>
        <w:t xml:space="preserve"> </w:t>
      </w:r>
    </w:p>
    <w:p w:rsidR="00FC17ED" w:rsidRPr="00436EAA" w:rsidRDefault="00FC17ED" w:rsidP="00FC17ED">
      <w:pPr>
        <w:pStyle w:val="ConsPlusNormal0"/>
        <w:jc w:val="right"/>
        <w:rPr>
          <w:rFonts w:ascii="Times New Roman" w:hAnsi="Times New Roman" w:cs="Times New Roman"/>
          <w:sz w:val="24"/>
          <w:szCs w:val="24"/>
        </w:rPr>
      </w:pPr>
      <w:r w:rsidRPr="00436EAA">
        <w:rPr>
          <w:rFonts w:ascii="Times New Roman" w:hAnsi="Times New Roman" w:cs="Times New Roman"/>
          <w:sz w:val="24"/>
          <w:szCs w:val="24"/>
        </w:rPr>
        <w:t>долгом Камешкирского района</w:t>
      </w:r>
    </w:p>
    <w:p w:rsidR="00FC17ED" w:rsidRPr="00436EAA" w:rsidRDefault="00FC17ED" w:rsidP="00FC17ED">
      <w:pPr>
        <w:pStyle w:val="ConsPlusNormal0"/>
        <w:jc w:val="right"/>
        <w:rPr>
          <w:rFonts w:ascii="Times New Roman" w:hAnsi="Times New Roman" w:cs="Times New Roman"/>
          <w:sz w:val="24"/>
          <w:szCs w:val="24"/>
        </w:rPr>
      </w:pPr>
      <w:r w:rsidRPr="00436EAA">
        <w:rPr>
          <w:rFonts w:ascii="Times New Roman" w:hAnsi="Times New Roman" w:cs="Times New Roman"/>
          <w:sz w:val="24"/>
          <w:szCs w:val="24"/>
        </w:rPr>
        <w:t>Пензенской области»</w:t>
      </w:r>
    </w:p>
    <w:p w:rsidR="00FC17ED" w:rsidRPr="00436EAA" w:rsidRDefault="00FC17ED" w:rsidP="00FC17ED">
      <w:pPr>
        <w:autoSpaceDE w:val="0"/>
        <w:autoSpaceDN w:val="0"/>
        <w:adjustRightInd w:val="0"/>
        <w:jc w:val="center"/>
        <w:rPr>
          <w:b/>
          <w:bCs/>
          <w:sz w:val="24"/>
          <w:szCs w:val="24"/>
        </w:rPr>
      </w:pPr>
    </w:p>
    <w:p w:rsidR="00FC17ED" w:rsidRDefault="00FC17ED" w:rsidP="00FC17ED">
      <w:pPr>
        <w:autoSpaceDE w:val="0"/>
        <w:autoSpaceDN w:val="0"/>
        <w:adjustRightInd w:val="0"/>
        <w:jc w:val="center"/>
        <w:rPr>
          <w:b/>
          <w:bCs/>
          <w:sz w:val="24"/>
          <w:szCs w:val="24"/>
        </w:rPr>
      </w:pPr>
    </w:p>
    <w:p w:rsidR="00FC17ED" w:rsidRDefault="00FC17ED" w:rsidP="00FC17ED">
      <w:pPr>
        <w:autoSpaceDE w:val="0"/>
        <w:autoSpaceDN w:val="0"/>
        <w:adjustRightInd w:val="0"/>
        <w:jc w:val="center"/>
        <w:rPr>
          <w:b/>
          <w:bCs/>
          <w:sz w:val="24"/>
          <w:szCs w:val="24"/>
        </w:rPr>
      </w:pPr>
      <w:r>
        <w:rPr>
          <w:b/>
          <w:bCs/>
          <w:sz w:val="24"/>
          <w:szCs w:val="24"/>
        </w:rPr>
        <w:t>РЕСУРСНОЕ ОБЕСПЕЧЕНИЕ</w:t>
      </w:r>
    </w:p>
    <w:p w:rsidR="00FC17ED" w:rsidRDefault="00FC17ED" w:rsidP="00FC17ED">
      <w:pPr>
        <w:autoSpaceDE w:val="0"/>
        <w:autoSpaceDN w:val="0"/>
        <w:adjustRightInd w:val="0"/>
        <w:jc w:val="center"/>
        <w:rPr>
          <w:b/>
          <w:bCs/>
          <w:sz w:val="24"/>
          <w:szCs w:val="24"/>
        </w:rPr>
      </w:pPr>
      <w:r>
        <w:rPr>
          <w:b/>
          <w:bCs/>
          <w:sz w:val="24"/>
          <w:szCs w:val="24"/>
        </w:rPr>
        <w:t>реализации муниципальной программы Камешкирского района Пензенской области</w:t>
      </w:r>
    </w:p>
    <w:p w:rsidR="00FC17ED" w:rsidRDefault="00FC17ED" w:rsidP="00FC17ED">
      <w:pPr>
        <w:autoSpaceDE w:val="0"/>
        <w:autoSpaceDN w:val="0"/>
        <w:adjustRightInd w:val="0"/>
        <w:jc w:val="center"/>
        <w:rPr>
          <w:b/>
          <w:bCs/>
          <w:sz w:val="24"/>
          <w:szCs w:val="24"/>
        </w:rPr>
      </w:pPr>
      <w:r>
        <w:rPr>
          <w:b/>
          <w:bCs/>
          <w:sz w:val="24"/>
          <w:szCs w:val="24"/>
        </w:rPr>
        <w:t>«Управление муниципальными финансами и муниципальным долгом Камешкирского района</w:t>
      </w:r>
    </w:p>
    <w:p w:rsidR="00FC17ED" w:rsidRDefault="00FC17ED" w:rsidP="00FC17ED">
      <w:pPr>
        <w:autoSpaceDE w:val="0"/>
        <w:autoSpaceDN w:val="0"/>
        <w:adjustRightInd w:val="0"/>
        <w:jc w:val="center"/>
        <w:rPr>
          <w:b/>
          <w:bCs/>
          <w:sz w:val="24"/>
          <w:szCs w:val="24"/>
        </w:rPr>
      </w:pPr>
      <w:r>
        <w:rPr>
          <w:b/>
          <w:bCs/>
          <w:sz w:val="24"/>
          <w:szCs w:val="24"/>
        </w:rPr>
        <w:t>Пензенской области» за счет средств</w:t>
      </w:r>
    </w:p>
    <w:p w:rsidR="00FC17ED" w:rsidRDefault="00FC17ED" w:rsidP="00FC17ED">
      <w:pPr>
        <w:autoSpaceDE w:val="0"/>
        <w:autoSpaceDN w:val="0"/>
        <w:adjustRightInd w:val="0"/>
        <w:jc w:val="center"/>
        <w:rPr>
          <w:b/>
          <w:bCs/>
          <w:sz w:val="24"/>
          <w:szCs w:val="24"/>
        </w:rPr>
      </w:pPr>
      <w:r>
        <w:rPr>
          <w:b/>
          <w:bCs/>
          <w:sz w:val="24"/>
          <w:szCs w:val="24"/>
        </w:rPr>
        <w:t>бюджета Камешкирского района Пензенской области на 2019-2027 годы</w:t>
      </w:r>
    </w:p>
    <w:p w:rsidR="00FC17ED" w:rsidRDefault="00FC17ED" w:rsidP="00FC17ED">
      <w:pPr>
        <w:autoSpaceDE w:val="0"/>
        <w:autoSpaceDN w:val="0"/>
        <w:adjustRightInd w:val="0"/>
        <w:jc w:val="center"/>
        <w:rPr>
          <w:b/>
          <w:bCs/>
          <w:sz w:val="24"/>
          <w:szCs w:val="24"/>
        </w:rPr>
      </w:pPr>
    </w:p>
    <w:p w:rsidR="00FC17ED" w:rsidRDefault="00FC17ED" w:rsidP="00FC17ED">
      <w:pPr>
        <w:autoSpaceDE w:val="0"/>
        <w:autoSpaceDN w:val="0"/>
        <w:adjustRightInd w:val="0"/>
        <w:spacing w:line="220" w:lineRule="auto"/>
        <w:jc w:val="center"/>
        <w:rPr>
          <w:sz w:val="4"/>
          <w:szCs w:val="4"/>
        </w:rPr>
      </w:pPr>
    </w:p>
    <w:p w:rsidR="00FC17ED" w:rsidRDefault="00FC17ED" w:rsidP="00FC17ED">
      <w:pPr>
        <w:autoSpaceDE w:val="0"/>
        <w:autoSpaceDN w:val="0"/>
        <w:adjustRightInd w:val="0"/>
        <w:spacing w:line="220" w:lineRule="auto"/>
        <w:jc w:val="center"/>
        <w:rPr>
          <w:sz w:val="4"/>
          <w:szCs w:val="4"/>
        </w:rPr>
      </w:pPr>
    </w:p>
    <w:tbl>
      <w:tblPr>
        <w:tblW w:w="4944" w:type="pct"/>
        <w:tblInd w:w="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4A0" w:firstRow="1" w:lastRow="0" w:firstColumn="1" w:lastColumn="0" w:noHBand="0" w:noVBand="1"/>
      </w:tblPr>
      <w:tblGrid>
        <w:gridCol w:w="399"/>
        <w:gridCol w:w="975"/>
        <w:gridCol w:w="1445"/>
        <w:gridCol w:w="1386"/>
        <w:gridCol w:w="454"/>
        <w:gridCol w:w="312"/>
        <w:gridCol w:w="16"/>
        <w:gridCol w:w="312"/>
        <w:gridCol w:w="24"/>
        <w:gridCol w:w="637"/>
        <w:gridCol w:w="8"/>
        <w:gridCol w:w="309"/>
        <w:gridCol w:w="451"/>
        <w:gridCol w:w="672"/>
        <w:gridCol w:w="723"/>
        <w:gridCol w:w="596"/>
        <w:gridCol w:w="723"/>
        <w:gridCol w:w="596"/>
        <w:gridCol w:w="841"/>
        <w:gridCol w:w="854"/>
        <w:gridCol w:w="854"/>
        <w:gridCol w:w="545"/>
        <w:gridCol w:w="298"/>
      </w:tblGrid>
      <w:tr w:rsidR="00FC17ED" w:rsidRPr="005223B7" w:rsidTr="00633F16">
        <w:trPr>
          <w:gridAfter w:val="1"/>
          <w:wAfter w:w="112" w:type="pct"/>
          <w:trHeight w:val="20"/>
          <w:tblHeader/>
        </w:trPr>
        <w:tc>
          <w:tcPr>
            <w:tcW w:w="1049"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Ответственный исполнитель муниципальной программы</w:t>
            </w:r>
          </w:p>
        </w:tc>
        <w:tc>
          <w:tcPr>
            <w:tcW w:w="3839" w:type="pct"/>
            <w:gridSpan w:val="19"/>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Финансовое управление Камешкирскогоо района Пензенской области</w:t>
            </w:r>
          </w:p>
        </w:tc>
      </w:tr>
      <w:tr w:rsidR="00FC17ED" w:rsidRPr="005223B7" w:rsidTr="00633F16">
        <w:trPr>
          <w:gridAfter w:val="1"/>
          <w:wAfter w:w="112" w:type="pct"/>
          <w:trHeight w:val="20"/>
          <w:tblHeader/>
        </w:trPr>
        <w:tc>
          <w:tcPr>
            <w:tcW w:w="149"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w:t>
            </w:r>
          </w:p>
          <w:p w:rsidR="00FC17ED" w:rsidRPr="005223B7" w:rsidRDefault="00FC17ED" w:rsidP="00633F16">
            <w:pPr>
              <w:pStyle w:val="ConsPlusCell"/>
              <w:jc w:val="center"/>
              <w:rPr>
                <w:rFonts w:ascii="Times New Roman" w:hAnsi="Times New Roman" w:cs="Times New Roman"/>
                <w:bCs/>
                <w:sz w:val="18"/>
                <w:szCs w:val="18"/>
              </w:rPr>
            </w:pPr>
            <w:proofErr w:type="gramStart"/>
            <w:r w:rsidRPr="005223B7">
              <w:rPr>
                <w:rFonts w:ascii="Times New Roman" w:hAnsi="Times New Roman" w:cs="Times New Roman"/>
                <w:bCs/>
                <w:sz w:val="18"/>
                <w:szCs w:val="18"/>
              </w:rPr>
              <w:t>п</w:t>
            </w:r>
            <w:proofErr w:type="gramEnd"/>
            <w:r w:rsidRPr="005223B7">
              <w:rPr>
                <w:rFonts w:ascii="Times New Roman" w:hAnsi="Times New Roman" w:cs="Times New Roman"/>
                <w:bCs/>
                <w:sz w:val="18"/>
                <w:szCs w:val="18"/>
              </w:rPr>
              <w:t>/п</w:t>
            </w:r>
          </w:p>
        </w:tc>
        <w:tc>
          <w:tcPr>
            <w:tcW w:w="36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Статус</w:t>
            </w:r>
          </w:p>
        </w:tc>
        <w:tc>
          <w:tcPr>
            <w:tcW w:w="538"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Наименование  муниципальной программы, подпрограммы, основного мероприятия</w:t>
            </w:r>
          </w:p>
        </w:tc>
        <w:tc>
          <w:tcPr>
            <w:tcW w:w="516"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Ответственный исполнитель, соисполнитель, подпрограммы, ДЦП</w:t>
            </w:r>
          </w:p>
        </w:tc>
        <w:tc>
          <w:tcPr>
            <w:tcW w:w="939" w:type="pct"/>
            <w:gridSpan w:val="9"/>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Код бюджетной классификации &lt;1&gt;</w:t>
            </w:r>
          </w:p>
        </w:tc>
        <w:tc>
          <w:tcPr>
            <w:tcW w:w="2383" w:type="pct"/>
            <w:gridSpan w:val="9"/>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Расходы бюджета Камешкирского района Пензенской области, тыс. рублей</w:t>
            </w:r>
          </w:p>
        </w:tc>
      </w:tr>
      <w:tr w:rsidR="00FC17ED" w:rsidRPr="005223B7" w:rsidTr="00633F16">
        <w:trPr>
          <w:trHeight w:val="20"/>
          <w:tblHeader/>
        </w:trPr>
        <w:tc>
          <w:tcPr>
            <w:tcW w:w="149" w:type="pct"/>
            <w:vMerge/>
            <w:tcBorders>
              <w:top w:val="single" w:sz="4" w:space="0" w:color="auto"/>
              <w:left w:val="single" w:sz="4" w:space="0" w:color="auto"/>
              <w:bottom w:val="single" w:sz="4" w:space="0" w:color="auto"/>
              <w:right w:val="single" w:sz="4" w:space="0" w:color="auto"/>
            </w:tcBorders>
            <w:vAlign w:val="center"/>
            <w:hideMark/>
          </w:tcPr>
          <w:p w:rsidR="00FC17ED" w:rsidRPr="005223B7" w:rsidRDefault="00FC17ED" w:rsidP="00633F16">
            <w:pPr>
              <w:widowControl/>
              <w:rPr>
                <w:rFonts w:eastAsia="Calibri"/>
                <w:bCs/>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FC17ED" w:rsidRPr="005223B7" w:rsidRDefault="00FC17ED" w:rsidP="00633F16">
            <w:pPr>
              <w:widowControl/>
              <w:rPr>
                <w:rFonts w:eastAsia="Calibri"/>
                <w:bCs/>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FC17ED" w:rsidRPr="005223B7" w:rsidRDefault="00FC17ED" w:rsidP="00633F16">
            <w:pPr>
              <w:widowControl/>
              <w:rPr>
                <w:rFonts w:eastAsia="Calibri"/>
                <w:bCs/>
                <w:sz w:val="18"/>
                <w:szCs w:val="18"/>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FC17ED" w:rsidRPr="005223B7" w:rsidRDefault="00FC17ED" w:rsidP="00633F16">
            <w:pPr>
              <w:widowControl/>
              <w:rPr>
                <w:rFonts w:eastAsia="Calibri"/>
                <w:bCs/>
                <w:sz w:val="18"/>
                <w:szCs w:val="18"/>
              </w:rPr>
            </w:pP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ГРБС</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Рз</w:t>
            </w:r>
          </w:p>
        </w:tc>
        <w:tc>
          <w:tcPr>
            <w:tcW w:w="122"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pStyle w:val="ConsPlusCell"/>
              <w:jc w:val="center"/>
              <w:rPr>
                <w:rFonts w:ascii="Times New Roman" w:hAnsi="Times New Roman" w:cs="Times New Roman"/>
                <w:bCs/>
                <w:sz w:val="18"/>
                <w:szCs w:val="18"/>
              </w:rPr>
            </w:pPr>
            <w:proofErr w:type="gramStart"/>
            <w:r w:rsidRPr="005223B7">
              <w:rPr>
                <w:rFonts w:ascii="Times New Roman" w:hAnsi="Times New Roman" w:cs="Times New Roman"/>
                <w:bCs/>
                <w:sz w:val="18"/>
                <w:szCs w:val="18"/>
              </w:rPr>
              <w:t>Пр</w:t>
            </w:r>
            <w:proofErr w:type="gramEnd"/>
          </w:p>
        </w:tc>
        <w:tc>
          <w:tcPr>
            <w:tcW w:w="249"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ЦСР</w:t>
            </w:r>
          </w:p>
        </w:tc>
        <w:tc>
          <w:tcPr>
            <w:tcW w:w="283"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ВР</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2019 г.</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pStyle w:val="ConsPlusCell"/>
              <w:ind w:hanging="110"/>
              <w:jc w:val="center"/>
              <w:rPr>
                <w:rFonts w:ascii="Times New Roman" w:hAnsi="Times New Roman" w:cs="Times New Roman"/>
                <w:bCs/>
                <w:sz w:val="18"/>
                <w:szCs w:val="18"/>
              </w:rPr>
            </w:pPr>
            <w:r w:rsidRPr="005223B7">
              <w:rPr>
                <w:rFonts w:ascii="Times New Roman" w:hAnsi="Times New Roman" w:cs="Times New Roman"/>
                <w:bCs/>
                <w:sz w:val="18"/>
                <w:szCs w:val="18"/>
              </w:rPr>
              <w:t>2020 г.</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2021 г.</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2022 г.</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pStyle w:val="ConsPlusCell"/>
              <w:ind w:hanging="110"/>
              <w:jc w:val="center"/>
              <w:rPr>
                <w:rFonts w:ascii="Times New Roman" w:hAnsi="Times New Roman" w:cs="Times New Roman"/>
                <w:bCs/>
                <w:sz w:val="18"/>
                <w:szCs w:val="18"/>
              </w:rPr>
            </w:pPr>
            <w:r w:rsidRPr="005223B7">
              <w:rPr>
                <w:rFonts w:ascii="Times New Roman" w:hAnsi="Times New Roman" w:cs="Times New Roman"/>
                <w:bCs/>
                <w:sz w:val="18"/>
                <w:szCs w:val="18"/>
              </w:rPr>
              <w:t>2023 г.</w:t>
            </w:r>
          </w:p>
        </w:tc>
        <w:tc>
          <w:tcPr>
            <w:tcW w:w="313" w:type="pct"/>
            <w:tcBorders>
              <w:top w:val="single" w:sz="4" w:space="0" w:color="auto"/>
              <w:left w:val="single" w:sz="4" w:space="0" w:color="auto"/>
              <w:bottom w:val="single" w:sz="4" w:space="0" w:color="auto"/>
              <w:right w:val="single" w:sz="4" w:space="0" w:color="auto"/>
            </w:tcBorders>
            <w:hideMark/>
          </w:tcPr>
          <w:p w:rsidR="00FC17ED" w:rsidRPr="005223B7" w:rsidRDefault="00FC17ED" w:rsidP="00633F16">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2024 г.</w:t>
            </w:r>
          </w:p>
        </w:tc>
        <w:tc>
          <w:tcPr>
            <w:tcW w:w="318" w:type="pct"/>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Cell"/>
              <w:jc w:val="center"/>
              <w:rPr>
                <w:rFonts w:ascii="Times New Roman" w:hAnsi="Times New Roman" w:cs="Times New Roman"/>
                <w:bCs/>
                <w:sz w:val="18"/>
                <w:szCs w:val="18"/>
              </w:rPr>
            </w:pPr>
            <w:r>
              <w:rPr>
                <w:rFonts w:ascii="Times New Roman" w:hAnsi="Times New Roman" w:cs="Times New Roman"/>
                <w:bCs/>
                <w:sz w:val="18"/>
                <w:szCs w:val="18"/>
              </w:rPr>
              <w:t>2025 г.</w:t>
            </w:r>
          </w:p>
        </w:tc>
        <w:tc>
          <w:tcPr>
            <w:tcW w:w="318" w:type="pct"/>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Cell"/>
              <w:jc w:val="center"/>
              <w:rPr>
                <w:rFonts w:ascii="Times New Roman" w:hAnsi="Times New Roman" w:cs="Times New Roman"/>
                <w:bCs/>
                <w:sz w:val="18"/>
                <w:szCs w:val="18"/>
              </w:rPr>
            </w:pPr>
            <w:r>
              <w:rPr>
                <w:rFonts w:ascii="Times New Roman" w:hAnsi="Times New Roman" w:cs="Times New Roman"/>
                <w:bCs/>
                <w:sz w:val="18"/>
                <w:szCs w:val="18"/>
              </w:rPr>
              <w:t>2026 г.</w:t>
            </w:r>
          </w:p>
        </w:tc>
        <w:tc>
          <w:tcPr>
            <w:tcW w:w="314" w:type="pct"/>
            <w:gridSpan w:val="2"/>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Cell"/>
              <w:jc w:val="center"/>
              <w:rPr>
                <w:rFonts w:ascii="Times New Roman" w:hAnsi="Times New Roman" w:cs="Times New Roman"/>
                <w:bCs/>
                <w:sz w:val="18"/>
                <w:szCs w:val="18"/>
              </w:rPr>
            </w:pPr>
            <w:r>
              <w:rPr>
                <w:rFonts w:ascii="Times New Roman" w:hAnsi="Times New Roman" w:cs="Times New Roman"/>
                <w:bCs/>
                <w:sz w:val="18"/>
                <w:szCs w:val="18"/>
              </w:rPr>
              <w:t>2027 г.</w:t>
            </w:r>
          </w:p>
        </w:tc>
      </w:tr>
      <w:tr w:rsidR="00FC17ED" w:rsidRPr="005223B7" w:rsidTr="00633F16">
        <w:trPr>
          <w:trHeight w:val="20"/>
          <w:tblHeader/>
        </w:trPr>
        <w:tc>
          <w:tcPr>
            <w:tcW w:w="149" w:type="pct"/>
            <w:vMerge/>
            <w:tcBorders>
              <w:top w:val="single" w:sz="4" w:space="0" w:color="auto"/>
              <w:left w:val="single" w:sz="4" w:space="0" w:color="auto"/>
              <w:bottom w:val="single" w:sz="4" w:space="0" w:color="auto"/>
              <w:right w:val="single" w:sz="4" w:space="0" w:color="auto"/>
            </w:tcBorders>
            <w:vAlign w:val="center"/>
            <w:hideMark/>
          </w:tcPr>
          <w:p w:rsidR="00FC17ED" w:rsidRPr="005223B7" w:rsidRDefault="00FC17ED" w:rsidP="00633F16">
            <w:pPr>
              <w:widowControl/>
              <w:rPr>
                <w:rFonts w:eastAsia="Calibri"/>
                <w:bCs/>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FC17ED" w:rsidRPr="005223B7" w:rsidRDefault="00FC17ED" w:rsidP="00633F16">
            <w:pPr>
              <w:widowControl/>
              <w:rPr>
                <w:rFonts w:eastAsia="Calibri"/>
                <w:bCs/>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FC17ED" w:rsidRPr="005223B7" w:rsidRDefault="00FC17ED" w:rsidP="00633F16">
            <w:pPr>
              <w:widowControl/>
              <w:rPr>
                <w:rFonts w:eastAsia="Calibri"/>
                <w:bCs/>
                <w:sz w:val="18"/>
                <w:szCs w:val="18"/>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FC17ED" w:rsidRPr="005223B7" w:rsidRDefault="00FC17ED" w:rsidP="00633F16">
            <w:pPr>
              <w:widowControl/>
              <w:rPr>
                <w:rFonts w:eastAsia="Calibri"/>
                <w:bCs/>
                <w:sz w:val="18"/>
                <w:szCs w:val="18"/>
              </w:rPr>
            </w:pPr>
          </w:p>
        </w:tc>
        <w:tc>
          <w:tcPr>
            <w:tcW w:w="939" w:type="pct"/>
            <w:gridSpan w:val="9"/>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pStyle w:val="ConsPlusCell"/>
              <w:jc w:val="center"/>
              <w:rPr>
                <w:rFonts w:ascii="Times New Roman" w:hAnsi="Times New Roman" w:cs="Times New Roman"/>
                <w:bCs/>
                <w:sz w:val="18"/>
                <w:szCs w:val="18"/>
              </w:rPr>
            </w:pPr>
            <w:r w:rsidRPr="005223B7">
              <w:rPr>
                <w:rFonts w:ascii="Times New Roman" w:hAnsi="Times New Roman" w:cs="Times New Roman"/>
                <w:sz w:val="18"/>
                <w:szCs w:val="18"/>
              </w:rPr>
              <w:t xml:space="preserve">Код </w:t>
            </w:r>
            <w:proofErr w:type="gramStart"/>
            <w:r w:rsidRPr="005223B7">
              <w:rPr>
                <w:rFonts w:ascii="Times New Roman" w:hAnsi="Times New Roman" w:cs="Times New Roman"/>
                <w:sz w:val="18"/>
                <w:szCs w:val="18"/>
              </w:rPr>
              <w:t>классификации источников финансирования дефицита бюджета</w:t>
            </w:r>
            <w:proofErr w:type="gramEnd"/>
            <w:r w:rsidRPr="005223B7">
              <w:rPr>
                <w:rFonts w:ascii="Times New Roman" w:hAnsi="Times New Roman" w:cs="Times New Roman"/>
                <w:sz w:val="18"/>
                <w:szCs w:val="18"/>
              </w:rPr>
              <w:t xml:space="preserve"> *</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FC17ED" w:rsidRPr="005223B7" w:rsidRDefault="00FC17ED" w:rsidP="00633F16">
            <w:pPr>
              <w:pStyle w:val="ConsPlusCell"/>
              <w:jc w:val="center"/>
              <w:rPr>
                <w:rFonts w:ascii="Times New Roman" w:hAnsi="Times New Roman" w:cs="Times New Roman"/>
                <w:bCs/>
                <w:sz w:val="18"/>
                <w:szCs w:val="18"/>
              </w:rPr>
            </w:pP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FC17ED" w:rsidRPr="005223B7" w:rsidRDefault="00FC17ED" w:rsidP="00633F16">
            <w:pPr>
              <w:pStyle w:val="ConsPlusCell"/>
              <w:jc w:val="center"/>
              <w:rPr>
                <w:rFonts w:ascii="Times New Roman" w:hAnsi="Times New Roman" w:cs="Times New Roman"/>
                <w:bCs/>
                <w:sz w:val="18"/>
                <w:szCs w:val="18"/>
              </w:rPr>
            </w:pP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FC17ED" w:rsidRPr="005223B7" w:rsidRDefault="00FC17ED" w:rsidP="00633F16">
            <w:pPr>
              <w:pStyle w:val="ConsPlusCell"/>
              <w:jc w:val="center"/>
              <w:rPr>
                <w:rFonts w:ascii="Times New Roman" w:hAnsi="Times New Roman" w:cs="Times New Roman"/>
                <w:bCs/>
                <w:sz w:val="18"/>
                <w:szCs w:val="18"/>
              </w:rPr>
            </w:pP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FC17ED" w:rsidRPr="005223B7" w:rsidRDefault="00FC17ED" w:rsidP="00633F16">
            <w:pPr>
              <w:pStyle w:val="ConsPlusCell"/>
              <w:jc w:val="center"/>
              <w:rPr>
                <w:rFonts w:ascii="Times New Roman" w:hAnsi="Times New Roman" w:cs="Times New Roman"/>
                <w:bCs/>
                <w:sz w:val="18"/>
                <w:szCs w:val="18"/>
              </w:rPr>
            </w:pP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FC17ED" w:rsidRPr="005223B7" w:rsidRDefault="00FC17ED" w:rsidP="00633F16">
            <w:pPr>
              <w:pStyle w:val="ConsPlusCell"/>
              <w:jc w:val="center"/>
              <w:rPr>
                <w:rFonts w:ascii="Times New Roman" w:hAnsi="Times New Roman" w:cs="Times New Roman"/>
                <w:bCs/>
                <w:sz w:val="18"/>
                <w:szCs w:val="18"/>
              </w:rPr>
            </w:pPr>
          </w:p>
        </w:tc>
        <w:tc>
          <w:tcPr>
            <w:tcW w:w="313" w:type="pct"/>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Cell"/>
              <w:jc w:val="center"/>
              <w:rPr>
                <w:rFonts w:ascii="Times New Roman" w:hAnsi="Times New Roman" w:cs="Times New Roman"/>
                <w:bCs/>
                <w:sz w:val="18"/>
                <w:szCs w:val="18"/>
              </w:rPr>
            </w:pPr>
          </w:p>
        </w:tc>
        <w:tc>
          <w:tcPr>
            <w:tcW w:w="318" w:type="pct"/>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Cell"/>
              <w:jc w:val="center"/>
              <w:rPr>
                <w:rFonts w:ascii="Times New Roman" w:hAnsi="Times New Roman" w:cs="Times New Roman"/>
                <w:bCs/>
                <w:sz w:val="18"/>
                <w:szCs w:val="18"/>
              </w:rPr>
            </w:pPr>
          </w:p>
        </w:tc>
        <w:tc>
          <w:tcPr>
            <w:tcW w:w="318" w:type="pct"/>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Cell"/>
              <w:jc w:val="center"/>
              <w:rPr>
                <w:rFonts w:ascii="Times New Roman" w:hAnsi="Times New Roman" w:cs="Times New Roman"/>
                <w:bCs/>
                <w:sz w:val="18"/>
                <w:szCs w:val="18"/>
              </w:rPr>
            </w:pPr>
          </w:p>
        </w:tc>
        <w:tc>
          <w:tcPr>
            <w:tcW w:w="314" w:type="pct"/>
            <w:gridSpan w:val="2"/>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Cell"/>
              <w:jc w:val="center"/>
              <w:rPr>
                <w:rFonts w:ascii="Times New Roman" w:hAnsi="Times New Roman" w:cs="Times New Roman"/>
                <w:bCs/>
                <w:sz w:val="18"/>
                <w:szCs w:val="18"/>
              </w:rPr>
            </w:pPr>
          </w:p>
        </w:tc>
      </w:tr>
      <w:tr w:rsidR="00FC17ED" w:rsidRPr="005223B7" w:rsidTr="00633F16">
        <w:trPr>
          <w:trHeight w:val="20"/>
          <w:tblHeader/>
        </w:trPr>
        <w:tc>
          <w:tcPr>
            <w:tcW w:w="14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1</w:t>
            </w:r>
          </w:p>
        </w:tc>
        <w:tc>
          <w:tcPr>
            <w:tcW w:w="36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2</w:t>
            </w:r>
          </w:p>
        </w:tc>
        <w:tc>
          <w:tcPr>
            <w:tcW w:w="53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3</w:t>
            </w: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4</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5</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6</w:t>
            </w:r>
          </w:p>
        </w:tc>
        <w:tc>
          <w:tcPr>
            <w:tcW w:w="122"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7</w:t>
            </w:r>
          </w:p>
        </w:tc>
        <w:tc>
          <w:tcPr>
            <w:tcW w:w="249"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8</w:t>
            </w:r>
          </w:p>
        </w:tc>
        <w:tc>
          <w:tcPr>
            <w:tcW w:w="283"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9</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13</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14</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15</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16</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14</w:t>
            </w:r>
          </w:p>
        </w:tc>
        <w:tc>
          <w:tcPr>
            <w:tcW w:w="313" w:type="pct"/>
            <w:tcBorders>
              <w:top w:val="single" w:sz="4" w:space="0" w:color="auto"/>
              <w:left w:val="single" w:sz="4" w:space="0" w:color="auto"/>
              <w:bottom w:val="single" w:sz="4" w:space="0" w:color="auto"/>
              <w:right w:val="single" w:sz="4" w:space="0" w:color="auto"/>
            </w:tcBorders>
            <w:hideMark/>
          </w:tcPr>
          <w:p w:rsidR="00FC17ED" w:rsidRPr="005223B7" w:rsidRDefault="00FC17ED" w:rsidP="00633F16">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15</w:t>
            </w:r>
          </w:p>
        </w:tc>
        <w:tc>
          <w:tcPr>
            <w:tcW w:w="318" w:type="pct"/>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Cell"/>
              <w:jc w:val="center"/>
              <w:rPr>
                <w:rFonts w:ascii="Times New Roman" w:hAnsi="Times New Roman" w:cs="Times New Roman"/>
                <w:bCs/>
                <w:sz w:val="18"/>
                <w:szCs w:val="18"/>
              </w:rPr>
            </w:pPr>
            <w:r>
              <w:rPr>
                <w:rFonts w:ascii="Times New Roman" w:hAnsi="Times New Roman" w:cs="Times New Roman"/>
                <w:bCs/>
                <w:sz w:val="18"/>
                <w:szCs w:val="18"/>
              </w:rPr>
              <w:t>16</w:t>
            </w:r>
          </w:p>
        </w:tc>
        <w:tc>
          <w:tcPr>
            <w:tcW w:w="318" w:type="pct"/>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Cell"/>
              <w:jc w:val="center"/>
              <w:rPr>
                <w:rFonts w:ascii="Times New Roman" w:hAnsi="Times New Roman" w:cs="Times New Roman"/>
                <w:bCs/>
                <w:sz w:val="18"/>
                <w:szCs w:val="18"/>
              </w:rPr>
            </w:pPr>
            <w:r>
              <w:rPr>
                <w:rFonts w:ascii="Times New Roman" w:hAnsi="Times New Roman" w:cs="Times New Roman"/>
                <w:bCs/>
                <w:sz w:val="18"/>
                <w:szCs w:val="18"/>
              </w:rPr>
              <w:t>17</w:t>
            </w:r>
          </w:p>
        </w:tc>
        <w:tc>
          <w:tcPr>
            <w:tcW w:w="314" w:type="pct"/>
            <w:gridSpan w:val="2"/>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Cell"/>
              <w:jc w:val="center"/>
              <w:rPr>
                <w:rFonts w:ascii="Times New Roman" w:hAnsi="Times New Roman" w:cs="Times New Roman"/>
                <w:bCs/>
                <w:sz w:val="18"/>
                <w:szCs w:val="18"/>
              </w:rPr>
            </w:pPr>
            <w:r>
              <w:rPr>
                <w:rFonts w:ascii="Times New Roman" w:hAnsi="Times New Roman" w:cs="Times New Roman"/>
                <w:bCs/>
                <w:sz w:val="18"/>
                <w:szCs w:val="18"/>
              </w:rPr>
              <w:t>18</w:t>
            </w:r>
          </w:p>
        </w:tc>
      </w:tr>
      <w:tr w:rsidR="00FC17ED" w:rsidRPr="005223B7" w:rsidTr="00633F16">
        <w:trPr>
          <w:trHeight w:val="20"/>
        </w:trPr>
        <w:tc>
          <w:tcPr>
            <w:tcW w:w="149" w:type="pct"/>
            <w:vMerge w:val="restart"/>
            <w:tcBorders>
              <w:top w:val="single" w:sz="4" w:space="0" w:color="auto"/>
              <w:left w:val="single" w:sz="4" w:space="0" w:color="auto"/>
              <w:bottom w:val="nil"/>
              <w:right w:val="single" w:sz="4" w:space="0" w:color="auto"/>
            </w:tcBorders>
            <w:tcMar>
              <w:top w:w="28" w:type="dxa"/>
              <w:left w:w="0" w:type="dxa"/>
              <w:bottom w:w="28" w:type="dxa"/>
              <w:right w:w="0" w:type="dxa"/>
            </w:tcMar>
          </w:tcPr>
          <w:p w:rsidR="00FC17ED" w:rsidRPr="005223B7" w:rsidRDefault="00FC17ED" w:rsidP="00633F16">
            <w:pPr>
              <w:pStyle w:val="ConsPlusCell"/>
              <w:jc w:val="center"/>
              <w:rPr>
                <w:rFonts w:ascii="Times New Roman" w:hAnsi="Times New Roman" w:cs="Times New Roman"/>
                <w:sz w:val="18"/>
                <w:szCs w:val="18"/>
              </w:rPr>
            </w:pPr>
          </w:p>
        </w:tc>
        <w:tc>
          <w:tcPr>
            <w:tcW w:w="36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Муниципальная программа</w:t>
            </w:r>
          </w:p>
        </w:tc>
        <w:tc>
          <w:tcPr>
            <w:tcW w:w="538"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autoSpaceDE w:val="0"/>
              <w:autoSpaceDN w:val="0"/>
              <w:adjustRightInd w:val="0"/>
              <w:jc w:val="center"/>
              <w:rPr>
                <w:sz w:val="18"/>
                <w:szCs w:val="18"/>
              </w:rPr>
            </w:pPr>
            <w:r w:rsidRPr="005223B7">
              <w:rPr>
                <w:sz w:val="18"/>
                <w:szCs w:val="18"/>
              </w:rPr>
              <w:t xml:space="preserve">Управление муниципальными финансами и муниципальным долгом Камешкирского района Пензенской области </w:t>
            </w: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всего</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122"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49"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83"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jc w:val="center"/>
              <w:rPr>
                <w:sz w:val="18"/>
                <w:szCs w:val="18"/>
              </w:rPr>
            </w:pPr>
            <w:r w:rsidRPr="005223B7">
              <w:rPr>
                <w:sz w:val="18"/>
                <w:szCs w:val="18"/>
              </w:rPr>
              <w:t>18022,2</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FC17ED" w:rsidRPr="005223B7" w:rsidRDefault="00FC17ED" w:rsidP="00633F16">
            <w:pPr>
              <w:jc w:val="center"/>
              <w:rPr>
                <w:sz w:val="18"/>
                <w:szCs w:val="18"/>
              </w:rPr>
            </w:pPr>
            <w:r w:rsidRPr="005223B7">
              <w:rPr>
                <w:sz w:val="18"/>
                <w:szCs w:val="18"/>
              </w:rPr>
              <w:t>29075,15</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FC17ED" w:rsidRPr="005223B7" w:rsidRDefault="00FC17ED" w:rsidP="00633F16">
            <w:pPr>
              <w:jc w:val="center"/>
              <w:rPr>
                <w:sz w:val="18"/>
                <w:szCs w:val="18"/>
              </w:rPr>
            </w:pPr>
            <w:r w:rsidRPr="005223B7">
              <w:rPr>
                <w:sz w:val="18"/>
                <w:szCs w:val="18"/>
              </w:rPr>
              <w:t>27531,58</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FC17ED" w:rsidRPr="005223B7" w:rsidRDefault="00FC17ED" w:rsidP="00633F16">
            <w:pPr>
              <w:jc w:val="center"/>
              <w:rPr>
                <w:sz w:val="18"/>
                <w:szCs w:val="18"/>
              </w:rPr>
            </w:pPr>
            <w:r>
              <w:rPr>
                <w:sz w:val="18"/>
                <w:szCs w:val="18"/>
              </w:rPr>
              <w:t>24091,71</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FC17ED" w:rsidRPr="005223B7" w:rsidRDefault="00FC17ED" w:rsidP="00633F16">
            <w:pPr>
              <w:jc w:val="center"/>
              <w:rPr>
                <w:sz w:val="18"/>
                <w:szCs w:val="18"/>
              </w:rPr>
            </w:pPr>
            <w:r>
              <w:rPr>
                <w:sz w:val="18"/>
                <w:szCs w:val="18"/>
              </w:rPr>
              <w:t>47615,80</w:t>
            </w:r>
          </w:p>
        </w:tc>
        <w:tc>
          <w:tcPr>
            <w:tcW w:w="313" w:type="pct"/>
            <w:tcBorders>
              <w:top w:val="single" w:sz="4" w:space="0" w:color="auto"/>
              <w:left w:val="single" w:sz="4" w:space="0" w:color="auto"/>
              <w:bottom w:val="single" w:sz="4" w:space="0" w:color="auto"/>
              <w:right w:val="single" w:sz="4" w:space="0" w:color="auto"/>
            </w:tcBorders>
          </w:tcPr>
          <w:p w:rsidR="00FC17ED" w:rsidRPr="005223B7" w:rsidRDefault="00FC17ED" w:rsidP="00633F16">
            <w:pPr>
              <w:jc w:val="center"/>
              <w:rPr>
                <w:sz w:val="18"/>
                <w:szCs w:val="18"/>
              </w:rPr>
            </w:pPr>
            <w:r>
              <w:rPr>
                <w:sz w:val="18"/>
                <w:szCs w:val="18"/>
              </w:rPr>
              <w:t>19221,8</w:t>
            </w:r>
          </w:p>
        </w:tc>
        <w:tc>
          <w:tcPr>
            <w:tcW w:w="318" w:type="pct"/>
            <w:tcBorders>
              <w:top w:val="single" w:sz="4" w:space="0" w:color="auto"/>
              <w:left w:val="single" w:sz="4" w:space="0" w:color="auto"/>
              <w:bottom w:val="single" w:sz="4" w:space="0" w:color="auto"/>
              <w:right w:val="single" w:sz="4" w:space="0" w:color="auto"/>
            </w:tcBorders>
          </w:tcPr>
          <w:p w:rsidR="00FC17ED" w:rsidRPr="005223B7" w:rsidRDefault="00FC17ED" w:rsidP="00633F16">
            <w:pPr>
              <w:jc w:val="center"/>
              <w:rPr>
                <w:sz w:val="18"/>
                <w:szCs w:val="18"/>
              </w:rPr>
            </w:pPr>
            <w:r>
              <w:rPr>
                <w:sz w:val="18"/>
                <w:szCs w:val="18"/>
              </w:rPr>
              <w:t>19624,5</w:t>
            </w:r>
          </w:p>
        </w:tc>
        <w:tc>
          <w:tcPr>
            <w:tcW w:w="318" w:type="pct"/>
            <w:tcBorders>
              <w:top w:val="single" w:sz="4" w:space="0" w:color="auto"/>
              <w:left w:val="single" w:sz="4" w:space="0" w:color="auto"/>
              <w:bottom w:val="single" w:sz="4" w:space="0" w:color="auto"/>
              <w:right w:val="single" w:sz="4" w:space="0" w:color="auto"/>
            </w:tcBorders>
          </w:tcPr>
          <w:p w:rsidR="00FC17ED" w:rsidRPr="005223B7" w:rsidRDefault="00FC17ED" w:rsidP="00633F16">
            <w:pPr>
              <w:jc w:val="center"/>
              <w:rPr>
                <w:sz w:val="18"/>
                <w:szCs w:val="18"/>
              </w:rPr>
            </w:pPr>
            <w:r>
              <w:rPr>
                <w:sz w:val="18"/>
                <w:szCs w:val="18"/>
              </w:rPr>
              <w:t>19624,5</w:t>
            </w:r>
          </w:p>
        </w:tc>
        <w:tc>
          <w:tcPr>
            <w:tcW w:w="314" w:type="pct"/>
            <w:gridSpan w:val="2"/>
            <w:tcBorders>
              <w:top w:val="single" w:sz="4" w:space="0" w:color="auto"/>
              <w:left w:val="single" w:sz="4" w:space="0" w:color="auto"/>
              <w:bottom w:val="single" w:sz="4" w:space="0" w:color="auto"/>
              <w:right w:val="single" w:sz="4" w:space="0" w:color="auto"/>
            </w:tcBorders>
          </w:tcPr>
          <w:p w:rsidR="00FC17ED" w:rsidRPr="005223B7" w:rsidRDefault="00FC17ED" w:rsidP="00633F16">
            <w:pPr>
              <w:jc w:val="center"/>
              <w:rPr>
                <w:sz w:val="18"/>
                <w:szCs w:val="18"/>
              </w:rPr>
            </w:pPr>
            <w:r>
              <w:rPr>
                <w:sz w:val="18"/>
                <w:szCs w:val="18"/>
              </w:rPr>
              <w:t>19624,5</w:t>
            </w:r>
          </w:p>
        </w:tc>
      </w:tr>
      <w:tr w:rsidR="00FC17ED" w:rsidRPr="005223B7" w:rsidTr="00633F16">
        <w:trPr>
          <w:trHeight w:val="20"/>
        </w:trPr>
        <w:tc>
          <w:tcPr>
            <w:tcW w:w="149" w:type="pct"/>
            <w:vMerge/>
            <w:tcBorders>
              <w:top w:val="single" w:sz="4" w:space="0" w:color="auto"/>
              <w:left w:val="single" w:sz="4" w:space="0" w:color="auto"/>
              <w:bottom w:val="nil"/>
              <w:right w:val="single" w:sz="4" w:space="0" w:color="auto"/>
            </w:tcBorders>
            <w:vAlign w:val="center"/>
            <w:hideMark/>
          </w:tcPr>
          <w:p w:rsidR="00FC17ED" w:rsidRPr="005223B7" w:rsidRDefault="00FC17ED" w:rsidP="00633F16">
            <w:pPr>
              <w:widowControl/>
              <w:rPr>
                <w:rFonts w:eastAsia="Calibri"/>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FC17ED" w:rsidRPr="005223B7" w:rsidRDefault="00FC17ED" w:rsidP="00633F16">
            <w:pPr>
              <w:widowControl/>
              <w:rPr>
                <w:rFonts w:eastAsia="Calibri"/>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FC17ED" w:rsidRPr="005223B7" w:rsidRDefault="00FC17ED" w:rsidP="00633F16">
            <w:pPr>
              <w:widowControl/>
              <w:rPr>
                <w:sz w:val="18"/>
                <w:szCs w:val="18"/>
              </w:rPr>
            </w:pP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ответственный исполнитель – Финансовое управление Камешкирского района Пензенской области</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122"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49"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83"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jc w:val="center"/>
              <w:rPr>
                <w:sz w:val="18"/>
                <w:szCs w:val="18"/>
              </w:rPr>
            </w:pPr>
            <w:r w:rsidRPr="005223B7">
              <w:rPr>
                <w:sz w:val="18"/>
                <w:szCs w:val="18"/>
              </w:rPr>
              <w:t>18022,2</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FC17ED" w:rsidRPr="005223B7" w:rsidRDefault="00FC17ED" w:rsidP="00633F16">
            <w:pPr>
              <w:jc w:val="center"/>
              <w:rPr>
                <w:sz w:val="18"/>
                <w:szCs w:val="18"/>
              </w:rPr>
            </w:pPr>
            <w:r w:rsidRPr="005223B7">
              <w:rPr>
                <w:sz w:val="18"/>
                <w:szCs w:val="18"/>
              </w:rPr>
              <w:t>29075,15</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FC17ED" w:rsidRPr="005223B7" w:rsidRDefault="00FC17ED" w:rsidP="00633F16">
            <w:pPr>
              <w:jc w:val="center"/>
              <w:rPr>
                <w:sz w:val="18"/>
                <w:szCs w:val="18"/>
              </w:rPr>
            </w:pPr>
            <w:r w:rsidRPr="005223B7">
              <w:rPr>
                <w:sz w:val="18"/>
                <w:szCs w:val="18"/>
              </w:rPr>
              <w:t>27531,58</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FC17ED" w:rsidRPr="005223B7" w:rsidRDefault="00FC17ED" w:rsidP="00633F16">
            <w:pPr>
              <w:jc w:val="center"/>
              <w:rPr>
                <w:sz w:val="18"/>
                <w:szCs w:val="18"/>
              </w:rPr>
            </w:pPr>
            <w:r>
              <w:rPr>
                <w:sz w:val="18"/>
                <w:szCs w:val="18"/>
              </w:rPr>
              <w:t>24091,71</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FC17ED" w:rsidRPr="005223B7" w:rsidRDefault="00FC17ED" w:rsidP="00633F16">
            <w:pPr>
              <w:jc w:val="center"/>
              <w:rPr>
                <w:sz w:val="18"/>
                <w:szCs w:val="18"/>
              </w:rPr>
            </w:pPr>
            <w:r>
              <w:rPr>
                <w:sz w:val="18"/>
                <w:szCs w:val="18"/>
              </w:rPr>
              <w:t>47615,80</w:t>
            </w:r>
          </w:p>
        </w:tc>
        <w:tc>
          <w:tcPr>
            <w:tcW w:w="313" w:type="pct"/>
            <w:tcBorders>
              <w:top w:val="single" w:sz="4" w:space="0" w:color="auto"/>
              <w:left w:val="single" w:sz="4" w:space="0" w:color="auto"/>
              <w:bottom w:val="single" w:sz="4" w:space="0" w:color="auto"/>
              <w:right w:val="single" w:sz="4" w:space="0" w:color="auto"/>
            </w:tcBorders>
          </w:tcPr>
          <w:p w:rsidR="00FC17ED" w:rsidRPr="005223B7" w:rsidRDefault="00FC17ED" w:rsidP="00633F16">
            <w:pPr>
              <w:jc w:val="center"/>
              <w:rPr>
                <w:sz w:val="18"/>
                <w:szCs w:val="18"/>
              </w:rPr>
            </w:pPr>
            <w:r>
              <w:rPr>
                <w:sz w:val="18"/>
                <w:szCs w:val="18"/>
              </w:rPr>
              <w:t>19221,8</w:t>
            </w:r>
          </w:p>
        </w:tc>
        <w:tc>
          <w:tcPr>
            <w:tcW w:w="318" w:type="pct"/>
            <w:tcBorders>
              <w:top w:val="single" w:sz="4" w:space="0" w:color="auto"/>
              <w:left w:val="single" w:sz="4" w:space="0" w:color="auto"/>
              <w:bottom w:val="single" w:sz="4" w:space="0" w:color="auto"/>
              <w:right w:val="single" w:sz="4" w:space="0" w:color="auto"/>
            </w:tcBorders>
          </w:tcPr>
          <w:p w:rsidR="00FC17ED" w:rsidRPr="005223B7" w:rsidRDefault="00FC17ED" w:rsidP="00633F16">
            <w:pPr>
              <w:jc w:val="center"/>
              <w:rPr>
                <w:sz w:val="18"/>
                <w:szCs w:val="18"/>
              </w:rPr>
            </w:pPr>
            <w:r>
              <w:rPr>
                <w:sz w:val="18"/>
                <w:szCs w:val="18"/>
              </w:rPr>
              <w:t>19624,5</w:t>
            </w:r>
          </w:p>
        </w:tc>
        <w:tc>
          <w:tcPr>
            <w:tcW w:w="318" w:type="pct"/>
            <w:tcBorders>
              <w:top w:val="single" w:sz="4" w:space="0" w:color="auto"/>
              <w:left w:val="single" w:sz="4" w:space="0" w:color="auto"/>
              <w:bottom w:val="single" w:sz="4" w:space="0" w:color="auto"/>
              <w:right w:val="single" w:sz="4" w:space="0" w:color="auto"/>
            </w:tcBorders>
          </w:tcPr>
          <w:p w:rsidR="00FC17ED" w:rsidRPr="005223B7" w:rsidRDefault="00FC17ED" w:rsidP="00633F16">
            <w:pPr>
              <w:jc w:val="center"/>
              <w:rPr>
                <w:sz w:val="18"/>
                <w:szCs w:val="18"/>
              </w:rPr>
            </w:pPr>
            <w:r>
              <w:rPr>
                <w:sz w:val="18"/>
                <w:szCs w:val="18"/>
              </w:rPr>
              <w:t>19624,5</w:t>
            </w:r>
          </w:p>
        </w:tc>
        <w:tc>
          <w:tcPr>
            <w:tcW w:w="314" w:type="pct"/>
            <w:gridSpan w:val="2"/>
            <w:tcBorders>
              <w:top w:val="single" w:sz="4" w:space="0" w:color="auto"/>
              <w:left w:val="single" w:sz="4" w:space="0" w:color="auto"/>
              <w:bottom w:val="single" w:sz="4" w:space="0" w:color="auto"/>
              <w:right w:val="single" w:sz="4" w:space="0" w:color="auto"/>
            </w:tcBorders>
          </w:tcPr>
          <w:p w:rsidR="00FC17ED" w:rsidRPr="005223B7" w:rsidRDefault="00FC17ED" w:rsidP="00633F16">
            <w:pPr>
              <w:jc w:val="center"/>
              <w:rPr>
                <w:sz w:val="18"/>
                <w:szCs w:val="18"/>
              </w:rPr>
            </w:pPr>
            <w:r>
              <w:rPr>
                <w:sz w:val="18"/>
                <w:szCs w:val="18"/>
              </w:rPr>
              <w:t>19624,5</w:t>
            </w:r>
          </w:p>
        </w:tc>
      </w:tr>
      <w:tr w:rsidR="00FC17ED" w:rsidRPr="005223B7" w:rsidTr="00633F16">
        <w:trPr>
          <w:trHeight w:val="20"/>
        </w:trPr>
        <w:tc>
          <w:tcPr>
            <w:tcW w:w="149"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w:t>
            </w:r>
          </w:p>
        </w:tc>
        <w:tc>
          <w:tcPr>
            <w:tcW w:w="36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Подпрограм</w:t>
            </w:r>
            <w:r w:rsidRPr="005223B7">
              <w:rPr>
                <w:rFonts w:ascii="Times New Roman" w:hAnsi="Times New Roman" w:cs="Times New Roman"/>
                <w:sz w:val="18"/>
                <w:szCs w:val="18"/>
              </w:rPr>
              <w:lastRenderedPageBreak/>
              <w:t>ма 1</w:t>
            </w:r>
          </w:p>
        </w:tc>
        <w:tc>
          <w:tcPr>
            <w:tcW w:w="538"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lastRenderedPageBreak/>
              <w:t xml:space="preserve">Управление </w:t>
            </w:r>
            <w:r w:rsidRPr="005223B7">
              <w:rPr>
                <w:rFonts w:ascii="Times New Roman" w:hAnsi="Times New Roman" w:cs="Times New Roman"/>
                <w:sz w:val="18"/>
                <w:szCs w:val="18"/>
              </w:rPr>
              <w:lastRenderedPageBreak/>
              <w:t>муниципальным долгом  Камешкирского района Пензенской области</w:t>
            </w: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lastRenderedPageBreak/>
              <w:t>всего</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122"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49"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83"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jc w:val="center"/>
              <w:rPr>
                <w:sz w:val="18"/>
                <w:szCs w:val="18"/>
              </w:rPr>
            </w:pPr>
            <w:r w:rsidRPr="005223B7">
              <w:rPr>
                <w:sz w:val="18"/>
                <w:szCs w:val="18"/>
              </w:rPr>
              <w:t>3113,43</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FC17ED" w:rsidRPr="005223B7" w:rsidRDefault="00FC17ED" w:rsidP="00633F16">
            <w:pPr>
              <w:jc w:val="center"/>
              <w:rPr>
                <w:sz w:val="18"/>
                <w:szCs w:val="18"/>
              </w:rPr>
            </w:pPr>
            <w:r w:rsidRPr="005223B7">
              <w:rPr>
                <w:sz w:val="18"/>
                <w:szCs w:val="18"/>
              </w:rPr>
              <w:t>4510,23</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FC17ED" w:rsidRPr="005223B7" w:rsidRDefault="00FC17ED" w:rsidP="00633F16">
            <w:pPr>
              <w:jc w:val="center"/>
              <w:rPr>
                <w:sz w:val="18"/>
                <w:szCs w:val="18"/>
              </w:rPr>
            </w:pPr>
            <w:r w:rsidRPr="005223B7">
              <w:rPr>
                <w:sz w:val="18"/>
                <w:szCs w:val="18"/>
              </w:rPr>
              <w:t>1229,81</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FC17ED" w:rsidRPr="005223B7" w:rsidRDefault="00FC17ED" w:rsidP="00633F16">
            <w:pPr>
              <w:jc w:val="center"/>
              <w:rPr>
                <w:sz w:val="18"/>
                <w:szCs w:val="18"/>
              </w:rPr>
            </w:pPr>
            <w:r w:rsidRPr="005223B7">
              <w:rPr>
                <w:sz w:val="18"/>
                <w:szCs w:val="18"/>
              </w:rPr>
              <w:t>0,0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FC17ED" w:rsidRPr="005223B7" w:rsidRDefault="00FC17ED" w:rsidP="00633F16">
            <w:pPr>
              <w:jc w:val="center"/>
              <w:rPr>
                <w:sz w:val="18"/>
                <w:szCs w:val="18"/>
              </w:rPr>
            </w:pPr>
            <w:r w:rsidRPr="005223B7">
              <w:rPr>
                <w:sz w:val="18"/>
                <w:szCs w:val="18"/>
              </w:rPr>
              <w:t>0,0</w:t>
            </w:r>
          </w:p>
        </w:tc>
        <w:tc>
          <w:tcPr>
            <w:tcW w:w="313" w:type="pct"/>
            <w:tcBorders>
              <w:top w:val="single" w:sz="4" w:space="0" w:color="auto"/>
              <w:left w:val="single" w:sz="4" w:space="0" w:color="auto"/>
              <w:bottom w:val="single" w:sz="4" w:space="0" w:color="auto"/>
              <w:right w:val="single" w:sz="4" w:space="0" w:color="auto"/>
            </w:tcBorders>
          </w:tcPr>
          <w:p w:rsidR="00FC17ED" w:rsidRPr="005223B7" w:rsidRDefault="00FC17ED" w:rsidP="00633F16">
            <w:pPr>
              <w:jc w:val="center"/>
              <w:rPr>
                <w:sz w:val="18"/>
                <w:szCs w:val="18"/>
              </w:rPr>
            </w:pPr>
            <w:r w:rsidRPr="005223B7">
              <w:rPr>
                <w:sz w:val="18"/>
                <w:szCs w:val="18"/>
              </w:rPr>
              <w:t>0,0</w:t>
            </w:r>
          </w:p>
        </w:tc>
        <w:tc>
          <w:tcPr>
            <w:tcW w:w="318" w:type="pct"/>
            <w:tcBorders>
              <w:top w:val="single" w:sz="4" w:space="0" w:color="auto"/>
              <w:left w:val="single" w:sz="4" w:space="0" w:color="auto"/>
              <w:bottom w:val="single" w:sz="4" w:space="0" w:color="auto"/>
              <w:right w:val="single" w:sz="4" w:space="0" w:color="auto"/>
            </w:tcBorders>
          </w:tcPr>
          <w:p w:rsidR="00FC17ED" w:rsidRPr="005223B7" w:rsidRDefault="00FC17ED" w:rsidP="00633F16">
            <w:pPr>
              <w:jc w:val="center"/>
              <w:rPr>
                <w:sz w:val="18"/>
                <w:szCs w:val="18"/>
              </w:rPr>
            </w:pPr>
            <w:r w:rsidRPr="005223B7">
              <w:rPr>
                <w:sz w:val="18"/>
                <w:szCs w:val="18"/>
              </w:rPr>
              <w:t>0,0</w:t>
            </w:r>
          </w:p>
        </w:tc>
        <w:tc>
          <w:tcPr>
            <w:tcW w:w="318" w:type="pct"/>
            <w:tcBorders>
              <w:top w:val="single" w:sz="4" w:space="0" w:color="auto"/>
              <w:left w:val="single" w:sz="4" w:space="0" w:color="auto"/>
              <w:bottom w:val="single" w:sz="4" w:space="0" w:color="auto"/>
              <w:right w:val="single" w:sz="4" w:space="0" w:color="auto"/>
            </w:tcBorders>
          </w:tcPr>
          <w:p w:rsidR="00FC17ED" w:rsidRPr="005223B7" w:rsidRDefault="00FC17ED" w:rsidP="00633F16">
            <w:pPr>
              <w:jc w:val="center"/>
              <w:rPr>
                <w:sz w:val="18"/>
                <w:szCs w:val="18"/>
              </w:rPr>
            </w:pPr>
            <w:r w:rsidRPr="005223B7">
              <w:rPr>
                <w:sz w:val="18"/>
                <w:szCs w:val="18"/>
              </w:rPr>
              <w:t>0,0</w:t>
            </w:r>
          </w:p>
        </w:tc>
        <w:tc>
          <w:tcPr>
            <w:tcW w:w="314" w:type="pct"/>
            <w:gridSpan w:val="2"/>
            <w:tcBorders>
              <w:top w:val="single" w:sz="4" w:space="0" w:color="auto"/>
              <w:left w:val="single" w:sz="4" w:space="0" w:color="auto"/>
              <w:bottom w:val="single" w:sz="4" w:space="0" w:color="auto"/>
              <w:right w:val="single" w:sz="4" w:space="0" w:color="auto"/>
            </w:tcBorders>
          </w:tcPr>
          <w:p w:rsidR="00FC17ED" w:rsidRPr="005223B7" w:rsidRDefault="00FC17ED" w:rsidP="00633F16">
            <w:pPr>
              <w:jc w:val="center"/>
              <w:rPr>
                <w:sz w:val="18"/>
                <w:szCs w:val="18"/>
              </w:rPr>
            </w:pPr>
            <w:r w:rsidRPr="005223B7">
              <w:rPr>
                <w:sz w:val="18"/>
                <w:szCs w:val="18"/>
              </w:rPr>
              <w:t>0,0</w:t>
            </w:r>
          </w:p>
        </w:tc>
      </w:tr>
      <w:tr w:rsidR="00FC17ED" w:rsidRPr="005223B7" w:rsidTr="00633F16">
        <w:trPr>
          <w:trHeight w:val="20"/>
        </w:trPr>
        <w:tc>
          <w:tcPr>
            <w:tcW w:w="149" w:type="pct"/>
            <w:vMerge/>
            <w:tcBorders>
              <w:top w:val="single" w:sz="4" w:space="0" w:color="auto"/>
              <w:left w:val="single" w:sz="4" w:space="0" w:color="auto"/>
              <w:bottom w:val="single" w:sz="4" w:space="0" w:color="auto"/>
              <w:right w:val="single" w:sz="4" w:space="0" w:color="auto"/>
            </w:tcBorders>
            <w:vAlign w:val="center"/>
            <w:hideMark/>
          </w:tcPr>
          <w:p w:rsidR="00FC17ED" w:rsidRPr="005223B7" w:rsidRDefault="00FC17ED" w:rsidP="00633F16">
            <w:pPr>
              <w:widowControl/>
              <w:rPr>
                <w:rFonts w:eastAsia="Calibri"/>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FC17ED" w:rsidRPr="005223B7" w:rsidRDefault="00FC17ED" w:rsidP="00633F16">
            <w:pPr>
              <w:widowControl/>
              <w:rPr>
                <w:rFonts w:eastAsia="Calibri"/>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FC17ED" w:rsidRPr="005223B7" w:rsidRDefault="00FC17ED" w:rsidP="00633F16">
            <w:pPr>
              <w:widowControl/>
              <w:rPr>
                <w:rFonts w:eastAsia="Calibri"/>
                <w:sz w:val="18"/>
                <w:szCs w:val="18"/>
              </w:rPr>
            </w:pP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ответственный исполнитель подпрограммы – Финансовое управление Камешкирского района Пензенской области</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Х</w:t>
            </w:r>
          </w:p>
        </w:tc>
        <w:tc>
          <w:tcPr>
            <w:tcW w:w="122"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49"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83"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jc w:val="center"/>
              <w:rPr>
                <w:sz w:val="18"/>
                <w:szCs w:val="18"/>
              </w:rPr>
            </w:pPr>
            <w:r w:rsidRPr="005223B7">
              <w:rPr>
                <w:sz w:val="18"/>
                <w:szCs w:val="18"/>
              </w:rPr>
              <w:t>3113,43</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FC17ED" w:rsidRPr="005223B7" w:rsidRDefault="00FC17ED" w:rsidP="00633F16">
            <w:pPr>
              <w:jc w:val="center"/>
              <w:rPr>
                <w:sz w:val="18"/>
                <w:szCs w:val="18"/>
              </w:rPr>
            </w:pPr>
            <w:r w:rsidRPr="005223B7">
              <w:rPr>
                <w:sz w:val="18"/>
                <w:szCs w:val="18"/>
              </w:rPr>
              <w:t>4510,23</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FC17ED" w:rsidRPr="005223B7" w:rsidRDefault="00FC17ED" w:rsidP="00633F16">
            <w:pPr>
              <w:jc w:val="center"/>
              <w:rPr>
                <w:sz w:val="18"/>
                <w:szCs w:val="18"/>
              </w:rPr>
            </w:pPr>
            <w:r w:rsidRPr="005223B7">
              <w:rPr>
                <w:sz w:val="18"/>
                <w:szCs w:val="18"/>
              </w:rPr>
              <w:t>1229,81</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FC17ED" w:rsidRPr="005223B7" w:rsidRDefault="00FC17ED" w:rsidP="00633F16">
            <w:pPr>
              <w:jc w:val="center"/>
              <w:rPr>
                <w:sz w:val="18"/>
                <w:szCs w:val="18"/>
              </w:rPr>
            </w:pPr>
            <w:r w:rsidRPr="005223B7">
              <w:rPr>
                <w:sz w:val="18"/>
                <w:szCs w:val="18"/>
              </w:rPr>
              <w:t>0,0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FC17ED" w:rsidRPr="005223B7" w:rsidRDefault="00FC17ED" w:rsidP="00633F16">
            <w:pPr>
              <w:jc w:val="center"/>
              <w:rPr>
                <w:sz w:val="18"/>
                <w:szCs w:val="18"/>
              </w:rPr>
            </w:pPr>
            <w:r w:rsidRPr="005223B7">
              <w:rPr>
                <w:sz w:val="18"/>
                <w:szCs w:val="18"/>
              </w:rPr>
              <w:t>0,0</w:t>
            </w:r>
          </w:p>
        </w:tc>
        <w:tc>
          <w:tcPr>
            <w:tcW w:w="313" w:type="pct"/>
            <w:tcBorders>
              <w:top w:val="single" w:sz="4" w:space="0" w:color="auto"/>
              <w:left w:val="single" w:sz="4" w:space="0" w:color="auto"/>
              <w:bottom w:val="single" w:sz="4" w:space="0" w:color="auto"/>
              <w:right w:val="single" w:sz="4" w:space="0" w:color="auto"/>
            </w:tcBorders>
          </w:tcPr>
          <w:p w:rsidR="00FC17ED" w:rsidRPr="005223B7" w:rsidRDefault="00FC17ED" w:rsidP="00633F16">
            <w:pPr>
              <w:jc w:val="center"/>
              <w:rPr>
                <w:sz w:val="18"/>
                <w:szCs w:val="18"/>
              </w:rPr>
            </w:pPr>
            <w:r w:rsidRPr="005223B7">
              <w:rPr>
                <w:sz w:val="18"/>
                <w:szCs w:val="18"/>
              </w:rPr>
              <w:t>0,0</w:t>
            </w:r>
          </w:p>
        </w:tc>
        <w:tc>
          <w:tcPr>
            <w:tcW w:w="318" w:type="pct"/>
            <w:tcBorders>
              <w:top w:val="single" w:sz="4" w:space="0" w:color="auto"/>
              <w:left w:val="single" w:sz="4" w:space="0" w:color="auto"/>
              <w:bottom w:val="single" w:sz="4" w:space="0" w:color="auto"/>
              <w:right w:val="single" w:sz="4" w:space="0" w:color="auto"/>
            </w:tcBorders>
          </w:tcPr>
          <w:p w:rsidR="00FC17ED" w:rsidRPr="005223B7" w:rsidRDefault="00FC17ED" w:rsidP="00633F16">
            <w:pPr>
              <w:jc w:val="center"/>
              <w:rPr>
                <w:sz w:val="18"/>
                <w:szCs w:val="18"/>
              </w:rPr>
            </w:pPr>
            <w:r w:rsidRPr="005223B7">
              <w:rPr>
                <w:sz w:val="18"/>
                <w:szCs w:val="18"/>
              </w:rPr>
              <w:t>0,0</w:t>
            </w:r>
          </w:p>
        </w:tc>
        <w:tc>
          <w:tcPr>
            <w:tcW w:w="318" w:type="pct"/>
            <w:tcBorders>
              <w:top w:val="single" w:sz="4" w:space="0" w:color="auto"/>
              <w:left w:val="single" w:sz="4" w:space="0" w:color="auto"/>
              <w:bottom w:val="single" w:sz="4" w:space="0" w:color="auto"/>
              <w:right w:val="single" w:sz="4" w:space="0" w:color="auto"/>
            </w:tcBorders>
          </w:tcPr>
          <w:p w:rsidR="00FC17ED" w:rsidRPr="005223B7" w:rsidRDefault="00FC17ED" w:rsidP="00633F16">
            <w:pPr>
              <w:jc w:val="center"/>
              <w:rPr>
                <w:sz w:val="18"/>
                <w:szCs w:val="18"/>
              </w:rPr>
            </w:pPr>
            <w:r w:rsidRPr="005223B7">
              <w:rPr>
                <w:sz w:val="18"/>
                <w:szCs w:val="18"/>
              </w:rPr>
              <w:t>0,0</w:t>
            </w:r>
          </w:p>
        </w:tc>
        <w:tc>
          <w:tcPr>
            <w:tcW w:w="314" w:type="pct"/>
            <w:gridSpan w:val="2"/>
            <w:tcBorders>
              <w:top w:val="single" w:sz="4" w:space="0" w:color="auto"/>
              <w:left w:val="single" w:sz="4" w:space="0" w:color="auto"/>
              <w:bottom w:val="single" w:sz="4" w:space="0" w:color="auto"/>
              <w:right w:val="single" w:sz="4" w:space="0" w:color="auto"/>
            </w:tcBorders>
          </w:tcPr>
          <w:p w:rsidR="00FC17ED" w:rsidRPr="005223B7" w:rsidRDefault="00FC17ED" w:rsidP="00633F16">
            <w:pPr>
              <w:jc w:val="center"/>
              <w:rPr>
                <w:sz w:val="18"/>
                <w:szCs w:val="18"/>
              </w:rPr>
            </w:pPr>
            <w:r w:rsidRPr="005223B7">
              <w:rPr>
                <w:sz w:val="18"/>
                <w:szCs w:val="18"/>
              </w:rPr>
              <w:t>0,0</w:t>
            </w:r>
          </w:p>
        </w:tc>
      </w:tr>
      <w:tr w:rsidR="00FC17ED" w:rsidRPr="005223B7" w:rsidTr="00633F16">
        <w:trPr>
          <w:trHeight w:val="585"/>
        </w:trPr>
        <w:tc>
          <w:tcPr>
            <w:tcW w:w="149" w:type="pct"/>
            <w:vMerge w:val="restart"/>
            <w:tcBorders>
              <w:top w:val="single" w:sz="4" w:space="0" w:color="auto"/>
              <w:left w:val="single" w:sz="4" w:space="0" w:color="auto"/>
              <w:bottom w:val="single" w:sz="4" w:space="0" w:color="auto"/>
              <w:right w:val="single" w:sz="4" w:space="0" w:color="auto"/>
            </w:tcBorders>
            <w:hideMark/>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lastRenderedPageBreak/>
              <w:t>1.1.</w:t>
            </w:r>
          </w:p>
        </w:tc>
        <w:tc>
          <w:tcPr>
            <w:tcW w:w="363" w:type="pct"/>
            <w:vMerge w:val="restart"/>
            <w:tcBorders>
              <w:top w:val="single" w:sz="4" w:space="0" w:color="auto"/>
              <w:left w:val="single" w:sz="4" w:space="0" w:color="auto"/>
              <w:bottom w:val="single" w:sz="4" w:space="0" w:color="auto"/>
              <w:right w:val="single" w:sz="4" w:space="0" w:color="auto"/>
            </w:tcBorders>
            <w:hideMark/>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Основное мероприятие 1.1</w:t>
            </w:r>
          </w:p>
        </w:tc>
        <w:tc>
          <w:tcPr>
            <w:tcW w:w="538" w:type="pct"/>
            <w:vMerge w:val="restart"/>
            <w:tcBorders>
              <w:top w:val="single" w:sz="4" w:space="0" w:color="auto"/>
              <w:left w:val="single" w:sz="4" w:space="0" w:color="auto"/>
              <w:bottom w:val="single" w:sz="4" w:space="0" w:color="auto"/>
              <w:right w:val="single" w:sz="4" w:space="0" w:color="auto"/>
            </w:tcBorders>
            <w:hideMark/>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 xml:space="preserve">Планирование и исполнение бюджета Камешкирского района Пензенской области в части привлечения заимствований и погашения долговых обязательств, </w:t>
            </w:r>
            <w:proofErr w:type="gramStart"/>
            <w:r w:rsidRPr="005223B7">
              <w:rPr>
                <w:rFonts w:ascii="Times New Roman" w:hAnsi="Times New Roman" w:cs="Times New Roman"/>
                <w:sz w:val="18"/>
                <w:szCs w:val="18"/>
              </w:rPr>
              <w:t>контроль за</w:t>
            </w:r>
            <w:proofErr w:type="gramEnd"/>
            <w:r w:rsidRPr="005223B7">
              <w:rPr>
                <w:rFonts w:ascii="Times New Roman" w:hAnsi="Times New Roman" w:cs="Times New Roman"/>
                <w:sz w:val="18"/>
                <w:szCs w:val="18"/>
              </w:rPr>
              <w:t xml:space="preserve"> исполнением бюджетного законодательства</w:t>
            </w:r>
          </w:p>
        </w:tc>
        <w:tc>
          <w:tcPr>
            <w:tcW w:w="516" w:type="pct"/>
            <w:tcBorders>
              <w:top w:val="single" w:sz="4" w:space="0" w:color="auto"/>
              <w:left w:val="single" w:sz="4" w:space="0" w:color="auto"/>
              <w:bottom w:val="single" w:sz="4" w:space="0" w:color="auto"/>
              <w:right w:val="single" w:sz="4" w:space="0" w:color="auto"/>
            </w:tcBorders>
            <w:hideMark/>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Всего</w:t>
            </w:r>
          </w:p>
        </w:tc>
        <w:tc>
          <w:tcPr>
            <w:tcW w:w="169" w:type="pct"/>
            <w:tcBorders>
              <w:top w:val="single" w:sz="4" w:space="0" w:color="auto"/>
              <w:left w:val="single" w:sz="4" w:space="0" w:color="auto"/>
              <w:bottom w:val="single" w:sz="4" w:space="0" w:color="auto"/>
              <w:right w:val="single" w:sz="4" w:space="0" w:color="auto"/>
            </w:tcBorders>
            <w:hideMark/>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992</w:t>
            </w:r>
          </w:p>
        </w:tc>
        <w:tc>
          <w:tcPr>
            <w:tcW w:w="122" w:type="pct"/>
            <w:gridSpan w:val="2"/>
            <w:tcBorders>
              <w:top w:val="single" w:sz="4" w:space="0" w:color="auto"/>
              <w:left w:val="single" w:sz="4" w:space="0" w:color="auto"/>
              <w:bottom w:val="single" w:sz="4" w:space="0" w:color="auto"/>
              <w:right w:val="single" w:sz="4" w:space="0" w:color="auto"/>
            </w:tcBorders>
            <w:hideMark/>
          </w:tcPr>
          <w:p w:rsidR="00FC17ED" w:rsidRPr="005223B7" w:rsidRDefault="00FC17ED" w:rsidP="00633F16">
            <w:pPr>
              <w:pStyle w:val="ConsPlusCell"/>
              <w:jc w:val="center"/>
              <w:rPr>
                <w:rFonts w:ascii="Times New Roman" w:hAnsi="Times New Roman" w:cs="Times New Roman"/>
                <w:sz w:val="18"/>
                <w:szCs w:val="18"/>
                <w:lang w:val="en-US"/>
              </w:rPr>
            </w:pPr>
            <w:r w:rsidRPr="005223B7">
              <w:rPr>
                <w:rFonts w:ascii="Times New Roman" w:hAnsi="Times New Roman" w:cs="Times New Roman"/>
                <w:sz w:val="18"/>
                <w:szCs w:val="18"/>
                <w:lang w:val="en-US"/>
              </w:rPr>
              <w:t>X</w:t>
            </w:r>
          </w:p>
        </w:tc>
        <w:tc>
          <w:tcPr>
            <w:tcW w:w="116" w:type="pct"/>
            <w:tcBorders>
              <w:top w:val="single" w:sz="4" w:space="0" w:color="auto"/>
              <w:left w:val="single" w:sz="4" w:space="0" w:color="auto"/>
              <w:bottom w:val="single" w:sz="4" w:space="0" w:color="auto"/>
              <w:right w:val="single" w:sz="4" w:space="0" w:color="auto"/>
            </w:tcBorders>
            <w:hideMark/>
          </w:tcPr>
          <w:p w:rsidR="00FC17ED" w:rsidRPr="005223B7" w:rsidRDefault="00FC17ED" w:rsidP="00633F16">
            <w:pPr>
              <w:pStyle w:val="ConsPlusCell"/>
              <w:jc w:val="center"/>
              <w:rPr>
                <w:rFonts w:ascii="Times New Roman" w:hAnsi="Times New Roman" w:cs="Times New Roman"/>
                <w:sz w:val="18"/>
                <w:szCs w:val="18"/>
                <w:lang w:val="en-US"/>
              </w:rPr>
            </w:pPr>
            <w:r w:rsidRPr="005223B7">
              <w:rPr>
                <w:rFonts w:ascii="Times New Roman" w:hAnsi="Times New Roman" w:cs="Times New Roman"/>
                <w:sz w:val="18"/>
                <w:szCs w:val="18"/>
                <w:lang w:val="en-US"/>
              </w:rPr>
              <w:t>X</w:t>
            </w:r>
          </w:p>
        </w:tc>
        <w:tc>
          <w:tcPr>
            <w:tcW w:w="246" w:type="pct"/>
            <w:gridSpan w:val="2"/>
            <w:tcBorders>
              <w:top w:val="single" w:sz="4" w:space="0" w:color="auto"/>
              <w:left w:val="single" w:sz="4" w:space="0" w:color="auto"/>
              <w:bottom w:val="single" w:sz="4" w:space="0" w:color="auto"/>
              <w:right w:val="single" w:sz="4" w:space="0" w:color="auto"/>
            </w:tcBorders>
            <w:hideMark/>
          </w:tcPr>
          <w:p w:rsidR="00FC17ED" w:rsidRPr="005223B7" w:rsidRDefault="00FC17ED" w:rsidP="00633F16">
            <w:pPr>
              <w:pStyle w:val="ConsPlusCell"/>
              <w:jc w:val="center"/>
              <w:rPr>
                <w:rFonts w:ascii="Times New Roman" w:hAnsi="Times New Roman" w:cs="Times New Roman"/>
                <w:sz w:val="18"/>
                <w:szCs w:val="18"/>
                <w:lang w:val="en-US"/>
              </w:rPr>
            </w:pPr>
            <w:r w:rsidRPr="005223B7">
              <w:rPr>
                <w:rFonts w:ascii="Times New Roman" w:hAnsi="Times New Roman" w:cs="Times New Roman"/>
                <w:sz w:val="18"/>
                <w:szCs w:val="18"/>
                <w:lang w:val="en-US"/>
              </w:rPr>
              <w:t>X</w:t>
            </w:r>
          </w:p>
        </w:tc>
        <w:tc>
          <w:tcPr>
            <w:tcW w:w="286" w:type="pct"/>
            <w:gridSpan w:val="3"/>
            <w:tcBorders>
              <w:top w:val="single" w:sz="4" w:space="0" w:color="auto"/>
              <w:left w:val="single" w:sz="4" w:space="0" w:color="auto"/>
              <w:bottom w:val="single" w:sz="4" w:space="0" w:color="auto"/>
              <w:right w:val="single" w:sz="4" w:space="0" w:color="auto"/>
            </w:tcBorders>
            <w:hideMark/>
          </w:tcPr>
          <w:p w:rsidR="00FC17ED" w:rsidRPr="005223B7" w:rsidRDefault="00FC17ED" w:rsidP="00633F16">
            <w:pPr>
              <w:pStyle w:val="ConsPlusCell"/>
              <w:jc w:val="center"/>
              <w:rPr>
                <w:rFonts w:ascii="Times New Roman" w:hAnsi="Times New Roman" w:cs="Times New Roman"/>
                <w:sz w:val="18"/>
                <w:szCs w:val="18"/>
                <w:lang w:val="en-US"/>
              </w:rPr>
            </w:pPr>
            <w:r w:rsidRPr="005223B7">
              <w:rPr>
                <w:rFonts w:ascii="Times New Roman" w:hAnsi="Times New Roman" w:cs="Times New Roman"/>
                <w:sz w:val="18"/>
                <w:szCs w:val="18"/>
                <w:lang w:val="en-US"/>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jc w:val="center"/>
              <w:rPr>
                <w:sz w:val="18"/>
                <w:szCs w:val="18"/>
              </w:rPr>
            </w:pPr>
            <w:r w:rsidRPr="005223B7">
              <w:rPr>
                <w:sz w:val="18"/>
                <w:szCs w:val="18"/>
              </w:rPr>
              <w:t>3102,98</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jc w:val="center"/>
              <w:rPr>
                <w:sz w:val="18"/>
                <w:szCs w:val="18"/>
              </w:rPr>
            </w:pPr>
            <w:r w:rsidRPr="005223B7">
              <w:rPr>
                <w:sz w:val="18"/>
                <w:szCs w:val="18"/>
              </w:rPr>
              <w:t>4502,98</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FC17ED" w:rsidRPr="005223B7" w:rsidRDefault="00FC17ED" w:rsidP="00633F16">
            <w:pPr>
              <w:jc w:val="center"/>
              <w:rPr>
                <w:sz w:val="18"/>
                <w:szCs w:val="18"/>
              </w:rPr>
            </w:pPr>
            <w:r w:rsidRPr="005223B7">
              <w:rPr>
                <w:sz w:val="18"/>
                <w:szCs w:val="18"/>
              </w:rPr>
              <w:t>1226,65</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FC17ED" w:rsidRPr="005223B7" w:rsidRDefault="00FC17ED" w:rsidP="00633F16">
            <w:pPr>
              <w:jc w:val="center"/>
              <w:rPr>
                <w:sz w:val="18"/>
                <w:szCs w:val="18"/>
              </w:rPr>
            </w:pPr>
            <w:r w:rsidRPr="005223B7">
              <w:rPr>
                <w:sz w:val="18"/>
                <w:szCs w:val="18"/>
              </w:rPr>
              <w:t>0,0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FC17ED" w:rsidRPr="005223B7" w:rsidRDefault="00FC17ED" w:rsidP="00633F16">
            <w:pPr>
              <w:jc w:val="center"/>
              <w:rPr>
                <w:sz w:val="18"/>
                <w:szCs w:val="18"/>
              </w:rPr>
            </w:pPr>
            <w:r w:rsidRPr="005223B7">
              <w:rPr>
                <w:sz w:val="18"/>
                <w:szCs w:val="18"/>
              </w:rPr>
              <w:t>0,0</w:t>
            </w:r>
          </w:p>
        </w:tc>
        <w:tc>
          <w:tcPr>
            <w:tcW w:w="313" w:type="pct"/>
            <w:tcBorders>
              <w:top w:val="single" w:sz="4" w:space="0" w:color="auto"/>
              <w:left w:val="single" w:sz="4" w:space="0" w:color="auto"/>
              <w:bottom w:val="single" w:sz="4" w:space="0" w:color="auto"/>
              <w:right w:val="single" w:sz="4" w:space="0" w:color="auto"/>
            </w:tcBorders>
          </w:tcPr>
          <w:p w:rsidR="00FC17ED" w:rsidRPr="005223B7" w:rsidRDefault="00FC17ED" w:rsidP="00633F16">
            <w:pPr>
              <w:jc w:val="center"/>
              <w:rPr>
                <w:sz w:val="18"/>
                <w:szCs w:val="18"/>
              </w:rPr>
            </w:pPr>
            <w:r w:rsidRPr="005223B7">
              <w:rPr>
                <w:sz w:val="18"/>
                <w:szCs w:val="18"/>
              </w:rPr>
              <w:t>0,0</w:t>
            </w:r>
          </w:p>
        </w:tc>
        <w:tc>
          <w:tcPr>
            <w:tcW w:w="318" w:type="pct"/>
            <w:tcBorders>
              <w:top w:val="single" w:sz="4" w:space="0" w:color="auto"/>
              <w:left w:val="single" w:sz="4" w:space="0" w:color="auto"/>
              <w:bottom w:val="single" w:sz="4" w:space="0" w:color="auto"/>
              <w:right w:val="single" w:sz="4" w:space="0" w:color="auto"/>
            </w:tcBorders>
          </w:tcPr>
          <w:p w:rsidR="00FC17ED" w:rsidRPr="005223B7" w:rsidRDefault="00FC17ED" w:rsidP="00633F16">
            <w:pPr>
              <w:jc w:val="center"/>
              <w:rPr>
                <w:sz w:val="18"/>
                <w:szCs w:val="18"/>
              </w:rPr>
            </w:pPr>
            <w:r w:rsidRPr="005223B7">
              <w:rPr>
                <w:sz w:val="18"/>
                <w:szCs w:val="18"/>
              </w:rPr>
              <w:t>0,0</w:t>
            </w:r>
          </w:p>
        </w:tc>
        <w:tc>
          <w:tcPr>
            <w:tcW w:w="318" w:type="pct"/>
            <w:tcBorders>
              <w:top w:val="single" w:sz="4" w:space="0" w:color="auto"/>
              <w:left w:val="single" w:sz="4" w:space="0" w:color="auto"/>
              <w:bottom w:val="single" w:sz="4" w:space="0" w:color="auto"/>
              <w:right w:val="single" w:sz="4" w:space="0" w:color="auto"/>
            </w:tcBorders>
          </w:tcPr>
          <w:p w:rsidR="00FC17ED" w:rsidRPr="005223B7" w:rsidRDefault="00FC17ED" w:rsidP="00633F16">
            <w:pPr>
              <w:jc w:val="center"/>
              <w:rPr>
                <w:sz w:val="18"/>
                <w:szCs w:val="18"/>
              </w:rPr>
            </w:pPr>
            <w:r w:rsidRPr="005223B7">
              <w:rPr>
                <w:sz w:val="18"/>
                <w:szCs w:val="18"/>
              </w:rPr>
              <w:t>0,0</w:t>
            </w:r>
          </w:p>
        </w:tc>
        <w:tc>
          <w:tcPr>
            <w:tcW w:w="314" w:type="pct"/>
            <w:gridSpan w:val="2"/>
            <w:tcBorders>
              <w:top w:val="single" w:sz="4" w:space="0" w:color="auto"/>
              <w:left w:val="single" w:sz="4" w:space="0" w:color="auto"/>
              <w:bottom w:val="single" w:sz="4" w:space="0" w:color="auto"/>
              <w:right w:val="single" w:sz="4" w:space="0" w:color="auto"/>
            </w:tcBorders>
          </w:tcPr>
          <w:p w:rsidR="00FC17ED" w:rsidRPr="005223B7" w:rsidRDefault="00FC17ED" w:rsidP="00633F16">
            <w:pPr>
              <w:jc w:val="center"/>
              <w:rPr>
                <w:sz w:val="18"/>
                <w:szCs w:val="18"/>
              </w:rPr>
            </w:pPr>
            <w:r w:rsidRPr="005223B7">
              <w:rPr>
                <w:sz w:val="18"/>
                <w:szCs w:val="18"/>
              </w:rPr>
              <w:t>0,0</w:t>
            </w:r>
          </w:p>
        </w:tc>
      </w:tr>
      <w:tr w:rsidR="00FC17ED" w:rsidRPr="005223B7" w:rsidTr="00633F16">
        <w:trPr>
          <w:trHeight w:val="3135"/>
        </w:trPr>
        <w:tc>
          <w:tcPr>
            <w:tcW w:w="149" w:type="pct"/>
            <w:vMerge/>
            <w:tcBorders>
              <w:top w:val="single" w:sz="4" w:space="0" w:color="auto"/>
              <w:left w:val="single" w:sz="4" w:space="0" w:color="auto"/>
              <w:bottom w:val="single" w:sz="4" w:space="0" w:color="auto"/>
              <w:right w:val="single" w:sz="4" w:space="0" w:color="auto"/>
            </w:tcBorders>
            <w:vAlign w:val="center"/>
            <w:hideMark/>
          </w:tcPr>
          <w:p w:rsidR="00FC17ED" w:rsidRPr="005223B7" w:rsidRDefault="00FC17ED" w:rsidP="00633F16">
            <w:pPr>
              <w:widowControl/>
              <w:rPr>
                <w:rFonts w:eastAsia="Calibri"/>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FC17ED" w:rsidRPr="005223B7" w:rsidRDefault="00FC17ED" w:rsidP="00633F16">
            <w:pPr>
              <w:widowControl/>
              <w:rPr>
                <w:rFonts w:eastAsia="Calibri"/>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FC17ED" w:rsidRPr="005223B7" w:rsidRDefault="00FC17ED" w:rsidP="00633F16">
            <w:pPr>
              <w:widowControl/>
              <w:rPr>
                <w:rFonts w:eastAsia="Calibri"/>
                <w:sz w:val="18"/>
                <w:szCs w:val="18"/>
              </w:rPr>
            </w:pP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ответственный исполнитель подпрограммы – Финансовое управление Камешкирского района Пензенской области</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992</w:t>
            </w:r>
          </w:p>
        </w:tc>
        <w:tc>
          <w:tcPr>
            <w:tcW w:w="770" w:type="pct"/>
            <w:gridSpan w:val="8"/>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01030100050000810*</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jc w:val="center"/>
              <w:rPr>
                <w:sz w:val="18"/>
                <w:szCs w:val="18"/>
              </w:rPr>
            </w:pPr>
            <w:r w:rsidRPr="005223B7">
              <w:rPr>
                <w:sz w:val="18"/>
                <w:szCs w:val="18"/>
              </w:rPr>
              <w:t>3102,98</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jc w:val="center"/>
              <w:rPr>
                <w:sz w:val="18"/>
                <w:szCs w:val="18"/>
              </w:rPr>
            </w:pPr>
            <w:r w:rsidRPr="005223B7">
              <w:rPr>
                <w:sz w:val="18"/>
                <w:szCs w:val="18"/>
              </w:rPr>
              <w:t>4502,98</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FC17ED" w:rsidRPr="005223B7" w:rsidRDefault="00FC17ED" w:rsidP="00633F16">
            <w:pPr>
              <w:jc w:val="center"/>
              <w:rPr>
                <w:sz w:val="18"/>
                <w:szCs w:val="18"/>
              </w:rPr>
            </w:pPr>
            <w:r w:rsidRPr="005223B7">
              <w:rPr>
                <w:sz w:val="18"/>
                <w:szCs w:val="18"/>
              </w:rPr>
              <w:t>1226,65</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FC17ED" w:rsidRPr="005223B7" w:rsidRDefault="00FC17ED" w:rsidP="00633F16">
            <w:pPr>
              <w:jc w:val="center"/>
              <w:rPr>
                <w:sz w:val="18"/>
                <w:szCs w:val="18"/>
              </w:rPr>
            </w:pPr>
            <w:r w:rsidRPr="005223B7">
              <w:rPr>
                <w:sz w:val="18"/>
                <w:szCs w:val="18"/>
              </w:rPr>
              <w:t>0,0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FC17ED" w:rsidRPr="005223B7" w:rsidRDefault="00FC17ED" w:rsidP="00633F16">
            <w:pPr>
              <w:jc w:val="center"/>
              <w:rPr>
                <w:sz w:val="18"/>
                <w:szCs w:val="18"/>
              </w:rPr>
            </w:pPr>
            <w:r w:rsidRPr="005223B7">
              <w:rPr>
                <w:sz w:val="18"/>
                <w:szCs w:val="18"/>
              </w:rPr>
              <w:t>0,0</w:t>
            </w:r>
          </w:p>
        </w:tc>
        <w:tc>
          <w:tcPr>
            <w:tcW w:w="313" w:type="pct"/>
            <w:tcBorders>
              <w:top w:val="single" w:sz="4" w:space="0" w:color="auto"/>
              <w:left w:val="single" w:sz="4" w:space="0" w:color="auto"/>
              <w:bottom w:val="single" w:sz="4" w:space="0" w:color="auto"/>
              <w:right w:val="single" w:sz="4" w:space="0" w:color="auto"/>
            </w:tcBorders>
          </w:tcPr>
          <w:p w:rsidR="00FC17ED" w:rsidRPr="005223B7" w:rsidRDefault="00FC17ED" w:rsidP="00633F16">
            <w:pPr>
              <w:jc w:val="center"/>
              <w:rPr>
                <w:sz w:val="18"/>
                <w:szCs w:val="18"/>
              </w:rPr>
            </w:pPr>
            <w:r w:rsidRPr="005223B7">
              <w:rPr>
                <w:sz w:val="18"/>
                <w:szCs w:val="18"/>
              </w:rPr>
              <w:t>0,0</w:t>
            </w:r>
          </w:p>
        </w:tc>
        <w:tc>
          <w:tcPr>
            <w:tcW w:w="318" w:type="pct"/>
            <w:tcBorders>
              <w:top w:val="single" w:sz="4" w:space="0" w:color="auto"/>
              <w:left w:val="single" w:sz="4" w:space="0" w:color="auto"/>
              <w:bottom w:val="single" w:sz="4" w:space="0" w:color="auto"/>
              <w:right w:val="single" w:sz="4" w:space="0" w:color="auto"/>
            </w:tcBorders>
          </w:tcPr>
          <w:p w:rsidR="00FC17ED" w:rsidRPr="005223B7" w:rsidRDefault="00FC17ED" w:rsidP="00633F16">
            <w:pPr>
              <w:jc w:val="center"/>
              <w:rPr>
                <w:sz w:val="18"/>
                <w:szCs w:val="18"/>
              </w:rPr>
            </w:pPr>
            <w:r>
              <w:rPr>
                <w:sz w:val="18"/>
                <w:szCs w:val="18"/>
              </w:rPr>
              <w:t>0,0</w:t>
            </w:r>
          </w:p>
        </w:tc>
        <w:tc>
          <w:tcPr>
            <w:tcW w:w="318" w:type="pct"/>
            <w:tcBorders>
              <w:top w:val="single" w:sz="4" w:space="0" w:color="auto"/>
              <w:left w:val="single" w:sz="4" w:space="0" w:color="auto"/>
              <w:bottom w:val="single" w:sz="4" w:space="0" w:color="auto"/>
              <w:right w:val="single" w:sz="4" w:space="0" w:color="auto"/>
            </w:tcBorders>
          </w:tcPr>
          <w:p w:rsidR="00FC17ED" w:rsidRPr="005223B7" w:rsidRDefault="00FC17ED" w:rsidP="00633F16">
            <w:pPr>
              <w:jc w:val="center"/>
              <w:rPr>
                <w:sz w:val="18"/>
                <w:szCs w:val="18"/>
              </w:rPr>
            </w:pPr>
            <w:r>
              <w:rPr>
                <w:sz w:val="18"/>
                <w:szCs w:val="18"/>
              </w:rPr>
              <w:t>0,0</w:t>
            </w:r>
          </w:p>
        </w:tc>
        <w:tc>
          <w:tcPr>
            <w:tcW w:w="314" w:type="pct"/>
            <w:gridSpan w:val="2"/>
            <w:tcBorders>
              <w:top w:val="single" w:sz="4" w:space="0" w:color="auto"/>
              <w:left w:val="single" w:sz="4" w:space="0" w:color="auto"/>
              <w:bottom w:val="single" w:sz="4" w:space="0" w:color="auto"/>
              <w:right w:val="single" w:sz="4" w:space="0" w:color="auto"/>
            </w:tcBorders>
          </w:tcPr>
          <w:p w:rsidR="00FC17ED" w:rsidRPr="005223B7" w:rsidRDefault="00FC17ED" w:rsidP="00633F16">
            <w:pPr>
              <w:jc w:val="center"/>
              <w:rPr>
                <w:sz w:val="18"/>
                <w:szCs w:val="18"/>
              </w:rPr>
            </w:pPr>
            <w:r>
              <w:rPr>
                <w:sz w:val="18"/>
                <w:szCs w:val="18"/>
              </w:rPr>
              <w:t>0,0</w:t>
            </w:r>
          </w:p>
        </w:tc>
      </w:tr>
      <w:tr w:rsidR="00FC17ED" w:rsidRPr="005223B7" w:rsidTr="00633F16">
        <w:trPr>
          <w:trHeight w:val="570"/>
        </w:trPr>
        <w:tc>
          <w:tcPr>
            <w:tcW w:w="149" w:type="pct"/>
            <w:vMerge w:val="restart"/>
            <w:tcBorders>
              <w:top w:val="single" w:sz="4" w:space="0" w:color="auto"/>
              <w:left w:val="single" w:sz="4" w:space="0" w:color="auto"/>
              <w:bottom w:val="single" w:sz="4" w:space="0" w:color="auto"/>
              <w:right w:val="single" w:sz="4" w:space="0" w:color="auto"/>
            </w:tcBorders>
            <w:hideMark/>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1.2.</w:t>
            </w:r>
          </w:p>
        </w:tc>
        <w:tc>
          <w:tcPr>
            <w:tcW w:w="363" w:type="pct"/>
            <w:vMerge w:val="restart"/>
            <w:tcBorders>
              <w:top w:val="single" w:sz="4" w:space="0" w:color="auto"/>
              <w:left w:val="single" w:sz="4" w:space="0" w:color="auto"/>
              <w:bottom w:val="single" w:sz="4" w:space="0" w:color="auto"/>
              <w:right w:val="single" w:sz="4" w:space="0" w:color="auto"/>
            </w:tcBorders>
            <w:hideMark/>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Основное мероприятие 1.2</w:t>
            </w:r>
          </w:p>
        </w:tc>
        <w:tc>
          <w:tcPr>
            <w:tcW w:w="538" w:type="pct"/>
            <w:vMerge w:val="restart"/>
            <w:tcBorders>
              <w:top w:val="single" w:sz="4" w:space="0" w:color="auto"/>
              <w:left w:val="single" w:sz="4" w:space="0" w:color="auto"/>
              <w:bottom w:val="single" w:sz="4" w:space="0" w:color="auto"/>
              <w:right w:val="single" w:sz="4" w:space="0" w:color="auto"/>
            </w:tcBorders>
            <w:hideMark/>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 xml:space="preserve">Соблюдение установленного законодательством ограничения предельного объема расходов </w:t>
            </w:r>
            <w:r w:rsidRPr="005223B7">
              <w:rPr>
                <w:rFonts w:ascii="Times New Roman" w:hAnsi="Times New Roman" w:cs="Times New Roman"/>
                <w:sz w:val="18"/>
                <w:szCs w:val="18"/>
              </w:rPr>
              <w:lastRenderedPageBreak/>
              <w:t>на обслуживание муниципального долга</w:t>
            </w:r>
          </w:p>
        </w:tc>
        <w:tc>
          <w:tcPr>
            <w:tcW w:w="516" w:type="pct"/>
            <w:tcBorders>
              <w:top w:val="single" w:sz="4" w:space="0" w:color="auto"/>
              <w:left w:val="single" w:sz="4" w:space="0" w:color="auto"/>
              <w:bottom w:val="single" w:sz="4" w:space="0" w:color="auto"/>
              <w:right w:val="single" w:sz="4" w:space="0" w:color="auto"/>
            </w:tcBorders>
            <w:hideMark/>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lastRenderedPageBreak/>
              <w:t>Всего</w:t>
            </w:r>
          </w:p>
        </w:tc>
        <w:tc>
          <w:tcPr>
            <w:tcW w:w="169" w:type="pct"/>
            <w:tcBorders>
              <w:top w:val="single" w:sz="4" w:space="0" w:color="auto"/>
              <w:left w:val="single" w:sz="4" w:space="0" w:color="auto"/>
              <w:bottom w:val="single" w:sz="4" w:space="0" w:color="auto"/>
              <w:right w:val="single" w:sz="4" w:space="0" w:color="auto"/>
            </w:tcBorders>
            <w:hideMark/>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992</w:t>
            </w:r>
          </w:p>
        </w:tc>
        <w:tc>
          <w:tcPr>
            <w:tcW w:w="122" w:type="pct"/>
            <w:gridSpan w:val="2"/>
            <w:tcBorders>
              <w:top w:val="single" w:sz="4" w:space="0" w:color="auto"/>
              <w:left w:val="single" w:sz="4" w:space="0" w:color="auto"/>
              <w:bottom w:val="single" w:sz="4" w:space="0" w:color="auto"/>
              <w:right w:val="single" w:sz="4" w:space="0" w:color="auto"/>
            </w:tcBorders>
            <w:hideMark/>
          </w:tcPr>
          <w:p w:rsidR="00FC17ED" w:rsidRPr="005223B7" w:rsidRDefault="00FC17ED" w:rsidP="00633F16">
            <w:pPr>
              <w:pStyle w:val="ConsPlusCell"/>
              <w:jc w:val="center"/>
              <w:rPr>
                <w:rFonts w:ascii="Times New Roman" w:hAnsi="Times New Roman" w:cs="Times New Roman"/>
                <w:sz w:val="18"/>
                <w:szCs w:val="18"/>
                <w:lang w:val="en-US"/>
              </w:rPr>
            </w:pPr>
            <w:r w:rsidRPr="005223B7">
              <w:rPr>
                <w:rFonts w:ascii="Times New Roman" w:hAnsi="Times New Roman" w:cs="Times New Roman"/>
                <w:sz w:val="18"/>
                <w:szCs w:val="18"/>
                <w:lang w:val="en-US"/>
              </w:rPr>
              <w:t>X</w:t>
            </w:r>
          </w:p>
        </w:tc>
        <w:tc>
          <w:tcPr>
            <w:tcW w:w="116" w:type="pct"/>
            <w:tcBorders>
              <w:top w:val="single" w:sz="4" w:space="0" w:color="auto"/>
              <w:left w:val="single" w:sz="4" w:space="0" w:color="auto"/>
              <w:bottom w:val="single" w:sz="4" w:space="0" w:color="auto"/>
              <w:right w:val="single" w:sz="4" w:space="0" w:color="auto"/>
            </w:tcBorders>
            <w:hideMark/>
          </w:tcPr>
          <w:p w:rsidR="00FC17ED" w:rsidRPr="005223B7" w:rsidRDefault="00FC17ED" w:rsidP="00633F16">
            <w:pPr>
              <w:pStyle w:val="ConsPlusCell"/>
              <w:jc w:val="center"/>
              <w:rPr>
                <w:rFonts w:ascii="Times New Roman" w:hAnsi="Times New Roman" w:cs="Times New Roman"/>
                <w:sz w:val="18"/>
                <w:szCs w:val="18"/>
                <w:lang w:val="en-US"/>
              </w:rPr>
            </w:pPr>
            <w:r w:rsidRPr="005223B7">
              <w:rPr>
                <w:rFonts w:ascii="Times New Roman" w:hAnsi="Times New Roman" w:cs="Times New Roman"/>
                <w:sz w:val="18"/>
                <w:szCs w:val="18"/>
                <w:lang w:val="en-US"/>
              </w:rPr>
              <w:t>X</w:t>
            </w:r>
          </w:p>
        </w:tc>
        <w:tc>
          <w:tcPr>
            <w:tcW w:w="364" w:type="pct"/>
            <w:gridSpan w:val="4"/>
            <w:tcBorders>
              <w:top w:val="single" w:sz="4" w:space="0" w:color="auto"/>
              <w:left w:val="single" w:sz="4" w:space="0" w:color="auto"/>
              <w:bottom w:val="single" w:sz="4" w:space="0" w:color="auto"/>
              <w:right w:val="single" w:sz="4" w:space="0" w:color="auto"/>
            </w:tcBorders>
            <w:hideMark/>
          </w:tcPr>
          <w:p w:rsidR="00FC17ED" w:rsidRPr="005223B7" w:rsidRDefault="00FC17ED" w:rsidP="00633F16">
            <w:pPr>
              <w:pStyle w:val="ConsPlusCell"/>
              <w:jc w:val="center"/>
              <w:rPr>
                <w:rFonts w:ascii="Times New Roman" w:hAnsi="Times New Roman" w:cs="Times New Roman"/>
                <w:sz w:val="18"/>
                <w:szCs w:val="18"/>
                <w:lang w:val="en-US"/>
              </w:rPr>
            </w:pPr>
            <w:r w:rsidRPr="005223B7">
              <w:rPr>
                <w:rFonts w:ascii="Times New Roman" w:hAnsi="Times New Roman" w:cs="Times New Roman"/>
                <w:sz w:val="18"/>
                <w:szCs w:val="18"/>
                <w:lang w:val="en-US"/>
              </w:rPr>
              <w:t>X</w:t>
            </w:r>
          </w:p>
        </w:tc>
        <w:tc>
          <w:tcPr>
            <w:tcW w:w="168" w:type="pct"/>
            <w:tcBorders>
              <w:top w:val="single" w:sz="4" w:space="0" w:color="auto"/>
              <w:left w:val="single" w:sz="4" w:space="0" w:color="auto"/>
              <w:bottom w:val="single" w:sz="4" w:space="0" w:color="auto"/>
              <w:right w:val="single" w:sz="4" w:space="0" w:color="auto"/>
            </w:tcBorders>
            <w:hideMark/>
          </w:tcPr>
          <w:p w:rsidR="00FC17ED" w:rsidRPr="005223B7" w:rsidRDefault="00FC17ED" w:rsidP="00633F16">
            <w:pPr>
              <w:pStyle w:val="ConsPlusCell"/>
              <w:jc w:val="center"/>
              <w:rPr>
                <w:rFonts w:ascii="Times New Roman" w:hAnsi="Times New Roman" w:cs="Times New Roman"/>
                <w:sz w:val="18"/>
                <w:szCs w:val="18"/>
                <w:lang w:val="en-US"/>
              </w:rPr>
            </w:pPr>
            <w:r w:rsidRPr="005223B7">
              <w:rPr>
                <w:rFonts w:ascii="Times New Roman" w:hAnsi="Times New Roman" w:cs="Times New Roman"/>
                <w:sz w:val="18"/>
                <w:szCs w:val="18"/>
                <w:lang w:val="en-US"/>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jc w:val="center"/>
              <w:rPr>
                <w:sz w:val="18"/>
                <w:szCs w:val="18"/>
              </w:rPr>
            </w:pPr>
            <w:r w:rsidRPr="005223B7">
              <w:rPr>
                <w:sz w:val="18"/>
                <w:szCs w:val="18"/>
              </w:rPr>
              <w:t>10,45</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jc w:val="center"/>
              <w:rPr>
                <w:sz w:val="18"/>
                <w:szCs w:val="18"/>
              </w:rPr>
            </w:pPr>
            <w:r w:rsidRPr="005223B7">
              <w:rPr>
                <w:sz w:val="18"/>
                <w:szCs w:val="18"/>
              </w:rPr>
              <w:t>7,25</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jc w:val="center"/>
              <w:rPr>
                <w:sz w:val="18"/>
                <w:szCs w:val="18"/>
              </w:rPr>
            </w:pPr>
            <w:r w:rsidRPr="005223B7">
              <w:rPr>
                <w:sz w:val="18"/>
                <w:szCs w:val="18"/>
              </w:rPr>
              <w:t>3,16</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jc w:val="center"/>
              <w:rPr>
                <w:sz w:val="18"/>
                <w:szCs w:val="18"/>
              </w:rPr>
            </w:pPr>
            <w:r w:rsidRPr="005223B7">
              <w:rPr>
                <w:sz w:val="18"/>
                <w:szCs w:val="18"/>
              </w:rPr>
              <w:t>0,0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FC17ED" w:rsidRPr="005223B7" w:rsidRDefault="00FC17ED" w:rsidP="00633F16">
            <w:pPr>
              <w:jc w:val="center"/>
              <w:rPr>
                <w:sz w:val="18"/>
                <w:szCs w:val="18"/>
              </w:rPr>
            </w:pPr>
            <w:r w:rsidRPr="005223B7">
              <w:rPr>
                <w:sz w:val="18"/>
                <w:szCs w:val="18"/>
              </w:rPr>
              <w:t>0,0</w:t>
            </w:r>
          </w:p>
        </w:tc>
        <w:tc>
          <w:tcPr>
            <w:tcW w:w="313" w:type="pct"/>
            <w:tcBorders>
              <w:top w:val="single" w:sz="4" w:space="0" w:color="auto"/>
              <w:left w:val="single" w:sz="4" w:space="0" w:color="auto"/>
              <w:bottom w:val="single" w:sz="4" w:space="0" w:color="auto"/>
              <w:right w:val="single" w:sz="4" w:space="0" w:color="auto"/>
            </w:tcBorders>
          </w:tcPr>
          <w:p w:rsidR="00FC17ED" w:rsidRPr="005223B7" w:rsidRDefault="00FC17ED" w:rsidP="00633F16">
            <w:pPr>
              <w:jc w:val="center"/>
              <w:rPr>
                <w:sz w:val="18"/>
                <w:szCs w:val="18"/>
              </w:rPr>
            </w:pPr>
            <w:r w:rsidRPr="005223B7">
              <w:rPr>
                <w:sz w:val="18"/>
                <w:szCs w:val="18"/>
              </w:rPr>
              <w:t>0,0</w:t>
            </w:r>
          </w:p>
        </w:tc>
        <w:tc>
          <w:tcPr>
            <w:tcW w:w="318" w:type="pct"/>
            <w:tcBorders>
              <w:top w:val="single" w:sz="4" w:space="0" w:color="auto"/>
              <w:left w:val="single" w:sz="4" w:space="0" w:color="auto"/>
              <w:bottom w:val="single" w:sz="4" w:space="0" w:color="auto"/>
              <w:right w:val="single" w:sz="4" w:space="0" w:color="auto"/>
            </w:tcBorders>
          </w:tcPr>
          <w:p w:rsidR="00FC17ED" w:rsidRPr="005223B7" w:rsidRDefault="00FC17ED" w:rsidP="00633F16">
            <w:pPr>
              <w:jc w:val="center"/>
              <w:rPr>
                <w:sz w:val="18"/>
                <w:szCs w:val="18"/>
              </w:rPr>
            </w:pPr>
            <w:r w:rsidRPr="005223B7">
              <w:rPr>
                <w:sz w:val="18"/>
                <w:szCs w:val="18"/>
              </w:rPr>
              <w:t>0,0</w:t>
            </w:r>
          </w:p>
        </w:tc>
        <w:tc>
          <w:tcPr>
            <w:tcW w:w="318" w:type="pct"/>
            <w:tcBorders>
              <w:top w:val="single" w:sz="4" w:space="0" w:color="auto"/>
              <w:left w:val="single" w:sz="4" w:space="0" w:color="auto"/>
              <w:bottom w:val="single" w:sz="4" w:space="0" w:color="auto"/>
              <w:right w:val="single" w:sz="4" w:space="0" w:color="auto"/>
            </w:tcBorders>
          </w:tcPr>
          <w:p w:rsidR="00FC17ED" w:rsidRPr="005223B7" w:rsidRDefault="00FC17ED" w:rsidP="00633F16">
            <w:pPr>
              <w:jc w:val="center"/>
              <w:rPr>
                <w:sz w:val="18"/>
                <w:szCs w:val="18"/>
              </w:rPr>
            </w:pPr>
            <w:r w:rsidRPr="005223B7">
              <w:rPr>
                <w:sz w:val="18"/>
                <w:szCs w:val="18"/>
              </w:rPr>
              <w:t>0,0</w:t>
            </w:r>
          </w:p>
        </w:tc>
        <w:tc>
          <w:tcPr>
            <w:tcW w:w="314" w:type="pct"/>
            <w:gridSpan w:val="2"/>
            <w:tcBorders>
              <w:top w:val="single" w:sz="4" w:space="0" w:color="auto"/>
              <w:left w:val="single" w:sz="4" w:space="0" w:color="auto"/>
              <w:bottom w:val="single" w:sz="4" w:space="0" w:color="auto"/>
              <w:right w:val="single" w:sz="4" w:space="0" w:color="auto"/>
            </w:tcBorders>
          </w:tcPr>
          <w:p w:rsidR="00FC17ED" w:rsidRPr="005223B7" w:rsidRDefault="00FC17ED" w:rsidP="00633F16">
            <w:pPr>
              <w:jc w:val="center"/>
              <w:rPr>
                <w:sz w:val="18"/>
                <w:szCs w:val="18"/>
              </w:rPr>
            </w:pPr>
            <w:r w:rsidRPr="005223B7">
              <w:rPr>
                <w:sz w:val="18"/>
                <w:szCs w:val="18"/>
              </w:rPr>
              <w:t>0,0</w:t>
            </w:r>
          </w:p>
        </w:tc>
      </w:tr>
      <w:tr w:rsidR="00FC17ED" w:rsidRPr="005223B7" w:rsidTr="00633F16">
        <w:trPr>
          <w:trHeight w:val="630"/>
        </w:trPr>
        <w:tc>
          <w:tcPr>
            <w:tcW w:w="149" w:type="pct"/>
            <w:vMerge/>
            <w:tcBorders>
              <w:top w:val="single" w:sz="4" w:space="0" w:color="auto"/>
              <w:left w:val="single" w:sz="4" w:space="0" w:color="auto"/>
              <w:bottom w:val="single" w:sz="4" w:space="0" w:color="auto"/>
              <w:right w:val="single" w:sz="4" w:space="0" w:color="auto"/>
            </w:tcBorders>
            <w:vAlign w:val="center"/>
            <w:hideMark/>
          </w:tcPr>
          <w:p w:rsidR="00FC17ED" w:rsidRPr="005223B7" w:rsidRDefault="00FC17ED" w:rsidP="00633F16">
            <w:pPr>
              <w:widowControl/>
              <w:rPr>
                <w:rFonts w:eastAsia="Calibri"/>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FC17ED" w:rsidRPr="005223B7" w:rsidRDefault="00FC17ED" w:rsidP="00633F16">
            <w:pPr>
              <w:widowControl/>
              <w:rPr>
                <w:rFonts w:eastAsia="Calibri"/>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FC17ED" w:rsidRPr="005223B7" w:rsidRDefault="00FC17ED" w:rsidP="00633F16">
            <w:pPr>
              <w:widowControl/>
              <w:rPr>
                <w:rFonts w:eastAsia="Calibri"/>
                <w:sz w:val="18"/>
                <w:szCs w:val="18"/>
              </w:rPr>
            </w:pPr>
          </w:p>
        </w:tc>
        <w:tc>
          <w:tcPr>
            <w:tcW w:w="516" w:type="pct"/>
            <w:vMerge w:val="restart"/>
            <w:tcBorders>
              <w:top w:val="single" w:sz="4" w:space="0" w:color="auto"/>
              <w:left w:val="single" w:sz="4" w:space="0" w:color="auto"/>
              <w:bottom w:val="single" w:sz="4" w:space="0" w:color="auto"/>
              <w:right w:val="single" w:sz="4" w:space="0" w:color="auto"/>
            </w:tcBorders>
            <w:hideMark/>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 xml:space="preserve">ответственный исполнитель подпрограммы </w:t>
            </w:r>
            <w:r w:rsidRPr="005223B7">
              <w:rPr>
                <w:rFonts w:ascii="Times New Roman" w:hAnsi="Times New Roman" w:cs="Times New Roman"/>
                <w:sz w:val="18"/>
                <w:szCs w:val="18"/>
              </w:rPr>
              <w:lastRenderedPageBreak/>
              <w:t>– Финансовое управление Камешкирского района Пензенской области</w:t>
            </w:r>
          </w:p>
        </w:tc>
        <w:tc>
          <w:tcPr>
            <w:tcW w:w="169" w:type="pct"/>
            <w:vMerge w:val="restart"/>
            <w:tcBorders>
              <w:top w:val="single" w:sz="4" w:space="0" w:color="auto"/>
              <w:left w:val="single" w:sz="4" w:space="0" w:color="auto"/>
              <w:bottom w:val="single" w:sz="4" w:space="0" w:color="auto"/>
              <w:right w:val="single" w:sz="4" w:space="0" w:color="auto"/>
            </w:tcBorders>
            <w:hideMark/>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lastRenderedPageBreak/>
              <w:t>992</w:t>
            </w:r>
          </w:p>
        </w:tc>
        <w:tc>
          <w:tcPr>
            <w:tcW w:w="116" w:type="pct"/>
            <w:tcBorders>
              <w:top w:val="single" w:sz="4" w:space="0" w:color="auto"/>
              <w:left w:val="single" w:sz="4" w:space="0" w:color="auto"/>
              <w:bottom w:val="single" w:sz="4" w:space="0" w:color="auto"/>
              <w:right w:val="single" w:sz="4" w:space="0" w:color="auto"/>
            </w:tcBorders>
            <w:hideMark/>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13</w:t>
            </w:r>
          </w:p>
        </w:tc>
        <w:tc>
          <w:tcPr>
            <w:tcW w:w="122" w:type="pct"/>
            <w:gridSpan w:val="2"/>
            <w:tcBorders>
              <w:top w:val="single" w:sz="4" w:space="0" w:color="auto"/>
              <w:left w:val="single" w:sz="4" w:space="0" w:color="auto"/>
              <w:bottom w:val="single" w:sz="4" w:space="0" w:color="auto"/>
              <w:right w:val="single" w:sz="4" w:space="0" w:color="auto"/>
            </w:tcBorders>
            <w:hideMark/>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01</w:t>
            </w:r>
          </w:p>
        </w:tc>
        <w:tc>
          <w:tcPr>
            <w:tcW w:w="364" w:type="pct"/>
            <w:gridSpan w:val="4"/>
            <w:tcBorders>
              <w:top w:val="single" w:sz="4" w:space="0" w:color="auto"/>
              <w:left w:val="single" w:sz="4" w:space="0" w:color="auto"/>
              <w:bottom w:val="single" w:sz="4" w:space="0" w:color="auto"/>
              <w:right w:val="single" w:sz="4" w:space="0" w:color="auto"/>
            </w:tcBorders>
            <w:hideMark/>
          </w:tcPr>
          <w:p w:rsidR="00FC17ED" w:rsidRPr="005223B7" w:rsidRDefault="00FC17ED" w:rsidP="00633F16">
            <w:pPr>
              <w:pStyle w:val="ConsPlusCell"/>
              <w:ind w:left="-69" w:right="-75"/>
              <w:jc w:val="center"/>
              <w:rPr>
                <w:rFonts w:ascii="Times New Roman" w:hAnsi="Times New Roman" w:cs="Times New Roman"/>
                <w:sz w:val="18"/>
                <w:szCs w:val="18"/>
              </w:rPr>
            </w:pPr>
            <w:r w:rsidRPr="005223B7">
              <w:rPr>
                <w:rFonts w:ascii="Times New Roman" w:hAnsi="Times New Roman" w:cs="Times New Roman"/>
                <w:sz w:val="18"/>
                <w:szCs w:val="18"/>
              </w:rPr>
              <w:t>1310120870</w:t>
            </w:r>
          </w:p>
        </w:tc>
        <w:tc>
          <w:tcPr>
            <w:tcW w:w="168" w:type="pct"/>
            <w:tcBorders>
              <w:top w:val="single" w:sz="4" w:space="0" w:color="auto"/>
              <w:left w:val="single" w:sz="4" w:space="0" w:color="auto"/>
              <w:bottom w:val="single" w:sz="4" w:space="0" w:color="auto"/>
              <w:right w:val="single" w:sz="4" w:space="0" w:color="auto"/>
            </w:tcBorders>
            <w:hideMark/>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730</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1,78</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1,27</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0,78</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313" w:type="pct"/>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318" w:type="pct"/>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318" w:type="pct"/>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314" w:type="pct"/>
            <w:gridSpan w:val="2"/>
            <w:tcBorders>
              <w:top w:val="single" w:sz="4" w:space="0" w:color="auto"/>
              <w:left w:val="single" w:sz="4" w:space="0" w:color="auto"/>
              <w:bottom w:val="single" w:sz="4" w:space="0" w:color="auto"/>
              <w:right w:val="single" w:sz="4" w:space="0" w:color="auto"/>
            </w:tcBorders>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0,0</w:t>
            </w:r>
          </w:p>
        </w:tc>
      </w:tr>
      <w:tr w:rsidR="00FC17ED" w:rsidRPr="005223B7" w:rsidTr="00633F16">
        <w:trPr>
          <w:trHeight w:val="1485"/>
        </w:trPr>
        <w:tc>
          <w:tcPr>
            <w:tcW w:w="149" w:type="pct"/>
            <w:vMerge/>
            <w:tcBorders>
              <w:top w:val="single" w:sz="4" w:space="0" w:color="auto"/>
              <w:left w:val="single" w:sz="4" w:space="0" w:color="auto"/>
              <w:bottom w:val="single" w:sz="4" w:space="0" w:color="auto"/>
              <w:right w:val="single" w:sz="4" w:space="0" w:color="auto"/>
            </w:tcBorders>
            <w:vAlign w:val="center"/>
            <w:hideMark/>
          </w:tcPr>
          <w:p w:rsidR="00FC17ED" w:rsidRPr="005223B7" w:rsidRDefault="00FC17ED" w:rsidP="00633F16">
            <w:pPr>
              <w:widowControl/>
              <w:rPr>
                <w:rFonts w:eastAsia="Calibri"/>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FC17ED" w:rsidRPr="005223B7" w:rsidRDefault="00FC17ED" w:rsidP="00633F16">
            <w:pPr>
              <w:widowControl/>
              <w:rPr>
                <w:rFonts w:eastAsia="Calibri"/>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FC17ED" w:rsidRPr="005223B7" w:rsidRDefault="00FC17ED" w:rsidP="00633F16">
            <w:pPr>
              <w:widowControl/>
              <w:rPr>
                <w:rFonts w:eastAsia="Calibri"/>
                <w:sz w:val="18"/>
                <w:szCs w:val="18"/>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FC17ED" w:rsidRPr="005223B7" w:rsidRDefault="00FC17ED" w:rsidP="00633F16">
            <w:pPr>
              <w:widowControl/>
              <w:rPr>
                <w:rFonts w:eastAsia="Calibri"/>
                <w:sz w:val="18"/>
                <w:szCs w:val="18"/>
              </w:rPr>
            </w:pPr>
          </w:p>
        </w:tc>
        <w:tc>
          <w:tcPr>
            <w:tcW w:w="169" w:type="pct"/>
            <w:vMerge/>
            <w:tcBorders>
              <w:top w:val="single" w:sz="4" w:space="0" w:color="auto"/>
              <w:left w:val="single" w:sz="4" w:space="0" w:color="auto"/>
              <w:bottom w:val="single" w:sz="4" w:space="0" w:color="auto"/>
              <w:right w:val="single" w:sz="4" w:space="0" w:color="auto"/>
            </w:tcBorders>
            <w:vAlign w:val="center"/>
            <w:hideMark/>
          </w:tcPr>
          <w:p w:rsidR="00FC17ED" w:rsidRPr="005223B7" w:rsidRDefault="00FC17ED" w:rsidP="00633F16">
            <w:pPr>
              <w:widowControl/>
              <w:rPr>
                <w:rFonts w:eastAsia="Calibri"/>
                <w:sz w:val="18"/>
                <w:szCs w:val="18"/>
              </w:rPr>
            </w:pPr>
          </w:p>
        </w:tc>
        <w:tc>
          <w:tcPr>
            <w:tcW w:w="116" w:type="pct"/>
            <w:tcBorders>
              <w:top w:val="single" w:sz="4" w:space="0" w:color="auto"/>
              <w:left w:val="single" w:sz="4" w:space="0" w:color="auto"/>
              <w:bottom w:val="single" w:sz="4" w:space="0" w:color="auto"/>
              <w:right w:val="single" w:sz="4" w:space="0" w:color="auto"/>
            </w:tcBorders>
            <w:hideMark/>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13</w:t>
            </w:r>
          </w:p>
        </w:tc>
        <w:tc>
          <w:tcPr>
            <w:tcW w:w="122" w:type="pct"/>
            <w:gridSpan w:val="2"/>
            <w:tcBorders>
              <w:top w:val="single" w:sz="4" w:space="0" w:color="auto"/>
              <w:left w:val="single" w:sz="4" w:space="0" w:color="auto"/>
              <w:bottom w:val="single" w:sz="4" w:space="0" w:color="auto"/>
              <w:right w:val="single" w:sz="4" w:space="0" w:color="auto"/>
            </w:tcBorders>
            <w:hideMark/>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01</w:t>
            </w:r>
          </w:p>
        </w:tc>
        <w:tc>
          <w:tcPr>
            <w:tcW w:w="364" w:type="pct"/>
            <w:gridSpan w:val="4"/>
            <w:tcBorders>
              <w:top w:val="single" w:sz="4" w:space="0" w:color="auto"/>
              <w:left w:val="single" w:sz="4" w:space="0" w:color="auto"/>
              <w:bottom w:val="single" w:sz="4" w:space="0" w:color="auto"/>
              <w:right w:val="single" w:sz="4" w:space="0" w:color="auto"/>
            </w:tcBorders>
            <w:hideMark/>
          </w:tcPr>
          <w:p w:rsidR="00FC17ED" w:rsidRPr="005223B7" w:rsidRDefault="00FC17ED" w:rsidP="00633F16">
            <w:pPr>
              <w:pStyle w:val="ConsPlusCell"/>
              <w:ind w:left="-69" w:right="-75"/>
              <w:jc w:val="center"/>
              <w:rPr>
                <w:rFonts w:ascii="Times New Roman" w:hAnsi="Times New Roman" w:cs="Times New Roman"/>
                <w:sz w:val="18"/>
                <w:szCs w:val="18"/>
              </w:rPr>
            </w:pPr>
            <w:r w:rsidRPr="005223B7">
              <w:rPr>
                <w:rFonts w:ascii="Times New Roman" w:hAnsi="Times New Roman" w:cs="Times New Roman"/>
                <w:sz w:val="18"/>
                <w:szCs w:val="18"/>
              </w:rPr>
              <w:t>1310120890</w:t>
            </w:r>
          </w:p>
        </w:tc>
        <w:tc>
          <w:tcPr>
            <w:tcW w:w="168" w:type="pct"/>
            <w:tcBorders>
              <w:top w:val="single" w:sz="4" w:space="0" w:color="auto"/>
              <w:left w:val="single" w:sz="4" w:space="0" w:color="auto"/>
              <w:bottom w:val="single" w:sz="4" w:space="0" w:color="auto"/>
              <w:right w:val="single" w:sz="4" w:space="0" w:color="auto"/>
            </w:tcBorders>
            <w:hideMark/>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730</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jc w:val="center"/>
              <w:rPr>
                <w:sz w:val="18"/>
                <w:szCs w:val="18"/>
              </w:rPr>
            </w:pPr>
            <w:r w:rsidRPr="005223B7">
              <w:rPr>
                <w:sz w:val="18"/>
                <w:szCs w:val="18"/>
              </w:rPr>
              <w:t>8,67</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jc w:val="center"/>
              <w:rPr>
                <w:sz w:val="18"/>
                <w:szCs w:val="18"/>
              </w:rPr>
            </w:pPr>
            <w:r w:rsidRPr="005223B7">
              <w:rPr>
                <w:sz w:val="18"/>
                <w:szCs w:val="18"/>
              </w:rPr>
              <w:t>5,98</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jc w:val="center"/>
              <w:rPr>
                <w:sz w:val="18"/>
                <w:szCs w:val="18"/>
              </w:rPr>
            </w:pPr>
            <w:r w:rsidRPr="005223B7">
              <w:rPr>
                <w:sz w:val="18"/>
                <w:szCs w:val="18"/>
              </w:rPr>
              <w:t>2,38</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jc w:val="center"/>
              <w:rPr>
                <w:sz w:val="18"/>
                <w:szCs w:val="18"/>
              </w:rPr>
            </w:pPr>
            <w:r w:rsidRPr="005223B7">
              <w:rPr>
                <w:sz w:val="18"/>
                <w:szCs w:val="18"/>
              </w:rPr>
              <w:t>0,0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FC17ED" w:rsidRPr="005223B7" w:rsidRDefault="00FC17ED" w:rsidP="00633F16">
            <w:pPr>
              <w:jc w:val="center"/>
              <w:rPr>
                <w:sz w:val="18"/>
                <w:szCs w:val="18"/>
              </w:rPr>
            </w:pPr>
            <w:r w:rsidRPr="005223B7">
              <w:rPr>
                <w:sz w:val="18"/>
                <w:szCs w:val="18"/>
              </w:rPr>
              <w:t>0,0</w:t>
            </w:r>
          </w:p>
        </w:tc>
        <w:tc>
          <w:tcPr>
            <w:tcW w:w="313" w:type="pct"/>
            <w:tcBorders>
              <w:top w:val="single" w:sz="4" w:space="0" w:color="auto"/>
              <w:left w:val="single" w:sz="4" w:space="0" w:color="auto"/>
              <w:bottom w:val="single" w:sz="4" w:space="0" w:color="auto"/>
              <w:right w:val="single" w:sz="4" w:space="0" w:color="auto"/>
            </w:tcBorders>
          </w:tcPr>
          <w:p w:rsidR="00FC17ED" w:rsidRPr="005223B7" w:rsidRDefault="00FC17ED" w:rsidP="00633F16">
            <w:pPr>
              <w:jc w:val="center"/>
              <w:rPr>
                <w:sz w:val="18"/>
                <w:szCs w:val="18"/>
              </w:rPr>
            </w:pPr>
            <w:r w:rsidRPr="005223B7">
              <w:rPr>
                <w:sz w:val="18"/>
                <w:szCs w:val="18"/>
              </w:rPr>
              <w:t>0,0</w:t>
            </w:r>
          </w:p>
        </w:tc>
        <w:tc>
          <w:tcPr>
            <w:tcW w:w="318" w:type="pct"/>
            <w:tcBorders>
              <w:top w:val="single" w:sz="4" w:space="0" w:color="auto"/>
              <w:left w:val="single" w:sz="4" w:space="0" w:color="auto"/>
              <w:bottom w:val="single" w:sz="4" w:space="0" w:color="auto"/>
              <w:right w:val="single" w:sz="4" w:space="0" w:color="auto"/>
            </w:tcBorders>
          </w:tcPr>
          <w:p w:rsidR="00FC17ED" w:rsidRPr="005223B7" w:rsidRDefault="00FC17ED" w:rsidP="00633F16">
            <w:pPr>
              <w:jc w:val="center"/>
              <w:rPr>
                <w:sz w:val="18"/>
                <w:szCs w:val="18"/>
              </w:rPr>
            </w:pPr>
            <w:r w:rsidRPr="005223B7">
              <w:rPr>
                <w:sz w:val="18"/>
                <w:szCs w:val="18"/>
              </w:rPr>
              <w:t>0,0</w:t>
            </w:r>
          </w:p>
        </w:tc>
        <w:tc>
          <w:tcPr>
            <w:tcW w:w="318" w:type="pct"/>
            <w:tcBorders>
              <w:top w:val="single" w:sz="4" w:space="0" w:color="auto"/>
              <w:left w:val="single" w:sz="4" w:space="0" w:color="auto"/>
              <w:bottom w:val="single" w:sz="4" w:space="0" w:color="auto"/>
              <w:right w:val="single" w:sz="4" w:space="0" w:color="auto"/>
            </w:tcBorders>
          </w:tcPr>
          <w:p w:rsidR="00FC17ED" w:rsidRPr="005223B7" w:rsidRDefault="00FC17ED" w:rsidP="00633F16">
            <w:pPr>
              <w:jc w:val="center"/>
              <w:rPr>
                <w:sz w:val="18"/>
                <w:szCs w:val="18"/>
              </w:rPr>
            </w:pPr>
            <w:r w:rsidRPr="005223B7">
              <w:rPr>
                <w:sz w:val="18"/>
                <w:szCs w:val="18"/>
              </w:rPr>
              <w:t>0,0</w:t>
            </w:r>
          </w:p>
        </w:tc>
        <w:tc>
          <w:tcPr>
            <w:tcW w:w="314" w:type="pct"/>
            <w:gridSpan w:val="2"/>
            <w:tcBorders>
              <w:top w:val="single" w:sz="4" w:space="0" w:color="auto"/>
              <w:left w:val="single" w:sz="4" w:space="0" w:color="auto"/>
              <w:bottom w:val="single" w:sz="4" w:space="0" w:color="auto"/>
              <w:right w:val="single" w:sz="4" w:space="0" w:color="auto"/>
            </w:tcBorders>
          </w:tcPr>
          <w:p w:rsidR="00FC17ED" w:rsidRPr="005223B7" w:rsidRDefault="00FC17ED" w:rsidP="00633F16">
            <w:pPr>
              <w:jc w:val="center"/>
              <w:rPr>
                <w:sz w:val="18"/>
                <w:szCs w:val="18"/>
              </w:rPr>
            </w:pPr>
            <w:r w:rsidRPr="005223B7">
              <w:rPr>
                <w:sz w:val="18"/>
                <w:szCs w:val="18"/>
              </w:rPr>
              <w:t>0,0</w:t>
            </w:r>
          </w:p>
        </w:tc>
      </w:tr>
      <w:tr w:rsidR="00FC17ED" w:rsidRPr="005223B7" w:rsidTr="00633F16">
        <w:trPr>
          <w:trHeight w:val="20"/>
        </w:trPr>
        <w:tc>
          <w:tcPr>
            <w:tcW w:w="149"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lastRenderedPageBreak/>
              <w:t>2.</w:t>
            </w:r>
          </w:p>
          <w:p w:rsidR="00FC17ED" w:rsidRPr="005223B7" w:rsidRDefault="00FC17ED" w:rsidP="00633F16">
            <w:pPr>
              <w:pStyle w:val="ConsPlusCell"/>
              <w:jc w:val="center"/>
              <w:rPr>
                <w:rFonts w:ascii="Times New Roman" w:hAnsi="Times New Roman" w:cs="Times New Roman"/>
                <w:sz w:val="18"/>
                <w:szCs w:val="18"/>
              </w:rPr>
            </w:pPr>
          </w:p>
          <w:p w:rsidR="00FC17ED" w:rsidRPr="005223B7" w:rsidRDefault="00FC17ED" w:rsidP="00633F16">
            <w:pPr>
              <w:pStyle w:val="ConsPlusCell"/>
              <w:jc w:val="center"/>
              <w:rPr>
                <w:rFonts w:ascii="Times New Roman" w:hAnsi="Times New Roman" w:cs="Times New Roman"/>
                <w:sz w:val="18"/>
                <w:szCs w:val="18"/>
              </w:rPr>
            </w:pPr>
          </w:p>
        </w:tc>
        <w:tc>
          <w:tcPr>
            <w:tcW w:w="36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Подпрограмма 2</w:t>
            </w:r>
          </w:p>
        </w:tc>
        <w:tc>
          <w:tcPr>
            <w:tcW w:w="538"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Предоставление межбюджетных трансфертов из бюджета Камешкирского района Пензенской области</w:t>
            </w: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всего</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jc w:val="center"/>
              <w:rPr>
                <w:sz w:val="18"/>
                <w:szCs w:val="18"/>
              </w:rPr>
            </w:pPr>
            <w:r w:rsidRPr="005223B7">
              <w:rPr>
                <w:sz w:val="18"/>
                <w:szCs w:val="18"/>
              </w:rPr>
              <w:t>X</w:t>
            </w:r>
          </w:p>
        </w:tc>
        <w:tc>
          <w:tcPr>
            <w:tcW w:w="122"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364" w:type="pct"/>
            <w:gridSpan w:val="4"/>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jc w:val="center"/>
              <w:rPr>
                <w:sz w:val="18"/>
                <w:szCs w:val="18"/>
              </w:rPr>
            </w:pPr>
            <w:r w:rsidRPr="005223B7">
              <w:rPr>
                <w:sz w:val="18"/>
                <w:szCs w:val="18"/>
              </w:rPr>
              <w:t>8367,79</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FC17ED" w:rsidRPr="005223B7" w:rsidRDefault="00FC17ED" w:rsidP="00633F16">
            <w:pPr>
              <w:jc w:val="center"/>
              <w:rPr>
                <w:sz w:val="18"/>
                <w:szCs w:val="18"/>
              </w:rPr>
            </w:pPr>
            <w:r w:rsidRPr="005223B7">
              <w:rPr>
                <w:sz w:val="18"/>
                <w:szCs w:val="18"/>
              </w:rPr>
              <w:t>16673,63</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FC17ED" w:rsidRPr="005223B7" w:rsidRDefault="00FC17ED" w:rsidP="00633F16">
            <w:pPr>
              <w:jc w:val="center"/>
              <w:rPr>
                <w:sz w:val="18"/>
                <w:szCs w:val="18"/>
              </w:rPr>
            </w:pPr>
            <w:r w:rsidRPr="005223B7">
              <w:rPr>
                <w:sz w:val="18"/>
                <w:szCs w:val="18"/>
              </w:rPr>
              <w:t>17027,74</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FC17ED" w:rsidRPr="005223B7" w:rsidRDefault="00FC17ED" w:rsidP="00633F16">
            <w:pPr>
              <w:jc w:val="center"/>
              <w:rPr>
                <w:sz w:val="18"/>
                <w:szCs w:val="18"/>
              </w:rPr>
            </w:pPr>
            <w:r>
              <w:rPr>
                <w:sz w:val="18"/>
                <w:szCs w:val="18"/>
              </w:rPr>
              <w:t>14376,3</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FC17ED" w:rsidRPr="005223B7" w:rsidRDefault="00FC17ED" w:rsidP="00633F16">
            <w:pPr>
              <w:jc w:val="center"/>
              <w:rPr>
                <w:sz w:val="18"/>
                <w:szCs w:val="18"/>
              </w:rPr>
            </w:pPr>
            <w:r>
              <w:rPr>
                <w:sz w:val="18"/>
                <w:szCs w:val="18"/>
              </w:rPr>
              <w:t>36715,90</w:t>
            </w:r>
          </w:p>
        </w:tc>
        <w:tc>
          <w:tcPr>
            <w:tcW w:w="313" w:type="pct"/>
            <w:tcBorders>
              <w:top w:val="single" w:sz="4" w:space="0" w:color="auto"/>
              <w:left w:val="single" w:sz="4" w:space="0" w:color="auto"/>
              <w:bottom w:val="single" w:sz="4" w:space="0" w:color="auto"/>
              <w:right w:val="single" w:sz="4" w:space="0" w:color="auto"/>
            </w:tcBorders>
          </w:tcPr>
          <w:p w:rsidR="00FC17ED" w:rsidRPr="005223B7" w:rsidRDefault="00FC17ED" w:rsidP="00633F16">
            <w:pPr>
              <w:jc w:val="center"/>
              <w:rPr>
                <w:sz w:val="18"/>
                <w:szCs w:val="18"/>
              </w:rPr>
            </w:pPr>
            <w:r>
              <w:rPr>
                <w:sz w:val="18"/>
                <w:szCs w:val="18"/>
              </w:rPr>
              <w:t>7966,0</w:t>
            </w:r>
          </w:p>
        </w:tc>
        <w:tc>
          <w:tcPr>
            <w:tcW w:w="318" w:type="pct"/>
            <w:tcBorders>
              <w:top w:val="single" w:sz="4" w:space="0" w:color="auto"/>
              <w:left w:val="single" w:sz="4" w:space="0" w:color="auto"/>
              <w:bottom w:val="single" w:sz="4" w:space="0" w:color="auto"/>
              <w:right w:val="single" w:sz="4" w:space="0" w:color="auto"/>
            </w:tcBorders>
          </w:tcPr>
          <w:p w:rsidR="00FC17ED" w:rsidRPr="005223B7" w:rsidRDefault="00FC17ED" w:rsidP="00633F16">
            <w:pPr>
              <w:jc w:val="center"/>
              <w:rPr>
                <w:sz w:val="18"/>
                <w:szCs w:val="18"/>
              </w:rPr>
            </w:pPr>
            <w:r>
              <w:rPr>
                <w:sz w:val="18"/>
                <w:szCs w:val="18"/>
              </w:rPr>
              <w:t>7945,5</w:t>
            </w:r>
          </w:p>
        </w:tc>
        <w:tc>
          <w:tcPr>
            <w:tcW w:w="318" w:type="pct"/>
            <w:tcBorders>
              <w:top w:val="single" w:sz="4" w:space="0" w:color="auto"/>
              <w:left w:val="single" w:sz="4" w:space="0" w:color="auto"/>
              <w:bottom w:val="single" w:sz="4" w:space="0" w:color="auto"/>
              <w:right w:val="single" w:sz="4" w:space="0" w:color="auto"/>
            </w:tcBorders>
          </w:tcPr>
          <w:p w:rsidR="00FC17ED" w:rsidRPr="005223B7" w:rsidRDefault="00FC17ED" w:rsidP="00633F16">
            <w:pPr>
              <w:jc w:val="center"/>
              <w:rPr>
                <w:sz w:val="18"/>
                <w:szCs w:val="18"/>
              </w:rPr>
            </w:pPr>
            <w:r>
              <w:rPr>
                <w:sz w:val="18"/>
                <w:szCs w:val="18"/>
              </w:rPr>
              <w:t>7945,5</w:t>
            </w:r>
          </w:p>
        </w:tc>
        <w:tc>
          <w:tcPr>
            <w:tcW w:w="314" w:type="pct"/>
            <w:gridSpan w:val="2"/>
            <w:tcBorders>
              <w:top w:val="single" w:sz="4" w:space="0" w:color="auto"/>
              <w:left w:val="single" w:sz="4" w:space="0" w:color="auto"/>
              <w:bottom w:val="single" w:sz="4" w:space="0" w:color="auto"/>
              <w:right w:val="single" w:sz="4" w:space="0" w:color="auto"/>
            </w:tcBorders>
          </w:tcPr>
          <w:p w:rsidR="00FC17ED" w:rsidRPr="005223B7" w:rsidRDefault="00FC17ED" w:rsidP="00633F16">
            <w:pPr>
              <w:jc w:val="center"/>
              <w:rPr>
                <w:sz w:val="18"/>
                <w:szCs w:val="18"/>
              </w:rPr>
            </w:pPr>
            <w:r>
              <w:rPr>
                <w:sz w:val="18"/>
                <w:szCs w:val="18"/>
              </w:rPr>
              <w:t>7945,5</w:t>
            </w:r>
          </w:p>
        </w:tc>
      </w:tr>
      <w:tr w:rsidR="00FC17ED" w:rsidRPr="005223B7" w:rsidTr="00633F16">
        <w:trPr>
          <w:trHeight w:val="20"/>
        </w:trPr>
        <w:tc>
          <w:tcPr>
            <w:tcW w:w="149" w:type="pct"/>
            <w:vMerge/>
            <w:tcBorders>
              <w:top w:val="single" w:sz="4" w:space="0" w:color="auto"/>
              <w:left w:val="single" w:sz="4" w:space="0" w:color="auto"/>
              <w:bottom w:val="single" w:sz="4" w:space="0" w:color="auto"/>
              <w:right w:val="single" w:sz="4" w:space="0" w:color="auto"/>
            </w:tcBorders>
            <w:vAlign w:val="center"/>
            <w:hideMark/>
          </w:tcPr>
          <w:p w:rsidR="00FC17ED" w:rsidRPr="005223B7" w:rsidRDefault="00FC17ED" w:rsidP="00633F16">
            <w:pPr>
              <w:widowControl/>
              <w:rPr>
                <w:rFonts w:eastAsia="Calibri"/>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FC17ED" w:rsidRPr="005223B7" w:rsidRDefault="00FC17ED" w:rsidP="00633F16">
            <w:pPr>
              <w:widowControl/>
              <w:rPr>
                <w:rFonts w:eastAsia="Calibri"/>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FC17ED" w:rsidRPr="005223B7" w:rsidRDefault="00FC17ED" w:rsidP="00633F16">
            <w:pPr>
              <w:widowControl/>
              <w:rPr>
                <w:rFonts w:eastAsia="Calibri"/>
                <w:sz w:val="18"/>
                <w:szCs w:val="18"/>
              </w:rPr>
            </w:pP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ответственный исполнитель подпрограммы – Финансовое управление Камешкирского района Пензенской области</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jc w:val="center"/>
              <w:rPr>
                <w:sz w:val="18"/>
                <w:szCs w:val="18"/>
              </w:rPr>
            </w:pPr>
            <w:r w:rsidRPr="005223B7">
              <w:rPr>
                <w:sz w:val="18"/>
                <w:szCs w:val="18"/>
              </w:rPr>
              <w:t>X</w:t>
            </w:r>
          </w:p>
        </w:tc>
        <w:tc>
          <w:tcPr>
            <w:tcW w:w="122"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364" w:type="pct"/>
            <w:gridSpan w:val="4"/>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jc w:val="center"/>
              <w:rPr>
                <w:sz w:val="18"/>
                <w:szCs w:val="18"/>
              </w:rPr>
            </w:pPr>
            <w:r w:rsidRPr="005223B7">
              <w:rPr>
                <w:sz w:val="18"/>
                <w:szCs w:val="18"/>
              </w:rPr>
              <w:t>8367,79</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FC17ED" w:rsidRPr="005223B7" w:rsidRDefault="00FC17ED" w:rsidP="00633F16">
            <w:pPr>
              <w:jc w:val="center"/>
              <w:rPr>
                <w:sz w:val="18"/>
                <w:szCs w:val="18"/>
              </w:rPr>
            </w:pPr>
            <w:r w:rsidRPr="005223B7">
              <w:rPr>
                <w:sz w:val="18"/>
                <w:szCs w:val="18"/>
              </w:rPr>
              <w:t>16673,63</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FC17ED" w:rsidRPr="005223B7" w:rsidRDefault="00FC17ED" w:rsidP="00633F16">
            <w:pPr>
              <w:jc w:val="center"/>
              <w:rPr>
                <w:sz w:val="18"/>
                <w:szCs w:val="18"/>
              </w:rPr>
            </w:pPr>
            <w:r w:rsidRPr="005223B7">
              <w:rPr>
                <w:sz w:val="18"/>
                <w:szCs w:val="18"/>
              </w:rPr>
              <w:t>17027,74</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FC17ED" w:rsidRPr="005223B7" w:rsidRDefault="00FC17ED" w:rsidP="00633F16">
            <w:pPr>
              <w:jc w:val="center"/>
              <w:rPr>
                <w:sz w:val="18"/>
                <w:szCs w:val="18"/>
              </w:rPr>
            </w:pPr>
            <w:r>
              <w:rPr>
                <w:sz w:val="18"/>
                <w:szCs w:val="18"/>
              </w:rPr>
              <w:t>14376,3</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FC17ED" w:rsidRPr="005223B7" w:rsidRDefault="00FC17ED" w:rsidP="00633F16">
            <w:pPr>
              <w:jc w:val="center"/>
              <w:rPr>
                <w:sz w:val="18"/>
                <w:szCs w:val="18"/>
              </w:rPr>
            </w:pPr>
            <w:r>
              <w:rPr>
                <w:sz w:val="18"/>
                <w:szCs w:val="18"/>
              </w:rPr>
              <w:t>36715,90</w:t>
            </w:r>
          </w:p>
        </w:tc>
        <w:tc>
          <w:tcPr>
            <w:tcW w:w="313" w:type="pct"/>
            <w:tcBorders>
              <w:top w:val="single" w:sz="4" w:space="0" w:color="auto"/>
              <w:left w:val="single" w:sz="4" w:space="0" w:color="auto"/>
              <w:bottom w:val="single" w:sz="4" w:space="0" w:color="auto"/>
              <w:right w:val="single" w:sz="4" w:space="0" w:color="auto"/>
            </w:tcBorders>
          </w:tcPr>
          <w:p w:rsidR="00FC17ED" w:rsidRPr="005223B7" w:rsidRDefault="00FC17ED" w:rsidP="00633F16">
            <w:pPr>
              <w:jc w:val="center"/>
              <w:rPr>
                <w:sz w:val="18"/>
                <w:szCs w:val="18"/>
              </w:rPr>
            </w:pPr>
            <w:r>
              <w:rPr>
                <w:sz w:val="18"/>
                <w:szCs w:val="18"/>
              </w:rPr>
              <w:t>7966,0</w:t>
            </w:r>
          </w:p>
        </w:tc>
        <w:tc>
          <w:tcPr>
            <w:tcW w:w="318" w:type="pct"/>
            <w:tcBorders>
              <w:top w:val="single" w:sz="4" w:space="0" w:color="auto"/>
              <w:left w:val="single" w:sz="4" w:space="0" w:color="auto"/>
              <w:bottom w:val="single" w:sz="4" w:space="0" w:color="auto"/>
              <w:right w:val="single" w:sz="4" w:space="0" w:color="auto"/>
            </w:tcBorders>
          </w:tcPr>
          <w:p w:rsidR="00FC17ED" w:rsidRPr="005223B7" w:rsidRDefault="00FC17ED" w:rsidP="00633F16">
            <w:pPr>
              <w:jc w:val="center"/>
              <w:rPr>
                <w:sz w:val="18"/>
                <w:szCs w:val="18"/>
              </w:rPr>
            </w:pPr>
            <w:r>
              <w:rPr>
                <w:sz w:val="18"/>
                <w:szCs w:val="18"/>
              </w:rPr>
              <w:t>7945,5</w:t>
            </w:r>
          </w:p>
        </w:tc>
        <w:tc>
          <w:tcPr>
            <w:tcW w:w="318" w:type="pct"/>
            <w:tcBorders>
              <w:top w:val="single" w:sz="4" w:space="0" w:color="auto"/>
              <w:left w:val="single" w:sz="4" w:space="0" w:color="auto"/>
              <w:bottom w:val="single" w:sz="4" w:space="0" w:color="auto"/>
              <w:right w:val="single" w:sz="4" w:space="0" w:color="auto"/>
            </w:tcBorders>
          </w:tcPr>
          <w:p w:rsidR="00FC17ED" w:rsidRPr="005223B7" w:rsidRDefault="00FC17ED" w:rsidP="00633F16">
            <w:pPr>
              <w:jc w:val="center"/>
              <w:rPr>
                <w:sz w:val="18"/>
                <w:szCs w:val="18"/>
              </w:rPr>
            </w:pPr>
            <w:r>
              <w:rPr>
                <w:sz w:val="18"/>
                <w:szCs w:val="18"/>
              </w:rPr>
              <w:t>7945,5</w:t>
            </w:r>
          </w:p>
        </w:tc>
        <w:tc>
          <w:tcPr>
            <w:tcW w:w="314" w:type="pct"/>
            <w:gridSpan w:val="2"/>
            <w:tcBorders>
              <w:top w:val="single" w:sz="4" w:space="0" w:color="auto"/>
              <w:left w:val="single" w:sz="4" w:space="0" w:color="auto"/>
              <w:bottom w:val="single" w:sz="4" w:space="0" w:color="auto"/>
              <w:right w:val="single" w:sz="4" w:space="0" w:color="auto"/>
            </w:tcBorders>
          </w:tcPr>
          <w:p w:rsidR="00FC17ED" w:rsidRPr="005223B7" w:rsidRDefault="00FC17ED" w:rsidP="00633F16">
            <w:pPr>
              <w:jc w:val="center"/>
              <w:rPr>
                <w:sz w:val="18"/>
                <w:szCs w:val="18"/>
              </w:rPr>
            </w:pPr>
            <w:r>
              <w:rPr>
                <w:sz w:val="18"/>
                <w:szCs w:val="18"/>
              </w:rPr>
              <w:t>7945,5</w:t>
            </w:r>
          </w:p>
        </w:tc>
      </w:tr>
      <w:tr w:rsidR="00FC17ED" w:rsidRPr="005223B7" w:rsidTr="00633F16">
        <w:trPr>
          <w:trHeight w:val="645"/>
        </w:trPr>
        <w:tc>
          <w:tcPr>
            <w:tcW w:w="149"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2.1.</w:t>
            </w:r>
          </w:p>
        </w:tc>
        <w:tc>
          <w:tcPr>
            <w:tcW w:w="36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Основное мероприятие 2.1</w:t>
            </w:r>
          </w:p>
        </w:tc>
        <w:tc>
          <w:tcPr>
            <w:tcW w:w="538"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Повышение эффективности предоставления и использования субвенций</w:t>
            </w: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всего</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jc w:val="center"/>
              <w:rPr>
                <w:sz w:val="18"/>
                <w:szCs w:val="18"/>
              </w:rPr>
            </w:pPr>
            <w:r w:rsidRPr="005223B7">
              <w:rPr>
                <w:sz w:val="18"/>
                <w:szCs w:val="18"/>
              </w:rPr>
              <w:t>X</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355" w:type="pct"/>
            <w:gridSpan w:val="3"/>
            <w:tcBorders>
              <w:top w:val="nil"/>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jc w:val="center"/>
              <w:rPr>
                <w:sz w:val="18"/>
                <w:szCs w:val="18"/>
              </w:rPr>
            </w:pPr>
            <w:r w:rsidRPr="005223B7">
              <w:rPr>
                <w:sz w:val="18"/>
                <w:szCs w:val="18"/>
              </w:rPr>
              <w:t>X</w:t>
            </w:r>
          </w:p>
        </w:tc>
        <w:tc>
          <w:tcPr>
            <w:tcW w:w="250" w:type="pct"/>
            <w:tcBorders>
              <w:top w:val="nil"/>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jc w:val="center"/>
              <w:rPr>
                <w:sz w:val="18"/>
                <w:szCs w:val="18"/>
              </w:rPr>
            </w:pPr>
            <w:r w:rsidRPr="005223B7">
              <w:rPr>
                <w:sz w:val="18"/>
                <w:szCs w:val="18"/>
              </w:rPr>
              <w:t>602,1</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jc w:val="center"/>
              <w:rPr>
                <w:sz w:val="18"/>
                <w:szCs w:val="18"/>
              </w:rPr>
            </w:pPr>
            <w:r w:rsidRPr="005223B7">
              <w:rPr>
                <w:sz w:val="18"/>
                <w:szCs w:val="18"/>
              </w:rPr>
              <w:t>665,2</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FC17ED" w:rsidRPr="005223B7" w:rsidRDefault="00FC17ED" w:rsidP="00633F16">
            <w:pPr>
              <w:jc w:val="center"/>
              <w:rPr>
                <w:sz w:val="18"/>
                <w:szCs w:val="18"/>
              </w:rPr>
            </w:pPr>
            <w:r w:rsidRPr="005223B7">
              <w:rPr>
                <w:sz w:val="18"/>
                <w:szCs w:val="18"/>
              </w:rPr>
              <w:t>683,4</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FC17ED" w:rsidRPr="005223B7" w:rsidRDefault="00FC17ED" w:rsidP="00633F16">
            <w:pPr>
              <w:jc w:val="center"/>
              <w:rPr>
                <w:sz w:val="18"/>
                <w:szCs w:val="18"/>
              </w:rPr>
            </w:pPr>
            <w:r w:rsidRPr="005223B7">
              <w:rPr>
                <w:sz w:val="18"/>
                <w:szCs w:val="18"/>
              </w:rPr>
              <w:t>746,3</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FC17ED" w:rsidRPr="005223B7" w:rsidRDefault="00FC17ED" w:rsidP="00633F16">
            <w:pPr>
              <w:jc w:val="center"/>
              <w:rPr>
                <w:sz w:val="18"/>
                <w:szCs w:val="18"/>
              </w:rPr>
            </w:pPr>
            <w:r>
              <w:rPr>
                <w:sz w:val="18"/>
                <w:szCs w:val="18"/>
              </w:rPr>
              <w:t>852,1</w:t>
            </w:r>
          </w:p>
        </w:tc>
        <w:tc>
          <w:tcPr>
            <w:tcW w:w="313" w:type="pct"/>
            <w:tcBorders>
              <w:top w:val="single" w:sz="4" w:space="0" w:color="auto"/>
              <w:left w:val="single" w:sz="4" w:space="0" w:color="auto"/>
              <w:bottom w:val="single" w:sz="4" w:space="0" w:color="auto"/>
              <w:right w:val="single" w:sz="4" w:space="0" w:color="auto"/>
            </w:tcBorders>
          </w:tcPr>
          <w:p w:rsidR="00FC17ED" w:rsidRPr="005223B7" w:rsidRDefault="00FC17ED" w:rsidP="00633F16">
            <w:pPr>
              <w:jc w:val="center"/>
              <w:rPr>
                <w:sz w:val="18"/>
                <w:szCs w:val="18"/>
              </w:rPr>
            </w:pPr>
            <w:r>
              <w:rPr>
                <w:sz w:val="18"/>
                <w:szCs w:val="18"/>
              </w:rPr>
              <w:t>891,0</w:t>
            </w:r>
          </w:p>
        </w:tc>
        <w:tc>
          <w:tcPr>
            <w:tcW w:w="318" w:type="pct"/>
            <w:tcBorders>
              <w:top w:val="single" w:sz="4" w:space="0" w:color="auto"/>
              <w:left w:val="single" w:sz="4" w:space="0" w:color="auto"/>
              <w:bottom w:val="single" w:sz="4" w:space="0" w:color="auto"/>
              <w:right w:val="single" w:sz="4" w:space="0" w:color="auto"/>
            </w:tcBorders>
          </w:tcPr>
          <w:p w:rsidR="00FC17ED" w:rsidRPr="005223B7" w:rsidRDefault="00FC17ED" w:rsidP="00633F16">
            <w:pPr>
              <w:jc w:val="center"/>
              <w:rPr>
                <w:sz w:val="18"/>
                <w:szCs w:val="18"/>
              </w:rPr>
            </w:pPr>
            <w:r>
              <w:rPr>
                <w:sz w:val="18"/>
                <w:szCs w:val="18"/>
              </w:rPr>
              <w:t>923,1</w:t>
            </w:r>
          </w:p>
        </w:tc>
        <w:tc>
          <w:tcPr>
            <w:tcW w:w="318" w:type="pct"/>
            <w:tcBorders>
              <w:top w:val="single" w:sz="4" w:space="0" w:color="auto"/>
              <w:left w:val="single" w:sz="4" w:space="0" w:color="auto"/>
              <w:bottom w:val="single" w:sz="4" w:space="0" w:color="auto"/>
              <w:right w:val="single" w:sz="4" w:space="0" w:color="auto"/>
            </w:tcBorders>
          </w:tcPr>
          <w:p w:rsidR="00FC17ED" w:rsidRPr="005223B7" w:rsidRDefault="00FC17ED" w:rsidP="00633F16">
            <w:pPr>
              <w:jc w:val="center"/>
              <w:rPr>
                <w:sz w:val="18"/>
                <w:szCs w:val="18"/>
              </w:rPr>
            </w:pPr>
            <w:r>
              <w:rPr>
                <w:sz w:val="18"/>
                <w:szCs w:val="18"/>
              </w:rPr>
              <w:t>923,1</w:t>
            </w:r>
          </w:p>
        </w:tc>
        <w:tc>
          <w:tcPr>
            <w:tcW w:w="314" w:type="pct"/>
            <w:gridSpan w:val="2"/>
            <w:tcBorders>
              <w:top w:val="single" w:sz="4" w:space="0" w:color="auto"/>
              <w:left w:val="single" w:sz="4" w:space="0" w:color="auto"/>
              <w:bottom w:val="single" w:sz="4" w:space="0" w:color="auto"/>
              <w:right w:val="single" w:sz="4" w:space="0" w:color="auto"/>
            </w:tcBorders>
          </w:tcPr>
          <w:p w:rsidR="00FC17ED" w:rsidRPr="005223B7" w:rsidRDefault="00FC17ED" w:rsidP="00633F16">
            <w:pPr>
              <w:jc w:val="center"/>
              <w:rPr>
                <w:sz w:val="18"/>
                <w:szCs w:val="18"/>
              </w:rPr>
            </w:pPr>
            <w:r>
              <w:rPr>
                <w:sz w:val="18"/>
                <w:szCs w:val="18"/>
              </w:rPr>
              <w:t>923,1</w:t>
            </w:r>
          </w:p>
        </w:tc>
      </w:tr>
      <w:tr w:rsidR="00FC17ED" w:rsidRPr="005223B7" w:rsidTr="00633F16">
        <w:trPr>
          <w:trHeight w:val="645"/>
        </w:trPr>
        <w:tc>
          <w:tcPr>
            <w:tcW w:w="149" w:type="pct"/>
            <w:vMerge/>
            <w:tcBorders>
              <w:top w:val="single" w:sz="4" w:space="0" w:color="auto"/>
              <w:left w:val="single" w:sz="4" w:space="0" w:color="auto"/>
              <w:bottom w:val="single" w:sz="4" w:space="0" w:color="auto"/>
              <w:right w:val="single" w:sz="4" w:space="0" w:color="auto"/>
            </w:tcBorders>
            <w:vAlign w:val="center"/>
            <w:hideMark/>
          </w:tcPr>
          <w:p w:rsidR="00FC17ED" w:rsidRPr="005223B7" w:rsidRDefault="00FC17ED" w:rsidP="00633F16">
            <w:pPr>
              <w:widowControl/>
              <w:rPr>
                <w:rFonts w:eastAsia="Calibri"/>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FC17ED" w:rsidRPr="005223B7" w:rsidRDefault="00FC17ED" w:rsidP="00633F16">
            <w:pPr>
              <w:widowControl/>
              <w:rPr>
                <w:rFonts w:eastAsia="Calibri"/>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FC17ED" w:rsidRPr="005223B7" w:rsidRDefault="00FC17ED" w:rsidP="00633F16">
            <w:pPr>
              <w:widowControl/>
              <w:rPr>
                <w:rFonts w:eastAsia="Calibri"/>
                <w:sz w:val="18"/>
                <w:szCs w:val="18"/>
              </w:rPr>
            </w:pP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ответственный исполнитель подпрограммы – Финансовое управление Камешкирского района Пензенской области</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jc w:val="center"/>
              <w:rPr>
                <w:sz w:val="18"/>
                <w:szCs w:val="18"/>
              </w:rPr>
            </w:pPr>
            <w:r w:rsidRPr="005223B7">
              <w:rPr>
                <w:sz w:val="18"/>
                <w:szCs w:val="18"/>
              </w:rPr>
              <w:t>02</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jc w:val="center"/>
              <w:rPr>
                <w:sz w:val="18"/>
                <w:szCs w:val="18"/>
              </w:rPr>
            </w:pPr>
            <w:r w:rsidRPr="005223B7">
              <w:rPr>
                <w:sz w:val="18"/>
                <w:szCs w:val="18"/>
              </w:rPr>
              <w:t>03</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jc w:val="center"/>
              <w:rPr>
                <w:sz w:val="18"/>
                <w:szCs w:val="18"/>
              </w:rPr>
            </w:pPr>
            <w:r w:rsidRPr="005223B7">
              <w:rPr>
                <w:sz w:val="18"/>
                <w:szCs w:val="18"/>
              </w:rPr>
              <w:t>1320151180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530</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jc w:val="center"/>
              <w:rPr>
                <w:sz w:val="18"/>
                <w:szCs w:val="18"/>
              </w:rPr>
            </w:pPr>
            <w:r w:rsidRPr="005223B7">
              <w:rPr>
                <w:sz w:val="18"/>
                <w:szCs w:val="18"/>
              </w:rPr>
              <w:t>602,1</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jc w:val="center"/>
              <w:rPr>
                <w:sz w:val="18"/>
                <w:szCs w:val="18"/>
              </w:rPr>
            </w:pPr>
            <w:r w:rsidRPr="005223B7">
              <w:rPr>
                <w:sz w:val="18"/>
                <w:szCs w:val="18"/>
              </w:rPr>
              <w:t>665,5</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FC17ED" w:rsidRPr="005223B7" w:rsidRDefault="00FC17ED" w:rsidP="00633F16">
            <w:pPr>
              <w:jc w:val="center"/>
              <w:rPr>
                <w:sz w:val="18"/>
                <w:szCs w:val="18"/>
              </w:rPr>
            </w:pPr>
            <w:r w:rsidRPr="005223B7">
              <w:rPr>
                <w:sz w:val="18"/>
                <w:szCs w:val="18"/>
              </w:rPr>
              <w:t>683,4</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FC17ED" w:rsidRPr="005223B7" w:rsidRDefault="00FC17ED" w:rsidP="00633F16">
            <w:pPr>
              <w:jc w:val="center"/>
              <w:rPr>
                <w:sz w:val="18"/>
                <w:szCs w:val="18"/>
              </w:rPr>
            </w:pPr>
            <w:r w:rsidRPr="005223B7">
              <w:rPr>
                <w:sz w:val="18"/>
                <w:szCs w:val="18"/>
              </w:rPr>
              <w:t>746,3</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FC17ED" w:rsidRPr="005223B7" w:rsidRDefault="00FC17ED" w:rsidP="00633F16">
            <w:pPr>
              <w:jc w:val="center"/>
              <w:rPr>
                <w:sz w:val="18"/>
                <w:szCs w:val="18"/>
              </w:rPr>
            </w:pPr>
            <w:r>
              <w:rPr>
                <w:sz w:val="18"/>
                <w:szCs w:val="18"/>
              </w:rPr>
              <w:t>852,1</w:t>
            </w:r>
          </w:p>
        </w:tc>
        <w:tc>
          <w:tcPr>
            <w:tcW w:w="313" w:type="pct"/>
            <w:tcBorders>
              <w:top w:val="single" w:sz="4" w:space="0" w:color="auto"/>
              <w:left w:val="single" w:sz="4" w:space="0" w:color="auto"/>
              <w:bottom w:val="single" w:sz="4" w:space="0" w:color="auto"/>
              <w:right w:val="single" w:sz="4" w:space="0" w:color="auto"/>
            </w:tcBorders>
          </w:tcPr>
          <w:p w:rsidR="00FC17ED" w:rsidRPr="005223B7" w:rsidRDefault="00FC17ED" w:rsidP="00633F16">
            <w:pPr>
              <w:jc w:val="center"/>
              <w:rPr>
                <w:sz w:val="18"/>
                <w:szCs w:val="18"/>
              </w:rPr>
            </w:pPr>
            <w:r>
              <w:rPr>
                <w:sz w:val="18"/>
                <w:szCs w:val="18"/>
              </w:rPr>
              <w:t>891,0</w:t>
            </w:r>
          </w:p>
        </w:tc>
        <w:tc>
          <w:tcPr>
            <w:tcW w:w="318" w:type="pct"/>
            <w:tcBorders>
              <w:top w:val="single" w:sz="4" w:space="0" w:color="auto"/>
              <w:left w:val="single" w:sz="4" w:space="0" w:color="auto"/>
              <w:bottom w:val="single" w:sz="4" w:space="0" w:color="auto"/>
              <w:right w:val="single" w:sz="4" w:space="0" w:color="auto"/>
            </w:tcBorders>
          </w:tcPr>
          <w:p w:rsidR="00FC17ED" w:rsidRPr="005223B7" w:rsidRDefault="00FC17ED" w:rsidP="00633F16">
            <w:pPr>
              <w:jc w:val="center"/>
              <w:rPr>
                <w:sz w:val="18"/>
                <w:szCs w:val="18"/>
              </w:rPr>
            </w:pPr>
            <w:r>
              <w:rPr>
                <w:sz w:val="18"/>
                <w:szCs w:val="18"/>
              </w:rPr>
              <w:t>923,1</w:t>
            </w:r>
          </w:p>
        </w:tc>
        <w:tc>
          <w:tcPr>
            <w:tcW w:w="318" w:type="pct"/>
            <w:tcBorders>
              <w:top w:val="single" w:sz="4" w:space="0" w:color="auto"/>
              <w:left w:val="single" w:sz="4" w:space="0" w:color="auto"/>
              <w:bottom w:val="single" w:sz="4" w:space="0" w:color="auto"/>
              <w:right w:val="single" w:sz="4" w:space="0" w:color="auto"/>
            </w:tcBorders>
          </w:tcPr>
          <w:p w:rsidR="00FC17ED" w:rsidRPr="005223B7" w:rsidRDefault="00FC17ED" w:rsidP="00633F16">
            <w:pPr>
              <w:jc w:val="center"/>
              <w:rPr>
                <w:sz w:val="18"/>
                <w:szCs w:val="18"/>
              </w:rPr>
            </w:pPr>
            <w:r>
              <w:rPr>
                <w:sz w:val="18"/>
                <w:szCs w:val="18"/>
              </w:rPr>
              <w:t>923,1</w:t>
            </w:r>
          </w:p>
        </w:tc>
        <w:tc>
          <w:tcPr>
            <w:tcW w:w="314" w:type="pct"/>
            <w:gridSpan w:val="2"/>
            <w:tcBorders>
              <w:top w:val="single" w:sz="4" w:space="0" w:color="auto"/>
              <w:left w:val="single" w:sz="4" w:space="0" w:color="auto"/>
              <w:bottom w:val="single" w:sz="4" w:space="0" w:color="auto"/>
              <w:right w:val="single" w:sz="4" w:space="0" w:color="auto"/>
            </w:tcBorders>
          </w:tcPr>
          <w:p w:rsidR="00FC17ED" w:rsidRPr="005223B7" w:rsidRDefault="00FC17ED" w:rsidP="00633F16">
            <w:pPr>
              <w:jc w:val="center"/>
              <w:rPr>
                <w:sz w:val="18"/>
                <w:szCs w:val="18"/>
              </w:rPr>
            </w:pPr>
            <w:r>
              <w:rPr>
                <w:sz w:val="18"/>
                <w:szCs w:val="18"/>
              </w:rPr>
              <w:t>923,1</w:t>
            </w:r>
          </w:p>
        </w:tc>
      </w:tr>
      <w:tr w:rsidR="00FC17ED" w:rsidRPr="005223B7" w:rsidTr="00633F16">
        <w:trPr>
          <w:trHeight w:val="645"/>
        </w:trPr>
        <w:tc>
          <w:tcPr>
            <w:tcW w:w="149"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2.2.</w:t>
            </w:r>
          </w:p>
        </w:tc>
        <w:tc>
          <w:tcPr>
            <w:tcW w:w="36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Основное мероприятие 2.2</w:t>
            </w:r>
          </w:p>
        </w:tc>
        <w:tc>
          <w:tcPr>
            <w:tcW w:w="538"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 xml:space="preserve">Выравнивание бюджетной обеспеченности </w:t>
            </w:r>
            <w:r w:rsidRPr="005223B7">
              <w:rPr>
                <w:rFonts w:ascii="Times New Roman" w:hAnsi="Times New Roman" w:cs="Times New Roman"/>
                <w:sz w:val="18"/>
                <w:szCs w:val="18"/>
              </w:rPr>
              <w:lastRenderedPageBreak/>
              <w:t>муниципальных образований Камешкирского района Пензенской области</w:t>
            </w: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lastRenderedPageBreak/>
              <w:t>всего</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jc w:val="center"/>
              <w:rPr>
                <w:sz w:val="18"/>
                <w:szCs w:val="18"/>
              </w:rPr>
            </w:pPr>
            <w:r w:rsidRPr="005223B7">
              <w:rPr>
                <w:sz w:val="18"/>
                <w:szCs w:val="18"/>
              </w:rPr>
              <w:t>X</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jc w:val="center"/>
              <w:rPr>
                <w:sz w:val="18"/>
                <w:szCs w:val="18"/>
              </w:rPr>
            </w:pPr>
            <w:r w:rsidRPr="005223B7">
              <w:rPr>
                <w:sz w:val="18"/>
                <w:szCs w:val="18"/>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jc w:val="center"/>
              <w:rPr>
                <w:sz w:val="18"/>
                <w:szCs w:val="18"/>
              </w:rPr>
            </w:pPr>
            <w:r w:rsidRPr="005223B7">
              <w:rPr>
                <w:sz w:val="18"/>
                <w:szCs w:val="18"/>
              </w:rPr>
              <w:t>5125,69</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jc w:val="center"/>
              <w:rPr>
                <w:sz w:val="18"/>
                <w:szCs w:val="18"/>
              </w:rPr>
            </w:pPr>
            <w:r w:rsidRPr="005223B7">
              <w:rPr>
                <w:sz w:val="18"/>
                <w:szCs w:val="18"/>
              </w:rPr>
              <w:t>6203,03</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FC17ED" w:rsidRPr="005223B7" w:rsidRDefault="00FC17ED" w:rsidP="00633F16">
            <w:pPr>
              <w:jc w:val="center"/>
              <w:rPr>
                <w:sz w:val="18"/>
                <w:szCs w:val="18"/>
              </w:rPr>
            </w:pPr>
            <w:r w:rsidRPr="005223B7">
              <w:rPr>
                <w:sz w:val="18"/>
                <w:szCs w:val="18"/>
              </w:rPr>
              <w:t>6402,1</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FC17ED" w:rsidRPr="005223B7" w:rsidRDefault="00FC17ED" w:rsidP="00633F16">
            <w:pPr>
              <w:jc w:val="center"/>
              <w:rPr>
                <w:sz w:val="18"/>
                <w:szCs w:val="18"/>
              </w:rPr>
            </w:pPr>
            <w:r w:rsidRPr="005223B7">
              <w:rPr>
                <w:sz w:val="18"/>
                <w:szCs w:val="18"/>
              </w:rPr>
              <w:t>6630,0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FC17ED" w:rsidRPr="005223B7" w:rsidRDefault="00FC17ED" w:rsidP="00633F16">
            <w:pPr>
              <w:jc w:val="center"/>
              <w:rPr>
                <w:sz w:val="18"/>
                <w:szCs w:val="18"/>
              </w:rPr>
            </w:pPr>
            <w:r>
              <w:rPr>
                <w:sz w:val="18"/>
                <w:szCs w:val="18"/>
              </w:rPr>
              <w:t>7084,1</w:t>
            </w:r>
          </w:p>
        </w:tc>
        <w:tc>
          <w:tcPr>
            <w:tcW w:w="313" w:type="pct"/>
            <w:tcBorders>
              <w:top w:val="single" w:sz="4" w:space="0" w:color="auto"/>
              <w:left w:val="single" w:sz="4" w:space="0" w:color="auto"/>
              <w:bottom w:val="single" w:sz="4" w:space="0" w:color="auto"/>
              <w:right w:val="single" w:sz="4" w:space="0" w:color="auto"/>
            </w:tcBorders>
          </w:tcPr>
          <w:p w:rsidR="00FC17ED" w:rsidRPr="005223B7" w:rsidRDefault="00FC17ED" w:rsidP="00633F16">
            <w:pPr>
              <w:jc w:val="center"/>
              <w:rPr>
                <w:sz w:val="18"/>
                <w:szCs w:val="18"/>
              </w:rPr>
            </w:pPr>
            <w:r>
              <w:rPr>
                <w:sz w:val="18"/>
                <w:szCs w:val="18"/>
              </w:rPr>
              <w:t>7075,0</w:t>
            </w:r>
          </w:p>
        </w:tc>
        <w:tc>
          <w:tcPr>
            <w:tcW w:w="318" w:type="pct"/>
            <w:tcBorders>
              <w:top w:val="single" w:sz="4" w:space="0" w:color="auto"/>
              <w:left w:val="single" w:sz="4" w:space="0" w:color="auto"/>
              <w:bottom w:val="single" w:sz="4" w:space="0" w:color="auto"/>
              <w:right w:val="single" w:sz="4" w:space="0" w:color="auto"/>
            </w:tcBorders>
          </w:tcPr>
          <w:p w:rsidR="00FC17ED" w:rsidRPr="005223B7" w:rsidRDefault="00FC17ED" w:rsidP="00633F16">
            <w:pPr>
              <w:jc w:val="center"/>
              <w:rPr>
                <w:sz w:val="18"/>
                <w:szCs w:val="18"/>
              </w:rPr>
            </w:pPr>
            <w:r>
              <w:rPr>
                <w:sz w:val="18"/>
                <w:szCs w:val="18"/>
              </w:rPr>
              <w:t>7022,4</w:t>
            </w:r>
          </w:p>
        </w:tc>
        <w:tc>
          <w:tcPr>
            <w:tcW w:w="318" w:type="pct"/>
            <w:tcBorders>
              <w:top w:val="single" w:sz="4" w:space="0" w:color="auto"/>
              <w:left w:val="single" w:sz="4" w:space="0" w:color="auto"/>
              <w:bottom w:val="single" w:sz="4" w:space="0" w:color="auto"/>
              <w:right w:val="single" w:sz="4" w:space="0" w:color="auto"/>
            </w:tcBorders>
          </w:tcPr>
          <w:p w:rsidR="00FC17ED" w:rsidRPr="005223B7" w:rsidRDefault="00FC17ED" w:rsidP="00633F16">
            <w:pPr>
              <w:jc w:val="center"/>
              <w:rPr>
                <w:sz w:val="18"/>
                <w:szCs w:val="18"/>
              </w:rPr>
            </w:pPr>
            <w:r>
              <w:rPr>
                <w:sz w:val="18"/>
                <w:szCs w:val="18"/>
              </w:rPr>
              <w:t>7022,4</w:t>
            </w:r>
          </w:p>
        </w:tc>
        <w:tc>
          <w:tcPr>
            <w:tcW w:w="314" w:type="pct"/>
            <w:gridSpan w:val="2"/>
            <w:tcBorders>
              <w:top w:val="single" w:sz="4" w:space="0" w:color="auto"/>
              <w:left w:val="single" w:sz="4" w:space="0" w:color="auto"/>
              <w:bottom w:val="single" w:sz="4" w:space="0" w:color="auto"/>
              <w:right w:val="single" w:sz="4" w:space="0" w:color="auto"/>
            </w:tcBorders>
          </w:tcPr>
          <w:p w:rsidR="00FC17ED" w:rsidRPr="005223B7" w:rsidRDefault="00FC17ED" w:rsidP="00633F16">
            <w:pPr>
              <w:jc w:val="center"/>
              <w:rPr>
                <w:sz w:val="18"/>
                <w:szCs w:val="18"/>
              </w:rPr>
            </w:pPr>
            <w:r>
              <w:rPr>
                <w:sz w:val="18"/>
                <w:szCs w:val="18"/>
              </w:rPr>
              <w:t>7022,4</w:t>
            </w:r>
          </w:p>
        </w:tc>
      </w:tr>
      <w:tr w:rsidR="00FC17ED" w:rsidRPr="005223B7" w:rsidTr="00633F16">
        <w:trPr>
          <w:trHeight w:val="913"/>
        </w:trPr>
        <w:tc>
          <w:tcPr>
            <w:tcW w:w="149" w:type="pct"/>
            <w:vMerge/>
            <w:tcBorders>
              <w:top w:val="single" w:sz="4" w:space="0" w:color="auto"/>
              <w:left w:val="single" w:sz="4" w:space="0" w:color="auto"/>
              <w:bottom w:val="single" w:sz="4" w:space="0" w:color="auto"/>
              <w:right w:val="single" w:sz="4" w:space="0" w:color="auto"/>
            </w:tcBorders>
            <w:vAlign w:val="center"/>
            <w:hideMark/>
          </w:tcPr>
          <w:p w:rsidR="00FC17ED" w:rsidRPr="005223B7" w:rsidRDefault="00FC17ED" w:rsidP="00633F16">
            <w:pPr>
              <w:widowControl/>
              <w:rPr>
                <w:rFonts w:eastAsia="Calibri"/>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FC17ED" w:rsidRPr="005223B7" w:rsidRDefault="00FC17ED" w:rsidP="00633F16">
            <w:pPr>
              <w:widowControl/>
              <w:rPr>
                <w:rFonts w:eastAsia="Calibri"/>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FC17ED" w:rsidRPr="005223B7" w:rsidRDefault="00FC17ED" w:rsidP="00633F16">
            <w:pPr>
              <w:widowControl/>
              <w:rPr>
                <w:rFonts w:eastAsia="Calibri"/>
                <w:sz w:val="18"/>
                <w:szCs w:val="18"/>
              </w:rPr>
            </w:pPr>
          </w:p>
        </w:tc>
        <w:tc>
          <w:tcPr>
            <w:tcW w:w="516"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ответственный исполнитель подпрограммы – Финансовое управление Камешкирского района Пензенской области</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jc w:val="center"/>
              <w:rPr>
                <w:sz w:val="18"/>
                <w:szCs w:val="18"/>
              </w:rPr>
            </w:pPr>
            <w:r w:rsidRPr="005223B7">
              <w:rPr>
                <w:sz w:val="18"/>
                <w:szCs w:val="18"/>
              </w:rPr>
              <w:t>14</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jc w:val="center"/>
              <w:rPr>
                <w:sz w:val="18"/>
                <w:szCs w:val="18"/>
              </w:rPr>
            </w:pPr>
            <w:r w:rsidRPr="005223B7">
              <w:rPr>
                <w:sz w:val="18"/>
                <w:szCs w:val="18"/>
              </w:rPr>
              <w:t>01</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jc w:val="center"/>
              <w:rPr>
                <w:sz w:val="18"/>
                <w:szCs w:val="18"/>
              </w:rPr>
            </w:pPr>
            <w:r w:rsidRPr="005223B7">
              <w:rPr>
                <w:sz w:val="18"/>
                <w:szCs w:val="18"/>
              </w:rPr>
              <w:t>1320280010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511</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jc w:val="center"/>
              <w:rPr>
                <w:sz w:val="18"/>
                <w:szCs w:val="18"/>
              </w:rPr>
            </w:pPr>
            <w:r w:rsidRPr="005223B7">
              <w:rPr>
                <w:sz w:val="18"/>
                <w:szCs w:val="18"/>
              </w:rPr>
              <w:t>2000,0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jc w:val="center"/>
              <w:rPr>
                <w:sz w:val="18"/>
                <w:szCs w:val="18"/>
              </w:rPr>
            </w:pPr>
            <w:r w:rsidRPr="005223B7">
              <w:rPr>
                <w:sz w:val="18"/>
                <w:szCs w:val="18"/>
              </w:rPr>
              <w:t>3000,0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FC17ED" w:rsidRPr="005223B7" w:rsidRDefault="00FC17ED" w:rsidP="00633F16">
            <w:pPr>
              <w:jc w:val="center"/>
              <w:rPr>
                <w:sz w:val="18"/>
                <w:szCs w:val="18"/>
              </w:rPr>
            </w:pPr>
            <w:r w:rsidRPr="005223B7">
              <w:rPr>
                <w:sz w:val="18"/>
                <w:szCs w:val="18"/>
              </w:rPr>
              <w:t>3120,0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FC17ED" w:rsidRPr="005223B7" w:rsidRDefault="00FC17ED" w:rsidP="00633F16">
            <w:pPr>
              <w:jc w:val="center"/>
              <w:rPr>
                <w:sz w:val="18"/>
                <w:szCs w:val="18"/>
              </w:rPr>
            </w:pPr>
            <w:r w:rsidRPr="005223B7">
              <w:rPr>
                <w:sz w:val="18"/>
                <w:szCs w:val="18"/>
              </w:rPr>
              <w:t>3245,0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FC17ED" w:rsidRPr="005223B7" w:rsidRDefault="00FC17ED" w:rsidP="00633F16">
            <w:pPr>
              <w:jc w:val="center"/>
              <w:rPr>
                <w:sz w:val="18"/>
                <w:szCs w:val="18"/>
              </w:rPr>
            </w:pPr>
            <w:r>
              <w:rPr>
                <w:sz w:val="18"/>
                <w:szCs w:val="18"/>
              </w:rPr>
              <w:t>3505,0</w:t>
            </w:r>
          </w:p>
        </w:tc>
        <w:tc>
          <w:tcPr>
            <w:tcW w:w="313" w:type="pct"/>
            <w:tcBorders>
              <w:top w:val="single" w:sz="4" w:space="0" w:color="auto"/>
              <w:left w:val="single" w:sz="4" w:space="0" w:color="auto"/>
              <w:bottom w:val="single" w:sz="4" w:space="0" w:color="auto"/>
              <w:right w:val="single" w:sz="4" w:space="0" w:color="auto"/>
            </w:tcBorders>
          </w:tcPr>
          <w:p w:rsidR="00FC17ED" w:rsidRDefault="00FC17ED" w:rsidP="00633F16">
            <w:r w:rsidRPr="00DF5A11">
              <w:rPr>
                <w:sz w:val="18"/>
                <w:szCs w:val="18"/>
              </w:rPr>
              <w:t>3505,0</w:t>
            </w:r>
          </w:p>
        </w:tc>
        <w:tc>
          <w:tcPr>
            <w:tcW w:w="318" w:type="pct"/>
            <w:tcBorders>
              <w:top w:val="single" w:sz="4" w:space="0" w:color="auto"/>
              <w:left w:val="single" w:sz="4" w:space="0" w:color="auto"/>
              <w:bottom w:val="single" w:sz="4" w:space="0" w:color="auto"/>
              <w:right w:val="single" w:sz="4" w:space="0" w:color="auto"/>
            </w:tcBorders>
          </w:tcPr>
          <w:p w:rsidR="00FC17ED" w:rsidRDefault="00FC17ED" w:rsidP="00633F16">
            <w:r w:rsidRPr="00DF5A11">
              <w:rPr>
                <w:sz w:val="18"/>
                <w:szCs w:val="18"/>
              </w:rPr>
              <w:t>3505,0</w:t>
            </w:r>
          </w:p>
        </w:tc>
        <w:tc>
          <w:tcPr>
            <w:tcW w:w="318" w:type="pct"/>
            <w:tcBorders>
              <w:top w:val="single" w:sz="4" w:space="0" w:color="auto"/>
              <w:left w:val="single" w:sz="4" w:space="0" w:color="auto"/>
              <w:bottom w:val="single" w:sz="4" w:space="0" w:color="auto"/>
              <w:right w:val="single" w:sz="4" w:space="0" w:color="auto"/>
            </w:tcBorders>
          </w:tcPr>
          <w:p w:rsidR="00FC17ED" w:rsidRDefault="00FC17ED" w:rsidP="00633F16">
            <w:r w:rsidRPr="00DF5A11">
              <w:rPr>
                <w:sz w:val="18"/>
                <w:szCs w:val="18"/>
              </w:rPr>
              <w:t>3505,0</w:t>
            </w:r>
          </w:p>
        </w:tc>
        <w:tc>
          <w:tcPr>
            <w:tcW w:w="314" w:type="pct"/>
            <w:gridSpan w:val="2"/>
            <w:tcBorders>
              <w:top w:val="single" w:sz="4" w:space="0" w:color="auto"/>
              <w:left w:val="single" w:sz="4" w:space="0" w:color="auto"/>
              <w:bottom w:val="single" w:sz="4" w:space="0" w:color="auto"/>
              <w:right w:val="single" w:sz="4" w:space="0" w:color="auto"/>
            </w:tcBorders>
          </w:tcPr>
          <w:p w:rsidR="00FC17ED" w:rsidRDefault="00FC17ED" w:rsidP="00633F16">
            <w:r w:rsidRPr="00DF5A11">
              <w:rPr>
                <w:sz w:val="18"/>
                <w:szCs w:val="18"/>
              </w:rPr>
              <w:t>3505,0</w:t>
            </w:r>
          </w:p>
        </w:tc>
      </w:tr>
      <w:tr w:rsidR="00FC17ED" w:rsidRPr="005223B7" w:rsidTr="00633F16">
        <w:trPr>
          <w:trHeight w:val="807"/>
        </w:trPr>
        <w:tc>
          <w:tcPr>
            <w:tcW w:w="149" w:type="pct"/>
            <w:vMerge/>
            <w:tcBorders>
              <w:top w:val="single" w:sz="4" w:space="0" w:color="auto"/>
              <w:left w:val="single" w:sz="4" w:space="0" w:color="auto"/>
              <w:bottom w:val="single" w:sz="4" w:space="0" w:color="auto"/>
              <w:right w:val="single" w:sz="4" w:space="0" w:color="auto"/>
            </w:tcBorders>
            <w:vAlign w:val="center"/>
            <w:hideMark/>
          </w:tcPr>
          <w:p w:rsidR="00FC17ED" w:rsidRPr="005223B7" w:rsidRDefault="00FC17ED" w:rsidP="00633F16">
            <w:pPr>
              <w:widowControl/>
              <w:rPr>
                <w:rFonts w:eastAsia="Calibri"/>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FC17ED" w:rsidRPr="005223B7" w:rsidRDefault="00FC17ED" w:rsidP="00633F16">
            <w:pPr>
              <w:widowControl/>
              <w:rPr>
                <w:rFonts w:eastAsia="Calibri"/>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FC17ED" w:rsidRPr="005223B7" w:rsidRDefault="00FC17ED" w:rsidP="00633F16">
            <w:pPr>
              <w:widowControl/>
              <w:rPr>
                <w:rFonts w:eastAsia="Calibri"/>
                <w:sz w:val="18"/>
                <w:szCs w:val="18"/>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FC17ED" w:rsidRPr="005223B7" w:rsidRDefault="00FC17ED" w:rsidP="00633F16">
            <w:pPr>
              <w:widowControl/>
              <w:rPr>
                <w:rFonts w:eastAsia="Calibri"/>
                <w:sz w:val="18"/>
                <w:szCs w:val="18"/>
              </w:rPr>
            </w:pP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jc w:val="center"/>
              <w:rPr>
                <w:sz w:val="18"/>
                <w:szCs w:val="18"/>
              </w:rPr>
            </w:pPr>
            <w:r w:rsidRPr="005223B7">
              <w:rPr>
                <w:sz w:val="18"/>
                <w:szCs w:val="18"/>
              </w:rPr>
              <w:t>14</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jc w:val="center"/>
              <w:rPr>
                <w:sz w:val="18"/>
                <w:szCs w:val="18"/>
              </w:rPr>
            </w:pPr>
            <w:r w:rsidRPr="005223B7">
              <w:rPr>
                <w:sz w:val="18"/>
                <w:szCs w:val="18"/>
              </w:rPr>
              <w:t>01</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jc w:val="center"/>
              <w:rPr>
                <w:sz w:val="18"/>
                <w:szCs w:val="18"/>
              </w:rPr>
            </w:pPr>
            <w:r w:rsidRPr="005223B7">
              <w:rPr>
                <w:sz w:val="18"/>
                <w:szCs w:val="18"/>
              </w:rPr>
              <w:t>1320274030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511</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jc w:val="center"/>
              <w:rPr>
                <w:sz w:val="18"/>
                <w:szCs w:val="18"/>
              </w:rPr>
            </w:pPr>
            <w:r w:rsidRPr="005223B7">
              <w:rPr>
                <w:sz w:val="18"/>
                <w:szCs w:val="18"/>
              </w:rPr>
              <w:t>3125,69</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jc w:val="center"/>
              <w:rPr>
                <w:sz w:val="18"/>
                <w:szCs w:val="18"/>
              </w:rPr>
            </w:pPr>
            <w:r w:rsidRPr="005223B7">
              <w:rPr>
                <w:sz w:val="18"/>
                <w:szCs w:val="18"/>
              </w:rPr>
              <w:t>3203,03</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FC17ED" w:rsidRPr="005223B7" w:rsidRDefault="00FC17ED" w:rsidP="00633F16">
            <w:pPr>
              <w:jc w:val="center"/>
              <w:rPr>
                <w:sz w:val="18"/>
                <w:szCs w:val="18"/>
              </w:rPr>
            </w:pPr>
            <w:r w:rsidRPr="005223B7">
              <w:rPr>
                <w:sz w:val="18"/>
                <w:szCs w:val="18"/>
              </w:rPr>
              <w:t>3282,1</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FC17ED" w:rsidRPr="005223B7" w:rsidRDefault="00FC17ED" w:rsidP="00633F16">
            <w:pPr>
              <w:jc w:val="center"/>
              <w:rPr>
                <w:sz w:val="18"/>
                <w:szCs w:val="18"/>
              </w:rPr>
            </w:pPr>
            <w:r w:rsidRPr="005223B7">
              <w:rPr>
                <w:sz w:val="18"/>
                <w:szCs w:val="18"/>
              </w:rPr>
              <w:t>3385,0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FC17ED" w:rsidRPr="005223B7" w:rsidRDefault="00FC17ED" w:rsidP="00633F16">
            <w:pPr>
              <w:jc w:val="center"/>
              <w:rPr>
                <w:sz w:val="18"/>
                <w:szCs w:val="18"/>
              </w:rPr>
            </w:pPr>
            <w:r>
              <w:rPr>
                <w:sz w:val="18"/>
                <w:szCs w:val="18"/>
              </w:rPr>
              <w:t>3579,1</w:t>
            </w:r>
          </w:p>
        </w:tc>
        <w:tc>
          <w:tcPr>
            <w:tcW w:w="313" w:type="pct"/>
            <w:tcBorders>
              <w:top w:val="single" w:sz="4" w:space="0" w:color="auto"/>
              <w:left w:val="single" w:sz="4" w:space="0" w:color="auto"/>
              <w:bottom w:val="single" w:sz="4" w:space="0" w:color="auto"/>
              <w:right w:val="single" w:sz="4" w:space="0" w:color="auto"/>
            </w:tcBorders>
          </w:tcPr>
          <w:p w:rsidR="00FC17ED" w:rsidRPr="005223B7" w:rsidRDefault="00FC17ED" w:rsidP="00633F16">
            <w:pPr>
              <w:jc w:val="center"/>
              <w:rPr>
                <w:sz w:val="18"/>
                <w:szCs w:val="18"/>
              </w:rPr>
            </w:pPr>
            <w:r>
              <w:rPr>
                <w:sz w:val="18"/>
                <w:szCs w:val="18"/>
              </w:rPr>
              <w:t>3570,0</w:t>
            </w:r>
          </w:p>
        </w:tc>
        <w:tc>
          <w:tcPr>
            <w:tcW w:w="318" w:type="pct"/>
            <w:tcBorders>
              <w:top w:val="single" w:sz="4" w:space="0" w:color="auto"/>
              <w:left w:val="single" w:sz="4" w:space="0" w:color="auto"/>
              <w:bottom w:val="single" w:sz="4" w:space="0" w:color="auto"/>
              <w:right w:val="single" w:sz="4" w:space="0" w:color="auto"/>
            </w:tcBorders>
          </w:tcPr>
          <w:p w:rsidR="00FC17ED" w:rsidRPr="005223B7" w:rsidRDefault="00FC17ED" w:rsidP="00633F16">
            <w:pPr>
              <w:jc w:val="center"/>
              <w:rPr>
                <w:sz w:val="18"/>
                <w:szCs w:val="18"/>
              </w:rPr>
            </w:pPr>
            <w:r>
              <w:rPr>
                <w:sz w:val="18"/>
                <w:szCs w:val="18"/>
              </w:rPr>
              <w:t>3517,4</w:t>
            </w:r>
          </w:p>
        </w:tc>
        <w:tc>
          <w:tcPr>
            <w:tcW w:w="318" w:type="pct"/>
            <w:tcBorders>
              <w:top w:val="single" w:sz="4" w:space="0" w:color="auto"/>
              <w:left w:val="single" w:sz="4" w:space="0" w:color="auto"/>
              <w:bottom w:val="single" w:sz="4" w:space="0" w:color="auto"/>
              <w:right w:val="single" w:sz="4" w:space="0" w:color="auto"/>
            </w:tcBorders>
          </w:tcPr>
          <w:p w:rsidR="00FC17ED" w:rsidRPr="005223B7" w:rsidRDefault="00FC17ED" w:rsidP="00633F16">
            <w:pPr>
              <w:jc w:val="center"/>
              <w:rPr>
                <w:sz w:val="18"/>
                <w:szCs w:val="18"/>
              </w:rPr>
            </w:pPr>
            <w:r>
              <w:rPr>
                <w:sz w:val="18"/>
                <w:szCs w:val="18"/>
              </w:rPr>
              <w:t>3517,4</w:t>
            </w:r>
          </w:p>
        </w:tc>
        <w:tc>
          <w:tcPr>
            <w:tcW w:w="314" w:type="pct"/>
            <w:gridSpan w:val="2"/>
            <w:tcBorders>
              <w:top w:val="single" w:sz="4" w:space="0" w:color="auto"/>
              <w:left w:val="single" w:sz="4" w:space="0" w:color="auto"/>
              <w:bottom w:val="single" w:sz="4" w:space="0" w:color="auto"/>
              <w:right w:val="single" w:sz="4" w:space="0" w:color="auto"/>
            </w:tcBorders>
          </w:tcPr>
          <w:p w:rsidR="00FC17ED" w:rsidRPr="005223B7" w:rsidRDefault="00FC17ED" w:rsidP="00633F16">
            <w:pPr>
              <w:jc w:val="center"/>
              <w:rPr>
                <w:sz w:val="18"/>
                <w:szCs w:val="18"/>
              </w:rPr>
            </w:pPr>
            <w:r>
              <w:rPr>
                <w:sz w:val="18"/>
                <w:szCs w:val="18"/>
              </w:rPr>
              <w:t>3517,4</w:t>
            </w:r>
          </w:p>
        </w:tc>
      </w:tr>
      <w:tr w:rsidR="00FC17ED" w:rsidRPr="005223B7" w:rsidTr="00633F16">
        <w:trPr>
          <w:trHeight w:val="328"/>
        </w:trPr>
        <w:tc>
          <w:tcPr>
            <w:tcW w:w="149"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2.3.</w:t>
            </w:r>
          </w:p>
        </w:tc>
        <w:tc>
          <w:tcPr>
            <w:tcW w:w="36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Основное мероприятие 2.3</w:t>
            </w:r>
          </w:p>
        </w:tc>
        <w:tc>
          <w:tcPr>
            <w:tcW w:w="538"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Содействие повышению качества управления муниципальными финансами</w:t>
            </w: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всего</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jc w:val="center"/>
              <w:rPr>
                <w:sz w:val="18"/>
                <w:szCs w:val="18"/>
              </w:rPr>
            </w:pPr>
            <w:r w:rsidRPr="005223B7">
              <w:rPr>
                <w:sz w:val="18"/>
                <w:szCs w:val="18"/>
              </w:rPr>
              <w:t>X</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jc w:val="center"/>
              <w:rPr>
                <w:sz w:val="18"/>
                <w:szCs w:val="18"/>
              </w:rPr>
            </w:pPr>
            <w:r w:rsidRPr="005223B7">
              <w:rPr>
                <w:sz w:val="18"/>
                <w:szCs w:val="18"/>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jc w:val="center"/>
              <w:rPr>
                <w:sz w:val="18"/>
                <w:szCs w:val="18"/>
              </w:rPr>
            </w:pPr>
            <w:r w:rsidRPr="005223B7">
              <w:rPr>
                <w:sz w:val="18"/>
                <w:szCs w:val="18"/>
              </w:rPr>
              <w:t>2640,0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FC17ED" w:rsidRPr="005223B7" w:rsidRDefault="00FC17ED" w:rsidP="00633F16">
            <w:pPr>
              <w:jc w:val="center"/>
              <w:rPr>
                <w:sz w:val="18"/>
                <w:szCs w:val="18"/>
              </w:rPr>
            </w:pPr>
            <w:r w:rsidRPr="005223B7">
              <w:rPr>
                <w:sz w:val="18"/>
                <w:szCs w:val="18"/>
              </w:rPr>
              <w:t>9805,4</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FC17ED" w:rsidRPr="005223B7" w:rsidRDefault="00FC17ED" w:rsidP="00633F16">
            <w:pPr>
              <w:jc w:val="center"/>
              <w:rPr>
                <w:sz w:val="18"/>
                <w:szCs w:val="18"/>
              </w:rPr>
            </w:pPr>
            <w:r w:rsidRPr="005223B7">
              <w:rPr>
                <w:sz w:val="18"/>
                <w:szCs w:val="18"/>
              </w:rPr>
              <w:t>9942,24</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FC17ED" w:rsidRPr="005223B7" w:rsidRDefault="00FC17ED" w:rsidP="00633F16">
            <w:pPr>
              <w:jc w:val="center"/>
              <w:rPr>
                <w:sz w:val="18"/>
                <w:szCs w:val="18"/>
              </w:rPr>
            </w:pPr>
            <w:r w:rsidRPr="005223B7">
              <w:rPr>
                <w:sz w:val="18"/>
                <w:szCs w:val="18"/>
              </w:rPr>
              <w:t>11199,5</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FC17ED" w:rsidRPr="005223B7" w:rsidRDefault="00FC17ED" w:rsidP="00633F16">
            <w:pPr>
              <w:jc w:val="center"/>
              <w:rPr>
                <w:sz w:val="18"/>
                <w:szCs w:val="18"/>
              </w:rPr>
            </w:pPr>
            <w:r>
              <w:rPr>
                <w:sz w:val="18"/>
                <w:szCs w:val="18"/>
              </w:rPr>
              <w:t>28779,70</w:t>
            </w:r>
          </w:p>
        </w:tc>
        <w:tc>
          <w:tcPr>
            <w:tcW w:w="313" w:type="pct"/>
            <w:tcBorders>
              <w:top w:val="single" w:sz="4" w:space="0" w:color="auto"/>
              <w:left w:val="single" w:sz="4" w:space="0" w:color="auto"/>
              <w:bottom w:val="single" w:sz="4" w:space="0" w:color="auto"/>
              <w:right w:val="single" w:sz="4" w:space="0" w:color="auto"/>
            </w:tcBorders>
          </w:tcPr>
          <w:p w:rsidR="00FC17ED" w:rsidRPr="005223B7" w:rsidRDefault="00FC17ED" w:rsidP="00633F16">
            <w:pPr>
              <w:jc w:val="center"/>
              <w:rPr>
                <w:sz w:val="18"/>
                <w:szCs w:val="18"/>
              </w:rPr>
            </w:pPr>
            <w:r>
              <w:rPr>
                <w:sz w:val="18"/>
                <w:szCs w:val="18"/>
              </w:rPr>
              <w:t>0,0</w:t>
            </w:r>
          </w:p>
        </w:tc>
        <w:tc>
          <w:tcPr>
            <w:tcW w:w="318" w:type="pct"/>
            <w:tcBorders>
              <w:top w:val="single" w:sz="4" w:space="0" w:color="auto"/>
              <w:left w:val="single" w:sz="4" w:space="0" w:color="auto"/>
              <w:bottom w:val="single" w:sz="4" w:space="0" w:color="auto"/>
              <w:right w:val="single" w:sz="4" w:space="0" w:color="auto"/>
            </w:tcBorders>
          </w:tcPr>
          <w:p w:rsidR="00FC17ED" w:rsidRPr="005223B7" w:rsidRDefault="00FC17ED" w:rsidP="00633F16">
            <w:pPr>
              <w:jc w:val="center"/>
              <w:rPr>
                <w:sz w:val="18"/>
                <w:szCs w:val="18"/>
              </w:rPr>
            </w:pPr>
            <w:r>
              <w:rPr>
                <w:sz w:val="18"/>
                <w:szCs w:val="18"/>
              </w:rPr>
              <w:t>0,0</w:t>
            </w:r>
          </w:p>
        </w:tc>
        <w:tc>
          <w:tcPr>
            <w:tcW w:w="318" w:type="pct"/>
            <w:tcBorders>
              <w:top w:val="single" w:sz="4" w:space="0" w:color="auto"/>
              <w:left w:val="single" w:sz="4" w:space="0" w:color="auto"/>
              <w:bottom w:val="single" w:sz="4" w:space="0" w:color="auto"/>
              <w:right w:val="single" w:sz="4" w:space="0" w:color="auto"/>
            </w:tcBorders>
          </w:tcPr>
          <w:p w:rsidR="00FC17ED" w:rsidRPr="005223B7" w:rsidRDefault="00FC17ED" w:rsidP="00633F16">
            <w:pPr>
              <w:jc w:val="center"/>
              <w:rPr>
                <w:sz w:val="18"/>
                <w:szCs w:val="18"/>
              </w:rPr>
            </w:pPr>
            <w:r>
              <w:rPr>
                <w:sz w:val="18"/>
                <w:szCs w:val="18"/>
              </w:rPr>
              <w:t>0,0</w:t>
            </w:r>
          </w:p>
        </w:tc>
        <w:tc>
          <w:tcPr>
            <w:tcW w:w="314" w:type="pct"/>
            <w:gridSpan w:val="2"/>
            <w:tcBorders>
              <w:top w:val="single" w:sz="4" w:space="0" w:color="auto"/>
              <w:left w:val="single" w:sz="4" w:space="0" w:color="auto"/>
              <w:bottom w:val="single" w:sz="4" w:space="0" w:color="auto"/>
              <w:right w:val="single" w:sz="4" w:space="0" w:color="auto"/>
            </w:tcBorders>
          </w:tcPr>
          <w:p w:rsidR="00FC17ED" w:rsidRPr="005223B7" w:rsidRDefault="00FC17ED" w:rsidP="00633F16">
            <w:pPr>
              <w:jc w:val="center"/>
              <w:rPr>
                <w:sz w:val="18"/>
                <w:szCs w:val="18"/>
              </w:rPr>
            </w:pPr>
            <w:r>
              <w:rPr>
                <w:sz w:val="18"/>
                <w:szCs w:val="18"/>
              </w:rPr>
              <w:t>0,0</w:t>
            </w:r>
          </w:p>
        </w:tc>
      </w:tr>
      <w:tr w:rsidR="00FC17ED" w:rsidRPr="005223B7" w:rsidTr="00633F16">
        <w:trPr>
          <w:trHeight w:val="855"/>
        </w:trPr>
        <w:tc>
          <w:tcPr>
            <w:tcW w:w="149" w:type="pct"/>
            <w:vMerge/>
            <w:tcBorders>
              <w:top w:val="single" w:sz="4" w:space="0" w:color="auto"/>
              <w:left w:val="single" w:sz="4" w:space="0" w:color="auto"/>
              <w:bottom w:val="single" w:sz="4" w:space="0" w:color="auto"/>
              <w:right w:val="single" w:sz="4" w:space="0" w:color="auto"/>
            </w:tcBorders>
            <w:vAlign w:val="center"/>
            <w:hideMark/>
          </w:tcPr>
          <w:p w:rsidR="00FC17ED" w:rsidRPr="005223B7" w:rsidRDefault="00FC17ED" w:rsidP="00633F16">
            <w:pPr>
              <w:widowControl/>
              <w:rPr>
                <w:rFonts w:eastAsia="Calibri"/>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FC17ED" w:rsidRPr="005223B7" w:rsidRDefault="00FC17ED" w:rsidP="00633F16">
            <w:pPr>
              <w:widowControl/>
              <w:rPr>
                <w:rFonts w:eastAsia="Calibri"/>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FC17ED" w:rsidRPr="005223B7" w:rsidRDefault="00FC17ED" w:rsidP="00633F16">
            <w:pPr>
              <w:widowControl/>
              <w:rPr>
                <w:rFonts w:eastAsia="Calibri"/>
                <w:sz w:val="18"/>
                <w:szCs w:val="18"/>
              </w:rPr>
            </w:pP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ответственный исполнитель подпрограммы – Финансовое управление Камешкирского района Пензенской области</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jc w:val="center"/>
              <w:rPr>
                <w:sz w:val="18"/>
                <w:szCs w:val="18"/>
              </w:rPr>
            </w:pPr>
            <w:r w:rsidRPr="005223B7">
              <w:rPr>
                <w:sz w:val="18"/>
                <w:szCs w:val="18"/>
              </w:rPr>
              <w:t>14</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jc w:val="center"/>
              <w:rPr>
                <w:sz w:val="18"/>
                <w:szCs w:val="18"/>
              </w:rPr>
            </w:pPr>
            <w:r w:rsidRPr="005223B7">
              <w:rPr>
                <w:sz w:val="18"/>
                <w:szCs w:val="18"/>
              </w:rPr>
              <w:t>03</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jc w:val="center"/>
              <w:rPr>
                <w:sz w:val="18"/>
                <w:szCs w:val="18"/>
              </w:rPr>
            </w:pPr>
            <w:r w:rsidRPr="005223B7">
              <w:rPr>
                <w:sz w:val="18"/>
                <w:szCs w:val="18"/>
              </w:rPr>
              <w:t>1320380020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540</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jc w:val="center"/>
              <w:rPr>
                <w:sz w:val="18"/>
                <w:szCs w:val="18"/>
              </w:rPr>
            </w:pPr>
            <w:r w:rsidRPr="005223B7">
              <w:rPr>
                <w:sz w:val="18"/>
                <w:szCs w:val="18"/>
              </w:rPr>
              <w:t>2640,0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FC17ED" w:rsidRPr="005223B7" w:rsidRDefault="00FC17ED" w:rsidP="00633F16">
            <w:pPr>
              <w:jc w:val="center"/>
              <w:rPr>
                <w:sz w:val="18"/>
                <w:szCs w:val="18"/>
              </w:rPr>
            </w:pPr>
            <w:r w:rsidRPr="005223B7">
              <w:rPr>
                <w:sz w:val="18"/>
                <w:szCs w:val="18"/>
              </w:rPr>
              <w:t>9805,4</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jc w:val="center"/>
              <w:rPr>
                <w:sz w:val="18"/>
                <w:szCs w:val="18"/>
              </w:rPr>
            </w:pPr>
            <w:r w:rsidRPr="005223B7">
              <w:rPr>
                <w:sz w:val="18"/>
                <w:szCs w:val="18"/>
              </w:rPr>
              <w:t>9942,24</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jc w:val="center"/>
              <w:rPr>
                <w:sz w:val="18"/>
                <w:szCs w:val="18"/>
              </w:rPr>
            </w:pPr>
            <w:r w:rsidRPr="005223B7">
              <w:rPr>
                <w:sz w:val="18"/>
                <w:szCs w:val="18"/>
              </w:rPr>
              <w:t>11199,5</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FC17ED" w:rsidRPr="005223B7" w:rsidRDefault="00FC17ED" w:rsidP="00633F16">
            <w:pPr>
              <w:jc w:val="center"/>
              <w:rPr>
                <w:sz w:val="18"/>
                <w:szCs w:val="18"/>
              </w:rPr>
            </w:pPr>
            <w:r>
              <w:rPr>
                <w:sz w:val="18"/>
                <w:szCs w:val="18"/>
              </w:rPr>
              <w:t>28779,70</w:t>
            </w:r>
          </w:p>
        </w:tc>
        <w:tc>
          <w:tcPr>
            <w:tcW w:w="313" w:type="pct"/>
            <w:tcBorders>
              <w:top w:val="single" w:sz="4" w:space="0" w:color="auto"/>
              <w:left w:val="single" w:sz="4" w:space="0" w:color="auto"/>
              <w:bottom w:val="single" w:sz="4" w:space="0" w:color="auto"/>
              <w:right w:val="single" w:sz="4" w:space="0" w:color="auto"/>
            </w:tcBorders>
          </w:tcPr>
          <w:p w:rsidR="00FC17ED" w:rsidRPr="005223B7" w:rsidRDefault="00FC17ED" w:rsidP="00633F16">
            <w:pPr>
              <w:jc w:val="center"/>
              <w:rPr>
                <w:sz w:val="18"/>
                <w:szCs w:val="18"/>
              </w:rPr>
            </w:pPr>
            <w:r>
              <w:rPr>
                <w:sz w:val="18"/>
                <w:szCs w:val="18"/>
              </w:rPr>
              <w:t>0,0</w:t>
            </w:r>
          </w:p>
        </w:tc>
        <w:tc>
          <w:tcPr>
            <w:tcW w:w="318" w:type="pct"/>
            <w:tcBorders>
              <w:top w:val="single" w:sz="4" w:space="0" w:color="auto"/>
              <w:left w:val="single" w:sz="4" w:space="0" w:color="auto"/>
              <w:bottom w:val="single" w:sz="4" w:space="0" w:color="auto"/>
              <w:right w:val="single" w:sz="4" w:space="0" w:color="auto"/>
            </w:tcBorders>
          </w:tcPr>
          <w:p w:rsidR="00FC17ED" w:rsidRPr="005223B7" w:rsidRDefault="00FC17ED" w:rsidP="00633F16">
            <w:pPr>
              <w:jc w:val="center"/>
              <w:rPr>
                <w:sz w:val="18"/>
                <w:szCs w:val="18"/>
              </w:rPr>
            </w:pPr>
            <w:r>
              <w:rPr>
                <w:sz w:val="18"/>
                <w:szCs w:val="18"/>
              </w:rPr>
              <w:t>0,0</w:t>
            </w:r>
          </w:p>
        </w:tc>
        <w:tc>
          <w:tcPr>
            <w:tcW w:w="318" w:type="pct"/>
            <w:tcBorders>
              <w:top w:val="single" w:sz="4" w:space="0" w:color="auto"/>
              <w:left w:val="single" w:sz="4" w:space="0" w:color="auto"/>
              <w:bottom w:val="single" w:sz="4" w:space="0" w:color="auto"/>
              <w:right w:val="single" w:sz="4" w:space="0" w:color="auto"/>
            </w:tcBorders>
          </w:tcPr>
          <w:p w:rsidR="00FC17ED" w:rsidRPr="005223B7" w:rsidRDefault="00FC17ED" w:rsidP="00633F16">
            <w:pPr>
              <w:jc w:val="center"/>
              <w:rPr>
                <w:sz w:val="18"/>
                <w:szCs w:val="18"/>
              </w:rPr>
            </w:pPr>
            <w:r>
              <w:rPr>
                <w:sz w:val="18"/>
                <w:szCs w:val="18"/>
              </w:rPr>
              <w:t>0,0</w:t>
            </w:r>
          </w:p>
        </w:tc>
        <w:tc>
          <w:tcPr>
            <w:tcW w:w="314" w:type="pct"/>
            <w:gridSpan w:val="2"/>
            <w:tcBorders>
              <w:top w:val="single" w:sz="4" w:space="0" w:color="auto"/>
              <w:left w:val="single" w:sz="4" w:space="0" w:color="auto"/>
              <w:bottom w:val="single" w:sz="4" w:space="0" w:color="auto"/>
              <w:right w:val="single" w:sz="4" w:space="0" w:color="auto"/>
            </w:tcBorders>
          </w:tcPr>
          <w:p w:rsidR="00FC17ED" w:rsidRPr="005223B7" w:rsidRDefault="00FC17ED" w:rsidP="00633F16">
            <w:pPr>
              <w:jc w:val="center"/>
              <w:rPr>
                <w:sz w:val="18"/>
                <w:szCs w:val="18"/>
              </w:rPr>
            </w:pPr>
            <w:r>
              <w:rPr>
                <w:sz w:val="18"/>
                <w:szCs w:val="18"/>
              </w:rPr>
              <w:t>0,0</w:t>
            </w:r>
          </w:p>
        </w:tc>
      </w:tr>
      <w:tr w:rsidR="00FC17ED" w:rsidRPr="005223B7" w:rsidTr="00633F16">
        <w:trPr>
          <w:trHeight w:val="20"/>
        </w:trPr>
        <w:tc>
          <w:tcPr>
            <w:tcW w:w="149"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jc w:val="center"/>
              <w:rPr>
                <w:sz w:val="18"/>
                <w:szCs w:val="18"/>
              </w:rPr>
            </w:pPr>
            <w:r w:rsidRPr="005223B7">
              <w:rPr>
                <w:sz w:val="18"/>
                <w:szCs w:val="18"/>
              </w:rPr>
              <w:t>3.</w:t>
            </w:r>
          </w:p>
        </w:tc>
        <w:tc>
          <w:tcPr>
            <w:tcW w:w="36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Подпрограмма 3</w:t>
            </w:r>
          </w:p>
        </w:tc>
        <w:tc>
          <w:tcPr>
            <w:tcW w:w="538"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jc w:val="center"/>
              <w:rPr>
                <w:sz w:val="18"/>
                <w:szCs w:val="18"/>
              </w:rPr>
            </w:pPr>
            <w:r w:rsidRPr="005223B7">
              <w:rPr>
                <w:sz w:val="18"/>
                <w:szCs w:val="18"/>
              </w:rPr>
              <w:t xml:space="preserve">Обеспечение деятельности  Финансового управления Камешкирского района  Пензенской области </w:t>
            </w: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FC17ED" w:rsidRPr="005223B7" w:rsidRDefault="00FC17ED" w:rsidP="00633F16">
            <w:pPr>
              <w:jc w:val="center"/>
              <w:rPr>
                <w:sz w:val="18"/>
                <w:szCs w:val="18"/>
              </w:rPr>
            </w:pPr>
            <w:r w:rsidRPr="005223B7">
              <w:rPr>
                <w:sz w:val="18"/>
                <w:szCs w:val="18"/>
              </w:rPr>
              <w:t>всего</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FC17ED" w:rsidRPr="005223B7" w:rsidRDefault="00FC17ED" w:rsidP="00633F16">
            <w:pPr>
              <w:jc w:val="center"/>
              <w:rPr>
                <w:sz w:val="18"/>
                <w:szCs w:val="18"/>
              </w:rPr>
            </w:pPr>
            <w:r w:rsidRPr="005223B7">
              <w:rPr>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FC17ED" w:rsidRPr="005223B7" w:rsidRDefault="00FC17ED" w:rsidP="00633F16">
            <w:pPr>
              <w:jc w:val="center"/>
              <w:rPr>
                <w:sz w:val="18"/>
                <w:szCs w:val="18"/>
              </w:rPr>
            </w:pPr>
            <w:r w:rsidRPr="005223B7">
              <w:rPr>
                <w:sz w:val="18"/>
                <w:szCs w:val="18"/>
              </w:rPr>
              <w:t>6540,98</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FC17ED" w:rsidRPr="005223B7" w:rsidRDefault="00FC17ED" w:rsidP="00633F16">
            <w:pPr>
              <w:jc w:val="center"/>
              <w:rPr>
                <w:sz w:val="18"/>
                <w:szCs w:val="18"/>
              </w:rPr>
            </w:pPr>
            <w:r w:rsidRPr="005223B7">
              <w:rPr>
                <w:sz w:val="18"/>
                <w:szCs w:val="18"/>
              </w:rPr>
              <w:t>7891,29</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FC17ED" w:rsidRPr="005223B7" w:rsidRDefault="00FC17ED" w:rsidP="00633F16">
            <w:pPr>
              <w:jc w:val="center"/>
              <w:rPr>
                <w:sz w:val="18"/>
                <w:szCs w:val="18"/>
              </w:rPr>
            </w:pPr>
            <w:r w:rsidRPr="005223B7">
              <w:rPr>
                <w:sz w:val="18"/>
                <w:szCs w:val="18"/>
              </w:rPr>
              <w:t>9274,03</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FC17ED" w:rsidRPr="005223B7" w:rsidRDefault="00FC17ED" w:rsidP="00633F16">
            <w:pPr>
              <w:jc w:val="center"/>
              <w:rPr>
                <w:sz w:val="18"/>
                <w:szCs w:val="18"/>
              </w:rPr>
            </w:pPr>
            <w:r>
              <w:rPr>
                <w:sz w:val="18"/>
                <w:szCs w:val="18"/>
              </w:rPr>
              <w:t>9715,41</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FC17ED" w:rsidRPr="005223B7" w:rsidRDefault="00FC17ED" w:rsidP="00633F16">
            <w:pPr>
              <w:jc w:val="center"/>
              <w:rPr>
                <w:sz w:val="18"/>
                <w:szCs w:val="18"/>
              </w:rPr>
            </w:pPr>
            <w:r>
              <w:rPr>
                <w:sz w:val="18"/>
                <w:szCs w:val="18"/>
              </w:rPr>
              <w:t>10899,9</w:t>
            </w:r>
          </w:p>
        </w:tc>
        <w:tc>
          <w:tcPr>
            <w:tcW w:w="313" w:type="pct"/>
            <w:tcBorders>
              <w:top w:val="single" w:sz="4" w:space="0" w:color="auto"/>
              <w:left w:val="single" w:sz="4" w:space="0" w:color="auto"/>
              <w:bottom w:val="single" w:sz="4" w:space="0" w:color="auto"/>
              <w:right w:val="single" w:sz="4" w:space="0" w:color="auto"/>
            </w:tcBorders>
          </w:tcPr>
          <w:p w:rsidR="00FC17ED" w:rsidRPr="005223B7" w:rsidRDefault="00FC17ED" w:rsidP="00633F16">
            <w:pPr>
              <w:jc w:val="center"/>
              <w:rPr>
                <w:sz w:val="18"/>
                <w:szCs w:val="18"/>
              </w:rPr>
            </w:pPr>
            <w:r>
              <w:rPr>
                <w:sz w:val="18"/>
                <w:szCs w:val="18"/>
              </w:rPr>
              <w:t>11255,8</w:t>
            </w:r>
          </w:p>
        </w:tc>
        <w:tc>
          <w:tcPr>
            <w:tcW w:w="318" w:type="pct"/>
            <w:tcBorders>
              <w:top w:val="single" w:sz="4" w:space="0" w:color="auto"/>
              <w:left w:val="single" w:sz="4" w:space="0" w:color="auto"/>
              <w:bottom w:val="single" w:sz="4" w:space="0" w:color="auto"/>
              <w:right w:val="single" w:sz="4" w:space="0" w:color="auto"/>
            </w:tcBorders>
          </w:tcPr>
          <w:p w:rsidR="00FC17ED" w:rsidRPr="005223B7" w:rsidRDefault="00FC17ED" w:rsidP="00633F16">
            <w:pPr>
              <w:jc w:val="center"/>
              <w:rPr>
                <w:sz w:val="18"/>
                <w:szCs w:val="18"/>
              </w:rPr>
            </w:pPr>
            <w:r>
              <w:rPr>
                <w:sz w:val="18"/>
                <w:szCs w:val="18"/>
              </w:rPr>
              <w:t>11679,0</w:t>
            </w:r>
          </w:p>
        </w:tc>
        <w:tc>
          <w:tcPr>
            <w:tcW w:w="318" w:type="pct"/>
            <w:tcBorders>
              <w:top w:val="single" w:sz="4" w:space="0" w:color="auto"/>
              <w:left w:val="single" w:sz="4" w:space="0" w:color="auto"/>
              <w:bottom w:val="single" w:sz="4" w:space="0" w:color="auto"/>
              <w:right w:val="single" w:sz="4" w:space="0" w:color="auto"/>
            </w:tcBorders>
          </w:tcPr>
          <w:p w:rsidR="00FC17ED" w:rsidRPr="005223B7" w:rsidRDefault="00FC17ED" w:rsidP="00633F16">
            <w:pPr>
              <w:jc w:val="center"/>
              <w:rPr>
                <w:sz w:val="18"/>
                <w:szCs w:val="18"/>
              </w:rPr>
            </w:pPr>
            <w:r>
              <w:rPr>
                <w:sz w:val="18"/>
                <w:szCs w:val="18"/>
              </w:rPr>
              <w:t>11679,0</w:t>
            </w:r>
          </w:p>
        </w:tc>
        <w:tc>
          <w:tcPr>
            <w:tcW w:w="314" w:type="pct"/>
            <w:gridSpan w:val="2"/>
            <w:tcBorders>
              <w:top w:val="single" w:sz="4" w:space="0" w:color="auto"/>
              <w:left w:val="single" w:sz="4" w:space="0" w:color="auto"/>
              <w:bottom w:val="single" w:sz="4" w:space="0" w:color="auto"/>
              <w:right w:val="single" w:sz="4" w:space="0" w:color="auto"/>
            </w:tcBorders>
          </w:tcPr>
          <w:p w:rsidR="00FC17ED" w:rsidRPr="005223B7" w:rsidRDefault="00FC17ED" w:rsidP="00633F16">
            <w:pPr>
              <w:jc w:val="center"/>
              <w:rPr>
                <w:sz w:val="18"/>
                <w:szCs w:val="18"/>
              </w:rPr>
            </w:pPr>
            <w:r>
              <w:rPr>
                <w:sz w:val="18"/>
                <w:szCs w:val="18"/>
              </w:rPr>
              <w:t>11679,0</w:t>
            </w:r>
          </w:p>
        </w:tc>
      </w:tr>
      <w:tr w:rsidR="00FC17ED" w:rsidRPr="005223B7" w:rsidTr="00633F16">
        <w:trPr>
          <w:trHeight w:val="20"/>
        </w:trPr>
        <w:tc>
          <w:tcPr>
            <w:tcW w:w="149" w:type="pct"/>
            <w:vMerge/>
            <w:tcBorders>
              <w:top w:val="single" w:sz="4" w:space="0" w:color="auto"/>
              <w:left w:val="single" w:sz="4" w:space="0" w:color="auto"/>
              <w:bottom w:val="single" w:sz="4" w:space="0" w:color="auto"/>
              <w:right w:val="single" w:sz="4" w:space="0" w:color="auto"/>
            </w:tcBorders>
            <w:vAlign w:val="center"/>
            <w:hideMark/>
          </w:tcPr>
          <w:p w:rsidR="00FC17ED" w:rsidRPr="005223B7" w:rsidRDefault="00FC17ED" w:rsidP="00633F16">
            <w:pPr>
              <w:widowControl/>
              <w:rPr>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FC17ED" w:rsidRPr="005223B7" w:rsidRDefault="00FC17ED" w:rsidP="00633F16">
            <w:pPr>
              <w:widowControl/>
              <w:rPr>
                <w:rFonts w:eastAsia="Calibri"/>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FC17ED" w:rsidRPr="005223B7" w:rsidRDefault="00FC17ED" w:rsidP="00633F16">
            <w:pPr>
              <w:widowControl/>
              <w:rPr>
                <w:sz w:val="18"/>
                <w:szCs w:val="18"/>
              </w:rPr>
            </w:pP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jc w:val="center"/>
              <w:rPr>
                <w:sz w:val="18"/>
                <w:szCs w:val="18"/>
              </w:rPr>
            </w:pPr>
            <w:r w:rsidRPr="005223B7">
              <w:rPr>
                <w:sz w:val="18"/>
                <w:szCs w:val="18"/>
              </w:rPr>
              <w:t>ответственный исполнитель подпрограммы – Финансового управления Камешкирского района Пензенской области</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FC17ED" w:rsidRPr="005223B7" w:rsidRDefault="00FC17ED" w:rsidP="00633F16">
            <w:pPr>
              <w:jc w:val="center"/>
              <w:rPr>
                <w:sz w:val="18"/>
                <w:szCs w:val="18"/>
              </w:rPr>
            </w:pPr>
            <w:r w:rsidRPr="005223B7">
              <w:rPr>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FC17ED" w:rsidRPr="005223B7" w:rsidRDefault="00FC17ED" w:rsidP="00633F16">
            <w:pPr>
              <w:jc w:val="center"/>
              <w:rPr>
                <w:sz w:val="18"/>
                <w:szCs w:val="18"/>
              </w:rPr>
            </w:pPr>
            <w:r w:rsidRPr="005223B7">
              <w:rPr>
                <w:sz w:val="18"/>
                <w:szCs w:val="18"/>
              </w:rPr>
              <w:t>6540,98</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FC17ED" w:rsidRPr="005223B7" w:rsidRDefault="00FC17ED" w:rsidP="00633F16">
            <w:pPr>
              <w:jc w:val="center"/>
              <w:rPr>
                <w:sz w:val="18"/>
                <w:szCs w:val="18"/>
              </w:rPr>
            </w:pPr>
            <w:r w:rsidRPr="005223B7">
              <w:rPr>
                <w:sz w:val="18"/>
                <w:szCs w:val="18"/>
              </w:rPr>
              <w:t>7891,29</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FC17ED" w:rsidRPr="005223B7" w:rsidRDefault="00FC17ED" w:rsidP="00633F16">
            <w:pPr>
              <w:jc w:val="center"/>
              <w:rPr>
                <w:sz w:val="18"/>
                <w:szCs w:val="18"/>
              </w:rPr>
            </w:pPr>
            <w:r w:rsidRPr="005223B7">
              <w:rPr>
                <w:sz w:val="18"/>
                <w:szCs w:val="18"/>
              </w:rPr>
              <w:t>9274,03</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FC17ED" w:rsidRPr="005223B7" w:rsidRDefault="00FC17ED" w:rsidP="00633F16">
            <w:pPr>
              <w:jc w:val="center"/>
              <w:rPr>
                <w:sz w:val="18"/>
                <w:szCs w:val="18"/>
              </w:rPr>
            </w:pPr>
            <w:r>
              <w:rPr>
                <w:sz w:val="18"/>
                <w:szCs w:val="18"/>
              </w:rPr>
              <w:t>9715,41</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FC17ED" w:rsidRPr="005223B7" w:rsidRDefault="00FC17ED" w:rsidP="00633F16">
            <w:pPr>
              <w:jc w:val="center"/>
              <w:rPr>
                <w:sz w:val="18"/>
                <w:szCs w:val="18"/>
              </w:rPr>
            </w:pPr>
            <w:r>
              <w:rPr>
                <w:sz w:val="18"/>
                <w:szCs w:val="18"/>
              </w:rPr>
              <w:t>10899,9</w:t>
            </w:r>
          </w:p>
        </w:tc>
        <w:tc>
          <w:tcPr>
            <w:tcW w:w="313" w:type="pct"/>
            <w:tcBorders>
              <w:top w:val="single" w:sz="4" w:space="0" w:color="auto"/>
              <w:left w:val="single" w:sz="4" w:space="0" w:color="auto"/>
              <w:bottom w:val="single" w:sz="4" w:space="0" w:color="auto"/>
              <w:right w:val="single" w:sz="4" w:space="0" w:color="auto"/>
            </w:tcBorders>
            <w:vAlign w:val="center"/>
          </w:tcPr>
          <w:p w:rsidR="00FC17ED" w:rsidRPr="005223B7" w:rsidRDefault="00FC17ED" w:rsidP="00633F16">
            <w:pPr>
              <w:jc w:val="center"/>
              <w:rPr>
                <w:sz w:val="18"/>
                <w:szCs w:val="18"/>
              </w:rPr>
            </w:pPr>
            <w:r>
              <w:rPr>
                <w:sz w:val="18"/>
                <w:szCs w:val="18"/>
              </w:rPr>
              <w:t>11255,8</w:t>
            </w:r>
          </w:p>
        </w:tc>
        <w:tc>
          <w:tcPr>
            <w:tcW w:w="318" w:type="pct"/>
            <w:tcBorders>
              <w:top w:val="single" w:sz="4" w:space="0" w:color="auto"/>
              <w:left w:val="single" w:sz="4" w:space="0" w:color="auto"/>
              <w:bottom w:val="single" w:sz="4" w:space="0" w:color="auto"/>
              <w:right w:val="single" w:sz="4" w:space="0" w:color="auto"/>
            </w:tcBorders>
            <w:vAlign w:val="center"/>
          </w:tcPr>
          <w:p w:rsidR="00FC17ED" w:rsidRPr="005223B7" w:rsidRDefault="00FC17ED" w:rsidP="00633F16">
            <w:pPr>
              <w:jc w:val="center"/>
              <w:rPr>
                <w:sz w:val="18"/>
                <w:szCs w:val="18"/>
              </w:rPr>
            </w:pPr>
            <w:r>
              <w:rPr>
                <w:sz w:val="18"/>
                <w:szCs w:val="18"/>
              </w:rPr>
              <w:t>11679,0</w:t>
            </w:r>
          </w:p>
        </w:tc>
        <w:tc>
          <w:tcPr>
            <w:tcW w:w="318" w:type="pct"/>
            <w:tcBorders>
              <w:top w:val="single" w:sz="4" w:space="0" w:color="auto"/>
              <w:left w:val="single" w:sz="4" w:space="0" w:color="auto"/>
              <w:bottom w:val="single" w:sz="4" w:space="0" w:color="auto"/>
              <w:right w:val="single" w:sz="4" w:space="0" w:color="auto"/>
            </w:tcBorders>
            <w:vAlign w:val="center"/>
          </w:tcPr>
          <w:p w:rsidR="00FC17ED" w:rsidRPr="005223B7" w:rsidRDefault="00FC17ED" w:rsidP="00633F16">
            <w:pPr>
              <w:jc w:val="center"/>
              <w:rPr>
                <w:sz w:val="18"/>
                <w:szCs w:val="18"/>
              </w:rPr>
            </w:pPr>
            <w:r>
              <w:rPr>
                <w:sz w:val="18"/>
                <w:szCs w:val="18"/>
              </w:rPr>
              <w:t>11679,0</w:t>
            </w:r>
          </w:p>
        </w:tc>
        <w:tc>
          <w:tcPr>
            <w:tcW w:w="314" w:type="pct"/>
            <w:gridSpan w:val="2"/>
            <w:tcBorders>
              <w:top w:val="single" w:sz="4" w:space="0" w:color="auto"/>
              <w:left w:val="single" w:sz="4" w:space="0" w:color="auto"/>
              <w:bottom w:val="single" w:sz="4" w:space="0" w:color="auto"/>
              <w:right w:val="single" w:sz="4" w:space="0" w:color="auto"/>
            </w:tcBorders>
            <w:vAlign w:val="center"/>
          </w:tcPr>
          <w:p w:rsidR="00FC17ED" w:rsidRPr="005223B7" w:rsidRDefault="00FC17ED" w:rsidP="00633F16">
            <w:pPr>
              <w:jc w:val="center"/>
              <w:rPr>
                <w:sz w:val="18"/>
                <w:szCs w:val="18"/>
              </w:rPr>
            </w:pPr>
            <w:r>
              <w:rPr>
                <w:sz w:val="18"/>
                <w:szCs w:val="18"/>
              </w:rPr>
              <w:t>11679,0</w:t>
            </w:r>
          </w:p>
        </w:tc>
      </w:tr>
      <w:tr w:rsidR="00FC17ED" w:rsidRPr="005223B7" w:rsidTr="00633F16">
        <w:trPr>
          <w:trHeight w:val="570"/>
        </w:trPr>
        <w:tc>
          <w:tcPr>
            <w:tcW w:w="149"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jc w:val="center"/>
              <w:rPr>
                <w:sz w:val="18"/>
                <w:szCs w:val="18"/>
              </w:rPr>
            </w:pPr>
            <w:r w:rsidRPr="005223B7">
              <w:rPr>
                <w:sz w:val="18"/>
                <w:szCs w:val="18"/>
              </w:rPr>
              <w:t>3.1.</w:t>
            </w:r>
          </w:p>
        </w:tc>
        <w:tc>
          <w:tcPr>
            <w:tcW w:w="36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jc w:val="center"/>
              <w:rPr>
                <w:sz w:val="18"/>
                <w:szCs w:val="18"/>
              </w:rPr>
            </w:pPr>
            <w:r w:rsidRPr="005223B7">
              <w:rPr>
                <w:sz w:val="18"/>
                <w:szCs w:val="18"/>
              </w:rPr>
              <w:t>Основное мероприяти</w:t>
            </w:r>
            <w:r w:rsidRPr="005223B7">
              <w:rPr>
                <w:sz w:val="18"/>
                <w:szCs w:val="18"/>
              </w:rPr>
              <w:lastRenderedPageBreak/>
              <w:t>е 3.1</w:t>
            </w:r>
          </w:p>
        </w:tc>
        <w:tc>
          <w:tcPr>
            <w:tcW w:w="538"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jc w:val="center"/>
              <w:rPr>
                <w:sz w:val="18"/>
                <w:szCs w:val="18"/>
              </w:rPr>
            </w:pPr>
            <w:r w:rsidRPr="005223B7">
              <w:rPr>
                <w:sz w:val="18"/>
                <w:szCs w:val="18"/>
              </w:rPr>
              <w:lastRenderedPageBreak/>
              <w:t xml:space="preserve">Формирование и исполнение </w:t>
            </w:r>
            <w:r w:rsidRPr="005223B7">
              <w:rPr>
                <w:sz w:val="18"/>
                <w:szCs w:val="18"/>
              </w:rPr>
              <w:lastRenderedPageBreak/>
              <w:t xml:space="preserve">бюджета Камешкирского района Пензенской области, </w:t>
            </w:r>
            <w:proofErr w:type="gramStart"/>
            <w:r w:rsidRPr="005223B7">
              <w:rPr>
                <w:sz w:val="18"/>
                <w:szCs w:val="18"/>
              </w:rPr>
              <w:t>контроль за</w:t>
            </w:r>
            <w:proofErr w:type="gramEnd"/>
            <w:r w:rsidRPr="005223B7">
              <w:rPr>
                <w:sz w:val="18"/>
                <w:szCs w:val="18"/>
              </w:rPr>
              <w:t xml:space="preserve"> исполнением бюджета Камешкирского района Пензенской области</w:t>
            </w: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FC17ED" w:rsidRPr="005223B7" w:rsidRDefault="00FC17ED" w:rsidP="00633F16">
            <w:pPr>
              <w:jc w:val="center"/>
              <w:rPr>
                <w:sz w:val="18"/>
                <w:szCs w:val="18"/>
              </w:rPr>
            </w:pPr>
            <w:r w:rsidRPr="005223B7">
              <w:rPr>
                <w:sz w:val="18"/>
                <w:szCs w:val="18"/>
              </w:rPr>
              <w:lastRenderedPageBreak/>
              <w:t>всего</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FC17ED" w:rsidRPr="005223B7" w:rsidRDefault="00FC17ED" w:rsidP="00633F16">
            <w:pPr>
              <w:jc w:val="center"/>
              <w:rPr>
                <w:sz w:val="18"/>
                <w:szCs w:val="18"/>
              </w:rPr>
            </w:pPr>
            <w:r w:rsidRPr="005223B7">
              <w:rPr>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FC17ED" w:rsidRPr="005223B7" w:rsidRDefault="00FC17ED" w:rsidP="00633F16">
            <w:pPr>
              <w:jc w:val="center"/>
              <w:rPr>
                <w:sz w:val="18"/>
                <w:szCs w:val="18"/>
              </w:rPr>
            </w:pPr>
            <w:r w:rsidRPr="005223B7">
              <w:rPr>
                <w:sz w:val="18"/>
                <w:szCs w:val="18"/>
              </w:rPr>
              <w:t>6540,98</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FC17ED" w:rsidRPr="005223B7" w:rsidRDefault="00FC17ED" w:rsidP="00633F16">
            <w:pPr>
              <w:jc w:val="center"/>
              <w:rPr>
                <w:sz w:val="18"/>
                <w:szCs w:val="18"/>
              </w:rPr>
            </w:pPr>
            <w:r w:rsidRPr="005223B7">
              <w:rPr>
                <w:sz w:val="18"/>
                <w:szCs w:val="18"/>
              </w:rPr>
              <w:t>7891,29</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FC17ED" w:rsidRPr="005223B7" w:rsidRDefault="00FC17ED" w:rsidP="00633F16">
            <w:pPr>
              <w:jc w:val="center"/>
              <w:rPr>
                <w:sz w:val="18"/>
                <w:szCs w:val="18"/>
              </w:rPr>
            </w:pPr>
            <w:r w:rsidRPr="005223B7">
              <w:rPr>
                <w:sz w:val="18"/>
                <w:szCs w:val="18"/>
              </w:rPr>
              <w:t>9274,03</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FC17ED" w:rsidRPr="005223B7" w:rsidRDefault="00FC17ED" w:rsidP="00633F16">
            <w:pPr>
              <w:jc w:val="center"/>
              <w:rPr>
                <w:sz w:val="18"/>
                <w:szCs w:val="18"/>
              </w:rPr>
            </w:pPr>
            <w:r>
              <w:rPr>
                <w:sz w:val="18"/>
                <w:szCs w:val="18"/>
              </w:rPr>
              <w:t>9715,41</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FC17ED" w:rsidRPr="005223B7" w:rsidRDefault="00FC17ED" w:rsidP="00633F16">
            <w:pPr>
              <w:jc w:val="center"/>
              <w:rPr>
                <w:sz w:val="18"/>
                <w:szCs w:val="18"/>
              </w:rPr>
            </w:pPr>
            <w:r>
              <w:rPr>
                <w:sz w:val="18"/>
                <w:szCs w:val="18"/>
              </w:rPr>
              <w:t>10899,9</w:t>
            </w:r>
          </w:p>
        </w:tc>
        <w:tc>
          <w:tcPr>
            <w:tcW w:w="313" w:type="pct"/>
            <w:tcBorders>
              <w:top w:val="single" w:sz="4" w:space="0" w:color="auto"/>
              <w:left w:val="single" w:sz="4" w:space="0" w:color="auto"/>
              <w:bottom w:val="single" w:sz="4" w:space="0" w:color="auto"/>
              <w:right w:val="single" w:sz="4" w:space="0" w:color="auto"/>
            </w:tcBorders>
            <w:vAlign w:val="center"/>
          </w:tcPr>
          <w:p w:rsidR="00FC17ED" w:rsidRPr="005223B7" w:rsidRDefault="00FC17ED" w:rsidP="00633F16">
            <w:pPr>
              <w:jc w:val="center"/>
              <w:rPr>
                <w:sz w:val="18"/>
                <w:szCs w:val="18"/>
              </w:rPr>
            </w:pPr>
            <w:r>
              <w:rPr>
                <w:sz w:val="18"/>
                <w:szCs w:val="18"/>
              </w:rPr>
              <w:t>11255,8</w:t>
            </w:r>
          </w:p>
        </w:tc>
        <w:tc>
          <w:tcPr>
            <w:tcW w:w="318" w:type="pct"/>
            <w:tcBorders>
              <w:top w:val="single" w:sz="4" w:space="0" w:color="auto"/>
              <w:left w:val="single" w:sz="4" w:space="0" w:color="auto"/>
              <w:bottom w:val="single" w:sz="4" w:space="0" w:color="auto"/>
              <w:right w:val="single" w:sz="4" w:space="0" w:color="auto"/>
            </w:tcBorders>
            <w:vAlign w:val="center"/>
          </w:tcPr>
          <w:p w:rsidR="00FC17ED" w:rsidRPr="005223B7" w:rsidRDefault="00FC17ED" w:rsidP="00633F16">
            <w:pPr>
              <w:jc w:val="center"/>
              <w:rPr>
                <w:sz w:val="18"/>
                <w:szCs w:val="18"/>
              </w:rPr>
            </w:pPr>
            <w:r>
              <w:rPr>
                <w:sz w:val="18"/>
                <w:szCs w:val="18"/>
              </w:rPr>
              <w:t>11679,0</w:t>
            </w:r>
          </w:p>
        </w:tc>
        <w:tc>
          <w:tcPr>
            <w:tcW w:w="318" w:type="pct"/>
            <w:tcBorders>
              <w:top w:val="single" w:sz="4" w:space="0" w:color="auto"/>
              <w:left w:val="single" w:sz="4" w:space="0" w:color="auto"/>
              <w:bottom w:val="single" w:sz="4" w:space="0" w:color="auto"/>
              <w:right w:val="single" w:sz="4" w:space="0" w:color="auto"/>
            </w:tcBorders>
            <w:vAlign w:val="center"/>
          </w:tcPr>
          <w:p w:rsidR="00FC17ED" w:rsidRPr="005223B7" w:rsidRDefault="00FC17ED" w:rsidP="00633F16">
            <w:pPr>
              <w:jc w:val="center"/>
              <w:rPr>
                <w:sz w:val="18"/>
                <w:szCs w:val="18"/>
              </w:rPr>
            </w:pPr>
            <w:r>
              <w:rPr>
                <w:sz w:val="18"/>
                <w:szCs w:val="18"/>
              </w:rPr>
              <w:t>11679,0</w:t>
            </w:r>
          </w:p>
        </w:tc>
        <w:tc>
          <w:tcPr>
            <w:tcW w:w="314" w:type="pct"/>
            <w:gridSpan w:val="2"/>
            <w:tcBorders>
              <w:top w:val="single" w:sz="4" w:space="0" w:color="auto"/>
              <w:left w:val="single" w:sz="4" w:space="0" w:color="auto"/>
              <w:bottom w:val="single" w:sz="4" w:space="0" w:color="auto"/>
              <w:right w:val="single" w:sz="4" w:space="0" w:color="auto"/>
            </w:tcBorders>
            <w:vAlign w:val="center"/>
          </w:tcPr>
          <w:p w:rsidR="00FC17ED" w:rsidRPr="005223B7" w:rsidRDefault="00FC17ED" w:rsidP="00633F16">
            <w:pPr>
              <w:jc w:val="center"/>
              <w:rPr>
                <w:sz w:val="18"/>
                <w:szCs w:val="18"/>
              </w:rPr>
            </w:pPr>
            <w:r>
              <w:rPr>
                <w:sz w:val="18"/>
                <w:szCs w:val="18"/>
              </w:rPr>
              <w:t>11679,0</w:t>
            </w:r>
          </w:p>
        </w:tc>
      </w:tr>
      <w:tr w:rsidR="00FC17ED" w:rsidRPr="005223B7" w:rsidTr="00633F16">
        <w:trPr>
          <w:trHeight w:val="315"/>
        </w:trPr>
        <w:tc>
          <w:tcPr>
            <w:tcW w:w="149" w:type="pct"/>
            <w:vMerge/>
            <w:tcBorders>
              <w:top w:val="single" w:sz="4" w:space="0" w:color="auto"/>
              <w:left w:val="single" w:sz="4" w:space="0" w:color="auto"/>
              <w:bottom w:val="single" w:sz="4" w:space="0" w:color="auto"/>
              <w:right w:val="single" w:sz="4" w:space="0" w:color="auto"/>
            </w:tcBorders>
            <w:vAlign w:val="center"/>
            <w:hideMark/>
          </w:tcPr>
          <w:p w:rsidR="00FC17ED" w:rsidRPr="005223B7" w:rsidRDefault="00FC17ED" w:rsidP="00633F16">
            <w:pPr>
              <w:widowControl/>
              <w:rPr>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FC17ED" w:rsidRPr="005223B7" w:rsidRDefault="00FC17ED" w:rsidP="00633F16">
            <w:pPr>
              <w:widowControl/>
              <w:rPr>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FC17ED" w:rsidRPr="005223B7" w:rsidRDefault="00FC17ED" w:rsidP="00633F16">
            <w:pPr>
              <w:widowControl/>
              <w:rPr>
                <w:sz w:val="18"/>
                <w:szCs w:val="18"/>
              </w:rPr>
            </w:pPr>
          </w:p>
        </w:tc>
        <w:tc>
          <w:tcPr>
            <w:tcW w:w="516"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FC17ED" w:rsidRPr="005223B7" w:rsidRDefault="00FC17ED" w:rsidP="00633F16">
            <w:pPr>
              <w:jc w:val="center"/>
              <w:rPr>
                <w:sz w:val="18"/>
                <w:szCs w:val="18"/>
              </w:rPr>
            </w:pPr>
            <w:r w:rsidRPr="005223B7">
              <w:rPr>
                <w:sz w:val="18"/>
                <w:szCs w:val="18"/>
              </w:rPr>
              <w:t>ответственный исполнитель подпрограммы – Финансовое управление Камешкирского района Пензенской области</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FC17ED" w:rsidRPr="005223B7" w:rsidRDefault="00FC17ED" w:rsidP="00633F16">
            <w:pPr>
              <w:jc w:val="center"/>
              <w:rPr>
                <w:sz w:val="18"/>
                <w:szCs w:val="18"/>
              </w:rPr>
            </w:pPr>
            <w:r w:rsidRPr="005223B7">
              <w:rPr>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FC17ED" w:rsidRPr="005223B7" w:rsidRDefault="00FC17ED" w:rsidP="00633F16">
            <w:pPr>
              <w:jc w:val="center"/>
              <w:rPr>
                <w:sz w:val="18"/>
                <w:szCs w:val="18"/>
              </w:rPr>
            </w:pPr>
            <w:r w:rsidRPr="005223B7">
              <w:rPr>
                <w:sz w:val="18"/>
                <w:szCs w:val="18"/>
              </w:rPr>
              <w:t>01</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FC17ED" w:rsidRPr="005223B7" w:rsidRDefault="00FC17ED" w:rsidP="00633F16">
            <w:pPr>
              <w:jc w:val="center"/>
              <w:rPr>
                <w:sz w:val="18"/>
                <w:szCs w:val="18"/>
              </w:rPr>
            </w:pPr>
            <w:r w:rsidRPr="005223B7">
              <w:rPr>
                <w:sz w:val="18"/>
                <w:szCs w:val="18"/>
              </w:rPr>
              <w:t>06</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FC17ED" w:rsidRPr="005223B7" w:rsidRDefault="00FC17ED" w:rsidP="00633F16">
            <w:pPr>
              <w:jc w:val="center"/>
              <w:rPr>
                <w:sz w:val="18"/>
                <w:szCs w:val="18"/>
              </w:rPr>
            </w:pPr>
            <w:r w:rsidRPr="005223B7">
              <w:rPr>
                <w:sz w:val="18"/>
                <w:szCs w:val="18"/>
              </w:rPr>
              <w:t>1330102100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FC17ED" w:rsidRPr="005223B7" w:rsidRDefault="00FC17ED" w:rsidP="00633F16">
            <w:pPr>
              <w:jc w:val="center"/>
              <w:rPr>
                <w:sz w:val="18"/>
                <w:szCs w:val="18"/>
              </w:rPr>
            </w:pPr>
            <w:r w:rsidRPr="005223B7">
              <w:rPr>
                <w:sz w:val="18"/>
                <w:szCs w:val="18"/>
              </w:rPr>
              <w:t>121</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FC17ED" w:rsidRPr="005223B7" w:rsidRDefault="00FC17ED" w:rsidP="00633F16">
            <w:pPr>
              <w:jc w:val="center"/>
              <w:rPr>
                <w:sz w:val="18"/>
                <w:szCs w:val="18"/>
              </w:rPr>
            </w:pPr>
            <w:r w:rsidRPr="005223B7">
              <w:rPr>
                <w:sz w:val="18"/>
                <w:szCs w:val="18"/>
              </w:rPr>
              <w:t>3819,56</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FC17ED" w:rsidRPr="005223B7" w:rsidRDefault="00FC17ED" w:rsidP="00633F16">
            <w:pPr>
              <w:jc w:val="center"/>
              <w:rPr>
                <w:sz w:val="18"/>
                <w:szCs w:val="18"/>
              </w:rPr>
            </w:pPr>
            <w:r w:rsidRPr="005223B7">
              <w:rPr>
                <w:sz w:val="18"/>
                <w:szCs w:val="18"/>
              </w:rPr>
              <w:t>4654,71</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FC17ED" w:rsidRPr="005223B7" w:rsidRDefault="00FC17ED" w:rsidP="00633F16">
            <w:pPr>
              <w:jc w:val="center"/>
              <w:rPr>
                <w:sz w:val="18"/>
                <w:szCs w:val="18"/>
              </w:rPr>
            </w:pPr>
            <w:r w:rsidRPr="005223B7">
              <w:rPr>
                <w:sz w:val="18"/>
                <w:szCs w:val="18"/>
              </w:rPr>
              <w:t>5543,23</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FC17ED" w:rsidRPr="005223B7" w:rsidRDefault="00FC17ED" w:rsidP="00633F16">
            <w:pPr>
              <w:jc w:val="center"/>
              <w:rPr>
                <w:sz w:val="18"/>
                <w:szCs w:val="18"/>
              </w:rPr>
            </w:pPr>
            <w:r>
              <w:rPr>
                <w:sz w:val="18"/>
                <w:szCs w:val="18"/>
              </w:rPr>
              <w:t>5849,8</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FC17ED" w:rsidRPr="005223B7" w:rsidRDefault="00FC17ED" w:rsidP="00633F16">
            <w:pPr>
              <w:jc w:val="center"/>
              <w:rPr>
                <w:sz w:val="18"/>
                <w:szCs w:val="18"/>
              </w:rPr>
            </w:pPr>
            <w:r>
              <w:rPr>
                <w:sz w:val="18"/>
                <w:szCs w:val="18"/>
              </w:rPr>
              <w:t>6525,40</w:t>
            </w:r>
          </w:p>
        </w:tc>
        <w:tc>
          <w:tcPr>
            <w:tcW w:w="313" w:type="pct"/>
            <w:tcBorders>
              <w:top w:val="single" w:sz="4" w:space="0" w:color="auto"/>
              <w:left w:val="single" w:sz="4" w:space="0" w:color="auto"/>
              <w:bottom w:val="single" w:sz="4" w:space="0" w:color="auto"/>
              <w:right w:val="single" w:sz="4" w:space="0" w:color="auto"/>
            </w:tcBorders>
            <w:vAlign w:val="center"/>
          </w:tcPr>
          <w:p w:rsidR="00FC17ED" w:rsidRPr="005223B7" w:rsidRDefault="00FC17ED" w:rsidP="00633F16">
            <w:pPr>
              <w:jc w:val="center"/>
              <w:rPr>
                <w:sz w:val="18"/>
                <w:szCs w:val="18"/>
              </w:rPr>
            </w:pPr>
            <w:r>
              <w:rPr>
                <w:sz w:val="18"/>
                <w:szCs w:val="18"/>
              </w:rPr>
              <w:t>6860,20</w:t>
            </w:r>
          </w:p>
        </w:tc>
        <w:tc>
          <w:tcPr>
            <w:tcW w:w="318" w:type="pct"/>
            <w:tcBorders>
              <w:top w:val="single" w:sz="4" w:space="0" w:color="auto"/>
              <w:left w:val="single" w:sz="4" w:space="0" w:color="auto"/>
              <w:bottom w:val="single" w:sz="4" w:space="0" w:color="auto"/>
              <w:right w:val="single" w:sz="4" w:space="0" w:color="auto"/>
            </w:tcBorders>
            <w:vAlign w:val="center"/>
          </w:tcPr>
          <w:p w:rsidR="00FC17ED" w:rsidRPr="005223B7" w:rsidRDefault="00FC17ED" w:rsidP="00633F16">
            <w:pPr>
              <w:jc w:val="center"/>
              <w:rPr>
                <w:sz w:val="18"/>
                <w:szCs w:val="18"/>
              </w:rPr>
            </w:pPr>
            <w:r>
              <w:rPr>
                <w:sz w:val="18"/>
                <w:szCs w:val="18"/>
              </w:rPr>
              <w:t>7134,70</w:t>
            </w:r>
          </w:p>
        </w:tc>
        <w:tc>
          <w:tcPr>
            <w:tcW w:w="318" w:type="pct"/>
            <w:tcBorders>
              <w:top w:val="single" w:sz="4" w:space="0" w:color="auto"/>
              <w:left w:val="single" w:sz="4" w:space="0" w:color="auto"/>
              <w:bottom w:val="single" w:sz="4" w:space="0" w:color="auto"/>
              <w:right w:val="single" w:sz="4" w:space="0" w:color="auto"/>
            </w:tcBorders>
            <w:vAlign w:val="center"/>
          </w:tcPr>
          <w:p w:rsidR="00FC17ED" w:rsidRPr="005223B7" w:rsidRDefault="00FC17ED" w:rsidP="00633F16">
            <w:pPr>
              <w:jc w:val="center"/>
              <w:rPr>
                <w:sz w:val="18"/>
                <w:szCs w:val="18"/>
              </w:rPr>
            </w:pPr>
            <w:r>
              <w:rPr>
                <w:sz w:val="18"/>
                <w:szCs w:val="18"/>
              </w:rPr>
              <w:t>7134,70</w:t>
            </w:r>
          </w:p>
        </w:tc>
        <w:tc>
          <w:tcPr>
            <w:tcW w:w="314" w:type="pct"/>
            <w:gridSpan w:val="2"/>
            <w:tcBorders>
              <w:top w:val="single" w:sz="4" w:space="0" w:color="auto"/>
              <w:left w:val="single" w:sz="4" w:space="0" w:color="auto"/>
              <w:bottom w:val="single" w:sz="4" w:space="0" w:color="auto"/>
              <w:right w:val="single" w:sz="4" w:space="0" w:color="auto"/>
            </w:tcBorders>
            <w:vAlign w:val="center"/>
          </w:tcPr>
          <w:p w:rsidR="00FC17ED" w:rsidRPr="005223B7" w:rsidRDefault="00FC17ED" w:rsidP="00633F16">
            <w:pPr>
              <w:jc w:val="center"/>
              <w:rPr>
                <w:sz w:val="18"/>
                <w:szCs w:val="18"/>
              </w:rPr>
            </w:pPr>
            <w:r>
              <w:rPr>
                <w:sz w:val="18"/>
                <w:szCs w:val="18"/>
              </w:rPr>
              <w:t>7134,70</w:t>
            </w:r>
          </w:p>
        </w:tc>
      </w:tr>
      <w:tr w:rsidR="00FC17ED" w:rsidRPr="005223B7" w:rsidTr="00633F16">
        <w:trPr>
          <w:trHeight w:val="285"/>
        </w:trPr>
        <w:tc>
          <w:tcPr>
            <w:tcW w:w="149" w:type="pct"/>
            <w:vMerge/>
            <w:tcBorders>
              <w:top w:val="single" w:sz="4" w:space="0" w:color="auto"/>
              <w:left w:val="single" w:sz="4" w:space="0" w:color="auto"/>
              <w:bottom w:val="single" w:sz="4" w:space="0" w:color="auto"/>
              <w:right w:val="single" w:sz="4" w:space="0" w:color="auto"/>
            </w:tcBorders>
            <w:vAlign w:val="center"/>
            <w:hideMark/>
          </w:tcPr>
          <w:p w:rsidR="00FC17ED" w:rsidRPr="005223B7" w:rsidRDefault="00FC17ED" w:rsidP="00633F16">
            <w:pPr>
              <w:widowControl/>
              <w:rPr>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FC17ED" w:rsidRPr="005223B7" w:rsidRDefault="00FC17ED" w:rsidP="00633F16">
            <w:pPr>
              <w:widowControl/>
              <w:rPr>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FC17ED" w:rsidRPr="005223B7" w:rsidRDefault="00FC17ED" w:rsidP="00633F16">
            <w:pPr>
              <w:widowControl/>
              <w:rPr>
                <w:sz w:val="18"/>
                <w:szCs w:val="18"/>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FC17ED" w:rsidRPr="005223B7" w:rsidRDefault="00FC17ED" w:rsidP="00633F16">
            <w:pPr>
              <w:widowControl/>
              <w:rPr>
                <w:sz w:val="18"/>
                <w:szCs w:val="18"/>
              </w:rPr>
            </w:pP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FC17ED" w:rsidRPr="005223B7" w:rsidRDefault="00FC17ED" w:rsidP="00633F16">
            <w:pPr>
              <w:jc w:val="center"/>
              <w:rPr>
                <w:sz w:val="18"/>
                <w:szCs w:val="18"/>
              </w:rPr>
            </w:pPr>
            <w:r w:rsidRPr="005223B7">
              <w:rPr>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FC17ED" w:rsidRPr="005223B7" w:rsidRDefault="00FC17ED" w:rsidP="00633F16">
            <w:pPr>
              <w:jc w:val="center"/>
              <w:rPr>
                <w:sz w:val="18"/>
                <w:szCs w:val="18"/>
              </w:rPr>
            </w:pPr>
            <w:r w:rsidRPr="005223B7">
              <w:rPr>
                <w:sz w:val="18"/>
                <w:szCs w:val="18"/>
              </w:rPr>
              <w:t>01</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FC17ED" w:rsidRPr="005223B7" w:rsidRDefault="00FC17ED" w:rsidP="00633F16">
            <w:pPr>
              <w:jc w:val="center"/>
              <w:rPr>
                <w:sz w:val="18"/>
                <w:szCs w:val="18"/>
              </w:rPr>
            </w:pPr>
            <w:r w:rsidRPr="005223B7">
              <w:rPr>
                <w:sz w:val="18"/>
                <w:szCs w:val="18"/>
              </w:rPr>
              <w:t>06</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FC17ED" w:rsidRPr="005223B7" w:rsidRDefault="00FC17ED" w:rsidP="00633F16">
            <w:pPr>
              <w:jc w:val="center"/>
              <w:rPr>
                <w:sz w:val="18"/>
                <w:szCs w:val="18"/>
              </w:rPr>
            </w:pPr>
            <w:r w:rsidRPr="005223B7">
              <w:rPr>
                <w:sz w:val="18"/>
                <w:szCs w:val="18"/>
              </w:rPr>
              <w:t>1330102100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FC17ED" w:rsidRPr="005223B7" w:rsidRDefault="00FC17ED" w:rsidP="00633F16">
            <w:pPr>
              <w:jc w:val="center"/>
              <w:rPr>
                <w:sz w:val="18"/>
                <w:szCs w:val="18"/>
              </w:rPr>
            </w:pPr>
            <w:r w:rsidRPr="005223B7">
              <w:rPr>
                <w:sz w:val="18"/>
                <w:szCs w:val="18"/>
              </w:rPr>
              <w:t>122</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FC17ED" w:rsidRPr="005223B7" w:rsidRDefault="00FC17ED" w:rsidP="00633F16">
            <w:pPr>
              <w:jc w:val="center"/>
              <w:rPr>
                <w:sz w:val="18"/>
                <w:szCs w:val="18"/>
              </w:rPr>
            </w:pPr>
            <w:r w:rsidRPr="005223B7">
              <w:rPr>
                <w:sz w:val="18"/>
                <w:szCs w:val="18"/>
              </w:rPr>
              <w:t>777,86</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FC17ED" w:rsidRPr="005223B7" w:rsidRDefault="00FC17ED" w:rsidP="00633F16">
            <w:pPr>
              <w:jc w:val="center"/>
              <w:rPr>
                <w:sz w:val="18"/>
                <w:szCs w:val="18"/>
              </w:rPr>
            </w:pPr>
            <w:r w:rsidRPr="005223B7">
              <w:rPr>
                <w:sz w:val="18"/>
                <w:szCs w:val="18"/>
              </w:rPr>
              <w:t>980,13</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FC17ED" w:rsidRPr="005223B7" w:rsidRDefault="00FC17ED" w:rsidP="00633F16">
            <w:pPr>
              <w:jc w:val="center"/>
              <w:rPr>
                <w:sz w:val="18"/>
                <w:szCs w:val="18"/>
              </w:rPr>
            </w:pPr>
            <w:r w:rsidRPr="005223B7">
              <w:rPr>
                <w:sz w:val="18"/>
                <w:szCs w:val="18"/>
              </w:rPr>
              <w:t>1108,40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FC17ED" w:rsidRPr="005223B7" w:rsidRDefault="00FC17ED" w:rsidP="00633F16">
            <w:pPr>
              <w:jc w:val="center"/>
              <w:rPr>
                <w:sz w:val="18"/>
                <w:szCs w:val="18"/>
              </w:rPr>
            </w:pPr>
            <w:r>
              <w:rPr>
                <w:sz w:val="18"/>
                <w:szCs w:val="18"/>
              </w:rPr>
              <w:t>1133,72</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FC17ED" w:rsidRPr="005223B7" w:rsidRDefault="00FC17ED" w:rsidP="00633F16">
            <w:pPr>
              <w:jc w:val="center"/>
              <w:rPr>
                <w:sz w:val="18"/>
                <w:szCs w:val="18"/>
              </w:rPr>
            </w:pPr>
            <w:r>
              <w:rPr>
                <w:sz w:val="18"/>
                <w:szCs w:val="18"/>
              </w:rPr>
              <w:t>1324,6</w:t>
            </w:r>
          </w:p>
        </w:tc>
        <w:tc>
          <w:tcPr>
            <w:tcW w:w="313" w:type="pct"/>
            <w:tcBorders>
              <w:top w:val="single" w:sz="4" w:space="0" w:color="auto"/>
              <w:left w:val="single" w:sz="4" w:space="0" w:color="auto"/>
              <w:bottom w:val="single" w:sz="4" w:space="0" w:color="auto"/>
              <w:right w:val="single" w:sz="4" w:space="0" w:color="auto"/>
            </w:tcBorders>
            <w:vAlign w:val="center"/>
          </w:tcPr>
          <w:p w:rsidR="00FC17ED" w:rsidRPr="005223B7" w:rsidRDefault="00FC17ED" w:rsidP="00633F16">
            <w:pPr>
              <w:jc w:val="center"/>
              <w:rPr>
                <w:sz w:val="18"/>
                <w:szCs w:val="18"/>
              </w:rPr>
            </w:pPr>
            <w:r>
              <w:rPr>
                <w:sz w:val="18"/>
                <w:szCs w:val="18"/>
              </w:rPr>
              <w:t>1392,3</w:t>
            </w:r>
          </w:p>
        </w:tc>
        <w:tc>
          <w:tcPr>
            <w:tcW w:w="318" w:type="pct"/>
            <w:tcBorders>
              <w:top w:val="single" w:sz="4" w:space="0" w:color="auto"/>
              <w:left w:val="single" w:sz="4" w:space="0" w:color="auto"/>
              <w:bottom w:val="single" w:sz="4" w:space="0" w:color="auto"/>
              <w:right w:val="single" w:sz="4" w:space="0" w:color="auto"/>
            </w:tcBorders>
            <w:vAlign w:val="center"/>
          </w:tcPr>
          <w:p w:rsidR="00FC17ED" w:rsidRPr="005223B7" w:rsidRDefault="00FC17ED" w:rsidP="00633F16">
            <w:pPr>
              <w:jc w:val="center"/>
              <w:rPr>
                <w:sz w:val="18"/>
                <w:szCs w:val="18"/>
              </w:rPr>
            </w:pPr>
            <w:r>
              <w:rPr>
                <w:sz w:val="18"/>
                <w:szCs w:val="18"/>
              </w:rPr>
              <w:t>1448,00</w:t>
            </w:r>
          </w:p>
        </w:tc>
        <w:tc>
          <w:tcPr>
            <w:tcW w:w="318" w:type="pct"/>
            <w:tcBorders>
              <w:top w:val="single" w:sz="4" w:space="0" w:color="auto"/>
              <w:left w:val="single" w:sz="4" w:space="0" w:color="auto"/>
              <w:bottom w:val="single" w:sz="4" w:space="0" w:color="auto"/>
              <w:right w:val="single" w:sz="4" w:space="0" w:color="auto"/>
            </w:tcBorders>
            <w:vAlign w:val="center"/>
          </w:tcPr>
          <w:p w:rsidR="00FC17ED" w:rsidRPr="005223B7" w:rsidRDefault="00FC17ED" w:rsidP="00633F16">
            <w:pPr>
              <w:jc w:val="center"/>
              <w:rPr>
                <w:sz w:val="18"/>
                <w:szCs w:val="18"/>
              </w:rPr>
            </w:pPr>
            <w:r>
              <w:rPr>
                <w:sz w:val="18"/>
                <w:szCs w:val="18"/>
              </w:rPr>
              <w:t>1448,00</w:t>
            </w:r>
          </w:p>
        </w:tc>
        <w:tc>
          <w:tcPr>
            <w:tcW w:w="314" w:type="pct"/>
            <w:gridSpan w:val="2"/>
            <w:tcBorders>
              <w:top w:val="single" w:sz="4" w:space="0" w:color="auto"/>
              <w:left w:val="single" w:sz="4" w:space="0" w:color="auto"/>
              <w:bottom w:val="single" w:sz="4" w:space="0" w:color="auto"/>
              <w:right w:val="single" w:sz="4" w:space="0" w:color="auto"/>
            </w:tcBorders>
            <w:vAlign w:val="center"/>
          </w:tcPr>
          <w:p w:rsidR="00FC17ED" w:rsidRPr="005223B7" w:rsidRDefault="00FC17ED" w:rsidP="00633F16">
            <w:pPr>
              <w:jc w:val="center"/>
              <w:rPr>
                <w:sz w:val="18"/>
                <w:szCs w:val="18"/>
              </w:rPr>
            </w:pPr>
            <w:r>
              <w:rPr>
                <w:sz w:val="18"/>
                <w:szCs w:val="18"/>
              </w:rPr>
              <w:t>1448,00</w:t>
            </w:r>
          </w:p>
        </w:tc>
      </w:tr>
      <w:tr w:rsidR="00FC17ED" w:rsidRPr="005223B7" w:rsidTr="00633F16">
        <w:trPr>
          <w:trHeight w:val="300"/>
        </w:trPr>
        <w:tc>
          <w:tcPr>
            <w:tcW w:w="149" w:type="pct"/>
            <w:vMerge/>
            <w:tcBorders>
              <w:top w:val="single" w:sz="4" w:space="0" w:color="auto"/>
              <w:left w:val="single" w:sz="4" w:space="0" w:color="auto"/>
              <w:bottom w:val="single" w:sz="4" w:space="0" w:color="auto"/>
              <w:right w:val="single" w:sz="4" w:space="0" w:color="auto"/>
            </w:tcBorders>
            <w:vAlign w:val="center"/>
            <w:hideMark/>
          </w:tcPr>
          <w:p w:rsidR="00FC17ED" w:rsidRPr="005223B7" w:rsidRDefault="00FC17ED" w:rsidP="00633F16">
            <w:pPr>
              <w:widowControl/>
              <w:rPr>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FC17ED" w:rsidRPr="005223B7" w:rsidRDefault="00FC17ED" w:rsidP="00633F16">
            <w:pPr>
              <w:widowControl/>
              <w:rPr>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FC17ED" w:rsidRPr="005223B7" w:rsidRDefault="00FC17ED" w:rsidP="00633F16">
            <w:pPr>
              <w:widowControl/>
              <w:rPr>
                <w:sz w:val="18"/>
                <w:szCs w:val="18"/>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FC17ED" w:rsidRPr="005223B7" w:rsidRDefault="00FC17ED" w:rsidP="00633F16">
            <w:pPr>
              <w:widowControl/>
              <w:rPr>
                <w:sz w:val="18"/>
                <w:szCs w:val="18"/>
              </w:rPr>
            </w:pP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FC17ED" w:rsidRPr="005223B7" w:rsidRDefault="00FC17ED" w:rsidP="00633F16">
            <w:pPr>
              <w:jc w:val="center"/>
              <w:rPr>
                <w:sz w:val="18"/>
                <w:szCs w:val="18"/>
              </w:rPr>
            </w:pPr>
            <w:r w:rsidRPr="005223B7">
              <w:rPr>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FC17ED" w:rsidRPr="005223B7" w:rsidRDefault="00FC17ED" w:rsidP="00633F16">
            <w:pPr>
              <w:jc w:val="center"/>
              <w:rPr>
                <w:sz w:val="18"/>
                <w:szCs w:val="18"/>
              </w:rPr>
            </w:pPr>
            <w:r w:rsidRPr="005223B7">
              <w:rPr>
                <w:sz w:val="18"/>
                <w:szCs w:val="18"/>
              </w:rPr>
              <w:t>01</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FC17ED" w:rsidRPr="005223B7" w:rsidRDefault="00FC17ED" w:rsidP="00633F16">
            <w:pPr>
              <w:jc w:val="center"/>
              <w:rPr>
                <w:sz w:val="18"/>
                <w:szCs w:val="18"/>
              </w:rPr>
            </w:pPr>
            <w:r w:rsidRPr="005223B7">
              <w:rPr>
                <w:sz w:val="18"/>
                <w:szCs w:val="18"/>
              </w:rPr>
              <w:t>06</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FC17ED" w:rsidRPr="005223B7" w:rsidRDefault="00FC17ED" w:rsidP="00633F16">
            <w:pPr>
              <w:jc w:val="center"/>
              <w:rPr>
                <w:sz w:val="18"/>
                <w:szCs w:val="18"/>
              </w:rPr>
            </w:pPr>
            <w:r w:rsidRPr="005223B7">
              <w:rPr>
                <w:sz w:val="18"/>
                <w:szCs w:val="18"/>
              </w:rPr>
              <w:t>1330102100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FC17ED" w:rsidRPr="005223B7" w:rsidRDefault="00FC17ED" w:rsidP="00633F16">
            <w:pPr>
              <w:jc w:val="center"/>
              <w:rPr>
                <w:sz w:val="18"/>
                <w:szCs w:val="18"/>
              </w:rPr>
            </w:pPr>
            <w:r w:rsidRPr="005223B7">
              <w:rPr>
                <w:sz w:val="18"/>
                <w:szCs w:val="18"/>
              </w:rPr>
              <w:t>129</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FC17ED" w:rsidRPr="005223B7" w:rsidRDefault="00FC17ED" w:rsidP="00633F16">
            <w:pPr>
              <w:jc w:val="center"/>
              <w:rPr>
                <w:sz w:val="18"/>
                <w:szCs w:val="18"/>
              </w:rPr>
            </w:pPr>
            <w:r w:rsidRPr="005223B7">
              <w:rPr>
                <w:sz w:val="18"/>
                <w:szCs w:val="18"/>
              </w:rPr>
              <w:t>1344,93</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FC17ED" w:rsidRPr="005223B7" w:rsidRDefault="00FC17ED" w:rsidP="00633F16">
            <w:pPr>
              <w:jc w:val="center"/>
              <w:rPr>
                <w:sz w:val="18"/>
                <w:szCs w:val="18"/>
              </w:rPr>
            </w:pPr>
            <w:r w:rsidRPr="005223B7">
              <w:rPr>
                <w:sz w:val="18"/>
                <w:szCs w:val="18"/>
              </w:rPr>
              <w:t>1682,64</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FC17ED" w:rsidRPr="005223B7" w:rsidRDefault="00FC17ED" w:rsidP="00633F16">
            <w:pPr>
              <w:jc w:val="center"/>
              <w:rPr>
                <w:sz w:val="18"/>
                <w:szCs w:val="18"/>
              </w:rPr>
            </w:pPr>
            <w:r w:rsidRPr="005223B7">
              <w:rPr>
                <w:sz w:val="18"/>
                <w:szCs w:val="18"/>
              </w:rPr>
              <w:t>1995,90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FC17ED" w:rsidRPr="005223B7" w:rsidRDefault="00FC17ED" w:rsidP="00633F16">
            <w:pPr>
              <w:jc w:val="center"/>
              <w:rPr>
                <w:sz w:val="18"/>
                <w:szCs w:val="18"/>
              </w:rPr>
            </w:pPr>
            <w:r>
              <w:rPr>
                <w:sz w:val="18"/>
                <w:szCs w:val="18"/>
              </w:rPr>
              <w:t>2109,08</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FC17ED" w:rsidRPr="005223B7" w:rsidRDefault="00FC17ED" w:rsidP="00633F16">
            <w:pPr>
              <w:jc w:val="center"/>
              <w:rPr>
                <w:sz w:val="18"/>
                <w:szCs w:val="18"/>
              </w:rPr>
            </w:pPr>
            <w:r>
              <w:rPr>
                <w:sz w:val="18"/>
                <w:szCs w:val="18"/>
              </w:rPr>
              <w:t>2370,70</w:t>
            </w:r>
          </w:p>
        </w:tc>
        <w:tc>
          <w:tcPr>
            <w:tcW w:w="313" w:type="pct"/>
            <w:tcBorders>
              <w:top w:val="single" w:sz="4" w:space="0" w:color="auto"/>
              <w:left w:val="single" w:sz="4" w:space="0" w:color="auto"/>
              <w:bottom w:val="single" w:sz="4" w:space="0" w:color="auto"/>
              <w:right w:val="single" w:sz="4" w:space="0" w:color="auto"/>
            </w:tcBorders>
            <w:vAlign w:val="center"/>
          </w:tcPr>
          <w:p w:rsidR="00FC17ED" w:rsidRPr="005223B7" w:rsidRDefault="00FC17ED" w:rsidP="00633F16">
            <w:pPr>
              <w:jc w:val="center"/>
              <w:rPr>
                <w:sz w:val="18"/>
                <w:szCs w:val="18"/>
              </w:rPr>
            </w:pPr>
            <w:r>
              <w:rPr>
                <w:sz w:val="18"/>
                <w:szCs w:val="18"/>
              </w:rPr>
              <w:t>2492,30</w:t>
            </w:r>
          </w:p>
        </w:tc>
        <w:tc>
          <w:tcPr>
            <w:tcW w:w="318" w:type="pct"/>
            <w:tcBorders>
              <w:top w:val="single" w:sz="4" w:space="0" w:color="auto"/>
              <w:left w:val="single" w:sz="4" w:space="0" w:color="auto"/>
              <w:bottom w:val="single" w:sz="4" w:space="0" w:color="auto"/>
              <w:right w:val="single" w:sz="4" w:space="0" w:color="auto"/>
            </w:tcBorders>
            <w:vAlign w:val="center"/>
          </w:tcPr>
          <w:p w:rsidR="00FC17ED" w:rsidRPr="005223B7" w:rsidRDefault="00FC17ED" w:rsidP="00633F16">
            <w:pPr>
              <w:jc w:val="center"/>
              <w:rPr>
                <w:sz w:val="18"/>
                <w:szCs w:val="18"/>
              </w:rPr>
            </w:pPr>
            <w:r>
              <w:rPr>
                <w:sz w:val="18"/>
                <w:szCs w:val="18"/>
              </w:rPr>
              <w:t>2592,00</w:t>
            </w:r>
          </w:p>
        </w:tc>
        <w:tc>
          <w:tcPr>
            <w:tcW w:w="318" w:type="pct"/>
            <w:tcBorders>
              <w:top w:val="single" w:sz="4" w:space="0" w:color="auto"/>
              <w:left w:val="single" w:sz="4" w:space="0" w:color="auto"/>
              <w:bottom w:val="single" w:sz="4" w:space="0" w:color="auto"/>
              <w:right w:val="single" w:sz="4" w:space="0" w:color="auto"/>
            </w:tcBorders>
            <w:vAlign w:val="center"/>
          </w:tcPr>
          <w:p w:rsidR="00FC17ED" w:rsidRPr="005223B7" w:rsidRDefault="00FC17ED" w:rsidP="00633F16">
            <w:pPr>
              <w:jc w:val="center"/>
              <w:rPr>
                <w:sz w:val="18"/>
                <w:szCs w:val="18"/>
              </w:rPr>
            </w:pPr>
            <w:r>
              <w:rPr>
                <w:sz w:val="18"/>
                <w:szCs w:val="18"/>
              </w:rPr>
              <w:t>2592,00</w:t>
            </w:r>
          </w:p>
        </w:tc>
        <w:tc>
          <w:tcPr>
            <w:tcW w:w="314" w:type="pct"/>
            <w:gridSpan w:val="2"/>
            <w:tcBorders>
              <w:top w:val="single" w:sz="4" w:space="0" w:color="auto"/>
              <w:left w:val="single" w:sz="4" w:space="0" w:color="auto"/>
              <w:bottom w:val="single" w:sz="4" w:space="0" w:color="auto"/>
              <w:right w:val="single" w:sz="4" w:space="0" w:color="auto"/>
            </w:tcBorders>
            <w:vAlign w:val="center"/>
          </w:tcPr>
          <w:p w:rsidR="00FC17ED" w:rsidRPr="005223B7" w:rsidRDefault="00FC17ED" w:rsidP="00633F16">
            <w:pPr>
              <w:jc w:val="center"/>
              <w:rPr>
                <w:sz w:val="18"/>
                <w:szCs w:val="18"/>
              </w:rPr>
            </w:pPr>
            <w:r>
              <w:rPr>
                <w:sz w:val="18"/>
                <w:szCs w:val="18"/>
              </w:rPr>
              <w:t>2592,00</w:t>
            </w:r>
          </w:p>
        </w:tc>
      </w:tr>
      <w:tr w:rsidR="00FC17ED" w:rsidRPr="005223B7" w:rsidTr="00633F16">
        <w:trPr>
          <w:trHeight w:val="437"/>
        </w:trPr>
        <w:tc>
          <w:tcPr>
            <w:tcW w:w="149" w:type="pct"/>
            <w:vMerge/>
            <w:tcBorders>
              <w:top w:val="single" w:sz="4" w:space="0" w:color="auto"/>
              <w:left w:val="single" w:sz="4" w:space="0" w:color="auto"/>
              <w:bottom w:val="single" w:sz="4" w:space="0" w:color="auto"/>
              <w:right w:val="single" w:sz="4" w:space="0" w:color="auto"/>
            </w:tcBorders>
            <w:vAlign w:val="center"/>
            <w:hideMark/>
          </w:tcPr>
          <w:p w:rsidR="00FC17ED" w:rsidRPr="005223B7" w:rsidRDefault="00FC17ED" w:rsidP="00633F16">
            <w:pPr>
              <w:widowControl/>
              <w:rPr>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FC17ED" w:rsidRPr="005223B7" w:rsidRDefault="00FC17ED" w:rsidP="00633F16">
            <w:pPr>
              <w:widowControl/>
              <w:rPr>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FC17ED" w:rsidRPr="005223B7" w:rsidRDefault="00FC17ED" w:rsidP="00633F16">
            <w:pPr>
              <w:widowControl/>
              <w:rPr>
                <w:sz w:val="18"/>
                <w:szCs w:val="18"/>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FC17ED" w:rsidRPr="005223B7" w:rsidRDefault="00FC17ED" w:rsidP="00633F16">
            <w:pPr>
              <w:widowControl/>
              <w:rPr>
                <w:sz w:val="18"/>
                <w:szCs w:val="18"/>
              </w:rPr>
            </w:pP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FC17ED" w:rsidRPr="005223B7" w:rsidRDefault="00FC17ED" w:rsidP="00633F16">
            <w:pPr>
              <w:jc w:val="center"/>
              <w:rPr>
                <w:sz w:val="18"/>
                <w:szCs w:val="18"/>
              </w:rPr>
            </w:pPr>
            <w:r w:rsidRPr="005223B7">
              <w:rPr>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FC17ED" w:rsidRPr="005223B7" w:rsidRDefault="00FC17ED" w:rsidP="00633F16">
            <w:pPr>
              <w:jc w:val="center"/>
              <w:rPr>
                <w:sz w:val="18"/>
                <w:szCs w:val="18"/>
              </w:rPr>
            </w:pPr>
            <w:r w:rsidRPr="005223B7">
              <w:rPr>
                <w:sz w:val="18"/>
                <w:szCs w:val="18"/>
              </w:rPr>
              <w:t>01</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FC17ED" w:rsidRPr="005223B7" w:rsidRDefault="00FC17ED" w:rsidP="00633F16">
            <w:pPr>
              <w:jc w:val="center"/>
              <w:rPr>
                <w:sz w:val="18"/>
                <w:szCs w:val="18"/>
              </w:rPr>
            </w:pPr>
            <w:r w:rsidRPr="005223B7">
              <w:rPr>
                <w:sz w:val="18"/>
                <w:szCs w:val="18"/>
              </w:rPr>
              <w:t>06</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FC17ED" w:rsidRPr="005223B7" w:rsidRDefault="00FC17ED" w:rsidP="00633F16">
            <w:pPr>
              <w:jc w:val="center"/>
              <w:rPr>
                <w:sz w:val="18"/>
                <w:szCs w:val="18"/>
              </w:rPr>
            </w:pPr>
            <w:r w:rsidRPr="005223B7">
              <w:rPr>
                <w:sz w:val="18"/>
                <w:szCs w:val="18"/>
              </w:rPr>
              <w:t>1330102200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FC17ED" w:rsidRPr="005223B7" w:rsidRDefault="00FC17ED" w:rsidP="00633F16">
            <w:pPr>
              <w:jc w:val="center"/>
              <w:rPr>
                <w:sz w:val="18"/>
                <w:szCs w:val="18"/>
              </w:rPr>
            </w:pPr>
            <w:r w:rsidRPr="005223B7">
              <w:rPr>
                <w:sz w:val="18"/>
                <w:szCs w:val="18"/>
              </w:rPr>
              <w:t>244</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FC17ED" w:rsidRPr="005223B7" w:rsidRDefault="00FC17ED" w:rsidP="00633F16">
            <w:pPr>
              <w:jc w:val="center"/>
              <w:rPr>
                <w:sz w:val="18"/>
                <w:szCs w:val="18"/>
              </w:rPr>
            </w:pPr>
            <w:r w:rsidRPr="005223B7">
              <w:rPr>
                <w:sz w:val="18"/>
                <w:szCs w:val="18"/>
              </w:rPr>
              <w:t>550,42</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FC17ED" w:rsidRPr="005223B7" w:rsidRDefault="00FC17ED" w:rsidP="00633F16">
            <w:pPr>
              <w:jc w:val="center"/>
              <w:rPr>
                <w:sz w:val="18"/>
                <w:szCs w:val="18"/>
              </w:rPr>
            </w:pPr>
            <w:r w:rsidRPr="005223B7">
              <w:rPr>
                <w:sz w:val="18"/>
                <w:szCs w:val="18"/>
              </w:rPr>
              <w:t>554,78</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FC17ED" w:rsidRPr="005223B7" w:rsidRDefault="00FC17ED" w:rsidP="00633F16">
            <w:pPr>
              <w:jc w:val="center"/>
              <w:rPr>
                <w:sz w:val="18"/>
                <w:szCs w:val="18"/>
              </w:rPr>
            </w:pPr>
            <w:r w:rsidRPr="005223B7">
              <w:rPr>
                <w:sz w:val="18"/>
                <w:szCs w:val="18"/>
              </w:rPr>
              <w:t>607,80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FC17ED" w:rsidRPr="005223B7" w:rsidRDefault="00FC17ED" w:rsidP="00633F16">
            <w:pPr>
              <w:jc w:val="center"/>
              <w:rPr>
                <w:sz w:val="18"/>
                <w:szCs w:val="18"/>
              </w:rPr>
            </w:pPr>
            <w:r>
              <w:rPr>
                <w:sz w:val="18"/>
                <w:szCs w:val="18"/>
              </w:rPr>
              <w:t>604,1</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FC17ED" w:rsidRPr="005223B7" w:rsidRDefault="00FC17ED" w:rsidP="00633F16">
            <w:pPr>
              <w:jc w:val="center"/>
              <w:rPr>
                <w:sz w:val="18"/>
                <w:szCs w:val="18"/>
              </w:rPr>
            </w:pPr>
            <w:r>
              <w:rPr>
                <w:sz w:val="18"/>
                <w:szCs w:val="18"/>
              </w:rPr>
              <w:t>660,30</w:t>
            </w:r>
          </w:p>
        </w:tc>
        <w:tc>
          <w:tcPr>
            <w:tcW w:w="313" w:type="pct"/>
            <w:tcBorders>
              <w:top w:val="single" w:sz="4" w:space="0" w:color="auto"/>
              <w:left w:val="single" w:sz="4" w:space="0" w:color="auto"/>
              <w:bottom w:val="single" w:sz="4" w:space="0" w:color="auto"/>
              <w:right w:val="single" w:sz="4" w:space="0" w:color="auto"/>
            </w:tcBorders>
            <w:vAlign w:val="center"/>
          </w:tcPr>
          <w:p w:rsidR="00FC17ED" w:rsidRPr="005223B7" w:rsidRDefault="00FC17ED" w:rsidP="00633F16">
            <w:pPr>
              <w:jc w:val="center"/>
              <w:rPr>
                <w:sz w:val="18"/>
                <w:szCs w:val="18"/>
              </w:rPr>
            </w:pPr>
            <w:r>
              <w:rPr>
                <w:sz w:val="18"/>
                <w:szCs w:val="18"/>
              </w:rPr>
              <w:t>492,10</w:t>
            </w:r>
          </w:p>
        </w:tc>
        <w:tc>
          <w:tcPr>
            <w:tcW w:w="318" w:type="pct"/>
            <w:tcBorders>
              <w:top w:val="single" w:sz="4" w:space="0" w:color="auto"/>
              <w:left w:val="single" w:sz="4" w:space="0" w:color="auto"/>
              <w:bottom w:val="single" w:sz="4" w:space="0" w:color="auto"/>
              <w:right w:val="single" w:sz="4" w:space="0" w:color="auto"/>
            </w:tcBorders>
            <w:vAlign w:val="center"/>
          </w:tcPr>
          <w:p w:rsidR="00FC17ED" w:rsidRPr="005223B7" w:rsidRDefault="00FC17ED" w:rsidP="00633F16">
            <w:pPr>
              <w:jc w:val="center"/>
              <w:rPr>
                <w:sz w:val="18"/>
                <w:szCs w:val="18"/>
              </w:rPr>
            </w:pPr>
            <w:r>
              <w:rPr>
                <w:sz w:val="18"/>
                <w:szCs w:val="18"/>
              </w:rPr>
              <w:t>485,40</w:t>
            </w:r>
          </w:p>
        </w:tc>
        <w:tc>
          <w:tcPr>
            <w:tcW w:w="318" w:type="pct"/>
            <w:tcBorders>
              <w:top w:val="single" w:sz="4" w:space="0" w:color="auto"/>
              <w:left w:val="single" w:sz="4" w:space="0" w:color="auto"/>
              <w:bottom w:val="single" w:sz="4" w:space="0" w:color="auto"/>
              <w:right w:val="single" w:sz="4" w:space="0" w:color="auto"/>
            </w:tcBorders>
            <w:vAlign w:val="center"/>
          </w:tcPr>
          <w:p w:rsidR="00FC17ED" w:rsidRPr="005223B7" w:rsidRDefault="00FC17ED" w:rsidP="00633F16">
            <w:pPr>
              <w:jc w:val="center"/>
              <w:rPr>
                <w:sz w:val="18"/>
                <w:szCs w:val="18"/>
              </w:rPr>
            </w:pPr>
            <w:r>
              <w:rPr>
                <w:sz w:val="18"/>
                <w:szCs w:val="18"/>
              </w:rPr>
              <w:t>485,40</w:t>
            </w:r>
          </w:p>
        </w:tc>
        <w:tc>
          <w:tcPr>
            <w:tcW w:w="314" w:type="pct"/>
            <w:gridSpan w:val="2"/>
            <w:tcBorders>
              <w:top w:val="single" w:sz="4" w:space="0" w:color="auto"/>
              <w:left w:val="single" w:sz="4" w:space="0" w:color="auto"/>
              <w:bottom w:val="single" w:sz="4" w:space="0" w:color="auto"/>
              <w:right w:val="single" w:sz="4" w:space="0" w:color="auto"/>
            </w:tcBorders>
            <w:vAlign w:val="center"/>
          </w:tcPr>
          <w:p w:rsidR="00FC17ED" w:rsidRPr="005223B7" w:rsidRDefault="00FC17ED" w:rsidP="00633F16">
            <w:pPr>
              <w:jc w:val="center"/>
              <w:rPr>
                <w:sz w:val="18"/>
                <w:szCs w:val="18"/>
              </w:rPr>
            </w:pPr>
            <w:r>
              <w:rPr>
                <w:sz w:val="18"/>
                <w:szCs w:val="18"/>
              </w:rPr>
              <w:t>485,40</w:t>
            </w:r>
          </w:p>
        </w:tc>
      </w:tr>
      <w:tr w:rsidR="00FC17ED" w:rsidRPr="005223B7" w:rsidTr="00633F16">
        <w:trPr>
          <w:trHeight w:val="437"/>
        </w:trPr>
        <w:tc>
          <w:tcPr>
            <w:tcW w:w="149" w:type="pct"/>
            <w:vMerge/>
            <w:tcBorders>
              <w:top w:val="single" w:sz="4" w:space="0" w:color="auto"/>
              <w:left w:val="single" w:sz="4" w:space="0" w:color="auto"/>
              <w:bottom w:val="single" w:sz="4" w:space="0" w:color="auto"/>
              <w:right w:val="single" w:sz="4" w:space="0" w:color="auto"/>
            </w:tcBorders>
            <w:vAlign w:val="center"/>
            <w:hideMark/>
          </w:tcPr>
          <w:p w:rsidR="00FC17ED" w:rsidRPr="005223B7" w:rsidRDefault="00FC17ED" w:rsidP="00633F16">
            <w:pPr>
              <w:widowControl/>
              <w:rPr>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FC17ED" w:rsidRPr="005223B7" w:rsidRDefault="00FC17ED" w:rsidP="00633F16">
            <w:pPr>
              <w:widowControl/>
              <w:rPr>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FC17ED" w:rsidRPr="005223B7" w:rsidRDefault="00FC17ED" w:rsidP="00633F16">
            <w:pPr>
              <w:widowControl/>
              <w:rPr>
                <w:sz w:val="18"/>
                <w:szCs w:val="18"/>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FC17ED" w:rsidRPr="005223B7" w:rsidRDefault="00FC17ED" w:rsidP="00633F16">
            <w:pPr>
              <w:widowControl/>
              <w:rPr>
                <w:sz w:val="18"/>
                <w:szCs w:val="18"/>
              </w:rPr>
            </w:pP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FC17ED" w:rsidRPr="005223B7" w:rsidRDefault="00FC17ED" w:rsidP="00633F16">
            <w:pPr>
              <w:jc w:val="center"/>
              <w:rPr>
                <w:sz w:val="18"/>
                <w:szCs w:val="18"/>
              </w:rPr>
            </w:pPr>
            <w:r w:rsidRPr="005223B7">
              <w:rPr>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FC17ED" w:rsidRPr="005223B7" w:rsidRDefault="00FC17ED" w:rsidP="00633F16">
            <w:pPr>
              <w:jc w:val="center"/>
              <w:rPr>
                <w:sz w:val="18"/>
                <w:szCs w:val="18"/>
              </w:rPr>
            </w:pPr>
            <w:r w:rsidRPr="005223B7">
              <w:rPr>
                <w:sz w:val="18"/>
                <w:szCs w:val="18"/>
              </w:rPr>
              <w:t>01</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FC17ED" w:rsidRPr="005223B7" w:rsidRDefault="00FC17ED" w:rsidP="00633F16">
            <w:pPr>
              <w:jc w:val="center"/>
              <w:rPr>
                <w:sz w:val="18"/>
                <w:szCs w:val="18"/>
              </w:rPr>
            </w:pPr>
            <w:r w:rsidRPr="005223B7">
              <w:rPr>
                <w:sz w:val="18"/>
                <w:szCs w:val="18"/>
              </w:rPr>
              <w:t>06</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FC17ED" w:rsidRPr="005223B7" w:rsidRDefault="00FC17ED" w:rsidP="00633F16">
            <w:pPr>
              <w:jc w:val="center"/>
              <w:rPr>
                <w:sz w:val="18"/>
                <w:szCs w:val="18"/>
              </w:rPr>
            </w:pPr>
            <w:r w:rsidRPr="005223B7">
              <w:rPr>
                <w:sz w:val="18"/>
                <w:szCs w:val="18"/>
              </w:rPr>
              <w:t>1330174030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FC17ED" w:rsidRPr="005223B7" w:rsidRDefault="00FC17ED" w:rsidP="00633F16">
            <w:pPr>
              <w:jc w:val="center"/>
              <w:rPr>
                <w:sz w:val="18"/>
                <w:szCs w:val="18"/>
              </w:rPr>
            </w:pPr>
            <w:r w:rsidRPr="005223B7">
              <w:rPr>
                <w:sz w:val="18"/>
                <w:szCs w:val="18"/>
              </w:rPr>
              <w:t>244</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FC17ED" w:rsidRPr="005223B7" w:rsidRDefault="00FC17ED" w:rsidP="00633F16">
            <w:pPr>
              <w:jc w:val="center"/>
              <w:rPr>
                <w:sz w:val="18"/>
                <w:szCs w:val="18"/>
              </w:rPr>
            </w:pPr>
            <w:r w:rsidRPr="005223B7">
              <w:rPr>
                <w:sz w:val="18"/>
                <w:szCs w:val="18"/>
              </w:rPr>
              <w:t>2,11</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FC17ED" w:rsidRPr="005223B7" w:rsidRDefault="00FC17ED" w:rsidP="00633F16">
            <w:pPr>
              <w:jc w:val="center"/>
              <w:rPr>
                <w:sz w:val="18"/>
                <w:szCs w:val="18"/>
              </w:rPr>
            </w:pPr>
            <w:r w:rsidRPr="005223B7">
              <w:rPr>
                <w:sz w:val="18"/>
                <w:szCs w:val="18"/>
              </w:rPr>
              <w:t>2,24</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FC17ED" w:rsidRPr="005223B7" w:rsidRDefault="00FC17ED" w:rsidP="00633F16">
            <w:pPr>
              <w:jc w:val="center"/>
              <w:rPr>
                <w:sz w:val="18"/>
                <w:szCs w:val="18"/>
              </w:rPr>
            </w:pPr>
            <w:r w:rsidRPr="005223B7">
              <w:rPr>
                <w:sz w:val="18"/>
                <w:szCs w:val="18"/>
              </w:rPr>
              <w:t>2,50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FC17ED" w:rsidRPr="005223B7" w:rsidRDefault="00FC17ED" w:rsidP="00633F16">
            <w:pPr>
              <w:jc w:val="center"/>
              <w:rPr>
                <w:sz w:val="18"/>
                <w:szCs w:val="18"/>
              </w:rPr>
            </w:pPr>
            <w:r>
              <w:rPr>
                <w:sz w:val="18"/>
                <w:szCs w:val="18"/>
              </w:rPr>
              <w:t>2,6</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FC17ED" w:rsidRPr="005223B7" w:rsidRDefault="00FC17ED" w:rsidP="00633F16">
            <w:pPr>
              <w:jc w:val="center"/>
              <w:rPr>
                <w:sz w:val="18"/>
                <w:szCs w:val="18"/>
              </w:rPr>
            </w:pPr>
            <w:r>
              <w:rPr>
                <w:sz w:val="18"/>
                <w:szCs w:val="18"/>
              </w:rPr>
              <w:t>2,7</w:t>
            </w:r>
          </w:p>
        </w:tc>
        <w:tc>
          <w:tcPr>
            <w:tcW w:w="313" w:type="pct"/>
            <w:tcBorders>
              <w:top w:val="single" w:sz="4" w:space="0" w:color="auto"/>
              <w:left w:val="single" w:sz="4" w:space="0" w:color="auto"/>
              <w:bottom w:val="single" w:sz="4" w:space="0" w:color="auto"/>
              <w:right w:val="single" w:sz="4" w:space="0" w:color="auto"/>
            </w:tcBorders>
            <w:vAlign w:val="center"/>
          </w:tcPr>
          <w:p w:rsidR="00FC17ED" w:rsidRPr="005223B7" w:rsidRDefault="00FC17ED" w:rsidP="00633F16">
            <w:pPr>
              <w:jc w:val="center"/>
              <w:rPr>
                <w:sz w:val="18"/>
                <w:szCs w:val="18"/>
              </w:rPr>
            </w:pPr>
            <w:r>
              <w:rPr>
                <w:sz w:val="18"/>
                <w:szCs w:val="18"/>
              </w:rPr>
              <w:t>2,7</w:t>
            </w:r>
          </w:p>
        </w:tc>
        <w:tc>
          <w:tcPr>
            <w:tcW w:w="318" w:type="pct"/>
            <w:tcBorders>
              <w:top w:val="single" w:sz="4" w:space="0" w:color="auto"/>
              <w:left w:val="single" w:sz="4" w:space="0" w:color="auto"/>
              <w:bottom w:val="single" w:sz="4" w:space="0" w:color="auto"/>
              <w:right w:val="single" w:sz="4" w:space="0" w:color="auto"/>
            </w:tcBorders>
            <w:vAlign w:val="center"/>
          </w:tcPr>
          <w:p w:rsidR="00FC17ED" w:rsidRPr="005223B7" w:rsidRDefault="00FC17ED" w:rsidP="00633F16">
            <w:pPr>
              <w:jc w:val="center"/>
              <w:rPr>
                <w:sz w:val="18"/>
                <w:szCs w:val="18"/>
              </w:rPr>
            </w:pPr>
            <w:r>
              <w:rPr>
                <w:sz w:val="18"/>
                <w:szCs w:val="18"/>
              </w:rPr>
              <w:t>2,7</w:t>
            </w:r>
          </w:p>
        </w:tc>
        <w:tc>
          <w:tcPr>
            <w:tcW w:w="318" w:type="pct"/>
            <w:tcBorders>
              <w:top w:val="single" w:sz="4" w:space="0" w:color="auto"/>
              <w:left w:val="single" w:sz="4" w:space="0" w:color="auto"/>
              <w:bottom w:val="single" w:sz="4" w:space="0" w:color="auto"/>
              <w:right w:val="single" w:sz="4" w:space="0" w:color="auto"/>
            </w:tcBorders>
            <w:vAlign w:val="center"/>
          </w:tcPr>
          <w:p w:rsidR="00FC17ED" w:rsidRPr="005223B7" w:rsidRDefault="00FC17ED" w:rsidP="00633F16">
            <w:pPr>
              <w:jc w:val="center"/>
              <w:rPr>
                <w:sz w:val="18"/>
                <w:szCs w:val="18"/>
              </w:rPr>
            </w:pPr>
            <w:r>
              <w:rPr>
                <w:sz w:val="18"/>
                <w:szCs w:val="18"/>
              </w:rPr>
              <w:t>2,7</w:t>
            </w:r>
          </w:p>
        </w:tc>
        <w:tc>
          <w:tcPr>
            <w:tcW w:w="314" w:type="pct"/>
            <w:gridSpan w:val="2"/>
            <w:tcBorders>
              <w:top w:val="single" w:sz="4" w:space="0" w:color="auto"/>
              <w:left w:val="single" w:sz="4" w:space="0" w:color="auto"/>
              <w:bottom w:val="single" w:sz="4" w:space="0" w:color="auto"/>
              <w:right w:val="single" w:sz="4" w:space="0" w:color="auto"/>
            </w:tcBorders>
            <w:vAlign w:val="center"/>
          </w:tcPr>
          <w:p w:rsidR="00FC17ED" w:rsidRPr="005223B7" w:rsidRDefault="00FC17ED" w:rsidP="00633F16">
            <w:pPr>
              <w:jc w:val="center"/>
              <w:rPr>
                <w:sz w:val="18"/>
                <w:szCs w:val="18"/>
              </w:rPr>
            </w:pPr>
            <w:r>
              <w:rPr>
                <w:sz w:val="18"/>
                <w:szCs w:val="18"/>
              </w:rPr>
              <w:t>2,7</w:t>
            </w:r>
          </w:p>
        </w:tc>
      </w:tr>
      <w:tr w:rsidR="00FC17ED" w:rsidRPr="005223B7" w:rsidTr="00633F16">
        <w:trPr>
          <w:trHeight w:val="294"/>
        </w:trPr>
        <w:tc>
          <w:tcPr>
            <w:tcW w:w="149" w:type="pct"/>
            <w:vMerge/>
            <w:tcBorders>
              <w:top w:val="single" w:sz="4" w:space="0" w:color="auto"/>
              <w:left w:val="single" w:sz="4" w:space="0" w:color="auto"/>
              <w:bottom w:val="single" w:sz="4" w:space="0" w:color="auto"/>
              <w:right w:val="single" w:sz="4" w:space="0" w:color="auto"/>
            </w:tcBorders>
            <w:vAlign w:val="center"/>
            <w:hideMark/>
          </w:tcPr>
          <w:p w:rsidR="00FC17ED" w:rsidRPr="005223B7" w:rsidRDefault="00FC17ED" w:rsidP="00633F16">
            <w:pPr>
              <w:widowControl/>
              <w:rPr>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FC17ED" w:rsidRPr="005223B7" w:rsidRDefault="00FC17ED" w:rsidP="00633F16">
            <w:pPr>
              <w:widowControl/>
              <w:rPr>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FC17ED" w:rsidRPr="005223B7" w:rsidRDefault="00FC17ED" w:rsidP="00633F16">
            <w:pPr>
              <w:widowControl/>
              <w:rPr>
                <w:sz w:val="18"/>
                <w:szCs w:val="18"/>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FC17ED" w:rsidRPr="005223B7" w:rsidRDefault="00FC17ED" w:rsidP="00633F16">
            <w:pPr>
              <w:widowControl/>
              <w:rPr>
                <w:sz w:val="18"/>
                <w:szCs w:val="18"/>
              </w:rPr>
            </w:pP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FC17ED" w:rsidRPr="005223B7" w:rsidRDefault="00FC17ED" w:rsidP="00633F16">
            <w:pPr>
              <w:jc w:val="center"/>
              <w:rPr>
                <w:sz w:val="18"/>
                <w:szCs w:val="18"/>
              </w:rPr>
            </w:pPr>
            <w:r w:rsidRPr="005223B7">
              <w:rPr>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FC17ED" w:rsidRPr="005223B7" w:rsidRDefault="00FC17ED" w:rsidP="00633F16">
            <w:pPr>
              <w:jc w:val="center"/>
              <w:rPr>
                <w:sz w:val="18"/>
                <w:szCs w:val="18"/>
              </w:rPr>
            </w:pPr>
            <w:r w:rsidRPr="005223B7">
              <w:rPr>
                <w:sz w:val="18"/>
                <w:szCs w:val="18"/>
              </w:rPr>
              <w:t>01</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FC17ED" w:rsidRPr="005223B7" w:rsidRDefault="00FC17ED" w:rsidP="00633F16">
            <w:pPr>
              <w:jc w:val="center"/>
              <w:rPr>
                <w:sz w:val="18"/>
                <w:szCs w:val="18"/>
              </w:rPr>
            </w:pPr>
            <w:r w:rsidRPr="005223B7">
              <w:rPr>
                <w:sz w:val="18"/>
                <w:szCs w:val="18"/>
              </w:rPr>
              <w:t>06</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FC17ED" w:rsidRPr="005223B7" w:rsidRDefault="00FC17ED" w:rsidP="00633F16">
            <w:pPr>
              <w:jc w:val="center"/>
              <w:rPr>
                <w:sz w:val="18"/>
                <w:szCs w:val="18"/>
              </w:rPr>
            </w:pPr>
            <w:r w:rsidRPr="005223B7">
              <w:rPr>
                <w:sz w:val="18"/>
                <w:szCs w:val="18"/>
              </w:rPr>
              <w:t>1330182050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FC17ED" w:rsidRPr="005223B7" w:rsidRDefault="00FC17ED" w:rsidP="00633F16">
            <w:pPr>
              <w:jc w:val="center"/>
              <w:rPr>
                <w:sz w:val="18"/>
                <w:szCs w:val="18"/>
              </w:rPr>
            </w:pPr>
            <w:r w:rsidRPr="005223B7">
              <w:rPr>
                <w:sz w:val="18"/>
                <w:szCs w:val="18"/>
              </w:rPr>
              <w:t>244</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FC17ED" w:rsidRPr="005223B7" w:rsidRDefault="00FC17ED" w:rsidP="00633F16">
            <w:pPr>
              <w:jc w:val="center"/>
              <w:rPr>
                <w:sz w:val="18"/>
                <w:szCs w:val="18"/>
              </w:rPr>
            </w:pPr>
            <w:r w:rsidRPr="005223B7">
              <w:rPr>
                <w:sz w:val="18"/>
                <w:szCs w:val="18"/>
              </w:rPr>
              <w:t>12,0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FC17ED" w:rsidRPr="005223B7" w:rsidRDefault="00FC17ED" w:rsidP="00633F16">
            <w:pPr>
              <w:jc w:val="center"/>
              <w:rPr>
                <w:sz w:val="18"/>
                <w:szCs w:val="18"/>
              </w:rPr>
            </w:pPr>
            <w:r w:rsidRPr="005223B7">
              <w:rPr>
                <w:sz w:val="18"/>
                <w:szCs w:val="18"/>
              </w:rPr>
              <w:t>12,0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FC17ED" w:rsidRPr="005223B7" w:rsidRDefault="00FC17ED" w:rsidP="00633F16">
            <w:pPr>
              <w:jc w:val="center"/>
              <w:rPr>
                <w:sz w:val="18"/>
                <w:szCs w:val="18"/>
              </w:rPr>
            </w:pPr>
            <w:r w:rsidRPr="005223B7">
              <w:rPr>
                <w:sz w:val="18"/>
                <w:szCs w:val="18"/>
              </w:rPr>
              <w:t>12,0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FC17ED" w:rsidRPr="005223B7" w:rsidRDefault="00FC17ED" w:rsidP="00633F16">
            <w:pPr>
              <w:jc w:val="center"/>
              <w:rPr>
                <w:sz w:val="18"/>
                <w:szCs w:val="18"/>
              </w:rPr>
            </w:pPr>
            <w:r>
              <w:rPr>
                <w:sz w:val="18"/>
                <w:szCs w:val="18"/>
              </w:rPr>
              <w:t>12</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FC17ED" w:rsidRPr="005223B7" w:rsidRDefault="00FC17ED" w:rsidP="00633F16">
            <w:pPr>
              <w:jc w:val="center"/>
              <w:rPr>
                <w:sz w:val="18"/>
                <w:szCs w:val="18"/>
              </w:rPr>
            </w:pPr>
            <w:r>
              <w:rPr>
                <w:sz w:val="18"/>
                <w:szCs w:val="18"/>
              </w:rPr>
              <w:t>12,0</w:t>
            </w:r>
          </w:p>
        </w:tc>
        <w:tc>
          <w:tcPr>
            <w:tcW w:w="313" w:type="pct"/>
            <w:tcBorders>
              <w:top w:val="single" w:sz="4" w:space="0" w:color="auto"/>
              <w:left w:val="single" w:sz="4" w:space="0" w:color="auto"/>
              <w:bottom w:val="single" w:sz="4" w:space="0" w:color="auto"/>
              <w:right w:val="single" w:sz="4" w:space="0" w:color="auto"/>
            </w:tcBorders>
            <w:vAlign w:val="center"/>
          </w:tcPr>
          <w:p w:rsidR="00FC17ED" w:rsidRPr="005223B7" w:rsidRDefault="00FC17ED" w:rsidP="00633F16">
            <w:pPr>
              <w:jc w:val="center"/>
              <w:rPr>
                <w:sz w:val="18"/>
                <w:szCs w:val="18"/>
              </w:rPr>
            </w:pPr>
            <w:r>
              <w:rPr>
                <w:sz w:val="18"/>
                <w:szCs w:val="18"/>
              </w:rPr>
              <w:t>12,0</w:t>
            </w:r>
          </w:p>
        </w:tc>
        <w:tc>
          <w:tcPr>
            <w:tcW w:w="318" w:type="pct"/>
            <w:tcBorders>
              <w:top w:val="single" w:sz="4" w:space="0" w:color="auto"/>
              <w:left w:val="single" w:sz="4" w:space="0" w:color="auto"/>
              <w:bottom w:val="single" w:sz="4" w:space="0" w:color="auto"/>
              <w:right w:val="single" w:sz="4" w:space="0" w:color="auto"/>
            </w:tcBorders>
            <w:vAlign w:val="center"/>
          </w:tcPr>
          <w:p w:rsidR="00FC17ED" w:rsidRPr="005223B7" w:rsidRDefault="00FC17ED" w:rsidP="00633F16">
            <w:pPr>
              <w:jc w:val="center"/>
              <w:rPr>
                <w:sz w:val="18"/>
                <w:szCs w:val="18"/>
              </w:rPr>
            </w:pPr>
            <w:r>
              <w:rPr>
                <w:sz w:val="18"/>
                <w:szCs w:val="18"/>
              </w:rPr>
              <w:t>12,0</w:t>
            </w:r>
          </w:p>
        </w:tc>
        <w:tc>
          <w:tcPr>
            <w:tcW w:w="318" w:type="pct"/>
            <w:tcBorders>
              <w:top w:val="single" w:sz="4" w:space="0" w:color="auto"/>
              <w:left w:val="single" w:sz="4" w:space="0" w:color="auto"/>
              <w:bottom w:val="single" w:sz="4" w:space="0" w:color="auto"/>
              <w:right w:val="single" w:sz="4" w:space="0" w:color="auto"/>
            </w:tcBorders>
            <w:vAlign w:val="center"/>
          </w:tcPr>
          <w:p w:rsidR="00FC17ED" w:rsidRPr="005223B7" w:rsidRDefault="00FC17ED" w:rsidP="00633F16">
            <w:pPr>
              <w:jc w:val="center"/>
              <w:rPr>
                <w:sz w:val="18"/>
                <w:szCs w:val="18"/>
              </w:rPr>
            </w:pPr>
            <w:r>
              <w:rPr>
                <w:sz w:val="18"/>
                <w:szCs w:val="18"/>
              </w:rPr>
              <w:t>12,0</w:t>
            </w:r>
          </w:p>
        </w:tc>
        <w:tc>
          <w:tcPr>
            <w:tcW w:w="314" w:type="pct"/>
            <w:gridSpan w:val="2"/>
            <w:tcBorders>
              <w:top w:val="single" w:sz="4" w:space="0" w:color="auto"/>
              <w:left w:val="single" w:sz="4" w:space="0" w:color="auto"/>
              <w:bottom w:val="single" w:sz="4" w:space="0" w:color="auto"/>
              <w:right w:val="single" w:sz="4" w:space="0" w:color="auto"/>
            </w:tcBorders>
            <w:vAlign w:val="center"/>
          </w:tcPr>
          <w:p w:rsidR="00FC17ED" w:rsidRPr="005223B7" w:rsidRDefault="00FC17ED" w:rsidP="00633F16">
            <w:pPr>
              <w:jc w:val="center"/>
              <w:rPr>
                <w:sz w:val="18"/>
                <w:szCs w:val="18"/>
              </w:rPr>
            </w:pPr>
            <w:r>
              <w:rPr>
                <w:sz w:val="18"/>
                <w:szCs w:val="18"/>
              </w:rPr>
              <w:t>12,0</w:t>
            </w:r>
          </w:p>
        </w:tc>
      </w:tr>
      <w:tr w:rsidR="00FC17ED" w:rsidRPr="005223B7" w:rsidTr="00633F16">
        <w:trPr>
          <w:trHeight w:val="294"/>
        </w:trPr>
        <w:tc>
          <w:tcPr>
            <w:tcW w:w="149" w:type="pct"/>
            <w:vMerge/>
            <w:tcBorders>
              <w:top w:val="single" w:sz="4" w:space="0" w:color="auto"/>
              <w:left w:val="single" w:sz="4" w:space="0" w:color="auto"/>
              <w:bottom w:val="single" w:sz="4" w:space="0" w:color="auto"/>
              <w:right w:val="single" w:sz="4" w:space="0" w:color="auto"/>
            </w:tcBorders>
            <w:vAlign w:val="center"/>
            <w:hideMark/>
          </w:tcPr>
          <w:p w:rsidR="00FC17ED" w:rsidRPr="005223B7" w:rsidRDefault="00FC17ED" w:rsidP="00633F16">
            <w:pPr>
              <w:widowControl/>
              <w:rPr>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FC17ED" w:rsidRPr="005223B7" w:rsidRDefault="00FC17ED" w:rsidP="00633F16">
            <w:pPr>
              <w:widowControl/>
              <w:rPr>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FC17ED" w:rsidRPr="005223B7" w:rsidRDefault="00FC17ED" w:rsidP="00633F16">
            <w:pPr>
              <w:widowControl/>
              <w:rPr>
                <w:sz w:val="18"/>
                <w:szCs w:val="18"/>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FC17ED" w:rsidRPr="005223B7" w:rsidRDefault="00FC17ED" w:rsidP="00633F16">
            <w:pPr>
              <w:widowControl/>
              <w:rPr>
                <w:sz w:val="18"/>
                <w:szCs w:val="18"/>
              </w:rPr>
            </w:pP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FC17ED" w:rsidRPr="005223B7" w:rsidRDefault="00FC17ED" w:rsidP="00633F16">
            <w:pPr>
              <w:jc w:val="center"/>
              <w:rPr>
                <w:sz w:val="18"/>
                <w:szCs w:val="18"/>
              </w:rPr>
            </w:pPr>
            <w:r w:rsidRPr="005223B7">
              <w:rPr>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FC17ED" w:rsidRPr="005223B7" w:rsidRDefault="00FC17ED" w:rsidP="00633F16">
            <w:pPr>
              <w:jc w:val="center"/>
              <w:rPr>
                <w:sz w:val="18"/>
                <w:szCs w:val="18"/>
              </w:rPr>
            </w:pPr>
            <w:r w:rsidRPr="005223B7">
              <w:rPr>
                <w:sz w:val="18"/>
                <w:szCs w:val="18"/>
              </w:rPr>
              <w:t>01</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FC17ED" w:rsidRPr="005223B7" w:rsidRDefault="00FC17ED" w:rsidP="00633F16">
            <w:pPr>
              <w:jc w:val="center"/>
              <w:rPr>
                <w:sz w:val="18"/>
                <w:szCs w:val="18"/>
              </w:rPr>
            </w:pPr>
            <w:r w:rsidRPr="005223B7">
              <w:rPr>
                <w:sz w:val="18"/>
                <w:szCs w:val="18"/>
              </w:rPr>
              <w:t>06</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FC17ED" w:rsidRPr="005223B7" w:rsidRDefault="00FC17ED" w:rsidP="00633F16">
            <w:pPr>
              <w:jc w:val="center"/>
              <w:rPr>
                <w:sz w:val="18"/>
                <w:szCs w:val="18"/>
              </w:rPr>
            </w:pPr>
            <w:r w:rsidRPr="005223B7">
              <w:rPr>
                <w:sz w:val="18"/>
                <w:szCs w:val="18"/>
              </w:rPr>
              <w:t>1330102200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FC17ED" w:rsidRPr="005223B7" w:rsidRDefault="00FC17ED" w:rsidP="00633F16">
            <w:pPr>
              <w:jc w:val="center"/>
              <w:rPr>
                <w:sz w:val="18"/>
                <w:szCs w:val="18"/>
              </w:rPr>
            </w:pPr>
            <w:r w:rsidRPr="005223B7">
              <w:rPr>
                <w:sz w:val="18"/>
                <w:szCs w:val="18"/>
              </w:rPr>
              <w:t>851</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FC17ED" w:rsidRPr="005223B7" w:rsidRDefault="00FC17ED" w:rsidP="00633F16">
            <w:pPr>
              <w:jc w:val="center"/>
              <w:rPr>
                <w:sz w:val="18"/>
                <w:szCs w:val="18"/>
              </w:rPr>
            </w:pPr>
            <w:r w:rsidRPr="005223B7">
              <w:rPr>
                <w:sz w:val="18"/>
                <w:szCs w:val="18"/>
              </w:rPr>
              <w:t>0,0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FC17ED" w:rsidRPr="005223B7" w:rsidRDefault="00FC17ED" w:rsidP="00633F16">
            <w:pPr>
              <w:jc w:val="center"/>
              <w:rPr>
                <w:sz w:val="18"/>
                <w:szCs w:val="18"/>
              </w:rPr>
            </w:pPr>
            <w:r w:rsidRPr="005223B7">
              <w:rPr>
                <w:sz w:val="18"/>
                <w:szCs w:val="18"/>
              </w:rPr>
              <w:t>0,0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FC17ED" w:rsidRPr="005223B7" w:rsidRDefault="00FC17ED" w:rsidP="00633F16">
            <w:pPr>
              <w:jc w:val="center"/>
              <w:rPr>
                <w:sz w:val="18"/>
                <w:szCs w:val="18"/>
              </w:rPr>
            </w:pPr>
            <w:r w:rsidRPr="005223B7">
              <w:rPr>
                <w:sz w:val="18"/>
                <w:szCs w:val="18"/>
              </w:rPr>
              <w:t>0,0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FC17ED" w:rsidRPr="005223B7" w:rsidRDefault="00FC17ED" w:rsidP="00633F16">
            <w:pPr>
              <w:jc w:val="center"/>
              <w:rPr>
                <w:sz w:val="18"/>
                <w:szCs w:val="18"/>
              </w:rPr>
            </w:pPr>
            <w:r>
              <w:rPr>
                <w:sz w:val="18"/>
                <w:szCs w:val="18"/>
              </w:rPr>
              <w:t>0,0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FC17ED" w:rsidRPr="005223B7" w:rsidRDefault="00FC17ED" w:rsidP="00633F16">
            <w:pPr>
              <w:jc w:val="center"/>
              <w:rPr>
                <w:sz w:val="18"/>
                <w:szCs w:val="18"/>
              </w:rPr>
            </w:pPr>
            <w:r>
              <w:rPr>
                <w:sz w:val="18"/>
                <w:szCs w:val="18"/>
              </w:rPr>
              <w:t>0,0</w:t>
            </w:r>
          </w:p>
        </w:tc>
        <w:tc>
          <w:tcPr>
            <w:tcW w:w="313" w:type="pct"/>
            <w:tcBorders>
              <w:top w:val="single" w:sz="4" w:space="0" w:color="auto"/>
              <w:left w:val="single" w:sz="4" w:space="0" w:color="auto"/>
              <w:bottom w:val="single" w:sz="4" w:space="0" w:color="auto"/>
              <w:right w:val="single" w:sz="4" w:space="0" w:color="auto"/>
            </w:tcBorders>
            <w:vAlign w:val="center"/>
          </w:tcPr>
          <w:p w:rsidR="00FC17ED" w:rsidRPr="005223B7" w:rsidRDefault="00FC17ED" w:rsidP="00633F16">
            <w:pPr>
              <w:jc w:val="center"/>
              <w:rPr>
                <w:sz w:val="18"/>
                <w:szCs w:val="18"/>
              </w:rPr>
            </w:pPr>
            <w:r>
              <w:rPr>
                <w:sz w:val="18"/>
                <w:szCs w:val="18"/>
              </w:rPr>
              <w:t>0,0</w:t>
            </w:r>
          </w:p>
        </w:tc>
        <w:tc>
          <w:tcPr>
            <w:tcW w:w="318" w:type="pct"/>
            <w:tcBorders>
              <w:top w:val="single" w:sz="4" w:space="0" w:color="auto"/>
              <w:left w:val="single" w:sz="4" w:space="0" w:color="auto"/>
              <w:bottom w:val="single" w:sz="4" w:space="0" w:color="auto"/>
              <w:right w:val="single" w:sz="4" w:space="0" w:color="auto"/>
            </w:tcBorders>
            <w:vAlign w:val="center"/>
          </w:tcPr>
          <w:p w:rsidR="00FC17ED" w:rsidRPr="005223B7" w:rsidRDefault="00FC17ED" w:rsidP="00633F16">
            <w:pPr>
              <w:jc w:val="center"/>
              <w:rPr>
                <w:sz w:val="18"/>
                <w:szCs w:val="18"/>
              </w:rPr>
            </w:pPr>
            <w:r>
              <w:rPr>
                <w:sz w:val="18"/>
                <w:szCs w:val="18"/>
              </w:rPr>
              <w:t>0,0</w:t>
            </w:r>
          </w:p>
        </w:tc>
        <w:tc>
          <w:tcPr>
            <w:tcW w:w="318" w:type="pct"/>
            <w:tcBorders>
              <w:top w:val="single" w:sz="4" w:space="0" w:color="auto"/>
              <w:left w:val="single" w:sz="4" w:space="0" w:color="auto"/>
              <w:bottom w:val="single" w:sz="4" w:space="0" w:color="auto"/>
              <w:right w:val="single" w:sz="4" w:space="0" w:color="auto"/>
            </w:tcBorders>
            <w:vAlign w:val="center"/>
          </w:tcPr>
          <w:p w:rsidR="00FC17ED" w:rsidRPr="005223B7" w:rsidRDefault="00FC17ED" w:rsidP="00633F16">
            <w:pPr>
              <w:jc w:val="center"/>
              <w:rPr>
                <w:sz w:val="18"/>
                <w:szCs w:val="18"/>
              </w:rPr>
            </w:pPr>
            <w:r>
              <w:rPr>
                <w:sz w:val="18"/>
                <w:szCs w:val="18"/>
              </w:rPr>
              <w:t>0,0</w:t>
            </w:r>
          </w:p>
        </w:tc>
        <w:tc>
          <w:tcPr>
            <w:tcW w:w="314" w:type="pct"/>
            <w:gridSpan w:val="2"/>
            <w:tcBorders>
              <w:top w:val="single" w:sz="4" w:space="0" w:color="auto"/>
              <w:left w:val="single" w:sz="4" w:space="0" w:color="auto"/>
              <w:bottom w:val="single" w:sz="4" w:space="0" w:color="auto"/>
              <w:right w:val="single" w:sz="4" w:space="0" w:color="auto"/>
            </w:tcBorders>
            <w:vAlign w:val="center"/>
          </w:tcPr>
          <w:p w:rsidR="00FC17ED" w:rsidRPr="005223B7" w:rsidRDefault="00FC17ED" w:rsidP="00633F16">
            <w:pPr>
              <w:jc w:val="center"/>
              <w:rPr>
                <w:sz w:val="18"/>
                <w:szCs w:val="18"/>
              </w:rPr>
            </w:pPr>
            <w:r>
              <w:rPr>
                <w:sz w:val="18"/>
                <w:szCs w:val="18"/>
              </w:rPr>
              <w:t>0,0</w:t>
            </w:r>
          </w:p>
        </w:tc>
      </w:tr>
      <w:tr w:rsidR="00FC17ED" w:rsidRPr="005223B7" w:rsidTr="00633F16">
        <w:trPr>
          <w:trHeight w:val="294"/>
        </w:trPr>
        <w:tc>
          <w:tcPr>
            <w:tcW w:w="149" w:type="pct"/>
            <w:vMerge/>
            <w:tcBorders>
              <w:top w:val="single" w:sz="4" w:space="0" w:color="auto"/>
              <w:left w:val="single" w:sz="4" w:space="0" w:color="auto"/>
              <w:bottom w:val="single" w:sz="4" w:space="0" w:color="auto"/>
              <w:right w:val="single" w:sz="4" w:space="0" w:color="auto"/>
            </w:tcBorders>
            <w:vAlign w:val="center"/>
            <w:hideMark/>
          </w:tcPr>
          <w:p w:rsidR="00FC17ED" w:rsidRPr="005223B7" w:rsidRDefault="00FC17ED" w:rsidP="00633F16">
            <w:pPr>
              <w:widowControl/>
              <w:rPr>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FC17ED" w:rsidRPr="005223B7" w:rsidRDefault="00FC17ED" w:rsidP="00633F16">
            <w:pPr>
              <w:widowControl/>
              <w:rPr>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FC17ED" w:rsidRPr="005223B7" w:rsidRDefault="00FC17ED" w:rsidP="00633F16">
            <w:pPr>
              <w:widowControl/>
              <w:rPr>
                <w:sz w:val="18"/>
                <w:szCs w:val="18"/>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FC17ED" w:rsidRPr="005223B7" w:rsidRDefault="00FC17ED" w:rsidP="00633F16">
            <w:pPr>
              <w:widowControl/>
              <w:rPr>
                <w:sz w:val="18"/>
                <w:szCs w:val="18"/>
              </w:rPr>
            </w:pP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FC17ED" w:rsidRPr="005223B7" w:rsidRDefault="00FC17ED" w:rsidP="00633F16">
            <w:pPr>
              <w:jc w:val="center"/>
              <w:rPr>
                <w:sz w:val="18"/>
                <w:szCs w:val="18"/>
              </w:rPr>
            </w:pPr>
            <w:r w:rsidRPr="005223B7">
              <w:rPr>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FC17ED" w:rsidRPr="005223B7" w:rsidRDefault="00FC17ED" w:rsidP="00633F16">
            <w:pPr>
              <w:jc w:val="center"/>
              <w:rPr>
                <w:sz w:val="18"/>
                <w:szCs w:val="18"/>
              </w:rPr>
            </w:pPr>
            <w:r w:rsidRPr="005223B7">
              <w:rPr>
                <w:sz w:val="18"/>
                <w:szCs w:val="18"/>
              </w:rPr>
              <w:t>01</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FC17ED" w:rsidRPr="005223B7" w:rsidRDefault="00FC17ED" w:rsidP="00633F16">
            <w:pPr>
              <w:jc w:val="center"/>
              <w:rPr>
                <w:sz w:val="18"/>
                <w:szCs w:val="18"/>
              </w:rPr>
            </w:pPr>
            <w:r w:rsidRPr="005223B7">
              <w:rPr>
                <w:sz w:val="18"/>
                <w:szCs w:val="18"/>
              </w:rPr>
              <w:t>06</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FC17ED" w:rsidRPr="005223B7" w:rsidRDefault="00FC17ED" w:rsidP="00633F16">
            <w:pPr>
              <w:jc w:val="center"/>
              <w:rPr>
                <w:sz w:val="18"/>
                <w:szCs w:val="18"/>
              </w:rPr>
            </w:pPr>
            <w:r w:rsidRPr="005223B7">
              <w:rPr>
                <w:sz w:val="18"/>
                <w:szCs w:val="18"/>
              </w:rPr>
              <w:t>1330102200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FC17ED" w:rsidRPr="005223B7" w:rsidRDefault="00FC17ED" w:rsidP="00633F16">
            <w:pPr>
              <w:jc w:val="center"/>
              <w:rPr>
                <w:sz w:val="18"/>
                <w:szCs w:val="18"/>
              </w:rPr>
            </w:pPr>
            <w:r w:rsidRPr="005223B7">
              <w:rPr>
                <w:sz w:val="18"/>
                <w:szCs w:val="18"/>
              </w:rPr>
              <w:t>852</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FC17ED" w:rsidRPr="005223B7" w:rsidRDefault="00FC17ED" w:rsidP="00633F16">
            <w:pPr>
              <w:jc w:val="center"/>
              <w:rPr>
                <w:sz w:val="18"/>
                <w:szCs w:val="18"/>
              </w:rPr>
            </w:pPr>
            <w:r w:rsidRPr="005223B7">
              <w:rPr>
                <w:sz w:val="18"/>
                <w:szCs w:val="18"/>
              </w:rPr>
              <w:t>7,1</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FC17ED" w:rsidRPr="005223B7" w:rsidRDefault="00FC17ED" w:rsidP="00633F16">
            <w:pPr>
              <w:jc w:val="center"/>
              <w:rPr>
                <w:sz w:val="18"/>
                <w:szCs w:val="18"/>
              </w:rPr>
            </w:pPr>
            <w:r w:rsidRPr="005223B7">
              <w:rPr>
                <w:sz w:val="18"/>
                <w:szCs w:val="18"/>
              </w:rPr>
              <w:t>4,11</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FC17ED" w:rsidRPr="005223B7" w:rsidRDefault="00FC17ED" w:rsidP="00633F16">
            <w:pPr>
              <w:jc w:val="center"/>
              <w:rPr>
                <w:sz w:val="18"/>
                <w:szCs w:val="18"/>
              </w:rPr>
            </w:pPr>
            <w:r w:rsidRPr="005223B7">
              <w:rPr>
                <w:sz w:val="18"/>
                <w:szCs w:val="18"/>
              </w:rPr>
              <w:t>4,20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FC17ED" w:rsidRPr="005223B7" w:rsidRDefault="00FC17ED" w:rsidP="00633F16">
            <w:pPr>
              <w:jc w:val="center"/>
              <w:rPr>
                <w:sz w:val="18"/>
                <w:szCs w:val="18"/>
              </w:rPr>
            </w:pPr>
            <w:r>
              <w:rPr>
                <w:sz w:val="18"/>
                <w:szCs w:val="18"/>
              </w:rPr>
              <w:t>4,11</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FC17ED" w:rsidRPr="005223B7" w:rsidRDefault="00FC17ED" w:rsidP="00633F16">
            <w:pPr>
              <w:jc w:val="center"/>
              <w:rPr>
                <w:sz w:val="18"/>
                <w:szCs w:val="18"/>
              </w:rPr>
            </w:pPr>
            <w:r>
              <w:rPr>
                <w:sz w:val="18"/>
                <w:szCs w:val="18"/>
              </w:rPr>
              <w:t>4,20</w:t>
            </w:r>
          </w:p>
        </w:tc>
        <w:tc>
          <w:tcPr>
            <w:tcW w:w="313" w:type="pct"/>
            <w:tcBorders>
              <w:top w:val="single" w:sz="4" w:space="0" w:color="auto"/>
              <w:left w:val="single" w:sz="4" w:space="0" w:color="auto"/>
              <w:bottom w:val="single" w:sz="4" w:space="0" w:color="auto"/>
              <w:right w:val="single" w:sz="4" w:space="0" w:color="auto"/>
            </w:tcBorders>
            <w:vAlign w:val="center"/>
          </w:tcPr>
          <w:p w:rsidR="00FC17ED" w:rsidRPr="005223B7" w:rsidRDefault="00FC17ED" w:rsidP="00633F16">
            <w:pPr>
              <w:jc w:val="center"/>
              <w:rPr>
                <w:sz w:val="18"/>
                <w:szCs w:val="18"/>
              </w:rPr>
            </w:pPr>
            <w:r>
              <w:rPr>
                <w:sz w:val="18"/>
                <w:szCs w:val="18"/>
              </w:rPr>
              <w:t>4,20</w:t>
            </w:r>
          </w:p>
        </w:tc>
        <w:tc>
          <w:tcPr>
            <w:tcW w:w="318" w:type="pct"/>
            <w:tcBorders>
              <w:top w:val="single" w:sz="4" w:space="0" w:color="auto"/>
              <w:left w:val="single" w:sz="4" w:space="0" w:color="auto"/>
              <w:bottom w:val="single" w:sz="4" w:space="0" w:color="auto"/>
              <w:right w:val="single" w:sz="4" w:space="0" w:color="auto"/>
            </w:tcBorders>
            <w:vAlign w:val="center"/>
          </w:tcPr>
          <w:p w:rsidR="00FC17ED" w:rsidRPr="005223B7" w:rsidRDefault="00FC17ED" w:rsidP="00633F16">
            <w:pPr>
              <w:jc w:val="center"/>
              <w:rPr>
                <w:sz w:val="18"/>
                <w:szCs w:val="18"/>
              </w:rPr>
            </w:pPr>
            <w:r>
              <w:rPr>
                <w:sz w:val="18"/>
                <w:szCs w:val="18"/>
              </w:rPr>
              <w:t>4,20</w:t>
            </w:r>
          </w:p>
        </w:tc>
        <w:tc>
          <w:tcPr>
            <w:tcW w:w="318" w:type="pct"/>
            <w:tcBorders>
              <w:top w:val="single" w:sz="4" w:space="0" w:color="auto"/>
              <w:left w:val="single" w:sz="4" w:space="0" w:color="auto"/>
              <w:bottom w:val="single" w:sz="4" w:space="0" w:color="auto"/>
              <w:right w:val="single" w:sz="4" w:space="0" w:color="auto"/>
            </w:tcBorders>
            <w:vAlign w:val="center"/>
          </w:tcPr>
          <w:p w:rsidR="00FC17ED" w:rsidRPr="005223B7" w:rsidRDefault="00FC17ED" w:rsidP="00633F16">
            <w:pPr>
              <w:jc w:val="center"/>
              <w:rPr>
                <w:sz w:val="18"/>
                <w:szCs w:val="18"/>
              </w:rPr>
            </w:pPr>
            <w:r>
              <w:rPr>
                <w:sz w:val="18"/>
                <w:szCs w:val="18"/>
              </w:rPr>
              <w:t>4,20</w:t>
            </w:r>
          </w:p>
        </w:tc>
        <w:tc>
          <w:tcPr>
            <w:tcW w:w="314" w:type="pct"/>
            <w:gridSpan w:val="2"/>
            <w:tcBorders>
              <w:top w:val="single" w:sz="4" w:space="0" w:color="auto"/>
              <w:left w:val="single" w:sz="4" w:space="0" w:color="auto"/>
              <w:bottom w:val="single" w:sz="4" w:space="0" w:color="auto"/>
              <w:right w:val="single" w:sz="4" w:space="0" w:color="auto"/>
            </w:tcBorders>
            <w:vAlign w:val="center"/>
          </w:tcPr>
          <w:p w:rsidR="00FC17ED" w:rsidRPr="005223B7" w:rsidRDefault="00FC17ED" w:rsidP="00633F16">
            <w:pPr>
              <w:jc w:val="center"/>
              <w:rPr>
                <w:sz w:val="18"/>
                <w:szCs w:val="18"/>
              </w:rPr>
            </w:pPr>
            <w:r>
              <w:rPr>
                <w:sz w:val="18"/>
                <w:szCs w:val="18"/>
              </w:rPr>
              <w:t>4,20</w:t>
            </w:r>
          </w:p>
        </w:tc>
      </w:tr>
      <w:tr w:rsidR="00FC17ED" w:rsidRPr="005223B7" w:rsidTr="00633F16">
        <w:trPr>
          <w:trHeight w:val="294"/>
        </w:trPr>
        <w:tc>
          <w:tcPr>
            <w:tcW w:w="14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FC17ED" w:rsidRPr="005223B7" w:rsidRDefault="00FC17ED" w:rsidP="00633F16">
            <w:pPr>
              <w:jc w:val="center"/>
              <w:rPr>
                <w:sz w:val="18"/>
                <w:szCs w:val="18"/>
              </w:rPr>
            </w:pPr>
          </w:p>
        </w:tc>
        <w:tc>
          <w:tcPr>
            <w:tcW w:w="36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FC17ED" w:rsidRPr="005223B7" w:rsidRDefault="00FC17ED" w:rsidP="00633F16">
            <w:pPr>
              <w:jc w:val="center"/>
              <w:rPr>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FC17ED" w:rsidRPr="005223B7" w:rsidRDefault="00FC17ED" w:rsidP="00633F16">
            <w:pPr>
              <w:widowControl/>
              <w:rPr>
                <w:sz w:val="18"/>
                <w:szCs w:val="18"/>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FC17ED" w:rsidRPr="005223B7" w:rsidRDefault="00FC17ED" w:rsidP="00633F16">
            <w:pPr>
              <w:widowControl/>
              <w:rPr>
                <w:sz w:val="18"/>
                <w:szCs w:val="18"/>
              </w:rPr>
            </w:pP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FC17ED" w:rsidRPr="005223B7" w:rsidRDefault="00FC17ED" w:rsidP="00633F16">
            <w:pPr>
              <w:jc w:val="center"/>
              <w:rPr>
                <w:sz w:val="18"/>
                <w:szCs w:val="18"/>
              </w:rPr>
            </w:pPr>
            <w:r w:rsidRPr="005223B7">
              <w:rPr>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FC17ED" w:rsidRPr="005223B7" w:rsidRDefault="00FC17ED" w:rsidP="00633F16">
            <w:pPr>
              <w:jc w:val="center"/>
              <w:rPr>
                <w:sz w:val="18"/>
                <w:szCs w:val="18"/>
              </w:rPr>
            </w:pPr>
            <w:r w:rsidRPr="005223B7">
              <w:rPr>
                <w:sz w:val="18"/>
                <w:szCs w:val="18"/>
              </w:rPr>
              <w:t>01</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FC17ED" w:rsidRPr="005223B7" w:rsidRDefault="00FC17ED" w:rsidP="00633F16">
            <w:pPr>
              <w:jc w:val="center"/>
              <w:rPr>
                <w:sz w:val="18"/>
                <w:szCs w:val="18"/>
              </w:rPr>
            </w:pPr>
            <w:r w:rsidRPr="005223B7">
              <w:rPr>
                <w:sz w:val="18"/>
                <w:szCs w:val="18"/>
              </w:rPr>
              <w:t>06</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FC17ED" w:rsidRPr="005223B7" w:rsidRDefault="00FC17ED" w:rsidP="00633F16">
            <w:pPr>
              <w:jc w:val="center"/>
              <w:rPr>
                <w:sz w:val="18"/>
                <w:szCs w:val="18"/>
              </w:rPr>
            </w:pPr>
            <w:r w:rsidRPr="005223B7">
              <w:rPr>
                <w:sz w:val="18"/>
                <w:szCs w:val="18"/>
              </w:rPr>
              <w:t>1330102200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FC17ED" w:rsidRPr="005223B7" w:rsidRDefault="00FC17ED" w:rsidP="00633F16">
            <w:pPr>
              <w:jc w:val="center"/>
              <w:rPr>
                <w:sz w:val="18"/>
                <w:szCs w:val="18"/>
              </w:rPr>
            </w:pPr>
            <w:r w:rsidRPr="005223B7">
              <w:rPr>
                <w:sz w:val="18"/>
                <w:szCs w:val="18"/>
              </w:rPr>
              <w:t>853</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FC17ED" w:rsidRPr="005223B7" w:rsidRDefault="00FC17ED" w:rsidP="00633F16">
            <w:pPr>
              <w:jc w:val="center"/>
              <w:rPr>
                <w:sz w:val="18"/>
                <w:szCs w:val="18"/>
              </w:rPr>
            </w:pPr>
            <w:r w:rsidRPr="005223B7">
              <w:rPr>
                <w:sz w:val="18"/>
                <w:szCs w:val="18"/>
              </w:rPr>
              <w:t>27</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FC17ED" w:rsidRPr="005223B7" w:rsidRDefault="00FC17ED" w:rsidP="00633F16">
            <w:pPr>
              <w:jc w:val="center"/>
              <w:rPr>
                <w:sz w:val="18"/>
                <w:szCs w:val="18"/>
              </w:rPr>
            </w:pPr>
            <w:r w:rsidRPr="005223B7">
              <w:rPr>
                <w:sz w:val="18"/>
                <w:szCs w:val="18"/>
              </w:rPr>
              <w:t>0,68</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FC17ED" w:rsidRPr="005223B7" w:rsidRDefault="00FC17ED" w:rsidP="00633F16">
            <w:pPr>
              <w:jc w:val="center"/>
              <w:rPr>
                <w:sz w:val="18"/>
                <w:szCs w:val="18"/>
              </w:rPr>
            </w:pPr>
            <w:r w:rsidRPr="005223B7">
              <w:rPr>
                <w:sz w:val="18"/>
                <w:szCs w:val="18"/>
              </w:rPr>
              <w:t>-</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FC17ED" w:rsidRPr="005223B7" w:rsidRDefault="00FC17ED" w:rsidP="00633F16">
            <w:pPr>
              <w:jc w:val="center"/>
              <w:rPr>
                <w:sz w:val="18"/>
                <w:szCs w:val="18"/>
              </w:rPr>
            </w:pPr>
            <w:r w:rsidRPr="005223B7">
              <w:rPr>
                <w:sz w:val="18"/>
                <w:szCs w:val="18"/>
              </w:rPr>
              <w:t>-</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FC17ED" w:rsidRPr="005223B7" w:rsidRDefault="00FC17ED" w:rsidP="00633F16">
            <w:pPr>
              <w:jc w:val="center"/>
              <w:rPr>
                <w:sz w:val="18"/>
                <w:szCs w:val="18"/>
              </w:rPr>
            </w:pPr>
            <w:r w:rsidRPr="005223B7">
              <w:rPr>
                <w:sz w:val="18"/>
                <w:szCs w:val="18"/>
              </w:rPr>
              <w:t>-</w:t>
            </w:r>
          </w:p>
        </w:tc>
        <w:tc>
          <w:tcPr>
            <w:tcW w:w="313" w:type="pct"/>
            <w:tcBorders>
              <w:top w:val="single" w:sz="4" w:space="0" w:color="auto"/>
              <w:left w:val="single" w:sz="4" w:space="0" w:color="auto"/>
              <w:bottom w:val="single" w:sz="4" w:space="0" w:color="auto"/>
              <w:right w:val="single" w:sz="4" w:space="0" w:color="auto"/>
            </w:tcBorders>
            <w:vAlign w:val="center"/>
            <w:hideMark/>
          </w:tcPr>
          <w:p w:rsidR="00FC17ED" w:rsidRPr="005223B7" w:rsidRDefault="00FC17ED" w:rsidP="00633F16">
            <w:pPr>
              <w:jc w:val="center"/>
              <w:rPr>
                <w:sz w:val="18"/>
                <w:szCs w:val="18"/>
              </w:rPr>
            </w:pPr>
            <w:r w:rsidRPr="005223B7">
              <w:rPr>
                <w:sz w:val="18"/>
                <w:szCs w:val="18"/>
              </w:rPr>
              <w:t>-</w:t>
            </w:r>
          </w:p>
        </w:tc>
        <w:tc>
          <w:tcPr>
            <w:tcW w:w="318" w:type="pct"/>
            <w:tcBorders>
              <w:top w:val="single" w:sz="4" w:space="0" w:color="auto"/>
              <w:left w:val="single" w:sz="4" w:space="0" w:color="auto"/>
              <w:bottom w:val="single" w:sz="4" w:space="0" w:color="auto"/>
              <w:right w:val="single" w:sz="4" w:space="0" w:color="auto"/>
            </w:tcBorders>
            <w:vAlign w:val="center"/>
          </w:tcPr>
          <w:p w:rsidR="00FC17ED" w:rsidRPr="005223B7" w:rsidRDefault="00FC17ED" w:rsidP="00633F16">
            <w:pPr>
              <w:jc w:val="center"/>
              <w:rPr>
                <w:sz w:val="18"/>
                <w:szCs w:val="18"/>
              </w:rPr>
            </w:pPr>
            <w:r w:rsidRPr="005223B7">
              <w:rPr>
                <w:sz w:val="18"/>
                <w:szCs w:val="18"/>
              </w:rPr>
              <w:t>-</w:t>
            </w:r>
          </w:p>
        </w:tc>
        <w:tc>
          <w:tcPr>
            <w:tcW w:w="318" w:type="pct"/>
            <w:tcBorders>
              <w:top w:val="single" w:sz="4" w:space="0" w:color="auto"/>
              <w:left w:val="single" w:sz="4" w:space="0" w:color="auto"/>
              <w:bottom w:val="single" w:sz="4" w:space="0" w:color="auto"/>
              <w:right w:val="single" w:sz="4" w:space="0" w:color="auto"/>
            </w:tcBorders>
            <w:vAlign w:val="center"/>
          </w:tcPr>
          <w:p w:rsidR="00FC17ED" w:rsidRPr="005223B7" w:rsidRDefault="00FC17ED" w:rsidP="00633F16">
            <w:pPr>
              <w:jc w:val="center"/>
              <w:rPr>
                <w:sz w:val="18"/>
                <w:szCs w:val="18"/>
              </w:rPr>
            </w:pPr>
            <w:r w:rsidRPr="005223B7">
              <w:rPr>
                <w:sz w:val="18"/>
                <w:szCs w:val="18"/>
              </w:rPr>
              <w:t>-</w:t>
            </w:r>
          </w:p>
        </w:tc>
        <w:tc>
          <w:tcPr>
            <w:tcW w:w="314" w:type="pct"/>
            <w:gridSpan w:val="2"/>
            <w:tcBorders>
              <w:top w:val="single" w:sz="4" w:space="0" w:color="auto"/>
              <w:left w:val="single" w:sz="4" w:space="0" w:color="auto"/>
              <w:bottom w:val="single" w:sz="4" w:space="0" w:color="auto"/>
              <w:right w:val="single" w:sz="4" w:space="0" w:color="auto"/>
            </w:tcBorders>
            <w:vAlign w:val="center"/>
          </w:tcPr>
          <w:p w:rsidR="00FC17ED" w:rsidRPr="005223B7" w:rsidRDefault="00FC17ED" w:rsidP="00633F16">
            <w:pPr>
              <w:jc w:val="center"/>
              <w:rPr>
                <w:sz w:val="18"/>
                <w:szCs w:val="18"/>
              </w:rPr>
            </w:pPr>
            <w:r w:rsidRPr="005223B7">
              <w:rPr>
                <w:sz w:val="18"/>
                <w:szCs w:val="18"/>
              </w:rPr>
              <w:t>-</w:t>
            </w:r>
          </w:p>
        </w:tc>
      </w:tr>
    </w:tbl>
    <w:p w:rsidR="00FC17ED" w:rsidRDefault="00FC17ED" w:rsidP="00FC17ED">
      <w:pPr>
        <w:pStyle w:val="ConsPlusNormal0"/>
        <w:jc w:val="right"/>
        <w:outlineLvl w:val="0"/>
        <w:rPr>
          <w:rFonts w:ascii="Times New Roman" w:hAnsi="Times New Roman" w:cs="Times New Roman"/>
          <w:sz w:val="24"/>
          <w:szCs w:val="24"/>
        </w:rPr>
      </w:pPr>
    </w:p>
    <w:p w:rsidR="00FC17ED" w:rsidRPr="000C19AD" w:rsidRDefault="00FC17ED" w:rsidP="00FC17ED">
      <w:pPr>
        <w:pStyle w:val="ConsPlusNormal0"/>
        <w:jc w:val="right"/>
        <w:outlineLvl w:val="1"/>
        <w:rPr>
          <w:rFonts w:ascii="Times New Roman" w:hAnsi="Times New Roman" w:cs="Times New Roman"/>
          <w:sz w:val="24"/>
          <w:szCs w:val="24"/>
        </w:rPr>
      </w:pPr>
      <w:r w:rsidRPr="000C19AD">
        <w:rPr>
          <w:rFonts w:ascii="Times New Roman" w:hAnsi="Times New Roman" w:cs="Times New Roman"/>
          <w:sz w:val="24"/>
          <w:szCs w:val="24"/>
        </w:rPr>
        <w:t>Приложение  5.2</w:t>
      </w:r>
    </w:p>
    <w:p w:rsidR="00FC17ED" w:rsidRPr="000C19AD" w:rsidRDefault="00FC17ED" w:rsidP="00FC17ED">
      <w:pPr>
        <w:pStyle w:val="ConsPlusNormal0"/>
        <w:jc w:val="right"/>
        <w:rPr>
          <w:rFonts w:ascii="Times New Roman" w:hAnsi="Times New Roman" w:cs="Times New Roman"/>
          <w:sz w:val="24"/>
          <w:szCs w:val="24"/>
        </w:rPr>
      </w:pPr>
      <w:r w:rsidRPr="000C19AD">
        <w:rPr>
          <w:rFonts w:ascii="Times New Roman" w:hAnsi="Times New Roman" w:cs="Times New Roman"/>
          <w:sz w:val="24"/>
          <w:szCs w:val="24"/>
        </w:rPr>
        <w:t>к муниципальной программе</w:t>
      </w:r>
    </w:p>
    <w:p w:rsidR="00FC17ED" w:rsidRPr="000C19AD" w:rsidRDefault="00FC17ED" w:rsidP="00FC17ED">
      <w:pPr>
        <w:pStyle w:val="ConsPlusNormal0"/>
        <w:jc w:val="right"/>
        <w:rPr>
          <w:rFonts w:ascii="Times New Roman" w:hAnsi="Times New Roman" w:cs="Times New Roman"/>
          <w:sz w:val="24"/>
          <w:szCs w:val="24"/>
        </w:rPr>
      </w:pPr>
      <w:r w:rsidRPr="000C19AD">
        <w:rPr>
          <w:rFonts w:ascii="Times New Roman" w:hAnsi="Times New Roman" w:cs="Times New Roman"/>
          <w:sz w:val="24"/>
          <w:szCs w:val="24"/>
        </w:rPr>
        <w:t>Камешкирского района Пензенской области</w:t>
      </w:r>
    </w:p>
    <w:p w:rsidR="00FC17ED" w:rsidRPr="000C19AD" w:rsidRDefault="00FC17ED" w:rsidP="00FC17ED">
      <w:pPr>
        <w:pStyle w:val="ConsPlusNormal0"/>
        <w:jc w:val="right"/>
        <w:rPr>
          <w:rFonts w:ascii="Times New Roman" w:hAnsi="Times New Roman" w:cs="Times New Roman"/>
          <w:sz w:val="24"/>
          <w:szCs w:val="24"/>
        </w:rPr>
      </w:pPr>
      <w:r>
        <w:rPr>
          <w:rFonts w:ascii="Times New Roman" w:hAnsi="Times New Roman" w:cs="Times New Roman"/>
          <w:sz w:val="24"/>
          <w:szCs w:val="24"/>
        </w:rPr>
        <w:t>«</w:t>
      </w:r>
      <w:r w:rsidRPr="000C19AD">
        <w:rPr>
          <w:rFonts w:ascii="Times New Roman" w:hAnsi="Times New Roman" w:cs="Times New Roman"/>
          <w:sz w:val="24"/>
          <w:szCs w:val="24"/>
        </w:rPr>
        <w:t xml:space="preserve">Управление </w:t>
      </w:r>
      <w:proofErr w:type="gramStart"/>
      <w:r w:rsidRPr="000C19AD">
        <w:rPr>
          <w:rFonts w:ascii="Times New Roman" w:hAnsi="Times New Roman" w:cs="Times New Roman"/>
          <w:sz w:val="24"/>
          <w:szCs w:val="24"/>
        </w:rPr>
        <w:t>муниципальными</w:t>
      </w:r>
      <w:proofErr w:type="gramEnd"/>
      <w:r w:rsidRPr="000C19AD">
        <w:rPr>
          <w:rFonts w:ascii="Times New Roman" w:hAnsi="Times New Roman" w:cs="Times New Roman"/>
          <w:sz w:val="24"/>
          <w:szCs w:val="24"/>
        </w:rPr>
        <w:t xml:space="preserve"> </w:t>
      </w:r>
    </w:p>
    <w:p w:rsidR="00FC17ED" w:rsidRPr="000C19AD" w:rsidRDefault="00FC17ED" w:rsidP="00FC17ED">
      <w:pPr>
        <w:pStyle w:val="ConsPlusNormal0"/>
        <w:jc w:val="right"/>
        <w:rPr>
          <w:rFonts w:ascii="Times New Roman" w:hAnsi="Times New Roman" w:cs="Times New Roman"/>
          <w:sz w:val="24"/>
          <w:szCs w:val="24"/>
        </w:rPr>
      </w:pPr>
      <w:r w:rsidRPr="000C19AD">
        <w:rPr>
          <w:rFonts w:ascii="Times New Roman" w:hAnsi="Times New Roman" w:cs="Times New Roman"/>
          <w:sz w:val="24"/>
          <w:szCs w:val="24"/>
        </w:rPr>
        <w:t xml:space="preserve">финансами и </w:t>
      </w:r>
      <w:proofErr w:type="gramStart"/>
      <w:r w:rsidRPr="000C19AD">
        <w:rPr>
          <w:rFonts w:ascii="Times New Roman" w:hAnsi="Times New Roman" w:cs="Times New Roman"/>
          <w:sz w:val="24"/>
          <w:szCs w:val="24"/>
        </w:rPr>
        <w:t>муниципальным</w:t>
      </w:r>
      <w:proofErr w:type="gramEnd"/>
      <w:r w:rsidRPr="000C19AD">
        <w:rPr>
          <w:rFonts w:ascii="Times New Roman" w:hAnsi="Times New Roman" w:cs="Times New Roman"/>
          <w:sz w:val="24"/>
          <w:szCs w:val="24"/>
        </w:rPr>
        <w:t xml:space="preserve"> </w:t>
      </w:r>
    </w:p>
    <w:p w:rsidR="00FC17ED" w:rsidRPr="000C19AD" w:rsidRDefault="00FC17ED" w:rsidP="00FC17ED">
      <w:pPr>
        <w:pStyle w:val="ConsPlusNormal0"/>
        <w:jc w:val="right"/>
        <w:rPr>
          <w:rFonts w:ascii="Times New Roman" w:hAnsi="Times New Roman" w:cs="Times New Roman"/>
          <w:sz w:val="24"/>
          <w:szCs w:val="24"/>
        </w:rPr>
      </w:pPr>
      <w:r w:rsidRPr="000C19AD">
        <w:rPr>
          <w:rFonts w:ascii="Times New Roman" w:hAnsi="Times New Roman" w:cs="Times New Roman"/>
          <w:sz w:val="24"/>
          <w:szCs w:val="24"/>
        </w:rPr>
        <w:t>долгом Камешкирского района</w:t>
      </w:r>
    </w:p>
    <w:p w:rsidR="00FC17ED" w:rsidRPr="000C19AD" w:rsidRDefault="00FC17ED" w:rsidP="00FC17ED">
      <w:pPr>
        <w:pStyle w:val="ConsPlusNormal0"/>
        <w:jc w:val="right"/>
        <w:rPr>
          <w:rFonts w:ascii="Times New Roman" w:hAnsi="Times New Roman" w:cs="Times New Roman"/>
          <w:sz w:val="24"/>
          <w:szCs w:val="24"/>
        </w:rPr>
      </w:pPr>
      <w:r w:rsidRPr="000C19AD">
        <w:rPr>
          <w:rFonts w:ascii="Times New Roman" w:hAnsi="Times New Roman" w:cs="Times New Roman"/>
          <w:sz w:val="24"/>
          <w:szCs w:val="24"/>
        </w:rPr>
        <w:t>Пензенской области</w:t>
      </w:r>
      <w:r>
        <w:rPr>
          <w:rFonts w:ascii="Times New Roman" w:hAnsi="Times New Roman" w:cs="Times New Roman"/>
          <w:sz w:val="24"/>
          <w:szCs w:val="24"/>
        </w:rPr>
        <w:t>»</w:t>
      </w:r>
    </w:p>
    <w:p w:rsidR="00FC17ED" w:rsidRPr="00976F7B" w:rsidRDefault="00FC17ED" w:rsidP="00FC17ED">
      <w:pPr>
        <w:pStyle w:val="ConsPlusTitle"/>
        <w:jc w:val="center"/>
      </w:pPr>
      <w:r w:rsidRPr="00976F7B">
        <w:t>ПЕРЕЧЕНЬ</w:t>
      </w:r>
    </w:p>
    <w:p w:rsidR="00FC17ED" w:rsidRPr="0000363A" w:rsidRDefault="00FC17ED" w:rsidP="00FC17ED">
      <w:pPr>
        <w:pStyle w:val="ConsPlusTitle"/>
        <w:jc w:val="center"/>
      </w:pPr>
      <w:r w:rsidRPr="0000363A">
        <w:t xml:space="preserve">ОСНОВНЫХ МЕРОПРИЯТИЙ, МЕРОПРИЯТИЙ </w:t>
      </w:r>
      <w:r>
        <w:t>МУНИЦИПАЛЬНОЙ</w:t>
      </w:r>
      <w:r w:rsidRPr="0000363A">
        <w:t xml:space="preserve"> ПРОГРАММЫ</w:t>
      </w:r>
    </w:p>
    <w:p w:rsidR="00FC17ED" w:rsidRPr="0000363A" w:rsidRDefault="00FC17ED" w:rsidP="00FC17ED">
      <w:pPr>
        <w:pStyle w:val="ConsPlusTitle"/>
        <w:jc w:val="center"/>
      </w:pPr>
      <w:r>
        <w:t>КАМЕШКИРСКОГО РАЙОНА ПЕНЗЕНСКОЙ ОБЛАСТИ «</w:t>
      </w:r>
      <w:r w:rsidRPr="0000363A">
        <w:t xml:space="preserve">УПРАВЛЕНИЕ </w:t>
      </w:r>
      <w:r>
        <w:t>МУНИЦИПАЛЬНЫМИ</w:t>
      </w:r>
      <w:r w:rsidRPr="0000363A">
        <w:t xml:space="preserve"> ФИНАНСАМИ И</w:t>
      </w:r>
    </w:p>
    <w:p w:rsidR="00FC17ED" w:rsidRDefault="00FC17ED" w:rsidP="00FC17ED">
      <w:pPr>
        <w:pStyle w:val="ConsPlusTitle"/>
        <w:jc w:val="center"/>
      </w:pPr>
      <w:r>
        <w:t>МУНИЦИПАЛЬНЫМ Д</w:t>
      </w:r>
      <w:r w:rsidRPr="0000363A">
        <w:t xml:space="preserve">ОЛГОМ </w:t>
      </w:r>
      <w:r>
        <w:t>КАМЕШКИРСКОГО РАЙОНА ПЕНЗЕНСКОЙ ОБЛАСТИ»</w:t>
      </w:r>
      <w:r w:rsidRPr="0000363A">
        <w:t xml:space="preserve"> НА 201</w:t>
      </w:r>
      <w:r>
        <w:t>9</w:t>
      </w:r>
      <w:r w:rsidRPr="0000363A">
        <w:t xml:space="preserve"> - 202</w:t>
      </w:r>
      <w:r>
        <w:t>7</w:t>
      </w:r>
      <w:r w:rsidRPr="0000363A">
        <w:t xml:space="preserve"> ГОДЫ</w:t>
      </w:r>
    </w:p>
    <w:p w:rsidR="00FC17ED" w:rsidRPr="0000363A" w:rsidRDefault="00FC17ED" w:rsidP="00FC17ED">
      <w:pPr>
        <w:pStyle w:val="ConsPlusTitle"/>
        <w:tabs>
          <w:tab w:val="center" w:pos="7285"/>
          <w:tab w:val="right" w:pos="14570"/>
        </w:tabs>
      </w:pPr>
      <w:r>
        <w:tab/>
      </w:r>
    </w:p>
    <w:tbl>
      <w:tblPr>
        <w:tblW w:w="144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95"/>
        <w:gridCol w:w="2835"/>
        <w:gridCol w:w="1418"/>
        <w:gridCol w:w="992"/>
        <w:gridCol w:w="1134"/>
        <w:gridCol w:w="1134"/>
        <w:gridCol w:w="1134"/>
        <w:gridCol w:w="1162"/>
        <w:gridCol w:w="709"/>
        <w:gridCol w:w="2126"/>
        <w:gridCol w:w="1162"/>
      </w:tblGrid>
      <w:tr w:rsidR="00FC17ED" w:rsidRPr="005223B7" w:rsidTr="00633F16">
        <w:trPr>
          <w:tblHeader/>
        </w:trPr>
        <w:tc>
          <w:tcPr>
            <w:tcW w:w="595" w:type="dxa"/>
            <w:vMerge w:val="restart"/>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N</w:t>
            </w:r>
          </w:p>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lastRenderedPageBreak/>
              <w:t>пп/</w:t>
            </w:r>
            <w:proofErr w:type="gramStart"/>
            <w:r w:rsidRPr="005223B7">
              <w:rPr>
                <w:rFonts w:ascii="Times New Roman" w:hAnsi="Times New Roman" w:cs="Times New Roman"/>
                <w:sz w:val="18"/>
                <w:szCs w:val="18"/>
              </w:rPr>
              <w:t>п</w:t>
            </w:r>
            <w:proofErr w:type="gramEnd"/>
          </w:p>
        </w:tc>
        <w:tc>
          <w:tcPr>
            <w:tcW w:w="2835" w:type="dxa"/>
            <w:vMerge w:val="restart"/>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lastRenderedPageBreak/>
              <w:t xml:space="preserve">Наименование основного </w:t>
            </w:r>
            <w:r w:rsidRPr="005223B7">
              <w:rPr>
                <w:rFonts w:ascii="Times New Roman" w:hAnsi="Times New Roman" w:cs="Times New Roman"/>
                <w:sz w:val="18"/>
                <w:szCs w:val="18"/>
              </w:rPr>
              <w:lastRenderedPageBreak/>
              <w:t>мероприятия, мероприятия</w:t>
            </w:r>
          </w:p>
        </w:tc>
        <w:tc>
          <w:tcPr>
            <w:tcW w:w="1418" w:type="dxa"/>
            <w:vMerge w:val="restart"/>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lastRenderedPageBreak/>
              <w:t>Исполнители</w:t>
            </w:r>
          </w:p>
        </w:tc>
        <w:tc>
          <w:tcPr>
            <w:tcW w:w="992" w:type="dxa"/>
            <w:vMerge w:val="restart"/>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 xml:space="preserve">Срок </w:t>
            </w:r>
            <w:r w:rsidRPr="005223B7">
              <w:rPr>
                <w:rFonts w:ascii="Times New Roman" w:hAnsi="Times New Roman" w:cs="Times New Roman"/>
                <w:sz w:val="18"/>
                <w:szCs w:val="18"/>
              </w:rPr>
              <w:lastRenderedPageBreak/>
              <w:t>исполнения (год)</w:t>
            </w:r>
          </w:p>
        </w:tc>
        <w:tc>
          <w:tcPr>
            <w:tcW w:w="5273" w:type="dxa"/>
            <w:gridSpan w:val="5"/>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lastRenderedPageBreak/>
              <w:t>Объем финансирования, тыс. рублей</w:t>
            </w:r>
          </w:p>
        </w:tc>
        <w:tc>
          <w:tcPr>
            <w:tcW w:w="2126" w:type="dxa"/>
            <w:vMerge w:val="restart"/>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 xml:space="preserve">Показатели результата </w:t>
            </w:r>
            <w:r w:rsidRPr="005223B7">
              <w:rPr>
                <w:rFonts w:ascii="Times New Roman" w:hAnsi="Times New Roman" w:cs="Times New Roman"/>
                <w:sz w:val="18"/>
                <w:szCs w:val="18"/>
              </w:rPr>
              <w:lastRenderedPageBreak/>
              <w:t>мероприятия по годам (ожидаемый непосредственный результат)</w:t>
            </w:r>
          </w:p>
        </w:tc>
        <w:tc>
          <w:tcPr>
            <w:tcW w:w="1162" w:type="dxa"/>
            <w:vMerge w:val="restart"/>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lastRenderedPageBreak/>
              <w:t xml:space="preserve">Связь с </w:t>
            </w:r>
            <w:r w:rsidRPr="005223B7">
              <w:rPr>
                <w:rFonts w:ascii="Times New Roman" w:hAnsi="Times New Roman" w:cs="Times New Roman"/>
                <w:sz w:val="18"/>
                <w:szCs w:val="18"/>
              </w:rPr>
              <w:lastRenderedPageBreak/>
              <w:t>показа</w:t>
            </w:r>
          </w:p>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телем муници</w:t>
            </w:r>
          </w:p>
          <w:p w:rsidR="00FC17ED" w:rsidRPr="005223B7" w:rsidRDefault="00FC17ED" w:rsidP="00633F16">
            <w:pPr>
              <w:pStyle w:val="ConsPlusNormal0"/>
              <w:ind w:firstLine="0"/>
              <w:rPr>
                <w:rFonts w:ascii="Times New Roman" w:hAnsi="Times New Roman" w:cs="Times New Roman"/>
                <w:sz w:val="18"/>
                <w:szCs w:val="18"/>
              </w:rPr>
            </w:pPr>
            <w:proofErr w:type="gramStart"/>
            <w:r w:rsidRPr="005223B7">
              <w:rPr>
                <w:rFonts w:ascii="Times New Roman" w:hAnsi="Times New Roman" w:cs="Times New Roman"/>
                <w:sz w:val="18"/>
                <w:szCs w:val="18"/>
              </w:rPr>
              <w:t>пальной программы (подпрог</w:t>
            </w:r>
            <w:proofErr w:type="gramEnd"/>
          </w:p>
          <w:p w:rsidR="00FC17ED" w:rsidRPr="005223B7" w:rsidRDefault="00FC17ED" w:rsidP="00633F16">
            <w:pPr>
              <w:pStyle w:val="ConsPlusNormal0"/>
              <w:ind w:firstLine="0"/>
              <w:rPr>
                <w:rFonts w:ascii="Times New Roman" w:hAnsi="Times New Roman" w:cs="Times New Roman"/>
                <w:sz w:val="18"/>
                <w:szCs w:val="18"/>
              </w:rPr>
            </w:pPr>
            <w:proofErr w:type="gramStart"/>
            <w:r w:rsidRPr="005223B7">
              <w:rPr>
                <w:rFonts w:ascii="Times New Roman" w:hAnsi="Times New Roman" w:cs="Times New Roman"/>
                <w:sz w:val="18"/>
                <w:szCs w:val="18"/>
              </w:rPr>
              <w:t>раммы) &lt;1&gt;</w:t>
            </w:r>
            <w:hyperlink w:anchor="P2039" w:history="1"/>
            <w:proofErr w:type="gramEnd"/>
          </w:p>
        </w:tc>
      </w:tr>
      <w:tr w:rsidR="00FC17ED" w:rsidRPr="005223B7" w:rsidTr="00633F16">
        <w:trPr>
          <w:tblHeader/>
        </w:trPr>
        <w:tc>
          <w:tcPr>
            <w:tcW w:w="595" w:type="dxa"/>
            <w:vMerge/>
          </w:tcPr>
          <w:p w:rsidR="00FC17ED" w:rsidRPr="005223B7" w:rsidRDefault="00FC17ED" w:rsidP="00633F16">
            <w:pPr>
              <w:rPr>
                <w:sz w:val="18"/>
                <w:szCs w:val="18"/>
              </w:rPr>
            </w:pPr>
          </w:p>
        </w:tc>
        <w:tc>
          <w:tcPr>
            <w:tcW w:w="2835" w:type="dxa"/>
            <w:vMerge/>
          </w:tcPr>
          <w:p w:rsidR="00FC17ED" w:rsidRPr="005223B7" w:rsidRDefault="00FC17ED" w:rsidP="00633F16">
            <w:pPr>
              <w:rPr>
                <w:sz w:val="18"/>
                <w:szCs w:val="18"/>
              </w:rPr>
            </w:pPr>
          </w:p>
        </w:tc>
        <w:tc>
          <w:tcPr>
            <w:tcW w:w="1418" w:type="dxa"/>
            <w:vMerge/>
          </w:tcPr>
          <w:p w:rsidR="00FC17ED" w:rsidRPr="005223B7" w:rsidRDefault="00FC17ED" w:rsidP="00633F16">
            <w:pPr>
              <w:rPr>
                <w:sz w:val="18"/>
                <w:szCs w:val="18"/>
              </w:rPr>
            </w:pPr>
          </w:p>
        </w:tc>
        <w:tc>
          <w:tcPr>
            <w:tcW w:w="992" w:type="dxa"/>
            <w:vMerge/>
          </w:tcPr>
          <w:p w:rsidR="00FC17ED" w:rsidRPr="005223B7" w:rsidRDefault="00FC17ED" w:rsidP="00633F16">
            <w:pPr>
              <w:rPr>
                <w:sz w:val="18"/>
                <w:szCs w:val="18"/>
              </w:rPr>
            </w:pPr>
          </w:p>
        </w:tc>
        <w:tc>
          <w:tcPr>
            <w:tcW w:w="1134" w:type="dxa"/>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всего</w:t>
            </w:r>
          </w:p>
        </w:tc>
        <w:tc>
          <w:tcPr>
            <w:tcW w:w="1134" w:type="dxa"/>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бюджет Камешкирского района</w:t>
            </w:r>
          </w:p>
        </w:tc>
        <w:tc>
          <w:tcPr>
            <w:tcW w:w="1134" w:type="dxa"/>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бюджет Пензенской области</w:t>
            </w:r>
          </w:p>
        </w:tc>
        <w:tc>
          <w:tcPr>
            <w:tcW w:w="1162" w:type="dxa"/>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бюджеты муниципальных образований Камешкирского района Пензенской области</w:t>
            </w:r>
          </w:p>
        </w:tc>
        <w:tc>
          <w:tcPr>
            <w:tcW w:w="709" w:type="dxa"/>
          </w:tcPr>
          <w:p w:rsidR="00FC17ED" w:rsidRPr="005223B7" w:rsidRDefault="00FC17ED" w:rsidP="00633F16">
            <w:pPr>
              <w:pStyle w:val="ConsPlusNormal0"/>
              <w:ind w:firstLine="0"/>
              <w:rPr>
                <w:rFonts w:ascii="Times New Roman" w:hAnsi="Times New Roman" w:cs="Times New Roman"/>
                <w:sz w:val="18"/>
                <w:szCs w:val="18"/>
              </w:rPr>
            </w:pPr>
            <w:proofErr w:type="gramStart"/>
            <w:r w:rsidRPr="005223B7">
              <w:rPr>
                <w:rFonts w:ascii="Times New Roman" w:hAnsi="Times New Roman" w:cs="Times New Roman"/>
                <w:sz w:val="18"/>
                <w:szCs w:val="18"/>
              </w:rPr>
              <w:t>внебюд-жетные</w:t>
            </w:r>
            <w:proofErr w:type="gramEnd"/>
            <w:r w:rsidRPr="005223B7">
              <w:rPr>
                <w:rFonts w:ascii="Times New Roman" w:hAnsi="Times New Roman" w:cs="Times New Roman"/>
                <w:sz w:val="18"/>
                <w:szCs w:val="18"/>
              </w:rPr>
              <w:t xml:space="preserve"> средства</w:t>
            </w:r>
          </w:p>
        </w:tc>
        <w:tc>
          <w:tcPr>
            <w:tcW w:w="2126" w:type="dxa"/>
            <w:vMerge/>
          </w:tcPr>
          <w:p w:rsidR="00FC17ED" w:rsidRPr="005223B7" w:rsidRDefault="00FC17ED" w:rsidP="00633F16">
            <w:pPr>
              <w:rPr>
                <w:sz w:val="18"/>
                <w:szCs w:val="18"/>
              </w:rPr>
            </w:pPr>
          </w:p>
        </w:tc>
        <w:tc>
          <w:tcPr>
            <w:tcW w:w="1162" w:type="dxa"/>
            <w:vMerge/>
          </w:tcPr>
          <w:p w:rsidR="00FC17ED" w:rsidRPr="005223B7" w:rsidRDefault="00FC17ED" w:rsidP="00633F16">
            <w:pPr>
              <w:rPr>
                <w:sz w:val="18"/>
                <w:szCs w:val="18"/>
              </w:rPr>
            </w:pPr>
          </w:p>
        </w:tc>
      </w:tr>
    </w:tbl>
    <w:p w:rsidR="00FC17ED" w:rsidRPr="00C83AA0" w:rsidRDefault="00FC17ED" w:rsidP="00FC17ED">
      <w:pPr>
        <w:pStyle w:val="ConsPlusNormal0"/>
        <w:jc w:val="both"/>
        <w:rPr>
          <w:rFonts w:ascii="Times New Roman" w:hAnsi="Times New Roman" w:cs="Times New Roman"/>
          <w:sz w:val="8"/>
          <w:szCs w:val="8"/>
        </w:rPr>
      </w:pPr>
    </w:p>
    <w:tbl>
      <w:tblPr>
        <w:tblW w:w="20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5"/>
        <w:gridCol w:w="17"/>
        <w:gridCol w:w="43"/>
        <w:gridCol w:w="2802"/>
        <w:gridCol w:w="78"/>
        <w:gridCol w:w="1340"/>
        <w:gridCol w:w="971"/>
        <w:gridCol w:w="21"/>
        <w:gridCol w:w="1102"/>
        <w:gridCol w:w="16"/>
        <w:gridCol w:w="21"/>
        <w:gridCol w:w="1102"/>
        <w:gridCol w:w="16"/>
        <w:gridCol w:w="21"/>
        <w:gridCol w:w="1124"/>
        <w:gridCol w:w="61"/>
        <w:gridCol w:w="1076"/>
        <w:gridCol w:w="16"/>
        <w:gridCol w:w="693"/>
        <w:gridCol w:w="2108"/>
        <w:gridCol w:w="15"/>
        <w:gridCol w:w="35"/>
        <w:gridCol w:w="1091"/>
        <w:gridCol w:w="28"/>
        <w:gridCol w:w="22"/>
        <w:gridCol w:w="1117"/>
        <w:gridCol w:w="1139"/>
        <w:gridCol w:w="1139"/>
        <w:gridCol w:w="1139"/>
        <w:gridCol w:w="1139"/>
      </w:tblGrid>
      <w:tr w:rsidR="00FC17ED" w:rsidRPr="005223B7" w:rsidTr="00633F16">
        <w:trPr>
          <w:gridAfter w:val="6"/>
          <w:wAfter w:w="5695" w:type="dxa"/>
          <w:trHeight w:val="413"/>
          <w:tblHeader/>
        </w:trPr>
        <w:tc>
          <w:tcPr>
            <w:tcW w:w="582" w:type="dxa"/>
            <w:gridSpan w:val="2"/>
          </w:tcPr>
          <w:p w:rsidR="00FC17ED" w:rsidRPr="005223B7" w:rsidRDefault="00FC17ED" w:rsidP="00633F16">
            <w:pPr>
              <w:pStyle w:val="ConsPlusNormal0"/>
              <w:ind w:left="-735"/>
              <w:jc w:val="center"/>
              <w:rPr>
                <w:rFonts w:ascii="Times New Roman" w:hAnsi="Times New Roman" w:cs="Times New Roman"/>
                <w:sz w:val="18"/>
                <w:szCs w:val="18"/>
              </w:rPr>
            </w:pPr>
            <w:r w:rsidRPr="005223B7">
              <w:rPr>
                <w:rFonts w:ascii="Times New Roman" w:hAnsi="Times New Roman" w:cs="Times New Roman"/>
                <w:sz w:val="18"/>
                <w:szCs w:val="18"/>
              </w:rPr>
              <w:t>1</w:t>
            </w:r>
          </w:p>
        </w:tc>
        <w:tc>
          <w:tcPr>
            <w:tcW w:w="2845" w:type="dxa"/>
            <w:gridSpan w:val="2"/>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2</w:t>
            </w:r>
          </w:p>
        </w:tc>
        <w:tc>
          <w:tcPr>
            <w:tcW w:w="1418" w:type="dxa"/>
            <w:gridSpan w:val="2"/>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3</w:t>
            </w:r>
          </w:p>
        </w:tc>
        <w:tc>
          <w:tcPr>
            <w:tcW w:w="992" w:type="dxa"/>
            <w:gridSpan w:val="2"/>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4</w:t>
            </w:r>
          </w:p>
        </w:tc>
        <w:tc>
          <w:tcPr>
            <w:tcW w:w="1139"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5</w:t>
            </w:r>
          </w:p>
        </w:tc>
        <w:tc>
          <w:tcPr>
            <w:tcW w:w="1139"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6</w:t>
            </w:r>
          </w:p>
        </w:tc>
        <w:tc>
          <w:tcPr>
            <w:tcW w:w="1124" w:type="dxa"/>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7</w:t>
            </w:r>
          </w:p>
        </w:tc>
        <w:tc>
          <w:tcPr>
            <w:tcW w:w="1153"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8</w:t>
            </w:r>
          </w:p>
        </w:tc>
        <w:tc>
          <w:tcPr>
            <w:tcW w:w="693" w:type="dxa"/>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9</w:t>
            </w:r>
          </w:p>
        </w:tc>
        <w:tc>
          <w:tcPr>
            <w:tcW w:w="2123" w:type="dxa"/>
            <w:gridSpan w:val="2"/>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10</w:t>
            </w:r>
          </w:p>
        </w:tc>
        <w:tc>
          <w:tcPr>
            <w:tcW w:w="1154"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11</w:t>
            </w:r>
          </w:p>
        </w:tc>
      </w:tr>
      <w:tr w:rsidR="00FC17ED" w:rsidRPr="005223B7" w:rsidTr="00633F16">
        <w:trPr>
          <w:gridAfter w:val="6"/>
          <w:wAfter w:w="5695" w:type="dxa"/>
        </w:trPr>
        <w:tc>
          <w:tcPr>
            <w:tcW w:w="14362" w:type="dxa"/>
            <w:gridSpan w:val="24"/>
          </w:tcPr>
          <w:p w:rsidR="00FC17ED" w:rsidRPr="005223B7" w:rsidRDefault="00FC17ED" w:rsidP="00633F16">
            <w:pPr>
              <w:pStyle w:val="ConsPlusCell"/>
              <w:jc w:val="center"/>
              <w:rPr>
                <w:rFonts w:ascii="Times New Roman" w:hAnsi="Times New Roman" w:cs="Times New Roman"/>
                <w:bCs/>
                <w:i/>
                <w:iCs/>
                <w:sz w:val="18"/>
                <w:szCs w:val="18"/>
              </w:rPr>
            </w:pPr>
            <w:r w:rsidRPr="005223B7">
              <w:rPr>
                <w:rFonts w:ascii="Times New Roman" w:hAnsi="Times New Roman" w:cs="Times New Roman"/>
                <w:bCs/>
                <w:i/>
                <w:iCs/>
                <w:sz w:val="18"/>
                <w:szCs w:val="18"/>
              </w:rPr>
              <w:t>Подпрограмма 1«Управление муниципальным долгом Камешкирского района Пензенской области»</w:t>
            </w:r>
          </w:p>
        </w:tc>
      </w:tr>
      <w:tr w:rsidR="00FC17ED" w:rsidRPr="005223B7" w:rsidTr="00633F16">
        <w:trPr>
          <w:gridAfter w:val="6"/>
          <w:wAfter w:w="5695" w:type="dxa"/>
        </w:trPr>
        <w:tc>
          <w:tcPr>
            <w:tcW w:w="14362" w:type="dxa"/>
            <w:gridSpan w:val="24"/>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bCs/>
                <w:i/>
                <w:iCs/>
                <w:sz w:val="18"/>
                <w:szCs w:val="18"/>
              </w:rPr>
              <w:t>Цель подпрограммы</w:t>
            </w:r>
            <w:r w:rsidRPr="005223B7">
              <w:rPr>
                <w:rFonts w:ascii="Times New Roman" w:hAnsi="Times New Roman" w:cs="Times New Roman"/>
                <w:sz w:val="18"/>
                <w:szCs w:val="18"/>
              </w:rPr>
              <w:t xml:space="preserve"> – эффективное управление муниципальным долгом Камешкирского района Пензенской области</w:t>
            </w:r>
          </w:p>
        </w:tc>
      </w:tr>
      <w:tr w:rsidR="00FC17ED" w:rsidRPr="005223B7" w:rsidTr="00633F16">
        <w:trPr>
          <w:gridAfter w:val="6"/>
          <w:wAfter w:w="5695" w:type="dxa"/>
        </w:trPr>
        <w:tc>
          <w:tcPr>
            <w:tcW w:w="14362" w:type="dxa"/>
            <w:gridSpan w:val="24"/>
          </w:tcPr>
          <w:p w:rsidR="00FC17ED" w:rsidRPr="005223B7" w:rsidRDefault="00FC17ED" w:rsidP="00633F16">
            <w:pPr>
              <w:pStyle w:val="ConsPlusCell"/>
              <w:jc w:val="center"/>
              <w:rPr>
                <w:rFonts w:ascii="Times New Roman" w:hAnsi="Times New Roman" w:cs="Times New Roman"/>
                <w:i/>
                <w:iCs/>
                <w:sz w:val="18"/>
                <w:szCs w:val="18"/>
              </w:rPr>
            </w:pPr>
            <w:r w:rsidRPr="005223B7">
              <w:rPr>
                <w:rFonts w:ascii="Times New Roman" w:hAnsi="Times New Roman" w:cs="Times New Roman"/>
                <w:i/>
                <w:iCs/>
                <w:sz w:val="18"/>
                <w:szCs w:val="18"/>
              </w:rPr>
              <w:t>Задача 1 «Оптимизация объема и структуры муниципального долга Камешкирского района Пензенской области, соблюдение  установленного  законодательством ограничения об</w:t>
            </w:r>
            <w:r w:rsidRPr="005223B7">
              <w:rPr>
                <w:rFonts w:ascii="Times New Roman" w:hAnsi="Times New Roman" w:cs="Times New Roman"/>
                <w:i/>
                <w:iCs/>
                <w:sz w:val="18"/>
                <w:szCs w:val="18"/>
              </w:rPr>
              <w:t>ъ</w:t>
            </w:r>
            <w:r w:rsidRPr="005223B7">
              <w:rPr>
                <w:rFonts w:ascii="Times New Roman" w:hAnsi="Times New Roman" w:cs="Times New Roman"/>
                <w:i/>
                <w:iCs/>
                <w:sz w:val="18"/>
                <w:szCs w:val="18"/>
              </w:rPr>
              <w:t>ема муниципального долга»</w:t>
            </w:r>
          </w:p>
        </w:tc>
      </w:tr>
      <w:tr w:rsidR="00FC17ED" w:rsidRPr="005223B7" w:rsidTr="00633F16">
        <w:trPr>
          <w:gridAfter w:val="6"/>
          <w:wAfter w:w="5695" w:type="dxa"/>
        </w:trPr>
        <w:tc>
          <w:tcPr>
            <w:tcW w:w="582" w:type="dxa"/>
            <w:gridSpan w:val="2"/>
            <w:vMerge w:val="restart"/>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11.1</w:t>
            </w:r>
          </w:p>
        </w:tc>
        <w:tc>
          <w:tcPr>
            <w:tcW w:w="2845" w:type="dxa"/>
            <w:gridSpan w:val="2"/>
            <w:vMerge w:val="restart"/>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 xml:space="preserve">Основное мероприятие 1.1."Планирование и исполнение бюджета Камешкирского района Пензенской области в части привлечения заимствований и погашения долговых обязательств, </w:t>
            </w:r>
            <w:proofErr w:type="gramStart"/>
            <w:r w:rsidRPr="005223B7">
              <w:rPr>
                <w:rFonts w:ascii="Times New Roman" w:hAnsi="Times New Roman" w:cs="Times New Roman"/>
                <w:sz w:val="18"/>
                <w:szCs w:val="18"/>
              </w:rPr>
              <w:t>контроль за</w:t>
            </w:r>
            <w:proofErr w:type="gramEnd"/>
            <w:r w:rsidRPr="005223B7">
              <w:rPr>
                <w:rFonts w:ascii="Times New Roman" w:hAnsi="Times New Roman" w:cs="Times New Roman"/>
                <w:sz w:val="18"/>
                <w:szCs w:val="18"/>
              </w:rPr>
              <w:t xml:space="preserve"> исполнением бюджетного законодательства"</w:t>
            </w:r>
          </w:p>
        </w:tc>
        <w:tc>
          <w:tcPr>
            <w:tcW w:w="1418" w:type="dxa"/>
            <w:gridSpan w:val="2"/>
            <w:vMerge w:val="restart"/>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Фина</w:t>
            </w:r>
            <w:r w:rsidRPr="005223B7">
              <w:rPr>
                <w:rFonts w:ascii="Times New Roman" w:hAnsi="Times New Roman" w:cs="Times New Roman"/>
                <w:sz w:val="18"/>
                <w:szCs w:val="18"/>
              </w:rPr>
              <w:t>н</w:t>
            </w:r>
            <w:r w:rsidRPr="005223B7">
              <w:rPr>
                <w:rFonts w:ascii="Times New Roman" w:hAnsi="Times New Roman" w:cs="Times New Roman"/>
                <w:sz w:val="18"/>
                <w:szCs w:val="18"/>
              </w:rPr>
              <w:t>совое управление  Камешкирского района Пе</w:t>
            </w:r>
            <w:r w:rsidRPr="005223B7">
              <w:rPr>
                <w:rFonts w:ascii="Times New Roman" w:hAnsi="Times New Roman" w:cs="Times New Roman"/>
                <w:sz w:val="18"/>
                <w:szCs w:val="18"/>
              </w:rPr>
              <w:t>н</w:t>
            </w:r>
            <w:r w:rsidRPr="005223B7">
              <w:rPr>
                <w:rFonts w:ascii="Times New Roman" w:hAnsi="Times New Roman" w:cs="Times New Roman"/>
                <w:sz w:val="18"/>
                <w:szCs w:val="18"/>
              </w:rPr>
              <w:t>зенской области</w:t>
            </w: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Итого</w:t>
            </w:r>
          </w:p>
        </w:tc>
        <w:tc>
          <w:tcPr>
            <w:tcW w:w="1139" w:type="dxa"/>
            <w:gridSpan w:val="3"/>
          </w:tcPr>
          <w:p w:rsidR="00FC17ED" w:rsidRPr="005223B7" w:rsidRDefault="00FC17ED" w:rsidP="00633F16">
            <w:pPr>
              <w:jc w:val="center"/>
              <w:rPr>
                <w:sz w:val="18"/>
                <w:szCs w:val="18"/>
              </w:rPr>
            </w:pPr>
            <w:r w:rsidRPr="005223B7">
              <w:rPr>
                <w:sz w:val="18"/>
                <w:szCs w:val="18"/>
              </w:rPr>
              <w:t>8832,61</w:t>
            </w:r>
          </w:p>
        </w:tc>
        <w:tc>
          <w:tcPr>
            <w:tcW w:w="1139" w:type="dxa"/>
            <w:gridSpan w:val="3"/>
          </w:tcPr>
          <w:p w:rsidR="00FC17ED" w:rsidRPr="005223B7" w:rsidRDefault="00FC17ED" w:rsidP="00633F16">
            <w:pPr>
              <w:jc w:val="center"/>
              <w:rPr>
                <w:sz w:val="18"/>
                <w:szCs w:val="18"/>
              </w:rPr>
            </w:pPr>
            <w:r w:rsidRPr="005223B7">
              <w:rPr>
                <w:sz w:val="18"/>
                <w:szCs w:val="18"/>
              </w:rPr>
              <w:t>8832,61</w:t>
            </w:r>
          </w:p>
        </w:tc>
        <w:tc>
          <w:tcPr>
            <w:tcW w:w="1124" w:type="dxa"/>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FC17ED" w:rsidRPr="005223B7" w:rsidRDefault="00FC17ED" w:rsidP="00633F16">
            <w:pPr>
              <w:rPr>
                <w:sz w:val="18"/>
                <w:szCs w:val="18"/>
              </w:rPr>
            </w:pPr>
            <w:r w:rsidRPr="005223B7">
              <w:rPr>
                <w:sz w:val="18"/>
                <w:szCs w:val="18"/>
              </w:rPr>
              <w:t>-</w:t>
            </w:r>
          </w:p>
        </w:tc>
        <w:tc>
          <w:tcPr>
            <w:tcW w:w="2123" w:type="dxa"/>
            <w:gridSpan w:val="2"/>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val="restart"/>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2</w:t>
            </w:r>
          </w:p>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1.2</w:t>
            </w:r>
          </w:p>
        </w:tc>
      </w:tr>
      <w:tr w:rsidR="00FC17ED" w:rsidRPr="005223B7" w:rsidTr="00633F16">
        <w:trPr>
          <w:gridAfter w:val="6"/>
          <w:wAfter w:w="5695" w:type="dxa"/>
        </w:trPr>
        <w:tc>
          <w:tcPr>
            <w:tcW w:w="582" w:type="dxa"/>
            <w:gridSpan w:val="2"/>
            <w:vMerge/>
          </w:tcPr>
          <w:p w:rsidR="00FC17ED" w:rsidRPr="005223B7" w:rsidRDefault="00FC17ED" w:rsidP="00633F16">
            <w:pPr>
              <w:rPr>
                <w:sz w:val="18"/>
                <w:szCs w:val="18"/>
              </w:rPr>
            </w:pPr>
          </w:p>
        </w:tc>
        <w:tc>
          <w:tcPr>
            <w:tcW w:w="2845" w:type="dxa"/>
            <w:gridSpan w:val="2"/>
            <w:vMerge/>
          </w:tcPr>
          <w:p w:rsidR="00FC17ED" w:rsidRPr="005223B7" w:rsidRDefault="00FC17ED" w:rsidP="00633F16">
            <w:pPr>
              <w:rPr>
                <w:sz w:val="18"/>
                <w:szCs w:val="18"/>
              </w:rPr>
            </w:pPr>
          </w:p>
        </w:tc>
        <w:tc>
          <w:tcPr>
            <w:tcW w:w="1418" w:type="dxa"/>
            <w:gridSpan w:val="2"/>
            <w:vMerge/>
          </w:tcPr>
          <w:p w:rsidR="00FC17ED" w:rsidRPr="005223B7" w:rsidRDefault="00FC17ED" w:rsidP="00633F16">
            <w:pPr>
              <w:rPr>
                <w:sz w:val="18"/>
                <w:szCs w:val="18"/>
              </w:rPr>
            </w:pP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2019</w:t>
            </w:r>
          </w:p>
        </w:tc>
        <w:tc>
          <w:tcPr>
            <w:tcW w:w="1139" w:type="dxa"/>
            <w:gridSpan w:val="3"/>
          </w:tcPr>
          <w:p w:rsidR="00FC17ED" w:rsidRPr="005223B7" w:rsidRDefault="00FC17ED" w:rsidP="00633F16">
            <w:pPr>
              <w:pStyle w:val="ConsPlusNormal0"/>
              <w:ind w:firstLine="0"/>
              <w:jc w:val="center"/>
              <w:rPr>
                <w:rFonts w:ascii="Times New Roman" w:hAnsi="Times New Roman" w:cs="Times New Roman"/>
                <w:sz w:val="18"/>
                <w:szCs w:val="18"/>
              </w:rPr>
            </w:pPr>
            <w:r w:rsidRPr="005223B7">
              <w:rPr>
                <w:rFonts w:ascii="Times New Roman" w:hAnsi="Times New Roman" w:cs="Times New Roman"/>
                <w:sz w:val="18"/>
                <w:szCs w:val="18"/>
              </w:rPr>
              <w:t>3102,98</w:t>
            </w:r>
          </w:p>
        </w:tc>
        <w:tc>
          <w:tcPr>
            <w:tcW w:w="1139" w:type="dxa"/>
            <w:gridSpan w:val="3"/>
          </w:tcPr>
          <w:p w:rsidR="00FC17ED" w:rsidRPr="005223B7" w:rsidRDefault="00FC17ED" w:rsidP="00633F16">
            <w:pPr>
              <w:pStyle w:val="ConsPlusNormal0"/>
              <w:ind w:firstLine="0"/>
              <w:jc w:val="center"/>
              <w:rPr>
                <w:rFonts w:ascii="Times New Roman" w:hAnsi="Times New Roman" w:cs="Times New Roman"/>
                <w:sz w:val="18"/>
                <w:szCs w:val="18"/>
              </w:rPr>
            </w:pPr>
            <w:r w:rsidRPr="005223B7">
              <w:rPr>
                <w:rFonts w:ascii="Times New Roman" w:hAnsi="Times New Roman" w:cs="Times New Roman"/>
                <w:sz w:val="18"/>
                <w:szCs w:val="18"/>
              </w:rPr>
              <w:t>3102,98</w:t>
            </w:r>
          </w:p>
        </w:tc>
        <w:tc>
          <w:tcPr>
            <w:tcW w:w="1124" w:type="dxa"/>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FC17ED" w:rsidRPr="005223B7" w:rsidRDefault="00FC17ED" w:rsidP="00633F16">
            <w:pPr>
              <w:rPr>
                <w:sz w:val="18"/>
                <w:szCs w:val="18"/>
              </w:rPr>
            </w:pPr>
            <w:r w:rsidRPr="005223B7">
              <w:rPr>
                <w:sz w:val="18"/>
                <w:szCs w:val="18"/>
              </w:rPr>
              <w:t>-</w:t>
            </w:r>
          </w:p>
        </w:tc>
        <w:tc>
          <w:tcPr>
            <w:tcW w:w="2123" w:type="dxa"/>
            <w:gridSpan w:val="2"/>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FC17ED" w:rsidRPr="005223B7" w:rsidRDefault="00FC17ED" w:rsidP="00633F16">
            <w:pPr>
              <w:rPr>
                <w:sz w:val="18"/>
                <w:szCs w:val="18"/>
              </w:rPr>
            </w:pPr>
          </w:p>
        </w:tc>
      </w:tr>
      <w:tr w:rsidR="00FC17ED" w:rsidRPr="005223B7" w:rsidTr="00633F16">
        <w:trPr>
          <w:gridAfter w:val="6"/>
          <w:wAfter w:w="5695" w:type="dxa"/>
        </w:trPr>
        <w:tc>
          <w:tcPr>
            <w:tcW w:w="582" w:type="dxa"/>
            <w:gridSpan w:val="2"/>
            <w:vMerge/>
          </w:tcPr>
          <w:p w:rsidR="00FC17ED" w:rsidRPr="005223B7" w:rsidRDefault="00FC17ED" w:rsidP="00633F16">
            <w:pPr>
              <w:rPr>
                <w:sz w:val="18"/>
                <w:szCs w:val="18"/>
              </w:rPr>
            </w:pPr>
          </w:p>
        </w:tc>
        <w:tc>
          <w:tcPr>
            <w:tcW w:w="2845" w:type="dxa"/>
            <w:gridSpan w:val="2"/>
            <w:vMerge/>
          </w:tcPr>
          <w:p w:rsidR="00FC17ED" w:rsidRPr="005223B7" w:rsidRDefault="00FC17ED" w:rsidP="00633F16">
            <w:pPr>
              <w:rPr>
                <w:sz w:val="18"/>
                <w:szCs w:val="18"/>
              </w:rPr>
            </w:pPr>
          </w:p>
        </w:tc>
        <w:tc>
          <w:tcPr>
            <w:tcW w:w="1418" w:type="dxa"/>
            <w:gridSpan w:val="2"/>
            <w:vMerge/>
          </w:tcPr>
          <w:p w:rsidR="00FC17ED" w:rsidRPr="005223B7" w:rsidRDefault="00FC17ED" w:rsidP="00633F16">
            <w:pPr>
              <w:rPr>
                <w:sz w:val="18"/>
                <w:szCs w:val="18"/>
              </w:rPr>
            </w:pP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2020</w:t>
            </w:r>
          </w:p>
        </w:tc>
        <w:tc>
          <w:tcPr>
            <w:tcW w:w="1139" w:type="dxa"/>
            <w:gridSpan w:val="3"/>
          </w:tcPr>
          <w:p w:rsidR="00FC17ED" w:rsidRPr="005223B7" w:rsidRDefault="00FC17ED" w:rsidP="00633F16">
            <w:pPr>
              <w:pStyle w:val="ConsPlusNormal0"/>
              <w:ind w:firstLine="0"/>
              <w:jc w:val="center"/>
              <w:rPr>
                <w:rFonts w:ascii="Times New Roman" w:hAnsi="Times New Roman" w:cs="Times New Roman"/>
                <w:sz w:val="18"/>
                <w:szCs w:val="18"/>
              </w:rPr>
            </w:pPr>
            <w:r w:rsidRPr="005223B7">
              <w:rPr>
                <w:rFonts w:ascii="Times New Roman" w:hAnsi="Times New Roman" w:cs="Times New Roman"/>
                <w:sz w:val="18"/>
                <w:szCs w:val="18"/>
              </w:rPr>
              <w:t>4502,98</w:t>
            </w:r>
          </w:p>
        </w:tc>
        <w:tc>
          <w:tcPr>
            <w:tcW w:w="1139" w:type="dxa"/>
            <w:gridSpan w:val="3"/>
          </w:tcPr>
          <w:p w:rsidR="00FC17ED" w:rsidRPr="005223B7" w:rsidRDefault="00FC17ED" w:rsidP="00633F16">
            <w:pPr>
              <w:pStyle w:val="ConsPlusNormal0"/>
              <w:ind w:firstLine="0"/>
              <w:jc w:val="center"/>
              <w:rPr>
                <w:rFonts w:ascii="Times New Roman" w:hAnsi="Times New Roman" w:cs="Times New Roman"/>
                <w:sz w:val="18"/>
                <w:szCs w:val="18"/>
              </w:rPr>
            </w:pPr>
            <w:r w:rsidRPr="005223B7">
              <w:rPr>
                <w:rFonts w:ascii="Times New Roman" w:hAnsi="Times New Roman" w:cs="Times New Roman"/>
                <w:sz w:val="18"/>
                <w:szCs w:val="18"/>
              </w:rPr>
              <w:t>4502,98</w:t>
            </w:r>
          </w:p>
        </w:tc>
        <w:tc>
          <w:tcPr>
            <w:tcW w:w="1124" w:type="dxa"/>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FC17ED" w:rsidRPr="005223B7" w:rsidRDefault="00FC17ED" w:rsidP="00633F16">
            <w:pPr>
              <w:rPr>
                <w:sz w:val="18"/>
                <w:szCs w:val="18"/>
              </w:rPr>
            </w:pPr>
            <w:r w:rsidRPr="005223B7">
              <w:rPr>
                <w:sz w:val="18"/>
                <w:szCs w:val="18"/>
              </w:rPr>
              <w:t>-</w:t>
            </w:r>
          </w:p>
        </w:tc>
        <w:tc>
          <w:tcPr>
            <w:tcW w:w="2123" w:type="dxa"/>
            <w:gridSpan w:val="2"/>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FC17ED" w:rsidRPr="005223B7" w:rsidRDefault="00FC17ED" w:rsidP="00633F16">
            <w:pPr>
              <w:rPr>
                <w:sz w:val="18"/>
                <w:szCs w:val="18"/>
              </w:rPr>
            </w:pPr>
          </w:p>
        </w:tc>
      </w:tr>
      <w:tr w:rsidR="00FC17ED" w:rsidRPr="005223B7" w:rsidTr="00633F16">
        <w:trPr>
          <w:gridAfter w:val="6"/>
          <w:wAfter w:w="5695" w:type="dxa"/>
        </w:trPr>
        <w:tc>
          <w:tcPr>
            <w:tcW w:w="582" w:type="dxa"/>
            <w:gridSpan w:val="2"/>
            <w:vMerge/>
          </w:tcPr>
          <w:p w:rsidR="00FC17ED" w:rsidRPr="005223B7" w:rsidRDefault="00FC17ED" w:rsidP="00633F16">
            <w:pPr>
              <w:rPr>
                <w:sz w:val="18"/>
                <w:szCs w:val="18"/>
              </w:rPr>
            </w:pPr>
          </w:p>
        </w:tc>
        <w:tc>
          <w:tcPr>
            <w:tcW w:w="2845" w:type="dxa"/>
            <w:gridSpan w:val="2"/>
            <w:vMerge/>
          </w:tcPr>
          <w:p w:rsidR="00FC17ED" w:rsidRPr="005223B7" w:rsidRDefault="00FC17ED" w:rsidP="00633F16">
            <w:pPr>
              <w:rPr>
                <w:sz w:val="18"/>
                <w:szCs w:val="18"/>
              </w:rPr>
            </w:pPr>
          </w:p>
        </w:tc>
        <w:tc>
          <w:tcPr>
            <w:tcW w:w="1418" w:type="dxa"/>
            <w:gridSpan w:val="2"/>
            <w:vMerge/>
          </w:tcPr>
          <w:p w:rsidR="00FC17ED" w:rsidRPr="005223B7" w:rsidRDefault="00FC17ED" w:rsidP="00633F16">
            <w:pPr>
              <w:rPr>
                <w:sz w:val="18"/>
                <w:szCs w:val="18"/>
              </w:rPr>
            </w:pP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FC17ED" w:rsidRPr="005223B7" w:rsidRDefault="00FC17ED" w:rsidP="00633F16">
            <w:pPr>
              <w:pStyle w:val="ConsPlusNormal0"/>
              <w:ind w:firstLine="0"/>
              <w:jc w:val="center"/>
              <w:rPr>
                <w:rFonts w:ascii="Times New Roman" w:hAnsi="Times New Roman" w:cs="Times New Roman"/>
                <w:sz w:val="18"/>
                <w:szCs w:val="18"/>
              </w:rPr>
            </w:pPr>
            <w:r w:rsidRPr="005223B7">
              <w:rPr>
                <w:rFonts w:ascii="Times New Roman" w:hAnsi="Times New Roman" w:cs="Times New Roman"/>
                <w:sz w:val="18"/>
                <w:szCs w:val="18"/>
              </w:rPr>
              <w:t>1226,65</w:t>
            </w:r>
          </w:p>
        </w:tc>
        <w:tc>
          <w:tcPr>
            <w:tcW w:w="1139" w:type="dxa"/>
            <w:gridSpan w:val="3"/>
          </w:tcPr>
          <w:p w:rsidR="00FC17ED" w:rsidRPr="005223B7" w:rsidRDefault="00FC17ED" w:rsidP="00633F16">
            <w:pPr>
              <w:pStyle w:val="ConsPlusNormal0"/>
              <w:ind w:firstLine="0"/>
              <w:jc w:val="center"/>
              <w:rPr>
                <w:rFonts w:ascii="Times New Roman" w:hAnsi="Times New Roman" w:cs="Times New Roman"/>
                <w:sz w:val="18"/>
                <w:szCs w:val="18"/>
              </w:rPr>
            </w:pPr>
            <w:r w:rsidRPr="005223B7">
              <w:rPr>
                <w:rFonts w:ascii="Times New Roman" w:hAnsi="Times New Roman" w:cs="Times New Roman"/>
                <w:sz w:val="18"/>
                <w:szCs w:val="18"/>
              </w:rPr>
              <w:t>1226,65</w:t>
            </w:r>
          </w:p>
        </w:tc>
        <w:tc>
          <w:tcPr>
            <w:tcW w:w="1124" w:type="dxa"/>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FC17ED" w:rsidRPr="005223B7" w:rsidRDefault="00FC17ED" w:rsidP="00633F16">
            <w:pPr>
              <w:rPr>
                <w:sz w:val="18"/>
                <w:szCs w:val="18"/>
              </w:rPr>
            </w:pPr>
            <w:r w:rsidRPr="005223B7">
              <w:rPr>
                <w:sz w:val="18"/>
                <w:szCs w:val="18"/>
              </w:rPr>
              <w:t>-</w:t>
            </w:r>
          </w:p>
        </w:tc>
        <w:tc>
          <w:tcPr>
            <w:tcW w:w="2123" w:type="dxa"/>
            <w:gridSpan w:val="2"/>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FC17ED" w:rsidRPr="005223B7" w:rsidRDefault="00FC17ED" w:rsidP="00633F16">
            <w:pPr>
              <w:rPr>
                <w:sz w:val="18"/>
                <w:szCs w:val="18"/>
              </w:rPr>
            </w:pPr>
          </w:p>
        </w:tc>
      </w:tr>
      <w:tr w:rsidR="00FC17ED" w:rsidRPr="005223B7" w:rsidTr="00633F16">
        <w:trPr>
          <w:gridAfter w:val="6"/>
          <w:wAfter w:w="5695" w:type="dxa"/>
        </w:trPr>
        <w:tc>
          <w:tcPr>
            <w:tcW w:w="582" w:type="dxa"/>
            <w:gridSpan w:val="2"/>
            <w:vMerge/>
          </w:tcPr>
          <w:p w:rsidR="00FC17ED" w:rsidRPr="005223B7" w:rsidRDefault="00FC17ED" w:rsidP="00633F16">
            <w:pPr>
              <w:rPr>
                <w:sz w:val="18"/>
                <w:szCs w:val="18"/>
              </w:rPr>
            </w:pPr>
          </w:p>
        </w:tc>
        <w:tc>
          <w:tcPr>
            <w:tcW w:w="2845" w:type="dxa"/>
            <w:gridSpan w:val="2"/>
            <w:vMerge/>
          </w:tcPr>
          <w:p w:rsidR="00FC17ED" w:rsidRPr="005223B7" w:rsidRDefault="00FC17ED" w:rsidP="00633F16">
            <w:pPr>
              <w:rPr>
                <w:sz w:val="18"/>
                <w:szCs w:val="18"/>
              </w:rPr>
            </w:pPr>
          </w:p>
        </w:tc>
        <w:tc>
          <w:tcPr>
            <w:tcW w:w="1418" w:type="dxa"/>
            <w:gridSpan w:val="2"/>
            <w:vMerge/>
          </w:tcPr>
          <w:p w:rsidR="00FC17ED" w:rsidRPr="005223B7" w:rsidRDefault="00FC17ED" w:rsidP="00633F16">
            <w:pPr>
              <w:rPr>
                <w:sz w:val="18"/>
                <w:szCs w:val="18"/>
              </w:rPr>
            </w:pP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FC17ED" w:rsidRPr="005223B7" w:rsidRDefault="00FC17ED" w:rsidP="00633F16">
            <w:pPr>
              <w:pStyle w:val="ConsPlusNormal0"/>
              <w:ind w:firstLine="0"/>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FC17ED" w:rsidRPr="005223B7" w:rsidRDefault="00FC17ED" w:rsidP="00633F16">
            <w:pPr>
              <w:pStyle w:val="ConsPlusNormal0"/>
              <w:ind w:firstLine="0"/>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FC17ED" w:rsidRPr="005223B7" w:rsidRDefault="00FC17ED" w:rsidP="00633F16">
            <w:pPr>
              <w:jc w:val="right"/>
              <w:rPr>
                <w:sz w:val="18"/>
                <w:szCs w:val="18"/>
              </w:rPr>
            </w:pPr>
            <w:r w:rsidRPr="005223B7">
              <w:rPr>
                <w:sz w:val="18"/>
                <w:szCs w:val="18"/>
              </w:rPr>
              <w:t>-</w:t>
            </w:r>
          </w:p>
        </w:tc>
        <w:tc>
          <w:tcPr>
            <w:tcW w:w="1153" w:type="dxa"/>
            <w:gridSpan w:val="3"/>
          </w:tcPr>
          <w:p w:rsidR="00FC17ED" w:rsidRPr="005223B7" w:rsidRDefault="00FC17ED" w:rsidP="00633F16">
            <w:pPr>
              <w:jc w:val="right"/>
              <w:rPr>
                <w:sz w:val="18"/>
                <w:szCs w:val="18"/>
              </w:rPr>
            </w:pPr>
            <w:r w:rsidRPr="005223B7">
              <w:rPr>
                <w:sz w:val="18"/>
                <w:szCs w:val="18"/>
              </w:rPr>
              <w:t>-</w:t>
            </w:r>
          </w:p>
        </w:tc>
        <w:tc>
          <w:tcPr>
            <w:tcW w:w="693" w:type="dxa"/>
          </w:tcPr>
          <w:p w:rsidR="00FC17ED" w:rsidRPr="005223B7" w:rsidRDefault="00FC17ED" w:rsidP="00633F16">
            <w:pPr>
              <w:jc w:val="right"/>
              <w:rPr>
                <w:sz w:val="18"/>
                <w:szCs w:val="18"/>
              </w:rPr>
            </w:pPr>
            <w:r w:rsidRPr="005223B7">
              <w:rPr>
                <w:sz w:val="18"/>
                <w:szCs w:val="18"/>
              </w:rPr>
              <w:t>-</w:t>
            </w:r>
          </w:p>
        </w:tc>
        <w:tc>
          <w:tcPr>
            <w:tcW w:w="2123" w:type="dxa"/>
            <w:gridSpan w:val="2"/>
          </w:tcPr>
          <w:p w:rsidR="00FC17ED" w:rsidRPr="005223B7" w:rsidRDefault="00FC17ED" w:rsidP="00633F16">
            <w:pPr>
              <w:pStyle w:val="ConsPlusNormal0"/>
              <w:jc w:val="center"/>
              <w:rPr>
                <w:rFonts w:ascii="Times New Roman" w:hAnsi="Times New Roman" w:cs="Times New Roman"/>
                <w:sz w:val="18"/>
                <w:szCs w:val="18"/>
              </w:rPr>
            </w:pPr>
            <w:r>
              <w:rPr>
                <w:rFonts w:ascii="Times New Roman" w:hAnsi="Times New Roman" w:cs="Times New Roman"/>
                <w:sz w:val="18"/>
                <w:szCs w:val="18"/>
              </w:rPr>
              <w:t xml:space="preserve">  </w:t>
            </w:r>
            <w:r w:rsidRPr="005223B7">
              <w:rPr>
                <w:rFonts w:ascii="Times New Roman" w:hAnsi="Times New Roman" w:cs="Times New Roman"/>
                <w:sz w:val="18"/>
                <w:szCs w:val="18"/>
              </w:rPr>
              <w:t>-</w:t>
            </w:r>
          </w:p>
        </w:tc>
        <w:tc>
          <w:tcPr>
            <w:tcW w:w="1154" w:type="dxa"/>
            <w:gridSpan w:val="3"/>
            <w:vMerge/>
          </w:tcPr>
          <w:p w:rsidR="00FC17ED" w:rsidRPr="005223B7" w:rsidRDefault="00FC17ED" w:rsidP="00633F16">
            <w:pPr>
              <w:rPr>
                <w:sz w:val="18"/>
                <w:szCs w:val="18"/>
              </w:rPr>
            </w:pPr>
          </w:p>
        </w:tc>
      </w:tr>
      <w:tr w:rsidR="00FC17ED" w:rsidRPr="005223B7" w:rsidTr="00633F16">
        <w:trPr>
          <w:gridAfter w:val="6"/>
          <w:wAfter w:w="5695" w:type="dxa"/>
        </w:trPr>
        <w:tc>
          <w:tcPr>
            <w:tcW w:w="582" w:type="dxa"/>
            <w:gridSpan w:val="2"/>
            <w:vMerge/>
          </w:tcPr>
          <w:p w:rsidR="00FC17ED" w:rsidRPr="005223B7" w:rsidRDefault="00FC17ED" w:rsidP="00633F16">
            <w:pPr>
              <w:rPr>
                <w:sz w:val="18"/>
                <w:szCs w:val="18"/>
              </w:rPr>
            </w:pPr>
          </w:p>
        </w:tc>
        <w:tc>
          <w:tcPr>
            <w:tcW w:w="2845" w:type="dxa"/>
            <w:gridSpan w:val="2"/>
            <w:vMerge/>
          </w:tcPr>
          <w:p w:rsidR="00FC17ED" w:rsidRPr="005223B7" w:rsidRDefault="00FC17ED" w:rsidP="00633F16">
            <w:pPr>
              <w:rPr>
                <w:sz w:val="18"/>
                <w:szCs w:val="18"/>
              </w:rPr>
            </w:pPr>
          </w:p>
        </w:tc>
        <w:tc>
          <w:tcPr>
            <w:tcW w:w="1418" w:type="dxa"/>
            <w:gridSpan w:val="2"/>
            <w:vMerge/>
          </w:tcPr>
          <w:p w:rsidR="00FC17ED" w:rsidRPr="005223B7" w:rsidRDefault="00FC17ED" w:rsidP="00633F16">
            <w:pPr>
              <w:rPr>
                <w:sz w:val="18"/>
                <w:szCs w:val="18"/>
              </w:rPr>
            </w:pP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FC17ED" w:rsidRPr="005223B7" w:rsidRDefault="00FC17ED" w:rsidP="00633F16">
            <w:pPr>
              <w:pStyle w:val="ConsPlusNormal0"/>
              <w:ind w:firstLine="0"/>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FC17ED" w:rsidRPr="005223B7" w:rsidRDefault="00FC17ED" w:rsidP="00633F16">
            <w:pPr>
              <w:pStyle w:val="ConsPlusNormal0"/>
              <w:ind w:firstLine="0"/>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vAlign w:val="center"/>
          </w:tcPr>
          <w:p w:rsidR="00FC17ED" w:rsidRPr="005223B7" w:rsidRDefault="00FC17ED" w:rsidP="00633F16">
            <w:pPr>
              <w:jc w:val="right"/>
              <w:rPr>
                <w:sz w:val="18"/>
                <w:szCs w:val="18"/>
              </w:rPr>
            </w:pPr>
            <w:r w:rsidRPr="005223B7">
              <w:rPr>
                <w:sz w:val="18"/>
                <w:szCs w:val="18"/>
              </w:rPr>
              <w:t>-</w:t>
            </w:r>
          </w:p>
        </w:tc>
        <w:tc>
          <w:tcPr>
            <w:tcW w:w="1153" w:type="dxa"/>
            <w:gridSpan w:val="3"/>
            <w:vAlign w:val="center"/>
          </w:tcPr>
          <w:p w:rsidR="00FC17ED" w:rsidRPr="005223B7" w:rsidRDefault="00FC17ED" w:rsidP="00633F16">
            <w:pPr>
              <w:jc w:val="right"/>
              <w:rPr>
                <w:sz w:val="18"/>
                <w:szCs w:val="18"/>
              </w:rPr>
            </w:pPr>
            <w:r w:rsidRPr="005223B7">
              <w:rPr>
                <w:sz w:val="18"/>
                <w:szCs w:val="18"/>
              </w:rPr>
              <w:t>-</w:t>
            </w:r>
          </w:p>
        </w:tc>
        <w:tc>
          <w:tcPr>
            <w:tcW w:w="693" w:type="dxa"/>
            <w:vAlign w:val="center"/>
          </w:tcPr>
          <w:p w:rsidR="00FC17ED" w:rsidRPr="005223B7" w:rsidRDefault="00FC17ED" w:rsidP="00633F16">
            <w:pPr>
              <w:jc w:val="right"/>
              <w:rPr>
                <w:sz w:val="18"/>
                <w:szCs w:val="18"/>
              </w:rPr>
            </w:pPr>
            <w:r w:rsidRPr="005223B7">
              <w:rPr>
                <w:sz w:val="18"/>
                <w:szCs w:val="18"/>
              </w:rPr>
              <w:t>-</w:t>
            </w:r>
          </w:p>
        </w:tc>
        <w:tc>
          <w:tcPr>
            <w:tcW w:w="2123" w:type="dxa"/>
            <w:gridSpan w:val="2"/>
            <w:vAlign w:val="center"/>
          </w:tcPr>
          <w:p w:rsidR="00FC17ED" w:rsidRPr="005223B7" w:rsidRDefault="00FC17ED" w:rsidP="00633F16">
            <w:pPr>
              <w:pStyle w:val="ConsPlusNormal0"/>
              <w:jc w:val="right"/>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FC17ED" w:rsidRPr="005223B7" w:rsidRDefault="00FC17ED" w:rsidP="00633F16">
            <w:pPr>
              <w:rPr>
                <w:sz w:val="18"/>
                <w:szCs w:val="18"/>
              </w:rPr>
            </w:pPr>
          </w:p>
        </w:tc>
      </w:tr>
      <w:tr w:rsidR="00FC17ED" w:rsidRPr="005223B7" w:rsidTr="00633F16">
        <w:trPr>
          <w:gridAfter w:val="6"/>
          <w:wAfter w:w="5695" w:type="dxa"/>
        </w:trPr>
        <w:tc>
          <w:tcPr>
            <w:tcW w:w="582" w:type="dxa"/>
            <w:gridSpan w:val="2"/>
            <w:vMerge/>
          </w:tcPr>
          <w:p w:rsidR="00FC17ED" w:rsidRPr="005223B7" w:rsidRDefault="00FC17ED" w:rsidP="00633F16">
            <w:pPr>
              <w:rPr>
                <w:sz w:val="18"/>
                <w:szCs w:val="18"/>
              </w:rPr>
            </w:pPr>
          </w:p>
        </w:tc>
        <w:tc>
          <w:tcPr>
            <w:tcW w:w="2845" w:type="dxa"/>
            <w:gridSpan w:val="2"/>
            <w:vMerge/>
          </w:tcPr>
          <w:p w:rsidR="00FC17ED" w:rsidRPr="005223B7" w:rsidRDefault="00FC17ED" w:rsidP="00633F16">
            <w:pPr>
              <w:rPr>
                <w:sz w:val="18"/>
                <w:szCs w:val="18"/>
              </w:rPr>
            </w:pPr>
          </w:p>
        </w:tc>
        <w:tc>
          <w:tcPr>
            <w:tcW w:w="1418" w:type="dxa"/>
            <w:gridSpan w:val="2"/>
            <w:vMerge/>
          </w:tcPr>
          <w:p w:rsidR="00FC17ED" w:rsidRPr="005223B7" w:rsidRDefault="00FC17ED" w:rsidP="00633F16">
            <w:pPr>
              <w:rPr>
                <w:sz w:val="18"/>
                <w:szCs w:val="18"/>
              </w:rPr>
            </w:pP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FC17ED" w:rsidRPr="005223B7" w:rsidRDefault="00FC17ED" w:rsidP="00633F16">
            <w:pPr>
              <w:pStyle w:val="ConsPlusNormal0"/>
              <w:ind w:firstLine="0"/>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FC17ED" w:rsidRPr="005223B7" w:rsidRDefault="00FC17ED" w:rsidP="00633F16">
            <w:pPr>
              <w:pStyle w:val="ConsPlusNormal0"/>
              <w:ind w:firstLine="0"/>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vAlign w:val="center"/>
          </w:tcPr>
          <w:p w:rsidR="00FC17ED" w:rsidRPr="005223B7" w:rsidRDefault="00FC17ED" w:rsidP="00633F16">
            <w:pPr>
              <w:jc w:val="right"/>
              <w:rPr>
                <w:sz w:val="18"/>
                <w:szCs w:val="18"/>
              </w:rPr>
            </w:pPr>
            <w:r w:rsidRPr="005223B7">
              <w:rPr>
                <w:sz w:val="18"/>
                <w:szCs w:val="18"/>
              </w:rPr>
              <w:t>-</w:t>
            </w:r>
          </w:p>
        </w:tc>
        <w:tc>
          <w:tcPr>
            <w:tcW w:w="1153" w:type="dxa"/>
            <w:gridSpan w:val="3"/>
            <w:vAlign w:val="center"/>
          </w:tcPr>
          <w:p w:rsidR="00FC17ED" w:rsidRPr="005223B7" w:rsidRDefault="00FC17ED" w:rsidP="00633F16">
            <w:pPr>
              <w:jc w:val="right"/>
              <w:rPr>
                <w:sz w:val="18"/>
                <w:szCs w:val="18"/>
              </w:rPr>
            </w:pPr>
            <w:r w:rsidRPr="005223B7">
              <w:rPr>
                <w:sz w:val="18"/>
                <w:szCs w:val="18"/>
              </w:rPr>
              <w:t>-</w:t>
            </w:r>
          </w:p>
        </w:tc>
        <w:tc>
          <w:tcPr>
            <w:tcW w:w="693" w:type="dxa"/>
            <w:vAlign w:val="center"/>
          </w:tcPr>
          <w:p w:rsidR="00FC17ED" w:rsidRPr="005223B7" w:rsidRDefault="00FC17ED" w:rsidP="00633F16">
            <w:pPr>
              <w:jc w:val="right"/>
              <w:rPr>
                <w:sz w:val="18"/>
                <w:szCs w:val="18"/>
              </w:rPr>
            </w:pPr>
            <w:r w:rsidRPr="005223B7">
              <w:rPr>
                <w:sz w:val="18"/>
                <w:szCs w:val="18"/>
              </w:rPr>
              <w:t>-</w:t>
            </w:r>
          </w:p>
        </w:tc>
        <w:tc>
          <w:tcPr>
            <w:tcW w:w="2123" w:type="dxa"/>
            <w:gridSpan w:val="2"/>
            <w:vAlign w:val="center"/>
          </w:tcPr>
          <w:p w:rsidR="00FC17ED" w:rsidRPr="005223B7" w:rsidRDefault="00FC17ED" w:rsidP="00633F16">
            <w:pPr>
              <w:pStyle w:val="ConsPlusNormal0"/>
              <w:jc w:val="right"/>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FC17ED" w:rsidRPr="005223B7" w:rsidRDefault="00FC17ED" w:rsidP="00633F16">
            <w:pPr>
              <w:rPr>
                <w:sz w:val="18"/>
                <w:szCs w:val="18"/>
              </w:rPr>
            </w:pPr>
          </w:p>
        </w:tc>
      </w:tr>
      <w:tr w:rsidR="00FC17ED" w:rsidRPr="005223B7" w:rsidTr="00633F16">
        <w:trPr>
          <w:gridAfter w:val="6"/>
          <w:wAfter w:w="5695" w:type="dxa"/>
        </w:trPr>
        <w:tc>
          <w:tcPr>
            <w:tcW w:w="582" w:type="dxa"/>
            <w:gridSpan w:val="2"/>
            <w:vMerge/>
          </w:tcPr>
          <w:p w:rsidR="00FC17ED" w:rsidRPr="005223B7" w:rsidRDefault="00FC17ED" w:rsidP="00633F16">
            <w:pPr>
              <w:rPr>
                <w:sz w:val="18"/>
                <w:szCs w:val="18"/>
              </w:rPr>
            </w:pPr>
          </w:p>
        </w:tc>
        <w:tc>
          <w:tcPr>
            <w:tcW w:w="2845" w:type="dxa"/>
            <w:gridSpan w:val="2"/>
            <w:vMerge/>
          </w:tcPr>
          <w:p w:rsidR="00FC17ED" w:rsidRPr="005223B7" w:rsidRDefault="00FC17ED" w:rsidP="00633F16">
            <w:pPr>
              <w:rPr>
                <w:sz w:val="18"/>
                <w:szCs w:val="18"/>
              </w:rPr>
            </w:pPr>
          </w:p>
        </w:tc>
        <w:tc>
          <w:tcPr>
            <w:tcW w:w="1418" w:type="dxa"/>
            <w:gridSpan w:val="2"/>
            <w:vMerge/>
          </w:tcPr>
          <w:p w:rsidR="00FC17ED" w:rsidRPr="005223B7" w:rsidRDefault="00FC17ED" w:rsidP="00633F16">
            <w:pPr>
              <w:rPr>
                <w:sz w:val="18"/>
                <w:szCs w:val="18"/>
              </w:rPr>
            </w:pP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FC17ED" w:rsidRPr="005223B7" w:rsidRDefault="00FC17ED" w:rsidP="00633F16">
            <w:pPr>
              <w:pStyle w:val="ConsPlusNormal0"/>
              <w:ind w:firstLine="0"/>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FC17ED" w:rsidRPr="005223B7" w:rsidRDefault="00FC17ED" w:rsidP="00633F16">
            <w:pPr>
              <w:pStyle w:val="ConsPlusNormal0"/>
              <w:ind w:firstLine="0"/>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vAlign w:val="center"/>
          </w:tcPr>
          <w:p w:rsidR="00FC17ED" w:rsidRPr="005223B7" w:rsidRDefault="00FC17ED" w:rsidP="00633F16">
            <w:pPr>
              <w:jc w:val="right"/>
              <w:rPr>
                <w:sz w:val="18"/>
                <w:szCs w:val="18"/>
              </w:rPr>
            </w:pPr>
            <w:r w:rsidRPr="005223B7">
              <w:rPr>
                <w:sz w:val="18"/>
                <w:szCs w:val="18"/>
              </w:rPr>
              <w:t>-</w:t>
            </w:r>
          </w:p>
        </w:tc>
        <w:tc>
          <w:tcPr>
            <w:tcW w:w="1153" w:type="dxa"/>
            <w:gridSpan w:val="3"/>
            <w:vAlign w:val="center"/>
          </w:tcPr>
          <w:p w:rsidR="00FC17ED" w:rsidRPr="005223B7" w:rsidRDefault="00FC17ED" w:rsidP="00633F16">
            <w:pPr>
              <w:jc w:val="right"/>
              <w:rPr>
                <w:sz w:val="18"/>
                <w:szCs w:val="18"/>
              </w:rPr>
            </w:pPr>
            <w:r w:rsidRPr="005223B7">
              <w:rPr>
                <w:sz w:val="18"/>
                <w:szCs w:val="18"/>
              </w:rPr>
              <w:t>-</w:t>
            </w:r>
          </w:p>
        </w:tc>
        <w:tc>
          <w:tcPr>
            <w:tcW w:w="693" w:type="dxa"/>
            <w:vAlign w:val="center"/>
          </w:tcPr>
          <w:p w:rsidR="00FC17ED" w:rsidRPr="005223B7" w:rsidRDefault="00FC17ED" w:rsidP="00633F16">
            <w:pPr>
              <w:jc w:val="right"/>
              <w:rPr>
                <w:sz w:val="18"/>
                <w:szCs w:val="18"/>
              </w:rPr>
            </w:pPr>
            <w:r w:rsidRPr="005223B7">
              <w:rPr>
                <w:sz w:val="18"/>
                <w:szCs w:val="18"/>
              </w:rPr>
              <w:t>-</w:t>
            </w:r>
          </w:p>
        </w:tc>
        <w:tc>
          <w:tcPr>
            <w:tcW w:w="2123" w:type="dxa"/>
            <w:gridSpan w:val="2"/>
            <w:vAlign w:val="center"/>
          </w:tcPr>
          <w:p w:rsidR="00FC17ED" w:rsidRPr="005223B7" w:rsidRDefault="00FC17ED" w:rsidP="00633F16">
            <w:pPr>
              <w:pStyle w:val="ConsPlusNormal0"/>
              <w:jc w:val="right"/>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FC17ED" w:rsidRPr="005223B7" w:rsidRDefault="00FC17ED" w:rsidP="00633F16">
            <w:pPr>
              <w:rPr>
                <w:sz w:val="18"/>
                <w:szCs w:val="18"/>
              </w:rPr>
            </w:pPr>
          </w:p>
        </w:tc>
      </w:tr>
      <w:tr w:rsidR="00FC17ED" w:rsidRPr="005223B7" w:rsidTr="00633F16">
        <w:trPr>
          <w:gridAfter w:val="6"/>
          <w:wAfter w:w="5695" w:type="dxa"/>
        </w:trPr>
        <w:tc>
          <w:tcPr>
            <w:tcW w:w="582" w:type="dxa"/>
            <w:gridSpan w:val="2"/>
            <w:vMerge/>
          </w:tcPr>
          <w:p w:rsidR="00FC17ED" w:rsidRPr="005223B7" w:rsidRDefault="00FC17ED" w:rsidP="00633F16">
            <w:pPr>
              <w:rPr>
                <w:sz w:val="18"/>
                <w:szCs w:val="18"/>
              </w:rPr>
            </w:pPr>
          </w:p>
        </w:tc>
        <w:tc>
          <w:tcPr>
            <w:tcW w:w="2845" w:type="dxa"/>
            <w:gridSpan w:val="2"/>
            <w:vMerge/>
          </w:tcPr>
          <w:p w:rsidR="00FC17ED" w:rsidRPr="005223B7" w:rsidRDefault="00FC17ED" w:rsidP="00633F16">
            <w:pPr>
              <w:rPr>
                <w:sz w:val="18"/>
                <w:szCs w:val="18"/>
              </w:rPr>
            </w:pPr>
          </w:p>
        </w:tc>
        <w:tc>
          <w:tcPr>
            <w:tcW w:w="1418" w:type="dxa"/>
            <w:gridSpan w:val="2"/>
            <w:vMerge/>
          </w:tcPr>
          <w:p w:rsidR="00FC17ED" w:rsidRPr="005223B7" w:rsidRDefault="00FC17ED" w:rsidP="00633F16">
            <w:pPr>
              <w:rPr>
                <w:sz w:val="18"/>
                <w:szCs w:val="18"/>
              </w:rPr>
            </w:pP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FC17ED" w:rsidRPr="005223B7" w:rsidRDefault="00FC17ED" w:rsidP="00633F16">
            <w:pPr>
              <w:pStyle w:val="ConsPlusNormal0"/>
              <w:ind w:firstLine="0"/>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FC17ED" w:rsidRPr="005223B7" w:rsidRDefault="00FC17ED" w:rsidP="00633F16">
            <w:pPr>
              <w:pStyle w:val="ConsPlusNormal0"/>
              <w:ind w:firstLine="0"/>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vAlign w:val="center"/>
          </w:tcPr>
          <w:p w:rsidR="00FC17ED" w:rsidRPr="005223B7" w:rsidRDefault="00FC17ED" w:rsidP="00633F16">
            <w:pPr>
              <w:jc w:val="right"/>
              <w:rPr>
                <w:sz w:val="18"/>
                <w:szCs w:val="18"/>
              </w:rPr>
            </w:pPr>
            <w:r w:rsidRPr="005223B7">
              <w:rPr>
                <w:sz w:val="18"/>
                <w:szCs w:val="18"/>
              </w:rPr>
              <w:t>-</w:t>
            </w:r>
          </w:p>
        </w:tc>
        <w:tc>
          <w:tcPr>
            <w:tcW w:w="1153" w:type="dxa"/>
            <w:gridSpan w:val="3"/>
            <w:vAlign w:val="center"/>
          </w:tcPr>
          <w:p w:rsidR="00FC17ED" w:rsidRPr="005223B7" w:rsidRDefault="00FC17ED" w:rsidP="00633F16">
            <w:pPr>
              <w:jc w:val="right"/>
              <w:rPr>
                <w:sz w:val="18"/>
                <w:szCs w:val="18"/>
              </w:rPr>
            </w:pPr>
            <w:r w:rsidRPr="005223B7">
              <w:rPr>
                <w:sz w:val="18"/>
                <w:szCs w:val="18"/>
              </w:rPr>
              <w:t>-</w:t>
            </w:r>
          </w:p>
        </w:tc>
        <w:tc>
          <w:tcPr>
            <w:tcW w:w="693" w:type="dxa"/>
            <w:vAlign w:val="center"/>
          </w:tcPr>
          <w:p w:rsidR="00FC17ED" w:rsidRPr="005223B7" w:rsidRDefault="00FC17ED" w:rsidP="00633F16">
            <w:pPr>
              <w:jc w:val="right"/>
              <w:rPr>
                <w:sz w:val="18"/>
                <w:szCs w:val="18"/>
              </w:rPr>
            </w:pPr>
            <w:r w:rsidRPr="005223B7">
              <w:rPr>
                <w:sz w:val="18"/>
                <w:szCs w:val="18"/>
              </w:rPr>
              <w:t>-</w:t>
            </w:r>
          </w:p>
        </w:tc>
        <w:tc>
          <w:tcPr>
            <w:tcW w:w="2123" w:type="dxa"/>
            <w:gridSpan w:val="2"/>
            <w:vAlign w:val="center"/>
          </w:tcPr>
          <w:p w:rsidR="00FC17ED" w:rsidRPr="005223B7" w:rsidRDefault="00FC17ED" w:rsidP="00633F16">
            <w:pPr>
              <w:pStyle w:val="ConsPlusNormal0"/>
              <w:jc w:val="right"/>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FC17ED" w:rsidRPr="005223B7" w:rsidRDefault="00FC17ED" w:rsidP="00633F16">
            <w:pPr>
              <w:rPr>
                <w:sz w:val="18"/>
                <w:szCs w:val="18"/>
              </w:rPr>
            </w:pPr>
          </w:p>
        </w:tc>
      </w:tr>
      <w:tr w:rsidR="00FC17ED" w:rsidRPr="005223B7" w:rsidTr="00633F16">
        <w:trPr>
          <w:gridAfter w:val="6"/>
          <w:wAfter w:w="5695" w:type="dxa"/>
        </w:trPr>
        <w:tc>
          <w:tcPr>
            <w:tcW w:w="582" w:type="dxa"/>
            <w:gridSpan w:val="2"/>
            <w:vMerge/>
          </w:tcPr>
          <w:p w:rsidR="00FC17ED" w:rsidRPr="005223B7" w:rsidRDefault="00FC17ED" w:rsidP="00633F16">
            <w:pPr>
              <w:rPr>
                <w:sz w:val="18"/>
                <w:szCs w:val="18"/>
              </w:rPr>
            </w:pPr>
          </w:p>
        </w:tc>
        <w:tc>
          <w:tcPr>
            <w:tcW w:w="2845" w:type="dxa"/>
            <w:gridSpan w:val="2"/>
            <w:vMerge/>
          </w:tcPr>
          <w:p w:rsidR="00FC17ED" w:rsidRPr="005223B7" w:rsidRDefault="00FC17ED" w:rsidP="00633F16">
            <w:pPr>
              <w:rPr>
                <w:sz w:val="18"/>
                <w:szCs w:val="18"/>
              </w:rPr>
            </w:pPr>
          </w:p>
        </w:tc>
        <w:tc>
          <w:tcPr>
            <w:tcW w:w="1418" w:type="dxa"/>
            <w:gridSpan w:val="2"/>
            <w:vMerge/>
          </w:tcPr>
          <w:p w:rsidR="00FC17ED" w:rsidRPr="005223B7" w:rsidRDefault="00FC17ED" w:rsidP="00633F16">
            <w:pPr>
              <w:rPr>
                <w:sz w:val="18"/>
                <w:szCs w:val="18"/>
              </w:rPr>
            </w:pP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FC17ED" w:rsidRPr="005223B7" w:rsidRDefault="00FC17ED" w:rsidP="00633F16">
            <w:pPr>
              <w:pStyle w:val="ConsPlusNormal0"/>
              <w:ind w:firstLine="0"/>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FC17ED" w:rsidRPr="005223B7" w:rsidRDefault="00FC17ED" w:rsidP="00633F16">
            <w:pPr>
              <w:pStyle w:val="ConsPlusNormal0"/>
              <w:ind w:firstLine="0"/>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vAlign w:val="center"/>
          </w:tcPr>
          <w:p w:rsidR="00FC17ED" w:rsidRPr="005223B7" w:rsidRDefault="00FC17ED" w:rsidP="00633F16">
            <w:pPr>
              <w:jc w:val="right"/>
              <w:rPr>
                <w:sz w:val="18"/>
                <w:szCs w:val="18"/>
              </w:rPr>
            </w:pPr>
            <w:r w:rsidRPr="005223B7">
              <w:rPr>
                <w:sz w:val="18"/>
                <w:szCs w:val="18"/>
              </w:rPr>
              <w:t>-</w:t>
            </w:r>
          </w:p>
        </w:tc>
        <w:tc>
          <w:tcPr>
            <w:tcW w:w="1153" w:type="dxa"/>
            <w:gridSpan w:val="3"/>
            <w:vAlign w:val="center"/>
          </w:tcPr>
          <w:p w:rsidR="00FC17ED" w:rsidRPr="005223B7" w:rsidRDefault="00FC17ED" w:rsidP="00633F16">
            <w:pPr>
              <w:jc w:val="right"/>
              <w:rPr>
                <w:sz w:val="18"/>
                <w:szCs w:val="18"/>
              </w:rPr>
            </w:pPr>
            <w:r w:rsidRPr="005223B7">
              <w:rPr>
                <w:sz w:val="18"/>
                <w:szCs w:val="18"/>
              </w:rPr>
              <w:t>-</w:t>
            </w:r>
          </w:p>
        </w:tc>
        <w:tc>
          <w:tcPr>
            <w:tcW w:w="693" w:type="dxa"/>
            <w:vAlign w:val="center"/>
          </w:tcPr>
          <w:p w:rsidR="00FC17ED" w:rsidRPr="005223B7" w:rsidRDefault="00FC17ED" w:rsidP="00633F16">
            <w:pPr>
              <w:jc w:val="right"/>
              <w:rPr>
                <w:sz w:val="18"/>
                <w:szCs w:val="18"/>
              </w:rPr>
            </w:pPr>
            <w:r w:rsidRPr="005223B7">
              <w:rPr>
                <w:sz w:val="18"/>
                <w:szCs w:val="18"/>
              </w:rPr>
              <w:t>-</w:t>
            </w:r>
          </w:p>
        </w:tc>
        <w:tc>
          <w:tcPr>
            <w:tcW w:w="2123" w:type="dxa"/>
            <w:gridSpan w:val="2"/>
            <w:vAlign w:val="center"/>
          </w:tcPr>
          <w:p w:rsidR="00FC17ED" w:rsidRPr="005223B7" w:rsidRDefault="00FC17ED" w:rsidP="00633F16">
            <w:pPr>
              <w:pStyle w:val="ConsPlusNormal0"/>
              <w:jc w:val="right"/>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FC17ED" w:rsidRPr="005223B7" w:rsidRDefault="00FC17ED" w:rsidP="00633F16">
            <w:pPr>
              <w:rPr>
                <w:sz w:val="18"/>
                <w:szCs w:val="18"/>
              </w:rPr>
            </w:pPr>
          </w:p>
        </w:tc>
      </w:tr>
      <w:tr w:rsidR="00FC17ED" w:rsidRPr="005223B7" w:rsidTr="00633F16">
        <w:trPr>
          <w:gridAfter w:val="6"/>
          <w:wAfter w:w="5695" w:type="dxa"/>
        </w:trPr>
        <w:tc>
          <w:tcPr>
            <w:tcW w:w="14362" w:type="dxa"/>
            <w:gridSpan w:val="24"/>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в том числе:</w:t>
            </w:r>
          </w:p>
        </w:tc>
      </w:tr>
      <w:tr w:rsidR="00FC17ED" w:rsidRPr="005223B7" w:rsidTr="00633F16">
        <w:trPr>
          <w:gridAfter w:val="7"/>
          <w:wAfter w:w="5723" w:type="dxa"/>
          <w:trHeight w:val="468"/>
        </w:trPr>
        <w:tc>
          <w:tcPr>
            <w:tcW w:w="565" w:type="dxa"/>
            <w:vMerge w:val="restart"/>
          </w:tcPr>
          <w:p w:rsidR="00FC17ED" w:rsidRPr="005223B7" w:rsidRDefault="00FC17ED" w:rsidP="00633F16">
            <w:pPr>
              <w:pStyle w:val="ConsPlusNormal0"/>
              <w:jc w:val="center"/>
              <w:rPr>
                <w:rFonts w:ascii="Times New Roman" w:hAnsi="Times New Roman" w:cs="Times New Roman"/>
                <w:sz w:val="18"/>
                <w:szCs w:val="18"/>
              </w:rPr>
            </w:pPr>
          </w:p>
          <w:p w:rsidR="00FC17ED" w:rsidRPr="005223B7" w:rsidRDefault="00FC17ED" w:rsidP="00633F16">
            <w:pPr>
              <w:rPr>
                <w:sz w:val="18"/>
                <w:szCs w:val="18"/>
              </w:rPr>
            </w:pPr>
          </w:p>
          <w:p w:rsidR="00FC17ED" w:rsidRPr="005223B7" w:rsidRDefault="00FC17ED" w:rsidP="00633F16">
            <w:pPr>
              <w:rPr>
                <w:sz w:val="18"/>
                <w:szCs w:val="18"/>
              </w:rPr>
            </w:pPr>
          </w:p>
          <w:p w:rsidR="00FC17ED" w:rsidRPr="005223B7" w:rsidRDefault="00FC17ED" w:rsidP="00633F16">
            <w:pPr>
              <w:rPr>
                <w:sz w:val="18"/>
                <w:szCs w:val="18"/>
              </w:rPr>
            </w:pPr>
          </w:p>
          <w:p w:rsidR="00FC17ED" w:rsidRPr="005223B7" w:rsidRDefault="00FC17ED" w:rsidP="00633F16">
            <w:pPr>
              <w:rPr>
                <w:sz w:val="18"/>
                <w:szCs w:val="18"/>
              </w:rPr>
            </w:pPr>
          </w:p>
          <w:p w:rsidR="00FC17ED" w:rsidRPr="005223B7" w:rsidRDefault="00FC17ED" w:rsidP="00633F16">
            <w:pPr>
              <w:rPr>
                <w:sz w:val="18"/>
                <w:szCs w:val="18"/>
              </w:rPr>
            </w:pPr>
            <w:r w:rsidRPr="005223B7">
              <w:rPr>
                <w:sz w:val="18"/>
                <w:szCs w:val="18"/>
              </w:rPr>
              <w:t>1.1.1.</w:t>
            </w:r>
          </w:p>
        </w:tc>
        <w:tc>
          <w:tcPr>
            <w:tcW w:w="2862" w:type="dxa"/>
            <w:gridSpan w:val="3"/>
            <w:vMerge w:val="restart"/>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Своевременное погаш</w:t>
            </w:r>
            <w:r w:rsidRPr="005223B7">
              <w:rPr>
                <w:rFonts w:ascii="Times New Roman" w:hAnsi="Times New Roman" w:cs="Times New Roman"/>
                <w:sz w:val="18"/>
                <w:szCs w:val="18"/>
              </w:rPr>
              <w:t>е</w:t>
            </w:r>
            <w:r w:rsidRPr="005223B7">
              <w:rPr>
                <w:rFonts w:ascii="Times New Roman" w:hAnsi="Times New Roman" w:cs="Times New Roman"/>
                <w:sz w:val="18"/>
                <w:szCs w:val="18"/>
              </w:rPr>
              <w:t>ние долговых обяз</w:t>
            </w:r>
            <w:r w:rsidRPr="005223B7">
              <w:rPr>
                <w:rFonts w:ascii="Times New Roman" w:hAnsi="Times New Roman" w:cs="Times New Roman"/>
                <w:sz w:val="18"/>
                <w:szCs w:val="18"/>
              </w:rPr>
              <w:t>а</w:t>
            </w:r>
            <w:r w:rsidRPr="005223B7">
              <w:rPr>
                <w:rFonts w:ascii="Times New Roman" w:hAnsi="Times New Roman" w:cs="Times New Roman"/>
                <w:sz w:val="18"/>
                <w:szCs w:val="18"/>
              </w:rPr>
              <w:t>тельств  Камешкирского района Пензенской области и исполнение заемщ</w:t>
            </w:r>
            <w:r w:rsidRPr="005223B7">
              <w:rPr>
                <w:rFonts w:ascii="Times New Roman" w:hAnsi="Times New Roman" w:cs="Times New Roman"/>
                <w:sz w:val="18"/>
                <w:szCs w:val="18"/>
              </w:rPr>
              <w:t>и</w:t>
            </w:r>
            <w:r w:rsidRPr="005223B7">
              <w:rPr>
                <w:rFonts w:ascii="Times New Roman" w:hAnsi="Times New Roman" w:cs="Times New Roman"/>
                <w:sz w:val="18"/>
                <w:szCs w:val="18"/>
              </w:rPr>
              <w:t>ками обязательств по выданным  муниц</w:t>
            </w:r>
            <w:r w:rsidRPr="005223B7">
              <w:rPr>
                <w:rFonts w:ascii="Times New Roman" w:hAnsi="Times New Roman" w:cs="Times New Roman"/>
                <w:sz w:val="18"/>
                <w:szCs w:val="18"/>
              </w:rPr>
              <w:t>и</w:t>
            </w:r>
            <w:r w:rsidRPr="005223B7">
              <w:rPr>
                <w:rFonts w:ascii="Times New Roman" w:hAnsi="Times New Roman" w:cs="Times New Roman"/>
                <w:sz w:val="18"/>
                <w:szCs w:val="18"/>
              </w:rPr>
              <w:t>пальным  гарантиям  Камешкирского района Пензенской обла</w:t>
            </w:r>
            <w:r w:rsidRPr="005223B7">
              <w:rPr>
                <w:rFonts w:ascii="Times New Roman" w:hAnsi="Times New Roman" w:cs="Times New Roman"/>
                <w:sz w:val="18"/>
                <w:szCs w:val="18"/>
              </w:rPr>
              <w:t>с</w:t>
            </w:r>
            <w:r w:rsidRPr="005223B7">
              <w:rPr>
                <w:rFonts w:ascii="Times New Roman" w:hAnsi="Times New Roman" w:cs="Times New Roman"/>
                <w:sz w:val="18"/>
                <w:szCs w:val="18"/>
              </w:rPr>
              <w:t>ти</w:t>
            </w:r>
          </w:p>
        </w:tc>
        <w:tc>
          <w:tcPr>
            <w:tcW w:w="1418" w:type="dxa"/>
            <w:gridSpan w:val="2"/>
            <w:vMerge w:val="restart"/>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Фина</w:t>
            </w:r>
            <w:r w:rsidRPr="005223B7">
              <w:rPr>
                <w:rFonts w:ascii="Times New Roman" w:hAnsi="Times New Roman" w:cs="Times New Roman"/>
                <w:sz w:val="18"/>
                <w:szCs w:val="18"/>
              </w:rPr>
              <w:t>н</w:t>
            </w:r>
            <w:r w:rsidRPr="005223B7">
              <w:rPr>
                <w:rFonts w:ascii="Times New Roman" w:hAnsi="Times New Roman" w:cs="Times New Roman"/>
                <w:sz w:val="18"/>
                <w:szCs w:val="18"/>
              </w:rPr>
              <w:t>совое управление  Камешкирского района Пе</w:t>
            </w:r>
            <w:r w:rsidRPr="005223B7">
              <w:rPr>
                <w:rFonts w:ascii="Times New Roman" w:hAnsi="Times New Roman" w:cs="Times New Roman"/>
                <w:sz w:val="18"/>
                <w:szCs w:val="18"/>
              </w:rPr>
              <w:t>н</w:t>
            </w:r>
            <w:r w:rsidRPr="005223B7">
              <w:rPr>
                <w:rFonts w:ascii="Times New Roman" w:hAnsi="Times New Roman" w:cs="Times New Roman"/>
                <w:sz w:val="18"/>
                <w:szCs w:val="18"/>
              </w:rPr>
              <w:t>зенской области</w:t>
            </w:r>
          </w:p>
        </w:tc>
        <w:tc>
          <w:tcPr>
            <w:tcW w:w="971" w:type="dxa"/>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итого</w:t>
            </w:r>
          </w:p>
        </w:tc>
        <w:tc>
          <w:tcPr>
            <w:tcW w:w="1123" w:type="dxa"/>
            <w:gridSpan w:val="2"/>
          </w:tcPr>
          <w:p w:rsidR="00FC17ED" w:rsidRPr="005223B7" w:rsidRDefault="00FC17ED" w:rsidP="00633F16">
            <w:pPr>
              <w:jc w:val="center"/>
              <w:rPr>
                <w:sz w:val="18"/>
                <w:szCs w:val="18"/>
              </w:rPr>
            </w:pPr>
            <w:r w:rsidRPr="005223B7">
              <w:rPr>
                <w:sz w:val="18"/>
                <w:szCs w:val="18"/>
              </w:rPr>
              <w:t>8832,61</w:t>
            </w:r>
          </w:p>
        </w:tc>
        <w:tc>
          <w:tcPr>
            <w:tcW w:w="1139" w:type="dxa"/>
            <w:gridSpan w:val="3"/>
          </w:tcPr>
          <w:p w:rsidR="00FC17ED" w:rsidRPr="005223B7" w:rsidRDefault="00FC17ED" w:rsidP="00633F16">
            <w:pPr>
              <w:jc w:val="center"/>
              <w:rPr>
                <w:sz w:val="18"/>
                <w:szCs w:val="18"/>
              </w:rPr>
            </w:pPr>
            <w:r w:rsidRPr="005223B7">
              <w:rPr>
                <w:sz w:val="18"/>
                <w:szCs w:val="18"/>
              </w:rPr>
              <w:t>8832,61</w:t>
            </w:r>
          </w:p>
        </w:tc>
        <w:tc>
          <w:tcPr>
            <w:tcW w:w="1222" w:type="dxa"/>
            <w:gridSpan w:val="4"/>
          </w:tcPr>
          <w:p w:rsidR="00FC17ED" w:rsidRPr="005223B7" w:rsidRDefault="00FC17ED" w:rsidP="00633F16">
            <w:pPr>
              <w:pStyle w:val="ConsPlusNormal0"/>
              <w:jc w:val="center"/>
              <w:rPr>
                <w:rFonts w:ascii="Times New Roman" w:hAnsi="Times New Roman" w:cs="Times New Roman"/>
                <w:sz w:val="18"/>
                <w:szCs w:val="18"/>
              </w:rPr>
            </w:pPr>
          </w:p>
        </w:tc>
        <w:tc>
          <w:tcPr>
            <w:tcW w:w="1076" w:type="dxa"/>
          </w:tcPr>
          <w:p w:rsidR="00FC17ED" w:rsidRPr="005223B7" w:rsidRDefault="00FC17ED" w:rsidP="00633F16">
            <w:pPr>
              <w:pStyle w:val="ConsPlusNormal0"/>
              <w:jc w:val="center"/>
              <w:rPr>
                <w:rFonts w:ascii="Times New Roman" w:hAnsi="Times New Roman" w:cs="Times New Roman"/>
                <w:sz w:val="18"/>
                <w:szCs w:val="18"/>
              </w:rPr>
            </w:pPr>
          </w:p>
        </w:tc>
        <w:tc>
          <w:tcPr>
            <w:tcW w:w="709" w:type="dxa"/>
            <w:gridSpan w:val="2"/>
          </w:tcPr>
          <w:p w:rsidR="00FC17ED" w:rsidRPr="005223B7" w:rsidRDefault="00FC17ED" w:rsidP="00633F16">
            <w:pPr>
              <w:pStyle w:val="ConsPlusNormal0"/>
              <w:jc w:val="center"/>
              <w:rPr>
                <w:rFonts w:ascii="Times New Roman" w:hAnsi="Times New Roman" w:cs="Times New Roman"/>
                <w:sz w:val="18"/>
                <w:szCs w:val="18"/>
              </w:rPr>
            </w:pPr>
          </w:p>
        </w:tc>
        <w:tc>
          <w:tcPr>
            <w:tcW w:w="2108" w:type="dxa"/>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Отношение объ</w:t>
            </w:r>
            <w:r w:rsidRPr="005223B7">
              <w:rPr>
                <w:rFonts w:ascii="Times New Roman" w:hAnsi="Times New Roman" w:cs="Times New Roman"/>
                <w:sz w:val="18"/>
                <w:szCs w:val="18"/>
              </w:rPr>
              <w:t>е</w:t>
            </w:r>
            <w:r w:rsidRPr="005223B7">
              <w:rPr>
                <w:rFonts w:ascii="Times New Roman" w:hAnsi="Times New Roman" w:cs="Times New Roman"/>
                <w:sz w:val="18"/>
                <w:szCs w:val="18"/>
              </w:rPr>
              <w:t>ма муниципальн</w:t>
            </w:r>
            <w:r w:rsidRPr="005223B7">
              <w:rPr>
                <w:rFonts w:ascii="Times New Roman" w:hAnsi="Times New Roman" w:cs="Times New Roman"/>
                <w:sz w:val="18"/>
                <w:szCs w:val="18"/>
              </w:rPr>
              <w:t>о</w:t>
            </w:r>
            <w:r w:rsidRPr="005223B7">
              <w:rPr>
                <w:rFonts w:ascii="Times New Roman" w:hAnsi="Times New Roman" w:cs="Times New Roman"/>
                <w:sz w:val="18"/>
                <w:szCs w:val="18"/>
              </w:rPr>
              <w:t>го долга Камешкирского Пе</w:t>
            </w:r>
            <w:r w:rsidRPr="005223B7">
              <w:rPr>
                <w:rFonts w:ascii="Times New Roman" w:hAnsi="Times New Roman" w:cs="Times New Roman"/>
                <w:sz w:val="18"/>
                <w:szCs w:val="18"/>
              </w:rPr>
              <w:t>н</w:t>
            </w:r>
            <w:r w:rsidRPr="005223B7">
              <w:rPr>
                <w:rFonts w:ascii="Times New Roman" w:hAnsi="Times New Roman" w:cs="Times New Roman"/>
                <w:sz w:val="18"/>
                <w:szCs w:val="18"/>
              </w:rPr>
              <w:t>зенской области к общему годовому объему доходов бю</w:t>
            </w:r>
            <w:r w:rsidRPr="005223B7">
              <w:rPr>
                <w:rFonts w:ascii="Times New Roman" w:hAnsi="Times New Roman" w:cs="Times New Roman"/>
                <w:sz w:val="18"/>
                <w:szCs w:val="18"/>
              </w:rPr>
              <w:t>д</w:t>
            </w:r>
            <w:r w:rsidRPr="005223B7">
              <w:rPr>
                <w:rFonts w:ascii="Times New Roman" w:hAnsi="Times New Roman" w:cs="Times New Roman"/>
                <w:sz w:val="18"/>
                <w:szCs w:val="18"/>
              </w:rPr>
              <w:t>жета Камешкирского ра</w:t>
            </w:r>
            <w:r w:rsidRPr="005223B7">
              <w:rPr>
                <w:rFonts w:ascii="Times New Roman" w:hAnsi="Times New Roman" w:cs="Times New Roman"/>
                <w:sz w:val="18"/>
                <w:szCs w:val="18"/>
              </w:rPr>
              <w:t>й</w:t>
            </w:r>
            <w:r w:rsidRPr="005223B7">
              <w:rPr>
                <w:rFonts w:ascii="Times New Roman" w:hAnsi="Times New Roman" w:cs="Times New Roman"/>
                <w:sz w:val="18"/>
                <w:szCs w:val="18"/>
              </w:rPr>
              <w:t>она Пензенской о</w:t>
            </w:r>
            <w:r w:rsidRPr="005223B7">
              <w:rPr>
                <w:rFonts w:ascii="Times New Roman" w:hAnsi="Times New Roman" w:cs="Times New Roman"/>
                <w:sz w:val="18"/>
                <w:szCs w:val="18"/>
              </w:rPr>
              <w:t>б</w:t>
            </w:r>
            <w:r w:rsidRPr="005223B7">
              <w:rPr>
                <w:rFonts w:ascii="Times New Roman" w:hAnsi="Times New Roman" w:cs="Times New Roman"/>
                <w:sz w:val="18"/>
                <w:szCs w:val="18"/>
              </w:rPr>
              <w:t>ласти без учета объема безвозмездных посту</w:t>
            </w:r>
            <w:r w:rsidRPr="005223B7">
              <w:rPr>
                <w:rFonts w:ascii="Times New Roman" w:hAnsi="Times New Roman" w:cs="Times New Roman"/>
                <w:sz w:val="18"/>
                <w:szCs w:val="18"/>
              </w:rPr>
              <w:t>п</w:t>
            </w:r>
            <w:r w:rsidRPr="005223B7">
              <w:rPr>
                <w:rFonts w:ascii="Times New Roman" w:hAnsi="Times New Roman" w:cs="Times New Roman"/>
                <w:sz w:val="18"/>
                <w:szCs w:val="18"/>
              </w:rPr>
              <w:t>лений</w:t>
            </w:r>
          </w:p>
        </w:tc>
        <w:tc>
          <w:tcPr>
            <w:tcW w:w="1141" w:type="dxa"/>
            <w:gridSpan w:val="3"/>
            <w:vMerge w:val="restart"/>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2,</w:t>
            </w:r>
          </w:p>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1.2.</w:t>
            </w:r>
          </w:p>
        </w:tc>
      </w:tr>
      <w:tr w:rsidR="00FC17ED" w:rsidRPr="005223B7" w:rsidTr="00633F16">
        <w:trPr>
          <w:gridAfter w:val="7"/>
          <w:wAfter w:w="5723" w:type="dxa"/>
          <w:trHeight w:val="315"/>
        </w:trPr>
        <w:tc>
          <w:tcPr>
            <w:tcW w:w="565" w:type="dxa"/>
            <w:vMerge/>
          </w:tcPr>
          <w:p w:rsidR="00FC17ED" w:rsidRPr="005223B7" w:rsidRDefault="00FC17ED" w:rsidP="00633F16">
            <w:pPr>
              <w:pStyle w:val="ConsPlusNormal0"/>
              <w:jc w:val="center"/>
              <w:rPr>
                <w:rFonts w:ascii="Times New Roman" w:hAnsi="Times New Roman" w:cs="Times New Roman"/>
                <w:sz w:val="18"/>
                <w:szCs w:val="18"/>
              </w:rPr>
            </w:pPr>
          </w:p>
        </w:tc>
        <w:tc>
          <w:tcPr>
            <w:tcW w:w="2862" w:type="dxa"/>
            <w:gridSpan w:val="3"/>
            <w:vMerge/>
          </w:tcPr>
          <w:p w:rsidR="00FC17ED" w:rsidRPr="005223B7" w:rsidRDefault="00FC17ED" w:rsidP="00633F16">
            <w:pPr>
              <w:pStyle w:val="ConsPlusNormal0"/>
              <w:jc w:val="center"/>
              <w:rPr>
                <w:rFonts w:ascii="Times New Roman" w:hAnsi="Times New Roman" w:cs="Times New Roman"/>
                <w:sz w:val="18"/>
                <w:szCs w:val="18"/>
              </w:rPr>
            </w:pPr>
          </w:p>
        </w:tc>
        <w:tc>
          <w:tcPr>
            <w:tcW w:w="1418" w:type="dxa"/>
            <w:gridSpan w:val="2"/>
            <w:vMerge/>
          </w:tcPr>
          <w:p w:rsidR="00FC17ED" w:rsidRPr="005223B7" w:rsidRDefault="00FC17ED" w:rsidP="00633F16">
            <w:pPr>
              <w:pStyle w:val="ConsPlusNormal0"/>
              <w:jc w:val="center"/>
              <w:rPr>
                <w:rFonts w:ascii="Times New Roman" w:hAnsi="Times New Roman" w:cs="Times New Roman"/>
                <w:sz w:val="18"/>
                <w:szCs w:val="18"/>
              </w:rPr>
            </w:pPr>
          </w:p>
        </w:tc>
        <w:tc>
          <w:tcPr>
            <w:tcW w:w="971" w:type="dxa"/>
            <w:vAlign w:val="center"/>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2019</w:t>
            </w:r>
          </w:p>
        </w:tc>
        <w:tc>
          <w:tcPr>
            <w:tcW w:w="1123" w:type="dxa"/>
            <w:gridSpan w:val="2"/>
          </w:tcPr>
          <w:p w:rsidR="00FC17ED" w:rsidRPr="005223B7" w:rsidRDefault="00FC17ED" w:rsidP="00633F16">
            <w:pPr>
              <w:pStyle w:val="ConsPlusNormal0"/>
              <w:ind w:firstLine="0"/>
              <w:jc w:val="center"/>
              <w:rPr>
                <w:rFonts w:ascii="Times New Roman" w:hAnsi="Times New Roman" w:cs="Times New Roman"/>
                <w:sz w:val="18"/>
                <w:szCs w:val="18"/>
              </w:rPr>
            </w:pPr>
            <w:r w:rsidRPr="005223B7">
              <w:rPr>
                <w:rFonts w:ascii="Times New Roman" w:hAnsi="Times New Roman" w:cs="Times New Roman"/>
                <w:sz w:val="18"/>
                <w:szCs w:val="18"/>
              </w:rPr>
              <w:t>3102,98</w:t>
            </w:r>
          </w:p>
        </w:tc>
        <w:tc>
          <w:tcPr>
            <w:tcW w:w="1139" w:type="dxa"/>
            <w:gridSpan w:val="3"/>
          </w:tcPr>
          <w:p w:rsidR="00FC17ED" w:rsidRPr="005223B7" w:rsidRDefault="00FC17ED" w:rsidP="00633F16">
            <w:pPr>
              <w:pStyle w:val="ConsPlusNormal0"/>
              <w:ind w:firstLine="0"/>
              <w:jc w:val="center"/>
              <w:rPr>
                <w:rFonts w:ascii="Times New Roman" w:hAnsi="Times New Roman" w:cs="Times New Roman"/>
                <w:sz w:val="18"/>
                <w:szCs w:val="18"/>
              </w:rPr>
            </w:pPr>
            <w:r w:rsidRPr="005223B7">
              <w:rPr>
                <w:rFonts w:ascii="Times New Roman" w:hAnsi="Times New Roman" w:cs="Times New Roman"/>
                <w:sz w:val="18"/>
                <w:szCs w:val="18"/>
              </w:rPr>
              <w:t>3102,98</w:t>
            </w:r>
          </w:p>
        </w:tc>
        <w:tc>
          <w:tcPr>
            <w:tcW w:w="1222" w:type="dxa"/>
            <w:gridSpan w:val="4"/>
          </w:tcPr>
          <w:p w:rsidR="00FC17ED" w:rsidRPr="005223B7" w:rsidRDefault="00FC17ED" w:rsidP="00633F16">
            <w:pPr>
              <w:pStyle w:val="ConsPlusNormal0"/>
              <w:jc w:val="center"/>
              <w:rPr>
                <w:rFonts w:ascii="Times New Roman" w:hAnsi="Times New Roman" w:cs="Times New Roman"/>
                <w:sz w:val="18"/>
                <w:szCs w:val="18"/>
              </w:rPr>
            </w:pPr>
          </w:p>
        </w:tc>
        <w:tc>
          <w:tcPr>
            <w:tcW w:w="1076" w:type="dxa"/>
          </w:tcPr>
          <w:p w:rsidR="00FC17ED" w:rsidRPr="005223B7" w:rsidRDefault="00FC17ED" w:rsidP="00633F16">
            <w:pPr>
              <w:pStyle w:val="ConsPlusNormal0"/>
              <w:jc w:val="center"/>
              <w:rPr>
                <w:rFonts w:ascii="Times New Roman" w:hAnsi="Times New Roman" w:cs="Times New Roman"/>
                <w:sz w:val="18"/>
                <w:szCs w:val="18"/>
              </w:rPr>
            </w:pPr>
          </w:p>
        </w:tc>
        <w:tc>
          <w:tcPr>
            <w:tcW w:w="709" w:type="dxa"/>
            <w:gridSpan w:val="2"/>
          </w:tcPr>
          <w:p w:rsidR="00FC17ED" w:rsidRPr="005223B7" w:rsidRDefault="00FC17ED" w:rsidP="00633F16">
            <w:pPr>
              <w:pStyle w:val="ConsPlusNormal0"/>
              <w:jc w:val="center"/>
              <w:rPr>
                <w:rFonts w:ascii="Times New Roman" w:hAnsi="Times New Roman" w:cs="Times New Roman"/>
                <w:sz w:val="18"/>
                <w:szCs w:val="18"/>
              </w:rPr>
            </w:pPr>
          </w:p>
        </w:tc>
        <w:tc>
          <w:tcPr>
            <w:tcW w:w="2108" w:type="dxa"/>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50</w:t>
            </w:r>
          </w:p>
        </w:tc>
        <w:tc>
          <w:tcPr>
            <w:tcW w:w="1141" w:type="dxa"/>
            <w:gridSpan w:val="3"/>
            <w:vMerge/>
          </w:tcPr>
          <w:p w:rsidR="00FC17ED" w:rsidRPr="005223B7" w:rsidRDefault="00FC17ED" w:rsidP="00633F16">
            <w:pPr>
              <w:pStyle w:val="ConsPlusNormal0"/>
              <w:jc w:val="center"/>
              <w:rPr>
                <w:rFonts w:ascii="Times New Roman" w:hAnsi="Times New Roman" w:cs="Times New Roman"/>
                <w:sz w:val="18"/>
                <w:szCs w:val="18"/>
              </w:rPr>
            </w:pPr>
          </w:p>
        </w:tc>
      </w:tr>
      <w:tr w:rsidR="00FC17ED" w:rsidRPr="005223B7" w:rsidTr="00633F16">
        <w:trPr>
          <w:gridAfter w:val="7"/>
          <w:wAfter w:w="5723" w:type="dxa"/>
          <w:trHeight w:val="405"/>
        </w:trPr>
        <w:tc>
          <w:tcPr>
            <w:tcW w:w="565" w:type="dxa"/>
            <w:vMerge/>
          </w:tcPr>
          <w:p w:rsidR="00FC17ED" w:rsidRPr="005223B7" w:rsidRDefault="00FC17ED" w:rsidP="00633F16">
            <w:pPr>
              <w:pStyle w:val="ConsPlusNormal0"/>
              <w:jc w:val="center"/>
              <w:rPr>
                <w:rFonts w:ascii="Times New Roman" w:hAnsi="Times New Roman" w:cs="Times New Roman"/>
                <w:sz w:val="18"/>
                <w:szCs w:val="18"/>
              </w:rPr>
            </w:pPr>
          </w:p>
        </w:tc>
        <w:tc>
          <w:tcPr>
            <w:tcW w:w="2862" w:type="dxa"/>
            <w:gridSpan w:val="3"/>
            <w:vMerge/>
          </w:tcPr>
          <w:p w:rsidR="00FC17ED" w:rsidRPr="005223B7" w:rsidRDefault="00FC17ED" w:rsidP="00633F16">
            <w:pPr>
              <w:pStyle w:val="ConsPlusNormal0"/>
              <w:jc w:val="center"/>
              <w:rPr>
                <w:rFonts w:ascii="Times New Roman" w:hAnsi="Times New Roman" w:cs="Times New Roman"/>
                <w:sz w:val="18"/>
                <w:szCs w:val="18"/>
              </w:rPr>
            </w:pPr>
          </w:p>
        </w:tc>
        <w:tc>
          <w:tcPr>
            <w:tcW w:w="1418" w:type="dxa"/>
            <w:gridSpan w:val="2"/>
            <w:vMerge/>
          </w:tcPr>
          <w:p w:rsidR="00FC17ED" w:rsidRPr="005223B7" w:rsidRDefault="00FC17ED" w:rsidP="00633F16">
            <w:pPr>
              <w:pStyle w:val="ConsPlusNormal0"/>
              <w:jc w:val="center"/>
              <w:rPr>
                <w:rFonts w:ascii="Times New Roman" w:hAnsi="Times New Roman" w:cs="Times New Roman"/>
                <w:sz w:val="18"/>
                <w:szCs w:val="18"/>
              </w:rPr>
            </w:pPr>
          </w:p>
        </w:tc>
        <w:tc>
          <w:tcPr>
            <w:tcW w:w="971" w:type="dxa"/>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2020</w:t>
            </w:r>
          </w:p>
        </w:tc>
        <w:tc>
          <w:tcPr>
            <w:tcW w:w="1123" w:type="dxa"/>
            <w:gridSpan w:val="2"/>
          </w:tcPr>
          <w:p w:rsidR="00FC17ED" w:rsidRPr="005223B7" w:rsidRDefault="00FC17ED" w:rsidP="00633F16">
            <w:pPr>
              <w:pStyle w:val="ConsPlusNormal0"/>
              <w:ind w:firstLine="0"/>
              <w:jc w:val="center"/>
              <w:rPr>
                <w:rFonts w:ascii="Times New Roman" w:hAnsi="Times New Roman" w:cs="Times New Roman"/>
                <w:sz w:val="18"/>
                <w:szCs w:val="18"/>
              </w:rPr>
            </w:pPr>
            <w:r w:rsidRPr="005223B7">
              <w:rPr>
                <w:rFonts w:ascii="Times New Roman" w:hAnsi="Times New Roman" w:cs="Times New Roman"/>
                <w:sz w:val="18"/>
                <w:szCs w:val="18"/>
              </w:rPr>
              <w:t>4502,98</w:t>
            </w:r>
          </w:p>
        </w:tc>
        <w:tc>
          <w:tcPr>
            <w:tcW w:w="1139" w:type="dxa"/>
            <w:gridSpan w:val="3"/>
          </w:tcPr>
          <w:p w:rsidR="00FC17ED" w:rsidRPr="005223B7" w:rsidRDefault="00FC17ED" w:rsidP="00633F16">
            <w:pPr>
              <w:pStyle w:val="ConsPlusNormal0"/>
              <w:ind w:firstLine="0"/>
              <w:jc w:val="center"/>
              <w:rPr>
                <w:rFonts w:ascii="Times New Roman" w:hAnsi="Times New Roman" w:cs="Times New Roman"/>
                <w:sz w:val="18"/>
                <w:szCs w:val="18"/>
              </w:rPr>
            </w:pPr>
            <w:r w:rsidRPr="005223B7">
              <w:rPr>
                <w:rFonts w:ascii="Times New Roman" w:hAnsi="Times New Roman" w:cs="Times New Roman"/>
                <w:sz w:val="18"/>
                <w:szCs w:val="18"/>
              </w:rPr>
              <w:t>4502,98</w:t>
            </w:r>
          </w:p>
        </w:tc>
        <w:tc>
          <w:tcPr>
            <w:tcW w:w="1222" w:type="dxa"/>
            <w:gridSpan w:val="4"/>
          </w:tcPr>
          <w:p w:rsidR="00FC17ED" w:rsidRPr="005223B7" w:rsidRDefault="00FC17ED" w:rsidP="00633F16">
            <w:pPr>
              <w:pStyle w:val="ConsPlusNormal0"/>
              <w:jc w:val="center"/>
              <w:rPr>
                <w:rFonts w:ascii="Times New Roman" w:hAnsi="Times New Roman" w:cs="Times New Roman"/>
                <w:sz w:val="18"/>
                <w:szCs w:val="18"/>
              </w:rPr>
            </w:pPr>
          </w:p>
        </w:tc>
        <w:tc>
          <w:tcPr>
            <w:tcW w:w="1076" w:type="dxa"/>
          </w:tcPr>
          <w:p w:rsidR="00FC17ED" w:rsidRPr="005223B7" w:rsidRDefault="00FC17ED" w:rsidP="00633F16">
            <w:pPr>
              <w:pStyle w:val="ConsPlusNormal0"/>
              <w:jc w:val="center"/>
              <w:rPr>
                <w:rFonts w:ascii="Times New Roman" w:hAnsi="Times New Roman" w:cs="Times New Roman"/>
                <w:sz w:val="18"/>
                <w:szCs w:val="18"/>
              </w:rPr>
            </w:pPr>
          </w:p>
        </w:tc>
        <w:tc>
          <w:tcPr>
            <w:tcW w:w="709" w:type="dxa"/>
            <w:gridSpan w:val="2"/>
          </w:tcPr>
          <w:p w:rsidR="00FC17ED" w:rsidRPr="005223B7" w:rsidRDefault="00FC17ED" w:rsidP="00633F16">
            <w:pPr>
              <w:pStyle w:val="ConsPlusNormal0"/>
              <w:jc w:val="center"/>
              <w:rPr>
                <w:rFonts w:ascii="Times New Roman" w:hAnsi="Times New Roman" w:cs="Times New Roman"/>
                <w:sz w:val="18"/>
                <w:szCs w:val="18"/>
              </w:rPr>
            </w:pPr>
          </w:p>
        </w:tc>
        <w:tc>
          <w:tcPr>
            <w:tcW w:w="2108" w:type="dxa"/>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50</w:t>
            </w:r>
          </w:p>
        </w:tc>
        <w:tc>
          <w:tcPr>
            <w:tcW w:w="1141" w:type="dxa"/>
            <w:gridSpan w:val="3"/>
            <w:vMerge/>
          </w:tcPr>
          <w:p w:rsidR="00FC17ED" w:rsidRPr="005223B7" w:rsidRDefault="00FC17ED" w:rsidP="00633F16">
            <w:pPr>
              <w:pStyle w:val="ConsPlusNormal0"/>
              <w:jc w:val="center"/>
              <w:rPr>
                <w:rFonts w:ascii="Times New Roman" w:hAnsi="Times New Roman" w:cs="Times New Roman"/>
                <w:sz w:val="18"/>
                <w:szCs w:val="18"/>
              </w:rPr>
            </w:pPr>
          </w:p>
        </w:tc>
      </w:tr>
      <w:tr w:rsidR="00FC17ED" w:rsidRPr="005223B7" w:rsidTr="00633F16">
        <w:trPr>
          <w:gridAfter w:val="7"/>
          <w:wAfter w:w="5723" w:type="dxa"/>
          <w:trHeight w:val="283"/>
        </w:trPr>
        <w:tc>
          <w:tcPr>
            <w:tcW w:w="565" w:type="dxa"/>
            <w:vMerge/>
          </w:tcPr>
          <w:p w:rsidR="00FC17ED" w:rsidRPr="005223B7" w:rsidRDefault="00FC17ED" w:rsidP="00633F16">
            <w:pPr>
              <w:pStyle w:val="ConsPlusNormal0"/>
              <w:jc w:val="center"/>
              <w:rPr>
                <w:rFonts w:ascii="Times New Roman" w:hAnsi="Times New Roman" w:cs="Times New Roman"/>
                <w:sz w:val="18"/>
                <w:szCs w:val="18"/>
              </w:rPr>
            </w:pPr>
          </w:p>
        </w:tc>
        <w:tc>
          <w:tcPr>
            <w:tcW w:w="2862" w:type="dxa"/>
            <w:gridSpan w:val="3"/>
            <w:vMerge/>
          </w:tcPr>
          <w:p w:rsidR="00FC17ED" w:rsidRPr="005223B7" w:rsidRDefault="00FC17ED" w:rsidP="00633F16">
            <w:pPr>
              <w:pStyle w:val="ConsPlusNormal0"/>
              <w:jc w:val="center"/>
              <w:rPr>
                <w:rFonts w:ascii="Times New Roman" w:hAnsi="Times New Roman" w:cs="Times New Roman"/>
                <w:sz w:val="18"/>
                <w:szCs w:val="18"/>
              </w:rPr>
            </w:pPr>
          </w:p>
        </w:tc>
        <w:tc>
          <w:tcPr>
            <w:tcW w:w="1418" w:type="dxa"/>
            <w:gridSpan w:val="2"/>
            <w:vMerge/>
          </w:tcPr>
          <w:p w:rsidR="00FC17ED" w:rsidRPr="005223B7" w:rsidRDefault="00FC17ED" w:rsidP="00633F16">
            <w:pPr>
              <w:pStyle w:val="ConsPlusNormal0"/>
              <w:jc w:val="center"/>
              <w:rPr>
                <w:rFonts w:ascii="Times New Roman" w:hAnsi="Times New Roman" w:cs="Times New Roman"/>
                <w:sz w:val="18"/>
                <w:szCs w:val="18"/>
              </w:rPr>
            </w:pPr>
          </w:p>
        </w:tc>
        <w:tc>
          <w:tcPr>
            <w:tcW w:w="971" w:type="dxa"/>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2021</w:t>
            </w:r>
          </w:p>
        </w:tc>
        <w:tc>
          <w:tcPr>
            <w:tcW w:w="1123" w:type="dxa"/>
            <w:gridSpan w:val="2"/>
          </w:tcPr>
          <w:p w:rsidR="00FC17ED" w:rsidRPr="005223B7" w:rsidRDefault="00FC17ED" w:rsidP="00633F16">
            <w:pPr>
              <w:pStyle w:val="ConsPlusNormal0"/>
              <w:ind w:firstLine="0"/>
              <w:jc w:val="center"/>
              <w:rPr>
                <w:rFonts w:ascii="Times New Roman" w:hAnsi="Times New Roman" w:cs="Times New Roman"/>
                <w:sz w:val="18"/>
                <w:szCs w:val="18"/>
              </w:rPr>
            </w:pPr>
            <w:r w:rsidRPr="005223B7">
              <w:rPr>
                <w:rFonts w:ascii="Times New Roman" w:hAnsi="Times New Roman" w:cs="Times New Roman"/>
                <w:sz w:val="18"/>
                <w:szCs w:val="18"/>
              </w:rPr>
              <w:t>1226,65</w:t>
            </w:r>
          </w:p>
        </w:tc>
        <w:tc>
          <w:tcPr>
            <w:tcW w:w="1139" w:type="dxa"/>
            <w:gridSpan w:val="3"/>
          </w:tcPr>
          <w:p w:rsidR="00FC17ED" w:rsidRPr="005223B7" w:rsidRDefault="00FC17ED" w:rsidP="00633F16">
            <w:pPr>
              <w:pStyle w:val="ConsPlusNormal0"/>
              <w:ind w:firstLine="0"/>
              <w:jc w:val="center"/>
              <w:rPr>
                <w:rFonts w:ascii="Times New Roman" w:hAnsi="Times New Roman" w:cs="Times New Roman"/>
                <w:sz w:val="18"/>
                <w:szCs w:val="18"/>
              </w:rPr>
            </w:pPr>
            <w:r w:rsidRPr="005223B7">
              <w:rPr>
                <w:rFonts w:ascii="Times New Roman" w:hAnsi="Times New Roman" w:cs="Times New Roman"/>
                <w:sz w:val="18"/>
                <w:szCs w:val="18"/>
              </w:rPr>
              <w:t>1226,65</w:t>
            </w:r>
          </w:p>
        </w:tc>
        <w:tc>
          <w:tcPr>
            <w:tcW w:w="1222" w:type="dxa"/>
            <w:gridSpan w:val="4"/>
          </w:tcPr>
          <w:p w:rsidR="00FC17ED" w:rsidRPr="005223B7" w:rsidRDefault="00FC17ED" w:rsidP="00633F16">
            <w:pPr>
              <w:pStyle w:val="ConsPlusNormal0"/>
              <w:jc w:val="center"/>
              <w:rPr>
                <w:rFonts w:ascii="Times New Roman" w:hAnsi="Times New Roman" w:cs="Times New Roman"/>
                <w:sz w:val="18"/>
                <w:szCs w:val="18"/>
              </w:rPr>
            </w:pPr>
          </w:p>
        </w:tc>
        <w:tc>
          <w:tcPr>
            <w:tcW w:w="1076" w:type="dxa"/>
          </w:tcPr>
          <w:p w:rsidR="00FC17ED" w:rsidRPr="005223B7" w:rsidRDefault="00FC17ED" w:rsidP="00633F16">
            <w:pPr>
              <w:pStyle w:val="ConsPlusNormal0"/>
              <w:jc w:val="center"/>
              <w:rPr>
                <w:rFonts w:ascii="Times New Roman" w:hAnsi="Times New Roman" w:cs="Times New Roman"/>
                <w:sz w:val="18"/>
                <w:szCs w:val="18"/>
              </w:rPr>
            </w:pPr>
          </w:p>
        </w:tc>
        <w:tc>
          <w:tcPr>
            <w:tcW w:w="709" w:type="dxa"/>
            <w:gridSpan w:val="2"/>
          </w:tcPr>
          <w:p w:rsidR="00FC17ED" w:rsidRPr="005223B7" w:rsidRDefault="00FC17ED" w:rsidP="00633F16">
            <w:pPr>
              <w:pStyle w:val="ConsPlusNormal0"/>
              <w:jc w:val="center"/>
              <w:rPr>
                <w:rFonts w:ascii="Times New Roman" w:hAnsi="Times New Roman" w:cs="Times New Roman"/>
                <w:sz w:val="18"/>
                <w:szCs w:val="18"/>
              </w:rPr>
            </w:pPr>
          </w:p>
        </w:tc>
        <w:tc>
          <w:tcPr>
            <w:tcW w:w="2108" w:type="dxa"/>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50</w:t>
            </w:r>
          </w:p>
        </w:tc>
        <w:tc>
          <w:tcPr>
            <w:tcW w:w="1141" w:type="dxa"/>
            <w:gridSpan w:val="3"/>
            <w:vMerge/>
          </w:tcPr>
          <w:p w:rsidR="00FC17ED" w:rsidRPr="005223B7" w:rsidRDefault="00FC17ED" w:rsidP="00633F16">
            <w:pPr>
              <w:pStyle w:val="ConsPlusNormal0"/>
              <w:jc w:val="center"/>
              <w:rPr>
                <w:rFonts w:ascii="Times New Roman" w:hAnsi="Times New Roman" w:cs="Times New Roman"/>
                <w:sz w:val="18"/>
                <w:szCs w:val="18"/>
              </w:rPr>
            </w:pPr>
          </w:p>
        </w:tc>
      </w:tr>
      <w:tr w:rsidR="00FC17ED" w:rsidRPr="005223B7" w:rsidTr="00633F16">
        <w:trPr>
          <w:gridAfter w:val="7"/>
          <w:wAfter w:w="5723" w:type="dxa"/>
          <w:trHeight w:val="282"/>
        </w:trPr>
        <w:tc>
          <w:tcPr>
            <w:tcW w:w="565" w:type="dxa"/>
            <w:vMerge/>
          </w:tcPr>
          <w:p w:rsidR="00FC17ED" w:rsidRPr="005223B7" w:rsidRDefault="00FC17ED" w:rsidP="00633F16">
            <w:pPr>
              <w:pStyle w:val="ConsPlusNormal0"/>
              <w:jc w:val="center"/>
              <w:rPr>
                <w:rFonts w:ascii="Times New Roman" w:hAnsi="Times New Roman" w:cs="Times New Roman"/>
                <w:sz w:val="18"/>
                <w:szCs w:val="18"/>
              </w:rPr>
            </w:pPr>
          </w:p>
        </w:tc>
        <w:tc>
          <w:tcPr>
            <w:tcW w:w="2862" w:type="dxa"/>
            <w:gridSpan w:val="3"/>
            <w:vMerge/>
          </w:tcPr>
          <w:p w:rsidR="00FC17ED" w:rsidRPr="005223B7" w:rsidRDefault="00FC17ED" w:rsidP="00633F16">
            <w:pPr>
              <w:pStyle w:val="ConsPlusNormal0"/>
              <w:jc w:val="center"/>
              <w:rPr>
                <w:rFonts w:ascii="Times New Roman" w:hAnsi="Times New Roman" w:cs="Times New Roman"/>
                <w:sz w:val="18"/>
                <w:szCs w:val="18"/>
              </w:rPr>
            </w:pPr>
          </w:p>
        </w:tc>
        <w:tc>
          <w:tcPr>
            <w:tcW w:w="1418" w:type="dxa"/>
            <w:gridSpan w:val="2"/>
            <w:vMerge/>
          </w:tcPr>
          <w:p w:rsidR="00FC17ED" w:rsidRPr="005223B7" w:rsidRDefault="00FC17ED" w:rsidP="00633F16">
            <w:pPr>
              <w:pStyle w:val="ConsPlusNormal0"/>
              <w:jc w:val="center"/>
              <w:rPr>
                <w:rFonts w:ascii="Times New Roman" w:hAnsi="Times New Roman" w:cs="Times New Roman"/>
                <w:sz w:val="18"/>
                <w:szCs w:val="18"/>
              </w:rPr>
            </w:pPr>
          </w:p>
        </w:tc>
        <w:tc>
          <w:tcPr>
            <w:tcW w:w="971" w:type="dxa"/>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2022</w:t>
            </w:r>
          </w:p>
        </w:tc>
        <w:tc>
          <w:tcPr>
            <w:tcW w:w="1123" w:type="dxa"/>
            <w:gridSpan w:val="2"/>
          </w:tcPr>
          <w:p w:rsidR="00FC17ED" w:rsidRPr="005223B7" w:rsidRDefault="00FC17ED" w:rsidP="00633F16">
            <w:pPr>
              <w:pStyle w:val="ConsPlusNormal0"/>
              <w:ind w:firstLine="0"/>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FC17ED" w:rsidRPr="005223B7" w:rsidRDefault="00FC17ED" w:rsidP="00633F16">
            <w:pPr>
              <w:pStyle w:val="ConsPlusNormal0"/>
              <w:ind w:firstLine="0"/>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222" w:type="dxa"/>
            <w:gridSpan w:val="4"/>
          </w:tcPr>
          <w:p w:rsidR="00FC17ED" w:rsidRPr="005223B7" w:rsidRDefault="00FC17ED" w:rsidP="00633F16">
            <w:pPr>
              <w:pStyle w:val="ConsPlusNormal0"/>
              <w:jc w:val="center"/>
              <w:rPr>
                <w:rFonts w:ascii="Times New Roman" w:hAnsi="Times New Roman" w:cs="Times New Roman"/>
                <w:sz w:val="18"/>
                <w:szCs w:val="18"/>
              </w:rPr>
            </w:pPr>
          </w:p>
        </w:tc>
        <w:tc>
          <w:tcPr>
            <w:tcW w:w="1076" w:type="dxa"/>
          </w:tcPr>
          <w:p w:rsidR="00FC17ED" w:rsidRPr="005223B7" w:rsidRDefault="00FC17ED" w:rsidP="00633F16">
            <w:pPr>
              <w:pStyle w:val="ConsPlusNormal0"/>
              <w:jc w:val="center"/>
              <w:rPr>
                <w:rFonts w:ascii="Times New Roman" w:hAnsi="Times New Roman" w:cs="Times New Roman"/>
                <w:sz w:val="18"/>
                <w:szCs w:val="18"/>
              </w:rPr>
            </w:pPr>
          </w:p>
        </w:tc>
        <w:tc>
          <w:tcPr>
            <w:tcW w:w="709" w:type="dxa"/>
            <w:gridSpan w:val="2"/>
          </w:tcPr>
          <w:p w:rsidR="00FC17ED" w:rsidRPr="005223B7" w:rsidRDefault="00FC17ED" w:rsidP="00633F16">
            <w:pPr>
              <w:pStyle w:val="ConsPlusNormal0"/>
              <w:jc w:val="center"/>
              <w:rPr>
                <w:rFonts w:ascii="Times New Roman" w:hAnsi="Times New Roman" w:cs="Times New Roman"/>
                <w:sz w:val="18"/>
                <w:szCs w:val="18"/>
              </w:rPr>
            </w:pPr>
          </w:p>
        </w:tc>
        <w:tc>
          <w:tcPr>
            <w:tcW w:w="2108" w:type="dxa"/>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50</w:t>
            </w:r>
          </w:p>
        </w:tc>
        <w:tc>
          <w:tcPr>
            <w:tcW w:w="1141" w:type="dxa"/>
            <w:gridSpan w:val="3"/>
            <w:vMerge/>
          </w:tcPr>
          <w:p w:rsidR="00FC17ED" w:rsidRPr="005223B7" w:rsidRDefault="00FC17ED" w:rsidP="00633F16">
            <w:pPr>
              <w:pStyle w:val="ConsPlusNormal0"/>
              <w:jc w:val="center"/>
              <w:rPr>
                <w:rFonts w:ascii="Times New Roman" w:hAnsi="Times New Roman" w:cs="Times New Roman"/>
                <w:sz w:val="18"/>
                <w:szCs w:val="18"/>
              </w:rPr>
            </w:pPr>
          </w:p>
        </w:tc>
      </w:tr>
      <w:tr w:rsidR="00FC17ED" w:rsidRPr="005223B7" w:rsidTr="00633F16">
        <w:trPr>
          <w:gridAfter w:val="7"/>
          <w:wAfter w:w="5723" w:type="dxa"/>
          <w:trHeight w:val="282"/>
        </w:trPr>
        <w:tc>
          <w:tcPr>
            <w:tcW w:w="565" w:type="dxa"/>
            <w:vMerge/>
          </w:tcPr>
          <w:p w:rsidR="00FC17ED" w:rsidRPr="005223B7" w:rsidRDefault="00FC17ED" w:rsidP="00633F16">
            <w:pPr>
              <w:pStyle w:val="ConsPlusNormal0"/>
              <w:jc w:val="center"/>
              <w:rPr>
                <w:rFonts w:ascii="Times New Roman" w:hAnsi="Times New Roman" w:cs="Times New Roman"/>
                <w:sz w:val="18"/>
                <w:szCs w:val="18"/>
              </w:rPr>
            </w:pPr>
          </w:p>
        </w:tc>
        <w:tc>
          <w:tcPr>
            <w:tcW w:w="2862" w:type="dxa"/>
            <w:gridSpan w:val="3"/>
            <w:vMerge/>
          </w:tcPr>
          <w:p w:rsidR="00FC17ED" w:rsidRPr="005223B7" w:rsidRDefault="00FC17ED" w:rsidP="00633F16">
            <w:pPr>
              <w:pStyle w:val="ConsPlusNormal0"/>
              <w:jc w:val="center"/>
              <w:rPr>
                <w:rFonts w:ascii="Times New Roman" w:hAnsi="Times New Roman" w:cs="Times New Roman"/>
                <w:sz w:val="18"/>
                <w:szCs w:val="18"/>
              </w:rPr>
            </w:pPr>
          </w:p>
        </w:tc>
        <w:tc>
          <w:tcPr>
            <w:tcW w:w="1418" w:type="dxa"/>
            <w:gridSpan w:val="2"/>
            <w:vMerge/>
          </w:tcPr>
          <w:p w:rsidR="00FC17ED" w:rsidRPr="005223B7" w:rsidRDefault="00FC17ED" w:rsidP="00633F16">
            <w:pPr>
              <w:pStyle w:val="ConsPlusNormal0"/>
              <w:jc w:val="center"/>
              <w:rPr>
                <w:rFonts w:ascii="Times New Roman" w:hAnsi="Times New Roman" w:cs="Times New Roman"/>
                <w:sz w:val="18"/>
                <w:szCs w:val="18"/>
              </w:rPr>
            </w:pPr>
          </w:p>
        </w:tc>
        <w:tc>
          <w:tcPr>
            <w:tcW w:w="971" w:type="dxa"/>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2023</w:t>
            </w:r>
          </w:p>
        </w:tc>
        <w:tc>
          <w:tcPr>
            <w:tcW w:w="1123" w:type="dxa"/>
            <w:gridSpan w:val="2"/>
          </w:tcPr>
          <w:p w:rsidR="00FC17ED" w:rsidRPr="005223B7" w:rsidRDefault="00FC17ED" w:rsidP="00633F16">
            <w:pPr>
              <w:pStyle w:val="ConsPlusNormal0"/>
              <w:ind w:firstLine="0"/>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FC17ED" w:rsidRPr="005223B7" w:rsidRDefault="00FC17ED" w:rsidP="00633F16">
            <w:pPr>
              <w:pStyle w:val="ConsPlusNormal0"/>
              <w:ind w:firstLine="0"/>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222" w:type="dxa"/>
            <w:gridSpan w:val="4"/>
          </w:tcPr>
          <w:p w:rsidR="00FC17ED" w:rsidRPr="005223B7" w:rsidRDefault="00FC17ED" w:rsidP="00633F16">
            <w:pPr>
              <w:pStyle w:val="ConsPlusNormal0"/>
              <w:jc w:val="center"/>
              <w:rPr>
                <w:rFonts w:ascii="Times New Roman" w:hAnsi="Times New Roman" w:cs="Times New Roman"/>
                <w:sz w:val="18"/>
                <w:szCs w:val="18"/>
              </w:rPr>
            </w:pPr>
          </w:p>
        </w:tc>
        <w:tc>
          <w:tcPr>
            <w:tcW w:w="1076" w:type="dxa"/>
          </w:tcPr>
          <w:p w:rsidR="00FC17ED" w:rsidRPr="005223B7" w:rsidRDefault="00FC17ED" w:rsidP="00633F16">
            <w:pPr>
              <w:pStyle w:val="ConsPlusNormal0"/>
              <w:jc w:val="center"/>
              <w:rPr>
                <w:rFonts w:ascii="Times New Roman" w:hAnsi="Times New Roman" w:cs="Times New Roman"/>
                <w:sz w:val="18"/>
                <w:szCs w:val="18"/>
              </w:rPr>
            </w:pPr>
          </w:p>
        </w:tc>
        <w:tc>
          <w:tcPr>
            <w:tcW w:w="709" w:type="dxa"/>
            <w:gridSpan w:val="2"/>
          </w:tcPr>
          <w:p w:rsidR="00FC17ED" w:rsidRPr="005223B7" w:rsidRDefault="00FC17ED" w:rsidP="00633F16">
            <w:pPr>
              <w:pStyle w:val="ConsPlusNormal0"/>
              <w:jc w:val="center"/>
              <w:rPr>
                <w:rFonts w:ascii="Times New Roman" w:hAnsi="Times New Roman" w:cs="Times New Roman"/>
                <w:sz w:val="18"/>
                <w:szCs w:val="18"/>
              </w:rPr>
            </w:pPr>
          </w:p>
        </w:tc>
        <w:tc>
          <w:tcPr>
            <w:tcW w:w="2108" w:type="dxa"/>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50</w:t>
            </w:r>
          </w:p>
        </w:tc>
        <w:tc>
          <w:tcPr>
            <w:tcW w:w="1141" w:type="dxa"/>
            <w:gridSpan w:val="3"/>
            <w:vMerge/>
          </w:tcPr>
          <w:p w:rsidR="00FC17ED" w:rsidRPr="005223B7" w:rsidRDefault="00FC17ED" w:rsidP="00633F16">
            <w:pPr>
              <w:pStyle w:val="ConsPlusNormal0"/>
              <w:jc w:val="center"/>
              <w:rPr>
                <w:rFonts w:ascii="Times New Roman" w:hAnsi="Times New Roman" w:cs="Times New Roman"/>
                <w:sz w:val="18"/>
                <w:szCs w:val="18"/>
              </w:rPr>
            </w:pPr>
          </w:p>
        </w:tc>
      </w:tr>
      <w:tr w:rsidR="00FC17ED" w:rsidRPr="005223B7" w:rsidTr="00633F16">
        <w:trPr>
          <w:gridAfter w:val="7"/>
          <w:wAfter w:w="5723" w:type="dxa"/>
          <w:trHeight w:val="282"/>
        </w:trPr>
        <w:tc>
          <w:tcPr>
            <w:tcW w:w="565" w:type="dxa"/>
            <w:vMerge/>
          </w:tcPr>
          <w:p w:rsidR="00FC17ED" w:rsidRPr="005223B7" w:rsidRDefault="00FC17ED" w:rsidP="00633F16">
            <w:pPr>
              <w:pStyle w:val="ConsPlusNormal0"/>
              <w:jc w:val="center"/>
              <w:rPr>
                <w:rFonts w:ascii="Times New Roman" w:hAnsi="Times New Roman" w:cs="Times New Roman"/>
                <w:sz w:val="18"/>
                <w:szCs w:val="18"/>
              </w:rPr>
            </w:pPr>
          </w:p>
        </w:tc>
        <w:tc>
          <w:tcPr>
            <w:tcW w:w="2862" w:type="dxa"/>
            <w:gridSpan w:val="3"/>
            <w:vMerge/>
          </w:tcPr>
          <w:p w:rsidR="00FC17ED" w:rsidRPr="005223B7" w:rsidRDefault="00FC17ED" w:rsidP="00633F16">
            <w:pPr>
              <w:pStyle w:val="ConsPlusNormal0"/>
              <w:jc w:val="center"/>
              <w:rPr>
                <w:rFonts w:ascii="Times New Roman" w:hAnsi="Times New Roman" w:cs="Times New Roman"/>
                <w:sz w:val="18"/>
                <w:szCs w:val="18"/>
              </w:rPr>
            </w:pPr>
          </w:p>
        </w:tc>
        <w:tc>
          <w:tcPr>
            <w:tcW w:w="1418" w:type="dxa"/>
            <w:gridSpan w:val="2"/>
            <w:vMerge/>
          </w:tcPr>
          <w:p w:rsidR="00FC17ED" w:rsidRPr="005223B7" w:rsidRDefault="00FC17ED" w:rsidP="00633F16">
            <w:pPr>
              <w:pStyle w:val="ConsPlusNormal0"/>
              <w:jc w:val="center"/>
              <w:rPr>
                <w:rFonts w:ascii="Times New Roman" w:hAnsi="Times New Roman" w:cs="Times New Roman"/>
                <w:sz w:val="18"/>
                <w:szCs w:val="18"/>
              </w:rPr>
            </w:pPr>
          </w:p>
        </w:tc>
        <w:tc>
          <w:tcPr>
            <w:tcW w:w="971" w:type="dxa"/>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2024</w:t>
            </w:r>
          </w:p>
        </w:tc>
        <w:tc>
          <w:tcPr>
            <w:tcW w:w="1123" w:type="dxa"/>
            <w:gridSpan w:val="2"/>
          </w:tcPr>
          <w:p w:rsidR="00FC17ED" w:rsidRPr="005223B7" w:rsidRDefault="00FC17ED" w:rsidP="00633F16">
            <w:pPr>
              <w:pStyle w:val="ConsPlusNormal0"/>
              <w:ind w:firstLine="0"/>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FC17ED" w:rsidRPr="005223B7" w:rsidRDefault="00FC17ED" w:rsidP="00633F16">
            <w:pPr>
              <w:pStyle w:val="ConsPlusNormal0"/>
              <w:ind w:firstLine="0"/>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222" w:type="dxa"/>
            <w:gridSpan w:val="4"/>
          </w:tcPr>
          <w:p w:rsidR="00FC17ED" w:rsidRPr="005223B7" w:rsidRDefault="00FC17ED" w:rsidP="00633F16">
            <w:pPr>
              <w:pStyle w:val="ConsPlusNormal0"/>
              <w:jc w:val="center"/>
              <w:rPr>
                <w:rFonts w:ascii="Times New Roman" w:hAnsi="Times New Roman" w:cs="Times New Roman"/>
                <w:sz w:val="18"/>
                <w:szCs w:val="18"/>
              </w:rPr>
            </w:pPr>
          </w:p>
        </w:tc>
        <w:tc>
          <w:tcPr>
            <w:tcW w:w="1076" w:type="dxa"/>
          </w:tcPr>
          <w:p w:rsidR="00FC17ED" w:rsidRPr="005223B7" w:rsidRDefault="00FC17ED" w:rsidP="00633F16">
            <w:pPr>
              <w:pStyle w:val="ConsPlusNormal0"/>
              <w:jc w:val="center"/>
              <w:rPr>
                <w:rFonts w:ascii="Times New Roman" w:hAnsi="Times New Roman" w:cs="Times New Roman"/>
                <w:sz w:val="18"/>
                <w:szCs w:val="18"/>
              </w:rPr>
            </w:pPr>
          </w:p>
        </w:tc>
        <w:tc>
          <w:tcPr>
            <w:tcW w:w="709" w:type="dxa"/>
            <w:gridSpan w:val="2"/>
          </w:tcPr>
          <w:p w:rsidR="00FC17ED" w:rsidRPr="005223B7" w:rsidRDefault="00FC17ED" w:rsidP="00633F16">
            <w:pPr>
              <w:pStyle w:val="ConsPlusNormal0"/>
              <w:jc w:val="center"/>
              <w:rPr>
                <w:rFonts w:ascii="Times New Roman" w:hAnsi="Times New Roman" w:cs="Times New Roman"/>
                <w:sz w:val="18"/>
                <w:szCs w:val="18"/>
              </w:rPr>
            </w:pPr>
          </w:p>
        </w:tc>
        <w:tc>
          <w:tcPr>
            <w:tcW w:w="2108" w:type="dxa"/>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50</w:t>
            </w:r>
          </w:p>
        </w:tc>
        <w:tc>
          <w:tcPr>
            <w:tcW w:w="1141" w:type="dxa"/>
            <w:gridSpan w:val="3"/>
            <w:vMerge/>
          </w:tcPr>
          <w:p w:rsidR="00FC17ED" w:rsidRPr="005223B7" w:rsidRDefault="00FC17ED" w:rsidP="00633F16">
            <w:pPr>
              <w:pStyle w:val="ConsPlusNormal0"/>
              <w:jc w:val="center"/>
              <w:rPr>
                <w:rFonts w:ascii="Times New Roman" w:hAnsi="Times New Roman" w:cs="Times New Roman"/>
                <w:sz w:val="18"/>
                <w:szCs w:val="18"/>
              </w:rPr>
            </w:pPr>
          </w:p>
        </w:tc>
      </w:tr>
      <w:tr w:rsidR="00FC17ED" w:rsidRPr="005223B7" w:rsidTr="00633F16">
        <w:trPr>
          <w:gridAfter w:val="7"/>
          <w:wAfter w:w="5723" w:type="dxa"/>
          <w:trHeight w:val="282"/>
        </w:trPr>
        <w:tc>
          <w:tcPr>
            <w:tcW w:w="565" w:type="dxa"/>
            <w:vMerge/>
          </w:tcPr>
          <w:p w:rsidR="00FC17ED" w:rsidRPr="005223B7" w:rsidRDefault="00FC17ED" w:rsidP="00633F16">
            <w:pPr>
              <w:pStyle w:val="ConsPlusNormal0"/>
              <w:jc w:val="center"/>
              <w:rPr>
                <w:rFonts w:ascii="Times New Roman" w:hAnsi="Times New Roman" w:cs="Times New Roman"/>
                <w:sz w:val="18"/>
                <w:szCs w:val="18"/>
              </w:rPr>
            </w:pPr>
          </w:p>
        </w:tc>
        <w:tc>
          <w:tcPr>
            <w:tcW w:w="2862" w:type="dxa"/>
            <w:gridSpan w:val="3"/>
            <w:vMerge/>
          </w:tcPr>
          <w:p w:rsidR="00FC17ED" w:rsidRPr="005223B7" w:rsidRDefault="00FC17ED" w:rsidP="00633F16">
            <w:pPr>
              <w:pStyle w:val="ConsPlusNormal0"/>
              <w:jc w:val="center"/>
              <w:rPr>
                <w:rFonts w:ascii="Times New Roman" w:hAnsi="Times New Roman" w:cs="Times New Roman"/>
                <w:sz w:val="18"/>
                <w:szCs w:val="18"/>
              </w:rPr>
            </w:pPr>
          </w:p>
        </w:tc>
        <w:tc>
          <w:tcPr>
            <w:tcW w:w="1418" w:type="dxa"/>
            <w:gridSpan w:val="2"/>
            <w:vMerge/>
          </w:tcPr>
          <w:p w:rsidR="00FC17ED" w:rsidRPr="005223B7" w:rsidRDefault="00FC17ED" w:rsidP="00633F16">
            <w:pPr>
              <w:pStyle w:val="ConsPlusNormal0"/>
              <w:jc w:val="center"/>
              <w:rPr>
                <w:rFonts w:ascii="Times New Roman" w:hAnsi="Times New Roman" w:cs="Times New Roman"/>
                <w:sz w:val="18"/>
                <w:szCs w:val="18"/>
              </w:rPr>
            </w:pPr>
          </w:p>
        </w:tc>
        <w:tc>
          <w:tcPr>
            <w:tcW w:w="971" w:type="dxa"/>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2025</w:t>
            </w:r>
          </w:p>
        </w:tc>
        <w:tc>
          <w:tcPr>
            <w:tcW w:w="1123" w:type="dxa"/>
            <w:gridSpan w:val="2"/>
          </w:tcPr>
          <w:p w:rsidR="00FC17ED" w:rsidRPr="005223B7" w:rsidRDefault="00FC17ED" w:rsidP="00633F16">
            <w:pPr>
              <w:pStyle w:val="ConsPlusNormal0"/>
              <w:ind w:firstLine="0"/>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FC17ED" w:rsidRPr="005223B7" w:rsidRDefault="00FC17ED" w:rsidP="00633F16">
            <w:pPr>
              <w:pStyle w:val="ConsPlusNormal0"/>
              <w:ind w:firstLine="0"/>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222" w:type="dxa"/>
            <w:gridSpan w:val="4"/>
          </w:tcPr>
          <w:p w:rsidR="00FC17ED" w:rsidRPr="005223B7" w:rsidRDefault="00FC17ED" w:rsidP="00633F16">
            <w:pPr>
              <w:pStyle w:val="ConsPlusNormal0"/>
              <w:jc w:val="center"/>
              <w:rPr>
                <w:rFonts w:ascii="Times New Roman" w:hAnsi="Times New Roman" w:cs="Times New Roman"/>
                <w:sz w:val="18"/>
                <w:szCs w:val="18"/>
              </w:rPr>
            </w:pPr>
          </w:p>
        </w:tc>
        <w:tc>
          <w:tcPr>
            <w:tcW w:w="1076" w:type="dxa"/>
          </w:tcPr>
          <w:p w:rsidR="00FC17ED" w:rsidRPr="005223B7" w:rsidRDefault="00FC17ED" w:rsidP="00633F16">
            <w:pPr>
              <w:pStyle w:val="ConsPlusNormal0"/>
              <w:jc w:val="center"/>
              <w:rPr>
                <w:rFonts w:ascii="Times New Roman" w:hAnsi="Times New Roman" w:cs="Times New Roman"/>
                <w:sz w:val="18"/>
                <w:szCs w:val="18"/>
              </w:rPr>
            </w:pPr>
          </w:p>
        </w:tc>
        <w:tc>
          <w:tcPr>
            <w:tcW w:w="709" w:type="dxa"/>
            <w:gridSpan w:val="2"/>
          </w:tcPr>
          <w:p w:rsidR="00FC17ED" w:rsidRPr="005223B7" w:rsidRDefault="00FC17ED" w:rsidP="00633F16">
            <w:pPr>
              <w:pStyle w:val="ConsPlusNormal0"/>
              <w:jc w:val="center"/>
              <w:rPr>
                <w:rFonts w:ascii="Times New Roman" w:hAnsi="Times New Roman" w:cs="Times New Roman"/>
                <w:sz w:val="18"/>
                <w:szCs w:val="18"/>
              </w:rPr>
            </w:pPr>
          </w:p>
        </w:tc>
        <w:tc>
          <w:tcPr>
            <w:tcW w:w="2108" w:type="dxa"/>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50</w:t>
            </w:r>
          </w:p>
        </w:tc>
        <w:tc>
          <w:tcPr>
            <w:tcW w:w="1141" w:type="dxa"/>
            <w:gridSpan w:val="3"/>
            <w:vMerge/>
          </w:tcPr>
          <w:p w:rsidR="00FC17ED" w:rsidRPr="005223B7" w:rsidRDefault="00FC17ED" w:rsidP="00633F16">
            <w:pPr>
              <w:pStyle w:val="ConsPlusNormal0"/>
              <w:jc w:val="center"/>
              <w:rPr>
                <w:rFonts w:ascii="Times New Roman" w:hAnsi="Times New Roman" w:cs="Times New Roman"/>
                <w:sz w:val="18"/>
                <w:szCs w:val="18"/>
              </w:rPr>
            </w:pPr>
          </w:p>
        </w:tc>
      </w:tr>
      <w:tr w:rsidR="00FC17ED" w:rsidRPr="005223B7" w:rsidTr="00633F16">
        <w:trPr>
          <w:gridAfter w:val="7"/>
          <w:wAfter w:w="5723" w:type="dxa"/>
          <w:trHeight w:val="282"/>
        </w:trPr>
        <w:tc>
          <w:tcPr>
            <w:tcW w:w="565" w:type="dxa"/>
            <w:vMerge/>
          </w:tcPr>
          <w:p w:rsidR="00FC17ED" w:rsidRPr="005223B7" w:rsidRDefault="00FC17ED" w:rsidP="00633F16">
            <w:pPr>
              <w:pStyle w:val="ConsPlusNormal0"/>
              <w:jc w:val="center"/>
              <w:rPr>
                <w:rFonts w:ascii="Times New Roman" w:hAnsi="Times New Roman" w:cs="Times New Roman"/>
                <w:sz w:val="18"/>
                <w:szCs w:val="18"/>
              </w:rPr>
            </w:pPr>
          </w:p>
        </w:tc>
        <w:tc>
          <w:tcPr>
            <w:tcW w:w="2862" w:type="dxa"/>
            <w:gridSpan w:val="3"/>
            <w:vMerge/>
          </w:tcPr>
          <w:p w:rsidR="00FC17ED" w:rsidRPr="005223B7" w:rsidRDefault="00FC17ED" w:rsidP="00633F16">
            <w:pPr>
              <w:pStyle w:val="ConsPlusNormal0"/>
              <w:jc w:val="center"/>
              <w:rPr>
                <w:rFonts w:ascii="Times New Roman" w:hAnsi="Times New Roman" w:cs="Times New Roman"/>
                <w:sz w:val="18"/>
                <w:szCs w:val="18"/>
              </w:rPr>
            </w:pPr>
          </w:p>
        </w:tc>
        <w:tc>
          <w:tcPr>
            <w:tcW w:w="1418" w:type="dxa"/>
            <w:gridSpan w:val="2"/>
            <w:vMerge/>
          </w:tcPr>
          <w:p w:rsidR="00FC17ED" w:rsidRPr="005223B7" w:rsidRDefault="00FC17ED" w:rsidP="00633F16">
            <w:pPr>
              <w:pStyle w:val="ConsPlusNormal0"/>
              <w:jc w:val="center"/>
              <w:rPr>
                <w:rFonts w:ascii="Times New Roman" w:hAnsi="Times New Roman" w:cs="Times New Roman"/>
                <w:sz w:val="18"/>
                <w:szCs w:val="18"/>
              </w:rPr>
            </w:pPr>
          </w:p>
        </w:tc>
        <w:tc>
          <w:tcPr>
            <w:tcW w:w="971" w:type="dxa"/>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2026</w:t>
            </w:r>
          </w:p>
        </w:tc>
        <w:tc>
          <w:tcPr>
            <w:tcW w:w="1123" w:type="dxa"/>
            <w:gridSpan w:val="2"/>
          </w:tcPr>
          <w:p w:rsidR="00FC17ED" w:rsidRPr="005223B7" w:rsidRDefault="00FC17ED" w:rsidP="00633F16">
            <w:pPr>
              <w:pStyle w:val="ConsPlusNormal0"/>
              <w:ind w:firstLine="0"/>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FC17ED" w:rsidRPr="005223B7" w:rsidRDefault="00FC17ED" w:rsidP="00633F16">
            <w:pPr>
              <w:pStyle w:val="ConsPlusNormal0"/>
              <w:ind w:firstLine="0"/>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222" w:type="dxa"/>
            <w:gridSpan w:val="4"/>
          </w:tcPr>
          <w:p w:rsidR="00FC17ED" w:rsidRPr="005223B7" w:rsidRDefault="00FC17ED" w:rsidP="00633F16">
            <w:pPr>
              <w:pStyle w:val="ConsPlusNormal0"/>
              <w:jc w:val="center"/>
              <w:rPr>
                <w:rFonts w:ascii="Times New Roman" w:hAnsi="Times New Roman" w:cs="Times New Roman"/>
                <w:sz w:val="18"/>
                <w:szCs w:val="18"/>
              </w:rPr>
            </w:pPr>
          </w:p>
        </w:tc>
        <w:tc>
          <w:tcPr>
            <w:tcW w:w="1076" w:type="dxa"/>
          </w:tcPr>
          <w:p w:rsidR="00FC17ED" w:rsidRPr="005223B7" w:rsidRDefault="00FC17ED" w:rsidP="00633F16">
            <w:pPr>
              <w:pStyle w:val="ConsPlusNormal0"/>
              <w:jc w:val="center"/>
              <w:rPr>
                <w:rFonts w:ascii="Times New Roman" w:hAnsi="Times New Roman" w:cs="Times New Roman"/>
                <w:sz w:val="18"/>
                <w:szCs w:val="18"/>
              </w:rPr>
            </w:pPr>
          </w:p>
        </w:tc>
        <w:tc>
          <w:tcPr>
            <w:tcW w:w="709" w:type="dxa"/>
            <w:gridSpan w:val="2"/>
          </w:tcPr>
          <w:p w:rsidR="00FC17ED" w:rsidRPr="005223B7" w:rsidRDefault="00FC17ED" w:rsidP="00633F16">
            <w:pPr>
              <w:pStyle w:val="ConsPlusNormal0"/>
              <w:jc w:val="center"/>
              <w:rPr>
                <w:rFonts w:ascii="Times New Roman" w:hAnsi="Times New Roman" w:cs="Times New Roman"/>
                <w:sz w:val="18"/>
                <w:szCs w:val="18"/>
              </w:rPr>
            </w:pPr>
          </w:p>
        </w:tc>
        <w:tc>
          <w:tcPr>
            <w:tcW w:w="2108" w:type="dxa"/>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50</w:t>
            </w:r>
          </w:p>
        </w:tc>
        <w:tc>
          <w:tcPr>
            <w:tcW w:w="1141" w:type="dxa"/>
            <w:gridSpan w:val="3"/>
            <w:vMerge/>
          </w:tcPr>
          <w:p w:rsidR="00FC17ED" w:rsidRPr="005223B7" w:rsidRDefault="00FC17ED" w:rsidP="00633F16">
            <w:pPr>
              <w:pStyle w:val="ConsPlusNormal0"/>
              <w:jc w:val="center"/>
              <w:rPr>
                <w:rFonts w:ascii="Times New Roman" w:hAnsi="Times New Roman" w:cs="Times New Roman"/>
                <w:sz w:val="18"/>
                <w:szCs w:val="18"/>
              </w:rPr>
            </w:pPr>
          </w:p>
        </w:tc>
      </w:tr>
      <w:tr w:rsidR="00FC17ED" w:rsidRPr="005223B7" w:rsidTr="00633F16">
        <w:trPr>
          <w:gridAfter w:val="7"/>
          <w:wAfter w:w="5723" w:type="dxa"/>
          <w:trHeight w:val="282"/>
        </w:trPr>
        <w:tc>
          <w:tcPr>
            <w:tcW w:w="565" w:type="dxa"/>
            <w:vMerge/>
          </w:tcPr>
          <w:p w:rsidR="00FC17ED" w:rsidRPr="005223B7" w:rsidRDefault="00FC17ED" w:rsidP="00633F16">
            <w:pPr>
              <w:pStyle w:val="ConsPlusNormal0"/>
              <w:jc w:val="center"/>
              <w:rPr>
                <w:rFonts w:ascii="Times New Roman" w:hAnsi="Times New Roman" w:cs="Times New Roman"/>
                <w:sz w:val="18"/>
                <w:szCs w:val="18"/>
              </w:rPr>
            </w:pPr>
          </w:p>
        </w:tc>
        <w:tc>
          <w:tcPr>
            <w:tcW w:w="2862" w:type="dxa"/>
            <w:gridSpan w:val="3"/>
            <w:vMerge/>
          </w:tcPr>
          <w:p w:rsidR="00FC17ED" w:rsidRPr="005223B7" w:rsidRDefault="00FC17ED" w:rsidP="00633F16">
            <w:pPr>
              <w:pStyle w:val="ConsPlusNormal0"/>
              <w:jc w:val="center"/>
              <w:rPr>
                <w:rFonts w:ascii="Times New Roman" w:hAnsi="Times New Roman" w:cs="Times New Roman"/>
                <w:sz w:val="18"/>
                <w:szCs w:val="18"/>
              </w:rPr>
            </w:pPr>
          </w:p>
        </w:tc>
        <w:tc>
          <w:tcPr>
            <w:tcW w:w="1418" w:type="dxa"/>
            <w:gridSpan w:val="2"/>
            <w:vMerge/>
          </w:tcPr>
          <w:p w:rsidR="00FC17ED" w:rsidRPr="005223B7" w:rsidRDefault="00FC17ED" w:rsidP="00633F16">
            <w:pPr>
              <w:pStyle w:val="ConsPlusNormal0"/>
              <w:jc w:val="center"/>
              <w:rPr>
                <w:rFonts w:ascii="Times New Roman" w:hAnsi="Times New Roman" w:cs="Times New Roman"/>
                <w:sz w:val="18"/>
                <w:szCs w:val="18"/>
              </w:rPr>
            </w:pPr>
          </w:p>
        </w:tc>
        <w:tc>
          <w:tcPr>
            <w:tcW w:w="971" w:type="dxa"/>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2027</w:t>
            </w:r>
          </w:p>
        </w:tc>
        <w:tc>
          <w:tcPr>
            <w:tcW w:w="1123" w:type="dxa"/>
            <w:gridSpan w:val="2"/>
          </w:tcPr>
          <w:p w:rsidR="00FC17ED" w:rsidRPr="005223B7" w:rsidRDefault="00FC17ED" w:rsidP="00633F16">
            <w:pPr>
              <w:pStyle w:val="ConsPlusNormal0"/>
              <w:ind w:firstLine="0"/>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FC17ED" w:rsidRPr="005223B7" w:rsidRDefault="00FC17ED" w:rsidP="00633F16">
            <w:pPr>
              <w:pStyle w:val="ConsPlusNormal0"/>
              <w:ind w:firstLine="0"/>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222" w:type="dxa"/>
            <w:gridSpan w:val="4"/>
          </w:tcPr>
          <w:p w:rsidR="00FC17ED" w:rsidRPr="005223B7" w:rsidRDefault="00FC17ED" w:rsidP="00633F16">
            <w:pPr>
              <w:pStyle w:val="ConsPlusNormal0"/>
              <w:jc w:val="center"/>
              <w:rPr>
                <w:rFonts w:ascii="Times New Roman" w:hAnsi="Times New Roman" w:cs="Times New Roman"/>
                <w:sz w:val="18"/>
                <w:szCs w:val="18"/>
              </w:rPr>
            </w:pPr>
          </w:p>
        </w:tc>
        <w:tc>
          <w:tcPr>
            <w:tcW w:w="1076" w:type="dxa"/>
          </w:tcPr>
          <w:p w:rsidR="00FC17ED" w:rsidRPr="005223B7" w:rsidRDefault="00FC17ED" w:rsidP="00633F16">
            <w:pPr>
              <w:pStyle w:val="ConsPlusNormal0"/>
              <w:jc w:val="center"/>
              <w:rPr>
                <w:rFonts w:ascii="Times New Roman" w:hAnsi="Times New Roman" w:cs="Times New Roman"/>
                <w:sz w:val="18"/>
                <w:szCs w:val="18"/>
              </w:rPr>
            </w:pPr>
          </w:p>
        </w:tc>
        <w:tc>
          <w:tcPr>
            <w:tcW w:w="709" w:type="dxa"/>
            <w:gridSpan w:val="2"/>
          </w:tcPr>
          <w:p w:rsidR="00FC17ED" w:rsidRPr="005223B7" w:rsidRDefault="00FC17ED" w:rsidP="00633F16">
            <w:pPr>
              <w:pStyle w:val="ConsPlusNormal0"/>
              <w:jc w:val="center"/>
              <w:rPr>
                <w:rFonts w:ascii="Times New Roman" w:hAnsi="Times New Roman" w:cs="Times New Roman"/>
                <w:sz w:val="18"/>
                <w:szCs w:val="18"/>
              </w:rPr>
            </w:pPr>
          </w:p>
        </w:tc>
        <w:tc>
          <w:tcPr>
            <w:tcW w:w="2108" w:type="dxa"/>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50</w:t>
            </w:r>
          </w:p>
        </w:tc>
        <w:tc>
          <w:tcPr>
            <w:tcW w:w="1141" w:type="dxa"/>
            <w:gridSpan w:val="3"/>
            <w:vMerge/>
          </w:tcPr>
          <w:p w:rsidR="00FC17ED" w:rsidRPr="005223B7" w:rsidRDefault="00FC17ED" w:rsidP="00633F16">
            <w:pPr>
              <w:pStyle w:val="ConsPlusNormal0"/>
              <w:jc w:val="center"/>
              <w:rPr>
                <w:rFonts w:ascii="Times New Roman" w:hAnsi="Times New Roman" w:cs="Times New Roman"/>
                <w:sz w:val="18"/>
                <w:szCs w:val="18"/>
              </w:rPr>
            </w:pPr>
          </w:p>
        </w:tc>
      </w:tr>
      <w:tr w:rsidR="00FC17ED" w:rsidRPr="005223B7" w:rsidTr="00633F16">
        <w:trPr>
          <w:gridAfter w:val="6"/>
          <w:wAfter w:w="5695" w:type="dxa"/>
        </w:trPr>
        <w:tc>
          <w:tcPr>
            <w:tcW w:w="14362" w:type="dxa"/>
            <w:gridSpan w:val="24"/>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 xml:space="preserve">Задача 2 подпрограммы. </w:t>
            </w:r>
            <w:r w:rsidRPr="005223B7">
              <w:rPr>
                <w:rFonts w:ascii="Times New Roman" w:hAnsi="Times New Roman" w:cs="Times New Roman"/>
                <w:i/>
                <w:iCs/>
                <w:sz w:val="18"/>
                <w:szCs w:val="18"/>
              </w:rPr>
              <w:t>«Соблюдение установленного законодательством ограничения предельного объема расходов на обслуживание муниципального  долга»</w:t>
            </w:r>
          </w:p>
        </w:tc>
      </w:tr>
      <w:tr w:rsidR="00FC17ED" w:rsidRPr="005223B7" w:rsidTr="00633F16">
        <w:trPr>
          <w:gridAfter w:val="6"/>
          <w:wAfter w:w="5695" w:type="dxa"/>
        </w:trPr>
        <w:tc>
          <w:tcPr>
            <w:tcW w:w="582" w:type="dxa"/>
            <w:gridSpan w:val="2"/>
            <w:vMerge w:val="restart"/>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11.2</w:t>
            </w:r>
          </w:p>
        </w:tc>
        <w:tc>
          <w:tcPr>
            <w:tcW w:w="2845" w:type="dxa"/>
            <w:gridSpan w:val="2"/>
            <w:vMerge w:val="restart"/>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Основное мероприятие 1.2. «Соблюдение установленного законодательством ограничения предельного объема расходов на обслуживание муниципального долга»</w:t>
            </w:r>
          </w:p>
        </w:tc>
        <w:tc>
          <w:tcPr>
            <w:tcW w:w="1418" w:type="dxa"/>
            <w:gridSpan w:val="2"/>
            <w:vMerge w:val="restart"/>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Фина</w:t>
            </w:r>
            <w:r w:rsidRPr="005223B7">
              <w:rPr>
                <w:rFonts w:ascii="Times New Roman" w:hAnsi="Times New Roman" w:cs="Times New Roman"/>
                <w:sz w:val="18"/>
                <w:szCs w:val="18"/>
              </w:rPr>
              <w:t>н</w:t>
            </w:r>
            <w:r w:rsidRPr="005223B7">
              <w:rPr>
                <w:rFonts w:ascii="Times New Roman" w:hAnsi="Times New Roman" w:cs="Times New Roman"/>
                <w:sz w:val="18"/>
                <w:szCs w:val="18"/>
              </w:rPr>
              <w:t>совое управление  Камешкирского района Пе</w:t>
            </w:r>
            <w:r w:rsidRPr="005223B7">
              <w:rPr>
                <w:rFonts w:ascii="Times New Roman" w:hAnsi="Times New Roman" w:cs="Times New Roman"/>
                <w:sz w:val="18"/>
                <w:szCs w:val="18"/>
              </w:rPr>
              <w:t>н</w:t>
            </w:r>
            <w:r w:rsidRPr="005223B7">
              <w:rPr>
                <w:rFonts w:ascii="Times New Roman" w:hAnsi="Times New Roman" w:cs="Times New Roman"/>
                <w:sz w:val="18"/>
                <w:szCs w:val="18"/>
              </w:rPr>
              <w:t>зенской области</w:t>
            </w: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Итого</w:t>
            </w:r>
          </w:p>
        </w:tc>
        <w:tc>
          <w:tcPr>
            <w:tcW w:w="1139" w:type="dxa"/>
            <w:gridSpan w:val="3"/>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20,86</w:t>
            </w:r>
          </w:p>
        </w:tc>
        <w:tc>
          <w:tcPr>
            <w:tcW w:w="1139" w:type="dxa"/>
            <w:gridSpan w:val="3"/>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20,86</w:t>
            </w:r>
          </w:p>
        </w:tc>
        <w:tc>
          <w:tcPr>
            <w:tcW w:w="1124" w:type="dxa"/>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val="restart"/>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1.1</w:t>
            </w:r>
          </w:p>
          <w:p w:rsidR="00FC17ED" w:rsidRPr="005223B7" w:rsidRDefault="00FC17ED" w:rsidP="00633F16">
            <w:pPr>
              <w:pStyle w:val="ConsPlusNormal0"/>
              <w:jc w:val="center"/>
              <w:rPr>
                <w:rFonts w:ascii="Times New Roman" w:hAnsi="Times New Roman" w:cs="Times New Roman"/>
                <w:sz w:val="18"/>
                <w:szCs w:val="18"/>
              </w:rPr>
            </w:pPr>
          </w:p>
        </w:tc>
      </w:tr>
      <w:tr w:rsidR="00FC17ED" w:rsidRPr="005223B7" w:rsidTr="00633F16">
        <w:trPr>
          <w:gridAfter w:val="6"/>
          <w:wAfter w:w="5695" w:type="dxa"/>
        </w:trPr>
        <w:tc>
          <w:tcPr>
            <w:tcW w:w="582" w:type="dxa"/>
            <w:gridSpan w:val="2"/>
            <w:vMerge/>
          </w:tcPr>
          <w:p w:rsidR="00FC17ED" w:rsidRPr="005223B7" w:rsidRDefault="00FC17ED" w:rsidP="00633F16">
            <w:pPr>
              <w:rPr>
                <w:sz w:val="18"/>
                <w:szCs w:val="18"/>
              </w:rPr>
            </w:pPr>
          </w:p>
        </w:tc>
        <w:tc>
          <w:tcPr>
            <w:tcW w:w="2845" w:type="dxa"/>
            <w:gridSpan w:val="2"/>
            <w:vMerge/>
          </w:tcPr>
          <w:p w:rsidR="00FC17ED" w:rsidRPr="005223B7" w:rsidRDefault="00FC17ED" w:rsidP="00633F16">
            <w:pPr>
              <w:rPr>
                <w:sz w:val="18"/>
                <w:szCs w:val="18"/>
              </w:rPr>
            </w:pPr>
          </w:p>
        </w:tc>
        <w:tc>
          <w:tcPr>
            <w:tcW w:w="1418" w:type="dxa"/>
            <w:gridSpan w:val="2"/>
            <w:vMerge/>
          </w:tcPr>
          <w:p w:rsidR="00FC17ED" w:rsidRPr="005223B7" w:rsidRDefault="00FC17ED" w:rsidP="00633F16">
            <w:pPr>
              <w:rPr>
                <w:sz w:val="18"/>
                <w:szCs w:val="18"/>
              </w:rPr>
            </w:pP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2019</w:t>
            </w:r>
          </w:p>
        </w:tc>
        <w:tc>
          <w:tcPr>
            <w:tcW w:w="1139" w:type="dxa"/>
            <w:gridSpan w:val="3"/>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10,45</w:t>
            </w:r>
          </w:p>
        </w:tc>
        <w:tc>
          <w:tcPr>
            <w:tcW w:w="1139" w:type="dxa"/>
            <w:gridSpan w:val="3"/>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10,45</w:t>
            </w:r>
          </w:p>
        </w:tc>
        <w:tc>
          <w:tcPr>
            <w:tcW w:w="1124" w:type="dxa"/>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FC17ED" w:rsidRPr="005223B7" w:rsidRDefault="00FC17ED" w:rsidP="00633F16">
            <w:pPr>
              <w:rPr>
                <w:sz w:val="18"/>
                <w:szCs w:val="18"/>
              </w:rPr>
            </w:pPr>
          </w:p>
        </w:tc>
      </w:tr>
      <w:tr w:rsidR="00FC17ED" w:rsidRPr="005223B7" w:rsidTr="00633F16">
        <w:trPr>
          <w:gridAfter w:val="6"/>
          <w:wAfter w:w="5695" w:type="dxa"/>
        </w:trPr>
        <w:tc>
          <w:tcPr>
            <w:tcW w:w="582" w:type="dxa"/>
            <w:gridSpan w:val="2"/>
            <w:vMerge/>
          </w:tcPr>
          <w:p w:rsidR="00FC17ED" w:rsidRPr="005223B7" w:rsidRDefault="00FC17ED" w:rsidP="00633F16">
            <w:pPr>
              <w:rPr>
                <w:sz w:val="18"/>
                <w:szCs w:val="18"/>
              </w:rPr>
            </w:pPr>
          </w:p>
        </w:tc>
        <w:tc>
          <w:tcPr>
            <w:tcW w:w="2845" w:type="dxa"/>
            <w:gridSpan w:val="2"/>
            <w:vMerge/>
          </w:tcPr>
          <w:p w:rsidR="00FC17ED" w:rsidRPr="005223B7" w:rsidRDefault="00FC17ED" w:rsidP="00633F16">
            <w:pPr>
              <w:rPr>
                <w:sz w:val="18"/>
                <w:szCs w:val="18"/>
              </w:rPr>
            </w:pPr>
          </w:p>
        </w:tc>
        <w:tc>
          <w:tcPr>
            <w:tcW w:w="1418" w:type="dxa"/>
            <w:gridSpan w:val="2"/>
            <w:vMerge/>
          </w:tcPr>
          <w:p w:rsidR="00FC17ED" w:rsidRPr="005223B7" w:rsidRDefault="00FC17ED" w:rsidP="00633F16">
            <w:pPr>
              <w:rPr>
                <w:sz w:val="18"/>
                <w:szCs w:val="18"/>
              </w:rPr>
            </w:pP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2020</w:t>
            </w:r>
          </w:p>
        </w:tc>
        <w:tc>
          <w:tcPr>
            <w:tcW w:w="1139" w:type="dxa"/>
            <w:gridSpan w:val="3"/>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7,25</w:t>
            </w:r>
          </w:p>
        </w:tc>
        <w:tc>
          <w:tcPr>
            <w:tcW w:w="1139" w:type="dxa"/>
            <w:gridSpan w:val="3"/>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7,25</w:t>
            </w:r>
          </w:p>
        </w:tc>
        <w:tc>
          <w:tcPr>
            <w:tcW w:w="1124" w:type="dxa"/>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FC17ED" w:rsidRPr="005223B7" w:rsidRDefault="00FC17ED" w:rsidP="00633F16">
            <w:pPr>
              <w:rPr>
                <w:sz w:val="18"/>
                <w:szCs w:val="18"/>
              </w:rPr>
            </w:pPr>
          </w:p>
        </w:tc>
      </w:tr>
      <w:tr w:rsidR="00FC17ED" w:rsidRPr="005223B7" w:rsidTr="00633F16">
        <w:trPr>
          <w:gridAfter w:val="6"/>
          <w:wAfter w:w="5695" w:type="dxa"/>
        </w:trPr>
        <w:tc>
          <w:tcPr>
            <w:tcW w:w="582" w:type="dxa"/>
            <w:gridSpan w:val="2"/>
            <w:vMerge/>
          </w:tcPr>
          <w:p w:rsidR="00FC17ED" w:rsidRPr="005223B7" w:rsidRDefault="00FC17ED" w:rsidP="00633F16">
            <w:pPr>
              <w:rPr>
                <w:sz w:val="18"/>
                <w:szCs w:val="18"/>
              </w:rPr>
            </w:pPr>
          </w:p>
        </w:tc>
        <w:tc>
          <w:tcPr>
            <w:tcW w:w="2845" w:type="dxa"/>
            <w:gridSpan w:val="2"/>
            <w:vMerge/>
          </w:tcPr>
          <w:p w:rsidR="00FC17ED" w:rsidRPr="005223B7" w:rsidRDefault="00FC17ED" w:rsidP="00633F16">
            <w:pPr>
              <w:rPr>
                <w:sz w:val="18"/>
                <w:szCs w:val="18"/>
              </w:rPr>
            </w:pPr>
          </w:p>
        </w:tc>
        <w:tc>
          <w:tcPr>
            <w:tcW w:w="1418" w:type="dxa"/>
            <w:gridSpan w:val="2"/>
            <w:vMerge/>
          </w:tcPr>
          <w:p w:rsidR="00FC17ED" w:rsidRPr="005223B7" w:rsidRDefault="00FC17ED" w:rsidP="00633F16">
            <w:pPr>
              <w:rPr>
                <w:sz w:val="18"/>
                <w:szCs w:val="18"/>
              </w:rPr>
            </w:pP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3,16</w:t>
            </w:r>
          </w:p>
        </w:tc>
        <w:tc>
          <w:tcPr>
            <w:tcW w:w="1139" w:type="dxa"/>
            <w:gridSpan w:val="3"/>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3,16</w:t>
            </w:r>
          </w:p>
        </w:tc>
        <w:tc>
          <w:tcPr>
            <w:tcW w:w="1124" w:type="dxa"/>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FC17ED" w:rsidRPr="005223B7" w:rsidRDefault="00FC17ED" w:rsidP="00633F16">
            <w:pPr>
              <w:pStyle w:val="ConsPlusNormal0"/>
              <w:jc w:val="center"/>
              <w:rPr>
                <w:rFonts w:ascii="Times New Roman" w:hAnsi="Times New Roman" w:cs="Times New Roman"/>
                <w:sz w:val="18"/>
                <w:szCs w:val="18"/>
              </w:rPr>
            </w:pPr>
          </w:p>
        </w:tc>
        <w:tc>
          <w:tcPr>
            <w:tcW w:w="2123" w:type="dxa"/>
            <w:gridSpan w:val="2"/>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FC17ED" w:rsidRPr="005223B7" w:rsidRDefault="00FC17ED" w:rsidP="00633F16">
            <w:pPr>
              <w:rPr>
                <w:sz w:val="18"/>
                <w:szCs w:val="18"/>
              </w:rPr>
            </w:pPr>
          </w:p>
        </w:tc>
      </w:tr>
      <w:tr w:rsidR="00FC17ED" w:rsidRPr="005223B7" w:rsidTr="00633F16">
        <w:trPr>
          <w:gridAfter w:val="6"/>
          <w:wAfter w:w="5695" w:type="dxa"/>
        </w:trPr>
        <w:tc>
          <w:tcPr>
            <w:tcW w:w="582" w:type="dxa"/>
            <w:gridSpan w:val="2"/>
            <w:vMerge/>
          </w:tcPr>
          <w:p w:rsidR="00FC17ED" w:rsidRPr="005223B7" w:rsidRDefault="00FC17ED" w:rsidP="00633F16">
            <w:pPr>
              <w:rPr>
                <w:sz w:val="18"/>
                <w:szCs w:val="18"/>
              </w:rPr>
            </w:pPr>
          </w:p>
        </w:tc>
        <w:tc>
          <w:tcPr>
            <w:tcW w:w="2845" w:type="dxa"/>
            <w:gridSpan w:val="2"/>
            <w:vMerge/>
          </w:tcPr>
          <w:p w:rsidR="00FC17ED" w:rsidRPr="005223B7" w:rsidRDefault="00FC17ED" w:rsidP="00633F16">
            <w:pPr>
              <w:rPr>
                <w:sz w:val="18"/>
                <w:szCs w:val="18"/>
              </w:rPr>
            </w:pPr>
          </w:p>
        </w:tc>
        <w:tc>
          <w:tcPr>
            <w:tcW w:w="1418" w:type="dxa"/>
            <w:gridSpan w:val="2"/>
            <w:vMerge/>
          </w:tcPr>
          <w:p w:rsidR="00FC17ED" w:rsidRPr="005223B7" w:rsidRDefault="00FC17ED" w:rsidP="00633F16">
            <w:pPr>
              <w:rPr>
                <w:sz w:val="18"/>
                <w:szCs w:val="18"/>
              </w:rPr>
            </w:pP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FC17ED" w:rsidRPr="005223B7" w:rsidRDefault="00FC17ED" w:rsidP="00633F16">
            <w:pPr>
              <w:pStyle w:val="ConsPlusNormal0"/>
              <w:jc w:val="center"/>
              <w:rPr>
                <w:rFonts w:ascii="Times New Roman" w:hAnsi="Times New Roman" w:cs="Times New Roman"/>
                <w:sz w:val="18"/>
                <w:szCs w:val="18"/>
              </w:rPr>
            </w:pPr>
          </w:p>
        </w:tc>
        <w:tc>
          <w:tcPr>
            <w:tcW w:w="2123" w:type="dxa"/>
            <w:gridSpan w:val="2"/>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FC17ED" w:rsidRPr="005223B7" w:rsidRDefault="00FC17ED" w:rsidP="00633F16">
            <w:pPr>
              <w:rPr>
                <w:sz w:val="18"/>
                <w:szCs w:val="18"/>
              </w:rPr>
            </w:pPr>
          </w:p>
        </w:tc>
      </w:tr>
      <w:tr w:rsidR="00FC17ED" w:rsidRPr="005223B7" w:rsidTr="00633F16">
        <w:trPr>
          <w:gridAfter w:val="6"/>
          <w:wAfter w:w="5695" w:type="dxa"/>
        </w:trPr>
        <w:tc>
          <w:tcPr>
            <w:tcW w:w="582" w:type="dxa"/>
            <w:gridSpan w:val="2"/>
            <w:vMerge/>
          </w:tcPr>
          <w:p w:rsidR="00FC17ED" w:rsidRPr="005223B7" w:rsidRDefault="00FC17ED" w:rsidP="00633F16">
            <w:pPr>
              <w:rPr>
                <w:sz w:val="18"/>
                <w:szCs w:val="18"/>
              </w:rPr>
            </w:pPr>
          </w:p>
        </w:tc>
        <w:tc>
          <w:tcPr>
            <w:tcW w:w="2845" w:type="dxa"/>
            <w:gridSpan w:val="2"/>
            <w:vMerge/>
          </w:tcPr>
          <w:p w:rsidR="00FC17ED" w:rsidRPr="005223B7" w:rsidRDefault="00FC17ED" w:rsidP="00633F16">
            <w:pPr>
              <w:rPr>
                <w:sz w:val="18"/>
                <w:szCs w:val="18"/>
              </w:rPr>
            </w:pPr>
          </w:p>
        </w:tc>
        <w:tc>
          <w:tcPr>
            <w:tcW w:w="1418" w:type="dxa"/>
            <w:gridSpan w:val="2"/>
            <w:vMerge/>
          </w:tcPr>
          <w:p w:rsidR="00FC17ED" w:rsidRPr="005223B7" w:rsidRDefault="00FC17ED" w:rsidP="00633F16">
            <w:pPr>
              <w:rPr>
                <w:sz w:val="18"/>
                <w:szCs w:val="18"/>
              </w:rPr>
            </w:pP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FC17ED" w:rsidRPr="005223B7" w:rsidRDefault="00FC17ED" w:rsidP="00633F16">
            <w:pPr>
              <w:pStyle w:val="ConsPlusNormal0"/>
              <w:jc w:val="center"/>
              <w:rPr>
                <w:rFonts w:ascii="Times New Roman" w:hAnsi="Times New Roman" w:cs="Times New Roman"/>
                <w:sz w:val="18"/>
                <w:szCs w:val="18"/>
              </w:rPr>
            </w:pPr>
          </w:p>
        </w:tc>
        <w:tc>
          <w:tcPr>
            <w:tcW w:w="2123" w:type="dxa"/>
            <w:gridSpan w:val="2"/>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FC17ED" w:rsidRPr="005223B7" w:rsidRDefault="00FC17ED" w:rsidP="00633F16">
            <w:pPr>
              <w:rPr>
                <w:sz w:val="18"/>
                <w:szCs w:val="18"/>
              </w:rPr>
            </w:pPr>
          </w:p>
        </w:tc>
      </w:tr>
      <w:tr w:rsidR="00FC17ED" w:rsidRPr="005223B7" w:rsidTr="00633F16">
        <w:trPr>
          <w:gridAfter w:val="6"/>
          <w:wAfter w:w="5695" w:type="dxa"/>
        </w:trPr>
        <w:tc>
          <w:tcPr>
            <w:tcW w:w="582" w:type="dxa"/>
            <w:gridSpan w:val="2"/>
            <w:vMerge/>
          </w:tcPr>
          <w:p w:rsidR="00FC17ED" w:rsidRPr="005223B7" w:rsidRDefault="00FC17ED" w:rsidP="00633F16">
            <w:pPr>
              <w:rPr>
                <w:sz w:val="18"/>
                <w:szCs w:val="18"/>
              </w:rPr>
            </w:pPr>
          </w:p>
        </w:tc>
        <w:tc>
          <w:tcPr>
            <w:tcW w:w="2845" w:type="dxa"/>
            <w:gridSpan w:val="2"/>
            <w:vMerge/>
          </w:tcPr>
          <w:p w:rsidR="00FC17ED" w:rsidRPr="005223B7" w:rsidRDefault="00FC17ED" w:rsidP="00633F16">
            <w:pPr>
              <w:rPr>
                <w:sz w:val="18"/>
                <w:szCs w:val="18"/>
              </w:rPr>
            </w:pPr>
          </w:p>
        </w:tc>
        <w:tc>
          <w:tcPr>
            <w:tcW w:w="1418" w:type="dxa"/>
            <w:gridSpan w:val="2"/>
            <w:vMerge/>
          </w:tcPr>
          <w:p w:rsidR="00FC17ED" w:rsidRPr="005223B7" w:rsidRDefault="00FC17ED" w:rsidP="00633F16">
            <w:pPr>
              <w:rPr>
                <w:sz w:val="18"/>
                <w:szCs w:val="18"/>
              </w:rPr>
            </w:pP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FC17ED" w:rsidRPr="005223B7" w:rsidRDefault="00FC17ED" w:rsidP="00633F16">
            <w:pPr>
              <w:pStyle w:val="ConsPlusNormal0"/>
              <w:jc w:val="center"/>
              <w:rPr>
                <w:rFonts w:ascii="Times New Roman" w:hAnsi="Times New Roman" w:cs="Times New Roman"/>
                <w:sz w:val="18"/>
                <w:szCs w:val="18"/>
              </w:rPr>
            </w:pPr>
          </w:p>
        </w:tc>
        <w:tc>
          <w:tcPr>
            <w:tcW w:w="2123" w:type="dxa"/>
            <w:gridSpan w:val="2"/>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FC17ED" w:rsidRPr="005223B7" w:rsidRDefault="00FC17ED" w:rsidP="00633F16">
            <w:pPr>
              <w:rPr>
                <w:sz w:val="18"/>
                <w:szCs w:val="18"/>
              </w:rPr>
            </w:pPr>
          </w:p>
        </w:tc>
      </w:tr>
      <w:tr w:rsidR="00FC17ED" w:rsidRPr="005223B7" w:rsidTr="00633F16">
        <w:trPr>
          <w:gridAfter w:val="6"/>
          <w:wAfter w:w="5695" w:type="dxa"/>
        </w:trPr>
        <w:tc>
          <w:tcPr>
            <w:tcW w:w="582" w:type="dxa"/>
            <w:gridSpan w:val="2"/>
            <w:vMerge/>
          </w:tcPr>
          <w:p w:rsidR="00FC17ED" w:rsidRPr="005223B7" w:rsidRDefault="00FC17ED" w:rsidP="00633F16">
            <w:pPr>
              <w:rPr>
                <w:sz w:val="18"/>
                <w:szCs w:val="18"/>
              </w:rPr>
            </w:pPr>
          </w:p>
        </w:tc>
        <w:tc>
          <w:tcPr>
            <w:tcW w:w="2845" w:type="dxa"/>
            <w:gridSpan w:val="2"/>
            <w:vMerge/>
          </w:tcPr>
          <w:p w:rsidR="00FC17ED" w:rsidRPr="005223B7" w:rsidRDefault="00FC17ED" w:rsidP="00633F16">
            <w:pPr>
              <w:rPr>
                <w:sz w:val="18"/>
                <w:szCs w:val="18"/>
              </w:rPr>
            </w:pPr>
          </w:p>
        </w:tc>
        <w:tc>
          <w:tcPr>
            <w:tcW w:w="1418" w:type="dxa"/>
            <w:gridSpan w:val="2"/>
            <w:vMerge/>
          </w:tcPr>
          <w:p w:rsidR="00FC17ED" w:rsidRPr="005223B7" w:rsidRDefault="00FC17ED" w:rsidP="00633F16">
            <w:pPr>
              <w:rPr>
                <w:sz w:val="18"/>
                <w:szCs w:val="18"/>
              </w:rPr>
            </w:pP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FC17ED" w:rsidRPr="005223B7" w:rsidRDefault="00FC17ED" w:rsidP="00633F16">
            <w:pPr>
              <w:pStyle w:val="ConsPlusNormal0"/>
              <w:jc w:val="center"/>
              <w:rPr>
                <w:rFonts w:ascii="Times New Roman" w:hAnsi="Times New Roman" w:cs="Times New Roman"/>
                <w:sz w:val="18"/>
                <w:szCs w:val="18"/>
              </w:rPr>
            </w:pPr>
          </w:p>
        </w:tc>
        <w:tc>
          <w:tcPr>
            <w:tcW w:w="2123" w:type="dxa"/>
            <w:gridSpan w:val="2"/>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FC17ED" w:rsidRPr="005223B7" w:rsidRDefault="00FC17ED" w:rsidP="00633F16">
            <w:pPr>
              <w:rPr>
                <w:sz w:val="18"/>
                <w:szCs w:val="18"/>
              </w:rPr>
            </w:pPr>
          </w:p>
        </w:tc>
      </w:tr>
      <w:tr w:rsidR="00FC17ED" w:rsidRPr="005223B7" w:rsidTr="00633F16">
        <w:trPr>
          <w:gridAfter w:val="6"/>
          <w:wAfter w:w="5695" w:type="dxa"/>
        </w:trPr>
        <w:tc>
          <w:tcPr>
            <w:tcW w:w="582" w:type="dxa"/>
            <w:gridSpan w:val="2"/>
            <w:vMerge/>
          </w:tcPr>
          <w:p w:rsidR="00FC17ED" w:rsidRPr="005223B7" w:rsidRDefault="00FC17ED" w:rsidP="00633F16">
            <w:pPr>
              <w:rPr>
                <w:sz w:val="18"/>
                <w:szCs w:val="18"/>
              </w:rPr>
            </w:pPr>
          </w:p>
        </w:tc>
        <w:tc>
          <w:tcPr>
            <w:tcW w:w="2845" w:type="dxa"/>
            <w:gridSpan w:val="2"/>
            <w:vMerge/>
          </w:tcPr>
          <w:p w:rsidR="00FC17ED" w:rsidRPr="005223B7" w:rsidRDefault="00FC17ED" w:rsidP="00633F16">
            <w:pPr>
              <w:rPr>
                <w:sz w:val="18"/>
                <w:szCs w:val="18"/>
              </w:rPr>
            </w:pPr>
          </w:p>
        </w:tc>
        <w:tc>
          <w:tcPr>
            <w:tcW w:w="1418" w:type="dxa"/>
            <w:gridSpan w:val="2"/>
            <w:vMerge/>
          </w:tcPr>
          <w:p w:rsidR="00FC17ED" w:rsidRPr="005223B7" w:rsidRDefault="00FC17ED" w:rsidP="00633F16">
            <w:pPr>
              <w:rPr>
                <w:sz w:val="18"/>
                <w:szCs w:val="18"/>
              </w:rPr>
            </w:pP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FC17ED" w:rsidRPr="005223B7" w:rsidRDefault="00FC17ED" w:rsidP="00633F16">
            <w:pPr>
              <w:pStyle w:val="ConsPlusNormal0"/>
              <w:jc w:val="center"/>
              <w:rPr>
                <w:rFonts w:ascii="Times New Roman" w:hAnsi="Times New Roman" w:cs="Times New Roman"/>
                <w:sz w:val="18"/>
                <w:szCs w:val="18"/>
              </w:rPr>
            </w:pPr>
          </w:p>
        </w:tc>
        <w:tc>
          <w:tcPr>
            <w:tcW w:w="2123" w:type="dxa"/>
            <w:gridSpan w:val="2"/>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FC17ED" w:rsidRPr="005223B7" w:rsidRDefault="00FC17ED" w:rsidP="00633F16">
            <w:pPr>
              <w:rPr>
                <w:sz w:val="18"/>
                <w:szCs w:val="18"/>
              </w:rPr>
            </w:pPr>
          </w:p>
        </w:tc>
      </w:tr>
      <w:tr w:rsidR="00FC17ED" w:rsidRPr="005223B7" w:rsidTr="00633F16">
        <w:trPr>
          <w:gridAfter w:val="6"/>
          <w:wAfter w:w="5695" w:type="dxa"/>
        </w:trPr>
        <w:tc>
          <w:tcPr>
            <w:tcW w:w="582" w:type="dxa"/>
            <w:gridSpan w:val="2"/>
            <w:vMerge/>
          </w:tcPr>
          <w:p w:rsidR="00FC17ED" w:rsidRPr="005223B7" w:rsidRDefault="00FC17ED" w:rsidP="00633F16">
            <w:pPr>
              <w:rPr>
                <w:sz w:val="18"/>
                <w:szCs w:val="18"/>
              </w:rPr>
            </w:pPr>
          </w:p>
        </w:tc>
        <w:tc>
          <w:tcPr>
            <w:tcW w:w="2845" w:type="dxa"/>
            <w:gridSpan w:val="2"/>
            <w:vMerge/>
          </w:tcPr>
          <w:p w:rsidR="00FC17ED" w:rsidRPr="005223B7" w:rsidRDefault="00FC17ED" w:rsidP="00633F16">
            <w:pPr>
              <w:rPr>
                <w:sz w:val="18"/>
                <w:szCs w:val="18"/>
              </w:rPr>
            </w:pPr>
          </w:p>
        </w:tc>
        <w:tc>
          <w:tcPr>
            <w:tcW w:w="1418" w:type="dxa"/>
            <w:gridSpan w:val="2"/>
            <w:vMerge/>
          </w:tcPr>
          <w:p w:rsidR="00FC17ED" w:rsidRPr="005223B7" w:rsidRDefault="00FC17ED" w:rsidP="00633F16">
            <w:pPr>
              <w:rPr>
                <w:sz w:val="18"/>
                <w:szCs w:val="18"/>
              </w:rPr>
            </w:pP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FC17ED" w:rsidRPr="005223B7" w:rsidRDefault="00FC17ED" w:rsidP="00633F16">
            <w:pPr>
              <w:pStyle w:val="ConsPlusNormal0"/>
              <w:jc w:val="center"/>
              <w:rPr>
                <w:rFonts w:ascii="Times New Roman" w:hAnsi="Times New Roman" w:cs="Times New Roman"/>
                <w:sz w:val="18"/>
                <w:szCs w:val="18"/>
              </w:rPr>
            </w:pPr>
          </w:p>
        </w:tc>
        <w:tc>
          <w:tcPr>
            <w:tcW w:w="2123" w:type="dxa"/>
            <w:gridSpan w:val="2"/>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FC17ED" w:rsidRPr="005223B7" w:rsidRDefault="00FC17ED" w:rsidP="00633F16">
            <w:pPr>
              <w:rPr>
                <w:sz w:val="18"/>
                <w:szCs w:val="18"/>
              </w:rPr>
            </w:pPr>
          </w:p>
        </w:tc>
      </w:tr>
      <w:tr w:rsidR="00FC17ED" w:rsidRPr="005223B7" w:rsidTr="00633F16">
        <w:trPr>
          <w:gridAfter w:val="6"/>
          <w:wAfter w:w="5695" w:type="dxa"/>
        </w:trPr>
        <w:tc>
          <w:tcPr>
            <w:tcW w:w="14362" w:type="dxa"/>
            <w:gridSpan w:val="24"/>
          </w:tcPr>
          <w:p w:rsidR="00FC17ED" w:rsidRPr="005223B7" w:rsidRDefault="00FC17ED" w:rsidP="00633F16">
            <w:pPr>
              <w:pStyle w:val="ConsPlusNormal0"/>
              <w:rPr>
                <w:rFonts w:ascii="Times New Roman" w:hAnsi="Times New Roman" w:cs="Times New Roman"/>
                <w:sz w:val="18"/>
                <w:szCs w:val="18"/>
              </w:rPr>
            </w:pPr>
            <w:r w:rsidRPr="005223B7">
              <w:rPr>
                <w:rFonts w:ascii="Times New Roman" w:hAnsi="Times New Roman" w:cs="Times New Roman"/>
                <w:sz w:val="18"/>
                <w:szCs w:val="18"/>
              </w:rPr>
              <w:t>в том числе:</w:t>
            </w:r>
          </w:p>
        </w:tc>
      </w:tr>
      <w:tr w:rsidR="00FC17ED" w:rsidRPr="005223B7" w:rsidTr="00633F16">
        <w:trPr>
          <w:gridAfter w:val="6"/>
          <w:wAfter w:w="5695" w:type="dxa"/>
          <w:trHeight w:val="486"/>
        </w:trPr>
        <w:tc>
          <w:tcPr>
            <w:tcW w:w="565" w:type="dxa"/>
            <w:vMerge w:val="restart"/>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1</w:t>
            </w:r>
          </w:p>
          <w:p w:rsidR="00FC17ED" w:rsidRPr="005223B7" w:rsidRDefault="00FC17ED" w:rsidP="00633F16">
            <w:pPr>
              <w:rPr>
                <w:sz w:val="18"/>
                <w:szCs w:val="18"/>
              </w:rPr>
            </w:pPr>
          </w:p>
          <w:p w:rsidR="00FC17ED" w:rsidRPr="005223B7" w:rsidRDefault="00FC17ED" w:rsidP="00633F16">
            <w:pPr>
              <w:rPr>
                <w:sz w:val="18"/>
                <w:szCs w:val="18"/>
              </w:rPr>
            </w:pPr>
            <w:r w:rsidRPr="005223B7">
              <w:rPr>
                <w:sz w:val="18"/>
                <w:szCs w:val="18"/>
              </w:rPr>
              <w:t>1.2.1</w:t>
            </w:r>
          </w:p>
        </w:tc>
        <w:tc>
          <w:tcPr>
            <w:tcW w:w="2940" w:type="dxa"/>
            <w:gridSpan w:val="4"/>
            <w:vMerge w:val="restart"/>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Своевременное исполн</w:t>
            </w:r>
            <w:r w:rsidRPr="005223B7">
              <w:rPr>
                <w:rFonts w:ascii="Times New Roman" w:hAnsi="Times New Roman" w:cs="Times New Roman"/>
                <w:sz w:val="18"/>
                <w:szCs w:val="18"/>
              </w:rPr>
              <w:t>е</w:t>
            </w:r>
            <w:r w:rsidRPr="005223B7">
              <w:rPr>
                <w:rFonts w:ascii="Times New Roman" w:hAnsi="Times New Roman" w:cs="Times New Roman"/>
                <w:sz w:val="18"/>
                <w:szCs w:val="18"/>
              </w:rPr>
              <w:t>ние обязательств по о</w:t>
            </w:r>
            <w:r w:rsidRPr="005223B7">
              <w:rPr>
                <w:rFonts w:ascii="Times New Roman" w:hAnsi="Times New Roman" w:cs="Times New Roman"/>
                <w:sz w:val="18"/>
                <w:szCs w:val="18"/>
              </w:rPr>
              <w:t>б</w:t>
            </w:r>
            <w:r w:rsidRPr="005223B7">
              <w:rPr>
                <w:rFonts w:ascii="Times New Roman" w:hAnsi="Times New Roman" w:cs="Times New Roman"/>
                <w:sz w:val="18"/>
                <w:szCs w:val="18"/>
              </w:rPr>
              <w:t>служиванию муниципального внутренн</w:t>
            </w:r>
            <w:r w:rsidRPr="005223B7">
              <w:rPr>
                <w:rFonts w:ascii="Times New Roman" w:hAnsi="Times New Roman" w:cs="Times New Roman"/>
                <w:sz w:val="18"/>
                <w:szCs w:val="18"/>
              </w:rPr>
              <w:t>е</w:t>
            </w:r>
            <w:r w:rsidRPr="005223B7">
              <w:rPr>
                <w:rFonts w:ascii="Times New Roman" w:hAnsi="Times New Roman" w:cs="Times New Roman"/>
                <w:sz w:val="18"/>
                <w:szCs w:val="18"/>
              </w:rPr>
              <w:t>го долга Камешкирского района Пензенской о</w:t>
            </w:r>
            <w:r w:rsidRPr="005223B7">
              <w:rPr>
                <w:rFonts w:ascii="Times New Roman" w:hAnsi="Times New Roman" w:cs="Times New Roman"/>
                <w:sz w:val="18"/>
                <w:szCs w:val="18"/>
              </w:rPr>
              <w:t>б</w:t>
            </w:r>
            <w:r w:rsidRPr="005223B7">
              <w:rPr>
                <w:rFonts w:ascii="Times New Roman" w:hAnsi="Times New Roman" w:cs="Times New Roman"/>
                <w:sz w:val="18"/>
                <w:szCs w:val="18"/>
              </w:rPr>
              <w:t>ласти</w:t>
            </w:r>
          </w:p>
        </w:tc>
        <w:tc>
          <w:tcPr>
            <w:tcW w:w="1340" w:type="dxa"/>
            <w:vMerge w:val="restart"/>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Фина</w:t>
            </w:r>
            <w:r w:rsidRPr="005223B7">
              <w:rPr>
                <w:rFonts w:ascii="Times New Roman" w:hAnsi="Times New Roman" w:cs="Times New Roman"/>
                <w:sz w:val="18"/>
                <w:szCs w:val="18"/>
              </w:rPr>
              <w:t>н</w:t>
            </w:r>
            <w:r w:rsidRPr="005223B7">
              <w:rPr>
                <w:rFonts w:ascii="Times New Roman" w:hAnsi="Times New Roman" w:cs="Times New Roman"/>
                <w:sz w:val="18"/>
                <w:szCs w:val="18"/>
              </w:rPr>
              <w:t>совое управление  Камешкирского района Пе</w:t>
            </w:r>
            <w:r w:rsidRPr="005223B7">
              <w:rPr>
                <w:rFonts w:ascii="Times New Roman" w:hAnsi="Times New Roman" w:cs="Times New Roman"/>
                <w:sz w:val="18"/>
                <w:szCs w:val="18"/>
              </w:rPr>
              <w:t>н</w:t>
            </w:r>
            <w:r w:rsidRPr="005223B7">
              <w:rPr>
                <w:rFonts w:ascii="Times New Roman" w:hAnsi="Times New Roman" w:cs="Times New Roman"/>
                <w:sz w:val="18"/>
                <w:szCs w:val="18"/>
              </w:rPr>
              <w:t>зенской области</w:t>
            </w: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Итого</w:t>
            </w:r>
          </w:p>
        </w:tc>
        <w:tc>
          <w:tcPr>
            <w:tcW w:w="1139" w:type="dxa"/>
            <w:gridSpan w:val="3"/>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20,86</w:t>
            </w:r>
          </w:p>
        </w:tc>
        <w:tc>
          <w:tcPr>
            <w:tcW w:w="1139" w:type="dxa"/>
            <w:gridSpan w:val="3"/>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20,86</w:t>
            </w:r>
          </w:p>
        </w:tc>
        <w:tc>
          <w:tcPr>
            <w:tcW w:w="1124" w:type="dxa"/>
          </w:tcPr>
          <w:p w:rsidR="00FC17ED" w:rsidRPr="005223B7" w:rsidRDefault="00FC17ED" w:rsidP="00633F16">
            <w:pPr>
              <w:pStyle w:val="ConsPlusNormal0"/>
              <w:jc w:val="center"/>
              <w:rPr>
                <w:rFonts w:ascii="Times New Roman" w:hAnsi="Times New Roman" w:cs="Times New Roman"/>
                <w:sz w:val="18"/>
                <w:szCs w:val="18"/>
              </w:rPr>
            </w:pPr>
          </w:p>
        </w:tc>
        <w:tc>
          <w:tcPr>
            <w:tcW w:w="1153" w:type="dxa"/>
            <w:gridSpan w:val="3"/>
          </w:tcPr>
          <w:p w:rsidR="00FC17ED" w:rsidRPr="005223B7" w:rsidRDefault="00FC17ED" w:rsidP="00633F16">
            <w:pPr>
              <w:pStyle w:val="ConsPlusNormal0"/>
              <w:jc w:val="center"/>
              <w:rPr>
                <w:rFonts w:ascii="Times New Roman" w:hAnsi="Times New Roman" w:cs="Times New Roman"/>
                <w:sz w:val="18"/>
                <w:szCs w:val="18"/>
              </w:rPr>
            </w:pPr>
          </w:p>
        </w:tc>
        <w:tc>
          <w:tcPr>
            <w:tcW w:w="693" w:type="dxa"/>
          </w:tcPr>
          <w:p w:rsidR="00FC17ED" w:rsidRPr="005223B7" w:rsidRDefault="00FC17ED" w:rsidP="00633F16">
            <w:pPr>
              <w:pStyle w:val="ConsPlusNormal0"/>
              <w:jc w:val="center"/>
              <w:rPr>
                <w:rFonts w:ascii="Times New Roman" w:hAnsi="Times New Roman" w:cs="Times New Roman"/>
                <w:sz w:val="18"/>
                <w:szCs w:val="18"/>
              </w:rPr>
            </w:pPr>
          </w:p>
        </w:tc>
        <w:tc>
          <w:tcPr>
            <w:tcW w:w="2123" w:type="dxa"/>
            <w:gridSpan w:val="2"/>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Отношение объ</w:t>
            </w:r>
            <w:r w:rsidRPr="005223B7">
              <w:rPr>
                <w:rFonts w:ascii="Times New Roman" w:hAnsi="Times New Roman" w:cs="Times New Roman"/>
                <w:sz w:val="18"/>
                <w:szCs w:val="18"/>
              </w:rPr>
              <w:t>е</w:t>
            </w:r>
            <w:r w:rsidRPr="005223B7">
              <w:rPr>
                <w:rFonts w:ascii="Times New Roman" w:hAnsi="Times New Roman" w:cs="Times New Roman"/>
                <w:sz w:val="18"/>
                <w:szCs w:val="18"/>
              </w:rPr>
              <w:t>ма расходов на обслуж</w:t>
            </w:r>
            <w:r w:rsidRPr="005223B7">
              <w:rPr>
                <w:rFonts w:ascii="Times New Roman" w:hAnsi="Times New Roman" w:cs="Times New Roman"/>
                <w:sz w:val="18"/>
                <w:szCs w:val="18"/>
              </w:rPr>
              <w:t>и</w:t>
            </w:r>
            <w:r w:rsidRPr="005223B7">
              <w:rPr>
                <w:rFonts w:ascii="Times New Roman" w:hAnsi="Times New Roman" w:cs="Times New Roman"/>
                <w:sz w:val="18"/>
                <w:szCs w:val="18"/>
              </w:rPr>
              <w:t>вание муниципал</w:t>
            </w:r>
            <w:r w:rsidRPr="005223B7">
              <w:rPr>
                <w:rFonts w:ascii="Times New Roman" w:hAnsi="Times New Roman" w:cs="Times New Roman"/>
                <w:sz w:val="18"/>
                <w:szCs w:val="18"/>
              </w:rPr>
              <w:t>ь</w:t>
            </w:r>
            <w:r w:rsidRPr="005223B7">
              <w:rPr>
                <w:rFonts w:ascii="Times New Roman" w:hAnsi="Times New Roman" w:cs="Times New Roman"/>
                <w:sz w:val="18"/>
                <w:szCs w:val="18"/>
              </w:rPr>
              <w:t>ного долга Камешкирского района Пензе</w:t>
            </w:r>
            <w:r w:rsidRPr="005223B7">
              <w:rPr>
                <w:rFonts w:ascii="Times New Roman" w:hAnsi="Times New Roman" w:cs="Times New Roman"/>
                <w:sz w:val="18"/>
                <w:szCs w:val="18"/>
              </w:rPr>
              <w:t>н</w:t>
            </w:r>
            <w:r w:rsidRPr="005223B7">
              <w:rPr>
                <w:rFonts w:ascii="Times New Roman" w:hAnsi="Times New Roman" w:cs="Times New Roman"/>
                <w:sz w:val="18"/>
                <w:szCs w:val="18"/>
              </w:rPr>
              <w:t>ской области не превышает 15% расх</w:t>
            </w:r>
            <w:r w:rsidRPr="005223B7">
              <w:rPr>
                <w:rFonts w:ascii="Times New Roman" w:hAnsi="Times New Roman" w:cs="Times New Roman"/>
                <w:sz w:val="18"/>
                <w:szCs w:val="18"/>
              </w:rPr>
              <w:t>о</w:t>
            </w:r>
            <w:r w:rsidRPr="005223B7">
              <w:rPr>
                <w:rFonts w:ascii="Times New Roman" w:hAnsi="Times New Roman" w:cs="Times New Roman"/>
                <w:sz w:val="18"/>
                <w:szCs w:val="18"/>
              </w:rPr>
              <w:t>дов бюджета Камешкирского района Пензе</w:t>
            </w:r>
            <w:r w:rsidRPr="005223B7">
              <w:rPr>
                <w:rFonts w:ascii="Times New Roman" w:hAnsi="Times New Roman" w:cs="Times New Roman"/>
                <w:sz w:val="18"/>
                <w:szCs w:val="18"/>
              </w:rPr>
              <w:t>н</w:t>
            </w:r>
            <w:r w:rsidRPr="005223B7">
              <w:rPr>
                <w:rFonts w:ascii="Times New Roman" w:hAnsi="Times New Roman" w:cs="Times New Roman"/>
                <w:sz w:val="18"/>
                <w:szCs w:val="18"/>
              </w:rPr>
              <w:t>ской области за исключением объема расходов, к</w:t>
            </w:r>
            <w:r w:rsidRPr="005223B7">
              <w:rPr>
                <w:rFonts w:ascii="Times New Roman" w:hAnsi="Times New Roman" w:cs="Times New Roman"/>
                <w:sz w:val="18"/>
                <w:szCs w:val="18"/>
              </w:rPr>
              <w:t>о</w:t>
            </w:r>
            <w:r w:rsidRPr="005223B7">
              <w:rPr>
                <w:rFonts w:ascii="Times New Roman" w:hAnsi="Times New Roman" w:cs="Times New Roman"/>
                <w:sz w:val="18"/>
                <w:szCs w:val="18"/>
              </w:rPr>
              <w:t>торые осущест</w:t>
            </w:r>
            <w:r w:rsidRPr="005223B7">
              <w:rPr>
                <w:rFonts w:ascii="Times New Roman" w:hAnsi="Times New Roman" w:cs="Times New Roman"/>
                <w:sz w:val="18"/>
                <w:szCs w:val="18"/>
              </w:rPr>
              <w:t>в</w:t>
            </w:r>
            <w:r w:rsidRPr="005223B7">
              <w:rPr>
                <w:rFonts w:ascii="Times New Roman" w:hAnsi="Times New Roman" w:cs="Times New Roman"/>
                <w:sz w:val="18"/>
                <w:szCs w:val="18"/>
              </w:rPr>
              <w:t>ляются за счет субвенций, пр</w:t>
            </w:r>
            <w:r w:rsidRPr="005223B7">
              <w:rPr>
                <w:rFonts w:ascii="Times New Roman" w:hAnsi="Times New Roman" w:cs="Times New Roman"/>
                <w:sz w:val="18"/>
                <w:szCs w:val="18"/>
              </w:rPr>
              <w:t>е</w:t>
            </w:r>
            <w:r w:rsidRPr="005223B7">
              <w:rPr>
                <w:rFonts w:ascii="Times New Roman" w:hAnsi="Times New Roman" w:cs="Times New Roman"/>
                <w:sz w:val="18"/>
                <w:szCs w:val="18"/>
              </w:rPr>
              <w:t>доставляемых из бюджетов бю</w:t>
            </w:r>
            <w:r w:rsidRPr="005223B7">
              <w:rPr>
                <w:rFonts w:ascii="Times New Roman" w:hAnsi="Times New Roman" w:cs="Times New Roman"/>
                <w:sz w:val="18"/>
                <w:szCs w:val="18"/>
              </w:rPr>
              <w:t>д</w:t>
            </w:r>
            <w:r w:rsidRPr="005223B7">
              <w:rPr>
                <w:rFonts w:ascii="Times New Roman" w:hAnsi="Times New Roman" w:cs="Times New Roman"/>
                <w:sz w:val="18"/>
                <w:szCs w:val="18"/>
              </w:rPr>
              <w:t>жетной системы Российской Фед</w:t>
            </w:r>
            <w:r w:rsidRPr="005223B7">
              <w:rPr>
                <w:rFonts w:ascii="Times New Roman" w:hAnsi="Times New Roman" w:cs="Times New Roman"/>
                <w:sz w:val="18"/>
                <w:szCs w:val="18"/>
              </w:rPr>
              <w:t>е</w:t>
            </w:r>
            <w:r w:rsidRPr="005223B7">
              <w:rPr>
                <w:rFonts w:ascii="Times New Roman" w:hAnsi="Times New Roman" w:cs="Times New Roman"/>
                <w:sz w:val="18"/>
                <w:szCs w:val="18"/>
              </w:rPr>
              <w:t>рации</w:t>
            </w:r>
          </w:p>
        </w:tc>
        <w:tc>
          <w:tcPr>
            <w:tcW w:w="1154" w:type="dxa"/>
            <w:gridSpan w:val="3"/>
            <w:vMerge w:val="restart"/>
          </w:tcPr>
          <w:p w:rsidR="00FC17ED" w:rsidRPr="005223B7" w:rsidRDefault="00FC17ED" w:rsidP="00633F16">
            <w:pPr>
              <w:pStyle w:val="ConsPlusNormal0"/>
              <w:jc w:val="center"/>
              <w:rPr>
                <w:rFonts w:ascii="Times New Roman" w:hAnsi="Times New Roman" w:cs="Times New Roman"/>
                <w:sz w:val="18"/>
                <w:szCs w:val="18"/>
              </w:rPr>
            </w:pPr>
          </w:p>
          <w:p w:rsidR="00FC17ED" w:rsidRPr="005223B7" w:rsidRDefault="00FC17ED" w:rsidP="00633F16">
            <w:pPr>
              <w:rPr>
                <w:sz w:val="18"/>
                <w:szCs w:val="18"/>
              </w:rPr>
            </w:pPr>
          </w:p>
          <w:p w:rsidR="00FC17ED" w:rsidRPr="005223B7" w:rsidRDefault="00FC17ED" w:rsidP="00633F16">
            <w:pPr>
              <w:rPr>
                <w:sz w:val="18"/>
                <w:szCs w:val="18"/>
              </w:rPr>
            </w:pPr>
          </w:p>
          <w:p w:rsidR="00FC17ED" w:rsidRPr="005223B7" w:rsidRDefault="00FC17ED" w:rsidP="00633F16">
            <w:pPr>
              <w:rPr>
                <w:sz w:val="18"/>
                <w:szCs w:val="18"/>
              </w:rPr>
            </w:pPr>
          </w:p>
          <w:p w:rsidR="00FC17ED" w:rsidRPr="005223B7" w:rsidRDefault="00FC17ED" w:rsidP="00633F16">
            <w:pPr>
              <w:jc w:val="center"/>
              <w:rPr>
                <w:sz w:val="18"/>
                <w:szCs w:val="18"/>
              </w:rPr>
            </w:pPr>
            <w:r w:rsidRPr="005223B7">
              <w:rPr>
                <w:sz w:val="18"/>
                <w:szCs w:val="18"/>
              </w:rPr>
              <w:t>2, 1.1.</w:t>
            </w:r>
          </w:p>
        </w:tc>
      </w:tr>
      <w:tr w:rsidR="00FC17ED" w:rsidRPr="005223B7" w:rsidTr="00633F16">
        <w:trPr>
          <w:gridAfter w:val="6"/>
          <w:wAfter w:w="5695" w:type="dxa"/>
          <w:trHeight w:val="318"/>
        </w:trPr>
        <w:tc>
          <w:tcPr>
            <w:tcW w:w="565" w:type="dxa"/>
            <w:vMerge/>
          </w:tcPr>
          <w:p w:rsidR="00FC17ED" w:rsidRPr="005223B7" w:rsidRDefault="00FC17ED" w:rsidP="00633F16">
            <w:pPr>
              <w:rPr>
                <w:sz w:val="18"/>
                <w:szCs w:val="18"/>
              </w:rPr>
            </w:pPr>
          </w:p>
        </w:tc>
        <w:tc>
          <w:tcPr>
            <w:tcW w:w="2940" w:type="dxa"/>
            <w:gridSpan w:val="4"/>
            <w:vMerge/>
          </w:tcPr>
          <w:p w:rsidR="00FC17ED" w:rsidRPr="005223B7" w:rsidRDefault="00FC17ED" w:rsidP="00633F16">
            <w:pPr>
              <w:pStyle w:val="ConsPlusNormal0"/>
              <w:ind w:firstLine="0"/>
              <w:rPr>
                <w:rFonts w:ascii="Times New Roman" w:hAnsi="Times New Roman" w:cs="Times New Roman"/>
                <w:sz w:val="18"/>
                <w:szCs w:val="18"/>
              </w:rPr>
            </w:pPr>
          </w:p>
        </w:tc>
        <w:tc>
          <w:tcPr>
            <w:tcW w:w="1340" w:type="dxa"/>
            <w:vMerge/>
          </w:tcPr>
          <w:p w:rsidR="00FC17ED" w:rsidRPr="005223B7" w:rsidRDefault="00FC17ED" w:rsidP="00633F16">
            <w:pPr>
              <w:pStyle w:val="ConsPlusNormal0"/>
              <w:ind w:firstLine="0"/>
              <w:rPr>
                <w:rFonts w:ascii="Times New Roman" w:hAnsi="Times New Roman" w:cs="Times New Roman"/>
                <w:sz w:val="18"/>
                <w:szCs w:val="18"/>
              </w:rPr>
            </w:pP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2019</w:t>
            </w:r>
          </w:p>
        </w:tc>
        <w:tc>
          <w:tcPr>
            <w:tcW w:w="1139" w:type="dxa"/>
            <w:gridSpan w:val="3"/>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10,45</w:t>
            </w:r>
          </w:p>
        </w:tc>
        <w:tc>
          <w:tcPr>
            <w:tcW w:w="1139" w:type="dxa"/>
            <w:gridSpan w:val="3"/>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10,45</w:t>
            </w:r>
          </w:p>
        </w:tc>
        <w:tc>
          <w:tcPr>
            <w:tcW w:w="1124" w:type="dxa"/>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15</w:t>
            </w:r>
          </w:p>
        </w:tc>
        <w:tc>
          <w:tcPr>
            <w:tcW w:w="1154" w:type="dxa"/>
            <w:gridSpan w:val="3"/>
            <w:vMerge/>
          </w:tcPr>
          <w:p w:rsidR="00FC17ED" w:rsidRPr="005223B7" w:rsidRDefault="00FC17ED" w:rsidP="00633F16">
            <w:pPr>
              <w:pStyle w:val="ConsPlusNormal0"/>
              <w:jc w:val="center"/>
              <w:rPr>
                <w:rFonts w:ascii="Times New Roman" w:hAnsi="Times New Roman" w:cs="Times New Roman"/>
                <w:sz w:val="18"/>
                <w:szCs w:val="18"/>
              </w:rPr>
            </w:pPr>
          </w:p>
        </w:tc>
      </w:tr>
      <w:tr w:rsidR="00FC17ED" w:rsidRPr="005223B7" w:rsidTr="00633F16">
        <w:trPr>
          <w:gridAfter w:val="6"/>
          <w:wAfter w:w="5695" w:type="dxa"/>
          <w:trHeight w:val="251"/>
        </w:trPr>
        <w:tc>
          <w:tcPr>
            <w:tcW w:w="565" w:type="dxa"/>
            <w:vMerge/>
          </w:tcPr>
          <w:p w:rsidR="00FC17ED" w:rsidRPr="005223B7" w:rsidRDefault="00FC17ED" w:rsidP="00633F16">
            <w:pPr>
              <w:rPr>
                <w:sz w:val="18"/>
                <w:szCs w:val="18"/>
              </w:rPr>
            </w:pPr>
          </w:p>
        </w:tc>
        <w:tc>
          <w:tcPr>
            <w:tcW w:w="2940" w:type="dxa"/>
            <w:gridSpan w:val="4"/>
            <w:vMerge/>
          </w:tcPr>
          <w:p w:rsidR="00FC17ED" w:rsidRPr="005223B7" w:rsidRDefault="00FC17ED" w:rsidP="00633F16">
            <w:pPr>
              <w:pStyle w:val="ConsPlusNormal0"/>
              <w:ind w:firstLine="0"/>
              <w:rPr>
                <w:rFonts w:ascii="Times New Roman" w:hAnsi="Times New Roman" w:cs="Times New Roman"/>
                <w:sz w:val="18"/>
                <w:szCs w:val="18"/>
              </w:rPr>
            </w:pPr>
          </w:p>
        </w:tc>
        <w:tc>
          <w:tcPr>
            <w:tcW w:w="1340" w:type="dxa"/>
            <w:vMerge/>
          </w:tcPr>
          <w:p w:rsidR="00FC17ED" w:rsidRPr="005223B7" w:rsidRDefault="00FC17ED" w:rsidP="00633F16">
            <w:pPr>
              <w:pStyle w:val="ConsPlusNormal0"/>
              <w:ind w:firstLine="0"/>
              <w:rPr>
                <w:rFonts w:ascii="Times New Roman" w:hAnsi="Times New Roman" w:cs="Times New Roman"/>
                <w:sz w:val="18"/>
                <w:szCs w:val="18"/>
              </w:rPr>
            </w:pP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2020</w:t>
            </w:r>
          </w:p>
        </w:tc>
        <w:tc>
          <w:tcPr>
            <w:tcW w:w="1139" w:type="dxa"/>
            <w:gridSpan w:val="3"/>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7,25</w:t>
            </w:r>
          </w:p>
        </w:tc>
        <w:tc>
          <w:tcPr>
            <w:tcW w:w="1139" w:type="dxa"/>
            <w:gridSpan w:val="3"/>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7,25</w:t>
            </w:r>
          </w:p>
        </w:tc>
        <w:tc>
          <w:tcPr>
            <w:tcW w:w="1124" w:type="dxa"/>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15</w:t>
            </w:r>
          </w:p>
        </w:tc>
        <w:tc>
          <w:tcPr>
            <w:tcW w:w="1154" w:type="dxa"/>
            <w:gridSpan w:val="3"/>
            <w:vMerge/>
          </w:tcPr>
          <w:p w:rsidR="00FC17ED" w:rsidRPr="005223B7" w:rsidRDefault="00FC17ED" w:rsidP="00633F16">
            <w:pPr>
              <w:pStyle w:val="ConsPlusNormal0"/>
              <w:jc w:val="center"/>
              <w:rPr>
                <w:rFonts w:ascii="Times New Roman" w:hAnsi="Times New Roman" w:cs="Times New Roman"/>
                <w:sz w:val="18"/>
                <w:szCs w:val="18"/>
              </w:rPr>
            </w:pPr>
          </w:p>
        </w:tc>
      </w:tr>
      <w:tr w:rsidR="00FC17ED" w:rsidRPr="005223B7" w:rsidTr="00633F16">
        <w:trPr>
          <w:gridAfter w:val="6"/>
          <w:wAfter w:w="5695" w:type="dxa"/>
          <w:trHeight w:val="251"/>
        </w:trPr>
        <w:tc>
          <w:tcPr>
            <w:tcW w:w="565" w:type="dxa"/>
            <w:vMerge/>
          </w:tcPr>
          <w:p w:rsidR="00FC17ED" w:rsidRPr="005223B7" w:rsidRDefault="00FC17ED" w:rsidP="00633F16">
            <w:pPr>
              <w:rPr>
                <w:sz w:val="18"/>
                <w:szCs w:val="18"/>
              </w:rPr>
            </w:pPr>
          </w:p>
        </w:tc>
        <w:tc>
          <w:tcPr>
            <w:tcW w:w="2940" w:type="dxa"/>
            <w:gridSpan w:val="4"/>
            <w:vMerge/>
          </w:tcPr>
          <w:p w:rsidR="00FC17ED" w:rsidRPr="005223B7" w:rsidRDefault="00FC17ED" w:rsidP="00633F16">
            <w:pPr>
              <w:pStyle w:val="ConsPlusNormal0"/>
              <w:ind w:firstLine="0"/>
              <w:rPr>
                <w:rFonts w:ascii="Times New Roman" w:hAnsi="Times New Roman" w:cs="Times New Roman"/>
                <w:sz w:val="18"/>
                <w:szCs w:val="18"/>
              </w:rPr>
            </w:pPr>
          </w:p>
        </w:tc>
        <w:tc>
          <w:tcPr>
            <w:tcW w:w="1340" w:type="dxa"/>
            <w:vMerge/>
          </w:tcPr>
          <w:p w:rsidR="00FC17ED" w:rsidRPr="005223B7" w:rsidRDefault="00FC17ED" w:rsidP="00633F16">
            <w:pPr>
              <w:pStyle w:val="ConsPlusNormal0"/>
              <w:ind w:firstLine="0"/>
              <w:rPr>
                <w:rFonts w:ascii="Times New Roman" w:hAnsi="Times New Roman" w:cs="Times New Roman"/>
                <w:sz w:val="18"/>
                <w:szCs w:val="18"/>
              </w:rPr>
            </w:pP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3,16</w:t>
            </w:r>
          </w:p>
        </w:tc>
        <w:tc>
          <w:tcPr>
            <w:tcW w:w="1139" w:type="dxa"/>
            <w:gridSpan w:val="3"/>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3,16</w:t>
            </w:r>
          </w:p>
        </w:tc>
        <w:tc>
          <w:tcPr>
            <w:tcW w:w="1124" w:type="dxa"/>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15</w:t>
            </w:r>
          </w:p>
        </w:tc>
        <w:tc>
          <w:tcPr>
            <w:tcW w:w="1154" w:type="dxa"/>
            <w:gridSpan w:val="3"/>
            <w:vMerge/>
          </w:tcPr>
          <w:p w:rsidR="00FC17ED" w:rsidRPr="005223B7" w:rsidRDefault="00FC17ED" w:rsidP="00633F16">
            <w:pPr>
              <w:pStyle w:val="ConsPlusNormal0"/>
              <w:jc w:val="center"/>
              <w:rPr>
                <w:rFonts w:ascii="Times New Roman" w:hAnsi="Times New Roman" w:cs="Times New Roman"/>
                <w:sz w:val="18"/>
                <w:szCs w:val="18"/>
              </w:rPr>
            </w:pPr>
          </w:p>
        </w:tc>
      </w:tr>
      <w:tr w:rsidR="00FC17ED" w:rsidRPr="005223B7" w:rsidTr="00633F16">
        <w:trPr>
          <w:gridAfter w:val="6"/>
          <w:wAfter w:w="5695" w:type="dxa"/>
          <w:trHeight w:val="251"/>
        </w:trPr>
        <w:tc>
          <w:tcPr>
            <w:tcW w:w="565" w:type="dxa"/>
            <w:vMerge/>
          </w:tcPr>
          <w:p w:rsidR="00FC17ED" w:rsidRPr="005223B7" w:rsidRDefault="00FC17ED" w:rsidP="00633F16">
            <w:pPr>
              <w:rPr>
                <w:sz w:val="18"/>
                <w:szCs w:val="18"/>
              </w:rPr>
            </w:pPr>
          </w:p>
        </w:tc>
        <w:tc>
          <w:tcPr>
            <w:tcW w:w="2940" w:type="dxa"/>
            <w:gridSpan w:val="4"/>
            <w:vMerge/>
          </w:tcPr>
          <w:p w:rsidR="00FC17ED" w:rsidRPr="005223B7" w:rsidRDefault="00FC17ED" w:rsidP="00633F16">
            <w:pPr>
              <w:pStyle w:val="ConsPlusNormal0"/>
              <w:ind w:firstLine="0"/>
              <w:rPr>
                <w:rFonts w:ascii="Times New Roman" w:hAnsi="Times New Roman" w:cs="Times New Roman"/>
                <w:sz w:val="18"/>
                <w:szCs w:val="18"/>
              </w:rPr>
            </w:pPr>
          </w:p>
        </w:tc>
        <w:tc>
          <w:tcPr>
            <w:tcW w:w="1340" w:type="dxa"/>
            <w:vMerge/>
          </w:tcPr>
          <w:p w:rsidR="00FC17ED" w:rsidRPr="005223B7" w:rsidRDefault="00FC17ED" w:rsidP="00633F16">
            <w:pPr>
              <w:pStyle w:val="ConsPlusNormal0"/>
              <w:ind w:firstLine="0"/>
              <w:rPr>
                <w:rFonts w:ascii="Times New Roman" w:hAnsi="Times New Roman" w:cs="Times New Roman"/>
                <w:sz w:val="18"/>
                <w:szCs w:val="18"/>
              </w:rPr>
            </w:pP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FC17ED" w:rsidRPr="005223B7" w:rsidRDefault="00FC17ED" w:rsidP="00633F16">
            <w:pPr>
              <w:pStyle w:val="ConsPlusNormal0"/>
              <w:jc w:val="center"/>
              <w:rPr>
                <w:rFonts w:ascii="Times New Roman" w:hAnsi="Times New Roman" w:cs="Times New Roman"/>
                <w:sz w:val="18"/>
                <w:szCs w:val="18"/>
              </w:rPr>
            </w:pPr>
          </w:p>
        </w:tc>
        <w:tc>
          <w:tcPr>
            <w:tcW w:w="1154" w:type="dxa"/>
            <w:gridSpan w:val="3"/>
            <w:vMerge/>
          </w:tcPr>
          <w:p w:rsidR="00FC17ED" w:rsidRPr="005223B7" w:rsidRDefault="00FC17ED" w:rsidP="00633F16">
            <w:pPr>
              <w:pStyle w:val="ConsPlusNormal0"/>
              <w:jc w:val="center"/>
              <w:rPr>
                <w:rFonts w:ascii="Times New Roman" w:hAnsi="Times New Roman" w:cs="Times New Roman"/>
                <w:sz w:val="18"/>
                <w:szCs w:val="18"/>
              </w:rPr>
            </w:pPr>
          </w:p>
        </w:tc>
      </w:tr>
      <w:tr w:rsidR="00FC17ED" w:rsidRPr="005223B7" w:rsidTr="00633F16">
        <w:trPr>
          <w:gridAfter w:val="6"/>
          <w:wAfter w:w="5695" w:type="dxa"/>
          <w:trHeight w:val="251"/>
        </w:trPr>
        <w:tc>
          <w:tcPr>
            <w:tcW w:w="565" w:type="dxa"/>
            <w:vMerge/>
          </w:tcPr>
          <w:p w:rsidR="00FC17ED" w:rsidRPr="005223B7" w:rsidRDefault="00FC17ED" w:rsidP="00633F16">
            <w:pPr>
              <w:rPr>
                <w:sz w:val="18"/>
                <w:szCs w:val="18"/>
              </w:rPr>
            </w:pPr>
          </w:p>
        </w:tc>
        <w:tc>
          <w:tcPr>
            <w:tcW w:w="2940" w:type="dxa"/>
            <w:gridSpan w:val="4"/>
            <w:vMerge/>
          </w:tcPr>
          <w:p w:rsidR="00FC17ED" w:rsidRPr="005223B7" w:rsidRDefault="00FC17ED" w:rsidP="00633F16">
            <w:pPr>
              <w:pStyle w:val="ConsPlusNormal0"/>
              <w:ind w:firstLine="0"/>
              <w:rPr>
                <w:rFonts w:ascii="Times New Roman" w:hAnsi="Times New Roman" w:cs="Times New Roman"/>
                <w:sz w:val="18"/>
                <w:szCs w:val="18"/>
              </w:rPr>
            </w:pPr>
          </w:p>
        </w:tc>
        <w:tc>
          <w:tcPr>
            <w:tcW w:w="1340" w:type="dxa"/>
            <w:vMerge/>
          </w:tcPr>
          <w:p w:rsidR="00FC17ED" w:rsidRPr="005223B7" w:rsidRDefault="00FC17ED" w:rsidP="00633F16">
            <w:pPr>
              <w:pStyle w:val="ConsPlusNormal0"/>
              <w:ind w:firstLine="0"/>
              <w:rPr>
                <w:rFonts w:ascii="Times New Roman" w:hAnsi="Times New Roman" w:cs="Times New Roman"/>
                <w:sz w:val="18"/>
                <w:szCs w:val="18"/>
              </w:rPr>
            </w:pP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FC17ED" w:rsidRPr="005223B7" w:rsidRDefault="00FC17ED" w:rsidP="00633F16">
            <w:pPr>
              <w:pStyle w:val="ConsPlusNormal0"/>
              <w:jc w:val="center"/>
              <w:rPr>
                <w:rFonts w:ascii="Times New Roman" w:hAnsi="Times New Roman" w:cs="Times New Roman"/>
                <w:sz w:val="18"/>
                <w:szCs w:val="18"/>
              </w:rPr>
            </w:pPr>
          </w:p>
        </w:tc>
        <w:tc>
          <w:tcPr>
            <w:tcW w:w="1154" w:type="dxa"/>
            <w:gridSpan w:val="3"/>
            <w:vMerge/>
          </w:tcPr>
          <w:p w:rsidR="00FC17ED" w:rsidRPr="005223B7" w:rsidRDefault="00FC17ED" w:rsidP="00633F16">
            <w:pPr>
              <w:pStyle w:val="ConsPlusNormal0"/>
              <w:jc w:val="center"/>
              <w:rPr>
                <w:rFonts w:ascii="Times New Roman" w:hAnsi="Times New Roman" w:cs="Times New Roman"/>
                <w:sz w:val="18"/>
                <w:szCs w:val="18"/>
              </w:rPr>
            </w:pPr>
          </w:p>
        </w:tc>
      </w:tr>
      <w:tr w:rsidR="00FC17ED" w:rsidRPr="005223B7" w:rsidTr="00633F16">
        <w:trPr>
          <w:gridAfter w:val="6"/>
          <w:wAfter w:w="5695" w:type="dxa"/>
          <w:trHeight w:val="251"/>
        </w:trPr>
        <w:tc>
          <w:tcPr>
            <w:tcW w:w="565" w:type="dxa"/>
            <w:vMerge/>
          </w:tcPr>
          <w:p w:rsidR="00FC17ED" w:rsidRPr="005223B7" w:rsidRDefault="00FC17ED" w:rsidP="00633F16">
            <w:pPr>
              <w:rPr>
                <w:sz w:val="18"/>
                <w:szCs w:val="18"/>
              </w:rPr>
            </w:pPr>
          </w:p>
        </w:tc>
        <w:tc>
          <w:tcPr>
            <w:tcW w:w="2940" w:type="dxa"/>
            <w:gridSpan w:val="4"/>
            <w:vMerge/>
          </w:tcPr>
          <w:p w:rsidR="00FC17ED" w:rsidRPr="005223B7" w:rsidRDefault="00FC17ED" w:rsidP="00633F16">
            <w:pPr>
              <w:pStyle w:val="ConsPlusNormal0"/>
              <w:ind w:firstLine="0"/>
              <w:rPr>
                <w:rFonts w:ascii="Times New Roman" w:hAnsi="Times New Roman" w:cs="Times New Roman"/>
                <w:sz w:val="18"/>
                <w:szCs w:val="18"/>
              </w:rPr>
            </w:pPr>
          </w:p>
        </w:tc>
        <w:tc>
          <w:tcPr>
            <w:tcW w:w="1340" w:type="dxa"/>
            <w:vMerge/>
          </w:tcPr>
          <w:p w:rsidR="00FC17ED" w:rsidRPr="005223B7" w:rsidRDefault="00FC17ED" w:rsidP="00633F16">
            <w:pPr>
              <w:pStyle w:val="ConsPlusNormal0"/>
              <w:ind w:firstLine="0"/>
              <w:rPr>
                <w:rFonts w:ascii="Times New Roman" w:hAnsi="Times New Roman" w:cs="Times New Roman"/>
                <w:sz w:val="18"/>
                <w:szCs w:val="18"/>
              </w:rPr>
            </w:pP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FC17ED" w:rsidRPr="005223B7" w:rsidRDefault="00FC17ED" w:rsidP="00633F16">
            <w:pPr>
              <w:pStyle w:val="ConsPlusNormal0"/>
              <w:jc w:val="center"/>
              <w:rPr>
                <w:rFonts w:ascii="Times New Roman" w:hAnsi="Times New Roman" w:cs="Times New Roman"/>
                <w:sz w:val="18"/>
                <w:szCs w:val="18"/>
              </w:rPr>
            </w:pPr>
          </w:p>
        </w:tc>
        <w:tc>
          <w:tcPr>
            <w:tcW w:w="1154" w:type="dxa"/>
            <w:gridSpan w:val="3"/>
            <w:vMerge/>
          </w:tcPr>
          <w:p w:rsidR="00FC17ED" w:rsidRPr="005223B7" w:rsidRDefault="00FC17ED" w:rsidP="00633F16">
            <w:pPr>
              <w:pStyle w:val="ConsPlusNormal0"/>
              <w:jc w:val="center"/>
              <w:rPr>
                <w:rFonts w:ascii="Times New Roman" w:hAnsi="Times New Roman" w:cs="Times New Roman"/>
                <w:sz w:val="18"/>
                <w:szCs w:val="18"/>
              </w:rPr>
            </w:pPr>
          </w:p>
        </w:tc>
      </w:tr>
      <w:tr w:rsidR="00FC17ED" w:rsidRPr="005223B7" w:rsidTr="00633F16">
        <w:trPr>
          <w:gridAfter w:val="6"/>
          <w:wAfter w:w="5695" w:type="dxa"/>
          <w:trHeight w:val="251"/>
        </w:trPr>
        <w:tc>
          <w:tcPr>
            <w:tcW w:w="565" w:type="dxa"/>
            <w:vMerge/>
          </w:tcPr>
          <w:p w:rsidR="00FC17ED" w:rsidRPr="005223B7" w:rsidRDefault="00FC17ED" w:rsidP="00633F16">
            <w:pPr>
              <w:rPr>
                <w:sz w:val="18"/>
                <w:szCs w:val="18"/>
              </w:rPr>
            </w:pPr>
          </w:p>
        </w:tc>
        <w:tc>
          <w:tcPr>
            <w:tcW w:w="2940" w:type="dxa"/>
            <w:gridSpan w:val="4"/>
            <w:vMerge/>
          </w:tcPr>
          <w:p w:rsidR="00FC17ED" w:rsidRPr="005223B7" w:rsidRDefault="00FC17ED" w:rsidP="00633F16">
            <w:pPr>
              <w:pStyle w:val="ConsPlusNormal0"/>
              <w:ind w:firstLine="0"/>
              <w:rPr>
                <w:rFonts w:ascii="Times New Roman" w:hAnsi="Times New Roman" w:cs="Times New Roman"/>
                <w:sz w:val="18"/>
                <w:szCs w:val="18"/>
              </w:rPr>
            </w:pPr>
          </w:p>
        </w:tc>
        <w:tc>
          <w:tcPr>
            <w:tcW w:w="1340" w:type="dxa"/>
            <w:vMerge/>
          </w:tcPr>
          <w:p w:rsidR="00FC17ED" w:rsidRPr="005223B7" w:rsidRDefault="00FC17ED" w:rsidP="00633F16">
            <w:pPr>
              <w:pStyle w:val="ConsPlusNormal0"/>
              <w:ind w:firstLine="0"/>
              <w:rPr>
                <w:rFonts w:ascii="Times New Roman" w:hAnsi="Times New Roman" w:cs="Times New Roman"/>
                <w:sz w:val="18"/>
                <w:szCs w:val="18"/>
              </w:rPr>
            </w:pP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FC17ED" w:rsidRPr="005223B7" w:rsidRDefault="00FC17ED" w:rsidP="00633F16">
            <w:pPr>
              <w:pStyle w:val="ConsPlusNormal0"/>
              <w:jc w:val="center"/>
              <w:rPr>
                <w:rFonts w:ascii="Times New Roman" w:hAnsi="Times New Roman" w:cs="Times New Roman"/>
                <w:sz w:val="18"/>
                <w:szCs w:val="18"/>
              </w:rPr>
            </w:pPr>
          </w:p>
        </w:tc>
        <w:tc>
          <w:tcPr>
            <w:tcW w:w="1154" w:type="dxa"/>
            <w:gridSpan w:val="3"/>
            <w:vMerge/>
          </w:tcPr>
          <w:p w:rsidR="00FC17ED" w:rsidRPr="005223B7" w:rsidRDefault="00FC17ED" w:rsidP="00633F16">
            <w:pPr>
              <w:pStyle w:val="ConsPlusNormal0"/>
              <w:jc w:val="center"/>
              <w:rPr>
                <w:rFonts w:ascii="Times New Roman" w:hAnsi="Times New Roman" w:cs="Times New Roman"/>
                <w:sz w:val="18"/>
                <w:szCs w:val="18"/>
              </w:rPr>
            </w:pPr>
          </w:p>
        </w:tc>
      </w:tr>
      <w:tr w:rsidR="00FC17ED" w:rsidRPr="005223B7" w:rsidTr="00633F16">
        <w:trPr>
          <w:gridAfter w:val="6"/>
          <w:wAfter w:w="5695" w:type="dxa"/>
          <w:trHeight w:val="251"/>
        </w:trPr>
        <w:tc>
          <w:tcPr>
            <w:tcW w:w="565" w:type="dxa"/>
            <w:vMerge/>
          </w:tcPr>
          <w:p w:rsidR="00FC17ED" w:rsidRPr="005223B7" w:rsidRDefault="00FC17ED" w:rsidP="00633F16">
            <w:pPr>
              <w:rPr>
                <w:sz w:val="18"/>
                <w:szCs w:val="18"/>
              </w:rPr>
            </w:pPr>
          </w:p>
        </w:tc>
        <w:tc>
          <w:tcPr>
            <w:tcW w:w="2940" w:type="dxa"/>
            <w:gridSpan w:val="4"/>
            <w:vMerge/>
          </w:tcPr>
          <w:p w:rsidR="00FC17ED" w:rsidRPr="005223B7" w:rsidRDefault="00FC17ED" w:rsidP="00633F16">
            <w:pPr>
              <w:pStyle w:val="ConsPlusNormal0"/>
              <w:ind w:firstLine="0"/>
              <w:rPr>
                <w:rFonts w:ascii="Times New Roman" w:hAnsi="Times New Roman" w:cs="Times New Roman"/>
                <w:sz w:val="18"/>
                <w:szCs w:val="18"/>
              </w:rPr>
            </w:pPr>
          </w:p>
        </w:tc>
        <w:tc>
          <w:tcPr>
            <w:tcW w:w="1340" w:type="dxa"/>
            <w:vMerge/>
          </w:tcPr>
          <w:p w:rsidR="00FC17ED" w:rsidRPr="005223B7" w:rsidRDefault="00FC17ED" w:rsidP="00633F16">
            <w:pPr>
              <w:pStyle w:val="ConsPlusNormal0"/>
              <w:ind w:firstLine="0"/>
              <w:rPr>
                <w:rFonts w:ascii="Times New Roman" w:hAnsi="Times New Roman" w:cs="Times New Roman"/>
                <w:sz w:val="18"/>
                <w:szCs w:val="18"/>
              </w:rPr>
            </w:pP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FC17ED" w:rsidRPr="005223B7" w:rsidRDefault="00FC17ED" w:rsidP="00633F16">
            <w:pPr>
              <w:pStyle w:val="ConsPlusNormal0"/>
              <w:jc w:val="center"/>
              <w:rPr>
                <w:rFonts w:ascii="Times New Roman" w:hAnsi="Times New Roman" w:cs="Times New Roman"/>
                <w:sz w:val="18"/>
                <w:szCs w:val="18"/>
              </w:rPr>
            </w:pPr>
          </w:p>
        </w:tc>
        <w:tc>
          <w:tcPr>
            <w:tcW w:w="1154" w:type="dxa"/>
            <w:gridSpan w:val="3"/>
            <w:vMerge/>
          </w:tcPr>
          <w:p w:rsidR="00FC17ED" w:rsidRPr="005223B7" w:rsidRDefault="00FC17ED" w:rsidP="00633F16">
            <w:pPr>
              <w:pStyle w:val="ConsPlusNormal0"/>
              <w:jc w:val="center"/>
              <w:rPr>
                <w:rFonts w:ascii="Times New Roman" w:hAnsi="Times New Roman" w:cs="Times New Roman"/>
                <w:sz w:val="18"/>
                <w:szCs w:val="18"/>
              </w:rPr>
            </w:pPr>
          </w:p>
        </w:tc>
      </w:tr>
      <w:tr w:rsidR="00FC17ED" w:rsidRPr="005223B7" w:rsidTr="00633F16">
        <w:trPr>
          <w:gridAfter w:val="6"/>
          <w:wAfter w:w="5695" w:type="dxa"/>
          <w:trHeight w:val="251"/>
        </w:trPr>
        <w:tc>
          <w:tcPr>
            <w:tcW w:w="565" w:type="dxa"/>
            <w:vMerge/>
          </w:tcPr>
          <w:p w:rsidR="00FC17ED" w:rsidRPr="005223B7" w:rsidRDefault="00FC17ED" w:rsidP="00633F16">
            <w:pPr>
              <w:rPr>
                <w:sz w:val="18"/>
                <w:szCs w:val="18"/>
              </w:rPr>
            </w:pPr>
          </w:p>
        </w:tc>
        <w:tc>
          <w:tcPr>
            <w:tcW w:w="2940" w:type="dxa"/>
            <w:gridSpan w:val="4"/>
            <w:vMerge/>
          </w:tcPr>
          <w:p w:rsidR="00FC17ED" w:rsidRPr="005223B7" w:rsidRDefault="00FC17ED" w:rsidP="00633F16">
            <w:pPr>
              <w:pStyle w:val="ConsPlusNormal0"/>
              <w:ind w:firstLine="0"/>
              <w:rPr>
                <w:rFonts w:ascii="Times New Roman" w:hAnsi="Times New Roman" w:cs="Times New Roman"/>
                <w:sz w:val="18"/>
                <w:szCs w:val="18"/>
              </w:rPr>
            </w:pPr>
          </w:p>
        </w:tc>
        <w:tc>
          <w:tcPr>
            <w:tcW w:w="1340" w:type="dxa"/>
            <w:vMerge/>
          </w:tcPr>
          <w:p w:rsidR="00FC17ED" w:rsidRPr="005223B7" w:rsidRDefault="00FC17ED" w:rsidP="00633F16">
            <w:pPr>
              <w:pStyle w:val="ConsPlusNormal0"/>
              <w:ind w:firstLine="0"/>
              <w:rPr>
                <w:rFonts w:ascii="Times New Roman" w:hAnsi="Times New Roman" w:cs="Times New Roman"/>
                <w:sz w:val="18"/>
                <w:szCs w:val="18"/>
              </w:rPr>
            </w:pP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FC17ED" w:rsidRPr="005223B7" w:rsidRDefault="00FC17ED" w:rsidP="00633F16">
            <w:pPr>
              <w:pStyle w:val="ConsPlusNormal0"/>
              <w:jc w:val="center"/>
              <w:rPr>
                <w:rFonts w:ascii="Times New Roman" w:hAnsi="Times New Roman" w:cs="Times New Roman"/>
                <w:sz w:val="18"/>
                <w:szCs w:val="18"/>
              </w:rPr>
            </w:pPr>
          </w:p>
        </w:tc>
        <w:tc>
          <w:tcPr>
            <w:tcW w:w="1154" w:type="dxa"/>
            <w:gridSpan w:val="3"/>
            <w:vMerge/>
          </w:tcPr>
          <w:p w:rsidR="00FC17ED" w:rsidRPr="005223B7" w:rsidRDefault="00FC17ED" w:rsidP="00633F16">
            <w:pPr>
              <w:pStyle w:val="ConsPlusNormal0"/>
              <w:jc w:val="center"/>
              <w:rPr>
                <w:rFonts w:ascii="Times New Roman" w:hAnsi="Times New Roman" w:cs="Times New Roman"/>
                <w:sz w:val="18"/>
                <w:szCs w:val="18"/>
              </w:rPr>
            </w:pPr>
          </w:p>
        </w:tc>
      </w:tr>
      <w:tr w:rsidR="00FC17ED" w:rsidRPr="005223B7" w:rsidTr="00633F16">
        <w:trPr>
          <w:gridAfter w:val="6"/>
          <w:wAfter w:w="5695" w:type="dxa"/>
        </w:trPr>
        <w:tc>
          <w:tcPr>
            <w:tcW w:w="4845" w:type="dxa"/>
            <w:gridSpan w:val="6"/>
            <w:vMerge w:val="restart"/>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lastRenderedPageBreak/>
              <w:t>Всего по подпрограмме 1:</w:t>
            </w: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Итого</w:t>
            </w:r>
          </w:p>
        </w:tc>
        <w:tc>
          <w:tcPr>
            <w:tcW w:w="1139" w:type="dxa"/>
            <w:gridSpan w:val="3"/>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8853,47</w:t>
            </w:r>
          </w:p>
        </w:tc>
        <w:tc>
          <w:tcPr>
            <w:tcW w:w="1139" w:type="dxa"/>
            <w:gridSpan w:val="3"/>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8853,47</w:t>
            </w:r>
          </w:p>
        </w:tc>
        <w:tc>
          <w:tcPr>
            <w:tcW w:w="1124" w:type="dxa"/>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FC17ED" w:rsidRPr="005223B7" w:rsidTr="00633F16">
        <w:trPr>
          <w:gridAfter w:val="6"/>
          <w:wAfter w:w="5695" w:type="dxa"/>
        </w:trPr>
        <w:tc>
          <w:tcPr>
            <w:tcW w:w="4845" w:type="dxa"/>
            <w:gridSpan w:val="6"/>
            <w:vMerge/>
          </w:tcPr>
          <w:p w:rsidR="00FC17ED" w:rsidRPr="005223B7" w:rsidRDefault="00FC17ED" w:rsidP="00633F16">
            <w:pPr>
              <w:rPr>
                <w:sz w:val="18"/>
                <w:szCs w:val="18"/>
              </w:rPr>
            </w:pP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2019</w:t>
            </w:r>
          </w:p>
        </w:tc>
        <w:tc>
          <w:tcPr>
            <w:tcW w:w="1139" w:type="dxa"/>
            <w:gridSpan w:val="3"/>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3113,43</w:t>
            </w:r>
          </w:p>
        </w:tc>
        <w:tc>
          <w:tcPr>
            <w:tcW w:w="1139" w:type="dxa"/>
            <w:gridSpan w:val="3"/>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3113,43</w:t>
            </w:r>
          </w:p>
        </w:tc>
        <w:tc>
          <w:tcPr>
            <w:tcW w:w="1124" w:type="dxa"/>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FC17ED" w:rsidRPr="005223B7" w:rsidTr="00633F16">
        <w:trPr>
          <w:gridAfter w:val="6"/>
          <w:wAfter w:w="5695" w:type="dxa"/>
        </w:trPr>
        <w:tc>
          <w:tcPr>
            <w:tcW w:w="4845" w:type="dxa"/>
            <w:gridSpan w:val="6"/>
            <w:vMerge/>
          </w:tcPr>
          <w:p w:rsidR="00FC17ED" w:rsidRPr="005223B7" w:rsidRDefault="00FC17ED" w:rsidP="00633F16">
            <w:pPr>
              <w:rPr>
                <w:sz w:val="18"/>
                <w:szCs w:val="18"/>
              </w:rPr>
            </w:pP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2020</w:t>
            </w:r>
          </w:p>
        </w:tc>
        <w:tc>
          <w:tcPr>
            <w:tcW w:w="1139" w:type="dxa"/>
            <w:gridSpan w:val="3"/>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4510,23</w:t>
            </w:r>
          </w:p>
        </w:tc>
        <w:tc>
          <w:tcPr>
            <w:tcW w:w="1139" w:type="dxa"/>
            <w:gridSpan w:val="3"/>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4510,23</w:t>
            </w:r>
          </w:p>
        </w:tc>
        <w:tc>
          <w:tcPr>
            <w:tcW w:w="1124" w:type="dxa"/>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FC17ED" w:rsidRPr="005223B7" w:rsidTr="00633F16">
        <w:trPr>
          <w:gridAfter w:val="6"/>
          <w:wAfter w:w="5695" w:type="dxa"/>
        </w:trPr>
        <w:tc>
          <w:tcPr>
            <w:tcW w:w="4845" w:type="dxa"/>
            <w:gridSpan w:val="6"/>
            <w:vMerge/>
          </w:tcPr>
          <w:p w:rsidR="00FC17ED" w:rsidRPr="005223B7" w:rsidRDefault="00FC17ED" w:rsidP="00633F16">
            <w:pPr>
              <w:rPr>
                <w:sz w:val="18"/>
                <w:szCs w:val="18"/>
              </w:rPr>
            </w:pP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1229,81</w:t>
            </w:r>
          </w:p>
        </w:tc>
        <w:tc>
          <w:tcPr>
            <w:tcW w:w="1139" w:type="dxa"/>
            <w:gridSpan w:val="3"/>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1229,81</w:t>
            </w:r>
          </w:p>
        </w:tc>
        <w:tc>
          <w:tcPr>
            <w:tcW w:w="1124" w:type="dxa"/>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FC17ED" w:rsidRPr="005223B7" w:rsidRDefault="00FC17ED" w:rsidP="00633F16">
            <w:pPr>
              <w:pStyle w:val="ConsPlusNormal0"/>
              <w:jc w:val="center"/>
              <w:rPr>
                <w:rFonts w:ascii="Times New Roman" w:hAnsi="Times New Roman" w:cs="Times New Roman"/>
                <w:sz w:val="18"/>
                <w:szCs w:val="18"/>
              </w:rPr>
            </w:pPr>
          </w:p>
        </w:tc>
        <w:tc>
          <w:tcPr>
            <w:tcW w:w="2123" w:type="dxa"/>
            <w:gridSpan w:val="2"/>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FC17ED" w:rsidRPr="005223B7" w:rsidTr="00633F16">
        <w:trPr>
          <w:gridAfter w:val="6"/>
          <w:wAfter w:w="5695" w:type="dxa"/>
        </w:trPr>
        <w:tc>
          <w:tcPr>
            <w:tcW w:w="4845" w:type="dxa"/>
            <w:gridSpan w:val="6"/>
            <w:vMerge/>
          </w:tcPr>
          <w:p w:rsidR="00FC17ED" w:rsidRPr="005223B7" w:rsidRDefault="00FC17ED" w:rsidP="00633F16">
            <w:pPr>
              <w:rPr>
                <w:sz w:val="18"/>
                <w:szCs w:val="18"/>
              </w:rPr>
            </w:pP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FC17ED" w:rsidRPr="005223B7" w:rsidRDefault="00FC17ED" w:rsidP="00633F16">
            <w:pPr>
              <w:pStyle w:val="ConsPlusNormal0"/>
              <w:jc w:val="center"/>
              <w:rPr>
                <w:rFonts w:ascii="Times New Roman" w:hAnsi="Times New Roman" w:cs="Times New Roman"/>
                <w:sz w:val="18"/>
                <w:szCs w:val="18"/>
              </w:rPr>
            </w:pPr>
          </w:p>
        </w:tc>
        <w:tc>
          <w:tcPr>
            <w:tcW w:w="2123" w:type="dxa"/>
            <w:gridSpan w:val="2"/>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FC17ED" w:rsidRPr="005223B7" w:rsidTr="00633F16">
        <w:trPr>
          <w:gridAfter w:val="6"/>
          <w:wAfter w:w="5695" w:type="dxa"/>
        </w:trPr>
        <w:tc>
          <w:tcPr>
            <w:tcW w:w="4845" w:type="dxa"/>
            <w:gridSpan w:val="6"/>
            <w:vMerge/>
          </w:tcPr>
          <w:p w:rsidR="00FC17ED" w:rsidRPr="005223B7" w:rsidRDefault="00FC17ED" w:rsidP="00633F16">
            <w:pPr>
              <w:rPr>
                <w:sz w:val="18"/>
                <w:szCs w:val="18"/>
              </w:rPr>
            </w:pP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FC17ED" w:rsidRPr="005223B7" w:rsidRDefault="00FC17ED" w:rsidP="00633F16">
            <w:pPr>
              <w:pStyle w:val="ConsPlusNormal0"/>
              <w:jc w:val="center"/>
              <w:rPr>
                <w:rFonts w:ascii="Times New Roman" w:hAnsi="Times New Roman" w:cs="Times New Roman"/>
                <w:sz w:val="18"/>
                <w:szCs w:val="18"/>
              </w:rPr>
            </w:pPr>
          </w:p>
        </w:tc>
        <w:tc>
          <w:tcPr>
            <w:tcW w:w="2123" w:type="dxa"/>
            <w:gridSpan w:val="2"/>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FC17ED" w:rsidRPr="005223B7" w:rsidTr="00633F16">
        <w:trPr>
          <w:gridAfter w:val="6"/>
          <w:wAfter w:w="5695" w:type="dxa"/>
        </w:trPr>
        <w:tc>
          <w:tcPr>
            <w:tcW w:w="4845" w:type="dxa"/>
            <w:gridSpan w:val="6"/>
            <w:vMerge/>
          </w:tcPr>
          <w:p w:rsidR="00FC17ED" w:rsidRPr="005223B7" w:rsidRDefault="00FC17ED" w:rsidP="00633F16">
            <w:pPr>
              <w:rPr>
                <w:sz w:val="18"/>
                <w:szCs w:val="18"/>
              </w:rPr>
            </w:pP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FC17ED" w:rsidRPr="005223B7" w:rsidRDefault="00FC17ED" w:rsidP="00633F16">
            <w:pPr>
              <w:pStyle w:val="ConsPlusNormal0"/>
              <w:jc w:val="center"/>
              <w:rPr>
                <w:rFonts w:ascii="Times New Roman" w:hAnsi="Times New Roman" w:cs="Times New Roman"/>
                <w:sz w:val="18"/>
                <w:szCs w:val="18"/>
              </w:rPr>
            </w:pPr>
          </w:p>
        </w:tc>
        <w:tc>
          <w:tcPr>
            <w:tcW w:w="2123" w:type="dxa"/>
            <w:gridSpan w:val="2"/>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FC17ED" w:rsidRPr="005223B7" w:rsidTr="00633F16">
        <w:trPr>
          <w:gridAfter w:val="6"/>
          <w:wAfter w:w="5695" w:type="dxa"/>
        </w:trPr>
        <w:tc>
          <w:tcPr>
            <w:tcW w:w="4845" w:type="dxa"/>
            <w:gridSpan w:val="6"/>
            <w:vMerge/>
          </w:tcPr>
          <w:p w:rsidR="00FC17ED" w:rsidRPr="005223B7" w:rsidRDefault="00FC17ED" w:rsidP="00633F16">
            <w:pPr>
              <w:rPr>
                <w:sz w:val="18"/>
                <w:szCs w:val="18"/>
              </w:rPr>
            </w:pP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FC17ED" w:rsidRPr="005223B7" w:rsidRDefault="00FC17ED" w:rsidP="00633F16">
            <w:pPr>
              <w:pStyle w:val="ConsPlusNormal0"/>
              <w:jc w:val="center"/>
              <w:rPr>
                <w:rFonts w:ascii="Times New Roman" w:hAnsi="Times New Roman" w:cs="Times New Roman"/>
                <w:sz w:val="18"/>
                <w:szCs w:val="18"/>
              </w:rPr>
            </w:pPr>
          </w:p>
        </w:tc>
        <w:tc>
          <w:tcPr>
            <w:tcW w:w="2123" w:type="dxa"/>
            <w:gridSpan w:val="2"/>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FC17ED" w:rsidRPr="005223B7" w:rsidTr="00633F16">
        <w:trPr>
          <w:gridAfter w:val="6"/>
          <w:wAfter w:w="5695" w:type="dxa"/>
        </w:trPr>
        <w:tc>
          <w:tcPr>
            <w:tcW w:w="4845" w:type="dxa"/>
            <w:gridSpan w:val="6"/>
            <w:vMerge/>
          </w:tcPr>
          <w:p w:rsidR="00FC17ED" w:rsidRPr="005223B7" w:rsidRDefault="00FC17ED" w:rsidP="00633F16">
            <w:pPr>
              <w:rPr>
                <w:sz w:val="18"/>
                <w:szCs w:val="18"/>
              </w:rPr>
            </w:pP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FC17ED" w:rsidRPr="005223B7" w:rsidRDefault="00FC17ED" w:rsidP="00633F16">
            <w:pPr>
              <w:pStyle w:val="ConsPlusNormal0"/>
              <w:jc w:val="center"/>
              <w:rPr>
                <w:rFonts w:ascii="Times New Roman" w:hAnsi="Times New Roman" w:cs="Times New Roman"/>
                <w:sz w:val="18"/>
                <w:szCs w:val="18"/>
              </w:rPr>
            </w:pPr>
          </w:p>
        </w:tc>
        <w:tc>
          <w:tcPr>
            <w:tcW w:w="2123" w:type="dxa"/>
            <w:gridSpan w:val="2"/>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FC17ED" w:rsidRPr="005223B7" w:rsidTr="00633F16">
        <w:trPr>
          <w:gridAfter w:val="6"/>
          <w:wAfter w:w="5695" w:type="dxa"/>
        </w:trPr>
        <w:tc>
          <w:tcPr>
            <w:tcW w:w="4845" w:type="dxa"/>
            <w:gridSpan w:val="6"/>
            <w:vMerge/>
          </w:tcPr>
          <w:p w:rsidR="00FC17ED" w:rsidRPr="005223B7" w:rsidRDefault="00FC17ED" w:rsidP="00633F16">
            <w:pPr>
              <w:rPr>
                <w:sz w:val="18"/>
                <w:szCs w:val="18"/>
              </w:rPr>
            </w:pP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FC17ED" w:rsidRPr="005223B7" w:rsidRDefault="00FC17ED" w:rsidP="00633F16">
            <w:pPr>
              <w:pStyle w:val="ConsPlusNormal0"/>
              <w:jc w:val="center"/>
              <w:rPr>
                <w:rFonts w:ascii="Times New Roman" w:hAnsi="Times New Roman" w:cs="Times New Roman"/>
                <w:sz w:val="18"/>
                <w:szCs w:val="18"/>
              </w:rPr>
            </w:pPr>
          </w:p>
        </w:tc>
        <w:tc>
          <w:tcPr>
            <w:tcW w:w="2123" w:type="dxa"/>
            <w:gridSpan w:val="2"/>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FC17ED" w:rsidRPr="005223B7" w:rsidTr="00633F16">
        <w:trPr>
          <w:gridAfter w:val="6"/>
          <w:wAfter w:w="5695" w:type="dxa"/>
        </w:trPr>
        <w:tc>
          <w:tcPr>
            <w:tcW w:w="14362" w:type="dxa"/>
            <w:gridSpan w:val="24"/>
          </w:tcPr>
          <w:p w:rsidR="00FC17ED" w:rsidRPr="005223B7" w:rsidRDefault="00FC17ED" w:rsidP="00633F16">
            <w:pPr>
              <w:pStyle w:val="ConsPlusCell"/>
              <w:jc w:val="center"/>
              <w:rPr>
                <w:rFonts w:ascii="Times New Roman" w:hAnsi="Times New Roman" w:cs="Times New Roman"/>
                <w:bCs/>
                <w:i/>
                <w:iCs/>
                <w:sz w:val="18"/>
                <w:szCs w:val="18"/>
              </w:rPr>
            </w:pPr>
            <w:r w:rsidRPr="005223B7">
              <w:rPr>
                <w:rFonts w:ascii="Times New Roman" w:hAnsi="Times New Roman" w:cs="Times New Roman"/>
                <w:bCs/>
                <w:i/>
                <w:iCs/>
                <w:sz w:val="18"/>
                <w:szCs w:val="18"/>
              </w:rPr>
              <w:t>Подпрограмма 2 «Предоставление межбюджетных трансфертов из бюджета Камешкирского района Пензенской области</w:t>
            </w:r>
          </w:p>
        </w:tc>
      </w:tr>
      <w:tr w:rsidR="00FC17ED" w:rsidRPr="005223B7" w:rsidTr="00633F16">
        <w:trPr>
          <w:gridAfter w:val="6"/>
          <w:wAfter w:w="5695" w:type="dxa"/>
        </w:trPr>
        <w:tc>
          <w:tcPr>
            <w:tcW w:w="14362" w:type="dxa"/>
            <w:gridSpan w:val="24"/>
          </w:tcPr>
          <w:p w:rsidR="00FC17ED" w:rsidRPr="005223B7" w:rsidRDefault="00FC17ED" w:rsidP="00633F16">
            <w:pPr>
              <w:pStyle w:val="ConsPlusCell"/>
              <w:jc w:val="center"/>
              <w:rPr>
                <w:rFonts w:ascii="Times New Roman" w:hAnsi="Times New Roman" w:cs="Times New Roman"/>
                <w:sz w:val="18"/>
                <w:szCs w:val="18"/>
              </w:rPr>
            </w:pPr>
            <w:r w:rsidRPr="005223B7">
              <w:rPr>
                <w:rFonts w:ascii="Times New Roman" w:hAnsi="Times New Roman" w:cs="Times New Roman"/>
                <w:i/>
                <w:sz w:val="18"/>
                <w:szCs w:val="18"/>
              </w:rPr>
              <w:t>Цель подпрограммы</w:t>
            </w:r>
            <w:r w:rsidRPr="005223B7">
              <w:rPr>
                <w:rFonts w:ascii="Times New Roman" w:hAnsi="Times New Roman" w:cs="Times New Roman"/>
                <w:sz w:val="18"/>
                <w:szCs w:val="18"/>
              </w:rPr>
              <w:t>: Совершенствование межбюджетных отношений</w:t>
            </w:r>
          </w:p>
        </w:tc>
      </w:tr>
      <w:tr w:rsidR="00FC17ED" w:rsidRPr="005223B7" w:rsidTr="00633F16">
        <w:trPr>
          <w:gridAfter w:val="6"/>
          <w:wAfter w:w="5695" w:type="dxa"/>
        </w:trPr>
        <w:tc>
          <w:tcPr>
            <w:tcW w:w="14362" w:type="dxa"/>
            <w:gridSpan w:val="24"/>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i/>
                <w:iCs/>
                <w:sz w:val="18"/>
                <w:szCs w:val="18"/>
              </w:rPr>
              <w:t>Задача 1 «Финансовое обеспечение полномочий, переданных органам местного самоуправления»</w:t>
            </w:r>
          </w:p>
        </w:tc>
      </w:tr>
      <w:tr w:rsidR="00FC17ED" w:rsidRPr="005223B7" w:rsidTr="00633F16">
        <w:trPr>
          <w:gridAfter w:val="6"/>
          <w:wAfter w:w="5695" w:type="dxa"/>
        </w:trPr>
        <w:tc>
          <w:tcPr>
            <w:tcW w:w="582" w:type="dxa"/>
            <w:gridSpan w:val="2"/>
            <w:vMerge w:val="restart"/>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22.1</w:t>
            </w:r>
          </w:p>
        </w:tc>
        <w:tc>
          <w:tcPr>
            <w:tcW w:w="2845" w:type="dxa"/>
            <w:gridSpan w:val="2"/>
            <w:vMerge w:val="restart"/>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Основное мероприятие 2.1. "Повышение эффективности предоставления и использования субвенций"</w:t>
            </w:r>
          </w:p>
        </w:tc>
        <w:tc>
          <w:tcPr>
            <w:tcW w:w="1418" w:type="dxa"/>
            <w:gridSpan w:val="2"/>
            <w:vMerge w:val="restart"/>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Фина</w:t>
            </w:r>
            <w:r w:rsidRPr="005223B7">
              <w:rPr>
                <w:rFonts w:ascii="Times New Roman" w:hAnsi="Times New Roman" w:cs="Times New Roman"/>
                <w:sz w:val="18"/>
                <w:szCs w:val="18"/>
              </w:rPr>
              <w:t>н</w:t>
            </w:r>
            <w:r w:rsidRPr="005223B7">
              <w:rPr>
                <w:rFonts w:ascii="Times New Roman" w:hAnsi="Times New Roman" w:cs="Times New Roman"/>
                <w:sz w:val="18"/>
                <w:szCs w:val="18"/>
              </w:rPr>
              <w:t>совое управление  Камешкирского района Пе</w:t>
            </w:r>
            <w:r w:rsidRPr="005223B7">
              <w:rPr>
                <w:rFonts w:ascii="Times New Roman" w:hAnsi="Times New Roman" w:cs="Times New Roman"/>
                <w:sz w:val="18"/>
                <w:szCs w:val="18"/>
              </w:rPr>
              <w:t>н</w:t>
            </w:r>
            <w:r w:rsidRPr="005223B7">
              <w:rPr>
                <w:rFonts w:ascii="Times New Roman" w:hAnsi="Times New Roman" w:cs="Times New Roman"/>
                <w:sz w:val="18"/>
                <w:szCs w:val="18"/>
              </w:rPr>
              <w:t>зенской области</w:t>
            </w: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Итого</w:t>
            </w:r>
          </w:p>
        </w:tc>
        <w:tc>
          <w:tcPr>
            <w:tcW w:w="1139" w:type="dxa"/>
            <w:gridSpan w:val="3"/>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7209,4</w:t>
            </w:r>
          </w:p>
        </w:tc>
        <w:tc>
          <w:tcPr>
            <w:tcW w:w="1139"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7209,4</w:t>
            </w:r>
          </w:p>
        </w:tc>
        <w:tc>
          <w:tcPr>
            <w:tcW w:w="1153"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val="restart"/>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2.2.</w:t>
            </w:r>
          </w:p>
        </w:tc>
      </w:tr>
      <w:tr w:rsidR="00FC17ED" w:rsidRPr="005223B7" w:rsidTr="00633F16">
        <w:trPr>
          <w:gridAfter w:val="6"/>
          <w:wAfter w:w="5695" w:type="dxa"/>
        </w:trPr>
        <w:tc>
          <w:tcPr>
            <w:tcW w:w="582" w:type="dxa"/>
            <w:gridSpan w:val="2"/>
            <w:vMerge/>
          </w:tcPr>
          <w:p w:rsidR="00FC17ED" w:rsidRPr="005223B7" w:rsidRDefault="00FC17ED" w:rsidP="00633F16">
            <w:pPr>
              <w:pStyle w:val="ConsPlusNormal0"/>
              <w:jc w:val="center"/>
              <w:rPr>
                <w:rFonts w:ascii="Times New Roman" w:hAnsi="Times New Roman" w:cs="Times New Roman"/>
                <w:sz w:val="18"/>
                <w:szCs w:val="18"/>
              </w:rPr>
            </w:pPr>
          </w:p>
        </w:tc>
        <w:tc>
          <w:tcPr>
            <w:tcW w:w="2845" w:type="dxa"/>
            <w:gridSpan w:val="2"/>
            <w:vMerge/>
          </w:tcPr>
          <w:p w:rsidR="00FC17ED" w:rsidRPr="005223B7" w:rsidRDefault="00FC17ED" w:rsidP="00633F16">
            <w:pPr>
              <w:rPr>
                <w:sz w:val="18"/>
                <w:szCs w:val="18"/>
              </w:rPr>
            </w:pPr>
          </w:p>
        </w:tc>
        <w:tc>
          <w:tcPr>
            <w:tcW w:w="1418" w:type="dxa"/>
            <w:gridSpan w:val="2"/>
            <w:vMerge/>
          </w:tcPr>
          <w:p w:rsidR="00FC17ED" w:rsidRPr="005223B7" w:rsidRDefault="00FC17ED" w:rsidP="00633F16">
            <w:pPr>
              <w:rPr>
                <w:sz w:val="18"/>
                <w:szCs w:val="18"/>
              </w:rPr>
            </w:pP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2019</w:t>
            </w:r>
          </w:p>
        </w:tc>
        <w:tc>
          <w:tcPr>
            <w:tcW w:w="1139" w:type="dxa"/>
            <w:gridSpan w:val="3"/>
          </w:tcPr>
          <w:p w:rsidR="00FC17ED" w:rsidRPr="005223B7" w:rsidRDefault="00FC17ED" w:rsidP="00633F16">
            <w:pPr>
              <w:rPr>
                <w:sz w:val="18"/>
                <w:szCs w:val="18"/>
              </w:rPr>
            </w:pPr>
            <w:r w:rsidRPr="005223B7">
              <w:rPr>
                <w:sz w:val="18"/>
                <w:szCs w:val="18"/>
              </w:rPr>
              <w:t>602,1</w:t>
            </w:r>
          </w:p>
        </w:tc>
        <w:tc>
          <w:tcPr>
            <w:tcW w:w="1139"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FC17ED" w:rsidRPr="005223B7" w:rsidRDefault="00FC17ED" w:rsidP="00633F16">
            <w:pPr>
              <w:rPr>
                <w:sz w:val="18"/>
                <w:szCs w:val="18"/>
              </w:rPr>
            </w:pPr>
            <w:r w:rsidRPr="005223B7">
              <w:rPr>
                <w:sz w:val="18"/>
                <w:szCs w:val="18"/>
              </w:rPr>
              <w:t>602,1</w:t>
            </w:r>
          </w:p>
        </w:tc>
        <w:tc>
          <w:tcPr>
            <w:tcW w:w="1153"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FC17ED" w:rsidRPr="005223B7" w:rsidRDefault="00FC17ED" w:rsidP="00633F16">
            <w:pPr>
              <w:rPr>
                <w:sz w:val="18"/>
                <w:szCs w:val="18"/>
              </w:rPr>
            </w:pPr>
          </w:p>
        </w:tc>
      </w:tr>
      <w:tr w:rsidR="00FC17ED" w:rsidRPr="005223B7" w:rsidTr="00633F16">
        <w:trPr>
          <w:gridAfter w:val="6"/>
          <w:wAfter w:w="5695" w:type="dxa"/>
        </w:trPr>
        <w:tc>
          <w:tcPr>
            <w:tcW w:w="582" w:type="dxa"/>
            <w:gridSpan w:val="2"/>
            <w:vMerge/>
          </w:tcPr>
          <w:p w:rsidR="00FC17ED" w:rsidRPr="005223B7" w:rsidRDefault="00FC17ED" w:rsidP="00633F16">
            <w:pPr>
              <w:pStyle w:val="ConsPlusNormal0"/>
              <w:jc w:val="center"/>
              <w:rPr>
                <w:rFonts w:ascii="Times New Roman" w:hAnsi="Times New Roman" w:cs="Times New Roman"/>
                <w:sz w:val="18"/>
                <w:szCs w:val="18"/>
              </w:rPr>
            </w:pPr>
          </w:p>
        </w:tc>
        <w:tc>
          <w:tcPr>
            <w:tcW w:w="2845" w:type="dxa"/>
            <w:gridSpan w:val="2"/>
            <w:vMerge/>
          </w:tcPr>
          <w:p w:rsidR="00FC17ED" w:rsidRPr="005223B7" w:rsidRDefault="00FC17ED" w:rsidP="00633F16">
            <w:pPr>
              <w:rPr>
                <w:sz w:val="18"/>
                <w:szCs w:val="18"/>
              </w:rPr>
            </w:pPr>
          </w:p>
        </w:tc>
        <w:tc>
          <w:tcPr>
            <w:tcW w:w="1418" w:type="dxa"/>
            <w:gridSpan w:val="2"/>
            <w:vMerge/>
          </w:tcPr>
          <w:p w:rsidR="00FC17ED" w:rsidRPr="005223B7" w:rsidRDefault="00FC17ED" w:rsidP="00633F16">
            <w:pPr>
              <w:rPr>
                <w:sz w:val="18"/>
                <w:szCs w:val="18"/>
              </w:rPr>
            </w:pP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2020</w:t>
            </w:r>
          </w:p>
        </w:tc>
        <w:tc>
          <w:tcPr>
            <w:tcW w:w="1139" w:type="dxa"/>
            <w:gridSpan w:val="3"/>
          </w:tcPr>
          <w:p w:rsidR="00FC17ED" w:rsidRPr="005223B7" w:rsidRDefault="00FC17ED" w:rsidP="00633F16">
            <w:pPr>
              <w:rPr>
                <w:sz w:val="18"/>
                <w:szCs w:val="18"/>
              </w:rPr>
            </w:pPr>
            <w:r w:rsidRPr="005223B7">
              <w:rPr>
                <w:sz w:val="18"/>
                <w:szCs w:val="18"/>
              </w:rPr>
              <w:t>665,2</w:t>
            </w:r>
          </w:p>
        </w:tc>
        <w:tc>
          <w:tcPr>
            <w:tcW w:w="1139"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FC17ED" w:rsidRPr="005223B7" w:rsidRDefault="00FC17ED" w:rsidP="00633F16">
            <w:pPr>
              <w:rPr>
                <w:sz w:val="18"/>
                <w:szCs w:val="18"/>
              </w:rPr>
            </w:pPr>
            <w:r w:rsidRPr="005223B7">
              <w:rPr>
                <w:sz w:val="18"/>
                <w:szCs w:val="18"/>
              </w:rPr>
              <w:t>665,2</w:t>
            </w:r>
          </w:p>
        </w:tc>
        <w:tc>
          <w:tcPr>
            <w:tcW w:w="1153"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FC17ED" w:rsidRPr="005223B7" w:rsidRDefault="00FC17ED" w:rsidP="00633F16">
            <w:pPr>
              <w:rPr>
                <w:sz w:val="18"/>
                <w:szCs w:val="18"/>
              </w:rPr>
            </w:pPr>
          </w:p>
        </w:tc>
      </w:tr>
      <w:tr w:rsidR="00FC17ED" w:rsidRPr="005223B7" w:rsidTr="00633F16">
        <w:trPr>
          <w:gridAfter w:val="6"/>
          <w:wAfter w:w="5695" w:type="dxa"/>
        </w:trPr>
        <w:tc>
          <w:tcPr>
            <w:tcW w:w="582" w:type="dxa"/>
            <w:gridSpan w:val="2"/>
            <w:vMerge/>
          </w:tcPr>
          <w:p w:rsidR="00FC17ED" w:rsidRPr="005223B7" w:rsidRDefault="00FC17ED" w:rsidP="00633F16">
            <w:pPr>
              <w:pStyle w:val="ConsPlusNormal0"/>
              <w:jc w:val="center"/>
              <w:rPr>
                <w:rFonts w:ascii="Times New Roman" w:hAnsi="Times New Roman" w:cs="Times New Roman"/>
                <w:sz w:val="18"/>
                <w:szCs w:val="18"/>
              </w:rPr>
            </w:pPr>
          </w:p>
        </w:tc>
        <w:tc>
          <w:tcPr>
            <w:tcW w:w="2845" w:type="dxa"/>
            <w:gridSpan w:val="2"/>
            <w:vMerge/>
          </w:tcPr>
          <w:p w:rsidR="00FC17ED" w:rsidRPr="005223B7" w:rsidRDefault="00FC17ED" w:rsidP="00633F16">
            <w:pPr>
              <w:rPr>
                <w:sz w:val="18"/>
                <w:szCs w:val="18"/>
              </w:rPr>
            </w:pPr>
          </w:p>
        </w:tc>
        <w:tc>
          <w:tcPr>
            <w:tcW w:w="1418" w:type="dxa"/>
            <w:gridSpan w:val="2"/>
            <w:vMerge/>
          </w:tcPr>
          <w:p w:rsidR="00FC17ED" w:rsidRPr="005223B7" w:rsidRDefault="00FC17ED" w:rsidP="00633F16">
            <w:pPr>
              <w:rPr>
                <w:sz w:val="18"/>
                <w:szCs w:val="18"/>
              </w:rPr>
            </w:pP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FC17ED" w:rsidRPr="005223B7" w:rsidRDefault="00FC17ED" w:rsidP="00633F16">
            <w:pPr>
              <w:rPr>
                <w:sz w:val="18"/>
                <w:szCs w:val="18"/>
              </w:rPr>
            </w:pPr>
            <w:r w:rsidRPr="005223B7">
              <w:rPr>
                <w:sz w:val="18"/>
                <w:szCs w:val="18"/>
              </w:rPr>
              <w:t>683,4</w:t>
            </w:r>
          </w:p>
        </w:tc>
        <w:tc>
          <w:tcPr>
            <w:tcW w:w="1139"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FC17ED" w:rsidRPr="005223B7" w:rsidRDefault="00FC17ED" w:rsidP="00633F16">
            <w:pPr>
              <w:rPr>
                <w:sz w:val="18"/>
                <w:szCs w:val="18"/>
              </w:rPr>
            </w:pPr>
            <w:r w:rsidRPr="005223B7">
              <w:rPr>
                <w:sz w:val="18"/>
                <w:szCs w:val="18"/>
              </w:rPr>
              <w:t>683,4</w:t>
            </w:r>
          </w:p>
        </w:tc>
        <w:tc>
          <w:tcPr>
            <w:tcW w:w="1153"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FC17ED" w:rsidRPr="005223B7" w:rsidRDefault="00FC17ED" w:rsidP="00633F16">
            <w:pPr>
              <w:pStyle w:val="ConsPlusNormal0"/>
              <w:jc w:val="center"/>
              <w:rPr>
                <w:rFonts w:ascii="Times New Roman" w:hAnsi="Times New Roman" w:cs="Times New Roman"/>
                <w:sz w:val="18"/>
                <w:szCs w:val="18"/>
              </w:rPr>
            </w:pPr>
          </w:p>
        </w:tc>
        <w:tc>
          <w:tcPr>
            <w:tcW w:w="2123" w:type="dxa"/>
            <w:gridSpan w:val="2"/>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FC17ED" w:rsidRPr="005223B7" w:rsidRDefault="00FC17ED" w:rsidP="00633F16">
            <w:pPr>
              <w:rPr>
                <w:sz w:val="18"/>
                <w:szCs w:val="18"/>
              </w:rPr>
            </w:pPr>
          </w:p>
        </w:tc>
      </w:tr>
      <w:tr w:rsidR="00FC17ED" w:rsidRPr="005223B7" w:rsidTr="00633F16">
        <w:trPr>
          <w:gridAfter w:val="6"/>
          <w:wAfter w:w="5695" w:type="dxa"/>
        </w:trPr>
        <w:tc>
          <w:tcPr>
            <w:tcW w:w="582" w:type="dxa"/>
            <w:gridSpan w:val="2"/>
            <w:vMerge/>
          </w:tcPr>
          <w:p w:rsidR="00FC17ED" w:rsidRPr="005223B7" w:rsidRDefault="00FC17ED" w:rsidP="00633F16">
            <w:pPr>
              <w:pStyle w:val="ConsPlusNormal0"/>
              <w:jc w:val="center"/>
              <w:rPr>
                <w:rFonts w:ascii="Times New Roman" w:hAnsi="Times New Roman" w:cs="Times New Roman"/>
                <w:sz w:val="18"/>
                <w:szCs w:val="18"/>
              </w:rPr>
            </w:pPr>
          </w:p>
        </w:tc>
        <w:tc>
          <w:tcPr>
            <w:tcW w:w="2845" w:type="dxa"/>
            <w:gridSpan w:val="2"/>
            <w:vMerge/>
          </w:tcPr>
          <w:p w:rsidR="00FC17ED" w:rsidRPr="005223B7" w:rsidRDefault="00FC17ED" w:rsidP="00633F16">
            <w:pPr>
              <w:rPr>
                <w:sz w:val="18"/>
                <w:szCs w:val="18"/>
              </w:rPr>
            </w:pPr>
          </w:p>
        </w:tc>
        <w:tc>
          <w:tcPr>
            <w:tcW w:w="1418" w:type="dxa"/>
            <w:gridSpan w:val="2"/>
            <w:vMerge/>
          </w:tcPr>
          <w:p w:rsidR="00FC17ED" w:rsidRPr="005223B7" w:rsidRDefault="00FC17ED" w:rsidP="00633F16">
            <w:pPr>
              <w:rPr>
                <w:sz w:val="18"/>
                <w:szCs w:val="18"/>
              </w:rPr>
            </w:pP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FC17ED" w:rsidRPr="005223B7" w:rsidRDefault="00FC17ED" w:rsidP="00633F16">
            <w:pPr>
              <w:rPr>
                <w:sz w:val="18"/>
                <w:szCs w:val="18"/>
              </w:rPr>
            </w:pPr>
            <w:r w:rsidRPr="005223B7">
              <w:rPr>
                <w:sz w:val="18"/>
                <w:szCs w:val="18"/>
              </w:rPr>
              <w:t>746,3</w:t>
            </w:r>
          </w:p>
        </w:tc>
        <w:tc>
          <w:tcPr>
            <w:tcW w:w="1139"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FC17ED" w:rsidRPr="005223B7" w:rsidRDefault="00FC17ED" w:rsidP="00633F16">
            <w:pPr>
              <w:rPr>
                <w:sz w:val="18"/>
                <w:szCs w:val="18"/>
              </w:rPr>
            </w:pPr>
            <w:r w:rsidRPr="005223B7">
              <w:rPr>
                <w:sz w:val="18"/>
                <w:szCs w:val="18"/>
              </w:rPr>
              <w:t>746,3</w:t>
            </w:r>
          </w:p>
        </w:tc>
        <w:tc>
          <w:tcPr>
            <w:tcW w:w="1153"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FC17ED" w:rsidRPr="005223B7" w:rsidRDefault="00FC17ED" w:rsidP="00633F16">
            <w:pPr>
              <w:pStyle w:val="ConsPlusNormal0"/>
              <w:jc w:val="center"/>
              <w:rPr>
                <w:rFonts w:ascii="Times New Roman" w:hAnsi="Times New Roman" w:cs="Times New Roman"/>
                <w:sz w:val="18"/>
                <w:szCs w:val="18"/>
              </w:rPr>
            </w:pPr>
          </w:p>
        </w:tc>
        <w:tc>
          <w:tcPr>
            <w:tcW w:w="2123" w:type="dxa"/>
            <w:gridSpan w:val="2"/>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FC17ED" w:rsidRPr="005223B7" w:rsidRDefault="00FC17ED" w:rsidP="00633F16">
            <w:pPr>
              <w:rPr>
                <w:sz w:val="18"/>
                <w:szCs w:val="18"/>
              </w:rPr>
            </w:pPr>
          </w:p>
        </w:tc>
      </w:tr>
      <w:tr w:rsidR="00FC17ED" w:rsidRPr="005223B7" w:rsidTr="00633F16">
        <w:trPr>
          <w:gridAfter w:val="6"/>
          <w:wAfter w:w="5695" w:type="dxa"/>
        </w:trPr>
        <w:tc>
          <w:tcPr>
            <w:tcW w:w="582" w:type="dxa"/>
            <w:gridSpan w:val="2"/>
            <w:vMerge/>
          </w:tcPr>
          <w:p w:rsidR="00FC17ED" w:rsidRPr="005223B7" w:rsidRDefault="00FC17ED" w:rsidP="00633F16">
            <w:pPr>
              <w:pStyle w:val="ConsPlusNormal0"/>
              <w:jc w:val="center"/>
              <w:rPr>
                <w:rFonts w:ascii="Times New Roman" w:hAnsi="Times New Roman" w:cs="Times New Roman"/>
                <w:sz w:val="18"/>
                <w:szCs w:val="18"/>
              </w:rPr>
            </w:pPr>
          </w:p>
        </w:tc>
        <w:tc>
          <w:tcPr>
            <w:tcW w:w="2845" w:type="dxa"/>
            <w:gridSpan w:val="2"/>
            <w:vMerge/>
          </w:tcPr>
          <w:p w:rsidR="00FC17ED" w:rsidRPr="005223B7" w:rsidRDefault="00FC17ED" w:rsidP="00633F16">
            <w:pPr>
              <w:rPr>
                <w:sz w:val="18"/>
                <w:szCs w:val="18"/>
              </w:rPr>
            </w:pPr>
          </w:p>
        </w:tc>
        <w:tc>
          <w:tcPr>
            <w:tcW w:w="1418" w:type="dxa"/>
            <w:gridSpan w:val="2"/>
            <w:vMerge/>
          </w:tcPr>
          <w:p w:rsidR="00FC17ED" w:rsidRPr="005223B7" w:rsidRDefault="00FC17ED" w:rsidP="00633F16">
            <w:pPr>
              <w:rPr>
                <w:sz w:val="18"/>
                <w:szCs w:val="18"/>
              </w:rPr>
            </w:pP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FC17ED" w:rsidRPr="005223B7" w:rsidRDefault="00FC17ED" w:rsidP="00633F16">
            <w:pPr>
              <w:rPr>
                <w:sz w:val="18"/>
                <w:szCs w:val="18"/>
              </w:rPr>
            </w:pPr>
            <w:r>
              <w:rPr>
                <w:sz w:val="18"/>
                <w:szCs w:val="18"/>
              </w:rPr>
              <w:t>852,1</w:t>
            </w:r>
          </w:p>
        </w:tc>
        <w:tc>
          <w:tcPr>
            <w:tcW w:w="1139"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FC17ED" w:rsidRPr="005223B7" w:rsidRDefault="00FC17ED" w:rsidP="00633F16">
            <w:pPr>
              <w:rPr>
                <w:sz w:val="18"/>
                <w:szCs w:val="18"/>
              </w:rPr>
            </w:pPr>
            <w:r>
              <w:rPr>
                <w:sz w:val="18"/>
                <w:szCs w:val="18"/>
              </w:rPr>
              <w:t>852,1</w:t>
            </w:r>
          </w:p>
        </w:tc>
        <w:tc>
          <w:tcPr>
            <w:tcW w:w="1153"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FC17ED" w:rsidRPr="005223B7" w:rsidRDefault="00FC17ED" w:rsidP="00633F16">
            <w:pPr>
              <w:pStyle w:val="ConsPlusNormal0"/>
              <w:jc w:val="center"/>
              <w:rPr>
                <w:rFonts w:ascii="Times New Roman" w:hAnsi="Times New Roman" w:cs="Times New Roman"/>
                <w:sz w:val="18"/>
                <w:szCs w:val="18"/>
              </w:rPr>
            </w:pPr>
          </w:p>
        </w:tc>
        <w:tc>
          <w:tcPr>
            <w:tcW w:w="2123" w:type="dxa"/>
            <w:gridSpan w:val="2"/>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FC17ED" w:rsidRPr="005223B7" w:rsidRDefault="00FC17ED" w:rsidP="00633F16">
            <w:pPr>
              <w:rPr>
                <w:sz w:val="18"/>
                <w:szCs w:val="18"/>
              </w:rPr>
            </w:pPr>
          </w:p>
        </w:tc>
      </w:tr>
      <w:tr w:rsidR="00FC17ED" w:rsidRPr="005223B7" w:rsidTr="00633F16">
        <w:trPr>
          <w:gridAfter w:val="6"/>
          <w:wAfter w:w="5695" w:type="dxa"/>
        </w:trPr>
        <w:tc>
          <w:tcPr>
            <w:tcW w:w="582" w:type="dxa"/>
            <w:gridSpan w:val="2"/>
            <w:vMerge/>
          </w:tcPr>
          <w:p w:rsidR="00FC17ED" w:rsidRPr="005223B7" w:rsidRDefault="00FC17ED" w:rsidP="00633F16">
            <w:pPr>
              <w:pStyle w:val="ConsPlusNormal0"/>
              <w:jc w:val="center"/>
              <w:rPr>
                <w:rFonts w:ascii="Times New Roman" w:hAnsi="Times New Roman" w:cs="Times New Roman"/>
                <w:sz w:val="18"/>
                <w:szCs w:val="18"/>
              </w:rPr>
            </w:pPr>
          </w:p>
        </w:tc>
        <w:tc>
          <w:tcPr>
            <w:tcW w:w="2845" w:type="dxa"/>
            <w:gridSpan w:val="2"/>
            <w:vMerge/>
          </w:tcPr>
          <w:p w:rsidR="00FC17ED" w:rsidRPr="005223B7" w:rsidRDefault="00FC17ED" w:rsidP="00633F16">
            <w:pPr>
              <w:rPr>
                <w:sz w:val="18"/>
                <w:szCs w:val="18"/>
              </w:rPr>
            </w:pPr>
          </w:p>
        </w:tc>
        <w:tc>
          <w:tcPr>
            <w:tcW w:w="1418" w:type="dxa"/>
            <w:gridSpan w:val="2"/>
            <w:vMerge/>
          </w:tcPr>
          <w:p w:rsidR="00FC17ED" w:rsidRPr="005223B7" w:rsidRDefault="00FC17ED" w:rsidP="00633F16">
            <w:pPr>
              <w:rPr>
                <w:sz w:val="18"/>
                <w:szCs w:val="18"/>
              </w:rPr>
            </w:pP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FC17ED" w:rsidRPr="005223B7" w:rsidRDefault="00FC17ED" w:rsidP="00633F16">
            <w:pPr>
              <w:rPr>
                <w:sz w:val="18"/>
                <w:szCs w:val="18"/>
              </w:rPr>
            </w:pPr>
            <w:r>
              <w:rPr>
                <w:sz w:val="18"/>
                <w:szCs w:val="18"/>
              </w:rPr>
              <w:t>891,0</w:t>
            </w:r>
          </w:p>
        </w:tc>
        <w:tc>
          <w:tcPr>
            <w:tcW w:w="1139"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FC17ED" w:rsidRPr="005223B7" w:rsidRDefault="00FC17ED" w:rsidP="00633F16">
            <w:pPr>
              <w:rPr>
                <w:sz w:val="18"/>
                <w:szCs w:val="18"/>
              </w:rPr>
            </w:pPr>
            <w:r>
              <w:rPr>
                <w:sz w:val="18"/>
                <w:szCs w:val="18"/>
              </w:rPr>
              <w:t>891,0</w:t>
            </w:r>
          </w:p>
        </w:tc>
        <w:tc>
          <w:tcPr>
            <w:tcW w:w="1153"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FC17ED" w:rsidRPr="005223B7" w:rsidRDefault="00FC17ED" w:rsidP="00633F16">
            <w:pPr>
              <w:pStyle w:val="ConsPlusNormal0"/>
              <w:jc w:val="center"/>
              <w:rPr>
                <w:rFonts w:ascii="Times New Roman" w:hAnsi="Times New Roman" w:cs="Times New Roman"/>
                <w:sz w:val="18"/>
                <w:szCs w:val="18"/>
              </w:rPr>
            </w:pPr>
          </w:p>
        </w:tc>
        <w:tc>
          <w:tcPr>
            <w:tcW w:w="2123" w:type="dxa"/>
            <w:gridSpan w:val="2"/>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FC17ED" w:rsidRPr="005223B7" w:rsidRDefault="00FC17ED" w:rsidP="00633F16">
            <w:pPr>
              <w:rPr>
                <w:sz w:val="18"/>
                <w:szCs w:val="18"/>
              </w:rPr>
            </w:pPr>
          </w:p>
        </w:tc>
      </w:tr>
      <w:tr w:rsidR="00FC17ED" w:rsidRPr="005223B7" w:rsidTr="00633F16">
        <w:trPr>
          <w:gridAfter w:val="6"/>
          <w:wAfter w:w="5695" w:type="dxa"/>
        </w:trPr>
        <w:tc>
          <w:tcPr>
            <w:tcW w:w="582" w:type="dxa"/>
            <w:gridSpan w:val="2"/>
            <w:vMerge/>
          </w:tcPr>
          <w:p w:rsidR="00FC17ED" w:rsidRPr="005223B7" w:rsidRDefault="00FC17ED" w:rsidP="00633F16">
            <w:pPr>
              <w:pStyle w:val="ConsPlusNormal0"/>
              <w:jc w:val="center"/>
              <w:rPr>
                <w:rFonts w:ascii="Times New Roman" w:hAnsi="Times New Roman" w:cs="Times New Roman"/>
                <w:sz w:val="18"/>
                <w:szCs w:val="18"/>
              </w:rPr>
            </w:pPr>
          </w:p>
        </w:tc>
        <w:tc>
          <w:tcPr>
            <w:tcW w:w="2845" w:type="dxa"/>
            <w:gridSpan w:val="2"/>
            <w:vMerge/>
          </w:tcPr>
          <w:p w:rsidR="00FC17ED" w:rsidRPr="005223B7" w:rsidRDefault="00FC17ED" w:rsidP="00633F16">
            <w:pPr>
              <w:rPr>
                <w:sz w:val="18"/>
                <w:szCs w:val="18"/>
              </w:rPr>
            </w:pPr>
          </w:p>
        </w:tc>
        <w:tc>
          <w:tcPr>
            <w:tcW w:w="1418" w:type="dxa"/>
            <w:gridSpan w:val="2"/>
            <w:vMerge/>
          </w:tcPr>
          <w:p w:rsidR="00FC17ED" w:rsidRPr="005223B7" w:rsidRDefault="00FC17ED" w:rsidP="00633F16">
            <w:pPr>
              <w:rPr>
                <w:sz w:val="18"/>
                <w:szCs w:val="18"/>
              </w:rPr>
            </w:pP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FC17ED" w:rsidRPr="005223B7" w:rsidRDefault="00FC17ED" w:rsidP="00633F16">
            <w:pPr>
              <w:rPr>
                <w:sz w:val="18"/>
                <w:szCs w:val="18"/>
              </w:rPr>
            </w:pPr>
            <w:r>
              <w:rPr>
                <w:sz w:val="18"/>
                <w:szCs w:val="18"/>
              </w:rPr>
              <w:t>923,1</w:t>
            </w:r>
          </w:p>
        </w:tc>
        <w:tc>
          <w:tcPr>
            <w:tcW w:w="1139"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FC17ED" w:rsidRPr="005223B7" w:rsidRDefault="00FC17ED" w:rsidP="00633F16">
            <w:pPr>
              <w:rPr>
                <w:sz w:val="18"/>
                <w:szCs w:val="18"/>
              </w:rPr>
            </w:pPr>
            <w:r>
              <w:rPr>
                <w:sz w:val="18"/>
                <w:szCs w:val="18"/>
              </w:rPr>
              <w:t>923,1</w:t>
            </w:r>
          </w:p>
        </w:tc>
        <w:tc>
          <w:tcPr>
            <w:tcW w:w="1153"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FC17ED" w:rsidRPr="005223B7" w:rsidRDefault="00FC17ED" w:rsidP="00633F16">
            <w:pPr>
              <w:pStyle w:val="ConsPlusNormal0"/>
              <w:jc w:val="center"/>
              <w:rPr>
                <w:rFonts w:ascii="Times New Roman" w:hAnsi="Times New Roman" w:cs="Times New Roman"/>
                <w:sz w:val="18"/>
                <w:szCs w:val="18"/>
              </w:rPr>
            </w:pPr>
          </w:p>
        </w:tc>
        <w:tc>
          <w:tcPr>
            <w:tcW w:w="2123" w:type="dxa"/>
            <w:gridSpan w:val="2"/>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FC17ED" w:rsidRPr="005223B7" w:rsidRDefault="00FC17ED" w:rsidP="00633F16">
            <w:pPr>
              <w:rPr>
                <w:sz w:val="18"/>
                <w:szCs w:val="18"/>
              </w:rPr>
            </w:pPr>
          </w:p>
        </w:tc>
      </w:tr>
      <w:tr w:rsidR="00FC17ED" w:rsidRPr="005223B7" w:rsidTr="00633F16">
        <w:trPr>
          <w:gridAfter w:val="6"/>
          <w:wAfter w:w="5695" w:type="dxa"/>
        </w:trPr>
        <w:tc>
          <w:tcPr>
            <w:tcW w:w="582" w:type="dxa"/>
            <w:gridSpan w:val="2"/>
            <w:vMerge/>
          </w:tcPr>
          <w:p w:rsidR="00FC17ED" w:rsidRPr="005223B7" w:rsidRDefault="00FC17ED" w:rsidP="00633F16">
            <w:pPr>
              <w:pStyle w:val="ConsPlusNormal0"/>
              <w:jc w:val="center"/>
              <w:rPr>
                <w:rFonts w:ascii="Times New Roman" w:hAnsi="Times New Roman" w:cs="Times New Roman"/>
                <w:sz w:val="18"/>
                <w:szCs w:val="18"/>
              </w:rPr>
            </w:pPr>
          </w:p>
        </w:tc>
        <w:tc>
          <w:tcPr>
            <w:tcW w:w="2845" w:type="dxa"/>
            <w:gridSpan w:val="2"/>
            <w:vMerge/>
          </w:tcPr>
          <w:p w:rsidR="00FC17ED" w:rsidRPr="005223B7" w:rsidRDefault="00FC17ED" w:rsidP="00633F16">
            <w:pPr>
              <w:rPr>
                <w:sz w:val="18"/>
                <w:szCs w:val="18"/>
              </w:rPr>
            </w:pPr>
          </w:p>
        </w:tc>
        <w:tc>
          <w:tcPr>
            <w:tcW w:w="1418" w:type="dxa"/>
            <w:gridSpan w:val="2"/>
            <w:vMerge/>
          </w:tcPr>
          <w:p w:rsidR="00FC17ED" w:rsidRPr="005223B7" w:rsidRDefault="00FC17ED" w:rsidP="00633F16">
            <w:pPr>
              <w:rPr>
                <w:sz w:val="18"/>
                <w:szCs w:val="18"/>
              </w:rPr>
            </w:pP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FC17ED" w:rsidRPr="005223B7" w:rsidRDefault="00FC17ED" w:rsidP="00633F16">
            <w:pPr>
              <w:rPr>
                <w:sz w:val="18"/>
                <w:szCs w:val="18"/>
              </w:rPr>
            </w:pPr>
            <w:r>
              <w:rPr>
                <w:sz w:val="18"/>
                <w:szCs w:val="18"/>
              </w:rPr>
              <w:t>923,1</w:t>
            </w:r>
          </w:p>
        </w:tc>
        <w:tc>
          <w:tcPr>
            <w:tcW w:w="1139"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FC17ED" w:rsidRPr="005223B7" w:rsidRDefault="00FC17ED" w:rsidP="00633F16">
            <w:pPr>
              <w:rPr>
                <w:sz w:val="18"/>
                <w:szCs w:val="18"/>
              </w:rPr>
            </w:pPr>
            <w:r>
              <w:rPr>
                <w:sz w:val="18"/>
                <w:szCs w:val="18"/>
              </w:rPr>
              <w:t>923,1</w:t>
            </w:r>
          </w:p>
        </w:tc>
        <w:tc>
          <w:tcPr>
            <w:tcW w:w="1153"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FC17ED" w:rsidRPr="005223B7" w:rsidRDefault="00FC17ED" w:rsidP="00633F16">
            <w:pPr>
              <w:pStyle w:val="ConsPlusNormal0"/>
              <w:jc w:val="center"/>
              <w:rPr>
                <w:rFonts w:ascii="Times New Roman" w:hAnsi="Times New Roman" w:cs="Times New Roman"/>
                <w:sz w:val="18"/>
                <w:szCs w:val="18"/>
              </w:rPr>
            </w:pPr>
          </w:p>
        </w:tc>
        <w:tc>
          <w:tcPr>
            <w:tcW w:w="2123" w:type="dxa"/>
            <w:gridSpan w:val="2"/>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FC17ED" w:rsidRPr="005223B7" w:rsidRDefault="00FC17ED" w:rsidP="00633F16">
            <w:pPr>
              <w:rPr>
                <w:sz w:val="18"/>
                <w:szCs w:val="18"/>
              </w:rPr>
            </w:pPr>
          </w:p>
        </w:tc>
      </w:tr>
      <w:tr w:rsidR="00FC17ED" w:rsidRPr="005223B7" w:rsidTr="00633F16">
        <w:trPr>
          <w:gridAfter w:val="6"/>
          <w:wAfter w:w="5695" w:type="dxa"/>
        </w:trPr>
        <w:tc>
          <w:tcPr>
            <w:tcW w:w="582" w:type="dxa"/>
            <w:gridSpan w:val="2"/>
            <w:vMerge/>
          </w:tcPr>
          <w:p w:rsidR="00FC17ED" w:rsidRPr="005223B7" w:rsidRDefault="00FC17ED" w:rsidP="00633F16">
            <w:pPr>
              <w:pStyle w:val="ConsPlusNormal0"/>
              <w:jc w:val="center"/>
              <w:rPr>
                <w:rFonts w:ascii="Times New Roman" w:hAnsi="Times New Roman" w:cs="Times New Roman"/>
                <w:sz w:val="18"/>
                <w:szCs w:val="18"/>
              </w:rPr>
            </w:pPr>
          </w:p>
        </w:tc>
        <w:tc>
          <w:tcPr>
            <w:tcW w:w="2845" w:type="dxa"/>
            <w:gridSpan w:val="2"/>
            <w:vMerge/>
          </w:tcPr>
          <w:p w:rsidR="00FC17ED" w:rsidRPr="005223B7" w:rsidRDefault="00FC17ED" w:rsidP="00633F16">
            <w:pPr>
              <w:rPr>
                <w:sz w:val="18"/>
                <w:szCs w:val="18"/>
              </w:rPr>
            </w:pPr>
          </w:p>
        </w:tc>
        <w:tc>
          <w:tcPr>
            <w:tcW w:w="1418" w:type="dxa"/>
            <w:gridSpan w:val="2"/>
            <w:vMerge/>
          </w:tcPr>
          <w:p w:rsidR="00FC17ED" w:rsidRPr="005223B7" w:rsidRDefault="00FC17ED" w:rsidP="00633F16">
            <w:pPr>
              <w:rPr>
                <w:sz w:val="18"/>
                <w:szCs w:val="18"/>
              </w:rPr>
            </w:pP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FC17ED" w:rsidRPr="005223B7" w:rsidRDefault="00FC17ED" w:rsidP="00633F16">
            <w:pPr>
              <w:rPr>
                <w:sz w:val="18"/>
                <w:szCs w:val="18"/>
              </w:rPr>
            </w:pPr>
            <w:r>
              <w:rPr>
                <w:sz w:val="18"/>
                <w:szCs w:val="18"/>
              </w:rPr>
              <w:t>923,1</w:t>
            </w:r>
          </w:p>
        </w:tc>
        <w:tc>
          <w:tcPr>
            <w:tcW w:w="1139"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FC17ED" w:rsidRPr="005223B7" w:rsidRDefault="00FC17ED" w:rsidP="00633F16">
            <w:pPr>
              <w:rPr>
                <w:sz w:val="18"/>
                <w:szCs w:val="18"/>
              </w:rPr>
            </w:pPr>
            <w:r>
              <w:rPr>
                <w:sz w:val="18"/>
                <w:szCs w:val="18"/>
              </w:rPr>
              <w:t>923,1</w:t>
            </w:r>
          </w:p>
        </w:tc>
        <w:tc>
          <w:tcPr>
            <w:tcW w:w="1153"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FC17ED" w:rsidRPr="005223B7" w:rsidRDefault="00FC17ED" w:rsidP="00633F16">
            <w:pPr>
              <w:pStyle w:val="ConsPlusNormal0"/>
              <w:jc w:val="center"/>
              <w:rPr>
                <w:rFonts w:ascii="Times New Roman" w:hAnsi="Times New Roman" w:cs="Times New Roman"/>
                <w:sz w:val="18"/>
                <w:szCs w:val="18"/>
              </w:rPr>
            </w:pPr>
          </w:p>
        </w:tc>
        <w:tc>
          <w:tcPr>
            <w:tcW w:w="2123" w:type="dxa"/>
            <w:gridSpan w:val="2"/>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FC17ED" w:rsidRPr="005223B7" w:rsidRDefault="00FC17ED" w:rsidP="00633F16">
            <w:pPr>
              <w:rPr>
                <w:sz w:val="18"/>
                <w:szCs w:val="18"/>
              </w:rPr>
            </w:pPr>
          </w:p>
        </w:tc>
      </w:tr>
      <w:tr w:rsidR="00FC17ED" w:rsidRPr="005223B7" w:rsidTr="00633F16">
        <w:trPr>
          <w:gridAfter w:val="6"/>
          <w:wAfter w:w="5695" w:type="dxa"/>
        </w:trPr>
        <w:tc>
          <w:tcPr>
            <w:tcW w:w="14362" w:type="dxa"/>
            <w:gridSpan w:val="24"/>
          </w:tcPr>
          <w:p w:rsidR="00FC17ED" w:rsidRPr="005223B7" w:rsidRDefault="00FC17ED" w:rsidP="00633F16">
            <w:pPr>
              <w:pStyle w:val="ConsPlusNormal0"/>
              <w:rPr>
                <w:rFonts w:ascii="Times New Roman" w:hAnsi="Times New Roman" w:cs="Times New Roman"/>
                <w:sz w:val="18"/>
                <w:szCs w:val="18"/>
              </w:rPr>
            </w:pPr>
            <w:r w:rsidRPr="005223B7">
              <w:rPr>
                <w:rFonts w:ascii="Times New Roman" w:hAnsi="Times New Roman" w:cs="Times New Roman"/>
                <w:sz w:val="18"/>
                <w:szCs w:val="18"/>
              </w:rPr>
              <w:t>в том числе:</w:t>
            </w:r>
          </w:p>
        </w:tc>
      </w:tr>
      <w:tr w:rsidR="00FC17ED" w:rsidRPr="005223B7" w:rsidTr="00633F16">
        <w:trPr>
          <w:gridAfter w:val="6"/>
          <w:wAfter w:w="5695" w:type="dxa"/>
        </w:trPr>
        <w:tc>
          <w:tcPr>
            <w:tcW w:w="582" w:type="dxa"/>
            <w:gridSpan w:val="2"/>
            <w:vMerge w:val="restart"/>
          </w:tcPr>
          <w:p w:rsidR="00FC17ED" w:rsidRPr="005223B7" w:rsidRDefault="00FC17ED" w:rsidP="00633F16">
            <w:pPr>
              <w:pStyle w:val="ConsPlusNormal0"/>
              <w:jc w:val="center"/>
              <w:rPr>
                <w:rFonts w:ascii="Times New Roman" w:hAnsi="Times New Roman" w:cs="Times New Roman"/>
                <w:sz w:val="18"/>
                <w:szCs w:val="18"/>
              </w:rPr>
            </w:pPr>
          </w:p>
          <w:p w:rsidR="00FC17ED" w:rsidRPr="005223B7" w:rsidRDefault="00FC17ED" w:rsidP="00633F16">
            <w:pPr>
              <w:rPr>
                <w:sz w:val="18"/>
                <w:szCs w:val="18"/>
              </w:rPr>
            </w:pPr>
          </w:p>
          <w:p w:rsidR="00FC17ED" w:rsidRPr="005223B7" w:rsidRDefault="00FC17ED" w:rsidP="00633F16">
            <w:pPr>
              <w:rPr>
                <w:sz w:val="18"/>
                <w:szCs w:val="18"/>
              </w:rPr>
            </w:pPr>
            <w:r w:rsidRPr="005223B7">
              <w:rPr>
                <w:sz w:val="18"/>
                <w:szCs w:val="18"/>
              </w:rPr>
              <w:t>2.1.1</w:t>
            </w:r>
          </w:p>
        </w:tc>
        <w:tc>
          <w:tcPr>
            <w:tcW w:w="2845" w:type="dxa"/>
            <w:gridSpan w:val="2"/>
            <w:vMerge w:val="restart"/>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осуществление первичного воинского учета на территориях, где отсутствуют военные комиссариаты</w:t>
            </w:r>
          </w:p>
        </w:tc>
        <w:tc>
          <w:tcPr>
            <w:tcW w:w="1418" w:type="dxa"/>
            <w:gridSpan w:val="2"/>
            <w:vMerge w:val="restart"/>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Фина</w:t>
            </w:r>
            <w:r w:rsidRPr="005223B7">
              <w:rPr>
                <w:rFonts w:ascii="Times New Roman" w:hAnsi="Times New Roman" w:cs="Times New Roman"/>
                <w:sz w:val="18"/>
                <w:szCs w:val="18"/>
              </w:rPr>
              <w:t>н</w:t>
            </w:r>
            <w:r w:rsidRPr="005223B7">
              <w:rPr>
                <w:rFonts w:ascii="Times New Roman" w:hAnsi="Times New Roman" w:cs="Times New Roman"/>
                <w:sz w:val="18"/>
                <w:szCs w:val="18"/>
              </w:rPr>
              <w:t>совое управление  Камешкирского района Пе</w:t>
            </w:r>
            <w:r w:rsidRPr="005223B7">
              <w:rPr>
                <w:rFonts w:ascii="Times New Roman" w:hAnsi="Times New Roman" w:cs="Times New Roman"/>
                <w:sz w:val="18"/>
                <w:szCs w:val="18"/>
              </w:rPr>
              <w:t>н</w:t>
            </w:r>
            <w:r w:rsidRPr="005223B7">
              <w:rPr>
                <w:rFonts w:ascii="Times New Roman" w:hAnsi="Times New Roman" w:cs="Times New Roman"/>
                <w:sz w:val="18"/>
                <w:szCs w:val="18"/>
              </w:rPr>
              <w:t>зенской области</w:t>
            </w: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Итого</w:t>
            </w:r>
          </w:p>
          <w:p w:rsidR="00FC17ED" w:rsidRPr="005223B7" w:rsidRDefault="00FC17ED" w:rsidP="00633F16">
            <w:pPr>
              <w:pStyle w:val="ConsPlusNormal0"/>
              <w:ind w:firstLine="0"/>
              <w:rPr>
                <w:rFonts w:ascii="Times New Roman" w:hAnsi="Times New Roman" w:cs="Times New Roman"/>
                <w:sz w:val="18"/>
                <w:szCs w:val="18"/>
              </w:rPr>
            </w:pPr>
          </w:p>
          <w:p w:rsidR="00FC17ED" w:rsidRPr="005223B7" w:rsidRDefault="00FC17ED" w:rsidP="00633F16">
            <w:pPr>
              <w:pStyle w:val="ConsPlusNormal0"/>
              <w:ind w:firstLine="0"/>
              <w:rPr>
                <w:rFonts w:ascii="Times New Roman" w:hAnsi="Times New Roman" w:cs="Times New Roman"/>
                <w:sz w:val="18"/>
                <w:szCs w:val="18"/>
              </w:rPr>
            </w:pPr>
          </w:p>
          <w:p w:rsidR="00FC17ED" w:rsidRPr="005223B7" w:rsidRDefault="00FC17ED" w:rsidP="00633F16">
            <w:pPr>
              <w:pStyle w:val="ConsPlusNormal0"/>
              <w:ind w:firstLine="0"/>
              <w:rPr>
                <w:rFonts w:ascii="Times New Roman" w:hAnsi="Times New Roman" w:cs="Times New Roman"/>
                <w:sz w:val="18"/>
                <w:szCs w:val="18"/>
              </w:rPr>
            </w:pPr>
          </w:p>
        </w:tc>
        <w:tc>
          <w:tcPr>
            <w:tcW w:w="1139" w:type="dxa"/>
            <w:gridSpan w:val="3"/>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7209,4</w:t>
            </w:r>
          </w:p>
        </w:tc>
        <w:tc>
          <w:tcPr>
            <w:tcW w:w="1139"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7209,4</w:t>
            </w:r>
          </w:p>
        </w:tc>
        <w:tc>
          <w:tcPr>
            <w:tcW w:w="1153"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Объем су</w:t>
            </w:r>
            <w:r w:rsidRPr="005223B7">
              <w:rPr>
                <w:rFonts w:ascii="Times New Roman" w:hAnsi="Times New Roman" w:cs="Times New Roman"/>
                <w:sz w:val="18"/>
                <w:szCs w:val="18"/>
              </w:rPr>
              <w:t>б</w:t>
            </w:r>
            <w:r w:rsidRPr="005223B7">
              <w:rPr>
                <w:rFonts w:ascii="Times New Roman" w:hAnsi="Times New Roman" w:cs="Times New Roman"/>
                <w:sz w:val="18"/>
                <w:szCs w:val="18"/>
              </w:rPr>
              <w:t>венций для финансового обеспечения переданных</w:t>
            </w:r>
            <w:r>
              <w:rPr>
                <w:rFonts w:ascii="Times New Roman" w:hAnsi="Times New Roman" w:cs="Times New Roman"/>
                <w:sz w:val="18"/>
                <w:szCs w:val="18"/>
              </w:rPr>
              <w:t xml:space="preserve"> </w:t>
            </w:r>
            <w:r w:rsidRPr="005223B7">
              <w:rPr>
                <w:rFonts w:ascii="Times New Roman" w:hAnsi="Times New Roman" w:cs="Times New Roman"/>
                <w:sz w:val="18"/>
                <w:szCs w:val="18"/>
              </w:rPr>
              <w:t>по</w:t>
            </w:r>
            <w:r w:rsidRPr="005223B7">
              <w:rPr>
                <w:rFonts w:ascii="Times New Roman" w:hAnsi="Times New Roman" w:cs="Times New Roman"/>
                <w:sz w:val="18"/>
                <w:szCs w:val="18"/>
              </w:rPr>
              <w:t>л</w:t>
            </w:r>
            <w:r w:rsidRPr="005223B7">
              <w:rPr>
                <w:rFonts w:ascii="Times New Roman" w:hAnsi="Times New Roman" w:cs="Times New Roman"/>
                <w:sz w:val="18"/>
                <w:szCs w:val="18"/>
              </w:rPr>
              <w:t>номочий</w:t>
            </w:r>
          </w:p>
        </w:tc>
        <w:tc>
          <w:tcPr>
            <w:tcW w:w="1154" w:type="dxa"/>
            <w:gridSpan w:val="3"/>
            <w:vMerge w:val="restart"/>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2.2.</w:t>
            </w:r>
          </w:p>
        </w:tc>
      </w:tr>
      <w:tr w:rsidR="00FC17ED" w:rsidRPr="005223B7" w:rsidTr="00633F16">
        <w:trPr>
          <w:gridAfter w:val="6"/>
          <w:wAfter w:w="5695" w:type="dxa"/>
        </w:trPr>
        <w:tc>
          <w:tcPr>
            <w:tcW w:w="582" w:type="dxa"/>
            <w:gridSpan w:val="2"/>
            <w:vMerge/>
          </w:tcPr>
          <w:p w:rsidR="00FC17ED" w:rsidRPr="005223B7" w:rsidRDefault="00FC17ED" w:rsidP="00633F16">
            <w:pPr>
              <w:pStyle w:val="ConsPlusNormal0"/>
              <w:jc w:val="center"/>
              <w:rPr>
                <w:rFonts w:ascii="Times New Roman" w:hAnsi="Times New Roman" w:cs="Times New Roman"/>
                <w:sz w:val="18"/>
                <w:szCs w:val="18"/>
              </w:rPr>
            </w:pPr>
          </w:p>
        </w:tc>
        <w:tc>
          <w:tcPr>
            <w:tcW w:w="2845" w:type="dxa"/>
            <w:gridSpan w:val="2"/>
            <w:vMerge/>
          </w:tcPr>
          <w:p w:rsidR="00FC17ED" w:rsidRPr="005223B7" w:rsidRDefault="00FC17ED" w:rsidP="00633F16">
            <w:pPr>
              <w:pStyle w:val="ConsPlusNormal0"/>
              <w:ind w:firstLine="0"/>
              <w:rPr>
                <w:rFonts w:ascii="Times New Roman" w:hAnsi="Times New Roman" w:cs="Times New Roman"/>
                <w:sz w:val="18"/>
                <w:szCs w:val="18"/>
              </w:rPr>
            </w:pPr>
          </w:p>
        </w:tc>
        <w:tc>
          <w:tcPr>
            <w:tcW w:w="1418" w:type="dxa"/>
            <w:gridSpan w:val="2"/>
            <w:vMerge/>
          </w:tcPr>
          <w:p w:rsidR="00FC17ED" w:rsidRPr="005223B7" w:rsidRDefault="00FC17ED" w:rsidP="00633F16">
            <w:pPr>
              <w:pStyle w:val="ConsPlusNormal0"/>
              <w:ind w:firstLine="0"/>
              <w:rPr>
                <w:rFonts w:ascii="Times New Roman" w:hAnsi="Times New Roman" w:cs="Times New Roman"/>
                <w:sz w:val="18"/>
                <w:szCs w:val="18"/>
              </w:rPr>
            </w:pP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2019</w:t>
            </w:r>
          </w:p>
        </w:tc>
        <w:tc>
          <w:tcPr>
            <w:tcW w:w="1139" w:type="dxa"/>
            <w:gridSpan w:val="3"/>
          </w:tcPr>
          <w:p w:rsidR="00FC17ED" w:rsidRPr="005223B7" w:rsidRDefault="00FC17ED" w:rsidP="00633F16">
            <w:pPr>
              <w:rPr>
                <w:sz w:val="18"/>
                <w:szCs w:val="18"/>
              </w:rPr>
            </w:pPr>
            <w:r w:rsidRPr="005223B7">
              <w:rPr>
                <w:sz w:val="18"/>
                <w:szCs w:val="18"/>
              </w:rPr>
              <w:t>602,1</w:t>
            </w:r>
          </w:p>
        </w:tc>
        <w:tc>
          <w:tcPr>
            <w:tcW w:w="1139"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FC17ED" w:rsidRPr="005223B7" w:rsidRDefault="00FC17ED" w:rsidP="00633F16">
            <w:pPr>
              <w:rPr>
                <w:sz w:val="18"/>
                <w:szCs w:val="18"/>
              </w:rPr>
            </w:pPr>
            <w:r w:rsidRPr="005223B7">
              <w:rPr>
                <w:sz w:val="18"/>
                <w:szCs w:val="18"/>
              </w:rPr>
              <w:t>602,1</w:t>
            </w:r>
          </w:p>
        </w:tc>
        <w:tc>
          <w:tcPr>
            <w:tcW w:w="1153"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FC17ED" w:rsidRPr="005223B7" w:rsidRDefault="00FC17ED" w:rsidP="00633F16">
            <w:pPr>
              <w:pStyle w:val="ConsPlusNormal0"/>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FC17ED" w:rsidRPr="005223B7" w:rsidRDefault="00FC17ED" w:rsidP="00633F16">
            <w:pPr>
              <w:pStyle w:val="ConsPlusNormal0"/>
              <w:jc w:val="center"/>
              <w:rPr>
                <w:rFonts w:ascii="Times New Roman" w:hAnsi="Times New Roman" w:cs="Times New Roman"/>
                <w:sz w:val="18"/>
                <w:szCs w:val="18"/>
              </w:rPr>
            </w:pPr>
          </w:p>
        </w:tc>
      </w:tr>
      <w:tr w:rsidR="00FC17ED" w:rsidRPr="005223B7" w:rsidTr="00633F16">
        <w:trPr>
          <w:gridAfter w:val="6"/>
          <w:wAfter w:w="5695" w:type="dxa"/>
        </w:trPr>
        <w:tc>
          <w:tcPr>
            <w:tcW w:w="582" w:type="dxa"/>
            <w:gridSpan w:val="2"/>
            <w:vMerge/>
          </w:tcPr>
          <w:p w:rsidR="00FC17ED" w:rsidRPr="005223B7" w:rsidRDefault="00FC17ED" w:rsidP="00633F16">
            <w:pPr>
              <w:pStyle w:val="ConsPlusNormal0"/>
              <w:jc w:val="center"/>
              <w:rPr>
                <w:rFonts w:ascii="Times New Roman" w:hAnsi="Times New Roman" w:cs="Times New Roman"/>
                <w:sz w:val="18"/>
                <w:szCs w:val="18"/>
              </w:rPr>
            </w:pPr>
          </w:p>
        </w:tc>
        <w:tc>
          <w:tcPr>
            <w:tcW w:w="2845" w:type="dxa"/>
            <w:gridSpan w:val="2"/>
            <w:vMerge/>
          </w:tcPr>
          <w:p w:rsidR="00FC17ED" w:rsidRPr="005223B7" w:rsidRDefault="00FC17ED" w:rsidP="00633F16">
            <w:pPr>
              <w:pStyle w:val="ConsPlusNormal0"/>
              <w:ind w:firstLine="0"/>
              <w:rPr>
                <w:rFonts w:ascii="Times New Roman" w:hAnsi="Times New Roman" w:cs="Times New Roman"/>
                <w:sz w:val="18"/>
                <w:szCs w:val="18"/>
              </w:rPr>
            </w:pPr>
          </w:p>
        </w:tc>
        <w:tc>
          <w:tcPr>
            <w:tcW w:w="1418" w:type="dxa"/>
            <w:gridSpan w:val="2"/>
            <w:vMerge/>
          </w:tcPr>
          <w:p w:rsidR="00FC17ED" w:rsidRPr="005223B7" w:rsidRDefault="00FC17ED" w:rsidP="00633F16">
            <w:pPr>
              <w:pStyle w:val="ConsPlusNormal0"/>
              <w:ind w:firstLine="0"/>
              <w:rPr>
                <w:rFonts w:ascii="Times New Roman" w:hAnsi="Times New Roman" w:cs="Times New Roman"/>
                <w:sz w:val="18"/>
                <w:szCs w:val="18"/>
              </w:rPr>
            </w:pP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2020</w:t>
            </w:r>
          </w:p>
        </w:tc>
        <w:tc>
          <w:tcPr>
            <w:tcW w:w="1139" w:type="dxa"/>
            <w:gridSpan w:val="3"/>
          </w:tcPr>
          <w:p w:rsidR="00FC17ED" w:rsidRPr="005223B7" w:rsidRDefault="00FC17ED" w:rsidP="00633F16">
            <w:pPr>
              <w:rPr>
                <w:sz w:val="18"/>
                <w:szCs w:val="18"/>
              </w:rPr>
            </w:pPr>
            <w:r w:rsidRPr="005223B7">
              <w:rPr>
                <w:sz w:val="18"/>
                <w:szCs w:val="18"/>
              </w:rPr>
              <w:t>665,2</w:t>
            </w:r>
          </w:p>
        </w:tc>
        <w:tc>
          <w:tcPr>
            <w:tcW w:w="1139"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FC17ED" w:rsidRPr="005223B7" w:rsidRDefault="00FC17ED" w:rsidP="00633F16">
            <w:pPr>
              <w:rPr>
                <w:sz w:val="18"/>
                <w:szCs w:val="18"/>
              </w:rPr>
            </w:pPr>
            <w:r w:rsidRPr="005223B7">
              <w:rPr>
                <w:sz w:val="18"/>
                <w:szCs w:val="18"/>
              </w:rPr>
              <w:t>665,2</w:t>
            </w:r>
          </w:p>
        </w:tc>
        <w:tc>
          <w:tcPr>
            <w:tcW w:w="1153"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FC17ED" w:rsidRPr="005223B7" w:rsidRDefault="00FC17ED" w:rsidP="00633F16">
            <w:pPr>
              <w:pStyle w:val="ConsPlusNormal0"/>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FC17ED" w:rsidRPr="005223B7" w:rsidRDefault="00FC17ED" w:rsidP="00633F16">
            <w:pPr>
              <w:pStyle w:val="ConsPlusNormal0"/>
              <w:jc w:val="center"/>
              <w:rPr>
                <w:rFonts w:ascii="Times New Roman" w:hAnsi="Times New Roman" w:cs="Times New Roman"/>
                <w:sz w:val="18"/>
                <w:szCs w:val="18"/>
              </w:rPr>
            </w:pPr>
          </w:p>
        </w:tc>
      </w:tr>
      <w:tr w:rsidR="00FC17ED" w:rsidRPr="005223B7" w:rsidTr="00633F16">
        <w:trPr>
          <w:gridAfter w:val="6"/>
          <w:wAfter w:w="5695" w:type="dxa"/>
        </w:trPr>
        <w:tc>
          <w:tcPr>
            <w:tcW w:w="582" w:type="dxa"/>
            <w:gridSpan w:val="2"/>
            <w:vMerge/>
          </w:tcPr>
          <w:p w:rsidR="00FC17ED" w:rsidRPr="005223B7" w:rsidRDefault="00FC17ED" w:rsidP="00633F16">
            <w:pPr>
              <w:pStyle w:val="ConsPlusNormal0"/>
              <w:jc w:val="center"/>
              <w:rPr>
                <w:rFonts w:ascii="Times New Roman" w:hAnsi="Times New Roman" w:cs="Times New Roman"/>
                <w:sz w:val="18"/>
                <w:szCs w:val="18"/>
              </w:rPr>
            </w:pPr>
          </w:p>
        </w:tc>
        <w:tc>
          <w:tcPr>
            <w:tcW w:w="2845" w:type="dxa"/>
            <w:gridSpan w:val="2"/>
            <w:vMerge/>
          </w:tcPr>
          <w:p w:rsidR="00FC17ED" w:rsidRPr="005223B7" w:rsidRDefault="00FC17ED" w:rsidP="00633F16">
            <w:pPr>
              <w:pStyle w:val="ConsPlusNormal0"/>
              <w:ind w:firstLine="0"/>
              <w:rPr>
                <w:rFonts w:ascii="Times New Roman" w:hAnsi="Times New Roman" w:cs="Times New Roman"/>
                <w:sz w:val="18"/>
                <w:szCs w:val="18"/>
              </w:rPr>
            </w:pPr>
          </w:p>
        </w:tc>
        <w:tc>
          <w:tcPr>
            <w:tcW w:w="1418" w:type="dxa"/>
            <w:gridSpan w:val="2"/>
            <w:vMerge/>
          </w:tcPr>
          <w:p w:rsidR="00FC17ED" w:rsidRPr="005223B7" w:rsidRDefault="00FC17ED" w:rsidP="00633F16">
            <w:pPr>
              <w:pStyle w:val="ConsPlusNormal0"/>
              <w:ind w:firstLine="0"/>
              <w:rPr>
                <w:rFonts w:ascii="Times New Roman" w:hAnsi="Times New Roman" w:cs="Times New Roman"/>
                <w:sz w:val="18"/>
                <w:szCs w:val="18"/>
              </w:rPr>
            </w:pP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FC17ED" w:rsidRPr="005223B7" w:rsidRDefault="00FC17ED" w:rsidP="00633F16">
            <w:pPr>
              <w:rPr>
                <w:sz w:val="18"/>
                <w:szCs w:val="18"/>
              </w:rPr>
            </w:pPr>
            <w:r w:rsidRPr="005223B7">
              <w:rPr>
                <w:sz w:val="18"/>
                <w:szCs w:val="18"/>
              </w:rPr>
              <w:t>683,4</w:t>
            </w:r>
          </w:p>
        </w:tc>
        <w:tc>
          <w:tcPr>
            <w:tcW w:w="1139"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FC17ED" w:rsidRPr="005223B7" w:rsidRDefault="00FC17ED" w:rsidP="00633F16">
            <w:pPr>
              <w:rPr>
                <w:sz w:val="18"/>
                <w:szCs w:val="18"/>
              </w:rPr>
            </w:pPr>
            <w:r w:rsidRPr="005223B7">
              <w:rPr>
                <w:sz w:val="18"/>
                <w:szCs w:val="18"/>
              </w:rPr>
              <w:t>683,4</w:t>
            </w:r>
          </w:p>
        </w:tc>
        <w:tc>
          <w:tcPr>
            <w:tcW w:w="1153"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FC17ED" w:rsidRPr="005223B7" w:rsidRDefault="00FC17ED" w:rsidP="00633F16">
            <w:pPr>
              <w:pStyle w:val="ConsPlusNormal0"/>
              <w:jc w:val="center"/>
              <w:rPr>
                <w:rFonts w:ascii="Times New Roman" w:hAnsi="Times New Roman" w:cs="Times New Roman"/>
                <w:sz w:val="18"/>
                <w:szCs w:val="18"/>
              </w:rPr>
            </w:pPr>
          </w:p>
        </w:tc>
        <w:tc>
          <w:tcPr>
            <w:tcW w:w="2123" w:type="dxa"/>
            <w:gridSpan w:val="2"/>
          </w:tcPr>
          <w:p w:rsidR="00FC17ED" w:rsidRPr="005223B7" w:rsidRDefault="00FC17ED" w:rsidP="00633F16">
            <w:pPr>
              <w:pStyle w:val="ConsPlusNormal0"/>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FC17ED" w:rsidRPr="005223B7" w:rsidRDefault="00FC17ED" w:rsidP="00633F16">
            <w:pPr>
              <w:pStyle w:val="ConsPlusNormal0"/>
              <w:jc w:val="center"/>
              <w:rPr>
                <w:rFonts w:ascii="Times New Roman" w:hAnsi="Times New Roman" w:cs="Times New Roman"/>
                <w:sz w:val="18"/>
                <w:szCs w:val="18"/>
              </w:rPr>
            </w:pPr>
          </w:p>
        </w:tc>
      </w:tr>
      <w:tr w:rsidR="00FC17ED" w:rsidRPr="005223B7" w:rsidTr="00633F16">
        <w:trPr>
          <w:gridAfter w:val="6"/>
          <w:wAfter w:w="5695" w:type="dxa"/>
        </w:trPr>
        <w:tc>
          <w:tcPr>
            <w:tcW w:w="582" w:type="dxa"/>
            <w:gridSpan w:val="2"/>
            <w:vMerge/>
          </w:tcPr>
          <w:p w:rsidR="00FC17ED" w:rsidRPr="005223B7" w:rsidRDefault="00FC17ED" w:rsidP="00633F16">
            <w:pPr>
              <w:pStyle w:val="ConsPlusNormal0"/>
              <w:jc w:val="center"/>
              <w:rPr>
                <w:rFonts w:ascii="Times New Roman" w:hAnsi="Times New Roman" w:cs="Times New Roman"/>
                <w:sz w:val="18"/>
                <w:szCs w:val="18"/>
              </w:rPr>
            </w:pPr>
          </w:p>
        </w:tc>
        <w:tc>
          <w:tcPr>
            <w:tcW w:w="2845" w:type="dxa"/>
            <w:gridSpan w:val="2"/>
            <w:vMerge/>
          </w:tcPr>
          <w:p w:rsidR="00FC17ED" w:rsidRPr="005223B7" w:rsidRDefault="00FC17ED" w:rsidP="00633F16">
            <w:pPr>
              <w:pStyle w:val="ConsPlusNormal0"/>
              <w:ind w:firstLine="0"/>
              <w:rPr>
                <w:rFonts w:ascii="Times New Roman" w:hAnsi="Times New Roman" w:cs="Times New Roman"/>
                <w:sz w:val="18"/>
                <w:szCs w:val="18"/>
              </w:rPr>
            </w:pPr>
          </w:p>
        </w:tc>
        <w:tc>
          <w:tcPr>
            <w:tcW w:w="1418" w:type="dxa"/>
            <w:gridSpan w:val="2"/>
            <w:vMerge/>
          </w:tcPr>
          <w:p w:rsidR="00FC17ED" w:rsidRPr="005223B7" w:rsidRDefault="00FC17ED" w:rsidP="00633F16">
            <w:pPr>
              <w:pStyle w:val="ConsPlusNormal0"/>
              <w:ind w:firstLine="0"/>
              <w:rPr>
                <w:rFonts w:ascii="Times New Roman" w:hAnsi="Times New Roman" w:cs="Times New Roman"/>
                <w:sz w:val="18"/>
                <w:szCs w:val="18"/>
              </w:rPr>
            </w:pP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FC17ED" w:rsidRPr="005223B7" w:rsidRDefault="00FC17ED" w:rsidP="00633F16">
            <w:pPr>
              <w:rPr>
                <w:sz w:val="18"/>
                <w:szCs w:val="18"/>
              </w:rPr>
            </w:pPr>
            <w:r w:rsidRPr="005223B7">
              <w:rPr>
                <w:sz w:val="18"/>
                <w:szCs w:val="18"/>
              </w:rPr>
              <w:t>746,3</w:t>
            </w:r>
          </w:p>
        </w:tc>
        <w:tc>
          <w:tcPr>
            <w:tcW w:w="1139"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FC17ED" w:rsidRPr="005223B7" w:rsidRDefault="00FC17ED" w:rsidP="00633F16">
            <w:pPr>
              <w:rPr>
                <w:sz w:val="18"/>
                <w:szCs w:val="18"/>
              </w:rPr>
            </w:pPr>
            <w:r w:rsidRPr="005223B7">
              <w:rPr>
                <w:sz w:val="18"/>
                <w:szCs w:val="18"/>
              </w:rPr>
              <w:t>746,3</w:t>
            </w:r>
          </w:p>
        </w:tc>
        <w:tc>
          <w:tcPr>
            <w:tcW w:w="1153"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FC17ED" w:rsidRPr="005223B7" w:rsidRDefault="00FC17ED" w:rsidP="00633F16">
            <w:pPr>
              <w:pStyle w:val="ConsPlusNormal0"/>
              <w:jc w:val="center"/>
              <w:rPr>
                <w:rFonts w:ascii="Times New Roman" w:hAnsi="Times New Roman" w:cs="Times New Roman"/>
                <w:sz w:val="18"/>
                <w:szCs w:val="18"/>
              </w:rPr>
            </w:pPr>
          </w:p>
        </w:tc>
        <w:tc>
          <w:tcPr>
            <w:tcW w:w="2123" w:type="dxa"/>
            <w:gridSpan w:val="2"/>
          </w:tcPr>
          <w:p w:rsidR="00FC17ED" w:rsidRPr="005223B7" w:rsidRDefault="00FC17ED" w:rsidP="00633F16">
            <w:pPr>
              <w:pStyle w:val="ConsPlusNormal0"/>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FC17ED" w:rsidRPr="005223B7" w:rsidRDefault="00FC17ED" w:rsidP="00633F16">
            <w:pPr>
              <w:pStyle w:val="ConsPlusNormal0"/>
              <w:jc w:val="center"/>
              <w:rPr>
                <w:rFonts w:ascii="Times New Roman" w:hAnsi="Times New Roman" w:cs="Times New Roman"/>
                <w:sz w:val="18"/>
                <w:szCs w:val="18"/>
              </w:rPr>
            </w:pPr>
          </w:p>
        </w:tc>
      </w:tr>
      <w:tr w:rsidR="00FC17ED" w:rsidRPr="005223B7" w:rsidTr="00633F16">
        <w:trPr>
          <w:gridAfter w:val="6"/>
          <w:wAfter w:w="5695" w:type="dxa"/>
        </w:trPr>
        <w:tc>
          <w:tcPr>
            <w:tcW w:w="582" w:type="dxa"/>
            <w:gridSpan w:val="2"/>
            <w:vMerge/>
          </w:tcPr>
          <w:p w:rsidR="00FC17ED" w:rsidRPr="005223B7" w:rsidRDefault="00FC17ED" w:rsidP="00633F16">
            <w:pPr>
              <w:pStyle w:val="ConsPlusNormal0"/>
              <w:jc w:val="center"/>
              <w:rPr>
                <w:rFonts w:ascii="Times New Roman" w:hAnsi="Times New Roman" w:cs="Times New Roman"/>
                <w:sz w:val="18"/>
                <w:szCs w:val="18"/>
              </w:rPr>
            </w:pPr>
          </w:p>
        </w:tc>
        <w:tc>
          <w:tcPr>
            <w:tcW w:w="2845" w:type="dxa"/>
            <w:gridSpan w:val="2"/>
            <w:vMerge/>
          </w:tcPr>
          <w:p w:rsidR="00FC17ED" w:rsidRPr="005223B7" w:rsidRDefault="00FC17ED" w:rsidP="00633F16">
            <w:pPr>
              <w:pStyle w:val="ConsPlusNormal0"/>
              <w:ind w:firstLine="0"/>
              <w:rPr>
                <w:rFonts w:ascii="Times New Roman" w:hAnsi="Times New Roman" w:cs="Times New Roman"/>
                <w:sz w:val="18"/>
                <w:szCs w:val="18"/>
              </w:rPr>
            </w:pPr>
          </w:p>
        </w:tc>
        <w:tc>
          <w:tcPr>
            <w:tcW w:w="1418" w:type="dxa"/>
            <w:gridSpan w:val="2"/>
            <w:vMerge/>
          </w:tcPr>
          <w:p w:rsidR="00FC17ED" w:rsidRPr="005223B7" w:rsidRDefault="00FC17ED" w:rsidP="00633F16">
            <w:pPr>
              <w:pStyle w:val="ConsPlusNormal0"/>
              <w:ind w:firstLine="0"/>
              <w:rPr>
                <w:rFonts w:ascii="Times New Roman" w:hAnsi="Times New Roman" w:cs="Times New Roman"/>
                <w:sz w:val="18"/>
                <w:szCs w:val="18"/>
              </w:rPr>
            </w:pP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FC17ED" w:rsidRPr="005223B7" w:rsidRDefault="00FC17ED" w:rsidP="00633F16">
            <w:pPr>
              <w:rPr>
                <w:sz w:val="18"/>
                <w:szCs w:val="18"/>
              </w:rPr>
            </w:pPr>
            <w:r>
              <w:rPr>
                <w:sz w:val="18"/>
                <w:szCs w:val="18"/>
              </w:rPr>
              <w:t>852,1</w:t>
            </w:r>
          </w:p>
        </w:tc>
        <w:tc>
          <w:tcPr>
            <w:tcW w:w="1139" w:type="dxa"/>
            <w:gridSpan w:val="3"/>
          </w:tcPr>
          <w:p w:rsidR="00FC17ED" w:rsidRPr="005223B7" w:rsidRDefault="00FC17ED" w:rsidP="00633F16">
            <w:pPr>
              <w:pStyle w:val="ConsPlusNormal0"/>
              <w:jc w:val="center"/>
              <w:rPr>
                <w:rFonts w:ascii="Times New Roman" w:hAnsi="Times New Roman" w:cs="Times New Roman"/>
                <w:sz w:val="18"/>
                <w:szCs w:val="18"/>
              </w:rPr>
            </w:pPr>
          </w:p>
        </w:tc>
        <w:tc>
          <w:tcPr>
            <w:tcW w:w="1124" w:type="dxa"/>
          </w:tcPr>
          <w:p w:rsidR="00FC17ED" w:rsidRPr="005223B7" w:rsidRDefault="00FC17ED" w:rsidP="00633F16">
            <w:pPr>
              <w:rPr>
                <w:sz w:val="18"/>
                <w:szCs w:val="18"/>
              </w:rPr>
            </w:pPr>
            <w:r>
              <w:rPr>
                <w:sz w:val="18"/>
                <w:szCs w:val="18"/>
              </w:rPr>
              <w:t>852,1</w:t>
            </w:r>
          </w:p>
        </w:tc>
        <w:tc>
          <w:tcPr>
            <w:tcW w:w="1153"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FC17ED" w:rsidRPr="005223B7" w:rsidRDefault="00FC17ED" w:rsidP="00633F16">
            <w:pPr>
              <w:pStyle w:val="ConsPlusNormal0"/>
              <w:jc w:val="center"/>
              <w:rPr>
                <w:rFonts w:ascii="Times New Roman" w:hAnsi="Times New Roman" w:cs="Times New Roman"/>
                <w:sz w:val="18"/>
                <w:szCs w:val="18"/>
              </w:rPr>
            </w:pPr>
          </w:p>
        </w:tc>
        <w:tc>
          <w:tcPr>
            <w:tcW w:w="2123" w:type="dxa"/>
            <w:gridSpan w:val="2"/>
          </w:tcPr>
          <w:p w:rsidR="00FC17ED" w:rsidRPr="005223B7" w:rsidRDefault="00FC17ED" w:rsidP="00633F16">
            <w:pPr>
              <w:pStyle w:val="ConsPlusNormal0"/>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FC17ED" w:rsidRPr="005223B7" w:rsidRDefault="00FC17ED" w:rsidP="00633F16">
            <w:pPr>
              <w:pStyle w:val="ConsPlusNormal0"/>
              <w:jc w:val="center"/>
              <w:rPr>
                <w:rFonts w:ascii="Times New Roman" w:hAnsi="Times New Roman" w:cs="Times New Roman"/>
                <w:sz w:val="18"/>
                <w:szCs w:val="18"/>
              </w:rPr>
            </w:pPr>
          </w:p>
        </w:tc>
      </w:tr>
      <w:tr w:rsidR="00FC17ED" w:rsidRPr="005223B7" w:rsidTr="00633F16">
        <w:trPr>
          <w:gridAfter w:val="6"/>
          <w:wAfter w:w="5695" w:type="dxa"/>
        </w:trPr>
        <w:tc>
          <w:tcPr>
            <w:tcW w:w="582" w:type="dxa"/>
            <w:gridSpan w:val="2"/>
            <w:vMerge/>
          </w:tcPr>
          <w:p w:rsidR="00FC17ED" w:rsidRPr="005223B7" w:rsidRDefault="00FC17ED" w:rsidP="00633F16">
            <w:pPr>
              <w:pStyle w:val="ConsPlusNormal0"/>
              <w:jc w:val="center"/>
              <w:rPr>
                <w:rFonts w:ascii="Times New Roman" w:hAnsi="Times New Roman" w:cs="Times New Roman"/>
                <w:sz w:val="18"/>
                <w:szCs w:val="18"/>
              </w:rPr>
            </w:pPr>
          </w:p>
        </w:tc>
        <w:tc>
          <w:tcPr>
            <w:tcW w:w="2845" w:type="dxa"/>
            <w:gridSpan w:val="2"/>
            <w:vMerge/>
          </w:tcPr>
          <w:p w:rsidR="00FC17ED" w:rsidRPr="005223B7" w:rsidRDefault="00FC17ED" w:rsidP="00633F16">
            <w:pPr>
              <w:pStyle w:val="ConsPlusNormal0"/>
              <w:ind w:firstLine="0"/>
              <w:rPr>
                <w:rFonts w:ascii="Times New Roman" w:hAnsi="Times New Roman" w:cs="Times New Roman"/>
                <w:sz w:val="18"/>
                <w:szCs w:val="18"/>
              </w:rPr>
            </w:pPr>
          </w:p>
        </w:tc>
        <w:tc>
          <w:tcPr>
            <w:tcW w:w="1418" w:type="dxa"/>
            <w:gridSpan w:val="2"/>
            <w:vMerge/>
          </w:tcPr>
          <w:p w:rsidR="00FC17ED" w:rsidRPr="005223B7" w:rsidRDefault="00FC17ED" w:rsidP="00633F16">
            <w:pPr>
              <w:pStyle w:val="ConsPlusNormal0"/>
              <w:ind w:firstLine="0"/>
              <w:rPr>
                <w:rFonts w:ascii="Times New Roman" w:hAnsi="Times New Roman" w:cs="Times New Roman"/>
                <w:sz w:val="18"/>
                <w:szCs w:val="18"/>
              </w:rPr>
            </w:pP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FC17ED" w:rsidRPr="005223B7" w:rsidRDefault="00FC17ED" w:rsidP="00633F16">
            <w:pPr>
              <w:rPr>
                <w:sz w:val="18"/>
                <w:szCs w:val="18"/>
              </w:rPr>
            </w:pPr>
            <w:r>
              <w:rPr>
                <w:sz w:val="18"/>
                <w:szCs w:val="18"/>
              </w:rPr>
              <w:t>891,0</w:t>
            </w:r>
          </w:p>
        </w:tc>
        <w:tc>
          <w:tcPr>
            <w:tcW w:w="1139" w:type="dxa"/>
            <w:gridSpan w:val="3"/>
          </w:tcPr>
          <w:p w:rsidR="00FC17ED" w:rsidRPr="005223B7" w:rsidRDefault="00FC17ED" w:rsidP="00633F16">
            <w:pPr>
              <w:pStyle w:val="ConsPlusNormal0"/>
              <w:jc w:val="center"/>
              <w:rPr>
                <w:rFonts w:ascii="Times New Roman" w:hAnsi="Times New Roman" w:cs="Times New Roman"/>
                <w:sz w:val="18"/>
                <w:szCs w:val="18"/>
              </w:rPr>
            </w:pPr>
          </w:p>
        </w:tc>
        <w:tc>
          <w:tcPr>
            <w:tcW w:w="1124" w:type="dxa"/>
          </w:tcPr>
          <w:p w:rsidR="00FC17ED" w:rsidRPr="005223B7" w:rsidRDefault="00FC17ED" w:rsidP="00633F16">
            <w:pPr>
              <w:rPr>
                <w:sz w:val="18"/>
                <w:szCs w:val="18"/>
              </w:rPr>
            </w:pPr>
            <w:r>
              <w:rPr>
                <w:sz w:val="18"/>
                <w:szCs w:val="18"/>
              </w:rPr>
              <w:t>891,0</w:t>
            </w:r>
          </w:p>
        </w:tc>
        <w:tc>
          <w:tcPr>
            <w:tcW w:w="1153"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FC17ED" w:rsidRPr="005223B7" w:rsidRDefault="00FC17ED" w:rsidP="00633F16">
            <w:pPr>
              <w:pStyle w:val="ConsPlusNormal0"/>
              <w:jc w:val="center"/>
              <w:rPr>
                <w:rFonts w:ascii="Times New Roman" w:hAnsi="Times New Roman" w:cs="Times New Roman"/>
                <w:sz w:val="18"/>
                <w:szCs w:val="18"/>
              </w:rPr>
            </w:pPr>
          </w:p>
        </w:tc>
        <w:tc>
          <w:tcPr>
            <w:tcW w:w="2123" w:type="dxa"/>
            <w:gridSpan w:val="2"/>
          </w:tcPr>
          <w:p w:rsidR="00FC17ED" w:rsidRPr="005223B7" w:rsidRDefault="00FC17ED" w:rsidP="00633F16">
            <w:pPr>
              <w:pStyle w:val="ConsPlusNormal0"/>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FC17ED" w:rsidRPr="005223B7" w:rsidRDefault="00FC17ED" w:rsidP="00633F16">
            <w:pPr>
              <w:pStyle w:val="ConsPlusNormal0"/>
              <w:jc w:val="center"/>
              <w:rPr>
                <w:rFonts w:ascii="Times New Roman" w:hAnsi="Times New Roman" w:cs="Times New Roman"/>
                <w:sz w:val="18"/>
                <w:szCs w:val="18"/>
              </w:rPr>
            </w:pPr>
          </w:p>
        </w:tc>
      </w:tr>
      <w:tr w:rsidR="00FC17ED" w:rsidRPr="005223B7" w:rsidTr="00633F16">
        <w:trPr>
          <w:gridAfter w:val="6"/>
          <w:wAfter w:w="5695" w:type="dxa"/>
        </w:trPr>
        <w:tc>
          <w:tcPr>
            <w:tcW w:w="582" w:type="dxa"/>
            <w:gridSpan w:val="2"/>
            <w:vMerge/>
          </w:tcPr>
          <w:p w:rsidR="00FC17ED" w:rsidRPr="005223B7" w:rsidRDefault="00FC17ED" w:rsidP="00633F16">
            <w:pPr>
              <w:pStyle w:val="ConsPlusNormal0"/>
              <w:jc w:val="center"/>
              <w:rPr>
                <w:rFonts w:ascii="Times New Roman" w:hAnsi="Times New Roman" w:cs="Times New Roman"/>
                <w:sz w:val="18"/>
                <w:szCs w:val="18"/>
              </w:rPr>
            </w:pPr>
          </w:p>
        </w:tc>
        <w:tc>
          <w:tcPr>
            <w:tcW w:w="2845" w:type="dxa"/>
            <w:gridSpan w:val="2"/>
            <w:vMerge/>
          </w:tcPr>
          <w:p w:rsidR="00FC17ED" w:rsidRPr="005223B7" w:rsidRDefault="00FC17ED" w:rsidP="00633F16">
            <w:pPr>
              <w:pStyle w:val="ConsPlusNormal0"/>
              <w:ind w:firstLine="0"/>
              <w:rPr>
                <w:rFonts w:ascii="Times New Roman" w:hAnsi="Times New Roman" w:cs="Times New Roman"/>
                <w:sz w:val="18"/>
                <w:szCs w:val="18"/>
              </w:rPr>
            </w:pPr>
          </w:p>
        </w:tc>
        <w:tc>
          <w:tcPr>
            <w:tcW w:w="1418" w:type="dxa"/>
            <w:gridSpan w:val="2"/>
            <w:vMerge/>
          </w:tcPr>
          <w:p w:rsidR="00FC17ED" w:rsidRPr="005223B7" w:rsidRDefault="00FC17ED" w:rsidP="00633F16">
            <w:pPr>
              <w:pStyle w:val="ConsPlusNormal0"/>
              <w:ind w:firstLine="0"/>
              <w:rPr>
                <w:rFonts w:ascii="Times New Roman" w:hAnsi="Times New Roman" w:cs="Times New Roman"/>
                <w:sz w:val="18"/>
                <w:szCs w:val="18"/>
              </w:rPr>
            </w:pP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FC17ED" w:rsidRPr="005223B7" w:rsidRDefault="00FC17ED" w:rsidP="00633F16">
            <w:pPr>
              <w:rPr>
                <w:sz w:val="18"/>
                <w:szCs w:val="18"/>
              </w:rPr>
            </w:pPr>
            <w:r>
              <w:rPr>
                <w:sz w:val="18"/>
                <w:szCs w:val="18"/>
              </w:rPr>
              <w:t>923,1</w:t>
            </w:r>
          </w:p>
        </w:tc>
        <w:tc>
          <w:tcPr>
            <w:tcW w:w="1139" w:type="dxa"/>
            <w:gridSpan w:val="3"/>
          </w:tcPr>
          <w:p w:rsidR="00FC17ED" w:rsidRPr="005223B7" w:rsidRDefault="00FC17ED" w:rsidP="00633F16">
            <w:pPr>
              <w:pStyle w:val="ConsPlusNormal0"/>
              <w:jc w:val="center"/>
              <w:rPr>
                <w:rFonts w:ascii="Times New Roman" w:hAnsi="Times New Roman" w:cs="Times New Roman"/>
                <w:sz w:val="18"/>
                <w:szCs w:val="18"/>
              </w:rPr>
            </w:pPr>
          </w:p>
        </w:tc>
        <w:tc>
          <w:tcPr>
            <w:tcW w:w="1124" w:type="dxa"/>
          </w:tcPr>
          <w:p w:rsidR="00FC17ED" w:rsidRPr="005223B7" w:rsidRDefault="00FC17ED" w:rsidP="00633F16">
            <w:pPr>
              <w:rPr>
                <w:sz w:val="18"/>
                <w:szCs w:val="18"/>
              </w:rPr>
            </w:pPr>
            <w:r>
              <w:rPr>
                <w:sz w:val="18"/>
                <w:szCs w:val="18"/>
              </w:rPr>
              <w:t>923,1</w:t>
            </w:r>
          </w:p>
        </w:tc>
        <w:tc>
          <w:tcPr>
            <w:tcW w:w="1153"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FC17ED" w:rsidRPr="005223B7" w:rsidRDefault="00FC17ED" w:rsidP="00633F16">
            <w:pPr>
              <w:pStyle w:val="ConsPlusNormal0"/>
              <w:jc w:val="center"/>
              <w:rPr>
                <w:rFonts w:ascii="Times New Roman" w:hAnsi="Times New Roman" w:cs="Times New Roman"/>
                <w:sz w:val="18"/>
                <w:szCs w:val="18"/>
              </w:rPr>
            </w:pPr>
          </w:p>
        </w:tc>
        <w:tc>
          <w:tcPr>
            <w:tcW w:w="2123" w:type="dxa"/>
            <w:gridSpan w:val="2"/>
          </w:tcPr>
          <w:p w:rsidR="00FC17ED" w:rsidRPr="005223B7" w:rsidRDefault="00FC17ED" w:rsidP="00633F16">
            <w:pPr>
              <w:pStyle w:val="ConsPlusNormal0"/>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FC17ED" w:rsidRPr="005223B7" w:rsidRDefault="00FC17ED" w:rsidP="00633F16">
            <w:pPr>
              <w:pStyle w:val="ConsPlusNormal0"/>
              <w:jc w:val="center"/>
              <w:rPr>
                <w:rFonts w:ascii="Times New Roman" w:hAnsi="Times New Roman" w:cs="Times New Roman"/>
                <w:sz w:val="18"/>
                <w:szCs w:val="18"/>
              </w:rPr>
            </w:pPr>
          </w:p>
        </w:tc>
      </w:tr>
      <w:tr w:rsidR="00FC17ED" w:rsidRPr="005223B7" w:rsidTr="00633F16">
        <w:trPr>
          <w:gridAfter w:val="6"/>
          <w:wAfter w:w="5695" w:type="dxa"/>
        </w:trPr>
        <w:tc>
          <w:tcPr>
            <w:tcW w:w="582" w:type="dxa"/>
            <w:gridSpan w:val="2"/>
            <w:vMerge/>
          </w:tcPr>
          <w:p w:rsidR="00FC17ED" w:rsidRPr="005223B7" w:rsidRDefault="00FC17ED" w:rsidP="00633F16">
            <w:pPr>
              <w:pStyle w:val="ConsPlusNormal0"/>
              <w:jc w:val="center"/>
              <w:rPr>
                <w:rFonts w:ascii="Times New Roman" w:hAnsi="Times New Roman" w:cs="Times New Roman"/>
                <w:sz w:val="18"/>
                <w:szCs w:val="18"/>
              </w:rPr>
            </w:pPr>
          </w:p>
        </w:tc>
        <w:tc>
          <w:tcPr>
            <w:tcW w:w="2845" w:type="dxa"/>
            <w:gridSpan w:val="2"/>
            <w:vMerge/>
          </w:tcPr>
          <w:p w:rsidR="00FC17ED" w:rsidRPr="005223B7" w:rsidRDefault="00FC17ED" w:rsidP="00633F16">
            <w:pPr>
              <w:pStyle w:val="ConsPlusNormal0"/>
              <w:ind w:firstLine="0"/>
              <w:rPr>
                <w:rFonts w:ascii="Times New Roman" w:hAnsi="Times New Roman" w:cs="Times New Roman"/>
                <w:sz w:val="18"/>
                <w:szCs w:val="18"/>
              </w:rPr>
            </w:pPr>
          </w:p>
        </w:tc>
        <w:tc>
          <w:tcPr>
            <w:tcW w:w="1418" w:type="dxa"/>
            <w:gridSpan w:val="2"/>
            <w:vMerge/>
          </w:tcPr>
          <w:p w:rsidR="00FC17ED" w:rsidRPr="005223B7" w:rsidRDefault="00FC17ED" w:rsidP="00633F16">
            <w:pPr>
              <w:pStyle w:val="ConsPlusNormal0"/>
              <w:ind w:firstLine="0"/>
              <w:rPr>
                <w:rFonts w:ascii="Times New Roman" w:hAnsi="Times New Roman" w:cs="Times New Roman"/>
                <w:sz w:val="18"/>
                <w:szCs w:val="18"/>
              </w:rPr>
            </w:pP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FC17ED" w:rsidRPr="005223B7" w:rsidRDefault="00FC17ED" w:rsidP="00633F16">
            <w:pPr>
              <w:rPr>
                <w:sz w:val="18"/>
                <w:szCs w:val="18"/>
              </w:rPr>
            </w:pPr>
            <w:r>
              <w:rPr>
                <w:sz w:val="18"/>
                <w:szCs w:val="18"/>
              </w:rPr>
              <w:t>923,1</w:t>
            </w:r>
          </w:p>
        </w:tc>
        <w:tc>
          <w:tcPr>
            <w:tcW w:w="1139" w:type="dxa"/>
            <w:gridSpan w:val="3"/>
          </w:tcPr>
          <w:p w:rsidR="00FC17ED" w:rsidRPr="005223B7" w:rsidRDefault="00FC17ED" w:rsidP="00633F16">
            <w:pPr>
              <w:pStyle w:val="ConsPlusNormal0"/>
              <w:jc w:val="center"/>
              <w:rPr>
                <w:rFonts w:ascii="Times New Roman" w:hAnsi="Times New Roman" w:cs="Times New Roman"/>
                <w:sz w:val="18"/>
                <w:szCs w:val="18"/>
              </w:rPr>
            </w:pPr>
          </w:p>
        </w:tc>
        <w:tc>
          <w:tcPr>
            <w:tcW w:w="1124" w:type="dxa"/>
          </w:tcPr>
          <w:p w:rsidR="00FC17ED" w:rsidRPr="005223B7" w:rsidRDefault="00FC17ED" w:rsidP="00633F16">
            <w:pPr>
              <w:rPr>
                <w:sz w:val="18"/>
                <w:szCs w:val="18"/>
              </w:rPr>
            </w:pPr>
            <w:r>
              <w:rPr>
                <w:sz w:val="18"/>
                <w:szCs w:val="18"/>
              </w:rPr>
              <w:t>923,1</w:t>
            </w:r>
          </w:p>
        </w:tc>
        <w:tc>
          <w:tcPr>
            <w:tcW w:w="1153"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FC17ED" w:rsidRPr="005223B7" w:rsidRDefault="00FC17ED" w:rsidP="00633F16">
            <w:pPr>
              <w:pStyle w:val="ConsPlusNormal0"/>
              <w:jc w:val="center"/>
              <w:rPr>
                <w:rFonts w:ascii="Times New Roman" w:hAnsi="Times New Roman" w:cs="Times New Roman"/>
                <w:sz w:val="18"/>
                <w:szCs w:val="18"/>
              </w:rPr>
            </w:pPr>
          </w:p>
        </w:tc>
        <w:tc>
          <w:tcPr>
            <w:tcW w:w="2123" w:type="dxa"/>
            <w:gridSpan w:val="2"/>
          </w:tcPr>
          <w:p w:rsidR="00FC17ED" w:rsidRPr="005223B7" w:rsidRDefault="00FC17ED" w:rsidP="00633F16">
            <w:pPr>
              <w:pStyle w:val="ConsPlusNormal0"/>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FC17ED" w:rsidRPr="005223B7" w:rsidRDefault="00FC17ED" w:rsidP="00633F16">
            <w:pPr>
              <w:pStyle w:val="ConsPlusNormal0"/>
              <w:jc w:val="center"/>
              <w:rPr>
                <w:rFonts w:ascii="Times New Roman" w:hAnsi="Times New Roman" w:cs="Times New Roman"/>
                <w:sz w:val="18"/>
                <w:szCs w:val="18"/>
              </w:rPr>
            </w:pPr>
          </w:p>
        </w:tc>
      </w:tr>
      <w:tr w:rsidR="00FC17ED" w:rsidRPr="005223B7" w:rsidTr="00633F16">
        <w:trPr>
          <w:gridAfter w:val="6"/>
          <w:wAfter w:w="5695" w:type="dxa"/>
        </w:trPr>
        <w:tc>
          <w:tcPr>
            <w:tcW w:w="582" w:type="dxa"/>
            <w:gridSpan w:val="2"/>
            <w:vMerge/>
          </w:tcPr>
          <w:p w:rsidR="00FC17ED" w:rsidRPr="005223B7" w:rsidRDefault="00FC17ED" w:rsidP="00633F16">
            <w:pPr>
              <w:pStyle w:val="ConsPlusNormal0"/>
              <w:jc w:val="center"/>
              <w:rPr>
                <w:rFonts w:ascii="Times New Roman" w:hAnsi="Times New Roman" w:cs="Times New Roman"/>
                <w:sz w:val="18"/>
                <w:szCs w:val="18"/>
              </w:rPr>
            </w:pPr>
          </w:p>
        </w:tc>
        <w:tc>
          <w:tcPr>
            <w:tcW w:w="2845" w:type="dxa"/>
            <w:gridSpan w:val="2"/>
            <w:vMerge/>
          </w:tcPr>
          <w:p w:rsidR="00FC17ED" w:rsidRPr="005223B7" w:rsidRDefault="00FC17ED" w:rsidP="00633F16">
            <w:pPr>
              <w:pStyle w:val="ConsPlusNormal0"/>
              <w:ind w:firstLine="0"/>
              <w:rPr>
                <w:rFonts w:ascii="Times New Roman" w:hAnsi="Times New Roman" w:cs="Times New Roman"/>
                <w:sz w:val="18"/>
                <w:szCs w:val="18"/>
              </w:rPr>
            </w:pPr>
          </w:p>
        </w:tc>
        <w:tc>
          <w:tcPr>
            <w:tcW w:w="1418" w:type="dxa"/>
            <w:gridSpan w:val="2"/>
            <w:vMerge/>
          </w:tcPr>
          <w:p w:rsidR="00FC17ED" w:rsidRPr="005223B7" w:rsidRDefault="00FC17ED" w:rsidP="00633F16">
            <w:pPr>
              <w:pStyle w:val="ConsPlusNormal0"/>
              <w:ind w:firstLine="0"/>
              <w:rPr>
                <w:rFonts w:ascii="Times New Roman" w:hAnsi="Times New Roman" w:cs="Times New Roman"/>
                <w:sz w:val="18"/>
                <w:szCs w:val="18"/>
              </w:rPr>
            </w:pP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FC17ED" w:rsidRPr="005223B7" w:rsidRDefault="00FC17ED" w:rsidP="00633F16">
            <w:pPr>
              <w:rPr>
                <w:sz w:val="18"/>
                <w:szCs w:val="18"/>
              </w:rPr>
            </w:pPr>
            <w:r>
              <w:rPr>
                <w:sz w:val="18"/>
                <w:szCs w:val="18"/>
              </w:rPr>
              <w:t>923,1</w:t>
            </w:r>
          </w:p>
        </w:tc>
        <w:tc>
          <w:tcPr>
            <w:tcW w:w="1139" w:type="dxa"/>
            <w:gridSpan w:val="3"/>
          </w:tcPr>
          <w:p w:rsidR="00FC17ED" w:rsidRPr="005223B7" w:rsidRDefault="00FC17ED" w:rsidP="00633F16">
            <w:pPr>
              <w:pStyle w:val="ConsPlusNormal0"/>
              <w:jc w:val="center"/>
              <w:rPr>
                <w:rFonts w:ascii="Times New Roman" w:hAnsi="Times New Roman" w:cs="Times New Roman"/>
                <w:sz w:val="18"/>
                <w:szCs w:val="18"/>
              </w:rPr>
            </w:pPr>
          </w:p>
        </w:tc>
        <w:tc>
          <w:tcPr>
            <w:tcW w:w="1124" w:type="dxa"/>
          </w:tcPr>
          <w:p w:rsidR="00FC17ED" w:rsidRPr="005223B7" w:rsidRDefault="00FC17ED" w:rsidP="00633F16">
            <w:pPr>
              <w:rPr>
                <w:sz w:val="18"/>
                <w:szCs w:val="18"/>
              </w:rPr>
            </w:pPr>
            <w:r>
              <w:rPr>
                <w:sz w:val="18"/>
                <w:szCs w:val="18"/>
              </w:rPr>
              <w:t>923,1</w:t>
            </w:r>
          </w:p>
        </w:tc>
        <w:tc>
          <w:tcPr>
            <w:tcW w:w="1153"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FC17ED" w:rsidRPr="005223B7" w:rsidRDefault="00FC17ED" w:rsidP="00633F16">
            <w:pPr>
              <w:pStyle w:val="ConsPlusNormal0"/>
              <w:jc w:val="center"/>
              <w:rPr>
                <w:rFonts w:ascii="Times New Roman" w:hAnsi="Times New Roman" w:cs="Times New Roman"/>
                <w:sz w:val="18"/>
                <w:szCs w:val="18"/>
              </w:rPr>
            </w:pPr>
          </w:p>
        </w:tc>
        <w:tc>
          <w:tcPr>
            <w:tcW w:w="2123" w:type="dxa"/>
            <w:gridSpan w:val="2"/>
          </w:tcPr>
          <w:p w:rsidR="00FC17ED" w:rsidRPr="005223B7" w:rsidRDefault="00FC17ED" w:rsidP="00633F16">
            <w:pPr>
              <w:pStyle w:val="ConsPlusNormal0"/>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FC17ED" w:rsidRPr="005223B7" w:rsidRDefault="00FC17ED" w:rsidP="00633F16">
            <w:pPr>
              <w:pStyle w:val="ConsPlusNormal0"/>
              <w:jc w:val="center"/>
              <w:rPr>
                <w:rFonts w:ascii="Times New Roman" w:hAnsi="Times New Roman" w:cs="Times New Roman"/>
                <w:sz w:val="18"/>
                <w:szCs w:val="18"/>
              </w:rPr>
            </w:pPr>
          </w:p>
        </w:tc>
      </w:tr>
      <w:tr w:rsidR="00FC17ED" w:rsidRPr="005223B7" w:rsidTr="00633F16">
        <w:trPr>
          <w:gridAfter w:val="6"/>
          <w:wAfter w:w="5695" w:type="dxa"/>
        </w:trPr>
        <w:tc>
          <w:tcPr>
            <w:tcW w:w="14362" w:type="dxa"/>
            <w:gridSpan w:val="24"/>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i/>
                <w:iCs/>
                <w:sz w:val="18"/>
                <w:szCs w:val="18"/>
              </w:rPr>
              <w:t>Задача 2 «Выравнивание бюджетной обеспеченности муниципальных образований Камешкирского района Пензенской области»</w:t>
            </w:r>
          </w:p>
        </w:tc>
      </w:tr>
      <w:tr w:rsidR="00FC17ED" w:rsidRPr="005223B7" w:rsidTr="00633F16">
        <w:trPr>
          <w:gridAfter w:val="6"/>
          <w:wAfter w:w="5695" w:type="dxa"/>
        </w:trPr>
        <w:tc>
          <w:tcPr>
            <w:tcW w:w="582" w:type="dxa"/>
            <w:gridSpan w:val="2"/>
            <w:vMerge w:val="restart"/>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22.2</w:t>
            </w:r>
          </w:p>
        </w:tc>
        <w:tc>
          <w:tcPr>
            <w:tcW w:w="2845" w:type="dxa"/>
            <w:gridSpan w:val="2"/>
            <w:vMerge w:val="restart"/>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 xml:space="preserve">Основное мероприятие 2.2. "Выравнивание бюджетной обеспеченности муниципальных образований Камешкирского </w:t>
            </w:r>
            <w:r w:rsidRPr="005223B7">
              <w:rPr>
                <w:rFonts w:ascii="Times New Roman" w:hAnsi="Times New Roman" w:cs="Times New Roman"/>
                <w:sz w:val="18"/>
                <w:szCs w:val="18"/>
              </w:rPr>
              <w:lastRenderedPageBreak/>
              <w:t>района Пензенской области"</w:t>
            </w:r>
          </w:p>
        </w:tc>
        <w:tc>
          <w:tcPr>
            <w:tcW w:w="1418" w:type="dxa"/>
            <w:gridSpan w:val="2"/>
            <w:vMerge w:val="restart"/>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lastRenderedPageBreak/>
              <w:t>Фина</w:t>
            </w:r>
            <w:r w:rsidRPr="005223B7">
              <w:rPr>
                <w:rFonts w:ascii="Times New Roman" w:hAnsi="Times New Roman" w:cs="Times New Roman"/>
                <w:sz w:val="18"/>
                <w:szCs w:val="18"/>
              </w:rPr>
              <w:t>н</w:t>
            </w:r>
            <w:r w:rsidRPr="005223B7">
              <w:rPr>
                <w:rFonts w:ascii="Times New Roman" w:hAnsi="Times New Roman" w:cs="Times New Roman"/>
                <w:sz w:val="18"/>
                <w:szCs w:val="18"/>
              </w:rPr>
              <w:t xml:space="preserve">совое управление  Камешкирского района </w:t>
            </w:r>
            <w:r w:rsidRPr="005223B7">
              <w:rPr>
                <w:rFonts w:ascii="Times New Roman" w:hAnsi="Times New Roman" w:cs="Times New Roman"/>
                <w:sz w:val="18"/>
                <w:szCs w:val="18"/>
              </w:rPr>
              <w:lastRenderedPageBreak/>
              <w:t>Пе</w:t>
            </w:r>
            <w:r w:rsidRPr="005223B7">
              <w:rPr>
                <w:rFonts w:ascii="Times New Roman" w:hAnsi="Times New Roman" w:cs="Times New Roman"/>
                <w:sz w:val="18"/>
                <w:szCs w:val="18"/>
              </w:rPr>
              <w:t>н</w:t>
            </w:r>
            <w:r w:rsidRPr="005223B7">
              <w:rPr>
                <w:rFonts w:ascii="Times New Roman" w:hAnsi="Times New Roman" w:cs="Times New Roman"/>
                <w:sz w:val="18"/>
                <w:szCs w:val="18"/>
              </w:rPr>
              <w:t>зенской области</w:t>
            </w: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lastRenderedPageBreak/>
              <w:t>Итого</w:t>
            </w:r>
          </w:p>
        </w:tc>
        <w:tc>
          <w:tcPr>
            <w:tcW w:w="1139" w:type="dxa"/>
            <w:gridSpan w:val="3"/>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59587,12</w:t>
            </w:r>
          </w:p>
        </w:tc>
        <w:tc>
          <w:tcPr>
            <w:tcW w:w="1139" w:type="dxa"/>
            <w:gridSpan w:val="3"/>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28890,0</w:t>
            </w:r>
          </w:p>
        </w:tc>
        <w:tc>
          <w:tcPr>
            <w:tcW w:w="1124" w:type="dxa"/>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30697,12</w:t>
            </w:r>
          </w:p>
        </w:tc>
        <w:tc>
          <w:tcPr>
            <w:tcW w:w="1153"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val="restart"/>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2.1.</w:t>
            </w:r>
          </w:p>
        </w:tc>
      </w:tr>
      <w:tr w:rsidR="00FC17ED" w:rsidRPr="005223B7" w:rsidTr="00633F16">
        <w:trPr>
          <w:gridAfter w:val="6"/>
          <w:wAfter w:w="5695" w:type="dxa"/>
        </w:trPr>
        <w:tc>
          <w:tcPr>
            <w:tcW w:w="582" w:type="dxa"/>
            <w:gridSpan w:val="2"/>
            <w:vMerge/>
          </w:tcPr>
          <w:p w:rsidR="00FC17ED" w:rsidRPr="005223B7" w:rsidRDefault="00FC17ED" w:rsidP="00633F16">
            <w:pPr>
              <w:rPr>
                <w:sz w:val="18"/>
                <w:szCs w:val="18"/>
              </w:rPr>
            </w:pPr>
          </w:p>
        </w:tc>
        <w:tc>
          <w:tcPr>
            <w:tcW w:w="2845" w:type="dxa"/>
            <w:gridSpan w:val="2"/>
            <w:vMerge/>
          </w:tcPr>
          <w:p w:rsidR="00FC17ED" w:rsidRPr="005223B7" w:rsidRDefault="00FC17ED" w:rsidP="00633F16">
            <w:pPr>
              <w:rPr>
                <w:sz w:val="18"/>
                <w:szCs w:val="18"/>
              </w:rPr>
            </w:pPr>
          </w:p>
        </w:tc>
        <w:tc>
          <w:tcPr>
            <w:tcW w:w="1418" w:type="dxa"/>
            <w:gridSpan w:val="2"/>
            <w:vMerge/>
          </w:tcPr>
          <w:p w:rsidR="00FC17ED" w:rsidRPr="005223B7" w:rsidRDefault="00FC17ED" w:rsidP="00633F16">
            <w:pPr>
              <w:rPr>
                <w:sz w:val="18"/>
                <w:szCs w:val="18"/>
              </w:rPr>
            </w:pP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2019</w:t>
            </w:r>
          </w:p>
        </w:tc>
        <w:tc>
          <w:tcPr>
            <w:tcW w:w="1139" w:type="dxa"/>
            <w:gridSpan w:val="3"/>
          </w:tcPr>
          <w:p w:rsidR="00FC17ED" w:rsidRPr="005223B7" w:rsidRDefault="00FC17ED" w:rsidP="00633F16">
            <w:pPr>
              <w:rPr>
                <w:sz w:val="18"/>
                <w:szCs w:val="18"/>
              </w:rPr>
            </w:pPr>
            <w:r w:rsidRPr="005223B7">
              <w:rPr>
                <w:sz w:val="18"/>
                <w:szCs w:val="18"/>
              </w:rPr>
              <w:t>5125,69</w:t>
            </w:r>
          </w:p>
        </w:tc>
        <w:tc>
          <w:tcPr>
            <w:tcW w:w="1139" w:type="dxa"/>
            <w:gridSpan w:val="3"/>
          </w:tcPr>
          <w:p w:rsidR="00FC17ED" w:rsidRPr="005223B7" w:rsidRDefault="00FC17ED" w:rsidP="00633F16">
            <w:pPr>
              <w:rPr>
                <w:sz w:val="18"/>
                <w:szCs w:val="18"/>
              </w:rPr>
            </w:pPr>
            <w:r w:rsidRPr="005223B7">
              <w:rPr>
                <w:sz w:val="18"/>
                <w:szCs w:val="18"/>
              </w:rPr>
              <w:t>2000,0</w:t>
            </w:r>
          </w:p>
        </w:tc>
        <w:tc>
          <w:tcPr>
            <w:tcW w:w="1124" w:type="dxa"/>
          </w:tcPr>
          <w:p w:rsidR="00FC17ED" w:rsidRPr="005223B7" w:rsidRDefault="00FC17ED" w:rsidP="00633F16">
            <w:pPr>
              <w:pStyle w:val="ConsPlusNormal0"/>
              <w:ind w:firstLine="0"/>
              <w:jc w:val="both"/>
              <w:rPr>
                <w:rFonts w:ascii="Times New Roman" w:hAnsi="Times New Roman" w:cs="Times New Roman"/>
                <w:sz w:val="18"/>
                <w:szCs w:val="18"/>
              </w:rPr>
            </w:pPr>
            <w:r w:rsidRPr="005223B7">
              <w:rPr>
                <w:rFonts w:ascii="Times New Roman" w:hAnsi="Times New Roman" w:cs="Times New Roman"/>
                <w:sz w:val="18"/>
                <w:szCs w:val="18"/>
              </w:rPr>
              <w:t>3125,69</w:t>
            </w:r>
          </w:p>
        </w:tc>
        <w:tc>
          <w:tcPr>
            <w:tcW w:w="1153"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FC17ED" w:rsidRPr="005223B7" w:rsidRDefault="00FC17ED" w:rsidP="00633F16">
            <w:pPr>
              <w:rPr>
                <w:sz w:val="18"/>
                <w:szCs w:val="18"/>
              </w:rPr>
            </w:pPr>
          </w:p>
        </w:tc>
      </w:tr>
      <w:tr w:rsidR="00FC17ED" w:rsidRPr="005223B7" w:rsidTr="00633F16">
        <w:trPr>
          <w:gridAfter w:val="6"/>
          <w:wAfter w:w="5695" w:type="dxa"/>
        </w:trPr>
        <w:tc>
          <w:tcPr>
            <w:tcW w:w="582" w:type="dxa"/>
            <w:gridSpan w:val="2"/>
            <w:vMerge/>
          </w:tcPr>
          <w:p w:rsidR="00FC17ED" w:rsidRPr="005223B7" w:rsidRDefault="00FC17ED" w:rsidP="00633F16">
            <w:pPr>
              <w:rPr>
                <w:sz w:val="18"/>
                <w:szCs w:val="18"/>
              </w:rPr>
            </w:pPr>
          </w:p>
        </w:tc>
        <w:tc>
          <w:tcPr>
            <w:tcW w:w="2845" w:type="dxa"/>
            <w:gridSpan w:val="2"/>
            <w:vMerge/>
          </w:tcPr>
          <w:p w:rsidR="00FC17ED" w:rsidRPr="005223B7" w:rsidRDefault="00FC17ED" w:rsidP="00633F16">
            <w:pPr>
              <w:rPr>
                <w:sz w:val="18"/>
                <w:szCs w:val="18"/>
              </w:rPr>
            </w:pPr>
          </w:p>
        </w:tc>
        <w:tc>
          <w:tcPr>
            <w:tcW w:w="1418" w:type="dxa"/>
            <w:gridSpan w:val="2"/>
            <w:vMerge/>
          </w:tcPr>
          <w:p w:rsidR="00FC17ED" w:rsidRPr="005223B7" w:rsidRDefault="00FC17ED" w:rsidP="00633F16">
            <w:pPr>
              <w:rPr>
                <w:sz w:val="18"/>
                <w:szCs w:val="18"/>
              </w:rPr>
            </w:pP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2020</w:t>
            </w:r>
          </w:p>
        </w:tc>
        <w:tc>
          <w:tcPr>
            <w:tcW w:w="1139" w:type="dxa"/>
            <w:gridSpan w:val="3"/>
          </w:tcPr>
          <w:p w:rsidR="00FC17ED" w:rsidRPr="005223B7" w:rsidRDefault="00FC17ED" w:rsidP="00633F16">
            <w:pPr>
              <w:rPr>
                <w:sz w:val="18"/>
                <w:szCs w:val="18"/>
              </w:rPr>
            </w:pPr>
            <w:r w:rsidRPr="005223B7">
              <w:rPr>
                <w:sz w:val="18"/>
                <w:szCs w:val="18"/>
              </w:rPr>
              <w:t>6203,03</w:t>
            </w:r>
          </w:p>
        </w:tc>
        <w:tc>
          <w:tcPr>
            <w:tcW w:w="1139" w:type="dxa"/>
            <w:gridSpan w:val="3"/>
          </w:tcPr>
          <w:p w:rsidR="00FC17ED" w:rsidRPr="005223B7" w:rsidRDefault="00FC17ED" w:rsidP="00633F16">
            <w:pPr>
              <w:rPr>
                <w:sz w:val="18"/>
                <w:szCs w:val="18"/>
              </w:rPr>
            </w:pPr>
            <w:r w:rsidRPr="005223B7">
              <w:rPr>
                <w:sz w:val="18"/>
                <w:szCs w:val="18"/>
              </w:rPr>
              <w:t>3000,0</w:t>
            </w:r>
          </w:p>
        </w:tc>
        <w:tc>
          <w:tcPr>
            <w:tcW w:w="1124" w:type="dxa"/>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3203,03</w:t>
            </w:r>
          </w:p>
        </w:tc>
        <w:tc>
          <w:tcPr>
            <w:tcW w:w="1153"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FC17ED" w:rsidRPr="005223B7" w:rsidRDefault="00FC17ED" w:rsidP="00633F16">
            <w:pPr>
              <w:rPr>
                <w:sz w:val="18"/>
                <w:szCs w:val="18"/>
              </w:rPr>
            </w:pPr>
          </w:p>
        </w:tc>
      </w:tr>
      <w:tr w:rsidR="00FC17ED" w:rsidRPr="005223B7" w:rsidTr="00633F16">
        <w:trPr>
          <w:gridAfter w:val="6"/>
          <w:wAfter w:w="5695" w:type="dxa"/>
        </w:trPr>
        <w:tc>
          <w:tcPr>
            <w:tcW w:w="582" w:type="dxa"/>
            <w:gridSpan w:val="2"/>
            <w:vMerge/>
          </w:tcPr>
          <w:p w:rsidR="00FC17ED" w:rsidRPr="005223B7" w:rsidRDefault="00FC17ED" w:rsidP="00633F16">
            <w:pPr>
              <w:rPr>
                <w:sz w:val="18"/>
                <w:szCs w:val="18"/>
              </w:rPr>
            </w:pPr>
          </w:p>
        </w:tc>
        <w:tc>
          <w:tcPr>
            <w:tcW w:w="2845" w:type="dxa"/>
            <w:gridSpan w:val="2"/>
            <w:vMerge/>
          </w:tcPr>
          <w:p w:rsidR="00FC17ED" w:rsidRPr="005223B7" w:rsidRDefault="00FC17ED" w:rsidP="00633F16">
            <w:pPr>
              <w:rPr>
                <w:sz w:val="18"/>
                <w:szCs w:val="18"/>
              </w:rPr>
            </w:pPr>
          </w:p>
        </w:tc>
        <w:tc>
          <w:tcPr>
            <w:tcW w:w="1418" w:type="dxa"/>
            <w:gridSpan w:val="2"/>
            <w:vMerge/>
          </w:tcPr>
          <w:p w:rsidR="00FC17ED" w:rsidRPr="005223B7" w:rsidRDefault="00FC17ED" w:rsidP="00633F16">
            <w:pPr>
              <w:rPr>
                <w:sz w:val="18"/>
                <w:szCs w:val="18"/>
              </w:rPr>
            </w:pP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FC17ED" w:rsidRPr="005223B7" w:rsidRDefault="00FC17ED" w:rsidP="00633F16">
            <w:pPr>
              <w:rPr>
                <w:sz w:val="18"/>
                <w:szCs w:val="18"/>
              </w:rPr>
            </w:pPr>
            <w:r w:rsidRPr="005223B7">
              <w:rPr>
                <w:sz w:val="18"/>
                <w:szCs w:val="18"/>
              </w:rPr>
              <w:t>6402,1</w:t>
            </w:r>
          </w:p>
        </w:tc>
        <w:tc>
          <w:tcPr>
            <w:tcW w:w="1139" w:type="dxa"/>
            <w:gridSpan w:val="3"/>
          </w:tcPr>
          <w:p w:rsidR="00FC17ED" w:rsidRPr="005223B7" w:rsidRDefault="00FC17ED" w:rsidP="00633F16">
            <w:pPr>
              <w:rPr>
                <w:sz w:val="18"/>
                <w:szCs w:val="18"/>
              </w:rPr>
            </w:pPr>
            <w:r w:rsidRPr="005223B7">
              <w:rPr>
                <w:sz w:val="18"/>
                <w:szCs w:val="18"/>
              </w:rPr>
              <w:t>3120,0</w:t>
            </w:r>
          </w:p>
        </w:tc>
        <w:tc>
          <w:tcPr>
            <w:tcW w:w="1124" w:type="dxa"/>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3282,1</w:t>
            </w:r>
          </w:p>
        </w:tc>
        <w:tc>
          <w:tcPr>
            <w:tcW w:w="1153"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FC17ED" w:rsidRPr="005223B7" w:rsidRDefault="00FC17ED" w:rsidP="00633F16">
            <w:pPr>
              <w:pStyle w:val="ConsPlusNormal0"/>
              <w:jc w:val="center"/>
              <w:rPr>
                <w:rFonts w:ascii="Times New Roman" w:hAnsi="Times New Roman" w:cs="Times New Roman"/>
                <w:sz w:val="18"/>
                <w:szCs w:val="18"/>
              </w:rPr>
            </w:pPr>
          </w:p>
        </w:tc>
        <w:tc>
          <w:tcPr>
            <w:tcW w:w="2123" w:type="dxa"/>
            <w:gridSpan w:val="2"/>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FC17ED" w:rsidRPr="005223B7" w:rsidRDefault="00FC17ED" w:rsidP="00633F16">
            <w:pPr>
              <w:rPr>
                <w:sz w:val="18"/>
                <w:szCs w:val="18"/>
              </w:rPr>
            </w:pPr>
          </w:p>
        </w:tc>
      </w:tr>
      <w:tr w:rsidR="00FC17ED" w:rsidRPr="005223B7" w:rsidTr="00633F16">
        <w:trPr>
          <w:gridAfter w:val="6"/>
          <w:wAfter w:w="5695" w:type="dxa"/>
        </w:trPr>
        <w:tc>
          <w:tcPr>
            <w:tcW w:w="582" w:type="dxa"/>
            <w:gridSpan w:val="2"/>
            <w:vMerge/>
          </w:tcPr>
          <w:p w:rsidR="00FC17ED" w:rsidRPr="005223B7" w:rsidRDefault="00FC17ED" w:rsidP="00633F16">
            <w:pPr>
              <w:rPr>
                <w:sz w:val="18"/>
                <w:szCs w:val="18"/>
              </w:rPr>
            </w:pPr>
          </w:p>
        </w:tc>
        <w:tc>
          <w:tcPr>
            <w:tcW w:w="2845" w:type="dxa"/>
            <w:gridSpan w:val="2"/>
            <w:vMerge/>
          </w:tcPr>
          <w:p w:rsidR="00FC17ED" w:rsidRPr="005223B7" w:rsidRDefault="00FC17ED" w:rsidP="00633F16">
            <w:pPr>
              <w:rPr>
                <w:sz w:val="18"/>
                <w:szCs w:val="18"/>
              </w:rPr>
            </w:pPr>
          </w:p>
        </w:tc>
        <w:tc>
          <w:tcPr>
            <w:tcW w:w="1418" w:type="dxa"/>
            <w:gridSpan w:val="2"/>
            <w:vMerge/>
          </w:tcPr>
          <w:p w:rsidR="00FC17ED" w:rsidRPr="005223B7" w:rsidRDefault="00FC17ED" w:rsidP="00633F16">
            <w:pPr>
              <w:rPr>
                <w:sz w:val="18"/>
                <w:szCs w:val="18"/>
              </w:rPr>
            </w:pP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FC17ED" w:rsidRPr="005223B7" w:rsidRDefault="00FC17ED" w:rsidP="00633F16">
            <w:pPr>
              <w:rPr>
                <w:sz w:val="18"/>
                <w:szCs w:val="18"/>
              </w:rPr>
            </w:pPr>
            <w:r>
              <w:rPr>
                <w:sz w:val="18"/>
                <w:szCs w:val="18"/>
              </w:rPr>
              <w:t>6630,0</w:t>
            </w:r>
          </w:p>
        </w:tc>
        <w:tc>
          <w:tcPr>
            <w:tcW w:w="1139" w:type="dxa"/>
            <w:gridSpan w:val="3"/>
          </w:tcPr>
          <w:p w:rsidR="00FC17ED" w:rsidRPr="005223B7" w:rsidRDefault="00FC17ED" w:rsidP="00633F16">
            <w:pPr>
              <w:rPr>
                <w:sz w:val="18"/>
                <w:szCs w:val="18"/>
              </w:rPr>
            </w:pPr>
            <w:r w:rsidRPr="005223B7">
              <w:rPr>
                <w:sz w:val="18"/>
                <w:szCs w:val="18"/>
              </w:rPr>
              <w:t>3245,0</w:t>
            </w:r>
          </w:p>
        </w:tc>
        <w:tc>
          <w:tcPr>
            <w:tcW w:w="1124" w:type="dxa"/>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3385,0</w:t>
            </w:r>
          </w:p>
        </w:tc>
        <w:tc>
          <w:tcPr>
            <w:tcW w:w="1153"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FC17ED" w:rsidRPr="005223B7" w:rsidRDefault="00FC17ED" w:rsidP="00633F16">
            <w:pPr>
              <w:rPr>
                <w:sz w:val="18"/>
                <w:szCs w:val="18"/>
              </w:rPr>
            </w:pPr>
          </w:p>
        </w:tc>
      </w:tr>
      <w:tr w:rsidR="00FC17ED" w:rsidRPr="005223B7" w:rsidTr="00633F16">
        <w:trPr>
          <w:gridAfter w:val="6"/>
          <w:wAfter w:w="5695" w:type="dxa"/>
        </w:trPr>
        <w:tc>
          <w:tcPr>
            <w:tcW w:w="582" w:type="dxa"/>
            <w:gridSpan w:val="2"/>
            <w:vMerge/>
          </w:tcPr>
          <w:p w:rsidR="00FC17ED" w:rsidRPr="005223B7" w:rsidRDefault="00FC17ED" w:rsidP="00633F16">
            <w:pPr>
              <w:rPr>
                <w:sz w:val="18"/>
                <w:szCs w:val="18"/>
              </w:rPr>
            </w:pPr>
          </w:p>
        </w:tc>
        <w:tc>
          <w:tcPr>
            <w:tcW w:w="2845" w:type="dxa"/>
            <w:gridSpan w:val="2"/>
            <w:vMerge/>
          </w:tcPr>
          <w:p w:rsidR="00FC17ED" w:rsidRPr="005223B7" w:rsidRDefault="00FC17ED" w:rsidP="00633F16">
            <w:pPr>
              <w:rPr>
                <w:sz w:val="18"/>
                <w:szCs w:val="18"/>
              </w:rPr>
            </w:pPr>
          </w:p>
        </w:tc>
        <w:tc>
          <w:tcPr>
            <w:tcW w:w="1418" w:type="dxa"/>
            <w:gridSpan w:val="2"/>
            <w:vMerge/>
          </w:tcPr>
          <w:p w:rsidR="00FC17ED" w:rsidRPr="005223B7" w:rsidRDefault="00FC17ED" w:rsidP="00633F16">
            <w:pPr>
              <w:rPr>
                <w:sz w:val="18"/>
                <w:szCs w:val="18"/>
              </w:rPr>
            </w:pP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FC17ED" w:rsidRPr="005223B7" w:rsidRDefault="00FC17ED" w:rsidP="00633F16">
            <w:pPr>
              <w:rPr>
                <w:sz w:val="18"/>
                <w:szCs w:val="18"/>
              </w:rPr>
            </w:pPr>
            <w:r>
              <w:rPr>
                <w:sz w:val="18"/>
                <w:szCs w:val="18"/>
              </w:rPr>
              <w:t>7084,1</w:t>
            </w:r>
          </w:p>
        </w:tc>
        <w:tc>
          <w:tcPr>
            <w:tcW w:w="1139" w:type="dxa"/>
            <w:gridSpan w:val="3"/>
          </w:tcPr>
          <w:p w:rsidR="00FC17ED" w:rsidRPr="005223B7" w:rsidRDefault="00FC17ED" w:rsidP="00633F16">
            <w:pPr>
              <w:rPr>
                <w:sz w:val="18"/>
                <w:szCs w:val="18"/>
              </w:rPr>
            </w:pPr>
            <w:r>
              <w:rPr>
                <w:sz w:val="18"/>
                <w:szCs w:val="18"/>
              </w:rPr>
              <w:t>3505,0</w:t>
            </w:r>
          </w:p>
        </w:tc>
        <w:tc>
          <w:tcPr>
            <w:tcW w:w="1124" w:type="dxa"/>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3579,1</w:t>
            </w:r>
          </w:p>
        </w:tc>
        <w:tc>
          <w:tcPr>
            <w:tcW w:w="1153"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FC17ED" w:rsidRPr="005223B7" w:rsidRDefault="00FC17ED" w:rsidP="00633F16">
            <w:pPr>
              <w:pStyle w:val="ConsPlusNormal0"/>
              <w:jc w:val="center"/>
              <w:rPr>
                <w:rFonts w:ascii="Times New Roman" w:hAnsi="Times New Roman" w:cs="Times New Roman"/>
                <w:sz w:val="18"/>
                <w:szCs w:val="18"/>
              </w:rPr>
            </w:pPr>
          </w:p>
        </w:tc>
        <w:tc>
          <w:tcPr>
            <w:tcW w:w="2123" w:type="dxa"/>
            <w:gridSpan w:val="2"/>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FC17ED" w:rsidRPr="005223B7" w:rsidRDefault="00FC17ED" w:rsidP="00633F16">
            <w:pPr>
              <w:rPr>
                <w:sz w:val="18"/>
                <w:szCs w:val="18"/>
              </w:rPr>
            </w:pPr>
          </w:p>
        </w:tc>
      </w:tr>
      <w:tr w:rsidR="00FC17ED" w:rsidRPr="005223B7" w:rsidTr="00633F16">
        <w:trPr>
          <w:gridAfter w:val="6"/>
          <w:wAfter w:w="5695" w:type="dxa"/>
        </w:trPr>
        <w:tc>
          <w:tcPr>
            <w:tcW w:w="582" w:type="dxa"/>
            <w:gridSpan w:val="2"/>
            <w:vMerge/>
          </w:tcPr>
          <w:p w:rsidR="00FC17ED" w:rsidRPr="005223B7" w:rsidRDefault="00FC17ED" w:rsidP="00633F16">
            <w:pPr>
              <w:rPr>
                <w:sz w:val="18"/>
                <w:szCs w:val="18"/>
              </w:rPr>
            </w:pPr>
          </w:p>
        </w:tc>
        <w:tc>
          <w:tcPr>
            <w:tcW w:w="2845" w:type="dxa"/>
            <w:gridSpan w:val="2"/>
            <w:vMerge/>
          </w:tcPr>
          <w:p w:rsidR="00FC17ED" w:rsidRPr="005223B7" w:rsidRDefault="00FC17ED" w:rsidP="00633F16">
            <w:pPr>
              <w:rPr>
                <w:sz w:val="18"/>
                <w:szCs w:val="18"/>
              </w:rPr>
            </w:pPr>
          </w:p>
        </w:tc>
        <w:tc>
          <w:tcPr>
            <w:tcW w:w="1418" w:type="dxa"/>
            <w:gridSpan w:val="2"/>
            <w:vMerge/>
          </w:tcPr>
          <w:p w:rsidR="00FC17ED" w:rsidRPr="005223B7" w:rsidRDefault="00FC17ED" w:rsidP="00633F16">
            <w:pPr>
              <w:rPr>
                <w:sz w:val="18"/>
                <w:szCs w:val="18"/>
              </w:rPr>
            </w:pP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FC17ED" w:rsidRPr="005223B7" w:rsidRDefault="00FC17ED" w:rsidP="00633F16">
            <w:pPr>
              <w:rPr>
                <w:sz w:val="18"/>
                <w:szCs w:val="18"/>
              </w:rPr>
            </w:pPr>
            <w:r>
              <w:rPr>
                <w:sz w:val="18"/>
                <w:szCs w:val="18"/>
              </w:rPr>
              <w:t>7075,0</w:t>
            </w:r>
          </w:p>
        </w:tc>
        <w:tc>
          <w:tcPr>
            <w:tcW w:w="1139" w:type="dxa"/>
            <w:gridSpan w:val="3"/>
          </w:tcPr>
          <w:p w:rsidR="00FC17ED" w:rsidRPr="005223B7" w:rsidRDefault="00FC17ED" w:rsidP="00633F16">
            <w:pPr>
              <w:rPr>
                <w:sz w:val="18"/>
                <w:szCs w:val="18"/>
              </w:rPr>
            </w:pPr>
            <w:r>
              <w:rPr>
                <w:sz w:val="18"/>
                <w:szCs w:val="18"/>
              </w:rPr>
              <w:t>3505,0</w:t>
            </w:r>
          </w:p>
        </w:tc>
        <w:tc>
          <w:tcPr>
            <w:tcW w:w="1124" w:type="dxa"/>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3570,0</w:t>
            </w:r>
          </w:p>
        </w:tc>
        <w:tc>
          <w:tcPr>
            <w:tcW w:w="1153"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FC17ED" w:rsidRPr="005223B7" w:rsidRDefault="00FC17ED" w:rsidP="00633F16">
            <w:pPr>
              <w:pStyle w:val="ConsPlusNormal0"/>
              <w:jc w:val="center"/>
              <w:rPr>
                <w:rFonts w:ascii="Times New Roman" w:hAnsi="Times New Roman" w:cs="Times New Roman"/>
                <w:sz w:val="18"/>
                <w:szCs w:val="18"/>
              </w:rPr>
            </w:pPr>
          </w:p>
        </w:tc>
        <w:tc>
          <w:tcPr>
            <w:tcW w:w="2123" w:type="dxa"/>
            <w:gridSpan w:val="2"/>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FC17ED" w:rsidRPr="005223B7" w:rsidRDefault="00FC17ED" w:rsidP="00633F16">
            <w:pPr>
              <w:rPr>
                <w:sz w:val="18"/>
                <w:szCs w:val="18"/>
              </w:rPr>
            </w:pPr>
          </w:p>
        </w:tc>
      </w:tr>
      <w:tr w:rsidR="00FC17ED" w:rsidRPr="005223B7" w:rsidTr="00633F16">
        <w:trPr>
          <w:gridAfter w:val="6"/>
          <w:wAfter w:w="5695" w:type="dxa"/>
        </w:trPr>
        <w:tc>
          <w:tcPr>
            <w:tcW w:w="582" w:type="dxa"/>
            <w:gridSpan w:val="2"/>
            <w:vMerge/>
          </w:tcPr>
          <w:p w:rsidR="00FC17ED" w:rsidRPr="005223B7" w:rsidRDefault="00FC17ED" w:rsidP="00633F16">
            <w:pPr>
              <w:rPr>
                <w:sz w:val="18"/>
                <w:szCs w:val="18"/>
              </w:rPr>
            </w:pPr>
          </w:p>
        </w:tc>
        <w:tc>
          <w:tcPr>
            <w:tcW w:w="2845" w:type="dxa"/>
            <w:gridSpan w:val="2"/>
            <w:vMerge/>
          </w:tcPr>
          <w:p w:rsidR="00FC17ED" w:rsidRPr="005223B7" w:rsidRDefault="00FC17ED" w:rsidP="00633F16">
            <w:pPr>
              <w:rPr>
                <w:sz w:val="18"/>
                <w:szCs w:val="18"/>
              </w:rPr>
            </w:pPr>
          </w:p>
        </w:tc>
        <w:tc>
          <w:tcPr>
            <w:tcW w:w="1418" w:type="dxa"/>
            <w:gridSpan w:val="2"/>
            <w:vMerge/>
          </w:tcPr>
          <w:p w:rsidR="00FC17ED" w:rsidRPr="005223B7" w:rsidRDefault="00FC17ED" w:rsidP="00633F16">
            <w:pPr>
              <w:rPr>
                <w:sz w:val="18"/>
                <w:szCs w:val="18"/>
              </w:rPr>
            </w:pP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FC17ED" w:rsidRPr="005223B7" w:rsidRDefault="00FC17ED" w:rsidP="00633F16">
            <w:pPr>
              <w:rPr>
                <w:sz w:val="18"/>
                <w:szCs w:val="18"/>
              </w:rPr>
            </w:pPr>
            <w:r>
              <w:rPr>
                <w:sz w:val="18"/>
                <w:szCs w:val="18"/>
              </w:rPr>
              <w:t>7022,4</w:t>
            </w:r>
          </w:p>
        </w:tc>
        <w:tc>
          <w:tcPr>
            <w:tcW w:w="1139" w:type="dxa"/>
            <w:gridSpan w:val="3"/>
          </w:tcPr>
          <w:p w:rsidR="00FC17ED" w:rsidRPr="005223B7" w:rsidRDefault="00FC17ED" w:rsidP="00633F16">
            <w:pPr>
              <w:rPr>
                <w:sz w:val="18"/>
                <w:szCs w:val="18"/>
              </w:rPr>
            </w:pPr>
            <w:r>
              <w:rPr>
                <w:sz w:val="18"/>
                <w:szCs w:val="18"/>
              </w:rPr>
              <w:t>3505,0</w:t>
            </w:r>
          </w:p>
        </w:tc>
        <w:tc>
          <w:tcPr>
            <w:tcW w:w="1124" w:type="dxa"/>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3517,4</w:t>
            </w:r>
          </w:p>
        </w:tc>
        <w:tc>
          <w:tcPr>
            <w:tcW w:w="1153"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FC17ED" w:rsidRPr="005223B7" w:rsidRDefault="00FC17ED" w:rsidP="00633F16">
            <w:pPr>
              <w:pStyle w:val="ConsPlusNormal0"/>
              <w:jc w:val="center"/>
              <w:rPr>
                <w:rFonts w:ascii="Times New Roman" w:hAnsi="Times New Roman" w:cs="Times New Roman"/>
                <w:sz w:val="18"/>
                <w:szCs w:val="18"/>
              </w:rPr>
            </w:pPr>
          </w:p>
        </w:tc>
        <w:tc>
          <w:tcPr>
            <w:tcW w:w="2123" w:type="dxa"/>
            <w:gridSpan w:val="2"/>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FC17ED" w:rsidRPr="005223B7" w:rsidRDefault="00FC17ED" w:rsidP="00633F16">
            <w:pPr>
              <w:rPr>
                <w:sz w:val="18"/>
                <w:szCs w:val="18"/>
              </w:rPr>
            </w:pPr>
          </w:p>
        </w:tc>
      </w:tr>
      <w:tr w:rsidR="00FC17ED" w:rsidRPr="005223B7" w:rsidTr="00633F16">
        <w:trPr>
          <w:gridAfter w:val="6"/>
          <w:wAfter w:w="5695" w:type="dxa"/>
        </w:trPr>
        <w:tc>
          <w:tcPr>
            <w:tcW w:w="582" w:type="dxa"/>
            <w:gridSpan w:val="2"/>
            <w:vMerge/>
          </w:tcPr>
          <w:p w:rsidR="00FC17ED" w:rsidRPr="005223B7" w:rsidRDefault="00FC17ED" w:rsidP="00633F16">
            <w:pPr>
              <w:rPr>
                <w:sz w:val="18"/>
                <w:szCs w:val="18"/>
              </w:rPr>
            </w:pPr>
          </w:p>
        </w:tc>
        <w:tc>
          <w:tcPr>
            <w:tcW w:w="2845" w:type="dxa"/>
            <w:gridSpan w:val="2"/>
            <w:vMerge/>
          </w:tcPr>
          <w:p w:rsidR="00FC17ED" w:rsidRPr="005223B7" w:rsidRDefault="00FC17ED" w:rsidP="00633F16">
            <w:pPr>
              <w:rPr>
                <w:sz w:val="18"/>
                <w:szCs w:val="18"/>
              </w:rPr>
            </w:pPr>
          </w:p>
        </w:tc>
        <w:tc>
          <w:tcPr>
            <w:tcW w:w="1418" w:type="dxa"/>
            <w:gridSpan w:val="2"/>
            <w:vMerge/>
          </w:tcPr>
          <w:p w:rsidR="00FC17ED" w:rsidRPr="005223B7" w:rsidRDefault="00FC17ED" w:rsidP="00633F16">
            <w:pPr>
              <w:rPr>
                <w:sz w:val="18"/>
                <w:szCs w:val="18"/>
              </w:rPr>
            </w:pP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FC17ED" w:rsidRPr="005223B7" w:rsidRDefault="00FC17ED" w:rsidP="00633F16">
            <w:pPr>
              <w:rPr>
                <w:sz w:val="18"/>
                <w:szCs w:val="18"/>
              </w:rPr>
            </w:pPr>
            <w:r>
              <w:rPr>
                <w:sz w:val="18"/>
                <w:szCs w:val="18"/>
              </w:rPr>
              <w:t>7022,4</w:t>
            </w:r>
          </w:p>
        </w:tc>
        <w:tc>
          <w:tcPr>
            <w:tcW w:w="1139" w:type="dxa"/>
            <w:gridSpan w:val="3"/>
          </w:tcPr>
          <w:p w:rsidR="00FC17ED" w:rsidRPr="005223B7" w:rsidRDefault="00FC17ED" w:rsidP="00633F16">
            <w:pPr>
              <w:rPr>
                <w:sz w:val="18"/>
                <w:szCs w:val="18"/>
              </w:rPr>
            </w:pPr>
            <w:r>
              <w:rPr>
                <w:sz w:val="18"/>
                <w:szCs w:val="18"/>
              </w:rPr>
              <w:t>3505,0</w:t>
            </w:r>
          </w:p>
        </w:tc>
        <w:tc>
          <w:tcPr>
            <w:tcW w:w="1124" w:type="dxa"/>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3517,4</w:t>
            </w:r>
          </w:p>
        </w:tc>
        <w:tc>
          <w:tcPr>
            <w:tcW w:w="1153"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FC17ED" w:rsidRPr="005223B7" w:rsidRDefault="00FC17ED" w:rsidP="00633F16">
            <w:pPr>
              <w:pStyle w:val="ConsPlusNormal0"/>
              <w:jc w:val="center"/>
              <w:rPr>
                <w:rFonts w:ascii="Times New Roman" w:hAnsi="Times New Roman" w:cs="Times New Roman"/>
                <w:sz w:val="18"/>
                <w:szCs w:val="18"/>
              </w:rPr>
            </w:pPr>
          </w:p>
        </w:tc>
        <w:tc>
          <w:tcPr>
            <w:tcW w:w="2123" w:type="dxa"/>
            <w:gridSpan w:val="2"/>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FC17ED" w:rsidRPr="005223B7" w:rsidRDefault="00FC17ED" w:rsidP="00633F16">
            <w:pPr>
              <w:rPr>
                <w:sz w:val="18"/>
                <w:szCs w:val="18"/>
              </w:rPr>
            </w:pPr>
          </w:p>
        </w:tc>
      </w:tr>
      <w:tr w:rsidR="00FC17ED" w:rsidRPr="005223B7" w:rsidTr="00633F16">
        <w:trPr>
          <w:gridAfter w:val="6"/>
          <w:wAfter w:w="5695" w:type="dxa"/>
        </w:trPr>
        <w:tc>
          <w:tcPr>
            <w:tcW w:w="582" w:type="dxa"/>
            <w:gridSpan w:val="2"/>
            <w:vMerge/>
          </w:tcPr>
          <w:p w:rsidR="00FC17ED" w:rsidRPr="005223B7" w:rsidRDefault="00FC17ED" w:rsidP="00633F16">
            <w:pPr>
              <w:rPr>
                <w:sz w:val="18"/>
                <w:szCs w:val="18"/>
              </w:rPr>
            </w:pPr>
          </w:p>
        </w:tc>
        <w:tc>
          <w:tcPr>
            <w:tcW w:w="2845" w:type="dxa"/>
            <w:gridSpan w:val="2"/>
            <w:vMerge/>
          </w:tcPr>
          <w:p w:rsidR="00FC17ED" w:rsidRPr="005223B7" w:rsidRDefault="00FC17ED" w:rsidP="00633F16">
            <w:pPr>
              <w:rPr>
                <w:sz w:val="18"/>
                <w:szCs w:val="18"/>
              </w:rPr>
            </w:pPr>
          </w:p>
        </w:tc>
        <w:tc>
          <w:tcPr>
            <w:tcW w:w="1418" w:type="dxa"/>
            <w:gridSpan w:val="2"/>
            <w:vMerge/>
          </w:tcPr>
          <w:p w:rsidR="00FC17ED" w:rsidRPr="005223B7" w:rsidRDefault="00FC17ED" w:rsidP="00633F16">
            <w:pPr>
              <w:rPr>
                <w:sz w:val="18"/>
                <w:szCs w:val="18"/>
              </w:rPr>
            </w:pP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FC17ED" w:rsidRPr="005223B7" w:rsidRDefault="00FC17ED" w:rsidP="00633F16">
            <w:pPr>
              <w:rPr>
                <w:sz w:val="18"/>
                <w:szCs w:val="18"/>
              </w:rPr>
            </w:pPr>
            <w:r>
              <w:rPr>
                <w:sz w:val="18"/>
                <w:szCs w:val="18"/>
              </w:rPr>
              <w:t>7022,4</w:t>
            </w:r>
          </w:p>
        </w:tc>
        <w:tc>
          <w:tcPr>
            <w:tcW w:w="1139" w:type="dxa"/>
            <w:gridSpan w:val="3"/>
          </w:tcPr>
          <w:p w:rsidR="00FC17ED" w:rsidRPr="005223B7" w:rsidRDefault="00FC17ED" w:rsidP="00633F16">
            <w:pPr>
              <w:rPr>
                <w:sz w:val="18"/>
                <w:szCs w:val="18"/>
              </w:rPr>
            </w:pPr>
            <w:r>
              <w:rPr>
                <w:sz w:val="18"/>
                <w:szCs w:val="18"/>
              </w:rPr>
              <w:t>3505,0</w:t>
            </w:r>
          </w:p>
        </w:tc>
        <w:tc>
          <w:tcPr>
            <w:tcW w:w="1124" w:type="dxa"/>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3517,4</w:t>
            </w:r>
          </w:p>
        </w:tc>
        <w:tc>
          <w:tcPr>
            <w:tcW w:w="1153"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FC17ED" w:rsidRPr="005223B7" w:rsidRDefault="00FC17ED" w:rsidP="00633F16">
            <w:pPr>
              <w:pStyle w:val="ConsPlusNormal0"/>
              <w:jc w:val="center"/>
              <w:rPr>
                <w:rFonts w:ascii="Times New Roman" w:hAnsi="Times New Roman" w:cs="Times New Roman"/>
                <w:sz w:val="18"/>
                <w:szCs w:val="18"/>
              </w:rPr>
            </w:pPr>
          </w:p>
        </w:tc>
        <w:tc>
          <w:tcPr>
            <w:tcW w:w="2123" w:type="dxa"/>
            <w:gridSpan w:val="2"/>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FC17ED" w:rsidRPr="005223B7" w:rsidRDefault="00FC17ED" w:rsidP="00633F16">
            <w:pPr>
              <w:rPr>
                <w:sz w:val="18"/>
                <w:szCs w:val="18"/>
              </w:rPr>
            </w:pPr>
          </w:p>
        </w:tc>
      </w:tr>
      <w:tr w:rsidR="00FC17ED" w:rsidRPr="005223B7" w:rsidTr="00633F16">
        <w:trPr>
          <w:gridAfter w:val="6"/>
          <w:wAfter w:w="5695" w:type="dxa"/>
        </w:trPr>
        <w:tc>
          <w:tcPr>
            <w:tcW w:w="14362" w:type="dxa"/>
            <w:gridSpan w:val="24"/>
          </w:tcPr>
          <w:p w:rsidR="00FC17ED" w:rsidRPr="005223B7" w:rsidRDefault="00FC17ED" w:rsidP="00633F16">
            <w:pPr>
              <w:pStyle w:val="ConsPlusCell"/>
              <w:rPr>
                <w:rFonts w:ascii="Times New Roman" w:hAnsi="Times New Roman" w:cs="Times New Roman"/>
                <w:iCs/>
                <w:sz w:val="18"/>
                <w:szCs w:val="18"/>
              </w:rPr>
            </w:pPr>
            <w:r w:rsidRPr="005223B7">
              <w:rPr>
                <w:rFonts w:ascii="Times New Roman" w:hAnsi="Times New Roman" w:cs="Times New Roman"/>
                <w:iCs/>
                <w:sz w:val="18"/>
                <w:szCs w:val="18"/>
              </w:rPr>
              <w:t>в  том числе:</w:t>
            </w:r>
          </w:p>
        </w:tc>
      </w:tr>
      <w:tr w:rsidR="00FC17ED" w:rsidRPr="005223B7" w:rsidTr="00633F16">
        <w:trPr>
          <w:gridAfter w:val="5"/>
          <w:wAfter w:w="5673" w:type="dxa"/>
          <w:trHeight w:val="319"/>
        </w:trPr>
        <w:tc>
          <w:tcPr>
            <w:tcW w:w="625" w:type="dxa"/>
            <w:gridSpan w:val="3"/>
            <w:vMerge w:val="restart"/>
          </w:tcPr>
          <w:p w:rsidR="00FC17ED" w:rsidRPr="005223B7" w:rsidRDefault="00FC17ED" w:rsidP="00633F16">
            <w:pPr>
              <w:pStyle w:val="ConsPlusCell"/>
              <w:jc w:val="center"/>
              <w:rPr>
                <w:rFonts w:ascii="Times New Roman" w:hAnsi="Times New Roman" w:cs="Times New Roman"/>
                <w:i/>
                <w:iCs/>
                <w:sz w:val="18"/>
                <w:szCs w:val="18"/>
              </w:rPr>
            </w:pPr>
            <w:r w:rsidRPr="005223B7">
              <w:rPr>
                <w:rFonts w:ascii="Times New Roman" w:hAnsi="Times New Roman" w:cs="Times New Roman"/>
                <w:i/>
                <w:iCs/>
                <w:sz w:val="18"/>
                <w:szCs w:val="18"/>
              </w:rPr>
              <w:t>2.2.1.</w:t>
            </w:r>
          </w:p>
        </w:tc>
        <w:tc>
          <w:tcPr>
            <w:tcW w:w="2802" w:type="dxa"/>
            <w:vMerge w:val="restart"/>
          </w:tcPr>
          <w:p w:rsidR="00FC17ED" w:rsidRPr="005223B7" w:rsidRDefault="00FC17ED" w:rsidP="00633F16">
            <w:pPr>
              <w:pStyle w:val="ConsPlusCell"/>
              <w:rPr>
                <w:rFonts w:ascii="Times New Roman" w:hAnsi="Times New Roman" w:cs="Times New Roman"/>
                <w:i/>
                <w:iCs/>
                <w:sz w:val="18"/>
                <w:szCs w:val="18"/>
              </w:rPr>
            </w:pPr>
            <w:r w:rsidRPr="005223B7">
              <w:rPr>
                <w:rFonts w:ascii="Times New Roman" w:hAnsi="Times New Roman" w:cs="Times New Roman"/>
                <w:sz w:val="18"/>
                <w:szCs w:val="18"/>
              </w:rPr>
              <w:t>Выравнивание бюджетной обеспеченности муниципальных образований Камешкирского района Пензенской области</w:t>
            </w:r>
          </w:p>
        </w:tc>
        <w:tc>
          <w:tcPr>
            <w:tcW w:w="1418" w:type="dxa"/>
            <w:gridSpan w:val="2"/>
            <w:vMerge w:val="restart"/>
          </w:tcPr>
          <w:p w:rsidR="00FC17ED" w:rsidRPr="005223B7" w:rsidRDefault="00FC17ED" w:rsidP="00633F16">
            <w:pPr>
              <w:pStyle w:val="ConsPlusCell"/>
              <w:rPr>
                <w:rFonts w:ascii="Times New Roman" w:hAnsi="Times New Roman" w:cs="Times New Roman"/>
                <w:i/>
                <w:iCs/>
                <w:sz w:val="18"/>
                <w:szCs w:val="18"/>
              </w:rPr>
            </w:pPr>
            <w:r w:rsidRPr="005223B7">
              <w:rPr>
                <w:rFonts w:ascii="Times New Roman" w:hAnsi="Times New Roman" w:cs="Times New Roman"/>
                <w:sz w:val="18"/>
                <w:szCs w:val="18"/>
              </w:rPr>
              <w:t>Фина</w:t>
            </w:r>
            <w:r w:rsidRPr="005223B7">
              <w:rPr>
                <w:rFonts w:ascii="Times New Roman" w:hAnsi="Times New Roman" w:cs="Times New Roman"/>
                <w:sz w:val="18"/>
                <w:szCs w:val="18"/>
              </w:rPr>
              <w:t>н</w:t>
            </w:r>
            <w:r w:rsidRPr="005223B7">
              <w:rPr>
                <w:rFonts w:ascii="Times New Roman" w:hAnsi="Times New Roman" w:cs="Times New Roman"/>
                <w:sz w:val="18"/>
                <w:szCs w:val="18"/>
              </w:rPr>
              <w:t>совое управление  Камешкирского района Пе</w:t>
            </w:r>
            <w:r w:rsidRPr="005223B7">
              <w:rPr>
                <w:rFonts w:ascii="Times New Roman" w:hAnsi="Times New Roman" w:cs="Times New Roman"/>
                <w:sz w:val="18"/>
                <w:szCs w:val="18"/>
              </w:rPr>
              <w:t>н</w:t>
            </w:r>
            <w:r w:rsidRPr="005223B7">
              <w:rPr>
                <w:rFonts w:ascii="Times New Roman" w:hAnsi="Times New Roman" w:cs="Times New Roman"/>
                <w:sz w:val="18"/>
                <w:szCs w:val="18"/>
              </w:rPr>
              <w:t>зенской области</w:t>
            </w:r>
          </w:p>
        </w:tc>
        <w:tc>
          <w:tcPr>
            <w:tcW w:w="971" w:type="dxa"/>
          </w:tcPr>
          <w:p w:rsidR="00FC17ED" w:rsidRPr="005223B7" w:rsidRDefault="00FC17ED" w:rsidP="00633F16">
            <w:pPr>
              <w:pStyle w:val="ConsPlusCell"/>
              <w:jc w:val="center"/>
              <w:rPr>
                <w:rFonts w:ascii="Times New Roman" w:hAnsi="Times New Roman" w:cs="Times New Roman"/>
                <w:iCs/>
                <w:sz w:val="18"/>
                <w:szCs w:val="18"/>
              </w:rPr>
            </w:pPr>
            <w:r w:rsidRPr="005223B7">
              <w:rPr>
                <w:rFonts w:ascii="Times New Roman" w:hAnsi="Times New Roman" w:cs="Times New Roman"/>
                <w:iCs/>
                <w:sz w:val="18"/>
                <w:szCs w:val="18"/>
              </w:rPr>
              <w:t>итого</w:t>
            </w:r>
          </w:p>
        </w:tc>
        <w:tc>
          <w:tcPr>
            <w:tcW w:w="1139" w:type="dxa"/>
            <w:gridSpan w:val="3"/>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59587,12</w:t>
            </w:r>
          </w:p>
        </w:tc>
        <w:tc>
          <w:tcPr>
            <w:tcW w:w="1139" w:type="dxa"/>
            <w:gridSpan w:val="3"/>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28890,0</w:t>
            </w:r>
          </w:p>
        </w:tc>
        <w:tc>
          <w:tcPr>
            <w:tcW w:w="1145" w:type="dxa"/>
            <w:gridSpan w:val="2"/>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30697,12</w:t>
            </w:r>
          </w:p>
        </w:tc>
        <w:tc>
          <w:tcPr>
            <w:tcW w:w="1137" w:type="dxa"/>
            <w:gridSpan w:val="2"/>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709" w:type="dxa"/>
            <w:gridSpan w:val="2"/>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58" w:type="dxa"/>
            <w:gridSpan w:val="3"/>
          </w:tcPr>
          <w:p w:rsidR="00FC17ED" w:rsidRPr="005223B7" w:rsidRDefault="00FC17ED" w:rsidP="00633F16">
            <w:pPr>
              <w:pStyle w:val="ConsPlusCell"/>
              <w:jc w:val="center"/>
              <w:rPr>
                <w:rFonts w:ascii="Times New Roman" w:hAnsi="Times New Roman" w:cs="Times New Roman"/>
                <w:iCs/>
                <w:sz w:val="18"/>
                <w:szCs w:val="18"/>
              </w:rPr>
            </w:pPr>
            <w:r>
              <w:rPr>
                <w:rFonts w:ascii="Times New Roman" w:hAnsi="Times New Roman" w:cs="Times New Roman"/>
                <w:sz w:val="18"/>
                <w:szCs w:val="18"/>
              </w:rPr>
              <w:t>Достижение критерия выравнивания бюджетной обеспеченности муниципальных образований</w:t>
            </w:r>
          </w:p>
        </w:tc>
        <w:tc>
          <w:tcPr>
            <w:tcW w:w="1141" w:type="dxa"/>
            <w:gridSpan w:val="3"/>
            <w:vMerge w:val="restart"/>
          </w:tcPr>
          <w:p w:rsidR="00FC17ED" w:rsidRPr="005223B7" w:rsidRDefault="00FC17ED" w:rsidP="00633F16">
            <w:pPr>
              <w:pStyle w:val="ConsPlusCell"/>
              <w:jc w:val="right"/>
              <w:rPr>
                <w:rFonts w:ascii="Times New Roman" w:hAnsi="Times New Roman" w:cs="Times New Roman"/>
                <w:iCs/>
                <w:sz w:val="18"/>
                <w:szCs w:val="18"/>
              </w:rPr>
            </w:pPr>
            <w:r w:rsidRPr="005223B7">
              <w:rPr>
                <w:rFonts w:ascii="Times New Roman" w:hAnsi="Times New Roman" w:cs="Times New Roman"/>
                <w:iCs/>
                <w:sz w:val="18"/>
                <w:szCs w:val="18"/>
              </w:rPr>
              <w:t>2.1.</w:t>
            </w:r>
          </w:p>
        </w:tc>
      </w:tr>
      <w:tr w:rsidR="00FC17ED" w:rsidRPr="005223B7" w:rsidTr="00633F16">
        <w:trPr>
          <w:gridAfter w:val="5"/>
          <w:wAfter w:w="5673" w:type="dxa"/>
          <w:trHeight w:val="268"/>
        </w:trPr>
        <w:tc>
          <w:tcPr>
            <w:tcW w:w="625" w:type="dxa"/>
            <w:gridSpan w:val="3"/>
            <w:vMerge/>
          </w:tcPr>
          <w:p w:rsidR="00FC17ED" w:rsidRPr="005223B7" w:rsidRDefault="00FC17ED" w:rsidP="00633F16">
            <w:pPr>
              <w:pStyle w:val="ConsPlusCell"/>
              <w:jc w:val="center"/>
              <w:rPr>
                <w:rFonts w:ascii="Times New Roman" w:hAnsi="Times New Roman" w:cs="Times New Roman"/>
                <w:i/>
                <w:iCs/>
                <w:sz w:val="18"/>
                <w:szCs w:val="18"/>
              </w:rPr>
            </w:pPr>
          </w:p>
        </w:tc>
        <w:tc>
          <w:tcPr>
            <w:tcW w:w="2802" w:type="dxa"/>
            <w:vMerge/>
          </w:tcPr>
          <w:p w:rsidR="00FC17ED" w:rsidRPr="005223B7" w:rsidRDefault="00FC17ED" w:rsidP="00633F16">
            <w:pPr>
              <w:pStyle w:val="ConsPlusCell"/>
              <w:rPr>
                <w:rFonts w:ascii="Times New Roman" w:hAnsi="Times New Roman" w:cs="Times New Roman"/>
                <w:sz w:val="18"/>
                <w:szCs w:val="18"/>
              </w:rPr>
            </w:pPr>
          </w:p>
        </w:tc>
        <w:tc>
          <w:tcPr>
            <w:tcW w:w="1418" w:type="dxa"/>
            <w:gridSpan w:val="2"/>
            <w:vMerge/>
          </w:tcPr>
          <w:p w:rsidR="00FC17ED" w:rsidRPr="005223B7" w:rsidRDefault="00FC17ED" w:rsidP="00633F16">
            <w:pPr>
              <w:pStyle w:val="ConsPlusCell"/>
              <w:jc w:val="center"/>
              <w:rPr>
                <w:rFonts w:ascii="Times New Roman" w:hAnsi="Times New Roman" w:cs="Times New Roman"/>
                <w:sz w:val="18"/>
                <w:szCs w:val="18"/>
              </w:rPr>
            </w:pPr>
          </w:p>
        </w:tc>
        <w:tc>
          <w:tcPr>
            <w:tcW w:w="971" w:type="dxa"/>
          </w:tcPr>
          <w:p w:rsidR="00FC17ED" w:rsidRPr="005223B7" w:rsidRDefault="00FC17ED" w:rsidP="00633F16">
            <w:pPr>
              <w:pStyle w:val="ConsPlusCell"/>
              <w:jc w:val="center"/>
              <w:rPr>
                <w:rFonts w:ascii="Times New Roman" w:hAnsi="Times New Roman" w:cs="Times New Roman"/>
                <w:iCs/>
                <w:sz w:val="18"/>
                <w:szCs w:val="18"/>
              </w:rPr>
            </w:pPr>
            <w:r w:rsidRPr="005223B7">
              <w:rPr>
                <w:rFonts w:ascii="Times New Roman" w:hAnsi="Times New Roman" w:cs="Times New Roman"/>
                <w:iCs/>
                <w:sz w:val="18"/>
                <w:szCs w:val="18"/>
              </w:rPr>
              <w:t>2019</w:t>
            </w:r>
          </w:p>
        </w:tc>
        <w:tc>
          <w:tcPr>
            <w:tcW w:w="1139" w:type="dxa"/>
            <w:gridSpan w:val="3"/>
          </w:tcPr>
          <w:p w:rsidR="00FC17ED" w:rsidRPr="005223B7" w:rsidRDefault="00FC17ED" w:rsidP="00633F16">
            <w:pPr>
              <w:rPr>
                <w:sz w:val="18"/>
                <w:szCs w:val="18"/>
              </w:rPr>
            </w:pPr>
            <w:r w:rsidRPr="005223B7">
              <w:rPr>
                <w:sz w:val="18"/>
                <w:szCs w:val="18"/>
              </w:rPr>
              <w:t>5125,69</w:t>
            </w:r>
          </w:p>
        </w:tc>
        <w:tc>
          <w:tcPr>
            <w:tcW w:w="1139" w:type="dxa"/>
            <w:gridSpan w:val="3"/>
          </w:tcPr>
          <w:p w:rsidR="00FC17ED" w:rsidRPr="005223B7" w:rsidRDefault="00FC17ED" w:rsidP="00633F16">
            <w:pPr>
              <w:rPr>
                <w:sz w:val="18"/>
                <w:szCs w:val="18"/>
              </w:rPr>
            </w:pPr>
            <w:r w:rsidRPr="005223B7">
              <w:rPr>
                <w:sz w:val="18"/>
                <w:szCs w:val="18"/>
              </w:rPr>
              <w:t>2000,0</w:t>
            </w:r>
          </w:p>
        </w:tc>
        <w:tc>
          <w:tcPr>
            <w:tcW w:w="1145" w:type="dxa"/>
            <w:gridSpan w:val="2"/>
          </w:tcPr>
          <w:p w:rsidR="00FC17ED" w:rsidRPr="005223B7" w:rsidRDefault="00FC17ED" w:rsidP="00633F16">
            <w:pPr>
              <w:pStyle w:val="ConsPlusNormal0"/>
              <w:ind w:firstLine="0"/>
              <w:jc w:val="both"/>
              <w:rPr>
                <w:rFonts w:ascii="Times New Roman" w:hAnsi="Times New Roman" w:cs="Times New Roman"/>
                <w:sz w:val="18"/>
                <w:szCs w:val="18"/>
              </w:rPr>
            </w:pPr>
            <w:r w:rsidRPr="005223B7">
              <w:rPr>
                <w:rFonts w:ascii="Times New Roman" w:hAnsi="Times New Roman" w:cs="Times New Roman"/>
                <w:sz w:val="18"/>
                <w:szCs w:val="18"/>
              </w:rPr>
              <w:t>3125,69</w:t>
            </w:r>
          </w:p>
        </w:tc>
        <w:tc>
          <w:tcPr>
            <w:tcW w:w="1137" w:type="dxa"/>
            <w:gridSpan w:val="2"/>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709" w:type="dxa"/>
            <w:gridSpan w:val="2"/>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58"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41" w:type="dxa"/>
            <w:gridSpan w:val="3"/>
            <w:vMerge/>
          </w:tcPr>
          <w:p w:rsidR="00FC17ED" w:rsidRPr="005223B7" w:rsidRDefault="00FC17ED" w:rsidP="00633F16">
            <w:pPr>
              <w:pStyle w:val="ConsPlusCell"/>
              <w:jc w:val="center"/>
              <w:rPr>
                <w:rFonts w:ascii="Times New Roman" w:hAnsi="Times New Roman" w:cs="Times New Roman"/>
                <w:i/>
                <w:iCs/>
                <w:sz w:val="18"/>
                <w:szCs w:val="18"/>
              </w:rPr>
            </w:pPr>
          </w:p>
        </w:tc>
      </w:tr>
      <w:tr w:rsidR="00FC17ED" w:rsidRPr="005223B7" w:rsidTr="00633F16">
        <w:trPr>
          <w:gridAfter w:val="5"/>
          <w:wAfter w:w="5673" w:type="dxa"/>
          <w:trHeight w:val="329"/>
        </w:trPr>
        <w:tc>
          <w:tcPr>
            <w:tcW w:w="625" w:type="dxa"/>
            <w:gridSpan w:val="3"/>
            <w:vMerge/>
          </w:tcPr>
          <w:p w:rsidR="00FC17ED" w:rsidRPr="005223B7" w:rsidRDefault="00FC17ED" w:rsidP="00633F16">
            <w:pPr>
              <w:pStyle w:val="ConsPlusCell"/>
              <w:jc w:val="center"/>
              <w:rPr>
                <w:rFonts w:ascii="Times New Roman" w:hAnsi="Times New Roman" w:cs="Times New Roman"/>
                <w:i/>
                <w:iCs/>
                <w:sz w:val="18"/>
                <w:szCs w:val="18"/>
              </w:rPr>
            </w:pPr>
          </w:p>
        </w:tc>
        <w:tc>
          <w:tcPr>
            <w:tcW w:w="2802" w:type="dxa"/>
            <w:vMerge/>
          </w:tcPr>
          <w:p w:rsidR="00FC17ED" w:rsidRPr="005223B7" w:rsidRDefault="00FC17ED" w:rsidP="00633F16">
            <w:pPr>
              <w:pStyle w:val="ConsPlusCell"/>
              <w:rPr>
                <w:rFonts w:ascii="Times New Roman" w:hAnsi="Times New Roman" w:cs="Times New Roman"/>
                <w:sz w:val="18"/>
                <w:szCs w:val="18"/>
              </w:rPr>
            </w:pPr>
          </w:p>
        </w:tc>
        <w:tc>
          <w:tcPr>
            <w:tcW w:w="1418" w:type="dxa"/>
            <w:gridSpan w:val="2"/>
            <w:vMerge/>
          </w:tcPr>
          <w:p w:rsidR="00FC17ED" w:rsidRPr="005223B7" w:rsidRDefault="00FC17ED" w:rsidP="00633F16">
            <w:pPr>
              <w:pStyle w:val="ConsPlusCell"/>
              <w:jc w:val="center"/>
              <w:rPr>
                <w:rFonts w:ascii="Times New Roman" w:hAnsi="Times New Roman" w:cs="Times New Roman"/>
                <w:sz w:val="18"/>
                <w:szCs w:val="18"/>
              </w:rPr>
            </w:pPr>
          </w:p>
        </w:tc>
        <w:tc>
          <w:tcPr>
            <w:tcW w:w="971" w:type="dxa"/>
          </w:tcPr>
          <w:p w:rsidR="00FC17ED" w:rsidRPr="005223B7" w:rsidRDefault="00FC17ED" w:rsidP="00633F16">
            <w:pPr>
              <w:pStyle w:val="ConsPlusCell"/>
              <w:jc w:val="center"/>
              <w:rPr>
                <w:rFonts w:ascii="Times New Roman" w:hAnsi="Times New Roman" w:cs="Times New Roman"/>
                <w:iCs/>
                <w:sz w:val="18"/>
                <w:szCs w:val="18"/>
              </w:rPr>
            </w:pPr>
            <w:r w:rsidRPr="005223B7">
              <w:rPr>
                <w:rFonts w:ascii="Times New Roman" w:hAnsi="Times New Roman" w:cs="Times New Roman"/>
                <w:iCs/>
                <w:sz w:val="18"/>
                <w:szCs w:val="18"/>
              </w:rPr>
              <w:t>2020</w:t>
            </w:r>
          </w:p>
        </w:tc>
        <w:tc>
          <w:tcPr>
            <w:tcW w:w="1139" w:type="dxa"/>
            <w:gridSpan w:val="3"/>
          </w:tcPr>
          <w:p w:rsidR="00FC17ED" w:rsidRPr="005223B7" w:rsidRDefault="00FC17ED" w:rsidP="00633F16">
            <w:pPr>
              <w:rPr>
                <w:sz w:val="18"/>
                <w:szCs w:val="18"/>
              </w:rPr>
            </w:pPr>
            <w:r w:rsidRPr="005223B7">
              <w:rPr>
                <w:sz w:val="18"/>
                <w:szCs w:val="18"/>
              </w:rPr>
              <w:t>6203,03</w:t>
            </w:r>
          </w:p>
        </w:tc>
        <w:tc>
          <w:tcPr>
            <w:tcW w:w="1139" w:type="dxa"/>
            <w:gridSpan w:val="3"/>
          </w:tcPr>
          <w:p w:rsidR="00FC17ED" w:rsidRPr="005223B7" w:rsidRDefault="00FC17ED" w:rsidP="00633F16">
            <w:pPr>
              <w:rPr>
                <w:sz w:val="18"/>
                <w:szCs w:val="18"/>
              </w:rPr>
            </w:pPr>
            <w:r w:rsidRPr="005223B7">
              <w:rPr>
                <w:sz w:val="18"/>
                <w:szCs w:val="18"/>
              </w:rPr>
              <w:t>3000,0</w:t>
            </w:r>
          </w:p>
        </w:tc>
        <w:tc>
          <w:tcPr>
            <w:tcW w:w="1145" w:type="dxa"/>
            <w:gridSpan w:val="2"/>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3203,03</w:t>
            </w:r>
          </w:p>
        </w:tc>
        <w:tc>
          <w:tcPr>
            <w:tcW w:w="1137" w:type="dxa"/>
            <w:gridSpan w:val="2"/>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709" w:type="dxa"/>
            <w:gridSpan w:val="2"/>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58"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41" w:type="dxa"/>
            <w:gridSpan w:val="3"/>
            <w:vMerge/>
          </w:tcPr>
          <w:p w:rsidR="00FC17ED" w:rsidRPr="005223B7" w:rsidRDefault="00FC17ED" w:rsidP="00633F16">
            <w:pPr>
              <w:pStyle w:val="ConsPlusCell"/>
              <w:jc w:val="center"/>
              <w:rPr>
                <w:rFonts w:ascii="Times New Roman" w:hAnsi="Times New Roman" w:cs="Times New Roman"/>
                <w:i/>
                <w:iCs/>
                <w:sz w:val="18"/>
                <w:szCs w:val="18"/>
              </w:rPr>
            </w:pPr>
          </w:p>
        </w:tc>
      </w:tr>
      <w:tr w:rsidR="00FC17ED" w:rsidRPr="005223B7" w:rsidTr="00633F16">
        <w:trPr>
          <w:gridAfter w:val="5"/>
          <w:wAfter w:w="5673" w:type="dxa"/>
          <w:trHeight w:val="277"/>
        </w:trPr>
        <w:tc>
          <w:tcPr>
            <w:tcW w:w="625" w:type="dxa"/>
            <w:gridSpan w:val="3"/>
            <w:vMerge/>
          </w:tcPr>
          <w:p w:rsidR="00FC17ED" w:rsidRPr="005223B7" w:rsidRDefault="00FC17ED" w:rsidP="00633F16">
            <w:pPr>
              <w:pStyle w:val="ConsPlusCell"/>
              <w:jc w:val="center"/>
              <w:rPr>
                <w:rFonts w:ascii="Times New Roman" w:hAnsi="Times New Roman" w:cs="Times New Roman"/>
                <w:i/>
                <w:iCs/>
                <w:sz w:val="18"/>
                <w:szCs w:val="18"/>
              </w:rPr>
            </w:pPr>
          </w:p>
        </w:tc>
        <w:tc>
          <w:tcPr>
            <w:tcW w:w="2802" w:type="dxa"/>
            <w:vMerge/>
          </w:tcPr>
          <w:p w:rsidR="00FC17ED" w:rsidRPr="005223B7" w:rsidRDefault="00FC17ED" w:rsidP="00633F16">
            <w:pPr>
              <w:pStyle w:val="ConsPlusCell"/>
              <w:rPr>
                <w:rFonts w:ascii="Times New Roman" w:hAnsi="Times New Roman" w:cs="Times New Roman"/>
                <w:sz w:val="18"/>
                <w:szCs w:val="18"/>
              </w:rPr>
            </w:pPr>
          </w:p>
        </w:tc>
        <w:tc>
          <w:tcPr>
            <w:tcW w:w="1418" w:type="dxa"/>
            <w:gridSpan w:val="2"/>
            <w:vMerge/>
          </w:tcPr>
          <w:p w:rsidR="00FC17ED" w:rsidRPr="005223B7" w:rsidRDefault="00FC17ED" w:rsidP="00633F16">
            <w:pPr>
              <w:pStyle w:val="ConsPlusCell"/>
              <w:jc w:val="center"/>
              <w:rPr>
                <w:rFonts w:ascii="Times New Roman" w:hAnsi="Times New Roman" w:cs="Times New Roman"/>
                <w:sz w:val="18"/>
                <w:szCs w:val="18"/>
              </w:rPr>
            </w:pPr>
          </w:p>
        </w:tc>
        <w:tc>
          <w:tcPr>
            <w:tcW w:w="971" w:type="dxa"/>
          </w:tcPr>
          <w:p w:rsidR="00FC17ED" w:rsidRPr="005223B7" w:rsidRDefault="00FC17ED" w:rsidP="00633F16">
            <w:pPr>
              <w:pStyle w:val="ConsPlusNormal0"/>
              <w:ind w:firstLine="0"/>
              <w:jc w:val="center"/>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FC17ED" w:rsidRPr="005223B7" w:rsidRDefault="00FC17ED" w:rsidP="00633F16">
            <w:pPr>
              <w:rPr>
                <w:sz w:val="18"/>
                <w:szCs w:val="18"/>
              </w:rPr>
            </w:pPr>
            <w:r w:rsidRPr="005223B7">
              <w:rPr>
                <w:sz w:val="18"/>
                <w:szCs w:val="18"/>
              </w:rPr>
              <w:t>6402,1</w:t>
            </w:r>
          </w:p>
        </w:tc>
        <w:tc>
          <w:tcPr>
            <w:tcW w:w="1139" w:type="dxa"/>
            <w:gridSpan w:val="3"/>
          </w:tcPr>
          <w:p w:rsidR="00FC17ED" w:rsidRPr="005223B7" w:rsidRDefault="00FC17ED" w:rsidP="00633F16">
            <w:pPr>
              <w:rPr>
                <w:sz w:val="18"/>
                <w:szCs w:val="18"/>
              </w:rPr>
            </w:pPr>
            <w:r w:rsidRPr="005223B7">
              <w:rPr>
                <w:sz w:val="18"/>
                <w:szCs w:val="18"/>
              </w:rPr>
              <w:t>3120,0</w:t>
            </w:r>
          </w:p>
        </w:tc>
        <w:tc>
          <w:tcPr>
            <w:tcW w:w="1145" w:type="dxa"/>
            <w:gridSpan w:val="2"/>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3282,1</w:t>
            </w:r>
          </w:p>
        </w:tc>
        <w:tc>
          <w:tcPr>
            <w:tcW w:w="1137" w:type="dxa"/>
            <w:gridSpan w:val="2"/>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709" w:type="dxa"/>
            <w:gridSpan w:val="2"/>
          </w:tcPr>
          <w:p w:rsidR="00FC17ED" w:rsidRPr="005223B7" w:rsidRDefault="00FC17ED" w:rsidP="00633F16">
            <w:pPr>
              <w:pStyle w:val="ConsPlusNormal0"/>
              <w:jc w:val="center"/>
              <w:rPr>
                <w:rFonts w:ascii="Times New Roman" w:hAnsi="Times New Roman" w:cs="Times New Roman"/>
                <w:sz w:val="18"/>
                <w:szCs w:val="18"/>
              </w:rPr>
            </w:pPr>
          </w:p>
        </w:tc>
        <w:tc>
          <w:tcPr>
            <w:tcW w:w="2158"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41" w:type="dxa"/>
            <w:gridSpan w:val="3"/>
            <w:vMerge/>
          </w:tcPr>
          <w:p w:rsidR="00FC17ED" w:rsidRPr="005223B7" w:rsidRDefault="00FC17ED" w:rsidP="00633F16">
            <w:pPr>
              <w:pStyle w:val="ConsPlusCell"/>
              <w:jc w:val="center"/>
              <w:rPr>
                <w:rFonts w:ascii="Times New Roman" w:hAnsi="Times New Roman" w:cs="Times New Roman"/>
                <w:i/>
                <w:iCs/>
                <w:sz w:val="18"/>
                <w:szCs w:val="18"/>
              </w:rPr>
            </w:pPr>
          </w:p>
        </w:tc>
      </w:tr>
      <w:tr w:rsidR="00FC17ED" w:rsidRPr="005223B7" w:rsidTr="00633F16">
        <w:trPr>
          <w:gridAfter w:val="5"/>
          <w:wAfter w:w="5673" w:type="dxa"/>
          <w:trHeight w:val="409"/>
        </w:trPr>
        <w:tc>
          <w:tcPr>
            <w:tcW w:w="625" w:type="dxa"/>
            <w:gridSpan w:val="3"/>
            <w:vMerge/>
          </w:tcPr>
          <w:p w:rsidR="00FC17ED" w:rsidRPr="005223B7" w:rsidRDefault="00FC17ED" w:rsidP="00633F16">
            <w:pPr>
              <w:pStyle w:val="ConsPlusCell"/>
              <w:jc w:val="center"/>
              <w:rPr>
                <w:rFonts w:ascii="Times New Roman" w:hAnsi="Times New Roman" w:cs="Times New Roman"/>
                <w:i/>
                <w:iCs/>
                <w:sz w:val="18"/>
                <w:szCs w:val="18"/>
              </w:rPr>
            </w:pPr>
          </w:p>
        </w:tc>
        <w:tc>
          <w:tcPr>
            <w:tcW w:w="2802" w:type="dxa"/>
            <w:vMerge/>
          </w:tcPr>
          <w:p w:rsidR="00FC17ED" w:rsidRPr="005223B7" w:rsidRDefault="00FC17ED" w:rsidP="00633F16">
            <w:pPr>
              <w:pStyle w:val="ConsPlusCell"/>
              <w:rPr>
                <w:rFonts w:ascii="Times New Roman" w:hAnsi="Times New Roman" w:cs="Times New Roman"/>
                <w:sz w:val="18"/>
                <w:szCs w:val="18"/>
              </w:rPr>
            </w:pPr>
          </w:p>
        </w:tc>
        <w:tc>
          <w:tcPr>
            <w:tcW w:w="1418" w:type="dxa"/>
            <w:gridSpan w:val="2"/>
            <w:vMerge/>
          </w:tcPr>
          <w:p w:rsidR="00FC17ED" w:rsidRPr="005223B7" w:rsidRDefault="00FC17ED" w:rsidP="00633F16">
            <w:pPr>
              <w:pStyle w:val="ConsPlusCell"/>
              <w:jc w:val="center"/>
              <w:rPr>
                <w:rFonts w:ascii="Times New Roman" w:hAnsi="Times New Roman" w:cs="Times New Roman"/>
                <w:sz w:val="18"/>
                <w:szCs w:val="18"/>
              </w:rPr>
            </w:pPr>
          </w:p>
        </w:tc>
        <w:tc>
          <w:tcPr>
            <w:tcW w:w="971" w:type="dxa"/>
          </w:tcPr>
          <w:p w:rsidR="00FC17ED" w:rsidRPr="005223B7" w:rsidRDefault="00FC17ED" w:rsidP="00633F16">
            <w:pPr>
              <w:pStyle w:val="ConsPlusNormal0"/>
              <w:ind w:firstLine="0"/>
              <w:jc w:val="center"/>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FC17ED" w:rsidRPr="005223B7" w:rsidRDefault="00FC17ED" w:rsidP="00633F16">
            <w:pPr>
              <w:rPr>
                <w:sz w:val="18"/>
                <w:szCs w:val="18"/>
              </w:rPr>
            </w:pPr>
            <w:r>
              <w:rPr>
                <w:sz w:val="18"/>
                <w:szCs w:val="18"/>
              </w:rPr>
              <w:t>6630,0</w:t>
            </w:r>
          </w:p>
        </w:tc>
        <w:tc>
          <w:tcPr>
            <w:tcW w:w="1139" w:type="dxa"/>
            <w:gridSpan w:val="3"/>
          </w:tcPr>
          <w:p w:rsidR="00FC17ED" w:rsidRPr="005223B7" w:rsidRDefault="00FC17ED" w:rsidP="00633F16">
            <w:pPr>
              <w:rPr>
                <w:sz w:val="18"/>
                <w:szCs w:val="18"/>
              </w:rPr>
            </w:pPr>
            <w:r w:rsidRPr="005223B7">
              <w:rPr>
                <w:sz w:val="18"/>
                <w:szCs w:val="18"/>
              </w:rPr>
              <w:t>3245,0</w:t>
            </w:r>
          </w:p>
        </w:tc>
        <w:tc>
          <w:tcPr>
            <w:tcW w:w="1145" w:type="dxa"/>
            <w:gridSpan w:val="2"/>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3385,0</w:t>
            </w:r>
          </w:p>
        </w:tc>
        <w:tc>
          <w:tcPr>
            <w:tcW w:w="1137" w:type="dxa"/>
            <w:gridSpan w:val="2"/>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709" w:type="dxa"/>
            <w:gridSpan w:val="2"/>
          </w:tcPr>
          <w:p w:rsidR="00FC17ED" w:rsidRPr="005223B7" w:rsidRDefault="00FC17ED" w:rsidP="00633F16">
            <w:pPr>
              <w:pStyle w:val="ConsPlusNormal0"/>
              <w:jc w:val="center"/>
              <w:rPr>
                <w:rFonts w:ascii="Times New Roman" w:hAnsi="Times New Roman" w:cs="Times New Roman"/>
                <w:sz w:val="18"/>
                <w:szCs w:val="18"/>
              </w:rPr>
            </w:pPr>
          </w:p>
        </w:tc>
        <w:tc>
          <w:tcPr>
            <w:tcW w:w="2158"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41" w:type="dxa"/>
            <w:gridSpan w:val="3"/>
            <w:vMerge/>
          </w:tcPr>
          <w:p w:rsidR="00FC17ED" w:rsidRPr="005223B7" w:rsidRDefault="00FC17ED" w:rsidP="00633F16">
            <w:pPr>
              <w:pStyle w:val="ConsPlusCell"/>
              <w:jc w:val="center"/>
              <w:rPr>
                <w:rFonts w:ascii="Times New Roman" w:hAnsi="Times New Roman" w:cs="Times New Roman"/>
                <w:i/>
                <w:iCs/>
                <w:sz w:val="18"/>
                <w:szCs w:val="18"/>
              </w:rPr>
            </w:pPr>
          </w:p>
        </w:tc>
      </w:tr>
      <w:tr w:rsidR="00FC17ED" w:rsidRPr="005223B7" w:rsidTr="00633F16">
        <w:trPr>
          <w:gridAfter w:val="5"/>
          <w:wAfter w:w="5673" w:type="dxa"/>
          <w:trHeight w:val="409"/>
        </w:trPr>
        <w:tc>
          <w:tcPr>
            <w:tcW w:w="625" w:type="dxa"/>
            <w:gridSpan w:val="3"/>
            <w:vMerge/>
          </w:tcPr>
          <w:p w:rsidR="00FC17ED" w:rsidRPr="005223B7" w:rsidRDefault="00FC17ED" w:rsidP="00633F16">
            <w:pPr>
              <w:pStyle w:val="ConsPlusCell"/>
              <w:jc w:val="center"/>
              <w:rPr>
                <w:rFonts w:ascii="Times New Roman" w:hAnsi="Times New Roman" w:cs="Times New Roman"/>
                <w:i/>
                <w:iCs/>
                <w:sz w:val="18"/>
                <w:szCs w:val="18"/>
              </w:rPr>
            </w:pPr>
          </w:p>
        </w:tc>
        <w:tc>
          <w:tcPr>
            <w:tcW w:w="2802" w:type="dxa"/>
            <w:vMerge/>
          </w:tcPr>
          <w:p w:rsidR="00FC17ED" w:rsidRPr="005223B7" w:rsidRDefault="00FC17ED" w:rsidP="00633F16">
            <w:pPr>
              <w:pStyle w:val="ConsPlusCell"/>
              <w:rPr>
                <w:rFonts w:ascii="Times New Roman" w:hAnsi="Times New Roman" w:cs="Times New Roman"/>
                <w:sz w:val="18"/>
                <w:szCs w:val="18"/>
              </w:rPr>
            </w:pPr>
          </w:p>
        </w:tc>
        <w:tc>
          <w:tcPr>
            <w:tcW w:w="1418" w:type="dxa"/>
            <w:gridSpan w:val="2"/>
            <w:vMerge/>
          </w:tcPr>
          <w:p w:rsidR="00FC17ED" w:rsidRPr="005223B7" w:rsidRDefault="00FC17ED" w:rsidP="00633F16">
            <w:pPr>
              <w:pStyle w:val="ConsPlusCell"/>
              <w:jc w:val="center"/>
              <w:rPr>
                <w:rFonts w:ascii="Times New Roman" w:hAnsi="Times New Roman" w:cs="Times New Roman"/>
                <w:sz w:val="18"/>
                <w:szCs w:val="18"/>
              </w:rPr>
            </w:pPr>
          </w:p>
        </w:tc>
        <w:tc>
          <w:tcPr>
            <w:tcW w:w="971" w:type="dxa"/>
          </w:tcPr>
          <w:p w:rsidR="00FC17ED" w:rsidRPr="005223B7" w:rsidRDefault="00FC17ED" w:rsidP="00633F16">
            <w:pPr>
              <w:pStyle w:val="ConsPlusNormal0"/>
              <w:ind w:firstLine="0"/>
              <w:jc w:val="center"/>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FC17ED" w:rsidRPr="005223B7" w:rsidRDefault="00FC17ED" w:rsidP="00633F16">
            <w:pPr>
              <w:rPr>
                <w:sz w:val="18"/>
                <w:szCs w:val="18"/>
              </w:rPr>
            </w:pPr>
            <w:r>
              <w:rPr>
                <w:sz w:val="18"/>
                <w:szCs w:val="18"/>
              </w:rPr>
              <w:t>7084,1</w:t>
            </w:r>
          </w:p>
        </w:tc>
        <w:tc>
          <w:tcPr>
            <w:tcW w:w="1139" w:type="dxa"/>
            <w:gridSpan w:val="3"/>
          </w:tcPr>
          <w:p w:rsidR="00FC17ED" w:rsidRPr="005223B7" w:rsidRDefault="00FC17ED" w:rsidP="00633F16">
            <w:pPr>
              <w:rPr>
                <w:sz w:val="18"/>
                <w:szCs w:val="18"/>
              </w:rPr>
            </w:pPr>
            <w:r>
              <w:rPr>
                <w:sz w:val="18"/>
                <w:szCs w:val="18"/>
              </w:rPr>
              <w:t>3505,0</w:t>
            </w:r>
          </w:p>
        </w:tc>
        <w:tc>
          <w:tcPr>
            <w:tcW w:w="1145" w:type="dxa"/>
            <w:gridSpan w:val="2"/>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3579,1</w:t>
            </w:r>
          </w:p>
        </w:tc>
        <w:tc>
          <w:tcPr>
            <w:tcW w:w="1137" w:type="dxa"/>
            <w:gridSpan w:val="2"/>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709" w:type="dxa"/>
            <w:gridSpan w:val="2"/>
          </w:tcPr>
          <w:p w:rsidR="00FC17ED" w:rsidRPr="005223B7" w:rsidRDefault="00FC17ED" w:rsidP="00633F16">
            <w:pPr>
              <w:pStyle w:val="ConsPlusNormal0"/>
              <w:jc w:val="center"/>
              <w:rPr>
                <w:rFonts w:ascii="Times New Roman" w:hAnsi="Times New Roman" w:cs="Times New Roman"/>
                <w:sz w:val="18"/>
                <w:szCs w:val="18"/>
              </w:rPr>
            </w:pPr>
          </w:p>
        </w:tc>
        <w:tc>
          <w:tcPr>
            <w:tcW w:w="2158"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41" w:type="dxa"/>
            <w:gridSpan w:val="3"/>
            <w:vMerge/>
          </w:tcPr>
          <w:p w:rsidR="00FC17ED" w:rsidRPr="005223B7" w:rsidRDefault="00FC17ED" w:rsidP="00633F16">
            <w:pPr>
              <w:pStyle w:val="ConsPlusCell"/>
              <w:jc w:val="center"/>
              <w:rPr>
                <w:rFonts w:ascii="Times New Roman" w:hAnsi="Times New Roman" w:cs="Times New Roman"/>
                <w:i/>
                <w:iCs/>
                <w:sz w:val="18"/>
                <w:szCs w:val="18"/>
              </w:rPr>
            </w:pPr>
          </w:p>
        </w:tc>
      </w:tr>
      <w:tr w:rsidR="00FC17ED" w:rsidRPr="005223B7" w:rsidTr="00633F16">
        <w:trPr>
          <w:gridAfter w:val="5"/>
          <w:wAfter w:w="5673" w:type="dxa"/>
          <w:trHeight w:val="409"/>
        </w:trPr>
        <w:tc>
          <w:tcPr>
            <w:tcW w:w="625" w:type="dxa"/>
            <w:gridSpan w:val="3"/>
            <w:vMerge/>
          </w:tcPr>
          <w:p w:rsidR="00FC17ED" w:rsidRPr="005223B7" w:rsidRDefault="00FC17ED" w:rsidP="00633F16">
            <w:pPr>
              <w:pStyle w:val="ConsPlusCell"/>
              <w:jc w:val="center"/>
              <w:rPr>
                <w:rFonts w:ascii="Times New Roman" w:hAnsi="Times New Roman" w:cs="Times New Roman"/>
                <w:i/>
                <w:iCs/>
                <w:sz w:val="18"/>
                <w:szCs w:val="18"/>
              </w:rPr>
            </w:pPr>
          </w:p>
        </w:tc>
        <w:tc>
          <w:tcPr>
            <w:tcW w:w="2802" w:type="dxa"/>
            <w:vMerge/>
          </w:tcPr>
          <w:p w:rsidR="00FC17ED" w:rsidRPr="005223B7" w:rsidRDefault="00FC17ED" w:rsidP="00633F16">
            <w:pPr>
              <w:pStyle w:val="ConsPlusCell"/>
              <w:rPr>
                <w:rFonts w:ascii="Times New Roman" w:hAnsi="Times New Roman" w:cs="Times New Roman"/>
                <w:sz w:val="18"/>
                <w:szCs w:val="18"/>
              </w:rPr>
            </w:pPr>
          </w:p>
        </w:tc>
        <w:tc>
          <w:tcPr>
            <w:tcW w:w="1418" w:type="dxa"/>
            <w:gridSpan w:val="2"/>
            <w:vMerge/>
          </w:tcPr>
          <w:p w:rsidR="00FC17ED" w:rsidRPr="005223B7" w:rsidRDefault="00FC17ED" w:rsidP="00633F16">
            <w:pPr>
              <w:pStyle w:val="ConsPlusCell"/>
              <w:jc w:val="center"/>
              <w:rPr>
                <w:rFonts w:ascii="Times New Roman" w:hAnsi="Times New Roman" w:cs="Times New Roman"/>
                <w:sz w:val="18"/>
                <w:szCs w:val="18"/>
              </w:rPr>
            </w:pPr>
          </w:p>
        </w:tc>
        <w:tc>
          <w:tcPr>
            <w:tcW w:w="971" w:type="dxa"/>
          </w:tcPr>
          <w:p w:rsidR="00FC17ED" w:rsidRPr="005223B7" w:rsidRDefault="00FC17ED" w:rsidP="00633F16">
            <w:pPr>
              <w:pStyle w:val="ConsPlusNormal0"/>
              <w:ind w:firstLine="0"/>
              <w:jc w:val="center"/>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FC17ED" w:rsidRPr="005223B7" w:rsidRDefault="00FC17ED" w:rsidP="00633F16">
            <w:pPr>
              <w:rPr>
                <w:sz w:val="18"/>
                <w:szCs w:val="18"/>
              </w:rPr>
            </w:pPr>
            <w:r>
              <w:rPr>
                <w:sz w:val="18"/>
                <w:szCs w:val="18"/>
              </w:rPr>
              <w:t>7075,0</w:t>
            </w:r>
          </w:p>
        </w:tc>
        <w:tc>
          <w:tcPr>
            <w:tcW w:w="1139" w:type="dxa"/>
            <w:gridSpan w:val="3"/>
          </w:tcPr>
          <w:p w:rsidR="00FC17ED" w:rsidRPr="005223B7" w:rsidRDefault="00FC17ED" w:rsidP="00633F16">
            <w:pPr>
              <w:rPr>
                <w:sz w:val="18"/>
                <w:szCs w:val="18"/>
              </w:rPr>
            </w:pPr>
            <w:r>
              <w:rPr>
                <w:sz w:val="18"/>
                <w:szCs w:val="18"/>
              </w:rPr>
              <w:t>3505,0</w:t>
            </w:r>
          </w:p>
        </w:tc>
        <w:tc>
          <w:tcPr>
            <w:tcW w:w="1145" w:type="dxa"/>
            <w:gridSpan w:val="2"/>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3570,0</w:t>
            </w:r>
          </w:p>
        </w:tc>
        <w:tc>
          <w:tcPr>
            <w:tcW w:w="1137" w:type="dxa"/>
            <w:gridSpan w:val="2"/>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709" w:type="dxa"/>
            <w:gridSpan w:val="2"/>
          </w:tcPr>
          <w:p w:rsidR="00FC17ED" w:rsidRPr="005223B7" w:rsidRDefault="00FC17ED" w:rsidP="00633F16">
            <w:pPr>
              <w:pStyle w:val="ConsPlusNormal0"/>
              <w:jc w:val="center"/>
              <w:rPr>
                <w:rFonts w:ascii="Times New Roman" w:hAnsi="Times New Roman" w:cs="Times New Roman"/>
                <w:sz w:val="18"/>
                <w:szCs w:val="18"/>
              </w:rPr>
            </w:pPr>
          </w:p>
        </w:tc>
        <w:tc>
          <w:tcPr>
            <w:tcW w:w="2158"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41" w:type="dxa"/>
            <w:gridSpan w:val="3"/>
            <w:vMerge/>
          </w:tcPr>
          <w:p w:rsidR="00FC17ED" w:rsidRPr="005223B7" w:rsidRDefault="00FC17ED" w:rsidP="00633F16">
            <w:pPr>
              <w:pStyle w:val="ConsPlusCell"/>
              <w:jc w:val="center"/>
              <w:rPr>
                <w:rFonts w:ascii="Times New Roman" w:hAnsi="Times New Roman" w:cs="Times New Roman"/>
                <w:i/>
                <w:iCs/>
                <w:sz w:val="18"/>
                <w:szCs w:val="18"/>
              </w:rPr>
            </w:pPr>
          </w:p>
        </w:tc>
      </w:tr>
      <w:tr w:rsidR="00FC17ED" w:rsidRPr="005223B7" w:rsidTr="00633F16">
        <w:trPr>
          <w:gridAfter w:val="5"/>
          <w:wAfter w:w="5673" w:type="dxa"/>
          <w:trHeight w:val="409"/>
        </w:trPr>
        <w:tc>
          <w:tcPr>
            <w:tcW w:w="625" w:type="dxa"/>
            <w:gridSpan w:val="3"/>
            <w:vMerge/>
          </w:tcPr>
          <w:p w:rsidR="00FC17ED" w:rsidRPr="005223B7" w:rsidRDefault="00FC17ED" w:rsidP="00633F16">
            <w:pPr>
              <w:pStyle w:val="ConsPlusCell"/>
              <w:jc w:val="center"/>
              <w:rPr>
                <w:rFonts w:ascii="Times New Roman" w:hAnsi="Times New Roman" w:cs="Times New Roman"/>
                <w:i/>
                <w:iCs/>
                <w:sz w:val="18"/>
                <w:szCs w:val="18"/>
              </w:rPr>
            </w:pPr>
          </w:p>
        </w:tc>
        <w:tc>
          <w:tcPr>
            <w:tcW w:w="2802" w:type="dxa"/>
            <w:vMerge/>
          </w:tcPr>
          <w:p w:rsidR="00FC17ED" w:rsidRPr="005223B7" w:rsidRDefault="00FC17ED" w:rsidP="00633F16">
            <w:pPr>
              <w:pStyle w:val="ConsPlusCell"/>
              <w:rPr>
                <w:rFonts w:ascii="Times New Roman" w:hAnsi="Times New Roman" w:cs="Times New Roman"/>
                <w:sz w:val="18"/>
                <w:szCs w:val="18"/>
              </w:rPr>
            </w:pPr>
          </w:p>
        </w:tc>
        <w:tc>
          <w:tcPr>
            <w:tcW w:w="1418" w:type="dxa"/>
            <w:gridSpan w:val="2"/>
            <w:vMerge/>
          </w:tcPr>
          <w:p w:rsidR="00FC17ED" w:rsidRPr="005223B7" w:rsidRDefault="00FC17ED" w:rsidP="00633F16">
            <w:pPr>
              <w:pStyle w:val="ConsPlusCell"/>
              <w:jc w:val="center"/>
              <w:rPr>
                <w:rFonts w:ascii="Times New Roman" w:hAnsi="Times New Roman" w:cs="Times New Roman"/>
                <w:sz w:val="18"/>
                <w:szCs w:val="18"/>
              </w:rPr>
            </w:pPr>
          </w:p>
        </w:tc>
        <w:tc>
          <w:tcPr>
            <w:tcW w:w="971" w:type="dxa"/>
          </w:tcPr>
          <w:p w:rsidR="00FC17ED" w:rsidRPr="005223B7" w:rsidRDefault="00FC17ED" w:rsidP="00633F16">
            <w:pPr>
              <w:pStyle w:val="ConsPlusNormal0"/>
              <w:ind w:firstLine="0"/>
              <w:jc w:val="center"/>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FC17ED" w:rsidRPr="005223B7" w:rsidRDefault="00FC17ED" w:rsidP="00633F16">
            <w:pPr>
              <w:rPr>
                <w:sz w:val="18"/>
                <w:szCs w:val="18"/>
              </w:rPr>
            </w:pPr>
            <w:r>
              <w:rPr>
                <w:sz w:val="18"/>
                <w:szCs w:val="18"/>
              </w:rPr>
              <w:t>7022,4</w:t>
            </w:r>
          </w:p>
        </w:tc>
        <w:tc>
          <w:tcPr>
            <w:tcW w:w="1139" w:type="dxa"/>
            <w:gridSpan w:val="3"/>
          </w:tcPr>
          <w:p w:rsidR="00FC17ED" w:rsidRPr="005223B7" w:rsidRDefault="00FC17ED" w:rsidP="00633F16">
            <w:pPr>
              <w:rPr>
                <w:sz w:val="18"/>
                <w:szCs w:val="18"/>
              </w:rPr>
            </w:pPr>
            <w:r>
              <w:rPr>
                <w:sz w:val="18"/>
                <w:szCs w:val="18"/>
              </w:rPr>
              <w:t>3505,0</w:t>
            </w:r>
          </w:p>
        </w:tc>
        <w:tc>
          <w:tcPr>
            <w:tcW w:w="1145" w:type="dxa"/>
            <w:gridSpan w:val="2"/>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3517,4</w:t>
            </w:r>
          </w:p>
        </w:tc>
        <w:tc>
          <w:tcPr>
            <w:tcW w:w="1137" w:type="dxa"/>
            <w:gridSpan w:val="2"/>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709" w:type="dxa"/>
            <w:gridSpan w:val="2"/>
          </w:tcPr>
          <w:p w:rsidR="00FC17ED" w:rsidRPr="005223B7" w:rsidRDefault="00FC17ED" w:rsidP="00633F16">
            <w:pPr>
              <w:pStyle w:val="ConsPlusNormal0"/>
              <w:jc w:val="center"/>
              <w:rPr>
                <w:rFonts w:ascii="Times New Roman" w:hAnsi="Times New Roman" w:cs="Times New Roman"/>
                <w:sz w:val="18"/>
                <w:szCs w:val="18"/>
              </w:rPr>
            </w:pPr>
          </w:p>
        </w:tc>
        <w:tc>
          <w:tcPr>
            <w:tcW w:w="2158"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41" w:type="dxa"/>
            <w:gridSpan w:val="3"/>
            <w:vMerge/>
          </w:tcPr>
          <w:p w:rsidR="00FC17ED" w:rsidRPr="005223B7" w:rsidRDefault="00FC17ED" w:rsidP="00633F16">
            <w:pPr>
              <w:pStyle w:val="ConsPlusCell"/>
              <w:jc w:val="center"/>
              <w:rPr>
                <w:rFonts w:ascii="Times New Roman" w:hAnsi="Times New Roman" w:cs="Times New Roman"/>
                <w:i/>
                <w:iCs/>
                <w:sz w:val="18"/>
                <w:szCs w:val="18"/>
              </w:rPr>
            </w:pPr>
          </w:p>
        </w:tc>
      </w:tr>
      <w:tr w:rsidR="00FC17ED" w:rsidRPr="005223B7" w:rsidTr="00633F16">
        <w:trPr>
          <w:gridAfter w:val="5"/>
          <w:wAfter w:w="5673" w:type="dxa"/>
          <w:trHeight w:val="409"/>
        </w:trPr>
        <w:tc>
          <w:tcPr>
            <w:tcW w:w="625" w:type="dxa"/>
            <w:gridSpan w:val="3"/>
            <w:vMerge/>
          </w:tcPr>
          <w:p w:rsidR="00FC17ED" w:rsidRPr="005223B7" w:rsidRDefault="00FC17ED" w:rsidP="00633F16">
            <w:pPr>
              <w:pStyle w:val="ConsPlusCell"/>
              <w:jc w:val="center"/>
              <w:rPr>
                <w:rFonts w:ascii="Times New Roman" w:hAnsi="Times New Roman" w:cs="Times New Roman"/>
                <w:i/>
                <w:iCs/>
                <w:sz w:val="18"/>
                <w:szCs w:val="18"/>
              </w:rPr>
            </w:pPr>
          </w:p>
        </w:tc>
        <w:tc>
          <w:tcPr>
            <w:tcW w:w="2802" w:type="dxa"/>
            <w:vMerge/>
          </w:tcPr>
          <w:p w:rsidR="00FC17ED" w:rsidRPr="005223B7" w:rsidRDefault="00FC17ED" w:rsidP="00633F16">
            <w:pPr>
              <w:pStyle w:val="ConsPlusCell"/>
              <w:rPr>
                <w:rFonts w:ascii="Times New Roman" w:hAnsi="Times New Roman" w:cs="Times New Roman"/>
                <w:sz w:val="18"/>
                <w:szCs w:val="18"/>
              </w:rPr>
            </w:pPr>
          </w:p>
        </w:tc>
        <w:tc>
          <w:tcPr>
            <w:tcW w:w="1418" w:type="dxa"/>
            <w:gridSpan w:val="2"/>
            <w:vMerge/>
          </w:tcPr>
          <w:p w:rsidR="00FC17ED" w:rsidRPr="005223B7" w:rsidRDefault="00FC17ED" w:rsidP="00633F16">
            <w:pPr>
              <w:pStyle w:val="ConsPlusCell"/>
              <w:jc w:val="center"/>
              <w:rPr>
                <w:rFonts w:ascii="Times New Roman" w:hAnsi="Times New Roman" w:cs="Times New Roman"/>
                <w:sz w:val="18"/>
                <w:szCs w:val="18"/>
              </w:rPr>
            </w:pPr>
          </w:p>
        </w:tc>
        <w:tc>
          <w:tcPr>
            <w:tcW w:w="971" w:type="dxa"/>
          </w:tcPr>
          <w:p w:rsidR="00FC17ED" w:rsidRPr="005223B7" w:rsidRDefault="00FC17ED" w:rsidP="00633F16">
            <w:pPr>
              <w:pStyle w:val="ConsPlusNormal0"/>
              <w:ind w:firstLine="0"/>
              <w:jc w:val="center"/>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FC17ED" w:rsidRPr="005223B7" w:rsidRDefault="00FC17ED" w:rsidP="00633F16">
            <w:pPr>
              <w:rPr>
                <w:sz w:val="18"/>
                <w:szCs w:val="18"/>
              </w:rPr>
            </w:pPr>
            <w:r>
              <w:rPr>
                <w:sz w:val="18"/>
                <w:szCs w:val="18"/>
              </w:rPr>
              <w:t>7022,4</w:t>
            </w:r>
          </w:p>
        </w:tc>
        <w:tc>
          <w:tcPr>
            <w:tcW w:w="1139" w:type="dxa"/>
            <w:gridSpan w:val="3"/>
          </w:tcPr>
          <w:p w:rsidR="00FC17ED" w:rsidRPr="005223B7" w:rsidRDefault="00FC17ED" w:rsidP="00633F16">
            <w:pPr>
              <w:rPr>
                <w:sz w:val="18"/>
                <w:szCs w:val="18"/>
              </w:rPr>
            </w:pPr>
            <w:r>
              <w:rPr>
                <w:sz w:val="18"/>
                <w:szCs w:val="18"/>
              </w:rPr>
              <w:t>3505,0</w:t>
            </w:r>
          </w:p>
        </w:tc>
        <w:tc>
          <w:tcPr>
            <w:tcW w:w="1145" w:type="dxa"/>
            <w:gridSpan w:val="2"/>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3517,4</w:t>
            </w:r>
          </w:p>
        </w:tc>
        <w:tc>
          <w:tcPr>
            <w:tcW w:w="1137" w:type="dxa"/>
            <w:gridSpan w:val="2"/>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709" w:type="dxa"/>
            <w:gridSpan w:val="2"/>
          </w:tcPr>
          <w:p w:rsidR="00FC17ED" w:rsidRPr="005223B7" w:rsidRDefault="00FC17ED" w:rsidP="00633F16">
            <w:pPr>
              <w:pStyle w:val="ConsPlusNormal0"/>
              <w:jc w:val="center"/>
              <w:rPr>
                <w:rFonts w:ascii="Times New Roman" w:hAnsi="Times New Roman" w:cs="Times New Roman"/>
                <w:sz w:val="18"/>
                <w:szCs w:val="18"/>
              </w:rPr>
            </w:pPr>
          </w:p>
        </w:tc>
        <w:tc>
          <w:tcPr>
            <w:tcW w:w="2158"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41" w:type="dxa"/>
            <w:gridSpan w:val="3"/>
            <w:vMerge/>
          </w:tcPr>
          <w:p w:rsidR="00FC17ED" w:rsidRPr="005223B7" w:rsidRDefault="00FC17ED" w:rsidP="00633F16">
            <w:pPr>
              <w:pStyle w:val="ConsPlusCell"/>
              <w:jc w:val="center"/>
              <w:rPr>
                <w:rFonts w:ascii="Times New Roman" w:hAnsi="Times New Roman" w:cs="Times New Roman"/>
                <w:i/>
                <w:iCs/>
                <w:sz w:val="18"/>
                <w:szCs w:val="18"/>
              </w:rPr>
            </w:pPr>
          </w:p>
        </w:tc>
      </w:tr>
      <w:tr w:rsidR="00FC17ED" w:rsidRPr="005223B7" w:rsidTr="00633F16">
        <w:trPr>
          <w:gridAfter w:val="5"/>
          <w:wAfter w:w="5673" w:type="dxa"/>
          <w:trHeight w:val="409"/>
        </w:trPr>
        <w:tc>
          <w:tcPr>
            <w:tcW w:w="625" w:type="dxa"/>
            <w:gridSpan w:val="3"/>
            <w:vMerge/>
          </w:tcPr>
          <w:p w:rsidR="00FC17ED" w:rsidRPr="005223B7" w:rsidRDefault="00FC17ED" w:rsidP="00633F16">
            <w:pPr>
              <w:pStyle w:val="ConsPlusCell"/>
              <w:jc w:val="center"/>
              <w:rPr>
                <w:rFonts w:ascii="Times New Roman" w:hAnsi="Times New Roman" w:cs="Times New Roman"/>
                <w:i/>
                <w:iCs/>
                <w:sz w:val="18"/>
                <w:szCs w:val="18"/>
              </w:rPr>
            </w:pPr>
          </w:p>
        </w:tc>
        <w:tc>
          <w:tcPr>
            <w:tcW w:w="2802" w:type="dxa"/>
            <w:vMerge/>
          </w:tcPr>
          <w:p w:rsidR="00FC17ED" w:rsidRPr="005223B7" w:rsidRDefault="00FC17ED" w:rsidP="00633F16">
            <w:pPr>
              <w:pStyle w:val="ConsPlusCell"/>
              <w:rPr>
                <w:rFonts w:ascii="Times New Roman" w:hAnsi="Times New Roman" w:cs="Times New Roman"/>
                <w:sz w:val="18"/>
                <w:szCs w:val="18"/>
              </w:rPr>
            </w:pPr>
          </w:p>
        </w:tc>
        <w:tc>
          <w:tcPr>
            <w:tcW w:w="1418" w:type="dxa"/>
            <w:gridSpan w:val="2"/>
            <w:vMerge/>
          </w:tcPr>
          <w:p w:rsidR="00FC17ED" w:rsidRPr="005223B7" w:rsidRDefault="00FC17ED" w:rsidP="00633F16">
            <w:pPr>
              <w:pStyle w:val="ConsPlusCell"/>
              <w:jc w:val="center"/>
              <w:rPr>
                <w:rFonts w:ascii="Times New Roman" w:hAnsi="Times New Roman" w:cs="Times New Roman"/>
                <w:sz w:val="18"/>
                <w:szCs w:val="18"/>
              </w:rPr>
            </w:pPr>
          </w:p>
        </w:tc>
        <w:tc>
          <w:tcPr>
            <w:tcW w:w="971" w:type="dxa"/>
          </w:tcPr>
          <w:p w:rsidR="00FC17ED" w:rsidRPr="005223B7" w:rsidRDefault="00FC17ED" w:rsidP="00633F16">
            <w:pPr>
              <w:pStyle w:val="ConsPlusNormal0"/>
              <w:ind w:firstLine="0"/>
              <w:jc w:val="center"/>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FC17ED" w:rsidRPr="005223B7" w:rsidRDefault="00FC17ED" w:rsidP="00633F16">
            <w:pPr>
              <w:rPr>
                <w:sz w:val="18"/>
                <w:szCs w:val="18"/>
              </w:rPr>
            </w:pPr>
            <w:r>
              <w:rPr>
                <w:sz w:val="18"/>
                <w:szCs w:val="18"/>
              </w:rPr>
              <w:t>7022,4</w:t>
            </w:r>
          </w:p>
        </w:tc>
        <w:tc>
          <w:tcPr>
            <w:tcW w:w="1139" w:type="dxa"/>
            <w:gridSpan w:val="3"/>
          </w:tcPr>
          <w:p w:rsidR="00FC17ED" w:rsidRPr="005223B7" w:rsidRDefault="00FC17ED" w:rsidP="00633F16">
            <w:pPr>
              <w:rPr>
                <w:sz w:val="18"/>
                <w:szCs w:val="18"/>
              </w:rPr>
            </w:pPr>
            <w:r>
              <w:rPr>
                <w:sz w:val="18"/>
                <w:szCs w:val="18"/>
              </w:rPr>
              <w:t>3505,0</w:t>
            </w:r>
          </w:p>
        </w:tc>
        <w:tc>
          <w:tcPr>
            <w:tcW w:w="1145" w:type="dxa"/>
            <w:gridSpan w:val="2"/>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3517,4</w:t>
            </w:r>
          </w:p>
        </w:tc>
        <w:tc>
          <w:tcPr>
            <w:tcW w:w="1137" w:type="dxa"/>
            <w:gridSpan w:val="2"/>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709" w:type="dxa"/>
            <w:gridSpan w:val="2"/>
          </w:tcPr>
          <w:p w:rsidR="00FC17ED" w:rsidRPr="005223B7" w:rsidRDefault="00FC17ED" w:rsidP="00633F16">
            <w:pPr>
              <w:pStyle w:val="ConsPlusNormal0"/>
              <w:jc w:val="center"/>
              <w:rPr>
                <w:rFonts w:ascii="Times New Roman" w:hAnsi="Times New Roman" w:cs="Times New Roman"/>
                <w:sz w:val="18"/>
                <w:szCs w:val="18"/>
              </w:rPr>
            </w:pPr>
          </w:p>
        </w:tc>
        <w:tc>
          <w:tcPr>
            <w:tcW w:w="2158"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41" w:type="dxa"/>
            <w:gridSpan w:val="3"/>
            <w:vMerge/>
          </w:tcPr>
          <w:p w:rsidR="00FC17ED" w:rsidRPr="005223B7" w:rsidRDefault="00FC17ED" w:rsidP="00633F16">
            <w:pPr>
              <w:pStyle w:val="ConsPlusCell"/>
              <w:jc w:val="center"/>
              <w:rPr>
                <w:rFonts w:ascii="Times New Roman" w:hAnsi="Times New Roman" w:cs="Times New Roman"/>
                <w:i/>
                <w:iCs/>
                <w:sz w:val="18"/>
                <w:szCs w:val="18"/>
              </w:rPr>
            </w:pPr>
          </w:p>
        </w:tc>
      </w:tr>
      <w:tr w:rsidR="00FC17ED" w:rsidRPr="005223B7" w:rsidTr="00633F16">
        <w:trPr>
          <w:gridAfter w:val="6"/>
          <w:wAfter w:w="5695" w:type="dxa"/>
        </w:trPr>
        <w:tc>
          <w:tcPr>
            <w:tcW w:w="14362" w:type="dxa"/>
            <w:gridSpan w:val="24"/>
          </w:tcPr>
          <w:p w:rsidR="00FC17ED" w:rsidRPr="005223B7" w:rsidRDefault="00FC17ED" w:rsidP="00633F16">
            <w:pPr>
              <w:pStyle w:val="ConsPlusNormal0"/>
              <w:jc w:val="center"/>
              <w:rPr>
                <w:rFonts w:ascii="Times New Roman" w:hAnsi="Times New Roman" w:cs="Times New Roman"/>
                <w:i/>
                <w:sz w:val="18"/>
                <w:szCs w:val="18"/>
              </w:rPr>
            </w:pPr>
            <w:r w:rsidRPr="005223B7">
              <w:rPr>
                <w:rFonts w:ascii="Times New Roman" w:hAnsi="Times New Roman" w:cs="Times New Roman"/>
                <w:i/>
                <w:sz w:val="18"/>
                <w:szCs w:val="18"/>
              </w:rPr>
              <w:t>Задача 3. Создание условий  для повышения качества управления муниципальными финансами</w:t>
            </w:r>
          </w:p>
        </w:tc>
      </w:tr>
      <w:tr w:rsidR="00FC17ED" w:rsidRPr="005223B7" w:rsidTr="00633F16">
        <w:trPr>
          <w:gridAfter w:val="6"/>
          <w:wAfter w:w="5695" w:type="dxa"/>
        </w:trPr>
        <w:tc>
          <w:tcPr>
            <w:tcW w:w="582" w:type="dxa"/>
            <w:gridSpan w:val="2"/>
            <w:vMerge w:val="restart"/>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22.3.</w:t>
            </w:r>
          </w:p>
        </w:tc>
        <w:tc>
          <w:tcPr>
            <w:tcW w:w="2845" w:type="dxa"/>
            <w:gridSpan w:val="2"/>
            <w:vMerge w:val="restart"/>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Основное мероприятие 2.3. "Содействие повышению качества управления муниципальными финансами"</w:t>
            </w:r>
          </w:p>
        </w:tc>
        <w:tc>
          <w:tcPr>
            <w:tcW w:w="1418" w:type="dxa"/>
            <w:gridSpan w:val="2"/>
            <w:vMerge w:val="restart"/>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Фина</w:t>
            </w:r>
            <w:r w:rsidRPr="005223B7">
              <w:rPr>
                <w:rFonts w:ascii="Times New Roman" w:hAnsi="Times New Roman" w:cs="Times New Roman"/>
                <w:sz w:val="18"/>
                <w:szCs w:val="18"/>
              </w:rPr>
              <w:t>н</w:t>
            </w:r>
            <w:r w:rsidRPr="005223B7">
              <w:rPr>
                <w:rFonts w:ascii="Times New Roman" w:hAnsi="Times New Roman" w:cs="Times New Roman"/>
                <w:sz w:val="18"/>
                <w:szCs w:val="18"/>
              </w:rPr>
              <w:t>совое управление  Камешкирского района Пе</w:t>
            </w:r>
            <w:r w:rsidRPr="005223B7">
              <w:rPr>
                <w:rFonts w:ascii="Times New Roman" w:hAnsi="Times New Roman" w:cs="Times New Roman"/>
                <w:sz w:val="18"/>
                <w:szCs w:val="18"/>
              </w:rPr>
              <w:t>н</w:t>
            </w:r>
            <w:r w:rsidRPr="005223B7">
              <w:rPr>
                <w:rFonts w:ascii="Times New Roman" w:hAnsi="Times New Roman" w:cs="Times New Roman"/>
                <w:sz w:val="18"/>
                <w:szCs w:val="18"/>
              </w:rPr>
              <w:t>зенской области</w:t>
            </w: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Итого</w:t>
            </w:r>
          </w:p>
        </w:tc>
        <w:tc>
          <w:tcPr>
            <w:tcW w:w="1139" w:type="dxa"/>
            <w:gridSpan w:val="3"/>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58167,34</w:t>
            </w:r>
          </w:p>
        </w:tc>
        <w:tc>
          <w:tcPr>
            <w:tcW w:w="1139" w:type="dxa"/>
            <w:gridSpan w:val="3"/>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58167,34</w:t>
            </w:r>
          </w:p>
        </w:tc>
        <w:tc>
          <w:tcPr>
            <w:tcW w:w="1124" w:type="dxa"/>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Комплексная оценка кач</w:t>
            </w:r>
            <w:r w:rsidRPr="005223B7">
              <w:rPr>
                <w:rFonts w:ascii="Times New Roman" w:hAnsi="Times New Roman" w:cs="Times New Roman"/>
                <w:sz w:val="18"/>
                <w:szCs w:val="18"/>
              </w:rPr>
              <w:t>е</w:t>
            </w:r>
            <w:r w:rsidRPr="005223B7">
              <w:rPr>
                <w:rFonts w:ascii="Times New Roman" w:hAnsi="Times New Roman" w:cs="Times New Roman"/>
                <w:sz w:val="18"/>
                <w:szCs w:val="18"/>
              </w:rPr>
              <w:t>ства организации и осуществления бюджетного пр</w:t>
            </w:r>
            <w:r w:rsidRPr="005223B7">
              <w:rPr>
                <w:rFonts w:ascii="Times New Roman" w:hAnsi="Times New Roman" w:cs="Times New Roman"/>
                <w:sz w:val="18"/>
                <w:szCs w:val="18"/>
              </w:rPr>
              <w:t>о</w:t>
            </w:r>
            <w:r w:rsidRPr="005223B7">
              <w:rPr>
                <w:rFonts w:ascii="Times New Roman" w:hAnsi="Times New Roman" w:cs="Times New Roman"/>
                <w:sz w:val="18"/>
                <w:szCs w:val="18"/>
              </w:rPr>
              <w:t>цесса муниципальных образ</w:t>
            </w:r>
            <w:r w:rsidRPr="005223B7">
              <w:rPr>
                <w:rFonts w:ascii="Times New Roman" w:hAnsi="Times New Roman" w:cs="Times New Roman"/>
                <w:sz w:val="18"/>
                <w:szCs w:val="18"/>
              </w:rPr>
              <w:t>о</w:t>
            </w:r>
            <w:r w:rsidRPr="005223B7">
              <w:rPr>
                <w:rFonts w:ascii="Times New Roman" w:hAnsi="Times New Roman" w:cs="Times New Roman"/>
                <w:sz w:val="18"/>
                <w:szCs w:val="18"/>
              </w:rPr>
              <w:t>ваний Камешкирского района (% к уровню предыд</w:t>
            </w:r>
            <w:r w:rsidRPr="005223B7">
              <w:rPr>
                <w:rFonts w:ascii="Times New Roman" w:hAnsi="Times New Roman" w:cs="Times New Roman"/>
                <w:sz w:val="18"/>
                <w:szCs w:val="18"/>
              </w:rPr>
              <w:t>у</w:t>
            </w:r>
            <w:r w:rsidRPr="005223B7">
              <w:rPr>
                <w:rFonts w:ascii="Times New Roman" w:hAnsi="Times New Roman" w:cs="Times New Roman"/>
                <w:sz w:val="18"/>
                <w:szCs w:val="18"/>
              </w:rPr>
              <w:t>щего года)</w:t>
            </w:r>
          </w:p>
        </w:tc>
        <w:tc>
          <w:tcPr>
            <w:tcW w:w="1154" w:type="dxa"/>
            <w:gridSpan w:val="3"/>
            <w:vMerge w:val="restart"/>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2.3</w:t>
            </w:r>
          </w:p>
        </w:tc>
      </w:tr>
      <w:tr w:rsidR="00FC17ED" w:rsidRPr="005223B7" w:rsidTr="00633F16">
        <w:trPr>
          <w:gridAfter w:val="6"/>
          <w:wAfter w:w="5695" w:type="dxa"/>
        </w:trPr>
        <w:tc>
          <w:tcPr>
            <w:tcW w:w="582" w:type="dxa"/>
            <w:gridSpan w:val="2"/>
            <w:vMerge/>
          </w:tcPr>
          <w:p w:rsidR="00FC17ED" w:rsidRPr="005223B7" w:rsidRDefault="00FC17ED" w:rsidP="00633F16">
            <w:pPr>
              <w:rPr>
                <w:sz w:val="18"/>
                <w:szCs w:val="18"/>
              </w:rPr>
            </w:pPr>
          </w:p>
        </w:tc>
        <w:tc>
          <w:tcPr>
            <w:tcW w:w="2845" w:type="dxa"/>
            <w:gridSpan w:val="2"/>
            <w:vMerge/>
          </w:tcPr>
          <w:p w:rsidR="00FC17ED" w:rsidRPr="005223B7" w:rsidRDefault="00FC17ED" w:rsidP="00633F16">
            <w:pPr>
              <w:rPr>
                <w:sz w:val="18"/>
                <w:szCs w:val="18"/>
              </w:rPr>
            </w:pPr>
          </w:p>
        </w:tc>
        <w:tc>
          <w:tcPr>
            <w:tcW w:w="1418" w:type="dxa"/>
            <w:gridSpan w:val="2"/>
            <w:vMerge/>
          </w:tcPr>
          <w:p w:rsidR="00FC17ED" w:rsidRPr="005223B7" w:rsidRDefault="00FC17ED" w:rsidP="00633F16">
            <w:pPr>
              <w:rPr>
                <w:sz w:val="18"/>
                <w:szCs w:val="18"/>
              </w:rPr>
            </w:pP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2019</w:t>
            </w:r>
          </w:p>
        </w:tc>
        <w:tc>
          <w:tcPr>
            <w:tcW w:w="1139" w:type="dxa"/>
            <w:gridSpan w:val="3"/>
          </w:tcPr>
          <w:p w:rsidR="00FC17ED" w:rsidRPr="005223B7" w:rsidRDefault="00FC17ED" w:rsidP="00633F16">
            <w:pPr>
              <w:rPr>
                <w:sz w:val="18"/>
                <w:szCs w:val="18"/>
              </w:rPr>
            </w:pPr>
            <w:r w:rsidRPr="005223B7">
              <w:rPr>
                <w:sz w:val="18"/>
                <w:szCs w:val="18"/>
              </w:rPr>
              <w:t>2640,0</w:t>
            </w:r>
          </w:p>
        </w:tc>
        <w:tc>
          <w:tcPr>
            <w:tcW w:w="1139" w:type="dxa"/>
            <w:gridSpan w:val="3"/>
          </w:tcPr>
          <w:p w:rsidR="00FC17ED" w:rsidRPr="005223B7" w:rsidRDefault="00FC17ED" w:rsidP="00633F16">
            <w:pPr>
              <w:rPr>
                <w:sz w:val="18"/>
                <w:szCs w:val="18"/>
              </w:rPr>
            </w:pPr>
            <w:r w:rsidRPr="005223B7">
              <w:rPr>
                <w:sz w:val="18"/>
                <w:szCs w:val="18"/>
              </w:rPr>
              <w:t>2640,0</w:t>
            </w:r>
          </w:p>
        </w:tc>
        <w:tc>
          <w:tcPr>
            <w:tcW w:w="1124" w:type="dxa"/>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FC17ED" w:rsidRPr="005223B7" w:rsidRDefault="00FC17ED" w:rsidP="00633F16">
            <w:pPr>
              <w:jc w:val="center"/>
              <w:rPr>
                <w:sz w:val="18"/>
                <w:szCs w:val="18"/>
              </w:rPr>
            </w:pPr>
            <w:r w:rsidRPr="005223B7">
              <w:rPr>
                <w:sz w:val="18"/>
                <w:szCs w:val="18"/>
              </w:rPr>
              <w:t>105</w:t>
            </w:r>
          </w:p>
        </w:tc>
        <w:tc>
          <w:tcPr>
            <w:tcW w:w="1154" w:type="dxa"/>
            <w:gridSpan w:val="3"/>
            <w:vMerge/>
          </w:tcPr>
          <w:p w:rsidR="00FC17ED" w:rsidRPr="005223B7" w:rsidRDefault="00FC17ED" w:rsidP="00633F16">
            <w:pPr>
              <w:rPr>
                <w:sz w:val="18"/>
                <w:szCs w:val="18"/>
              </w:rPr>
            </w:pPr>
          </w:p>
        </w:tc>
      </w:tr>
      <w:tr w:rsidR="00FC17ED" w:rsidRPr="005223B7" w:rsidTr="00633F16">
        <w:trPr>
          <w:gridAfter w:val="6"/>
          <w:wAfter w:w="5695" w:type="dxa"/>
          <w:trHeight w:val="279"/>
        </w:trPr>
        <w:tc>
          <w:tcPr>
            <w:tcW w:w="582" w:type="dxa"/>
            <w:gridSpan w:val="2"/>
            <w:vMerge/>
          </w:tcPr>
          <w:p w:rsidR="00FC17ED" w:rsidRPr="005223B7" w:rsidRDefault="00FC17ED" w:rsidP="00633F16">
            <w:pPr>
              <w:rPr>
                <w:sz w:val="18"/>
                <w:szCs w:val="18"/>
              </w:rPr>
            </w:pPr>
          </w:p>
        </w:tc>
        <w:tc>
          <w:tcPr>
            <w:tcW w:w="2845" w:type="dxa"/>
            <w:gridSpan w:val="2"/>
            <w:vMerge/>
          </w:tcPr>
          <w:p w:rsidR="00FC17ED" w:rsidRPr="005223B7" w:rsidRDefault="00FC17ED" w:rsidP="00633F16">
            <w:pPr>
              <w:rPr>
                <w:sz w:val="18"/>
                <w:szCs w:val="18"/>
              </w:rPr>
            </w:pPr>
          </w:p>
        </w:tc>
        <w:tc>
          <w:tcPr>
            <w:tcW w:w="1418" w:type="dxa"/>
            <w:gridSpan w:val="2"/>
            <w:vMerge/>
          </w:tcPr>
          <w:p w:rsidR="00FC17ED" w:rsidRPr="005223B7" w:rsidRDefault="00FC17ED" w:rsidP="00633F16">
            <w:pPr>
              <w:rPr>
                <w:sz w:val="18"/>
                <w:szCs w:val="18"/>
              </w:rPr>
            </w:pP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2020</w:t>
            </w:r>
          </w:p>
        </w:tc>
        <w:tc>
          <w:tcPr>
            <w:tcW w:w="1139" w:type="dxa"/>
            <w:gridSpan w:val="3"/>
          </w:tcPr>
          <w:p w:rsidR="00FC17ED" w:rsidRPr="005223B7" w:rsidRDefault="00FC17ED" w:rsidP="00633F16">
            <w:pPr>
              <w:rPr>
                <w:sz w:val="18"/>
                <w:szCs w:val="18"/>
              </w:rPr>
            </w:pPr>
            <w:r w:rsidRPr="005223B7">
              <w:rPr>
                <w:sz w:val="18"/>
                <w:szCs w:val="18"/>
              </w:rPr>
              <w:t>9805,4</w:t>
            </w:r>
          </w:p>
        </w:tc>
        <w:tc>
          <w:tcPr>
            <w:tcW w:w="1139" w:type="dxa"/>
            <w:gridSpan w:val="3"/>
          </w:tcPr>
          <w:p w:rsidR="00FC17ED" w:rsidRPr="005223B7" w:rsidRDefault="00FC17ED" w:rsidP="00633F16">
            <w:pPr>
              <w:rPr>
                <w:sz w:val="18"/>
                <w:szCs w:val="18"/>
              </w:rPr>
            </w:pPr>
            <w:r w:rsidRPr="005223B7">
              <w:rPr>
                <w:sz w:val="18"/>
                <w:szCs w:val="18"/>
              </w:rPr>
              <w:t>9805,4</w:t>
            </w:r>
          </w:p>
        </w:tc>
        <w:tc>
          <w:tcPr>
            <w:tcW w:w="1124" w:type="dxa"/>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FC17ED" w:rsidRPr="005223B7" w:rsidRDefault="00FC17ED" w:rsidP="00633F16">
            <w:pPr>
              <w:jc w:val="center"/>
              <w:rPr>
                <w:sz w:val="18"/>
                <w:szCs w:val="18"/>
              </w:rPr>
            </w:pPr>
            <w:r w:rsidRPr="005223B7">
              <w:rPr>
                <w:sz w:val="18"/>
                <w:szCs w:val="18"/>
              </w:rPr>
              <w:t>105</w:t>
            </w:r>
          </w:p>
        </w:tc>
        <w:tc>
          <w:tcPr>
            <w:tcW w:w="1154" w:type="dxa"/>
            <w:gridSpan w:val="3"/>
            <w:vMerge/>
          </w:tcPr>
          <w:p w:rsidR="00FC17ED" w:rsidRPr="005223B7" w:rsidRDefault="00FC17ED" w:rsidP="00633F16">
            <w:pPr>
              <w:rPr>
                <w:sz w:val="18"/>
                <w:szCs w:val="18"/>
              </w:rPr>
            </w:pPr>
          </w:p>
        </w:tc>
      </w:tr>
      <w:tr w:rsidR="00FC17ED" w:rsidRPr="005223B7" w:rsidTr="00633F16">
        <w:trPr>
          <w:gridAfter w:val="6"/>
          <w:wAfter w:w="5695" w:type="dxa"/>
          <w:trHeight w:val="255"/>
        </w:trPr>
        <w:tc>
          <w:tcPr>
            <w:tcW w:w="582" w:type="dxa"/>
            <w:gridSpan w:val="2"/>
            <w:vMerge/>
          </w:tcPr>
          <w:p w:rsidR="00FC17ED" w:rsidRPr="005223B7" w:rsidRDefault="00FC17ED" w:rsidP="00633F16">
            <w:pPr>
              <w:rPr>
                <w:sz w:val="18"/>
                <w:szCs w:val="18"/>
              </w:rPr>
            </w:pPr>
          </w:p>
        </w:tc>
        <w:tc>
          <w:tcPr>
            <w:tcW w:w="2845" w:type="dxa"/>
            <w:gridSpan w:val="2"/>
            <w:vMerge/>
          </w:tcPr>
          <w:p w:rsidR="00FC17ED" w:rsidRPr="005223B7" w:rsidRDefault="00FC17ED" w:rsidP="00633F16">
            <w:pPr>
              <w:rPr>
                <w:sz w:val="18"/>
                <w:szCs w:val="18"/>
              </w:rPr>
            </w:pPr>
          </w:p>
        </w:tc>
        <w:tc>
          <w:tcPr>
            <w:tcW w:w="1418" w:type="dxa"/>
            <w:gridSpan w:val="2"/>
            <w:vMerge/>
          </w:tcPr>
          <w:p w:rsidR="00FC17ED" w:rsidRPr="005223B7" w:rsidRDefault="00FC17ED" w:rsidP="00633F16">
            <w:pPr>
              <w:rPr>
                <w:sz w:val="18"/>
                <w:szCs w:val="18"/>
              </w:rPr>
            </w:pP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FC17ED" w:rsidRPr="005223B7" w:rsidRDefault="00FC17ED" w:rsidP="00633F16">
            <w:pPr>
              <w:rPr>
                <w:sz w:val="18"/>
                <w:szCs w:val="18"/>
              </w:rPr>
            </w:pPr>
            <w:r w:rsidRPr="005223B7">
              <w:rPr>
                <w:sz w:val="18"/>
                <w:szCs w:val="18"/>
              </w:rPr>
              <w:t>9942,24</w:t>
            </w:r>
          </w:p>
        </w:tc>
        <w:tc>
          <w:tcPr>
            <w:tcW w:w="1139" w:type="dxa"/>
            <w:gridSpan w:val="3"/>
          </w:tcPr>
          <w:p w:rsidR="00FC17ED" w:rsidRPr="005223B7" w:rsidRDefault="00FC17ED" w:rsidP="00633F16">
            <w:pPr>
              <w:rPr>
                <w:sz w:val="18"/>
                <w:szCs w:val="18"/>
              </w:rPr>
            </w:pPr>
            <w:r w:rsidRPr="005223B7">
              <w:rPr>
                <w:sz w:val="18"/>
                <w:szCs w:val="18"/>
              </w:rPr>
              <w:t>9942,24</w:t>
            </w:r>
          </w:p>
        </w:tc>
        <w:tc>
          <w:tcPr>
            <w:tcW w:w="1124" w:type="dxa"/>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FC17ED" w:rsidRPr="005223B7" w:rsidRDefault="00FC17ED" w:rsidP="00633F16">
            <w:pPr>
              <w:jc w:val="center"/>
              <w:rPr>
                <w:sz w:val="18"/>
                <w:szCs w:val="18"/>
              </w:rPr>
            </w:pPr>
            <w:r w:rsidRPr="005223B7">
              <w:rPr>
                <w:sz w:val="18"/>
                <w:szCs w:val="18"/>
              </w:rPr>
              <w:t>105</w:t>
            </w:r>
          </w:p>
        </w:tc>
        <w:tc>
          <w:tcPr>
            <w:tcW w:w="1154" w:type="dxa"/>
            <w:gridSpan w:val="3"/>
            <w:vMerge/>
          </w:tcPr>
          <w:p w:rsidR="00FC17ED" w:rsidRPr="005223B7" w:rsidRDefault="00FC17ED" w:rsidP="00633F16">
            <w:pPr>
              <w:rPr>
                <w:sz w:val="18"/>
                <w:szCs w:val="18"/>
              </w:rPr>
            </w:pPr>
          </w:p>
        </w:tc>
      </w:tr>
      <w:tr w:rsidR="00FC17ED" w:rsidRPr="005223B7" w:rsidTr="00633F16">
        <w:trPr>
          <w:gridAfter w:val="6"/>
          <w:wAfter w:w="5695" w:type="dxa"/>
          <w:trHeight w:val="259"/>
        </w:trPr>
        <w:tc>
          <w:tcPr>
            <w:tcW w:w="582" w:type="dxa"/>
            <w:gridSpan w:val="2"/>
            <w:vMerge/>
          </w:tcPr>
          <w:p w:rsidR="00FC17ED" w:rsidRPr="005223B7" w:rsidRDefault="00FC17ED" w:rsidP="00633F16">
            <w:pPr>
              <w:rPr>
                <w:sz w:val="18"/>
                <w:szCs w:val="18"/>
              </w:rPr>
            </w:pPr>
          </w:p>
        </w:tc>
        <w:tc>
          <w:tcPr>
            <w:tcW w:w="2845" w:type="dxa"/>
            <w:gridSpan w:val="2"/>
            <w:vMerge/>
          </w:tcPr>
          <w:p w:rsidR="00FC17ED" w:rsidRPr="005223B7" w:rsidRDefault="00FC17ED" w:rsidP="00633F16">
            <w:pPr>
              <w:rPr>
                <w:sz w:val="18"/>
                <w:szCs w:val="18"/>
              </w:rPr>
            </w:pPr>
          </w:p>
        </w:tc>
        <w:tc>
          <w:tcPr>
            <w:tcW w:w="1418" w:type="dxa"/>
            <w:gridSpan w:val="2"/>
            <w:vMerge/>
          </w:tcPr>
          <w:p w:rsidR="00FC17ED" w:rsidRPr="005223B7" w:rsidRDefault="00FC17ED" w:rsidP="00633F16">
            <w:pPr>
              <w:rPr>
                <w:sz w:val="18"/>
                <w:szCs w:val="18"/>
              </w:rPr>
            </w:pP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FC17ED" w:rsidRPr="005223B7" w:rsidRDefault="00FC17ED" w:rsidP="00633F16">
            <w:pPr>
              <w:rPr>
                <w:sz w:val="18"/>
                <w:szCs w:val="18"/>
              </w:rPr>
            </w:pPr>
            <w:r>
              <w:rPr>
                <w:sz w:val="18"/>
                <w:szCs w:val="18"/>
              </w:rPr>
              <w:t>7000,0</w:t>
            </w:r>
          </w:p>
        </w:tc>
        <w:tc>
          <w:tcPr>
            <w:tcW w:w="1139" w:type="dxa"/>
            <w:gridSpan w:val="3"/>
          </w:tcPr>
          <w:p w:rsidR="00FC17ED" w:rsidRPr="005223B7" w:rsidRDefault="00FC17ED" w:rsidP="00633F16">
            <w:pPr>
              <w:rPr>
                <w:sz w:val="18"/>
                <w:szCs w:val="18"/>
              </w:rPr>
            </w:pPr>
            <w:r>
              <w:rPr>
                <w:sz w:val="18"/>
                <w:szCs w:val="18"/>
              </w:rPr>
              <w:t>7000,0</w:t>
            </w:r>
          </w:p>
        </w:tc>
        <w:tc>
          <w:tcPr>
            <w:tcW w:w="1124" w:type="dxa"/>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FC17ED" w:rsidRPr="005223B7" w:rsidRDefault="00FC17ED" w:rsidP="00633F16">
            <w:pPr>
              <w:jc w:val="center"/>
              <w:rPr>
                <w:sz w:val="18"/>
                <w:szCs w:val="18"/>
              </w:rPr>
            </w:pPr>
            <w:r w:rsidRPr="005223B7">
              <w:rPr>
                <w:sz w:val="18"/>
                <w:szCs w:val="18"/>
              </w:rPr>
              <w:t>105</w:t>
            </w:r>
          </w:p>
        </w:tc>
        <w:tc>
          <w:tcPr>
            <w:tcW w:w="1154" w:type="dxa"/>
            <w:gridSpan w:val="3"/>
            <w:vMerge/>
          </w:tcPr>
          <w:p w:rsidR="00FC17ED" w:rsidRPr="005223B7" w:rsidRDefault="00FC17ED" w:rsidP="00633F16">
            <w:pPr>
              <w:rPr>
                <w:sz w:val="18"/>
                <w:szCs w:val="18"/>
              </w:rPr>
            </w:pPr>
          </w:p>
        </w:tc>
      </w:tr>
      <w:tr w:rsidR="00FC17ED" w:rsidRPr="005223B7" w:rsidTr="00633F16">
        <w:trPr>
          <w:gridAfter w:val="6"/>
          <w:wAfter w:w="5695" w:type="dxa"/>
          <w:trHeight w:val="259"/>
        </w:trPr>
        <w:tc>
          <w:tcPr>
            <w:tcW w:w="582" w:type="dxa"/>
            <w:gridSpan w:val="2"/>
            <w:vMerge/>
          </w:tcPr>
          <w:p w:rsidR="00FC17ED" w:rsidRPr="005223B7" w:rsidRDefault="00FC17ED" w:rsidP="00633F16">
            <w:pPr>
              <w:rPr>
                <w:sz w:val="18"/>
                <w:szCs w:val="18"/>
              </w:rPr>
            </w:pPr>
          </w:p>
        </w:tc>
        <w:tc>
          <w:tcPr>
            <w:tcW w:w="2845" w:type="dxa"/>
            <w:gridSpan w:val="2"/>
            <w:vMerge/>
          </w:tcPr>
          <w:p w:rsidR="00FC17ED" w:rsidRPr="005223B7" w:rsidRDefault="00FC17ED" w:rsidP="00633F16">
            <w:pPr>
              <w:rPr>
                <w:sz w:val="18"/>
                <w:szCs w:val="18"/>
              </w:rPr>
            </w:pPr>
          </w:p>
        </w:tc>
        <w:tc>
          <w:tcPr>
            <w:tcW w:w="1418" w:type="dxa"/>
            <w:gridSpan w:val="2"/>
            <w:vMerge/>
          </w:tcPr>
          <w:p w:rsidR="00FC17ED" w:rsidRPr="005223B7" w:rsidRDefault="00FC17ED" w:rsidP="00633F16">
            <w:pPr>
              <w:rPr>
                <w:sz w:val="18"/>
                <w:szCs w:val="18"/>
              </w:rPr>
            </w:pP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FC17ED" w:rsidRPr="005223B7" w:rsidRDefault="00FC17ED" w:rsidP="00633F16">
            <w:pPr>
              <w:rPr>
                <w:sz w:val="18"/>
                <w:szCs w:val="18"/>
              </w:rPr>
            </w:pPr>
            <w:r>
              <w:rPr>
                <w:sz w:val="18"/>
                <w:szCs w:val="18"/>
              </w:rPr>
              <w:t>28779,70</w:t>
            </w:r>
          </w:p>
        </w:tc>
        <w:tc>
          <w:tcPr>
            <w:tcW w:w="1139" w:type="dxa"/>
            <w:gridSpan w:val="3"/>
          </w:tcPr>
          <w:p w:rsidR="00FC17ED" w:rsidRPr="005223B7" w:rsidRDefault="00FC17ED" w:rsidP="00633F16">
            <w:pPr>
              <w:rPr>
                <w:sz w:val="18"/>
                <w:szCs w:val="18"/>
              </w:rPr>
            </w:pPr>
            <w:r>
              <w:rPr>
                <w:sz w:val="18"/>
                <w:szCs w:val="18"/>
              </w:rPr>
              <w:t>28779,70</w:t>
            </w:r>
          </w:p>
        </w:tc>
        <w:tc>
          <w:tcPr>
            <w:tcW w:w="1124" w:type="dxa"/>
          </w:tcPr>
          <w:p w:rsidR="00FC17ED" w:rsidRPr="005223B7" w:rsidRDefault="00FC17ED" w:rsidP="00633F16">
            <w:pPr>
              <w:pStyle w:val="ConsPlusNormal0"/>
              <w:jc w:val="center"/>
              <w:rPr>
                <w:rFonts w:ascii="Times New Roman" w:hAnsi="Times New Roman" w:cs="Times New Roman"/>
                <w:sz w:val="18"/>
                <w:szCs w:val="18"/>
              </w:rPr>
            </w:pPr>
          </w:p>
        </w:tc>
        <w:tc>
          <w:tcPr>
            <w:tcW w:w="1153" w:type="dxa"/>
            <w:gridSpan w:val="3"/>
          </w:tcPr>
          <w:p w:rsidR="00FC17ED" w:rsidRPr="005223B7" w:rsidRDefault="00FC17ED" w:rsidP="00633F16">
            <w:pPr>
              <w:pStyle w:val="ConsPlusNormal0"/>
              <w:jc w:val="center"/>
              <w:rPr>
                <w:rFonts w:ascii="Times New Roman" w:hAnsi="Times New Roman" w:cs="Times New Roman"/>
                <w:sz w:val="18"/>
                <w:szCs w:val="18"/>
              </w:rPr>
            </w:pPr>
          </w:p>
        </w:tc>
        <w:tc>
          <w:tcPr>
            <w:tcW w:w="693" w:type="dxa"/>
          </w:tcPr>
          <w:p w:rsidR="00FC17ED" w:rsidRPr="005223B7" w:rsidRDefault="00FC17ED" w:rsidP="00633F16">
            <w:pPr>
              <w:pStyle w:val="ConsPlusNormal0"/>
              <w:jc w:val="center"/>
              <w:rPr>
                <w:rFonts w:ascii="Times New Roman" w:hAnsi="Times New Roman" w:cs="Times New Roman"/>
                <w:sz w:val="18"/>
                <w:szCs w:val="18"/>
              </w:rPr>
            </w:pPr>
          </w:p>
        </w:tc>
        <w:tc>
          <w:tcPr>
            <w:tcW w:w="2123" w:type="dxa"/>
            <w:gridSpan w:val="2"/>
          </w:tcPr>
          <w:p w:rsidR="00FC17ED" w:rsidRPr="005223B7" w:rsidRDefault="00FC17ED" w:rsidP="00633F16">
            <w:pPr>
              <w:jc w:val="center"/>
              <w:rPr>
                <w:sz w:val="18"/>
                <w:szCs w:val="18"/>
              </w:rPr>
            </w:pPr>
            <w:r w:rsidRPr="005223B7">
              <w:rPr>
                <w:sz w:val="18"/>
                <w:szCs w:val="18"/>
              </w:rPr>
              <w:t>105</w:t>
            </w:r>
          </w:p>
        </w:tc>
        <w:tc>
          <w:tcPr>
            <w:tcW w:w="1154" w:type="dxa"/>
            <w:gridSpan w:val="3"/>
            <w:vMerge/>
          </w:tcPr>
          <w:p w:rsidR="00FC17ED" w:rsidRPr="005223B7" w:rsidRDefault="00FC17ED" w:rsidP="00633F16">
            <w:pPr>
              <w:rPr>
                <w:sz w:val="18"/>
                <w:szCs w:val="18"/>
              </w:rPr>
            </w:pPr>
          </w:p>
        </w:tc>
      </w:tr>
      <w:tr w:rsidR="00FC17ED" w:rsidRPr="005223B7" w:rsidTr="00633F16">
        <w:trPr>
          <w:gridAfter w:val="6"/>
          <w:wAfter w:w="5695" w:type="dxa"/>
          <w:trHeight w:val="259"/>
        </w:trPr>
        <w:tc>
          <w:tcPr>
            <w:tcW w:w="582" w:type="dxa"/>
            <w:gridSpan w:val="2"/>
            <w:vMerge/>
          </w:tcPr>
          <w:p w:rsidR="00FC17ED" w:rsidRPr="005223B7" w:rsidRDefault="00FC17ED" w:rsidP="00633F16">
            <w:pPr>
              <w:rPr>
                <w:sz w:val="18"/>
                <w:szCs w:val="18"/>
              </w:rPr>
            </w:pPr>
          </w:p>
        </w:tc>
        <w:tc>
          <w:tcPr>
            <w:tcW w:w="2845" w:type="dxa"/>
            <w:gridSpan w:val="2"/>
            <w:vMerge/>
          </w:tcPr>
          <w:p w:rsidR="00FC17ED" w:rsidRPr="005223B7" w:rsidRDefault="00FC17ED" w:rsidP="00633F16">
            <w:pPr>
              <w:rPr>
                <w:sz w:val="18"/>
                <w:szCs w:val="18"/>
              </w:rPr>
            </w:pPr>
          </w:p>
        </w:tc>
        <w:tc>
          <w:tcPr>
            <w:tcW w:w="1418" w:type="dxa"/>
            <w:gridSpan w:val="2"/>
            <w:vMerge/>
          </w:tcPr>
          <w:p w:rsidR="00FC17ED" w:rsidRPr="005223B7" w:rsidRDefault="00FC17ED" w:rsidP="00633F16">
            <w:pPr>
              <w:rPr>
                <w:sz w:val="18"/>
                <w:szCs w:val="18"/>
              </w:rPr>
            </w:pP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FC17ED" w:rsidRPr="005223B7" w:rsidRDefault="00FC17ED" w:rsidP="00633F16">
            <w:pPr>
              <w:rPr>
                <w:sz w:val="18"/>
                <w:szCs w:val="18"/>
              </w:rPr>
            </w:pPr>
            <w:r>
              <w:rPr>
                <w:sz w:val="18"/>
                <w:szCs w:val="18"/>
              </w:rPr>
              <w:t>0,0</w:t>
            </w:r>
          </w:p>
        </w:tc>
        <w:tc>
          <w:tcPr>
            <w:tcW w:w="1139" w:type="dxa"/>
            <w:gridSpan w:val="3"/>
          </w:tcPr>
          <w:p w:rsidR="00FC17ED" w:rsidRPr="005223B7" w:rsidRDefault="00FC17ED" w:rsidP="00633F16">
            <w:pPr>
              <w:rPr>
                <w:sz w:val="18"/>
                <w:szCs w:val="18"/>
              </w:rPr>
            </w:pPr>
            <w:r>
              <w:rPr>
                <w:sz w:val="18"/>
                <w:szCs w:val="18"/>
              </w:rPr>
              <w:t>0,0</w:t>
            </w:r>
          </w:p>
        </w:tc>
        <w:tc>
          <w:tcPr>
            <w:tcW w:w="1124" w:type="dxa"/>
          </w:tcPr>
          <w:p w:rsidR="00FC17ED" w:rsidRPr="005223B7" w:rsidRDefault="00FC17ED" w:rsidP="00633F16">
            <w:pPr>
              <w:pStyle w:val="ConsPlusNormal0"/>
              <w:jc w:val="center"/>
              <w:rPr>
                <w:rFonts w:ascii="Times New Roman" w:hAnsi="Times New Roman" w:cs="Times New Roman"/>
                <w:sz w:val="18"/>
                <w:szCs w:val="18"/>
              </w:rPr>
            </w:pPr>
          </w:p>
        </w:tc>
        <w:tc>
          <w:tcPr>
            <w:tcW w:w="1153" w:type="dxa"/>
            <w:gridSpan w:val="3"/>
          </w:tcPr>
          <w:p w:rsidR="00FC17ED" w:rsidRPr="005223B7" w:rsidRDefault="00FC17ED" w:rsidP="00633F16">
            <w:pPr>
              <w:pStyle w:val="ConsPlusNormal0"/>
              <w:jc w:val="center"/>
              <w:rPr>
                <w:rFonts w:ascii="Times New Roman" w:hAnsi="Times New Roman" w:cs="Times New Roman"/>
                <w:sz w:val="18"/>
                <w:szCs w:val="18"/>
              </w:rPr>
            </w:pPr>
          </w:p>
        </w:tc>
        <w:tc>
          <w:tcPr>
            <w:tcW w:w="693" w:type="dxa"/>
          </w:tcPr>
          <w:p w:rsidR="00FC17ED" w:rsidRPr="005223B7" w:rsidRDefault="00FC17ED" w:rsidP="00633F16">
            <w:pPr>
              <w:pStyle w:val="ConsPlusNormal0"/>
              <w:jc w:val="center"/>
              <w:rPr>
                <w:rFonts w:ascii="Times New Roman" w:hAnsi="Times New Roman" w:cs="Times New Roman"/>
                <w:sz w:val="18"/>
                <w:szCs w:val="18"/>
              </w:rPr>
            </w:pPr>
          </w:p>
        </w:tc>
        <w:tc>
          <w:tcPr>
            <w:tcW w:w="2123" w:type="dxa"/>
            <w:gridSpan w:val="2"/>
          </w:tcPr>
          <w:p w:rsidR="00FC17ED" w:rsidRPr="005223B7" w:rsidRDefault="00FC17ED" w:rsidP="00633F16">
            <w:pPr>
              <w:jc w:val="center"/>
              <w:rPr>
                <w:sz w:val="18"/>
                <w:szCs w:val="18"/>
              </w:rPr>
            </w:pPr>
            <w:r w:rsidRPr="005223B7">
              <w:rPr>
                <w:sz w:val="18"/>
                <w:szCs w:val="18"/>
              </w:rPr>
              <w:t>105</w:t>
            </w:r>
          </w:p>
        </w:tc>
        <w:tc>
          <w:tcPr>
            <w:tcW w:w="1154" w:type="dxa"/>
            <w:gridSpan w:val="3"/>
            <w:vMerge/>
          </w:tcPr>
          <w:p w:rsidR="00FC17ED" w:rsidRPr="005223B7" w:rsidRDefault="00FC17ED" w:rsidP="00633F16">
            <w:pPr>
              <w:rPr>
                <w:sz w:val="18"/>
                <w:szCs w:val="18"/>
              </w:rPr>
            </w:pPr>
          </w:p>
        </w:tc>
      </w:tr>
      <w:tr w:rsidR="00FC17ED" w:rsidRPr="005223B7" w:rsidTr="00633F16">
        <w:trPr>
          <w:gridAfter w:val="6"/>
          <w:wAfter w:w="5695" w:type="dxa"/>
          <w:trHeight w:val="259"/>
        </w:trPr>
        <w:tc>
          <w:tcPr>
            <w:tcW w:w="582" w:type="dxa"/>
            <w:gridSpan w:val="2"/>
            <w:vMerge/>
          </w:tcPr>
          <w:p w:rsidR="00FC17ED" w:rsidRPr="005223B7" w:rsidRDefault="00FC17ED" w:rsidP="00633F16">
            <w:pPr>
              <w:rPr>
                <w:sz w:val="18"/>
                <w:szCs w:val="18"/>
              </w:rPr>
            </w:pPr>
          </w:p>
        </w:tc>
        <w:tc>
          <w:tcPr>
            <w:tcW w:w="2845" w:type="dxa"/>
            <w:gridSpan w:val="2"/>
            <w:vMerge/>
          </w:tcPr>
          <w:p w:rsidR="00FC17ED" w:rsidRPr="005223B7" w:rsidRDefault="00FC17ED" w:rsidP="00633F16">
            <w:pPr>
              <w:rPr>
                <w:sz w:val="18"/>
                <w:szCs w:val="18"/>
              </w:rPr>
            </w:pPr>
          </w:p>
        </w:tc>
        <w:tc>
          <w:tcPr>
            <w:tcW w:w="1418" w:type="dxa"/>
            <w:gridSpan w:val="2"/>
            <w:vMerge/>
          </w:tcPr>
          <w:p w:rsidR="00FC17ED" w:rsidRPr="005223B7" w:rsidRDefault="00FC17ED" w:rsidP="00633F16">
            <w:pPr>
              <w:rPr>
                <w:sz w:val="18"/>
                <w:szCs w:val="18"/>
              </w:rPr>
            </w:pP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FC17ED" w:rsidRPr="005223B7" w:rsidRDefault="00FC17ED" w:rsidP="00633F16">
            <w:pPr>
              <w:rPr>
                <w:sz w:val="18"/>
                <w:szCs w:val="18"/>
              </w:rPr>
            </w:pPr>
            <w:r>
              <w:rPr>
                <w:sz w:val="18"/>
                <w:szCs w:val="18"/>
              </w:rPr>
              <w:t>0,0</w:t>
            </w:r>
          </w:p>
        </w:tc>
        <w:tc>
          <w:tcPr>
            <w:tcW w:w="1139" w:type="dxa"/>
            <w:gridSpan w:val="3"/>
          </w:tcPr>
          <w:p w:rsidR="00FC17ED" w:rsidRPr="005223B7" w:rsidRDefault="00FC17ED" w:rsidP="00633F16">
            <w:pPr>
              <w:rPr>
                <w:sz w:val="18"/>
                <w:szCs w:val="18"/>
              </w:rPr>
            </w:pPr>
            <w:r>
              <w:rPr>
                <w:sz w:val="18"/>
                <w:szCs w:val="18"/>
              </w:rPr>
              <w:t>0,0</w:t>
            </w:r>
          </w:p>
        </w:tc>
        <w:tc>
          <w:tcPr>
            <w:tcW w:w="1124" w:type="dxa"/>
          </w:tcPr>
          <w:p w:rsidR="00FC17ED" w:rsidRPr="005223B7" w:rsidRDefault="00FC17ED" w:rsidP="00633F16">
            <w:pPr>
              <w:pStyle w:val="ConsPlusNormal0"/>
              <w:jc w:val="center"/>
              <w:rPr>
                <w:rFonts w:ascii="Times New Roman" w:hAnsi="Times New Roman" w:cs="Times New Roman"/>
                <w:sz w:val="18"/>
                <w:szCs w:val="18"/>
              </w:rPr>
            </w:pPr>
          </w:p>
        </w:tc>
        <w:tc>
          <w:tcPr>
            <w:tcW w:w="1153" w:type="dxa"/>
            <w:gridSpan w:val="3"/>
          </w:tcPr>
          <w:p w:rsidR="00FC17ED" w:rsidRPr="005223B7" w:rsidRDefault="00FC17ED" w:rsidP="00633F16">
            <w:pPr>
              <w:pStyle w:val="ConsPlusNormal0"/>
              <w:jc w:val="center"/>
              <w:rPr>
                <w:rFonts w:ascii="Times New Roman" w:hAnsi="Times New Roman" w:cs="Times New Roman"/>
                <w:sz w:val="18"/>
                <w:szCs w:val="18"/>
              </w:rPr>
            </w:pPr>
          </w:p>
        </w:tc>
        <w:tc>
          <w:tcPr>
            <w:tcW w:w="693" w:type="dxa"/>
          </w:tcPr>
          <w:p w:rsidR="00FC17ED" w:rsidRPr="005223B7" w:rsidRDefault="00FC17ED" w:rsidP="00633F16">
            <w:pPr>
              <w:pStyle w:val="ConsPlusNormal0"/>
              <w:jc w:val="center"/>
              <w:rPr>
                <w:rFonts w:ascii="Times New Roman" w:hAnsi="Times New Roman" w:cs="Times New Roman"/>
                <w:sz w:val="18"/>
                <w:szCs w:val="18"/>
              </w:rPr>
            </w:pPr>
          </w:p>
        </w:tc>
        <w:tc>
          <w:tcPr>
            <w:tcW w:w="2123" w:type="dxa"/>
            <w:gridSpan w:val="2"/>
          </w:tcPr>
          <w:p w:rsidR="00FC17ED" w:rsidRPr="005223B7" w:rsidRDefault="00FC17ED" w:rsidP="00633F16">
            <w:pPr>
              <w:jc w:val="center"/>
              <w:rPr>
                <w:sz w:val="18"/>
                <w:szCs w:val="18"/>
              </w:rPr>
            </w:pPr>
            <w:r w:rsidRPr="005223B7">
              <w:rPr>
                <w:sz w:val="18"/>
                <w:szCs w:val="18"/>
              </w:rPr>
              <w:t>105</w:t>
            </w:r>
          </w:p>
        </w:tc>
        <w:tc>
          <w:tcPr>
            <w:tcW w:w="1154" w:type="dxa"/>
            <w:gridSpan w:val="3"/>
            <w:vMerge/>
          </w:tcPr>
          <w:p w:rsidR="00FC17ED" w:rsidRPr="005223B7" w:rsidRDefault="00FC17ED" w:rsidP="00633F16">
            <w:pPr>
              <w:rPr>
                <w:sz w:val="18"/>
                <w:szCs w:val="18"/>
              </w:rPr>
            </w:pPr>
          </w:p>
        </w:tc>
      </w:tr>
      <w:tr w:rsidR="00FC17ED" w:rsidRPr="005223B7" w:rsidTr="00633F16">
        <w:trPr>
          <w:gridAfter w:val="6"/>
          <w:wAfter w:w="5695" w:type="dxa"/>
          <w:trHeight w:val="259"/>
        </w:trPr>
        <w:tc>
          <w:tcPr>
            <w:tcW w:w="582" w:type="dxa"/>
            <w:gridSpan w:val="2"/>
            <w:vMerge/>
          </w:tcPr>
          <w:p w:rsidR="00FC17ED" w:rsidRPr="005223B7" w:rsidRDefault="00FC17ED" w:rsidP="00633F16">
            <w:pPr>
              <w:rPr>
                <w:sz w:val="18"/>
                <w:szCs w:val="18"/>
              </w:rPr>
            </w:pPr>
          </w:p>
        </w:tc>
        <w:tc>
          <w:tcPr>
            <w:tcW w:w="2845" w:type="dxa"/>
            <w:gridSpan w:val="2"/>
            <w:vMerge/>
          </w:tcPr>
          <w:p w:rsidR="00FC17ED" w:rsidRPr="005223B7" w:rsidRDefault="00FC17ED" w:rsidP="00633F16">
            <w:pPr>
              <w:rPr>
                <w:sz w:val="18"/>
                <w:szCs w:val="18"/>
              </w:rPr>
            </w:pPr>
          </w:p>
        </w:tc>
        <w:tc>
          <w:tcPr>
            <w:tcW w:w="1418" w:type="dxa"/>
            <w:gridSpan w:val="2"/>
            <w:vMerge/>
          </w:tcPr>
          <w:p w:rsidR="00FC17ED" w:rsidRPr="005223B7" w:rsidRDefault="00FC17ED" w:rsidP="00633F16">
            <w:pPr>
              <w:rPr>
                <w:sz w:val="18"/>
                <w:szCs w:val="18"/>
              </w:rPr>
            </w:pP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FC17ED" w:rsidRPr="005223B7" w:rsidRDefault="00FC17ED" w:rsidP="00633F16">
            <w:pPr>
              <w:rPr>
                <w:sz w:val="18"/>
                <w:szCs w:val="18"/>
              </w:rPr>
            </w:pPr>
            <w:r>
              <w:rPr>
                <w:sz w:val="18"/>
                <w:szCs w:val="18"/>
              </w:rPr>
              <w:t>0,0</w:t>
            </w:r>
          </w:p>
        </w:tc>
        <w:tc>
          <w:tcPr>
            <w:tcW w:w="1139" w:type="dxa"/>
            <w:gridSpan w:val="3"/>
          </w:tcPr>
          <w:p w:rsidR="00FC17ED" w:rsidRPr="005223B7" w:rsidRDefault="00FC17ED" w:rsidP="00633F16">
            <w:pPr>
              <w:rPr>
                <w:sz w:val="18"/>
                <w:szCs w:val="18"/>
              </w:rPr>
            </w:pPr>
            <w:r>
              <w:rPr>
                <w:sz w:val="18"/>
                <w:szCs w:val="18"/>
              </w:rPr>
              <w:t>0,0</w:t>
            </w:r>
          </w:p>
        </w:tc>
        <w:tc>
          <w:tcPr>
            <w:tcW w:w="1124" w:type="dxa"/>
          </w:tcPr>
          <w:p w:rsidR="00FC17ED" w:rsidRPr="005223B7" w:rsidRDefault="00FC17ED" w:rsidP="00633F16">
            <w:pPr>
              <w:pStyle w:val="ConsPlusNormal0"/>
              <w:jc w:val="center"/>
              <w:rPr>
                <w:rFonts w:ascii="Times New Roman" w:hAnsi="Times New Roman" w:cs="Times New Roman"/>
                <w:sz w:val="18"/>
                <w:szCs w:val="18"/>
              </w:rPr>
            </w:pPr>
          </w:p>
        </w:tc>
        <w:tc>
          <w:tcPr>
            <w:tcW w:w="1153" w:type="dxa"/>
            <w:gridSpan w:val="3"/>
          </w:tcPr>
          <w:p w:rsidR="00FC17ED" w:rsidRPr="005223B7" w:rsidRDefault="00FC17ED" w:rsidP="00633F16">
            <w:pPr>
              <w:pStyle w:val="ConsPlusNormal0"/>
              <w:jc w:val="center"/>
              <w:rPr>
                <w:rFonts w:ascii="Times New Roman" w:hAnsi="Times New Roman" w:cs="Times New Roman"/>
                <w:sz w:val="18"/>
                <w:szCs w:val="18"/>
              </w:rPr>
            </w:pPr>
          </w:p>
        </w:tc>
        <w:tc>
          <w:tcPr>
            <w:tcW w:w="693" w:type="dxa"/>
          </w:tcPr>
          <w:p w:rsidR="00FC17ED" w:rsidRPr="005223B7" w:rsidRDefault="00FC17ED" w:rsidP="00633F16">
            <w:pPr>
              <w:pStyle w:val="ConsPlusNormal0"/>
              <w:jc w:val="center"/>
              <w:rPr>
                <w:rFonts w:ascii="Times New Roman" w:hAnsi="Times New Roman" w:cs="Times New Roman"/>
                <w:sz w:val="18"/>
                <w:szCs w:val="18"/>
              </w:rPr>
            </w:pPr>
          </w:p>
        </w:tc>
        <w:tc>
          <w:tcPr>
            <w:tcW w:w="2123" w:type="dxa"/>
            <w:gridSpan w:val="2"/>
          </w:tcPr>
          <w:p w:rsidR="00FC17ED" w:rsidRPr="005223B7" w:rsidRDefault="00FC17ED" w:rsidP="00633F16">
            <w:pPr>
              <w:jc w:val="center"/>
              <w:rPr>
                <w:sz w:val="18"/>
                <w:szCs w:val="18"/>
              </w:rPr>
            </w:pPr>
            <w:r w:rsidRPr="005223B7">
              <w:rPr>
                <w:sz w:val="18"/>
                <w:szCs w:val="18"/>
              </w:rPr>
              <w:t>105</w:t>
            </w:r>
          </w:p>
        </w:tc>
        <w:tc>
          <w:tcPr>
            <w:tcW w:w="1154" w:type="dxa"/>
            <w:gridSpan w:val="3"/>
            <w:vMerge/>
          </w:tcPr>
          <w:p w:rsidR="00FC17ED" w:rsidRPr="005223B7" w:rsidRDefault="00FC17ED" w:rsidP="00633F16">
            <w:pPr>
              <w:rPr>
                <w:sz w:val="18"/>
                <w:szCs w:val="18"/>
              </w:rPr>
            </w:pPr>
          </w:p>
        </w:tc>
      </w:tr>
      <w:tr w:rsidR="00FC17ED" w:rsidRPr="005223B7" w:rsidTr="00633F16">
        <w:trPr>
          <w:gridAfter w:val="6"/>
          <w:wAfter w:w="5695" w:type="dxa"/>
          <w:trHeight w:val="259"/>
        </w:trPr>
        <w:tc>
          <w:tcPr>
            <w:tcW w:w="582" w:type="dxa"/>
            <w:gridSpan w:val="2"/>
            <w:vMerge/>
          </w:tcPr>
          <w:p w:rsidR="00FC17ED" w:rsidRPr="005223B7" w:rsidRDefault="00FC17ED" w:rsidP="00633F16">
            <w:pPr>
              <w:rPr>
                <w:sz w:val="18"/>
                <w:szCs w:val="18"/>
              </w:rPr>
            </w:pPr>
          </w:p>
        </w:tc>
        <w:tc>
          <w:tcPr>
            <w:tcW w:w="2845" w:type="dxa"/>
            <w:gridSpan w:val="2"/>
            <w:vMerge/>
          </w:tcPr>
          <w:p w:rsidR="00FC17ED" w:rsidRPr="005223B7" w:rsidRDefault="00FC17ED" w:rsidP="00633F16">
            <w:pPr>
              <w:rPr>
                <w:sz w:val="18"/>
                <w:szCs w:val="18"/>
              </w:rPr>
            </w:pPr>
          </w:p>
        </w:tc>
        <w:tc>
          <w:tcPr>
            <w:tcW w:w="1418" w:type="dxa"/>
            <w:gridSpan w:val="2"/>
            <w:vMerge/>
          </w:tcPr>
          <w:p w:rsidR="00FC17ED" w:rsidRPr="005223B7" w:rsidRDefault="00FC17ED" w:rsidP="00633F16">
            <w:pPr>
              <w:rPr>
                <w:sz w:val="18"/>
                <w:szCs w:val="18"/>
              </w:rPr>
            </w:pP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FC17ED" w:rsidRPr="005223B7" w:rsidRDefault="00FC17ED" w:rsidP="00633F16">
            <w:pPr>
              <w:rPr>
                <w:sz w:val="18"/>
                <w:szCs w:val="18"/>
              </w:rPr>
            </w:pPr>
            <w:r>
              <w:rPr>
                <w:sz w:val="18"/>
                <w:szCs w:val="18"/>
              </w:rPr>
              <w:t>0,0</w:t>
            </w:r>
          </w:p>
        </w:tc>
        <w:tc>
          <w:tcPr>
            <w:tcW w:w="1139" w:type="dxa"/>
            <w:gridSpan w:val="3"/>
          </w:tcPr>
          <w:p w:rsidR="00FC17ED" w:rsidRPr="005223B7" w:rsidRDefault="00FC17ED" w:rsidP="00633F16">
            <w:pPr>
              <w:rPr>
                <w:sz w:val="18"/>
                <w:szCs w:val="18"/>
              </w:rPr>
            </w:pPr>
            <w:r>
              <w:rPr>
                <w:sz w:val="18"/>
                <w:szCs w:val="18"/>
              </w:rPr>
              <w:t>0,0</w:t>
            </w:r>
          </w:p>
        </w:tc>
        <w:tc>
          <w:tcPr>
            <w:tcW w:w="1124" w:type="dxa"/>
          </w:tcPr>
          <w:p w:rsidR="00FC17ED" w:rsidRPr="005223B7" w:rsidRDefault="00FC17ED" w:rsidP="00633F16">
            <w:pPr>
              <w:pStyle w:val="ConsPlusNormal0"/>
              <w:jc w:val="center"/>
              <w:rPr>
                <w:rFonts w:ascii="Times New Roman" w:hAnsi="Times New Roman" w:cs="Times New Roman"/>
                <w:sz w:val="18"/>
                <w:szCs w:val="18"/>
              </w:rPr>
            </w:pPr>
          </w:p>
        </w:tc>
        <w:tc>
          <w:tcPr>
            <w:tcW w:w="1153" w:type="dxa"/>
            <w:gridSpan w:val="3"/>
          </w:tcPr>
          <w:p w:rsidR="00FC17ED" w:rsidRPr="005223B7" w:rsidRDefault="00FC17ED" w:rsidP="00633F16">
            <w:pPr>
              <w:pStyle w:val="ConsPlusNormal0"/>
              <w:jc w:val="center"/>
              <w:rPr>
                <w:rFonts w:ascii="Times New Roman" w:hAnsi="Times New Roman" w:cs="Times New Roman"/>
                <w:sz w:val="18"/>
                <w:szCs w:val="18"/>
              </w:rPr>
            </w:pPr>
          </w:p>
        </w:tc>
        <w:tc>
          <w:tcPr>
            <w:tcW w:w="693" w:type="dxa"/>
          </w:tcPr>
          <w:p w:rsidR="00FC17ED" w:rsidRPr="005223B7" w:rsidRDefault="00FC17ED" w:rsidP="00633F16">
            <w:pPr>
              <w:pStyle w:val="ConsPlusNormal0"/>
              <w:jc w:val="center"/>
              <w:rPr>
                <w:rFonts w:ascii="Times New Roman" w:hAnsi="Times New Roman" w:cs="Times New Roman"/>
                <w:sz w:val="18"/>
                <w:szCs w:val="18"/>
              </w:rPr>
            </w:pPr>
          </w:p>
        </w:tc>
        <w:tc>
          <w:tcPr>
            <w:tcW w:w="2123" w:type="dxa"/>
            <w:gridSpan w:val="2"/>
          </w:tcPr>
          <w:p w:rsidR="00FC17ED" w:rsidRPr="005223B7" w:rsidRDefault="00FC17ED" w:rsidP="00633F16">
            <w:pPr>
              <w:jc w:val="center"/>
              <w:rPr>
                <w:sz w:val="18"/>
                <w:szCs w:val="18"/>
              </w:rPr>
            </w:pPr>
            <w:r w:rsidRPr="005223B7">
              <w:rPr>
                <w:sz w:val="18"/>
                <w:szCs w:val="18"/>
              </w:rPr>
              <w:t>105</w:t>
            </w:r>
          </w:p>
        </w:tc>
        <w:tc>
          <w:tcPr>
            <w:tcW w:w="1154" w:type="dxa"/>
            <w:gridSpan w:val="3"/>
            <w:vMerge/>
          </w:tcPr>
          <w:p w:rsidR="00FC17ED" w:rsidRPr="005223B7" w:rsidRDefault="00FC17ED" w:rsidP="00633F16">
            <w:pPr>
              <w:rPr>
                <w:sz w:val="18"/>
                <w:szCs w:val="18"/>
              </w:rPr>
            </w:pPr>
          </w:p>
        </w:tc>
      </w:tr>
      <w:tr w:rsidR="00FC17ED" w:rsidRPr="005223B7" w:rsidTr="00633F16">
        <w:trPr>
          <w:gridAfter w:val="6"/>
          <w:wAfter w:w="5695" w:type="dxa"/>
        </w:trPr>
        <w:tc>
          <w:tcPr>
            <w:tcW w:w="4845" w:type="dxa"/>
            <w:gridSpan w:val="6"/>
            <w:vMerge w:val="restart"/>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Всего по подпрограмме 2:</w:t>
            </w: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Итого</w:t>
            </w:r>
          </w:p>
        </w:tc>
        <w:tc>
          <w:tcPr>
            <w:tcW w:w="1139" w:type="dxa"/>
            <w:gridSpan w:val="3"/>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124963,86</w:t>
            </w:r>
          </w:p>
        </w:tc>
        <w:tc>
          <w:tcPr>
            <w:tcW w:w="1139" w:type="dxa"/>
            <w:gridSpan w:val="3"/>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87057,34</w:t>
            </w:r>
          </w:p>
        </w:tc>
        <w:tc>
          <w:tcPr>
            <w:tcW w:w="1124" w:type="dxa"/>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37906,52</w:t>
            </w:r>
          </w:p>
        </w:tc>
        <w:tc>
          <w:tcPr>
            <w:tcW w:w="1153"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FC17ED" w:rsidRPr="005223B7" w:rsidTr="00633F16">
        <w:trPr>
          <w:gridAfter w:val="6"/>
          <w:wAfter w:w="5695" w:type="dxa"/>
        </w:trPr>
        <w:tc>
          <w:tcPr>
            <w:tcW w:w="4845" w:type="dxa"/>
            <w:gridSpan w:val="6"/>
            <w:vMerge/>
          </w:tcPr>
          <w:p w:rsidR="00FC17ED" w:rsidRPr="005223B7" w:rsidRDefault="00FC17ED" w:rsidP="00633F16">
            <w:pPr>
              <w:rPr>
                <w:sz w:val="18"/>
                <w:szCs w:val="18"/>
              </w:rPr>
            </w:pP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2019</w:t>
            </w:r>
          </w:p>
        </w:tc>
        <w:tc>
          <w:tcPr>
            <w:tcW w:w="1139" w:type="dxa"/>
            <w:gridSpan w:val="3"/>
          </w:tcPr>
          <w:p w:rsidR="00FC17ED" w:rsidRPr="005223B7" w:rsidRDefault="00FC17ED" w:rsidP="00633F16">
            <w:pPr>
              <w:rPr>
                <w:sz w:val="18"/>
                <w:szCs w:val="18"/>
              </w:rPr>
            </w:pPr>
            <w:r w:rsidRPr="005223B7">
              <w:rPr>
                <w:sz w:val="18"/>
                <w:szCs w:val="18"/>
              </w:rPr>
              <w:t>8367,79</w:t>
            </w:r>
          </w:p>
        </w:tc>
        <w:tc>
          <w:tcPr>
            <w:tcW w:w="1139" w:type="dxa"/>
            <w:gridSpan w:val="3"/>
          </w:tcPr>
          <w:p w:rsidR="00FC17ED" w:rsidRPr="005223B7" w:rsidRDefault="00FC17ED" w:rsidP="00633F16">
            <w:pPr>
              <w:rPr>
                <w:sz w:val="18"/>
                <w:szCs w:val="18"/>
              </w:rPr>
            </w:pPr>
            <w:r w:rsidRPr="005223B7">
              <w:rPr>
                <w:sz w:val="18"/>
                <w:szCs w:val="18"/>
              </w:rPr>
              <w:t>4640,0</w:t>
            </w:r>
          </w:p>
        </w:tc>
        <w:tc>
          <w:tcPr>
            <w:tcW w:w="1124" w:type="dxa"/>
          </w:tcPr>
          <w:p w:rsidR="00FC17ED" w:rsidRPr="005223B7" w:rsidRDefault="00FC17ED" w:rsidP="00633F16">
            <w:pPr>
              <w:rPr>
                <w:sz w:val="18"/>
                <w:szCs w:val="18"/>
              </w:rPr>
            </w:pPr>
            <w:r w:rsidRPr="005223B7">
              <w:rPr>
                <w:sz w:val="18"/>
                <w:szCs w:val="18"/>
              </w:rPr>
              <w:t>3727,79</w:t>
            </w:r>
          </w:p>
        </w:tc>
        <w:tc>
          <w:tcPr>
            <w:tcW w:w="1153"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FC17ED" w:rsidRPr="005223B7" w:rsidTr="00633F16">
        <w:trPr>
          <w:gridAfter w:val="6"/>
          <w:wAfter w:w="5695" w:type="dxa"/>
        </w:trPr>
        <w:tc>
          <w:tcPr>
            <w:tcW w:w="4845" w:type="dxa"/>
            <w:gridSpan w:val="6"/>
            <w:vMerge/>
          </w:tcPr>
          <w:p w:rsidR="00FC17ED" w:rsidRPr="005223B7" w:rsidRDefault="00FC17ED" w:rsidP="00633F16">
            <w:pPr>
              <w:rPr>
                <w:sz w:val="18"/>
                <w:szCs w:val="18"/>
              </w:rPr>
            </w:pP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2020</w:t>
            </w:r>
          </w:p>
        </w:tc>
        <w:tc>
          <w:tcPr>
            <w:tcW w:w="1139" w:type="dxa"/>
            <w:gridSpan w:val="3"/>
          </w:tcPr>
          <w:p w:rsidR="00FC17ED" w:rsidRPr="005223B7" w:rsidRDefault="00FC17ED" w:rsidP="00633F16">
            <w:pPr>
              <w:rPr>
                <w:sz w:val="18"/>
                <w:szCs w:val="18"/>
              </w:rPr>
            </w:pPr>
            <w:r w:rsidRPr="005223B7">
              <w:rPr>
                <w:sz w:val="18"/>
                <w:szCs w:val="18"/>
              </w:rPr>
              <w:t>16673,63</w:t>
            </w:r>
          </w:p>
        </w:tc>
        <w:tc>
          <w:tcPr>
            <w:tcW w:w="1139" w:type="dxa"/>
            <w:gridSpan w:val="3"/>
          </w:tcPr>
          <w:p w:rsidR="00FC17ED" w:rsidRPr="005223B7" w:rsidRDefault="00FC17ED" w:rsidP="00633F16">
            <w:pPr>
              <w:rPr>
                <w:sz w:val="18"/>
                <w:szCs w:val="18"/>
              </w:rPr>
            </w:pPr>
            <w:r w:rsidRPr="005223B7">
              <w:rPr>
                <w:sz w:val="18"/>
                <w:szCs w:val="18"/>
              </w:rPr>
              <w:t>12805,4</w:t>
            </w:r>
          </w:p>
        </w:tc>
        <w:tc>
          <w:tcPr>
            <w:tcW w:w="1124" w:type="dxa"/>
          </w:tcPr>
          <w:p w:rsidR="00FC17ED" w:rsidRPr="005223B7" w:rsidRDefault="00FC17ED" w:rsidP="00633F16">
            <w:pPr>
              <w:rPr>
                <w:sz w:val="18"/>
                <w:szCs w:val="18"/>
              </w:rPr>
            </w:pPr>
            <w:r w:rsidRPr="005223B7">
              <w:rPr>
                <w:sz w:val="18"/>
                <w:szCs w:val="18"/>
              </w:rPr>
              <w:t>3868,23</w:t>
            </w:r>
          </w:p>
        </w:tc>
        <w:tc>
          <w:tcPr>
            <w:tcW w:w="1153"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FC17ED" w:rsidRPr="005223B7" w:rsidTr="00633F16">
        <w:trPr>
          <w:gridAfter w:val="6"/>
          <w:wAfter w:w="5695" w:type="dxa"/>
        </w:trPr>
        <w:tc>
          <w:tcPr>
            <w:tcW w:w="4845" w:type="dxa"/>
            <w:gridSpan w:val="6"/>
            <w:vMerge/>
          </w:tcPr>
          <w:p w:rsidR="00FC17ED" w:rsidRPr="005223B7" w:rsidRDefault="00FC17ED" w:rsidP="00633F16">
            <w:pPr>
              <w:rPr>
                <w:sz w:val="18"/>
                <w:szCs w:val="18"/>
              </w:rPr>
            </w:pP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FC17ED" w:rsidRPr="005223B7" w:rsidRDefault="00FC17ED" w:rsidP="00633F16">
            <w:pPr>
              <w:rPr>
                <w:sz w:val="18"/>
                <w:szCs w:val="18"/>
              </w:rPr>
            </w:pPr>
            <w:r w:rsidRPr="005223B7">
              <w:rPr>
                <w:sz w:val="18"/>
                <w:szCs w:val="18"/>
              </w:rPr>
              <w:t>17027,74</w:t>
            </w:r>
          </w:p>
        </w:tc>
        <w:tc>
          <w:tcPr>
            <w:tcW w:w="1139" w:type="dxa"/>
            <w:gridSpan w:val="3"/>
          </w:tcPr>
          <w:p w:rsidR="00FC17ED" w:rsidRPr="005223B7" w:rsidRDefault="00FC17ED" w:rsidP="00633F16">
            <w:pPr>
              <w:rPr>
                <w:sz w:val="18"/>
                <w:szCs w:val="18"/>
              </w:rPr>
            </w:pPr>
            <w:r w:rsidRPr="005223B7">
              <w:rPr>
                <w:sz w:val="18"/>
                <w:szCs w:val="18"/>
              </w:rPr>
              <w:t>13062,24</w:t>
            </w:r>
          </w:p>
        </w:tc>
        <w:tc>
          <w:tcPr>
            <w:tcW w:w="1124" w:type="dxa"/>
          </w:tcPr>
          <w:p w:rsidR="00FC17ED" w:rsidRPr="005223B7" w:rsidRDefault="00FC17ED" w:rsidP="00633F16">
            <w:pPr>
              <w:rPr>
                <w:sz w:val="18"/>
                <w:szCs w:val="18"/>
              </w:rPr>
            </w:pPr>
            <w:r w:rsidRPr="005223B7">
              <w:rPr>
                <w:sz w:val="18"/>
                <w:szCs w:val="18"/>
              </w:rPr>
              <w:t>3965,5</w:t>
            </w:r>
          </w:p>
        </w:tc>
        <w:tc>
          <w:tcPr>
            <w:tcW w:w="1153"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FC17ED" w:rsidRPr="005223B7" w:rsidTr="00633F16">
        <w:trPr>
          <w:gridAfter w:val="6"/>
          <w:wAfter w:w="5695" w:type="dxa"/>
        </w:trPr>
        <w:tc>
          <w:tcPr>
            <w:tcW w:w="4845" w:type="dxa"/>
            <w:gridSpan w:val="6"/>
            <w:vMerge/>
          </w:tcPr>
          <w:p w:rsidR="00FC17ED" w:rsidRPr="005223B7" w:rsidRDefault="00FC17ED" w:rsidP="00633F16">
            <w:pPr>
              <w:rPr>
                <w:sz w:val="18"/>
                <w:szCs w:val="18"/>
              </w:rPr>
            </w:pP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FC17ED" w:rsidRPr="005223B7" w:rsidRDefault="00FC17ED" w:rsidP="00633F16">
            <w:pPr>
              <w:rPr>
                <w:sz w:val="18"/>
                <w:szCs w:val="18"/>
              </w:rPr>
            </w:pPr>
            <w:r>
              <w:rPr>
                <w:sz w:val="18"/>
                <w:szCs w:val="18"/>
              </w:rPr>
              <w:t>14376,3</w:t>
            </w:r>
          </w:p>
        </w:tc>
        <w:tc>
          <w:tcPr>
            <w:tcW w:w="1139" w:type="dxa"/>
            <w:gridSpan w:val="3"/>
          </w:tcPr>
          <w:p w:rsidR="00FC17ED" w:rsidRPr="005223B7" w:rsidRDefault="00FC17ED" w:rsidP="00633F16">
            <w:pPr>
              <w:rPr>
                <w:sz w:val="18"/>
                <w:szCs w:val="18"/>
              </w:rPr>
            </w:pPr>
            <w:r>
              <w:rPr>
                <w:sz w:val="18"/>
                <w:szCs w:val="18"/>
              </w:rPr>
              <w:t>10245,0</w:t>
            </w:r>
          </w:p>
        </w:tc>
        <w:tc>
          <w:tcPr>
            <w:tcW w:w="1124" w:type="dxa"/>
          </w:tcPr>
          <w:p w:rsidR="00FC17ED" w:rsidRPr="005223B7" w:rsidRDefault="00FC17ED" w:rsidP="00633F16">
            <w:pPr>
              <w:rPr>
                <w:sz w:val="18"/>
                <w:szCs w:val="18"/>
              </w:rPr>
            </w:pPr>
            <w:r>
              <w:rPr>
                <w:sz w:val="18"/>
                <w:szCs w:val="18"/>
              </w:rPr>
              <w:t>4131,3</w:t>
            </w:r>
          </w:p>
        </w:tc>
        <w:tc>
          <w:tcPr>
            <w:tcW w:w="1153"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FC17ED" w:rsidRPr="005223B7" w:rsidTr="00633F16">
        <w:trPr>
          <w:gridAfter w:val="6"/>
          <w:wAfter w:w="5695" w:type="dxa"/>
        </w:trPr>
        <w:tc>
          <w:tcPr>
            <w:tcW w:w="4845" w:type="dxa"/>
            <w:gridSpan w:val="6"/>
            <w:vMerge/>
          </w:tcPr>
          <w:p w:rsidR="00FC17ED" w:rsidRPr="005223B7" w:rsidRDefault="00FC17ED" w:rsidP="00633F16">
            <w:pPr>
              <w:rPr>
                <w:sz w:val="18"/>
                <w:szCs w:val="18"/>
              </w:rPr>
            </w:pP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FC17ED" w:rsidRPr="005223B7" w:rsidRDefault="00FC17ED" w:rsidP="00633F16">
            <w:pPr>
              <w:rPr>
                <w:sz w:val="18"/>
                <w:szCs w:val="18"/>
              </w:rPr>
            </w:pPr>
            <w:r>
              <w:rPr>
                <w:sz w:val="18"/>
                <w:szCs w:val="18"/>
              </w:rPr>
              <w:t>36715,90</w:t>
            </w:r>
          </w:p>
        </w:tc>
        <w:tc>
          <w:tcPr>
            <w:tcW w:w="1139" w:type="dxa"/>
            <w:gridSpan w:val="3"/>
          </w:tcPr>
          <w:p w:rsidR="00FC17ED" w:rsidRPr="005223B7" w:rsidRDefault="00FC17ED" w:rsidP="00633F16">
            <w:pPr>
              <w:rPr>
                <w:sz w:val="18"/>
                <w:szCs w:val="18"/>
              </w:rPr>
            </w:pPr>
            <w:r>
              <w:rPr>
                <w:sz w:val="18"/>
                <w:szCs w:val="18"/>
              </w:rPr>
              <w:t>32284,70</w:t>
            </w:r>
          </w:p>
        </w:tc>
        <w:tc>
          <w:tcPr>
            <w:tcW w:w="1124" w:type="dxa"/>
          </w:tcPr>
          <w:p w:rsidR="00FC17ED" w:rsidRPr="005223B7" w:rsidRDefault="00FC17ED" w:rsidP="00633F16">
            <w:pPr>
              <w:rPr>
                <w:sz w:val="18"/>
                <w:szCs w:val="18"/>
              </w:rPr>
            </w:pPr>
            <w:r>
              <w:rPr>
                <w:sz w:val="18"/>
                <w:szCs w:val="18"/>
              </w:rPr>
              <w:t>4431,2</w:t>
            </w:r>
          </w:p>
        </w:tc>
        <w:tc>
          <w:tcPr>
            <w:tcW w:w="1153"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FC17ED" w:rsidRPr="005223B7" w:rsidRDefault="00FC17ED" w:rsidP="00633F16">
            <w:pPr>
              <w:pStyle w:val="ConsPlusNormal0"/>
              <w:jc w:val="center"/>
              <w:rPr>
                <w:rFonts w:ascii="Times New Roman" w:hAnsi="Times New Roman" w:cs="Times New Roman"/>
                <w:sz w:val="18"/>
                <w:szCs w:val="18"/>
              </w:rPr>
            </w:pPr>
          </w:p>
        </w:tc>
        <w:tc>
          <w:tcPr>
            <w:tcW w:w="2123" w:type="dxa"/>
            <w:gridSpan w:val="2"/>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FC17ED" w:rsidRPr="005223B7" w:rsidTr="00633F16">
        <w:trPr>
          <w:gridAfter w:val="6"/>
          <w:wAfter w:w="5695" w:type="dxa"/>
        </w:trPr>
        <w:tc>
          <w:tcPr>
            <w:tcW w:w="4845" w:type="dxa"/>
            <w:gridSpan w:val="6"/>
            <w:vMerge/>
          </w:tcPr>
          <w:p w:rsidR="00FC17ED" w:rsidRPr="005223B7" w:rsidRDefault="00FC17ED" w:rsidP="00633F16">
            <w:pPr>
              <w:rPr>
                <w:sz w:val="18"/>
                <w:szCs w:val="18"/>
              </w:rPr>
            </w:pP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FC17ED" w:rsidRPr="005223B7" w:rsidRDefault="00FC17ED" w:rsidP="00633F16">
            <w:pPr>
              <w:rPr>
                <w:sz w:val="18"/>
                <w:szCs w:val="18"/>
              </w:rPr>
            </w:pPr>
            <w:r>
              <w:rPr>
                <w:sz w:val="18"/>
                <w:szCs w:val="18"/>
              </w:rPr>
              <w:t>7966,0</w:t>
            </w:r>
          </w:p>
        </w:tc>
        <w:tc>
          <w:tcPr>
            <w:tcW w:w="1139" w:type="dxa"/>
            <w:gridSpan w:val="3"/>
          </w:tcPr>
          <w:p w:rsidR="00FC17ED" w:rsidRPr="005223B7" w:rsidRDefault="00FC17ED" w:rsidP="00633F16">
            <w:pPr>
              <w:rPr>
                <w:sz w:val="18"/>
                <w:szCs w:val="18"/>
              </w:rPr>
            </w:pPr>
            <w:r>
              <w:rPr>
                <w:sz w:val="18"/>
                <w:szCs w:val="18"/>
              </w:rPr>
              <w:t>3505,0</w:t>
            </w:r>
          </w:p>
        </w:tc>
        <w:tc>
          <w:tcPr>
            <w:tcW w:w="1124" w:type="dxa"/>
          </w:tcPr>
          <w:p w:rsidR="00FC17ED" w:rsidRPr="005223B7" w:rsidRDefault="00FC17ED" w:rsidP="00633F16">
            <w:pPr>
              <w:rPr>
                <w:sz w:val="18"/>
                <w:szCs w:val="18"/>
              </w:rPr>
            </w:pPr>
            <w:r>
              <w:rPr>
                <w:sz w:val="18"/>
                <w:szCs w:val="18"/>
              </w:rPr>
              <w:t>4461,0</w:t>
            </w:r>
          </w:p>
        </w:tc>
        <w:tc>
          <w:tcPr>
            <w:tcW w:w="1153"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FC17ED" w:rsidRPr="005223B7" w:rsidRDefault="00FC17ED" w:rsidP="00633F16">
            <w:pPr>
              <w:pStyle w:val="ConsPlusNormal0"/>
              <w:jc w:val="center"/>
              <w:rPr>
                <w:rFonts w:ascii="Times New Roman" w:hAnsi="Times New Roman" w:cs="Times New Roman"/>
                <w:sz w:val="18"/>
                <w:szCs w:val="18"/>
              </w:rPr>
            </w:pPr>
          </w:p>
        </w:tc>
        <w:tc>
          <w:tcPr>
            <w:tcW w:w="2123" w:type="dxa"/>
            <w:gridSpan w:val="2"/>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FC17ED" w:rsidRPr="005223B7" w:rsidTr="00633F16">
        <w:trPr>
          <w:gridAfter w:val="6"/>
          <w:wAfter w:w="5695" w:type="dxa"/>
        </w:trPr>
        <w:tc>
          <w:tcPr>
            <w:tcW w:w="4845" w:type="dxa"/>
            <w:gridSpan w:val="6"/>
            <w:vMerge/>
          </w:tcPr>
          <w:p w:rsidR="00FC17ED" w:rsidRPr="005223B7" w:rsidRDefault="00FC17ED" w:rsidP="00633F16">
            <w:pPr>
              <w:rPr>
                <w:sz w:val="18"/>
                <w:szCs w:val="18"/>
              </w:rPr>
            </w:pP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FC17ED" w:rsidRPr="005223B7" w:rsidRDefault="00FC17ED" w:rsidP="00633F16">
            <w:pPr>
              <w:rPr>
                <w:sz w:val="18"/>
                <w:szCs w:val="18"/>
              </w:rPr>
            </w:pPr>
            <w:r>
              <w:rPr>
                <w:sz w:val="18"/>
                <w:szCs w:val="18"/>
              </w:rPr>
              <w:t>7945,5</w:t>
            </w:r>
          </w:p>
        </w:tc>
        <w:tc>
          <w:tcPr>
            <w:tcW w:w="1139" w:type="dxa"/>
            <w:gridSpan w:val="3"/>
          </w:tcPr>
          <w:p w:rsidR="00FC17ED" w:rsidRPr="005223B7" w:rsidRDefault="00FC17ED" w:rsidP="00633F16">
            <w:pPr>
              <w:rPr>
                <w:sz w:val="18"/>
                <w:szCs w:val="18"/>
              </w:rPr>
            </w:pPr>
            <w:r>
              <w:rPr>
                <w:sz w:val="18"/>
                <w:szCs w:val="18"/>
              </w:rPr>
              <w:t>3505,0</w:t>
            </w:r>
          </w:p>
        </w:tc>
        <w:tc>
          <w:tcPr>
            <w:tcW w:w="1124" w:type="dxa"/>
          </w:tcPr>
          <w:p w:rsidR="00FC17ED" w:rsidRPr="005223B7" w:rsidRDefault="00FC17ED" w:rsidP="00633F16">
            <w:pPr>
              <w:rPr>
                <w:sz w:val="18"/>
                <w:szCs w:val="18"/>
              </w:rPr>
            </w:pPr>
            <w:r>
              <w:rPr>
                <w:sz w:val="18"/>
                <w:szCs w:val="18"/>
              </w:rPr>
              <w:t>4440,5</w:t>
            </w:r>
          </w:p>
        </w:tc>
        <w:tc>
          <w:tcPr>
            <w:tcW w:w="1153"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FC17ED" w:rsidRPr="005223B7" w:rsidRDefault="00FC17ED" w:rsidP="00633F16">
            <w:pPr>
              <w:pStyle w:val="ConsPlusNormal0"/>
              <w:jc w:val="center"/>
              <w:rPr>
                <w:rFonts w:ascii="Times New Roman" w:hAnsi="Times New Roman" w:cs="Times New Roman"/>
                <w:sz w:val="18"/>
                <w:szCs w:val="18"/>
              </w:rPr>
            </w:pPr>
          </w:p>
        </w:tc>
        <w:tc>
          <w:tcPr>
            <w:tcW w:w="2123" w:type="dxa"/>
            <w:gridSpan w:val="2"/>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FC17ED" w:rsidRPr="005223B7" w:rsidTr="00633F16">
        <w:trPr>
          <w:gridAfter w:val="6"/>
          <w:wAfter w:w="5695" w:type="dxa"/>
        </w:trPr>
        <w:tc>
          <w:tcPr>
            <w:tcW w:w="4845" w:type="dxa"/>
            <w:gridSpan w:val="6"/>
            <w:vMerge/>
          </w:tcPr>
          <w:p w:rsidR="00FC17ED" w:rsidRPr="005223B7" w:rsidRDefault="00FC17ED" w:rsidP="00633F16">
            <w:pPr>
              <w:rPr>
                <w:sz w:val="18"/>
                <w:szCs w:val="18"/>
              </w:rPr>
            </w:pP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FC17ED" w:rsidRPr="005223B7" w:rsidRDefault="00FC17ED" w:rsidP="00633F16">
            <w:pPr>
              <w:rPr>
                <w:sz w:val="18"/>
                <w:szCs w:val="18"/>
              </w:rPr>
            </w:pPr>
            <w:r>
              <w:rPr>
                <w:sz w:val="18"/>
                <w:szCs w:val="18"/>
              </w:rPr>
              <w:t>7945,5</w:t>
            </w:r>
          </w:p>
        </w:tc>
        <w:tc>
          <w:tcPr>
            <w:tcW w:w="1139" w:type="dxa"/>
            <w:gridSpan w:val="3"/>
          </w:tcPr>
          <w:p w:rsidR="00FC17ED" w:rsidRPr="005223B7" w:rsidRDefault="00FC17ED" w:rsidP="00633F16">
            <w:pPr>
              <w:rPr>
                <w:sz w:val="18"/>
                <w:szCs w:val="18"/>
              </w:rPr>
            </w:pPr>
            <w:r>
              <w:rPr>
                <w:sz w:val="18"/>
                <w:szCs w:val="18"/>
              </w:rPr>
              <w:t>3505,0</w:t>
            </w:r>
          </w:p>
        </w:tc>
        <w:tc>
          <w:tcPr>
            <w:tcW w:w="1124" w:type="dxa"/>
          </w:tcPr>
          <w:p w:rsidR="00FC17ED" w:rsidRPr="005223B7" w:rsidRDefault="00FC17ED" w:rsidP="00633F16">
            <w:pPr>
              <w:rPr>
                <w:sz w:val="18"/>
                <w:szCs w:val="18"/>
              </w:rPr>
            </w:pPr>
            <w:r>
              <w:rPr>
                <w:sz w:val="18"/>
                <w:szCs w:val="18"/>
              </w:rPr>
              <w:t>4440,5</w:t>
            </w:r>
          </w:p>
        </w:tc>
        <w:tc>
          <w:tcPr>
            <w:tcW w:w="1153"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FC17ED" w:rsidRPr="005223B7" w:rsidRDefault="00FC17ED" w:rsidP="00633F16">
            <w:pPr>
              <w:pStyle w:val="ConsPlusNormal0"/>
              <w:jc w:val="center"/>
              <w:rPr>
                <w:rFonts w:ascii="Times New Roman" w:hAnsi="Times New Roman" w:cs="Times New Roman"/>
                <w:sz w:val="18"/>
                <w:szCs w:val="18"/>
              </w:rPr>
            </w:pPr>
          </w:p>
        </w:tc>
        <w:tc>
          <w:tcPr>
            <w:tcW w:w="2123" w:type="dxa"/>
            <w:gridSpan w:val="2"/>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FC17ED" w:rsidRPr="005223B7" w:rsidTr="00633F16">
        <w:trPr>
          <w:gridAfter w:val="6"/>
          <w:wAfter w:w="5695" w:type="dxa"/>
        </w:trPr>
        <w:tc>
          <w:tcPr>
            <w:tcW w:w="4845" w:type="dxa"/>
            <w:gridSpan w:val="6"/>
            <w:vMerge/>
          </w:tcPr>
          <w:p w:rsidR="00FC17ED" w:rsidRPr="005223B7" w:rsidRDefault="00FC17ED" w:rsidP="00633F16">
            <w:pPr>
              <w:rPr>
                <w:sz w:val="18"/>
                <w:szCs w:val="18"/>
              </w:rPr>
            </w:pP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FC17ED" w:rsidRPr="005223B7" w:rsidRDefault="00FC17ED" w:rsidP="00633F16">
            <w:pPr>
              <w:rPr>
                <w:sz w:val="18"/>
                <w:szCs w:val="18"/>
              </w:rPr>
            </w:pPr>
            <w:r>
              <w:rPr>
                <w:sz w:val="18"/>
                <w:szCs w:val="18"/>
              </w:rPr>
              <w:t>7945,5</w:t>
            </w:r>
          </w:p>
        </w:tc>
        <w:tc>
          <w:tcPr>
            <w:tcW w:w="1139" w:type="dxa"/>
            <w:gridSpan w:val="3"/>
          </w:tcPr>
          <w:p w:rsidR="00FC17ED" w:rsidRPr="005223B7" w:rsidRDefault="00FC17ED" w:rsidP="00633F16">
            <w:pPr>
              <w:rPr>
                <w:sz w:val="18"/>
                <w:szCs w:val="18"/>
              </w:rPr>
            </w:pPr>
            <w:r>
              <w:rPr>
                <w:sz w:val="18"/>
                <w:szCs w:val="18"/>
              </w:rPr>
              <w:t>3505,0</w:t>
            </w:r>
          </w:p>
        </w:tc>
        <w:tc>
          <w:tcPr>
            <w:tcW w:w="1124" w:type="dxa"/>
          </w:tcPr>
          <w:p w:rsidR="00FC17ED" w:rsidRPr="005223B7" w:rsidRDefault="00FC17ED" w:rsidP="00633F16">
            <w:pPr>
              <w:rPr>
                <w:sz w:val="18"/>
                <w:szCs w:val="18"/>
              </w:rPr>
            </w:pPr>
            <w:r>
              <w:rPr>
                <w:sz w:val="18"/>
                <w:szCs w:val="18"/>
              </w:rPr>
              <w:t>4440,5</w:t>
            </w:r>
          </w:p>
        </w:tc>
        <w:tc>
          <w:tcPr>
            <w:tcW w:w="1153"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FC17ED" w:rsidRPr="005223B7" w:rsidRDefault="00FC17ED" w:rsidP="00633F16">
            <w:pPr>
              <w:pStyle w:val="ConsPlusNormal0"/>
              <w:jc w:val="center"/>
              <w:rPr>
                <w:rFonts w:ascii="Times New Roman" w:hAnsi="Times New Roman" w:cs="Times New Roman"/>
                <w:sz w:val="18"/>
                <w:szCs w:val="18"/>
              </w:rPr>
            </w:pPr>
          </w:p>
        </w:tc>
        <w:tc>
          <w:tcPr>
            <w:tcW w:w="2123" w:type="dxa"/>
            <w:gridSpan w:val="2"/>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FC17ED" w:rsidRPr="005223B7" w:rsidTr="00633F16">
        <w:trPr>
          <w:gridAfter w:val="6"/>
          <w:wAfter w:w="5695" w:type="dxa"/>
        </w:trPr>
        <w:tc>
          <w:tcPr>
            <w:tcW w:w="14362" w:type="dxa"/>
            <w:gridSpan w:val="24"/>
          </w:tcPr>
          <w:p w:rsidR="00FC17ED" w:rsidRPr="005223B7" w:rsidRDefault="00FC17ED" w:rsidP="00633F16">
            <w:pPr>
              <w:jc w:val="center"/>
              <w:rPr>
                <w:i/>
                <w:sz w:val="18"/>
                <w:szCs w:val="18"/>
              </w:rPr>
            </w:pPr>
            <w:r w:rsidRPr="005223B7">
              <w:rPr>
                <w:i/>
                <w:sz w:val="18"/>
                <w:szCs w:val="18"/>
              </w:rPr>
              <w:t>Подпрограмма 3 «Обеспечение деятельности Финансового управления Камешкирского района Пензенской области»</w:t>
            </w:r>
          </w:p>
        </w:tc>
      </w:tr>
      <w:tr w:rsidR="00FC17ED" w:rsidRPr="005223B7" w:rsidTr="00633F16">
        <w:trPr>
          <w:gridAfter w:val="6"/>
          <w:wAfter w:w="5695" w:type="dxa"/>
        </w:trPr>
        <w:tc>
          <w:tcPr>
            <w:tcW w:w="14362" w:type="dxa"/>
            <w:gridSpan w:val="24"/>
          </w:tcPr>
          <w:p w:rsidR="00FC17ED" w:rsidRPr="005223B7" w:rsidRDefault="00FC17ED" w:rsidP="00633F16">
            <w:pPr>
              <w:jc w:val="center"/>
              <w:rPr>
                <w:sz w:val="18"/>
                <w:szCs w:val="18"/>
              </w:rPr>
            </w:pPr>
            <w:r w:rsidRPr="005223B7">
              <w:rPr>
                <w:i/>
                <w:sz w:val="18"/>
                <w:szCs w:val="18"/>
              </w:rPr>
              <w:t>Цель подпрограммы</w:t>
            </w:r>
            <w:r w:rsidRPr="005223B7">
              <w:rPr>
                <w:sz w:val="18"/>
                <w:szCs w:val="18"/>
              </w:rPr>
              <w:t xml:space="preserve"> – обеспечение сбалансированности и устойчивости бюджетной системы и организация бюджетного процесса</w:t>
            </w:r>
          </w:p>
        </w:tc>
      </w:tr>
      <w:tr w:rsidR="00FC17ED" w:rsidRPr="005223B7" w:rsidTr="00633F16">
        <w:trPr>
          <w:gridAfter w:val="6"/>
          <w:wAfter w:w="5695" w:type="dxa"/>
        </w:trPr>
        <w:tc>
          <w:tcPr>
            <w:tcW w:w="14362" w:type="dxa"/>
            <w:gridSpan w:val="24"/>
          </w:tcPr>
          <w:p w:rsidR="00FC17ED" w:rsidRPr="005223B7" w:rsidRDefault="00FC17ED" w:rsidP="00633F16">
            <w:pPr>
              <w:jc w:val="center"/>
              <w:rPr>
                <w:i/>
                <w:sz w:val="18"/>
                <w:szCs w:val="18"/>
              </w:rPr>
            </w:pPr>
            <w:r w:rsidRPr="005223B7">
              <w:rPr>
                <w:i/>
                <w:sz w:val="18"/>
                <w:szCs w:val="18"/>
              </w:rPr>
              <w:t>Задача 1. Повышение уровня бюджетного самообеспеч</w:t>
            </w:r>
            <w:r w:rsidRPr="005223B7">
              <w:rPr>
                <w:i/>
                <w:sz w:val="18"/>
                <w:szCs w:val="18"/>
              </w:rPr>
              <w:t>е</w:t>
            </w:r>
            <w:r w:rsidRPr="005223B7">
              <w:rPr>
                <w:i/>
                <w:sz w:val="18"/>
                <w:szCs w:val="18"/>
              </w:rPr>
              <w:t>ния, формирование и организация исполнения бюджета Камешкирского района Пензенской области, совершенствование форм и методов планирования доходной части бюджета Камешкирского района Пензенской области, осуществление финансового контроля</w:t>
            </w:r>
          </w:p>
        </w:tc>
      </w:tr>
      <w:tr w:rsidR="00FC17ED" w:rsidRPr="005223B7" w:rsidTr="00633F16">
        <w:trPr>
          <w:gridAfter w:val="6"/>
          <w:wAfter w:w="5695" w:type="dxa"/>
        </w:trPr>
        <w:tc>
          <w:tcPr>
            <w:tcW w:w="582" w:type="dxa"/>
            <w:gridSpan w:val="2"/>
            <w:vMerge w:val="restart"/>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33.1</w:t>
            </w:r>
          </w:p>
        </w:tc>
        <w:tc>
          <w:tcPr>
            <w:tcW w:w="2845" w:type="dxa"/>
            <w:gridSpan w:val="2"/>
            <w:vMerge w:val="restart"/>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 xml:space="preserve">Основное мероприятие 3.1. "Формирование и исполнение бюджета Камешкирского района Пензенской области, </w:t>
            </w:r>
            <w:proofErr w:type="gramStart"/>
            <w:r w:rsidRPr="005223B7">
              <w:rPr>
                <w:rFonts w:ascii="Times New Roman" w:hAnsi="Times New Roman" w:cs="Times New Roman"/>
                <w:sz w:val="18"/>
                <w:szCs w:val="18"/>
              </w:rPr>
              <w:t>контроль за</w:t>
            </w:r>
            <w:proofErr w:type="gramEnd"/>
            <w:r w:rsidRPr="005223B7">
              <w:rPr>
                <w:rFonts w:ascii="Times New Roman" w:hAnsi="Times New Roman" w:cs="Times New Roman"/>
                <w:sz w:val="18"/>
                <w:szCs w:val="18"/>
              </w:rPr>
              <w:t xml:space="preserve"> исполнением бюджета Камешкирского района Пензенской области"</w:t>
            </w:r>
          </w:p>
        </w:tc>
        <w:tc>
          <w:tcPr>
            <w:tcW w:w="1418" w:type="dxa"/>
            <w:gridSpan w:val="2"/>
            <w:vMerge w:val="restart"/>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Фина</w:t>
            </w:r>
            <w:r w:rsidRPr="005223B7">
              <w:rPr>
                <w:rFonts w:ascii="Times New Roman" w:hAnsi="Times New Roman" w:cs="Times New Roman"/>
                <w:sz w:val="18"/>
                <w:szCs w:val="18"/>
              </w:rPr>
              <w:t>н</w:t>
            </w:r>
            <w:r w:rsidRPr="005223B7">
              <w:rPr>
                <w:rFonts w:ascii="Times New Roman" w:hAnsi="Times New Roman" w:cs="Times New Roman"/>
                <w:sz w:val="18"/>
                <w:szCs w:val="18"/>
              </w:rPr>
              <w:t>совое управление  Камешкирского района Пе</w:t>
            </w:r>
            <w:r w:rsidRPr="005223B7">
              <w:rPr>
                <w:rFonts w:ascii="Times New Roman" w:hAnsi="Times New Roman" w:cs="Times New Roman"/>
                <w:sz w:val="18"/>
                <w:szCs w:val="18"/>
              </w:rPr>
              <w:t>н</w:t>
            </w:r>
            <w:r w:rsidRPr="005223B7">
              <w:rPr>
                <w:rFonts w:ascii="Times New Roman" w:hAnsi="Times New Roman" w:cs="Times New Roman"/>
                <w:sz w:val="18"/>
                <w:szCs w:val="18"/>
              </w:rPr>
              <w:t>зенской области</w:t>
            </w: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Итого</w:t>
            </w:r>
          </w:p>
        </w:tc>
        <w:tc>
          <w:tcPr>
            <w:tcW w:w="1139" w:type="dxa"/>
            <w:gridSpan w:val="3"/>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90614,41</w:t>
            </w:r>
          </w:p>
        </w:tc>
        <w:tc>
          <w:tcPr>
            <w:tcW w:w="1139" w:type="dxa"/>
            <w:gridSpan w:val="3"/>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90483,47</w:t>
            </w:r>
          </w:p>
        </w:tc>
        <w:tc>
          <w:tcPr>
            <w:tcW w:w="1124" w:type="dxa"/>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22,95</w:t>
            </w:r>
          </w:p>
        </w:tc>
        <w:tc>
          <w:tcPr>
            <w:tcW w:w="1153" w:type="dxa"/>
            <w:gridSpan w:val="3"/>
          </w:tcPr>
          <w:p w:rsidR="00FC17ED" w:rsidRPr="005223B7" w:rsidRDefault="00FC17ED" w:rsidP="00633F16">
            <w:pPr>
              <w:pStyle w:val="ConsPlusNormal0"/>
              <w:ind w:firstLine="0"/>
              <w:jc w:val="center"/>
              <w:rPr>
                <w:rFonts w:ascii="Times New Roman" w:hAnsi="Times New Roman" w:cs="Times New Roman"/>
                <w:sz w:val="18"/>
                <w:szCs w:val="18"/>
              </w:rPr>
            </w:pPr>
            <w:r>
              <w:rPr>
                <w:rFonts w:ascii="Times New Roman" w:hAnsi="Times New Roman" w:cs="Times New Roman"/>
                <w:sz w:val="18"/>
                <w:szCs w:val="18"/>
              </w:rPr>
              <w:t>108</w:t>
            </w:r>
            <w:r w:rsidRPr="005223B7">
              <w:rPr>
                <w:rFonts w:ascii="Times New Roman" w:hAnsi="Times New Roman" w:cs="Times New Roman"/>
                <w:sz w:val="18"/>
                <w:szCs w:val="18"/>
              </w:rPr>
              <w:t>,0</w:t>
            </w:r>
          </w:p>
        </w:tc>
        <w:tc>
          <w:tcPr>
            <w:tcW w:w="693" w:type="dxa"/>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val="restart"/>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3.1</w:t>
            </w:r>
          </w:p>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3.2</w:t>
            </w:r>
          </w:p>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3.3</w:t>
            </w:r>
          </w:p>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3.4</w:t>
            </w:r>
          </w:p>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3.5</w:t>
            </w:r>
          </w:p>
        </w:tc>
      </w:tr>
      <w:tr w:rsidR="00FC17ED" w:rsidRPr="005223B7" w:rsidTr="00633F16">
        <w:trPr>
          <w:gridAfter w:val="6"/>
          <w:wAfter w:w="5695" w:type="dxa"/>
        </w:trPr>
        <w:tc>
          <w:tcPr>
            <w:tcW w:w="582" w:type="dxa"/>
            <w:gridSpan w:val="2"/>
            <w:vMerge/>
          </w:tcPr>
          <w:p w:rsidR="00FC17ED" w:rsidRPr="005223B7" w:rsidRDefault="00FC17ED" w:rsidP="00633F16">
            <w:pPr>
              <w:rPr>
                <w:sz w:val="18"/>
                <w:szCs w:val="18"/>
              </w:rPr>
            </w:pPr>
          </w:p>
        </w:tc>
        <w:tc>
          <w:tcPr>
            <w:tcW w:w="2845" w:type="dxa"/>
            <w:gridSpan w:val="2"/>
            <w:vMerge/>
          </w:tcPr>
          <w:p w:rsidR="00FC17ED" w:rsidRPr="005223B7" w:rsidRDefault="00FC17ED" w:rsidP="00633F16">
            <w:pPr>
              <w:rPr>
                <w:sz w:val="18"/>
                <w:szCs w:val="18"/>
              </w:rPr>
            </w:pPr>
          </w:p>
        </w:tc>
        <w:tc>
          <w:tcPr>
            <w:tcW w:w="1418" w:type="dxa"/>
            <w:gridSpan w:val="2"/>
            <w:vMerge/>
          </w:tcPr>
          <w:p w:rsidR="00FC17ED" w:rsidRPr="005223B7" w:rsidRDefault="00FC17ED" w:rsidP="00633F16">
            <w:pPr>
              <w:rPr>
                <w:sz w:val="18"/>
                <w:szCs w:val="18"/>
              </w:rPr>
            </w:pP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2019</w:t>
            </w:r>
          </w:p>
        </w:tc>
        <w:tc>
          <w:tcPr>
            <w:tcW w:w="1139" w:type="dxa"/>
            <w:gridSpan w:val="3"/>
          </w:tcPr>
          <w:p w:rsidR="00FC17ED" w:rsidRPr="005223B7" w:rsidRDefault="00FC17ED" w:rsidP="00633F16">
            <w:pPr>
              <w:rPr>
                <w:sz w:val="18"/>
                <w:szCs w:val="18"/>
              </w:rPr>
            </w:pPr>
            <w:r w:rsidRPr="005223B7">
              <w:rPr>
                <w:sz w:val="18"/>
                <w:szCs w:val="18"/>
              </w:rPr>
              <w:t>6540,98</w:t>
            </w:r>
          </w:p>
        </w:tc>
        <w:tc>
          <w:tcPr>
            <w:tcW w:w="1139" w:type="dxa"/>
            <w:gridSpan w:val="3"/>
          </w:tcPr>
          <w:p w:rsidR="00FC17ED" w:rsidRPr="005223B7" w:rsidRDefault="00FC17ED" w:rsidP="00633F16">
            <w:pPr>
              <w:rPr>
                <w:sz w:val="18"/>
                <w:szCs w:val="18"/>
              </w:rPr>
            </w:pPr>
            <w:r w:rsidRPr="005223B7">
              <w:rPr>
                <w:sz w:val="18"/>
                <w:szCs w:val="18"/>
              </w:rPr>
              <w:t>6526,87</w:t>
            </w:r>
          </w:p>
        </w:tc>
        <w:tc>
          <w:tcPr>
            <w:tcW w:w="1124" w:type="dxa"/>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2,11</w:t>
            </w:r>
          </w:p>
        </w:tc>
        <w:tc>
          <w:tcPr>
            <w:tcW w:w="1153" w:type="dxa"/>
            <w:gridSpan w:val="3"/>
          </w:tcPr>
          <w:p w:rsidR="00FC17ED" w:rsidRPr="005223B7" w:rsidRDefault="00FC17ED" w:rsidP="00633F16">
            <w:pPr>
              <w:pStyle w:val="ConsPlusNormal0"/>
              <w:ind w:firstLine="0"/>
              <w:jc w:val="center"/>
              <w:rPr>
                <w:rFonts w:ascii="Times New Roman" w:hAnsi="Times New Roman" w:cs="Times New Roman"/>
                <w:sz w:val="18"/>
                <w:szCs w:val="18"/>
              </w:rPr>
            </w:pPr>
            <w:r w:rsidRPr="005223B7">
              <w:rPr>
                <w:rFonts w:ascii="Times New Roman" w:hAnsi="Times New Roman" w:cs="Times New Roman"/>
                <w:sz w:val="18"/>
                <w:szCs w:val="18"/>
              </w:rPr>
              <w:t>12,0</w:t>
            </w:r>
          </w:p>
        </w:tc>
        <w:tc>
          <w:tcPr>
            <w:tcW w:w="693" w:type="dxa"/>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FC17ED" w:rsidRPr="005223B7" w:rsidRDefault="00FC17ED" w:rsidP="00633F16">
            <w:pPr>
              <w:rPr>
                <w:sz w:val="18"/>
                <w:szCs w:val="18"/>
              </w:rPr>
            </w:pPr>
          </w:p>
        </w:tc>
      </w:tr>
      <w:tr w:rsidR="00FC17ED" w:rsidRPr="005223B7" w:rsidTr="00633F16">
        <w:trPr>
          <w:gridAfter w:val="6"/>
          <w:wAfter w:w="5695" w:type="dxa"/>
        </w:trPr>
        <w:tc>
          <w:tcPr>
            <w:tcW w:w="582" w:type="dxa"/>
            <w:gridSpan w:val="2"/>
            <w:vMerge/>
          </w:tcPr>
          <w:p w:rsidR="00FC17ED" w:rsidRPr="005223B7" w:rsidRDefault="00FC17ED" w:rsidP="00633F16">
            <w:pPr>
              <w:rPr>
                <w:sz w:val="18"/>
                <w:szCs w:val="18"/>
              </w:rPr>
            </w:pPr>
          </w:p>
        </w:tc>
        <w:tc>
          <w:tcPr>
            <w:tcW w:w="2845" w:type="dxa"/>
            <w:gridSpan w:val="2"/>
            <w:vMerge/>
          </w:tcPr>
          <w:p w:rsidR="00FC17ED" w:rsidRPr="005223B7" w:rsidRDefault="00FC17ED" w:rsidP="00633F16">
            <w:pPr>
              <w:rPr>
                <w:sz w:val="18"/>
                <w:szCs w:val="18"/>
              </w:rPr>
            </w:pPr>
          </w:p>
        </w:tc>
        <w:tc>
          <w:tcPr>
            <w:tcW w:w="1418" w:type="dxa"/>
            <w:gridSpan w:val="2"/>
            <w:vMerge/>
          </w:tcPr>
          <w:p w:rsidR="00FC17ED" w:rsidRPr="005223B7" w:rsidRDefault="00FC17ED" w:rsidP="00633F16">
            <w:pPr>
              <w:rPr>
                <w:sz w:val="18"/>
                <w:szCs w:val="18"/>
              </w:rPr>
            </w:pP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2020</w:t>
            </w:r>
          </w:p>
        </w:tc>
        <w:tc>
          <w:tcPr>
            <w:tcW w:w="1139" w:type="dxa"/>
            <w:gridSpan w:val="3"/>
          </w:tcPr>
          <w:p w:rsidR="00FC17ED" w:rsidRPr="005223B7" w:rsidRDefault="00FC17ED" w:rsidP="00633F16">
            <w:pPr>
              <w:rPr>
                <w:sz w:val="18"/>
                <w:szCs w:val="18"/>
              </w:rPr>
            </w:pPr>
            <w:r w:rsidRPr="005223B7">
              <w:rPr>
                <w:sz w:val="18"/>
                <w:szCs w:val="18"/>
              </w:rPr>
              <w:t>7891,29</w:t>
            </w:r>
          </w:p>
        </w:tc>
        <w:tc>
          <w:tcPr>
            <w:tcW w:w="1139" w:type="dxa"/>
            <w:gridSpan w:val="3"/>
          </w:tcPr>
          <w:p w:rsidR="00FC17ED" w:rsidRPr="005223B7" w:rsidRDefault="00FC17ED" w:rsidP="00633F16">
            <w:pPr>
              <w:rPr>
                <w:sz w:val="18"/>
                <w:szCs w:val="18"/>
              </w:rPr>
            </w:pPr>
            <w:r w:rsidRPr="005223B7">
              <w:rPr>
                <w:sz w:val="18"/>
                <w:szCs w:val="18"/>
              </w:rPr>
              <w:t>7877,05</w:t>
            </w:r>
          </w:p>
        </w:tc>
        <w:tc>
          <w:tcPr>
            <w:tcW w:w="1124" w:type="dxa"/>
          </w:tcPr>
          <w:p w:rsidR="00FC17ED" w:rsidRPr="005223B7" w:rsidRDefault="00FC17ED" w:rsidP="00633F16">
            <w:pPr>
              <w:rPr>
                <w:sz w:val="18"/>
                <w:szCs w:val="18"/>
              </w:rPr>
            </w:pPr>
            <w:r w:rsidRPr="005223B7">
              <w:rPr>
                <w:sz w:val="18"/>
                <w:szCs w:val="18"/>
              </w:rPr>
              <w:t>2,24</w:t>
            </w:r>
          </w:p>
        </w:tc>
        <w:tc>
          <w:tcPr>
            <w:tcW w:w="1153" w:type="dxa"/>
            <w:gridSpan w:val="3"/>
          </w:tcPr>
          <w:p w:rsidR="00FC17ED" w:rsidRPr="005223B7" w:rsidRDefault="00FC17ED" w:rsidP="00633F16">
            <w:pPr>
              <w:jc w:val="center"/>
              <w:rPr>
                <w:sz w:val="18"/>
                <w:szCs w:val="18"/>
              </w:rPr>
            </w:pPr>
            <w:r w:rsidRPr="005223B7">
              <w:rPr>
                <w:sz w:val="18"/>
                <w:szCs w:val="18"/>
              </w:rPr>
              <w:t>12,0</w:t>
            </w:r>
          </w:p>
        </w:tc>
        <w:tc>
          <w:tcPr>
            <w:tcW w:w="693" w:type="dxa"/>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FC17ED" w:rsidRPr="005223B7" w:rsidRDefault="00FC17ED" w:rsidP="00633F16">
            <w:pPr>
              <w:rPr>
                <w:sz w:val="18"/>
                <w:szCs w:val="18"/>
              </w:rPr>
            </w:pPr>
          </w:p>
        </w:tc>
      </w:tr>
      <w:tr w:rsidR="00FC17ED" w:rsidRPr="005223B7" w:rsidTr="00633F16">
        <w:trPr>
          <w:gridAfter w:val="6"/>
          <w:wAfter w:w="5695" w:type="dxa"/>
        </w:trPr>
        <w:tc>
          <w:tcPr>
            <w:tcW w:w="582" w:type="dxa"/>
            <w:gridSpan w:val="2"/>
            <w:vMerge/>
          </w:tcPr>
          <w:p w:rsidR="00FC17ED" w:rsidRPr="005223B7" w:rsidRDefault="00FC17ED" w:rsidP="00633F16">
            <w:pPr>
              <w:rPr>
                <w:sz w:val="18"/>
                <w:szCs w:val="18"/>
              </w:rPr>
            </w:pPr>
          </w:p>
        </w:tc>
        <w:tc>
          <w:tcPr>
            <w:tcW w:w="2845" w:type="dxa"/>
            <w:gridSpan w:val="2"/>
            <w:vMerge/>
          </w:tcPr>
          <w:p w:rsidR="00FC17ED" w:rsidRPr="005223B7" w:rsidRDefault="00FC17ED" w:rsidP="00633F16">
            <w:pPr>
              <w:rPr>
                <w:sz w:val="18"/>
                <w:szCs w:val="18"/>
              </w:rPr>
            </w:pPr>
          </w:p>
        </w:tc>
        <w:tc>
          <w:tcPr>
            <w:tcW w:w="1418" w:type="dxa"/>
            <w:gridSpan w:val="2"/>
            <w:vMerge/>
          </w:tcPr>
          <w:p w:rsidR="00FC17ED" w:rsidRPr="005223B7" w:rsidRDefault="00FC17ED" w:rsidP="00633F16">
            <w:pPr>
              <w:rPr>
                <w:sz w:val="18"/>
                <w:szCs w:val="18"/>
              </w:rPr>
            </w:pP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FC17ED" w:rsidRPr="005223B7" w:rsidRDefault="00FC17ED" w:rsidP="00633F16">
            <w:pPr>
              <w:rPr>
                <w:sz w:val="18"/>
                <w:szCs w:val="18"/>
              </w:rPr>
            </w:pPr>
            <w:r w:rsidRPr="005223B7">
              <w:rPr>
                <w:sz w:val="18"/>
                <w:szCs w:val="18"/>
              </w:rPr>
              <w:t>9274,03</w:t>
            </w:r>
          </w:p>
        </w:tc>
        <w:tc>
          <w:tcPr>
            <w:tcW w:w="1139" w:type="dxa"/>
            <w:gridSpan w:val="3"/>
          </w:tcPr>
          <w:p w:rsidR="00FC17ED" w:rsidRPr="005223B7" w:rsidRDefault="00FC17ED" w:rsidP="00633F16">
            <w:pPr>
              <w:rPr>
                <w:sz w:val="18"/>
                <w:szCs w:val="18"/>
              </w:rPr>
            </w:pPr>
            <w:r w:rsidRPr="005223B7">
              <w:rPr>
                <w:sz w:val="18"/>
                <w:szCs w:val="18"/>
              </w:rPr>
              <w:t>9259,53</w:t>
            </w:r>
          </w:p>
        </w:tc>
        <w:tc>
          <w:tcPr>
            <w:tcW w:w="1124" w:type="dxa"/>
          </w:tcPr>
          <w:p w:rsidR="00FC17ED" w:rsidRPr="005223B7" w:rsidRDefault="00FC17ED" w:rsidP="00633F16">
            <w:pPr>
              <w:rPr>
                <w:sz w:val="18"/>
                <w:szCs w:val="18"/>
              </w:rPr>
            </w:pPr>
            <w:r w:rsidRPr="005223B7">
              <w:rPr>
                <w:sz w:val="18"/>
                <w:szCs w:val="18"/>
              </w:rPr>
              <w:t>2,5</w:t>
            </w:r>
          </w:p>
        </w:tc>
        <w:tc>
          <w:tcPr>
            <w:tcW w:w="1153" w:type="dxa"/>
            <w:gridSpan w:val="3"/>
          </w:tcPr>
          <w:p w:rsidR="00FC17ED" w:rsidRPr="005223B7" w:rsidRDefault="00FC17ED" w:rsidP="00633F16">
            <w:pPr>
              <w:jc w:val="center"/>
              <w:rPr>
                <w:sz w:val="18"/>
                <w:szCs w:val="18"/>
              </w:rPr>
            </w:pPr>
            <w:r w:rsidRPr="005223B7">
              <w:rPr>
                <w:sz w:val="18"/>
                <w:szCs w:val="18"/>
              </w:rPr>
              <w:t>12,0</w:t>
            </w:r>
          </w:p>
        </w:tc>
        <w:tc>
          <w:tcPr>
            <w:tcW w:w="693" w:type="dxa"/>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FC17ED" w:rsidRPr="005223B7" w:rsidRDefault="00FC17ED" w:rsidP="00633F16">
            <w:pPr>
              <w:rPr>
                <w:sz w:val="18"/>
                <w:szCs w:val="18"/>
              </w:rPr>
            </w:pPr>
          </w:p>
        </w:tc>
      </w:tr>
      <w:tr w:rsidR="00FC17ED" w:rsidRPr="005223B7" w:rsidTr="00633F16">
        <w:trPr>
          <w:gridAfter w:val="6"/>
          <w:wAfter w:w="5695" w:type="dxa"/>
        </w:trPr>
        <w:tc>
          <w:tcPr>
            <w:tcW w:w="582" w:type="dxa"/>
            <w:gridSpan w:val="2"/>
            <w:vMerge/>
          </w:tcPr>
          <w:p w:rsidR="00FC17ED" w:rsidRPr="005223B7" w:rsidRDefault="00FC17ED" w:rsidP="00633F16">
            <w:pPr>
              <w:rPr>
                <w:sz w:val="18"/>
                <w:szCs w:val="18"/>
              </w:rPr>
            </w:pPr>
          </w:p>
        </w:tc>
        <w:tc>
          <w:tcPr>
            <w:tcW w:w="2845" w:type="dxa"/>
            <w:gridSpan w:val="2"/>
            <w:vMerge/>
          </w:tcPr>
          <w:p w:rsidR="00FC17ED" w:rsidRPr="005223B7" w:rsidRDefault="00FC17ED" w:rsidP="00633F16">
            <w:pPr>
              <w:rPr>
                <w:sz w:val="18"/>
                <w:szCs w:val="18"/>
              </w:rPr>
            </w:pPr>
          </w:p>
        </w:tc>
        <w:tc>
          <w:tcPr>
            <w:tcW w:w="1418" w:type="dxa"/>
            <w:gridSpan w:val="2"/>
            <w:vMerge/>
          </w:tcPr>
          <w:p w:rsidR="00FC17ED" w:rsidRPr="005223B7" w:rsidRDefault="00FC17ED" w:rsidP="00633F16">
            <w:pPr>
              <w:rPr>
                <w:sz w:val="18"/>
                <w:szCs w:val="18"/>
              </w:rPr>
            </w:pP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FC17ED" w:rsidRPr="005223B7" w:rsidRDefault="00FC17ED" w:rsidP="00633F16">
            <w:pPr>
              <w:rPr>
                <w:sz w:val="18"/>
                <w:szCs w:val="18"/>
              </w:rPr>
            </w:pPr>
            <w:r>
              <w:rPr>
                <w:sz w:val="18"/>
                <w:szCs w:val="18"/>
              </w:rPr>
              <w:t>9715,41</w:t>
            </w:r>
          </w:p>
        </w:tc>
        <w:tc>
          <w:tcPr>
            <w:tcW w:w="1139" w:type="dxa"/>
            <w:gridSpan w:val="3"/>
          </w:tcPr>
          <w:p w:rsidR="00FC17ED" w:rsidRPr="005223B7" w:rsidRDefault="00FC17ED" w:rsidP="00633F16">
            <w:pPr>
              <w:rPr>
                <w:sz w:val="18"/>
                <w:szCs w:val="18"/>
              </w:rPr>
            </w:pPr>
            <w:r>
              <w:rPr>
                <w:sz w:val="18"/>
                <w:szCs w:val="18"/>
              </w:rPr>
              <w:t>9700,81</w:t>
            </w:r>
          </w:p>
        </w:tc>
        <w:tc>
          <w:tcPr>
            <w:tcW w:w="1124" w:type="dxa"/>
          </w:tcPr>
          <w:p w:rsidR="00FC17ED" w:rsidRPr="005223B7" w:rsidRDefault="00FC17ED" w:rsidP="00633F16">
            <w:pPr>
              <w:rPr>
                <w:sz w:val="18"/>
                <w:szCs w:val="18"/>
              </w:rPr>
            </w:pPr>
            <w:r w:rsidRPr="005223B7">
              <w:rPr>
                <w:sz w:val="18"/>
                <w:szCs w:val="18"/>
              </w:rPr>
              <w:t>2,6</w:t>
            </w:r>
          </w:p>
        </w:tc>
        <w:tc>
          <w:tcPr>
            <w:tcW w:w="1153" w:type="dxa"/>
            <w:gridSpan w:val="3"/>
          </w:tcPr>
          <w:p w:rsidR="00FC17ED" w:rsidRPr="005223B7" w:rsidRDefault="00FC17ED" w:rsidP="00633F16">
            <w:pPr>
              <w:jc w:val="center"/>
              <w:rPr>
                <w:sz w:val="18"/>
                <w:szCs w:val="18"/>
              </w:rPr>
            </w:pPr>
            <w:r w:rsidRPr="005223B7">
              <w:rPr>
                <w:sz w:val="18"/>
                <w:szCs w:val="18"/>
              </w:rPr>
              <w:t>12,0</w:t>
            </w:r>
          </w:p>
        </w:tc>
        <w:tc>
          <w:tcPr>
            <w:tcW w:w="693" w:type="dxa"/>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FC17ED" w:rsidRPr="005223B7" w:rsidRDefault="00FC17ED" w:rsidP="00633F16">
            <w:pPr>
              <w:rPr>
                <w:sz w:val="18"/>
                <w:szCs w:val="18"/>
              </w:rPr>
            </w:pPr>
          </w:p>
        </w:tc>
      </w:tr>
      <w:tr w:rsidR="00FC17ED" w:rsidRPr="005223B7" w:rsidTr="00633F16">
        <w:trPr>
          <w:gridAfter w:val="6"/>
          <w:wAfter w:w="5695" w:type="dxa"/>
        </w:trPr>
        <w:tc>
          <w:tcPr>
            <w:tcW w:w="582" w:type="dxa"/>
            <w:gridSpan w:val="2"/>
            <w:vMerge/>
          </w:tcPr>
          <w:p w:rsidR="00FC17ED" w:rsidRPr="005223B7" w:rsidRDefault="00FC17ED" w:rsidP="00633F16">
            <w:pPr>
              <w:rPr>
                <w:sz w:val="18"/>
                <w:szCs w:val="18"/>
              </w:rPr>
            </w:pPr>
          </w:p>
        </w:tc>
        <w:tc>
          <w:tcPr>
            <w:tcW w:w="2845" w:type="dxa"/>
            <w:gridSpan w:val="2"/>
            <w:vMerge/>
          </w:tcPr>
          <w:p w:rsidR="00FC17ED" w:rsidRPr="005223B7" w:rsidRDefault="00FC17ED" w:rsidP="00633F16">
            <w:pPr>
              <w:rPr>
                <w:sz w:val="18"/>
                <w:szCs w:val="18"/>
              </w:rPr>
            </w:pPr>
          </w:p>
        </w:tc>
        <w:tc>
          <w:tcPr>
            <w:tcW w:w="1418" w:type="dxa"/>
            <w:gridSpan w:val="2"/>
            <w:vMerge/>
          </w:tcPr>
          <w:p w:rsidR="00FC17ED" w:rsidRPr="005223B7" w:rsidRDefault="00FC17ED" w:rsidP="00633F16">
            <w:pPr>
              <w:rPr>
                <w:sz w:val="18"/>
                <w:szCs w:val="18"/>
              </w:rPr>
            </w:pP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FC17ED" w:rsidRPr="005223B7" w:rsidRDefault="00FC17ED" w:rsidP="00633F16">
            <w:pPr>
              <w:rPr>
                <w:sz w:val="18"/>
                <w:szCs w:val="18"/>
              </w:rPr>
            </w:pPr>
            <w:r>
              <w:rPr>
                <w:sz w:val="18"/>
                <w:szCs w:val="18"/>
              </w:rPr>
              <w:t>10899,9</w:t>
            </w:r>
          </w:p>
        </w:tc>
        <w:tc>
          <w:tcPr>
            <w:tcW w:w="1139" w:type="dxa"/>
            <w:gridSpan w:val="3"/>
          </w:tcPr>
          <w:p w:rsidR="00FC17ED" w:rsidRPr="005223B7" w:rsidRDefault="00FC17ED" w:rsidP="00633F16">
            <w:pPr>
              <w:rPr>
                <w:sz w:val="18"/>
                <w:szCs w:val="18"/>
              </w:rPr>
            </w:pPr>
            <w:r>
              <w:rPr>
                <w:sz w:val="18"/>
                <w:szCs w:val="18"/>
              </w:rPr>
              <w:t>10885,2</w:t>
            </w:r>
          </w:p>
        </w:tc>
        <w:tc>
          <w:tcPr>
            <w:tcW w:w="1124" w:type="dxa"/>
          </w:tcPr>
          <w:p w:rsidR="00FC17ED" w:rsidRPr="005223B7" w:rsidRDefault="00FC17ED" w:rsidP="00633F16">
            <w:pPr>
              <w:rPr>
                <w:sz w:val="18"/>
                <w:szCs w:val="18"/>
              </w:rPr>
            </w:pPr>
            <w:r>
              <w:rPr>
                <w:sz w:val="18"/>
                <w:szCs w:val="18"/>
              </w:rPr>
              <w:t>2,7</w:t>
            </w:r>
          </w:p>
        </w:tc>
        <w:tc>
          <w:tcPr>
            <w:tcW w:w="1153" w:type="dxa"/>
            <w:gridSpan w:val="3"/>
          </w:tcPr>
          <w:p w:rsidR="00FC17ED" w:rsidRPr="005223B7" w:rsidRDefault="00FC17ED" w:rsidP="00633F16">
            <w:pPr>
              <w:jc w:val="center"/>
              <w:rPr>
                <w:sz w:val="18"/>
                <w:szCs w:val="18"/>
              </w:rPr>
            </w:pPr>
            <w:r w:rsidRPr="005223B7">
              <w:rPr>
                <w:sz w:val="18"/>
                <w:szCs w:val="18"/>
              </w:rPr>
              <w:t>12,0</w:t>
            </w:r>
          </w:p>
        </w:tc>
        <w:tc>
          <w:tcPr>
            <w:tcW w:w="693" w:type="dxa"/>
          </w:tcPr>
          <w:p w:rsidR="00FC17ED" w:rsidRPr="005223B7" w:rsidRDefault="00FC17ED" w:rsidP="00633F16">
            <w:pPr>
              <w:pStyle w:val="ConsPlusNormal0"/>
              <w:jc w:val="center"/>
              <w:rPr>
                <w:rFonts w:ascii="Times New Roman" w:hAnsi="Times New Roman" w:cs="Times New Roman"/>
                <w:sz w:val="18"/>
                <w:szCs w:val="18"/>
              </w:rPr>
            </w:pPr>
          </w:p>
        </w:tc>
        <w:tc>
          <w:tcPr>
            <w:tcW w:w="2123" w:type="dxa"/>
            <w:gridSpan w:val="2"/>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FC17ED" w:rsidRPr="005223B7" w:rsidRDefault="00FC17ED" w:rsidP="00633F16">
            <w:pPr>
              <w:rPr>
                <w:sz w:val="18"/>
                <w:szCs w:val="18"/>
              </w:rPr>
            </w:pPr>
          </w:p>
        </w:tc>
      </w:tr>
      <w:tr w:rsidR="00FC17ED" w:rsidRPr="005223B7" w:rsidTr="00633F16">
        <w:trPr>
          <w:gridAfter w:val="6"/>
          <w:wAfter w:w="5695" w:type="dxa"/>
        </w:trPr>
        <w:tc>
          <w:tcPr>
            <w:tcW w:w="582" w:type="dxa"/>
            <w:gridSpan w:val="2"/>
            <w:vMerge/>
          </w:tcPr>
          <w:p w:rsidR="00FC17ED" w:rsidRPr="005223B7" w:rsidRDefault="00FC17ED" w:rsidP="00633F16">
            <w:pPr>
              <w:rPr>
                <w:sz w:val="18"/>
                <w:szCs w:val="18"/>
              </w:rPr>
            </w:pPr>
          </w:p>
        </w:tc>
        <w:tc>
          <w:tcPr>
            <w:tcW w:w="2845" w:type="dxa"/>
            <w:gridSpan w:val="2"/>
            <w:vMerge/>
          </w:tcPr>
          <w:p w:rsidR="00FC17ED" w:rsidRPr="005223B7" w:rsidRDefault="00FC17ED" w:rsidP="00633F16">
            <w:pPr>
              <w:rPr>
                <w:sz w:val="18"/>
                <w:szCs w:val="18"/>
              </w:rPr>
            </w:pPr>
          </w:p>
        </w:tc>
        <w:tc>
          <w:tcPr>
            <w:tcW w:w="1418" w:type="dxa"/>
            <w:gridSpan w:val="2"/>
            <w:vMerge/>
          </w:tcPr>
          <w:p w:rsidR="00FC17ED" w:rsidRPr="005223B7" w:rsidRDefault="00FC17ED" w:rsidP="00633F16">
            <w:pPr>
              <w:rPr>
                <w:sz w:val="18"/>
                <w:szCs w:val="18"/>
              </w:rPr>
            </w:pP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FC17ED" w:rsidRPr="005223B7" w:rsidRDefault="00FC17ED" w:rsidP="00633F16">
            <w:pPr>
              <w:rPr>
                <w:sz w:val="18"/>
                <w:szCs w:val="18"/>
              </w:rPr>
            </w:pPr>
            <w:r>
              <w:rPr>
                <w:sz w:val="18"/>
                <w:szCs w:val="18"/>
              </w:rPr>
              <w:t>11255,8</w:t>
            </w:r>
          </w:p>
        </w:tc>
        <w:tc>
          <w:tcPr>
            <w:tcW w:w="1139" w:type="dxa"/>
            <w:gridSpan w:val="3"/>
          </w:tcPr>
          <w:p w:rsidR="00FC17ED" w:rsidRPr="005223B7" w:rsidRDefault="00FC17ED" w:rsidP="00633F16">
            <w:pPr>
              <w:rPr>
                <w:sz w:val="18"/>
                <w:szCs w:val="18"/>
              </w:rPr>
            </w:pPr>
            <w:r>
              <w:rPr>
                <w:sz w:val="18"/>
                <w:szCs w:val="18"/>
              </w:rPr>
              <w:t>11241,1</w:t>
            </w:r>
          </w:p>
        </w:tc>
        <w:tc>
          <w:tcPr>
            <w:tcW w:w="1124" w:type="dxa"/>
          </w:tcPr>
          <w:p w:rsidR="00FC17ED" w:rsidRPr="005223B7" w:rsidRDefault="00FC17ED" w:rsidP="00633F16">
            <w:pPr>
              <w:rPr>
                <w:sz w:val="18"/>
                <w:szCs w:val="18"/>
              </w:rPr>
            </w:pPr>
            <w:r>
              <w:rPr>
                <w:sz w:val="18"/>
                <w:szCs w:val="18"/>
              </w:rPr>
              <w:t>2,7</w:t>
            </w:r>
          </w:p>
        </w:tc>
        <w:tc>
          <w:tcPr>
            <w:tcW w:w="1153" w:type="dxa"/>
            <w:gridSpan w:val="3"/>
          </w:tcPr>
          <w:p w:rsidR="00FC17ED" w:rsidRPr="005223B7" w:rsidRDefault="00FC17ED" w:rsidP="00633F16">
            <w:pPr>
              <w:jc w:val="center"/>
              <w:rPr>
                <w:sz w:val="18"/>
                <w:szCs w:val="18"/>
              </w:rPr>
            </w:pPr>
            <w:r w:rsidRPr="005223B7">
              <w:rPr>
                <w:sz w:val="18"/>
                <w:szCs w:val="18"/>
              </w:rPr>
              <w:t>12,0</w:t>
            </w:r>
          </w:p>
        </w:tc>
        <w:tc>
          <w:tcPr>
            <w:tcW w:w="693" w:type="dxa"/>
          </w:tcPr>
          <w:p w:rsidR="00FC17ED" w:rsidRPr="005223B7" w:rsidRDefault="00FC17ED" w:rsidP="00633F16">
            <w:pPr>
              <w:pStyle w:val="ConsPlusNormal0"/>
              <w:jc w:val="center"/>
              <w:rPr>
                <w:rFonts w:ascii="Times New Roman" w:hAnsi="Times New Roman" w:cs="Times New Roman"/>
                <w:sz w:val="18"/>
                <w:szCs w:val="18"/>
              </w:rPr>
            </w:pPr>
          </w:p>
        </w:tc>
        <w:tc>
          <w:tcPr>
            <w:tcW w:w="2123" w:type="dxa"/>
            <w:gridSpan w:val="2"/>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FC17ED" w:rsidRPr="005223B7" w:rsidRDefault="00FC17ED" w:rsidP="00633F16">
            <w:pPr>
              <w:rPr>
                <w:sz w:val="18"/>
                <w:szCs w:val="18"/>
              </w:rPr>
            </w:pPr>
          </w:p>
        </w:tc>
      </w:tr>
      <w:tr w:rsidR="00FC17ED" w:rsidRPr="005223B7" w:rsidTr="00633F16">
        <w:trPr>
          <w:gridAfter w:val="6"/>
          <w:wAfter w:w="5695" w:type="dxa"/>
        </w:trPr>
        <w:tc>
          <w:tcPr>
            <w:tcW w:w="582" w:type="dxa"/>
            <w:gridSpan w:val="2"/>
            <w:vMerge/>
          </w:tcPr>
          <w:p w:rsidR="00FC17ED" w:rsidRPr="005223B7" w:rsidRDefault="00FC17ED" w:rsidP="00633F16">
            <w:pPr>
              <w:rPr>
                <w:sz w:val="18"/>
                <w:szCs w:val="18"/>
              </w:rPr>
            </w:pPr>
          </w:p>
        </w:tc>
        <w:tc>
          <w:tcPr>
            <w:tcW w:w="2845" w:type="dxa"/>
            <w:gridSpan w:val="2"/>
            <w:vMerge/>
          </w:tcPr>
          <w:p w:rsidR="00FC17ED" w:rsidRPr="005223B7" w:rsidRDefault="00FC17ED" w:rsidP="00633F16">
            <w:pPr>
              <w:rPr>
                <w:sz w:val="18"/>
                <w:szCs w:val="18"/>
              </w:rPr>
            </w:pPr>
          </w:p>
        </w:tc>
        <w:tc>
          <w:tcPr>
            <w:tcW w:w="1418" w:type="dxa"/>
            <w:gridSpan w:val="2"/>
            <w:vMerge/>
          </w:tcPr>
          <w:p w:rsidR="00FC17ED" w:rsidRPr="005223B7" w:rsidRDefault="00FC17ED" w:rsidP="00633F16">
            <w:pPr>
              <w:rPr>
                <w:sz w:val="18"/>
                <w:szCs w:val="18"/>
              </w:rPr>
            </w:pP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FC17ED" w:rsidRPr="005223B7" w:rsidRDefault="00FC17ED" w:rsidP="00633F16">
            <w:pPr>
              <w:rPr>
                <w:sz w:val="18"/>
                <w:szCs w:val="18"/>
              </w:rPr>
            </w:pPr>
            <w:r>
              <w:rPr>
                <w:sz w:val="18"/>
                <w:szCs w:val="18"/>
              </w:rPr>
              <w:t>11679,0</w:t>
            </w:r>
          </w:p>
        </w:tc>
        <w:tc>
          <w:tcPr>
            <w:tcW w:w="1139" w:type="dxa"/>
            <w:gridSpan w:val="3"/>
          </w:tcPr>
          <w:p w:rsidR="00FC17ED" w:rsidRPr="005223B7" w:rsidRDefault="00FC17ED" w:rsidP="00633F16">
            <w:pPr>
              <w:rPr>
                <w:sz w:val="18"/>
                <w:szCs w:val="18"/>
              </w:rPr>
            </w:pPr>
            <w:r>
              <w:rPr>
                <w:sz w:val="18"/>
                <w:szCs w:val="18"/>
              </w:rPr>
              <w:t>11664,3</w:t>
            </w:r>
          </w:p>
        </w:tc>
        <w:tc>
          <w:tcPr>
            <w:tcW w:w="1124" w:type="dxa"/>
          </w:tcPr>
          <w:p w:rsidR="00FC17ED" w:rsidRPr="005223B7" w:rsidRDefault="00FC17ED" w:rsidP="00633F16">
            <w:pPr>
              <w:rPr>
                <w:sz w:val="18"/>
                <w:szCs w:val="18"/>
              </w:rPr>
            </w:pPr>
            <w:r>
              <w:rPr>
                <w:sz w:val="18"/>
                <w:szCs w:val="18"/>
              </w:rPr>
              <w:t>2,7</w:t>
            </w:r>
          </w:p>
        </w:tc>
        <w:tc>
          <w:tcPr>
            <w:tcW w:w="1153" w:type="dxa"/>
            <w:gridSpan w:val="3"/>
          </w:tcPr>
          <w:p w:rsidR="00FC17ED" w:rsidRPr="005223B7" w:rsidRDefault="00FC17ED" w:rsidP="00633F16">
            <w:pPr>
              <w:jc w:val="center"/>
              <w:rPr>
                <w:sz w:val="18"/>
                <w:szCs w:val="18"/>
              </w:rPr>
            </w:pPr>
            <w:r w:rsidRPr="005223B7">
              <w:rPr>
                <w:sz w:val="18"/>
                <w:szCs w:val="18"/>
              </w:rPr>
              <w:t>12,0</w:t>
            </w:r>
          </w:p>
        </w:tc>
        <w:tc>
          <w:tcPr>
            <w:tcW w:w="693" w:type="dxa"/>
          </w:tcPr>
          <w:p w:rsidR="00FC17ED" w:rsidRPr="005223B7" w:rsidRDefault="00FC17ED" w:rsidP="00633F16">
            <w:pPr>
              <w:pStyle w:val="ConsPlusNormal0"/>
              <w:jc w:val="center"/>
              <w:rPr>
                <w:rFonts w:ascii="Times New Roman" w:hAnsi="Times New Roman" w:cs="Times New Roman"/>
                <w:sz w:val="18"/>
                <w:szCs w:val="18"/>
              </w:rPr>
            </w:pPr>
          </w:p>
        </w:tc>
        <w:tc>
          <w:tcPr>
            <w:tcW w:w="2123" w:type="dxa"/>
            <w:gridSpan w:val="2"/>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FC17ED" w:rsidRPr="005223B7" w:rsidRDefault="00FC17ED" w:rsidP="00633F16">
            <w:pPr>
              <w:rPr>
                <w:sz w:val="18"/>
                <w:szCs w:val="18"/>
              </w:rPr>
            </w:pPr>
          </w:p>
        </w:tc>
      </w:tr>
      <w:tr w:rsidR="00FC17ED" w:rsidRPr="005223B7" w:rsidTr="00633F16">
        <w:trPr>
          <w:gridAfter w:val="6"/>
          <w:wAfter w:w="5695" w:type="dxa"/>
        </w:trPr>
        <w:tc>
          <w:tcPr>
            <w:tcW w:w="582" w:type="dxa"/>
            <w:gridSpan w:val="2"/>
            <w:vMerge/>
          </w:tcPr>
          <w:p w:rsidR="00FC17ED" w:rsidRPr="005223B7" w:rsidRDefault="00FC17ED" w:rsidP="00633F16">
            <w:pPr>
              <w:rPr>
                <w:sz w:val="18"/>
                <w:szCs w:val="18"/>
              </w:rPr>
            </w:pPr>
          </w:p>
        </w:tc>
        <w:tc>
          <w:tcPr>
            <w:tcW w:w="2845" w:type="dxa"/>
            <w:gridSpan w:val="2"/>
            <w:vMerge/>
          </w:tcPr>
          <w:p w:rsidR="00FC17ED" w:rsidRPr="005223B7" w:rsidRDefault="00FC17ED" w:rsidP="00633F16">
            <w:pPr>
              <w:rPr>
                <w:sz w:val="18"/>
                <w:szCs w:val="18"/>
              </w:rPr>
            </w:pPr>
          </w:p>
        </w:tc>
        <w:tc>
          <w:tcPr>
            <w:tcW w:w="1418" w:type="dxa"/>
            <w:gridSpan w:val="2"/>
            <w:vMerge/>
          </w:tcPr>
          <w:p w:rsidR="00FC17ED" w:rsidRPr="005223B7" w:rsidRDefault="00FC17ED" w:rsidP="00633F16">
            <w:pPr>
              <w:rPr>
                <w:sz w:val="18"/>
                <w:szCs w:val="18"/>
              </w:rPr>
            </w:pP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FC17ED" w:rsidRPr="005223B7" w:rsidRDefault="00FC17ED" w:rsidP="00633F16">
            <w:pPr>
              <w:rPr>
                <w:sz w:val="18"/>
                <w:szCs w:val="18"/>
              </w:rPr>
            </w:pPr>
            <w:r>
              <w:rPr>
                <w:sz w:val="18"/>
                <w:szCs w:val="18"/>
              </w:rPr>
              <w:t>11679,0</w:t>
            </w:r>
          </w:p>
        </w:tc>
        <w:tc>
          <w:tcPr>
            <w:tcW w:w="1139" w:type="dxa"/>
            <w:gridSpan w:val="3"/>
          </w:tcPr>
          <w:p w:rsidR="00FC17ED" w:rsidRPr="005223B7" w:rsidRDefault="00FC17ED" w:rsidP="00633F16">
            <w:pPr>
              <w:rPr>
                <w:sz w:val="18"/>
                <w:szCs w:val="18"/>
              </w:rPr>
            </w:pPr>
            <w:r>
              <w:rPr>
                <w:sz w:val="18"/>
                <w:szCs w:val="18"/>
              </w:rPr>
              <w:t>11664,3</w:t>
            </w:r>
          </w:p>
        </w:tc>
        <w:tc>
          <w:tcPr>
            <w:tcW w:w="1124" w:type="dxa"/>
          </w:tcPr>
          <w:p w:rsidR="00FC17ED" w:rsidRPr="005223B7" w:rsidRDefault="00FC17ED" w:rsidP="00633F16">
            <w:pPr>
              <w:rPr>
                <w:sz w:val="18"/>
                <w:szCs w:val="18"/>
              </w:rPr>
            </w:pPr>
            <w:r>
              <w:rPr>
                <w:sz w:val="18"/>
                <w:szCs w:val="18"/>
              </w:rPr>
              <w:t>2,7</w:t>
            </w:r>
          </w:p>
        </w:tc>
        <w:tc>
          <w:tcPr>
            <w:tcW w:w="1153" w:type="dxa"/>
            <w:gridSpan w:val="3"/>
          </w:tcPr>
          <w:p w:rsidR="00FC17ED" w:rsidRPr="005223B7" w:rsidRDefault="00FC17ED" w:rsidP="00633F16">
            <w:pPr>
              <w:jc w:val="center"/>
              <w:rPr>
                <w:sz w:val="18"/>
                <w:szCs w:val="18"/>
              </w:rPr>
            </w:pPr>
            <w:r w:rsidRPr="005223B7">
              <w:rPr>
                <w:sz w:val="18"/>
                <w:szCs w:val="18"/>
              </w:rPr>
              <w:t>12,0</w:t>
            </w:r>
          </w:p>
        </w:tc>
        <w:tc>
          <w:tcPr>
            <w:tcW w:w="693" w:type="dxa"/>
          </w:tcPr>
          <w:p w:rsidR="00FC17ED" w:rsidRPr="005223B7" w:rsidRDefault="00FC17ED" w:rsidP="00633F16">
            <w:pPr>
              <w:pStyle w:val="ConsPlusNormal0"/>
              <w:jc w:val="center"/>
              <w:rPr>
                <w:rFonts w:ascii="Times New Roman" w:hAnsi="Times New Roman" w:cs="Times New Roman"/>
                <w:sz w:val="18"/>
                <w:szCs w:val="18"/>
              </w:rPr>
            </w:pPr>
          </w:p>
        </w:tc>
        <w:tc>
          <w:tcPr>
            <w:tcW w:w="2123" w:type="dxa"/>
            <w:gridSpan w:val="2"/>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FC17ED" w:rsidRPr="005223B7" w:rsidRDefault="00FC17ED" w:rsidP="00633F16">
            <w:pPr>
              <w:rPr>
                <w:sz w:val="18"/>
                <w:szCs w:val="18"/>
              </w:rPr>
            </w:pPr>
          </w:p>
        </w:tc>
      </w:tr>
      <w:tr w:rsidR="00FC17ED" w:rsidRPr="005223B7" w:rsidTr="00633F16">
        <w:trPr>
          <w:gridAfter w:val="6"/>
          <w:wAfter w:w="5695" w:type="dxa"/>
        </w:trPr>
        <w:tc>
          <w:tcPr>
            <w:tcW w:w="582" w:type="dxa"/>
            <w:gridSpan w:val="2"/>
            <w:vMerge/>
          </w:tcPr>
          <w:p w:rsidR="00FC17ED" w:rsidRPr="005223B7" w:rsidRDefault="00FC17ED" w:rsidP="00633F16">
            <w:pPr>
              <w:rPr>
                <w:sz w:val="18"/>
                <w:szCs w:val="18"/>
              </w:rPr>
            </w:pPr>
          </w:p>
        </w:tc>
        <w:tc>
          <w:tcPr>
            <w:tcW w:w="2845" w:type="dxa"/>
            <w:gridSpan w:val="2"/>
            <w:vMerge/>
          </w:tcPr>
          <w:p w:rsidR="00FC17ED" w:rsidRPr="005223B7" w:rsidRDefault="00FC17ED" w:rsidP="00633F16">
            <w:pPr>
              <w:rPr>
                <w:sz w:val="18"/>
                <w:szCs w:val="18"/>
              </w:rPr>
            </w:pPr>
          </w:p>
        </w:tc>
        <w:tc>
          <w:tcPr>
            <w:tcW w:w="1418" w:type="dxa"/>
            <w:gridSpan w:val="2"/>
            <w:vMerge/>
          </w:tcPr>
          <w:p w:rsidR="00FC17ED" w:rsidRPr="005223B7" w:rsidRDefault="00FC17ED" w:rsidP="00633F16">
            <w:pPr>
              <w:rPr>
                <w:sz w:val="18"/>
                <w:szCs w:val="18"/>
              </w:rPr>
            </w:pP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FC17ED" w:rsidRPr="005223B7" w:rsidRDefault="00FC17ED" w:rsidP="00633F16">
            <w:pPr>
              <w:rPr>
                <w:sz w:val="18"/>
                <w:szCs w:val="18"/>
              </w:rPr>
            </w:pPr>
            <w:r>
              <w:rPr>
                <w:sz w:val="18"/>
                <w:szCs w:val="18"/>
              </w:rPr>
              <w:t>11679,0</w:t>
            </w:r>
          </w:p>
        </w:tc>
        <w:tc>
          <w:tcPr>
            <w:tcW w:w="1139" w:type="dxa"/>
            <w:gridSpan w:val="3"/>
          </w:tcPr>
          <w:p w:rsidR="00FC17ED" w:rsidRPr="005223B7" w:rsidRDefault="00FC17ED" w:rsidP="00633F16">
            <w:pPr>
              <w:rPr>
                <w:sz w:val="18"/>
                <w:szCs w:val="18"/>
              </w:rPr>
            </w:pPr>
            <w:r>
              <w:rPr>
                <w:sz w:val="18"/>
                <w:szCs w:val="18"/>
              </w:rPr>
              <w:t>11664,3</w:t>
            </w:r>
          </w:p>
        </w:tc>
        <w:tc>
          <w:tcPr>
            <w:tcW w:w="1124" w:type="dxa"/>
          </w:tcPr>
          <w:p w:rsidR="00FC17ED" w:rsidRPr="005223B7" w:rsidRDefault="00FC17ED" w:rsidP="00633F16">
            <w:pPr>
              <w:rPr>
                <w:sz w:val="18"/>
                <w:szCs w:val="18"/>
              </w:rPr>
            </w:pPr>
            <w:r>
              <w:rPr>
                <w:sz w:val="18"/>
                <w:szCs w:val="18"/>
              </w:rPr>
              <w:t>2,7</w:t>
            </w:r>
          </w:p>
        </w:tc>
        <w:tc>
          <w:tcPr>
            <w:tcW w:w="1153" w:type="dxa"/>
            <w:gridSpan w:val="3"/>
          </w:tcPr>
          <w:p w:rsidR="00FC17ED" w:rsidRPr="005223B7" w:rsidRDefault="00FC17ED" w:rsidP="00633F16">
            <w:pPr>
              <w:jc w:val="center"/>
              <w:rPr>
                <w:sz w:val="18"/>
                <w:szCs w:val="18"/>
              </w:rPr>
            </w:pPr>
            <w:r w:rsidRPr="005223B7">
              <w:rPr>
                <w:sz w:val="18"/>
                <w:szCs w:val="18"/>
              </w:rPr>
              <w:t>12,0</w:t>
            </w:r>
          </w:p>
        </w:tc>
        <w:tc>
          <w:tcPr>
            <w:tcW w:w="693" w:type="dxa"/>
          </w:tcPr>
          <w:p w:rsidR="00FC17ED" w:rsidRPr="005223B7" w:rsidRDefault="00FC17ED" w:rsidP="00633F16">
            <w:pPr>
              <w:pStyle w:val="ConsPlusNormal0"/>
              <w:jc w:val="center"/>
              <w:rPr>
                <w:rFonts w:ascii="Times New Roman" w:hAnsi="Times New Roman" w:cs="Times New Roman"/>
                <w:sz w:val="18"/>
                <w:szCs w:val="18"/>
              </w:rPr>
            </w:pPr>
          </w:p>
        </w:tc>
        <w:tc>
          <w:tcPr>
            <w:tcW w:w="2123" w:type="dxa"/>
            <w:gridSpan w:val="2"/>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FC17ED" w:rsidRPr="005223B7" w:rsidRDefault="00FC17ED" w:rsidP="00633F16">
            <w:pPr>
              <w:rPr>
                <w:sz w:val="18"/>
                <w:szCs w:val="18"/>
              </w:rPr>
            </w:pPr>
          </w:p>
        </w:tc>
      </w:tr>
      <w:tr w:rsidR="00FC17ED" w:rsidRPr="005223B7" w:rsidTr="00633F16">
        <w:tc>
          <w:tcPr>
            <w:tcW w:w="14362" w:type="dxa"/>
            <w:gridSpan w:val="24"/>
          </w:tcPr>
          <w:p w:rsidR="00FC17ED" w:rsidRPr="005223B7" w:rsidRDefault="00FC17ED" w:rsidP="00633F16">
            <w:pPr>
              <w:pStyle w:val="ConsPlusNormal0"/>
              <w:rPr>
                <w:rFonts w:ascii="Times New Roman" w:hAnsi="Times New Roman" w:cs="Times New Roman"/>
                <w:sz w:val="18"/>
                <w:szCs w:val="18"/>
              </w:rPr>
            </w:pPr>
            <w:r w:rsidRPr="005223B7">
              <w:rPr>
                <w:rFonts w:ascii="Times New Roman" w:hAnsi="Times New Roman" w:cs="Times New Roman"/>
                <w:sz w:val="18"/>
                <w:szCs w:val="18"/>
              </w:rPr>
              <w:t>в том числе:</w:t>
            </w:r>
          </w:p>
        </w:tc>
        <w:tc>
          <w:tcPr>
            <w:tcW w:w="1139" w:type="dxa"/>
            <w:gridSpan w:val="2"/>
          </w:tcPr>
          <w:p w:rsidR="00FC17ED" w:rsidRPr="005223B7" w:rsidRDefault="00FC17ED" w:rsidP="00633F16">
            <w:pPr>
              <w:widowControl/>
              <w:rPr>
                <w:sz w:val="18"/>
                <w:szCs w:val="18"/>
              </w:rPr>
            </w:pPr>
          </w:p>
        </w:tc>
        <w:tc>
          <w:tcPr>
            <w:tcW w:w="1139" w:type="dxa"/>
          </w:tcPr>
          <w:p w:rsidR="00FC17ED" w:rsidRPr="005223B7" w:rsidRDefault="00FC17ED" w:rsidP="00633F16">
            <w:pPr>
              <w:widowControl/>
              <w:rPr>
                <w:sz w:val="18"/>
                <w:szCs w:val="18"/>
              </w:rPr>
            </w:pPr>
          </w:p>
        </w:tc>
        <w:tc>
          <w:tcPr>
            <w:tcW w:w="1139" w:type="dxa"/>
          </w:tcPr>
          <w:p w:rsidR="00FC17ED" w:rsidRPr="005223B7" w:rsidRDefault="00FC17ED" w:rsidP="00633F16">
            <w:pPr>
              <w:widowControl/>
              <w:rPr>
                <w:sz w:val="18"/>
                <w:szCs w:val="18"/>
              </w:rPr>
            </w:pPr>
          </w:p>
        </w:tc>
        <w:tc>
          <w:tcPr>
            <w:tcW w:w="1139" w:type="dxa"/>
          </w:tcPr>
          <w:p w:rsidR="00FC17ED" w:rsidRPr="005223B7" w:rsidRDefault="00FC17ED" w:rsidP="00633F16">
            <w:pPr>
              <w:widowControl/>
              <w:rPr>
                <w:sz w:val="18"/>
                <w:szCs w:val="18"/>
              </w:rPr>
            </w:pPr>
          </w:p>
        </w:tc>
        <w:tc>
          <w:tcPr>
            <w:tcW w:w="1139" w:type="dxa"/>
          </w:tcPr>
          <w:p w:rsidR="00FC17ED" w:rsidRPr="005223B7" w:rsidRDefault="00FC17ED" w:rsidP="00633F16">
            <w:pPr>
              <w:rPr>
                <w:sz w:val="18"/>
                <w:szCs w:val="18"/>
              </w:rPr>
            </w:pPr>
            <w:r w:rsidRPr="005223B7">
              <w:rPr>
                <w:sz w:val="18"/>
                <w:szCs w:val="18"/>
              </w:rPr>
              <w:t>9392,7</w:t>
            </w:r>
          </w:p>
        </w:tc>
      </w:tr>
      <w:tr w:rsidR="00FC17ED" w:rsidRPr="005223B7" w:rsidTr="00633F16">
        <w:trPr>
          <w:gridAfter w:val="6"/>
          <w:wAfter w:w="5695" w:type="dxa"/>
          <w:trHeight w:val="4144"/>
        </w:trPr>
        <w:tc>
          <w:tcPr>
            <w:tcW w:w="582" w:type="dxa"/>
            <w:gridSpan w:val="2"/>
            <w:vMerge w:val="restart"/>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lastRenderedPageBreak/>
              <w:t>33.1.1.</w:t>
            </w:r>
          </w:p>
        </w:tc>
        <w:tc>
          <w:tcPr>
            <w:tcW w:w="2845" w:type="dxa"/>
            <w:gridSpan w:val="2"/>
            <w:vMerge w:val="restart"/>
          </w:tcPr>
          <w:p w:rsidR="00FC17ED" w:rsidRPr="005223B7" w:rsidRDefault="00FC17ED" w:rsidP="00633F16">
            <w:pPr>
              <w:pStyle w:val="ConsPlusNormal0"/>
              <w:ind w:firstLine="0"/>
              <w:rPr>
                <w:rFonts w:ascii="Times New Roman" w:hAnsi="Times New Roman" w:cs="Times New Roman"/>
                <w:sz w:val="18"/>
                <w:szCs w:val="18"/>
              </w:rPr>
            </w:pPr>
            <w:proofErr w:type="gramStart"/>
            <w:r w:rsidRPr="005223B7">
              <w:rPr>
                <w:rFonts w:ascii="Times New Roman" w:hAnsi="Times New Roman" w:cs="Times New Roman"/>
                <w:sz w:val="18"/>
                <w:szCs w:val="18"/>
              </w:rPr>
              <w:t>Подготовка проекта бюджета Камешкирского района Пензенской области на очередной финансовый год и на плановый период, подготовка уточнений в бюджет Камешкирского района Пензенской области на текущий год и на плановый период, подготовка отчета об исполнении бюджета Камешкирского района Пензенской области за истекший год с одновременным представлением проекта решения об исполнении бюджета Камешкирского района Пензенской области</w:t>
            </w:r>
            <w:proofErr w:type="gramEnd"/>
          </w:p>
        </w:tc>
        <w:tc>
          <w:tcPr>
            <w:tcW w:w="1418" w:type="dxa"/>
            <w:gridSpan w:val="2"/>
            <w:vMerge w:val="restart"/>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Фина</w:t>
            </w:r>
            <w:r w:rsidRPr="005223B7">
              <w:rPr>
                <w:rFonts w:ascii="Times New Roman" w:hAnsi="Times New Roman" w:cs="Times New Roman"/>
                <w:sz w:val="18"/>
                <w:szCs w:val="18"/>
              </w:rPr>
              <w:t>н</w:t>
            </w:r>
            <w:r w:rsidRPr="005223B7">
              <w:rPr>
                <w:rFonts w:ascii="Times New Roman" w:hAnsi="Times New Roman" w:cs="Times New Roman"/>
                <w:sz w:val="18"/>
                <w:szCs w:val="18"/>
              </w:rPr>
              <w:t>совое управление  Камешкирского района Пе</w:t>
            </w:r>
            <w:r w:rsidRPr="005223B7">
              <w:rPr>
                <w:rFonts w:ascii="Times New Roman" w:hAnsi="Times New Roman" w:cs="Times New Roman"/>
                <w:sz w:val="18"/>
                <w:szCs w:val="18"/>
              </w:rPr>
              <w:t>н</w:t>
            </w:r>
            <w:r w:rsidRPr="005223B7">
              <w:rPr>
                <w:rFonts w:ascii="Times New Roman" w:hAnsi="Times New Roman" w:cs="Times New Roman"/>
                <w:sz w:val="18"/>
                <w:szCs w:val="18"/>
              </w:rPr>
              <w:t>зенской области</w:t>
            </w: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Итого</w:t>
            </w:r>
          </w:p>
          <w:p w:rsidR="00FC17ED" w:rsidRPr="005223B7" w:rsidRDefault="00FC17ED" w:rsidP="00633F16">
            <w:pPr>
              <w:pStyle w:val="ConsPlusNormal0"/>
              <w:ind w:firstLine="0"/>
              <w:rPr>
                <w:rFonts w:ascii="Times New Roman" w:hAnsi="Times New Roman" w:cs="Times New Roman"/>
                <w:sz w:val="18"/>
                <w:szCs w:val="18"/>
              </w:rPr>
            </w:pPr>
          </w:p>
          <w:p w:rsidR="00FC17ED" w:rsidRPr="005223B7" w:rsidRDefault="00FC17ED" w:rsidP="00633F16">
            <w:pPr>
              <w:pStyle w:val="ConsPlusNormal0"/>
              <w:ind w:firstLine="0"/>
              <w:rPr>
                <w:rFonts w:ascii="Times New Roman" w:hAnsi="Times New Roman" w:cs="Times New Roman"/>
                <w:sz w:val="18"/>
                <w:szCs w:val="18"/>
              </w:rPr>
            </w:pPr>
          </w:p>
          <w:p w:rsidR="00FC17ED" w:rsidRPr="005223B7" w:rsidRDefault="00FC17ED" w:rsidP="00633F16">
            <w:pPr>
              <w:pStyle w:val="ConsPlusNormal0"/>
              <w:ind w:firstLine="0"/>
              <w:rPr>
                <w:rFonts w:ascii="Times New Roman" w:hAnsi="Times New Roman" w:cs="Times New Roman"/>
                <w:sz w:val="18"/>
                <w:szCs w:val="18"/>
              </w:rPr>
            </w:pPr>
          </w:p>
          <w:p w:rsidR="00FC17ED" w:rsidRPr="005223B7" w:rsidRDefault="00FC17ED" w:rsidP="00633F16">
            <w:pPr>
              <w:pStyle w:val="ConsPlusNormal0"/>
              <w:ind w:firstLine="0"/>
              <w:rPr>
                <w:rFonts w:ascii="Times New Roman" w:hAnsi="Times New Roman" w:cs="Times New Roman"/>
                <w:sz w:val="18"/>
                <w:szCs w:val="18"/>
              </w:rPr>
            </w:pPr>
          </w:p>
          <w:p w:rsidR="00FC17ED" w:rsidRPr="005223B7" w:rsidRDefault="00FC17ED" w:rsidP="00633F16">
            <w:pPr>
              <w:pStyle w:val="ConsPlusNormal0"/>
              <w:ind w:firstLine="0"/>
              <w:rPr>
                <w:rFonts w:ascii="Times New Roman" w:hAnsi="Times New Roman" w:cs="Times New Roman"/>
                <w:sz w:val="18"/>
                <w:szCs w:val="18"/>
              </w:rPr>
            </w:pPr>
          </w:p>
          <w:p w:rsidR="00FC17ED" w:rsidRPr="005223B7" w:rsidRDefault="00FC17ED" w:rsidP="00633F16">
            <w:pPr>
              <w:pStyle w:val="ConsPlusNormal0"/>
              <w:ind w:firstLine="0"/>
              <w:rPr>
                <w:rFonts w:ascii="Times New Roman" w:hAnsi="Times New Roman" w:cs="Times New Roman"/>
                <w:sz w:val="18"/>
                <w:szCs w:val="18"/>
              </w:rPr>
            </w:pPr>
          </w:p>
          <w:p w:rsidR="00FC17ED" w:rsidRPr="005223B7" w:rsidRDefault="00FC17ED" w:rsidP="00633F16">
            <w:pPr>
              <w:pStyle w:val="ConsPlusNormal0"/>
              <w:ind w:firstLine="0"/>
              <w:rPr>
                <w:rFonts w:ascii="Times New Roman" w:hAnsi="Times New Roman" w:cs="Times New Roman"/>
                <w:sz w:val="18"/>
                <w:szCs w:val="18"/>
              </w:rPr>
            </w:pPr>
          </w:p>
          <w:p w:rsidR="00FC17ED" w:rsidRPr="005223B7" w:rsidRDefault="00FC17ED" w:rsidP="00633F16">
            <w:pPr>
              <w:pStyle w:val="ConsPlusNormal0"/>
              <w:ind w:firstLine="0"/>
              <w:rPr>
                <w:rFonts w:ascii="Times New Roman" w:hAnsi="Times New Roman" w:cs="Times New Roman"/>
                <w:sz w:val="18"/>
                <w:szCs w:val="18"/>
              </w:rPr>
            </w:pPr>
          </w:p>
          <w:p w:rsidR="00FC17ED" w:rsidRPr="005223B7" w:rsidRDefault="00FC17ED" w:rsidP="00633F16">
            <w:pPr>
              <w:pStyle w:val="ConsPlusNormal0"/>
              <w:ind w:firstLine="0"/>
              <w:rPr>
                <w:rFonts w:ascii="Times New Roman" w:hAnsi="Times New Roman" w:cs="Times New Roman"/>
                <w:sz w:val="18"/>
                <w:szCs w:val="18"/>
              </w:rPr>
            </w:pPr>
          </w:p>
          <w:p w:rsidR="00FC17ED" w:rsidRPr="005223B7" w:rsidRDefault="00FC17ED" w:rsidP="00633F16">
            <w:pPr>
              <w:pStyle w:val="ConsPlusNormal0"/>
              <w:ind w:firstLine="0"/>
              <w:rPr>
                <w:rFonts w:ascii="Times New Roman" w:hAnsi="Times New Roman" w:cs="Times New Roman"/>
                <w:sz w:val="18"/>
                <w:szCs w:val="18"/>
              </w:rPr>
            </w:pPr>
          </w:p>
          <w:p w:rsidR="00FC17ED" w:rsidRPr="005223B7" w:rsidRDefault="00FC17ED" w:rsidP="00633F16">
            <w:pPr>
              <w:pStyle w:val="ConsPlusNormal0"/>
              <w:ind w:firstLine="0"/>
              <w:rPr>
                <w:rFonts w:ascii="Times New Roman" w:hAnsi="Times New Roman" w:cs="Times New Roman"/>
                <w:sz w:val="18"/>
                <w:szCs w:val="18"/>
              </w:rPr>
            </w:pPr>
          </w:p>
          <w:p w:rsidR="00FC17ED" w:rsidRPr="005223B7" w:rsidRDefault="00FC17ED" w:rsidP="00633F16">
            <w:pPr>
              <w:pStyle w:val="ConsPlusNormal0"/>
              <w:ind w:firstLine="0"/>
              <w:rPr>
                <w:rFonts w:ascii="Times New Roman" w:hAnsi="Times New Roman" w:cs="Times New Roman"/>
                <w:sz w:val="18"/>
                <w:szCs w:val="18"/>
              </w:rPr>
            </w:pPr>
          </w:p>
          <w:p w:rsidR="00FC17ED" w:rsidRPr="005223B7" w:rsidRDefault="00FC17ED" w:rsidP="00633F16">
            <w:pPr>
              <w:pStyle w:val="ConsPlusNormal0"/>
              <w:ind w:firstLine="0"/>
              <w:rPr>
                <w:rFonts w:ascii="Times New Roman" w:hAnsi="Times New Roman" w:cs="Times New Roman"/>
                <w:sz w:val="18"/>
                <w:szCs w:val="18"/>
              </w:rPr>
            </w:pPr>
          </w:p>
          <w:p w:rsidR="00FC17ED" w:rsidRPr="005223B7" w:rsidRDefault="00FC17ED" w:rsidP="00633F16">
            <w:pPr>
              <w:pStyle w:val="ConsPlusNormal0"/>
              <w:ind w:firstLine="0"/>
              <w:rPr>
                <w:rFonts w:ascii="Times New Roman" w:hAnsi="Times New Roman" w:cs="Times New Roman"/>
                <w:sz w:val="18"/>
                <w:szCs w:val="18"/>
              </w:rPr>
            </w:pPr>
          </w:p>
          <w:p w:rsidR="00FC17ED" w:rsidRPr="005223B7" w:rsidRDefault="00FC17ED" w:rsidP="00633F16">
            <w:pPr>
              <w:pStyle w:val="ConsPlusNormal0"/>
              <w:ind w:firstLine="0"/>
              <w:rPr>
                <w:rFonts w:ascii="Times New Roman" w:hAnsi="Times New Roman" w:cs="Times New Roman"/>
                <w:sz w:val="18"/>
                <w:szCs w:val="18"/>
              </w:rPr>
            </w:pPr>
          </w:p>
          <w:p w:rsidR="00FC17ED" w:rsidRPr="005223B7" w:rsidRDefault="00FC17ED" w:rsidP="00633F16">
            <w:pPr>
              <w:pStyle w:val="ConsPlusNormal0"/>
              <w:ind w:firstLine="0"/>
              <w:rPr>
                <w:rFonts w:ascii="Times New Roman" w:hAnsi="Times New Roman" w:cs="Times New Roman"/>
                <w:sz w:val="18"/>
                <w:szCs w:val="18"/>
              </w:rPr>
            </w:pPr>
          </w:p>
        </w:tc>
        <w:tc>
          <w:tcPr>
            <w:tcW w:w="1139" w:type="dxa"/>
            <w:gridSpan w:val="3"/>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37814,13</w:t>
            </w:r>
          </w:p>
        </w:tc>
        <w:tc>
          <w:tcPr>
            <w:tcW w:w="1139" w:type="dxa"/>
            <w:gridSpan w:val="3"/>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37683,18</w:t>
            </w:r>
          </w:p>
        </w:tc>
        <w:tc>
          <w:tcPr>
            <w:tcW w:w="1124" w:type="dxa"/>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22,95</w:t>
            </w:r>
          </w:p>
        </w:tc>
        <w:tc>
          <w:tcPr>
            <w:tcW w:w="1153" w:type="dxa"/>
            <w:gridSpan w:val="3"/>
          </w:tcPr>
          <w:p w:rsidR="00FC17ED" w:rsidRPr="005223B7" w:rsidRDefault="00FC17ED" w:rsidP="00633F16">
            <w:pPr>
              <w:pStyle w:val="ConsPlusNormal0"/>
              <w:ind w:firstLine="0"/>
              <w:jc w:val="center"/>
              <w:rPr>
                <w:rFonts w:ascii="Times New Roman" w:hAnsi="Times New Roman" w:cs="Times New Roman"/>
                <w:sz w:val="18"/>
                <w:szCs w:val="18"/>
              </w:rPr>
            </w:pPr>
            <w:r>
              <w:rPr>
                <w:rFonts w:ascii="Times New Roman" w:hAnsi="Times New Roman" w:cs="Times New Roman"/>
                <w:sz w:val="18"/>
                <w:szCs w:val="18"/>
              </w:rPr>
              <w:t>108</w:t>
            </w:r>
            <w:r w:rsidRPr="005223B7">
              <w:rPr>
                <w:rFonts w:ascii="Times New Roman" w:hAnsi="Times New Roman" w:cs="Times New Roman"/>
                <w:sz w:val="18"/>
                <w:szCs w:val="18"/>
              </w:rPr>
              <w:t>,0</w:t>
            </w:r>
          </w:p>
          <w:p w:rsidR="00FC17ED" w:rsidRPr="005223B7" w:rsidRDefault="00FC17ED" w:rsidP="00633F16">
            <w:pPr>
              <w:pStyle w:val="ConsPlusNormal0"/>
              <w:jc w:val="center"/>
              <w:rPr>
                <w:rFonts w:ascii="Times New Roman" w:hAnsi="Times New Roman" w:cs="Times New Roman"/>
                <w:sz w:val="18"/>
                <w:szCs w:val="18"/>
              </w:rPr>
            </w:pPr>
          </w:p>
          <w:p w:rsidR="00FC17ED" w:rsidRPr="005223B7" w:rsidRDefault="00FC17ED" w:rsidP="00633F16">
            <w:pPr>
              <w:pStyle w:val="ConsPlusNormal0"/>
              <w:jc w:val="center"/>
              <w:rPr>
                <w:rFonts w:ascii="Times New Roman" w:hAnsi="Times New Roman" w:cs="Times New Roman"/>
                <w:sz w:val="18"/>
                <w:szCs w:val="18"/>
              </w:rPr>
            </w:pPr>
          </w:p>
          <w:p w:rsidR="00FC17ED" w:rsidRPr="005223B7" w:rsidRDefault="00FC17ED" w:rsidP="00633F16">
            <w:pPr>
              <w:pStyle w:val="ConsPlusNormal0"/>
              <w:jc w:val="center"/>
              <w:rPr>
                <w:rFonts w:ascii="Times New Roman" w:hAnsi="Times New Roman" w:cs="Times New Roman"/>
                <w:sz w:val="18"/>
                <w:szCs w:val="18"/>
              </w:rPr>
            </w:pPr>
          </w:p>
          <w:p w:rsidR="00FC17ED" w:rsidRPr="005223B7" w:rsidRDefault="00FC17ED" w:rsidP="00633F16">
            <w:pPr>
              <w:pStyle w:val="ConsPlusNormal0"/>
              <w:jc w:val="center"/>
              <w:rPr>
                <w:rFonts w:ascii="Times New Roman" w:hAnsi="Times New Roman" w:cs="Times New Roman"/>
                <w:sz w:val="18"/>
                <w:szCs w:val="18"/>
              </w:rPr>
            </w:pPr>
          </w:p>
          <w:p w:rsidR="00FC17ED" w:rsidRPr="005223B7" w:rsidRDefault="00FC17ED" w:rsidP="00633F16">
            <w:pPr>
              <w:pStyle w:val="ConsPlusNormal0"/>
              <w:jc w:val="center"/>
              <w:rPr>
                <w:rFonts w:ascii="Times New Roman" w:hAnsi="Times New Roman" w:cs="Times New Roman"/>
                <w:sz w:val="18"/>
                <w:szCs w:val="18"/>
              </w:rPr>
            </w:pPr>
          </w:p>
          <w:p w:rsidR="00FC17ED" w:rsidRPr="005223B7" w:rsidRDefault="00FC17ED" w:rsidP="00633F16">
            <w:pPr>
              <w:pStyle w:val="ConsPlusNormal0"/>
              <w:jc w:val="center"/>
              <w:rPr>
                <w:rFonts w:ascii="Times New Roman" w:hAnsi="Times New Roman" w:cs="Times New Roman"/>
                <w:sz w:val="18"/>
                <w:szCs w:val="18"/>
              </w:rPr>
            </w:pPr>
          </w:p>
          <w:p w:rsidR="00FC17ED" w:rsidRPr="005223B7" w:rsidRDefault="00FC17ED" w:rsidP="00633F16">
            <w:pPr>
              <w:pStyle w:val="ConsPlusNormal0"/>
              <w:jc w:val="center"/>
              <w:rPr>
                <w:rFonts w:ascii="Times New Roman" w:hAnsi="Times New Roman" w:cs="Times New Roman"/>
                <w:sz w:val="18"/>
                <w:szCs w:val="18"/>
              </w:rPr>
            </w:pPr>
          </w:p>
          <w:p w:rsidR="00FC17ED" w:rsidRPr="005223B7" w:rsidRDefault="00FC17ED" w:rsidP="00633F16">
            <w:pPr>
              <w:pStyle w:val="ConsPlusNormal0"/>
              <w:jc w:val="center"/>
              <w:rPr>
                <w:rFonts w:ascii="Times New Roman" w:hAnsi="Times New Roman" w:cs="Times New Roman"/>
                <w:sz w:val="18"/>
                <w:szCs w:val="18"/>
              </w:rPr>
            </w:pPr>
          </w:p>
          <w:p w:rsidR="00FC17ED" w:rsidRPr="005223B7" w:rsidRDefault="00FC17ED" w:rsidP="00633F16">
            <w:pPr>
              <w:pStyle w:val="ConsPlusNormal0"/>
              <w:jc w:val="center"/>
              <w:rPr>
                <w:rFonts w:ascii="Times New Roman" w:hAnsi="Times New Roman" w:cs="Times New Roman"/>
                <w:sz w:val="18"/>
                <w:szCs w:val="18"/>
              </w:rPr>
            </w:pPr>
          </w:p>
          <w:p w:rsidR="00FC17ED" w:rsidRPr="005223B7" w:rsidRDefault="00FC17ED" w:rsidP="00633F16">
            <w:pPr>
              <w:pStyle w:val="ConsPlusNormal0"/>
              <w:jc w:val="center"/>
              <w:rPr>
                <w:rFonts w:ascii="Times New Roman" w:hAnsi="Times New Roman" w:cs="Times New Roman"/>
                <w:sz w:val="18"/>
                <w:szCs w:val="18"/>
              </w:rPr>
            </w:pPr>
          </w:p>
          <w:p w:rsidR="00FC17ED" w:rsidRPr="005223B7" w:rsidRDefault="00FC17ED" w:rsidP="00633F16">
            <w:pPr>
              <w:pStyle w:val="ConsPlusNormal0"/>
              <w:jc w:val="center"/>
              <w:rPr>
                <w:rFonts w:ascii="Times New Roman" w:hAnsi="Times New Roman" w:cs="Times New Roman"/>
                <w:sz w:val="18"/>
                <w:szCs w:val="18"/>
              </w:rPr>
            </w:pPr>
          </w:p>
          <w:p w:rsidR="00FC17ED" w:rsidRPr="005223B7" w:rsidRDefault="00FC17ED" w:rsidP="00633F16">
            <w:pPr>
              <w:pStyle w:val="ConsPlusNormal0"/>
              <w:jc w:val="center"/>
              <w:rPr>
                <w:rFonts w:ascii="Times New Roman" w:hAnsi="Times New Roman" w:cs="Times New Roman"/>
                <w:sz w:val="18"/>
                <w:szCs w:val="18"/>
              </w:rPr>
            </w:pPr>
          </w:p>
          <w:p w:rsidR="00FC17ED" w:rsidRPr="005223B7" w:rsidRDefault="00FC17ED" w:rsidP="00633F16">
            <w:pPr>
              <w:pStyle w:val="ConsPlusNormal0"/>
              <w:jc w:val="center"/>
              <w:rPr>
                <w:rFonts w:ascii="Times New Roman" w:hAnsi="Times New Roman" w:cs="Times New Roman"/>
                <w:sz w:val="18"/>
                <w:szCs w:val="18"/>
              </w:rPr>
            </w:pPr>
          </w:p>
          <w:p w:rsidR="00FC17ED" w:rsidRPr="005223B7" w:rsidRDefault="00FC17ED" w:rsidP="00633F16">
            <w:pPr>
              <w:pStyle w:val="ConsPlusNormal0"/>
              <w:jc w:val="center"/>
              <w:rPr>
                <w:rFonts w:ascii="Times New Roman" w:hAnsi="Times New Roman" w:cs="Times New Roman"/>
                <w:sz w:val="18"/>
                <w:szCs w:val="18"/>
              </w:rPr>
            </w:pPr>
          </w:p>
          <w:p w:rsidR="00FC17ED" w:rsidRPr="005223B7" w:rsidRDefault="00FC17ED" w:rsidP="00633F16">
            <w:pPr>
              <w:pStyle w:val="ConsPlusNormal0"/>
              <w:jc w:val="center"/>
              <w:rPr>
                <w:rFonts w:ascii="Times New Roman" w:hAnsi="Times New Roman" w:cs="Times New Roman"/>
                <w:sz w:val="18"/>
                <w:szCs w:val="18"/>
              </w:rPr>
            </w:pPr>
          </w:p>
          <w:p w:rsidR="00FC17ED" w:rsidRPr="005223B7" w:rsidRDefault="00FC17ED" w:rsidP="00633F16">
            <w:pPr>
              <w:pStyle w:val="ConsPlusNormal0"/>
              <w:jc w:val="center"/>
              <w:rPr>
                <w:rFonts w:ascii="Times New Roman" w:hAnsi="Times New Roman" w:cs="Times New Roman"/>
                <w:sz w:val="18"/>
                <w:szCs w:val="18"/>
              </w:rPr>
            </w:pPr>
          </w:p>
        </w:tc>
        <w:tc>
          <w:tcPr>
            <w:tcW w:w="693" w:type="dxa"/>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p w:rsidR="00FC17ED" w:rsidRPr="005223B7" w:rsidRDefault="00FC17ED" w:rsidP="00633F16">
            <w:pPr>
              <w:pStyle w:val="ConsPlusNormal0"/>
              <w:jc w:val="center"/>
              <w:rPr>
                <w:rFonts w:ascii="Times New Roman" w:hAnsi="Times New Roman" w:cs="Times New Roman"/>
                <w:sz w:val="18"/>
                <w:szCs w:val="18"/>
              </w:rPr>
            </w:pPr>
          </w:p>
          <w:p w:rsidR="00FC17ED" w:rsidRPr="005223B7" w:rsidRDefault="00FC17ED" w:rsidP="00633F16">
            <w:pPr>
              <w:pStyle w:val="ConsPlusNormal0"/>
              <w:jc w:val="center"/>
              <w:rPr>
                <w:rFonts w:ascii="Times New Roman" w:hAnsi="Times New Roman" w:cs="Times New Roman"/>
                <w:sz w:val="18"/>
                <w:szCs w:val="18"/>
              </w:rPr>
            </w:pPr>
          </w:p>
          <w:p w:rsidR="00FC17ED" w:rsidRPr="005223B7" w:rsidRDefault="00FC17ED" w:rsidP="00633F16">
            <w:pPr>
              <w:pStyle w:val="ConsPlusNormal0"/>
              <w:jc w:val="center"/>
              <w:rPr>
                <w:rFonts w:ascii="Times New Roman" w:hAnsi="Times New Roman" w:cs="Times New Roman"/>
                <w:sz w:val="18"/>
                <w:szCs w:val="18"/>
              </w:rPr>
            </w:pPr>
          </w:p>
          <w:p w:rsidR="00FC17ED" w:rsidRPr="005223B7" w:rsidRDefault="00FC17ED" w:rsidP="00633F16">
            <w:pPr>
              <w:pStyle w:val="ConsPlusNormal0"/>
              <w:jc w:val="center"/>
              <w:rPr>
                <w:rFonts w:ascii="Times New Roman" w:hAnsi="Times New Roman" w:cs="Times New Roman"/>
                <w:sz w:val="18"/>
                <w:szCs w:val="18"/>
              </w:rPr>
            </w:pPr>
          </w:p>
          <w:p w:rsidR="00FC17ED" w:rsidRPr="005223B7" w:rsidRDefault="00FC17ED" w:rsidP="00633F16">
            <w:pPr>
              <w:pStyle w:val="ConsPlusNormal0"/>
              <w:jc w:val="center"/>
              <w:rPr>
                <w:rFonts w:ascii="Times New Roman" w:hAnsi="Times New Roman" w:cs="Times New Roman"/>
                <w:sz w:val="18"/>
                <w:szCs w:val="18"/>
              </w:rPr>
            </w:pPr>
          </w:p>
          <w:p w:rsidR="00FC17ED" w:rsidRPr="005223B7" w:rsidRDefault="00FC17ED" w:rsidP="00633F16">
            <w:pPr>
              <w:pStyle w:val="ConsPlusNormal0"/>
              <w:jc w:val="center"/>
              <w:rPr>
                <w:rFonts w:ascii="Times New Roman" w:hAnsi="Times New Roman" w:cs="Times New Roman"/>
                <w:sz w:val="18"/>
                <w:szCs w:val="18"/>
              </w:rPr>
            </w:pPr>
          </w:p>
          <w:p w:rsidR="00FC17ED" w:rsidRPr="005223B7" w:rsidRDefault="00FC17ED" w:rsidP="00633F16">
            <w:pPr>
              <w:pStyle w:val="ConsPlusNormal0"/>
              <w:jc w:val="center"/>
              <w:rPr>
                <w:rFonts w:ascii="Times New Roman" w:hAnsi="Times New Roman" w:cs="Times New Roman"/>
                <w:sz w:val="18"/>
                <w:szCs w:val="18"/>
              </w:rPr>
            </w:pPr>
          </w:p>
          <w:p w:rsidR="00FC17ED" w:rsidRPr="005223B7" w:rsidRDefault="00FC17ED" w:rsidP="00633F16">
            <w:pPr>
              <w:pStyle w:val="ConsPlusNormal0"/>
              <w:jc w:val="center"/>
              <w:rPr>
                <w:rFonts w:ascii="Times New Roman" w:hAnsi="Times New Roman" w:cs="Times New Roman"/>
                <w:sz w:val="18"/>
                <w:szCs w:val="18"/>
              </w:rPr>
            </w:pPr>
          </w:p>
          <w:p w:rsidR="00FC17ED" w:rsidRPr="005223B7" w:rsidRDefault="00FC17ED" w:rsidP="00633F16">
            <w:pPr>
              <w:pStyle w:val="ConsPlusNormal0"/>
              <w:jc w:val="center"/>
              <w:rPr>
                <w:rFonts w:ascii="Times New Roman" w:hAnsi="Times New Roman" w:cs="Times New Roman"/>
                <w:sz w:val="18"/>
                <w:szCs w:val="18"/>
              </w:rPr>
            </w:pPr>
          </w:p>
          <w:p w:rsidR="00FC17ED" w:rsidRPr="005223B7" w:rsidRDefault="00FC17ED" w:rsidP="00633F16">
            <w:pPr>
              <w:pStyle w:val="ConsPlusNormal0"/>
              <w:jc w:val="center"/>
              <w:rPr>
                <w:rFonts w:ascii="Times New Roman" w:hAnsi="Times New Roman" w:cs="Times New Roman"/>
                <w:sz w:val="18"/>
                <w:szCs w:val="18"/>
              </w:rPr>
            </w:pPr>
          </w:p>
          <w:p w:rsidR="00FC17ED" w:rsidRPr="005223B7" w:rsidRDefault="00FC17ED" w:rsidP="00633F16">
            <w:pPr>
              <w:pStyle w:val="ConsPlusNormal0"/>
              <w:jc w:val="center"/>
              <w:rPr>
                <w:rFonts w:ascii="Times New Roman" w:hAnsi="Times New Roman" w:cs="Times New Roman"/>
                <w:sz w:val="18"/>
                <w:szCs w:val="18"/>
              </w:rPr>
            </w:pPr>
          </w:p>
          <w:p w:rsidR="00FC17ED" w:rsidRPr="005223B7" w:rsidRDefault="00FC17ED" w:rsidP="00633F16">
            <w:pPr>
              <w:pStyle w:val="ConsPlusNormal0"/>
              <w:jc w:val="center"/>
              <w:rPr>
                <w:rFonts w:ascii="Times New Roman" w:hAnsi="Times New Roman" w:cs="Times New Roman"/>
                <w:sz w:val="18"/>
                <w:szCs w:val="18"/>
              </w:rPr>
            </w:pPr>
          </w:p>
          <w:p w:rsidR="00FC17ED" w:rsidRPr="005223B7" w:rsidRDefault="00FC17ED" w:rsidP="00633F16">
            <w:pPr>
              <w:pStyle w:val="ConsPlusNormal0"/>
              <w:jc w:val="center"/>
              <w:rPr>
                <w:rFonts w:ascii="Times New Roman" w:hAnsi="Times New Roman" w:cs="Times New Roman"/>
                <w:sz w:val="18"/>
                <w:szCs w:val="18"/>
              </w:rPr>
            </w:pPr>
          </w:p>
          <w:p w:rsidR="00FC17ED" w:rsidRPr="005223B7" w:rsidRDefault="00FC17ED" w:rsidP="00633F16">
            <w:pPr>
              <w:pStyle w:val="ConsPlusNormal0"/>
              <w:jc w:val="center"/>
              <w:rPr>
                <w:rFonts w:ascii="Times New Roman" w:hAnsi="Times New Roman" w:cs="Times New Roman"/>
                <w:sz w:val="18"/>
                <w:szCs w:val="18"/>
              </w:rPr>
            </w:pPr>
          </w:p>
          <w:p w:rsidR="00FC17ED" w:rsidRPr="005223B7" w:rsidRDefault="00FC17ED" w:rsidP="00633F16">
            <w:pPr>
              <w:pStyle w:val="ConsPlusNormal0"/>
              <w:jc w:val="center"/>
              <w:rPr>
                <w:rFonts w:ascii="Times New Roman" w:hAnsi="Times New Roman" w:cs="Times New Roman"/>
                <w:sz w:val="18"/>
                <w:szCs w:val="18"/>
              </w:rPr>
            </w:pPr>
          </w:p>
          <w:p w:rsidR="00FC17ED" w:rsidRPr="005223B7" w:rsidRDefault="00FC17ED" w:rsidP="00633F16">
            <w:pPr>
              <w:pStyle w:val="ConsPlusNormal0"/>
              <w:jc w:val="center"/>
              <w:rPr>
                <w:rFonts w:ascii="Times New Roman" w:hAnsi="Times New Roman" w:cs="Times New Roman"/>
                <w:sz w:val="18"/>
                <w:szCs w:val="18"/>
              </w:rPr>
            </w:pPr>
          </w:p>
        </w:tc>
        <w:tc>
          <w:tcPr>
            <w:tcW w:w="2123" w:type="dxa"/>
            <w:gridSpan w:val="2"/>
          </w:tcPr>
          <w:p w:rsidR="00FC17ED" w:rsidRPr="005223B7" w:rsidRDefault="00FC17ED" w:rsidP="00633F16">
            <w:pPr>
              <w:pStyle w:val="ConsPlusNormal0"/>
              <w:ind w:firstLine="21"/>
              <w:rPr>
                <w:rFonts w:ascii="Times New Roman" w:hAnsi="Times New Roman" w:cs="Times New Roman"/>
                <w:sz w:val="18"/>
                <w:szCs w:val="18"/>
              </w:rPr>
            </w:pPr>
            <w:r w:rsidRPr="005223B7">
              <w:rPr>
                <w:rFonts w:ascii="Times New Roman" w:hAnsi="Times New Roman" w:cs="Times New Roman"/>
                <w:sz w:val="18"/>
                <w:szCs w:val="18"/>
              </w:rPr>
              <w:t>По необходимости</w:t>
            </w:r>
          </w:p>
        </w:tc>
        <w:tc>
          <w:tcPr>
            <w:tcW w:w="1154" w:type="dxa"/>
            <w:gridSpan w:val="3"/>
            <w:vMerge w:val="restart"/>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3.1.</w:t>
            </w:r>
          </w:p>
        </w:tc>
      </w:tr>
      <w:tr w:rsidR="00FC17ED" w:rsidRPr="005223B7" w:rsidTr="00633F16">
        <w:trPr>
          <w:gridAfter w:val="6"/>
          <w:wAfter w:w="5695" w:type="dxa"/>
        </w:trPr>
        <w:tc>
          <w:tcPr>
            <w:tcW w:w="582" w:type="dxa"/>
            <w:gridSpan w:val="2"/>
            <w:vMerge/>
          </w:tcPr>
          <w:p w:rsidR="00FC17ED" w:rsidRPr="005223B7" w:rsidRDefault="00FC17ED" w:rsidP="00633F16">
            <w:pPr>
              <w:rPr>
                <w:sz w:val="18"/>
                <w:szCs w:val="18"/>
              </w:rPr>
            </w:pPr>
          </w:p>
        </w:tc>
        <w:tc>
          <w:tcPr>
            <w:tcW w:w="2845" w:type="dxa"/>
            <w:gridSpan w:val="2"/>
            <w:vMerge/>
          </w:tcPr>
          <w:p w:rsidR="00FC17ED" w:rsidRPr="005223B7" w:rsidRDefault="00FC17ED" w:rsidP="00633F16">
            <w:pPr>
              <w:rPr>
                <w:sz w:val="18"/>
                <w:szCs w:val="18"/>
              </w:rPr>
            </w:pPr>
          </w:p>
        </w:tc>
        <w:tc>
          <w:tcPr>
            <w:tcW w:w="1418" w:type="dxa"/>
            <w:gridSpan w:val="2"/>
            <w:vMerge/>
          </w:tcPr>
          <w:p w:rsidR="00FC17ED" w:rsidRPr="005223B7" w:rsidRDefault="00FC17ED" w:rsidP="00633F16">
            <w:pPr>
              <w:rPr>
                <w:sz w:val="18"/>
                <w:szCs w:val="18"/>
              </w:rPr>
            </w:pP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2019</w:t>
            </w:r>
          </w:p>
        </w:tc>
        <w:tc>
          <w:tcPr>
            <w:tcW w:w="1139" w:type="dxa"/>
            <w:gridSpan w:val="3"/>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2233,26</w:t>
            </w:r>
          </w:p>
        </w:tc>
        <w:tc>
          <w:tcPr>
            <w:tcW w:w="1139" w:type="dxa"/>
            <w:gridSpan w:val="3"/>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2219,15</w:t>
            </w:r>
          </w:p>
        </w:tc>
        <w:tc>
          <w:tcPr>
            <w:tcW w:w="1124" w:type="dxa"/>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2,11</w:t>
            </w:r>
          </w:p>
        </w:tc>
        <w:tc>
          <w:tcPr>
            <w:tcW w:w="1153" w:type="dxa"/>
            <w:gridSpan w:val="3"/>
          </w:tcPr>
          <w:p w:rsidR="00FC17ED" w:rsidRPr="005223B7" w:rsidRDefault="00FC17ED" w:rsidP="00633F16">
            <w:pPr>
              <w:pStyle w:val="ConsPlusNormal0"/>
              <w:ind w:firstLine="0"/>
              <w:jc w:val="center"/>
              <w:rPr>
                <w:rFonts w:ascii="Times New Roman" w:hAnsi="Times New Roman" w:cs="Times New Roman"/>
                <w:sz w:val="18"/>
                <w:szCs w:val="18"/>
              </w:rPr>
            </w:pPr>
            <w:r w:rsidRPr="005223B7">
              <w:rPr>
                <w:rFonts w:ascii="Times New Roman" w:hAnsi="Times New Roman" w:cs="Times New Roman"/>
                <w:sz w:val="18"/>
                <w:szCs w:val="18"/>
              </w:rPr>
              <w:t>12,0</w:t>
            </w:r>
          </w:p>
        </w:tc>
        <w:tc>
          <w:tcPr>
            <w:tcW w:w="693" w:type="dxa"/>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FC17ED" w:rsidRPr="005223B7" w:rsidRDefault="00FC17ED" w:rsidP="00633F16">
            <w:pPr>
              <w:pStyle w:val="ConsPlusNormal0"/>
              <w:jc w:val="center"/>
              <w:rPr>
                <w:rFonts w:ascii="Times New Roman" w:hAnsi="Times New Roman" w:cs="Times New Roman"/>
                <w:sz w:val="18"/>
                <w:szCs w:val="18"/>
              </w:rPr>
            </w:pPr>
          </w:p>
        </w:tc>
        <w:tc>
          <w:tcPr>
            <w:tcW w:w="1154" w:type="dxa"/>
            <w:gridSpan w:val="3"/>
            <w:vMerge/>
          </w:tcPr>
          <w:p w:rsidR="00FC17ED" w:rsidRPr="005223B7" w:rsidRDefault="00FC17ED" w:rsidP="00633F16">
            <w:pPr>
              <w:rPr>
                <w:sz w:val="18"/>
                <w:szCs w:val="18"/>
              </w:rPr>
            </w:pPr>
          </w:p>
        </w:tc>
      </w:tr>
      <w:tr w:rsidR="00FC17ED" w:rsidRPr="005223B7" w:rsidTr="00633F16">
        <w:trPr>
          <w:gridAfter w:val="6"/>
          <w:wAfter w:w="5695" w:type="dxa"/>
        </w:trPr>
        <w:tc>
          <w:tcPr>
            <w:tcW w:w="582" w:type="dxa"/>
            <w:gridSpan w:val="2"/>
            <w:vMerge/>
          </w:tcPr>
          <w:p w:rsidR="00FC17ED" w:rsidRPr="005223B7" w:rsidRDefault="00FC17ED" w:rsidP="00633F16">
            <w:pPr>
              <w:rPr>
                <w:sz w:val="18"/>
                <w:szCs w:val="18"/>
              </w:rPr>
            </w:pPr>
          </w:p>
        </w:tc>
        <w:tc>
          <w:tcPr>
            <w:tcW w:w="2845" w:type="dxa"/>
            <w:gridSpan w:val="2"/>
            <w:vMerge/>
          </w:tcPr>
          <w:p w:rsidR="00FC17ED" w:rsidRPr="005223B7" w:rsidRDefault="00FC17ED" w:rsidP="00633F16">
            <w:pPr>
              <w:rPr>
                <w:sz w:val="18"/>
                <w:szCs w:val="18"/>
              </w:rPr>
            </w:pPr>
          </w:p>
        </w:tc>
        <w:tc>
          <w:tcPr>
            <w:tcW w:w="1418" w:type="dxa"/>
            <w:gridSpan w:val="2"/>
            <w:vMerge/>
          </w:tcPr>
          <w:p w:rsidR="00FC17ED" w:rsidRPr="005223B7" w:rsidRDefault="00FC17ED" w:rsidP="00633F16">
            <w:pPr>
              <w:rPr>
                <w:sz w:val="18"/>
                <w:szCs w:val="18"/>
              </w:rPr>
            </w:pP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2020</w:t>
            </w:r>
          </w:p>
        </w:tc>
        <w:tc>
          <w:tcPr>
            <w:tcW w:w="1139" w:type="dxa"/>
            <w:gridSpan w:val="3"/>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2690,48</w:t>
            </w:r>
          </w:p>
        </w:tc>
        <w:tc>
          <w:tcPr>
            <w:tcW w:w="1139" w:type="dxa"/>
            <w:gridSpan w:val="3"/>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2676,24</w:t>
            </w:r>
          </w:p>
        </w:tc>
        <w:tc>
          <w:tcPr>
            <w:tcW w:w="1124" w:type="dxa"/>
          </w:tcPr>
          <w:p w:rsidR="00FC17ED" w:rsidRPr="005223B7" w:rsidRDefault="00FC17ED" w:rsidP="00633F16">
            <w:pPr>
              <w:rPr>
                <w:sz w:val="18"/>
                <w:szCs w:val="18"/>
              </w:rPr>
            </w:pPr>
            <w:r w:rsidRPr="005223B7">
              <w:rPr>
                <w:sz w:val="18"/>
                <w:szCs w:val="18"/>
              </w:rPr>
              <w:t>2,24</w:t>
            </w:r>
          </w:p>
        </w:tc>
        <w:tc>
          <w:tcPr>
            <w:tcW w:w="1153" w:type="dxa"/>
            <w:gridSpan w:val="3"/>
          </w:tcPr>
          <w:p w:rsidR="00FC17ED" w:rsidRPr="005223B7" w:rsidRDefault="00FC17ED" w:rsidP="00633F16">
            <w:pPr>
              <w:jc w:val="center"/>
              <w:rPr>
                <w:sz w:val="18"/>
                <w:szCs w:val="18"/>
              </w:rPr>
            </w:pPr>
            <w:r w:rsidRPr="005223B7">
              <w:rPr>
                <w:sz w:val="18"/>
                <w:szCs w:val="18"/>
              </w:rPr>
              <w:t>12,0</w:t>
            </w:r>
          </w:p>
        </w:tc>
        <w:tc>
          <w:tcPr>
            <w:tcW w:w="693" w:type="dxa"/>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FC17ED" w:rsidRPr="005223B7" w:rsidRDefault="00FC17ED" w:rsidP="00633F16">
            <w:pPr>
              <w:pStyle w:val="ConsPlusNormal0"/>
              <w:jc w:val="center"/>
              <w:rPr>
                <w:rFonts w:ascii="Times New Roman" w:hAnsi="Times New Roman" w:cs="Times New Roman"/>
                <w:sz w:val="18"/>
                <w:szCs w:val="18"/>
              </w:rPr>
            </w:pPr>
          </w:p>
        </w:tc>
        <w:tc>
          <w:tcPr>
            <w:tcW w:w="1154" w:type="dxa"/>
            <w:gridSpan w:val="3"/>
            <w:vMerge/>
          </w:tcPr>
          <w:p w:rsidR="00FC17ED" w:rsidRPr="005223B7" w:rsidRDefault="00FC17ED" w:rsidP="00633F16">
            <w:pPr>
              <w:rPr>
                <w:sz w:val="18"/>
                <w:szCs w:val="18"/>
              </w:rPr>
            </w:pPr>
          </w:p>
        </w:tc>
      </w:tr>
      <w:tr w:rsidR="00FC17ED" w:rsidRPr="005223B7" w:rsidTr="00633F16">
        <w:trPr>
          <w:gridAfter w:val="6"/>
          <w:wAfter w:w="5695" w:type="dxa"/>
        </w:trPr>
        <w:tc>
          <w:tcPr>
            <w:tcW w:w="582" w:type="dxa"/>
            <w:gridSpan w:val="2"/>
            <w:vMerge/>
          </w:tcPr>
          <w:p w:rsidR="00FC17ED" w:rsidRPr="005223B7" w:rsidRDefault="00FC17ED" w:rsidP="00633F16">
            <w:pPr>
              <w:rPr>
                <w:sz w:val="18"/>
                <w:szCs w:val="18"/>
              </w:rPr>
            </w:pPr>
          </w:p>
        </w:tc>
        <w:tc>
          <w:tcPr>
            <w:tcW w:w="2845" w:type="dxa"/>
            <w:gridSpan w:val="2"/>
            <w:vMerge/>
          </w:tcPr>
          <w:p w:rsidR="00FC17ED" w:rsidRPr="005223B7" w:rsidRDefault="00FC17ED" w:rsidP="00633F16">
            <w:pPr>
              <w:rPr>
                <w:sz w:val="18"/>
                <w:szCs w:val="18"/>
              </w:rPr>
            </w:pPr>
          </w:p>
        </w:tc>
        <w:tc>
          <w:tcPr>
            <w:tcW w:w="1418" w:type="dxa"/>
            <w:gridSpan w:val="2"/>
            <w:vMerge/>
          </w:tcPr>
          <w:p w:rsidR="00FC17ED" w:rsidRPr="005223B7" w:rsidRDefault="00FC17ED" w:rsidP="00633F16">
            <w:pPr>
              <w:rPr>
                <w:sz w:val="18"/>
                <w:szCs w:val="18"/>
              </w:rPr>
            </w:pP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3223,21</w:t>
            </w:r>
          </w:p>
        </w:tc>
        <w:tc>
          <w:tcPr>
            <w:tcW w:w="1139" w:type="dxa"/>
            <w:gridSpan w:val="3"/>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3208,71</w:t>
            </w:r>
          </w:p>
        </w:tc>
        <w:tc>
          <w:tcPr>
            <w:tcW w:w="1124" w:type="dxa"/>
          </w:tcPr>
          <w:p w:rsidR="00FC17ED" w:rsidRPr="005223B7" w:rsidRDefault="00FC17ED" w:rsidP="00633F16">
            <w:pPr>
              <w:rPr>
                <w:sz w:val="18"/>
                <w:szCs w:val="18"/>
              </w:rPr>
            </w:pPr>
            <w:r w:rsidRPr="005223B7">
              <w:rPr>
                <w:sz w:val="18"/>
                <w:szCs w:val="18"/>
              </w:rPr>
              <w:t>2,50</w:t>
            </w:r>
          </w:p>
        </w:tc>
        <w:tc>
          <w:tcPr>
            <w:tcW w:w="1153" w:type="dxa"/>
            <w:gridSpan w:val="3"/>
          </w:tcPr>
          <w:p w:rsidR="00FC17ED" w:rsidRPr="005223B7" w:rsidRDefault="00FC17ED" w:rsidP="00633F16">
            <w:pPr>
              <w:jc w:val="center"/>
              <w:rPr>
                <w:sz w:val="18"/>
                <w:szCs w:val="18"/>
              </w:rPr>
            </w:pPr>
            <w:r w:rsidRPr="005223B7">
              <w:rPr>
                <w:sz w:val="18"/>
                <w:szCs w:val="18"/>
              </w:rPr>
              <w:t>12,0</w:t>
            </w:r>
          </w:p>
        </w:tc>
        <w:tc>
          <w:tcPr>
            <w:tcW w:w="693" w:type="dxa"/>
          </w:tcPr>
          <w:p w:rsidR="00FC17ED" w:rsidRPr="005223B7" w:rsidRDefault="00FC17ED" w:rsidP="00633F16">
            <w:pPr>
              <w:pStyle w:val="ConsPlusNormal0"/>
              <w:jc w:val="center"/>
              <w:rPr>
                <w:rFonts w:ascii="Times New Roman" w:hAnsi="Times New Roman" w:cs="Times New Roman"/>
                <w:sz w:val="18"/>
                <w:szCs w:val="18"/>
              </w:rPr>
            </w:pPr>
          </w:p>
        </w:tc>
        <w:tc>
          <w:tcPr>
            <w:tcW w:w="2123" w:type="dxa"/>
            <w:gridSpan w:val="2"/>
          </w:tcPr>
          <w:p w:rsidR="00FC17ED" w:rsidRPr="005223B7" w:rsidRDefault="00FC17ED" w:rsidP="00633F16">
            <w:pPr>
              <w:pStyle w:val="ConsPlusNormal0"/>
              <w:jc w:val="center"/>
              <w:rPr>
                <w:rFonts w:ascii="Times New Roman" w:hAnsi="Times New Roman" w:cs="Times New Roman"/>
                <w:sz w:val="18"/>
                <w:szCs w:val="18"/>
              </w:rPr>
            </w:pPr>
          </w:p>
        </w:tc>
        <w:tc>
          <w:tcPr>
            <w:tcW w:w="1154" w:type="dxa"/>
            <w:gridSpan w:val="3"/>
            <w:vMerge/>
          </w:tcPr>
          <w:p w:rsidR="00FC17ED" w:rsidRPr="005223B7" w:rsidRDefault="00FC17ED" w:rsidP="00633F16">
            <w:pPr>
              <w:rPr>
                <w:sz w:val="18"/>
                <w:szCs w:val="18"/>
              </w:rPr>
            </w:pPr>
          </w:p>
        </w:tc>
      </w:tr>
      <w:tr w:rsidR="00FC17ED" w:rsidRPr="005223B7" w:rsidTr="00633F16">
        <w:trPr>
          <w:gridAfter w:val="6"/>
          <w:wAfter w:w="5695" w:type="dxa"/>
        </w:trPr>
        <w:tc>
          <w:tcPr>
            <w:tcW w:w="582" w:type="dxa"/>
            <w:gridSpan w:val="2"/>
            <w:vMerge/>
          </w:tcPr>
          <w:p w:rsidR="00FC17ED" w:rsidRPr="005223B7" w:rsidRDefault="00FC17ED" w:rsidP="00633F16">
            <w:pPr>
              <w:rPr>
                <w:sz w:val="18"/>
                <w:szCs w:val="18"/>
              </w:rPr>
            </w:pPr>
          </w:p>
        </w:tc>
        <w:tc>
          <w:tcPr>
            <w:tcW w:w="2845" w:type="dxa"/>
            <w:gridSpan w:val="2"/>
            <w:vMerge/>
          </w:tcPr>
          <w:p w:rsidR="00FC17ED" w:rsidRPr="005223B7" w:rsidRDefault="00FC17ED" w:rsidP="00633F16">
            <w:pPr>
              <w:rPr>
                <w:sz w:val="18"/>
                <w:szCs w:val="18"/>
              </w:rPr>
            </w:pPr>
          </w:p>
        </w:tc>
        <w:tc>
          <w:tcPr>
            <w:tcW w:w="1418" w:type="dxa"/>
            <w:gridSpan w:val="2"/>
            <w:vMerge/>
          </w:tcPr>
          <w:p w:rsidR="00FC17ED" w:rsidRPr="005223B7" w:rsidRDefault="00FC17ED" w:rsidP="00633F16">
            <w:pPr>
              <w:rPr>
                <w:sz w:val="18"/>
                <w:szCs w:val="18"/>
              </w:rPr>
            </w:pP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3377,50</w:t>
            </w:r>
          </w:p>
        </w:tc>
        <w:tc>
          <w:tcPr>
            <w:tcW w:w="1139" w:type="dxa"/>
            <w:gridSpan w:val="3"/>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3362,9</w:t>
            </w:r>
          </w:p>
        </w:tc>
        <w:tc>
          <w:tcPr>
            <w:tcW w:w="1124" w:type="dxa"/>
          </w:tcPr>
          <w:p w:rsidR="00FC17ED" w:rsidRPr="005223B7" w:rsidRDefault="00FC17ED" w:rsidP="00633F16">
            <w:pPr>
              <w:rPr>
                <w:sz w:val="18"/>
                <w:szCs w:val="18"/>
              </w:rPr>
            </w:pPr>
            <w:r>
              <w:rPr>
                <w:sz w:val="18"/>
                <w:szCs w:val="18"/>
              </w:rPr>
              <w:t>2,6</w:t>
            </w:r>
          </w:p>
        </w:tc>
        <w:tc>
          <w:tcPr>
            <w:tcW w:w="1153" w:type="dxa"/>
            <w:gridSpan w:val="3"/>
          </w:tcPr>
          <w:p w:rsidR="00FC17ED" w:rsidRPr="005223B7" w:rsidRDefault="00FC17ED" w:rsidP="00633F16">
            <w:pPr>
              <w:jc w:val="center"/>
              <w:rPr>
                <w:sz w:val="18"/>
                <w:szCs w:val="18"/>
              </w:rPr>
            </w:pPr>
            <w:r w:rsidRPr="005223B7">
              <w:rPr>
                <w:sz w:val="18"/>
                <w:szCs w:val="18"/>
              </w:rPr>
              <w:t>12,0</w:t>
            </w:r>
          </w:p>
        </w:tc>
        <w:tc>
          <w:tcPr>
            <w:tcW w:w="693" w:type="dxa"/>
          </w:tcPr>
          <w:p w:rsidR="00FC17ED" w:rsidRPr="005223B7" w:rsidRDefault="00FC17ED" w:rsidP="00633F16">
            <w:pPr>
              <w:pStyle w:val="ConsPlusNormal0"/>
              <w:jc w:val="center"/>
              <w:rPr>
                <w:rFonts w:ascii="Times New Roman" w:hAnsi="Times New Roman" w:cs="Times New Roman"/>
                <w:sz w:val="18"/>
                <w:szCs w:val="18"/>
              </w:rPr>
            </w:pPr>
          </w:p>
        </w:tc>
        <w:tc>
          <w:tcPr>
            <w:tcW w:w="2123" w:type="dxa"/>
            <w:gridSpan w:val="2"/>
          </w:tcPr>
          <w:p w:rsidR="00FC17ED" w:rsidRPr="005223B7" w:rsidRDefault="00FC17ED" w:rsidP="00633F16">
            <w:pPr>
              <w:pStyle w:val="ConsPlusNormal0"/>
              <w:jc w:val="center"/>
              <w:rPr>
                <w:rFonts w:ascii="Times New Roman" w:hAnsi="Times New Roman" w:cs="Times New Roman"/>
                <w:sz w:val="18"/>
                <w:szCs w:val="18"/>
              </w:rPr>
            </w:pPr>
          </w:p>
        </w:tc>
        <w:tc>
          <w:tcPr>
            <w:tcW w:w="1154" w:type="dxa"/>
            <w:gridSpan w:val="3"/>
            <w:vMerge/>
          </w:tcPr>
          <w:p w:rsidR="00FC17ED" w:rsidRPr="005223B7" w:rsidRDefault="00FC17ED" w:rsidP="00633F16">
            <w:pPr>
              <w:rPr>
                <w:sz w:val="18"/>
                <w:szCs w:val="18"/>
              </w:rPr>
            </w:pPr>
          </w:p>
        </w:tc>
      </w:tr>
      <w:tr w:rsidR="00FC17ED" w:rsidRPr="005223B7" w:rsidTr="00633F16">
        <w:trPr>
          <w:gridAfter w:val="6"/>
          <w:wAfter w:w="5695" w:type="dxa"/>
        </w:trPr>
        <w:tc>
          <w:tcPr>
            <w:tcW w:w="582" w:type="dxa"/>
            <w:gridSpan w:val="2"/>
            <w:vMerge/>
          </w:tcPr>
          <w:p w:rsidR="00FC17ED" w:rsidRPr="005223B7" w:rsidRDefault="00FC17ED" w:rsidP="00633F16">
            <w:pPr>
              <w:rPr>
                <w:sz w:val="18"/>
                <w:szCs w:val="18"/>
              </w:rPr>
            </w:pPr>
          </w:p>
        </w:tc>
        <w:tc>
          <w:tcPr>
            <w:tcW w:w="2845" w:type="dxa"/>
            <w:gridSpan w:val="2"/>
            <w:vMerge/>
          </w:tcPr>
          <w:p w:rsidR="00FC17ED" w:rsidRPr="005223B7" w:rsidRDefault="00FC17ED" w:rsidP="00633F16">
            <w:pPr>
              <w:rPr>
                <w:sz w:val="18"/>
                <w:szCs w:val="18"/>
              </w:rPr>
            </w:pPr>
          </w:p>
        </w:tc>
        <w:tc>
          <w:tcPr>
            <w:tcW w:w="1418" w:type="dxa"/>
            <w:gridSpan w:val="2"/>
            <w:vMerge/>
          </w:tcPr>
          <w:p w:rsidR="00FC17ED" w:rsidRPr="005223B7" w:rsidRDefault="00FC17ED" w:rsidP="00633F16">
            <w:pPr>
              <w:rPr>
                <w:sz w:val="18"/>
                <w:szCs w:val="18"/>
              </w:rPr>
            </w:pP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4999,66</w:t>
            </w:r>
          </w:p>
        </w:tc>
        <w:tc>
          <w:tcPr>
            <w:tcW w:w="1139" w:type="dxa"/>
            <w:gridSpan w:val="3"/>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4987,96</w:t>
            </w:r>
          </w:p>
        </w:tc>
        <w:tc>
          <w:tcPr>
            <w:tcW w:w="1124" w:type="dxa"/>
          </w:tcPr>
          <w:p w:rsidR="00FC17ED" w:rsidRPr="005223B7" w:rsidRDefault="00FC17ED" w:rsidP="00633F16">
            <w:pPr>
              <w:rPr>
                <w:sz w:val="18"/>
                <w:szCs w:val="18"/>
              </w:rPr>
            </w:pPr>
            <w:r>
              <w:rPr>
                <w:sz w:val="18"/>
                <w:szCs w:val="18"/>
              </w:rPr>
              <w:t>2,7</w:t>
            </w:r>
          </w:p>
        </w:tc>
        <w:tc>
          <w:tcPr>
            <w:tcW w:w="1153" w:type="dxa"/>
            <w:gridSpan w:val="3"/>
          </w:tcPr>
          <w:p w:rsidR="00FC17ED" w:rsidRPr="005223B7" w:rsidRDefault="00FC17ED" w:rsidP="00633F16">
            <w:pPr>
              <w:jc w:val="center"/>
              <w:rPr>
                <w:sz w:val="18"/>
                <w:szCs w:val="18"/>
              </w:rPr>
            </w:pPr>
            <w:r w:rsidRPr="005223B7">
              <w:rPr>
                <w:sz w:val="18"/>
                <w:szCs w:val="18"/>
              </w:rPr>
              <w:t>12,0</w:t>
            </w:r>
          </w:p>
        </w:tc>
        <w:tc>
          <w:tcPr>
            <w:tcW w:w="693" w:type="dxa"/>
          </w:tcPr>
          <w:p w:rsidR="00FC17ED" w:rsidRPr="005223B7" w:rsidRDefault="00FC17ED" w:rsidP="00633F16">
            <w:pPr>
              <w:pStyle w:val="ConsPlusNormal0"/>
              <w:jc w:val="center"/>
              <w:rPr>
                <w:rFonts w:ascii="Times New Roman" w:hAnsi="Times New Roman" w:cs="Times New Roman"/>
                <w:sz w:val="18"/>
                <w:szCs w:val="18"/>
              </w:rPr>
            </w:pPr>
          </w:p>
        </w:tc>
        <w:tc>
          <w:tcPr>
            <w:tcW w:w="2123" w:type="dxa"/>
            <w:gridSpan w:val="2"/>
          </w:tcPr>
          <w:p w:rsidR="00FC17ED" w:rsidRPr="005223B7" w:rsidRDefault="00FC17ED" w:rsidP="00633F16">
            <w:pPr>
              <w:pStyle w:val="ConsPlusNormal0"/>
              <w:jc w:val="center"/>
              <w:rPr>
                <w:rFonts w:ascii="Times New Roman" w:hAnsi="Times New Roman" w:cs="Times New Roman"/>
                <w:sz w:val="18"/>
                <w:szCs w:val="18"/>
              </w:rPr>
            </w:pPr>
          </w:p>
        </w:tc>
        <w:tc>
          <w:tcPr>
            <w:tcW w:w="1154" w:type="dxa"/>
            <w:gridSpan w:val="3"/>
            <w:vMerge/>
          </w:tcPr>
          <w:p w:rsidR="00FC17ED" w:rsidRPr="005223B7" w:rsidRDefault="00FC17ED" w:rsidP="00633F16">
            <w:pPr>
              <w:rPr>
                <w:sz w:val="18"/>
                <w:szCs w:val="18"/>
              </w:rPr>
            </w:pPr>
          </w:p>
        </w:tc>
      </w:tr>
      <w:tr w:rsidR="00FC17ED" w:rsidRPr="005223B7" w:rsidTr="00633F16">
        <w:trPr>
          <w:gridAfter w:val="6"/>
          <w:wAfter w:w="5695" w:type="dxa"/>
          <w:trHeight w:val="77"/>
        </w:trPr>
        <w:tc>
          <w:tcPr>
            <w:tcW w:w="582" w:type="dxa"/>
            <w:gridSpan w:val="2"/>
            <w:vMerge/>
          </w:tcPr>
          <w:p w:rsidR="00FC17ED" w:rsidRPr="005223B7" w:rsidRDefault="00FC17ED" w:rsidP="00633F16">
            <w:pPr>
              <w:rPr>
                <w:sz w:val="18"/>
                <w:szCs w:val="18"/>
              </w:rPr>
            </w:pPr>
          </w:p>
        </w:tc>
        <w:tc>
          <w:tcPr>
            <w:tcW w:w="2845" w:type="dxa"/>
            <w:gridSpan w:val="2"/>
            <w:vMerge/>
          </w:tcPr>
          <w:p w:rsidR="00FC17ED" w:rsidRPr="005223B7" w:rsidRDefault="00FC17ED" w:rsidP="00633F16">
            <w:pPr>
              <w:rPr>
                <w:sz w:val="18"/>
                <w:szCs w:val="18"/>
              </w:rPr>
            </w:pPr>
          </w:p>
        </w:tc>
        <w:tc>
          <w:tcPr>
            <w:tcW w:w="1418" w:type="dxa"/>
            <w:gridSpan w:val="2"/>
            <w:vMerge/>
          </w:tcPr>
          <w:p w:rsidR="00FC17ED" w:rsidRPr="005223B7" w:rsidRDefault="00FC17ED" w:rsidP="00633F16">
            <w:pPr>
              <w:rPr>
                <w:sz w:val="18"/>
                <w:szCs w:val="18"/>
              </w:rPr>
            </w:pP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5175,28</w:t>
            </w:r>
          </w:p>
        </w:tc>
        <w:tc>
          <w:tcPr>
            <w:tcW w:w="1139" w:type="dxa"/>
            <w:gridSpan w:val="3"/>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5160,58</w:t>
            </w:r>
          </w:p>
        </w:tc>
        <w:tc>
          <w:tcPr>
            <w:tcW w:w="1124" w:type="dxa"/>
          </w:tcPr>
          <w:p w:rsidR="00FC17ED" w:rsidRPr="005223B7" w:rsidRDefault="00FC17ED" w:rsidP="00633F16">
            <w:pPr>
              <w:rPr>
                <w:sz w:val="18"/>
                <w:szCs w:val="18"/>
              </w:rPr>
            </w:pPr>
            <w:r>
              <w:rPr>
                <w:sz w:val="18"/>
                <w:szCs w:val="18"/>
              </w:rPr>
              <w:t>2,7</w:t>
            </w:r>
          </w:p>
        </w:tc>
        <w:tc>
          <w:tcPr>
            <w:tcW w:w="1153" w:type="dxa"/>
            <w:gridSpan w:val="3"/>
          </w:tcPr>
          <w:p w:rsidR="00FC17ED" w:rsidRPr="005223B7" w:rsidRDefault="00FC17ED" w:rsidP="00633F16">
            <w:pPr>
              <w:jc w:val="center"/>
              <w:rPr>
                <w:sz w:val="18"/>
                <w:szCs w:val="18"/>
              </w:rPr>
            </w:pPr>
            <w:r w:rsidRPr="005223B7">
              <w:rPr>
                <w:sz w:val="18"/>
                <w:szCs w:val="18"/>
              </w:rPr>
              <w:t>12,0</w:t>
            </w:r>
          </w:p>
        </w:tc>
        <w:tc>
          <w:tcPr>
            <w:tcW w:w="693" w:type="dxa"/>
          </w:tcPr>
          <w:p w:rsidR="00FC17ED" w:rsidRPr="005223B7" w:rsidRDefault="00FC17ED" w:rsidP="00633F16">
            <w:pPr>
              <w:pStyle w:val="ConsPlusNormal0"/>
              <w:jc w:val="center"/>
              <w:rPr>
                <w:rFonts w:ascii="Times New Roman" w:hAnsi="Times New Roman" w:cs="Times New Roman"/>
                <w:sz w:val="18"/>
                <w:szCs w:val="18"/>
              </w:rPr>
            </w:pPr>
          </w:p>
        </w:tc>
        <w:tc>
          <w:tcPr>
            <w:tcW w:w="2123" w:type="dxa"/>
            <w:gridSpan w:val="2"/>
          </w:tcPr>
          <w:p w:rsidR="00FC17ED" w:rsidRPr="005223B7" w:rsidRDefault="00FC17ED" w:rsidP="00633F16">
            <w:pPr>
              <w:pStyle w:val="ConsPlusNormal0"/>
              <w:jc w:val="center"/>
              <w:rPr>
                <w:rFonts w:ascii="Times New Roman" w:hAnsi="Times New Roman" w:cs="Times New Roman"/>
                <w:sz w:val="18"/>
                <w:szCs w:val="18"/>
              </w:rPr>
            </w:pPr>
          </w:p>
        </w:tc>
        <w:tc>
          <w:tcPr>
            <w:tcW w:w="1154" w:type="dxa"/>
            <w:gridSpan w:val="3"/>
            <w:vMerge/>
          </w:tcPr>
          <w:p w:rsidR="00FC17ED" w:rsidRPr="005223B7" w:rsidRDefault="00FC17ED" w:rsidP="00633F16">
            <w:pPr>
              <w:rPr>
                <w:sz w:val="18"/>
                <w:szCs w:val="18"/>
              </w:rPr>
            </w:pPr>
          </w:p>
        </w:tc>
      </w:tr>
      <w:tr w:rsidR="00FC17ED" w:rsidRPr="005223B7" w:rsidTr="00633F16">
        <w:trPr>
          <w:gridAfter w:val="6"/>
          <w:wAfter w:w="5695" w:type="dxa"/>
          <w:trHeight w:val="77"/>
        </w:trPr>
        <w:tc>
          <w:tcPr>
            <w:tcW w:w="582" w:type="dxa"/>
            <w:gridSpan w:val="2"/>
            <w:vMerge/>
          </w:tcPr>
          <w:p w:rsidR="00FC17ED" w:rsidRPr="005223B7" w:rsidRDefault="00FC17ED" w:rsidP="00633F16">
            <w:pPr>
              <w:rPr>
                <w:sz w:val="18"/>
                <w:szCs w:val="18"/>
              </w:rPr>
            </w:pPr>
          </w:p>
        </w:tc>
        <w:tc>
          <w:tcPr>
            <w:tcW w:w="2845" w:type="dxa"/>
            <w:gridSpan w:val="2"/>
            <w:vMerge/>
          </w:tcPr>
          <w:p w:rsidR="00FC17ED" w:rsidRPr="005223B7" w:rsidRDefault="00FC17ED" w:rsidP="00633F16">
            <w:pPr>
              <w:rPr>
                <w:sz w:val="18"/>
                <w:szCs w:val="18"/>
              </w:rPr>
            </w:pPr>
          </w:p>
        </w:tc>
        <w:tc>
          <w:tcPr>
            <w:tcW w:w="1418" w:type="dxa"/>
            <w:gridSpan w:val="2"/>
            <w:vMerge/>
          </w:tcPr>
          <w:p w:rsidR="00FC17ED" w:rsidRPr="005223B7" w:rsidRDefault="00FC17ED" w:rsidP="00633F16">
            <w:pPr>
              <w:rPr>
                <w:sz w:val="18"/>
                <w:szCs w:val="18"/>
              </w:rPr>
            </w:pP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5371,58</w:t>
            </w:r>
          </w:p>
        </w:tc>
        <w:tc>
          <w:tcPr>
            <w:tcW w:w="1139" w:type="dxa"/>
            <w:gridSpan w:val="3"/>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5356,88</w:t>
            </w:r>
          </w:p>
        </w:tc>
        <w:tc>
          <w:tcPr>
            <w:tcW w:w="1124" w:type="dxa"/>
          </w:tcPr>
          <w:p w:rsidR="00FC17ED" w:rsidRPr="005223B7" w:rsidRDefault="00FC17ED" w:rsidP="00633F16">
            <w:pPr>
              <w:rPr>
                <w:sz w:val="18"/>
                <w:szCs w:val="18"/>
              </w:rPr>
            </w:pPr>
            <w:r>
              <w:rPr>
                <w:sz w:val="18"/>
                <w:szCs w:val="18"/>
              </w:rPr>
              <w:t>2,7</w:t>
            </w:r>
          </w:p>
        </w:tc>
        <w:tc>
          <w:tcPr>
            <w:tcW w:w="1153" w:type="dxa"/>
            <w:gridSpan w:val="3"/>
          </w:tcPr>
          <w:p w:rsidR="00FC17ED" w:rsidRPr="005223B7" w:rsidRDefault="00FC17ED" w:rsidP="00633F16">
            <w:pPr>
              <w:jc w:val="center"/>
              <w:rPr>
                <w:sz w:val="18"/>
                <w:szCs w:val="18"/>
              </w:rPr>
            </w:pPr>
            <w:r w:rsidRPr="005223B7">
              <w:rPr>
                <w:sz w:val="18"/>
                <w:szCs w:val="18"/>
              </w:rPr>
              <w:t>12,0</w:t>
            </w:r>
          </w:p>
        </w:tc>
        <w:tc>
          <w:tcPr>
            <w:tcW w:w="693" w:type="dxa"/>
          </w:tcPr>
          <w:p w:rsidR="00FC17ED" w:rsidRPr="005223B7" w:rsidRDefault="00FC17ED" w:rsidP="00633F16">
            <w:pPr>
              <w:pStyle w:val="ConsPlusNormal0"/>
              <w:jc w:val="center"/>
              <w:rPr>
                <w:rFonts w:ascii="Times New Roman" w:hAnsi="Times New Roman" w:cs="Times New Roman"/>
                <w:sz w:val="18"/>
                <w:szCs w:val="18"/>
              </w:rPr>
            </w:pPr>
          </w:p>
        </w:tc>
        <w:tc>
          <w:tcPr>
            <w:tcW w:w="2123" w:type="dxa"/>
            <w:gridSpan w:val="2"/>
          </w:tcPr>
          <w:p w:rsidR="00FC17ED" w:rsidRPr="005223B7" w:rsidRDefault="00FC17ED" w:rsidP="00633F16">
            <w:pPr>
              <w:pStyle w:val="ConsPlusNormal0"/>
              <w:jc w:val="center"/>
              <w:rPr>
                <w:rFonts w:ascii="Times New Roman" w:hAnsi="Times New Roman" w:cs="Times New Roman"/>
                <w:sz w:val="18"/>
                <w:szCs w:val="18"/>
              </w:rPr>
            </w:pPr>
          </w:p>
        </w:tc>
        <w:tc>
          <w:tcPr>
            <w:tcW w:w="1154" w:type="dxa"/>
            <w:gridSpan w:val="3"/>
            <w:vMerge/>
          </w:tcPr>
          <w:p w:rsidR="00FC17ED" w:rsidRPr="005223B7" w:rsidRDefault="00FC17ED" w:rsidP="00633F16">
            <w:pPr>
              <w:rPr>
                <w:sz w:val="18"/>
                <w:szCs w:val="18"/>
              </w:rPr>
            </w:pPr>
          </w:p>
        </w:tc>
      </w:tr>
      <w:tr w:rsidR="00FC17ED" w:rsidRPr="005223B7" w:rsidTr="00633F16">
        <w:trPr>
          <w:gridAfter w:val="6"/>
          <w:wAfter w:w="5695" w:type="dxa"/>
          <w:trHeight w:val="77"/>
        </w:trPr>
        <w:tc>
          <w:tcPr>
            <w:tcW w:w="582" w:type="dxa"/>
            <w:gridSpan w:val="2"/>
            <w:vMerge/>
          </w:tcPr>
          <w:p w:rsidR="00FC17ED" w:rsidRPr="005223B7" w:rsidRDefault="00FC17ED" w:rsidP="00633F16">
            <w:pPr>
              <w:rPr>
                <w:sz w:val="18"/>
                <w:szCs w:val="18"/>
              </w:rPr>
            </w:pPr>
          </w:p>
        </w:tc>
        <w:tc>
          <w:tcPr>
            <w:tcW w:w="2845" w:type="dxa"/>
            <w:gridSpan w:val="2"/>
            <w:vMerge/>
          </w:tcPr>
          <w:p w:rsidR="00FC17ED" w:rsidRPr="005223B7" w:rsidRDefault="00FC17ED" w:rsidP="00633F16">
            <w:pPr>
              <w:rPr>
                <w:sz w:val="18"/>
                <w:szCs w:val="18"/>
              </w:rPr>
            </w:pPr>
          </w:p>
        </w:tc>
        <w:tc>
          <w:tcPr>
            <w:tcW w:w="1418" w:type="dxa"/>
            <w:gridSpan w:val="2"/>
            <w:vMerge/>
          </w:tcPr>
          <w:p w:rsidR="00FC17ED" w:rsidRPr="005223B7" w:rsidRDefault="00FC17ED" w:rsidP="00633F16">
            <w:pPr>
              <w:rPr>
                <w:sz w:val="18"/>
                <w:szCs w:val="18"/>
              </w:rPr>
            </w:pP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5371,58</w:t>
            </w:r>
          </w:p>
        </w:tc>
        <w:tc>
          <w:tcPr>
            <w:tcW w:w="1139" w:type="dxa"/>
            <w:gridSpan w:val="3"/>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5356,88</w:t>
            </w:r>
          </w:p>
        </w:tc>
        <w:tc>
          <w:tcPr>
            <w:tcW w:w="1124" w:type="dxa"/>
          </w:tcPr>
          <w:p w:rsidR="00FC17ED" w:rsidRPr="005223B7" w:rsidRDefault="00FC17ED" w:rsidP="00633F16">
            <w:pPr>
              <w:rPr>
                <w:sz w:val="18"/>
                <w:szCs w:val="18"/>
              </w:rPr>
            </w:pPr>
            <w:r>
              <w:rPr>
                <w:sz w:val="18"/>
                <w:szCs w:val="18"/>
              </w:rPr>
              <w:t>2,7</w:t>
            </w:r>
          </w:p>
        </w:tc>
        <w:tc>
          <w:tcPr>
            <w:tcW w:w="1153" w:type="dxa"/>
            <w:gridSpan w:val="3"/>
          </w:tcPr>
          <w:p w:rsidR="00FC17ED" w:rsidRPr="005223B7" w:rsidRDefault="00FC17ED" w:rsidP="00633F16">
            <w:pPr>
              <w:jc w:val="center"/>
              <w:rPr>
                <w:sz w:val="18"/>
                <w:szCs w:val="18"/>
              </w:rPr>
            </w:pPr>
            <w:r w:rsidRPr="005223B7">
              <w:rPr>
                <w:sz w:val="18"/>
                <w:szCs w:val="18"/>
              </w:rPr>
              <w:t>12,0</w:t>
            </w:r>
          </w:p>
        </w:tc>
        <w:tc>
          <w:tcPr>
            <w:tcW w:w="693" w:type="dxa"/>
          </w:tcPr>
          <w:p w:rsidR="00FC17ED" w:rsidRPr="005223B7" w:rsidRDefault="00FC17ED" w:rsidP="00633F16">
            <w:pPr>
              <w:pStyle w:val="ConsPlusNormal0"/>
              <w:jc w:val="center"/>
              <w:rPr>
                <w:rFonts w:ascii="Times New Roman" w:hAnsi="Times New Roman" w:cs="Times New Roman"/>
                <w:sz w:val="18"/>
                <w:szCs w:val="18"/>
              </w:rPr>
            </w:pPr>
          </w:p>
        </w:tc>
        <w:tc>
          <w:tcPr>
            <w:tcW w:w="2123" w:type="dxa"/>
            <w:gridSpan w:val="2"/>
          </w:tcPr>
          <w:p w:rsidR="00FC17ED" w:rsidRPr="005223B7" w:rsidRDefault="00FC17ED" w:rsidP="00633F16">
            <w:pPr>
              <w:pStyle w:val="ConsPlusNormal0"/>
              <w:jc w:val="center"/>
              <w:rPr>
                <w:rFonts w:ascii="Times New Roman" w:hAnsi="Times New Roman" w:cs="Times New Roman"/>
                <w:sz w:val="18"/>
                <w:szCs w:val="18"/>
              </w:rPr>
            </w:pPr>
          </w:p>
        </w:tc>
        <w:tc>
          <w:tcPr>
            <w:tcW w:w="1154" w:type="dxa"/>
            <w:gridSpan w:val="3"/>
            <w:vMerge/>
          </w:tcPr>
          <w:p w:rsidR="00FC17ED" w:rsidRPr="005223B7" w:rsidRDefault="00FC17ED" w:rsidP="00633F16">
            <w:pPr>
              <w:rPr>
                <w:sz w:val="18"/>
                <w:szCs w:val="18"/>
              </w:rPr>
            </w:pPr>
          </w:p>
        </w:tc>
      </w:tr>
      <w:tr w:rsidR="00FC17ED" w:rsidRPr="005223B7" w:rsidTr="00633F16">
        <w:trPr>
          <w:gridAfter w:val="6"/>
          <w:wAfter w:w="5695" w:type="dxa"/>
          <w:trHeight w:val="77"/>
        </w:trPr>
        <w:tc>
          <w:tcPr>
            <w:tcW w:w="582" w:type="dxa"/>
            <w:gridSpan w:val="2"/>
            <w:vMerge/>
          </w:tcPr>
          <w:p w:rsidR="00FC17ED" w:rsidRPr="005223B7" w:rsidRDefault="00FC17ED" w:rsidP="00633F16">
            <w:pPr>
              <w:rPr>
                <w:sz w:val="18"/>
                <w:szCs w:val="18"/>
              </w:rPr>
            </w:pPr>
          </w:p>
        </w:tc>
        <w:tc>
          <w:tcPr>
            <w:tcW w:w="2845" w:type="dxa"/>
            <w:gridSpan w:val="2"/>
            <w:vMerge/>
          </w:tcPr>
          <w:p w:rsidR="00FC17ED" w:rsidRPr="005223B7" w:rsidRDefault="00FC17ED" w:rsidP="00633F16">
            <w:pPr>
              <w:rPr>
                <w:sz w:val="18"/>
                <w:szCs w:val="18"/>
              </w:rPr>
            </w:pPr>
          </w:p>
        </w:tc>
        <w:tc>
          <w:tcPr>
            <w:tcW w:w="1418" w:type="dxa"/>
            <w:gridSpan w:val="2"/>
            <w:vMerge/>
          </w:tcPr>
          <w:p w:rsidR="00FC17ED" w:rsidRPr="005223B7" w:rsidRDefault="00FC17ED" w:rsidP="00633F16">
            <w:pPr>
              <w:rPr>
                <w:sz w:val="18"/>
                <w:szCs w:val="18"/>
              </w:rPr>
            </w:pP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5371,58</w:t>
            </w:r>
          </w:p>
        </w:tc>
        <w:tc>
          <w:tcPr>
            <w:tcW w:w="1139" w:type="dxa"/>
            <w:gridSpan w:val="3"/>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5356,88</w:t>
            </w:r>
          </w:p>
        </w:tc>
        <w:tc>
          <w:tcPr>
            <w:tcW w:w="1124" w:type="dxa"/>
          </w:tcPr>
          <w:p w:rsidR="00FC17ED" w:rsidRPr="005223B7" w:rsidRDefault="00FC17ED" w:rsidP="00633F16">
            <w:pPr>
              <w:rPr>
                <w:sz w:val="18"/>
                <w:szCs w:val="18"/>
              </w:rPr>
            </w:pPr>
            <w:r>
              <w:rPr>
                <w:sz w:val="18"/>
                <w:szCs w:val="18"/>
              </w:rPr>
              <w:t>2,7</w:t>
            </w:r>
          </w:p>
        </w:tc>
        <w:tc>
          <w:tcPr>
            <w:tcW w:w="1153" w:type="dxa"/>
            <w:gridSpan w:val="3"/>
          </w:tcPr>
          <w:p w:rsidR="00FC17ED" w:rsidRPr="005223B7" w:rsidRDefault="00FC17ED" w:rsidP="00633F16">
            <w:pPr>
              <w:jc w:val="center"/>
              <w:rPr>
                <w:sz w:val="18"/>
                <w:szCs w:val="18"/>
              </w:rPr>
            </w:pPr>
            <w:r w:rsidRPr="005223B7">
              <w:rPr>
                <w:sz w:val="18"/>
                <w:szCs w:val="18"/>
              </w:rPr>
              <w:t>12,0</w:t>
            </w:r>
          </w:p>
        </w:tc>
        <w:tc>
          <w:tcPr>
            <w:tcW w:w="693" w:type="dxa"/>
          </w:tcPr>
          <w:p w:rsidR="00FC17ED" w:rsidRPr="005223B7" w:rsidRDefault="00FC17ED" w:rsidP="00633F16">
            <w:pPr>
              <w:pStyle w:val="ConsPlusNormal0"/>
              <w:jc w:val="center"/>
              <w:rPr>
                <w:rFonts w:ascii="Times New Roman" w:hAnsi="Times New Roman" w:cs="Times New Roman"/>
                <w:sz w:val="18"/>
                <w:szCs w:val="18"/>
              </w:rPr>
            </w:pPr>
          </w:p>
        </w:tc>
        <w:tc>
          <w:tcPr>
            <w:tcW w:w="2123" w:type="dxa"/>
            <w:gridSpan w:val="2"/>
          </w:tcPr>
          <w:p w:rsidR="00FC17ED" w:rsidRPr="005223B7" w:rsidRDefault="00FC17ED" w:rsidP="00633F16">
            <w:pPr>
              <w:pStyle w:val="ConsPlusNormal0"/>
              <w:jc w:val="center"/>
              <w:rPr>
                <w:rFonts w:ascii="Times New Roman" w:hAnsi="Times New Roman" w:cs="Times New Roman"/>
                <w:sz w:val="18"/>
                <w:szCs w:val="18"/>
              </w:rPr>
            </w:pPr>
          </w:p>
        </w:tc>
        <w:tc>
          <w:tcPr>
            <w:tcW w:w="1154" w:type="dxa"/>
            <w:gridSpan w:val="3"/>
            <w:vMerge/>
          </w:tcPr>
          <w:p w:rsidR="00FC17ED" w:rsidRPr="005223B7" w:rsidRDefault="00FC17ED" w:rsidP="00633F16">
            <w:pPr>
              <w:rPr>
                <w:sz w:val="18"/>
                <w:szCs w:val="18"/>
              </w:rPr>
            </w:pPr>
          </w:p>
        </w:tc>
      </w:tr>
      <w:tr w:rsidR="00FC17ED" w:rsidRPr="005223B7" w:rsidTr="00633F16">
        <w:trPr>
          <w:gridAfter w:val="6"/>
          <w:wAfter w:w="5695" w:type="dxa"/>
        </w:trPr>
        <w:tc>
          <w:tcPr>
            <w:tcW w:w="582" w:type="dxa"/>
            <w:gridSpan w:val="2"/>
            <w:vMerge w:val="restart"/>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33.1.2.</w:t>
            </w:r>
          </w:p>
        </w:tc>
        <w:tc>
          <w:tcPr>
            <w:tcW w:w="2845" w:type="dxa"/>
            <w:gridSpan w:val="2"/>
            <w:vMerge w:val="restart"/>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Исполнение бюджета Камешкирского района Пензенской области по расходам с учетом предоставленных платежных документов</w:t>
            </w:r>
          </w:p>
        </w:tc>
        <w:tc>
          <w:tcPr>
            <w:tcW w:w="1418" w:type="dxa"/>
            <w:gridSpan w:val="2"/>
            <w:vMerge w:val="restart"/>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Фина</w:t>
            </w:r>
            <w:r w:rsidRPr="005223B7">
              <w:rPr>
                <w:rFonts w:ascii="Times New Roman" w:hAnsi="Times New Roman" w:cs="Times New Roman"/>
                <w:sz w:val="18"/>
                <w:szCs w:val="18"/>
              </w:rPr>
              <w:t>н</w:t>
            </w:r>
            <w:r w:rsidRPr="005223B7">
              <w:rPr>
                <w:rFonts w:ascii="Times New Roman" w:hAnsi="Times New Roman" w:cs="Times New Roman"/>
                <w:sz w:val="18"/>
                <w:szCs w:val="18"/>
              </w:rPr>
              <w:t>совое управление  Камешкирского района Пе</w:t>
            </w:r>
            <w:r w:rsidRPr="005223B7">
              <w:rPr>
                <w:rFonts w:ascii="Times New Roman" w:hAnsi="Times New Roman" w:cs="Times New Roman"/>
                <w:sz w:val="18"/>
                <w:szCs w:val="18"/>
              </w:rPr>
              <w:t>н</w:t>
            </w:r>
            <w:r w:rsidRPr="005223B7">
              <w:rPr>
                <w:rFonts w:ascii="Times New Roman" w:hAnsi="Times New Roman" w:cs="Times New Roman"/>
                <w:sz w:val="18"/>
                <w:szCs w:val="18"/>
              </w:rPr>
              <w:t>зенской области</w:t>
            </w: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Итого</w:t>
            </w:r>
          </w:p>
        </w:tc>
        <w:tc>
          <w:tcPr>
            <w:tcW w:w="1139" w:type="dxa"/>
            <w:gridSpan w:val="3"/>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23633,78</w:t>
            </w:r>
          </w:p>
        </w:tc>
        <w:tc>
          <w:tcPr>
            <w:tcW w:w="1139" w:type="dxa"/>
            <w:gridSpan w:val="3"/>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23633,78</w:t>
            </w:r>
          </w:p>
        </w:tc>
        <w:tc>
          <w:tcPr>
            <w:tcW w:w="1124" w:type="dxa"/>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Процент выполнения бюджета Камешкирско района Пензенской области по расходам с учетом предоставленных платежных документов, %</w:t>
            </w:r>
          </w:p>
        </w:tc>
        <w:tc>
          <w:tcPr>
            <w:tcW w:w="1154" w:type="dxa"/>
            <w:gridSpan w:val="3"/>
            <w:vMerge w:val="restart"/>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3.3.</w:t>
            </w:r>
          </w:p>
        </w:tc>
      </w:tr>
      <w:tr w:rsidR="00FC17ED" w:rsidRPr="005223B7" w:rsidTr="00633F16">
        <w:trPr>
          <w:gridAfter w:val="6"/>
          <w:wAfter w:w="5695" w:type="dxa"/>
        </w:trPr>
        <w:tc>
          <w:tcPr>
            <w:tcW w:w="582" w:type="dxa"/>
            <w:gridSpan w:val="2"/>
            <w:vMerge/>
          </w:tcPr>
          <w:p w:rsidR="00FC17ED" w:rsidRPr="005223B7" w:rsidRDefault="00FC17ED" w:rsidP="00633F16">
            <w:pPr>
              <w:rPr>
                <w:sz w:val="18"/>
                <w:szCs w:val="18"/>
              </w:rPr>
            </w:pPr>
          </w:p>
        </w:tc>
        <w:tc>
          <w:tcPr>
            <w:tcW w:w="2845" w:type="dxa"/>
            <w:gridSpan w:val="2"/>
            <w:vMerge/>
          </w:tcPr>
          <w:p w:rsidR="00FC17ED" w:rsidRPr="005223B7" w:rsidRDefault="00FC17ED" w:rsidP="00633F16">
            <w:pPr>
              <w:rPr>
                <w:sz w:val="18"/>
                <w:szCs w:val="18"/>
              </w:rPr>
            </w:pPr>
          </w:p>
        </w:tc>
        <w:tc>
          <w:tcPr>
            <w:tcW w:w="1418" w:type="dxa"/>
            <w:gridSpan w:val="2"/>
            <w:vMerge/>
          </w:tcPr>
          <w:p w:rsidR="00FC17ED" w:rsidRPr="005223B7" w:rsidRDefault="00FC17ED" w:rsidP="00633F16">
            <w:pPr>
              <w:rPr>
                <w:sz w:val="18"/>
                <w:szCs w:val="18"/>
              </w:rPr>
            </w:pP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2019</w:t>
            </w:r>
          </w:p>
        </w:tc>
        <w:tc>
          <w:tcPr>
            <w:tcW w:w="1139" w:type="dxa"/>
            <w:gridSpan w:val="3"/>
          </w:tcPr>
          <w:p w:rsidR="00FC17ED" w:rsidRPr="005223B7" w:rsidRDefault="00FC17ED" w:rsidP="00633F16">
            <w:pPr>
              <w:rPr>
                <w:sz w:val="18"/>
                <w:szCs w:val="18"/>
              </w:rPr>
            </w:pPr>
            <w:r w:rsidRPr="005223B7">
              <w:rPr>
                <w:sz w:val="18"/>
                <w:szCs w:val="18"/>
              </w:rPr>
              <w:t>1862,26</w:t>
            </w:r>
          </w:p>
        </w:tc>
        <w:tc>
          <w:tcPr>
            <w:tcW w:w="1139" w:type="dxa"/>
            <w:gridSpan w:val="3"/>
          </w:tcPr>
          <w:p w:rsidR="00FC17ED" w:rsidRPr="005223B7" w:rsidRDefault="00FC17ED" w:rsidP="00633F16">
            <w:pPr>
              <w:rPr>
                <w:sz w:val="18"/>
                <w:szCs w:val="18"/>
              </w:rPr>
            </w:pPr>
            <w:r w:rsidRPr="005223B7">
              <w:rPr>
                <w:sz w:val="18"/>
                <w:szCs w:val="18"/>
              </w:rPr>
              <w:t>1862,26</w:t>
            </w:r>
          </w:p>
        </w:tc>
        <w:tc>
          <w:tcPr>
            <w:tcW w:w="1124" w:type="dxa"/>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95</w:t>
            </w:r>
          </w:p>
        </w:tc>
        <w:tc>
          <w:tcPr>
            <w:tcW w:w="1154" w:type="dxa"/>
            <w:gridSpan w:val="3"/>
            <w:vMerge/>
          </w:tcPr>
          <w:p w:rsidR="00FC17ED" w:rsidRPr="005223B7" w:rsidRDefault="00FC17ED" w:rsidP="00633F16">
            <w:pPr>
              <w:rPr>
                <w:sz w:val="18"/>
                <w:szCs w:val="18"/>
              </w:rPr>
            </w:pPr>
          </w:p>
        </w:tc>
      </w:tr>
      <w:tr w:rsidR="00FC17ED" w:rsidRPr="005223B7" w:rsidTr="00633F16">
        <w:trPr>
          <w:gridAfter w:val="6"/>
          <w:wAfter w:w="5695" w:type="dxa"/>
        </w:trPr>
        <w:tc>
          <w:tcPr>
            <w:tcW w:w="582" w:type="dxa"/>
            <w:gridSpan w:val="2"/>
            <w:vMerge/>
          </w:tcPr>
          <w:p w:rsidR="00FC17ED" w:rsidRPr="005223B7" w:rsidRDefault="00FC17ED" w:rsidP="00633F16">
            <w:pPr>
              <w:rPr>
                <w:sz w:val="18"/>
                <w:szCs w:val="18"/>
              </w:rPr>
            </w:pPr>
          </w:p>
        </w:tc>
        <w:tc>
          <w:tcPr>
            <w:tcW w:w="2845" w:type="dxa"/>
            <w:gridSpan w:val="2"/>
            <w:vMerge/>
          </w:tcPr>
          <w:p w:rsidR="00FC17ED" w:rsidRPr="005223B7" w:rsidRDefault="00FC17ED" w:rsidP="00633F16">
            <w:pPr>
              <w:rPr>
                <w:sz w:val="18"/>
                <w:szCs w:val="18"/>
              </w:rPr>
            </w:pPr>
          </w:p>
        </w:tc>
        <w:tc>
          <w:tcPr>
            <w:tcW w:w="1418" w:type="dxa"/>
            <w:gridSpan w:val="2"/>
            <w:vMerge/>
          </w:tcPr>
          <w:p w:rsidR="00FC17ED" w:rsidRPr="005223B7" w:rsidRDefault="00FC17ED" w:rsidP="00633F16">
            <w:pPr>
              <w:rPr>
                <w:sz w:val="18"/>
                <w:szCs w:val="18"/>
              </w:rPr>
            </w:pP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2020</w:t>
            </w:r>
          </w:p>
        </w:tc>
        <w:tc>
          <w:tcPr>
            <w:tcW w:w="1139" w:type="dxa"/>
            <w:gridSpan w:val="3"/>
          </w:tcPr>
          <w:p w:rsidR="00FC17ED" w:rsidRPr="005223B7" w:rsidRDefault="00FC17ED" w:rsidP="00633F16">
            <w:pPr>
              <w:rPr>
                <w:sz w:val="18"/>
                <w:szCs w:val="18"/>
              </w:rPr>
            </w:pPr>
            <w:r w:rsidRPr="005223B7">
              <w:rPr>
                <w:sz w:val="18"/>
                <w:szCs w:val="18"/>
              </w:rPr>
              <w:t>2291,94</w:t>
            </w:r>
          </w:p>
        </w:tc>
        <w:tc>
          <w:tcPr>
            <w:tcW w:w="1139" w:type="dxa"/>
            <w:gridSpan w:val="3"/>
          </w:tcPr>
          <w:p w:rsidR="00FC17ED" w:rsidRPr="005223B7" w:rsidRDefault="00FC17ED" w:rsidP="00633F16">
            <w:pPr>
              <w:rPr>
                <w:sz w:val="18"/>
                <w:szCs w:val="18"/>
              </w:rPr>
            </w:pPr>
            <w:r w:rsidRPr="005223B7">
              <w:rPr>
                <w:sz w:val="18"/>
                <w:szCs w:val="18"/>
              </w:rPr>
              <w:t>2291,94</w:t>
            </w:r>
          </w:p>
        </w:tc>
        <w:tc>
          <w:tcPr>
            <w:tcW w:w="1124" w:type="dxa"/>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95</w:t>
            </w:r>
          </w:p>
        </w:tc>
        <w:tc>
          <w:tcPr>
            <w:tcW w:w="1154" w:type="dxa"/>
            <w:gridSpan w:val="3"/>
            <w:vMerge/>
          </w:tcPr>
          <w:p w:rsidR="00FC17ED" w:rsidRPr="005223B7" w:rsidRDefault="00FC17ED" w:rsidP="00633F16">
            <w:pPr>
              <w:rPr>
                <w:sz w:val="18"/>
                <w:szCs w:val="18"/>
              </w:rPr>
            </w:pPr>
          </w:p>
        </w:tc>
      </w:tr>
      <w:tr w:rsidR="00FC17ED" w:rsidRPr="005223B7" w:rsidTr="00633F16">
        <w:trPr>
          <w:gridAfter w:val="6"/>
          <w:wAfter w:w="5695" w:type="dxa"/>
        </w:trPr>
        <w:tc>
          <w:tcPr>
            <w:tcW w:w="582" w:type="dxa"/>
            <w:gridSpan w:val="2"/>
            <w:vMerge/>
          </w:tcPr>
          <w:p w:rsidR="00FC17ED" w:rsidRPr="005223B7" w:rsidRDefault="00FC17ED" w:rsidP="00633F16">
            <w:pPr>
              <w:rPr>
                <w:sz w:val="18"/>
                <w:szCs w:val="18"/>
              </w:rPr>
            </w:pPr>
          </w:p>
        </w:tc>
        <w:tc>
          <w:tcPr>
            <w:tcW w:w="2845" w:type="dxa"/>
            <w:gridSpan w:val="2"/>
            <w:vMerge/>
          </w:tcPr>
          <w:p w:rsidR="00FC17ED" w:rsidRPr="005223B7" w:rsidRDefault="00FC17ED" w:rsidP="00633F16">
            <w:pPr>
              <w:rPr>
                <w:sz w:val="18"/>
                <w:szCs w:val="18"/>
              </w:rPr>
            </w:pPr>
          </w:p>
        </w:tc>
        <w:tc>
          <w:tcPr>
            <w:tcW w:w="1418" w:type="dxa"/>
            <w:gridSpan w:val="2"/>
            <w:vMerge/>
          </w:tcPr>
          <w:p w:rsidR="00FC17ED" w:rsidRPr="005223B7" w:rsidRDefault="00FC17ED" w:rsidP="00633F16">
            <w:pPr>
              <w:rPr>
                <w:sz w:val="18"/>
                <w:szCs w:val="18"/>
              </w:rPr>
            </w:pP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FC17ED" w:rsidRPr="005223B7" w:rsidRDefault="00FC17ED" w:rsidP="00633F16">
            <w:pPr>
              <w:rPr>
                <w:sz w:val="18"/>
                <w:szCs w:val="18"/>
              </w:rPr>
            </w:pPr>
            <w:r w:rsidRPr="005223B7">
              <w:rPr>
                <w:sz w:val="18"/>
                <w:szCs w:val="18"/>
              </w:rPr>
              <w:t>1994,44</w:t>
            </w:r>
          </w:p>
        </w:tc>
        <w:tc>
          <w:tcPr>
            <w:tcW w:w="1139" w:type="dxa"/>
            <w:gridSpan w:val="3"/>
          </w:tcPr>
          <w:p w:rsidR="00FC17ED" w:rsidRPr="005223B7" w:rsidRDefault="00FC17ED" w:rsidP="00633F16">
            <w:pPr>
              <w:rPr>
                <w:sz w:val="18"/>
                <w:szCs w:val="18"/>
              </w:rPr>
            </w:pPr>
            <w:r w:rsidRPr="005223B7">
              <w:rPr>
                <w:sz w:val="18"/>
                <w:szCs w:val="18"/>
              </w:rPr>
              <w:t>1994,44</w:t>
            </w:r>
          </w:p>
        </w:tc>
        <w:tc>
          <w:tcPr>
            <w:tcW w:w="1124" w:type="dxa"/>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95</w:t>
            </w:r>
          </w:p>
        </w:tc>
        <w:tc>
          <w:tcPr>
            <w:tcW w:w="1154" w:type="dxa"/>
            <w:gridSpan w:val="3"/>
            <w:vMerge/>
          </w:tcPr>
          <w:p w:rsidR="00FC17ED" w:rsidRPr="005223B7" w:rsidRDefault="00FC17ED" w:rsidP="00633F16">
            <w:pPr>
              <w:rPr>
                <w:sz w:val="18"/>
                <w:szCs w:val="18"/>
              </w:rPr>
            </w:pPr>
          </w:p>
        </w:tc>
      </w:tr>
      <w:tr w:rsidR="00FC17ED" w:rsidRPr="005223B7" w:rsidTr="00633F16">
        <w:trPr>
          <w:gridAfter w:val="6"/>
          <w:wAfter w:w="5695" w:type="dxa"/>
        </w:trPr>
        <w:tc>
          <w:tcPr>
            <w:tcW w:w="582" w:type="dxa"/>
            <w:gridSpan w:val="2"/>
            <w:vMerge/>
          </w:tcPr>
          <w:p w:rsidR="00FC17ED" w:rsidRPr="005223B7" w:rsidRDefault="00FC17ED" w:rsidP="00633F16">
            <w:pPr>
              <w:rPr>
                <w:sz w:val="18"/>
                <w:szCs w:val="18"/>
              </w:rPr>
            </w:pPr>
          </w:p>
        </w:tc>
        <w:tc>
          <w:tcPr>
            <w:tcW w:w="2845" w:type="dxa"/>
            <w:gridSpan w:val="2"/>
            <w:vMerge/>
          </w:tcPr>
          <w:p w:rsidR="00FC17ED" w:rsidRPr="005223B7" w:rsidRDefault="00FC17ED" w:rsidP="00633F16">
            <w:pPr>
              <w:rPr>
                <w:sz w:val="18"/>
                <w:szCs w:val="18"/>
              </w:rPr>
            </w:pPr>
          </w:p>
        </w:tc>
        <w:tc>
          <w:tcPr>
            <w:tcW w:w="1418" w:type="dxa"/>
            <w:gridSpan w:val="2"/>
            <w:vMerge/>
          </w:tcPr>
          <w:p w:rsidR="00FC17ED" w:rsidRPr="005223B7" w:rsidRDefault="00FC17ED" w:rsidP="00633F16">
            <w:pPr>
              <w:rPr>
                <w:sz w:val="18"/>
                <w:szCs w:val="18"/>
              </w:rPr>
            </w:pP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2063,90</w:t>
            </w:r>
          </w:p>
        </w:tc>
        <w:tc>
          <w:tcPr>
            <w:tcW w:w="1139" w:type="dxa"/>
            <w:gridSpan w:val="3"/>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2063,90</w:t>
            </w:r>
          </w:p>
        </w:tc>
        <w:tc>
          <w:tcPr>
            <w:tcW w:w="1124" w:type="dxa"/>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95</w:t>
            </w:r>
          </w:p>
        </w:tc>
        <w:tc>
          <w:tcPr>
            <w:tcW w:w="1154" w:type="dxa"/>
            <w:gridSpan w:val="3"/>
            <w:vMerge/>
          </w:tcPr>
          <w:p w:rsidR="00FC17ED" w:rsidRPr="005223B7" w:rsidRDefault="00FC17ED" w:rsidP="00633F16">
            <w:pPr>
              <w:rPr>
                <w:sz w:val="18"/>
                <w:szCs w:val="18"/>
              </w:rPr>
            </w:pPr>
          </w:p>
        </w:tc>
      </w:tr>
      <w:tr w:rsidR="00FC17ED" w:rsidRPr="005223B7" w:rsidTr="00633F16">
        <w:trPr>
          <w:gridAfter w:val="6"/>
          <w:wAfter w:w="5695" w:type="dxa"/>
        </w:trPr>
        <w:tc>
          <w:tcPr>
            <w:tcW w:w="582" w:type="dxa"/>
            <w:gridSpan w:val="2"/>
            <w:vMerge/>
          </w:tcPr>
          <w:p w:rsidR="00FC17ED" w:rsidRPr="005223B7" w:rsidRDefault="00FC17ED" w:rsidP="00633F16">
            <w:pPr>
              <w:rPr>
                <w:sz w:val="18"/>
                <w:szCs w:val="18"/>
              </w:rPr>
            </w:pPr>
          </w:p>
        </w:tc>
        <w:tc>
          <w:tcPr>
            <w:tcW w:w="2845" w:type="dxa"/>
            <w:gridSpan w:val="2"/>
            <w:vMerge/>
          </w:tcPr>
          <w:p w:rsidR="00FC17ED" w:rsidRPr="005223B7" w:rsidRDefault="00FC17ED" w:rsidP="00633F16">
            <w:pPr>
              <w:rPr>
                <w:sz w:val="18"/>
                <w:szCs w:val="18"/>
              </w:rPr>
            </w:pPr>
          </w:p>
        </w:tc>
        <w:tc>
          <w:tcPr>
            <w:tcW w:w="1418" w:type="dxa"/>
            <w:gridSpan w:val="2"/>
            <w:vMerge/>
          </w:tcPr>
          <w:p w:rsidR="00FC17ED" w:rsidRPr="005223B7" w:rsidRDefault="00FC17ED" w:rsidP="00633F16">
            <w:pPr>
              <w:rPr>
                <w:sz w:val="18"/>
                <w:szCs w:val="18"/>
              </w:rPr>
            </w:pP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2927,38</w:t>
            </w:r>
          </w:p>
        </w:tc>
        <w:tc>
          <w:tcPr>
            <w:tcW w:w="1139" w:type="dxa"/>
            <w:gridSpan w:val="3"/>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2927,38</w:t>
            </w:r>
          </w:p>
        </w:tc>
        <w:tc>
          <w:tcPr>
            <w:tcW w:w="1124" w:type="dxa"/>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FC17ED" w:rsidRPr="005223B7" w:rsidRDefault="00FC17ED" w:rsidP="00633F16">
            <w:pPr>
              <w:pStyle w:val="ConsPlusNormal0"/>
              <w:jc w:val="center"/>
              <w:rPr>
                <w:rFonts w:ascii="Times New Roman" w:hAnsi="Times New Roman" w:cs="Times New Roman"/>
                <w:sz w:val="18"/>
                <w:szCs w:val="18"/>
              </w:rPr>
            </w:pPr>
          </w:p>
        </w:tc>
        <w:tc>
          <w:tcPr>
            <w:tcW w:w="2123" w:type="dxa"/>
            <w:gridSpan w:val="2"/>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95</w:t>
            </w:r>
          </w:p>
        </w:tc>
        <w:tc>
          <w:tcPr>
            <w:tcW w:w="1154" w:type="dxa"/>
            <w:gridSpan w:val="3"/>
            <w:vMerge/>
          </w:tcPr>
          <w:p w:rsidR="00FC17ED" w:rsidRPr="005223B7" w:rsidRDefault="00FC17ED" w:rsidP="00633F16">
            <w:pPr>
              <w:rPr>
                <w:sz w:val="18"/>
                <w:szCs w:val="18"/>
              </w:rPr>
            </w:pPr>
          </w:p>
        </w:tc>
      </w:tr>
      <w:tr w:rsidR="00FC17ED" w:rsidRPr="005223B7" w:rsidTr="00633F16">
        <w:trPr>
          <w:gridAfter w:val="6"/>
          <w:wAfter w:w="5695" w:type="dxa"/>
        </w:trPr>
        <w:tc>
          <w:tcPr>
            <w:tcW w:w="582" w:type="dxa"/>
            <w:gridSpan w:val="2"/>
            <w:vMerge/>
          </w:tcPr>
          <w:p w:rsidR="00FC17ED" w:rsidRPr="005223B7" w:rsidRDefault="00FC17ED" w:rsidP="00633F16">
            <w:pPr>
              <w:rPr>
                <w:sz w:val="18"/>
                <w:szCs w:val="18"/>
              </w:rPr>
            </w:pPr>
          </w:p>
        </w:tc>
        <w:tc>
          <w:tcPr>
            <w:tcW w:w="2845" w:type="dxa"/>
            <w:gridSpan w:val="2"/>
            <w:vMerge/>
          </w:tcPr>
          <w:p w:rsidR="00FC17ED" w:rsidRPr="005223B7" w:rsidRDefault="00FC17ED" w:rsidP="00633F16">
            <w:pPr>
              <w:rPr>
                <w:sz w:val="18"/>
                <w:szCs w:val="18"/>
              </w:rPr>
            </w:pPr>
          </w:p>
        </w:tc>
        <w:tc>
          <w:tcPr>
            <w:tcW w:w="1418" w:type="dxa"/>
            <w:gridSpan w:val="2"/>
            <w:vMerge/>
          </w:tcPr>
          <w:p w:rsidR="00FC17ED" w:rsidRPr="005223B7" w:rsidRDefault="00FC17ED" w:rsidP="00633F16">
            <w:pPr>
              <w:rPr>
                <w:sz w:val="18"/>
                <w:szCs w:val="18"/>
              </w:rPr>
            </w:pP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3036,54</w:t>
            </w:r>
          </w:p>
        </w:tc>
        <w:tc>
          <w:tcPr>
            <w:tcW w:w="1139" w:type="dxa"/>
            <w:gridSpan w:val="3"/>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3036,54</w:t>
            </w:r>
          </w:p>
        </w:tc>
        <w:tc>
          <w:tcPr>
            <w:tcW w:w="1124" w:type="dxa"/>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FC17ED" w:rsidRPr="005223B7" w:rsidRDefault="00FC17ED" w:rsidP="00633F16">
            <w:pPr>
              <w:pStyle w:val="ConsPlusNormal0"/>
              <w:jc w:val="center"/>
              <w:rPr>
                <w:rFonts w:ascii="Times New Roman" w:hAnsi="Times New Roman" w:cs="Times New Roman"/>
                <w:sz w:val="18"/>
                <w:szCs w:val="18"/>
              </w:rPr>
            </w:pPr>
          </w:p>
        </w:tc>
        <w:tc>
          <w:tcPr>
            <w:tcW w:w="2123" w:type="dxa"/>
            <w:gridSpan w:val="2"/>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95</w:t>
            </w:r>
          </w:p>
        </w:tc>
        <w:tc>
          <w:tcPr>
            <w:tcW w:w="1154" w:type="dxa"/>
            <w:gridSpan w:val="3"/>
            <w:vMerge/>
          </w:tcPr>
          <w:p w:rsidR="00FC17ED" w:rsidRPr="005223B7" w:rsidRDefault="00FC17ED" w:rsidP="00633F16">
            <w:pPr>
              <w:rPr>
                <w:sz w:val="18"/>
                <w:szCs w:val="18"/>
              </w:rPr>
            </w:pPr>
          </w:p>
        </w:tc>
      </w:tr>
      <w:tr w:rsidR="00FC17ED" w:rsidRPr="005223B7" w:rsidTr="00633F16">
        <w:trPr>
          <w:gridAfter w:val="6"/>
          <w:wAfter w:w="5695" w:type="dxa"/>
        </w:trPr>
        <w:tc>
          <w:tcPr>
            <w:tcW w:w="582" w:type="dxa"/>
            <w:gridSpan w:val="2"/>
            <w:vMerge/>
          </w:tcPr>
          <w:p w:rsidR="00FC17ED" w:rsidRPr="005223B7" w:rsidRDefault="00FC17ED" w:rsidP="00633F16">
            <w:pPr>
              <w:rPr>
                <w:sz w:val="18"/>
                <w:szCs w:val="18"/>
              </w:rPr>
            </w:pPr>
          </w:p>
        </w:tc>
        <w:tc>
          <w:tcPr>
            <w:tcW w:w="2845" w:type="dxa"/>
            <w:gridSpan w:val="2"/>
            <w:vMerge/>
          </w:tcPr>
          <w:p w:rsidR="00FC17ED" w:rsidRPr="005223B7" w:rsidRDefault="00FC17ED" w:rsidP="00633F16">
            <w:pPr>
              <w:rPr>
                <w:sz w:val="18"/>
                <w:szCs w:val="18"/>
              </w:rPr>
            </w:pPr>
          </w:p>
        </w:tc>
        <w:tc>
          <w:tcPr>
            <w:tcW w:w="1418" w:type="dxa"/>
            <w:gridSpan w:val="2"/>
            <w:vMerge/>
          </w:tcPr>
          <w:p w:rsidR="00FC17ED" w:rsidRPr="005223B7" w:rsidRDefault="00FC17ED" w:rsidP="00633F16">
            <w:pPr>
              <w:rPr>
                <w:sz w:val="18"/>
                <w:szCs w:val="18"/>
              </w:rPr>
            </w:pP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3152,44</w:t>
            </w:r>
          </w:p>
        </w:tc>
        <w:tc>
          <w:tcPr>
            <w:tcW w:w="1139" w:type="dxa"/>
            <w:gridSpan w:val="3"/>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3152,44</w:t>
            </w:r>
          </w:p>
        </w:tc>
        <w:tc>
          <w:tcPr>
            <w:tcW w:w="1124" w:type="dxa"/>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FC17ED" w:rsidRPr="005223B7" w:rsidRDefault="00FC17ED" w:rsidP="00633F16">
            <w:pPr>
              <w:pStyle w:val="ConsPlusNormal0"/>
              <w:jc w:val="center"/>
              <w:rPr>
                <w:rFonts w:ascii="Times New Roman" w:hAnsi="Times New Roman" w:cs="Times New Roman"/>
                <w:sz w:val="18"/>
                <w:szCs w:val="18"/>
              </w:rPr>
            </w:pPr>
          </w:p>
        </w:tc>
        <w:tc>
          <w:tcPr>
            <w:tcW w:w="2123" w:type="dxa"/>
            <w:gridSpan w:val="2"/>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95</w:t>
            </w:r>
          </w:p>
        </w:tc>
        <w:tc>
          <w:tcPr>
            <w:tcW w:w="1154" w:type="dxa"/>
            <w:gridSpan w:val="3"/>
            <w:vMerge/>
          </w:tcPr>
          <w:p w:rsidR="00FC17ED" w:rsidRPr="005223B7" w:rsidRDefault="00FC17ED" w:rsidP="00633F16">
            <w:pPr>
              <w:rPr>
                <w:sz w:val="18"/>
                <w:szCs w:val="18"/>
              </w:rPr>
            </w:pPr>
          </w:p>
        </w:tc>
      </w:tr>
      <w:tr w:rsidR="00FC17ED" w:rsidRPr="005223B7" w:rsidTr="00633F16">
        <w:trPr>
          <w:gridAfter w:val="6"/>
          <w:wAfter w:w="5695" w:type="dxa"/>
        </w:trPr>
        <w:tc>
          <w:tcPr>
            <w:tcW w:w="582" w:type="dxa"/>
            <w:gridSpan w:val="2"/>
            <w:vMerge/>
          </w:tcPr>
          <w:p w:rsidR="00FC17ED" w:rsidRPr="005223B7" w:rsidRDefault="00FC17ED" w:rsidP="00633F16">
            <w:pPr>
              <w:rPr>
                <w:sz w:val="18"/>
                <w:szCs w:val="18"/>
              </w:rPr>
            </w:pPr>
          </w:p>
        </w:tc>
        <w:tc>
          <w:tcPr>
            <w:tcW w:w="2845" w:type="dxa"/>
            <w:gridSpan w:val="2"/>
            <w:vMerge/>
          </w:tcPr>
          <w:p w:rsidR="00FC17ED" w:rsidRPr="005223B7" w:rsidRDefault="00FC17ED" w:rsidP="00633F16">
            <w:pPr>
              <w:rPr>
                <w:sz w:val="18"/>
                <w:szCs w:val="18"/>
              </w:rPr>
            </w:pPr>
          </w:p>
        </w:tc>
        <w:tc>
          <w:tcPr>
            <w:tcW w:w="1418" w:type="dxa"/>
            <w:gridSpan w:val="2"/>
            <w:vMerge/>
          </w:tcPr>
          <w:p w:rsidR="00FC17ED" w:rsidRPr="005223B7" w:rsidRDefault="00FC17ED" w:rsidP="00633F16">
            <w:pPr>
              <w:rPr>
                <w:sz w:val="18"/>
                <w:szCs w:val="18"/>
              </w:rPr>
            </w:pP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3152,44</w:t>
            </w:r>
          </w:p>
        </w:tc>
        <w:tc>
          <w:tcPr>
            <w:tcW w:w="1139" w:type="dxa"/>
            <w:gridSpan w:val="3"/>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3152,44</w:t>
            </w:r>
          </w:p>
        </w:tc>
        <w:tc>
          <w:tcPr>
            <w:tcW w:w="1124" w:type="dxa"/>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FC17ED" w:rsidRPr="005223B7" w:rsidRDefault="00FC17ED" w:rsidP="00633F16">
            <w:pPr>
              <w:pStyle w:val="ConsPlusNormal0"/>
              <w:jc w:val="center"/>
              <w:rPr>
                <w:rFonts w:ascii="Times New Roman" w:hAnsi="Times New Roman" w:cs="Times New Roman"/>
                <w:sz w:val="18"/>
                <w:szCs w:val="18"/>
              </w:rPr>
            </w:pPr>
          </w:p>
        </w:tc>
        <w:tc>
          <w:tcPr>
            <w:tcW w:w="2123" w:type="dxa"/>
            <w:gridSpan w:val="2"/>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95</w:t>
            </w:r>
          </w:p>
        </w:tc>
        <w:tc>
          <w:tcPr>
            <w:tcW w:w="1154" w:type="dxa"/>
            <w:gridSpan w:val="3"/>
            <w:vMerge/>
          </w:tcPr>
          <w:p w:rsidR="00FC17ED" w:rsidRPr="005223B7" w:rsidRDefault="00FC17ED" w:rsidP="00633F16">
            <w:pPr>
              <w:rPr>
                <w:sz w:val="18"/>
                <w:szCs w:val="18"/>
              </w:rPr>
            </w:pPr>
          </w:p>
        </w:tc>
      </w:tr>
      <w:tr w:rsidR="00FC17ED" w:rsidRPr="005223B7" w:rsidTr="00633F16">
        <w:trPr>
          <w:gridAfter w:val="6"/>
          <w:wAfter w:w="5695" w:type="dxa"/>
        </w:trPr>
        <w:tc>
          <w:tcPr>
            <w:tcW w:w="582" w:type="dxa"/>
            <w:gridSpan w:val="2"/>
            <w:vMerge/>
          </w:tcPr>
          <w:p w:rsidR="00FC17ED" w:rsidRPr="005223B7" w:rsidRDefault="00FC17ED" w:rsidP="00633F16">
            <w:pPr>
              <w:rPr>
                <w:sz w:val="18"/>
                <w:szCs w:val="18"/>
              </w:rPr>
            </w:pPr>
          </w:p>
        </w:tc>
        <w:tc>
          <w:tcPr>
            <w:tcW w:w="2845" w:type="dxa"/>
            <w:gridSpan w:val="2"/>
            <w:vMerge/>
          </w:tcPr>
          <w:p w:rsidR="00FC17ED" w:rsidRPr="005223B7" w:rsidRDefault="00FC17ED" w:rsidP="00633F16">
            <w:pPr>
              <w:rPr>
                <w:sz w:val="18"/>
                <w:szCs w:val="18"/>
              </w:rPr>
            </w:pPr>
          </w:p>
        </w:tc>
        <w:tc>
          <w:tcPr>
            <w:tcW w:w="1418" w:type="dxa"/>
            <w:gridSpan w:val="2"/>
            <w:vMerge/>
          </w:tcPr>
          <w:p w:rsidR="00FC17ED" w:rsidRPr="005223B7" w:rsidRDefault="00FC17ED" w:rsidP="00633F16">
            <w:pPr>
              <w:rPr>
                <w:sz w:val="18"/>
                <w:szCs w:val="18"/>
              </w:rPr>
            </w:pP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3152,44</w:t>
            </w:r>
          </w:p>
        </w:tc>
        <w:tc>
          <w:tcPr>
            <w:tcW w:w="1139" w:type="dxa"/>
            <w:gridSpan w:val="3"/>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3152,44</w:t>
            </w:r>
          </w:p>
        </w:tc>
        <w:tc>
          <w:tcPr>
            <w:tcW w:w="1124" w:type="dxa"/>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FC17ED" w:rsidRPr="005223B7" w:rsidRDefault="00FC17ED" w:rsidP="00633F16">
            <w:pPr>
              <w:pStyle w:val="ConsPlusNormal0"/>
              <w:jc w:val="center"/>
              <w:rPr>
                <w:rFonts w:ascii="Times New Roman" w:hAnsi="Times New Roman" w:cs="Times New Roman"/>
                <w:sz w:val="18"/>
                <w:szCs w:val="18"/>
              </w:rPr>
            </w:pPr>
          </w:p>
        </w:tc>
        <w:tc>
          <w:tcPr>
            <w:tcW w:w="2123" w:type="dxa"/>
            <w:gridSpan w:val="2"/>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95</w:t>
            </w:r>
          </w:p>
        </w:tc>
        <w:tc>
          <w:tcPr>
            <w:tcW w:w="1154" w:type="dxa"/>
            <w:gridSpan w:val="3"/>
            <w:vMerge/>
          </w:tcPr>
          <w:p w:rsidR="00FC17ED" w:rsidRPr="005223B7" w:rsidRDefault="00FC17ED" w:rsidP="00633F16">
            <w:pPr>
              <w:rPr>
                <w:sz w:val="18"/>
                <w:szCs w:val="18"/>
              </w:rPr>
            </w:pPr>
          </w:p>
        </w:tc>
      </w:tr>
      <w:tr w:rsidR="00FC17ED" w:rsidRPr="005223B7" w:rsidTr="00633F16">
        <w:trPr>
          <w:gridAfter w:val="6"/>
          <w:wAfter w:w="5695" w:type="dxa"/>
        </w:trPr>
        <w:tc>
          <w:tcPr>
            <w:tcW w:w="582" w:type="dxa"/>
            <w:gridSpan w:val="2"/>
            <w:vMerge w:val="restart"/>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33.1.3.</w:t>
            </w:r>
          </w:p>
        </w:tc>
        <w:tc>
          <w:tcPr>
            <w:tcW w:w="2845" w:type="dxa"/>
            <w:gridSpan w:val="2"/>
            <w:vMerge w:val="restart"/>
          </w:tcPr>
          <w:p w:rsidR="00FC17ED" w:rsidRPr="005223B7" w:rsidRDefault="00FC17ED" w:rsidP="00633F16">
            <w:pPr>
              <w:pStyle w:val="ConsPlusNormal0"/>
              <w:ind w:hanging="55"/>
              <w:rPr>
                <w:rFonts w:ascii="Times New Roman" w:hAnsi="Times New Roman" w:cs="Times New Roman"/>
                <w:sz w:val="18"/>
                <w:szCs w:val="18"/>
              </w:rPr>
            </w:pPr>
            <w:r w:rsidRPr="005223B7">
              <w:rPr>
                <w:rFonts w:ascii="Times New Roman" w:hAnsi="Times New Roman" w:cs="Times New Roman"/>
                <w:sz w:val="18"/>
                <w:szCs w:val="18"/>
              </w:rPr>
              <w:t xml:space="preserve">Составление проекта бюджета по доходам на основе показателей социально-экономического развития Камешкирского района Пензенской области. Прогнозирование доходов в соответствии с налоговым, бюджетным и иным законодательством Российской Федерации и Пензенской области, Осуществление среднесрочного бюджетного планирования. Повышение уровня взаимодействия с администраторами доходов бюджета. Систематический </w:t>
            </w:r>
            <w:proofErr w:type="gramStart"/>
            <w:r w:rsidRPr="005223B7">
              <w:rPr>
                <w:rFonts w:ascii="Times New Roman" w:hAnsi="Times New Roman" w:cs="Times New Roman"/>
                <w:sz w:val="18"/>
                <w:szCs w:val="18"/>
              </w:rPr>
              <w:t>контроль за</w:t>
            </w:r>
            <w:proofErr w:type="gramEnd"/>
            <w:r w:rsidRPr="005223B7">
              <w:rPr>
                <w:rFonts w:ascii="Times New Roman" w:hAnsi="Times New Roman" w:cs="Times New Roman"/>
                <w:sz w:val="18"/>
                <w:szCs w:val="18"/>
              </w:rPr>
              <w:t xml:space="preserve"> состоянием недоимки и невыясненных поступлений. Реализация органами местного самоуправления Камешкирского района Пензенской области указанных мероприятий во взаимодействии с территориальными органами федеральных органов исполнительной власти</w:t>
            </w:r>
          </w:p>
        </w:tc>
        <w:tc>
          <w:tcPr>
            <w:tcW w:w="1418" w:type="dxa"/>
            <w:gridSpan w:val="2"/>
            <w:vMerge w:val="restart"/>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Фина</w:t>
            </w:r>
            <w:r w:rsidRPr="005223B7">
              <w:rPr>
                <w:rFonts w:ascii="Times New Roman" w:hAnsi="Times New Roman" w:cs="Times New Roman"/>
                <w:sz w:val="18"/>
                <w:szCs w:val="18"/>
              </w:rPr>
              <w:t>н</w:t>
            </w:r>
            <w:r w:rsidRPr="005223B7">
              <w:rPr>
                <w:rFonts w:ascii="Times New Roman" w:hAnsi="Times New Roman" w:cs="Times New Roman"/>
                <w:sz w:val="18"/>
                <w:szCs w:val="18"/>
              </w:rPr>
              <w:t>совое управление  Камешкирского района Пе</w:t>
            </w:r>
            <w:r w:rsidRPr="005223B7">
              <w:rPr>
                <w:rFonts w:ascii="Times New Roman" w:hAnsi="Times New Roman" w:cs="Times New Roman"/>
                <w:sz w:val="18"/>
                <w:szCs w:val="18"/>
              </w:rPr>
              <w:t>н</w:t>
            </w:r>
            <w:r w:rsidRPr="005223B7">
              <w:rPr>
                <w:rFonts w:ascii="Times New Roman" w:hAnsi="Times New Roman" w:cs="Times New Roman"/>
                <w:sz w:val="18"/>
                <w:szCs w:val="18"/>
              </w:rPr>
              <w:t>зенской области, Отдел экономики, развития сельского хозяйства, продовольствия администрации Камешкирского района, главные администраторы доходов местных бюджетов, органы местного самоуправления Камешкирского района Пензенской области</w:t>
            </w: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Итого</w:t>
            </w:r>
          </w:p>
          <w:p w:rsidR="00FC17ED" w:rsidRPr="005223B7" w:rsidRDefault="00FC17ED" w:rsidP="00633F16">
            <w:pPr>
              <w:pStyle w:val="ConsPlusNormal0"/>
              <w:ind w:firstLine="0"/>
              <w:rPr>
                <w:rFonts w:ascii="Times New Roman" w:hAnsi="Times New Roman" w:cs="Times New Roman"/>
                <w:sz w:val="18"/>
                <w:szCs w:val="18"/>
              </w:rPr>
            </w:pPr>
          </w:p>
          <w:p w:rsidR="00FC17ED" w:rsidRPr="005223B7" w:rsidRDefault="00FC17ED" w:rsidP="00633F16">
            <w:pPr>
              <w:pStyle w:val="ConsPlusNormal0"/>
              <w:ind w:firstLine="0"/>
              <w:rPr>
                <w:rFonts w:ascii="Times New Roman" w:hAnsi="Times New Roman" w:cs="Times New Roman"/>
                <w:sz w:val="18"/>
                <w:szCs w:val="18"/>
              </w:rPr>
            </w:pPr>
          </w:p>
          <w:p w:rsidR="00FC17ED" w:rsidRPr="005223B7" w:rsidRDefault="00FC17ED" w:rsidP="00633F16">
            <w:pPr>
              <w:pStyle w:val="ConsPlusNormal0"/>
              <w:ind w:firstLine="0"/>
              <w:rPr>
                <w:rFonts w:ascii="Times New Roman" w:hAnsi="Times New Roman" w:cs="Times New Roman"/>
                <w:sz w:val="18"/>
                <w:szCs w:val="18"/>
              </w:rPr>
            </w:pPr>
          </w:p>
          <w:p w:rsidR="00FC17ED" w:rsidRPr="005223B7" w:rsidRDefault="00FC17ED" w:rsidP="00633F16">
            <w:pPr>
              <w:pStyle w:val="ConsPlusNormal0"/>
              <w:ind w:firstLine="0"/>
              <w:rPr>
                <w:rFonts w:ascii="Times New Roman" w:hAnsi="Times New Roman" w:cs="Times New Roman"/>
                <w:sz w:val="18"/>
                <w:szCs w:val="18"/>
              </w:rPr>
            </w:pPr>
          </w:p>
          <w:p w:rsidR="00FC17ED" w:rsidRPr="005223B7" w:rsidRDefault="00FC17ED" w:rsidP="00633F16">
            <w:pPr>
              <w:pStyle w:val="ConsPlusNormal0"/>
              <w:ind w:firstLine="0"/>
              <w:rPr>
                <w:rFonts w:ascii="Times New Roman" w:hAnsi="Times New Roman" w:cs="Times New Roman"/>
                <w:sz w:val="18"/>
                <w:szCs w:val="18"/>
              </w:rPr>
            </w:pPr>
          </w:p>
          <w:p w:rsidR="00FC17ED" w:rsidRPr="005223B7" w:rsidRDefault="00FC17ED" w:rsidP="00633F16">
            <w:pPr>
              <w:pStyle w:val="ConsPlusNormal0"/>
              <w:ind w:firstLine="0"/>
              <w:rPr>
                <w:rFonts w:ascii="Times New Roman" w:hAnsi="Times New Roman" w:cs="Times New Roman"/>
                <w:sz w:val="18"/>
                <w:szCs w:val="18"/>
              </w:rPr>
            </w:pPr>
          </w:p>
          <w:p w:rsidR="00FC17ED" w:rsidRPr="005223B7" w:rsidRDefault="00FC17ED" w:rsidP="00633F16">
            <w:pPr>
              <w:pStyle w:val="ConsPlusNormal0"/>
              <w:ind w:firstLine="0"/>
              <w:rPr>
                <w:rFonts w:ascii="Times New Roman" w:hAnsi="Times New Roman" w:cs="Times New Roman"/>
                <w:sz w:val="18"/>
                <w:szCs w:val="18"/>
              </w:rPr>
            </w:pPr>
          </w:p>
          <w:p w:rsidR="00FC17ED" w:rsidRPr="005223B7" w:rsidRDefault="00FC17ED" w:rsidP="00633F16">
            <w:pPr>
              <w:pStyle w:val="ConsPlusNormal0"/>
              <w:ind w:firstLine="0"/>
              <w:rPr>
                <w:rFonts w:ascii="Times New Roman" w:hAnsi="Times New Roman" w:cs="Times New Roman"/>
                <w:sz w:val="18"/>
                <w:szCs w:val="18"/>
              </w:rPr>
            </w:pPr>
          </w:p>
          <w:p w:rsidR="00FC17ED" w:rsidRPr="005223B7" w:rsidRDefault="00FC17ED" w:rsidP="00633F16">
            <w:pPr>
              <w:pStyle w:val="ConsPlusNormal0"/>
              <w:ind w:firstLine="0"/>
              <w:rPr>
                <w:rFonts w:ascii="Times New Roman" w:hAnsi="Times New Roman" w:cs="Times New Roman"/>
                <w:sz w:val="18"/>
                <w:szCs w:val="18"/>
              </w:rPr>
            </w:pPr>
          </w:p>
          <w:p w:rsidR="00FC17ED" w:rsidRPr="005223B7" w:rsidRDefault="00FC17ED" w:rsidP="00633F16">
            <w:pPr>
              <w:pStyle w:val="ConsPlusNormal0"/>
              <w:ind w:firstLine="0"/>
              <w:rPr>
                <w:rFonts w:ascii="Times New Roman" w:hAnsi="Times New Roman" w:cs="Times New Roman"/>
                <w:sz w:val="18"/>
                <w:szCs w:val="18"/>
              </w:rPr>
            </w:pPr>
          </w:p>
          <w:p w:rsidR="00FC17ED" w:rsidRPr="005223B7" w:rsidRDefault="00FC17ED" w:rsidP="00633F16">
            <w:pPr>
              <w:pStyle w:val="ConsPlusNormal0"/>
              <w:ind w:firstLine="0"/>
              <w:rPr>
                <w:rFonts w:ascii="Times New Roman" w:hAnsi="Times New Roman" w:cs="Times New Roman"/>
                <w:sz w:val="18"/>
                <w:szCs w:val="18"/>
              </w:rPr>
            </w:pPr>
          </w:p>
          <w:p w:rsidR="00FC17ED" w:rsidRPr="005223B7" w:rsidRDefault="00FC17ED" w:rsidP="00633F16">
            <w:pPr>
              <w:pStyle w:val="ConsPlusNormal0"/>
              <w:ind w:firstLine="0"/>
              <w:rPr>
                <w:rFonts w:ascii="Times New Roman" w:hAnsi="Times New Roman" w:cs="Times New Roman"/>
                <w:sz w:val="18"/>
                <w:szCs w:val="18"/>
              </w:rPr>
            </w:pPr>
          </w:p>
          <w:p w:rsidR="00FC17ED" w:rsidRPr="005223B7" w:rsidRDefault="00FC17ED" w:rsidP="00633F16">
            <w:pPr>
              <w:pStyle w:val="ConsPlusNormal0"/>
              <w:ind w:firstLine="0"/>
              <w:rPr>
                <w:rFonts w:ascii="Times New Roman" w:hAnsi="Times New Roman" w:cs="Times New Roman"/>
                <w:sz w:val="18"/>
                <w:szCs w:val="18"/>
              </w:rPr>
            </w:pPr>
          </w:p>
          <w:p w:rsidR="00FC17ED" w:rsidRPr="005223B7" w:rsidRDefault="00FC17ED" w:rsidP="00633F16">
            <w:pPr>
              <w:pStyle w:val="ConsPlusNormal0"/>
              <w:ind w:firstLine="0"/>
              <w:rPr>
                <w:rFonts w:ascii="Times New Roman" w:hAnsi="Times New Roman" w:cs="Times New Roman"/>
                <w:sz w:val="18"/>
                <w:szCs w:val="18"/>
              </w:rPr>
            </w:pPr>
          </w:p>
          <w:p w:rsidR="00FC17ED" w:rsidRPr="005223B7" w:rsidRDefault="00FC17ED" w:rsidP="00633F16">
            <w:pPr>
              <w:pStyle w:val="ConsPlusNormal0"/>
              <w:ind w:firstLine="0"/>
              <w:rPr>
                <w:rFonts w:ascii="Times New Roman" w:hAnsi="Times New Roman" w:cs="Times New Roman"/>
                <w:sz w:val="18"/>
                <w:szCs w:val="18"/>
              </w:rPr>
            </w:pPr>
          </w:p>
          <w:p w:rsidR="00FC17ED" w:rsidRPr="005223B7" w:rsidRDefault="00FC17ED" w:rsidP="00633F16">
            <w:pPr>
              <w:pStyle w:val="ConsPlusNormal0"/>
              <w:ind w:firstLine="0"/>
              <w:rPr>
                <w:rFonts w:ascii="Times New Roman" w:hAnsi="Times New Roman" w:cs="Times New Roman"/>
                <w:sz w:val="18"/>
                <w:szCs w:val="18"/>
              </w:rPr>
            </w:pPr>
          </w:p>
          <w:p w:rsidR="00FC17ED" w:rsidRPr="005223B7" w:rsidRDefault="00FC17ED" w:rsidP="00633F16">
            <w:pPr>
              <w:pStyle w:val="ConsPlusNormal0"/>
              <w:ind w:firstLine="0"/>
              <w:rPr>
                <w:rFonts w:ascii="Times New Roman" w:hAnsi="Times New Roman" w:cs="Times New Roman"/>
                <w:sz w:val="18"/>
                <w:szCs w:val="18"/>
              </w:rPr>
            </w:pPr>
          </w:p>
          <w:p w:rsidR="00FC17ED" w:rsidRPr="005223B7" w:rsidRDefault="00FC17ED" w:rsidP="00633F16">
            <w:pPr>
              <w:pStyle w:val="ConsPlusNormal0"/>
              <w:ind w:firstLine="0"/>
              <w:rPr>
                <w:rFonts w:ascii="Times New Roman" w:hAnsi="Times New Roman" w:cs="Times New Roman"/>
                <w:sz w:val="18"/>
                <w:szCs w:val="18"/>
              </w:rPr>
            </w:pPr>
          </w:p>
          <w:p w:rsidR="00FC17ED" w:rsidRPr="005223B7" w:rsidRDefault="00FC17ED" w:rsidP="00633F16">
            <w:pPr>
              <w:pStyle w:val="ConsPlusNormal0"/>
              <w:ind w:firstLine="0"/>
              <w:rPr>
                <w:rFonts w:ascii="Times New Roman" w:hAnsi="Times New Roman" w:cs="Times New Roman"/>
                <w:sz w:val="18"/>
                <w:szCs w:val="18"/>
              </w:rPr>
            </w:pPr>
          </w:p>
          <w:p w:rsidR="00FC17ED" w:rsidRPr="005223B7" w:rsidRDefault="00FC17ED" w:rsidP="00633F16">
            <w:pPr>
              <w:pStyle w:val="ConsPlusNormal0"/>
              <w:ind w:firstLine="0"/>
              <w:rPr>
                <w:rFonts w:ascii="Times New Roman" w:hAnsi="Times New Roman" w:cs="Times New Roman"/>
                <w:sz w:val="18"/>
                <w:szCs w:val="18"/>
              </w:rPr>
            </w:pPr>
          </w:p>
          <w:p w:rsidR="00FC17ED" w:rsidRPr="005223B7" w:rsidRDefault="00FC17ED" w:rsidP="00633F16">
            <w:pPr>
              <w:pStyle w:val="ConsPlusNormal0"/>
              <w:ind w:firstLine="0"/>
              <w:rPr>
                <w:rFonts w:ascii="Times New Roman" w:hAnsi="Times New Roman" w:cs="Times New Roman"/>
                <w:sz w:val="18"/>
                <w:szCs w:val="18"/>
              </w:rPr>
            </w:pPr>
          </w:p>
          <w:p w:rsidR="00FC17ED" w:rsidRPr="005223B7" w:rsidRDefault="00FC17ED" w:rsidP="00633F16">
            <w:pPr>
              <w:pStyle w:val="ConsPlusNormal0"/>
              <w:ind w:firstLine="0"/>
              <w:rPr>
                <w:rFonts w:ascii="Times New Roman" w:hAnsi="Times New Roman" w:cs="Times New Roman"/>
                <w:sz w:val="18"/>
                <w:szCs w:val="18"/>
              </w:rPr>
            </w:pPr>
          </w:p>
          <w:p w:rsidR="00FC17ED" w:rsidRPr="005223B7" w:rsidRDefault="00FC17ED" w:rsidP="00633F16">
            <w:pPr>
              <w:pStyle w:val="ConsPlusNormal0"/>
              <w:ind w:firstLine="0"/>
              <w:rPr>
                <w:rFonts w:ascii="Times New Roman" w:hAnsi="Times New Roman" w:cs="Times New Roman"/>
                <w:sz w:val="18"/>
                <w:szCs w:val="18"/>
              </w:rPr>
            </w:pPr>
          </w:p>
          <w:p w:rsidR="00FC17ED" w:rsidRPr="005223B7" w:rsidRDefault="00FC17ED" w:rsidP="00633F16">
            <w:pPr>
              <w:pStyle w:val="ConsPlusNormal0"/>
              <w:ind w:firstLine="0"/>
              <w:rPr>
                <w:rFonts w:ascii="Times New Roman" w:hAnsi="Times New Roman" w:cs="Times New Roman"/>
                <w:sz w:val="18"/>
                <w:szCs w:val="18"/>
              </w:rPr>
            </w:pPr>
          </w:p>
          <w:p w:rsidR="00FC17ED" w:rsidRPr="005223B7" w:rsidRDefault="00FC17ED" w:rsidP="00633F16">
            <w:pPr>
              <w:pStyle w:val="ConsPlusNormal0"/>
              <w:ind w:firstLine="0"/>
              <w:rPr>
                <w:rFonts w:ascii="Times New Roman" w:hAnsi="Times New Roman" w:cs="Times New Roman"/>
                <w:sz w:val="18"/>
                <w:szCs w:val="18"/>
              </w:rPr>
            </w:pPr>
          </w:p>
          <w:p w:rsidR="00FC17ED" w:rsidRPr="005223B7" w:rsidRDefault="00FC17ED" w:rsidP="00633F16">
            <w:pPr>
              <w:pStyle w:val="ConsPlusNormal0"/>
              <w:ind w:firstLine="0"/>
              <w:rPr>
                <w:rFonts w:ascii="Times New Roman" w:hAnsi="Times New Roman" w:cs="Times New Roman"/>
                <w:sz w:val="18"/>
                <w:szCs w:val="18"/>
              </w:rPr>
            </w:pPr>
          </w:p>
          <w:p w:rsidR="00FC17ED" w:rsidRPr="005223B7" w:rsidRDefault="00FC17ED" w:rsidP="00633F16">
            <w:pPr>
              <w:pStyle w:val="ConsPlusNormal0"/>
              <w:ind w:firstLine="0"/>
              <w:rPr>
                <w:rFonts w:ascii="Times New Roman" w:hAnsi="Times New Roman" w:cs="Times New Roman"/>
                <w:sz w:val="18"/>
                <w:szCs w:val="18"/>
              </w:rPr>
            </w:pPr>
          </w:p>
          <w:p w:rsidR="00FC17ED" w:rsidRPr="005223B7" w:rsidRDefault="00FC17ED" w:rsidP="00633F16">
            <w:pPr>
              <w:pStyle w:val="ConsPlusNormal0"/>
              <w:ind w:firstLine="0"/>
              <w:rPr>
                <w:rFonts w:ascii="Times New Roman" w:hAnsi="Times New Roman" w:cs="Times New Roman"/>
                <w:sz w:val="18"/>
                <w:szCs w:val="18"/>
              </w:rPr>
            </w:pPr>
          </w:p>
          <w:p w:rsidR="00FC17ED" w:rsidRPr="005223B7" w:rsidRDefault="00FC17ED" w:rsidP="00633F16">
            <w:pPr>
              <w:pStyle w:val="ConsPlusNormal0"/>
              <w:ind w:firstLine="0"/>
              <w:rPr>
                <w:rFonts w:ascii="Times New Roman" w:hAnsi="Times New Roman" w:cs="Times New Roman"/>
                <w:sz w:val="18"/>
                <w:szCs w:val="18"/>
              </w:rPr>
            </w:pPr>
          </w:p>
          <w:p w:rsidR="00FC17ED" w:rsidRPr="005223B7" w:rsidRDefault="00FC17ED" w:rsidP="00633F16">
            <w:pPr>
              <w:pStyle w:val="ConsPlusNormal0"/>
              <w:ind w:firstLine="0"/>
              <w:rPr>
                <w:rFonts w:ascii="Times New Roman" w:hAnsi="Times New Roman" w:cs="Times New Roman"/>
                <w:sz w:val="18"/>
                <w:szCs w:val="18"/>
              </w:rPr>
            </w:pPr>
          </w:p>
          <w:p w:rsidR="00FC17ED" w:rsidRPr="005223B7" w:rsidRDefault="00FC17ED" w:rsidP="00633F16">
            <w:pPr>
              <w:pStyle w:val="ConsPlusNormal0"/>
              <w:ind w:firstLine="0"/>
              <w:rPr>
                <w:rFonts w:ascii="Times New Roman" w:hAnsi="Times New Roman" w:cs="Times New Roman"/>
                <w:sz w:val="18"/>
                <w:szCs w:val="18"/>
              </w:rPr>
            </w:pPr>
          </w:p>
          <w:p w:rsidR="00FC17ED" w:rsidRPr="005223B7" w:rsidRDefault="00FC17ED" w:rsidP="00633F16">
            <w:pPr>
              <w:pStyle w:val="ConsPlusNormal0"/>
              <w:ind w:firstLine="0"/>
              <w:rPr>
                <w:rFonts w:ascii="Times New Roman" w:hAnsi="Times New Roman" w:cs="Times New Roman"/>
                <w:sz w:val="18"/>
                <w:szCs w:val="18"/>
              </w:rPr>
            </w:pPr>
          </w:p>
          <w:p w:rsidR="00FC17ED" w:rsidRPr="005223B7" w:rsidRDefault="00FC17ED" w:rsidP="00633F16">
            <w:pPr>
              <w:pStyle w:val="ConsPlusNormal0"/>
              <w:ind w:firstLine="0"/>
              <w:rPr>
                <w:rFonts w:ascii="Times New Roman" w:hAnsi="Times New Roman" w:cs="Times New Roman"/>
                <w:sz w:val="18"/>
                <w:szCs w:val="18"/>
              </w:rPr>
            </w:pPr>
          </w:p>
        </w:tc>
        <w:tc>
          <w:tcPr>
            <w:tcW w:w="1139" w:type="dxa"/>
            <w:gridSpan w:val="3"/>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14080,41</w:t>
            </w:r>
          </w:p>
        </w:tc>
        <w:tc>
          <w:tcPr>
            <w:tcW w:w="1139" w:type="dxa"/>
            <w:gridSpan w:val="3"/>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14080,41</w:t>
            </w:r>
          </w:p>
        </w:tc>
        <w:tc>
          <w:tcPr>
            <w:tcW w:w="1124" w:type="dxa"/>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Выполнение плана поступления налоговых и неналоговых доходов в бюджет Камешкирского района Пензенской области</w:t>
            </w:r>
            <w:proofErr w:type="gramStart"/>
            <w:r w:rsidRPr="005223B7">
              <w:rPr>
                <w:rFonts w:ascii="Times New Roman" w:hAnsi="Times New Roman" w:cs="Times New Roman"/>
                <w:sz w:val="18"/>
                <w:szCs w:val="18"/>
              </w:rPr>
              <w:t>, (%)</w:t>
            </w:r>
            <w:proofErr w:type="gramEnd"/>
          </w:p>
        </w:tc>
        <w:tc>
          <w:tcPr>
            <w:tcW w:w="1154" w:type="dxa"/>
            <w:gridSpan w:val="3"/>
            <w:vMerge w:val="restart"/>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3.4.</w:t>
            </w:r>
          </w:p>
        </w:tc>
      </w:tr>
      <w:tr w:rsidR="00FC17ED" w:rsidRPr="005223B7" w:rsidTr="00633F16">
        <w:trPr>
          <w:gridAfter w:val="6"/>
          <w:wAfter w:w="5695" w:type="dxa"/>
        </w:trPr>
        <w:tc>
          <w:tcPr>
            <w:tcW w:w="582" w:type="dxa"/>
            <w:gridSpan w:val="2"/>
            <w:vMerge/>
          </w:tcPr>
          <w:p w:rsidR="00FC17ED" w:rsidRPr="005223B7" w:rsidRDefault="00FC17ED" w:rsidP="00633F16">
            <w:pPr>
              <w:rPr>
                <w:sz w:val="18"/>
                <w:szCs w:val="18"/>
              </w:rPr>
            </w:pPr>
          </w:p>
        </w:tc>
        <w:tc>
          <w:tcPr>
            <w:tcW w:w="2845" w:type="dxa"/>
            <w:gridSpan w:val="2"/>
            <w:vMerge/>
          </w:tcPr>
          <w:p w:rsidR="00FC17ED" w:rsidRPr="005223B7" w:rsidRDefault="00FC17ED" w:rsidP="00633F16">
            <w:pPr>
              <w:rPr>
                <w:sz w:val="18"/>
                <w:szCs w:val="18"/>
              </w:rPr>
            </w:pPr>
          </w:p>
        </w:tc>
        <w:tc>
          <w:tcPr>
            <w:tcW w:w="1418" w:type="dxa"/>
            <w:gridSpan w:val="2"/>
            <w:vMerge/>
          </w:tcPr>
          <w:p w:rsidR="00FC17ED" w:rsidRPr="005223B7" w:rsidRDefault="00FC17ED" w:rsidP="00633F16">
            <w:pPr>
              <w:rPr>
                <w:sz w:val="18"/>
                <w:szCs w:val="18"/>
              </w:rPr>
            </w:pP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2019</w:t>
            </w:r>
          </w:p>
        </w:tc>
        <w:tc>
          <w:tcPr>
            <w:tcW w:w="1139" w:type="dxa"/>
            <w:gridSpan w:val="3"/>
          </w:tcPr>
          <w:p w:rsidR="00FC17ED" w:rsidRPr="005223B7" w:rsidRDefault="00FC17ED" w:rsidP="00633F16">
            <w:pPr>
              <w:rPr>
                <w:sz w:val="18"/>
                <w:szCs w:val="18"/>
              </w:rPr>
            </w:pPr>
            <w:r w:rsidRPr="005223B7">
              <w:rPr>
                <w:sz w:val="18"/>
                <w:szCs w:val="18"/>
              </w:rPr>
              <w:t>1103,68</w:t>
            </w:r>
          </w:p>
        </w:tc>
        <w:tc>
          <w:tcPr>
            <w:tcW w:w="1139" w:type="dxa"/>
            <w:gridSpan w:val="3"/>
          </w:tcPr>
          <w:p w:rsidR="00FC17ED" w:rsidRPr="005223B7" w:rsidRDefault="00FC17ED" w:rsidP="00633F16">
            <w:pPr>
              <w:rPr>
                <w:sz w:val="18"/>
                <w:szCs w:val="18"/>
              </w:rPr>
            </w:pPr>
            <w:r w:rsidRPr="005223B7">
              <w:rPr>
                <w:sz w:val="18"/>
                <w:szCs w:val="18"/>
              </w:rPr>
              <w:t>1103,68</w:t>
            </w:r>
          </w:p>
        </w:tc>
        <w:tc>
          <w:tcPr>
            <w:tcW w:w="1124" w:type="dxa"/>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FC17ED" w:rsidRPr="005223B7" w:rsidRDefault="00FC17ED" w:rsidP="00633F16">
            <w:pPr>
              <w:rPr>
                <w:sz w:val="18"/>
                <w:szCs w:val="18"/>
              </w:rPr>
            </w:pPr>
          </w:p>
        </w:tc>
      </w:tr>
      <w:tr w:rsidR="00FC17ED" w:rsidRPr="005223B7" w:rsidTr="00633F16">
        <w:trPr>
          <w:gridAfter w:val="6"/>
          <w:wAfter w:w="5695" w:type="dxa"/>
        </w:trPr>
        <w:tc>
          <w:tcPr>
            <w:tcW w:w="582" w:type="dxa"/>
            <w:gridSpan w:val="2"/>
            <w:vMerge/>
          </w:tcPr>
          <w:p w:rsidR="00FC17ED" w:rsidRPr="005223B7" w:rsidRDefault="00FC17ED" w:rsidP="00633F16">
            <w:pPr>
              <w:rPr>
                <w:sz w:val="18"/>
                <w:szCs w:val="18"/>
              </w:rPr>
            </w:pPr>
          </w:p>
        </w:tc>
        <w:tc>
          <w:tcPr>
            <w:tcW w:w="2845" w:type="dxa"/>
            <w:gridSpan w:val="2"/>
            <w:vMerge/>
          </w:tcPr>
          <w:p w:rsidR="00FC17ED" w:rsidRPr="005223B7" w:rsidRDefault="00FC17ED" w:rsidP="00633F16">
            <w:pPr>
              <w:rPr>
                <w:sz w:val="18"/>
                <w:szCs w:val="18"/>
              </w:rPr>
            </w:pPr>
          </w:p>
        </w:tc>
        <w:tc>
          <w:tcPr>
            <w:tcW w:w="1418" w:type="dxa"/>
            <w:gridSpan w:val="2"/>
            <w:vMerge/>
          </w:tcPr>
          <w:p w:rsidR="00FC17ED" w:rsidRPr="005223B7" w:rsidRDefault="00FC17ED" w:rsidP="00633F16">
            <w:pPr>
              <w:rPr>
                <w:sz w:val="18"/>
                <w:szCs w:val="18"/>
              </w:rPr>
            </w:pP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2020</w:t>
            </w:r>
          </w:p>
        </w:tc>
        <w:tc>
          <w:tcPr>
            <w:tcW w:w="1139" w:type="dxa"/>
            <w:gridSpan w:val="3"/>
          </w:tcPr>
          <w:p w:rsidR="00FC17ED" w:rsidRPr="005223B7" w:rsidRDefault="00FC17ED" w:rsidP="00633F16">
            <w:pPr>
              <w:rPr>
                <w:sz w:val="18"/>
                <w:szCs w:val="18"/>
              </w:rPr>
            </w:pPr>
            <w:r w:rsidRPr="005223B7">
              <w:rPr>
                <w:sz w:val="18"/>
                <w:szCs w:val="18"/>
              </w:rPr>
              <w:t>1336,14</w:t>
            </w:r>
          </w:p>
        </w:tc>
        <w:tc>
          <w:tcPr>
            <w:tcW w:w="1139" w:type="dxa"/>
            <w:gridSpan w:val="3"/>
          </w:tcPr>
          <w:p w:rsidR="00FC17ED" w:rsidRPr="005223B7" w:rsidRDefault="00FC17ED" w:rsidP="00633F16">
            <w:pPr>
              <w:rPr>
                <w:sz w:val="18"/>
                <w:szCs w:val="18"/>
              </w:rPr>
            </w:pPr>
            <w:r w:rsidRPr="005223B7">
              <w:rPr>
                <w:sz w:val="18"/>
                <w:szCs w:val="18"/>
              </w:rPr>
              <w:t>1336,14</w:t>
            </w:r>
          </w:p>
        </w:tc>
        <w:tc>
          <w:tcPr>
            <w:tcW w:w="1124" w:type="dxa"/>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FC17ED" w:rsidRPr="005223B7" w:rsidRDefault="00FC17ED" w:rsidP="00633F16">
            <w:pPr>
              <w:rPr>
                <w:sz w:val="18"/>
                <w:szCs w:val="18"/>
              </w:rPr>
            </w:pPr>
          </w:p>
        </w:tc>
      </w:tr>
      <w:tr w:rsidR="00FC17ED" w:rsidRPr="005223B7" w:rsidTr="00633F16">
        <w:trPr>
          <w:gridAfter w:val="6"/>
          <w:wAfter w:w="5695" w:type="dxa"/>
        </w:trPr>
        <w:tc>
          <w:tcPr>
            <w:tcW w:w="582" w:type="dxa"/>
            <w:gridSpan w:val="2"/>
            <w:vMerge/>
          </w:tcPr>
          <w:p w:rsidR="00FC17ED" w:rsidRPr="005223B7" w:rsidRDefault="00FC17ED" w:rsidP="00633F16">
            <w:pPr>
              <w:rPr>
                <w:sz w:val="18"/>
                <w:szCs w:val="18"/>
              </w:rPr>
            </w:pPr>
          </w:p>
        </w:tc>
        <w:tc>
          <w:tcPr>
            <w:tcW w:w="2845" w:type="dxa"/>
            <w:gridSpan w:val="2"/>
            <w:vMerge/>
          </w:tcPr>
          <w:p w:rsidR="00FC17ED" w:rsidRPr="005223B7" w:rsidRDefault="00FC17ED" w:rsidP="00633F16">
            <w:pPr>
              <w:rPr>
                <w:sz w:val="18"/>
                <w:szCs w:val="18"/>
              </w:rPr>
            </w:pPr>
          </w:p>
        </w:tc>
        <w:tc>
          <w:tcPr>
            <w:tcW w:w="1418" w:type="dxa"/>
            <w:gridSpan w:val="2"/>
            <w:vMerge/>
          </w:tcPr>
          <w:p w:rsidR="00FC17ED" w:rsidRPr="005223B7" w:rsidRDefault="00FC17ED" w:rsidP="00633F16">
            <w:pPr>
              <w:rPr>
                <w:sz w:val="18"/>
                <w:szCs w:val="18"/>
              </w:rPr>
            </w:pP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FC17ED" w:rsidRPr="005223B7" w:rsidRDefault="00FC17ED" w:rsidP="00633F16">
            <w:pPr>
              <w:rPr>
                <w:sz w:val="18"/>
                <w:szCs w:val="18"/>
              </w:rPr>
            </w:pPr>
            <w:r w:rsidRPr="005223B7">
              <w:rPr>
                <w:sz w:val="18"/>
                <w:szCs w:val="18"/>
              </w:rPr>
              <w:t>1462,74</w:t>
            </w:r>
          </w:p>
        </w:tc>
        <w:tc>
          <w:tcPr>
            <w:tcW w:w="1139" w:type="dxa"/>
            <w:gridSpan w:val="3"/>
          </w:tcPr>
          <w:p w:rsidR="00FC17ED" w:rsidRPr="005223B7" w:rsidRDefault="00FC17ED" w:rsidP="00633F16">
            <w:pPr>
              <w:rPr>
                <w:sz w:val="18"/>
                <w:szCs w:val="18"/>
              </w:rPr>
            </w:pPr>
            <w:r w:rsidRPr="005223B7">
              <w:rPr>
                <w:sz w:val="18"/>
                <w:szCs w:val="18"/>
              </w:rPr>
              <w:t>1462,74</w:t>
            </w:r>
          </w:p>
        </w:tc>
        <w:tc>
          <w:tcPr>
            <w:tcW w:w="1124" w:type="dxa"/>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FC17ED" w:rsidRPr="005223B7" w:rsidRDefault="00FC17ED" w:rsidP="00633F16">
            <w:pPr>
              <w:rPr>
                <w:sz w:val="18"/>
                <w:szCs w:val="18"/>
              </w:rPr>
            </w:pPr>
          </w:p>
        </w:tc>
      </w:tr>
      <w:tr w:rsidR="00FC17ED" w:rsidRPr="005223B7" w:rsidTr="00633F16">
        <w:trPr>
          <w:gridAfter w:val="6"/>
          <w:wAfter w:w="5695" w:type="dxa"/>
        </w:trPr>
        <w:tc>
          <w:tcPr>
            <w:tcW w:w="582" w:type="dxa"/>
            <w:gridSpan w:val="2"/>
            <w:vMerge/>
          </w:tcPr>
          <w:p w:rsidR="00FC17ED" w:rsidRPr="005223B7" w:rsidRDefault="00FC17ED" w:rsidP="00633F16">
            <w:pPr>
              <w:rPr>
                <w:sz w:val="18"/>
                <w:szCs w:val="18"/>
              </w:rPr>
            </w:pPr>
          </w:p>
        </w:tc>
        <w:tc>
          <w:tcPr>
            <w:tcW w:w="2845" w:type="dxa"/>
            <w:gridSpan w:val="2"/>
            <w:vMerge/>
          </w:tcPr>
          <w:p w:rsidR="00FC17ED" w:rsidRPr="005223B7" w:rsidRDefault="00FC17ED" w:rsidP="00633F16">
            <w:pPr>
              <w:rPr>
                <w:sz w:val="18"/>
                <w:szCs w:val="18"/>
              </w:rPr>
            </w:pPr>
          </w:p>
        </w:tc>
        <w:tc>
          <w:tcPr>
            <w:tcW w:w="1418" w:type="dxa"/>
            <w:gridSpan w:val="2"/>
            <w:vMerge/>
          </w:tcPr>
          <w:p w:rsidR="00FC17ED" w:rsidRPr="005223B7" w:rsidRDefault="00FC17ED" w:rsidP="00633F16">
            <w:pPr>
              <w:rPr>
                <w:sz w:val="18"/>
                <w:szCs w:val="18"/>
              </w:rPr>
            </w:pP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FC17ED" w:rsidRPr="005223B7" w:rsidRDefault="00FC17ED" w:rsidP="00633F16">
            <w:pPr>
              <w:rPr>
                <w:sz w:val="18"/>
                <w:szCs w:val="18"/>
              </w:rPr>
            </w:pPr>
            <w:r>
              <w:rPr>
                <w:sz w:val="18"/>
                <w:szCs w:val="18"/>
              </w:rPr>
              <w:t>1516,11</w:t>
            </w:r>
          </w:p>
        </w:tc>
        <w:tc>
          <w:tcPr>
            <w:tcW w:w="1139" w:type="dxa"/>
            <w:gridSpan w:val="3"/>
          </w:tcPr>
          <w:p w:rsidR="00FC17ED" w:rsidRPr="005223B7" w:rsidRDefault="00FC17ED" w:rsidP="00633F16">
            <w:pPr>
              <w:rPr>
                <w:sz w:val="18"/>
                <w:szCs w:val="18"/>
              </w:rPr>
            </w:pPr>
            <w:r>
              <w:rPr>
                <w:sz w:val="18"/>
                <w:szCs w:val="18"/>
              </w:rPr>
              <w:t>1516,11</w:t>
            </w:r>
          </w:p>
        </w:tc>
        <w:tc>
          <w:tcPr>
            <w:tcW w:w="1124" w:type="dxa"/>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FC17ED" w:rsidRPr="005223B7" w:rsidRDefault="00FC17ED" w:rsidP="00633F16">
            <w:pPr>
              <w:rPr>
                <w:sz w:val="18"/>
                <w:szCs w:val="18"/>
              </w:rPr>
            </w:pPr>
          </w:p>
        </w:tc>
      </w:tr>
      <w:tr w:rsidR="00FC17ED" w:rsidRPr="005223B7" w:rsidTr="00633F16">
        <w:trPr>
          <w:gridAfter w:val="6"/>
          <w:wAfter w:w="5695" w:type="dxa"/>
        </w:trPr>
        <w:tc>
          <w:tcPr>
            <w:tcW w:w="582" w:type="dxa"/>
            <w:gridSpan w:val="2"/>
            <w:vMerge/>
          </w:tcPr>
          <w:p w:rsidR="00FC17ED" w:rsidRPr="005223B7" w:rsidRDefault="00FC17ED" w:rsidP="00633F16">
            <w:pPr>
              <w:rPr>
                <w:sz w:val="18"/>
                <w:szCs w:val="18"/>
              </w:rPr>
            </w:pPr>
          </w:p>
        </w:tc>
        <w:tc>
          <w:tcPr>
            <w:tcW w:w="2845" w:type="dxa"/>
            <w:gridSpan w:val="2"/>
            <w:vMerge/>
          </w:tcPr>
          <w:p w:rsidR="00FC17ED" w:rsidRPr="005223B7" w:rsidRDefault="00FC17ED" w:rsidP="00633F16">
            <w:pPr>
              <w:rPr>
                <w:sz w:val="18"/>
                <w:szCs w:val="18"/>
              </w:rPr>
            </w:pPr>
          </w:p>
        </w:tc>
        <w:tc>
          <w:tcPr>
            <w:tcW w:w="1418" w:type="dxa"/>
            <w:gridSpan w:val="2"/>
            <w:vMerge/>
          </w:tcPr>
          <w:p w:rsidR="00FC17ED" w:rsidRPr="005223B7" w:rsidRDefault="00FC17ED" w:rsidP="00633F16">
            <w:pPr>
              <w:rPr>
                <w:sz w:val="18"/>
                <w:szCs w:val="18"/>
              </w:rPr>
            </w:pP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FC17ED" w:rsidRPr="005223B7" w:rsidRDefault="00FC17ED" w:rsidP="00633F16">
            <w:pPr>
              <w:rPr>
                <w:sz w:val="18"/>
                <w:szCs w:val="18"/>
              </w:rPr>
            </w:pPr>
            <w:r>
              <w:rPr>
                <w:sz w:val="18"/>
                <w:szCs w:val="18"/>
              </w:rPr>
              <w:t>1659,18</w:t>
            </w:r>
          </w:p>
        </w:tc>
        <w:tc>
          <w:tcPr>
            <w:tcW w:w="1139" w:type="dxa"/>
            <w:gridSpan w:val="3"/>
          </w:tcPr>
          <w:p w:rsidR="00FC17ED" w:rsidRPr="005223B7" w:rsidRDefault="00FC17ED" w:rsidP="00633F16">
            <w:pPr>
              <w:rPr>
                <w:sz w:val="18"/>
                <w:szCs w:val="18"/>
              </w:rPr>
            </w:pPr>
            <w:r>
              <w:rPr>
                <w:sz w:val="18"/>
                <w:szCs w:val="18"/>
              </w:rPr>
              <w:t>1659,18</w:t>
            </w:r>
          </w:p>
        </w:tc>
        <w:tc>
          <w:tcPr>
            <w:tcW w:w="1124" w:type="dxa"/>
          </w:tcPr>
          <w:p w:rsidR="00FC17ED" w:rsidRPr="005223B7" w:rsidRDefault="00FC17ED" w:rsidP="00633F16">
            <w:pPr>
              <w:pStyle w:val="ConsPlusNormal0"/>
              <w:jc w:val="center"/>
              <w:rPr>
                <w:rFonts w:ascii="Times New Roman" w:hAnsi="Times New Roman" w:cs="Times New Roman"/>
                <w:sz w:val="18"/>
                <w:szCs w:val="18"/>
              </w:rPr>
            </w:pPr>
          </w:p>
        </w:tc>
        <w:tc>
          <w:tcPr>
            <w:tcW w:w="1153" w:type="dxa"/>
            <w:gridSpan w:val="3"/>
          </w:tcPr>
          <w:p w:rsidR="00FC17ED" w:rsidRPr="005223B7" w:rsidRDefault="00FC17ED" w:rsidP="00633F16">
            <w:pPr>
              <w:pStyle w:val="ConsPlusNormal0"/>
              <w:jc w:val="center"/>
              <w:rPr>
                <w:rFonts w:ascii="Times New Roman" w:hAnsi="Times New Roman" w:cs="Times New Roman"/>
                <w:sz w:val="18"/>
                <w:szCs w:val="18"/>
              </w:rPr>
            </w:pPr>
          </w:p>
        </w:tc>
        <w:tc>
          <w:tcPr>
            <w:tcW w:w="693" w:type="dxa"/>
          </w:tcPr>
          <w:p w:rsidR="00FC17ED" w:rsidRPr="005223B7" w:rsidRDefault="00FC17ED" w:rsidP="00633F16">
            <w:pPr>
              <w:pStyle w:val="ConsPlusNormal0"/>
              <w:jc w:val="center"/>
              <w:rPr>
                <w:rFonts w:ascii="Times New Roman" w:hAnsi="Times New Roman" w:cs="Times New Roman"/>
                <w:sz w:val="18"/>
                <w:szCs w:val="18"/>
              </w:rPr>
            </w:pPr>
          </w:p>
        </w:tc>
        <w:tc>
          <w:tcPr>
            <w:tcW w:w="2123" w:type="dxa"/>
            <w:gridSpan w:val="2"/>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FC17ED" w:rsidRPr="005223B7" w:rsidRDefault="00FC17ED" w:rsidP="00633F16">
            <w:pPr>
              <w:rPr>
                <w:sz w:val="18"/>
                <w:szCs w:val="18"/>
              </w:rPr>
            </w:pPr>
          </w:p>
        </w:tc>
      </w:tr>
      <w:tr w:rsidR="00FC17ED" w:rsidRPr="005223B7" w:rsidTr="00633F16">
        <w:trPr>
          <w:gridAfter w:val="6"/>
          <w:wAfter w:w="5695" w:type="dxa"/>
        </w:trPr>
        <w:tc>
          <w:tcPr>
            <w:tcW w:w="582" w:type="dxa"/>
            <w:gridSpan w:val="2"/>
            <w:vMerge/>
          </w:tcPr>
          <w:p w:rsidR="00FC17ED" w:rsidRPr="005223B7" w:rsidRDefault="00FC17ED" w:rsidP="00633F16">
            <w:pPr>
              <w:rPr>
                <w:sz w:val="18"/>
                <w:szCs w:val="18"/>
              </w:rPr>
            </w:pPr>
          </w:p>
        </w:tc>
        <w:tc>
          <w:tcPr>
            <w:tcW w:w="2845" w:type="dxa"/>
            <w:gridSpan w:val="2"/>
            <w:vMerge/>
          </w:tcPr>
          <w:p w:rsidR="00FC17ED" w:rsidRPr="005223B7" w:rsidRDefault="00FC17ED" w:rsidP="00633F16">
            <w:pPr>
              <w:rPr>
                <w:sz w:val="18"/>
                <w:szCs w:val="18"/>
              </w:rPr>
            </w:pPr>
          </w:p>
        </w:tc>
        <w:tc>
          <w:tcPr>
            <w:tcW w:w="1418" w:type="dxa"/>
            <w:gridSpan w:val="2"/>
            <w:vMerge/>
          </w:tcPr>
          <w:p w:rsidR="00FC17ED" w:rsidRPr="005223B7" w:rsidRDefault="00FC17ED" w:rsidP="00633F16">
            <w:pPr>
              <w:rPr>
                <w:sz w:val="18"/>
                <w:szCs w:val="18"/>
              </w:rPr>
            </w:pP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FC17ED" w:rsidRPr="005223B7" w:rsidRDefault="00FC17ED" w:rsidP="00633F16">
            <w:pPr>
              <w:rPr>
                <w:sz w:val="18"/>
                <w:szCs w:val="18"/>
              </w:rPr>
            </w:pPr>
            <w:r>
              <w:rPr>
                <w:sz w:val="18"/>
                <w:szCs w:val="18"/>
              </w:rPr>
              <w:t>1703,54</w:t>
            </w:r>
          </w:p>
        </w:tc>
        <w:tc>
          <w:tcPr>
            <w:tcW w:w="1139" w:type="dxa"/>
            <w:gridSpan w:val="3"/>
          </w:tcPr>
          <w:p w:rsidR="00FC17ED" w:rsidRPr="005223B7" w:rsidRDefault="00FC17ED" w:rsidP="00633F16">
            <w:pPr>
              <w:rPr>
                <w:sz w:val="18"/>
                <w:szCs w:val="18"/>
              </w:rPr>
            </w:pPr>
            <w:r>
              <w:rPr>
                <w:sz w:val="18"/>
                <w:szCs w:val="18"/>
              </w:rPr>
              <w:t>1703,54</w:t>
            </w:r>
          </w:p>
        </w:tc>
        <w:tc>
          <w:tcPr>
            <w:tcW w:w="1124" w:type="dxa"/>
          </w:tcPr>
          <w:p w:rsidR="00FC17ED" w:rsidRPr="005223B7" w:rsidRDefault="00FC17ED" w:rsidP="00633F16">
            <w:pPr>
              <w:pStyle w:val="ConsPlusNormal0"/>
              <w:jc w:val="center"/>
              <w:rPr>
                <w:rFonts w:ascii="Times New Roman" w:hAnsi="Times New Roman" w:cs="Times New Roman"/>
                <w:sz w:val="18"/>
                <w:szCs w:val="18"/>
              </w:rPr>
            </w:pPr>
          </w:p>
        </w:tc>
        <w:tc>
          <w:tcPr>
            <w:tcW w:w="1153" w:type="dxa"/>
            <w:gridSpan w:val="3"/>
          </w:tcPr>
          <w:p w:rsidR="00FC17ED" w:rsidRPr="005223B7" w:rsidRDefault="00FC17ED" w:rsidP="00633F16">
            <w:pPr>
              <w:pStyle w:val="ConsPlusNormal0"/>
              <w:jc w:val="center"/>
              <w:rPr>
                <w:rFonts w:ascii="Times New Roman" w:hAnsi="Times New Roman" w:cs="Times New Roman"/>
                <w:sz w:val="18"/>
                <w:szCs w:val="18"/>
              </w:rPr>
            </w:pPr>
          </w:p>
        </w:tc>
        <w:tc>
          <w:tcPr>
            <w:tcW w:w="693" w:type="dxa"/>
          </w:tcPr>
          <w:p w:rsidR="00FC17ED" w:rsidRPr="005223B7" w:rsidRDefault="00FC17ED" w:rsidP="00633F16">
            <w:pPr>
              <w:pStyle w:val="ConsPlusNormal0"/>
              <w:jc w:val="center"/>
              <w:rPr>
                <w:rFonts w:ascii="Times New Roman" w:hAnsi="Times New Roman" w:cs="Times New Roman"/>
                <w:sz w:val="18"/>
                <w:szCs w:val="18"/>
              </w:rPr>
            </w:pPr>
          </w:p>
        </w:tc>
        <w:tc>
          <w:tcPr>
            <w:tcW w:w="2123" w:type="dxa"/>
            <w:gridSpan w:val="2"/>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FC17ED" w:rsidRPr="005223B7" w:rsidRDefault="00FC17ED" w:rsidP="00633F16">
            <w:pPr>
              <w:rPr>
                <w:sz w:val="18"/>
                <w:szCs w:val="18"/>
              </w:rPr>
            </w:pPr>
          </w:p>
        </w:tc>
      </w:tr>
      <w:tr w:rsidR="00FC17ED" w:rsidRPr="005223B7" w:rsidTr="00633F16">
        <w:trPr>
          <w:gridAfter w:val="6"/>
          <w:wAfter w:w="5695" w:type="dxa"/>
        </w:trPr>
        <w:tc>
          <w:tcPr>
            <w:tcW w:w="582" w:type="dxa"/>
            <w:gridSpan w:val="2"/>
            <w:vMerge/>
          </w:tcPr>
          <w:p w:rsidR="00FC17ED" w:rsidRPr="005223B7" w:rsidRDefault="00FC17ED" w:rsidP="00633F16">
            <w:pPr>
              <w:rPr>
                <w:sz w:val="18"/>
                <w:szCs w:val="18"/>
              </w:rPr>
            </w:pPr>
          </w:p>
        </w:tc>
        <w:tc>
          <w:tcPr>
            <w:tcW w:w="2845" w:type="dxa"/>
            <w:gridSpan w:val="2"/>
            <w:vMerge/>
          </w:tcPr>
          <w:p w:rsidR="00FC17ED" w:rsidRPr="005223B7" w:rsidRDefault="00FC17ED" w:rsidP="00633F16">
            <w:pPr>
              <w:rPr>
                <w:sz w:val="18"/>
                <w:szCs w:val="18"/>
              </w:rPr>
            </w:pPr>
          </w:p>
        </w:tc>
        <w:tc>
          <w:tcPr>
            <w:tcW w:w="1418" w:type="dxa"/>
            <w:gridSpan w:val="2"/>
            <w:vMerge/>
          </w:tcPr>
          <w:p w:rsidR="00FC17ED" w:rsidRPr="005223B7" w:rsidRDefault="00FC17ED" w:rsidP="00633F16">
            <w:pPr>
              <w:rPr>
                <w:sz w:val="18"/>
                <w:szCs w:val="18"/>
              </w:rPr>
            </w:pP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FC17ED" w:rsidRPr="005223B7" w:rsidRDefault="00FC17ED" w:rsidP="00633F16">
            <w:pPr>
              <w:rPr>
                <w:sz w:val="18"/>
                <w:szCs w:val="18"/>
              </w:rPr>
            </w:pPr>
            <w:r>
              <w:rPr>
                <w:sz w:val="18"/>
                <w:szCs w:val="18"/>
              </w:rPr>
              <w:t>1766,34</w:t>
            </w:r>
          </w:p>
        </w:tc>
        <w:tc>
          <w:tcPr>
            <w:tcW w:w="1139" w:type="dxa"/>
            <w:gridSpan w:val="3"/>
          </w:tcPr>
          <w:p w:rsidR="00FC17ED" w:rsidRPr="005223B7" w:rsidRDefault="00FC17ED" w:rsidP="00633F16">
            <w:pPr>
              <w:rPr>
                <w:sz w:val="18"/>
                <w:szCs w:val="18"/>
              </w:rPr>
            </w:pPr>
            <w:r>
              <w:rPr>
                <w:sz w:val="18"/>
                <w:szCs w:val="18"/>
              </w:rPr>
              <w:t>1766,34</w:t>
            </w:r>
          </w:p>
        </w:tc>
        <w:tc>
          <w:tcPr>
            <w:tcW w:w="1124" w:type="dxa"/>
          </w:tcPr>
          <w:p w:rsidR="00FC17ED" w:rsidRPr="005223B7" w:rsidRDefault="00FC17ED" w:rsidP="00633F16">
            <w:pPr>
              <w:pStyle w:val="ConsPlusNormal0"/>
              <w:jc w:val="center"/>
              <w:rPr>
                <w:rFonts w:ascii="Times New Roman" w:hAnsi="Times New Roman" w:cs="Times New Roman"/>
                <w:sz w:val="18"/>
                <w:szCs w:val="18"/>
              </w:rPr>
            </w:pPr>
          </w:p>
        </w:tc>
        <w:tc>
          <w:tcPr>
            <w:tcW w:w="1153" w:type="dxa"/>
            <w:gridSpan w:val="3"/>
          </w:tcPr>
          <w:p w:rsidR="00FC17ED" w:rsidRPr="005223B7" w:rsidRDefault="00FC17ED" w:rsidP="00633F16">
            <w:pPr>
              <w:pStyle w:val="ConsPlusNormal0"/>
              <w:jc w:val="center"/>
              <w:rPr>
                <w:rFonts w:ascii="Times New Roman" w:hAnsi="Times New Roman" w:cs="Times New Roman"/>
                <w:sz w:val="18"/>
                <w:szCs w:val="18"/>
              </w:rPr>
            </w:pPr>
          </w:p>
        </w:tc>
        <w:tc>
          <w:tcPr>
            <w:tcW w:w="693" w:type="dxa"/>
          </w:tcPr>
          <w:p w:rsidR="00FC17ED" w:rsidRPr="005223B7" w:rsidRDefault="00FC17ED" w:rsidP="00633F16">
            <w:pPr>
              <w:pStyle w:val="ConsPlusNormal0"/>
              <w:jc w:val="center"/>
              <w:rPr>
                <w:rFonts w:ascii="Times New Roman" w:hAnsi="Times New Roman" w:cs="Times New Roman"/>
                <w:sz w:val="18"/>
                <w:szCs w:val="18"/>
              </w:rPr>
            </w:pPr>
          </w:p>
        </w:tc>
        <w:tc>
          <w:tcPr>
            <w:tcW w:w="2123" w:type="dxa"/>
            <w:gridSpan w:val="2"/>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FC17ED" w:rsidRPr="005223B7" w:rsidRDefault="00FC17ED" w:rsidP="00633F16">
            <w:pPr>
              <w:rPr>
                <w:sz w:val="18"/>
                <w:szCs w:val="18"/>
              </w:rPr>
            </w:pPr>
          </w:p>
        </w:tc>
      </w:tr>
      <w:tr w:rsidR="00FC17ED" w:rsidRPr="005223B7" w:rsidTr="00633F16">
        <w:trPr>
          <w:gridAfter w:val="6"/>
          <w:wAfter w:w="5695" w:type="dxa"/>
        </w:trPr>
        <w:tc>
          <w:tcPr>
            <w:tcW w:w="582" w:type="dxa"/>
            <w:gridSpan w:val="2"/>
            <w:vMerge/>
          </w:tcPr>
          <w:p w:rsidR="00FC17ED" w:rsidRPr="005223B7" w:rsidRDefault="00FC17ED" w:rsidP="00633F16">
            <w:pPr>
              <w:rPr>
                <w:sz w:val="18"/>
                <w:szCs w:val="18"/>
              </w:rPr>
            </w:pPr>
          </w:p>
        </w:tc>
        <w:tc>
          <w:tcPr>
            <w:tcW w:w="2845" w:type="dxa"/>
            <w:gridSpan w:val="2"/>
            <w:vMerge/>
          </w:tcPr>
          <w:p w:rsidR="00FC17ED" w:rsidRPr="005223B7" w:rsidRDefault="00FC17ED" w:rsidP="00633F16">
            <w:pPr>
              <w:rPr>
                <w:sz w:val="18"/>
                <w:szCs w:val="18"/>
              </w:rPr>
            </w:pPr>
          </w:p>
        </w:tc>
        <w:tc>
          <w:tcPr>
            <w:tcW w:w="1418" w:type="dxa"/>
            <w:gridSpan w:val="2"/>
            <w:vMerge/>
          </w:tcPr>
          <w:p w:rsidR="00FC17ED" w:rsidRPr="005223B7" w:rsidRDefault="00FC17ED" w:rsidP="00633F16">
            <w:pPr>
              <w:rPr>
                <w:sz w:val="18"/>
                <w:szCs w:val="18"/>
              </w:rPr>
            </w:pP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FC17ED" w:rsidRPr="005223B7" w:rsidRDefault="00FC17ED" w:rsidP="00633F16">
            <w:pPr>
              <w:rPr>
                <w:sz w:val="18"/>
                <w:szCs w:val="18"/>
              </w:rPr>
            </w:pPr>
            <w:r>
              <w:rPr>
                <w:sz w:val="18"/>
                <w:szCs w:val="18"/>
              </w:rPr>
              <w:t>1766,34</w:t>
            </w:r>
          </w:p>
        </w:tc>
        <w:tc>
          <w:tcPr>
            <w:tcW w:w="1139" w:type="dxa"/>
            <w:gridSpan w:val="3"/>
          </w:tcPr>
          <w:p w:rsidR="00FC17ED" w:rsidRPr="005223B7" w:rsidRDefault="00FC17ED" w:rsidP="00633F16">
            <w:pPr>
              <w:rPr>
                <w:sz w:val="18"/>
                <w:szCs w:val="18"/>
              </w:rPr>
            </w:pPr>
            <w:r>
              <w:rPr>
                <w:sz w:val="18"/>
                <w:szCs w:val="18"/>
              </w:rPr>
              <w:t>1766,34</w:t>
            </w:r>
          </w:p>
        </w:tc>
        <w:tc>
          <w:tcPr>
            <w:tcW w:w="1124" w:type="dxa"/>
          </w:tcPr>
          <w:p w:rsidR="00FC17ED" w:rsidRPr="005223B7" w:rsidRDefault="00FC17ED" w:rsidP="00633F16">
            <w:pPr>
              <w:pStyle w:val="ConsPlusNormal0"/>
              <w:jc w:val="center"/>
              <w:rPr>
                <w:rFonts w:ascii="Times New Roman" w:hAnsi="Times New Roman" w:cs="Times New Roman"/>
                <w:sz w:val="18"/>
                <w:szCs w:val="18"/>
              </w:rPr>
            </w:pPr>
          </w:p>
        </w:tc>
        <w:tc>
          <w:tcPr>
            <w:tcW w:w="1153" w:type="dxa"/>
            <w:gridSpan w:val="3"/>
          </w:tcPr>
          <w:p w:rsidR="00FC17ED" w:rsidRPr="005223B7" w:rsidRDefault="00FC17ED" w:rsidP="00633F16">
            <w:pPr>
              <w:pStyle w:val="ConsPlusNormal0"/>
              <w:jc w:val="center"/>
              <w:rPr>
                <w:rFonts w:ascii="Times New Roman" w:hAnsi="Times New Roman" w:cs="Times New Roman"/>
                <w:sz w:val="18"/>
                <w:szCs w:val="18"/>
              </w:rPr>
            </w:pPr>
          </w:p>
        </w:tc>
        <w:tc>
          <w:tcPr>
            <w:tcW w:w="693" w:type="dxa"/>
          </w:tcPr>
          <w:p w:rsidR="00FC17ED" w:rsidRPr="005223B7" w:rsidRDefault="00FC17ED" w:rsidP="00633F16">
            <w:pPr>
              <w:pStyle w:val="ConsPlusNormal0"/>
              <w:jc w:val="center"/>
              <w:rPr>
                <w:rFonts w:ascii="Times New Roman" w:hAnsi="Times New Roman" w:cs="Times New Roman"/>
                <w:sz w:val="18"/>
                <w:szCs w:val="18"/>
              </w:rPr>
            </w:pPr>
          </w:p>
        </w:tc>
        <w:tc>
          <w:tcPr>
            <w:tcW w:w="2123" w:type="dxa"/>
            <w:gridSpan w:val="2"/>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FC17ED" w:rsidRPr="005223B7" w:rsidRDefault="00FC17ED" w:rsidP="00633F16">
            <w:pPr>
              <w:rPr>
                <w:sz w:val="18"/>
                <w:szCs w:val="18"/>
              </w:rPr>
            </w:pPr>
          </w:p>
        </w:tc>
      </w:tr>
      <w:tr w:rsidR="00FC17ED" w:rsidRPr="005223B7" w:rsidTr="00633F16">
        <w:trPr>
          <w:gridAfter w:val="6"/>
          <w:wAfter w:w="5695" w:type="dxa"/>
        </w:trPr>
        <w:tc>
          <w:tcPr>
            <w:tcW w:w="582" w:type="dxa"/>
            <w:gridSpan w:val="2"/>
            <w:vMerge/>
          </w:tcPr>
          <w:p w:rsidR="00FC17ED" w:rsidRPr="005223B7" w:rsidRDefault="00FC17ED" w:rsidP="00633F16">
            <w:pPr>
              <w:rPr>
                <w:sz w:val="18"/>
                <w:szCs w:val="18"/>
              </w:rPr>
            </w:pPr>
          </w:p>
        </w:tc>
        <w:tc>
          <w:tcPr>
            <w:tcW w:w="2845" w:type="dxa"/>
            <w:gridSpan w:val="2"/>
            <w:vMerge/>
          </w:tcPr>
          <w:p w:rsidR="00FC17ED" w:rsidRPr="005223B7" w:rsidRDefault="00FC17ED" w:rsidP="00633F16">
            <w:pPr>
              <w:rPr>
                <w:sz w:val="18"/>
                <w:szCs w:val="18"/>
              </w:rPr>
            </w:pPr>
          </w:p>
        </w:tc>
        <w:tc>
          <w:tcPr>
            <w:tcW w:w="1418" w:type="dxa"/>
            <w:gridSpan w:val="2"/>
            <w:vMerge/>
          </w:tcPr>
          <w:p w:rsidR="00FC17ED" w:rsidRPr="005223B7" w:rsidRDefault="00FC17ED" w:rsidP="00633F16">
            <w:pPr>
              <w:rPr>
                <w:sz w:val="18"/>
                <w:szCs w:val="18"/>
              </w:rPr>
            </w:pP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FC17ED" w:rsidRPr="005223B7" w:rsidRDefault="00FC17ED" w:rsidP="00633F16">
            <w:pPr>
              <w:rPr>
                <w:sz w:val="18"/>
                <w:szCs w:val="18"/>
              </w:rPr>
            </w:pPr>
            <w:r>
              <w:rPr>
                <w:sz w:val="18"/>
                <w:szCs w:val="18"/>
              </w:rPr>
              <w:t>1766,34</w:t>
            </w:r>
          </w:p>
        </w:tc>
        <w:tc>
          <w:tcPr>
            <w:tcW w:w="1139" w:type="dxa"/>
            <w:gridSpan w:val="3"/>
          </w:tcPr>
          <w:p w:rsidR="00FC17ED" w:rsidRPr="005223B7" w:rsidRDefault="00FC17ED" w:rsidP="00633F16">
            <w:pPr>
              <w:rPr>
                <w:sz w:val="18"/>
                <w:szCs w:val="18"/>
              </w:rPr>
            </w:pPr>
            <w:r>
              <w:rPr>
                <w:sz w:val="18"/>
                <w:szCs w:val="18"/>
              </w:rPr>
              <w:t>1766,34</w:t>
            </w:r>
          </w:p>
        </w:tc>
        <w:tc>
          <w:tcPr>
            <w:tcW w:w="1124" w:type="dxa"/>
          </w:tcPr>
          <w:p w:rsidR="00FC17ED" w:rsidRPr="005223B7" w:rsidRDefault="00FC17ED" w:rsidP="00633F16">
            <w:pPr>
              <w:pStyle w:val="ConsPlusNormal0"/>
              <w:jc w:val="center"/>
              <w:rPr>
                <w:rFonts w:ascii="Times New Roman" w:hAnsi="Times New Roman" w:cs="Times New Roman"/>
                <w:sz w:val="18"/>
                <w:szCs w:val="18"/>
              </w:rPr>
            </w:pPr>
          </w:p>
        </w:tc>
        <w:tc>
          <w:tcPr>
            <w:tcW w:w="1153" w:type="dxa"/>
            <w:gridSpan w:val="3"/>
          </w:tcPr>
          <w:p w:rsidR="00FC17ED" w:rsidRPr="005223B7" w:rsidRDefault="00FC17ED" w:rsidP="00633F16">
            <w:pPr>
              <w:pStyle w:val="ConsPlusNormal0"/>
              <w:jc w:val="center"/>
              <w:rPr>
                <w:rFonts w:ascii="Times New Roman" w:hAnsi="Times New Roman" w:cs="Times New Roman"/>
                <w:sz w:val="18"/>
                <w:szCs w:val="18"/>
              </w:rPr>
            </w:pPr>
          </w:p>
        </w:tc>
        <w:tc>
          <w:tcPr>
            <w:tcW w:w="693" w:type="dxa"/>
          </w:tcPr>
          <w:p w:rsidR="00FC17ED" w:rsidRPr="005223B7" w:rsidRDefault="00FC17ED" w:rsidP="00633F16">
            <w:pPr>
              <w:pStyle w:val="ConsPlusNormal0"/>
              <w:jc w:val="center"/>
              <w:rPr>
                <w:rFonts w:ascii="Times New Roman" w:hAnsi="Times New Roman" w:cs="Times New Roman"/>
                <w:sz w:val="18"/>
                <w:szCs w:val="18"/>
              </w:rPr>
            </w:pPr>
          </w:p>
        </w:tc>
        <w:tc>
          <w:tcPr>
            <w:tcW w:w="2123" w:type="dxa"/>
            <w:gridSpan w:val="2"/>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FC17ED" w:rsidRPr="005223B7" w:rsidRDefault="00FC17ED" w:rsidP="00633F16">
            <w:pPr>
              <w:rPr>
                <w:sz w:val="18"/>
                <w:szCs w:val="18"/>
              </w:rPr>
            </w:pPr>
          </w:p>
        </w:tc>
      </w:tr>
      <w:tr w:rsidR="00FC17ED" w:rsidRPr="005223B7" w:rsidTr="00633F16">
        <w:trPr>
          <w:gridAfter w:val="6"/>
          <w:wAfter w:w="5695" w:type="dxa"/>
        </w:trPr>
        <w:tc>
          <w:tcPr>
            <w:tcW w:w="582" w:type="dxa"/>
            <w:gridSpan w:val="2"/>
            <w:vMerge w:val="restart"/>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lastRenderedPageBreak/>
              <w:t>33.1.4.</w:t>
            </w:r>
          </w:p>
        </w:tc>
        <w:tc>
          <w:tcPr>
            <w:tcW w:w="2845" w:type="dxa"/>
            <w:gridSpan w:val="2"/>
            <w:vMerge w:val="restart"/>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Проведение контрольных мероприятий</w:t>
            </w:r>
          </w:p>
        </w:tc>
        <w:tc>
          <w:tcPr>
            <w:tcW w:w="1418" w:type="dxa"/>
            <w:gridSpan w:val="2"/>
            <w:vMerge w:val="restart"/>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Фина</w:t>
            </w:r>
            <w:r w:rsidRPr="005223B7">
              <w:rPr>
                <w:rFonts w:ascii="Times New Roman" w:hAnsi="Times New Roman" w:cs="Times New Roman"/>
                <w:sz w:val="18"/>
                <w:szCs w:val="18"/>
              </w:rPr>
              <w:t>н</w:t>
            </w:r>
            <w:r w:rsidRPr="005223B7">
              <w:rPr>
                <w:rFonts w:ascii="Times New Roman" w:hAnsi="Times New Roman" w:cs="Times New Roman"/>
                <w:sz w:val="18"/>
                <w:szCs w:val="18"/>
              </w:rPr>
              <w:t>совое управление  Камешкирского района Пе</w:t>
            </w:r>
            <w:r w:rsidRPr="005223B7">
              <w:rPr>
                <w:rFonts w:ascii="Times New Roman" w:hAnsi="Times New Roman" w:cs="Times New Roman"/>
                <w:sz w:val="18"/>
                <w:szCs w:val="18"/>
              </w:rPr>
              <w:t>н</w:t>
            </w:r>
            <w:r w:rsidRPr="005223B7">
              <w:rPr>
                <w:rFonts w:ascii="Times New Roman" w:hAnsi="Times New Roman" w:cs="Times New Roman"/>
                <w:sz w:val="18"/>
                <w:szCs w:val="18"/>
              </w:rPr>
              <w:t>зенской области</w:t>
            </w: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Итого</w:t>
            </w:r>
          </w:p>
        </w:tc>
        <w:tc>
          <w:tcPr>
            <w:tcW w:w="1139" w:type="dxa"/>
            <w:gridSpan w:val="3"/>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15086,10</w:t>
            </w:r>
          </w:p>
        </w:tc>
        <w:tc>
          <w:tcPr>
            <w:tcW w:w="1139" w:type="dxa"/>
            <w:gridSpan w:val="3"/>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15086,10</w:t>
            </w:r>
          </w:p>
        </w:tc>
        <w:tc>
          <w:tcPr>
            <w:tcW w:w="1124" w:type="dxa"/>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Предельный объем средств бюджета Камешкирского района Пензенской области, использованных с нарушением законодательства в финансово-бюджетной сфере</w:t>
            </w:r>
            <w:proofErr w:type="gramStart"/>
            <w:r w:rsidRPr="005223B7">
              <w:rPr>
                <w:rFonts w:ascii="Times New Roman" w:hAnsi="Times New Roman" w:cs="Times New Roman"/>
                <w:sz w:val="18"/>
                <w:szCs w:val="18"/>
              </w:rPr>
              <w:t>,в</w:t>
            </w:r>
            <w:proofErr w:type="gramEnd"/>
            <w:r w:rsidRPr="005223B7">
              <w:rPr>
                <w:rFonts w:ascii="Times New Roman" w:hAnsi="Times New Roman" w:cs="Times New Roman"/>
                <w:sz w:val="18"/>
                <w:szCs w:val="18"/>
              </w:rPr>
              <w:t xml:space="preserve"> общем объеме проверенных средств бюджета Камешкирскогорайона Пензенской области, %</w:t>
            </w:r>
          </w:p>
        </w:tc>
        <w:tc>
          <w:tcPr>
            <w:tcW w:w="1154" w:type="dxa"/>
            <w:gridSpan w:val="3"/>
            <w:vMerge w:val="restart"/>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3.5.</w:t>
            </w:r>
          </w:p>
        </w:tc>
      </w:tr>
      <w:tr w:rsidR="00FC17ED" w:rsidRPr="005223B7" w:rsidTr="00633F16">
        <w:trPr>
          <w:gridAfter w:val="6"/>
          <w:wAfter w:w="5695" w:type="dxa"/>
        </w:trPr>
        <w:tc>
          <w:tcPr>
            <w:tcW w:w="582" w:type="dxa"/>
            <w:gridSpan w:val="2"/>
            <w:vMerge/>
          </w:tcPr>
          <w:p w:rsidR="00FC17ED" w:rsidRPr="005223B7" w:rsidRDefault="00FC17ED" w:rsidP="00633F16">
            <w:pPr>
              <w:rPr>
                <w:sz w:val="18"/>
                <w:szCs w:val="18"/>
              </w:rPr>
            </w:pPr>
          </w:p>
        </w:tc>
        <w:tc>
          <w:tcPr>
            <w:tcW w:w="2845" w:type="dxa"/>
            <w:gridSpan w:val="2"/>
            <w:vMerge/>
          </w:tcPr>
          <w:p w:rsidR="00FC17ED" w:rsidRPr="005223B7" w:rsidRDefault="00FC17ED" w:rsidP="00633F16">
            <w:pPr>
              <w:rPr>
                <w:sz w:val="18"/>
                <w:szCs w:val="18"/>
              </w:rPr>
            </w:pPr>
          </w:p>
        </w:tc>
        <w:tc>
          <w:tcPr>
            <w:tcW w:w="1418" w:type="dxa"/>
            <w:gridSpan w:val="2"/>
            <w:vMerge/>
          </w:tcPr>
          <w:p w:rsidR="00FC17ED" w:rsidRPr="005223B7" w:rsidRDefault="00FC17ED" w:rsidP="00633F16">
            <w:pPr>
              <w:rPr>
                <w:sz w:val="18"/>
                <w:szCs w:val="18"/>
              </w:rPr>
            </w:pP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2019</w:t>
            </w:r>
          </w:p>
        </w:tc>
        <w:tc>
          <w:tcPr>
            <w:tcW w:w="1139" w:type="dxa"/>
            <w:gridSpan w:val="3"/>
          </w:tcPr>
          <w:p w:rsidR="00FC17ED" w:rsidRPr="005223B7" w:rsidRDefault="00FC17ED" w:rsidP="00633F16">
            <w:pPr>
              <w:rPr>
                <w:sz w:val="18"/>
                <w:szCs w:val="18"/>
              </w:rPr>
            </w:pPr>
            <w:r w:rsidRPr="005223B7">
              <w:rPr>
                <w:sz w:val="18"/>
                <w:szCs w:val="18"/>
              </w:rPr>
              <w:t>1341,78</w:t>
            </w:r>
          </w:p>
        </w:tc>
        <w:tc>
          <w:tcPr>
            <w:tcW w:w="1139" w:type="dxa"/>
            <w:gridSpan w:val="3"/>
          </w:tcPr>
          <w:p w:rsidR="00FC17ED" w:rsidRPr="005223B7" w:rsidRDefault="00FC17ED" w:rsidP="00633F16">
            <w:pPr>
              <w:rPr>
                <w:sz w:val="18"/>
                <w:szCs w:val="18"/>
              </w:rPr>
            </w:pPr>
            <w:r w:rsidRPr="005223B7">
              <w:rPr>
                <w:sz w:val="18"/>
                <w:szCs w:val="18"/>
              </w:rPr>
              <w:t>1341,78</w:t>
            </w:r>
          </w:p>
        </w:tc>
        <w:tc>
          <w:tcPr>
            <w:tcW w:w="1124" w:type="dxa"/>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10</w:t>
            </w:r>
          </w:p>
        </w:tc>
        <w:tc>
          <w:tcPr>
            <w:tcW w:w="1154" w:type="dxa"/>
            <w:gridSpan w:val="3"/>
            <w:vMerge/>
          </w:tcPr>
          <w:p w:rsidR="00FC17ED" w:rsidRPr="005223B7" w:rsidRDefault="00FC17ED" w:rsidP="00633F16">
            <w:pPr>
              <w:rPr>
                <w:sz w:val="18"/>
                <w:szCs w:val="18"/>
              </w:rPr>
            </w:pPr>
          </w:p>
        </w:tc>
      </w:tr>
      <w:tr w:rsidR="00FC17ED" w:rsidRPr="005223B7" w:rsidTr="00633F16">
        <w:trPr>
          <w:gridAfter w:val="6"/>
          <w:wAfter w:w="5695" w:type="dxa"/>
        </w:trPr>
        <w:tc>
          <w:tcPr>
            <w:tcW w:w="582" w:type="dxa"/>
            <w:gridSpan w:val="2"/>
            <w:vMerge/>
          </w:tcPr>
          <w:p w:rsidR="00FC17ED" w:rsidRPr="005223B7" w:rsidRDefault="00FC17ED" w:rsidP="00633F16">
            <w:pPr>
              <w:rPr>
                <w:sz w:val="18"/>
                <w:szCs w:val="18"/>
              </w:rPr>
            </w:pPr>
          </w:p>
        </w:tc>
        <w:tc>
          <w:tcPr>
            <w:tcW w:w="2845" w:type="dxa"/>
            <w:gridSpan w:val="2"/>
            <w:vMerge/>
          </w:tcPr>
          <w:p w:rsidR="00FC17ED" w:rsidRPr="005223B7" w:rsidRDefault="00FC17ED" w:rsidP="00633F16">
            <w:pPr>
              <w:rPr>
                <w:sz w:val="18"/>
                <w:szCs w:val="18"/>
              </w:rPr>
            </w:pPr>
          </w:p>
        </w:tc>
        <w:tc>
          <w:tcPr>
            <w:tcW w:w="1418" w:type="dxa"/>
            <w:gridSpan w:val="2"/>
            <w:vMerge/>
          </w:tcPr>
          <w:p w:rsidR="00FC17ED" w:rsidRPr="005223B7" w:rsidRDefault="00FC17ED" w:rsidP="00633F16">
            <w:pPr>
              <w:rPr>
                <w:sz w:val="18"/>
                <w:szCs w:val="18"/>
              </w:rPr>
            </w:pP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2020</w:t>
            </w:r>
          </w:p>
        </w:tc>
        <w:tc>
          <w:tcPr>
            <w:tcW w:w="1139" w:type="dxa"/>
            <w:gridSpan w:val="3"/>
          </w:tcPr>
          <w:p w:rsidR="00FC17ED" w:rsidRPr="005223B7" w:rsidRDefault="00FC17ED" w:rsidP="00633F16">
            <w:pPr>
              <w:rPr>
                <w:sz w:val="18"/>
                <w:szCs w:val="18"/>
              </w:rPr>
            </w:pPr>
            <w:r w:rsidRPr="005223B7">
              <w:rPr>
                <w:sz w:val="18"/>
                <w:szCs w:val="18"/>
              </w:rPr>
              <w:t>1572,74</w:t>
            </w:r>
          </w:p>
        </w:tc>
        <w:tc>
          <w:tcPr>
            <w:tcW w:w="1139" w:type="dxa"/>
            <w:gridSpan w:val="3"/>
          </w:tcPr>
          <w:p w:rsidR="00FC17ED" w:rsidRPr="005223B7" w:rsidRDefault="00FC17ED" w:rsidP="00633F16">
            <w:pPr>
              <w:rPr>
                <w:sz w:val="18"/>
                <w:szCs w:val="18"/>
              </w:rPr>
            </w:pPr>
            <w:r w:rsidRPr="005223B7">
              <w:rPr>
                <w:sz w:val="18"/>
                <w:szCs w:val="18"/>
              </w:rPr>
              <w:t>1572,74</w:t>
            </w:r>
          </w:p>
        </w:tc>
        <w:tc>
          <w:tcPr>
            <w:tcW w:w="1124" w:type="dxa"/>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10</w:t>
            </w:r>
          </w:p>
        </w:tc>
        <w:tc>
          <w:tcPr>
            <w:tcW w:w="1154" w:type="dxa"/>
            <w:gridSpan w:val="3"/>
            <w:vMerge/>
          </w:tcPr>
          <w:p w:rsidR="00FC17ED" w:rsidRPr="005223B7" w:rsidRDefault="00FC17ED" w:rsidP="00633F16">
            <w:pPr>
              <w:rPr>
                <w:sz w:val="18"/>
                <w:szCs w:val="18"/>
              </w:rPr>
            </w:pPr>
          </w:p>
        </w:tc>
      </w:tr>
      <w:tr w:rsidR="00FC17ED" w:rsidRPr="005223B7" w:rsidTr="00633F16">
        <w:trPr>
          <w:gridAfter w:val="6"/>
          <w:wAfter w:w="5695" w:type="dxa"/>
        </w:trPr>
        <w:tc>
          <w:tcPr>
            <w:tcW w:w="582" w:type="dxa"/>
            <w:gridSpan w:val="2"/>
            <w:vMerge/>
          </w:tcPr>
          <w:p w:rsidR="00FC17ED" w:rsidRPr="005223B7" w:rsidRDefault="00FC17ED" w:rsidP="00633F16">
            <w:pPr>
              <w:rPr>
                <w:sz w:val="18"/>
                <w:szCs w:val="18"/>
              </w:rPr>
            </w:pPr>
          </w:p>
        </w:tc>
        <w:tc>
          <w:tcPr>
            <w:tcW w:w="2845" w:type="dxa"/>
            <w:gridSpan w:val="2"/>
            <w:vMerge/>
          </w:tcPr>
          <w:p w:rsidR="00FC17ED" w:rsidRPr="005223B7" w:rsidRDefault="00FC17ED" w:rsidP="00633F16">
            <w:pPr>
              <w:rPr>
                <w:sz w:val="18"/>
                <w:szCs w:val="18"/>
              </w:rPr>
            </w:pPr>
          </w:p>
        </w:tc>
        <w:tc>
          <w:tcPr>
            <w:tcW w:w="1418" w:type="dxa"/>
            <w:gridSpan w:val="2"/>
            <w:vMerge/>
          </w:tcPr>
          <w:p w:rsidR="00FC17ED" w:rsidRPr="005223B7" w:rsidRDefault="00FC17ED" w:rsidP="00633F16">
            <w:pPr>
              <w:rPr>
                <w:sz w:val="18"/>
                <w:szCs w:val="18"/>
              </w:rPr>
            </w:pP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FC17ED" w:rsidRPr="005223B7" w:rsidRDefault="00FC17ED" w:rsidP="00633F16">
            <w:pPr>
              <w:rPr>
                <w:sz w:val="18"/>
                <w:szCs w:val="18"/>
              </w:rPr>
            </w:pPr>
            <w:r w:rsidRPr="005223B7">
              <w:rPr>
                <w:sz w:val="18"/>
                <w:szCs w:val="18"/>
              </w:rPr>
              <w:t>2593,64</w:t>
            </w:r>
          </w:p>
        </w:tc>
        <w:tc>
          <w:tcPr>
            <w:tcW w:w="1139" w:type="dxa"/>
            <w:gridSpan w:val="3"/>
          </w:tcPr>
          <w:p w:rsidR="00FC17ED" w:rsidRPr="005223B7" w:rsidRDefault="00FC17ED" w:rsidP="00633F16">
            <w:pPr>
              <w:rPr>
                <w:sz w:val="18"/>
                <w:szCs w:val="18"/>
              </w:rPr>
            </w:pPr>
            <w:r w:rsidRPr="005223B7">
              <w:rPr>
                <w:sz w:val="18"/>
                <w:szCs w:val="18"/>
              </w:rPr>
              <w:t>2593,64</w:t>
            </w:r>
          </w:p>
        </w:tc>
        <w:tc>
          <w:tcPr>
            <w:tcW w:w="1124" w:type="dxa"/>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10</w:t>
            </w:r>
          </w:p>
        </w:tc>
        <w:tc>
          <w:tcPr>
            <w:tcW w:w="1154" w:type="dxa"/>
            <w:gridSpan w:val="3"/>
            <w:vMerge/>
          </w:tcPr>
          <w:p w:rsidR="00FC17ED" w:rsidRPr="005223B7" w:rsidRDefault="00FC17ED" w:rsidP="00633F16">
            <w:pPr>
              <w:rPr>
                <w:sz w:val="18"/>
                <w:szCs w:val="18"/>
              </w:rPr>
            </w:pPr>
          </w:p>
        </w:tc>
      </w:tr>
      <w:tr w:rsidR="00FC17ED" w:rsidRPr="005223B7" w:rsidTr="00633F16">
        <w:trPr>
          <w:gridAfter w:val="6"/>
          <w:wAfter w:w="5695" w:type="dxa"/>
        </w:trPr>
        <w:tc>
          <w:tcPr>
            <w:tcW w:w="582" w:type="dxa"/>
            <w:gridSpan w:val="2"/>
            <w:vMerge/>
          </w:tcPr>
          <w:p w:rsidR="00FC17ED" w:rsidRPr="005223B7" w:rsidRDefault="00FC17ED" w:rsidP="00633F16">
            <w:pPr>
              <w:rPr>
                <w:sz w:val="18"/>
                <w:szCs w:val="18"/>
              </w:rPr>
            </w:pPr>
          </w:p>
        </w:tc>
        <w:tc>
          <w:tcPr>
            <w:tcW w:w="2845" w:type="dxa"/>
            <w:gridSpan w:val="2"/>
            <w:vMerge/>
          </w:tcPr>
          <w:p w:rsidR="00FC17ED" w:rsidRPr="005223B7" w:rsidRDefault="00FC17ED" w:rsidP="00633F16">
            <w:pPr>
              <w:rPr>
                <w:sz w:val="18"/>
                <w:szCs w:val="18"/>
              </w:rPr>
            </w:pPr>
          </w:p>
        </w:tc>
        <w:tc>
          <w:tcPr>
            <w:tcW w:w="1418" w:type="dxa"/>
            <w:gridSpan w:val="2"/>
            <w:vMerge/>
          </w:tcPr>
          <w:p w:rsidR="00FC17ED" w:rsidRPr="005223B7" w:rsidRDefault="00FC17ED" w:rsidP="00633F16">
            <w:pPr>
              <w:rPr>
                <w:sz w:val="18"/>
                <w:szCs w:val="18"/>
              </w:rPr>
            </w:pP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FC17ED" w:rsidRPr="005223B7" w:rsidRDefault="00FC17ED" w:rsidP="00633F16">
            <w:pPr>
              <w:rPr>
                <w:sz w:val="18"/>
                <w:szCs w:val="18"/>
              </w:rPr>
            </w:pPr>
            <w:r>
              <w:rPr>
                <w:sz w:val="18"/>
                <w:szCs w:val="18"/>
              </w:rPr>
              <w:t>2757,90</w:t>
            </w:r>
          </w:p>
        </w:tc>
        <w:tc>
          <w:tcPr>
            <w:tcW w:w="1139" w:type="dxa"/>
            <w:gridSpan w:val="3"/>
          </w:tcPr>
          <w:p w:rsidR="00FC17ED" w:rsidRPr="005223B7" w:rsidRDefault="00FC17ED" w:rsidP="00633F16">
            <w:pPr>
              <w:rPr>
                <w:sz w:val="18"/>
                <w:szCs w:val="18"/>
              </w:rPr>
            </w:pPr>
            <w:r>
              <w:rPr>
                <w:sz w:val="18"/>
                <w:szCs w:val="18"/>
              </w:rPr>
              <w:t>2757,90</w:t>
            </w:r>
          </w:p>
        </w:tc>
        <w:tc>
          <w:tcPr>
            <w:tcW w:w="1124" w:type="dxa"/>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10</w:t>
            </w:r>
          </w:p>
        </w:tc>
        <w:tc>
          <w:tcPr>
            <w:tcW w:w="1154" w:type="dxa"/>
            <w:gridSpan w:val="3"/>
            <w:vMerge/>
          </w:tcPr>
          <w:p w:rsidR="00FC17ED" w:rsidRPr="005223B7" w:rsidRDefault="00FC17ED" w:rsidP="00633F16">
            <w:pPr>
              <w:rPr>
                <w:sz w:val="18"/>
                <w:szCs w:val="18"/>
              </w:rPr>
            </w:pPr>
          </w:p>
        </w:tc>
      </w:tr>
      <w:tr w:rsidR="00FC17ED" w:rsidRPr="005223B7" w:rsidTr="00633F16">
        <w:trPr>
          <w:gridAfter w:val="6"/>
          <w:wAfter w:w="5695" w:type="dxa"/>
        </w:trPr>
        <w:tc>
          <w:tcPr>
            <w:tcW w:w="582" w:type="dxa"/>
            <w:gridSpan w:val="2"/>
            <w:vMerge/>
          </w:tcPr>
          <w:p w:rsidR="00FC17ED" w:rsidRPr="005223B7" w:rsidRDefault="00FC17ED" w:rsidP="00633F16">
            <w:pPr>
              <w:rPr>
                <w:sz w:val="18"/>
                <w:szCs w:val="18"/>
              </w:rPr>
            </w:pPr>
          </w:p>
        </w:tc>
        <w:tc>
          <w:tcPr>
            <w:tcW w:w="2845" w:type="dxa"/>
            <w:gridSpan w:val="2"/>
            <w:vMerge/>
          </w:tcPr>
          <w:p w:rsidR="00FC17ED" w:rsidRPr="005223B7" w:rsidRDefault="00FC17ED" w:rsidP="00633F16">
            <w:pPr>
              <w:rPr>
                <w:sz w:val="18"/>
                <w:szCs w:val="18"/>
              </w:rPr>
            </w:pPr>
          </w:p>
        </w:tc>
        <w:tc>
          <w:tcPr>
            <w:tcW w:w="1418" w:type="dxa"/>
            <w:gridSpan w:val="2"/>
            <w:vMerge/>
          </w:tcPr>
          <w:p w:rsidR="00FC17ED" w:rsidRPr="005223B7" w:rsidRDefault="00FC17ED" w:rsidP="00633F16">
            <w:pPr>
              <w:rPr>
                <w:sz w:val="18"/>
                <w:szCs w:val="18"/>
              </w:rPr>
            </w:pP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FC17ED" w:rsidRPr="005223B7" w:rsidRDefault="00FC17ED" w:rsidP="00633F16">
            <w:pPr>
              <w:rPr>
                <w:sz w:val="18"/>
                <w:szCs w:val="18"/>
              </w:rPr>
            </w:pPr>
            <w:r>
              <w:rPr>
                <w:sz w:val="18"/>
                <w:szCs w:val="18"/>
              </w:rPr>
              <w:t>1313,68</w:t>
            </w:r>
          </w:p>
        </w:tc>
        <w:tc>
          <w:tcPr>
            <w:tcW w:w="1139" w:type="dxa"/>
            <w:gridSpan w:val="3"/>
          </w:tcPr>
          <w:p w:rsidR="00FC17ED" w:rsidRPr="005223B7" w:rsidRDefault="00FC17ED" w:rsidP="00633F16">
            <w:pPr>
              <w:rPr>
                <w:sz w:val="18"/>
                <w:szCs w:val="18"/>
              </w:rPr>
            </w:pPr>
            <w:r>
              <w:rPr>
                <w:sz w:val="18"/>
                <w:szCs w:val="18"/>
              </w:rPr>
              <w:t>1313,68</w:t>
            </w:r>
          </w:p>
        </w:tc>
        <w:tc>
          <w:tcPr>
            <w:tcW w:w="1124" w:type="dxa"/>
          </w:tcPr>
          <w:p w:rsidR="00FC17ED" w:rsidRPr="005223B7" w:rsidRDefault="00FC17ED" w:rsidP="00633F16">
            <w:pPr>
              <w:pStyle w:val="ConsPlusNormal0"/>
              <w:jc w:val="center"/>
              <w:rPr>
                <w:rFonts w:ascii="Times New Roman" w:hAnsi="Times New Roman" w:cs="Times New Roman"/>
                <w:sz w:val="18"/>
                <w:szCs w:val="18"/>
              </w:rPr>
            </w:pPr>
          </w:p>
        </w:tc>
        <w:tc>
          <w:tcPr>
            <w:tcW w:w="1153" w:type="dxa"/>
            <w:gridSpan w:val="3"/>
          </w:tcPr>
          <w:p w:rsidR="00FC17ED" w:rsidRPr="005223B7" w:rsidRDefault="00FC17ED" w:rsidP="00633F16">
            <w:pPr>
              <w:pStyle w:val="ConsPlusNormal0"/>
              <w:jc w:val="center"/>
              <w:rPr>
                <w:rFonts w:ascii="Times New Roman" w:hAnsi="Times New Roman" w:cs="Times New Roman"/>
                <w:sz w:val="18"/>
                <w:szCs w:val="18"/>
              </w:rPr>
            </w:pPr>
          </w:p>
        </w:tc>
        <w:tc>
          <w:tcPr>
            <w:tcW w:w="693" w:type="dxa"/>
          </w:tcPr>
          <w:p w:rsidR="00FC17ED" w:rsidRPr="005223B7" w:rsidRDefault="00FC17ED" w:rsidP="00633F16">
            <w:pPr>
              <w:pStyle w:val="ConsPlusNormal0"/>
              <w:jc w:val="center"/>
              <w:rPr>
                <w:rFonts w:ascii="Times New Roman" w:hAnsi="Times New Roman" w:cs="Times New Roman"/>
                <w:sz w:val="18"/>
                <w:szCs w:val="18"/>
              </w:rPr>
            </w:pPr>
          </w:p>
        </w:tc>
        <w:tc>
          <w:tcPr>
            <w:tcW w:w="2123" w:type="dxa"/>
            <w:gridSpan w:val="2"/>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10</w:t>
            </w:r>
          </w:p>
        </w:tc>
        <w:tc>
          <w:tcPr>
            <w:tcW w:w="1154" w:type="dxa"/>
            <w:gridSpan w:val="3"/>
            <w:vMerge/>
          </w:tcPr>
          <w:p w:rsidR="00FC17ED" w:rsidRPr="005223B7" w:rsidRDefault="00FC17ED" w:rsidP="00633F16">
            <w:pPr>
              <w:rPr>
                <w:sz w:val="18"/>
                <w:szCs w:val="18"/>
              </w:rPr>
            </w:pPr>
          </w:p>
        </w:tc>
      </w:tr>
      <w:tr w:rsidR="00FC17ED" w:rsidRPr="005223B7" w:rsidTr="00633F16">
        <w:trPr>
          <w:gridAfter w:val="6"/>
          <w:wAfter w:w="5695" w:type="dxa"/>
        </w:trPr>
        <w:tc>
          <w:tcPr>
            <w:tcW w:w="582" w:type="dxa"/>
            <w:gridSpan w:val="2"/>
            <w:vMerge/>
          </w:tcPr>
          <w:p w:rsidR="00FC17ED" w:rsidRPr="005223B7" w:rsidRDefault="00FC17ED" w:rsidP="00633F16">
            <w:pPr>
              <w:rPr>
                <w:sz w:val="18"/>
                <w:szCs w:val="18"/>
              </w:rPr>
            </w:pPr>
          </w:p>
        </w:tc>
        <w:tc>
          <w:tcPr>
            <w:tcW w:w="2845" w:type="dxa"/>
            <w:gridSpan w:val="2"/>
            <w:vMerge/>
          </w:tcPr>
          <w:p w:rsidR="00FC17ED" w:rsidRPr="005223B7" w:rsidRDefault="00FC17ED" w:rsidP="00633F16">
            <w:pPr>
              <w:rPr>
                <w:sz w:val="18"/>
                <w:szCs w:val="18"/>
              </w:rPr>
            </w:pPr>
          </w:p>
        </w:tc>
        <w:tc>
          <w:tcPr>
            <w:tcW w:w="1418" w:type="dxa"/>
            <w:gridSpan w:val="2"/>
            <w:vMerge/>
          </w:tcPr>
          <w:p w:rsidR="00FC17ED" w:rsidRPr="005223B7" w:rsidRDefault="00FC17ED" w:rsidP="00633F16">
            <w:pPr>
              <w:rPr>
                <w:sz w:val="18"/>
                <w:szCs w:val="18"/>
              </w:rPr>
            </w:pP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FC17ED" w:rsidRPr="005223B7" w:rsidRDefault="00FC17ED" w:rsidP="00633F16">
            <w:pPr>
              <w:rPr>
                <w:sz w:val="18"/>
                <w:szCs w:val="18"/>
              </w:rPr>
            </w:pPr>
            <w:r>
              <w:rPr>
                <w:sz w:val="18"/>
                <w:szCs w:val="18"/>
              </w:rPr>
              <w:t>1340,44</w:t>
            </w:r>
          </w:p>
        </w:tc>
        <w:tc>
          <w:tcPr>
            <w:tcW w:w="1139" w:type="dxa"/>
            <w:gridSpan w:val="3"/>
          </w:tcPr>
          <w:p w:rsidR="00FC17ED" w:rsidRPr="005223B7" w:rsidRDefault="00FC17ED" w:rsidP="00633F16">
            <w:pPr>
              <w:rPr>
                <w:sz w:val="18"/>
                <w:szCs w:val="18"/>
              </w:rPr>
            </w:pPr>
            <w:r>
              <w:rPr>
                <w:sz w:val="18"/>
                <w:szCs w:val="18"/>
              </w:rPr>
              <w:t>1340,44</w:t>
            </w:r>
          </w:p>
        </w:tc>
        <w:tc>
          <w:tcPr>
            <w:tcW w:w="1124" w:type="dxa"/>
          </w:tcPr>
          <w:p w:rsidR="00FC17ED" w:rsidRPr="005223B7" w:rsidRDefault="00FC17ED" w:rsidP="00633F16">
            <w:pPr>
              <w:pStyle w:val="ConsPlusNormal0"/>
              <w:jc w:val="center"/>
              <w:rPr>
                <w:rFonts w:ascii="Times New Roman" w:hAnsi="Times New Roman" w:cs="Times New Roman"/>
                <w:sz w:val="18"/>
                <w:szCs w:val="18"/>
              </w:rPr>
            </w:pPr>
          </w:p>
        </w:tc>
        <w:tc>
          <w:tcPr>
            <w:tcW w:w="1153" w:type="dxa"/>
            <w:gridSpan w:val="3"/>
          </w:tcPr>
          <w:p w:rsidR="00FC17ED" w:rsidRPr="005223B7" w:rsidRDefault="00FC17ED" w:rsidP="00633F16">
            <w:pPr>
              <w:pStyle w:val="ConsPlusNormal0"/>
              <w:jc w:val="center"/>
              <w:rPr>
                <w:rFonts w:ascii="Times New Roman" w:hAnsi="Times New Roman" w:cs="Times New Roman"/>
                <w:sz w:val="18"/>
                <w:szCs w:val="18"/>
              </w:rPr>
            </w:pPr>
          </w:p>
        </w:tc>
        <w:tc>
          <w:tcPr>
            <w:tcW w:w="693" w:type="dxa"/>
          </w:tcPr>
          <w:p w:rsidR="00FC17ED" w:rsidRPr="005223B7" w:rsidRDefault="00FC17ED" w:rsidP="00633F16">
            <w:pPr>
              <w:pStyle w:val="ConsPlusNormal0"/>
              <w:jc w:val="center"/>
              <w:rPr>
                <w:rFonts w:ascii="Times New Roman" w:hAnsi="Times New Roman" w:cs="Times New Roman"/>
                <w:sz w:val="18"/>
                <w:szCs w:val="18"/>
              </w:rPr>
            </w:pPr>
          </w:p>
        </w:tc>
        <w:tc>
          <w:tcPr>
            <w:tcW w:w="2123" w:type="dxa"/>
            <w:gridSpan w:val="2"/>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10</w:t>
            </w:r>
          </w:p>
        </w:tc>
        <w:tc>
          <w:tcPr>
            <w:tcW w:w="1154" w:type="dxa"/>
            <w:gridSpan w:val="3"/>
            <w:vMerge/>
          </w:tcPr>
          <w:p w:rsidR="00FC17ED" w:rsidRPr="005223B7" w:rsidRDefault="00FC17ED" w:rsidP="00633F16">
            <w:pPr>
              <w:rPr>
                <w:sz w:val="18"/>
                <w:szCs w:val="18"/>
              </w:rPr>
            </w:pPr>
          </w:p>
        </w:tc>
      </w:tr>
      <w:tr w:rsidR="00FC17ED" w:rsidRPr="005223B7" w:rsidTr="00633F16">
        <w:trPr>
          <w:gridAfter w:val="6"/>
          <w:wAfter w:w="5695" w:type="dxa"/>
        </w:trPr>
        <w:tc>
          <w:tcPr>
            <w:tcW w:w="582" w:type="dxa"/>
            <w:gridSpan w:val="2"/>
            <w:vMerge/>
          </w:tcPr>
          <w:p w:rsidR="00FC17ED" w:rsidRPr="005223B7" w:rsidRDefault="00FC17ED" w:rsidP="00633F16">
            <w:pPr>
              <w:rPr>
                <w:sz w:val="18"/>
                <w:szCs w:val="18"/>
              </w:rPr>
            </w:pPr>
          </w:p>
        </w:tc>
        <w:tc>
          <w:tcPr>
            <w:tcW w:w="2845" w:type="dxa"/>
            <w:gridSpan w:val="2"/>
            <w:vMerge/>
          </w:tcPr>
          <w:p w:rsidR="00FC17ED" w:rsidRPr="005223B7" w:rsidRDefault="00FC17ED" w:rsidP="00633F16">
            <w:pPr>
              <w:rPr>
                <w:sz w:val="18"/>
                <w:szCs w:val="18"/>
              </w:rPr>
            </w:pPr>
          </w:p>
        </w:tc>
        <w:tc>
          <w:tcPr>
            <w:tcW w:w="1418" w:type="dxa"/>
            <w:gridSpan w:val="2"/>
            <w:vMerge/>
          </w:tcPr>
          <w:p w:rsidR="00FC17ED" w:rsidRPr="005223B7" w:rsidRDefault="00FC17ED" w:rsidP="00633F16">
            <w:pPr>
              <w:rPr>
                <w:sz w:val="18"/>
                <w:szCs w:val="18"/>
              </w:rPr>
            </w:pP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FC17ED" w:rsidRPr="005223B7" w:rsidRDefault="00FC17ED" w:rsidP="00633F16">
            <w:pPr>
              <w:rPr>
                <w:sz w:val="18"/>
                <w:szCs w:val="18"/>
              </w:rPr>
            </w:pPr>
            <w:r>
              <w:rPr>
                <w:sz w:val="18"/>
                <w:szCs w:val="18"/>
              </w:rPr>
              <w:t>1388,64</w:t>
            </w:r>
          </w:p>
        </w:tc>
        <w:tc>
          <w:tcPr>
            <w:tcW w:w="1139" w:type="dxa"/>
            <w:gridSpan w:val="3"/>
          </w:tcPr>
          <w:p w:rsidR="00FC17ED" w:rsidRPr="005223B7" w:rsidRDefault="00FC17ED" w:rsidP="00633F16">
            <w:pPr>
              <w:rPr>
                <w:sz w:val="18"/>
                <w:szCs w:val="18"/>
              </w:rPr>
            </w:pPr>
            <w:r>
              <w:rPr>
                <w:sz w:val="18"/>
                <w:szCs w:val="18"/>
              </w:rPr>
              <w:t>1388,64</w:t>
            </w:r>
          </w:p>
        </w:tc>
        <w:tc>
          <w:tcPr>
            <w:tcW w:w="1124" w:type="dxa"/>
          </w:tcPr>
          <w:p w:rsidR="00FC17ED" w:rsidRPr="005223B7" w:rsidRDefault="00FC17ED" w:rsidP="00633F16">
            <w:pPr>
              <w:pStyle w:val="ConsPlusNormal0"/>
              <w:jc w:val="center"/>
              <w:rPr>
                <w:rFonts w:ascii="Times New Roman" w:hAnsi="Times New Roman" w:cs="Times New Roman"/>
                <w:sz w:val="18"/>
                <w:szCs w:val="18"/>
              </w:rPr>
            </w:pPr>
          </w:p>
        </w:tc>
        <w:tc>
          <w:tcPr>
            <w:tcW w:w="1153" w:type="dxa"/>
            <w:gridSpan w:val="3"/>
          </w:tcPr>
          <w:p w:rsidR="00FC17ED" w:rsidRPr="005223B7" w:rsidRDefault="00FC17ED" w:rsidP="00633F16">
            <w:pPr>
              <w:pStyle w:val="ConsPlusNormal0"/>
              <w:jc w:val="center"/>
              <w:rPr>
                <w:rFonts w:ascii="Times New Roman" w:hAnsi="Times New Roman" w:cs="Times New Roman"/>
                <w:sz w:val="18"/>
                <w:szCs w:val="18"/>
              </w:rPr>
            </w:pPr>
          </w:p>
        </w:tc>
        <w:tc>
          <w:tcPr>
            <w:tcW w:w="693" w:type="dxa"/>
          </w:tcPr>
          <w:p w:rsidR="00FC17ED" w:rsidRPr="005223B7" w:rsidRDefault="00FC17ED" w:rsidP="00633F16">
            <w:pPr>
              <w:pStyle w:val="ConsPlusNormal0"/>
              <w:jc w:val="center"/>
              <w:rPr>
                <w:rFonts w:ascii="Times New Roman" w:hAnsi="Times New Roman" w:cs="Times New Roman"/>
                <w:sz w:val="18"/>
                <w:szCs w:val="18"/>
              </w:rPr>
            </w:pPr>
          </w:p>
        </w:tc>
        <w:tc>
          <w:tcPr>
            <w:tcW w:w="2123" w:type="dxa"/>
            <w:gridSpan w:val="2"/>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10</w:t>
            </w:r>
          </w:p>
        </w:tc>
        <w:tc>
          <w:tcPr>
            <w:tcW w:w="1154" w:type="dxa"/>
            <w:gridSpan w:val="3"/>
            <w:vMerge/>
          </w:tcPr>
          <w:p w:rsidR="00FC17ED" w:rsidRPr="005223B7" w:rsidRDefault="00FC17ED" w:rsidP="00633F16">
            <w:pPr>
              <w:rPr>
                <w:sz w:val="18"/>
                <w:szCs w:val="18"/>
              </w:rPr>
            </w:pPr>
          </w:p>
        </w:tc>
      </w:tr>
      <w:tr w:rsidR="00FC17ED" w:rsidRPr="005223B7" w:rsidTr="00633F16">
        <w:trPr>
          <w:gridAfter w:val="6"/>
          <w:wAfter w:w="5695" w:type="dxa"/>
        </w:trPr>
        <w:tc>
          <w:tcPr>
            <w:tcW w:w="582" w:type="dxa"/>
            <w:gridSpan w:val="2"/>
            <w:vMerge/>
          </w:tcPr>
          <w:p w:rsidR="00FC17ED" w:rsidRPr="005223B7" w:rsidRDefault="00FC17ED" w:rsidP="00633F16">
            <w:pPr>
              <w:rPr>
                <w:sz w:val="18"/>
                <w:szCs w:val="18"/>
              </w:rPr>
            </w:pPr>
          </w:p>
        </w:tc>
        <w:tc>
          <w:tcPr>
            <w:tcW w:w="2845" w:type="dxa"/>
            <w:gridSpan w:val="2"/>
            <w:vMerge/>
          </w:tcPr>
          <w:p w:rsidR="00FC17ED" w:rsidRPr="005223B7" w:rsidRDefault="00FC17ED" w:rsidP="00633F16">
            <w:pPr>
              <w:rPr>
                <w:sz w:val="18"/>
                <w:szCs w:val="18"/>
              </w:rPr>
            </w:pPr>
          </w:p>
        </w:tc>
        <w:tc>
          <w:tcPr>
            <w:tcW w:w="1418" w:type="dxa"/>
            <w:gridSpan w:val="2"/>
            <w:vMerge/>
          </w:tcPr>
          <w:p w:rsidR="00FC17ED" w:rsidRPr="005223B7" w:rsidRDefault="00FC17ED" w:rsidP="00633F16">
            <w:pPr>
              <w:rPr>
                <w:sz w:val="18"/>
                <w:szCs w:val="18"/>
              </w:rPr>
            </w:pP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FC17ED" w:rsidRPr="005223B7" w:rsidRDefault="00FC17ED" w:rsidP="00633F16">
            <w:pPr>
              <w:rPr>
                <w:sz w:val="18"/>
                <w:szCs w:val="18"/>
              </w:rPr>
            </w:pPr>
            <w:r>
              <w:rPr>
                <w:sz w:val="18"/>
                <w:szCs w:val="18"/>
              </w:rPr>
              <w:t>1388,64</w:t>
            </w:r>
          </w:p>
        </w:tc>
        <w:tc>
          <w:tcPr>
            <w:tcW w:w="1139" w:type="dxa"/>
            <w:gridSpan w:val="3"/>
          </w:tcPr>
          <w:p w:rsidR="00FC17ED" w:rsidRPr="005223B7" w:rsidRDefault="00FC17ED" w:rsidP="00633F16">
            <w:pPr>
              <w:rPr>
                <w:sz w:val="18"/>
                <w:szCs w:val="18"/>
              </w:rPr>
            </w:pPr>
            <w:r>
              <w:rPr>
                <w:sz w:val="18"/>
                <w:szCs w:val="18"/>
              </w:rPr>
              <w:t>1388,64</w:t>
            </w:r>
          </w:p>
        </w:tc>
        <w:tc>
          <w:tcPr>
            <w:tcW w:w="1124" w:type="dxa"/>
          </w:tcPr>
          <w:p w:rsidR="00FC17ED" w:rsidRPr="005223B7" w:rsidRDefault="00FC17ED" w:rsidP="00633F16">
            <w:pPr>
              <w:pStyle w:val="ConsPlusNormal0"/>
              <w:jc w:val="center"/>
              <w:rPr>
                <w:rFonts w:ascii="Times New Roman" w:hAnsi="Times New Roman" w:cs="Times New Roman"/>
                <w:sz w:val="18"/>
                <w:szCs w:val="18"/>
              </w:rPr>
            </w:pPr>
          </w:p>
        </w:tc>
        <w:tc>
          <w:tcPr>
            <w:tcW w:w="1153" w:type="dxa"/>
            <w:gridSpan w:val="3"/>
          </w:tcPr>
          <w:p w:rsidR="00FC17ED" w:rsidRPr="005223B7" w:rsidRDefault="00FC17ED" w:rsidP="00633F16">
            <w:pPr>
              <w:pStyle w:val="ConsPlusNormal0"/>
              <w:jc w:val="center"/>
              <w:rPr>
                <w:rFonts w:ascii="Times New Roman" w:hAnsi="Times New Roman" w:cs="Times New Roman"/>
                <w:sz w:val="18"/>
                <w:szCs w:val="18"/>
              </w:rPr>
            </w:pPr>
          </w:p>
        </w:tc>
        <w:tc>
          <w:tcPr>
            <w:tcW w:w="693" w:type="dxa"/>
          </w:tcPr>
          <w:p w:rsidR="00FC17ED" w:rsidRPr="005223B7" w:rsidRDefault="00FC17ED" w:rsidP="00633F16">
            <w:pPr>
              <w:pStyle w:val="ConsPlusNormal0"/>
              <w:jc w:val="center"/>
              <w:rPr>
                <w:rFonts w:ascii="Times New Roman" w:hAnsi="Times New Roman" w:cs="Times New Roman"/>
                <w:sz w:val="18"/>
                <w:szCs w:val="18"/>
              </w:rPr>
            </w:pPr>
          </w:p>
        </w:tc>
        <w:tc>
          <w:tcPr>
            <w:tcW w:w="2123" w:type="dxa"/>
            <w:gridSpan w:val="2"/>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10</w:t>
            </w:r>
          </w:p>
        </w:tc>
        <w:tc>
          <w:tcPr>
            <w:tcW w:w="1154" w:type="dxa"/>
            <w:gridSpan w:val="3"/>
            <w:vMerge/>
          </w:tcPr>
          <w:p w:rsidR="00FC17ED" w:rsidRPr="005223B7" w:rsidRDefault="00FC17ED" w:rsidP="00633F16">
            <w:pPr>
              <w:rPr>
                <w:sz w:val="18"/>
                <w:szCs w:val="18"/>
              </w:rPr>
            </w:pPr>
          </w:p>
        </w:tc>
      </w:tr>
      <w:tr w:rsidR="00FC17ED" w:rsidRPr="005223B7" w:rsidTr="00633F16">
        <w:trPr>
          <w:gridAfter w:val="6"/>
          <w:wAfter w:w="5695" w:type="dxa"/>
        </w:trPr>
        <w:tc>
          <w:tcPr>
            <w:tcW w:w="582" w:type="dxa"/>
            <w:gridSpan w:val="2"/>
            <w:vMerge/>
          </w:tcPr>
          <w:p w:rsidR="00FC17ED" w:rsidRPr="005223B7" w:rsidRDefault="00FC17ED" w:rsidP="00633F16">
            <w:pPr>
              <w:rPr>
                <w:sz w:val="18"/>
                <w:szCs w:val="18"/>
              </w:rPr>
            </w:pPr>
          </w:p>
        </w:tc>
        <w:tc>
          <w:tcPr>
            <w:tcW w:w="2845" w:type="dxa"/>
            <w:gridSpan w:val="2"/>
            <w:vMerge/>
          </w:tcPr>
          <w:p w:rsidR="00FC17ED" w:rsidRPr="005223B7" w:rsidRDefault="00FC17ED" w:rsidP="00633F16">
            <w:pPr>
              <w:rPr>
                <w:sz w:val="18"/>
                <w:szCs w:val="18"/>
              </w:rPr>
            </w:pPr>
          </w:p>
        </w:tc>
        <w:tc>
          <w:tcPr>
            <w:tcW w:w="1418" w:type="dxa"/>
            <w:gridSpan w:val="2"/>
            <w:vMerge/>
          </w:tcPr>
          <w:p w:rsidR="00FC17ED" w:rsidRPr="005223B7" w:rsidRDefault="00FC17ED" w:rsidP="00633F16">
            <w:pPr>
              <w:rPr>
                <w:sz w:val="18"/>
                <w:szCs w:val="18"/>
              </w:rPr>
            </w:pP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FC17ED" w:rsidRPr="005223B7" w:rsidRDefault="00FC17ED" w:rsidP="00633F16">
            <w:pPr>
              <w:rPr>
                <w:sz w:val="18"/>
                <w:szCs w:val="18"/>
              </w:rPr>
            </w:pPr>
            <w:r>
              <w:rPr>
                <w:sz w:val="18"/>
                <w:szCs w:val="18"/>
              </w:rPr>
              <w:t>1388,64</w:t>
            </w:r>
          </w:p>
        </w:tc>
        <w:tc>
          <w:tcPr>
            <w:tcW w:w="1139" w:type="dxa"/>
            <w:gridSpan w:val="3"/>
          </w:tcPr>
          <w:p w:rsidR="00FC17ED" w:rsidRPr="005223B7" w:rsidRDefault="00FC17ED" w:rsidP="00633F16">
            <w:pPr>
              <w:rPr>
                <w:sz w:val="18"/>
                <w:szCs w:val="18"/>
              </w:rPr>
            </w:pPr>
            <w:r>
              <w:rPr>
                <w:sz w:val="18"/>
                <w:szCs w:val="18"/>
              </w:rPr>
              <w:t>1388,64</w:t>
            </w:r>
          </w:p>
        </w:tc>
        <w:tc>
          <w:tcPr>
            <w:tcW w:w="1124" w:type="dxa"/>
          </w:tcPr>
          <w:p w:rsidR="00FC17ED" w:rsidRPr="005223B7" w:rsidRDefault="00FC17ED" w:rsidP="00633F16">
            <w:pPr>
              <w:pStyle w:val="ConsPlusNormal0"/>
              <w:jc w:val="center"/>
              <w:rPr>
                <w:rFonts w:ascii="Times New Roman" w:hAnsi="Times New Roman" w:cs="Times New Roman"/>
                <w:sz w:val="18"/>
                <w:szCs w:val="18"/>
              </w:rPr>
            </w:pPr>
          </w:p>
        </w:tc>
        <w:tc>
          <w:tcPr>
            <w:tcW w:w="1153" w:type="dxa"/>
            <w:gridSpan w:val="3"/>
          </w:tcPr>
          <w:p w:rsidR="00FC17ED" w:rsidRPr="005223B7" w:rsidRDefault="00FC17ED" w:rsidP="00633F16">
            <w:pPr>
              <w:pStyle w:val="ConsPlusNormal0"/>
              <w:jc w:val="center"/>
              <w:rPr>
                <w:rFonts w:ascii="Times New Roman" w:hAnsi="Times New Roman" w:cs="Times New Roman"/>
                <w:sz w:val="18"/>
                <w:szCs w:val="18"/>
              </w:rPr>
            </w:pPr>
          </w:p>
        </w:tc>
        <w:tc>
          <w:tcPr>
            <w:tcW w:w="693" w:type="dxa"/>
          </w:tcPr>
          <w:p w:rsidR="00FC17ED" w:rsidRPr="005223B7" w:rsidRDefault="00FC17ED" w:rsidP="00633F16">
            <w:pPr>
              <w:pStyle w:val="ConsPlusNormal0"/>
              <w:jc w:val="center"/>
              <w:rPr>
                <w:rFonts w:ascii="Times New Roman" w:hAnsi="Times New Roman" w:cs="Times New Roman"/>
                <w:sz w:val="18"/>
                <w:szCs w:val="18"/>
              </w:rPr>
            </w:pPr>
          </w:p>
        </w:tc>
        <w:tc>
          <w:tcPr>
            <w:tcW w:w="2123" w:type="dxa"/>
            <w:gridSpan w:val="2"/>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10</w:t>
            </w:r>
          </w:p>
        </w:tc>
        <w:tc>
          <w:tcPr>
            <w:tcW w:w="1154" w:type="dxa"/>
            <w:gridSpan w:val="3"/>
            <w:vMerge/>
          </w:tcPr>
          <w:p w:rsidR="00FC17ED" w:rsidRPr="005223B7" w:rsidRDefault="00FC17ED" w:rsidP="00633F16">
            <w:pPr>
              <w:rPr>
                <w:sz w:val="18"/>
                <w:szCs w:val="18"/>
              </w:rPr>
            </w:pPr>
          </w:p>
        </w:tc>
      </w:tr>
      <w:tr w:rsidR="00FC17ED" w:rsidRPr="005223B7" w:rsidTr="00633F16">
        <w:trPr>
          <w:gridAfter w:val="6"/>
          <w:wAfter w:w="5695" w:type="dxa"/>
        </w:trPr>
        <w:tc>
          <w:tcPr>
            <w:tcW w:w="4845" w:type="dxa"/>
            <w:gridSpan w:val="6"/>
            <w:vMerge w:val="restart"/>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Всего по подпрограмме 3:</w:t>
            </w: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Итого</w:t>
            </w:r>
          </w:p>
        </w:tc>
        <w:tc>
          <w:tcPr>
            <w:tcW w:w="1139" w:type="dxa"/>
            <w:gridSpan w:val="3"/>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90614,42</w:t>
            </w:r>
          </w:p>
        </w:tc>
        <w:tc>
          <w:tcPr>
            <w:tcW w:w="1139" w:type="dxa"/>
            <w:gridSpan w:val="3"/>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90483,47</w:t>
            </w:r>
          </w:p>
        </w:tc>
        <w:tc>
          <w:tcPr>
            <w:tcW w:w="1124" w:type="dxa"/>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22,95</w:t>
            </w:r>
          </w:p>
        </w:tc>
        <w:tc>
          <w:tcPr>
            <w:tcW w:w="1153" w:type="dxa"/>
            <w:gridSpan w:val="3"/>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108,0</w:t>
            </w:r>
          </w:p>
        </w:tc>
        <w:tc>
          <w:tcPr>
            <w:tcW w:w="693" w:type="dxa"/>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FC17ED" w:rsidRPr="005223B7" w:rsidTr="00633F16">
        <w:trPr>
          <w:gridAfter w:val="6"/>
          <w:wAfter w:w="5695" w:type="dxa"/>
        </w:trPr>
        <w:tc>
          <w:tcPr>
            <w:tcW w:w="4845" w:type="dxa"/>
            <w:gridSpan w:val="6"/>
            <w:vMerge/>
          </w:tcPr>
          <w:p w:rsidR="00FC17ED" w:rsidRPr="005223B7" w:rsidRDefault="00FC17ED" w:rsidP="00633F16">
            <w:pPr>
              <w:rPr>
                <w:sz w:val="18"/>
                <w:szCs w:val="18"/>
              </w:rPr>
            </w:pP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2019</w:t>
            </w:r>
          </w:p>
        </w:tc>
        <w:tc>
          <w:tcPr>
            <w:tcW w:w="1139" w:type="dxa"/>
            <w:gridSpan w:val="3"/>
          </w:tcPr>
          <w:p w:rsidR="00FC17ED" w:rsidRPr="005223B7" w:rsidRDefault="00FC17ED" w:rsidP="00633F16">
            <w:pPr>
              <w:rPr>
                <w:sz w:val="18"/>
                <w:szCs w:val="18"/>
              </w:rPr>
            </w:pPr>
            <w:r w:rsidRPr="005223B7">
              <w:rPr>
                <w:sz w:val="18"/>
                <w:szCs w:val="18"/>
              </w:rPr>
              <w:t>6540,98</w:t>
            </w:r>
          </w:p>
        </w:tc>
        <w:tc>
          <w:tcPr>
            <w:tcW w:w="1139" w:type="dxa"/>
            <w:gridSpan w:val="3"/>
          </w:tcPr>
          <w:p w:rsidR="00FC17ED" w:rsidRPr="005223B7" w:rsidRDefault="00FC17ED" w:rsidP="00633F16">
            <w:pPr>
              <w:rPr>
                <w:sz w:val="18"/>
                <w:szCs w:val="18"/>
              </w:rPr>
            </w:pPr>
            <w:r w:rsidRPr="005223B7">
              <w:rPr>
                <w:sz w:val="18"/>
                <w:szCs w:val="18"/>
              </w:rPr>
              <w:t>6526,87</w:t>
            </w:r>
          </w:p>
        </w:tc>
        <w:tc>
          <w:tcPr>
            <w:tcW w:w="1124" w:type="dxa"/>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2,11</w:t>
            </w:r>
          </w:p>
        </w:tc>
        <w:tc>
          <w:tcPr>
            <w:tcW w:w="1153" w:type="dxa"/>
            <w:gridSpan w:val="3"/>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12,0</w:t>
            </w:r>
          </w:p>
        </w:tc>
        <w:tc>
          <w:tcPr>
            <w:tcW w:w="693" w:type="dxa"/>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FC17ED" w:rsidRPr="005223B7" w:rsidTr="00633F16">
        <w:trPr>
          <w:gridAfter w:val="6"/>
          <w:wAfter w:w="5695" w:type="dxa"/>
        </w:trPr>
        <w:tc>
          <w:tcPr>
            <w:tcW w:w="4845" w:type="dxa"/>
            <w:gridSpan w:val="6"/>
            <w:vMerge/>
          </w:tcPr>
          <w:p w:rsidR="00FC17ED" w:rsidRPr="005223B7" w:rsidRDefault="00FC17ED" w:rsidP="00633F16">
            <w:pPr>
              <w:rPr>
                <w:sz w:val="18"/>
                <w:szCs w:val="18"/>
              </w:rPr>
            </w:pP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2020</w:t>
            </w:r>
          </w:p>
        </w:tc>
        <w:tc>
          <w:tcPr>
            <w:tcW w:w="1139" w:type="dxa"/>
            <w:gridSpan w:val="3"/>
          </w:tcPr>
          <w:p w:rsidR="00FC17ED" w:rsidRPr="005223B7" w:rsidRDefault="00FC17ED" w:rsidP="00633F16">
            <w:pPr>
              <w:rPr>
                <w:sz w:val="18"/>
                <w:szCs w:val="18"/>
              </w:rPr>
            </w:pPr>
            <w:r w:rsidRPr="005223B7">
              <w:rPr>
                <w:sz w:val="18"/>
                <w:szCs w:val="18"/>
              </w:rPr>
              <w:t>7891,29</w:t>
            </w:r>
          </w:p>
        </w:tc>
        <w:tc>
          <w:tcPr>
            <w:tcW w:w="1139" w:type="dxa"/>
            <w:gridSpan w:val="3"/>
          </w:tcPr>
          <w:p w:rsidR="00FC17ED" w:rsidRPr="005223B7" w:rsidRDefault="00FC17ED" w:rsidP="00633F16">
            <w:pPr>
              <w:rPr>
                <w:sz w:val="18"/>
                <w:szCs w:val="18"/>
              </w:rPr>
            </w:pPr>
            <w:r w:rsidRPr="005223B7">
              <w:rPr>
                <w:sz w:val="18"/>
                <w:szCs w:val="18"/>
              </w:rPr>
              <w:t>7877,05</w:t>
            </w:r>
          </w:p>
        </w:tc>
        <w:tc>
          <w:tcPr>
            <w:tcW w:w="1124" w:type="dxa"/>
          </w:tcPr>
          <w:p w:rsidR="00FC17ED" w:rsidRPr="005223B7" w:rsidRDefault="00FC17ED" w:rsidP="00633F16">
            <w:pPr>
              <w:rPr>
                <w:sz w:val="18"/>
                <w:szCs w:val="18"/>
              </w:rPr>
            </w:pPr>
            <w:r w:rsidRPr="005223B7">
              <w:rPr>
                <w:sz w:val="18"/>
                <w:szCs w:val="18"/>
              </w:rPr>
              <w:t>2,24</w:t>
            </w:r>
          </w:p>
        </w:tc>
        <w:tc>
          <w:tcPr>
            <w:tcW w:w="1153" w:type="dxa"/>
            <w:gridSpan w:val="3"/>
          </w:tcPr>
          <w:p w:rsidR="00FC17ED" w:rsidRPr="005223B7" w:rsidRDefault="00FC17ED" w:rsidP="00633F16">
            <w:pPr>
              <w:rPr>
                <w:sz w:val="18"/>
                <w:szCs w:val="18"/>
              </w:rPr>
            </w:pPr>
            <w:r w:rsidRPr="005223B7">
              <w:rPr>
                <w:sz w:val="18"/>
                <w:szCs w:val="18"/>
              </w:rPr>
              <w:t>12,0</w:t>
            </w:r>
          </w:p>
        </w:tc>
        <w:tc>
          <w:tcPr>
            <w:tcW w:w="693" w:type="dxa"/>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FC17ED" w:rsidRPr="005223B7" w:rsidTr="00633F16">
        <w:trPr>
          <w:gridAfter w:val="6"/>
          <w:wAfter w:w="5695" w:type="dxa"/>
        </w:trPr>
        <w:tc>
          <w:tcPr>
            <w:tcW w:w="4845" w:type="dxa"/>
            <w:gridSpan w:val="6"/>
            <w:vMerge/>
          </w:tcPr>
          <w:p w:rsidR="00FC17ED" w:rsidRPr="005223B7" w:rsidRDefault="00FC17ED" w:rsidP="00633F16">
            <w:pPr>
              <w:rPr>
                <w:sz w:val="18"/>
                <w:szCs w:val="18"/>
              </w:rPr>
            </w:pP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FC17ED" w:rsidRPr="005223B7" w:rsidRDefault="00FC17ED" w:rsidP="00633F16">
            <w:pPr>
              <w:rPr>
                <w:sz w:val="18"/>
                <w:szCs w:val="18"/>
              </w:rPr>
            </w:pPr>
            <w:r w:rsidRPr="005223B7">
              <w:rPr>
                <w:sz w:val="18"/>
                <w:szCs w:val="18"/>
              </w:rPr>
              <w:t>9274,03</w:t>
            </w:r>
          </w:p>
        </w:tc>
        <w:tc>
          <w:tcPr>
            <w:tcW w:w="1139" w:type="dxa"/>
            <w:gridSpan w:val="3"/>
          </w:tcPr>
          <w:p w:rsidR="00FC17ED" w:rsidRPr="005223B7" w:rsidRDefault="00FC17ED" w:rsidP="00633F16">
            <w:pPr>
              <w:rPr>
                <w:sz w:val="18"/>
                <w:szCs w:val="18"/>
              </w:rPr>
            </w:pPr>
            <w:r w:rsidRPr="005223B7">
              <w:rPr>
                <w:sz w:val="18"/>
                <w:szCs w:val="18"/>
              </w:rPr>
              <w:t>9259,53</w:t>
            </w:r>
          </w:p>
        </w:tc>
        <w:tc>
          <w:tcPr>
            <w:tcW w:w="1124" w:type="dxa"/>
          </w:tcPr>
          <w:p w:rsidR="00FC17ED" w:rsidRPr="005223B7" w:rsidRDefault="00FC17ED" w:rsidP="00633F16">
            <w:pPr>
              <w:rPr>
                <w:sz w:val="18"/>
                <w:szCs w:val="18"/>
              </w:rPr>
            </w:pPr>
            <w:r w:rsidRPr="005223B7">
              <w:rPr>
                <w:sz w:val="18"/>
                <w:szCs w:val="18"/>
              </w:rPr>
              <w:t>2,5</w:t>
            </w:r>
          </w:p>
        </w:tc>
        <w:tc>
          <w:tcPr>
            <w:tcW w:w="1153" w:type="dxa"/>
            <w:gridSpan w:val="3"/>
          </w:tcPr>
          <w:p w:rsidR="00FC17ED" w:rsidRPr="005223B7" w:rsidRDefault="00FC17ED" w:rsidP="00633F16">
            <w:pPr>
              <w:rPr>
                <w:sz w:val="18"/>
                <w:szCs w:val="18"/>
              </w:rPr>
            </w:pPr>
            <w:r w:rsidRPr="005223B7">
              <w:rPr>
                <w:sz w:val="18"/>
                <w:szCs w:val="18"/>
              </w:rPr>
              <w:t>12,0</w:t>
            </w:r>
          </w:p>
        </w:tc>
        <w:tc>
          <w:tcPr>
            <w:tcW w:w="693" w:type="dxa"/>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FC17ED" w:rsidRPr="005223B7" w:rsidTr="00633F16">
        <w:trPr>
          <w:gridAfter w:val="6"/>
          <w:wAfter w:w="5695" w:type="dxa"/>
        </w:trPr>
        <w:tc>
          <w:tcPr>
            <w:tcW w:w="4845" w:type="dxa"/>
            <w:gridSpan w:val="6"/>
            <w:vMerge/>
          </w:tcPr>
          <w:p w:rsidR="00FC17ED" w:rsidRPr="005223B7" w:rsidRDefault="00FC17ED" w:rsidP="00633F16">
            <w:pPr>
              <w:rPr>
                <w:sz w:val="18"/>
                <w:szCs w:val="18"/>
              </w:rPr>
            </w:pP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FC17ED" w:rsidRPr="005223B7" w:rsidRDefault="00FC17ED" w:rsidP="00633F16">
            <w:pPr>
              <w:rPr>
                <w:sz w:val="18"/>
                <w:szCs w:val="18"/>
              </w:rPr>
            </w:pPr>
            <w:r>
              <w:rPr>
                <w:sz w:val="18"/>
                <w:szCs w:val="18"/>
              </w:rPr>
              <w:t>9715,14</w:t>
            </w:r>
          </w:p>
        </w:tc>
        <w:tc>
          <w:tcPr>
            <w:tcW w:w="1139" w:type="dxa"/>
            <w:gridSpan w:val="3"/>
          </w:tcPr>
          <w:p w:rsidR="00FC17ED" w:rsidRPr="005223B7" w:rsidRDefault="00FC17ED" w:rsidP="00633F16">
            <w:pPr>
              <w:rPr>
                <w:sz w:val="18"/>
                <w:szCs w:val="18"/>
              </w:rPr>
            </w:pPr>
            <w:r>
              <w:rPr>
                <w:sz w:val="18"/>
                <w:szCs w:val="18"/>
              </w:rPr>
              <w:t>9700,81</w:t>
            </w:r>
          </w:p>
        </w:tc>
        <w:tc>
          <w:tcPr>
            <w:tcW w:w="1124" w:type="dxa"/>
          </w:tcPr>
          <w:p w:rsidR="00FC17ED" w:rsidRPr="005223B7" w:rsidRDefault="00FC17ED" w:rsidP="00633F16">
            <w:pPr>
              <w:rPr>
                <w:sz w:val="18"/>
                <w:szCs w:val="18"/>
              </w:rPr>
            </w:pPr>
            <w:r w:rsidRPr="005223B7">
              <w:rPr>
                <w:sz w:val="18"/>
                <w:szCs w:val="18"/>
              </w:rPr>
              <w:t>2,6</w:t>
            </w:r>
          </w:p>
        </w:tc>
        <w:tc>
          <w:tcPr>
            <w:tcW w:w="1153" w:type="dxa"/>
            <w:gridSpan w:val="3"/>
          </w:tcPr>
          <w:p w:rsidR="00FC17ED" w:rsidRPr="005223B7" w:rsidRDefault="00FC17ED" w:rsidP="00633F16">
            <w:pPr>
              <w:rPr>
                <w:sz w:val="18"/>
                <w:szCs w:val="18"/>
              </w:rPr>
            </w:pPr>
            <w:r w:rsidRPr="005223B7">
              <w:rPr>
                <w:sz w:val="18"/>
                <w:szCs w:val="18"/>
              </w:rPr>
              <w:t>12,0</w:t>
            </w:r>
          </w:p>
        </w:tc>
        <w:tc>
          <w:tcPr>
            <w:tcW w:w="693" w:type="dxa"/>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FC17ED" w:rsidRPr="005223B7" w:rsidTr="00633F16">
        <w:trPr>
          <w:gridAfter w:val="6"/>
          <w:wAfter w:w="5695" w:type="dxa"/>
        </w:trPr>
        <w:tc>
          <w:tcPr>
            <w:tcW w:w="4845" w:type="dxa"/>
            <w:gridSpan w:val="6"/>
            <w:vMerge/>
          </w:tcPr>
          <w:p w:rsidR="00FC17ED" w:rsidRPr="005223B7" w:rsidRDefault="00FC17ED" w:rsidP="00633F16">
            <w:pPr>
              <w:rPr>
                <w:sz w:val="18"/>
                <w:szCs w:val="18"/>
              </w:rPr>
            </w:pP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FC17ED" w:rsidRPr="005223B7" w:rsidRDefault="00FC17ED" w:rsidP="00633F16">
            <w:pPr>
              <w:rPr>
                <w:sz w:val="18"/>
                <w:szCs w:val="18"/>
              </w:rPr>
            </w:pPr>
            <w:r>
              <w:rPr>
                <w:sz w:val="18"/>
                <w:szCs w:val="18"/>
              </w:rPr>
              <w:t>10899,90</w:t>
            </w:r>
          </w:p>
        </w:tc>
        <w:tc>
          <w:tcPr>
            <w:tcW w:w="1139" w:type="dxa"/>
            <w:gridSpan w:val="3"/>
          </w:tcPr>
          <w:p w:rsidR="00FC17ED" w:rsidRPr="005223B7" w:rsidRDefault="00FC17ED" w:rsidP="00633F16">
            <w:pPr>
              <w:rPr>
                <w:sz w:val="18"/>
                <w:szCs w:val="18"/>
              </w:rPr>
            </w:pPr>
            <w:r>
              <w:rPr>
                <w:sz w:val="18"/>
                <w:szCs w:val="18"/>
              </w:rPr>
              <w:t>10885,20</w:t>
            </w:r>
          </w:p>
        </w:tc>
        <w:tc>
          <w:tcPr>
            <w:tcW w:w="1124" w:type="dxa"/>
          </w:tcPr>
          <w:p w:rsidR="00FC17ED" w:rsidRPr="005223B7" w:rsidRDefault="00FC17ED" w:rsidP="00633F16">
            <w:pPr>
              <w:rPr>
                <w:sz w:val="18"/>
                <w:szCs w:val="18"/>
              </w:rPr>
            </w:pPr>
            <w:r>
              <w:rPr>
                <w:sz w:val="18"/>
                <w:szCs w:val="18"/>
              </w:rPr>
              <w:t>2,7</w:t>
            </w:r>
          </w:p>
        </w:tc>
        <w:tc>
          <w:tcPr>
            <w:tcW w:w="1153" w:type="dxa"/>
            <w:gridSpan w:val="3"/>
          </w:tcPr>
          <w:p w:rsidR="00FC17ED" w:rsidRPr="005223B7" w:rsidRDefault="00FC17ED" w:rsidP="00633F16">
            <w:pPr>
              <w:rPr>
                <w:sz w:val="18"/>
                <w:szCs w:val="18"/>
              </w:rPr>
            </w:pPr>
            <w:r w:rsidRPr="005223B7">
              <w:rPr>
                <w:sz w:val="18"/>
                <w:szCs w:val="18"/>
              </w:rPr>
              <w:t>12,0</w:t>
            </w:r>
          </w:p>
        </w:tc>
        <w:tc>
          <w:tcPr>
            <w:tcW w:w="693" w:type="dxa"/>
          </w:tcPr>
          <w:p w:rsidR="00FC17ED" w:rsidRPr="005223B7" w:rsidRDefault="00FC17ED" w:rsidP="00633F16">
            <w:pPr>
              <w:pStyle w:val="ConsPlusNormal0"/>
              <w:jc w:val="center"/>
              <w:rPr>
                <w:rFonts w:ascii="Times New Roman" w:hAnsi="Times New Roman" w:cs="Times New Roman"/>
                <w:sz w:val="18"/>
                <w:szCs w:val="18"/>
              </w:rPr>
            </w:pPr>
          </w:p>
        </w:tc>
        <w:tc>
          <w:tcPr>
            <w:tcW w:w="2123" w:type="dxa"/>
            <w:gridSpan w:val="2"/>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FC17ED" w:rsidRPr="005223B7" w:rsidTr="00633F16">
        <w:trPr>
          <w:gridAfter w:val="6"/>
          <w:wAfter w:w="5695" w:type="dxa"/>
        </w:trPr>
        <w:tc>
          <w:tcPr>
            <w:tcW w:w="4845" w:type="dxa"/>
            <w:gridSpan w:val="6"/>
            <w:vMerge/>
          </w:tcPr>
          <w:p w:rsidR="00FC17ED" w:rsidRPr="005223B7" w:rsidRDefault="00FC17ED" w:rsidP="00633F16">
            <w:pPr>
              <w:rPr>
                <w:sz w:val="18"/>
                <w:szCs w:val="18"/>
              </w:rPr>
            </w:pP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FC17ED" w:rsidRPr="005223B7" w:rsidRDefault="00FC17ED" w:rsidP="00633F16">
            <w:pPr>
              <w:rPr>
                <w:sz w:val="18"/>
                <w:szCs w:val="18"/>
              </w:rPr>
            </w:pPr>
            <w:r>
              <w:rPr>
                <w:sz w:val="18"/>
                <w:szCs w:val="18"/>
              </w:rPr>
              <w:t>11255,80</w:t>
            </w:r>
          </w:p>
        </w:tc>
        <w:tc>
          <w:tcPr>
            <w:tcW w:w="1139" w:type="dxa"/>
            <w:gridSpan w:val="3"/>
          </w:tcPr>
          <w:p w:rsidR="00FC17ED" w:rsidRPr="005223B7" w:rsidRDefault="00FC17ED" w:rsidP="00633F16">
            <w:pPr>
              <w:rPr>
                <w:sz w:val="18"/>
                <w:szCs w:val="18"/>
              </w:rPr>
            </w:pPr>
            <w:r>
              <w:rPr>
                <w:sz w:val="18"/>
                <w:szCs w:val="18"/>
              </w:rPr>
              <w:t>11241,10</w:t>
            </w:r>
          </w:p>
        </w:tc>
        <w:tc>
          <w:tcPr>
            <w:tcW w:w="1124" w:type="dxa"/>
          </w:tcPr>
          <w:p w:rsidR="00FC17ED" w:rsidRPr="005223B7" w:rsidRDefault="00FC17ED" w:rsidP="00633F16">
            <w:pPr>
              <w:rPr>
                <w:sz w:val="18"/>
                <w:szCs w:val="18"/>
              </w:rPr>
            </w:pPr>
            <w:r>
              <w:rPr>
                <w:sz w:val="18"/>
                <w:szCs w:val="18"/>
              </w:rPr>
              <w:t>2,7</w:t>
            </w:r>
          </w:p>
        </w:tc>
        <w:tc>
          <w:tcPr>
            <w:tcW w:w="1153" w:type="dxa"/>
            <w:gridSpan w:val="3"/>
          </w:tcPr>
          <w:p w:rsidR="00FC17ED" w:rsidRPr="005223B7" w:rsidRDefault="00FC17ED" w:rsidP="00633F16">
            <w:pPr>
              <w:rPr>
                <w:sz w:val="18"/>
                <w:szCs w:val="18"/>
              </w:rPr>
            </w:pPr>
            <w:r w:rsidRPr="005223B7">
              <w:rPr>
                <w:sz w:val="18"/>
                <w:szCs w:val="18"/>
              </w:rPr>
              <w:t>12,0</w:t>
            </w:r>
          </w:p>
        </w:tc>
        <w:tc>
          <w:tcPr>
            <w:tcW w:w="693" w:type="dxa"/>
          </w:tcPr>
          <w:p w:rsidR="00FC17ED" w:rsidRPr="005223B7" w:rsidRDefault="00FC17ED" w:rsidP="00633F16">
            <w:pPr>
              <w:pStyle w:val="ConsPlusNormal0"/>
              <w:jc w:val="center"/>
              <w:rPr>
                <w:rFonts w:ascii="Times New Roman" w:hAnsi="Times New Roman" w:cs="Times New Roman"/>
                <w:sz w:val="18"/>
                <w:szCs w:val="18"/>
              </w:rPr>
            </w:pPr>
          </w:p>
        </w:tc>
        <w:tc>
          <w:tcPr>
            <w:tcW w:w="2123" w:type="dxa"/>
            <w:gridSpan w:val="2"/>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FC17ED" w:rsidRPr="005223B7" w:rsidTr="00633F16">
        <w:trPr>
          <w:gridAfter w:val="6"/>
          <w:wAfter w:w="5695" w:type="dxa"/>
        </w:trPr>
        <w:tc>
          <w:tcPr>
            <w:tcW w:w="4845" w:type="dxa"/>
            <w:gridSpan w:val="6"/>
            <w:vMerge/>
          </w:tcPr>
          <w:p w:rsidR="00FC17ED" w:rsidRPr="005223B7" w:rsidRDefault="00FC17ED" w:rsidP="00633F16">
            <w:pPr>
              <w:rPr>
                <w:sz w:val="18"/>
                <w:szCs w:val="18"/>
              </w:rPr>
            </w:pP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FC17ED" w:rsidRPr="005223B7" w:rsidRDefault="00FC17ED" w:rsidP="00633F16">
            <w:pPr>
              <w:rPr>
                <w:sz w:val="18"/>
                <w:szCs w:val="18"/>
              </w:rPr>
            </w:pPr>
            <w:r>
              <w:rPr>
                <w:sz w:val="18"/>
                <w:szCs w:val="18"/>
              </w:rPr>
              <w:t>11679,00</w:t>
            </w:r>
          </w:p>
        </w:tc>
        <w:tc>
          <w:tcPr>
            <w:tcW w:w="1139" w:type="dxa"/>
            <w:gridSpan w:val="3"/>
          </w:tcPr>
          <w:p w:rsidR="00FC17ED" w:rsidRPr="005223B7" w:rsidRDefault="00FC17ED" w:rsidP="00633F16">
            <w:pPr>
              <w:rPr>
                <w:sz w:val="18"/>
                <w:szCs w:val="18"/>
              </w:rPr>
            </w:pPr>
            <w:r>
              <w:rPr>
                <w:sz w:val="18"/>
                <w:szCs w:val="18"/>
              </w:rPr>
              <w:t>11664,30</w:t>
            </w:r>
          </w:p>
        </w:tc>
        <w:tc>
          <w:tcPr>
            <w:tcW w:w="1124" w:type="dxa"/>
          </w:tcPr>
          <w:p w:rsidR="00FC17ED" w:rsidRPr="005223B7" w:rsidRDefault="00FC17ED" w:rsidP="00633F16">
            <w:pPr>
              <w:rPr>
                <w:sz w:val="18"/>
                <w:szCs w:val="18"/>
              </w:rPr>
            </w:pPr>
            <w:r>
              <w:rPr>
                <w:sz w:val="18"/>
                <w:szCs w:val="18"/>
              </w:rPr>
              <w:t>2,7</w:t>
            </w:r>
          </w:p>
        </w:tc>
        <w:tc>
          <w:tcPr>
            <w:tcW w:w="1153" w:type="dxa"/>
            <w:gridSpan w:val="3"/>
          </w:tcPr>
          <w:p w:rsidR="00FC17ED" w:rsidRPr="005223B7" w:rsidRDefault="00FC17ED" w:rsidP="00633F16">
            <w:pPr>
              <w:rPr>
                <w:sz w:val="18"/>
                <w:szCs w:val="18"/>
              </w:rPr>
            </w:pPr>
            <w:r w:rsidRPr="005223B7">
              <w:rPr>
                <w:sz w:val="18"/>
                <w:szCs w:val="18"/>
              </w:rPr>
              <w:t>12,0</w:t>
            </w:r>
          </w:p>
        </w:tc>
        <w:tc>
          <w:tcPr>
            <w:tcW w:w="693" w:type="dxa"/>
          </w:tcPr>
          <w:p w:rsidR="00FC17ED" w:rsidRPr="005223B7" w:rsidRDefault="00FC17ED" w:rsidP="00633F16">
            <w:pPr>
              <w:pStyle w:val="ConsPlusNormal0"/>
              <w:jc w:val="center"/>
              <w:rPr>
                <w:rFonts w:ascii="Times New Roman" w:hAnsi="Times New Roman" w:cs="Times New Roman"/>
                <w:sz w:val="18"/>
                <w:szCs w:val="18"/>
              </w:rPr>
            </w:pPr>
          </w:p>
        </w:tc>
        <w:tc>
          <w:tcPr>
            <w:tcW w:w="2123" w:type="dxa"/>
            <w:gridSpan w:val="2"/>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FC17ED" w:rsidRPr="005223B7" w:rsidTr="00633F16">
        <w:trPr>
          <w:gridAfter w:val="6"/>
          <w:wAfter w:w="5695" w:type="dxa"/>
        </w:trPr>
        <w:tc>
          <w:tcPr>
            <w:tcW w:w="4845" w:type="dxa"/>
            <w:gridSpan w:val="6"/>
            <w:vMerge/>
          </w:tcPr>
          <w:p w:rsidR="00FC17ED" w:rsidRPr="005223B7" w:rsidRDefault="00FC17ED" w:rsidP="00633F16">
            <w:pPr>
              <w:rPr>
                <w:sz w:val="18"/>
                <w:szCs w:val="18"/>
              </w:rPr>
            </w:pP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FC17ED" w:rsidRPr="005223B7" w:rsidRDefault="00FC17ED" w:rsidP="00633F16">
            <w:pPr>
              <w:rPr>
                <w:sz w:val="18"/>
                <w:szCs w:val="18"/>
              </w:rPr>
            </w:pPr>
            <w:r>
              <w:rPr>
                <w:sz w:val="18"/>
                <w:szCs w:val="18"/>
              </w:rPr>
              <w:t>11679,00</w:t>
            </w:r>
          </w:p>
        </w:tc>
        <w:tc>
          <w:tcPr>
            <w:tcW w:w="1139" w:type="dxa"/>
            <w:gridSpan w:val="3"/>
          </w:tcPr>
          <w:p w:rsidR="00FC17ED" w:rsidRPr="005223B7" w:rsidRDefault="00FC17ED" w:rsidP="00633F16">
            <w:pPr>
              <w:rPr>
                <w:sz w:val="18"/>
                <w:szCs w:val="18"/>
              </w:rPr>
            </w:pPr>
            <w:r>
              <w:rPr>
                <w:sz w:val="18"/>
                <w:szCs w:val="18"/>
              </w:rPr>
              <w:t>11664,30</w:t>
            </w:r>
          </w:p>
        </w:tc>
        <w:tc>
          <w:tcPr>
            <w:tcW w:w="1124" w:type="dxa"/>
          </w:tcPr>
          <w:p w:rsidR="00FC17ED" w:rsidRPr="005223B7" w:rsidRDefault="00FC17ED" w:rsidP="00633F16">
            <w:pPr>
              <w:rPr>
                <w:sz w:val="18"/>
                <w:szCs w:val="18"/>
              </w:rPr>
            </w:pPr>
            <w:r>
              <w:rPr>
                <w:sz w:val="18"/>
                <w:szCs w:val="18"/>
              </w:rPr>
              <w:t>2,7</w:t>
            </w:r>
          </w:p>
        </w:tc>
        <w:tc>
          <w:tcPr>
            <w:tcW w:w="1153" w:type="dxa"/>
            <w:gridSpan w:val="3"/>
          </w:tcPr>
          <w:p w:rsidR="00FC17ED" w:rsidRPr="005223B7" w:rsidRDefault="00FC17ED" w:rsidP="00633F16">
            <w:pPr>
              <w:rPr>
                <w:sz w:val="18"/>
                <w:szCs w:val="18"/>
              </w:rPr>
            </w:pPr>
            <w:r w:rsidRPr="005223B7">
              <w:rPr>
                <w:sz w:val="18"/>
                <w:szCs w:val="18"/>
              </w:rPr>
              <w:t>12,0</w:t>
            </w:r>
          </w:p>
        </w:tc>
        <w:tc>
          <w:tcPr>
            <w:tcW w:w="693" w:type="dxa"/>
          </w:tcPr>
          <w:p w:rsidR="00FC17ED" w:rsidRPr="005223B7" w:rsidRDefault="00FC17ED" w:rsidP="00633F16">
            <w:pPr>
              <w:pStyle w:val="ConsPlusNormal0"/>
              <w:jc w:val="center"/>
              <w:rPr>
                <w:rFonts w:ascii="Times New Roman" w:hAnsi="Times New Roman" w:cs="Times New Roman"/>
                <w:sz w:val="18"/>
                <w:szCs w:val="18"/>
              </w:rPr>
            </w:pPr>
          </w:p>
        </w:tc>
        <w:tc>
          <w:tcPr>
            <w:tcW w:w="2123" w:type="dxa"/>
            <w:gridSpan w:val="2"/>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FC17ED" w:rsidRPr="005223B7" w:rsidTr="00633F16">
        <w:trPr>
          <w:gridAfter w:val="6"/>
          <w:wAfter w:w="5695" w:type="dxa"/>
        </w:trPr>
        <w:tc>
          <w:tcPr>
            <w:tcW w:w="4845" w:type="dxa"/>
            <w:gridSpan w:val="6"/>
            <w:vMerge/>
          </w:tcPr>
          <w:p w:rsidR="00FC17ED" w:rsidRPr="005223B7" w:rsidRDefault="00FC17ED" w:rsidP="00633F16">
            <w:pPr>
              <w:rPr>
                <w:sz w:val="18"/>
                <w:szCs w:val="18"/>
              </w:rPr>
            </w:pP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FC17ED" w:rsidRPr="005223B7" w:rsidRDefault="00FC17ED" w:rsidP="00633F16">
            <w:pPr>
              <w:rPr>
                <w:sz w:val="18"/>
                <w:szCs w:val="18"/>
              </w:rPr>
            </w:pPr>
            <w:r>
              <w:rPr>
                <w:sz w:val="18"/>
                <w:szCs w:val="18"/>
              </w:rPr>
              <w:t>11679,00</w:t>
            </w:r>
          </w:p>
        </w:tc>
        <w:tc>
          <w:tcPr>
            <w:tcW w:w="1139" w:type="dxa"/>
            <w:gridSpan w:val="3"/>
          </w:tcPr>
          <w:p w:rsidR="00FC17ED" w:rsidRPr="005223B7" w:rsidRDefault="00FC17ED" w:rsidP="00633F16">
            <w:pPr>
              <w:rPr>
                <w:sz w:val="18"/>
                <w:szCs w:val="18"/>
              </w:rPr>
            </w:pPr>
            <w:r>
              <w:rPr>
                <w:sz w:val="18"/>
                <w:szCs w:val="18"/>
              </w:rPr>
              <w:t>11664,30</w:t>
            </w:r>
          </w:p>
        </w:tc>
        <w:tc>
          <w:tcPr>
            <w:tcW w:w="1124" w:type="dxa"/>
          </w:tcPr>
          <w:p w:rsidR="00FC17ED" w:rsidRPr="005223B7" w:rsidRDefault="00FC17ED" w:rsidP="00633F16">
            <w:pPr>
              <w:rPr>
                <w:sz w:val="18"/>
                <w:szCs w:val="18"/>
              </w:rPr>
            </w:pPr>
            <w:r>
              <w:rPr>
                <w:sz w:val="18"/>
                <w:szCs w:val="18"/>
              </w:rPr>
              <w:t>2,7</w:t>
            </w:r>
          </w:p>
        </w:tc>
        <w:tc>
          <w:tcPr>
            <w:tcW w:w="1153" w:type="dxa"/>
            <w:gridSpan w:val="3"/>
          </w:tcPr>
          <w:p w:rsidR="00FC17ED" w:rsidRPr="005223B7" w:rsidRDefault="00FC17ED" w:rsidP="00633F16">
            <w:pPr>
              <w:rPr>
                <w:sz w:val="18"/>
                <w:szCs w:val="18"/>
              </w:rPr>
            </w:pPr>
            <w:r w:rsidRPr="005223B7">
              <w:rPr>
                <w:sz w:val="18"/>
                <w:szCs w:val="18"/>
              </w:rPr>
              <w:t>12,0</w:t>
            </w:r>
          </w:p>
        </w:tc>
        <w:tc>
          <w:tcPr>
            <w:tcW w:w="693" w:type="dxa"/>
          </w:tcPr>
          <w:p w:rsidR="00FC17ED" w:rsidRPr="005223B7" w:rsidRDefault="00FC17ED" w:rsidP="00633F16">
            <w:pPr>
              <w:pStyle w:val="ConsPlusNormal0"/>
              <w:jc w:val="center"/>
              <w:rPr>
                <w:rFonts w:ascii="Times New Roman" w:hAnsi="Times New Roman" w:cs="Times New Roman"/>
                <w:sz w:val="18"/>
                <w:szCs w:val="18"/>
              </w:rPr>
            </w:pPr>
          </w:p>
        </w:tc>
        <w:tc>
          <w:tcPr>
            <w:tcW w:w="2123" w:type="dxa"/>
            <w:gridSpan w:val="2"/>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FC17ED" w:rsidRPr="005223B7" w:rsidTr="00633F16">
        <w:trPr>
          <w:gridAfter w:val="6"/>
          <w:wAfter w:w="5695" w:type="dxa"/>
        </w:trPr>
        <w:tc>
          <w:tcPr>
            <w:tcW w:w="4845" w:type="dxa"/>
            <w:gridSpan w:val="6"/>
            <w:vMerge w:val="restart"/>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Всего по муниципальной программе:</w:t>
            </w: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Итого</w:t>
            </w:r>
          </w:p>
        </w:tc>
        <w:tc>
          <w:tcPr>
            <w:tcW w:w="1139" w:type="dxa"/>
            <w:gridSpan w:val="3"/>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224431,74</w:t>
            </w:r>
          </w:p>
        </w:tc>
        <w:tc>
          <w:tcPr>
            <w:tcW w:w="1139" w:type="dxa"/>
            <w:gridSpan w:val="3"/>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186394,27</w:t>
            </w:r>
          </w:p>
        </w:tc>
        <w:tc>
          <w:tcPr>
            <w:tcW w:w="1124" w:type="dxa"/>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37929,47</w:t>
            </w:r>
          </w:p>
        </w:tc>
        <w:tc>
          <w:tcPr>
            <w:tcW w:w="1153" w:type="dxa"/>
            <w:gridSpan w:val="3"/>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108,0</w:t>
            </w:r>
          </w:p>
        </w:tc>
        <w:tc>
          <w:tcPr>
            <w:tcW w:w="693" w:type="dxa"/>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FC17ED" w:rsidRPr="005223B7" w:rsidTr="00633F16">
        <w:trPr>
          <w:gridAfter w:val="6"/>
          <w:wAfter w:w="5695" w:type="dxa"/>
        </w:trPr>
        <w:tc>
          <w:tcPr>
            <w:tcW w:w="4845" w:type="dxa"/>
            <w:gridSpan w:val="6"/>
            <w:vMerge/>
          </w:tcPr>
          <w:p w:rsidR="00FC17ED" w:rsidRPr="005223B7" w:rsidRDefault="00FC17ED" w:rsidP="00633F16">
            <w:pPr>
              <w:rPr>
                <w:sz w:val="18"/>
                <w:szCs w:val="18"/>
              </w:rPr>
            </w:pP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2019</w:t>
            </w:r>
          </w:p>
        </w:tc>
        <w:tc>
          <w:tcPr>
            <w:tcW w:w="1139" w:type="dxa"/>
            <w:gridSpan w:val="3"/>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18022,20</w:t>
            </w:r>
          </w:p>
        </w:tc>
        <w:tc>
          <w:tcPr>
            <w:tcW w:w="1139" w:type="dxa"/>
            <w:gridSpan w:val="3"/>
          </w:tcPr>
          <w:p w:rsidR="00FC17ED" w:rsidRPr="005223B7" w:rsidRDefault="00FC17ED" w:rsidP="00633F16">
            <w:pPr>
              <w:rPr>
                <w:sz w:val="18"/>
                <w:szCs w:val="18"/>
              </w:rPr>
            </w:pPr>
            <w:r w:rsidRPr="005223B7">
              <w:rPr>
                <w:sz w:val="18"/>
                <w:szCs w:val="18"/>
              </w:rPr>
              <w:t>14280,30</w:t>
            </w:r>
          </w:p>
        </w:tc>
        <w:tc>
          <w:tcPr>
            <w:tcW w:w="1124" w:type="dxa"/>
          </w:tcPr>
          <w:p w:rsidR="00FC17ED" w:rsidRPr="005223B7" w:rsidRDefault="00FC17ED" w:rsidP="00633F16">
            <w:pPr>
              <w:rPr>
                <w:sz w:val="18"/>
                <w:szCs w:val="18"/>
              </w:rPr>
            </w:pPr>
            <w:r w:rsidRPr="005223B7">
              <w:rPr>
                <w:sz w:val="18"/>
                <w:szCs w:val="18"/>
              </w:rPr>
              <w:t>3729,90</w:t>
            </w:r>
          </w:p>
        </w:tc>
        <w:tc>
          <w:tcPr>
            <w:tcW w:w="1153" w:type="dxa"/>
            <w:gridSpan w:val="3"/>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12,0</w:t>
            </w:r>
          </w:p>
        </w:tc>
        <w:tc>
          <w:tcPr>
            <w:tcW w:w="693" w:type="dxa"/>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FC17ED" w:rsidRPr="005223B7" w:rsidTr="00633F16">
        <w:trPr>
          <w:gridAfter w:val="6"/>
          <w:wAfter w:w="5695" w:type="dxa"/>
        </w:trPr>
        <w:tc>
          <w:tcPr>
            <w:tcW w:w="4845" w:type="dxa"/>
            <w:gridSpan w:val="6"/>
            <w:vMerge/>
          </w:tcPr>
          <w:p w:rsidR="00FC17ED" w:rsidRPr="005223B7" w:rsidRDefault="00FC17ED" w:rsidP="00633F16">
            <w:pPr>
              <w:rPr>
                <w:sz w:val="18"/>
                <w:szCs w:val="18"/>
              </w:rPr>
            </w:pP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2020</w:t>
            </w:r>
          </w:p>
        </w:tc>
        <w:tc>
          <w:tcPr>
            <w:tcW w:w="1139" w:type="dxa"/>
            <w:gridSpan w:val="3"/>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29075,15</w:t>
            </w:r>
          </w:p>
        </w:tc>
        <w:tc>
          <w:tcPr>
            <w:tcW w:w="1139" w:type="dxa"/>
            <w:gridSpan w:val="3"/>
          </w:tcPr>
          <w:p w:rsidR="00FC17ED" w:rsidRPr="005223B7" w:rsidRDefault="00FC17ED" w:rsidP="00633F16">
            <w:pPr>
              <w:rPr>
                <w:sz w:val="18"/>
                <w:szCs w:val="18"/>
              </w:rPr>
            </w:pPr>
            <w:r w:rsidRPr="005223B7">
              <w:rPr>
                <w:sz w:val="18"/>
                <w:szCs w:val="18"/>
              </w:rPr>
              <w:t>25192,68</w:t>
            </w:r>
          </w:p>
        </w:tc>
        <w:tc>
          <w:tcPr>
            <w:tcW w:w="1124" w:type="dxa"/>
          </w:tcPr>
          <w:p w:rsidR="00FC17ED" w:rsidRPr="005223B7" w:rsidRDefault="00FC17ED" w:rsidP="00633F16">
            <w:pPr>
              <w:rPr>
                <w:sz w:val="18"/>
                <w:szCs w:val="18"/>
              </w:rPr>
            </w:pPr>
            <w:r w:rsidRPr="005223B7">
              <w:rPr>
                <w:sz w:val="18"/>
                <w:szCs w:val="18"/>
              </w:rPr>
              <w:t>3870,47</w:t>
            </w:r>
          </w:p>
        </w:tc>
        <w:tc>
          <w:tcPr>
            <w:tcW w:w="1153" w:type="dxa"/>
            <w:gridSpan w:val="3"/>
          </w:tcPr>
          <w:p w:rsidR="00FC17ED" w:rsidRPr="005223B7" w:rsidRDefault="00FC17ED" w:rsidP="00633F16">
            <w:pPr>
              <w:rPr>
                <w:sz w:val="18"/>
                <w:szCs w:val="18"/>
              </w:rPr>
            </w:pPr>
            <w:r w:rsidRPr="005223B7">
              <w:rPr>
                <w:sz w:val="18"/>
                <w:szCs w:val="18"/>
              </w:rPr>
              <w:t>12,0</w:t>
            </w:r>
          </w:p>
        </w:tc>
        <w:tc>
          <w:tcPr>
            <w:tcW w:w="693" w:type="dxa"/>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FC17ED" w:rsidRPr="005223B7" w:rsidRDefault="00FC17ED" w:rsidP="00633F16">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FC17ED" w:rsidRPr="005223B7" w:rsidTr="00633F16">
        <w:trPr>
          <w:gridAfter w:val="6"/>
          <w:wAfter w:w="5695" w:type="dxa"/>
        </w:trPr>
        <w:tc>
          <w:tcPr>
            <w:tcW w:w="4845" w:type="dxa"/>
            <w:gridSpan w:val="6"/>
            <w:vMerge/>
          </w:tcPr>
          <w:p w:rsidR="00FC17ED" w:rsidRPr="005223B7" w:rsidRDefault="00FC17ED" w:rsidP="00633F16">
            <w:pPr>
              <w:rPr>
                <w:sz w:val="18"/>
                <w:szCs w:val="18"/>
              </w:rPr>
            </w:pP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27531,58</w:t>
            </w:r>
          </w:p>
        </w:tc>
        <w:tc>
          <w:tcPr>
            <w:tcW w:w="1139" w:type="dxa"/>
            <w:gridSpan w:val="3"/>
          </w:tcPr>
          <w:p w:rsidR="00FC17ED" w:rsidRPr="005223B7" w:rsidRDefault="00FC17ED" w:rsidP="00633F16">
            <w:pPr>
              <w:rPr>
                <w:sz w:val="18"/>
                <w:szCs w:val="18"/>
              </w:rPr>
            </w:pPr>
            <w:r w:rsidRPr="005223B7">
              <w:rPr>
                <w:sz w:val="18"/>
                <w:szCs w:val="18"/>
              </w:rPr>
              <w:t>23551,58</w:t>
            </w:r>
          </w:p>
        </w:tc>
        <w:tc>
          <w:tcPr>
            <w:tcW w:w="1124" w:type="dxa"/>
          </w:tcPr>
          <w:p w:rsidR="00FC17ED" w:rsidRPr="005223B7" w:rsidRDefault="00FC17ED" w:rsidP="00633F16">
            <w:pPr>
              <w:rPr>
                <w:sz w:val="18"/>
                <w:szCs w:val="18"/>
              </w:rPr>
            </w:pPr>
            <w:r w:rsidRPr="005223B7">
              <w:rPr>
                <w:sz w:val="18"/>
                <w:szCs w:val="18"/>
              </w:rPr>
              <w:t>3968,00</w:t>
            </w:r>
          </w:p>
        </w:tc>
        <w:tc>
          <w:tcPr>
            <w:tcW w:w="1153" w:type="dxa"/>
            <w:gridSpan w:val="3"/>
          </w:tcPr>
          <w:p w:rsidR="00FC17ED" w:rsidRPr="005223B7" w:rsidRDefault="00FC17ED" w:rsidP="00633F16">
            <w:pPr>
              <w:rPr>
                <w:sz w:val="18"/>
                <w:szCs w:val="18"/>
              </w:rPr>
            </w:pPr>
            <w:r w:rsidRPr="005223B7">
              <w:rPr>
                <w:sz w:val="18"/>
                <w:szCs w:val="18"/>
              </w:rPr>
              <w:t>12,0</w:t>
            </w:r>
          </w:p>
        </w:tc>
        <w:tc>
          <w:tcPr>
            <w:tcW w:w="693" w:type="dxa"/>
          </w:tcPr>
          <w:p w:rsidR="00FC17ED" w:rsidRPr="005223B7" w:rsidRDefault="00FC17ED" w:rsidP="00633F16">
            <w:pPr>
              <w:pStyle w:val="ConsPlusNormal0"/>
              <w:jc w:val="center"/>
              <w:rPr>
                <w:rFonts w:ascii="Times New Roman" w:hAnsi="Times New Roman" w:cs="Times New Roman"/>
                <w:sz w:val="18"/>
                <w:szCs w:val="18"/>
              </w:rPr>
            </w:pPr>
          </w:p>
        </w:tc>
        <w:tc>
          <w:tcPr>
            <w:tcW w:w="2123" w:type="dxa"/>
            <w:gridSpan w:val="2"/>
          </w:tcPr>
          <w:p w:rsidR="00FC17ED" w:rsidRPr="005223B7" w:rsidRDefault="00FC17ED" w:rsidP="00633F16">
            <w:pPr>
              <w:pStyle w:val="ConsPlusNormal0"/>
              <w:jc w:val="center"/>
              <w:rPr>
                <w:rFonts w:ascii="Times New Roman" w:hAnsi="Times New Roman" w:cs="Times New Roman"/>
                <w:sz w:val="18"/>
                <w:szCs w:val="18"/>
              </w:rPr>
            </w:pPr>
          </w:p>
        </w:tc>
        <w:tc>
          <w:tcPr>
            <w:tcW w:w="1154" w:type="dxa"/>
            <w:gridSpan w:val="3"/>
          </w:tcPr>
          <w:p w:rsidR="00FC17ED" w:rsidRPr="005223B7" w:rsidRDefault="00FC17ED" w:rsidP="00633F16">
            <w:pPr>
              <w:pStyle w:val="ConsPlusNormal0"/>
              <w:jc w:val="center"/>
              <w:rPr>
                <w:rFonts w:ascii="Times New Roman" w:hAnsi="Times New Roman" w:cs="Times New Roman"/>
                <w:sz w:val="18"/>
                <w:szCs w:val="18"/>
              </w:rPr>
            </w:pPr>
          </w:p>
        </w:tc>
      </w:tr>
      <w:tr w:rsidR="00FC17ED" w:rsidRPr="005223B7" w:rsidTr="00633F16">
        <w:trPr>
          <w:gridAfter w:val="6"/>
          <w:wAfter w:w="5695" w:type="dxa"/>
        </w:trPr>
        <w:tc>
          <w:tcPr>
            <w:tcW w:w="4845" w:type="dxa"/>
            <w:gridSpan w:val="6"/>
            <w:vMerge/>
          </w:tcPr>
          <w:p w:rsidR="00FC17ED" w:rsidRPr="005223B7" w:rsidRDefault="00FC17ED" w:rsidP="00633F16">
            <w:pPr>
              <w:rPr>
                <w:sz w:val="18"/>
                <w:szCs w:val="18"/>
              </w:rPr>
            </w:pP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24091,71</w:t>
            </w:r>
          </w:p>
        </w:tc>
        <w:tc>
          <w:tcPr>
            <w:tcW w:w="1139" w:type="dxa"/>
            <w:gridSpan w:val="3"/>
          </w:tcPr>
          <w:p w:rsidR="00FC17ED" w:rsidRPr="005223B7" w:rsidRDefault="00FC17ED" w:rsidP="00633F16">
            <w:pPr>
              <w:rPr>
                <w:sz w:val="18"/>
                <w:szCs w:val="18"/>
              </w:rPr>
            </w:pPr>
            <w:r>
              <w:rPr>
                <w:sz w:val="18"/>
                <w:szCs w:val="18"/>
              </w:rPr>
              <w:t>19945,81</w:t>
            </w:r>
          </w:p>
        </w:tc>
        <w:tc>
          <w:tcPr>
            <w:tcW w:w="1124" w:type="dxa"/>
          </w:tcPr>
          <w:p w:rsidR="00FC17ED" w:rsidRPr="005223B7" w:rsidRDefault="00FC17ED" w:rsidP="00633F16">
            <w:pPr>
              <w:rPr>
                <w:sz w:val="18"/>
                <w:szCs w:val="18"/>
              </w:rPr>
            </w:pPr>
            <w:r w:rsidRPr="005223B7">
              <w:rPr>
                <w:sz w:val="18"/>
                <w:szCs w:val="18"/>
              </w:rPr>
              <w:t>4133,90</w:t>
            </w:r>
          </w:p>
        </w:tc>
        <w:tc>
          <w:tcPr>
            <w:tcW w:w="1153" w:type="dxa"/>
            <w:gridSpan w:val="3"/>
          </w:tcPr>
          <w:p w:rsidR="00FC17ED" w:rsidRPr="005223B7" w:rsidRDefault="00FC17ED" w:rsidP="00633F16">
            <w:pPr>
              <w:rPr>
                <w:sz w:val="18"/>
                <w:szCs w:val="18"/>
              </w:rPr>
            </w:pPr>
            <w:r w:rsidRPr="005223B7">
              <w:rPr>
                <w:sz w:val="18"/>
                <w:szCs w:val="18"/>
              </w:rPr>
              <w:t>12,0</w:t>
            </w:r>
          </w:p>
        </w:tc>
        <w:tc>
          <w:tcPr>
            <w:tcW w:w="693" w:type="dxa"/>
          </w:tcPr>
          <w:p w:rsidR="00FC17ED" w:rsidRPr="005223B7" w:rsidRDefault="00FC17ED" w:rsidP="00633F16">
            <w:pPr>
              <w:pStyle w:val="ConsPlusNormal0"/>
              <w:jc w:val="center"/>
              <w:rPr>
                <w:rFonts w:ascii="Times New Roman" w:hAnsi="Times New Roman" w:cs="Times New Roman"/>
                <w:sz w:val="18"/>
                <w:szCs w:val="18"/>
              </w:rPr>
            </w:pPr>
          </w:p>
        </w:tc>
        <w:tc>
          <w:tcPr>
            <w:tcW w:w="2123" w:type="dxa"/>
            <w:gridSpan w:val="2"/>
          </w:tcPr>
          <w:p w:rsidR="00FC17ED" w:rsidRPr="005223B7" w:rsidRDefault="00FC17ED" w:rsidP="00633F16">
            <w:pPr>
              <w:pStyle w:val="ConsPlusNormal0"/>
              <w:jc w:val="center"/>
              <w:rPr>
                <w:rFonts w:ascii="Times New Roman" w:hAnsi="Times New Roman" w:cs="Times New Roman"/>
                <w:sz w:val="18"/>
                <w:szCs w:val="18"/>
              </w:rPr>
            </w:pPr>
          </w:p>
        </w:tc>
        <w:tc>
          <w:tcPr>
            <w:tcW w:w="1154" w:type="dxa"/>
            <w:gridSpan w:val="3"/>
          </w:tcPr>
          <w:p w:rsidR="00FC17ED" w:rsidRPr="005223B7" w:rsidRDefault="00FC17ED" w:rsidP="00633F16">
            <w:pPr>
              <w:pStyle w:val="ConsPlusNormal0"/>
              <w:jc w:val="center"/>
              <w:rPr>
                <w:rFonts w:ascii="Times New Roman" w:hAnsi="Times New Roman" w:cs="Times New Roman"/>
                <w:sz w:val="18"/>
                <w:szCs w:val="18"/>
              </w:rPr>
            </w:pPr>
          </w:p>
        </w:tc>
      </w:tr>
      <w:tr w:rsidR="00FC17ED" w:rsidRPr="005223B7" w:rsidTr="00633F16">
        <w:trPr>
          <w:gridAfter w:val="6"/>
          <w:wAfter w:w="5695" w:type="dxa"/>
        </w:trPr>
        <w:tc>
          <w:tcPr>
            <w:tcW w:w="4845" w:type="dxa"/>
            <w:gridSpan w:val="6"/>
            <w:vMerge/>
          </w:tcPr>
          <w:p w:rsidR="00FC17ED" w:rsidRPr="005223B7" w:rsidRDefault="00FC17ED" w:rsidP="00633F16">
            <w:pPr>
              <w:rPr>
                <w:sz w:val="18"/>
                <w:szCs w:val="18"/>
              </w:rPr>
            </w:pP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47615,80</w:t>
            </w:r>
          </w:p>
        </w:tc>
        <w:tc>
          <w:tcPr>
            <w:tcW w:w="1139" w:type="dxa"/>
            <w:gridSpan w:val="3"/>
          </w:tcPr>
          <w:p w:rsidR="00FC17ED" w:rsidRPr="005223B7" w:rsidRDefault="00FC17ED" w:rsidP="00633F16">
            <w:pPr>
              <w:rPr>
                <w:sz w:val="18"/>
                <w:szCs w:val="18"/>
              </w:rPr>
            </w:pPr>
            <w:r>
              <w:rPr>
                <w:sz w:val="18"/>
                <w:szCs w:val="18"/>
              </w:rPr>
              <w:t>43169,90</w:t>
            </w:r>
          </w:p>
        </w:tc>
        <w:tc>
          <w:tcPr>
            <w:tcW w:w="1124" w:type="dxa"/>
          </w:tcPr>
          <w:p w:rsidR="00FC17ED" w:rsidRPr="005223B7" w:rsidRDefault="00FC17ED" w:rsidP="00633F16">
            <w:pPr>
              <w:rPr>
                <w:sz w:val="18"/>
                <w:szCs w:val="18"/>
              </w:rPr>
            </w:pPr>
            <w:r>
              <w:rPr>
                <w:sz w:val="18"/>
                <w:szCs w:val="18"/>
              </w:rPr>
              <w:t>4433,90</w:t>
            </w:r>
          </w:p>
        </w:tc>
        <w:tc>
          <w:tcPr>
            <w:tcW w:w="1153" w:type="dxa"/>
            <w:gridSpan w:val="3"/>
          </w:tcPr>
          <w:p w:rsidR="00FC17ED" w:rsidRPr="005223B7" w:rsidRDefault="00FC17ED" w:rsidP="00633F16">
            <w:pPr>
              <w:rPr>
                <w:sz w:val="18"/>
                <w:szCs w:val="18"/>
              </w:rPr>
            </w:pPr>
            <w:r w:rsidRPr="005223B7">
              <w:rPr>
                <w:sz w:val="18"/>
                <w:szCs w:val="18"/>
              </w:rPr>
              <w:t>12,0</w:t>
            </w:r>
          </w:p>
        </w:tc>
        <w:tc>
          <w:tcPr>
            <w:tcW w:w="693" w:type="dxa"/>
          </w:tcPr>
          <w:p w:rsidR="00FC17ED" w:rsidRPr="005223B7" w:rsidRDefault="00FC17ED" w:rsidP="00633F16">
            <w:pPr>
              <w:pStyle w:val="ConsPlusNormal0"/>
              <w:jc w:val="center"/>
              <w:rPr>
                <w:rFonts w:ascii="Times New Roman" w:hAnsi="Times New Roman" w:cs="Times New Roman"/>
                <w:sz w:val="18"/>
                <w:szCs w:val="18"/>
              </w:rPr>
            </w:pPr>
          </w:p>
        </w:tc>
        <w:tc>
          <w:tcPr>
            <w:tcW w:w="2123" w:type="dxa"/>
            <w:gridSpan w:val="2"/>
          </w:tcPr>
          <w:p w:rsidR="00FC17ED" w:rsidRPr="005223B7" w:rsidRDefault="00FC17ED" w:rsidP="00633F16">
            <w:pPr>
              <w:pStyle w:val="ConsPlusNormal0"/>
              <w:jc w:val="center"/>
              <w:rPr>
                <w:rFonts w:ascii="Times New Roman" w:hAnsi="Times New Roman" w:cs="Times New Roman"/>
                <w:sz w:val="18"/>
                <w:szCs w:val="18"/>
              </w:rPr>
            </w:pPr>
          </w:p>
        </w:tc>
        <w:tc>
          <w:tcPr>
            <w:tcW w:w="1154" w:type="dxa"/>
            <w:gridSpan w:val="3"/>
          </w:tcPr>
          <w:p w:rsidR="00FC17ED" w:rsidRPr="005223B7" w:rsidRDefault="00FC17ED" w:rsidP="00633F16">
            <w:pPr>
              <w:pStyle w:val="ConsPlusNormal0"/>
              <w:jc w:val="center"/>
              <w:rPr>
                <w:rFonts w:ascii="Times New Roman" w:hAnsi="Times New Roman" w:cs="Times New Roman"/>
                <w:sz w:val="18"/>
                <w:szCs w:val="18"/>
              </w:rPr>
            </w:pPr>
          </w:p>
        </w:tc>
      </w:tr>
      <w:tr w:rsidR="00FC17ED" w:rsidRPr="005223B7" w:rsidTr="00633F16">
        <w:trPr>
          <w:gridAfter w:val="6"/>
          <w:wAfter w:w="5695" w:type="dxa"/>
        </w:trPr>
        <w:tc>
          <w:tcPr>
            <w:tcW w:w="4845" w:type="dxa"/>
            <w:gridSpan w:val="6"/>
            <w:vMerge/>
          </w:tcPr>
          <w:p w:rsidR="00FC17ED" w:rsidRPr="005223B7" w:rsidRDefault="00FC17ED" w:rsidP="00633F16">
            <w:pPr>
              <w:rPr>
                <w:sz w:val="18"/>
                <w:szCs w:val="18"/>
              </w:rPr>
            </w:pP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19221,80</w:t>
            </w:r>
          </w:p>
        </w:tc>
        <w:tc>
          <w:tcPr>
            <w:tcW w:w="1139" w:type="dxa"/>
            <w:gridSpan w:val="3"/>
          </w:tcPr>
          <w:p w:rsidR="00FC17ED" w:rsidRPr="005223B7" w:rsidRDefault="00FC17ED" w:rsidP="00633F16">
            <w:pPr>
              <w:rPr>
                <w:sz w:val="18"/>
                <w:szCs w:val="18"/>
              </w:rPr>
            </w:pPr>
            <w:r>
              <w:rPr>
                <w:sz w:val="18"/>
                <w:szCs w:val="18"/>
              </w:rPr>
              <w:t>14746,10</w:t>
            </w:r>
          </w:p>
        </w:tc>
        <w:tc>
          <w:tcPr>
            <w:tcW w:w="1124" w:type="dxa"/>
          </w:tcPr>
          <w:p w:rsidR="00FC17ED" w:rsidRPr="005223B7" w:rsidRDefault="00FC17ED" w:rsidP="00633F16">
            <w:pPr>
              <w:rPr>
                <w:sz w:val="18"/>
                <w:szCs w:val="18"/>
              </w:rPr>
            </w:pPr>
            <w:r>
              <w:rPr>
                <w:sz w:val="18"/>
                <w:szCs w:val="18"/>
              </w:rPr>
              <w:t>4463,70</w:t>
            </w:r>
          </w:p>
        </w:tc>
        <w:tc>
          <w:tcPr>
            <w:tcW w:w="1153" w:type="dxa"/>
            <w:gridSpan w:val="3"/>
          </w:tcPr>
          <w:p w:rsidR="00FC17ED" w:rsidRPr="005223B7" w:rsidRDefault="00FC17ED" w:rsidP="00633F16">
            <w:pPr>
              <w:rPr>
                <w:sz w:val="18"/>
                <w:szCs w:val="18"/>
              </w:rPr>
            </w:pPr>
            <w:r w:rsidRPr="005223B7">
              <w:rPr>
                <w:sz w:val="18"/>
                <w:szCs w:val="18"/>
              </w:rPr>
              <w:t>12,0</w:t>
            </w:r>
          </w:p>
        </w:tc>
        <w:tc>
          <w:tcPr>
            <w:tcW w:w="693" w:type="dxa"/>
          </w:tcPr>
          <w:p w:rsidR="00FC17ED" w:rsidRPr="005223B7" w:rsidRDefault="00FC17ED" w:rsidP="00633F16">
            <w:pPr>
              <w:pStyle w:val="ConsPlusNormal0"/>
              <w:jc w:val="center"/>
              <w:rPr>
                <w:rFonts w:ascii="Times New Roman" w:hAnsi="Times New Roman" w:cs="Times New Roman"/>
                <w:sz w:val="18"/>
                <w:szCs w:val="18"/>
              </w:rPr>
            </w:pPr>
          </w:p>
        </w:tc>
        <w:tc>
          <w:tcPr>
            <w:tcW w:w="2123" w:type="dxa"/>
            <w:gridSpan w:val="2"/>
          </w:tcPr>
          <w:p w:rsidR="00FC17ED" w:rsidRPr="005223B7" w:rsidRDefault="00FC17ED" w:rsidP="00633F16">
            <w:pPr>
              <w:pStyle w:val="ConsPlusNormal0"/>
              <w:jc w:val="center"/>
              <w:rPr>
                <w:rFonts w:ascii="Times New Roman" w:hAnsi="Times New Roman" w:cs="Times New Roman"/>
                <w:sz w:val="18"/>
                <w:szCs w:val="18"/>
              </w:rPr>
            </w:pPr>
          </w:p>
        </w:tc>
        <w:tc>
          <w:tcPr>
            <w:tcW w:w="1154" w:type="dxa"/>
            <w:gridSpan w:val="3"/>
          </w:tcPr>
          <w:p w:rsidR="00FC17ED" w:rsidRPr="005223B7" w:rsidRDefault="00FC17ED" w:rsidP="00633F16">
            <w:pPr>
              <w:pStyle w:val="ConsPlusNormal0"/>
              <w:jc w:val="center"/>
              <w:rPr>
                <w:rFonts w:ascii="Times New Roman" w:hAnsi="Times New Roman" w:cs="Times New Roman"/>
                <w:sz w:val="18"/>
                <w:szCs w:val="18"/>
              </w:rPr>
            </w:pPr>
          </w:p>
        </w:tc>
      </w:tr>
      <w:tr w:rsidR="00FC17ED" w:rsidRPr="005223B7" w:rsidTr="00633F16">
        <w:trPr>
          <w:gridAfter w:val="6"/>
          <w:wAfter w:w="5695" w:type="dxa"/>
        </w:trPr>
        <w:tc>
          <w:tcPr>
            <w:tcW w:w="4845" w:type="dxa"/>
            <w:gridSpan w:val="6"/>
            <w:vMerge/>
          </w:tcPr>
          <w:p w:rsidR="00FC17ED" w:rsidRPr="005223B7" w:rsidRDefault="00FC17ED" w:rsidP="00633F16">
            <w:pPr>
              <w:rPr>
                <w:sz w:val="18"/>
                <w:szCs w:val="18"/>
              </w:rPr>
            </w:pP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19624,50</w:t>
            </w:r>
          </w:p>
        </w:tc>
        <w:tc>
          <w:tcPr>
            <w:tcW w:w="1139" w:type="dxa"/>
            <w:gridSpan w:val="3"/>
          </w:tcPr>
          <w:p w:rsidR="00FC17ED" w:rsidRPr="005223B7" w:rsidRDefault="00FC17ED" w:rsidP="00633F16">
            <w:pPr>
              <w:rPr>
                <w:sz w:val="18"/>
                <w:szCs w:val="18"/>
              </w:rPr>
            </w:pPr>
            <w:r>
              <w:rPr>
                <w:sz w:val="18"/>
                <w:szCs w:val="18"/>
              </w:rPr>
              <w:t>15169,3</w:t>
            </w:r>
          </w:p>
        </w:tc>
        <w:tc>
          <w:tcPr>
            <w:tcW w:w="1124" w:type="dxa"/>
          </w:tcPr>
          <w:p w:rsidR="00FC17ED" w:rsidRPr="005223B7" w:rsidRDefault="00FC17ED" w:rsidP="00633F16">
            <w:pPr>
              <w:rPr>
                <w:sz w:val="18"/>
                <w:szCs w:val="18"/>
              </w:rPr>
            </w:pPr>
            <w:r>
              <w:rPr>
                <w:sz w:val="18"/>
                <w:szCs w:val="18"/>
              </w:rPr>
              <w:t>4443,2</w:t>
            </w:r>
          </w:p>
        </w:tc>
        <w:tc>
          <w:tcPr>
            <w:tcW w:w="1153" w:type="dxa"/>
            <w:gridSpan w:val="3"/>
          </w:tcPr>
          <w:p w:rsidR="00FC17ED" w:rsidRPr="005223B7" w:rsidRDefault="00FC17ED" w:rsidP="00633F16">
            <w:pPr>
              <w:rPr>
                <w:sz w:val="18"/>
                <w:szCs w:val="18"/>
              </w:rPr>
            </w:pPr>
            <w:r w:rsidRPr="005223B7">
              <w:rPr>
                <w:sz w:val="18"/>
                <w:szCs w:val="18"/>
              </w:rPr>
              <w:t>12,0</w:t>
            </w:r>
          </w:p>
        </w:tc>
        <w:tc>
          <w:tcPr>
            <w:tcW w:w="693" w:type="dxa"/>
          </w:tcPr>
          <w:p w:rsidR="00FC17ED" w:rsidRPr="005223B7" w:rsidRDefault="00FC17ED" w:rsidP="00633F16">
            <w:pPr>
              <w:pStyle w:val="ConsPlusNormal0"/>
              <w:jc w:val="center"/>
              <w:rPr>
                <w:rFonts w:ascii="Times New Roman" w:hAnsi="Times New Roman" w:cs="Times New Roman"/>
                <w:sz w:val="18"/>
                <w:szCs w:val="18"/>
              </w:rPr>
            </w:pPr>
          </w:p>
        </w:tc>
        <w:tc>
          <w:tcPr>
            <w:tcW w:w="2123" w:type="dxa"/>
            <w:gridSpan w:val="2"/>
          </w:tcPr>
          <w:p w:rsidR="00FC17ED" w:rsidRPr="005223B7" w:rsidRDefault="00FC17ED" w:rsidP="00633F16">
            <w:pPr>
              <w:pStyle w:val="ConsPlusNormal0"/>
              <w:jc w:val="center"/>
              <w:rPr>
                <w:rFonts w:ascii="Times New Roman" w:hAnsi="Times New Roman" w:cs="Times New Roman"/>
                <w:sz w:val="18"/>
                <w:szCs w:val="18"/>
              </w:rPr>
            </w:pPr>
          </w:p>
        </w:tc>
        <w:tc>
          <w:tcPr>
            <w:tcW w:w="1154" w:type="dxa"/>
            <w:gridSpan w:val="3"/>
          </w:tcPr>
          <w:p w:rsidR="00FC17ED" w:rsidRPr="005223B7" w:rsidRDefault="00FC17ED" w:rsidP="00633F16">
            <w:pPr>
              <w:pStyle w:val="ConsPlusNormal0"/>
              <w:jc w:val="center"/>
              <w:rPr>
                <w:rFonts w:ascii="Times New Roman" w:hAnsi="Times New Roman" w:cs="Times New Roman"/>
                <w:sz w:val="18"/>
                <w:szCs w:val="18"/>
              </w:rPr>
            </w:pPr>
          </w:p>
        </w:tc>
      </w:tr>
      <w:tr w:rsidR="00FC17ED" w:rsidRPr="005223B7" w:rsidTr="00633F16">
        <w:trPr>
          <w:gridAfter w:val="6"/>
          <w:wAfter w:w="5695" w:type="dxa"/>
        </w:trPr>
        <w:tc>
          <w:tcPr>
            <w:tcW w:w="4845" w:type="dxa"/>
            <w:gridSpan w:val="6"/>
            <w:vMerge/>
          </w:tcPr>
          <w:p w:rsidR="00FC17ED" w:rsidRPr="005223B7" w:rsidRDefault="00FC17ED" w:rsidP="00633F16">
            <w:pPr>
              <w:rPr>
                <w:sz w:val="18"/>
                <w:szCs w:val="18"/>
              </w:rPr>
            </w:pP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19624,50</w:t>
            </w:r>
          </w:p>
        </w:tc>
        <w:tc>
          <w:tcPr>
            <w:tcW w:w="1139" w:type="dxa"/>
            <w:gridSpan w:val="3"/>
          </w:tcPr>
          <w:p w:rsidR="00FC17ED" w:rsidRPr="005223B7" w:rsidRDefault="00FC17ED" w:rsidP="00633F16">
            <w:pPr>
              <w:rPr>
                <w:sz w:val="18"/>
                <w:szCs w:val="18"/>
              </w:rPr>
            </w:pPr>
            <w:r>
              <w:rPr>
                <w:sz w:val="18"/>
                <w:szCs w:val="18"/>
              </w:rPr>
              <w:t>15169,3</w:t>
            </w:r>
          </w:p>
        </w:tc>
        <w:tc>
          <w:tcPr>
            <w:tcW w:w="1124" w:type="dxa"/>
          </w:tcPr>
          <w:p w:rsidR="00FC17ED" w:rsidRPr="005223B7" w:rsidRDefault="00FC17ED" w:rsidP="00633F16">
            <w:pPr>
              <w:rPr>
                <w:sz w:val="18"/>
                <w:szCs w:val="18"/>
              </w:rPr>
            </w:pPr>
            <w:r>
              <w:rPr>
                <w:sz w:val="18"/>
                <w:szCs w:val="18"/>
              </w:rPr>
              <w:t>4443,2</w:t>
            </w:r>
          </w:p>
        </w:tc>
        <w:tc>
          <w:tcPr>
            <w:tcW w:w="1153" w:type="dxa"/>
            <w:gridSpan w:val="3"/>
          </w:tcPr>
          <w:p w:rsidR="00FC17ED" w:rsidRPr="005223B7" w:rsidRDefault="00FC17ED" w:rsidP="00633F16">
            <w:pPr>
              <w:rPr>
                <w:sz w:val="18"/>
                <w:szCs w:val="18"/>
              </w:rPr>
            </w:pPr>
            <w:r w:rsidRPr="005223B7">
              <w:rPr>
                <w:sz w:val="18"/>
                <w:szCs w:val="18"/>
              </w:rPr>
              <w:t>12,0</w:t>
            </w:r>
          </w:p>
        </w:tc>
        <w:tc>
          <w:tcPr>
            <w:tcW w:w="693" w:type="dxa"/>
          </w:tcPr>
          <w:p w:rsidR="00FC17ED" w:rsidRPr="005223B7" w:rsidRDefault="00FC17ED" w:rsidP="00633F16">
            <w:pPr>
              <w:pStyle w:val="ConsPlusNormal0"/>
              <w:jc w:val="center"/>
              <w:rPr>
                <w:rFonts w:ascii="Times New Roman" w:hAnsi="Times New Roman" w:cs="Times New Roman"/>
                <w:sz w:val="18"/>
                <w:szCs w:val="18"/>
              </w:rPr>
            </w:pPr>
          </w:p>
        </w:tc>
        <w:tc>
          <w:tcPr>
            <w:tcW w:w="2123" w:type="dxa"/>
            <w:gridSpan w:val="2"/>
          </w:tcPr>
          <w:p w:rsidR="00FC17ED" w:rsidRPr="005223B7" w:rsidRDefault="00FC17ED" w:rsidP="00633F16">
            <w:pPr>
              <w:pStyle w:val="ConsPlusNormal0"/>
              <w:jc w:val="center"/>
              <w:rPr>
                <w:rFonts w:ascii="Times New Roman" w:hAnsi="Times New Roman" w:cs="Times New Roman"/>
                <w:sz w:val="18"/>
                <w:szCs w:val="18"/>
              </w:rPr>
            </w:pPr>
          </w:p>
        </w:tc>
        <w:tc>
          <w:tcPr>
            <w:tcW w:w="1154" w:type="dxa"/>
            <w:gridSpan w:val="3"/>
          </w:tcPr>
          <w:p w:rsidR="00FC17ED" w:rsidRPr="005223B7" w:rsidRDefault="00FC17ED" w:rsidP="00633F16">
            <w:pPr>
              <w:pStyle w:val="ConsPlusNormal0"/>
              <w:jc w:val="center"/>
              <w:rPr>
                <w:rFonts w:ascii="Times New Roman" w:hAnsi="Times New Roman" w:cs="Times New Roman"/>
                <w:sz w:val="18"/>
                <w:szCs w:val="18"/>
              </w:rPr>
            </w:pPr>
          </w:p>
        </w:tc>
      </w:tr>
      <w:tr w:rsidR="00FC17ED" w:rsidRPr="005223B7" w:rsidTr="00633F16">
        <w:trPr>
          <w:gridAfter w:val="6"/>
          <w:wAfter w:w="5695" w:type="dxa"/>
        </w:trPr>
        <w:tc>
          <w:tcPr>
            <w:tcW w:w="4845" w:type="dxa"/>
            <w:gridSpan w:val="6"/>
            <w:vMerge/>
          </w:tcPr>
          <w:p w:rsidR="00FC17ED" w:rsidRPr="005223B7" w:rsidRDefault="00FC17ED" w:rsidP="00633F16">
            <w:pPr>
              <w:rPr>
                <w:sz w:val="18"/>
                <w:szCs w:val="18"/>
              </w:rPr>
            </w:pPr>
          </w:p>
        </w:tc>
        <w:tc>
          <w:tcPr>
            <w:tcW w:w="992" w:type="dxa"/>
            <w:gridSpan w:val="2"/>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FC17ED" w:rsidRPr="005223B7" w:rsidRDefault="00FC17ED" w:rsidP="00633F16">
            <w:pPr>
              <w:pStyle w:val="ConsPlusNormal0"/>
              <w:ind w:firstLine="0"/>
              <w:rPr>
                <w:rFonts w:ascii="Times New Roman" w:hAnsi="Times New Roman" w:cs="Times New Roman"/>
                <w:sz w:val="18"/>
                <w:szCs w:val="18"/>
              </w:rPr>
            </w:pPr>
            <w:r>
              <w:rPr>
                <w:rFonts w:ascii="Times New Roman" w:hAnsi="Times New Roman" w:cs="Times New Roman"/>
                <w:sz w:val="18"/>
                <w:szCs w:val="18"/>
              </w:rPr>
              <w:t>19624,50</w:t>
            </w:r>
          </w:p>
        </w:tc>
        <w:tc>
          <w:tcPr>
            <w:tcW w:w="1139" w:type="dxa"/>
            <w:gridSpan w:val="3"/>
          </w:tcPr>
          <w:p w:rsidR="00FC17ED" w:rsidRPr="005223B7" w:rsidRDefault="00FC17ED" w:rsidP="00633F16">
            <w:pPr>
              <w:rPr>
                <w:sz w:val="18"/>
                <w:szCs w:val="18"/>
              </w:rPr>
            </w:pPr>
            <w:r>
              <w:rPr>
                <w:sz w:val="18"/>
                <w:szCs w:val="18"/>
              </w:rPr>
              <w:t>15169,3</w:t>
            </w:r>
          </w:p>
        </w:tc>
        <w:tc>
          <w:tcPr>
            <w:tcW w:w="1124" w:type="dxa"/>
          </w:tcPr>
          <w:p w:rsidR="00FC17ED" w:rsidRPr="005223B7" w:rsidRDefault="00FC17ED" w:rsidP="00633F16">
            <w:pPr>
              <w:rPr>
                <w:sz w:val="18"/>
                <w:szCs w:val="18"/>
              </w:rPr>
            </w:pPr>
            <w:r>
              <w:rPr>
                <w:sz w:val="18"/>
                <w:szCs w:val="18"/>
              </w:rPr>
              <w:t>4443,2</w:t>
            </w:r>
          </w:p>
        </w:tc>
        <w:tc>
          <w:tcPr>
            <w:tcW w:w="1153" w:type="dxa"/>
            <w:gridSpan w:val="3"/>
          </w:tcPr>
          <w:p w:rsidR="00FC17ED" w:rsidRPr="005223B7" w:rsidRDefault="00FC17ED" w:rsidP="00633F16">
            <w:pPr>
              <w:rPr>
                <w:sz w:val="18"/>
                <w:szCs w:val="18"/>
              </w:rPr>
            </w:pPr>
            <w:r w:rsidRPr="005223B7">
              <w:rPr>
                <w:sz w:val="18"/>
                <w:szCs w:val="18"/>
              </w:rPr>
              <w:t>12,0</w:t>
            </w:r>
          </w:p>
        </w:tc>
        <w:tc>
          <w:tcPr>
            <w:tcW w:w="693" w:type="dxa"/>
          </w:tcPr>
          <w:p w:rsidR="00FC17ED" w:rsidRPr="005223B7" w:rsidRDefault="00FC17ED" w:rsidP="00633F16">
            <w:pPr>
              <w:pStyle w:val="ConsPlusNormal0"/>
              <w:jc w:val="center"/>
              <w:rPr>
                <w:rFonts w:ascii="Times New Roman" w:hAnsi="Times New Roman" w:cs="Times New Roman"/>
                <w:sz w:val="18"/>
                <w:szCs w:val="18"/>
              </w:rPr>
            </w:pPr>
          </w:p>
        </w:tc>
        <w:tc>
          <w:tcPr>
            <w:tcW w:w="2123" w:type="dxa"/>
            <w:gridSpan w:val="2"/>
          </w:tcPr>
          <w:p w:rsidR="00FC17ED" w:rsidRPr="005223B7" w:rsidRDefault="00FC17ED" w:rsidP="00633F16">
            <w:pPr>
              <w:pStyle w:val="ConsPlusNormal0"/>
              <w:jc w:val="center"/>
              <w:rPr>
                <w:rFonts w:ascii="Times New Roman" w:hAnsi="Times New Roman" w:cs="Times New Roman"/>
                <w:sz w:val="18"/>
                <w:szCs w:val="18"/>
              </w:rPr>
            </w:pPr>
          </w:p>
        </w:tc>
        <w:tc>
          <w:tcPr>
            <w:tcW w:w="1154" w:type="dxa"/>
            <w:gridSpan w:val="3"/>
          </w:tcPr>
          <w:p w:rsidR="00FC17ED" w:rsidRPr="005223B7" w:rsidRDefault="00FC17ED" w:rsidP="00633F16">
            <w:pPr>
              <w:pStyle w:val="ConsPlusNormal0"/>
              <w:jc w:val="center"/>
              <w:rPr>
                <w:rFonts w:ascii="Times New Roman" w:hAnsi="Times New Roman" w:cs="Times New Roman"/>
                <w:sz w:val="18"/>
                <w:szCs w:val="18"/>
              </w:rPr>
            </w:pPr>
          </w:p>
        </w:tc>
      </w:tr>
    </w:tbl>
    <w:p w:rsidR="00FC17ED" w:rsidRDefault="00FC17ED" w:rsidP="00FC17ED">
      <w:pPr>
        <w:pStyle w:val="ConsPlusNormal0"/>
        <w:jc w:val="right"/>
        <w:outlineLvl w:val="1"/>
        <w:sectPr w:rsidR="00FC17ED" w:rsidSect="00101D3C">
          <w:pgSz w:w="15840" w:h="12240" w:orient="landscape"/>
          <w:pgMar w:top="851" w:right="1134" w:bottom="1701" w:left="1134"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FC17ED" w:rsidRDefault="00FC17ED" w:rsidP="00FC17ED">
      <w:pPr>
        <w:pStyle w:val="ConsPlusNormal0"/>
        <w:jc w:val="right"/>
        <w:outlineLvl w:val="1"/>
      </w:pPr>
    </w:p>
    <w:p w:rsidR="00FC17ED" w:rsidRPr="00A53F58" w:rsidRDefault="00FC17ED" w:rsidP="00FC17ED">
      <w:pPr>
        <w:rPr>
          <w:sz w:val="28"/>
          <w:szCs w:val="28"/>
        </w:rPr>
      </w:pPr>
      <w:r w:rsidRPr="00A53F58">
        <w:rPr>
          <w:noProof/>
          <w:sz w:val="28"/>
          <w:szCs w:val="28"/>
        </w:rPr>
        <w:drawing>
          <wp:anchor distT="0" distB="0" distL="114300" distR="114300" simplePos="0" relativeHeight="251677696" behindDoc="0" locked="0" layoutInCell="1" allowOverlap="1" wp14:anchorId="73CDEC89" wp14:editId="3DF83237">
            <wp:simplePos x="0" y="0"/>
            <wp:positionH relativeFrom="column">
              <wp:posOffset>2593340</wp:posOffset>
            </wp:positionH>
            <wp:positionV relativeFrom="paragraph">
              <wp:posOffset>-330200</wp:posOffset>
            </wp:positionV>
            <wp:extent cx="864235" cy="1059180"/>
            <wp:effectExtent l="0" t="0" r="0" b="7620"/>
            <wp:wrapSquare wrapText="right"/>
            <wp:docPr id="20" name="Рисунок 20"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FC17ED" w:rsidRPr="00A53F58" w:rsidRDefault="00FC17ED" w:rsidP="00FC17ED">
      <w:pPr>
        <w:rPr>
          <w:sz w:val="28"/>
          <w:szCs w:val="28"/>
        </w:rPr>
      </w:pPr>
    </w:p>
    <w:p w:rsidR="00FC17ED" w:rsidRPr="00A53F58" w:rsidRDefault="00FC17ED" w:rsidP="00FC17ED">
      <w:pPr>
        <w:rPr>
          <w:sz w:val="28"/>
          <w:szCs w:val="28"/>
        </w:rPr>
      </w:pPr>
    </w:p>
    <w:p w:rsidR="00FC17ED" w:rsidRPr="00A53F58" w:rsidRDefault="00FC17ED" w:rsidP="00FC17ED">
      <w:pPr>
        <w:rPr>
          <w:sz w:val="28"/>
          <w:szCs w:val="28"/>
        </w:rPr>
      </w:pPr>
    </w:p>
    <w:tbl>
      <w:tblPr>
        <w:tblpPr w:leftFromText="180" w:rightFromText="180" w:bottomFromText="200" w:vertAnchor="text" w:horzAnchor="margin" w:tblpY="290"/>
        <w:tblW w:w="9465" w:type="dxa"/>
        <w:tblLayout w:type="fixed"/>
        <w:tblCellMar>
          <w:left w:w="0" w:type="dxa"/>
          <w:right w:w="0" w:type="dxa"/>
        </w:tblCellMar>
        <w:tblLook w:val="01E0" w:firstRow="1" w:lastRow="1" w:firstColumn="1" w:lastColumn="1" w:noHBand="0" w:noVBand="0"/>
      </w:tblPr>
      <w:tblGrid>
        <w:gridCol w:w="9465"/>
      </w:tblGrid>
      <w:tr w:rsidR="00FC17ED" w:rsidRPr="00A53F58" w:rsidTr="00633F16">
        <w:trPr>
          <w:trHeight w:val="350"/>
        </w:trPr>
        <w:tc>
          <w:tcPr>
            <w:tcW w:w="9462" w:type="dxa"/>
          </w:tcPr>
          <w:p w:rsidR="00FC17ED" w:rsidRPr="00A53F58" w:rsidRDefault="00FC17ED" w:rsidP="00633F16">
            <w:pPr>
              <w:spacing w:line="276" w:lineRule="auto"/>
              <w:jc w:val="center"/>
              <w:rPr>
                <w:b/>
                <w:sz w:val="28"/>
                <w:szCs w:val="28"/>
                <w:lang w:eastAsia="en-US"/>
              </w:rPr>
            </w:pPr>
          </w:p>
        </w:tc>
      </w:tr>
      <w:tr w:rsidR="00FC17ED" w:rsidRPr="00A53F58" w:rsidTr="00633F16">
        <w:trPr>
          <w:trHeight w:val="772"/>
        </w:trPr>
        <w:tc>
          <w:tcPr>
            <w:tcW w:w="9462" w:type="dxa"/>
            <w:hideMark/>
          </w:tcPr>
          <w:p w:rsidR="00FC17ED" w:rsidRPr="00A53F58" w:rsidRDefault="00FC17ED" w:rsidP="00633F16">
            <w:pPr>
              <w:spacing w:line="276" w:lineRule="auto"/>
              <w:jc w:val="center"/>
              <w:rPr>
                <w:b/>
                <w:sz w:val="28"/>
                <w:szCs w:val="28"/>
                <w:lang w:eastAsia="en-US"/>
              </w:rPr>
            </w:pPr>
            <w:r w:rsidRPr="00A53F58">
              <w:rPr>
                <w:b/>
                <w:sz w:val="28"/>
                <w:szCs w:val="28"/>
                <w:lang w:eastAsia="en-US"/>
              </w:rPr>
              <w:t>АДМИНИСТРАЦИЯ</w:t>
            </w:r>
          </w:p>
          <w:p w:rsidR="00FC17ED" w:rsidRPr="00A53F58" w:rsidRDefault="00FC17ED" w:rsidP="00633F16">
            <w:pPr>
              <w:spacing w:line="276" w:lineRule="auto"/>
              <w:jc w:val="center"/>
              <w:rPr>
                <w:b/>
                <w:sz w:val="28"/>
                <w:szCs w:val="28"/>
                <w:lang w:eastAsia="en-US"/>
              </w:rPr>
            </w:pPr>
            <w:r w:rsidRPr="00A53F58">
              <w:rPr>
                <w:b/>
                <w:sz w:val="28"/>
                <w:szCs w:val="28"/>
                <w:lang w:eastAsia="en-US"/>
              </w:rPr>
              <w:t>КАМЕШКИРСКОГО РАЙОНА ПЕНЗЕНСКОЙ ОБЛАСТИ</w:t>
            </w:r>
          </w:p>
        </w:tc>
      </w:tr>
      <w:tr w:rsidR="00FC17ED" w:rsidRPr="00A53F58" w:rsidTr="00633F16">
        <w:trPr>
          <w:trHeight w:val="350"/>
        </w:trPr>
        <w:tc>
          <w:tcPr>
            <w:tcW w:w="9462" w:type="dxa"/>
          </w:tcPr>
          <w:p w:rsidR="00FC17ED" w:rsidRPr="00A53F58" w:rsidRDefault="00FC17ED" w:rsidP="00633F16">
            <w:pPr>
              <w:spacing w:line="276" w:lineRule="auto"/>
              <w:jc w:val="center"/>
              <w:rPr>
                <w:b/>
                <w:sz w:val="28"/>
                <w:szCs w:val="28"/>
                <w:lang w:eastAsia="en-US"/>
              </w:rPr>
            </w:pPr>
          </w:p>
        </w:tc>
      </w:tr>
      <w:tr w:rsidR="00FC17ED" w:rsidRPr="00A53F58" w:rsidTr="00633F16">
        <w:trPr>
          <w:trHeight w:val="332"/>
        </w:trPr>
        <w:tc>
          <w:tcPr>
            <w:tcW w:w="9462" w:type="dxa"/>
            <w:hideMark/>
          </w:tcPr>
          <w:p w:rsidR="00FC17ED" w:rsidRPr="00A53F58" w:rsidRDefault="00FC17ED" w:rsidP="00633F16">
            <w:pPr>
              <w:pStyle w:val="3"/>
              <w:spacing w:line="276" w:lineRule="auto"/>
              <w:rPr>
                <w:sz w:val="28"/>
                <w:szCs w:val="28"/>
                <w:lang w:eastAsia="en-US"/>
              </w:rPr>
            </w:pPr>
            <w:r w:rsidRPr="00A53F58">
              <w:rPr>
                <w:sz w:val="28"/>
                <w:szCs w:val="28"/>
                <w:lang w:eastAsia="en-US"/>
              </w:rPr>
              <w:t>ПОСТАНОВЛЕНИЕ</w:t>
            </w:r>
          </w:p>
        </w:tc>
      </w:tr>
      <w:tr w:rsidR="00FC17ED" w:rsidRPr="00A53F58" w:rsidTr="00633F16">
        <w:trPr>
          <w:trHeight w:val="300"/>
        </w:trPr>
        <w:tc>
          <w:tcPr>
            <w:tcW w:w="9462" w:type="dxa"/>
            <w:vAlign w:val="center"/>
          </w:tcPr>
          <w:p w:rsidR="00FC17ED" w:rsidRPr="00A53F58" w:rsidRDefault="00FC17ED" w:rsidP="00633F16">
            <w:pPr>
              <w:pStyle w:val="3"/>
              <w:spacing w:line="276" w:lineRule="auto"/>
              <w:jc w:val="left"/>
              <w:rPr>
                <w:sz w:val="28"/>
                <w:szCs w:val="28"/>
                <w:lang w:eastAsia="en-US"/>
              </w:rPr>
            </w:pPr>
          </w:p>
        </w:tc>
      </w:tr>
    </w:tbl>
    <w:p w:rsidR="00FC17ED" w:rsidRPr="00A53F58" w:rsidRDefault="00FC17ED" w:rsidP="00FC17ED">
      <w:pPr>
        <w:rPr>
          <w:sz w:val="28"/>
          <w:szCs w:val="28"/>
        </w:rPr>
      </w:pPr>
    </w:p>
    <w:p w:rsidR="00FC17ED" w:rsidRPr="00A53F58" w:rsidRDefault="00FC17ED" w:rsidP="00FC17ED">
      <w:pPr>
        <w:spacing w:line="192" w:lineRule="auto"/>
        <w:jc w:val="both"/>
        <w:rPr>
          <w:sz w:val="28"/>
          <w:szCs w:val="28"/>
        </w:rPr>
      </w:pPr>
    </w:p>
    <w:tbl>
      <w:tblPr>
        <w:tblpPr w:leftFromText="180" w:rightFromText="180" w:bottomFromText="200" w:vertAnchor="text" w:horzAnchor="page" w:tblpX="4222" w:tblpY="-35"/>
        <w:tblW w:w="0" w:type="auto"/>
        <w:tblLayout w:type="fixed"/>
        <w:tblCellMar>
          <w:left w:w="0" w:type="dxa"/>
          <w:right w:w="0" w:type="dxa"/>
        </w:tblCellMar>
        <w:tblLook w:val="00A0" w:firstRow="1" w:lastRow="0" w:firstColumn="1" w:lastColumn="0" w:noHBand="0" w:noVBand="0"/>
      </w:tblPr>
      <w:tblGrid>
        <w:gridCol w:w="284"/>
        <w:gridCol w:w="2835"/>
        <w:gridCol w:w="397"/>
        <w:gridCol w:w="1134"/>
      </w:tblGrid>
      <w:tr w:rsidR="00FC17ED" w:rsidRPr="00A53F58" w:rsidTr="00633F16">
        <w:trPr>
          <w:trHeight w:val="432"/>
        </w:trPr>
        <w:tc>
          <w:tcPr>
            <w:tcW w:w="284" w:type="dxa"/>
            <w:vAlign w:val="bottom"/>
            <w:hideMark/>
          </w:tcPr>
          <w:p w:rsidR="00FC17ED" w:rsidRPr="00A53F58" w:rsidRDefault="00FC17ED" w:rsidP="00633F16">
            <w:pPr>
              <w:spacing w:line="276" w:lineRule="auto"/>
              <w:rPr>
                <w:sz w:val="28"/>
                <w:szCs w:val="28"/>
                <w:lang w:eastAsia="en-US"/>
              </w:rPr>
            </w:pPr>
            <w:r w:rsidRPr="00A53F58">
              <w:rPr>
                <w:sz w:val="28"/>
                <w:szCs w:val="28"/>
                <w:lang w:eastAsia="en-US"/>
              </w:rPr>
              <w:t>от</w:t>
            </w:r>
          </w:p>
        </w:tc>
        <w:tc>
          <w:tcPr>
            <w:tcW w:w="2835" w:type="dxa"/>
            <w:tcBorders>
              <w:top w:val="nil"/>
              <w:left w:val="nil"/>
              <w:bottom w:val="single" w:sz="6" w:space="0" w:color="auto"/>
              <w:right w:val="nil"/>
            </w:tcBorders>
            <w:hideMark/>
          </w:tcPr>
          <w:p w:rsidR="00FC17ED" w:rsidRPr="00A53F58" w:rsidRDefault="00FC17ED" w:rsidP="00633F16">
            <w:pPr>
              <w:spacing w:line="276" w:lineRule="auto"/>
              <w:rPr>
                <w:sz w:val="28"/>
                <w:szCs w:val="28"/>
                <w:lang w:eastAsia="en-US"/>
              </w:rPr>
            </w:pPr>
            <w:r>
              <w:rPr>
                <w:sz w:val="28"/>
                <w:szCs w:val="28"/>
                <w:lang w:eastAsia="en-US"/>
              </w:rPr>
              <w:t>13.02.2023</w:t>
            </w:r>
          </w:p>
        </w:tc>
        <w:tc>
          <w:tcPr>
            <w:tcW w:w="397" w:type="dxa"/>
            <w:hideMark/>
          </w:tcPr>
          <w:p w:rsidR="00FC17ED" w:rsidRPr="00A53F58" w:rsidRDefault="00FC17ED" w:rsidP="00633F16">
            <w:pPr>
              <w:spacing w:line="276" w:lineRule="auto"/>
              <w:jc w:val="center"/>
              <w:rPr>
                <w:sz w:val="28"/>
                <w:szCs w:val="28"/>
                <w:lang w:eastAsia="en-US"/>
              </w:rPr>
            </w:pPr>
            <w:r w:rsidRPr="00A53F58">
              <w:rPr>
                <w:sz w:val="28"/>
                <w:szCs w:val="28"/>
                <w:lang w:eastAsia="en-US"/>
              </w:rPr>
              <w:t xml:space="preserve">№  </w:t>
            </w:r>
          </w:p>
        </w:tc>
        <w:tc>
          <w:tcPr>
            <w:tcW w:w="1134" w:type="dxa"/>
            <w:tcBorders>
              <w:top w:val="nil"/>
              <w:left w:val="nil"/>
              <w:bottom w:val="single" w:sz="6" w:space="0" w:color="auto"/>
              <w:right w:val="nil"/>
            </w:tcBorders>
            <w:hideMark/>
          </w:tcPr>
          <w:p w:rsidR="00FC17ED" w:rsidRPr="00A53F58" w:rsidRDefault="00FC17ED" w:rsidP="00633F16">
            <w:pPr>
              <w:spacing w:line="276" w:lineRule="auto"/>
              <w:rPr>
                <w:sz w:val="28"/>
                <w:szCs w:val="28"/>
                <w:lang w:eastAsia="en-US"/>
              </w:rPr>
            </w:pPr>
            <w:r>
              <w:rPr>
                <w:sz w:val="28"/>
                <w:szCs w:val="28"/>
                <w:lang w:eastAsia="en-US"/>
              </w:rPr>
              <w:t>73</w:t>
            </w:r>
          </w:p>
        </w:tc>
      </w:tr>
      <w:tr w:rsidR="00FC17ED" w:rsidRPr="00A53F58" w:rsidTr="00633F16">
        <w:tc>
          <w:tcPr>
            <w:tcW w:w="4650" w:type="dxa"/>
            <w:gridSpan w:val="4"/>
          </w:tcPr>
          <w:p w:rsidR="00FC17ED" w:rsidRPr="00A53F58" w:rsidRDefault="00FC17ED" w:rsidP="00633F16">
            <w:pPr>
              <w:spacing w:line="276" w:lineRule="auto"/>
              <w:jc w:val="center"/>
              <w:rPr>
                <w:sz w:val="28"/>
                <w:szCs w:val="28"/>
                <w:lang w:eastAsia="en-US"/>
              </w:rPr>
            </w:pPr>
            <w:r w:rsidRPr="00A53F58">
              <w:rPr>
                <w:sz w:val="28"/>
                <w:szCs w:val="28"/>
                <w:lang w:eastAsia="en-US"/>
              </w:rPr>
              <w:t>с.Р.Камешкир</w:t>
            </w:r>
          </w:p>
        </w:tc>
      </w:tr>
    </w:tbl>
    <w:p w:rsidR="00FC17ED" w:rsidRDefault="00FC17ED" w:rsidP="00FC17ED">
      <w:pPr>
        <w:shd w:val="clear" w:color="auto" w:fill="FFFFFF"/>
        <w:ind w:firstLine="567"/>
        <w:jc w:val="center"/>
        <w:rPr>
          <w:b/>
          <w:bCs/>
          <w:color w:val="000000"/>
          <w:sz w:val="28"/>
          <w:szCs w:val="28"/>
        </w:rPr>
      </w:pPr>
    </w:p>
    <w:p w:rsidR="00FC17ED" w:rsidRDefault="00FC17ED" w:rsidP="00FC17ED">
      <w:pPr>
        <w:shd w:val="clear" w:color="auto" w:fill="FFFFFF"/>
        <w:ind w:firstLine="567"/>
        <w:jc w:val="center"/>
        <w:rPr>
          <w:b/>
          <w:bCs/>
          <w:color w:val="000000"/>
          <w:sz w:val="28"/>
          <w:szCs w:val="28"/>
        </w:rPr>
      </w:pPr>
    </w:p>
    <w:p w:rsidR="00FC17ED" w:rsidRDefault="00FC17ED" w:rsidP="00FC17ED">
      <w:pPr>
        <w:shd w:val="clear" w:color="auto" w:fill="FFFFFF"/>
        <w:ind w:firstLine="567"/>
        <w:jc w:val="center"/>
        <w:rPr>
          <w:b/>
          <w:bCs/>
          <w:color w:val="000000"/>
          <w:sz w:val="28"/>
          <w:szCs w:val="28"/>
        </w:rPr>
      </w:pPr>
    </w:p>
    <w:p w:rsidR="00FC17ED" w:rsidRDefault="00FC17ED" w:rsidP="00FC17ED">
      <w:pPr>
        <w:shd w:val="clear" w:color="auto" w:fill="FFFFFF"/>
        <w:ind w:firstLine="567"/>
        <w:jc w:val="center"/>
        <w:rPr>
          <w:b/>
          <w:bCs/>
          <w:color w:val="000000"/>
          <w:sz w:val="28"/>
          <w:szCs w:val="28"/>
        </w:rPr>
      </w:pPr>
    </w:p>
    <w:p w:rsidR="00FC17ED" w:rsidRPr="00633F16" w:rsidRDefault="00FC17ED" w:rsidP="00FC17ED">
      <w:pPr>
        <w:shd w:val="clear" w:color="auto" w:fill="FFFFFF"/>
        <w:ind w:firstLine="567"/>
        <w:jc w:val="center"/>
        <w:rPr>
          <w:color w:val="000000"/>
          <w:sz w:val="24"/>
          <w:szCs w:val="24"/>
        </w:rPr>
      </w:pPr>
      <w:r w:rsidRPr="00633F16">
        <w:rPr>
          <w:b/>
          <w:bCs/>
          <w:color w:val="000000"/>
          <w:sz w:val="24"/>
          <w:szCs w:val="24"/>
        </w:rPr>
        <w:t>О внесении изменений в постановление администрации Камешкирского района Пензенской области от 23.12.2022 № 489 «Об утверждении перечня муниципальных программ Камешкирского района Пензенской области»</w:t>
      </w:r>
    </w:p>
    <w:p w:rsidR="00FC17ED" w:rsidRPr="00633F16" w:rsidRDefault="00FC17ED" w:rsidP="00FC17ED">
      <w:pPr>
        <w:ind w:firstLine="567"/>
        <w:jc w:val="both"/>
        <w:rPr>
          <w:color w:val="000000"/>
          <w:sz w:val="24"/>
          <w:szCs w:val="24"/>
        </w:rPr>
      </w:pPr>
      <w:r w:rsidRPr="00633F16">
        <w:rPr>
          <w:color w:val="000000"/>
          <w:sz w:val="24"/>
          <w:szCs w:val="24"/>
        </w:rPr>
        <w:t> </w:t>
      </w:r>
    </w:p>
    <w:p w:rsidR="00FC17ED" w:rsidRPr="00633F16" w:rsidRDefault="00FC17ED" w:rsidP="00FC17ED">
      <w:pPr>
        <w:ind w:firstLine="567"/>
        <w:jc w:val="both"/>
        <w:rPr>
          <w:color w:val="000000" w:themeColor="text1"/>
          <w:sz w:val="24"/>
          <w:szCs w:val="24"/>
        </w:rPr>
      </w:pPr>
      <w:r w:rsidRPr="00633F16">
        <w:rPr>
          <w:color w:val="000000"/>
          <w:sz w:val="24"/>
          <w:szCs w:val="24"/>
        </w:rPr>
        <w:t>В</w:t>
      </w:r>
      <w:r w:rsidRPr="00633F16">
        <w:rPr>
          <w:b/>
          <w:bCs/>
          <w:color w:val="000000"/>
          <w:sz w:val="24"/>
          <w:szCs w:val="24"/>
        </w:rPr>
        <w:t> </w:t>
      </w:r>
      <w:r w:rsidRPr="00633F16">
        <w:rPr>
          <w:color w:val="000000"/>
          <w:sz w:val="24"/>
          <w:szCs w:val="24"/>
        </w:rPr>
        <w:t>соответствии с постановлением администрации Камешкирского района </w:t>
      </w:r>
      <w:r w:rsidRPr="00633F16">
        <w:rPr>
          <w:color w:val="000000"/>
          <w:spacing w:val="-1"/>
          <w:sz w:val="24"/>
          <w:szCs w:val="24"/>
        </w:rPr>
        <w:t>Пензенской области </w:t>
      </w:r>
      <w:hyperlink r:id="rId26" w:tgtFrame="_blank" w:history="1">
        <w:r w:rsidRPr="00633F16">
          <w:rPr>
            <w:color w:val="000000" w:themeColor="text1"/>
            <w:sz w:val="24"/>
            <w:szCs w:val="24"/>
          </w:rPr>
          <w:t>от 24.09.18 № 292</w:t>
        </w:r>
      </w:hyperlink>
      <w:r w:rsidRPr="00633F16">
        <w:rPr>
          <w:color w:val="000000" w:themeColor="text1"/>
          <w:sz w:val="24"/>
          <w:szCs w:val="24"/>
        </w:rPr>
        <w:t> «Об утверждении Порядка разработки и реализации муниципальных программ Камешкирского района Пензенской области», </w:t>
      </w:r>
      <w:hyperlink r:id="rId27" w:tgtFrame="_blank" w:history="1">
        <w:r w:rsidRPr="00633F16">
          <w:rPr>
            <w:color w:val="000000" w:themeColor="text1"/>
            <w:sz w:val="24"/>
            <w:szCs w:val="24"/>
          </w:rPr>
          <w:t>Уставом Камешкирского района Пензенской области</w:t>
        </w:r>
      </w:hyperlink>
      <w:r w:rsidRPr="00633F16">
        <w:rPr>
          <w:color w:val="000000" w:themeColor="text1"/>
          <w:sz w:val="24"/>
          <w:szCs w:val="24"/>
        </w:rPr>
        <w:t>, администрация Камешкирского района Пензенской области </w:t>
      </w:r>
    </w:p>
    <w:p w:rsidR="00FC17ED" w:rsidRPr="00633F16" w:rsidRDefault="00FC17ED" w:rsidP="00FC17ED">
      <w:pPr>
        <w:ind w:firstLine="567"/>
        <w:jc w:val="center"/>
        <w:rPr>
          <w:color w:val="000000"/>
          <w:sz w:val="24"/>
          <w:szCs w:val="24"/>
        </w:rPr>
      </w:pPr>
    </w:p>
    <w:p w:rsidR="00FC17ED" w:rsidRPr="00633F16" w:rsidRDefault="00FC17ED" w:rsidP="00FC17ED">
      <w:pPr>
        <w:ind w:firstLine="567"/>
        <w:jc w:val="center"/>
        <w:rPr>
          <w:b/>
          <w:color w:val="000000"/>
          <w:sz w:val="24"/>
          <w:szCs w:val="24"/>
        </w:rPr>
      </w:pPr>
      <w:r w:rsidRPr="00633F16">
        <w:rPr>
          <w:b/>
          <w:color w:val="000000"/>
          <w:sz w:val="24"/>
          <w:szCs w:val="24"/>
        </w:rPr>
        <w:t>ПОСТАНОВЛЯЕТ:</w:t>
      </w:r>
    </w:p>
    <w:p w:rsidR="00FC17ED" w:rsidRPr="00633F16" w:rsidRDefault="00FC17ED" w:rsidP="00FC17ED">
      <w:pPr>
        <w:pStyle w:val="a5"/>
        <w:shd w:val="clear" w:color="auto" w:fill="FFFFFF"/>
        <w:ind w:left="0" w:hanging="720"/>
        <w:jc w:val="both"/>
        <w:rPr>
          <w:color w:val="000000"/>
          <w:sz w:val="24"/>
          <w:szCs w:val="24"/>
        </w:rPr>
      </w:pPr>
    </w:p>
    <w:p w:rsidR="00FC17ED" w:rsidRPr="00633F16" w:rsidRDefault="00FC17ED" w:rsidP="00FC17ED">
      <w:pPr>
        <w:pStyle w:val="a5"/>
        <w:shd w:val="clear" w:color="auto" w:fill="FFFFFF"/>
        <w:ind w:left="0" w:hanging="720"/>
        <w:jc w:val="both"/>
        <w:rPr>
          <w:bCs/>
          <w:color w:val="000000"/>
          <w:sz w:val="24"/>
          <w:szCs w:val="24"/>
        </w:rPr>
      </w:pPr>
      <w:r w:rsidRPr="00633F16">
        <w:rPr>
          <w:color w:val="000000"/>
          <w:sz w:val="24"/>
          <w:szCs w:val="24"/>
        </w:rPr>
        <w:t xml:space="preserve">              1.Внести в </w:t>
      </w:r>
      <w:r w:rsidRPr="00633F16">
        <w:rPr>
          <w:bCs/>
          <w:color w:val="000000"/>
          <w:sz w:val="24"/>
          <w:szCs w:val="24"/>
        </w:rPr>
        <w:t>постановление администрации Камешкирского района Пензенской области от 23.12.2022 № 489 «Об утверждении перечня муниципальных программ Камешкирского района Пензенской области» следующие изменения, а именно:</w:t>
      </w:r>
    </w:p>
    <w:p w:rsidR="00FC17ED" w:rsidRPr="00633F16" w:rsidRDefault="00FC17ED" w:rsidP="00FC17ED">
      <w:pPr>
        <w:shd w:val="clear" w:color="auto" w:fill="FFFFFF"/>
        <w:rPr>
          <w:bCs/>
          <w:color w:val="000000"/>
          <w:sz w:val="24"/>
          <w:szCs w:val="24"/>
        </w:rPr>
      </w:pPr>
      <w:r w:rsidRPr="00633F16">
        <w:rPr>
          <w:color w:val="000000"/>
          <w:sz w:val="24"/>
          <w:szCs w:val="24"/>
        </w:rPr>
        <w:t xml:space="preserve">     1.1.п. 15  Перечня </w:t>
      </w:r>
      <w:r w:rsidRPr="00633F16">
        <w:rPr>
          <w:bCs/>
          <w:color w:val="000000"/>
          <w:sz w:val="24"/>
          <w:szCs w:val="24"/>
        </w:rPr>
        <w:t>Муниципальных программ Камешкирского района Пензенской области изложить в следующей редакции:</w:t>
      </w:r>
    </w:p>
    <w:tbl>
      <w:tblPr>
        <w:tblW w:w="5000" w:type="pct"/>
        <w:jc w:val="center"/>
        <w:tblCellMar>
          <w:left w:w="0" w:type="dxa"/>
          <w:right w:w="0" w:type="dxa"/>
        </w:tblCellMar>
        <w:tblLook w:val="04A0" w:firstRow="1" w:lastRow="0" w:firstColumn="1" w:lastColumn="0" w:noHBand="0" w:noVBand="1"/>
      </w:tblPr>
      <w:tblGrid>
        <w:gridCol w:w="2292"/>
        <w:gridCol w:w="1185"/>
        <w:gridCol w:w="1105"/>
        <w:gridCol w:w="274"/>
        <w:gridCol w:w="2867"/>
        <w:gridCol w:w="1848"/>
      </w:tblGrid>
      <w:tr w:rsidR="00FC17ED" w:rsidRPr="00633F16" w:rsidTr="00633F16">
        <w:trPr>
          <w:jc w:val="center"/>
        </w:trPr>
        <w:tc>
          <w:tcPr>
            <w:tcW w:w="1219"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FC17ED" w:rsidRPr="00633F16" w:rsidRDefault="00FC17ED" w:rsidP="00633F16">
            <w:pPr>
              <w:shd w:val="clear" w:color="auto" w:fill="FFFFFF"/>
              <w:jc w:val="center"/>
              <w:rPr>
                <w:sz w:val="24"/>
                <w:szCs w:val="24"/>
              </w:rPr>
            </w:pPr>
            <w:r w:rsidRPr="00633F16">
              <w:rPr>
                <w:spacing w:val="-2"/>
                <w:sz w:val="24"/>
                <w:szCs w:val="24"/>
              </w:rPr>
              <w:t>Наименование муниципальной программы Пензенской области</w:t>
            </w:r>
          </w:p>
        </w:tc>
        <w:tc>
          <w:tcPr>
            <w:tcW w:w="1220" w:type="pct"/>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FC17ED" w:rsidRPr="00633F16" w:rsidRDefault="00FC17ED" w:rsidP="00633F16">
            <w:pPr>
              <w:shd w:val="clear" w:color="auto" w:fill="FFFFFF"/>
              <w:jc w:val="center"/>
              <w:rPr>
                <w:sz w:val="24"/>
                <w:szCs w:val="24"/>
              </w:rPr>
            </w:pPr>
            <w:r w:rsidRPr="00633F16">
              <w:rPr>
                <w:sz w:val="24"/>
                <w:szCs w:val="24"/>
              </w:rPr>
              <w:t>Ответственный исполнитель</w:t>
            </w:r>
          </w:p>
        </w:tc>
        <w:tc>
          <w:tcPr>
            <w:tcW w:w="1604" w:type="pct"/>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FC17ED" w:rsidRPr="00633F16" w:rsidRDefault="00FC17ED" w:rsidP="00633F16">
            <w:pPr>
              <w:shd w:val="clear" w:color="auto" w:fill="FFFFFF"/>
              <w:jc w:val="center"/>
              <w:rPr>
                <w:sz w:val="24"/>
                <w:szCs w:val="24"/>
              </w:rPr>
            </w:pPr>
            <w:r w:rsidRPr="00633F16">
              <w:rPr>
                <w:sz w:val="24"/>
                <w:szCs w:val="24"/>
              </w:rPr>
              <w:t>Соисполнители</w:t>
            </w:r>
          </w:p>
        </w:tc>
        <w:tc>
          <w:tcPr>
            <w:tcW w:w="957"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FC17ED" w:rsidRPr="00633F16" w:rsidRDefault="00FC17ED" w:rsidP="00633F16">
            <w:pPr>
              <w:shd w:val="clear" w:color="auto" w:fill="FFFFFF"/>
              <w:jc w:val="center"/>
              <w:rPr>
                <w:sz w:val="24"/>
                <w:szCs w:val="24"/>
              </w:rPr>
            </w:pPr>
            <w:r w:rsidRPr="00633F16">
              <w:rPr>
                <w:spacing w:val="-4"/>
                <w:sz w:val="24"/>
                <w:szCs w:val="24"/>
              </w:rPr>
              <w:t>Основные направления реализации</w:t>
            </w:r>
          </w:p>
        </w:tc>
      </w:tr>
      <w:tr w:rsidR="00FC17ED" w:rsidRPr="00633F16" w:rsidTr="00633F16">
        <w:trPr>
          <w:jc w:val="center"/>
        </w:trPr>
        <w:tc>
          <w:tcPr>
            <w:tcW w:w="1219"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FC17ED" w:rsidRPr="00633F16" w:rsidRDefault="00FC17ED" w:rsidP="00633F16">
            <w:pPr>
              <w:shd w:val="clear" w:color="auto" w:fill="FFFFFF"/>
              <w:jc w:val="center"/>
              <w:rPr>
                <w:sz w:val="24"/>
                <w:szCs w:val="24"/>
              </w:rPr>
            </w:pPr>
            <w:r w:rsidRPr="00633F16">
              <w:rPr>
                <w:sz w:val="24"/>
                <w:szCs w:val="24"/>
              </w:rPr>
              <w:t>1</w:t>
            </w:r>
          </w:p>
        </w:tc>
        <w:tc>
          <w:tcPr>
            <w:tcW w:w="1220" w:type="pct"/>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FC17ED" w:rsidRPr="00633F16" w:rsidRDefault="00FC17ED" w:rsidP="00633F16">
            <w:pPr>
              <w:shd w:val="clear" w:color="auto" w:fill="FFFFFF"/>
              <w:jc w:val="center"/>
              <w:rPr>
                <w:sz w:val="24"/>
                <w:szCs w:val="24"/>
              </w:rPr>
            </w:pPr>
            <w:r w:rsidRPr="00633F16">
              <w:rPr>
                <w:sz w:val="24"/>
                <w:szCs w:val="24"/>
              </w:rPr>
              <w:t>2</w:t>
            </w:r>
          </w:p>
        </w:tc>
        <w:tc>
          <w:tcPr>
            <w:tcW w:w="1604" w:type="pct"/>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FC17ED" w:rsidRPr="00633F16" w:rsidRDefault="00FC17ED" w:rsidP="00633F16">
            <w:pPr>
              <w:shd w:val="clear" w:color="auto" w:fill="FFFFFF"/>
              <w:jc w:val="center"/>
              <w:rPr>
                <w:sz w:val="24"/>
                <w:szCs w:val="24"/>
              </w:rPr>
            </w:pPr>
            <w:r w:rsidRPr="00633F16">
              <w:rPr>
                <w:sz w:val="24"/>
                <w:szCs w:val="24"/>
              </w:rPr>
              <w:t>3</w:t>
            </w:r>
          </w:p>
        </w:tc>
        <w:tc>
          <w:tcPr>
            <w:tcW w:w="957"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FC17ED" w:rsidRPr="00633F16" w:rsidRDefault="00FC17ED" w:rsidP="00633F16">
            <w:pPr>
              <w:shd w:val="clear" w:color="auto" w:fill="FFFFFF"/>
              <w:jc w:val="center"/>
              <w:rPr>
                <w:sz w:val="24"/>
                <w:szCs w:val="24"/>
              </w:rPr>
            </w:pPr>
            <w:r w:rsidRPr="00633F16">
              <w:rPr>
                <w:sz w:val="24"/>
                <w:szCs w:val="24"/>
              </w:rPr>
              <w:t>4</w:t>
            </w:r>
          </w:p>
        </w:tc>
      </w:tr>
      <w:tr w:rsidR="00FC17ED" w:rsidRPr="00633F16" w:rsidTr="00633F16">
        <w:trPr>
          <w:trHeight w:val="2730"/>
          <w:jc w:val="center"/>
        </w:trPr>
        <w:tc>
          <w:tcPr>
            <w:tcW w:w="1831" w:type="pct"/>
            <w:gridSpan w:val="2"/>
            <w:tcBorders>
              <w:top w:val="single" w:sz="6" w:space="0" w:color="000000"/>
              <w:left w:val="single" w:sz="6" w:space="0" w:color="000000"/>
              <w:right w:val="single" w:sz="6" w:space="0" w:color="000000"/>
            </w:tcBorders>
            <w:shd w:val="clear" w:color="auto" w:fill="FFFFFF"/>
            <w:tcMar>
              <w:top w:w="0" w:type="dxa"/>
              <w:left w:w="108" w:type="dxa"/>
              <w:bottom w:w="0" w:type="dxa"/>
              <w:right w:w="108" w:type="dxa"/>
            </w:tcMar>
          </w:tcPr>
          <w:p w:rsidR="00FC17ED" w:rsidRPr="00633F16" w:rsidRDefault="00FC17ED" w:rsidP="00633F16">
            <w:pPr>
              <w:shd w:val="clear" w:color="auto" w:fill="FFFFFF"/>
              <w:jc w:val="both"/>
              <w:rPr>
                <w:spacing w:val="-5"/>
                <w:sz w:val="24"/>
                <w:szCs w:val="24"/>
              </w:rPr>
            </w:pPr>
            <w:r w:rsidRPr="00633F16">
              <w:rPr>
                <w:spacing w:val="-5"/>
                <w:sz w:val="24"/>
                <w:szCs w:val="24"/>
              </w:rPr>
              <w:lastRenderedPageBreak/>
              <w:t>Б</w:t>
            </w:r>
            <w:r w:rsidRPr="00633F16">
              <w:rPr>
                <w:bCs/>
                <w:color w:val="000000"/>
                <w:sz w:val="24"/>
                <w:szCs w:val="24"/>
              </w:rPr>
              <w:t>лагоустройство территории Камешкирского района Пензенской области</w:t>
            </w:r>
          </w:p>
        </w:tc>
        <w:tc>
          <w:tcPr>
            <w:tcW w:w="729" w:type="pct"/>
            <w:gridSpan w:val="2"/>
            <w:tcBorders>
              <w:top w:val="single" w:sz="6" w:space="0" w:color="000000"/>
              <w:left w:val="single" w:sz="6" w:space="0" w:color="000000"/>
              <w:right w:val="single" w:sz="6" w:space="0" w:color="000000"/>
            </w:tcBorders>
            <w:shd w:val="clear" w:color="auto" w:fill="FFFFFF"/>
            <w:tcMar>
              <w:top w:w="0" w:type="dxa"/>
              <w:left w:w="108" w:type="dxa"/>
              <w:bottom w:w="0" w:type="dxa"/>
              <w:right w:w="108" w:type="dxa"/>
            </w:tcMar>
          </w:tcPr>
          <w:p w:rsidR="00FC17ED" w:rsidRPr="00633F16" w:rsidRDefault="00FC17ED" w:rsidP="00633F16">
            <w:pPr>
              <w:shd w:val="clear" w:color="auto" w:fill="FFFFFF"/>
              <w:jc w:val="both"/>
              <w:rPr>
                <w:spacing w:val="-3"/>
                <w:sz w:val="24"/>
                <w:szCs w:val="24"/>
              </w:rPr>
            </w:pPr>
            <w:r w:rsidRPr="00633F16">
              <w:rPr>
                <w:spacing w:val="-3"/>
                <w:sz w:val="24"/>
                <w:szCs w:val="24"/>
              </w:rPr>
              <w:t>Администрация Камешкирского района Пензенской области</w:t>
            </w:r>
          </w:p>
        </w:tc>
        <w:tc>
          <w:tcPr>
            <w:tcW w:w="1484" w:type="pct"/>
            <w:tcBorders>
              <w:top w:val="single" w:sz="6" w:space="0" w:color="000000"/>
              <w:left w:val="single" w:sz="6" w:space="0" w:color="000000"/>
              <w:right w:val="single" w:sz="6" w:space="0" w:color="000000"/>
            </w:tcBorders>
            <w:shd w:val="clear" w:color="auto" w:fill="FFFFFF"/>
            <w:tcMar>
              <w:top w:w="0" w:type="dxa"/>
              <w:left w:w="108" w:type="dxa"/>
              <w:bottom w:w="0" w:type="dxa"/>
              <w:right w:w="108" w:type="dxa"/>
            </w:tcMar>
          </w:tcPr>
          <w:p w:rsidR="00FC17ED" w:rsidRPr="00633F16" w:rsidRDefault="00FC17ED" w:rsidP="00633F16">
            <w:pPr>
              <w:shd w:val="clear" w:color="auto" w:fill="FFFFFF"/>
              <w:jc w:val="both"/>
              <w:rPr>
                <w:sz w:val="24"/>
                <w:szCs w:val="24"/>
              </w:rPr>
            </w:pPr>
            <w:r w:rsidRPr="00633F16">
              <w:rPr>
                <w:spacing w:val="-2"/>
                <w:sz w:val="24"/>
                <w:szCs w:val="24"/>
              </w:rPr>
              <w:t>Отдел архитектуры, </w:t>
            </w:r>
            <w:r w:rsidRPr="00633F16">
              <w:rPr>
                <w:spacing w:val="-3"/>
                <w:sz w:val="24"/>
                <w:szCs w:val="24"/>
              </w:rPr>
              <w:t>строительства и ЖКХ </w:t>
            </w:r>
            <w:r w:rsidRPr="00633F16">
              <w:rPr>
                <w:sz w:val="24"/>
                <w:szCs w:val="24"/>
              </w:rPr>
              <w:t>администрации </w:t>
            </w:r>
            <w:r w:rsidRPr="00633F16">
              <w:rPr>
                <w:spacing w:val="-1"/>
                <w:sz w:val="24"/>
                <w:szCs w:val="24"/>
              </w:rPr>
              <w:t>Камешкирского района Пензенской области</w:t>
            </w:r>
          </w:p>
          <w:p w:rsidR="00FC17ED" w:rsidRPr="00633F16" w:rsidRDefault="00FC17ED" w:rsidP="00633F16">
            <w:pPr>
              <w:shd w:val="clear" w:color="auto" w:fill="FFFFFF"/>
              <w:jc w:val="both"/>
              <w:rPr>
                <w:spacing w:val="-5"/>
                <w:sz w:val="24"/>
                <w:szCs w:val="24"/>
              </w:rPr>
            </w:pPr>
          </w:p>
        </w:tc>
        <w:tc>
          <w:tcPr>
            <w:tcW w:w="957" w:type="pct"/>
            <w:tcBorders>
              <w:top w:val="single" w:sz="6" w:space="0" w:color="000000"/>
              <w:left w:val="single" w:sz="6" w:space="0" w:color="000000"/>
              <w:right w:val="single" w:sz="6" w:space="0" w:color="000000"/>
            </w:tcBorders>
            <w:shd w:val="clear" w:color="auto" w:fill="FFFFFF"/>
            <w:tcMar>
              <w:top w:w="0" w:type="dxa"/>
              <w:left w:w="108" w:type="dxa"/>
              <w:bottom w:w="0" w:type="dxa"/>
              <w:right w:w="108" w:type="dxa"/>
            </w:tcMar>
          </w:tcPr>
          <w:p w:rsidR="00FC17ED" w:rsidRPr="00633F16" w:rsidRDefault="00FC17ED" w:rsidP="00633F16">
            <w:pPr>
              <w:shd w:val="clear" w:color="auto" w:fill="FFFFFF"/>
              <w:jc w:val="both"/>
              <w:rPr>
                <w:sz w:val="24"/>
                <w:szCs w:val="24"/>
              </w:rPr>
            </w:pPr>
            <w:r w:rsidRPr="00633F16">
              <w:rPr>
                <w:sz w:val="24"/>
                <w:szCs w:val="24"/>
              </w:rPr>
              <w:t>1. Ликвидация мест несанкционированного размещения отходов на территории Камешкирского района Пензенской области</w:t>
            </w:r>
          </w:p>
        </w:tc>
      </w:tr>
    </w:tbl>
    <w:p w:rsidR="00FC17ED" w:rsidRPr="00633F16" w:rsidRDefault="00FC17ED" w:rsidP="00FC17ED">
      <w:pPr>
        <w:shd w:val="clear" w:color="auto" w:fill="FFFFFF"/>
        <w:ind w:left="360"/>
        <w:rPr>
          <w:color w:val="000000"/>
          <w:sz w:val="24"/>
          <w:szCs w:val="24"/>
        </w:rPr>
      </w:pPr>
    </w:p>
    <w:p w:rsidR="00FC17ED" w:rsidRPr="00633F16" w:rsidRDefault="00FC17ED" w:rsidP="00FC17ED">
      <w:pPr>
        <w:shd w:val="clear" w:color="auto" w:fill="FFFFFF"/>
        <w:ind w:left="676"/>
        <w:jc w:val="both"/>
        <w:rPr>
          <w:color w:val="000000"/>
          <w:sz w:val="24"/>
          <w:szCs w:val="24"/>
        </w:rPr>
      </w:pPr>
    </w:p>
    <w:p w:rsidR="00FC17ED" w:rsidRPr="00633F16" w:rsidRDefault="00FC17ED" w:rsidP="00FC17ED">
      <w:pPr>
        <w:shd w:val="clear" w:color="auto" w:fill="FFFFFF"/>
        <w:ind w:left="5" w:firstLine="567"/>
        <w:jc w:val="both"/>
        <w:rPr>
          <w:color w:val="000000"/>
          <w:sz w:val="24"/>
          <w:szCs w:val="24"/>
        </w:rPr>
      </w:pPr>
      <w:r w:rsidRPr="00633F16">
        <w:rPr>
          <w:color w:val="000000"/>
          <w:sz w:val="24"/>
          <w:szCs w:val="24"/>
        </w:rPr>
        <w:t>2.Настоящее постановление опубликовать в информационном бюллетене </w:t>
      </w:r>
      <w:r w:rsidRPr="00633F16">
        <w:rPr>
          <w:color w:val="000000"/>
          <w:spacing w:val="-1"/>
          <w:sz w:val="24"/>
          <w:szCs w:val="24"/>
        </w:rPr>
        <w:t>«Камешкирский вестник».</w:t>
      </w:r>
    </w:p>
    <w:p w:rsidR="00FC17ED" w:rsidRPr="00633F16" w:rsidRDefault="00FC17ED" w:rsidP="00FC17ED">
      <w:pPr>
        <w:ind w:firstLine="567"/>
        <w:jc w:val="both"/>
        <w:rPr>
          <w:color w:val="000000"/>
          <w:sz w:val="24"/>
          <w:szCs w:val="24"/>
        </w:rPr>
      </w:pPr>
      <w:r w:rsidRPr="00633F16">
        <w:rPr>
          <w:color w:val="000000"/>
          <w:sz w:val="24"/>
          <w:szCs w:val="24"/>
        </w:rPr>
        <w:t xml:space="preserve">3. Настоящее постановление вступает в силу на следующий день после дня его официального опубликования. </w:t>
      </w:r>
    </w:p>
    <w:p w:rsidR="00FC17ED" w:rsidRPr="00633F16" w:rsidRDefault="00FC17ED" w:rsidP="00FC17ED">
      <w:pPr>
        <w:shd w:val="clear" w:color="auto" w:fill="FFFFFF"/>
        <w:ind w:left="10" w:firstLine="567"/>
        <w:jc w:val="both"/>
        <w:rPr>
          <w:color w:val="000000"/>
          <w:sz w:val="24"/>
          <w:szCs w:val="24"/>
        </w:rPr>
      </w:pPr>
      <w:r w:rsidRPr="00633F16">
        <w:rPr>
          <w:color w:val="000000"/>
          <w:spacing w:val="-1"/>
          <w:sz w:val="24"/>
          <w:szCs w:val="24"/>
        </w:rPr>
        <w:t>4. </w:t>
      </w:r>
      <w:proofErr w:type="gramStart"/>
      <w:r w:rsidRPr="00633F16">
        <w:rPr>
          <w:color w:val="000000"/>
          <w:spacing w:val="-1"/>
          <w:sz w:val="24"/>
          <w:szCs w:val="24"/>
        </w:rPr>
        <w:t>Контроль за</w:t>
      </w:r>
      <w:proofErr w:type="gramEnd"/>
      <w:r w:rsidRPr="00633F16">
        <w:rPr>
          <w:color w:val="000000"/>
          <w:spacing w:val="-1"/>
          <w:sz w:val="24"/>
          <w:szCs w:val="24"/>
        </w:rPr>
        <w:t xml:space="preserve"> исполнением настоящего постановления возложить на начальника</w:t>
      </w:r>
      <w:r w:rsidRPr="00633F16">
        <w:rPr>
          <w:color w:val="000000"/>
          <w:sz w:val="24"/>
          <w:szCs w:val="24"/>
        </w:rPr>
        <w:t> отдела экономики, развития сельского хозяйства,  продовольствия администрации Камешкирского района Пензенской области.</w:t>
      </w:r>
    </w:p>
    <w:p w:rsidR="00FC17ED" w:rsidRPr="00633F16" w:rsidRDefault="00FC17ED" w:rsidP="00FC17ED">
      <w:pPr>
        <w:shd w:val="clear" w:color="auto" w:fill="FFFFFF"/>
        <w:rPr>
          <w:color w:val="000000"/>
          <w:sz w:val="24"/>
          <w:szCs w:val="24"/>
        </w:rPr>
      </w:pPr>
    </w:p>
    <w:p w:rsidR="00FC17ED" w:rsidRPr="00633F16" w:rsidRDefault="00FC17ED" w:rsidP="00FC17ED">
      <w:pPr>
        <w:shd w:val="clear" w:color="auto" w:fill="FFFFFF"/>
        <w:rPr>
          <w:color w:val="000000"/>
          <w:sz w:val="24"/>
          <w:szCs w:val="24"/>
        </w:rPr>
      </w:pPr>
    </w:p>
    <w:p w:rsidR="00FC17ED" w:rsidRPr="00633F16" w:rsidRDefault="00FC17ED" w:rsidP="00FC17ED">
      <w:pPr>
        <w:shd w:val="clear" w:color="auto" w:fill="FFFFFF"/>
        <w:rPr>
          <w:color w:val="000000"/>
          <w:sz w:val="24"/>
          <w:szCs w:val="24"/>
        </w:rPr>
      </w:pPr>
    </w:p>
    <w:p w:rsidR="00FC17ED" w:rsidRPr="00633F16" w:rsidRDefault="00FC17ED" w:rsidP="00FC17ED">
      <w:pPr>
        <w:shd w:val="clear" w:color="auto" w:fill="FFFFFF"/>
        <w:rPr>
          <w:color w:val="000000"/>
          <w:sz w:val="24"/>
          <w:szCs w:val="24"/>
        </w:rPr>
      </w:pPr>
    </w:p>
    <w:p w:rsidR="00FC17ED" w:rsidRPr="00633F16" w:rsidRDefault="00FC17ED" w:rsidP="00FC17ED">
      <w:pPr>
        <w:shd w:val="clear" w:color="auto" w:fill="FFFFFF"/>
        <w:rPr>
          <w:color w:val="000000"/>
          <w:sz w:val="24"/>
          <w:szCs w:val="24"/>
        </w:rPr>
      </w:pPr>
    </w:p>
    <w:p w:rsidR="00FC17ED" w:rsidRPr="00633F16" w:rsidRDefault="00FC17ED" w:rsidP="00FC17ED">
      <w:pPr>
        <w:shd w:val="clear" w:color="auto" w:fill="FFFFFF"/>
        <w:rPr>
          <w:color w:val="000000"/>
          <w:sz w:val="24"/>
          <w:szCs w:val="24"/>
        </w:rPr>
      </w:pPr>
    </w:p>
    <w:p w:rsidR="00FC17ED" w:rsidRPr="00633F16" w:rsidRDefault="00FC17ED" w:rsidP="00FC17ED">
      <w:pPr>
        <w:shd w:val="clear" w:color="auto" w:fill="FFFFFF"/>
        <w:rPr>
          <w:color w:val="000000"/>
          <w:sz w:val="24"/>
          <w:szCs w:val="24"/>
        </w:rPr>
      </w:pPr>
    </w:p>
    <w:p w:rsidR="00FC17ED" w:rsidRPr="00633F16" w:rsidRDefault="00FC17ED" w:rsidP="00FC17ED">
      <w:pPr>
        <w:shd w:val="clear" w:color="auto" w:fill="FFFFFF"/>
        <w:rPr>
          <w:color w:val="000000"/>
          <w:sz w:val="24"/>
          <w:szCs w:val="24"/>
        </w:rPr>
      </w:pPr>
    </w:p>
    <w:p w:rsidR="00FC17ED" w:rsidRPr="00633F16" w:rsidRDefault="00FC17ED" w:rsidP="00FC17ED">
      <w:pPr>
        <w:shd w:val="clear" w:color="auto" w:fill="FFFFFF"/>
        <w:rPr>
          <w:color w:val="000000"/>
          <w:sz w:val="24"/>
          <w:szCs w:val="24"/>
        </w:rPr>
      </w:pPr>
      <w:r w:rsidRPr="00633F16">
        <w:rPr>
          <w:color w:val="000000"/>
          <w:sz w:val="24"/>
          <w:szCs w:val="24"/>
        </w:rPr>
        <w:t>Глава администрации</w:t>
      </w:r>
    </w:p>
    <w:p w:rsidR="00FC17ED" w:rsidRPr="00633F16" w:rsidRDefault="00FC17ED" w:rsidP="00FC17ED">
      <w:pPr>
        <w:shd w:val="clear" w:color="auto" w:fill="FFFFFF"/>
        <w:rPr>
          <w:color w:val="000000"/>
          <w:sz w:val="24"/>
          <w:szCs w:val="24"/>
        </w:rPr>
      </w:pPr>
      <w:r w:rsidRPr="00633F16">
        <w:rPr>
          <w:color w:val="000000"/>
          <w:sz w:val="24"/>
          <w:szCs w:val="24"/>
        </w:rPr>
        <w:t>Камешкирского района                                                                     О.Н.Белянина</w:t>
      </w:r>
    </w:p>
    <w:p w:rsidR="00FC17ED" w:rsidRPr="00633F16" w:rsidRDefault="00FC17ED" w:rsidP="00FC17ED">
      <w:pPr>
        <w:rPr>
          <w:sz w:val="24"/>
          <w:szCs w:val="24"/>
        </w:rPr>
      </w:pPr>
    </w:p>
    <w:p w:rsidR="00FC17ED" w:rsidRPr="00A53F58" w:rsidRDefault="00FC17ED" w:rsidP="00FC17ED">
      <w:pPr>
        <w:rPr>
          <w:sz w:val="28"/>
          <w:szCs w:val="28"/>
        </w:rPr>
      </w:pPr>
    </w:p>
    <w:p w:rsidR="00FC17ED" w:rsidRDefault="00FC17ED" w:rsidP="00FC17ED">
      <w:pPr>
        <w:autoSpaceDE w:val="0"/>
        <w:autoSpaceDN w:val="0"/>
        <w:adjustRightInd w:val="0"/>
        <w:jc w:val="right"/>
        <w:rPr>
          <w:sz w:val="24"/>
          <w:szCs w:val="24"/>
        </w:rPr>
      </w:pPr>
    </w:p>
    <w:p w:rsidR="00FC17ED" w:rsidRDefault="00FC17ED" w:rsidP="00FC17ED">
      <w:pPr>
        <w:autoSpaceDE w:val="0"/>
        <w:autoSpaceDN w:val="0"/>
        <w:adjustRightInd w:val="0"/>
        <w:jc w:val="right"/>
        <w:rPr>
          <w:sz w:val="24"/>
          <w:szCs w:val="24"/>
        </w:rPr>
      </w:pPr>
    </w:p>
    <w:p w:rsidR="00633F16" w:rsidRDefault="00633F16" w:rsidP="00633F16">
      <w:pPr>
        <w:rPr>
          <w:sz w:val="28"/>
        </w:rPr>
      </w:pPr>
    </w:p>
    <w:p w:rsidR="00633F16" w:rsidRPr="00A53F58" w:rsidRDefault="00633F16" w:rsidP="00633F16">
      <w:pPr>
        <w:rPr>
          <w:sz w:val="28"/>
          <w:szCs w:val="28"/>
        </w:rPr>
      </w:pPr>
      <w:r w:rsidRPr="00A53F58">
        <w:rPr>
          <w:noProof/>
          <w:sz w:val="28"/>
          <w:szCs w:val="28"/>
        </w:rPr>
        <w:drawing>
          <wp:anchor distT="0" distB="0" distL="114300" distR="114300" simplePos="0" relativeHeight="251679744" behindDoc="0" locked="0" layoutInCell="1" allowOverlap="1" wp14:anchorId="75AB4351" wp14:editId="46426460">
            <wp:simplePos x="0" y="0"/>
            <wp:positionH relativeFrom="column">
              <wp:posOffset>2593340</wp:posOffset>
            </wp:positionH>
            <wp:positionV relativeFrom="paragraph">
              <wp:posOffset>-330200</wp:posOffset>
            </wp:positionV>
            <wp:extent cx="864235" cy="1059180"/>
            <wp:effectExtent l="0" t="0" r="0" b="7620"/>
            <wp:wrapSquare wrapText="right"/>
            <wp:docPr id="21" name="Рисунок 2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633F16" w:rsidRPr="00A53F58" w:rsidRDefault="00633F16" w:rsidP="00633F16">
      <w:pPr>
        <w:rPr>
          <w:sz w:val="28"/>
          <w:szCs w:val="28"/>
        </w:rPr>
      </w:pPr>
    </w:p>
    <w:p w:rsidR="00633F16" w:rsidRPr="00A53F58" w:rsidRDefault="00633F16" w:rsidP="00633F16">
      <w:pPr>
        <w:rPr>
          <w:sz w:val="28"/>
          <w:szCs w:val="28"/>
        </w:rPr>
      </w:pPr>
    </w:p>
    <w:p w:rsidR="00633F16" w:rsidRPr="00A53F58" w:rsidRDefault="00633F16" w:rsidP="00633F16">
      <w:pPr>
        <w:rPr>
          <w:sz w:val="28"/>
          <w:szCs w:val="28"/>
        </w:rPr>
      </w:pPr>
    </w:p>
    <w:tbl>
      <w:tblPr>
        <w:tblpPr w:leftFromText="180" w:rightFromText="180" w:bottomFromText="200" w:vertAnchor="text" w:horzAnchor="margin" w:tblpY="290"/>
        <w:tblW w:w="9465" w:type="dxa"/>
        <w:tblLayout w:type="fixed"/>
        <w:tblCellMar>
          <w:left w:w="0" w:type="dxa"/>
          <w:right w:w="0" w:type="dxa"/>
        </w:tblCellMar>
        <w:tblLook w:val="01E0" w:firstRow="1" w:lastRow="1" w:firstColumn="1" w:lastColumn="1" w:noHBand="0" w:noVBand="0"/>
      </w:tblPr>
      <w:tblGrid>
        <w:gridCol w:w="9465"/>
      </w:tblGrid>
      <w:tr w:rsidR="00633F16" w:rsidRPr="00A53F58" w:rsidTr="00633F16">
        <w:trPr>
          <w:trHeight w:val="350"/>
        </w:trPr>
        <w:tc>
          <w:tcPr>
            <w:tcW w:w="9462" w:type="dxa"/>
          </w:tcPr>
          <w:p w:rsidR="00633F16" w:rsidRPr="00A53F58" w:rsidRDefault="00633F16" w:rsidP="00633F16">
            <w:pPr>
              <w:spacing w:line="276" w:lineRule="auto"/>
              <w:jc w:val="center"/>
              <w:rPr>
                <w:b/>
                <w:sz w:val="28"/>
                <w:szCs w:val="28"/>
                <w:lang w:eastAsia="en-US"/>
              </w:rPr>
            </w:pPr>
          </w:p>
        </w:tc>
      </w:tr>
      <w:tr w:rsidR="00633F16" w:rsidRPr="00A53F58" w:rsidTr="00633F16">
        <w:trPr>
          <w:trHeight w:val="772"/>
        </w:trPr>
        <w:tc>
          <w:tcPr>
            <w:tcW w:w="9462" w:type="dxa"/>
            <w:hideMark/>
          </w:tcPr>
          <w:p w:rsidR="00633F16" w:rsidRPr="00F009FD" w:rsidRDefault="00633F16" w:rsidP="00633F16">
            <w:pPr>
              <w:spacing w:line="276" w:lineRule="auto"/>
              <w:jc w:val="center"/>
              <w:rPr>
                <w:b/>
                <w:sz w:val="28"/>
                <w:szCs w:val="28"/>
                <w:lang w:eastAsia="en-US"/>
              </w:rPr>
            </w:pPr>
            <w:r w:rsidRPr="00F009FD">
              <w:rPr>
                <w:b/>
                <w:sz w:val="28"/>
                <w:szCs w:val="28"/>
                <w:lang w:eastAsia="en-US"/>
              </w:rPr>
              <w:t>АДМИНИСТРАЦИЯ</w:t>
            </w:r>
          </w:p>
          <w:p w:rsidR="00633F16" w:rsidRPr="00F009FD" w:rsidRDefault="00633F16" w:rsidP="00633F16">
            <w:pPr>
              <w:spacing w:line="276" w:lineRule="auto"/>
              <w:jc w:val="center"/>
              <w:rPr>
                <w:b/>
                <w:sz w:val="28"/>
                <w:szCs w:val="28"/>
                <w:lang w:eastAsia="en-US"/>
              </w:rPr>
            </w:pPr>
            <w:r w:rsidRPr="00F009FD">
              <w:rPr>
                <w:b/>
                <w:sz w:val="28"/>
                <w:szCs w:val="28"/>
                <w:lang w:eastAsia="en-US"/>
              </w:rPr>
              <w:t>КАМЕШКИРСКОГО РАЙОНА ПЕНЗЕНСКОЙ ОБЛАСТИ</w:t>
            </w:r>
          </w:p>
        </w:tc>
      </w:tr>
      <w:tr w:rsidR="00633F16" w:rsidRPr="00A53F58" w:rsidTr="00633F16">
        <w:trPr>
          <w:trHeight w:val="350"/>
        </w:trPr>
        <w:tc>
          <w:tcPr>
            <w:tcW w:w="9462" w:type="dxa"/>
          </w:tcPr>
          <w:p w:rsidR="00633F16" w:rsidRPr="00F009FD" w:rsidRDefault="00633F16" w:rsidP="00633F16">
            <w:pPr>
              <w:spacing w:line="276" w:lineRule="auto"/>
              <w:jc w:val="center"/>
              <w:rPr>
                <w:b/>
                <w:sz w:val="28"/>
                <w:szCs w:val="28"/>
                <w:lang w:eastAsia="en-US"/>
              </w:rPr>
            </w:pPr>
          </w:p>
        </w:tc>
      </w:tr>
      <w:tr w:rsidR="00633F16" w:rsidRPr="00A53F58" w:rsidTr="00633F16">
        <w:trPr>
          <w:trHeight w:val="332"/>
        </w:trPr>
        <w:tc>
          <w:tcPr>
            <w:tcW w:w="9462" w:type="dxa"/>
            <w:hideMark/>
          </w:tcPr>
          <w:p w:rsidR="00633F16" w:rsidRPr="00F009FD" w:rsidRDefault="00633F16" w:rsidP="00633F16">
            <w:pPr>
              <w:pStyle w:val="3"/>
              <w:spacing w:line="276" w:lineRule="auto"/>
              <w:rPr>
                <w:sz w:val="28"/>
                <w:szCs w:val="28"/>
                <w:lang w:eastAsia="en-US"/>
              </w:rPr>
            </w:pPr>
            <w:r w:rsidRPr="00F009FD">
              <w:rPr>
                <w:sz w:val="28"/>
                <w:szCs w:val="28"/>
                <w:lang w:eastAsia="en-US"/>
              </w:rPr>
              <w:t>ПОСТАНОВЛЕНИЕ</w:t>
            </w:r>
          </w:p>
        </w:tc>
      </w:tr>
      <w:tr w:rsidR="00633F16" w:rsidRPr="00A53F58" w:rsidTr="00633F16">
        <w:trPr>
          <w:trHeight w:val="300"/>
        </w:trPr>
        <w:tc>
          <w:tcPr>
            <w:tcW w:w="9462" w:type="dxa"/>
            <w:vAlign w:val="center"/>
          </w:tcPr>
          <w:p w:rsidR="00633F16" w:rsidRPr="00A53F58" w:rsidRDefault="00633F16" w:rsidP="00633F16">
            <w:pPr>
              <w:pStyle w:val="3"/>
              <w:spacing w:line="276" w:lineRule="auto"/>
              <w:jc w:val="left"/>
              <w:rPr>
                <w:sz w:val="28"/>
                <w:szCs w:val="28"/>
                <w:lang w:eastAsia="en-US"/>
              </w:rPr>
            </w:pPr>
          </w:p>
        </w:tc>
      </w:tr>
    </w:tbl>
    <w:p w:rsidR="00633F16" w:rsidRPr="00A53F58" w:rsidRDefault="00633F16" w:rsidP="00633F16">
      <w:pPr>
        <w:rPr>
          <w:sz w:val="28"/>
          <w:szCs w:val="28"/>
        </w:rPr>
      </w:pPr>
    </w:p>
    <w:p w:rsidR="00633F16" w:rsidRPr="00A53F58" w:rsidRDefault="00633F16" w:rsidP="00633F16">
      <w:pPr>
        <w:spacing w:line="192" w:lineRule="auto"/>
        <w:jc w:val="both"/>
        <w:rPr>
          <w:sz w:val="28"/>
          <w:szCs w:val="28"/>
        </w:rPr>
      </w:pPr>
    </w:p>
    <w:tbl>
      <w:tblPr>
        <w:tblpPr w:leftFromText="180" w:rightFromText="180" w:bottomFromText="200" w:vertAnchor="text" w:horzAnchor="page" w:tblpX="4222" w:tblpY="-35"/>
        <w:tblW w:w="0" w:type="auto"/>
        <w:tblLayout w:type="fixed"/>
        <w:tblCellMar>
          <w:left w:w="0" w:type="dxa"/>
          <w:right w:w="0" w:type="dxa"/>
        </w:tblCellMar>
        <w:tblLook w:val="00A0" w:firstRow="1" w:lastRow="0" w:firstColumn="1" w:lastColumn="0" w:noHBand="0" w:noVBand="0"/>
      </w:tblPr>
      <w:tblGrid>
        <w:gridCol w:w="284"/>
        <w:gridCol w:w="2835"/>
        <w:gridCol w:w="397"/>
        <w:gridCol w:w="1134"/>
      </w:tblGrid>
      <w:tr w:rsidR="00633F16" w:rsidRPr="00F009FD" w:rsidTr="00633F16">
        <w:trPr>
          <w:trHeight w:val="432"/>
        </w:trPr>
        <w:tc>
          <w:tcPr>
            <w:tcW w:w="284" w:type="dxa"/>
            <w:vAlign w:val="bottom"/>
            <w:hideMark/>
          </w:tcPr>
          <w:p w:rsidR="00633F16" w:rsidRPr="00F009FD" w:rsidRDefault="00633F16" w:rsidP="00633F16">
            <w:pPr>
              <w:spacing w:line="276" w:lineRule="auto"/>
              <w:rPr>
                <w:sz w:val="28"/>
                <w:szCs w:val="28"/>
                <w:lang w:eastAsia="en-US"/>
              </w:rPr>
            </w:pPr>
            <w:r w:rsidRPr="00F009FD">
              <w:rPr>
                <w:sz w:val="28"/>
                <w:szCs w:val="28"/>
                <w:lang w:eastAsia="en-US"/>
              </w:rPr>
              <w:lastRenderedPageBreak/>
              <w:t>от</w:t>
            </w:r>
          </w:p>
        </w:tc>
        <w:tc>
          <w:tcPr>
            <w:tcW w:w="2835" w:type="dxa"/>
            <w:tcBorders>
              <w:top w:val="nil"/>
              <w:left w:val="nil"/>
              <w:bottom w:val="single" w:sz="6" w:space="0" w:color="auto"/>
              <w:right w:val="nil"/>
            </w:tcBorders>
            <w:hideMark/>
          </w:tcPr>
          <w:p w:rsidR="00633F16" w:rsidRPr="00F009FD" w:rsidRDefault="00633F16" w:rsidP="00633F16">
            <w:pPr>
              <w:spacing w:line="276" w:lineRule="auto"/>
              <w:rPr>
                <w:sz w:val="28"/>
                <w:szCs w:val="28"/>
                <w:lang w:eastAsia="en-US"/>
              </w:rPr>
            </w:pPr>
            <w:r>
              <w:rPr>
                <w:sz w:val="28"/>
                <w:szCs w:val="28"/>
              </w:rPr>
              <w:t>14.02.2023</w:t>
            </w:r>
          </w:p>
        </w:tc>
        <w:tc>
          <w:tcPr>
            <w:tcW w:w="397" w:type="dxa"/>
            <w:hideMark/>
          </w:tcPr>
          <w:p w:rsidR="00633F16" w:rsidRPr="00F009FD" w:rsidRDefault="00633F16" w:rsidP="00633F16">
            <w:pPr>
              <w:spacing w:line="276" w:lineRule="auto"/>
              <w:jc w:val="center"/>
              <w:rPr>
                <w:sz w:val="28"/>
                <w:szCs w:val="28"/>
                <w:lang w:eastAsia="en-US"/>
              </w:rPr>
            </w:pPr>
            <w:r w:rsidRPr="00F009FD">
              <w:rPr>
                <w:sz w:val="28"/>
                <w:szCs w:val="28"/>
                <w:lang w:eastAsia="en-US"/>
              </w:rPr>
              <w:t xml:space="preserve">№  </w:t>
            </w:r>
          </w:p>
        </w:tc>
        <w:tc>
          <w:tcPr>
            <w:tcW w:w="1134" w:type="dxa"/>
            <w:tcBorders>
              <w:top w:val="nil"/>
              <w:left w:val="nil"/>
              <w:bottom w:val="single" w:sz="6" w:space="0" w:color="auto"/>
              <w:right w:val="nil"/>
            </w:tcBorders>
            <w:hideMark/>
          </w:tcPr>
          <w:p w:rsidR="00633F16" w:rsidRPr="00F009FD" w:rsidRDefault="00633F16" w:rsidP="00633F16">
            <w:pPr>
              <w:spacing w:line="276" w:lineRule="auto"/>
              <w:rPr>
                <w:sz w:val="28"/>
                <w:szCs w:val="28"/>
                <w:lang w:eastAsia="en-US"/>
              </w:rPr>
            </w:pPr>
            <w:r>
              <w:rPr>
                <w:sz w:val="28"/>
                <w:szCs w:val="28"/>
              </w:rPr>
              <w:t>78</w:t>
            </w:r>
          </w:p>
        </w:tc>
      </w:tr>
      <w:tr w:rsidR="00633F16" w:rsidRPr="00F009FD" w:rsidTr="00633F16">
        <w:tc>
          <w:tcPr>
            <w:tcW w:w="4650" w:type="dxa"/>
            <w:gridSpan w:val="4"/>
          </w:tcPr>
          <w:p w:rsidR="00633F16" w:rsidRPr="00F009FD" w:rsidRDefault="00633F16" w:rsidP="00633F16">
            <w:pPr>
              <w:spacing w:line="276" w:lineRule="auto"/>
              <w:jc w:val="center"/>
              <w:rPr>
                <w:sz w:val="28"/>
                <w:szCs w:val="28"/>
                <w:lang w:eastAsia="en-US"/>
              </w:rPr>
            </w:pPr>
            <w:r w:rsidRPr="00F009FD">
              <w:rPr>
                <w:sz w:val="28"/>
                <w:szCs w:val="28"/>
                <w:lang w:eastAsia="en-US"/>
              </w:rPr>
              <w:t>с.Р.Камешкир</w:t>
            </w:r>
          </w:p>
        </w:tc>
      </w:tr>
    </w:tbl>
    <w:p w:rsidR="00633F16" w:rsidRDefault="00633F16" w:rsidP="00633F16">
      <w:pPr>
        <w:ind w:firstLine="709"/>
        <w:jc w:val="center"/>
        <w:rPr>
          <w:b/>
          <w:bCs/>
          <w:color w:val="000000"/>
          <w:sz w:val="28"/>
          <w:szCs w:val="28"/>
        </w:rPr>
      </w:pPr>
    </w:p>
    <w:p w:rsidR="00633F16" w:rsidRDefault="00633F16" w:rsidP="00633F16">
      <w:pPr>
        <w:ind w:firstLine="709"/>
        <w:jc w:val="center"/>
        <w:rPr>
          <w:b/>
          <w:bCs/>
          <w:color w:val="000000"/>
          <w:sz w:val="28"/>
          <w:szCs w:val="28"/>
        </w:rPr>
      </w:pPr>
    </w:p>
    <w:p w:rsidR="00633F16" w:rsidRDefault="00633F16" w:rsidP="00633F16">
      <w:pPr>
        <w:ind w:firstLine="709"/>
        <w:jc w:val="center"/>
        <w:rPr>
          <w:b/>
          <w:bCs/>
          <w:color w:val="000000"/>
          <w:sz w:val="28"/>
          <w:szCs w:val="28"/>
        </w:rPr>
      </w:pPr>
    </w:p>
    <w:p w:rsidR="00633F16" w:rsidRDefault="00633F16" w:rsidP="00633F16">
      <w:pPr>
        <w:ind w:firstLine="709"/>
        <w:jc w:val="center"/>
        <w:rPr>
          <w:b/>
          <w:bCs/>
          <w:color w:val="000000"/>
          <w:sz w:val="28"/>
          <w:szCs w:val="28"/>
        </w:rPr>
      </w:pPr>
    </w:p>
    <w:p w:rsidR="00633F16" w:rsidRDefault="00633F16" w:rsidP="00633F16">
      <w:pPr>
        <w:ind w:firstLine="709"/>
        <w:jc w:val="center"/>
        <w:rPr>
          <w:b/>
          <w:bCs/>
          <w:color w:val="000000"/>
          <w:sz w:val="28"/>
          <w:szCs w:val="28"/>
        </w:rPr>
      </w:pPr>
    </w:p>
    <w:p w:rsidR="00633F16" w:rsidRDefault="00633F16" w:rsidP="00633F16">
      <w:pPr>
        <w:ind w:firstLine="709"/>
        <w:jc w:val="center"/>
        <w:rPr>
          <w:b/>
          <w:bCs/>
          <w:color w:val="000000"/>
          <w:sz w:val="28"/>
          <w:szCs w:val="28"/>
        </w:rPr>
      </w:pPr>
    </w:p>
    <w:p w:rsidR="00633F16" w:rsidRPr="00633F16" w:rsidRDefault="00633F16" w:rsidP="00633F16">
      <w:pPr>
        <w:ind w:firstLine="709"/>
        <w:jc w:val="center"/>
        <w:rPr>
          <w:color w:val="000000"/>
          <w:sz w:val="24"/>
          <w:szCs w:val="24"/>
        </w:rPr>
      </w:pPr>
      <w:r w:rsidRPr="00633F16">
        <w:rPr>
          <w:b/>
          <w:bCs/>
          <w:color w:val="000000"/>
          <w:sz w:val="24"/>
          <w:szCs w:val="24"/>
        </w:rPr>
        <w:t xml:space="preserve">О внесении изменений в постановление администрации Камешкирского района от 28.12.2022г. №519  «Об утверждении муниципальной программы Камешкирского района Пензенской области </w:t>
      </w:r>
      <w:bookmarkStart w:id="24" w:name="OLE_LINK1"/>
      <w:bookmarkStart w:id="25" w:name="OLE_LINK2"/>
      <w:bookmarkEnd w:id="24"/>
      <w:r w:rsidRPr="00633F16">
        <w:rPr>
          <w:b/>
          <w:bCs/>
          <w:color w:val="000000"/>
          <w:sz w:val="24"/>
          <w:szCs w:val="24"/>
        </w:rPr>
        <w:t>«Благоустройство территории Камешкирского района Пензенской области»</w:t>
      </w:r>
      <w:bookmarkEnd w:id="25"/>
    </w:p>
    <w:p w:rsidR="00633F16" w:rsidRPr="00633F16" w:rsidRDefault="00633F16" w:rsidP="00633F16">
      <w:pPr>
        <w:ind w:firstLine="567"/>
        <w:jc w:val="both"/>
        <w:rPr>
          <w:color w:val="000000"/>
          <w:sz w:val="24"/>
          <w:szCs w:val="24"/>
        </w:rPr>
      </w:pPr>
      <w:r w:rsidRPr="00633F16">
        <w:rPr>
          <w:color w:val="000000"/>
          <w:sz w:val="24"/>
          <w:szCs w:val="24"/>
        </w:rPr>
        <w:t> </w:t>
      </w:r>
    </w:p>
    <w:p w:rsidR="00633F16" w:rsidRPr="00633F16" w:rsidRDefault="00633F16" w:rsidP="00633F16">
      <w:pPr>
        <w:ind w:firstLine="567"/>
        <w:jc w:val="both"/>
        <w:rPr>
          <w:color w:val="000000"/>
          <w:sz w:val="24"/>
          <w:szCs w:val="24"/>
        </w:rPr>
      </w:pPr>
      <w:r w:rsidRPr="00633F16">
        <w:rPr>
          <w:color w:val="000000"/>
          <w:sz w:val="24"/>
          <w:szCs w:val="24"/>
        </w:rPr>
        <w:t xml:space="preserve">В связи с уточнением объемов финансирования, руководствуясь Уставом Камешкирского района Пензенской области, администрация Камешкирского района  Пензенской области    </w:t>
      </w:r>
    </w:p>
    <w:p w:rsidR="00633F16" w:rsidRPr="00633F16" w:rsidRDefault="00633F16" w:rsidP="00633F16">
      <w:pPr>
        <w:ind w:firstLine="567"/>
        <w:jc w:val="center"/>
        <w:rPr>
          <w:color w:val="000000"/>
          <w:sz w:val="24"/>
          <w:szCs w:val="24"/>
        </w:rPr>
      </w:pPr>
      <w:r w:rsidRPr="00633F16">
        <w:rPr>
          <w:b/>
          <w:bCs/>
          <w:color w:val="000000"/>
          <w:sz w:val="24"/>
          <w:szCs w:val="24"/>
        </w:rPr>
        <w:t>постановляет:</w:t>
      </w:r>
    </w:p>
    <w:p w:rsidR="00633F16" w:rsidRPr="00633F16" w:rsidRDefault="00633F16" w:rsidP="00633F16">
      <w:pPr>
        <w:ind w:firstLine="567"/>
        <w:jc w:val="both"/>
        <w:rPr>
          <w:color w:val="000000"/>
          <w:sz w:val="24"/>
          <w:szCs w:val="24"/>
        </w:rPr>
      </w:pPr>
      <w:r w:rsidRPr="00633F16">
        <w:rPr>
          <w:color w:val="000000"/>
          <w:sz w:val="24"/>
          <w:szCs w:val="24"/>
        </w:rPr>
        <w:t> </w:t>
      </w:r>
    </w:p>
    <w:p w:rsidR="00633F16" w:rsidRPr="00633F16" w:rsidRDefault="00633F16" w:rsidP="00633F16">
      <w:pPr>
        <w:ind w:firstLine="567"/>
        <w:jc w:val="both"/>
        <w:rPr>
          <w:color w:val="000000"/>
          <w:sz w:val="24"/>
          <w:szCs w:val="24"/>
        </w:rPr>
      </w:pPr>
      <w:r w:rsidRPr="00633F16">
        <w:rPr>
          <w:color w:val="000000"/>
          <w:sz w:val="24"/>
          <w:szCs w:val="24"/>
        </w:rPr>
        <w:t>1. Внести изменения в постановление администрации Камешкирского района от 28.12.2022г. №519 «Об утверждении муниципальной программы Камешкирского района Пензенской области «Благоустройство территории Камешкирского района Пензенской области»» изложить в новой редакции, согласно приложению к настоящему постановлению.</w:t>
      </w:r>
    </w:p>
    <w:p w:rsidR="00633F16" w:rsidRPr="00633F16" w:rsidRDefault="00633F16" w:rsidP="00633F16">
      <w:pPr>
        <w:ind w:firstLine="567"/>
        <w:jc w:val="both"/>
        <w:rPr>
          <w:color w:val="000000"/>
          <w:sz w:val="24"/>
          <w:szCs w:val="24"/>
        </w:rPr>
      </w:pPr>
      <w:r w:rsidRPr="00633F16">
        <w:rPr>
          <w:color w:val="000000"/>
          <w:sz w:val="24"/>
          <w:szCs w:val="24"/>
        </w:rPr>
        <w:t>2. Опубликовать настоящее постановление в информационном бюллетене  «Камешкирский вестник».</w:t>
      </w:r>
    </w:p>
    <w:p w:rsidR="00633F16" w:rsidRPr="00633F16" w:rsidRDefault="00633F16" w:rsidP="00633F16">
      <w:pPr>
        <w:ind w:firstLine="567"/>
        <w:jc w:val="both"/>
        <w:rPr>
          <w:color w:val="000000"/>
          <w:sz w:val="24"/>
          <w:szCs w:val="24"/>
        </w:rPr>
      </w:pPr>
      <w:r w:rsidRPr="00633F16">
        <w:rPr>
          <w:color w:val="000000"/>
          <w:sz w:val="24"/>
          <w:szCs w:val="24"/>
        </w:rPr>
        <w:t>3. Настоящее постановление вступает в силу на следующий день после дня его официального опубликования.</w:t>
      </w:r>
    </w:p>
    <w:p w:rsidR="00633F16" w:rsidRPr="00633F16" w:rsidRDefault="00633F16" w:rsidP="00633F16">
      <w:pPr>
        <w:ind w:firstLine="567"/>
        <w:jc w:val="both"/>
        <w:rPr>
          <w:color w:val="000000"/>
          <w:sz w:val="24"/>
          <w:szCs w:val="24"/>
        </w:rPr>
      </w:pPr>
      <w:r w:rsidRPr="00633F16">
        <w:rPr>
          <w:color w:val="000000"/>
          <w:sz w:val="24"/>
          <w:szCs w:val="24"/>
        </w:rPr>
        <w:t xml:space="preserve">4. </w:t>
      </w:r>
      <w:proofErr w:type="gramStart"/>
      <w:r w:rsidRPr="00633F16">
        <w:rPr>
          <w:color w:val="000000"/>
          <w:sz w:val="24"/>
          <w:szCs w:val="24"/>
        </w:rPr>
        <w:t>Контроль за</w:t>
      </w:r>
      <w:proofErr w:type="gramEnd"/>
      <w:r w:rsidRPr="00633F16">
        <w:rPr>
          <w:color w:val="000000"/>
          <w:sz w:val="24"/>
          <w:szCs w:val="24"/>
        </w:rPr>
        <w:t xml:space="preserve"> исполнением настоящего постановления возложить на заместителя Главы администрации Камешкирского района Пензенской области, курирующего вопросы ЖКХ и экономики. </w:t>
      </w:r>
    </w:p>
    <w:p w:rsidR="00633F16" w:rsidRPr="00633F16" w:rsidRDefault="00633F16" w:rsidP="00633F16">
      <w:pPr>
        <w:ind w:firstLine="567"/>
        <w:rPr>
          <w:color w:val="000000"/>
          <w:sz w:val="24"/>
          <w:szCs w:val="24"/>
        </w:rPr>
      </w:pPr>
    </w:p>
    <w:p w:rsidR="00633F16" w:rsidRPr="00633F16" w:rsidRDefault="00633F16" w:rsidP="00633F16">
      <w:pPr>
        <w:ind w:firstLine="567"/>
        <w:rPr>
          <w:color w:val="000000"/>
          <w:sz w:val="24"/>
          <w:szCs w:val="24"/>
        </w:rPr>
      </w:pPr>
    </w:p>
    <w:p w:rsidR="00633F16" w:rsidRPr="00633F16" w:rsidRDefault="00633F16" w:rsidP="00633F16">
      <w:pPr>
        <w:ind w:firstLine="567"/>
        <w:rPr>
          <w:color w:val="000000"/>
          <w:sz w:val="24"/>
          <w:szCs w:val="24"/>
        </w:rPr>
      </w:pPr>
    </w:p>
    <w:p w:rsidR="00633F16" w:rsidRPr="00633F16" w:rsidRDefault="00633F16" w:rsidP="00633F16">
      <w:pPr>
        <w:ind w:firstLine="567"/>
        <w:rPr>
          <w:color w:val="000000"/>
          <w:sz w:val="24"/>
          <w:szCs w:val="24"/>
        </w:rPr>
      </w:pPr>
      <w:r w:rsidRPr="00633F16">
        <w:rPr>
          <w:color w:val="000000"/>
          <w:sz w:val="24"/>
          <w:szCs w:val="24"/>
        </w:rPr>
        <w:t>Глава администрации</w:t>
      </w:r>
    </w:p>
    <w:p w:rsidR="00633F16" w:rsidRPr="00633F16" w:rsidRDefault="00633F16" w:rsidP="00633F16">
      <w:pPr>
        <w:ind w:firstLine="567"/>
        <w:rPr>
          <w:color w:val="000000"/>
          <w:sz w:val="24"/>
          <w:szCs w:val="24"/>
        </w:rPr>
      </w:pPr>
      <w:r w:rsidRPr="00633F16">
        <w:rPr>
          <w:color w:val="000000"/>
          <w:sz w:val="24"/>
          <w:szCs w:val="24"/>
        </w:rPr>
        <w:t>Камешкирского района</w:t>
      </w:r>
    </w:p>
    <w:p w:rsidR="00633F16" w:rsidRPr="00633F16" w:rsidRDefault="00633F16" w:rsidP="00633F16">
      <w:pPr>
        <w:ind w:firstLine="567"/>
        <w:rPr>
          <w:color w:val="000000"/>
          <w:sz w:val="24"/>
          <w:szCs w:val="24"/>
        </w:rPr>
        <w:sectPr w:rsidR="00633F16" w:rsidRPr="00633F16" w:rsidSect="00101D3C">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r w:rsidRPr="00633F16">
        <w:rPr>
          <w:color w:val="000000"/>
          <w:sz w:val="24"/>
          <w:szCs w:val="24"/>
        </w:rPr>
        <w:t>Пензенской области                                                                О.Н. Белянина</w:t>
      </w:r>
    </w:p>
    <w:p w:rsidR="00633F16" w:rsidRPr="008E100A" w:rsidRDefault="00633F16" w:rsidP="00633F16">
      <w:pPr>
        <w:ind w:firstLine="567"/>
        <w:jc w:val="right"/>
        <w:rPr>
          <w:color w:val="000000"/>
          <w:sz w:val="24"/>
          <w:szCs w:val="24"/>
        </w:rPr>
      </w:pPr>
      <w:r w:rsidRPr="008E100A">
        <w:rPr>
          <w:color w:val="000000"/>
          <w:sz w:val="24"/>
          <w:szCs w:val="24"/>
        </w:rPr>
        <w:lastRenderedPageBreak/>
        <w:t>Приложение</w:t>
      </w:r>
    </w:p>
    <w:p w:rsidR="00633F16" w:rsidRPr="008E100A" w:rsidRDefault="00633F16" w:rsidP="00633F16">
      <w:pPr>
        <w:ind w:firstLine="567"/>
        <w:jc w:val="right"/>
        <w:rPr>
          <w:color w:val="000000"/>
          <w:sz w:val="24"/>
          <w:szCs w:val="24"/>
        </w:rPr>
      </w:pPr>
      <w:r w:rsidRPr="008E100A">
        <w:rPr>
          <w:color w:val="000000"/>
          <w:sz w:val="24"/>
          <w:szCs w:val="24"/>
        </w:rPr>
        <w:t>к постановлению администрации</w:t>
      </w:r>
    </w:p>
    <w:p w:rsidR="00633F16" w:rsidRPr="008E100A" w:rsidRDefault="00633F16" w:rsidP="00633F16">
      <w:pPr>
        <w:ind w:firstLine="567"/>
        <w:jc w:val="right"/>
        <w:rPr>
          <w:color w:val="000000"/>
          <w:sz w:val="24"/>
          <w:szCs w:val="24"/>
        </w:rPr>
      </w:pPr>
      <w:r w:rsidRPr="008E100A">
        <w:rPr>
          <w:color w:val="000000"/>
          <w:sz w:val="24"/>
          <w:szCs w:val="24"/>
        </w:rPr>
        <w:t>Камешкирского района</w:t>
      </w:r>
    </w:p>
    <w:p w:rsidR="00633F16" w:rsidRPr="008E100A" w:rsidRDefault="00633F16" w:rsidP="00633F16">
      <w:pPr>
        <w:ind w:firstLine="567"/>
        <w:jc w:val="right"/>
        <w:rPr>
          <w:color w:val="000000"/>
          <w:sz w:val="24"/>
          <w:szCs w:val="24"/>
        </w:rPr>
      </w:pPr>
      <w:r w:rsidRPr="008E100A">
        <w:rPr>
          <w:color w:val="000000"/>
          <w:sz w:val="24"/>
          <w:szCs w:val="24"/>
        </w:rPr>
        <w:t>Пензенской области</w:t>
      </w:r>
    </w:p>
    <w:p w:rsidR="00633F16" w:rsidRPr="008E100A" w:rsidRDefault="00633F16" w:rsidP="00633F16">
      <w:pPr>
        <w:ind w:firstLine="567"/>
        <w:jc w:val="right"/>
        <w:rPr>
          <w:color w:val="000000"/>
          <w:sz w:val="24"/>
          <w:szCs w:val="24"/>
        </w:rPr>
      </w:pPr>
      <w:r w:rsidRPr="008E100A">
        <w:rPr>
          <w:color w:val="000000"/>
          <w:sz w:val="24"/>
          <w:szCs w:val="24"/>
        </w:rPr>
        <w:t>от</w:t>
      </w:r>
      <w:r>
        <w:rPr>
          <w:color w:val="000000"/>
          <w:sz w:val="24"/>
          <w:szCs w:val="24"/>
        </w:rPr>
        <w:t xml:space="preserve"> ________</w:t>
      </w:r>
      <w:r w:rsidRPr="008E100A">
        <w:rPr>
          <w:color w:val="000000"/>
          <w:sz w:val="24"/>
          <w:szCs w:val="24"/>
        </w:rPr>
        <w:t>_______ №</w:t>
      </w:r>
      <w:r>
        <w:rPr>
          <w:color w:val="000000"/>
          <w:sz w:val="24"/>
          <w:szCs w:val="24"/>
        </w:rPr>
        <w:t>_____</w:t>
      </w:r>
    </w:p>
    <w:p w:rsidR="00633F16" w:rsidRPr="008E100A" w:rsidRDefault="00633F16" w:rsidP="00633F16">
      <w:pPr>
        <w:ind w:firstLine="567"/>
        <w:jc w:val="both"/>
        <w:rPr>
          <w:color w:val="000000"/>
          <w:sz w:val="24"/>
          <w:szCs w:val="24"/>
        </w:rPr>
      </w:pPr>
      <w:r w:rsidRPr="008E100A">
        <w:rPr>
          <w:color w:val="000000"/>
          <w:sz w:val="24"/>
          <w:szCs w:val="24"/>
        </w:rPr>
        <w:t> </w:t>
      </w:r>
    </w:p>
    <w:p w:rsidR="00633F16" w:rsidRPr="008E100A" w:rsidRDefault="00633F16" w:rsidP="00633F16">
      <w:pPr>
        <w:ind w:firstLine="567"/>
        <w:jc w:val="center"/>
        <w:rPr>
          <w:color w:val="000000"/>
          <w:sz w:val="24"/>
          <w:szCs w:val="24"/>
        </w:rPr>
      </w:pPr>
      <w:r w:rsidRPr="008E100A">
        <w:rPr>
          <w:b/>
          <w:bCs/>
          <w:color w:val="000000"/>
          <w:sz w:val="30"/>
          <w:szCs w:val="30"/>
        </w:rPr>
        <w:t>Муниципальная программа Камешкирского района Пензенской области</w:t>
      </w:r>
    </w:p>
    <w:p w:rsidR="00633F16" w:rsidRPr="008E100A" w:rsidRDefault="00633F16" w:rsidP="00633F16">
      <w:pPr>
        <w:ind w:firstLine="567"/>
        <w:jc w:val="center"/>
        <w:rPr>
          <w:color w:val="000000"/>
          <w:sz w:val="24"/>
          <w:szCs w:val="24"/>
        </w:rPr>
      </w:pPr>
      <w:r w:rsidRPr="008E100A">
        <w:rPr>
          <w:b/>
          <w:bCs/>
          <w:color w:val="000000"/>
          <w:sz w:val="30"/>
          <w:szCs w:val="30"/>
        </w:rPr>
        <w:t>«Благоустройство территории Камешкирского района Пензенской области»</w:t>
      </w:r>
    </w:p>
    <w:p w:rsidR="00633F16" w:rsidRPr="008E100A" w:rsidRDefault="00633F16" w:rsidP="00633F16">
      <w:pPr>
        <w:ind w:firstLine="567"/>
        <w:jc w:val="both"/>
        <w:rPr>
          <w:color w:val="000000"/>
          <w:sz w:val="24"/>
          <w:szCs w:val="24"/>
        </w:rPr>
      </w:pPr>
      <w:r w:rsidRPr="008E100A">
        <w:rPr>
          <w:color w:val="000000"/>
          <w:sz w:val="24"/>
          <w:szCs w:val="24"/>
        </w:rPr>
        <w:t> </w:t>
      </w:r>
    </w:p>
    <w:p w:rsidR="00633F16" w:rsidRPr="008E100A" w:rsidRDefault="00633F16" w:rsidP="00633F16">
      <w:pPr>
        <w:ind w:firstLine="567"/>
        <w:jc w:val="center"/>
        <w:rPr>
          <w:color w:val="000000"/>
          <w:sz w:val="24"/>
          <w:szCs w:val="24"/>
        </w:rPr>
      </w:pPr>
      <w:r w:rsidRPr="008E100A">
        <w:rPr>
          <w:b/>
          <w:bCs/>
          <w:color w:val="000000"/>
          <w:sz w:val="30"/>
          <w:szCs w:val="30"/>
        </w:rPr>
        <w:t>ПАСПОРТ</w:t>
      </w:r>
    </w:p>
    <w:p w:rsidR="00633F16" w:rsidRPr="008E100A" w:rsidRDefault="00633F16" w:rsidP="00633F16">
      <w:pPr>
        <w:ind w:firstLine="567"/>
        <w:jc w:val="center"/>
        <w:rPr>
          <w:color w:val="000000"/>
          <w:sz w:val="24"/>
          <w:szCs w:val="24"/>
        </w:rPr>
      </w:pPr>
      <w:r w:rsidRPr="008E100A">
        <w:rPr>
          <w:b/>
          <w:bCs/>
          <w:color w:val="000000"/>
          <w:sz w:val="30"/>
          <w:szCs w:val="30"/>
        </w:rPr>
        <w:t>муниципальной программы Камешкирского района Пензенской области</w:t>
      </w:r>
    </w:p>
    <w:p w:rsidR="00633F16" w:rsidRPr="00F33E7E" w:rsidRDefault="00633F16" w:rsidP="00633F16">
      <w:pPr>
        <w:ind w:firstLine="567"/>
        <w:jc w:val="both"/>
        <w:rPr>
          <w:rFonts w:ascii="Arial" w:hAnsi="Arial" w:cs="Arial"/>
          <w:color w:val="000000"/>
          <w:sz w:val="24"/>
          <w:szCs w:val="24"/>
        </w:rPr>
      </w:pPr>
      <w:r w:rsidRPr="00F33E7E">
        <w:rPr>
          <w:rFonts w:ascii="Arial" w:hAnsi="Arial" w:cs="Arial"/>
          <w:color w:val="000000"/>
          <w:sz w:val="24"/>
          <w:szCs w:val="24"/>
        </w:rPr>
        <w:t> </w:t>
      </w:r>
    </w:p>
    <w:tbl>
      <w:tblPr>
        <w:tblW w:w="5000" w:type="pct"/>
        <w:jc w:val="center"/>
        <w:tblCellMar>
          <w:left w:w="0" w:type="dxa"/>
          <w:right w:w="0" w:type="dxa"/>
        </w:tblCellMar>
        <w:tblLook w:val="04A0" w:firstRow="1" w:lastRow="0" w:firstColumn="1" w:lastColumn="0" w:noHBand="0" w:noVBand="1"/>
      </w:tblPr>
      <w:tblGrid>
        <w:gridCol w:w="2720"/>
        <w:gridCol w:w="6850"/>
      </w:tblGrid>
      <w:tr w:rsidR="00633F16" w:rsidRPr="008E100A" w:rsidTr="00633F16">
        <w:trPr>
          <w:jc w:val="center"/>
        </w:trPr>
        <w:tc>
          <w:tcPr>
            <w:tcW w:w="14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ind w:firstLine="26"/>
              <w:jc w:val="both"/>
              <w:rPr>
                <w:sz w:val="24"/>
                <w:szCs w:val="24"/>
              </w:rPr>
            </w:pPr>
            <w:r w:rsidRPr="008E100A">
              <w:rPr>
                <w:sz w:val="24"/>
                <w:szCs w:val="24"/>
              </w:rPr>
              <w:t>Наименование муниципальной программы</w:t>
            </w:r>
          </w:p>
        </w:tc>
        <w:tc>
          <w:tcPr>
            <w:tcW w:w="35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ind w:firstLine="26"/>
              <w:jc w:val="both"/>
              <w:rPr>
                <w:sz w:val="24"/>
                <w:szCs w:val="24"/>
              </w:rPr>
            </w:pPr>
            <w:r w:rsidRPr="008E100A">
              <w:rPr>
                <w:sz w:val="24"/>
                <w:szCs w:val="24"/>
              </w:rPr>
              <w:t>«Благоустройство территории Камешкирского района Пензенской области» (далее Программа)</w:t>
            </w:r>
          </w:p>
        </w:tc>
      </w:tr>
      <w:tr w:rsidR="00633F16" w:rsidRPr="008E100A" w:rsidTr="00633F16">
        <w:trPr>
          <w:jc w:val="center"/>
        </w:trPr>
        <w:tc>
          <w:tcPr>
            <w:tcW w:w="14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ind w:firstLine="26"/>
              <w:jc w:val="both"/>
              <w:rPr>
                <w:sz w:val="24"/>
                <w:szCs w:val="24"/>
              </w:rPr>
            </w:pPr>
            <w:r w:rsidRPr="008E100A">
              <w:rPr>
                <w:sz w:val="24"/>
                <w:szCs w:val="24"/>
              </w:rPr>
              <w:t>Ответственный исполнитель муниципальной программы</w:t>
            </w:r>
          </w:p>
        </w:tc>
        <w:tc>
          <w:tcPr>
            <w:tcW w:w="35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ind w:firstLine="26"/>
              <w:jc w:val="both"/>
              <w:rPr>
                <w:sz w:val="24"/>
                <w:szCs w:val="24"/>
              </w:rPr>
            </w:pPr>
            <w:r w:rsidRPr="008E100A">
              <w:rPr>
                <w:sz w:val="24"/>
                <w:szCs w:val="24"/>
              </w:rPr>
              <w:t>Администрация Камешкирского района Пензенской области</w:t>
            </w:r>
          </w:p>
        </w:tc>
      </w:tr>
      <w:tr w:rsidR="00633F16" w:rsidRPr="008E100A" w:rsidTr="00633F16">
        <w:trPr>
          <w:jc w:val="center"/>
        </w:trPr>
        <w:tc>
          <w:tcPr>
            <w:tcW w:w="14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ind w:firstLine="26"/>
              <w:jc w:val="both"/>
              <w:rPr>
                <w:sz w:val="24"/>
                <w:szCs w:val="24"/>
              </w:rPr>
            </w:pPr>
            <w:r w:rsidRPr="008E100A">
              <w:rPr>
                <w:sz w:val="24"/>
                <w:szCs w:val="24"/>
              </w:rPr>
              <w:t>Подпрограммы муниципальной программы</w:t>
            </w:r>
          </w:p>
        </w:tc>
        <w:tc>
          <w:tcPr>
            <w:tcW w:w="35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ind w:firstLine="26"/>
              <w:jc w:val="both"/>
              <w:rPr>
                <w:sz w:val="24"/>
                <w:szCs w:val="24"/>
              </w:rPr>
            </w:pPr>
            <w:r w:rsidRPr="008E100A">
              <w:rPr>
                <w:sz w:val="24"/>
                <w:szCs w:val="24"/>
              </w:rPr>
              <w:t xml:space="preserve">Ликвидация мест несанкционированного размещения </w:t>
            </w:r>
            <w:r>
              <w:rPr>
                <w:sz w:val="24"/>
                <w:szCs w:val="24"/>
              </w:rPr>
              <w:t>от</w:t>
            </w:r>
            <w:r w:rsidRPr="008E100A">
              <w:rPr>
                <w:sz w:val="24"/>
                <w:szCs w:val="24"/>
              </w:rPr>
              <w:t>ходов</w:t>
            </w:r>
          </w:p>
        </w:tc>
      </w:tr>
      <w:tr w:rsidR="00633F16" w:rsidRPr="008E100A" w:rsidTr="00633F16">
        <w:trPr>
          <w:jc w:val="center"/>
        </w:trPr>
        <w:tc>
          <w:tcPr>
            <w:tcW w:w="14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ind w:firstLine="26"/>
              <w:jc w:val="both"/>
              <w:rPr>
                <w:sz w:val="24"/>
                <w:szCs w:val="24"/>
              </w:rPr>
            </w:pPr>
            <w:r w:rsidRPr="008E100A">
              <w:rPr>
                <w:sz w:val="24"/>
                <w:szCs w:val="24"/>
              </w:rPr>
              <w:t>Цели муниципальной программы</w:t>
            </w:r>
          </w:p>
        </w:tc>
        <w:tc>
          <w:tcPr>
            <w:tcW w:w="35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ind w:firstLine="26"/>
              <w:jc w:val="both"/>
              <w:rPr>
                <w:sz w:val="24"/>
                <w:szCs w:val="24"/>
              </w:rPr>
            </w:pPr>
            <w:r w:rsidRPr="008E100A">
              <w:rPr>
                <w:sz w:val="24"/>
                <w:szCs w:val="24"/>
              </w:rPr>
              <w:t>Повышение уровня благоустройства территории Камешкирского района</w:t>
            </w:r>
          </w:p>
        </w:tc>
      </w:tr>
      <w:tr w:rsidR="00633F16" w:rsidRPr="008E100A" w:rsidTr="00633F16">
        <w:trPr>
          <w:jc w:val="center"/>
        </w:trPr>
        <w:tc>
          <w:tcPr>
            <w:tcW w:w="14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ind w:firstLine="26"/>
              <w:jc w:val="both"/>
              <w:rPr>
                <w:sz w:val="24"/>
                <w:szCs w:val="24"/>
              </w:rPr>
            </w:pPr>
            <w:r w:rsidRPr="008E100A">
              <w:rPr>
                <w:sz w:val="24"/>
                <w:szCs w:val="24"/>
              </w:rPr>
              <w:t>Задачи муниципальной программы</w:t>
            </w:r>
          </w:p>
        </w:tc>
        <w:tc>
          <w:tcPr>
            <w:tcW w:w="35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ind w:firstLine="26"/>
              <w:jc w:val="both"/>
              <w:rPr>
                <w:sz w:val="24"/>
                <w:szCs w:val="24"/>
              </w:rPr>
            </w:pPr>
            <w:r w:rsidRPr="008E100A">
              <w:rPr>
                <w:sz w:val="24"/>
                <w:szCs w:val="24"/>
              </w:rPr>
              <w:t>Выполнение комплекса работ, направленных на благоустройство территории Камешкирского района</w:t>
            </w:r>
          </w:p>
        </w:tc>
      </w:tr>
      <w:tr w:rsidR="00633F16" w:rsidRPr="008E100A" w:rsidTr="00633F16">
        <w:trPr>
          <w:jc w:val="center"/>
        </w:trPr>
        <w:tc>
          <w:tcPr>
            <w:tcW w:w="14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ind w:firstLine="26"/>
              <w:jc w:val="both"/>
              <w:rPr>
                <w:sz w:val="24"/>
                <w:szCs w:val="24"/>
              </w:rPr>
            </w:pPr>
            <w:r w:rsidRPr="008E100A">
              <w:rPr>
                <w:sz w:val="24"/>
                <w:szCs w:val="24"/>
              </w:rPr>
              <w:t>Целевые показатели муниципальной программы</w:t>
            </w:r>
          </w:p>
        </w:tc>
        <w:tc>
          <w:tcPr>
            <w:tcW w:w="35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ind w:firstLine="26"/>
              <w:jc w:val="both"/>
              <w:rPr>
                <w:sz w:val="24"/>
                <w:szCs w:val="24"/>
              </w:rPr>
            </w:pPr>
            <w:r w:rsidRPr="008E100A">
              <w:rPr>
                <w:sz w:val="24"/>
                <w:szCs w:val="24"/>
              </w:rPr>
              <w:t>Освобождение территории Камешкирского района Пензенской области от несанкционированных свалок (ликвидация свалок)</w:t>
            </w:r>
          </w:p>
        </w:tc>
      </w:tr>
      <w:tr w:rsidR="00633F16" w:rsidRPr="008E100A" w:rsidTr="00633F16">
        <w:trPr>
          <w:jc w:val="center"/>
        </w:trPr>
        <w:tc>
          <w:tcPr>
            <w:tcW w:w="14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ind w:firstLine="26"/>
              <w:jc w:val="both"/>
              <w:rPr>
                <w:sz w:val="24"/>
                <w:szCs w:val="24"/>
              </w:rPr>
            </w:pPr>
            <w:r w:rsidRPr="008E100A">
              <w:rPr>
                <w:sz w:val="24"/>
                <w:szCs w:val="24"/>
              </w:rPr>
              <w:t>Этапы и сроки реализации муниципальной программы</w:t>
            </w:r>
          </w:p>
        </w:tc>
        <w:tc>
          <w:tcPr>
            <w:tcW w:w="35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ind w:firstLine="26"/>
              <w:jc w:val="both"/>
              <w:rPr>
                <w:sz w:val="24"/>
                <w:szCs w:val="24"/>
              </w:rPr>
            </w:pPr>
            <w:r w:rsidRPr="008E100A">
              <w:rPr>
                <w:sz w:val="24"/>
                <w:szCs w:val="24"/>
              </w:rPr>
              <w:t>2023 – 2027 годы</w:t>
            </w:r>
          </w:p>
        </w:tc>
      </w:tr>
      <w:tr w:rsidR="00633F16" w:rsidRPr="008E100A" w:rsidTr="00633F16">
        <w:trPr>
          <w:jc w:val="center"/>
        </w:trPr>
        <w:tc>
          <w:tcPr>
            <w:tcW w:w="14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ind w:firstLine="26"/>
              <w:jc w:val="both"/>
              <w:rPr>
                <w:sz w:val="24"/>
                <w:szCs w:val="24"/>
              </w:rPr>
            </w:pPr>
            <w:r w:rsidRPr="008E100A">
              <w:rPr>
                <w:sz w:val="24"/>
                <w:szCs w:val="24"/>
              </w:rPr>
              <w:t>Объемы бюджетных ассигнований муниципальной программы</w:t>
            </w:r>
          </w:p>
        </w:tc>
        <w:tc>
          <w:tcPr>
            <w:tcW w:w="35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ind w:firstLine="26"/>
              <w:jc w:val="both"/>
              <w:rPr>
                <w:sz w:val="24"/>
                <w:szCs w:val="24"/>
              </w:rPr>
            </w:pPr>
            <w:r w:rsidRPr="008E100A">
              <w:rPr>
                <w:sz w:val="24"/>
                <w:szCs w:val="24"/>
              </w:rPr>
              <w:t>Общий объем финансирования муниципальной Программы составляет </w:t>
            </w:r>
            <w:r>
              <w:rPr>
                <w:sz w:val="24"/>
                <w:szCs w:val="24"/>
              </w:rPr>
              <w:t>205</w:t>
            </w:r>
            <w:r w:rsidRPr="008E100A">
              <w:rPr>
                <w:sz w:val="24"/>
                <w:szCs w:val="24"/>
              </w:rPr>
              <w:t>,0 тыс. рублей, в том числе:</w:t>
            </w:r>
          </w:p>
          <w:p w:rsidR="00633F16" w:rsidRPr="008E100A" w:rsidRDefault="00633F16" w:rsidP="00633F16">
            <w:pPr>
              <w:ind w:firstLine="26"/>
              <w:jc w:val="both"/>
              <w:rPr>
                <w:sz w:val="24"/>
                <w:szCs w:val="24"/>
              </w:rPr>
            </w:pPr>
            <w:r w:rsidRPr="008E100A">
              <w:rPr>
                <w:sz w:val="24"/>
                <w:szCs w:val="24"/>
              </w:rPr>
              <w:t>- объем финансирования за счет средств бюджета Пензенской области составляет 0 тыс. руб., в том числе по годам:</w:t>
            </w:r>
          </w:p>
          <w:p w:rsidR="00633F16" w:rsidRPr="008E100A" w:rsidRDefault="00633F16" w:rsidP="00633F16">
            <w:pPr>
              <w:ind w:firstLine="26"/>
              <w:jc w:val="both"/>
              <w:rPr>
                <w:sz w:val="24"/>
                <w:szCs w:val="24"/>
              </w:rPr>
            </w:pPr>
            <w:r w:rsidRPr="008E100A">
              <w:rPr>
                <w:sz w:val="24"/>
                <w:szCs w:val="24"/>
              </w:rPr>
              <w:t>в 2023 году – 0 тыс. руб.;</w:t>
            </w:r>
          </w:p>
          <w:p w:rsidR="00633F16" w:rsidRPr="008E100A" w:rsidRDefault="00633F16" w:rsidP="00633F16">
            <w:pPr>
              <w:ind w:firstLine="26"/>
              <w:jc w:val="both"/>
              <w:rPr>
                <w:sz w:val="24"/>
                <w:szCs w:val="24"/>
              </w:rPr>
            </w:pPr>
            <w:r w:rsidRPr="008E100A">
              <w:rPr>
                <w:sz w:val="24"/>
                <w:szCs w:val="24"/>
              </w:rPr>
              <w:t>в 2024 году – 0 тыс. руб.;</w:t>
            </w:r>
          </w:p>
          <w:p w:rsidR="00633F16" w:rsidRPr="008E100A" w:rsidRDefault="00633F16" w:rsidP="00633F16">
            <w:pPr>
              <w:ind w:firstLine="26"/>
              <w:jc w:val="both"/>
              <w:rPr>
                <w:sz w:val="24"/>
                <w:szCs w:val="24"/>
              </w:rPr>
            </w:pPr>
            <w:r w:rsidRPr="008E100A">
              <w:rPr>
                <w:sz w:val="24"/>
                <w:szCs w:val="24"/>
              </w:rPr>
              <w:t>в 2025 году – 0 тыс. руб.;</w:t>
            </w:r>
          </w:p>
          <w:p w:rsidR="00633F16" w:rsidRPr="008E100A" w:rsidRDefault="00633F16" w:rsidP="00633F16">
            <w:pPr>
              <w:ind w:firstLine="26"/>
              <w:jc w:val="both"/>
              <w:rPr>
                <w:sz w:val="24"/>
                <w:szCs w:val="24"/>
              </w:rPr>
            </w:pPr>
            <w:r w:rsidRPr="008E100A">
              <w:rPr>
                <w:sz w:val="24"/>
                <w:szCs w:val="24"/>
              </w:rPr>
              <w:t>в 2026 году – 0 тыс. руб.;</w:t>
            </w:r>
          </w:p>
          <w:p w:rsidR="00633F16" w:rsidRPr="008E100A" w:rsidRDefault="00633F16" w:rsidP="00633F16">
            <w:pPr>
              <w:ind w:firstLine="26"/>
              <w:jc w:val="both"/>
              <w:rPr>
                <w:sz w:val="24"/>
                <w:szCs w:val="24"/>
              </w:rPr>
            </w:pPr>
            <w:r w:rsidRPr="008E100A">
              <w:rPr>
                <w:sz w:val="24"/>
                <w:szCs w:val="24"/>
              </w:rPr>
              <w:t>в 2027 году – 0 тыс. руб.;</w:t>
            </w:r>
          </w:p>
          <w:p w:rsidR="00633F16" w:rsidRPr="008E100A" w:rsidRDefault="00633F16" w:rsidP="00633F16">
            <w:pPr>
              <w:ind w:firstLine="26"/>
              <w:jc w:val="both"/>
              <w:rPr>
                <w:sz w:val="24"/>
                <w:szCs w:val="24"/>
              </w:rPr>
            </w:pPr>
            <w:r w:rsidRPr="008E100A">
              <w:rPr>
                <w:sz w:val="24"/>
                <w:szCs w:val="24"/>
              </w:rPr>
              <w:t>- объем финансирования за счет средств бюджета Камешкирского района Пензенской области составляет </w:t>
            </w:r>
            <w:r>
              <w:rPr>
                <w:sz w:val="24"/>
                <w:szCs w:val="24"/>
              </w:rPr>
              <w:t>205</w:t>
            </w:r>
            <w:r w:rsidRPr="008E100A">
              <w:rPr>
                <w:sz w:val="24"/>
                <w:szCs w:val="24"/>
              </w:rPr>
              <w:t>,0 тыс. руб., в том числе по годам:</w:t>
            </w:r>
          </w:p>
          <w:p w:rsidR="00633F16" w:rsidRPr="008E100A" w:rsidRDefault="00633F16" w:rsidP="00633F16">
            <w:pPr>
              <w:ind w:firstLine="26"/>
              <w:jc w:val="both"/>
              <w:rPr>
                <w:sz w:val="24"/>
                <w:szCs w:val="24"/>
              </w:rPr>
            </w:pPr>
            <w:r w:rsidRPr="008E100A">
              <w:rPr>
                <w:sz w:val="24"/>
                <w:szCs w:val="24"/>
              </w:rPr>
              <w:t>в 2023 году – 41,0 тыс. руб.;</w:t>
            </w:r>
          </w:p>
          <w:p w:rsidR="00633F16" w:rsidRPr="008E100A" w:rsidRDefault="00633F16" w:rsidP="00633F16">
            <w:pPr>
              <w:ind w:firstLine="26"/>
              <w:jc w:val="both"/>
              <w:rPr>
                <w:sz w:val="24"/>
                <w:szCs w:val="24"/>
              </w:rPr>
            </w:pPr>
            <w:r w:rsidRPr="008E100A">
              <w:rPr>
                <w:sz w:val="24"/>
                <w:szCs w:val="24"/>
              </w:rPr>
              <w:t>в 2024 году – 41,0 тыс. руб.;</w:t>
            </w:r>
          </w:p>
          <w:p w:rsidR="00633F16" w:rsidRPr="008E100A" w:rsidRDefault="00633F16" w:rsidP="00633F16">
            <w:pPr>
              <w:ind w:firstLine="26"/>
              <w:jc w:val="both"/>
              <w:rPr>
                <w:sz w:val="24"/>
                <w:szCs w:val="24"/>
              </w:rPr>
            </w:pPr>
            <w:r w:rsidRPr="008E100A">
              <w:rPr>
                <w:sz w:val="24"/>
                <w:szCs w:val="24"/>
              </w:rPr>
              <w:lastRenderedPageBreak/>
              <w:t>в 2025 году – 41,0 тыс</w:t>
            </w:r>
            <w:proofErr w:type="gramStart"/>
            <w:r w:rsidRPr="008E100A">
              <w:rPr>
                <w:sz w:val="24"/>
                <w:szCs w:val="24"/>
              </w:rPr>
              <w:t>.р</w:t>
            </w:r>
            <w:proofErr w:type="gramEnd"/>
            <w:r w:rsidRPr="008E100A">
              <w:rPr>
                <w:sz w:val="24"/>
                <w:szCs w:val="24"/>
              </w:rPr>
              <w:t>уб.;</w:t>
            </w:r>
          </w:p>
          <w:p w:rsidR="00633F16" w:rsidRPr="008E100A" w:rsidRDefault="00633F16" w:rsidP="00633F16">
            <w:pPr>
              <w:ind w:firstLine="26"/>
              <w:jc w:val="both"/>
              <w:rPr>
                <w:sz w:val="24"/>
                <w:szCs w:val="24"/>
              </w:rPr>
            </w:pPr>
            <w:r w:rsidRPr="008E100A">
              <w:rPr>
                <w:sz w:val="24"/>
                <w:szCs w:val="24"/>
              </w:rPr>
              <w:t xml:space="preserve">в 2026 году – </w:t>
            </w:r>
            <w:r>
              <w:rPr>
                <w:sz w:val="24"/>
                <w:szCs w:val="24"/>
              </w:rPr>
              <w:t>41,0</w:t>
            </w:r>
            <w:r w:rsidRPr="008E100A">
              <w:rPr>
                <w:sz w:val="24"/>
                <w:szCs w:val="24"/>
              </w:rPr>
              <w:t> тыс</w:t>
            </w:r>
            <w:proofErr w:type="gramStart"/>
            <w:r w:rsidRPr="008E100A">
              <w:rPr>
                <w:sz w:val="24"/>
                <w:szCs w:val="24"/>
              </w:rPr>
              <w:t>.р</w:t>
            </w:r>
            <w:proofErr w:type="gramEnd"/>
            <w:r w:rsidRPr="008E100A">
              <w:rPr>
                <w:sz w:val="24"/>
                <w:szCs w:val="24"/>
              </w:rPr>
              <w:t>уб.;</w:t>
            </w:r>
          </w:p>
          <w:p w:rsidR="00633F16" w:rsidRPr="008E100A" w:rsidRDefault="00633F16" w:rsidP="00633F16">
            <w:pPr>
              <w:ind w:firstLine="26"/>
              <w:jc w:val="both"/>
              <w:rPr>
                <w:sz w:val="24"/>
                <w:szCs w:val="24"/>
              </w:rPr>
            </w:pPr>
            <w:r w:rsidRPr="008E100A">
              <w:rPr>
                <w:sz w:val="24"/>
                <w:szCs w:val="24"/>
              </w:rPr>
              <w:t xml:space="preserve">в 2027 году – </w:t>
            </w:r>
            <w:r>
              <w:rPr>
                <w:sz w:val="24"/>
                <w:szCs w:val="24"/>
              </w:rPr>
              <w:t>41,0</w:t>
            </w:r>
            <w:r w:rsidRPr="008E100A">
              <w:rPr>
                <w:sz w:val="24"/>
                <w:szCs w:val="24"/>
              </w:rPr>
              <w:t> тыс</w:t>
            </w:r>
            <w:proofErr w:type="gramStart"/>
            <w:r w:rsidRPr="008E100A">
              <w:rPr>
                <w:sz w:val="24"/>
                <w:szCs w:val="24"/>
              </w:rPr>
              <w:t>.р</w:t>
            </w:r>
            <w:proofErr w:type="gramEnd"/>
            <w:r w:rsidRPr="008E100A">
              <w:rPr>
                <w:sz w:val="24"/>
                <w:szCs w:val="24"/>
              </w:rPr>
              <w:t>уб.</w:t>
            </w:r>
          </w:p>
        </w:tc>
      </w:tr>
      <w:tr w:rsidR="00633F16" w:rsidRPr="008E100A" w:rsidTr="00633F16">
        <w:trPr>
          <w:jc w:val="center"/>
        </w:trPr>
        <w:tc>
          <w:tcPr>
            <w:tcW w:w="14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ind w:firstLine="26"/>
              <w:jc w:val="both"/>
              <w:rPr>
                <w:sz w:val="24"/>
                <w:szCs w:val="24"/>
              </w:rPr>
            </w:pPr>
            <w:r w:rsidRPr="008E100A">
              <w:rPr>
                <w:sz w:val="24"/>
                <w:szCs w:val="24"/>
              </w:rPr>
              <w:lastRenderedPageBreak/>
              <w:t>Ожидаемые результаты реализации муниципальной программы</w:t>
            </w:r>
          </w:p>
        </w:tc>
        <w:tc>
          <w:tcPr>
            <w:tcW w:w="35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ind w:firstLine="26"/>
              <w:jc w:val="both"/>
              <w:rPr>
                <w:sz w:val="24"/>
                <w:szCs w:val="24"/>
              </w:rPr>
            </w:pPr>
            <w:r w:rsidRPr="008E100A">
              <w:rPr>
                <w:sz w:val="24"/>
                <w:szCs w:val="24"/>
              </w:rPr>
              <w:t>В результате реализации программы обеспечить улучшение санитарно-эпидемиологического и эстетического состояния территории поселения, полную ликвидацию несанкционированных свалок.</w:t>
            </w:r>
          </w:p>
        </w:tc>
      </w:tr>
    </w:tbl>
    <w:p w:rsidR="00633F16" w:rsidRPr="00F33E7E" w:rsidRDefault="00633F16" w:rsidP="00633F16">
      <w:pPr>
        <w:ind w:firstLine="567"/>
        <w:jc w:val="both"/>
        <w:rPr>
          <w:rFonts w:ascii="Arial" w:hAnsi="Arial" w:cs="Arial"/>
          <w:color w:val="000000"/>
          <w:sz w:val="24"/>
          <w:szCs w:val="24"/>
        </w:rPr>
      </w:pPr>
      <w:r w:rsidRPr="00F33E7E">
        <w:rPr>
          <w:rFonts w:ascii="Arial" w:hAnsi="Arial" w:cs="Arial"/>
          <w:color w:val="000000"/>
          <w:sz w:val="24"/>
          <w:szCs w:val="24"/>
        </w:rPr>
        <w:t> </w:t>
      </w:r>
    </w:p>
    <w:p w:rsidR="00633F16" w:rsidRDefault="00633F16" w:rsidP="00633F16">
      <w:pPr>
        <w:ind w:firstLine="567"/>
        <w:jc w:val="center"/>
        <w:rPr>
          <w:rFonts w:ascii="Arial" w:hAnsi="Arial" w:cs="Arial"/>
          <w:b/>
          <w:bCs/>
          <w:color w:val="000000"/>
          <w:sz w:val="30"/>
          <w:szCs w:val="30"/>
        </w:rPr>
      </w:pPr>
    </w:p>
    <w:p w:rsidR="00633F16" w:rsidRPr="008E100A" w:rsidRDefault="00633F16" w:rsidP="00633F16">
      <w:pPr>
        <w:autoSpaceDE w:val="0"/>
        <w:autoSpaceDN w:val="0"/>
        <w:jc w:val="center"/>
        <w:rPr>
          <w:b/>
          <w:bCs/>
          <w:sz w:val="28"/>
          <w:szCs w:val="28"/>
        </w:rPr>
      </w:pPr>
      <w:r w:rsidRPr="008E100A">
        <w:rPr>
          <w:b/>
          <w:bCs/>
          <w:sz w:val="28"/>
          <w:szCs w:val="28"/>
        </w:rPr>
        <w:t>Подпрограмма 1</w:t>
      </w:r>
    </w:p>
    <w:p w:rsidR="00633F16" w:rsidRPr="008E100A" w:rsidRDefault="00633F16" w:rsidP="00633F16">
      <w:pPr>
        <w:ind w:firstLine="567"/>
        <w:jc w:val="center"/>
        <w:rPr>
          <w:b/>
          <w:bCs/>
          <w:color w:val="000000"/>
          <w:sz w:val="30"/>
          <w:szCs w:val="30"/>
        </w:rPr>
      </w:pPr>
      <w:r w:rsidRPr="008E100A">
        <w:rPr>
          <w:b/>
          <w:bCs/>
          <w:color w:val="000000"/>
          <w:sz w:val="30"/>
          <w:szCs w:val="30"/>
        </w:rPr>
        <w:t xml:space="preserve">«Ликвидация мест несанкционированного размещения </w:t>
      </w:r>
      <w:r>
        <w:rPr>
          <w:b/>
          <w:bCs/>
          <w:color w:val="000000"/>
          <w:sz w:val="30"/>
          <w:szCs w:val="30"/>
        </w:rPr>
        <w:t>от</w:t>
      </w:r>
      <w:r w:rsidRPr="008E100A">
        <w:rPr>
          <w:b/>
          <w:bCs/>
          <w:color w:val="000000"/>
          <w:sz w:val="30"/>
          <w:szCs w:val="30"/>
        </w:rPr>
        <w:t>ходов на территории Камешкирского района Пензенской области»</w:t>
      </w:r>
    </w:p>
    <w:p w:rsidR="00633F16" w:rsidRPr="008E100A" w:rsidRDefault="00633F16" w:rsidP="00633F16">
      <w:pPr>
        <w:ind w:firstLine="567"/>
        <w:jc w:val="center"/>
        <w:rPr>
          <w:b/>
          <w:bCs/>
          <w:color w:val="000000"/>
          <w:sz w:val="30"/>
          <w:szCs w:val="30"/>
        </w:rPr>
      </w:pPr>
    </w:p>
    <w:p w:rsidR="00633F16" w:rsidRPr="008E100A" w:rsidRDefault="00633F16" w:rsidP="00633F16">
      <w:pPr>
        <w:ind w:firstLine="567"/>
        <w:jc w:val="center"/>
        <w:rPr>
          <w:b/>
          <w:bCs/>
          <w:color w:val="000000"/>
          <w:sz w:val="30"/>
          <w:szCs w:val="30"/>
        </w:rPr>
      </w:pPr>
      <w:r w:rsidRPr="008E100A">
        <w:rPr>
          <w:b/>
          <w:bCs/>
          <w:color w:val="000000"/>
          <w:sz w:val="30"/>
          <w:szCs w:val="30"/>
        </w:rPr>
        <w:t xml:space="preserve">Паспорт </w:t>
      </w:r>
    </w:p>
    <w:p w:rsidR="00633F16" w:rsidRPr="008E100A" w:rsidRDefault="00633F16" w:rsidP="00633F16">
      <w:pPr>
        <w:ind w:firstLine="567"/>
        <w:jc w:val="center"/>
        <w:rPr>
          <w:b/>
          <w:bCs/>
          <w:color w:val="000000"/>
          <w:sz w:val="30"/>
          <w:szCs w:val="30"/>
        </w:rPr>
      </w:pPr>
      <w:r w:rsidRPr="008E100A">
        <w:rPr>
          <w:b/>
          <w:bCs/>
          <w:color w:val="000000"/>
          <w:sz w:val="30"/>
          <w:szCs w:val="30"/>
        </w:rPr>
        <w:t xml:space="preserve">Подпрограммы 1 «Ликвидация мест несанкционированного размещения </w:t>
      </w:r>
      <w:r>
        <w:rPr>
          <w:b/>
          <w:bCs/>
          <w:color w:val="000000"/>
          <w:sz w:val="30"/>
          <w:szCs w:val="30"/>
        </w:rPr>
        <w:t>от</w:t>
      </w:r>
      <w:r w:rsidRPr="008E100A">
        <w:rPr>
          <w:b/>
          <w:bCs/>
          <w:color w:val="000000"/>
          <w:sz w:val="30"/>
          <w:szCs w:val="30"/>
        </w:rPr>
        <w:t>ходов на территории Камешкирского района Пензенской области»</w:t>
      </w:r>
    </w:p>
    <w:p w:rsidR="00633F16" w:rsidRPr="008E100A" w:rsidRDefault="00633F16" w:rsidP="00633F16">
      <w:pPr>
        <w:ind w:firstLine="567"/>
        <w:jc w:val="center"/>
        <w:rPr>
          <w:color w:val="000000"/>
          <w:sz w:val="24"/>
          <w:szCs w:val="24"/>
        </w:rPr>
      </w:pPr>
      <w:r w:rsidRPr="008E100A">
        <w:rPr>
          <w:color w:val="000000"/>
          <w:sz w:val="24"/>
          <w:szCs w:val="24"/>
        </w:rPr>
        <w:t> </w:t>
      </w:r>
    </w:p>
    <w:p w:rsidR="00633F16" w:rsidRPr="008E100A" w:rsidRDefault="00633F16" w:rsidP="00633F16">
      <w:pPr>
        <w:ind w:firstLine="567"/>
        <w:jc w:val="center"/>
        <w:rPr>
          <w:b/>
          <w:bCs/>
          <w:color w:val="000000"/>
          <w:sz w:val="30"/>
          <w:szCs w:val="30"/>
        </w:rPr>
      </w:pPr>
      <w:r w:rsidRPr="008E100A">
        <w:rPr>
          <w:b/>
          <w:bCs/>
          <w:color w:val="000000"/>
          <w:sz w:val="30"/>
          <w:szCs w:val="30"/>
        </w:rPr>
        <w:t>муниципальной программы «Благоустройство территории Камешкирского района Пензенской области»</w:t>
      </w:r>
    </w:p>
    <w:p w:rsidR="00633F16" w:rsidRDefault="00633F16" w:rsidP="00633F16">
      <w:pPr>
        <w:ind w:firstLine="567"/>
        <w:jc w:val="center"/>
        <w:rPr>
          <w:rFonts w:ascii="Arial" w:hAnsi="Arial" w:cs="Arial"/>
          <w:b/>
          <w:bCs/>
          <w:color w:val="000000"/>
          <w:sz w:val="30"/>
          <w:szCs w:val="30"/>
        </w:rPr>
      </w:pPr>
    </w:p>
    <w:tbl>
      <w:tblPr>
        <w:tblW w:w="5000" w:type="pct"/>
        <w:jc w:val="center"/>
        <w:tblCellMar>
          <w:left w:w="0" w:type="dxa"/>
          <w:right w:w="0" w:type="dxa"/>
        </w:tblCellMar>
        <w:tblLook w:val="04A0" w:firstRow="1" w:lastRow="0" w:firstColumn="1" w:lastColumn="0" w:noHBand="0" w:noVBand="1"/>
      </w:tblPr>
      <w:tblGrid>
        <w:gridCol w:w="2517"/>
        <w:gridCol w:w="7053"/>
      </w:tblGrid>
      <w:tr w:rsidR="00633F16" w:rsidRPr="008E100A" w:rsidTr="00633F16">
        <w:trPr>
          <w:jc w:val="center"/>
        </w:trPr>
        <w:tc>
          <w:tcPr>
            <w:tcW w:w="13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ind w:firstLine="26"/>
              <w:jc w:val="both"/>
              <w:rPr>
                <w:sz w:val="24"/>
                <w:szCs w:val="24"/>
              </w:rPr>
            </w:pPr>
            <w:r w:rsidRPr="008E100A">
              <w:rPr>
                <w:sz w:val="24"/>
                <w:szCs w:val="24"/>
              </w:rPr>
              <w:t>Наименование подпрограммы</w:t>
            </w:r>
          </w:p>
        </w:tc>
        <w:tc>
          <w:tcPr>
            <w:tcW w:w="36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ind w:firstLine="26"/>
              <w:jc w:val="both"/>
              <w:rPr>
                <w:sz w:val="24"/>
                <w:szCs w:val="24"/>
              </w:rPr>
            </w:pPr>
            <w:r w:rsidRPr="008E100A">
              <w:rPr>
                <w:sz w:val="24"/>
                <w:szCs w:val="24"/>
              </w:rPr>
              <w:t xml:space="preserve">«Ликвидация мест несанкционированного размещения </w:t>
            </w:r>
            <w:r>
              <w:rPr>
                <w:sz w:val="24"/>
                <w:szCs w:val="24"/>
              </w:rPr>
              <w:t>от</w:t>
            </w:r>
            <w:r w:rsidRPr="008E100A">
              <w:rPr>
                <w:sz w:val="24"/>
                <w:szCs w:val="24"/>
              </w:rPr>
              <w:t>ходов на территории Камешкирского района Пензенской области»</w:t>
            </w:r>
          </w:p>
        </w:tc>
      </w:tr>
      <w:tr w:rsidR="00633F16" w:rsidRPr="008E100A" w:rsidTr="00633F16">
        <w:trPr>
          <w:jc w:val="center"/>
        </w:trPr>
        <w:tc>
          <w:tcPr>
            <w:tcW w:w="13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ind w:firstLine="26"/>
              <w:jc w:val="both"/>
              <w:rPr>
                <w:sz w:val="24"/>
                <w:szCs w:val="24"/>
              </w:rPr>
            </w:pPr>
            <w:r w:rsidRPr="008E100A">
              <w:rPr>
                <w:sz w:val="24"/>
                <w:szCs w:val="24"/>
              </w:rPr>
              <w:t>Ответственный исполнитель подпрограммы</w:t>
            </w:r>
          </w:p>
        </w:tc>
        <w:tc>
          <w:tcPr>
            <w:tcW w:w="36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ind w:firstLine="26"/>
              <w:jc w:val="both"/>
              <w:rPr>
                <w:sz w:val="24"/>
                <w:szCs w:val="24"/>
              </w:rPr>
            </w:pPr>
            <w:r w:rsidRPr="008E100A">
              <w:rPr>
                <w:sz w:val="24"/>
                <w:szCs w:val="24"/>
              </w:rPr>
              <w:t>Администрация Камешкирского района Пензенской области</w:t>
            </w:r>
          </w:p>
        </w:tc>
      </w:tr>
      <w:tr w:rsidR="00633F16" w:rsidRPr="008E100A" w:rsidTr="00633F16">
        <w:trPr>
          <w:jc w:val="center"/>
        </w:trPr>
        <w:tc>
          <w:tcPr>
            <w:tcW w:w="13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ind w:firstLine="26"/>
              <w:jc w:val="both"/>
              <w:rPr>
                <w:sz w:val="24"/>
                <w:szCs w:val="24"/>
              </w:rPr>
            </w:pPr>
            <w:r w:rsidRPr="008E100A">
              <w:rPr>
                <w:sz w:val="24"/>
                <w:szCs w:val="24"/>
              </w:rPr>
              <w:t>Цели подпрограммы</w:t>
            </w:r>
          </w:p>
        </w:tc>
        <w:tc>
          <w:tcPr>
            <w:tcW w:w="36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ind w:firstLine="26"/>
              <w:jc w:val="both"/>
              <w:rPr>
                <w:sz w:val="24"/>
                <w:szCs w:val="24"/>
              </w:rPr>
            </w:pPr>
            <w:r w:rsidRPr="008E100A">
              <w:rPr>
                <w:sz w:val="24"/>
                <w:szCs w:val="24"/>
              </w:rPr>
              <w:t>Повышение уровня благоустройства территории Камешкирского района</w:t>
            </w:r>
          </w:p>
        </w:tc>
      </w:tr>
      <w:tr w:rsidR="00633F16" w:rsidRPr="008E100A" w:rsidTr="00633F16">
        <w:trPr>
          <w:jc w:val="center"/>
        </w:trPr>
        <w:tc>
          <w:tcPr>
            <w:tcW w:w="13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ind w:firstLine="26"/>
              <w:jc w:val="both"/>
              <w:rPr>
                <w:sz w:val="24"/>
                <w:szCs w:val="24"/>
              </w:rPr>
            </w:pPr>
            <w:r w:rsidRPr="008E100A">
              <w:rPr>
                <w:sz w:val="24"/>
                <w:szCs w:val="24"/>
              </w:rPr>
              <w:t>Задачи подпрограммы</w:t>
            </w:r>
          </w:p>
        </w:tc>
        <w:tc>
          <w:tcPr>
            <w:tcW w:w="36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ind w:firstLine="26"/>
              <w:jc w:val="both"/>
              <w:rPr>
                <w:sz w:val="24"/>
                <w:szCs w:val="24"/>
              </w:rPr>
            </w:pPr>
            <w:r w:rsidRPr="008E100A">
              <w:rPr>
                <w:sz w:val="24"/>
                <w:szCs w:val="24"/>
              </w:rPr>
              <w:t>Выполнение комплекса работ, направленных на благоустройство территории Камешкирского района</w:t>
            </w:r>
          </w:p>
        </w:tc>
      </w:tr>
      <w:tr w:rsidR="00633F16" w:rsidRPr="008E100A" w:rsidTr="00633F16">
        <w:trPr>
          <w:jc w:val="center"/>
        </w:trPr>
        <w:tc>
          <w:tcPr>
            <w:tcW w:w="13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ind w:firstLine="26"/>
              <w:jc w:val="both"/>
              <w:rPr>
                <w:sz w:val="24"/>
                <w:szCs w:val="24"/>
              </w:rPr>
            </w:pPr>
            <w:r w:rsidRPr="008E100A">
              <w:rPr>
                <w:sz w:val="24"/>
                <w:szCs w:val="24"/>
              </w:rPr>
              <w:t>Целевые показатели подпрограммы</w:t>
            </w:r>
          </w:p>
        </w:tc>
        <w:tc>
          <w:tcPr>
            <w:tcW w:w="36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ind w:firstLine="26"/>
              <w:jc w:val="both"/>
              <w:rPr>
                <w:sz w:val="24"/>
                <w:szCs w:val="24"/>
              </w:rPr>
            </w:pPr>
            <w:r w:rsidRPr="008E100A">
              <w:rPr>
                <w:sz w:val="24"/>
                <w:szCs w:val="24"/>
              </w:rPr>
              <w:t>Освобождение территории Камешкирского района Пензенской области от несанкционированных свалок (ликвидация свалок)</w:t>
            </w:r>
          </w:p>
        </w:tc>
      </w:tr>
      <w:tr w:rsidR="00633F16" w:rsidRPr="008E100A" w:rsidTr="00633F16">
        <w:trPr>
          <w:jc w:val="center"/>
        </w:trPr>
        <w:tc>
          <w:tcPr>
            <w:tcW w:w="13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ind w:firstLine="26"/>
              <w:jc w:val="both"/>
              <w:rPr>
                <w:sz w:val="24"/>
                <w:szCs w:val="24"/>
              </w:rPr>
            </w:pPr>
            <w:r w:rsidRPr="008E100A">
              <w:rPr>
                <w:sz w:val="24"/>
                <w:szCs w:val="24"/>
              </w:rPr>
              <w:t>Этапы и сроки реализации подпрограммы</w:t>
            </w:r>
          </w:p>
        </w:tc>
        <w:tc>
          <w:tcPr>
            <w:tcW w:w="36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ind w:firstLine="26"/>
              <w:jc w:val="both"/>
              <w:rPr>
                <w:sz w:val="24"/>
                <w:szCs w:val="24"/>
              </w:rPr>
            </w:pPr>
            <w:r w:rsidRPr="008E100A">
              <w:rPr>
                <w:sz w:val="24"/>
                <w:szCs w:val="24"/>
              </w:rPr>
              <w:t>2023 – 2027 годы</w:t>
            </w:r>
          </w:p>
        </w:tc>
      </w:tr>
      <w:tr w:rsidR="00633F16" w:rsidRPr="008E100A" w:rsidTr="00633F16">
        <w:trPr>
          <w:jc w:val="center"/>
        </w:trPr>
        <w:tc>
          <w:tcPr>
            <w:tcW w:w="13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ind w:firstLine="26"/>
              <w:jc w:val="both"/>
              <w:rPr>
                <w:sz w:val="24"/>
                <w:szCs w:val="24"/>
              </w:rPr>
            </w:pPr>
            <w:r w:rsidRPr="008E100A">
              <w:rPr>
                <w:sz w:val="24"/>
                <w:szCs w:val="24"/>
              </w:rPr>
              <w:t>Объемы бюджетных ассигнований подпрограммы</w:t>
            </w:r>
          </w:p>
        </w:tc>
        <w:tc>
          <w:tcPr>
            <w:tcW w:w="36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ind w:firstLine="26"/>
              <w:jc w:val="both"/>
              <w:rPr>
                <w:sz w:val="24"/>
                <w:szCs w:val="24"/>
              </w:rPr>
            </w:pPr>
            <w:r w:rsidRPr="008E100A">
              <w:rPr>
                <w:sz w:val="24"/>
                <w:szCs w:val="24"/>
              </w:rPr>
              <w:t>Общий объем финансирования муниципальной Программы составляет </w:t>
            </w:r>
            <w:r>
              <w:rPr>
                <w:sz w:val="24"/>
                <w:szCs w:val="24"/>
              </w:rPr>
              <w:t>205</w:t>
            </w:r>
            <w:r w:rsidRPr="008E100A">
              <w:rPr>
                <w:sz w:val="24"/>
                <w:szCs w:val="24"/>
              </w:rPr>
              <w:t>,0 тыс. рублей, в том числе:</w:t>
            </w:r>
          </w:p>
          <w:p w:rsidR="00633F16" w:rsidRPr="008E100A" w:rsidRDefault="00633F16" w:rsidP="00633F16">
            <w:pPr>
              <w:ind w:firstLine="26"/>
              <w:jc w:val="both"/>
              <w:rPr>
                <w:sz w:val="24"/>
                <w:szCs w:val="24"/>
              </w:rPr>
            </w:pPr>
            <w:r w:rsidRPr="008E100A">
              <w:rPr>
                <w:sz w:val="24"/>
                <w:szCs w:val="24"/>
              </w:rPr>
              <w:t>- объем финансирования за счет средств бюджета Пензенской области составляет 0 тыс. руб., в том числе по годам:</w:t>
            </w:r>
          </w:p>
          <w:p w:rsidR="00633F16" w:rsidRPr="008E100A" w:rsidRDefault="00633F16" w:rsidP="00633F16">
            <w:pPr>
              <w:ind w:firstLine="26"/>
              <w:jc w:val="both"/>
              <w:rPr>
                <w:sz w:val="24"/>
                <w:szCs w:val="24"/>
              </w:rPr>
            </w:pPr>
            <w:r w:rsidRPr="008E100A">
              <w:rPr>
                <w:sz w:val="24"/>
                <w:szCs w:val="24"/>
              </w:rPr>
              <w:t>в 2023 году – 0 тыс. руб.;</w:t>
            </w:r>
          </w:p>
          <w:p w:rsidR="00633F16" w:rsidRPr="008E100A" w:rsidRDefault="00633F16" w:rsidP="00633F16">
            <w:pPr>
              <w:ind w:firstLine="26"/>
              <w:jc w:val="both"/>
              <w:rPr>
                <w:sz w:val="24"/>
                <w:szCs w:val="24"/>
              </w:rPr>
            </w:pPr>
            <w:r w:rsidRPr="008E100A">
              <w:rPr>
                <w:sz w:val="24"/>
                <w:szCs w:val="24"/>
              </w:rPr>
              <w:t>в 2024 году – 0 тыс. руб.;</w:t>
            </w:r>
          </w:p>
          <w:p w:rsidR="00633F16" w:rsidRPr="008E100A" w:rsidRDefault="00633F16" w:rsidP="00633F16">
            <w:pPr>
              <w:ind w:firstLine="26"/>
              <w:jc w:val="both"/>
              <w:rPr>
                <w:sz w:val="24"/>
                <w:szCs w:val="24"/>
              </w:rPr>
            </w:pPr>
            <w:r w:rsidRPr="008E100A">
              <w:rPr>
                <w:sz w:val="24"/>
                <w:szCs w:val="24"/>
              </w:rPr>
              <w:t>в 2025 году – 0 тыс. руб.;</w:t>
            </w:r>
          </w:p>
          <w:p w:rsidR="00633F16" w:rsidRPr="008E100A" w:rsidRDefault="00633F16" w:rsidP="00633F16">
            <w:pPr>
              <w:ind w:firstLine="26"/>
              <w:jc w:val="both"/>
              <w:rPr>
                <w:sz w:val="24"/>
                <w:szCs w:val="24"/>
              </w:rPr>
            </w:pPr>
            <w:r w:rsidRPr="008E100A">
              <w:rPr>
                <w:sz w:val="24"/>
                <w:szCs w:val="24"/>
              </w:rPr>
              <w:t>в 2026 году – 0 тыс. руб.;</w:t>
            </w:r>
          </w:p>
          <w:p w:rsidR="00633F16" w:rsidRPr="008E100A" w:rsidRDefault="00633F16" w:rsidP="00633F16">
            <w:pPr>
              <w:ind w:firstLine="26"/>
              <w:jc w:val="both"/>
              <w:rPr>
                <w:sz w:val="24"/>
                <w:szCs w:val="24"/>
              </w:rPr>
            </w:pPr>
            <w:r w:rsidRPr="008E100A">
              <w:rPr>
                <w:sz w:val="24"/>
                <w:szCs w:val="24"/>
              </w:rPr>
              <w:t>в 2027 году – 0 тыс. руб.;</w:t>
            </w:r>
          </w:p>
          <w:p w:rsidR="00633F16" w:rsidRPr="008E100A" w:rsidRDefault="00633F16" w:rsidP="00633F16">
            <w:pPr>
              <w:ind w:firstLine="26"/>
              <w:jc w:val="both"/>
              <w:rPr>
                <w:sz w:val="24"/>
                <w:szCs w:val="24"/>
              </w:rPr>
            </w:pPr>
            <w:r w:rsidRPr="008E100A">
              <w:rPr>
                <w:sz w:val="24"/>
                <w:szCs w:val="24"/>
              </w:rPr>
              <w:t>- объем финансирования за счет средств бюджета Камешкирского района Пензенской области составляет </w:t>
            </w:r>
            <w:r>
              <w:rPr>
                <w:sz w:val="24"/>
                <w:szCs w:val="24"/>
              </w:rPr>
              <w:t>205</w:t>
            </w:r>
            <w:r w:rsidRPr="008E100A">
              <w:rPr>
                <w:sz w:val="24"/>
                <w:szCs w:val="24"/>
              </w:rPr>
              <w:t>,0 тыс. руб., в том числе по годам:</w:t>
            </w:r>
          </w:p>
          <w:p w:rsidR="00633F16" w:rsidRPr="008E100A" w:rsidRDefault="00633F16" w:rsidP="00633F16">
            <w:pPr>
              <w:ind w:firstLine="26"/>
              <w:jc w:val="both"/>
              <w:rPr>
                <w:sz w:val="24"/>
                <w:szCs w:val="24"/>
              </w:rPr>
            </w:pPr>
            <w:r w:rsidRPr="008E100A">
              <w:rPr>
                <w:sz w:val="24"/>
                <w:szCs w:val="24"/>
              </w:rPr>
              <w:t>в 2023 году – 41,0 тыс. руб.;</w:t>
            </w:r>
          </w:p>
          <w:p w:rsidR="00633F16" w:rsidRPr="008E100A" w:rsidRDefault="00633F16" w:rsidP="00633F16">
            <w:pPr>
              <w:ind w:firstLine="26"/>
              <w:jc w:val="both"/>
              <w:rPr>
                <w:sz w:val="24"/>
                <w:szCs w:val="24"/>
              </w:rPr>
            </w:pPr>
            <w:r w:rsidRPr="008E100A">
              <w:rPr>
                <w:sz w:val="24"/>
                <w:szCs w:val="24"/>
              </w:rPr>
              <w:t>в 2024 году – 41,0 тыс. руб.;</w:t>
            </w:r>
          </w:p>
          <w:p w:rsidR="00633F16" w:rsidRPr="008E100A" w:rsidRDefault="00633F16" w:rsidP="00633F16">
            <w:pPr>
              <w:ind w:firstLine="26"/>
              <w:jc w:val="both"/>
              <w:rPr>
                <w:sz w:val="24"/>
                <w:szCs w:val="24"/>
              </w:rPr>
            </w:pPr>
            <w:r w:rsidRPr="008E100A">
              <w:rPr>
                <w:sz w:val="24"/>
                <w:szCs w:val="24"/>
              </w:rPr>
              <w:lastRenderedPageBreak/>
              <w:t>в 2025 году – 41,0 тыс</w:t>
            </w:r>
            <w:proofErr w:type="gramStart"/>
            <w:r w:rsidRPr="008E100A">
              <w:rPr>
                <w:sz w:val="24"/>
                <w:szCs w:val="24"/>
              </w:rPr>
              <w:t>.р</w:t>
            </w:r>
            <w:proofErr w:type="gramEnd"/>
            <w:r w:rsidRPr="008E100A">
              <w:rPr>
                <w:sz w:val="24"/>
                <w:szCs w:val="24"/>
              </w:rPr>
              <w:t>уб.;</w:t>
            </w:r>
          </w:p>
          <w:p w:rsidR="00633F16" w:rsidRPr="008E100A" w:rsidRDefault="00633F16" w:rsidP="00633F16">
            <w:pPr>
              <w:ind w:firstLine="26"/>
              <w:jc w:val="both"/>
              <w:rPr>
                <w:sz w:val="24"/>
                <w:szCs w:val="24"/>
              </w:rPr>
            </w:pPr>
            <w:r w:rsidRPr="008E100A">
              <w:rPr>
                <w:sz w:val="24"/>
                <w:szCs w:val="24"/>
              </w:rPr>
              <w:t xml:space="preserve">в 2026 году – </w:t>
            </w:r>
            <w:r>
              <w:rPr>
                <w:sz w:val="24"/>
                <w:szCs w:val="24"/>
              </w:rPr>
              <w:t>41,0</w:t>
            </w:r>
            <w:r w:rsidRPr="008E100A">
              <w:rPr>
                <w:sz w:val="24"/>
                <w:szCs w:val="24"/>
              </w:rPr>
              <w:t> тыс</w:t>
            </w:r>
            <w:proofErr w:type="gramStart"/>
            <w:r w:rsidRPr="008E100A">
              <w:rPr>
                <w:sz w:val="24"/>
                <w:szCs w:val="24"/>
              </w:rPr>
              <w:t>.р</w:t>
            </w:r>
            <w:proofErr w:type="gramEnd"/>
            <w:r w:rsidRPr="008E100A">
              <w:rPr>
                <w:sz w:val="24"/>
                <w:szCs w:val="24"/>
              </w:rPr>
              <w:t>уб.;</w:t>
            </w:r>
          </w:p>
          <w:p w:rsidR="00633F16" w:rsidRPr="008E100A" w:rsidRDefault="00633F16" w:rsidP="00633F16">
            <w:pPr>
              <w:ind w:firstLine="26"/>
              <w:jc w:val="both"/>
              <w:rPr>
                <w:sz w:val="24"/>
                <w:szCs w:val="24"/>
              </w:rPr>
            </w:pPr>
            <w:r w:rsidRPr="008E100A">
              <w:rPr>
                <w:sz w:val="24"/>
                <w:szCs w:val="24"/>
              </w:rPr>
              <w:t xml:space="preserve">в 2027 году – </w:t>
            </w:r>
            <w:r>
              <w:rPr>
                <w:sz w:val="24"/>
                <w:szCs w:val="24"/>
              </w:rPr>
              <w:t>41,0</w:t>
            </w:r>
            <w:r w:rsidRPr="008E100A">
              <w:rPr>
                <w:sz w:val="24"/>
                <w:szCs w:val="24"/>
              </w:rPr>
              <w:t> тыс</w:t>
            </w:r>
            <w:proofErr w:type="gramStart"/>
            <w:r w:rsidRPr="008E100A">
              <w:rPr>
                <w:sz w:val="24"/>
                <w:szCs w:val="24"/>
              </w:rPr>
              <w:t>.р</w:t>
            </w:r>
            <w:proofErr w:type="gramEnd"/>
            <w:r w:rsidRPr="008E100A">
              <w:rPr>
                <w:sz w:val="24"/>
                <w:szCs w:val="24"/>
              </w:rPr>
              <w:t>уб.</w:t>
            </w:r>
          </w:p>
        </w:tc>
      </w:tr>
      <w:tr w:rsidR="00633F16" w:rsidRPr="008E100A" w:rsidTr="00633F16">
        <w:trPr>
          <w:jc w:val="center"/>
        </w:trPr>
        <w:tc>
          <w:tcPr>
            <w:tcW w:w="13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ind w:firstLine="26"/>
              <w:jc w:val="both"/>
              <w:rPr>
                <w:sz w:val="24"/>
                <w:szCs w:val="24"/>
              </w:rPr>
            </w:pPr>
            <w:r w:rsidRPr="008E100A">
              <w:rPr>
                <w:sz w:val="24"/>
                <w:szCs w:val="24"/>
              </w:rPr>
              <w:lastRenderedPageBreak/>
              <w:t>Ожидаемые результаты реализации подпрограммы</w:t>
            </w:r>
          </w:p>
        </w:tc>
        <w:tc>
          <w:tcPr>
            <w:tcW w:w="36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ind w:firstLine="26"/>
              <w:jc w:val="both"/>
              <w:rPr>
                <w:sz w:val="24"/>
                <w:szCs w:val="24"/>
              </w:rPr>
            </w:pPr>
            <w:r w:rsidRPr="008E100A">
              <w:rPr>
                <w:sz w:val="24"/>
                <w:szCs w:val="24"/>
              </w:rPr>
              <w:t>В результате реализации программы обеспечить улучшение санитарно-эпидемиологического и эстетического состояния территории поселения, полную ликвидацию несанкционированных свалок.</w:t>
            </w:r>
          </w:p>
        </w:tc>
      </w:tr>
    </w:tbl>
    <w:p w:rsidR="00633F16" w:rsidRPr="00F33E7E" w:rsidRDefault="00633F16" w:rsidP="00633F16">
      <w:pPr>
        <w:ind w:firstLine="567"/>
        <w:jc w:val="center"/>
        <w:rPr>
          <w:rFonts w:ascii="Arial" w:hAnsi="Arial" w:cs="Arial"/>
          <w:color w:val="000000"/>
          <w:sz w:val="24"/>
          <w:szCs w:val="24"/>
        </w:rPr>
      </w:pPr>
    </w:p>
    <w:p w:rsidR="00633F16" w:rsidRPr="008E100A" w:rsidRDefault="00633F16" w:rsidP="00633F16">
      <w:pPr>
        <w:ind w:firstLine="567"/>
        <w:jc w:val="center"/>
        <w:rPr>
          <w:color w:val="000000"/>
          <w:sz w:val="24"/>
          <w:szCs w:val="24"/>
        </w:rPr>
      </w:pPr>
      <w:r w:rsidRPr="008E100A">
        <w:rPr>
          <w:b/>
          <w:bCs/>
          <w:color w:val="000000"/>
          <w:sz w:val="24"/>
          <w:szCs w:val="24"/>
        </w:rPr>
        <w:t>Приоритеты, цели, задачи основных мероприятий в сфере социально-экономического развития, в рамках которой реализуется муниципальная программа</w:t>
      </w:r>
    </w:p>
    <w:p w:rsidR="00633F16" w:rsidRPr="008E100A" w:rsidRDefault="00633F16" w:rsidP="00633F16">
      <w:pPr>
        <w:ind w:firstLine="567"/>
        <w:jc w:val="both"/>
        <w:rPr>
          <w:color w:val="000000"/>
          <w:sz w:val="24"/>
          <w:szCs w:val="24"/>
        </w:rPr>
      </w:pPr>
      <w:r w:rsidRPr="008E100A">
        <w:rPr>
          <w:color w:val="000000"/>
          <w:sz w:val="24"/>
          <w:szCs w:val="24"/>
        </w:rPr>
        <w:t> </w:t>
      </w:r>
    </w:p>
    <w:p w:rsidR="00633F16" w:rsidRPr="008479A2" w:rsidRDefault="00633F16" w:rsidP="00633F16">
      <w:pPr>
        <w:ind w:firstLine="567"/>
        <w:jc w:val="both"/>
        <w:rPr>
          <w:sz w:val="24"/>
          <w:szCs w:val="24"/>
        </w:rPr>
      </w:pPr>
      <w:r w:rsidRPr="008E100A">
        <w:rPr>
          <w:color w:val="000000"/>
          <w:sz w:val="24"/>
          <w:szCs w:val="24"/>
        </w:rPr>
        <w:t xml:space="preserve">Земля – важнейшая часть общей биосферы, использование ее связано со всеми другими природными объектами: водами, лесами, животным и растительным миром, полезными ископаемыми и иными ценностями недр земли. Без использования и охраны земли практически невозможно использование других природных ресурсов. При этом бесхозяйственность по отношению к земле немедленно наносит или в недалеком будущем будет наносить вред окружающей среде, приводить не только к разрушению поверхностного слоя земли – почвы, ее химическому и радиоактивному загрязнению, но и </w:t>
      </w:r>
      <w:r w:rsidRPr="008479A2">
        <w:rPr>
          <w:sz w:val="24"/>
          <w:szCs w:val="24"/>
        </w:rPr>
        <w:t>сопровождаться экологическим ухудшением всего природного комплекса.</w:t>
      </w:r>
    </w:p>
    <w:p w:rsidR="00633F16" w:rsidRPr="008479A2" w:rsidRDefault="00633F16" w:rsidP="00633F16">
      <w:pPr>
        <w:ind w:firstLine="567"/>
        <w:jc w:val="both"/>
        <w:rPr>
          <w:sz w:val="24"/>
          <w:szCs w:val="24"/>
        </w:rPr>
      </w:pPr>
      <w:r w:rsidRPr="008479A2">
        <w:rPr>
          <w:sz w:val="24"/>
          <w:szCs w:val="24"/>
        </w:rPr>
        <w:t>В настоящее время на территории </w:t>
      </w:r>
      <w:bookmarkStart w:id="26" w:name="_Hlk45808111"/>
      <w:r w:rsidRPr="008479A2">
        <w:rPr>
          <w:sz w:val="24"/>
          <w:szCs w:val="24"/>
        </w:rPr>
        <w:t>Камешкирского района Пензенской области</w:t>
      </w:r>
      <w:bookmarkEnd w:id="26"/>
      <w:r w:rsidRPr="008479A2">
        <w:rPr>
          <w:sz w:val="24"/>
          <w:szCs w:val="24"/>
        </w:rPr>
        <w:t> насчитывается 5 несанкционированных свалок твердо-бытовых отходов и строительного мусора, оказывающих вредное влияние на окружающую среду и экологическую безопасность населения.</w:t>
      </w:r>
    </w:p>
    <w:p w:rsidR="00633F16" w:rsidRPr="008E100A" w:rsidRDefault="00633F16" w:rsidP="00633F16">
      <w:pPr>
        <w:ind w:firstLine="567"/>
        <w:jc w:val="both"/>
        <w:rPr>
          <w:color w:val="000000"/>
          <w:sz w:val="24"/>
          <w:szCs w:val="24"/>
        </w:rPr>
      </w:pPr>
      <w:r w:rsidRPr="008479A2">
        <w:rPr>
          <w:sz w:val="24"/>
          <w:szCs w:val="24"/>
        </w:rPr>
        <w:t>Использование значительных объемов</w:t>
      </w:r>
      <w:r w:rsidRPr="008E100A">
        <w:rPr>
          <w:color w:val="000000"/>
          <w:sz w:val="24"/>
          <w:szCs w:val="24"/>
        </w:rPr>
        <w:t xml:space="preserve"> земельного фонда в различных целях накладывает определенные обязательства по сохранению природной целостности всех звеньев экосистемы окружающей среды. В природе все взаимосвязано. Поэтому нарушение правильного функционирования одного из звеньев ведет к дисбалансу и нарушению целостности экосистемы. Территории природного комплекса – лесные массивы, водные ландшафты, овражные комплексы, озелененные пространства, природоохранные зоны и другие выполняют важнейшую роль в решении </w:t>
      </w:r>
      <w:proofErr w:type="gramStart"/>
      <w:r w:rsidRPr="008E100A">
        <w:rPr>
          <w:color w:val="000000"/>
          <w:sz w:val="24"/>
          <w:szCs w:val="24"/>
        </w:rPr>
        <w:t>задачи обеспечения условий устойчивого развития муниципального образования</w:t>
      </w:r>
      <w:proofErr w:type="gramEnd"/>
      <w:r w:rsidRPr="008E100A">
        <w:rPr>
          <w:color w:val="000000"/>
          <w:sz w:val="24"/>
          <w:szCs w:val="24"/>
        </w:rPr>
        <w:t>.</w:t>
      </w:r>
    </w:p>
    <w:p w:rsidR="00633F16" w:rsidRPr="008E100A" w:rsidRDefault="00633F16" w:rsidP="00633F16">
      <w:pPr>
        <w:ind w:firstLine="567"/>
        <w:jc w:val="both"/>
        <w:rPr>
          <w:color w:val="000000"/>
          <w:sz w:val="24"/>
          <w:szCs w:val="24"/>
        </w:rPr>
      </w:pPr>
      <w:r w:rsidRPr="008E100A">
        <w:rPr>
          <w:color w:val="000000"/>
          <w:sz w:val="24"/>
          <w:szCs w:val="24"/>
        </w:rPr>
        <w:t>Основными мероприятиями являются создание благоприятных условий проживания граждан и охрана окружающей среды.</w:t>
      </w:r>
    </w:p>
    <w:p w:rsidR="00633F16" w:rsidRPr="008E100A" w:rsidRDefault="00633F16" w:rsidP="00633F16">
      <w:pPr>
        <w:ind w:firstLine="567"/>
        <w:jc w:val="both"/>
        <w:rPr>
          <w:color w:val="000000"/>
          <w:sz w:val="24"/>
          <w:szCs w:val="24"/>
        </w:rPr>
      </w:pPr>
      <w:r w:rsidRPr="008E100A">
        <w:rPr>
          <w:color w:val="000000"/>
          <w:sz w:val="24"/>
          <w:szCs w:val="24"/>
        </w:rPr>
        <w:t>Нерациональное использование земли, потребительское и бесхозяйственное отношение к ней приводят к нарушению выполняемых ею функций, снижению ее природных свойств.</w:t>
      </w:r>
    </w:p>
    <w:p w:rsidR="00633F16" w:rsidRPr="008E100A" w:rsidRDefault="00633F16" w:rsidP="00633F16">
      <w:pPr>
        <w:ind w:firstLine="567"/>
        <w:jc w:val="both"/>
        <w:rPr>
          <w:color w:val="000000"/>
          <w:sz w:val="24"/>
          <w:szCs w:val="24"/>
        </w:rPr>
      </w:pPr>
      <w:r w:rsidRPr="008E100A">
        <w:rPr>
          <w:color w:val="000000"/>
          <w:sz w:val="24"/>
          <w:szCs w:val="24"/>
        </w:rPr>
        <w:t>В целях обеспечения прав граждан на благоприятную окружающую среду, улучшения ее состояния, обеспечения экологической безопасности проживающего на территории </w:t>
      </w:r>
      <w:bookmarkStart w:id="27" w:name="_Hlk45808343"/>
      <w:r w:rsidRPr="008E100A">
        <w:rPr>
          <w:color w:val="000000"/>
          <w:sz w:val="24"/>
          <w:szCs w:val="24"/>
        </w:rPr>
        <w:t>Камешкирского района Пензенской области </w:t>
      </w:r>
      <w:bookmarkEnd w:id="27"/>
      <w:r w:rsidRPr="008E100A">
        <w:rPr>
          <w:color w:val="000000"/>
          <w:sz w:val="24"/>
          <w:szCs w:val="24"/>
        </w:rPr>
        <w:t>населения разработана настоящая программа.</w:t>
      </w:r>
    </w:p>
    <w:p w:rsidR="00633F16" w:rsidRPr="008E100A" w:rsidRDefault="00633F16" w:rsidP="00633F16">
      <w:pPr>
        <w:ind w:firstLine="567"/>
        <w:jc w:val="both"/>
        <w:rPr>
          <w:color w:val="000000"/>
          <w:sz w:val="24"/>
          <w:szCs w:val="24"/>
        </w:rPr>
      </w:pPr>
      <w:r w:rsidRPr="008E100A">
        <w:rPr>
          <w:color w:val="000000"/>
          <w:sz w:val="24"/>
          <w:szCs w:val="24"/>
        </w:rPr>
        <w:t>Показатели эффективности Программы, которых планируется достичь в 2023 - 2027 годах:</w:t>
      </w:r>
    </w:p>
    <w:p w:rsidR="00633F16" w:rsidRPr="008E100A" w:rsidRDefault="00633F16" w:rsidP="00633F16">
      <w:pPr>
        <w:ind w:firstLine="567"/>
        <w:jc w:val="both"/>
        <w:rPr>
          <w:color w:val="000000"/>
          <w:sz w:val="24"/>
          <w:szCs w:val="24"/>
        </w:rPr>
      </w:pPr>
      <w:r w:rsidRPr="008E100A">
        <w:rPr>
          <w:color w:val="000000"/>
          <w:sz w:val="24"/>
          <w:szCs w:val="24"/>
        </w:rPr>
        <w:t>- улучшение состояния окружающей среды и внешнего облика территории Камешкирского района Пензенской области;</w:t>
      </w:r>
    </w:p>
    <w:p w:rsidR="00633F16" w:rsidRPr="008E100A" w:rsidRDefault="00633F16" w:rsidP="00633F16">
      <w:pPr>
        <w:ind w:firstLine="567"/>
        <w:jc w:val="both"/>
        <w:rPr>
          <w:color w:val="000000"/>
          <w:sz w:val="24"/>
          <w:szCs w:val="24"/>
        </w:rPr>
      </w:pPr>
      <w:r w:rsidRPr="008E100A">
        <w:rPr>
          <w:color w:val="000000"/>
          <w:sz w:val="24"/>
          <w:szCs w:val="24"/>
        </w:rPr>
        <w:t>- ликвидация несанкционированных свалок, обустройство специальных площадок под сбор отходов;</w:t>
      </w:r>
    </w:p>
    <w:p w:rsidR="00633F16" w:rsidRPr="008E100A" w:rsidRDefault="00633F16" w:rsidP="00633F16">
      <w:pPr>
        <w:ind w:firstLine="567"/>
        <w:jc w:val="both"/>
        <w:rPr>
          <w:color w:val="000000"/>
          <w:sz w:val="24"/>
          <w:szCs w:val="24"/>
        </w:rPr>
      </w:pPr>
      <w:r w:rsidRPr="008E100A">
        <w:rPr>
          <w:color w:val="000000"/>
          <w:sz w:val="24"/>
          <w:szCs w:val="24"/>
        </w:rPr>
        <w:t>- уменьшение объемов образующихся и ликвидация накопленных отходов производства и потребления;</w:t>
      </w:r>
    </w:p>
    <w:p w:rsidR="00633F16" w:rsidRPr="008E100A" w:rsidRDefault="00633F16" w:rsidP="00633F16">
      <w:pPr>
        <w:ind w:firstLine="567"/>
        <w:jc w:val="both"/>
        <w:rPr>
          <w:color w:val="000000"/>
          <w:sz w:val="24"/>
          <w:szCs w:val="24"/>
        </w:rPr>
      </w:pPr>
      <w:r w:rsidRPr="008E100A">
        <w:rPr>
          <w:color w:val="000000"/>
          <w:sz w:val="24"/>
          <w:szCs w:val="24"/>
        </w:rPr>
        <w:t>- предотвращение загрязнения и восстановление земель на территории Камешкирского района Пензенской области от бытовых и промышленных отходов;</w:t>
      </w:r>
    </w:p>
    <w:p w:rsidR="00633F16" w:rsidRPr="008E100A" w:rsidRDefault="00633F16" w:rsidP="00633F16">
      <w:pPr>
        <w:ind w:firstLine="567"/>
        <w:jc w:val="both"/>
        <w:rPr>
          <w:color w:val="000000"/>
          <w:sz w:val="24"/>
          <w:szCs w:val="24"/>
        </w:rPr>
      </w:pPr>
      <w:r w:rsidRPr="008E100A">
        <w:rPr>
          <w:color w:val="000000"/>
          <w:sz w:val="24"/>
          <w:szCs w:val="24"/>
        </w:rPr>
        <w:t>- формирование у населения муниципального образования экологической культуры и бережного отношения к окружающей среде;</w:t>
      </w:r>
    </w:p>
    <w:p w:rsidR="00633F16" w:rsidRPr="008E100A" w:rsidRDefault="00633F16" w:rsidP="00633F16">
      <w:pPr>
        <w:ind w:firstLine="567"/>
        <w:jc w:val="both"/>
        <w:rPr>
          <w:color w:val="000000"/>
          <w:sz w:val="24"/>
          <w:szCs w:val="24"/>
        </w:rPr>
      </w:pPr>
      <w:r w:rsidRPr="008E100A">
        <w:rPr>
          <w:color w:val="000000"/>
          <w:sz w:val="24"/>
          <w:szCs w:val="24"/>
        </w:rPr>
        <w:lastRenderedPageBreak/>
        <w:t>- предотвращение экологического ущерба и повышение экологической безопасности населения Камешкирского района Пензенской области.</w:t>
      </w:r>
    </w:p>
    <w:p w:rsidR="00633F16" w:rsidRPr="008E100A" w:rsidRDefault="00633F16" w:rsidP="00633F16">
      <w:pPr>
        <w:ind w:firstLine="567"/>
        <w:jc w:val="both"/>
        <w:rPr>
          <w:color w:val="000000"/>
          <w:sz w:val="24"/>
          <w:szCs w:val="24"/>
        </w:rPr>
      </w:pPr>
      <w:r w:rsidRPr="008E100A">
        <w:rPr>
          <w:color w:val="000000"/>
          <w:sz w:val="24"/>
          <w:szCs w:val="24"/>
        </w:rPr>
        <w:t>Участником Программы является администрация Камешкирского района Пензенской области. Участие юридических лиц предусмотрено как в качестве исполнителей муниципальных контрактов, так и в качестве спонсоров в целях достижения целевых показателей по данной программе.</w:t>
      </w:r>
    </w:p>
    <w:p w:rsidR="00633F16" w:rsidRPr="008E100A" w:rsidRDefault="00633F16" w:rsidP="00633F16">
      <w:pPr>
        <w:ind w:firstLine="567"/>
        <w:jc w:val="both"/>
        <w:rPr>
          <w:color w:val="000000"/>
          <w:sz w:val="24"/>
          <w:szCs w:val="24"/>
        </w:rPr>
      </w:pPr>
      <w:r w:rsidRPr="008E100A">
        <w:rPr>
          <w:color w:val="000000"/>
          <w:sz w:val="24"/>
          <w:szCs w:val="24"/>
        </w:rPr>
        <w:t>Функции администрации Камешкирского района Пензенской области:</w:t>
      </w:r>
    </w:p>
    <w:p w:rsidR="00633F16" w:rsidRPr="008E100A" w:rsidRDefault="00633F16" w:rsidP="00633F16">
      <w:pPr>
        <w:ind w:firstLine="567"/>
        <w:jc w:val="both"/>
        <w:rPr>
          <w:color w:val="000000"/>
          <w:sz w:val="24"/>
          <w:szCs w:val="24"/>
        </w:rPr>
      </w:pPr>
      <w:r w:rsidRPr="008E100A">
        <w:rPr>
          <w:color w:val="000000"/>
          <w:sz w:val="24"/>
          <w:szCs w:val="24"/>
        </w:rPr>
        <w:t>- проведение мониторинга несанкционированных свалок;</w:t>
      </w:r>
    </w:p>
    <w:p w:rsidR="00633F16" w:rsidRPr="008E100A" w:rsidRDefault="00633F16" w:rsidP="00633F16">
      <w:pPr>
        <w:ind w:firstLine="567"/>
        <w:jc w:val="both"/>
        <w:rPr>
          <w:color w:val="000000"/>
          <w:sz w:val="24"/>
          <w:szCs w:val="24"/>
        </w:rPr>
      </w:pPr>
      <w:r w:rsidRPr="008E100A">
        <w:rPr>
          <w:color w:val="000000"/>
          <w:sz w:val="24"/>
          <w:szCs w:val="24"/>
        </w:rPr>
        <w:t>- аренда специализированной техники для проведения работ по ликвидации несанкционированных свалок.</w:t>
      </w:r>
    </w:p>
    <w:p w:rsidR="00633F16" w:rsidRPr="008E100A" w:rsidRDefault="00633F16" w:rsidP="00633F16">
      <w:pPr>
        <w:ind w:firstLine="567"/>
        <w:jc w:val="both"/>
        <w:rPr>
          <w:color w:val="000000"/>
          <w:sz w:val="24"/>
          <w:szCs w:val="24"/>
        </w:rPr>
      </w:pPr>
      <w:r w:rsidRPr="008E100A">
        <w:rPr>
          <w:color w:val="000000"/>
          <w:sz w:val="24"/>
          <w:szCs w:val="24"/>
        </w:rPr>
        <w:t>- развитие на территории муниципального образования экологического образования и воспитания населения.</w:t>
      </w:r>
    </w:p>
    <w:p w:rsidR="00633F16" w:rsidRPr="008E100A" w:rsidRDefault="00633F16" w:rsidP="00633F16">
      <w:pPr>
        <w:ind w:firstLine="567"/>
        <w:jc w:val="both"/>
        <w:rPr>
          <w:color w:val="000000"/>
          <w:sz w:val="24"/>
          <w:szCs w:val="24"/>
        </w:rPr>
      </w:pPr>
      <w:r w:rsidRPr="008E100A">
        <w:rPr>
          <w:color w:val="000000"/>
          <w:sz w:val="24"/>
          <w:szCs w:val="24"/>
        </w:rPr>
        <w:t xml:space="preserve">- участие </w:t>
      </w:r>
      <w:proofErr w:type="gramStart"/>
      <w:r w:rsidRPr="008E100A">
        <w:rPr>
          <w:color w:val="000000"/>
          <w:sz w:val="24"/>
          <w:szCs w:val="24"/>
        </w:rPr>
        <w:t>в программах по предоставлению субсидий из областного бюджета Пензенской области на проведение мероприятий по ликвидации</w:t>
      </w:r>
      <w:proofErr w:type="gramEnd"/>
      <w:r w:rsidRPr="008E100A">
        <w:rPr>
          <w:color w:val="000000"/>
          <w:sz w:val="24"/>
          <w:szCs w:val="24"/>
        </w:rPr>
        <w:t xml:space="preserve"> несанкционированных свалок;</w:t>
      </w:r>
    </w:p>
    <w:p w:rsidR="00633F16" w:rsidRPr="008E100A" w:rsidRDefault="00633F16" w:rsidP="00633F16">
      <w:pPr>
        <w:ind w:firstLine="567"/>
        <w:jc w:val="both"/>
        <w:rPr>
          <w:color w:val="000000"/>
          <w:sz w:val="24"/>
          <w:szCs w:val="24"/>
        </w:rPr>
      </w:pPr>
      <w:r w:rsidRPr="008E100A">
        <w:rPr>
          <w:color w:val="000000"/>
          <w:sz w:val="24"/>
          <w:szCs w:val="24"/>
        </w:rPr>
        <w:t xml:space="preserve">- осуществление </w:t>
      </w:r>
      <w:proofErr w:type="gramStart"/>
      <w:r w:rsidRPr="008E100A">
        <w:rPr>
          <w:color w:val="000000"/>
          <w:sz w:val="24"/>
          <w:szCs w:val="24"/>
        </w:rPr>
        <w:t>контроля за</w:t>
      </w:r>
      <w:proofErr w:type="gramEnd"/>
      <w:r w:rsidRPr="008E100A">
        <w:rPr>
          <w:color w:val="000000"/>
          <w:sz w:val="24"/>
          <w:szCs w:val="24"/>
        </w:rPr>
        <w:t xml:space="preserve"> целевым использованием бюджетных средств, выделенных на реализацию Программы.</w:t>
      </w:r>
    </w:p>
    <w:p w:rsidR="00633F16" w:rsidRPr="008E100A" w:rsidRDefault="00633F16" w:rsidP="00633F16">
      <w:pPr>
        <w:ind w:firstLine="567"/>
        <w:jc w:val="both"/>
        <w:rPr>
          <w:color w:val="000000"/>
          <w:sz w:val="24"/>
          <w:szCs w:val="24"/>
        </w:rPr>
      </w:pPr>
      <w:r w:rsidRPr="008E100A">
        <w:rPr>
          <w:color w:val="000000"/>
          <w:sz w:val="24"/>
          <w:szCs w:val="24"/>
        </w:rPr>
        <w:t xml:space="preserve"> Увеличение </w:t>
      </w:r>
      <w:r>
        <w:rPr>
          <w:color w:val="000000"/>
          <w:sz w:val="24"/>
          <w:szCs w:val="24"/>
        </w:rPr>
        <w:t>от</w:t>
      </w:r>
      <w:r w:rsidRPr="008E100A">
        <w:rPr>
          <w:color w:val="000000"/>
          <w:sz w:val="24"/>
          <w:szCs w:val="24"/>
        </w:rPr>
        <w:t>ходов консолидированного бюджета Камешкирского района Пензенской области, населения и хозяйствующих субъектов на проведение мероприятий по благоустройству и охрану окружающей среды с целью формирования эстетического облика территорий Камешкирского района.</w:t>
      </w:r>
    </w:p>
    <w:p w:rsidR="00633F16" w:rsidRPr="008E100A" w:rsidRDefault="00633F16" w:rsidP="00633F16">
      <w:pPr>
        <w:ind w:firstLine="567"/>
        <w:jc w:val="both"/>
        <w:rPr>
          <w:color w:val="000000"/>
          <w:sz w:val="24"/>
          <w:szCs w:val="24"/>
        </w:rPr>
      </w:pPr>
      <w:r w:rsidRPr="008E100A">
        <w:rPr>
          <w:color w:val="000000"/>
          <w:sz w:val="24"/>
          <w:szCs w:val="24"/>
        </w:rPr>
        <w:t>Решение проблемы связано с осуществлением комплекса мероприятий по благоустройству и охране окружающей среды на территории Камешкирского района, органами местного самоуправления муниципальных образований Камешкирского района Пензенской области, организациями всех форм собственности на территории Камешкирского района Пензенской области, в том числе осуществляющих плату за негативное воздействие на окружающую среду (НВОС).</w:t>
      </w:r>
    </w:p>
    <w:p w:rsidR="00633F16" w:rsidRPr="008E100A" w:rsidRDefault="00633F16" w:rsidP="00633F16">
      <w:pPr>
        <w:ind w:firstLine="567"/>
        <w:jc w:val="both"/>
        <w:rPr>
          <w:color w:val="000000"/>
          <w:sz w:val="24"/>
          <w:szCs w:val="24"/>
        </w:rPr>
      </w:pPr>
      <w:r w:rsidRPr="008E100A">
        <w:rPr>
          <w:color w:val="000000"/>
          <w:sz w:val="24"/>
          <w:szCs w:val="24"/>
        </w:rPr>
        <w:t>Комплексный подход к благоустройству территорий и охране окружающей среды позволит создать условия для повышения уровня жизни населения, роста экономического потенциала Камешкирского района Пензенской области, экологической безопасности территории. </w:t>
      </w:r>
      <w:proofErr w:type="gramStart"/>
      <w:r w:rsidRPr="008E100A">
        <w:rPr>
          <w:color w:val="000000"/>
          <w:sz w:val="24"/>
          <w:szCs w:val="24"/>
        </w:rPr>
        <w:t>Приоритетным инструментом управления создания благоприятных условий окружающей среды Камешкирского района Пензенской области является программный метод, предусматривающий разработку, утверждение и реализацию областных целевых программ,  порядков разработки и согласования плана мероприятий субъекта по выявлению и оценке объектов накопленного вреда окружающей среде, а также иных целевых программ, в том числе программ в сфере благоустройства муниципальных образований, распределение поступающих в бюджет Камешкирского района экологических</w:t>
      </w:r>
      <w:proofErr w:type="gramEnd"/>
      <w:r w:rsidRPr="008E100A">
        <w:rPr>
          <w:color w:val="000000"/>
          <w:sz w:val="24"/>
          <w:szCs w:val="24"/>
        </w:rPr>
        <w:t xml:space="preserve"> платежей, в том числе штрафов за экологические нарушения, в первую очередь на ликвидацию объектов, оказывающих негативное воздействие на окружающую среду: крупные свалки, бесхозные полигоны, куда сливались опасные отходы от производств.</w:t>
      </w:r>
    </w:p>
    <w:p w:rsidR="00633F16" w:rsidRPr="008E100A" w:rsidRDefault="00633F16" w:rsidP="00633F16">
      <w:pPr>
        <w:ind w:firstLine="567"/>
        <w:jc w:val="both"/>
        <w:rPr>
          <w:color w:val="000000"/>
          <w:sz w:val="24"/>
          <w:szCs w:val="24"/>
        </w:rPr>
      </w:pPr>
      <w:proofErr w:type="gramStart"/>
      <w:r w:rsidRPr="008E100A">
        <w:rPr>
          <w:color w:val="000000"/>
          <w:sz w:val="24"/>
          <w:szCs w:val="24"/>
        </w:rPr>
        <w:t>Программа разработана в соответствии с Федеральным законом от 10.01. 2002 № 7-ФЗ «Об охране окружающей среды» (с последующими изменениями), с пунктом 3 постановления Правительства Российской Федерации от 2 августа 2022 г. № 1370 «О порядке разработки и согласования плана мероприятий, указанных в пункте 1 статьи 16.6, пункте 1 статьи 75.1 и пункте 1 статьи 78.2 федерального закона «Об охране окружающей среды».</w:t>
      </w:r>
      <w:proofErr w:type="gramEnd"/>
    </w:p>
    <w:p w:rsidR="00633F16" w:rsidRPr="008E100A" w:rsidRDefault="00633F16" w:rsidP="00633F16">
      <w:pPr>
        <w:ind w:firstLine="567"/>
        <w:jc w:val="both"/>
        <w:rPr>
          <w:color w:val="000000"/>
          <w:sz w:val="24"/>
          <w:szCs w:val="24"/>
        </w:rPr>
      </w:pPr>
      <w:proofErr w:type="gramStart"/>
      <w:r w:rsidRPr="008E100A">
        <w:rPr>
          <w:color w:val="000000"/>
          <w:sz w:val="24"/>
          <w:szCs w:val="24"/>
        </w:rPr>
        <w:t xml:space="preserve">Целями и задачами Программы является улучшение экологической ситуации на территории Камешкирского района Пензенской области, достижение экологической безопасности населения за счет уменьшения негативного влияния на окружающую среду твердых коммунальных отходов путем ликвидации несанкционированных свалок на территории Камешкирского района Пензенской области, ликвидация свалок бытового </w:t>
      </w:r>
      <w:r w:rsidRPr="008E100A">
        <w:rPr>
          <w:color w:val="000000"/>
          <w:sz w:val="24"/>
          <w:szCs w:val="24"/>
        </w:rPr>
        <w:lastRenderedPageBreak/>
        <w:t>мусора, организация взаимодействия между предприятиями, организациями и учреждениями при решении вопросов по ликвидации несанкционированных свалок ТКО.</w:t>
      </w:r>
      <w:proofErr w:type="gramEnd"/>
    </w:p>
    <w:p w:rsidR="00633F16" w:rsidRPr="008E100A" w:rsidRDefault="00633F16" w:rsidP="00633F16">
      <w:pPr>
        <w:ind w:firstLine="567"/>
        <w:jc w:val="both"/>
        <w:rPr>
          <w:color w:val="000000"/>
          <w:sz w:val="24"/>
          <w:szCs w:val="24"/>
        </w:rPr>
      </w:pPr>
      <w:r w:rsidRPr="008E100A">
        <w:rPr>
          <w:color w:val="000000"/>
          <w:sz w:val="24"/>
          <w:szCs w:val="24"/>
        </w:rPr>
        <w:t>Для реализации поставленной цели необходимо выполнить следующие задачи:</w:t>
      </w:r>
    </w:p>
    <w:p w:rsidR="00633F16" w:rsidRPr="008E100A" w:rsidRDefault="00633F16" w:rsidP="00633F16">
      <w:pPr>
        <w:ind w:firstLine="567"/>
        <w:jc w:val="both"/>
        <w:rPr>
          <w:color w:val="000000"/>
          <w:sz w:val="24"/>
          <w:szCs w:val="24"/>
        </w:rPr>
      </w:pPr>
      <w:bookmarkStart w:id="28" w:name="_Hlk45810863"/>
      <w:r w:rsidRPr="008E100A">
        <w:rPr>
          <w:color w:val="000000"/>
          <w:sz w:val="24"/>
          <w:szCs w:val="24"/>
        </w:rPr>
        <w:t>- проведение мониторинга несанкционированных свалок;</w:t>
      </w:r>
      <w:bookmarkEnd w:id="28"/>
    </w:p>
    <w:p w:rsidR="00633F16" w:rsidRPr="008E100A" w:rsidRDefault="00633F16" w:rsidP="00633F16">
      <w:pPr>
        <w:ind w:firstLine="567"/>
        <w:jc w:val="both"/>
        <w:rPr>
          <w:color w:val="000000"/>
          <w:sz w:val="24"/>
          <w:szCs w:val="24"/>
        </w:rPr>
      </w:pPr>
      <w:r w:rsidRPr="008E100A">
        <w:rPr>
          <w:color w:val="000000"/>
          <w:sz w:val="24"/>
          <w:szCs w:val="24"/>
        </w:rPr>
        <w:t>- аренда специализированной техники для проведения работ по ликвидации несанкционированных свалок;</w:t>
      </w:r>
    </w:p>
    <w:p w:rsidR="00633F16" w:rsidRPr="008E100A" w:rsidRDefault="00633F16" w:rsidP="00633F16">
      <w:pPr>
        <w:ind w:firstLine="567"/>
        <w:jc w:val="both"/>
        <w:rPr>
          <w:color w:val="000000"/>
          <w:sz w:val="24"/>
          <w:szCs w:val="24"/>
        </w:rPr>
      </w:pPr>
      <w:r w:rsidRPr="008E100A">
        <w:rPr>
          <w:color w:val="000000"/>
          <w:sz w:val="24"/>
          <w:szCs w:val="24"/>
        </w:rPr>
        <w:t>- развитие на территории муниципального образования экологического образования и воспитания населения;</w:t>
      </w:r>
    </w:p>
    <w:p w:rsidR="00633F16" w:rsidRPr="008E100A" w:rsidRDefault="00633F16" w:rsidP="00633F16">
      <w:pPr>
        <w:ind w:firstLine="567"/>
        <w:jc w:val="both"/>
        <w:rPr>
          <w:color w:val="000000"/>
          <w:sz w:val="24"/>
          <w:szCs w:val="24"/>
        </w:rPr>
      </w:pPr>
      <w:r w:rsidRPr="008E100A">
        <w:rPr>
          <w:color w:val="000000"/>
          <w:sz w:val="24"/>
          <w:szCs w:val="24"/>
        </w:rPr>
        <w:t>- обеспечение постепенного снижения ущерба, наносимого в результате захламления бытовыми отходами, массовых нарушений правил санитарной и пожарной безопасности.</w:t>
      </w:r>
    </w:p>
    <w:p w:rsidR="00633F16" w:rsidRPr="008E100A" w:rsidRDefault="00633F16" w:rsidP="00633F16">
      <w:pPr>
        <w:ind w:firstLine="567"/>
        <w:jc w:val="both"/>
        <w:rPr>
          <w:color w:val="000000"/>
          <w:sz w:val="24"/>
          <w:szCs w:val="24"/>
        </w:rPr>
      </w:pPr>
      <w:r w:rsidRPr="008E100A">
        <w:rPr>
          <w:color w:val="000000"/>
          <w:sz w:val="24"/>
          <w:szCs w:val="24"/>
        </w:rPr>
        <w:t>Решение поставленных задач позволит сохранить имеющиеся объекты жизнеобеспечения населения и развить позитивную динамику в сфере благоустройства территорий Камешкирского района, обеспечив при этом снижение уровня негативного воздействия на окружающую среду.</w:t>
      </w:r>
    </w:p>
    <w:p w:rsidR="00633F16" w:rsidRPr="008E100A" w:rsidRDefault="00633F16" w:rsidP="00633F16">
      <w:pPr>
        <w:ind w:firstLine="567"/>
        <w:jc w:val="both"/>
        <w:rPr>
          <w:color w:val="000000"/>
          <w:sz w:val="24"/>
          <w:szCs w:val="24"/>
        </w:rPr>
      </w:pPr>
      <w:r w:rsidRPr="008E100A">
        <w:rPr>
          <w:color w:val="000000"/>
          <w:sz w:val="24"/>
          <w:szCs w:val="24"/>
        </w:rPr>
        <w:t xml:space="preserve">Общий </w:t>
      </w:r>
      <w:proofErr w:type="gramStart"/>
      <w:r w:rsidRPr="008E100A">
        <w:rPr>
          <w:color w:val="000000"/>
          <w:sz w:val="24"/>
          <w:szCs w:val="24"/>
        </w:rPr>
        <w:t>контроль за</w:t>
      </w:r>
      <w:proofErr w:type="gramEnd"/>
      <w:r w:rsidRPr="008E100A">
        <w:rPr>
          <w:color w:val="000000"/>
          <w:sz w:val="24"/>
          <w:szCs w:val="24"/>
        </w:rPr>
        <w:t xml:space="preserve"> реализацией мероприятий Программы осуществляет администрация Камешкирского района Пензенской области.</w:t>
      </w:r>
    </w:p>
    <w:p w:rsidR="00633F16" w:rsidRPr="008E100A" w:rsidRDefault="00633F16" w:rsidP="00633F16">
      <w:pPr>
        <w:ind w:firstLine="567"/>
        <w:jc w:val="both"/>
        <w:rPr>
          <w:color w:val="000000"/>
          <w:sz w:val="24"/>
          <w:szCs w:val="24"/>
        </w:rPr>
      </w:pPr>
      <w:r w:rsidRPr="008E100A">
        <w:rPr>
          <w:color w:val="000000"/>
          <w:sz w:val="24"/>
          <w:szCs w:val="24"/>
        </w:rPr>
        <w:t>Сроки и этапы реализации муниципальной программы</w:t>
      </w:r>
    </w:p>
    <w:p w:rsidR="00633F16" w:rsidRPr="008E100A" w:rsidRDefault="00633F16" w:rsidP="00633F16">
      <w:pPr>
        <w:ind w:firstLine="567"/>
        <w:jc w:val="both"/>
        <w:rPr>
          <w:color w:val="000000"/>
          <w:sz w:val="24"/>
          <w:szCs w:val="24"/>
        </w:rPr>
      </w:pPr>
      <w:r w:rsidRPr="008E100A">
        <w:rPr>
          <w:color w:val="000000"/>
          <w:sz w:val="24"/>
          <w:szCs w:val="24"/>
        </w:rPr>
        <w:t>Общий срок реализации настоящей программы рассчитан на период 2023-2027 годы (в один этап).</w:t>
      </w:r>
    </w:p>
    <w:p w:rsidR="00633F16" w:rsidRPr="008E100A" w:rsidRDefault="00633F16" w:rsidP="00633F16">
      <w:pPr>
        <w:ind w:firstLine="567"/>
        <w:jc w:val="both"/>
        <w:rPr>
          <w:color w:val="000000"/>
          <w:sz w:val="24"/>
          <w:szCs w:val="24"/>
        </w:rPr>
      </w:pPr>
      <w:r w:rsidRPr="008E100A">
        <w:rPr>
          <w:color w:val="000000"/>
          <w:sz w:val="24"/>
          <w:szCs w:val="24"/>
        </w:rPr>
        <w:t>Перечень целевых показателей Программы приведен в приложении № 1 к Программе.</w:t>
      </w:r>
    </w:p>
    <w:p w:rsidR="00633F16" w:rsidRPr="008E100A" w:rsidRDefault="00633F16" w:rsidP="00633F16">
      <w:pPr>
        <w:ind w:firstLine="567"/>
        <w:jc w:val="both"/>
        <w:rPr>
          <w:color w:val="000000"/>
          <w:sz w:val="24"/>
          <w:szCs w:val="24"/>
        </w:rPr>
      </w:pPr>
      <w:r w:rsidRPr="008E100A">
        <w:rPr>
          <w:color w:val="000000"/>
          <w:sz w:val="24"/>
          <w:szCs w:val="24"/>
        </w:rPr>
        <w:t>Сведения об основных мерах правового регулирования в сфере реализации Программы приведены в приложении № 2 к Программе.</w:t>
      </w:r>
    </w:p>
    <w:p w:rsidR="00633F16" w:rsidRPr="008E100A" w:rsidRDefault="00633F16" w:rsidP="00633F16">
      <w:pPr>
        <w:ind w:firstLine="567"/>
        <w:jc w:val="both"/>
        <w:rPr>
          <w:color w:val="000000"/>
          <w:sz w:val="24"/>
          <w:szCs w:val="24"/>
        </w:rPr>
      </w:pPr>
      <w:r w:rsidRPr="008E100A">
        <w:rPr>
          <w:color w:val="000000"/>
          <w:sz w:val="24"/>
          <w:szCs w:val="24"/>
        </w:rPr>
        <w:t>Ресурсное обеспечение реализации Программы за счет всех источников финансирования приведено в приложении № 3 к Программе.</w:t>
      </w:r>
    </w:p>
    <w:p w:rsidR="00633F16" w:rsidRPr="008E100A" w:rsidRDefault="00633F16" w:rsidP="00633F16">
      <w:pPr>
        <w:ind w:firstLine="567"/>
        <w:jc w:val="both"/>
        <w:rPr>
          <w:color w:val="000000"/>
          <w:sz w:val="24"/>
          <w:szCs w:val="24"/>
        </w:rPr>
      </w:pPr>
      <w:r w:rsidRPr="008E100A">
        <w:rPr>
          <w:color w:val="000000"/>
          <w:sz w:val="24"/>
          <w:szCs w:val="24"/>
        </w:rPr>
        <w:t>Ресурсное обеспечение реализации Программы за счет средств бюджета Камешкирского района Пензенской области приведено в приложении № 4 к Программе.</w:t>
      </w:r>
    </w:p>
    <w:p w:rsidR="00633F16" w:rsidRPr="008E100A" w:rsidRDefault="00633F16" w:rsidP="00633F16">
      <w:pPr>
        <w:ind w:firstLine="567"/>
        <w:jc w:val="both"/>
        <w:rPr>
          <w:color w:val="000000"/>
          <w:sz w:val="24"/>
          <w:szCs w:val="24"/>
        </w:rPr>
      </w:pPr>
      <w:r w:rsidRPr="008E100A">
        <w:rPr>
          <w:color w:val="000000"/>
          <w:sz w:val="24"/>
          <w:szCs w:val="24"/>
        </w:rPr>
        <w:t>Перечень основных мероприятий, мероприятий Программы приведен в приложении № 5 к Программе.</w:t>
      </w:r>
    </w:p>
    <w:p w:rsidR="00633F16" w:rsidRDefault="00633F16" w:rsidP="00633F16">
      <w:pPr>
        <w:ind w:firstLine="567"/>
        <w:jc w:val="both"/>
        <w:rPr>
          <w:rFonts w:ascii="Arial" w:hAnsi="Arial" w:cs="Arial"/>
          <w:color w:val="000000"/>
          <w:sz w:val="24"/>
          <w:szCs w:val="24"/>
        </w:rPr>
      </w:pPr>
    </w:p>
    <w:p w:rsidR="00633F16" w:rsidRDefault="00633F16" w:rsidP="00633F16">
      <w:pPr>
        <w:ind w:firstLine="567"/>
        <w:jc w:val="both"/>
        <w:rPr>
          <w:rFonts w:ascii="Arial" w:hAnsi="Arial" w:cs="Arial"/>
          <w:color w:val="000000"/>
          <w:sz w:val="24"/>
          <w:szCs w:val="24"/>
        </w:rPr>
      </w:pPr>
    </w:p>
    <w:p w:rsidR="00633F16" w:rsidRDefault="00633F16" w:rsidP="00633F16">
      <w:pPr>
        <w:ind w:firstLine="567"/>
        <w:jc w:val="both"/>
        <w:rPr>
          <w:rFonts w:ascii="Arial" w:hAnsi="Arial" w:cs="Arial"/>
          <w:color w:val="000000"/>
          <w:sz w:val="24"/>
          <w:szCs w:val="24"/>
        </w:rPr>
      </w:pPr>
    </w:p>
    <w:p w:rsidR="00633F16" w:rsidRDefault="00633F16" w:rsidP="00633F16">
      <w:pPr>
        <w:ind w:firstLine="567"/>
        <w:jc w:val="both"/>
        <w:rPr>
          <w:rFonts w:ascii="Arial" w:hAnsi="Arial" w:cs="Arial"/>
          <w:color w:val="000000"/>
          <w:sz w:val="24"/>
          <w:szCs w:val="24"/>
        </w:rPr>
        <w:sectPr w:rsidR="00633F16" w:rsidSect="00101D3C">
          <w:pgSz w:w="11906" w:h="16838" w:code="9"/>
          <w:pgMar w:top="1134" w:right="851" w:bottom="1134" w:left="1701"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633F16" w:rsidRPr="008E100A" w:rsidRDefault="00633F16" w:rsidP="00633F16">
      <w:pPr>
        <w:ind w:firstLine="567"/>
        <w:jc w:val="right"/>
        <w:rPr>
          <w:color w:val="000000"/>
          <w:sz w:val="24"/>
          <w:szCs w:val="24"/>
        </w:rPr>
      </w:pPr>
      <w:r w:rsidRPr="008E100A">
        <w:rPr>
          <w:color w:val="000000"/>
          <w:sz w:val="24"/>
          <w:szCs w:val="24"/>
        </w:rPr>
        <w:lastRenderedPageBreak/>
        <w:t>Приложение № 1</w:t>
      </w:r>
    </w:p>
    <w:p w:rsidR="00633F16" w:rsidRPr="008E100A" w:rsidRDefault="00633F16" w:rsidP="00633F16">
      <w:pPr>
        <w:ind w:firstLine="567"/>
        <w:jc w:val="right"/>
        <w:rPr>
          <w:color w:val="000000"/>
          <w:sz w:val="24"/>
          <w:szCs w:val="24"/>
        </w:rPr>
      </w:pPr>
      <w:r w:rsidRPr="008E100A">
        <w:rPr>
          <w:color w:val="000000"/>
          <w:sz w:val="24"/>
          <w:szCs w:val="24"/>
        </w:rPr>
        <w:t>к муниципальной программе</w:t>
      </w:r>
    </w:p>
    <w:p w:rsidR="00633F16" w:rsidRPr="008E100A" w:rsidRDefault="00633F16" w:rsidP="00633F16">
      <w:pPr>
        <w:ind w:firstLine="567"/>
        <w:jc w:val="right"/>
        <w:rPr>
          <w:color w:val="000000"/>
          <w:sz w:val="24"/>
          <w:szCs w:val="24"/>
        </w:rPr>
      </w:pPr>
      <w:r w:rsidRPr="008E100A">
        <w:rPr>
          <w:color w:val="000000"/>
          <w:sz w:val="24"/>
          <w:szCs w:val="24"/>
        </w:rPr>
        <w:t>Камешкирского района</w:t>
      </w:r>
    </w:p>
    <w:p w:rsidR="00633F16" w:rsidRPr="008E100A" w:rsidRDefault="00633F16" w:rsidP="00633F16">
      <w:pPr>
        <w:ind w:firstLine="567"/>
        <w:jc w:val="right"/>
        <w:rPr>
          <w:color w:val="000000"/>
          <w:sz w:val="24"/>
          <w:szCs w:val="24"/>
        </w:rPr>
      </w:pPr>
      <w:r w:rsidRPr="008E100A">
        <w:rPr>
          <w:color w:val="000000"/>
          <w:sz w:val="24"/>
          <w:szCs w:val="24"/>
        </w:rPr>
        <w:t>Пензенской области</w:t>
      </w:r>
    </w:p>
    <w:p w:rsidR="00633F16" w:rsidRPr="008E100A" w:rsidRDefault="00633F16" w:rsidP="00633F16">
      <w:pPr>
        <w:ind w:firstLine="567"/>
        <w:jc w:val="right"/>
        <w:rPr>
          <w:color w:val="000000"/>
          <w:sz w:val="24"/>
          <w:szCs w:val="24"/>
        </w:rPr>
      </w:pPr>
      <w:r w:rsidRPr="008E100A">
        <w:rPr>
          <w:color w:val="000000"/>
          <w:sz w:val="24"/>
          <w:szCs w:val="24"/>
        </w:rPr>
        <w:t>«Благоустройство территории</w:t>
      </w:r>
    </w:p>
    <w:p w:rsidR="00633F16" w:rsidRPr="008E100A" w:rsidRDefault="00633F16" w:rsidP="00633F16">
      <w:pPr>
        <w:ind w:firstLine="567"/>
        <w:jc w:val="right"/>
        <w:rPr>
          <w:color w:val="000000"/>
          <w:sz w:val="24"/>
          <w:szCs w:val="24"/>
        </w:rPr>
      </w:pPr>
      <w:r w:rsidRPr="008E100A">
        <w:rPr>
          <w:color w:val="000000"/>
          <w:sz w:val="24"/>
          <w:szCs w:val="24"/>
        </w:rPr>
        <w:t>Камешкирского района</w:t>
      </w:r>
    </w:p>
    <w:p w:rsidR="00633F16" w:rsidRPr="008E100A" w:rsidRDefault="00633F16" w:rsidP="00633F16">
      <w:pPr>
        <w:ind w:firstLine="567"/>
        <w:jc w:val="right"/>
        <w:rPr>
          <w:color w:val="000000"/>
          <w:sz w:val="24"/>
          <w:szCs w:val="24"/>
        </w:rPr>
      </w:pPr>
      <w:r w:rsidRPr="008E100A">
        <w:rPr>
          <w:color w:val="000000"/>
          <w:sz w:val="24"/>
          <w:szCs w:val="24"/>
        </w:rPr>
        <w:t>Пензенской области»</w:t>
      </w:r>
    </w:p>
    <w:p w:rsidR="00633F16" w:rsidRPr="00F33E7E" w:rsidRDefault="00633F16" w:rsidP="00633F16">
      <w:pPr>
        <w:ind w:firstLine="567"/>
        <w:jc w:val="both"/>
        <w:rPr>
          <w:rFonts w:ascii="Arial" w:hAnsi="Arial" w:cs="Arial"/>
          <w:color w:val="000000"/>
          <w:sz w:val="24"/>
          <w:szCs w:val="24"/>
        </w:rPr>
      </w:pPr>
      <w:r w:rsidRPr="00F33E7E">
        <w:rPr>
          <w:rFonts w:ascii="Arial" w:hAnsi="Arial" w:cs="Arial"/>
          <w:color w:val="000000"/>
          <w:sz w:val="24"/>
          <w:szCs w:val="24"/>
        </w:rPr>
        <w:t> </w:t>
      </w:r>
    </w:p>
    <w:p w:rsidR="00633F16" w:rsidRPr="008E100A" w:rsidRDefault="00633F16" w:rsidP="00633F16">
      <w:pPr>
        <w:ind w:firstLine="567"/>
        <w:jc w:val="center"/>
        <w:rPr>
          <w:color w:val="000000"/>
          <w:sz w:val="24"/>
          <w:szCs w:val="24"/>
        </w:rPr>
      </w:pPr>
      <w:r w:rsidRPr="008E100A">
        <w:rPr>
          <w:b/>
          <w:bCs/>
          <w:color w:val="000000"/>
          <w:sz w:val="30"/>
          <w:szCs w:val="30"/>
        </w:rPr>
        <w:t>ПЕРЕЧЕНЬ</w:t>
      </w:r>
    </w:p>
    <w:p w:rsidR="00633F16" w:rsidRPr="008E100A" w:rsidRDefault="00633F16" w:rsidP="00633F16">
      <w:pPr>
        <w:ind w:firstLine="567"/>
        <w:jc w:val="center"/>
        <w:rPr>
          <w:color w:val="000000"/>
          <w:sz w:val="24"/>
          <w:szCs w:val="24"/>
        </w:rPr>
      </w:pPr>
      <w:r w:rsidRPr="008E100A">
        <w:rPr>
          <w:b/>
          <w:bCs/>
          <w:color w:val="000000"/>
          <w:sz w:val="30"/>
          <w:szCs w:val="30"/>
        </w:rPr>
        <w:t>целевых показателей муниципальной программы Камешкирского района Пензенской области «Благоустройство территории Камешкирского района Пензенской области»</w:t>
      </w:r>
    </w:p>
    <w:p w:rsidR="00633F16" w:rsidRPr="008E100A" w:rsidRDefault="00633F16" w:rsidP="00633F16">
      <w:pPr>
        <w:ind w:firstLine="567"/>
        <w:jc w:val="both"/>
        <w:rPr>
          <w:color w:val="000000"/>
          <w:sz w:val="24"/>
          <w:szCs w:val="24"/>
        </w:rPr>
      </w:pPr>
      <w:r w:rsidRPr="008E100A">
        <w:rPr>
          <w:color w:val="000000"/>
          <w:sz w:val="24"/>
          <w:szCs w:val="24"/>
        </w:rPr>
        <w:t> </w:t>
      </w:r>
    </w:p>
    <w:tbl>
      <w:tblPr>
        <w:tblW w:w="5000" w:type="pct"/>
        <w:jc w:val="center"/>
        <w:tblCellMar>
          <w:left w:w="0" w:type="dxa"/>
          <w:right w:w="0" w:type="dxa"/>
        </w:tblCellMar>
        <w:tblLook w:val="04A0" w:firstRow="1" w:lastRow="0" w:firstColumn="1" w:lastColumn="0" w:noHBand="0" w:noVBand="1"/>
      </w:tblPr>
      <w:tblGrid>
        <w:gridCol w:w="540"/>
        <w:gridCol w:w="3792"/>
        <w:gridCol w:w="1292"/>
        <w:gridCol w:w="814"/>
        <w:gridCol w:w="996"/>
        <w:gridCol w:w="996"/>
        <w:gridCol w:w="1089"/>
        <w:gridCol w:w="1032"/>
      </w:tblGrid>
      <w:tr w:rsidR="00633F16" w:rsidRPr="008E100A" w:rsidTr="00633F16">
        <w:trPr>
          <w:jc w:val="center"/>
        </w:trPr>
        <w:tc>
          <w:tcPr>
            <w:tcW w:w="244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ind w:firstLine="34"/>
              <w:jc w:val="center"/>
              <w:rPr>
                <w:sz w:val="24"/>
                <w:szCs w:val="24"/>
              </w:rPr>
            </w:pPr>
            <w:r w:rsidRPr="008E100A">
              <w:rPr>
                <w:sz w:val="24"/>
                <w:szCs w:val="24"/>
              </w:rPr>
              <w:t>Ответственный исполнитель</w:t>
            </w:r>
          </w:p>
        </w:tc>
        <w:tc>
          <w:tcPr>
            <w:tcW w:w="2560"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ind w:firstLine="34"/>
              <w:jc w:val="center"/>
              <w:rPr>
                <w:sz w:val="24"/>
                <w:szCs w:val="24"/>
              </w:rPr>
            </w:pPr>
            <w:r w:rsidRPr="008E100A">
              <w:rPr>
                <w:sz w:val="24"/>
                <w:szCs w:val="24"/>
              </w:rPr>
              <w:t>Администрация Камешкирского района Пензенской области</w:t>
            </w:r>
          </w:p>
        </w:tc>
      </w:tr>
      <w:tr w:rsidR="00633F16" w:rsidRPr="008E100A" w:rsidTr="00633F16">
        <w:trPr>
          <w:jc w:val="center"/>
        </w:trPr>
        <w:tc>
          <w:tcPr>
            <w:tcW w:w="16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ind w:firstLine="567"/>
              <w:jc w:val="center"/>
              <w:rPr>
                <w:sz w:val="24"/>
                <w:szCs w:val="24"/>
              </w:rPr>
            </w:pPr>
            <w:r w:rsidRPr="008E100A">
              <w:rPr>
                <w:sz w:val="24"/>
                <w:szCs w:val="24"/>
              </w:rPr>
              <w:t xml:space="preserve">№ </w:t>
            </w:r>
            <w:proofErr w:type="gramStart"/>
            <w:r w:rsidRPr="008E100A">
              <w:rPr>
                <w:sz w:val="24"/>
                <w:szCs w:val="24"/>
              </w:rPr>
              <w:t>п</w:t>
            </w:r>
            <w:proofErr w:type="gramEnd"/>
            <w:r w:rsidRPr="008E100A">
              <w:rPr>
                <w:sz w:val="24"/>
                <w:szCs w:val="24"/>
              </w:rPr>
              <w:t>/п</w:t>
            </w:r>
          </w:p>
        </w:tc>
        <w:tc>
          <w:tcPr>
            <w:tcW w:w="184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ind w:firstLine="34"/>
              <w:jc w:val="center"/>
              <w:rPr>
                <w:sz w:val="24"/>
                <w:szCs w:val="24"/>
              </w:rPr>
            </w:pPr>
            <w:r w:rsidRPr="008E100A">
              <w:rPr>
                <w:sz w:val="24"/>
                <w:szCs w:val="24"/>
              </w:rPr>
              <w:t>Значение целевых показателей</w:t>
            </w:r>
          </w:p>
        </w:tc>
        <w:tc>
          <w:tcPr>
            <w:tcW w:w="43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ind w:firstLine="34"/>
              <w:jc w:val="center"/>
              <w:rPr>
                <w:sz w:val="24"/>
                <w:szCs w:val="24"/>
              </w:rPr>
            </w:pPr>
            <w:r w:rsidRPr="008E100A">
              <w:rPr>
                <w:sz w:val="24"/>
                <w:szCs w:val="24"/>
              </w:rPr>
              <w:t>Единица измерения</w:t>
            </w:r>
          </w:p>
        </w:tc>
        <w:tc>
          <w:tcPr>
            <w:tcW w:w="2560"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ind w:firstLine="34"/>
              <w:jc w:val="center"/>
              <w:rPr>
                <w:sz w:val="24"/>
                <w:szCs w:val="24"/>
              </w:rPr>
            </w:pPr>
            <w:r w:rsidRPr="008E100A">
              <w:rPr>
                <w:sz w:val="24"/>
                <w:szCs w:val="24"/>
              </w:rPr>
              <w:t>Значение целевых показателей</w:t>
            </w:r>
          </w:p>
        </w:tc>
      </w:tr>
      <w:tr w:rsidR="00633F16" w:rsidRPr="008E100A" w:rsidTr="00633F16">
        <w:trPr>
          <w:jc w:val="center"/>
        </w:trPr>
        <w:tc>
          <w:tcPr>
            <w:tcW w:w="165" w:type="pct"/>
            <w:vMerge/>
            <w:tcBorders>
              <w:top w:val="single" w:sz="6" w:space="0" w:color="000000"/>
              <w:left w:val="single" w:sz="6" w:space="0" w:color="000000"/>
              <w:bottom w:val="single" w:sz="6" w:space="0" w:color="000000"/>
              <w:right w:val="single" w:sz="6" w:space="0" w:color="000000"/>
            </w:tcBorders>
            <w:vAlign w:val="center"/>
            <w:hideMark/>
          </w:tcPr>
          <w:p w:rsidR="00633F16" w:rsidRPr="008E100A" w:rsidRDefault="00633F16" w:rsidP="00633F16">
            <w:pPr>
              <w:rPr>
                <w:sz w:val="24"/>
                <w:szCs w:val="24"/>
              </w:rPr>
            </w:pPr>
          </w:p>
        </w:tc>
        <w:tc>
          <w:tcPr>
            <w:tcW w:w="1842" w:type="pct"/>
            <w:vMerge/>
            <w:tcBorders>
              <w:top w:val="single" w:sz="6" w:space="0" w:color="000000"/>
              <w:left w:val="single" w:sz="6" w:space="0" w:color="000000"/>
              <w:bottom w:val="single" w:sz="6" w:space="0" w:color="000000"/>
              <w:right w:val="single" w:sz="6" w:space="0" w:color="000000"/>
            </w:tcBorders>
            <w:vAlign w:val="center"/>
            <w:hideMark/>
          </w:tcPr>
          <w:p w:rsidR="00633F16" w:rsidRPr="008E100A" w:rsidRDefault="00633F16" w:rsidP="00633F16">
            <w:pPr>
              <w:rPr>
                <w:sz w:val="24"/>
                <w:szCs w:val="24"/>
              </w:rPr>
            </w:pPr>
          </w:p>
        </w:tc>
        <w:tc>
          <w:tcPr>
            <w:tcW w:w="433" w:type="pct"/>
            <w:vMerge/>
            <w:tcBorders>
              <w:top w:val="single" w:sz="6" w:space="0" w:color="000000"/>
              <w:left w:val="single" w:sz="6" w:space="0" w:color="000000"/>
              <w:bottom w:val="single" w:sz="6" w:space="0" w:color="000000"/>
              <w:right w:val="single" w:sz="6" w:space="0" w:color="000000"/>
            </w:tcBorders>
            <w:vAlign w:val="center"/>
            <w:hideMark/>
          </w:tcPr>
          <w:p w:rsidR="00633F16" w:rsidRPr="008E100A" w:rsidRDefault="00633F16" w:rsidP="00633F16">
            <w:pPr>
              <w:rPr>
                <w:sz w:val="24"/>
                <w:szCs w:val="24"/>
              </w:rPr>
            </w:pPr>
          </w:p>
        </w:tc>
        <w:tc>
          <w:tcPr>
            <w:tcW w:w="4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ind w:firstLine="34"/>
              <w:jc w:val="center"/>
              <w:rPr>
                <w:sz w:val="24"/>
                <w:szCs w:val="24"/>
              </w:rPr>
            </w:pPr>
            <w:r w:rsidRPr="008E100A">
              <w:rPr>
                <w:sz w:val="24"/>
                <w:szCs w:val="24"/>
              </w:rPr>
              <w:t>2023 год</w:t>
            </w:r>
          </w:p>
        </w:tc>
        <w:tc>
          <w:tcPr>
            <w:tcW w:w="5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ind w:firstLine="34"/>
              <w:jc w:val="center"/>
              <w:rPr>
                <w:sz w:val="24"/>
                <w:szCs w:val="24"/>
              </w:rPr>
            </w:pPr>
            <w:r w:rsidRPr="008E100A">
              <w:rPr>
                <w:sz w:val="24"/>
                <w:szCs w:val="24"/>
              </w:rPr>
              <w:t>2024 год</w:t>
            </w:r>
          </w:p>
        </w:tc>
        <w:tc>
          <w:tcPr>
            <w:tcW w:w="5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ind w:firstLine="34"/>
              <w:jc w:val="center"/>
              <w:rPr>
                <w:sz w:val="24"/>
                <w:szCs w:val="24"/>
              </w:rPr>
            </w:pPr>
            <w:r w:rsidRPr="008E100A">
              <w:rPr>
                <w:sz w:val="24"/>
                <w:szCs w:val="24"/>
              </w:rPr>
              <w:t>2025 год</w:t>
            </w:r>
          </w:p>
        </w:tc>
        <w:tc>
          <w:tcPr>
            <w:tcW w:w="5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ind w:firstLine="34"/>
              <w:jc w:val="center"/>
              <w:rPr>
                <w:sz w:val="24"/>
                <w:szCs w:val="24"/>
              </w:rPr>
            </w:pPr>
            <w:r w:rsidRPr="008E100A">
              <w:rPr>
                <w:sz w:val="24"/>
                <w:szCs w:val="24"/>
              </w:rPr>
              <w:t>2026 год</w:t>
            </w:r>
          </w:p>
        </w:tc>
        <w:tc>
          <w:tcPr>
            <w:tcW w:w="5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ind w:firstLine="34"/>
              <w:jc w:val="center"/>
              <w:rPr>
                <w:sz w:val="24"/>
                <w:szCs w:val="24"/>
              </w:rPr>
            </w:pPr>
            <w:r w:rsidRPr="008E100A">
              <w:rPr>
                <w:sz w:val="24"/>
                <w:szCs w:val="24"/>
              </w:rPr>
              <w:t>2027 год</w:t>
            </w:r>
          </w:p>
        </w:tc>
      </w:tr>
    </w:tbl>
    <w:p w:rsidR="00633F16" w:rsidRPr="008E100A" w:rsidRDefault="00633F16" w:rsidP="00633F16">
      <w:pPr>
        <w:ind w:firstLine="567"/>
        <w:jc w:val="center"/>
        <w:rPr>
          <w:vanish/>
          <w:color w:val="000000"/>
          <w:sz w:val="24"/>
          <w:szCs w:val="24"/>
        </w:rPr>
      </w:pPr>
    </w:p>
    <w:tbl>
      <w:tblPr>
        <w:tblW w:w="5000" w:type="pct"/>
        <w:jc w:val="center"/>
        <w:tblCellMar>
          <w:left w:w="0" w:type="dxa"/>
          <w:right w:w="0" w:type="dxa"/>
        </w:tblCellMar>
        <w:tblLook w:val="04A0" w:firstRow="1" w:lastRow="0" w:firstColumn="1" w:lastColumn="0" w:noHBand="0" w:noVBand="1"/>
      </w:tblPr>
      <w:tblGrid>
        <w:gridCol w:w="396"/>
        <w:gridCol w:w="3803"/>
        <w:gridCol w:w="887"/>
        <w:gridCol w:w="928"/>
        <w:gridCol w:w="1074"/>
        <w:gridCol w:w="1074"/>
        <w:gridCol w:w="1166"/>
        <w:gridCol w:w="1101"/>
        <w:gridCol w:w="14"/>
      </w:tblGrid>
      <w:tr w:rsidR="00633F16" w:rsidRPr="008E100A" w:rsidTr="00633F16">
        <w:trPr>
          <w:tblHeader/>
          <w:jc w:val="center"/>
        </w:trPr>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1</w:t>
            </w:r>
          </w:p>
        </w:tc>
        <w:tc>
          <w:tcPr>
            <w:tcW w:w="18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ind w:firstLine="34"/>
              <w:jc w:val="center"/>
              <w:rPr>
                <w:sz w:val="24"/>
                <w:szCs w:val="24"/>
              </w:rPr>
            </w:pPr>
            <w:r w:rsidRPr="008E100A">
              <w:rPr>
                <w:sz w:val="24"/>
                <w:szCs w:val="24"/>
              </w:rPr>
              <w:t>2</w:t>
            </w:r>
          </w:p>
        </w:tc>
        <w:tc>
          <w:tcPr>
            <w:tcW w:w="4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ind w:firstLine="34"/>
              <w:jc w:val="center"/>
              <w:rPr>
                <w:sz w:val="24"/>
                <w:szCs w:val="24"/>
              </w:rPr>
            </w:pPr>
            <w:r w:rsidRPr="008E100A">
              <w:rPr>
                <w:sz w:val="24"/>
                <w:szCs w:val="24"/>
              </w:rPr>
              <w:t>3</w:t>
            </w:r>
          </w:p>
        </w:tc>
        <w:tc>
          <w:tcPr>
            <w:tcW w:w="44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ind w:firstLine="34"/>
              <w:jc w:val="center"/>
              <w:rPr>
                <w:sz w:val="24"/>
                <w:szCs w:val="24"/>
              </w:rPr>
            </w:pPr>
            <w:r w:rsidRPr="008E100A">
              <w:rPr>
                <w:sz w:val="24"/>
                <w:szCs w:val="24"/>
              </w:rPr>
              <w:t>4</w:t>
            </w:r>
          </w:p>
        </w:tc>
        <w:tc>
          <w:tcPr>
            <w:tcW w:w="5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ind w:firstLine="34"/>
              <w:jc w:val="center"/>
              <w:rPr>
                <w:sz w:val="24"/>
                <w:szCs w:val="24"/>
              </w:rPr>
            </w:pPr>
            <w:r w:rsidRPr="008E100A">
              <w:rPr>
                <w:sz w:val="24"/>
                <w:szCs w:val="24"/>
              </w:rPr>
              <w:t>5</w:t>
            </w:r>
          </w:p>
        </w:tc>
        <w:tc>
          <w:tcPr>
            <w:tcW w:w="5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ind w:firstLine="34"/>
              <w:jc w:val="center"/>
              <w:rPr>
                <w:sz w:val="24"/>
                <w:szCs w:val="24"/>
              </w:rPr>
            </w:pPr>
            <w:r w:rsidRPr="008E100A">
              <w:rPr>
                <w:sz w:val="24"/>
                <w:szCs w:val="24"/>
              </w:rPr>
              <w:t>6</w:t>
            </w:r>
          </w:p>
        </w:tc>
        <w:tc>
          <w:tcPr>
            <w:tcW w:w="5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ind w:firstLine="34"/>
              <w:jc w:val="center"/>
              <w:rPr>
                <w:sz w:val="24"/>
                <w:szCs w:val="24"/>
              </w:rPr>
            </w:pPr>
            <w:r w:rsidRPr="008E100A">
              <w:rPr>
                <w:sz w:val="24"/>
                <w:szCs w:val="24"/>
              </w:rPr>
              <w:t>7</w:t>
            </w:r>
          </w:p>
        </w:tc>
        <w:tc>
          <w:tcPr>
            <w:tcW w:w="5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ind w:firstLine="34"/>
              <w:jc w:val="center"/>
              <w:rPr>
                <w:sz w:val="24"/>
                <w:szCs w:val="24"/>
              </w:rPr>
            </w:pPr>
            <w:r w:rsidRPr="008E100A">
              <w:rPr>
                <w:sz w:val="24"/>
                <w:szCs w:val="24"/>
              </w:rPr>
              <w:t>8</w:t>
            </w:r>
          </w:p>
        </w:tc>
        <w:tc>
          <w:tcPr>
            <w:tcW w:w="4" w:type="pct"/>
            <w:tcBorders>
              <w:top w:val="single" w:sz="6" w:space="0" w:color="000000"/>
            </w:tcBorders>
            <w:hideMark/>
          </w:tcPr>
          <w:p w:rsidR="00633F16" w:rsidRPr="008E100A" w:rsidRDefault="00633F16" w:rsidP="00633F16">
            <w:pPr>
              <w:rPr>
                <w:sz w:val="24"/>
                <w:szCs w:val="24"/>
              </w:rPr>
            </w:pPr>
          </w:p>
        </w:tc>
      </w:tr>
      <w:tr w:rsidR="00633F16" w:rsidRPr="008E100A" w:rsidTr="00633F16">
        <w:trPr>
          <w:tblHeader/>
          <w:jc w:val="center"/>
        </w:trPr>
        <w:tc>
          <w:tcPr>
            <w:tcW w:w="4996" w:type="pct"/>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ind w:firstLine="34"/>
              <w:rPr>
                <w:b/>
              </w:rPr>
            </w:pPr>
            <w:r w:rsidRPr="008E100A">
              <w:rPr>
                <w:b/>
              </w:rPr>
              <w:t xml:space="preserve">Подпрограмма 1 «Ликвидация мест несанкционированного размещения </w:t>
            </w:r>
            <w:r>
              <w:rPr>
                <w:b/>
              </w:rPr>
              <w:t>от</w:t>
            </w:r>
            <w:r w:rsidRPr="008E100A">
              <w:rPr>
                <w:b/>
              </w:rPr>
              <w:t>ходов на территории Камешкирского района Пензенской области»</w:t>
            </w:r>
          </w:p>
        </w:tc>
        <w:tc>
          <w:tcPr>
            <w:tcW w:w="4" w:type="pct"/>
            <w:tcBorders>
              <w:top w:val="single" w:sz="6" w:space="0" w:color="000000"/>
            </w:tcBorders>
            <w:hideMark/>
          </w:tcPr>
          <w:p w:rsidR="00633F16" w:rsidRPr="008E100A" w:rsidRDefault="00633F16" w:rsidP="00633F16">
            <w:pPr>
              <w:rPr>
                <w:sz w:val="24"/>
                <w:szCs w:val="24"/>
              </w:rPr>
            </w:pPr>
          </w:p>
        </w:tc>
      </w:tr>
      <w:tr w:rsidR="00633F16" w:rsidRPr="008E100A" w:rsidTr="00633F16">
        <w:trPr>
          <w:jc w:val="center"/>
        </w:trPr>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1 </w:t>
            </w:r>
          </w:p>
        </w:tc>
        <w:tc>
          <w:tcPr>
            <w:tcW w:w="18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ind w:firstLine="34"/>
              <w:jc w:val="both"/>
              <w:rPr>
                <w:sz w:val="24"/>
                <w:szCs w:val="24"/>
              </w:rPr>
            </w:pPr>
            <w:r w:rsidRPr="008E100A">
              <w:rPr>
                <w:sz w:val="24"/>
                <w:szCs w:val="24"/>
              </w:rPr>
              <w:t>Освобождение территории Камешкирского района Пензенской области от несанкционированных свалок (ликвидация свалок);</w:t>
            </w:r>
          </w:p>
        </w:tc>
        <w:tc>
          <w:tcPr>
            <w:tcW w:w="4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ind w:firstLine="34"/>
              <w:jc w:val="center"/>
              <w:rPr>
                <w:sz w:val="24"/>
                <w:szCs w:val="24"/>
              </w:rPr>
            </w:pPr>
            <w:r w:rsidRPr="008E100A">
              <w:rPr>
                <w:sz w:val="24"/>
                <w:szCs w:val="24"/>
              </w:rPr>
              <w:t>Ед.</w:t>
            </w:r>
          </w:p>
        </w:tc>
        <w:tc>
          <w:tcPr>
            <w:tcW w:w="44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ind w:firstLine="34"/>
              <w:jc w:val="center"/>
              <w:rPr>
                <w:sz w:val="24"/>
                <w:szCs w:val="24"/>
              </w:rPr>
            </w:pPr>
            <w:r w:rsidRPr="008E100A">
              <w:rPr>
                <w:sz w:val="24"/>
                <w:szCs w:val="24"/>
              </w:rPr>
              <w:t>1</w:t>
            </w:r>
          </w:p>
        </w:tc>
        <w:tc>
          <w:tcPr>
            <w:tcW w:w="5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ind w:firstLine="34"/>
              <w:jc w:val="center"/>
              <w:rPr>
                <w:sz w:val="24"/>
                <w:szCs w:val="24"/>
              </w:rPr>
            </w:pPr>
            <w:r w:rsidRPr="008E100A">
              <w:rPr>
                <w:sz w:val="24"/>
                <w:szCs w:val="24"/>
              </w:rPr>
              <w:t>1</w:t>
            </w:r>
          </w:p>
        </w:tc>
        <w:tc>
          <w:tcPr>
            <w:tcW w:w="5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ind w:firstLine="34"/>
              <w:jc w:val="center"/>
              <w:rPr>
                <w:sz w:val="24"/>
                <w:szCs w:val="24"/>
              </w:rPr>
            </w:pPr>
            <w:r w:rsidRPr="008E100A">
              <w:rPr>
                <w:sz w:val="24"/>
                <w:szCs w:val="24"/>
              </w:rPr>
              <w:t>1</w:t>
            </w:r>
          </w:p>
        </w:tc>
        <w:tc>
          <w:tcPr>
            <w:tcW w:w="5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ind w:firstLine="34"/>
              <w:jc w:val="center"/>
              <w:rPr>
                <w:sz w:val="24"/>
                <w:szCs w:val="24"/>
              </w:rPr>
            </w:pPr>
            <w:r w:rsidRPr="008E100A">
              <w:rPr>
                <w:sz w:val="24"/>
                <w:szCs w:val="24"/>
              </w:rPr>
              <w:t>1</w:t>
            </w:r>
          </w:p>
        </w:tc>
        <w:tc>
          <w:tcPr>
            <w:tcW w:w="5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ind w:firstLine="34"/>
              <w:jc w:val="center"/>
              <w:rPr>
                <w:sz w:val="24"/>
                <w:szCs w:val="24"/>
              </w:rPr>
            </w:pPr>
            <w:r w:rsidRPr="008E100A">
              <w:rPr>
                <w:sz w:val="24"/>
                <w:szCs w:val="24"/>
              </w:rPr>
              <w:t>1</w:t>
            </w:r>
          </w:p>
        </w:tc>
        <w:tc>
          <w:tcPr>
            <w:tcW w:w="4" w:type="pct"/>
            <w:hideMark/>
          </w:tcPr>
          <w:p w:rsidR="00633F16" w:rsidRPr="008E100A" w:rsidRDefault="00633F16" w:rsidP="00633F16">
            <w:pPr>
              <w:rPr>
                <w:sz w:val="24"/>
                <w:szCs w:val="24"/>
              </w:rPr>
            </w:pPr>
          </w:p>
        </w:tc>
      </w:tr>
    </w:tbl>
    <w:p w:rsidR="00633F16" w:rsidRPr="008E100A" w:rsidRDefault="00633F16" w:rsidP="00633F16">
      <w:pPr>
        <w:ind w:firstLine="567"/>
        <w:jc w:val="center"/>
        <w:rPr>
          <w:color w:val="000000"/>
          <w:sz w:val="24"/>
          <w:szCs w:val="24"/>
        </w:rPr>
      </w:pPr>
      <w:r w:rsidRPr="008E100A">
        <w:rPr>
          <w:color w:val="000000"/>
          <w:sz w:val="24"/>
          <w:szCs w:val="24"/>
        </w:rPr>
        <w:t> </w:t>
      </w:r>
    </w:p>
    <w:p w:rsidR="00633F16" w:rsidRDefault="00633F16" w:rsidP="00633F16">
      <w:pPr>
        <w:ind w:firstLine="567"/>
        <w:jc w:val="right"/>
        <w:rPr>
          <w:rFonts w:ascii="Arial" w:hAnsi="Arial" w:cs="Arial"/>
          <w:color w:val="000000"/>
          <w:sz w:val="24"/>
          <w:szCs w:val="24"/>
        </w:rPr>
      </w:pPr>
    </w:p>
    <w:p w:rsidR="00633F16" w:rsidRDefault="00633F16" w:rsidP="00633F16">
      <w:pPr>
        <w:ind w:firstLine="567"/>
        <w:jc w:val="right"/>
        <w:rPr>
          <w:rFonts w:ascii="Arial" w:hAnsi="Arial" w:cs="Arial"/>
          <w:color w:val="000000"/>
          <w:sz w:val="24"/>
          <w:szCs w:val="24"/>
        </w:rPr>
      </w:pPr>
    </w:p>
    <w:p w:rsidR="00633F16" w:rsidRDefault="00633F16" w:rsidP="00633F16">
      <w:pPr>
        <w:ind w:firstLine="567"/>
        <w:jc w:val="right"/>
        <w:rPr>
          <w:rFonts w:ascii="Arial" w:hAnsi="Arial" w:cs="Arial"/>
          <w:color w:val="000000"/>
          <w:sz w:val="24"/>
          <w:szCs w:val="24"/>
        </w:rPr>
      </w:pPr>
    </w:p>
    <w:p w:rsidR="00633F16" w:rsidRDefault="00633F16" w:rsidP="00633F16">
      <w:pPr>
        <w:ind w:firstLine="567"/>
        <w:jc w:val="right"/>
        <w:rPr>
          <w:rFonts w:ascii="Arial" w:hAnsi="Arial" w:cs="Arial"/>
          <w:color w:val="000000"/>
          <w:sz w:val="24"/>
          <w:szCs w:val="24"/>
        </w:rPr>
      </w:pPr>
    </w:p>
    <w:p w:rsidR="00633F16" w:rsidRDefault="00633F16" w:rsidP="00633F16">
      <w:pPr>
        <w:ind w:firstLine="567"/>
        <w:jc w:val="right"/>
        <w:rPr>
          <w:rFonts w:ascii="Arial" w:hAnsi="Arial" w:cs="Arial"/>
          <w:color w:val="000000"/>
          <w:sz w:val="24"/>
          <w:szCs w:val="24"/>
        </w:rPr>
      </w:pPr>
    </w:p>
    <w:p w:rsidR="00633F16" w:rsidRDefault="00633F16" w:rsidP="00633F16">
      <w:pPr>
        <w:ind w:firstLine="567"/>
        <w:jc w:val="right"/>
        <w:rPr>
          <w:rFonts w:ascii="Arial" w:hAnsi="Arial" w:cs="Arial"/>
          <w:color w:val="000000"/>
          <w:sz w:val="24"/>
          <w:szCs w:val="24"/>
        </w:rPr>
      </w:pPr>
    </w:p>
    <w:p w:rsidR="00633F16" w:rsidRDefault="00633F16" w:rsidP="00633F16">
      <w:pPr>
        <w:ind w:firstLine="567"/>
        <w:jc w:val="right"/>
        <w:rPr>
          <w:rFonts w:ascii="Arial" w:hAnsi="Arial" w:cs="Arial"/>
          <w:color w:val="000000"/>
          <w:sz w:val="24"/>
          <w:szCs w:val="24"/>
        </w:rPr>
      </w:pPr>
    </w:p>
    <w:p w:rsidR="00633F16" w:rsidRDefault="00633F16" w:rsidP="00633F16">
      <w:pPr>
        <w:ind w:firstLine="567"/>
        <w:jc w:val="right"/>
        <w:rPr>
          <w:rFonts w:ascii="Arial" w:hAnsi="Arial" w:cs="Arial"/>
          <w:color w:val="000000"/>
          <w:sz w:val="24"/>
          <w:szCs w:val="24"/>
        </w:rPr>
      </w:pPr>
    </w:p>
    <w:p w:rsidR="00633F16" w:rsidRDefault="00633F16" w:rsidP="00633F16">
      <w:pPr>
        <w:ind w:firstLine="567"/>
        <w:jc w:val="right"/>
        <w:rPr>
          <w:rFonts w:ascii="Arial" w:hAnsi="Arial" w:cs="Arial"/>
          <w:color w:val="000000"/>
          <w:sz w:val="24"/>
          <w:szCs w:val="24"/>
        </w:rPr>
      </w:pPr>
    </w:p>
    <w:p w:rsidR="00633F16" w:rsidRDefault="00633F16" w:rsidP="00633F16">
      <w:pPr>
        <w:ind w:firstLine="567"/>
        <w:jc w:val="right"/>
        <w:rPr>
          <w:rFonts w:ascii="Arial" w:hAnsi="Arial" w:cs="Arial"/>
          <w:color w:val="000000"/>
          <w:sz w:val="24"/>
          <w:szCs w:val="24"/>
        </w:rPr>
      </w:pPr>
    </w:p>
    <w:p w:rsidR="00633F16" w:rsidRDefault="00633F16" w:rsidP="00633F16">
      <w:pPr>
        <w:ind w:firstLine="567"/>
        <w:jc w:val="right"/>
        <w:rPr>
          <w:rFonts w:ascii="Arial" w:hAnsi="Arial" w:cs="Arial"/>
          <w:color w:val="000000"/>
          <w:sz w:val="24"/>
          <w:szCs w:val="24"/>
        </w:rPr>
      </w:pPr>
    </w:p>
    <w:p w:rsidR="00633F16" w:rsidRDefault="00633F16" w:rsidP="00633F16">
      <w:pPr>
        <w:ind w:firstLine="567"/>
        <w:jc w:val="right"/>
        <w:rPr>
          <w:rFonts w:ascii="Arial" w:hAnsi="Arial" w:cs="Arial"/>
          <w:color w:val="000000"/>
          <w:sz w:val="24"/>
          <w:szCs w:val="24"/>
        </w:rPr>
      </w:pPr>
    </w:p>
    <w:p w:rsidR="00633F16" w:rsidRDefault="00633F16" w:rsidP="00633F16">
      <w:pPr>
        <w:ind w:firstLine="567"/>
        <w:jc w:val="right"/>
        <w:rPr>
          <w:rFonts w:ascii="Arial" w:hAnsi="Arial" w:cs="Arial"/>
          <w:color w:val="000000"/>
          <w:sz w:val="24"/>
          <w:szCs w:val="24"/>
        </w:rPr>
      </w:pPr>
    </w:p>
    <w:p w:rsidR="00633F16" w:rsidRDefault="00633F16" w:rsidP="00633F16">
      <w:pPr>
        <w:ind w:firstLine="567"/>
        <w:jc w:val="right"/>
        <w:rPr>
          <w:rFonts w:ascii="Arial" w:hAnsi="Arial" w:cs="Arial"/>
          <w:color w:val="000000"/>
          <w:sz w:val="24"/>
          <w:szCs w:val="24"/>
        </w:rPr>
      </w:pPr>
    </w:p>
    <w:p w:rsidR="00633F16" w:rsidRDefault="00633F16" w:rsidP="00633F16">
      <w:pPr>
        <w:ind w:firstLine="567"/>
        <w:jc w:val="right"/>
        <w:rPr>
          <w:rFonts w:ascii="Arial" w:hAnsi="Arial" w:cs="Arial"/>
          <w:color w:val="000000"/>
          <w:sz w:val="24"/>
          <w:szCs w:val="24"/>
        </w:rPr>
      </w:pPr>
    </w:p>
    <w:p w:rsidR="00633F16" w:rsidRDefault="00633F16" w:rsidP="00633F16">
      <w:pPr>
        <w:ind w:firstLine="567"/>
        <w:jc w:val="right"/>
        <w:rPr>
          <w:rFonts w:ascii="Arial" w:hAnsi="Arial" w:cs="Arial"/>
          <w:color w:val="000000"/>
          <w:sz w:val="24"/>
          <w:szCs w:val="24"/>
        </w:rPr>
      </w:pPr>
    </w:p>
    <w:p w:rsidR="00633F16" w:rsidRDefault="00633F16" w:rsidP="00633F16">
      <w:pPr>
        <w:ind w:firstLine="567"/>
        <w:jc w:val="right"/>
        <w:rPr>
          <w:rFonts w:ascii="Arial" w:hAnsi="Arial" w:cs="Arial"/>
          <w:color w:val="000000"/>
          <w:sz w:val="24"/>
          <w:szCs w:val="24"/>
        </w:rPr>
      </w:pPr>
    </w:p>
    <w:p w:rsidR="00633F16" w:rsidRDefault="00633F16" w:rsidP="00633F16">
      <w:pPr>
        <w:ind w:firstLine="567"/>
        <w:jc w:val="right"/>
        <w:rPr>
          <w:rFonts w:ascii="Arial" w:hAnsi="Arial" w:cs="Arial"/>
          <w:color w:val="000000"/>
          <w:sz w:val="24"/>
          <w:szCs w:val="24"/>
        </w:rPr>
      </w:pPr>
    </w:p>
    <w:p w:rsidR="00633F16" w:rsidRDefault="00633F16" w:rsidP="00633F16">
      <w:pPr>
        <w:ind w:firstLine="567"/>
        <w:jc w:val="right"/>
        <w:rPr>
          <w:rFonts w:ascii="Arial" w:hAnsi="Arial" w:cs="Arial"/>
          <w:color w:val="000000"/>
          <w:sz w:val="24"/>
          <w:szCs w:val="24"/>
        </w:rPr>
      </w:pPr>
    </w:p>
    <w:p w:rsidR="00633F16" w:rsidRDefault="00633F16" w:rsidP="00633F16">
      <w:pPr>
        <w:ind w:firstLine="567"/>
        <w:jc w:val="right"/>
        <w:rPr>
          <w:rFonts w:ascii="Arial" w:hAnsi="Arial" w:cs="Arial"/>
          <w:color w:val="000000"/>
          <w:sz w:val="24"/>
          <w:szCs w:val="24"/>
        </w:rPr>
      </w:pPr>
    </w:p>
    <w:p w:rsidR="00633F16" w:rsidRDefault="00633F16" w:rsidP="00633F16">
      <w:pPr>
        <w:ind w:firstLine="567"/>
        <w:jc w:val="right"/>
        <w:rPr>
          <w:rFonts w:ascii="Arial" w:hAnsi="Arial" w:cs="Arial"/>
          <w:color w:val="000000"/>
          <w:sz w:val="24"/>
          <w:szCs w:val="24"/>
        </w:rPr>
      </w:pPr>
    </w:p>
    <w:p w:rsidR="00633F16" w:rsidRDefault="00633F16" w:rsidP="00633F16">
      <w:pPr>
        <w:ind w:firstLine="567"/>
        <w:jc w:val="right"/>
        <w:rPr>
          <w:rFonts w:ascii="Arial" w:hAnsi="Arial" w:cs="Arial"/>
          <w:color w:val="000000"/>
          <w:sz w:val="24"/>
          <w:szCs w:val="24"/>
        </w:rPr>
      </w:pPr>
    </w:p>
    <w:p w:rsidR="00633F16" w:rsidRDefault="00633F16" w:rsidP="00633F16">
      <w:pPr>
        <w:ind w:firstLine="567"/>
        <w:jc w:val="right"/>
        <w:rPr>
          <w:rFonts w:ascii="Arial" w:hAnsi="Arial" w:cs="Arial"/>
          <w:color w:val="000000"/>
          <w:sz w:val="24"/>
          <w:szCs w:val="24"/>
        </w:rPr>
      </w:pPr>
    </w:p>
    <w:p w:rsidR="00633F16" w:rsidRDefault="00633F16" w:rsidP="00633F16">
      <w:pPr>
        <w:ind w:firstLine="567"/>
        <w:jc w:val="right"/>
        <w:rPr>
          <w:rFonts w:ascii="Arial" w:hAnsi="Arial" w:cs="Arial"/>
          <w:color w:val="000000"/>
          <w:sz w:val="24"/>
          <w:szCs w:val="24"/>
        </w:rPr>
      </w:pPr>
    </w:p>
    <w:p w:rsidR="00633F16" w:rsidRDefault="00633F16" w:rsidP="00633F16">
      <w:pPr>
        <w:ind w:firstLine="567"/>
        <w:jc w:val="right"/>
        <w:rPr>
          <w:rFonts w:ascii="Arial" w:hAnsi="Arial" w:cs="Arial"/>
          <w:color w:val="000000"/>
          <w:sz w:val="24"/>
          <w:szCs w:val="24"/>
        </w:rPr>
      </w:pPr>
    </w:p>
    <w:p w:rsidR="00633F16" w:rsidRDefault="00633F16" w:rsidP="00633F16">
      <w:pPr>
        <w:ind w:firstLine="567"/>
        <w:jc w:val="right"/>
        <w:rPr>
          <w:rFonts w:ascii="Arial" w:hAnsi="Arial" w:cs="Arial"/>
          <w:color w:val="000000"/>
          <w:sz w:val="24"/>
          <w:szCs w:val="24"/>
        </w:rPr>
      </w:pPr>
    </w:p>
    <w:p w:rsidR="00633F16" w:rsidRDefault="00633F16" w:rsidP="00633F16">
      <w:pPr>
        <w:ind w:firstLine="567"/>
        <w:jc w:val="right"/>
        <w:rPr>
          <w:color w:val="000000"/>
          <w:sz w:val="24"/>
          <w:szCs w:val="24"/>
        </w:rPr>
        <w:sectPr w:rsidR="00633F16" w:rsidSect="00101D3C">
          <w:pgSz w:w="11906" w:h="16838"/>
          <w:pgMar w:top="719" w:right="851" w:bottom="719" w:left="720"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633F16" w:rsidRPr="008E100A" w:rsidRDefault="00633F16" w:rsidP="00633F16">
      <w:pPr>
        <w:ind w:firstLine="567"/>
        <w:jc w:val="right"/>
        <w:rPr>
          <w:color w:val="000000"/>
          <w:sz w:val="24"/>
          <w:szCs w:val="24"/>
        </w:rPr>
      </w:pPr>
      <w:r w:rsidRPr="008E100A">
        <w:rPr>
          <w:color w:val="000000"/>
          <w:sz w:val="24"/>
          <w:szCs w:val="24"/>
        </w:rPr>
        <w:lastRenderedPageBreak/>
        <w:t>Приложение № 2</w:t>
      </w:r>
    </w:p>
    <w:p w:rsidR="00633F16" w:rsidRPr="008E100A" w:rsidRDefault="00633F16" w:rsidP="00633F16">
      <w:pPr>
        <w:ind w:firstLine="567"/>
        <w:jc w:val="right"/>
        <w:rPr>
          <w:color w:val="000000"/>
          <w:sz w:val="24"/>
          <w:szCs w:val="24"/>
        </w:rPr>
      </w:pPr>
      <w:r w:rsidRPr="008E100A">
        <w:rPr>
          <w:color w:val="000000"/>
          <w:sz w:val="24"/>
          <w:szCs w:val="24"/>
        </w:rPr>
        <w:t>к муниципальной программе</w:t>
      </w:r>
    </w:p>
    <w:p w:rsidR="00633F16" w:rsidRPr="008E100A" w:rsidRDefault="00633F16" w:rsidP="00633F16">
      <w:pPr>
        <w:ind w:firstLine="567"/>
        <w:jc w:val="right"/>
        <w:rPr>
          <w:color w:val="000000"/>
          <w:sz w:val="24"/>
          <w:szCs w:val="24"/>
        </w:rPr>
      </w:pPr>
      <w:r w:rsidRPr="008E100A">
        <w:rPr>
          <w:color w:val="000000"/>
          <w:sz w:val="24"/>
          <w:szCs w:val="24"/>
        </w:rPr>
        <w:t>Камешкирского района</w:t>
      </w:r>
    </w:p>
    <w:p w:rsidR="00633F16" w:rsidRPr="008E100A" w:rsidRDefault="00633F16" w:rsidP="00633F16">
      <w:pPr>
        <w:ind w:firstLine="567"/>
        <w:jc w:val="right"/>
        <w:rPr>
          <w:color w:val="000000"/>
          <w:sz w:val="24"/>
          <w:szCs w:val="24"/>
        </w:rPr>
      </w:pPr>
      <w:r w:rsidRPr="008E100A">
        <w:rPr>
          <w:color w:val="000000"/>
          <w:sz w:val="24"/>
          <w:szCs w:val="24"/>
        </w:rPr>
        <w:t>Пензенской области</w:t>
      </w:r>
    </w:p>
    <w:p w:rsidR="00633F16" w:rsidRPr="008E100A" w:rsidRDefault="00633F16" w:rsidP="00633F16">
      <w:pPr>
        <w:ind w:firstLine="567"/>
        <w:jc w:val="right"/>
        <w:rPr>
          <w:color w:val="000000"/>
          <w:sz w:val="24"/>
          <w:szCs w:val="24"/>
        </w:rPr>
      </w:pPr>
      <w:r w:rsidRPr="008E100A">
        <w:rPr>
          <w:color w:val="000000"/>
          <w:sz w:val="24"/>
          <w:szCs w:val="24"/>
        </w:rPr>
        <w:t>«Благоустройство территории</w:t>
      </w:r>
    </w:p>
    <w:p w:rsidR="00633F16" w:rsidRPr="008E100A" w:rsidRDefault="00633F16" w:rsidP="00633F16">
      <w:pPr>
        <w:ind w:firstLine="567"/>
        <w:jc w:val="right"/>
        <w:rPr>
          <w:color w:val="000000"/>
          <w:sz w:val="24"/>
          <w:szCs w:val="24"/>
        </w:rPr>
      </w:pPr>
      <w:r w:rsidRPr="008E100A">
        <w:rPr>
          <w:color w:val="000000"/>
          <w:sz w:val="24"/>
          <w:szCs w:val="24"/>
        </w:rPr>
        <w:t>Камешкирского района</w:t>
      </w:r>
    </w:p>
    <w:p w:rsidR="00633F16" w:rsidRPr="008E100A" w:rsidRDefault="00633F16" w:rsidP="00633F16">
      <w:pPr>
        <w:ind w:firstLine="567"/>
        <w:jc w:val="right"/>
        <w:rPr>
          <w:color w:val="000000"/>
          <w:sz w:val="24"/>
          <w:szCs w:val="24"/>
        </w:rPr>
      </w:pPr>
      <w:r w:rsidRPr="008E100A">
        <w:rPr>
          <w:color w:val="000000"/>
          <w:sz w:val="24"/>
          <w:szCs w:val="24"/>
        </w:rPr>
        <w:t>Пензенской области»</w:t>
      </w:r>
    </w:p>
    <w:p w:rsidR="00633F16" w:rsidRPr="008E100A" w:rsidRDefault="00633F16" w:rsidP="00633F16">
      <w:pPr>
        <w:ind w:firstLine="567"/>
        <w:jc w:val="center"/>
        <w:rPr>
          <w:color w:val="000000"/>
          <w:sz w:val="24"/>
          <w:szCs w:val="24"/>
        </w:rPr>
      </w:pPr>
      <w:r w:rsidRPr="008E100A">
        <w:rPr>
          <w:color w:val="000000"/>
          <w:sz w:val="24"/>
          <w:szCs w:val="24"/>
        </w:rPr>
        <w:t> </w:t>
      </w:r>
    </w:p>
    <w:p w:rsidR="00633F16" w:rsidRPr="008E100A" w:rsidRDefault="00633F16" w:rsidP="00633F16">
      <w:pPr>
        <w:ind w:firstLine="567"/>
        <w:jc w:val="center"/>
        <w:rPr>
          <w:color w:val="000000"/>
          <w:sz w:val="24"/>
          <w:szCs w:val="24"/>
        </w:rPr>
      </w:pPr>
      <w:r w:rsidRPr="008E100A">
        <w:rPr>
          <w:b/>
          <w:bCs/>
          <w:color w:val="000000"/>
          <w:sz w:val="30"/>
          <w:szCs w:val="30"/>
        </w:rPr>
        <w:t>СВЕДЕНИЯ</w:t>
      </w:r>
    </w:p>
    <w:p w:rsidR="00633F16" w:rsidRPr="008E100A" w:rsidRDefault="00633F16" w:rsidP="00633F16">
      <w:pPr>
        <w:ind w:firstLine="567"/>
        <w:jc w:val="center"/>
        <w:rPr>
          <w:color w:val="000000"/>
          <w:sz w:val="24"/>
          <w:szCs w:val="24"/>
        </w:rPr>
      </w:pPr>
      <w:r w:rsidRPr="008E100A">
        <w:rPr>
          <w:b/>
          <w:bCs/>
          <w:color w:val="000000"/>
          <w:sz w:val="30"/>
          <w:szCs w:val="30"/>
        </w:rPr>
        <w:t>об основных мерах правового регулирования в сфере реализации муниципальной программы Камешкирского района Пензенской области «Благоустройство территории Камешкирского района Пензенской области»</w:t>
      </w:r>
    </w:p>
    <w:p w:rsidR="00633F16" w:rsidRPr="008E100A" w:rsidRDefault="00633F16" w:rsidP="00633F16">
      <w:pPr>
        <w:ind w:firstLine="567"/>
        <w:jc w:val="center"/>
        <w:rPr>
          <w:color w:val="000000"/>
          <w:sz w:val="24"/>
          <w:szCs w:val="24"/>
        </w:rPr>
      </w:pPr>
      <w:r w:rsidRPr="008E100A">
        <w:rPr>
          <w:color w:val="000000"/>
          <w:sz w:val="24"/>
          <w:szCs w:val="24"/>
        </w:rPr>
        <w:t> </w:t>
      </w:r>
    </w:p>
    <w:tbl>
      <w:tblPr>
        <w:tblW w:w="16071" w:type="dxa"/>
        <w:jc w:val="center"/>
        <w:tblCellMar>
          <w:left w:w="0" w:type="dxa"/>
          <w:right w:w="0" w:type="dxa"/>
        </w:tblCellMar>
        <w:tblLook w:val="04A0" w:firstRow="1" w:lastRow="0" w:firstColumn="1" w:lastColumn="0" w:noHBand="0" w:noVBand="1"/>
      </w:tblPr>
      <w:tblGrid>
        <w:gridCol w:w="578"/>
        <w:gridCol w:w="2577"/>
        <w:gridCol w:w="3899"/>
        <w:gridCol w:w="6833"/>
        <w:gridCol w:w="2184"/>
      </w:tblGrid>
      <w:tr w:rsidR="00633F16" w:rsidRPr="008E100A" w:rsidTr="00633F16">
        <w:trPr>
          <w:jc w:val="center"/>
        </w:trPr>
        <w:tc>
          <w:tcPr>
            <w:tcW w:w="5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ind w:firstLine="34"/>
              <w:jc w:val="center"/>
              <w:rPr>
                <w:sz w:val="24"/>
                <w:szCs w:val="24"/>
              </w:rPr>
            </w:pPr>
            <w:r w:rsidRPr="008E100A">
              <w:rPr>
                <w:sz w:val="24"/>
                <w:szCs w:val="24"/>
              </w:rPr>
              <w:t xml:space="preserve">№ </w:t>
            </w:r>
            <w:proofErr w:type="gramStart"/>
            <w:r w:rsidRPr="008E100A">
              <w:rPr>
                <w:sz w:val="24"/>
                <w:szCs w:val="24"/>
              </w:rPr>
              <w:t>п</w:t>
            </w:r>
            <w:proofErr w:type="gramEnd"/>
            <w:r w:rsidRPr="008E100A">
              <w:rPr>
                <w:sz w:val="24"/>
                <w:szCs w:val="24"/>
              </w:rPr>
              <w:t>/п</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ind w:firstLine="34"/>
              <w:jc w:val="center"/>
              <w:rPr>
                <w:sz w:val="24"/>
                <w:szCs w:val="24"/>
              </w:rPr>
            </w:pPr>
            <w:r w:rsidRPr="008E100A">
              <w:rPr>
                <w:sz w:val="24"/>
                <w:szCs w:val="24"/>
              </w:rPr>
              <w:t>Вид нормативного правового акта</w:t>
            </w:r>
          </w:p>
        </w:tc>
        <w:tc>
          <w:tcPr>
            <w:tcW w:w="38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ind w:firstLine="34"/>
              <w:jc w:val="center"/>
              <w:rPr>
                <w:sz w:val="24"/>
                <w:szCs w:val="24"/>
              </w:rPr>
            </w:pPr>
            <w:r w:rsidRPr="008E100A">
              <w:rPr>
                <w:sz w:val="24"/>
                <w:szCs w:val="24"/>
              </w:rPr>
              <w:t>Основные положения нормативного правового акта</w:t>
            </w:r>
          </w:p>
        </w:tc>
        <w:tc>
          <w:tcPr>
            <w:tcW w:w="68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ind w:firstLine="34"/>
              <w:jc w:val="center"/>
              <w:rPr>
                <w:sz w:val="24"/>
                <w:szCs w:val="24"/>
              </w:rPr>
            </w:pPr>
            <w:r w:rsidRPr="008E100A">
              <w:rPr>
                <w:sz w:val="24"/>
                <w:szCs w:val="24"/>
              </w:rPr>
              <w:t>Наименование органа местного самоуправления Камешкирского района Пензенской области, ответственного за подготовку нормативного правового акта</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ind w:firstLine="34"/>
              <w:jc w:val="center"/>
              <w:rPr>
                <w:sz w:val="24"/>
                <w:szCs w:val="24"/>
              </w:rPr>
            </w:pPr>
            <w:r w:rsidRPr="008E100A">
              <w:rPr>
                <w:sz w:val="24"/>
                <w:szCs w:val="24"/>
              </w:rPr>
              <w:t>Ожидаемые сроки принятия</w:t>
            </w:r>
          </w:p>
        </w:tc>
      </w:tr>
    </w:tbl>
    <w:p w:rsidR="00633F16" w:rsidRPr="008E100A" w:rsidRDefault="00633F16" w:rsidP="00633F16">
      <w:pPr>
        <w:ind w:firstLine="567"/>
        <w:jc w:val="center"/>
        <w:rPr>
          <w:vanish/>
          <w:color w:val="000000"/>
          <w:sz w:val="24"/>
          <w:szCs w:val="24"/>
        </w:rPr>
      </w:pPr>
    </w:p>
    <w:tbl>
      <w:tblPr>
        <w:tblW w:w="16071" w:type="dxa"/>
        <w:jc w:val="center"/>
        <w:tblCellMar>
          <w:left w:w="0" w:type="dxa"/>
          <w:right w:w="0" w:type="dxa"/>
        </w:tblCellMar>
        <w:tblLook w:val="04A0" w:firstRow="1" w:lastRow="0" w:firstColumn="1" w:lastColumn="0" w:noHBand="0" w:noVBand="1"/>
      </w:tblPr>
      <w:tblGrid>
        <w:gridCol w:w="578"/>
        <w:gridCol w:w="2583"/>
        <w:gridCol w:w="3827"/>
        <w:gridCol w:w="6936"/>
        <w:gridCol w:w="2147"/>
      </w:tblGrid>
      <w:tr w:rsidR="00633F16" w:rsidRPr="008E100A" w:rsidTr="00633F16">
        <w:trPr>
          <w:tblHeader/>
          <w:jc w:val="center"/>
        </w:trPr>
        <w:tc>
          <w:tcPr>
            <w:tcW w:w="5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ind w:firstLine="34"/>
              <w:jc w:val="center"/>
              <w:rPr>
                <w:sz w:val="24"/>
                <w:szCs w:val="24"/>
              </w:rPr>
            </w:pPr>
            <w:r w:rsidRPr="008E100A">
              <w:rPr>
                <w:sz w:val="24"/>
                <w:szCs w:val="24"/>
              </w:rPr>
              <w:t>1</w:t>
            </w:r>
          </w:p>
        </w:tc>
        <w:tc>
          <w:tcPr>
            <w:tcW w:w="25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ind w:firstLine="34"/>
              <w:jc w:val="center"/>
              <w:rPr>
                <w:sz w:val="24"/>
                <w:szCs w:val="24"/>
              </w:rPr>
            </w:pPr>
            <w:r w:rsidRPr="008E100A">
              <w:rPr>
                <w:sz w:val="24"/>
                <w:szCs w:val="24"/>
              </w:rPr>
              <w:t>2</w:t>
            </w:r>
          </w:p>
        </w:tc>
        <w:tc>
          <w:tcPr>
            <w:tcW w:w="38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ind w:firstLine="34"/>
              <w:jc w:val="center"/>
              <w:rPr>
                <w:sz w:val="24"/>
                <w:szCs w:val="24"/>
              </w:rPr>
            </w:pPr>
            <w:r w:rsidRPr="008E100A">
              <w:rPr>
                <w:sz w:val="24"/>
                <w:szCs w:val="24"/>
              </w:rPr>
              <w:t>3</w:t>
            </w:r>
          </w:p>
        </w:tc>
        <w:tc>
          <w:tcPr>
            <w:tcW w:w="69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ind w:firstLine="34"/>
              <w:jc w:val="center"/>
              <w:rPr>
                <w:sz w:val="24"/>
                <w:szCs w:val="24"/>
              </w:rPr>
            </w:pPr>
            <w:r w:rsidRPr="008E100A">
              <w:rPr>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ind w:firstLine="34"/>
              <w:jc w:val="center"/>
              <w:rPr>
                <w:sz w:val="24"/>
                <w:szCs w:val="24"/>
              </w:rPr>
            </w:pPr>
            <w:r w:rsidRPr="008E100A">
              <w:rPr>
                <w:sz w:val="24"/>
                <w:szCs w:val="24"/>
              </w:rPr>
              <w:t>5</w:t>
            </w:r>
          </w:p>
        </w:tc>
      </w:tr>
      <w:tr w:rsidR="00633F16" w:rsidRPr="008E100A" w:rsidTr="00633F16">
        <w:trPr>
          <w:jc w:val="center"/>
        </w:trPr>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ind w:firstLine="34"/>
              <w:jc w:val="center"/>
              <w:rPr>
                <w:sz w:val="24"/>
                <w:szCs w:val="24"/>
              </w:rPr>
            </w:pPr>
            <w:r w:rsidRPr="008E100A">
              <w:rPr>
                <w:sz w:val="24"/>
                <w:szCs w:val="24"/>
              </w:rPr>
              <w:t>1. Муниципальная программа «Благоустройство территории Камешкирского района Пензенской области»</w:t>
            </w:r>
          </w:p>
        </w:tc>
      </w:tr>
      <w:tr w:rsidR="00633F16" w:rsidRPr="008E100A" w:rsidTr="00633F16">
        <w:trPr>
          <w:jc w:val="center"/>
        </w:trPr>
        <w:tc>
          <w:tcPr>
            <w:tcW w:w="5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ind w:firstLine="34"/>
              <w:jc w:val="center"/>
              <w:rPr>
                <w:sz w:val="24"/>
                <w:szCs w:val="24"/>
              </w:rPr>
            </w:pPr>
            <w:r w:rsidRPr="008E100A">
              <w:rPr>
                <w:sz w:val="24"/>
                <w:szCs w:val="24"/>
              </w:rPr>
              <w:t>1.1</w:t>
            </w:r>
          </w:p>
        </w:tc>
        <w:tc>
          <w:tcPr>
            <w:tcW w:w="25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ind w:firstLine="34"/>
              <w:jc w:val="both"/>
              <w:rPr>
                <w:sz w:val="24"/>
                <w:szCs w:val="24"/>
              </w:rPr>
            </w:pPr>
            <w:r w:rsidRPr="008E100A">
              <w:rPr>
                <w:sz w:val="24"/>
                <w:szCs w:val="24"/>
              </w:rPr>
              <w:t>Решение Собрания представителей Камешкирского района Пензенской области</w:t>
            </w:r>
          </w:p>
        </w:tc>
        <w:tc>
          <w:tcPr>
            <w:tcW w:w="38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ind w:firstLine="34"/>
              <w:jc w:val="both"/>
              <w:rPr>
                <w:sz w:val="24"/>
                <w:szCs w:val="24"/>
              </w:rPr>
            </w:pPr>
            <w:r w:rsidRPr="008E100A">
              <w:rPr>
                <w:sz w:val="24"/>
                <w:szCs w:val="24"/>
              </w:rPr>
              <w:t>О бюджете Камешкирского района Пензенской области на очередной финансовый год</w:t>
            </w:r>
          </w:p>
        </w:tc>
        <w:tc>
          <w:tcPr>
            <w:tcW w:w="69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ind w:firstLine="34"/>
              <w:jc w:val="both"/>
              <w:rPr>
                <w:sz w:val="24"/>
                <w:szCs w:val="24"/>
              </w:rPr>
            </w:pPr>
            <w:r w:rsidRPr="008E100A">
              <w:rPr>
                <w:sz w:val="24"/>
                <w:szCs w:val="24"/>
              </w:rPr>
              <w:t>Финансовое управление Камешкирского района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ind w:firstLine="34"/>
              <w:jc w:val="center"/>
              <w:rPr>
                <w:sz w:val="24"/>
                <w:szCs w:val="24"/>
              </w:rPr>
            </w:pPr>
            <w:r w:rsidRPr="008E100A">
              <w:rPr>
                <w:sz w:val="24"/>
                <w:szCs w:val="24"/>
              </w:rPr>
              <w:t>2023-2027 гг.</w:t>
            </w:r>
          </w:p>
        </w:tc>
      </w:tr>
      <w:tr w:rsidR="00633F16" w:rsidRPr="008E100A" w:rsidTr="00633F16">
        <w:trPr>
          <w:jc w:val="center"/>
        </w:trPr>
        <w:tc>
          <w:tcPr>
            <w:tcW w:w="5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ind w:firstLine="34"/>
              <w:jc w:val="center"/>
              <w:rPr>
                <w:sz w:val="24"/>
                <w:szCs w:val="24"/>
              </w:rPr>
            </w:pPr>
            <w:r w:rsidRPr="008E100A">
              <w:rPr>
                <w:sz w:val="24"/>
                <w:szCs w:val="24"/>
              </w:rPr>
              <w:t>1.2</w:t>
            </w:r>
          </w:p>
        </w:tc>
        <w:tc>
          <w:tcPr>
            <w:tcW w:w="25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ind w:firstLine="34"/>
              <w:jc w:val="both"/>
              <w:rPr>
                <w:sz w:val="24"/>
                <w:szCs w:val="24"/>
              </w:rPr>
            </w:pPr>
            <w:r w:rsidRPr="008E100A">
              <w:rPr>
                <w:sz w:val="24"/>
                <w:szCs w:val="24"/>
              </w:rPr>
              <w:t>Решение Собрания представителей Камешкирского района Пензенской области</w:t>
            </w:r>
          </w:p>
        </w:tc>
        <w:tc>
          <w:tcPr>
            <w:tcW w:w="38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ind w:firstLine="34"/>
              <w:jc w:val="both"/>
              <w:rPr>
                <w:sz w:val="24"/>
                <w:szCs w:val="24"/>
              </w:rPr>
            </w:pPr>
            <w:r w:rsidRPr="008E100A">
              <w:rPr>
                <w:sz w:val="24"/>
                <w:szCs w:val="24"/>
              </w:rPr>
              <w:t>О внесении изменений в решение Собрания представителей Камешкирского района Пензенской области о бюджете Камешкирского района Пензенской области на очередной финансовый год</w:t>
            </w:r>
          </w:p>
        </w:tc>
        <w:tc>
          <w:tcPr>
            <w:tcW w:w="69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ind w:firstLine="34"/>
              <w:jc w:val="both"/>
              <w:rPr>
                <w:sz w:val="24"/>
                <w:szCs w:val="24"/>
              </w:rPr>
            </w:pPr>
            <w:r w:rsidRPr="008E100A">
              <w:rPr>
                <w:sz w:val="24"/>
                <w:szCs w:val="24"/>
              </w:rPr>
              <w:t>Финансовое управление Камешкирского района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ind w:firstLine="34"/>
              <w:jc w:val="center"/>
              <w:rPr>
                <w:sz w:val="24"/>
                <w:szCs w:val="24"/>
              </w:rPr>
            </w:pPr>
            <w:r w:rsidRPr="008E100A">
              <w:rPr>
                <w:sz w:val="24"/>
                <w:szCs w:val="24"/>
              </w:rPr>
              <w:t>2023-2027гг.</w:t>
            </w:r>
          </w:p>
        </w:tc>
      </w:tr>
      <w:tr w:rsidR="00633F16" w:rsidRPr="008E100A" w:rsidTr="00633F16">
        <w:trPr>
          <w:jc w:val="center"/>
        </w:trPr>
        <w:tc>
          <w:tcPr>
            <w:tcW w:w="5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ind w:firstLine="34"/>
              <w:jc w:val="center"/>
              <w:rPr>
                <w:sz w:val="24"/>
                <w:szCs w:val="24"/>
              </w:rPr>
            </w:pPr>
            <w:r w:rsidRPr="008E100A">
              <w:rPr>
                <w:sz w:val="24"/>
                <w:szCs w:val="24"/>
              </w:rPr>
              <w:t>1.3</w:t>
            </w:r>
          </w:p>
        </w:tc>
        <w:tc>
          <w:tcPr>
            <w:tcW w:w="25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ind w:firstLine="34"/>
              <w:jc w:val="both"/>
              <w:rPr>
                <w:sz w:val="24"/>
                <w:szCs w:val="24"/>
              </w:rPr>
            </w:pPr>
            <w:r w:rsidRPr="008E100A">
              <w:rPr>
                <w:sz w:val="24"/>
                <w:szCs w:val="24"/>
              </w:rPr>
              <w:t xml:space="preserve">Постановление администрации Камешкирского района Пензенской </w:t>
            </w:r>
            <w:r w:rsidRPr="008E100A">
              <w:rPr>
                <w:sz w:val="24"/>
                <w:szCs w:val="24"/>
              </w:rPr>
              <w:lastRenderedPageBreak/>
              <w:t>области</w:t>
            </w:r>
          </w:p>
        </w:tc>
        <w:tc>
          <w:tcPr>
            <w:tcW w:w="38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ind w:firstLine="34"/>
              <w:jc w:val="both"/>
              <w:rPr>
                <w:sz w:val="24"/>
                <w:szCs w:val="24"/>
              </w:rPr>
            </w:pPr>
            <w:r w:rsidRPr="008E100A">
              <w:rPr>
                <w:sz w:val="24"/>
                <w:szCs w:val="24"/>
              </w:rPr>
              <w:lastRenderedPageBreak/>
              <w:t xml:space="preserve">Внесение изменений в действующую редакцию муниципальной программы «Благоустройство территории </w:t>
            </w:r>
            <w:r w:rsidRPr="008E100A">
              <w:rPr>
                <w:sz w:val="24"/>
                <w:szCs w:val="24"/>
              </w:rPr>
              <w:lastRenderedPageBreak/>
              <w:t>Камешкирского района Пензенской области»</w:t>
            </w:r>
          </w:p>
        </w:tc>
        <w:tc>
          <w:tcPr>
            <w:tcW w:w="69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ind w:firstLine="34"/>
              <w:jc w:val="both"/>
              <w:rPr>
                <w:sz w:val="24"/>
                <w:szCs w:val="24"/>
              </w:rPr>
            </w:pPr>
            <w:r w:rsidRPr="008E100A">
              <w:rPr>
                <w:sz w:val="24"/>
                <w:szCs w:val="24"/>
              </w:rPr>
              <w:lastRenderedPageBreak/>
              <w:t>Администрация Камешкирского района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ind w:firstLine="34"/>
              <w:jc w:val="center"/>
              <w:rPr>
                <w:sz w:val="24"/>
                <w:szCs w:val="24"/>
              </w:rPr>
            </w:pPr>
            <w:r w:rsidRPr="008E100A">
              <w:rPr>
                <w:sz w:val="24"/>
                <w:szCs w:val="24"/>
              </w:rPr>
              <w:t>По мере необходимости</w:t>
            </w:r>
          </w:p>
        </w:tc>
      </w:tr>
    </w:tbl>
    <w:p w:rsidR="00633F16" w:rsidRPr="00F33E7E" w:rsidRDefault="00633F16" w:rsidP="00633F16">
      <w:pPr>
        <w:ind w:firstLine="567"/>
        <w:jc w:val="center"/>
        <w:rPr>
          <w:rFonts w:ascii="Arial" w:hAnsi="Arial" w:cs="Arial"/>
          <w:color w:val="000000"/>
          <w:sz w:val="24"/>
          <w:szCs w:val="24"/>
        </w:rPr>
      </w:pPr>
      <w:r w:rsidRPr="00F33E7E">
        <w:rPr>
          <w:rFonts w:ascii="Arial" w:hAnsi="Arial" w:cs="Arial"/>
          <w:color w:val="000000"/>
          <w:sz w:val="24"/>
          <w:szCs w:val="24"/>
        </w:rPr>
        <w:lastRenderedPageBreak/>
        <w:t> </w:t>
      </w:r>
    </w:p>
    <w:p w:rsidR="00633F16" w:rsidRDefault="00633F16" w:rsidP="00633F16">
      <w:pPr>
        <w:ind w:firstLine="567"/>
        <w:jc w:val="right"/>
        <w:rPr>
          <w:rFonts w:ascii="Arial" w:hAnsi="Arial" w:cs="Arial"/>
          <w:color w:val="000000"/>
          <w:sz w:val="24"/>
          <w:szCs w:val="24"/>
        </w:rPr>
      </w:pPr>
    </w:p>
    <w:p w:rsidR="00633F16" w:rsidRPr="008E100A" w:rsidRDefault="00633F16" w:rsidP="00633F16">
      <w:pPr>
        <w:ind w:firstLine="567"/>
        <w:jc w:val="right"/>
        <w:rPr>
          <w:color w:val="000000"/>
          <w:sz w:val="24"/>
          <w:szCs w:val="24"/>
        </w:rPr>
      </w:pPr>
      <w:r w:rsidRPr="008E100A">
        <w:rPr>
          <w:color w:val="000000"/>
          <w:sz w:val="24"/>
          <w:szCs w:val="24"/>
        </w:rPr>
        <w:t>Приложение № 3</w:t>
      </w:r>
    </w:p>
    <w:p w:rsidR="00633F16" w:rsidRPr="008E100A" w:rsidRDefault="00633F16" w:rsidP="00633F16">
      <w:pPr>
        <w:ind w:firstLine="567"/>
        <w:jc w:val="right"/>
        <w:rPr>
          <w:color w:val="000000"/>
          <w:sz w:val="24"/>
          <w:szCs w:val="24"/>
        </w:rPr>
      </w:pPr>
      <w:r w:rsidRPr="008E100A">
        <w:rPr>
          <w:color w:val="000000"/>
          <w:sz w:val="24"/>
          <w:szCs w:val="24"/>
        </w:rPr>
        <w:t>к муниципальной программе</w:t>
      </w:r>
    </w:p>
    <w:p w:rsidR="00633F16" w:rsidRPr="008E100A" w:rsidRDefault="00633F16" w:rsidP="00633F16">
      <w:pPr>
        <w:ind w:firstLine="567"/>
        <w:jc w:val="right"/>
        <w:rPr>
          <w:color w:val="000000"/>
          <w:sz w:val="24"/>
          <w:szCs w:val="24"/>
        </w:rPr>
      </w:pPr>
      <w:r w:rsidRPr="008E100A">
        <w:rPr>
          <w:color w:val="000000"/>
          <w:sz w:val="24"/>
          <w:szCs w:val="24"/>
        </w:rPr>
        <w:t>Камешкирского района</w:t>
      </w:r>
    </w:p>
    <w:p w:rsidR="00633F16" w:rsidRPr="008E100A" w:rsidRDefault="00633F16" w:rsidP="00633F16">
      <w:pPr>
        <w:ind w:firstLine="567"/>
        <w:jc w:val="right"/>
        <w:rPr>
          <w:color w:val="000000"/>
          <w:sz w:val="24"/>
          <w:szCs w:val="24"/>
        </w:rPr>
      </w:pPr>
      <w:r w:rsidRPr="008E100A">
        <w:rPr>
          <w:color w:val="000000"/>
          <w:sz w:val="24"/>
          <w:szCs w:val="24"/>
        </w:rPr>
        <w:t>Пензенской области</w:t>
      </w:r>
    </w:p>
    <w:p w:rsidR="00633F16" w:rsidRPr="008E100A" w:rsidRDefault="00633F16" w:rsidP="00633F16">
      <w:pPr>
        <w:ind w:firstLine="567"/>
        <w:jc w:val="right"/>
        <w:rPr>
          <w:color w:val="000000"/>
          <w:sz w:val="24"/>
          <w:szCs w:val="24"/>
        </w:rPr>
      </w:pPr>
      <w:r w:rsidRPr="008E100A">
        <w:rPr>
          <w:color w:val="000000"/>
          <w:sz w:val="24"/>
          <w:szCs w:val="24"/>
        </w:rPr>
        <w:t>«Благоустройство территории</w:t>
      </w:r>
    </w:p>
    <w:p w:rsidR="00633F16" w:rsidRPr="008E100A" w:rsidRDefault="00633F16" w:rsidP="00633F16">
      <w:pPr>
        <w:ind w:firstLine="567"/>
        <w:jc w:val="right"/>
        <w:rPr>
          <w:color w:val="000000"/>
          <w:sz w:val="24"/>
          <w:szCs w:val="24"/>
        </w:rPr>
      </w:pPr>
      <w:r w:rsidRPr="008E100A">
        <w:rPr>
          <w:color w:val="000000"/>
          <w:sz w:val="24"/>
          <w:szCs w:val="24"/>
        </w:rPr>
        <w:t>Камешкирского района</w:t>
      </w:r>
    </w:p>
    <w:p w:rsidR="00633F16" w:rsidRPr="008E100A" w:rsidRDefault="00633F16" w:rsidP="00633F16">
      <w:pPr>
        <w:ind w:firstLine="567"/>
        <w:jc w:val="right"/>
        <w:rPr>
          <w:color w:val="000000"/>
          <w:sz w:val="24"/>
          <w:szCs w:val="24"/>
        </w:rPr>
      </w:pPr>
      <w:r w:rsidRPr="008E100A">
        <w:rPr>
          <w:color w:val="000000"/>
          <w:sz w:val="24"/>
          <w:szCs w:val="24"/>
        </w:rPr>
        <w:t>Пензенской области»</w:t>
      </w:r>
    </w:p>
    <w:p w:rsidR="00633F16" w:rsidRPr="008E100A" w:rsidRDefault="00633F16" w:rsidP="00633F16">
      <w:pPr>
        <w:ind w:firstLine="567"/>
        <w:jc w:val="center"/>
        <w:rPr>
          <w:color w:val="000000"/>
          <w:sz w:val="24"/>
          <w:szCs w:val="24"/>
        </w:rPr>
      </w:pPr>
      <w:r w:rsidRPr="008E100A">
        <w:rPr>
          <w:color w:val="000000"/>
          <w:sz w:val="24"/>
          <w:szCs w:val="24"/>
        </w:rPr>
        <w:t> </w:t>
      </w:r>
    </w:p>
    <w:p w:rsidR="00633F16" w:rsidRPr="008E100A" w:rsidRDefault="00633F16" w:rsidP="00633F16">
      <w:pPr>
        <w:ind w:firstLine="567"/>
        <w:jc w:val="center"/>
        <w:rPr>
          <w:color w:val="000000"/>
          <w:sz w:val="24"/>
          <w:szCs w:val="24"/>
        </w:rPr>
      </w:pPr>
      <w:r w:rsidRPr="008E100A">
        <w:rPr>
          <w:b/>
          <w:bCs/>
          <w:color w:val="000000"/>
          <w:sz w:val="30"/>
          <w:szCs w:val="30"/>
        </w:rPr>
        <w:t>РЕСУРСНОЕ ОБЕСПЕЧЕНИЕ</w:t>
      </w:r>
    </w:p>
    <w:p w:rsidR="00633F16" w:rsidRPr="008E100A" w:rsidRDefault="00633F16" w:rsidP="00633F16">
      <w:pPr>
        <w:ind w:firstLine="567"/>
        <w:jc w:val="center"/>
        <w:rPr>
          <w:color w:val="000000"/>
          <w:sz w:val="24"/>
          <w:szCs w:val="24"/>
        </w:rPr>
      </w:pPr>
      <w:r w:rsidRPr="008E100A">
        <w:rPr>
          <w:b/>
          <w:bCs/>
          <w:color w:val="000000"/>
          <w:sz w:val="30"/>
          <w:szCs w:val="30"/>
        </w:rPr>
        <w:t>реализации муниципальной программы Камешкирского района Пензенской области «Благоустройство территории Камешкирского района Пензенской области» за счёт всех источников финансирования</w:t>
      </w:r>
    </w:p>
    <w:p w:rsidR="00633F16" w:rsidRPr="008E100A" w:rsidRDefault="00633F16" w:rsidP="00633F16">
      <w:pPr>
        <w:ind w:firstLine="567"/>
        <w:jc w:val="center"/>
        <w:rPr>
          <w:color w:val="000000"/>
          <w:sz w:val="24"/>
          <w:szCs w:val="24"/>
        </w:rPr>
      </w:pPr>
      <w:r w:rsidRPr="008E100A">
        <w:rPr>
          <w:color w:val="000000"/>
          <w:sz w:val="24"/>
          <w:szCs w:val="24"/>
        </w:rPr>
        <w:t> </w:t>
      </w:r>
    </w:p>
    <w:tbl>
      <w:tblPr>
        <w:tblW w:w="15935" w:type="dxa"/>
        <w:jc w:val="center"/>
        <w:tblCellMar>
          <w:left w:w="0" w:type="dxa"/>
          <w:right w:w="0" w:type="dxa"/>
        </w:tblCellMar>
        <w:tblLook w:val="04A0" w:firstRow="1" w:lastRow="0" w:firstColumn="1" w:lastColumn="0" w:noHBand="0" w:noVBand="1"/>
      </w:tblPr>
      <w:tblGrid>
        <w:gridCol w:w="579"/>
        <w:gridCol w:w="1947"/>
        <w:gridCol w:w="4111"/>
        <w:gridCol w:w="4368"/>
        <w:gridCol w:w="986"/>
        <w:gridCol w:w="986"/>
        <w:gridCol w:w="986"/>
        <w:gridCol w:w="986"/>
        <w:gridCol w:w="986"/>
      </w:tblGrid>
      <w:tr w:rsidR="00633F16" w:rsidRPr="008E100A" w:rsidTr="00633F16">
        <w:trPr>
          <w:jc w:val="center"/>
        </w:trPr>
        <w:tc>
          <w:tcPr>
            <w:tcW w:w="6637" w:type="dxa"/>
            <w:gridSpan w:val="3"/>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Ответственный исполнитель муниципальной программы</w:t>
            </w:r>
          </w:p>
        </w:tc>
        <w:tc>
          <w:tcPr>
            <w:tcW w:w="9298" w:type="dxa"/>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Администрация Камешкирского района Пензенской области</w:t>
            </w:r>
          </w:p>
        </w:tc>
      </w:tr>
      <w:tr w:rsidR="00633F16" w:rsidRPr="008E100A" w:rsidTr="00633F16">
        <w:trPr>
          <w:jc w:val="center"/>
        </w:trPr>
        <w:tc>
          <w:tcPr>
            <w:tcW w:w="6637" w:type="dxa"/>
            <w:gridSpan w:val="3"/>
            <w:vMerge/>
            <w:tcBorders>
              <w:top w:val="single" w:sz="6" w:space="0" w:color="000000"/>
              <w:left w:val="single" w:sz="6" w:space="0" w:color="000000"/>
              <w:bottom w:val="single" w:sz="6" w:space="0" w:color="000000"/>
              <w:right w:val="single" w:sz="6" w:space="0" w:color="000000"/>
            </w:tcBorders>
            <w:vAlign w:val="center"/>
            <w:hideMark/>
          </w:tcPr>
          <w:p w:rsidR="00633F16" w:rsidRPr="008E100A" w:rsidRDefault="00633F16" w:rsidP="00633F16">
            <w:pPr>
              <w:rPr>
                <w:sz w:val="24"/>
                <w:szCs w:val="24"/>
              </w:rPr>
            </w:pPr>
          </w:p>
        </w:tc>
        <w:tc>
          <w:tcPr>
            <w:tcW w:w="436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Источник финансирования</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 xml:space="preserve">Оценка </w:t>
            </w:r>
            <w:r>
              <w:rPr>
                <w:sz w:val="24"/>
                <w:szCs w:val="24"/>
              </w:rPr>
              <w:t>от</w:t>
            </w:r>
            <w:r w:rsidRPr="008E100A">
              <w:rPr>
                <w:sz w:val="24"/>
                <w:szCs w:val="24"/>
              </w:rPr>
              <w:t>ходов, тыс. руб.</w:t>
            </w:r>
          </w:p>
        </w:tc>
      </w:tr>
      <w:tr w:rsidR="00633F16" w:rsidRPr="008E100A" w:rsidTr="00633F16">
        <w:trPr>
          <w:jc w:val="center"/>
        </w:trPr>
        <w:tc>
          <w:tcPr>
            <w:tcW w:w="5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 xml:space="preserve">№ </w:t>
            </w:r>
            <w:proofErr w:type="gramStart"/>
            <w:r w:rsidRPr="008E100A">
              <w:rPr>
                <w:sz w:val="24"/>
                <w:szCs w:val="24"/>
              </w:rPr>
              <w:t>п</w:t>
            </w:r>
            <w:proofErr w:type="gramEnd"/>
            <w:r w:rsidRPr="008E100A">
              <w:rPr>
                <w:sz w:val="24"/>
                <w:szCs w:val="24"/>
              </w:rPr>
              <w:t>/п</w:t>
            </w:r>
          </w:p>
        </w:tc>
        <w:tc>
          <w:tcPr>
            <w:tcW w:w="19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Статус</w:t>
            </w:r>
          </w:p>
        </w:tc>
        <w:tc>
          <w:tcPr>
            <w:tcW w:w="41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Наименование муниципальной программы, подпрограммы, основного мероприятия</w:t>
            </w:r>
          </w:p>
        </w:tc>
        <w:tc>
          <w:tcPr>
            <w:tcW w:w="4368"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rPr>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2023 год</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2024 год</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2025 год</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2026 год</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2027 год</w:t>
            </w:r>
          </w:p>
        </w:tc>
      </w:tr>
    </w:tbl>
    <w:p w:rsidR="00633F16" w:rsidRPr="008E100A" w:rsidRDefault="00633F16" w:rsidP="00633F16">
      <w:pPr>
        <w:ind w:firstLine="567"/>
        <w:jc w:val="center"/>
        <w:rPr>
          <w:vanish/>
          <w:color w:val="000000"/>
          <w:sz w:val="24"/>
          <w:szCs w:val="24"/>
        </w:rPr>
      </w:pPr>
    </w:p>
    <w:tbl>
      <w:tblPr>
        <w:tblW w:w="15935" w:type="dxa"/>
        <w:jc w:val="center"/>
        <w:tblCellMar>
          <w:left w:w="0" w:type="dxa"/>
          <w:right w:w="0" w:type="dxa"/>
        </w:tblCellMar>
        <w:tblLook w:val="04A0" w:firstRow="1" w:lastRow="0" w:firstColumn="1" w:lastColumn="0" w:noHBand="0" w:noVBand="1"/>
      </w:tblPr>
      <w:tblGrid>
        <w:gridCol w:w="579"/>
        <w:gridCol w:w="1999"/>
        <w:gridCol w:w="4059"/>
        <w:gridCol w:w="4394"/>
        <w:gridCol w:w="992"/>
        <w:gridCol w:w="993"/>
        <w:gridCol w:w="992"/>
        <w:gridCol w:w="992"/>
        <w:gridCol w:w="935"/>
      </w:tblGrid>
      <w:tr w:rsidR="00633F16" w:rsidRPr="008E100A" w:rsidTr="00633F16">
        <w:trPr>
          <w:tblHeader/>
          <w:jc w:val="center"/>
        </w:trPr>
        <w:tc>
          <w:tcPr>
            <w:tcW w:w="5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1</w:t>
            </w:r>
          </w:p>
        </w:tc>
        <w:tc>
          <w:tcPr>
            <w:tcW w:w="19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2</w:t>
            </w:r>
          </w:p>
        </w:tc>
        <w:tc>
          <w:tcPr>
            <w:tcW w:w="40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3</w:t>
            </w:r>
          </w:p>
        </w:tc>
        <w:tc>
          <w:tcPr>
            <w:tcW w:w="43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4</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5</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6</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7</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8</w:t>
            </w:r>
          </w:p>
        </w:tc>
        <w:tc>
          <w:tcPr>
            <w:tcW w:w="9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9</w:t>
            </w:r>
          </w:p>
        </w:tc>
      </w:tr>
      <w:tr w:rsidR="00633F16" w:rsidRPr="008E100A" w:rsidTr="00633F16">
        <w:trPr>
          <w:jc w:val="center"/>
        </w:trPr>
        <w:tc>
          <w:tcPr>
            <w:tcW w:w="579" w:type="dxa"/>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1</w:t>
            </w:r>
          </w:p>
          <w:p w:rsidR="00633F16" w:rsidRPr="008E100A" w:rsidRDefault="00633F16" w:rsidP="00633F16">
            <w:pPr>
              <w:jc w:val="center"/>
              <w:rPr>
                <w:sz w:val="24"/>
                <w:szCs w:val="24"/>
              </w:rPr>
            </w:pPr>
            <w:r w:rsidRPr="008E100A">
              <w:rPr>
                <w:sz w:val="24"/>
                <w:szCs w:val="24"/>
              </w:rPr>
              <w:t> </w:t>
            </w:r>
          </w:p>
        </w:tc>
        <w:tc>
          <w:tcPr>
            <w:tcW w:w="1999" w:type="dxa"/>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both"/>
              <w:rPr>
                <w:sz w:val="24"/>
                <w:szCs w:val="24"/>
              </w:rPr>
            </w:pPr>
            <w:r w:rsidRPr="008E100A">
              <w:rPr>
                <w:sz w:val="24"/>
                <w:szCs w:val="24"/>
              </w:rPr>
              <w:t>Муниципальная программа</w:t>
            </w:r>
          </w:p>
          <w:p w:rsidR="00633F16" w:rsidRPr="008E100A" w:rsidRDefault="00633F16" w:rsidP="00633F16">
            <w:pPr>
              <w:jc w:val="both"/>
              <w:rPr>
                <w:sz w:val="24"/>
                <w:szCs w:val="24"/>
              </w:rPr>
            </w:pPr>
            <w:r w:rsidRPr="008E100A">
              <w:rPr>
                <w:sz w:val="24"/>
                <w:szCs w:val="24"/>
              </w:rPr>
              <w:t> </w:t>
            </w:r>
          </w:p>
        </w:tc>
        <w:tc>
          <w:tcPr>
            <w:tcW w:w="4059" w:type="dxa"/>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both"/>
              <w:rPr>
                <w:sz w:val="24"/>
                <w:szCs w:val="24"/>
              </w:rPr>
            </w:pPr>
            <w:r w:rsidRPr="008E100A">
              <w:rPr>
                <w:sz w:val="24"/>
                <w:szCs w:val="24"/>
              </w:rPr>
              <w:t>«Благоустройство территории Камешкирского района Пензенской области»</w:t>
            </w:r>
          </w:p>
          <w:p w:rsidR="00633F16" w:rsidRPr="008E100A" w:rsidRDefault="00633F16" w:rsidP="00633F16">
            <w:pPr>
              <w:jc w:val="both"/>
              <w:rPr>
                <w:sz w:val="24"/>
                <w:szCs w:val="24"/>
              </w:rPr>
            </w:pPr>
            <w:r w:rsidRPr="008E100A">
              <w:rPr>
                <w:sz w:val="24"/>
                <w:szCs w:val="24"/>
              </w:rPr>
              <w:t> </w:t>
            </w:r>
          </w:p>
        </w:tc>
        <w:tc>
          <w:tcPr>
            <w:tcW w:w="43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both"/>
              <w:rPr>
                <w:sz w:val="24"/>
                <w:szCs w:val="24"/>
              </w:rPr>
            </w:pPr>
            <w:r w:rsidRPr="008E100A">
              <w:rPr>
                <w:sz w:val="24"/>
                <w:szCs w:val="24"/>
              </w:rPr>
              <w:t>всего</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41,0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41,0</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41,0</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Pr>
                <w:sz w:val="24"/>
                <w:szCs w:val="24"/>
              </w:rPr>
              <w:t>41,0</w:t>
            </w:r>
          </w:p>
        </w:tc>
        <w:tc>
          <w:tcPr>
            <w:tcW w:w="9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Pr>
                <w:sz w:val="24"/>
                <w:szCs w:val="24"/>
              </w:rPr>
              <w:t>41,0</w:t>
            </w:r>
          </w:p>
        </w:tc>
      </w:tr>
      <w:tr w:rsidR="00633F16" w:rsidRPr="008E100A" w:rsidTr="00633F16">
        <w:trPr>
          <w:jc w:val="center"/>
        </w:trPr>
        <w:tc>
          <w:tcPr>
            <w:tcW w:w="0" w:type="auto"/>
            <w:vMerge/>
            <w:tcBorders>
              <w:left w:val="single" w:sz="6" w:space="0" w:color="000000"/>
              <w:right w:val="single" w:sz="6" w:space="0" w:color="000000"/>
            </w:tcBorders>
            <w:vAlign w:val="center"/>
            <w:hideMark/>
          </w:tcPr>
          <w:p w:rsidR="00633F16" w:rsidRPr="008E100A" w:rsidRDefault="00633F16" w:rsidP="00633F16">
            <w:pPr>
              <w:jc w:val="center"/>
              <w:rPr>
                <w:sz w:val="24"/>
                <w:szCs w:val="24"/>
              </w:rPr>
            </w:pPr>
          </w:p>
        </w:tc>
        <w:tc>
          <w:tcPr>
            <w:tcW w:w="1999" w:type="dxa"/>
            <w:vMerge/>
            <w:tcBorders>
              <w:left w:val="single" w:sz="6" w:space="0" w:color="000000"/>
              <w:right w:val="single" w:sz="6" w:space="0" w:color="000000"/>
            </w:tcBorders>
            <w:vAlign w:val="center"/>
            <w:hideMark/>
          </w:tcPr>
          <w:p w:rsidR="00633F16" w:rsidRPr="008E100A" w:rsidRDefault="00633F16" w:rsidP="00633F16">
            <w:pPr>
              <w:jc w:val="both"/>
              <w:rPr>
                <w:sz w:val="24"/>
                <w:szCs w:val="24"/>
              </w:rPr>
            </w:pPr>
          </w:p>
        </w:tc>
        <w:tc>
          <w:tcPr>
            <w:tcW w:w="4059" w:type="dxa"/>
            <w:vMerge/>
            <w:tcBorders>
              <w:left w:val="single" w:sz="6" w:space="0" w:color="000000"/>
              <w:right w:val="single" w:sz="6" w:space="0" w:color="000000"/>
            </w:tcBorders>
            <w:vAlign w:val="center"/>
            <w:hideMark/>
          </w:tcPr>
          <w:p w:rsidR="00633F16" w:rsidRPr="008E100A" w:rsidRDefault="00633F16" w:rsidP="00633F16">
            <w:pPr>
              <w:jc w:val="both"/>
              <w:rPr>
                <w:sz w:val="24"/>
                <w:szCs w:val="24"/>
              </w:rPr>
            </w:pPr>
          </w:p>
        </w:tc>
        <w:tc>
          <w:tcPr>
            <w:tcW w:w="43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both"/>
              <w:rPr>
                <w:sz w:val="24"/>
                <w:szCs w:val="24"/>
              </w:rPr>
            </w:pPr>
            <w:r w:rsidRPr="008E100A">
              <w:rPr>
                <w:sz w:val="24"/>
                <w:szCs w:val="24"/>
              </w:rPr>
              <w:t>бюджет Камешкирского района</w:t>
            </w:r>
            <w:r w:rsidRPr="008E100A">
              <w:rPr>
                <w:sz w:val="24"/>
                <w:szCs w:val="24"/>
              </w:rPr>
              <w:br/>
              <w:t>Пензенской области</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41,0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41,0</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41,0</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Pr>
                <w:sz w:val="24"/>
                <w:szCs w:val="24"/>
              </w:rPr>
              <w:t>41,0</w:t>
            </w:r>
          </w:p>
        </w:tc>
        <w:tc>
          <w:tcPr>
            <w:tcW w:w="9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Pr>
                <w:sz w:val="24"/>
                <w:szCs w:val="24"/>
              </w:rPr>
              <w:t>41,0</w:t>
            </w:r>
          </w:p>
        </w:tc>
      </w:tr>
      <w:tr w:rsidR="00633F16" w:rsidRPr="008E100A" w:rsidTr="00633F16">
        <w:trPr>
          <w:jc w:val="center"/>
        </w:trPr>
        <w:tc>
          <w:tcPr>
            <w:tcW w:w="0" w:type="auto"/>
            <w:vMerge/>
            <w:tcBorders>
              <w:left w:val="single" w:sz="6" w:space="0" w:color="000000"/>
              <w:right w:val="single" w:sz="6" w:space="0" w:color="000000"/>
            </w:tcBorders>
            <w:vAlign w:val="center"/>
            <w:hideMark/>
          </w:tcPr>
          <w:p w:rsidR="00633F16" w:rsidRPr="008E100A" w:rsidRDefault="00633F16" w:rsidP="00633F16">
            <w:pPr>
              <w:jc w:val="center"/>
              <w:rPr>
                <w:sz w:val="24"/>
                <w:szCs w:val="24"/>
              </w:rPr>
            </w:pPr>
          </w:p>
        </w:tc>
        <w:tc>
          <w:tcPr>
            <w:tcW w:w="1999" w:type="dxa"/>
            <w:vMerge/>
            <w:tcBorders>
              <w:left w:val="single" w:sz="6" w:space="0" w:color="000000"/>
              <w:right w:val="single" w:sz="6" w:space="0" w:color="000000"/>
            </w:tcBorders>
            <w:vAlign w:val="center"/>
            <w:hideMark/>
          </w:tcPr>
          <w:p w:rsidR="00633F16" w:rsidRPr="008E100A" w:rsidRDefault="00633F16" w:rsidP="00633F16">
            <w:pPr>
              <w:jc w:val="both"/>
              <w:rPr>
                <w:sz w:val="24"/>
                <w:szCs w:val="24"/>
              </w:rPr>
            </w:pPr>
          </w:p>
        </w:tc>
        <w:tc>
          <w:tcPr>
            <w:tcW w:w="4059" w:type="dxa"/>
            <w:vMerge/>
            <w:tcBorders>
              <w:left w:val="single" w:sz="6" w:space="0" w:color="000000"/>
              <w:right w:val="single" w:sz="6" w:space="0" w:color="000000"/>
            </w:tcBorders>
            <w:vAlign w:val="center"/>
            <w:hideMark/>
          </w:tcPr>
          <w:p w:rsidR="00633F16" w:rsidRPr="008E100A" w:rsidRDefault="00633F16" w:rsidP="00633F16">
            <w:pPr>
              <w:jc w:val="both"/>
              <w:rPr>
                <w:sz w:val="24"/>
                <w:szCs w:val="24"/>
              </w:rPr>
            </w:pPr>
          </w:p>
        </w:tc>
        <w:tc>
          <w:tcPr>
            <w:tcW w:w="43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both"/>
              <w:rPr>
                <w:sz w:val="24"/>
                <w:szCs w:val="24"/>
              </w:rPr>
            </w:pPr>
            <w:r w:rsidRPr="008E100A">
              <w:rPr>
                <w:sz w:val="24"/>
                <w:szCs w:val="24"/>
              </w:rPr>
              <w:t>межбюджетные трансферты из бюджета Пензенской области:</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w:t>
            </w:r>
          </w:p>
        </w:tc>
        <w:tc>
          <w:tcPr>
            <w:tcW w:w="9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w:t>
            </w:r>
          </w:p>
        </w:tc>
      </w:tr>
      <w:tr w:rsidR="00633F16" w:rsidRPr="008E100A" w:rsidTr="00633F16">
        <w:trPr>
          <w:jc w:val="center"/>
        </w:trPr>
        <w:tc>
          <w:tcPr>
            <w:tcW w:w="0" w:type="auto"/>
            <w:vMerge/>
            <w:tcBorders>
              <w:left w:val="single" w:sz="6" w:space="0" w:color="000000"/>
              <w:right w:val="single" w:sz="6" w:space="0" w:color="000000"/>
            </w:tcBorders>
            <w:vAlign w:val="center"/>
            <w:hideMark/>
          </w:tcPr>
          <w:p w:rsidR="00633F16" w:rsidRPr="008E100A" w:rsidRDefault="00633F16" w:rsidP="00633F16">
            <w:pPr>
              <w:jc w:val="center"/>
              <w:rPr>
                <w:sz w:val="24"/>
                <w:szCs w:val="24"/>
              </w:rPr>
            </w:pPr>
          </w:p>
        </w:tc>
        <w:tc>
          <w:tcPr>
            <w:tcW w:w="1999" w:type="dxa"/>
            <w:vMerge/>
            <w:tcBorders>
              <w:left w:val="single" w:sz="6" w:space="0" w:color="000000"/>
              <w:right w:val="single" w:sz="6" w:space="0" w:color="000000"/>
            </w:tcBorders>
            <w:vAlign w:val="center"/>
            <w:hideMark/>
          </w:tcPr>
          <w:p w:rsidR="00633F16" w:rsidRPr="008E100A" w:rsidRDefault="00633F16" w:rsidP="00633F16">
            <w:pPr>
              <w:jc w:val="both"/>
              <w:rPr>
                <w:sz w:val="24"/>
                <w:szCs w:val="24"/>
              </w:rPr>
            </w:pPr>
          </w:p>
        </w:tc>
        <w:tc>
          <w:tcPr>
            <w:tcW w:w="4059" w:type="dxa"/>
            <w:vMerge/>
            <w:tcBorders>
              <w:left w:val="single" w:sz="6" w:space="0" w:color="000000"/>
              <w:right w:val="single" w:sz="6" w:space="0" w:color="000000"/>
            </w:tcBorders>
            <w:vAlign w:val="center"/>
            <w:hideMark/>
          </w:tcPr>
          <w:p w:rsidR="00633F16" w:rsidRPr="008E100A" w:rsidRDefault="00633F16" w:rsidP="00633F16">
            <w:pPr>
              <w:jc w:val="both"/>
              <w:rPr>
                <w:sz w:val="24"/>
                <w:szCs w:val="24"/>
              </w:rPr>
            </w:pPr>
          </w:p>
        </w:tc>
        <w:tc>
          <w:tcPr>
            <w:tcW w:w="43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both"/>
              <w:rPr>
                <w:sz w:val="24"/>
                <w:szCs w:val="24"/>
              </w:rPr>
            </w:pPr>
            <w:r w:rsidRPr="008E100A">
              <w:rPr>
                <w:sz w:val="24"/>
                <w:szCs w:val="24"/>
              </w:rPr>
              <w:t>в том числе</w:t>
            </w:r>
          </w:p>
          <w:p w:rsidR="00633F16" w:rsidRPr="008E100A" w:rsidRDefault="00633F16" w:rsidP="00633F16">
            <w:pPr>
              <w:jc w:val="both"/>
              <w:rPr>
                <w:sz w:val="24"/>
                <w:szCs w:val="24"/>
              </w:rPr>
            </w:pPr>
            <w:r w:rsidRPr="008E100A">
              <w:rPr>
                <w:sz w:val="24"/>
                <w:szCs w:val="24"/>
              </w:rPr>
              <w:t>за счет средств федерального бюджета</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w:t>
            </w:r>
          </w:p>
        </w:tc>
        <w:tc>
          <w:tcPr>
            <w:tcW w:w="9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w:t>
            </w:r>
          </w:p>
        </w:tc>
      </w:tr>
      <w:tr w:rsidR="00633F16" w:rsidRPr="008E100A" w:rsidTr="00633F16">
        <w:trPr>
          <w:jc w:val="center"/>
        </w:trPr>
        <w:tc>
          <w:tcPr>
            <w:tcW w:w="579" w:type="dxa"/>
            <w:vMerge/>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p>
        </w:tc>
        <w:tc>
          <w:tcPr>
            <w:tcW w:w="1999" w:type="dxa"/>
            <w:vMerge/>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both"/>
              <w:rPr>
                <w:sz w:val="24"/>
                <w:szCs w:val="24"/>
              </w:rPr>
            </w:pPr>
          </w:p>
        </w:tc>
        <w:tc>
          <w:tcPr>
            <w:tcW w:w="4059" w:type="dxa"/>
            <w:vMerge/>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both"/>
              <w:rPr>
                <w:sz w:val="24"/>
                <w:szCs w:val="24"/>
              </w:rPr>
            </w:pPr>
          </w:p>
        </w:tc>
        <w:tc>
          <w:tcPr>
            <w:tcW w:w="43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both"/>
              <w:rPr>
                <w:sz w:val="24"/>
                <w:szCs w:val="24"/>
              </w:rPr>
            </w:pPr>
            <w:r w:rsidRPr="008E100A">
              <w:rPr>
                <w:sz w:val="24"/>
                <w:szCs w:val="24"/>
              </w:rPr>
              <w:t>иные источники (доходы от приносящей доход деятельности)</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w:t>
            </w:r>
          </w:p>
        </w:tc>
        <w:tc>
          <w:tcPr>
            <w:tcW w:w="9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w:t>
            </w:r>
          </w:p>
        </w:tc>
      </w:tr>
      <w:tr w:rsidR="00633F16" w:rsidRPr="008E100A" w:rsidTr="00633F16">
        <w:trPr>
          <w:jc w:val="center"/>
        </w:trPr>
        <w:tc>
          <w:tcPr>
            <w:tcW w:w="579" w:type="dxa"/>
            <w:vMerge w:val="restart"/>
            <w:tcBorders>
              <w:left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1.1</w:t>
            </w:r>
          </w:p>
        </w:tc>
        <w:tc>
          <w:tcPr>
            <w:tcW w:w="1999" w:type="dxa"/>
            <w:vMerge w:val="restart"/>
            <w:tcBorders>
              <w:left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both"/>
              <w:rPr>
                <w:sz w:val="24"/>
                <w:szCs w:val="24"/>
              </w:rPr>
            </w:pPr>
            <w:r w:rsidRPr="008E100A">
              <w:rPr>
                <w:sz w:val="24"/>
                <w:szCs w:val="24"/>
              </w:rPr>
              <w:t>Подпрограмма 1</w:t>
            </w:r>
          </w:p>
        </w:tc>
        <w:tc>
          <w:tcPr>
            <w:tcW w:w="4059" w:type="dxa"/>
            <w:vMerge w:val="restart"/>
            <w:tcBorders>
              <w:left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both"/>
              <w:rPr>
                <w:sz w:val="24"/>
                <w:szCs w:val="24"/>
              </w:rPr>
            </w:pPr>
            <w:r w:rsidRPr="008E100A">
              <w:rPr>
                <w:sz w:val="24"/>
                <w:szCs w:val="24"/>
              </w:rPr>
              <w:t xml:space="preserve">«Ликвидация мест </w:t>
            </w:r>
            <w:r w:rsidRPr="008E100A">
              <w:rPr>
                <w:sz w:val="24"/>
                <w:szCs w:val="24"/>
              </w:rPr>
              <w:lastRenderedPageBreak/>
              <w:t xml:space="preserve">несанкционированного размещения </w:t>
            </w:r>
            <w:r>
              <w:rPr>
                <w:sz w:val="24"/>
                <w:szCs w:val="24"/>
              </w:rPr>
              <w:t>от</w:t>
            </w:r>
            <w:r w:rsidRPr="008E100A">
              <w:rPr>
                <w:sz w:val="24"/>
                <w:szCs w:val="24"/>
              </w:rPr>
              <w:t>ходов на территории Камешкирского района Пензенской области»</w:t>
            </w:r>
          </w:p>
        </w:tc>
        <w:tc>
          <w:tcPr>
            <w:tcW w:w="43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both"/>
              <w:rPr>
                <w:sz w:val="24"/>
                <w:szCs w:val="24"/>
              </w:rPr>
            </w:pPr>
            <w:r w:rsidRPr="008E100A">
              <w:rPr>
                <w:sz w:val="24"/>
                <w:szCs w:val="24"/>
              </w:rPr>
              <w:lastRenderedPageBreak/>
              <w:t>всего</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41,0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41,0</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41,0</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Pr>
                <w:sz w:val="24"/>
                <w:szCs w:val="24"/>
              </w:rPr>
              <w:t>41,0</w:t>
            </w:r>
          </w:p>
        </w:tc>
        <w:tc>
          <w:tcPr>
            <w:tcW w:w="9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Pr>
                <w:sz w:val="24"/>
                <w:szCs w:val="24"/>
              </w:rPr>
              <w:t>41,0</w:t>
            </w:r>
          </w:p>
        </w:tc>
      </w:tr>
      <w:tr w:rsidR="00633F16" w:rsidRPr="008E100A" w:rsidTr="00633F16">
        <w:trPr>
          <w:jc w:val="center"/>
        </w:trPr>
        <w:tc>
          <w:tcPr>
            <w:tcW w:w="579" w:type="dxa"/>
            <w:vMerge/>
            <w:tcBorders>
              <w:left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rPr>
                <w:sz w:val="24"/>
                <w:szCs w:val="24"/>
              </w:rPr>
            </w:pPr>
          </w:p>
        </w:tc>
        <w:tc>
          <w:tcPr>
            <w:tcW w:w="1999" w:type="dxa"/>
            <w:vMerge/>
            <w:tcBorders>
              <w:left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rPr>
                <w:sz w:val="24"/>
                <w:szCs w:val="24"/>
              </w:rPr>
            </w:pPr>
          </w:p>
        </w:tc>
        <w:tc>
          <w:tcPr>
            <w:tcW w:w="4059" w:type="dxa"/>
            <w:vMerge/>
            <w:tcBorders>
              <w:left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rPr>
                <w:sz w:val="24"/>
                <w:szCs w:val="24"/>
              </w:rPr>
            </w:pPr>
          </w:p>
        </w:tc>
        <w:tc>
          <w:tcPr>
            <w:tcW w:w="43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both"/>
              <w:rPr>
                <w:sz w:val="24"/>
                <w:szCs w:val="24"/>
              </w:rPr>
            </w:pPr>
            <w:r w:rsidRPr="008E100A">
              <w:rPr>
                <w:sz w:val="24"/>
                <w:szCs w:val="24"/>
              </w:rPr>
              <w:t>бюджет Камешкирского района</w:t>
            </w:r>
            <w:r w:rsidRPr="008E100A">
              <w:rPr>
                <w:sz w:val="24"/>
                <w:szCs w:val="24"/>
              </w:rPr>
              <w:br/>
              <w:t>Пензенской области</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41,0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41,0</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41,0</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Pr>
                <w:sz w:val="24"/>
                <w:szCs w:val="24"/>
              </w:rPr>
              <w:t>41,0</w:t>
            </w:r>
          </w:p>
        </w:tc>
        <w:tc>
          <w:tcPr>
            <w:tcW w:w="9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Pr>
                <w:sz w:val="24"/>
                <w:szCs w:val="24"/>
              </w:rPr>
              <w:t>41,0</w:t>
            </w:r>
          </w:p>
        </w:tc>
      </w:tr>
      <w:tr w:rsidR="00633F16" w:rsidRPr="008E100A" w:rsidTr="00633F16">
        <w:trPr>
          <w:jc w:val="center"/>
        </w:trPr>
        <w:tc>
          <w:tcPr>
            <w:tcW w:w="579" w:type="dxa"/>
            <w:vMerge/>
            <w:tcBorders>
              <w:left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rPr>
                <w:sz w:val="24"/>
                <w:szCs w:val="24"/>
              </w:rPr>
            </w:pPr>
          </w:p>
        </w:tc>
        <w:tc>
          <w:tcPr>
            <w:tcW w:w="1999" w:type="dxa"/>
            <w:vMerge/>
            <w:tcBorders>
              <w:left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rPr>
                <w:sz w:val="24"/>
                <w:szCs w:val="24"/>
              </w:rPr>
            </w:pPr>
          </w:p>
        </w:tc>
        <w:tc>
          <w:tcPr>
            <w:tcW w:w="4059" w:type="dxa"/>
            <w:vMerge/>
            <w:tcBorders>
              <w:left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rPr>
                <w:sz w:val="24"/>
                <w:szCs w:val="24"/>
              </w:rPr>
            </w:pPr>
          </w:p>
        </w:tc>
        <w:tc>
          <w:tcPr>
            <w:tcW w:w="43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both"/>
              <w:rPr>
                <w:sz w:val="24"/>
                <w:szCs w:val="24"/>
              </w:rPr>
            </w:pPr>
            <w:r w:rsidRPr="008E100A">
              <w:rPr>
                <w:sz w:val="24"/>
                <w:szCs w:val="24"/>
              </w:rPr>
              <w:t>межбюджетные трансферты из бюджета Пензенской области:</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w:t>
            </w:r>
          </w:p>
        </w:tc>
        <w:tc>
          <w:tcPr>
            <w:tcW w:w="9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w:t>
            </w:r>
          </w:p>
        </w:tc>
      </w:tr>
      <w:tr w:rsidR="00633F16" w:rsidRPr="008E100A" w:rsidTr="00633F16">
        <w:trPr>
          <w:jc w:val="center"/>
        </w:trPr>
        <w:tc>
          <w:tcPr>
            <w:tcW w:w="579" w:type="dxa"/>
            <w:vMerge/>
            <w:tcBorders>
              <w:left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rPr>
                <w:sz w:val="24"/>
                <w:szCs w:val="24"/>
              </w:rPr>
            </w:pPr>
          </w:p>
        </w:tc>
        <w:tc>
          <w:tcPr>
            <w:tcW w:w="1999" w:type="dxa"/>
            <w:vMerge/>
            <w:tcBorders>
              <w:left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rPr>
                <w:sz w:val="24"/>
                <w:szCs w:val="24"/>
              </w:rPr>
            </w:pPr>
          </w:p>
        </w:tc>
        <w:tc>
          <w:tcPr>
            <w:tcW w:w="4059" w:type="dxa"/>
            <w:vMerge/>
            <w:tcBorders>
              <w:left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rPr>
                <w:sz w:val="24"/>
                <w:szCs w:val="24"/>
              </w:rPr>
            </w:pPr>
          </w:p>
        </w:tc>
        <w:tc>
          <w:tcPr>
            <w:tcW w:w="43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both"/>
              <w:rPr>
                <w:sz w:val="24"/>
                <w:szCs w:val="24"/>
              </w:rPr>
            </w:pPr>
            <w:r w:rsidRPr="008E100A">
              <w:rPr>
                <w:sz w:val="24"/>
                <w:szCs w:val="24"/>
              </w:rPr>
              <w:t>в том числе</w:t>
            </w:r>
          </w:p>
          <w:p w:rsidR="00633F16" w:rsidRPr="008E100A" w:rsidRDefault="00633F16" w:rsidP="00633F16">
            <w:pPr>
              <w:jc w:val="both"/>
              <w:rPr>
                <w:sz w:val="24"/>
                <w:szCs w:val="24"/>
              </w:rPr>
            </w:pPr>
            <w:r w:rsidRPr="008E100A">
              <w:rPr>
                <w:sz w:val="24"/>
                <w:szCs w:val="24"/>
              </w:rPr>
              <w:t>за счет средств федерального бюджета</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w:t>
            </w:r>
          </w:p>
        </w:tc>
        <w:tc>
          <w:tcPr>
            <w:tcW w:w="9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w:t>
            </w:r>
          </w:p>
        </w:tc>
      </w:tr>
      <w:tr w:rsidR="00633F16" w:rsidRPr="008E100A" w:rsidTr="00633F16">
        <w:trPr>
          <w:jc w:val="center"/>
        </w:trPr>
        <w:tc>
          <w:tcPr>
            <w:tcW w:w="579" w:type="dxa"/>
            <w:vMerge/>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rPr>
                <w:sz w:val="24"/>
                <w:szCs w:val="24"/>
              </w:rPr>
            </w:pPr>
          </w:p>
        </w:tc>
        <w:tc>
          <w:tcPr>
            <w:tcW w:w="1999" w:type="dxa"/>
            <w:vMerge/>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rPr>
                <w:sz w:val="24"/>
                <w:szCs w:val="24"/>
              </w:rPr>
            </w:pPr>
          </w:p>
        </w:tc>
        <w:tc>
          <w:tcPr>
            <w:tcW w:w="4059" w:type="dxa"/>
            <w:vMerge/>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rPr>
                <w:sz w:val="24"/>
                <w:szCs w:val="24"/>
              </w:rPr>
            </w:pPr>
          </w:p>
        </w:tc>
        <w:tc>
          <w:tcPr>
            <w:tcW w:w="43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both"/>
              <w:rPr>
                <w:sz w:val="24"/>
                <w:szCs w:val="24"/>
              </w:rPr>
            </w:pPr>
            <w:r w:rsidRPr="008E100A">
              <w:rPr>
                <w:sz w:val="24"/>
                <w:szCs w:val="24"/>
              </w:rPr>
              <w:t>иные источники (доходы от приносящей доход деятельности)</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w:t>
            </w:r>
          </w:p>
        </w:tc>
        <w:tc>
          <w:tcPr>
            <w:tcW w:w="9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w:t>
            </w:r>
          </w:p>
        </w:tc>
      </w:tr>
      <w:tr w:rsidR="00633F16" w:rsidRPr="008E100A" w:rsidTr="00633F16">
        <w:trPr>
          <w:jc w:val="center"/>
        </w:trPr>
        <w:tc>
          <w:tcPr>
            <w:tcW w:w="57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1.1</w:t>
            </w:r>
          </w:p>
        </w:tc>
        <w:tc>
          <w:tcPr>
            <w:tcW w:w="199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both"/>
              <w:rPr>
                <w:sz w:val="24"/>
                <w:szCs w:val="24"/>
              </w:rPr>
            </w:pPr>
            <w:r w:rsidRPr="008E100A">
              <w:rPr>
                <w:sz w:val="24"/>
                <w:szCs w:val="24"/>
              </w:rPr>
              <w:t>Основное мероприятие 1</w:t>
            </w:r>
          </w:p>
        </w:tc>
        <w:tc>
          <w:tcPr>
            <w:tcW w:w="405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both"/>
              <w:rPr>
                <w:sz w:val="24"/>
                <w:szCs w:val="24"/>
              </w:rPr>
            </w:pPr>
            <w:r w:rsidRPr="008E100A">
              <w:rPr>
                <w:sz w:val="24"/>
                <w:szCs w:val="24"/>
              </w:rPr>
              <w:t>Создание благоприятных условий проживания граждан и охрана окружающей среды</w:t>
            </w:r>
          </w:p>
        </w:tc>
        <w:tc>
          <w:tcPr>
            <w:tcW w:w="43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both"/>
              <w:rPr>
                <w:sz w:val="24"/>
                <w:szCs w:val="24"/>
              </w:rPr>
            </w:pPr>
            <w:r w:rsidRPr="008E100A">
              <w:rPr>
                <w:sz w:val="24"/>
                <w:szCs w:val="24"/>
              </w:rPr>
              <w:t>всего</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41,0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41,0</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41,0</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Pr>
                <w:sz w:val="24"/>
                <w:szCs w:val="24"/>
              </w:rPr>
              <w:t>41,0</w:t>
            </w:r>
          </w:p>
        </w:tc>
        <w:tc>
          <w:tcPr>
            <w:tcW w:w="9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Pr>
                <w:sz w:val="24"/>
                <w:szCs w:val="24"/>
              </w:rPr>
              <w:t>41,0</w:t>
            </w:r>
          </w:p>
        </w:tc>
      </w:tr>
      <w:tr w:rsidR="00633F16" w:rsidRPr="008E100A" w:rsidTr="00633F1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33F16" w:rsidRPr="008E100A" w:rsidRDefault="00633F16" w:rsidP="00633F16">
            <w:pPr>
              <w:rPr>
                <w:sz w:val="24"/>
                <w:szCs w:val="24"/>
              </w:rPr>
            </w:pPr>
          </w:p>
        </w:tc>
        <w:tc>
          <w:tcPr>
            <w:tcW w:w="1999" w:type="dxa"/>
            <w:vMerge/>
            <w:tcBorders>
              <w:top w:val="single" w:sz="6" w:space="0" w:color="000000"/>
              <w:left w:val="single" w:sz="6" w:space="0" w:color="000000"/>
              <w:bottom w:val="single" w:sz="6" w:space="0" w:color="000000"/>
              <w:right w:val="single" w:sz="6" w:space="0" w:color="000000"/>
            </w:tcBorders>
            <w:vAlign w:val="center"/>
            <w:hideMark/>
          </w:tcPr>
          <w:p w:rsidR="00633F16" w:rsidRPr="008E100A" w:rsidRDefault="00633F16" w:rsidP="00633F16">
            <w:pPr>
              <w:rPr>
                <w:sz w:val="24"/>
                <w:szCs w:val="24"/>
              </w:rPr>
            </w:pPr>
          </w:p>
        </w:tc>
        <w:tc>
          <w:tcPr>
            <w:tcW w:w="4059" w:type="dxa"/>
            <w:vMerge/>
            <w:tcBorders>
              <w:top w:val="single" w:sz="6" w:space="0" w:color="000000"/>
              <w:left w:val="single" w:sz="6" w:space="0" w:color="000000"/>
              <w:bottom w:val="single" w:sz="6" w:space="0" w:color="000000"/>
              <w:right w:val="single" w:sz="6" w:space="0" w:color="000000"/>
            </w:tcBorders>
            <w:vAlign w:val="center"/>
            <w:hideMark/>
          </w:tcPr>
          <w:p w:rsidR="00633F16" w:rsidRPr="008E100A" w:rsidRDefault="00633F16" w:rsidP="00633F16">
            <w:pPr>
              <w:rPr>
                <w:sz w:val="24"/>
                <w:szCs w:val="24"/>
              </w:rPr>
            </w:pPr>
          </w:p>
        </w:tc>
        <w:tc>
          <w:tcPr>
            <w:tcW w:w="43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both"/>
              <w:rPr>
                <w:sz w:val="24"/>
                <w:szCs w:val="24"/>
              </w:rPr>
            </w:pPr>
            <w:r w:rsidRPr="008E100A">
              <w:rPr>
                <w:sz w:val="24"/>
                <w:szCs w:val="24"/>
              </w:rPr>
              <w:t>бюджет Камешкирского района</w:t>
            </w:r>
            <w:r w:rsidRPr="008E100A">
              <w:rPr>
                <w:sz w:val="24"/>
                <w:szCs w:val="24"/>
              </w:rPr>
              <w:br/>
              <w:t>Пензенской области</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41,0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41,0</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41,0</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Pr>
                <w:sz w:val="24"/>
                <w:szCs w:val="24"/>
              </w:rPr>
              <w:t>41,0</w:t>
            </w:r>
          </w:p>
        </w:tc>
        <w:tc>
          <w:tcPr>
            <w:tcW w:w="9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Pr>
                <w:sz w:val="24"/>
                <w:szCs w:val="24"/>
              </w:rPr>
              <w:t>41,0</w:t>
            </w:r>
          </w:p>
        </w:tc>
      </w:tr>
      <w:tr w:rsidR="00633F16" w:rsidRPr="008E100A" w:rsidTr="00633F1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33F16" w:rsidRPr="008E100A" w:rsidRDefault="00633F16" w:rsidP="00633F16">
            <w:pPr>
              <w:rPr>
                <w:sz w:val="24"/>
                <w:szCs w:val="24"/>
              </w:rPr>
            </w:pPr>
          </w:p>
        </w:tc>
        <w:tc>
          <w:tcPr>
            <w:tcW w:w="1999" w:type="dxa"/>
            <w:vMerge/>
            <w:tcBorders>
              <w:top w:val="single" w:sz="6" w:space="0" w:color="000000"/>
              <w:left w:val="single" w:sz="6" w:space="0" w:color="000000"/>
              <w:bottom w:val="single" w:sz="6" w:space="0" w:color="000000"/>
              <w:right w:val="single" w:sz="6" w:space="0" w:color="000000"/>
            </w:tcBorders>
            <w:vAlign w:val="center"/>
            <w:hideMark/>
          </w:tcPr>
          <w:p w:rsidR="00633F16" w:rsidRPr="008E100A" w:rsidRDefault="00633F16" w:rsidP="00633F16">
            <w:pPr>
              <w:rPr>
                <w:sz w:val="24"/>
                <w:szCs w:val="24"/>
              </w:rPr>
            </w:pPr>
          </w:p>
        </w:tc>
        <w:tc>
          <w:tcPr>
            <w:tcW w:w="4059" w:type="dxa"/>
            <w:vMerge/>
            <w:tcBorders>
              <w:top w:val="single" w:sz="6" w:space="0" w:color="000000"/>
              <w:left w:val="single" w:sz="6" w:space="0" w:color="000000"/>
              <w:bottom w:val="single" w:sz="6" w:space="0" w:color="000000"/>
              <w:right w:val="single" w:sz="6" w:space="0" w:color="000000"/>
            </w:tcBorders>
            <w:vAlign w:val="center"/>
            <w:hideMark/>
          </w:tcPr>
          <w:p w:rsidR="00633F16" w:rsidRPr="008E100A" w:rsidRDefault="00633F16" w:rsidP="00633F16">
            <w:pPr>
              <w:rPr>
                <w:sz w:val="24"/>
                <w:szCs w:val="24"/>
              </w:rPr>
            </w:pPr>
          </w:p>
        </w:tc>
        <w:tc>
          <w:tcPr>
            <w:tcW w:w="43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both"/>
              <w:rPr>
                <w:sz w:val="24"/>
                <w:szCs w:val="24"/>
              </w:rPr>
            </w:pPr>
            <w:r w:rsidRPr="008E100A">
              <w:rPr>
                <w:sz w:val="24"/>
                <w:szCs w:val="24"/>
              </w:rPr>
              <w:t>межбюджетные трансферты из бюджета Пензенской области:</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w:t>
            </w:r>
          </w:p>
        </w:tc>
        <w:tc>
          <w:tcPr>
            <w:tcW w:w="9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w:t>
            </w:r>
          </w:p>
        </w:tc>
      </w:tr>
      <w:tr w:rsidR="00633F16" w:rsidRPr="008E100A" w:rsidTr="00633F1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33F16" w:rsidRPr="008E100A" w:rsidRDefault="00633F16" w:rsidP="00633F16">
            <w:pPr>
              <w:rPr>
                <w:sz w:val="24"/>
                <w:szCs w:val="24"/>
              </w:rPr>
            </w:pPr>
          </w:p>
        </w:tc>
        <w:tc>
          <w:tcPr>
            <w:tcW w:w="1999" w:type="dxa"/>
            <w:vMerge/>
            <w:tcBorders>
              <w:top w:val="single" w:sz="6" w:space="0" w:color="000000"/>
              <w:left w:val="single" w:sz="6" w:space="0" w:color="000000"/>
              <w:bottom w:val="single" w:sz="6" w:space="0" w:color="000000"/>
              <w:right w:val="single" w:sz="6" w:space="0" w:color="000000"/>
            </w:tcBorders>
            <w:vAlign w:val="center"/>
            <w:hideMark/>
          </w:tcPr>
          <w:p w:rsidR="00633F16" w:rsidRPr="008E100A" w:rsidRDefault="00633F16" w:rsidP="00633F16">
            <w:pPr>
              <w:rPr>
                <w:sz w:val="24"/>
                <w:szCs w:val="24"/>
              </w:rPr>
            </w:pPr>
          </w:p>
        </w:tc>
        <w:tc>
          <w:tcPr>
            <w:tcW w:w="4059" w:type="dxa"/>
            <w:vMerge/>
            <w:tcBorders>
              <w:top w:val="single" w:sz="6" w:space="0" w:color="000000"/>
              <w:left w:val="single" w:sz="6" w:space="0" w:color="000000"/>
              <w:bottom w:val="single" w:sz="6" w:space="0" w:color="000000"/>
              <w:right w:val="single" w:sz="6" w:space="0" w:color="000000"/>
            </w:tcBorders>
            <w:vAlign w:val="center"/>
            <w:hideMark/>
          </w:tcPr>
          <w:p w:rsidR="00633F16" w:rsidRPr="008E100A" w:rsidRDefault="00633F16" w:rsidP="00633F16">
            <w:pPr>
              <w:rPr>
                <w:sz w:val="24"/>
                <w:szCs w:val="24"/>
              </w:rPr>
            </w:pPr>
          </w:p>
        </w:tc>
        <w:tc>
          <w:tcPr>
            <w:tcW w:w="43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both"/>
              <w:rPr>
                <w:sz w:val="24"/>
                <w:szCs w:val="24"/>
              </w:rPr>
            </w:pPr>
            <w:r w:rsidRPr="008E100A">
              <w:rPr>
                <w:sz w:val="24"/>
                <w:szCs w:val="24"/>
              </w:rPr>
              <w:t>в том числе</w:t>
            </w:r>
          </w:p>
          <w:p w:rsidR="00633F16" w:rsidRPr="008E100A" w:rsidRDefault="00633F16" w:rsidP="00633F16">
            <w:pPr>
              <w:jc w:val="both"/>
              <w:rPr>
                <w:sz w:val="24"/>
                <w:szCs w:val="24"/>
              </w:rPr>
            </w:pPr>
            <w:r w:rsidRPr="008E100A">
              <w:rPr>
                <w:sz w:val="24"/>
                <w:szCs w:val="24"/>
              </w:rPr>
              <w:t>за счет средств федерального бюджета</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w:t>
            </w:r>
          </w:p>
        </w:tc>
        <w:tc>
          <w:tcPr>
            <w:tcW w:w="9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w:t>
            </w:r>
          </w:p>
        </w:tc>
      </w:tr>
      <w:tr w:rsidR="00633F16" w:rsidRPr="008E100A" w:rsidTr="00633F1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33F16" w:rsidRPr="008E100A" w:rsidRDefault="00633F16" w:rsidP="00633F16">
            <w:pPr>
              <w:rPr>
                <w:sz w:val="24"/>
                <w:szCs w:val="24"/>
              </w:rPr>
            </w:pPr>
          </w:p>
        </w:tc>
        <w:tc>
          <w:tcPr>
            <w:tcW w:w="1999" w:type="dxa"/>
            <w:vMerge/>
            <w:tcBorders>
              <w:top w:val="single" w:sz="6" w:space="0" w:color="000000"/>
              <w:left w:val="single" w:sz="6" w:space="0" w:color="000000"/>
              <w:bottom w:val="single" w:sz="6" w:space="0" w:color="000000"/>
              <w:right w:val="single" w:sz="6" w:space="0" w:color="000000"/>
            </w:tcBorders>
            <w:vAlign w:val="center"/>
            <w:hideMark/>
          </w:tcPr>
          <w:p w:rsidR="00633F16" w:rsidRPr="008E100A" w:rsidRDefault="00633F16" w:rsidP="00633F16">
            <w:pPr>
              <w:rPr>
                <w:sz w:val="24"/>
                <w:szCs w:val="24"/>
              </w:rPr>
            </w:pPr>
          </w:p>
        </w:tc>
        <w:tc>
          <w:tcPr>
            <w:tcW w:w="4059" w:type="dxa"/>
            <w:vMerge/>
            <w:tcBorders>
              <w:top w:val="single" w:sz="6" w:space="0" w:color="000000"/>
              <w:left w:val="single" w:sz="6" w:space="0" w:color="000000"/>
              <w:bottom w:val="single" w:sz="6" w:space="0" w:color="000000"/>
              <w:right w:val="single" w:sz="6" w:space="0" w:color="000000"/>
            </w:tcBorders>
            <w:vAlign w:val="center"/>
            <w:hideMark/>
          </w:tcPr>
          <w:p w:rsidR="00633F16" w:rsidRPr="008E100A" w:rsidRDefault="00633F16" w:rsidP="00633F16">
            <w:pPr>
              <w:rPr>
                <w:sz w:val="24"/>
                <w:szCs w:val="24"/>
              </w:rPr>
            </w:pPr>
          </w:p>
        </w:tc>
        <w:tc>
          <w:tcPr>
            <w:tcW w:w="43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both"/>
              <w:rPr>
                <w:sz w:val="24"/>
                <w:szCs w:val="24"/>
              </w:rPr>
            </w:pPr>
            <w:r w:rsidRPr="008E100A">
              <w:rPr>
                <w:sz w:val="24"/>
                <w:szCs w:val="24"/>
              </w:rPr>
              <w:t>иные источники (доходы от приносящей доход деятельности)</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w:t>
            </w:r>
          </w:p>
        </w:tc>
        <w:tc>
          <w:tcPr>
            <w:tcW w:w="9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w:t>
            </w:r>
          </w:p>
        </w:tc>
      </w:tr>
    </w:tbl>
    <w:p w:rsidR="00633F16" w:rsidRPr="008E100A" w:rsidRDefault="00633F16" w:rsidP="00633F16">
      <w:pPr>
        <w:ind w:firstLine="567"/>
        <w:jc w:val="center"/>
        <w:rPr>
          <w:color w:val="000000"/>
          <w:sz w:val="24"/>
          <w:szCs w:val="24"/>
        </w:rPr>
      </w:pPr>
      <w:r w:rsidRPr="008E100A">
        <w:rPr>
          <w:color w:val="000000"/>
          <w:sz w:val="24"/>
          <w:szCs w:val="24"/>
        </w:rPr>
        <w:t> </w:t>
      </w:r>
    </w:p>
    <w:p w:rsidR="00633F16" w:rsidRPr="008E100A" w:rsidRDefault="00633F16" w:rsidP="00633F16">
      <w:pPr>
        <w:ind w:firstLine="567"/>
        <w:jc w:val="right"/>
        <w:rPr>
          <w:color w:val="000000"/>
          <w:sz w:val="24"/>
          <w:szCs w:val="24"/>
        </w:rPr>
      </w:pPr>
    </w:p>
    <w:p w:rsidR="00633F16" w:rsidRDefault="00633F16" w:rsidP="00633F16">
      <w:pPr>
        <w:ind w:firstLine="567"/>
        <w:jc w:val="right"/>
        <w:rPr>
          <w:rFonts w:ascii="Arial" w:hAnsi="Arial" w:cs="Arial"/>
          <w:color w:val="000000"/>
          <w:sz w:val="24"/>
          <w:szCs w:val="24"/>
        </w:rPr>
      </w:pPr>
    </w:p>
    <w:p w:rsidR="00633F16" w:rsidRDefault="00633F16" w:rsidP="00633F16">
      <w:pPr>
        <w:ind w:firstLine="567"/>
        <w:jc w:val="right"/>
        <w:rPr>
          <w:rFonts w:ascii="Arial" w:hAnsi="Arial" w:cs="Arial"/>
          <w:color w:val="000000"/>
          <w:sz w:val="24"/>
          <w:szCs w:val="24"/>
        </w:rPr>
      </w:pPr>
    </w:p>
    <w:p w:rsidR="00633F16" w:rsidRDefault="00633F16" w:rsidP="00633F16">
      <w:pPr>
        <w:ind w:firstLine="567"/>
        <w:jc w:val="right"/>
        <w:rPr>
          <w:rFonts w:ascii="Arial" w:hAnsi="Arial" w:cs="Arial"/>
          <w:color w:val="000000"/>
          <w:sz w:val="24"/>
          <w:szCs w:val="24"/>
        </w:rPr>
      </w:pPr>
    </w:p>
    <w:p w:rsidR="00633F16" w:rsidRDefault="00633F16" w:rsidP="00633F16">
      <w:pPr>
        <w:ind w:firstLine="567"/>
        <w:jc w:val="right"/>
        <w:rPr>
          <w:rFonts w:ascii="Arial" w:hAnsi="Arial" w:cs="Arial"/>
          <w:color w:val="000000"/>
          <w:sz w:val="24"/>
          <w:szCs w:val="24"/>
        </w:rPr>
      </w:pPr>
    </w:p>
    <w:p w:rsidR="00633F16" w:rsidRDefault="00633F16" w:rsidP="00633F16">
      <w:pPr>
        <w:ind w:firstLine="567"/>
        <w:jc w:val="right"/>
        <w:rPr>
          <w:rFonts w:ascii="Arial" w:hAnsi="Arial" w:cs="Arial"/>
          <w:color w:val="000000"/>
          <w:sz w:val="24"/>
          <w:szCs w:val="24"/>
        </w:rPr>
      </w:pPr>
    </w:p>
    <w:p w:rsidR="00633F16" w:rsidRDefault="00633F16" w:rsidP="00633F16">
      <w:pPr>
        <w:ind w:firstLine="567"/>
        <w:jc w:val="right"/>
        <w:rPr>
          <w:rFonts w:ascii="Arial" w:hAnsi="Arial" w:cs="Arial"/>
          <w:color w:val="000000"/>
          <w:sz w:val="24"/>
          <w:szCs w:val="24"/>
        </w:rPr>
      </w:pPr>
    </w:p>
    <w:p w:rsidR="00633F16" w:rsidRDefault="00633F16" w:rsidP="00633F16">
      <w:pPr>
        <w:ind w:firstLine="567"/>
        <w:jc w:val="right"/>
        <w:rPr>
          <w:rFonts w:ascii="Arial" w:hAnsi="Arial" w:cs="Arial"/>
          <w:color w:val="000000"/>
          <w:sz w:val="24"/>
          <w:szCs w:val="24"/>
        </w:rPr>
      </w:pPr>
    </w:p>
    <w:p w:rsidR="00633F16" w:rsidRDefault="00633F16" w:rsidP="00633F16">
      <w:pPr>
        <w:ind w:firstLine="567"/>
        <w:jc w:val="right"/>
        <w:rPr>
          <w:rFonts w:ascii="Arial" w:hAnsi="Arial" w:cs="Arial"/>
          <w:color w:val="000000"/>
          <w:sz w:val="24"/>
          <w:szCs w:val="24"/>
        </w:rPr>
      </w:pPr>
    </w:p>
    <w:p w:rsidR="00633F16" w:rsidRPr="008E100A" w:rsidRDefault="00633F16" w:rsidP="00633F16">
      <w:pPr>
        <w:ind w:firstLine="567"/>
        <w:jc w:val="right"/>
        <w:rPr>
          <w:color w:val="000000"/>
          <w:sz w:val="24"/>
          <w:szCs w:val="24"/>
        </w:rPr>
      </w:pPr>
      <w:r w:rsidRPr="008E100A">
        <w:rPr>
          <w:color w:val="000000"/>
          <w:sz w:val="24"/>
          <w:szCs w:val="24"/>
        </w:rPr>
        <w:t>Приложение № 4</w:t>
      </w:r>
    </w:p>
    <w:p w:rsidR="00633F16" w:rsidRPr="008E100A" w:rsidRDefault="00633F16" w:rsidP="00633F16">
      <w:pPr>
        <w:ind w:firstLine="567"/>
        <w:jc w:val="right"/>
        <w:rPr>
          <w:color w:val="000000"/>
          <w:sz w:val="24"/>
          <w:szCs w:val="24"/>
        </w:rPr>
      </w:pPr>
      <w:r w:rsidRPr="008E100A">
        <w:rPr>
          <w:color w:val="000000"/>
          <w:sz w:val="24"/>
          <w:szCs w:val="24"/>
        </w:rPr>
        <w:t>к муниципальной программе</w:t>
      </w:r>
    </w:p>
    <w:p w:rsidR="00633F16" w:rsidRPr="008E100A" w:rsidRDefault="00633F16" w:rsidP="00633F16">
      <w:pPr>
        <w:ind w:firstLine="567"/>
        <w:jc w:val="right"/>
        <w:rPr>
          <w:color w:val="000000"/>
          <w:sz w:val="24"/>
          <w:szCs w:val="24"/>
        </w:rPr>
      </w:pPr>
      <w:r w:rsidRPr="008E100A">
        <w:rPr>
          <w:color w:val="000000"/>
          <w:sz w:val="24"/>
          <w:szCs w:val="24"/>
        </w:rPr>
        <w:t>Камешкирского района</w:t>
      </w:r>
    </w:p>
    <w:p w:rsidR="00633F16" w:rsidRPr="008E100A" w:rsidRDefault="00633F16" w:rsidP="00633F16">
      <w:pPr>
        <w:ind w:firstLine="567"/>
        <w:jc w:val="right"/>
        <w:rPr>
          <w:color w:val="000000"/>
          <w:sz w:val="24"/>
          <w:szCs w:val="24"/>
        </w:rPr>
      </w:pPr>
      <w:r w:rsidRPr="008E100A">
        <w:rPr>
          <w:color w:val="000000"/>
          <w:sz w:val="24"/>
          <w:szCs w:val="24"/>
        </w:rPr>
        <w:t>Пензенской области</w:t>
      </w:r>
    </w:p>
    <w:p w:rsidR="00633F16" w:rsidRPr="008E100A" w:rsidRDefault="00633F16" w:rsidP="00633F16">
      <w:pPr>
        <w:ind w:firstLine="567"/>
        <w:jc w:val="right"/>
        <w:rPr>
          <w:color w:val="000000"/>
          <w:sz w:val="24"/>
          <w:szCs w:val="24"/>
        </w:rPr>
      </w:pPr>
      <w:r w:rsidRPr="008E100A">
        <w:rPr>
          <w:color w:val="000000"/>
          <w:sz w:val="24"/>
          <w:szCs w:val="24"/>
        </w:rPr>
        <w:t>«Благоустройство территории</w:t>
      </w:r>
    </w:p>
    <w:p w:rsidR="00633F16" w:rsidRPr="008E100A" w:rsidRDefault="00633F16" w:rsidP="00633F16">
      <w:pPr>
        <w:ind w:firstLine="567"/>
        <w:jc w:val="right"/>
        <w:rPr>
          <w:color w:val="000000"/>
          <w:sz w:val="24"/>
          <w:szCs w:val="24"/>
        </w:rPr>
      </w:pPr>
      <w:r w:rsidRPr="008E100A">
        <w:rPr>
          <w:color w:val="000000"/>
          <w:sz w:val="24"/>
          <w:szCs w:val="24"/>
        </w:rPr>
        <w:t>Камешкирского района</w:t>
      </w:r>
    </w:p>
    <w:p w:rsidR="00633F16" w:rsidRPr="008E100A" w:rsidRDefault="00633F16" w:rsidP="00633F16">
      <w:pPr>
        <w:ind w:firstLine="567"/>
        <w:jc w:val="right"/>
        <w:rPr>
          <w:color w:val="000000"/>
          <w:sz w:val="24"/>
          <w:szCs w:val="24"/>
        </w:rPr>
      </w:pPr>
      <w:r w:rsidRPr="008E100A">
        <w:rPr>
          <w:color w:val="000000"/>
          <w:sz w:val="24"/>
          <w:szCs w:val="24"/>
        </w:rPr>
        <w:t>Пензенской области»</w:t>
      </w:r>
    </w:p>
    <w:p w:rsidR="00633F16" w:rsidRPr="008E100A" w:rsidRDefault="00633F16" w:rsidP="00633F16">
      <w:pPr>
        <w:ind w:firstLine="567"/>
        <w:jc w:val="center"/>
        <w:rPr>
          <w:color w:val="000000"/>
          <w:sz w:val="24"/>
          <w:szCs w:val="24"/>
        </w:rPr>
      </w:pPr>
      <w:r w:rsidRPr="008E100A">
        <w:rPr>
          <w:color w:val="000000"/>
          <w:sz w:val="24"/>
          <w:szCs w:val="24"/>
        </w:rPr>
        <w:t> </w:t>
      </w:r>
    </w:p>
    <w:p w:rsidR="00633F16" w:rsidRPr="008E100A" w:rsidRDefault="00633F16" w:rsidP="00633F16">
      <w:pPr>
        <w:ind w:firstLine="567"/>
        <w:jc w:val="center"/>
        <w:rPr>
          <w:color w:val="000000"/>
          <w:sz w:val="24"/>
          <w:szCs w:val="24"/>
        </w:rPr>
      </w:pPr>
      <w:r w:rsidRPr="008E100A">
        <w:rPr>
          <w:b/>
          <w:bCs/>
          <w:color w:val="000000"/>
          <w:sz w:val="30"/>
          <w:szCs w:val="30"/>
        </w:rPr>
        <w:lastRenderedPageBreak/>
        <w:t>РЕСУРСНОЕ ОБЕСПЕЧЕНИЕ</w:t>
      </w:r>
    </w:p>
    <w:p w:rsidR="00633F16" w:rsidRPr="008E100A" w:rsidRDefault="00633F16" w:rsidP="00633F16">
      <w:pPr>
        <w:ind w:firstLine="567"/>
        <w:jc w:val="center"/>
        <w:rPr>
          <w:color w:val="000000"/>
          <w:sz w:val="24"/>
          <w:szCs w:val="24"/>
        </w:rPr>
      </w:pPr>
      <w:r w:rsidRPr="008E100A">
        <w:rPr>
          <w:b/>
          <w:bCs/>
          <w:color w:val="000000"/>
          <w:sz w:val="30"/>
          <w:szCs w:val="30"/>
        </w:rPr>
        <w:t>реализации муниципальной программы Камешкирского района Пензенской области «Благоустройство территории Камешкирского района Пензенской области» за счёт средств бюджета Камешкирского района Пензенской области</w:t>
      </w:r>
    </w:p>
    <w:p w:rsidR="00633F16" w:rsidRPr="008E100A" w:rsidRDefault="00633F16" w:rsidP="00633F16">
      <w:pPr>
        <w:ind w:firstLine="567"/>
        <w:jc w:val="center"/>
        <w:rPr>
          <w:color w:val="000000"/>
          <w:sz w:val="24"/>
          <w:szCs w:val="24"/>
        </w:rPr>
      </w:pPr>
      <w:r w:rsidRPr="008E100A">
        <w:rPr>
          <w:color w:val="000000"/>
          <w:sz w:val="24"/>
          <w:szCs w:val="24"/>
        </w:rPr>
        <w:t> </w:t>
      </w:r>
    </w:p>
    <w:tbl>
      <w:tblPr>
        <w:tblW w:w="15450" w:type="dxa"/>
        <w:jc w:val="center"/>
        <w:tblCellMar>
          <w:left w:w="0" w:type="dxa"/>
          <w:right w:w="0" w:type="dxa"/>
        </w:tblCellMar>
        <w:tblLook w:val="04A0" w:firstRow="1" w:lastRow="0" w:firstColumn="1" w:lastColumn="0" w:noHBand="0" w:noVBand="1"/>
      </w:tblPr>
      <w:tblGrid>
        <w:gridCol w:w="582"/>
        <w:gridCol w:w="1985"/>
        <w:gridCol w:w="2976"/>
        <w:gridCol w:w="2410"/>
        <w:gridCol w:w="851"/>
        <w:gridCol w:w="673"/>
        <w:gridCol w:w="529"/>
        <w:gridCol w:w="737"/>
        <w:gridCol w:w="537"/>
        <w:gridCol w:w="883"/>
        <w:gridCol w:w="951"/>
        <w:gridCol w:w="775"/>
        <w:gridCol w:w="750"/>
        <w:gridCol w:w="811"/>
      </w:tblGrid>
      <w:tr w:rsidR="00633F16" w:rsidRPr="008E100A" w:rsidTr="00633F16">
        <w:trPr>
          <w:jc w:val="center"/>
        </w:trPr>
        <w:tc>
          <w:tcPr>
            <w:tcW w:w="5543" w:type="dxa"/>
            <w:gridSpan w:val="3"/>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Ответственный исполнитель муниципальной программы</w:t>
            </w:r>
          </w:p>
        </w:tc>
        <w:tc>
          <w:tcPr>
            <w:tcW w:w="9907"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Администрация Камешкирского района</w:t>
            </w:r>
          </w:p>
        </w:tc>
      </w:tr>
      <w:tr w:rsidR="00633F16" w:rsidRPr="008E100A" w:rsidTr="00633F16">
        <w:trPr>
          <w:jc w:val="center"/>
        </w:trPr>
        <w:tc>
          <w:tcPr>
            <w:tcW w:w="5543" w:type="dxa"/>
            <w:gridSpan w:val="3"/>
            <w:vMerge/>
            <w:tcBorders>
              <w:top w:val="single" w:sz="6" w:space="0" w:color="000000"/>
              <w:left w:val="single" w:sz="6" w:space="0" w:color="000000"/>
              <w:bottom w:val="single" w:sz="6" w:space="0" w:color="000000"/>
              <w:right w:val="single" w:sz="6" w:space="0" w:color="000000"/>
            </w:tcBorders>
            <w:vAlign w:val="center"/>
            <w:hideMark/>
          </w:tcPr>
          <w:p w:rsidR="00633F16" w:rsidRPr="008E100A" w:rsidRDefault="00633F16" w:rsidP="00633F16">
            <w:pPr>
              <w:rPr>
                <w:sz w:val="24"/>
                <w:szCs w:val="24"/>
              </w:rPr>
            </w:pPr>
          </w:p>
        </w:tc>
        <w:tc>
          <w:tcPr>
            <w:tcW w:w="241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Ответственный исполнитель, соисполнитель</w:t>
            </w:r>
          </w:p>
        </w:tc>
        <w:tc>
          <w:tcPr>
            <w:tcW w:w="3327"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Код бюджетной классификации</w:t>
            </w:r>
          </w:p>
        </w:tc>
        <w:tc>
          <w:tcPr>
            <w:tcW w:w="4170"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B76252">
              <w:rPr>
                <w:sz w:val="24"/>
                <w:szCs w:val="24"/>
              </w:rPr>
              <w:t>Расходы</w:t>
            </w:r>
            <w:r w:rsidRPr="008E100A">
              <w:rPr>
                <w:sz w:val="24"/>
                <w:szCs w:val="24"/>
              </w:rPr>
              <w:t xml:space="preserve"> бюджета Камешкирского района Пензенской области, тыс. руб.</w:t>
            </w:r>
          </w:p>
        </w:tc>
      </w:tr>
      <w:tr w:rsidR="00633F16" w:rsidRPr="008E100A" w:rsidTr="00633F16">
        <w:trPr>
          <w:jc w:val="center"/>
        </w:trPr>
        <w:tc>
          <w:tcPr>
            <w:tcW w:w="5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 </w:t>
            </w:r>
          </w:p>
          <w:p w:rsidR="00633F16" w:rsidRPr="008E100A" w:rsidRDefault="00633F16" w:rsidP="00633F16">
            <w:pPr>
              <w:jc w:val="center"/>
              <w:rPr>
                <w:sz w:val="24"/>
                <w:szCs w:val="24"/>
              </w:rPr>
            </w:pPr>
            <w:proofErr w:type="gramStart"/>
            <w:r w:rsidRPr="008E100A">
              <w:rPr>
                <w:sz w:val="24"/>
                <w:szCs w:val="24"/>
              </w:rPr>
              <w:t>п</w:t>
            </w:r>
            <w:proofErr w:type="gramEnd"/>
            <w:r w:rsidRPr="008E100A">
              <w:rPr>
                <w:sz w:val="24"/>
                <w:szCs w:val="24"/>
              </w:rPr>
              <w:t>/п</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Статус</w:t>
            </w:r>
          </w:p>
        </w:tc>
        <w:tc>
          <w:tcPr>
            <w:tcW w:w="2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Наименование муниципальной программы, подпрограммы, основного мероприятия</w:t>
            </w:r>
          </w:p>
        </w:tc>
        <w:tc>
          <w:tcPr>
            <w:tcW w:w="2410"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rPr>
                <w:sz w:val="24"/>
                <w:szCs w:val="24"/>
              </w:rPr>
            </w:pP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ГРБС</w:t>
            </w:r>
          </w:p>
        </w:tc>
        <w:tc>
          <w:tcPr>
            <w:tcW w:w="6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Рз</w:t>
            </w:r>
          </w:p>
        </w:tc>
        <w:tc>
          <w:tcPr>
            <w:tcW w:w="5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proofErr w:type="gramStart"/>
            <w:r w:rsidRPr="008E100A">
              <w:rPr>
                <w:sz w:val="24"/>
                <w:szCs w:val="24"/>
              </w:rPr>
              <w:t>Пр</w:t>
            </w:r>
            <w:proofErr w:type="gramEnd"/>
          </w:p>
        </w:tc>
        <w:tc>
          <w:tcPr>
            <w:tcW w:w="7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ЦСР</w:t>
            </w:r>
          </w:p>
        </w:tc>
        <w:tc>
          <w:tcPr>
            <w:tcW w:w="5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ВР</w:t>
            </w:r>
          </w:p>
        </w:tc>
        <w:tc>
          <w:tcPr>
            <w:tcW w:w="8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2023 год</w:t>
            </w:r>
          </w:p>
        </w:tc>
        <w:tc>
          <w:tcPr>
            <w:tcW w:w="9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2024 год</w:t>
            </w:r>
          </w:p>
        </w:tc>
        <w:tc>
          <w:tcPr>
            <w:tcW w:w="7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2025 год</w:t>
            </w:r>
          </w:p>
        </w:tc>
        <w:tc>
          <w:tcPr>
            <w:tcW w:w="7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2026 год</w:t>
            </w:r>
          </w:p>
        </w:tc>
        <w:tc>
          <w:tcPr>
            <w:tcW w:w="8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2027 год</w:t>
            </w:r>
          </w:p>
        </w:tc>
      </w:tr>
    </w:tbl>
    <w:p w:rsidR="00633F16" w:rsidRPr="008E100A" w:rsidRDefault="00633F16" w:rsidP="00633F16">
      <w:pPr>
        <w:ind w:firstLine="567"/>
        <w:jc w:val="center"/>
        <w:rPr>
          <w:vanish/>
          <w:color w:val="000000"/>
          <w:sz w:val="24"/>
          <w:szCs w:val="24"/>
        </w:rPr>
      </w:pPr>
    </w:p>
    <w:tbl>
      <w:tblPr>
        <w:tblW w:w="15413" w:type="dxa"/>
        <w:jc w:val="center"/>
        <w:tblCellMar>
          <w:left w:w="0" w:type="dxa"/>
          <w:right w:w="0" w:type="dxa"/>
        </w:tblCellMar>
        <w:tblLook w:val="04A0" w:firstRow="1" w:lastRow="0" w:firstColumn="1" w:lastColumn="0" w:noHBand="0" w:noVBand="1"/>
      </w:tblPr>
      <w:tblGrid>
        <w:gridCol w:w="565"/>
        <w:gridCol w:w="2000"/>
        <w:gridCol w:w="2946"/>
        <w:gridCol w:w="2391"/>
        <w:gridCol w:w="791"/>
        <w:gridCol w:w="666"/>
        <w:gridCol w:w="564"/>
        <w:gridCol w:w="706"/>
        <w:gridCol w:w="589"/>
        <w:gridCol w:w="951"/>
        <w:gridCol w:w="970"/>
        <w:gridCol w:w="804"/>
        <w:gridCol w:w="680"/>
        <w:gridCol w:w="790"/>
      </w:tblGrid>
      <w:tr w:rsidR="00633F16" w:rsidRPr="008E100A" w:rsidTr="00633F16">
        <w:trPr>
          <w:tblHeader/>
          <w:jc w:val="center"/>
        </w:trPr>
        <w:tc>
          <w:tcPr>
            <w:tcW w:w="5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1</w:t>
            </w:r>
          </w:p>
        </w:tc>
        <w:tc>
          <w:tcPr>
            <w:tcW w:w="2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2</w:t>
            </w:r>
          </w:p>
        </w:tc>
        <w:tc>
          <w:tcPr>
            <w:tcW w:w="29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3</w:t>
            </w:r>
          </w:p>
        </w:tc>
        <w:tc>
          <w:tcPr>
            <w:tcW w:w="2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4</w:t>
            </w:r>
          </w:p>
        </w:tc>
        <w:tc>
          <w:tcPr>
            <w:tcW w:w="7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5</w:t>
            </w:r>
          </w:p>
        </w:tc>
        <w:tc>
          <w:tcPr>
            <w:tcW w:w="6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6</w:t>
            </w:r>
          </w:p>
        </w:tc>
        <w:tc>
          <w:tcPr>
            <w:tcW w:w="5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7</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8</w:t>
            </w:r>
          </w:p>
        </w:tc>
        <w:tc>
          <w:tcPr>
            <w:tcW w:w="5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9</w:t>
            </w:r>
          </w:p>
        </w:tc>
        <w:tc>
          <w:tcPr>
            <w:tcW w:w="9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10</w:t>
            </w:r>
          </w:p>
        </w:tc>
        <w:tc>
          <w:tcPr>
            <w:tcW w:w="9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11</w:t>
            </w:r>
          </w:p>
        </w:tc>
        <w:tc>
          <w:tcPr>
            <w:tcW w:w="8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12</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13</w:t>
            </w:r>
          </w:p>
        </w:tc>
        <w:tc>
          <w:tcPr>
            <w:tcW w:w="7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14</w:t>
            </w:r>
          </w:p>
        </w:tc>
      </w:tr>
      <w:tr w:rsidR="00633F16" w:rsidRPr="008E100A" w:rsidTr="00633F16">
        <w:trPr>
          <w:jc w:val="center"/>
        </w:trPr>
        <w:tc>
          <w:tcPr>
            <w:tcW w:w="56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 </w:t>
            </w:r>
          </w:p>
        </w:tc>
        <w:tc>
          <w:tcPr>
            <w:tcW w:w="200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both"/>
              <w:rPr>
                <w:sz w:val="24"/>
                <w:szCs w:val="24"/>
              </w:rPr>
            </w:pPr>
            <w:r w:rsidRPr="008E100A">
              <w:rPr>
                <w:sz w:val="24"/>
                <w:szCs w:val="24"/>
              </w:rPr>
              <w:t>Муниципальная программа</w:t>
            </w:r>
          </w:p>
        </w:tc>
        <w:tc>
          <w:tcPr>
            <w:tcW w:w="294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both"/>
              <w:rPr>
                <w:sz w:val="24"/>
                <w:szCs w:val="24"/>
              </w:rPr>
            </w:pPr>
            <w:r w:rsidRPr="008E100A">
              <w:rPr>
                <w:sz w:val="24"/>
                <w:szCs w:val="24"/>
              </w:rPr>
              <w:t>«Благоустройство территории Камешкирского района Пензенской области»</w:t>
            </w:r>
          </w:p>
        </w:tc>
        <w:tc>
          <w:tcPr>
            <w:tcW w:w="2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both"/>
              <w:rPr>
                <w:sz w:val="24"/>
                <w:szCs w:val="24"/>
              </w:rPr>
            </w:pPr>
            <w:r w:rsidRPr="008E100A">
              <w:rPr>
                <w:sz w:val="24"/>
                <w:szCs w:val="24"/>
              </w:rPr>
              <w:t>Всего</w:t>
            </w:r>
          </w:p>
        </w:tc>
        <w:tc>
          <w:tcPr>
            <w:tcW w:w="7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Х</w:t>
            </w:r>
          </w:p>
        </w:tc>
        <w:tc>
          <w:tcPr>
            <w:tcW w:w="6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Х</w:t>
            </w:r>
          </w:p>
        </w:tc>
        <w:tc>
          <w:tcPr>
            <w:tcW w:w="5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Х</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Х</w:t>
            </w:r>
          </w:p>
        </w:tc>
        <w:tc>
          <w:tcPr>
            <w:tcW w:w="5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Х</w:t>
            </w:r>
          </w:p>
        </w:tc>
        <w:tc>
          <w:tcPr>
            <w:tcW w:w="9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41,0</w:t>
            </w:r>
          </w:p>
        </w:tc>
        <w:tc>
          <w:tcPr>
            <w:tcW w:w="9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41,0</w:t>
            </w:r>
          </w:p>
        </w:tc>
        <w:tc>
          <w:tcPr>
            <w:tcW w:w="8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41,0</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Pr>
                <w:sz w:val="24"/>
                <w:szCs w:val="24"/>
              </w:rPr>
              <w:t>41,0</w:t>
            </w:r>
          </w:p>
        </w:tc>
        <w:tc>
          <w:tcPr>
            <w:tcW w:w="7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Pr>
                <w:sz w:val="24"/>
                <w:szCs w:val="24"/>
              </w:rPr>
              <w:t>41,0</w:t>
            </w:r>
          </w:p>
        </w:tc>
      </w:tr>
      <w:tr w:rsidR="00633F16" w:rsidRPr="008E100A" w:rsidTr="00633F1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33F16" w:rsidRPr="008E100A" w:rsidRDefault="00633F16" w:rsidP="00633F16">
            <w:pPr>
              <w:rPr>
                <w:sz w:val="24"/>
                <w:szCs w:val="24"/>
              </w:rPr>
            </w:pPr>
          </w:p>
        </w:tc>
        <w:tc>
          <w:tcPr>
            <w:tcW w:w="2000" w:type="dxa"/>
            <w:vMerge/>
            <w:tcBorders>
              <w:top w:val="single" w:sz="6" w:space="0" w:color="000000"/>
              <w:left w:val="single" w:sz="6" w:space="0" w:color="000000"/>
              <w:bottom w:val="single" w:sz="6" w:space="0" w:color="000000"/>
              <w:right w:val="single" w:sz="6" w:space="0" w:color="000000"/>
            </w:tcBorders>
            <w:vAlign w:val="center"/>
            <w:hideMark/>
          </w:tcPr>
          <w:p w:rsidR="00633F16" w:rsidRPr="008E100A" w:rsidRDefault="00633F16" w:rsidP="00633F16">
            <w:pPr>
              <w:rPr>
                <w:sz w:val="24"/>
                <w:szCs w:val="24"/>
              </w:rPr>
            </w:pPr>
          </w:p>
        </w:tc>
        <w:tc>
          <w:tcPr>
            <w:tcW w:w="2946" w:type="dxa"/>
            <w:vMerge/>
            <w:tcBorders>
              <w:top w:val="single" w:sz="6" w:space="0" w:color="000000"/>
              <w:left w:val="single" w:sz="6" w:space="0" w:color="000000"/>
              <w:bottom w:val="single" w:sz="6" w:space="0" w:color="000000"/>
              <w:right w:val="single" w:sz="6" w:space="0" w:color="000000"/>
            </w:tcBorders>
            <w:vAlign w:val="center"/>
            <w:hideMark/>
          </w:tcPr>
          <w:p w:rsidR="00633F16" w:rsidRPr="008E100A" w:rsidRDefault="00633F16" w:rsidP="00633F16">
            <w:pPr>
              <w:rPr>
                <w:sz w:val="24"/>
                <w:szCs w:val="24"/>
              </w:rPr>
            </w:pPr>
          </w:p>
        </w:tc>
        <w:tc>
          <w:tcPr>
            <w:tcW w:w="2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both"/>
              <w:rPr>
                <w:sz w:val="24"/>
                <w:szCs w:val="24"/>
              </w:rPr>
            </w:pPr>
            <w:r w:rsidRPr="008E100A">
              <w:rPr>
                <w:sz w:val="24"/>
                <w:szCs w:val="24"/>
              </w:rPr>
              <w:t>Администрация Камешкирского района Пензенской области</w:t>
            </w:r>
          </w:p>
        </w:tc>
        <w:tc>
          <w:tcPr>
            <w:tcW w:w="7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 </w:t>
            </w:r>
          </w:p>
        </w:tc>
        <w:tc>
          <w:tcPr>
            <w:tcW w:w="6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 </w:t>
            </w:r>
          </w:p>
        </w:tc>
        <w:tc>
          <w:tcPr>
            <w:tcW w:w="5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 </w:t>
            </w:r>
          </w:p>
        </w:tc>
        <w:tc>
          <w:tcPr>
            <w:tcW w:w="5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 </w:t>
            </w:r>
          </w:p>
        </w:tc>
        <w:tc>
          <w:tcPr>
            <w:tcW w:w="9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41,0</w:t>
            </w:r>
          </w:p>
        </w:tc>
        <w:tc>
          <w:tcPr>
            <w:tcW w:w="9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41,0</w:t>
            </w:r>
          </w:p>
        </w:tc>
        <w:tc>
          <w:tcPr>
            <w:tcW w:w="8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41,0</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Pr>
                <w:sz w:val="24"/>
                <w:szCs w:val="24"/>
              </w:rPr>
              <w:t>41,0</w:t>
            </w:r>
          </w:p>
        </w:tc>
        <w:tc>
          <w:tcPr>
            <w:tcW w:w="7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Pr>
                <w:sz w:val="24"/>
                <w:szCs w:val="24"/>
              </w:rPr>
              <w:t>41,0</w:t>
            </w:r>
          </w:p>
        </w:tc>
      </w:tr>
      <w:tr w:rsidR="00633F16" w:rsidRPr="008E100A" w:rsidTr="00633F16">
        <w:trPr>
          <w:jc w:val="center"/>
        </w:trPr>
        <w:tc>
          <w:tcPr>
            <w:tcW w:w="0" w:type="auto"/>
            <w:vMerge w:val="restart"/>
            <w:tcBorders>
              <w:top w:val="single" w:sz="6" w:space="0" w:color="000000"/>
              <w:left w:val="single" w:sz="6" w:space="0" w:color="000000"/>
              <w:right w:val="single" w:sz="6" w:space="0" w:color="000000"/>
            </w:tcBorders>
            <w:vAlign w:val="center"/>
            <w:hideMark/>
          </w:tcPr>
          <w:p w:rsidR="00633F16" w:rsidRPr="008E100A" w:rsidRDefault="00633F16" w:rsidP="00633F16">
            <w:pPr>
              <w:jc w:val="center"/>
              <w:rPr>
                <w:sz w:val="24"/>
                <w:szCs w:val="24"/>
              </w:rPr>
            </w:pPr>
            <w:r w:rsidRPr="008E100A">
              <w:rPr>
                <w:sz w:val="24"/>
                <w:szCs w:val="24"/>
              </w:rPr>
              <w:t>1.1</w:t>
            </w:r>
          </w:p>
          <w:p w:rsidR="00633F16" w:rsidRPr="008E100A" w:rsidRDefault="00633F16" w:rsidP="00633F16">
            <w:pPr>
              <w:jc w:val="center"/>
              <w:rPr>
                <w:sz w:val="24"/>
                <w:szCs w:val="24"/>
              </w:rPr>
            </w:pPr>
          </w:p>
          <w:p w:rsidR="00633F16" w:rsidRPr="008E100A" w:rsidRDefault="00633F16" w:rsidP="00633F16">
            <w:pPr>
              <w:jc w:val="center"/>
              <w:rPr>
                <w:sz w:val="24"/>
                <w:szCs w:val="24"/>
              </w:rPr>
            </w:pPr>
          </w:p>
        </w:tc>
        <w:tc>
          <w:tcPr>
            <w:tcW w:w="2000" w:type="dxa"/>
            <w:vMerge w:val="restart"/>
            <w:tcBorders>
              <w:top w:val="single" w:sz="6" w:space="0" w:color="000000"/>
              <w:left w:val="single" w:sz="6" w:space="0" w:color="000000"/>
              <w:right w:val="single" w:sz="6" w:space="0" w:color="000000"/>
            </w:tcBorders>
            <w:vAlign w:val="center"/>
            <w:hideMark/>
          </w:tcPr>
          <w:p w:rsidR="00633F16" w:rsidRPr="008E100A" w:rsidRDefault="00633F16" w:rsidP="00633F16">
            <w:pPr>
              <w:jc w:val="both"/>
              <w:rPr>
                <w:sz w:val="24"/>
                <w:szCs w:val="24"/>
              </w:rPr>
            </w:pPr>
            <w:r w:rsidRPr="008E100A">
              <w:rPr>
                <w:sz w:val="24"/>
                <w:szCs w:val="24"/>
              </w:rPr>
              <w:t>Подпрограмма 1</w:t>
            </w:r>
          </w:p>
        </w:tc>
        <w:tc>
          <w:tcPr>
            <w:tcW w:w="2946" w:type="dxa"/>
            <w:vMerge w:val="restart"/>
            <w:tcBorders>
              <w:top w:val="single" w:sz="6" w:space="0" w:color="000000"/>
              <w:left w:val="single" w:sz="6" w:space="0" w:color="000000"/>
              <w:right w:val="single" w:sz="6" w:space="0" w:color="000000"/>
            </w:tcBorders>
            <w:vAlign w:val="center"/>
            <w:hideMark/>
          </w:tcPr>
          <w:p w:rsidR="00633F16" w:rsidRPr="008E100A" w:rsidRDefault="00633F16" w:rsidP="00633F16">
            <w:pPr>
              <w:jc w:val="both"/>
              <w:rPr>
                <w:sz w:val="24"/>
                <w:szCs w:val="24"/>
              </w:rPr>
            </w:pPr>
            <w:r w:rsidRPr="008E100A">
              <w:rPr>
                <w:sz w:val="24"/>
                <w:szCs w:val="24"/>
              </w:rPr>
              <w:t xml:space="preserve">«Ликвидация мест несанкционированного размещения </w:t>
            </w:r>
            <w:r>
              <w:rPr>
                <w:sz w:val="24"/>
                <w:szCs w:val="24"/>
              </w:rPr>
              <w:t>от</w:t>
            </w:r>
            <w:r w:rsidRPr="008E100A">
              <w:rPr>
                <w:sz w:val="24"/>
                <w:szCs w:val="24"/>
              </w:rPr>
              <w:t>ходов на территории Камешкирского</w:t>
            </w:r>
            <w:r>
              <w:rPr>
                <w:sz w:val="24"/>
                <w:szCs w:val="24"/>
              </w:rPr>
              <w:t xml:space="preserve"> </w:t>
            </w:r>
            <w:r w:rsidRPr="008E100A">
              <w:rPr>
                <w:sz w:val="24"/>
                <w:szCs w:val="24"/>
              </w:rPr>
              <w:t>района Пензенской области»</w:t>
            </w:r>
          </w:p>
        </w:tc>
        <w:tc>
          <w:tcPr>
            <w:tcW w:w="2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both"/>
              <w:rPr>
                <w:sz w:val="24"/>
                <w:szCs w:val="24"/>
              </w:rPr>
            </w:pPr>
            <w:r w:rsidRPr="008E100A">
              <w:rPr>
                <w:sz w:val="24"/>
                <w:szCs w:val="24"/>
              </w:rPr>
              <w:t>Всего</w:t>
            </w:r>
          </w:p>
        </w:tc>
        <w:tc>
          <w:tcPr>
            <w:tcW w:w="7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Х</w:t>
            </w:r>
          </w:p>
        </w:tc>
        <w:tc>
          <w:tcPr>
            <w:tcW w:w="6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Х</w:t>
            </w:r>
          </w:p>
        </w:tc>
        <w:tc>
          <w:tcPr>
            <w:tcW w:w="5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Х</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Х</w:t>
            </w:r>
          </w:p>
        </w:tc>
        <w:tc>
          <w:tcPr>
            <w:tcW w:w="5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Х</w:t>
            </w:r>
          </w:p>
        </w:tc>
        <w:tc>
          <w:tcPr>
            <w:tcW w:w="9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41,0</w:t>
            </w:r>
          </w:p>
        </w:tc>
        <w:tc>
          <w:tcPr>
            <w:tcW w:w="9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41,0</w:t>
            </w:r>
          </w:p>
        </w:tc>
        <w:tc>
          <w:tcPr>
            <w:tcW w:w="8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41,0</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Pr>
                <w:sz w:val="24"/>
                <w:szCs w:val="24"/>
              </w:rPr>
              <w:t>41,0</w:t>
            </w:r>
          </w:p>
        </w:tc>
        <w:tc>
          <w:tcPr>
            <w:tcW w:w="7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Pr>
                <w:sz w:val="24"/>
                <w:szCs w:val="24"/>
              </w:rPr>
              <w:t>41,0</w:t>
            </w:r>
          </w:p>
        </w:tc>
      </w:tr>
      <w:tr w:rsidR="00633F16" w:rsidRPr="008E100A" w:rsidTr="00633F16">
        <w:trPr>
          <w:jc w:val="center"/>
        </w:trPr>
        <w:tc>
          <w:tcPr>
            <w:tcW w:w="0" w:type="auto"/>
            <w:vMerge/>
            <w:tcBorders>
              <w:left w:val="single" w:sz="6" w:space="0" w:color="000000"/>
              <w:bottom w:val="single" w:sz="6" w:space="0" w:color="000000"/>
              <w:right w:val="single" w:sz="6" w:space="0" w:color="000000"/>
            </w:tcBorders>
            <w:vAlign w:val="center"/>
            <w:hideMark/>
          </w:tcPr>
          <w:p w:rsidR="00633F16" w:rsidRPr="008E100A" w:rsidRDefault="00633F16" w:rsidP="00633F16">
            <w:pPr>
              <w:jc w:val="center"/>
              <w:rPr>
                <w:sz w:val="24"/>
                <w:szCs w:val="24"/>
              </w:rPr>
            </w:pPr>
          </w:p>
        </w:tc>
        <w:tc>
          <w:tcPr>
            <w:tcW w:w="2000" w:type="dxa"/>
            <w:vMerge/>
            <w:tcBorders>
              <w:left w:val="single" w:sz="6" w:space="0" w:color="000000"/>
              <w:bottom w:val="single" w:sz="6" w:space="0" w:color="000000"/>
              <w:right w:val="single" w:sz="6" w:space="0" w:color="000000"/>
            </w:tcBorders>
            <w:vAlign w:val="center"/>
            <w:hideMark/>
          </w:tcPr>
          <w:p w:rsidR="00633F16" w:rsidRPr="008E100A" w:rsidRDefault="00633F16" w:rsidP="00633F16">
            <w:pPr>
              <w:jc w:val="both"/>
              <w:rPr>
                <w:sz w:val="24"/>
                <w:szCs w:val="24"/>
              </w:rPr>
            </w:pPr>
          </w:p>
        </w:tc>
        <w:tc>
          <w:tcPr>
            <w:tcW w:w="2946" w:type="dxa"/>
            <w:vMerge/>
            <w:tcBorders>
              <w:left w:val="single" w:sz="6" w:space="0" w:color="000000"/>
              <w:bottom w:val="single" w:sz="6" w:space="0" w:color="000000"/>
              <w:right w:val="single" w:sz="6" w:space="0" w:color="000000"/>
            </w:tcBorders>
            <w:vAlign w:val="center"/>
            <w:hideMark/>
          </w:tcPr>
          <w:p w:rsidR="00633F16" w:rsidRPr="008E100A" w:rsidRDefault="00633F16" w:rsidP="00633F16">
            <w:pPr>
              <w:jc w:val="both"/>
              <w:rPr>
                <w:sz w:val="24"/>
                <w:szCs w:val="24"/>
              </w:rPr>
            </w:pPr>
          </w:p>
        </w:tc>
        <w:tc>
          <w:tcPr>
            <w:tcW w:w="2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both"/>
              <w:rPr>
                <w:sz w:val="24"/>
                <w:szCs w:val="24"/>
              </w:rPr>
            </w:pPr>
            <w:r w:rsidRPr="008E100A">
              <w:rPr>
                <w:sz w:val="24"/>
                <w:szCs w:val="24"/>
              </w:rPr>
              <w:t>Администрация Камешкирского района Пензенской области</w:t>
            </w:r>
          </w:p>
        </w:tc>
        <w:tc>
          <w:tcPr>
            <w:tcW w:w="7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 </w:t>
            </w:r>
          </w:p>
        </w:tc>
        <w:tc>
          <w:tcPr>
            <w:tcW w:w="6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 </w:t>
            </w:r>
          </w:p>
        </w:tc>
        <w:tc>
          <w:tcPr>
            <w:tcW w:w="5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 </w:t>
            </w:r>
          </w:p>
        </w:tc>
        <w:tc>
          <w:tcPr>
            <w:tcW w:w="5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 </w:t>
            </w:r>
          </w:p>
        </w:tc>
        <w:tc>
          <w:tcPr>
            <w:tcW w:w="9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41,0</w:t>
            </w:r>
          </w:p>
        </w:tc>
        <w:tc>
          <w:tcPr>
            <w:tcW w:w="9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41,0</w:t>
            </w:r>
          </w:p>
        </w:tc>
        <w:tc>
          <w:tcPr>
            <w:tcW w:w="8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41,0</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Pr>
                <w:sz w:val="24"/>
                <w:szCs w:val="24"/>
              </w:rPr>
              <w:t>41,0</w:t>
            </w:r>
          </w:p>
        </w:tc>
        <w:tc>
          <w:tcPr>
            <w:tcW w:w="7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Pr>
                <w:sz w:val="24"/>
                <w:szCs w:val="24"/>
              </w:rPr>
              <w:t>41,0</w:t>
            </w:r>
          </w:p>
        </w:tc>
      </w:tr>
      <w:tr w:rsidR="00633F16" w:rsidRPr="008E100A" w:rsidTr="00633F16">
        <w:trPr>
          <w:jc w:val="center"/>
        </w:trPr>
        <w:tc>
          <w:tcPr>
            <w:tcW w:w="56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1.2</w:t>
            </w:r>
          </w:p>
        </w:tc>
        <w:tc>
          <w:tcPr>
            <w:tcW w:w="200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both"/>
              <w:rPr>
                <w:sz w:val="24"/>
                <w:szCs w:val="24"/>
              </w:rPr>
            </w:pPr>
            <w:r w:rsidRPr="008E100A">
              <w:rPr>
                <w:sz w:val="24"/>
                <w:szCs w:val="24"/>
              </w:rPr>
              <w:t>Основное мероприятие</w:t>
            </w:r>
          </w:p>
        </w:tc>
        <w:tc>
          <w:tcPr>
            <w:tcW w:w="294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both"/>
              <w:rPr>
                <w:sz w:val="24"/>
                <w:szCs w:val="24"/>
              </w:rPr>
            </w:pPr>
            <w:r w:rsidRPr="008E100A">
              <w:rPr>
                <w:sz w:val="24"/>
                <w:szCs w:val="24"/>
              </w:rPr>
              <w:t>Создание благоприятных условий проживания граждан и охрана окружающей среды</w:t>
            </w:r>
          </w:p>
        </w:tc>
        <w:tc>
          <w:tcPr>
            <w:tcW w:w="2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both"/>
              <w:rPr>
                <w:sz w:val="24"/>
                <w:szCs w:val="24"/>
              </w:rPr>
            </w:pPr>
            <w:r w:rsidRPr="008E100A">
              <w:rPr>
                <w:sz w:val="24"/>
                <w:szCs w:val="24"/>
              </w:rPr>
              <w:t>Всего</w:t>
            </w:r>
          </w:p>
        </w:tc>
        <w:tc>
          <w:tcPr>
            <w:tcW w:w="7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Х</w:t>
            </w:r>
          </w:p>
        </w:tc>
        <w:tc>
          <w:tcPr>
            <w:tcW w:w="6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Х</w:t>
            </w:r>
          </w:p>
        </w:tc>
        <w:tc>
          <w:tcPr>
            <w:tcW w:w="5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Х</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Х</w:t>
            </w:r>
          </w:p>
        </w:tc>
        <w:tc>
          <w:tcPr>
            <w:tcW w:w="5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Х</w:t>
            </w:r>
          </w:p>
        </w:tc>
        <w:tc>
          <w:tcPr>
            <w:tcW w:w="9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41,0</w:t>
            </w:r>
          </w:p>
        </w:tc>
        <w:tc>
          <w:tcPr>
            <w:tcW w:w="9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41,0</w:t>
            </w:r>
          </w:p>
        </w:tc>
        <w:tc>
          <w:tcPr>
            <w:tcW w:w="8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41,0</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Pr>
                <w:sz w:val="24"/>
                <w:szCs w:val="24"/>
              </w:rPr>
              <w:t>41,0</w:t>
            </w:r>
          </w:p>
        </w:tc>
        <w:tc>
          <w:tcPr>
            <w:tcW w:w="7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Pr>
                <w:sz w:val="24"/>
                <w:szCs w:val="24"/>
              </w:rPr>
              <w:t>41,0</w:t>
            </w:r>
          </w:p>
        </w:tc>
      </w:tr>
      <w:tr w:rsidR="00633F16" w:rsidRPr="008E100A" w:rsidTr="00633F1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33F16" w:rsidRPr="008E100A" w:rsidRDefault="00633F16" w:rsidP="00633F16">
            <w:pPr>
              <w:rPr>
                <w:sz w:val="24"/>
                <w:szCs w:val="24"/>
              </w:rPr>
            </w:pPr>
          </w:p>
        </w:tc>
        <w:tc>
          <w:tcPr>
            <w:tcW w:w="2000" w:type="dxa"/>
            <w:vMerge/>
            <w:tcBorders>
              <w:top w:val="single" w:sz="6" w:space="0" w:color="000000"/>
              <w:left w:val="single" w:sz="6" w:space="0" w:color="000000"/>
              <w:bottom w:val="single" w:sz="6" w:space="0" w:color="000000"/>
              <w:right w:val="single" w:sz="6" w:space="0" w:color="000000"/>
            </w:tcBorders>
            <w:vAlign w:val="center"/>
            <w:hideMark/>
          </w:tcPr>
          <w:p w:rsidR="00633F16" w:rsidRPr="008E100A" w:rsidRDefault="00633F16" w:rsidP="00633F16">
            <w:pPr>
              <w:rPr>
                <w:sz w:val="24"/>
                <w:szCs w:val="24"/>
              </w:rPr>
            </w:pPr>
          </w:p>
        </w:tc>
        <w:tc>
          <w:tcPr>
            <w:tcW w:w="2946" w:type="dxa"/>
            <w:vMerge/>
            <w:tcBorders>
              <w:top w:val="single" w:sz="6" w:space="0" w:color="000000"/>
              <w:left w:val="single" w:sz="6" w:space="0" w:color="000000"/>
              <w:bottom w:val="single" w:sz="6" w:space="0" w:color="000000"/>
              <w:right w:val="single" w:sz="6" w:space="0" w:color="000000"/>
            </w:tcBorders>
            <w:vAlign w:val="center"/>
            <w:hideMark/>
          </w:tcPr>
          <w:p w:rsidR="00633F16" w:rsidRPr="008E100A" w:rsidRDefault="00633F16" w:rsidP="00633F16">
            <w:pPr>
              <w:rPr>
                <w:sz w:val="24"/>
                <w:szCs w:val="24"/>
              </w:rPr>
            </w:pPr>
          </w:p>
        </w:tc>
        <w:tc>
          <w:tcPr>
            <w:tcW w:w="2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both"/>
              <w:rPr>
                <w:sz w:val="24"/>
                <w:szCs w:val="24"/>
              </w:rPr>
            </w:pPr>
            <w:r w:rsidRPr="008E100A">
              <w:rPr>
                <w:sz w:val="24"/>
                <w:szCs w:val="24"/>
              </w:rPr>
              <w:t>Администрация Камешкирского района Пензенской области</w:t>
            </w:r>
          </w:p>
        </w:tc>
        <w:tc>
          <w:tcPr>
            <w:tcW w:w="7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 </w:t>
            </w:r>
          </w:p>
        </w:tc>
        <w:tc>
          <w:tcPr>
            <w:tcW w:w="6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Х</w:t>
            </w:r>
          </w:p>
        </w:tc>
        <w:tc>
          <w:tcPr>
            <w:tcW w:w="5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Х</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Х</w:t>
            </w:r>
          </w:p>
        </w:tc>
        <w:tc>
          <w:tcPr>
            <w:tcW w:w="5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Х</w:t>
            </w:r>
          </w:p>
        </w:tc>
        <w:tc>
          <w:tcPr>
            <w:tcW w:w="9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41,0</w:t>
            </w:r>
          </w:p>
        </w:tc>
        <w:tc>
          <w:tcPr>
            <w:tcW w:w="9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41,0</w:t>
            </w:r>
          </w:p>
        </w:tc>
        <w:tc>
          <w:tcPr>
            <w:tcW w:w="8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41,0</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Pr>
                <w:sz w:val="24"/>
                <w:szCs w:val="24"/>
              </w:rPr>
              <w:t>41,0</w:t>
            </w:r>
          </w:p>
        </w:tc>
        <w:tc>
          <w:tcPr>
            <w:tcW w:w="7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Pr>
                <w:sz w:val="24"/>
                <w:szCs w:val="24"/>
              </w:rPr>
              <w:t>41,0</w:t>
            </w:r>
          </w:p>
        </w:tc>
      </w:tr>
      <w:tr w:rsidR="00633F16" w:rsidRPr="008E100A" w:rsidTr="00633F1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33F16" w:rsidRPr="008E100A" w:rsidRDefault="00633F16" w:rsidP="00633F16">
            <w:pPr>
              <w:rPr>
                <w:sz w:val="24"/>
                <w:szCs w:val="24"/>
              </w:rPr>
            </w:pPr>
          </w:p>
        </w:tc>
        <w:tc>
          <w:tcPr>
            <w:tcW w:w="200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both"/>
              <w:rPr>
                <w:sz w:val="24"/>
                <w:szCs w:val="24"/>
              </w:rPr>
            </w:pPr>
            <w:r w:rsidRPr="008E100A">
              <w:rPr>
                <w:sz w:val="24"/>
                <w:szCs w:val="24"/>
              </w:rPr>
              <w:t>Мероприятие 1</w:t>
            </w:r>
          </w:p>
        </w:tc>
        <w:tc>
          <w:tcPr>
            <w:tcW w:w="294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both"/>
              <w:rPr>
                <w:sz w:val="24"/>
                <w:szCs w:val="24"/>
              </w:rPr>
            </w:pPr>
            <w:r w:rsidRPr="008E100A">
              <w:rPr>
                <w:sz w:val="24"/>
                <w:szCs w:val="24"/>
              </w:rPr>
              <w:t>Проектно-изыскательские работы для ликвидации несанкционированных с</w:t>
            </w:r>
            <w:r>
              <w:rPr>
                <w:sz w:val="24"/>
                <w:szCs w:val="24"/>
              </w:rPr>
              <w:t>в</w:t>
            </w:r>
            <w:r w:rsidRPr="008E100A">
              <w:rPr>
                <w:sz w:val="24"/>
                <w:szCs w:val="24"/>
              </w:rPr>
              <w:t>алок</w:t>
            </w:r>
          </w:p>
        </w:tc>
        <w:tc>
          <w:tcPr>
            <w:tcW w:w="2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both"/>
              <w:rPr>
                <w:sz w:val="24"/>
                <w:szCs w:val="24"/>
              </w:rPr>
            </w:pPr>
            <w:r w:rsidRPr="008E100A">
              <w:rPr>
                <w:sz w:val="24"/>
                <w:szCs w:val="24"/>
              </w:rPr>
              <w:t>Всего</w:t>
            </w:r>
          </w:p>
        </w:tc>
        <w:tc>
          <w:tcPr>
            <w:tcW w:w="7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Х</w:t>
            </w:r>
          </w:p>
        </w:tc>
        <w:tc>
          <w:tcPr>
            <w:tcW w:w="6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Х</w:t>
            </w:r>
          </w:p>
        </w:tc>
        <w:tc>
          <w:tcPr>
            <w:tcW w:w="5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Х</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Х</w:t>
            </w:r>
          </w:p>
        </w:tc>
        <w:tc>
          <w:tcPr>
            <w:tcW w:w="5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Х</w:t>
            </w:r>
          </w:p>
        </w:tc>
        <w:tc>
          <w:tcPr>
            <w:tcW w:w="9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w:t>
            </w:r>
          </w:p>
        </w:tc>
        <w:tc>
          <w:tcPr>
            <w:tcW w:w="9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w:t>
            </w:r>
          </w:p>
        </w:tc>
        <w:tc>
          <w:tcPr>
            <w:tcW w:w="8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w:t>
            </w:r>
          </w:p>
        </w:tc>
        <w:tc>
          <w:tcPr>
            <w:tcW w:w="7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w:t>
            </w:r>
          </w:p>
        </w:tc>
      </w:tr>
      <w:tr w:rsidR="00633F16" w:rsidRPr="008E100A" w:rsidTr="00633F1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33F16" w:rsidRPr="008E100A" w:rsidRDefault="00633F16" w:rsidP="00633F16">
            <w:pPr>
              <w:rPr>
                <w:sz w:val="24"/>
                <w:szCs w:val="24"/>
              </w:rPr>
            </w:pPr>
          </w:p>
        </w:tc>
        <w:tc>
          <w:tcPr>
            <w:tcW w:w="2000" w:type="dxa"/>
            <w:vMerge/>
            <w:tcBorders>
              <w:top w:val="single" w:sz="6" w:space="0" w:color="000000"/>
              <w:left w:val="single" w:sz="6" w:space="0" w:color="000000"/>
              <w:bottom w:val="single" w:sz="6" w:space="0" w:color="000000"/>
              <w:right w:val="single" w:sz="6" w:space="0" w:color="000000"/>
            </w:tcBorders>
            <w:vAlign w:val="center"/>
            <w:hideMark/>
          </w:tcPr>
          <w:p w:rsidR="00633F16" w:rsidRPr="008E100A" w:rsidRDefault="00633F16" w:rsidP="00633F16">
            <w:pPr>
              <w:rPr>
                <w:sz w:val="24"/>
                <w:szCs w:val="24"/>
              </w:rPr>
            </w:pPr>
          </w:p>
        </w:tc>
        <w:tc>
          <w:tcPr>
            <w:tcW w:w="2946" w:type="dxa"/>
            <w:vMerge/>
            <w:tcBorders>
              <w:top w:val="single" w:sz="6" w:space="0" w:color="000000"/>
              <w:left w:val="single" w:sz="6" w:space="0" w:color="000000"/>
              <w:bottom w:val="single" w:sz="6" w:space="0" w:color="000000"/>
              <w:right w:val="single" w:sz="6" w:space="0" w:color="000000"/>
            </w:tcBorders>
            <w:vAlign w:val="center"/>
            <w:hideMark/>
          </w:tcPr>
          <w:p w:rsidR="00633F16" w:rsidRPr="008E100A" w:rsidRDefault="00633F16" w:rsidP="00633F16">
            <w:pPr>
              <w:rPr>
                <w:sz w:val="24"/>
                <w:szCs w:val="24"/>
              </w:rPr>
            </w:pPr>
          </w:p>
        </w:tc>
        <w:tc>
          <w:tcPr>
            <w:tcW w:w="2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both"/>
              <w:rPr>
                <w:sz w:val="24"/>
                <w:szCs w:val="24"/>
              </w:rPr>
            </w:pPr>
            <w:r w:rsidRPr="008E100A">
              <w:rPr>
                <w:sz w:val="24"/>
                <w:szCs w:val="24"/>
              </w:rPr>
              <w:t xml:space="preserve">Администрация Камешкирского </w:t>
            </w:r>
            <w:r w:rsidRPr="008E100A">
              <w:rPr>
                <w:sz w:val="24"/>
                <w:szCs w:val="24"/>
              </w:rPr>
              <w:lastRenderedPageBreak/>
              <w:t>района Пензенской области</w:t>
            </w:r>
          </w:p>
        </w:tc>
        <w:tc>
          <w:tcPr>
            <w:tcW w:w="7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lastRenderedPageBreak/>
              <w:t> </w:t>
            </w:r>
          </w:p>
        </w:tc>
        <w:tc>
          <w:tcPr>
            <w:tcW w:w="6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Х</w:t>
            </w:r>
          </w:p>
        </w:tc>
        <w:tc>
          <w:tcPr>
            <w:tcW w:w="5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Х</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Х</w:t>
            </w:r>
          </w:p>
        </w:tc>
        <w:tc>
          <w:tcPr>
            <w:tcW w:w="5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Х</w:t>
            </w:r>
          </w:p>
        </w:tc>
        <w:tc>
          <w:tcPr>
            <w:tcW w:w="9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w:t>
            </w:r>
          </w:p>
        </w:tc>
        <w:tc>
          <w:tcPr>
            <w:tcW w:w="9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w:t>
            </w:r>
          </w:p>
        </w:tc>
        <w:tc>
          <w:tcPr>
            <w:tcW w:w="8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w:t>
            </w:r>
          </w:p>
        </w:tc>
        <w:tc>
          <w:tcPr>
            <w:tcW w:w="7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w:t>
            </w:r>
          </w:p>
        </w:tc>
      </w:tr>
      <w:tr w:rsidR="00633F16" w:rsidRPr="008E100A" w:rsidTr="00633F16">
        <w:trPr>
          <w:jc w:val="center"/>
        </w:trPr>
        <w:tc>
          <w:tcPr>
            <w:tcW w:w="56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lastRenderedPageBreak/>
              <w:t> </w:t>
            </w:r>
          </w:p>
        </w:tc>
        <w:tc>
          <w:tcPr>
            <w:tcW w:w="200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both"/>
              <w:rPr>
                <w:sz w:val="24"/>
                <w:szCs w:val="24"/>
              </w:rPr>
            </w:pPr>
            <w:r w:rsidRPr="008E100A">
              <w:rPr>
                <w:sz w:val="24"/>
                <w:szCs w:val="24"/>
              </w:rPr>
              <w:t>Мероприятие 2</w:t>
            </w:r>
          </w:p>
        </w:tc>
        <w:tc>
          <w:tcPr>
            <w:tcW w:w="294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both"/>
              <w:rPr>
                <w:sz w:val="24"/>
                <w:szCs w:val="24"/>
              </w:rPr>
            </w:pPr>
            <w:r w:rsidRPr="008E100A">
              <w:rPr>
                <w:sz w:val="24"/>
                <w:szCs w:val="24"/>
              </w:rPr>
              <w:t>Ликвидация несанкционированных с</w:t>
            </w:r>
            <w:r>
              <w:rPr>
                <w:sz w:val="24"/>
                <w:szCs w:val="24"/>
              </w:rPr>
              <w:t>в</w:t>
            </w:r>
            <w:r w:rsidRPr="008E100A">
              <w:rPr>
                <w:sz w:val="24"/>
                <w:szCs w:val="24"/>
              </w:rPr>
              <w:t>алок</w:t>
            </w:r>
          </w:p>
        </w:tc>
        <w:tc>
          <w:tcPr>
            <w:tcW w:w="2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both"/>
              <w:rPr>
                <w:sz w:val="24"/>
                <w:szCs w:val="24"/>
              </w:rPr>
            </w:pPr>
            <w:r w:rsidRPr="008E100A">
              <w:rPr>
                <w:sz w:val="24"/>
                <w:szCs w:val="24"/>
              </w:rPr>
              <w:t>Всего</w:t>
            </w:r>
          </w:p>
        </w:tc>
        <w:tc>
          <w:tcPr>
            <w:tcW w:w="7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Х</w:t>
            </w:r>
          </w:p>
        </w:tc>
        <w:tc>
          <w:tcPr>
            <w:tcW w:w="6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Х</w:t>
            </w:r>
          </w:p>
        </w:tc>
        <w:tc>
          <w:tcPr>
            <w:tcW w:w="5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Х</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Х</w:t>
            </w:r>
          </w:p>
        </w:tc>
        <w:tc>
          <w:tcPr>
            <w:tcW w:w="5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Х</w:t>
            </w:r>
          </w:p>
        </w:tc>
        <w:tc>
          <w:tcPr>
            <w:tcW w:w="9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41,0</w:t>
            </w:r>
          </w:p>
        </w:tc>
        <w:tc>
          <w:tcPr>
            <w:tcW w:w="9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41,0</w:t>
            </w:r>
          </w:p>
        </w:tc>
        <w:tc>
          <w:tcPr>
            <w:tcW w:w="8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41,0</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Pr>
                <w:sz w:val="24"/>
                <w:szCs w:val="24"/>
              </w:rPr>
              <w:t>41,0</w:t>
            </w:r>
          </w:p>
        </w:tc>
        <w:tc>
          <w:tcPr>
            <w:tcW w:w="7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Pr>
                <w:sz w:val="24"/>
                <w:szCs w:val="24"/>
              </w:rPr>
              <w:t>41,0</w:t>
            </w:r>
          </w:p>
        </w:tc>
      </w:tr>
      <w:tr w:rsidR="00633F16" w:rsidRPr="008E100A" w:rsidTr="00633F1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33F16" w:rsidRPr="008E100A" w:rsidRDefault="00633F16" w:rsidP="00633F16">
            <w:pPr>
              <w:rPr>
                <w:sz w:val="24"/>
                <w:szCs w:val="24"/>
              </w:rPr>
            </w:pPr>
          </w:p>
        </w:tc>
        <w:tc>
          <w:tcPr>
            <w:tcW w:w="2000" w:type="dxa"/>
            <w:vMerge/>
            <w:tcBorders>
              <w:top w:val="single" w:sz="6" w:space="0" w:color="000000"/>
              <w:left w:val="single" w:sz="6" w:space="0" w:color="000000"/>
              <w:bottom w:val="single" w:sz="6" w:space="0" w:color="000000"/>
              <w:right w:val="single" w:sz="6" w:space="0" w:color="000000"/>
            </w:tcBorders>
            <w:vAlign w:val="center"/>
            <w:hideMark/>
          </w:tcPr>
          <w:p w:rsidR="00633F16" w:rsidRPr="008E100A" w:rsidRDefault="00633F16" w:rsidP="00633F16">
            <w:pPr>
              <w:rPr>
                <w:sz w:val="24"/>
                <w:szCs w:val="24"/>
              </w:rPr>
            </w:pPr>
          </w:p>
        </w:tc>
        <w:tc>
          <w:tcPr>
            <w:tcW w:w="2946" w:type="dxa"/>
            <w:vMerge/>
            <w:tcBorders>
              <w:top w:val="single" w:sz="6" w:space="0" w:color="000000"/>
              <w:left w:val="single" w:sz="6" w:space="0" w:color="000000"/>
              <w:bottom w:val="single" w:sz="6" w:space="0" w:color="000000"/>
              <w:right w:val="single" w:sz="6" w:space="0" w:color="000000"/>
            </w:tcBorders>
            <w:vAlign w:val="center"/>
            <w:hideMark/>
          </w:tcPr>
          <w:p w:rsidR="00633F16" w:rsidRPr="008E100A" w:rsidRDefault="00633F16" w:rsidP="00633F16">
            <w:pPr>
              <w:rPr>
                <w:sz w:val="24"/>
                <w:szCs w:val="24"/>
              </w:rPr>
            </w:pPr>
          </w:p>
        </w:tc>
        <w:tc>
          <w:tcPr>
            <w:tcW w:w="2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both"/>
              <w:rPr>
                <w:sz w:val="24"/>
                <w:szCs w:val="24"/>
              </w:rPr>
            </w:pPr>
            <w:r w:rsidRPr="008E100A">
              <w:rPr>
                <w:sz w:val="24"/>
                <w:szCs w:val="24"/>
              </w:rPr>
              <w:t>Администрация Камешкирского района Пензенской области</w:t>
            </w:r>
          </w:p>
        </w:tc>
        <w:tc>
          <w:tcPr>
            <w:tcW w:w="7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 </w:t>
            </w:r>
          </w:p>
        </w:tc>
        <w:tc>
          <w:tcPr>
            <w:tcW w:w="6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Х</w:t>
            </w:r>
          </w:p>
        </w:tc>
        <w:tc>
          <w:tcPr>
            <w:tcW w:w="5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Х</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Х</w:t>
            </w:r>
          </w:p>
        </w:tc>
        <w:tc>
          <w:tcPr>
            <w:tcW w:w="5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Х</w:t>
            </w:r>
          </w:p>
        </w:tc>
        <w:tc>
          <w:tcPr>
            <w:tcW w:w="9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41,0</w:t>
            </w:r>
          </w:p>
        </w:tc>
        <w:tc>
          <w:tcPr>
            <w:tcW w:w="9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41,0</w:t>
            </w:r>
          </w:p>
        </w:tc>
        <w:tc>
          <w:tcPr>
            <w:tcW w:w="8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41,0</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Pr>
                <w:sz w:val="24"/>
                <w:szCs w:val="24"/>
              </w:rPr>
              <w:t>41,0</w:t>
            </w:r>
          </w:p>
        </w:tc>
        <w:tc>
          <w:tcPr>
            <w:tcW w:w="7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Pr>
                <w:sz w:val="24"/>
                <w:szCs w:val="24"/>
              </w:rPr>
              <w:t>41,0</w:t>
            </w:r>
          </w:p>
        </w:tc>
      </w:tr>
    </w:tbl>
    <w:p w:rsidR="00633F16" w:rsidRPr="008E100A" w:rsidRDefault="00633F16" w:rsidP="00633F16">
      <w:pPr>
        <w:jc w:val="center"/>
        <w:rPr>
          <w:color w:val="000000"/>
          <w:sz w:val="24"/>
          <w:szCs w:val="24"/>
        </w:rPr>
      </w:pPr>
      <w:r w:rsidRPr="008E100A">
        <w:rPr>
          <w:color w:val="000000"/>
          <w:sz w:val="24"/>
          <w:szCs w:val="24"/>
        </w:rPr>
        <w:t> </w:t>
      </w:r>
    </w:p>
    <w:p w:rsidR="00633F16" w:rsidRDefault="00633F16" w:rsidP="00633F16">
      <w:pPr>
        <w:jc w:val="right"/>
        <w:rPr>
          <w:rFonts w:ascii="Arial" w:hAnsi="Arial" w:cs="Arial"/>
          <w:color w:val="000000"/>
          <w:sz w:val="24"/>
          <w:szCs w:val="24"/>
        </w:rPr>
      </w:pPr>
    </w:p>
    <w:p w:rsidR="00633F16" w:rsidRDefault="00633F16" w:rsidP="00633F16">
      <w:pPr>
        <w:jc w:val="right"/>
        <w:rPr>
          <w:rFonts w:ascii="Arial" w:hAnsi="Arial" w:cs="Arial"/>
          <w:color w:val="000000"/>
          <w:sz w:val="24"/>
          <w:szCs w:val="24"/>
        </w:rPr>
      </w:pPr>
    </w:p>
    <w:p w:rsidR="00633F16" w:rsidRDefault="00633F16" w:rsidP="00633F16">
      <w:pPr>
        <w:jc w:val="right"/>
        <w:rPr>
          <w:rFonts w:ascii="Arial" w:hAnsi="Arial" w:cs="Arial"/>
          <w:color w:val="000000"/>
          <w:sz w:val="24"/>
          <w:szCs w:val="24"/>
        </w:rPr>
      </w:pPr>
    </w:p>
    <w:p w:rsidR="00633F16" w:rsidRDefault="00633F16" w:rsidP="00633F16">
      <w:pPr>
        <w:jc w:val="right"/>
        <w:rPr>
          <w:rFonts w:ascii="Arial" w:hAnsi="Arial" w:cs="Arial"/>
          <w:color w:val="000000"/>
          <w:sz w:val="24"/>
          <w:szCs w:val="24"/>
        </w:rPr>
      </w:pPr>
    </w:p>
    <w:p w:rsidR="00633F16" w:rsidRDefault="00633F16" w:rsidP="00633F16">
      <w:pPr>
        <w:jc w:val="right"/>
        <w:rPr>
          <w:rFonts w:ascii="Arial" w:hAnsi="Arial" w:cs="Arial"/>
          <w:color w:val="000000"/>
          <w:sz w:val="24"/>
          <w:szCs w:val="24"/>
        </w:rPr>
      </w:pPr>
    </w:p>
    <w:p w:rsidR="00633F16" w:rsidRDefault="00633F16" w:rsidP="00633F16">
      <w:pPr>
        <w:jc w:val="right"/>
        <w:rPr>
          <w:rFonts w:ascii="Arial" w:hAnsi="Arial" w:cs="Arial"/>
          <w:color w:val="000000"/>
          <w:sz w:val="24"/>
          <w:szCs w:val="24"/>
        </w:rPr>
      </w:pPr>
    </w:p>
    <w:p w:rsidR="00633F16" w:rsidRDefault="00633F16" w:rsidP="00633F16">
      <w:pPr>
        <w:jc w:val="right"/>
        <w:rPr>
          <w:rFonts w:ascii="Arial" w:hAnsi="Arial" w:cs="Arial"/>
          <w:color w:val="000000"/>
          <w:sz w:val="24"/>
          <w:szCs w:val="24"/>
        </w:rPr>
      </w:pPr>
    </w:p>
    <w:p w:rsidR="00633F16" w:rsidRDefault="00633F16" w:rsidP="00633F16">
      <w:pPr>
        <w:jc w:val="right"/>
        <w:rPr>
          <w:rFonts w:ascii="Arial" w:hAnsi="Arial" w:cs="Arial"/>
          <w:color w:val="000000"/>
          <w:sz w:val="24"/>
          <w:szCs w:val="24"/>
        </w:rPr>
      </w:pPr>
    </w:p>
    <w:p w:rsidR="00633F16" w:rsidRDefault="00633F16" w:rsidP="00633F16">
      <w:pPr>
        <w:jc w:val="right"/>
        <w:rPr>
          <w:rFonts w:ascii="Arial" w:hAnsi="Arial" w:cs="Arial"/>
          <w:color w:val="000000"/>
          <w:sz w:val="24"/>
          <w:szCs w:val="24"/>
        </w:rPr>
      </w:pPr>
    </w:p>
    <w:p w:rsidR="00633F16" w:rsidRDefault="00633F16" w:rsidP="00633F16">
      <w:pPr>
        <w:jc w:val="right"/>
        <w:rPr>
          <w:rFonts w:ascii="Arial" w:hAnsi="Arial" w:cs="Arial"/>
          <w:color w:val="000000"/>
          <w:sz w:val="24"/>
          <w:szCs w:val="24"/>
        </w:rPr>
      </w:pPr>
    </w:p>
    <w:p w:rsidR="00633F16" w:rsidRDefault="00633F16" w:rsidP="00633F16">
      <w:pPr>
        <w:jc w:val="right"/>
        <w:rPr>
          <w:color w:val="000000"/>
          <w:sz w:val="24"/>
          <w:szCs w:val="24"/>
        </w:rPr>
      </w:pPr>
    </w:p>
    <w:p w:rsidR="00633F16" w:rsidRPr="008E100A" w:rsidRDefault="00633F16" w:rsidP="00633F16">
      <w:pPr>
        <w:jc w:val="right"/>
        <w:rPr>
          <w:color w:val="000000"/>
          <w:sz w:val="24"/>
          <w:szCs w:val="24"/>
        </w:rPr>
      </w:pPr>
      <w:r w:rsidRPr="008E100A">
        <w:rPr>
          <w:color w:val="000000"/>
          <w:sz w:val="24"/>
          <w:szCs w:val="24"/>
        </w:rPr>
        <w:t>Приложение № 5</w:t>
      </w:r>
    </w:p>
    <w:p w:rsidR="00633F16" w:rsidRPr="008E100A" w:rsidRDefault="00633F16" w:rsidP="00633F16">
      <w:pPr>
        <w:jc w:val="right"/>
        <w:rPr>
          <w:color w:val="000000"/>
          <w:sz w:val="24"/>
          <w:szCs w:val="24"/>
        </w:rPr>
      </w:pPr>
      <w:r w:rsidRPr="008E100A">
        <w:rPr>
          <w:color w:val="000000"/>
          <w:sz w:val="24"/>
          <w:szCs w:val="24"/>
        </w:rPr>
        <w:t>к муниципальной программе</w:t>
      </w:r>
    </w:p>
    <w:p w:rsidR="00633F16" w:rsidRPr="008E100A" w:rsidRDefault="00633F16" w:rsidP="00633F16">
      <w:pPr>
        <w:jc w:val="right"/>
        <w:rPr>
          <w:color w:val="000000"/>
          <w:sz w:val="24"/>
          <w:szCs w:val="24"/>
        </w:rPr>
      </w:pPr>
      <w:r w:rsidRPr="008E100A">
        <w:rPr>
          <w:color w:val="000000"/>
          <w:sz w:val="24"/>
          <w:szCs w:val="24"/>
        </w:rPr>
        <w:t>Камешкирского района</w:t>
      </w:r>
    </w:p>
    <w:p w:rsidR="00633F16" w:rsidRPr="008E100A" w:rsidRDefault="00633F16" w:rsidP="00633F16">
      <w:pPr>
        <w:jc w:val="right"/>
        <w:rPr>
          <w:color w:val="000000"/>
          <w:sz w:val="24"/>
          <w:szCs w:val="24"/>
        </w:rPr>
      </w:pPr>
      <w:r w:rsidRPr="008E100A">
        <w:rPr>
          <w:color w:val="000000"/>
          <w:sz w:val="24"/>
          <w:szCs w:val="24"/>
        </w:rPr>
        <w:t>Пензенской области</w:t>
      </w:r>
    </w:p>
    <w:p w:rsidR="00633F16" w:rsidRPr="008E100A" w:rsidRDefault="00633F16" w:rsidP="00633F16">
      <w:pPr>
        <w:jc w:val="right"/>
        <w:rPr>
          <w:color w:val="000000"/>
          <w:sz w:val="24"/>
          <w:szCs w:val="24"/>
        </w:rPr>
      </w:pPr>
      <w:r w:rsidRPr="008E100A">
        <w:rPr>
          <w:color w:val="000000"/>
          <w:sz w:val="24"/>
          <w:szCs w:val="24"/>
        </w:rPr>
        <w:t>«Благоустройство территории</w:t>
      </w:r>
    </w:p>
    <w:p w:rsidR="00633F16" w:rsidRPr="008E100A" w:rsidRDefault="00633F16" w:rsidP="00633F16">
      <w:pPr>
        <w:jc w:val="right"/>
        <w:rPr>
          <w:color w:val="000000"/>
          <w:sz w:val="24"/>
          <w:szCs w:val="24"/>
        </w:rPr>
      </w:pPr>
      <w:r w:rsidRPr="008E100A">
        <w:rPr>
          <w:color w:val="000000"/>
          <w:sz w:val="24"/>
          <w:szCs w:val="24"/>
        </w:rPr>
        <w:t>Камешкирского района</w:t>
      </w:r>
    </w:p>
    <w:p w:rsidR="00633F16" w:rsidRPr="008E100A" w:rsidRDefault="00633F16" w:rsidP="00633F16">
      <w:pPr>
        <w:jc w:val="right"/>
        <w:rPr>
          <w:color w:val="000000"/>
          <w:sz w:val="24"/>
          <w:szCs w:val="24"/>
        </w:rPr>
      </w:pPr>
      <w:r w:rsidRPr="008E100A">
        <w:rPr>
          <w:color w:val="000000"/>
          <w:sz w:val="24"/>
          <w:szCs w:val="24"/>
        </w:rPr>
        <w:t>Пензенской области»</w:t>
      </w:r>
    </w:p>
    <w:p w:rsidR="00633F16" w:rsidRPr="008E100A" w:rsidRDefault="00633F16" w:rsidP="00633F16">
      <w:pPr>
        <w:jc w:val="center"/>
        <w:rPr>
          <w:color w:val="000000"/>
          <w:sz w:val="24"/>
          <w:szCs w:val="24"/>
        </w:rPr>
      </w:pPr>
      <w:r w:rsidRPr="008E100A">
        <w:rPr>
          <w:color w:val="000000"/>
          <w:sz w:val="24"/>
          <w:szCs w:val="24"/>
        </w:rPr>
        <w:t> </w:t>
      </w:r>
    </w:p>
    <w:p w:rsidR="00633F16" w:rsidRPr="008E100A" w:rsidRDefault="00633F16" w:rsidP="00633F16">
      <w:pPr>
        <w:jc w:val="center"/>
        <w:rPr>
          <w:color w:val="000000"/>
          <w:sz w:val="24"/>
          <w:szCs w:val="24"/>
        </w:rPr>
      </w:pPr>
      <w:r w:rsidRPr="008E100A">
        <w:rPr>
          <w:b/>
          <w:bCs/>
          <w:color w:val="000000"/>
          <w:sz w:val="30"/>
          <w:szCs w:val="30"/>
        </w:rPr>
        <w:t>ПЕРЕЧЕНЬ ОСНОВНЫХ МЕРОПРИЯТИЙ, МЕРОПРИЯТИЙ</w:t>
      </w:r>
    </w:p>
    <w:p w:rsidR="00633F16" w:rsidRPr="008E100A" w:rsidRDefault="00633F16" w:rsidP="00633F16">
      <w:pPr>
        <w:jc w:val="center"/>
        <w:rPr>
          <w:color w:val="000000"/>
          <w:sz w:val="24"/>
          <w:szCs w:val="24"/>
        </w:rPr>
      </w:pPr>
      <w:r w:rsidRPr="008E100A">
        <w:rPr>
          <w:b/>
          <w:bCs/>
          <w:color w:val="000000"/>
          <w:sz w:val="30"/>
          <w:szCs w:val="30"/>
        </w:rPr>
        <w:t>муниципальной программы Камешкирского района Пензенской области «Благоустройство территории Камешкирского района Пензенской области»</w:t>
      </w:r>
    </w:p>
    <w:p w:rsidR="00633F16" w:rsidRPr="008E100A" w:rsidRDefault="00633F16" w:rsidP="00633F16">
      <w:pPr>
        <w:jc w:val="center"/>
        <w:rPr>
          <w:color w:val="000000"/>
          <w:sz w:val="24"/>
          <w:szCs w:val="24"/>
        </w:rPr>
      </w:pPr>
      <w:r w:rsidRPr="008E100A">
        <w:rPr>
          <w:color w:val="000000"/>
          <w:sz w:val="24"/>
          <w:szCs w:val="24"/>
        </w:rPr>
        <w:t> </w:t>
      </w:r>
    </w:p>
    <w:tbl>
      <w:tblPr>
        <w:tblW w:w="16569" w:type="dxa"/>
        <w:jc w:val="center"/>
        <w:tblCellMar>
          <w:left w:w="0" w:type="dxa"/>
          <w:right w:w="0" w:type="dxa"/>
        </w:tblCellMar>
        <w:tblLook w:val="04A0" w:firstRow="1" w:lastRow="0" w:firstColumn="1" w:lastColumn="0" w:noHBand="0" w:noVBand="1"/>
      </w:tblPr>
      <w:tblGrid>
        <w:gridCol w:w="609"/>
        <w:gridCol w:w="2015"/>
        <w:gridCol w:w="1680"/>
        <w:gridCol w:w="1422"/>
        <w:gridCol w:w="1268"/>
        <w:gridCol w:w="1992"/>
        <w:gridCol w:w="1753"/>
        <w:gridCol w:w="1510"/>
        <w:gridCol w:w="2305"/>
        <w:gridCol w:w="1128"/>
        <w:gridCol w:w="887"/>
      </w:tblGrid>
      <w:tr w:rsidR="00633F16" w:rsidRPr="008E100A" w:rsidTr="00633F16">
        <w:trPr>
          <w:trHeight w:val="1396"/>
          <w:jc w:val="center"/>
        </w:trPr>
        <w:tc>
          <w:tcPr>
            <w:tcW w:w="61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lastRenderedPageBreak/>
              <w:t>№</w:t>
            </w:r>
          </w:p>
          <w:p w:rsidR="00633F16" w:rsidRPr="008E100A" w:rsidRDefault="00633F16" w:rsidP="00633F16">
            <w:pPr>
              <w:jc w:val="center"/>
              <w:rPr>
                <w:sz w:val="24"/>
                <w:szCs w:val="24"/>
              </w:rPr>
            </w:pPr>
            <w:r w:rsidRPr="008E100A">
              <w:rPr>
                <w:sz w:val="24"/>
                <w:szCs w:val="24"/>
              </w:rPr>
              <w:t> </w:t>
            </w:r>
            <w:proofErr w:type="gramStart"/>
            <w:r w:rsidRPr="008E100A">
              <w:rPr>
                <w:sz w:val="24"/>
                <w:szCs w:val="24"/>
              </w:rPr>
              <w:t>п</w:t>
            </w:r>
            <w:proofErr w:type="gramEnd"/>
            <w:r w:rsidRPr="008E100A">
              <w:rPr>
                <w:sz w:val="24"/>
                <w:szCs w:val="24"/>
              </w:rPr>
              <w:t>/п</w:t>
            </w:r>
          </w:p>
        </w:tc>
        <w:tc>
          <w:tcPr>
            <w:tcW w:w="206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Наименование мероприятия</w:t>
            </w:r>
          </w:p>
        </w:tc>
        <w:tc>
          <w:tcPr>
            <w:tcW w:w="169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Исполнители</w:t>
            </w:r>
          </w:p>
        </w:tc>
        <w:tc>
          <w:tcPr>
            <w:tcW w:w="116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Срок исполнения (год)</w:t>
            </w:r>
          </w:p>
        </w:tc>
        <w:tc>
          <w:tcPr>
            <w:tcW w:w="666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Объем финансирования, тыс. рублей</w:t>
            </w:r>
          </w:p>
        </w:tc>
        <w:tc>
          <w:tcPr>
            <w:tcW w:w="23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Показатели результата мероприятия по годам (ожидаемый непосредственный результат)</w:t>
            </w:r>
          </w:p>
        </w:tc>
        <w:tc>
          <w:tcPr>
            <w:tcW w:w="203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Связь с показателем муниципальной программы (подпрограммы)</w:t>
            </w:r>
          </w:p>
        </w:tc>
      </w:tr>
      <w:tr w:rsidR="00633F16" w:rsidRPr="008E100A" w:rsidTr="00633F16">
        <w:trPr>
          <w:trHeight w:val="122"/>
          <w:jc w:val="center"/>
        </w:trPr>
        <w:tc>
          <w:tcPr>
            <w:tcW w:w="610" w:type="dxa"/>
            <w:vMerge/>
            <w:tcBorders>
              <w:top w:val="single" w:sz="6" w:space="0" w:color="000000"/>
              <w:left w:val="single" w:sz="6" w:space="0" w:color="000000"/>
              <w:bottom w:val="single" w:sz="6" w:space="0" w:color="000000"/>
              <w:right w:val="single" w:sz="6" w:space="0" w:color="000000"/>
            </w:tcBorders>
            <w:vAlign w:val="center"/>
            <w:hideMark/>
          </w:tcPr>
          <w:p w:rsidR="00633F16" w:rsidRPr="008E100A" w:rsidRDefault="00633F16" w:rsidP="00633F16">
            <w:pPr>
              <w:rPr>
                <w:sz w:val="24"/>
                <w:szCs w:val="24"/>
              </w:rPr>
            </w:pPr>
          </w:p>
        </w:tc>
        <w:tc>
          <w:tcPr>
            <w:tcW w:w="2067" w:type="dxa"/>
            <w:vMerge/>
            <w:tcBorders>
              <w:top w:val="single" w:sz="6" w:space="0" w:color="000000"/>
              <w:left w:val="single" w:sz="6" w:space="0" w:color="000000"/>
              <w:bottom w:val="single" w:sz="6" w:space="0" w:color="000000"/>
              <w:right w:val="single" w:sz="6" w:space="0" w:color="000000"/>
            </w:tcBorders>
            <w:vAlign w:val="center"/>
            <w:hideMark/>
          </w:tcPr>
          <w:p w:rsidR="00633F16" w:rsidRPr="008E100A" w:rsidRDefault="00633F16" w:rsidP="00633F16">
            <w:pPr>
              <w:rPr>
                <w:sz w:val="24"/>
                <w:szCs w:val="24"/>
              </w:rPr>
            </w:pPr>
          </w:p>
        </w:tc>
        <w:tc>
          <w:tcPr>
            <w:tcW w:w="1697" w:type="dxa"/>
            <w:vMerge/>
            <w:tcBorders>
              <w:top w:val="single" w:sz="6" w:space="0" w:color="000000"/>
              <w:left w:val="single" w:sz="6" w:space="0" w:color="000000"/>
              <w:bottom w:val="single" w:sz="6" w:space="0" w:color="000000"/>
              <w:right w:val="single" w:sz="6" w:space="0" w:color="000000"/>
            </w:tcBorders>
            <w:vAlign w:val="center"/>
            <w:hideMark/>
          </w:tcPr>
          <w:p w:rsidR="00633F16" w:rsidRPr="008E100A" w:rsidRDefault="00633F16" w:rsidP="00633F16">
            <w:pPr>
              <w:rPr>
                <w:sz w:val="24"/>
                <w:szCs w:val="24"/>
              </w:rPr>
            </w:pPr>
          </w:p>
        </w:tc>
        <w:tc>
          <w:tcPr>
            <w:tcW w:w="1162" w:type="dxa"/>
            <w:vMerge/>
            <w:tcBorders>
              <w:top w:val="single" w:sz="6" w:space="0" w:color="000000"/>
              <w:left w:val="single" w:sz="6" w:space="0" w:color="000000"/>
              <w:bottom w:val="single" w:sz="6" w:space="0" w:color="000000"/>
              <w:right w:val="single" w:sz="6" w:space="0" w:color="000000"/>
            </w:tcBorders>
            <w:vAlign w:val="center"/>
            <w:hideMark/>
          </w:tcPr>
          <w:p w:rsidR="00633F16" w:rsidRPr="008E100A" w:rsidRDefault="00633F16" w:rsidP="00633F16">
            <w:pPr>
              <w:rPr>
                <w:sz w:val="24"/>
                <w:szCs w:val="24"/>
              </w:rPr>
            </w:pPr>
          </w:p>
        </w:tc>
        <w:tc>
          <w:tcPr>
            <w:tcW w:w="13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Всего</w:t>
            </w:r>
          </w:p>
        </w:tc>
        <w:tc>
          <w:tcPr>
            <w:tcW w:w="20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Бюджет Камешкирского района Пензенской области</w:t>
            </w:r>
          </w:p>
        </w:tc>
        <w:tc>
          <w:tcPr>
            <w:tcW w:w="17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Федеральный бюджет</w:t>
            </w:r>
          </w:p>
        </w:tc>
        <w:tc>
          <w:tcPr>
            <w:tcW w:w="15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Бюджет Пензенской области</w:t>
            </w:r>
          </w:p>
        </w:tc>
        <w:tc>
          <w:tcPr>
            <w:tcW w:w="23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Внебюджетные средства</w:t>
            </w:r>
          </w:p>
        </w:tc>
        <w:tc>
          <w:tcPr>
            <w:tcW w:w="11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 </w:t>
            </w:r>
          </w:p>
        </w:tc>
        <w:tc>
          <w:tcPr>
            <w:tcW w:w="9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p>
          <w:p w:rsidR="00633F16" w:rsidRPr="008E100A" w:rsidRDefault="00633F16" w:rsidP="00633F16">
            <w:pPr>
              <w:jc w:val="center"/>
              <w:rPr>
                <w:sz w:val="24"/>
                <w:szCs w:val="24"/>
              </w:rPr>
            </w:pPr>
          </w:p>
          <w:p w:rsidR="00633F16" w:rsidRPr="008E100A" w:rsidRDefault="00633F16" w:rsidP="00633F16">
            <w:pPr>
              <w:jc w:val="center"/>
              <w:rPr>
                <w:sz w:val="24"/>
                <w:szCs w:val="24"/>
              </w:rPr>
            </w:pPr>
          </w:p>
          <w:p w:rsidR="00633F16" w:rsidRPr="008E100A" w:rsidRDefault="00633F16" w:rsidP="00633F16">
            <w:pPr>
              <w:jc w:val="center"/>
              <w:rPr>
                <w:sz w:val="24"/>
                <w:szCs w:val="24"/>
              </w:rPr>
            </w:pPr>
          </w:p>
          <w:p w:rsidR="00633F16" w:rsidRPr="008E100A" w:rsidRDefault="00633F16" w:rsidP="00633F16">
            <w:pPr>
              <w:jc w:val="center"/>
              <w:rPr>
                <w:sz w:val="24"/>
                <w:szCs w:val="24"/>
              </w:rPr>
            </w:pPr>
          </w:p>
          <w:p w:rsidR="00633F16" w:rsidRPr="008E100A" w:rsidRDefault="00633F16" w:rsidP="00633F16">
            <w:pPr>
              <w:jc w:val="center"/>
              <w:rPr>
                <w:sz w:val="24"/>
                <w:szCs w:val="24"/>
              </w:rPr>
            </w:pPr>
          </w:p>
          <w:p w:rsidR="00633F16" w:rsidRPr="008E100A" w:rsidRDefault="00633F16" w:rsidP="00633F16">
            <w:pPr>
              <w:jc w:val="center"/>
              <w:rPr>
                <w:sz w:val="24"/>
                <w:szCs w:val="24"/>
              </w:rPr>
            </w:pPr>
          </w:p>
          <w:p w:rsidR="00633F16" w:rsidRPr="008E100A" w:rsidRDefault="00633F16" w:rsidP="00633F16">
            <w:pPr>
              <w:jc w:val="center"/>
              <w:rPr>
                <w:sz w:val="24"/>
                <w:szCs w:val="24"/>
              </w:rPr>
            </w:pPr>
          </w:p>
          <w:p w:rsidR="00633F16" w:rsidRPr="008E100A" w:rsidRDefault="00633F16" w:rsidP="00633F16">
            <w:pPr>
              <w:jc w:val="center"/>
              <w:rPr>
                <w:sz w:val="24"/>
                <w:szCs w:val="24"/>
              </w:rPr>
            </w:pPr>
          </w:p>
          <w:p w:rsidR="00633F16" w:rsidRPr="008E100A" w:rsidRDefault="00633F16" w:rsidP="00633F16">
            <w:pPr>
              <w:jc w:val="center"/>
              <w:rPr>
                <w:sz w:val="24"/>
                <w:szCs w:val="24"/>
              </w:rPr>
            </w:pPr>
          </w:p>
          <w:p w:rsidR="00633F16" w:rsidRPr="008E100A" w:rsidRDefault="00633F16" w:rsidP="00633F16">
            <w:pPr>
              <w:jc w:val="center"/>
              <w:rPr>
                <w:sz w:val="24"/>
                <w:szCs w:val="24"/>
              </w:rPr>
            </w:pPr>
            <w:r w:rsidRPr="008E100A">
              <w:rPr>
                <w:sz w:val="24"/>
                <w:szCs w:val="24"/>
              </w:rPr>
              <w:t> </w:t>
            </w:r>
          </w:p>
        </w:tc>
      </w:tr>
    </w:tbl>
    <w:p w:rsidR="00633F16" w:rsidRPr="008E100A" w:rsidRDefault="00633F16" w:rsidP="00633F16">
      <w:pPr>
        <w:ind w:firstLine="567"/>
        <w:jc w:val="center"/>
        <w:rPr>
          <w:vanish/>
          <w:color w:val="000000"/>
          <w:sz w:val="24"/>
          <w:szCs w:val="24"/>
        </w:rPr>
      </w:pPr>
    </w:p>
    <w:tbl>
      <w:tblPr>
        <w:tblW w:w="16600" w:type="dxa"/>
        <w:jc w:val="center"/>
        <w:tblInd w:w="-267" w:type="dxa"/>
        <w:tblCellMar>
          <w:left w:w="0" w:type="dxa"/>
          <w:right w:w="0" w:type="dxa"/>
        </w:tblCellMar>
        <w:tblLook w:val="04A0" w:firstRow="1" w:lastRow="0" w:firstColumn="1" w:lastColumn="0" w:noHBand="0" w:noVBand="1"/>
      </w:tblPr>
      <w:tblGrid>
        <w:gridCol w:w="550"/>
        <w:gridCol w:w="2731"/>
        <w:gridCol w:w="2064"/>
        <w:gridCol w:w="490"/>
        <w:gridCol w:w="363"/>
        <w:gridCol w:w="771"/>
        <w:gridCol w:w="1765"/>
        <w:gridCol w:w="78"/>
        <w:gridCol w:w="1006"/>
        <w:gridCol w:w="935"/>
        <w:gridCol w:w="535"/>
        <w:gridCol w:w="298"/>
        <w:gridCol w:w="640"/>
        <w:gridCol w:w="2287"/>
        <w:gridCol w:w="1190"/>
        <w:gridCol w:w="31"/>
        <w:gridCol w:w="866"/>
      </w:tblGrid>
      <w:tr w:rsidR="00633F16" w:rsidRPr="008E100A" w:rsidTr="00633F16">
        <w:trPr>
          <w:tblHeader/>
          <w:jc w:val="center"/>
        </w:trPr>
        <w:tc>
          <w:tcPr>
            <w:tcW w:w="5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1</w:t>
            </w:r>
          </w:p>
        </w:tc>
        <w:tc>
          <w:tcPr>
            <w:tcW w:w="27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2</w:t>
            </w:r>
          </w:p>
        </w:tc>
        <w:tc>
          <w:tcPr>
            <w:tcW w:w="20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3</w:t>
            </w:r>
          </w:p>
        </w:tc>
        <w:tc>
          <w:tcPr>
            <w:tcW w:w="4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4</w:t>
            </w:r>
          </w:p>
        </w:tc>
        <w:tc>
          <w:tcPr>
            <w:tcW w:w="113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5</w:t>
            </w:r>
          </w:p>
        </w:tc>
        <w:tc>
          <w:tcPr>
            <w:tcW w:w="1843"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6</w:t>
            </w:r>
          </w:p>
        </w:tc>
        <w:tc>
          <w:tcPr>
            <w:tcW w:w="194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7</w:t>
            </w:r>
          </w:p>
        </w:tc>
        <w:tc>
          <w:tcPr>
            <w:tcW w:w="1473"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8</w:t>
            </w:r>
          </w:p>
        </w:tc>
        <w:tc>
          <w:tcPr>
            <w:tcW w:w="22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9</w:t>
            </w:r>
          </w:p>
        </w:tc>
        <w:tc>
          <w:tcPr>
            <w:tcW w:w="122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10</w:t>
            </w:r>
          </w:p>
        </w:tc>
        <w:tc>
          <w:tcPr>
            <w:tcW w:w="8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11</w:t>
            </w:r>
          </w:p>
        </w:tc>
      </w:tr>
      <w:tr w:rsidR="00633F16" w:rsidRPr="008E100A" w:rsidTr="00633F16">
        <w:trPr>
          <w:tblHeader/>
          <w:jc w:val="center"/>
        </w:trPr>
        <w:tc>
          <w:tcPr>
            <w:tcW w:w="16600" w:type="dxa"/>
            <w:gridSpan w:val="1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p>
          <w:p w:rsidR="00633F16" w:rsidRPr="008E100A" w:rsidRDefault="00633F16" w:rsidP="00633F16">
            <w:pPr>
              <w:jc w:val="center"/>
              <w:rPr>
                <w:b/>
                <w:sz w:val="24"/>
                <w:szCs w:val="24"/>
              </w:rPr>
            </w:pPr>
            <w:r w:rsidRPr="008E100A">
              <w:rPr>
                <w:b/>
                <w:sz w:val="24"/>
                <w:szCs w:val="24"/>
              </w:rPr>
              <w:t xml:space="preserve">Подпрограмма 1 «Ликвидация мест несанкционированного размещения </w:t>
            </w:r>
            <w:r>
              <w:rPr>
                <w:b/>
                <w:sz w:val="24"/>
                <w:szCs w:val="24"/>
              </w:rPr>
              <w:t>от</w:t>
            </w:r>
            <w:r w:rsidRPr="008E100A">
              <w:rPr>
                <w:b/>
                <w:sz w:val="24"/>
                <w:szCs w:val="24"/>
              </w:rPr>
              <w:t>ходов на территории Камешкирского района Пензенской области»</w:t>
            </w:r>
          </w:p>
        </w:tc>
      </w:tr>
      <w:tr w:rsidR="00633F16" w:rsidRPr="008E100A" w:rsidTr="00633F16">
        <w:trPr>
          <w:jc w:val="center"/>
        </w:trPr>
        <w:tc>
          <w:tcPr>
            <w:tcW w:w="16600" w:type="dxa"/>
            <w:gridSpan w:val="1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both"/>
              <w:rPr>
                <w:sz w:val="24"/>
                <w:szCs w:val="24"/>
              </w:rPr>
            </w:pPr>
            <w:r w:rsidRPr="008E100A">
              <w:rPr>
                <w:sz w:val="24"/>
                <w:szCs w:val="24"/>
              </w:rPr>
              <w:t>Цель подпрограммы – реализация мер, направленных на повышение уровня благоустройства территории Камешкирского района</w:t>
            </w:r>
          </w:p>
        </w:tc>
      </w:tr>
      <w:tr w:rsidR="00633F16" w:rsidRPr="008E100A" w:rsidTr="00633F16">
        <w:trPr>
          <w:jc w:val="center"/>
        </w:trPr>
        <w:tc>
          <w:tcPr>
            <w:tcW w:w="16600" w:type="dxa"/>
            <w:gridSpan w:val="1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both"/>
              <w:rPr>
                <w:sz w:val="24"/>
                <w:szCs w:val="24"/>
              </w:rPr>
            </w:pPr>
            <w:r w:rsidRPr="008E100A">
              <w:rPr>
                <w:sz w:val="24"/>
                <w:szCs w:val="24"/>
              </w:rPr>
              <w:t>Задача подпрограммы - выполнение комплекса работ, направленных на благоустройство территории Камешкирского района</w:t>
            </w:r>
          </w:p>
        </w:tc>
      </w:tr>
      <w:tr w:rsidR="00633F16" w:rsidRPr="008E100A" w:rsidTr="00633F16">
        <w:trPr>
          <w:jc w:val="center"/>
        </w:trPr>
        <w:tc>
          <w:tcPr>
            <w:tcW w:w="16600" w:type="dxa"/>
            <w:gridSpan w:val="1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both"/>
              <w:rPr>
                <w:sz w:val="24"/>
                <w:szCs w:val="24"/>
              </w:rPr>
            </w:pPr>
          </w:p>
        </w:tc>
      </w:tr>
      <w:tr w:rsidR="00633F16" w:rsidRPr="008E100A" w:rsidTr="00633F16">
        <w:trPr>
          <w:trHeight w:val="278"/>
          <w:jc w:val="center"/>
        </w:trPr>
        <w:tc>
          <w:tcPr>
            <w:tcW w:w="550" w:type="dxa"/>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1</w:t>
            </w:r>
          </w:p>
          <w:p w:rsidR="00633F16" w:rsidRPr="008E100A" w:rsidRDefault="00633F16" w:rsidP="00633F16">
            <w:pPr>
              <w:jc w:val="center"/>
              <w:rPr>
                <w:sz w:val="24"/>
                <w:szCs w:val="24"/>
              </w:rPr>
            </w:pPr>
          </w:p>
        </w:tc>
        <w:tc>
          <w:tcPr>
            <w:tcW w:w="2731" w:type="dxa"/>
            <w:vMerge w:val="restart"/>
            <w:tcBorders>
              <w:left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both"/>
              <w:rPr>
                <w:sz w:val="24"/>
                <w:szCs w:val="24"/>
              </w:rPr>
            </w:pPr>
            <w:r w:rsidRPr="008E100A">
              <w:rPr>
                <w:sz w:val="24"/>
                <w:szCs w:val="24"/>
              </w:rPr>
              <w:t>Основное мероприятие: «Создание благоприятных условий проживания граждан и охрана окружающей среды»</w:t>
            </w:r>
          </w:p>
        </w:tc>
        <w:tc>
          <w:tcPr>
            <w:tcW w:w="2064" w:type="dxa"/>
            <w:vMerge w:val="restart"/>
            <w:tcBorders>
              <w:left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both"/>
              <w:rPr>
                <w:sz w:val="24"/>
                <w:szCs w:val="24"/>
              </w:rPr>
            </w:pPr>
            <w:r w:rsidRPr="008E100A">
              <w:rPr>
                <w:sz w:val="24"/>
                <w:szCs w:val="24"/>
              </w:rPr>
              <w:t>Администрация Камешкирского района Пензенской области</w:t>
            </w:r>
          </w:p>
        </w:tc>
        <w:tc>
          <w:tcPr>
            <w:tcW w:w="85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Итого</w:t>
            </w:r>
          </w:p>
        </w:tc>
        <w:tc>
          <w:tcPr>
            <w:tcW w:w="253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w:t>
            </w:r>
          </w:p>
        </w:tc>
        <w:tc>
          <w:tcPr>
            <w:tcW w:w="1084"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w:t>
            </w:r>
          </w:p>
        </w:tc>
        <w:tc>
          <w:tcPr>
            <w:tcW w:w="9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w:t>
            </w:r>
          </w:p>
        </w:tc>
        <w:tc>
          <w:tcPr>
            <w:tcW w:w="5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w:t>
            </w:r>
          </w:p>
        </w:tc>
        <w:tc>
          <w:tcPr>
            <w:tcW w:w="2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w:t>
            </w:r>
          </w:p>
        </w:tc>
        <w:tc>
          <w:tcPr>
            <w:tcW w:w="4117"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both"/>
              <w:rPr>
                <w:sz w:val="24"/>
                <w:szCs w:val="24"/>
              </w:rPr>
            </w:pPr>
            <w:r w:rsidRPr="008E100A">
              <w:rPr>
                <w:sz w:val="24"/>
                <w:szCs w:val="24"/>
              </w:rPr>
              <w:t>Подготовка работ к ликвидации несанкционированных свалок</w:t>
            </w:r>
          </w:p>
        </w:tc>
        <w:tc>
          <w:tcPr>
            <w:tcW w:w="89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p>
        </w:tc>
      </w:tr>
      <w:tr w:rsidR="00633F16" w:rsidRPr="008E100A" w:rsidTr="00633F16">
        <w:trPr>
          <w:trHeight w:val="264"/>
          <w:jc w:val="center"/>
        </w:trPr>
        <w:tc>
          <w:tcPr>
            <w:tcW w:w="550" w:type="dxa"/>
            <w:vMerge/>
            <w:tcBorders>
              <w:left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p>
        </w:tc>
        <w:tc>
          <w:tcPr>
            <w:tcW w:w="2731" w:type="dxa"/>
            <w:vMerge/>
            <w:tcBorders>
              <w:left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both"/>
              <w:rPr>
                <w:sz w:val="24"/>
                <w:szCs w:val="24"/>
              </w:rPr>
            </w:pPr>
          </w:p>
        </w:tc>
        <w:tc>
          <w:tcPr>
            <w:tcW w:w="2064" w:type="dxa"/>
            <w:vMerge/>
            <w:tcBorders>
              <w:left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both"/>
              <w:rPr>
                <w:sz w:val="24"/>
                <w:szCs w:val="24"/>
              </w:rPr>
            </w:pPr>
          </w:p>
        </w:tc>
        <w:tc>
          <w:tcPr>
            <w:tcW w:w="853" w:type="dxa"/>
            <w:gridSpan w:val="2"/>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2023</w:t>
            </w:r>
          </w:p>
        </w:tc>
        <w:tc>
          <w:tcPr>
            <w:tcW w:w="2536" w:type="dxa"/>
            <w:gridSpan w:val="2"/>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w:t>
            </w:r>
          </w:p>
        </w:tc>
        <w:tc>
          <w:tcPr>
            <w:tcW w:w="1084" w:type="dxa"/>
            <w:gridSpan w:val="2"/>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w:t>
            </w:r>
          </w:p>
        </w:tc>
        <w:tc>
          <w:tcPr>
            <w:tcW w:w="935"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w:t>
            </w:r>
          </w:p>
        </w:tc>
        <w:tc>
          <w:tcPr>
            <w:tcW w:w="535"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w:t>
            </w:r>
          </w:p>
        </w:tc>
        <w:tc>
          <w:tcPr>
            <w:tcW w:w="298"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w:t>
            </w:r>
          </w:p>
        </w:tc>
        <w:tc>
          <w:tcPr>
            <w:tcW w:w="4117" w:type="dxa"/>
            <w:gridSpan w:val="3"/>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1</w:t>
            </w:r>
          </w:p>
        </w:tc>
        <w:tc>
          <w:tcPr>
            <w:tcW w:w="897" w:type="dxa"/>
            <w:gridSpan w:val="2"/>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p>
        </w:tc>
      </w:tr>
      <w:tr w:rsidR="00633F16" w:rsidRPr="008E100A" w:rsidTr="00633F16">
        <w:trPr>
          <w:trHeight w:val="264"/>
          <w:jc w:val="center"/>
        </w:trPr>
        <w:tc>
          <w:tcPr>
            <w:tcW w:w="550" w:type="dxa"/>
            <w:vMerge/>
            <w:tcBorders>
              <w:left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p>
        </w:tc>
        <w:tc>
          <w:tcPr>
            <w:tcW w:w="2731" w:type="dxa"/>
            <w:vMerge/>
            <w:tcBorders>
              <w:left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both"/>
              <w:rPr>
                <w:sz w:val="24"/>
                <w:szCs w:val="24"/>
              </w:rPr>
            </w:pPr>
          </w:p>
        </w:tc>
        <w:tc>
          <w:tcPr>
            <w:tcW w:w="2064" w:type="dxa"/>
            <w:vMerge/>
            <w:tcBorders>
              <w:left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both"/>
              <w:rPr>
                <w:sz w:val="24"/>
                <w:szCs w:val="24"/>
              </w:rPr>
            </w:pPr>
          </w:p>
        </w:tc>
        <w:tc>
          <w:tcPr>
            <w:tcW w:w="853" w:type="dxa"/>
            <w:gridSpan w:val="2"/>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2024</w:t>
            </w:r>
          </w:p>
        </w:tc>
        <w:tc>
          <w:tcPr>
            <w:tcW w:w="2536" w:type="dxa"/>
            <w:gridSpan w:val="2"/>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w:t>
            </w:r>
          </w:p>
        </w:tc>
        <w:tc>
          <w:tcPr>
            <w:tcW w:w="1084" w:type="dxa"/>
            <w:gridSpan w:val="2"/>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w:t>
            </w:r>
          </w:p>
        </w:tc>
        <w:tc>
          <w:tcPr>
            <w:tcW w:w="935"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w:t>
            </w:r>
          </w:p>
        </w:tc>
        <w:tc>
          <w:tcPr>
            <w:tcW w:w="535"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w:t>
            </w:r>
          </w:p>
        </w:tc>
        <w:tc>
          <w:tcPr>
            <w:tcW w:w="298"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w:t>
            </w:r>
          </w:p>
        </w:tc>
        <w:tc>
          <w:tcPr>
            <w:tcW w:w="4117" w:type="dxa"/>
            <w:gridSpan w:val="3"/>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1</w:t>
            </w:r>
          </w:p>
        </w:tc>
        <w:tc>
          <w:tcPr>
            <w:tcW w:w="897" w:type="dxa"/>
            <w:gridSpan w:val="2"/>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p>
        </w:tc>
      </w:tr>
      <w:tr w:rsidR="00633F16" w:rsidRPr="008E100A" w:rsidTr="00633F16">
        <w:trPr>
          <w:trHeight w:val="327"/>
          <w:jc w:val="center"/>
        </w:trPr>
        <w:tc>
          <w:tcPr>
            <w:tcW w:w="550" w:type="dxa"/>
            <w:vMerge/>
            <w:tcBorders>
              <w:left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p>
        </w:tc>
        <w:tc>
          <w:tcPr>
            <w:tcW w:w="2731" w:type="dxa"/>
            <w:vMerge/>
            <w:tcBorders>
              <w:left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both"/>
              <w:rPr>
                <w:sz w:val="24"/>
                <w:szCs w:val="24"/>
              </w:rPr>
            </w:pPr>
          </w:p>
        </w:tc>
        <w:tc>
          <w:tcPr>
            <w:tcW w:w="2064" w:type="dxa"/>
            <w:vMerge/>
            <w:tcBorders>
              <w:left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both"/>
              <w:rPr>
                <w:sz w:val="24"/>
                <w:szCs w:val="24"/>
              </w:rPr>
            </w:pPr>
          </w:p>
        </w:tc>
        <w:tc>
          <w:tcPr>
            <w:tcW w:w="853" w:type="dxa"/>
            <w:gridSpan w:val="2"/>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2025</w:t>
            </w:r>
          </w:p>
        </w:tc>
        <w:tc>
          <w:tcPr>
            <w:tcW w:w="2536" w:type="dxa"/>
            <w:gridSpan w:val="2"/>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w:t>
            </w:r>
          </w:p>
        </w:tc>
        <w:tc>
          <w:tcPr>
            <w:tcW w:w="1084" w:type="dxa"/>
            <w:gridSpan w:val="2"/>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w:t>
            </w:r>
          </w:p>
        </w:tc>
        <w:tc>
          <w:tcPr>
            <w:tcW w:w="935"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w:t>
            </w:r>
          </w:p>
        </w:tc>
        <w:tc>
          <w:tcPr>
            <w:tcW w:w="535"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w:t>
            </w:r>
          </w:p>
        </w:tc>
        <w:tc>
          <w:tcPr>
            <w:tcW w:w="298"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w:t>
            </w:r>
          </w:p>
        </w:tc>
        <w:tc>
          <w:tcPr>
            <w:tcW w:w="4117" w:type="dxa"/>
            <w:gridSpan w:val="3"/>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1</w:t>
            </w:r>
          </w:p>
        </w:tc>
        <w:tc>
          <w:tcPr>
            <w:tcW w:w="897" w:type="dxa"/>
            <w:gridSpan w:val="2"/>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p>
        </w:tc>
      </w:tr>
      <w:tr w:rsidR="00633F16" w:rsidRPr="008E100A" w:rsidTr="00633F16">
        <w:trPr>
          <w:trHeight w:val="327"/>
          <w:jc w:val="center"/>
        </w:trPr>
        <w:tc>
          <w:tcPr>
            <w:tcW w:w="550" w:type="dxa"/>
            <w:vMerge/>
            <w:tcBorders>
              <w:left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p>
        </w:tc>
        <w:tc>
          <w:tcPr>
            <w:tcW w:w="2731" w:type="dxa"/>
            <w:vMerge/>
            <w:tcBorders>
              <w:left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both"/>
              <w:rPr>
                <w:sz w:val="24"/>
                <w:szCs w:val="24"/>
              </w:rPr>
            </w:pPr>
          </w:p>
        </w:tc>
        <w:tc>
          <w:tcPr>
            <w:tcW w:w="2064" w:type="dxa"/>
            <w:vMerge/>
            <w:tcBorders>
              <w:left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both"/>
              <w:rPr>
                <w:sz w:val="24"/>
                <w:szCs w:val="24"/>
              </w:rPr>
            </w:pPr>
          </w:p>
        </w:tc>
        <w:tc>
          <w:tcPr>
            <w:tcW w:w="853" w:type="dxa"/>
            <w:gridSpan w:val="2"/>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2026</w:t>
            </w:r>
          </w:p>
        </w:tc>
        <w:tc>
          <w:tcPr>
            <w:tcW w:w="2536" w:type="dxa"/>
            <w:gridSpan w:val="2"/>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w:t>
            </w:r>
          </w:p>
        </w:tc>
        <w:tc>
          <w:tcPr>
            <w:tcW w:w="1084" w:type="dxa"/>
            <w:gridSpan w:val="2"/>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w:t>
            </w:r>
          </w:p>
        </w:tc>
        <w:tc>
          <w:tcPr>
            <w:tcW w:w="935"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w:t>
            </w:r>
          </w:p>
        </w:tc>
        <w:tc>
          <w:tcPr>
            <w:tcW w:w="535"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w:t>
            </w:r>
          </w:p>
        </w:tc>
        <w:tc>
          <w:tcPr>
            <w:tcW w:w="298"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w:t>
            </w:r>
          </w:p>
        </w:tc>
        <w:tc>
          <w:tcPr>
            <w:tcW w:w="4117" w:type="dxa"/>
            <w:gridSpan w:val="3"/>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1</w:t>
            </w:r>
          </w:p>
        </w:tc>
        <w:tc>
          <w:tcPr>
            <w:tcW w:w="897" w:type="dxa"/>
            <w:gridSpan w:val="2"/>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p>
        </w:tc>
      </w:tr>
      <w:tr w:rsidR="00633F16" w:rsidRPr="008E100A" w:rsidTr="00633F16">
        <w:trPr>
          <w:trHeight w:val="245"/>
          <w:jc w:val="center"/>
        </w:trPr>
        <w:tc>
          <w:tcPr>
            <w:tcW w:w="550" w:type="dxa"/>
            <w:vMerge/>
            <w:tcBorders>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p>
        </w:tc>
        <w:tc>
          <w:tcPr>
            <w:tcW w:w="2731" w:type="dxa"/>
            <w:vMerge/>
            <w:tcBorders>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633F16" w:rsidRPr="008E100A" w:rsidRDefault="00633F16" w:rsidP="00633F16">
            <w:pPr>
              <w:jc w:val="both"/>
              <w:rPr>
                <w:sz w:val="24"/>
                <w:szCs w:val="24"/>
              </w:rPr>
            </w:pPr>
          </w:p>
        </w:tc>
        <w:tc>
          <w:tcPr>
            <w:tcW w:w="2064" w:type="dxa"/>
            <w:vMerge/>
            <w:tcBorders>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633F16" w:rsidRPr="008E100A" w:rsidRDefault="00633F16" w:rsidP="00633F16">
            <w:pPr>
              <w:jc w:val="both"/>
              <w:rPr>
                <w:sz w:val="24"/>
                <w:szCs w:val="24"/>
              </w:rPr>
            </w:pPr>
          </w:p>
        </w:tc>
        <w:tc>
          <w:tcPr>
            <w:tcW w:w="853" w:type="dxa"/>
            <w:gridSpan w:val="2"/>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2027</w:t>
            </w:r>
          </w:p>
        </w:tc>
        <w:tc>
          <w:tcPr>
            <w:tcW w:w="2536" w:type="dxa"/>
            <w:gridSpan w:val="2"/>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w:t>
            </w:r>
          </w:p>
        </w:tc>
        <w:tc>
          <w:tcPr>
            <w:tcW w:w="1084" w:type="dxa"/>
            <w:gridSpan w:val="2"/>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w:t>
            </w:r>
          </w:p>
        </w:tc>
        <w:tc>
          <w:tcPr>
            <w:tcW w:w="935"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w:t>
            </w:r>
          </w:p>
        </w:tc>
        <w:tc>
          <w:tcPr>
            <w:tcW w:w="535"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w:t>
            </w:r>
          </w:p>
        </w:tc>
        <w:tc>
          <w:tcPr>
            <w:tcW w:w="298"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w:t>
            </w:r>
          </w:p>
        </w:tc>
        <w:tc>
          <w:tcPr>
            <w:tcW w:w="4117" w:type="dxa"/>
            <w:gridSpan w:val="3"/>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1</w:t>
            </w:r>
          </w:p>
        </w:tc>
        <w:tc>
          <w:tcPr>
            <w:tcW w:w="897" w:type="dxa"/>
            <w:gridSpan w:val="2"/>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p>
        </w:tc>
      </w:tr>
      <w:tr w:rsidR="00633F16" w:rsidRPr="008E100A" w:rsidTr="00633F16">
        <w:trPr>
          <w:jc w:val="center"/>
        </w:trPr>
        <w:tc>
          <w:tcPr>
            <w:tcW w:w="55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1.1</w:t>
            </w:r>
          </w:p>
        </w:tc>
        <w:tc>
          <w:tcPr>
            <w:tcW w:w="273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both"/>
              <w:rPr>
                <w:sz w:val="24"/>
                <w:szCs w:val="24"/>
              </w:rPr>
            </w:pPr>
            <w:r w:rsidRPr="008E100A">
              <w:rPr>
                <w:sz w:val="24"/>
                <w:szCs w:val="24"/>
              </w:rPr>
              <w:t xml:space="preserve">Проектно-изыскательские работы для ликвидации </w:t>
            </w:r>
            <w:r w:rsidRPr="008E100A">
              <w:rPr>
                <w:sz w:val="24"/>
                <w:szCs w:val="24"/>
              </w:rPr>
              <w:lastRenderedPageBreak/>
              <w:t>несанкционированных с</w:t>
            </w:r>
            <w:r>
              <w:rPr>
                <w:sz w:val="24"/>
                <w:szCs w:val="24"/>
              </w:rPr>
              <w:t>в</w:t>
            </w:r>
            <w:r w:rsidRPr="008E100A">
              <w:rPr>
                <w:sz w:val="24"/>
                <w:szCs w:val="24"/>
              </w:rPr>
              <w:t>алок</w:t>
            </w:r>
          </w:p>
        </w:tc>
        <w:tc>
          <w:tcPr>
            <w:tcW w:w="206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both"/>
              <w:rPr>
                <w:sz w:val="24"/>
                <w:szCs w:val="24"/>
              </w:rPr>
            </w:pPr>
            <w:r w:rsidRPr="008E100A">
              <w:rPr>
                <w:sz w:val="24"/>
                <w:szCs w:val="24"/>
              </w:rPr>
              <w:lastRenderedPageBreak/>
              <w:t xml:space="preserve">Администрация Камешкирского района </w:t>
            </w:r>
            <w:r w:rsidRPr="008E100A">
              <w:rPr>
                <w:sz w:val="24"/>
                <w:szCs w:val="24"/>
              </w:rPr>
              <w:lastRenderedPageBreak/>
              <w:t>Пензенской области</w:t>
            </w:r>
          </w:p>
        </w:tc>
        <w:tc>
          <w:tcPr>
            <w:tcW w:w="85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lastRenderedPageBreak/>
              <w:t>Итого</w:t>
            </w:r>
          </w:p>
        </w:tc>
        <w:tc>
          <w:tcPr>
            <w:tcW w:w="253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w:t>
            </w:r>
          </w:p>
        </w:tc>
        <w:tc>
          <w:tcPr>
            <w:tcW w:w="1084"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w:t>
            </w:r>
          </w:p>
        </w:tc>
        <w:tc>
          <w:tcPr>
            <w:tcW w:w="9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w:t>
            </w:r>
          </w:p>
        </w:tc>
        <w:tc>
          <w:tcPr>
            <w:tcW w:w="5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w:t>
            </w:r>
          </w:p>
        </w:tc>
        <w:tc>
          <w:tcPr>
            <w:tcW w:w="2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w:t>
            </w:r>
          </w:p>
        </w:tc>
        <w:tc>
          <w:tcPr>
            <w:tcW w:w="4117"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both"/>
              <w:rPr>
                <w:sz w:val="24"/>
                <w:szCs w:val="24"/>
              </w:rPr>
            </w:pPr>
            <w:r w:rsidRPr="008E100A">
              <w:rPr>
                <w:sz w:val="24"/>
                <w:szCs w:val="24"/>
              </w:rPr>
              <w:t>Подготовка работ к ликвидации несанкционированных свалок</w:t>
            </w:r>
          </w:p>
        </w:tc>
        <w:tc>
          <w:tcPr>
            <w:tcW w:w="897" w:type="dxa"/>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П</w:t>
            </w:r>
            <w:proofErr w:type="gramStart"/>
            <w:r w:rsidRPr="008E100A">
              <w:rPr>
                <w:sz w:val="24"/>
                <w:szCs w:val="24"/>
              </w:rPr>
              <w:t>1</w:t>
            </w:r>
            <w:proofErr w:type="gramEnd"/>
            <w:r w:rsidRPr="008E100A">
              <w:rPr>
                <w:sz w:val="24"/>
                <w:szCs w:val="24"/>
              </w:rPr>
              <w:t>, П2, П3,П4</w:t>
            </w:r>
          </w:p>
        </w:tc>
      </w:tr>
      <w:tr w:rsidR="00633F16" w:rsidRPr="008E100A" w:rsidTr="00633F16">
        <w:trPr>
          <w:jc w:val="center"/>
        </w:trPr>
        <w:tc>
          <w:tcPr>
            <w:tcW w:w="550" w:type="dxa"/>
            <w:vMerge/>
            <w:tcBorders>
              <w:top w:val="single" w:sz="6" w:space="0" w:color="000000"/>
              <w:left w:val="single" w:sz="6" w:space="0" w:color="000000"/>
              <w:bottom w:val="single" w:sz="6" w:space="0" w:color="000000"/>
              <w:right w:val="single" w:sz="6" w:space="0" w:color="000000"/>
            </w:tcBorders>
            <w:vAlign w:val="center"/>
            <w:hideMark/>
          </w:tcPr>
          <w:p w:rsidR="00633F16" w:rsidRPr="008E100A" w:rsidRDefault="00633F16" w:rsidP="00633F16">
            <w:pPr>
              <w:rPr>
                <w:sz w:val="24"/>
                <w:szCs w:val="24"/>
              </w:rPr>
            </w:pPr>
          </w:p>
        </w:tc>
        <w:tc>
          <w:tcPr>
            <w:tcW w:w="2731" w:type="dxa"/>
            <w:vMerge/>
            <w:tcBorders>
              <w:top w:val="single" w:sz="6" w:space="0" w:color="000000"/>
              <w:left w:val="single" w:sz="6" w:space="0" w:color="000000"/>
              <w:bottom w:val="single" w:sz="6" w:space="0" w:color="000000"/>
              <w:right w:val="single" w:sz="6" w:space="0" w:color="000000"/>
            </w:tcBorders>
            <w:vAlign w:val="center"/>
            <w:hideMark/>
          </w:tcPr>
          <w:p w:rsidR="00633F16" w:rsidRPr="008E100A" w:rsidRDefault="00633F16" w:rsidP="00633F16">
            <w:pPr>
              <w:rPr>
                <w:sz w:val="24"/>
                <w:szCs w:val="24"/>
              </w:rPr>
            </w:pPr>
          </w:p>
        </w:tc>
        <w:tc>
          <w:tcPr>
            <w:tcW w:w="2064" w:type="dxa"/>
            <w:vMerge/>
            <w:tcBorders>
              <w:top w:val="single" w:sz="6" w:space="0" w:color="000000"/>
              <w:left w:val="single" w:sz="6" w:space="0" w:color="000000"/>
              <w:bottom w:val="single" w:sz="6" w:space="0" w:color="000000"/>
              <w:right w:val="single" w:sz="6" w:space="0" w:color="000000"/>
            </w:tcBorders>
            <w:vAlign w:val="center"/>
            <w:hideMark/>
          </w:tcPr>
          <w:p w:rsidR="00633F16" w:rsidRPr="008E100A" w:rsidRDefault="00633F16" w:rsidP="00633F16">
            <w:pPr>
              <w:rPr>
                <w:sz w:val="24"/>
                <w:szCs w:val="24"/>
              </w:rPr>
            </w:pPr>
          </w:p>
        </w:tc>
        <w:tc>
          <w:tcPr>
            <w:tcW w:w="85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2023</w:t>
            </w:r>
          </w:p>
        </w:tc>
        <w:tc>
          <w:tcPr>
            <w:tcW w:w="253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w:t>
            </w:r>
          </w:p>
        </w:tc>
        <w:tc>
          <w:tcPr>
            <w:tcW w:w="1084"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w:t>
            </w:r>
          </w:p>
        </w:tc>
        <w:tc>
          <w:tcPr>
            <w:tcW w:w="9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w:t>
            </w:r>
          </w:p>
        </w:tc>
        <w:tc>
          <w:tcPr>
            <w:tcW w:w="5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w:t>
            </w:r>
          </w:p>
        </w:tc>
        <w:tc>
          <w:tcPr>
            <w:tcW w:w="2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w:t>
            </w:r>
          </w:p>
        </w:tc>
        <w:tc>
          <w:tcPr>
            <w:tcW w:w="4117"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1</w:t>
            </w:r>
          </w:p>
        </w:tc>
        <w:tc>
          <w:tcPr>
            <w:tcW w:w="897" w:type="dxa"/>
            <w:gridSpan w:val="2"/>
            <w:vMerge/>
            <w:tcBorders>
              <w:top w:val="single" w:sz="6" w:space="0" w:color="000000"/>
              <w:left w:val="single" w:sz="6" w:space="0" w:color="000000"/>
              <w:bottom w:val="single" w:sz="6" w:space="0" w:color="000000"/>
              <w:right w:val="single" w:sz="6" w:space="0" w:color="000000"/>
            </w:tcBorders>
            <w:vAlign w:val="center"/>
            <w:hideMark/>
          </w:tcPr>
          <w:p w:rsidR="00633F16" w:rsidRPr="008E100A" w:rsidRDefault="00633F16" w:rsidP="00633F16">
            <w:pPr>
              <w:rPr>
                <w:sz w:val="24"/>
                <w:szCs w:val="24"/>
              </w:rPr>
            </w:pPr>
          </w:p>
        </w:tc>
      </w:tr>
      <w:tr w:rsidR="00633F16" w:rsidRPr="008E100A" w:rsidTr="00633F16">
        <w:trPr>
          <w:jc w:val="center"/>
        </w:trPr>
        <w:tc>
          <w:tcPr>
            <w:tcW w:w="550" w:type="dxa"/>
            <w:vMerge/>
            <w:tcBorders>
              <w:top w:val="single" w:sz="6" w:space="0" w:color="000000"/>
              <w:left w:val="single" w:sz="6" w:space="0" w:color="000000"/>
              <w:bottom w:val="single" w:sz="6" w:space="0" w:color="000000"/>
              <w:right w:val="single" w:sz="6" w:space="0" w:color="000000"/>
            </w:tcBorders>
            <w:vAlign w:val="center"/>
            <w:hideMark/>
          </w:tcPr>
          <w:p w:rsidR="00633F16" w:rsidRPr="008E100A" w:rsidRDefault="00633F16" w:rsidP="00633F16">
            <w:pPr>
              <w:rPr>
                <w:sz w:val="24"/>
                <w:szCs w:val="24"/>
              </w:rPr>
            </w:pPr>
          </w:p>
        </w:tc>
        <w:tc>
          <w:tcPr>
            <w:tcW w:w="2731" w:type="dxa"/>
            <w:vMerge/>
            <w:tcBorders>
              <w:top w:val="single" w:sz="6" w:space="0" w:color="000000"/>
              <w:left w:val="single" w:sz="6" w:space="0" w:color="000000"/>
              <w:bottom w:val="single" w:sz="6" w:space="0" w:color="000000"/>
              <w:right w:val="single" w:sz="6" w:space="0" w:color="000000"/>
            </w:tcBorders>
            <w:vAlign w:val="center"/>
            <w:hideMark/>
          </w:tcPr>
          <w:p w:rsidR="00633F16" w:rsidRPr="008E100A" w:rsidRDefault="00633F16" w:rsidP="00633F16">
            <w:pPr>
              <w:rPr>
                <w:sz w:val="24"/>
                <w:szCs w:val="24"/>
              </w:rPr>
            </w:pPr>
          </w:p>
        </w:tc>
        <w:tc>
          <w:tcPr>
            <w:tcW w:w="2064" w:type="dxa"/>
            <w:vMerge/>
            <w:tcBorders>
              <w:top w:val="single" w:sz="6" w:space="0" w:color="000000"/>
              <w:left w:val="single" w:sz="6" w:space="0" w:color="000000"/>
              <w:bottom w:val="single" w:sz="6" w:space="0" w:color="000000"/>
              <w:right w:val="single" w:sz="6" w:space="0" w:color="000000"/>
            </w:tcBorders>
            <w:vAlign w:val="center"/>
            <w:hideMark/>
          </w:tcPr>
          <w:p w:rsidR="00633F16" w:rsidRPr="008E100A" w:rsidRDefault="00633F16" w:rsidP="00633F16">
            <w:pPr>
              <w:rPr>
                <w:sz w:val="24"/>
                <w:szCs w:val="24"/>
              </w:rPr>
            </w:pPr>
          </w:p>
        </w:tc>
        <w:tc>
          <w:tcPr>
            <w:tcW w:w="85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2024</w:t>
            </w:r>
          </w:p>
        </w:tc>
        <w:tc>
          <w:tcPr>
            <w:tcW w:w="253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w:t>
            </w:r>
          </w:p>
        </w:tc>
        <w:tc>
          <w:tcPr>
            <w:tcW w:w="1084"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w:t>
            </w:r>
          </w:p>
        </w:tc>
        <w:tc>
          <w:tcPr>
            <w:tcW w:w="9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w:t>
            </w:r>
          </w:p>
        </w:tc>
        <w:tc>
          <w:tcPr>
            <w:tcW w:w="5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w:t>
            </w:r>
          </w:p>
        </w:tc>
        <w:tc>
          <w:tcPr>
            <w:tcW w:w="2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w:t>
            </w:r>
          </w:p>
        </w:tc>
        <w:tc>
          <w:tcPr>
            <w:tcW w:w="4117"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1</w:t>
            </w:r>
          </w:p>
        </w:tc>
        <w:tc>
          <w:tcPr>
            <w:tcW w:w="897" w:type="dxa"/>
            <w:gridSpan w:val="2"/>
            <w:vMerge/>
            <w:tcBorders>
              <w:top w:val="single" w:sz="6" w:space="0" w:color="000000"/>
              <w:left w:val="single" w:sz="6" w:space="0" w:color="000000"/>
              <w:bottom w:val="single" w:sz="6" w:space="0" w:color="000000"/>
              <w:right w:val="single" w:sz="6" w:space="0" w:color="000000"/>
            </w:tcBorders>
            <w:vAlign w:val="center"/>
            <w:hideMark/>
          </w:tcPr>
          <w:p w:rsidR="00633F16" w:rsidRPr="008E100A" w:rsidRDefault="00633F16" w:rsidP="00633F16">
            <w:pPr>
              <w:rPr>
                <w:sz w:val="24"/>
                <w:szCs w:val="24"/>
              </w:rPr>
            </w:pPr>
          </w:p>
        </w:tc>
      </w:tr>
      <w:tr w:rsidR="00633F16" w:rsidRPr="008E100A" w:rsidTr="00633F16">
        <w:trPr>
          <w:jc w:val="center"/>
        </w:trPr>
        <w:tc>
          <w:tcPr>
            <w:tcW w:w="550" w:type="dxa"/>
            <w:vMerge/>
            <w:tcBorders>
              <w:top w:val="single" w:sz="6" w:space="0" w:color="000000"/>
              <w:left w:val="single" w:sz="6" w:space="0" w:color="000000"/>
              <w:bottom w:val="single" w:sz="6" w:space="0" w:color="000000"/>
              <w:right w:val="single" w:sz="6" w:space="0" w:color="000000"/>
            </w:tcBorders>
            <w:vAlign w:val="center"/>
            <w:hideMark/>
          </w:tcPr>
          <w:p w:rsidR="00633F16" w:rsidRPr="008E100A" w:rsidRDefault="00633F16" w:rsidP="00633F16">
            <w:pPr>
              <w:rPr>
                <w:sz w:val="24"/>
                <w:szCs w:val="24"/>
              </w:rPr>
            </w:pPr>
          </w:p>
        </w:tc>
        <w:tc>
          <w:tcPr>
            <w:tcW w:w="2731" w:type="dxa"/>
            <w:vMerge/>
            <w:tcBorders>
              <w:top w:val="single" w:sz="6" w:space="0" w:color="000000"/>
              <w:left w:val="single" w:sz="6" w:space="0" w:color="000000"/>
              <w:bottom w:val="single" w:sz="6" w:space="0" w:color="000000"/>
              <w:right w:val="single" w:sz="6" w:space="0" w:color="000000"/>
            </w:tcBorders>
            <w:vAlign w:val="center"/>
            <w:hideMark/>
          </w:tcPr>
          <w:p w:rsidR="00633F16" w:rsidRPr="008E100A" w:rsidRDefault="00633F16" w:rsidP="00633F16">
            <w:pPr>
              <w:rPr>
                <w:sz w:val="24"/>
                <w:szCs w:val="24"/>
              </w:rPr>
            </w:pPr>
          </w:p>
        </w:tc>
        <w:tc>
          <w:tcPr>
            <w:tcW w:w="2064" w:type="dxa"/>
            <w:vMerge/>
            <w:tcBorders>
              <w:top w:val="single" w:sz="6" w:space="0" w:color="000000"/>
              <w:left w:val="single" w:sz="6" w:space="0" w:color="000000"/>
              <w:bottom w:val="single" w:sz="6" w:space="0" w:color="000000"/>
              <w:right w:val="single" w:sz="6" w:space="0" w:color="000000"/>
            </w:tcBorders>
            <w:vAlign w:val="center"/>
            <w:hideMark/>
          </w:tcPr>
          <w:p w:rsidR="00633F16" w:rsidRPr="008E100A" w:rsidRDefault="00633F16" w:rsidP="00633F16">
            <w:pPr>
              <w:rPr>
                <w:sz w:val="24"/>
                <w:szCs w:val="24"/>
              </w:rPr>
            </w:pPr>
          </w:p>
        </w:tc>
        <w:tc>
          <w:tcPr>
            <w:tcW w:w="85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2025</w:t>
            </w:r>
          </w:p>
        </w:tc>
        <w:tc>
          <w:tcPr>
            <w:tcW w:w="253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w:t>
            </w:r>
          </w:p>
        </w:tc>
        <w:tc>
          <w:tcPr>
            <w:tcW w:w="1084"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w:t>
            </w:r>
          </w:p>
        </w:tc>
        <w:tc>
          <w:tcPr>
            <w:tcW w:w="9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w:t>
            </w:r>
          </w:p>
        </w:tc>
        <w:tc>
          <w:tcPr>
            <w:tcW w:w="5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w:t>
            </w:r>
          </w:p>
        </w:tc>
        <w:tc>
          <w:tcPr>
            <w:tcW w:w="2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w:t>
            </w:r>
          </w:p>
        </w:tc>
        <w:tc>
          <w:tcPr>
            <w:tcW w:w="4117"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1</w:t>
            </w:r>
          </w:p>
        </w:tc>
        <w:tc>
          <w:tcPr>
            <w:tcW w:w="897" w:type="dxa"/>
            <w:gridSpan w:val="2"/>
            <w:vMerge/>
            <w:tcBorders>
              <w:top w:val="single" w:sz="6" w:space="0" w:color="000000"/>
              <w:left w:val="single" w:sz="6" w:space="0" w:color="000000"/>
              <w:bottom w:val="single" w:sz="6" w:space="0" w:color="000000"/>
              <w:right w:val="single" w:sz="6" w:space="0" w:color="000000"/>
            </w:tcBorders>
            <w:vAlign w:val="center"/>
            <w:hideMark/>
          </w:tcPr>
          <w:p w:rsidR="00633F16" w:rsidRPr="008E100A" w:rsidRDefault="00633F16" w:rsidP="00633F16">
            <w:pPr>
              <w:rPr>
                <w:sz w:val="24"/>
                <w:szCs w:val="24"/>
              </w:rPr>
            </w:pPr>
          </w:p>
        </w:tc>
      </w:tr>
      <w:tr w:rsidR="00633F16" w:rsidRPr="008E100A" w:rsidTr="00633F16">
        <w:trPr>
          <w:jc w:val="center"/>
        </w:trPr>
        <w:tc>
          <w:tcPr>
            <w:tcW w:w="550" w:type="dxa"/>
            <w:vMerge/>
            <w:tcBorders>
              <w:top w:val="single" w:sz="6" w:space="0" w:color="000000"/>
              <w:left w:val="single" w:sz="6" w:space="0" w:color="000000"/>
              <w:bottom w:val="single" w:sz="6" w:space="0" w:color="000000"/>
              <w:right w:val="single" w:sz="6" w:space="0" w:color="000000"/>
            </w:tcBorders>
            <w:vAlign w:val="center"/>
            <w:hideMark/>
          </w:tcPr>
          <w:p w:rsidR="00633F16" w:rsidRPr="008E100A" w:rsidRDefault="00633F16" w:rsidP="00633F16">
            <w:pPr>
              <w:rPr>
                <w:sz w:val="24"/>
                <w:szCs w:val="24"/>
              </w:rPr>
            </w:pPr>
          </w:p>
        </w:tc>
        <w:tc>
          <w:tcPr>
            <w:tcW w:w="2731" w:type="dxa"/>
            <w:vMerge/>
            <w:tcBorders>
              <w:top w:val="single" w:sz="6" w:space="0" w:color="000000"/>
              <w:left w:val="single" w:sz="6" w:space="0" w:color="000000"/>
              <w:bottom w:val="single" w:sz="6" w:space="0" w:color="000000"/>
              <w:right w:val="single" w:sz="6" w:space="0" w:color="000000"/>
            </w:tcBorders>
            <w:vAlign w:val="center"/>
            <w:hideMark/>
          </w:tcPr>
          <w:p w:rsidR="00633F16" w:rsidRPr="008E100A" w:rsidRDefault="00633F16" w:rsidP="00633F16">
            <w:pPr>
              <w:rPr>
                <w:sz w:val="24"/>
                <w:szCs w:val="24"/>
              </w:rPr>
            </w:pPr>
          </w:p>
        </w:tc>
        <w:tc>
          <w:tcPr>
            <w:tcW w:w="2064" w:type="dxa"/>
            <w:vMerge/>
            <w:tcBorders>
              <w:top w:val="single" w:sz="6" w:space="0" w:color="000000"/>
              <w:left w:val="single" w:sz="6" w:space="0" w:color="000000"/>
              <w:bottom w:val="single" w:sz="6" w:space="0" w:color="000000"/>
              <w:right w:val="single" w:sz="6" w:space="0" w:color="000000"/>
            </w:tcBorders>
            <w:vAlign w:val="center"/>
            <w:hideMark/>
          </w:tcPr>
          <w:p w:rsidR="00633F16" w:rsidRPr="008E100A" w:rsidRDefault="00633F16" w:rsidP="00633F16">
            <w:pPr>
              <w:rPr>
                <w:sz w:val="24"/>
                <w:szCs w:val="24"/>
              </w:rPr>
            </w:pPr>
          </w:p>
        </w:tc>
        <w:tc>
          <w:tcPr>
            <w:tcW w:w="85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2026</w:t>
            </w:r>
          </w:p>
        </w:tc>
        <w:tc>
          <w:tcPr>
            <w:tcW w:w="253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w:t>
            </w:r>
          </w:p>
        </w:tc>
        <w:tc>
          <w:tcPr>
            <w:tcW w:w="1084"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w:t>
            </w:r>
          </w:p>
        </w:tc>
        <w:tc>
          <w:tcPr>
            <w:tcW w:w="9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w:t>
            </w:r>
          </w:p>
        </w:tc>
        <w:tc>
          <w:tcPr>
            <w:tcW w:w="5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w:t>
            </w:r>
          </w:p>
        </w:tc>
        <w:tc>
          <w:tcPr>
            <w:tcW w:w="2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w:t>
            </w:r>
          </w:p>
        </w:tc>
        <w:tc>
          <w:tcPr>
            <w:tcW w:w="4117"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1</w:t>
            </w:r>
          </w:p>
        </w:tc>
        <w:tc>
          <w:tcPr>
            <w:tcW w:w="897" w:type="dxa"/>
            <w:gridSpan w:val="2"/>
            <w:vMerge/>
            <w:tcBorders>
              <w:top w:val="single" w:sz="6" w:space="0" w:color="000000"/>
              <w:left w:val="single" w:sz="6" w:space="0" w:color="000000"/>
              <w:bottom w:val="single" w:sz="6" w:space="0" w:color="000000"/>
              <w:right w:val="single" w:sz="6" w:space="0" w:color="000000"/>
            </w:tcBorders>
            <w:vAlign w:val="center"/>
            <w:hideMark/>
          </w:tcPr>
          <w:p w:rsidR="00633F16" w:rsidRPr="008E100A" w:rsidRDefault="00633F16" w:rsidP="00633F16">
            <w:pPr>
              <w:rPr>
                <w:sz w:val="24"/>
                <w:szCs w:val="24"/>
              </w:rPr>
            </w:pPr>
          </w:p>
        </w:tc>
      </w:tr>
      <w:tr w:rsidR="00633F16" w:rsidRPr="008E100A" w:rsidTr="00633F16">
        <w:trPr>
          <w:jc w:val="center"/>
        </w:trPr>
        <w:tc>
          <w:tcPr>
            <w:tcW w:w="550" w:type="dxa"/>
            <w:vMerge/>
            <w:tcBorders>
              <w:top w:val="single" w:sz="6" w:space="0" w:color="000000"/>
              <w:left w:val="single" w:sz="6" w:space="0" w:color="000000"/>
              <w:bottom w:val="single" w:sz="6" w:space="0" w:color="000000"/>
              <w:right w:val="single" w:sz="6" w:space="0" w:color="000000"/>
            </w:tcBorders>
            <w:vAlign w:val="center"/>
            <w:hideMark/>
          </w:tcPr>
          <w:p w:rsidR="00633F16" w:rsidRPr="008E100A" w:rsidRDefault="00633F16" w:rsidP="00633F16">
            <w:pPr>
              <w:rPr>
                <w:sz w:val="24"/>
                <w:szCs w:val="24"/>
              </w:rPr>
            </w:pPr>
          </w:p>
        </w:tc>
        <w:tc>
          <w:tcPr>
            <w:tcW w:w="2731" w:type="dxa"/>
            <w:vMerge/>
            <w:tcBorders>
              <w:top w:val="single" w:sz="6" w:space="0" w:color="000000"/>
              <w:left w:val="single" w:sz="6" w:space="0" w:color="000000"/>
              <w:bottom w:val="single" w:sz="6" w:space="0" w:color="000000"/>
              <w:right w:val="single" w:sz="6" w:space="0" w:color="000000"/>
            </w:tcBorders>
            <w:vAlign w:val="center"/>
            <w:hideMark/>
          </w:tcPr>
          <w:p w:rsidR="00633F16" w:rsidRPr="008E100A" w:rsidRDefault="00633F16" w:rsidP="00633F16">
            <w:pPr>
              <w:rPr>
                <w:sz w:val="24"/>
                <w:szCs w:val="24"/>
              </w:rPr>
            </w:pPr>
          </w:p>
        </w:tc>
        <w:tc>
          <w:tcPr>
            <w:tcW w:w="2064" w:type="dxa"/>
            <w:vMerge/>
            <w:tcBorders>
              <w:top w:val="single" w:sz="6" w:space="0" w:color="000000"/>
              <w:left w:val="single" w:sz="6" w:space="0" w:color="000000"/>
              <w:bottom w:val="single" w:sz="6" w:space="0" w:color="000000"/>
              <w:right w:val="single" w:sz="6" w:space="0" w:color="000000"/>
            </w:tcBorders>
            <w:vAlign w:val="center"/>
            <w:hideMark/>
          </w:tcPr>
          <w:p w:rsidR="00633F16" w:rsidRPr="008E100A" w:rsidRDefault="00633F16" w:rsidP="00633F16">
            <w:pPr>
              <w:rPr>
                <w:sz w:val="24"/>
                <w:szCs w:val="24"/>
              </w:rPr>
            </w:pPr>
          </w:p>
        </w:tc>
        <w:tc>
          <w:tcPr>
            <w:tcW w:w="85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2027</w:t>
            </w:r>
          </w:p>
        </w:tc>
        <w:tc>
          <w:tcPr>
            <w:tcW w:w="253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w:t>
            </w:r>
          </w:p>
        </w:tc>
        <w:tc>
          <w:tcPr>
            <w:tcW w:w="1084"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w:t>
            </w:r>
          </w:p>
        </w:tc>
        <w:tc>
          <w:tcPr>
            <w:tcW w:w="9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w:t>
            </w:r>
          </w:p>
        </w:tc>
        <w:tc>
          <w:tcPr>
            <w:tcW w:w="5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w:t>
            </w:r>
          </w:p>
        </w:tc>
        <w:tc>
          <w:tcPr>
            <w:tcW w:w="2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w:t>
            </w:r>
          </w:p>
        </w:tc>
        <w:tc>
          <w:tcPr>
            <w:tcW w:w="4117"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1</w:t>
            </w:r>
          </w:p>
        </w:tc>
        <w:tc>
          <w:tcPr>
            <w:tcW w:w="897" w:type="dxa"/>
            <w:gridSpan w:val="2"/>
            <w:vMerge/>
            <w:tcBorders>
              <w:top w:val="single" w:sz="6" w:space="0" w:color="000000"/>
              <w:left w:val="single" w:sz="6" w:space="0" w:color="000000"/>
              <w:bottom w:val="single" w:sz="6" w:space="0" w:color="000000"/>
              <w:right w:val="single" w:sz="6" w:space="0" w:color="000000"/>
            </w:tcBorders>
            <w:vAlign w:val="center"/>
            <w:hideMark/>
          </w:tcPr>
          <w:p w:rsidR="00633F16" w:rsidRPr="008E100A" w:rsidRDefault="00633F16" w:rsidP="00633F16">
            <w:pPr>
              <w:rPr>
                <w:sz w:val="24"/>
                <w:szCs w:val="24"/>
              </w:rPr>
            </w:pPr>
          </w:p>
        </w:tc>
      </w:tr>
      <w:tr w:rsidR="00633F16" w:rsidRPr="008E100A" w:rsidTr="00633F16">
        <w:trPr>
          <w:jc w:val="center"/>
        </w:trPr>
        <w:tc>
          <w:tcPr>
            <w:tcW w:w="55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1.2</w:t>
            </w:r>
          </w:p>
        </w:tc>
        <w:tc>
          <w:tcPr>
            <w:tcW w:w="273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both"/>
              <w:rPr>
                <w:sz w:val="24"/>
                <w:szCs w:val="24"/>
              </w:rPr>
            </w:pPr>
            <w:r w:rsidRPr="008E100A">
              <w:rPr>
                <w:sz w:val="24"/>
                <w:szCs w:val="24"/>
              </w:rPr>
              <w:t>Ликвидация несанкционированных с</w:t>
            </w:r>
            <w:r>
              <w:rPr>
                <w:sz w:val="24"/>
                <w:szCs w:val="24"/>
              </w:rPr>
              <w:t>в</w:t>
            </w:r>
            <w:r w:rsidRPr="008E100A">
              <w:rPr>
                <w:sz w:val="24"/>
                <w:szCs w:val="24"/>
              </w:rPr>
              <w:t>алок</w:t>
            </w:r>
          </w:p>
        </w:tc>
        <w:tc>
          <w:tcPr>
            <w:tcW w:w="206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both"/>
              <w:rPr>
                <w:sz w:val="24"/>
                <w:szCs w:val="24"/>
              </w:rPr>
            </w:pPr>
            <w:r w:rsidRPr="008E100A">
              <w:rPr>
                <w:sz w:val="24"/>
                <w:szCs w:val="24"/>
              </w:rPr>
              <w:t>Администрация Камешкирского района Пензенской области</w:t>
            </w:r>
          </w:p>
        </w:tc>
        <w:tc>
          <w:tcPr>
            <w:tcW w:w="85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Итого</w:t>
            </w:r>
          </w:p>
        </w:tc>
        <w:tc>
          <w:tcPr>
            <w:tcW w:w="253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w:t>
            </w:r>
          </w:p>
        </w:tc>
        <w:tc>
          <w:tcPr>
            <w:tcW w:w="1084"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633F16" w:rsidRPr="008E100A" w:rsidRDefault="00633F16" w:rsidP="00633F16">
            <w:pPr>
              <w:jc w:val="center"/>
              <w:rPr>
                <w:sz w:val="24"/>
                <w:szCs w:val="24"/>
              </w:rPr>
            </w:pPr>
            <w:r>
              <w:rPr>
                <w:sz w:val="24"/>
                <w:szCs w:val="24"/>
              </w:rPr>
              <w:t>205</w:t>
            </w:r>
            <w:r w:rsidRPr="008E100A">
              <w:rPr>
                <w:sz w:val="24"/>
                <w:szCs w:val="24"/>
              </w:rPr>
              <w:t>,0</w:t>
            </w:r>
          </w:p>
        </w:tc>
        <w:tc>
          <w:tcPr>
            <w:tcW w:w="9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w:t>
            </w:r>
          </w:p>
        </w:tc>
        <w:tc>
          <w:tcPr>
            <w:tcW w:w="5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w:t>
            </w:r>
          </w:p>
        </w:tc>
        <w:tc>
          <w:tcPr>
            <w:tcW w:w="2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w:t>
            </w:r>
          </w:p>
        </w:tc>
        <w:tc>
          <w:tcPr>
            <w:tcW w:w="4117"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both"/>
              <w:rPr>
                <w:sz w:val="24"/>
                <w:szCs w:val="24"/>
              </w:rPr>
            </w:pPr>
            <w:r w:rsidRPr="008E100A">
              <w:rPr>
                <w:sz w:val="24"/>
                <w:szCs w:val="24"/>
              </w:rPr>
              <w:t>Снижение количества несанкционированных свалок</w:t>
            </w:r>
          </w:p>
        </w:tc>
        <w:tc>
          <w:tcPr>
            <w:tcW w:w="89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П</w:t>
            </w:r>
            <w:proofErr w:type="gramStart"/>
            <w:r w:rsidRPr="008E100A">
              <w:rPr>
                <w:sz w:val="24"/>
                <w:szCs w:val="24"/>
              </w:rPr>
              <w:t>1</w:t>
            </w:r>
            <w:proofErr w:type="gramEnd"/>
            <w:r w:rsidRPr="008E100A">
              <w:rPr>
                <w:sz w:val="24"/>
                <w:szCs w:val="24"/>
              </w:rPr>
              <w:t>, П2, П3,П4</w:t>
            </w:r>
          </w:p>
        </w:tc>
      </w:tr>
      <w:tr w:rsidR="00633F16" w:rsidRPr="008E100A" w:rsidTr="00633F16">
        <w:trPr>
          <w:jc w:val="center"/>
        </w:trPr>
        <w:tc>
          <w:tcPr>
            <w:tcW w:w="550" w:type="dxa"/>
            <w:vMerge/>
            <w:tcBorders>
              <w:top w:val="single" w:sz="6" w:space="0" w:color="000000"/>
              <w:left w:val="single" w:sz="6" w:space="0" w:color="000000"/>
              <w:bottom w:val="single" w:sz="6" w:space="0" w:color="000000"/>
              <w:right w:val="single" w:sz="6" w:space="0" w:color="000000"/>
            </w:tcBorders>
            <w:vAlign w:val="center"/>
            <w:hideMark/>
          </w:tcPr>
          <w:p w:rsidR="00633F16" w:rsidRPr="008E100A" w:rsidRDefault="00633F16" w:rsidP="00633F16">
            <w:pPr>
              <w:rPr>
                <w:sz w:val="24"/>
                <w:szCs w:val="24"/>
              </w:rPr>
            </w:pPr>
          </w:p>
        </w:tc>
        <w:tc>
          <w:tcPr>
            <w:tcW w:w="2731" w:type="dxa"/>
            <w:vMerge/>
            <w:tcBorders>
              <w:top w:val="single" w:sz="6" w:space="0" w:color="000000"/>
              <w:left w:val="single" w:sz="6" w:space="0" w:color="000000"/>
              <w:bottom w:val="single" w:sz="6" w:space="0" w:color="000000"/>
              <w:right w:val="single" w:sz="6" w:space="0" w:color="000000"/>
            </w:tcBorders>
            <w:vAlign w:val="center"/>
            <w:hideMark/>
          </w:tcPr>
          <w:p w:rsidR="00633F16" w:rsidRPr="008E100A" w:rsidRDefault="00633F16" w:rsidP="00633F16">
            <w:pPr>
              <w:rPr>
                <w:sz w:val="24"/>
                <w:szCs w:val="24"/>
              </w:rPr>
            </w:pPr>
          </w:p>
        </w:tc>
        <w:tc>
          <w:tcPr>
            <w:tcW w:w="2064" w:type="dxa"/>
            <w:vMerge/>
            <w:tcBorders>
              <w:top w:val="single" w:sz="6" w:space="0" w:color="000000"/>
              <w:left w:val="single" w:sz="6" w:space="0" w:color="000000"/>
              <w:bottom w:val="single" w:sz="6" w:space="0" w:color="000000"/>
              <w:right w:val="single" w:sz="6" w:space="0" w:color="000000"/>
            </w:tcBorders>
            <w:vAlign w:val="center"/>
            <w:hideMark/>
          </w:tcPr>
          <w:p w:rsidR="00633F16" w:rsidRPr="008E100A" w:rsidRDefault="00633F16" w:rsidP="00633F16">
            <w:pPr>
              <w:rPr>
                <w:sz w:val="24"/>
                <w:szCs w:val="24"/>
              </w:rPr>
            </w:pPr>
          </w:p>
        </w:tc>
        <w:tc>
          <w:tcPr>
            <w:tcW w:w="85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2023</w:t>
            </w:r>
          </w:p>
        </w:tc>
        <w:tc>
          <w:tcPr>
            <w:tcW w:w="253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w:t>
            </w:r>
          </w:p>
        </w:tc>
        <w:tc>
          <w:tcPr>
            <w:tcW w:w="1084"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41,0</w:t>
            </w:r>
          </w:p>
        </w:tc>
        <w:tc>
          <w:tcPr>
            <w:tcW w:w="9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w:t>
            </w:r>
          </w:p>
        </w:tc>
        <w:tc>
          <w:tcPr>
            <w:tcW w:w="5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w:t>
            </w:r>
          </w:p>
        </w:tc>
        <w:tc>
          <w:tcPr>
            <w:tcW w:w="2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w:t>
            </w:r>
          </w:p>
        </w:tc>
        <w:tc>
          <w:tcPr>
            <w:tcW w:w="4117"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1</w:t>
            </w:r>
          </w:p>
        </w:tc>
        <w:tc>
          <w:tcPr>
            <w:tcW w:w="89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 </w:t>
            </w:r>
          </w:p>
        </w:tc>
      </w:tr>
      <w:tr w:rsidR="00633F16" w:rsidRPr="008E100A" w:rsidTr="00633F16">
        <w:trPr>
          <w:jc w:val="center"/>
        </w:trPr>
        <w:tc>
          <w:tcPr>
            <w:tcW w:w="550" w:type="dxa"/>
            <w:vMerge/>
            <w:tcBorders>
              <w:top w:val="single" w:sz="6" w:space="0" w:color="000000"/>
              <w:left w:val="single" w:sz="6" w:space="0" w:color="000000"/>
              <w:bottom w:val="single" w:sz="6" w:space="0" w:color="000000"/>
              <w:right w:val="single" w:sz="6" w:space="0" w:color="000000"/>
            </w:tcBorders>
            <w:vAlign w:val="center"/>
            <w:hideMark/>
          </w:tcPr>
          <w:p w:rsidR="00633F16" w:rsidRPr="008E100A" w:rsidRDefault="00633F16" w:rsidP="00633F16">
            <w:pPr>
              <w:rPr>
                <w:sz w:val="24"/>
                <w:szCs w:val="24"/>
              </w:rPr>
            </w:pPr>
          </w:p>
        </w:tc>
        <w:tc>
          <w:tcPr>
            <w:tcW w:w="2731" w:type="dxa"/>
            <w:vMerge/>
            <w:tcBorders>
              <w:top w:val="single" w:sz="6" w:space="0" w:color="000000"/>
              <w:left w:val="single" w:sz="6" w:space="0" w:color="000000"/>
              <w:bottom w:val="single" w:sz="6" w:space="0" w:color="000000"/>
              <w:right w:val="single" w:sz="6" w:space="0" w:color="000000"/>
            </w:tcBorders>
            <w:vAlign w:val="center"/>
            <w:hideMark/>
          </w:tcPr>
          <w:p w:rsidR="00633F16" w:rsidRPr="008E100A" w:rsidRDefault="00633F16" w:rsidP="00633F16">
            <w:pPr>
              <w:rPr>
                <w:sz w:val="24"/>
                <w:szCs w:val="24"/>
              </w:rPr>
            </w:pPr>
          </w:p>
        </w:tc>
        <w:tc>
          <w:tcPr>
            <w:tcW w:w="2064" w:type="dxa"/>
            <w:vMerge/>
            <w:tcBorders>
              <w:top w:val="single" w:sz="6" w:space="0" w:color="000000"/>
              <w:left w:val="single" w:sz="6" w:space="0" w:color="000000"/>
              <w:bottom w:val="single" w:sz="6" w:space="0" w:color="000000"/>
              <w:right w:val="single" w:sz="6" w:space="0" w:color="000000"/>
            </w:tcBorders>
            <w:vAlign w:val="center"/>
            <w:hideMark/>
          </w:tcPr>
          <w:p w:rsidR="00633F16" w:rsidRPr="008E100A" w:rsidRDefault="00633F16" w:rsidP="00633F16">
            <w:pPr>
              <w:rPr>
                <w:sz w:val="24"/>
                <w:szCs w:val="24"/>
              </w:rPr>
            </w:pPr>
          </w:p>
        </w:tc>
        <w:tc>
          <w:tcPr>
            <w:tcW w:w="85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2024</w:t>
            </w:r>
          </w:p>
        </w:tc>
        <w:tc>
          <w:tcPr>
            <w:tcW w:w="253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w:t>
            </w:r>
          </w:p>
        </w:tc>
        <w:tc>
          <w:tcPr>
            <w:tcW w:w="1084"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41,0</w:t>
            </w:r>
          </w:p>
        </w:tc>
        <w:tc>
          <w:tcPr>
            <w:tcW w:w="9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w:t>
            </w:r>
          </w:p>
        </w:tc>
        <w:tc>
          <w:tcPr>
            <w:tcW w:w="5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w:t>
            </w:r>
          </w:p>
        </w:tc>
        <w:tc>
          <w:tcPr>
            <w:tcW w:w="2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w:t>
            </w:r>
          </w:p>
        </w:tc>
        <w:tc>
          <w:tcPr>
            <w:tcW w:w="4117"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1</w:t>
            </w:r>
          </w:p>
        </w:tc>
        <w:tc>
          <w:tcPr>
            <w:tcW w:w="89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 </w:t>
            </w:r>
          </w:p>
        </w:tc>
      </w:tr>
      <w:tr w:rsidR="00633F16" w:rsidRPr="008E100A" w:rsidTr="00633F16">
        <w:trPr>
          <w:jc w:val="center"/>
        </w:trPr>
        <w:tc>
          <w:tcPr>
            <w:tcW w:w="550" w:type="dxa"/>
            <w:vMerge/>
            <w:tcBorders>
              <w:top w:val="single" w:sz="6" w:space="0" w:color="000000"/>
              <w:left w:val="single" w:sz="6" w:space="0" w:color="000000"/>
              <w:bottom w:val="single" w:sz="6" w:space="0" w:color="000000"/>
              <w:right w:val="single" w:sz="6" w:space="0" w:color="000000"/>
            </w:tcBorders>
            <w:vAlign w:val="center"/>
            <w:hideMark/>
          </w:tcPr>
          <w:p w:rsidR="00633F16" w:rsidRPr="008E100A" w:rsidRDefault="00633F16" w:rsidP="00633F16">
            <w:pPr>
              <w:rPr>
                <w:sz w:val="24"/>
                <w:szCs w:val="24"/>
              </w:rPr>
            </w:pPr>
          </w:p>
        </w:tc>
        <w:tc>
          <w:tcPr>
            <w:tcW w:w="2731" w:type="dxa"/>
            <w:vMerge/>
            <w:tcBorders>
              <w:top w:val="single" w:sz="6" w:space="0" w:color="000000"/>
              <w:left w:val="single" w:sz="6" w:space="0" w:color="000000"/>
              <w:bottom w:val="single" w:sz="6" w:space="0" w:color="000000"/>
              <w:right w:val="single" w:sz="6" w:space="0" w:color="000000"/>
            </w:tcBorders>
            <w:vAlign w:val="center"/>
            <w:hideMark/>
          </w:tcPr>
          <w:p w:rsidR="00633F16" w:rsidRPr="008E100A" w:rsidRDefault="00633F16" w:rsidP="00633F16">
            <w:pPr>
              <w:rPr>
                <w:sz w:val="24"/>
                <w:szCs w:val="24"/>
              </w:rPr>
            </w:pPr>
          </w:p>
        </w:tc>
        <w:tc>
          <w:tcPr>
            <w:tcW w:w="2064" w:type="dxa"/>
            <w:vMerge/>
            <w:tcBorders>
              <w:top w:val="single" w:sz="6" w:space="0" w:color="000000"/>
              <w:left w:val="single" w:sz="6" w:space="0" w:color="000000"/>
              <w:bottom w:val="single" w:sz="6" w:space="0" w:color="000000"/>
              <w:right w:val="single" w:sz="6" w:space="0" w:color="000000"/>
            </w:tcBorders>
            <w:vAlign w:val="center"/>
            <w:hideMark/>
          </w:tcPr>
          <w:p w:rsidR="00633F16" w:rsidRPr="008E100A" w:rsidRDefault="00633F16" w:rsidP="00633F16">
            <w:pPr>
              <w:rPr>
                <w:sz w:val="24"/>
                <w:szCs w:val="24"/>
              </w:rPr>
            </w:pPr>
          </w:p>
        </w:tc>
        <w:tc>
          <w:tcPr>
            <w:tcW w:w="85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2025</w:t>
            </w:r>
          </w:p>
        </w:tc>
        <w:tc>
          <w:tcPr>
            <w:tcW w:w="253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w:t>
            </w:r>
          </w:p>
        </w:tc>
        <w:tc>
          <w:tcPr>
            <w:tcW w:w="1084"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41,0</w:t>
            </w:r>
          </w:p>
        </w:tc>
        <w:tc>
          <w:tcPr>
            <w:tcW w:w="9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w:t>
            </w:r>
          </w:p>
        </w:tc>
        <w:tc>
          <w:tcPr>
            <w:tcW w:w="5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w:t>
            </w:r>
          </w:p>
        </w:tc>
        <w:tc>
          <w:tcPr>
            <w:tcW w:w="2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w:t>
            </w:r>
          </w:p>
        </w:tc>
        <w:tc>
          <w:tcPr>
            <w:tcW w:w="4117"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1</w:t>
            </w:r>
          </w:p>
        </w:tc>
        <w:tc>
          <w:tcPr>
            <w:tcW w:w="89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 </w:t>
            </w:r>
          </w:p>
        </w:tc>
      </w:tr>
      <w:tr w:rsidR="00633F16" w:rsidRPr="008E100A" w:rsidTr="00633F16">
        <w:trPr>
          <w:jc w:val="center"/>
        </w:trPr>
        <w:tc>
          <w:tcPr>
            <w:tcW w:w="550" w:type="dxa"/>
            <w:vMerge/>
            <w:tcBorders>
              <w:top w:val="single" w:sz="6" w:space="0" w:color="000000"/>
              <w:left w:val="single" w:sz="6" w:space="0" w:color="000000"/>
              <w:bottom w:val="single" w:sz="6" w:space="0" w:color="000000"/>
              <w:right w:val="single" w:sz="6" w:space="0" w:color="000000"/>
            </w:tcBorders>
            <w:vAlign w:val="center"/>
            <w:hideMark/>
          </w:tcPr>
          <w:p w:rsidR="00633F16" w:rsidRPr="008E100A" w:rsidRDefault="00633F16" w:rsidP="00633F16">
            <w:pPr>
              <w:rPr>
                <w:sz w:val="24"/>
                <w:szCs w:val="24"/>
              </w:rPr>
            </w:pPr>
          </w:p>
        </w:tc>
        <w:tc>
          <w:tcPr>
            <w:tcW w:w="2731" w:type="dxa"/>
            <w:vMerge/>
            <w:tcBorders>
              <w:top w:val="single" w:sz="6" w:space="0" w:color="000000"/>
              <w:left w:val="single" w:sz="6" w:space="0" w:color="000000"/>
              <w:bottom w:val="single" w:sz="6" w:space="0" w:color="000000"/>
              <w:right w:val="single" w:sz="6" w:space="0" w:color="000000"/>
            </w:tcBorders>
            <w:vAlign w:val="center"/>
            <w:hideMark/>
          </w:tcPr>
          <w:p w:rsidR="00633F16" w:rsidRPr="008E100A" w:rsidRDefault="00633F16" w:rsidP="00633F16">
            <w:pPr>
              <w:rPr>
                <w:sz w:val="24"/>
                <w:szCs w:val="24"/>
              </w:rPr>
            </w:pPr>
          </w:p>
        </w:tc>
        <w:tc>
          <w:tcPr>
            <w:tcW w:w="2064" w:type="dxa"/>
            <w:vMerge/>
            <w:tcBorders>
              <w:top w:val="single" w:sz="6" w:space="0" w:color="000000"/>
              <w:left w:val="single" w:sz="6" w:space="0" w:color="000000"/>
              <w:bottom w:val="single" w:sz="6" w:space="0" w:color="000000"/>
              <w:right w:val="single" w:sz="6" w:space="0" w:color="000000"/>
            </w:tcBorders>
            <w:vAlign w:val="center"/>
            <w:hideMark/>
          </w:tcPr>
          <w:p w:rsidR="00633F16" w:rsidRPr="008E100A" w:rsidRDefault="00633F16" w:rsidP="00633F16">
            <w:pPr>
              <w:rPr>
                <w:sz w:val="24"/>
                <w:szCs w:val="24"/>
              </w:rPr>
            </w:pPr>
          </w:p>
        </w:tc>
        <w:tc>
          <w:tcPr>
            <w:tcW w:w="85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2026</w:t>
            </w:r>
          </w:p>
        </w:tc>
        <w:tc>
          <w:tcPr>
            <w:tcW w:w="253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w:t>
            </w:r>
          </w:p>
        </w:tc>
        <w:tc>
          <w:tcPr>
            <w:tcW w:w="1084"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633F16" w:rsidRPr="008E100A" w:rsidRDefault="00633F16" w:rsidP="00633F16">
            <w:pPr>
              <w:jc w:val="center"/>
              <w:rPr>
                <w:sz w:val="24"/>
                <w:szCs w:val="24"/>
              </w:rPr>
            </w:pPr>
            <w:r>
              <w:rPr>
                <w:sz w:val="24"/>
                <w:szCs w:val="24"/>
              </w:rPr>
              <w:t>41,0</w:t>
            </w:r>
          </w:p>
        </w:tc>
        <w:tc>
          <w:tcPr>
            <w:tcW w:w="9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w:t>
            </w:r>
          </w:p>
        </w:tc>
        <w:tc>
          <w:tcPr>
            <w:tcW w:w="5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w:t>
            </w:r>
          </w:p>
        </w:tc>
        <w:tc>
          <w:tcPr>
            <w:tcW w:w="2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w:t>
            </w:r>
          </w:p>
        </w:tc>
        <w:tc>
          <w:tcPr>
            <w:tcW w:w="4117"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1</w:t>
            </w:r>
          </w:p>
        </w:tc>
        <w:tc>
          <w:tcPr>
            <w:tcW w:w="89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 </w:t>
            </w:r>
          </w:p>
        </w:tc>
      </w:tr>
      <w:tr w:rsidR="00633F16" w:rsidRPr="008E100A" w:rsidTr="00633F16">
        <w:trPr>
          <w:jc w:val="center"/>
        </w:trPr>
        <w:tc>
          <w:tcPr>
            <w:tcW w:w="550" w:type="dxa"/>
            <w:vMerge/>
            <w:tcBorders>
              <w:top w:val="single" w:sz="6" w:space="0" w:color="000000"/>
              <w:left w:val="single" w:sz="6" w:space="0" w:color="000000"/>
              <w:bottom w:val="single" w:sz="6" w:space="0" w:color="000000"/>
              <w:right w:val="single" w:sz="6" w:space="0" w:color="000000"/>
            </w:tcBorders>
            <w:vAlign w:val="center"/>
            <w:hideMark/>
          </w:tcPr>
          <w:p w:rsidR="00633F16" w:rsidRPr="008E100A" w:rsidRDefault="00633F16" w:rsidP="00633F16">
            <w:pPr>
              <w:rPr>
                <w:sz w:val="24"/>
                <w:szCs w:val="24"/>
              </w:rPr>
            </w:pPr>
          </w:p>
        </w:tc>
        <w:tc>
          <w:tcPr>
            <w:tcW w:w="2731" w:type="dxa"/>
            <w:vMerge/>
            <w:tcBorders>
              <w:top w:val="single" w:sz="6" w:space="0" w:color="000000"/>
              <w:left w:val="single" w:sz="6" w:space="0" w:color="000000"/>
              <w:bottom w:val="single" w:sz="6" w:space="0" w:color="000000"/>
              <w:right w:val="single" w:sz="6" w:space="0" w:color="000000"/>
            </w:tcBorders>
            <w:vAlign w:val="center"/>
            <w:hideMark/>
          </w:tcPr>
          <w:p w:rsidR="00633F16" w:rsidRPr="008E100A" w:rsidRDefault="00633F16" w:rsidP="00633F16">
            <w:pPr>
              <w:rPr>
                <w:sz w:val="24"/>
                <w:szCs w:val="24"/>
              </w:rPr>
            </w:pPr>
          </w:p>
        </w:tc>
        <w:tc>
          <w:tcPr>
            <w:tcW w:w="2064" w:type="dxa"/>
            <w:vMerge/>
            <w:tcBorders>
              <w:top w:val="single" w:sz="6" w:space="0" w:color="000000"/>
              <w:left w:val="single" w:sz="6" w:space="0" w:color="000000"/>
              <w:bottom w:val="single" w:sz="6" w:space="0" w:color="000000"/>
              <w:right w:val="single" w:sz="6" w:space="0" w:color="000000"/>
            </w:tcBorders>
            <w:vAlign w:val="center"/>
            <w:hideMark/>
          </w:tcPr>
          <w:p w:rsidR="00633F16" w:rsidRPr="008E100A" w:rsidRDefault="00633F16" w:rsidP="00633F16">
            <w:pPr>
              <w:rPr>
                <w:sz w:val="24"/>
                <w:szCs w:val="24"/>
              </w:rPr>
            </w:pPr>
          </w:p>
        </w:tc>
        <w:tc>
          <w:tcPr>
            <w:tcW w:w="85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2027</w:t>
            </w:r>
          </w:p>
        </w:tc>
        <w:tc>
          <w:tcPr>
            <w:tcW w:w="253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w:t>
            </w:r>
          </w:p>
        </w:tc>
        <w:tc>
          <w:tcPr>
            <w:tcW w:w="1084"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633F16" w:rsidRPr="008E100A" w:rsidRDefault="00633F16" w:rsidP="00633F16">
            <w:pPr>
              <w:jc w:val="center"/>
              <w:rPr>
                <w:sz w:val="24"/>
                <w:szCs w:val="24"/>
              </w:rPr>
            </w:pPr>
            <w:r>
              <w:rPr>
                <w:sz w:val="24"/>
                <w:szCs w:val="24"/>
              </w:rPr>
              <w:t>41,0</w:t>
            </w:r>
          </w:p>
        </w:tc>
        <w:tc>
          <w:tcPr>
            <w:tcW w:w="9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w:t>
            </w:r>
          </w:p>
        </w:tc>
        <w:tc>
          <w:tcPr>
            <w:tcW w:w="5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w:t>
            </w:r>
          </w:p>
        </w:tc>
        <w:tc>
          <w:tcPr>
            <w:tcW w:w="2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w:t>
            </w:r>
          </w:p>
        </w:tc>
        <w:tc>
          <w:tcPr>
            <w:tcW w:w="4117"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1</w:t>
            </w:r>
          </w:p>
        </w:tc>
        <w:tc>
          <w:tcPr>
            <w:tcW w:w="89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 </w:t>
            </w:r>
          </w:p>
        </w:tc>
      </w:tr>
      <w:tr w:rsidR="00633F16" w:rsidRPr="008E100A" w:rsidTr="00633F16">
        <w:trPr>
          <w:jc w:val="center"/>
        </w:trPr>
        <w:tc>
          <w:tcPr>
            <w:tcW w:w="5345" w:type="dxa"/>
            <w:gridSpan w:val="3"/>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both"/>
              <w:rPr>
                <w:sz w:val="24"/>
                <w:szCs w:val="24"/>
              </w:rPr>
            </w:pPr>
            <w:r w:rsidRPr="008E100A">
              <w:rPr>
                <w:sz w:val="24"/>
                <w:szCs w:val="24"/>
              </w:rPr>
              <w:t>Всего по подпрограмме:</w:t>
            </w:r>
          </w:p>
        </w:tc>
        <w:tc>
          <w:tcPr>
            <w:tcW w:w="85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Итого</w:t>
            </w:r>
          </w:p>
        </w:tc>
        <w:tc>
          <w:tcPr>
            <w:tcW w:w="253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w:t>
            </w:r>
          </w:p>
        </w:tc>
        <w:tc>
          <w:tcPr>
            <w:tcW w:w="1084"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633F16" w:rsidRPr="008E100A" w:rsidRDefault="00633F16" w:rsidP="00633F16">
            <w:pPr>
              <w:jc w:val="center"/>
              <w:rPr>
                <w:sz w:val="24"/>
                <w:szCs w:val="24"/>
              </w:rPr>
            </w:pPr>
            <w:r>
              <w:rPr>
                <w:sz w:val="24"/>
                <w:szCs w:val="24"/>
              </w:rPr>
              <w:t>205</w:t>
            </w:r>
            <w:r w:rsidRPr="008E100A">
              <w:rPr>
                <w:sz w:val="24"/>
                <w:szCs w:val="24"/>
              </w:rPr>
              <w:t>,0</w:t>
            </w:r>
          </w:p>
        </w:tc>
        <w:tc>
          <w:tcPr>
            <w:tcW w:w="9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w:t>
            </w:r>
          </w:p>
        </w:tc>
        <w:tc>
          <w:tcPr>
            <w:tcW w:w="5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w:t>
            </w:r>
          </w:p>
        </w:tc>
        <w:tc>
          <w:tcPr>
            <w:tcW w:w="2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w:t>
            </w:r>
          </w:p>
        </w:tc>
        <w:tc>
          <w:tcPr>
            <w:tcW w:w="4117" w:type="dxa"/>
            <w:gridSpan w:val="3"/>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 </w:t>
            </w:r>
          </w:p>
        </w:tc>
        <w:tc>
          <w:tcPr>
            <w:tcW w:w="897" w:type="dxa"/>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 </w:t>
            </w:r>
          </w:p>
        </w:tc>
      </w:tr>
      <w:tr w:rsidR="00633F16" w:rsidRPr="008E100A" w:rsidTr="00633F16">
        <w:trPr>
          <w:jc w:val="center"/>
        </w:trPr>
        <w:tc>
          <w:tcPr>
            <w:tcW w:w="5345" w:type="dxa"/>
            <w:gridSpan w:val="3"/>
            <w:vMerge/>
            <w:tcBorders>
              <w:top w:val="single" w:sz="6" w:space="0" w:color="000000"/>
              <w:left w:val="single" w:sz="6" w:space="0" w:color="000000"/>
              <w:bottom w:val="single" w:sz="6" w:space="0" w:color="000000"/>
              <w:right w:val="single" w:sz="6" w:space="0" w:color="000000"/>
            </w:tcBorders>
            <w:vAlign w:val="center"/>
            <w:hideMark/>
          </w:tcPr>
          <w:p w:rsidR="00633F16" w:rsidRPr="008E100A" w:rsidRDefault="00633F16" w:rsidP="00633F16">
            <w:pPr>
              <w:rPr>
                <w:sz w:val="24"/>
                <w:szCs w:val="24"/>
              </w:rPr>
            </w:pPr>
          </w:p>
        </w:tc>
        <w:tc>
          <w:tcPr>
            <w:tcW w:w="85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633F16" w:rsidRPr="008E100A" w:rsidRDefault="00633F16" w:rsidP="00633F16">
            <w:pPr>
              <w:jc w:val="center"/>
              <w:rPr>
                <w:sz w:val="24"/>
                <w:szCs w:val="24"/>
              </w:rPr>
            </w:pPr>
            <w:r w:rsidRPr="008E100A">
              <w:rPr>
                <w:sz w:val="24"/>
                <w:szCs w:val="24"/>
              </w:rPr>
              <w:t>2023</w:t>
            </w:r>
          </w:p>
        </w:tc>
        <w:tc>
          <w:tcPr>
            <w:tcW w:w="253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633F16" w:rsidRPr="008E100A" w:rsidRDefault="00633F16" w:rsidP="00633F16">
            <w:pPr>
              <w:jc w:val="center"/>
              <w:rPr>
                <w:sz w:val="24"/>
                <w:szCs w:val="24"/>
              </w:rPr>
            </w:pPr>
            <w:r w:rsidRPr="008E100A">
              <w:rPr>
                <w:sz w:val="24"/>
                <w:szCs w:val="24"/>
              </w:rPr>
              <w:t>-</w:t>
            </w:r>
          </w:p>
        </w:tc>
        <w:tc>
          <w:tcPr>
            <w:tcW w:w="1084"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41,0</w:t>
            </w:r>
          </w:p>
        </w:tc>
        <w:tc>
          <w:tcPr>
            <w:tcW w:w="9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633F16" w:rsidRPr="008E100A" w:rsidRDefault="00633F16" w:rsidP="00633F16">
            <w:pPr>
              <w:jc w:val="center"/>
              <w:rPr>
                <w:sz w:val="24"/>
                <w:szCs w:val="24"/>
              </w:rPr>
            </w:pPr>
            <w:r w:rsidRPr="008E100A">
              <w:rPr>
                <w:sz w:val="24"/>
                <w:szCs w:val="24"/>
              </w:rPr>
              <w:t>-</w:t>
            </w:r>
          </w:p>
        </w:tc>
        <w:tc>
          <w:tcPr>
            <w:tcW w:w="5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633F16" w:rsidRPr="008E100A" w:rsidRDefault="00633F16" w:rsidP="00633F16">
            <w:pPr>
              <w:jc w:val="center"/>
              <w:rPr>
                <w:sz w:val="24"/>
                <w:szCs w:val="24"/>
              </w:rPr>
            </w:pPr>
            <w:r w:rsidRPr="008E100A">
              <w:rPr>
                <w:sz w:val="24"/>
                <w:szCs w:val="24"/>
              </w:rPr>
              <w:t>-</w:t>
            </w:r>
          </w:p>
        </w:tc>
        <w:tc>
          <w:tcPr>
            <w:tcW w:w="2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633F16" w:rsidRPr="008E100A" w:rsidRDefault="00633F16" w:rsidP="00633F16">
            <w:pPr>
              <w:jc w:val="center"/>
              <w:rPr>
                <w:sz w:val="24"/>
                <w:szCs w:val="24"/>
              </w:rPr>
            </w:pPr>
            <w:r w:rsidRPr="008E100A">
              <w:rPr>
                <w:sz w:val="24"/>
                <w:szCs w:val="24"/>
              </w:rPr>
              <w:t>-</w:t>
            </w:r>
          </w:p>
        </w:tc>
        <w:tc>
          <w:tcPr>
            <w:tcW w:w="4117" w:type="dxa"/>
            <w:gridSpan w:val="3"/>
            <w:vMerge/>
            <w:tcBorders>
              <w:top w:val="single" w:sz="6" w:space="0" w:color="000000"/>
              <w:left w:val="single" w:sz="6" w:space="0" w:color="000000"/>
              <w:bottom w:val="single" w:sz="6" w:space="0" w:color="000000"/>
              <w:right w:val="single" w:sz="6" w:space="0" w:color="000000"/>
            </w:tcBorders>
            <w:vAlign w:val="center"/>
            <w:hideMark/>
          </w:tcPr>
          <w:p w:rsidR="00633F16" w:rsidRPr="008E100A" w:rsidRDefault="00633F16" w:rsidP="00633F16">
            <w:pPr>
              <w:rPr>
                <w:sz w:val="24"/>
                <w:szCs w:val="24"/>
              </w:rPr>
            </w:pPr>
          </w:p>
        </w:tc>
        <w:tc>
          <w:tcPr>
            <w:tcW w:w="897" w:type="dxa"/>
            <w:gridSpan w:val="2"/>
            <w:vMerge/>
            <w:tcBorders>
              <w:top w:val="single" w:sz="6" w:space="0" w:color="000000"/>
              <w:left w:val="single" w:sz="6" w:space="0" w:color="000000"/>
              <w:bottom w:val="single" w:sz="6" w:space="0" w:color="000000"/>
              <w:right w:val="single" w:sz="6" w:space="0" w:color="000000"/>
            </w:tcBorders>
            <w:vAlign w:val="center"/>
            <w:hideMark/>
          </w:tcPr>
          <w:p w:rsidR="00633F16" w:rsidRPr="008E100A" w:rsidRDefault="00633F16" w:rsidP="00633F16">
            <w:pPr>
              <w:rPr>
                <w:sz w:val="24"/>
                <w:szCs w:val="24"/>
              </w:rPr>
            </w:pPr>
          </w:p>
        </w:tc>
      </w:tr>
      <w:tr w:rsidR="00633F16" w:rsidRPr="008E100A" w:rsidTr="00633F16">
        <w:trPr>
          <w:jc w:val="center"/>
        </w:trPr>
        <w:tc>
          <w:tcPr>
            <w:tcW w:w="5345" w:type="dxa"/>
            <w:gridSpan w:val="3"/>
            <w:vMerge/>
            <w:tcBorders>
              <w:top w:val="single" w:sz="6" w:space="0" w:color="000000"/>
              <w:left w:val="single" w:sz="6" w:space="0" w:color="000000"/>
              <w:bottom w:val="single" w:sz="6" w:space="0" w:color="000000"/>
              <w:right w:val="single" w:sz="6" w:space="0" w:color="000000"/>
            </w:tcBorders>
            <w:vAlign w:val="center"/>
            <w:hideMark/>
          </w:tcPr>
          <w:p w:rsidR="00633F16" w:rsidRPr="008E100A" w:rsidRDefault="00633F16" w:rsidP="00633F16">
            <w:pPr>
              <w:rPr>
                <w:sz w:val="24"/>
                <w:szCs w:val="24"/>
              </w:rPr>
            </w:pPr>
          </w:p>
        </w:tc>
        <w:tc>
          <w:tcPr>
            <w:tcW w:w="85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633F16" w:rsidRPr="008E100A" w:rsidRDefault="00633F16" w:rsidP="00633F16">
            <w:pPr>
              <w:jc w:val="center"/>
              <w:rPr>
                <w:sz w:val="24"/>
                <w:szCs w:val="24"/>
              </w:rPr>
            </w:pPr>
            <w:r w:rsidRPr="008E100A">
              <w:rPr>
                <w:sz w:val="24"/>
                <w:szCs w:val="24"/>
              </w:rPr>
              <w:t>2024</w:t>
            </w:r>
          </w:p>
        </w:tc>
        <w:tc>
          <w:tcPr>
            <w:tcW w:w="253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633F16" w:rsidRPr="008E100A" w:rsidRDefault="00633F16" w:rsidP="00633F16">
            <w:pPr>
              <w:jc w:val="center"/>
              <w:rPr>
                <w:sz w:val="24"/>
                <w:szCs w:val="24"/>
              </w:rPr>
            </w:pPr>
            <w:r w:rsidRPr="008E100A">
              <w:rPr>
                <w:sz w:val="24"/>
                <w:szCs w:val="24"/>
              </w:rPr>
              <w:t>-</w:t>
            </w:r>
          </w:p>
        </w:tc>
        <w:tc>
          <w:tcPr>
            <w:tcW w:w="1084"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41,0</w:t>
            </w:r>
          </w:p>
        </w:tc>
        <w:tc>
          <w:tcPr>
            <w:tcW w:w="9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633F16" w:rsidRPr="008E100A" w:rsidRDefault="00633F16" w:rsidP="00633F16">
            <w:pPr>
              <w:jc w:val="center"/>
              <w:rPr>
                <w:sz w:val="24"/>
                <w:szCs w:val="24"/>
              </w:rPr>
            </w:pPr>
            <w:r w:rsidRPr="008E100A">
              <w:rPr>
                <w:sz w:val="24"/>
                <w:szCs w:val="24"/>
              </w:rPr>
              <w:t>-</w:t>
            </w:r>
          </w:p>
        </w:tc>
        <w:tc>
          <w:tcPr>
            <w:tcW w:w="5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633F16" w:rsidRPr="008E100A" w:rsidRDefault="00633F16" w:rsidP="00633F16">
            <w:pPr>
              <w:jc w:val="center"/>
              <w:rPr>
                <w:sz w:val="24"/>
                <w:szCs w:val="24"/>
              </w:rPr>
            </w:pPr>
            <w:r w:rsidRPr="008E100A">
              <w:rPr>
                <w:sz w:val="24"/>
                <w:szCs w:val="24"/>
              </w:rPr>
              <w:t>-</w:t>
            </w:r>
          </w:p>
        </w:tc>
        <w:tc>
          <w:tcPr>
            <w:tcW w:w="2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633F16" w:rsidRPr="008E100A" w:rsidRDefault="00633F16" w:rsidP="00633F16">
            <w:pPr>
              <w:jc w:val="center"/>
              <w:rPr>
                <w:sz w:val="24"/>
                <w:szCs w:val="24"/>
              </w:rPr>
            </w:pPr>
            <w:r w:rsidRPr="008E100A">
              <w:rPr>
                <w:sz w:val="24"/>
                <w:szCs w:val="24"/>
              </w:rPr>
              <w:t>-</w:t>
            </w:r>
          </w:p>
        </w:tc>
        <w:tc>
          <w:tcPr>
            <w:tcW w:w="4117" w:type="dxa"/>
            <w:gridSpan w:val="3"/>
            <w:vMerge/>
            <w:tcBorders>
              <w:top w:val="single" w:sz="6" w:space="0" w:color="000000"/>
              <w:left w:val="single" w:sz="6" w:space="0" w:color="000000"/>
              <w:bottom w:val="single" w:sz="6" w:space="0" w:color="000000"/>
              <w:right w:val="single" w:sz="6" w:space="0" w:color="000000"/>
            </w:tcBorders>
            <w:vAlign w:val="center"/>
            <w:hideMark/>
          </w:tcPr>
          <w:p w:rsidR="00633F16" w:rsidRPr="008E100A" w:rsidRDefault="00633F16" w:rsidP="00633F16">
            <w:pPr>
              <w:rPr>
                <w:sz w:val="24"/>
                <w:szCs w:val="24"/>
              </w:rPr>
            </w:pPr>
          </w:p>
        </w:tc>
        <w:tc>
          <w:tcPr>
            <w:tcW w:w="897" w:type="dxa"/>
            <w:gridSpan w:val="2"/>
            <w:vMerge/>
            <w:tcBorders>
              <w:top w:val="single" w:sz="6" w:space="0" w:color="000000"/>
              <w:left w:val="single" w:sz="6" w:space="0" w:color="000000"/>
              <w:bottom w:val="single" w:sz="6" w:space="0" w:color="000000"/>
              <w:right w:val="single" w:sz="6" w:space="0" w:color="000000"/>
            </w:tcBorders>
            <w:vAlign w:val="center"/>
            <w:hideMark/>
          </w:tcPr>
          <w:p w:rsidR="00633F16" w:rsidRPr="008E100A" w:rsidRDefault="00633F16" w:rsidP="00633F16">
            <w:pPr>
              <w:rPr>
                <w:sz w:val="24"/>
                <w:szCs w:val="24"/>
              </w:rPr>
            </w:pPr>
          </w:p>
        </w:tc>
      </w:tr>
      <w:tr w:rsidR="00633F16" w:rsidRPr="008E100A" w:rsidTr="00633F16">
        <w:trPr>
          <w:jc w:val="center"/>
        </w:trPr>
        <w:tc>
          <w:tcPr>
            <w:tcW w:w="5345" w:type="dxa"/>
            <w:gridSpan w:val="3"/>
            <w:vMerge/>
            <w:tcBorders>
              <w:top w:val="single" w:sz="6" w:space="0" w:color="000000"/>
              <w:left w:val="single" w:sz="6" w:space="0" w:color="000000"/>
              <w:bottom w:val="single" w:sz="6" w:space="0" w:color="000000"/>
              <w:right w:val="single" w:sz="6" w:space="0" w:color="000000"/>
            </w:tcBorders>
            <w:vAlign w:val="center"/>
            <w:hideMark/>
          </w:tcPr>
          <w:p w:rsidR="00633F16" w:rsidRPr="008E100A" w:rsidRDefault="00633F16" w:rsidP="00633F16">
            <w:pPr>
              <w:rPr>
                <w:sz w:val="24"/>
                <w:szCs w:val="24"/>
              </w:rPr>
            </w:pPr>
          </w:p>
        </w:tc>
        <w:tc>
          <w:tcPr>
            <w:tcW w:w="85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633F16" w:rsidRPr="008E100A" w:rsidRDefault="00633F16" w:rsidP="00633F16">
            <w:pPr>
              <w:jc w:val="center"/>
              <w:rPr>
                <w:sz w:val="24"/>
                <w:szCs w:val="24"/>
              </w:rPr>
            </w:pPr>
            <w:r w:rsidRPr="008E100A">
              <w:rPr>
                <w:sz w:val="24"/>
                <w:szCs w:val="24"/>
              </w:rPr>
              <w:t>2025</w:t>
            </w:r>
          </w:p>
        </w:tc>
        <w:tc>
          <w:tcPr>
            <w:tcW w:w="253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633F16" w:rsidRPr="008E100A" w:rsidRDefault="00633F16" w:rsidP="00633F16">
            <w:pPr>
              <w:jc w:val="center"/>
              <w:rPr>
                <w:sz w:val="24"/>
                <w:szCs w:val="24"/>
              </w:rPr>
            </w:pPr>
            <w:r w:rsidRPr="008E100A">
              <w:rPr>
                <w:sz w:val="24"/>
                <w:szCs w:val="24"/>
              </w:rPr>
              <w:t>-</w:t>
            </w:r>
          </w:p>
        </w:tc>
        <w:tc>
          <w:tcPr>
            <w:tcW w:w="1084"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633F16" w:rsidRPr="008E100A" w:rsidRDefault="00633F16" w:rsidP="00633F16">
            <w:pPr>
              <w:jc w:val="center"/>
              <w:rPr>
                <w:sz w:val="24"/>
                <w:szCs w:val="24"/>
              </w:rPr>
            </w:pPr>
            <w:r w:rsidRPr="008E100A">
              <w:rPr>
                <w:sz w:val="24"/>
                <w:szCs w:val="24"/>
              </w:rPr>
              <w:t>41,0</w:t>
            </w:r>
          </w:p>
        </w:tc>
        <w:tc>
          <w:tcPr>
            <w:tcW w:w="9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633F16" w:rsidRPr="008E100A" w:rsidRDefault="00633F16" w:rsidP="00633F16">
            <w:pPr>
              <w:jc w:val="center"/>
              <w:rPr>
                <w:sz w:val="24"/>
                <w:szCs w:val="24"/>
              </w:rPr>
            </w:pPr>
            <w:r w:rsidRPr="008E100A">
              <w:rPr>
                <w:sz w:val="24"/>
                <w:szCs w:val="24"/>
              </w:rPr>
              <w:t>-</w:t>
            </w:r>
          </w:p>
        </w:tc>
        <w:tc>
          <w:tcPr>
            <w:tcW w:w="5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633F16" w:rsidRPr="008E100A" w:rsidRDefault="00633F16" w:rsidP="00633F16">
            <w:pPr>
              <w:jc w:val="center"/>
              <w:rPr>
                <w:sz w:val="24"/>
                <w:szCs w:val="24"/>
              </w:rPr>
            </w:pPr>
            <w:r w:rsidRPr="008E100A">
              <w:rPr>
                <w:sz w:val="24"/>
                <w:szCs w:val="24"/>
              </w:rPr>
              <w:t>-</w:t>
            </w:r>
          </w:p>
        </w:tc>
        <w:tc>
          <w:tcPr>
            <w:tcW w:w="2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633F16" w:rsidRPr="008E100A" w:rsidRDefault="00633F16" w:rsidP="00633F16">
            <w:pPr>
              <w:jc w:val="center"/>
              <w:rPr>
                <w:sz w:val="24"/>
                <w:szCs w:val="24"/>
              </w:rPr>
            </w:pPr>
            <w:r w:rsidRPr="008E100A">
              <w:rPr>
                <w:sz w:val="24"/>
                <w:szCs w:val="24"/>
              </w:rPr>
              <w:t>-</w:t>
            </w:r>
          </w:p>
        </w:tc>
        <w:tc>
          <w:tcPr>
            <w:tcW w:w="4117" w:type="dxa"/>
            <w:gridSpan w:val="3"/>
            <w:vMerge/>
            <w:tcBorders>
              <w:top w:val="single" w:sz="6" w:space="0" w:color="000000"/>
              <w:left w:val="single" w:sz="6" w:space="0" w:color="000000"/>
              <w:bottom w:val="single" w:sz="6" w:space="0" w:color="000000"/>
              <w:right w:val="single" w:sz="6" w:space="0" w:color="000000"/>
            </w:tcBorders>
            <w:vAlign w:val="center"/>
            <w:hideMark/>
          </w:tcPr>
          <w:p w:rsidR="00633F16" w:rsidRPr="008E100A" w:rsidRDefault="00633F16" w:rsidP="00633F16">
            <w:pPr>
              <w:rPr>
                <w:sz w:val="24"/>
                <w:szCs w:val="24"/>
              </w:rPr>
            </w:pPr>
          </w:p>
        </w:tc>
        <w:tc>
          <w:tcPr>
            <w:tcW w:w="897" w:type="dxa"/>
            <w:gridSpan w:val="2"/>
            <w:vMerge/>
            <w:tcBorders>
              <w:top w:val="single" w:sz="6" w:space="0" w:color="000000"/>
              <w:left w:val="single" w:sz="6" w:space="0" w:color="000000"/>
              <w:bottom w:val="single" w:sz="6" w:space="0" w:color="000000"/>
              <w:right w:val="single" w:sz="6" w:space="0" w:color="000000"/>
            </w:tcBorders>
            <w:vAlign w:val="center"/>
            <w:hideMark/>
          </w:tcPr>
          <w:p w:rsidR="00633F16" w:rsidRPr="008E100A" w:rsidRDefault="00633F16" w:rsidP="00633F16">
            <w:pPr>
              <w:rPr>
                <w:sz w:val="24"/>
                <w:szCs w:val="24"/>
              </w:rPr>
            </w:pPr>
          </w:p>
        </w:tc>
      </w:tr>
      <w:tr w:rsidR="00633F16" w:rsidRPr="008E100A" w:rsidTr="00633F16">
        <w:trPr>
          <w:jc w:val="center"/>
        </w:trPr>
        <w:tc>
          <w:tcPr>
            <w:tcW w:w="5345" w:type="dxa"/>
            <w:gridSpan w:val="3"/>
            <w:vMerge/>
            <w:tcBorders>
              <w:top w:val="single" w:sz="6" w:space="0" w:color="000000"/>
              <w:left w:val="single" w:sz="6" w:space="0" w:color="000000"/>
              <w:bottom w:val="single" w:sz="6" w:space="0" w:color="000000"/>
              <w:right w:val="single" w:sz="6" w:space="0" w:color="000000"/>
            </w:tcBorders>
            <w:vAlign w:val="center"/>
            <w:hideMark/>
          </w:tcPr>
          <w:p w:rsidR="00633F16" w:rsidRPr="008E100A" w:rsidRDefault="00633F16" w:rsidP="00633F16">
            <w:pPr>
              <w:rPr>
                <w:sz w:val="24"/>
                <w:szCs w:val="24"/>
              </w:rPr>
            </w:pPr>
          </w:p>
        </w:tc>
        <w:tc>
          <w:tcPr>
            <w:tcW w:w="85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633F16" w:rsidRPr="008E100A" w:rsidRDefault="00633F16" w:rsidP="00633F16">
            <w:pPr>
              <w:jc w:val="center"/>
              <w:rPr>
                <w:sz w:val="24"/>
                <w:szCs w:val="24"/>
              </w:rPr>
            </w:pPr>
            <w:r w:rsidRPr="008E100A">
              <w:rPr>
                <w:sz w:val="24"/>
                <w:szCs w:val="24"/>
              </w:rPr>
              <w:t>2026</w:t>
            </w:r>
          </w:p>
        </w:tc>
        <w:tc>
          <w:tcPr>
            <w:tcW w:w="253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633F16" w:rsidRPr="008E100A" w:rsidRDefault="00633F16" w:rsidP="00633F16">
            <w:pPr>
              <w:jc w:val="center"/>
              <w:rPr>
                <w:sz w:val="24"/>
                <w:szCs w:val="24"/>
              </w:rPr>
            </w:pPr>
            <w:r w:rsidRPr="008E100A">
              <w:rPr>
                <w:sz w:val="24"/>
                <w:szCs w:val="24"/>
              </w:rPr>
              <w:t>-</w:t>
            </w:r>
          </w:p>
        </w:tc>
        <w:tc>
          <w:tcPr>
            <w:tcW w:w="1084"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633F16" w:rsidRPr="008E100A" w:rsidRDefault="00633F16" w:rsidP="00633F16">
            <w:pPr>
              <w:jc w:val="center"/>
              <w:rPr>
                <w:sz w:val="24"/>
                <w:szCs w:val="24"/>
              </w:rPr>
            </w:pPr>
            <w:r>
              <w:rPr>
                <w:sz w:val="24"/>
                <w:szCs w:val="24"/>
              </w:rPr>
              <w:t>41,0</w:t>
            </w:r>
          </w:p>
        </w:tc>
        <w:tc>
          <w:tcPr>
            <w:tcW w:w="9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633F16" w:rsidRPr="008E100A" w:rsidRDefault="00633F16" w:rsidP="00633F16">
            <w:pPr>
              <w:jc w:val="center"/>
              <w:rPr>
                <w:sz w:val="24"/>
                <w:szCs w:val="24"/>
              </w:rPr>
            </w:pPr>
            <w:r w:rsidRPr="008E100A">
              <w:rPr>
                <w:sz w:val="24"/>
                <w:szCs w:val="24"/>
              </w:rPr>
              <w:t>-</w:t>
            </w:r>
          </w:p>
        </w:tc>
        <w:tc>
          <w:tcPr>
            <w:tcW w:w="5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633F16" w:rsidRPr="008E100A" w:rsidRDefault="00633F16" w:rsidP="00633F16">
            <w:pPr>
              <w:jc w:val="center"/>
              <w:rPr>
                <w:sz w:val="24"/>
                <w:szCs w:val="24"/>
              </w:rPr>
            </w:pPr>
            <w:r w:rsidRPr="008E100A">
              <w:rPr>
                <w:sz w:val="24"/>
                <w:szCs w:val="24"/>
              </w:rPr>
              <w:t>-</w:t>
            </w:r>
          </w:p>
        </w:tc>
        <w:tc>
          <w:tcPr>
            <w:tcW w:w="2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633F16" w:rsidRPr="008E100A" w:rsidRDefault="00633F16" w:rsidP="00633F16">
            <w:pPr>
              <w:jc w:val="center"/>
              <w:rPr>
                <w:sz w:val="24"/>
                <w:szCs w:val="24"/>
              </w:rPr>
            </w:pPr>
            <w:r w:rsidRPr="008E100A">
              <w:rPr>
                <w:sz w:val="24"/>
                <w:szCs w:val="24"/>
              </w:rPr>
              <w:t>-</w:t>
            </w:r>
          </w:p>
        </w:tc>
        <w:tc>
          <w:tcPr>
            <w:tcW w:w="4117" w:type="dxa"/>
            <w:gridSpan w:val="3"/>
            <w:vMerge/>
            <w:tcBorders>
              <w:top w:val="single" w:sz="6" w:space="0" w:color="000000"/>
              <w:left w:val="single" w:sz="6" w:space="0" w:color="000000"/>
              <w:bottom w:val="single" w:sz="6" w:space="0" w:color="000000"/>
              <w:right w:val="single" w:sz="6" w:space="0" w:color="000000"/>
            </w:tcBorders>
            <w:vAlign w:val="center"/>
            <w:hideMark/>
          </w:tcPr>
          <w:p w:rsidR="00633F16" w:rsidRPr="008E100A" w:rsidRDefault="00633F16" w:rsidP="00633F16">
            <w:pPr>
              <w:rPr>
                <w:sz w:val="24"/>
                <w:szCs w:val="24"/>
              </w:rPr>
            </w:pPr>
          </w:p>
        </w:tc>
        <w:tc>
          <w:tcPr>
            <w:tcW w:w="897" w:type="dxa"/>
            <w:gridSpan w:val="2"/>
            <w:vMerge/>
            <w:tcBorders>
              <w:top w:val="single" w:sz="6" w:space="0" w:color="000000"/>
              <w:left w:val="single" w:sz="6" w:space="0" w:color="000000"/>
              <w:bottom w:val="single" w:sz="6" w:space="0" w:color="000000"/>
              <w:right w:val="single" w:sz="6" w:space="0" w:color="000000"/>
            </w:tcBorders>
            <w:vAlign w:val="center"/>
            <w:hideMark/>
          </w:tcPr>
          <w:p w:rsidR="00633F16" w:rsidRPr="008E100A" w:rsidRDefault="00633F16" w:rsidP="00633F16">
            <w:pPr>
              <w:rPr>
                <w:sz w:val="24"/>
                <w:szCs w:val="24"/>
              </w:rPr>
            </w:pPr>
          </w:p>
        </w:tc>
      </w:tr>
      <w:tr w:rsidR="00633F16" w:rsidRPr="008E100A" w:rsidTr="00633F16">
        <w:trPr>
          <w:jc w:val="center"/>
        </w:trPr>
        <w:tc>
          <w:tcPr>
            <w:tcW w:w="5345" w:type="dxa"/>
            <w:gridSpan w:val="3"/>
            <w:vMerge/>
            <w:tcBorders>
              <w:top w:val="single" w:sz="6" w:space="0" w:color="000000"/>
              <w:left w:val="single" w:sz="6" w:space="0" w:color="000000"/>
              <w:bottom w:val="single" w:sz="6" w:space="0" w:color="000000"/>
              <w:right w:val="single" w:sz="6" w:space="0" w:color="000000"/>
            </w:tcBorders>
            <w:vAlign w:val="center"/>
            <w:hideMark/>
          </w:tcPr>
          <w:p w:rsidR="00633F16" w:rsidRPr="008E100A" w:rsidRDefault="00633F16" w:rsidP="00633F16">
            <w:pPr>
              <w:rPr>
                <w:sz w:val="24"/>
                <w:szCs w:val="24"/>
              </w:rPr>
            </w:pPr>
          </w:p>
        </w:tc>
        <w:tc>
          <w:tcPr>
            <w:tcW w:w="85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633F16" w:rsidRPr="008E100A" w:rsidRDefault="00633F16" w:rsidP="00633F16">
            <w:pPr>
              <w:jc w:val="center"/>
              <w:rPr>
                <w:sz w:val="24"/>
                <w:szCs w:val="24"/>
              </w:rPr>
            </w:pPr>
            <w:r w:rsidRPr="008E100A">
              <w:rPr>
                <w:sz w:val="24"/>
                <w:szCs w:val="24"/>
              </w:rPr>
              <w:t>2027</w:t>
            </w:r>
          </w:p>
        </w:tc>
        <w:tc>
          <w:tcPr>
            <w:tcW w:w="253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633F16" w:rsidRPr="008E100A" w:rsidRDefault="00633F16" w:rsidP="00633F16">
            <w:pPr>
              <w:jc w:val="center"/>
              <w:rPr>
                <w:sz w:val="24"/>
                <w:szCs w:val="24"/>
              </w:rPr>
            </w:pPr>
            <w:r w:rsidRPr="008E100A">
              <w:rPr>
                <w:sz w:val="24"/>
                <w:szCs w:val="24"/>
              </w:rPr>
              <w:t>-</w:t>
            </w:r>
          </w:p>
        </w:tc>
        <w:tc>
          <w:tcPr>
            <w:tcW w:w="1084"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633F16" w:rsidRPr="008E100A" w:rsidRDefault="00633F16" w:rsidP="00633F16">
            <w:pPr>
              <w:jc w:val="center"/>
              <w:rPr>
                <w:sz w:val="24"/>
                <w:szCs w:val="24"/>
              </w:rPr>
            </w:pPr>
            <w:r>
              <w:rPr>
                <w:sz w:val="24"/>
                <w:szCs w:val="24"/>
              </w:rPr>
              <w:t>41,0</w:t>
            </w:r>
          </w:p>
        </w:tc>
        <w:tc>
          <w:tcPr>
            <w:tcW w:w="9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633F16" w:rsidRPr="008E100A" w:rsidRDefault="00633F16" w:rsidP="00633F16">
            <w:pPr>
              <w:jc w:val="center"/>
              <w:rPr>
                <w:sz w:val="24"/>
                <w:szCs w:val="24"/>
              </w:rPr>
            </w:pPr>
            <w:r w:rsidRPr="008E100A">
              <w:rPr>
                <w:sz w:val="24"/>
                <w:szCs w:val="24"/>
              </w:rPr>
              <w:t>-</w:t>
            </w:r>
          </w:p>
        </w:tc>
        <w:tc>
          <w:tcPr>
            <w:tcW w:w="5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633F16" w:rsidRPr="008E100A" w:rsidRDefault="00633F16" w:rsidP="00633F16">
            <w:pPr>
              <w:jc w:val="center"/>
              <w:rPr>
                <w:sz w:val="24"/>
                <w:szCs w:val="24"/>
              </w:rPr>
            </w:pPr>
            <w:r w:rsidRPr="008E100A">
              <w:rPr>
                <w:sz w:val="24"/>
                <w:szCs w:val="24"/>
              </w:rPr>
              <w:t>-</w:t>
            </w:r>
          </w:p>
        </w:tc>
        <w:tc>
          <w:tcPr>
            <w:tcW w:w="2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633F16" w:rsidRPr="008E100A" w:rsidRDefault="00633F16" w:rsidP="00633F16">
            <w:pPr>
              <w:jc w:val="center"/>
              <w:rPr>
                <w:sz w:val="24"/>
                <w:szCs w:val="24"/>
              </w:rPr>
            </w:pPr>
            <w:r w:rsidRPr="008E100A">
              <w:rPr>
                <w:sz w:val="24"/>
                <w:szCs w:val="24"/>
              </w:rPr>
              <w:t>-</w:t>
            </w:r>
          </w:p>
        </w:tc>
        <w:tc>
          <w:tcPr>
            <w:tcW w:w="4117" w:type="dxa"/>
            <w:gridSpan w:val="3"/>
            <w:vMerge/>
            <w:tcBorders>
              <w:top w:val="single" w:sz="6" w:space="0" w:color="000000"/>
              <w:left w:val="single" w:sz="6" w:space="0" w:color="000000"/>
              <w:bottom w:val="single" w:sz="6" w:space="0" w:color="000000"/>
              <w:right w:val="single" w:sz="6" w:space="0" w:color="000000"/>
            </w:tcBorders>
            <w:vAlign w:val="center"/>
            <w:hideMark/>
          </w:tcPr>
          <w:p w:rsidR="00633F16" w:rsidRPr="008E100A" w:rsidRDefault="00633F16" w:rsidP="00633F16">
            <w:pPr>
              <w:rPr>
                <w:sz w:val="24"/>
                <w:szCs w:val="24"/>
              </w:rPr>
            </w:pPr>
          </w:p>
        </w:tc>
        <w:tc>
          <w:tcPr>
            <w:tcW w:w="897" w:type="dxa"/>
            <w:gridSpan w:val="2"/>
            <w:vMerge/>
            <w:tcBorders>
              <w:top w:val="single" w:sz="6" w:space="0" w:color="000000"/>
              <w:left w:val="single" w:sz="6" w:space="0" w:color="000000"/>
              <w:bottom w:val="single" w:sz="6" w:space="0" w:color="000000"/>
              <w:right w:val="single" w:sz="6" w:space="0" w:color="000000"/>
            </w:tcBorders>
            <w:vAlign w:val="center"/>
            <w:hideMark/>
          </w:tcPr>
          <w:p w:rsidR="00633F16" w:rsidRPr="008E100A" w:rsidRDefault="00633F16" w:rsidP="00633F16">
            <w:pPr>
              <w:rPr>
                <w:sz w:val="24"/>
                <w:szCs w:val="24"/>
              </w:rPr>
            </w:pPr>
          </w:p>
        </w:tc>
      </w:tr>
    </w:tbl>
    <w:p w:rsidR="00633F16" w:rsidRPr="00D44D25" w:rsidRDefault="00633F16" w:rsidP="00633F16">
      <w:pPr>
        <w:ind w:firstLine="567"/>
        <w:jc w:val="center"/>
        <w:rPr>
          <w:rFonts w:ascii="Arial" w:hAnsi="Arial" w:cs="Arial"/>
          <w:color w:val="000000"/>
          <w:sz w:val="24"/>
          <w:szCs w:val="24"/>
        </w:rPr>
      </w:pPr>
    </w:p>
    <w:p w:rsidR="00633F16" w:rsidRDefault="00633F16" w:rsidP="00633F16"/>
    <w:p w:rsidR="00633F16" w:rsidRDefault="00633F16" w:rsidP="00633F16"/>
    <w:p w:rsidR="00FC17ED" w:rsidRDefault="00FC17ED" w:rsidP="00FC17ED">
      <w:pPr>
        <w:autoSpaceDE w:val="0"/>
        <w:autoSpaceDN w:val="0"/>
        <w:adjustRightInd w:val="0"/>
        <w:jc w:val="right"/>
        <w:rPr>
          <w:sz w:val="24"/>
          <w:szCs w:val="24"/>
        </w:rPr>
      </w:pPr>
    </w:p>
    <w:p w:rsidR="00633F16" w:rsidRDefault="00633F16" w:rsidP="00FC17ED">
      <w:pPr>
        <w:autoSpaceDE w:val="0"/>
        <w:autoSpaceDN w:val="0"/>
        <w:adjustRightInd w:val="0"/>
        <w:jc w:val="right"/>
        <w:rPr>
          <w:sz w:val="24"/>
          <w:szCs w:val="24"/>
        </w:rPr>
        <w:sectPr w:rsidR="00633F16" w:rsidSect="00101D3C">
          <w:pgSz w:w="16838" w:h="11906" w:orient="landscape"/>
          <w:pgMar w:top="851" w:right="720" w:bottom="720" w:left="720"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FC17ED" w:rsidRDefault="00FC17ED" w:rsidP="00FC17ED">
      <w:pPr>
        <w:autoSpaceDE w:val="0"/>
        <w:autoSpaceDN w:val="0"/>
        <w:adjustRightInd w:val="0"/>
        <w:jc w:val="right"/>
        <w:rPr>
          <w:sz w:val="24"/>
          <w:szCs w:val="24"/>
        </w:rPr>
      </w:pPr>
    </w:p>
    <w:p w:rsidR="00FC17ED" w:rsidRDefault="00FC17ED" w:rsidP="00FC17ED">
      <w:pPr>
        <w:autoSpaceDE w:val="0"/>
        <w:autoSpaceDN w:val="0"/>
        <w:adjustRightInd w:val="0"/>
        <w:jc w:val="right"/>
        <w:rPr>
          <w:sz w:val="24"/>
          <w:szCs w:val="24"/>
        </w:rPr>
      </w:pPr>
    </w:p>
    <w:p w:rsidR="00FC17ED" w:rsidRDefault="00FC17ED" w:rsidP="00FC17ED">
      <w:pPr>
        <w:widowControl/>
        <w:autoSpaceDE w:val="0"/>
        <w:autoSpaceDN w:val="0"/>
        <w:adjustRightInd w:val="0"/>
        <w:jc w:val="right"/>
        <w:outlineLvl w:val="0"/>
        <w:rPr>
          <w:bCs/>
          <w:sz w:val="28"/>
          <w:szCs w:val="28"/>
        </w:rPr>
      </w:pPr>
    </w:p>
    <w:p w:rsidR="00C20F8E" w:rsidRDefault="00C20F8E" w:rsidP="00C20F8E">
      <w:pPr>
        <w:ind w:firstLine="708"/>
        <w:jc w:val="both"/>
        <w:rPr>
          <w:sz w:val="28"/>
          <w:szCs w:val="28"/>
        </w:rPr>
      </w:pPr>
    </w:p>
    <w:p w:rsidR="00C20F8E" w:rsidRDefault="00C20F8E" w:rsidP="00C20F8E">
      <w:pPr>
        <w:jc w:val="both"/>
        <w:rPr>
          <w:sz w:val="28"/>
          <w:szCs w:val="28"/>
        </w:rPr>
      </w:pPr>
    </w:p>
    <w:p w:rsidR="00633F16" w:rsidRPr="00531992" w:rsidRDefault="00633F16" w:rsidP="00633F16">
      <w:pPr>
        <w:autoSpaceDE w:val="0"/>
        <w:autoSpaceDN w:val="0"/>
        <w:adjustRightInd w:val="0"/>
        <w:ind w:left="4536"/>
        <w:rPr>
          <w:sz w:val="28"/>
          <w:szCs w:val="28"/>
        </w:rPr>
      </w:pPr>
      <w:r>
        <w:rPr>
          <w:noProof/>
          <w:sz w:val="28"/>
          <w:szCs w:val="28"/>
        </w:rPr>
        <w:drawing>
          <wp:anchor distT="0" distB="0" distL="114300" distR="114300" simplePos="0" relativeHeight="251681792" behindDoc="0" locked="0" layoutInCell="1" allowOverlap="1" wp14:anchorId="0A3CC6F7" wp14:editId="58A9AAAD">
            <wp:simplePos x="0" y="0"/>
            <wp:positionH relativeFrom="column">
              <wp:posOffset>2514600</wp:posOffset>
            </wp:positionH>
            <wp:positionV relativeFrom="paragraph">
              <wp:posOffset>-114300</wp:posOffset>
            </wp:positionV>
            <wp:extent cx="864235" cy="1059180"/>
            <wp:effectExtent l="0" t="0" r="0" b="7620"/>
            <wp:wrapSquare wrapText="right"/>
            <wp:docPr id="22" name="Рисунок 2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633F16" w:rsidRPr="008941D9" w:rsidRDefault="00633F16" w:rsidP="00633F16">
      <w:pPr>
        <w:autoSpaceDE w:val="0"/>
        <w:autoSpaceDN w:val="0"/>
        <w:adjustRightInd w:val="0"/>
        <w:ind w:left="4536"/>
        <w:jc w:val="center"/>
        <w:rPr>
          <w:sz w:val="24"/>
          <w:szCs w:val="24"/>
        </w:rPr>
      </w:pPr>
    </w:p>
    <w:p w:rsidR="00633F16" w:rsidRPr="008941D9" w:rsidRDefault="00633F16" w:rsidP="00633F16">
      <w:pPr>
        <w:autoSpaceDE w:val="0"/>
        <w:autoSpaceDN w:val="0"/>
        <w:adjustRightInd w:val="0"/>
        <w:ind w:left="4536"/>
        <w:jc w:val="center"/>
        <w:rPr>
          <w:sz w:val="24"/>
          <w:szCs w:val="24"/>
        </w:rPr>
      </w:pPr>
    </w:p>
    <w:p w:rsidR="00633F16" w:rsidRPr="008941D9" w:rsidRDefault="00633F16" w:rsidP="00633F16">
      <w:pPr>
        <w:autoSpaceDE w:val="0"/>
        <w:autoSpaceDN w:val="0"/>
        <w:adjustRightInd w:val="0"/>
        <w:ind w:firstLine="540"/>
        <w:jc w:val="both"/>
        <w:rPr>
          <w:sz w:val="24"/>
          <w:szCs w:val="24"/>
        </w:rPr>
      </w:pPr>
    </w:p>
    <w:p w:rsidR="00633F16" w:rsidRPr="008941D9" w:rsidRDefault="00633F16" w:rsidP="00633F16">
      <w:pPr>
        <w:autoSpaceDE w:val="0"/>
        <w:autoSpaceDN w:val="0"/>
        <w:adjustRightInd w:val="0"/>
        <w:ind w:firstLine="540"/>
        <w:jc w:val="both"/>
        <w:rPr>
          <w:sz w:val="24"/>
          <w:szCs w:val="24"/>
        </w:rPr>
      </w:pPr>
    </w:p>
    <w:tbl>
      <w:tblPr>
        <w:tblpPr w:leftFromText="180" w:rightFromText="180" w:vertAnchor="text" w:horzAnchor="margin" w:tblpY="234"/>
        <w:tblW w:w="9606" w:type="dxa"/>
        <w:tblLayout w:type="fixed"/>
        <w:tblCellMar>
          <w:left w:w="0" w:type="dxa"/>
          <w:right w:w="0" w:type="dxa"/>
        </w:tblCellMar>
        <w:tblLook w:val="01E0" w:firstRow="1" w:lastRow="1" w:firstColumn="1" w:lastColumn="1" w:noHBand="0" w:noVBand="0"/>
      </w:tblPr>
      <w:tblGrid>
        <w:gridCol w:w="9606"/>
      </w:tblGrid>
      <w:tr w:rsidR="00633F16" w:rsidRPr="00625D8D" w:rsidTr="00633F16">
        <w:tc>
          <w:tcPr>
            <w:tcW w:w="9606" w:type="dxa"/>
          </w:tcPr>
          <w:p w:rsidR="00633F16" w:rsidRPr="00625D8D" w:rsidRDefault="00633F16" w:rsidP="00633F16">
            <w:pPr>
              <w:jc w:val="center"/>
              <w:rPr>
                <w:b/>
                <w:bCs/>
                <w:color w:val="000000"/>
                <w:sz w:val="26"/>
                <w:szCs w:val="26"/>
              </w:rPr>
            </w:pPr>
            <w:r w:rsidRPr="00625D8D">
              <w:rPr>
                <w:b/>
                <w:bCs/>
                <w:color w:val="000000"/>
                <w:sz w:val="26"/>
                <w:szCs w:val="26"/>
              </w:rPr>
              <w:t>АДМИНИСТРАЦИЯ</w:t>
            </w:r>
          </w:p>
        </w:tc>
      </w:tr>
      <w:tr w:rsidR="00633F16" w:rsidRPr="00625D8D" w:rsidTr="00633F16">
        <w:trPr>
          <w:trHeight w:hRule="exact" w:val="397"/>
        </w:trPr>
        <w:tc>
          <w:tcPr>
            <w:tcW w:w="9606" w:type="dxa"/>
          </w:tcPr>
          <w:p w:rsidR="00633F16" w:rsidRPr="00625D8D" w:rsidRDefault="00633F16" w:rsidP="00633F16">
            <w:pPr>
              <w:jc w:val="center"/>
              <w:rPr>
                <w:b/>
                <w:bCs/>
                <w:color w:val="000000"/>
                <w:sz w:val="26"/>
                <w:szCs w:val="26"/>
              </w:rPr>
            </w:pPr>
            <w:r w:rsidRPr="00625D8D">
              <w:rPr>
                <w:b/>
                <w:bCs/>
                <w:color w:val="000000"/>
                <w:sz w:val="26"/>
                <w:szCs w:val="26"/>
              </w:rPr>
              <w:t>КАМЕШКИРСКОГО РАЙОНА ПЕНЗЕНСКОЙ ОБЛАСТИ</w:t>
            </w:r>
          </w:p>
        </w:tc>
      </w:tr>
      <w:tr w:rsidR="00633F16" w:rsidRPr="00625D8D" w:rsidTr="00633F16">
        <w:trPr>
          <w:trHeight w:val="314"/>
        </w:trPr>
        <w:tc>
          <w:tcPr>
            <w:tcW w:w="9606" w:type="dxa"/>
          </w:tcPr>
          <w:p w:rsidR="00633F16" w:rsidRPr="00625D8D" w:rsidRDefault="00633F16" w:rsidP="00633F16">
            <w:pPr>
              <w:pStyle w:val="3"/>
              <w:jc w:val="left"/>
              <w:rPr>
                <w:rFonts w:eastAsia="Times New Roman"/>
                <w:color w:val="000000"/>
                <w:sz w:val="26"/>
                <w:szCs w:val="26"/>
              </w:rPr>
            </w:pPr>
          </w:p>
        </w:tc>
      </w:tr>
      <w:tr w:rsidR="00633F16" w:rsidRPr="00625D8D" w:rsidTr="00633F16">
        <w:trPr>
          <w:trHeight w:hRule="exact" w:val="548"/>
        </w:trPr>
        <w:tc>
          <w:tcPr>
            <w:tcW w:w="9606" w:type="dxa"/>
            <w:vAlign w:val="center"/>
          </w:tcPr>
          <w:p w:rsidR="00633F16" w:rsidRPr="00625D8D" w:rsidRDefault="00633F16" w:rsidP="00633F16">
            <w:pPr>
              <w:pStyle w:val="3"/>
              <w:rPr>
                <w:rFonts w:eastAsia="Times New Roman"/>
                <w:color w:val="000000"/>
                <w:sz w:val="26"/>
                <w:szCs w:val="26"/>
              </w:rPr>
            </w:pPr>
            <w:r w:rsidRPr="00625D8D">
              <w:rPr>
                <w:rFonts w:eastAsia="Times New Roman"/>
                <w:color w:val="000000"/>
                <w:sz w:val="26"/>
                <w:szCs w:val="26"/>
              </w:rPr>
              <w:t>ПОСТАНОВЛЕНИЕ</w:t>
            </w:r>
          </w:p>
        </w:tc>
      </w:tr>
    </w:tbl>
    <w:p w:rsidR="00633F16" w:rsidRPr="00625D8D" w:rsidRDefault="00633F16" w:rsidP="00633F16">
      <w:pPr>
        <w:autoSpaceDE w:val="0"/>
        <w:autoSpaceDN w:val="0"/>
        <w:adjustRightInd w:val="0"/>
        <w:ind w:left="4536"/>
        <w:jc w:val="center"/>
        <w:rPr>
          <w:sz w:val="28"/>
          <w:szCs w:val="28"/>
        </w:rPr>
      </w:pPr>
    </w:p>
    <w:p w:rsidR="00633F16" w:rsidRPr="00625D8D" w:rsidRDefault="00633F16" w:rsidP="00633F16">
      <w:pPr>
        <w:autoSpaceDE w:val="0"/>
        <w:autoSpaceDN w:val="0"/>
        <w:adjustRightInd w:val="0"/>
        <w:ind w:left="4536"/>
        <w:jc w:val="center"/>
        <w:rPr>
          <w:sz w:val="24"/>
          <w:szCs w:val="24"/>
        </w:rPr>
      </w:pPr>
    </w:p>
    <w:p w:rsidR="00633F16" w:rsidRPr="00625D8D" w:rsidRDefault="00633F16" w:rsidP="00633F16">
      <w:pPr>
        <w:jc w:val="both"/>
        <w:rPr>
          <w:sz w:val="24"/>
          <w:szCs w:val="24"/>
        </w:rPr>
      </w:pPr>
    </w:p>
    <w:p w:rsidR="00633F16" w:rsidRPr="00625D8D" w:rsidRDefault="00633F16" w:rsidP="00633F16">
      <w:pPr>
        <w:jc w:val="both"/>
        <w:rPr>
          <w:sz w:val="26"/>
          <w:szCs w:val="26"/>
        </w:rPr>
      </w:pPr>
    </w:p>
    <w:p w:rsidR="00633F16" w:rsidRDefault="00633F16" w:rsidP="00633F16">
      <w:pPr>
        <w:autoSpaceDE w:val="0"/>
        <w:autoSpaceDN w:val="0"/>
        <w:adjustRightInd w:val="0"/>
        <w:ind w:firstLine="540"/>
        <w:jc w:val="center"/>
        <w:rPr>
          <w:b/>
          <w:bCs/>
          <w:sz w:val="26"/>
          <w:szCs w:val="26"/>
        </w:rPr>
      </w:pPr>
    </w:p>
    <w:p w:rsidR="00633F16" w:rsidRDefault="00633F16" w:rsidP="00633F16">
      <w:pPr>
        <w:autoSpaceDE w:val="0"/>
        <w:autoSpaceDN w:val="0"/>
        <w:adjustRightInd w:val="0"/>
        <w:ind w:firstLine="540"/>
        <w:jc w:val="center"/>
        <w:rPr>
          <w:b/>
          <w:bCs/>
          <w:sz w:val="26"/>
          <w:szCs w:val="26"/>
        </w:rPr>
      </w:pPr>
    </w:p>
    <w:p w:rsidR="00633F16" w:rsidRDefault="00633F16" w:rsidP="00633F16">
      <w:pPr>
        <w:autoSpaceDE w:val="0"/>
        <w:autoSpaceDN w:val="0"/>
        <w:adjustRightInd w:val="0"/>
        <w:ind w:firstLine="540"/>
        <w:jc w:val="center"/>
        <w:rPr>
          <w:b/>
          <w:bCs/>
          <w:sz w:val="26"/>
          <w:szCs w:val="26"/>
        </w:rPr>
      </w:pPr>
    </w:p>
    <w:tbl>
      <w:tblPr>
        <w:tblpPr w:leftFromText="180" w:rightFromText="180" w:vertAnchor="text" w:horzAnchor="margin" w:tblpXSpec="center" w:tblpY="106"/>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633F16" w:rsidRPr="00625D8D" w:rsidTr="00633F16">
        <w:tc>
          <w:tcPr>
            <w:tcW w:w="284" w:type="dxa"/>
            <w:vAlign w:val="bottom"/>
          </w:tcPr>
          <w:p w:rsidR="00633F16" w:rsidRPr="00625D8D" w:rsidRDefault="00633F16" w:rsidP="00633F16">
            <w:pPr>
              <w:rPr>
                <w:sz w:val="26"/>
                <w:szCs w:val="26"/>
              </w:rPr>
            </w:pPr>
            <w:r w:rsidRPr="00625D8D">
              <w:rPr>
                <w:sz w:val="26"/>
                <w:szCs w:val="26"/>
              </w:rPr>
              <w:t>от</w:t>
            </w:r>
          </w:p>
        </w:tc>
        <w:tc>
          <w:tcPr>
            <w:tcW w:w="2835" w:type="dxa"/>
            <w:tcBorders>
              <w:bottom w:val="single" w:sz="6" w:space="0" w:color="auto"/>
            </w:tcBorders>
          </w:tcPr>
          <w:p w:rsidR="00633F16" w:rsidRPr="00625D8D" w:rsidRDefault="00633F16" w:rsidP="00633F16">
            <w:pPr>
              <w:jc w:val="center"/>
              <w:rPr>
                <w:sz w:val="26"/>
                <w:szCs w:val="26"/>
              </w:rPr>
            </w:pPr>
            <w:r>
              <w:rPr>
                <w:sz w:val="26"/>
                <w:szCs w:val="26"/>
              </w:rPr>
              <w:t>14.02.2023</w:t>
            </w:r>
          </w:p>
        </w:tc>
        <w:tc>
          <w:tcPr>
            <w:tcW w:w="397" w:type="dxa"/>
            <w:vAlign w:val="bottom"/>
          </w:tcPr>
          <w:p w:rsidR="00633F16" w:rsidRPr="00625D8D" w:rsidRDefault="00633F16" w:rsidP="00633F16">
            <w:pPr>
              <w:rPr>
                <w:sz w:val="26"/>
                <w:szCs w:val="26"/>
              </w:rPr>
            </w:pPr>
            <w:r w:rsidRPr="00625D8D">
              <w:rPr>
                <w:sz w:val="26"/>
                <w:szCs w:val="26"/>
              </w:rPr>
              <w:t>№</w:t>
            </w:r>
          </w:p>
        </w:tc>
        <w:tc>
          <w:tcPr>
            <w:tcW w:w="1134" w:type="dxa"/>
            <w:tcBorders>
              <w:bottom w:val="single" w:sz="6" w:space="0" w:color="auto"/>
            </w:tcBorders>
          </w:tcPr>
          <w:p w:rsidR="00633F16" w:rsidRPr="00625D8D" w:rsidRDefault="00633F16" w:rsidP="00633F16">
            <w:pPr>
              <w:rPr>
                <w:sz w:val="26"/>
                <w:szCs w:val="26"/>
              </w:rPr>
            </w:pPr>
            <w:r w:rsidRPr="00625D8D">
              <w:rPr>
                <w:sz w:val="26"/>
                <w:szCs w:val="26"/>
              </w:rPr>
              <w:t xml:space="preserve">  </w:t>
            </w:r>
            <w:r>
              <w:rPr>
                <w:sz w:val="26"/>
                <w:szCs w:val="26"/>
              </w:rPr>
              <w:t>79</w:t>
            </w:r>
          </w:p>
        </w:tc>
      </w:tr>
      <w:tr w:rsidR="00633F16" w:rsidRPr="00625D8D" w:rsidTr="00633F16">
        <w:tc>
          <w:tcPr>
            <w:tcW w:w="4650" w:type="dxa"/>
            <w:gridSpan w:val="4"/>
          </w:tcPr>
          <w:p w:rsidR="00633F16" w:rsidRPr="00625D8D" w:rsidRDefault="00633F16" w:rsidP="00633F16">
            <w:pPr>
              <w:jc w:val="center"/>
              <w:rPr>
                <w:sz w:val="26"/>
                <w:szCs w:val="26"/>
              </w:rPr>
            </w:pPr>
            <w:r w:rsidRPr="00625D8D">
              <w:rPr>
                <w:sz w:val="26"/>
                <w:szCs w:val="26"/>
              </w:rPr>
              <w:t>с.Р.Камешкир</w:t>
            </w:r>
          </w:p>
        </w:tc>
      </w:tr>
    </w:tbl>
    <w:p w:rsidR="00633F16" w:rsidRDefault="00633F16" w:rsidP="00633F16">
      <w:pPr>
        <w:autoSpaceDE w:val="0"/>
        <w:autoSpaceDN w:val="0"/>
        <w:adjustRightInd w:val="0"/>
        <w:ind w:firstLine="540"/>
        <w:jc w:val="center"/>
        <w:rPr>
          <w:b/>
          <w:bCs/>
          <w:sz w:val="26"/>
          <w:szCs w:val="26"/>
        </w:rPr>
      </w:pPr>
    </w:p>
    <w:p w:rsidR="00633F16" w:rsidRDefault="00633F16" w:rsidP="00633F16">
      <w:pPr>
        <w:autoSpaceDE w:val="0"/>
        <w:autoSpaceDN w:val="0"/>
        <w:adjustRightInd w:val="0"/>
        <w:ind w:firstLine="540"/>
        <w:jc w:val="center"/>
        <w:rPr>
          <w:b/>
          <w:bCs/>
          <w:sz w:val="26"/>
          <w:szCs w:val="26"/>
        </w:rPr>
      </w:pPr>
    </w:p>
    <w:p w:rsidR="00633F16" w:rsidRDefault="00633F16" w:rsidP="00633F16">
      <w:pPr>
        <w:autoSpaceDE w:val="0"/>
        <w:autoSpaceDN w:val="0"/>
        <w:adjustRightInd w:val="0"/>
        <w:ind w:firstLine="540"/>
        <w:jc w:val="center"/>
        <w:rPr>
          <w:b/>
          <w:bCs/>
          <w:sz w:val="26"/>
          <w:szCs w:val="26"/>
        </w:rPr>
      </w:pPr>
    </w:p>
    <w:p w:rsidR="00633F16" w:rsidRPr="00625D8D" w:rsidRDefault="00633F16" w:rsidP="00633F16">
      <w:pPr>
        <w:autoSpaceDE w:val="0"/>
        <w:autoSpaceDN w:val="0"/>
        <w:adjustRightInd w:val="0"/>
        <w:ind w:firstLine="540"/>
        <w:jc w:val="center"/>
        <w:rPr>
          <w:b/>
          <w:bCs/>
          <w:sz w:val="26"/>
          <w:szCs w:val="26"/>
        </w:rPr>
      </w:pPr>
      <w:r w:rsidRPr="00625D8D">
        <w:rPr>
          <w:b/>
          <w:bCs/>
          <w:sz w:val="26"/>
          <w:szCs w:val="26"/>
        </w:rPr>
        <w:t>О внесении изменений в постановление администрации Камешкирского района от 01.11.2013 г. № 336 « Об утверждении муниципальной программы «Развитие агропромышленного комплекса  Камешкирского района Пензенской области»</w:t>
      </w:r>
    </w:p>
    <w:p w:rsidR="00633F16" w:rsidRDefault="00633F16" w:rsidP="00633F16">
      <w:pPr>
        <w:autoSpaceDE w:val="0"/>
        <w:autoSpaceDN w:val="0"/>
        <w:adjustRightInd w:val="0"/>
        <w:ind w:firstLine="540"/>
        <w:rPr>
          <w:b/>
          <w:bCs/>
          <w:sz w:val="24"/>
          <w:szCs w:val="24"/>
        </w:rPr>
      </w:pPr>
      <w:r w:rsidRPr="00B615EE">
        <w:rPr>
          <w:sz w:val="24"/>
          <w:szCs w:val="24"/>
        </w:rPr>
        <w:t xml:space="preserve">В связи с внесением изменений объемов финансирования, руководствуясь Уставом </w:t>
      </w:r>
      <w:r w:rsidRPr="00B615EE">
        <w:rPr>
          <w:spacing w:val="-1"/>
          <w:sz w:val="24"/>
          <w:szCs w:val="24"/>
        </w:rPr>
        <w:t xml:space="preserve">Камешкирского района Пензенской области, администрация Камешкирского </w:t>
      </w:r>
      <w:r w:rsidRPr="00B615EE">
        <w:rPr>
          <w:sz w:val="24"/>
          <w:szCs w:val="24"/>
        </w:rPr>
        <w:t>района Пензенской области</w:t>
      </w:r>
      <w:r w:rsidRPr="00625D8D">
        <w:rPr>
          <w:b/>
          <w:bCs/>
          <w:sz w:val="24"/>
          <w:szCs w:val="24"/>
        </w:rPr>
        <w:t xml:space="preserve"> </w:t>
      </w:r>
    </w:p>
    <w:p w:rsidR="00633F16" w:rsidRPr="00625D8D" w:rsidRDefault="00633F16" w:rsidP="00633F16">
      <w:pPr>
        <w:autoSpaceDE w:val="0"/>
        <w:autoSpaceDN w:val="0"/>
        <w:adjustRightInd w:val="0"/>
        <w:ind w:firstLine="540"/>
        <w:jc w:val="center"/>
        <w:rPr>
          <w:b/>
          <w:bCs/>
          <w:sz w:val="24"/>
          <w:szCs w:val="24"/>
        </w:rPr>
      </w:pPr>
      <w:r w:rsidRPr="00625D8D">
        <w:rPr>
          <w:b/>
          <w:bCs/>
          <w:sz w:val="24"/>
          <w:szCs w:val="24"/>
        </w:rPr>
        <w:t>ПОСТАНОВЛЯЕТ:</w:t>
      </w:r>
    </w:p>
    <w:p w:rsidR="00633F16" w:rsidRPr="00625D8D" w:rsidRDefault="00633F16" w:rsidP="00633F16">
      <w:pPr>
        <w:autoSpaceDE w:val="0"/>
        <w:autoSpaceDN w:val="0"/>
        <w:adjustRightInd w:val="0"/>
        <w:jc w:val="both"/>
        <w:rPr>
          <w:sz w:val="24"/>
          <w:szCs w:val="24"/>
        </w:rPr>
      </w:pPr>
      <w:r w:rsidRPr="00625D8D">
        <w:rPr>
          <w:sz w:val="24"/>
          <w:szCs w:val="24"/>
        </w:rPr>
        <w:t>1.Внести изменения в постановление администрации Камешкирского района от 01.11.2013 г. №336 «Об утверждении муниципальной программы «Развитие агропромышленного комплекса Камешкирского района Пензенской области», а именно:</w:t>
      </w:r>
    </w:p>
    <w:p w:rsidR="00633F16" w:rsidRDefault="00633F16" w:rsidP="00633F16">
      <w:pPr>
        <w:autoSpaceDE w:val="0"/>
        <w:autoSpaceDN w:val="0"/>
        <w:adjustRightInd w:val="0"/>
        <w:jc w:val="both"/>
      </w:pPr>
      <w:r>
        <w:t>1.1.Паспорт подпрограммы 3 изложить в следующей редакции:</w:t>
      </w:r>
    </w:p>
    <w:p w:rsidR="00633F16" w:rsidRPr="006E0AF5" w:rsidRDefault="00633F16" w:rsidP="00633F16">
      <w:pPr>
        <w:ind w:left="360" w:firstLine="567"/>
        <w:jc w:val="center"/>
        <w:rPr>
          <w:color w:val="000000"/>
        </w:rPr>
      </w:pPr>
      <w:r w:rsidRPr="006E0AF5">
        <w:rPr>
          <w:b/>
          <w:bCs/>
          <w:color w:val="000000"/>
        </w:rPr>
        <w:t>ПАСПОРТ</w:t>
      </w:r>
    </w:p>
    <w:p w:rsidR="00633F16" w:rsidRPr="006E0AF5" w:rsidRDefault="00633F16" w:rsidP="00633F16">
      <w:pPr>
        <w:ind w:left="705" w:firstLine="567"/>
        <w:jc w:val="center"/>
        <w:outlineLvl w:val="0"/>
        <w:rPr>
          <w:b/>
          <w:bCs/>
          <w:color w:val="000000"/>
          <w:kern w:val="36"/>
        </w:rPr>
      </w:pPr>
      <w:r w:rsidRPr="006E0AF5">
        <w:rPr>
          <w:b/>
          <w:bCs/>
          <w:color w:val="000000"/>
          <w:kern w:val="36"/>
        </w:rPr>
        <w:t>МУНИЦИПАЛЬНОЙ ПРОГРАММЫ КАМЕШКИРСКОГО РАЙОНА ПЕНЗЕНСКОЙ ОБЛАСТИ «РАЗВИТИЕ АГРОПРОМЫШЛЕННОГО КОМПЛЕКСА КАМЕШКИРСКОГО РАЙОНА ПЕНЗЕНСКОЙ ОБЛАСТИ»</w:t>
      </w:r>
    </w:p>
    <w:p w:rsidR="00633F16" w:rsidRPr="006E0AF5" w:rsidRDefault="00633F16" w:rsidP="00633F16">
      <w:pPr>
        <w:ind w:firstLine="567"/>
        <w:jc w:val="both"/>
        <w:rPr>
          <w:color w:val="000000"/>
        </w:rPr>
      </w:pPr>
      <w:r w:rsidRPr="006E0AF5">
        <w:rPr>
          <w:color w:val="000000"/>
        </w:rPr>
        <w:t> </w:t>
      </w:r>
    </w:p>
    <w:tbl>
      <w:tblPr>
        <w:tblW w:w="10289" w:type="dxa"/>
        <w:jc w:val="center"/>
        <w:tblInd w:w="5644" w:type="dxa"/>
        <w:tblCellMar>
          <w:left w:w="0" w:type="dxa"/>
          <w:right w:w="0" w:type="dxa"/>
        </w:tblCellMar>
        <w:tblLook w:val="00A0" w:firstRow="1" w:lastRow="0" w:firstColumn="1" w:lastColumn="0" w:noHBand="0" w:noVBand="0"/>
      </w:tblPr>
      <w:tblGrid>
        <w:gridCol w:w="2625"/>
        <w:gridCol w:w="7664"/>
      </w:tblGrid>
      <w:tr w:rsidR="00633F16" w:rsidRPr="006E0AF5" w:rsidTr="00633F16">
        <w:trPr>
          <w:jc w:val="center"/>
        </w:trPr>
        <w:tc>
          <w:tcPr>
            <w:tcW w:w="2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6E0AF5" w:rsidRDefault="00633F16" w:rsidP="00633F16">
            <w:pPr>
              <w:jc w:val="both"/>
            </w:pPr>
            <w:r w:rsidRPr="006E0AF5">
              <w:t>Наименование муниципальной Программы</w:t>
            </w:r>
          </w:p>
        </w:tc>
        <w:tc>
          <w:tcPr>
            <w:tcW w:w="76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6E0AF5" w:rsidRDefault="00633F16" w:rsidP="00633F16">
            <w:pPr>
              <w:jc w:val="both"/>
            </w:pPr>
            <w:r w:rsidRPr="006E0AF5">
              <w:t>Муниципальная программа «Развитие агропромышленного комплекса Камешкирского района Пензенской области» (далее - муниципальная программа)</w:t>
            </w:r>
          </w:p>
        </w:tc>
      </w:tr>
      <w:tr w:rsidR="00633F16" w:rsidRPr="006E0AF5" w:rsidTr="00633F16">
        <w:trPr>
          <w:jc w:val="center"/>
        </w:trPr>
        <w:tc>
          <w:tcPr>
            <w:tcW w:w="2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6E0AF5" w:rsidRDefault="00633F16" w:rsidP="00633F16">
            <w:pPr>
              <w:jc w:val="both"/>
            </w:pPr>
            <w:r w:rsidRPr="006E0AF5">
              <w:t>Ответственный исполнитель</w:t>
            </w:r>
          </w:p>
          <w:p w:rsidR="00633F16" w:rsidRPr="006E0AF5" w:rsidRDefault="00633F16" w:rsidP="00633F16">
            <w:pPr>
              <w:jc w:val="both"/>
            </w:pPr>
            <w:r w:rsidRPr="006E0AF5">
              <w:t>муниципальной Программы</w:t>
            </w:r>
          </w:p>
        </w:tc>
        <w:tc>
          <w:tcPr>
            <w:tcW w:w="76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6E0AF5" w:rsidRDefault="00633F16" w:rsidP="00633F16">
            <w:pPr>
              <w:jc w:val="both"/>
            </w:pPr>
            <w:r w:rsidRPr="006E0AF5">
              <w:t>Администрация Камешкирского района Пензенской области</w:t>
            </w:r>
          </w:p>
        </w:tc>
      </w:tr>
      <w:tr w:rsidR="00633F16" w:rsidRPr="006E0AF5" w:rsidTr="00633F16">
        <w:trPr>
          <w:jc w:val="center"/>
        </w:trPr>
        <w:tc>
          <w:tcPr>
            <w:tcW w:w="2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6E0AF5" w:rsidRDefault="00633F16" w:rsidP="00633F16">
            <w:pPr>
              <w:jc w:val="both"/>
            </w:pPr>
            <w:r w:rsidRPr="006E0AF5">
              <w:t>Соисполнители</w:t>
            </w:r>
          </w:p>
          <w:p w:rsidR="00633F16" w:rsidRDefault="00633F16" w:rsidP="00633F16">
            <w:pPr>
              <w:jc w:val="both"/>
              <w:rPr>
                <w:lang w:val="en-US"/>
              </w:rPr>
            </w:pPr>
            <w:r w:rsidRPr="006E0AF5">
              <w:t>муниципальной Программы</w:t>
            </w:r>
          </w:p>
          <w:p w:rsidR="00633F16" w:rsidRPr="00A91794" w:rsidRDefault="00633F16" w:rsidP="00633F16">
            <w:pPr>
              <w:jc w:val="both"/>
            </w:pPr>
          </w:p>
        </w:tc>
        <w:tc>
          <w:tcPr>
            <w:tcW w:w="76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6E0AF5" w:rsidRDefault="00633F16" w:rsidP="00633F16">
            <w:pPr>
              <w:jc w:val="both"/>
            </w:pPr>
            <w:r w:rsidRPr="006E0AF5">
              <w:t>Отдел экономик</w:t>
            </w:r>
            <w:r>
              <w:t xml:space="preserve">и, развития сельского хозяйства, </w:t>
            </w:r>
            <w:r w:rsidRPr="006E0AF5">
              <w:t>продовольствия администрации Камешкирского района Пензенской области</w:t>
            </w:r>
          </w:p>
        </w:tc>
      </w:tr>
      <w:tr w:rsidR="00633F16" w:rsidRPr="006E0AF5" w:rsidTr="00633F16">
        <w:trPr>
          <w:jc w:val="center"/>
        </w:trPr>
        <w:tc>
          <w:tcPr>
            <w:tcW w:w="2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6E0AF5" w:rsidRDefault="00633F16" w:rsidP="00633F16">
            <w:pPr>
              <w:jc w:val="both"/>
            </w:pPr>
            <w:r w:rsidRPr="006E0AF5">
              <w:t>Подпрограммы</w:t>
            </w:r>
          </w:p>
        </w:tc>
        <w:tc>
          <w:tcPr>
            <w:tcW w:w="76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6E0AF5" w:rsidRDefault="00633F16" w:rsidP="00633F16">
            <w:pPr>
              <w:ind w:left="15" w:hanging="15"/>
              <w:jc w:val="both"/>
            </w:pPr>
            <w:r w:rsidRPr="006E0AF5">
              <w:t>1. Обеспечение реализации муниципальной программы «Развитие агропромышленного комплекса Камешкирского района Пензенской»;</w:t>
            </w:r>
          </w:p>
          <w:p w:rsidR="00633F16" w:rsidRDefault="00633F16" w:rsidP="00633F16">
            <w:pPr>
              <w:jc w:val="both"/>
            </w:pPr>
            <w:r w:rsidRPr="006E0AF5">
              <w:t>2. Устойчивое развитие сельских территорий Камешкирского района Пензенской области;</w:t>
            </w:r>
          </w:p>
          <w:p w:rsidR="00633F16" w:rsidRPr="006E0AF5" w:rsidRDefault="00633F16" w:rsidP="00633F16">
            <w:pPr>
              <w:jc w:val="both"/>
            </w:pPr>
            <w:r>
              <w:t xml:space="preserve">3. </w:t>
            </w:r>
            <w:r w:rsidRPr="00A91794">
              <w:rPr>
                <w:sz w:val="22"/>
                <w:szCs w:val="22"/>
              </w:rPr>
              <w:t>Развитие мелиорации земель сельскохозяйственного назначения Камешкирского района Пензенской области</w:t>
            </w:r>
          </w:p>
        </w:tc>
      </w:tr>
      <w:tr w:rsidR="00633F16" w:rsidRPr="006E0AF5" w:rsidTr="00633F16">
        <w:trPr>
          <w:jc w:val="center"/>
        </w:trPr>
        <w:tc>
          <w:tcPr>
            <w:tcW w:w="2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6E0AF5" w:rsidRDefault="00633F16" w:rsidP="00633F16">
            <w:pPr>
              <w:jc w:val="both"/>
            </w:pPr>
            <w:r w:rsidRPr="006E0AF5">
              <w:t>Цели муниципальной Программы</w:t>
            </w:r>
          </w:p>
        </w:tc>
        <w:tc>
          <w:tcPr>
            <w:tcW w:w="76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6E0AF5" w:rsidRDefault="00633F16" w:rsidP="00633F16">
            <w:pPr>
              <w:jc w:val="both"/>
            </w:pPr>
            <w:r w:rsidRPr="006E0AF5">
              <w:t>– </w:t>
            </w:r>
            <w:r w:rsidRPr="006E0AF5">
              <w:rPr>
                <w:color w:val="000000"/>
                <w:spacing w:val="2"/>
                <w:shd w:val="clear" w:color="auto" w:fill="FFFFFF"/>
              </w:rPr>
              <w:t>обеспечение продовольственной безопасности Камешкирского района по основным видам продукции сельского хозяйства;</w:t>
            </w:r>
          </w:p>
          <w:p w:rsidR="00633F16" w:rsidRPr="006E0AF5" w:rsidRDefault="00633F16" w:rsidP="00633F16">
            <w:pPr>
              <w:jc w:val="both"/>
            </w:pPr>
            <w:r w:rsidRPr="006E0AF5">
              <w:t>- повышение финансовой устойчивости товаропроизводителей агропромышленного комплекса района, поддержка малых форм хозяйствования;</w:t>
            </w:r>
          </w:p>
          <w:p w:rsidR="00633F16" w:rsidRPr="006E0AF5" w:rsidRDefault="00633F16" w:rsidP="00633F16">
            <w:pPr>
              <w:jc w:val="both"/>
            </w:pPr>
            <w:r w:rsidRPr="006E0AF5">
              <w:t>– воспроизводство и повышение эффективности использования ресурсного потенциала в сельском хозяйстве района;</w:t>
            </w:r>
          </w:p>
          <w:p w:rsidR="00633F16" w:rsidRPr="006E0AF5" w:rsidRDefault="00633F16" w:rsidP="00633F16">
            <w:pPr>
              <w:jc w:val="both"/>
            </w:pPr>
            <w:r w:rsidRPr="006E0AF5">
              <w:rPr>
                <w:color w:val="000000"/>
                <w:spacing w:val="2"/>
                <w:shd w:val="clear" w:color="auto" w:fill="FFFFFF"/>
              </w:rPr>
              <w:t>- </w:t>
            </w:r>
            <w:r w:rsidRPr="006E0AF5">
              <w:t>обеспечение устойчивого развития сельских территорий района.</w:t>
            </w:r>
          </w:p>
        </w:tc>
      </w:tr>
      <w:tr w:rsidR="00633F16" w:rsidRPr="006E0AF5" w:rsidTr="00633F16">
        <w:trPr>
          <w:jc w:val="center"/>
        </w:trPr>
        <w:tc>
          <w:tcPr>
            <w:tcW w:w="2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6E0AF5" w:rsidRDefault="00633F16" w:rsidP="00633F16">
            <w:pPr>
              <w:jc w:val="both"/>
            </w:pPr>
            <w:r w:rsidRPr="006E0AF5">
              <w:lastRenderedPageBreak/>
              <w:t>Задачи муниципальной Программы</w:t>
            </w:r>
          </w:p>
        </w:tc>
        <w:tc>
          <w:tcPr>
            <w:tcW w:w="76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6E0AF5" w:rsidRDefault="00633F16" w:rsidP="00633F16">
            <w:pPr>
              <w:jc w:val="both"/>
            </w:pPr>
            <w:r w:rsidRPr="006E0AF5">
              <w:t>– стимулирование роста производства основных видов сельскохозяйственной продукции;</w:t>
            </w:r>
          </w:p>
          <w:p w:rsidR="00633F16" w:rsidRPr="006E0AF5" w:rsidRDefault="00633F16" w:rsidP="00633F16">
            <w:pPr>
              <w:jc w:val="both"/>
            </w:pPr>
            <w:r w:rsidRPr="006E0AF5">
              <w:t>– поддержка развития инфраструктуры агропродовольственного рынка;</w:t>
            </w:r>
          </w:p>
          <w:p w:rsidR="00633F16" w:rsidRPr="006E0AF5" w:rsidRDefault="00633F16" w:rsidP="00633F16">
            <w:pPr>
              <w:jc w:val="both"/>
            </w:pPr>
            <w:r w:rsidRPr="006E0AF5">
              <w:t>– обеспечение эффективной деятельности отдела экономики, развития сельского хозяйства, продовольствия администрации Камешкирского района Пензенской области в сфере развития сельского хозяйства;</w:t>
            </w:r>
          </w:p>
          <w:p w:rsidR="00633F16" w:rsidRPr="006E0AF5" w:rsidRDefault="00633F16" w:rsidP="00633F16">
            <w:pPr>
              <w:jc w:val="both"/>
            </w:pPr>
            <w:r w:rsidRPr="006E0AF5">
              <w:t>– повышение уровня рентабельности в сельском хозяйстве для обеспечения его устойчивого развития;</w:t>
            </w:r>
          </w:p>
          <w:p w:rsidR="00633F16" w:rsidRPr="006E0AF5" w:rsidRDefault="00633F16" w:rsidP="00633F16">
            <w:pPr>
              <w:jc w:val="both"/>
            </w:pPr>
            <w:r w:rsidRPr="006E0AF5">
              <w:t>– стимулирование инновационной деятельности и инновационного развития агропромышленного комплекса;</w:t>
            </w:r>
          </w:p>
          <w:p w:rsidR="00633F16" w:rsidRPr="006E0AF5" w:rsidRDefault="00633F16" w:rsidP="00633F16">
            <w:pPr>
              <w:jc w:val="both"/>
            </w:pPr>
            <w:r w:rsidRPr="006E0AF5">
              <w:t>– повышение качества жизни сельского населения.</w:t>
            </w:r>
          </w:p>
        </w:tc>
      </w:tr>
      <w:tr w:rsidR="00633F16" w:rsidRPr="006E0AF5" w:rsidTr="00633F16">
        <w:trPr>
          <w:jc w:val="center"/>
        </w:trPr>
        <w:tc>
          <w:tcPr>
            <w:tcW w:w="2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6E0AF5" w:rsidRDefault="00633F16" w:rsidP="00633F16">
            <w:pPr>
              <w:jc w:val="both"/>
            </w:pPr>
            <w:r w:rsidRPr="006E0AF5">
              <w:t>Целевые показатели муниципальной Программы</w:t>
            </w:r>
          </w:p>
        </w:tc>
        <w:tc>
          <w:tcPr>
            <w:tcW w:w="76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6E0AF5" w:rsidRDefault="00633F16" w:rsidP="00633F16">
            <w:pPr>
              <w:jc w:val="both"/>
            </w:pPr>
            <w:r w:rsidRPr="006E0AF5">
              <w:rPr>
                <w:color w:val="000000"/>
              </w:rPr>
              <w:t>– индекс производства продукции сельского хозяйства в хозяйствах всех категорий (в сопоставимых ценах);</w:t>
            </w:r>
          </w:p>
          <w:p w:rsidR="00633F16" w:rsidRPr="006E0AF5" w:rsidRDefault="00633F16" w:rsidP="00633F16">
            <w:pPr>
              <w:jc w:val="both"/>
            </w:pPr>
            <w:r w:rsidRPr="006E0AF5">
              <w:rPr>
                <w:color w:val="000000"/>
              </w:rPr>
              <w:t>– индекс производства продукции растениеводств</w:t>
            </w:r>
            <w:proofErr w:type="gramStart"/>
            <w:r w:rsidRPr="006E0AF5">
              <w:rPr>
                <w:color w:val="000000"/>
              </w:rPr>
              <w:t>а(</w:t>
            </w:r>
            <w:proofErr w:type="gramEnd"/>
            <w:r w:rsidRPr="006E0AF5">
              <w:rPr>
                <w:color w:val="000000"/>
              </w:rPr>
              <w:t>в сопоставимых ценах);</w:t>
            </w:r>
          </w:p>
          <w:p w:rsidR="00633F16" w:rsidRPr="006E0AF5" w:rsidRDefault="00633F16" w:rsidP="00633F16">
            <w:pPr>
              <w:jc w:val="both"/>
            </w:pPr>
            <w:r w:rsidRPr="006E0AF5">
              <w:rPr>
                <w:color w:val="000000"/>
              </w:rPr>
              <w:t>– индекс производства продукции животноводств</w:t>
            </w:r>
            <w:proofErr w:type="gramStart"/>
            <w:r w:rsidRPr="006E0AF5">
              <w:rPr>
                <w:color w:val="000000"/>
              </w:rPr>
              <w:t>а(</w:t>
            </w:r>
            <w:proofErr w:type="gramEnd"/>
            <w:r w:rsidRPr="006E0AF5">
              <w:rPr>
                <w:color w:val="000000"/>
              </w:rPr>
              <w:t>в сопоставимых ценах);</w:t>
            </w:r>
          </w:p>
          <w:p w:rsidR="00633F16" w:rsidRPr="006E0AF5" w:rsidRDefault="00633F16" w:rsidP="00633F16">
            <w:pPr>
              <w:jc w:val="both"/>
            </w:pPr>
            <w:r w:rsidRPr="006E0AF5">
              <w:rPr>
                <w:color w:val="000000"/>
              </w:rPr>
              <w:t>– индекс физического объема инвестиций в основной капитал сельского хозяйства;</w:t>
            </w:r>
          </w:p>
          <w:p w:rsidR="00633F16" w:rsidRPr="006E0AF5" w:rsidRDefault="00633F16" w:rsidP="00633F16">
            <w:pPr>
              <w:jc w:val="both"/>
            </w:pPr>
            <w:r w:rsidRPr="006E0AF5">
              <w:rPr>
                <w:color w:val="000000"/>
              </w:rPr>
              <w:t>– рентабельность сельскохозяйственных организаций;</w:t>
            </w:r>
          </w:p>
          <w:p w:rsidR="00633F16" w:rsidRPr="006E0AF5" w:rsidRDefault="00633F16" w:rsidP="00633F16">
            <w:pPr>
              <w:jc w:val="both"/>
            </w:pPr>
            <w:r w:rsidRPr="006E0AF5">
              <w:rPr>
                <w:color w:val="000000"/>
              </w:rPr>
              <w:t>– среднемесячная номинальная заработная плата в сельском хозяйстве (по сельскохозяйственным организациям, не относящимся к субъектам малого предпринимательства);</w:t>
            </w:r>
          </w:p>
        </w:tc>
      </w:tr>
      <w:tr w:rsidR="00633F16" w:rsidRPr="006E0AF5" w:rsidTr="00633F16">
        <w:trPr>
          <w:jc w:val="center"/>
        </w:trPr>
        <w:tc>
          <w:tcPr>
            <w:tcW w:w="2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6E0AF5" w:rsidRDefault="00633F16" w:rsidP="00633F16">
            <w:pPr>
              <w:jc w:val="both"/>
            </w:pPr>
            <w:r w:rsidRPr="006E0AF5">
              <w:t>Этапы и сроки реализации муниципальной Программы</w:t>
            </w:r>
          </w:p>
        </w:tc>
        <w:tc>
          <w:tcPr>
            <w:tcW w:w="76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6E0AF5" w:rsidRDefault="00633F16" w:rsidP="00633F16">
            <w:pPr>
              <w:jc w:val="both"/>
            </w:pPr>
            <w:r w:rsidRPr="006E0AF5">
              <w:t>2014 - 202</w:t>
            </w:r>
            <w:r>
              <w:t>7</w:t>
            </w:r>
            <w:r w:rsidRPr="006E0AF5">
              <w:t> годы</w:t>
            </w:r>
          </w:p>
        </w:tc>
      </w:tr>
      <w:tr w:rsidR="00633F16" w:rsidRPr="006E0AF5" w:rsidTr="00633F16">
        <w:trPr>
          <w:jc w:val="center"/>
        </w:trPr>
        <w:tc>
          <w:tcPr>
            <w:tcW w:w="2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6E0AF5" w:rsidRDefault="00633F16" w:rsidP="00633F16">
            <w:pPr>
              <w:jc w:val="both"/>
            </w:pPr>
            <w:r w:rsidRPr="006E0AF5">
              <w:t>Объем бюджетных ассигнований муниципальной Программы</w:t>
            </w:r>
          </w:p>
        </w:tc>
        <w:tc>
          <w:tcPr>
            <w:tcW w:w="76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6E0AF5" w:rsidRDefault="00633F16" w:rsidP="00633F16">
            <w:pPr>
              <w:ind w:firstLine="567"/>
              <w:jc w:val="both"/>
            </w:pPr>
            <w:r w:rsidRPr="006E0AF5">
              <w:rPr>
                <w:color w:val="000000"/>
              </w:rPr>
              <w:t>общий объем бюджетных ассигнований (в текущих ценах) на реализацию муниципальной программы на 2014-202</w:t>
            </w:r>
            <w:r>
              <w:rPr>
                <w:color w:val="000000"/>
              </w:rPr>
              <w:t>7</w:t>
            </w:r>
            <w:r w:rsidRPr="006E0AF5">
              <w:rPr>
                <w:color w:val="000000"/>
              </w:rPr>
              <w:t xml:space="preserve"> годы составляет </w:t>
            </w:r>
            <w:r w:rsidRPr="009133BB">
              <w:rPr>
                <w:color w:val="FF0000"/>
              </w:rPr>
              <w:t xml:space="preserve">– </w:t>
            </w:r>
            <w:r>
              <w:rPr>
                <w:color w:val="FF0000"/>
              </w:rPr>
              <w:t>2165,4</w:t>
            </w:r>
            <w:r w:rsidRPr="006E0AF5">
              <w:rPr>
                <w:color w:val="000000"/>
              </w:rPr>
              <w:t xml:space="preserve"> тыс. рублей,</w:t>
            </w:r>
          </w:p>
          <w:p w:rsidR="00633F16" w:rsidRPr="006E0AF5" w:rsidRDefault="00633F16" w:rsidP="00633F16">
            <w:pPr>
              <w:ind w:firstLine="567"/>
              <w:jc w:val="both"/>
            </w:pPr>
            <w:r w:rsidRPr="006E0AF5">
              <w:rPr>
                <w:color w:val="000000"/>
              </w:rPr>
              <w:t>в том числе:</w:t>
            </w:r>
          </w:p>
          <w:p w:rsidR="00633F16" w:rsidRPr="006E0AF5" w:rsidRDefault="00633F16" w:rsidP="00633F16">
            <w:pPr>
              <w:ind w:firstLine="567"/>
              <w:jc w:val="both"/>
            </w:pPr>
            <w:r w:rsidRPr="006E0AF5">
              <w:rPr>
                <w:color w:val="000000"/>
              </w:rPr>
              <w:t>–средства федерального бюджета –</w:t>
            </w:r>
            <w:r>
              <w:rPr>
                <w:color w:val="000000"/>
              </w:rPr>
              <w:t>519</w:t>
            </w:r>
            <w:r w:rsidRPr="006E0AF5">
              <w:rPr>
                <w:color w:val="000000"/>
              </w:rPr>
              <w:t xml:space="preserve"> тыс. рублей,</w:t>
            </w:r>
          </w:p>
          <w:p w:rsidR="00633F16" w:rsidRPr="006E0AF5" w:rsidRDefault="00633F16" w:rsidP="00633F16">
            <w:pPr>
              <w:ind w:firstLine="567"/>
              <w:jc w:val="both"/>
            </w:pPr>
            <w:r w:rsidRPr="006E0AF5">
              <w:rPr>
                <w:color w:val="000000"/>
              </w:rPr>
              <w:t>из них по годам:</w:t>
            </w:r>
          </w:p>
          <w:p w:rsidR="00633F16" w:rsidRPr="006E0AF5" w:rsidRDefault="00633F16" w:rsidP="00633F16">
            <w:pPr>
              <w:ind w:firstLine="567"/>
              <w:jc w:val="both"/>
            </w:pPr>
            <w:r w:rsidRPr="006E0AF5">
              <w:rPr>
                <w:color w:val="000000"/>
              </w:rPr>
              <w:t>2014 год – 197,9 тыс. рублей,</w:t>
            </w:r>
          </w:p>
          <w:p w:rsidR="00633F16" w:rsidRPr="006E0AF5" w:rsidRDefault="00633F16" w:rsidP="00633F16">
            <w:pPr>
              <w:ind w:firstLine="567"/>
              <w:jc w:val="both"/>
            </w:pPr>
            <w:r w:rsidRPr="006E0AF5">
              <w:rPr>
                <w:color w:val="000000"/>
              </w:rPr>
              <w:t>2015 год – 321,1 тыс. рублей,</w:t>
            </w:r>
          </w:p>
          <w:p w:rsidR="00633F16" w:rsidRPr="006E0AF5" w:rsidRDefault="00633F16" w:rsidP="00633F16">
            <w:pPr>
              <w:ind w:firstLine="567"/>
              <w:jc w:val="both"/>
            </w:pPr>
            <w:r w:rsidRPr="006E0AF5">
              <w:rPr>
                <w:color w:val="000000"/>
              </w:rPr>
              <w:t>2016 год – 0 тыс. рублей,</w:t>
            </w:r>
          </w:p>
          <w:p w:rsidR="00633F16" w:rsidRPr="006E0AF5" w:rsidRDefault="00633F16" w:rsidP="00633F16">
            <w:pPr>
              <w:ind w:firstLine="567"/>
              <w:jc w:val="both"/>
            </w:pPr>
            <w:r w:rsidRPr="006E0AF5">
              <w:rPr>
                <w:color w:val="000000"/>
              </w:rPr>
              <w:t>2017 год – 0 тыс. рублей,</w:t>
            </w:r>
          </w:p>
          <w:p w:rsidR="00633F16" w:rsidRPr="006E0AF5" w:rsidRDefault="00633F16" w:rsidP="00633F16">
            <w:pPr>
              <w:ind w:firstLine="567"/>
              <w:jc w:val="both"/>
            </w:pPr>
            <w:r w:rsidRPr="006E0AF5">
              <w:rPr>
                <w:color w:val="000000"/>
              </w:rPr>
              <w:t>2018 год – 0 тыс. рублей,</w:t>
            </w:r>
          </w:p>
          <w:p w:rsidR="00633F16" w:rsidRPr="006E0AF5" w:rsidRDefault="00633F16" w:rsidP="00633F16">
            <w:pPr>
              <w:ind w:firstLine="567"/>
              <w:jc w:val="both"/>
            </w:pPr>
            <w:r w:rsidRPr="006E0AF5">
              <w:rPr>
                <w:color w:val="000000"/>
              </w:rPr>
              <w:t>2019 год – 0 тыс. рублей,</w:t>
            </w:r>
          </w:p>
          <w:p w:rsidR="00633F16" w:rsidRPr="006E0AF5" w:rsidRDefault="00633F16" w:rsidP="00633F16">
            <w:pPr>
              <w:ind w:firstLine="567"/>
              <w:jc w:val="both"/>
            </w:pPr>
            <w:r w:rsidRPr="006E0AF5">
              <w:rPr>
                <w:color w:val="000000"/>
              </w:rPr>
              <w:t>2020 год – 0 тыс. рублей,</w:t>
            </w:r>
          </w:p>
          <w:p w:rsidR="00633F16" w:rsidRPr="006E0AF5" w:rsidRDefault="00633F16" w:rsidP="00633F16">
            <w:pPr>
              <w:ind w:firstLine="567"/>
              <w:jc w:val="both"/>
            </w:pPr>
            <w:r w:rsidRPr="006E0AF5">
              <w:rPr>
                <w:color w:val="000000"/>
              </w:rPr>
              <w:t>2021 год – 0 тыс. рублей,</w:t>
            </w:r>
          </w:p>
          <w:p w:rsidR="00633F16" w:rsidRPr="006E0AF5" w:rsidRDefault="00633F16" w:rsidP="00633F16">
            <w:pPr>
              <w:ind w:firstLine="567"/>
              <w:jc w:val="both"/>
            </w:pPr>
            <w:r>
              <w:rPr>
                <w:color w:val="000000"/>
              </w:rPr>
              <w:t>2022 год – 0</w:t>
            </w:r>
            <w:r w:rsidRPr="006E0AF5">
              <w:rPr>
                <w:color w:val="000000"/>
              </w:rPr>
              <w:t xml:space="preserve"> тыс. рублей,</w:t>
            </w:r>
          </w:p>
          <w:p w:rsidR="00633F16" w:rsidRPr="006E0AF5" w:rsidRDefault="00633F16" w:rsidP="00633F16">
            <w:pPr>
              <w:ind w:firstLine="567"/>
              <w:jc w:val="both"/>
            </w:pPr>
            <w:r w:rsidRPr="006E0AF5">
              <w:rPr>
                <w:color w:val="000000"/>
              </w:rPr>
              <w:t xml:space="preserve">2023 год – </w:t>
            </w:r>
            <w:r>
              <w:rPr>
                <w:color w:val="000000"/>
              </w:rPr>
              <w:t>0</w:t>
            </w:r>
            <w:r w:rsidRPr="006E0AF5">
              <w:rPr>
                <w:color w:val="000000"/>
              </w:rPr>
              <w:t xml:space="preserve"> тыс. рублей,</w:t>
            </w:r>
          </w:p>
          <w:p w:rsidR="00633F16" w:rsidRDefault="00633F16" w:rsidP="00633F16">
            <w:pPr>
              <w:ind w:firstLine="567"/>
              <w:jc w:val="both"/>
              <w:rPr>
                <w:color w:val="000000"/>
              </w:rPr>
            </w:pPr>
            <w:r w:rsidRPr="006E0AF5">
              <w:rPr>
                <w:color w:val="000000"/>
              </w:rPr>
              <w:t xml:space="preserve">2024 год – </w:t>
            </w:r>
            <w:r>
              <w:rPr>
                <w:color w:val="000000"/>
              </w:rPr>
              <w:t>0</w:t>
            </w:r>
            <w:r w:rsidRPr="006E0AF5">
              <w:rPr>
                <w:color w:val="000000"/>
              </w:rPr>
              <w:t xml:space="preserve"> тыс. рублей;</w:t>
            </w:r>
          </w:p>
          <w:p w:rsidR="00633F16" w:rsidRDefault="00633F16" w:rsidP="00633F16">
            <w:pPr>
              <w:ind w:firstLine="567"/>
              <w:jc w:val="both"/>
              <w:rPr>
                <w:color w:val="000000"/>
              </w:rPr>
            </w:pPr>
            <w:r>
              <w:rPr>
                <w:color w:val="000000"/>
              </w:rPr>
              <w:t>2025 год – 0 тыс. рублей</w:t>
            </w:r>
          </w:p>
          <w:p w:rsidR="00633F16" w:rsidRDefault="00633F16" w:rsidP="00633F16">
            <w:pPr>
              <w:ind w:firstLine="567"/>
              <w:jc w:val="both"/>
              <w:rPr>
                <w:color w:val="000000"/>
              </w:rPr>
            </w:pPr>
            <w:r>
              <w:rPr>
                <w:color w:val="000000"/>
              </w:rPr>
              <w:t xml:space="preserve">2026 год – 0 тыс. рублей </w:t>
            </w:r>
          </w:p>
          <w:p w:rsidR="00633F16" w:rsidRPr="00353EB4" w:rsidRDefault="00633F16" w:rsidP="00633F16">
            <w:pPr>
              <w:ind w:firstLine="567"/>
              <w:jc w:val="both"/>
            </w:pPr>
            <w:r>
              <w:rPr>
                <w:color w:val="000000"/>
              </w:rPr>
              <w:t>2027 год – 0 тыс. рублей</w:t>
            </w:r>
          </w:p>
          <w:p w:rsidR="00633F16" w:rsidRPr="006E0AF5" w:rsidRDefault="00633F16" w:rsidP="00633F16">
            <w:pPr>
              <w:ind w:firstLine="567"/>
              <w:jc w:val="both"/>
            </w:pPr>
          </w:p>
          <w:p w:rsidR="00633F16" w:rsidRPr="006E0AF5" w:rsidRDefault="00633F16" w:rsidP="00633F16">
            <w:pPr>
              <w:ind w:firstLine="567"/>
              <w:jc w:val="both"/>
            </w:pPr>
            <w:r w:rsidRPr="006E0AF5">
              <w:rPr>
                <w:color w:val="000000"/>
              </w:rPr>
              <w:t>–средства бюджета Пензенской области – </w:t>
            </w:r>
            <w:r>
              <w:rPr>
                <w:color w:val="000000"/>
                <w:shd w:val="clear" w:color="auto" w:fill="FFFFFF"/>
              </w:rPr>
              <w:t xml:space="preserve">856 </w:t>
            </w:r>
            <w:r w:rsidRPr="006E0AF5">
              <w:rPr>
                <w:color w:val="000000"/>
              </w:rPr>
              <w:t> тыс. рублей,</w:t>
            </w:r>
          </w:p>
          <w:p w:rsidR="00633F16" w:rsidRPr="006E0AF5" w:rsidRDefault="00633F16" w:rsidP="00633F16">
            <w:pPr>
              <w:ind w:firstLine="567"/>
              <w:jc w:val="both"/>
            </w:pPr>
            <w:r w:rsidRPr="006E0AF5">
              <w:rPr>
                <w:color w:val="000000"/>
              </w:rPr>
              <w:t>из них по годам:</w:t>
            </w:r>
          </w:p>
          <w:p w:rsidR="00633F16" w:rsidRPr="006E0AF5" w:rsidRDefault="00633F16" w:rsidP="00633F16">
            <w:pPr>
              <w:ind w:firstLine="567"/>
              <w:jc w:val="both"/>
            </w:pPr>
            <w:r w:rsidRPr="006E0AF5">
              <w:rPr>
                <w:color w:val="000000"/>
              </w:rPr>
              <w:t>2014 год – 210,2 тыс. рублей,</w:t>
            </w:r>
          </w:p>
          <w:p w:rsidR="00633F16" w:rsidRPr="006E0AF5" w:rsidRDefault="00633F16" w:rsidP="00633F16">
            <w:pPr>
              <w:ind w:firstLine="567"/>
              <w:jc w:val="both"/>
            </w:pPr>
            <w:r w:rsidRPr="006E0AF5">
              <w:rPr>
                <w:color w:val="000000"/>
              </w:rPr>
              <w:t>2015 год –260,4 тыс. рублей,</w:t>
            </w:r>
          </w:p>
          <w:p w:rsidR="00633F16" w:rsidRPr="006E0AF5" w:rsidRDefault="00633F16" w:rsidP="00633F16">
            <w:pPr>
              <w:ind w:firstLine="567"/>
              <w:jc w:val="both"/>
            </w:pPr>
            <w:r w:rsidRPr="006E0AF5">
              <w:rPr>
                <w:color w:val="000000"/>
              </w:rPr>
              <w:t>2016 год – 32,5 тыс. рублей,</w:t>
            </w:r>
          </w:p>
          <w:p w:rsidR="00633F16" w:rsidRPr="006E0AF5" w:rsidRDefault="00633F16" w:rsidP="00633F16">
            <w:pPr>
              <w:ind w:firstLine="567"/>
              <w:jc w:val="both"/>
            </w:pPr>
            <w:r w:rsidRPr="006E0AF5">
              <w:rPr>
                <w:color w:val="000000"/>
              </w:rPr>
              <w:t>2017 год – 32,5 тыс. рублей,</w:t>
            </w:r>
          </w:p>
          <w:p w:rsidR="00633F16" w:rsidRPr="006E0AF5" w:rsidRDefault="00633F16" w:rsidP="00633F16">
            <w:pPr>
              <w:ind w:firstLine="567"/>
              <w:jc w:val="both"/>
            </w:pPr>
            <w:r w:rsidRPr="006E0AF5">
              <w:rPr>
                <w:color w:val="000000"/>
              </w:rPr>
              <w:t>2018 год – 33,2 тыс. рублей,</w:t>
            </w:r>
          </w:p>
          <w:p w:rsidR="00633F16" w:rsidRPr="006E0AF5" w:rsidRDefault="00633F16" w:rsidP="00633F16">
            <w:pPr>
              <w:ind w:firstLine="567"/>
              <w:jc w:val="both"/>
            </w:pPr>
            <w:r w:rsidRPr="006E0AF5">
              <w:rPr>
                <w:color w:val="000000"/>
              </w:rPr>
              <w:t>2019 год – 33,2 тыс. рублей,</w:t>
            </w:r>
          </w:p>
          <w:p w:rsidR="00633F16" w:rsidRPr="006E0AF5" w:rsidRDefault="00633F16" w:rsidP="00633F16">
            <w:pPr>
              <w:ind w:firstLine="567"/>
              <w:jc w:val="both"/>
            </w:pPr>
            <w:r w:rsidRPr="006E0AF5">
              <w:rPr>
                <w:color w:val="000000"/>
              </w:rPr>
              <w:t>2020 год – 0 тыс. рублей,</w:t>
            </w:r>
          </w:p>
          <w:p w:rsidR="00633F16" w:rsidRPr="006E0AF5" w:rsidRDefault="00633F16" w:rsidP="00633F16">
            <w:pPr>
              <w:ind w:firstLine="567"/>
              <w:jc w:val="both"/>
            </w:pPr>
            <w:r w:rsidRPr="006E0AF5">
              <w:rPr>
                <w:color w:val="000000"/>
              </w:rPr>
              <w:t xml:space="preserve">2021 год – </w:t>
            </w:r>
            <w:r>
              <w:rPr>
                <w:color w:val="000000"/>
              </w:rPr>
              <w:t>0</w:t>
            </w:r>
            <w:r w:rsidRPr="006E0AF5">
              <w:rPr>
                <w:color w:val="000000"/>
              </w:rPr>
              <w:t xml:space="preserve"> тыс. рублей,</w:t>
            </w:r>
          </w:p>
          <w:p w:rsidR="00633F16" w:rsidRPr="006E0AF5" w:rsidRDefault="00633F16" w:rsidP="00633F16">
            <w:pPr>
              <w:ind w:firstLine="567"/>
              <w:jc w:val="both"/>
            </w:pPr>
            <w:r>
              <w:rPr>
                <w:color w:val="000000"/>
              </w:rPr>
              <w:t>2022 год – 0</w:t>
            </w:r>
            <w:r w:rsidRPr="006E0AF5">
              <w:rPr>
                <w:color w:val="000000"/>
              </w:rPr>
              <w:t xml:space="preserve"> тыс. рублей,</w:t>
            </w:r>
          </w:p>
          <w:p w:rsidR="00633F16" w:rsidRPr="006E0AF5" w:rsidRDefault="00633F16" w:rsidP="00633F16">
            <w:pPr>
              <w:ind w:firstLine="567"/>
              <w:jc w:val="both"/>
            </w:pPr>
            <w:r w:rsidRPr="006E0AF5">
              <w:rPr>
                <w:color w:val="000000"/>
              </w:rPr>
              <w:t>2023 год –</w:t>
            </w:r>
            <w:r>
              <w:rPr>
                <w:color w:val="000000"/>
              </w:rPr>
              <w:t>50,8</w:t>
            </w:r>
            <w:r w:rsidRPr="006E0AF5">
              <w:rPr>
                <w:color w:val="000000"/>
              </w:rPr>
              <w:t xml:space="preserve"> тыс. рублей,</w:t>
            </w:r>
          </w:p>
          <w:p w:rsidR="00633F16" w:rsidRDefault="00633F16" w:rsidP="00633F16">
            <w:pPr>
              <w:ind w:firstLine="567"/>
              <w:jc w:val="both"/>
              <w:rPr>
                <w:color w:val="000000"/>
              </w:rPr>
            </w:pPr>
            <w:r>
              <w:rPr>
                <w:color w:val="000000"/>
              </w:rPr>
              <w:t xml:space="preserve">2024 год – 50,8 </w:t>
            </w:r>
            <w:r w:rsidRPr="006E0AF5">
              <w:rPr>
                <w:color w:val="000000"/>
              </w:rPr>
              <w:t xml:space="preserve"> тыс. рублей;</w:t>
            </w:r>
          </w:p>
          <w:p w:rsidR="00633F16" w:rsidRDefault="00633F16" w:rsidP="00633F16">
            <w:pPr>
              <w:ind w:firstLine="567"/>
              <w:jc w:val="both"/>
              <w:rPr>
                <w:color w:val="000000"/>
              </w:rPr>
            </w:pPr>
            <w:r>
              <w:rPr>
                <w:color w:val="000000"/>
              </w:rPr>
              <w:t>2025 год – 50,8  тыс. рублей</w:t>
            </w:r>
          </w:p>
          <w:p w:rsidR="00633F16" w:rsidRDefault="00633F16" w:rsidP="00633F16">
            <w:pPr>
              <w:ind w:firstLine="567"/>
              <w:jc w:val="both"/>
              <w:rPr>
                <w:color w:val="000000"/>
              </w:rPr>
            </w:pPr>
            <w:r>
              <w:rPr>
                <w:color w:val="000000"/>
              </w:rPr>
              <w:t xml:space="preserve">2026 год – 50,8  тыс. рублей </w:t>
            </w:r>
          </w:p>
          <w:p w:rsidR="00633F16" w:rsidRPr="00353EB4" w:rsidRDefault="00633F16" w:rsidP="00633F16">
            <w:pPr>
              <w:ind w:firstLine="567"/>
              <w:jc w:val="both"/>
            </w:pPr>
            <w:r>
              <w:rPr>
                <w:color w:val="000000"/>
              </w:rPr>
              <w:t>2027 год –50,8  тыс. рублей</w:t>
            </w:r>
          </w:p>
          <w:p w:rsidR="00633F16" w:rsidRPr="006E0AF5" w:rsidRDefault="00633F16" w:rsidP="00633F16">
            <w:pPr>
              <w:ind w:firstLine="567"/>
              <w:jc w:val="both"/>
            </w:pPr>
            <w:r>
              <w:t xml:space="preserve"> </w:t>
            </w:r>
          </w:p>
          <w:p w:rsidR="00633F16" w:rsidRPr="006E0AF5" w:rsidRDefault="00633F16" w:rsidP="00633F16">
            <w:pPr>
              <w:ind w:firstLine="567"/>
              <w:jc w:val="both"/>
            </w:pPr>
            <w:r w:rsidRPr="006E0AF5">
              <w:rPr>
                <w:color w:val="000000"/>
              </w:rPr>
              <w:t xml:space="preserve">–средства бюджета муниципального образования «Камешкирский район» Пензенской области – </w:t>
            </w:r>
            <w:r>
              <w:rPr>
                <w:color w:val="000000"/>
              </w:rPr>
              <w:t>226,9</w:t>
            </w:r>
            <w:r w:rsidRPr="006E0AF5">
              <w:rPr>
                <w:color w:val="000000"/>
              </w:rPr>
              <w:t xml:space="preserve"> тыс. рублей,</w:t>
            </w:r>
          </w:p>
          <w:p w:rsidR="00633F16" w:rsidRPr="006E0AF5" w:rsidRDefault="00633F16" w:rsidP="00633F16">
            <w:pPr>
              <w:ind w:firstLine="567"/>
              <w:jc w:val="both"/>
            </w:pPr>
            <w:r w:rsidRPr="006E0AF5">
              <w:rPr>
                <w:color w:val="000000"/>
              </w:rPr>
              <w:t>из них по годам:</w:t>
            </w:r>
          </w:p>
          <w:p w:rsidR="00633F16" w:rsidRPr="006E0AF5" w:rsidRDefault="00633F16" w:rsidP="00633F16">
            <w:pPr>
              <w:ind w:firstLine="567"/>
              <w:jc w:val="both"/>
            </w:pPr>
            <w:r w:rsidRPr="006E0AF5">
              <w:rPr>
                <w:color w:val="000000"/>
              </w:rPr>
              <w:t>2014 год – 56,5 тыс. рублей,</w:t>
            </w:r>
          </w:p>
          <w:p w:rsidR="00633F16" w:rsidRPr="006E0AF5" w:rsidRDefault="00633F16" w:rsidP="00633F16">
            <w:pPr>
              <w:ind w:firstLine="567"/>
              <w:jc w:val="both"/>
            </w:pPr>
            <w:r w:rsidRPr="006E0AF5">
              <w:rPr>
                <w:color w:val="000000"/>
              </w:rPr>
              <w:t>2015 год – 60,4 тыс. рублей,</w:t>
            </w:r>
          </w:p>
          <w:p w:rsidR="00633F16" w:rsidRPr="006E0AF5" w:rsidRDefault="00633F16" w:rsidP="00633F16">
            <w:pPr>
              <w:ind w:firstLine="567"/>
              <w:jc w:val="both"/>
            </w:pPr>
            <w:r w:rsidRPr="006E0AF5">
              <w:rPr>
                <w:color w:val="000000"/>
              </w:rPr>
              <w:t>2016 год – 15 тыс. рублей,</w:t>
            </w:r>
          </w:p>
          <w:p w:rsidR="00633F16" w:rsidRPr="006E0AF5" w:rsidRDefault="00633F16" w:rsidP="00633F16">
            <w:pPr>
              <w:ind w:firstLine="567"/>
              <w:jc w:val="both"/>
            </w:pPr>
            <w:r w:rsidRPr="006E0AF5">
              <w:rPr>
                <w:color w:val="000000"/>
              </w:rPr>
              <w:lastRenderedPageBreak/>
              <w:t>2017 год – 15 тыс. рублей,</w:t>
            </w:r>
          </w:p>
          <w:p w:rsidR="00633F16" w:rsidRPr="006E0AF5" w:rsidRDefault="00633F16" w:rsidP="00633F16">
            <w:pPr>
              <w:ind w:firstLine="567"/>
              <w:jc w:val="both"/>
            </w:pPr>
            <w:r w:rsidRPr="006E0AF5">
              <w:rPr>
                <w:color w:val="000000"/>
              </w:rPr>
              <w:t>2018 год – 15 тыс. рублей,</w:t>
            </w:r>
          </w:p>
          <w:p w:rsidR="00633F16" w:rsidRPr="006E0AF5" w:rsidRDefault="00633F16" w:rsidP="00633F16">
            <w:pPr>
              <w:ind w:firstLine="567"/>
              <w:jc w:val="both"/>
            </w:pPr>
            <w:r w:rsidRPr="006E0AF5">
              <w:rPr>
                <w:color w:val="000000"/>
              </w:rPr>
              <w:t>2019 год – 15 тыс. рублей,</w:t>
            </w:r>
          </w:p>
          <w:p w:rsidR="00633F16" w:rsidRPr="006E0AF5" w:rsidRDefault="00633F16" w:rsidP="00633F16">
            <w:pPr>
              <w:ind w:firstLine="567"/>
              <w:jc w:val="both"/>
            </w:pPr>
            <w:r w:rsidRPr="006E0AF5">
              <w:rPr>
                <w:color w:val="000000"/>
              </w:rPr>
              <w:t>2020 год – 10 тыс. рублей,</w:t>
            </w:r>
          </w:p>
          <w:p w:rsidR="00633F16" w:rsidRPr="006E0AF5" w:rsidRDefault="00633F16" w:rsidP="00633F16">
            <w:pPr>
              <w:ind w:firstLine="567"/>
              <w:jc w:val="both"/>
            </w:pPr>
            <w:r w:rsidRPr="006E0AF5">
              <w:rPr>
                <w:color w:val="000000"/>
              </w:rPr>
              <w:t>2021 год – 10 тыс. рублей,</w:t>
            </w:r>
          </w:p>
          <w:p w:rsidR="00633F16" w:rsidRPr="006E0AF5" w:rsidRDefault="00633F16" w:rsidP="00633F16">
            <w:pPr>
              <w:ind w:firstLine="567"/>
              <w:jc w:val="both"/>
            </w:pPr>
            <w:r w:rsidRPr="006E0AF5">
              <w:rPr>
                <w:color w:val="000000"/>
              </w:rPr>
              <w:t xml:space="preserve">2022 год – </w:t>
            </w:r>
            <w:r>
              <w:rPr>
                <w:color w:val="000000"/>
              </w:rPr>
              <w:t>10</w:t>
            </w:r>
            <w:r w:rsidRPr="006E0AF5">
              <w:rPr>
                <w:color w:val="000000"/>
              </w:rPr>
              <w:t xml:space="preserve"> тыс. рублей,</w:t>
            </w:r>
          </w:p>
          <w:p w:rsidR="00633F16" w:rsidRPr="006E0AF5" w:rsidRDefault="00633F16" w:rsidP="00633F16">
            <w:pPr>
              <w:ind w:firstLine="567"/>
              <w:jc w:val="both"/>
            </w:pPr>
            <w:r w:rsidRPr="006E0AF5">
              <w:rPr>
                <w:color w:val="000000"/>
              </w:rPr>
              <w:t xml:space="preserve">2023 год – </w:t>
            </w:r>
            <w:r>
              <w:rPr>
                <w:color w:val="000000"/>
              </w:rPr>
              <w:t>10</w:t>
            </w:r>
            <w:r w:rsidRPr="006E0AF5">
              <w:rPr>
                <w:color w:val="000000"/>
              </w:rPr>
              <w:t>тыс. рублей,</w:t>
            </w:r>
          </w:p>
          <w:p w:rsidR="00633F16" w:rsidRPr="006E0AF5" w:rsidRDefault="00633F16" w:rsidP="00633F16">
            <w:pPr>
              <w:ind w:firstLine="567"/>
              <w:jc w:val="both"/>
            </w:pPr>
            <w:r w:rsidRPr="006E0AF5">
              <w:rPr>
                <w:color w:val="000000"/>
              </w:rPr>
              <w:t xml:space="preserve">2024 год – </w:t>
            </w:r>
            <w:r>
              <w:rPr>
                <w:color w:val="000000"/>
              </w:rPr>
              <w:t>10</w:t>
            </w:r>
            <w:r w:rsidRPr="006E0AF5">
              <w:rPr>
                <w:color w:val="000000"/>
              </w:rPr>
              <w:t xml:space="preserve"> тыс. рублей,</w:t>
            </w:r>
          </w:p>
          <w:p w:rsidR="00633F16" w:rsidRPr="006E0AF5" w:rsidRDefault="00633F16" w:rsidP="00633F16">
            <w:pPr>
              <w:ind w:firstLine="567"/>
              <w:jc w:val="both"/>
            </w:pPr>
            <w:r w:rsidRPr="006E0AF5">
              <w:rPr>
                <w:color w:val="000000"/>
              </w:rPr>
              <w:t>–внебюджетные средства – 563,5 тыс. рублей,</w:t>
            </w:r>
          </w:p>
          <w:p w:rsidR="00633F16" w:rsidRPr="006E0AF5" w:rsidRDefault="00633F16" w:rsidP="00633F16">
            <w:pPr>
              <w:ind w:firstLine="567"/>
              <w:jc w:val="both"/>
            </w:pPr>
            <w:r w:rsidRPr="006E0AF5">
              <w:rPr>
                <w:color w:val="000000"/>
              </w:rPr>
              <w:t>из них по годам:</w:t>
            </w:r>
          </w:p>
          <w:p w:rsidR="00633F16" w:rsidRPr="006E0AF5" w:rsidRDefault="00633F16" w:rsidP="00633F16">
            <w:pPr>
              <w:ind w:firstLine="567"/>
              <w:jc w:val="both"/>
            </w:pPr>
            <w:r w:rsidRPr="006E0AF5">
              <w:rPr>
                <w:color w:val="000000"/>
              </w:rPr>
              <w:t>2014 год – 190,4 тыс. рублей,</w:t>
            </w:r>
          </w:p>
          <w:p w:rsidR="00633F16" w:rsidRPr="006E0AF5" w:rsidRDefault="00633F16" w:rsidP="00633F16">
            <w:pPr>
              <w:ind w:firstLine="567"/>
              <w:jc w:val="both"/>
            </w:pPr>
            <w:r w:rsidRPr="006E0AF5">
              <w:rPr>
                <w:color w:val="000000"/>
              </w:rPr>
              <w:t>2015 год – 373,1 тыс. рублей,</w:t>
            </w:r>
          </w:p>
          <w:p w:rsidR="00633F16" w:rsidRPr="006E0AF5" w:rsidRDefault="00633F16" w:rsidP="00633F16">
            <w:pPr>
              <w:ind w:firstLine="567"/>
              <w:jc w:val="both"/>
            </w:pPr>
            <w:r w:rsidRPr="006E0AF5">
              <w:rPr>
                <w:color w:val="000000"/>
              </w:rPr>
              <w:t>2016 год – 0 тыс. рублей,</w:t>
            </w:r>
          </w:p>
          <w:p w:rsidR="00633F16" w:rsidRPr="006E0AF5" w:rsidRDefault="00633F16" w:rsidP="00633F16">
            <w:pPr>
              <w:ind w:firstLine="567"/>
              <w:jc w:val="both"/>
            </w:pPr>
            <w:r w:rsidRPr="006E0AF5">
              <w:rPr>
                <w:color w:val="000000"/>
              </w:rPr>
              <w:t>2017 год – 0 тыс. рублей,</w:t>
            </w:r>
          </w:p>
          <w:p w:rsidR="00633F16" w:rsidRPr="006E0AF5" w:rsidRDefault="00633F16" w:rsidP="00633F16">
            <w:pPr>
              <w:ind w:firstLine="567"/>
              <w:jc w:val="both"/>
            </w:pPr>
            <w:r w:rsidRPr="006E0AF5">
              <w:rPr>
                <w:color w:val="000000"/>
              </w:rPr>
              <w:t>2018 год – 0 тыс. рублей,</w:t>
            </w:r>
          </w:p>
          <w:p w:rsidR="00633F16" w:rsidRPr="006E0AF5" w:rsidRDefault="00633F16" w:rsidP="00633F16">
            <w:pPr>
              <w:ind w:firstLine="567"/>
              <w:jc w:val="both"/>
            </w:pPr>
            <w:r w:rsidRPr="006E0AF5">
              <w:rPr>
                <w:color w:val="000000"/>
              </w:rPr>
              <w:t>2019 год – 0 тыс. рублей,</w:t>
            </w:r>
          </w:p>
          <w:p w:rsidR="00633F16" w:rsidRPr="006E0AF5" w:rsidRDefault="00633F16" w:rsidP="00633F16">
            <w:pPr>
              <w:ind w:firstLine="567"/>
              <w:jc w:val="both"/>
            </w:pPr>
            <w:r w:rsidRPr="006E0AF5">
              <w:rPr>
                <w:color w:val="000000"/>
              </w:rPr>
              <w:t>2020 год – 0 тыс. рублей,</w:t>
            </w:r>
          </w:p>
          <w:p w:rsidR="00633F16" w:rsidRPr="006E0AF5" w:rsidRDefault="00633F16" w:rsidP="00633F16">
            <w:pPr>
              <w:ind w:firstLine="567"/>
              <w:jc w:val="both"/>
            </w:pPr>
            <w:r w:rsidRPr="006E0AF5">
              <w:rPr>
                <w:color w:val="000000"/>
              </w:rPr>
              <w:t>2021 год – 0 тыс. рублей</w:t>
            </w:r>
          </w:p>
          <w:p w:rsidR="00633F16" w:rsidRPr="006E0AF5" w:rsidRDefault="00633F16" w:rsidP="00633F16">
            <w:pPr>
              <w:ind w:firstLine="567"/>
              <w:jc w:val="both"/>
            </w:pPr>
            <w:r w:rsidRPr="006E0AF5">
              <w:rPr>
                <w:color w:val="000000"/>
              </w:rPr>
              <w:t>2022 год – 0 тыс. рублей,</w:t>
            </w:r>
          </w:p>
          <w:p w:rsidR="00633F16" w:rsidRPr="006E0AF5" w:rsidRDefault="00633F16" w:rsidP="00633F16">
            <w:pPr>
              <w:ind w:firstLine="567"/>
              <w:jc w:val="both"/>
            </w:pPr>
            <w:r w:rsidRPr="006E0AF5">
              <w:rPr>
                <w:color w:val="000000"/>
              </w:rPr>
              <w:t>2023 год – 0 тыс. рублей,</w:t>
            </w:r>
          </w:p>
          <w:p w:rsidR="00633F16" w:rsidRDefault="00633F16" w:rsidP="00633F16">
            <w:pPr>
              <w:jc w:val="both"/>
              <w:rPr>
                <w:color w:val="000000"/>
              </w:rPr>
            </w:pPr>
            <w:r w:rsidRPr="006E0AF5">
              <w:rPr>
                <w:color w:val="000000"/>
              </w:rPr>
              <w:t>2024 год – 0 тыс. рублей</w:t>
            </w:r>
          </w:p>
          <w:p w:rsidR="00633F16" w:rsidRPr="006E0AF5" w:rsidRDefault="00633F16" w:rsidP="00633F16">
            <w:pPr>
              <w:jc w:val="both"/>
            </w:pPr>
          </w:p>
        </w:tc>
      </w:tr>
      <w:tr w:rsidR="00633F16" w:rsidRPr="006E0AF5" w:rsidTr="00633F16">
        <w:trPr>
          <w:jc w:val="center"/>
        </w:trPr>
        <w:tc>
          <w:tcPr>
            <w:tcW w:w="2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6E0AF5" w:rsidRDefault="00633F16" w:rsidP="00633F16">
            <w:pPr>
              <w:jc w:val="both"/>
            </w:pPr>
            <w:r w:rsidRPr="006E0AF5">
              <w:lastRenderedPageBreak/>
              <w:t>Ожидаемые результаты реализации муниципальной программы</w:t>
            </w:r>
          </w:p>
        </w:tc>
        <w:tc>
          <w:tcPr>
            <w:tcW w:w="76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6E0AF5" w:rsidRDefault="00633F16" w:rsidP="00633F16">
            <w:pPr>
              <w:jc w:val="both"/>
            </w:pPr>
            <w:r w:rsidRPr="006E0AF5">
              <w:t>- повышение конкурентоспособности продукции агропромышленного комплекса Камешкирского района Пензенской области;</w:t>
            </w:r>
          </w:p>
          <w:p w:rsidR="00633F16" w:rsidRPr="006E0AF5" w:rsidRDefault="00633F16" w:rsidP="00633F16">
            <w:pPr>
              <w:jc w:val="both"/>
            </w:pPr>
            <w:r w:rsidRPr="006E0AF5">
              <w:t>- увеличение производства основных видов сельскохозяйственной продукции;</w:t>
            </w:r>
          </w:p>
          <w:p w:rsidR="00633F16" w:rsidRPr="006E0AF5" w:rsidRDefault="00633F16" w:rsidP="00633F16">
            <w:pPr>
              <w:jc w:val="both"/>
            </w:pPr>
            <w:r w:rsidRPr="006E0AF5">
              <w:t>- </w:t>
            </w:r>
            <w:r w:rsidRPr="006E0AF5">
              <w:rPr>
                <w:color w:val="000000"/>
                <w:spacing w:val="2"/>
                <w:shd w:val="clear" w:color="auto" w:fill="FFFFFF"/>
              </w:rPr>
              <w:t>расширение посевных площадей;</w:t>
            </w:r>
          </w:p>
          <w:p w:rsidR="00633F16" w:rsidRPr="006E0AF5" w:rsidRDefault="00633F16" w:rsidP="00633F16">
            <w:pPr>
              <w:jc w:val="both"/>
            </w:pPr>
            <w:r w:rsidRPr="006E0AF5">
              <w:t>- обеспечение населения района качественными продовольственными товарами;</w:t>
            </w:r>
          </w:p>
          <w:p w:rsidR="00633F16" w:rsidRPr="006E0AF5" w:rsidRDefault="00633F16" w:rsidP="00633F16">
            <w:pPr>
              <w:jc w:val="both"/>
            </w:pPr>
            <w:r w:rsidRPr="006E0AF5">
              <w:rPr>
                <w:color w:val="000000"/>
                <w:spacing w:val="2"/>
                <w:shd w:val="clear" w:color="auto" w:fill="FFFFFF"/>
              </w:rPr>
              <w:t>- организация и проведение ярмарок (выставок);</w:t>
            </w:r>
          </w:p>
          <w:p w:rsidR="00633F16" w:rsidRPr="006E0AF5" w:rsidRDefault="00633F16" w:rsidP="00633F16">
            <w:pPr>
              <w:jc w:val="both"/>
            </w:pPr>
            <w:r w:rsidRPr="006E0AF5">
              <w:rPr>
                <w:color w:val="000000"/>
                <w:spacing w:val="2"/>
                <w:shd w:val="clear" w:color="auto" w:fill="FFFFFF"/>
              </w:rPr>
              <w:t>- улучшение жилищных условий граждан, проживающих в сельской местности, в том числе молодых семей и молодых специалистов;</w:t>
            </w:r>
          </w:p>
          <w:p w:rsidR="00633F16" w:rsidRPr="006E0AF5" w:rsidRDefault="00633F16" w:rsidP="00633F16">
            <w:pPr>
              <w:jc w:val="both"/>
            </w:pPr>
            <w:r w:rsidRPr="006E0AF5">
              <w:rPr>
                <w:color w:val="000000"/>
                <w:spacing w:val="2"/>
                <w:shd w:val="clear" w:color="auto" w:fill="FFFFFF"/>
              </w:rPr>
              <w:t>- </w:t>
            </w:r>
            <w:r w:rsidRPr="006E0AF5">
              <w:t>уменьшение динамики роста количества животных без владельцев</w:t>
            </w:r>
            <w:r w:rsidRPr="006E0AF5">
              <w:rPr>
                <w:color w:val="000000"/>
                <w:spacing w:val="2"/>
                <w:shd w:val="clear" w:color="auto" w:fill="FFFFFF"/>
              </w:rPr>
              <w:t>.</w:t>
            </w:r>
          </w:p>
        </w:tc>
      </w:tr>
    </w:tbl>
    <w:p w:rsidR="00633F16" w:rsidRDefault="00633F16" w:rsidP="00633F16">
      <w:pPr>
        <w:ind w:firstLine="567"/>
        <w:jc w:val="center"/>
        <w:outlineLvl w:val="0"/>
        <w:rPr>
          <w:b/>
          <w:bCs/>
          <w:color w:val="000000"/>
          <w:kern w:val="36"/>
          <w:highlight w:val="yellow"/>
        </w:rPr>
      </w:pPr>
    </w:p>
    <w:p w:rsidR="00633F16" w:rsidRPr="006E0AF5" w:rsidRDefault="00633F16" w:rsidP="00633F16">
      <w:pPr>
        <w:ind w:firstLine="567"/>
        <w:jc w:val="center"/>
        <w:outlineLvl w:val="0"/>
        <w:rPr>
          <w:b/>
          <w:bCs/>
          <w:color w:val="000000"/>
          <w:kern w:val="36"/>
        </w:rPr>
      </w:pPr>
      <w:r w:rsidRPr="006E0AF5">
        <w:rPr>
          <w:b/>
          <w:bCs/>
          <w:color w:val="000000"/>
          <w:kern w:val="36"/>
        </w:rPr>
        <w:t>II. </w:t>
      </w:r>
      <w:r w:rsidRPr="006E0AF5">
        <w:rPr>
          <w:b/>
          <w:bCs/>
          <w:caps/>
          <w:color w:val="000000"/>
          <w:kern w:val="36"/>
        </w:rPr>
        <w:t>ПОДПРОГРАММА</w:t>
      </w:r>
    </w:p>
    <w:p w:rsidR="00633F16" w:rsidRPr="006E0AF5" w:rsidRDefault="00633F16" w:rsidP="00633F16">
      <w:pPr>
        <w:ind w:firstLine="567"/>
        <w:jc w:val="center"/>
        <w:rPr>
          <w:color w:val="000000"/>
        </w:rPr>
      </w:pPr>
      <w:r w:rsidRPr="006E0AF5">
        <w:rPr>
          <w:b/>
          <w:bCs/>
          <w:color w:val="000000"/>
        </w:rPr>
        <w:t xml:space="preserve">«УСТОЙЧИВОЕ РАЗВИТИЕ </w:t>
      </w:r>
      <w:proofErr w:type="gramStart"/>
      <w:r w:rsidRPr="006E0AF5">
        <w:rPr>
          <w:b/>
          <w:bCs/>
          <w:color w:val="000000"/>
        </w:rPr>
        <w:t>СЕЛЬСКИХ</w:t>
      </w:r>
      <w:proofErr w:type="gramEnd"/>
      <w:r w:rsidRPr="006E0AF5">
        <w:rPr>
          <w:b/>
          <w:bCs/>
          <w:color w:val="000000"/>
        </w:rPr>
        <w:t xml:space="preserve"> ТЕРРИТОРИЙКАМЕШКИРСКОГО РАЙОНА ПЕНЗЕНСКОЙ ОБЛАСТИ»</w:t>
      </w:r>
    </w:p>
    <w:p w:rsidR="00633F16" w:rsidRPr="006E0AF5" w:rsidRDefault="00633F16" w:rsidP="00633F16">
      <w:pPr>
        <w:ind w:firstLine="567"/>
        <w:jc w:val="center"/>
        <w:rPr>
          <w:color w:val="000000"/>
        </w:rPr>
      </w:pPr>
      <w:r w:rsidRPr="006E0AF5">
        <w:rPr>
          <w:b/>
          <w:bCs/>
          <w:color w:val="000000"/>
        </w:rPr>
        <w:t> </w:t>
      </w:r>
    </w:p>
    <w:p w:rsidR="00633F16" w:rsidRPr="006E0AF5" w:rsidRDefault="00633F16" w:rsidP="00633F16">
      <w:pPr>
        <w:ind w:firstLine="567"/>
        <w:jc w:val="center"/>
        <w:rPr>
          <w:color w:val="000000"/>
        </w:rPr>
      </w:pPr>
      <w:r w:rsidRPr="006E0AF5">
        <w:rPr>
          <w:b/>
          <w:bCs/>
          <w:color w:val="000000"/>
        </w:rPr>
        <w:t>ПАСПОРТ</w:t>
      </w:r>
    </w:p>
    <w:p w:rsidR="00633F16" w:rsidRPr="006E0AF5" w:rsidRDefault="00633F16" w:rsidP="00633F16">
      <w:pPr>
        <w:ind w:left="705" w:firstLine="567"/>
        <w:jc w:val="center"/>
        <w:rPr>
          <w:color w:val="000000"/>
        </w:rPr>
      </w:pPr>
      <w:r w:rsidRPr="006E0AF5">
        <w:rPr>
          <w:b/>
          <w:bCs/>
          <w:color w:val="000000"/>
        </w:rPr>
        <w:t>подпрограммы «Устойчивое развитие сельских территорий Камешкирского района Пензенской области»</w:t>
      </w:r>
    </w:p>
    <w:p w:rsidR="00633F16" w:rsidRPr="006E0AF5" w:rsidRDefault="00633F16" w:rsidP="00633F16">
      <w:pPr>
        <w:ind w:firstLine="567"/>
        <w:jc w:val="both"/>
        <w:rPr>
          <w:color w:val="000000"/>
        </w:rPr>
      </w:pPr>
      <w:r w:rsidRPr="006E0AF5">
        <w:rPr>
          <w:b/>
          <w:bCs/>
          <w:color w:val="000000"/>
        </w:rPr>
        <w:t> </w:t>
      </w:r>
    </w:p>
    <w:tbl>
      <w:tblPr>
        <w:tblW w:w="10070" w:type="dxa"/>
        <w:jc w:val="center"/>
        <w:tblCellMar>
          <w:left w:w="0" w:type="dxa"/>
          <w:right w:w="0" w:type="dxa"/>
        </w:tblCellMar>
        <w:tblLook w:val="00A0" w:firstRow="1" w:lastRow="0" w:firstColumn="1" w:lastColumn="0" w:noHBand="0" w:noVBand="0"/>
      </w:tblPr>
      <w:tblGrid>
        <w:gridCol w:w="3412"/>
        <w:gridCol w:w="6658"/>
      </w:tblGrid>
      <w:tr w:rsidR="00633F16" w:rsidRPr="006E0AF5" w:rsidTr="00633F16">
        <w:trPr>
          <w:jc w:val="center"/>
        </w:trPr>
        <w:tc>
          <w:tcPr>
            <w:tcW w:w="34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6E0AF5" w:rsidRDefault="00633F16" w:rsidP="00633F16">
            <w:pPr>
              <w:jc w:val="both"/>
            </w:pPr>
            <w:r w:rsidRPr="006E0AF5">
              <w:rPr>
                <w:color w:val="000000"/>
              </w:rPr>
              <w:t>Наименование подпрограммы</w:t>
            </w:r>
          </w:p>
        </w:tc>
        <w:tc>
          <w:tcPr>
            <w:tcW w:w="6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6E0AF5" w:rsidRDefault="00633F16" w:rsidP="00633F16">
            <w:pPr>
              <w:jc w:val="both"/>
            </w:pPr>
            <w:r w:rsidRPr="006E0AF5">
              <w:rPr>
                <w:color w:val="000000"/>
              </w:rPr>
              <w:t xml:space="preserve">Устойчивое развитие сельских территорий Камешкирского района </w:t>
            </w:r>
            <w:proofErr w:type="gramStart"/>
            <w:r w:rsidRPr="006E0AF5">
              <w:rPr>
                <w:color w:val="000000"/>
              </w:rPr>
              <w:t>Пензенской</w:t>
            </w:r>
            <w:proofErr w:type="gramEnd"/>
          </w:p>
        </w:tc>
      </w:tr>
      <w:tr w:rsidR="00633F16" w:rsidRPr="006E0AF5" w:rsidTr="00633F16">
        <w:trPr>
          <w:jc w:val="center"/>
        </w:trPr>
        <w:tc>
          <w:tcPr>
            <w:tcW w:w="34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6E0AF5" w:rsidRDefault="00633F16" w:rsidP="00633F16">
            <w:pPr>
              <w:jc w:val="both"/>
            </w:pPr>
            <w:r w:rsidRPr="006E0AF5">
              <w:rPr>
                <w:color w:val="000000"/>
              </w:rPr>
              <w:t>Ответственный исполнитель</w:t>
            </w:r>
            <w:r w:rsidRPr="006E0AF5">
              <w:br/>
            </w:r>
            <w:r w:rsidRPr="006E0AF5">
              <w:rPr>
                <w:color w:val="000000"/>
              </w:rPr>
              <w:t>подпрограммы</w:t>
            </w:r>
          </w:p>
        </w:tc>
        <w:tc>
          <w:tcPr>
            <w:tcW w:w="6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6E0AF5" w:rsidRDefault="00633F16" w:rsidP="00633F16">
            <w:pPr>
              <w:jc w:val="both"/>
            </w:pPr>
            <w:r w:rsidRPr="006E0AF5">
              <w:rPr>
                <w:color w:val="000000"/>
              </w:rPr>
              <w:t>Администрация Камешкирского района Пензенской области</w:t>
            </w:r>
          </w:p>
        </w:tc>
      </w:tr>
      <w:tr w:rsidR="00633F16" w:rsidRPr="006E0AF5" w:rsidTr="00633F16">
        <w:trPr>
          <w:jc w:val="center"/>
        </w:trPr>
        <w:tc>
          <w:tcPr>
            <w:tcW w:w="34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6E0AF5" w:rsidRDefault="00633F16" w:rsidP="00633F16">
            <w:pPr>
              <w:jc w:val="both"/>
            </w:pPr>
            <w:r w:rsidRPr="006E0AF5">
              <w:rPr>
                <w:color w:val="000000"/>
              </w:rPr>
              <w:t>Соисполнители подпрограммы</w:t>
            </w:r>
          </w:p>
        </w:tc>
        <w:tc>
          <w:tcPr>
            <w:tcW w:w="6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6E0AF5" w:rsidRDefault="00633F16" w:rsidP="00633F16">
            <w:pPr>
              <w:jc w:val="both"/>
            </w:pPr>
            <w:r w:rsidRPr="006E0AF5">
              <w:rPr>
                <w:color w:val="000000"/>
              </w:rPr>
              <w:t>Отдел экономик</w:t>
            </w:r>
            <w:r>
              <w:rPr>
                <w:color w:val="000000"/>
              </w:rPr>
              <w:t xml:space="preserve">и, развития сельского хозяйства, </w:t>
            </w:r>
            <w:r w:rsidRPr="006E0AF5">
              <w:rPr>
                <w:color w:val="000000"/>
              </w:rPr>
              <w:t>продовольствия администрации Камешкирского района Пензенской области</w:t>
            </w:r>
            <w:r w:rsidRPr="006E0AF5">
              <w:t>.</w:t>
            </w:r>
          </w:p>
        </w:tc>
      </w:tr>
      <w:tr w:rsidR="00633F16" w:rsidRPr="006E0AF5" w:rsidTr="00633F16">
        <w:trPr>
          <w:jc w:val="center"/>
        </w:trPr>
        <w:tc>
          <w:tcPr>
            <w:tcW w:w="34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6E0AF5" w:rsidRDefault="00633F16" w:rsidP="00633F16">
            <w:pPr>
              <w:jc w:val="both"/>
            </w:pPr>
            <w:r w:rsidRPr="006E0AF5">
              <w:rPr>
                <w:color w:val="000000"/>
              </w:rPr>
              <w:t>Цели подпрограммы</w:t>
            </w:r>
          </w:p>
        </w:tc>
        <w:tc>
          <w:tcPr>
            <w:tcW w:w="6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6E0AF5" w:rsidRDefault="00633F16" w:rsidP="00633F16">
            <w:pPr>
              <w:jc w:val="both"/>
            </w:pPr>
            <w:r w:rsidRPr="006E0AF5">
              <w:rPr>
                <w:color w:val="000000"/>
              </w:rPr>
              <w:t>– создание комфортных условий жизнедеятельности в сельской местности;</w:t>
            </w:r>
          </w:p>
          <w:p w:rsidR="00633F16" w:rsidRPr="006E0AF5" w:rsidRDefault="00633F16" w:rsidP="00633F16">
            <w:pPr>
              <w:jc w:val="both"/>
            </w:pPr>
            <w:r w:rsidRPr="006E0AF5">
              <w:rPr>
                <w:color w:val="000000"/>
              </w:rPr>
              <w:t>– стимулирование инвестиционной активности в агропромышленном комплексе путем создания благоприятных инфраструктурных условий в сельской местности;</w:t>
            </w:r>
          </w:p>
          <w:p w:rsidR="00633F16" w:rsidRPr="006E0AF5" w:rsidRDefault="00633F16" w:rsidP="00633F16">
            <w:pPr>
              <w:jc w:val="both"/>
            </w:pPr>
            <w:r w:rsidRPr="006E0AF5">
              <w:rPr>
                <w:color w:val="000000"/>
              </w:rPr>
              <w:t>– активизация участия граждан, проживающих в сельской местности, в реализации общественно значимых проектов;</w:t>
            </w:r>
          </w:p>
          <w:p w:rsidR="00633F16" w:rsidRPr="006E0AF5" w:rsidRDefault="00633F16" w:rsidP="00633F16">
            <w:pPr>
              <w:jc w:val="both"/>
            </w:pPr>
            <w:r w:rsidRPr="006E0AF5">
              <w:rPr>
                <w:color w:val="000000"/>
              </w:rPr>
              <w:t>– формирование позитивного отношения к сельской местности и сельскому образу жизни.</w:t>
            </w:r>
          </w:p>
          <w:p w:rsidR="00633F16" w:rsidRPr="006E0AF5" w:rsidRDefault="00633F16" w:rsidP="00633F16">
            <w:pPr>
              <w:jc w:val="both"/>
            </w:pPr>
            <w:r w:rsidRPr="006E0AF5">
              <w:rPr>
                <w:color w:val="000000"/>
              </w:rPr>
              <w:t>- исполнение отдельных государственных полномочий по регулированию численности животных без владельцев.</w:t>
            </w:r>
          </w:p>
        </w:tc>
      </w:tr>
      <w:tr w:rsidR="00633F16" w:rsidRPr="006E0AF5" w:rsidTr="00633F16">
        <w:trPr>
          <w:jc w:val="center"/>
        </w:trPr>
        <w:tc>
          <w:tcPr>
            <w:tcW w:w="34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6E0AF5" w:rsidRDefault="00633F16" w:rsidP="00633F16">
            <w:pPr>
              <w:jc w:val="both"/>
            </w:pPr>
            <w:r w:rsidRPr="006E0AF5">
              <w:rPr>
                <w:color w:val="000000"/>
              </w:rPr>
              <w:t>Задачи подпрограммы</w:t>
            </w:r>
          </w:p>
        </w:tc>
        <w:tc>
          <w:tcPr>
            <w:tcW w:w="6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6E0AF5" w:rsidRDefault="00633F16" w:rsidP="00633F16">
            <w:pPr>
              <w:jc w:val="both"/>
            </w:pPr>
            <w:r w:rsidRPr="006E0AF5">
              <w:rPr>
                <w:color w:val="000000"/>
              </w:rPr>
              <w:t>– удовлетворение потребностей сельского населения, в том числе молодых семей и молодых специалистов, в благоустроенном жилье;</w:t>
            </w:r>
          </w:p>
          <w:p w:rsidR="00633F16" w:rsidRPr="006E0AF5" w:rsidRDefault="00633F16" w:rsidP="00633F16">
            <w:pPr>
              <w:jc w:val="both"/>
            </w:pPr>
            <w:r w:rsidRPr="006E0AF5">
              <w:rPr>
                <w:color w:val="000000"/>
              </w:rPr>
              <w:t>- сокращение численности животных без владельцев на территории Камешкирского района Пензенской области.</w:t>
            </w:r>
          </w:p>
        </w:tc>
      </w:tr>
      <w:tr w:rsidR="00633F16" w:rsidRPr="006E0AF5" w:rsidTr="00633F16">
        <w:trPr>
          <w:jc w:val="center"/>
        </w:trPr>
        <w:tc>
          <w:tcPr>
            <w:tcW w:w="34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6E0AF5" w:rsidRDefault="00633F16" w:rsidP="00633F16">
            <w:pPr>
              <w:jc w:val="both"/>
            </w:pPr>
            <w:r w:rsidRPr="006E0AF5">
              <w:rPr>
                <w:color w:val="000000"/>
              </w:rPr>
              <w:t>Целевые показатели подпрограммы</w:t>
            </w:r>
          </w:p>
        </w:tc>
        <w:tc>
          <w:tcPr>
            <w:tcW w:w="6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6E0AF5" w:rsidRDefault="00633F16" w:rsidP="00633F16">
            <w:pPr>
              <w:jc w:val="both"/>
            </w:pPr>
            <w:r w:rsidRPr="006E0AF5">
              <w:rPr>
                <w:color w:val="000000"/>
              </w:rPr>
              <w:t>– ввод (приобретение) жилья для граждан, проживающих в сельской местности, в том числе для молодых семей и молодых специалистов;</w:t>
            </w:r>
          </w:p>
          <w:p w:rsidR="00633F16" w:rsidRPr="006E0AF5" w:rsidRDefault="00633F16" w:rsidP="00633F16">
            <w:pPr>
              <w:jc w:val="both"/>
            </w:pPr>
            <w:r w:rsidRPr="006E0AF5">
              <w:rPr>
                <w:color w:val="000000"/>
              </w:rPr>
              <w:t>- </w:t>
            </w:r>
            <w:r w:rsidRPr="006E0AF5">
              <w:t>организации мероприятий при осуществлении деятельности по обращению с животными без владельцев</w:t>
            </w:r>
          </w:p>
        </w:tc>
      </w:tr>
      <w:tr w:rsidR="00633F16" w:rsidRPr="006E0AF5" w:rsidTr="00633F16">
        <w:trPr>
          <w:jc w:val="center"/>
        </w:trPr>
        <w:tc>
          <w:tcPr>
            <w:tcW w:w="34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6E0AF5" w:rsidRDefault="00633F16" w:rsidP="00633F16">
            <w:pPr>
              <w:jc w:val="both"/>
            </w:pPr>
            <w:r w:rsidRPr="006E0AF5">
              <w:rPr>
                <w:color w:val="000000"/>
              </w:rPr>
              <w:lastRenderedPageBreak/>
              <w:t>Сроки и этапы реализации подпрограммы</w:t>
            </w:r>
          </w:p>
        </w:tc>
        <w:tc>
          <w:tcPr>
            <w:tcW w:w="6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6E0AF5" w:rsidRDefault="00633F16" w:rsidP="00633F16">
            <w:pPr>
              <w:jc w:val="both"/>
            </w:pPr>
            <w:r w:rsidRPr="006E0AF5">
              <w:rPr>
                <w:color w:val="000000"/>
              </w:rPr>
              <w:t>1 этап 2014 - 2017 годы</w:t>
            </w:r>
          </w:p>
          <w:p w:rsidR="00633F16" w:rsidRPr="006E0AF5" w:rsidRDefault="00633F16" w:rsidP="00633F16">
            <w:pPr>
              <w:jc w:val="both"/>
            </w:pPr>
            <w:r w:rsidRPr="006E0AF5">
              <w:rPr>
                <w:color w:val="000000"/>
              </w:rPr>
              <w:t>2 этап 2018 - 202</w:t>
            </w:r>
            <w:r>
              <w:rPr>
                <w:color w:val="000000"/>
              </w:rPr>
              <w:t>7</w:t>
            </w:r>
            <w:r w:rsidRPr="006E0AF5">
              <w:rPr>
                <w:color w:val="000000"/>
              </w:rPr>
              <w:t xml:space="preserve"> годы</w:t>
            </w:r>
          </w:p>
        </w:tc>
      </w:tr>
      <w:tr w:rsidR="00633F16" w:rsidRPr="006E0AF5" w:rsidTr="00633F16">
        <w:trPr>
          <w:jc w:val="center"/>
        </w:trPr>
        <w:tc>
          <w:tcPr>
            <w:tcW w:w="34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6E0AF5" w:rsidRDefault="00633F16" w:rsidP="00633F16">
            <w:pPr>
              <w:jc w:val="both"/>
            </w:pPr>
            <w:r w:rsidRPr="006E0AF5">
              <w:t>Объемы бюджетных ассигнований подпрограммы</w:t>
            </w:r>
            <w:r w:rsidRPr="006E0AF5">
              <w:rPr>
                <w:color w:val="000000"/>
              </w:rPr>
              <w:t> (по годам)</w:t>
            </w:r>
          </w:p>
        </w:tc>
        <w:tc>
          <w:tcPr>
            <w:tcW w:w="6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6E0AF5" w:rsidRDefault="00633F16" w:rsidP="00633F16">
            <w:pPr>
              <w:ind w:firstLine="567"/>
              <w:jc w:val="both"/>
            </w:pPr>
            <w:r w:rsidRPr="006E0AF5">
              <w:rPr>
                <w:color w:val="000000"/>
              </w:rPr>
              <w:t>Общий объем финансирования на реализацию подпрограммы «Устойчивое развитие сельских территорий Камешкирского района Пензенской области»</w:t>
            </w:r>
          </w:p>
          <w:p w:rsidR="00633F16" w:rsidRPr="006E0AF5" w:rsidRDefault="00633F16" w:rsidP="00633F16">
            <w:pPr>
              <w:ind w:firstLine="567"/>
              <w:jc w:val="both"/>
            </w:pPr>
            <w:r w:rsidRPr="006E0AF5">
              <w:rPr>
                <w:color w:val="000000"/>
              </w:rPr>
              <w:t xml:space="preserve">составляет – </w:t>
            </w:r>
            <w:r>
              <w:rPr>
                <w:color w:val="000000"/>
              </w:rPr>
              <w:t>2015,4</w:t>
            </w:r>
            <w:r w:rsidRPr="006E0AF5">
              <w:rPr>
                <w:color w:val="000000"/>
              </w:rPr>
              <w:t xml:space="preserve"> тыс. рублей, в том числе:</w:t>
            </w:r>
          </w:p>
          <w:p w:rsidR="00633F16" w:rsidRPr="006E0AF5" w:rsidRDefault="00633F16" w:rsidP="00633F16">
            <w:pPr>
              <w:ind w:firstLine="567"/>
              <w:jc w:val="both"/>
            </w:pPr>
            <w:r w:rsidRPr="006E0AF5">
              <w:rPr>
                <w:color w:val="000000"/>
              </w:rPr>
              <w:t>- средства федерального бюджета – 519,00 тыс</w:t>
            </w:r>
            <w:proofErr w:type="gramStart"/>
            <w:r w:rsidRPr="006E0AF5">
              <w:rPr>
                <w:color w:val="000000"/>
              </w:rPr>
              <w:t>.р</w:t>
            </w:r>
            <w:proofErr w:type="gramEnd"/>
            <w:r w:rsidRPr="006E0AF5">
              <w:rPr>
                <w:color w:val="000000"/>
              </w:rPr>
              <w:t>ублей, из них по годам:</w:t>
            </w:r>
          </w:p>
          <w:p w:rsidR="00633F16" w:rsidRPr="006E0AF5" w:rsidRDefault="00633F16" w:rsidP="00633F16">
            <w:pPr>
              <w:ind w:firstLine="567"/>
              <w:jc w:val="both"/>
            </w:pPr>
            <w:r w:rsidRPr="006E0AF5">
              <w:rPr>
                <w:color w:val="000000"/>
              </w:rPr>
              <w:t>2014 год – 197,9 тыс. рублей,</w:t>
            </w:r>
          </w:p>
          <w:p w:rsidR="00633F16" w:rsidRPr="006E0AF5" w:rsidRDefault="00633F16" w:rsidP="00633F16">
            <w:pPr>
              <w:ind w:firstLine="567"/>
              <w:jc w:val="both"/>
            </w:pPr>
            <w:r w:rsidRPr="006E0AF5">
              <w:rPr>
                <w:color w:val="000000"/>
              </w:rPr>
              <w:t>2015 год – 321,1 тыс. рублей,</w:t>
            </w:r>
          </w:p>
          <w:p w:rsidR="00633F16" w:rsidRPr="006E0AF5" w:rsidRDefault="00633F16" w:rsidP="00633F16">
            <w:pPr>
              <w:ind w:firstLine="567"/>
              <w:jc w:val="both"/>
            </w:pPr>
            <w:r w:rsidRPr="006E0AF5">
              <w:rPr>
                <w:color w:val="000000"/>
              </w:rPr>
              <w:t>2016 год – 0 тыс. рублей,</w:t>
            </w:r>
          </w:p>
          <w:p w:rsidR="00633F16" w:rsidRPr="006E0AF5" w:rsidRDefault="00633F16" w:rsidP="00633F16">
            <w:pPr>
              <w:ind w:firstLine="567"/>
              <w:jc w:val="both"/>
            </w:pPr>
            <w:r w:rsidRPr="006E0AF5">
              <w:rPr>
                <w:color w:val="000000"/>
              </w:rPr>
              <w:t>2017 год – 0 тыс. рублей,</w:t>
            </w:r>
          </w:p>
          <w:p w:rsidR="00633F16" w:rsidRPr="006E0AF5" w:rsidRDefault="00633F16" w:rsidP="00633F16">
            <w:pPr>
              <w:ind w:firstLine="567"/>
              <w:jc w:val="both"/>
            </w:pPr>
            <w:r w:rsidRPr="006E0AF5">
              <w:rPr>
                <w:color w:val="000000"/>
              </w:rPr>
              <w:t>2018 год – 0 тыс. рублей,</w:t>
            </w:r>
          </w:p>
          <w:p w:rsidR="00633F16" w:rsidRPr="006E0AF5" w:rsidRDefault="00633F16" w:rsidP="00633F16">
            <w:pPr>
              <w:ind w:firstLine="567"/>
              <w:jc w:val="both"/>
            </w:pPr>
            <w:r w:rsidRPr="006E0AF5">
              <w:rPr>
                <w:color w:val="000000"/>
              </w:rPr>
              <w:t>2019 год – 0 тыс. рублей,</w:t>
            </w:r>
          </w:p>
          <w:p w:rsidR="00633F16" w:rsidRPr="006E0AF5" w:rsidRDefault="00633F16" w:rsidP="00633F16">
            <w:pPr>
              <w:ind w:firstLine="567"/>
              <w:jc w:val="both"/>
            </w:pPr>
            <w:r w:rsidRPr="006E0AF5">
              <w:rPr>
                <w:color w:val="000000"/>
              </w:rPr>
              <w:t>2020 год – 0 тыс. рублей,</w:t>
            </w:r>
          </w:p>
          <w:p w:rsidR="00633F16" w:rsidRPr="006E0AF5" w:rsidRDefault="00633F16" w:rsidP="00633F16">
            <w:pPr>
              <w:ind w:firstLine="567"/>
              <w:jc w:val="both"/>
            </w:pPr>
            <w:r w:rsidRPr="006E0AF5">
              <w:rPr>
                <w:color w:val="000000"/>
              </w:rPr>
              <w:t>2021 год – 0 тыс. рублей,</w:t>
            </w:r>
          </w:p>
          <w:p w:rsidR="00633F16" w:rsidRPr="006E0AF5" w:rsidRDefault="00633F16" w:rsidP="00633F16">
            <w:pPr>
              <w:ind w:firstLine="567"/>
              <w:jc w:val="both"/>
            </w:pPr>
            <w:r w:rsidRPr="006E0AF5">
              <w:rPr>
                <w:color w:val="000000"/>
              </w:rPr>
              <w:t>2022 год – 0 тыс. рублей,</w:t>
            </w:r>
          </w:p>
          <w:p w:rsidR="00633F16" w:rsidRPr="006E0AF5" w:rsidRDefault="00633F16" w:rsidP="00633F16">
            <w:pPr>
              <w:ind w:firstLine="567"/>
              <w:jc w:val="both"/>
            </w:pPr>
            <w:r w:rsidRPr="006E0AF5">
              <w:rPr>
                <w:color w:val="000000"/>
              </w:rPr>
              <w:t>2023 год – 0 тыс. рублей,</w:t>
            </w:r>
          </w:p>
          <w:p w:rsidR="00633F16" w:rsidRDefault="00633F16" w:rsidP="00633F16">
            <w:pPr>
              <w:ind w:firstLine="567"/>
              <w:jc w:val="both"/>
              <w:rPr>
                <w:color w:val="000000"/>
              </w:rPr>
            </w:pPr>
            <w:r w:rsidRPr="006E0AF5">
              <w:rPr>
                <w:color w:val="000000"/>
              </w:rPr>
              <w:t>2024 год – 0 тыс. рублей</w:t>
            </w:r>
          </w:p>
          <w:p w:rsidR="00633F16" w:rsidRDefault="00633F16" w:rsidP="00633F16">
            <w:pPr>
              <w:jc w:val="both"/>
              <w:rPr>
                <w:color w:val="000000"/>
              </w:rPr>
            </w:pPr>
            <w:r>
              <w:rPr>
                <w:color w:val="000000"/>
              </w:rPr>
              <w:t xml:space="preserve">            2025 год – 0 тыс. рублей</w:t>
            </w:r>
          </w:p>
          <w:p w:rsidR="00633F16" w:rsidRDefault="00633F16" w:rsidP="00633F16">
            <w:pPr>
              <w:jc w:val="both"/>
              <w:rPr>
                <w:color w:val="000000"/>
              </w:rPr>
            </w:pPr>
            <w:r>
              <w:rPr>
                <w:color w:val="000000"/>
              </w:rPr>
              <w:t xml:space="preserve">           2026 год – 0 тыс. рублей </w:t>
            </w:r>
          </w:p>
          <w:p w:rsidR="00633F16" w:rsidRPr="00353EB4" w:rsidRDefault="00633F16" w:rsidP="00633F16">
            <w:pPr>
              <w:jc w:val="both"/>
            </w:pPr>
            <w:r>
              <w:rPr>
                <w:color w:val="000000"/>
              </w:rPr>
              <w:t xml:space="preserve">            2027 год – 0 тыс. рублей</w:t>
            </w:r>
          </w:p>
          <w:p w:rsidR="00633F16" w:rsidRPr="006E0AF5" w:rsidRDefault="00633F16" w:rsidP="00633F16">
            <w:pPr>
              <w:ind w:firstLine="567"/>
              <w:jc w:val="both"/>
            </w:pPr>
          </w:p>
          <w:p w:rsidR="00633F16" w:rsidRPr="006E0AF5" w:rsidRDefault="00633F16" w:rsidP="00633F16">
            <w:pPr>
              <w:ind w:firstLine="567"/>
              <w:jc w:val="both"/>
            </w:pPr>
            <w:r w:rsidRPr="006E0AF5">
              <w:rPr>
                <w:color w:val="000000"/>
              </w:rPr>
              <w:t xml:space="preserve">- средства бюджета Пензенской области – </w:t>
            </w:r>
            <w:r>
              <w:rPr>
                <w:color w:val="000000"/>
              </w:rPr>
              <w:t>856</w:t>
            </w:r>
            <w:r w:rsidRPr="006E0AF5">
              <w:rPr>
                <w:color w:val="000000"/>
              </w:rPr>
              <w:t xml:space="preserve"> тыс. рублей,</w:t>
            </w:r>
          </w:p>
          <w:p w:rsidR="00633F16" w:rsidRPr="006E0AF5" w:rsidRDefault="00633F16" w:rsidP="00633F16">
            <w:pPr>
              <w:ind w:firstLine="567"/>
              <w:jc w:val="both"/>
            </w:pPr>
            <w:r w:rsidRPr="006E0AF5">
              <w:rPr>
                <w:color w:val="000000"/>
              </w:rPr>
              <w:t>из них по годам:</w:t>
            </w:r>
          </w:p>
          <w:p w:rsidR="00633F16" w:rsidRPr="006E0AF5" w:rsidRDefault="00633F16" w:rsidP="00633F16">
            <w:pPr>
              <w:ind w:firstLine="567"/>
              <w:jc w:val="both"/>
            </w:pPr>
            <w:r w:rsidRPr="006E0AF5">
              <w:rPr>
                <w:color w:val="000000"/>
              </w:rPr>
              <w:t>2014 год – 210,2 тыс. рублей,</w:t>
            </w:r>
          </w:p>
          <w:p w:rsidR="00633F16" w:rsidRPr="006E0AF5" w:rsidRDefault="00633F16" w:rsidP="00633F16">
            <w:pPr>
              <w:ind w:firstLine="567"/>
              <w:jc w:val="both"/>
            </w:pPr>
            <w:r w:rsidRPr="006E0AF5">
              <w:rPr>
                <w:color w:val="000000"/>
              </w:rPr>
              <w:t>2015 год –260,4 тыс. рублей,</w:t>
            </w:r>
          </w:p>
          <w:p w:rsidR="00633F16" w:rsidRPr="006E0AF5" w:rsidRDefault="00633F16" w:rsidP="00633F16">
            <w:pPr>
              <w:ind w:firstLine="567"/>
              <w:jc w:val="both"/>
            </w:pPr>
            <w:r w:rsidRPr="006E0AF5">
              <w:rPr>
                <w:color w:val="000000"/>
              </w:rPr>
              <w:t>2016 год – 32,5 тыс. рублей,</w:t>
            </w:r>
          </w:p>
          <w:p w:rsidR="00633F16" w:rsidRPr="006E0AF5" w:rsidRDefault="00633F16" w:rsidP="00633F16">
            <w:pPr>
              <w:ind w:firstLine="567"/>
              <w:jc w:val="both"/>
            </w:pPr>
            <w:r w:rsidRPr="006E0AF5">
              <w:rPr>
                <w:color w:val="000000"/>
              </w:rPr>
              <w:t>2017 год – 32,5 тыс. рублей,</w:t>
            </w:r>
          </w:p>
          <w:p w:rsidR="00633F16" w:rsidRPr="006E0AF5" w:rsidRDefault="00633F16" w:rsidP="00633F16">
            <w:pPr>
              <w:ind w:firstLine="567"/>
              <w:jc w:val="both"/>
            </w:pPr>
            <w:r w:rsidRPr="006E0AF5">
              <w:rPr>
                <w:color w:val="000000"/>
              </w:rPr>
              <w:t>2018 год – 33,2 тыс. рублей,</w:t>
            </w:r>
          </w:p>
          <w:p w:rsidR="00633F16" w:rsidRPr="006E0AF5" w:rsidRDefault="00633F16" w:rsidP="00633F16">
            <w:pPr>
              <w:ind w:firstLine="567"/>
              <w:jc w:val="both"/>
            </w:pPr>
            <w:r w:rsidRPr="006E0AF5">
              <w:rPr>
                <w:color w:val="000000"/>
              </w:rPr>
              <w:t>2019 год – 33,2 тыс. рублей,</w:t>
            </w:r>
          </w:p>
          <w:p w:rsidR="00633F16" w:rsidRPr="006E0AF5" w:rsidRDefault="00633F16" w:rsidP="00633F16">
            <w:pPr>
              <w:ind w:firstLine="567"/>
              <w:jc w:val="both"/>
            </w:pPr>
            <w:r w:rsidRPr="006E0AF5">
              <w:rPr>
                <w:color w:val="000000"/>
              </w:rPr>
              <w:t>2020 год – 0 тыс. рублей,</w:t>
            </w:r>
          </w:p>
          <w:p w:rsidR="00633F16" w:rsidRPr="006E0AF5" w:rsidRDefault="00633F16" w:rsidP="00633F16">
            <w:pPr>
              <w:ind w:firstLine="567"/>
              <w:jc w:val="both"/>
            </w:pPr>
            <w:r w:rsidRPr="006E0AF5">
              <w:rPr>
                <w:color w:val="000000"/>
              </w:rPr>
              <w:t xml:space="preserve">2021 год – </w:t>
            </w:r>
            <w:r>
              <w:rPr>
                <w:color w:val="000000"/>
              </w:rPr>
              <w:t>0</w:t>
            </w:r>
            <w:r w:rsidRPr="006E0AF5">
              <w:rPr>
                <w:color w:val="000000"/>
              </w:rPr>
              <w:t xml:space="preserve"> тыс. рублей,</w:t>
            </w:r>
          </w:p>
          <w:p w:rsidR="00633F16" w:rsidRPr="006E0AF5" w:rsidRDefault="00633F16" w:rsidP="00633F16">
            <w:pPr>
              <w:ind w:firstLine="567"/>
              <w:jc w:val="both"/>
            </w:pPr>
            <w:r w:rsidRPr="006E0AF5">
              <w:rPr>
                <w:color w:val="000000"/>
              </w:rPr>
              <w:t xml:space="preserve">2022 год – </w:t>
            </w:r>
            <w:r>
              <w:rPr>
                <w:color w:val="000000"/>
              </w:rPr>
              <w:t>0</w:t>
            </w:r>
            <w:r w:rsidRPr="006E0AF5">
              <w:rPr>
                <w:color w:val="000000"/>
              </w:rPr>
              <w:t xml:space="preserve"> тыс. рублей</w:t>
            </w:r>
          </w:p>
          <w:p w:rsidR="00633F16" w:rsidRPr="006E0AF5" w:rsidRDefault="00633F16" w:rsidP="00633F16">
            <w:pPr>
              <w:ind w:firstLine="567"/>
              <w:jc w:val="both"/>
            </w:pPr>
            <w:r w:rsidRPr="006E0AF5">
              <w:rPr>
                <w:color w:val="000000"/>
              </w:rPr>
              <w:t>2023 год – </w:t>
            </w:r>
            <w:r>
              <w:rPr>
                <w:color w:val="000000"/>
              </w:rPr>
              <w:t>50,8</w:t>
            </w:r>
            <w:r w:rsidRPr="006E0AF5">
              <w:rPr>
                <w:color w:val="000000"/>
              </w:rPr>
              <w:t> тыс. рублей,</w:t>
            </w:r>
          </w:p>
          <w:p w:rsidR="00633F16" w:rsidRDefault="00633F16" w:rsidP="00633F16">
            <w:pPr>
              <w:ind w:firstLine="567"/>
              <w:jc w:val="both"/>
              <w:rPr>
                <w:color w:val="000000"/>
              </w:rPr>
            </w:pPr>
            <w:r w:rsidRPr="006E0AF5">
              <w:rPr>
                <w:color w:val="000000"/>
              </w:rPr>
              <w:t>2024 год – </w:t>
            </w:r>
            <w:r>
              <w:rPr>
                <w:color w:val="000000"/>
              </w:rPr>
              <w:t>50,8</w:t>
            </w:r>
            <w:r w:rsidRPr="006E0AF5">
              <w:rPr>
                <w:color w:val="000000"/>
              </w:rPr>
              <w:t> тыс. рублей;</w:t>
            </w:r>
          </w:p>
          <w:p w:rsidR="00633F16" w:rsidRDefault="00633F16" w:rsidP="00633F16">
            <w:pPr>
              <w:jc w:val="both"/>
              <w:rPr>
                <w:color w:val="000000"/>
              </w:rPr>
            </w:pPr>
            <w:r>
              <w:rPr>
                <w:color w:val="000000"/>
              </w:rPr>
              <w:t xml:space="preserve">           2025 год – 50,8 тыс. рублей</w:t>
            </w:r>
          </w:p>
          <w:p w:rsidR="00633F16" w:rsidRDefault="00633F16" w:rsidP="00633F16">
            <w:pPr>
              <w:jc w:val="both"/>
              <w:rPr>
                <w:color w:val="000000"/>
              </w:rPr>
            </w:pPr>
            <w:r>
              <w:rPr>
                <w:color w:val="000000"/>
              </w:rPr>
              <w:t xml:space="preserve">           2026 год – 50,8 тыс. рублей </w:t>
            </w:r>
          </w:p>
          <w:p w:rsidR="00633F16" w:rsidRPr="00353EB4" w:rsidRDefault="00633F16" w:rsidP="00633F16">
            <w:pPr>
              <w:jc w:val="both"/>
            </w:pPr>
            <w:r>
              <w:rPr>
                <w:color w:val="000000"/>
              </w:rPr>
              <w:t xml:space="preserve">            2027 год – 50,8 тыс. рублей</w:t>
            </w:r>
          </w:p>
          <w:p w:rsidR="00633F16" w:rsidRPr="006E0AF5" w:rsidRDefault="00633F16" w:rsidP="00633F16">
            <w:pPr>
              <w:ind w:firstLine="567"/>
              <w:jc w:val="both"/>
            </w:pPr>
          </w:p>
          <w:p w:rsidR="00633F16" w:rsidRPr="006E0AF5" w:rsidRDefault="00633F16" w:rsidP="00633F16">
            <w:pPr>
              <w:ind w:firstLine="567"/>
              <w:jc w:val="both"/>
            </w:pPr>
            <w:r w:rsidRPr="006E0AF5">
              <w:rPr>
                <w:color w:val="000000"/>
              </w:rPr>
              <w:t>–средства бюджета муниципального образования «Камешкирский район» Пензенской области – 76,9 тыс. рублей,</w:t>
            </w:r>
          </w:p>
          <w:p w:rsidR="00633F16" w:rsidRPr="006E0AF5" w:rsidRDefault="00633F16" w:rsidP="00633F16">
            <w:pPr>
              <w:ind w:firstLine="567"/>
              <w:jc w:val="both"/>
            </w:pPr>
            <w:r w:rsidRPr="006E0AF5">
              <w:rPr>
                <w:color w:val="000000"/>
              </w:rPr>
              <w:t>из них по годам:</w:t>
            </w:r>
          </w:p>
          <w:p w:rsidR="00633F16" w:rsidRPr="006E0AF5" w:rsidRDefault="00633F16" w:rsidP="00633F16">
            <w:pPr>
              <w:ind w:firstLine="567"/>
              <w:jc w:val="both"/>
            </w:pPr>
            <w:r w:rsidRPr="006E0AF5">
              <w:rPr>
                <w:color w:val="000000"/>
              </w:rPr>
              <w:t>2014 год – 31,5 тыс. рублей,</w:t>
            </w:r>
          </w:p>
          <w:p w:rsidR="00633F16" w:rsidRPr="006E0AF5" w:rsidRDefault="00633F16" w:rsidP="00633F16">
            <w:pPr>
              <w:ind w:firstLine="567"/>
              <w:jc w:val="both"/>
            </w:pPr>
            <w:r w:rsidRPr="006E0AF5">
              <w:rPr>
                <w:color w:val="000000"/>
              </w:rPr>
              <w:t>2015 год – 45,4 тыс. рублей,</w:t>
            </w:r>
          </w:p>
          <w:p w:rsidR="00633F16" w:rsidRPr="006E0AF5" w:rsidRDefault="00633F16" w:rsidP="00633F16">
            <w:pPr>
              <w:ind w:firstLine="567"/>
              <w:jc w:val="both"/>
            </w:pPr>
            <w:r w:rsidRPr="006E0AF5">
              <w:rPr>
                <w:color w:val="000000"/>
              </w:rPr>
              <w:t>2016 год – 0 тыс. рублей,</w:t>
            </w:r>
          </w:p>
          <w:p w:rsidR="00633F16" w:rsidRPr="006E0AF5" w:rsidRDefault="00633F16" w:rsidP="00633F16">
            <w:pPr>
              <w:ind w:firstLine="567"/>
              <w:jc w:val="both"/>
            </w:pPr>
            <w:r w:rsidRPr="006E0AF5">
              <w:rPr>
                <w:color w:val="000000"/>
              </w:rPr>
              <w:t>2017 год – 0 тыс. рублей,</w:t>
            </w:r>
          </w:p>
          <w:p w:rsidR="00633F16" w:rsidRPr="006E0AF5" w:rsidRDefault="00633F16" w:rsidP="00633F16">
            <w:pPr>
              <w:ind w:firstLine="567"/>
              <w:jc w:val="both"/>
            </w:pPr>
            <w:r w:rsidRPr="006E0AF5">
              <w:rPr>
                <w:color w:val="000000"/>
              </w:rPr>
              <w:t>2018 год – 0 тыс. рублей,</w:t>
            </w:r>
          </w:p>
          <w:p w:rsidR="00633F16" w:rsidRPr="006E0AF5" w:rsidRDefault="00633F16" w:rsidP="00633F16">
            <w:pPr>
              <w:ind w:firstLine="567"/>
              <w:jc w:val="both"/>
            </w:pPr>
            <w:r w:rsidRPr="006E0AF5">
              <w:rPr>
                <w:color w:val="000000"/>
              </w:rPr>
              <w:t>2019 год – 0 тыс. рублей,</w:t>
            </w:r>
          </w:p>
          <w:p w:rsidR="00633F16" w:rsidRPr="006E0AF5" w:rsidRDefault="00633F16" w:rsidP="00633F16">
            <w:pPr>
              <w:ind w:firstLine="567"/>
              <w:jc w:val="both"/>
            </w:pPr>
            <w:r w:rsidRPr="006E0AF5">
              <w:rPr>
                <w:color w:val="000000"/>
              </w:rPr>
              <w:t>2020 год – 0 тыс. рублей,</w:t>
            </w:r>
          </w:p>
          <w:p w:rsidR="00633F16" w:rsidRPr="006E0AF5" w:rsidRDefault="00633F16" w:rsidP="00633F16">
            <w:pPr>
              <w:ind w:firstLine="567"/>
              <w:jc w:val="both"/>
            </w:pPr>
            <w:r w:rsidRPr="006E0AF5">
              <w:rPr>
                <w:color w:val="000000"/>
              </w:rPr>
              <w:t>2021 год – 0 тыс. рублей,</w:t>
            </w:r>
          </w:p>
          <w:p w:rsidR="00633F16" w:rsidRPr="006E0AF5" w:rsidRDefault="00633F16" w:rsidP="00633F16">
            <w:pPr>
              <w:ind w:firstLine="567"/>
              <w:jc w:val="both"/>
            </w:pPr>
            <w:r w:rsidRPr="006E0AF5">
              <w:rPr>
                <w:color w:val="000000"/>
              </w:rPr>
              <w:t>2022 год – 0 тыс. рублей,</w:t>
            </w:r>
          </w:p>
          <w:p w:rsidR="00633F16" w:rsidRPr="006E0AF5" w:rsidRDefault="00633F16" w:rsidP="00633F16">
            <w:pPr>
              <w:ind w:firstLine="567"/>
              <w:jc w:val="both"/>
            </w:pPr>
            <w:r w:rsidRPr="006E0AF5">
              <w:rPr>
                <w:color w:val="000000"/>
              </w:rPr>
              <w:t>2023 год – 0 тыс. рублей,</w:t>
            </w:r>
          </w:p>
          <w:p w:rsidR="00633F16" w:rsidRDefault="00633F16" w:rsidP="00633F16">
            <w:pPr>
              <w:ind w:firstLine="567"/>
              <w:jc w:val="both"/>
              <w:rPr>
                <w:color w:val="000000"/>
              </w:rPr>
            </w:pPr>
            <w:r w:rsidRPr="006E0AF5">
              <w:rPr>
                <w:color w:val="000000"/>
              </w:rPr>
              <w:t>2024 год – 0 тыс. рублей;</w:t>
            </w:r>
          </w:p>
          <w:p w:rsidR="00633F16" w:rsidRDefault="00633F16" w:rsidP="00633F16">
            <w:pPr>
              <w:jc w:val="both"/>
              <w:rPr>
                <w:color w:val="000000"/>
              </w:rPr>
            </w:pPr>
            <w:r>
              <w:rPr>
                <w:color w:val="000000"/>
              </w:rPr>
              <w:t xml:space="preserve">           2025 год – 0 тыс. рублей</w:t>
            </w:r>
          </w:p>
          <w:p w:rsidR="00633F16" w:rsidRDefault="00633F16" w:rsidP="00633F16">
            <w:pPr>
              <w:jc w:val="both"/>
              <w:rPr>
                <w:color w:val="000000"/>
              </w:rPr>
            </w:pPr>
            <w:r>
              <w:rPr>
                <w:color w:val="000000"/>
              </w:rPr>
              <w:t xml:space="preserve">            2026 год – 0 тыс. рублей </w:t>
            </w:r>
          </w:p>
          <w:p w:rsidR="00633F16" w:rsidRPr="00353EB4" w:rsidRDefault="00633F16" w:rsidP="00633F16">
            <w:pPr>
              <w:jc w:val="both"/>
            </w:pPr>
            <w:r>
              <w:rPr>
                <w:color w:val="000000"/>
              </w:rPr>
              <w:t xml:space="preserve">           2027 год – 0 тыс. рублей</w:t>
            </w:r>
          </w:p>
          <w:p w:rsidR="00633F16" w:rsidRPr="006E0AF5" w:rsidRDefault="00633F16" w:rsidP="00633F16">
            <w:pPr>
              <w:ind w:firstLine="567"/>
              <w:jc w:val="both"/>
            </w:pPr>
          </w:p>
          <w:p w:rsidR="00633F16" w:rsidRPr="006E0AF5" w:rsidRDefault="00633F16" w:rsidP="00633F16">
            <w:pPr>
              <w:ind w:firstLine="567"/>
              <w:jc w:val="both"/>
            </w:pPr>
            <w:r w:rsidRPr="006E0AF5">
              <w:rPr>
                <w:color w:val="000000"/>
              </w:rPr>
              <w:t>- внебюджетные средства – 563,5 тыс. рублей,</w:t>
            </w:r>
          </w:p>
          <w:p w:rsidR="00633F16" w:rsidRPr="006E0AF5" w:rsidRDefault="00633F16" w:rsidP="00633F16">
            <w:pPr>
              <w:ind w:firstLine="567"/>
              <w:jc w:val="both"/>
            </w:pPr>
            <w:r w:rsidRPr="006E0AF5">
              <w:rPr>
                <w:color w:val="000000"/>
              </w:rPr>
              <w:t>из них по годам:</w:t>
            </w:r>
          </w:p>
          <w:p w:rsidR="00633F16" w:rsidRPr="006E0AF5" w:rsidRDefault="00633F16" w:rsidP="00633F16">
            <w:pPr>
              <w:ind w:firstLine="567"/>
              <w:jc w:val="both"/>
            </w:pPr>
            <w:r w:rsidRPr="006E0AF5">
              <w:rPr>
                <w:color w:val="000000"/>
              </w:rPr>
              <w:t>2014 год – 190,4 тыс. рублей,</w:t>
            </w:r>
          </w:p>
          <w:p w:rsidR="00633F16" w:rsidRPr="006E0AF5" w:rsidRDefault="00633F16" w:rsidP="00633F16">
            <w:pPr>
              <w:ind w:firstLine="567"/>
              <w:jc w:val="both"/>
            </w:pPr>
            <w:r w:rsidRPr="006E0AF5">
              <w:rPr>
                <w:color w:val="000000"/>
              </w:rPr>
              <w:t>2015 год – 373,1 тыс. рублей,</w:t>
            </w:r>
          </w:p>
          <w:p w:rsidR="00633F16" w:rsidRPr="006E0AF5" w:rsidRDefault="00633F16" w:rsidP="00633F16">
            <w:pPr>
              <w:ind w:firstLine="567"/>
              <w:jc w:val="both"/>
            </w:pPr>
            <w:r w:rsidRPr="006E0AF5">
              <w:rPr>
                <w:color w:val="000000"/>
              </w:rPr>
              <w:t>2016 год – 0 тыс. рублей,</w:t>
            </w:r>
          </w:p>
          <w:p w:rsidR="00633F16" w:rsidRPr="006E0AF5" w:rsidRDefault="00633F16" w:rsidP="00633F16">
            <w:pPr>
              <w:ind w:firstLine="567"/>
              <w:jc w:val="both"/>
            </w:pPr>
            <w:r w:rsidRPr="006E0AF5">
              <w:rPr>
                <w:color w:val="000000"/>
              </w:rPr>
              <w:t>2017 год – 0 тыс. рублей,</w:t>
            </w:r>
          </w:p>
          <w:p w:rsidR="00633F16" w:rsidRPr="006E0AF5" w:rsidRDefault="00633F16" w:rsidP="00633F16">
            <w:pPr>
              <w:ind w:firstLine="567"/>
              <w:jc w:val="both"/>
            </w:pPr>
            <w:r w:rsidRPr="006E0AF5">
              <w:rPr>
                <w:color w:val="000000"/>
              </w:rPr>
              <w:t>2018 год – 0 тыс. рублей,</w:t>
            </w:r>
          </w:p>
          <w:p w:rsidR="00633F16" w:rsidRPr="006E0AF5" w:rsidRDefault="00633F16" w:rsidP="00633F16">
            <w:pPr>
              <w:ind w:firstLine="567"/>
              <w:jc w:val="both"/>
            </w:pPr>
            <w:r w:rsidRPr="006E0AF5">
              <w:rPr>
                <w:color w:val="000000"/>
              </w:rPr>
              <w:lastRenderedPageBreak/>
              <w:t>2019 год – 0 тыс. рублей,</w:t>
            </w:r>
          </w:p>
          <w:p w:rsidR="00633F16" w:rsidRPr="006E0AF5" w:rsidRDefault="00633F16" w:rsidP="00633F16">
            <w:pPr>
              <w:ind w:firstLine="567"/>
              <w:jc w:val="both"/>
            </w:pPr>
            <w:r w:rsidRPr="006E0AF5">
              <w:rPr>
                <w:color w:val="000000"/>
              </w:rPr>
              <w:t>2020 год – 0 тыс. рублей,</w:t>
            </w:r>
          </w:p>
          <w:p w:rsidR="00633F16" w:rsidRPr="006E0AF5" w:rsidRDefault="00633F16" w:rsidP="00633F16">
            <w:pPr>
              <w:ind w:firstLine="567"/>
              <w:jc w:val="both"/>
            </w:pPr>
            <w:r w:rsidRPr="006E0AF5">
              <w:rPr>
                <w:color w:val="000000"/>
              </w:rPr>
              <w:t>2021 год – 0 тыс. рублей,</w:t>
            </w:r>
          </w:p>
          <w:p w:rsidR="00633F16" w:rsidRPr="006E0AF5" w:rsidRDefault="00633F16" w:rsidP="00633F16">
            <w:pPr>
              <w:ind w:firstLine="567"/>
              <w:jc w:val="both"/>
            </w:pPr>
            <w:r w:rsidRPr="006E0AF5">
              <w:rPr>
                <w:color w:val="000000"/>
              </w:rPr>
              <w:t>2022 год – 0 тыс. рублей,</w:t>
            </w:r>
          </w:p>
          <w:p w:rsidR="00633F16" w:rsidRPr="006E0AF5" w:rsidRDefault="00633F16" w:rsidP="00633F16">
            <w:pPr>
              <w:ind w:firstLine="567"/>
              <w:jc w:val="both"/>
            </w:pPr>
            <w:r w:rsidRPr="006E0AF5">
              <w:rPr>
                <w:color w:val="000000"/>
              </w:rPr>
              <w:t>2023 год – 0 тыс. рублей,</w:t>
            </w:r>
          </w:p>
          <w:p w:rsidR="00633F16" w:rsidRDefault="00633F16" w:rsidP="00633F16">
            <w:pPr>
              <w:rPr>
                <w:color w:val="000000"/>
              </w:rPr>
            </w:pPr>
            <w:r>
              <w:rPr>
                <w:color w:val="000000"/>
              </w:rPr>
              <w:t xml:space="preserve">           </w:t>
            </w:r>
            <w:r w:rsidRPr="006E0AF5">
              <w:rPr>
                <w:color w:val="000000"/>
              </w:rPr>
              <w:t>2024 год – 0 тыс. рублей;</w:t>
            </w:r>
          </w:p>
          <w:p w:rsidR="00633F16" w:rsidRDefault="00633F16" w:rsidP="00633F16">
            <w:pPr>
              <w:rPr>
                <w:color w:val="000000"/>
              </w:rPr>
            </w:pPr>
            <w:r>
              <w:rPr>
                <w:color w:val="000000"/>
              </w:rPr>
              <w:t xml:space="preserve">           2025 год – 0 тыс. рублей</w:t>
            </w:r>
          </w:p>
          <w:p w:rsidR="00633F16" w:rsidRDefault="00633F16" w:rsidP="00633F16">
            <w:pPr>
              <w:rPr>
                <w:color w:val="000000"/>
              </w:rPr>
            </w:pPr>
            <w:r>
              <w:rPr>
                <w:color w:val="000000"/>
              </w:rPr>
              <w:t xml:space="preserve">           2026 год – 0 тыс. рублей</w:t>
            </w:r>
          </w:p>
          <w:p w:rsidR="00633F16" w:rsidRPr="00353EB4" w:rsidRDefault="00633F16" w:rsidP="00633F16">
            <w:r>
              <w:rPr>
                <w:color w:val="000000"/>
              </w:rPr>
              <w:t xml:space="preserve">           2027 год – 0 тыс. рублей</w:t>
            </w:r>
          </w:p>
          <w:p w:rsidR="00633F16" w:rsidRPr="006E0AF5" w:rsidRDefault="00633F16" w:rsidP="00633F16">
            <w:pPr>
              <w:jc w:val="both"/>
            </w:pPr>
          </w:p>
        </w:tc>
      </w:tr>
      <w:tr w:rsidR="00633F16" w:rsidRPr="006E0AF5" w:rsidTr="00633F16">
        <w:trPr>
          <w:jc w:val="center"/>
        </w:trPr>
        <w:tc>
          <w:tcPr>
            <w:tcW w:w="34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6E0AF5" w:rsidRDefault="00633F16" w:rsidP="00633F16">
            <w:pPr>
              <w:jc w:val="both"/>
            </w:pPr>
            <w:r w:rsidRPr="006E0AF5">
              <w:lastRenderedPageBreak/>
              <w:t>Ожидаемые результаты реализации подпрограммы</w:t>
            </w:r>
          </w:p>
        </w:tc>
        <w:tc>
          <w:tcPr>
            <w:tcW w:w="6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6E0AF5" w:rsidRDefault="00633F16" w:rsidP="00633F16">
            <w:pPr>
              <w:jc w:val="both"/>
            </w:pPr>
            <w:r w:rsidRPr="006E0AF5">
              <w:t>- удовлетворение потребностей сельского населения в благоустроенном жилье, привлечение и закрепление в сельской местности молодых специалистов;</w:t>
            </w:r>
          </w:p>
          <w:p w:rsidR="00633F16" w:rsidRPr="006E0AF5" w:rsidRDefault="00633F16" w:rsidP="00633F16">
            <w:pPr>
              <w:jc w:val="both"/>
            </w:pPr>
            <w:r w:rsidRPr="006E0AF5">
              <w:t>- </w:t>
            </w:r>
            <w:r w:rsidRPr="006E0AF5">
              <w:rPr>
                <w:color w:val="000000"/>
              </w:rPr>
              <w:t>сокращение численности </w:t>
            </w:r>
            <w:r w:rsidRPr="006E0AF5">
              <w:t>животных без владельцев</w:t>
            </w:r>
            <w:r w:rsidRPr="006E0AF5">
              <w:rPr>
                <w:color w:val="000000"/>
              </w:rPr>
              <w:t> на территории Камешкирского района Пензенской области.</w:t>
            </w:r>
          </w:p>
        </w:tc>
      </w:tr>
    </w:tbl>
    <w:p w:rsidR="00633F16" w:rsidRDefault="00633F16" w:rsidP="00633F16">
      <w:pPr>
        <w:autoSpaceDE w:val="0"/>
        <w:autoSpaceDN w:val="0"/>
        <w:adjustRightInd w:val="0"/>
        <w:jc w:val="both"/>
      </w:pPr>
    </w:p>
    <w:p w:rsidR="00633F16" w:rsidRDefault="00633F16" w:rsidP="00633F16">
      <w:pPr>
        <w:pStyle w:val="ConsPlusNormal0"/>
        <w:ind w:firstLine="0"/>
        <w:jc w:val="both"/>
        <w:rPr>
          <w:rFonts w:ascii="Times New Roman" w:hAnsi="Times New Roman" w:cs="Times New Roman"/>
          <w:sz w:val="24"/>
          <w:szCs w:val="24"/>
        </w:rPr>
      </w:pPr>
      <w:r w:rsidRPr="00BE0A8A">
        <w:rPr>
          <w:rFonts w:ascii="Times New Roman" w:hAnsi="Times New Roman" w:cs="Times New Roman"/>
          <w:sz w:val="24"/>
          <w:szCs w:val="24"/>
        </w:rPr>
        <w:t>1.</w:t>
      </w:r>
      <w:r>
        <w:rPr>
          <w:rFonts w:ascii="Times New Roman" w:hAnsi="Times New Roman" w:cs="Times New Roman"/>
          <w:sz w:val="24"/>
          <w:szCs w:val="24"/>
        </w:rPr>
        <w:t xml:space="preserve">2. Приложение N 4.1, 5.1,6.1, 7.1 </w:t>
      </w:r>
      <w:r w:rsidRPr="00BE0A8A">
        <w:rPr>
          <w:rFonts w:ascii="Times New Roman" w:hAnsi="Times New Roman" w:cs="Times New Roman"/>
          <w:sz w:val="24"/>
          <w:szCs w:val="24"/>
        </w:rPr>
        <w:t>к программе изложить в ново</w:t>
      </w:r>
      <w:r>
        <w:rPr>
          <w:rFonts w:ascii="Times New Roman" w:hAnsi="Times New Roman" w:cs="Times New Roman"/>
          <w:sz w:val="24"/>
          <w:szCs w:val="24"/>
        </w:rPr>
        <w:t xml:space="preserve">й редакции согласно приложению </w:t>
      </w:r>
      <w:r w:rsidRPr="00BE0A8A">
        <w:rPr>
          <w:rFonts w:ascii="Times New Roman" w:hAnsi="Times New Roman" w:cs="Times New Roman"/>
          <w:sz w:val="24"/>
          <w:szCs w:val="24"/>
        </w:rPr>
        <w:t xml:space="preserve"> </w:t>
      </w:r>
      <w:r>
        <w:rPr>
          <w:rFonts w:ascii="Times New Roman" w:hAnsi="Times New Roman" w:cs="Times New Roman"/>
          <w:sz w:val="24"/>
          <w:szCs w:val="24"/>
        </w:rPr>
        <w:t xml:space="preserve">N 4.1, 5.1,6.1, 7.1 </w:t>
      </w:r>
      <w:r w:rsidRPr="00BE0A8A">
        <w:rPr>
          <w:rFonts w:ascii="Times New Roman" w:hAnsi="Times New Roman" w:cs="Times New Roman"/>
          <w:sz w:val="24"/>
          <w:szCs w:val="24"/>
        </w:rPr>
        <w:t xml:space="preserve"> к настоящему постановлению.</w:t>
      </w:r>
    </w:p>
    <w:p w:rsidR="00633F16" w:rsidRPr="00625D8D" w:rsidRDefault="00633F16" w:rsidP="00633F16">
      <w:pPr>
        <w:autoSpaceDE w:val="0"/>
        <w:autoSpaceDN w:val="0"/>
        <w:adjustRightInd w:val="0"/>
        <w:jc w:val="both"/>
        <w:rPr>
          <w:sz w:val="24"/>
          <w:szCs w:val="24"/>
        </w:rPr>
      </w:pPr>
      <w:r w:rsidRPr="00625D8D">
        <w:rPr>
          <w:sz w:val="24"/>
          <w:szCs w:val="24"/>
        </w:rPr>
        <w:t>2. Настоящее постановление действует в части, не противоречащей решению  Собрания Представителей Камешкирского района Пензенской области на очередной финансовый год и плановый период.</w:t>
      </w:r>
    </w:p>
    <w:p w:rsidR="00633F16" w:rsidRPr="00625D8D" w:rsidRDefault="00633F16" w:rsidP="00633F16">
      <w:pPr>
        <w:autoSpaceDE w:val="0"/>
        <w:autoSpaceDN w:val="0"/>
        <w:adjustRightInd w:val="0"/>
        <w:jc w:val="both"/>
        <w:rPr>
          <w:sz w:val="24"/>
          <w:szCs w:val="24"/>
        </w:rPr>
      </w:pPr>
      <w:r w:rsidRPr="00625D8D">
        <w:rPr>
          <w:sz w:val="24"/>
          <w:szCs w:val="24"/>
        </w:rPr>
        <w:t>3. Опубликовать настоящее постановление в информационном бюллетене «Камешкирский вестник».</w:t>
      </w:r>
    </w:p>
    <w:p w:rsidR="00633F16" w:rsidRPr="00625D8D" w:rsidRDefault="00633F16" w:rsidP="00633F16">
      <w:pPr>
        <w:autoSpaceDE w:val="0"/>
        <w:autoSpaceDN w:val="0"/>
        <w:adjustRightInd w:val="0"/>
        <w:jc w:val="both"/>
        <w:rPr>
          <w:sz w:val="24"/>
          <w:szCs w:val="24"/>
        </w:rPr>
      </w:pPr>
      <w:r w:rsidRPr="00625D8D">
        <w:rPr>
          <w:sz w:val="24"/>
          <w:szCs w:val="24"/>
        </w:rPr>
        <w:t>4. Настоящее постановление вступает в силу на следующий день  после дня официального опубликования.</w:t>
      </w:r>
    </w:p>
    <w:p w:rsidR="00633F16" w:rsidRPr="00625D8D" w:rsidRDefault="00633F16" w:rsidP="00633F16">
      <w:pPr>
        <w:autoSpaceDE w:val="0"/>
        <w:autoSpaceDN w:val="0"/>
        <w:adjustRightInd w:val="0"/>
        <w:jc w:val="both"/>
        <w:rPr>
          <w:sz w:val="24"/>
          <w:szCs w:val="24"/>
        </w:rPr>
      </w:pPr>
      <w:r w:rsidRPr="00625D8D">
        <w:rPr>
          <w:sz w:val="24"/>
          <w:szCs w:val="24"/>
        </w:rPr>
        <w:t xml:space="preserve">5. </w:t>
      </w:r>
      <w:proofErr w:type="gramStart"/>
      <w:r w:rsidRPr="00625D8D">
        <w:rPr>
          <w:sz w:val="24"/>
          <w:szCs w:val="24"/>
        </w:rPr>
        <w:t>Контроль за</w:t>
      </w:r>
      <w:proofErr w:type="gramEnd"/>
      <w:r w:rsidRPr="00625D8D">
        <w:rPr>
          <w:sz w:val="24"/>
          <w:szCs w:val="24"/>
        </w:rPr>
        <w:t xml:space="preserve"> исполнением настоящего постановления возложить на  заместителя Главы администрации Камешкирского района Пензенской области</w:t>
      </w:r>
      <w:r>
        <w:rPr>
          <w:sz w:val="24"/>
          <w:szCs w:val="24"/>
        </w:rPr>
        <w:t>, курирующего в</w:t>
      </w:r>
      <w:r w:rsidRPr="00625D8D">
        <w:rPr>
          <w:sz w:val="24"/>
          <w:szCs w:val="24"/>
        </w:rPr>
        <w:t>опрос</w:t>
      </w:r>
      <w:r>
        <w:rPr>
          <w:sz w:val="24"/>
          <w:szCs w:val="24"/>
        </w:rPr>
        <w:t>ы</w:t>
      </w:r>
      <w:r w:rsidRPr="00625D8D">
        <w:rPr>
          <w:sz w:val="24"/>
          <w:szCs w:val="24"/>
        </w:rPr>
        <w:t xml:space="preserve"> ЖКХ и экономики. </w:t>
      </w:r>
    </w:p>
    <w:p w:rsidR="00633F16" w:rsidRPr="00625D8D" w:rsidRDefault="00633F16" w:rsidP="00633F16">
      <w:pPr>
        <w:pStyle w:val="14"/>
      </w:pPr>
    </w:p>
    <w:p w:rsidR="00633F16" w:rsidRDefault="00633F16" w:rsidP="00633F16">
      <w:pPr>
        <w:pStyle w:val="14"/>
      </w:pPr>
    </w:p>
    <w:p w:rsidR="00633F16" w:rsidRDefault="00633F16" w:rsidP="00633F16"/>
    <w:p w:rsidR="00633F16" w:rsidRPr="003B6C03" w:rsidRDefault="00633F16" w:rsidP="00633F16"/>
    <w:p w:rsidR="00633F16" w:rsidRPr="00625D8D" w:rsidRDefault="00633F16" w:rsidP="00633F16">
      <w:pPr>
        <w:autoSpaceDE w:val="0"/>
        <w:autoSpaceDN w:val="0"/>
        <w:adjustRightInd w:val="0"/>
        <w:jc w:val="both"/>
      </w:pPr>
      <w:r w:rsidRPr="00625D8D">
        <w:t xml:space="preserve"> </w:t>
      </w:r>
    </w:p>
    <w:p w:rsidR="00633F16" w:rsidRPr="00625D8D" w:rsidRDefault="00633F16" w:rsidP="00633F16">
      <w:pPr>
        <w:pStyle w:val="14"/>
      </w:pPr>
      <w:r w:rsidRPr="00625D8D">
        <w:t xml:space="preserve">Глава администации </w:t>
      </w:r>
    </w:p>
    <w:p w:rsidR="00633F16" w:rsidRPr="00625D8D" w:rsidRDefault="00633F16" w:rsidP="00633F16">
      <w:pPr>
        <w:rPr>
          <w:sz w:val="24"/>
          <w:szCs w:val="24"/>
        </w:rPr>
      </w:pPr>
      <w:r w:rsidRPr="00625D8D">
        <w:rPr>
          <w:sz w:val="24"/>
          <w:szCs w:val="24"/>
        </w:rPr>
        <w:t xml:space="preserve">Камешкирского района                                                                                      </w:t>
      </w:r>
      <w:r>
        <w:rPr>
          <w:sz w:val="24"/>
          <w:szCs w:val="24"/>
        </w:rPr>
        <w:t xml:space="preserve">          </w:t>
      </w:r>
      <w:r w:rsidRPr="00625D8D">
        <w:rPr>
          <w:sz w:val="24"/>
          <w:szCs w:val="24"/>
        </w:rPr>
        <w:t xml:space="preserve">         </w:t>
      </w:r>
      <w:r>
        <w:rPr>
          <w:sz w:val="24"/>
          <w:szCs w:val="24"/>
        </w:rPr>
        <w:t xml:space="preserve">О. Н. Белянина </w:t>
      </w:r>
    </w:p>
    <w:p w:rsidR="00633F16" w:rsidRDefault="00633F16" w:rsidP="00633F16">
      <w:pPr>
        <w:pStyle w:val="ConsPlusNormal0"/>
        <w:ind w:firstLine="0"/>
        <w:jc w:val="both"/>
        <w:rPr>
          <w:rFonts w:ascii="Times New Roman" w:hAnsi="Times New Roman" w:cs="Times New Roman"/>
          <w:sz w:val="24"/>
          <w:szCs w:val="24"/>
        </w:rPr>
      </w:pPr>
    </w:p>
    <w:p w:rsidR="00633F16" w:rsidRDefault="00633F16" w:rsidP="00633F16">
      <w:pPr>
        <w:ind w:firstLine="567"/>
        <w:jc w:val="center"/>
        <w:outlineLvl w:val="0"/>
        <w:rPr>
          <w:b/>
          <w:bCs/>
          <w:color w:val="000000"/>
          <w:kern w:val="36"/>
          <w:highlight w:val="yellow"/>
        </w:rPr>
      </w:pPr>
    </w:p>
    <w:p w:rsidR="00633F16" w:rsidRDefault="00633F16" w:rsidP="00633F16">
      <w:pPr>
        <w:ind w:firstLine="567"/>
        <w:jc w:val="center"/>
        <w:outlineLvl w:val="0"/>
        <w:rPr>
          <w:b/>
          <w:bCs/>
          <w:color w:val="000000"/>
          <w:kern w:val="36"/>
          <w:highlight w:val="yellow"/>
        </w:rPr>
      </w:pPr>
    </w:p>
    <w:p w:rsidR="00633F16" w:rsidRDefault="00633F16" w:rsidP="00633F16">
      <w:pPr>
        <w:ind w:firstLine="567"/>
        <w:jc w:val="center"/>
        <w:outlineLvl w:val="0"/>
        <w:rPr>
          <w:b/>
          <w:bCs/>
          <w:color w:val="000000"/>
          <w:kern w:val="36"/>
          <w:highlight w:val="yellow"/>
        </w:rPr>
      </w:pPr>
    </w:p>
    <w:p w:rsidR="00633F16" w:rsidRDefault="00633F16" w:rsidP="00633F16">
      <w:pPr>
        <w:ind w:firstLine="567"/>
        <w:jc w:val="center"/>
        <w:outlineLvl w:val="0"/>
        <w:rPr>
          <w:b/>
          <w:bCs/>
          <w:color w:val="000000"/>
          <w:kern w:val="36"/>
          <w:highlight w:val="yellow"/>
        </w:rPr>
      </w:pPr>
    </w:p>
    <w:p w:rsidR="00633F16" w:rsidRDefault="00633F16" w:rsidP="00633F16">
      <w:pPr>
        <w:ind w:firstLine="567"/>
        <w:jc w:val="center"/>
        <w:outlineLvl w:val="0"/>
        <w:rPr>
          <w:b/>
          <w:bCs/>
          <w:color w:val="000000"/>
          <w:kern w:val="36"/>
          <w:highlight w:val="yellow"/>
        </w:rPr>
      </w:pPr>
    </w:p>
    <w:p w:rsidR="00633F16" w:rsidRDefault="00633F16" w:rsidP="00633F16">
      <w:pPr>
        <w:ind w:firstLine="567"/>
        <w:jc w:val="center"/>
        <w:outlineLvl w:val="0"/>
        <w:rPr>
          <w:b/>
          <w:bCs/>
          <w:color w:val="000000"/>
          <w:kern w:val="36"/>
          <w:highlight w:val="yellow"/>
        </w:rPr>
      </w:pPr>
    </w:p>
    <w:p w:rsidR="00633F16" w:rsidRDefault="00633F16" w:rsidP="00633F16">
      <w:pPr>
        <w:ind w:firstLine="567"/>
        <w:jc w:val="center"/>
        <w:outlineLvl w:val="0"/>
        <w:rPr>
          <w:b/>
          <w:bCs/>
          <w:color w:val="000000"/>
          <w:kern w:val="36"/>
          <w:highlight w:val="yellow"/>
        </w:rPr>
      </w:pPr>
    </w:p>
    <w:p w:rsidR="00633F16" w:rsidRDefault="00633F16" w:rsidP="00633F16">
      <w:pPr>
        <w:ind w:firstLine="567"/>
        <w:jc w:val="center"/>
        <w:outlineLvl w:val="0"/>
        <w:rPr>
          <w:b/>
          <w:bCs/>
          <w:color w:val="000000"/>
          <w:kern w:val="36"/>
          <w:highlight w:val="yellow"/>
        </w:rPr>
      </w:pPr>
    </w:p>
    <w:p w:rsidR="00633F16" w:rsidRDefault="00633F16" w:rsidP="00633F16">
      <w:pPr>
        <w:ind w:firstLine="567"/>
        <w:jc w:val="center"/>
        <w:outlineLvl w:val="0"/>
        <w:rPr>
          <w:b/>
          <w:bCs/>
          <w:color w:val="000000"/>
          <w:kern w:val="36"/>
          <w:highlight w:val="yellow"/>
        </w:rPr>
      </w:pPr>
    </w:p>
    <w:p w:rsidR="00633F16" w:rsidRDefault="00633F16" w:rsidP="00633F16">
      <w:pPr>
        <w:ind w:firstLine="567"/>
        <w:jc w:val="center"/>
        <w:outlineLvl w:val="0"/>
        <w:rPr>
          <w:b/>
          <w:bCs/>
          <w:color w:val="000000"/>
          <w:kern w:val="36"/>
          <w:highlight w:val="yellow"/>
        </w:rPr>
      </w:pPr>
    </w:p>
    <w:p w:rsidR="00633F16" w:rsidRDefault="00633F16" w:rsidP="00633F16">
      <w:pPr>
        <w:ind w:firstLine="567"/>
        <w:jc w:val="center"/>
        <w:outlineLvl w:val="0"/>
        <w:rPr>
          <w:b/>
          <w:bCs/>
          <w:color w:val="000000"/>
          <w:kern w:val="36"/>
          <w:highlight w:val="yellow"/>
        </w:rPr>
      </w:pPr>
    </w:p>
    <w:p w:rsidR="00633F16" w:rsidRDefault="00633F16" w:rsidP="00633F16">
      <w:pPr>
        <w:ind w:firstLine="567"/>
        <w:jc w:val="center"/>
        <w:outlineLvl w:val="0"/>
        <w:rPr>
          <w:b/>
          <w:bCs/>
          <w:color w:val="000000"/>
          <w:kern w:val="36"/>
          <w:highlight w:val="yellow"/>
        </w:rPr>
      </w:pPr>
    </w:p>
    <w:p w:rsidR="00633F16" w:rsidRDefault="00633F16" w:rsidP="00633F16">
      <w:pPr>
        <w:pStyle w:val="ConsPlusNormal0"/>
        <w:ind w:firstLine="0"/>
        <w:jc w:val="both"/>
        <w:rPr>
          <w:rFonts w:ascii="Times New Roman" w:hAnsi="Times New Roman" w:cs="Times New Roman"/>
          <w:sz w:val="24"/>
          <w:szCs w:val="24"/>
        </w:rPr>
      </w:pPr>
    </w:p>
    <w:p w:rsidR="00633F16" w:rsidRDefault="00633F16" w:rsidP="00633F16">
      <w:pPr>
        <w:pStyle w:val="ConsPlusNormal0"/>
        <w:ind w:firstLine="0"/>
        <w:jc w:val="both"/>
        <w:rPr>
          <w:rFonts w:ascii="Times New Roman" w:hAnsi="Times New Roman" w:cs="Times New Roman"/>
          <w:sz w:val="24"/>
          <w:szCs w:val="24"/>
        </w:rPr>
      </w:pPr>
    </w:p>
    <w:p w:rsidR="00633F16" w:rsidRDefault="00633F16" w:rsidP="00633F16">
      <w:pPr>
        <w:pStyle w:val="ConsPlusNormal0"/>
        <w:ind w:firstLine="0"/>
        <w:jc w:val="both"/>
        <w:rPr>
          <w:rFonts w:ascii="Times New Roman" w:hAnsi="Times New Roman" w:cs="Times New Roman"/>
          <w:sz w:val="24"/>
          <w:szCs w:val="24"/>
        </w:rPr>
        <w:sectPr w:rsidR="00633F16" w:rsidSect="00101D3C">
          <w:pgSz w:w="11906" w:h="16838"/>
          <w:pgMar w:top="719" w:right="851" w:bottom="719" w:left="720"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633F16" w:rsidRDefault="00633F16" w:rsidP="00633F16">
      <w:pPr>
        <w:pStyle w:val="ConsPlusNormal0"/>
        <w:ind w:firstLine="0"/>
        <w:jc w:val="both"/>
        <w:rPr>
          <w:rFonts w:ascii="Times New Roman" w:hAnsi="Times New Roman" w:cs="Times New Roman"/>
          <w:sz w:val="24"/>
          <w:szCs w:val="24"/>
        </w:rPr>
      </w:pPr>
    </w:p>
    <w:p w:rsidR="00633F16" w:rsidRPr="00625D8D" w:rsidRDefault="00633F16" w:rsidP="00633F16">
      <w:pPr>
        <w:pStyle w:val="ConsPlusNormal0"/>
        <w:ind w:left="705" w:firstLine="0"/>
        <w:jc w:val="right"/>
        <w:rPr>
          <w:rFonts w:ascii="Times New Roman" w:hAnsi="Times New Roman" w:cs="Times New Roman"/>
          <w:sz w:val="24"/>
          <w:szCs w:val="24"/>
        </w:rPr>
      </w:pPr>
      <w:r w:rsidRPr="00625D8D">
        <w:rPr>
          <w:rFonts w:ascii="Times New Roman" w:hAnsi="Times New Roman" w:cs="Times New Roman"/>
          <w:sz w:val="24"/>
          <w:szCs w:val="24"/>
        </w:rPr>
        <w:t xml:space="preserve">ПРИЛОЖЕНИЕ № </w:t>
      </w:r>
      <w:r>
        <w:rPr>
          <w:rFonts w:ascii="Times New Roman" w:hAnsi="Times New Roman" w:cs="Times New Roman"/>
          <w:sz w:val="24"/>
          <w:szCs w:val="24"/>
        </w:rPr>
        <w:t>4</w:t>
      </w:r>
      <w:r w:rsidRPr="00625D8D">
        <w:rPr>
          <w:rFonts w:ascii="Times New Roman" w:hAnsi="Times New Roman" w:cs="Times New Roman"/>
          <w:sz w:val="24"/>
          <w:szCs w:val="24"/>
        </w:rPr>
        <w:t>.1</w:t>
      </w:r>
    </w:p>
    <w:p w:rsidR="00633F16" w:rsidRPr="00625D8D" w:rsidRDefault="00633F16" w:rsidP="00633F16">
      <w:pPr>
        <w:pStyle w:val="ConsPlusNormal0"/>
        <w:ind w:left="705" w:firstLine="0"/>
        <w:jc w:val="right"/>
        <w:rPr>
          <w:rFonts w:ascii="Times New Roman" w:hAnsi="Times New Roman" w:cs="Times New Roman"/>
          <w:sz w:val="24"/>
          <w:szCs w:val="24"/>
        </w:rPr>
      </w:pPr>
      <w:r w:rsidRPr="00625D8D">
        <w:rPr>
          <w:rFonts w:ascii="Times New Roman" w:hAnsi="Times New Roman" w:cs="Times New Roman"/>
          <w:sz w:val="24"/>
          <w:szCs w:val="24"/>
        </w:rPr>
        <w:t xml:space="preserve">К МУНИЦИПАЛЬНОЙ ПРОГРАММЕ </w:t>
      </w:r>
    </w:p>
    <w:p w:rsidR="00633F16" w:rsidRPr="00625D8D" w:rsidRDefault="00633F16" w:rsidP="00633F16">
      <w:pPr>
        <w:pStyle w:val="ConsPlusNormal0"/>
        <w:ind w:left="705" w:firstLine="0"/>
        <w:jc w:val="right"/>
        <w:rPr>
          <w:rFonts w:ascii="Times New Roman" w:hAnsi="Times New Roman" w:cs="Times New Roman"/>
          <w:sz w:val="24"/>
          <w:szCs w:val="24"/>
        </w:rPr>
      </w:pPr>
      <w:r w:rsidRPr="00625D8D">
        <w:rPr>
          <w:rFonts w:ascii="Times New Roman" w:hAnsi="Times New Roman" w:cs="Times New Roman"/>
          <w:sz w:val="24"/>
          <w:szCs w:val="24"/>
        </w:rPr>
        <w:t xml:space="preserve">«РАЗВИТИЕ АГРОПРОМЫШЛЕННОГО КОМПЛЕКСА </w:t>
      </w:r>
    </w:p>
    <w:p w:rsidR="00633F16" w:rsidRPr="00625D8D" w:rsidRDefault="00633F16" w:rsidP="00633F16">
      <w:pPr>
        <w:pStyle w:val="ConsPlusNormal0"/>
        <w:ind w:left="705" w:firstLine="0"/>
        <w:jc w:val="right"/>
        <w:rPr>
          <w:rFonts w:ascii="Times New Roman" w:hAnsi="Times New Roman" w:cs="Times New Roman"/>
          <w:sz w:val="24"/>
          <w:szCs w:val="24"/>
        </w:rPr>
      </w:pPr>
      <w:r w:rsidRPr="00625D8D">
        <w:rPr>
          <w:rFonts w:ascii="Times New Roman" w:hAnsi="Times New Roman" w:cs="Times New Roman"/>
          <w:sz w:val="24"/>
          <w:szCs w:val="24"/>
        </w:rPr>
        <w:t xml:space="preserve">КАМЕШКИРСКОГО РАЙОНА </w:t>
      </w:r>
      <w:proofErr w:type="gramStart"/>
      <w:r w:rsidRPr="00625D8D">
        <w:rPr>
          <w:rFonts w:ascii="Times New Roman" w:hAnsi="Times New Roman" w:cs="Times New Roman"/>
          <w:sz w:val="24"/>
          <w:szCs w:val="24"/>
        </w:rPr>
        <w:t>ПЕНЗЕНСКОЙ</w:t>
      </w:r>
      <w:proofErr w:type="gramEnd"/>
    </w:p>
    <w:p w:rsidR="00633F16" w:rsidRPr="00625D8D" w:rsidRDefault="00633F16" w:rsidP="00633F16">
      <w:pPr>
        <w:pStyle w:val="ConsPlusNormal0"/>
        <w:ind w:left="705" w:firstLine="0"/>
        <w:jc w:val="right"/>
        <w:rPr>
          <w:rFonts w:ascii="Times New Roman" w:hAnsi="Times New Roman" w:cs="Times New Roman"/>
          <w:sz w:val="24"/>
          <w:szCs w:val="24"/>
        </w:rPr>
      </w:pPr>
      <w:r w:rsidRPr="00625D8D">
        <w:rPr>
          <w:rFonts w:ascii="Times New Roman" w:hAnsi="Times New Roman" w:cs="Times New Roman"/>
          <w:sz w:val="24"/>
          <w:szCs w:val="24"/>
        </w:rPr>
        <w:t xml:space="preserve"> ОБЛАСТИ»</w:t>
      </w:r>
    </w:p>
    <w:p w:rsidR="00633F16" w:rsidRPr="00625D8D" w:rsidRDefault="00633F16" w:rsidP="00633F16">
      <w:pPr>
        <w:pStyle w:val="ConsPlusNormal0"/>
        <w:ind w:left="705" w:firstLine="0"/>
        <w:jc w:val="center"/>
        <w:rPr>
          <w:rFonts w:ascii="Times New Roman" w:hAnsi="Times New Roman" w:cs="Times New Roman"/>
          <w:sz w:val="24"/>
          <w:szCs w:val="24"/>
        </w:rPr>
      </w:pPr>
      <w:r w:rsidRPr="00625D8D">
        <w:rPr>
          <w:rFonts w:ascii="Times New Roman" w:hAnsi="Times New Roman" w:cs="Times New Roman"/>
          <w:sz w:val="24"/>
          <w:szCs w:val="24"/>
        </w:rPr>
        <w:t>ПРОГНОЗ</w:t>
      </w:r>
    </w:p>
    <w:p w:rsidR="00633F16" w:rsidRPr="00625D8D" w:rsidRDefault="00633F16" w:rsidP="00633F16">
      <w:pPr>
        <w:pStyle w:val="ConsPlusNormal0"/>
        <w:ind w:left="705" w:firstLine="0"/>
        <w:jc w:val="center"/>
        <w:rPr>
          <w:rFonts w:ascii="Times New Roman" w:hAnsi="Times New Roman" w:cs="Times New Roman"/>
          <w:sz w:val="24"/>
          <w:szCs w:val="24"/>
        </w:rPr>
      </w:pPr>
      <w:r w:rsidRPr="00625D8D">
        <w:rPr>
          <w:rFonts w:ascii="Times New Roman" w:hAnsi="Times New Roman" w:cs="Times New Roman"/>
          <w:sz w:val="24"/>
          <w:szCs w:val="24"/>
        </w:rPr>
        <w:t>сводных показателей муниципальных заданий на оказание</w:t>
      </w:r>
    </w:p>
    <w:p w:rsidR="00633F16" w:rsidRPr="00625D8D" w:rsidRDefault="00633F16" w:rsidP="00633F16">
      <w:pPr>
        <w:pStyle w:val="ConsPlusNormal0"/>
        <w:ind w:left="705" w:firstLine="0"/>
        <w:jc w:val="center"/>
        <w:rPr>
          <w:rFonts w:ascii="Times New Roman" w:hAnsi="Times New Roman" w:cs="Times New Roman"/>
          <w:sz w:val="24"/>
          <w:szCs w:val="24"/>
        </w:rPr>
      </w:pPr>
      <w:r w:rsidRPr="00625D8D">
        <w:rPr>
          <w:rFonts w:ascii="Times New Roman" w:hAnsi="Times New Roman" w:cs="Times New Roman"/>
          <w:sz w:val="24"/>
          <w:szCs w:val="24"/>
        </w:rPr>
        <w:t xml:space="preserve">муниципальных услуг (выполнение работ) </w:t>
      </w:r>
      <w:proofErr w:type="gramStart"/>
      <w:r w:rsidRPr="00625D8D">
        <w:rPr>
          <w:rFonts w:ascii="Times New Roman" w:hAnsi="Times New Roman" w:cs="Times New Roman"/>
          <w:sz w:val="24"/>
          <w:szCs w:val="24"/>
        </w:rPr>
        <w:t>муниципальными</w:t>
      </w:r>
      <w:proofErr w:type="gramEnd"/>
    </w:p>
    <w:p w:rsidR="00633F16" w:rsidRPr="00625D8D" w:rsidRDefault="00633F16" w:rsidP="00633F16">
      <w:pPr>
        <w:pStyle w:val="ConsPlusNormal0"/>
        <w:ind w:left="705" w:firstLine="0"/>
        <w:jc w:val="center"/>
        <w:rPr>
          <w:rFonts w:ascii="Times New Roman" w:hAnsi="Times New Roman" w:cs="Times New Roman"/>
          <w:sz w:val="24"/>
          <w:szCs w:val="24"/>
        </w:rPr>
      </w:pPr>
      <w:r w:rsidRPr="00625D8D">
        <w:rPr>
          <w:rFonts w:ascii="Times New Roman" w:hAnsi="Times New Roman" w:cs="Times New Roman"/>
          <w:sz w:val="24"/>
          <w:szCs w:val="24"/>
        </w:rPr>
        <w:t>учреждениями Камешкирского района Пензенской области по муниципальной программе</w:t>
      </w:r>
    </w:p>
    <w:p w:rsidR="00633F16" w:rsidRPr="00625D8D" w:rsidRDefault="00633F16" w:rsidP="00633F16">
      <w:pPr>
        <w:pStyle w:val="ConsPlusNormal0"/>
        <w:ind w:left="705" w:firstLine="0"/>
        <w:jc w:val="center"/>
        <w:rPr>
          <w:rFonts w:ascii="Times New Roman" w:hAnsi="Times New Roman" w:cs="Times New Roman"/>
          <w:sz w:val="24"/>
          <w:szCs w:val="24"/>
        </w:rPr>
      </w:pPr>
      <w:r w:rsidRPr="00625D8D">
        <w:rPr>
          <w:rFonts w:ascii="Times New Roman" w:hAnsi="Times New Roman" w:cs="Times New Roman"/>
          <w:sz w:val="24"/>
          <w:szCs w:val="24"/>
        </w:rPr>
        <w:t>Камешкирского района Пензенской области</w:t>
      </w:r>
    </w:p>
    <w:p w:rsidR="00633F16" w:rsidRPr="00625D8D" w:rsidRDefault="00633F16" w:rsidP="00633F16">
      <w:pPr>
        <w:pStyle w:val="ConsPlusNormal0"/>
        <w:ind w:left="705" w:firstLine="0"/>
        <w:jc w:val="center"/>
        <w:rPr>
          <w:rFonts w:ascii="Times New Roman" w:hAnsi="Times New Roman" w:cs="Times New Roman"/>
          <w:sz w:val="24"/>
          <w:szCs w:val="24"/>
        </w:rPr>
      </w:pPr>
      <w:r w:rsidRPr="00625D8D">
        <w:rPr>
          <w:rFonts w:ascii="Times New Roman" w:hAnsi="Times New Roman" w:cs="Times New Roman"/>
          <w:sz w:val="24"/>
          <w:szCs w:val="24"/>
        </w:rPr>
        <w:t>"</w:t>
      </w:r>
      <w:r w:rsidRPr="00625D8D">
        <w:rPr>
          <w:rFonts w:ascii="Times New Roman" w:hAnsi="Times New Roman" w:cs="Times New Roman"/>
          <w:sz w:val="24"/>
          <w:szCs w:val="24"/>
          <w:u w:val="single"/>
        </w:rPr>
        <w:t>"МУНИЦИПАЛЬНАЯ ПРОГРАММА «РАЗВИТИЕ АГРОПРОМЫШЛЕННОГО КОМПЛЕКСА КАМЕШКИРСКОГО РАЙОНА ПЕНЗЕНСКОЙ ОБЛАСТИ»"</w:t>
      </w:r>
    </w:p>
    <w:p w:rsidR="00633F16" w:rsidRPr="00625D8D" w:rsidRDefault="00633F16" w:rsidP="00633F16">
      <w:pPr>
        <w:pStyle w:val="ConsPlusNormal0"/>
        <w:ind w:left="705" w:firstLine="0"/>
        <w:jc w:val="center"/>
        <w:rPr>
          <w:rFonts w:ascii="Times New Roman" w:hAnsi="Times New Roman" w:cs="Times New Roman"/>
          <w:sz w:val="24"/>
          <w:szCs w:val="24"/>
          <w:u w:val="single"/>
        </w:rPr>
      </w:pPr>
    </w:p>
    <w:tbl>
      <w:tblPr>
        <w:tblW w:w="1536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07"/>
        <w:gridCol w:w="1252"/>
        <w:gridCol w:w="898"/>
        <w:gridCol w:w="539"/>
        <w:gridCol w:w="115"/>
        <w:gridCol w:w="245"/>
        <w:gridCol w:w="107"/>
        <w:gridCol w:w="253"/>
        <w:gridCol w:w="99"/>
        <w:gridCol w:w="261"/>
        <w:gridCol w:w="90"/>
        <w:gridCol w:w="270"/>
        <w:gridCol w:w="82"/>
        <w:gridCol w:w="278"/>
        <w:gridCol w:w="72"/>
        <w:gridCol w:w="288"/>
        <w:gridCol w:w="360"/>
        <w:gridCol w:w="360"/>
        <w:gridCol w:w="65"/>
        <w:gridCol w:w="295"/>
        <w:gridCol w:w="8"/>
        <w:gridCol w:w="17"/>
        <w:gridCol w:w="336"/>
        <w:gridCol w:w="16"/>
        <w:gridCol w:w="526"/>
        <w:gridCol w:w="11"/>
        <w:gridCol w:w="16"/>
        <w:gridCol w:w="520"/>
        <w:gridCol w:w="16"/>
        <w:gridCol w:w="763"/>
        <w:gridCol w:w="315"/>
        <w:gridCol w:w="51"/>
        <w:gridCol w:w="60"/>
        <w:gridCol w:w="251"/>
        <w:gridCol w:w="44"/>
        <w:gridCol w:w="316"/>
        <w:gridCol w:w="35"/>
        <w:gridCol w:w="325"/>
        <w:gridCol w:w="7"/>
        <w:gridCol w:w="353"/>
        <w:gridCol w:w="7"/>
        <w:gridCol w:w="353"/>
        <w:gridCol w:w="7"/>
        <w:gridCol w:w="353"/>
        <w:gridCol w:w="7"/>
        <w:gridCol w:w="562"/>
        <w:gridCol w:w="7"/>
        <w:gridCol w:w="533"/>
        <w:gridCol w:w="7"/>
        <w:gridCol w:w="502"/>
        <w:gridCol w:w="31"/>
        <w:gridCol w:w="7"/>
        <w:gridCol w:w="498"/>
        <w:gridCol w:w="35"/>
        <w:gridCol w:w="7"/>
        <w:gridCol w:w="511"/>
        <w:gridCol w:w="29"/>
        <w:gridCol w:w="185"/>
        <w:gridCol w:w="7"/>
        <w:gridCol w:w="315"/>
        <w:gridCol w:w="33"/>
        <w:gridCol w:w="178"/>
        <w:gridCol w:w="175"/>
        <w:gridCol w:w="7"/>
        <w:gridCol w:w="682"/>
      </w:tblGrid>
      <w:tr w:rsidR="00633F16" w:rsidRPr="00625D8D" w:rsidTr="00633F16">
        <w:tc>
          <w:tcPr>
            <w:tcW w:w="2557" w:type="dxa"/>
            <w:gridSpan w:val="3"/>
          </w:tcPr>
          <w:p w:rsidR="00633F16" w:rsidRPr="00625D8D" w:rsidRDefault="00633F16" w:rsidP="00633F16">
            <w:pPr>
              <w:autoSpaceDE w:val="0"/>
              <w:autoSpaceDN w:val="0"/>
              <w:jc w:val="center"/>
            </w:pPr>
          </w:p>
        </w:tc>
        <w:tc>
          <w:tcPr>
            <w:tcW w:w="12803" w:type="dxa"/>
            <w:gridSpan w:val="62"/>
          </w:tcPr>
          <w:p w:rsidR="00633F16" w:rsidRPr="00625D8D" w:rsidRDefault="00633F16" w:rsidP="00633F16">
            <w:pPr>
              <w:autoSpaceDE w:val="0"/>
              <w:autoSpaceDN w:val="0"/>
              <w:jc w:val="center"/>
            </w:pPr>
            <w:r w:rsidRPr="00625D8D">
              <w:t>Администрация Камешкирского района Пензенской области</w:t>
            </w:r>
          </w:p>
          <w:p w:rsidR="00633F16" w:rsidRPr="00625D8D" w:rsidRDefault="00633F16" w:rsidP="00633F16">
            <w:pPr>
              <w:autoSpaceDE w:val="0"/>
              <w:autoSpaceDN w:val="0"/>
              <w:jc w:val="center"/>
            </w:pPr>
            <w:r w:rsidRPr="00625D8D">
              <w:t>Пензенской области</w:t>
            </w:r>
          </w:p>
        </w:tc>
      </w:tr>
      <w:tr w:rsidR="00633F16" w:rsidRPr="00625D8D" w:rsidTr="00633F16">
        <w:tc>
          <w:tcPr>
            <w:tcW w:w="407" w:type="dxa"/>
            <w:vMerge w:val="restart"/>
            <w:textDirection w:val="btLr"/>
          </w:tcPr>
          <w:p w:rsidR="00633F16" w:rsidRPr="00625D8D" w:rsidRDefault="00633F16" w:rsidP="00633F16">
            <w:pPr>
              <w:autoSpaceDE w:val="0"/>
              <w:autoSpaceDN w:val="0"/>
              <w:ind w:left="113" w:right="113"/>
              <w:jc w:val="center"/>
            </w:pPr>
            <w:r w:rsidRPr="00625D8D">
              <w:t>N</w:t>
            </w:r>
          </w:p>
          <w:p w:rsidR="00633F16" w:rsidRPr="00625D8D" w:rsidRDefault="00633F16" w:rsidP="00633F16">
            <w:pPr>
              <w:autoSpaceDE w:val="0"/>
              <w:autoSpaceDN w:val="0"/>
              <w:ind w:left="113" w:right="113"/>
              <w:jc w:val="center"/>
            </w:pPr>
            <w:proofErr w:type="gramStart"/>
            <w:r w:rsidRPr="00625D8D">
              <w:t>п</w:t>
            </w:r>
            <w:proofErr w:type="gramEnd"/>
            <w:r w:rsidRPr="00625D8D">
              <w:t>/п</w:t>
            </w:r>
          </w:p>
        </w:tc>
        <w:tc>
          <w:tcPr>
            <w:tcW w:w="1252" w:type="dxa"/>
            <w:vMerge w:val="restart"/>
            <w:textDirection w:val="btLr"/>
          </w:tcPr>
          <w:p w:rsidR="00633F16" w:rsidRPr="00625D8D" w:rsidRDefault="00633F16" w:rsidP="00633F16">
            <w:pPr>
              <w:autoSpaceDE w:val="0"/>
              <w:autoSpaceDN w:val="0"/>
              <w:ind w:left="113" w:right="113"/>
              <w:jc w:val="center"/>
            </w:pPr>
            <w:r w:rsidRPr="00625D8D">
              <w:t>Наименование муниципальной услуги (работы)</w:t>
            </w:r>
          </w:p>
        </w:tc>
        <w:tc>
          <w:tcPr>
            <w:tcW w:w="898" w:type="dxa"/>
            <w:vMerge w:val="restart"/>
            <w:textDirection w:val="btLr"/>
          </w:tcPr>
          <w:p w:rsidR="00633F16" w:rsidRPr="00625D8D" w:rsidRDefault="00633F16" w:rsidP="00633F16">
            <w:pPr>
              <w:autoSpaceDE w:val="0"/>
              <w:autoSpaceDN w:val="0"/>
              <w:ind w:left="113" w:right="113"/>
              <w:jc w:val="center"/>
            </w:pPr>
            <w:r w:rsidRPr="00625D8D">
              <w:t>Наименование показателя, характеризующего объем услуги (работы)</w:t>
            </w:r>
          </w:p>
        </w:tc>
        <w:tc>
          <w:tcPr>
            <w:tcW w:w="539" w:type="dxa"/>
            <w:vMerge w:val="restart"/>
          </w:tcPr>
          <w:p w:rsidR="00633F16" w:rsidRPr="00625D8D" w:rsidRDefault="00633F16" w:rsidP="00633F16">
            <w:pPr>
              <w:autoSpaceDE w:val="0"/>
              <w:autoSpaceDN w:val="0"/>
              <w:jc w:val="center"/>
            </w:pPr>
            <w:r w:rsidRPr="00625D8D">
              <w:t>Единица измерения объема муниципальной услуги</w:t>
            </w:r>
          </w:p>
        </w:tc>
        <w:tc>
          <w:tcPr>
            <w:tcW w:w="5469" w:type="dxa"/>
            <w:gridSpan w:val="26"/>
          </w:tcPr>
          <w:p w:rsidR="00633F16" w:rsidRPr="00625D8D" w:rsidRDefault="00633F16" w:rsidP="00633F16">
            <w:pPr>
              <w:autoSpaceDE w:val="0"/>
              <w:autoSpaceDN w:val="0"/>
              <w:jc w:val="center"/>
            </w:pPr>
            <w:r w:rsidRPr="00625D8D">
              <w:t>Объем муниципальной услуги</w:t>
            </w:r>
          </w:p>
        </w:tc>
        <w:tc>
          <w:tcPr>
            <w:tcW w:w="6795" w:type="dxa"/>
            <w:gridSpan w:val="35"/>
          </w:tcPr>
          <w:p w:rsidR="00633F16" w:rsidRPr="00625D8D" w:rsidRDefault="00633F16" w:rsidP="00633F16">
            <w:pPr>
              <w:autoSpaceDE w:val="0"/>
              <w:autoSpaceDN w:val="0"/>
              <w:jc w:val="center"/>
            </w:pPr>
            <w:r w:rsidRPr="00625D8D">
              <w:t>Расходы бюджета Камешкирского района Пензенской области на оказание муниципальной услуги (выполнение работы),</w:t>
            </w:r>
          </w:p>
          <w:p w:rsidR="00633F16" w:rsidRPr="00625D8D" w:rsidRDefault="00633F16" w:rsidP="00633F16">
            <w:pPr>
              <w:autoSpaceDE w:val="0"/>
              <w:autoSpaceDN w:val="0"/>
              <w:jc w:val="center"/>
            </w:pPr>
            <w:r w:rsidRPr="00625D8D">
              <w:t>тыс. рублей</w:t>
            </w:r>
          </w:p>
        </w:tc>
      </w:tr>
      <w:tr w:rsidR="00633F16" w:rsidRPr="00625D8D" w:rsidTr="00633F16">
        <w:trPr>
          <w:cantSplit/>
          <w:trHeight w:val="1134"/>
        </w:trPr>
        <w:tc>
          <w:tcPr>
            <w:tcW w:w="407" w:type="dxa"/>
            <w:vMerge/>
          </w:tcPr>
          <w:p w:rsidR="00633F16" w:rsidRPr="00625D8D" w:rsidRDefault="00633F16" w:rsidP="00633F16"/>
        </w:tc>
        <w:tc>
          <w:tcPr>
            <w:tcW w:w="1252" w:type="dxa"/>
            <w:vMerge/>
          </w:tcPr>
          <w:p w:rsidR="00633F16" w:rsidRPr="00625D8D" w:rsidRDefault="00633F16" w:rsidP="00633F16"/>
        </w:tc>
        <w:tc>
          <w:tcPr>
            <w:tcW w:w="898" w:type="dxa"/>
            <w:vMerge/>
          </w:tcPr>
          <w:p w:rsidR="00633F16" w:rsidRPr="00625D8D" w:rsidRDefault="00633F16" w:rsidP="00633F16"/>
        </w:tc>
        <w:tc>
          <w:tcPr>
            <w:tcW w:w="539" w:type="dxa"/>
            <w:vMerge/>
          </w:tcPr>
          <w:p w:rsidR="00633F16" w:rsidRPr="00625D8D" w:rsidRDefault="00633F16" w:rsidP="00633F16"/>
        </w:tc>
        <w:tc>
          <w:tcPr>
            <w:tcW w:w="360" w:type="dxa"/>
            <w:gridSpan w:val="2"/>
            <w:textDirection w:val="btLr"/>
          </w:tcPr>
          <w:p w:rsidR="00633F16" w:rsidRPr="00625D8D" w:rsidRDefault="00633F16" w:rsidP="00633F16">
            <w:pPr>
              <w:autoSpaceDE w:val="0"/>
              <w:autoSpaceDN w:val="0"/>
              <w:ind w:left="113" w:right="113"/>
              <w:jc w:val="center"/>
            </w:pPr>
            <w:r w:rsidRPr="00625D8D">
              <w:t>2016г</w:t>
            </w:r>
          </w:p>
        </w:tc>
        <w:tc>
          <w:tcPr>
            <w:tcW w:w="360" w:type="dxa"/>
            <w:gridSpan w:val="2"/>
            <w:textDirection w:val="btLr"/>
          </w:tcPr>
          <w:p w:rsidR="00633F16" w:rsidRPr="00625D8D" w:rsidRDefault="00633F16" w:rsidP="00633F16">
            <w:pPr>
              <w:autoSpaceDE w:val="0"/>
              <w:autoSpaceDN w:val="0"/>
              <w:ind w:left="113" w:right="113"/>
              <w:jc w:val="center"/>
            </w:pPr>
            <w:r w:rsidRPr="00625D8D">
              <w:t>2017г</w:t>
            </w:r>
          </w:p>
        </w:tc>
        <w:tc>
          <w:tcPr>
            <w:tcW w:w="360" w:type="dxa"/>
            <w:gridSpan w:val="2"/>
            <w:textDirection w:val="btLr"/>
          </w:tcPr>
          <w:p w:rsidR="00633F16" w:rsidRPr="00625D8D" w:rsidRDefault="00633F16" w:rsidP="00633F16">
            <w:pPr>
              <w:autoSpaceDE w:val="0"/>
              <w:autoSpaceDN w:val="0"/>
              <w:ind w:left="113" w:right="113"/>
              <w:jc w:val="center"/>
            </w:pPr>
            <w:r w:rsidRPr="00625D8D">
              <w:t>2018г</w:t>
            </w:r>
          </w:p>
        </w:tc>
        <w:tc>
          <w:tcPr>
            <w:tcW w:w="360" w:type="dxa"/>
            <w:gridSpan w:val="2"/>
            <w:textDirection w:val="btLr"/>
          </w:tcPr>
          <w:p w:rsidR="00633F16" w:rsidRPr="00625D8D" w:rsidRDefault="00633F16" w:rsidP="00633F16">
            <w:pPr>
              <w:autoSpaceDE w:val="0"/>
              <w:autoSpaceDN w:val="0"/>
              <w:ind w:left="113" w:right="113"/>
              <w:jc w:val="center"/>
            </w:pPr>
            <w:r w:rsidRPr="00625D8D">
              <w:t>2019г</w:t>
            </w:r>
          </w:p>
        </w:tc>
        <w:tc>
          <w:tcPr>
            <w:tcW w:w="360" w:type="dxa"/>
            <w:gridSpan w:val="2"/>
            <w:textDirection w:val="btLr"/>
          </w:tcPr>
          <w:p w:rsidR="00633F16" w:rsidRPr="00625D8D" w:rsidRDefault="00633F16" w:rsidP="00633F16">
            <w:pPr>
              <w:autoSpaceDE w:val="0"/>
              <w:autoSpaceDN w:val="0"/>
              <w:ind w:left="113" w:right="113"/>
              <w:jc w:val="center"/>
            </w:pPr>
            <w:r w:rsidRPr="00625D8D">
              <w:t>2020г</w:t>
            </w:r>
          </w:p>
        </w:tc>
        <w:tc>
          <w:tcPr>
            <w:tcW w:w="360" w:type="dxa"/>
            <w:gridSpan w:val="2"/>
            <w:textDirection w:val="btLr"/>
          </w:tcPr>
          <w:p w:rsidR="00633F16" w:rsidRPr="00625D8D" w:rsidRDefault="00633F16" w:rsidP="00633F16">
            <w:pPr>
              <w:autoSpaceDE w:val="0"/>
              <w:autoSpaceDN w:val="0"/>
              <w:ind w:left="113" w:right="113"/>
              <w:jc w:val="center"/>
            </w:pPr>
            <w:r w:rsidRPr="00625D8D">
              <w:t>2021г</w:t>
            </w:r>
          </w:p>
        </w:tc>
        <w:tc>
          <w:tcPr>
            <w:tcW w:w="360" w:type="dxa"/>
            <w:textDirection w:val="btLr"/>
          </w:tcPr>
          <w:p w:rsidR="00633F16" w:rsidRPr="00625D8D" w:rsidRDefault="00633F16" w:rsidP="00633F16">
            <w:pPr>
              <w:autoSpaceDE w:val="0"/>
              <w:autoSpaceDN w:val="0"/>
              <w:ind w:left="-129" w:right="113" w:firstLine="242"/>
              <w:jc w:val="center"/>
            </w:pPr>
            <w:smartTag w:uri="urn:schemas-microsoft-com:office:smarttags" w:element="metricconverter">
              <w:smartTagPr>
                <w:attr w:name="ProductID" w:val="2022 г"/>
              </w:smartTagPr>
              <w:r w:rsidRPr="00625D8D">
                <w:t>2022 г</w:t>
              </w:r>
            </w:smartTag>
          </w:p>
        </w:tc>
        <w:tc>
          <w:tcPr>
            <w:tcW w:w="360" w:type="dxa"/>
            <w:textDirection w:val="btLr"/>
          </w:tcPr>
          <w:p w:rsidR="00633F16" w:rsidRPr="00625D8D" w:rsidRDefault="00633F16" w:rsidP="00633F16">
            <w:pPr>
              <w:autoSpaceDE w:val="0"/>
              <w:autoSpaceDN w:val="0"/>
              <w:ind w:left="-129" w:right="113" w:firstLine="242"/>
              <w:jc w:val="center"/>
            </w:pPr>
            <w:smartTag w:uri="urn:schemas-microsoft-com:office:smarttags" w:element="metricconverter">
              <w:smartTagPr>
                <w:attr w:name="ProductID" w:val="2023 г"/>
              </w:smartTagPr>
              <w:r w:rsidRPr="00625D8D">
                <w:t>2023 г</w:t>
              </w:r>
            </w:smartTag>
          </w:p>
        </w:tc>
        <w:tc>
          <w:tcPr>
            <w:tcW w:w="360" w:type="dxa"/>
            <w:gridSpan w:val="2"/>
            <w:textDirection w:val="btLr"/>
          </w:tcPr>
          <w:p w:rsidR="00633F16" w:rsidRDefault="00633F16" w:rsidP="00633F16">
            <w:pPr>
              <w:autoSpaceDE w:val="0"/>
              <w:autoSpaceDN w:val="0"/>
              <w:ind w:left="113" w:right="113"/>
              <w:jc w:val="center"/>
            </w:pPr>
            <w:smartTag w:uri="urn:schemas-microsoft-com:office:smarttags" w:element="metricconverter">
              <w:smartTagPr>
                <w:attr w:name="ProductID" w:val="2024 г"/>
              </w:smartTagPr>
              <w:r>
                <w:t>2024 г</w:t>
              </w:r>
            </w:smartTag>
            <w:r>
              <w:t xml:space="preserve">. </w:t>
            </w:r>
          </w:p>
          <w:p w:rsidR="00633F16" w:rsidRPr="00625D8D" w:rsidRDefault="00633F16" w:rsidP="00633F16">
            <w:pPr>
              <w:autoSpaceDE w:val="0"/>
              <w:autoSpaceDN w:val="0"/>
              <w:ind w:left="113" w:right="113"/>
              <w:jc w:val="center"/>
            </w:pPr>
            <w:proofErr w:type="gramStart"/>
            <w:r>
              <w:t>г</w:t>
            </w:r>
            <w:proofErr w:type="gramEnd"/>
            <w:r>
              <w:t>.</w:t>
            </w:r>
          </w:p>
        </w:tc>
        <w:tc>
          <w:tcPr>
            <w:tcW w:w="361" w:type="dxa"/>
            <w:gridSpan w:val="3"/>
            <w:textDirection w:val="btLr"/>
          </w:tcPr>
          <w:p w:rsidR="00633F16" w:rsidRPr="00625D8D" w:rsidRDefault="00633F16" w:rsidP="00633F16">
            <w:pPr>
              <w:autoSpaceDE w:val="0"/>
              <w:autoSpaceDN w:val="0"/>
              <w:ind w:left="113" w:right="113"/>
              <w:jc w:val="center"/>
            </w:pPr>
            <w:smartTag w:uri="urn:schemas-microsoft-com:office:smarttags" w:element="metricconverter">
              <w:smartTagPr>
                <w:attr w:name="ProductID" w:val="2025 г"/>
              </w:smartTagPr>
              <w:r>
                <w:t>2025 г</w:t>
              </w:r>
            </w:smartTag>
            <w:r>
              <w:t>.</w:t>
            </w:r>
          </w:p>
        </w:tc>
        <w:tc>
          <w:tcPr>
            <w:tcW w:w="542" w:type="dxa"/>
            <w:gridSpan w:val="2"/>
            <w:textDirection w:val="btLr"/>
          </w:tcPr>
          <w:p w:rsidR="00633F16" w:rsidRPr="00625D8D" w:rsidRDefault="00633F16" w:rsidP="00633F16">
            <w:pPr>
              <w:autoSpaceDE w:val="0"/>
              <w:autoSpaceDN w:val="0"/>
              <w:ind w:left="113" w:right="113"/>
              <w:jc w:val="center"/>
            </w:pPr>
            <w:smartTag w:uri="urn:schemas-microsoft-com:office:smarttags" w:element="metricconverter">
              <w:smartTagPr>
                <w:attr w:name="ProductID" w:val="2026 г"/>
              </w:smartTagPr>
              <w:r>
                <w:t>2026 г</w:t>
              </w:r>
            </w:smartTag>
            <w:r>
              <w:t xml:space="preserve">. </w:t>
            </w:r>
          </w:p>
        </w:tc>
        <w:tc>
          <w:tcPr>
            <w:tcW w:w="547" w:type="dxa"/>
            <w:gridSpan w:val="3"/>
            <w:textDirection w:val="btLr"/>
          </w:tcPr>
          <w:p w:rsidR="00633F16" w:rsidRDefault="00633F16" w:rsidP="00633F16">
            <w:pPr>
              <w:autoSpaceDE w:val="0"/>
              <w:autoSpaceDN w:val="0"/>
              <w:ind w:left="113" w:right="113"/>
              <w:jc w:val="center"/>
            </w:pPr>
            <w:smartTag w:uri="urn:schemas-microsoft-com:office:smarttags" w:element="metricconverter">
              <w:smartTagPr>
                <w:attr w:name="ProductID" w:val="2027 г"/>
              </w:smartTagPr>
              <w:r>
                <w:t>2027 г</w:t>
              </w:r>
            </w:smartTag>
            <w:r>
              <w:t>.</w:t>
            </w:r>
          </w:p>
          <w:p w:rsidR="00633F16" w:rsidRDefault="00633F16" w:rsidP="00633F16">
            <w:pPr>
              <w:autoSpaceDE w:val="0"/>
              <w:autoSpaceDN w:val="0"/>
              <w:ind w:left="113" w:right="113"/>
              <w:jc w:val="center"/>
            </w:pPr>
          </w:p>
          <w:p w:rsidR="00633F16" w:rsidRDefault="00633F16" w:rsidP="00633F16">
            <w:pPr>
              <w:autoSpaceDE w:val="0"/>
              <w:autoSpaceDN w:val="0"/>
              <w:ind w:left="113" w:right="113"/>
              <w:jc w:val="center"/>
            </w:pPr>
          </w:p>
          <w:p w:rsidR="00633F16" w:rsidRPr="00625D8D" w:rsidRDefault="00633F16" w:rsidP="00633F16">
            <w:pPr>
              <w:autoSpaceDE w:val="0"/>
              <w:autoSpaceDN w:val="0"/>
              <w:ind w:left="113" w:right="113"/>
              <w:jc w:val="center"/>
            </w:pPr>
          </w:p>
        </w:tc>
        <w:tc>
          <w:tcPr>
            <w:tcW w:w="779" w:type="dxa"/>
            <w:gridSpan w:val="2"/>
            <w:textDirection w:val="btLr"/>
          </w:tcPr>
          <w:p w:rsidR="00633F16" w:rsidRDefault="00633F16" w:rsidP="00633F16">
            <w:pPr>
              <w:autoSpaceDE w:val="0"/>
              <w:autoSpaceDN w:val="0"/>
              <w:ind w:left="113" w:right="113"/>
              <w:jc w:val="both"/>
            </w:pPr>
            <w:smartTag w:uri="urn:schemas-microsoft-com:office:smarttags" w:element="metricconverter">
              <w:smartTagPr>
                <w:attr w:name="ProductID" w:val="2027 г"/>
              </w:smartTagPr>
              <w:r>
                <w:t xml:space="preserve">2027 </w:t>
              </w:r>
              <w:r w:rsidRPr="00625D8D">
                <w:t>г</w:t>
              </w:r>
            </w:smartTag>
            <w:r w:rsidRPr="00625D8D">
              <w:t xml:space="preserve"> год завершения действия  </w:t>
            </w:r>
          </w:p>
          <w:p w:rsidR="00633F16" w:rsidRPr="00625D8D" w:rsidRDefault="00633F16" w:rsidP="00633F16">
            <w:pPr>
              <w:autoSpaceDE w:val="0"/>
              <w:autoSpaceDN w:val="0"/>
              <w:ind w:left="113" w:right="113"/>
            </w:pPr>
            <w:r w:rsidRPr="00625D8D">
              <w:t>программы</w:t>
            </w:r>
          </w:p>
        </w:tc>
        <w:tc>
          <w:tcPr>
            <w:tcW w:w="426" w:type="dxa"/>
            <w:gridSpan w:val="3"/>
            <w:textDirection w:val="btLr"/>
          </w:tcPr>
          <w:p w:rsidR="00633F16" w:rsidRPr="00625D8D" w:rsidRDefault="00633F16" w:rsidP="00633F16">
            <w:pPr>
              <w:autoSpaceDE w:val="0"/>
              <w:autoSpaceDN w:val="0"/>
              <w:ind w:left="113" w:right="113"/>
              <w:jc w:val="center"/>
            </w:pPr>
            <w:r>
              <w:t>2016</w:t>
            </w:r>
          </w:p>
        </w:tc>
        <w:tc>
          <w:tcPr>
            <w:tcW w:w="611" w:type="dxa"/>
            <w:gridSpan w:val="3"/>
            <w:textDirection w:val="btLr"/>
          </w:tcPr>
          <w:p w:rsidR="00633F16" w:rsidRPr="00625D8D" w:rsidRDefault="00633F16" w:rsidP="00633F16">
            <w:pPr>
              <w:autoSpaceDE w:val="0"/>
              <w:autoSpaceDN w:val="0"/>
              <w:ind w:left="113" w:right="113"/>
              <w:jc w:val="center"/>
            </w:pPr>
            <w:r w:rsidRPr="00625D8D">
              <w:t>2017г</w:t>
            </w:r>
          </w:p>
        </w:tc>
        <w:tc>
          <w:tcPr>
            <w:tcW w:w="360" w:type="dxa"/>
            <w:gridSpan w:val="2"/>
            <w:textDirection w:val="btLr"/>
          </w:tcPr>
          <w:p w:rsidR="00633F16" w:rsidRPr="00625D8D" w:rsidRDefault="00633F16" w:rsidP="00633F16">
            <w:pPr>
              <w:autoSpaceDE w:val="0"/>
              <w:autoSpaceDN w:val="0"/>
              <w:ind w:left="113" w:right="113"/>
              <w:jc w:val="center"/>
            </w:pPr>
            <w:r w:rsidRPr="00625D8D">
              <w:t>2018г</w:t>
            </w:r>
          </w:p>
        </w:tc>
        <w:tc>
          <w:tcPr>
            <w:tcW w:w="360" w:type="dxa"/>
            <w:gridSpan w:val="2"/>
            <w:textDirection w:val="btLr"/>
          </w:tcPr>
          <w:p w:rsidR="00633F16" w:rsidRPr="00625D8D" w:rsidRDefault="00633F16" w:rsidP="00633F16">
            <w:pPr>
              <w:autoSpaceDE w:val="0"/>
              <w:autoSpaceDN w:val="0"/>
              <w:ind w:left="113" w:right="113"/>
              <w:jc w:val="center"/>
            </w:pPr>
            <w:r w:rsidRPr="00625D8D">
              <w:t>2019г</w:t>
            </w:r>
          </w:p>
        </w:tc>
        <w:tc>
          <w:tcPr>
            <w:tcW w:w="360" w:type="dxa"/>
            <w:gridSpan w:val="2"/>
            <w:textDirection w:val="btLr"/>
          </w:tcPr>
          <w:p w:rsidR="00633F16" w:rsidRPr="00625D8D" w:rsidRDefault="00633F16" w:rsidP="00633F16">
            <w:pPr>
              <w:autoSpaceDE w:val="0"/>
              <w:autoSpaceDN w:val="0"/>
              <w:ind w:left="113" w:right="113"/>
              <w:jc w:val="center"/>
            </w:pPr>
            <w:r w:rsidRPr="00625D8D">
              <w:t>2020г</w:t>
            </w:r>
          </w:p>
        </w:tc>
        <w:tc>
          <w:tcPr>
            <w:tcW w:w="360" w:type="dxa"/>
            <w:gridSpan w:val="2"/>
            <w:textDirection w:val="btLr"/>
          </w:tcPr>
          <w:p w:rsidR="00633F16" w:rsidRPr="00625D8D" w:rsidRDefault="00633F16" w:rsidP="00633F16">
            <w:pPr>
              <w:autoSpaceDE w:val="0"/>
              <w:autoSpaceDN w:val="0"/>
              <w:ind w:left="113" w:right="113"/>
              <w:jc w:val="center"/>
            </w:pPr>
            <w:r w:rsidRPr="00625D8D">
              <w:t>2021г</w:t>
            </w:r>
          </w:p>
        </w:tc>
        <w:tc>
          <w:tcPr>
            <w:tcW w:w="569" w:type="dxa"/>
            <w:gridSpan w:val="2"/>
            <w:textDirection w:val="btLr"/>
          </w:tcPr>
          <w:p w:rsidR="00633F16" w:rsidRPr="00625D8D" w:rsidRDefault="00633F16" w:rsidP="00633F16">
            <w:pPr>
              <w:autoSpaceDE w:val="0"/>
              <w:autoSpaceDN w:val="0"/>
              <w:ind w:left="113" w:right="113"/>
              <w:jc w:val="center"/>
            </w:pPr>
            <w:smartTag w:uri="urn:schemas-microsoft-com:office:smarttags" w:element="metricconverter">
              <w:smartTagPr>
                <w:attr w:name="ProductID" w:val="2022 г"/>
              </w:smartTagPr>
              <w:r w:rsidRPr="00625D8D">
                <w:t>2022 г</w:t>
              </w:r>
            </w:smartTag>
          </w:p>
        </w:tc>
        <w:tc>
          <w:tcPr>
            <w:tcW w:w="540" w:type="dxa"/>
            <w:gridSpan w:val="2"/>
            <w:textDirection w:val="btLr"/>
          </w:tcPr>
          <w:p w:rsidR="00633F16" w:rsidRPr="00625D8D" w:rsidRDefault="00633F16" w:rsidP="00633F16">
            <w:pPr>
              <w:autoSpaceDE w:val="0"/>
              <w:autoSpaceDN w:val="0"/>
              <w:ind w:left="113" w:right="113"/>
              <w:jc w:val="center"/>
            </w:pPr>
            <w:smartTag w:uri="urn:schemas-microsoft-com:office:smarttags" w:element="metricconverter">
              <w:smartTagPr>
                <w:attr w:name="ProductID" w:val="2023 г"/>
              </w:smartTagPr>
              <w:r w:rsidRPr="00625D8D">
                <w:t>2023 г</w:t>
              </w:r>
            </w:smartTag>
          </w:p>
        </w:tc>
        <w:tc>
          <w:tcPr>
            <w:tcW w:w="540" w:type="dxa"/>
            <w:gridSpan w:val="3"/>
            <w:textDirection w:val="btLr"/>
          </w:tcPr>
          <w:p w:rsidR="00633F16" w:rsidRDefault="00633F16" w:rsidP="00633F16">
            <w:pPr>
              <w:autoSpaceDE w:val="0"/>
              <w:autoSpaceDN w:val="0"/>
              <w:ind w:left="113" w:right="113"/>
              <w:jc w:val="center"/>
            </w:pPr>
            <w:smartTag w:uri="urn:schemas-microsoft-com:office:smarttags" w:element="metricconverter">
              <w:smartTagPr>
                <w:attr w:name="ProductID" w:val="2024 г"/>
              </w:smartTagPr>
              <w:r>
                <w:t>2024 г</w:t>
              </w:r>
            </w:smartTag>
            <w:r>
              <w:t xml:space="preserve">. </w:t>
            </w:r>
          </w:p>
          <w:p w:rsidR="00633F16" w:rsidRPr="00625D8D" w:rsidRDefault="00633F16" w:rsidP="00633F16">
            <w:pPr>
              <w:autoSpaceDE w:val="0"/>
              <w:autoSpaceDN w:val="0"/>
              <w:ind w:left="113" w:right="113"/>
              <w:jc w:val="center"/>
            </w:pPr>
            <w:proofErr w:type="gramStart"/>
            <w:r>
              <w:t>г</w:t>
            </w:r>
            <w:proofErr w:type="gramEnd"/>
            <w:r>
              <w:t>.</w:t>
            </w:r>
          </w:p>
        </w:tc>
        <w:tc>
          <w:tcPr>
            <w:tcW w:w="540" w:type="dxa"/>
            <w:gridSpan w:val="3"/>
            <w:textDirection w:val="btLr"/>
          </w:tcPr>
          <w:p w:rsidR="00633F16" w:rsidRPr="00625D8D" w:rsidRDefault="00633F16" w:rsidP="00633F16">
            <w:pPr>
              <w:autoSpaceDE w:val="0"/>
              <w:autoSpaceDN w:val="0"/>
              <w:ind w:left="113" w:right="113"/>
              <w:jc w:val="center"/>
            </w:pPr>
            <w:smartTag w:uri="urn:schemas-microsoft-com:office:smarttags" w:element="metricconverter">
              <w:smartTagPr>
                <w:attr w:name="ProductID" w:val="2025 г"/>
              </w:smartTagPr>
              <w:r>
                <w:t>2025 г</w:t>
              </w:r>
            </w:smartTag>
            <w:r>
              <w:t>.</w:t>
            </w:r>
          </w:p>
        </w:tc>
        <w:tc>
          <w:tcPr>
            <w:tcW w:w="732" w:type="dxa"/>
            <w:gridSpan w:val="4"/>
            <w:textDirection w:val="btLr"/>
          </w:tcPr>
          <w:p w:rsidR="00633F16" w:rsidRPr="00625D8D" w:rsidRDefault="00633F16" w:rsidP="00633F16">
            <w:pPr>
              <w:autoSpaceDE w:val="0"/>
              <w:autoSpaceDN w:val="0"/>
              <w:ind w:left="113" w:right="113"/>
              <w:jc w:val="center"/>
            </w:pPr>
            <w:smartTag w:uri="urn:schemas-microsoft-com:office:smarttags" w:element="metricconverter">
              <w:smartTagPr>
                <w:attr w:name="ProductID" w:val="2026 г"/>
              </w:smartTagPr>
              <w:r>
                <w:t>2026 г</w:t>
              </w:r>
            </w:smartTag>
            <w:r>
              <w:t xml:space="preserve">. </w:t>
            </w:r>
          </w:p>
        </w:tc>
        <w:tc>
          <w:tcPr>
            <w:tcW w:w="533" w:type="dxa"/>
            <w:gridSpan w:val="4"/>
            <w:textDirection w:val="btLr"/>
          </w:tcPr>
          <w:p w:rsidR="00633F16" w:rsidRDefault="00633F16" w:rsidP="00633F16">
            <w:pPr>
              <w:autoSpaceDE w:val="0"/>
              <w:autoSpaceDN w:val="0"/>
              <w:ind w:left="113" w:right="113"/>
              <w:jc w:val="center"/>
            </w:pPr>
            <w:smartTag w:uri="urn:schemas-microsoft-com:office:smarttags" w:element="metricconverter">
              <w:smartTagPr>
                <w:attr w:name="ProductID" w:val="2027 г"/>
              </w:smartTagPr>
              <w:r>
                <w:t>2027 г</w:t>
              </w:r>
            </w:smartTag>
            <w:r>
              <w:t>.</w:t>
            </w:r>
          </w:p>
          <w:p w:rsidR="00633F16" w:rsidRDefault="00633F16" w:rsidP="00633F16">
            <w:pPr>
              <w:autoSpaceDE w:val="0"/>
              <w:autoSpaceDN w:val="0"/>
              <w:ind w:left="113" w:right="113"/>
              <w:jc w:val="center"/>
            </w:pPr>
          </w:p>
          <w:p w:rsidR="00633F16" w:rsidRDefault="00633F16" w:rsidP="00633F16">
            <w:pPr>
              <w:autoSpaceDE w:val="0"/>
              <w:autoSpaceDN w:val="0"/>
              <w:ind w:left="113" w:right="113"/>
              <w:jc w:val="center"/>
            </w:pPr>
          </w:p>
          <w:p w:rsidR="00633F16" w:rsidRPr="00625D8D" w:rsidRDefault="00633F16" w:rsidP="00633F16">
            <w:pPr>
              <w:autoSpaceDE w:val="0"/>
              <w:autoSpaceDN w:val="0"/>
              <w:ind w:left="113" w:right="113"/>
              <w:jc w:val="center"/>
            </w:pPr>
          </w:p>
        </w:tc>
        <w:tc>
          <w:tcPr>
            <w:tcW w:w="864" w:type="dxa"/>
            <w:gridSpan w:val="3"/>
          </w:tcPr>
          <w:p w:rsidR="00633F16" w:rsidRDefault="00633F16" w:rsidP="00633F16">
            <w:pPr>
              <w:autoSpaceDE w:val="0"/>
              <w:autoSpaceDN w:val="0"/>
              <w:jc w:val="center"/>
            </w:pPr>
            <w:r>
              <w:t>2027</w:t>
            </w:r>
            <w:r w:rsidRPr="00625D8D">
              <w:t xml:space="preserve">г год </w:t>
            </w:r>
          </w:p>
          <w:p w:rsidR="00633F16" w:rsidRDefault="00633F16" w:rsidP="00633F16">
            <w:pPr>
              <w:autoSpaceDE w:val="0"/>
              <w:autoSpaceDN w:val="0"/>
              <w:jc w:val="center"/>
            </w:pPr>
            <w:r w:rsidRPr="00625D8D">
              <w:t xml:space="preserve">завершения </w:t>
            </w:r>
          </w:p>
          <w:p w:rsidR="00633F16" w:rsidRDefault="00633F16" w:rsidP="00633F16">
            <w:pPr>
              <w:autoSpaceDE w:val="0"/>
              <w:autoSpaceDN w:val="0"/>
              <w:jc w:val="center"/>
            </w:pPr>
            <w:r w:rsidRPr="00625D8D">
              <w:t xml:space="preserve">действия  </w:t>
            </w:r>
          </w:p>
          <w:p w:rsidR="00633F16" w:rsidRPr="00625D8D" w:rsidRDefault="00633F16" w:rsidP="00633F16">
            <w:pPr>
              <w:autoSpaceDE w:val="0"/>
              <w:autoSpaceDN w:val="0"/>
              <w:jc w:val="center"/>
            </w:pPr>
            <w:r w:rsidRPr="00625D8D">
              <w:t>программы</w:t>
            </w:r>
          </w:p>
        </w:tc>
      </w:tr>
      <w:tr w:rsidR="00633F16" w:rsidRPr="00625D8D" w:rsidTr="00633F16">
        <w:tc>
          <w:tcPr>
            <w:tcW w:w="407" w:type="dxa"/>
          </w:tcPr>
          <w:p w:rsidR="00633F16" w:rsidRPr="00625D8D" w:rsidRDefault="00633F16" w:rsidP="00633F16">
            <w:pPr>
              <w:autoSpaceDE w:val="0"/>
              <w:autoSpaceDN w:val="0"/>
              <w:jc w:val="center"/>
            </w:pPr>
            <w:r w:rsidRPr="00625D8D">
              <w:t>1</w:t>
            </w:r>
          </w:p>
        </w:tc>
        <w:tc>
          <w:tcPr>
            <w:tcW w:w="1252" w:type="dxa"/>
          </w:tcPr>
          <w:p w:rsidR="00633F16" w:rsidRPr="00625D8D" w:rsidRDefault="00633F16" w:rsidP="00633F16">
            <w:pPr>
              <w:autoSpaceDE w:val="0"/>
              <w:autoSpaceDN w:val="0"/>
              <w:jc w:val="center"/>
            </w:pPr>
            <w:r w:rsidRPr="00625D8D">
              <w:t>2</w:t>
            </w:r>
          </w:p>
        </w:tc>
        <w:tc>
          <w:tcPr>
            <w:tcW w:w="898" w:type="dxa"/>
          </w:tcPr>
          <w:p w:rsidR="00633F16" w:rsidRPr="00625D8D" w:rsidRDefault="00633F16" w:rsidP="00633F16">
            <w:pPr>
              <w:autoSpaceDE w:val="0"/>
              <w:autoSpaceDN w:val="0"/>
              <w:jc w:val="center"/>
            </w:pPr>
            <w:r w:rsidRPr="00625D8D">
              <w:t>3</w:t>
            </w:r>
          </w:p>
        </w:tc>
        <w:tc>
          <w:tcPr>
            <w:tcW w:w="539" w:type="dxa"/>
          </w:tcPr>
          <w:p w:rsidR="00633F16" w:rsidRPr="00625D8D" w:rsidRDefault="00633F16" w:rsidP="00633F16">
            <w:pPr>
              <w:autoSpaceDE w:val="0"/>
              <w:autoSpaceDN w:val="0"/>
              <w:jc w:val="center"/>
            </w:pPr>
            <w:r w:rsidRPr="00625D8D">
              <w:t>4</w:t>
            </w:r>
          </w:p>
        </w:tc>
        <w:tc>
          <w:tcPr>
            <w:tcW w:w="360" w:type="dxa"/>
            <w:gridSpan w:val="2"/>
          </w:tcPr>
          <w:p w:rsidR="00633F16" w:rsidRPr="00625D8D" w:rsidRDefault="00633F16" w:rsidP="00633F16">
            <w:pPr>
              <w:autoSpaceDE w:val="0"/>
              <w:autoSpaceDN w:val="0"/>
              <w:jc w:val="center"/>
            </w:pPr>
            <w:r w:rsidRPr="00625D8D">
              <w:t>5</w:t>
            </w:r>
          </w:p>
        </w:tc>
        <w:tc>
          <w:tcPr>
            <w:tcW w:w="360" w:type="dxa"/>
            <w:gridSpan w:val="2"/>
          </w:tcPr>
          <w:p w:rsidR="00633F16" w:rsidRPr="00625D8D" w:rsidRDefault="00633F16" w:rsidP="00633F16">
            <w:pPr>
              <w:autoSpaceDE w:val="0"/>
              <w:autoSpaceDN w:val="0"/>
              <w:jc w:val="center"/>
            </w:pPr>
            <w:r w:rsidRPr="00625D8D">
              <w:t>6</w:t>
            </w:r>
          </w:p>
        </w:tc>
        <w:tc>
          <w:tcPr>
            <w:tcW w:w="360" w:type="dxa"/>
            <w:gridSpan w:val="2"/>
          </w:tcPr>
          <w:p w:rsidR="00633F16" w:rsidRPr="00625D8D" w:rsidRDefault="00633F16" w:rsidP="00633F16">
            <w:pPr>
              <w:autoSpaceDE w:val="0"/>
              <w:autoSpaceDN w:val="0"/>
              <w:jc w:val="center"/>
            </w:pPr>
            <w:r w:rsidRPr="00625D8D">
              <w:t>7</w:t>
            </w:r>
          </w:p>
        </w:tc>
        <w:tc>
          <w:tcPr>
            <w:tcW w:w="360" w:type="dxa"/>
            <w:gridSpan w:val="2"/>
          </w:tcPr>
          <w:p w:rsidR="00633F16" w:rsidRPr="00625D8D" w:rsidRDefault="00633F16" w:rsidP="00633F16">
            <w:pPr>
              <w:autoSpaceDE w:val="0"/>
              <w:autoSpaceDN w:val="0"/>
              <w:jc w:val="center"/>
            </w:pPr>
            <w:r w:rsidRPr="00625D8D">
              <w:t>8</w:t>
            </w:r>
          </w:p>
        </w:tc>
        <w:tc>
          <w:tcPr>
            <w:tcW w:w="360" w:type="dxa"/>
            <w:gridSpan w:val="2"/>
          </w:tcPr>
          <w:p w:rsidR="00633F16" w:rsidRPr="00625D8D" w:rsidRDefault="00633F16" w:rsidP="00633F16">
            <w:pPr>
              <w:autoSpaceDE w:val="0"/>
              <w:autoSpaceDN w:val="0"/>
              <w:jc w:val="center"/>
            </w:pPr>
            <w:r w:rsidRPr="00625D8D">
              <w:t>9</w:t>
            </w:r>
          </w:p>
        </w:tc>
        <w:tc>
          <w:tcPr>
            <w:tcW w:w="360" w:type="dxa"/>
            <w:gridSpan w:val="2"/>
          </w:tcPr>
          <w:p w:rsidR="00633F16" w:rsidRPr="00625D8D" w:rsidRDefault="00633F16" w:rsidP="00633F16">
            <w:pPr>
              <w:autoSpaceDE w:val="0"/>
              <w:autoSpaceDN w:val="0"/>
              <w:jc w:val="center"/>
            </w:pPr>
            <w:r w:rsidRPr="00625D8D">
              <w:t>10</w:t>
            </w:r>
          </w:p>
        </w:tc>
        <w:tc>
          <w:tcPr>
            <w:tcW w:w="360" w:type="dxa"/>
          </w:tcPr>
          <w:p w:rsidR="00633F16" w:rsidRPr="00625D8D" w:rsidRDefault="00633F16" w:rsidP="00633F16">
            <w:pPr>
              <w:autoSpaceDE w:val="0"/>
              <w:autoSpaceDN w:val="0"/>
              <w:jc w:val="center"/>
            </w:pPr>
            <w:r w:rsidRPr="00625D8D">
              <w:t>11</w:t>
            </w:r>
          </w:p>
        </w:tc>
        <w:tc>
          <w:tcPr>
            <w:tcW w:w="360" w:type="dxa"/>
          </w:tcPr>
          <w:p w:rsidR="00633F16" w:rsidRPr="00625D8D" w:rsidRDefault="00633F16" w:rsidP="00633F16">
            <w:pPr>
              <w:autoSpaceDE w:val="0"/>
              <w:autoSpaceDN w:val="0"/>
              <w:jc w:val="center"/>
            </w:pPr>
            <w:r w:rsidRPr="00625D8D">
              <w:t>12</w:t>
            </w:r>
          </w:p>
        </w:tc>
        <w:tc>
          <w:tcPr>
            <w:tcW w:w="360" w:type="dxa"/>
            <w:gridSpan w:val="2"/>
          </w:tcPr>
          <w:p w:rsidR="00633F16" w:rsidRPr="00625D8D" w:rsidRDefault="00633F16" w:rsidP="00633F16">
            <w:pPr>
              <w:autoSpaceDE w:val="0"/>
              <w:autoSpaceDN w:val="0"/>
              <w:jc w:val="center"/>
            </w:pPr>
            <w:r>
              <w:t>13</w:t>
            </w:r>
          </w:p>
        </w:tc>
        <w:tc>
          <w:tcPr>
            <w:tcW w:w="361" w:type="dxa"/>
            <w:gridSpan w:val="3"/>
          </w:tcPr>
          <w:p w:rsidR="00633F16" w:rsidRPr="00625D8D" w:rsidRDefault="00633F16" w:rsidP="00633F16">
            <w:pPr>
              <w:autoSpaceDE w:val="0"/>
              <w:autoSpaceDN w:val="0"/>
              <w:jc w:val="center"/>
            </w:pPr>
            <w:r>
              <w:t>14</w:t>
            </w:r>
          </w:p>
        </w:tc>
        <w:tc>
          <w:tcPr>
            <w:tcW w:w="542" w:type="dxa"/>
            <w:gridSpan w:val="2"/>
          </w:tcPr>
          <w:p w:rsidR="00633F16" w:rsidRPr="00625D8D" w:rsidRDefault="00633F16" w:rsidP="00633F16">
            <w:pPr>
              <w:autoSpaceDE w:val="0"/>
              <w:autoSpaceDN w:val="0"/>
              <w:jc w:val="center"/>
            </w:pPr>
            <w:r>
              <w:t>15</w:t>
            </w:r>
          </w:p>
        </w:tc>
        <w:tc>
          <w:tcPr>
            <w:tcW w:w="547" w:type="dxa"/>
            <w:gridSpan w:val="3"/>
          </w:tcPr>
          <w:p w:rsidR="00633F16" w:rsidRPr="00625D8D" w:rsidRDefault="00633F16" w:rsidP="00633F16">
            <w:pPr>
              <w:autoSpaceDE w:val="0"/>
              <w:autoSpaceDN w:val="0"/>
              <w:jc w:val="center"/>
            </w:pPr>
            <w:r>
              <w:t>16</w:t>
            </w:r>
          </w:p>
        </w:tc>
        <w:tc>
          <w:tcPr>
            <w:tcW w:w="779" w:type="dxa"/>
            <w:gridSpan w:val="2"/>
          </w:tcPr>
          <w:p w:rsidR="00633F16" w:rsidRPr="00625D8D" w:rsidRDefault="00633F16" w:rsidP="00633F16">
            <w:pPr>
              <w:autoSpaceDE w:val="0"/>
              <w:autoSpaceDN w:val="0"/>
              <w:jc w:val="center"/>
            </w:pPr>
            <w:r>
              <w:t>17</w:t>
            </w:r>
          </w:p>
        </w:tc>
        <w:tc>
          <w:tcPr>
            <w:tcW w:w="426" w:type="dxa"/>
            <w:gridSpan w:val="3"/>
          </w:tcPr>
          <w:p w:rsidR="00633F16" w:rsidRPr="00625D8D" w:rsidRDefault="00633F16" w:rsidP="00633F16">
            <w:pPr>
              <w:autoSpaceDE w:val="0"/>
              <w:autoSpaceDN w:val="0"/>
              <w:jc w:val="center"/>
            </w:pPr>
            <w:r>
              <w:t>18</w:t>
            </w:r>
          </w:p>
        </w:tc>
        <w:tc>
          <w:tcPr>
            <w:tcW w:w="611" w:type="dxa"/>
            <w:gridSpan w:val="3"/>
          </w:tcPr>
          <w:p w:rsidR="00633F16" w:rsidRPr="00625D8D" w:rsidRDefault="00633F16" w:rsidP="00633F16">
            <w:pPr>
              <w:autoSpaceDE w:val="0"/>
              <w:autoSpaceDN w:val="0"/>
              <w:jc w:val="center"/>
            </w:pPr>
            <w:r>
              <w:t>19</w:t>
            </w:r>
          </w:p>
        </w:tc>
        <w:tc>
          <w:tcPr>
            <w:tcW w:w="360" w:type="dxa"/>
            <w:gridSpan w:val="2"/>
          </w:tcPr>
          <w:p w:rsidR="00633F16" w:rsidRPr="00625D8D" w:rsidRDefault="00633F16" w:rsidP="00633F16">
            <w:pPr>
              <w:autoSpaceDE w:val="0"/>
              <w:autoSpaceDN w:val="0"/>
              <w:jc w:val="center"/>
            </w:pPr>
            <w:r>
              <w:t>20</w:t>
            </w:r>
          </w:p>
        </w:tc>
        <w:tc>
          <w:tcPr>
            <w:tcW w:w="360" w:type="dxa"/>
            <w:gridSpan w:val="2"/>
          </w:tcPr>
          <w:p w:rsidR="00633F16" w:rsidRPr="00625D8D" w:rsidRDefault="00633F16" w:rsidP="00633F16">
            <w:pPr>
              <w:autoSpaceDE w:val="0"/>
              <w:autoSpaceDN w:val="0"/>
              <w:jc w:val="center"/>
            </w:pPr>
            <w:r>
              <w:t>21</w:t>
            </w:r>
          </w:p>
        </w:tc>
        <w:tc>
          <w:tcPr>
            <w:tcW w:w="360" w:type="dxa"/>
            <w:gridSpan w:val="2"/>
          </w:tcPr>
          <w:p w:rsidR="00633F16" w:rsidRPr="00625D8D" w:rsidRDefault="00633F16" w:rsidP="00633F16">
            <w:pPr>
              <w:autoSpaceDE w:val="0"/>
              <w:autoSpaceDN w:val="0"/>
              <w:jc w:val="center"/>
            </w:pPr>
            <w:r>
              <w:t>22</w:t>
            </w:r>
          </w:p>
        </w:tc>
        <w:tc>
          <w:tcPr>
            <w:tcW w:w="360" w:type="dxa"/>
            <w:gridSpan w:val="2"/>
          </w:tcPr>
          <w:p w:rsidR="00633F16" w:rsidRPr="00625D8D" w:rsidRDefault="00633F16" w:rsidP="00633F16">
            <w:pPr>
              <w:autoSpaceDE w:val="0"/>
              <w:autoSpaceDN w:val="0"/>
              <w:jc w:val="center"/>
            </w:pPr>
            <w:r>
              <w:t>23</w:t>
            </w:r>
          </w:p>
        </w:tc>
        <w:tc>
          <w:tcPr>
            <w:tcW w:w="569" w:type="dxa"/>
            <w:gridSpan w:val="2"/>
          </w:tcPr>
          <w:p w:rsidR="00633F16" w:rsidRPr="00625D8D" w:rsidRDefault="00633F16" w:rsidP="00633F16">
            <w:pPr>
              <w:autoSpaceDE w:val="0"/>
              <w:autoSpaceDN w:val="0"/>
              <w:jc w:val="center"/>
            </w:pPr>
            <w:r>
              <w:t>24</w:t>
            </w:r>
          </w:p>
        </w:tc>
        <w:tc>
          <w:tcPr>
            <w:tcW w:w="540" w:type="dxa"/>
            <w:gridSpan w:val="2"/>
          </w:tcPr>
          <w:p w:rsidR="00633F16" w:rsidRPr="00625D8D" w:rsidRDefault="00633F16" w:rsidP="00633F16">
            <w:pPr>
              <w:autoSpaceDE w:val="0"/>
              <w:autoSpaceDN w:val="0"/>
              <w:jc w:val="center"/>
            </w:pPr>
            <w:r>
              <w:t>25</w:t>
            </w:r>
          </w:p>
        </w:tc>
        <w:tc>
          <w:tcPr>
            <w:tcW w:w="540" w:type="dxa"/>
            <w:gridSpan w:val="3"/>
          </w:tcPr>
          <w:p w:rsidR="00633F16" w:rsidRPr="00625D8D" w:rsidRDefault="00633F16" w:rsidP="00633F16">
            <w:pPr>
              <w:autoSpaceDE w:val="0"/>
              <w:autoSpaceDN w:val="0"/>
              <w:jc w:val="center"/>
            </w:pPr>
            <w:r>
              <w:t>26</w:t>
            </w:r>
          </w:p>
        </w:tc>
        <w:tc>
          <w:tcPr>
            <w:tcW w:w="540" w:type="dxa"/>
            <w:gridSpan w:val="3"/>
          </w:tcPr>
          <w:p w:rsidR="00633F16" w:rsidRPr="00625D8D" w:rsidRDefault="00633F16" w:rsidP="00633F16">
            <w:pPr>
              <w:autoSpaceDE w:val="0"/>
              <w:autoSpaceDN w:val="0"/>
              <w:jc w:val="center"/>
            </w:pPr>
            <w:r>
              <w:t>27</w:t>
            </w:r>
          </w:p>
        </w:tc>
        <w:tc>
          <w:tcPr>
            <w:tcW w:w="732" w:type="dxa"/>
            <w:gridSpan w:val="4"/>
          </w:tcPr>
          <w:p w:rsidR="00633F16" w:rsidRPr="00625D8D" w:rsidRDefault="00633F16" w:rsidP="00633F16">
            <w:pPr>
              <w:autoSpaceDE w:val="0"/>
              <w:autoSpaceDN w:val="0"/>
              <w:jc w:val="center"/>
            </w:pPr>
            <w:r>
              <w:t>28</w:t>
            </w:r>
          </w:p>
        </w:tc>
        <w:tc>
          <w:tcPr>
            <w:tcW w:w="533" w:type="dxa"/>
            <w:gridSpan w:val="4"/>
          </w:tcPr>
          <w:p w:rsidR="00633F16" w:rsidRPr="00625D8D" w:rsidRDefault="00633F16" w:rsidP="00633F16">
            <w:pPr>
              <w:autoSpaceDE w:val="0"/>
              <w:autoSpaceDN w:val="0"/>
              <w:jc w:val="center"/>
            </w:pPr>
            <w:r>
              <w:t>29</w:t>
            </w:r>
          </w:p>
        </w:tc>
        <w:tc>
          <w:tcPr>
            <w:tcW w:w="864" w:type="dxa"/>
            <w:gridSpan w:val="3"/>
          </w:tcPr>
          <w:p w:rsidR="00633F16" w:rsidRPr="00625D8D" w:rsidRDefault="00633F16" w:rsidP="00633F16">
            <w:pPr>
              <w:autoSpaceDE w:val="0"/>
              <w:autoSpaceDN w:val="0"/>
              <w:jc w:val="center"/>
            </w:pPr>
            <w:r>
              <w:t>30</w:t>
            </w:r>
          </w:p>
        </w:tc>
      </w:tr>
      <w:tr w:rsidR="00633F16" w:rsidRPr="00625D8D" w:rsidTr="00633F16">
        <w:tc>
          <w:tcPr>
            <w:tcW w:w="15360" w:type="dxa"/>
            <w:gridSpan w:val="65"/>
          </w:tcPr>
          <w:p w:rsidR="00633F16" w:rsidRPr="00625D8D" w:rsidRDefault="00633F16" w:rsidP="00633F16">
            <w:pPr>
              <w:autoSpaceDE w:val="0"/>
              <w:autoSpaceDN w:val="0"/>
              <w:rPr>
                <w:b/>
              </w:rPr>
            </w:pPr>
            <w:r w:rsidRPr="00625D8D">
              <w:rPr>
                <w:b/>
              </w:rPr>
              <w:t>Подпрограмма 1 («Обеспечение реализации муниципальной  программы «Развитие агропромышленного комплекса Камешкирского района Пензенской области»)</w:t>
            </w:r>
          </w:p>
        </w:tc>
      </w:tr>
      <w:tr w:rsidR="00633F16" w:rsidRPr="00625D8D" w:rsidTr="00633F16">
        <w:tc>
          <w:tcPr>
            <w:tcW w:w="407" w:type="dxa"/>
          </w:tcPr>
          <w:p w:rsidR="00633F16" w:rsidRPr="00625D8D" w:rsidRDefault="00633F16" w:rsidP="00633F16">
            <w:pPr>
              <w:autoSpaceDE w:val="0"/>
              <w:autoSpaceDN w:val="0"/>
              <w:jc w:val="center"/>
            </w:pPr>
          </w:p>
        </w:tc>
        <w:tc>
          <w:tcPr>
            <w:tcW w:w="14953" w:type="dxa"/>
            <w:gridSpan w:val="64"/>
          </w:tcPr>
          <w:p w:rsidR="00633F16" w:rsidRPr="00625D8D" w:rsidRDefault="00633F16" w:rsidP="00633F16">
            <w:pPr>
              <w:autoSpaceDE w:val="0"/>
              <w:autoSpaceDN w:val="0"/>
            </w:pPr>
            <w:r w:rsidRPr="00625D8D">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 Пензенской области</w:t>
            </w:r>
          </w:p>
        </w:tc>
      </w:tr>
      <w:tr w:rsidR="00633F16" w:rsidRPr="00625D8D" w:rsidTr="00633F16">
        <w:tc>
          <w:tcPr>
            <w:tcW w:w="407" w:type="dxa"/>
          </w:tcPr>
          <w:p w:rsidR="00633F16" w:rsidRPr="00625D8D" w:rsidRDefault="00633F16" w:rsidP="00633F16">
            <w:pPr>
              <w:autoSpaceDE w:val="0"/>
              <w:autoSpaceDN w:val="0"/>
              <w:jc w:val="center"/>
            </w:pPr>
            <w:r w:rsidRPr="00625D8D">
              <w:t>1.1</w:t>
            </w:r>
            <w:r w:rsidRPr="00625D8D">
              <w:lastRenderedPageBreak/>
              <w:t>.</w:t>
            </w:r>
          </w:p>
        </w:tc>
        <w:tc>
          <w:tcPr>
            <w:tcW w:w="14953" w:type="dxa"/>
            <w:gridSpan w:val="64"/>
          </w:tcPr>
          <w:p w:rsidR="00633F16" w:rsidRPr="00625D8D" w:rsidRDefault="00633F16" w:rsidP="00633F16">
            <w:pPr>
              <w:autoSpaceDE w:val="0"/>
              <w:autoSpaceDN w:val="0"/>
            </w:pPr>
            <w:r w:rsidRPr="00625D8D">
              <w:lastRenderedPageBreak/>
              <w:t>Основное мероприятие: «Совершенствование управления реализацией Муниципальной  программы»</w:t>
            </w:r>
          </w:p>
        </w:tc>
      </w:tr>
      <w:tr w:rsidR="00633F16" w:rsidRPr="00625D8D" w:rsidTr="00633F16">
        <w:tc>
          <w:tcPr>
            <w:tcW w:w="407" w:type="dxa"/>
          </w:tcPr>
          <w:p w:rsidR="00633F16" w:rsidRPr="00625D8D" w:rsidRDefault="00633F16" w:rsidP="00633F16">
            <w:pPr>
              <w:autoSpaceDE w:val="0"/>
              <w:autoSpaceDN w:val="0"/>
              <w:jc w:val="center"/>
            </w:pPr>
            <w:r w:rsidRPr="00625D8D">
              <w:lastRenderedPageBreak/>
              <w:t>1.1.1</w:t>
            </w:r>
          </w:p>
        </w:tc>
        <w:tc>
          <w:tcPr>
            <w:tcW w:w="14953" w:type="dxa"/>
            <w:gridSpan w:val="64"/>
          </w:tcPr>
          <w:p w:rsidR="00633F16" w:rsidRPr="00625D8D" w:rsidRDefault="00633F16" w:rsidP="00633F16">
            <w:pPr>
              <w:autoSpaceDE w:val="0"/>
              <w:autoSpaceDN w:val="0"/>
            </w:pPr>
            <w:r w:rsidRPr="00625D8D">
              <w:t>Мероприятие: Организация, проведение выставок, ярмарок</w:t>
            </w:r>
          </w:p>
        </w:tc>
      </w:tr>
      <w:tr w:rsidR="00633F16" w:rsidRPr="00625D8D" w:rsidTr="00633F16">
        <w:tc>
          <w:tcPr>
            <w:tcW w:w="407" w:type="dxa"/>
          </w:tcPr>
          <w:p w:rsidR="00633F16" w:rsidRPr="00625D8D" w:rsidRDefault="00633F16" w:rsidP="00633F16">
            <w:pPr>
              <w:autoSpaceDE w:val="0"/>
              <w:autoSpaceDN w:val="0"/>
              <w:jc w:val="center"/>
            </w:pPr>
          </w:p>
        </w:tc>
        <w:tc>
          <w:tcPr>
            <w:tcW w:w="1252" w:type="dxa"/>
          </w:tcPr>
          <w:p w:rsidR="00633F16" w:rsidRPr="00625D8D" w:rsidRDefault="00633F16" w:rsidP="00633F16">
            <w:pPr>
              <w:autoSpaceDE w:val="0"/>
              <w:autoSpaceDN w:val="0"/>
            </w:pPr>
            <w:r w:rsidRPr="00625D8D">
              <w:t>Организация, проведение районных и областных выставок, ярмарок</w:t>
            </w:r>
          </w:p>
        </w:tc>
        <w:tc>
          <w:tcPr>
            <w:tcW w:w="898" w:type="dxa"/>
          </w:tcPr>
          <w:p w:rsidR="00633F16" w:rsidRPr="00625D8D" w:rsidRDefault="00633F16" w:rsidP="00633F16">
            <w:pPr>
              <w:autoSpaceDE w:val="0"/>
              <w:autoSpaceDN w:val="0"/>
              <w:jc w:val="center"/>
            </w:pPr>
            <w:r w:rsidRPr="00625D8D">
              <w:t>Проведение выставок, ярмарок</w:t>
            </w:r>
          </w:p>
        </w:tc>
        <w:tc>
          <w:tcPr>
            <w:tcW w:w="539" w:type="dxa"/>
          </w:tcPr>
          <w:p w:rsidR="00633F16" w:rsidRPr="00625D8D" w:rsidRDefault="00633F16" w:rsidP="00633F16">
            <w:pPr>
              <w:autoSpaceDE w:val="0"/>
              <w:autoSpaceDN w:val="0"/>
              <w:jc w:val="center"/>
            </w:pPr>
            <w:r w:rsidRPr="00625D8D">
              <w:t>ед.</w:t>
            </w:r>
          </w:p>
        </w:tc>
        <w:tc>
          <w:tcPr>
            <w:tcW w:w="360" w:type="dxa"/>
            <w:gridSpan w:val="2"/>
          </w:tcPr>
          <w:p w:rsidR="00633F16" w:rsidRPr="00625D8D" w:rsidRDefault="00633F16" w:rsidP="00633F16">
            <w:pPr>
              <w:autoSpaceDE w:val="0"/>
              <w:autoSpaceDN w:val="0"/>
              <w:jc w:val="center"/>
            </w:pPr>
            <w:r w:rsidRPr="00625D8D">
              <w:t>1</w:t>
            </w:r>
          </w:p>
        </w:tc>
        <w:tc>
          <w:tcPr>
            <w:tcW w:w="360" w:type="dxa"/>
            <w:gridSpan w:val="2"/>
          </w:tcPr>
          <w:p w:rsidR="00633F16" w:rsidRPr="00625D8D" w:rsidRDefault="00633F16" w:rsidP="00633F16">
            <w:pPr>
              <w:autoSpaceDE w:val="0"/>
              <w:autoSpaceDN w:val="0"/>
              <w:jc w:val="center"/>
            </w:pPr>
            <w:r w:rsidRPr="00625D8D">
              <w:t>1</w:t>
            </w:r>
          </w:p>
        </w:tc>
        <w:tc>
          <w:tcPr>
            <w:tcW w:w="360" w:type="dxa"/>
            <w:gridSpan w:val="2"/>
          </w:tcPr>
          <w:p w:rsidR="00633F16" w:rsidRPr="00625D8D" w:rsidRDefault="00633F16" w:rsidP="00633F16">
            <w:pPr>
              <w:autoSpaceDE w:val="0"/>
              <w:autoSpaceDN w:val="0"/>
              <w:jc w:val="center"/>
            </w:pPr>
            <w:r w:rsidRPr="00625D8D">
              <w:t>1</w:t>
            </w:r>
          </w:p>
        </w:tc>
        <w:tc>
          <w:tcPr>
            <w:tcW w:w="360" w:type="dxa"/>
            <w:gridSpan w:val="2"/>
          </w:tcPr>
          <w:p w:rsidR="00633F16" w:rsidRPr="00625D8D" w:rsidRDefault="00633F16" w:rsidP="00633F16">
            <w:pPr>
              <w:autoSpaceDE w:val="0"/>
              <w:autoSpaceDN w:val="0"/>
              <w:jc w:val="center"/>
            </w:pPr>
            <w:r w:rsidRPr="00625D8D">
              <w:t>1</w:t>
            </w:r>
          </w:p>
        </w:tc>
        <w:tc>
          <w:tcPr>
            <w:tcW w:w="360" w:type="dxa"/>
            <w:gridSpan w:val="2"/>
          </w:tcPr>
          <w:p w:rsidR="00633F16" w:rsidRPr="00625D8D" w:rsidRDefault="00633F16" w:rsidP="00633F16">
            <w:pPr>
              <w:autoSpaceDE w:val="0"/>
              <w:autoSpaceDN w:val="0"/>
              <w:jc w:val="center"/>
            </w:pPr>
            <w:r w:rsidRPr="00625D8D">
              <w:t>1</w:t>
            </w:r>
          </w:p>
        </w:tc>
        <w:tc>
          <w:tcPr>
            <w:tcW w:w="360" w:type="dxa"/>
            <w:gridSpan w:val="2"/>
          </w:tcPr>
          <w:p w:rsidR="00633F16" w:rsidRPr="00625D8D" w:rsidRDefault="00633F16" w:rsidP="00633F16">
            <w:pPr>
              <w:autoSpaceDE w:val="0"/>
              <w:autoSpaceDN w:val="0"/>
              <w:jc w:val="center"/>
            </w:pPr>
            <w:r w:rsidRPr="00625D8D">
              <w:t>1</w:t>
            </w:r>
          </w:p>
        </w:tc>
        <w:tc>
          <w:tcPr>
            <w:tcW w:w="360" w:type="dxa"/>
          </w:tcPr>
          <w:p w:rsidR="00633F16" w:rsidRPr="00625D8D" w:rsidRDefault="00633F16" w:rsidP="00633F16">
            <w:pPr>
              <w:autoSpaceDE w:val="0"/>
              <w:autoSpaceDN w:val="0"/>
              <w:jc w:val="center"/>
            </w:pPr>
            <w:r w:rsidRPr="00625D8D">
              <w:t>1</w:t>
            </w:r>
          </w:p>
        </w:tc>
        <w:tc>
          <w:tcPr>
            <w:tcW w:w="360" w:type="dxa"/>
          </w:tcPr>
          <w:p w:rsidR="00633F16" w:rsidRPr="00625D8D" w:rsidRDefault="00633F16" w:rsidP="00633F16">
            <w:pPr>
              <w:autoSpaceDE w:val="0"/>
              <w:autoSpaceDN w:val="0"/>
              <w:jc w:val="center"/>
            </w:pPr>
            <w:r w:rsidRPr="00625D8D">
              <w:t>1</w:t>
            </w:r>
          </w:p>
        </w:tc>
        <w:tc>
          <w:tcPr>
            <w:tcW w:w="360" w:type="dxa"/>
            <w:gridSpan w:val="2"/>
          </w:tcPr>
          <w:p w:rsidR="00633F16" w:rsidRPr="00625D8D" w:rsidRDefault="00633F16" w:rsidP="00633F16">
            <w:pPr>
              <w:autoSpaceDE w:val="0"/>
              <w:autoSpaceDN w:val="0"/>
              <w:jc w:val="center"/>
            </w:pPr>
            <w:r>
              <w:t>1</w:t>
            </w:r>
          </w:p>
        </w:tc>
        <w:tc>
          <w:tcPr>
            <w:tcW w:w="361" w:type="dxa"/>
            <w:gridSpan w:val="3"/>
          </w:tcPr>
          <w:p w:rsidR="00633F16" w:rsidRPr="00625D8D" w:rsidRDefault="00633F16" w:rsidP="00633F16">
            <w:pPr>
              <w:autoSpaceDE w:val="0"/>
              <w:autoSpaceDN w:val="0"/>
              <w:jc w:val="center"/>
            </w:pPr>
            <w:r>
              <w:t>1</w:t>
            </w:r>
          </w:p>
        </w:tc>
        <w:tc>
          <w:tcPr>
            <w:tcW w:w="542" w:type="dxa"/>
            <w:gridSpan w:val="2"/>
          </w:tcPr>
          <w:p w:rsidR="00633F16" w:rsidRPr="00625D8D" w:rsidRDefault="00633F16" w:rsidP="00633F16">
            <w:pPr>
              <w:autoSpaceDE w:val="0"/>
              <w:autoSpaceDN w:val="0"/>
              <w:jc w:val="center"/>
            </w:pPr>
            <w:r>
              <w:t>1</w:t>
            </w:r>
          </w:p>
        </w:tc>
        <w:tc>
          <w:tcPr>
            <w:tcW w:w="547" w:type="dxa"/>
            <w:gridSpan w:val="3"/>
          </w:tcPr>
          <w:p w:rsidR="00633F16" w:rsidRPr="00625D8D" w:rsidRDefault="00633F16" w:rsidP="00633F16">
            <w:pPr>
              <w:autoSpaceDE w:val="0"/>
              <w:autoSpaceDN w:val="0"/>
              <w:jc w:val="center"/>
            </w:pPr>
            <w:r>
              <w:t>1</w:t>
            </w:r>
          </w:p>
        </w:tc>
        <w:tc>
          <w:tcPr>
            <w:tcW w:w="1094" w:type="dxa"/>
            <w:gridSpan w:val="3"/>
          </w:tcPr>
          <w:p w:rsidR="00633F16" w:rsidRPr="00625D8D" w:rsidRDefault="00633F16" w:rsidP="00633F16">
            <w:pPr>
              <w:autoSpaceDE w:val="0"/>
              <w:autoSpaceDN w:val="0"/>
              <w:jc w:val="center"/>
            </w:pPr>
            <w:r w:rsidRPr="00625D8D">
              <w:t>1</w:t>
            </w:r>
          </w:p>
        </w:tc>
        <w:tc>
          <w:tcPr>
            <w:tcW w:w="362" w:type="dxa"/>
            <w:gridSpan w:val="3"/>
          </w:tcPr>
          <w:p w:rsidR="00633F16" w:rsidRPr="00625D8D" w:rsidRDefault="00633F16" w:rsidP="00633F16">
            <w:pPr>
              <w:autoSpaceDE w:val="0"/>
              <w:autoSpaceDN w:val="0"/>
              <w:jc w:val="center"/>
            </w:pPr>
            <w:r w:rsidRPr="00625D8D">
              <w:t>15</w:t>
            </w:r>
          </w:p>
        </w:tc>
        <w:tc>
          <w:tcPr>
            <w:tcW w:w="360" w:type="dxa"/>
            <w:gridSpan w:val="2"/>
          </w:tcPr>
          <w:p w:rsidR="00633F16" w:rsidRPr="00625D8D" w:rsidRDefault="00633F16" w:rsidP="00633F16">
            <w:pPr>
              <w:suppressAutoHyphens/>
              <w:autoSpaceDE w:val="0"/>
              <w:snapToGrid w:val="0"/>
              <w:jc w:val="center"/>
              <w:rPr>
                <w:lang w:eastAsia="ar-SA"/>
              </w:rPr>
            </w:pPr>
            <w:r w:rsidRPr="00625D8D">
              <w:rPr>
                <w:lang w:eastAsia="ar-SA"/>
              </w:rPr>
              <w:t>15</w:t>
            </w:r>
          </w:p>
        </w:tc>
        <w:tc>
          <w:tcPr>
            <w:tcW w:w="367" w:type="dxa"/>
            <w:gridSpan w:val="3"/>
          </w:tcPr>
          <w:p w:rsidR="00633F16" w:rsidRPr="00625D8D" w:rsidRDefault="00633F16" w:rsidP="00633F16">
            <w:pPr>
              <w:autoSpaceDE w:val="0"/>
              <w:autoSpaceDN w:val="0"/>
              <w:jc w:val="center"/>
            </w:pPr>
            <w:r w:rsidRPr="00625D8D">
              <w:t>15</w:t>
            </w:r>
          </w:p>
        </w:tc>
        <w:tc>
          <w:tcPr>
            <w:tcW w:w="360" w:type="dxa"/>
            <w:gridSpan w:val="2"/>
          </w:tcPr>
          <w:p w:rsidR="00633F16" w:rsidRPr="00625D8D" w:rsidRDefault="00633F16" w:rsidP="00633F16">
            <w:pPr>
              <w:autoSpaceDE w:val="0"/>
              <w:autoSpaceDN w:val="0"/>
              <w:jc w:val="center"/>
            </w:pPr>
            <w:r w:rsidRPr="00625D8D">
              <w:t>15</w:t>
            </w:r>
          </w:p>
        </w:tc>
        <w:tc>
          <w:tcPr>
            <w:tcW w:w="360" w:type="dxa"/>
            <w:gridSpan w:val="2"/>
          </w:tcPr>
          <w:p w:rsidR="00633F16" w:rsidRPr="00625D8D" w:rsidRDefault="00633F16" w:rsidP="00633F16">
            <w:pPr>
              <w:autoSpaceDE w:val="0"/>
              <w:autoSpaceDN w:val="0"/>
              <w:jc w:val="center"/>
            </w:pPr>
            <w:r w:rsidRPr="00625D8D">
              <w:t>5</w:t>
            </w:r>
          </w:p>
        </w:tc>
        <w:tc>
          <w:tcPr>
            <w:tcW w:w="360" w:type="dxa"/>
            <w:gridSpan w:val="2"/>
          </w:tcPr>
          <w:p w:rsidR="00633F16" w:rsidRPr="00625D8D" w:rsidRDefault="00633F16" w:rsidP="00633F16">
            <w:pPr>
              <w:autoSpaceDE w:val="0"/>
              <w:autoSpaceDN w:val="0"/>
              <w:jc w:val="center"/>
            </w:pPr>
            <w:r w:rsidRPr="00625D8D">
              <w:t>5</w:t>
            </w:r>
          </w:p>
        </w:tc>
        <w:tc>
          <w:tcPr>
            <w:tcW w:w="569" w:type="dxa"/>
            <w:gridSpan w:val="2"/>
          </w:tcPr>
          <w:p w:rsidR="00633F16" w:rsidRPr="00625D8D" w:rsidRDefault="00633F16" w:rsidP="00633F16">
            <w:pPr>
              <w:autoSpaceDE w:val="0"/>
              <w:autoSpaceDN w:val="0"/>
              <w:jc w:val="center"/>
            </w:pPr>
            <w:r w:rsidRPr="00625D8D">
              <w:t>5</w:t>
            </w:r>
          </w:p>
        </w:tc>
        <w:tc>
          <w:tcPr>
            <w:tcW w:w="540" w:type="dxa"/>
            <w:gridSpan w:val="2"/>
          </w:tcPr>
          <w:p w:rsidR="00633F16" w:rsidRPr="00625D8D" w:rsidRDefault="00633F16" w:rsidP="00633F16">
            <w:pPr>
              <w:autoSpaceDE w:val="0"/>
              <w:autoSpaceDN w:val="0"/>
              <w:jc w:val="center"/>
            </w:pPr>
            <w:r w:rsidRPr="00625D8D">
              <w:t>5</w:t>
            </w:r>
          </w:p>
        </w:tc>
        <w:tc>
          <w:tcPr>
            <w:tcW w:w="540" w:type="dxa"/>
            <w:gridSpan w:val="3"/>
          </w:tcPr>
          <w:p w:rsidR="00633F16" w:rsidRPr="00625D8D" w:rsidRDefault="00633F16" w:rsidP="00633F16">
            <w:pPr>
              <w:autoSpaceDE w:val="0"/>
              <w:autoSpaceDN w:val="0"/>
              <w:jc w:val="center"/>
            </w:pPr>
            <w:r>
              <w:t>5</w:t>
            </w:r>
          </w:p>
        </w:tc>
        <w:tc>
          <w:tcPr>
            <w:tcW w:w="540" w:type="dxa"/>
            <w:gridSpan w:val="3"/>
          </w:tcPr>
          <w:p w:rsidR="00633F16" w:rsidRPr="00625D8D" w:rsidRDefault="00633F16" w:rsidP="00633F16">
            <w:pPr>
              <w:autoSpaceDE w:val="0"/>
              <w:autoSpaceDN w:val="0"/>
              <w:jc w:val="center"/>
            </w:pPr>
            <w:r>
              <w:t>5</w:t>
            </w:r>
          </w:p>
        </w:tc>
        <w:tc>
          <w:tcPr>
            <w:tcW w:w="732" w:type="dxa"/>
            <w:gridSpan w:val="4"/>
          </w:tcPr>
          <w:p w:rsidR="00633F16" w:rsidRPr="00625D8D" w:rsidRDefault="00633F16" w:rsidP="00633F16">
            <w:pPr>
              <w:autoSpaceDE w:val="0"/>
              <w:autoSpaceDN w:val="0"/>
              <w:jc w:val="center"/>
            </w:pPr>
            <w:r>
              <w:t>5</w:t>
            </w:r>
          </w:p>
        </w:tc>
        <w:tc>
          <w:tcPr>
            <w:tcW w:w="708" w:type="dxa"/>
            <w:gridSpan w:val="5"/>
          </w:tcPr>
          <w:p w:rsidR="00633F16" w:rsidRPr="00625D8D" w:rsidRDefault="00633F16" w:rsidP="00633F16">
            <w:pPr>
              <w:autoSpaceDE w:val="0"/>
              <w:autoSpaceDN w:val="0"/>
              <w:jc w:val="center"/>
            </w:pPr>
            <w:r>
              <w:t>5</w:t>
            </w:r>
          </w:p>
        </w:tc>
        <w:tc>
          <w:tcPr>
            <w:tcW w:w="682" w:type="dxa"/>
          </w:tcPr>
          <w:p w:rsidR="00633F16" w:rsidRPr="00625D8D" w:rsidRDefault="00633F16" w:rsidP="00633F16">
            <w:pPr>
              <w:autoSpaceDE w:val="0"/>
              <w:autoSpaceDN w:val="0"/>
              <w:jc w:val="center"/>
            </w:pPr>
            <w:r w:rsidRPr="00625D8D">
              <w:t>5</w:t>
            </w:r>
          </w:p>
        </w:tc>
      </w:tr>
      <w:tr w:rsidR="00633F16" w:rsidRPr="00625D8D" w:rsidTr="00633F16">
        <w:tc>
          <w:tcPr>
            <w:tcW w:w="407" w:type="dxa"/>
          </w:tcPr>
          <w:p w:rsidR="00633F16" w:rsidRPr="00625D8D" w:rsidRDefault="00633F16" w:rsidP="00633F16">
            <w:pPr>
              <w:autoSpaceDE w:val="0"/>
              <w:autoSpaceDN w:val="0"/>
              <w:jc w:val="center"/>
            </w:pPr>
            <w:r w:rsidRPr="00625D8D">
              <w:t>1.1.2</w:t>
            </w:r>
          </w:p>
        </w:tc>
        <w:tc>
          <w:tcPr>
            <w:tcW w:w="14953" w:type="dxa"/>
            <w:gridSpan w:val="64"/>
          </w:tcPr>
          <w:p w:rsidR="00633F16" w:rsidRPr="00625D8D" w:rsidRDefault="00633F16" w:rsidP="00633F16">
            <w:pPr>
              <w:jc w:val="both"/>
              <w:rPr>
                <w:color w:val="000000"/>
                <w:sz w:val="24"/>
                <w:szCs w:val="24"/>
              </w:rPr>
            </w:pPr>
            <w:r w:rsidRPr="00625D8D">
              <w:t>Мероприятие:</w:t>
            </w:r>
            <w:r w:rsidRPr="00625D8D">
              <w:rPr>
                <w:color w:val="000000"/>
                <w:sz w:val="24"/>
                <w:szCs w:val="24"/>
              </w:rPr>
              <w:t xml:space="preserve"> </w:t>
            </w:r>
            <w:r w:rsidRPr="00625D8D">
              <w:rPr>
                <w:color w:val="000000"/>
              </w:rPr>
              <w:t>П</w:t>
            </w:r>
            <w:r w:rsidRPr="00625D8D">
              <w:t>риобретение ценных подарков сельхозтоваропроизводителям, участвующим в выставках, ярмарках по итогам года (единиц)</w:t>
            </w:r>
          </w:p>
          <w:p w:rsidR="00633F16" w:rsidRPr="00625D8D" w:rsidRDefault="00633F16" w:rsidP="00633F16">
            <w:pPr>
              <w:autoSpaceDE w:val="0"/>
              <w:autoSpaceDN w:val="0"/>
            </w:pPr>
          </w:p>
        </w:tc>
      </w:tr>
      <w:tr w:rsidR="00633F16" w:rsidRPr="00625D8D" w:rsidTr="00633F16">
        <w:tc>
          <w:tcPr>
            <w:tcW w:w="407" w:type="dxa"/>
          </w:tcPr>
          <w:p w:rsidR="00633F16" w:rsidRPr="00625D8D" w:rsidRDefault="00633F16" w:rsidP="00633F16">
            <w:pPr>
              <w:autoSpaceDE w:val="0"/>
              <w:autoSpaceDN w:val="0"/>
              <w:jc w:val="center"/>
            </w:pPr>
          </w:p>
        </w:tc>
        <w:tc>
          <w:tcPr>
            <w:tcW w:w="1252" w:type="dxa"/>
          </w:tcPr>
          <w:p w:rsidR="00633F16" w:rsidRPr="00625D8D" w:rsidRDefault="00633F16" w:rsidP="00633F16">
            <w:pPr>
              <w:jc w:val="both"/>
              <w:rPr>
                <w:color w:val="000000"/>
              </w:rPr>
            </w:pPr>
            <w:r w:rsidRPr="00625D8D">
              <w:rPr>
                <w:color w:val="000000"/>
              </w:rPr>
              <w:t>П</w:t>
            </w:r>
            <w:r w:rsidRPr="00625D8D">
              <w:t>риобретение ценных подарков сельхозтоваропроизводителям, участвующим в выставках, ярмарках по итогам года (единиц)</w:t>
            </w:r>
          </w:p>
          <w:p w:rsidR="00633F16" w:rsidRPr="00625D8D" w:rsidRDefault="00633F16" w:rsidP="00633F16">
            <w:pPr>
              <w:autoSpaceDE w:val="0"/>
              <w:autoSpaceDN w:val="0"/>
            </w:pPr>
          </w:p>
        </w:tc>
        <w:tc>
          <w:tcPr>
            <w:tcW w:w="898" w:type="dxa"/>
          </w:tcPr>
          <w:p w:rsidR="00633F16" w:rsidRPr="00625D8D" w:rsidRDefault="00633F16" w:rsidP="00633F16">
            <w:pPr>
              <w:jc w:val="both"/>
              <w:rPr>
                <w:color w:val="000000"/>
              </w:rPr>
            </w:pPr>
            <w:r w:rsidRPr="00625D8D">
              <w:rPr>
                <w:color w:val="000000"/>
              </w:rPr>
              <w:t>П</w:t>
            </w:r>
            <w:r w:rsidRPr="00625D8D">
              <w:t>риобретение ценных подарков сельхозтоваропроизводителям, участвующим в выставках, ярмарках по итогам года (единиц)</w:t>
            </w:r>
          </w:p>
          <w:p w:rsidR="00633F16" w:rsidRPr="00625D8D" w:rsidRDefault="00633F16" w:rsidP="00633F16">
            <w:pPr>
              <w:autoSpaceDE w:val="0"/>
              <w:autoSpaceDN w:val="0"/>
              <w:jc w:val="center"/>
            </w:pPr>
          </w:p>
        </w:tc>
        <w:tc>
          <w:tcPr>
            <w:tcW w:w="539" w:type="dxa"/>
          </w:tcPr>
          <w:p w:rsidR="00633F16" w:rsidRPr="00625D8D" w:rsidRDefault="00633F16" w:rsidP="00633F16">
            <w:pPr>
              <w:autoSpaceDE w:val="0"/>
              <w:autoSpaceDN w:val="0"/>
              <w:jc w:val="center"/>
            </w:pPr>
            <w:r w:rsidRPr="00625D8D">
              <w:t>ед.</w:t>
            </w:r>
          </w:p>
        </w:tc>
        <w:tc>
          <w:tcPr>
            <w:tcW w:w="360" w:type="dxa"/>
            <w:gridSpan w:val="2"/>
          </w:tcPr>
          <w:p w:rsidR="00633F16" w:rsidRPr="00625D8D" w:rsidRDefault="00633F16" w:rsidP="00633F16">
            <w:pPr>
              <w:autoSpaceDE w:val="0"/>
              <w:autoSpaceDN w:val="0"/>
              <w:jc w:val="center"/>
            </w:pPr>
            <w:r w:rsidRPr="00625D8D">
              <w:t>0</w:t>
            </w:r>
          </w:p>
        </w:tc>
        <w:tc>
          <w:tcPr>
            <w:tcW w:w="360" w:type="dxa"/>
            <w:gridSpan w:val="2"/>
          </w:tcPr>
          <w:p w:rsidR="00633F16" w:rsidRPr="00625D8D" w:rsidRDefault="00633F16" w:rsidP="00633F16">
            <w:pPr>
              <w:autoSpaceDE w:val="0"/>
              <w:autoSpaceDN w:val="0"/>
              <w:jc w:val="center"/>
            </w:pPr>
            <w:r w:rsidRPr="00625D8D">
              <w:t>0</w:t>
            </w:r>
          </w:p>
        </w:tc>
        <w:tc>
          <w:tcPr>
            <w:tcW w:w="360" w:type="dxa"/>
            <w:gridSpan w:val="2"/>
          </w:tcPr>
          <w:p w:rsidR="00633F16" w:rsidRPr="00625D8D" w:rsidRDefault="00633F16" w:rsidP="00633F16">
            <w:pPr>
              <w:autoSpaceDE w:val="0"/>
              <w:autoSpaceDN w:val="0"/>
              <w:jc w:val="center"/>
            </w:pPr>
            <w:r w:rsidRPr="00625D8D">
              <w:t>0</w:t>
            </w:r>
          </w:p>
        </w:tc>
        <w:tc>
          <w:tcPr>
            <w:tcW w:w="360" w:type="dxa"/>
            <w:gridSpan w:val="2"/>
          </w:tcPr>
          <w:p w:rsidR="00633F16" w:rsidRPr="00625D8D" w:rsidRDefault="00633F16" w:rsidP="00633F16">
            <w:pPr>
              <w:autoSpaceDE w:val="0"/>
              <w:autoSpaceDN w:val="0"/>
              <w:jc w:val="center"/>
            </w:pPr>
            <w:r w:rsidRPr="00625D8D">
              <w:t>0</w:t>
            </w:r>
          </w:p>
        </w:tc>
        <w:tc>
          <w:tcPr>
            <w:tcW w:w="360" w:type="dxa"/>
            <w:gridSpan w:val="2"/>
          </w:tcPr>
          <w:p w:rsidR="00633F16" w:rsidRPr="00625D8D" w:rsidRDefault="00633F16" w:rsidP="00633F16">
            <w:pPr>
              <w:autoSpaceDE w:val="0"/>
              <w:autoSpaceDN w:val="0"/>
              <w:jc w:val="center"/>
            </w:pPr>
            <w:r w:rsidRPr="00625D8D">
              <w:t>1</w:t>
            </w:r>
          </w:p>
        </w:tc>
        <w:tc>
          <w:tcPr>
            <w:tcW w:w="360" w:type="dxa"/>
            <w:gridSpan w:val="2"/>
          </w:tcPr>
          <w:p w:rsidR="00633F16" w:rsidRPr="00625D8D" w:rsidRDefault="00633F16" w:rsidP="00633F16">
            <w:pPr>
              <w:autoSpaceDE w:val="0"/>
              <w:autoSpaceDN w:val="0"/>
              <w:jc w:val="center"/>
            </w:pPr>
            <w:r w:rsidRPr="00625D8D">
              <w:t>1</w:t>
            </w:r>
          </w:p>
        </w:tc>
        <w:tc>
          <w:tcPr>
            <w:tcW w:w="360" w:type="dxa"/>
          </w:tcPr>
          <w:p w:rsidR="00633F16" w:rsidRPr="00625D8D" w:rsidRDefault="00633F16" w:rsidP="00633F16">
            <w:pPr>
              <w:autoSpaceDE w:val="0"/>
              <w:autoSpaceDN w:val="0"/>
              <w:jc w:val="center"/>
            </w:pPr>
            <w:r w:rsidRPr="00625D8D">
              <w:t>1</w:t>
            </w:r>
          </w:p>
        </w:tc>
        <w:tc>
          <w:tcPr>
            <w:tcW w:w="360" w:type="dxa"/>
          </w:tcPr>
          <w:p w:rsidR="00633F16" w:rsidRPr="00625D8D" w:rsidRDefault="00633F16" w:rsidP="00633F16">
            <w:pPr>
              <w:autoSpaceDE w:val="0"/>
              <w:autoSpaceDN w:val="0"/>
              <w:jc w:val="center"/>
            </w:pPr>
            <w:r w:rsidRPr="00625D8D">
              <w:t>1</w:t>
            </w:r>
          </w:p>
        </w:tc>
        <w:tc>
          <w:tcPr>
            <w:tcW w:w="368" w:type="dxa"/>
            <w:gridSpan w:val="3"/>
          </w:tcPr>
          <w:p w:rsidR="00633F16" w:rsidRPr="00625D8D" w:rsidRDefault="00633F16" w:rsidP="00633F16">
            <w:pPr>
              <w:autoSpaceDE w:val="0"/>
              <w:autoSpaceDN w:val="0"/>
              <w:jc w:val="center"/>
            </w:pPr>
            <w:r>
              <w:t>1</w:t>
            </w:r>
          </w:p>
        </w:tc>
        <w:tc>
          <w:tcPr>
            <w:tcW w:w="353" w:type="dxa"/>
            <w:gridSpan w:val="2"/>
          </w:tcPr>
          <w:p w:rsidR="00633F16" w:rsidRPr="00625D8D" w:rsidRDefault="00633F16" w:rsidP="00633F16">
            <w:pPr>
              <w:autoSpaceDE w:val="0"/>
              <w:autoSpaceDN w:val="0"/>
              <w:jc w:val="center"/>
            </w:pPr>
            <w:r>
              <w:t>1</w:t>
            </w:r>
          </w:p>
        </w:tc>
        <w:tc>
          <w:tcPr>
            <w:tcW w:w="553" w:type="dxa"/>
            <w:gridSpan w:val="3"/>
          </w:tcPr>
          <w:p w:rsidR="00633F16" w:rsidRPr="00625D8D" w:rsidRDefault="00633F16" w:rsidP="00633F16">
            <w:pPr>
              <w:autoSpaceDE w:val="0"/>
              <w:autoSpaceDN w:val="0"/>
              <w:jc w:val="center"/>
            </w:pPr>
            <w:r>
              <w:t>1</w:t>
            </w:r>
          </w:p>
        </w:tc>
        <w:tc>
          <w:tcPr>
            <w:tcW w:w="536" w:type="dxa"/>
            <w:gridSpan w:val="2"/>
          </w:tcPr>
          <w:p w:rsidR="00633F16" w:rsidRPr="00625D8D" w:rsidRDefault="00633F16" w:rsidP="00633F16">
            <w:pPr>
              <w:autoSpaceDE w:val="0"/>
              <w:autoSpaceDN w:val="0"/>
              <w:jc w:val="center"/>
            </w:pPr>
            <w:r>
              <w:t>1</w:t>
            </w:r>
          </w:p>
        </w:tc>
        <w:tc>
          <w:tcPr>
            <w:tcW w:w="1094" w:type="dxa"/>
            <w:gridSpan w:val="3"/>
          </w:tcPr>
          <w:p w:rsidR="00633F16" w:rsidRPr="00625D8D" w:rsidRDefault="00633F16" w:rsidP="00633F16">
            <w:pPr>
              <w:autoSpaceDE w:val="0"/>
              <w:autoSpaceDN w:val="0"/>
              <w:jc w:val="center"/>
            </w:pPr>
            <w:r w:rsidRPr="00625D8D">
              <w:t>1</w:t>
            </w:r>
          </w:p>
        </w:tc>
        <w:tc>
          <w:tcPr>
            <w:tcW w:w="362" w:type="dxa"/>
            <w:gridSpan w:val="3"/>
          </w:tcPr>
          <w:p w:rsidR="00633F16" w:rsidRPr="00625D8D" w:rsidRDefault="00633F16" w:rsidP="00633F16">
            <w:pPr>
              <w:autoSpaceDE w:val="0"/>
              <w:autoSpaceDN w:val="0"/>
              <w:jc w:val="center"/>
            </w:pPr>
            <w:r w:rsidRPr="00625D8D">
              <w:t>0</w:t>
            </w:r>
          </w:p>
        </w:tc>
        <w:tc>
          <w:tcPr>
            <w:tcW w:w="360" w:type="dxa"/>
            <w:gridSpan w:val="2"/>
          </w:tcPr>
          <w:p w:rsidR="00633F16" w:rsidRPr="00625D8D" w:rsidRDefault="00633F16" w:rsidP="00633F16">
            <w:pPr>
              <w:suppressAutoHyphens/>
              <w:autoSpaceDE w:val="0"/>
              <w:snapToGrid w:val="0"/>
              <w:jc w:val="center"/>
              <w:rPr>
                <w:lang w:eastAsia="ar-SA"/>
              </w:rPr>
            </w:pPr>
            <w:r w:rsidRPr="00625D8D">
              <w:rPr>
                <w:lang w:eastAsia="ar-SA"/>
              </w:rPr>
              <w:t>0</w:t>
            </w:r>
          </w:p>
        </w:tc>
        <w:tc>
          <w:tcPr>
            <w:tcW w:w="367" w:type="dxa"/>
            <w:gridSpan w:val="3"/>
          </w:tcPr>
          <w:p w:rsidR="00633F16" w:rsidRPr="00625D8D" w:rsidRDefault="00633F16" w:rsidP="00633F16">
            <w:pPr>
              <w:autoSpaceDE w:val="0"/>
              <w:autoSpaceDN w:val="0"/>
              <w:jc w:val="center"/>
            </w:pPr>
            <w:r w:rsidRPr="00625D8D">
              <w:t>0</w:t>
            </w:r>
          </w:p>
        </w:tc>
        <w:tc>
          <w:tcPr>
            <w:tcW w:w="360" w:type="dxa"/>
            <w:gridSpan w:val="2"/>
          </w:tcPr>
          <w:p w:rsidR="00633F16" w:rsidRPr="00625D8D" w:rsidRDefault="00633F16" w:rsidP="00633F16">
            <w:pPr>
              <w:autoSpaceDE w:val="0"/>
              <w:autoSpaceDN w:val="0"/>
              <w:jc w:val="center"/>
            </w:pPr>
            <w:r w:rsidRPr="00625D8D">
              <w:t>0</w:t>
            </w:r>
          </w:p>
        </w:tc>
        <w:tc>
          <w:tcPr>
            <w:tcW w:w="360" w:type="dxa"/>
            <w:gridSpan w:val="2"/>
          </w:tcPr>
          <w:p w:rsidR="00633F16" w:rsidRPr="00625D8D" w:rsidRDefault="00633F16" w:rsidP="00633F16">
            <w:pPr>
              <w:autoSpaceDE w:val="0"/>
              <w:autoSpaceDN w:val="0"/>
              <w:jc w:val="center"/>
            </w:pPr>
            <w:r w:rsidRPr="00625D8D">
              <w:t>5</w:t>
            </w:r>
          </w:p>
        </w:tc>
        <w:tc>
          <w:tcPr>
            <w:tcW w:w="360" w:type="dxa"/>
            <w:gridSpan w:val="2"/>
          </w:tcPr>
          <w:p w:rsidR="00633F16" w:rsidRPr="00625D8D" w:rsidRDefault="00633F16" w:rsidP="00633F16">
            <w:pPr>
              <w:autoSpaceDE w:val="0"/>
              <w:autoSpaceDN w:val="0"/>
            </w:pPr>
            <w:r w:rsidRPr="00625D8D">
              <w:t>5</w:t>
            </w:r>
          </w:p>
        </w:tc>
        <w:tc>
          <w:tcPr>
            <w:tcW w:w="569" w:type="dxa"/>
            <w:gridSpan w:val="2"/>
          </w:tcPr>
          <w:p w:rsidR="00633F16" w:rsidRPr="00625D8D" w:rsidRDefault="00633F16" w:rsidP="00633F16">
            <w:pPr>
              <w:autoSpaceDE w:val="0"/>
              <w:autoSpaceDN w:val="0"/>
              <w:jc w:val="center"/>
            </w:pPr>
            <w:r w:rsidRPr="00625D8D">
              <w:t>5</w:t>
            </w:r>
          </w:p>
        </w:tc>
        <w:tc>
          <w:tcPr>
            <w:tcW w:w="540" w:type="dxa"/>
            <w:gridSpan w:val="2"/>
          </w:tcPr>
          <w:p w:rsidR="00633F16" w:rsidRPr="00625D8D" w:rsidRDefault="00633F16" w:rsidP="00633F16">
            <w:pPr>
              <w:autoSpaceDE w:val="0"/>
              <w:autoSpaceDN w:val="0"/>
              <w:jc w:val="center"/>
            </w:pPr>
            <w:r w:rsidRPr="00625D8D">
              <w:t>5</w:t>
            </w:r>
          </w:p>
        </w:tc>
        <w:tc>
          <w:tcPr>
            <w:tcW w:w="540" w:type="dxa"/>
            <w:gridSpan w:val="3"/>
          </w:tcPr>
          <w:p w:rsidR="00633F16" w:rsidRPr="00625D8D" w:rsidRDefault="00633F16" w:rsidP="00633F16">
            <w:pPr>
              <w:autoSpaceDE w:val="0"/>
              <w:autoSpaceDN w:val="0"/>
              <w:jc w:val="center"/>
            </w:pPr>
            <w:r>
              <w:t>5</w:t>
            </w:r>
          </w:p>
        </w:tc>
        <w:tc>
          <w:tcPr>
            <w:tcW w:w="540" w:type="dxa"/>
            <w:gridSpan w:val="3"/>
          </w:tcPr>
          <w:p w:rsidR="00633F16" w:rsidRPr="00625D8D" w:rsidRDefault="00633F16" w:rsidP="00633F16">
            <w:pPr>
              <w:autoSpaceDE w:val="0"/>
              <w:autoSpaceDN w:val="0"/>
              <w:jc w:val="center"/>
            </w:pPr>
            <w:r>
              <w:t>5</w:t>
            </w:r>
          </w:p>
        </w:tc>
        <w:tc>
          <w:tcPr>
            <w:tcW w:w="732" w:type="dxa"/>
            <w:gridSpan w:val="4"/>
          </w:tcPr>
          <w:p w:rsidR="00633F16" w:rsidRPr="00625D8D" w:rsidRDefault="00633F16" w:rsidP="00633F16">
            <w:pPr>
              <w:autoSpaceDE w:val="0"/>
              <w:autoSpaceDN w:val="0"/>
              <w:jc w:val="center"/>
            </w:pPr>
            <w:r>
              <w:t>5</w:t>
            </w:r>
          </w:p>
        </w:tc>
        <w:tc>
          <w:tcPr>
            <w:tcW w:w="708" w:type="dxa"/>
            <w:gridSpan w:val="5"/>
          </w:tcPr>
          <w:p w:rsidR="00633F16" w:rsidRPr="00625D8D" w:rsidRDefault="00633F16" w:rsidP="00633F16">
            <w:pPr>
              <w:autoSpaceDE w:val="0"/>
              <w:autoSpaceDN w:val="0"/>
              <w:jc w:val="center"/>
            </w:pPr>
            <w:r>
              <w:t>5</w:t>
            </w:r>
          </w:p>
        </w:tc>
        <w:tc>
          <w:tcPr>
            <w:tcW w:w="682" w:type="dxa"/>
          </w:tcPr>
          <w:p w:rsidR="00633F16" w:rsidRPr="00625D8D" w:rsidRDefault="00633F16" w:rsidP="00633F16">
            <w:pPr>
              <w:autoSpaceDE w:val="0"/>
              <w:autoSpaceDN w:val="0"/>
              <w:jc w:val="center"/>
            </w:pPr>
            <w:r w:rsidRPr="00625D8D">
              <w:t>5</w:t>
            </w:r>
          </w:p>
        </w:tc>
      </w:tr>
      <w:tr w:rsidR="00633F16" w:rsidRPr="00625D8D" w:rsidTr="00633F16">
        <w:tc>
          <w:tcPr>
            <w:tcW w:w="407" w:type="dxa"/>
          </w:tcPr>
          <w:p w:rsidR="00633F16" w:rsidRPr="00625D8D" w:rsidRDefault="00633F16" w:rsidP="00633F16">
            <w:pPr>
              <w:autoSpaceDE w:val="0"/>
              <w:autoSpaceDN w:val="0"/>
              <w:jc w:val="center"/>
            </w:pPr>
            <w:r w:rsidRPr="00625D8D">
              <w:t>1.1.3</w:t>
            </w:r>
          </w:p>
        </w:tc>
        <w:tc>
          <w:tcPr>
            <w:tcW w:w="14953" w:type="dxa"/>
            <w:gridSpan w:val="64"/>
          </w:tcPr>
          <w:p w:rsidR="00633F16" w:rsidRPr="00625D8D" w:rsidRDefault="00633F16" w:rsidP="00633F16">
            <w:pPr>
              <w:autoSpaceDE w:val="0"/>
              <w:autoSpaceDN w:val="0"/>
            </w:pPr>
            <w:r w:rsidRPr="00625D8D">
              <w:t>Мероприятие: Проведение районных соревнований в отрасли «Сельское хозяйство»</w:t>
            </w:r>
          </w:p>
        </w:tc>
      </w:tr>
      <w:tr w:rsidR="00633F16" w:rsidRPr="00625D8D" w:rsidTr="00633F16">
        <w:tc>
          <w:tcPr>
            <w:tcW w:w="407" w:type="dxa"/>
          </w:tcPr>
          <w:p w:rsidR="00633F16" w:rsidRPr="00625D8D" w:rsidRDefault="00633F16" w:rsidP="00633F16">
            <w:pPr>
              <w:autoSpaceDE w:val="0"/>
              <w:autoSpaceDN w:val="0"/>
              <w:jc w:val="center"/>
            </w:pPr>
          </w:p>
        </w:tc>
        <w:tc>
          <w:tcPr>
            <w:tcW w:w="1252" w:type="dxa"/>
          </w:tcPr>
          <w:p w:rsidR="00633F16" w:rsidRPr="00625D8D" w:rsidRDefault="00633F16" w:rsidP="00633F16">
            <w:pPr>
              <w:autoSpaceDE w:val="0"/>
              <w:autoSpaceDN w:val="0"/>
            </w:pPr>
            <w:r w:rsidRPr="00625D8D">
              <w:t xml:space="preserve">Проведение районных соревнований в отрасли </w:t>
            </w:r>
            <w:r w:rsidRPr="00625D8D">
              <w:lastRenderedPageBreak/>
              <w:t>«Сельское хозяйство» Камешкирского района Пензенской области</w:t>
            </w:r>
          </w:p>
        </w:tc>
        <w:tc>
          <w:tcPr>
            <w:tcW w:w="898" w:type="dxa"/>
          </w:tcPr>
          <w:p w:rsidR="00633F16" w:rsidRPr="00625D8D" w:rsidRDefault="00633F16" w:rsidP="00633F16">
            <w:pPr>
              <w:autoSpaceDE w:val="0"/>
              <w:autoSpaceDN w:val="0"/>
              <w:jc w:val="center"/>
            </w:pPr>
            <w:r w:rsidRPr="00625D8D">
              <w:lastRenderedPageBreak/>
              <w:t xml:space="preserve">Проведение районных </w:t>
            </w:r>
            <w:r w:rsidRPr="00625D8D">
              <w:lastRenderedPageBreak/>
              <w:t>соревнований в отрасли «Сельское хозяйство»</w:t>
            </w:r>
          </w:p>
        </w:tc>
        <w:tc>
          <w:tcPr>
            <w:tcW w:w="539" w:type="dxa"/>
          </w:tcPr>
          <w:p w:rsidR="00633F16" w:rsidRPr="00625D8D" w:rsidRDefault="00633F16" w:rsidP="00633F16">
            <w:pPr>
              <w:autoSpaceDE w:val="0"/>
              <w:autoSpaceDN w:val="0"/>
              <w:jc w:val="center"/>
            </w:pPr>
            <w:r w:rsidRPr="00625D8D">
              <w:lastRenderedPageBreak/>
              <w:t>ед.</w:t>
            </w:r>
          </w:p>
        </w:tc>
        <w:tc>
          <w:tcPr>
            <w:tcW w:w="360" w:type="dxa"/>
            <w:gridSpan w:val="2"/>
          </w:tcPr>
          <w:p w:rsidR="00633F16" w:rsidRPr="00625D8D" w:rsidRDefault="00633F16" w:rsidP="00633F16">
            <w:pPr>
              <w:autoSpaceDE w:val="0"/>
              <w:autoSpaceDN w:val="0"/>
              <w:jc w:val="center"/>
            </w:pPr>
            <w:r w:rsidRPr="00625D8D">
              <w:t>0</w:t>
            </w:r>
          </w:p>
        </w:tc>
        <w:tc>
          <w:tcPr>
            <w:tcW w:w="360" w:type="dxa"/>
            <w:gridSpan w:val="2"/>
          </w:tcPr>
          <w:p w:rsidR="00633F16" w:rsidRPr="00625D8D" w:rsidRDefault="00633F16" w:rsidP="00633F16">
            <w:pPr>
              <w:autoSpaceDE w:val="0"/>
              <w:autoSpaceDN w:val="0"/>
              <w:jc w:val="center"/>
            </w:pPr>
            <w:r w:rsidRPr="00625D8D">
              <w:t>0</w:t>
            </w:r>
          </w:p>
        </w:tc>
        <w:tc>
          <w:tcPr>
            <w:tcW w:w="360" w:type="dxa"/>
            <w:gridSpan w:val="2"/>
          </w:tcPr>
          <w:p w:rsidR="00633F16" w:rsidRPr="00625D8D" w:rsidRDefault="00633F16" w:rsidP="00633F16">
            <w:pPr>
              <w:autoSpaceDE w:val="0"/>
              <w:autoSpaceDN w:val="0"/>
              <w:jc w:val="center"/>
            </w:pPr>
            <w:r w:rsidRPr="00625D8D">
              <w:t>0</w:t>
            </w:r>
          </w:p>
        </w:tc>
        <w:tc>
          <w:tcPr>
            <w:tcW w:w="360" w:type="dxa"/>
            <w:gridSpan w:val="2"/>
          </w:tcPr>
          <w:p w:rsidR="00633F16" w:rsidRPr="00625D8D" w:rsidRDefault="00633F16" w:rsidP="00633F16">
            <w:pPr>
              <w:autoSpaceDE w:val="0"/>
              <w:autoSpaceDN w:val="0"/>
              <w:jc w:val="center"/>
            </w:pPr>
            <w:r w:rsidRPr="00625D8D">
              <w:t>0</w:t>
            </w:r>
          </w:p>
        </w:tc>
        <w:tc>
          <w:tcPr>
            <w:tcW w:w="360" w:type="dxa"/>
            <w:gridSpan w:val="2"/>
          </w:tcPr>
          <w:p w:rsidR="00633F16" w:rsidRPr="00625D8D" w:rsidRDefault="00633F16" w:rsidP="00633F16">
            <w:pPr>
              <w:autoSpaceDE w:val="0"/>
              <w:autoSpaceDN w:val="0"/>
              <w:jc w:val="center"/>
            </w:pPr>
            <w:r w:rsidRPr="00625D8D">
              <w:t>0</w:t>
            </w:r>
          </w:p>
        </w:tc>
        <w:tc>
          <w:tcPr>
            <w:tcW w:w="360" w:type="dxa"/>
            <w:gridSpan w:val="2"/>
          </w:tcPr>
          <w:p w:rsidR="00633F16" w:rsidRPr="00625D8D" w:rsidRDefault="00633F16" w:rsidP="00633F16">
            <w:pPr>
              <w:jc w:val="center"/>
            </w:pPr>
            <w:r w:rsidRPr="00625D8D">
              <w:t>0</w:t>
            </w:r>
          </w:p>
        </w:tc>
        <w:tc>
          <w:tcPr>
            <w:tcW w:w="360" w:type="dxa"/>
          </w:tcPr>
          <w:p w:rsidR="00633F16" w:rsidRPr="00625D8D" w:rsidRDefault="00633F16" w:rsidP="00633F16">
            <w:pPr>
              <w:jc w:val="center"/>
            </w:pPr>
            <w:r w:rsidRPr="00625D8D">
              <w:t>0</w:t>
            </w:r>
          </w:p>
        </w:tc>
        <w:tc>
          <w:tcPr>
            <w:tcW w:w="360" w:type="dxa"/>
          </w:tcPr>
          <w:p w:rsidR="00633F16" w:rsidRPr="00625D8D" w:rsidRDefault="00633F16" w:rsidP="00633F16">
            <w:pPr>
              <w:jc w:val="center"/>
            </w:pPr>
            <w:r w:rsidRPr="00625D8D">
              <w:t>0</w:t>
            </w:r>
          </w:p>
        </w:tc>
        <w:tc>
          <w:tcPr>
            <w:tcW w:w="368" w:type="dxa"/>
            <w:gridSpan w:val="3"/>
          </w:tcPr>
          <w:p w:rsidR="00633F16" w:rsidRPr="00625D8D" w:rsidRDefault="00633F16" w:rsidP="00633F16">
            <w:pPr>
              <w:jc w:val="center"/>
            </w:pPr>
            <w:r>
              <w:t>0</w:t>
            </w:r>
          </w:p>
        </w:tc>
        <w:tc>
          <w:tcPr>
            <w:tcW w:w="353" w:type="dxa"/>
            <w:gridSpan w:val="2"/>
          </w:tcPr>
          <w:p w:rsidR="00633F16" w:rsidRPr="00625D8D" w:rsidRDefault="00633F16" w:rsidP="00633F16">
            <w:pPr>
              <w:jc w:val="center"/>
            </w:pPr>
            <w:r>
              <w:t>0</w:t>
            </w:r>
          </w:p>
        </w:tc>
        <w:tc>
          <w:tcPr>
            <w:tcW w:w="553" w:type="dxa"/>
            <w:gridSpan w:val="3"/>
          </w:tcPr>
          <w:p w:rsidR="00633F16" w:rsidRPr="00625D8D" w:rsidRDefault="00633F16" w:rsidP="00633F16">
            <w:pPr>
              <w:jc w:val="center"/>
            </w:pPr>
            <w:r>
              <w:t>0</w:t>
            </w:r>
          </w:p>
        </w:tc>
        <w:tc>
          <w:tcPr>
            <w:tcW w:w="536" w:type="dxa"/>
            <w:gridSpan w:val="2"/>
          </w:tcPr>
          <w:p w:rsidR="00633F16" w:rsidRPr="00625D8D" w:rsidRDefault="00633F16" w:rsidP="00633F16">
            <w:pPr>
              <w:jc w:val="center"/>
            </w:pPr>
            <w:r>
              <w:t>0</w:t>
            </w:r>
          </w:p>
        </w:tc>
        <w:tc>
          <w:tcPr>
            <w:tcW w:w="1094" w:type="dxa"/>
            <w:gridSpan w:val="3"/>
          </w:tcPr>
          <w:p w:rsidR="00633F16" w:rsidRPr="00625D8D" w:rsidRDefault="00633F16" w:rsidP="00633F16">
            <w:pPr>
              <w:jc w:val="center"/>
            </w:pPr>
            <w:r w:rsidRPr="00625D8D">
              <w:t>0</w:t>
            </w:r>
          </w:p>
        </w:tc>
        <w:tc>
          <w:tcPr>
            <w:tcW w:w="362" w:type="dxa"/>
            <w:gridSpan w:val="3"/>
          </w:tcPr>
          <w:p w:rsidR="00633F16" w:rsidRPr="00625D8D" w:rsidRDefault="00633F16" w:rsidP="00633F16">
            <w:pPr>
              <w:jc w:val="center"/>
            </w:pPr>
            <w:r w:rsidRPr="00625D8D">
              <w:t>0</w:t>
            </w:r>
          </w:p>
        </w:tc>
        <w:tc>
          <w:tcPr>
            <w:tcW w:w="360" w:type="dxa"/>
            <w:gridSpan w:val="2"/>
          </w:tcPr>
          <w:p w:rsidR="00633F16" w:rsidRPr="00625D8D" w:rsidRDefault="00633F16" w:rsidP="00633F16">
            <w:pPr>
              <w:jc w:val="center"/>
            </w:pPr>
            <w:r w:rsidRPr="00625D8D">
              <w:t>0</w:t>
            </w:r>
          </w:p>
        </w:tc>
        <w:tc>
          <w:tcPr>
            <w:tcW w:w="367" w:type="dxa"/>
            <w:gridSpan w:val="3"/>
          </w:tcPr>
          <w:p w:rsidR="00633F16" w:rsidRPr="00625D8D" w:rsidRDefault="00633F16" w:rsidP="00633F16">
            <w:pPr>
              <w:jc w:val="center"/>
            </w:pPr>
            <w:r w:rsidRPr="00625D8D">
              <w:t>0</w:t>
            </w:r>
          </w:p>
        </w:tc>
        <w:tc>
          <w:tcPr>
            <w:tcW w:w="360" w:type="dxa"/>
            <w:gridSpan w:val="2"/>
          </w:tcPr>
          <w:p w:rsidR="00633F16" w:rsidRPr="00625D8D" w:rsidRDefault="00633F16" w:rsidP="00633F16">
            <w:pPr>
              <w:jc w:val="center"/>
            </w:pPr>
            <w:r w:rsidRPr="00625D8D">
              <w:t>0</w:t>
            </w:r>
          </w:p>
        </w:tc>
        <w:tc>
          <w:tcPr>
            <w:tcW w:w="360" w:type="dxa"/>
            <w:gridSpan w:val="2"/>
          </w:tcPr>
          <w:p w:rsidR="00633F16" w:rsidRPr="00625D8D" w:rsidRDefault="00633F16" w:rsidP="00633F16">
            <w:pPr>
              <w:jc w:val="center"/>
            </w:pPr>
            <w:r w:rsidRPr="00625D8D">
              <w:t>0</w:t>
            </w:r>
          </w:p>
        </w:tc>
        <w:tc>
          <w:tcPr>
            <w:tcW w:w="360" w:type="dxa"/>
            <w:gridSpan w:val="2"/>
          </w:tcPr>
          <w:p w:rsidR="00633F16" w:rsidRPr="00625D8D" w:rsidRDefault="00633F16" w:rsidP="00633F16">
            <w:pPr>
              <w:jc w:val="center"/>
            </w:pPr>
            <w:r w:rsidRPr="00625D8D">
              <w:t>0</w:t>
            </w:r>
          </w:p>
        </w:tc>
        <w:tc>
          <w:tcPr>
            <w:tcW w:w="569" w:type="dxa"/>
            <w:gridSpan w:val="2"/>
          </w:tcPr>
          <w:p w:rsidR="00633F16" w:rsidRPr="00625D8D" w:rsidRDefault="00633F16" w:rsidP="00633F16">
            <w:pPr>
              <w:jc w:val="center"/>
            </w:pPr>
            <w:r w:rsidRPr="00625D8D">
              <w:t>0</w:t>
            </w:r>
          </w:p>
        </w:tc>
        <w:tc>
          <w:tcPr>
            <w:tcW w:w="540" w:type="dxa"/>
            <w:gridSpan w:val="2"/>
          </w:tcPr>
          <w:p w:rsidR="00633F16" w:rsidRPr="00625D8D" w:rsidRDefault="00633F16" w:rsidP="00633F16">
            <w:pPr>
              <w:jc w:val="center"/>
            </w:pPr>
            <w:r w:rsidRPr="00625D8D">
              <w:t>0</w:t>
            </w:r>
          </w:p>
        </w:tc>
        <w:tc>
          <w:tcPr>
            <w:tcW w:w="540" w:type="dxa"/>
            <w:gridSpan w:val="3"/>
          </w:tcPr>
          <w:p w:rsidR="00633F16" w:rsidRPr="00625D8D" w:rsidRDefault="00633F16" w:rsidP="00633F16">
            <w:pPr>
              <w:autoSpaceDE w:val="0"/>
              <w:autoSpaceDN w:val="0"/>
              <w:jc w:val="center"/>
            </w:pPr>
            <w:r>
              <w:t>0</w:t>
            </w:r>
          </w:p>
        </w:tc>
        <w:tc>
          <w:tcPr>
            <w:tcW w:w="540" w:type="dxa"/>
            <w:gridSpan w:val="3"/>
          </w:tcPr>
          <w:p w:rsidR="00633F16" w:rsidRPr="00625D8D" w:rsidRDefault="00633F16" w:rsidP="00633F16">
            <w:pPr>
              <w:autoSpaceDE w:val="0"/>
              <w:autoSpaceDN w:val="0"/>
              <w:jc w:val="center"/>
            </w:pPr>
            <w:r>
              <w:t>0</w:t>
            </w:r>
          </w:p>
        </w:tc>
        <w:tc>
          <w:tcPr>
            <w:tcW w:w="732" w:type="dxa"/>
            <w:gridSpan w:val="4"/>
          </w:tcPr>
          <w:p w:rsidR="00633F16" w:rsidRPr="00625D8D" w:rsidRDefault="00633F16" w:rsidP="00633F16">
            <w:pPr>
              <w:autoSpaceDE w:val="0"/>
              <w:autoSpaceDN w:val="0"/>
              <w:jc w:val="center"/>
            </w:pPr>
            <w:r>
              <w:t>0</w:t>
            </w:r>
          </w:p>
        </w:tc>
        <w:tc>
          <w:tcPr>
            <w:tcW w:w="708" w:type="dxa"/>
            <w:gridSpan w:val="5"/>
          </w:tcPr>
          <w:p w:rsidR="00633F16" w:rsidRPr="00625D8D" w:rsidRDefault="00633F16" w:rsidP="00633F16">
            <w:pPr>
              <w:autoSpaceDE w:val="0"/>
              <w:autoSpaceDN w:val="0"/>
              <w:jc w:val="center"/>
            </w:pPr>
            <w:r>
              <w:t>0</w:t>
            </w:r>
          </w:p>
        </w:tc>
        <w:tc>
          <w:tcPr>
            <w:tcW w:w="682" w:type="dxa"/>
          </w:tcPr>
          <w:p w:rsidR="00633F16" w:rsidRPr="00625D8D" w:rsidRDefault="00633F16" w:rsidP="00633F16">
            <w:pPr>
              <w:autoSpaceDE w:val="0"/>
              <w:autoSpaceDN w:val="0"/>
              <w:jc w:val="center"/>
            </w:pPr>
            <w:r w:rsidRPr="00625D8D">
              <w:t>0</w:t>
            </w:r>
          </w:p>
        </w:tc>
      </w:tr>
      <w:tr w:rsidR="00633F16" w:rsidRPr="00625D8D" w:rsidTr="00633F16">
        <w:tc>
          <w:tcPr>
            <w:tcW w:w="15360" w:type="dxa"/>
            <w:gridSpan w:val="65"/>
          </w:tcPr>
          <w:p w:rsidR="00633F16" w:rsidRPr="00625D8D" w:rsidRDefault="00633F16" w:rsidP="00633F16">
            <w:pPr>
              <w:autoSpaceDE w:val="0"/>
              <w:autoSpaceDN w:val="0"/>
              <w:jc w:val="center"/>
            </w:pPr>
            <w:r w:rsidRPr="00625D8D">
              <w:rPr>
                <w:b/>
              </w:rPr>
              <w:lastRenderedPageBreak/>
              <w:t>Подпрограмма 2 «Устойчивое развитие сельских территорий Камешкирского района Пензенской области»</w:t>
            </w:r>
          </w:p>
        </w:tc>
      </w:tr>
      <w:tr w:rsidR="00633F16" w:rsidRPr="00625D8D" w:rsidTr="00633F16">
        <w:tc>
          <w:tcPr>
            <w:tcW w:w="407" w:type="dxa"/>
          </w:tcPr>
          <w:p w:rsidR="00633F16" w:rsidRPr="00625D8D" w:rsidRDefault="00633F16" w:rsidP="00633F16">
            <w:pPr>
              <w:autoSpaceDE w:val="0"/>
              <w:autoSpaceDN w:val="0"/>
              <w:jc w:val="center"/>
            </w:pPr>
          </w:p>
        </w:tc>
        <w:tc>
          <w:tcPr>
            <w:tcW w:w="14953" w:type="dxa"/>
            <w:gridSpan w:val="64"/>
          </w:tcPr>
          <w:p w:rsidR="00633F16" w:rsidRPr="00625D8D" w:rsidRDefault="00633F16" w:rsidP="00633F16">
            <w:pPr>
              <w:autoSpaceDE w:val="0"/>
              <w:autoSpaceDN w:val="0"/>
            </w:pPr>
            <w:r w:rsidRPr="00625D8D">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 Пензенской области</w:t>
            </w:r>
          </w:p>
        </w:tc>
      </w:tr>
      <w:tr w:rsidR="00633F16" w:rsidRPr="00625D8D" w:rsidTr="00633F16">
        <w:tc>
          <w:tcPr>
            <w:tcW w:w="407" w:type="dxa"/>
          </w:tcPr>
          <w:p w:rsidR="00633F16" w:rsidRPr="00625D8D" w:rsidRDefault="00633F16" w:rsidP="00633F16">
            <w:pPr>
              <w:autoSpaceDE w:val="0"/>
              <w:autoSpaceDN w:val="0"/>
              <w:jc w:val="center"/>
            </w:pPr>
            <w:r w:rsidRPr="00625D8D">
              <w:t>2.1</w:t>
            </w:r>
          </w:p>
        </w:tc>
        <w:tc>
          <w:tcPr>
            <w:tcW w:w="14953" w:type="dxa"/>
            <w:gridSpan w:val="64"/>
          </w:tcPr>
          <w:p w:rsidR="00633F16" w:rsidRPr="00625D8D" w:rsidRDefault="00633F16" w:rsidP="00633F16">
            <w:pPr>
              <w:autoSpaceDE w:val="0"/>
              <w:autoSpaceDN w:val="0"/>
            </w:pPr>
            <w:r w:rsidRPr="00625D8D">
              <w:t>Основное мероприятие: «Улучшение жилищных условий граждан, проживающих в сельской местности, в том числе молодых семей и молодых специалистов»</w:t>
            </w:r>
          </w:p>
        </w:tc>
      </w:tr>
      <w:tr w:rsidR="00633F16" w:rsidRPr="00625D8D" w:rsidTr="00633F16">
        <w:tc>
          <w:tcPr>
            <w:tcW w:w="407" w:type="dxa"/>
          </w:tcPr>
          <w:p w:rsidR="00633F16" w:rsidRPr="00625D8D" w:rsidRDefault="00633F16" w:rsidP="00633F16">
            <w:pPr>
              <w:autoSpaceDE w:val="0"/>
              <w:autoSpaceDN w:val="0"/>
              <w:jc w:val="center"/>
            </w:pPr>
          </w:p>
        </w:tc>
        <w:tc>
          <w:tcPr>
            <w:tcW w:w="14953" w:type="dxa"/>
            <w:gridSpan w:val="64"/>
          </w:tcPr>
          <w:p w:rsidR="00633F16" w:rsidRPr="00625D8D" w:rsidRDefault="00633F16" w:rsidP="00633F16">
            <w:pPr>
              <w:autoSpaceDE w:val="0"/>
              <w:autoSpaceDN w:val="0"/>
            </w:pPr>
            <w:r w:rsidRPr="00625D8D">
              <w:t>Мероприятие:</w:t>
            </w:r>
            <w:r w:rsidRPr="00625D8D">
              <w:rPr>
                <w:lang w:eastAsia="ar-SA"/>
              </w:rPr>
              <w:t xml:space="preserve"> </w:t>
            </w:r>
            <w:r w:rsidRPr="00625D8D">
              <w:t>Ввод (приобретение) жилья для граждан, проживающих в сельской местности</w:t>
            </w:r>
          </w:p>
        </w:tc>
      </w:tr>
      <w:tr w:rsidR="00633F16" w:rsidRPr="00625D8D" w:rsidTr="00633F16">
        <w:tc>
          <w:tcPr>
            <w:tcW w:w="407" w:type="dxa"/>
            <w:shd w:val="clear" w:color="auto" w:fill="auto"/>
          </w:tcPr>
          <w:p w:rsidR="00633F16" w:rsidRPr="00625D8D" w:rsidRDefault="00633F16" w:rsidP="00633F16">
            <w:pPr>
              <w:autoSpaceDE w:val="0"/>
              <w:autoSpaceDN w:val="0"/>
              <w:jc w:val="center"/>
            </w:pPr>
          </w:p>
        </w:tc>
        <w:tc>
          <w:tcPr>
            <w:tcW w:w="1252" w:type="dxa"/>
            <w:shd w:val="clear" w:color="auto" w:fill="auto"/>
          </w:tcPr>
          <w:p w:rsidR="00633F16" w:rsidRPr="00625D8D" w:rsidRDefault="00633F16" w:rsidP="00633F16">
            <w:pPr>
              <w:autoSpaceDE w:val="0"/>
              <w:autoSpaceDN w:val="0"/>
            </w:pPr>
            <w:r w:rsidRPr="00625D8D">
              <w:t>Ввод (приобретение) жилья для граждан, проживающих в сельской местности</w:t>
            </w:r>
          </w:p>
        </w:tc>
        <w:tc>
          <w:tcPr>
            <w:tcW w:w="898" w:type="dxa"/>
            <w:shd w:val="clear" w:color="auto" w:fill="auto"/>
          </w:tcPr>
          <w:p w:rsidR="00633F16" w:rsidRPr="00625D8D" w:rsidRDefault="00633F16" w:rsidP="00633F16">
            <w:pPr>
              <w:autoSpaceDE w:val="0"/>
              <w:autoSpaceDN w:val="0"/>
              <w:jc w:val="center"/>
            </w:pPr>
            <w:r w:rsidRPr="00625D8D">
              <w:t>Ввод (приобретение) жилья для граждан, проживающих в сельской местности</w:t>
            </w:r>
          </w:p>
        </w:tc>
        <w:tc>
          <w:tcPr>
            <w:tcW w:w="654" w:type="dxa"/>
            <w:gridSpan w:val="2"/>
            <w:shd w:val="clear" w:color="auto" w:fill="auto"/>
          </w:tcPr>
          <w:p w:rsidR="00633F16" w:rsidRPr="00625D8D" w:rsidRDefault="00633F16" w:rsidP="00633F16">
            <w:pPr>
              <w:autoSpaceDE w:val="0"/>
              <w:autoSpaceDN w:val="0"/>
              <w:jc w:val="center"/>
            </w:pPr>
            <w:r w:rsidRPr="00625D8D">
              <w:t>тыс.кв</w:t>
            </w:r>
            <w:proofErr w:type="gramStart"/>
            <w:r w:rsidRPr="00625D8D">
              <w:t>.м</w:t>
            </w:r>
            <w:proofErr w:type="gramEnd"/>
            <w:r w:rsidRPr="00625D8D">
              <w:t>етров</w:t>
            </w:r>
          </w:p>
        </w:tc>
        <w:tc>
          <w:tcPr>
            <w:tcW w:w="352" w:type="dxa"/>
            <w:gridSpan w:val="2"/>
            <w:shd w:val="clear" w:color="auto" w:fill="auto"/>
          </w:tcPr>
          <w:p w:rsidR="00633F16" w:rsidRPr="00625D8D" w:rsidRDefault="00633F16" w:rsidP="00633F16">
            <w:pPr>
              <w:autoSpaceDE w:val="0"/>
              <w:autoSpaceDN w:val="0"/>
              <w:jc w:val="center"/>
            </w:pPr>
            <w:r w:rsidRPr="00625D8D">
              <w:t>0</w:t>
            </w:r>
          </w:p>
        </w:tc>
        <w:tc>
          <w:tcPr>
            <w:tcW w:w="352" w:type="dxa"/>
            <w:gridSpan w:val="2"/>
            <w:shd w:val="clear" w:color="auto" w:fill="auto"/>
          </w:tcPr>
          <w:p w:rsidR="00633F16" w:rsidRPr="00625D8D" w:rsidRDefault="00633F16" w:rsidP="00633F16">
            <w:pPr>
              <w:autoSpaceDE w:val="0"/>
              <w:autoSpaceDN w:val="0"/>
              <w:jc w:val="center"/>
            </w:pPr>
            <w:r w:rsidRPr="00625D8D">
              <w:t>0</w:t>
            </w:r>
          </w:p>
        </w:tc>
        <w:tc>
          <w:tcPr>
            <w:tcW w:w="351" w:type="dxa"/>
            <w:gridSpan w:val="2"/>
            <w:shd w:val="clear" w:color="auto" w:fill="auto"/>
          </w:tcPr>
          <w:p w:rsidR="00633F16" w:rsidRPr="00625D8D" w:rsidRDefault="00633F16" w:rsidP="00633F16">
            <w:pPr>
              <w:autoSpaceDE w:val="0"/>
              <w:autoSpaceDN w:val="0"/>
              <w:jc w:val="center"/>
            </w:pPr>
            <w:r w:rsidRPr="00625D8D">
              <w:t>0</w:t>
            </w:r>
          </w:p>
        </w:tc>
        <w:tc>
          <w:tcPr>
            <w:tcW w:w="352" w:type="dxa"/>
            <w:gridSpan w:val="2"/>
            <w:shd w:val="clear" w:color="auto" w:fill="auto"/>
          </w:tcPr>
          <w:p w:rsidR="00633F16" w:rsidRPr="00625D8D" w:rsidRDefault="00633F16" w:rsidP="00633F16">
            <w:pPr>
              <w:jc w:val="center"/>
            </w:pPr>
            <w:r w:rsidRPr="00625D8D">
              <w:t>0</w:t>
            </w:r>
          </w:p>
        </w:tc>
        <w:tc>
          <w:tcPr>
            <w:tcW w:w="350" w:type="dxa"/>
            <w:gridSpan w:val="2"/>
            <w:shd w:val="clear" w:color="auto" w:fill="auto"/>
          </w:tcPr>
          <w:p w:rsidR="00633F16" w:rsidRPr="00625D8D" w:rsidRDefault="00633F16" w:rsidP="00633F16">
            <w:pPr>
              <w:jc w:val="center"/>
            </w:pPr>
            <w:r w:rsidRPr="00625D8D">
              <w:t>0</w:t>
            </w:r>
          </w:p>
        </w:tc>
        <w:tc>
          <w:tcPr>
            <w:tcW w:w="288" w:type="dxa"/>
            <w:shd w:val="clear" w:color="auto" w:fill="auto"/>
          </w:tcPr>
          <w:p w:rsidR="00633F16" w:rsidRPr="00625D8D" w:rsidRDefault="00633F16" w:rsidP="00633F16">
            <w:pPr>
              <w:jc w:val="center"/>
            </w:pPr>
            <w:r w:rsidRPr="00625D8D">
              <w:t>0</w:t>
            </w:r>
          </w:p>
        </w:tc>
        <w:tc>
          <w:tcPr>
            <w:tcW w:w="360" w:type="dxa"/>
            <w:shd w:val="clear" w:color="auto" w:fill="auto"/>
          </w:tcPr>
          <w:p w:rsidR="00633F16" w:rsidRPr="00625D8D" w:rsidRDefault="00633F16" w:rsidP="00633F16">
            <w:pPr>
              <w:jc w:val="center"/>
            </w:pPr>
            <w:r w:rsidRPr="00625D8D">
              <w:t>0</w:t>
            </w:r>
          </w:p>
        </w:tc>
        <w:tc>
          <w:tcPr>
            <w:tcW w:w="425" w:type="dxa"/>
            <w:gridSpan w:val="2"/>
            <w:shd w:val="clear" w:color="auto" w:fill="auto"/>
          </w:tcPr>
          <w:p w:rsidR="00633F16" w:rsidRPr="00625D8D" w:rsidRDefault="00633F16" w:rsidP="00633F16">
            <w:pPr>
              <w:jc w:val="center"/>
            </w:pPr>
            <w:r w:rsidRPr="00625D8D">
              <w:t>0</w:t>
            </w:r>
          </w:p>
        </w:tc>
        <w:tc>
          <w:tcPr>
            <w:tcW w:w="320" w:type="dxa"/>
            <w:gridSpan w:val="3"/>
            <w:shd w:val="clear" w:color="auto" w:fill="auto"/>
          </w:tcPr>
          <w:p w:rsidR="00633F16" w:rsidRPr="00625D8D" w:rsidRDefault="00633F16" w:rsidP="00633F16">
            <w:pPr>
              <w:jc w:val="center"/>
            </w:pPr>
            <w:r>
              <w:t>0</w:t>
            </w:r>
          </w:p>
        </w:tc>
        <w:tc>
          <w:tcPr>
            <w:tcW w:w="352" w:type="dxa"/>
            <w:gridSpan w:val="2"/>
            <w:shd w:val="clear" w:color="auto" w:fill="auto"/>
          </w:tcPr>
          <w:p w:rsidR="00633F16" w:rsidRPr="00625D8D" w:rsidRDefault="00633F16" w:rsidP="00633F16">
            <w:pPr>
              <w:jc w:val="center"/>
            </w:pPr>
            <w:r>
              <w:t>0</w:t>
            </w:r>
          </w:p>
        </w:tc>
        <w:tc>
          <w:tcPr>
            <w:tcW w:w="553" w:type="dxa"/>
            <w:gridSpan w:val="3"/>
            <w:shd w:val="clear" w:color="auto" w:fill="auto"/>
          </w:tcPr>
          <w:p w:rsidR="00633F16" w:rsidRPr="00625D8D" w:rsidRDefault="00633F16" w:rsidP="00633F16">
            <w:pPr>
              <w:jc w:val="center"/>
            </w:pPr>
            <w:r>
              <w:t>0</w:t>
            </w:r>
          </w:p>
        </w:tc>
        <w:tc>
          <w:tcPr>
            <w:tcW w:w="536" w:type="dxa"/>
            <w:gridSpan w:val="2"/>
            <w:shd w:val="clear" w:color="auto" w:fill="auto"/>
          </w:tcPr>
          <w:p w:rsidR="00633F16" w:rsidRPr="00625D8D" w:rsidRDefault="00633F16" w:rsidP="00633F16">
            <w:pPr>
              <w:jc w:val="center"/>
            </w:pPr>
            <w:r>
              <w:t>0</w:t>
            </w:r>
          </w:p>
        </w:tc>
        <w:tc>
          <w:tcPr>
            <w:tcW w:w="1129" w:type="dxa"/>
            <w:gridSpan w:val="3"/>
            <w:shd w:val="clear" w:color="auto" w:fill="auto"/>
          </w:tcPr>
          <w:p w:rsidR="00633F16" w:rsidRPr="00625D8D" w:rsidRDefault="00633F16" w:rsidP="00633F16">
            <w:pPr>
              <w:jc w:val="center"/>
            </w:pPr>
            <w:r w:rsidRPr="00625D8D">
              <w:t>0</w:t>
            </w:r>
          </w:p>
        </w:tc>
        <w:tc>
          <w:tcPr>
            <w:tcW w:w="355" w:type="dxa"/>
            <w:gridSpan w:val="3"/>
            <w:shd w:val="clear" w:color="auto" w:fill="auto"/>
          </w:tcPr>
          <w:p w:rsidR="00633F16" w:rsidRPr="00625D8D" w:rsidRDefault="00633F16" w:rsidP="00633F16">
            <w:pPr>
              <w:jc w:val="center"/>
            </w:pPr>
            <w:r w:rsidRPr="00625D8D">
              <w:t>0</w:t>
            </w:r>
          </w:p>
        </w:tc>
        <w:tc>
          <w:tcPr>
            <w:tcW w:w="351" w:type="dxa"/>
            <w:gridSpan w:val="2"/>
            <w:shd w:val="clear" w:color="auto" w:fill="auto"/>
          </w:tcPr>
          <w:p w:rsidR="00633F16" w:rsidRPr="00625D8D" w:rsidRDefault="00633F16" w:rsidP="00633F16">
            <w:pPr>
              <w:jc w:val="center"/>
            </w:pPr>
            <w:r w:rsidRPr="00625D8D">
              <w:t>0</w:t>
            </w:r>
          </w:p>
        </w:tc>
        <w:tc>
          <w:tcPr>
            <w:tcW w:w="332" w:type="dxa"/>
            <w:gridSpan w:val="2"/>
            <w:shd w:val="clear" w:color="auto" w:fill="auto"/>
          </w:tcPr>
          <w:p w:rsidR="00633F16" w:rsidRPr="00625D8D" w:rsidRDefault="00633F16" w:rsidP="00633F16">
            <w:pPr>
              <w:suppressAutoHyphens/>
              <w:autoSpaceDE w:val="0"/>
              <w:snapToGrid w:val="0"/>
              <w:jc w:val="center"/>
              <w:rPr>
                <w:lang w:eastAsia="ar-SA"/>
              </w:rPr>
            </w:pPr>
            <w:r w:rsidRPr="00625D8D">
              <w:rPr>
                <w:lang w:eastAsia="ar-SA"/>
              </w:rPr>
              <w:t>0</w:t>
            </w:r>
          </w:p>
        </w:tc>
        <w:tc>
          <w:tcPr>
            <w:tcW w:w="360" w:type="dxa"/>
            <w:gridSpan w:val="2"/>
            <w:shd w:val="clear" w:color="auto" w:fill="auto"/>
          </w:tcPr>
          <w:p w:rsidR="00633F16" w:rsidRPr="00625D8D" w:rsidRDefault="00633F16" w:rsidP="00633F16">
            <w:pPr>
              <w:autoSpaceDE w:val="0"/>
              <w:autoSpaceDN w:val="0"/>
              <w:jc w:val="center"/>
            </w:pPr>
            <w:r w:rsidRPr="00625D8D">
              <w:t>0</w:t>
            </w:r>
          </w:p>
        </w:tc>
        <w:tc>
          <w:tcPr>
            <w:tcW w:w="360" w:type="dxa"/>
            <w:gridSpan w:val="2"/>
            <w:shd w:val="clear" w:color="auto" w:fill="auto"/>
          </w:tcPr>
          <w:p w:rsidR="00633F16" w:rsidRPr="00625D8D" w:rsidRDefault="00633F16" w:rsidP="00633F16">
            <w:pPr>
              <w:autoSpaceDE w:val="0"/>
              <w:autoSpaceDN w:val="0"/>
              <w:jc w:val="center"/>
            </w:pPr>
            <w:r w:rsidRPr="00625D8D">
              <w:t>0</w:t>
            </w:r>
          </w:p>
        </w:tc>
        <w:tc>
          <w:tcPr>
            <w:tcW w:w="360" w:type="dxa"/>
            <w:gridSpan w:val="2"/>
            <w:shd w:val="clear" w:color="auto" w:fill="auto"/>
          </w:tcPr>
          <w:p w:rsidR="00633F16" w:rsidRPr="00625D8D" w:rsidRDefault="00633F16" w:rsidP="00633F16">
            <w:pPr>
              <w:autoSpaceDE w:val="0"/>
              <w:autoSpaceDN w:val="0"/>
              <w:jc w:val="center"/>
            </w:pPr>
            <w:r w:rsidRPr="00625D8D">
              <w:t>0</w:t>
            </w:r>
          </w:p>
        </w:tc>
        <w:tc>
          <w:tcPr>
            <w:tcW w:w="569" w:type="dxa"/>
            <w:gridSpan w:val="2"/>
            <w:shd w:val="clear" w:color="auto" w:fill="auto"/>
          </w:tcPr>
          <w:p w:rsidR="00633F16" w:rsidRPr="00625D8D" w:rsidRDefault="00633F16" w:rsidP="00633F16">
            <w:pPr>
              <w:autoSpaceDE w:val="0"/>
              <w:autoSpaceDN w:val="0"/>
              <w:jc w:val="center"/>
            </w:pPr>
            <w:r w:rsidRPr="00625D8D">
              <w:t>0</w:t>
            </w:r>
          </w:p>
        </w:tc>
        <w:tc>
          <w:tcPr>
            <w:tcW w:w="540" w:type="dxa"/>
            <w:gridSpan w:val="2"/>
            <w:shd w:val="clear" w:color="auto" w:fill="auto"/>
          </w:tcPr>
          <w:p w:rsidR="00633F16" w:rsidRPr="00625D8D" w:rsidRDefault="00633F16" w:rsidP="00633F16">
            <w:pPr>
              <w:autoSpaceDE w:val="0"/>
              <w:autoSpaceDN w:val="0"/>
              <w:jc w:val="center"/>
            </w:pPr>
            <w:r w:rsidRPr="00625D8D">
              <w:t>0</w:t>
            </w:r>
          </w:p>
        </w:tc>
        <w:tc>
          <w:tcPr>
            <w:tcW w:w="540" w:type="dxa"/>
            <w:gridSpan w:val="3"/>
            <w:shd w:val="clear" w:color="auto" w:fill="auto"/>
          </w:tcPr>
          <w:p w:rsidR="00633F16" w:rsidRPr="00625D8D" w:rsidRDefault="00633F16" w:rsidP="00633F16">
            <w:pPr>
              <w:autoSpaceDE w:val="0"/>
              <w:autoSpaceDN w:val="0"/>
              <w:jc w:val="center"/>
            </w:pPr>
            <w:r>
              <w:t>0</w:t>
            </w:r>
          </w:p>
        </w:tc>
        <w:tc>
          <w:tcPr>
            <w:tcW w:w="540" w:type="dxa"/>
            <w:gridSpan w:val="3"/>
            <w:shd w:val="clear" w:color="auto" w:fill="auto"/>
          </w:tcPr>
          <w:p w:rsidR="00633F16" w:rsidRPr="00625D8D" w:rsidRDefault="00633F16" w:rsidP="00633F16">
            <w:pPr>
              <w:autoSpaceDE w:val="0"/>
              <w:autoSpaceDN w:val="0"/>
              <w:jc w:val="center"/>
            </w:pPr>
            <w:r>
              <w:t>0</w:t>
            </w:r>
          </w:p>
        </w:tc>
        <w:tc>
          <w:tcPr>
            <w:tcW w:w="725" w:type="dxa"/>
            <w:gridSpan w:val="3"/>
            <w:shd w:val="clear" w:color="auto" w:fill="auto"/>
          </w:tcPr>
          <w:p w:rsidR="00633F16" w:rsidRPr="00625D8D" w:rsidRDefault="00633F16" w:rsidP="00633F16">
            <w:pPr>
              <w:autoSpaceDE w:val="0"/>
              <w:autoSpaceDN w:val="0"/>
              <w:jc w:val="center"/>
            </w:pPr>
            <w:r>
              <w:t>0</w:t>
            </w:r>
          </w:p>
        </w:tc>
        <w:tc>
          <w:tcPr>
            <w:tcW w:w="708" w:type="dxa"/>
            <w:gridSpan w:val="5"/>
            <w:shd w:val="clear" w:color="auto" w:fill="auto"/>
          </w:tcPr>
          <w:p w:rsidR="00633F16" w:rsidRPr="00625D8D" w:rsidRDefault="00633F16" w:rsidP="00633F16">
            <w:pPr>
              <w:autoSpaceDE w:val="0"/>
              <w:autoSpaceDN w:val="0"/>
              <w:jc w:val="center"/>
            </w:pPr>
            <w:r>
              <w:t>0</w:t>
            </w:r>
          </w:p>
        </w:tc>
        <w:tc>
          <w:tcPr>
            <w:tcW w:w="689" w:type="dxa"/>
            <w:gridSpan w:val="2"/>
            <w:shd w:val="clear" w:color="auto" w:fill="auto"/>
          </w:tcPr>
          <w:p w:rsidR="00633F16" w:rsidRPr="00625D8D" w:rsidRDefault="00633F16" w:rsidP="00633F16">
            <w:pPr>
              <w:autoSpaceDE w:val="0"/>
              <w:autoSpaceDN w:val="0"/>
              <w:jc w:val="center"/>
            </w:pPr>
            <w:r w:rsidRPr="00625D8D">
              <w:t>0</w:t>
            </w:r>
          </w:p>
        </w:tc>
      </w:tr>
      <w:tr w:rsidR="00633F16" w:rsidRPr="00625D8D" w:rsidTr="00633F16">
        <w:tc>
          <w:tcPr>
            <w:tcW w:w="407" w:type="dxa"/>
          </w:tcPr>
          <w:p w:rsidR="00633F16" w:rsidRPr="00625D8D" w:rsidRDefault="00633F16" w:rsidP="00633F16">
            <w:pPr>
              <w:autoSpaceDE w:val="0"/>
              <w:autoSpaceDN w:val="0"/>
            </w:pPr>
          </w:p>
        </w:tc>
        <w:tc>
          <w:tcPr>
            <w:tcW w:w="14953" w:type="dxa"/>
            <w:gridSpan w:val="64"/>
          </w:tcPr>
          <w:p w:rsidR="00633F16" w:rsidRPr="00625D8D" w:rsidRDefault="00633F16" w:rsidP="00633F16">
            <w:pPr>
              <w:autoSpaceDE w:val="0"/>
              <w:autoSpaceDN w:val="0"/>
            </w:pPr>
            <w:r w:rsidRPr="00625D8D">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 Пензенской области</w:t>
            </w:r>
          </w:p>
        </w:tc>
      </w:tr>
      <w:tr w:rsidR="00633F16" w:rsidRPr="00625D8D" w:rsidTr="00633F16">
        <w:tc>
          <w:tcPr>
            <w:tcW w:w="407" w:type="dxa"/>
          </w:tcPr>
          <w:p w:rsidR="00633F16" w:rsidRPr="00625D8D" w:rsidRDefault="00633F16" w:rsidP="00633F16">
            <w:pPr>
              <w:autoSpaceDE w:val="0"/>
              <w:autoSpaceDN w:val="0"/>
            </w:pPr>
            <w:r w:rsidRPr="00625D8D">
              <w:t>2.2</w:t>
            </w:r>
          </w:p>
        </w:tc>
        <w:tc>
          <w:tcPr>
            <w:tcW w:w="14953" w:type="dxa"/>
            <w:gridSpan w:val="64"/>
          </w:tcPr>
          <w:p w:rsidR="00633F16" w:rsidRPr="00625D8D" w:rsidRDefault="00633F16" w:rsidP="00633F16">
            <w:pPr>
              <w:autoSpaceDE w:val="0"/>
              <w:autoSpaceDN w:val="0"/>
            </w:pPr>
            <w:r w:rsidRPr="00625D8D">
              <w:t>Основное мероприятие: «Исполнение переданных полномочий Пензенской области»</w:t>
            </w:r>
          </w:p>
        </w:tc>
      </w:tr>
      <w:tr w:rsidR="00633F16" w:rsidRPr="00625D8D" w:rsidTr="00633F16">
        <w:tc>
          <w:tcPr>
            <w:tcW w:w="407" w:type="dxa"/>
          </w:tcPr>
          <w:p w:rsidR="00633F16" w:rsidRPr="00625D8D" w:rsidRDefault="00633F16" w:rsidP="00633F16">
            <w:pPr>
              <w:autoSpaceDE w:val="0"/>
              <w:autoSpaceDN w:val="0"/>
            </w:pPr>
          </w:p>
        </w:tc>
        <w:tc>
          <w:tcPr>
            <w:tcW w:w="14953" w:type="dxa"/>
            <w:gridSpan w:val="64"/>
          </w:tcPr>
          <w:p w:rsidR="00633F16" w:rsidRPr="00625D8D" w:rsidRDefault="00633F16" w:rsidP="00633F16">
            <w:pPr>
              <w:autoSpaceDE w:val="0"/>
              <w:autoSpaceDN w:val="0"/>
            </w:pPr>
            <w:r w:rsidRPr="00625D8D">
              <w:t xml:space="preserve">Мероприятие: Исполнение отдельных государственных полномочий </w:t>
            </w:r>
            <w:proofErr w:type="gramStart"/>
            <w:r w:rsidRPr="00625D8D">
              <w:t>по организации мероприятий при осуществлении деятельности по обращению с животными без владельцев</w:t>
            </w:r>
            <w:proofErr w:type="gramEnd"/>
          </w:p>
        </w:tc>
      </w:tr>
      <w:tr w:rsidR="00633F16" w:rsidRPr="00625D8D" w:rsidTr="00633F16">
        <w:tc>
          <w:tcPr>
            <w:tcW w:w="407" w:type="dxa"/>
          </w:tcPr>
          <w:p w:rsidR="00633F16" w:rsidRPr="00625D8D" w:rsidRDefault="00633F16" w:rsidP="00633F16">
            <w:pPr>
              <w:autoSpaceDE w:val="0"/>
              <w:autoSpaceDN w:val="0"/>
              <w:jc w:val="center"/>
            </w:pPr>
          </w:p>
        </w:tc>
        <w:tc>
          <w:tcPr>
            <w:tcW w:w="1252" w:type="dxa"/>
          </w:tcPr>
          <w:p w:rsidR="00633F16" w:rsidRPr="00625D8D" w:rsidRDefault="00633F16" w:rsidP="00633F16">
            <w:pPr>
              <w:autoSpaceDE w:val="0"/>
              <w:autoSpaceDN w:val="0"/>
            </w:pPr>
            <w:r w:rsidRPr="00625D8D">
              <w:t xml:space="preserve">Организации мероприятий при осуществлении </w:t>
            </w:r>
            <w:r w:rsidRPr="00625D8D">
              <w:lastRenderedPageBreak/>
              <w:t>деятельности по обращению с животными без владельцев</w:t>
            </w:r>
          </w:p>
        </w:tc>
        <w:tc>
          <w:tcPr>
            <w:tcW w:w="898" w:type="dxa"/>
          </w:tcPr>
          <w:p w:rsidR="00633F16" w:rsidRPr="00625D8D" w:rsidRDefault="00633F16" w:rsidP="00633F16">
            <w:pPr>
              <w:autoSpaceDE w:val="0"/>
              <w:autoSpaceDN w:val="0"/>
              <w:jc w:val="center"/>
            </w:pPr>
            <w:r w:rsidRPr="00625D8D">
              <w:lastRenderedPageBreak/>
              <w:t>Организации мероприятий при осущест</w:t>
            </w:r>
            <w:r w:rsidRPr="00625D8D">
              <w:lastRenderedPageBreak/>
              <w:t>влении деятельности по обращению с животными без владельцев</w:t>
            </w:r>
          </w:p>
        </w:tc>
        <w:tc>
          <w:tcPr>
            <w:tcW w:w="539" w:type="dxa"/>
          </w:tcPr>
          <w:p w:rsidR="00633F16" w:rsidRPr="00625D8D" w:rsidRDefault="00633F16" w:rsidP="00633F16">
            <w:pPr>
              <w:autoSpaceDE w:val="0"/>
              <w:autoSpaceDN w:val="0"/>
              <w:jc w:val="center"/>
            </w:pPr>
            <w:r w:rsidRPr="00625D8D">
              <w:lastRenderedPageBreak/>
              <w:t>голова</w:t>
            </w:r>
          </w:p>
        </w:tc>
        <w:tc>
          <w:tcPr>
            <w:tcW w:w="360" w:type="dxa"/>
            <w:gridSpan w:val="2"/>
          </w:tcPr>
          <w:p w:rsidR="00633F16" w:rsidRPr="00625D8D" w:rsidRDefault="00633F16" w:rsidP="00633F16">
            <w:pPr>
              <w:autoSpaceDE w:val="0"/>
              <w:autoSpaceDN w:val="0"/>
              <w:jc w:val="center"/>
            </w:pPr>
            <w:r w:rsidRPr="00625D8D">
              <w:t>9</w:t>
            </w:r>
          </w:p>
        </w:tc>
        <w:tc>
          <w:tcPr>
            <w:tcW w:w="360" w:type="dxa"/>
            <w:gridSpan w:val="2"/>
          </w:tcPr>
          <w:p w:rsidR="00633F16" w:rsidRPr="00625D8D" w:rsidRDefault="00633F16" w:rsidP="00633F16">
            <w:pPr>
              <w:autoSpaceDE w:val="0"/>
              <w:autoSpaceDN w:val="0"/>
              <w:jc w:val="center"/>
            </w:pPr>
            <w:r w:rsidRPr="00625D8D">
              <w:t>9</w:t>
            </w:r>
          </w:p>
        </w:tc>
        <w:tc>
          <w:tcPr>
            <w:tcW w:w="360" w:type="dxa"/>
            <w:gridSpan w:val="2"/>
          </w:tcPr>
          <w:p w:rsidR="00633F16" w:rsidRPr="00625D8D" w:rsidRDefault="00633F16" w:rsidP="00633F16">
            <w:pPr>
              <w:autoSpaceDE w:val="0"/>
              <w:autoSpaceDN w:val="0"/>
              <w:jc w:val="center"/>
            </w:pPr>
            <w:r w:rsidRPr="00625D8D">
              <w:t>10</w:t>
            </w:r>
          </w:p>
        </w:tc>
        <w:tc>
          <w:tcPr>
            <w:tcW w:w="360" w:type="dxa"/>
            <w:gridSpan w:val="2"/>
          </w:tcPr>
          <w:p w:rsidR="00633F16" w:rsidRPr="00625D8D" w:rsidRDefault="00633F16" w:rsidP="00633F16">
            <w:pPr>
              <w:autoSpaceDE w:val="0"/>
              <w:autoSpaceDN w:val="0"/>
              <w:jc w:val="center"/>
            </w:pPr>
            <w:r w:rsidRPr="00625D8D">
              <w:t>10</w:t>
            </w:r>
          </w:p>
        </w:tc>
        <w:tc>
          <w:tcPr>
            <w:tcW w:w="360" w:type="dxa"/>
            <w:gridSpan w:val="2"/>
          </w:tcPr>
          <w:p w:rsidR="00633F16" w:rsidRPr="00625D8D" w:rsidRDefault="00633F16" w:rsidP="00633F16">
            <w:pPr>
              <w:autoSpaceDE w:val="0"/>
              <w:autoSpaceDN w:val="0"/>
              <w:jc w:val="center"/>
            </w:pPr>
            <w:r w:rsidRPr="00B53519">
              <w:rPr>
                <w:highlight w:val="yellow"/>
              </w:rPr>
              <w:t>0</w:t>
            </w:r>
          </w:p>
        </w:tc>
        <w:tc>
          <w:tcPr>
            <w:tcW w:w="360" w:type="dxa"/>
            <w:gridSpan w:val="2"/>
          </w:tcPr>
          <w:p w:rsidR="00633F16" w:rsidRPr="00625D8D" w:rsidRDefault="00633F16" w:rsidP="00633F16">
            <w:pPr>
              <w:autoSpaceDE w:val="0"/>
              <w:autoSpaceDN w:val="0"/>
              <w:jc w:val="center"/>
            </w:pPr>
            <w:r>
              <w:t>0</w:t>
            </w:r>
          </w:p>
        </w:tc>
        <w:tc>
          <w:tcPr>
            <w:tcW w:w="360" w:type="dxa"/>
          </w:tcPr>
          <w:p w:rsidR="00633F16" w:rsidRPr="00625D8D" w:rsidRDefault="00633F16" w:rsidP="00633F16">
            <w:pPr>
              <w:autoSpaceDE w:val="0"/>
              <w:autoSpaceDN w:val="0"/>
              <w:jc w:val="center"/>
            </w:pPr>
            <w:r>
              <w:t>0</w:t>
            </w:r>
          </w:p>
        </w:tc>
        <w:tc>
          <w:tcPr>
            <w:tcW w:w="360" w:type="dxa"/>
          </w:tcPr>
          <w:p w:rsidR="00633F16" w:rsidRPr="00625D8D" w:rsidRDefault="00633F16" w:rsidP="00633F16">
            <w:pPr>
              <w:autoSpaceDE w:val="0"/>
              <w:autoSpaceDN w:val="0"/>
              <w:jc w:val="center"/>
            </w:pPr>
            <w:r>
              <w:t>7</w:t>
            </w:r>
          </w:p>
        </w:tc>
        <w:tc>
          <w:tcPr>
            <w:tcW w:w="385" w:type="dxa"/>
            <w:gridSpan w:val="4"/>
          </w:tcPr>
          <w:p w:rsidR="00633F16" w:rsidRPr="00625D8D" w:rsidRDefault="00633F16" w:rsidP="00633F16">
            <w:pPr>
              <w:autoSpaceDE w:val="0"/>
              <w:autoSpaceDN w:val="0"/>
              <w:jc w:val="center"/>
            </w:pPr>
            <w:r>
              <w:t>7</w:t>
            </w:r>
          </w:p>
        </w:tc>
        <w:tc>
          <w:tcPr>
            <w:tcW w:w="352" w:type="dxa"/>
            <w:gridSpan w:val="2"/>
          </w:tcPr>
          <w:p w:rsidR="00633F16" w:rsidRPr="00625D8D" w:rsidRDefault="00633F16" w:rsidP="00633F16">
            <w:pPr>
              <w:autoSpaceDE w:val="0"/>
              <w:autoSpaceDN w:val="0"/>
              <w:jc w:val="center"/>
            </w:pPr>
            <w:r>
              <w:t>7</w:t>
            </w:r>
          </w:p>
        </w:tc>
        <w:tc>
          <w:tcPr>
            <w:tcW w:w="553" w:type="dxa"/>
            <w:gridSpan w:val="3"/>
          </w:tcPr>
          <w:p w:rsidR="00633F16" w:rsidRPr="00625D8D" w:rsidRDefault="00633F16" w:rsidP="00633F16">
            <w:pPr>
              <w:autoSpaceDE w:val="0"/>
              <w:autoSpaceDN w:val="0"/>
              <w:jc w:val="center"/>
            </w:pPr>
            <w:r>
              <w:t>7</w:t>
            </w:r>
          </w:p>
        </w:tc>
        <w:tc>
          <w:tcPr>
            <w:tcW w:w="536" w:type="dxa"/>
            <w:gridSpan w:val="2"/>
          </w:tcPr>
          <w:p w:rsidR="00633F16" w:rsidRPr="00625D8D" w:rsidRDefault="00633F16" w:rsidP="00633F16">
            <w:pPr>
              <w:autoSpaceDE w:val="0"/>
              <w:autoSpaceDN w:val="0"/>
              <w:jc w:val="center"/>
            </w:pPr>
            <w:r>
              <w:t>7</w:t>
            </w:r>
          </w:p>
        </w:tc>
        <w:tc>
          <w:tcPr>
            <w:tcW w:w="1078" w:type="dxa"/>
            <w:gridSpan w:val="2"/>
          </w:tcPr>
          <w:p w:rsidR="00633F16" w:rsidRPr="00625D8D" w:rsidRDefault="00633F16" w:rsidP="00633F16">
            <w:pPr>
              <w:autoSpaceDE w:val="0"/>
              <w:autoSpaceDN w:val="0"/>
              <w:jc w:val="center"/>
            </w:pPr>
            <w:r>
              <w:t>7</w:t>
            </w:r>
          </w:p>
        </w:tc>
        <w:tc>
          <w:tcPr>
            <w:tcW w:w="362" w:type="dxa"/>
            <w:gridSpan w:val="3"/>
          </w:tcPr>
          <w:p w:rsidR="00633F16" w:rsidRPr="00625D8D" w:rsidRDefault="00633F16" w:rsidP="00633F16">
            <w:pPr>
              <w:jc w:val="center"/>
            </w:pPr>
            <w:r w:rsidRPr="00625D8D">
              <w:t>32,5</w:t>
            </w:r>
          </w:p>
        </w:tc>
        <w:tc>
          <w:tcPr>
            <w:tcW w:w="360" w:type="dxa"/>
            <w:gridSpan w:val="2"/>
          </w:tcPr>
          <w:p w:rsidR="00633F16" w:rsidRPr="00625D8D" w:rsidRDefault="00633F16" w:rsidP="00633F16">
            <w:pPr>
              <w:jc w:val="center"/>
            </w:pPr>
            <w:r w:rsidRPr="00625D8D">
              <w:t>32,5</w:t>
            </w:r>
          </w:p>
        </w:tc>
        <w:tc>
          <w:tcPr>
            <w:tcW w:w="367" w:type="dxa"/>
            <w:gridSpan w:val="3"/>
          </w:tcPr>
          <w:p w:rsidR="00633F16" w:rsidRPr="00625D8D" w:rsidRDefault="00633F16" w:rsidP="00633F16">
            <w:pPr>
              <w:jc w:val="center"/>
            </w:pPr>
            <w:r w:rsidRPr="00625D8D">
              <w:t>33,2</w:t>
            </w:r>
          </w:p>
        </w:tc>
        <w:tc>
          <w:tcPr>
            <w:tcW w:w="360" w:type="dxa"/>
            <w:gridSpan w:val="2"/>
          </w:tcPr>
          <w:p w:rsidR="00633F16" w:rsidRPr="00625D8D" w:rsidRDefault="00633F16" w:rsidP="00633F16">
            <w:pPr>
              <w:jc w:val="center"/>
            </w:pPr>
            <w:r w:rsidRPr="00625D8D">
              <w:t>33,2</w:t>
            </w:r>
          </w:p>
        </w:tc>
        <w:tc>
          <w:tcPr>
            <w:tcW w:w="360" w:type="dxa"/>
            <w:gridSpan w:val="2"/>
            <w:shd w:val="clear" w:color="auto" w:fill="FFFFFF"/>
          </w:tcPr>
          <w:p w:rsidR="00633F16" w:rsidRPr="00625D8D" w:rsidRDefault="00633F16" w:rsidP="00633F16">
            <w:pPr>
              <w:jc w:val="center"/>
            </w:pPr>
            <w:r w:rsidRPr="00CB3D89">
              <w:rPr>
                <w:highlight w:val="yellow"/>
              </w:rPr>
              <w:t>0</w:t>
            </w:r>
          </w:p>
        </w:tc>
        <w:tc>
          <w:tcPr>
            <w:tcW w:w="360" w:type="dxa"/>
            <w:gridSpan w:val="2"/>
          </w:tcPr>
          <w:p w:rsidR="00633F16" w:rsidRPr="00625D8D" w:rsidRDefault="00633F16" w:rsidP="00633F16">
            <w:pPr>
              <w:jc w:val="center"/>
            </w:pPr>
            <w:r>
              <w:t>0</w:t>
            </w:r>
          </w:p>
        </w:tc>
        <w:tc>
          <w:tcPr>
            <w:tcW w:w="569" w:type="dxa"/>
            <w:gridSpan w:val="2"/>
          </w:tcPr>
          <w:p w:rsidR="00633F16" w:rsidRPr="00625D8D" w:rsidRDefault="00633F16" w:rsidP="00633F16">
            <w:pPr>
              <w:jc w:val="center"/>
            </w:pPr>
            <w:r>
              <w:t>0</w:t>
            </w:r>
          </w:p>
        </w:tc>
        <w:tc>
          <w:tcPr>
            <w:tcW w:w="540" w:type="dxa"/>
            <w:gridSpan w:val="2"/>
          </w:tcPr>
          <w:p w:rsidR="00633F16" w:rsidRPr="00625D8D" w:rsidRDefault="00633F16" w:rsidP="00633F16">
            <w:pPr>
              <w:jc w:val="center"/>
            </w:pPr>
            <w:r>
              <w:t>50,8</w:t>
            </w:r>
          </w:p>
        </w:tc>
        <w:tc>
          <w:tcPr>
            <w:tcW w:w="540" w:type="dxa"/>
            <w:gridSpan w:val="3"/>
          </w:tcPr>
          <w:p w:rsidR="00633F16" w:rsidRPr="00625D8D" w:rsidRDefault="00633F16" w:rsidP="00633F16">
            <w:pPr>
              <w:autoSpaceDE w:val="0"/>
              <w:autoSpaceDN w:val="0"/>
              <w:jc w:val="center"/>
            </w:pPr>
            <w:r>
              <w:t>50,8</w:t>
            </w:r>
          </w:p>
        </w:tc>
        <w:tc>
          <w:tcPr>
            <w:tcW w:w="540" w:type="dxa"/>
            <w:gridSpan w:val="3"/>
          </w:tcPr>
          <w:p w:rsidR="00633F16" w:rsidRPr="00625D8D" w:rsidRDefault="00633F16" w:rsidP="00633F16">
            <w:pPr>
              <w:autoSpaceDE w:val="0"/>
              <w:autoSpaceDN w:val="0"/>
              <w:jc w:val="center"/>
            </w:pPr>
            <w:r>
              <w:t>50,8</w:t>
            </w:r>
          </w:p>
        </w:tc>
        <w:tc>
          <w:tcPr>
            <w:tcW w:w="540" w:type="dxa"/>
            <w:gridSpan w:val="2"/>
          </w:tcPr>
          <w:p w:rsidR="00633F16" w:rsidRPr="00625D8D" w:rsidRDefault="00633F16" w:rsidP="00633F16">
            <w:pPr>
              <w:autoSpaceDE w:val="0"/>
              <w:autoSpaceDN w:val="0"/>
              <w:jc w:val="center"/>
            </w:pPr>
            <w:r>
              <w:t>50,8</w:t>
            </w:r>
          </w:p>
        </w:tc>
        <w:tc>
          <w:tcPr>
            <w:tcW w:w="540" w:type="dxa"/>
            <w:gridSpan w:val="4"/>
          </w:tcPr>
          <w:p w:rsidR="00633F16" w:rsidRPr="00625D8D" w:rsidRDefault="00633F16" w:rsidP="00633F16">
            <w:pPr>
              <w:autoSpaceDE w:val="0"/>
              <w:autoSpaceDN w:val="0"/>
              <w:jc w:val="center"/>
            </w:pPr>
            <w:r>
              <w:t>50,8</w:t>
            </w:r>
          </w:p>
        </w:tc>
        <w:tc>
          <w:tcPr>
            <w:tcW w:w="1042" w:type="dxa"/>
            <w:gridSpan w:val="4"/>
          </w:tcPr>
          <w:p w:rsidR="00633F16" w:rsidRPr="00625D8D" w:rsidRDefault="00633F16" w:rsidP="00633F16">
            <w:pPr>
              <w:autoSpaceDE w:val="0"/>
              <w:autoSpaceDN w:val="0"/>
              <w:jc w:val="center"/>
            </w:pPr>
            <w:r>
              <w:t>50,8</w:t>
            </w:r>
          </w:p>
        </w:tc>
      </w:tr>
      <w:tr w:rsidR="00633F16" w:rsidRPr="00625D8D" w:rsidTr="00633F16">
        <w:tc>
          <w:tcPr>
            <w:tcW w:w="15360" w:type="dxa"/>
            <w:gridSpan w:val="65"/>
          </w:tcPr>
          <w:p w:rsidR="00633F16" w:rsidRPr="0016704F" w:rsidRDefault="00633F16" w:rsidP="00633F16">
            <w:pPr>
              <w:autoSpaceDE w:val="0"/>
              <w:autoSpaceDN w:val="0"/>
              <w:jc w:val="center"/>
            </w:pPr>
            <w:r w:rsidRPr="0016704F">
              <w:rPr>
                <w:color w:val="000000"/>
              </w:rPr>
              <w:lastRenderedPageBreak/>
              <w:t>Подпрограмма 3 «</w:t>
            </w:r>
            <w:r w:rsidRPr="0016704F">
              <w:t>"Развитие мелиорации земель сельскохозяйственного назначения Камешкирского района Пензенской области»</w:t>
            </w:r>
          </w:p>
        </w:tc>
      </w:tr>
      <w:tr w:rsidR="00633F16" w:rsidRPr="00625D8D" w:rsidTr="00633F16">
        <w:tc>
          <w:tcPr>
            <w:tcW w:w="407" w:type="dxa"/>
          </w:tcPr>
          <w:p w:rsidR="00633F16" w:rsidRPr="0016704F" w:rsidRDefault="00633F16" w:rsidP="00633F16">
            <w:pPr>
              <w:jc w:val="center"/>
              <w:rPr>
                <w:color w:val="000000"/>
              </w:rPr>
            </w:pPr>
            <w:r w:rsidRPr="0016704F">
              <w:rPr>
                <w:color w:val="000000"/>
              </w:rPr>
              <w:t>3.1</w:t>
            </w:r>
          </w:p>
        </w:tc>
        <w:tc>
          <w:tcPr>
            <w:tcW w:w="1252" w:type="dxa"/>
          </w:tcPr>
          <w:p w:rsidR="00633F16" w:rsidRPr="0016704F" w:rsidRDefault="00633F16" w:rsidP="00633F16">
            <w:pPr>
              <w:widowControl/>
              <w:autoSpaceDE w:val="0"/>
              <w:autoSpaceDN w:val="0"/>
              <w:adjustRightInd w:val="0"/>
              <w:rPr>
                <w:rFonts w:ascii="ArialMT" w:hAnsi="ArialMT" w:cs="ArialMT"/>
              </w:rPr>
            </w:pPr>
            <w:r w:rsidRPr="0016704F">
              <w:rPr>
                <w:rFonts w:ascii="ArialMT" w:hAnsi="ArialMT" w:cs="ArialMT"/>
              </w:rPr>
              <w:t xml:space="preserve">Основное мероприятие </w:t>
            </w:r>
          </w:p>
          <w:p w:rsidR="00633F16" w:rsidRPr="0016704F" w:rsidRDefault="00633F16" w:rsidP="00633F16">
            <w:pPr>
              <w:widowControl/>
              <w:autoSpaceDE w:val="0"/>
              <w:autoSpaceDN w:val="0"/>
              <w:adjustRightInd w:val="0"/>
              <w:rPr>
                <w:rFonts w:ascii="ArialMT" w:hAnsi="ArialMT" w:cs="ArialMT"/>
              </w:rPr>
            </w:pPr>
            <w:r w:rsidRPr="0016704F">
              <w:rPr>
                <w:rFonts w:ascii="ArialMT" w:hAnsi="ArialMT" w:cs="ArialMT"/>
              </w:rPr>
              <w:t xml:space="preserve">"Эффективное вовлечение </w:t>
            </w:r>
            <w:proofErr w:type="gramStart"/>
            <w:r w:rsidRPr="0016704F">
              <w:rPr>
                <w:rFonts w:ascii="ArialMT" w:hAnsi="ArialMT" w:cs="ArialMT"/>
              </w:rPr>
              <w:t>в</w:t>
            </w:r>
            <w:proofErr w:type="gramEnd"/>
          </w:p>
          <w:p w:rsidR="00633F16" w:rsidRPr="0016704F" w:rsidRDefault="00633F16" w:rsidP="00633F16">
            <w:pPr>
              <w:widowControl/>
              <w:autoSpaceDE w:val="0"/>
              <w:autoSpaceDN w:val="0"/>
              <w:adjustRightInd w:val="0"/>
              <w:rPr>
                <w:rFonts w:ascii="ArialMT" w:hAnsi="ArialMT" w:cs="ArialMT"/>
              </w:rPr>
            </w:pPr>
            <w:r w:rsidRPr="0016704F">
              <w:rPr>
                <w:rFonts w:ascii="ArialMT" w:hAnsi="ArialMT" w:cs="ArialMT"/>
              </w:rPr>
              <w:t>оборот земель</w:t>
            </w:r>
          </w:p>
          <w:p w:rsidR="00633F16" w:rsidRPr="0016704F" w:rsidRDefault="00633F16" w:rsidP="00633F16">
            <w:pPr>
              <w:widowControl/>
              <w:autoSpaceDE w:val="0"/>
              <w:autoSpaceDN w:val="0"/>
              <w:adjustRightInd w:val="0"/>
              <w:rPr>
                <w:rFonts w:ascii="ArialMT" w:hAnsi="ArialMT" w:cs="ArialMT"/>
              </w:rPr>
            </w:pPr>
            <w:r w:rsidRPr="0016704F">
              <w:rPr>
                <w:rFonts w:ascii="ArialMT" w:hAnsi="ArialMT" w:cs="ArialMT"/>
              </w:rPr>
              <w:t>сельскохозяйственного</w:t>
            </w:r>
          </w:p>
          <w:p w:rsidR="00633F16" w:rsidRPr="0016704F" w:rsidRDefault="00633F16" w:rsidP="00633F16">
            <w:pPr>
              <w:widowControl/>
              <w:autoSpaceDE w:val="0"/>
              <w:autoSpaceDN w:val="0"/>
              <w:adjustRightInd w:val="0"/>
              <w:rPr>
                <w:rFonts w:ascii="ArialMT" w:hAnsi="ArialMT" w:cs="ArialMT"/>
              </w:rPr>
            </w:pPr>
            <w:r w:rsidRPr="0016704F">
              <w:rPr>
                <w:rFonts w:ascii="ArialMT" w:hAnsi="ArialMT" w:cs="ArialMT"/>
              </w:rPr>
              <w:t>назначения и развитие</w:t>
            </w:r>
          </w:p>
          <w:p w:rsidR="00633F16" w:rsidRPr="0016704F" w:rsidRDefault="00633F16" w:rsidP="00633F16">
            <w:pPr>
              <w:jc w:val="center"/>
              <w:rPr>
                <w:color w:val="000000"/>
              </w:rPr>
            </w:pPr>
            <w:r w:rsidRPr="0016704F">
              <w:rPr>
                <w:rFonts w:ascii="ArialMT" w:hAnsi="ArialMT" w:cs="ArialMT"/>
              </w:rPr>
              <w:t>мелиоративного комплекса"</w:t>
            </w:r>
          </w:p>
        </w:tc>
        <w:tc>
          <w:tcPr>
            <w:tcW w:w="898" w:type="dxa"/>
          </w:tcPr>
          <w:p w:rsidR="00633F16" w:rsidRPr="0016704F" w:rsidRDefault="00633F16" w:rsidP="00633F16">
            <w:pPr>
              <w:widowControl/>
              <w:autoSpaceDE w:val="0"/>
              <w:autoSpaceDN w:val="0"/>
              <w:adjustRightInd w:val="0"/>
              <w:jc w:val="center"/>
              <w:rPr>
                <w:sz w:val="22"/>
                <w:szCs w:val="22"/>
              </w:rPr>
            </w:pPr>
            <w:r w:rsidRPr="0016704F">
              <w:rPr>
                <w:sz w:val="22"/>
                <w:szCs w:val="22"/>
              </w:rPr>
              <w:t>Подготовка</w:t>
            </w:r>
          </w:p>
          <w:p w:rsidR="00633F16" w:rsidRPr="0016704F" w:rsidRDefault="00633F16" w:rsidP="00633F16">
            <w:pPr>
              <w:widowControl/>
              <w:autoSpaceDE w:val="0"/>
              <w:autoSpaceDN w:val="0"/>
              <w:adjustRightInd w:val="0"/>
              <w:jc w:val="center"/>
              <w:rPr>
                <w:sz w:val="22"/>
                <w:szCs w:val="22"/>
              </w:rPr>
            </w:pPr>
            <w:r w:rsidRPr="0016704F">
              <w:rPr>
                <w:sz w:val="22"/>
                <w:szCs w:val="22"/>
              </w:rPr>
              <w:t>проектов межевания</w:t>
            </w:r>
          </w:p>
          <w:p w:rsidR="00633F16" w:rsidRPr="0016704F" w:rsidRDefault="00633F16" w:rsidP="00633F16">
            <w:pPr>
              <w:widowControl/>
              <w:autoSpaceDE w:val="0"/>
              <w:autoSpaceDN w:val="0"/>
              <w:adjustRightInd w:val="0"/>
              <w:jc w:val="center"/>
              <w:rPr>
                <w:sz w:val="22"/>
                <w:szCs w:val="22"/>
              </w:rPr>
            </w:pPr>
            <w:r w:rsidRPr="0016704F">
              <w:rPr>
                <w:sz w:val="22"/>
                <w:szCs w:val="22"/>
              </w:rPr>
              <w:t xml:space="preserve">земельных участков и </w:t>
            </w:r>
          </w:p>
          <w:p w:rsidR="00633F16" w:rsidRPr="0016704F" w:rsidRDefault="00633F16" w:rsidP="00633F16">
            <w:pPr>
              <w:widowControl/>
              <w:autoSpaceDE w:val="0"/>
              <w:autoSpaceDN w:val="0"/>
              <w:adjustRightInd w:val="0"/>
              <w:jc w:val="center"/>
              <w:rPr>
                <w:sz w:val="22"/>
                <w:szCs w:val="22"/>
              </w:rPr>
            </w:pPr>
            <w:r w:rsidRPr="0016704F">
              <w:rPr>
                <w:sz w:val="22"/>
                <w:szCs w:val="22"/>
              </w:rPr>
              <w:t xml:space="preserve">проведение </w:t>
            </w:r>
            <w:proofErr w:type="gramStart"/>
            <w:r w:rsidRPr="0016704F">
              <w:rPr>
                <w:sz w:val="22"/>
                <w:szCs w:val="22"/>
              </w:rPr>
              <w:t>кадастровых</w:t>
            </w:r>
            <w:proofErr w:type="gramEnd"/>
          </w:p>
          <w:p w:rsidR="00633F16" w:rsidRPr="0016704F" w:rsidRDefault="00633F16" w:rsidP="00633F16">
            <w:pPr>
              <w:autoSpaceDE w:val="0"/>
              <w:autoSpaceDN w:val="0"/>
              <w:jc w:val="center"/>
            </w:pPr>
            <w:r w:rsidRPr="0016704F">
              <w:rPr>
                <w:sz w:val="22"/>
                <w:szCs w:val="22"/>
              </w:rPr>
              <w:t>работ</w:t>
            </w:r>
          </w:p>
        </w:tc>
        <w:tc>
          <w:tcPr>
            <w:tcW w:w="539" w:type="dxa"/>
          </w:tcPr>
          <w:p w:rsidR="00633F16" w:rsidRPr="0016704F" w:rsidRDefault="00633F16" w:rsidP="00633F16">
            <w:pPr>
              <w:autoSpaceDE w:val="0"/>
              <w:autoSpaceDN w:val="0"/>
              <w:jc w:val="center"/>
            </w:pPr>
            <w:r w:rsidRPr="0016704F">
              <w:t>гектар</w:t>
            </w:r>
          </w:p>
        </w:tc>
        <w:tc>
          <w:tcPr>
            <w:tcW w:w="360" w:type="dxa"/>
            <w:gridSpan w:val="2"/>
          </w:tcPr>
          <w:p w:rsidR="00633F16" w:rsidRPr="0016704F" w:rsidRDefault="00633F16" w:rsidP="00633F16">
            <w:pPr>
              <w:autoSpaceDE w:val="0"/>
              <w:autoSpaceDN w:val="0"/>
              <w:jc w:val="center"/>
            </w:pPr>
          </w:p>
        </w:tc>
        <w:tc>
          <w:tcPr>
            <w:tcW w:w="360" w:type="dxa"/>
            <w:gridSpan w:val="2"/>
          </w:tcPr>
          <w:p w:rsidR="00633F16" w:rsidRPr="0016704F" w:rsidRDefault="00633F16" w:rsidP="00633F16">
            <w:pPr>
              <w:autoSpaceDE w:val="0"/>
              <w:autoSpaceDN w:val="0"/>
              <w:jc w:val="center"/>
            </w:pPr>
          </w:p>
        </w:tc>
        <w:tc>
          <w:tcPr>
            <w:tcW w:w="360" w:type="dxa"/>
            <w:gridSpan w:val="2"/>
          </w:tcPr>
          <w:p w:rsidR="00633F16" w:rsidRPr="0016704F" w:rsidRDefault="00633F16" w:rsidP="00633F16">
            <w:pPr>
              <w:autoSpaceDE w:val="0"/>
              <w:autoSpaceDN w:val="0"/>
              <w:jc w:val="center"/>
            </w:pPr>
          </w:p>
        </w:tc>
        <w:tc>
          <w:tcPr>
            <w:tcW w:w="360" w:type="dxa"/>
            <w:gridSpan w:val="2"/>
          </w:tcPr>
          <w:p w:rsidR="00633F16" w:rsidRPr="0016704F" w:rsidRDefault="00633F16" w:rsidP="00633F16">
            <w:pPr>
              <w:autoSpaceDE w:val="0"/>
              <w:autoSpaceDN w:val="0"/>
              <w:jc w:val="center"/>
            </w:pPr>
          </w:p>
        </w:tc>
        <w:tc>
          <w:tcPr>
            <w:tcW w:w="360" w:type="dxa"/>
            <w:gridSpan w:val="2"/>
          </w:tcPr>
          <w:p w:rsidR="00633F16" w:rsidRPr="0016704F" w:rsidRDefault="00633F16" w:rsidP="00633F16">
            <w:pPr>
              <w:autoSpaceDE w:val="0"/>
              <w:autoSpaceDN w:val="0"/>
              <w:jc w:val="center"/>
            </w:pPr>
          </w:p>
        </w:tc>
        <w:tc>
          <w:tcPr>
            <w:tcW w:w="360" w:type="dxa"/>
            <w:gridSpan w:val="2"/>
          </w:tcPr>
          <w:p w:rsidR="00633F16" w:rsidRPr="0016704F" w:rsidRDefault="00633F16" w:rsidP="00633F16">
            <w:pPr>
              <w:autoSpaceDE w:val="0"/>
              <w:autoSpaceDN w:val="0"/>
              <w:jc w:val="center"/>
            </w:pPr>
          </w:p>
        </w:tc>
        <w:tc>
          <w:tcPr>
            <w:tcW w:w="360" w:type="dxa"/>
          </w:tcPr>
          <w:p w:rsidR="00633F16" w:rsidRPr="0016704F" w:rsidRDefault="00633F16" w:rsidP="00633F16">
            <w:pPr>
              <w:jc w:val="center"/>
              <w:rPr>
                <w:color w:val="000000"/>
              </w:rPr>
            </w:pPr>
            <w:r w:rsidRPr="0016704F">
              <w:rPr>
                <w:color w:val="000000"/>
              </w:rPr>
              <w:t>105</w:t>
            </w:r>
          </w:p>
        </w:tc>
        <w:tc>
          <w:tcPr>
            <w:tcW w:w="360" w:type="dxa"/>
          </w:tcPr>
          <w:p w:rsidR="00633F16" w:rsidRPr="0016704F" w:rsidRDefault="00633F16" w:rsidP="00633F16">
            <w:pPr>
              <w:rPr>
                <w:color w:val="000000"/>
              </w:rPr>
            </w:pPr>
            <w:r w:rsidRPr="0016704F">
              <w:rPr>
                <w:color w:val="000000"/>
              </w:rPr>
              <w:t>204</w:t>
            </w:r>
          </w:p>
        </w:tc>
        <w:tc>
          <w:tcPr>
            <w:tcW w:w="385" w:type="dxa"/>
            <w:gridSpan w:val="4"/>
          </w:tcPr>
          <w:p w:rsidR="00633F16" w:rsidRPr="0016704F" w:rsidRDefault="00633F16" w:rsidP="00633F16">
            <w:pPr>
              <w:rPr>
                <w:color w:val="000000"/>
              </w:rPr>
            </w:pPr>
            <w:r>
              <w:rPr>
                <w:color w:val="000000"/>
              </w:rPr>
              <w:t>0</w:t>
            </w:r>
          </w:p>
        </w:tc>
        <w:tc>
          <w:tcPr>
            <w:tcW w:w="352" w:type="dxa"/>
            <w:gridSpan w:val="2"/>
          </w:tcPr>
          <w:p w:rsidR="00633F16" w:rsidRPr="0016704F" w:rsidRDefault="00633F16" w:rsidP="00633F16">
            <w:pPr>
              <w:jc w:val="center"/>
              <w:rPr>
                <w:color w:val="000000"/>
              </w:rPr>
            </w:pPr>
            <w:r>
              <w:rPr>
                <w:color w:val="000000"/>
              </w:rPr>
              <w:t>0</w:t>
            </w:r>
          </w:p>
        </w:tc>
        <w:tc>
          <w:tcPr>
            <w:tcW w:w="553" w:type="dxa"/>
            <w:gridSpan w:val="3"/>
          </w:tcPr>
          <w:p w:rsidR="00633F16" w:rsidRPr="0016704F" w:rsidRDefault="00633F16" w:rsidP="00633F16">
            <w:pPr>
              <w:jc w:val="center"/>
              <w:rPr>
                <w:color w:val="000000"/>
              </w:rPr>
            </w:pPr>
            <w:r>
              <w:rPr>
                <w:color w:val="000000"/>
              </w:rPr>
              <w:t>0</w:t>
            </w:r>
          </w:p>
        </w:tc>
        <w:tc>
          <w:tcPr>
            <w:tcW w:w="536" w:type="dxa"/>
            <w:gridSpan w:val="2"/>
          </w:tcPr>
          <w:p w:rsidR="00633F16" w:rsidRPr="0016704F" w:rsidRDefault="00633F16" w:rsidP="00633F16">
            <w:pPr>
              <w:jc w:val="center"/>
              <w:rPr>
                <w:color w:val="000000"/>
              </w:rPr>
            </w:pPr>
            <w:r>
              <w:rPr>
                <w:color w:val="000000"/>
              </w:rPr>
              <w:t>0</w:t>
            </w:r>
          </w:p>
        </w:tc>
        <w:tc>
          <w:tcPr>
            <w:tcW w:w="1078" w:type="dxa"/>
            <w:gridSpan w:val="2"/>
          </w:tcPr>
          <w:p w:rsidR="00633F16" w:rsidRPr="0016704F" w:rsidRDefault="00633F16" w:rsidP="00633F16">
            <w:pPr>
              <w:jc w:val="center"/>
              <w:rPr>
                <w:color w:val="000000"/>
              </w:rPr>
            </w:pPr>
            <w:r>
              <w:rPr>
                <w:color w:val="000000"/>
              </w:rPr>
              <w:t>0</w:t>
            </w:r>
          </w:p>
        </w:tc>
        <w:tc>
          <w:tcPr>
            <w:tcW w:w="362" w:type="dxa"/>
            <w:gridSpan w:val="3"/>
          </w:tcPr>
          <w:p w:rsidR="00633F16" w:rsidRPr="0016704F" w:rsidRDefault="00633F16" w:rsidP="00633F16">
            <w:pPr>
              <w:jc w:val="center"/>
            </w:pPr>
            <w:r w:rsidRPr="0016704F">
              <w:t>0</w:t>
            </w:r>
          </w:p>
        </w:tc>
        <w:tc>
          <w:tcPr>
            <w:tcW w:w="360" w:type="dxa"/>
            <w:gridSpan w:val="2"/>
          </w:tcPr>
          <w:p w:rsidR="00633F16" w:rsidRPr="0016704F" w:rsidRDefault="00633F16" w:rsidP="00633F16">
            <w:pPr>
              <w:jc w:val="center"/>
            </w:pPr>
            <w:r w:rsidRPr="0016704F">
              <w:t>0</w:t>
            </w:r>
          </w:p>
        </w:tc>
        <w:tc>
          <w:tcPr>
            <w:tcW w:w="367" w:type="dxa"/>
            <w:gridSpan w:val="3"/>
          </w:tcPr>
          <w:p w:rsidR="00633F16" w:rsidRPr="0016704F" w:rsidRDefault="00633F16" w:rsidP="00633F16">
            <w:pPr>
              <w:jc w:val="center"/>
            </w:pPr>
            <w:r w:rsidRPr="0016704F">
              <w:t>0</w:t>
            </w:r>
          </w:p>
        </w:tc>
        <w:tc>
          <w:tcPr>
            <w:tcW w:w="360" w:type="dxa"/>
            <w:gridSpan w:val="2"/>
          </w:tcPr>
          <w:p w:rsidR="00633F16" w:rsidRPr="0016704F" w:rsidRDefault="00633F16" w:rsidP="00633F16">
            <w:pPr>
              <w:jc w:val="center"/>
            </w:pPr>
            <w:r w:rsidRPr="0016704F">
              <w:t>0</w:t>
            </w:r>
          </w:p>
        </w:tc>
        <w:tc>
          <w:tcPr>
            <w:tcW w:w="360" w:type="dxa"/>
            <w:gridSpan w:val="2"/>
            <w:shd w:val="clear" w:color="auto" w:fill="FFFFFF"/>
          </w:tcPr>
          <w:p w:rsidR="00633F16" w:rsidRPr="0016704F" w:rsidRDefault="00633F16" w:rsidP="00633F16">
            <w:pPr>
              <w:jc w:val="center"/>
            </w:pPr>
            <w:r w:rsidRPr="0016704F">
              <w:t>0</w:t>
            </w:r>
          </w:p>
        </w:tc>
        <w:tc>
          <w:tcPr>
            <w:tcW w:w="360" w:type="dxa"/>
            <w:gridSpan w:val="2"/>
          </w:tcPr>
          <w:p w:rsidR="00633F16" w:rsidRPr="0016704F" w:rsidRDefault="00633F16" w:rsidP="00633F16">
            <w:pPr>
              <w:jc w:val="center"/>
            </w:pPr>
            <w:r w:rsidRPr="0016704F">
              <w:t>0</w:t>
            </w:r>
          </w:p>
        </w:tc>
        <w:tc>
          <w:tcPr>
            <w:tcW w:w="569" w:type="dxa"/>
            <w:gridSpan w:val="2"/>
          </w:tcPr>
          <w:p w:rsidR="00633F16" w:rsidRPr="0016704F" w:rsidRDefault="00633F16" w:rsidP="00633F16">
            <w:pPr>
              <w:jc w:val="center"/>
            </w:pPr>
            <w:r w:rsidRPr="0016704F">
              <w:t>0</w:t>
            </w:r>
          </w:p>
        </w:tc>
        <w:tc>
          <w:tcPr>
            <w:tcW w:w="540" w:type="dxa"/>
            <w:gridSpan w:val="2"/>
          </w:tcPr>
          <w:p w:rsidR="00633F16" w:rsidRPr="0016704F" w:rsidRDefault="00633F16" w:rsidP="00633F16">
            <w:pPr>
              <w:jc w:val="center"/>
            </w:pPr>
            <w:r>
              <w:t>0</w:t>
            </w:r>
          </w:p>
        </w:tc>
        <w:tc>
          <w:tcPr>
            <w:tcW w:w="502" w:type="dxa"/>
          </w:tcPr>
          <w:p w:rsidR="00633F16" w:rsidRPr="0016704F" w:rsidRDefault="00633F16" w:rsidP="00633F16">
            <w:pPr>
              <w:autoSpaceDE w:val="0"/>
              <w:autoSpaceDN w:val="0"/>
              <w:jc w:val="center"/>
            </w:pPr>
            <w:r>
              <w:t>0</w:t>
            </w:r>
          </w:p>
        </w:tc>
        <w:tc>
          <w:tcPr>
            <w:tcW w:w="536" w:type="dxa"/>
            <w:gridSpan w:val="3"/>
          </w:tcPr>
          <w:p w:rsidR="00633F16" w:rsidRPr="0016704F" w:rsidRDefault="00633F16" w:rsidP="00633F16">
            <w:pPr>
              <w:autoSpaceDE w:val="0"/>
              <w:autoSpaceDN w:val="0"/>
              <w:jc w:val="center"/>
            </w:pPr>
            <w:r>
              <w:t>0</w:t>
            </w:r>
          </w:p>
        </w:tc>
        <w:tc>
          <w:tcPr>
            <w:tcW w:w="553" w:type="dxa"/>
            <w:gridSpan w:val="3"/>
          </w:tcPr>
          <w:p w:rsidR="00633F16" w:rsidRPr="0016704F" w:rsidRDefault="00633F16" w:rsidP="00633F16">
            <w:pPr>
              <w:autoSpaceDE w:val="0"/>
              <w:autoSpaceDN w:val="0"/>
              <w:jc w:val="center"/>
            </w:pPr>
            <w:r>
              <w:t>0</w:t>
            </w:r>
          </w:p>
        </w:tc>
        <w:tc>
          <w:tcPr>
            <w:tcW w:w="536" w:type="dxa"/>
            <w:gridSpan w:val="4"/>
          </w:tcPr>
          <w:p w:rsidR="00633F16" w:rsidRPr="0016704F" w:rsidRDefault="00633F16" w:rsidP="00633F16">
            <w:pPr>
              <w:autoSpaceDE w:val="0"/>
              <w:autoSpaceDN w:val="0"/>
              <w:jc w:val="center"/>
            </w:pPr>
            <w:r>
              <w:t>0</w:t>
            </w:r>
          </w:p>
        </w:tc>
        <w:tc>
          <w:tcPr>
            <w:tcW w:w="1075" w:type="dxa"/>
            <w:gridSpan w:val="5"/>
          </w:tcPr>
          <w:p w:rsidR="00633F16" w:rsidRPr="0016704F" w:rsidRDefault="00633F16" w:rsidP="00633F16">
            <w:pPr>
              <w:autoSpaceDE w:val="0"/>
              <w:autoSpaceDN w:val="0"/>
              <w:jc w:val="center"/>
            </w:pPr>
            <w:r>
              <w:t>0</w:t>
            </w:r>
          </w:p>
        </w:tc>
      </w:tr>
      <w:tr w:rsidR="00633F16" w:rsidRPr="00625D8D" w:rsidTr="00633F16">
        <w:tc>
          <w:tcPr>
            <w:tcW w:w="407" w:type="dxa"/>
          </w:tcPr>
          <w:p w:rsidR="00633F16" w:rsidRPr="0016704F" w:rsidRDefault="00633F16" w:rsidP="00633F16">
            <w:pPr>
              <w:jc w:val="center"/>
              <w:rPr>
                <w:color w:val="000000"/>
              </w:rPr>
            </w:pPr>
            <w:r w:rsidRPr="0016704F">
              <w:rPr>
                <w:color w:val="000000"/>
              </w:rPr>
              <w:t>3.1.1.</w:t>
            </w:r>
          </w:p>
        </w:tc>
        <w:tc>
          <w:tcPr>
            <w:tcW w:w="1252" w:type="dxa"/>
          </w:tcPr>
          <w:p w:rsidR="00633F16" w:rsidRPr="0016704F" w:rsidRDefault="00633F16" w:rsidP="00633F16">
            <w:pPr>
              <w:widowControl/>
              <w:autoSpaceDE w:val="0"/>
              <w:autoSpaceDN w:val="0"/>
              <w:adjustRightInd w:val="0"/>
              <w:jc w:val="center"/>
              <w:rPr>
                <w:sz w:val="22"/>
                <w:szCs w:val="22"/>
              </w:rPr>
            </w:pPr>
            <w:r w:rsidRPr="0016704F">
              <w:rPr>
                <w:sz w:val="22"/>
                <w:szCs w:val="22"/>
              </w:rPr>
              <w:t>Подготовка</w:t>
            </w:r>
          </w:p>
          <w:p w:rsidR="00633F16" w:rsidRPr="0016704F" w:rsidRDefault="00633F16" w:rsidP="00633F16">
            <w:pPr>
              <w:widowControl/>
              <w:autoSpaceDE w:val="0"/>
              <w:autoSpaceDN w:val="0"/>
              <w:adjustRightInd w:val="0"/>
              <w:jc w:val="center"/>
              <w:rPr>
                <w:sz w:val="22"/>
                <w:szCs w:val="22"/>
              </w:rPr>
            </w:pPr>
            <w:r w:rsidRPr="0016704F">
              <w:rPr>
                <w:sz w:val="22"/>
                <w:szCs w:val="22"/>
              </w:rPr>
              <w:t>проектов межевания</w:t>
            </w:r>
          </w:p>
          <w:p w:rsidR="00633F16" w:rsidRPr="0016704F" w:rsidRDefault="00633F16" w:rsidP="00633F16">
            <w:pPr>
              <w:widowControl/>
              <w:autoSpaceDE w:val="0"/>
              <w:autoSpaceDN w:val="0"/>
              <w:adjustRightInd w:val="0"/>
              <w:jc w:val="center"/>
              <w:rPr>
                <w:sz w:val="22"/>
                <w:szCs w:val="22"/>
              </w:rPr>
            </w:pPr>
            <w:r w:rsidRPr="0016704F">
              <w:rPr>
                <w:sz w:val="22"/>
                <w:szCs w:val="22"/>
              </w:rPr>
              <w:t xml:space="preserve">земельных участков и </w:t>
            </w:r>
          </w:p>
          <w:p w:rsidR="00633F16" w:rsidRPr="0016704F" w:rsidRDefault="00633F16" w:rsidP="00633F16">
            <w:pPr>
              <w:widowControl/>
              <w:autoSpaceDE w:val="0"/>
              <w:autoSpaceDN w:val="0"/>
              <w:adjustRightInd w:val="0"/>
              <w:jc w:val="center"/>
              <w:rPr>
                <w:sz w:val="22"/>
                <w:szCs w:val="22"/>
              </w:rPr>
            </w:pPr>
            <w:r w:rsidRPr="0016704F">
              <w:rPr>
                <w:sz w:val="22"/>
                <w:szCs w:val="22"/>
              </w:rPr>
              <w:t xml:space="preserve">проведение </w:t>
            </w:r>
            <w:proofErr w:type="gramStart"/>
            <w:r w:rsidRPr="0016704F">
              <w:rPr>
                <w:sz w:val="22"/>
                <w:szCs w:val="22"/>
              </w:rPr>
              <w:t>кадастровых</w:t>
            </w:r>
            <w:proofErr w:type="gramEnd"/>
          </w:p>
          <w:p w:rsidR="00633F16" w:rsidRPr="0016704F" w:rsidRDefault="00633F16" w:rsidP="00633F16">
            <w:pPr>
              <w:jc w:val="center"/>
              <w:rPr>
                <w:color w:val="000000"/>
              </w:rPr>
            </w:pPr>
            <w:r w:rsidRPr="0016704F">
              <w:rPr>
                <w:sz w:val="22"/>
                <w:szCs w:val="22"/>
              </w:rPr>
              <w:t>работ</w:t>
            </w:r>
          </w:p>
        </w:tc>
        <w:tc>
          <w:tcPr>
            <w:tcW w:w="898" w:type="dxa"/>
          </w:tcPr>
          <w:p w:rsidR="00633F16" w:rsidRPr="0016704F" w:rsidRDefault="00633F16" w:rsidP="00633F16">
            <w:pPr>
              <w:widowControl/>
              <w:autoSpaceDE w:val="0"/>
              <w:autoSpaceDN w:val="0"/>
              <w:adjustRightInd w:val="0"/>
              <w:jc w:val="center"/>
              <w:rPr>
                <w:sz w:val="22"/>
                <w:szCs w:val="22"/>
              </w:rPr>
            </w:pPr>
            <w:r w:rsidRPr="0016704F">
              <w:rPr>
                <w:sz w:val="22"/>
                <w:szCs w:val="22"/>
              </w:rPr>
              <w:t>Подготовка</w:t>
            </w:r>
          </w:p>
          <w:p w:rsidR="00633F16" w:rsidRPr="0016704F" w:rsidRDefault="00633F16" w:rsidP="00633F16">
            <w:pPr>
              <w:widowControl/>
              <w:autoSpaceDE w:val="0"/>
              <w:autoSpaceDN w:val="0"/>
              <w:adjustRightInd w:val="0"/>
              <w:jc w:val="center"/>
              <w:rPr>
                <w:sz w:val="22"/>
                <w:szCs w:val="22"/>
              </w:rPr>
            </w:pPr>
            <w:r w:rsidRPr="0016704F">
              <w:rPr>
                <w:sz w:val="22"/>
                <w:szCs w:val="22"/>
              </w:rPr>
              <w:t>проектов межевания</w:t>
            </w:r>
          </w:p>
          <w:p w:rsidR="00633F16" w:rsidRPr="0016704F" w:rsidRDefault="00633F16" w:rsidP="00633F16">
            <w:pPr>
              <w:widowControl/>
              <w:autoSpaceDE w:val="0"/>
              <w:autoSpaceDN w:val="0"/>
              <w:adjustRightInd w:val="0"/>
              <w:jc w:val="center"/>
              <w:rPr>
                <w:sz w:val="22"/>
                <w:szCs w:val="22"/>
              </w:rPr>
            </w:pPr>
            <w:r w:rsidRPr="0016704F">
              <w:rPr>
                <w:sz w:val="22"/>
                <w:szCs w:val="22"/>
              </w:rPr>
              <w:t xml:space="preserve">земельных участков и </w:t>
            </w:r>
          </w:p>
          <w:p w:rsidR="00633F16" w:rsidRPr="0016704F" w:rsidRDefault="00633F16" w:rsidP="00633F16">
            <w:pPr>
              <w:widowControl/>
              <w:autoSpaceDE w:val="0"/>
              <w:autoSpaceDN w:val="0"/>
              <w:adjustRightInd w:val="0"/>
              <w:jc w:val="center"/>
              <w:rPr>
                <w:sz w:val="22"/>
                <w:szCs w:val="22"/>
              </w:rPr>
            </w:pPr>
            <w:r w:rsidRPr="0016704F">
              <w:rPr>
                <w:sz w:val="22"/>
                <w:szCs w:val="22"/>
              </w:rPr>
              <w:t>проведе</w:t>
            </w:r>
            <w:r w:rsidRPr="0016704F">
              <w:rPr>
                <w:sz w:val="22"/>
                <w:szCs w:val="22"/>
              </w:rPr>
              <w:lastRenderedPageBreak/>
              <w:t xml:space="preserve">ние </w:t>
            </w:r>
            <w:proofErr w:type="gramStart"/>
            <w:r w:rsidRPr="0016704F">
              <w:rPr>
                <w:sz w:val="22"/>
                <w:szCs w:val="22"/>
              </w:rPr>
              <w:t>кадастровых</w:t>
            </w:r>
            <w:proofErr w:type="gramEnd"/>
          </w:p>
          <w:p w:rsidR="00633F16" w:rsidRPr="0016704F" w:rsidRDefault="00633F16" w:rsidP="00633F16">
            <w:pPr>
              <w:autoSpaceDE w:val="0"/>
              <w:autoSpaceDN w:val="0"/>
              <w:jc w:val="center"/>
            </w:pPr>
            <w:r w:rsidRPr="0016704F">
              <w:rPr>
                <w:sz w:val="22"/>
                <w:szCs w:val="22"/>
              </w:rPr>
              <w:t>работ</w:t>
            </w:r>
          </w:p>
        </w:tc>
        <w:tc>
          <w:tcPr>
            <w:tcW w:w="539" w:type="dxa"/>
          </w:tcPr>
          <w:p w:rsidR="00633F16" w:rsidRPr="0016704F" w:rsidRDefault="00633F16" w:rsidP="00633F16">
            <w:pPr>
              <w:autoSpaceDE w:val="0"/>
              <w:autoSpaceDN w:val="0"/>
              <w:jc w:val="center"/>
            </w:pPr>
            <w:r w:rsidRPr="0016704F">
              <w:lastRenderedPageBreak/>
              <w:t>гектар</w:t>
            </w:r>
          </w:p>
        </w:tc>
        <w:tc>
          <w:tcPr>
            <w:tcW w:w="360" w:type="dxa"/>
            <w:gridSpan w:val="2"/>
          </w:tcPr>
          <w:p w:rsidR="00633F16" w:rsidRPr="0016704F" w:rsidRDefault="00633F16" w:rsidP="00633F16">
            <w:pPr>
              <w:autoSpaceDE w:val="0"/>
              <w:autoSpaceDN w:val="0"/>
              <w:jc w:val="center"/>
            </w:pPr>
          </w:p>
        </w:tc>
        <w:tc>
          <w:tcPr>
            <w:tcW w:w="360" w:type="dxa"/>
            <w:gridSpan w:val="2"/>
          </w:tcPr>
          <w:p w:rsidR="00633F16" w:rsidRPr="0016704F" w:rsidRDefault="00633F16" w:rsidP="00633F16">
            <w:pPr>
              <w:autoSpaceDE w:val="0"/>
              <w:autoSpaceDN w:val="0"/>
              <w:jc w:val="center"/>
            </w:pPr>
          </w:p>
        </w:tc>
        <w:tc>
          <w:tcPr>
            <w:tcW w:w="360" w:type="dxa"/>
            <w:gridSpan w:val="2"/>
          </w:tcPr>
          <w:p w:rsidR="00633F16" w:rsidRPr="0016704F" w:rsidRDefault="00633F16" w:rsidP="00633F16">
            <w:pPr>
              <w:autoSpaceDE w:val="0"/>
              <w:autoSpaceDN w:val="0"/>
              <w:jc w:val="center"/>
            </w:pPr>
          </w:p>
        </w:tc>
        <w:tc>
          <w:tcPr>
            <w:tcW w:w="360" w:type="dxa"/>
            <w:gridSpan w:val="2"/>
          </w:tcPr>
          <w:p w:rsidR="00633F16" w:rsidRPr="0016704F" w:rsidRDefault="00633F16" w:rsidP="00633F16">
            <w:pPr>
              <w:autoSpaceDE w:val="0"/>
              <w:autoSpaceDN w:val="0"/>
              <w:jc w:val="center"/>
            </w:pPr>
          </w:p>
        </w:tc>
        <w:tc>
          <w:tcPr>
            <w:tcW w:w="360" w:type="dxa"/>
            <w:gridSpan w:val="2"/>
          </w:tcPr>
          <w:p w:rsidR="00633F16" w:rsidRPr="0016704F" w:rsidRDefault="00633F16" w:rsidP="00633F16">
            <w:pPr>
              <w:autoSpaceDE w:val="0"/>
              <w:autoSpaceDN w:val="0"/>
              <w:jc w:val="center"/>
            </w:pPr>
          </w:p>
        </w:tc>
        <w:tc>
          <w:tcPr>
            <w:tcW w:w="360" w:type="dxa"/>
            <w:gridSpan w:val="2"/>
          </w:tcPr>
          <w:p w:rsidR="00633F16" w:rsidRPr="0016704F" w:rsidRDefault="00633F16" w:rsidP="00633F16">
            <w:pPr>
              <w:autoSpaceDE w:val="0"/>
              <w:autoSpaceDN w:val="0"/>
              <w:jc w:val="center"/>
            </w:pPr>
          </w:p>
        </w:tc>
        <w:tc>
          <w:tcPr>
            <w:tcW w:w="360" w:type="dxa"/>
          </w:tcPr>
          <w:p w:rsidR="00633F16" w:rsidRPr="0016704F" w:rsidRDefault="00633F16" w:rsidP="00633F16">
            <w:pPr>
              <w:autoSpaceDE w:val="0"/>
              <w:autoSpaceDN w:val="0"/>
              <w:jc w:val="center"/>
            </w:pPr>
            <w:r w:rsidRPr="0016704F">
              <w:t>104</w:t>
            </w:r>
          </w:p>
        </w:tc>
        <w:tc>
          <w:tcPr>
            <w:tcW w:w="360" w:type="dxa"/>
          </w:tcPr>
          <w:p w:rsidR="00633F16" w:rsidRPr="0016704F" w:rsidRDefault="00633F16" w:rsidP="00633F16">
            <w:pPr>
              <w:autoSpaceDE w:val="0"/>
              <w:autoSpaceDN w:val="0"/>
              <w:jc w:val="center"/>
            </w:pPr>
            <w:r w:rsidRPr="0016704F">
              <w:t>204</w:t>
            </w:r>
          </w:p>
        </w:tc>
        <w:tc>
          <w:tcPr>
            <w:tcW w:w="385" w:type="dxa"/>
            <w:gridSpan w:val="4"/>
          </w:tcPr>
          <w:p w:rsidR="00633F16" w:rsidRPr="0016704F" w:rsidRDefault="00633F16" w:rsidP="00633F16">
            <w:pPr>
              <w:autoSpaceDE w:val="0"/>
              <w:autoSpaceDN w:val="0"/>
              <w:jc w:val="center"/>
            </w:pPr>
          </w:p>
        </w:tc>
        <w:tc>
          <w:tcPr>
            <w:tcW w:w="352" w:type="dxa"/>
            <w:gridSpan w:val="2"/>
          </w:tcPr>
          <w:p w:rsidR="00633F16" w:rsidRPr="0016704F" w:rsidRDefault="00633F16" w:rsidP="00633F16">
            <w:pPr>
              <w:autoSpaceDE w:val="0"/>
              <w:autoSpaceDN w:val="0"/>
              <w:jc w:val="center"/>
            </w:pPr>
          </w:p>
        </w:tc>
        <w:tc>
          <w:tcPr>
            <w:tcW w:w="553" w:type="dxa"/>
            <w:gridSpan w:val="3"/>
          </w:tcPr>
          <w:p w:rsidR="00633F16" w:rsidRPr="0016704F" w:rsidRDefault="00633F16" w:rsidP="00633F16">
            <w:pPr>
              <w:autoSpaceDE w:val="0"/>
              <w:autoSpaceDN w:val="0"/>
              <w:jc w:val="center"/>
            </w:pPr>
          </w:p>
        </w:tc>
        <w:tc>
          <w:tcPr>
            <w:tcW w:w="536" w:type="dxa"/>
            <w:gridSpan w:val="2"/>
          </w:tcPr>
          <w:p w:rsidR="00633F16" w:rsidRPr="0016704F" w:rsidRDefault="00633F16" w:rsidP="00633F16">
            <w:pPr>
              <w:autoSpaceDE w:val="0"/>
              <w:autoSpaceDN w:val="0"/>
              <w:jc w:val="center"/>
            </w:pPr>
          </w:p>
        </w:tc>
        <w:tc>
          <w:tcPr>
            <w:tcW w:w="1078" w:type="dxa"/>
            <w:gridSpan w:val="2"/>
          </w:tcPr>
          <w:p w:rsidR="00633F16" w:rsidRPr="0016704F" w:rsidRDefault="00633F16" w:rsidP="00633F16">
            <w:pPr>
              <w:autoSpaceDE w:val="0"/>
              <w:autoSpaceDN w:val="0"/>
              <w:jc w:val="center"/>
            </w:pPr>
            <w:r>
              <w:t>0</w:t>
            </w:r>
          </w:p>
        </w:tc>
        <w:tc>
          <w:tcPr>
            <w:tcW w:w="362" w:type="dxa"/>
            <w:gridSpan w:val="3"/>
          </w:tcPr>
          <w:p w:rsidR="00633F16" w:rsidRPr="0016704F" w:rsidRDefault="00633F16" w:rsidP="00633F16">
            <w:pPr>
              <w:jc w:val="center"/>
            </w:pPr>
            <w:r w:rsidRPr="0016704F">
              <w:t>0</w:t>
            </w:r>
          </w:p>
        </w:tc>
        <w:tc>
          <w:tcPr>
            <w:tcW w:w="360" w:type="dxa"/>
            <w:gridSpan w:val="2"/>
          </w:tcPr>
          <w:p w:rsidR="00633F16" w:rsidRPr="0016704F" w:rsidRDefault="00633F16" w:rsidP="00633F16">
            <w:pPr>
              <w:jc w:val="center"/>
            </w:pPr>
            <w:r w:rsidRPr="0016704F">
              <w:t>0</w:t>
            </w:r>
          </w:p>
        </w:tc>
        <w:tc>
          <w:tcPr>
            <w:tcW w:w="367" w:type="dxa"/>
            <w:gridSpan w:val="3"/>
          </w:tcPr>
          <w:p w:rsidR="00633F16" w:rsidRPr="0016704F" w:rsidRDefault="00633F16" w:rsidP="00633F16">
            <w:pPr>
              <w:jc w:val="center"/>
            </w:pPr>
            <w:r w:rsidRPr="0016704F">
              <w:t>0</w:t>
            </w:r>
          </w:p>
        </w:tc>
        <w:tc>
          <w:tcPr>
            <w:tcW w:w="360" w:type="dxa"/>
            <w:gridSpan w:val="2"/>
          </w:tcPr>
          <w:p w:rsidR="00633F16" w:rsidRPr="0016704F" w:rsidRDefault="00633F16" w:rsidP="00633F16">
            <w:pPr>
              <w:jc w:val="center"/>
            </w:pPr>
            <w:r w:rsidRPr="0016704F">
              <w:t>0</w:t>
            </w:r>
          </w:p>
        </w:tc>
        <w:tc>
          <w:tcPr>
            <w:tcW w:w="360" w:type="dxa"/>
            <w:gridSpan w:val="2"/>
            <w:shd w:val="clear" w:color="auto" w:fill="FFFFFF"/>
          </w:tcPr>
          <w:p w:rsidR="00633F16" w:rsidRPr="0016704F" w:rsidRDefault="00633F16" w:rsidP="00633F16">
            <w:pPr>
              <w:jc w:val="center"/>
            </w:pPr>
            <w:r w:rsidRPr="0016704F">
              <w:t>0</w:t>
            </w:r>
          </w:p>
        </w:tc>
        <w:tc>
          <w:tcPr>
            <w:tcW w:w="360" w:type="dxa"/>
            <w:gridSpan w:val="2"/>
          </w:tcPr>
          <w:p w:rsidR="00633F16" w:rsidRPr="0016704F" w:rsidRDefault="00633F16" w:rsidP="00633F16">
            <w:pPr>
              <w:jc w:val="center"/>
            </w:pPr>
            <w:r w:rsidRPr="0016704F">
              <w:t>0</w:t>
            </w:r>
          </w:p>
        </w:tc>
        <w:tc>
          <w:tcPr>
            <w:tcW w:w="569" w:type="dxa"/>
            <w:gridSpan w:val="2"/>
          </w:tcPr>
          <w:p w:rsidR="00633F16" w:rsidRPr="0016704F" w:rsidRDefault="00633F16" w:rsidP="00633F16">
            <w:pPr>
              <w:jc w:val="center"/>
            </w:pPr>
            <w:r w:rsidRPr="0016704F">
              <w:t>0</w:t>
            </w:r>
          </w:p>
        </w:tc>
        <w:tc>
          <w:tcPr>
            <w:tcW w:w="540" w:type="dxa"/>
            <w:gridSpan w:val="2"/>
          </w:tcPr>
          <w:p w:rsidR="00633F16" w:rsidRPr="0016704F" w:rsidRDefault="00633F16" w:rsidP="00633F16">
            <w:pPr>
              <w:jc w:val="center"/>
            </w:pPr>
            <w:r>
              <w:t>0</w:t>
            </w:r>
          </w:p>
        </w:tc>
        <w:tc>
          <w:tcPr>
            <w:tcW w:w="502" w:type="dxa"/>
          </w:tcPr>
          <w:p w:rsidR="00633F16" w:rsidRPr="0016704F" w:rsidRDefault="00633F16" w:rsidP="00633F16">
            <w:pPr>
              <w:autoSpaceDE w:val="0"/>
              <w:autoSpaceDN w:val="0"/>
              <w:jc w:val="center"/>
            </w:pPr>
            <w:r>
              <w:t>0</w:t>
            </w:r>
          </w:p>
        </w:tc>
        <w:tc>
          <w:tcPr>
            <w:tcW w:w="536" w:type="dxa"/>
            <w:gridSpan w:val="3"/>
          </w:tcPr>
          <w:p w:rsidR="00633F16" w:rsidRPr="0016704F" w:rsidRDefault="00633F16" w:rsidP="00633F16">
            <w:pPr>
              <w:autoSpaceDE w:val="0"/>
              <w:autoSpaceDN w:val="0"/>
              <w:jc w:val="center"/>
            </w:pPr>
            <w:r>
              <w:t>0</w:t>
            </w:r>
          </w:p>
        </w:tc>
        <w:tc>
          <w:tcPr>
            <w:tcW w:w="553" w:type="dxa"/>
            <w:gridSpan w:val="3"/>
          </w:tcPr>
          <w:p w:rsidR="00633F16" w:rsidRPr="0016704F" w:rsidRDefault="00633F16" w:rsidP="00633F16">
            <w:pPr>
              <w:autoSpaceDE w:val="0"/>
              <w:autoSpaceDN w:val="0"/>
              <w:jc w:val="center"/>
            </w:pPr>
            <w:r>
              <w:t>0</w:t>
            </w:r>
          </w:p>
        </w:tc>
        <w:tc>
          <w:tcPr>
            <w:tcW w:w="536" w:type="dxa"/>
            <w:gridSpan w:val="4"/>
          </w:tcPr>
          <w:p w:rsidR="00633F16" w:rsidRPr="0016704F" w:rsidRDefault="00633F16" w:rsidP="00633F16">
            <w:pPr>
              <w:autoSpaceDE w:val="0"/>
              <w:autoSpaceDN w:val="0"/>
              <w:jc w:val="center"/>
            </w:pPr>
            <w:r>
              <w:t>0</w:t>
            </w:r>
          </w:p>
        </w:tc>
        <w:tc>
          <w:tcPr>
            <w:tcW w:w="1075" w:type="dxa"/>
            <w:gridSpan w:val="5"/>
          </w:tcPr>
          <w:p w:rsidR="00633F16" w:rsidRPr="0016704F" w:rsidRDefault="00633F16" w:rsidP="00633F16">
            <w:pPr>
              <w:autoSpaceDE w:val="0"/>
              <w:autoSpaceDN w:val="0"/>
              <w:jc w:val="center"/>
            </w:pPr>
            <w:r>
              <w:t>0</w:t>
            </w:r>
          </w:p>
        </w:tc>
      </w:tr>
    </w:tbl>
    <w:p w:rsidR="00633F16" w:rsidRPr="00625D8D" w:rsidRDefault="00633F16" w:rsidP="00633F16">
      <w:pPr>
        <w:pStyle w:val="ConsPlusNormal0"/>
      </w:pPr>
    </w:p>
    <w:p w:rsidR="00633F16" w:rsidRDefault="00633F16" w:rsidP="00633F16"/>
    <w:p w:rsidR="00633F16" w:rsidRDefault="00633F16" w:rsidP="00633F16"/>
    <w:p w:rsidR="00633F16" w:rsidRDefault="00633F16" w:rsidP="00633F16"/>
    <w:p w:rsidR="00633F16" w:rsidRDefault="00633F16" w:rsidP="00633F16"/>
    <w:p w:rsidR="00633F16" w:rsidRPr="00625D8D" w:rsidRDefault="00633F16" w:rsidP="00633F16">
      <w:pPr>
        <w:pStyle w:val="ConsPlusNormal0"/>
      </w:pPr>
    </w:p>
    <w:p w:rsidR="00633F16" w:rsidRDefault="00633F16" w:rsidP="00633F16"/>
    <w:p w:rsidR="00633F16" w:rsidRDefault="00633F16" w:rsidP="00633F16"/>
    <w:p w:rsidR="00633F16" w:rsidRDefault="00633F16" w:rsidP="00633F16"/>
    <w:p w:rsidR="00633F16" w:rsidRDefault="00633F16" w:rsidP="00633F16"/>
    <w:p w:rsidR="00633F16" w:rsidRPr="00625D8D" w:rsidRDefault="00633F16" w:rsidP="00633F16">
      <w:pPr>
        <w:pStyle w:val="ConsPlusNormal0"/>
        <w:ind w:left="705" w:firstLine="0"/>
        <w:jc w:val="right"/>
        <w:rPr>
          <w:rFonts w:ascii="Times New Roman" w:hAnsi="Times New Roman" w:cs="Times New Roman"/>
          <w:sz w:val="24"/>
          <w:szCs w:val="24"/>
        </w:rPr>
      </w:pPr>
      <w:r w:rsidRPr="00625D8D">
        <w:rPr>
          <w:rFonts w:ascii="Times New Roman" w:hAnsi="Times New Roman" w:cs="Times New Roman"/>
          <w:sz w:val="24"/>
          <w:szCs w:val="24"/>
        </w:rPr>
        <w:t xml:space="preserve">ПРИЛОЖЕНИЕ № </w:t>
      </w:r>
      <w:r>
        <w:rPr>
          <w:rFonts w:ascii="Times New Roman" w:hAnsi="Times New Roman" w:cs="Times New Roman"/>
          <w:sz w:val="24"/>
          <w:szCs w:val="24"/>
        </w:rPr>
        <w:t>5</w:t>
      </w:r>
      <w:r w:rsidRPr="00625D8D">
        <w:rPr>
          <w:rFonts w:ascii="Times New Roman" w:hAnsi="Times New Roman" w:cs="Times New Roman"/>
          <w:sz w:val="24"/>
          <w:szCs w:val="24"/>
        </w:rPr>
        <w:t>.1</w:t>
      </w:r>
    </w:p>
    <w:p w:rsidR="00633F16" w:rsidRPr="00625D8D" w:rsidRDefault="00633F16" w:rsidP="00633F16">
      <w:pPr>
        <w:pStyle w:val="ConsPlusNormal0"/>
        <w:ind w:left="705" w:firstLine="0"/>
        <w:jc w:val="right"/>
        <w:rPr>
          <w:rFonts w:ascii="Times New Roman" w:hAnsi="Times New Roman" w:cs="Times New Roman"/>
          <w:sz w:val="24"/>
          <w:szCs w:val="24"/>
        </w:rPr>
      </w:pPr>
      <w:r w:rsidRPr="00625D8D">
        <w:rPr>
          <w:rFonts w:ascii="Times New Roman" w:hAnsi="Times New Roman" w:cs="Times New Roman"/>
          <w:sz w:val="24"/>
          <w:szCs w:val="24"/>
        </w:rPr>
        <w:t xml:space="preserve">К МУНИЦИПАЛЬНОЙ ПРОГРАММЕ </w:t>
      </w:r>
    </w:p>
    <w:p w:rsidR="00633F16" w:rsidRPr="00625D8D" w:rsidRDefault="00633F16" w:rsidP="00633F16">
      <w:pPr>
        <w:pStyle w:val="ConsPlusNormal0"/>
        <w:ind w:left="705" w:firstLine="0"/>
        <w:jc w:val="right"/>
        <w:rPr>
          <w:rFonts w:ascii="Times New Roman" w:hAnsi="Times New Roman" w:cs="Times New Roman"/>
          <w:sz w:val="24"/>
          <w:szCs w:val="24"/>
        </w:rPr>
      </w:pPr>
      <w:r w:rsidRPr="00625D8D">
        <w:rPr>
          <w:rFonts w:ascii="Times New Roman" w:hAnsi="Times New Roman" w:cs="Times New Roman"/>
          <w:sz w:val="24"/>
          <w:szCs w:val="24"/>
        </w:rPr>
        <w:t xml:space="preserve">«РАЗВИТИЕ АГРОПРОМЫШЛЕННОГО КОМПЛЕКСА </w:t>
      </w:r>
    </w:p>
    <w:p w:rsidR="00633F16" w:rsidRPr="00625D8D" w:rsidRDefault="00633F16" w:rsidP="00633F16">
      <w:pPr>
        <w:pStyle w:val="ConsPlusNormal0"/>
        <w:ind w:left="705" w:firstLine="0"/>
        <w:jc w:val="right"/>
        <w:rPr>
          <w:rFonts w:ascii="Times New Roman" w:hAnsi="Times New Roman" w:cs="Times New Roman"/>
          <w:sz w:val="24"/>
          <w:szCs w:val="24"/>
        </w:rPr>
      </w:pPr>
      <w:r w:rsidRPr="00625D8D">
        <w:rPr>
          <w:rFonts w:ascii="Times New Roman" w:hAnsi="Times New Roman" w:cs="Times New Roman"/>
          <w:sz w:val="24"/>
          <w:szCs w:val="24"/>
        </w:rPr>
        <w:t xml:space="preserve">КАМЕШКИРСКОГО РАЙОНА </w:t>
      </w:r>
      <w:proofErr w:type="gramStart"/>
      <w:r w:rsidRPr="00625D8D">
        <w:rPr>
          <w:rFonts w:ascii="Times New Roman" w:hAnsi="Times New Roman" w:cs="Times New Roman"/>
          <w:sz w:val="24"/>
          <w:szCs w:val="24"/>
        </w:rPr>
        <w:t>ПЕНЗЕНСКОЙ</w:t>
      </w:r>
      <w:proofErr w:type="gramEnd"/>
    </w:p>
    <w:p w:rsidR="00633F16" w:rsidRPr="00625D8D" w:rsidRDefault="00633F16" w:rsidP="00633F16">
      <w:pPr>
        <w:pStyle w:val="ConsPlusNormal0"/>
        <w:ind w:left="705" w:firstLine="0"/>
        <w:jc w:val="right"/>
        <w:rPr>
          <w:rFonts w:ascii="Times New Roman" w:hAnsi="Times New Roman" w:cs="Times New Roman"/>
          <w:sz w:val="24"/>
          <w:szCs w:val="24"/>
        </w:rPr>
      </w:pPr>
      <w:r w:rsidRPr="00625D8D">
        <w:rPr>
          <w:rFonts w:ascii="Times New Roman" w:hAnsi="Times New Roman" w:cs="Times New Roman"/>
          <w:sz w:val="24"/>
          <w:szCs w:val="24"/>
        </w:rPr>
        <w:t xml:space="preserve"> ОБЛАСТИ»</w:t>
      </w:r>
    </w:p>
    <w:p w:rsidR="00633F16" w:rsidRPr="00625D8D" w:rsidRDefault="00633F16" w:rsidP="00633F16">
      <w:pPr>
        <w:pStyle w:val="ConsPlusNormal0"/>
        <w:tabs>
          <w:tab w:val="left" w:pos="10800"/>
          <w:tab w:val="left" w:pos="15300"/>
        </w:tabs>
        <w:ind w:left="705" w:firstLine="0"/>
        <w:jc w:val="center"/>
        <w:rPr>
          <w:rFonts w:ascii="Times New Roman" w:hAnsi="Times New Roman" w:cs="Times New Roman"/>
          <w:sz w:val="24"/>
          <w:szCs w:val="24"/>
        </w:rPr>
      </w:pPr>
      <w:r w:rsidRPr="00625D8D">
        <w:rPr>
          <w:rFonts w:ascii="Times New Roman" w:hAnsi="Times New Roman" w:cs="Times New Roman"/>
          <w:sz w:val="24"/>
          <w:szCs w:val="24"/>
        </w:rPr>
        <w:t>РЕСУРСНОЕ ОБЕСПЕЧЕНИЕ</w:t>
      </w:r>
    </w:p>
    <w:p w:rsidR="00633F16" w:rsidRPr="00625D8D" w:rsidRDefault="00633F16" w:rsidP="00633F16">
      <w:pPr>
        <w:pStyle w:val="ConsPlusNormal0"/>
        <w:ind w:left="705" w:firstLine="0"/>
        <w:jc w:val="center"/>
        <w:rPr>
          <w:rFonts w:ascii="Times New Roman" w:hAnsi="Times New Roman" w:cs="Times New Roman"/>
          <w:sz w:val="24"/>
          <w:szCs w:val="24"/>
        </w:rPr>
      </w:pPr>
      <w:r w:rsidRPr="00625D8D">
        <w:rPr>
          <w:rFonts w:ascii="Times New Roman" w:hAnsi="Times New Roman" w:cs="Times New Roman"/>
          <w:sz w:val="24"/>
          <w:szCs w:val="24"/>
        </w:rPr>
        <w:t>реализации муниципальной программы Камешкирского района Пензенской области</w:t>
      </w:r>
    </w:p>
    <w:p w:rsidR="00633F16" w:rsidRPr="00625D8D" w:rsidRDefault="00633F16" w:rsidP="00633F16">
      <w:pPr>
        <w:pStyle w:val="ConsPlusNormal0"/>
        <w:ind w:left="705" w:firstLine="0"/>
        <w:jc w:val="center"/>
        <w:rPr>
          <w:rFonts w:ascii="Times New Roman" w:hAnsi="Times New Roman" w:cs="Times New Roman"/>
          <w:sz w:val="24"/>
          <w:szCs w:val="24"/>
        </w:rPr>
      </w:pPr>
      <w:r w:rsidRPr="00625D8D">
        <w:rPr>
          <w:rFonts w:ascii="Times New Roman" w:hAnsi="Times New Roman" w:cs="Times New Roman"/>
          <w:sz w:val="24"/>
          <w:szCs w:val="24"/>
          <w:u w:val="single"/>
        </w:rPr>
        <w:t>"МУНИЦИПАЛЬНАЯ ПРОГРАММА «РАЗВИТИЕ АГРОПРОМЫШЛЕННОГО КОМПЛЕКСА КАМЕШКИРСКОГО РАЙОНА ПЕНЗЕНСКОЙ ОБЛАСТИ»</w:t>
      </w:r>
      <w:r w:rsidRPr="00625D8D">
        <w:rPr>
          <w:rFonts w:ascii="Times New Roman" w:hAnsi="Times New Roman" w:cs="Times New Roman"/>
          <w:sz w:val="24"/>
          <w:szCs w:val="24"/>
        </w:rPr>
        <w:t>"</w:t>
      </w:r>
    </w:p>
    <w:p w:rsidR="00633F16" w:rsidRPr="00625D8D" w:rsidRDefault="00633F16" w:rsidP="00633F16">
      <w:pPr>
        <w:pStyle w:val="ConsPlusNormal0"/>
        <w:ind w:left="705" w:firstLine="0"/>
        <w:jc w:val="center"/>
        <w:rPr>
          <w:rFonts w:ascii="Times New Roman" w:hAnsi="Times New Roman" w:cs="Times New Roman"/>
          <w:sz w:val="24"/>
          <w:szCs w:val="24"/>
        </w:rPr>
      </w:pPr>
      <w:r w:rsidRPr="00625D8D">
        <w:rPr>
          <w:rFonts w:ascii="Times New Roman" w:hAnsi="Times New Roman" w:cs="Times New Roman"/>
          <w:sz w:val="24"/>
          <w:szCs w:val="24"/>
        </w:rPr>
        <w:t>за счет вс</w:t>
      </w:r>
      <w:r>
        <w:rPr>
          <w:rFonts w:ascii="Times New Roman" w:hAnsi="Times New Roman" w:cs="Times New Roman"/>
          <w:sz w:val="24"/>
          <w:szCs w:val="24"/>
        </w:rPr>
        <w:t xml:space="preserve">ех источников финансирования </w:t>
      </w:r>
    </w:p>
    <w:tbl>
      <w:tblPr>
        <w:tblW w:w="1451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41"/>
        <w:gridCol w:w="1574"/>
        <w:gridCol w:w="1438"/>
        <w:gridCol w:w="2518"/>
        <w:gridCol w:w="720"/>
        <w:gridCol w:w="720"/>
        <w:gridCol w:w="720"/>
        <w:gridCol w:w="720"/>
        <w:gridCol w:w="720"/>
        <w:gridCol w:w="720"/>
        <w:gridCol w:w="720"/>
        <w:gridCol w:w="720"/>
        <w:gridCol w:w="536"/>
        <w:gridCol w:w="9"/>
        <w:gridCol w:w="544"/>
        <w:gridCol w:w="778"/>
        <w:gridCol w:w="172"/>
        <w:gridCol w:w="548"/>
      </w:tblGrid>
      <w:tr w:rsidR="00633F16" w:rsidRPr="00625D8D" w:rsidTr="00633F16">
        <w:tc>
          <w:tcPr>
            <w:tcW w:w="3653" w:type="dxa"/>
            <w:gridSpan w:val="3"/>
            <w:vAlign w:val="center"/>
          </w:tcPr>
          <w:p w:rsidR="00633F16" w:rsidRPr="00625D8D" w:rsidRDefault="00633F16" w:rsidP="00633F16">
            <w:pPr>
              <w:pStyle w:val="ConsPlusNormal0"/>
              <w:jc w:val="center"/>
              <w:rPr>
                <w:rFonts w:ascii="Times New Roman" w:hAnsi="Times New Roman" w:cs="Times New Roman"/>
              </w:rPr>
            </w:pPr>
            <w:r w:rsidRPr="00625D8D">
              <w:rPr>
                <w:rFonts w:ascii="Times New Roman" w:hAnsi="Times New Roman" w:cs="Times New Roman"/>
              </w:rPr>
              <w:t>Ответственный исполнитель муниципальной программы</w:t>
            </w:r>
          </w:p>
        </w:tc>
        <w:tc>
          <w:tcPr>
            <w:tcW w:w="10865" w:type="dxa"/>
            <w:gridSpan w:val="15"/>
          </w:tcPr>
          <w:p w:rsidR="00633F16" w:rsidRPr="00625D8D" w:rsidRDefault="00633F16" w:rsidP="00633F16">
            <w:pPr>
              <w:autoSpaceDE w:val="0"/>
              <w:autoSpaceDN w:val="0"/>
              <w:jc w:val="center"/>
              <w:rPr>
                <w:u w:val="single"/>
              </w:rPr>
            </w:pPr>
            <w:r w:rsidRPr="00625D8D">
              <w:rPr>
                <w:u w:val="single"/>
              </w:rPr>
              <w:t>Администрация Камешкирского района Пензенской области</w:t>
            </w:r>
          </w:p>
          <w:p w:rsidR="00633F16" w:rsidRPr="00625D8D" w:rsidRDefault="00633F16" w:rsidP="00633F16">
            <w:pPr>
              <w:pStyle w:val="ConsPlusNormal0"/>
              <w:jc w:val="center"/>
              <w:rPr>
                <w:rFonts w:ascii="Times New Roman" w:hAnsi="Times New Roman" w:cs="Times New Roman"/>
              </w:rPr>
            </w:pPr>
          </w:p>
        </w:tc>
      </w:tr>
      <w:tr w:rsidR="00633F16" w:rsidRPr="00625D8D" w:rsidTr="00633F16">
        <w:tc>
          <w:tcPr>
            <w:tcW w:w="641" w:type="dxa"/>
            <w:vMerge w:val="restart"/>
          </w:tcPr>
          <w:p w:rsidR="00633F16" w:rsidRPr="00625D8D" w:rsidRDefault="00633F16" w:rsidP="00633F16">
            <w:pPr>
              <w:pStyle w:val="ConsPlusNormal0"/>
              <w:ind w:firstLine="0"/>
              <w:rPr>
                <w:rFonts w:ascii="Times New Roman" w:hAnsi="Times New Roman" w:cs="Times New Roman"/>
              </w:rPr>
            </w:pPr>
          </w:p>
          <w:p w:rsidR="00633F16" w:rsidRPr="00625D8D" w:rsidRDefault="00633F16" w:rsidP="00633F16">
            <w:pPr>
              <w:pStyle w:val="ConsPlusNormal0"/>
              <w:jc w:val="center"/>
              <w:rPr>
                <w:rFonts w:ascii="Times New Roman" w:hAnsi="Times New Roman" w:cs="Times New Roman"/>
              </w:rPr>
            </w:pPr>
            <w:r w:rsidRPr="00625D8D">
              <w:rPr>
                <w:rFonts w:ascii="Times New Roman" w:hAnsi="Times New Roman" w:cs="Times New Roman"/>
              </w:rPr>
              <w:t>пп/</w:t>
            </w:r>
            <w:proofErr w:type="gramStart"/>
            <w:r w:rsidRPr="00625D8D">
              <w:rPr>
                <w:rFonts w:ascii="Times New Roman" w:hAnsi="Times New Roman" w:cs="Times New Roman"/>
              </w:rPr>
              <w:t>п</w:t>
            </w:r>
            <w:proofErr w:type="gramEnd"/>
          </w:p>
        </w:tc>
        <w:tc>
          <w:tcPr>
            <w:tcW w:w="1574" w:type="dxa"/>
            <w:vMerge w:val="restart"/>
          </w:tcPr>
          <w:p w:rsidR="00633F16" w:rsidRPr="00625D8D" w:rsidRDefault="00633F16" w:rsidP="00633F16">
            <w:pPr>
              <w:pStyle w:val="ConsPlusNormal0"/>
              <w:jc w:val="center"/>
              <w:rPr>
                <w:rFonts w:ascii="Times New Roman" w:hAnsi="Times New Roman" w:cs="Times New Roman"/>
              </w:rPr>
            </w:pPr>
            <w:r w:rsidRPr="00625D8D">
              <w:rPr>
                <w:rFonts w:ascii="Times New Roman" w:hAnsi="Times New Roman" w:cs="Times New Roman"/>
              </w:rPr>
              <w:t>Статус</w:t>
            </w:r>
          </w:p>
        </w:tc>
        <w:tc>
          <w:tcPr>
            <w:tcW w:w="1438" w:type="dxa"/>
            <w:vMerge w:val="restart"/>
          </w:tcPr>
          <w:p w:rsidR="00633F16" w:rsidRPr="00625D8D" w:rsidRDefault="00633F16" w:rsidP="00633F16">
            <w:pPr>
              <w:pStyle w:val="ConsPlusNormal0"/>
              <w:jc w:val="center"/>
              <w:rPr>
                <w:rFonts w:ascii="Times New Roman" w:hAnsi="Times New Roman" w:cs="Times New Roman"/>
              </w:rPr>
            </w:pPr>
            <w:r w:rsidRPr="00625D8D">
              <w:rPr>
                <w:rFonts w:ascii="Times New Roman" w:hAnsi="Times New Roman" w:cs="Times New Roman"/>
              </w:rPr>
              <w:t>Наименование муниципальной программы, подпрограммы, основного мероприятия</w:t>
            </w:r>
          </w:p>
        </w:tc>
        <w:tc>
          <w:tcPr>
            <w:tcW w:w="2518" w:type="dxa"/>
            <w:vMerge w:val="restart"/>
          </w:tcPr>
          <w:p w:rsidR="00633F16" w:rsidRPr="00625D8D" w:rsidRDefault="00633F16" w:rsidP="00633F16">
            <w:pPr>
              <w:pStyle w:val="ConsPlusNormal0"/>
              <w:jc w:val="center"/>
              <w:rPr>
                <w:rFonts w:ascii="Times New Roman" w:hAnsi="Times New Roman" w:cs="Times New Roman"/>
              </w:rPr>
            </w:pPr>
            <w:r w:rsidRPr="00625D8D">
              <w:rPr>
                <w:rFonts w:ascii="Times New Roman" w:hAnsi="Times New Roman" w:cs="Times New Roman"/>
              </w:rPr>
              <w:t>Источник финансирования</w:t>
            </w:r>
          </w:p>
        </w:tc>
        <w:tc>
          <w:tcPr>
            <w:tcW w:w="8347" w:type="dxa"/>
            <w:gridSpan w:val="14"/>
          </w:tcPr>
          <w:p w:rsidR="00633F16" w:rsidRPr="00625D8D" w:rsidRDefault="00633F16" w:rsidP="00633F16">
            <w:pPr>
              <w:pStyle w:val="ConsPlusNormal0"/>
              <w:jc w:val="center"/>
              <w:rPr>
                <w:rFonts w:ascii="Times New Roman" w:hAnsi="Times New Roman" w:cs="Times New Roman"/>
              </w:rPr>
            </w:pPr>
            <w:r w:rsidRPr="00625D8D">
              <w:rPr>
                <w:rFonts w:ascii="Times New Roman" w:hAnsi="Times New Roman" w:cs="Times New Roman"/>
              </w:rPr>
              <w:t>Оценка расходов, тыс. рублей</w:t>
            </w:r>
          </w:p>
        </w:tc>
      </w:tr>
      <w:tr w:rsidR="00633F16" w:rsidRPr="00625D8D" w:rsidTr="00633F16">
        <w:trPr>
          <w:cantSplit/>
          <w:trHeight w:val="1134"/>
        </w:trPr>
        <w:tc>
          <w:tcPr>
            <w:tcW w:w="641" w:type="dxa"/>
            <w:vMerge/>
          </w:tcPr>
          <w:p w:rsidR="00633F16" w:rsidRPr="00625D8D" w:rsidRDefault="00633F16" w:rsidP="00633F16"/>
        </w:tc>
        <w:tc>
          <w:tcPr>
            <w:tcW w:w="1574" w:type="dxa"/>
            <w:vMerge/>
          </w:tcPr>
          <w:p w:rsidR="00633F16" w:rsidRPr="00625D8D" w:rsidRDefault="00633F16" w:rsidP="00633F16"/>
        </w:tc>
        <w:tc>
          <w:tcPr>
            <w:tcW w:w="1438" w:type="dxa"/>
            <w:vMerge/>
          </w:tcPr>
          <w:p w:rsidR="00633F16" w:rsidRPr="00625D8D" w:rsidRDefault="00633F16" w:rsidP="00633F16"/>
        </w:tc>
        <w:tc>
          <w:tcPr>
            <w:tcW w:w="2518" w:type="dxa"/>
            <w:vMerge/>
          </w:tcPr>
          <w:p w:rsidR="00633F16" w:rsidRPr="00625D8D" w:rsidRDefault="00633F16" w:rsidP="00633F16"/>
        </w:tc>
        <w:tc>
          <w:tcPr>
            <w:tcW w:w="720" w:type="dxa"/>
            <w:textDirection w:val="btLr"/>
          </w:tcPr>
          <w:p w:rsidR="00633F16" w:rsidRPr="00625D8D" w:rsidRDefault="00633F16" w:rsidP="00633F16">
            <w:pPr>
              <w:pStyle w:val="ConsPlusNormal0"/>
              <w:ind w:left="113" w:right="113" w:firstLine="0"/>
              <w:rPr>
                <w:rFonts w:ascii="Times New Roman" w:hAnsi="Times New Roman" w:cs="Times New Roman"/>
              </w:rPr>
            </w:pPr>
            <w:smartTag w:uri="urn:schemas-microsoft-com:office:smarttags" w:element="metricconverter">
              <w:smartTagPr>
                <w:attr w:name="ProductID" w:val="2016 г"/>
              </w:smartTagPr>
              <w:r w:rsidRPr="00625D8D">
                <w:rPr>
                  <w:rFonts w:ascii="Times New Roman" w:hAnsi="Times New Roman" w:cs="Times New Roman"/>
                </w:rPr>
                <w:t>2016 г</w:t>
              </w:r>
            </w:smartTag>
            <w:r w:rsidRPr="00625D8D">
              <w:rPr>
                <w:rFonts w:ascii="Times New Roman" w:hAnsi="Times New Roman" w:cs="Times New Roman"/>
              </w:rPr>
              <w:t>.</w:t>
            </w:r>
          </w:p>
        </w:tc>
        <w:tc>
          <w:tcPr>
            <w:tcW w:w="720" w:type="dxa"/>
            <w:textDirection w:val="btLr"/>
          </w:tcPr>
          <w:p w:rsidR="00633F16" w:rsidRPr="00625D8D" w:rsidRDefault="00633F16" w:rsidP="00633F16">
            <w:pPr>
              <w:pStyle w:val="ConsPlusNormal0"/>
              <w:ind w:left="113" w:right="113" w:firstLine="0"/>
              <w:rPr>
                <w:rFonts w:ascii="Times New Roman" w:hAnsi="Times New Roman" w:cs="Times New Roman"/>
              </w:rPr>
            </w:pPr>
            <w:smartTag w:uri="urn:schemas-microsoft-com:office:smarttags" w:element="metricconverter">
              <w:smartTagPr>
                <w:attr w:name="ProductID" w:val="2017 г"/>
              </w:smartTagPr>
              <w:r w:rsidRPr="00625D8D">
                <w:rPr>
                  <w:rFonts w:ascii="Times New Roman" w:hAnsi="Times New Roman" w:cs="Times New Roman"/>
                </w:rPr>
                <w:t>2017 г</w:t>
              </w:r>
            </w:smartTag>
            <w:r w:rsidRPr="00625D8D">
              <w:rPr>
                <w:rFonts w:ascii="Times New Roman" w:hAnsi="Times New Roman" w:cs="Times New Roman"/>
              </w:rPr>
              <w:t>.</w:t>
            </w:r>
          </w:p>
        </w:tc>
        <w:tc>
          <w:tcPr>
            <w:tcW w:w="720" w:type="dxa"/>
            <w:textDirection w:val="btLr"/>
          </w:tcPr>
          <w:p w:rsidR="00633F16" w:rsidRPr="00625D8D" w:rsidRDefault="00633F16" w:rsidP="00633F16">
            <w:pPr>
              <w:pStyle w:val="ConsPlusNormal0"/>
              <w:ind w:left="113" w:right="113" w:firstLine="0"/>
              <w:rPr>
                <w:rFonts w:ascii="Times New Roman" w:hAnsi="Times New Roman" w:cs="Times New Roman"/>
              </w:rPr>
            </w:pPr>
            <w:smartTag w:uri="urn:schemas-microsoft-com:office:smarttags" w:element="metricconverter">
              <w:smartTagPr>
                <w:attr w:name="ProductID" w:val="2018 г"/>
              </w:smartTagPr>
              <w:r w:rsidRPr="00625D8D">
                <w:rPr>
                  <w:rFonts w:ascii="Times New Roman" w:hAnsi="Times New Roman" w:cs="Times New Roman"/>
                </w:rPr>
                <w:t>2018 г</w:t>
              </w:r>
            </w:smartTag>
            <w:r w:rsidRPr="00625D8D">
              <w:rPr>
                <w:rFonts w:ascii="Times New Roman" w:hAnsi="Times New Roman" w:cs="Times New Roman"/>
              </w:rPr>
              <w:t>.</w:t>
            </w:r>
          </w:p>
        </w:tc>
        <w:tc>
          <w:tcPr>
            <w:tcW w:w="720" w:type="dxa"/>
            <w:textDirection w:val="btLr"/>
          </w:tcPr>
          <w:p w:rsidR="00633F16" w:rsidRPr="00625D8D" w:rsidRDefault="00633F16" w:rsidP="00633F16">
            <w:pPr>
              <w:pStyle w:val="ConsPlusNormal0"/>
              <w:ind w:left="113" w:right="113" w:firstLine="0"/>
              <w:rPr>
                <w:rFonts w:ascii="Times New Roman" w:hAnsi="Times New Roman" w:cs="Times New Roman"/>
              </w:rPr>
            </w:pPr>
            <w:smartTag w:uri="urn:schemas-microsoft-com:office:smarttags" w:element="metricconverter">
              <w:smartTagPr>
                <w:attr w:name="ProductID" w:val="2019 г"/>
              </w:smartTagPr>
              <w:r w:rsidRPr="00625D8D">
                <w:rPr>
                  <w:rFonts w:ascii="Times New Roman" w:hAnsi="Times New Roman" w:cs="Times New Roman"/>
                </w:rPr>
                <w:t>2019 г</w:t>
              </w:r>
            </w:smartTag>
            <w:r w:rsidRPr="00625D8D">
              <w:rPr>
                <w:rFonts w:ascii="Times New Roman" w:hAnsi="Times New Roman" w:cs="Times New Roman"/>
              </w:rPr>
              <w:t>.</w:t>
            </w:r>
          </w:p>
        </w:tc>
        <w:tc>
          <w:tcPr>
            <w:tcW w:w="720" w:type="dxa"/>
            <w:textDirection w:val="btLr"/>
          </w:tcPr>
          <w:p w:rsidR="00633F16" w:rsidRPr="00625D8D" w:rsidRDefault="00633F16" w:rsidP="00633F16">
            <w:pPr>
              <w:pStyle w:val="ConsPlusNormal0"/>
              <w:ind w:left="113" w:right="113" w:firstLine="0"/>
              <w:rPr>
                <w:rFonts w:ascii="Times New Roman" w:hAnsi="Times New Roman" w:cs="Times New Roman"/>
              </w:rPr>
            </w:pPr>
            <w:smartTag w:uri="urn:schemas-microsoft-com:office:smarttags" w:element="metricconverter">
              <w:smartTagPr>
                <w:attr w:name="ProductID" w:val="2020 г"/>
              </w:smartTagPr>
              <w:r w:rsidRPr="00625D8D">
                <w:rPr>
                  <w:rFonts w:ascii="Times New Roman" w:hAnsi="Times New Roman" w:cs="Times New Roman"/>
                </w:rPr>
                <w:t>2020 г</w:t>
              </w:r>
            </w:smartTag>
            <w:r w:rsidRPr="00625D8D">
              <w:rPr>
                <w:rFonts w:ascii="Times New Roman" w:hAnsi="Times New Roman" w:cs="Times New Roman"/>
              </w:rPr>
              <w:t>.</w:t>
            </w:r>
          </w:p>
        </w:tc>
        <w:tc>
          <w:tcPr>
            <w:tcW w:w="720" w:type="dxa"/>
            <w:textDirection w:val="btLr"/>
          </w:tcPr>
          <w:p w:rsidR="00633F16" w:rsidRPr="00625D8D" w:rsidRDefault="00633F16" w:rsidP="00633F16">
            <w:pPr>
              <w:pStyle w:val="ConsPlusNormal0"/>
              <w:ind w:left="113" w:right="113" w:firstLine="0"/>
              <w:rPr>
                <w:rFonts w:ascii="Times New Roman" w:hAnsi="Times New Roman" w:cs="Times New Roman"/>
              </w:rPr>
            </w:pPr>
            <w:smartTag w:uri="urn:schemas-microsoft-com:office:smarttags" w:element="metricconverter">
              <w:smartTagPr>
                <w:attr w:name="ProductID" w:val="2021 г"/>
              </w:smartTagPr>
              <w:r w:rsidRPr="00625D8D">
                <w:rPr>
                  <w:rFonts w:ascii="Times New Roman" w:hAnsi="Times New Roman" w:cs="Times New Roman"/>
                </w:rPr>
                <w:t>2021 г</w:t>
              </w:r>
            </w:smartTag>
            <w:r w:rsidRPr="00625D8D">
              <w:rPr>
                <w:rFonts w:ascii="Times New Roman" w:hAnsi="Times New Roman" w:cs="Times New Roman"/>
              </w:rPr>
              <w:t>.</w:t>
            </w:r>
          </w:p>
        </w:tc>
        <w:tc>
          <w:tcPr>
            <w:tcW w:w="720" w:type="dxa"/>
            <w:textDirection w:val="btLr"/>
          </w:tcPr>
          <w:p w:rsidR="00633F16" w:rsidRPr="00625D8D" w:rsidRDefault="00633F16" w:rsidP="00633F16">
            <w:pPr>
              <w:pStyle w:val="ConsPlusNormal0"/>
              <w:ind w:left="113" w:right="113" w:firstLine="0"/>
              <w:rPr>
                <w:rFonts w:ascii="Times New Roman" w:hAnsi="Times New Roman" w:cs="Times New Roman"/>
              </w:rPr>
            </w:pPr>
            <w:smartTag w:uri="urn:schemas-microsoft-com:office:smarttags" w:element="metricconverter">
              <w:smartTagPr>
                <w:attr w:name="ProductID" w:val="2022 г"/>
              </w:smartTagPr>
              <w:r w:rsidRPr="00625D8D">
                <w:rPr>
                  <w:rFonts w:ascii="Times New Roman" w:hAnsi="Times New Roman" w:cs="Times New Roman"/>
                </w:rPr>
                <w:t>2022 г</w:t>
              </w:r>
            </w:smartTag>
            <w:r w:rsidRPr="00625D8D">
              <w:rPr>
                <w:rFonts w:ascii="Times New Roman" w:hAnsi="Times New Roman" w:cs="Times New Roman"/>
              </w:rPr>
              <w:t>.</w:t>
            </w:r>
          </w:p>
        </w:tc>
        <w:tc>
          <w:tcPr>
            <w:tcW w:w="720" w:type="dxa"/>
            <w:textDirection w:val="btLr"/>
          </w:tcPr>
          <w:p w:rsidR="00633F16" w:rsidRPr="00625D8D" w:rsidRDefault="00633F16" w:rsidP="00633F16">
            <w:pPr>
              <w:pStyle w:val="ConsPlusNormal0"/>
              <w:ind w:left="113" w:right="113" w:firstLine="0"/>
              <w:rPr>
                <w:rFonts w:ascii="Times New Roman" w:hAnsi="Times New Roman" w:cs="Times New Roman"/>
              </w:rPr>
            </w:pPr>
            <w:smartTag w:uri="urn:schemas-microsoft-com:office:smarttags" w:element="metricconverter">
              <w:smartTagPr>
                <w:attr w:name="ProductID" w:val="2023 г"/>
              </w:smartTagPr>
              <w:r w:rsidRPr="00625D8D">
                <w:rPr>
                  <w:rFonts w:ascii="Times New Roman" w:hAnsi="Times New Roman" w:cs="Times New Roman"/>
                </w:rPr>
                <w:t>2023 г</w:t>
              </w:r>
            </w:smartTag>
            <w:r w:rsidRPr="00625D8D">
              <w:rPr>
                <w:rFonts w:ascii="Times New Roman" w:hAnsi="Times New Roman" w:cs="Times New Roman"/>
              </w:rPr>
              <w:t>.</w:t>
            </w:r>
          </w:p>
        </w:tc>
        <w:tc>
          <w:tcPr>
            <w:tcW w:w="545" w:type="dxa"/>
            <w:gridSpan w:val="2"/>
            <w:textDirection w:val="btLr"/>
          </w:tcPr>
          <w:p w:rsidR="00633F16" w:rsidRPr="00625D8D" w:rsidRDefault="00633F16" w:rsidP="00633F16">
            <w:pPr>
              <w:pStyle w:val="ConsPlusNormal0"/>
              <w:ind w:left="113" w:right="113" w:firstLine="0"/>
              <w:rPr>
                <w:rFonts w:ascii="Times New Roman" w:hAnsi="Times New Roman" w:cs="Times New Roman"/>
              </w:rPr>
            </w:pPr>
            <w:smartTag w:uri="urn:schemas-microsoft-com:office:smarttags" w:element="metricconverter">
              <w:smartTagPr>
                <w:attr w:name="ProductID" w:val="2024 г"/>
              </w:smartTagPr>
              <w:r w:rsidRPr="00625D8D">
                <w:rPr>
                  <w:rFonts w:ascii="Times New Roman" w:hAnsi="Times New Roman" w:cs="Times New Roman"/>
                </w:rPr>
                <w:t>2024 г</w:t>
              </w:r>
            </w:smartTag>
            <w:r w:rsidRPr="00625D8D">
              <w:rPr>
                <w:rFonts w:ascii="Times New Roman" w:hAnsi="Times New Roman" w:cs="Times New Roman"/>
              </w:rPr>
              <w:t>.</w:t>
            </w:r>
          </w:p>
        </w:tc>
        <w:tc>
          <w:tcPr>
            <w:tcW w:w="544" w:type="dxa"/>
            <w:textDirection w:val="btLr"/>
          </w:tcPr>
          <w:p w:rsidR="00633F16" w:rsidRPr="00625D8D" w:rsidRDefault="00633F16" w:rsidP="00633F16">
            <w:pPr>
              <w:pStyle w:val="ConsPlusNormal0"/>
              <w:ind w:left="113" w:right="113" w:firstLine="0"/>
              <w:rPr>
                <w:rFonts w:ascii="Times New Roman" w:hAnsi="Times New Roman" w:cs="Times New Roman"/>
              </w:rPr>
            </w:pPr>
            <w:smartTag w:uri="urn:schemas-microsoft-com:office:smarttags" w:element="metricconverter">
              <w:smartTagPr>
                <w:attr w:name="ProductID" w:val="2025 г"/>
              </w:smartTagPr>
              <w:r>
                <w:rPr>
                  <w:rFonts w:ascii="Times New Roman" w:hAnsi="Times New Roman" w:cs="Times New Roman"/>
                </w:rPr>
                <w:t>2025 г</w:t>
              </w:r>
            </w:smartTag>
            <w:r>
              <w:rPr>
                <w:rFonts w:ascii="Times New Roman" w:hAnsi="Times New Roman" w:cs="Times New Roman"/>
              </w:rPr>
              <w:t>.</w:t>
            </w:r>
          </w:p>
        </w:tc>
        <w:tc>
          <w:tcPr>
            <w:tcW w:w="950" w:type="dxa"/>
            <w:gridSpan w:val="2"/>
            <w:textDirection w:val="btLr"/>
          </w:tcPr>
          <w:p w:rsidR="00633F16" w:rsidRPr="00625D8D" w:rsidRDefault="00633F16" w:rsidP="00633F16">
            <w:pPr>
              <w:pStyle w:val="ConsPlusNormal0"/>
              <w:ind w:left="113" w:right="113" w:firstLine="0"/>
              <w:rPr>
                <w:rFonts w:ascii="Times New Roman" w:hAnsi="Times New Roman" w:cs="Times New Roman"/>
              </w:rPr>
            </w:pPr>
            <w:smartTag w:uri="urn:schemas-microsoft-com:office:smarttags" w:element="metricconverter">
              <w:smartTagPr>
                <w:attr w:name="ProductID" w:val="2026 г"/>
              </w:smartTagPr>
              <w:r>
                <w:rPr>
                  <w:rFonts w:ascii="Times New Roman" w:hAnsi="Times New Roman" w:cs="Times New Roman"/>
                </w:rPr>
                <w:t>2026 г</w:t>
              </w:r>
            </w:smartTag>
            <w:r>
              <w:rPr>
                <w:rFonts w:ascii="Times New Roman" w:hAnsi="Times New Roman" w:cs="Times New Roman"/>
              </w:rPr>
              <w:t>.</w:t>
            </w:r>
          </w:p>
        </w:tc>
        <w:tc>
          <w:tcPr>
            <w:tcW w:w="548" w:type="dxa"/>
            <w:textDirection w:val="btLr"/>
          </w:tcPr>
          <w:p w:rsidR="00633F16" w:rsidRPr="00625D8D" w:rsidRDefault="00633F16" w:rsidP="00633F16">
            <w:pPr>
              <w:pStyle w:val="ConsPlusNormal0"/>
              <w:ind w:left="113" w:right="113" w:firstLine="0"/>
              <w:rPr>
                <w:rFonts w:ascii="Times New Roman" w:hAnsi="Times New Roman" w:cs="Times New Roman"/>
              </w:rPr>
            </w:pPr>
            <w:smartTag w:uri="urn:schemas-microsoft-com:office:smarttags" w:element="metricconverter">
              <w:smartTagPr>
                <w:attr w:name="ProductID" w:val="2027 г"/>
              </w:smartTagPr>
              <w:r>
                <w:rPr>
                  <w:rFonts w:ascii="Times New Roman" w:hAnsi="Times New Roman" w:cs="Times New Roman"/>
                </w:rPr>
                <w:t>2027 г</w:t>
              </w:r>
            </w:smartTag>
            <w:r>
              <w:rPr>
                <w:rFonts w:ascii="Times New Roman" w:hAnsi="Times New Roman" w:cs="Times New Roman"/>
              </w:rPr>
              <w:t>.</w:t>
            </w:r>
          </w:p>
        </w:tc>
      </w:tr>
      <w:tr w:rsidR="00633F16" w:rsidRPr="00625D8D" w:rsidTr="00633F16">
        <w:trPr>
          <w:trHeight w:val="25"/>
        </w:trPr>
        <w:tc>
          <w:tcPr>
            <w:tcW w:w="641" w:type="dxa"/>
          </w:tcPr>
          <w:p w:rsidR="00633F16" w:rsidRPr="00625D8D" w:rsidRDefault="00633F16" w:rsidP="00633F16">
            <w:pPr>
              <w:pStyle w:val="ConsPlusNormal0"/>
              <w:jc w:val="center"/>
              <w:rPr>
                <w:rFonts w:ascii="Times New Roman" w:hAnsi="Times New Roman" w:cs="Times New Roman"/>
              </w:rPr>
            </w:pPr>
            <w:r w:rsidRPr="00625D8D">
              <w:rPr>
                <w:rFonts w:ascii="Times New Roman" w:hAnsi="Times New Roman" w:cs="Times New Roman"/>
              </w:rPr>
              <w:t>1</w:t>
            </w:r>
            <w:r w:rsidRPr="00625D8D">
              <w:rPr>
                <w:rFonts w:ascii="Times New Roman" w:hAnsi="Times New Roman" w:cs="Times New Roman"/>
              </w:rPr>
              <w:lastRenderedPageBreak/>
              <w:t>1</w:t>
            </w:r>
          </w:p>
        </w:tc>
        <w:tc>
          <w:tcPr>
            <w:tcW w:w="1574" w:type="dxa"/>
          </w:tcPr>
          <w:p w:rsidR="00633F16" w:rsidRPr="00625D8D" w:rsidRDefault="00633F16" w:rsidP="00633F16">
            <w:pPr>
              <w:pStyle w:val="ConsPlusNormal0"/>
              <w:jc w:val="center"/>
              <w:rPr>
                <w:rFonts w:ascii="Times New Roman" w:hAnsi="Times New Roman" w:cs="Times New Roman"/>
              </w:rPr>
            </w:pPr>
            <w:r w:rsidRPr="00625D8D">
              <w:rPr>
                <w:rFonts w:ascii="Times New Roman" w:hAnsi="Times New Roman" w:cs="Times New Roman"/>
              </w:rPr>
              <w:lastRenderedPageBreak/>
              <w:t>2</w:t>
            </w:r>
          </w:p>
        </w:tc>
        <w:tc>
          <w:tcPr>
            <w:tcW w:w="1438" w:type="dxa"/>
          </w:tcPr>
          <w:p w:rsidR="00633F16" w:rsidRPr="00625D8D" w:rsidRDefault="00633F16" w:rsidP="00633F16">
            <w:pPr>
              <w:pStyle w:val="ConsPlusNormal0"/>
              <w:jc w:val="center"/>
              <w:rPr>
                <w:rFonts w:ascii="Times New Roman" w:hAnsi="Times New Roman" w:cs="Times New Roman"/>
              </w:rPr>
            </w:pPr>
            <w:r w:rsidRPr="00625D8D">
              <w:rPr>
                <w:rFonts w:ascii="Times New Roman" w:hAnsi="Times New Roman" w:cs="Times New Roman"/>
              </w:rPr>
              <w:t>3</w:t>
            </w:r>
          </w:p>
        </w:tc>
        <w:tc>
          <w:tcPr>
            <w:tcW w:w="2518" w:type="dxa"/>
          </w:tcPr>
          <w:p w:rsidR="00633F16" w:rsidRPr="00625D8D" w:rsidRDefault="00633F16" w:rsidP="00633F16">
            <w:pPr>
              <w:pStyle w:val="ConsPlusNormal0"/>
              <w:jc w:val="center"/>
              <w:rPr>
                <w:rFonts w:ascii="Times New Roman" w:hAnsi="Times New Roman" w:cs="Times New Roman"/>
              </w:rPr>
            </w:pPr>
            <w:r w:rsidRPr="00625D8D">
              <w:rPr>
                <w:rFonts w:ascii="Times New Roman" w:hAnsi="Times New Roman" w:cs="Times New Roman"/>
              </w:rPr>
              <w:t>4</w:t>
            </w:r>
          </w:p>
        </w:tc>
        <w:tc>
          <w:tcPr>
            <w:tcW w:w="720" w:type="dxa"/>
          </w:tcPr>
          <w:p w:rsidR="00633F16" w:rsidRPr="00625D8D" w:rsidRDefault="00633F16" w:rsidP="00633F16">
            <w:pPr>
              <w:pStyle w:val="ConsPlusNormal0"/>
              <w:rPr>
                <w:rFonts w:ascii="Times New Roman" w:hAnsi="Times New Roman" w:cs="Times New Roman"/>
              </w:rPr>
            </w:pPr>
            <w:r w:rsidRPr="00625D8D">
              <w:rPr>
                <w:rFonts w:ascii="Times New Roman" w:hAnsi="Times New Roman" w:cs="Times New Roman"/>
              </w:rPr>
              <w:t>5</w:t>
            </w:r>
            <w:r w:rsidRPr="00625D8D">
              <w:rPr>
                <w:rFonts w:ascii="Times New Roman" w:hAnsi="Times New Roman" w:cs="Times New Roman"/>
              </w:rPr>
              <w:lastRenderedPageBreak/>
              <w:t>5</w:t>
            </w:r>
          </w:p>
        </w:tc>
        <w:tc>
          <w:tcPr>
            <w:tcW w:w="720" w:type="dxa"/>
          </w:tcPr>
          <w:p w:rsidR="00633F16" w:rsidRPr="00625D8D" w:rsidRDefault="00633F16" w:rsidP="00633F16">
            <w:pPr>
              <w:pStyle w:val="ConsPlusNormal0"/>
              <w:jc w:val="center"/>
              <w:rPr>
                <w:rFonts w:ascii="Times New Roman" w:hAnsi="Times New Roman" w:cs="Times New Roman"/>
              </w:rPr>
            </w:pPr>
            <w:r w:rsidRPr="00625D8D">
              <w:rPr>
                <w:rFonts w:ascii="Times New Roman" w:hAnsi="Times New Roman" w:cs="Times New Roman"/>
              </w:rPr>
              <w:lastRenderedPageBreak/>
              <w:t>6</w:t>
            </w:r>
            <w:r w:rsidRPr="00625D8D">
              <w:rPr>
                <w:rFonts w:ascii="Times New Roman" w:hAnsi="Times New Roman" w:cs="Times New Roman"/>
              </w:rPr>
              <w:lastRenderedPageBreak/>
              <w:t>6</w:t>
            </w:r>
          </w:p>
        </w:tc>
        <w:tc>
          <w:tcPr>
            <w:tcW w:w="720" w:type="dxa"/>
          </w:tcPr>
          <w:p w:rsidR="00633F16" w:rsidRPr="00625D8D" w:rsidRDefault="00633F16" w:rsidP="00633F16">
            <w:pPr>
              <w:pStyle w:val="ConsPlusNormal0"/>
              <w:jc w:val="center"/>
              <w:rPr>
                <w:rFonts w:ascii="Times New Roman" w:hAnsi="Times New Roman" w:cs="Times New Roman"/>
              </w:rPr>
            </w:pPr>
            <w:r w:rsidRPr="00625D8D">
              <w:rPr>
                <w:rFonts w:ascii="Times New Roman" w:hAnsi="Times New Roman" w:cs="Times New Roman"/>
              </w:rPr>
              <w:lastRenderedPageBreak/>
              <w:t>7</w:t>
            </w:r>
            <w:r w:rsidRPr="00625D8D">
              <w:rPr>
                <w:rFonts w:ascii="Times New Roman" w:hAnsi="Times New Roman" w:cs="Times New Roman"/>
              </w:rPr>
              <w:lastRenderedPageBreak/>
              <w:t>7</w:t>
            </w:r>
          </w:p>
        </w:tc>
        <w:tc>
          <w:tcPr>
            <w:tcW w:w="720" w:type="dxa"/>
          </w:tcPr>
          <w:p w:rsidR="00633F16" w:rsidRPr="00625D8D" w:rsidRDefault="00633F16" w:rsidP="00633F16">
            <w:pPr>
              <w:pStyle w:val="ConsPlusNormal0"/>
              <w:jc w:val="center"/>
              <w:rPr>
                <w:rFonts w:ascii="Times New Roman" w:hAnsi="Times New Roman" w:cs="Times New Roman"/>
              </w:rPr>
            </w:pPr>
            <w:r w:rsidRPr="00625D8D">
              <w:rPr>
                <w:rFonts w:ascii="Times New Roman" w:hAnsi="Times New Roman" w:cs="Times New Roman"/>
              </w:rPr>
              <w:lastRenderedPageBreak/>
              <w:t>8</w:t>
            </w:r>
            <w:r w:rsidRPr="00625D8D">
              <w:rPr>
                <w:rFonts w:ascii="Times New Roman" w:hAnsi="Times New Roman" w:cs="Times New Roman"/>
              </w:rPr>
              <w:lastRenderedPageBreak/>
              <w:t>8</w:t>
            </w:r>
          </w:p>
        </w:tc>
        <w:tc>
          <w:tcPr>
            <w:tcW w:w="720" w:type="dxa"/>
          </w:tcPr>
          <w:p w:rsidR="00633F16" w:rsidRPr="00625D8D" w:rsidRDefault="00633F16" w:rsidP="00633F16">
            <w:pPr>
              <w:pStyle w:val="ConsPlusNormal0"/>
              <w:ind w:firstLine="0"/>
              <w:jc w:val="center"/>
              <w:rPr>
                <w:rFonts w:ascii="Times New Roman" w:hAnsi="Times New Roman" w:cs="Times New Roman"/>
              </w:rPr>
            </w:pPr>
            <w:r w:rsidRPr="00625D8D">
              <w:rPr>
                <w:rFonts w:ascii="Times New Roman" w:hAnsi="Times New Roman" w:cs="Times New Roman"/>
              </w:rPr>
              <w:lastRenderedPageBreak/>
              <w:t>9</w:t>
            </w:r>
          </w:p>
        </w:tc>
        <w:tc>
          <w:tcPr>
            <w:tcW w:w="720" w:type="dxa"/>
          </w:tcPr>
          <w:p w:rsidR="00633F16" w:rsidRPr="00625D8D" w:rsidRDefault="00633F16" w:rsidP="00633F16">
            <w:pPr>
              <w:pStyle w:val="ConsPlusNormal0"/>
              <w:ind w:firstLine="0"/>
              <w:jc w:val="center"/>
              <w:rPr>
                <w:rFonts w:ascii="Times New Roman" w:hAnsi="Times New Roman" w:cs="Times New Roman"/>
              </w:rPr>
            </w:pPr>
            <w:r w:rsidRPr="00625D8D">
              <w:rPr>
                <w:rFonts w:ascii="Times New Roman" w:hAnsi="Times New Roman" w:cs="Times New Roman"/>
              </w:rPr>
              <w:t>10</w:t>
            </w:r>
          </w:p>
        </w:tc>
        <w:tc>
          <w:tcPr>
            <w:tcW w:w="720" w:type="dxa"/>
          </w:tcPr>
          <w:p w:rsidR="00633F16" w:rsidRPr="00625D8D" w:rsidRDefault="00633F16" w:rsidP="00633F16">
            <w:pPr>
              <w:pStyle w:val="ConsPlusNormal0"/>
              <w:ind w:firstLine="0"/>
              <w:jc w:val="center"/>
              <w:rPr>
                <w:rFonts w:ascii="Times New Roman" w:hAnsi="Times New Roman" w:cs="Times New Roman"/>
              </w:rPr>
            </w:pPr>
            <w:r w:rsidRPr="00625D8D">
              <w:rPr>
                <w:rFonts w:ascii="Times New Roman" w:hAnsi="Times New Roman" w:cs="Times New Roman"/>
              </w:rPr>
              <w:t>11</w:t>
            </w:r>
          </w:p>
        </w:tc>
        <w:tc>
          <w:tcPr>
            <w:tcW w:w="720" w:type="dxa"/>
          </w:tcPr>
          <w:p w:rsidR="00633F16" w:rsidRPr="00625D8D" w:rsidRDefault="00633F16" w:rsidP="00633F16">
            <w:pPr>
              <w:pStyle w:val="ConsPlusNormal0"/>
              <w:ind w:firstLine="0"/>
              <w:jc w:val="center"/>
              <w:rPr>
                <w:rFonts w:ascii="Times New Roman" w:hAnsi="Times New Roman" w:cs="Times New Roman"/>
              </w:rPr>
            </w:pPr>
            <w:r w:rsidRPr="00625D8D">
              <w:rPr>
                <w:rFonts w:ascii="Times New Roman" w:hAnsi="Times New Roman" w:cs="Times New Roman"/>
              </w:rPr>
              <w:t>12</w:t>
            </w:r>
          </w:p>
        </w:tc>
        <w:tc>
          <w:tcPr>
            <w:tcW w:w="545" w:type="dxa"/>
            <w:gridSpan w:val="2"/>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13</w:t>
            </w:r>
          </w:p>
        </w:tc>
        <w:tc>
          <w:tcPr>
            <w:tcW w:w="544" w:type="dxa"/>
          </w:tcPr>
          <w:p w:rsidR="00633F16" w:rsidRPr="00625D8D" w:rsidRDefault="00633F16" w:rsidP="00633F16">
            <w:pPr>
              <w:pStyle w:val="ConsPlusNormal0"/>
              <w:ind w:firstLine="0"/>
              <w:rPr>
                <w:rFonts w:ascii="Times New Roman" w:hAnsi="Times New Roman" w:cs="Times New Roman"/>
              </w:rPr>
            </w:pPr>
            <w:r>
              <w:rPr>
                <w:rFonts w:ascii="Times New Roman" w:hAnsi="Times New Roman" w:cs="Times New Roman"/>
              </w:rPr>
              <w:t>14</w:t>
            </w:r>
          </w:p>
        </w:tc>
        <w:tc>
          <w:tcPr>
            <w:tcW w:w="950" w:type="dxa"/>
            <w:gridSpan w:val="2"/>
          </w:tcPr>
          <w:p w:rsidR="00633F16" w:rsidRPr="00625D8D" w:rsidRDefault="00633F16" w:rsidP="00633F16">
            <w:pPr>
              <w:pStyle w:val="ConsPlusNormal0"/>
              <w:ind w:firstLine="0"/>
              <w:rPr>
                <w:rFonts w:ascii="Times New Roman" w:hAnsi="Times New Roman" w:cs="Times New Roman"/>
              </w:rPr>
            </w:pPr>
            <w:r>
              <w:rPr>
                <w:rFonts w:ascii="Times New Roman" w:hAnsi="Times New Roman" w:cs="Times New Roman"/>
              </w:rPr>
              <w:t>15</w:t>
            </w:r>
          </w:p>
        </w:tc>
        <w:tc>
          <w:tcPr>
            <w:tcW w:w="548" w:type="dxa"/>
          </w:tcPr>
          <w:p w:rsidR="00633F16" w:rsidRPr="00625D8D" w:rsidRDefault="00633F16" w:rsidP="00633F16">
            <w:pPr>
              <w:pStyle w:val="ConsPlusNormal0"/>
              <w:ind w:firstLine="0"/>
              <w:rPr>
                <w:rFonts w:ascii="Times New Roman" w:hAnsi="Times New Roman" w:cs="Times New Roman"/>
              </w:rPr>
            </w:pPr>
            <w:r>
              <w:rPr>
                <w:rFonts w:ascii="Times New Roman" w:hAnsi="Times New Roman" w:cs="Times New Roman"/>
              </w:rPr>
              <w:t>16</w:t>
            </w:r>
          </w:p>
        </w:tc>
      </w:tr>
      <w:tr w:rsidR="00633F16" w:rsidRPr="00625D8D" w:rsidTr="00633F16">
        <w:tc>
          <w:tcPr>
            <w:tcW w:w="641" w:type="dxa"/>
            <w:vMerge w:val="restart"/>
          </w:tcPr>
          <w:p w:rsidR="00633F16" w:rsidRPr="00625D8D" w:rsidRDefault="00633F16" w:rsidP="00633F16">
            <w:pPr>
              <w:pStyle w:val="ConsPlusNormal0"/>
              <w:rPr>
                <w:rFonts w:ascii="Times New Roman" w:hAnsi="Times New Roman" w:cs="Times New Roman"/>
              </w:rPr>
            </w:pPr>
          </w:p>
        </w:tc>
        <w:tc>
          <w:tcPr>
            <w:tcW w:w="1574" w:type="dxa"/>
            <w:vMerge w:val="restart"/>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Муниципальная программа</w:t>
            </w:r>
          </w:p>
        </w:tc>
        <w:tc>
          <w:tcPr>
            <w:tcW w:w="1438" w:type="dxa"/>
            <w:vMerge w:val="restart"/>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"Муниципальная Программа «Развитие агропромышленного комплекса Камешкирского района Пензенской области»</w:t>
            </w:r>
          </w:p>
        </w:tc>
        <w:tc>
          <w:tcPr>
            <w:tcW w:w="2518" w:type="dxa"/>
          </w:tcPr>
          <w:p w:rsidR="00633F16" w:rsidRPr="00625D8D" w:rsidRDefault="00633F16" w:rsidP="00633F16">
            <w:r w:rsidRPr="00625D8D">
              <w:t>всего</w:t>
            </w:r>
          </w:p>
        </w:tc>
        <w:tc>
          <w:tcPr>
            <w:tcW w:w="720" w:type="dxa"/>
          </w:tcPr>
          <w:p w:rsidR="00633F16" w:rsidRPr="00625D8D" w:rsidRDefault="00633F16" w:rsidP="00633F16">
            <w:pPr>
              <w:pStyle w:val="ConsPlusNormal0"/>
              <w:ind w:firstLine="0"/>
              <w:jc w:val="right"/>
              <w:rPr>
                <w:rFonts w:ascii="Times New Roman" w:hAnsi="Times New Roman" w:cs="Times New Roman"/>
              </w:rPr>
            </w:pPr>
            <w:r w:rsidRPr="00625D8D">
              <w:rPr>
                <w:rFonts w:ascii="Times New Roman" w:hAnsi="Times New Roman" w:cs="Times New Roman"/>
              </w:rPr>
              <w:t>47,5</w:t>
            </w:r>
          </w:p>
        </w:tc>
        <w:tc>
          <w:tcPr>
            <w:tcW w:w="720" w:type="dxa"/>
          </w:tcPr>
          <w:p w:rsidR="00633F16" w:rsidRPr="00625D8D" w:rsidRDefault="00633F16" w:rsidP="00633F16">
            <w:pPr>
              <w:pStyle w:val="ConsPlusNormal0"/>
              <w:ind w:firstLine="0"/>
              <w:jc w:val="right"/>
              <w:rPr>
                <w:rFonts w:ascii="Times New Roman" w:hAnsi="Times New Roman" w:cs="Times New Roman"/>
              </w:rPr>
            </w:pPr>
            <w:r w:rsidRPr="00625D8D">
              <w:rPr>
                <w:rFonts w:ascii="Times New Roman" w:hAnsi="Times New Roman" w:cs="Times New Roman"/>
              </w:rPr>
              <w:t>47,5</w:t>
            </w:r>
          </w:p>
        </w:tc>
        <w:tc>
          <w:tcPr>
            <w:tcW w:w="720" w:type="dxa"/>
          </w:tcPr>
          <w:p w:rsidR="00633F16" w:rsidRPr="00625D8D" w:rsidRDefault="00633F16" w:rsidP="00633F16">
            <w:pPr>
              <w:pStyle w:val="ConsPlusNormal0"/>
              <w:ind w:firstLine="0"/>
              <w:jc w:val="right"/>
              <w:rPr>
                <w:rFonts w:ascii="Times New Roman" w:hAnsi="Times New Roman" w:cs="Times New Roman"/>
              </w:rPr>
            </w:pPr>
            <w:r w:rsidRPr="00625D8D">
              <w:rPr>
                <w:rFonts w:ascii="Times New Roman" w:hAnsi="Times New Roman" w:cs="Times New Roman"/>
              </w:rPr>
              <w:t>48,2</w:t>
            </w:r>
          </w:p>
        </w:tc>
        <w:tc>
          <w:tcPr>
            <w:tcW w:w="720" w:type="dxa"/>
          </w:tcPr>
          <w:p w:rsidR="00633F16" w:rsidRPr="00625D8D" w:rsidRDefault="00633F16" w:rsidP="00633F16">
            <w:pPr>
              <w:pStyle w:val="ConsPlusNormal0"/>
              <w:ind w:firstLine="0"/>
              <w:jc w:val="right"/>
              <w:rPr>
                <w:rFonts w:ascii="Times New Roman" w:hAnsi="Times New Roman" w:cs="Times New Roman"/>
              </w:rPr>
            </w:pPr>
            <w:r w:rsidRPr="00625D8D">
              <w:rPr>
                <w:rFonts w:ascii="Times New Roman" w:hAnsi="Times New Roman" w:cs="Times New Roman"/>
              </w:rPr>
              <w:t>48,2</w:t>
            </w:r>
          </w:p>
        </w:tc>
        <w:tc>
          <w:tcPr>
            <w:tcW w:w="720" w:type="dxa"/>
          </w:tcPr>
          <w:p w:rsidR="00633F16" w:rsidRPr="00625D8D" w:rsidRDefault="00633F16" w:rsidP="00633F16">
            <w:pPr>
              <w:pStyle w:val="ConsPlusNormal0"/>
              <w:ind w:firstLine="0"/>
              <w:jc w:val="right"/>
              <w:rPr>
                <w:rFonts w:ascii="Times New Roman" w:hAnsi="Times New Roman" w:cs="Times New Roman"/>
              </w:rPr>
            </w:pPr>
            <w:r w:rsidRPr="00CB3D89">
              <w:rPr>
                <w:rFonts w:ascii="Times New Roman" w:hAnsi="Times New Roman" w:cs="Times New Roman"/>
                <w:highlight w:val="yellow"/>
              </w:rPr>
              <w:t>10</w:t>
            </w:r>
          </w:p>
        </w:tc>
        <w:tc>
          <w:tcPr>
            <w:tcW w:w="720" w:type="dxa"/>
          </w:tcPr>
          <w:p w:rsidR="00633F16" w:rsidRPr="00625D8D" w:rsidRDefault="00633F16" w:rsidP="00633F16">
            <w:pPr>
              <w:pStyle w:val="ConsPlusNormal0"/>
              <w:ind w:firstLine="0"/>
              <w:jc w:val="right"/>
              <w:rPr>
                <w:rFonts w:ascii="Times New Roman" w:hAnsi="Times New Roman" w:cs="Times New Roman"/>
              </w:rPr>
            </w:pPr>
            <w:r>
              <w:rPr>
                <w:rFonts w:ascii="Times New Roman" w:hAnsi="Times New Roman" w:cs="Times New Roman"/>
              </w:rPr>
              <w:t>10</w:t>
            </w:r>
          </w:p>
        </w:tc>
        <w:tc>
          <w:tcPr>
            <w:tcW w:w="720" w:type="dxa"/>
          </w:tcPr>
          <w:p w:rsidR="00633F16" w:rsidRPr="00625D8D" w:rsidRDefault="00633F16" w:rsidP="00633F16">
            <w:pPr>
              <w:pStyle w:val="ConsPlusNormal0"/>
              <w:ind w:firstLine="0"/>
              <w:jc w:val="right"/>
              <w:rPr>
                <w:rFonts w:ascii="Times New Roman" w:hAnsi="Times New Roman" w:cs="Times New Roman"/>
              </w:rPr>
            </w:pPr>
            <w:r>
              <w:rPr>
                <w:rFonts w:ascii="Times New Roman" w:hAnsi="Times New Roman" w:cs="Times New Roman"/>
              </w:rPr>
              <w:t>10</w:t>
            </w:r>
          </w:p>
        </w:tc>
        <w:tc>
          <w:tcPr>
            <w:tcW w:w="720" w:type="dxa"/>
          </w:tcPr>
          <w:p w:rsidR="00633F16" w:rsidRPr="00625D8D" w:rsidRDefault="00633F16" w:rsidP="00633F16">
            <w:pPr>
              <w:pStyle w:val="ConsPlusNormal0"/>
              <w:ind w:firstLine="0"/>
              <w:jc w:val="right"/>
              <w:rPr>
                <w:rFonts w:ascii="Times New Roman" w:hAnsi="Times New Roman" w:cs="Times New Roman"/>
              </w:rPr>
            </w:pPr>
            <w:r>
              <w:rPr>
                <w:rFonts w:ascii="Times New Roman" w:hAnsi="Times New Roman" w:cs="Times New Roman"/>
              </w:rPr>
              <w:t>60,8</w:t>
            </w:r>
          </w:p>
        </w:tc>
        <w:tc>
          <w:tcPr>
            <w:tcW w:w="545" w:type="dxa"/>
            <w:gridSpan w:val="2"/>
          </w:tcPr>
          <w:p w:rsidR="00633F16" w:rsidRPr="00625D8D" w:rsidRDefault="00633F16" w:rsidP="00633F16">
            <w:pPr>
              <w:pStyle w:val="ConsPlusNormal0"/>
              <w:ind w:firstLine="0"/>
              <w:rPr>
                <w:rFonts w:ascii="Times New Roman" w:hAnsi="Times New Roman" w:cs="Times New Roman"/>
              </w:rPr>
            </w:pPr>
            <w:r>
              <w:rPr>
                <w:rFonts w:ascii="Times New Roman" w:hAnsi="Times New Roman" w:cs="Times New Roman"/>
              </w:rPr>
              <w:t>60,8</w:t>
            </w:r>
          </w:p>
        </w:tc>
        <w:tc>
          <w:tcPr>
            <w:tcW w:w="544" w:type="dxa"/>
          </w:tcPr>
          <w:p w:rsidR="00633F16" w:rsidRPr="00625D8D" w:rsidRDefault="00633F16" w:rsidP="00633F16">
            <w:pPr>
              <w:pStyle w:val="ConsPlusNormal0"/>
              <w:ind w:firstLine="0"/>
              <w:jc w:val="right"/>
              <w:rPr>
                <w:rFonts w:ascii="Times New Roman" w:hAnsi="Times New Roman" w:cs="Times New Roman"/>
              </w:rPr>
            </w:pPr>
            <w:r>
              <w:rPr>
                <w:rFonts w:ascii="Times New Roman" w:hAnsi="Times New Roman" w:cs="Times New Roman"/>
              </w:rPr>
              <w:t>60,8</w:t>
            </w:r>
          </w:p>
        </w:tc>
        <w:tc>
          <w:tcPr>
            <w:tcW w:w="950" w:type="dxa"/>
            <w:gridSpan w:val="2"/>
          </w:tcPr>
          <w:p w:rsidR="00633F16" w:rsidRPr="00625D8D" w:rsidRDefault="00633F16" w:rsidP="00633F16">
            <w:pPr>
              <w:pStyle w:val="ConsPlusNormal0"/>
              <w:ind w:firstLine="0"/>
              <w:rPr>
                <w:rFonts w:ascii="Times New Roman" w:hAnsi="Times New Roman" w:cs="Times New Roman"/>
              </w:rPr>
            </w:pPr>
            <w:r>
              <w:rPr>
                <w:rFonts w:ascii="Times New Roman" w:hAnsi="Times New Roman" w:cs="Times New Roman"/>
              </w:rPr>
              <w:t>60,8</w:t>
            </w:r>
          </w:p>
        </w:tc>
        <w:tc>
          <w:tcPr>
            <w:tcW w:w="548" w:type="dxa"/>
          </w:tcPr>
          <w:p w:rsidR="00633F16" w:rsidRPr="00625D8D" w:rsidRDefault="00633F16" w:rsidP="00633F16">
            <w:pPr>
              <w:pStyle w:val="ConsPlusNormal0"/>
              <w:ind w:firstLine="0"/>
              <w:rPr>
                <w:rFonts w:ascii="Times New Roman" w:hAnsi="Times New Roman" w:cs="Times New Roman"/>
              </w:rPr>
            </w:pPr>
            <w:r>
              <w:rPr>
                <w:rFonts w:ascii="Times New Roman" w:hAnsi="Times New Roman" w:cs="Times New Roman"/>
              </w:rPr>
              <w:t xml:space="preserve">60,8 </w:t>
            </w:r>
          </w:p>
        </w:tc>
      </w:tr>
      <w:tr w:rsidR="00633F16" w:rsidRPr="00625D8D" w:rsidTr="00633F16">
        <w:tc>
          <w:tcPr>
            <w:tcW w:w="641" w:type="dxa"/>
            <w:vMerge/>
          </w:tcPr>
          <w:p w:rsidR="00633F16" w:rsidRPr="00625D8D" w:rsidRDefault="00633F16" w:rsidP="00633F16">
            <w:pPr>
              <w:jc w:val="right"/>
            </w:pPr>
          </w:p>
        </w:tc>
        <w:tc>
          <w:tcPr>
            <w:tcW w:w="1574" w:type="dxa"/>
            <w:vMerge/>
          </w:tcPr>
          <w:p w:rsidR="00633F16" w:rsidRPr="00625D8D" w:rsidRDefault="00633F16" w:rsidP="00633F16"/>
        </w:tc>
        <w:tc>
          <w:tcPr>
            <w:tcW w:w="1438" w:type="dxa"/>
            <w:vMerge/>
          </w:tcPr>
          <w:p w:rsidR="00633F16" w:rsidRPr="00625D8D" w:rsidRDefault="00633F16" w:rsidP="00633F16"/>
        </w:tc>
        <w:tc>
          <w:tcPr>
            <w:tcW w:w="2518" w:type="dxa"/>
          </w:tcPr>
          <w:p w:rsidR="00633F16" w:rsidRPr="00625D8D" w:rsidRDefault="00633F16" w:rsidP="00633F16">
            <w:r w:rsidRPr="00625D8D">
              <w:t xml:space="preserve">бюджет Пензенской области </w:t>
            </w:r>
          </w:p>
        </w:tc>
        <w:tc>
          <w:tcPr>
            <w:tcW w:w="720" w:type="dxa"/>
          </w:tcPr>
          <w:p w:rsidR="00633F16" w:rsidRPr="00625D8D" w:rsidRDefault="00633F16" w:rsidP="00633F16">
            <w:pPr>
              <w:pStyle w:val="ConsPlusNormal0"/>
              <w:ind w:firstLine="0"/>
              <w:jc w:val="right"/>
              <w:rPr>
                <w:rFonts w:ascii="Times New Roman" w:hAnsi="Times New Roman" w:cs="Times New Roman"/>
              </w:rPr>
            </w:pPr>
            <w:r w:rsidRPr="00625D8D">
              <w:rPr>
                <w:rFonts w:ascii="Times New Roman" w:hAnsi="Times New Roman" w:cs="Times New Roman"/>
              </w:rPr>
              <w:t>32,5</w:t>
            </w:r>
          </w:p>
        </w:tc>
        <w:tc>
          <w:tcPr>
            <w:tcW w:w="720" w:type="dxa"/>
          </w:tcPr>
          <w:p w:rsidR="00633F16" w:rsidRPr="00625D8D" w:rsidRDefault="00633F16" w:rsidP="00633F16">
            <w:pPr>
              <w:jc w:val="right"/>
            </w:pPr>
            <w:r w:rsidRPr="00625D8D">
              <w:t>32,5</w:t>
            </w:r>
          </w:p>
        </w:tc>
        <w:tc>
          <w:tcPr>
            <w:tcW w:w="720" w:type="dxa"/>
          </w:tcPr>
          <w:p w:rsidR="00633F16" w:rsidRPr="00625D8D" w:rsidRDefault="00633F16" w:rsidP="00633F16">
            <w:pPr>
              <w:jc w:val="right"/>
            </w:pPr>
            <w:r w:rsidRPr="00625D8D">
              <w:t>33,2</w:t>
            </w:r>
          </w:p>
        </w:tc>
        <w:tc>
          <w:tcPr>
            <w:tcW w:w="720" w:type="dxa"/>
          </w:tcPr>
          <w:p w:rsidR="00633F16" w:rsidRPr="00625D8D" w:rsidRDefault="00633F16" w:rsidP="00633F16">
            <w:pPr>
              <w:jc w:val="right"/>
            </w:pPr>
            <w:r w:rsidRPr="00625D8D">
              <w:t>33,2</w:t>
            </w:r>
          </w:p>
        </w:tc>
        <w:tc>
          <w:tcPr>
            <w:tcW w:w="720" w:type="dxa"/>
          </w:tcPr>
          <w:p w:rsidR="00633F16" w:rsidRPr="00625D8D" w:rsidRDefault="00633F16" w:rsidP="00633F16">
            <w:pPr>
              <w:jc w:val="right"/>
            </w:pPr>
            <w:r w:rsidRPr="00CB3D89">
              <w:rPr>
                <w:highlight w:val="yellow"/>
              </w:rPr>
              <w:t>0</w:t>
            </w:r>
          </w:p>
        </w:tc>
        <w:tc>
          <w:tcPr>
            <w:tcW w:w="720" w:type="dxa"/>
          </w:tcPr>
          <w:p w:rsidR="00633F16" w:rsidRPr="00625D8D" w:rsidRDefault="00633F16" w:rsidP="00633F16">
            <w:pPr>
              <w:jc w:val="right"/>
            </w:pPr>
            <w:r>
              <w:t>0</w:t>
            </w:r>
          </w:p>
        </w:tc>
        <w:tc>
          <w:tcPr>
            <w:tcW w:w="720" w:type="dxa"/>
          </w:tcPr>
          <w:p w:rsidR="00633F16" w:rsidRPr="00625D8D" w:rsidRDefault="00633F16" w:rsidP="00633F16">
            <w:pPr>
              <w:jc w:val="right"/>
            </w:pPr>
            <w:r>
              <w:t>0</w:t>
            </w:r>
          </w:p>
        </w:tc>
        <w:tc>
          <w:tcPr>
            <w:tcW w:w="720" w:type="dxa"/>
          </w:tcPr>
          <w:p w:rsidR="00633F16" w:rsidRPr="00625D8D" w:rsidRDefault="00633F16" w:rsidP="00633F16">
            <w:pPr>
              <w:jc w:val="right"/>
            </w:pPr>
            <w:r>
              <w:t>50,8</w:t>
            </w:r>
          </w:p>
        </w:tc>
        <w:tc>
          <w:tcPr>
            <w:tcW w:w="545" w:type="dxa"/>
            <w:gridSpan w:val="2"/>
          </w:tcPr>
          <w:p w:rsidR="00633F16" w:rsidRPr="00625D8D" w:rsidRDefault="00633F16" w:rsidP="00633F16">
            <w:r>
              <w:t>50,8</w:t>
            </w:r>
          </w:p>
        </w:tc>
        <w:tc>
          <w:tcPr>
            <w:tcW w:w="544" w:type="dxa"/>
          </w:tcPr>
          <w:p w:rsidR="00633F16" w:rsidRPr="00625D8D" w:rsidRDefault="00633F16" w:rsidP="00633F16">
            <w:pPr>
              <w:jc w:val="right"/>
            </w:pPr>
            <w:r>
              <w:t>50,8</w:t>
            </w:r>
          </w:p>
        </w:tc>
        <w:tc>
          <w:tcPr>
            <w:tcW w:w="950" w:type="dxa"/>
            <w:gridSpan w:val="2"/>
          </w:tcPr>
          <w:p w:rsidR="00633F16" w:rsidRPr="00625D8D" w:rsidRDefault="00633F16" w:rsidP="00633F16">
            <w:r>
              <w:t>50,8</w:t>
            </w:r>
          </w:p>
        </w:tc>
        <w:tc>
          <w:tcPr>
            <w:tcW w:w="548" w:type="dxa"/>
          </w:tcPr>
          <w:p w:rsidR="00633F16" w:rsidRPr="00625D8D" w:rsidRDefault="00633F16" w:rsidP="00633F16">
            <w:r>
              <w:t>50,8</w:t>
            </w:r>
          </w:p>
        </w:tc>
      </w:tr>
      <w:tr w:rsidR="00633F16" w:rsidRPr="00625D8D" w:rsidTr="00633F16">
        <w:tc>
          <w:tcPr>
            <w:tcW w:w="641" w:type="dxa"/>
            <w:vMerge/>
          </w:tcPr>
          <w:p w:rsidR="00633F16" w:rsidRPr="00625D8D" w:rsidRDefault="00633F16" w:rsidP="00633F16"/>
        </w:tc>
        <w:tc>
          <w:tcPr>
            <w:tcW w:w="1574" w:type="dxa"/>
            <w:vMerge/>
          </w:tcPr>
          <w:p w:rsidR="00633F16" w:rsidRPr="00625D8D" w:rsidRDefault="00633F16" w:rsidP="00633F16"/>
        </w:tc>
        <w:tc>
          <w:tcPr>
            <w:tcW w:w="1438" w:type="dxa"/>
            <w:vMerge/>
          </w:tcPr>
          <w:p w:rsidR="00633F16" w:rsidRPr="00625D8D" w:rsidRDefault="00633F16" w:rsidP="00633F16"/>
        </w:tc>
        <w:tc>
          <w:tcPr>
            <w:tcW w:w="2518" w:type="dxa"/>
          </w:tcPr>
          <w:p w:rsidR="00633F16" w:rsidRPr="00625D8D" w:rsidRDefault="00633F16" w:rsidP="00633F16">
            <w:r w:rsidRPr="00625D8D">
              <w:t>в том числе межбюджетные трансферты из федерального бюджета</w:t>
            </w:r>
          </w:p>
        </w:tc>
        <w:tc>
          <w:tcPr>
            <w:tcW w:w="720" w:type="dxa"/>
          </w:tcPr>
          <w:p w:rsidR="00633F16" w:rsidRPr="00625D8D" w:rsidRDefault="00633F16" w:rsidP="00633F16">
            <w:pPr>
              <w:pStyle w:val="ConsPlusNormal0"/>
              <w:jc w:val="right"/>
              <w:rPr>
                <w:rFonts w:ascii="Times New Roman" w:hAnsi="Times New Roman" w:cs="Times New Roman"/>
              </w:rPr>
            </w:pPr>
            <w:r w:rsidRPr="00625D8D">
              <w:rPr>
                <w:rFonts w:ascii="Times New Roman" w:hAnsi="Times New Roman" w:cs="Times New Roman"/>
              </w:rPr>
              <w:t>0</w:t>
            </w:r>
          </w:p>
        </w:tc>
        <w:tc>
          <w:tcPr>
            <w:tcW w:w="720" w:type="dxa"/>
          </w:tcPr>
          <w:p w:rsidR="00633F16" w:rsidRPr="00625D8D" w:rsidRDefault="00633F16" w:rsidP="00633F16">
            <w:pPr>
              <w:pStyle w:val="ConsPlusNormal0"/>
              <w:jc w:val="right"/>
              <w:rPr>
                <w:rFonts w:ascii="Times New Roman" w:hAnsi="Times New Roman" w:cs="Times New Roman"/>
              </w:rPr>
            </w:pPr>
            <w:r w:rsidRPr="00625D8D">
              <w:rPr>
                <w:rFonts w:ascii="Times New Roman" w:hAnsi="Times New Roman" w:cs="Times New Roman"/>
              </w:rPr>
              <w:t>0</w:t>
            </w:r>
          </w:p>
        </w:tc>
        <w:tc>
          <w:tcPr>
            <w:tcW w:w="720" w:type="dxa"/>
          </w:tcPr>
          <w:p w:rsidR="00633F16" w:rsidRPr="00625D8D" w:rsidRDefault="00633F16" w:rsidP="00633F16">
            <w:pPr>
              <w:pStyle w:val="ConsPlusNormal0"/>
              <w:jc w:val="right"/>
              <w:rPr>
                <w:rFonts w:ascii="Times New Roman" w:hAnsi="Times New Roman" w:cs="Times New Roman"/>
              </w:rPr>
            </w:pPr>
            <w:r w:rsidRPr="00625D8D">
              <w:rPr>
                <w:rFonts w:ascii="Times New Roman" w:hAnsi="Times New Roman" w:cs="Times New Roman"/>
              </w:rPr>
              <w:t>0</w:t>
            </w:r>
          </w:p>
        </w:tc>
        <w:tc>
          <w:tcPr>
            <w:tcW w:w="720" w:type="dxa"/>
          </w:tcPr>
          <w:p w:rsidR="00633F16" w:rsidRPr="00625D8D" w:rsidRDefault="00633F16" w:rsidP="00633F16">
            <w:pPr>
              <w:pStyle w:val="ConsPlusNormal0"/>
              <w:jc w:val="right"/>
              <w:rPr>
                <w:rFonts w:ascii="Times New Roman" w:hAnsi="Times New Roman" w:cs="Times New Roman"/>
              </w:rPr>
            </w:pPr>
            <w:r w:rsidRPr="00625D8D">
              <w:rPr>
                <w:rFonts w:ascii="Times New Roman" w:hAnsi="Times New Roman" w:cs="Times New Roman"/>
              </w:rPr>
              <w:t>0</w:t>
            </w:r>
          </w:p>
        </w:tc>
        <w:tc>
          <w:tcPr>
            <w:tcW w:w="720" w:type="dxa"/>
          </w:tcPr>
          <w:p w:rsidR="00633F16" w:rsidRPr="00625D8D" w:rsidRDefault="00633F16" w:rsidP="00633F16">
            <w:pPr>
              <w:pStyle w:val="ConsPlusNormal0"/>
              <w:ind w:firstLine="0"/>
              <w:jc w:val="right"/>
              <w:rPr>
                <w:rFonts w:ascii="Times New Roman" w:hAnsi="Times New Roman" w:cs="Times New Roman"/>
              </w:rPr>
            </w:pPr>
          </w:p>
        </w:tc>
        <w:tc>
          <w:tcPr>
            <w:tcW w:w="720" w:type="dxa"/>
          </w:tcPr>
          <w:p w:rsidR="00633F16" w:rsidRPr="00625D8D" w:rsidRDefault="00633F16" w:rsidP="00633F16">
            <w:pPr>
              <w:pStyle w:val="ConsPlusNormal0"/>
              <w:ind w:firstLine="0"/>
              <w:jc w:val="right"/>
              <w:rPr>
                <w:rFonts w:ascii="Times New Roman" w:hAnsi="Times New Roman" w:cs="Times New Roman"/>
              </w:rPr>
            </w:pPr>
          </w:p>
        </w:tc>
        <w:tc>
          <w:tcPr>
            <w:tcW w:w="720" w:type="dxa"/>
          </w:tcPr>
          <w:p w:rsidR="00633F16" w:rsidRPr="00625D8D" w:rsidRDefault="00633F16" w:rsidP="00633F16">
            <w:pPr>
              <w:pStyle w:val="ConsPlusNormal0"/>
              <w:ind w:firstLine="0"/>
              <w:jc w:val="right"/>
              <w:rPr>
                <w:rFonts w:ascii="Times New Roman" w:hAnsi="Times New Roman" w:cs="Times New Roman"/>
              </w:rPr>
            </w:pPr>
            <w:r>
              <w:rPr>
                <w:rFonts w:ascii="Times New Roman" w:hAnsi="Times New Roman" w:cs="Times New Roman"/>
              </w:rPr>
              <w:t>0</w:t>
            </w:r>
          </w:p>
        </w:tc>
        <w:tc>
          <w:tcPr>
            <w:tcW w:w="720" w:type="dxa"/>
          </w:tcPr>
          <w:p w:rsidR="00633F16" w:rsidRPr="00625D8D" w:rsidRDefault="00633F16" w:rsidP="00633F16">
            <w:pPr>
              <w:pStyle w:val="ConsPlusNormal0"/>
              <w:ind w:firstLine="0"/>
              <w:jc w:val="right"/>
              <w:rPr>
                <w:rFonts w:ascii="Times New Roman" w:hAnsi="Times New Roman" w:cs="Times New Roman"/>
              </w:rPr>
            </w:pPr>
            <w:r>
              <w:rPr>
                <w:rFonts w:ascii="Times New Roman" w:hAnsi="Times New Roman" w:cs="Times New Roman"/>
              </w:rPr>
              <w:t>0</w:t>
            </w:r>
          </w:p>
        </w:tc>
        <w:tc>
          <w:tcPr>
            <w:tcW w:w="545" w:type="dxa"/>
            <w:gridSpan w:val="2"/>
          </w:tcPr>
          <w:p w:rsidR="00633F16" w:rsidRPr="00625D8D" w:rsidRDefault="00633F16" w:rsidP="00633F16">
            <w:pPr>
              <w:pStyle w:val="ConsPlusNormal0"/>
              <w:ind w:firstLine="0"/>
              <w:rPr>
                <w:rFonts w:ascii="Times New Roman" w:hAnsi="Times New Roman" w:cs="Times New Roman"/>
              </w:rPr>
            </w:pPr>
            <w:r>
              <w:rPr>
                <w:rFonts w:ascii="Times New Roman" w:hAnsi="Times New Roman" w:cs="Times New Roman"/>
              </w:rPr>
              <w:t>0</w:t>
            </w:r>
          </w:p>
        </w:tc>
        <w:tc>
          <w:tcPr>
            <w:tcW w:w="544" w:type="dxa"/>
          </w:tcPr>
          <w:p w:rsidR="00633F16" w:rsidRPr="00625D8D" w:rsidRDefault="00633F16" w:rsidP="00633F16">
            <w:pPr>
              <w:pStyle w:val="ConsPlusNormal0"/>
              <w:ind w:firstLine="0"/>
              <w:jc w:val="right"/>
              <w:rPr>
                <w:rFonts w:ascii="Times New Roman" w:hAnsi="Times New Roman" w:cs="Times New Roman"/>
              </w:rPr>
            </w:pPr>
            <w:r>
              <w:rPr>
                <w:rFonts w:ascii="Times New Roman" w:hAnsi="Times New Roman" w:cs="Times New Roman"/>
              </w:rPr>
              <w:t>0</w:t>
            </w:r>
          </w:p>
        </w:tc>
        <w:tc>
          <w:tcPr>
            <w:tcW w:w="950" w:type="dxa"/>
            <w:gridSpan w:val="2"/>
          </w:tcPr>
          <w:p w:rsidR="00633F16" w:rsidRPr="00625D8D" w:rsidRDefault="00633F16" w:rsidP="00633F16">
            <w:pPr>
              <w:pStyle w:val="ConsPlusNormal0"/>
              <w:ind w:firstLine="0"/>
              <w:rPr>
                <w:rFonts w:ascii="Times New Roman" w:hAnsi="Times New Roman" w:cs="Times New Roman"/>
              </w:rPr>
            </w:pPr>
            <w:r>
              <w:rPr>
                <w:rFonts w:ascii="Times New Roman" w:hAnsi="Times New Roman" w:cs="Times New Roman"/>
              </w:rPr>
              <w:t>0</w:t>
            </w:r>
          </w:p>
        </w:tc>
        <w:tc>
          <w:tcPr>
            <w:tcW w:w="548" w:type="dxa"/>
          </w:tcPr>
          <w:p w:rsidR="00633F16" w:rsidRPr="00625D8D" w:rsidRDefault="00633F16" w:rsidP="00633F16">
            <w:pPr>
              <w:pStyle w:val="ConsPlusNormal0"/>
              <w:ind w:firstLine="0"/>
              <w:rPr>
                <w:rFonts w:ascii="Times New Roman" w:hAnsi="Times New Roman" w:cs="Times New Roman"/>
              </w:rPr>
            </w:pPr>
            <w:r>
              <w:rPr>
                <w:rFonts w:ascii="Times New Roman" w:hAnsi="Times New Roman" w:cs="Times New Roman"/>
              </w:rPr>
              <w:t>0</w:t>
            </w:r>
          </w:p>
        </w:tc>
      </w:tr>
      <w:tr w:rsidR="00633F16" w:rsidRPr="00625D8D" w:rsidTr="00633F16">
        <w:tc>
          <w:tcPr>
            <w:tcW w:w="641" w:type="dxa"/>
            <w:vMerge/>
          </w:tcPr>
          <w:p w:rsidR="00633F16" w:rsidRPr="00625D8D" w:rsidRDefault="00633F16" w:rsidP="00633F16"/>
        </w:tc>
        <w:tc>
          <w:tcPr>
            <w:tcW w:w="1574" w:type="dxa"/>
            <w:vMerge/>
          </w:tcPr>
          <w:p w:rsidR="00633F16" w:rsidRPr="00625D8D" w:rsidRDefault="00633F16" w:rsidP="00633F16"/>
        </w:tc>
        <w:tc>
          <w:tcPr>
            <w:tcW w:w="1438" w:type="dxa"/>
            <w:vMerge/>
          </w:tcPr>
          <w:p w:rsidR="00633F16" w:rsidRPr="00625D8D" w:rsidRDefault="00633F16" w:rsidP="00633F16"/>
        </w:tc>
        <w:tc>
          <w:tcPr>
            <w:tcW w:w="2518" w:type="dxa"/>
          </w:tcPr>
          <w:p w:rsidR="00633F16" w:rsidRPr="00625D8D" w:rsidRDefault="00633F16" w:rsidP="00633F16">
            <w:r w:rsidRPr="00625D8D">
              <w:t>бюджет муниципального образования « Камешкирский район» Пензенской области</w:t>
            </w:r>
          </w:p>
        </w:tc>
        <w:tc>
          <w:tcPr>
            <w:tcW w:w="720" w:type="dxa"/>
          </w:tcPr>
          <w:p w:rsidR="00633F16" w:rsidRPr="00625D8D" w:rsidRDefault="00633F16" w:rsidP="00633F16">
            <w:pPr>
              <w:pStyle w:val="ConsPlusNormal0"/>
              <w:ind w:firstLine="0"/>
              <w:jc w:val="right"/>
              <w:rPr>
                <w:rFonts w:ascii="Times New Roman" w:hAnsi="Times New Roman" w:cs="Times New Roman"/>
              </w:rPr>
            </w:pPr>
            <w:r w:rsidRPr="00625D8D">
              <w:rPr>
                <w:rFonts w:ascii="Times New Roman" w:hAnsi="Times New Roman" w:cs="Times New Roman"/>
              </w:rPr>
              <w:t>15</w:t>
            </w:r>
          </w:p>
        </w:tc>
        <w:tc>
          <w:tcPr>
            <w:tcW w:w="720" w:type="dxa"/>
          </w:tcPr>
          <w:p w:rsidR="00633F16" w:rsidRPr="00625D8D" w:rsidRDefault="00633F16" w:rsidP="00633F16">
            <w:pPr>
              <w:pStyle w:val="ConsPlusNormal0"/>
              <w:ind w:firstLine="0"/>
              <w:jc w:val="right"/>
              <w:rPr>
                <w:rFonts w:ascii="Times New Roman" w:hAnsi="Times New Roman" w:cs="Times New Roman"/>
              </w:rPr>
            </w:pPr>
            <w:r w:rsidRPr="00625D8D">
              <w:rPr>
                <w:rFonts w:ascii="Times New Roman" w:hAnsi="Times New Roman" w:cs="Times New Roman"/>
              </w:rPr>
              <w:t>15</w:t>
            </w:r>
          </w:p>
        </w:tc>
        <w:tc>
          <w:tcPr>
            <w:tcW w:w="720" w:type="dxa"/>
          </w:tcPr>
          <w:p w:rsidR="00633F16" w:rsidRPr="00625D8D" w:rsidRDefault="00633F16" w:rsidP="00633F16">
            <w:pPr>
              <w:pStyle w:val="ConsPlusNormal0"/>
              <w:ind w:firstLine="0"/>
              <w:jc w:val="right"/>
              <w:rPr>
                <w:rFonts w:ascii="Times New Roman" w:hAnsi="Times New Roman" w:cs="Times New Roman"/>
              </w:rPr>
            </w:pPr>
            <w:r w:rsidRPr="00625D8D">
              <w:rPr>
                <w:rFonts w:ascii="Times New Roman" w:hAnsi="Times New Roman" w:cs="Times New Roman"/>
              </w:rPr>
              <w:t>15</w:t>
            </w:r>
          </w:p>
        </w:tc>
        <w:tc>
          <w:tcPr>
            <w:tcW w:w="720" w:type="dxa"/>
          </w:tcPr>
          <w:p w:rsidR="00633F16" w:rsidRPr="00625D8D" w:rsidRDefault="00633F16" w:rsidP="00633F16">
            <w:pPr>
              <w:pStyle w:val="ConsPlusNormal0"/>
              <w:ind w:firstLine="0"/>
              <w:jc w:val="right"/>
              <w:rPr>
                <w:rFonts w:ascii="Times New Roman" w:hAnsi="Times New Roman" w:cs="Times New Roman"/>
              </w:rPr>
            </w:pPr>
            <w:r w:rsidRPr="00625D8D">
              <w:rPr>
                <w:rFonts w:ascii="Times New Roman" w:hAnsi="Times New Roman" w:cs="Times New Roman"/>
              </w:rPr>
              <w:t>15</w:t>
            </w:r>
          </w:p>
        </w:tc>
        <w:tc>
          <w:tcPr>
            <w:tcW w:w="720" w:type="dxa"/>
          </w:tcPr>
          <w:p w:rsidR="00633F16" w:rsidRPr="00625D8D" w:rsidRDefault="00633F16" w:rsidP="00633F16">
            <w:pPr>
              <w:pStyle w:val="ConsPlusNormal0"/>
              <w:ind w:firstLine="0"/>
              <w:jc w:val="right"/>
              <w:rPr>
                <w:rFonts w:ascii="Times New Roman" w:hAnsi="Times New Roman" w:cs="Times New Roman"/>
              </w:rPr>
            </w:pPr>
            <w:r w:rsidRPr="00625D8D">
              <w:rPr>
                <w:rFonts w:ascii="Times New Roman" w:hAnsi="Times New Roman" w:cs="Times New Roman"/>
              </w:rPr>
              <w:t>10</w:t>
            </w:r>
          </w:p>
        </w:tc>
        <w:tc>
          <w:tcPr>
            <w:tcW w:w="720" w:type="dxa"/>
          </w:tcPr>
          <w:p w:rsidR="00633F16" w:rsidRPr="00625D8D" w:rsidRDefault="00633F16" w:rsidP="00633F16">
            <w:pPr>
              <w:pStyle w:val="ConsPlusNormal0"/>
              <w:ind w:firstLine="0"/>
              <w:jc w:val="right"/>
              <w:rPr>
                <w:rFonts w:ascii="Times New Roman" w:hAnsi="Times New Roman" w:cs="Times New Roman"/>
              </w:rPr>
            </w:pPr>
            <w:r w:rsidRPr="00625D8D">
              <w:rPr>
                <w:rFonts w:ascii="Times New Roman" w:hAnsi="Times New Roman" w:cs="Times New Roman"/>
              </w:rPr>
              <w:t>10</w:t>
            </w:r>
          </w:p>
        </w:tc>
        <w:tc>
          <w:tcPr>
            <w:tcW w:w="720" w:type="dxa"/>
          </w:tcPr>
          <w:p w:rsidR="00633F16" w:rsidRPr="00625D8D" w:rsidRDefault="00633F16" w:rsidP="00633F16">
            <w:pPr>
              <w:pStyle w:val="ConsPlusNormal0"/>
              <w:ind w:firstLine="0"/>
              <w:jc w:val="right"/>
              <w:rPr>
                <w:rFonts w:ascii="Times New Roman" w:hAnsi="Times New Roman" w:cs="Times New Roman"/>
              </w:rPr>
            </w:pPr>
            <w:r>
              <w:rPr>
                <w:rFonts w:ascii="Times New Roman" w:hAnsi="Times New Roman" w:cs="Times New Roman"/>
              </w:rPr>
              <w:t>10</w:t>
            </w:r>
          </w:p>
        </w:tc>
        <w:tc>
          <w:tcPr>
            <w:tcW w:w="720" w:type="dxa"/>
          </w:tcPr>
          <w:p w:rsidR="00633F16" w:rsidRPr="00625D8D" w:rsidRDefault="00633F16" w:rsidP="00633F16">
            <w:pPr>
              <w:pStyle w:val="ConsPlusNormal0"/>
              <w:ind w:firstLine="0"/>
              <w:jc w:val="right"/>
              <w:rPr>
                <w:rFonts w:ascii="Times New Roman" w:hAnsi="Times New Roman" w:cs="Times New Roman"/>
              </w:rPr>
            </w:pPr>
            <w:r>
              <w:rPr>
                <w:rFonts w:ascii="Times New Roman" w:hAnsi="Times New Roman" w:cs="Times New Roman"/>
              </w:rPr>
              <w:t>10</w:t>
            </w:r>
          </w:p>
        </w:tc>
        <w:tc>
          <w:tcPr>
            <w:tcW w:w="545" w:type="dxa"/>
            <w:gridSpan w:val="2"/>
          </w:tcPr>
          <w:p w:rsidR="00633F16" w:rsidRPr="00625D8D" w:rsidRDefault="00633F16" w:rsidP="00633F16">
            <w:pPr>
              <w:pStyle w:val="ConsPlusNormal0"/>
              <w:ind w:firstLine="0"/>
              <w:rPr>
                <w:rFonts w:ascii="Times New Roman" w:hAnsi="Times New Roman" w:cs="Times New Roman"/>
              </w:rPr>
            </w:pPr>
            <w:r>
              <w:rPr>
                <w:rFonts w:ascii="Times New Roman" w:hAnsi="Times New Roman" w:cs="Times New Roman"/>
              </w:rPr>
              <w:t>10</w:t>
            </w:r>
          </w:p>
        </w:tc>
        <w:tc>
          <w:tcPr>
            <w:tcW w:w="544" w:type="dxa"/>
          </w:tcPr>
          <w:p w:rsidR="00633F16" w:rsidRPr="00625D8D" w:rsidRDefault="00633F16" w:rsidP="00633F16">
            <w:pPr>
              <w:pStyle w:val="ConsPlusNormal0"/>
              <w:ind w:firstLine="0"/>
              <w:jc w:val="right"/>
              <w:rPr>
                <w:rFonts w:ascii="Times New Roman" w:hAnsi="Times New Roman" w:cs="Times New Roman"/>
              </w:rPr>
            </w:pPr>
            <w:r>
              <w:rPr>
                <w:rFonts w:ascii="Times New Roman" w:hAnsi="Times New Roman" w:cs="Times New Roman"/>
              </w:rPr>
              <w:t>10</w:t>
            </w:r>
          </w:p>
        </w:tc>
        <w:tc>
          <w:tcPr>
            <w:tcW w:w="950" w:type="dxa"/>
            <w:gridSpan w:val="2"/>
          </w:tcPr>
          <w:p w:rsidR="00633F16" w:rsidRPr="00625D8D" w:rsidRDefault="00633F16" w:rsidP="00633F16">
            <w:pPr>
              <w:pStyle w:val="ConsPlusNormal0"/>
              <w:ind w:firstLine="0"/>
              <w:rPr>
                <w:rFonts w:ascii="Times New Roman" w:hAnsi="Times New Roman" w:cs="Times New Roman"/>
              </w:rPr>
            </w:pPr>
            <w:r>
              <w:rPr>
                <w:rFonts w:ascii="Times New Roman" w:hAnsi="Times New Roman" w:cs="Times New Roman"/>
              </w:rPr>
              <w:t>10</w:t>
            </w:r>
          </w:p>
        </w:tc>
        <w:tc>
          <w:tcPr>
            <w:tcW w:w="548" w:type="dxa"/>
          </w:tcPr>
          <w:p w:rsidR="00633F16" w:rsidRPr="00625D8D" w:rsidRDefault="00633F16" w:rsidP="00633F16">
            <w:pPr>
              <w:pStyle w:val="ConsPlusNormal0"/>
              <w:ind w:firstLine="0"/>
              <w:rPr>
                <w:rFonts w:ascii="Times New Roman" w:hAnsi="Times New Roman" w:cs="Times New Roman"/>
              </w:rPr>
            </w:pPr>
            <w:r>
              <w:rPr>
                <w:rFonts w:ascii="Times New Roman" w:hAnsi="Times New Roman" w:cs="Times New Roman"/>
              </w:rPr>
              <w:t>1</w:t>
            </w:r>
          </w:p>
        </w:tc>
      </w:tr>
      <w:tr w:rsidR="00633F16" w:rsidRPr="00625D8D" w:rsidTr="00633F16">
        <w:tc>
          <w:tcPr>
            <w:tcW w:w="641" w:type="dxa"/>
            <w:vMerge/>
          </w:tcPr>
          <w:p w:rsidR="00633F16" w:rsidRPr="00625D8D" w:rsidRDefault="00633F16" w:rsidP="00633F16"/>
        </w:tc>
        <w:tc>
          <w:tcPr>
            <w:tcW w:w="1574" w:type="dxa"/>
            <w:vMerge/>
          </w:tcPr>
          <w:p w:rsidR="00633F16" w:rsidRPr="00625D8D" w:rsidRDefault="00633F16" w:rsidP="00633F16"/>
        </w:tc>
        <w:tc>
          <w:tcPr>
            <w:tcW w:w="1438" w:type="dxa"/>
            <w:vMerge/>
          </w:tcPr>
          <w:p w:rsidR="00633F16" w:rsidRPr="00625D8D" w:rsidRDefault="00633F16" w:rsidP="00633F16"/>
        </w:tc>
        <w:tc>
          <w:tcPr>
            <w:tcW w:w="2518" w:type="dxa"/>
          </w:tcPr>
          <w:p w:rsidR="00633F16" w:rsidRPr="00625D8D" w:rsidRDefault="00633F16" w:rsidP="00633F16">
            <w:r w:rsidRPr="00625D8D">
              <w:t>иные источники</w:t>
            </w:r>
          </w:p>
        </w:tc>
        <w:tc>
          <w:tcPr>
            <w:tcW w:w="720" w:type="dxa"/>
          </w:tcPr>
          <w:p w:rsidR="00633F16" w:rsidRPr="00625D8D" w:rsidRDefault="00633F16" w:rsidP="00633F16">
            <w:pPr>
              <w:pStyle w:val="ConsPlusNormal0"/>
              <w:jc w:val="right"/>
              <w:rPr>
                <w:rFonts w:ascii="Times New Roman" w:hAnsi="Times New Roman" w:cs="Times New Roman"/>
              </w:rPr>
            </w:pPr>
            <w:r w:rsidRPr="00625D8D">
              <w:rPr>
                <w:rFonts w:ascii="Times New Roman" w:hAnsi="Times New Roman" w:cs="Times New Roman"/>
              </w:rPr>
              <w:t>0</w:t>
            </w:r>
          </w:p>
        </w:tc>
        <w:tc>
          <w:tcPr>
            <w:tcW w:w="720" w:type="dxa"/>
          </w:tcPr>
          <w:p w:rsidR="00633F16" w:rsidRPr="00625D8D" w:rsidRDefault="00633F16" w:rsidP="00633F16">
            <w:pPr>
              <w:pStyle w:val="ConsPlusNormal0"/>
              <w:jc w:val="right"/>
              <w:rPr>
                <w:rFonts w:ascii="Times New Roman" w:hAnsi="Times New Roman" w:cs="Times New Roman"/>
              </w:rPr>
            </w:pPr>
            <w:r w:rsidRPr="00625D8D">
              <w:rPr>
                <w:rFonts w:ascii="Times New Roman" w:hAnsi="Times New Roman" w:cs="Times New Roman"/>
              </w:rPr>
              <w:t>0</w:t>
            </w:r>
          </w:p>
        </w:tc>
        <w:tc>
          <w:tcPr>
            <w:tcW w:w="720" w:type="dxa"/>
          </w:tcPr>
          <w:p w:rsidR="00633F16" w:rsidRPr="00625D8D" w:rsidRDefault="00633F16" w:rsidP="00633F16">
            <w:pPr>
              <w:pStyle w:val="ConsPlusNormal0"/>
              <w:jc w:val="right"/>
              <w:rPr>
                <w:rFonts w:ascii="Times New Roman" w:hAnsi="Times New Roman" w:cs="Times New Roman"/>
              </w:rPr>
            </w:pPr>
            <w:r w:rsidRPr="00625D8D">
              <w:rPr>
                <w:rFonts w:ascii="Times New Roman" w:hAnsi="Times New Roman" w:cs="Times New Roman"/>
              </w:rPr>
              <w:t>0</w:t>
            </w:r>
          </w:p>
        </w:tc>
        <w:tc>
          <w:tcPr>
            <w:tcW w:w="720" w:type="dxa"/>
          </w:tcPr>
          <w:p w:rsidR="00633F16" w:rsidRPr="00625D8D" w:rsidRDefault="00633F16" w:rsidP="00633F16">
            <w:pPr>
              <w:pStyle w:val="ConsPlusNormal0"/>
              <w:jc w:val="right"/>
              <w:rPr>
                <w:rFonts w:ascii="Times New Roman" w:hAnsi="Times New Roman" w:cs="Times New Roman"/>
              </w:rPr>
            </w:pPr>
            <w:r w:rsidRPr="00625D8D">
              <w:rPr>
                <w:rFonts w:ascii="Times New Roman" w:hAnsi="Times New Roman" w:cs="Times New Roman"/>
              </w:rPr>
              <w:t>0</w:t>
            </w:r>
          </w:p>
        </w:tc>
        <w:tc>
          <w:tcPr>
            <w:tcW w:w="720" w:type="dxa"/>
          </w:tcPr>
          <w:p w:rsidR="00633F16" w:rsidRPr="00625D8D" w:rsidRDefault="00633F16" w:rsidP="00633F16">
            <w:pPr>
              <w:pStyle w:val="ConsPlusNormal0"/>
              <w:ind w:firstLine="0"/>
              <w:jc w:val="right"/>
              <w:rPr>
                <w:rFonts w:ascii="Times New Roman" w:hAnsi="Times New Roman" w:cs="Times New Roman"/>
              </w:rPr>
            </w:pPr>
          </w:p>
        </w:tc>
        <w:tc>
          <w:tcPr>
            <w:tcW w:w="720" w:type="dxa"/>
          </w:tcPr>
          <w:p w:rsidR="00633F16" w:rsidRPr="00625D8D" w:rsidRDefault="00633F16" w:rsidP="00633F16">
            <w:pPr>
              <w:pStyle w:val="ConsPlusNormal0"/>
              <w:ind w:firstLine="0"/>
              <w:jc w:val="right"/>
              <w:rPr>
                <w:rFonts w:ascii="Times New Roman" w:hAnsi="Times New Roman" w:cs="Times New Roman"/>
              </w:rPr>
            </w:pPr>
          </w:p>
        </w:tc>
        <w:tc>
          <w:tcPr>
            <w:tcW w:w="720" w:type="dxa"/>
          </w:tcPr>
          <w:p w:rsidR="00633F16" w:rsidRPr="00625D8D" w:rsidRDefault="00633F16" w:rsidP="00633F16">
            <w:pPr>
              <w:pStyle w:val="ConsPlusNormal0"/>
              <w:ind w:firstLine="0"/>
              <w:jc w:val="right"/>
              <w:rPr>
                <w:rFonts w:ascii="Times New Roman" w:hAnsi="Times New Roman" w:cs="Times New Roman"/>
              </w:rPr>
            </w:pPr>
          </w:p>
        </w:tc>
        <w:tc>
          <w:tcPr>
            <w:tcW w:w="720" w:type="dxa"/>
          </w:tcPr>
          <w:p w:rsidR="00633F16" w:rsidRPr="00625D8D" w:rsidRDefault="00633F16" w:rsidP="00633F16">
            <w:pPr>
              <w:pStyle w:val="ConsPlusNormal0"/>
              <w:ind w:firstLine="0"/>
              <w:jc w:val="right"/>
              <w:rPr>
                <w:rFonts w:ascii="Times New Roman" w:hAnsi="Times New Roman" w:cs="Times New Roman"/>
              </w:rPr>
            </w:pPr>
          </w:p>
        </w:tc>
        <w:tc>
          <w:tcPr>
            <w:tcW w:w="545" w:type="dxa"/>
            <w:gridSpan w:val="2"/>
          </w:tcPr>
          <w:p w:rsidR="00633F16" w:rsidRPr="00625D8D" w:rsidRDefault="00633F16" w:rsidP="00633F16">
            <w:pPr>
              <w:pStyle w:val="ConsPlusNormal0"/>
              <w:ind w:firstLine="0"/>
              <w:rPr>
                <w:rFonts w:ascii="Times New Roman" w:hAnsi="Times New Roman" w:cs="Times New Roman"/>
              </w:rPr>
            </w:pPr>
          </w:p>
        </w:tc>
        <w:tc>
          <w:tcPr>
            <w:tcW w:w="544" w:type="dxa"/>
          </w:tcPr>
          <w:p w:rsidR="00633F16" w:rsidRPr="00625D8D" w:rsidRDefault="00633F16" w:rsidP="00633F16">
            <w:pPr>
              <w:pStyle w:val="ConsPlusNormal0"/>
              <w:ind w:firstLine="0"/>
              <w:jc w:val="right"/>
              <w:rPr>
                <w:rFonts w:ascii="Times New Roman" w:hAnsi="Times New Roman" w:cs="Times New Roman"/>
              </w:rPr>
            </w:pPr>
          </w:p>
        </w:tc>
        <w:tc>
          <w:tcPr>
            <w:tcW w:w="950" w:type="dxa"/>
            <w:gridSpan w:val="2"/>
          </w:tcPr>
          <w:p w:rsidR="00633F16" w:rsidRPr="00625D8D" w:rsidRDefault="00633F16" w:rsidP="00633F16">
            <w:pPr>
              <w:pStyle w:val="ConsPlusNormal0"/>
              <w:ind w:firstLine="0"/>
              <w:rPr>
                <w:rFonts w:ascii="Times New Roman" w:hAnsi="Times New Roman" w:cs="Times New Roman"/>
              </w:rPr>
            </w:pPr>
          </w:p>
        </w:tc>
        <w:tc>
          <w:tcPr>
            <w:tcW w:w="548" w:type="dxa"/>
          </w:tcPr>
          <w:p w:rsidR="00633F16" w:rsidRPr="00625D8D" w:rsidRDefault="00633F16" w:rsidP="00633F16">
            <w:pPr>
              <w:pStyle w:val="ConsPlusNormal0"/>
              <w:ind w:firstLine="0"/>
              <w:rPr>
                <w:rFonts w:ascii="Times New Roman" w:hAnsi="Times New Roman" w:cs="Times New Roman"/>
              </w:rPr>
            </w:pPr>
          </w:p>
        </w:tc>
      </w:tr>
      <w:tr w:rsidR="00633F16" w:rsidRPr="00625D8D" w:rsidTr="00633F16">
        <w:tc>
          <w:tcPr>
            <w:tcW w:w="641" w:type="dxa"/>
            <w:vMerge w:val="restart"/>
          </w:tcPr>
          <w:p w:rsidR="00633F16" w:rsidRPr="00625D8D" w:rsidRDefault="00633F16" w:rsidP="00633F16">
            <w:pPr>
              <w:pStyle w:val="ConsPlusNormal0"/>
              <w:jc w:val="center"/>
              <w:rPr>
                <w:rFonts w:ascii="Times New Roman" w:hAnsi="Times New Roman" w:cs="Times New Roman"/>
              </w:rPr>
            </w:pPr>
            <w:r w:rsidRPr="00625D8D">
              <w:rPr>
                <w:rFonts w:ascii="Times New Roman" w:hAnsi="Times New Roman" w:cs="Times New Roman"/>
              </w:rPr>
              <w:t>1</w:t>
            </w:r>
          </w:p>
        </w:tc>
        <w:tc>
          <w:tcPr>
            <w:tcW w:w="1574" w:type="dxa"/>
            <w:vMerge w:val="restart"/>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Подпрограмма 1</w:t>
            </w:r>
          </w:p>
        </w:tc>
        <w:tc>
          <w:tcPr>
            <w:tcW w:w="1438" w:type="dxa"/>
            <w:vMerge w:val="restart"/>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Обеспечение реализации Муниципальной программы «Развитие агропромышленного комплекса Камешкирского района Пензенской области»</w:t>
            </w:r>
          </w:p>
        </w:tc>
        <w:tc>
          <w:tcPr>
            <w:tcW w:w="2518" w:type="dxa"/>
          </w:tcPr>
          <w:p w:rsidR="00633F16" w:rsidRPr="00625D8D" w:rsidRDefault="00633F16" w:rsidP="00633F16">
            <w:r w:rsidRPr="00625D8D">
              <w:t>всего</w:t>
            </w:r>
          </w:p>
        </w:tc>
        <w:tc>
          <w:tcPr>
            <w:tcW w:w="720" w:type="dxa"/>
          </w:tcPr>
          <w:p w:rsidR="00633F16" w:rsidRPr="00625D8D" w:rsidRDefault="00633F16" w:rsidP="00633F16">
            <w:pPr>
              <w:pStyle w:val="ConsPlusNormal0"/>
              <w:ind w:firstLine="0"/>
              <w:jc w:val="right"/>
              <w:rPr>
                <w:rFonts w:ascii="Times New Roman" w:hAnsi="Times New Roman" w:cs="Times New Roman"/>
              </w:rPr>
            </w:pPr>
            <w:r w:rsidRPr="00625D8D">
              <w:rPr>
                <w:rFonts w:ascii="Times New Roman" w:hAnsi="Times New Roman" w:cs="Times New Roman"/>
              </w:rPr>
              <w:t>15</w:t>
            </w:r>
          </w:p>
        </w:tc>
        <w:tc>
          <w:tcPr>
            <w:tcW w:w="720" w:type="dxa"/>
          </w:tcPr>
          <w:p w:rsidR="00633F16" w:rsidRPr="00625D8D" w:rsidRDefault="00633F16" w:rsidP="00633F16">
            <w:pPr>
              <w:pStyle w:val="ConsPlusNormal0"/>
              <w:ind w:firstLine="0"/>
              <w:jc w:val="right"/>
              <w:rPr>
                <w:rFonts w:ascii="Times New Roman" w:hAnsi="Times New Roman" w:cs="Times New Roman"/>
              </w:rPr>
            </w:pPr>
            <w:r w:rsidRPr="00625D8D">
              <w:rPr>
                <w:rFonts w:ascii="Times New Roman" w:hAnsi="Times New Roman" w:cs="Times New Roman"/>
              </w:rPr>
              <w:t>15</w:t>
            </w:r>
          </w:p>
        </w:tc>
        <w:tc>
          <w:tcPr>
            <w:tcW w:w="720" w:type="dxa"/>
          </w:tcPr>
          <w:p w:rsidR="00633F16" w:rsidRPr="00625D8D" w:rsidRDefault="00633F16" w:rsidP="00633F16">
            <w:pPr>
              <w:pStyle w:val="ConsPlusNormal0"/>
              <w:ind w:firstLine="0"/>
              <w:jc w:val="right"/>
              <w:rPr>
                <w:rFonts w:ascii="Times New Roman" w:hAnsi="Times New Roman" w:cs="Times New Roman"/>
              </w:rPr>
            </w:pPr>
            <w:r w:rsidRPr="00625D8D">
              <w:rPr>
                <w:rFonts w:ascii="Times New Roman" w:hAnsi="Times New Roman" w:cs="Times New Roman"/>
              </w:rPr>
              <w:t>15</w:t>
            </w:r>
          </w:p>
        </w:tc>
        <w:tc>
          <w:tcPr>
            <w:tcW w:w="720" w:type="dxa"/>
          </w:tcPr>
          <w:p w:rsidR="00633F16" w:rsidRPr="00625D8D" w:rsidRDefault="00633F16" w:rsidP="00633F16">
            <w:pPr>
              <w:pStyle w:val="ConsPlusNormal0"/>
              <w:ind w:firstLine="0"/>
              <w:jc w:val="right"/>
              <w:rPr>
                <w:rFonts w:ascii="Times New Roman" w:hAnsi="Times New Roman" w:cs="Times New Roman"/>
              </w:rPr>
            </w:pPr>
            <w:r w:rsidRPr="00625D8D">
              <w:rPr>
                <w:rFonts w:ascii="Times New Roman" w:hAnsi="Times New Roman" w:cs="Times New Roman"/>
              </w:rPr>
              <w:t>15</w:t>
            </w:r>
          </w:p>
        </w:tc>
        <w:tc>
          <w:tcPr>
            <w:tcW w:w="720" w:type="dxa"/>
          </w:tcPr>
          <w:p w:rsidR="00633F16" w:rsidRPr="00625D8D" w:rsidRDefault="00633F16" w:rsidP="00633F16">
            <w:pPr>
              <w:pStyle w:val="ConsPlusNormal0"/>
              <w:ind w:firstLine="0"/>
              <w:jc w:val="right"/>
              <w:rPr>
                <w:rFonts w:ascii="Times New Roman" w:hAnsi="Times New Roman" w:cs="Times New Roman"/>
              </w:rPr>
            </w:pPr>
            <w:r w:rsidRPr="00625D8D">
              <w:rPr>
                <w:rFonts w:ascii="Times New Roman" w:hAnsi="Times New Roman" w:cs="Times New Roman"/>
              </w:rPr>
              <w:t>10</w:t>
            </w:r>
          </w:p>
        </w:tc>
        <w:tc>
          <w:tcPr>
            <w:tcW w:w="720" w:type="dxa"/>
          </w:tcPr>
          <w:p w:rsidR="00633F16" w:rsidRPr="00625D8D" w:rsidRDefault="00633F16" w:rsidP="00633F16">
            <w:pPr>
              <w:pStyle w:val="ConsPlusNormal0"/>
              <w:ind w:firstLine="0"/>
              <w:jc w:val="right"/>
              <w:rPr>
                <w:rFonts w:ascii="Times New Roman" w:hAnsi="Times New Roman" w:cs="Times New Roman"/>
              </w:rPr>
            </w:pPr>
            <w:r w:rsidRPr="00625D8D">
              <w:rPr>
                <w:rFonts w:ascii="Times New Roman" w:hAnsi="Times New Roman" w:cs="Times New Roman"/>
              </w:rPr>
              <w:t>10</w:t>
            </w:r>
          </w:p>
        </w:tc>
        <w:tc>
          <w:tcPr>
            <w:tcW w:w="720" w:type="dxa"/>
          </w:tcPr>
          <w:p w:rsidR="00633F16" w:rsidRPr="00625D8D" w:rsidRDefault="00633F16" w:rsidP="00633F16">
            <w:pPr>
              <w:pStyle w:val="ConsPlusNormal0"/>
              <w:ind w:firstLine="0"/>
              <w:jc w:val="right"/>
              <w:rPr>
                <w:rFonts w:ascii="Times New Roman" w:hAnsi="Times New Roman" w:cs="Times New Roman"/>
              </w:rPr>
            </w:pPr>
            <w:r w:rsidRPr="00625D8D">
              <w:rPr>
                <w:rFonts w:ascii="Times New Roman" w:hAnsi="Times New Roman" w:cs="Times New Roman"/>
              </w:rPr>
              <w:t>10</w:t>
            </w:r>
          </w:p>
        </w:tc>
        <w:tc>
          <w:tcPr>
            <w:tcW w:w="720" w:type="dxa"/>
          </w:tcPr>
          <w:p w:rsidR="00633F16" w:rsidRPr="00625D8D" w:rsidRDefault="00633F16" w:rsidP="00633F16">
            <w:pPr>
              <w:pStyle w:val="ConsPlusNormal0"/>
              <w:ind w:firstLine="0"/>
              <w:jc w:val="right"/>
              <w:rPr>
                <w:rFonts w:ascii="Times New Roman" w:hAnsi="Times New Roman" w:cs="Times New Roman"/>
              </w:rPr>
            </w:pPr>
            <w:r w:rsidRPr="00625D8D">
              <w:rPr>
                <w:rFonts w:ascii="Times New Roman" w:hAnsi="Times New Roman" w:cs="Times New Roman"/>
              </w:rPr>
              <w:t>10</w:t>
            </w:r>
          </w:p>
        </w:tc>
        <w:tc>
          <w:tcPr>
            <w:tcW w:w="545" w:type="dxa"/>
            <w:gridSpan w:val="2"/>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10</w:t>
            </w:r>
          </w:p>
        </w:tc>
        <w:tc>
          <w:tcPr>
            <w:tcW w:w="544" w:type="dxa"/>
          </w:tcPr>
          <w:p w:rsidR="00633F16" w:rsidRPr="00625D8D" w:rsidRDefault="00633F16" w:rsidP="00633F16">
            <w:pPr>
              <w:pStyle w:val="ConsPlusNormal0"/>
              <w:ind w:firstLine="0"/>
              <w:rPr>
                <w:rFonts w:ascii="Times New Roman" w:hAnsi="Times New Roman" w:cs="Times New Roman"/>
              </w:rPr>
            </w:pPr>
            <w:r>
              <w:rPr>
                <w:rFonts w:ascii="Times New Roman" w:hAnsi="Times New Roman" w:cs="Times New Roman"/>
              </w:rPr>
              <w:t>10</w:t>
            </w:r>
          </w:p>
        </w:tc>
        <w:tc>
          <w:tcPr>
            <w:tcW w:w="950" w:type="dxa"/>
            <w:gridSpan w:val="2"/>
          </w:tcPr>
          <w:p w:rsidR="00633F16" w:rsidRPr="00625D8D" w:rsidRDefault="00633F16" w:rsidP="00633F16">
            <w:pPr>
              <w:pStyle w:val="ConsPlusNormal0"/>
              <w:ind w:firstLine="0"/>
              <w:rPr>
                <w:rFonts w:ascii="Times New Roman" w:hAnsi="Times New Roman" w:cs="Times New Roman"/>
              </w:rPr>
            </w:pPr>
            <w:r>
              <w:rPr>
                <w:rFonts w:ascii="Times New Roman" w:hAnsi="Times New Roman" w:cs="Times New Roman"/>
              </w:rPr>
              <w:t>10</w:t>
            </w:r>
          </w:p>
        </w:tc>
        <w:tc>
          <w:tcPr>
            <w:tcW w:w="548" w:type="dxa"/>
          </w:tcPr>
          <w:p w:rsidR="00633F16" w:rsidRPr="00625D8D" w:rsidRDefault="00633F16" w:rsidP="00633F16">
            <w:pPr>
              <w:pStyle w:val="ConsPlusNormal0"/>
              <w:ind w:firstLine="0"/>
              <w:rPr>
                <w:rFonts w:ascii="Times New Roman" w:hAnsi="Times New Roman" w:cs="Times New Roman"/>
              </w:rPr>
            </w:pPr>
            <w:r>
              <w:rPr>
                <w:rFonts w:ascii="Times New Roman" w:hAnsi="Times New Roman" w:cs="Times New Roman"/>
              </w:rPr>
              <w:t>10</w:t>
            </w:r>
          </w:p>
        </w:tc>
      </w:tr>
      <w:tr w:rsidR="00633F16" w:rsidRPr="00625D8D" w:rsidTr="00633F16">
        <w:trPr>
          <w:trHeight w:val="1436"/>
        </w:trPr>
        <w:tc>
          <w:tcPr>
            <w:tcW w:w="641" w:type="dxa"/>
            <w:vMerge/>
          </w:tcPr>
          <w:p w:rsidR="00633F16" w:rsidRPr="00625D8D" w:rsidRDefault="00633F16" w:rsidP="00633F16"/>
        </w:tc>
        <w:tc>
          <w:tcPr>
            <w:tcW w:w="1574" w:type="dxa"/>
            <w:vMerge/>
          </w:tcPr>
          <w:p w:rsidR="00633F16" w:rsidRPr="00625D8D" w:rsidRDefault="00633F16" w:rsidP="00633F16"/>
        </w:tc>
        <w:tc>
          <w:tcPr>
            <w:tcW w:w="1438" w:type="dxa"/>
            <w:vMerge/>
          </w:tcPr>
          <w:p w:rsidR="00633F16" w:rsidRPr="00625D8D" w:rsidRDefault="00633F16" w:rsidP="00633F16"/>
        </w:tc>
        <w:tc>
          <w:tcPr>
            <w:tcW w:w="2518" w:type="dxa"/>
          </w:tcPr>
          <w:p w:rsidR="00633F16" w:rsidRPr="00625D8D" w:rsidRDefault="00633F16" w:rsidP="00633F16">
            <w:r w:rsidRPr="00625D8D">
              <w:t xml:space="preserve">бюджет Пензенской области </w:t>
            </w:r>
          </w:p>
        </w:tc>
        <w:tc>
          <w:tcPr>
            <w:tcW w:w="720" w:type="dxa"/>
          </w:tcPr>
          <w:p w:rsidR="00633F16" w:rsidRPr="00625D8D" w:rsidRDefault="00633F16" w:rsidP="00633F16">
            <w:pPr>
              <w:pStyle w:val="ConsPlusNormal0"/>
              <w:rPr>
                <w:rFonts w:ascii="Times New Roman" w:hAnsi="Times New Roman" w:cs="Times New Roman"/>
              </w:rPr>
            </w:pPr>
            <w:r>
              <w:rPr>
                <w:rFonts w:ascii="Times New Roman" w:hAnsi="Times New Roman" w:cs="Times New Roman"/>
              </w:rPr>
              <w:t>00</w:t>
            </w:r>
          </w:p>
        </w:tc>
        <w:tc>
          <w:tcPr>
            <w:tcW w:w="720" w:type="dxa"/>
          </w:tcPr>
          <w:p w:rsidR="00633F16" w:rsidRPr="00625D8D" w:rsidRDefault="00633F16" w:rsidP="00633F16">
            <w:pPr>
              <w:pStyle w:val="ConsPlusNormal0"/>
              <w:rPr>
                <w:rFonts w:ascii="Times New Roman" w:hAnsi="Times New Roman" w:cs="Times New Roman"/>
              </w:rPr>
            </w:pPr>
            <w:r>
              <w:rPr>
                <w:rFonts w:ascii="Times New Roman" w:hAnsi="Times New Roman" w:cs="Times New Roman"/>
              </w:rPr>
              <w:t>0</w:t>
            </w:r>
            <w:r w:rsidRPr="00625D8D">
              <w:rPr>
                <w:rFonts w:ascii="Times New Roman" w:hAnsi="Times New Roman" w:cs="Times New Roman"/>
              </w:rPr>
              <w:t>0</w:t>
            </w:r>
          </w:p>
        </w:tc>
        <w:tc>
          <w:tcPr>
            <w:tcW w:w="720" w:type="dxa"/>
          </w:tcPr>
          <w:p w:rsidR="00633F16" w:rsidRPr="00625D8D" w:rsidRDefault="00633F16" w:rsidP="00633F16">
            <w:pPr>
              <w:pStyle w:val="ConsPlusNormal0"/>
              <w:rPr>
                <w:rFonts w:ascii="Times New Roman" w:hAnsi="Times New Roman" w:cs="Times New Roman"/>
              </w:rPr>
            </w:pPr>
            <w:r>
              <w:rPr>
                <w:rFonts w:ascii="Times New Roman" w:hAnsi="Times New Roman" w:cs="Times New Roman"/>
              </w:rPr>
              <w:t>0</w:t>
            </w:r>
            <w:r w:rsidRPr="00625D8D">
              <w:rPr>
                <w:rFonts w:ascii="Times New Roman" w:hAnsi="Times New Roman" w:cs="Times New Roman"/>
              </w:rPr>
              <w:t>0</w:t>
            </w:r>
          </w:p>
        </w:tc>
        <w:tc>
          <w:tcPr>
            <w:tcW w:w="720" w:type="dxa"/>
          </w:tcPr>
          <w:p w:rsidR="00633F16" w:rsidRPr="00625D8D" w:rsidRDefault="00633F16" w:rsidP="00633F16">
            <w:pPr>
              <w:pStyle w:val="ConsPlusNormal0"/>
              <w:rPr>
                <w:rFonts w:ascii="Times New Roman" w:hAnsi="Times New Roman" w:cs="Times New Roman"/>
              </w:rPr>
            </w:pPr>
            <w:r>
              <w:rPr>
                <w:rFonts w:ascii="Times New Roman" w:hAnsi="Times New Roman" w:cs="Times New Roman"/>
              </w:rPr>
              <w:t>0</w:t>
            </w:r>
            <w:r w:rsidRPr="00625D8D">
              <w:rPr>
                <w:rFonts w:ascii="Times New Roman" w:hAnsi="Times New Roman" w:cs="Times New Roman"/>
              </w:rPr>
              <w:t>0</w:t>
            </w:r>
          </w:p>
        </w:tc>
        <w:tc>
          <w:tcPr>
            <w:tcW w:w="720" w:type="dxa"/>
          </w:tcPr>
          <w:p w:rsidR="00633F16" w:rsidRPr="00625D8D" w:rsidRDefault="00633F16" w:rsidP="00633F16">
            <w:pPr>
              <w:pStyle w:val="ConsPlusNormal0"/>
              <w:rPr>
                <w:rFonts w:ascii="Times New Roman" w:hAnsi="Times New Roman" w:cs="Times New Roman"/>
              </w:rPr>
            </w:pPr>
            <w:r>
              <w:rPr>
                <w:rFonts w:ascii="Times New Roman" w:hAnsi="Times New Roman" w:cs="Times New Roman"/>
              </w:rPr>
              <w:t>0</w:t>
            </w:r>
            <w:r w:rsidRPr="00625D8D">
              <w:rPr>
                <w:rFonts w:ascii="Times New Roman" w:hAnsi="Times New Roman" w:cs="Times New Roman"/>
              </w:rPr>
              <w:t>0</w:t>
            </w:r>
          </w:p>
        </w:tc>
        <w:tc>
          <w:tcPr>
            <w:tcW w:w="720" w:type="dxa"/>
          </w:tcPr>
          <w:p w:rsidR="00633F16" w:rsidRPr="00625D8D" w:rsidRDefault="00633F16" w:rsidP="00633F16">
            <w:pPr>
              <w:pStyle w:val="ConsPlusNormal0"/>
              <w:ind w:firstLine="0"/>
              <w:rPr>
                <w:rFonts w:ascii="Times New Roman" w:hAnsi="Times New Roman" w:cs="Times New Roman"/>
              </w:rPr>
            </w:pPr>
            <w:r>
              <w:rPr>
                <w:rFonts w:ascii="Times New Roman" w:hAnsi="Times New Roman" w:cs="Times New Roman"/>
              </w:rPr>
              <w:t>0</w:t>
            </w:r>
          </w:p>
        </w:tc>
        <w:tc>
          <w:tcPr>
            <w:tcW w:w="720" w:type="dxa"/>
          </w:tcPr>
          <w:p w:rsidR="00633F16" w:rsidRPr="00625D8D" w:rsidRDefault="00633F16" w:rsidP="00633F16">
            <w:pPr>
              <w:pStyle w:val="ConsPlusNormal0"/>
              <w:ind w:firstLine="0"/>
              <w:rPr>
                <w:rFonts w:ascii="Times New Roman" w:hAnsi="Times New Roman" w:cs="Times New Roman"/>
              </w:rPr>
            </w:pPr>
            <w:r>
              <w:rPr>
                <w:rFonts w:ascii="Times New Roman" w:hAnsi="Times New Roman" w:cs="Times New Roman"/>
              </w:rPr>
              <w:t>0</w:t>
            </w:r>
          </w:p>
        </w:tc>
        <w:tc>
          <w:tcPr>
            <w:tcW w:w="720" w:type="dxa"/>
          </w:tcPr>
          <w:p w:rsidR="00633F16" w:rsidRPr="00625D8D" w:rsidRDefault="00633F16" w:rsidP="00633F16">
            <w:pPr>
              <w:pStyle w:val="ConsPlusNormal0"/>
              <w:ind w:firstLine="0"/>
              <w:rPr>
                <w:rFonts w:ascii="Times New Roman" w:hAnsi="Times New Roman" w:cs="Times New Roman"/>
              </w:rPr>
            </w:pPr>
            <w:r>
              <w:rPr>
                <w:rFonts w:ascii="Times New Roman" w:hAnsi="Times New Roman" w:cs="Times New Roman"/>
              </w:rPr>
              <w:t>0</w:t>
            </w:r>
          </w:p>
        </w:tc>
        <w:tc>
          <w:tcPr>
            <w:tcW w:w="536" w:type="dxa"/>
          </w:tcPr>
          <w:p w:rsidR="00633F16" w:rsidRPr="00625D8D" w:rsidRDefault="00633F16" w:rsidP="00633F16">
            <w:pPr>
              <w:pStyle w:val="ConsPlusNormal0"/>
              <w:ind w:firstLine="0"/>
              <w:rPr>
                <w:rFonts w:ascii="Times New Roman" w:hAnsi="Times New Roman" w:cs="Times New Roman"/>
              </w:rPr>
            </w:pPr>
            <w:r>
              <w:rPr>
                <w:rFonts w:ascii="Times New Roman" w:hAnsi="Times New Roman" w:cs="Times New Roman"/>
              </w:rPr>
              <w:t>0</w:t>
            </w:r>
          </w:p>
        </w:tc>
        <w:tc>
          <w:tcPr>
            <w:tcW w:w="553" w:type="dxa"/>
            <w:gridSpan w:val="2"/>
          </w:tcPr>
          <w:p w:rsidR="00633F16" w:rsidRPr="00625D8D" w:rsidRDefault="00633F16" w:rsidP="00633F16">
            <w:pPr>
              <w:pStyle w:val="ConsPlusNormal0"/>
              <w:ind w:firstLine="0"/>
              <w:rPr>
                <w:rFonts w:ascii="Times New Roman" w:hAnsi="Times New Roman" w:cs="Times New Roman"/>
              </w:rPr>
            </w:pPr>
            <w:r>
              <w:rPr>
                <w:rFonts w:ascii="Times New Roman" w:hAnsi="Times New Roman" w:cs="Times New Roman"/>
              </w:rPr>
              <w:t>0</w:t>
            </w:r>
          </w:p>
        </w:tc>
        <w:tc>
          <w:tcPr>
            <w:tcW w:w="778" w:type="dxa"/>
          </w:tcPr>
          <w:p w:rsidR="00633F16" w:rsidRPr="00625D8D" w:rsidRDefault="00633F16" w:rsidP="00633F16">
            <w:pPr>
              <w:pStyle w:val="ConsPlusNormal0"/>
              <w:ind w:firstLine="0"/>
              <w:rPr>
                <w:rFonts w:ascii="Times New Roman" w:hAnsi="Times New Roman" w:cs="Times New Roman"/>
              </w:rPr>
            </w:pPr>
            <w:r>
              <w:rPr>
                <w:rFonts w:ascii="Times New Roman" w:hAnsi="Times New Roman" w:cs="Times New Roman"/>
              </w:rPr>
              <w:t>0</w:t>
            </w:r>
          </w:p>
        </w:tc>
        <w:tc>
          <w:tcPr>
            <w:tcW w:w="720" w:type="dxa"/>
            <w:gridSpan w:val="2"/>
          </w:tcPr>
          <w:p w:rsidR="00633F16" w:rsidRPr="00625D8D" w:rsidRDefault="00633F16" w:rsidP="00633F16">
            <w:pPr>
              <w:pStyle w:val="ConsPlusNormal0"/>
              <w:ind w:firstLine="0"/>
              <w:rPr>
                <w:rFonts w:ascii="Times New Roman" w:hAnsi="Times New Roman" w:cs="Times New Roman"/>
              </w:rPr>
            </w:pPr>
            <w:r>
              <w:rPr>
                <w:rFonts w:ascii="Times New Roman" w:hAnsi="Times New Roman" w:cs="Times New Roman"/>
              </w:rPr>
              <w:t>0</w:t>
            </w:r>
          </w:p>
        </w:tc>
      </w:tr>
      <w:tr w:rsidR="00633F16" w:rsidRPr="00625D8D" w:rsidTr="00633F16">
        <w:tc>
          <w:tcPr>
            <w:tcW w:w="641" w:type="dxa"/>
            <w:vMerge/>
          </w:tcPr>
          <w:p w:rsidR="00633F16" w:rsidRPr="00625D8D" w:rsidRDefault="00633F16" w:rsidP="00633F16"/>
        </w:tc>
        <w:tc>
          <w:tcPr>
            <w:tcW w:w="1574" w:type="dxa"/>
            <w:vMerge/>
          </w:tcPr>
          <w:p w:rsidR="00633F16" w:rsidRPr="00625D8D" w:rsidRDefault="00633F16" w:rsidP="00633F16"/>
        </w:tc>
        <w:tc>
          <w:tcPr>
            <w:tcW w:w="1438" w:type="dxa"/>
            <w:vMerge/>
          </w:tcPr>
          <w:p w:rsidR="00633F16" w:rsidRPr="00625D8D" w:rsidRDefault="00633F16" w:rsidP="00633F16"/>
        </w:tc>
        <w:tc>
          <w:tcPr>
            <w:tcW w:w="2518" w:type="dxa"/>
          </w:tcPr>
          <w:p w:rsidR="00633F16" w:rsidRPr="00625D8D" w:rsidRDefault="00633F16" w:rsidP="00633F16">
            <w:r w:rsidRPr="00625D8D">
              <w:t>в том числе межбюджетные трансферты из федерального бюджета</w:t>
            </w:r>
          </w:p>
        </w:tc>
        <w:tc>
          <w:tcPr>
            <w:tcW w:w="720" w:type="dxa"/>
          </w:tcPr>
          <w:p w:rsidR="00633F16" w:rsidRPr="00625D8D" w:rsidRDefault="00633F16" w:rsidP="00633F16">
            <w:pPr>
              <w:pStyle w:val="ConsPlusNormal0"/>
              <w:rPr>
                <w:rFonts w:ascii="Times New Roman" w:hAnsi="Times New Roman" w:cs="Times New Roman"/>
              </w:rPr>
            </w:pPr>
            <w:r>
              <w:rPr>
                <w:rFonts w:ascii="Times New Roman" w:hAnsi="Times New Roman" w:cs="Times New Roman"/>
              </w:rPr>
              <w:t>00</w:t>
            </w:r>
          </w:p>
        </w:tc>
        <w:tc>
          <w:tcPr>
            <w:tcW w:w="720" w:type="dxa"/>
          </w:tcPr>
          <w:p w:rsidR="00633F16" w:rsidRPr="00625D8D" w:rsidRDefault="00633F16" w:rsidP="00633F16">
            <w:pPr>
              <w:pStyle w:val="ConsPlusNormal0"/>
              <w:rPr>
                <w:rFonts w:ascii="Times New Roman" w:hAnsi="Times New Roman" w:cs="Times New Roman"/>
              </w:rPr>
            </w:pPr>
            <w:r>
              <w:rPr>
                <w:rFonts w:ascii="Times New Roman" w:hAnsi="Times New Roman" w:cs="Times New Roman"/>
              </w:rPr>
              <w:t>0</w:t>
            </w:r>
            <w:r w:rsidRPr="00625D8D">
              <w:rPr>
                <w:rFonts w:ascii="Times New Roman" w:hAnsi="Times New Roman" w:cs="Times New Roman"/>
              </w:rPr>
              <w:t>0</w:t>
            </w:r>
          </w:p>
        </w:tc>
        <w:tc>
          <w:tcPr>
            <w:tcW w:w="720" w:type="dxa"/>
          </w:tcPr>
          <w:p w:rsidR="00633F16" w:rsidRPr="00625D8D" w:rsidRDefault="00633F16" w:rsidP="00633F16">
            <w:pPr>
              <w:pStyle w:val="ConsPlusNormal0"/>
              <w:rPr>
                <w:rFonts w:ascii="Times New Roman" w:hAnsi="Times New Roman" w:cs="Times New Roman"/>
              </w:rPr>
            </w:pPr>
            <w:r>
              <w:rPr>
                <w:rFonts w:ascii="Times New Roman" w:hAnsi="Times New Roman" w:cs="Times New Roman"/>
              </w:rPr>
              <w:t>0</w:t>
            </w:r>
            <w:r w:rsidRPr="00625D8D">
              <w:rPr>
                <w:rFonts w:ascii="Times New Roman" w:hAnsi="Times New Roman" w:cs="Times New Roman"/>
              </w:rPr>
              <w:t>0</w:t>
            </w:r>
          </w:p>
        </w:tc>
        <w:tc>
          <w:tcPr>
            <w:tcW w:w="720" w:type="dxa"/>
          </w:tcPr>
          <w:p w:rsidR="00633F16" w:rsidRPr="00625D8D" w:rsidRDefault="00633F16" w:rsidP="00633F16">
            <w:pPr>
              <w:pStyle w:val="ConsPlusNormal0"/>
              <w:rPr>
                <w:rFonts w:ascii="Times New Roman" w:hAnsi="Times New Roman" w:cs="Times New Roman"/>
              </w:rPr>
            </w:pPr>
            <w:r>
              <w:rPr>
                <w:rFonts w:ascii="Times New Roman" w:hAnsi="Times New Roman" w:cs="Times New Roman"/>
              </w:rPr>
              <w:t>0</w:t>
            </w:r>
            <w:r w:rsidRPr="00625D8D">
              <w:rPr>
                <w:rFonts w:ascii="Times New Roman" w:hAnsi="Times New Roman" w:cs="Times New Roman"/>
              </w:rPr>
              <w:t>0</w:t>
            </w:r>
          </w:p>
        </w:tc>
        <w:tc>
          <w:tcPr>
            <w:tcW w:w="720" w:type="dxa"/>
          </w:tcPr>
          <w:p w:rsidR="00633F16" w:rsidRPr="00625D8D" w:rsidRDefault="00633F16" w:rsidP="00633F16">
            <w:pPr>
              <w:pStyle w:val="ConsPlusNormal0"/>
              <w:rPr>
                <w:rFonts w:ascii="Times New Roman" w:hAnsi="Times New Roman" w:cs="Times New Roman"/>
              </w:rPr>
            </w:pPr>
            <w:r>
              <w:rPr>
                <w:rFonts w:ascii="Times New Roman" w:hAnsi="Times New Roman" w:cs="Times New Roman"/>
              </w:rPr>
              <w:t>0</w:t>
            </w:r>
            <w:r w:rsidRPr="00625D8D">
              <w:rPr>
                <w:rFonts w:ascii="Times New Roman" w:hAnsi="Times New Roman" w:cs="Times New Roman"/>
              </w:rPr>
              <w:t>0</w:t>
            </w:r>
          </w:p>
        </w:tc>
        <w:tc>
          <w:tcPr>
            <w:tcW w:w="720" w:type="dxa"/>
          </w:tcPr>
          <w:p w:rsidR="00633F16" w:rsidRPr="00625D8D" w:rsidRDefault="00633F16" w:rsidP="00633F16">
            <w:pPr>
              <w:pStyle w:val="ConsPlusNormal0"/>
              <w:ind w:firstLine="0"/>
              <w:rPr>
                <w:rFonts w:ascii="Times New Roman" w:hAnsi="Times New Roman" w:cs="Times New Roman"/>
              </w:rPr>
            </w:pPr>
            <w:r>
              <w:rPr>
                <w:rFonts w:ascii="Times New Roman" w:hAnsi="Times New Roman" w:cs="Times New Roman"/>
              </w:rPr>
              <w:t>0</w:t>
            </w:r>
          </w:p>
        </w:tc>
        <w:tc>
          <w:tcPr>
            <w:tcW w:w="720" w:type="dxa"/>
          </w:tcPr>
          <w:p w:rsidR="00633F16" w:rsidRPr="00625D8D" w:rsidRDefault="00633F16" w:rsidP="00633F16">
            <w:pPr>
              <w:pStyle w:val="ConsPlusNormal0"/>
              <w:ind w:firstLine="0"/>
              <w:rPr>
                <w:rFonts w:ascii="Times New Roman" w:hAnsi="Times New Roman" w:cs="Times New Roman"/>
              </w:rPr>
            </w:pPr>
            <w:r>
              <w:rPr>
                <w:rFonts w:ascii="Times New Roman" w:hAnsi="Times New Roman" w:cs="Times New Roman"/>
              </w:rPr>
              <w:t>0</w:t>
            </w:r>
          </w:p>
        </w:tc>
        <w:tc>
          <w:tcPr>
            <w:tcW w:w="720" w:type="dxa"/>
          </w:tcPr>
          <w:p w:rsidR="00633F16" w:rsidRPr="00625D8D" w:rsidRDefault="00633F16" w:rsidP="00633F16">
            <w:pPr>
              <w:pStyle w:val="ConsPlusNormal0"/>
              <w:ind w:firstLine="0"/>
              <w:rPr>
                <w:rFonts w:ascii="Times New Roman" w:hAnsi="Times New Roman" w:cs="Times New Roman"/>
              </w:rPr>
            </w:pPr>
            <w:r>
              <w:rPr>
                <w:rFonts w:ascii="Times New Roman" w:hAnsi="Times New Roman" w:cs="Times New Roman"/>
              </w:rPr>
              <w:t>0</w:t>
            </w:r>
          </w:p>
        </w:tc>
        <w:tc>
          <w:tcPr>
            <w:tcW w:w="536" w:type="dxa"/>
          </w:tcPr>
          <w:p w:rsidR="00633F16" w:rsidRPr="00625D8D" w:rsidRDefault="00633F16" w:rsidP="00633F16">
            <w:pPr>
              <w:pStyle w:val="ConsPlusNormal0"/>
              <w:ind w:firstLine="0"/>
              <w:rPr>
                <w:rFonts w:ascii="Times New Roman" w:hAnsi="Times New Roman" w:cs="Times New Roman"/>
              </w:rPr>
            </w:pPr>
            <w:r>
              <w:rPr>
                <w:rFonts w:ascii="Times New Roman" w:hAnsi="Times New Roman" w:cs="Times New Roman"/>
              </w:rPr>
              <w:t>0</w:t>
            </w:r>
          </w:p>
        </w:tc>
        <w:tc>
          <w:tcPr>
            <w:tcW w:w="553" w:type="dxa"/>
            <w:gridSpan w:val="2"/>
          </w:tcPr>
          <w:p w:rsidR="00633F16" w:rsidRPr="00625D8D" w:rsidRDefault="00633F16" w:rsidP="00633F16">
            <w:pPr>
              <w:pStyle w:val="ConsPlusNormal0"/>
              <w:ind w:firstLine="0"/>
              <w:rPr>
                <w:rFonts w:ascii="Times New Roman" w:hAnsi="Times New Roman" w:cs="Times New Roman"/>
              </w:rPr>
            </w:pPr>
            <w:r>
              <w:rPr>
                <w:rFonts w:ascii="Times New Roman" w:hAnsi="Times New Roman" w:cs="Times New Roman"/>
              </w:rPr>
              <w:t>0</w:t>
            </w:r>
          </w:p>
        </w:tc>
        <w:tc>
          <w:tcPr>
            <w:tcW w:w="778" w:type="dxa"/>
          </w:tcPr>
          <w:p w:rsidR="00633F16" w:rsidRPr="00625D8D" w:rsidRDefault="00633F16" w:rsidP="00633F16">
            <w:pPr>
              <w:pStyle w:val="ConsPlusNormal0"/>
              <w:ind w:firstLine="0"/>
              <w:rPr>
                <w:rFonts w:ascii="Times New Roman" w:hAnsi="Times New Roman" w:cs="Times New Roman"/>
              </w:rPr>
            </w:pPr>
            <w:r>
              <w:rPr>
                <w:rFonts w:ascii="Times New Roman" w:hAnsi="Times New Roman" w:cs="Times New Roman"/>
              </w:rPr>
              <w:t>0</w:t>
            </w:r>
          </w:p>
        </w:tc>
        <w:tc>
          <w:tcPr>
            <w:tcW w:w="720" w:type="dxa"/>
            <w:gridSpan w:val="2"/>
          </w:tcPr>
          <w:p w:rsidR="00633F16" w:rsidRPr="00625D8D" w:rsidRDefault="00633F16" w:rsidP="00633F16">
            <w:pPr>
              <w:pStyle w:val="ConsPlusNormal0"/>
              <w:ind w:firstLine="0"/>
              <w:rPr>
                <w:rFonts w:ascii="Times New Roman" w:hAnsi="Times New Roman" w:cs="Times New Roman"/>
              </w:rPr>
            </w:pPr>
            <w:r>
              <w:rPr>
                <w:rFonts w:ascii="Times New Roman" w:hAnsi="Times New Roman" w:cs="Times New Roman"/>
              </w:rPr>
              <w:t>0</w:t>
            </w:r>
          </w:p>
        </w:tc>
      </w:tr>
      <w:tr w:rsidR="00633F16" w:rsidRPr="00625D8D" w:rsidTr="00633F16">
        <w:tc>
          <w:tcPr>
            <w:tcW w:w="641" w:type="dxa"/>
            <w:vMerge/>
          </w:tcPr>
          <w:p w:rsidR="00633F16" w:rsidRPr="00625D8D" w:rsidRDefault="00633F16" w:rsidP="00633F16"/>
        </w:tc>
        <w:tc>
          <w:tcPr>
            <w:tcW w:w="1574" w:type="dxa"/>
            <w:vMerge/>
          </w:tcPr>
          <w:p w:rsidR="00633F16" w:rsidRPr="00625D8D" w:rsidRDefault="00633F16" w:rsidP="00633F16"/>
        </w:tc>
        <w:tc>
          <w:tcPr>
            <w:tcW w:w="1438" w:type="dxa"/>
            <w:vMerge/>
          </w:tcPr>
          <w:p w:rsidR="00633F16" w:rsidRPr="00625D8D" w:rsidRDefault="00633F16" w:rsidP="00633F16"/>
        </w:tc>
        <w:tc>
          <w:tcPr>
            <w:tcW w:w="2518" w:type="dxa"/>
          </w:tcPr>
          <w:p w:rsidR="00633F16" w:rsidRPr="00625D8D" w:rsidRDefault="00633F16" w:rsidP="00633F16">
            <w:r w:rsidRPr="00625D8D">
              <w:t>бюджет муниципального образования « Камешкирский район» Пензенской области</w:t>
            </w:r>
          </w:p>
        </w:tc>
        <w:tc>
          <w:tcPr>
            <w:tcW w:w="720" w:type="dxa"/>
          </w:tcPr>
          <w:p w:rsidR="00633F16" w:rsidRPr="00625D8D" w:rsidRDefault="00633F16" w:rsidP="00633F16">
            <w:pPr>
              <w:pStyle w:val="ConsPlusNormal0"/>
              <w:ind w:firstLine="0"/>
              <w:jc w:val="right"/>
              <w:rPr>
                <w:rFonts w:ascii="Times New Roman" w:hAnsi="Times New Roman" w:cs="Times New Roman"/>
              </w:rPr>
            </w:pPr>
            <w:r w:rsidRPr="00625D8D">
              <w:rPr>
                <w:rFonts w:ascii="Times New Roman" w:hAnsi="Times New Roman" w:cs="Times New Roman"/>
              </w:rPr>
              <w:t>15</w:t>
            </w:r>
          </w:p>
        </w:tc>
        <w:tc>
          <w:tcPr>
            <w:tcW w:w="720" w:type="dxa"/>
          </w:tcPr>
          <w:p w:rsidR="00633F16" w:rsidRPr="00625D8D" w:rsidRDefault="00633F16" w:rsidP="00633F16">
            <w:pPr>
              <w:pStyle w:val="ConsPlusNormal0"/>
              <w:ind w:firstLine="0"/>
              <w:jc w:val="right"/>
              <w:rPr>
                <w:rFonts w:ascii="Times New Roman" w:hAnsi="Times New Roman" w:cs="Times New Roman"/>
              </w:rPr>
            </w:pPr>
            <w:r w:rsidRPr="00625D8D">
              <w:rPr>
                <w:rFonts w:ascii="Times New Roman" w:hAnsi="Times New Roman" w:cs="Times New Roman"/>
              </w:rPr>
              <w:t>15</w:t>
            </w:r>
          </w:p>
        </w:tc>
        <w:tc>
          <w:tcPr>
            <w:tcW w:w="720" w:type="dxa"/>
          </w:tcPr>
          <w:p w:rsidR="00633F16" w:rsidRPr="00625D8D" w:rsidRDefault="00633F16" w:rsidP="00633F16">
            <w:pPr>
              <w:pStyle w:val="ConsPlusNormal0"/>
              <w:ind w:firstLine="0"/>
              <w:jc w:val="right"/>
              <w:rPr>
                <w:rFonts w:ascii="Times New Roman" w:hAnsi="Times New Roman" w:cs="Times New Roman"/>
              </w:rPr>
            </w:pPr>
            <w:r w:rsidRPr="00625D8D">
              <w:rPr>
                <w:rFonts w:ascii="Times New Roman" w:hAnsi="Times New Roman" w:cs="Times New Roman"/>
              </w:rPr>
              <w:t>15</w:t>
            </w:r>
          </w:p>
        </w:tc>
        <w:tc>
          <w:tcPr>
            <w:tcW w:w="720" w:type="dxa"/>
          </w:tcPr>
          <w:p w:rsidR="00633F16" w:rsidRPr="00625D8D" w:rsidRDefault="00633F16" w:rsidP="00633F16">
            <w:pPr>
              <w:pStyle w:val="ConsPlusNormal0"/>
              <w:ind w:firstLine="0"/>
              <w:jc w:val="right"/>
              <w:rPr>
                <w:rFonts w:ascii="Times New Roman" w:hAnsi="Times New Roman" w:cs="Times New Roman"/>
              </w:rPr>
            </w:pPr>
            <w:r w:rsidRPr="00625D8D">
              <w:rPr>
                <w:rFonts w:ascii="Times New Roman" w:hAnsi="Times New Roman" w:cs="Times New Roman"/>
              </w:rPr>
              <w:t>15</w:t>
            </w:r>
          </w:p>
        </w:tc>
        <w:tc>
          <w:tcPr>
            <w:tcW w:w="720" w:type="dxa"/>
          </w:tcPr>
          <w:p w:rsidR="00633F16" w:rsidRPr="00625D8D" w:rsidRDefault="00633F16" w:rsidP="00633F16">
            <w:pPr>
              <w:pStyle w:val="ConsPlusNormal0"/>
              <w:ind w:firstLine="0"/>
              <w:jc w:val="right"/>
              <w:rPr>
                <w:rFonts w:ascii="Times New Roman" w:hAnsi="Times New Roman" w:cs="Times New Roman"/>
              </w:rPr>
            </w:pPr>
            <w:r w:rsidRPr="00625D8D">
              <w:rPr>
                <w:rFonts w:ascii="Times New Roman" w:hAnsi="Times New Roman" w:cs="Times New Roman"/>
              </w:rPr>
              <w:t>10</w:t>
            </w:r>
          </w:p>
        </w:tc>
        <w:tc>
          <w:tcPr>
            <w:tcW w:w="720" w:type="dxa"/>
          </w:tcPr>
          <w:p w:rsidR="00633F16" w:rsidRPr="00625D8D" w:rsidRDefault="00633F16" w:rsidP="00633F16">
            <w:pPr>
              <w:pStyle w:val="ConsPlusNormal0"/>
              <w:ind w:firstLine="0"/>
              <w:jc w:val="right"/>
              <w:rPr>
                <w:rFonts w:ascii="Times New Roman" w:hAnsi="Times New Roman" w:cs="Times New Roman"/>
              </w:rPr>
            </w:pPr>
            <w:r w:rsidRPr="00625D8D">
              <w:rPr>
                <w:rFonts w:ascii="Times New Roman" w:hAnsi="Times New Roman" w:cs="Times New Roman"/>
              </w:rPr>
              <w:t>10</w:t>
            </w:r>
          </w:p>
        </w:tc>
        <w:tc>
          <w:tcPr>
            <w:tcW w:w="720" w:type="dxa"/>
          </w:tcPr>
          <w:p w:rsidR="00633F16" w:rsidRPr="00625D8D" w:rsidRDefault="00633F16" w:rsidP="00633F16">
            <w:pPr>
              <w:pStyle w:val="ConsPlusNormal0"/>
              <w:ind w:firstLine="0"/>
              <w:jc w:val="right"/>
              <w:rPr>
                <w:rFonts w:ascii="Times New Roman" w:hAnsi="Times New Roman" w:cs="Times New Roman"/>
              </w:rPr>
            </w:pPr>
            <w:r w:rsidRPr="00625D8D">
              <w:rPr>
                <w:rFonts w:ascii="Times New Roman" w:hAnsi="Times New Roman" w:cs="Times New Roman"/>
              </w:rPr>
              <w:t>10</w:t>
            </w:r>
          </w:p>
        </w:tc>
        <w:tc>
          <w:tcPr>
            <w:tcW w:w="720" w:type="dxa"/>
          </w:tcPr>
          <w:p w:rsidR="00633F16" w:rsidRPr="00625D8D" w:rsidRDefault="00633F16" w:rsidP="00633F16">
            <w:pPr>
              <w:pStyle w:val="ConsPlusNormal0"/>
              <w:ind w:firstLine="0"/>
              <w:jc w:val="right"/>
              <w:rPr>
                <w:rFonts w:ascii="Times New Roman" w:hAnsi="Times New Roman" w:cs="Times New Roman"/>
              </w:rPr>
            </w:pPr>
            <w:r w:rsidRPr="00625D8D">
              <w:rPr>
                <w:rFonts w:ascii="Times New Roman" w:hAnsi="Times New Roman" w:cs="Times New Roman"/>
              </w:rPr>
              <w:t>10</w:t>
            </w:r>
          </w:p>
        </w:tc>
        <w:tc>
          <w:tcPr>
            <w:tcW w:w="536" w:type="dxa"/>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10</w:t>
            </w:r>
          </w:p>
        </w:tc>
        <w:tc>
          <w:tcPr>
            <w:tcW w:w="553" w:type="dxa"/>
            <w:gridSpan w:val="2"/>
          </w:tcPr>
          <w:p w:rsidR="00633F16" w:rsidRPr="00625D8D" w:rsidRDefault="00633F16" w:rsidP="00633F16">
            <w:pPr>
              <w:pStyle w:val="ConsPlusNormal0"/>
              <w:ind w:firstLine="0"/>
              <w:rPr>
                <w:rFonts w:ascii="Times New Roman" w:hAnsi="Times New Roman" w:cs="Times New Roman"/>
              </w:rPr>
            </w:pPr>
            <w:r>
              <w:rPr>
                <w:rFonts w:ascii="Times New Roman" w:hAnsi="Times New Roman" w:cs="Times New Roman"/>
              </w:rPr>
              <w:t>10</w:t>
            </w:r>
          </w:p>
        </w:tc>
        <w:tc>
          <w:tcPr>
            <w:tcW w:w="778" w:type="dxa"/>
          </w:tcPr>
          <w:p w:rsidR="00633F16" w:rsidRPr="00625D8D" w:rsidRDefault="00633F16" w:rsidP="00633F16">
            <w:pPr>
              <w:pStyle w:val="ConsPlusNormal0"/>
              <w:ind w:firstLine="0"/>
              <w:rPr>
                <w:rFonts w:ascii="Times New Roman" w:hAnsi="Times New Roman" w:cs="Times New Roman"/>
              </w:rPr>
            </w:pPr>
            <w:r>
              <w:rPr>
                <w:rFonts w:ascii="Times New Roman" w:hAnsi="Times New Roman" w:cs="Times New Roman"/>
              </w:rPr>
              <w:t>10</w:t>
            </w:r>
          </w:p>
        </w:tc>
        <w:tc>
          <w:tcPr>
            <w:tcW w:w="720" w:type="dxa"/>
            <w:gridSpan w:val="2"/>
          </w:tcPr>
          <w:p w:rsidR="00633F16" w:rsidRPr="00625D8D" w:rsidRDefault="00633F16" w:rsidP="00633F16">
            <w:pPr>
              <w:pStyle w:val="ConsPlusNormal0"/>
              <w:ind w:firstLine="0"/>
              <w:rPr>
                <w:rFonts w:ascii="Times New Roman" w:hAnsi="Times New Roman" w:cs="Times New Roman"/>
              </w:rPr>
            </w:pPr>
            <w:r>
              <w:rPr>
                <w:rFonts w:ascii="Times New Roman" w:hAnsi="Times New Roman" w:cs="Times New Roman"/>
              </w:rPr>
              <w:t>10</w:t>
            </w:r>
          </w:p>
        </w:tc>
      </w:tr>
      <w:tr w:rsidR="00633F16" w:rsidRPr="00625D8D" w:rsidTr="00633F16">
        <w:tc>
          <w:tcPr>
            <w:tcW w:w="641" w:type="dxa"/>
            <w:vMerge/>
          </w:tcPr>
          <w:p w:rsidR="00633F16" w:rsidRPr="00625D8D" w:rsidRDefault="00633F16" w:rsidP="00633F16"/>
        </w:tc>
        <w:tc>
          <w:tcPr>
            <w:tcW w:w="1574" w:type="dxa"/>
            <w:vMerge/>
          </w:tcPr>
          <w:p w:rsidR="00633F16" w:rsidRPr="00625D8D" w:rsidRDefault="00633F16" w:rsidP="00633F16"/>
        </w:tc>
        <w:tc>
          <w:tcPr>
            <w:tcW w:w="1438" w:type="dxa"/>
            <w:vMerge/>
          </w:tcPr>
          <w:p w:rsidR="00633F16" w:rsidRPr="00625D8D" w:rsidRDefault="00633F16" w:rsidP="00633F16"/>
        </w:tc>
        <w:tc>
          <w:tcPr>
            <w:tcW w:w="2518" w:type="dxa"/>
          </w:tcPr>
          <w:p w:rsidR="00633F16" w:rsidRPr="00625D8D" w:rsidRDefault="00633F16" w:rsidP="00633F16">
            <w:r w:rsidRPr="00625D8D">
              <w:t>иные источники</w:t>
            </w:r>
          </w:p>
        </w:tc>
        <w:tc>
          <w:tcPr>
            <w:tcW w:w="720" w:type="dxa"/>
          </w:tcPr>
          <w:p w:rsidR="00633F16" w:rsidRPr="00625D8D" w:rsidRDefault="00633F16" w:rsidP="00633F16">
            <w:pPr>
              <w:pStyle w:val="ConsPlusNormal0"/>
              <w:rPr>
                <w:rFonts w:ascii="Times New Roman" w:hAnsi="Times New Roman" w:cs="Times New Roman"/>
              </w:rPr>
            </w:pPr>
            <w:r w:rsidRPr="00625D8D">
              <w:rPr>
                <w:rFonts w:ascii="Times New Roman" w:hAnsi="Times New Roman" w:cs="Times New Roman"/>
              </w:rPr>
              <w:t>0</w:t>
            </w:r>
          </w:p>
        </w:tc>
        <w:tc>
          <w:tcPr>
            <w:tcW w:w="720" w:type="dxa"/>
          </w:tcPr>
          <w:p w:rsidR="00633F16" w:rsidRPr="00625D8D" w:rsidRDefault="00633F16" w:rsidP="00633F16">
            <w:pPr>
              <w:pStyle w:val="ConsPlusNormal0"/>
              <w:rPr>
                <w:rFonts w:ascii="Times New Roman" w:hAnsi="Times New Roman" w:cs="Times New Roman"/>
              </w:rPr>
            </w:pPr>
            <w:r w:rsidRPr="00625D8D">
              <w:rPr>
                <w:rFonts w:ascii="Times New Roman" w:hAnsi="Times New Roman" w:cs="Times New Roman"/>
              </w:rPr>
              <w:t>0</w:t>
            </w:r>
          </w:p>
        </w:tc>
        <w:tc>
          <w:tcPr>
            <w:tcW w:w="720" w:type="dxa"/>
          </w:tcPr>
          <w:p w:rsidR="00633F16" w:rsidRPr="00625D8D" w:rsidRDefault="00633F16" w:rsidP="00633F16">
            <w:pPr>
              <w:pStyle w:val="ConsPlusNormal0"/>
              <w:rPr>
                <w:rFonts w:ascii="Times New Roman" w:hAnsi="Times New Roman" w:cs="Times New Roman"/>
              </w:rPr>
            </w:pPr>
            <w:r w:rsidRPr="00625D8D">
              <w:rPr>
                <w:rFonts w:ascii="Times New Roman" w:hAnsi="Times New Roman" w:cs="Times New Roman"/>
              </w:rPr>
              <w:t>0</w:t>
            </w:r>
          </w:p>
        </w:tc>
        <w:tc>
          <w:tcPr>
            <w:tcW w:w="720" w:type="dxa"/>
          </w:tcPr>
          <w:p w:rsidR="00633F16" w:rsidRPr="00625D8D" w:rsidRDefault="00633F16" w:rsidP="00633F16">
            <w:pPr>
              <w:pStyle w:val="ConsPlusNormal0"/>
              <w:rPr>
                <w:rFonts w:ascii="Times New Roman" w:hAnsi="Times New Roman" w:cs="Times New Roman"/>
              </w:rPr>
            </w:pPr>
            <w:r w:rsidRPr="00625D8D">
              <w:rPr>
                <w:rFonts w:ascii="Times New Roman" w:hAnsi="Times New Roman" w:cs="Times New Roman"/>
              </w:rPr>
              <w:t>0</w:t>
            </w:r>
          </w:p>
        </w:tc>
        <w:tc>
          <w:tcPr>
            <w:tcW w:w="720" w:type="dxa"/>
          </w:tcPr>
          <w:p w:rsidR="00633F16" w:rsidRPr="00625D8D" w:rsidRDefault="00633F16" w:rsidP="00633F16">
            <w:pPr>
              <w:pStyle w:val="ConsPlusNormal0"/>
              <w:rPr>
                <w:rFonts w:ascii="Times New Roman" w:hAnsi="Times New Roman" w:cs="Times New Roman"/>
              </w:rPr>
            </w:pPr>
            <w:r w:rsidRPr="00625D8D">
              <w:rPr>
                <w:rFonts w:ascii="Times New Roman" w:hAnsi="Times New Roman" w:cs="Times New Roman"/>
              </w:rPr>
              <w:t>0</w:t>
            </w:r>
          </w:p>
        </w:tc>
        <w:tc>
          <w:tcPr>
            <w:tcW w:w="720" w:type="dxa"/>
          </w:tcPr>
          <w:p w:rsidR="00633F16" w:rsidRPr="00625D8D" w:rsidRDefault="00633F16" w:rsidP="00633F16">
            <w:pPr>
              <w:pStyle w:val="ConsPlusNormal0"/>
              <w:ind w:firstLine="0"/>
              <w:rPr>
                <w:rFonts w:ascii="Times New Roman" w:hAnsi="Times New Roman" w:cs="Times New Roman"/>
              </w:rPr>
            </w:pPr>
          </w:p>
        </w:tc>
        <w:tc>
          <w:tcPr>
            <w:tcW w:w="720" w:type="dxa"/>
          </w:tcPr>
          <w:p w:rsidR="00633F16" w:rsidRPr="00625D8D" w:rsidRDefault="00633F16" w:rsidP="00633F16">
            <w:pPr>
              <w:pStyle w:val="ConsPlusNormal0"/>
              <w:ind w:firstLine="0"/>
              <w:rPr>
                <w:rFonts w:ascii="Times New Roman" w:hAnsi="Times New Roman" w:cs="Times New Roman"/>
              </w:rPr>
            </w:pPr>
          </w:p>
        </w:tc>
        <w:tc>
          <w:tcPr>
            <w:tcW w:w="720" w:type="dxa"/>
          </w:tcPr>
          <w:p w:rsidR="00633F16" w:rsidRPr="00625D8D" w:rsidRDefault="00633F16" w:rsidP="00633F16">
            <w:pPr>
              <w:pStyle w:val="ConsPlusNormal0"/>
              <w:ind w:firstLine="0"/>
              <w:rPr>
                <w:rFonts w:ascii="Times New Roman" w:hAnsi="Times New Roman" w:cs="Times New Roman"/>
              </w:rPr>
            </w:pPr>
          </w:p>
        </w:tc>
        <w:tc>
          <w:tcPr>
            <w:tcW w:w="536" w:type="dxa"/>
          </w:tcPr>
          <w:p w:rsidR="00633F16" w:rsidRPr="00625D8D" w:rsidRDefault="00633F16" w:rsidP="00633F16">
            <w:pPr>
              <w:pStyle w:val="ConsPlusNormal0"/>
              <w:ind w:firstLine="0"/>
              <w:rPr>
                <w:rFonts w:ascii="Times New Roman" w:hAnsi="Times New Roman" w:cs="Times New Roman"/>
              </w:rPr>
            </w:pPr>
          </w:p>
        </w:tc>
        <w:tc>
          <w:tcPr>
            <w:tcW w:w="553" w:type="dxa"/>
            <w:gridSpan w:val="2"/>
          </w:tcPr>
          <w:p w:rsidR="00633F16" w:rsidRPr="00625D8D" w:rsidRDefault="00633F16" w:rsidP="00633F16">
            <w:pPr>
              <w:pStyle w:val="ConsPlusNormal0"/>
              <w:ind w:firstLine="0"/>
              <w:rPr>
                <w:rFonts w:ascii="Times New Roman" w:hAnsi="Times New Roman" w:cs="Times New Roman"/>
              </w:rPr>
            </w:pPr>
          </w:p>
        </w:tc>
        <w:tc>
          <w:tcPr>
            <w:tcW w:w="778" w:type="dxa"/>
          </w:tcPr>
          <w:p w:rsidR="00633F16" w:rsidRPr="00625D8D" w:rsidRDefault="00633F16" w:rsidP="00633F16">
            <w:pPr>
              <w:pStyle w:val="ConsPlusNormal0"/>
              <w:ind w:firstLine="0"/>
              <w:rPr>
                <w:rFonts w:ascii="Times New Roman" w:hAnsi="Times New Roman" w:cs="Times New Roman"/>
              </w:rPr>
            </w:pPr>
          </w:p>
        </w:tc>
        <w:tc>
          <w:tcPr>
            <w:tcW w:w="720" w:type="dxa"/>
            <w:gridSpan w:val="2"/>
          </w:tcPr>
          <w:p w:rsidR="00633F16" w:rsidRPr="00625D8D" w:rsidRDefault="00633F16" w:rsidP="00633F16">
            <w:pPr>
              <w:pStyle w:val="ConsPlusNormal0"/>
              <w:ind w:firstLine="0"/>
              <w:rPr>
                <w:rFonts w:ascii="Times New Roman" w:hAnsi="Times New Roman" w:cs="Times New Roman"/>
              </w:rPr>
            </w:pPr>
          </w:p>
        </w:tc>
      </w:tr>
      <w:tr w:rsidR="00633F16" w:rsidRPr="00625D8D" w:rsidTr="00633F16">
        <w:tc>
          <w:tcPr>
            <w:tcW w:w="641" w:type="dxa"/>
            <w:vMerge w:val="restart"/>
          </w:tcPr>
          <w:p w:rsidR="00633F16" w:rsidRPr="00625D8D" w:rsidRDefault="00633F16" w:rsidP="00633F16">
            <w:pPr>
              <w:pStyle w:val="ConsPlusNormal0"/>
              <w:ind w:firstLine="0"/>
              <w:jc w:val="both"/>
              <w:rPr>
                <w:rFonts w:ascii="Times New Roman" w:hAnsi="Times New Roman" w:cs="Times New Roman"/>
              </w:rPr>
            </w:pPr>
            <w:r w:rsidRPr="00625D8D">
              <w:rPr>
                <w:rFonts w:ascii="Times New Roman" w:hAnsi="Times New Roman" w:cs="Times New Roman"/>
              </w:rPr>
              <w:t>1.1.</w:t>
            </w:r>
          </w:p>
        </w:tc>
        <w:tc>
          <w:tcPr>
            <w:tcW w:w="1574" w:type="dxa"/>
            <w:vMerge w:val="restart"/>
          </w:tcPr>
          <w:p w:rsidR="00633F16" w:rsidRPr="00625D8D" w:rsidRDefault="00633F16" w:rsidP="00633F16">
            <w:pPr>
              <w:pStyle w:val="ConsPlusNormal0"/>
              <w:ind w:firstLine="0"/>
              <w:jc w:val="both"/>
              <w:rPr>
                <w:rFonts w:ascii="Times New Roman" w:hAnsi="Times New Roman" w:cs="Times New Roman"/>
              </w:rPr>
            </w:pPr>
            <w:r w:rsidRPr="00625D8D">
              <w:rPr>
                <w:rFonts w:ascii="Times New Roman" w:hAnsi="Times New Roman" w:cs="Times New Roman"/>
              </w:rPr>
              <w:t xml:space="preserve">Основное </w:t>
            </w:r>
            <w:r w:rsidRPr="00625D8D">
              <w:rPr>
                <w:rFonts w:ascii="Times New Roman" w:hAnsi="Times New Roman" w:cs="Times New Roman"/>
              </w:rPr>
              <w:lastRenderedPageBreak/>
              <w:t>мероприятие</w:t>
            </w:r>
          </w:p>
        </w:tc>
        <w:tc>
          <w:tcPr>
            <w:tcW w:w="1438" w:type="dxa"/>
            <w:vMerge w:val="restart"/>
          </w:tcPr>
          <w:p w:rsidR="00633F16" w:rsidRPr="00625D8D" w:rsidRDefault="00633F16" w:rsidP="00633F16">
            <w:pPr>
              <w:pStyle w:val="ConsPlusNormal0"/>
              <w:ind w:firstLine="0"/>
              <w:jc w:val="both"/>
              <w:rPr>
                <w:rFonts w:ascii="Times New Roman" w:hAnsi="Times New Roman" w:cs="Times New Roman"/>
              </w:rPr>
            </w:pPr>
            <w:r w:rsidRPr="00625D8D">
              <w:rPr>
                <w:rFonts w:ascii="Times New Roman" w:hAnsi="Times New Roman" w:cs="Times New Roman"/>
              </w:rPr>
              <w:lastRenderedPageBreak/>
              <w:t>«Совершенст</w:t>
            </w:r>
            <w:r w:rsidRPr="00625D8D">
              <w:rPr>
                <w:rFonts w:ascii="Times New Roman" w:hAnsi="Times New Roman" w:cs="Times New Roman"/>
              </w:rPr>
              <w:lastRenderedPageBreak/>
              <w:t>вование управления реализацией Муниципальной  программы»</w:t>
            </w:r>
          </w:p>
        </w:tc>
        <w:tc>
          <w:tcPr>
            <w:tcW w:w="2518" w:type="dxa"/>
          </w:tcPr>
          <w:p w:rsidR="00633F16" w:rsidRPr="00625D8D" w:rsidRDefault="00633F16" w:rsidP="00633F16">
            <w:r w:rsidRPr="00625D8D">
              <w:lastRenderedPageBreak/>
              <w:t>всего</w:t>
            </w:r>
          </w:p>
        </w:tc>
        <w:tc>
          <w:tcPr>
            <w:tcW w:w="720" w:type="dxa"/>
          </w:tcPr>
          <w:p w:rsidR="00633F16" w:rsidRPr="00625D8D" w:rsidRDefault="00633F16" w:rsidP="00633F16">
            <w:pPr>
              <w:jc w:val="right"/>
            </w:pPr>
            <w:r w:rsidRPr="00625D8D">
              <w:t>15</w:t>
            </w:r>
          </w:p>
        </w:tc>
        <w:tc>
          <w:tcPr>
            <w:tcW w:w="720" w:type="dxa"/>
          </w:tcPr>
          <w:p w:rsidR="00633F16" w:rsidRPr="00625D8D" w:rsidRDefault="00633F16" w:rsidP="00633F16">
            <w:pPr>
              <w:jc w:val="right"/>
            </w:pPr>
            <w:r w:rsidRPr="00625D8D">
              <w:t>15</w:t>
            </w:r>
          </w:p>
        </w:tc>
        <w:tc>
          <w:tcPr>
            <w:tcW w:w="720" w:type="dxa"/>
          </w:tcPr>
          <w:p w:rsidR="00633F16" w:rsidRPr="00625D8D" w:rsidRDefault="00633F16" w:rsidP="00633F16">
            <w:pPr>
              <w:jc w:val="right"/>
            </w:pPr>
            <w:r w:rsidRPr="00625D8D">
              <w:t>15</w:t>
            </w:r>
          </w:p>
        </w:tc>
        <w:tc>
          <w:tcPr>
            <w:tcW w:w="720" w:type="dxa"/>
          </w:tcPr>
          <w:p w:rsidR="00633F16" w:rsidRPr="00625D8D" w:rsidRDefault="00633F16" w:rsidP="00633F16">
            <w:pPr>
              <w:jc w:val="right"/>
            </w:pPr>
            <w:r w:rsidRPr="00625D8D">
              <w:t>15</w:t>
            </w:r>
          </w:p>
        </w:tc>
        <w:tc>
          <w:tcPr>
            <w:tcW w:w="720" w:type="dxa"/>
          </w:tcPr>
          <w:p w:rsidR="00633F16" w:rsidRPr="00625D8D" w:rsidRDefault="00633F16" w:rsidP="00633F16">
            <w:pPr>
              <w:jc w:val="right"/>
            </w:pPr>
            <w:r w:rsidRPr="00625D8D">
              <w:t>10</w:t>
            </w:r>
          </w:p>
        </w:tc>
        <w:tc>
          <w:tcPr>
            <w:tcW w:w="720" w:type="dxa"/>
          </w:tcPr>
          <w:p w:rsidR="00633F16" w:rsidRPr="00625D8D" w:rsidRDefault="00633F16" w:rsidP="00633F16">
            <w:pPr>
              <w:jc w:val="right"/>
            </w:pPr>
            <w:r w:rsidRPr="00625D8D">
              <w:t>10</w:t>
            </w:r>
          </w:p>
        </w:tc>
        <w:tc>
          <w:tcPr>
            <w:tcW w:w="720" w:type="dxa"/>
          </w:tcPr>
          <w:p w:rsidR="00633F16" w:rsidRPr="00625D8D" w:rsidRDefault="00633F16" w:rsidP="00633F16">
            <w:pPr>
              <w:jc w:val="right"/>
            </w:pPr>
            <w:r w:rsidRPr="00625D8D">
              <w:t>10</w:t>
            </w:r>
          </w:p>
        </w:tc>
        <w:tc>
          <w:tcPr>
            <w:tcW w:w="720" w:type="dxa"/>
          </w:tcPr>
          <w:p w:rsidR="00633F16" w:rsidRPr="00625D8D" w:rsidRDefault="00633F16" w:rsidP="00633F16">
            <w:pPr>
              <w:jc w:val="right"/>
            </w:pPr>
            <w:r w:rsidRPr="00625D8D">
              <w:t>10</w:t>
            </w:r>
          </w:p>
        </w:tc>
        <w:tc>
          <w:tcPr>
            <w:tcW w:w="536" w:type="dxa"/>
          </w:tcPr>
          <w:p w:rsidR="00633F16" w:rsidRPr="00625D8D" w:rsidRDefault="00633F16" w:rsidP="00633F16">
            <w:r w:rsidRPr="00625D8D">
              <w:t>10</w:t>
            </w:r>
          </w:p>
        </w:tc>
        <w:tc>
          <w:tcPr>
            <w:tcW w:w="553" w:type="dxa"/>
            <w:gridSpan w:val="2"/>
          </w:tcPr>
          <w:p w:rsidR="00633F16" w:rsidRPr="00625D8D" w:rsidRDefault="00633F16" w:rsidP="00633F16">
            <w:r>
              <w:t>10</w:t>
            </w:r>
          </w:p>
        </w:tc>
        <w:tc>
          <w:tcPr>
            <w:tcW w:w="778" w:type="dxa"/>
          </w:tcPr>
          <w:p w:rsidR="00633F16" w:rsidRPr="00625D8D" w:rsidRDefault="00633F16" w:rsidP="00633F16">
            <w:r>
              <w:t>10</w:t>
            </w:r>
          </w:p>
        </w:tc>
        <w:tc>
          <w:tcPr>
            <w:tcW w:w="720" w:type="dxa"/>
            <w:gridSpan w:val="2"/>
          </w:tcPr>
          <w:p w:rsidR="00633F16" w:rsidRPr="00625D8D" w:rsidRDefault="00633F16" w:rsidP="00633F16">
            <w:r>
              <w:t>10</w:t>
            </w:r>
          </w:p>
        </w:tc>
      </w:tr>
      <w:tr w:rsidR="00633F16" w:rsidRPr="00625D8D" w:rsidTr="00633F16">
        <w:tc>
          <w:tcPr>
            <w:tcW w:w="641" w:type="dxa"/>
            <w:vMerge/>
          </w:tcPr>
          <w:p w:rsidR="00633F16" w:rsidRPr="00625D8D" w:rsidRDefault="00633F16" w:rsidP="00633F16"/>
        </w:tc>
        <w:tc>
          <w:tcPr>
            <w:tcW w:w="1574" w:type="dxa"/>
            <w:vMerge/>
          </w:tcPr>
          <w:p w:rsidR="00633F16" w:rsidRPr="00625D8D" w:rsidRDefault="00633F16" w:rsidP="00633F16"/>
        </w:tc>
        <w:tc>
          <w:tcPr>
            <w:tcW w:w="1438" w:type="dxa"/>
            <w:vMerge/>
          </w:tcPr>
          <w:p w:rsidR="00633F16" w:rsidRPr="00625D8D" w:rsidRDefault="00633F16" w:rsidP="00633F16"/>
        </w:tc>
        <w:tc>
          <w:tcPr>
            <w:tcW w:w="2518" w:type="dxa"/>
          </w:tcPr>
          <w:p w:rsidR="00633F16" w:rsidRPr="00625D8D" w:rsidRDefault="00633F16" w:rsidP="00633F16">
            <w:r w:rsidRPr="00625D8D">
              <w:t xml:space="preserve">бюджет Пензенской области </w:t>
            </w:r>
          </w:p>
        </w:tc>
        <w:tc>
          <w:tcPr>
            <w:tcW w:w="720" w:type="dxa"/>
          </w:tcPr>
          <w:p w:rsidR="00633F16" w:rsidRPr="00625D8D" w:rsidRDefault="00633F16" w:rsidP="00633F16">
            <w:pPr>
              <w:jc w:val="right"/>
            </w:pPr>
            <w:r w:rsidRPr="00625D8D">
              <w:t>0</w:t>
            </w:r>
          </w:p>
        </w:tc>
        <w:tc>
          <w:tcPr>
            <w:tcW w:w="720" w:type="dxa"/>
          </w:tcPr>
          <w:p w:rsidR="00633F16" w:rsidRPr="00625D8D" w:rsidRDefault="00633F16" w:rsidP="00633F16">
            <w:pPr>
              <w:jc w:val="right"/>
            </w:pPr>
            <w:r w:rsidRPr="00625D8D">
              <w:t>0</w:t>
            </w:r>
          </w:p>
        </w:tc>
        <w:tc>
          <w:tcPr>
            <w:tcW w:w="720" w:type="dxa"/>
          </w:tcPr>
          <w:p w:rsidR="00633F16" w:rsidRPr="00625D8D" w:rsidRDefault="00633F16" w:rsidP="00633F16">
            <w:pPr>
              <w:jc w:val="right"/>
            </w:pPr>
            <w:r w:rsidRPr="00625D8D">
              <w:t>0</w:t>
            </w:r>
          </w:p>
        </w:tc>
        <w:tc>
          <w:tcPr>
            <w:tcW w:w="720" w:type="dxa"/>
          </w:tcPr>
          <w:p w:rsidR="00633F16" w:rsidRPr="00625D8D" w:rsidRDefault="00633F16" w:rsidP="00633F16">
            <w:pPr>
              <w:jc w:val="right"/>
            </w:pPr>
            <w:r w:rsidRPr="00625D8D">
              <w:t>0</w:t>
            </w:r>
          </w:p>
        </w:tc>
        <w:tc>
          <w:tcPr>
            <w:tcW w:w="720" w:type="dxa"/>
          </w:tcPr>
          <w:p w:rsidR="00633F16" w:rsidRPr="00625D8D" w:rsidRDefault="00633F16" w:rsidP="00633F16">
            <w:pPr>
              <w:jc w:val="right"/>
            </w:pPr>
            <w:r w:rsidRPr="00625D8D">
              <w:t>0</w:t>
            </w:r>
          </w:p>
        </w:tc>
        <w:tc>
          <w:tcPr>
            <w:tcW w:w="720" w:type="dxa"/>
          </w:tcPr>
          <w:p w:rsidR="00633F16" w:rsidRPr="00625D8D" w:rsidRDefault="00633F16" w:rsidP="00633F16">
            <w:pPr>
              <w:jc w:val="right"/>
            </w:pPr>
            <w:r w:rsidRPr="00625D8D">
              <w:t>0</w:t>
            </w:r>
          </w:p>
        </w:tc>
        <w:tc>
          <w:tcPr>
            <w:tcW w:w="720" w:type="dxa"/>
          </w:tcPr>
          <w:p w:rsidR="00633F16" w:rsidRPr="00625D8D" w:rsidRDefault="00633F16" w:rsidP="00633F16">
            <w:pPr>
              <w:jc w:val="right"/>
            </w:pPr>
            <w:r w:rsidRPr="00625D8D">
              <w:t>0</w:t>
            </w:r>
          </w:p>
        </w:tc>
        <w:tc>
          <w:tcPr>
            <w:tcW w:w="720" w:type="dxa"/>
          </w:tcPr>
          <w:p w:rsidR="00633F16" w:rsidRPr="00625D8D" w:rsidRDefault="00633F16" w:rsidP="00633F16">
            <w:pPr>
              <w:jc w:val="right"/>
            </w:pPr>
            <w:r w:rsidRPr="00625D8D">
              <w:t>0</w:t>
            </w:r>
          </w:p>
        </w:tc>
        <w:tc>
          <w:tcPr>
            <w:tcW w:w="536" w:type="dxa"/>
          </w:tcPr>
          <w:p w:rsidR="00633F16" w:rsidRPr="00625D8D" w:rsidRDefault="00633F16" w:rsidP="00633F16">
            <w:r w:rsidRPr="00625D8D">
              <w:t>0</w:t>
            </w:r>
          </w:p>
        </w:tc>
        <w:tc>
          <w:tcPr>
            <w:tcW w:w="553" w:type="dxa"/>
            <w:gridSpan w:val="2"/>
          </w:tcPr>
          <w:p w:rsidR="00633F16" w:rsidRPr="00625D8D" w:rsidRDefault="00633F16" w:rsidP="00633F16">
            <w:r>
              <w:t>0</w:t>
            </w:r>
          </w:p>
        </w:tc>
        <w:tc>
          <w:tcPr>
            <w:tcW w:w="778" w:type="dxa"/>
          </w:tcPr>
          <w:p w:rsidR="00633F16" w:rsidRPr="00625D8D" w:rsidRDefault="00633F16" w:rsidP="00633F16">
            <w:r>
              <w:t>0</w:t>
            </w:r>
          </w:p>
        </w:tc>
        <w:tc>
          <w:tcPr>
            <w:tcW w:w="720" w:type="dxa"/>
            <w:gridSpan w:val="2"/>
          </w:tcPr>
          <w:p w:rsidR="00633F16" w:rsidRPr="00625D8D" w:rsidRDefault="00633F16" w:rsidP="00633F16">
            <w:r>
              <w:t>0</w:t>
            </w:r>
          </w:p>
        </w:tc>
      </w:tr>
      <w:tr w:rsidR="00633F16" w:rsidRPr="00625D8D" w:rsidTr="00633F16">
        <w:tc>
          <w:tcPr>
            <w:tcW w:w="641" w:type="dxa"/>
            <w:vMerge/>
          </w:tcPr>
          <w:p w:rsidR="00633F16" w:rsidRPr="00625D8D" w:rsidRDefault="00633F16" w:rsidP="00633F16"/>
        </w:tc>
        <w:tc>
          <w:tcPr>
            <w:tcW w:w="1574" w:type="dxa"/>
            <w:vMerge/>
          </w:tcPr>
          <w:p w:rsidR="00633F16" w:rsidRPr="00625D8D" w:rsidRDefault="00633F16" w:rsidP="00633F16"/>
        </w:tc>
        <w:tc>
          <w:tcPr>
            <w:tcW w:w="1438" w:type="dxa"/>
            <w:vMerge/>
          </w:tcPr>
          <w:p w:rsidR="00633F16" w:rsidRPr="00625D8D" w:rsidRDefault="00633F16" w:rsidP="00633F16"/>
        </w:tc>
        <w:tc>
          <w:tcPr>
            <w:tcW w:w="2518" w:type="dxa"/>
          </w:tcPr>
          <w:p w:rsidR="00633F16" w:rsidRPr="00625D8D" w:rsidRDefault="00633F16" w:rsidP="00633F16">
            <w:r w:rsidRPr="00625D8D">
              <w:t>в том числе межбюджетные трансферты из федерального бюджета</w:t>
            </w:r>
          </w:p>
        </w:tc>
        <w:tc>
          <w:tcPr>
            <w:tcW w:w="720" w:type="dxa"/>
          </w:tcPr>
          <w:p w:rsidR="00633F16" w:rsidRPr="00625D8D" w:rsidRDefault="00633F16" w:rsidP="00633F16">
            <w:pPr>
              <w:jc w:val="right"/>
            </w:pPr>
            <w:r w:rsidRPr="00625D8D">
              <w:t>0</w:t>
            </w:r>
          </w:p>
        </w:tc>
        <w:tc>
          <w:tcPr>
            <w:tcW w:w="720" w:type="dxa"/>
          </w:tcPr>
          <w:p w:rsidR="00633F16" w:rsidRPr="00625D8D" w:rsidRDefault="00633F16" w:rsidP="00633F16">
            <w:pPr>
              <w:jc w:val="right"/>
            </w:pPr>
            <w:r w:rsidRPr="00625D8D">
              <w:t>0</w:t>
            </w:r>
          </w:p>
        </w:tc>
        <w:tc>
          <w:tcPr>
            <w:tcW w:w="720" w:type="dxa"/>
          </w:tcPr>
          <w:p w:rsidR="00633F16" w:rsidRPr="00625D8D" w:rsidRDefault="00633F16" w:rsidP="00633F16">
            <w:pPr>
              <w:jc w:val="right"/>
            </w:pPr>
            <w:r w:rsidRPr="00625D8D">
              <w:t>0</w:t>
            </w:r>
          </w:p>
        </w:tc>
        <w:tc>
          <w:tcPr>
            <w:tcW w:w="720" w:type="dxa"/>
          </w:tcPr>
          <w:p w:rsidR="00633F16" w:rsidRPr="00625D8D" w:rsidRDefault="00633F16" w:rsidP="00633F16">
            <w:pPr>
              <w:jc w:val="right"/>
            </w:pPr>
            <w:r w:rsidRPr="00625D8D">
              <w:t>0</w:t>
            </w:r>
          </w:p>
        </w:tc>
        <w:tc>
          <w:tcPr>
            <w:tcW w:w="720" w:type="dxa"/>
          </w:tcPr>
          <w:p w:rsidR="00633F16" w:rsidRPr="00625D8D" w:rsidRDefault="00633F16" w:rsidP="00633F16">
            <w:pPr>
              <w:jc w:val="right"/>
            </w:pPr>
            <w:r w:rsidRPr="00625D8D">
              <w:t>0</w:t>
            </w:r>
          </w:p>
        </w:tc>
        <w:tc>
          <w:tcPr>
            <w:tcW w:w="720" w:type="dxa"/>
          </w:tcPr>
          <w:p w:rsidR="00633F16" w:rsidRPr="00625D8D" w:rsidRDefault="00633F16" w:rsidP="00633F16">
            <w:pPr>
              <w:jc w:val="right"/>
            </w:pPr>
            <w:r w:rsidRPr="00625D8D">
              <w:t>0</w:t>
            </w:r>
          </w:p>
        </w:tc>
        <w:tc>
          <w:tcPr>
            <w:tcW w:w="720" w:type="dxa"/>
          </w:tcPr>
          <w:p w:rsidR="00633F16" w:rsidRPr="00625D8D" w:rsidRDefault="00633F16" w:rsidP="00633F16">
            <w:pPr>
              <w:jc w:val="right"/>
            </w:pPr>
            <w:r w:rsidRPr="00625D8D">
              <w:t>0</w:t>
            </w:r>
          </w:p>
        </w:tc>
        <w:tc>
          <w:tcPr>
            <w:tcW w:w="720" w:type="dxa"/>
          </w:tcPr>
          <w:p w:rsidR="00633F16" w:rsidRPr="00625D8D" w:rsidRDefault="00633F16" w:rsidP="00633F16">
            <w:pPr>
              <w:jc w:val="right"/>
            </w:pPr>
            <w:r w:rsidRPr="00625D8D">
              <w:t>0</w:t>
            </w:r>
          </w:p>
        </w:tc>
        <w:tc>
          <w:tcPr>
            <w:tcW w:w="536" w:type="dxa"/>
          </w:tcPr>
          <w:p w:rsidR="00633F16" w:rsidRPr="00625D8D" w:rsidRDefault="00633F16" w:rsidP="00633F16">
            <w:r w:rsidRPr="00625D8D">
              <w:t>0</w:t>
            </w:r>
          </w:p>
        </w:tc>
        <w:tc>
          <w:tcPr>
            <w:tcW w:w="553" w:type="dxa"/>
            <w:gridSpan w:val="2"/>
          </w:tcPr>
          <w:p w:rsidR="00633F16" w:rsidRPr="00625D8D" w:rsidRDefault="00633F16" w:rsidP="00633F16">
            <w:r>
              <w:t>0</w:t>
            </w:r>
          </w:p>
        </w:tc>
        <w:tc>
          <w:tcPr>
            <w:tcW w:w="778" w:type="dxa"/>
          </w:tcPr>
          <w:p w:rsidR="00633F16" w:rsidRPr="00625D8D" w:rsidRDefault="00633F16" w:rsidP="00633F16">
            <w:r>
              <w:t>0</w:t>
            </w:r>
          </w:p>
        </w:tc>
        <w:tc>
          <w:tcPr>
            <w:tcW w:w="720" w:type="dxa"/>
            <w:gridSpan w:val="2"/>
          </w:tcPr>
          <w:p w:rsidR="00633F16" w:rsidRPr="00625D8D" w:rsidRDefault="00633F16" w:rsidP="00633F16">
            <w:r>
              <w:t>0</w:t>
            </w:r>
          </w:p>
        </w:tc>
      </w:tr>
      <w:tr w:rsidR="00633F16" w:rsidRPr="00625D8D" w:rsidTr="00633F16">
        <w:tc>
          <w:tcPr>
            <w:tcW w:w="641" w:type="dxa"/>
            <w:vMerge/>
          </w:tcPr>
          <w:p w:rsidR="00633F16" w:rsidRPr="00625D8D" w:rsidRDefault="00633F16" w:rsidP="00633F16"/>
        </w:tc>
        <w:tc>
          <w:tcPr>
            <w:tcW w:w="1574" w:type="dxa"/>
            <w:vMerge/>
          </w:tcPr>
          <w:p w:rsidR="00633F16" w:rsidRPr="00625D8D" w:rsidRDefault="00633F16" w:rsidP="00633F16"/>
        </w:tc>
        <w:tc>
          <w:tcPr>
            <w:tcW w:w="1438" w:type="dxa"/>
            <w:vMerge/>
          </w:tcPr>
          <w:p w:rsidR="00633F16" w:rsidRPr="00625D8D" w:rsidRDefault="00633F16" w:rsidP="00633F16"/>
        </w:tc>
        <w:tc>
          <w:tcPr>
            <w:tcW w:w="2518" w:type="dxa"/>
          </w:tcPr>
          <w:p w:rsidR="00633F16" w:rsidRPr="00625D8D" w:rsidRDefault="00633F16" w:rsidP="00633F16">
            <w:r w:rsidRPr="00625D8D">
              <w:t>бюджет муниципального образования  Камешкирский район» Пензенской области</w:t>
            </w:r>
          </w:p>
        </w:tc>
        <w:tc>
          <w:tcPr>
            <w:tcW w:w="720" w:type="dxa"/>
          </w:tcPr>
          <w:p w:rsidR="00633F16" w:rsidRPr="00625D8D" w:rsidRDefault="00633F16" w:rsidP="00633F16">
            <w:pPr>
              <w:pStyle w:val="ConsPlusNormal0"/>
              <w:ind w:firstLine="0"/>
              <w:jc w:val="right"/>
              <w:rPr>
                <w:rFonts w:ascii="Times New Roman" w:hAnsi="Times New Roman" w:cs="Times New Roman"/>
              </w:rPr>
            </w:pPr>
            <w:r w:rsidRPr="00625D8D">
              <w:rPr>
                <w:rFonts w:ascii="Times New Roman" w:hAnsi="Times New Roman" w:cs="Times New Roman"/>
              </w:rPr>
              <w:t>15</w:t>
            </w:r>
          </w:p>
        </w:tc>
        <w:tc>
          <w:tcPr>
            <w:tcW w:w="720" w:type="dxa"/>
          </w:tcPr>
          <w:p w:rsidR="00633F16" w:rsidRPr="00625D8D" w:rsidRDefault="00633F16" w:rsidP="00633F16">
            <w:pPr>
              <w:pStyle w:val="ConsPlusNormal0"/>
              <w:ind w:firstLine="0"/>
              <w:jc w:val="right"/>
              <w:rPr>
                <w:rFonts w:ascii="Times New Roman" w:hAnsi="Times New Roman" w:cs="Times New Roman"/>
              </w:rPr>
            </w:pPr>
            <w:r w:rsidRPr="00625D8D">
              <w:rPr>
                <w:rFonts w:ascii="Times New Roman" w:hAnsi="Times New Roman" w:cs="Times New Roman"/>
              </w:rPr>
              <w:t>15</w:t>
            </w:r>
          </w:p>
        </w:tc>
        <w:tc>
          <w:tcPr>
            <w:tcW w:w="720" w:type="dxa"/>
          </w:tcPr>
          <w:p w:rsidR="00633F16" w:rsidRPr="00625D8D" w:rsidRDefault="00633F16" w:rsidP="00633F16">
            <w:pPr>
              <w:pStyle w:val="ConsPlusNormal0"/>
              <w:ind w:firstLine="0"/>
              <w:jc w:val="right"/>
              <w:rPr>
                <w:rFonts w:ascii="Times New Roman" w:hAnsi="Times New Roman" w:cs="Times New Roman"/>
              </w:rPr>
            </w:pPr>
            <w:r w:rsidRPr="00625D8D">
              <w:rPr>
                <w:rFonts w:ascii="Times New Roman" w:hAnsi="Times New Roman" w:cs="Times New Roman"/>
              </w:rPr>
              <w:t>15</w:t>
            </w:r>
          </w:p>
        </w:tc>
        <w:tc>
          <w:tcPr>
            <w:tcW w:w="720" w:type="dxa"/>
          </w:tcPr>
          <w:p w:rsidR="00633F16" w:rsidRPr="00625D8D" w:rsidRDefault="00633F16" w:rsidP="00633F16">
            <w:pPr>
              <w:pStyle w:val="ConsPlusNormal0"/>
              <w:ind w:firstLine="0"/>
              <w:jc w:val="right"/>
              <w:rPr>
                <w:rFonts w:ascii="Times New Roman" w:hAnsi="Times New Roman" w:cs="Times New Roman"/>
              </w:rPr>
            </w:pPr>
            <w:r w:rsidRPr="00625D8D">
              <w:rPr>
                <w:rFonts w:ascii="Times New Roman" w:hAnsi="Times New Roman" w:cs="Times New Roman"/>
              </w:rPr>
              <w:t>15</w:t>
            </w:r>
          </w:p>
        </w:tc>
        <w:tc>
          <w:tcPr>
            <w:tcW w:w="720" w:type="dxa"/>
          </w:tcPr>
          <w:p w:rsidR="00633F16" w:rsidRPr="00625D8D" w:rsidRDefault="00633F16" w:rsidP="00633F16">
            <w:pPr>
              <w:pStyle w:val="ConsPlusNormal0"/>
              <w:ind w:firstLine="0"/>
              <w:jc w:val="right"/>
              <w:rPr>
                <w:rFonts w:ascii="Times New Roman" w:hAnsi="Times New Roman" w:cs="Times New Roman"/>
              </w:rPr>
            </w:pPr>
            <w:r w:rsidRPr="00625D8D">
              <w:rPr>
                <w:rFonts w:ascii="Times New Roman" w:hAnsi="Times New Roman" w:cs="Times New Roman"/>
              </w:rPr>
              <w:t>10</w:t>
            </w:r>
          </w:p>
        </w:tc>
        <w:tc>
          <w:tcPr>
            <w:tcW w:w="720" w:type="dxa"/>
          </w:tcPr>
          <w:p w:rsidR="00633F16" w:rsidRPr="00625D8D" w:rsidRDefault="00633F16" w:rsidP="00633F16">
            <w:pPr>
              <w:pStyle w:val="ConsPlusNormal0"/>
              <w:ind w:firstLine="0"/>
              <w:jc w:val="right"/>
              <w:rPr>
                <w:rFonts w:ascii="Times New Roman" w:hAnsi="Times New Roman" w:cs="Times New Roman"/>
              </w:rPr>
            </w:pPr>
            <w:r w:rsidRPr="00625D8D">
              <w:rPr>
                <w:rFonts w:ascii="Times New Roman" w:hAnsi="Times New Roman" w:cs="Times New Roman"/>
              </w:rPr>
              <w:t>10</w:t>
            </w:r>
          </w:p>
        </w:tc>
        <w:tc>
          <w:tcPr>
            <w:tcW w:w="720" w:type="dxa"/>
          </w:tcPr>
          <w:p w:rsidR="00633F16" w:rsidRPr="00625D8D" w:rsidRDefault="00633F16" w:rsidP="00633F16">
            <w:pPr>
              <w:pStyle w:val="ConsPlusNormal0"/>
              <w:ind w:firstLine="0"/>
              <w:jc w:val="right"/>
              <w:rPr>
                <w:rFonts w:ascii="Times New Roman" w:hAnsi="Times New Roman" w:cs="Times New Roman"/>
              </w:rPr>
            </w:pPr>
            <w:r w:rsidRPr="00625D8D">
              <w:rPr>
                <w:rFonts w:ascii="Times New Roman" w:hAnsi="Times New Roman" w:cs="Times New Roman"/>
              </w:rPr>
              <w:t>10</w:t>
            </w:r>
          </w:p>
        </w:tc>
        <w:tc>
          <w:tcPr>
            <w:tcW w:w="720" w:type="dxa"/>
          </w:tcPr>
          <w:p w:rsidR="00633F16" w:rsidRPr="00625D8D" w:rsidRDefault="00633F16" w:rsidP="00633F16">
            <w:pPr>
              <w:pStyle w:val="ConsPlusNormal0"/>
              <w:ind w:firstLine="0"/>
              <w:jc w:val="right"/>
              <w:rPr>
                <w:rFonts w:ascii="Times New Roman" w:hAnsi="Times New Roman" w:cs="Times New Roman"/>
              </w:rPr>
            </w:pPr>
            <w:r w:rsidRPr="00625D8D">
              <w:rPr>
                <w:rFonts w:ascii="Times New Roman" w:hAnsi="Times New Roman" w:cs="Times New Roman"/>
              </w:rPr>
              <w:t>10</w:t>
            </w:r>
          </w:p>
        </w:tc>
        <w:tc>
          <w:tcPr>
            <w:tcW w:w="536" w:type="dxa"/>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10</w:t>
            </w:r>
          </w:p>
        </w:tc>
        <w:tc>
          <w:tcPr>
            <w:tcW w:w="553" w:type="dxa"/>
            <w:gridSpan w:val="2"/>
          </w:tcPr>
          <w:p w:rsidR="00633F16" w:rsidRPr="00625D8D" w:rsidRDefault="00633F16" w:rsidP="00633F16">
            <w:pPr>
              <w:pStyle w:val="ConsPlusNormal0"/>
              <w:ind w:firstLine="0"/>
              <w:rPr>
                <w:rFonts w:ascii="Times New Roman" w:hAnsi="Times New Roman" w:cs="Times New Roman"/>
              </w:rPr>
            </w:pPr>
            <w:r>
              <w:rPr>
                <w:rFonts w:ascii="Times New Roman" w:hAnsi="Times New Roman" w:cs="Times New Roman"/>
              </w:rPr>
              <w:t>10</w:t>
            </w:r>
          </w:p>
        </w:tc>
        <w:tc>
          <w:tcPr>
            <w:tcW w:w="778" w:type="dxa"/>
          </w:tcPr>
          <w:p w:rsidR="00633F16" w:rsidRPr="00625D8D" w:rsidRDefault="00633F16" w:rsidP="00633F16">
            <w:pPr>
              <w:pStyle w:val="ConsPlusNormal0"/>
              <w:ind w:firstLine="0"/>
              <w:rPr>
                <w:rFonts w:ascii="Times New Roman" w:hAnsi="Times New Roman" w:cs="Times New Roman"/>
              </w:rPr>
            </w:pPr>
            <w:r>
              <w:rPr>
                <w:rFonts w:ascii="Times New Roman" w:hAnsi="Times New Roman" w:cs="Times New Roman"/>
              </w:rPr>
              <w:t>10</w:t>
            </w:r>
          </w:p>
        </w:tc>
        <w:tc>
          <w:tcPr>
            <w:tcW w:w="720" w:type="dxa"/>
            <w:gridSpan w:val="2"/>
          </w:tcPr>
          <w:p w:rsidR="00633F16" w:rsidRPr="00625D8D" w:rsidRDefault="00633F16" w:rsidP="00633F16">
            <w:pPr>
              <w:pStyle w:val="ConsPlusNormal0"/>
              <w:ind w:firstLine="0"/>
              <w:rPr>
                <w:rFonts w:ascii="Times New Roman" w:hAnsi="Times New Roman" w:cs="Times New Roman"/>
              </w:rPr>
            </w:pPr>
            <w:r>
              <w:rPr>
                <w:rFonts w:ascii="Times New Roman" w:hAnsi="Times New Roman" w:cs="Times New Roman"/>
              </w:rPr>
              <w:t>10</w:t>
            </w:r>
          </w:p>
        </w:tc>
      </w:tr>
      <w:tr w:rsidR="00633F16" w:rsidRPr="00625D8D" w:rsidTr="00633F16">
        <w:tc>
          <w:tcPr>
            <w:tcW w:w="641" w:type="dxa"/>
            <w:vMerge/>
          </w:tcPr>
          <w:p w:rsidR="00633F16" w:rsidRPr="00625D8D" w:rsidRDefault="00633F16" w:rsidP="00633F16"/>
        </w:tc>
        <w:tc>
          <w:tcPr>
            <w:tcW w:w="1574" w:type="dxa"/>
            <w:vMerge/>
          </w:tcPr>
          <w:p w:rsidR="00633F16" w:rsidRPr="00625D8D" w:rsidRDefault="00633F16" w:rsidP="00633F16"/>
        </w:tc>
        <w:tc>
          <w:tcPr>
            <w:tcW w:w="1438" w:type="dxa"/>
            <w:vMerge/>
          </w:tcPr>
          <w:p w:rsidR="00633F16" w:rsidRPr="00625D8D" w:rsidRDefault="00633F16" w:rsidP="00633F16"/>
        </w:tc>
        <w:tc>
          <w:tcPr>
            <w:tcW w:w="2518" w:type="dxa"/>
          </w:tcPr>
          <w:p w:rsidR="00633F16" w:rsidRPr="00625D8D" w:rsidRDefault="00633F16" w:rsidP="00633F16">
            <w:r w:rsidRPr="00625D8D">
              <w:t>иные источники</w:t>
            </w:r>
          </w:p>
        </w:tc>
        <w:tc>
          <w:tcPr>
            <w:tcW w:w="720" w:type="dxa"/>
          </w:tcPr>
          <w:p w:rsidR="00633F16" w:rsidRPr="00625D8D" w:rsidRDefault="00633F16" w:rsidP="00633F16">
            <w:pPr>
              <w:jc w:val="right"/>
            </w:pPr>
            <w:r w:rsidRPr="00625D8D">
              <w:t>0</w:t>
            </w:r>
          </w:p>
        </w:tc>
        <w:tc>
          <w:tcPr>
            <w:tcW w:w="720" w:type="dxa"/>
          </w:tcPr>
          <w:p w:rsidR="00633F16" w:rsidRPr="00625D8D" w:rsidRDefault="00633F16" w:rsidP="00633F16">
            <w:pPr>
              <w:jc w:val="right"/>
            </w:pPr>
            <w:r w:rsidRPr="00625D8D">
              <w:t>0</w:t>
            </w:r>
          </w:p>
        </w:tc>
        <w:tc>
          <w:tcPr>
            <w:tcW w:w="720" w:type="dxa"/>
          </w:tcPr>
          <w:p w:rsidR="00633F16" w:rsidRPr="00625D8D" w:rsidRDefault="00633F16" w:rsidP="00633F16">
            <w:pPr>
              <w:jc w:val="right"/>
            </w:pPr>
            <w:r w:rsidRPr="00625D8D">
              <w:t>0</w:t>
            </w:r>
          </w:p>
        </w:tc>
        <w:tc>
          <w:tcPr>
            <w:tcW w:w="720" w:type="dxa"/>
          </w:tcPr>
          <w:p w:rsidR="00633F16" w:rsidRPr="00625D8D" w:rsidRDefault="00633F16" w:rsidP="00633F16">
            <w:pPr>
              <w:jc w:val="right"/>
            </w:pPr>
            <w:r w:rsidRPr="00625D8D">
              <w:t>0</w:t>
            </w:r>
          </w:p>
        </w:tc>
        <w:tc>
          <w:tcPr>
            <w:tcW w:w="720" w:type="dxa"/>
          </w:tcPr>
          <w:p w:rsidR="00633F16" w:rsidRPr="00625D8D" w:rsidRDefault="00633F16" w:rsidP="00633F16">
            <w:pPr>
              <w:jc w:val="right"/>
            </w:pPr>
            <w:r w:rsidRPr="00625D8D">
              <w:t>0</w:t>
            </w:r>
          </w:p>
        </w:tc>
        <w:tc>
          <w:tcPr>
            <w:tcW w:w="720" w:type="dxa"/>
          </w:tcPr>
          <w:p w:rsidR="00633F16" w:rsidRPr="00625D8D" w:rsidRDefault="00633F16" w:rsidP="00633F16">
            <w:pPr>
              <w:jc w:val="right"/>
            </w:pPr>
            <w:r w:rsidRPr="00625D8D">
              <w:t>0</w:t>
            </w:r>
          </w:p>
        </w:tc>
        <w:tc>
          <w:tcPr>
            <w:tcW w:w="720" w:type="dxa"/>
          </w:tcPr>
          <w:p w:rsidR="00633F16" w:rsidRPr="00625D8D" w:rsidRDefault="00633F16" w:rsidP="00633F16">
            <w:pPr>
              <w:jc w:val="right"/>
            </w:pPr>
            <w:r w:rsidRPr="00625D8D">
              <w:t>0</w:t>
            </w:r>
          </w:p>
        </w:tc>
        <w:tc>
          <w:tcPr>
            <w:tcW w:w="720" w:type="dxa"/>
          </w:tcPr>
          <w:p w:rsidR="00633F16" w:rsidRPr="00625D8D" w:rsidRDefault="00633F16" w:rsidP="00633F16">
            <w:pPr>
              <w:jc w:val="right"/>
            </w:pPr>
            <w:r w:rsidRPr="00625D8D">
              <w:t>0</w:t>
            </w:r>
          </w:p>
        </w:tc>
        <w:tc>
          <w:tcPr>
            <w:tcW w:w="536" w:type="dxa"/>
          </w:tcPr>
          <w:p w:rsidR="00633F16" w:rsidRPr="00625D8D" w:rsidRDefault="00633F16" w:rsidP="00633F16">
            <w:r w:rsidRPr="00625D8D">
              <w:t>0</w:t>
            </w:r>
          </w:p>
        </w:tc>
        <w:tc>
          <w:tcPr>
            <w:tcW w:w="553" w:type="dxa"/>
            <w:gridSpan w:val="2"/>
          </w:tcPr>
          <w:p w:rsidR="00633F16" w:rsidRPr="00625D8D" w:rsidRDefault="00633F16" w:rsidP="00633F16">
            <w:r>
              <w:t>0</w:t>
            </w:r>
          </w:p>
        </w:tc>
        <w:tc>
          <w:tcPr>
            <w:tcW w:w="778" w:type="dxa"/>
          </w:tcPr>
          <w:p w:rsidR="00633F16" w:rsidRPr="00625D8D" w:rsidRDefault="00633F16" w:rsidP="00633F16">
            <w:r>
              <w:t>0</w:t>
            </w:r>
          </w:p>
        </w:tc>
        <w:tc>
          <w:tcPr>
            <w:tcW w:w="720" w:type="dxa"/>
            <w:gridSpan w:val="2"/>
          </w:tcPr>
          <w:p w:rsidR="00633F16" w:rsidRPr="00625D8D" w:rsidRDefault="00633F16" w:rsidP="00633F16">
            <w:r>
              <w:t>0</w:t>
            </w:r>
          </w:p>
        </w:tc>
      </w:tr>
      <w:tr w:rsidR="00633F16" w:rsidRPr="00625D8D" w:rsidTr="00633F16">
        <w:tc>
          <w:tcPr>
            <w:tcW w:w="641" w:type="dxa"/>
            <w:vMerge w:val="restart"/>
          </w:tcPr>
          <w:p w:rsidR="00633F16" w:rsidRPr="00625D8D" w:rsidRDefault="00633F16" w:rsidP="00633F16">
            <w:r w:rsidRPr="00625D8D">
              <w:t>1.1.1</w:t>
            </w:r>
          </w:p>
        </w:tc>
        <w:tc>
          <w:tcPr>
            <w:tcW w:w="1574" w:type="dxa"/>
            <w:vMerge w:val="restart"/>
          </w:tcPr>
          <w:p w:rsidR="00633F16" w:rsidRPr="00625D8D" w:rsidRDefault="00633F16" w:rsidP="00633F16">
            <w:r w:rsidRPr="00625D8D">
              <w:t>Мероприятие</w:t>
            </w:r>
          </w:p>
        </w:tc>
        <w:tc>
          <w:tcPr>
            <w:tcW w:w="1438" w:type="dxa"/>
            <w:vMerge w:val="restart"/>
          </w:tcPr>
          <w:p w:rsidR="00633F16" w:rsidRPr="00625D8D" w:rsidRDefault="00633F16" w:rsidP="00633F16">
            <w:r w:rsidRPr="00625D8D">
              <w:t>Организация, проведение выставок, ярмарок</w:t>
            </w:r>
          </w:p>
        </w:tc>
        <w:tc>
          <w:tcPr>
            <w:tcW w:w="2518" w:type="dxa"/>
          </w:tcPr>
          <w:p w:rsidR="00633F16" w:rsidRPr="00625D8D" w:rsidRDefault="00633F16" w:rsidP="00633F16">
            <w:r w:rsidRPr="00625D8D">
              <w:t>всего</w:t>
            </w:r>
          </w:p>
        </w:tc>
        <w:tc>
          <w:tcPr>
            <w:tcW w:w="720" w:type="dxa"/>
          </w:tcPr>
          <w:p w:rsidR="00633F16" w:rsidRPr="00625D8D" w:rsidRDefault="00633F16" w:rsidP="00633F16">
            <w:pPr>
              <w:jc w:val="right"/>
            </w:pPr>
            <w:r w:rsidRPr="00625D8D">
              <w:t>15</w:t>
            </w:r>
          </w:p>
        </w:tc>
        <w:tc>
          <w:tcPr>
            <w:tcW w:w="720" w:type="dxa"/>
          </w:tcPr>
          <w:p w:rsidR="00633F16" w:rsidRPr="00625D8D" w:rsidRDefault="00633F16" w:rsidP="00633F16">
            <w:pPr>
              <w:jc w:val="right"/>
            </w:pPr>
            <w:r w:rsidRPr="00625D8D">
              <w:t>15</w:t>
            </w:r>
          </w:p>
        </w:tc>
        <w:tc>
          <w:tcPr>
            <w:tcW w:w="720" w:type="dxa"/>
          </w:tcPr>
          <w:p w:rsidR="00633F16" w:rsidRPr="00625D8D" w:rsidRDefault="00633F16" w:rsidP="00633F16">
            <w:pPr>
              <w:jc w:val="right"/>
            </w:pPr>
            <w:r w:rsidRPr="00625D8D">
              <w:t>15</w:t>
            </w:r>
          </w:p>
        </w:tc>
        <w:tc>
          <w:tcPr>
            <w:tcW w:w="720" w:type="dxa"/>
          </w:tcPr>
          <w:p w:rsidR="00633F16" w:rsidRPr="00625D8D" w:rsidRDefault="00633F16" w:rsidP="00633F16">
            <w:pPr>
              <w:jc w:val="right"/>
            </w:pPr>
            <w:r w:rsidRPr="00625D8D">
              <w:t>15</w:t>
            </w:r>
          </w:p>
        </w:tc>
        <w:tc>
          <w:tcPr>
            <w:tcW w:w="720" w:type="dxa"/>
          </w:tcPr>
          <w:p w:rsidR="00633F16" w:rsidRPr="00625D8D" w:rsidRDefault="00633F16" w:rsidP="00633F16">
            <w:pPr>
              <w:jc w:val="right"/>
            </w:pPr>
            <w:r w:rsidRPr="00625D8D">
              <w:t>5</w:t>
            </w:r>
          </w:p>
        </w:tc>
        <w:tc>
          <w:tcPr>
            <w:tcW w:w="720" w:type="dxa"/>
          </w:tcPr>
          <w:p w:rsidR="00633F16" w:rsidRPr="00625D8D" w:rsidRDefault="00633F16" w:rsidP="00633F16">
            <w:pPr>
              <w:jc w:val="right"/>
            </w:pPr>
            <w:r w:rsidRPr="00625D8D">
              <w:t>5</w:t>
            </w:r>
          </w:p>
        </w:tc>
        <w:tc>
          <w:tcPr>
            <w:tcW w:w="720" w:type="dxa"/>
          </w:tcPr>
          <w:p w:rsidR="00633F16" w:rsidRPr="00625D8D" w:rsidRDefault="00633F16" w:rsidP="00633F16">
            <w:pPr>
              <w:jc w:val="right"/>
            </w:pPr>
            <w:r w:rsidRPr="00625D8D">
              <w:t>5</w:t>
            </w:r>
          </w:p>
        </w:tc>
        <w:tc>
          <w:tcPr>
            <w:tcW w:w="720" w:type="dxa"/>
          </w:tcPr>
          <w:p w:rsidR="00633F16" w:rsidRPr="00625D8D" w:rsidRDefault="00633F16" w:rsidP="00633F16">
            <w:pPr>
              <w:jc w:val="right"/>
            </w:pPr>
            <w:r w:rsidRPr="00625D8D">
              <w:t>5</w:t>
            </w:r>
          </w:p>
        </w:tc>
        <w:tc>
          <w:tcPr>
            <w:tcW w:w="536" w:type="dxa"/>
          </w:tcPr>
          <w:p w:rsidR="00633F16" w:rsidRPr="00625D8D" w:rsidRDefault="00633F16" w:rsidP="00633F16">
            <w:r w:rsidRPr="00625D8D">
              <w:t>5</w:t>
            </w:r>
          </w:p>
        </w:tc>
        <w:tc>
          <w:tcPr>
            <w:tcW w:w="553" w:type="dxa"/>
            <w:gridSpan w:val="2"/>
          </w:tcPr>
          <w:p w:rsidR="00633F16" w:rsidRPr="00625D8D" w:rsidRDefault="00633F16" w:rsidP="00633F16">
            <w:r>
              <w:t>5</w:t>
            </w:r>
          </w:p>
        </w:tc>
        <w:tc>
          <w:tcPr>
            <w:tcW w:w="778" w:type="dxa"/>
          </w:tcPr>
          <w:p w:rsidR="00633F16" w:rsidRPr="00625D8D" w:rsidRDefault="00633F16" w:rsidP="00633F16">
            <w:r>
              <w:t>5</w:t>
            </w:r>
          </w:p>
        </w:tc>
        <w:tc>
          <w:tcPr>
            <w:tcW w:w="720" w:type="dxa"/>
            <w:gridSpan w:val="2"/>
          </w:tcPr>
          <w:p w:rsidR="00633F16" w:rsidRPr="00625D8D" w:rsidRDefault="00633F16" w:rsidP="00633F16">
            <w:r>
              <w:t>5</w:t>
            </w:r>
          </w:p>
        </w:tc>
      </w:tr>
      <w:tr w:rsidR="00633F16" w:rsidRPr="00625D8D" w:rsidTr="00633F16">
        <w:tc>
          <w:tcPr>
            <w:tcW w:w="641" w:type="dxa"/>
            <w:vMerge/>
          </w:tcPr>
          <w:p w:rsidR="00633F16" w:rsidRPr="00625D8D" w:rsidRDefault="00633F16" w:rsidP="00633F16"/>
        </w:tc>
        <w:tc>
          <w:tcPr>
            <w:tcW w:w="1574" w:type="dxa"/>
            <w:vMerge/>
          </w:tcPr>
          <w:p w:rsidR="00633F16" w:rsidRPr="00625D8D" w:rsidRDefault="00633F16" w:rsidP="00633F16"/>
        </w:tc>
        <w:tc>
          <w:tcPr>
            <w:tcW w:w="1438" w:type="dxa"/>
            <w:vMerge/>
          </w:tcPr>
          <w:p w:rsidR="00633F16" w:rsidRPr="00625D8D" w:rsidRDefault="00633F16" w:rsidP="00633F16"/>
        </w:tc>
        <w:tc>
          <w:tcPr>
            <w:tcW w:w="2518" w:type="dxa"/>
          </w:tcPr>
          <w:p w:rsidR="00633F16" w:rsidRPr="00625D8D" w:rsidRDefault="00633F16" w:rsidP="00633F16">
            <w:r w:rsidRPr="00625D8D">
              <w:t xml:space="preserve">бюджет Пензенской области </w:t>
            </w:r>
          </w:p>
        </w:tc>
        <w:tc>
          <w:tcPr>
            <w:tcW w:w="720" w:type="dxa"/>
          </w:tcPr>
          <w:p w:rsidR="00633F16" w:rsidRPr="00625D8D" w:rsidRDefault="00633F16" w:rsidP="00633F16">
            <w:pPr>
              <w:jc w:val="right"/>
            </w:pPr>
            <w:r w:rsidRPr="00625D8D">
              <w:t>0</w:t>
            </w:r>
          </w:p>
        </w:tc>
        <w:tc>
          <w:tcPr>
            <w:tcW w:w="720" w:type="dxa"/>
          </w:tcPr>
          <w:p w:rsidR="00633F16" w:rsidRPr="00625D8D" w:rsidRDefault="00633F16" w:rsidP="00633F16">
            <w:pPr>
              <w:jc w:val="right"/>
            </w:pPr>
            <w:r w:rsidRPr="00625D8D">
              <w:t>0</w:t>
            </w:r>
          </w:p>
        </w:tc>
        <w:tc>
          <w:tcPr>
            <w:tcW w:w="720" w:type="dxa"/>
          </w:tcPr>
          <w:p w:rsidR="00633F16" w:rsidRPr="00625D8D" w:rsidRDefault="00633F16" w:rsidP="00633F16">
            <w:pPr>
              <w:jc w:val="right"/>
            </w:pPr>
            <w:r w:rsidRPr="00625D8D">
              <w:t>0</w:t>
            </w:r>
          </w:p>
        </w:tc>
        <w:tc>
          <w:tcPr>
            <w:tcW w:w="720" w:type="dxa"/>
          </w:tcPr>
          <w:p w:rsidR="00633F16" w:rsidRPr="00625D8D" w:rsidRDefault="00633F16" w:rsidP="00633F16">
            <w:pPr>
              <w:jc w:val="right"/>
            </w:pPr>
            <w:r w:rsidRPr="00625D8D">
              <w:t>0</w:t>
            </w:r>
          </w:p>
        </w:tc>
        <w:tc>
          <w:tcPr>
            <w:tcW w:w="720" w:type="dxa"/>
          </w:tcPr>
          <w:p w:rsidR="00633F16" w:rsidRPr="00625D8D" w:rsidRDefault="00633F16" w:rsidP="00633F16">
            <w:pPr>
              <w:jc w:val="right"/>
            </w:pPr>
            <w:r w:rsidRPr="00625D8D">
              <w:t>0</w:t>
            </w:r>
          </w:p>
        </w:tc>
        <w:tc>
          <w:tcPr>
            <w:tcW w:w="720" w:type="dxa"/>
          </w:tcPr>
          <w:p w:rsidR="00633F16" w:rsidRPr="00625D8D" w:rsidRDefault="00633F16" w:rsidP="00633F16">
            <w:pPr>
              <w:jc w:val="right"/>
            </w:pPr>
            <w:r w:rsidRPr="00625D8D">
              <w:t>0</w:t>
            </w:r>
          </w:p>
        </w:tc>
        <w:tc>
          <w:tcPr>
            <w:tcW w:w="720" w:type="dxa"/>
          </w:tcPr>
          <w:p w:rsidR="00633F16" w:rsidRPr="00625D8D" w:rsidRDefault="00633F16" w:rsidP="00633F16">
            <w:pPr>
              <w:jc w:val="right"/>
            </w:pPr>
            <w:r w:rsidRPr="00625D8D">
              <w:t>0</w:t>
            </w:r>
          </w:p>
        </w:tc>
        <w:tc>
          <w:tcPr>
            <w:tcW w:w="720" w:type="dxa"/>
          </w:tcPr>
          <w:p w:rsidR="00633F16" w:rsidRPr="00625D8D" w:rsidRDefault="00633F16" w:rsidP="00633F16">
            <w:pPr>
              <w:jc w:val="right"/>
            </w:pPr>
            <w:r w:rsidRPr="00625D8D">
              <w:t>0</w:t>
            </w:r>
          </w:p>
        </w:tc>
        <w:tc>
          <w:tcPr>
            <w:tcW w:w="536" w:type="dxa"/>
          </w:tcPr>
          <w:p w:rsidR="00633F16" w:rsidRPr="00625D8D" w:rsidRDefault="00633F16" w:rsidP="00633F16">
            <w:r w:rsidRPr="00625D8D">
              <w:t>0</w:t>
            </w:r>
          </w:p>
        </w:tc>
        <w:tc>
          <w:tcPr>
            <w:tcW w:w="553" w:type="dxa"/>
            <w:gridSpan w:val="2"/>
          </w:tcPr>
          <w:p w:rsidR="00633F16" w:rsidRPr="00625D8D" w:rsidRDefault="00633F16" w:rsidP="00633F16">
            <w:r>
              <w:t>0</w:t>
            </w:r>
          </w:p>
        </w:tc>
        <w:tc>
          <w:tcPr>
            <w:tcW w:w="778" w:type="dxa"/>
          </w:tcPr>
          <w:p w:rsidR="00633F16" w:rsidRPr="00625D8D" w:rsidRDefault="00633F16" w:rsidP="00633F16">
            <w:r>
              <w:t>0</w:t>
            </w:r>
          </w:p>
        </w:tc>
        <w:tc>
          <w:tcPr>
            <w:tcW w:w="720" w:type="dxa"/>
            <w:gridSpan w:val="2"/>
          </w:tcPr>
          <w:p w:rsidR="00633F16" w:rsidRPr="00625D8D" w:rsidRDefault="00633F16" w:rsidP="00633F16">
            <w:r>
              <w:t>0</w:t>
            </w:r>
          </w:p>
        </w:tc>
      </w:tr>
      <w:tr w:rsidR="00633F16" w:rsidRPr="00625D8D" w:rsidTr="00633F16">
        <w:tc>
          <w:tcPr>
            <w:tcW w:w="641" w:type="dxa"/>
            <w:vMerge/>
          </w:tcPr>
          <w:p w:rsidR="00633F16" w:rsidRPr="00625D8D" w:rsidRDefault="00633F16" w:rsidP="00633F16"/>
        </w:tc>
        <w:tc>
          <w:tcPr>
            <w:tcW w:w="1574" w:type="dxa"/>
            <w:vMerge/>
          </w:tcPr>
          <w:p w:rsidR="00633F16" w:rsidRPr="00625D8D" w:rsidRDefault="00633F16" w:rsidP="00633F16"/>
        </w:tc>
        <w:tc>
          <w:tcPr>
            <w:tcW w:w="1438" w:type="dxa"/>
            <w:vMerge/>
          </w:tcPr>
          <w:p w:rsidR="00633F16" w:rsidRPr="00625D8D" w:rsidRDefault="00633F16" w:rsidP="00633F16"/>
        </w:tc>
        <w:tc>
          <w:tcPr>
            <w:tcW w:w="2518" w:type="dxa"/>
          </w:tcPr>
          <w:p w:rsidR="00633F16" w:rsidRPr="00625D8D" w:rsidRDefault="00633F16" w:rsidP="00633F16">
            <w:r w:rsidRPr="00625D8D">
              <w:t>в том числе межбюджетные трансферты из федерального бюджета</w:t>
            </w:r>
          </w:p>
        </w:tc>
        <w:tc>
          <w:tcPr>
            <w:tcW w:w="720" w:type="dxa"/>
          </w:tcPr>
          <w:p w:rsidR="00633F16" w:rsidRPr="00625D8D" w:rsidRDefault="00633F16" w:rsidP="00633F16">
            <w:pPr>
              <w:jc w:val="right"/>
            </w:pPr>
            <w:r w:rsidRPr="00625D8D">
              <w:t>0</w:t>
            </w:r>
          </w:p>
        </w:tc>
        <w:tc>
          <w:tcPr>
            <w:tcW w:w="720" w:type="dxa"/>
          </w:tcPr>
          <w:p w:rsidR="00633F16" w:rsidRPr="00625D8D" w:rsidRDefault="00633F16" w:rsidP="00633F16">
            <w:pPr>
              <w:jc w:val="right"/>
            </w:pPr>
            <w:r w:rsidRPr="00625D8D">
              <w:t>0</w:t>
            </w:r>
          </w:p>
        </w:tc>
        <w:tc>
          <w:tcPr>
            <w:tcW w:w="720" w:type="dxa"/>
          </w:tcPr>
          <w:p w:rsidR="00633F16" w:rsidRPr="00625D8D" w:rsidRDefault="00633F16" w:rsidP="00633F16">
            <w:pPr>
              <w:jc w:val="right"/>
            </w:pPr>
            <w:r w:rsidRPr="00625D8D">
              <w:t>0</w:t>
            </w:r>
          </w:p>
        </w:tc>
        <w:tc>
          <w:tcPr>
            <w:tcW w:w="720" w:type="dxa"/>
          </w:tcPr>
          <w:p w:rsidR="00633F16" w:rsidRPr="00625D8D" w:rsidRDefault="00633F16" w:rsidP="00633F16">
            <w:pPr>
              <w:jc w:val="right"/>
            </w:pPr>
            <w:r w:rsidRPr="00625D8D">
              <w:t>0</w:t>
            </w:r>
          </w:p>
        </w:tc>
        <w:tc>
          <w:tcPr>
            <w:tcW w:w="720" w:type="dxa"/>
          </w:tcPr>
          <w:p w:rsidR="00633F16" w:rsidRPr="00625D8D" w:rsidRDefault="00633F16" w:rsidP="00633F16">
            <w:pPr>
              <w:jc w:val="right"/>
            </w:pPr>
            <w:r w:rsidRPr="00625D8D">
              <w:t>0</w:t>
            </w:r>
          </w:p>
        </w:tc>
        <w:tc>
          <w:tcPr>
            <w:tcW w:w="720" w:type="dxa"/>
          </w:tcPr>
          <w:p w:rsidR="00633F16" w:rsidRPr="00625D8D" w:rsidRDefault="00633F16" w:rsidP="00633F16">
            <w:pPr>
              <w:jc w:val="right"/>
            </w:pPr>
            <w:r w:rsidRPr="00625D8D">
              <w:t>0</w:t>
            </w:r>
          </w:p>
        </w:tc>
        <w:tc>
          <w:tcPr>
            <w:tcW w:w="720" w:type="dxa"/>
          </w:tcPr>
          <w:p w:rsidR="00633F16" w:rsidRPr="00625D8D" w:rsidRDefault="00633F16" w:rsidP="00633F16">
            <w:pPr>
              <w:jc w:val="right"/>
            </w:pPr>
            <w:r w:rsidRPr="00625D8D">
              <w:t>0</w:t>
            </w:r>
          </w:p>
        </w:tc>
        <w:tc>
          <w:tcPr>
            <w:tcW w:w="720" w:type="dxa"/>
          </w:tcPr>
          <w:p w:rsidR="00633F16" w:rsidRPr="00625D8D" w:rsidRDefault="00633F16" w:rsidP="00633F16">
            <w:pPr>
              <w:jc w:val="right"/>
            </w:pPr>
            <w:r w:rsidRPr="00625D8D">
              <w:t>0</w:t>
            </w:r>
          </w:p>
        </w:tc>
        <w:tc>
          <w:tcPr>
            <w:tcW w:w="536" w:type="dxa"/>
          </w:tcPr>
          <w:p w:rsidR="00633F16" w:rsidRPr="00625D8D" w:rsidRDefault="00633F16" w:rsidP="00633F16">
            <w:r w:rsidRPr="00625D8D">
              <w:t>0</w:t>
            </w:r>
          </w:p>
        </w:tc>
        <w:tc>
          <w:tcPr>
            <w:tcW w:w="553" w:type="dxa"/>
            <w:gridSpan w:val="2"/>
          </w:tcPr>
          <w:p w:rsidR="00633F16" w:rsidRPr="00625D8D" w:rsidRDefault="00633F16" w:rsidP="00633F16">
            <w:r>
              <w:t>0</w:t>
            </w:r>
          </w:p>
        </w:tc>
        <w:tc>
          <w:tcPr>
            <w:tcW w:w="778" w:type="dxa"/>
          </w:tcPr>
          <w:p w:rsidR="00633F16" w:rsidRPr="00625D8D" w:rsidRDefault="00633F16" w:rsidP="00633F16">
            <w:r>
              <w:t>0</w:t>
            </w:r>
          </w:p>
        </w:tc>
        <w:tc>
          <w:tcPr>
            <w:tcW w:w="720" w:type="dxa"/>
            <w:gridSpan w:val="2"/>
          </w:tcPr>
          <w:p w:rsidR="00633F16" w:rsidRPr="00625D8D" w:rsidRDefault="00633F16" w:rsidP="00633F16">
            <w:r>
              <w:t>0</w:t>
            </w:r>
          </w:p>
        </w:tc>
      </w:tr>
      <w:tr w:rsidR="00633F16" w:rsidRPr="00625D8D" w:rsidTr="00633F16">
        <w:tc>
          <w:tcPr>
            <w:tcW w:w="641" w:type="dxa"/>
            <w:vMerge/>
          </w:tcPr>
          <w:p w:rsidR="00633F16" w:rsidRPr="00625D8D" w:rsidRDefault="00633F16" w:rsidP="00633F16"/>
        </w:tc>
        <w:tc>
          <w:tcPr>
            <w:tcW w:w="1574" w:type="dxa"/>
            <w:vMerge/>
          </w:tcPr>
          <w:p w:rsidR="00633F16" w:rsidRPr="00625D8D" w:rsidRDefault="00633F16" w:rsidP="00633F16"/>
        </w:tc>
        <w:tc>
          <w:tcPr>
            <w:tcW w:w="1438" w:type="dxa"/>
            <w:vMerge/>
          </w:tcPr>
          <w:p w:rsidR="00633F16" w:rsidRPr="00625D8D" w:rsidRDefault="00633F16" w:rsidP="00633F16"/>
        </w:tc>
        <w:tc>
          <w:tcPr>
            <w:tcW w:w="2518" w:type="dxa"/>
          </w:tcPr>
          <w:p w:rsidR="00633F16" w:rsidRPr="00625D8D" w:rsidRDefault="00633F16" w:rsidP="00633F16">
            <w:r w:rsidRPr="00625D8D">
              <w:t>бюджет муниципального образования « Камешкирский район» Пензенской области</w:t>
            </w:r>
          </w:p>
        </w:tc>
        <w:tc>
          <w:tcPr>
            <w:tcW w:w="720" w:type="dxa"/>
          </w:tcPr>
          <w:p w:rsidR="00633F16" w:rsidRPr="00625D8D" w:rsidRDefault="00633F16" w:rsidP="00633F16">
            <w:pPr>
              <w:pStyle w:val="ConsPlusNormal0"/>
              <w:ind w:firstLine="0"/>
              <w:jc w:val="right"/>
              <w:rPr>
                <w:rFonts w:ascii="Times New Roman" w:hAnsi="Times New Roman" w:cs="Times New Roman"/>
              </w:rPr>
            </w:pPr>
            <w:r w:rsidRPr="00625D8D">
              <w:rPr>
                <w:rFonts w:ascii="Times New Roman" w:hAnsi="Times New Roman" w:cs="Times New Roman"/>
              </w:rPr>
              <w:t>15</w:t>
            </w:r>
          </w:p>
        </w:tc>
        <w:tc>
          <w:tcPr>
            <w:tcW w:w="720" w:type="dxa"/>
          </w:tcPr>
          <w:p w:rsidR="00633F16" w:rsidRPr="00625D8D" w:rsidRDefault="00633F16" w:rsidP="00633F16">
            <w:pPr>
              <w:pStyle w:val="ConsPlusNormal0"/>
              <w:ind w:firstLine="0"/>
              <w:jc w:val="right"/>
              <w:rPr>
                <w:rFonts w:ascii="Times New Roman" w:hAnsi="Times New Roman" w:cs="Times New Roman"/>
              </w:rPr>
            </w:pPr>
            <w:r w:rsidRPr="00625D8D">
              <w:rPr>
                <w:rFonts w:ascii="Times New Roman" w:hAnsi="Times New Roman" w:cs="Times New Roman"/>
              </w:rPr>
              <w:t>15</w:t>
            </w:r>
          </w:p>
        </w:tc>
        <w:tc>
          <w:tcPr>
            <w:tcW w:w="720" w:type="dxa"/>
          </w:tcPr>
          <w:p w:rsidR="00633F16" w:rsidRPr="00625D8D" w:rsidRDefault="00633F16" w:rsidP="00633F16">
            <w:pPr>
              <w:pStyle w:val="ConsPlusNormal0"/>
              <w:ind w:firstLine="0"/>
              <w:jc w:val="right"/>
              <w:rPr>
                <w:rFonts w:ascii="Times New Roman" w:hAnsi="Times New Roman" w:cs="Times New Roman"/>
              </w:rPr>
            </w:pPr>
            <w:r w:rsidRPr="00625D8D">
              <w:rPr>
                <w:rFonts w:ascii="Times New Roman" w:hAnsi="Times New Roman" w:cs="Times New Roman"/>
              </w:rPr>
              <w:t>15</w:t>
            </w:r>
          </w:p>
        </w:tc>
        <w:tc>
          <w:tcPr>
            <w:tcW w:w="720" w:type="dxa"/>
          </w:tcPr>
          <w:p w:rsidR="00633F16" w:rsidRPr="00625D8D" w:rsidRDefault="00633F16" w:rsidP="00633F16">
            <w:pPr>
              <w:pStyle w:val="ConsPlusNormal0"/>
              <w:ind w:firstLine="0"/>
              <w:jc w:val="right"/>
              <w:rPr>
                <w:rFonts w:ascii="Times New Roman" w:hAnsi="Times New Roman" w:cs="Times New Roman"/>
              </w:rPr>
            </w:pPr>
            <w:r w:rsidRPr="00625D8D">
              <w:rPr>
                <w:rFonts w:ascii="Times New Roman" w:hAnsi="Times New Roman" w:cs="Times New Roman"/>
              </w:rPr>
              <w:t>15</w:t>
            </w:r>
          </w:p>
        </w:tc>
        <w:tc>
          <w:tcPr>
            <w:tcW w:w="720" w:type="dxa"/>
          </w:tcPr>
          <w:p w:rsidR="00633F16" w:rsidRPr="00625D8D" w:rsidRDefault="00633F16" w:rsidP="00633F16">
            <w:pPr>
              <w:pStyle w:val="ConsPlusNormal0"/>
              <w:ind w:firstLine="0"/>
              <w:jc w:val="right"/>
              <w:rPr>
                <w:rFonts w:ascii="Times New Roman" w:hAnsi="Times New Roman" w:cs="Times New Roman"/>
              </w:rPr>
            </w:pPr>
            <w:r w:rsidRPr="00625D8D">
              <w:rPr>
                <w:rFonts w:ascii="Times New Roman" w:hAnsi="Times New Roman" w:cs="Times New Roman"/>
              </w:rPr>
              <w:t>5</w:t>
            </w:r>
          </w:p>
        </w:tc>
        <w:tc>
          <w:tcPr>
            <w:tcW w:w="720" w:type="dxa"/>
          </w:tcPr>
          <w:p w:rsidR="00633F16" w:rsidRPr="00625D8D" w:rsidRDefault="00633F16" w:rsidP="00633F16">
            <w:pPr>
              <w:pStyle w:val="ConsPlusNormal0"/>
              <w:ind w:firstLine="0"/>
              <w:jc w:val="right"/>
              <w:rPr>
                <w:rFonts w:ascii="Times New Roman" w:hAnsi="Times New Roman" w:cs="Times New Roman"/>
              </w:rPr>
            </w:pPr>
            <w:r w:rsidRPr="00625D8D">
              <w:rPr>
                <w:rFonts w:ascii="Times New Roman" w:hAnsi="Times New Roman" w:cs="Times New Roman"/>
              </w:rPr>
              <w:t>5</w:t>
            </w:r>
          </w:p>
        </w:tc>
        <w:tc>
          <w:tcPr>
            <w:tcW w:w="720" w:type="dxa"/>
          </w:tcPr>
          <w:p w:rsidR="00633F16" w:rsidRPr="00625D8D" w:rsidRDefault="00633F16" w:rsidP="00633F16">
            <w:pPr>
              <w:pStyle w:val="ConsPlusNormal0"/>
              <w:ind w:firstLine="0"/>
              <w:jc w:val="right"/>
              <w:rPr>
                <w:rFonts w:ascii="Times New Roman" w:hAnsi="Times New Roman" w:cs="Times New Roman"/>
              </w:rPr>
            </w:pPr>
            <w:r w:rsidRPr="00625D8D">
              <w:rPr>
                <w:rFonts w:ascii="Times New Roman" w:hAnsi="Times New Roman" w:cs="Times New Roman"/>
              </w:rPr>
              <w:t>5</w:t>
            </w:r>
          </w:p>
        </w:tc>
        <w:tc>
          <w:tcPr>
            <w:tcW w:w="720" w:type="dxa"/>
          </w:tcPr>
          <w:p w:rsidR="00633F16" w:rsidRPr="00625D8D" w:rsidRDefault="00633F16" w:rsidP="00633F16">
            <w:pPr>
              <w:pStyle w:val="ConsPlusNormal0"/>
              <w:ind w:firstLine="0"/>
              <w:jc w:val="right"/>
              <w:rPr>
                <w:rFonts w:ascii="Times New Roman" w:hAnsi="Times New Roman" w:cs="Times New Roman"/>
              </w:rPr>
            </w:pPr>
            <w:r w:rsidRPr="00625D8D">
              <w:rPr>
                <w:rFonts w:ascii="Times New Roman" w:hAnsi="Times New Roman" w:cs="Times New Roman"/>
              </w:rPr>
              <w:t>5</w:t>
            </w:r>
          </w:p>
        </w:tc>
        <w:tc>
          <w:tcPr>
            <w:tcW w:w="536" w:type="dxa"/>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5</w:t>
            </w:r>
          </w:p>
        </w:tc>
        <w:tc>
          <w:tcPr>
            <w:tcW w:w="553" w:type="dxa"/>
            <w:gridSpan w:val="2"/>
          </w:tcPr>
          <w:p w:rsidR="00633F16" w:rsidRPr="00625D8D" w:rsidRDefault="00633F16" w:rsidP="00633F16">
            <w:pPr>
              <w:pStyle w:val="ConsPlusNormal0"/>
              <w:ind w:firstLine="0"/>
              <w:rPr>
                <w:rFonts w:ascii="Times New Roman" w:hAnsi="Times New Roman" w:cs="Times New Roman"/>
              </w:rPr>
            </w:pPr>
            <w:r>
              <w:rPr>
                <w:rFonts w:ascii="Times New Roman" w:hAnsi="Times New Roman" w:cs="Times New Roman"/>
              </w:rPr>
              <w:t>5</w:t>
            </w:r>
          </w:p>
        </w:tc>
        <w:tc>
          <w:tcPr>
            <w:tcW w:w="778" w:type="dxa"/>
          </w:tcPr>
          <w:p w:rsidR="00633F16" w:rsidRPr="00625D8D" w:rsidRDefault="00633F16" w:rsidP="00633F16">
            <w:pPr>
              <w:pStyle w:val="ConsPlusNormal0"/>
              <w:ind w:firstLine="0"/>
              <w:rPr>
                <w:rFonts w:ascii="Times New Roman" w:hAnsi="Times New Roman" w:cs="Times New Roman"/>
              </w:rPr>
            </w:pPr>
            <w:r>
              <w:rPr>
                <w:rFonts w:ascii="Times New Roman" w:hAnsi="Times New Roman" w:cs="Times New Roman"/>
              </w:rPr>
              <w:t>5</w:t>
            </w:r>
          </w:p>
        </w:tc>
        <w:tc>
          <w:tcPr>
            <w:tcW w:w="720" w:type="dxa"/>
            <w:gridSpan w:val="2"/>
          </w:tcPr>
          <w:p w:rsidR="00633F16" w:rsidRPr="00625D8D" w:rsidRDefault="00633F16" w:rsidP="00633F16">
            <w:pPr>
              <w:pStyle w:val="ConsPlusNormal0"/>
              <w:ind w:firstLine="0"/>
              <w:rPr>
                <w:rFonts w:ascii="Times New Roman" w:hAnsi="Times New Roman" w:cs="Times New Roman"/>
              </w:rPr>
            </w:pPr>
            <w:r>
              <w:rPr>
                <w:rFonts w:ascii="Times New Roman" w:hAnsi="Times New Roman" w:cs="Times New Roman"/>
              </w:rPr>
              <w:t>5</w:t>
            </w:r>
          </w:p>
        </w:tc>
      </w:tr>
      <w:tr w:rsidR="00633F16" w:rsidRPr="00625D8D" w:rsidTr="00633F16">
        <w:tc>
          <w:tcPr>
            <w:tcW w:w="641" w:type="dxa"/>
            <w:vMerge/>
          </w:tcPr>
          <w:p w:rsidR="00633F16" w:rsidRPr="00625D8D" w:rsidRDefault="00633F16" w:rsidP="00633F16"/>
        </w:tc>
        <w:tc>
          <w:tcPr>
            <w:tcW w:w="1574" w:type="dxa"/>
            <w:vMerge/>
          </w:tcPr>
          <w:p w:rsidR="00633F16" w:rsidRPr="00625D8D" w:rsidRDefault="00633F16" w:rsidP="00633F16"/>
        </w:tc>
        <w:tc>
          <w:tcPr>
            <w:tcW w:w="1438" w:type="dxa"/>
            <w:vMerge/>
          </w:tcPr>
          <w:p w:rsidR="00633F16" w:rsidRPr="00625D8D" w:rsidRDefault="00633F16" w:rsidP="00633F16"/>
        </w:tc>
        <w:tc>
          <w:tcPr>
            <w:tcW w:w="2518" w:type="dxa"/>
          </w:tcPr>
          <w:p w:rsidR="00633F16" w:rsidRPr="00625D8D" w:rsidRDefault="00633F16" w:rsidP="00633F16">
            <w:r w:rsidRPr="00625D8D">
              <w:t>иные источники</w:t>
            </w:r>
          </w:p>
        </w:tc>
        <w:tc>
          <w:tcPr>
            <w:tcW w:w="720" w:type="dxa"/>
          </w:tcPr>
          <w:p w:rsidR="00633F16" w:rsidRPr="00625D8D" w:rsidRDefault="00633F16" w:rsidP="00633F16">
            <w:pPr>
              <w:jc w:val="right"/>
            </w:pPr>
            <w:r w:rsidRPr="00625D8D">
              <w:t>0</w:t>
            </w:r>
          </w:p>
        </w:tc>
        <w:tc>
          <w:tcPr>
            <w:tcW w:w="720" w:type="dxa"/>
          </w:tcPr>
          <w:p w:rsidR="00633F16" w:rsidRPr="00625D8D" w:rsidRDefault="00633F16" w:rsidP="00633F16">
            <w:pPr>
              <w:jc w:val="right"/>
            </w:pPr>
            <w:r w:rsidRPr="00625D8D">
              <w:t>0</w:t>
            </w:r>
          </w:p>
        </w:tc>
        <w:tc>
          <w:tcPr>
            <w:tcW w:w="720" w:type="dxa"/>
          </w:tcPr>
          <w:p w:rsidR="00633F16" w:rsidRPr="00625D8D" w:rsidRDefault="00633F16" w:rsidP="00633F16">
            <w:pPr>
              <w:jc w:val="right"/>
            </w:pPr>
            <w:r w:rsidRPr="00625D8D">
              <w:t>0</w:t>
            </w:r>
          </w:p>
        </w:tc>
        <w:tc>
          <w:tcPr>
            <w:tcW w:w="720" w:type="dxa"/>
          </w:tcPr>
          <w:p w:rsidR="00633F16" w:rsidRPr="00625D8D" w:rsidRDefault="00633F16" w:rsidP="00633F16">
            <w:pPr>
              <w:jc w:val="right"/>
            </w:pPr>
            <w:r w:rsidRPr="00625D8D">
              <w:t>0</w:t>
            </w:r>
          </w:p>
        </w:tc>
        <w:tc>
          <w:tcPr>
            <w:tcW w:w="720" w:type="dxa"/>
          </w:tcPr>
          <w:p w:rsidR="00633F16" w:rsidRPr="00625D8D" w:rsidRDefault="00633F16" w:rsidP="00633F16">
            <w:pPr>
              <w:jc w:val="right"/>
            </w:pPr>
            <w:r w:rsidRPr="00625D8D">
              <w:t>0</w:t>
            </w:r>
          </w:p>
        </w:tc>
        <w:tc>
          <w:tcPr>
            <w:tcW w:w="720" w:type="dxa"/>
          </w:tcPr>
          <w:p w:rsidR="00633F16" w:rsidRPr="00625D8D" w:rsidRDefault="00633F16" w:rsidP="00633F16">
            <w:pPr>
              <w:jc w:val="right"/>
            </w:pPr>
            <w:r w:rsidRPr="00625D8D">
              <w:t>0</w:t>
            </w:r>
          </w:p>
        </w:tc>
        <w:tc>
          <w:tcPr>
            <w:tcW w:w="720" w:type="dxa"/>
          </w:tcPr>
          <w:p w:rsidR="00633F16" w:rsidRPr="00625D8D" w:rsidRDefault="00633F16" w:rsidP="00633F16">
            <w:pPr>
              <w:jc w:val="right"/>
            </w:pPr>
            <w:r w:rsidRPr="00625D8D">
              <w:t>0</w:t>
            </w:r>
          </w:p>
        </w:tc>
        <w:tc>
          <w:tcPr>
            <w:tcW w:w="720" w:type="dxa"/>
          </w:tcPr>
          <w:p w:rsidR="00633F16" w:rsidRPr="00625D8D" w:rsidRDefault="00633F16" w:rsidP="00633F16">
            <w:pPr>
              <w:jc w:val="right"/>
            </w:pPr>
            <w:r w:rsidRPr="00625D8D">
              <w:t>0</w:t>
            </w:r>
          </w:p>
        </w:tc>
        <w:tc>
          <w:tcPr>
            <w:tcW w:w="536" w:type="dxa"/>
          </w:tcPr>
          <w:p w:rsidR="00633F16" w:rsidRPr="00625D8D" w:rsidRDefault="00633F16" w:rsidP="00633F16">
            <w:r w:rsidRPr="00625D8D">
              <w:t>0</w:t>
            </w:r>
          </w:p>
        </w:tc>
        <w:tc>
          <w:tcPr>
            <w:tcW w:w="553" w:type="dxa"/>
            <w:gridSpan w:val="2"/>
          </w:tcPr>
          <w:p w:rsidR="00633F16" w:rsidRPr="00625D8D" w:rsidRDefault="00633F16" w:rsidP="00633F16">
            <w:r>
              <w:t>0</w:t>
            </w:r>
          </w:p>
        </w:tc>
        <w:tc>
          <w:tcPr>
            <w:tcW w:w="778" w:type="dxa"/>
          </w:tcPr>
          <w:p w:rsidR="00633F16" w:rsidRPr="00625D8D" w:rsidRDefault="00633F16" w:rsidP="00633F16">
            <w:r>
              <w:t>0</w:t>
            </w:r>
          </w:p>
        </w:tc>
        <w:tc>
          <w:tcPr>
            <w:tcW w:w="720" w:type="dxa"/>
            <w:gridSpan w:val="2"/>
          </w:tcPr>
          <w:p w:rsidR="00633F16" w:rsidRPr="00625D8D" w:rsidRDefault="00633F16" w:rsidP="00633F16">
            <w:r>
              <w:t>0</w:t>
            </w:r>
          </w:p>
        </w:tc>
      </w:tr>
      <w:tr w:rsidR="00633F16" w:rsidRPr="00625D8D" w:rsidTr="00633F16">
        <w:tc>
          <w:tcPr>
            <w:tcW w:w="641" w:type="dxa"/>
            <w:vMerge w:val="restart"/>
          </w:tcPr>
          <w:p w:rsidR="00633F16" w:rsidRPr="00625D8D" w:rsidRDefault="00633F16" w:rsidP="00633F16">
            <w:r w:rsidRPr="00625D8D">
              <w:t>1.1.2</w:t>
            </w:r>
          </w:p>
        </w:tc>
        <w:tc>
          <w:tcPr>
            <w:tcW w:w="1574" w:type="dxa"/>
            <w:vMerge w:val="restart"/>
          </w:tcPr>
          <w:p w:rsidR="00633F16" w:rsidRPr="00625D8D" w:rsidRDefault="00633F16" w:rsidP="00633F16">
            <w:r w:rsidRPr="00625D8D">
              <w:t>Мероприятие</w:t>
            </w:r>
          </w:p>
        </w:tc>
        <w:tc>
          <w:tcPr>
            <w:tcW w:w="1438" w:type="dxa"/>
            <w:vMerge w:val="restart"/>
          </w:tcPr>
          <w:p w:rsidR="00633F16" w:rsidRPr="00625D8D" w:rsidRDefault="00633F16" w:rsidP="00633F16">
            <w:pPr>
              <w:jc w:val="both"/>
              <w:rPr>
                <w:color w:val="000000"/>
              </w:rPr>
            </w:pPr>
            <w:r w:rsidRPr="00625D8D">
              <w:rPr>
                <w:color w:val="000000"/>
              </w:rPr>
              <w:t>П</w:t>
            </w:r>
            <w:r w:rsidRPr="00625D8D">
              <w:t xml:space="preserve">риобретение ценных подарков сельхозтоваропроизводителям, участвующим в выставках, </w:t>
            </w:r>
            <w:r w:rsidRPr="00625D8D">
              <w:lastRenderedPageBreak/>
              <w:t>ярмарках по итогам года</w:t>
            </w:r>
          </w:p>
          <w:p w:rsidR="00633F16" w:rsidRPr="00625D8D" w:rsidRDefault="00633F16" w:rsidP="00633F16"/>
        </w:tc>
        <w:tc>
          <w:tcPr>
            <w:tcW w:w="2518" w:type="dxa"/>
          </w:tcPr>
          <w:p w:rsidR="00633F16" w:rsidRPr="00625D8D" w:rsidRDefault="00633F16" w:rsidP="00633F16">
            <w:r w:rsidRPr="00625D8D">
              <w:lastRenderedPageBreak/>
              <w:t>всего</w:t>
            </w:r>
          </w:p>
        </w:tc>
        <w:tc>
          <w:tcPr>
            <w:tcW w:w="720" w:type="dxa"/>
          </w:tcPr>
          <w:p w:rsidR="00633F16" w:rsidRPr="00625D8D" w:rsidRDefault="00633F16" w:rsidP="00633F16">
            <w:pPr>
              <w:jc w:val="right"/>
            </w:pPr>
            <w:r w:rsidRPr="00625D8D">
              <w:t>0</w:t>
            </w:r>
          </w:p>
        </w:tc>
        <w:tc>
          <w:tcPr>
            <w:tcW w:w="720" w:type="dxa"/>
          </w:tcPr>
          <w:p w:rsidR="00633F16" w:rsidRPr="00625D8D" w:rsidRDefault="00633F16" w:rsidP="00633F16">
            <w:pPr>
              <w:jc w:val="right"/>
            </w:pPr>
            <w:r w:rsidRPr="00625D8D">
              <w:t>0</w:t>
            </w:r>
          </w:p>
        </w:tc>
        <w:tc>
          <w:tcPr>
            <w:tcW w:w="720" w:type="dxa"/>
          </w:tcPr>
          <w:p w:rsidR="00633F16" w:rsidRPr="00625D8D" w:rsidRDefault="00633F16" w:rsidP="00633F16">
            <w:pPr>
              <w:jc w:val="right"/>
            </w:pPr>
            <w:r w:rsidRPr="00625D8D">
              <w:t>0</w:t>
            </w:r>
          </w:p>
        </w:tc>
        <w:tc>
          <w:tcPr>
            <w:tcW w:w="720" w:type="dxa"/>
          </w:tcPr>
          <w:p w:rsidR="00633F16" w:rsidRPr="00625D8D" w:rsidRDefault="00633F16" w:rsidP="00633F16">
            <w:pPr>
              <w:jc w:val="right"/>
            </w:pPr>
            <w:r w:rsidRPr="00625D8D">
              <w:t>0</w:t>
            </w:r>
          </w:p>
        </w:tc>
        <w:tc>
          <w:tcPr>
            <w:tcW w:w="720" w:type="dxa"/>
          </w:tcPr>
          <w:p w:rsidR="00633F16" w:rsidRPr="00625D8D" w:rsidRDefault="00633F16" w:rsidP="00633F16">
            <w:pPr>
              <w:jc w:val="right"/>
            </w:pPr>
            <w:r w:rsidRPr="00625D8D">
              <w:t>5</w:t>
            </w:r>
          </w:p>
        </w:tc>
        <w:tc>
          <w:tcPr>
            <w:tcW w:w="720" w:type="dxa"/>
          </w:tcPr>
          <w:p w:rsidR="00633F16" w:rsidRPr="00625D8D" w:rsidRDefault="00633F16" w:rsidP="00633F16">
            <w:pPr>
              <w:jc w:val="right"/>
            </w:pPr>
            <w:r w:rsidRPr="00625D8D">
              <w:t>5</w:t>
            </w:r>
          </w:p>
        </w:tc>
        <w:tc>
          <w:tcPr>
            <w:tcW w:w="720" w:type="dxa"/>
          </w:tcPr>
          <w:p w:rsidR="00633F16" w:rsidRPr="00625D8D" w:rsidRDefault="00633F16" w:rsidP="00633F16">
            <w:pPr>
              <w:jc w:val="right"/>
            </w:pPr>
            <w:r w:rsidRPr="00625D8D">
              <w:t>5</w:t>
            </w:r>
          </w:p>
        </w:tc>
        <w:tc>
          <w:tcPr>
            <w:tcW w:w="720" w:type="dxa"/>
          </w:tcPr>
          <w:p w:rsidR="00633F16" w:rsidRPr="00625D8D" w:rsidRDefault="00633F16" w:rsidP="00633F16">
            <w:pPr>
              <w:jc w:val="right"/>
            </w:pPr>
            <w:r w:rsidRPr="00625D8D">
              <w:t>5</w:t>
            </w:r>
          </w:p>
        </w:tc>
        <w:tc>
          <w:tcPr>
            <w:tcW w:w="536" w:type="dxa"/>
          </w:tcPr>
          <w:p w:rsidR="00633F16" w:rsidRPr="00625D8D" w:rsidRDefault="00633F16" w:rsidP="00633F16">
            <w:r w:rsidRPr="00625D8D">
              <w:t>5</w:t>
            </w:r>
          </w:p>
        </w:tc>
        <w:tc>
          <w:tcPr>
            <w:tcW w:w="553" w:type="dxa"/>
            <w:gridSpan w:val="2"/>
          </w:tcPr>
          <w:p w:rsidR="00633F16" w:rsidRPr="00625D8D" w:rsidRDefault="00633F16" w:rsidP="00633F16">
            <w:r>
              <w:t>5</w:t>
            </w:r>
          </w:p>
        </w:tc>
        <w:tc>
          <w:tcPr>
            <w:tcW w:w="778" w:type="dxa"/>
          </w:tcPr>
          <w:p w:rsidR="00633F16" w:rsidRPr="00625D8D" w:rsidRDefault="00633F16" w:rsidP="00633F16">
            <w:r>
              <w:t>5</w:t>
            </w:r>
          </w:p>
        </w:tc>
        <w:tc>
          <w:tcPr>
            <w:tcW w:w="720" w:type="dxa"/>
            <w:gridSpan w:val="2"/>
          </w:tcPr>
          <w:p w:rsidR="00633F16" w:rsidRPr="00625D8D" w:rsidRDefault="00633F16" w:rsidP="00633F16">
            <w:r>
              <w:t>5</w:t>
            </w:r>
          </w:p>
        </w:tc>
      </w:tr>
      <w:tr w:rsidR="00633F16" w:rsidRPr="00625D8D" w:rsidTr="00633F16">
        <w:tc>
          <w:tcPr>
            <w:tcW w:w="641" w:type="dxa"/>
            <w:vMerge/>
          </w:tcPr>
          <w:p w:rsidR="00633F16" w:rsidRPr="00625D8D" w:rsidRDefault="00633F16" w:rsidP="00633F16"/>
        </w:tc>
        <w:tc>
          <w:tcPr>
            <w:tcW w:w="1574" w:type="dxa"/>
            <w:vMerge/>
          </w:tcPr>
          <w:p w:rsidR="00633F16" w:rsidRPr="00625D8D" w:rsidRDefault="00633F16" w:rsidP="00633F16"/>
        </w:tc>
        <w:tc>
          <w:tcPr>
            <w:tcW w:w="1438" w:type="dxa"/>
            <w:vMerge/>
          </w:tcPr>
          <w:p w:rsidR="00633F16" w:rsidRPr="00625D8D" w:rsidRDefault="00633F16" w:rsidP="00633F16"/>
        </w:tc>
        <w:tc>
          <w:tcPr>
            <w:tcW w:w="2518" w:type="dxa"/>
          </w:tcPr>
          <w:p w:rsidR="00633F16" w:rsidRPr="00625D8D" w:rsidRDefault="00633F16" w:rsidP="00633F16">
            <w:r w:rsidRPr="00625D8D">
              <w:t xml:space="preserve">бюджет Пензенской области </w:t>
            </w:r>
          </w:p>
        </w:tc>
        <w:tc>
          <w:tcPr>
            <w:tcW w:w="720" w:type="dxa"/>
          </w:tcPr>
          <w:p w:rsidR="00633F16" w:rsidRPr="00625D8D" w:rsidRDefault="00633F16" w:rsidP="00633F16">
            <w:pPr>
              <w:jc w:val="right"/>
            </w:pPr>
            <w:r w:rsidRPr="00625D8D">
              <w:t>0</w:t>
            </w:r>
          </w:p>
        </w:tc>
        <w:tc>
          <w:tcPr>
            <w:tcW w:w="720" w:type="dxa"/>
          </w:tcPr>
          <w:p w:rsidR="00633F16" w:rsidRPr="00625D8D" w:rsidRDefault="00633F16" w:rsidP="00633F16">
            <w:pPr>
              <w:jc w:val="right"/>
            </w:pPr>
            <w:r w:rsidRPr="00625D8D">
              <w:t>0</w:t>
            </w:r>
          </w:p>
        </w:tc>
        <w:tc>
          <w:tcPr>
            <w:tcW w:w="720" w:type="dxa"/>
          </w:tcPr>
          <w:p w:rsidR="00633F16" w:rsidRPr="00625D8D" w:rsidRDefault="00633F16" w:rsidP="00633F16">
            <w:pPr>
              <w:jc w:val="right"/>
            </w:pPr>
            <w:r w:rsidRPr="00625D8D">
              <w:t>0</w:t>
            </w:r>
          </w:p>
        </w:tc>
        <w:tc>
          <w:tcPr>
            <w:tcW w:w="720" w:type="dxa"/>
          </w:tcPr>
          <w:p w:rsidR="00633F16" w:rsidRPr="00625D8D" w:rsidRDefault="00633F16" w:rsidP="00633F16">
            <w:pPr>
              <w:jc w:val="right"/>
            </w:pPr>
            <w:r w:rsidRPr="00625D8D">
              <w:t>0</w:t>
            </w:r>
          </w:p>
        </w:tc>
        <w:tc>
          <w:tcPr>
            <w:tcW w:w="720" w:type="dxa"/>
          </w:tcPr>
          <w:p w:rsidR="00633F16" w:rsidRPr="00625D8D" w:rsidRDefault="00633F16" w:rsidP="00633F16">
            <w:pPr>
              <w:jc w:val="right"/>
            </w:pPr>
            <w:r w:rsidRPr="00625D8D">
              <w:t>0</w:t>
            </w:r>
          </w:p>
        </w:tc>
        <w:tc>
          <w:tcPr>
            <w:tcW w:w="720" w:type="dxa"/>
          </w:tcPr>
          <w:p w:rsidR="00633F16" w:rsidRPr="00625D8D" w:rsidRDefault="00633F16" w:rsidP="00633F16">
            <w:pPr>
              <w:jc w:val="right"/>
            </w:pPr>
            <w:r w:rsidRPr="00625D8D">
              <w:t>0</w:t>
            </w:r>
          </w:p>
        </w:tc>
        <w:tc>
          <w:tcPr>
            <w:tcW w:w="720" w:type="dxa"/>
          </w:tcPr>
          <w:p w:rsidR="00633F16" w:rsidRPr="00625D8D" w:rsidRDefault="00633F16" w:rsidP="00633F16">
            <w:pPr>
              <w:jc w:val="right"/>
            </w:pPr>
            <w:r w:rsidRPr="00625D8D">
              <w:t>0</w:t>
            </w:r>
          </w:p>
        </w:tc>
        <w:tc>
          <w:tcPr>
            <w:tcW w:w="720" w:type="dxa"/>
          </w:tcPr>
          <w:p w:rsidR="00633F16" w:rsidRPr="00625D8D" w:rsidRDefault="00633F16" w:rsidP="00633F16">
            <w:pPr>
              <w:jc w:val="right"/>
            </w:pPr>
            <w:r w:rsidRPr="00625D8D">
              <w:t>0</w:t>
            </w:r>
          </w:p>
        </w:tc>
        <w:tc>
          <w:tcPr>
            <w:tcW w:w="536" w:type="dxa"/>
          </w:tcPr>
          <w:p w:rsidR="00633F16" w:rsidRPr="00625D8D" w:rsidRDefault="00633F16" w:rsidP="00633F16">
            <w:r w:rsidRPr="00625D8D">
              <w:t>0</w:t>
            </w:r>
          </w:p>
        </w:tc>
        <w:tc>
          <w:tcPr>
            <w:tcW w:w="553" w:type="dxa"/>
            <w:gridSpan w:val="2"/>
          </w:tcPr>
          <w:p w:rsidR="00633F16" w:rsidRPr="00625D8D" w:rsidRDefault="00633F16" w:rsidP="00633F16">
            <w:r>
              <w:t>0</w:t>
            </w:r>
          </w:p>
        </w:tc>
        <w:tc>
          <w:tcPr>
            <w:tcW w:w="778" w:type="dxa"/>
          </w:tcPr>
          <w:p w:rsidR="00633F16" w:rsidRPr="00625D8D" w:rsidRDefault="00633F16" w:rsidP="00633F16">
            <w:r>
              <w:t>0</w:t>
            </w:r>
          </w:p>
        </w:tc>
        <w:tc>
          <w:tcPr>
            <w:tcW w:w="720" w:type="dxa"/>
            <w:gridSpan w:val="2"/>
          </w:tcPr>
          <w:p w:rsidR="00633F16" w:rsidRPr="00625D8D" w:rsidRDefault="00633F16" w:rsidP="00633F16">
            <w:r>
              <w:t>0</w:t>
            </w:r>
          </w:p>
        </w:tc>
      </w:tr>
      <w:tr w:rsidR="00633F16" w:rsidRPr="00625D8D" w:rsidTr="00633F16">
        <w:tc>
          <w:tcPr>
            <w:tcW w:w="641" w:type="dxa"/>
            <w:vMerge/>
          </w:tcPr>
          <w:p w:rsidR="00633F16" w:rsidRPr="00625D8D" w:rsidRDefault="00633F16" w:rsidP="00633F16"/>
        </w:tc>
        <w:tc>
          <w:tcPr>
            <w:tcW w:w="1574" w:type="dxa"/>
            <w:vMerge/>
          </w:tcPr>
          <w:p w:rsidR="00633F16" w:rsidRPr="00625D8D" w:rsidRDefault="00633F16" w:rsidP="00633F16"/>
        </w:tc>
        <w:tc>
          <w:tcPr>
            <w:tcW w:w="1438" w:type="dxa"/>
            <w:vMerge/>
          </w:tcPr>
          <w:p w:rsidR="00633F16" w:rsidRPr="00625D8D" w:rsidRDefault="00633F16" w:rsidP="00633F16"/>
        </w:tc>
        <w:tc>
          <w:tcPr>
            <w:tcW w:w="2518" w:type="dxa"/>
          </w:tcPr>
          <w:p w:rsidR="00633F16" w:rsidRPr="00625D8D" w:rsidRDefault="00633F16" w:rsidP="00633F16">
            <w:r w:rsidRPr="00625D8D">
              <w:t>в том числе межбюджетные трансферты из федерального бюджета</w:t>
            </w:r>
          </w:p>
        </w:tc>
        <w:tc>
          <w:tcPr>
            <w:tcW w:w="720" w:type="dxa"/>
          </w:tcPr>
          <w:p w:rsidR="00633F16" w:rsidRPr="00625D8D" w:rsidRDefault="00633F16" w:rsidP="00633F16">
            <w:pPr>
              <w:jc w:val="right"/>
            </w:pPr>
            <w:r w:rsidRPr="00625D8D">
              <w:t>0</w:t>
            </w:r>
          </w:p>
        </w:tc>
        <w:tc>
          <w:tcPr>
            <w:tcW w:w="720" w:type="dxa"/>
          </w:tcPr>
          <w:p w:rsidR="00633F16" w:rsidRPr="00625D8D" w:rsidRDefault="00633F16" w:rsidP="00633F16">
            <w:pPr>
              <w:jc w:val="right"/>
            </w:pPr>
            <w:r w:rsidRPr="00625D8D">
              <w:t>0</w:t>
            </w:r>
          </w:p>
        </w:tc>
        <w:tc>
          <w:tcPr>
            <w:tcW w:w="720" w:type="dxa"/>
          </w:tcPr>
          <w:p w:rsidR="00633F16" w:rsidRPr="00625D8D" w:rsidRDefault="00633F16" w:rsidP="00633F16">
            <w:pPr>
              <w:jc w:val="right"/>
            </w:pPr>
            <w:r w:rsidRPr="00625D8D">
              <w:t>0</w:t>
            </w:r>
          </w:p>
        </w:tc>
        <w:tc>
          <w:tcPr>
            <w:tcW w:w="720" w:type="dxa"/>
          </w:tcPr>
          <w:p w:rsidR="00633F16" w:rsidRPr="00625D8D" w:rsidRDefault="00633F16" w:rsidP="00633F16">
            <w:pPr>
              <w:jc w:val="right"/>
            </w:pPr>
            <w:r w:rsidRPr="00625D8D">
              <w:t>0</w:t>
            </w:r>
          </w:p>
        </w:tc>
        <w:tc>
          <w:tcPr>
            <w:tcW w:w="720" w:type="dxa"/>
          </w:tcPr>
          <w:p w:rsidR="00633F16" w:rsidRPr="00625D8D" w:rsidRDefault="00633F16" w:rsidP="00633F16">
            <w:pPr>
              <w:jc w:val="right"/>
            </w:pPr>
            <w:r w:rsidRPr="00625D8D">
              <w:t>0</w:t>
            </w:r>
          </w:p>
        </w:tc>
        <w:tc>
          <w:tcPr>
            <w:tcW w:w="720" w:type="dxa"/>
          </w:tcPr>
          <w:p w:rsidR="00633F16" w:rsidRPr="00625D8D" w:rsidRDefault="00633F16" w:rsidP="00633F16">
            <w:pPr>
              <w:jc w:val="right"/>
            </w:pPr>
            <w:r w:rsidRPr="00625D8D">
              <w:t>0</w:t>
            </w:r>
          </w:p>
        </w:tc>
        <w:tc>
          <w:tcPr>
            <w:tcW w:w="720" w:type="dxa"/>
          </w:tcPr>
          <w:p w:rsidR="00633F16" w:rsidRPr="00625D8D" w:rsidRDefault="00633F16" w:rsidP="00633F16">
            <w:pPr>
              <w:jc w:val="right"/>
            </w:pPr>
            <w:r w:rsidRPr="00625D8D">
              <w:t>0</w:t>
            </w:r>
          </w:p>
        </w:tc>
        <w:tc>
          <w:tcPr>
            <w:tcW w:w="720" w:type="dxa"/>
          </w:tcPr>
          <w:p w:rsidR="00633F16" w:rsidRPr="00625D8D" w:rsidRDefault="00633F16" w:rsidP="00633F16">
            <w:pPr>
              <w:jc w:val="right"/>
            </w:pPr>
            <w:r w:rsidRPr="00625D8D">
              <w:t>0</w:t>
            </w:r>
          </w:p>
        </w:tc>
        <w:tc>
          <w:tcPr>
            <w:tcW w:w="536" w:type="dxa"/>
          </w:tcPr>
          <w:p w:rsidR="00633F16" w:rsidRPr="00625D8D" w:rsidRDefault="00633F16" w:rsidP="00633F16">
            <w:r w:rsidRPr="00625D8D">
              <w:t>0</w:t>
            </w:r>
          </w:p>
        </w:tc>
        <w:tc>
          <w:tcPr>
            <w:tcW w:w="553" w:type="dxa"/>
            <w:gridSpan w:val="2"/>
          </w:tcPr>
          <w:p w:rsidR="00633F16" w:rsidRPr="00625D8D" w:rsidRDefault="00633F16" w:rsidP="00633F16">
            <w:r>
              <w:t>0</w:t>
            </w:r>
          </w:p>
        </w:tc>
        <w:tc>
          <w:tcPr>
            <w:tcW w:w="778" w:type="dxa"/>
          </w:tcPr>
          <w:p w:rsidR="00633F16" w:rsidRPr="00625D8D" w:rsidRDefault="00633F16" w:rsidP="00633F16">
            <w:r>
              <w:t>0</w:t>
            </w:r>
          </w:p>
        </w:tc>
        <w:tc>
          <w:tcPr>
            <w:tcW w:w="720" w:type="dxa"/>
            <w:gridSpan w:val="2"/>
          </w:tcPr>
          <w:p w:rsidR="00633F16" w:rsidRPr="00625D8D" w:rsidRDefault="00633F16" w:rsidP="00633F16">
            <w:r>
              <w:t>0</w:t>
            </w:r>
          </w:p>
        </w:tc>
      </w:tr>
      <w:tr w:rsidR="00633F16" w:rsidRPr="00625D8D" w:rsidTr="00633F16">
        <w:tc>
          <w:tcPr>
            <w:tcW w:w="641" w:type="dxa"/>
            <w:vMerge/>
          </w:tcPr>
          <w:p w:rsidR="00633F16" w:rsidRPr="00625D8D" w:rsidRDefault="00633F16" w:rsidP="00633F16"/>
        </w:tc>
        <w:tc>
          <w:tcPr>
            <w:tcW w:w="1574" w:type="dxa"/>
            <w:vMerge/>
          </w:tcPr>
          <w:p w:rsidR="00633F16" w:rsidRPr="00625D8D" w:rsidRDefault="00633F16" w:rsidP="00633F16"/>
        </w:tc>
        <w:tc>
          <w:tcPr>
            <w:tcW w:w="1438" w:type="dxa"/>
            <w:vMerge/>
          </w:tcPr>
          <w:p w:rsidR="00633F16" w:rsidRPr="00625D8D" w:rsidRDefault="00633F16" w:rsidP="00633F16"/>
        </w:tc>
        <w:tc>
          <w:tcPr>
            <w:tcW w:w="2518" w:type="dxa"/>
          </w:tcPr>
          <w:p w:rsidR="00633F16" w:rsidRPr="00625D8D" w:rsidRDefault="00633F16" w:rsidP="00633F16">
            <w:r w:rsidRPr="00625D8D">
              <w:t>бюджет муниципального образования « Камешкирский район» Пензенской области</w:t>
            </w:r>
          </w:p>
        </w:tc>
        <w:tc>
          <w:tcPr>
            <w:tcW w:w="720" w:type="dxa"/>
          </w:tcPr>
          <w:p w:rsidR="00633F16" w:rsidRPr="00625D8D" w:rsidRDefault="00633F16" w:rsidP="00633F16">
            <w:pPr>
              <w:jc w:val="right"/>
            </w:pPr>
            <w:r w:rsidRPr="00625D8D">
              <w:t>0</w:t>
            </w:r>
          </w:p>
        </w:tc>
        <w:tc>
          <w:tcPr>
            <w:tcW w:w="720" w:type="dxa"/>
          </w:tcPr>
          <w:p w:rsidR="00633F16" w:rsidRPr="00625D8D" w:rsidRDefault="00633F16" w:rsidP="00633F16">
            <w:pPr>
              <w:jc w:val="right"/>
            </w:pPr>
            <w:r w:rsidRPr="00625D8D">
              <w:t>0</w:t>
            </w:r>
          </w:p>
        </w:tc>
        <w:tc>
          <w:tcPr>
            <w:tcW w:w="720" w:type="dxa"/>
          </w:tcPr>
          <w:p w:rsidR="00633F16" w:rsidRPr="00625D8D" w:rsidRDefault="00633F16" w:rsidP="00633F16">
            <w:pPr>
              <w:jc w:val="right"/>
            </w:pPr>
            <w:r w:rsidRPr="00625D8D">
              <w:t>0</w:t>
            </w:r>
          </w:p>
        </w:tc>
        <w:tc>
          <w:tcPr>
            <w:tcW w:w="720" w:type="dxa"/>
          </w:tcPr>
          <w:p w:rsidR="00633F16" w:rsidRPr="00625D8D" w:rsidRDefault="00633F16" w:rsidP="00633F16">
            <w:pPr>
              <w:jc w:val="right"/>
            </w:pPr>
            <w:r w:rsidRPr="00625D8D">
              <w:t>0</w:t>
            </w:r>
          </w:p>
        </w:tc>
        <w:tc>
          <w:tcPr>
            <w:tcW w:w="720" w:type="dxa"/>
          </w:tcPr>
          <w:p w:rsidR="00633F16" w:rsidRPr="00625D8D" w:rsidRDefault="00633F16" w:rsidP="00633F16">
            <w:pPr>
              <w:jc w:val="right"/>
            </w:pPr>
            <w:r w:rsidRPr="00625D8D">
              <w:t>5</w:t>
            </w:r>
          </w:p>
        </w:tc>
        <w:tc>
          <w:tcPr>
            <w:tcW w:w="720" w:type="dxa"/>
          </w:tcPr>
          <w:p w:rsidR="00633F16" w:rsidRPr="00625D8D" w:rsidRDefault="00633F16" w:rsidP="00633F16">
            <w:pPr>
              <w:jc w:val="right"/>
            </w:pPr>
            <w:r w:rsidRPr="00625D8D">
              <w:t>5</w:t>
            </w:r>
          </w:p>
        </w:tc>
        <w:tc>
          <w:tcPr>
            <w:tcW w:w="720" w:type="dxa"/>
          </w:tcPr>
          <w:p w:rsidR="00633F16" w:rsidRPr="00625D8D" w:rsidRDefault="00633F16" w:rsidP="00633F16">
            <w:pPr>
              <w:jc w:val="right"/>
            </w:pPr>
            <w:r w:rsidRPr="00625D8D">
              <w:t>5</w:t>
            </w:r>
          </w:p>
        </w:tc>
        <w:tc>
          <w:tcPr>
            <w:tcW w:w="720" w:type="dxa"/>
          </w:tcPr>
          <w:p w:rsidR="00633F16" w:rsidRPr="00625D8D" w:rsidRDefault="00633F16" w:rsidP="00633F16">
            <w:pPr>
              <w:jc w:val="right"/>
            </w:pPr>
            <w:r w:rsidRPr="00625D8D">
              <w:t>5</w:t>
            </w:r>
          </w:p>
        </w:tc>
        <w:tc>
          <w:tcPr>
            <w:tcW w:w="536" w:type="dxa"/>
          </w:tcPr>
          <w:p w:rsidR="00633F16" w:rsidRPr="00625D8D" w:rsidRDefault="00633F16" w:rsidP="00633F16">
            <w:r w:rsidRPr="00625D8D">
              <w:t>5</w:t>
            </w:r>
          </w:p>
        </w:tc>
        <w:tc>
          <w:tcPr>
            <w:tcW w:w="553" w:type="dxa"/>
            <w:gridSpan w:val="2"/>
          </w:tcPr>
          <w:p w:rsidR="00633F16" w:rsidRPr="00625D8D" w:rsidRDefault="00633F16" w:rsidP="00633F16">
            <w:r>
              <w:t>5</w:t>
            </w:r>
          </w:p>
        </w:tc>
        <w:tc>
          <w:tcPr>
            <w:tcW w:w="778" w:type="dxa"/>
          </w:tcPr>
          <w:p w:rsidR="00633F16" w:rsidRPr="00625D8D" w:rsidRDefault="00633F16" w:rsidP="00633F16">
            <w:r>
              <w:t>5</w:t>
            </w:r>
          </w:p>
        </w:tc>
        <w:tc>
          <w:tcPr>
            <w:tcW w:w="720" w:type="dxa"/>
            <w:gridSpan w:val="2"/>
          </w:tcPr>
          <w:p w:rsidR="00633F16" w:rsidRPr="00625D8D" w:rsidRDefault="00633F16" w:rsidP="00633F16">
            <w:r>
              <w:t>5</w:t>
            </w:r>
          </w:p>
        </w:tc>
      </w:tr>
      <w:tr w:rsidR="00633F16" w:rsidRPr="00625D8D" w:rsidTr="00633F16">
        <w:tc>
          <w:tcPr>
            <w:tcW w:w="641" w:type="dxa"/>
            <w:vMerge/>
          </w:tcPr>
          <w:p w:rsidR="00633F16" w:rsidRPr="00625D8D" w:rsidRDefault="00633F16" w:rsidP="00633F16"/>
        </w:tc>
        <w:tc>
          <w:tcPr>
            <w:tcW w:w="1574" w:type="dxa"/>
            <w:vMerge/>
          </w:tcPr>
          <w:p w:rsidR="00633F16" w:rsidRPr="00625D8D" w:rsidRDefault="00633F16" w:rsidP="00633F16"/>
        </w:tc>
        <w:tc>
          <w:tcPr>
            <w:tcW w:w="1438" w:type="dxa"/>
            <w:vMerge/>
          </w:tcPr>
          <w:p w:rsidR="00633F16" w:rsidRPr="00625D8D" w:rsidRDefault="00633F16" w:rsidP="00633F16"/>
        </w:tc>
        <w:tc>
          <w:tcPr>
            <w:tcW w:w="2518" w:type="dxa"/>
          </w:tcPr>
          <w:p w:rsidR="00633F16" w:rsidRPr="00625D8D" w:rsidRDefault="00633F16" w:rsidP="00633F16">
            <w:r w:rsidRPr="00625D8D">
              <w:t>иные источники</w:t>
            </w:r>
          </w:p>
        </w:tc>
        <w:tc>
          <w:tcPr>
            <w:tcW w:w="720" w:type="dxa"/>
          </w:tcPr>
          <w:p w:rsidR="00633F16" w:rsidRPr="00625D8D" w:rsidRDefault="00633F16" w:rsidP="00633F16">
            <w:pPr>
              <w:jc w:val="right"/>
            </w:pPr>
            <w:r w:rsidRPr="00625D8D">
              <w:t>0</w:t>
            </w:r>
          </w:p>
        </w:tc>
        <w:tc>
          <w:tcPr>
            <w:tcW w:w="720" w:type="dxa"/>
          </w:tcPr>
          <w:p w:rsidR="00633F16" w:rsidRPr="00625D8D" w:rsidRDefault="00633F16" w:rsidP="00633F16">
            <w:pPr>
              <w:jc w:val="right"/>
            </w:pPr>
            <w:r w:rsidRPr="00625D8D">
              <w:t>0</w:t>
            </w:r>
          </w:p>
        </w:tc>
        <w:tc>
          <w:tcPr>
            <w:tcW w:w="720" w:type="dxa"/>
          </w:tcPr>
          <w:p w:rsidR="00633F16" w:rsidRPr="00625D8D" w:rsidRDefault="00633F16" w:rsidP="00633F16">
            <w:pPr>
              <w:jc w:val="right"/>
            </w:pPr>
            <w:r w:rsidRPr="00625D8D">
              <w:t>0</w:t>
            </w:r>
          </w:p>
        </w:tc>
        <w:tc>
          <w:tcPr>
            <w:tcW w:w="720" w:type="dxa"/>
          </w:tcPr>
          <w:p w:rsidR="00633F16" w:rsidRPr="00625D8D" w:rsidRDefault="00633F16" w:rsidP="00633F16">
            <w:pPr>
              <w:jc w:val="right"/>
            </w:pPr>
            <w:r w:rsidRPr="00625D8D">
              <w:t>0</w:t>
            </w:r>
          </w:p>
        </w:tc>
        <w:tc>
          <w:tcPr>
            <w:tcW w:w="720" w:type="dxa"/>
          </w:tcPr>
          <w:p w:rsidR="00633F16" w:rsidRPr="00625D8D" w:rsidRDefault="00633F16" w:rsidP="00633F16">
            <w:pPr>
              <w:jc w:val="right"/>
            </w:pPr>
            <w:r w:rsidRPr="00625D8D">
              <w:t>0</w:t>
            </w:r>
          </w:p>
        </w:tc>
        <w:tc>
          <w:tcPr>
            <w:tcW w:w="720" w:type="dxa"/>
          </w:tcPr>
          <w:p w:rsidR="00633F16" w:rsidRPr="00625D8D" w:rsidRDefault="00633F16" w:rsidP="00633F16">
            <w:pPr>
              <w:jc w:val="right"/>
            </w:pPr>
            <w:r w:rsidRPr="00625D8D">
              <w:t>0</w:t>
            </w:r>
          </w:p>
        </w:tc>
        <w:tc>
          <w:tcPr>
            <w:tcW w:w="720" w:type="dxa"/>
          </w:tcPr>
          <w:p w:rsidR="00633F16" w:rsidRPr="00625D8D" w:rsidRDefault="00633F16" w:rsidP="00633F16">
            <w:pPr>
              <w:jc w:val="right"/>
            </w:pPr>
            <w:r w:rsidRPr="00625D8D">
              <w:t>0</w:t>
            </w:r>
          </w:p>
        </w:tc>
        <w:tc>
          <w:tcPr>
            <w:tcW w:w="720" w:type="dxa"/>
          </w:tcPr>
          <w:p w:rsidR="00633F16" w:rsidRPr="00625D8D" w:rsidRDefault="00633F16" w:rsidP="00633F16">
            <w:pPr>
              <w:jc w:val="right"/>
            </w:pPr>
            <w:r w:rsidRPr="00625D8D">
              <w:t>0</w:t>
            </w:r>
          </w:p>
        </w:tc>
        <w:tc>
          <w:tcPr>
            <w:tcW w:w="536" w:type="dxa"/>
          </w:tcPr>
          <w:p w:rsidR="00633F16" w:rsidRPr="00625D8D" w:rsidRDefault="00633F16" w:rsidP="00633F16">
            <w:r w:rsidRPr="00625D8D">
              <w:t>0</w:t>
            </w:r>
          </w:p>
        </w:tc>
        <w:tc>
          <w:tcPr>
            <w:tcW w:w="553" w:type="dxa"/>
            <w:gridSpan w:val="2"/>
          </w:tcPr>
          <w:p w:rsidR="00633F16" w:rsidRPr="00625D8D" w:rsidRDefault="00633F16" w:rsidP="00633F16">
            <w:r>
              <w:t>0</w:t>
            </w:r>
          </w:p>
        </w:tc>
        <w:tc>
          <w:tcPr>
            <w:tcW w:w="778" w:type="dxa"/>
          </w:tcPr>
          <w:p w:rsidR="00633F16" w:rsidRPr="00625D8D" w:rsidRDefault="00633F16" w:rsidP="00633F16">
            <w:r>
              <w:t>0</w:t>
            </w:r>
          </w:p>
        </w:tc>
        <w:tc>
          <w:tcPr>
            <w:tcW w:w="720" w:type="dxa"/>
            <w:gridSpan w:val="2"/>
          </w:tcPr>
          <w:p w:rsidR="00633F16" w:rsidRPr="00625D8D" w:rsidRDefault="00633F16" w:rsidP="00633F16">
            <w:r>
              <w:t>0</w:t>
            </w:r>
          </w:p>
        </w:tc>
      </w:tr>
      <w:tr w:rsidR="00633F16" w:rsidRPr="00625D8D" w:rsidTr="00633F16">
        <w:tc>
          <w:tcPr>
            <w:tcW w:w="641" w:type="dxa"/>
            <w:vMerge w:val="restart"/>
          </w:tcPr>
          <w:p w:rsidR="00633F16" w:rsidRPr="00625D8D" w:rsidRDefault="00633F16" w:rsidP="00633F16">
            <w:r w:rsidRPr="00625D8D">
              <w:t>1.1.3</w:t>
            </w:r>
          </w:p>
        </w:tc>
        <w:tc>
          <w:tcPr>
            <w:tcW w:w="1574" w:type="dxa"/>
            <w:vMerge w:val="restart"/>
          </w:tcPr>
          <w:p w:rsidR="00633F16" w:rsidRPr="00625D8D" w:rsidRDefault="00633F16" w:rsidP="00633F16">
            <w:r w:rsidRPr="00625D8D">
              <w:t>Мероприятие</w:t>
            </w:r>
          </w:p>
        </w:tc>
        <w:tc>
          <w:tcPr>
            <w:tcW w:w="1438" w:type="dxa"/>
            <w:vMerge w:val="restart"/>
          </w:tcPr>
          <w:p w:rsidR="00633F16" w:rsidRPr="00625D8D" w:rsidRDefault="00633F16" w:rsidP="00633F16">
            <w:r w:rsidRPr="00625D8D">
              <w:t>Проведение районных соревнований в отрасли «Сельское хозяйство»</w:t>
            </w:r>
          </w:p>
        </w:tc>
        <w:tc>
          <w:tcPr>
            <w:tcW w:w="2518" w:type="dxa"/>
          </w:tcPr>
          <w:p w:rsidR="00633F16" w:rsidRPr="00625D8D" w:rsidRDefault="00633F16" w:rsidP="00633F16">
            <w:r w:rsidRPr="00625D8D">
              <w:t>всего</w:t>
            </w:r>
          </w:p>
        </w:tc>
        <w:tc>
          <w:tcPr>
            <w:tcW w:w="720" w:type="dxa"/>
          </w:tcPr>
          <w:p w:rsidR="00633F16" w:rsidRPr="00625D8D" w:rsidRDefault="00633F16" w:rsidP="00633F16">
            <w:pPr>
              <w:jc w:val="right"/>
            </w:pPr>
            <w:r w:rsidRPr="00625D8D">
              <w:t>0</w:t>
            </w:r>
          </w:p>
        </w:tc>
        <w:tc>
          <w:tcPr>
            <w:tcW w:w="720" w:type="dxa"/>
          </w:tcPr>
          <w:p w:rsidR="00633F16" w:rsidRPr="00625D8D" w:rsidRDefault="00633F16" w:rsidP="00633F16">
            <w:pPr>
              <w:jc w:val="right"/>
            </w:pPr>
            <w:r w:rsidRPr="00625D8D">
              <w:t>0</w:t>
            </w:r>
          </w:p>
        </w:tc>
        <w:tc>
          <w:tcPr>
            <w:tcW w:w="720" w:type="dxa"/>
          </w:tcPr>
          <w:p w:rsidR="00633F16" w:rsidRPr="00625D8D" w:rsidRDefault="00633F16" w:rsidP="00633F16">
            <w:pPr>
              <w:jc w:val="right"/>
            </w:pPr>
            <w:r w:rsidRPr="00625D8D">
              <w:t>0</w:t>
            </w:r>
          </w:p>
        </w:tc>
        <w:tc>
          <w:tcPr>
            <w:tcW w:w="720" w:type="dxa"/>
          </w:tcPr>
          <w:p w:rsidR="00633F16" w:rsidRPr="00625D8D" w:rsidRDefault="00633F16" w:rsidP="00633F16">
            <w:pPr>
              <w:jc w:val="right"/>
            </w:pPr>
            <w:r w:rsidRPr="00625D8D">
              <w:t>0</w:t>
            </w:r>
          </w:p>
        </w:tc>
        <w:tc>
          <w:tcPr>
            <w:tcW w:w="720" w:type="dxa"/>
          </w:tcPr>
          <w:p w:rsidR="00633F16" w:rsidRPr="00625D8D" w:rsidRDefault="00633F16" w:rsidP="00633F16">
            <w:pPr>
              <w:jc w:val="right"/>
            </w:pPr>
            <w:r w:rsidRPr="00625D8D">
              <w:t>0</w:t>
            </w:r>
          </w:p>
        </w:tc>
        <w:tc>
          <w:tcPr>
            <w:tcW w:w="720" w:type="dxa"/>
          </w:tcPr>
          <w:p w:rsidR="00633F16" w:rsidRPr="00625D8D" w:rsidRDefault="00633F16" w:rsidP="00633F16">
            <w:pPr>
              <w:jc w:val="right"/>
            </w:pPr>
            <w:r w:rsidRPr="00625D8D">
              <w:t>0</w:t>
            </w:r>
          </w:p>
        </w:tc>
        <w:tc>
          <w:tcPr>
            <w:tcW w:w="720" w:type="dxa"/>
          </w:tcPr>
          <w:p w:rsidR="00633F16" w:rsidRPr="00625D8D" w:rsidRDefault="00633F16" w:rsidP="00633F16">
            <w:pPr>
              <w:jc w:val="right"/>
            </w:pPr>
            <w:r w:rsidRPr="00625D8D">
              <w:t>0</w:t>
            </w:r>
          </w:p>
        </w:tc>
        <w:tc>
          <w:tcPr>
            <w:tcW w:w="720" w:type="dxa"/>
          </w:tcPr>
          <w:p w:rsidR="00633F16" w:rsidRPr="00625D8D" w:rsidRDefault="00633F16" w:rsidP="00633F16">
            <w:pPr>
              <w:jc w:val="right"/>
            </w:pPr>
            <w:r w:rsidRPr="00625D8D">
              <w:t>0</w:t>
            </w:r>
          </w:p>
        </w:tc>
        <w:tc>
          <w:tcPr>
            <w:tcW w:w="536" w:type="dxa"/>
          </w:tcPr>
          <w:p w:rsidR="00633F16" w:rsidRPr="00625D8D" w:rsidRDefault="00633F16" w:rsidP="00633F16">
            <w:r w:rsidRPr="00625D8D">
              <w:t>0</w:t>
            </w:r>
          </w:p>
        </w:tc>
        <w:tc>
          <w:tcPr>
            <w:tcW w:w="553" w:type="dxa"/>
            <w:gridSpan w:val="2"/>
          </w:tcPr>
          <w:p w:rsidR="00633F16" w:rsidRPr="00625D8D" w:rsidRDefault="00633F16" w:rsidP="00633F16">
            <w:r>
              <w:t>0</w:t>
            </w:r>
          </w:p>
        </w:tc>
        <w:tc>
          <w:tcPr>
            <w:tcW w:w="778" w:type="dxa"/>
          </w:tcPr>
          <w:p w:rsidR="00633F16" w:rsidRPr="00625D8D" w:rsidRDefault="00633F16" w:rsidP="00633F16">
            <w:r>
              <w:t>0</w:t>
            </w:r>
          </w:p>
        </w:tc>
        <w:tc>
          <w:tcPr>
            <w:tcW w:w="720" w:type="dxa"/>
            <w:gridSpan w:val="2"/>
          </w:tcPr>
          <w:p w:rsidR="00633F16" w:rsidRPr="00625D8D" w:rsidRDefault="00633F16" w:rsidP="00633F16">
            <w:r>
              <w:t>0</w:t>
            </w:r>
          </w:p>
        </w:tc>
      </w:tr>
      <w:tr w:rsidR="00633F16" w:rsidRPr="00625D8D" w:rsidTr="00633F16">
        <w:tc>
          <w:tcPr>
            <w:tcW w:w="641" w:type="dxa"/>
            <w:vMerge/>
          </w:tcPr>
          <w:p w:rsidR="00633F16" w:rsidRPr="00625D8D" w:rsidRDefault="00633F16" w:rsidP="00633F16"/>
        </w:tc>
        <w:tc>
          <w:tcPr>
            <w:tcW w:w="1574" w:type="dxa"/>
            <w:vMerge/>
          </w:tcPr>
          <w:p w:rsidR="00633F16" w:rsidRPr="00625D8D" w:rsidRDefault="00633F16" w:rsidP="00633F16"/>
        </w:tc>
        <w:tc>
          <w:tcPr>
            <w:tcW w:w="1438" w:type="dxa"/>
            <w:vMerge/>
          </w:tcPr>
          <w:p w:rsidR="00633F16" w:rsidRPr="00625D8D" w:rsidRDefault="00633F16" w:rsidP="00633F16"/>
        </w:tc>
        <w:tc>
          <w:tcPr>
            <w:tcW w:w="2518" w:type="dxa"/>
          </w:tcPr>
          <w:p w:rsidR="00633F16" w:rsidRPr="00625D8D" w:rsidRDefault="00633F16" w:rsidP="00633F16">
            <w:r w:rsidRPr="00625D8D">
              <w:t xml:space="preserve">бюджет Пензенской области </w:t>
            </w:r>
          </w:p>
        </w:tc>
        <w:tc>
          <w:tcPr>
            <w:tcW w:w="720" w:type="dxa"/>
          </w:tcPr>
          <w:p w:rsidR="00633F16" w:rsidRPr="00625D8D" w:rsidRDefault="00633F16" w:rsidP="00633F16">
            <w:pPr>
              <w:jc w:val="right"/>
            </w:pPr>
            <w:r w:rsidRPr="00625D8D">
              <w:t>0</w:t>
            </w:r>
          </w:p>
        </w:tc>
        <w:tc>
          <w:tcPr>
            <w:tcW w:w="720" w:type="dxa"/>
          </w:tcPr>
          <w:p w:rsidR="00633F16" w:rsidRPr="00625D8D" w:rsidRDefault="00633F16" w:rsidP="00633F16">
            <w:pPr>
              <w:jc w:val="right"/>
            </w:pPr>
            <w:r w:rsidRPr="00625D8D">
              <w:t>0</w:t>
            </w:r>
          </w:p>
        </w:tc>
        <w:tc>
          <w:tcPr>
            <w:tcW w:w="720" w:type="dxa"/>
          </w:tcPr>
          <w:p w:rsidR="00633F16" w:rsidRPr="00625D8D" w:rsidRDefault="00633F16" w:rsidP="00633F16">
            <w:pPr>
              <w:jc w:val="right"/>
            </w:pPr>
            <w:r w:rsidRPr="00625D8D">
              <w:t>0</w:t>
            </w:r>
          </w:p>
        </w:tc>
        <w:tc>
          <w:tcPr>
            <w:tcW w:w="720" w:type="dxa"/>
          </w:tcPr>
          <w:p w:rsidR="00633F16" w:rsidRPr="00625D8D" w:rsidRDefault="00633F16" w:rsidP="00633F16">
            <w:pPr>
              <w:jc w:val="right"/>
            </w:pPr>
            <w:r w:rsidRPr="00625D8D">
              <w:t>0</w:t>
            </w:r>
          </w:p>
        </w:tc>
        <w:tc>
          <w:tcPr>
            <w:tcW w:w="720" w:type="dxa"/>
          </w:tcPr>
          <w:p w:rsidR="00633F16" w:rsidRPr="00625D8D" w:rsidRDefault="00633F16" w:rsidP="00633F16">
            <w:pPr>
              <w:jc w:val="right"/>
            </w:pPr>
            <w:r w:rsidRPr="00625D8D">
              <w:t>0</w:t>
            </w:r>
          </w:p>
        </w:tc>
        <w:tc>
          <w:tcPr>
            <w:tcW w:w="720" w:type="dxa"/>
          </w:tcPr>
          <w:p w:rsidR="00633F16" w:rsidRPr="00625D8D" w:rsidRDefault="00633F16" w:rsidP="00633F16">
            <w:pPr>
              <w:jc w:val="right"/>
            </w:pPr>
            <w:r w:rsidRPr="00625D8D">
              <w:t>0</w:t>
            </w:r>
          </w:p>
        </w:tc>
        <w:tc>
          <w:tcPr>
            <w:tcW w:w="720" w:type="dxa"/>
          </w:tcPr>
          <w:p w:rsidR="00633F16" w:rsidRPr="00625D8D" w:rsidRDefault="00633F16" w:rsidP="00633F16">
            <w:pPr>
              <w:jc w:val="right"/>
            </w:pPr>
            <w:r w:rsidRPr="00625D8D">
              <w:t>0</w:t>
            </w:r>
          </w:p>
        </w:tc>
        <w:tc>
          <w:tcPr>
            <w:tcW w:w="720" w:type="dxa"/>
          </w:tcPr>
          <w:p w:rsidR="00633F16" w:rsidRPr="00625D8D" w:rsidRDefault="00633F16" w:rsidP="00633F16">
            <w:pPr>
              <w:jc w:val="right"/>
            </w:pPr>
            <w:r w:rsidRPr="00625D8D">
              <w:t>0</w:t>
            </w:r>
          </w:p>
        </w:tc>
        <w:tc>
          <w:tcPr>
            <w:tcW w:w="536" w:type="dxa"/>
          </w:tcPr>
          <w:p w:rsidR="00633F16" w:rsidRPr="00625D8D" w:rsidRDefault="00633F16" w:rsidP="00633F16">
            <w:r w:rsidRPr="00625D8D">
              <w:t>0</w:t>
            </w:r>
          </w:p>
        </w:tc>
        <w:tc>
          <w:tcPr>
            <w:tcW w:w="553" w:type="dxa"/>
            <w:gridSpan w:val="2"/>
          </w:tcPr>
          <w:p w:rsidR="00633F16" w:rsidRPr="00625D8D" w:rsidRDefault="00633F16" w:rsidP="00633F16">
            <w:r>
              <w:t>0</w:t>
            </w:r>
          </w:p>
        </w:tc>
        <w:tc>
          <w:tcPr>
            <w:tcW w:w="778" w:type="dxa"/>
          </w:tcPr>
          <w:p w:rsidR="00633F16" w:rsidRPr="00625D8D" w:rsidRDefault="00633F16" w:rsidP="00633F16">
            <w:r>
              <w:t>0</w:t>
            </w:r>
          </w:p>
        </w:tc>
        <w:tc>
          <w:tcPr>
            <w:tcW w:w="720" w:type="dxa"/>
            <w:gridSpan w:val="2"/>
          </w:tcPr>
          <w:p w:rsidR="00633F16" w:rsidRPr="00625D8D" w:rsidRDefault="00633F16" w:rsidP="00633F16">
            <w:r>
              <w:t>0</w:t>
            </w:r>
          </w:p>
        </w:tc>
      </w:tr>
      <w:tr w:rsidR="00633F16" w:rsidRPr="00625D8D" w:rsidTr="00633F16">
        <w:tc>
          <w:tcPr>
            <w:tcW w:w="641" w:type="dxa"/>
            <w:vMerge/>
          </w:tcPr>
          <w:p w:rsidR="00633F16" w:rsidRPr="00625D8D" w:rsidRDefault="00633F16" w:rsidP="00633F16"/>
        </w:tc>
        <w:tc>
          <w:tcPr>
            <w:tcW w:w="1574" w:type="dxa"/>
            <w:vMerge/>
          </w:tcPr>
          <w:p w:rsidR="00633F16" w:rsidRPr="00625D8D" w:rsidRDefault="00633F16" w:rsidP="00633F16"/>
        </w:tc>
        <w:tc>
          <w:tcPr>
            <w:tcW w:w="1438" w:type="dxa"/>
            <w:vMerge/>
          </w:tcPr>
          <w:p w:rsidR="00633F16" w:rsidRPr="00625D8D" w:rsidRDefault="00633F16" w:rsidP="00633F16"/>
        </w:tc>
        <w:tc>
          <w:tcPr>
            <w:tcW w:w="2518" w:type="dxa"/>
          </w:tcPr>
          <w:p w:rsidR="00633F16" w:rsidRPr="00625D8D" w:rsidRDefault="00633F16" w:rsidP="00633F16">
            <w:r w:rsidRPr="00625D8D">
              <w:t>в том числе межбюджетные трансферты из федерального бюджета</w:t>
            </w:r>
          </w:p>
        </w:tc>
        <w:tc>
          <w:tcPr>
            <w:tcW w:w="720" w:type="dxa"/>
          </w:tcPr>
          <w:p w:rsidR="00633F16" w:rsidRPr="00625D8D" w:rsidRDefault="00633F16" w:rsidP="00633F16">
            <w:pPr>
              <w:jc w:val="right"/>
            </w:pPr>
            <w:r w:rsidRPr="00625D8D">
              <w:t>0</w:t>
            </w:r>
          </w:p>
        </w:tc>
        <w:tc>
          <w:tcPr>
            <w:tcW w:w="720" w:type="dxa"/>
          </w:tcPr>
          <w:p w:rsidR="00633F16" w:rsidRPr="00625D8D" w:rsidRDefault="00633F16" w:rsidP="00633F16">
            <w:pPr>
              <w:jc w:val="right"/>
            </w:pPr>
            <w:r w:rsidRPr="00625D8D">
              <w:t>0</w:t>
            </w:r>
          </w:p>
        </w:tc>
        <w:tc>
          <w:tcPr>
            <w:tcW w:w="720" w:type="dxa"/>
          </w:tcPr>
          <w:p w:rsidR="00633F16" w:rsidRPr="00625D8D" w:rsidRDefault="00633F16" w:rsidP="00633F16">
            <w:pPr>
              <w:jc w:val="right"/>
            </w:pPr>
            <w:r w:rsidRPr="00625D8D">
              <w:t>0</w:t>
            </w:r>
          </w:p>
        </w:tc>
        <w:tc>
          <w:tcPr>
            <w:tcW w:w="720" w:type="dxa"/>
          </w:tcPr>
          <w:p w:rsidR="00633F16" w:rsidRPr="00625D8D" w:rsidRDefault="00633F16" w:rsidP="00633F16">
            <w:pPr>
              <w:jc w:val="right"/>
            </w:pPr>
            <w:r w:rsidRPr="00625D8D">
              <w:t>0</w:t>
            </w:r>
          </w:p>
        </w:tc>
        <w:tc>
          <w:tcPr>
            <w:tcW w:w="720" w:type="dxa"/>
          </w:tcPr>
          <w:p w:rsidR="00633F16" w:rsidRPr="00625D8D" w:rsidRDefault="00633F16" w:rsidP="00633F16">
            <w:pPr>
              <w:jc w:val="right"/>
            </w:pPr>
            <w:r w:rsidRPr="00625D8D">
              <w:t>0</w:t>
            </w:r>
          </w:p>
        </w:tc>
        <w:tc>
          <w:tcPr>
            <w:tcW w:w="720" w:type="dxa"/>
          </w:tcPr>
          <w:p w:rsidR="00633F16" w:rsidRPr="00625D8D" w:rsidRDefault="00633F16" w:rsidP="00633F16">
            <w:pPr>
              <w:jc w:val="right"/>
            </w:pPr>
            <w:r w:rsidRPr="00625D8D">
              <w:t>0</w:t>
            </w:r>
          </w:p>
        </w:tc>
        <w:tc>
          <w:tcPr>
            <w:tcW w:w="720" w:type="dxa"/>
          </w:tcPr>
          <w:p w:rsidR="00633F16" w:rsidRPr="00625D8D" w:rsidRDefault="00633F16" w:rsidP="00633F16">
            <w:pPr>
              <w:jc w:val="right"/>
            </w:pPr>
            <w:r w:rsidRPr="00625D8D">
              <w:t>0</w:t>
            </w:r>
          </w:p>
        </w:tc>
        <w:tc>
          <w:tcPr>
            <w:tcW w:w="720" w:type="dxa"/>
          </w:tcPr>
          <w:p w:rsidR="00633F16" w:rsidRPr="00625D8D" w:rsidRDefault="00633F16" w:rsidP="00633F16">
            <w:pPr>
              <w:jc w:val="right"/>
            </w:pPr>
            <w:r w:rsidRPr="00625D8D">
              <w:t>0</w:t>
            </w:r>
          </w:p>
        </w:tc>
        <w:tc>
          <w:tcPr>
            <w:tcW w:w="536" w:type="dxa"/>
          </w:tcPr>
          <w:p w:rsidR="00633F16" w:rsidRPr="00625D8D" w:rsidRDefault="00633F16" w:rsidP="00633F16">
            <w:r w:rsidRPr="00625D8D">
              <w:t>0</w:t>
            </w:r>
          </w:p>
        </w:tc>
        <w:tc>
          <w:tcPr>
            <w:tcW w:w="553" w:type="dxa"/>
            <w:gridSpan w:val="2"/>
          </w:tcPr>
          <w:p w:rsidR="00633F16" w:rsidRPr="00625D8D" w:rsidRDefault="00633F16" w:rsidP="00633F16">
            <w:r>
              <w:t>0</w:t>
            </w:r>
          </w:p>
        </w:tc>
        <w:tc>
          <w:tcPr>
            <w:tcW w:w="778" w:type="dxa"/>
          </w:tcPr>
          <w:p w:rsidR="00633F16" w:rsidRPr="00625D8D" w:rsidRDefault="00633F16" w:rsidP="00633F16">
            <w:r>
              <w:t>0</w:t>
            </w:r>
          </w:p>
        </w:tc>
        <w:tc>
          <w:tcPr>
            <w:tcW w:w="720" w:type="dxa"/>
            <w:gridSpan w:val="2"/>
          </w:tcPr>
          <w:p w:rsidR="00633F16" w:rsidRPr="00625D8D" w:rsidRDefault="00633F16" w:rsidP="00633F16">
            <w:r>
              <w:t>0</w:t>
            </w:r>
          </w:p>
        </w:tc>
      </w:tr>
      <w:tr w:rsidR="00633F16" w:rsidRPr="00625D8D" w:rsidTr="00633F16">
        <w:tc>
          <w:tcPr>
            <w:tcW w:w="641" w:type="dxa"/>
            <w:vMerge/>
          </w:tcPr>
          <w:p w:rsidR="00633F16" w:rsidRPr="00625D8D" w:rsidRDefault="00633F16" w:rsidP="00633F16"/>
        </w:tc>
        <w:tc>
          <w:tcPr>
            <w:tcW w:w="1574" w:type="dxa"/>
            <w:vMerge/>
          </w:tcPr>
          <w:p w:rsidR="00633F16" w:rsidRPr="00625D8D" w:rsidRDefault="00633F16" w:rsidP="00633F16"/>
        </w:tc>
        <w:tc>
          <w:tcPr>
            <w:tcW w:w="1438" w:type="dxa"/>
            <w:vMerge/>
          </w:tcPr>
          <w:p w:rsidR="00633F16" w:rsidRPr="00625D8D" w:rsidRDefault="00633F16" w:rsidP="00633F16"/>
        </w:tc>
        <w:tc>
          <w:tcPr>
            <w:tcW w:w="2518" w:type="dxa"/>
          </w:tcPr>
          <w:p w:rsidR="00633F16" w:rsidRPr="00625D8D" w:rsidRDefault="00633F16" w:rsidP="00633F16">
            <w:r w:rsidRPr="00625D8D">
              <w:t>бюджет муниципального образования « Камешкирский район» Пензенской области</w:t>
            </w:r>
          </w:p>
        </w:tc>
        <w:tc>
          <w:tcPr>
            <w:tcW w:w="720" w:type="dxa"/>
          </w:tcPr>
          <w:p w:rsidR="00633F16" w:rsidRPr="00625D8D" w:rsidRDefault="00633F16" w:rsidP="00633F16">
            <w:pPr>
              <w:jc w:val="right"/>
            </w:pPr>
            <w:r w:rsidRPr="00625D8D">
              <w:t>0</w:t>
            </w:r>
          </w:p>
        </w:tc>
        <w:tc>
          <w:tcPr>
            <w:tcW w:w="720" w:type="dxa"/>
          </w:tcPr>
          <w:p w:rsidR="00633F16" w:rsidRPr="00625D8D" w:rsidRDefault="00633F16" w:rsidP="00633F16">
            <w:pPr>
              <w:jc w:val="right"/>
            </w:pPr>
            <w:r w:rsidRPr="00625D8D">
              <w:t>0</w:t>
            </w:r>
          </w:p>
        </w:tc>
        <w:tc>
          <w:tcPr>
            <w:tcW w:w="720" w:type="dxa"/>
          </w:tcPr>
          <w:p w:rsidR="00633F16" w:rsidRPr="00625D8D" w:rsidRDefault="00633F16" w:rsidP="00633F16">
            <w:pPr>
              <w:jc w:val="right"/>
            </w:pPr>
            <w:r w:rsidRPr="00625D8D">
              <w:t>0</w:t>
            </w:r>
          </w:p>
        </w:tc>
        <w:tc>
          <w:tcPr>
            <w:tcW w:w="720" w:type="dxa"/>
          </w:tcPr>
          <w:p w:rsidR="00633F16" w:rsidRPr="00625D8D" w:rsidRDefault="00633F16" w:rsidP="00633F16">
            <w:pPr>
              <w:jc w:val="right"/>
            </w:pPr>
            <w:r w:rsidRPr="00625D8D">
              <w:t>0</w:t>
            </w:r>
          </w:p>
        </w:tc>
        <w:tc>
          <w:tcPr>
            <w:tcW w:w="720" w:type="dxa"/>
          </w:tcPr>
          <w:p w:rsidR="00633F16" w:rsidRPr="00625D8D" w:rsidRDefault="00633F16" w:rsidP="00633F16">
            <w:pPr>
              <w:jc w:val="right"/>
            </w:pPr>
            <w:r w:rsidRPr="00625D8D">
              <w:t>0</w:t>
            </w:r>
          </w:p>
        </w:tc>
        <w:tc>
          <w:tcPr>
            <w:tcW w:w="720" w:type="dxa"/>
          </w:tcPr>
          <w:p w:rsidR="00633F16" w:rsidRPr="00625D8D" w:rsidRDefault="00633F16" w:rsidP="00633F16">
            <w:pPr>
              <w:jc w:val="right"/>
            </w:pPr>
            <w:r w:rsidRPr="00625D8D">
              <w:t>0</w:t>
            </w:r>
          </w:p>
        </w:tc>
        <w:tc>
          <w:tcPr>
            <w:tcW w:w="720" w:type="dxa"/>
          </w:tcPr>
          <w:p w:rsidR="00633F16" w:rsidRPr="00625D8D" w:rsidRDefault="00633F16" w:rsidP="00633F16">
            <w:pPr>
              <w:jc w:val="right"/>
            </w:pPr>
            <w:r w:rsidRPr="00625D8D">
              <w:t>0</w:t>
            </w:r>
          </w:p>
        </w:tc>
        <w:tc>
          <w:tcPr>
            <w:tcW w:w="720" w:type="dxa"/>
          </w:tcPr>
          <w:p w:rsidR="00633F16" w:rsidRPr="00625D8D" w:rsidRDefault="00633F16" w:rsidP="00633F16">
            <w:pPr>
              <w:jc w:val="right"/>
            </w:pPr>
            <w:r w:rsidRPr="00625D8D">
              <w:t>0</w:t>
            </w:r>
          </w:p>
        </w:tc>
        <w:tc>
          <w:tcPr>
            <w:tcW w:w="536" w:type="dxa"/>
          </w:tcPr>
          <w:p w:rsidR="00633F16" w:rsidRPr="00625D8D" w:rsidRDefault="00633F16" w:rsidP="00633F16">
            <w:r w:rsidRPr="00625D8D">
              <w:t>0</w:t>
            </w:r>
          </w:p>
        </w:tc>
        <w:tc>
          <w:tcPr>
            <w:tcW w:w="553" w:type="dxa"/>
            <w:gridSpan w:val="2"/>
          </w:tcPr>
          <w:p w:rsidR="00633F16" w:rsidRPr="00625D8D" w:rsidRDefault="00633F16" w:rsidP="00633F16">
            <w:r>
              <w:t>0</w:t>
            </w:r>
          </w:p>
        </w:tc>
        <w:tc>
          <w:tcPr>
            <w:tcW w:w="778" w:type="dxa"/>
          </w:tcPr>
          <w:p w:rsidR="00633F16" w:rsidRPr="00625D8D" w:rsidRDefault="00633F16" w:rsidP="00633F16">
            <w:r>
              <w:t>0</w:t>
            </w:r>
          </w:p>
        </w:tc>
        <w:tc>
          <w:tcPr>
            <w:tcW w:w="720" w:type="dxa"/>
            <w:gridSpan w:val="2"/>
          </w:tcPr>
          <w:p w:rsidR="00633F16" w:rsidRPr="00625D8D" w:rsidRDefault="00633F16" w:rsidP="00633F16">
            <w:r>
              <w:t>0</w:t>
            </w:r>
          </w:p>
        </w:tc>
      </w:tr>
      <w:tr w:rsidR="00633F16" w:rsidRPr="00625D8D" w:rsidTr="00633F16">
        <w:tc>
          <w:tcPr>
            <w:tcW w:w="641" w:type="dxa"/>
            <w:vMerge/>
          </w:tcPr>
          <w:p w:rsidR="00633F16" w:rsidRPr="00625D8D" w:rsidRDefault="00633F16" w:rsidP="00633F16"/>
        </w:tc>
        <w:tc>
          <w:tcPr>
            <w:tcW w:w="1574" w:type="dxa"/>
            <w:vMerge/>
          </w:tcPr>
          <w:p w:rsidR="00633F16" w:rsidRPr="00625D8D" w:rsidRDefault="00633F16" w:rsidP="00633F16"/>
        </w:tc>
        <w:tc>
          <w:tcPr>
            <w:tcW w:w="1438" w:type="dxa"/>
            <w:vMerge/>
          </w:tcPr>
          <w:p w:rsidR="00633F16" w:rsidRPr="00625D8D" w:rsidRDefault="00633F16" w:rsidP="00633F16"/>
        </w:tc>
        <w:tc>
          <w:tcPr>
            <w:tcW w:w="2518" w:type="dxa"/>
          </w:tcPr>
          <w:p w:rsidR="00633F16" w:rsidRPr="00625D8D" w:rsidRDefault="00633F16" w:rsidP="00633F16">
            <w:r w:rsidRPr="00625D8D">
              <w:t>иные источники</w:t>
            </w:r>
          </w:p>
        </w:tc>
        <w:tc>
          <w:tcPr>
            <w:tcW w:w="720" w:type="dxa"/>
          </w:tcPr>
          <w:p w:rsidR="00633F16" w:rsidRPr="00625D8D" w:rsidRDefault="00633F16" w:rsidP="00633F16">
            <w:pPr>
              <w:jc w:val="right"/>
            </w:pPr>
            <w:r w:rsidRPr="00625D8D">
              <w:t>0</w:t>
            </w:r>
          </w:p>
        </w:tc>
        <w:tc>
          <w:tcPr>
            <w:tcW w:w="720" w:type="dxa"/>
          </w:tcPr>
          <w:p w:rsidR="00633F16" w:rsidRPr="00625D8D" w:rsidRDefault="00633F16" w:rsidP="00633F16">
            <w:pPr>
              <w:jc w:val="right"/>
            </w:pPr>
            <w:r w:rsidRPr="00625D8D">
              <w:t>0</w:t>
            </w:r>
          </w:p>
        </w:tc>
        <w:tc>
          <w:tcPr>
            <w:tcW w:w="720" w:type="dxa"/>
          </w:tcPr>
          <w:p w:rsidR="00633F16" w:rsidRPr="00625D8D" w:rsidRDefault="00633F16" w:rsidP="00633F16">
            <w:pPr>
              <w:jc w:val="right"/>
            </w:pPr>
            <w:r w:rsidRPr="00625D8D">
              <w:t>0</w:t>
            </w:r>
          </w:p>
        </w:tc>
        <w:tc>
          <w:tcPr>
            <w:tcW w:w="720" w:type="dxa"/>
          </w:tcPr>
          <w:p w:rsidR="00633F16" w:rsidRPr="00625D8D" w:rsidRDefault="00633F16" w:rsidP="00633F16">
            <w:pPr>
              <w:jc w:val="right"/>
            </w:pPr>
            <w:r w:rsidRPr="00625D8D">
              <w:t>0</w:t>
            </w:r>
          </w:p>
        </w:tc>
        <w:tc>
          <w:tcPr>
            <w:tcW w:w="720" w:type="dxa"/>
          </w:tcPr>
          <w:p w:rsidR="00633F16" w:rsidRPr="00625D8D" w:rsidRDefault="00633F16" w:rsidP="00633F16">
            <w:pPr>
              <w:jc w:val="right"/>
            </w:pPr>
            <w:r w:rsidRPr="00625D8D">
              <w:t>0</w:t>
            </w:r>
          </w:p>
        </w:tc>
        <w:tc>
          <w:tcPr>
            <w:tcW w:w="720" w:type="dxa"/>
          </w:tcPr>
          <w:p w:rsidR="00633F16" w:rsidRPr="00625D8D" w:rsidRDefault="00633F16" w:rsidP="00633F16">
            <w:pPr>
              <w:jc w:val="right"/>
            </w:pPr>
            <w:r w:rsidRPr="00625D8D">
              <w:t>0</w:t>
            </w:r>
          </w:p>
        </w:tc>
        <w:tc>
          <w:tcPr>
            <w:tcW w:w="720" w:type="dxa"/>
          </w:tcPr>
          <w:p w:rsidR="00633F16" w:rsidRPr="00625D8D" w:rsidRDefault="00633F16" w:rsidP="00633F16">
            <w:pPr>
              <w:jc w:val="right"/>
            </w:pPr>
            <w:r w:rsidRPr="00625D8D">
              <w:t>0</w:t>
            </w:r>
          </w:p>
        </w:tc>
        <w:tc>
          <w:tcPr>
            <w:tcW w:w="720" w:type="dxa"/>
          </w:tcPr>
          <w:p w:rsidR="00633F16" w:rsidRPr="00625D8D" w:rsidRDefault="00633F16" w:rsidP="00633F16">
            <w:pPr>
              <w:jc w:val="right"/>
            </w:pPr>
            <w:r w:rsidRPr="00625D8D">
              <w:t>0</w:t>
            </w:r>
          </w:p>
        </w:tc>
        <w:tc>
          <w:tcPr>
            <w:tcW w:w="536" w:type="dxa"/>
          </w:tcPr>
          <w:p w:rsidR="00633F16" w:rsidRPr="00625D8D" w:rsidRDefault="00633F16" w:rsidP="00633F16">
            <w:r w:rsidRPr="00625D8D">
              <w:t>0</w:t>
            </w:r>
          </w:p>
        </w:tc>
        <w:tc>
          <w:tcPr>
            <w:tcW w:w="553" w:type="dxa"/>
            <w:gridSpan w:val="2"/>
          </w:tcPr>
          <w:p w:rsidR="00633F16" w:rsidRPr="00625D8D" w:rsidRDefault="00633F16" w:rsidP="00633F16">
            <w:r>
              <w:t>0</w:t>
            </w:r>
          </w:p>
        </w:tc>
        <w:tc>
          <w:tcPr>
            <w:tcW w:w="778" w:type="dxa"/>
          </w:tcPr>
          <w:p w:rsidR="00633F16" w:rsidRPr="00625D8D" w:rsidRDefault="00633F16" w:rsidP="00633F16">
            <w:r>
              <w:t>0</w:t>
            </w:r>
          </w:p>
        </w:tc>
        <w:tc>
          <w:tcPr>
            <w:tcW w:w="720" w:type="dxa"/>
            <w:gridSpan w:val="2"/>
          </w:tcPr>
          <w:p w:rsidR="00633F16" w:rsidRPr="00625D8D" w:rsidRDefault="00633F16" w:rsidP="00633F16"/>
        </w:tc>
      </w:tr>
      <w:tr w:rsidR="00633F16" w:rsidRPr="00625D8D" w:rsidTr="00633F16">
        <w:tc>
          <w:tcPr>
            <w:tcW w:w="641" w:type="dxa"/>
            <w:vMerge w:val="restart"/>
          </w:tcPr>
          <w:p w:rsidR="00633F16" w:rsidRPr="00625D8D" w:rsidRDefault="00633F16" w:rsidP="00633F16">
            <w:pPr>
              <w:pStyle w:val="ConsPlusNormal0"/>
              <w:jc w:val="right"/>
              <w:rPr>
                <w:rFonts w:ascii="Times New Roman" w:hAnsi="Times New Roman" w:cs="Times New Roman"/>
              </w:rPr>
            </w:pPr>
            <w:r w:rsidRPr="00625D8D">
              <w:rPr>
                <w:rFonts w:ascii="Times New Roman" w:hAnsi="Times New Roman" w:cs="Times New Roman"/>
              </w:rPr>
              <w:t>2</w:t>
            </w:r>
          </w:p>
        </w:tc>
        <w:tc>
          <w:tcPr>
            <w:tcW w:w="1574" w:type="dxa"/>
            <w:vMerge w:val="restart"/>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Подпрограмма 2</w:t>
            </w:r>
          </w:p>
        </w:tc>
        <w:tc>
          <w:tcPr>
            <w:tcW w:w="1438" w:type="dxa"/>
            <w:vMerge w:val="restart"/>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«Устойчивое развитие сельских территорий Камешкирского района Пензенской области»</w:t>
            </w:r>
          </w:p>
        </w:tc>
        <w:tc>
          <w:tcPr>
            <w:tcW w:w="2518" w:type="dxa"/>
          </w:tcPr>
          <w:p w:rsidR="00633F16" w:rsidRPr="00625D8D" w:rsidRDefault="00633F16" w:rsidP="00633F16">
            <w:r w:rsidRPr="00625D8D">
              <w:t>всего</w:t>
            </w:r>
          </w:p>
        </w:tc>
        <w:tc>
          <w:tcPr>
            <w:tcW w:w="720" w:type="dxa"/>
          </w:tcPr>
          <w:p w:rsidR="00633F16" w:rsidRPr="00625D8D" w:rsidRDefault="00633F16" w:rsidP="00633F16">
            <w:pPr>
              <w:jc w:val="right"/>
            </w:pPr>
            <w:r w:rsidRPr="00625D8D">
              <w:t>32,5</w:t>
            </w:r>
          </w:p>
        </w:tc>
        <w:tc>
          <w:tcPr>
            <w:tcW w:w="720" w:type="dxa"/>
          </w:tcPr>
          <w:p w:rsidR="00633F16" w:rsidRPr="00625D8D" w:rsidRDefault="00633F16" w:rsidP="00633F16">
            <w:pPr>
              <w:jc w:val="right"/>
            </w:pPr>
            <w:r w:rsidRPr="00625D8D">
              <w:t>32,5</w:t>
            </w:r>
          </w:p>
        </w:tc>
        <w:tc>
          <w:tcPr>
            <w:tcW w:w="720" w:type="dxa"/>
          </w:tcPr>
          <w:p w:rsidR="00633F16" w:rsidRPr="00625D8D" w:rsidRDefault="00633F16" w:rsidP="00633F16">
            <w:pPr>
              <w:jc w:val="right"/>
            </w:pPr>
            <w:r w:rsidRPr="00625D8D">
              <w:t>33,2</w:t>
            </w:r>
          </w:p>
        </w:tc>
        <w:tc>
          <w:tcPr>
            <w:tcW w:w="720" w:type="dxa"/>
          </w:tcPr>
          <w:p w:rsidR="00633F16" w:rsidRPr="00625D8D" w:rsidRDefault="00633F16" w:rsidP="00633F16">
            <w:pPr>
              <w:jc w:val="right"/>
            </w:pPr>
            <w:r w:rsidRPr="00625D8D">
              <w:t>33,2</w:t>
            </w:r>
          </w:p>
        </w:tc>
        <w:tc>
          <w:tcPr>
            <w:tcW w:w="720" w:type="dxa"/>
          </w:tcPr>
          <w:p w:rsidR="00633F16" w:rsidRPr="00625D8D" w:rsidRDefault="00633F16" w:rsidP="00633F16">
            <w:pPr>
              <w:jc w:val="right"/>
            </w:pPr>
            <w:r w:rsidRPr="00CB3D89">
              <w:rPr>
                <w:highlight w:val="yellow"/>
              </w:rPr>
              <w:t>0</w:t>
            </w:r>
          </w:p>
        </w:tc>
        <w:tc>
          <w:tcPr>
            <w:tcW w:w="720" w:type="dxa"/>
          </w:tcPr>
          <w:p w:rsidR="00633F16" w:rsidRPr="00625D8D" w:rsidRDefault="00633F16" w:rsidP="00633F16">
            <w:pPr>
              <w:jc w:val="right"/>
            </w:pPr>
            <w:r>
              <w:t>0</w:t>
            </w:r>
          </w:p>
        </w:tc>
        <w:tc>
          <w:tcPr>
            <w:tcW w:w="720" w:type="dxa"/>
          </w:tcPr>
          <w:p w:rsidR="00633F16" w:rsidRPr="00625D8D" w:rsidRDefault="00633F16" w:rsidP="00633F16">
            <w:pPr>
              <w:jc w:val="right"/>
            </w:pPr>
            <w:r>
              <w:t>0</w:t>
            </w:r>
          </w:p>
        </w:tc>
        <w:tc>
          <w:tcPr>
            <w:tcW w:w="720" w:type="dxa"/>
          </w:tcPr>
          <w:p w:rsidR="00633F16" w:rsidRPr="00625D8D" w:rsidRDefault="00633F16" w:rsidP="00633F16">
            <w:pPr>
              <w:jc w:val="right"/>
            </w:pPr>
            <w:r>
              <w:t>50,8</w:t>
            </w:r>
          </w:p>
        </w:tc>
        <w:tc>
          <w:tcPr>
            <w:tcW w:w="536" w:type="dxa"/>
          </w:tcPr>
          <w:p w:rsidR="00633F16" w:rsidRPr="00625D8D" w:rsidRDefault="00633F16" w:rsidP="00633F16">
            <w:r>
              <w:t>50,8</w:t>
            </w:r>
          </w:p>
        </w:tc>
        <w:tc>
          <w:tcPr>
            <w:tcW w:w="553" w:type="dxa"/>
            <w:gridSpan w:val="2"/>
          </w:tcPr>
          <w:p w:rsidR="00633F16" w:rsidRPr="00625D8D" w:rsidRDefault="00633F16" w:rsidP="00633F16">
            <w:r>
              <w:t>50,8</w:t>
            </w:r>
          </w:p>
        </w:tc>
        <w:tc>
          <w:tcPr>
            <w:tcW w:w="778" w:type="dxa"/>
          </w:tcPr>
          <w:p w:rsidR="00633F16" w:rsidRPr="00625D8D" w:rsidRDefault="00633F16" w:rsidP="00633F16">
            <w:r>
              <w:t>50,8</w:t>
            </w:r>
          </w:p>
        </w:tc>
        <w:tc>
          <w:tcPr>
            <w:tcW w:w="720" w:type="dxa"/>
            <w:gridSpan w:val="2"/>
          </w:tcPr>
          <w:p w:rsidR="00633F16" w:rsidRPr="00625D8D" w:rsidRDefault="00633F16" w:rsidP="00633F16">
            <w:r>
              <w:t>50,8</w:t>
            </w:r>
          </w:p>
        </w:tc>
      </w:tr>
      <w:tr w:rsidR="00633F16" w:rsidRPr="00625D8D" w:rsidTr="00633F16">
        <w:tc>
          <w:tcPr>
            <w:tcW w:w="641" w:type="dxa"/>
            <w:vMerge/>
          </w:tcPr>
          <w:p w:rsidR="00633F16" w:rsidRPr="00625D8D" w:rsidRDefault="00633F16" w:rsidP="00633F16"/>
        </w:tc>
        <w:tc>
          <w:tcPr>
            <w:tcW w:w="1574" w:type="dxa"/>
            <w:vMerge/>
          </w:tcPr>
          <w:p w:rsidR="00633F16" w:rsidRPr="00625D8D" w:rsidRDefault="00633F16" w:rsidP="00633F16"/>
        </w:tc>
        <w:tc>
          <w:tcPr>
            <w:tcW w:w="1438" w:type="dxa"/>
            <w:vMerge/>
          </w:tcPr>
          <w:p w:rsidR="00633F16" w:rsidRPr="00625D8D" w:rsidRDefault="00633F16" w:rsidP="00633F16"/>
        </w:tc>
        <w:tc>
          <w:tcPr>
            <w:tcW w:w="2518" w:type="dxa"/>
          </w:tcPr>
          <w:p w:rsidR="00633F16" w:rsidRPr="00625D8D" w:rsidRDefault="00633F16" w:rsidP="00633F16">
            <w:r w:rsidRPr="00625D8D">
              <w:t xml:space="preserve">бюджет Пензенской области </w:t>
            </w:r>
          </w:p>
        </w:tc>
        <w:tc>
          <w:tcPr>
            <w:tcW w:w="720" w:type="dxa"/>
          </w:tcPr>
          <w:p w:rsidR="00633F16" w:rsidRPr="00625D8D" w:rsidRDefault="00633F16" w:rsidP="00633F16">
            <w:pPr>
              <w:jc w:val="right"/>
            </w:pPr>
            <w:r w:rsidRPr="00625D8D">
              <w:t>32,5</w:t>
            </w:r>
          </w:p>
        </w:tc>
        <w:tc>
          <w:tcPr>
            <w:tcW w:w="720" w:type="dxa"/>
          </w:tcPr>
          <w:p w:rsidR="00633F16" w:rsidRPr="00625D8D" w:rsidRDefault="00633F16" w:rsidP="00633F16">
            <w:pPr>
              <w:jc w:val="right"/>
            </w:pPr>
            <w:r w:rsidRPr="00625D8D">
              <w:t>32,5</w:t>
            </w:r>
          </w:p>
        </w:tc>
        <w:tc>
          <w:tcPr>
            <w:tcW w:w="720" w:type="dxa"/>
          </w:tcPr>
          <w:p w:rsidR="00633F16" w:rsidRPr="00625D8D" w:rsidRDefault="00633F16" w:rsidP="00633F16">
            <w:pPr>
              <w:jc w:val="right"/>
            </w:pPr>
            <w:r w:rsidRPr="00625D8D">
              <w:t>33,2</w:t>
            </w:r>
          </w:p>
        </w:tc>
        <w:tc>
          <w:tcPr>
            <w:tcW w:w="720" w:type="dxa"/>
          </w:tcPr>
          <w:p w:rsidR="00633F16" w:rsidRPr="00625D8D" w:rsidRDefault="00633F16" w:rsidP="00633F16">
            <w:pPr>
              <w:jc w:val="right"/>
            </w:pPr>
            <w:r w:rsidRPr="00625D8D">
              <w:t>33,2</w:t>
            </w:r>
          </w:p>
        </w:tc>
        <w:tc>
          <w:tcPr>
            <w:tcW w:w="720" w:type="dxa"/>
          </w:tcPr>
          <w:p w:rsidR="00633F16" w:rsidRPr="00625D8D" w:rsidRDefault="00633F16" w:rsidP="00633F16">
            <w:pPr>
              <w:jc w:val="right"/>
            </w:pPr>
            <w:r w:rsidRPr="00CB3D89">
              <w:rPr>
                <w:highlight w:val="yellow"/>
              </w:rPr>
              <w:t>0</w:t>
            </w:r>
          </w:p>
        </w:tc>
        <w:tc>
          <w:tcPr>
            <w:tcW w:w="720" w:type="dxa"/>
          </w:tcPr>
          <w:p w:rsidR="00633F16" w:rsidRPr="00625D8D" w:rsidRDefault="00633F16" w:rsidP="00633F16">
            <w:pPr>
              <w:jc w:val="right"/>
            </w:pPr>
            <w:r>
              <w:t>0</w:t>
            </w:r>
          </w:p>
        </w:tc>
        <w:tc>
          <w:tcPr>
            <w:tcW w:w="720" w:type="dxa"/>
          </w:tcPr>
          <w:p w:rsidR="00633F16" w:rsidRPr="00625D8D" w:rsidRDefault="00633F16" w:rsidP="00633F16">
            <w:pPr>
              <w:jc w:val="right"/>
            </w:pPr>
            <w:r>
              <w:t>0</w:t>
            </w:r>
          </w:p>
        </w:tc>
        <w:tc>
          <w:tcPr>
            <w:tcW w:w="720" w:type="dxa"/>
          </w:tcPr>
          <w:p w:rsidR="00633F16" w:rsidRPr="00625D8D" w:rsidRDefault="00633F16" w:rsidP="00633F16">
            <w:pPr>
              <w:jc w:val="right"/>
            </w:pPr>
            <w:r>
              <w:t>50,8</w:t>
            </w:r>
          </w:p>
        </w:tc>
        <w:tc>
          <w:tcPr>
            <w:tcW w:w="536" w:type="dxa"/>
          </w:tcPr>
          <w:p w:rsidR="00633F16" w:rsidRPr="00625D8D" w:rsidRDefault="00633F16" w:rsidP="00633F16">
            <w:r>
              <w:t>50,8</w:t>
            </w:r>
          </w:p>
        </w:tc>
        <w:tc>
          <w:tcPr>
            <w:tcW w:w="553" w:type="dxa"/>
            <w:gridSpan w:val="2"/>
          </w:tcPr>
          <w:p w:rsidR="00633F16" w:rsidRPr="00625D8D" w:rsidRDefault="00633F16" w:rsidP="00633F16">
            <w:r>
              <w:t>50,8</w:t>
            </w:r>
          </w:p>
        </w:tc>
        <w:tc>
          <w:tcPr>
            <w:tcW w:w="778" w:type="dxa"/>
          </w:tcPr>
          <w:p w:rsidR="00633F16" w:rsidRPr="00625D8D" w:rsidRDefault="00633F16" w:rsidP="00633F16">
            <w:r>
              <w:t>50,8</w:t>
            </w:r>
          </w:p>
        </w:tc>
        <w:tc>
          <w:tcPr>
            <w:tcW w:w="720" w:type="dxa"/>
            <w:gridSpan w:val="2"/>
          </w:tcPr>
          <w:p w:rsidR="00633F16" w:rsidRPr="00625D8D" w:rsidRDefault="00633F16" w:rsidP="00633F16">
            <w:r>
              <w:t>50,8</w:t>
            </w:r>
          </w:p>
        </w:tc>
      </w:tr>
      <w:tr w:rsidR="00633F16" w:rsidRPr="00625D8D" w:rsidTr="00633F16">
        <w:tc>
          <w:tcPr>
            <w:tcW w:w="641" w:type="dxa"/>
            <w:vMerge/>
          </w:tcPr>
          <w:p w:rsidR="00633F16" w:rsidRPr="00625D8D" w:rsidRDefault="00633F16" w:rsidP="00633F16"/>
        </w:tc>
        <w:tc>
          <w:tcPr>
            <w:tcW w:w="1574" w:type="dxa"/>
            <w:vMerge/>
          </w:tcPr>
          <w:p w:rsidR="00633F16" w:rsidRPr="00625D8D" w:rsidRDefault="00633F16" w:rsidP="00633F16"/>
        </w:tc>
        <w:tc>
          <w:tcPr>
            <w:tcW w:w="1438" w:type="dxa"/>
            <w:vMerge/>
          </w:tcPr>
          <w:p w:rsidR="00633F16" w:rsidRPr="00625D8D" w:rsidRDefault="00633F16" w:rsidP="00633F16"/>
        </w:tc>
        <w:tc>
          <w:tcPr>
            <w:tcW w:w="2518" w:type="dxa"/>
          </w:tcPr>
          <w:p w:rsidR="00633F16" w:rsidRPr="00625D8D" w:rsidRDefault="00633F16" w:rsidP="00633F16">
            <w:r w:rsidRPr="00625D8D">
              <w:t>в том числе межбюджетные трансферты из федерального бюджета</w:t>
            </w:r>
          </w:p>
        </w:tc>
        <w:tc>
          <w:tcPr>
            <w:tcW w:w="720" w:type="dxa"/>
          </w:tcPr>
          <w:p w:rsidR="00633F16" w:rsidRPr="00625D8D" w:rsidRDefault="00633F16" w:rsidP="00633F16">
            <w:pPr>
              <w:pStyle w:val="ConsPlusNormal0"/>
              <w:jc w:val="right"/>
              <w:rPr>
                <w:rFonts w:ascii="Times New Roman" w:hAnsi="Times New Roman" w:cs="Times New Roman"/>
              </w:rPr>
            </w:pPr>
            <w:r w:rsidRPr="00625D8D">
              <w:rPr>
                <w:rFonts w:ascii="Times New Roman" w:hAnsi="Times New Roman" w:cs="Times New Roman"/>
              </w:rPr>
              <w:t>00</w:t>
            </w:r>
          </w:p>
        </w:tc>
        <w:tc>
          <w:tcPr>
            <w:tcW w:w="720" w:type="dxa"/>
          </w:tcPr>
          <w:p w:rsidR="00633F16" w:rsidRPr="00625D8D" w:rsidRDefault="00633F16" w:rsidP="00633F16">
            <w:pPr>
              <w:pStyle w:val="ConsPlusNormal0"/>
              <w:jc w:val="right"/>
              <w:rPr>
                <w:rFonts w:ascii="Times New Roman" w:hAnsi="Times New Roman" w:cs="Times New Roman"/>
              </w:rPr>
            </w:pPr>
            <w:r w:rsidRPr="00625D8D">
              <w:rPr>
                <w:rFonts w:ascii="Times New Roman" w:hAnsi="Times New Roman" w:cs="Times New Roman"/>
              </w:rPr>
              <w:t>00</w:t>
            </w:r>
          </w:p>
        </w:tc>
        <w:tc>
          <w:tcPr>
            <w:tcW w:w="720" w:type="dxa"/>
          </w:tcPr>
          <w:p w:rsidR="00633F16" w:rsidRPr="00625D8D" w:rsidRDefault="00633F16" w:rsidP="00633F16">
            <w:pPr>
              <w:pStyle w:val="ConsPlusNormal0"/>
              <w:jc w:val="right"/>
              <w:rPr>
                <w:rFonts w:ascii="Times New Roman" w:hAnsi="Times New Roman" w:cs="Times New Roman"/>
              </w:rPr>
            </w:pPr>
            <w:r w:rsidRPr="00625D8D">
              <w:rPr>
                <w:rFonts w:ascii="Times New Roman" w:hAnsi="Times New Roman" w:cs="Times New Roman"/>
              </w:rPr>
              <w:t>00</w:t>
            </w:r>
          </w:p>
        </w:tc>
        <w:tc>
          <w:tcPr>
            <w:tcW w:w="720" w:type="dxa"/>
          </w:tcPr>
          <w:p w:rsidR="00633F16" w:rsidRPr="00625D8D" w:rsidRDefault="00633F16" w:rsidP="00633F16">
            <w:pPr>
              <w:pStyle w:val="ConsPlusNormal0"/>
              <w:jc w:val="right"/>
              <w:rPr>
                <w:rFonts w:ascii="Times New Roman" w:hAnsi="Times New Roman" w:cs="Times New Roman"/>
              </w:rPr>
            </w:pPr>
            <w:r w:rsidRPr="00625D8D">
              <w:rPr>
                <w:rFonts w:ascii="Times New Roman" w:hAnsi="Times New Roman" w:cs="Times New Roman"/>
              </w:rPr>
              <w:t>00</w:t>
            </w:r>
          </w:p>
        </w:tc>
        <w:tc>
          <w:tcPr>
            <w:tcW w:w="720" w:type="dxa"/>
          </w:tcPr>
          <w:p w:rsidR="00633F16" w:rsidRPr="00625D8D" w:rsidRDefault="00633F16" w:rsidP="00633F16">
            <w:pPr>
              <w:pStyle w:val="ConsPlusNormal0"/>
              <w:ind w:firstLine="0"/>
              <w:jc w:val="right"/>
              <w:rPr>
                <w:rFonts w:ascii="Times New Roman" w:hAnsi="Times New Roman" w:cs="Times New Roman"/>
              </w:rPr>
            </w:pPr>
            <w:r w:rsidRPr="00625D8D">
              <w:rPr>
                <w:rFonts w:ascii="Times New Roman" w:hAnsi="Times New Roman" w:cs="Times New Roman"/>
              </w:rPr>
              <w:t>0</w:t>
            </w:r>
          </w:p>
        </w:tc>
        <w:tc>
          <w:tcPr>
            <w:tcW w:w="720" w:type="dxa"/>
          </w:tcPr>
          <w:p w:rsidR="00633F16" w:rsidRPr="00625D8D" w:rsidRDefault="00633F16" w:rsidP="00633F16">
            <w:pPr>
              <w:pStyle w:val="ConsPlusNormal0"/>
              <w:ind w:firstLine="0"/>
              <w:jc w:val="right"/>
              <w:rPr>
                <w:rFonts w:ascii="Times New Roman" w:hAnsi="Times New Roman" w:cs="Times New Roman"/>
              </w:rPr>
            </w:pPr>
            <w:r w:rsidRPr="00625D8D">
              <w:rPr>
                <w:rFonts w:ascii="Times New Roman" w:hAnsi="Times New Roman" w:cs="Times New Roman"/>
              </w:rPr>
              <w:t>0</w:t>
            </w:r>
          </w:p>
        </w:tc>
        <w:tc>
          <w:tcPr>
            <w:tcW w:w="720" w:type="dxa"/>
          </w:tcPr>
          <w:p w:rsidR="00633F16" w:rsidRPr="00625D8D" w:rsidRDefault="00633F16" w:rsidP="00633F16">
            <w:pPr>
              <w:pStyle w:val="ConsPlusNormal0"/>
              <w:ind w:firstLine="0"/>
              <w:jc w:val="right"/>
              <w:rPr>
                <w:rFonts w:ascii="Times New Roman" w:hAnsi="Times New Roman" w:cs="Times New Roman"/>
              </w:rPr>
            </w:pPr>
            <w:r w:rsidRPr="00625D8D">
              <w:rPr>
                <w:rFonts w:ascii="Times New Roman" w:hAnsi="Times New Roman" w:cs="Times New Roman"/>
              </w:rPr>
              <w:t>0</w:t>
            </w:r>
          </w:p>
        </w:tc>
        <w:tc>
          <w:tcPr>
            <w:tcW w:w="720" w:type="dxa"/>
          </w:tcPr>
          <w:p w:rsidR="00633F16" w:rsidRPr="00625D8D" w:rsidRDefault="00633F16" w:rsidP="00633F16">
            <w:pPr>
              <w:pStyle w:val="ConsPlusNormal0"/>
              <w:ind w:firstLine="0"/>
              <w:jc w:val="right"/>
              <w:rPr>
                <w:rFonts w:ascii="Times New Roman" w:hAnsi="Times New Roman" w:cs="Times New Roman"/>
              </w:rPr>
            </w:pPr>
            <w:r w:rsidRPr="00625D8D">
              <w:rPr>
                <w:rFonts w:ascii="Times New Roman" w:hAnsi="Times New Roman" w:cs="Times New Roman"/>
              </w:rPr>
              <w:t>0</w:t>
            </w:r>
          </w:p>
        </w:tc>
        <w:tc>
          <w:tcPr>
            <w:tcW w:w="536" w:type="dxa"/>
          </w:tcPr>
          <w:p w:rsidR="00633F16" w:rsidRPr="00625D8D" w:rsidRDefault="00633F16" w:rsidP="00633F16">
            <w:pPr>
              <w:pStyle w:val="ConsPlusNormal0"/>
              <w:ind w:firstLine="0"/>
              <w:rPr>
                <w:rFonts w:ascii="Times New Roman" w:hAnsi="Times New Roman" w:cs="Times New Roman"/>
              </w:rPr>
            </w:pPr>
            <w:r>
              <w:rPr>
                <w:rFonts w:ascii="Times New Roman" w:hAnsi="Times New Roman" w:cs="Times New Roman"/>
              </w:rPr>
              <w:t>0</w:t>
            </w:r>
          </w:p>
        </w:tc>
        <w:tc>
          <w:tcPr>
            <w:tcW w:w="553" w:type="dxa"/>
            <w:gridSpan w:val="2"/>
          </w:tcPr>
          <w:p w:rsidR="00633F16" w:rsidRPr="00625D8D" w:rsidRDefault="00633F16" w:rsidP="00633F16">
            <w:pPr>
              <w:pStyle w:val="ConsPlusNormal0"/>
              <w:ind w:left="201" w:firstLine="0"/>
              <w:rPr>
                <w:rFonts w:ascii="Times New Roman" w:hAnsi="Times New Roman" w:cs="Times New Roman"/>
              </w:rPr>
            </w:pPr>
            <w:r w:rsidRPr="00625D8D">
              <w:rPr>
                <w:rFonts w:ascii="Times New Roman" w:hAnsi="Times New Roman" w:cs="Times New Roman"/>
              </w:rPr>
              <w:t>0</w:t>
            </w:r>
          </w:p>
        </w:tc>
        <w:tc>
          <w:tcPr>
            <w:tcW w:w="778" w:type="dxa"/>
          </w:tcPr>
          <w:p w:rsidR="00633F16" w:rsidRPr="00625D8D" w:rsidRDefault="00633F16" w:rsidP="00633F16">
            <w:pPr>
              <w:pStyle w:val="ConsPlusNormal0"/>
              <w:ind w:firstLine="0"/>
              <w:rPr>
                <w:rFonts w:ascii="Times New Roman" w:hAnsi="Times New Roman" w:cs="Times New Roman"/>
              </w:rPr>
            </w:pPr>
            <w:r>
              <w:rPr>
                <w:rFonts w:ascii="Times New Roman" w:hAnsi="Times New Roman" w:cs="Times New Roman"/>
              </w:rPr>
              <w:t>0</w:t>
            </w:r>
          </w:p>
        </w:tc>
        <w:tc>
          <w:tcPr>
            <w:tcW w:w="720" w:type="dxa"/>
            <w:gridSpan w:val="2"/>
          </w:tcPr>
          <w:p w:rsidR="00633F16" w:rsidRPr="00625D8D" w:rsidRDefault="00633F16" w:rsidP="00633F16">
            <w:pPr>
              <w:pStyle w:val="ConsPlusNormal0"/>
              <w:ind w:firstLine="0"/>
              <w:rPr>
                <w:rFonts w:ascii="Times New Roman" w:hAnsi="Times New Roman" w:cs="Times New Roman"/>
              </w:rPr>
            </w:pPr>
            <w:r>
              <w:rPr>
                <w:rFonts w:ascii="Times New Roman" w:hAnsi="Times New Roman" w:cs="Times New Roman"/>
              </w:rPr>
              <w:t>0</w:t>
            </w:r>
          </w:p>
        </w:tc>
      </w:tr>
      <w:tr w:rsidR="00633F16" w:rsidRPr="00625D8D" w:rsidTr="00633F16">
        <w:tc>
          <w:tcPr>
            <w:tcW w:w="641" w:type="dxa"/>
            <w:vMerge/>
          </w:tcPr>
          <w:p w:rsidR="00633F16" w:rsidRPr="00625D8D" w:rsidRDefault="00633F16" w:rsidP="00633F16"/>
        </w:tc>
        <w:tc>
          <w:tcPr>
            <w:tcW w:w="1574" w:type="dxa"/>
            <w:vMerge/>
          </w:tcPr>
          <w:p w:rsidR="00633F16" w:rsidRPr="00625D8D" w:rsidRDefault="00633F16" w:rsidP="00633F16"/>
        </w:tc>
        <w:tc>
          <w:tcPr>
            <w:tcW w:w="1438" w:type="dxa"/>
            <w:vMerge/>
          </w:tcPr>
          <w:p w:rsidR="00633F16" w:rsidRPr="00625D8D" w:rsidRDefault="00633F16" w:rsidP="00633F16"/>
        </w:tc>
        <w:tc>
          <w:tcPr>
            <w:tcW w:w="2518" w:type="dxa"/>
          </w:tcPr>
          <w:p w:rsidR="00633F16" w:rsidRPr="00625D8D" w:rsidRDefault="00633F16" w:rsidP="00633F16">
            <w:r w:rsidRPr="00625D8D">
              <w:t>бюджет муниципального образования « Камешкирский район» Пензенской области</w:t>
            </w:r>
          </w:p>
        </w:tc>
        <w:tc>
          <w:tcPr>
            <w:tcW w:w="720" w:type="dxa"/>
          </w:tcPr>
          <w:p w:rsidR="00633F16" w:rsidRPr="00625D8D" w:rsidRDefault="00633F16" w:rsidP="00633F16">
            <w:pPr>
              <w:jc w:val="right"/>
            </w:pPr>
            <w:r w:rsidRPr="00625D8D">
              <w:t>0</w:t>
            </w:r>
          </w:p>
        </w:tc>
        <w:tc>
          <w:tcPr>
            <w:tcW w:w="720" w:type="dxa"/>
          </w:tcPr>
          <w:p w:rsidR="00633F16" w:rsidRPr="00625D8D" w:rsidRDefault="00633F16" w:rsidP="00633F16">
            <w:pPr>
              <w:jc w:val="right"/>
            </w:pPr>
            <w:r w:rsidRPr="00625D8D">
              <w:t>0</w:t>
            </w:r>
          </w:p>
        </w:tc>
        <w:tc>
          <w:tcPr>
            <w:tcW w:w="720" w:type="dxa"/>
          </w:tcPr>
          <w:p w:rsidR="00633F16" w:rsidRPr="00625D8D" w:rsidRDefault="00633F16" w:rsidP="00633F16">
            <w:pPr>
              <w:jc w:val="right"/>
            </w:pPr>
            <w:r w:rsidRPr="00625D8D">
              <w:t>0</w:t>
            </w:r>
          </w:p>
        </w:tc>
        <w:tc>
          <w:tcPr>
            <w:tcW w:w="720" w:type="dxa"/>
          </w:tcPr>
          <w:p w:rsidR="00633F16" w:rsidRPr="00625D8D" w:rsidRDefault="00633F16" w:rsidP="00633F16">
            <w:pPr>
              <w:jc w:val="right"/>
            </w:pPr>
            <w:r w:rsidRPr="00625D8D">
              <w:t>0</w:t>
            </w:r>
          </w:p>
        </w:tc>
        <w:tc>
          <w:tcPr>
            <w:tcW w:w="720" w:type="dxa"/>
          </w:tcPr>
          <w:p w:rsidR="00633F16" w:rsidRPr="00625D8D" w:rsidRDefault="00633F16" w:rsidP="00633F16">
            <w:pPr>
              <w:jc w:val="right"/>
            </w:pPr>
            <w:r w:rsidRPr="00625D8D">
              <w:t>0</w:t>
            </w:r>
          </w:p>
        </w:tc>
        <w:tc>
          <w:tcPr>
            <w:tcW w:w="720" w:type="dxa"/>
          </w:tcPr>
          <w:p w:rsidR="00633F16" w:rsidRPr="00625D8D" w:rsidRDefault="00633F16" w:rsidP="00633F16">
            <w:pPr>
              <w:jc w:val="right"/>
            </w:pPr>
            <w:r w:rsidRPr="00625D8D">
              <w:t>0</w:t>
            </w:r>
          </w:p>
        </w:tc>
        <w:tc>
          <w:tcPr>
            <w:tcW w:w="720" w:type="dxa"/>
          </w:tcPr>
          <w:p w:rsidR="00633F16" w:rsidRPr="00625D8D" w:rsidRDefault="00633F16" w:rsidP="00633F16">
            <w:pPr>
              <w:jc w:val="right"/>
            </w:pPr>
            <w:r w:rsidRPr="00625D8D">
              <w:t>0</w:t>
            </w:r>
          </w:p>
        </w:tc>
        <w:tc>
          <w:tcPr>
            <w:tcW w:w="720" w:type="dxa"/>
          </w:tcPr>
          <w:p w:rsidR="00633F16" w:rsidRPr="00625D8D" w:rsidRDefault="00633F16" w:rsidP="00633F16">
            <w:pPr>
              <w:jc w:val="right"/>
            </w:pPr>
            <w:r w:rsidRPr="00625D8D">
              <w:t>0</w:t>
            </w:r>
          </w:p>
        </w:tc>
        <w:tc>
          <w:tcPr>
            <w:tcW w:w="536" w:type="dxa"/>
          </w:tcPr>
          <w:p w:rsidR="00633F16" w:rsidRPr="00625D8D" w:rsidRDefault="00633F16" w:rsidP="00633F16">
            <w:r w:rsidRPr="00625D8D">
              <w:t>0</w:t>
            </w:r>
          </w:p>
        </w:tc>
        <w:tc>
          <w:tcPr>
            <w:tcW w:w="553" w:type="dxa"/>
            <w:gridSpan w:val="2"/>
          </w:tcPr>
          <w:p w:rsidR="00633F16" w:rsidRPr="00625D8D" w:rsidRDefault="00633F16" w:rsidP="00633F16">
            <w:r>
              <w:t>0</w:t>
            </w:r>
          </w:p>
        </w:tc>
        <w:tc>
          <w:tcPr>
            <w:tcW w:w="778" w:type="dxa"/>
          </w:tcPr>
          <w:p w:rsidR="00633F16" w:rsidRPr="00625D8D" w:rsidRDefault="00633F16" w:rsidP="00633F16">
            <w:r>
              <w:t>0</w:t>
            </w:r>
          </w:p>
        </w:tc>
        <w:tc>
          <w:tcPr>
            <w:tcW w:w="720" w:type="dxa"/>
            <w:gridSpan w:val="2"/>
          </w:tcPr>
          <w:p w:rsidR="00633F16" w:rsidRPr="00625D8D" w:rsidRDefault="00633F16" w:rsidP="00633F16">
            <w:r>
              <w:t>0</w:t>
            </w:r>
          </w:p>
        </w:tc>
      </w:tr>
      <w:tr w:rsidR="00633F16" w:rsidRPr="00625D8D" w:rsidTr="00633F16">
        <w:tc>
          <w:tcPr>
            <w:tcW w:w="641" w:type="dxa"/>
            <w:vMerge/>
          </w:tcPr>
          <w:p w:rsidR="00633F16" w:rsidRPr="00625D8D" w:rsidRDefault="00633F16" w:rsidP="00633F16"/>
        </w:tc>
        <w:tc>
          <w:tcPr>
            <w:tcW w:w="1574" w:type="dxa"/>
            <w:vMerge/>
          </w:tcPr>
          <w:p w:rsidR="00633F16" w:rsidRPr="00625D8D" w:rsidRDefault="00633F16" w:rsidP="00633F16"/>
        </w:tc>
        <w:tc>
          <w:tcPr>
            <w:tcW w:w="1438" w:type="dxa"/>
            <w:vMerge/>
          </w:tcPr>
          <w:p w:rsidR="00633F16" w:rsidRPr="00625D8D" w:rsidRDefault="00633F16" w:rsidP="00633F16"/>
        </w:tc>
        <w:tc>
          <w:tcPr>
            <w:tcW w:w="2518" w:type="dxa"/>
          </w:tcPr>
          <w:p w:rsidR="00633F16" w:rsidRPr="00625D8D" w:rsidRDefault="00633F16" w:rsidP="00633F16">
            <w:r w:rsidRPr="00625D8D">
              <w:t>иные источники</w:t>
            </w:r>
          </w:p>
        </w:tc>
        <w:tc>
          <w:tcPr>
            <w:tcW w:w="720" w:type="dxa"/>
          </w:tcPr>
          <w:p w:rsidR="00633F16" w:rsidRPr="00625D8D" w:rsidRDefault="00633F16" w:rsidP="00633F16">
            <w:pPr>
              <w:pStyle w:val="ConsPlusNormal0"/>
              <w:jc w:val="right"/>
              <w:rPr>
                <w:rFonts w:ascii="Times New Roman" w:hAnsi="Times New Roman" w:cs="Times New Roman"/>
              </w:rPr>
            </w:pPr>
            <w:r w:rsidRPr="00625D8D">
              <w:rPr>
                <w:rFonts w:ascii="Times New Roman" w:hAnsi="Times New Roman" w:cs="Times New Roman"/>
              </w:rPr>
              <w:t>00</w:t>
            </w:r>
          </w:p>
        </w:tc>
        <w:tc>
          <w:tcPr>
            <w:tcW w:w="720" w:type="dxa"/>
          </w:tcPr>
          <w:p w:rsidR="00633F16" w:rsidRPr="00625D8D" w:rsidRDefault="00633F16" w:rsidP="00633F16">
            <w:pPr>
              <w:pStyle w:val="ConsPlusNormal0"/>
              <w:jc w:val="right"/>
              <w:rPr>
                <w:rFonts w:ascii="Times New Roman" w:hAnsi="Times New Roman" w:cs="Times New Roman"/>
              </w:rPr>
            </w:pPr>
            <w:r w:rsidRPr="00625D8D">
              <w:rPr>
                <w:rFonts w:ascii="Times New Roman" w:hAnsi="Times New Roman" w:cs="Times New Roman"/>
              </w:rPr>
              <w:t>00</w:t>
            </w:r>
          </w:p>
        </w:tc>
        <w:tc>
          <w:tcPr>
            <w:tcW w:w="720" w:type="dxa"/>
          </w:tcPr>
          <w:p w:rsidR="00633F16" w:rsidRPr="00625D8D" w:rsidRDefault="00633F16" w:rsidP="00633F16">
            <w:pPr>
              <w:pStyle w:val="ConsPlusNormal0"/>
              <w:jc w:val="right"/>
              <w:rPr>
                <w:rFonts w:ascii="Times New Roman" w:hAnsi="Times New Roman" w:cs="Times New Roman"/>
              </w:rPr>
            </w:pPr>
            <w:r w:rsidRPr="00625D8D">
              <w:rPr>
                <w:rFonts w:ascii="Times New Roman" w:hAnsi="Times New Roman" w:cs="Times New Roman"/>
              </w:rPr>
              <w:t>00</w:t>
            </w:r>
          </w:p>
        </w:tc>
        <w:tc>
          <w:tcPr>
            <w:tcW w:w="720" w:type="dxa"/>
          </w:tcPr>
          <w:p w:rsidR="00633F16" w:rsidRPr="00625D8D" w:rsidRDefault="00633F16" w:rsidP="00633F16">
            <w:pPr>
              <w:pStyle w:val="ConsPlusNormal0"/>
              <w:jc w:val="right"/>
              <w:rPr>
                <w:rFonts w:ascii="Times New Roman" w:hAnsi="Times New Roman" w:cs="Times New Roman"/>
              </w:rPr>
            </w:pPr>
            <w:r w:rsidRPr="00625D8D">
              <w:rPr>
                <w:rFonts w:ascii="Times New Roman" w:hAnsi="Times New Roman" w:cs="Times New Roman"/>
              </w:rPr>
              <w:t>00</w:t>
            </w:r>
          </w:p>
        </w:tc>
        <w:tc>
          <w:tcPr>
            <w:tcW w:w="720" w:type="dxa"/>
          </w:tcPr>
          <w:p w:rsidR="00633F16" w:rsidRPr="00625D8D" w:rsidRDefault="00633F16" w:rsidP="00633F16">
            <w:pPr>
              <w:pStyle w:val="ConsPlusNormal0"/>
              <w:jc w:val="right"/>
              <w:rPr>
                <w:rFonts w:ascii="Times New Roman" w:hAnsi="Times New Roman" w:cs="Times New Roman"/>
              </w:rPr>
            </w:pPr>
            <w:r w:rsidRPr="00625D8D">
              <w:rPr>
                <w:rFonts w:ascii="Times New Roman" w:hAnsi="Times New Roman" w:cs="Times New Roman"/>
              </w:rPr>
              <w:t>00</w:t>
            </w:r>
          </w:p>
        </w:tc>
        <w:tc>
          <w:tcPr>
            <w:tcW w:w="720" w:type="dxa"/>
          </w:tcPr>
          <w:p w:rsidR="00633F16" w:rsidRPr="00625D8D" w:rsidRDefault="00633F16" w:rsidP="00633F16">
            <w:pPr>
              <w:pStyle w:val="ConsPlusNormal0"/>
              <w:jc w:val="right"/>
              <w:rPr>
                <w:rFonts w:ascii="Times New Roman" w:hAnsi="Times New Roman" w:cs="Times New Roman"/>
              </w:rPr>
            </w:pPr>
            <w:r w:rsidRPr="00625D8D">
              <w:rPr>
                <w:rFonts w:ascii="Times New Roman" w:hAnsi="Times New Roman" w:cs="Times New Roman"/>
              </w:rPr>
              <w:t>00</w:t>
            </w:r>
          </w:p>
        </w:tc>
        <w:tc>
          <w:tcPr>
            <w:tcW w:w="720" w:type="dxa"/>
          </w:tcPr>
          <w:p w:rsidR="00633F16" w:rsidRPr="00625D8D" w:rsidRDefault="00633F16" w:rsidP="00633F16">
            <w:pPr>
              <w:pStyle w:val="ConsPlusNormal0"/>
              <w:ind w:firstLine="0"/>
              <w:jc w:val="right"/>
              <w:rPr>
                <w:rFonts w:ascii="Times New Roman" w:hAnsi="Times New Roman" w:cs="Times New Roman"/>
              </w:rPr>
            </w:pPr>
            <w:r w:rsidRPr="00625D8D">
              <w:rPr>
                <w:rFonts w:ascii="Times New Roman" w:hAnsi="Times New Roman" w:cs="Times New Roman"/>
              </w:rPr>
              <w:t>0</w:t>
            </w:r>
          </w:p>
        </w:tc>
        <w:tc>
          <w:tcPr>
            <w:tcW w:w="720" w:type="dxa"/>
          </w:tcPr>
          <w:p w:rsidR="00633F16" w:rsidRPr="00625D8D" w:rsidRDefault="00633F16" w:rsidP="00633F16">
            <w:pPr>
              <w:pStyle w:val="ConsPlusNormal0"/>
              <w:ind w:firstLine="0"/>
              <w:jc w:val="right"/>
              <w:rPr>
                <w:rFonts w:ascii="Times New Roman" w:hAnsi="Times New Roman" w:cs="Times New Roman"/>
              </w:rPr>
            </w:pPr>
            <w:r w:rsidRPr="00625D8D">
              <w:rPr>
                <w:rFonts w:ascii="Times New Roman" w:hAnsi="Times New Roman" w:cs="Times New Roman"/>
              </w:rPr>
              <w:t>0</w:t>
            </w:r>
          </w:p>
        </w:tc>
        <w:tc>
          <w:tcPr>
            <w:tcW w:w="536" w:type="dxa"/>
          </w:tcPr>
          <w:p w:rsidR="00633F16" w:rsidRPr="00625D8D" w:rsidRDefault="00633F16" w:rsidP="00633F16">
            <w:pPr>
              <w:pStyle w:val="ConsPlusNormal0"/>
              <w:ind w:firstLine="0"/>
              <w:rPr>
                <w:rFonts w:ascii="Times New Roman" w:hAnsi="Times New Roman" w:cs="Times New Roman"/>
              </w:rPr>
            </w:pPr>
            <w:r>
              <w:rPr>
                <w:rFonts w:ascii="Times New Roman" w:hAnsi="Times New Roman" w:cs="Times New Roman"/>
              </w:rPr>
              <w:t>0</w:t>
            </w:r>
          </w:p>
        </w:tc>
        <w:tc>
          <w:tcPr>
            <w:tcW w:w="553" w:type="dxa"/>
            <w:gridSpan w:val="2"/>
          </w:tcPr>
          <w:p w:rsidR="00633F16" w:rsidRPr="00625D8D" w:rsidRDefault="00633F16" w:rsidP="00633F16">
            <w:pPr>
              <w:pStyle w:val="ConsPlusNormal0"/>
              <w:ind w:left="201" w:firstLine="0"/>
              <w:rPr>
                <w:rFonts w:ascii="Times New Roman" w:hAnsi="Times New Roman" w:cs="Times New Roman"/>
              </w:rPr>
            </w:pPr>
            <w:r w:rsidRPr="00625D8D">
              <w:rPr>
                <w:rFonts w:ascii="Times New Roman" w:hAnsi="Times New Roman" w:cs="Times New Roman"/>
              </w:rPr>
              <w:t>0</w:t>
            </w:r>
          </w:p>
        </w:tc>
        <w:tc>
          <w:tcPr>
            <w:tcW w:w="778" w:type="dxa"/>
          </w:tcPr>
          <w:p w:rsidR="00633F16" w:rsidRPr="00625D8D" w:rsidRDefault="00633F16" w:rsidP="00633F16">
            <w:pPr>
              <w:pStyle w:val="ConsPlusNormal0"/>
              <w:ind w:firstLine="0"/>
              <w:rPr>
                <w:rFonts w:ascii="Times New Roman" w:hAnsi="Times New Roman" w:cs="Times New Roman"/>
              </w:rPr>
            </w:pPr>
            <w:r>
              <w:rPr>
                <w:rFonts w:ascii="Times New Roman" w:hAnsi="Times New Roman" w:cs="Times New Roman"/>
              </w:rPr>
              <w:t>0</w:t>
            </w:r>
          </w:p>
        </w:tc>
        <w:tc>
          <w:tcPr>
            <w:tcW w:w="720" w:type="dxa"/>
            <w:gridSpan w:val="2"/>
          </w:tcPr>
          <w:p w:rsidR="00633F16" w:rsidRPr="00625D8D" w:rsidRDefault="00633F16" w:rsidP="00633F16">
            <w:pPr>
              <w:pStyle w:val="ConsPlusNormal0"/>
              <w:ind w:firstLine="0"/>
              <w:rPr>
                <w:rFonts w:ascii="Times New Roman" w:hAnsi="Times New Roman" w:cs="Times New Roman"/>
              </w:rPr>
            </w:pPr>
            <w:r>
              <w:rPr>
                <w:rFonts w:ascii="Times New Roman" w:hAnsi="Times New Roman" w:cs="Times New Roman"/>
              </w:rPr>
              <w:t>0</w:t>
            </w:r>
          </w:p>
        </w:tc>
      </w:tr>
      <w:tr w:rsidR="00633F16" w:rsidRPr="00625D8D" w:rsidTr="00633F16">
        <w:tc>
          <w:tcPr>
            <w:tcW w:w="641" w:type="dxa"/>
            <w:vMerge w:val="restart"/>
          </w:tcPr>
          <w:p w:rsidR="00633F16" w:rsidRPr="00625D8D" w:rsidRDefault="00633F16" w:rsidP="00633F16">
            <w:pPr>
              <w:pStyle w:val="ConsPlusNormal0"/>
              <w:ind w:firstLine="0"/>
              <w:jc w:val="both"/>
              <w:rPr>
                <w:rFonts w:ascii="Times New Roman" w:hAnsi="Times New Roman" w:cs="Times New Roman"/>
              </w:rPr>
            </w:pPr>
            <w:r w:rsidRPr="00625D8D">
              <w:rPr>
                <w:rFonts w:ascii="Times New Roman" w:hAnsi="Times New Roman" w:cs="Times New Roman"/>
              </w:rPr>
              <w:lastRenderedPageBreak/>
              <w:t>2.1.</w:t>
            </w:r>
          </w:p>
        </w:tc>
        <w:tc>
          <w:tcPr>
            <w:tcW w:w="1574" w:type="dxa"/>
            <w:vMerge w:val="restart"/>
          </w:tcPr>
          <w:p w:rsidR="00633F16" w:rsidRPr="00625D8D" w:rsidRDefault="00633F16" w:rsidP="00633F16">
            <w:pPr>
              <w:pStyle w:val="ConsPlusNormal0"/>
              <w:ind w:firstLine="0"/>
              <w:jc w:val="both"/>
              <w:rPr>
                <w:rFonts w:ascii="Times New Roman" w:hAnsi="Times New Roman" w:cs="Times New Roman"/>
              </w:rPr>
            </w:pPr>
            <w:r w:rsidRPr="00625D8D">
              <w:rPr>
                <w:rFonts w:ascii="Times New Roman" w:hAnsi="Times New Roman" w:cs="Times New Roman"/>
              </w:rPr>
              <w:t>Основное мероприятие</w:t>
            </w:r>
          </w:p>
        </w:tc>
        <w:tc>
          <w:tcPr>
            <w:tcW w:w="1438" w:type="dxa"/>
            <w:vMerge w:val="restart"/>
          </w:tcPr>
          <w:p w:rsidR="00633F16" w:rsidRPr="00625D8D" w:rsidRDefault="00633F16" w:rsidP="00633F16">
            <w:pPr>
              <w:pStyle w:val="ConsPlusNormal0"/>
              <w:ind w:firstLine="0"/>
              <w:jc w:val="both"/>
              <w:rPr>
                <w:rFonts w:ascii="Times New Roman" w:hAnsi="Times New Roman" w:cs="Times New Roman"/>
              </w:rPr>
            </w:pPr>
            <w:r w:rsidRPr="00625D8D">
              <w:rPr>
                <w:rFonts w:ascii="Times New Roman" w:hAnsi="Times New Roman" w:cs="Times New Roman"/>
              </w:rPr>
              <w:t>«Улучшение жилищных условий граждан, проживающих в сельской местности, в том числе молодых семей и молодых специалистов»</w:t>
            </w:r>
          </w:p>
        </w:tc>
        <w:tc>
          <w:tcPr>
            <w:tcW w:w="2518" w:type="dxa"/>
          </w:tcPr>
          <w:p w:rsidR="00633F16" w:rsidRPr="00625D8D" w:rsidRDefault="00633F16" w:rsidP="00633F16">
            <w:r w:rsidRPr="00625D8D">
              <w:t>всего</w:t>
            </w:r>
          </w:p>
        </w:tc>
        <w:tc>
          <w:tcPr>
            <w:tcW w:w="720" w:type="dxa"/>
          </w:tcPr>
          <w:p w:rsidR="00633F16" w:rsidRPr="00625D8D" w:rsidRDefault="00633F16" w:rsidP="00633F16">
            <w:pPr>
              <w:pStyle w:val="ConsPlusNormal0"/>
              <w:jc w:val="right"/>
              <w:rPr>
                <w:rFonts w:ascii="Times New Roman" w:hAnsi="Times New Roman" w:cs="Times New Roman"/>
              </w:rPr>
            </w:pPr>
            <w:r w:rsidRPr="00625D8D">
              <w:rPr>
                <w:rFonts w:ascii="Times New Roman" w:hAnsi="Times New Roman" w:cs="Times New Roman"/>
              </w:rPr>
              <w:t>00</w:t>
            </w:r>
          </w:p>
        </w:tc>
        <w:tc>
          <w:tcPr>
            <w:tcW w:w="720" w:type="dxa"/>
          </w:tcPr>
          <w:p w:rsidR="00633F16" w:rsidRPr="00625D8D" w:rsidRDefault="00633F16" w:rsidP="00633F16">
            <w:pPr>
              <w:pStyle w:val="ConsPlusNormal0"/>
              <w:jc w:val="right"/>
              <w:rPr>
                <w:rFonts w:ascii="Times New Roman" w:hAnsi="Times New Roman" w:cs="Times New Roman"/>
              </w:rPr>
            </w:pPr>
            <w:r w:rsidRPr="00625D8D">
              <w:rPr>
                <w:rFonts w:ascii="Times New Roman" w:hAnsi="Times New Roman" w:cs="Times New Roman"/>
              </w:rPr>
              <w:t>00</w:t>
            </w:r>
          </w:p>
        </w:tc>
        <w:tc>
          <w:tcPr>
            <w:tcW w:w="720" w:type="dxa"/>
          </w:tcPr>
          <w:p w:rsidR="00633F16" w:rsidRPr="00625D8D" w:rsidRDefault="00633F16" w:rsidP="00633F16">
            <w:pPr>
              <w:pStyle w:val="ConsPlusNormal0"/>
              <w:jc w:val="right"/>
              <w:rPr>
                <w:rFonts w:ascii="Times New Roman" w:hAnsi="Times New Roman" w:cs="Times New Roman"/>
              </w:rPr>
            </w:pPr>
            <w:r w:rsidRPr="00625D8D">
              <w:rPr>
                <w:rFonts w:ascii="Times New Roman" w:hAnsi="Times New Roman" w:cs="Times New Roman"/>
              </w:rPr>
              <w:t>00</w:t>
            </w:r>
          </w:p>
        </w:tc>
        <w:tc>
          <w:tcPr>
            <w:tcW w:w="720" w:type="dxa"/>
          </w:tcPr>
          <w:p w:rsidR="00633F16" w:rsidRPr="00625D8D" w:rsidRDefault="00633F16" w:rsidP="00633F16">
            <w:pPr>
              <w:pStyle w:val="ConsPlusNormal0"/>
              <w:jc w:val="right"/>
              <w:rPr>
                <w:rFonts w:ascii="Times New Roman" w:hAnsi="Times New Roman" w:cs="Times New Roman"/>
              </w:rPr>
            </w:pPr>
            <w:r w:rsidRPr="00625D8D">
              <w:rPr>
                <w:rFonts w:ascii="Times New Roman" w:hAnsi="Times New Roman" w:cs="Times New Roman"/>
              </w:rPr>
              <w:t>00</w:t>
            </w:r>
          </w:p>
        </w:tc>
        <w:tc>
          <w:tcPr>
            <w:tcW w:w="720" w:type="dxa"/>
          </w:tcPr>
          <w:p w:rsidR="00633F16" w:rsidRPr="00625D8D" w:rsidRDefault="00633F16" w:rsidP="00633F16">
            <w:pPr>
              <w:pStyle w:val="ConsPlusNormal0"/>
              <w:jc w:val="right"/>
              <w:rPr>
                <w:rFonts w:ascii="Times New Roman" w:hAnsi="Times New Roman" w:cs="Times New Roman"/>
              </w:rPr>
            </w:pPr>
            <w:r w:rsidRPr="00625D8D">
              <w:rPr>
                <w:rFonts w:ascii="Times New Roman" w:hAnsi="Times New Roman" w:cs="Times New Roman"/>
              </w:rPr>
              <w:t>00</w:t>
            </w:r>
          </w:p>
        </w:tc>
        <w:tc>
          <w:tcPr>
            <w:tcW w:w="720" w:type="dxa"/>
          </w:tcPr>
          <w:p w:rsidR="00633F16" w:rsidRPr="00625D8D" w:rsidRDefault="00633F16" w:rsidP="00633F16">
            <w:pPr>
              <w:pStyle w:val="ConsPlusNormal0"/>
              <w:jc w:val="right"/>
              <w:rPr>
                <w:rFonts w:ascii="Times New Roman" w:hAnsi="Times New Roman" w:cs="Times New Roman"/>
              </w:rPr>
            </w:pPr>
            <w:r w:rsidRPr="00625D8D">
              <w:rPr>
                <w:rFonts w:ascii="Times New Roman" w:hAnsi="Times New Roman" w:cs="Times New Roman"/>
              </w:rPr>
              <w:t>00</w:t>
            </w:r>
          </w:p>
        </w:tc>
        <w:tc>
          <w:tcPr>
            <w:tcW w:w="720" w:type="dxa"/>
          </w:tcPr>
          <w:p w:rsidR="00633F16" w:rsidRPr="00625D8D" w:rsidRDefault="00633F16" w:rsidP="00633F16">
            <w:pPr>
              <w:pStyle w:val="ConsPlusNormal0"/>
              <w:ind w:firstLine="0"/>
              <w:jc w:val="right"/>
              <w:rPr>
                <w:rFonts w:ascii="Times New Roman" w:hAnsi="Times New Roman" w:cs="Times New Roman"/>
              </w:rPr>
            </w:pPr>
            <w:r w:rsidRPr="00625D8D">
              <w:rPr>
                <w:rFonts w:ascii="Times New Roman" w:hAnsi="Times New Roman" w:cs="Times New Roman"/>
              </w:rPr>
              <w:t>0</w:t>
            </w:r>
          </w:p>
        </w:tc>
        <w:tc>
          <w:tcPr>
            <w:tcW w:w="720" w:type="dxa"/>
          </w:tcPr>
          <w:p w:rsidR="00633F16" w:rsidRPr="00625D8D" w:rsidRDefault="00633F16" w:rsidP="00633F16">
            <w:pPr>
              <w:pStyle w:val="ConsPlusNormal0"/>
              <w:ind w:firstLine="0"/>
              <w:jc w:val="right"/>
              <w:rPr>
                <w:rFonts w:ascii="Times New Roman" w:hAnsi="Times New Roman" w:cs="Times New Roman"/>
              </w:rPr>
            </w:pPr>
            <w:r w:rsidRPr="00625D8D">
              <w:rPr>
                <w:rFonts w:ascii="Times New Roman" w:hAnsi="Times New Roman" w:cs="Times New Roman"/>
              </w:rPr>
              <w:t>0</w:t>
            </w:r>
          </w:p>
        </w:tc>
        <w:tc>
          <w:tcPr>
            <w:tcW w:w="536" w:type="dxa"/>
          </w:tcPr>
          <w:p w:rsidR="00633F16" w:rsidRPr="00625D8D" w:rsidRDefault="00633F16" w:rsidP="00633F16">
            <w:pPr>
              <w:pStyle w:val="ConsPlusNormal0"/>
              <w:ind w:firstLine="0"/>
              <w:rPr>
                <w:rFonts w:ascii="Times New Roman" w:hAnsi="Times New Roman" w:cs="Times New Roman"/>
              </w:rPr>
            </w:pPr>
            <w:r>
              <w:rPr>
                <w:rFonts w:ascii="Times New Roman" w:hAnsi="Times New Roman" w:cs="Times New Roman"/>
              </w:rPr>
              <w:t>0</w:t>
            </w:r>
          </w:p>
        </w:tc>
        <w:tc>
          <w:tcPr>
            <w:tcW w:w="553" w:type="dxa"/>
            <w:gridSpan w:val="2"/>
          </w:tcPr>
          <w:p w:rsidR="00633F16" w:rsidRPr="00625D8D" w:rsidRDefault="00633F16" w:rsidP="00633F16">
            <w:pPr>
              <w:pStyle w:val="ConsPlusNormal0"/>
              <w:ind w:left="201" w:firstLine="0"/>
              <w:rPr>
                <w:rFonts w:ascii="Times New Roman" w:hAnsi="Times New Roman" w:cs="Times New Roman"/>
              </w:rPr>
            </w:pPr>
            <w:r w:rsidRPr="00625D8D">
              <w:rPr>
                <w:rFonts w:ascii="Times New Roman" w:hAnsi="Times New Roman" w:cs="Times New Roman"/>
              </w:rPr>
              <w:t>0</w:t>
            </w:r>
          </w:p>
        </w:tc>
        <w:tc>
          <w:tcPr>
            <w:tcW w:w="778" w:type="dxa"/>
          </w:tcPr>
          <w:p w:rsidR="00633F16" w:rsidRPr="00625D8D" w:rsidRDefault="00633F16" w:rsidP="00633F16">
            <w:pPr>
              <w:pStyle w:val="ConsPlusNormal0"/>
              <w:ind w:firstLine="0"/>
              <w:rPr>
                <w:rFonts w:ascii="Times New Roman" w:hAnsi="Times New Roman" w:cs="Times New Roman"/>
              </w:rPr>
            </w:pPr>
            <w:r>
              <w:rPr>
                <w:rFonts w:ascii="Times New Roman" w:hAnsi="Times New Roman" w:cs="Times New Roman"/>
              </w:rPr>
              <w:t>0</w:t>
            </w:r>
          </w:p>
        </w:tc>
        <w:tc>
          <w:tcPr>
            <w:tcW w:w="720" w:type="dxa"/>
            <w:gridSpan w:val="2"/>
          </w:tcPr>
          <w:p w:rsidR="00633F16" w:rsidRPr="00625D8D" w:rsidRDefault="00633F16" w:rsidP="00633F16">
            <w:pPr>
              <w:pStyle w:val="ConsPlusNormal0"/>
              <w:ind w:firstLine="0"/>
              <w:rPr>
                <w:rFonts w:ascii="Times New Roman" w:hAnsi="Times New Roman" w:cs="Times New Roman"/>
              </w:rPr>
            </w:pPr>
            <w:r>
              <w:rPr>
                <w:rFonts w:ascii="Times New Roman" w:hAnsi="Times New Roman" w:cs="Times New Roman"/>
              </w:rPr>
              <w:t>0</w:t>
            </w:r>
          </w:p>
        </w:tc>
      </w:tr>
      <w:tr w:rsidR="00633F16" w:rsidRPr="00625D8D" w:rsidTr="00633F16">
        <w:tc>
          <w:tcPr>
            <w:tcW w:w="641" w:type="dxa"/>
            <w:vMerge/>
          </w:tcPr>
          <w:p w:rsidR="00633F16" w:rsidRPr="00625D8D" w:rsidRDefault="00633F16" w:rsidP="00633F16"/>
        </w:tc>
        <w:tc>
          <w:tcPr>
            <w:tcW w:w="1574" w:type="dxa"/>
            <w:vMerge/>
          </w:tcPr>
          <w:p w:rsidR="00633F16" w:rsidRPr="00625D8D" w:rsidRDefault="00633F16" w:rsidP="00633F16"/>
        </w:tc>
        <w:tc>
          <w:tcPr>
            <w:tcW w:w="1438" w:type="dxa"/>
            <w:vMerge/>
          </w:tcPr>
          <w:p w:rsidR="00633F16" w:rsidRPr="00625D8D" w:rsidRDefault="00633F16" w:rsidP="00633F16"/>
        </w:tc>
        <w:tc>
          <w:tcPr>
            <w:tcW w:w="2518" w:type="dxa"/>
          </w:tcPr>
          <w:p w:rsidR="00633F16" w:rsidRPr="00625D8D" w:rsidRDefault="00633F16" w:rsidP="00633F16">
            <w:r w:rsidRPr="00625D8D">
              <w:t xml:space="preserve">бюджет Пензенской области </w:t>
            </w:r>
          </w:p>
        </w:tc>
        <w:tc>
          <w:tcPr>
            <w:tcW w:w="720" w:type="dxa"/>
          </w:tcPr>
          <w:p w:rsidR="00633F16" w:rsidRPr="00625D8D" w:rsidRDefault="00633F16" w:rsidP="00633F16">
            <w:pPr>
              <w:pStyle w:val="ConsPlusNormal0"/>
              <w:jc w:val="right"/>
              <w:rPr>
                <w:rFonts w:ascii="Times New Roman" w:hAnsi="Times New Roman" w:cs="Times New Roman"/>
              </w:rPr>
            </w:pPr>
            <w:r w:rsidRPr="00625D8D">
              <w:rPr>
                <w:rFonts w:ascii="Times New Roman" w:hAnsi="Times New Roman" w:cs="Times New Roman"/>
              </w:rPr>
              <w:t>00</w:t>
            </w:r>
          </w:p>
        </w:tc>
        <w:tc>
          <w:tcPr>
            <w:tcW w:w="720" w:type="dxa"/>
          </w:tcPr>
          <w:p w:rsidR="00633F16" w:rsidRPr="00625D8D" w:rsidRDefault="00633F16" w:rsidP="00633F16">
            <w:pPr>
              <w:pStyle w:val="ConsPlusNormal0"/>
              <w:jc w:val="right"/>
              <w:rPr>
                <w:rFonts w:ascii="Times New Roman" w:hAnsi="Times New Roman" w:cs="Times New Roman"/>
              </w:rPr>
            </w:pPr>
            <w:r w:rsidRPr="00625D8D">
              <w:rPr>
                <w:rFonts w:ascii="Times New Roman" w:hAnsi="Times New Roman" w:cs="Times New Roman"/>
              </w:rPr>
              <w:t>00</w:t>
            </w:r>
          </w:p>
        </w:tc>
        <w:tc>
          <w:tcPr>
            <w:tcW w:w="720" w:type="dxa"/>
          </w:tcPr>
          <w:p w:rsidR="00633F16" w:rsidRPr="00625D8D" w:rsidRDefault="00633F16" w:rsidP="00633F16">
            <w:pPr>
              <w:pStyle w:val="ConsPlusNormal0"/>
              <w:jc w:val="right"/>
              <w:rPr>
                <w:rFonts w:ascii="Times New Roman" w:hAnsi="Times New Roman" w:cs="Times New Roman"/>
              </w:rPr>
            </w:pPr>
            <w:r w:rsidRPr="00625D8D">
              <w:rPr>
                <w:rFonts w:ascii="Times New Roman" w:hAnsi="Times New Roman" w:cs="Times New Roman"/>
              </w:rPr>
              <w:t>00</w:t>
            </w:r>
          </w:p>
        </w:tc>
        <w:tc>
          <w:tcPr>
            <w:tcW w:w="720" w:type="dxa"/>
          </w:tcPr>
          <w:p w:rsidR="00633F16" w:rsidRPr="00625D8D" w:rsidRDefault="00633F16" w:rsidP="00633F16">
            <w:pPr>
              <w:pStyle w:val="ConsPlusNormal0"/>
              <w:jc w:val="right"/>
              <w:rPr>
                <w:rFonts w:ascii="Times New Roman" w:hAnsi="Times New Roman" w:cs="Times New Roman"/>
              </w:rPr>
            </w:pPr>
            <w:r w:rsidRPr="00625D8D">
              <w:rPr>
                <w:rFonts w:ascii="Times New Roman" w:hAnsi="Times New Roman" w:cs="Times New Roman"/>
              </w:rPr>
              <w:t>00</w:t>
            </w:r>
          </w:p>
        </w:tc>
        <w:tc>
          <w:tcPr>
            <w:tcW w:w="720" w:type="dxa"/>
          </w:tcPr>
          <w:p w:rsidR="00633F16" w:rsidRPr="00625D8D" w:rsidRDefault="00633F16" w:rsidP="00633F16">
            <w:pPr>
              <w:pStyle w:val="ConsPlusNormal0"/>
              <w:jc w:val="right"/>
              <w:rPr>
                <w:rFonts w:ascii="Times New Roman" w:hAnsi="Times New Roman" w:cs="Times New Roman"/>
              </w:rPr>
            </w:pPr>
            <w:r w:rsidRPr="00625D8D">
              <w:rPr>
                <w:rFonts w:ascii="Times New Roman" w:hAnsi="Times New Roman" w:cs="Times New Roman"/>
              </w:rPr>
              <w:t>00</w:t>
            </w:r>
          </w:p>
        </w:tc>
        <w:tc>
          <w:tcPr>
            <w:tcW w:w="720" w:type="dxa"/>
          </w:tcPr>
          <w:p w:rsidR="00633F16" w:rsidRPr="00625D8D" w:rsidRDefault="00633F16" w:rsidP="00633F16">
            <w:pPr>
              <w:pStyle w:val="ConsPlusNormal0"/>
              <w:jc w:val="right"/>
              <w:rPr>
                <w:rFonts w:ascii="Times New Roman" w:hAnsi="Times New Roman" w:cs="Times New Roman"/>
              </w:rPr>
            </w:pPr>
            <w:r w:rsidRPr="00625D8D">
              <w:rPr>
                <w:rFonts w:ascii="Times New Roman" w:hAnsi="Times New Roman" w:cs="Times New Roman"/>
              </w:rPr>
              <w:t>00</w:t>
            </w:r>
          </w:p>
        </w:tc>
        <w:tc>
          <w:tcPr>
            <w:tcW w:w="720" w:type="dxa"/>
          </w:tcPr>
          <w:p w:rsidR="00633F16" w:rsidRPr="00625D8D" w:rsidRDefault="00633F16" w:rsidP="00633F16">
            <w:pPr>
              <w:pStyle w:val="ConsPlusNormal0"/>
              <w:ind w:firstLine="0"/>
              <w:jc w:val="right"/>
              <w:rPr>
                <w:rFonts w:ascii="Times New Roman" w:hAnsi="Times New Roman" w:cs="Times New Roman"/>
              </w:rPr>
            </w:pPr>
            <w:r w:rsidRPr="00625D8D">
              <w:rPr>
                <w:rFonts w:ascii="Times New Roman" w:hAnsi="Times New Roman" w:cs="Times New Roman"/>
              </w:rPr>
              <w:t>0</w:t>
            </w:r>
          </w:p>
        </w:tc>
        <w:tc>
          <w:tcPr>
            <w:tcW w:w="720" w:type="dxa"/>
          </w:tcPr>
          <w:p w:rsidR="00633F16" w:rsidRPr="00625D8D" w:rsidRDefault="00633F16" w:rsidP="00633F16">
            <w:pPr>
              <w:pStyle w:val="ConsPlusNormal0"/>
              <w:ind w:firstLine="0"/>
              <w:jc w:val="right"/>
              <w:rPr>
                <w:rFonts w:ascii="Times New Roman" w:hAnsi="Times New Roman" w:cs="Times New Roman"/>
              </w:rPr>
            </w:pPr>
            <w:r w:rsidRPr="00625D8D">
              <w:rPr>
                <w:rFonts w:ascii="Times New Roman" w:hAnsi="Times New Roman" w:cs="Times New Roman"/>
              </w:rPr>
              <w:t>0</w:t>
            </w:r>
          </w:p>
        </w:tc>
        <w:tc>
          <w:tcPr>
            <w:tcW w:w="536" w:type="dxa"/>
          </w:tcPr>
          <w:p w:rsidR="00633F16" w:rsidRPr="00625D8D" w:rsidRDefault="00633F16" w:rsidP="00633F16">
            <w:pPr>
              <w:pStyle w:val="ConsPlusNormal0"/>
              <w:ind w:firstLine="0"/>
              <w:rPr>
                <w:rFonts w:ascii="Times New Roman" w:hAnsi="Times New Roman" w:cs="Times New Roman"/>
              </w:rPr>
            </w:pPr>
            <w:r>
              <w:rPr>
                <w:rFonts w:ascii="Times New Roman" w:hAnsi="Times New Roman" w:cs="Times New Roman"/>
              </w:rPr>
              <w:t>0</w:t>
            </w:r>
          </w:p>
        </w:tc>
        <w:tc>
          <w:tcPr>
            <w:tcW w:w="553" w:type="dxa"/>
            <w:gridSpan w:val="2"/>
          </w:tcPr>
          <w:p w:rsidR="00633F16" w:rsidRPr="00625D8D" w:rsidRDefault="00633F16" w:rsidP="00633F16">
            <w:pPr>
              <w:pStyle w:val="ConsPlusNormal0"/>
              <w:ind w:left="201" w:firstLine="0"/>
              <w:rPr>
                <w:rFonts w:ascii="Times New Roman" w:hAnsi="Times New Roman" w:cs="Times New Roman"/>
              </w:rPr>
            </w:pPr>
            <w:r w:rsidRPr="00625D8D">
              <w:rPr>
                <w:rFonts w:ascii="Times New Roman" w:hAnsi="Times New Roman" w:cs="Times New Roman"/>
              </w:rPr>
              <w:t>0</w:t>
            </w:r>
          </w:p>
        </w:tc>
        <w:tc>
          <w:tcPr>
            <w:tcW w:w="778" w:type="dxa"/>
          </w:tcPr>
          <w:p w:rsidR="00633F16" w:rsidRPr="00625D8D" w:rsidRDefault="00633F16" w:rsidP="00633F16">
            <w:pPr>
              <w:pStyle w:val="ConsPlusNormal0"/>
              <w:ind w:firstLine="0"/>
              <w:rPr>
                <w:rFonts w:ascii="Times New Roman" w:hAnsi="Times New Roman" w:cs="Times New Roman"/>
              </w:rPr>
            </w:pPr>
            <w:r>
              <w:rPr>
                <w:rFonts w:ascii="Times New Roman" w:hAnsi="Times New Roman" w:cs="Times New Roman"/>
              </w:rPr>
              <w:t>0</w:t>
            </w:r>
          </w:p>
        </w:tc>
        <w:tc>
          <w:tcPr>
            <w:tcW w:w="720" w:type="dxa"/>
            <w:gridSpan w:val="2"/>
          </w:tcPr>
          <w:p w:rsidR="00633F16" w:rsidRPr="00625D8D" w:rsidRDefault="00633F16" w:rsidP="00633F16">
            <w:pPr>
              <w:pStyle w:val="ConsPlusNormal0"/>
              <w:ind w:firstLine="0"/>
              <w:rPr>
                <w:rFonts w:ascii="Times New Roman" w:hAnsi="Times New Roman" w:cs="Times New Roman"/>
              </w:rPr>
            </w:pPr>
            <w:r>
              <w:rPr>
                <w:rFonts w:ascii="Times New Roman" w:hAnsi="Times New Roman" w:cs="Times New Roman"/>
              </w:rPr>
              <w:t>0</w:t>
            </w:r>
          </w:p>
        </w:tc>
      </w:tr>
      <w:tr w:rsidR="00633F16" w:rsidRPr="00625D8D" w:rsidTr="00633F16">
        <w:tc>
          <w:tcPr>
            <w:tcW w:w="641" w:type="dxa"/>
            <w:vMerge/>
          </w:tcPr>
          <w:p w:rsidR="00633F16" w:rsidRPr="00625D8D" w:rsidRDefault="00633F16" w:rsidP="00633F16"/>
        </w:tc>
        <w:tc>
          <w:tcPr>
            <w:tcW w:w="1574" w:type="dxa"/>
            <w:vMerge/>
          </w:tcPr>
          <w:p w:rsidR="00633F16" w:rsidRPr="00625D8D" w:rsidRDefault="00633F16" w:rsidP="00633F16"/>
        </w:tc>
        <w:tc>
          <w:tcPr>
            <w:tcW w:w="1438" w:type="dxa"/>
            <w:vMerge/>
          </w:tcPr>
          <w:p w:rsidR="00633F16" w:rsidRPr="00625D8D" w:rsidRDefault="00633F16" w:rsidP="00633F16"/>
        </w:tc>
        <w:tc>
          <w:tcPr>
            <w:tcW w:w="2518" w:type="dxa"/>
          </w:tcPr>
          <w:p w:rsidR="00633F16" w:rsidRPr="00625D8D" w:rsidRDefault="00633F16" w:rsidP="00633F16">
            <w:r w:rsidRPr="00625D8D">
              <w:t>в том числе межбюджетные трансферты из федерального бюджета</w:t>
            </w:r>
          </w:p>
        </w:tc>
        <w:tc>
          <w:tcPr>
            <w:tcW w:w="720" w:type="dxa"/>
          </w:tcPr>
          <w:p w:rsidR="00633F16" w:rsidRPr="00625D8D" w:rsidRDefault="00633F16" w:rsidP="00633F16">
            <w:pPr>
              <w:pStyle w:val="ConsPlusNormal0"/>
              <w:jc w:val="right"/>
              <w:rPr>
                <w:rFonts w:ascii="Times New Roman" w:hAnsi="Times New Roman" w:cs="Times New Roman"/>
              </w:rPr>
            </w:pPr>
            <w:r w:rsidRPr="00625D8D">
              <w:rPr>
                <w:rFonts w:ascii="Times New Roman" w:hAnsi="Times New Roman" w:cs="Times New Roman"/>
              </w:rPr>
              <w:t>00</w:t>
            </w:r>
          </w:p>
        </w:tc>
        <w:tc>
          <w:tcPr>
            <w:tcW w:w="720" w:type="dxa"/>
          </w:tcPr>
          <w:p w:rsidR="00633F16" w:rsidRPr="00625D8D" w:rsidRDefault="00633F16" w:rsidP="00633F16">
            <w:pPr>
              <w:pStyle w:val="ConsPlusNormal0"/>
              <w:jc w:val="right"/>
              <w:rPr>
                <w:rFonts w:ascii="Times New Roman" w:hAnsi="Times New Roman" w:cs="Times New Roman"/>
              </w:rPr>
            </w:pPr>
            <w:r w:rsidRPr="00625D8D">
              <w:rPr>
                <w:rFonts w:ascii="Times New Roman" w:hAnsi="Times New Roman" w:cs="Times New Roman"/>
              </w:rPr>
              <w:t>00</w:t>
            </w:r>
          </w:p>
        </w:tc>
        <w:tc>
          <w:tcPr>
            <w:tcW w:w="720" w:type="dxa"/>
          </w:tcPr>
          <w:p w:rsidR="00633F16" w:rsidRPr="00625D8D" w:rsidRDefault="00633F16" w:rsidP="00633F16">
            <w:pPr>
              <w:pStyle w:val="ConsPlusNormal0"/>
              <w:jc w:val="right"/>
              <w:rPr>
                <w:rFonts w:ascii="Times New Roman" w:hAnsi="Times New Roman" w:cs="Times New Roman"/>
              </w:rPr>
            </w:pPr>
            <w:r w:rsidRPr="00625D8D">
              <w:rPr>
                <w:rFonts w:ascii="Times New Roman" w:hAnsi="Times New Roman" w:cs="Times New Roman"/>
              </w:rPr>
              <w:t>00</w:t>
            </w:r>
          </w:p>
        </w:tc>
        <w:tc>
          <w:tcPr>
            <w:tcW w:w="720" w:type="dxa"/>
          </w:tcPr>
          <w:p w:rsidR="00633F16" w:rsidRPr="00625D8D" w:rsidRDefault="00633F16" w:rsidP="00633F16">
            <w:pPr>
              <w:pStyle w:val="ConsPlusNormal0"/>
              <w:jc w:val="right"/>
              <w:rPr>
                <w:rFonts w:ascii="Times New Roman" w:hAnsi="Times New Roman" w:cs="Times New Roman"/>
              </w:rPr>
            </w:pPr>
            <w:r w:rsidRPr="00625D8D">
              <w:rPr>
                <w:rFonts w:ascii="Times New Roman" w:hAnsi="Times New Roman" w:cs="Times New Roman"/>
              </w:rPr>
              <w:t>00</w:t>
            </w:r>
          </w:p>
        </w:tc>
        <w:tc>
          <w:tcPr>
            <w:tcW w:w="720" w:type="dxa"/>
          </w:tcPr>
          <w:p w:rsidR="00633F16" w:rsidRPr="00625D8D" w:rsidRDefault="00633F16" w:rsidP="00633F16">
            <w:pPr>
              <w:pStyle w:val="ConsPlusNormal0"/>
              <w:jc w:val="right"/>
              <w:rPr>
                <w:rFonts w:ascii="Times New Roman" w:hAnsi="Times New Roman" w:cs="Times New Roman"/>
              </w:rPr>
            </w:pPr>
            <w:r w:rsidRPr="00625D8D">
              <w:rPr>
                <w:rFonts w:ascii="Times New Roman" w:hAnsi="Times New Roman" w:cs="Times New Roman"/>
              </w:rPr>
              <w:t>00</w:t>
            </w:r>
          </w:p>
        </w:tc>
        <w:tc>
          <w:tcPr>
            <w:tcW w:w="720" w:type="dxa"/>
          </w:tcPr>
          <w:p w:rsidR="00633F16" w:rsidRPr="00625D8D" w:rsidRDefault="00633F16" w:rsidP="00633F16">
            <w:pPr>
              <w:pStyle w:val="ConsPlusNormal0"/>
              <w:jc w:val="right"/>
              <w:rPr>
                <w:rFonts w:ascii="Times New Roman" w:hAnsi="Times New Roman" w:cs="Times New Roman"/>
              </w:rPr>
            </w:pPr>
            <w:r w:rsidRPr="00625D8D">
              <w:rPr>
                <w:rFonts w:ascii="Times New Roman" w:hAnsi="Times New Roman" w:cs="Times New Roman"/>
              </w:rPr>
              <w:t>00</w:t>
            </w:r>
          </w:p>
        </w:tc>
        <w:tc>
          <w:tcPr>
            <w:tcW w:w="720" w:type="dxa"/>
          </w:tcPr>
          <w:p w:rsidR="00633F16" w:rsidRPr="00625D8D" w:rsidRDefault="00633F16" w:rsidP="00633F16">
            <w:pPr>
              <w:pStyle w:val="ConsPlusNormal0"/>
              <w:ind w:firstLine="0"/>
              <w:jc w:val="right"/>
              <w:rPr>
                <w:rFonts w:ascii="Times New Roman" w:hAnsi="Times New Roman" w:cs="Times New Roman"/>
              </w:rPr>
            </w:pPr>
            <w:r w:rsidRPr="00625D8D">
              <w:rPr>
                <w:rFonts w:ascii="Times New Roman" w:hAnsi="Times New Roman" w:cs="Times New Roman"/>
              </w:rPr>
              <w:t>0</w:t>
            </w:r>
          </w:p>
        </w:tc>
        <w:tc>
          <w:tcPr>
            <w:tcW w:w="720" w:type="dxa"/>
          </w:tcPr>
          <w:p w:rsidR="00633F16" w:rsidRPr="00625D8D" w:rsidRDefault="00633F16" w:rsidP="00633F16">
            <w:pPr>
              <w:pStyle w:val="ConsPlusNormal0"/>
              <w:ind w:firstLine="0"/>
              <w:jc w:val="right"/>
              <w:rPr>
                <w:rFonts w:ascii="Times New Roman" w:hAnsi="Times New Roman" w:cs="Times New Roman"/>
              </w:rPr>
            </w:pPr>
            <w:r w:rsidRPr="00625D8D">
              <w:rPr>
                <w:rFonts w:ascii="Times New Roman" w:hAnsi="Times New Roman" w:cs="Times New Roman"/>
              </w:rPr>
              <w:t>0</w:t>
            </w:r>
          </w:p>
        </w:tc>
        <w:tc>
          <w:tcPr>
            <w:tcW w:w="536" w:type="dxa"/>
          </w:tcPr>
          <w:p w:rsidR="00633F16" w:rsidRPr="00625D8D" w:rsidRDefault="00633F16" w:rsidP="00633F16">
            <w:pPr>
              <w:pStyle w:val="ConsPlusNormal0"/>
              <w:ind w:firstLine="0"/>
              <w:rPr>
                <w:rFonts w:ascii="Times New Roman" w:hAnsi="Times New Roman" w:cs="Times New Roman"/>
              </w:rPr>
            </w:pPr>
            <w:r>
              <w:rPr>
                <w:rFonts w:ascii="Times New Roman" w:hAnsi="Times New Roman" w:cs="Times New Roman"/>
              </w:rPr>
              <w:t>0</w:t>
            </w:r>
          </w:p>
        </w:tc>
        <w:tc>
          <w:tcPr>
            <w:tcW w:w="553" w:type="dxa"/>
            <w:gridSpan w:val="2"/>
          </w:tcPr>
          <w:p w:rsidR="00633F16" w:rsidRPr="00625D8D" w:rsidRDefault="00633F16" w:rsidP="00633F16">
            <w:pPr>
              <w:pStyle w:val="ConsPlusNormal0"/>
              <w:ind w:left="201" w:firstLine="0"/>
              <w:rPr>
                <w:rFonts w:ascii="Times New Roman" w:hAnsi="Times New Roman" w:cs="Times New Roman"/>
              </w:rPr>
            </w:pPr>
            <w:r w:rsidRPr="00625D8D">
              <w:rPr>
                <w:rFonts w:ascii="Times New Roman" w:hAnsi="Times New Roman" w:cs="Times New Roman"/>
              </w:rPr>
              <w:t>0</w:t>
            </w:r>
          </w:p>
        </w:tc>
        <w:tc>
          <w:tcPr>
            <w:tcW w:w="778" w:type="dxa"/>
          </w:tcPr>
          <w:p w:rsidR="00633F16" w:rsidRPr="00625D8D" w:rsidRDefault="00633F16" w:rsidP="00633F16">
            <w:pPr>
              <w:pStyle w:val="ConsPlusNormal0"/>
              <w:ind w:firstLine="0"/>
              <w:rPr>
                <w:rFonts w:ascii="Times New Roman" w:hAnsi="Times New Roman" w:cs="Times New Roman"/>
              </w:rPr>
            </w:pPr>
            <w:r>
              <w:rPr>
                <w:rFonts w:ascii="Times New Roman" w:hAnsi="Times New Roman" w:cs="Times New Roman"/>
              </w:rPr>
              <w:t>0</w:t>
            </w:r>
          </w:p>
        </w:tc>
        <w:tc>
          <w:tcPr>
            <w:tcW w:w="720" w:type="dxa"/>
            <w:gridSpan w:val="2"/>
          </w:tcPr>
          <w:p w:rsidR="00633F16" w:rsidRPr="00625D8D" w:rsidRDefault="00633F16" w:rsidP="00633F16">
            <w:pPr>
              <w:pStyle w:val="ConsPlusNormal0"/>
              <w:ind w:firstLine="0"/>
              <w:rPr>
                <w:rFonts w:ascii="Times New Roman" w:hAnsi="Times New Roman" w:cs="Times New Roman"/>
              </w:rPr>
            </w:pPr>
            <w:r>
              <w:rPr>
                <w:rFonts w:ascii="Times New Roman" w:hAnsi="Times New Roman" w:cs="Times New Roman"/>
              </w:rPr>
              <w:t>0</w:t>
            </w:r>
          </w:p>
        </w:tc>
      </w:tr>
      <w:tr w:rsidR="00633F16" w:rsidRPr="00625D8D" w:rsidTr="00633F16">
        <w:tc>
          <w:tcPr>
            <w:tcW w:w="641" w:type="dxa"/>
            <w:vMerge/>
          </w:tcPr>
          <w:p w:rsidR="00633F16" w:rsidRPr="00625D8D" w:rsidRDefault="00633F16" w:rsidP="00633F16"/>
        </w:tc>
        <w:tc>
          <w:tcPr>
            <w:tcW w:w="1574" w:type="dxa"/>
            <w:vMerge/>
          </w:tcPr>
          <w:p w:rsidR="00633F16" w:rsidRPr="00625D8D" w:rsidRDefault="00633F16" w:rsidP="00633F16"/>
        </w:tc>
        <w:tc>
          <w:tcPr>
            <w:tcW w:w="1438" w:type="dxa"/>
            <w:vMerge/>
          </w:tcPr>
          <w:p w:rsidR="00633F16" w:rsidRPr="00625D8D" w:rsidRDefault="00633F16" w:rsidP="00633F16"/>
        </w:tc>
        <w:tc>
          <w:tcPr>
            <w:tcW w:w="2518" w:type="dxa"/>
          </w:tcPr>
          <w:p w:rsidR="00633F16" w:rsidRPr="00625D8D" w:rsidRDefault="00633F16" w:rsidP="00633F16">
            <w:r w:rsidRPr="00625D8D">
              <w:t>бюджет муниципального образования « Камешкирский район» Пензенской области</w:t>
            </w:r>
          </w:p>
        </w:tc>
        <w:tc>
          <w:tcPr>
            <w:tcW w:w="720" w:type="dxa"/>
          </w:tcPr>
          <w:p w:rsidR="00633F16" w:rsidRPr="00625D8D" w:rsidRDefault="00633F16" w:rsidP="00633F16">
            <w:pPr>
              <w:pStyle w:val="ConsPlusNormal0"/>
              <w:jc w:val="right"/>
              <w:rPr>
                <w:rFonts w:ascii="Times New Roman" w:hAnsi="Times New Roman" w:cs="Times New Roman"/>
              </w:rPr>
            </w:pPr>
            <w:r w:rsidRPr="00625D8D">
              <w:rPr>
                <w:rFonts w:ascii="Times New Roman" w:hAnsi="Times New Roman" w:cs="Times New Roman"/>
              </w:rPr>
              <w:t>00</w:t>
            </w:r>
          </w:p>
        </w:tc>
        <w:tc>
          <w:tcPr>
            <w:tcW w:w="720" w:type="dxa"/>
          </w:tcPr>
          <w:p w:rsidR="00633F16" w:rsidRPr="00625D8D" w:rsidRDefault="00633F16" w:rsidP="00633F16">
            <w:pPr>
              <w:pStyle w:val="ConsPlusNormal0"/>
              <w:jc w:val="right"/>
              <w:rPr>
                <w:rFonts w:ascii="Times New Roman" w:hAnsi="Times New Roman" w:cs="Times New Roman"/>
              </w:rPr>
            </w:pPr>
            <w:r w:rsidRPr="00625D8D">
              <w:rPr>
                <w:rFonts w:ascii="Times New Roman" w:hAnsi="Times New Roman" w:cs="Times New Roman"/>
              </w:rPr>
              <w:t>00</w:t>
            </w:r>
          </w:p>
        </w:tc>
        <w:tc>
          <w:tcPr>
            <w:tcW w:w="720" w:type="dxa"/>
          </w:tcPr>
          <w:p w:rsidR="00633F16" w:rsidRPr="00625D8D" w:rsidRDefault="00633F16" w:rsidP="00633F16">
            <w:pPr>
              <w:pStyle w:val="ConsPlusNormal0"/>
              <w:jc w:val="right"/>
              <w:rPr>
                <w:rFonts w:ascii="Times New Roman" w:hAnsi="Times New Roman" w:cs="Times New Roman"/>
              </w:rPr>
            </w:pPr>
            <w:r w:rsidRPr="00625D8D">
              <w:rPr>
                <w:rFonts w:ascii="Times New Roman" w:hAnsi="Times New Roman" w:cs="Times New Roman"/>
              </w:rPr>
              <w:t>00</w:t>
            </w:r>
          </w:p>
        </w:tc>
        <w:tc>
          <w:tcPr>
            <w:tcW w:w="720" w:type="dxa"/>
          </w:tcPr>
          <w:p w:rsidR="00633F16" w:rsidRPr="00625D8D" w:rsidRDefault="00633F16" w:rsidP="00633F16">
            <w:pPr>
              <w:pStyle w:val="ConsPlusNormal0"/>
              <w:jc w:val="right"/>
              <w:rPr>
                <w:rFonts w:ascii="Times New Roman" w:hAnsi="Times New Roman" w:cs="Times New Roman"/>
              </w:rPr>
            </w:pPr>
            <w:r w:rsidRPr="00625D8D">
              <w:rPr>
                <w:rFonts w:ascii="Times New Roman" w:hAnsi="Times New Roman" w:cs="Times New Roman"/>
              </w:rPr>
              <w:t>00</w:t>
            </w:r>
          </w:p>
        </w:tc>
        <w:tc>
          <w:tcPr>
            <w:tcW w:w="720" w:type="dxa"/>
          </w:tcPr>
          <w:p w:rsidR="00633F16" w:rsidRPr="00625D8D" w:rsidRDefault="00633F16" w:rsidP="00633F16">
            <w:pPr>
              <w:pStyle w:val="ConsPlusNormal0"/>
              <w:jc w:val="right"/>
              <w:rPr>
                <w:rFonts w:ascii="Times New Roman" w:hAnsi="Times New Roman" w:cs="Times New Roman"/>
              </w:rPr>
            </w:pPr>
            <w:r w:rsidRPr="00625D8D">
              <w:rPr>
                <w:rFonts w:ascii="Times New Roman" w:hAnsi="Times New Roman" w:cs="Times New Roman"/>
              </w:rPr>
              <w:t>00</w:t>
            </w:r>
          </w:p>
        </w:tc>
        <w:tc>
          <w:tcPr>
            <w:tcW w:w="720" w:type="dxa"/>
          </w:tcPr>
          <w:p w:rsidR="00633F16" w:rsidRPr="00625D8D" w:rsidRDefault="00633F16" w:rsidP="00633F16">
            <w:pPr>
              <w:pStyle w:val="ConsPlusNormal0"/>
              <w:jc w:val="right"/>
              <w:rPr>
                <w:rFonts w:ascii="Times New Roman" w:hAnsi="Times New Roman" w:cs="Times New Roman"/>
              </w:rPr>
            </w:pPr>
            <w:r w:rsidRPr="00625D8D">
              <w:rPr>
                <w:rFonts w:ascii="Times New Roman" w:hAnsi="Times New Roman" w:cs="Times New Roman"/>
              </w:rPr>
              <w:t>00</w:t>
            </w:r>
          </w:p>
        </w:tc>
        <w:tc>
          <w:tcPr>
            <w:tcW w:w="720" w:type="dxa"/>
          </w:tcPr>
          <w:p w:rsidR="00633F16" w:rsidRPr="00625D8D" w:rsidRDefault="00633F16" w:rsidP="00633F16">
            <w:pPr>
              <w:pStyle w:val="ConsPlusNormal0"/>
              <w:ind w:firstLine="0"/>
              <w:jc w:val="right"/>
              <w:rPr>
                <w:rFonts w:ascii="Times New Roman" w:hAnsi="Times New Roman" w:cs="Times New Roman"/>
              </w:rPr>
            </w:pPr>
            <w:r w:rsidRPr="00625D8D">
              <w:rPr>
                <w:rFonts w:ascii="Times New Roman" w:hAnsi="Times New Roman" w:cs="Times New Roman"/>
              </w:rPr>
              <w:t>0</w:t>
            </w:r>
          </w:p>
        </w:tc>
        <w:tc>
          <w:tcPr>
            <w:tcW w:w="720" w:type="dxa"/>
          </w:tcPr>
          <w:p w:rsidR="00633F16" w:rsidRPr="00625D8D" w:rsidRDefault="00633F16" w:rsidP="00633F16">
            <w:pPr>
              <w:pStyle w:val="ConsPlusNormal0"/>
              <w:ind w:firstLine="0"/>
              <w:jc w:val="right"/>
              <w:rPr>
                <w:rFonts w:ascii="Times New Roman" w:hAnsi="Times New Roman" w:cs="Times New Roman"/>
              </w:rPr>
            </w:pPr>
            <w:r w:rsidRPr="00625D8D">
              <w:rPr>
                <w:rFonts w:ascii="Times New Roman" w:hAnsi="Times New Roman" w:cs="Times New Roman"/>
              </w:rPr>
              <w:t>0</w:t>
            </w:r>
          </w:p>
        </w:tc>
        <w:tc>
          <w:tcPr>
            <w:tcW w:w="536" w:type="dxa"/>
          </w:tcPr>
          <w:p w:rsidR="00633F16" w:rsidRPr="00625D8D" w:rsidRDefault="00633F16" w:rsidP="00633F16">
            <w:pPr>
              <w:pStyle w:val="ConsPlusNormal0"/>
              <w:ind w:firstLine="0"/>
              <w:rPr>
                <w:rFonts w:ascii="Times New Roman" w:hAnsi="Times New Roman" w:cs="Times New Roman"/>
              </w:rPr>
            </w:pPr>
            <w:r>
              <w:rPr>
                <w:rFonts w:ascii="Times New Roman" w:hAnsi="Times New Roman" w:cs="Times New Roman"/>
              </w:rPr>
              <w:t>0</w:t>
            </w:r>
          </w:p>
        </w:tc>
        <w:tc>
          <w:tcPr>
            <w:tcW w:w="553" w:type="dxa"/>
            <w:gridSpan w:val="2"/>
          </w:tcPr>
          <w:p w:rsidR="00633F16" w:rsidRPr="00625D8D" w:rsidRDefault="00633F16" w:rsidP="00633F16">
            <w:pPr>
              <w:pStyle w:val="ConsPlusNormal0"/>
              <w:ind w:left="201" w:firstLine="0"/>
              <w:rPr>
                <w:rFonts w:ascii="Times New Roman" w:hAnsi="Times New Roman" w:cs="Times New Roman"/>
              </w:rPr>
            </w:pPr>
            <w:r w:rsidRPr="00625D8D">
              <w:rPr>
                <w:rFonts w:ascii="Times New Roman" w:hAnsi="Times New Roman" w:cs="Times New Roman"/>
              </w:rPr>
              <w:t>0</w:t>
            </w:r>
          </w:p>
        </w:tc>
        <w:tc>
          <w:tcPr>
            <w:tcW w:w="778" w:type="dxa"/>
          </w:tcPr>
          <w:p w:rsidR="00633F16" w:rsidRPr="00625D8D" w:rsidRDefault="00633F16" w:rsidP="00633F16">
            <w:pPr>
              <w:pStyle w:val="ConsPlusNormal0"/>
              <w:ind w:firstLine="0"/>
              <w:rPr>
                <w:rFonts w:ascii="Times New Roman" w:hAnsi="Times New Roman" w:cs="Times New Roman"/>
              </w:rPr>
            </w:pPr>
            <w:r>
              <w:rPr>
                <w:rFonts w:ascii="Times New Roman" w:hAnsi="Times New Roman" w:cs="Times New Roman"/>
              </w:rPr>
              <w:t>0</w:t>
            </w:r>
          </w:p>
        </w:tc>
        <w:tc>
          <w:tcPr>
            <w:tcW w:w="720" w:type="dxa"/>
            <w:gridSpan w:val="2"/>
          </w:tcPr>
          <w:p w:rsidR="00633F16" w:rsidRPr="00625D8D" w:rsidRDefault="00633F16" w:rsidP="00633F16">
            <w:pPr>
              <w:pStyle w:val="ConsPlusNormal0"/>
              <w:ind w:firstLine="0"/>
              <w:rPr>
                <w:rFonts w:ascii="Times New Roman" w:hAnsi="Times New Roman" w:cs="Times New Roman"/>
              </w:rPr>
            </w:pPr>
            <w:r>
              <w:rPr>
                <w:rFonts w:ascii="Times New Roman" w:hAnsi="Times New Roman" w:cs="Times New Roman"/>
              </w:rPr>
              <w:t>0</w:t>
            </w:r>
          </w:p>
        </w:tc>
      </w:tr>
      <w:tr w:rsidR="00633F16" w:rsidRPr="00625D8D" w:rsidTr="00633F16">
        <w:tc>
          <w:tcPr>
            <w:tcW w:w="641" w:type="dxa"/>
            <w:vMerge/>
          </w:tcPr>
          <w:p w:rsidR="00633F16" w:rsidRPr="00625D8D" w:rsidRDefault="00633F16" w:rsidP="00633F16"/>
        </w:tc>
        <w:tc>
          <w:tcPr>
            <w:tcW w:w="1574" w:type="dxa"/>
            <w:vMerge/>
          </w:tcPr>
          <w:p w:rsidR="00633F16" w:rsidRPr="00625D8D" w:rsidRDefault="00633F16" w:rsidP="00633F16"/>
        </w:tc>
        <w:tc>
          <w:tcPr>
            <w:tcW w:w="1438" w:type="dxa"/>
            <w:vMerge/>
          </w:tcPr>
          <w:p w:rsidR="00633F16" w:rsidRPr="00625D8D" w:rsidRDefault="00633F16" w:rsidP="00633F16"/>
        </w:tc>
        <w:tc>
          <w:tcPr>
            <w:tcW w:w="2518" w:type="dxa"/>
          </w:tcPr>
          <w:p w:rsidR="00633F16" w:rsidRPr="00625D8D" w:rsidRDefault="00633F16" w:rsidP="00633F16">
            <w:r w:rsidRPr="00625D8D">
              <w:t>иные источники</w:t>
            </w:r>
          </w:p>
        </w:tc>
        <w:tc>
          <w:tcPr>
            <w:tcW w:w="720" w:type="dxa"/>
          </w:tcPr>
          <w:p w:rsidR="00633F16" w:rsidRPr="00625D8D" w:rsidRDefault="00633F16" w:rsidP="00633F16">
            <w:pPr>
              <w:pStyle w:val="ConsPlusNormal0"/>
              <w:jc w:val="right"/>
              <w:rPr>
                <w:rFonts w:ascii="Times New Roman" w:hAnsi="Times New Roman" w:cs="Times New Roman"/>
              </w:rPr>
            </w:pPr>
            <w:r w:rsidRPr="00625D8D">
              <w:rPr>
                <w:rFonts w:ascii="Times New Roman" w:hAnsi="Times New Roman" w:cs="Times New Roman"/>
              </w:rPr>
              <w:t>00</w:t>
            </w:r>
          </w:p>
        </w:tc>
        <w:tc>
          <w:tcPr>
            <w:tcW w:w="720" w:type="dxa"/>
          </w:tcPr>
          <w:p w:rsidR="00633F16" w:rsidRPr="00625D8D" w:rsidRDefault="00633F16" w:rsidP="00633F16">
            <w:pPr>
              <w:pStyle w:val="ConsPlusNormal0"/>
              <w:jc w:val="right"/>
              <w:rPr>
                <w:rFonts w:ascii="Times New Roman" w:hAnsi="Times New Roman" w:cs="Times New Roman"/>
              </w:rPr>
            </w:pPr>
            <w:r w:rsidRPr="00625D8D">
              <w:rPr>
                <w:rFonts w:ascii="Times New Roman" w:hAnsi="Times New Roman" w:cs="Times New Roman"/>
              </w:rPr>
              <w:t>00</w:t>
            </w:r>
          </w:p>
        </w:tc>
        <w:tc>
          <w:tcPr>
            <w:tcW w:w="720" w:type="dxa"/>
          </w:tcPr>
          <w:p w:rsidR="00633F16" w:rsidRPr="00625D8D" w:rsidRDefault="00633F16" w:rsidP="00633F16">
            <w:pPr>
              <w:pStyle w:val="ConsPlusNormal0"/>
              <w:jc w:val="right"/>
              <w:rPr>
                <w:rFonts w:ascii="Times New Roman" w:hAnsi="Times New Roman" w:cs="Times New Roman"/>
              </w:rPr>
            </w:pPr>
            <w:r w:rsidRPr="00625D8D">
              <w:rPr>
                <w:rFonts w:ascii="Times New Roman" w:hAnsi="Times New Roman" w:cs="Times New Roman"/>
              </w:rPr>
              <w:t>00</w:t>
            </w:r>
          </w:p>
        </w:tc>
        <w:tc>
          <w:tcPr>
            <w:tcW w:w="720" w:type="dxa"/>
          </w:tcPr>
          <w:p w:rsidR="00633F16" w:rsidRPr="00625D8D" w:rsidRDefault="00633F16" w:rsidP="00633F16">
            <w:pPr>
              <w:pStyle w:val="ConsPlusNormal0"/>
              <w:jc w:val="right"/>
              <w:rPr>
                <w:rFonts w:ascii="Times New Roman" w:hAnsi="Times New Roman" w:cs="Times New Roman"/>
              </w:rPr>
            </w:pPr>
            <w:r w:rsidRPr="00625D8D">
              <w:rPr>
                <w:rFonts w:ascii="Times New Roman" w:hAnsi="Times New Roman" w:cs="Times New Roman"/>
              </w:rPr>
              <w:t>00</w:t>
            </w:r>
          </w:p>
        </w:tc>
        <w:tc>
          <w:tcPr>
            <w:tcW w:w="720" w:type="dxa"/>
          </w:tcPr>
          <w:p w:rsidR="00633F16" w:rsidRPr="00625D8D" w:rsidRDefault="00633F16" w:rsidP="00633F16">
            <w:pPr>
              <w:pStyle w:val="ConsPlusNormal0"/>
              <w:jc w:val="right"/>
              <w:rPr>
                <w:rFonts w:ascii="Times New Roman" w:hAnsi="Times New Roman" w:cs="Times New Roman"/>
              </w:rPr>
            </w:pPr>
            <w:r w:rsidRPr="00625D8D">
              <w:rPr>
                <w:rFonts w:ascii="Times New Roman" w:hAnsi="Times New Roman" w:cs="Times New Roman"/>
              </w:rPr>
              <w:t>00</w:t>
            </w:r>
          </w:p>
        </w:tc>
        <w:tc>
          <w:tcPr>
            <w:tcW w:w="720" w:type="dxa"/>
          </w:tcPr>
          <w:p w:rsidR="00633F16" w:rsidRPr="00625D8D" w:rsidRDefault="00633F16" w:rsidP="00633F16">
            <w:pPr>
              <w:pStyle w:val="ConsPlusNormal0"/>
              <w:jc w:val="right"/>
              <w:rPr>
                <w:rFonts w:ascii="Times New Roman" w:hAnsi="Times New Roman" w:cs="Times New Roman"/>
              </w:rPr>
            </w:pPr>
            <w:r w:rsidRPr="00625D8D">
              <w:rPr>
                <w:rFonts w:ascii="Times New Roman" w:hAnsi="Times New Roman" w:cs="Times New Roman"/>
              </w:rPr>
              <w:t>00</w:t>
            </w:r>
          </w:p>
        </w:tc>
        <w:tc>
          <w:tcPr>
            <w:tcW w:w="720" w:type="dxa"/>
          </w:tcPr>
          <w:p w:rsidR="00633F16" w:rsidRPr="00625D8D" w:rsidRDefault="00633F16" w:rsidP="00633F16">
            <w:pPr>
              <w:pStyle w:val="ConsPlusNormal0"/>
              <w:ind w:firstLine="0"/>
              <w:jc w:val="right"/>
              <w:rPr>
                <w:rFonts w:ascii="Times New Roman" w:hAnsi="Times New Roman" w:cs="Times New Roman"/>
              </w:rPr>
            </w:pPr>
            <w:r w:rsidRPr="00625D8D">
              <w:rPr>
                <w:rFonts w:ascii="Times New Roman" w:hAnsi="Times New Roman" w:cs="Times New Roman"/>
              </w:rPr>
              <w:t>0</w:t>
            </w:r>
          </w:p>
        </w:tc>
        <w:tc>
          <w:tcPr>
            <w:tcW w:w="720" w:type="dxa"/>
          </w:tcPr>
          <w:p w:rsidR="00633F16" w:rsidRPr="00625D8D" w:rsidRDefault="00633F16" w:rsidP="00633F16">
            <w:pPr>
              <w:pStyle w:val="ConsPlusNormal0"/>
              <w:ind w:firstLine="0"/>
              <w:jc w:val="right"/>
              <w:rPr>
                <w:rFonts w:ascii="Times New Roman" w:hAnsi="Times New Roman" w:cs="Times New Roman"/>
              </w:rPr>
            </w:pPr>
            <w:r w:rsidRPr="00625D8D">
              <w:rPr>
                <w:rFonts w:ascii="Times New Roman" w:hAnsi="Times New Roman" w:cs="Times New Roman"/>
              </w:rPr>
              <w:t>0</w:t>
            </w:r>
          </w:p>
        </w:tc>
        <w:tc>
          <w:tcPr>
            <w:tcW w:w="536" w:type="dxa"/>
          </w:tcPr>
          <w:p w:rsidR="00633F16" w:rsidRPr="00625D8D" w:rsidRDefault="00633F16" w:rsidP="00633F16">
            <w:pPr>
              <w:pStyle w:val="ConsPlusNormal0"/>
              <w:ind w:firstLine="0"/>
              <w:rPr>
                <w:rFonts w:ascii="Times New Roman" w:hAnsi="Times New Roman" w:cs="Times New Roman"/>
              </w:rPr>
            </w:pPr>
            <w:r>
              <w:rPr>
                <w:rFonts w:ascii="Times New Roman" w:hAnsi="Times New Roman" w:cs="Times New Roman"/>
              </w:rPr>
              <w:t>0</w:t>
            </w:r>
          </w:p>
        </w:tc>
        <w:tc>
          <w:tcPr>
            <w:tcW w:w="553" w:type="dxa"/>
            <w:gridSpan w:val="2"/>
          </w:tcPr>
          <w:p w:rsidR="00633F16" w:rsidRPr="00625D8D" w:rsidRDefault="00633F16" w:rsidP="00633F16">
            <w:pPr>
              <w:pStyle w:val="ConsPlusNormal0"/>
              <w:ind w:left="201" w:firstLine="0"/>
              <w:rPr>
                <w:rFonts w:ascii="Times New Roman" w:hAnsi="Times New Roman" w:cs="Times New Roman"/>
              </w:rPr>
            </w:pPr>
            <w:r w:rsidRPr="00625D8D">
              <w:rPr>
                <w:rFonts w:ascii="Times New Roman" w:hAnsi="Times New Roman" w:cs="Times New Roman"/>
              </w:rPr>
              <w:t>0</w:t>
            </w:r>
          </w:p>
        </w:tc>
        <w:tc>
          <w:tcPr>
            <w:tcW w:w="778" w:type="dxa"/>
          </w:tcPr>
          <w:p w:rsidR="00633F16" w:rsidRPr="00625D8D" w:rsidRDefault="00633F16" w:rsidP="00633F16">
            <w:pPr>
              <w:pStyle w:val="ConsPlusNormal0"/>
              <w:ind w:firstLine="0"/>
              <w:rPr>
                <w:rFonts w:ascii="Times New Roman" w:hAnsi="Times New Roman" w:cs="Times New Roman"/>
              </w:rPr>
            </w:pPr>
            <w:r>
              <w:rPr>
                <w:rFonts w:ascii="Times New Roman" w:hAnsi="Times New Roman" w:cs="Times New Roman"/>
              </w:rPr>
              <w:t>0</w:t>
            </w:r>
          </w:p>
        </w:tc>
        <w:tc>
          <w:tcPr>
            <w:tcW w:w="720" w:type="dxa"/>
            <w:gridSpan w:val="2"/>
          </w:tcPr>
          <w:p w:rsidR="00633F16" w:rsidRPr="00625D8D" w:rsidRDefault="00633F16" w:rsidP="00633F16">
            <w:pPr>
              <w:pStyle w:val="ConsPlusNormal0"/>
              <w:ind w:firstLine="0"/>
              <w:rPr>
                <w:rFonts w:ascii="Times New Roman" w:hAnsi="Times New Roman" w:cs="Times New Roman"/>
              </w:rPr>
            </w:pPr>
            <w:r>
              <w:rPr>
                <w:rFonts w:ascii="Times New Roman" w:hAnsi="Times New Roman" w:cs="Times New Roman"/>
              </w:rPr>
              <w:t>0</w:t>
            </w:r>
          </w:p>
        </w:tc>
      </w:tr>
      <w:tr w:rsidR="00633F16" w:rsidRPr="00625D8D" w:rsidTr="00633F16">
        <w:tc>
          <w:tcPr>
            <w:tcW w:w="641" w:type="dxa"/>
            <w:vMerge w:val="restart"/>
          </w:tcPr>
          <w:p w:rsidR="00633F16" w:rsidRPr="00625D8D" w:rsidRDefault="00633F16" w:rsidP="00633F16">
            <w:pPr>
              <w:pStyle w:val="ConsPlusNormal0"/>
              <w:ind w:firstLine="0"/>
              <w:jc w:val="both"/>
              <w:rPr>
                <w:rFonts w:ascii="Times New Roman" w:hAnsi="Times New Roman" w:cs="Times New Roman"/>
              </w:rPr>
            </w:pPr>
            <w:r w:rsidRPr="00625D8D">
              <w:rPr>
                <w:rFonts w:ascii="Times New Roman" w:hAnsi="Times New Roman" w:cs="Times New Roman"/>
              </w:rPr>
              <w:t>2.2.</w:t>
            </w:r>
          </w:p>
        </w:tc>
        <w:tc>
          <w:tcPr>
            <w:tcW w:w="1574" w:type="dxa"/>
            <w:vMerge w:val="restart"/>
          </w:tcPr>
          <w:p w:rsidR="00633F16" w:rsidRPr="00625D8D" w:rsidRDefault="00633F16" w:rsidP="00633F16">
            <w:pPr>
              <w:pStyle w:val="ConsPlusNormal0"/>
              <w:ind w:firstLine="0"/>
              <w:jc w:val="both"/>
              <w:rPr>
                <w:rFonts w:ascii="Times New Roman" w:hAnsi="Times New Roman" w:cs="Times New Roman"/>
              </w:rPr>
            </w:pPr>
            <w:r w:rsidRPr="00625D8D">
              <w:rPr>
                <w:rFonts w:ascii="Times New Roman" w:hAnsi="Times New Roman" w:cs="Times New Roman"/>
              </w:rPr>
              <w:t>Основное мероприятие</w:t>
            </w:r>
          </w:p>
        </w:tc>
        <w:tc>
          <w:tcPr>
            <w:tcW w:w="1438" w:type="dxa"/>
            <w:vMerge w:val="restart"/>
          </w:tcPr>
          <w:p w:rsidR="00633F16" w:rsidRPr="00625D8D" w:rsidRDefault="00633F16" w:rsidP="00633F16">
            <w:pPr>
              <w:pStyle w:val="ConsPlusNormal0"/>
              <w:ind w:firstLine="0"/>
              <w:jc w:val="both"/>
              <w:rPr>
                <w:rFonts w:ascii="Times New Roman" w:hAnsi="Times New Roman" w:cs="Times New Roman"/>
              </w:rPr>
            </w:pPr>
            <w:r w:rsidRPr="00625D8D">
              <w:rPr>
                <w:rFonts w:ascii="Times New Roman" w:hAnsi="Times New Roman" w:cs="Times New Roman"/>
              </w:rPr>
              <w:t>«Исполнение переданных полномочий Пензенской области»</w:t>
            </w:r>
          </w:p>
        </w:tc>
        <w:tc>
          <w:tcPr>
            <w:tcW w:w="2518" w:type="dxa"/>
          </w:tcPr>
          <w:p w:rsidR="00633F16" w:rsidRPr="00625D8D" w:rsidRDefault="00633F16" w:rsidP="00633F16">
            <w:r w:rsidRPr="00625D8D">
              <w:t>всего</w:t>
            </w:r>
          </w:p>
        </w:tc>
        <w:tc>
          <w:tcPr>
            <w:tcW w:w="720" w:type="dxa"/>
          </w:tcPr>
          <w:p w:rsidR="00633F16" w:rsidRPr="00625D8D" w:rsidRDefault="00633F16" w:rsidP="00633F16">
            <w:pPr>
              <w:jc w:val="right"/>
            </w:pPr>
            <w:r w:rsidRPr="00625D8D">
              <w:t>32,5</w:t>
            </w:r>
          </w:p>
        </w:tc>
        <w:tc>
          <w:tcPr>
            <w:tcW w:w="720" w:type="dxa"/>
          </w:tcPr>
          <w:p w:rsidR="00633F16" w:rsidRPr="00625D8D" w:rsidRDefault="00633F16" w:rsidP="00633F16">
            <w:pPr>
              <w:jc w:val="right"/>
            </w:pPr>
            <w:r w:rsidRPr="00625D8D">
              <w:t>32,5</w:t>
            </w:r>
          </w:p>
        </w:tc>
        <w:tc>
          <w:tcPr>
            <w:tcW w:w="720" w:type="dxa"/>
          </w:tcPr>
          <w:p w:rsidR="00633F16" w:rsidRPr="00625D8D" w:rsidRDefault="00633F16" w:rsidP="00633F16">
            <w:pPr>
              <w:jc w:val="right"/>
            </w:pPr>
            <w:r w:rsidRPr="00625D8D">
              <w:t>33,2</w:t>
            </w:r>
          </w:p>
        </w:tc>
        <w:tc>
          <w:tcPr>
            <w:tcW w:w="720" w:type="dxa"/>
          </w:tcPr>
          <w:p w:rsidR="00633F16" w:rsidRPr="00625D8D" w:rsidRDefault="00633F16" w:rsidP="00633F16">
            <w:pPr>
              <w:jc w:val="right"/>
            </w:pPr>
            <w:r w:rsidRPr="00625D8D">
              <w:t>33,2</w:t>
            </w:r>
          </w:p>
        </w:tc>
        <w:tc>
          <w:tcPr>
            <w:tcW w:w="720" w:type="dxa"/>
          </w:tcPr>
          <w:p w:rsidR="00633F16" w:rsidRPr="00CB3D89" w:rsidRDefault="00633F16" w:rsidP="00633F16">
            <w:pPr>
              <w:jc w:val="right"/>
              <w:rPr>
                <w:highlight w:val="yellow"/>
              </w:rPr>
            </w:pPr>
            <w:r>
              <w:rPr>
                <w:highlight w:val="yellow"/>
              </w:rPr>
              <w:t>0</w:t>
            </w:r>
          </w:p>
        </w:tc>
        <w:tc>
          <w:tcPr>
            <w:tcW w:w="720" w:type="dxa"/>
          </w:tcPr>
          <w:p w:rsidR="00633F16" w:rsidRPr="00625D8D" w:rsidRDefault="00633F16" w:rsidP="00633F16">
            <w:pPr>
              <w:jc w:val="right"/>
            </w:pPr>
            <w:r>
              <w:t>0</w:t>
            </w:r>
          </w:p>
        </w:tc>
        <w:tc>
          <w:tcPr>
            <w:tcW w:w="720" w:type="dxa"/>
          </w:tcPr>
          <w:p w:rsidR="00633F16" w:rsidRPr="00625D8D" w:rsidRDefault="00633F16" w:rsidP="00633F16">
            <w:pPr>
              <w:jc w:val="right"/>
            </w:pPr>
            <w:r>
              <w:t>0</w:t>
            </w:r>
          </w:p>
        </w:tc>
        <w:tc>
          <w:tcPr>
            <w:tcW w:w="720" w:type="dxa"/>
          </w:tcPr>
          <w:p w:rsidR="00633F16" w:rsidRPr="00625D8D" w:rsidRDefault="00633F16" w:rsidP="00633F16">
            <w:pPr>
              <w:jc w:val="right"/>
            </w:pPr>
            <w:r>
              <w:t>50,8</w:t>
            </w:r>
          </w:p>
        </w:tc>
        <w:tc>
          <w:tcPr>
            <w:tcW w:w="536" w:type="dxa"/>
          </w:tcPr>
          <w:p w:rsidR="00633F16" w:rsidRPr="00625D8D" w:rsidRDefault="00633F16" w:rsidP="00633F16">
            <w:r>
              <w:t>50,8</w:t>
            </w:r>
          </w:p>
        </w:tc>
        <w:tc>
          <w:tcPr>
            <w:tcW w:w="553" w:type="dxa"/>
            <w:gridSpan w:val="2"/>
          </w:tcPr>
          <w:p w:rsidR="00633F16" w:rsidRPr="00625D8D" w:rsidRDefault="00633F16" w:rsidP="00633F16">
            <w:r>
              <w:t>50,8</w:t>
            </w:r>
          </w:p>
        </w:tc>
        <w:tc>
          <w:tcPr>
            <w:tcW w:w="778" w:type="dxa"/>
          </w:tcPr>
          <w:p w:rsidR="00633F16" w:rsidRPr="00625D8D" w:rsidRDefault="00633F16" w:rsidP="00633F16">
            <w:r>
              <w:t>50,8</w:t>
            </w:r>
          </w:p>
        </w:tc>
        <w:tc>
          <w:tcPr>
            <w:tcW w:w="720" w:type="dxa"/>
            <w:gridSpan w:val="2"/>
          </w:tcPr>
          <w:p w:rsidR="00633F16" w:rsidRPr="00625D8D" w:rsidRDefault="00633F16" w:rsidP="00633F16">
            <w:r>
              <w:t>50,8</w:t>
            </w:r>
          </w:p>
        </w:tc>
      </w:tr>
      <w:tr w:rsidR="00633F16" w:rsidRPr="00625D8D" w:rsidTr="00633F16">
        <w:tc>
          <w:tcPr>
            <w:tcW w:w="641" w:type="dxa"/>
            <w:vMerge/>
          </w:tcPr>
          <w:p w:rsidR="00633F16" w:rsidRPr="00625D8D" w:rsidRDefault="00633F16" w:rsidP="00633F16"/>
        </w:tc>
        <w:tc>
          <w:tcPr>
            <w:tcW w:w="1574" w:type="dxa"/>
            <w:vMerge/>
          </w:tcPr>
          <w:p w:rsidR="00633F16" w:rsidRPr="00625D8D" w:rsidRDefault="00633F16" w:rsidP="00633F16"/>
        </w:tc>
        <w:tc>
          <w:tcPr>
            <w:tcW w:w="1438" w:type="dxa"/>
            <w:vMerge/>
          </w:tcPr>
          <w:p w:rsidR="00633F16" w:rsidRPr="00625D8D" w:rsidRDefault="00633F16" w:rsidP="00633F16"/>
        </w:tc>
        <w:tc>
          <w:tcPr>
            <w:tcW w:w="2518" w:type="dxa"/>
          </w:tcPr>
          <w:p w:rsidR="00633F16" w:rsidRPr="00625D8D" w:rsidRDefault="00633F16" w:rsidP="00633F16">
            <w:r w:rsidRPr="00625D8D">
              <w:t xml:space="preserve">бюджет Пензенской области </w:t>
            </w:r>
          </w:p>
        </w:tc>
        <w:tc>
          <w:tcPr>
            <w:tcW w:w="720" w:type="dxa"/>
          </w:tcPr>
          <w:p w:rsidR="00633F16" w:rsidRPr="00625D8D" w:rsidRDefault="00633F16" w:rsidP="00633F16">
            <w:pPr>
              <w:jc w:val="right"/>
            </w:pPr>
            <w:r w:rsidRPr="00625D8D">
              <w:t>32,5</w:t>
            </w:r>
          </w:p>
        </w:tc>
        <w:tc>
          <w:tcPr>
            <w:tcW w:w="720" w:type="dxa"/>
          </w:tcPr>
          <w:p w:rsidR="00633F16" w:rsidRPr="00625D8D" w:rsidRDefault="00633F16" w:rsidP="00633F16">
            <w:pPr>
              <w:jc w:val="right"/>
            </w:pPr>
            <w:r w:rsidRPr="00625D8D">
              <w:t>32,5</w:t>
            </w:r>
          </w:p>
        </w:tc>
        <w:tc>
          <w:tcPr>
            <w:tcW w:w="720" w:type="dxa"/>
          </w:tcPr>
          <w:p w:rsidR="00633F16" w:rsidRPr="00625D8D" w:rsidRDefault="00633F16" w:rsidP="00633F16">
            <w:pPr>
              <w:jc w:val="right"/>
            </w:pPr>
            <w:r w:rsidRPr="00625D8D">
              <w:t>33,2</w:t>
            </w:r>
          </w:p>
        </w:tc>
        <w:tc>
          <w:tcPr>
            <w:tcW w:w="720" w:type="dxa"/>
          </w:tcPr>
          <w:p w:rsidR="00633F16" w:rsidRPr="00625D8D" w:rsidRDefault="00633F16" w:rsidP="00633F16">
            <w:pPr>
              <w:jc w:val="right"/>
            </w:pPr>
            <w:r w:rsidRPr="00625D8D">
              <w:t>33,2</w:t>
            </w:r>
          </w:p>
        </w:tc>
        <w:tc>
          <w:tcPr>
            <w:tcW w:w="720" w:type="dxa"/>
          </w:tcPr>
          <w:p w:rsidR="00633F16" w:rsidRPr="00CB3D89" w:rsidRDefault="00633F16" w:rsidP="00633F16">
            <w:pPr>
              <w:jc w:val="right"/>
              <w:rPr>
                <w:highlight w:val="yellow"/>
              </w:rPr>
            </w:pPr>
            <w:r>
              <w:rPr>
                <w:highlight w:val="yellow"/>
              </w:rPr>
              <w:t>0</w:t>
            </w:r>
          </w:p>
        </w:tc>
        <w:tc>
          <w:tcPr>
            <w:tcW w:w="720" w:type="dxa"/>
          </w:tcPr>
          <w:p w:rsidR="00633F16" w:rsidRPr="00625D8D" w:rsidRDefault="00633F16" w:rsidP="00633F16">
            <w:pPr>
              <w:jc w:val="right"/>
            </w:pPr>
            <w:r>
              <w:t>0</w:t>
            </w:r>
          </w:p>
        </w:tc>
        <w:tc>
          <w:tcPr>
            <w:tcW w:w="720" w:type="dxa"/>
          </w:tcPr>
          <w:p w:rsidR="00633F16" w:rsidRPr="00625D8D" w:rsidRDefault="00633F16" w:rsidP="00633F16">
            <w:pPr>
              <w:jc w:val="right"/>
            </w:pPr>
            <w:r>
              <w:t>0</w:t>
            </w:r>
          </w:p>
        </w:tc>
        <w:tc>
          <w:tcPr>
            <w:tcW w:w="720" w:type="dxa"/>
          </w:tcPr>
          <w:p w:rsidR="00633F16" w:rsidRPr="00625D8D" w:rsidRDefault="00633F16" w:rsidP="00633F16">
            <w:pPr>
              <w:jc w:val="right"/>
            </w:pPr>
            <w:r>
              <w:t>50,8</w:t>
            </w:r>
          </w:p>
        </w:tc>
        <w:tc>
          <w:tcPr>
            <w:tcW w:w="536" w:type="dxa"/>
          </w:tcPr>
          <w:p w:rsidR="00633F16" w:rsidRPr="00625D8D" w:rsidRDefault="00633F16" w:rsidP="00633F16">
            <w:r>
              <w:t>50,8</w:t>
            </w:r>
          </w:p>
        </w:tc>
        <w:tc>
          <w:tcPr>
            <w:tcW w:w="553" w:type="dxa"/>
            <w:gridSpan w:val="2"/>
          </w:tcPr>
          <w:p w:rsidR="00633F16" w:rsidRPr="00625D8D" w:rsidRDefault="00633F16" w:rsidP="00633F16">
            <w:r>
              <w:t>50,8</w:t>
            </w:r>
          </w:p>
        </w:tc>
        <w:tc>
          <w:tcPr>
            <w:tcW w:w="778" w:type="dxa"/>
          </w:tcPr>
          <w:p w:rsidR="00633F16" w:rsidRPr="00625D8D" w:rsidRDefault="00633F16" w:rsidP="00633F16">
            <w:r>
              <w:t>50,8</w:t>
            </w:r>
          </w:p>
        </w:tc>
        <w:tc>
          <w:tcPr>
            <w:tcW w:w="720" w:type="dxa"/>
            <w:gridSpan w:val="2"/>
          </w:tcPr>
          <w:p w:rsidR="00633F16" w:rsidRPr="00625D8D" w:rsidRDefault="00633F16" w:rsidP="00633F16">
            <w:r>
              <w:t>50,8</w:t>
            </w:r>
          </w:p>
        </w:tc>
      </w:tr>
      <w:tr w:rsidR="00633F16" w:rsidRPr="00625D8D" w:rsidTr="00633F16">
        <w:tc>
          <w:tcPr>
            <w:tcW w:w="641" w:type="dxa"/>
            <w:vMerge/>
          </w:tcPr>
          <w:p w:rsidR="00633F16" w:rsidRPr="00625D8D" w:rsidRDefault="00633F16" w:rsidP="00633F16"/>
        </w:tc>
        <w:tc>
          <w:tcPr>
            <w:tcW w:w="1574" w:type="dxa"/>
            <w:vMerge/>
          </w:tcPr>
          <w:p w:rsidR="00633F16" w:rsidRPr="00625D8D" w:rsidRDefault="00633F16" w:rsidP="00633F16"/>
        </w:tc>
        <w:tc>
          <w:tcPr>
            <w:tcW w:w="1438" w:type="dxa"/>
            <w:vMerge/>
          </w:tcPr>
          <w:p w:rsidR="00633F16" w:rsidRPr="00625D8D" w:rsidRDefault="00633F16" w:rsidP="00633F16"/>
        </w:tc>
        <w:tc>
          <w:tcPr>
            <w:tcW w:w="2518" w:type="dxa"/>
          </w:tcPr>
          <w:p w:rsidR="00633F16" w:rsidRPr="00625D8D" w:rsidRDefault="00633F16" w:rsidP="00633F16">
            <w:r w:rsidRPr="00625D8D">
              <w:t>в том числе межбюджетные трансферты из федерального бюджета</w:t>
            </w:r>
          </w:p>
        </w:tc>
        <w:tc>
          <w:tcPr>
            <w:tcW w:w="720" w:type="dxa"/>
          </w:tcPr>
          <w:p w:rsidR="00633F16" w:rsidRPr="00625D8D" w:rsidRDefault="00633F16" w:rsidP="00633F16">
            <w:pPr>
              <w:jc w:val="right"/>
            </w:pPr>
            <w:r w:rsidRPr="00625D8D">
              <w:t>0</w:t>
            </w:r>
          </w:p>
        </w:tc>
        <w:tc>
          <w:tcPr>
            <w:tcW w:w="720" w:type="dxa"/>
          </w:tcPr>
          <w:p w:rsidR="00633F16" w:rsidRPr="00625D8D" w:rsidRDefault="00633F16" w:rsidP="00633F16">
            <w:pPr>
              <w:jc w:val="right"/>
            </w:pPr>
            <w:r w:rsidRPr="00625D8D">
              <w:t>0</w:t>
            </w:r>
          </w:p>
        </w:tc>
        <w:tc>
          <w:tcPr>
            <w:tcW w:w="720" w:type="dxa"/>
          </w:tcPr>
          <w:p w:rsidR="00633F16" w:rsidRPr="00625D8D" w:rsidRDefault="00633F16" w:rsidP="00633F16">
            <w:pPr>
              <w:jc w:val="right"/>
            </w:pPr>
            <w:r w:rsidRPr="00625D8D">
              <w:t>0</w:t>
            </w:r>
          </w:p>
        </w:tc>
        <w:tc>
          <w:tcPr>
            <w:tcW w:w="720" w:type="dxa"/>
          </w:tcPr>
          <w:p w:rsidR="00633F16" w:rsidRPr="00625D8D" w:rsidRDefault="00633F16" w:rsidP="00633F16">
            <w:pPr>
              <w:jc w:val="right"/>
            </w:pPr>
            <w:r w:rsidRPr="00625D8D">
              <w:t>0</w:t>
            </w:r>
          </w:p>
        </w:tc>
        <w:tc>
          <w:tcPr>
            <w:tcW w:w="720" w:type="dxa"/>
          </w:tcPr>
          <w:p w:rsidR="00633F16" w:rsidRPr="00625D8D" w:rsidRDefault="00633F16" w:rsidP="00633F16">
            <w:pPr>
              <w:jc w:val="right"/>
            </w:pPr>
            <w:r w:rsidRPr="00625D8D">
              <w:t>0</w:t>
            </w:r>
          </w:p>
        </w:tc>
        <w:tc>
          <w:tcPr>
            <w:tcW w:w="720" w:type="dxa"/>
          </w:tcPr>
          <w:p w:rsidR="00633F16" w:rsidRPr="00625D8D" w:rsidRDefault="00633F16" w:rsidP="00633F16">
            <w:pPr>
              <w:jc w:val="right"/>
            </w:pPr>
            <w:r w:rsidRPr="00625D8D">
              <w:t>0</w:t>
            </w:r>
          </w:p>
        </w:tc>
        <w:tc>
          <w:tcPr>
            <w:tcW w:w="720" w:type="dxa"/>
          </w:tcPr>
          <w:p w:rsidR="00633F16" w:rsidRPr="00625D8D" w:rsidRDefault="00633F16" w:rsidP="00633F16">
            <w:pPr>
              <w:jc w:val="right"/>
            </w:pPr>
            <w:r w:rsidRPr="00625D8D">
              <w:t>0</w:t>
            </w:r>
          </w:p>
        </w:tc>
        <w:tc>
          <w:tcPr>
            <w:tcW w:w="720" w:type="dxa"/>
          </w:tcPr>
          <w:p w:rsidR="00633F16" w:rsidRPr="00625D8D" w:rsidRDefault="00633F16" w:rsidP="00633F16">
            <w:pPr>
              <w:jc w:val="right"/>
            </w:pPr>
            <w:r w:rsidRPr="00625D8D">
              <w:t>0</w:t>
            </w:r>
          </w:p>
        </w:tc>
        <w:tc>
          <w:tcPr>
            <w:tcW w:w="536" w:type="dxa"/>
          </w:tcPr>
          <w:p w:rsidR="00633F16" w:rsidRPr="00625D8D" w:rsidRDefault="00633F16" w:rsidP="00633F16">
            <w:r w:rsidRPr="00625D8D">
              <w:t>0</w:t>
            </w:r>
          </w:p>
        </w:tc>
        <w:tc>
          <w:tcPr>
            <w:tcW w:w="553" w:type="dxa"/>
            <w:gridSpan w:val="2"/>
          </w:tcPr>
          <w:p w:rsidR="00633F16" w:rsidRPr="00625D8D" w:rsidRDefault="00633F16" w:rsidP="00633F16">
            <w:r>
              <w:t>0</w:t>
            </w:r>
          </w:p>
        </w:tc>
        <w:tc>
          <w:tcPr>
            <w:tcW w:w="778" w:type="dxa"/>
          </w:tcPr>
          <w:p w:rsidR="00633F16" w:rsidRPr="00625D8D" w:rsidRDefault="00633F16" w:rsidP="00633F16">
            <w:r>
              <w:t>0</w:t>
            </w:r>
          </w:p>
        </w:tc>
        <w:tc>
          <w:tcPr>
            <w:tcW w:w="720" w:type="dxa"/>
            <w:gridSpan w:val="2"/>
          </w:tcPr>
          <w:p w:rsidR="00633F16" w:rsidRPr="00625D8D" w:rsidRDefault="00633F16" w:rsidP="00633F16">
            <w:r>
              <w:t>0</w:t>
            </w:r>
          </w:p>
        </w:tc>
      </w:tr>
      <w:tr w:rsidR="00633F16" w:rsidRPr="00625D8D" w:rsidTr="00633F16">
        <w:trPr>
          <w:trHeight w:val="800"/>
        </w:trPr>
        <w:tc>
          <w:tcPr>
            <w:tcW w:w="641" w:type="dxa"/>
            <w:vMerge/>
          </w:tcPr>
          <w:p w:rsidR="00633F16" w:rsidRPr="00625D8D" w:rsidRDefault="00633F16" w:rsidP="00633F16"/>
        </w:tc>
        <w:tc>
          <w:tcPr>
            <w:tcW w:w="1574" w:type="dxa"/>
            <w:vMerge/>
          </w:tcPr>
          <w:p w:rsidR="00633F16" w:rsidRPr="00625D8D" w:rsidRDefault="00633F16" w:rsidP="00633F16"/>
        </w:tc>
        <w:tc>
          <w:tcPr>
            <w:tcW w:w="1438" w:type="dxa"/>
            <w:vMerge/>
          </w:tcPr>
          <w:p w:rsidR="00633F16" w:rsidRPr="00625D8D" w:rsidRDefault="00633F16" w:rsidP="00633F16"/>
        </w:tc>
        <w:tc>
          <w:tcPr>
            <w:tcW w:w="2518" w:type="dxa"/>
          </w:tcPr>
          <w:p w:rsidR="00633F16" w:rsidRPr="00625D8D" w:rsidRDefault="00633F16" w:rsidP="00633F16">
            <w:r w:rsidRPr="00625D8D">
              <w:t>бюджет муниципального образования «Камешкирский район» Пензенской области</w:t>
            </w:r>
          </w:p>
        </w:tc>
        <w:tc>
          <w:tcPr>
            <w:tcW w:w="720" w:type="dxa"/>
          </w:tcPr>
          <w:p w:rsidR="00633F16" w:rsidRPr="00625D8D" w:rsidRDefault="00633F16" w:rsidP="00633F16">
            <w:pPr>
              <w:jc w:val="right"/>
            </w:pPr>
            <w:r w:rsidRPr="00625D8D">
              <w:t>0</w:t>
            </w:r>
          </w:p>
        </w:tc>
        <w:tc>
          <w:tcPr>
            <w:tcW w:w="720" w:type="dxa"/>
          </w:tcPr>
          <w:p w:rsidR="00633F16" w:rsidRPr="00625D8D" w:rsidRDefault="00633F16" w:rsidP="00633F16">
            <w:pPr>
              <w:jc w:val="right"/>
            </w:pPr>
            <w:r w:rsidRPr="00625D8D">
              <w:t>0</w:t>
            </w:r>
          </w:p>
        </w:tc>
        <w:tc>
          <w:tcPr>
            <w:tcW w:w="720" w:type="dxa"/>
          </w:tcPr>
          <w:p w:rsidR="00633F16" w:rsidRPr="00625D8D" w:rsidRDefault="00633F16" w:rsidP="00633F16">
            <w:pPr>
              <w:jc w:val="right"/>
            </w:pPr>
            <w:r w:rsidRPr="00625D8D">
              <w:t>0</w:t>
            </w:r>
          </w:p>
        </w:tc>
        <w:tc>
          <w:tcPr>
            <w:tcW w:w="720" w:type="dxa"/>
          </w:tcPr>
          <w:p w:rsidR="00633F16" w:rsidRPr="00625D8D" w:rsidRDefault="00633F16" w:rsidP="00633F16">
            <w:pPr>
              <w:jc w:val="right"/>
            </w:pPr>
            <w:r w:rsidRPr="00625D8D">
              <w:t>0</w:t>
            </w:r>
          </w:p>
        </w:tc>
        <w:tc>
          <w:tcPr>
            <w:tcW w:w="720" w:type="dxa"/>
          </w:tcPr>
          <w:p w:rsidR="00633F16" w:rsidRPr="00625D8D" w:rsidRDefault="00633F16" w:rsidP="00633F16">
            <w:pPr>
              <w:jc w:val="right"/>
            </w:pPr>
            <w:r w:rsidRPr="00625D8D">
              <w:t>0</w:t>
            </w:r>
          </w:p>
        </w:tc>
        <w:tc>
          <w:tcPr>
            <w:tcW w:w="720" w:type="dxa"/>
          </w:tcPr>
          <w:p w:rsidR="00633F16" w:rsidRPr="00625D8D" w:rsidRDefault="00633F16" w:rsidP="00633F16">
            <w:pPr>
              <w:jc w:val="right"/>
            </w:pPr>
            <w:r w:rsidRPr="00625D8D">
              <w:t>0</w:t>
            </w:r>
          </w:p>
        </w:tc>
        <w:tc>
          <w:tcPr>
            <w:tcW w:w="720" w:type="dxa"/>
          </w:tcPr>
          <w:p w:rsidR="00633F16" w:rsidRPr="00625D8D" w:rsidRDefault="00633F16" w:rsidP="00633F16">
            <w:pPr>
              <w:jc w:val="right"/>
            </w:pPr>
            <w:r w:rsidRPr="00625D8D">
              <w:t>0</w:t>
            </w:r>
          </w:p>
        </w:tc>
        <w:tc>
          <w:tcPr>
            <w:tcW w:w="720" w:type="dxa"/>
          </w:tcPr>
          <w:p w:rsidR="00633F16" w:rsidRPr="00625D8D" w:rsidRDefault="00633F16" w:rsidP="00633F16">
            <w:pPr>
              <w:jc w:val="right"/>
            </w:pPr>
            <w:r w:rsidRPr="00625D8D">
              <w:t>0</w:t>
            </w:r>
          </w:p>
        </w:tc>
        <w:tc>
          <w:tcPr>
            <w:tcW w:w="536" w:type="dxa"/>
          </w:tcPr>
          <w:p w:rsidR="00633F16" w:rsidRPr="00625D8D" w:rsidRDefault="00633F16" w:rsidP="00633F16">
            <w:r w:rsidRPr="00625D8D">
              <w:t>0</w:t>
            </w:r>
          </w:p>
        </w:tc>
        <w:tc>
          <w:tcPr>
            <w:tcW w:w="553" w:type="dxa"/>
            <w:gridSpan w:val="2"/>
          </w:tcPr>
          <w:p w:rsidR="00633F16" w:rsidRPr="00625D8D" w:rsidRDefault="00633F16" w:rsidP="00633F16">
            <w:r>
              <w:t>0</w:t>
            </w:r>
          </w:p>
        </w:tc>
        <w:tc>
          <w:tcPr>
            <w:tcW w:w="778" w:type="dxa"/>
          </w:tcPr>
          <w:p w:rsidR="00633F16" w:rsidRPr="00625D8D" w:rsidRDefault="00633F16" w:rsidP="00633F16">
            <w:r>
              <w:t>0</w:t>
            </w:r>
          </w:p>
        </w:tc>
        <w:tc>
          <w:tcPr>
            <w:tcW w:w="720" w:type="dxa"/>
            <w:gridSpan w:val="2"/>
          </w:tcPr>
          <w:p w:rsidR="00633F16" w:rsidRPr="00625D8D" w:rsidRDefault="00633F16" w:rsidP="00633F16">
            <w:r>
              <w:t>0</w:t>
            </w:r>
          </w:p>
        </w:tc>
      </w:tr>
      <w:tr w:rsidR="00633F16" w:rsidRPr="00625D8D" w:rsidTr="00633F16">
        <w:tc>
          <w:tcPr>
            <w:tcW w:w="641" w:type="dxa"/>
            <w:vMerge/>
          </w:tcPr>
          <w:p w:rsidR="00633F16" w:rsidRPr="00625D8D" w:rsidRDefault="00633F16" w:rsidP="00633F16"/>
        </w:tc>
        <w:tc>
          <w:tcPr>
            <w:tcW w:w="1574" w:type="dxa"/>
            <w:vMerge/>
          </w:tcPr>
          <w:p w:rsidR="00633F16" w:rsidRPr="00625D8D" w:rsidRDefault="00633F16" w:rsidP="00633F16"/>
        </w:tc>
        <w:tc>
          <w:tcPr>
            <w:tcW w:w="1438" w:type="dxa"/>
            <w:vMerge/>
          </w:tcPr>
          <w:p w:rsidR="00633F16" w:rsidRPr="00625D8D" w:rsidRDefault="00633F16" w:rsidP="00633F16"/>
        </w:tc>
        <w:tc>
          <w:tcPr>
            <w:tcW w:w="2518" w:type="dxa"/>
          </w:tcPr>
          <w:p w:rsidR="00633F16" w:rsidRPr="00625D8D" w:rsidRDefault="00633F16" w:rsidP="00633F16">
            <w:r w:rsidRPr="00625D8D">
              <w:t>иные источники</w:t>
            </w:r>
          </w:p>
        </w:tc>
        <w:tc>
          <w:tcPr>
            <w:tcW w:w="720" w:type="dxa"/>
          </w:tcPr>
          <w:p w:rsidR="00633F16" w:rsidRPr="00625D8D" w:rsidRDefault="00633F16" w:rsidP="00633F16">
            <w:pPr>
              <w:jc w:val="right"/>
            </w:pPr>
            <w:r w:rsidRPr="00625D8D">
              <w:t>0</w:t>
            </w:r>
          </w:p>
        </w:tc>
        <w:tc>
          <w:tcPr>
            <w:tcW w:w="720" w:type="dxa"/>
          </w:tcPr>
          <w:p w:rsidR="00633F16" w:rsidRPr="00625D8D" w:rsidRDefault="00633F16" w:rsidP="00633F16">
            <w:pPr>
              <w:jc w:val="right"/>
            </w:pPr>
            <w:r w:rsidRPr="00625D8D">
              <w:t>0</w:t>
            </w:r>
          </w:p>
        </w:tc>
        <w:tc>
          <w:tcPr>
            <w:tcW w:w="720" w:type="dxa"/>
          </w:tcPr>
          <w:p w:rsidR="00633F16" w:rsidRPr="00625D8D" w:rsidRDefault="00633F16" w:rsidP="00633F16">
            <w:pPr>
              <w:jc w:val="right"/>
            </w:pPr>
            <w:r w:rsidRPr="00625D8D">
              <w:t>0</w:t>
            </w:r>
          </w:p>
        </w:tc>
        <w:tc>
          <w:tcPr>
            <w:tcW w:w="720" w:type="dxa"/>
          </w:tcPr>
          <w:p w:rsidR="00633F16" w:rsidRPr="00625D8D" w:rsidRDefault="00633F16" w:rsidP="00633F16">
            <w:pPr>
              <w:jc w:val="right"/>
            </w:pPr>
            <w:r w:rsidRPr="00625D8D">
              <w:t>0</w:t>
            </w:r>
          </w:p>
        </w:tc>
        <w:tc>
          <w:tcPr>
            <w:tcW w:w="720" w:type="dxa"/>
          </w:tcPr>
          <w:p w:rsidR="00633F16" w:rsidRPr="00625D8D" w:rsidRDefault="00633F16" w:rsidP="00633F16">
            <w:pPr>
              <w:jc w:val="right"/>
            </w:pPr>
            <w:r w:rsidRPr="00625D8D">
              <w:t>0</w:t>
            </w:r>
          </w:p>
        </w:tc>
        <w:tc>
          <w:tcPr>
            <w:tcW w:w="720" w:type="dxa"/>
          </w:tcPr>
          <w:p w:rsidR="00633F16" w:rsidRPr="00625D8D" w:rsidRDefault="00633F16" w:rsidP="00633F16">
            <w:pPr>
              <w:jc w:val="right"/>
            </w:pPr>
            <w:r w:rsidRPr="00625D8D">
              <w:t>0</w:t>
            </w:r>
          </w:p>
        </w:tc>
        <w:tc>
          <w:tcPr>
            <w:tcW w:w="720" w:type="dxa"/>
          </w:tcPr>
          <w:p w:rsidR="00633F16" w:rsidRPr="00625D8D" w:rsidRDefault="00633F16" w:rsidP="00633F16">
            <w:pPr>
              <w:jc w:val="right"/>
            </w:pPr>
            <w:r w:rsidRPr="00625D8D">
              <w:t>0</w:t>
            </w:r>
          </w:p>
        </w:tc>
        <w:tc>
          <w:tcPr>
            <w:tcW w:w="720" w:type="dxa"/>
          </w:tcPr>
          <w:p w:rsidR="00633F16" w:rsidRPr="00625D8D" w:rsidRDefault="00633F16" w:rsidP="00633F16">
            <w:pPr>
              <w:jc w:val="right"/>
            </w:pPr>
            <w:r w:rsidRPr="00625D8D">
              <w:t>0</w:t>
            </w:r>
          </w:p>
        </w:tc>
        <w:tc>
          <w:tcPr>
            <w:tcW w:w="536" w:type="dxa"/>
          </w:tcPr>
          <w:p w:rsidR="00633F16" w:rsidRPr="00625D8D" w:rsidRDefault="00633F16" w:rsidP="00633F16">
            <w:r w:rsidRPr="00625D8D">
              <w:t>0</w:t>
            </w:r>
          </w:p>
        </w:tc>
        <w:tc>
          <w:tcPr>
            <w:tcW w:w="553" w:type="dxa"/>
            <w:gridSpan w:val="2"/>
          </w:tcPr>
          <w:p w:rsidR="00633F16" w:rsidRPr="00625D8D" w:rsidRDefault="00633F16" w:rsidP="00633F16">
            <w:r>
              <w:t>0</w:t>
            </w:r>
          </w:p>
        </w:tc>
        <w:tc>
          <w:tcPr>
            <w:tcW w:w="778" w:type="dxa"/>
          </w:tcPr>
          <w:p w:rsidR="00633F16" w:rsidRPr="00625D8D" w:rsidRDefault="00633F16" w:rsidP="00633F16">
            <w:r>
              <w:t>0</w:t>
            </w:r>
          </w:p>
        </w:tc>
        <w:tc>
          <w:tcPr>
            <w:tcW w:w="720" w:type="dxa"/>
            <w:gridSpan w:val="2"/>
          </w:tcPr>
          <w:p w:rsidR="00633F16" w:rsidRPr="00625D8D" w:rsidRDefault="00633F16" w:rsidP="00633F16">
            <w:r>
              <w:t>0</w:t>
            </w:r>
          </w:p>
        </w:tc>
      </w:tr>
      <w:tr w:rsidR="00633F16" w:rsidRPr="00625D8D" w:rsidTr="00633F16">
        <w:tc>
          <w:tcPr>
            <w:tcW w:w="14518" w:type="dxa"/>
            <w:gridSpan w:val="18"/>
          </w:tcPr>
          <w:p w:rsidR="00633F16" w:rsidRPr="00040364" w:rsidRDefault="00633F16" w:rsidP="00633F16">
            <w:r w:rsidRPr="00040364">
              <w:rPr>
                <w:color w:val="000000"/>
              </w:rPr>
              <w:t>Подпрограмма 3 «</w:t>
            </w:r>
            <w:r w:rsidRPr="00040364">
              <w:t>"Развитие мелиорации земель сельскохозяйственного назначения Камешкирского района Пензенской области»</w:t>
            </w:r>
          </w:p>
        </w:tc>
      </w:tr>
      <w:tr w:rsidR="00633F16" w:rsidRPr="00625D8D" w:rsidTr="00633F16">
        <w:trPr>
          <w:trHeight w:val="452"/>
        </w:trPr>
        <w:tc>
          <w:tcPr>
            <w:tcW w:w="641" w:type="dxa"/>
            <w:vMerge w:val="restart"/>
          </w:tcPr>
          <w:p w:rsidR="00633F16" w:rsidRDefault="00633F16" w:rsidP="00633F16">
            <w:pPr>
              <w:jc w:val="center"/>
              <w:rPr>
                <w:color w:val="000000"/>
              </w:rPr>
            </w:pPr>
            <w:r>
              <w:rPr>
                <w:color w:val="000000"/>
              </w:rPr>
              <w:t>3.1.</w:t>
            </w:r>
          </w:p>
        </w:tc>
        <w:tc>
          <w:tcPr>
            <w:tcW w:w="1574" w:type="dxa"/>
            <w:vMerge w:val="restart"/>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 xml:space="preserve">Основное </w:t>
            </w:r>
            <w:r w:rsidRPr="00625D8D">
              <w:rPr>
                <w:rFonts w:ascii="Times New Roman" w:hAnsi="Times New Roman" w:cs="Times New Roman"/>
              </w:rPr>
              <w:lastRenderedPageBreak/>
              <w:t>мероприятие</w:t>
            </w:r>
          </w:p>
        </w:tc>
        <w:tc>
          <w:tcPr>
            <w:tcW w:w="1438" w:type="dxa"/>
            <w:vMerge w:val="restart"/>
          </w:tcPr>
          <w:p w:rsidR="00633F16" w:rsidRDefault="00633F16" w:rsidP="00633F16">
            <w:pPr>
              <w:widowControl/>
              <w:autoSpaceDE w:val="0"/>
              <w:autoSpaceDN w:val="0"/>
              <w:adjustRightInd w:val="0"/>
              <w:rPr>
                <w:rFonts w:ascii="ArialMT" w:hAnsi="ArialMT" w:cs="ArialMT"/>
              </w:rPr>
            </w:pPr>
            <w:r>
              <w:rPr>
                <w:rFonts w:ascii="ArialMT" w:hAnsi="ArialMT" w:cs="ArialMT"/>
              </w:rPr>
              <w:lastRenderedPageBreak/>
              <w:t>"Эффективно</w:t>
            </w:r>
            <w:r>
              <w:rPr>
                <w:rFonts w:ascii="ArialMT" w:hAnsi="ArialMT" w:cs="ArialMT"/>
              </w:rPr>
              <w:lastRenderedPageBreak/>
              <w:t xml:space="preserve">е вовлечение </w:t>
            </w:r>
            <w:proofErr w:type="gramStart"/>
            <w:r>
              <w:rPr>
                <w:rFonts w:ascii="ArialMT" w:hAnsi="ArialMT" w:cs="ArialMT"/>
              </w:rPr>
              <w:t>в</w:t>
            </w:r>
            <w:proofErr w:type="gramEnd"/>
          </w:p>
          <w:p w:rsidR="00633F16" w:rsidRDefault="00633F16" w:rsidP="00633F16">
            <w:pPr>
              <w:widowControl/>
              <w:autoSpaceDE w:val="0"/>
              <w:autoSpaceDN w:val="0"/>
              <w:adjustRightInd w:val="0"/>
              <w:rPr>
                <w:rFonts w:ascii="ArialMT" w:hAnsi="ArialMT" w:cs="ArialMT"/>
              </w:rPr>
            </w:pPr>
            <w:r>
              <w:rPr>
                <w:rFonts w:ascii="ArialMT" w:hAnsi="ArialMT" w:cs="ArialMT"/>
              </w:rPr>
              <w:t>оборот земель</w:t>
            </w:r>
          </w:p>
          <w:p w:rsidR="00633F16" w:rsidRDefault="00633F16" w:rsidP="00633F16">
            <w:pPr>
              <w:widowControl/>
              <w:autoSpaceDE w:val="0"/>
              <w:autoSpaceDN w:val="0"/>
              <w:adjustRightInd w:val="0"/>
              <w:rPr>
                <w:rFonts w:ascii="ArialMT" w:hAnsi="ArialMT" w:cs="ArialMT"/>
              </w:rPr>
            </w:pPr>
            <w:r>
              <w:rPr>
                <w:rFonts w:ascii="ArialMT" w:hAnsi="ArialMT" w:cs="ArialMT"/>
              </w:rPr>
              <w:t>сельскохозяйственного</w:t>
            </w:r>
          </w:p>
          <w:p w:rsidR="00633F16" w:rsidRDefault="00633F16" w:rsidP="00633F16">
            <w:pPr>
              <w:widowControl/>
              <w:autoSpaceDE w:val="0"/>
              <w:autoSpaceDN w:val="0"/>
              <w:adjustRightInd w:val="0"/>
              <w:rPr>
                <w:rFonts w:ascii="ArialMT" w:hAnsi="ArialMT" w:cs="ArialMT"/>
              </w:rPr>
            </w:pPr>
            <w:r>
              <w:rPr>
                <w:rFonts w:ascii="ArialMT" w:hAnsi="ArialMT" w:cs="ArialMT"/>
              </w:rPr>
              <w:t>назначения и развитие</w:t>
            </w:r>
          </w:p>
          <w:p w:rsidR="00633F16" w:rsidRPr="00040364" w:rsidRDefault="00633F16" w:rsidP="00633F16">
            <w:pPr>
              <w:widowControl/>
              <w:autoSpaceDE w:val="0"/>
              <w:autoSpaceDN w:val="0"/>
              <w:adjustRightInd w:val="0"/>
            </w:pPr>
            <w:r>
              <w:rPr>
                <w:rFonts w:ascii="ArialMT" w:hAnsi="ArialMT" w:cs="ArialMT"/>
              </w:rPr>
              <w:t>мелиоративного комплекса"</w:t>
            </w:r>
          </w:p>
        </w:tc>
        <w:tc>
          <w:tcPr>
            <w:tcW w:w="2518" w:type="dxa"/>
          </w:tcPr>
          <w:p w:rsidR="00633F16" w:rsidRPr="00040364" w:rsidRDefault="00633F16" w:rsidP="00633F16">
            <w:r w:rsidRPr="00040364">
              <w:lastRenderedPageBreak/>
              <w:t>всего</w:t>
            </w:r>
          </w:p>
        </w:tc>
        <w:tc>
          <w:tcPr>
            <w:tcW w:w="720" w:type="dxa"/>
          </w:tcPr>
          <w:p w:rsidR="00633F16" w:rsidRPr="00625D8D" w:rsidRDefault="00633F16" w:rsidP="00633F16">
            <w:pPr>
              <w:jc w:val="right"/>
            </w:pPr>
            <w:r>
              <w:t>0</w:t>
            </w:r>
          </w:p>
        </w:tc>
        <w:tc>
          <w:tcPr>
            <w:tcW w:w="720" w:type="dxa"/>
          </w:tcPr>
          <w:p w:rsidR="00633F16" w:rsidRPr="00625D8D" w:rsidRDefault="00633F16" w:rsidP="00633F16">
            <w:pPr>
              <w:jc w:val="right"/>
            </w:pPr>
            <w:r>
              <w:t>0</w:t>
            </w:r>
          </w:p>
        </w:tc>
        <w:tc>
          <w:tcPr>
            <w:tcW w:w="720" w:type="dxa"/>
          </w:tcPr>
          <w:p w:rsidR="00633F16" w:rsidRPr="00625D8D" w:rsidRDefault="00633F16" w:rsidP="00633F16">
            <w:pPr>
              <w:jc w:val="right"/>
            </w:pPr>
            <w:r>
              <w:t>0</w:t>
            </w:r>
          </w:p>
        </w:tc>
        <w:tc>
          <w:tcPr>
            <w:tcW w:w="720" w:type="dxa"/>
          </w:tcPr>
          <w:p w:rsidR="00633F16" w:rsidRPr="00625D8D" w:rsidRDefault="00633F16" w:rsidP="00633F16">
            <w:pPr>
              <w:jc w:val="right"/>
            </w:pPr>
            <w:r>
              <w:t>0</w:t>
            </w:r>
          </w:p>
        </w:tc>
        <w:tc>
          <w:tcPr>
            <w:tcW w:w="720" w:type="dxa"/>
          </w:tcPr>
          <w:p w:rsidR="00633F16" w:rsidRPr="00625D8D" w:rsidRDefault="00633F16" w:rsidP="00633F16">
            <w:pPr>
              <w:jc w:val="right"/>
            </w:pPr>
            <w:r>
              <w:t>0</w:t>
            </w:r>
          </w:p>
        </w:tc>
        <w:tc>
          <w:tcPr>
            <w:tcW w:w="720" w:type="dxa"/>
          </w:tcPr>
          <w:p w:rsidR="00633F16" w:rsidRPr="00625D8D" w:rsidRDefault="00633F16" w:rsidP="00633F16">
            <w:pPr>
              <w:jc w:val="right"/>
            </w:pPr>
            <w:r>
              <w:t>0</w:t>
            </w:r>
          </w:p>
        </w:tc>
        <w:tc>
          <w:tcPr>
            <w:tcW w:w="720" w:type="dxa"/>
          </w:tcPr>
          <w:p w:rsidR="00633F16" w:rsidRPr="00625D8D" w:rsidRDefault="00633F16" w:rsidP="00633F16">
            <w:pPr>
              <w:jc w:val="right"/>
            </w:pPr>
            <w:r>
              <w:t>0</w:t>
            </w:r>
          </w:p>
        </w:tc>
        <w:tc>
          <w:tcPr>
            <w:tcW w:w="720" w:type="dxa"/>
          </w:tcPr>
          <w:p w:rsidR="00633F16" w:rsidRPr="00625D8D" w:rsidRDefault="00633F16" w:rsidP="00633F16">
            <w:pPr>
              <w:jc w:val="right"/>
            </w:pPr>
            <w:r>
              <w:t>0</w:t>
            </w:r>
          </w:p>
        </w:tc>
        <w:tc>
          <w:tcPr>
            <w:tcW w:w="545" w:type="dxa"/>
            <w:gridSpan w:val="2"/>
          </w:tcPr>
          <w:p w:rsidR="00633F16" w:rsidRPr="00625D8D" w:rsidRDefault="00633F16" w:rsidP="00633F16">
            <w:r>
              <w:t>0</w:t>
            </w:r>
          </w:p>
        </w:tc>
        <w:tc>
          <w:tcPr>
            <w:tcW w:w="544" w:type="dxa"/>
          </w:tcPr>
          <w:p w:rsidR="00633F16" w:rsidRPr="00625D8D" w:rsidRDefault="00633F16" w:rsidP="00633F16">
            <w:r>
              <w:t>0</w:t>
            </w:r>
          </w:p>
        </w:tc>
        <w:tc>
          <w:tcPr>
            <w:tcW w:w="778" w:type="dxa"/>
          </w:tcPr>
          <w:p w:rsidR="00633F16" w:rsidRPr="00625D8D" w:rsidRDefault="00633F16" w:rsidP="00633F16">
            <w:r>
              <w:t>0</w:t>
            </w:r>
          </w:p>
        </w:tc>
        <w:tc>
          <w:tcPr>
            <w:tcW w:w="720" w:type="dxa"/>
            <w:gridSpan w:val="2"/>
          </w:tcPr>
          <w:p w:rsidR="00633F16" w:rsidRPr="00625D8D" w:rsidRDefault="00633F16" w:rsidP="00633F16">
            <w:r>
              <w:t>0</w:t>
            </w:r>
          </w:p>
        </w:tc>
      </w:tr>
      <w:tr w:rsidR="00633F16" w:rsidRPr="00625D8D" w:rsidTr="00633F16">
        <w:trPr>
          <w:trHeight w:val="502"/>
        </w:trPr>
        <w:tc>
          <w:tcPr>
            <w:tcW w:w="641" w:type="dxa"/>
            <w:vMerge/>
          </w:tcPr>
          <w:p w:rsidR="00633F16" w:rsidRDefault="00633F16" w:rsidP="00633F16">
            <w:pPr>
              <w:jc w:val="center"/>
              <w:rPr>
                <w:color w:val="000000"/>
              </w:rPr>
            </w:pPr>
          </w:p>
        </w:tc>
        <w:tc>
          <w:tcPr>
            <w:tcW w:w="1574" w:type="dxa"/>
            <w:vMerge/>
          </w:tcPr>
          <w:p w:rsidR="00633F16" w:rsidRDefault="00633F16" w:rsidP="00633F16">
            <w:pPr>
              <w:widowControl/>
              <w:autoSpaceDE w:val="0"/>
              <w:autoSpaceDN w:val="0"/>
              <w:adjustRightInd w:val="0"/>
              <w:jc w:val="center"/>
              <w:rPr>
                <w:rFonts w:ascii="ArialMT" w:hAnsi="ArialMT" w:cs="ArialMT"/>
              </w:rPr>
            </w:pPr>
          </w:p>
        </w:tc>
        <w:tc>
          <w:tcPr>
            <w:tcW w:w="1438" w:type="dxa"/>
            <w:vMerge/>
          </w:tcPr>
          <w:p w:rsidR="00633F16" w:rsidRPr="00040364" w:rsidRDefault="00633F16" w:rsidP="00633F16">
            <w:pPr>
              <w:widowControl/>
              <w:autoSpaceDE w:val="0"/>
              <w:autoSpaceDN w:val="0"/>
              <w:adjustRightInd w:val="0"/>
            </w:pPr>
          </w:p>
        </w:tc>
        <w:tc>
          <w:tcPr>
            <w:tcW w:w="2518" w:type="dxa"/>
          </w:tcPr>
          <w:p w:rsidR="00633F16" w:rsidRPr="00040364" w:rsidRDefault="00633F16" w:rsidP="00633F16">
            <w:r w:rsidRPr="00040364">
              <w:t xml:space="preserve">бюджет Пензенской области </w:t>
            </w:r>
          </w:p>
        </w:tc>
        <w:tc>
          <w:tcPr>
            <w:tcW w:w="720" w:type="dxa"/>
          </w:tcPr>
          <w:p w:rsidR="00633F16" w:rsidRPr="00625D8D" w:rsidRDefault="00633F16" w:rsidP="00633F16">
            <w:pPr>
              <w:jc w:val="right"/>
            </w:pPr>
            <w:r>
              <w:t>0</w:t>
            </w:r>
          </w:p>
        </w:tc>
        <w:tc>
          <w:tcPr>
            <w:tcW w:w="720" w:type="dxa"/>
          </w:tcPr>
          <w:p w:rsidR="00633F16" w:rsidRPr="00625D8D" w:rsidRDefault="00633F16" w:rsidP="00633F16">
            <w:pPr>
              <w:jc w:val="right"/>
            </w:pPr>
            <w:r>
              <w:t>0</w:t>
            </w:r>
          </w:p>
        </w:tc>
        <w:tc>
          <w:tcPr>
            <w:tcW w:w="720" w:type="dxa"/>
          </w:tcPr>
          <w:p w:rsidR="00633F16" w:rsidRPr="00625D8D" w:rsidRDefault="00633F16" w:rsidP="00633F16">
            <w:pPr>
              <w:jc w:val="right"/>
            </w:pPr>
            <w:r>
              <w:t>0</w:t>
            </w:r>
          </w:p>
        </w:tc>
        <w:tc>
          <w:tcPr>
            <w:tcW w:w="720" w:type="dxa"/>
          </w:tcPr>
          <w:p w:rsidR="00633F16" w:rsidRPr="00625D8D" w:rsidRDefault="00633F16" w:rsidP="00633F16">
            <w:pPr>
              <w:jc w:val="right"/>
            </w:pPr>
            <w:r>
              <w:t>0</w:t>
            </w:r>
          </w:p>
        </w:tc>
        <w:tc>
          <w:tcPr>
            <w:tcW w:w="720" w:type="dxa"/>
          </w:tcPr>
          <w:p w:rsidR="00633F16" w:rsidRPr="00625D8D" w:rsidRDefault="00633F16" w:rsidP="00633F16">
            <w:pPr>
              <w:jc w:val="right"/>
            </w:pPr>
            <w:r>
              <w:t>0</w:t>
            </w:r>
          </w:p>
        </w:tc>
        <w:tc>
          <w:tcPr>
            <w:tcW w:w="720" w:type="dxa"/>
          </w:tcPr>
          <w:p w:rsidR="00633F16" w:rsidRPr="00625D8D" w:rsidRDefault="00633F16" w:rsidP="00633F16">
            <w:pPr>
              <w:jc w:val="right"/>
            </w:pPr>
            <w:r>
              <w:t>0</w:t>
            </w:r>
          </w:p>
        </w:tc>
        <w:tc>
          <w:tcPr>
            <w:tcW w:w="720" w:type="dxa"/>
          </w:tcPr>
          <w:p w:rsidR="00633F16" w:rsidRPr="00625D8D" w:rsidRDefault="00633F16" w:rsidP="00633F16">
            <w:pPr>
              <w:jc w:val="right"/>
            </w:pPr>
            <w:r>
              <w:t>0</w:t>
            </w:r>
          </w:p>
        </w:tc>
        <w:tc>
          <w:tcPr>
            <w:tcW w:w="720" w:type="dxa"/>
          </w:tcPr>
          <w:p w:rsidR="00633F16" w:rsidRPr="00625D8D" w:rsidRDefault="00633F16" w:rsidP="00633F16">
            <w:pPr>
              <w:jc w:val="right"/>
            </w:pPr>
            <w:r>
              <w:t>0</w:t>
            </w:r>
          </w:p>
        </w:tc>
        <w:tc>
          <w:tcPr>
            <w:tcW w:w="545" w:type="dxa"/>
            <w:gridSpan w:val="2"/>
          </w:tcPr>
          <w:p w:rsidR="00633F16" w:rsidRPr="00625D8D" w:rsidRDefault="00633F16" w:rsidP="00633F16">
            <w:r>
              <w:t>0</w:t>
            </w:r>
          </w:p>
        </w:tc>
        <w:tc>
          <w:tcPr>
            <w:tcW w:w="544" w:type="dxa"/>
          </w:tcPr>
          <w:p w:rsidR="00633F16" w:rsidRPr="00625D8D" w:rsidRDefault="00633F16" w:rsidP="00633F16">
            <w:r>
              <w:t>0</w:t>
            </w:r>
          </w:p>
        </w:tc>
        <w:tc>
          <w:tcPr>
            <w:tcW w:w="778" w:type="dxa"/>
          </w:tcPr>
          <w:p w:rsidR="00633F16" w:rsidRPr="00625D8D" w:rsidRDefault="00633F16" w:rsidP="00633F16">
            <w:r>
              <w:t>0</w:t>
            </w:r>
          </w:p>
        </w:tc>
        <w:tc>
          <w:tcPr>
            <w:tcW w:w="720" w:type="dxa"/>
            <w:gridSpan w:val="2"/>
          </w:tcPr>
          <w:p w:rsidR="00633F16" w:rsidRPr="00625D8D" w:rsidRDefault="00633F16" w:rsidP="00633F16">
            <w:r>
              <w:t>0</w:t>
            </w:r>
          </w:p>
        </w:tc>
      </w:tr>
      <w:tr w:rsidR="00633F16" w:rsidRPr="00625D8D" w:rsidTr="00633F16">
        <w:trPr>
          <w:trHeight w:val="502"/>
        </w:trPr>
        <w:tc>
          <w:tcPr>
            <w:tcW w:w="641" w:type="dxa"/>
            <w:vMerge/>
          </w:tcPr>
          <w:p w:rsidR="00633F16" w:rsidRDefault="00633F16" w:rsidP="00633F16">
            <w:pPr>
              <w:jc w:val="center"/>
              <w:rPr>
                <w:color w:val="000000"/>
              </w:rPr>
            </w:pPr>
          </w:p>
        </w:tc>
        <w:tc>
          <w:tcPr>
            <w:tcW w:w="1574" w:type="dxa"/>
            <w:vMerge/>
          </w:tcPr>
          <w:p w:rsidR="00633F16" w:rsidRDefault="00633F16" w:rsidP="00633F16">
            <w:pPr>
              <w:widowControl/>
              <w:autoSpaceDE w:val="0"/>
              <w:autoSpaceDN w:val="0"/>
              <w:adjustRightInd w:val="0"/>
              <w:jc w:val="center"/>
              <w:rPr>
                <w:rFonts w:ascii="ArialMT" w:hAnsi="ArialMT" w:cs="ArialMT"/>
              </w:rPr>
            </w:pPr>
          </w:p>
        </w:tc>
        <w:tc>
          <w:tcPr>
            <w:tcW w:w="1438" w:type="dxa"/>
            <w:vMerge/>
          </w:tcPr>
          <w:p w:rsidR="00633F16" w:rsidRPr="00040364" w:rsidRDefault="00633F16" w:rsidP="00633F16">
            <w:pPr>
              <w:widowControl/>
              <w:autoSpaceDE w:val="0"/>
              <w:autoSpaceDN w:val="0"/>
              <w:adjustRightInd w:val="0"/>
            </w:pPr>
          </w:p>
        </w:tc>
        <w:tc>
          <w:tcPr>
            <w:tcW w:w="2518" w:type="dxa"/>
          </w:tcPr>
          <w:p w:rsidR="00633F16" w:rsidRPr="00040364" w:rsidRDefault="00633F16" w:rsidP="00633F16">
            <w:r w:rsidRPr="00040364">
              <w:t>в том числе межбюджетные трансферты из федерального бюджета</w:t>
            </w:r>
          </w:p>
        </w:tc>
        <w:tc>
          <w:tcPr>
            <w:tcW w:w="720" w:type="dxa"/>
          </w:tcPr>
          <w:p w:rsidR="00633F16" w:rsidRPr="00625D8D" w:rsidRDefault="00633F16" w:rsidP="00633F16">
            <w:pPr>
              <w:jc w:val="right"/>
            </w:pPr>
            <w:r>
              <w:t>0</w:t>
            </w:r>
          </w:p>
        </w:tc>
        <w:tc>
          <w:tcPr>
            <w:tcW w:w="720" w:type="dxa"/>
          </w:tcPr>
          <w:p w:rsidR="00633F16" w:rsidRPr="00625D8D" w:rsidRDefault="00633F16" w:rsidP="00633F16">
            <w:pPr>
              <w:jc w:val="right"/>
            </w:pPr>
            <w:r>
              <w:t>0</w:t>
            </w:r>
          </w:p>
        </w:tc>
        <w:tc>
          <w:tcPr>
            <w:tcW w:w="720" w:type="dxa"/>
          </w:tcPr>
          <w:p w:rsidR="00633F16" w:rsidRPr="00625D8D" w:rsidRDefault="00633F16" w:rsidP="00633F16">
            <w:pPr>
              <w:jc w:val="right"/>
            </w:pPr>
            <w:r>
              <w:t>0</w:t>
            </w:r>
          </w:p>
        </w:tc>
        <w:tc>
          <w:tcPr>
            <w:tcW w:w="720" w:type="dxa"/>
          </w:tcPr>
          <w:p w:rsidR="00633F16" w:rsidRPr="00625D8D" w:rsidRDefault="00633F16" w:rsidP="00633F16">
            <w:pPr>
              <w:jc w:val="right"/>
            </w:pPr>
            <w:r>
              <w:t>0</w:t>
            </w:r>
          </w:p>
        </w:tc>
        <w:tc>
          <w:tcPr>
            <w:tcW w:w="720" w:type="dxa"/>
          </w:tcPr>
          <w:p w:rsidR="00633F16" w:rsidRPr="00625D8D" w:rsidRDefault="00633F16" w:rsidP="00633F16">
            <w:pPr>
              <w:jc w:val="right"/>
            </w:pPr>
            <w:r>
              <w:t>0</w:t>
            </w:r>
          </w:p>
        </w:tc>
        <w:tc>
          <w:tcPr>
            <w:tcW w:w="720" w:type="dxa"/>
          </w:tcPr>
          <w:p w:rsidR="00633F16" w:rsidRPr="00625D8D" w:rsidRDefault="00633F16" w:rsidP="00633F16">
            <w:pPr>
              <w:jc w:val="right"/>
            </w:pPr>
            <w:r>
              <w:t>0</w:t>
            </w:r>
          </w:p>
        </w:tc>
        <w:tc>
          <w:tcPr>
            <w:tcW w:w="720" w:type="dxa"/>
          </w:tcPr>
          <w:p w:rsidR="00633F16" w:rsidRPr="00625D8D" w:rsidRDefault="00633F16" w:rsidP="00633F16">
            <w:pPr>
              <w:jc w:val="right"/>
            </w:pPr>
            <w:r>
              <w:t>0</w:t>
            </w:r>
          </w:p>
        </w:tc>
        <w:tc>
          <w:tcPr>
            <w:tcW w:w="720" w:type="dxa"/>
          </w:tcPr>
          <w:p w:rsidR="00633F16" w:rsidRPr="00625D8D" w:rsidRDefault="00633F16" w:rsidP="00633F16">
            <w:pPr>
              <w:jc w:val="right"/>
            </w:pPr>
            <w:r>
              <w:t>0</w:t>
            </w:r>
          </w:p>
        </w:tc>
        <w:tc>
          <w:tcPr>
            <w:tcW w:w="545" w:type="dxa"/>
            <w:gridSpan w:val="2"/>
          </w:tcPr>
          <w:p w:rsidR="00633F16" w:rsidRPr="00625D8D" w:rsidRDefault="00633F16" w:rsidP="00633F16">
            <w:r>
              <w:t>0</w:t>
            </w:r>
          </w:p>
        </w:tc>
        <w:tc>
          <w:tcPr>
            <w:tcW w:w="544" w:type="dxa"/>
          </w:tcPr>
          <w:p w:rsidR="00633F16" w:rsidRPr="00625D8D" w:rsidRDefault="00633F16" w:rsidP="00633F16">
            <w:r>
              <w:t>0</w:t>
            </w:r>
          </w:p>
        </w:tc>
        <w:tc>
          <w:tcPr>
            <w:tcW w:w="778" w:type="dxa"/>
          </w:tcPr>
          <w:p w:rsidR="00633F16" w:rsidRPr="00625D8D" w:rsidRDefault="00633F16" w:rsidP="00633F16">
            <w:r>
              <w:t>0</w:t>
            </w:r>
          </w:p>
        </w:tc>
        <w:tc>
          <w:tcPr>
            <w:tcW w:w="720" w:type="dxa"/>
            <w:gridSpan w:val="2"/>
          </w:tcPr>
          <w:p w:rsidR="00633F16" w:rsidRPr="00625D8D" w:rsidRDefault="00633F16" w:rsidP="00633F16">
            <w:r>
              <w:t>0</w:t>
            </w:r>
          </w:p>
        </w:tc>
      </w:tr>
      <w:tr w:rsidR="00633F16" w:rsidRPr="00625D8D" w:rsidTr="00633F16">
        <w:trPr>
          <w:trHeight w:val="502"/>
        </w:trPr>
        <w:tc>
          <w:tcPr>
            <w:tcW w:w="641" w:type="dxa"/>
            <w:vMerge/>
          </w:tcPr>
          <w:p w:rsidR="00633F16" w:rsidRDefault="00633F16" w:rsidP="00633F16">
            <w:pPr>
              <w:jc w:val="center"/>
              <w:rPr>
                <w:color w:val="000000"/>
              </w:rPr>
            </w:pPr>
          </w:p>
        </w:tc>
        <w:tc>
          <w:tcPr>
            <w:tcW w:w="1574" w:type="dxa"/>
            <w:vMerge/>
          </w:tcPr>
          <w:p w:rsidR="00633F16" w:rsidRDefault="00633F16" w:rsidP="00633F16">
            <w:pPr>
              <w:widowControl/>
              <w:autoSpaceDE w:val="0"/>
              <w:autoSpaceDN w:val="0"/>
              <w:adjustRightInd w:val="0"/>
              <w:jc w:val="center"/>
              <w:rPr>
                <w:rFonts w:ascii="ArialMT" w:hAnsi="ArialMT" w:cs="ArialMT"/>
              </w:rPr>
            </w:pPr>
          </w:p>
        </w:tc>
        <w:tc>
          <w:tcPr>
            <w:tcW w:w="1438" w:type="dxa"/>
            <w:vMerge/>
          </w:tcPr>
          <w:p w:rsidR="00633F16" w:rsidRDefault="00633F16" w:rsidP="00633F16">
            <w:pPr>
              <w:widowControl/>
              <w:autoSpaceDE w:val="0"/>
              <w:autoSpaceDN w:val="0"/>
              <w:adjustRightInd w:val="0"/>
              <w:rPr>
                <w:rFonts w:ascii="ArialMT" w:hAnsi="ArialMT" w:cs="ArialMT"/>
              </w:rPr>
            </w:pPr>
          </w:p>
        </w:tc>
        <w:tc>
          <w:tcPr>
            <w:tcW w:w="2518" w:type="dxa"/>
          </w:tcPr>
          <w:p w:rsidR="00633F16" w:rsidRPr="00625D8D" w:rsidRDefault="00633F16" w:rsidP="00633F16">
            <w:r w:rsidRPr="00625D8D">
              <w:t>бюджет муниципального образования «Камешкирский район» Пензенской области</w:t>
            </w:r>
          </w:p>
        </w:tc>
        <w:tc>
          <w:tcPr>
            <w:tcW w:w="720" w:type="dxa"/>
          </w:tcPr>
          <w:p w:rsidR="00633F16" w:rsidRPr="00625D8D" w:rsidRDefault="00633F16" w:rsidP="00633F16">
            <w:pPr>
              <w:jc w:val="right"/>
            </w:pPr>
            <w:r>
              <w:t>0</w:t>
            </w:r>
          </w:p>
        </w:tc>
        <w:tc>
          <w:tcPr>
            <w:tcW w:w="720" w:type="dxa"/>
          </w:tcPr>
          <w:p w:rsidR="00633F16" w:rsidRPr="00625D8D" w:rsidRDefault="00633F16" w:rsidP="00633F16">
            <w:pPr>
              <w:jc w:val="right"/>
            </w:pPr>
            <w:r>
              <w:t>0</w:t>
            </w:r>
          </w:p>
        </w:tc>
        <w:tc>
          <w:tcPr>
            <w:tcW w:w="720" w:type="dxa"/>
          </w:tcPr>
          <w:p w:rsidR="00633F16" w:rsidRPr="00625D8D" w:rsidRDefault="00633F16" w:rsidP="00633F16">
            <w:pPr>
              <w:jc w:val="right"/>
            </w:pPr>
            <w:r>
              <w:t>0</w:t>
            </w:r>
          </w:p>
        </w:tc>
        <w:tc>
          <w:tcPr>
            <w:tcW w:w="720" w:type="dxa"/>
          </w:tcPr>
          <w:p w:rsidR="00633F16" w:rsidRPr="00625D8D" w:rsidRDefault="00633F16" w:rsidP="00633F16">
            <w:pPr>
              <w:jc w:val="right"/>
            </w:pPr>
            <w:r>
              <w:t>0</w:t>
            </w:r>
          </w:p>
        </w:tc>
        <w:tc>
          <w:tcPr>
            <w:tcW w:w="720" w:type="dxa"/>
          </w:tcPr>
          <w:p w:rsidR="00633F16" w:rsidRPr="00625D8D" w:rsidRDefault="00633F16" w:rsidP="00633F16">
            <w:pPr>
              <w:jc w:val="right"/>
            </w:pPr>
            <w:r>
              <w:t>0</w:t>
            </w:r>
          </w:p>
        </w:tc>
        <w:tc>
          <w:tcPr>
            <w:tcW w:w="720" w:type="dxa"/>
          </w:tcPr>
          <w:p w:rsidR="00633F16" w:rsidRPr="00625D8D" w:rsidRDefault="00633F16" w:rsidP="00633F16">
            <w:pPr>
              <w:jc w:val="right"/>
            </w:pPr>
            <w:r>
              <w:t>0</w:t>
            </w:r>
          </w:p>
        </w:tc>
        <w:tc>
          <w:tcPr>
            <w:tcW w:w="720" w:type="dxa"/>
          </w:tcPr>
          <w:p w:rsidR="00633F16" w:rsidRPr="00625D8D" w:rsidRDefault="00633F16" w:rsidP="00633F16">
            <w:pPr>
              <w:jc w:val="right"/>
            </w:pPr>
            <w:r>
              <w:t>0</w:t>
            </w:r>
          </w:p>
        </w:tc>
        <w:tc>
          <w:tcPr>
            <w:tcW w:w="720" w:type="dxa"/>
          </w:tcPr>
          <w:p w:rsidR="00633F16" w:rsidRPr="00625D8D" w:rsidRDefault="00633F16" w:rsidP="00633F16">
            <w:pPr>
              <w:jc w:val="right"/>
            </w:pPr>
            <w:r>
              <w:t>0</w:t>
            </w:r>
          </w:p>
        </w:tc>
        <w:tc>
          <w:tcPr>
            <w:tcW w:w="545" w:type="dxa"/>
            <w:gridSpan w:val="2"/>
          </w:tcPr>
          <w:p w:rsidR="00633F16" w:rsidRPr="00625D8D" w:rsidRDefault="00633F16" w:rsidP="00633F16">
            <w:r>
              <w:t>0</w:t>
            </w:r>
          </w:p>
        </w:tc>
        <w:tc>
          <w:tcPr>
            <w:tcW w:w="544" w:type="dxa"/>
          </w:tcPr>
          <w:p w:rsidR="00633F16" w:rsidRPr="00625D8D" w:rsidRDefault="00633F16" w:rsidP="00633F16">
            <w:r>
              <w:t>0</w:t>
            </w:r>
          </w:p>
        </w:tc>
        <w:tc>
          <w:tcPr>
            <w:tcW w:w="778" w:type="dxa"/>
          </w:tcPr>
          <w:p w:rsidR="00633F16" w:rsidRPr="00625D8D" w:rsidRDefault="00633F16" w:rsidP="00633F16">
            <w:r>
              <w:t>0</w:t>
            </w:r>
          </w:p>
        </w:tc>
        <w:tc>
          <w:tcPr>
            <w:tcW w:w="720" w:type="dxa"/>
            <w:gridSpan w:val="2"/>
          </w:tcPr>
          <w:p w:rsidR="00633F16" w:rsidRPr="00625D8D" w:rsidRDefault="00633F16" w:rsidP="00633F16">
            <w:r>
              <w:t>0</w:t>
            </w:r>
          </w:p>
        </w:tc>
      </w:tr>
      <w:tr w:rsidR="00633F16" w:rsidRPr="00625D8D" w:rsidTr="00633F16">
        <w:trPr>
          <w:trHeight w:val="653"/>
        </w:trPr>
        <w:tc>
          <w:tcPr>
            <w:tcW w:w="641" w:type="dxa"/>
            <w:vMerge/>
          </w:tcPr>
          <w:p w:rsidR="00633F16" w:rsidRDefault="00633F16" w:rsidP="00633F16">
            <w:pPr>
              <w:jc w:val="center"/>
              <w:rPr>
                <w:color w:val="000000"/>
              </w:rPr>
            </w:pPr>
          </w:p>
        </w:tc>
        <w:tc>
          <w:tcPr>
            <w:tcW w:w="1574" w:type="dxa"/>
            <w:vMerge/>
          </w:tcPr>
          <w:p w:rsidR="00633F16" w:rsidRDefault="00633F16" w:rsidP="00633F16">
            <w:pPr>
              <w:widowControl/>
              <w:autoSpaceDE w:val="0"/>
              <w:autoSpaceDN w:val="0"/>
              <w:adjustRightInd w:val="0"/>
              <w:jc w:val="center"/>
              <w:rPr>
                <w:rFonts w:ascii="ArialMT" w:hAnsi="ArialMT" w:cs="ArialMT"/>
              </w:rPr>
            </w:pPr>
          </w:p>
        </w:tc>
        <w:tc>
          <w:tcPr>
            <w:tcW w:w="1438" w:type="dxa"/>
            <w:vMerge/>
          </w:tcPr>
          <w:p w:rsidR="00633F16" w:rsidRDefault="00633F16" w:rsidP="00633F16">
            <w:pPr>
              <w:widowControl/>
              <w:autoSpaceDE w:val="0"/>
              <w:autoSpaceDN w:val="0"/>
              <w:adjustRightInd w:val="0"/>
              <w:rPr>
                <w:rFonts w:ascii="ArialMT" w:hAnsi="ArialMT" w:cs="ArialMT"/>
              </w:rPr>
            </w:pPr>
          </w:p>
        </w:tc>
        <w:tc>
          <w:tcPr>
            <w:tcW w:w="2518" w:type="dxa"/>
          </w:tcPr>
          <w:p w:rsidR="00633F16" w:rsidRPr="00625D8D" w:rsidRDefault="00633F16" w:rsidP="00633F16">
            <w:r w:rsidRPr="00625D8D">
              <w:t>иные источники</w:t>
            </w:r>
          </w:p>
        </w:tc>
        <w:tc>
          <w:tcPr>
            <w:tcW w:w="720" w:type="dxa"/>
          </w:tcPr>
          <w:p w:rsidR="00633F16" w:rsidRPr="00625D8D" w:rsidRDefault="00633F16" w:rsidP="00633F16">
            <w:pPr>
              <w:jc w:val="right"/>
            </w:pPr>
            <w:r>
              <w:t>0</w:t>
            </w:r>
          </w:p>
        </w:tc>
        <w:tc>
          <w:tcPr>
            <w:tcW w:w="720" w:type="dxa"/>
          </w:tcPr>
          <w:p w:rsidR="00633F16" w:rsidRPr="00625D8D" w:rsidRDefault="00633F16" w:rsidP="00633F16">
            <w:pPr>
              <w:jc w:val="right"/>
            </w:pPr>
            <w:r>
              <w:t>0</w:t>
            </w:r>
          </w:p>
        </w:tc>
        <w:tc>
          <w:tcPr>
            <w:tcW w:w="720" w:type="dxa"/>
          </w:tcPr>
          <w:p w:rsidR="00633F16" w:rsidRPr="00625D8D" w:rsidRDefault="00633F16" w:rsidP="00633F16">
            <w:pPr>
              <w:jc w:val="right"/>
            </w:pPr>
            <w:r>
              <w:t>0</w:t>
            </w:r>
          </w:p>
        </w:tc>
        <w:tc>
          <w:tcPr>
            <w:tcW w:w="720" w:type="dxa"/>
          </w:tcPr>
          <w:p w:rsidR="00633F16" w:rsidRPr="00625D8D" w:rsidRDefault="00633F16" w:rsidP="00633F16">
            <w:pPr>
              <w:jc w:val="right"/>
            </w:pPr>
            <w:r>
              <w:t>0</w:t>
            </w:r>
          </w:p>
        </w:tc>
        <w:tc>
          <w:tcPr>
            <w:tcW w:w="720" w:type="dxa"/>
          </w:tcPr>
          <w:p w:rsidR="00633F16" w:rsidRPr="00625D8D" w:rsidRDefault="00633F16" w:rsidP="00633F16">
            <w:pPr>
              <w:jc w:val="right"/>
            </w:pPr>
            <w:r>
              <w:t>0</w:t>
            </w:r>
          </w:p>
        </w:tc>
        <w:tc>
          <w:tcPr>
            <w:tcW w:w="720" w:type="dxa"/>
          </w:tcPr>
          <w:p w:rsidR="00633F16" w:rsidRPr="00625D8D" w:rsidRDefault="00633F16" w:rsidP="00633F16">
            <w:pPr>
              <w:jc w:val="right"/>
            </w:pPr>
            <w:r>
              <w:t>0</w:t>
            </w:r>
          </w:p>
        </w:tc>
        <w:tc>
          <w:tcPr>
            <w:tcW w:w="720" w:type="dxa"/>
          </w:tcPr>
          <w:p w:rsidR="00633F16" w:rsidRPr="00625D8D" w:rsidRDefault="00633F16" w:rsidP="00633F16">
            <w:pPr>
              <w:jc w:val="right"/>
            </w:pPr>
            <w:r>
              <w:t>0</w:t>
            </w:r>
          </w:p>
        </w:tc>
        <w:tc>
          <w:tcPr>
            <w:tcW w:w="720" w:type="dxa"/>
          </w:tcPr>
          <w:p w:rsidR="00633F16" w:rsidRPr="00625D8D" w:rsidRDefault="00633F16" w:rsidP="00633F16">
            <w:pPr>
              <w:jc w:val="right"/>
            </w:pPr>
            <w:r>
              <w:t>0</w:t>
            </w:r>
          </w:p>
        </w:tc>
        <w:tc>
          <w:tcPr>
            <w:tcW w:w="545" w:type="dxa"/>
            <w:gridSpan w:val="2"/>
          </w:tcPr>
          <w:p w:rsidR="00633F16" w:rsidRPr="00625D8D" w:rsidRDefault="00633F16" w:rsidP="00633F16">
            <w:r>
              <w:t>0</w:t>
            </w:r>
          </w:p>
        </w:tc>
        <w:tc>
          <w:tcPr>
            <w:tcW w:w="544" w:type="dxa"/>
          </w:tcPr>
          <w:p w:rsidR="00633F16" w:rsidRPr="00625D8D" w:rsidRDefault="00633F16" w:rsidP="00633F16">
            <w:r>
              <w:t>0</w:t>
            </w:r>
          </w:p>
        </w:tc>
        <w:tc>
          <w:tcPr>
            <w:tcW w:w="778" w:type="dxa"/>
          </w:tcPr>
          <w:p w:rsidR="00633F16" w:rsidRPr="00625D8D" w:rsidRDefault="00633F16" w:rsidP="00633F16">
            <w:r>
              <w:t>0</w:t>
            </w:r>
          </w:p>
        </w:tc>
        <w:tc>
          <w:tcPr>
            <w:tcW w:w="720" w:type="dxa"/>
            <w:gridSpan w:val="2"/>
          </w:tcPr>
          <w:p w:rsidR="00633F16" w:rsidRPr="00625D8D" w:rsidRDefault="00633F16" w:rsidP="00633F16">
            <w:r>
              <w:t>0</w:t>
            </w:r>
          </w:p>
        </w:tc>
      </w:tr>
      <w:tr w:rsidR="00633F16" w:rsidRPr="00625D8D" w:rsidTr="00633F16">
        <w:trPr>
          <w:trHeight w:val="653"/>
        </w:trPr>
        <w:tc>
          <w:tcPr>
            <w:tcW w:w="641" w:type="dxa"/>
          </w:tcPr>
          <w:p w:rsidR="00633F16" w:rsidRDefault="00633F16" w:rsidP="00633F16">
            <w:pPr>
              <w:jc w:val="center"/>
              <w:rPr>
                <w:color w:val="000000"/>
              </w:rPr>
            </w:pPr>
            <w:r>
              <w:rPr>
                <w:color w:val="000000"/>
              </w:rPr>
              <w:t>3.1.1</w:t>
            </w:r>
          </w:p>
        </w:tc>
        <w:tc>
          <w:tcPr>
            <w:tcW w:w="1574" w:type="dxa"/>
          </w:tcPr>
          <w:p w:rsidR="00633F16" w:rsidRDefault="00633F16" w:rsidP="00633F16">
            <w:pPr>
              <w:widowControl/>
              <w:autoSpaceDE w:val="0"/>
              <w:autoSpaceDN w:val="0"/>
              <w:adjustRightInd w:val="0"/>
              <w:jc w:val="center"/>
              <w:rPr>
                <w:rFonts w:ascii="ArialMT" w:hAnsi="ArialMT" w:cs="ArialMT"/>
              </w:rPr>
            </w:pPr>
          </w:p>
        </w:tc>
        <w:tc>
          <w:tcPr>
            <w:tcW w:w="1438" w:type="dxa"/>
          </w:tcPr>
          <w:p w:rsidR="00633F16" w:rsidRPr="00040364" w:rsidRDefault="00633F16" w:rsidP="00633F16">
            <w:pPr>
              <w:widowControl/>
              <w:autoSpaceDE w:val="0"/>
              <w:autoSpaceDN w:val="0"/>
              <w:adjustRightInd w:val="0"/>
            </w:pPr>
            <w:r>
              <w:t xml:space="preserve">Подготовка </w:t>
            </w:r>
            <w:r w:rsidRPr="00040364">
              <w:t>проектов межевания</w:t>
            </w:r>
          </w:p>
          <w:p w:rsidR="00633F16" w:rsidRPr="00040364" w:rsidRDefault="00633F16" w:rsidP="00633F16">
            <w:pPr>
              <w:widowControl/>
              <w:autoSpaceDE w:val="0"/>
              <w:autoSpaceDN w:val="0"/>
              <w:adjustRightInd w:val="0"/>
            </w:pPr>
            <w:r w:rsidRPr="00040364">
              <w:t>земельных участков и проведение кадастровых</w:t>
            </w:r>
            <w:r>
              <w:t xml:space="preserve"> </w:t>
            </w:r>
            <w:r w:rsidRPr="00040364">
              <w:t>работ</w:t>
            </w:r>
          </w:p>
        </w:tc>
        <w:tc>
          <w:tcPr>
            <w:tcW w:w="2518" w:type="dxa"/>
          </w:tcPr>
          <w:p w:rsidR="00633F16" w:rsidRPr="00040364" w:rsidRDefault="00633F16" w:rsidP="00633F16">
            <w:r w:rsidRPr="00040364">
              <w:t>всего</w:t>
            </w:r>
          </w:p>
        </w:tc>
        <w:tc>
          <w:tcPr>
            <w:tcW w:w="720" w:type="dxa"/>
          </w:tcPr>
          <w:p w:rsidR="00633F16" w:rsidRPr="00625D8D" w:rsidRDefault="00633F16" w:rsidP="00633F16">
            <w:pPr>
              <w:jc w:val="right"/>
            </w:pPr>
            <w:r>
              <w:t>0</w:t>
            </w:r>
          </w:p>
        </w:tc>
        <w:tc>
          <w:tcPr>
            <w:tcW w:w="720" w:type="dxa"/>
          </w:tcPr>
          <w:p w:rsidR="00633F16" w:rsidRPr="00625D8D" w:rsidRDefault="00633F16" w:rsidP="00633F16">
            <w:pPr>
              <w:jc w:val="right"/>
            </w:pPr>
            <w:r>
              <w:t>0</w:t>
            </w:r>
          </w:p>
        </w:tc>
        <w:tc>
          <w:tcPr>
            <w:tcW w:w="720" w:type="dxa"/>
          </w:tcPr>
          <w:p w:rsidR="00633F16" w:rsidRPr="00625D8D" w:rsidRDefault="00633F16" w:rsidP="00633F16">
            <w:pPr>
              <w:jc w:val="right"/>
            </w:pPr>
            <w:r>
              <w:t>0</w:t>
            </w:r>
          </w:p>
        </w:tc>
        <w:tc>
          <w:tcPr>
            <w:tcW w:w="720" w:type="dxa"/>
          </w:tcPr>
          <w:p w:rsidR="00633F16" w:rsidRPr="00625D8D" w:rsidRDefault="00633F16" w:rsidP="00633F16">
            <w:pPr>
              <w:jc w:val="right"/>
            </w:pPr>
            <w:r>
              <w:t>0</w:t>
            </w:r>
          </w:p>
        </w:tc>
        <w:tc>
          <w:tcPr>
            <w:tcW w:w="720" w:type="dxa"/>
          </w:tcPr>
          <w:p w:rsidR="00633F16" w:rsidRPr="00625D8D" w:rsidRDefault="00633F16" w:rsidP="00633F16">
            <w:pPr>
              <w:jc w:val="right"/>
            </w:pPr>
            <w:r>
              <w:t>0</w:t>
            </w:r>
          </w:p>
        </w:tc>
        <w:tc>
          <w:tcPr>
            <w:tcW w:w="720" w:type="dxa"/>
          </w:tcPr>
          <w:p w:rsidR="00633F16" w:rsidRPr="00625D8D" w:rsidRDefault="00633F16" w:rsidP="00633F16">
            <w:pPr>
              <w:jc w:val="right"/>
            </w:pPr>
            <w:r>
              <w:t>0</w:t>
            </w:r>
          </w:p>
        </w:tc>
        <w:tc>
          <w:tcPr>
            <w:tcW w:w="720" w:type="dxa"/>
          </w:tcPr>
          <w:p w:rsidR="00633F16" w:rsidRPr="00625D8D" w:rsidRDefault="00633F16" w:rsidP="00633F16">
            <w:pPr>
              <w:jc w:val="right"/>
            </w:pPr>
            <w:r>
              <w:t>0</w:t>
            </w:r>
          </w:p>
        </w:tc>
        <w:tc>
          <w:tcPr>
            <w:tcW w:w="720" w:type="dxa"/>
          </w:tcPr>
          <w:p w:rsidR="00633F16" w:rsidRPr="00625D8D" w:rsidRDefault="00633F16" w:rsidP="00633F16">
            <w:pPr>
              <w:jc w:val="right"/>
            </w:pPr>
            <w:r>
              <w:t>0</w:t>
            </w:r>
          </w:p>
        </w:tc>
        <w:tc>
          <w:tcPr>
            <w:tcW w:w="545" w:type="dxa"/>
            <w:gridSpan w:val="2"/>
          </w:tcPr>
          <w:p w:rsidR="00633F16" w:rsidRPr="00625D8D" w:rsidRDefault="00633F16" w:rsidP="00633F16">
            <w:r>
              <w:t>0</w:t>
            </w:r>
          </w:p>
        </w:tc>
        <w:tc>
          <w:tcPr>
            <w:tcW w:w="544" w:type="dxa"/>
          </w:tcPr>
          <w:p w:rsidR="00633F16" w:rsidRPr="00625D8D" w:rsidRDefault="00633F16" w:rsidP="00633F16">
            <w:r>
              <w:t>0</w:t>
            </w:r>
          </w:p>
        </w:tc>
        <w:tc>
          <w:tcPr>
            <w:tcW w:w="778" w:type="dxa"/>
          </w:tcPr>
          <w:p w:rsidR="00633F16" w:rsidRPr="00625D8D" w:rsidRDefault="00633F16" w:rsidP="00633F16">
            <w:r>
              <w:t>0</w:t>
            </w:r>
          </w:p>
        </w:tc>
        <w:tc>
          <w:tcPr>
            <w:tcW w:w="720" w:type="dxa"/>
            <w:gridSpan w:val="2"/>
          </w:tcPr>
          <w:p w:rsidR="00633F16" w:rsidRPr="00625D8D" w:rsidRDefault="00633F16" w:rsidP="00633F16">
            <w:r>
              <w:t>0</w:t>
            </w:r>
          </w:p>
        </w:tc>
      </w:tr>
      <w:tr w:rsidR="00633F16" w:rsidRPr="00625D8D" w:rsidTr="00633F16">
        <w:trPr>
          <w:trHeight w:val="653"/>
        </w:trPr>
        <w:tc>
          <w:tcPr>
            <w:tcW w:w="641" w:type="dxa"/>
          </w:tcPr>
          <w:p w:rsidR="00633F16" w:rsidRDefault="00633F16" w:rsidP="00633F16">
            <w:pPr>
              <w:jc w:val="center"/>
              <w:rPr>
                <w:color w:val="000000"/>
              </w:rPr>
            </w:pPr>
          </w:p>
        </w:tc>
        <w:tc>
          <w:tcPr>
            <w:tcW w:w="1574" w:type="dxa"/>
          </w:tcPr>
          <w:p w:rsidR="00633F16" w:rsidRDefault="00633F16" w:rsidP="00633F16">
            <w:pPr>
              <w:widowControl/>
              <w:autoSpaceDE w:val="0"/>
              <w:autoSpaceDN w:val="0"/>
              <w:adjustRightInd w:val="0"/>
              <w:jc w:val="center"/>
              <w:rPr>
                <w:rFonts w:ascii="ArialMT" w:hAnsi="ArialMT" w:cs="ArialMT"/>
              </w:rPr>
            </w:pPr>
          </w:p>
        </w:tc>
        <w:tc>
          <w:tcPr>
            <w:tcW w:w="1438" w:type="dxa"/>
          </w:tcPr>
          <w:p w:rsidR="00633F16" w:rsidRPr="00040364" w:rsidRDefault="00633F16" w:rsidP="00633F16">
            <w:pPr>
              <w:widowControl/>
              <w:autoSpaceDE w:val="0"/>
              <w:autoSpaceDN w:val="0"/>
              <w:adjustRightInd w:val="0"/>
            </w:pPr>
          </w:p>
        </w:tc>
        <w:tc>
          <w:tcPr>
            <w:tcW w:w="2518" w:type="dxa"/>
          </w:tcPr>
          <w:p w:rsidR="00633F16" w:rsidRPr="00040364" w:rsidRDefault="00633F16" w:rsidP="00633F16">
            <w:r w:rsidRPr="00040364">
              <w:t xml:space="preserve">бюджет Пензенской области </w:t>
            </w:r>
          </w:p>
        </w:tc>
        <w:tc>
          <w:tcPr>
            <w:tcW w:w="720" w:type="dxa"/>
          </w:tcPr>
          <w:p w:rsidR="00633F16" w:rsidRPr="00625D8D" w:rsidRDefault="00633F16" w:rsidP="00633F16">
            <w:pPr>
              <w:jc w:val="right"/>
            </w:pPr>
            <w:r>
              <w:t>0</w:t>
            </w:r>
          </w:p>
        </w:tc>
        <w:tc>
          <w:tcPr>
            <w:tcW w:w="720" w:type="dxa"/>
          </w:tcPr>
          <w:p w:rsidR="00633F16" w:rsidRPr="00625D8D" w:rsidRDefault="00633F16" w:rsidP="00633F16">
            <w:pPr>
              <w:jc w:val="right"/>
            </w:pPr>
            <w:r>
              <w:t>0</w:t>
            </w:r>
          </w:p>
        </w:tc>
        <w:tc>
          <w:tcPr>
            <w:tcW w:w="720" w:type="dxa"/>
          </w:tcPr>
          <w:p w:rsidR="00633F16" w:rsidRPr="00625D8D" w:rsidRDefault="00633F16" w:rsidP="00633F16">
            <w:pPr>
              <w:jc w:val="right"/>
            </w:pPr>
            <w:r>
              <w:t>0</w:t>
            </w:r>
          </w:p>
        </w:tc>
        <w:tc>
          <w:tcPr>
            <w:tcW w:w="720" w:type="dxa"/>
          </w:tcPr>
          <w:p w:rsidR="00633F16" w:rsidRPr="00625D8D" w:rsidRDefault="00633F16" w:rsidP="00633F16">
            <w:pPr>
              <w:jc w:val="right"/>
            </w:pPr>
            <w:r>
              <w:t>0</w:t>
            </w:r>
          </w:p>
        </w:tc>
        <w:tc>
          <w:tcPr>
            <w:tcW w:w="720" w:type="dxa"/>
          </w:tcPr>
          <w:p w:rsidR="00633F16" w:rsidRPr="00625D8D" w:rsidRDefault="00633F16" w:rsidP="00633F16">
            <w:pPr>
              <w:jc w:val="right"/>
            </w:pPr>
            <w:r>
              <w:t>0</w:t>
            </w:r>
          </w:p>
        </w:tc>
        <w:tc>
          <w:tcPr>
            <w:tcW w:w="720" w:type="dxa"/>
          </w:tcPr>
          <w:p w:rsidR="00633F16" w:rsidRPr="00625D8D" w:rsidRDefault="00633F16" w:rsidP="00633F16">
            <w:pPr>
              <w:jc w:val="right"/>
            </w:pPr>
            <w:r>
              <w:t>0</w:t>
            </w:r>
          </w:p>
        </w:tc>
        <w:tc>
          <w:tcPr>
            <w:tcW w:w="720" w:type="dxa"/>
          </w:tcPr>
          <w:p w:rsidR="00633F16" w:rsidRPr="00625D8D" w:rsidRDefault="00633F16" w:rsidP="00633F16">
            <w:pPr>
              <w:jc w:val="right"/>
            </w:pPr>
            <w:r>
              <w:t>0</w:t>
            </w:r>
          </w:p>
        </w:tc>
        <w:tc>
          <w:tcPr>
            <w:tcW w:w="720" w:type="dxa"/>
          </w:tcPr>
          <w:p w:rsidR="00633F16" w:rsidRPr="00625D8D" w:rsidRDefault="00633F16" w:rsidP="00633F16">
            <w:pPr>
              <w:jc w:val="right"/>
            </w:pPr>
            <w:r>
              <w:t>0</w:t>
            </w:r>
          </w:p>
        </w:tc>
        <w:tc>
          <w:tcPr>
            <w:tcW w:w="545" w:type="dxa"/>
            <w:gridSpan w:val="2"/>
          </w:tcPr>
          <w:p w:rsidR="00633F16" w:rsidRPr="00625D8D" w:rsidRDefault="00633F16" w:rsidP="00633F16">
            <w:r>
              <w:t>0</w:t>
            </w:r>
          </w:p>
        </w:tc>
        <w:tc>
          <w:tcPr>
            <w:tcW w:w="544" w:type="dxa"/>
          </w:tcPr>
          <w:p w:rsidR="00633F16" w:rsidRPr="00625D8D" w:rsidRDefault="00633F16" w:rsidP="00633F16">
            <w:r>
              <w:t>0</w:t>
            </w:r>
          </w:p>
        </w:tc>
        <w:tc>
          <w:tcPr>
            <w:tcW w:w="778" w:type="dxa"/>
          </w:tcPr>
          <w:p w:rsidR="00633F16" w:rsidRPr="00625D8D" w:rsidRDefault="00633F16" w:rsidP="00633F16">
            <w:r>
              <w:t>0</w:t>
            </w:r>
          </w:p>
        </w:tc>
        <w:tc>
          <w:tcPr>
            <w:tcW w:w="720" w:type="dxa"/>
            <w:gridSpan w:val="2"/>
          </w:tcPr>
          <w:p w:rsidR="00633F16" w:rsidRPr="00625D8D" w:rsidRDefault="00633F16" w:rsidP="00633F16">
            <w:r>
              <w:t>0</w:t>
            </w:r>
          </w:p>
        </w:tc>
      </w:tr>
      <w:tr w:rsidR="00633F16" w:rsidRPr="00625D8D" w:rsidTr="00633F16">
        <w:trPr>
          <w:trHeight w:val="653"/>
        </w:trPr>
        <w:tc>
          <w:tcPr>
            <w:tcW w:w="641" w:type="dxa"/>
          </w:tcPr>
          <w:p w:rsidR="00633F16" w:rsidRDefault="00633F16" w:rsidP="00633F16">
            <w:pPr>
              <w:jc w:val="center"/>
              <w:rPr>
                <w:color w:val="000000"/>
              </w:rPr>
            </w:pPr>
          </w:p>
        </w:tc>
        <w:tc>
          <w:tcPr>
            <w:tcW w:w="1574" w:type="dxa"/>
          </w:tcPr>
          <w:p w:rsidR="00633F16" w:rsidRDefault="00633F16" w:rsidP="00633F16">
            <w:pPr>
              <w:widowControl/>
              <w:autoSpaceDE w:val="0"/>
              <w:autoSpaceDN w:val="0"/>
              <w:adjustRightInd w:val="0"/>
              <w:jc w:val="center"/>
              <w:rPr>
                <w:rFonts w:ascii="ArialMT" w:hAnsi="ArialMT" w:cs="ArialMT"/>
              </w:rPr>
            </w:pPr>
          </w:p>
        </w:tc>
        <w:tc>
          <w:tcPr>
            <w:tcW w:w="1438" w:type="dxa"/>
          </w:tcPr>
          <w:p w:rsidR="00633F16" w:rsidRPr="00040364" w:rsidRDefault="00633F16" w:rsidP="00633F16">
            <w:pPr>
              <w:widowControl/>
              <w:autoSpaceDE w:val="0"/>
              <w:autoSpaceDN w:val="0"/>
              <w:adjustRightInd w:val="0"/>
            </w:pPr>
          </w:p>
        </w:tc>
        <w:tc>
          <w:tcPr>
            <w:tcW w:w="2518" w:type="dxa"/>
          </w:tcPr>
          <w:p w:rsidR="00633F16" w:rsidRPr="00040364" w:rsidRDefault="00633F16" w:rsidP="00633F16">
            <w:r w:rsidRPr="00040364">
              <w:t>в том числе межбюджетные трансферты из федерального бюджета</w:t>
            </w:r>
          </w:p>
        </w:tc>
        <w:tc>
          <w:tcPr>
            <w:tcW w:w="720" w:type="dxa"/>
          </w:tcPr>
          <w:p w:rsidR="00633F16" w:rsidRPr="00625D8D" w:rsidRDefault="00633F16" w:rsidP="00633F16">
            <w:pPr>
              <w:jc w:val="right"/>
            </w:pPr>
            <w:r>
              <w:t>0</w:t>
            </w:r>
          </w:p>
        </w:tc>
        <w:tc>
          <w:tcPr>
            <w:tcW w:w="720" w:type="dxa"/>
          </w:tcPr>
          <w:p w:rsidR="00633F16" w:rsidRPr="00625D8D" w:rsidRDefault="00633F16" w:rsidP="00633F16">
            <w:pPr>
              <w:jc w:val="right"/>
            </w:pPr>
            <w:r>
              <w:t>0</w:t>
            </w:r>
          </w:p>
        </w:tc>
        <w:tc>
          <w:tcPr>
            <w:tcW w:w="720" w:type="dxa"/>
          </w:tcPr>
          <w:p w:rsidR="00633F16" w:rsidRPr="00625D8D" w:rsidRDefault="00633F16" w:rsidP="00633F16">
            <w:pPr>
              <w:jc w:val="right"/>
            </w:pPr>
            <w:r>
              <w:t>0</w:t>
            </w:r>
          </w:p>
        </w:tc>
        <w:tc>
          <w:tcPr>
            <w:tcW w:w="720" w:type="dxa"/>
          </w:tcPr>
          <w:p w:rsidR="00633F16" w:rsidRPr="00625D8D" w:rsidRDefault="00633F16" w:rsidP="00633F16">
            <w:pPr>
              <w:jc w:val="right"/>
            </w:pPr>
            <w:r>
              <w:t>0</w:t>
            </w:r>
          </w:p>
        </w:tc>
        <w:tc>
          <w:tcPr>
            <w:tcW w:w="720" w:type="dxa"/>
          </w:tcPr>
          <w:p w:rsidR="00633F16" w:rsidRPr="00625D8D" w:rsidRDefault="00633F16" w:rsidP="00633F16">
            <w:pPr>
              <w:jc w:val="right"/>
            </w:pPr>
            <w:r>
              <w:t>0</w:t>
            </w:r>
          </w:p>
        </w:tc>
        <w:tc>
          <w:tcPr>
            <w:tcW w:w="720" w:type="dxa"/>
          </w:tcPr>
          <w:p w:rsidR="00633F16" w:rsidRPr="00625D8D" w:rsidRDefault="00633F16" w:rsidP="00633F16">
            <w:pPr>
              <w:jc w:val="right"/>
            </w:pPr>
            <w:r>
              <w:t>0</w:t>
            </w:r>
          </w:p>
        </w:tc>
        <w:tc>
          <w:tcPr>
            <w:tcW w:w="720" w:type="dxa"/>
          </w:tcPr>
          <w:p w:rsidR="00633F16" w:rsidRPr="00625D8D" w:rsidRDefault="00633F16" w:rsidP="00633F16">
            <w:pPr>
              <w:jc w:val="right"/>
            </w:pPr>
            <w:r>
              <w:t>0</w:t>
            </w:r>
          </w:p>
        </w:tc>
        <w:tc>
          <w:tcPr>
            <w:tcW w:w="720" w:type="dxa"/>
          </w:tcPr>
          <w:p w:rsidR="00633F16" w:rsidRPr="00625D8D" w:rsidRDefault="00633F16" w:rsidP="00633F16">
            <w:pPr>
              <w:jc w:val="right"/>
            </w:pPr>
            <w:r>
              <w:t>0</w:t>
            </w:r>
          </w:p>
        </w:tc>
        <w:tc>
          <w:tcPr>
            <w:tcW w:w="545" w:type="dxa"/>
            <w:gridSpan w:val="2"/>
          </w:tcPr>
          <w:p w:rsidR="00633F16" w:rsidRPr="00625D8D" w:rsidRDefault="00633F16" w:rsidP="00633F16">
            <w:r>
              <w:t>0</w:t>
            </w:r>
          </w:p>
        </w:tc>
        <w:tc>
          <w:tcPr>
            <w:tcW w:w="544" w:type="dxa"/>
          </w:tcPr>
          <w:p w:rsidR="00633F16" w:rsidRPr="00625D8D" w:rsidRDefault="00633F16" w:rsidP="00633F16">
            <w:r>
              <w:t>0</w:t>
            </w:r>
          </w:p>
        </w:tc>
        <w:tc>
          <w:tcPr>
            <w:tcW w:w="778" w:type="dxa"/>
          </w:tcPr>
          <w:p w:rsidR="00633F16" w:rsidRPr="00625D8D" w:rsidRDefault="00633F16" w:rsidP="00633F16">
            <w:r>
              <w:t>0</w:t>
            </w:r>
          </w:p>
        </w:tc>
        <w:tc>
          <w:tcPr>
            <w:tcW w:w="720" w:type="dxa"/>
            <w:gridSpan w:val="2"/>
          </w:tcPr>
          <w:p w:rsidR="00633F16" w:rsidRPr="00625D8D" w:rsidRDefault="00633F16" w:rsidP="00633F16">
            <w:r>
              <w:t>0</w:t>
            </w:r>
          </w:p>
        </w:tc>
      </w:tr>
      <w:tr w:rsidR="00633F16" w:rsidRPr="00625D8D" w:rsidTr="00633F16">
        <w:trPr>
          <w:trHeight w:val="653"/>
        </w:trPr>
        <w:tc>
          <w:tcPr>
            <w:tcW w:w="641" w:type="dxa"/>
          </w:tcPr>
          <w:p w:rsidR="00633F16" w:rsidRDefault="00633F16" w:rsidP="00633F16">
            <w:pPr>
              <w:jc w:val="center"/>
              <w:rPr>
                <w:color w:val="000000"/>
              </w:rPr>
            </w:pPr>
          </w:p>
        </w:tc>
        <w:tc>
          <w:tcPr>
            <w:tcW w:w="1574" w:type="dxa"/>
          </w:tcPr>
          <w:p w:rsidR="00633F16" w:rsidRDefault="00633F16" w:rsidP="00633F16">
            <w:pPr>
              <w:widowControl/>
              <w:autoSpaceDE w:val="0"/>
              <w:autoSpaceDN w:val="0"/>
              <w:adjustRightInd w:val="0"/>
              <w:jc w:val="center"/>
              <w:rPr>
                <w:rFonts w:ascii="ArialMT" w:hAnsi="ArialMT" w:cs="ArialMT"/>
              </w:rPr>
            </w:pPr>
          </w:p>
        </w:tc>
        <w:tc>
          <w:tcPr>
            <w:tcW w:w="1438" w:type="dxa"/>
          </w:tcPr>
          <w:p w:rsidR="00633F16" w:rsidRDefault="00633F16" w:rsidP="00633F16">
            <w:pPr>
              <w:widowControl/>
              <w:autoSpaceDE w:val="0"/>
              <w:autoSpaceDN w:val="0"/>
              <w:adjustRightInd w:val="0"/>
              <w:rPr>
                <w:rFonts w:ascii="ArialMT" w:hAnsi="ArialMT" w:cs="ArialMT"/>
              </w:rPr>
            </w:pPr>
          </w:p>
        </w:tc>
        <w:tc>
          <w:tcPr>
            <w:tcW w:w="2518" w:type="dxa"/>
          </w:tcPr>
          <w:p w:rsidR="00633F16" w:rsidRPr="00625D8D" w:rsidRDefault="00633F16" w:rsidP="00633F16">
            <w:r w:rsidRPr="00625D8D">
              <w:t>бюджет муниципального образования «Камешкирский район» Пензенской области</w:t>
            </w:r>
          </w:p>
        </w:tc>
        <w:tc>
          <w:tcPr>
            <w:tcW w:w="720" w:type="dxa"/>
          </w:tcPr>
          <w:p w:rsidR="00633F16" w:rsidRPr="00625D8D" w:rsidRDefault="00633F16" w:rsidP="00633F16">
            <w:pPr>
              <w:jc w:val="right"/>
            </w:pPr>
            <w:r>
              <w:t>0</w:t>
            </w:r>
          </w:p>
        </w:tc>
        <w:tc>
          <w:tcPr>
            <w:tcW w:w="720" w:type="dxa"/>
          </w:tcPr>
          <w:p w:rsidR="00633F16" w:rsidRPr="00625D8D" w:rsidRDefault="00633F16" w:rsidP="00633F16">
            <w:pPr>
              <w:jc w:val="right"/>
            </w:pPr>
            <w:r>
              <w:t>0</w:t>
            </w:r>
          </w:p>
        </w:tc>
        <w:tc>
          <w:tcPr>
            <w:tcW w:w="720" w:type="dxa"/>
          </w:tcPr>
          <w:p w:rsidR="00633F16" w:rsidRPr="00625D8D" w:rsidRDefault="00633F16" w:rsidP="00633F16">
            <w:pPr>
              <w:jc w:val="right"/>
            </w:pPr>
            <w:r>
              <w:t>0</w:t>
            </w:r>
          </w:p>
        </w:tc>
        <w:tc>
          <w:tcPr>
            <w:tcW w:w="720" w:type="dxa"/>
          </w:tcPr>
          <w:p w:rsidR="00633F16" w:rsidRPr="00625D8D" w:rsidRDefault="00633F16" w:rsidP="00633F16">
            <w:pPr>
              <w:jc w:val="right"/>
            </w:pPr>
            <w:r>
              <w:t>0</w:t>
            </w:r>
          </w:p>
        </w:tc>
        <w:tc>
          <w:tcPr>
            <w:tcW w:w="720" w:type="dxa"/>
          </w:tcPr>
          <w:p w:rsidR="00633F16" w:rsidRPr="00625D8D" w:rsidRDefault="00633F16" w:rsidP="00633F16">
            <w:pPr>
              <w:jc w:val="right"/>
            </w:pPr>
            <w:r>
              <w:t>0</w:t>
            </w:r>
          </w:p>
        </w:tc>
        <w:tc>
          <w:tcPr>
            <w:tcW w:w="720" w:type="dxa"/>
          </w:tcPr>
          <w:p w:rsidR="00633F16" w:rsidRPr="00625D8D" w:rsidRDefault="00633F16" w:rsidP="00633F16">
            <w:pPr>
              <w:jc w:val="right"/>
            </w:pPr>
            <w:r>
              <w:t>0</w:t>
            </w:r>
          </w:p>
        </w:tc>
        <w:tc>
          <w:tcPr>
            <w:tcW w:w="720" w:type="dxa"/>
          </w:tcPr>
          <w:p w:rsidR="00633F16" w:rsidRPr="00625D8D" w:rsidRDefault="00633F16" w:rsidP="00633F16">
            <w:pPr>
              <w:jc w:val="right"/>
            </w:pPr>
            <w:r>
              <w:t>0</w:t>
            </w:r>
          </w:p>
        </w:tc>
        <w:tc>
          <w:tcPr>
            <w:tcW w:w="720" w:type="dxa"/>
          </w:tcPr>
          <w:p w:rsidR="00633F16" w:rsidRPr="00625D8D" w:rsidRDefault="00633F16" w:rsidP="00633F16">
            <w:pPr>
              <w:jc w:val="right"/>
            </w:pPr>
            <w:r>
              <w:t>0</w:t>
            </w:r>
          </w:p>
        </w:tc>
        <w:tc>
          <w:tcPr>
            <w:tcW w:w="545" w:type="dxa"/>
            <w:gridSpan w:val="2"/>
          </w:tcPr>
          <w:p w:rsidR="00633F16" w:rsidRPr="00625D8D" w:rsidRDefault="00633F16" w:rsidP="00633F16">
            <w:r>
              <w:t>0</w:t>
            </w:r>
          </w:p>
        </w:tc>
        <w:tc>
          <w:tcPr>
            <w:tcW w:w="544" w:type="dxa"/>
          </w:tcPr>
          <w:p w:rsidR="00633F16" w:rsidRPr="00625D8D" w:rsidRDefault="00633F16" w:rsidP="00633F16">
            <w:r>
              <w:t>0</w:t>
            </w:r>
          </w:p>
        </w:tc>
        <w:tc>
          <w:tcPr>
            <w:tcW w:w="778" w:type="dxa"/>
          </w:tcPr>
          <w:p w:rsidR="00633F16" w:rsidRPr="00625D8D" w:rsidRDefault="00633F16" w:rsidP="00633F16">
            <w:r>
              <w:t>0</w:t>
            </w:r>
          </w:p>
        </w:tc>
        <w:tc>
          <w:tcPr>
            <w:tcW w:w="720" w:type="dxa"/>
            <w:gridSpan w:val="2"/>
          </w:tcPr>
          <w:p w:rsidR="00633F16" w:rsidRPr="00625D8D" w:rsidRDefault="00633F16" w:rsidP="00633F16">
            <w:r>
              <w:t>0</w:t>
            </w:r>
          </w:p>
        </w:tc>
      </w:tr>
      <w:tr w:rsidR="00633F16" w:rsidRPr="00625D8D" w:rsidTr="00633F16">
        <w:trPr>
          <w:trHeight w:val="653"/>
        </w:trPr>
        <w:tc>
          <w:tcPr>
            <w:tcW w:w="641" w:type="dxa"/>
          </w:tcPr>
          <w:p w:rsidR="00633F16" w:rsidRDefault="00633F16" w:rsidP="00633F16">
            <w:pPr>
              <w:jc w:val="center"/>
              <w:rPr>
                <w:color w:val="000000"/>
              </w:rPr>
            </w:pPr>
          </w:p>
        </w:tc>
        <w:tc>
          <w:tcPr>
            <w:tcW w:w="1574" w:type="dxa"/>
          </w:tcPr>
          <w:p w:rsidR="00633F16" w:rsidRDefault="00633F16" w:rsidP="00633F16">
            <w:pPr>
              <w:widowControl/>
              <w:autoSpaceDE w:val="0"/>
              <w:autoSpaceDN w:val="0"/>
              <w:adjustRightInd w:val="0"/>
              <w:jc w:val="center"/>
              <w:rPr>
                <w:rFonts w:ascii="ArialMT" w:hAnsi="ArialMT" w:cs="ArialMT"/>
              </w:rPr>
            </w:pPr>
          </w:p>
        </w:tc>
        <w:tc>
          <w:tcPr>
            <w:tcW w:w="1438" w:type="dxa"/>
          </w:tcPr>
          <w:p w:rsidR="00633F16" w:rsidRDefault="00633F16" w:rsidP="00633F16">
            <w:pPr>
              <w:widowControl/>
              <w:autoSpaceDE w:val="0"/>
              <w:autoSpaceDN w:val="0"/>
              <w:adjustRightInd w:val="0"/>
              <w:rPr>
                <w:rFonts w:ascii="ArialMT" w:hAnsi="ArialMT" w:cs="ArialMT"/>
              </w:rPr>
            </w:pPr>
          </w:p>
        </w:tc>
        <w:tc>
          <w:tcPr>
            <w:tcW w:w="2518" w:type="dxa"/>
          </w:tcPr>
          <w:p w:rsidR="00633F16" w:rsidRPr="00625D8D" w:rsidRDefault="00633F16" w:rsidP="00633F16">
            <w:r w:rsidRPr="00625D8D">
              <w:t>иные источники</w:t>
            </w:r>
          </w:p>
        </w:tc>
        <w:tc>
          <w:tcPr>
            <w:tcW w:w="720" w:type="dxa"/>
          </w:tcPr>
          <w:p w:rsidR="00633F16" w:rsidRPr="00625D8D" w:rsidRDefault="00633F16" w:rsidP="00633F16">
            <w:pPr>
              <w:jc w:val="right"/>
            </w:pPr>
            <w:r>
              <w:t>0</w:t>
            </w:r>
          </w:p>
        </w:tc>
        <w:tc>
          <w:tcPr>
            <w:tcW w:w="720" w:type="dxa"/>
          </w:tcPr>
          <w:p w:rsidR="00633F16" w:rsidRPr="00625D8D" w:rsidRDefault="00633F16" w:rsidP="00633F16">
            <w:pPr>
              <w:jc w:val="right"/>
            </w:pPr>
            <w:r>
              <w:t>0</w:t>
            </w:r>
          </w:p>
        </w:tc>
        <w:tc>
          <w:tcPr>
            <w:tcW w:w="720" w:type="dxa"/>
          </w:tcPr>
          <w:p w:rsidR="00633F16" w:rsidRPr="00625D8D" w:rsidRDefault="00633F16" w:rsidP="00633F16">
            <w:pPr>
              <w:jc w:val="right"/>
            </w:pPr>
            <w:r>
              <w:t>0</w:t>
            </w:r>
          </w:p>
        </w:tc>
        <w:tc>
          <w:tcPr>
            <w:tcW w:w="720" w:type="dxa"/>
          </w:tcPr>
          <w:p w:rsidR="00633F16" w:rsidRPr="00625D8D" w:rsidRDefault="00633F16" w:rsidP="00633F16">
            <w:pPr>
              <w:jc w:val="right"/>
            </w:pPr>
            <w:r>
              <w:t>0</w:t>
            </w:r>
          </w:p>
        </w:tc>
        <w:tc>
          <w:tcPr>
            <w:tcW w:w="720" w:type="dxa"/>
          </w:tcPr>
          <w:p w:rsidR="00633F16" w:rsidRPr="00625D8D" w:rsidRDefault="00633F16" w:rsidP="00633F16">
            <w:pPr>
              <w:jc w:val="right"/>
            </w:pPr>
            <w:r>
              <w:t>0</w:t>
            </w:r>
          </w:p>
        </w:tc>
        <w:tc>
          <w:tcPr>
            <w:tcW w:w="720" w:type="dxa"/>
          </w:tcPr>
          <w:p w:rsidR="00633F16" w:rsidRPr="00625D8D" w:rsidRDefault="00633F16" w:rsidP="00633F16">
            <w:pPr>
              <w:jc w:val="right"/>
            </w:pPr>
            <w:r>
              <w:t>0</w:t>
            </w:r>
          </w:p>
        </w:tc>
        <w:tc>
          <w:tcPr>
            <w:tcW w:w="720" w:type="dxa"/>
          </w:tcPr>
          <w:p w:rsidR="00633F16" w:rsidRPr="00625D8D" w:rsidRDefault="00633F16" w:rsidP="00633F16">
            <w:pPr>
              <w:jc w:val="right"/>
            </w:pPr>
            <w:r>
              <w:t>0</w:t>
            </w:r>
          </w:p>
        </w:tc>
        <w:tc>
          <w:tcPr>
            <w:tcW w:w="720" w:type="dxa"/>
          </w:tcPr>
          <w:p w:rsidR="00633F16" w:rsidRPr="00625D8D" w:rsidRDefault="00633F16" w:rsidP="00633F16">
            <w:pPr>
              <w:jc w:val="right"/>
            </w:pPr>
            <w:r>
              <w:t>0</w:t>
            </w:r>
          </w:p>
        </w:tc>
        <w:tc>
          <w:tcPr>
            <w:tcW w:w="545" w:type="dxa"/>
            <w:gridSpan w:val="2"/>
          </w:tcPr>
          <w:p w:rsidR="00633F16" w:rsidRPr="00625D8D" w:rsidRDefault="00633F16" w:rsidP="00633F16">
            <w:r>
              <w:t>0</w:t>
            </w:r>
          </w:p>
        </w:tc>
        <w:tc>
          <w:tcPr>
            <w:tcW w:w="544" w:type="dxa"/>
          </w:tcPr>
          <w:p w:rsidR="00633F16" w:rsidRPr="00625D8D" w:rsidRDefault="00633F16" w:rsidP="00633F16">
            <w:r>
              <w:t>0</w:t>
            </w:r>
          </w:p>
        </w:tc>
        <w:tc>
          <w:tcPr>
            <w:tcW w:w="778" w:type="dxa"/>
          </w:tcPr>
          <w:p w:rsidR="00633F16" w:rsidRPr="00625D8D" w:rsidRDefault="00633F16" w:rsidP="00633F16">
            <w:r>
              <w:t>0</w:t>
            </w:r>
          </w:p>
        </w:tc>
        <w:tc>
          <w:tcPr>
            <w:tcW w:w="720" w:type="dxa"/>
            <w:gridSpan w:val="2"/>
          </w:tcPr>
          <w:p w:rsidR="00633F16" w:rsidRPr="00625D8D" w:rsidRDefault="00633F16" w:rsidP="00633F16">
            <w:r>
              <w:t>0</w:t>
            </w:r>
          </w:p>
        </w:tc>
      </w:tr>
    </w:tbl>
    <w:p w:rsidR="00633F16" w:rsidRDefault="00633F16" w:rsidP="00633F16">
      <w:pPr>
        <w:ind w:firstLine="567"/>
        <w:jc w:val="right"/>
        <w:rPr>
          <w:color w:val="000000"/>
        </w:rPr>
      </w:pPr>
    </w:p>
    <w:p w:rsidR="00633F16" w:rsidRDefault="00633F16" w:rsidP="00633F16">
      <w:pPr>
        <w:ind w:firstLine="567"/>
        <w:jc w:val="right"/>
        <w:rPr>
          <w:color w:val="000000"/>
        </w:rPr>
      </w:pPr>
    </w:p>
    <w:p w:rsidR="00633F16" w:rsidRPr="006E0AF5" w:rsidRDefault="00633F16" w:rsidP="00633F16">
      <w:pPr>
        <w:ind w:firstLine="567"/>
        <w:jc w:val="right"/>
        <w:rPr>
          <w:color w:val="000000"/>
        </w:rPr>
      </w:pPr>
      <w:r w:rsidRPr="006E0AF5">
        <w:rPr>
          <w:color w:val="000000"/>
        </w:rPr>
        <w:t xml:space="preserve">ПРИЛОЖЕНИЕ № </w:t>
      </w:r>
      <w:r>
        <w:rPr>
          <w:color w:val="000000"/>
        </w:rPr>
        <w:t>6</w:t>
      </w:r>
      <w:r w:rsidRPr="006E0AF5">
        <w:rPr>
          <w:color w:val="000000"/>
        </w:rPr>
        <w:t>.1</w:t>
      </w:r>
    </w:p>
    <w:p w:rsidR="00633F16" w:rsidRPr="006E0AF5" w:rsidRDefault="00633F16" w:rsidP="00633F16">
      <w:pPr>
        <w:ind w:firstLine="567"/>
        <w:jc w:val="right"/>
        <w:rPr>
          <w:color w:val="000000"/>
        </w:rPr>
      </w:pPr>
      <w:r w:rsidRPr="006E0AF5">
        <w:rPr>
          <w:color w:val="000000"/>
        </w:rPr>
        <w:t>К МУНИЦИПАЛЬНОЙ ПРОГРАММЕ</w:t>
      </w:r>
    </w:p>
    <w:p w:rsidR="00633F16" w:rsidRPr="006E0AF5" w:rsidRDefault="00633F16" w:rsidP="00633F16">
      <w:pPr>
        <w:ind w:firstLine="567"/>
        <w:jc w:val="right"/>
        <w:rPr>
          <w:color w:val="000000"/>
        </w:rPr>
      </w:pPr>
      <w:r w:rsidRPr="006E0AF5">
        <w:rPr>
          <w:color w:val="000000"/>
        </w:rPr>
        <w:t>«РАЗВИТИЕ АГРОПРОМЫШЛЕННОГО КОМПЛЕКСА</w:t>
      </w:r>
    </w:p>
    <w:p w:rsidR="00633F16" w:rsidRPr="006E0AF5" w:rsidRDefault="00633F16" w:rsidP="00633F16">
      <w:pPr>
        <w:ind w:firstLine="567"/>
        <w:jc w:val="right"/>
        <w:rPr>
          <w:color w:val="000000"/>
        </w:rPr>
      </w:pPr>
      <w:r w:rsidRPr="006E0AF5">
        <w:rPr>
          <w:color w:val="000000"/>
        </w:rPr>
        <w:t xml:space="preserve">КАМЕШКИРСКОГО РАЙОНА </w:t>
      </w:r>
      <w:proofErr w:type="gramStart"/>
      <w:r w:rsidRPr="006E0AF5">
        <w:rPr>
          <w:color w:val="000000"/>
        </w:rPr>
        <w:t>ПЕНЗЕНСКОЙ</w:t>
      </w:r>
      <w:proofErr w:type="gramEnd"/>
    </w:p>
    <w:p w:rsidR="00633F16" w:rsidRPr="006E0AF5" w:rsidRDefault="00633F16" w:rsidP="00633F16">
      <w:pPr>
        <w:ind w:firstLine="567"/>
        <w:jc w:val="right"/>
        <w:rPr>
          <w:color w:val="000000"/>
        </w:rPr>
      </w:pPr>
      <w:r w:rsidRPr="006E0AF5">
        <w:rPr>
          <w:color w:val="000000"/>
        </w:rPr>
        <w:t>ОБЛАСТИ»</w:t>
      </w:r>
    </w:p>
    <w:p w:rsidR="00633F16" w:rsidRPr="006E0AF5" w:rsidRDefault="00633F16" w:rsidP="00633F16">
      <w:pPr>
        <w:ind w:firstLine="567"/>
        <w:jc w:val="center"/>
        <w:rPr>
          <w:color w:val="000000"/>
        </w:rPr>
      </w:pPr>
      <w:r w:rsidRPr="006E0AF5">
        <w:rPr>
          <w:b/>
          <w:bCs/>
          <w:color w:val="000000"/>
        </w:rPr>
        <w:t>РЕСУРСНОЕ ОБЕСПЕЧЕНИЕ</w:t>
      </w:r>
    </w:p>
    <w:p w:rsidR="00633F16" w:rsidRPr="006E0AF5" w:rsidRDefault="00633F16" w:rsidP="00633F16">
      <w:pPr>
        <w:ind w:firstLine="567"/>
        <w:jc w:val="center"/>
        <w:rPr>
          <w:color w:val="000000"/>
        </w:rPr>
      </w:pPr>
      <w:r w:rsidRPr="006E0AF5">
        <w:rPr>
          <w:b/>
          <w:bCs/>
          <w:color w:val="000000"/>
        </w:rPr>
        <w:t>реализации муниципальной программы Камешкирского района Пензенской области</w:t>
      </w:r>
    </w:p>
    <w:p w:rsidR="00633F16" w:rsidRPr="006E0AF5" w:rsidRDefault="00633F16" w:rsidP="00633F16">
      <w:pPr>
        <w:ind w:firstLine="567"/>
        <w:jc w:val="center"/>
        <w:rPr>
          <w:color w:val="000000"/>
        </w:rPr>
      </w:pPr>
      <w:r w:rsidRPr="006E0AF5">
        <w:rPr>
          <w:b/>
          <w:bCs/>
          <w:color w:val="000000"/>
        </w:rPr>
        <w:t>"МУНИЦИПАЛЬНАЯ ПРОГРАММА «РАЗВИТИЕ АГРОПРОМЫШЛЕННОГО КОМПЛЕКСА КАМЕШКИРСКОГО РАЙОНА ПЕНЗЕНСКОЙ ОБЛАСТИ»" за счет средств бюджета Камешкирского района </w:t>
      </w:r>
    </w:p>
    <w:p w:rsidR="00633F16" w:rsidRPr="006E0AF5" w:rsidRDefault="00633F16" w:rsidP="00633F16">
      <w:pPr>
        <w:ind w:firstLine="567"/>
        <w:jc w:val="both"/>
        <w:rPr>
          <w:color w:val="000000"/>
        </w:rPr>
      </w:pPr>
      <w:r w:rsidRPr="006E0AF5">
        <w:rPr>
          <w:color w:val="000000"/>
        </w:rPr>
        <w:t> </w:t>
      </w:r>
    </w:p>
    <w:tbl>
      <w:tblPr>
        <w:tblW w:w="15713" w:type="dxa"/>
        <w:jc w:val="center"/>
        <w:tblInd w:w="-120" w:type="dxa"/>
        <w:tblCellMar>
          <w:left w:w="0" w:type="dxa"/>
          <w:right w:w="0" w:type="dxa"/>
        </w:tblCellMar>
        <w:tblLook w:val="00A0" w:firstRow="1" w:lastRow="0" w:firstColumn="1" w:lastColumn="0" w:noHBand="0" w:noVBand="0"/>
      </w:tblPr>
      <w:tblGrid>
        <w:gridCol w:w="432"/>
        <w:gridCol w:w="1422"/>
        <w:gridCol w:w="2204"/>
        <w:gridCol w:w="2796"/>
        <w:gridCol w:w="467"/>
        <w:gridCol w:w="433"/>
        <w:gridCol w:w="471"/>
        <w:gridCol w:w="413"/>
        <w:gridCol w:w="413"/>
        <w:gridCol w:w="413"/>
        <w:gridCol w:w="413"/>
        <w:gridCol w:w="413"/>
        <w:gridCol w:w="413"/>
        <w:gridCol w:w="413"/>
        <w:gridCol w:w="413"/>
        <w:gridCol w:w="515"/>
        <w:gridCol w:w="583"/>
        <w:gridCol w:w="481"/>
        <w:gridCol w:w="6"/>
        <w:gridCol w:w="604"/>
        <w:gridCol w:w="575"/>
        <w:gridCol w:w="1420"/>
      </w:tblGrid>
      <w:tr w:rsidR="00633F16" w:rsidRPr="006E0AF5" w:rsidTr="00633F16">
        <w:trPr>
          <w:jc w:val="center"/>
        </w:trPr>
        <w:tc>
          <w:tcPr>
            <w:tcW w:w="4058"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484019" w:rsidRDefault="00633F16" w:rsidP="00633F16">
            <w:pPr>
              <w:rPr>
                <w:sz w:val="16"/>
                <w:szCs w:val="16"/>
              </w:rPr>
            </w:pPr>
            <w:r w:rsidRPr="00484019">
              <w:rPr>
                <w:sz w:val="16"/>
                <w:szCs w:val="16"/>
              </w:rPr>
              <w:t>Ответственный исполнитель муниципальной программы</w:t>
            </w:r>
          </w:p>
        </w:tc>
        <w:tc>
          <w:tcPr>
            <w:tcW w:w="11655" w:type="dxa"/>
            <w:gridSpan w:val="1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484019" w:rsidRDefault="00633F16" w:rsidP="00633F16">
            <w:pPr>
              <w:jc w:val="both"/>
              <w:rPr>
                <w:sz w:val="16"/>
                <w:szCs w:val="16"/>
              </w:rPr>
            </w:pPr>
            <w:r w:rsidRPr="00484019">
              <w:rPr>
                <w:sz w:val="16"/>
                <w:szCs w:val="16"/>
              </w:rPr>
              <w:t>Администрация Камешкирского района Пензенской области</w:t>
            </w:r>
          </w:p>
        </w:tc>
      </w:tr>
      <w:tr w:rsidR="00633F16" w:rsidRPr="006E0AF5" w:rsidTr="00633F16">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484019" w:rsidRDefault="00633F16" w:rsidP="00633F16">
            <w:pPr>
              <w:rPr>
                <w:sz w:val="16"/>
                <w:szCs w:val="16"/>
              </w:rPr>
            </w:pPr>
            <w:r w:rsidRPr="00484019">
              <w:rPr>
                <w:sz w:val="16"/>
                <w:szCs w:val="16"/>
              </w:rPr>
              <w:t>N</w:t>
            </w:r>
          </w:p>
          <w:p w:rsidR="00633F16" w:rsidRPr="00484019" w:rsidRDefault="00633F16" w:rsidP="00633F16">
            <w:pPr>
              <w:rPr>
                <w:sz w:val="16"/>
                <w:szCs w:val="16"/>
              </w:rPr>
            </w:pPr>
            <w:proofErr w:type="gramStart"/>
            <w:r w:rsidRPr="00484019">
              <w:rPr>
                <w:sz w:val="16"/>
                <w:szCs w:val="16"/>
              </w:rPr>
              <w:t>п</w:t>
            </w:r>
            <w:proofErr w:type="gramEnd"/>
            <w:r w:rsidRPr="00484019">
              <w:rPr>
                <w:sz w:val="16"/>
                <w:szCs w:val="16"/>
              </w:rPr>
              <w:t>/п</w:t>
            </w:r>
          </w:p>
        </w:tc>
        <w:tc>
          <w:tcPr>
            <w:tcW w:w="142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484019" w:rsidRDefault="00633F16" w:rsidP="00633F16">
            <w:pPr>
              <w:rPr>
                <w:sz w:val="16"/>
                <w:szCs w:val="16"/>
              </w:rPr>
            </w:pPr>
            <w:r w:rsidRPr="00484019">
              <w:rPr>
                <w:sz w:val="16"/>
                <w:szCs w:val="16"/>
              </w:rPr>
              <w:t>Статус</w:t>
            </w:r>
          </w:p>
        </w:tc>
        <w:tc>
          <w:tcPr>
            <w:tcW w:w="220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484019" w:rsidRDefault="00633F16" w:rsidP="00633F16">
            <w:pPr>
              <w:rPr>
                <w:sz w:val="16"/>
                <w:szCs w:val="16"/>
              </w:rPr>
            </w:pPr>
            <w:r w:rsidRPr="00484019">
              <w:rPr>
                <w:sz w:val="16"/>
                <w:szCs w:val="16"/>
              </w:rPr>
              <w:t>Наименование муниципальной программы, подпрограммы, основного мероприятия</w:t>
            </w:r>
          </w:p>
        </w:tc>
        <w:tc>
          <w:tcPr>
            <w:tcW w:w="277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484019" w:rsidRDefault="00633F16" w:rsidP="00633F16">
            <w:pPr>
              <w:jc w:val="both"/>
              <w:rPr>
                <w:color w:val="000000"/>
                <w:sz w:val="16"/>
                <w:szCs w:val="16"/>
              </w:rPr>
            </w:pPr>
            <w:r w:rsidRPr="00484019">
              <w:rPr>
                <w:color w:val="000000"/>
                <w:sz w:val="16"/>
                <w:szCs w:val="16"/>
              </w:rPr>
              <w:t>Ответственный</w:t>
            </w:r>
          </w:p>
          <w:p w:rsidR="00633F16" w:rsidRPr="00484019" w:rsidRDefault="00633F16" w:rsidP="00633F16">
            <w:pPr>
              <w:jc w:val="both"/>
              <w:rPr>
                <w:color w:val="000000"/>
                <w:sz w:val="16"/>
                <w:szCs w:val="16"/>
              </w:rPr>
            </w:pPr>
            <w:r w:rsidRPr="00484019">
              <w:rPr>
                <w:color w:val="000000"/>
                <w:sz w:val="16"/>
                <w:szCs w:val="16"/>
              </w:rPr>
              <w:t xml:space="preserve"> исполнитель, </w:t>
            </w:r>
          </w:p>
          <w:p w:rsidR="00633F16" w:rsidRPr="00484019" w:rsidRDefault="00633F16" w:rsidP="00633F16">
            <w:pPr>
              <w:jc w:val="both"/>
              <w:rPr>
                <w:sz w:val="16"/>
                <w:szCs w:val="16"/>
              </w:rPr>
            </w:pPr>
            <w:r w:rsidRPr="00484019">
              <w:rPr>
                <w:color w:val="000000"/>
                <w:sz w:val="16"/>
                <w:szCs w:val="16"/>
              </w:rPr>
              <w:t>соисполнитель</w:t>
            </w:r>
          </w:p>
        </w:tc>
        <w:tc>
          <w:tcPr>
            <w:tcW w:w="2205"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484019" w:rsidRDefault="00633F16" w:rsidP="00633F16">
            <w:pPr>
              <w:jc w:val="both"/>
              <w:rPr>
                <w:sz w:val="16"/>
                <w:szCs w:val="16"/>
              </w:rPr>
            </w:pPr>
            <w:r w:rsidRPr="00484019">
              <w:rPr>
                <w:color w:val="000000"/>
                <w:sz w:val="16"/>
                <w:szCs w:val="16"/>
              </w:rPr>
              <w:t>Код бюджетной классификации &lt;1&gt;</w:t>
            </w:r>
          </w:p>
        </w:tc>
        <w:tc>
          <w:tcPr>
            <w:tcW w:w="6680" w:type="dxa"/>
            <w:gridSpan w:val="1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484019" w:rsidRDefault="00633F16" w:rsidP="00633F16">
            <w:pPr>
              <w:jc w:val="both"/>
              <w:rPr>
                <w:sz w:val="16"/>
                <w:szCs w:val="16"/>
              </w:rPr>
            </w:pPr>
            <w:r w:rsidRPr="00484019">
              <w:rPr>
                <w:sz w:val="16"/>
                <w:szCs w:val="16"/>
              </w:rPr>
              <w:t>Расходы бюджета Камешкирского района</w:t>
            </w:r>
          </w:p>
          <w:p w:rsidR="00633F16" w:rsidRPr="00484019" w:rsidRDefault="00633F16" w:rsidP="00633F16">
            <w:pPr>
              <w:jc w:val="both"/>
              <w:rPr>
                <w:sz w:val="16"/>
                <w:szCs w:val="16"/>
              </w:rPr>
            </w:pPr>
            <w:r w:rsidRPr="00484019">
              <w:rPr>
                <w:sz w:val="16"/>
                <w:szCs w:val="16"/>
              </w:rPr>
              <w:t>Пензенской области,</w:t>
            </w:r>
          </w:p>
          <w:p w:rsidR="00633F16" w:rsidRPr="00484019" w:rsidRDefault="00633F16" w:rsidP="00633F16">
            <w:pPr>
              <w:jc w:val="both"/>
              <w:rPr>
                <w:sz w:val="16"/>
                <w:szCs w:val="16"/>
              </w:rPr>
            </w:pPr>
            <w:r w:rsidRPr="00484019">
              <w:rPr>
                <w:sz w:val="16"/>
                <w:szCs w:val="16"/>
              </w:rPr>
              <w:t>тыс. рублей</w:t>
            </w:r>
          </w:p>
          <w:p w:rsidR="00633F16" w:rsidRPr="00484019" w:rsidRDefault="00633F16" w:rsidP="00633F16">
            <w:pPr>
              <w:jc w:val="both"/>
              <w:rPr>
                <w:sz w:val="16"/>
                <w:szCs w:val="16"/>
              </w:rPr>
            </w:pPr>
            <w:r w:rsidRPr="00484019">
              <w:rPr>
                <w:sz w:val="16"/>
                <w:szCs w:val="16"/>
              </w:rPr>
              <w:t> </w:t>
            </w:r>
          </w:p>
        </w:tc>
      </w:tr>
      <w:tr w:rsidR="00633F16" w:rsidRPr="006E0AF5" w:rsidTr="00633F16">
        <w:trPr>
          <w:cantSplit/>
          <w:trHeight w:val="1134"/>
          <w:jc w:val="center"/>
        </w:trPr>
        <w:tc>
          <w:tcPr>
            <w:tcW w:w="0" w:type="auto"/>
            <w:vMerge/>
            <w:tcBorders>
              <w:top w:val="single" w:sz="6" w:space="0" w:color="000000"/>
              <w:left w:val="single" w:sz="6" w:space="0" w:color="000000"/>
              <w:bottom w:val="single" w:sz="6" w:space="0" w:color="000000"/>
              <w:right w:val="single" w:sz="6" w:space="0" w:color="000000"/>
            </w:tcBorders>
            <w:vAlign w:val="center"/>
          </w:tcPr>
          <w:p w:rsidR="00633F16" w:rsidRPr="00484019" w:rsidRDefault="00633F16" w:rsidP="00633F16">
            <w:pPr>
              <w:rPr>
                <w:sz w:val="16"/>
                <w:szCs w:val="16"/>
              </w:rPr>
            </w:pPr>
          </w:p>
        </w:tc>
        <w:tc>
          <w:tcPr>
            <w:tcW w:w="1422" w:type="dxa"/>
            <w:vMerge/>
            <w:tcBorders>
              <w:top w:val="single" w:sz="6" w:space="0" w:color="000000"/>
              <w:left w:val="single" w:sz="6" w:space="0" w:color="000000"/>
              <w:bottom w:val="single" w:sz="6" w:space="0" w:color="000000"/>
              <w:right w:val="single" w:sz="6" w:space="0" w:color="000000"/>
            </w:tcBorders>
            <w:vAlign w:val="center"/>
          </w:tcPr>
          <w:p w:rsidR="00633F16" w:rsidRPr="00484019" w:rsidRDefault="00633F16" w:rsidP="00633F16">
            <w:pPr>
              <w:rPr>
                <w:sz w:val="16"/>
                <w:szCs w:val="16"/>
              </w:rPr>
            </w:pPr>
          </w:p>
        </w:tc>
        <w:tc>
          <w:tcPr>
            <w:tcW w:w="2204" w:type="dxa"/>
            <w:vMerge/>
            <w:tcBorders>
              <w:top w:val="single" w:sz="6" w:space="0" w:color="000000"/>
              <w:left w:val="single" w:sz="6" w:space="0" w:color="000000"/>
              <w:bottom w:val="single" w:sz="6" w:space="0" w:color="000000"/>
              <w:right w:val="single" w:sz="6" w:space="0" w:color="000000"/>
            </w:tcBorders>
            <w:vAlign w:val="center"/>
          </w:tcPr>
          <w:p w:rsidR="00633F16" w:rsidRPr="00484019" w:rsidRDefault="00633F16" w:rsidP="00633F16">
            <w:pPr>
              <w:rPr>
                <w:sz w:val="16"/>
                <w:szCs w:val="16"/>
              </w:rPr>
            </w:pPr>
          </w:p>
        </w:tc>
        <w:tc>
          <w:tcPr>
            <w:tcW w:w="2770" w:type="dxa"/>
            <w:vMerge/>
            <w:tcBorders>
              <w:top w:val="single" w:sz="6" w:space="0" w:color="000000"/>
              <w:left w:val="single" w:sz="6" w:space="0" w:color="000000"/>
              <w:bottom w:val="single" w:sz="6" w:space="0" w:color="000000"/>
              <w:right w:val="single" w:sz="6" w:space="0" w:color="000000"/>
            </w:tcBorders>
            <w:vAlign w:val="center"/>
          </w:tcPr>
          <w:p w:rsidR="00633F16" w:rsidRPr="00484019" w:rsidRDefault="00633F16" w:rsidP="00633F16">
            <w:pPr>
              <w:rPr>
                <w:sz w:val="16"/>
                <w:szCs w:val="16"/>
              </w:rPr>
            </w:pPr>
          </w:p>
        </w:tc>
        <w:tc>
          <w:tcPr>
            <w:tcW w:w="4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extDirection w:val="btLr"/>
          </w:tcPr>
          <w:p w:rsidR="00633F16" w:rsidRPr="00484019" w:rsidRDefault="00633F16" w:rsidP="00633F16">
            <w:pPr>
              <w:ind w:left="113" w:right="113"/>
              <w:jc w:val="both"/>
              <w:rPr>
                <w:sz w:val="16"/>
                <w:szCs w:val="16"/>
              </w:rPr>
            </w:pPr>
            <w:r w:rsidRPr="00484019">
              <w:rPr>
                <w:sz w:val="16"/>
                <w:szCs w:val="16"/>
              </w:rPr>
              <w:t>ГРБС</w:t>
            </w:r>
          </w:p>
        </w:tc>
        <w:tc>
          <w:tcPr>
            <w:tcW w:w="4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extDirection w:val="btLr"/>
          </w:tcPr>
          <w:p w:rsidR="00633F16" w:rsidRPr="00484019" w:rsidRDefault="00633F16" w:rsidP="00633F16">
            <w:pPr>
              <w:ind w:left="113" w:right="113"/>
              <w:jc w:val="both"/>
              <w:rPr>
                <w:sz w:val="16"/>
                <w:szCs w:val="16"/>
              </w:rPr>
            </w:pPr>
            <w:r w:rsidRPr="00484019">
              <w:rPr>
                <w:sz w:val="16"/>
                <w:szCs w:val="16"/>
              </w:rPr>
              <w:t>Рз</w:t>
            </w:r>
          </w:p>
        </w:tc>
        <w:tc>
          <w:tcPr>
            <w:tcW w:w="4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extDirection w:val="btLr"/>
          </w:tcPr>
          <w:p w:rsidR="00633F16" w:rsidRPr="00484019" w:rsidRDefault="00633F16" w:rsidP="00633F16">
            <w:pPr>
              <w:ind w:left="113" w:right="113"/>
              <w:jc w:val="both"/>
              <w:rPr>
                <w:sz w:val="16"/>
                <w:szCs w:val="16"/>
              </w:rPr>
            </w:pPr>
            <w:proofErr w:type="gramStart"/>
            <w:r w:rsidRPr="00484019">
              <w:rPr>
                <w:sz w:val="16"/>
                <w:szCs w:val="16"/>
              </w:rPr>
              <w:t>Пр</w:t>
            </w:r>
            <w:proofErr w:type="gramEnd"/>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extDirection w:val="btLr"/>
          </w:tcPr>
          <w:p w:rsidR="00633F16" w:rsidRPr="00484019" w:rsidRDefault="00633F16" w:rsidP="00633F16">
            <w:pPr>
              <w:ind w:left="113" w:right="113"/>
              <w:jc w:val="both"/>
              <w:rPr>
                <w:sz w:val="16"/>
                <w:szCs w:val="16"/>
              </w:rPr>
            </w:pPr>
            <w:r w:rsidRPr="00484019">
              <w:rPr>
                <w:sz w:val="16"/>
                <w:szCs w:val="16"/>
              </w:rPr>
              <w:t>ЦСР</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extDirection w:val="btLr"/>
          </w:tcPr>
          <w:p w:rsidR="00633F16" w:rsidRPr="00484019" w:rsidRDefault="00633F16" w:rsidP="00633F16">
            <w:pPr>
              <w:ind w:left="113" w:right="113"/>
              <w:jc w:val="both"/>
              <w:rPr>
                <w:sz w:val="16"/>
                <w:szCs w:val="16"/>
              </w:rPr>
            </w:pPr>
            <w:r w:rsidRPr="00484019">
              <w:rPr>
                <w:sz w:val="16"/>
                <w:szCs w:val="16"/>
              </w:rPr>
              <w:t>ВР</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extDirection w:val="btLr"/>
          </w:tcPr>
          <w:p w:rsidR="00633F16" w:rsidRPr="00484019" w:rsidRDefault="00633F16" w:rsidP="00633F16">
            <w:pPr>
              <w:ind w:left="113" w:right="113"/>
              <w:jc w:val="both"/>
              <w:rPr>
                <w:sz w:val="16"/>
                <w:szCs w:val="16"/>
              </w:rPr>
            </w:pPr>
            <w:r w:rsidRPr="00484019">
              <w:rPr>
                <w:sz w:val="16"/>
                <w:szCs w:val="16"/>
              </w:rPr>
              <w:t>2016г</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extDirection w:val="btLr"/>
          </w:tcPr>
          <w:p w:rsidR="00633F16" w:rsidRPr="00484019" w:rsidRDefault="00633F16" w:rsidP="00633F16">
            <w:pPr>
              <w:ind w:left="113" w:right="113"/>
              <w:jc w:val="both"/>
              <w:rPr>
                <w:sz w:val="16"/>
                <w:szCs w:val="16"/>
              </w:rPr>
            </w:pPr>
            <w:r w:rsidRPr="00484019">
              <w:rPr>
                <w:sz w:val="16"/>
                <w:szCs w:val="16"/>
              </w:rPr>
              <w:t>2017г</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extDirection w:val="btLr"/>
          </w:tcPr>
          <w:p w:rsidR="00633F16" w:rsidRPr="00484019" w:rsidRDefault="00633F16" w:rsidP="00633F16">
            <w:pPr>
              <w:ind w:left="113" w:right="113"/>
              <w:jc w:val="both"/>
              <w:rPr>
                <w:sz w:val="16"/>
                <w:szCs w:val="16"/>
              </w:rPr>
            </w:pPr>
            <w:r w:rsidRPr="00484019">
              <w:rPr>
                <w:sz w:val="16"/>
                <w:szCs w:val="16"/>
              </w:rPr>
              <w:t>2018г</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extDirection w:val="btLr"/>
          </w:tcPr>
          <w:p w:rsidR="00633F16" w:rsidRPr="00484019" w:rsidRDefault="00633F16" w:rsidP="00633F16">
            <w:pPr>
              <w:ind w:left="113" w:right="113"/>
              <w:jc w:val="both"/>
              <w:rPr>
                <w:sz w:val="16"/>
                <w:szCs w:val="16"/>
              </w:rPr>
            </w:pPr>
            <w:r w:rsidRPr="00484019">
              <w:rPr>
                <w:sz w:val="16"/>
                <w:szCs w:val="16"/>
              </w:rPr>
              <w:t>2019г</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extDirection w:val="btLr"/>
          </w:tcPr>
          <w:p w:rsidR="00633F16" w:rsidRPr="00484019" w:rsidRDefault="00633F16" w:rsidP="00633F16">
            <w:pPr>
              <w:ind w:left="113" w:right="113"/>
              <w:jc w:val="both"/>
              <w:rPr>
                <w:sz w:val="16"/>
                <w:szCs w:val="16"/>
              </w:rPr>
            </w:pPr>
            <w:r w:rsidRPr="00484019">
              <w:rPr>
                <w:sz w:val="16"/>
                <w:szCs w:val="16"/>
              </w:rPr>
              <w:t>2020г</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extDirection w:val="btLr"/>
          </w:tcPr>
          <w:p w:rsidR="00633F16" w:rsidRPr="00484019" w:rsidRDefault="00633F16" w:rsidP="00633F16">
            <w:pPr>
              <w:ind w:left="113" w:right="113"/>
              <w:jc w:val="both"/>
              <w:rPr>
                <w:sz w:val="16"/>
                <w:szCs w:val="16"/>
              </w:rPr>
            </w:pPr>
            <w:r w:rsidRPr="00484019">
              <w:rPr>
                <w:sz w:val="16"/>
                <w:szCs w:val="16"/>
              </w:rPr>
              <w:t>2021г</w:t>
            </w:r>
          </w:p>
        </w:tc>
        <w:tc>
          <w:tcPr>
            <w:tcW w:w="5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extDirection w:val="btLr"/>
          </w:tcPr>
          <w:p w:rsidR="00633F16" w:rsidRPr="00484019" w:rsidRDefault="00633F16" w:rsidP="00633F16">
            <w:pPr>
              <w:ind w:left="113" w:right="113"/>
              <w:jc w:val="both"/>
              <w:rPr>
                <w:sz w:val="16"/>
                <w:szCs w:val="16"/>
              </w:rPr>
            </w:pPr>
            <w:r w:rsidRPr="00484019">
              <w:rPr>
                <w:sz w:val="16"/>
                <w:szCs w:val="16"/>
              </w:rPr>
              <w:t>2022г</w:t>
            </w:r>
          </w:p>
        </w:tc>
        <w:tc>
          <w:tcPr>
            <w:tcW w:w="575"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extDirection w:val="btLr"/>
          </w:tcPr>
          <w:p w:rsidR="00633F16" w:rsidRPr="00484019" w:rsidRDefault="00633F16" w:rsidP="00633F16">
            <w:pPr>
              <w:ind w:left="113" w:right="113"/>
              <w:jc w:val="both"/>
              <w:rPr>
                <w:sz w:val="16"/>
                <w:szCs w:val="16"/>
              </w:rPr>
            </w:pPr>
            <w:r w:rsidRPr="00484019">
              <w:rPr>
                <w:sz w:val="16"/>
                <w:szCs w:val="16"/>
              </w:rPr>
              <w:t>2023г</w:t>
            </w:r>
          </w:p>
        </w:tc>
        <w:tc>
          <w:tcPr>
            <w:tcW w:w="481" w:type="dxa"/>
            <w:gridSpan w:val="2"/>
            <w:tcBorders>
              <w:top w:val="single" w:sz="6" w:space="0" w:color="000000"/>
              <w:left w:val="single" w:sz="4" w:space="0" w:color="auto"/>
              <w:bottom w:val="single" w:sz="6" w:space="0" w:color="000000"/>
              <w:right w:val="single" w:sz="4" w:space="0" w:color="auto"/>
            </w:tcBorders>
            <w:textDirection w:val="btLr"/>
          </w:tcPr>
          <w:p w:rsidR="00633F16" w:rsidRPr="00484019" w:rsidRDefault="00633F16" w:rsidP="00633F16">
            <w:pPr>
              <w:ind w:left="113" w:right="113"/>
              <w:jc w:val="both"/>
              <w:rPr>
                <w:sz w:val="16"/>
                <w:szCs w:val="16"/>
              </w:rPr>
            </w:pPr>
            <w:smartTag w:uri="urn:schemas-microsoft-com:office:smarttags" w:element="metricconverter">
              <w:smartTagPr>
                <w:attr w:name="ProductID" w:val="2024 г"/>
              </w:smartTagPr>
              <w:r>
                <w:rPr>
                  <w:sz w:val="16"/>
                  <w:szCs w:val="16"/>
                </w:rPr>
                <w:t>2024 г</w:t>
              </w:r>
            </w:smartTag>
            <w:r>
              <w:rPr>
                <w:sz w:val="16"/>
                <w:szCs w:val="16"/>
              </w:rPr>
              <w:t>.</w:t>
            </w:r>
          </w:p>
        </w:tc>
        <w:tc>
          <w:tcPr>
            <w:tcW w:w="596" w:type="dxa"/>
            <w:tcBorders>
              <w:top w:val="single" w:sz="6" w:space="0" w:color="000000"/>
              <w:left w:val="single" w:sz="4" w:space="0" w:color="auto"/>
              <w:bottom w:val="single" w:sz="6" w:space="0" w:color="000000"/>
              <w:right w:val="single" w:sz="4" w:space="0" w:color="auto"/>
            </w:tcBorders>
            <w:textDirection w:val="btLr"/>
          </w:tcPr>
          <w:p w:rsidR="00633F16" w:rsidRPr="00484019" w:rsidRDefault="00633F16" w:rsidP="00633F16">
            <w:pPr>
              <w:ind w:left="113" w:right="113"/>
              <w:jc w:val="both"/>
              <w:rPr>
                <w:sz w:val="16"/>
                <w:szCs w:val="16"/>
              </w:rPr>
            </w:pPr>
            <w:smartTag w:uri="urn:schemas-microsoft-com:office:smarttags" w:element="metricconverter">
              <w:smartTagPr>
                <w:attr w:name="ProductID" w:val="2025 г"/>
              </w:smartTagPr>
              <w:r>
                <w:rPr>
                  <w:sz w:val="16"/>
                  <w:szCs w:val="16"/>
                </w:rPr>
                <w:t>2025 г</w:t>
              </w:r>
            </w:smartTag>
            <w:r>
              <w:rPr>
                <w:sz w:val="16"/>
                <w:szCs w:val="16"/>
              </w:rPr>
              <w:t>.</w:t>
            </w:r>
          </w:p>
        </w:tc>
        <w:tc>
          <w:tcPr>
            <w:tcW w:w="567" w:type="dxa"/>
            <w:tcBorders>
              <w:top w:val="single" w:sz="6" w:space="0" w:color="000000"/>
              <w:left w:val="single" w:sz="4" w:space="0" w:color="auto"/>
              <w:bottom w:val="single" w:sz="6" w:space="0" w:color="000000"/>
              <w:right w:val="single" w:sz="4" w:space="0" w:color="auto"/>
            </w:tcBorders>
            <w:textDirection w:val="btLr"/>
          </w:tcPr>
          <w:p w:rsidR="00633F16" w:rsidRPr="00484019" w:rsidRDefault="00633F16" w:rsidP="00633F16">
            <w:pPr>
              <w:ind w:left="113" w:right="113"/>
              <w:jc w:val="both"/>
              <w:rPr>
                <w:sz w:val="16"/>
                <w:szCs w:val="16"/>
              </w:rPr>
            </w:pPr>
            <w:smartTag w:uri="urn:schemas-microsoft-com:office:smarttags" w:element="metricconverter">
              <w:smartTagPr>
                <w:attr w:name="ProductID" w:val="2026 г"/>
              </w:smartTagPr>
              <w:r>
                <w:rPr>
                  <w:sz w:val="16"/>
                  <w:szCs w:val="16"/>
                </w:rPr>
                <w:t>2026 г</w:t>
              </w:r>
            </w:smartTag>
            <w:r>
              <w:rPr>
                <w:sz w:val="16"/>
                <w:szCs w:val="16"/>
              </w:rPr>
              <w:t xml:space="preserve">. </w:t>
            </w:r>
          </w:p>
        </w:tc>
        <w:tc>
          <w:tcPr>
            <w:tcW w:w="1402" w:type="dxa"/>
            <w:tcBorders>
              <w:top w:val="single" w:sz="6" w:space="0" w:color="000000"/>
              <w:left w:val="single" w:sz="4" w:space="0" w:color="auto"/>
              <w:bottom w:val="single" w:sz="6" w:space="0" w:color="000000"/>
              <w:right w:val="single" w:sz="6" w:space="0" w:color="000000"/>
            </w:tcBorders>
            <w:tcMar>
              <w:top w:w="0" w:type="dxa"/>
              <w:left w:w="108" w:type="dxa"/>
              <w:bottom w:w="0" w:type="dxa"/>
              <w:right w:w="108" w:type="dxa"/>
            </w:tcMar>
          </w:tcPr>
          <w:p w:rsidR="00633F16" w:rsidRPr="00484019" w:rsidRDefault="00633F16" w:rsidP="00633F16">
            <w:pPr>
              <w:jc w:val="both"/>
              <w:rPr>
                <w:sz w:val="16"/>
                <w:szCs w:val="16"/>
              </w:rPr>
            </w:pPr>
            <w:r w:rsidRPr="00484019">
              <w:rPr>
                <w:sz w:val="16"/>
                <w:szCs w:val="16"/>
              </w:rPr>
              <w:t>202</w:t>
            </w:r>
            <w:r>
              <w:rPr>
                <w:sz w:val="16"/>
                <w:szCs w:val="16"/>
              </w:rPr>
              <w:t>7</w:t>
            </w:r>
            <w:r w:rsidRPr="00484019">
              <w:rPr>
                <w:sz w:val="16"/>
                <w:szCs w:val="16"/>
              </w:rPr>
              <w:t>г</w:t>
            </w:r>
          </w:p>
          <w:p w:rsidR="00633F16" w:rsidRPr="00484019" w:rsidRDefault="00633F16" w:rsidP="00633F16">
            <w:pPr>
              <w:jc w:val="both"/>
              <w:rPr>
                <w:sz w:val="16"/>
                <w:szCs w:val="16"/>
              </w:rPr>
            </w:pPr>
            <w:r w:rsidRPr="00484019">
              <w:rPr>
                <w:sz w:val="16"/>
                <w:szCs w:val="16"/>
              </w:rPr>
              <w:t xml:space="preserve">Год </w:t>
            </w:r>
          </w:p>
          <w:p w:rsidR="00633F16" w:rsidRDefault="00633F16" w:rsidP="00633F16">
            <w:pPr>
              <w:jc w:val="both"/>
              <w:rPr>
                <w:sz w:val="16"/>
                <w:szCs w:val="16"/>
              </w:rPr>
            </w:pPr>
            <w:r w:rsidRPr="00484019">
              <w:rPr>
                <w:sz w:val="16"/>
                <w:szCs w:val="16"/>
              </w:rPr>
              <w:t xml:space="preserve">завершения </w:t>
            </w:r>
          </w:p>
          <w:p w:rsidR="00633F16" w:rsidRDefault="00633F16" w:rsidP="00633F16">
            <w:pPr>
              <w:jc w:val="both"/>
              <w:rPr>
                <w:sz w:val="16"/>
                <w:szCs w:val="16"/>
              </w:rPr>
            </w:pPr>
            <w:r w:rsidRPr="00484019">
              <w:rPr>
                <w:sz w:val="16"/>
                <w:szCs w:val="16"/>
              </w:rPr>
              <w:t xml:space="preserve">действия </w:t>
            </w:r>
          </w:p>
          <w:p w:rsidR="00633F16" w:rsidRDefault="00633F16" w:rsidP="00633F16">
            <w:pPr>
              <w:tabs>
                <w:tab w:val="left" w:pos="1541"/>
              </w:tabs>
              <w:jc w:val="both"/>
              <w:rPr>
                <w:sz w:val="16"/>
                <w:szCs w:val="16"/>
              </w:rPr>
            </w:pPr>
            <w:r w:rsidRPr="00484019">
              <w:rPr>
                <w:sz w:val="16"/>
                <w:szCs w:val="16"/>
              </w:rPr>
              <w:t>программы, подпрограммы,</w:t>
            </w:r>
          </w:p>
          <w:p w:rsidR="00633F16" w:rsidRDefault="00633F16" w:rsidP="00633F16">
            <w:pPr>
              <w:jc w:val="both"/>
              <w:rPr>
                <w:sz w:val="16"/>
                <w:szCs w:val="16"/>
              </w:rPr>
            </w:pPr>
            <w:r w:rsidRPr="00484019">
              <w:rPr>
                <w:sz w:val="16"/>
                <w:szCs w:val="16"/>
              </w:rPr>
              <w:t>основного</w:t>
            </w:r>
          </w:p>
          <w:p w:rsidR="00633F16" w:rsidRPr="00484019" w:rsidRDefault="00633F16" w:rsidP="00633F16">
            <w:pPr>
              <w:jc w:val="both"/>
              <w:rPr>
                <w:sz w:val="16"/>
                <w:szCs w:val="16"/>
              </w:rPr>
            </w:pPr>
            <w:r w:rsidRPr="00484019">
              <w:rPr>
                <w:sz w:val="16"/>
                <w:szCs w:val="16"/>
              </w:rPr>
              <w:t xml:space="preserve"> мероприятия</w:t>
            </w:r>
          </w:p>
        </w:tc>
      </w:tr>
      <w:tr w:rsidR="00633F16" w:rsidRPr="006E0AF5" w:rsidTr="00633F16">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484019" w:rsidRDefault="00633F16" w:rsidP="00633F16">
            <w:pPr>
              <w:rPr>
                <w:sz w:val="16"/>
                <w:szCs w:val="16"/>
              </w:rPr>
            </w:pPr>
            <w:r w:rsidRPr="00484019">
              <w:rPr>
                <w:sz w:val="16"/>
                <w:szCs w:val="16"/>
              </w:rPr>
              <w:t>1</w:t>
            </w:r>
          </w:p>
        </w:tc>
        <w:tc>
          <w:tcPr>
            <w:tcW w:w="14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484019" w:rsidRDefault="00633F16" w:rsidP="00633F16">
            <w:pPr>
              <w:rPr>
                <w:sz w:val="16"/>
                <w:szCs w:val="16"/>
              </w:rPr>
            </w:pPr>
            <w:r w:rsidRPr="00484019">
              <w:rPr>
                <w:sz w:val="16"/>
                <w:szCs w:val="16"/>
              </w:rPr>
              <w:t>2</w:t>
            </w:r>
          </w:p>
        </w:tc>
        <w:tc>
          <w:tcPr>
            <w:tcW w:w="22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484019" w:rsidRDefault="00633F16" w:rsidP="00633F16">
            <w:pPr>
              <w:rPr>
                <w:sz w:val="16"/>
                <w:szCs w:val="16"/>
              </w:rPr>
            </w:pPr>
            <w:r w:rsidRPr="00484019">
              <w:rPr>
                <w:sz w:val="16"/>
                <w:szCs w:val="16"/>
              </w:rPr>
              <w:t>3</w:t>
            </w:r>
          </w:p>
        </w:tc>
        <w:tc>
          <w:tcPr>
            <w:tcW w:w="27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484019" w:rsidRDefault="00633F16" w:rsidP="00633F16">
            <w:pPr>
              <w:jc w:val="both"/>
              <w:rPr>
                <w:sz w:val="16"/>
                <w:szCs w:val="16"/>
              </w:rPr>
            </w:pPr>
            <w:r w:rsidRPr="00484019">
              <w:rPr>
                <w:sz w:val="16"/>
                <w:szCs w:val="16"/>
              </w:rPr>
              <w:t>4</w:t>
            </w:r>
          </w:p>
        </w:tc>
        <w:tc>
          <w:tcPr>
            <w:tcW w:w="4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484019" w:rsidRDefault="00633F16" w:rsidP="00633F16">
            <w:pPr>
              <w:jc w:val="both"/>
              <w:rPr>
                <w:sz w:val="16"/>
                <w:szCs w:val="16"/>
              </w:rPr>
            </w:pPr>
            <w:r w:rsidRPr="00484019">
              <w:rPr>
                <w:sz w:val="16"/>
                <w:szCs w:val="16"/>
              </w:rPr>
              <w:t>5</w:t>
            </w:r>
          </w:p>
        </w:tc>
        <w:tc>
          <w:tcPr>
            <w:tcW w:w="4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484019" w:rsidRDefault="00633F16" w:rsidP="00633F16">
            <w:pPr>
              <w:jc w:val="both"/>
              <w:rPr>
                <w:sz w:val="16"/>
                <w:szCs w:val="16"/>
              </w:rPr>
            </w:pPr>
            <w:r w:rsidRPr="00484019">
              <w:rPr>
                <w:sz w:val="16"/>
                <w:szCs w:val="16"/>
              </w:rPr>
              <w:t>6</w:t>
            </w:r>
          </w:p>
        </w:tc>
        <w:tc>
          <w:tcPr>
            <w:tcW w:w="4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484019" w:rsidRDefault="00633F16" w:rsidP="00633F16">
            <w:pPr>
              <w:jc w:val="both"/>
              <w:rPr>
                <w:sz w:val="16"/>
                <w:szCs w:val="16"/>
              </w:rPr>
            </w:pPr>
            <w:r w:rsidRPr="00484019">
              <w:rPr>
                <w:sz w:val="16"/>
                <w:szCs w:val="16"/>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484019" w:rsidRDefault="00633F16" w:rsidP="00633F16">
            <w:pPr>
              <w:jc w:val="both"/>
              <w:rPr>
                <w:sz w:val="16"/>
                <w:szCs w:val="16"/>
              </w:rPr>
            </w:pPr>
            <w:r w:rsidRPr="00484019">
              <w:rPr>
                <w:sz w:val="16"/>
                <w:szCs w:val="16"/>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484019" w:rsidRDefault="00633F16" w:rsidP="00633F16">
            <w:pPr>
              <w:jc w:val="both"/>
              <w:rPr>
                <w:sz w:val="16"/>
                <w:szCs w:val="16"/>
              </w:rPr>
            </w:pPr>
            <w:r w:rsidRPr="00484019">
              <w:rPr>
                <w:sz w:val="16"/>
                <w:szCs w:val="16"/>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484019" w:rsidRDefault="00633F16" w:rsidP="00633F16">
            <w:pPr>
              <w:jc w:val="both"/>
              <w:rPr>
                <w:sz w:val="16"/>
                <w:szCs w:val="16"/>
              </w:rPr>
            </w:pPr>
            <w:r w:rsidRPr="00484019">
              <w:rPr>
                <w:sz w:val="16"/>
                <w:szCs w:val="16"/>
              </w:rPr>
              <w:t>10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484019" w:rsidRDefault="00633F16" w:rsidP="00633F16">
            <w:pPr>
              <w:jc w:val="both"/>
              <w:rPr>
                <w:sz w:val="16"/>
                <w:szCs w:val="16"/>
              </w:rPr>
            </w:pPr>
            <w:r w:rsidRPr="00484019">
              <w:rPr>
                <w:sz w:val="16"/>
                <w:szCs w:val="16"/>
              </w:rPr>
              <w:t>11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484019" w:rsidRDefault="00633F16" w:rsidP="00633F16">
            <w:pPr>
              <w:jc w:val="both"/>
              <w:rPr>
                <w:sz w:val="16"/>
                <w:szCs w:val="16"/>
              </w:rPr>
            </w:pPr>
            <w:r w:rsidRPr="00484019">
              <w:rPr>
                <w:sz w:val="16"/>
                <w:szCs w:val="16"/>
              </w:rPr>
              <w:t>12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484019" w:rsidRDefault="00633F16" w:rsidP="00633F16">
            <w:pPr>
              <w:jc w:val="both"/>
              <w:rPr>
                <w:sz w:val="16"/>
                <w:szCs w:val="16"/>
              </w:rPr>
            </w:pPr>
            <w:r w:rsidRPr="00484019">
              <w:rPr>
                <w:sz w:val="16"/>
                <w:szCs w:val="16"/>
              </w:rPr>
              <w:t>13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484019" w:rsidRDefault="00633F16" w:rsidP="00633F16">
            <w:pPr>
              <w:jc w:val="both"/>
              <w:rPr>
                <w:sz w:val="16"/>
                <w:szCs w:val="16"/>
              </w:rPr>
            </w:pPr>
            <w:r w:rsidRPr="00484019">
              <w:rPr>
                <w:sz w:val="16"/>
                <w:szCs w:val="16"/>
              </w:rPr>
              <w:t>14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484019" w:rsidRDefault="00633F16" w:rsidP="00633F16">
            <w:pPr>
              <w:jc w:val="both"/>
              <w:rPr>
                <w:sz w:val="16"/>
                <w:szCs w:val="16"/>
              </w:rPr>
            </w:pPr>
            <w:r w:rsidRPr="00484019">
              <w:rPr>
                <w:sz w:val="16"/>
                <w:szCs w:val="16"/>
              </w:rPr>
              <w:t>15</w:t>
            </w:r>
          </w:p>
        </w:tc>
        <w:tc>
          <w:tcPr>
            <w:tcW w:w="5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484019" w:rsidRDefault="00633F16" w:rsidP="00633F16">
            <w:pPr>
              <w:jc w:val="both"/>
              <w:rPr>
                <w:sz w:val="16"/>
                <w:szCs w:val="16"/>
              </w:rPr>
            </w:pPr>
            <w:r w:rsidRPr="00484019">
              <w:rPr>
                <w:sz w:val="16"/>
                <w:szCs w:val="16"/>
              </w:rPr>
              <w:t>16</w:t>
            </w:r>
          </w:p>
        </w:tc>
        <w:tc>
          <w:tcPr>
            <w:tcW w:w="575"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cPr>
          <w:p w:rsidR="00633F16" w:rsidRPr="00484019" w:rsidRDefault="00633F16" w:rsidP="00633F16">
            <w:pPr>
              <w:jc w:val="both"/>
              <w:rPr>
                <w:sz w:val="16"/>
                <w:szCs w:val="16"/>
              </w:rPr>
            </w:pPr>
            <w:r w:rsidRPr="00484019">
              <w:rPr>
                <w:sz w:val="16"/>
                <w:szCs w:val="16"/>
              </w:rPr>
              <w:t>17</w:t>
            </w:r>
          </w:p>
        </w:tc>
        <w:tc>
          <w:tcPr>
            <w:tcW w:w="481" w:type="dxa"/>
            <w:gridSpan w:val="2"/>
            <w:tcBorders>
              <w:top w:val="single" w:sz="6" w:space="0" w:color="000000"/>
              <w:left w:val="single" w:sz="4" w:space="0" w:color="auto"/>
              <w:bottom w:val="single" w:sz="6" w:space="0" w:color="000000"/>
              <w:right w:val="single" w:sz="4" w:space="0" w:color="auto"/>
            </w:tcBorders>
          </w:tcPr>
          <w:p w:rsidR="00633F16" w:rsidRPr="00484019" w:rsidRDefault="00633F16" w:rsidP="00633F16">
            <w:pPr>
              <w:jc w:val="both"/>
              <w:rPr>
                <w:sz w:val="16"/>
                <w:szCs w:val="16"/>
              </w:rPr>
            </w:pPr>
            <w:r>
              <w:rPr>
                <w:sz w:val="16"/>
                <w:szCs w:val="16"/>
              </w:rPr>
              <w:t>18</w:t>
            </w:r>
          </w:p>
        </w:tc>
        <w:tc>
          <w:tcPr>
            <w:tcW w:w="596" w:type="dxa"/>
            <w:tcBorders>
              <w:top w:val="single" w:sz="6" w:space="0" w:color="000000"/>
              <w:left w:val="single" w:sz="4" w:space="0" w:color="auto"/>
              <w:bottom w:val="single" w:sz="6" w:space="0" w:color="000000"/>
              <w:right w:val="single" w:sz="4" w:space="0" w:color="auto"/>
            </w:tcBorders>
          </w:tcPr>
          <w:p w:rsidR="00633F16" w:rsidRPr="00484019" w:rsidRDefault="00633F16" w:rsidP="00633F16">
            <w:pPr>
              <w:jc w:val="both"/>
              <w:rPr>
                <w:sz w:val="16"/>
                <w:szCs w:val="16"/>
              </w:rPr>
            </w:pPr>
            <w:r>
              <w:rPr>
                <w:sz w:val="16"/>
                <w:szCs w:val="16"/>
              </w:rPr>
              <w:t>19</w:t>
            </w:r>
          </w:p>
        </w:tc>
        <w:tc>
          <w:tcPr>
            <w:tcW w:w="567" w:type="dxa"/>
            <w:tcBorders>
              <w:top w:val="single" w:sz="6" w:space="0" w:color="000000"/>
              <w:left w:val="single" w:sz="4" w:space="0" w:color="auto"/>
              <w:bottom w:val="single" w:sz="6" w:space="0" w:color="000000"/>
              <w:right w:val="single" w:sz="4" w:space="0" w:color="auto"/>
            </w:tcBorders>
          </w:tcPr>
          <w:p w:rsidR="00633F16" w:rsidRPr="00484019" w:rsidRDefault="00633F16" w:rsidP="00633F16">
            <w:pPr>
              <w:jc w:val="both"/>
              <w:rPr>
                <w:sz w:val="16"/>
                <w:szCs w:val="16"/>
              </w:rPr>
            </w:pPr>
            <w:r>
              <w:rPr>
                <w:sz w:val="16"/>
                <w:szCs w:val="16"/>
              </w:rPr>
              <w:t>20</w:t>
            </w:r>
          </w:p>
        </w:tc>
        <w:tc>
          <w:tcPr>
            <w:tcW w:w="1402" w:type="dxa"/>
            <w:tcBorders>
              <w:top w:val="single" w:sz="6" w:space="0" w:color="000000"/>
              <w:left w:val="single" w:sz="4" w:space="0" w:color="auto"/>
              <w:bottom w:val="single" w:sz="6" w:space="0" w:color="000000"/>
              <w:right w:val="single" w:sz="6" w:space="0" w:color="000000"/>
            </w:tcBorders>
            <w:tcMar>
              <w:top w:w="0" w:type="dxa"/>
              <w:left w:w="108" w:type="dxa"/>
              <w:bottom w:w="0" w:type="dxa"/>
              <w:right w:w="108" w:type="dxa"/>
            </w:tcMar>
          </w:tcPr>
          <w:p w:rsidR="00633F16" w:rsidRPr="00484019" w:rsidRDefault="00633F16" w:rsidP="00633F16">
            <w:pPr>
              <w:jc w:val="both"/>
              <w:rPr>
                <w:sz w:val="16"/>
                <w:szCs w:val="16"/>
              </w:rPr>
            </w:pPr>
            <w:r>
              <w:rPr>
                <w:sz w:val="16"/>
                <w:szCs w:val="16"/>
              </w:rPr>
              <w:t>21</w:t>
            </w:r>
          </w:p>
        </w:tc>
      </w:tr>
      <w:tr w:rsidR="00633F16" w:rsidRPr="006E0AF5" w:rsidTr="00633F16">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484019" w:rsidRDefault="00633F16" w:rsidP="00633F16">
            <w:pPr>
              <w:rPr>
                <w:sz w:val="16"/>
                <w:szCs w:val="16"/>
              </w:rPr>
            </w:pPr>
            <w:r w:rsidRPr="00484019">
              <w:rPr>
                <w:sz w:val="16"/>
                <w:szCs w:val="16"/>
              </w:rPr>
              <w:t> </w:t>
            </w:r>
          </w:p>
        </w:tc>
        <w:tc>
          <w:tcPr>
            <w:tcW w:w="142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484019" w:rsidRDefault="00633F16" w:rsidP="00633F16">
            <w:pPr>
              <w:rPr>
                <w:sz w:val="16"/>
                <w:szCs w:val="16"/>
              </w:rPr>
            </w:pPr>
            <w:r w:rsidRPr="00484019">
              <w:rPr>
                <w:b/>
                <w:bCs/>
                <w:sz w:val="16"/>
                <w:szCs w:val="16"/>
              </w:rPr>
              <w:t>Муниципальная программа</w:t>
            </w:r>
          </w:p>
        </w:tc>
        <w:tc>
          <w:tcPr>
            <w:tcW w:w="220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484019" w:rsidRDefault="00633F16" w:rsidP="00633F16">
            <w:pPr>
              <w:rPr>
                <w:sz w:val="16"/>
                <w:szCs w:val="16"/>
              </w:rPr>
            </w:pPr>
            <w:r w:rsidRPr="00484019">
              <w:rPr>
                <w:sz w:val="16"/>
                <w:szCs w:val="16"/>
              </w:rPr>
              <w:t>"Муниципальная Программа «Развитие агропромышленного комплекса Камешкирского района Пензенской области»</w:t>
            </w:r>
          </w:p>
        </w:tc>
        <w:tc>
          <w:tcPr>
            <w:tcW w:w="27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484019" w:rsidRDefault="00633F16" w:rsidP="00633F16">
            <w:pPr>
              <w:jc w:val="both"/>
              <w:rPr>
                <w:sz w:val="16"/>
                <w:szCs w:val="16"/>
              </w:rPr>
            </w:pPr>
            <w:r w:rsidRPr="00484019">
              <w:rPr>
                <w:sz w:val="16"/>
                <w:szCs w:val="16"/>
              </w:rPr>
              <w:t>всего</w:t>
            </w:r>
          </w:p>
        </w:tc>
        <w:tc>
          <w:tcPr>
            <w:tcW w:w="4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484019" w:rsidRDefault="00633F16" w:rsidP="00633F16">
            <w:pPr>
              <w:jc w:val="both"/>
              <w:rPr>
                <w:sz w:val="16"/>
                <w:szCs w:val="16"/>
              </w:rPr>
            </w:pPr>
            <w:r w:rsidRPr="00484019">
              <w:rPr>
                <w:sz w:val="16"/>
                <w:szCs w:val="16"/>
              </w:rPr>
              <w:t>Х</w:t>
            </w:r>
          </w:p>
        </w:tc>
        <w:tc>
          <w:tcPr>
            <w:tcW w:w="4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484019" w:rsidRDefault="00633F16" w:rsidP="00633F16">
            <w:pPr>
              <w:jc w:val="both"/>
              <w:rPr>
                <w:sz w:val="16"/>
                <w:szCs w:val="16"/>
              </w:rPr>
            </w:pPr>
            <w:r w:rsidRPr="00484019">
              <w:rPr>
                <w:sz w:val="16"/>
                <w:szCs w:val="16"/>
              </w:rPr>
              <w:t>Х</w:t>
            </w:r>
          </w:p>
        </w:tc>
        <w:tc>
          <w:tcPr>
            <w:tcW w:w="4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484019" w:rsidRDefault="00633F16" w:rsidP="00633F16">
            <w:pPr>
              <w:jc w:val="both"/>
              <w:rPr>
                <w:sz w:val="16"/>
                <w:szCs w:val="16"/>
              </w:rPr>
            </w:pPr>
            <w:r w:rsidRPr="00484019">
              <w:rPr>
                <w:sz w:val="16"/>
                <w:szCs w:val="16"/>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484019" w:rsidRDefault="00633F16" w:rsidP="00633F16">
            <w:pPr>
              <w:jc w:val="both"/>
              <w:rPr>
                <w:sz w:val="16"/>
                <w:szCs w:val="16"/>
              </w:rPr>
            </w:pPr>
            <w:r w:rsidRPr="00484019">
              <w:rPr>
                <w:sz w:val="16"/>
                <w:szCs w:val="16"/>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484019" w:rsidRDefault="00633F16" w:rsidP="00633F16">
            <w:pPr>
              <w:jc w:val="both"/>
              <w:rPr>
                <w:sz w:val="16"/>
                <w:szCs w:val="16"/>
              </w:rPr>
            </w:pPr>
            <w:r w:rsidRPr="00484019">
              <w:rPr>
                <w:sz w:val="16"/>
                <w:szCs w:val="16"/>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484019" w:rsidRDefault="00633F16" w:rsidP="00633F16">
            <w:pPr>
              <w:jc w:val="both"/>
              <w:rPr>
                <w:sz w:val="16"/>
                <w:szCs w:val="16"/>
              </w:rPr>
            </w:pPr>
            <w:r w:rsidRPr="00484019">
              <w:rPr>
                <w:sz w:val="16"/>
                <w:szCs w:val="16"/>
              </w:rPr>
              <w:t>15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484019" w:rsidRDefault="00633F16" w:rsidP="00633F16">
            <w:pPr>
              <w:jc w:val="both"/>
              <w:rPr>
                <w:sz w:val="16"/>
                <w:szCs w:val="16"/>
              </w:rPr>
            </w:pPr>
            <w:r w:rsidRPr="00484019">
              <w:rPr>
                <w:sz w:val="16"/>
                <w:szCs w:val="16"/>
              </w:rPr>
              <w:t>15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484019" w:rsidRDefault="00633F16" w:rsidP="00633F16">
            <w:pPr>
              <w:jc w:val="both"/>
              <w:rPr>
                <w:sz w:val="16"/>
                <w:szCs w:val="16"/>
              </w:rPr>
            </w:pPr>
            <w:r w:rsidRPr="00484019">
              <w:rPr>
                <w:sz w:val="16"/>
                <w:szCs w:val="16"/>
              </w:rPr>
              <w:t>15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484019" w:rsidRDefault="00633F16" w:rsidP="00633F16">
            <w:pPr>
              <w:jc w:val="both"/>
              <w:rPr>
                <w:sz w:val="16"/>
                <w:szCs w:val="16"/>
              </w:rPr>
            </w:pPr>
            <w:r w:rsidRPr="00484019">
              <w:rPr>
                <w:sz w:val="16"/>
                <w:szCs w:val="16"/>
              </w:rPr>
              <w:t>15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484019" w:rsidRDefault="00633F16" w:rsidP="00633F16">
            <w:pPr>
              <w:jc w:val="both"/>
              <w:rPr>
                <w:sz w:val="16"/>
                <w:szCs w:val="16"/>
              </w:rPr>
            </w:pPr>
            <w:r w:rsidRPr="00484019">
              <w:rPr>
                <w:sz w:val="16"/>
                <w:szCs w:val="16"/>
              </w:rPr>
              <w:t>10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484019" w:rsidRDefault="00633F16" w:rsidP="00633F16">
            <w:pPr>
              <w:jc w:val="both"/>
              <w:rPr>
                <w:sz w:val="16"/>
                <w:szCs w:val="16"/>
              </w:rPr>
            </w:pPr>
            <w:r w:rsidRPr="00484019">
              <w:rPr>
                <w:sz w:val="16"/>
                <w:szCs w:val="16"/>
              </w:rPr>
              <w:t>10</w:t>
            </w:r>
          </w:p>
        </w:tc>
        <w:tc>
          <w:tcPr>
            <w:tcW w:w="5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484019" w:rsidRDefault="00633F16" w:rsidP="00633F16">
            <w:pPr>
              <w:jc w:val="both"/>
              <w:rPr>
                <w:sz w:val="16"/>
                <w:szCs w:val="16"/>
              </w:rPr>
            </w:pPr>
            <w:r>
              <w:rPr>
                <w:sz w:val="16"/>
                <w:szCs w:val="16"/>
              </w:rPr>
              <w:t>10</w:t>
            </w:r>
          </w:p>
        </w:tc>
        <w:tc>
          <w:tcPr>
            <w:tcW w:w="575"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cPr>
          <w:p w:rsidR="00633F16" w:rsidRPr="00484019" w:rsidRDefault="00633F16" w:rsidP="00633F16">
            <w:pPr>
              <w:jc w:val="both"/>
              <w:rPr>
                <w:sz w:val="16"/>
                <w:szCs w:val="16"/>
              </w:rPr>
            </w:pPr>
            <w:r>
              <w:rPr>
                <w:sz w:val="16"/>
                <w:szCs w:val="16"/>
              </w:rPr>
              <w:t>10</w:t>
            </w:r>
          </w:p>
        </w:tc>
        <w:tc>
          <w:tcPr>
            <w:tcW w:w="481" w:type="dxa"/>
            <w:gridSpan w:val="2"/>
            <w:tcBorders>
              <w:top w:val="single" w:sz="6" w:space="0" w:color="000000"/>
              <w:left w:val="single" w:sz="4" w:space="0" w:color="auto"/>
              <w:bottom w:val="single" w:sz="6" w:space="0" w:color="000000"/>
              <w:right w:val="single" w:sz="4" w:space="0" w:color="auto"/>
            </w:tcBorders>
          </w:tcPr>
          <w:p w:rsidR="00633F16" w:rsidRPr="00484019" w:rsidRDefault="00633F16" w:rsidP="00633F16">
            <w:pPr>
              <w:jc w:val="both"/>
              <w:rPr>
                <w:sz w:val="16"/>
                <w:szCs w:val="16"/>
              </w:rPr>
            </w:pPr>
            <w:r>
              <w:rPr>
                <w:sz w:val="16"/>
                <w:szCs w:val="16"/>
              </w:rPr>
              <w:t>10</w:t>
            </w:r>
          </w:p>
        </w:tc>
        <w:tc>
          <w:tcPr>
            <w:tcW w:w="596" w:type="dxa"/>
            <w:tcBorders>
              <w:top w:val="single" w:sz="6" w:space="0" w:color="000000"/>
              <w:left w:val="single" w:sz="4" w:space="0" w:color="auto"/>
              <w:bottom w:val="single" w:sz="6" w:space="0" w:color="000000"/>
              <w:right w:val="single" w:sz="4" w:space="0" w:color="auto"/>
            </w:tcBorders>
          </w:tcPr>
          <w:p w:rsidR="00633F16" w:rsidRPr="00484019" w:rsidRDefault="00633F16" w:rsidP="00633F16">
            <w:pPr>
              <w:jc w:val="both"/>
              <w:rPr>
                <w:sz w:val="16"/>
                <w:szCs w:val="16"/>
              </w:rPr>
            </w:pPr>
            <w:r>
              <w:rPr>
                <w:sz w:val="16"/>
                <w:szCs w:val="16"/>
              </w:rPr>
              <w:t>10</w:t>
            </w:r>
          </w:p>
        </w:tc>
        <w:tc>
          <w:tcPr>
            <w:tcW w:w="567" w:type="dxa"/>
            <w:tcBorders>
              <w:top w:val="single" w:sz="6" w:space="0" w:color="000000"/>
              <w:left w:val="single" w:sz="4" w:space="0" w:color="auto"/>
              <w:bottom w:val="single" w:sz="6" w:space="0" w:color="000000"/>
              <w:right w:val="single" w:sz="4" w:space="0" w:color="auto"/>
            </w:tcBorders>
          </w:tcPr>
          <w:p w:rsidR="00633F16" w:rsidRPr="00484019" w:rsidRDefault="00633F16" w:rsidP="00633F16">
            <w:pPr>
              <w:jc w:val="both"/>
              <w:rPr>
                <w:sz w:val="16"/>
                <w:szCs w:val="16"/>
              </w:rPr>
            </w:pPr>
            <w:r>
              <w:rPr>
                <w:sz w:val="16"/>
                <w:szCs w:val="16"/>
              </w:rPr>
              <w:t>10</w:t>
            </w:r>
          </w:p>
        </w:tc>
        <w:tc>
          <w:tcPr>
            <w:tcW w:w="1402" w:type="dxa"/>
            <w:tcBorders>
              <w:top w:val="single" w:sz="6" w:space="0" w:color="000000"/>
              <w:left w:val="single" w:sz="4" w:space="0" w:color="auto"/>
              <w:bottom w:val="single" w:sz="6" w:space="0" w:color="000000"/>
              <w:right w:val="single" w:sz="6" w:space="0" w:color="000000"/>
            </w:tcBorders>
            <w:tcMar>
              <w:top w:w="0" w:type="dxa"/>
              <w:left w:w="108" w:type="dxa"/>
              <w:bottom w:w="0" w:type="dxa"/>
              <w:right w:w="108" w:type="dxa"/>
            </w:tcMar>
          </w:tcPr>
          <w:p w:rsidR="00633F16" w:rsidRPr="00484019" w:rsidRDefault="00633F16" w:rsidP="00633F16">
            <w:pPr>
              <w:jc w:val="both"/>
              <w:rPr>
                <w:sz w:val="16"/>
                <w:szCs w:val="16"/>
              </w:rPr>
            </w:pPr>
          </w:p>
        </w:tc>
      </w:tr>
      <w:tr w:rsidR="00633F16" w:rsidRPr="006E0AF5" w:rsidTr="00633F1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tcPr>
          <w:p w:rsidR="00633F16" w:rsidRPr="00484019" w:rsidRDefault="00633F16" w:rsidP="00633F16">
            <w:pPr>
              <w:rPr>
                <w:sz w:val="16"/>
                <w:szCs w:val="16"/>
              </w:rPr>
            </w:pPr>
          </w:p>
        </w:tc>
        <w:tc>
          <w:tcPr>
            <w:tcW w:w="1422" w:type="dxa"/>
            <w:vMerge/>
            <w:tcBorders>
              <w:top w:val="single" w:sz="6" w:space="0" w:color="000000"/>
              <w:left w:val="single" w:sz="6" w:space="0" w:color="000000"/>
              <w:bottom w:val="single" w:sz="6" w:space="0" w:color="000000"/>
              <w:right w:val="single" w:sz="6" w:space="0" w:color="000000"/>
            </w:tcBorders>
            <w:vAlign w:val="center"/>
          </w:tcPr>
          <w:p w:rsidR="00633F16" w:rsidRPr="00484019" w:rsidRDefault="00633F16" w:rsidP="00633F16">
            <w:pPr>
              <w:rPr>
                <w:sz w:val="16"/>
                <w:szCs w:val="16"/>
              </w:rPr>
            </w:pPr>
          </w:p>
        </w:tc>
        <w:tc>
          <w:tcPr>
            <w:tcW w:w="2204" w:type="dxa"/>
            <w:vMerge/>
            <w:tcBorders>
              <w:top w:val="single" w:sz="6" w:space="0" w:color="000000"/>
              <w:left w:val="single" w:sz="6" w:space="0" w:color="000000"/>
              <w:bottom w:val="single" w:sz="6" w:space="0" w:color="000000"/>
              <w:right w:val="single" w:sz="6" w:space="0" w:color="000000"/>
            </w:tcBorders>
            <w:vAlign w:val="center"/>
          </w:tcPr>
          <w:p w:rsidR="00633F16" w:rsidRPr="00484019" w:rsidRDefault="00633F16" w:rsidP="00633F16">
            <w:pPr>
              <w:rPr>
                <w:sz w:val="16"/>
                <w:szCs w:val="16"/>
              </w:rPr>
            </w:pPr>
          </w:p>
        </w:tc>
        <w:tc>
          <w:tcPr>
            <w:tcW w:w="27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484019" w:rsidRDefault="00633F16" w:rsidP="00633F16">
            <w:pPr>
              <w:jc w:val="both"/>
              <w:rPr>
                <w:color w:val="000000"/>
                <w:sz w:val="16"/>
                <w:szCs w:val="16"/>
              </w:rPr>
            </w:pPr>
            <w:r w:rsidRPr="00484019">
              <w:rPr>
                <w:color w:val="000000"/>
                <w:sz w:val="16"/>
                <w:szCs w:val="16"/>
              </w:rPr>
              <w:t xml:space="preserve">Администрация Камешкирского </w:t>
            </w:r>
          </w:p>
          <w:p w:rsidR="00633F16" w:rsidRPr="00484019" w:rsidRDefault="00633F16" w:rsidP="00633F16">
            <w:pPr>
              <w:jc w:val="both"/>
              <w:rPr>
                <w:color w:val="000000"/>
                <w:sz w:val="16"/>
                <w:szCs w:val="16"/>
              </w:rPr>
            </w:pPr>
            <w:r w:rsidRPr="00484019">
              <w:rPr>
                <w:color w:val="000000"/>
                <w:sz w:val="16"/>
                <w:szCs w:val="16"/>
              </w:rPr>
              <w:t xml:space="preserve">района </w:t>
            </w:r>
          </w:p>
          <w:p w:rsidR="00633F16" w:rsidRPr="00484019" w:rsidRDefault="00633F16" w:rsidP="00633F16">
            <w:pPr>
              <w:jc w:val="both"/>
              <w:rPr>
                <w:sz w:val="16"/>
                <w:szCs w:val="16"/>
              </w:rPr>
            </w:pPr>
            <w:r w:rsidRPr="00484019">
              <w:rPr>
                <w:color w:val="000000"/>
                <w:sz w:val="16"/>
                <w:szCs w:val="16"/>
              </w:rPr>
              <w:t>Пензенской области</w:t>
            </w:r>
          </w:p>
        </w:tc>
        <w:tc>
          <w:tcPr>
            <w:tcW w:w="4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484019" w:rsidRDefault="00633F16" w:rsidP="00633F16">
            <w:pPr>
              <w:jc w:val="both"/>
              <w:rPr>
                <w:sz w:val="16"/>
                <w:szCs w:val="16"/>
              </w:rPr>
            </w:pPr>
            <w:r w:rsidRPr="00484019">
              <w:rPr>
                <w:sz w:val="16"/>
                <w:szCs w:val="16"/>
              </w:rPr>
              <w:t>901</w:t>
            </w:r>
          </w:p>
        </w:tc>
        <w:tc>
          <w:tcPr>
            <w:tcW w:w="4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484019" w:rsidRDefault="00633F16" w:rsidP="00633F16">
            <w:pPr>
              <w:jc w:val="both"/>
              <w:rPr>
                <w:sz w:val="16"/>
                <w:szCs w:val="16"/>
              </w:rPr>
            </w:pPr>
            <w:r w:rsidRPr="00484019">
              <w:rPr>
                <w:sz w:val="16"/>
                <w:szCs w:val="16"/>
              </w:rPr>
              <w:t>Х</w:t>
            </w:r>
          </w:p>
        </w:tc>
        <w:tc>
          <w:tcPr>
            <w:tcW w:w="4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484019" w:rsidRDefault="00633F16" w:rsidP="00633F16">
            <w:pPr>
              <w:jc w:val="both"/>
              <w:rPr>
                <w:sz w:val="16"/>
                <w:szCs w:val="16"/>
              </w:rPr>
            </w:pPr>
            <w:r w:rsidRPr="00484019">
              <w:rPr>
                <w:sz w:val="16"/>
                <w:szCs w:val="16"/>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484019" w:rsidRDefault="00633F16" w:rsidP="00633F16">
            <w:pPr>
              <w:jc w:val="both"/>
              <w:rPr>
                <w:sz w:val="16"/>
                <w:szCs w:val="16"/>
              </w:rPr>
            </w:pPr>
            <w:r w:rsidRPr="00484019">
              <w:rPr>
                <w:sz w:val="16"/>
                <w:szCs w:val="16"/>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484019" w:rsidRDefault="00633F16" w:rsidP="00633F16">
            <w:pPr>
              <w:jc w:val="both"/>
              <w:rPr>
                <w:sz w:val="16"/>
                <w:szCs w:val="16"/>
              </w:rPr>
            </w:pPr>
            <w:r w:rsidRPr="00484019">
              <w:rPr>
                <w:sz w:val="16"/>
                <w:szCs w:val="16"/>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484019" w:rsidRDefault="00633F16" w:rsidP="00633F16">
            <w:pPr>
              <w:jc w:val="both"/>
              <w:rPr>
                <w:sz w:val="16"/>
                <w:szCs w:val="16"/>
              </w:rPr>
            </w:pPr>
            <w:r w:rsidRPr="00484019">
              <w:rPr>
                <w:sz w:val="16"/>
                <w:szCs w:val="16"/>
              </w:rPr>
              <w:t>15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484019" w:rsidRDefault="00633F16" w:rsidP="00633F16">
            <w:pPr>
              <w:jc w:val="both"/>
              <w:rPr>
                <w:sz w:val="16"/>
                <w:szCs w:val="16"/>
              </w:rPr>
            </w:pPr>
            <w:r w:rsidRPr="00484019">
              <w:rPr>
                <w:sz w:val="16"/>
                <w:szCs w:val="16"/>
              </w:rPr>
              <w:t>15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484019" w:rsidRDefault="00633F16" w:rsidP="00633F16">
            <w:pPr>
              <w:jc w:val="both"/>
              <w:rPr>
                <w:sz w:val="16"/>
                <w:szCs w:val="16"/>
              </w:rPr>
            </w:pPr>
            <w:r w:rsidRPr="00484019">
              <w:rPr>
                <w:sz w:val="16"/>
                <w:szCs w:val="16"/>
              </w:rPr>
              <w:t>15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484019" w:rsidRDefault="00633F16" w:rsidP="00633F16">
            <w:pPr>
              <w:jc w:val="both"/>
              <w:rPr>
                <w:sz w:val="16"/>
                <w:szCs w:val="16"/>
              </w:rPr>
            </w:pPr>
            <w:r w:rsidRPr="00484019">
              <w:rPr>
                <w:sz w:val="16"/>
                <w:szCs w:val="16"/>
              </w:rPr>
              <w:t>15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484019" w:rsidRDefault="00633F16" w:rsidP="00633F16">
            <w:pPr>
              <w:jc w:val="both"/>
              <w:rPr>
                <w:sz w:val="16"/>
                <w:szCs w:val="16"/>
              </w:rPr>
            </w:pPr>
            <w:r w:rsidRPr="00484019">
              <w:rPr>
                <w:sz w:val="16"/>
                <w:szCs w:val="16"/>
              </w:rPr>
              <w:t>10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484019" w:rsidRDefault="00633F16" w:rsidP="00633F16">
            <w:pPr>
              <w:jc w:val="both"/>
              <w:rPr>
                <w:sz w:val="16"/>
                <w:szCs w:val="16"/>
              </w:rPr>
            </w:pPr>
            <w:r w:rsidRPr="00484019">
              <w:rPr>
                <w:sz w:val="16"/>
                <w:szCs w:val="16"/>
              </w:rPr>
              <w:t>10</w:t>
            </w:r>
          </w:p>
        </w:tc>
        <w:tc>
          <w:tcPr>
            <w:tcW w:w="5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484019" w:rsidRDefault="00633F16" w:rsidP="00633F16">
            <w:pPr>
              <w:jc w:val="both"/>
              <w:rPr>
                <w:sz w:val="16"/>
                <w:szCs w:val="16"/>
              </w:rPr>
            </w:pPr>
            <w:r>
              <w:rPr>
                <w:sz w:val="16"/>
                <w:szCs w:val="16"/>
              </w:rPr>
              <w:t>10</w:t>
            </w:r>
          </w:p>
        </w:tc>
        <w:tc>
          <w:tcPr>
            <w:tcW w:w="575"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tcPr>
          <w:p w:rsidR="00633F16" w:rsidRPr="00484019" w:rsidRDefault="00633F16" w:rsidP="00633F16">
            <w:pPr>
              <w:jc w:val="both"/>
              <w:rPr>
                <w:sz w:val="16"/>
                <w:szCs w:val="16"/>
              </w:rPr>
            </w:pPr>
            <w:r>
              <w:rPr>
                <w:sz w:val="16"/>
                <w:szCs w:val="16"/>
              </w:rPr>
              <w:t>10</w:t>
            </w:r>
          </w:p>
        </w:tc>
        <w:tc>
          <w:tcPr>
            <w:tcW w:w="481" w:type="dxa"/>
            <w:gridSpan w:val="2"/>
            <w:tcBorders>
              <w:top w:val="single" w:sz="6" w:space="0" w:color="000000"/>
              <w:left w:val="single" w:sz="4" w:space="0" w:color="auto"/>
              <w:bottom w:val="single" w:sz="6" w:space="0" w:color="000000"/>
              <w:right w:val="single" w:sz="4" w:space="0" w:color="auto"/>
            </w:tcBorders>
            <w:vAlign w:val="center"/>
          </w:tcPr>
          <w:p w:rsidR="00633F16" w:rsidRPr="00484019" w:rsidRDefault="00633F16" w:rsidP="00633F16">
            <w:pPr>
              <w:jc w:val="both"/>
              <w:rPr>
                <w:sz w:val="16"/>
                <w:szCs w:val="16"/>
              </w:rPr>
            </w:pPr>
            <w:r>
              <w:rPr>
                <w:sz w:val="16"/>
                <w:szCs w:val="16"/>
              </w:rPr>
              <w:t>10</w:t>
            </w:r>
          </w:p>
        </w:tc>
        <w:tc>
          <w:tcPr>
            <w:tcW w:w="596" w:type="dxa"/>
            <w:tcBorders>
              <w:top w:val="single" w:sz="6" w:space="0" w:color="000000"/>
              <w:left w:val="single" w:sz="4" w:space="0" w:color="auto"/>
              <w:bottom w:val="single" w:sz="6" w:space="0" w:color="000000"/>
              <w:right w:val="single" w:sz="4" w:space="0" w:color="auto"/>
            </w:tcBorders>
            <w:vAlign w:val="center"/>
          </w:tcPr>
          <w:p w:rsidR="00633F16" w:rsidRPr="00484019" w:rsidRDefault="00633F16" w:rsidP="00633F16">
            <w:pPr>
              <w:jc w:val="both"/>
              <w:rPr>
                <w:sz w:val="16"/>
                <w:szCs w:val="16"/>
              </w:rPr>
            </w:pPr>
            <w:r>
              <w:rPr>
                <w:sz w:val="16"/>
                <w:szCs w:val="16"/>
              </w:rPr>
              <w:t>10</w:t>
            </w:r>
          </w:p>
        </w:tc>
        <w:tc>
          <w:tcPr>
            <w:tcW w:w="567" w:type="dxa"/>
            <w:tcBorders>
              <w:top w:val="single" w:sz="6" w:space="0" w:color="000000"/>
              <w:left w:val="single" w:sz="4" w:space="0" w:color="auto"/>
              <w:bottom w:val="single" w:sz="6" w:space="0" w:color="000000"/>
              <w:right w:val="single" w:sz="4" w:space="0" w:color="auto"/>
            </w:tcBorders>
            <w:vAlign w:val="center"/>
          </w:tcPr>
          <w:p w:rsidR="00633F16" w:rsidRPr="00484019" w:rsidRDefault="00633F16" w:rsidP="00633F16">
            <w:pPr>
              <w:jc w:val="both"/>
              <w:rPr>
                <w:sz w:val="16"/>
                <w:szCs w:val="16"/>
              </w:rPr>
            </w:pPr>
            <w:r>
              <w:rPr>
                <w:sz w:val="16"/>
                <w:szCs w:val="16"/>
              </w:rPr>
              <w:t>10</w:t>
            </w:r>
          </w:p>
        </w:tc>
        <w:tc>
          <w:tcPr>
            <w:tcW w:w="1402" w:type="dxa"/>
            <w:tcBorders>
              <w:top w:val="single" w:sz="6" w:space="0" w:color="000000"/>
              <w:left w:val="single" w:sz="4" w:space="0" w:color="auto"/>
              <w:bottom w:val="single" w:sz="6" w:space="0" w:color="000000"/>
              <w:right w:val="single" w:sz="6" w:space="0" w:color="000000"/>
            </w:tcBorders>
            <w:tcMar>
              <w:top w:w="0" w:type="dxa"/>
              <w:left w:w="108" w:type="dxa"/>
              <w:bottom w:w="0" w:type="dxa"/>
              <w:right w:w="108" w:type="dxa"/>
            </w:tcMar>
            <w:vAlign w:val="center"/>
          </w:tcPr>
          <w:p w:rsidR="00633F16" w:rsidRPr="00484019" w:rsidRDefault="00633F16" w:rsidP="00633F16">
            <w:pPr>
              <w:jc w:val="both"/>
              <w:rPr>
                <w:sz w:val="16"/>
                <w:szCs w:val="16"/>
              </w:rPr>
            </w:pPr>
          </w:p>
        </w:tc>
      </w:tr>
      <w:tr w:rsidR="00633F16" w:rsidRPr="006E0AF5" w:rsidTr="00633F16">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484019" w:rsidRDefault="00633F16" w:rsidP="00633F16">
            <w:pPr>
              <w:jc w:val="both"/>
              <w:rPr>
                <w:sz w:val="16"/>
                <w:szCs w:val="16"/>
              </w:rPr>
            </w:pPr>
            <w:r w:rsidRPr="00484019">
              <w:rPr>
                <w:sz w:val="16"/>
                <w:szCs w:val="16"/>
              </w:rPr>
              <w:t> </w:t>
            </w:r>
          </w:p>
        </w:tc>
        <w:tc>
          <w:tcPr>
            <w:tcW w:w="14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484019" w:rsidRDefault="00633F16" w:rsidP="00633F16">
            <w:pPr>
              <w:jc w:val="both"/>
              <w:rPr>
                <w:sz w:val="16"/>
                <w:szCs w:val="16"/>
              </w:rPr>
            </w:pPr>
            <w:r w:rsidRPr="00484019">
              <w:rPr>
                <w:sz w:val="16"/>
                <w:szCs w:val="16"/>
              </w:rPr>
              <w:t> </w:t>
            </w:r>
          </w:p>
        </w:tc>
        <w:tc>
          <w:tcPr>
            <w:tcW w:w="22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484019" w:rsidRDefault="00633F16" w:rsidP="00633F16">
            <w:pPr>
              <w:jc w:val="both"/>
              <w:rPr>
                <w:sz w:val="16"/>
                <w:szCs w:val="16"/>
              </w:rPr>
            </w:pPr>
            <w:r w:rsidRPr="00484019">
              <w:rPr>
                <w:sz w:val="16"/>
                <w:szCs w:val="16"/>
              </w:rPr>
              <w:t> </w:t>
            </w:r>
          </w:p>
        </w:tc>
        <w:tc>
          <w:tcPr>
            <w:tcW w:w="27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484019" w:rsidRDefault="00633F16" w:rsidP="00633F16">
            <w:pPr>
              <w:jc w:val="both"/>
              <w:rPr>
                <w:sz w:val="16"/>
                <w:szCs w:val="16"/>
              </w:rPr>
            </w:pPr>
            <w:r w:rsidRPr="00484019">
              <w:rPr>
                <w:sz w:val="16"/>
                <w:szCs w:val="16"/>
              </w:rPr>
              <w:t xml:space="preserve">Отдел экономики, </w:t>
            </w:r>
          </w:p>
          <w:p w:rsidR="00633F16" w:rsidRPr="00484019" w:rsidRDefault="00633F16" w:rsidP="00633F16">
            <w:pPr>
              <w:jc w:val="both"/>
              <w:rPr>
                <w:sz w:val="16"/>
                <w:szCs w:val="16"/>
              </w:rPr>
            </w:pPr>
            <w:r w:rsidRPr="00484019">
              <w:rPr>
                <w:sz w:val="16"/>
                <w:szCs w:val="16"/>
              </w:rPr>
              <w:t>развития сельского хозяйства и продовольствия администрации Камешкирского района Пензенской области</w:t>
            </w:r>
          </w:p>
        </w:tc>
        <w:tc>
          <w:tcPr>
            <w:tcW w:w="4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484019" w:rsidRDefault="00633F16" w:rsidP="00633F16">
            <w:pPr>
              <w:jc w:val="both"/>
              <w:rPr>
                <w:sz w:val="16"/>
                <w:szCs w:val="16"/>
              </w:rPr>
            </w:pPr>
            <w:r w:rsidRPr="00484019">
              <w:rPr>
                <w:sz w:val="16"/>
                <w:szCs w:val="16"/>
              </w:rPr>
              <w:t> </w:t>
            </w:r>
          </w:p>
        </w:tc>
        <w:tc>
          <w:tcPr>
            <w:tcW w:w="4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484019" w:rsidRDefault="00633F16" w:rsidP="00633F16">
            <w:pPr>
              <w:jc w:val="both"/>
              <w:rPr>
                <w:sz w:val="16"/>
                <w:szCs w:val="16"/>
              </w:rPr>
            </w:pPr>
            <w:r w:rsidRPr="00484019">
              <w:rPr>
                <w:sz w:val="16"/>
                <w:szCs w:val="16"/>
              </w:rPr>
              <w:t> </w:t>
            </w:r>
          </w:p>
        </w:tc>
        <w:tc>
          <w:tcPr>
            <w:tcW w:w="4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484019" w:rsidRDefault="00633F16" w:rsidP="00633F16">
            <w:pPr>
              <w:jc w:val="both"/>
              <w:rPr>
                <w:sz w:val="16"/>
                <w:szCs w:val="16"/>
              </w:rPr>
            </w:pPr>
            <w:r w:rsidRPr="00484019">
              <w:rPr>
                <w:sz w:val="16"/>
                <w:szCs w:val="16"/>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484019" w:rsidRDefault="00633F16" w:rsidP="00633F16">
            <w:pPr>
              <w:jc w:val="both"/>
              <w:rPr>
                <w:sz w:val="16"/>
                <w:szCs w:val="16"/>
              </w:rPr>
            </w:pPr>
            <w:r w:rsidRPr="00484019">
              <w:rPr>
                <w:sz w:val="16"/>
                <w:szCs w:val="16"/>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484019" w:rsidRDefault="00633F16" w:rsidP="00633F16">
            <w:pPr>
              <w:jc w:val="both"/>
              <w:rPr>
                <w:sz w:val="16"/>
                <w:szCs w:val="16"/>
              </w:rPr>
            </w:pPr>
            <w:r w:rsidRPr="00484019">
              <w:rPr>
                <w:sz w:val="16"/>
                <w:szCs w:val="16"/>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484019" w:rsidRDefault="00633F16" w:rsidP="00633F16">
            <w:pPr>
              <w:jc w:val="both"/>
              <w:rPr>
                <w:sz w:val="16"/>
                <w:szCs w:val="16"/>
              </w:rPr>
            </w:pPr>
            <w:r w:rsidRPr="00484019">
              <w:rPr>
                <w:sz w:val="16"/>
                <w:szCs w:val="16"/>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484019" w:rsidRDefault="00633F16" w:rsidP="00633F16">
            <w:pPr>
              <w:jc w:val="both"/>
              <w:rPr>
                <w:sz w:val="16"/>
                <w:szCs w:val="16"/>
              </w:rPr>
            </w:pPr>
            <w:r w:rsidRPr="00484019">
              <w:rPr>
                <w:sz w:val="16"/>
                <w:szCs w:val="16"/>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484019" w:rsidRDefault="00633F16" w:rsidP="00633F16">
            <w:pPr>
              <w:jc w:val="both"/>
              <w:rPr>
                <w:sz w:val="16"/>
                <w:szCs w:val="16"/>
              </w:rPr>
            </w:pPr>
            <w:r w:rsidRPr="00484019">
              <w:rPr>
                <w:sz w:val="16"/>
                <w:szCs w:val="16"/>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484019" w:rsidRDefault="00633F16" w:rsidP="00633F16">
            <w:pPr>
              <w:jc w:val="both"/>
              <w:rPr>
                <w:sz w:val="16"/>
                <w:szCs w:val="16"/>
              </w:rPr>
            </w:pPr>
            <w:r w:rsidRPr="00484019">
              <w:rPr>
                <w:sz w:val="16"/>
                <w:szCs w:val="16"/>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484019" w:rsidRDefault="00633F16" w:rsidP="00633F16">
            <w:pPr>
              <w:jc w:val="both"/>
              <w:rPr>
                <w:sz w:val="16"/>
                <w:szCs w:val="16"/>
              </w:rPr>
            </w:pPr>
            <w:r w:rsidRPr="00484019">
              <w:rPr>
                <w:sz w:val="16"/>
                <w:szCs w:val="16"/>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484019" w:rsidRDefault="00633F16" w:rsidP="00633F16">
            <w:pPr>
              <w:jc w:val="both"/>
              <w:rPr>
                <w:sz w:val="16"/>
                <w:szCs w:val="16"/>
              </w:rPr>
            </w:pPr>
            <w:r w:rsidRPr="00484019">
              <w:rPr>
                <w:sz w:val="16"/>
                <w:szCs w:val="16"/>
              </w:rPr>
              <w:t>0</w:t>
            </w:r>
          </w:p>
        </w:tc>
        <w:tc>
          <w:tcPr>
            <w:tcW w:w="5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484019" w:rsidRDefault="00633F16" w:rsidP="00633F16">
            <w:pPr>
              <w:jc w:val="both"/>
              <w:rPr>
                <w:sz w:val="16"/>
                <w:szCs w:val="16"/>
              </w:rPr>
            </w:pPr>
            <w:r w:rsidRPr="00484019">
              <w:rPr>
                <w:sz w:val="16"/>
                <w:szCs w:val="16"/>
              </w:rPr>
              <w:t>0</w:t>
            </w:r>
          </w:p>
        </w:tc>
        <w:tc>
          <w:tcPr>
            <w:tcW w:w="575"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tcPr>
          <w:p w:rsidR="00633F16" w:rsidRPr="00484019" w:rsidRDefault="00633F16" w:rsidP="00633F16">
            <w:pPr>
              <w:jc w:val="both"/>
              <w:rPr>
                <w:sz w:val="16"/>
                <w:szCs w:val="16"/>
              </w:rPr>
            </w:pPr>
            <w:r w:rsidRPr="00484019">
              <w:rPr>
                <w:sz w:val="16"/>
                <w:szCs w:val="16"/>
              </w:rPr>
              <w:t>0</w:t>
            </w:r>
          </w:p>
        </w:tc>
        <w:tc>
          <w:tcPr>
            <w:tcW w:w="481" w:type="dxa"/>
            <w:gridSpan w:val="2"/>
            <w:tcBorders>
              <w:top w:val="single" w:sz="6" w:space="0" w:color="000000"/>
              <w:left w:val="single" w:sz="4" w:space="0" w:color="auto"/>
              <w:bottom w:val="single" w:sz="6" w:space="0" w:color="000000"/>
              <w:right w:val="single" w:sz="4" w:space="0" w:color="auto"/>
            </w:tcBorders>
            <w:vAlign w:val="center"/>
          </w:tcPr>
          <w:p w:rsidR="00633F16" w:rsidRPr="00484019" w:rsidRDefault="00633F16" w:rsidP="00633F16">
            <w:pPr>
              <w:jc w:val="both"/>
              <w:rPr>
                <w:sz w:val="16"/>
                <w:szCs w:val="16"/>
              </w:rPr>
            </w:pPr>
            <w:r w:rsidRPr="00484019">
              <w:rPr>
                <w:sz w:val="16"/>
                <w:szCs w:val="16"/>
              </w:rPr>
              <w:t>0</w:t>
            </w:r>
          </w:p>
        </w:tc>
        <w:tc>
          <w:tcPr>
            <w:tcW w:w="596" w:type="dxa"/>
            <w:tcBorders>
              <w:top w:val="single" w:sz="6" w:space="0" w:color="000000"/>
              <w:left w:val="single" w:sz="4" w:space="0" w:color="auto"/>
              <w:bottom w:val="single" w:sz="6" w:space="0" w:color="000000"/>
              <w:right w:val="single" w:sz="4" w:space="0" w:color="auto"/>
            </w:tcBorders>
            <w:vAlign w:val="center"/>
          </w:tcPr>
          <w:p w:rsidR="00633F16" w:rsidRPr="00484019" w:rsidRDefault="00633F16" w:rsidP="00633F16">
            <w:pPr>
              <w:jc w:val="both"/>
              <w:rPr>
                <w:sz w:val="16"/>
                <w:szCs w:val="16"/>
              </w:rPr>
            </w:pPr>
            <w:r w:rsidRPr="00484019">
              <w:rPr>
                <w:sz w:val="16"/>
                <w:szCs w:val="16"/>
              </w:rPr>
              <w:t>0</w:t>
            </w:r>
          </w:p>
        </w:tc>
        <w:tc>
          <w:tcPr>
            <w:tcW w:w="567" w:type="dxa"/>
            <w:tcBorders>
              <w:top w:val="single" w:sz="6" w:space="0" w:color="000000"/>
              <w:left w:val="single" w:sz="4" w:space="0" w:color="auto"/>
              <w:bottom w:val="single" w:sz="6" w:space="0" w:color="000000"/>
              <w:right w:val="single" w:sz="4" w:space="0" w:color="auto"/>
            </w:tcBorders>
            <w:vAlign w:val="center"/>
          </w:tcPr>
          <w:p w:rsidR="00633F16" w:rsidRPr="00484019" w:rsidRDefault="00633F16" w:rsidP="00633F16">
            <w:pPr>
              <w:jc w:val="both"/>
              <w:rPr>
                <w:sz w:val="16"/>
                <w:szCs w:val="16"/>
              </w:rPr>
            </w:pPr>
            <w:r w:rsidRPr="00484019">
              <w:rPr>
                <w:sz w:val="16"/>
                <w:szCs w:val="16"/>
              </w:rPr>
              <w:t>0</w:t>
            </w:r>
          </w:p>
        </w:tc>
        <w:tc>
          <w:tcPr>
            <w:tcW w:w="1402" w:type="dxa"/>
            <w:tcBorders>
              <w:top w:val="single" w:sz="6" w:space="0" w:color="000000"/>
              <w:left w:val="single" w:sz="4" w:space="0" w:color="auto"/>
              <w:bottom w:val="single" w:sz="6" w:space="0" w:color="000000"/>
              <w:right w:val="single" w:sz="6" w:space="0" w:color="000000"/>
            </w:tcBorders>
            <w:tcMar>
              <w:top w:w="0" w:type="dxa"/>
              <w:left w:w="108" w:type="dxa"/>
              <w:bottom w:w="0" w:type="dxa"/>
              <w:right w:w="108" w:type="dxa"/>
            </w:tcMar>
            <w:vAlign w:val="center"/>
          </w:tcPr>
          <w:p w:rsidR="00633F16" w:rsidRPr="00484019" w:rsidRDefault="00633F16" w:rsidP="00633F16">
            <w:pPr>
              <w:jc w:val="both"/>
              <w:rPr>
                <w:sz w:val="16"/>
                <w:szCs w:val="16"/>
              </w:rPr>
            </w:pPr>
            <w:r w:rsidRPr="00484019">
              <w:rPr>
                <w:sz w:val="16"/>
                <w:szCs w:val="16"/>
              </w:rPr>
              <w:t>0</w:t>
            </w:r>
          </w:p>
        </w:tc>
      </w:tr>
      <w:tr w:rsidR="00633F16" w:rsidRPr="006E0AF5" w:rsidTr="00633F16">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484019" w:rsidRDefault="00633F16" w:rsidP="00633F16">
            <w:pPr>
              <w:jc w:val="both"/>
              <w:rPr>
                <w:sz w:val="16"/>
                <w:szCs w:val="16"/>
              </w:rPr>
            </w:pPr>
            <w:r w:rsidRPr="00484019">
              <w:rPr>
                <w:sz w:val="16"/>
                <w:szCs w:val="16"/>
              </w:rPr>
              <w:t> </w:t>
            </w:r>
          </w:p>
        </w:tc>
        <w:tc>
          <w:tcPr>
            <w:tcW w:w="14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484019" w:rsidRDefault="00633F16" w:rsidP="00633F16">
            <w:pPr>
              <w:jc w:val="both"/>
              <w:rPr>
                <w:sz w:val="16"/>
                <w:szCs w:val="16"/>
              </w:rPr>
            </w:pPr>
            <w:r w:rsidRPr="00484019">
              <w:rPr>
                <w:sz w:val="16"/>
                <w:szCs w:val="16"/>
              </w:rPr>
              <w:t> </w:t>
            </w:r>
          </w:p>
        </w:tc>
        <w:tc>
          <w:tcPr>
            <w:tcW w:w="22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484019" w:rsidRDefault="00633F16" w:rsidP="00633F16">
            <w:pPr>
              <w:jc w:val="both"/>
              <w:rPr>
                <w:sz w:val="16"/>
                <w:szCs w:val="16"/>
              </w:rPr>
            </w:pPr>
            <w:r w:rsidRPr="00484019">
              <w:rPr>
                <w:sz w:val="16"/>
                <w:szCs w:val="16"/>
              </w:rPr>
              <w:t> </w:t>
            </w:r>
          </w:p>
        </w:tc>
        <w:tc>
          <w:tcPr>
            <w:tcW w:w="27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484019" w:rsidRDefault="00633F16" w:rsidP="00633F16">
            <w:pPr>
              <w:jc w:val="both"/>
              <w:rPr>
                <w:sz w:val="16"/>
                <w:szCs w:val="16"/>
              </w:rPr>
            </w:pPr>
            <w:r w:rsidRPr="00484019">
              <w:rPr>
                <w:sz w:val="16"/>
                <w:szCs w:val="16"/>
              </w:rPr>
              <w:t>Администрация Камешкирского района Пензенской области</w:t>
            </w:r>
          </w:p>
        </w:tc>
        <w:tc>
          <w:tcPr>
            <w:tcW w:w="4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484019" w:rsidRDefault="00633F16" w:rsidP="00633F16">
            <w:pPr>
              <w:jc w:val="both"/>
              <w:rPr>
                <w:sz w:val="16"/>
                <w:szCs w:val="16"/>
              </w:rPr>
            </w:pPr>
            <w:r w:rsidRPr="00484019">
              <w:rPr>
                <w:sz w:val="16"/>
                <w:szCs w:val="16"/>
              </w:rPr>
              <w:t> </w:t>
            </w:r>
          </w:p>
        </w:tc>
        <w:tc>
          <w:tcPr>
            <w:tcW w:w="4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484019" w:rsidRDefault="00633F16" w:rsidP="00633F16">
            <w:pPr>
              <w:jc w:val="both"/>
              <w:rPr>
                <w:sz w:val="16"/>
                <w:szCs w:val="16"/>
              </w:rPr>
            </w:pPr>
            <w:r w:rsidRPr="00484019">
              <w:rPr>
                <w:sz w:val="16"/>
                <w:szCs w:val="16"/>
              </w:rPr>
              <w:t> </w:t>
            </w:r>
          </w:p>
        </w:tc>
        <w:tc>
          <w:tcPr>
            <w:tcW w:w="4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484019" w:rsidRDefault="00633F16" w:rsidP="00633F16">
            <w:pPr>
              <w:jc w:val="both"/>
              <w:rPr>
                <w:sz w:val="16"/>
                <w:szCs w:val="16"/>
              </w:rPr>
            </w:pPr>
            <w:r w:rsidRPr="00484019">
              <w:rPr>
                <w:sz w:val="16"/>
                <w:szCs w:val="16"/>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484019" w:rsidRDefault="00633F16" w:rsidP="00633F16">
            <w:pPr>
              <w:jc w:val="both"/>
              <w:rPr>
                <w:sz w:val="16"/>
                <w:szCs w:val="16"/>
              </w:rPr>
            </w:pPr>
            <w:r w:rsidRPr="00484019">
              <w:rPr>
                <w:sz w:val="16"/>
                <w:szCs w:val="16"/>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484019" w:rsidRDefault="00633F16" w:rsidP="00633F16">
            <w:pPr>
              <w:jc w:val="both"/>
              <w:rPr>
                <w:sz w:val="16"/>
                <w:szCs w:val="16"/>
              </w:rPr>
            </w:pPr>
            <w:r w:rsidRPr="00484019">
              <w:rPr>
                <w:sz w:val="16"/>
                <w:szCs w:val="16"/>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484019" w:rsidRDefault="00633F16" w:rsidP="00633F16">
            <w:pPr>
              <w:jc w:val="both"/>
              <w:rPr>
                <w:sz w:val="16"/>
                <w:szCs w:val="16"/>
              </w:rPr>
            </w:pPr>
            <w:r w:rsidRPr="00484019">
              <w:rPr>
                <w:sz w:val="16"/>
                <w:szCs w:val="16"/>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484019" w:rsidRDefault="00633F16" w:rsidP="00633F16">
            <w:pPr>
              <w:jc w:val="both"/>
              <w:rPr>
                <w:sz w:val="16"/>
                <w:szCs w:val="16"/>
              </w:rPr>
            </w:pPr>
            <w:r w:rsidRPr="00484019">
              <w:rPr>
                <w:sz w:val="16"/>
                <w:szCs w:val="16"/>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484019" w:rsidRDefault="00633F16" w:rsidP="00633F16">
            <w:pPr>
              <w:jc w:val="both"/>
              <w:rPr>
                <w:sz w:val="16"/>
                <w:szCs w:val="16"/>
              </w:rPr>
            </w:pPr>
            <w:r w:rsidRPr="00484019">
              <w:rPr>
                <w:sz w:val="16"/>
                <w:szCs w:val="16"/>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484019" w:rsidRDefault="00633F16" w:rsidP="00633F16">
            <w:pPr>
              <w:jc w:val="both"/>
              <w:rPr>
                <w:sz w:val="16"/>
                <w:szCs w:val="16"/>
              </w:rPr>
            </w:pPr>
            <w:r w:rsidRPr="00484019">
              <w:rPr>
                <w:sz w:val="16"/>
                <w:szCs w:val="16"/>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484019" w:rsidRDefault="00633F16" w:rsidP="00633F16">
            <w:pPr>
              <w:jc w:val="both"/>
              <w:rPr>
                <w:sz w:val="16"/>
                <w:szCs w:val="16"/>
              </w:rPr>
            </w:pPr>
            <w:r w:rsidRPr="00484019">
              <w:rPr>
                <w:sz w:val="16"/>
                <w:szCs w:val="16"/>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484019" w:rsidRDefault="00633F16" w:rsidP="00633F16">
            <w:pPr>
              <w:jc w:val="both"/>
              <w:rPr>
                <w:sz w:val="16"/>
                <w:szCs w:val="16"/>
              </w:rPr>
            </w:pPr>
            <w:r w:rsidRPr="00484019">
              <w:rPr>
                <w:sz w:val="16"/>
                <w:szCs w:val="16"/>
              </w:rPr>
              <w:t>0</w:t>
            </w:r>
          </w:p>
        </w:tc>
        <w:tc>
          <w:tcPr>
            <w:tcW w:w="5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484019" w:rsidRDefault="00633F16" w:rsidP="00633F16">
            <w:pPr>
              <w:jc w:val="both"/>
              <w:rPr>
                <w:sz w:val="16"/>
                <w:szCs w:val="16"/>
              </w:rPr>
            </w:pPr>
            <w:r w:rsidRPr="00484019">
              <w:rPr>
                <w:sz w:val="16"/>
                <w:szCs w:val="16"/>
              </w:rPr>
              <w:t>0</w:t>
            </w:r>
          </w:p>
        </w:tc>
        <w:tc>
          <w:tcPr>
            <w:tcW w:w="575"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tcPr>
          <w:p w:rsidR="00633F16" w:rsidRPr="00484019" w:rsidRDefault="00633F16" w:rsidP="00633F16">
            <w:pPr>
              <w:jc w:val="both"/>
              <w:rPr>
                <w:sz w:val="16"/>
                <w:szCs w:val="16"/>
              </w:rPr>
            </w:pPr>
            <w:r w:rsidRPr="00484019">
              <w:rPr>
                <w:sz w:val="16"/>
                <w:szCs w:val="16"/>
              </w:rPr>
              <w:t>0</w:t>
            </w:r>
          </w:p>
        </w:tc>
        <w:tc>
          <w:tcPr>
            <w:tcW w:w="481" w:type="dxa"/>
            <w:gridSpan w:val="2"/>
            <w:tcBorders>
              <w:top w:val="single" w:sz="6" w:space="0" w:color="000000"/>
              <w:left w:val="single" w:sz="4" w:space="0" w:color="auto"/>
              <w:bottom w:val="single" w:sz="6" w:space="0" w:color="000000"/>
              <w:right w:val="single" w:sz="4" w:space="0" w:color="auto"/>
            </w:tcBorders>
            <w:vAlign w:val="center"/>
          </w:tcPr>
          <w:p w:rsidR="00633F16" w:rsidRPr="00484019" w:rsidRDefault="00633F16" w:rsidP="00633F16">
            <w:pPr>
              <w:jc w:val="both"/>
              <w:rPr>
                <w:sz w:val="16"/>
                <w:szCs w:val="16"/>
              </w:rPr>
            </w:pPr>
            <w:r w:rsidRPr="00484019">
              <w:rPr>
                <w:sz w:val="16"/>
                <w:szCs w:val="16"/>
              </w:rPr>
              <w:t>0</w:t>
            </w:r>
          </w:p>
        </w:tc>
        <w:tc>
          <w:tcPr>
            <w:tcW w:w="596" w:type="dxa"/>
            <w:tcBorders>
              <w:top w:val="single" w:sz="6" w:space="0" w:color="000000"/>
              <w:left w:val="single" w:sz="4" w:space="0" w:color="auto"/>
              <w:bottom w:val="single" w:sz="6" w:space="0" w:color="000000"/>
              <w:right w:val="single" w:sz="4" w:space="0" w:color="auto"/>
            </w:tcBorders>
            <w:vAlign w:val="center"/>
          </w:tcPr>
          <w:p w:rsidR="00633F16" w:rsidRPr="00484019" w:rsidRDefault="00633F16" w:rsidP="00633F16">
            <w:pPr>
              <w:jc w:val="both"/>
              <w:rPr>
                <w:sz w:val="16"/>
                <w:szCs w:val="16"/>
              </w:rPr>
            </w:pPr>
            <w:r w:rsidRPr="00484019">
              <w:rPr>
                <w:sz w:val="16"/>
                <w:szCs w:val="16"/>
              </w:rPr>
              <w:t>0</w:t>
            </w:r>
          </w:p>
        </w:tc>
        <w:tc>
          <w:tcPr>
            <w:tcW w:w="567" w:type="dxa"/>
            <w:tcBorders>
              <w:top w:val="single" w:sz="6" w:space="0" w:color="000000"/>
              <w:left w:val="single" w:sz="4" w:space="0" w:color="auto"/>
              <w:bottom w:val="single" w:sz="6" w:space="0" w:color="000000"/>
              <w:right w:val="single" w:sz="4" w:space="0" w:color="auto"/>
            </w:tcBorders>
            <w:vAlign w:val="center"/>
          </w:tcPr>
          <w:p w:rsidR="00633F16" w:rsidRPr="00484019" w:rsidRDefault="00633F16" w:rsidP="00633F16">
            <w:pPr>
              <w:jc w:val="both"/>
              <w:rPr>
                <w:sz w:val="16"/>
                <w:szCs w:val="16"/>
              </w:rPr>
            </w:pPr>
            <w:r w:rsidRPr="00484019">
              <w:rPr>
                <w:sz w:val="16"/>
                <w:szCs w:val="16"/>
              </w:rPr>
              <w:t>0</w:t>
            </w:r>
          </w:p>
        </w:tc>
        <w:tc>
          <w:tcPr>
            <w:tcW w:w="1402" w:type="dxa"/>
            <w:tcBorders>
              <w:top w:val="single" w:sz="6" w:space="0" w:color="000000"/>
              <w:left w:val="single" w:sz="4" w:space="0" w:color="auto"/>
              <w:bottom w:val="single" w:sz="6" w:space="0" w:color="000000"/>
              <w:right w:val="single" w:sz="6" w:space="0" w:color="000000"/>
            </w:tcBorders>
            <w:tcMar>
              <w:top w:w="0" w:type="dxa"/>
              <w:left w:w="108" w:type="dxa"/>
              <w:bottom w:w="0" w:type="dxa"/>
              <w:right w:w="108" w:type="dxa"/>
            </w:tcMar>
            <w:vAlign w:val="center"/>
          </w:tcPr>
          <w:p w:rsidR="00633F16" w:rsidRPr="00484019" w:rsidRDefault="00633F16" w:rsidP="00633F16">
            <w:pPr>
              <w:jc w:val="both"/>
              <w:rPr>
                <w:sz w:val="16"/>
                <w:szCs w:val="16"/>
              </w:rPr>
            </w:pPr>
            <w:r w:rsidRPr="00484019">
              <w:rPr>
                <w:sz w:val="16"/>
                <w:szCs w:val="16"/>
              </w:rPr>
              <w:t>0</w:t>
            </w:r>
          </w:p>
        </w:tc>
      </w:tr>
      <w:tr w:rsidR="00633F16" w:rsidRPr="006E0AF5" w:rsidTr="00633F16">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484019" w:rsidRDefault="00633F16" w:rsidP="00633F16">
            <w:pPr>
              <w:jc w:val="both"/>
              <w:rPr>
                <w:sz w:val="16"/>
                <w:szCs w:val="16"/>
              </w:rPr>
            </w:pPr>
            <w:r w:rsidRPr="00484019">
              <w:rPr>
                <w:sz w:val="16"/>
                <w:szCs w:val="16"/>
              </w:rPr>
              <w:t> </w:t>
            </w:r>
          </w:p>
        </w:tc>
        <w:tc>
          <w:tcPr>
            <w:tcW w:w="14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484019" w:rsidRDefault="00633F16" w:rsidP="00633F16">
            <w:pPr>
              <w:jc w:val="both"/>
              <w:rPr>
                <w:sz w:val="16"/>
                <w:szCs w:val="16"/>
              </w:rPr>
            </w:pPr>
            <w:r w:rsidRPr="00484019">
              <w:rPr>
                <w:sz w:val="16"/>
                <w:szCs w:val="16"/>
              </w:rPr>
              <w:t>Подпрограмма 1</w:t>
            </w:r>
          </w:p>
        </w:tc>
        <w:tc>
          <w:tcPr>
            <w:tcW w:w="22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484019" w:rsidRDefault="00633F16" w:rsidP="00633F16">
            <w:pPr>
              <w:jc w:val="both"/>
              <w:rPr>
                <w:sz w:val="16"/>
                <w:szCs w:val="16"/>
              </w:rPr>
            </w:pPr>
            <w:r w:rsidRPr="00484019">
              <w:rPr>
                <w:sz w:val="16"/>
                <w:szCs w:val="16"/>
              </w:rPr>
              <w:t>Обеспечение реализации Муниципальной программы «Развитие агропромышленного комплекса Камешкирского</w:t>
            </w:r>
          </w:p>
        </w:tc>
        <w:tc>
          <w:tcPr>
            <w:tcW w:w="27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484019" w:rsidRDefault="00633F16" w:rsidP="00633F16">
            <w:pPr>
              <w:jc w:val="both"/>
              <w:rPr>
                <w:sz w:val="16"/>
                <w:szCs w:val="16"/>
              </w:rPr>
            </w:pPr>
            <w:r w:rsidRPr="00484019">
              <w:rPr>
                <w:sz w:val="16"/>
                <w:szCs w:val="16"/>
              </w:rPr>
              <w:t>всего</w:t>
            </w:r>
          </w:p>
        </w:tc>
        <w:tc>
          <w:tcPr>
            <w:tcW w:w="4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484019" w:rsidRDefault="00633F16" w:rsidP="00633F16">
            <w:pPr>
              <w:jc w:val="both"/>
              <w:rPr>
                <w:sz w:val="16"/>
                <w:szCs w:val="16"/>
              </w:rPr>
            </w:pPr>
            <w:r w:rsidRPr="00484019">
              <w:rPr>
                <w:sz w:val="16"/>
                <w:szCs w:val="16"/>
              </w:rPr>
              <w:t> </w:t>
            </w:r>
          </w:p>
        </w:tc>
        <w:tc>
          <w:tcPr>
            <w:tcW w:w="4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484019" w:rsidRDefault="00633F16" w:rsidP="00633F16">
            <w:pPr>
              <w:jc w:val="both"/>
              <w:rPr>
                <w:sz w:val="16"/>
                <w:szCs w:val="16"/>
              </w:rPr>
            </w:pPr>
            <w:r w:rsidRPr="00484019">
              <w:rPr>
                <w:sz w:val="16"/>
                <w:szCs w:val="16"/>
              </w:rPr>
              <w:t> </w:t>
            </w:r>
          </w:p>
        </w:tc>
        <w:tc>
          <w:tcPr>
            <w:tcW w:w="4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484019" w:rsidRDefault="00633F16" w:rsidP="00633F16">
            <w:pPr>
              <w:jc w:val="both"/>
              <w:rPr>
                <w:sz w:val="16"/>
                <w:szCs w:val="16"/>
              </w:rPr>
            </w:pPr>
            <w:r w:rsidRPr="00484019">
              <w:rPr>
                <w:sz w:val="16"/>
                <w:szCs w:val="16"/>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484019" w:rsidRDefault="00633F16" w:rsidP="00633F16">
            <w:pPr>
              <w:jc w:val="both"/>
              <w:rPr>
                <w:sz w:val="16"/>
                <w:szCs w:val="16"/>
              </w:rPr>
            </w:pPr>
            <w:r w:rsidRPr="00484019">
              <w:rPr>
                <w:sz w:val="16"/>
                <w:szCs w:val="16"/>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484019" w:rsidRDefault="00633F16" w:rsidP="00633F16">
            <w:pPr>
              <w:jc w:val="both"/>
              <w:rPr>
                <w:sz w:val="16"/>
                <w:szCs w:val="16"/>
              </w:rPr>
            </w:pPr>
            <w:r w:rsidRPr="00484019">
              <w:rPr>
                <w:sz w:val="16"/>
                <w:szCs w:val="16"/>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484019" w:rsidRDefault="00633F16" w:rsidP="00633F16">
            <w:pPr>
              <w:jc w:val="both"/>
              <w:rPr>
                <w:sz w:val="16"/>
                <w:szCs w:val="16"/>
              </w:rPr>
            </w:pPr>
            <w:r w:rsidRPr="00484019">
              <w:rPr>
                <w:sz w:val="16"/>
                <w:szCs w:val="16"/>
              </w:rPr>
              <w:t>15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484019" w:rsidRDefault="00633F16" w:rsidP="00633F16">
            <w:pPr>
              <w:jc w:val="both"/>
              <w:rPr>
                <w:sz w:val="16"/>
                <w:szCs w:val="16"/>
              </w:rPr>
            </w:pPr>
            <w:r w:rsidRPr="00484019">
              <w:rPr>
                <w:sz w:val="16"/>
                <w:szCs w:val="16"/>
              </w:rPr>
              <w:t>15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484019" w:rsidRDefault="00633F16" w:rsidP="00633F16">
            <w:pPr>
              <w:jc w:val="both"/>
              <w:rPr>
                <w:sz w:val="16"/>
                <w:szCs w:val="16"/>
              </w:rPr>
            </w:pPr>
            <w:r w:rsidRPr="00484019">
              <w:rPr>
                <w:sz w:val="16"/>
                <w:szCs w:val="16"/>
              </w:rPr>
              <w:t>15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484019" w:rsidRDefault="00633F16" w:rsidP="00633F16">
            <w:pPr>
              <w:jc w:val="both"/>
              <w:rPr>
                <w:sz w:val="16"/>
                <w:szCs w:val="16"/>
              </w:rPr>
            </w:pPr>
            <w:r w:rsidRPr="00484019">
              <w:rPr>
                <w:sz w:val="16"/>
                <w:szCs w:val="16"/>
              </w:rPr>
              <w:t>15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484019" w:rsidRDefault="00633F16" w:rsidP="00633F16">
            <w:pPr>
              <w:jc w:val="both"/>
              <w:rPr>
                <w:sz w:val="16"/>
                <w:szCs w:val="16"/>
              </w:rPr>
            </w:pPr>
            <w:r w:rsidRPr="00484019">
              <w:rPr>
                <w:sz w:val="16"/>
                <w:szCs w:val="16"/>
              </w:rPr>
              <w:t>10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484019" w:rsidRDefault="00633F16" w:rsidP="00633F16">
            <w:pPr>
              <w:jc w:val="both"/>
              <w:rPr>
                <w:sz w:val="16"/>
                <w:szCs w:val="16"/>
              </w:rPr>
            </w:pPr>
            <w:r w:rsidRPr="00484019">
              <w:rPr>
                <w:sz w:val="16"/>
                <w:szCs w:val="16"/>
              </w:rPr>
              <w:t>10</w:t>
            </w:r>
          </w:p>
        </w:tc>
        <w:tc>
          <w:tcPr>
            <w:tcW w:w="5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484019" w:rsidRDefault="00633F16" w:rsidP="00633F16">
            <w:pPr>
              <w:jc w:val="both"/>
              <w:rPr>
                <w:sz w:val="16"/>
                <w:szCs w:val="16"/>
              </w:rPr>
            </w:pPr>
            <w:r w:rsidRPr="00484019">
              <w:rPr>
                <w:sz w:val="16"/>
                <w:szCs w:val="16"/>
              </w:rPr>
              <w:t>10</w:t>
            </w:r>
          </w:p>
        </w:tc>
        <w:tc>
          <w:tcPr>
            <w:tcW w:w="575"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tcPr>
          <w:p w:rsidR="00633F16" w:rsidRPr="00484019" w:rsidRDefault="00633F16" w:rsidP="00633F16">
            <w:pPr>
              <w:jc w:val="both"/>
              <w:rPr>
                <w:sz w:val="16"/>
                <w:szCs w:val="16"/>
              </w:rPr>
            </w:pPr>
            <w:r w:rsidRPr="00484019">
              <w:rPr>
                <w:sz w:val="16"/>
                <w:szCs w:val="16"/>
              </w:rPr>
              <w:t>10</w:t>
            </w:r>
          </w:p>
        </w:tc>
        <w:tc>
          <w:tcPr>
            <w:tcW w:w="481" w:type="dxa"/>
            <w:gridSpan w:val="2"/>
            <w:tcBorders>
              <w:top w:val="single" w:sz="6" w:space="0" w:color="000000"/>
              <w:left w:val="single" w:sz="4" w:space="0" w:color="auto"/>
              <w:bottom w:val="single" w:sz="6" w:space="0" w:color="000000"/>
              <w:right w:val="single" w:sz="4" w:space="0" w:color="auto"/>
            </w:tcBorders>
            <w:vAlign w:val="center"/>
          </w:tcPr>
          <w:p w:rsidR="00633F16" w:rsidRPr="00484019" w:rsidRDefault="00633F16" w:rsidP="00633F16">
            <w:pPr>
              <w:jc w:val="both"/>
              <w:rPr>
                <w:sz w:val="16"/>
                <w:szCs w:val="16"/>
              </w:rPr>
            </w:pPr>
            <w:r w:rsidRPr="00484019">
              <w:rPr>
                <w:sz w:val="16"/>
                <w:szCs w:val="16"/>
              </w:rPr>
              <w:t>10</w:t>
            </w:r>
          </w:p>
        </w:tc>
        <w:tc>
          <w:tcPr>
            <w:tcW w:w="596" w:type="dxa"/>
            <w:tcBorders>
              <w:top w:val="single" w:sz="6" w:space="0" w:color="000000"/>
              <w:left w:val="single" w:sz="4" w:space="0" w:color="auto"/>
              <w:bottom w:val="single" w:sz="6" w:space="0" w:color="000000"/>
              <w:right w:val="single" w:sz="4" w:space="0" w:color="auto"/>
            </w:tcBorders>
            <w:vAlign w:val="center"/>
          </w:tcPr>
          <w:p w:rsidR="00633F16" w:rsidRPr="00484019" w:rsidRDefault="00633F16" w:rsidP="00633F16">
            <w:pPr>
              <w:jc w:val="both"/>
              <w:rPr>
                <w:sz w:val="16"/>
                <w:szCs w:val="16"/>
              </w:rPr>
            </w:pPr>
            <w:r w:rsidRPr="00484019">
              <w:rPr>
                <w:sz w:val="16"/>
                <w:szCs w:val="16"/>
              </w:rPr>
              <w:t>10</w:t>
            </w:r>
          </w:p>
        </w:tc>
        <w:tc>
          <w:tcPr>
            <w:tcW w:w="567" w:type="dxa"/>
            <w:tcBorders>
              <w:top w:val="single" w:sz="6" w:space="0" w:color="000000"/>
              <w:left w:val="single" w:sz="4" w:space="0" w:color="auto"/>
              <w:bottom w:val="single" w:sz="6" w:space="0" w:color="000000"/>
              <w:right w:val="single" w:sz="4" w:space="0" w:color="auto"/>
            </w:tcBorders>
            <w:vAlign w:val="center"/>
          </w:tcPr>
          <w:p w:rsidR="00633F16" w:rsidRPr="00484019" w:rsidRDefault="00633F16" w:rsidP="00633F16">
            <w:pPr>
              <w:jc w:val="both"/>
              <w:rPr>
                <w:sz w:val="16"/>
                <w:szCs w:val="16"/>
              </w:rPr>
            </w:pPr>
            <w:r w:rsidRPr="00484019">
              <w:rPr>
                <w:sz w:val="16"/>
                <w:szCs w:val="16"/>
              </w:rPr>
              <w:t>10</w:t>
            </w:r>
          </w:p>
        </w:tc>
        <w:tc>
          <w:tcPr>
            <w:tcW w:w="1402" w:type="dxa"/>
            <w:tcBorders>
              <w:top w:val="single" w:sz="6" w:space="0" w:color="000000"/>
              <w:left w:val="single" w:sz="4" w:space="0" w:color="auto"/>
              <w:bottom w:val="single" w:sz="6" w:space="0" w:color="000000"/>
              <w:right w:val="single" w:sz="6" w:space="0" w:color="000000"/>
            </w:tcBorders>
            <w:tcMar>
              <w:top w:w="0" w:type="dxa"/>
              <w:left w:w="108" w:type="dxa"/>
              <w:bottom w:w="0" w:type="dxa"/>
              <w:right w:w="108" w:type="dxa"/>
            </w:tcMar>
            <w:vAlign w:val="center"/>
          </w:tcPr>
          <w:p w:rsidR="00633F16" w:rsidRPr="00484019" w:rsidRDefault="00633F16" w:rsidP="00633F16">
            <w:pPr>
              <w:jc w:val="both"/>
              <w:rPr>
                <w:sz w:val="16"/>
                <w:szCs w:val="16"/>
              </w:rPr>
            </w:pPr>
            <w:r w:rsidRPr="00484019">
              <w:rPr>
                <w:sz w:val="16"/>
                <w:szCs w:val="16"/>
              </w:rPr>
              <w:t>10</w:t>
            </w:r>
          </w:p>
        </w:tc>
      </w:tr>
      <w:tr w:rsidR="00633F16" w:rsidRPr="006E0AF5" w:rsidTr="00633F16">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484019" w:rsidRDefault="00633F16" w:rsidP="00633F16">
            <w:pPr>
              <w:jc w:val="both"/>
              <w:rPr>
                <w:sz w:val="16"/>
                <w:szCs w:val="16"/>
              </w:rPr>
            </w:pPr>
            <w:r w:rsidRPr="00484019">
              <w:rPr>
                <w:sz w:val="16"/>
                <w:szCs w:val="16"/>
              </w:rPr>
              <w:t> </w:t>
            </w:r>
          </w:p>
        </w:tc>
        <w:tc>
          <w:tcPr>
            <w:tcW w:w="14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484019" w:rsidRDefault="00633F16" w:rsidP="00633F16">
            <w:pPr>
              <w:jc w:val="both"/>
              <w:rPr>
                <w:sz w:val="16"/>
                <w:szCs w:val="16"/>
              </w:rPr>
            </w:pPr>
            <w:r w:rsidRPr="00484019">
              <w:rPr>
                <w:sz w:val="16"/>
                <w:szCs w:val="16"/>
              </w:rPr>
              <w:t> </w:t>
            </w:r>
          </w:p>
        </w:tc>
        <w:tc>
          <w:tcPr>
            <w:tcW w:w="22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484019" w:rsidRDefault="00633F16" w:rsidP="00633F16">
            <w:pPr>
              <w:jc w:val="both"/>
              <w:rPr>
                <w:sz w:val="16"/>
                <w:szCs w:val="16"/>
              </w:rPr>
            </w:pPr>
            <w:r w:rsidRPr="00484019">
              <w:rPr>
                <w:sz w:val="16"/>
                <w:szCs w:val="16"/>
              </w:rPr>
              <w:t> </w:t>
            </w:r>
          </w:p>
        </w:tc>
        <w:tc>
          <w:tcPr>
            <w:tcW w:w="27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484019" w:rsidRDefault="00633F16" w:rsidP="00633F16">
            <w:pPr>
              <w:jc w:val="both"/>
              <w:rPr>
                <w:sz w:val="16"/>
                <w:szCs w:val="16"/>
              </w:rPr>
            </w:pPr>
            <w:r w:rsidRPr="00484019">
              <w:rPr>
                <w:sz w:val="16"/>
                <w:szCs w:val="16"/>
              </w:rPr>
              <w:t>Администрация Камешкирского района Пензенской области</w:t>
            </w:r>
          </w:p>
        </w:tc>
        <w:tc>
          <w:tcPr>
            <w:tcW w:w="4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484019" w:rsidRDefault="00633F16" w:rsidP="00633F16">
            <w:pPr>
              <w:jc w:val="both"/>
              <w:rPr>
                <w:sz w:val="16"/>
                <w:szCs w:val="16"/>
              </w:rPr>
            </w:pPr>
            <w:r w:rsidRPr="00484019">
              <w:rPr>
                <w:sz w:val="16"/>
                <w:szCs w:val="16"/>
              </w:rPr>
              <w:t>901</w:t>
            </w:r>
          </w:p>
        </w:tc>
        <w:tc>
          <w:tcPr>
            <w:tcW w:w="4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484019" w:rsidRDefault="00633F16" w:rsidP="00633F16">
            <w:pPr>
              <w:jc w:val="both"/>
              <w:rPr>
                <w:sz w:val="16"/>
                <w:szCs w:val="16"/>
              </w:rPr>
            </w:pPr>
            <w:r w:rsidRPr="00484019">
              <w:rPr>
                <w:sz w:val="16"/>
                <w:szCs w:val="16"/>
              </w:rPr>
              <w:t> </w:t>
            </w:r>
          </w:p>
        </w:tc>
        <w:tc>
          <w:tcPr>
            <w:tcW w:w="4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484019" w:rsidRDefault="00633F16" w:rsidP="00633F16">
            <w:pPr>
              <w:jc w:val="both"/>
              <w:rPr>
                <w:sz w:val="16"/>
                <w:szCs w:val="16"/>
              </w:rPr>
            </w:pPr>
            <w:r w:rsidRPr="00484019">
              <w:rPr>
                <w:sz w:val="16"/>
                <w:szCs w:val="16"/>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484019" w:rsidRDefault="00633F16" w:rsidP="00633F16">
            <w:pPr>
              <w:jc w:val="both"/>
              <w:rPr>
                <w:sz w:val="16"/>
                <w:szCs w:val="16"/>
              </w:rPr>
            </w:pPr>
            <w:r w:rsidRPr="00484019">
              <w:rPr>
                <w:sz w:val="16"/>
                <w:szCs w:val="16"/>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484019" w:rsidRDefault="00633F16" w:rsidP="00633F16">
            <w:pPr>
              <w:jc w:val="both"/>
              <w:rPr>
                <w:sz w:val="16"/>
                <w:szCs w:val="16"/>
              </w:rPr>
            </w:pPr>
            <w:r w:rsidRPr="00484019">
              <w:rPr>
                <w:sz w:val="16"/>
                <w:szCs w:val="16"/>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484019" w:rsidRDefault="00633F16" w:rsidP="00633F16">
            <w:pPr>
              <w:jc w:val="both"/>
              <w:rPr>
                <w:sz w:val="16"/>
                <w:szCs w:val="16"/>
              </w:rPr>
            </w:pPr>
            <w:r w:rsidRPr="00484019">
              <w:rPr>
                <w:sz w:val="16"/>
                <w:szCs w:val="16"/>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484019" w:rsidRDefault="00633F16" w:rsidP="00633F16">
            <w:pPr>
              <w:jc w:val="both"/>
              <w:rPr>
                <w:sz w:val="16"/>
                <w:szCs w:val="16"/>
              </w:rPr>
            </w:pPr>
            <w:r w:rsidRPr="00484019">
              <w:rPr>
                <w:sz w:val="16"/>
                <w:szCs w:val="16"/>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484019" w:rsidRDefault="00633F16" w:rsidP="00633F16">
            <w:pPr>
              <w:jc w:val="both"/>
              <w:rPr>
                <w:sz w:val="16"/>
                <w:szCs w:val="16"/>
              </w:rPr>
            </w:pPr>
            <w:r w:rsidRPr="00484019">
              <w:rPr>
                <w:sz w:val="16"/>
                <w:szCs w:val="16"/>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484019" w:rsidRDefault="00633F16" w:rsidP="00633F16">
            <w:pPr>
              <w:jc w:val="both"/>
              <w:rPr>
                <w:sz w:val="16"/>
                <w:szCs w:val="16"/>
              </w:rPr>
            </w:pPr>
            <w:r w:rsidRPr="00484019">
              <w:rPr>
                <w:sz w:val="16"/>
                <w:szCs w:val="16"/>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484019" w:rsidRDefault="00633F16" w:rsidP="00633F16">
            <w:pPr>
              <w:jc w:val="both"/>
              <w:rPr>
                <w:sz w:val="16"/>
                <w:szCs w:val="16"/>
              </w:rPr>
            </w:pPr>
            <w:r w:rsidRPr="00484019">
              <w:rPr>
                <w:sz w:val="16"/>
                <w:szCs w:val="16"/>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484019" w:rsidRDefault="00633F16" w:rsidP="00633F16">
            <w:pPr>
              <w:jc w:val="both"/>
              <w:rPr>
                <w:sz w:val="16"/>
                <w:szCs w:val="16"/>
              </w:rPr>
            </w:pPr>
            <w:r w:rsidRPr="00484019">
              <w:rPr>
                <w:sz w:val="16"/>
                <w:szCs w:val="16"/>
              </w:rPr>
              <w:t> </w:t>
            </w:r>
          </w:p>
        </w:tc>
        <w:tc>
          <w:tcPr>
            <w:tcW w:w="5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484019" w:rsidRDefault="00633F16" w:rsidP="00633F16">
            <w:pPr>
              <w:jc w:val="both"/>
              <w:rPr>
                <w:sz w:val="16"/>
                <w:szCs w:val="16"/>
              </w:rPr>
            </w:pPr>
            <w:r w:rsidRPr="00484019">
              <w:rPr>
                <w:sz w:val="16"/>
                <w:szCs w:val="16"/>
              </w:rPr>
              <w:t> </w:t>
            </w:r>
          </w:p>
        </w:tc>
        <w:tc>
          <w:tcPr>
            <w:tcW w:w="575" w:type="dxa"/>
            <w:tcBorders>
              <w:top w:val="single" w:sz="4" w:space="0" w:color="auto"/>
              <w:left w:val="single" w:sz="6" w:space="0" w:color="000000"/>
              <w:bottom w:val="single" w:sz="6" w:space="0" w:color="000000"/>
              <w:right w:val="single" w:sz="4" w:space="0" w:color="auto"/>
            </w:tcBorders>
            <w:tcMar>
              <w:top w:w="0" w:type="dxa"/>
              <w:left w:w="108" w:type="dxa"/>
              <w:bottom w:w="0" w:type="dxa"/>
              <w:right w:w="108" w:type="dxa"/>
            </w:tcMar>
            <w:vAlign w:val="center"/>
          </w:tcPr>
          <w:p w:rsidR="00633F16" w:rsidRPr="00484019" w:rsidRDefault="00633F16" w:rsidP="00633F16">
            <w:pPr>
              <w:jc w:val="both"/>
              <w:rPr>
                <w:sz w:val="16"/>
                <w:szCs w:val="16"/>
              </w:rPr>
            </w:pPr>
            <w:r w:rsidRPr="00484019">
              <w:rPr>
                <w:sz w:val="16"/>
                <w:szCs w:val="16"/>
              </w:rPr>
              <w:t> </w:t>
            </w:r>
          </w:p>
        </w:tc>
        <w:tc>
          <w:tcPr>
            <w:tcW w:w="475" w:type="dxa"/>
            <w:tcBorders>
              <w:top w:val="single" w:sz="4" w:space="0" w:color="auto"/>
              <w:left w:val="single" w:sz="4" w:space="0" w:color="auto"/>
              <w:bottom w:val="single" w:sz="6" w:space="0" w:color="000000"/>
              <w:right w:val="single" w:sz="4" w:space="0" w:color="auto"/>
            </w:tcBorders>
            <w:vAlign w:val="center"/>
          </w:tcPr>
          <w:p w:rsidR="00633F16" w:rsidRPr="00484019" w:rsidRDefault="00633F16" w:rsidP="00633F16">
            <w:pPr>
              <w:jc w:val="both"/>
              <w:rPr>
                <w:sz w:val="16"/>
                <w:szCs w:val="16"/>
              </w:rPr>
            </w:pPr>
            <w:r w:rsidRPr="00484019">
              <w:rPr>
                <w:sz w:val="16"/>
                <w:szCs w:val="16"/>
              </w:rPr>
              <w:t> </w:t>
            </w:r>
          </w:p>
        </w:tc>
        <w:tc>
          <w:tcPr>
            <w:tcW w:w="602" w:type="dxa"/>
            <w:gridSpan w:val="2"/>
            <w:tcBorders>
              <w:top w:val="single" w:sz="4" w:space="0" w:color="auto"/>
              <w:left w:val="single" w:sz="4" w:space="0" w:color="auto"/>
              <w:bottom w:val="single" w:sz="6" w:space="0" w:color="000000"/>
              <w:right w:val="single" w:sz="4" w:space="0" w:color="auto"/>
            </w:tcBorders>
            <w:vAlign w:val="center"/>
          </w:tcPr>
          <w:p w:rsidR="00633F16" w:rsidRPr="00484019" w:rsidRDefault="00633F16" w:rsidP="00633F16">
            <w:pPr>
              <w:jc w:val="both"/>
              <w:rPr>
                <w:sz w:val="16"/>
                <w:szCs w:val="16"/>
              </w:rPr>
            </w:pPr>
            <w:r w:rsidRPr="00484019">
              <w:rPr>
                <w:sz w:val="16"/>
                <w:szCs w:val="16"/>
              </w:rPr>
              <w:t> </w:t>
            </w:r>
          </w:p>
        </w:tc>
        <w:tc>
          <w:tcPr>
            <w:tcW w:w="567" w:type="dxa"/>
            <w:tcBorders>
              <w:top w:val="single" w:sz="4" w:space="0" w:color="auto"/>
              <w:left w:val="single" w:sz="4" w:space="0" w:color="auto"/>
              <w:bottom w:val="single" w:sz="6" w:space="0" w:color="000000"/>
              <w:right w:val="single" w:sz="6" w:space="0" w:color="000000"/>
            </w:tcBorders>
            <w:vAlign w:val="center"/>
          </w:tcPr>
          <w:p w:rsidR="00633F16" w:rsidRPr="00484019" w:rsidRDefault="00633F16" w:rsidP="00633F16">
            <w:pPr>
              <w:jc w:val="both"/>
              <w:rPr>
                <w:sz w:val="16"/>
                <w:szCs w:val="16"/>
              </w:rPr>
            </w:pPr>
            <w:r w:rsidRPr="00484019">
              <w:rPr>
                <w:sz w:val="16"/>
                <w:szCs w:val="16"/>
              </w:rPr>
              <w:t> </w:t>
            </w:r>
          </w:p>
        </w:tc>
        <w:tc>
          <w:tcPr>
            <w:tcW w:w="14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484019" w:rsidRDefault="00633F16" w:rsidP="00633F16">
            <w:pPr>
              <w:jc w:val="both"/>
              <w:rPr>
                <w:sz w:val="16"/>
                <w:szCs w:val="16"/>
              </w:rPr>
            </w:pPr>
            <w:r w:rsidRPr="00484019">
              <w:rPr>
                <w:sz w:val="16"/>
                <w:szCs w:val="16"/>
              </w:rPr>
              <w:t> </w:t>
            </w:r>
          </w:p>
        </w:tc>
      </w:tr>
      <w:tr w:rsidR="00633F16" w:rsidRPr="006E0AF5" w:rsidTr="00633F16">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484019" w:rsidRDefault="00633F16" w:rsidP="00633F16">
            <w:pPr>
              <w:jc w:val="both"/>
              <w:rPr>
                <w:sz w:val="16"/>
                <w:szCs w:val="16"/>
              </w:rPr>
            </w:pPr>
            <w:r w:rsidRPr="00484019">
              <w:rPr>
                <w:sz w:val="16"/>
                <w:szCs w:val="16"/>
              </w:rPr>
              <w:t> </w:t>
            </w:r>
          </w:p>
        </w:tc>
        <w:tc>
          <w:tcPr>
            <w:tcW w:w="1422" w:type="dxa"/>
            <w:vMerge w:val="restart"/>
            <w:tcBorders>
              <w:top w:val="single" w:sz="6" w:space="0" w:color="000000"/>
              <w:left w:val="single" w:sz="6" w:space="0" w:color="000000"/>
              <w:right w:val="single" w:sz="6" w:space="0" w:color="000000"/>
            </w:tcBorders>
            <w:tcMar>
              <w:top w:w="0" w:type="dxa"/>
              <w:left w:w="108" w:type="dxa"/>
              <w:bottom w:w="0" w:type="dxa"/>
              <w:right w:w="108" w:type="dxa"/>
            </w:tcMar>
          </w:tcPr>
          <w:p w:rsidR="00633F16" w:rsidRPr="00484019" w:rsidRDefault="00633F16" w:rsidP="00633F16">
            <w:pPr>
              <w:jc w:val="both"/>
              <w:rPr>
                <w:sz w:val="16"/>
                <w:szCs w:val="16"/>
              </w:rPr>
            </w:pPr>
            <w:r w:rsidRPr="00484019">
              <w:rPr>
                <w:sz w:val="16"/>
                <w:szCs w:val="16"/>
              </w:rPr>
              <w:t>Подпрограмма 2</w:t>
            </w:r>
          </w:p>
          <w:p w:rsidR="00633F16" w:rsidRPr="00484019" w:rsidRDefault="00633F16" w:rsidP="00633F16">
            <w:pPr>
              <w:jc w:val="both"/>
              <w:rPr>
                <w:sz w:val="16"/>
                <w:szCs w:val="16"/>
              </w:rPr>
            </w:pPr>
            <w:r w:rsidRPr="00484019">
              <w:rPr>
                <w:sz w:val="16"/>
                <w:szCs w:val="16"/>
              </w:rPr>
              <w:t> </w:t>
            </w:r>
          </w:p>
          <w:p w:rsidR="00633F16" w:rsidRPr="00484019" w:rsidRDefault="00633F16" w:rsidP="00633F16">
            <w:pPr>
              <w:jc w:val="both"/>
              <w:rPr>
                <w:sz w:val="16"/>
                <w:szCs w:val="16"/>
              </w:rPr>
            </w:pPr>
            <w:r w:rsidRPr="00484019">
              <w:rPr>
                <w:sz w:val="16"/>
                <w:szCs w:val="16"/>
              </w:rPr>
              <w:t> </w:t>
            </w:r>
          </w:p>
        </w:tc>
        <w:tc>
          <w:tcPr>
            <w:tcW w:w="2204" w:type="dxa"/>
            <w:vMerge w:val="restart"/>
            <w:tcBorders>
              <w:top w:val="single" w:sz="6" w:space="0" w:color="000000"/>
              <w:left w:val="single" w:sz="6" w:space="0" w:color="000000"/>
              <w:right w:val="single" w:sz="6" w:space="0" w:color="000000"/>
            </w:tcBorders>
            <w:tcMar>
              <w:top w:w="0" w:type="dxa"/>
              <w:left w:w="108" w:type="dxa"/>
              <w:bottom w:w="0" w:type="dxa"/>
              <w:right w:w="108" w:type="dxa"/>
            </w:tcMar>
          </w:tcPr>
          <w:p w:rsidR="00633F16" w:rsidRPr="00484019" w:rsidRDefault="00633F16" w:rsidP="00633F16">
            <w:pPr>
              <w:jc w:val="both"/>
              <w:rPr>
                <w:sz w:val="16"/>
                <w:szCs w:val="16"/>
              </w:rPr>
            </w:pPr>
            <w:r w:rsidRPr="00484019">
              <w:rPr>
                <w:sz w:val="16"/>
                <w:szCs w:val="16"/>
              </w:rPr>
              <w:t xml:space="preserve">«Устойчивое развитие сельских территорий Камешкирского района </w:t>
            </w:r>
            <w:r w:rsidRPr="00484019">
              <w:rPr>
                <w:sz w:val="16"/>
                <w:szCs w:val="16"/>
              </w:rPr>
              <w:lastRenderedPageBreak/>
              <w:t>Пензенской области»</w:t>
            </w:r>
          </w:p>
          <w:p w:rsidR="00633F16" w:rsidRPr="00484019" w:rsidRDefault="00633F16" w:rsidP="00633F16">
            <w:pPr>
              <w:jc w:val="both"/>
              <w:rPr>
                <w:sz w:val="16"/>
                <w:szCs w:val="16"/>
              </w:rPr>
            </w:pPr>
            <w:r w:rsidRPr="00484019">
              <w:rPr>
                <w:sz w:val="16"/>
                <w:szCs w:val="16"/>
              </w:rPr>
              <w:t> </w:t>
            </w:r>
          </w:p>
          <w:p w:rsidR="00633F16" w:rsidRPr="00484019" w:rsidRDefault="00633F16" w:rsidP="00633F16">
            <w:pPr>
              <w:jc w:val="both"/>
              <w:rPr>
                <w:sz w:val="16"/>
                <w:szCs w:val="16"/>
              </w:rPr>
            </w:pPr>
            <w:r w:rsidRPr="00484019">
              <w:rPr>
                <w:sz w:val="16"/>
                <w:szCs w:val="16"/>
              </w:rPr>
              <w:t> </w:t>
            </w:r>
          </w:p>
        </w:tc>
        <w:tc>
          <w:tcPr>
            <w:tcW w:w="27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484019" w:rsidRDefault="00633F16" w:rsidP="00633F16">
            <w:pPr>
              <w:jc w:val="both"/>
              <w:rPr>
                <w:sz w:val="16"/>
                <w:szCs w:val="16"/>
              </w:rPr>
            </w:pPr>
            <w:r w:rsidRPr="00484019">
              <w:rPr>
                <w:sz w:val="16"/>
                <w:szCs w:val="16"/>
              </w:rPr>
              <w:lastRenderedPageBreak/>
              <w:t>всего</w:t>
            </w:r>
          </w:p>
        </w:tc>
        <w:tc>
          <w:tcPr>
            <w:tcW w:w="4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484019" w:rsidRDefault="00633F16" w:rsidP="00633F16">
            <w:pPr>
              <w:jc w:val="both"/>
              <w:rPr>
                <w:sz w:val="16"/>
                <w:szCs w:val="16"/>
              </w:rPr>
            </w:pPr>
            <w:r w:rsidRPr="00484019">
              <w:rPr>
                <w:sz w:val="16"/>
                <w:szCs w:val="16"/>
              </w:rPr>
              <w:t> </w:t>
            </w:r>
          </w:p>
        </w:tc>
        <w:tc>
          <w:tcPr>
            <w:tcW w:w="4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484019" w:rsidRDefault="00633F16" w:rsidP="00633F16">
            <w:pPr>
              <w:jc w:val="both"/>
              <w:rPr>
                <w:sz w:val="16"/>
                <w:szCs w:val="16"/>
              </w:rPr>
            </w:pPr>
            <w:r w:rsidRPr="00484019">
              <w:rPr>
                <w:sz w:val="16"/>
                <w:szCs w:val="16"/>
              </w:rPr>
              <w:t> </w:t>
            </w:r>
          </w:p>
        </w:tc>
        <w:tc>
          <w:tcPr>
            <w:tcW w:w="4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484019" w:rsidRDefault="00633F16" w:rsidP="00633F16">
            <w:pPr>
              <w:jc w:val="both"/>
              <w:rPr>
                <w:sz w:val="16"/>
                <w:szCs w:val="16"/>
              </w:rPr>
            </w:pPr>
            <w:r w:rsidRPr="00484019">
              <w:rPr>
                <w:sz w:val="16"/>
                <w:szCs w:val="16"/>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484019" w:rsidRDefault="00633F16" w:rsidP="00633F16">
            <w:pPr>
              <w:jc w:val="both"/>
              <w:rPr>
                <w:sz w:val="16"/>
                <w:szCs w:val="16"/>
              </w:rPr>
            </w:pPr>
            <w:r w:rsidRPr="00484019">
              <w:rPr>
                <w:sz w:val="16"/>
                <w:szCs w:val="16"/>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484019" w:rsidRDefault="00633F16" w:rsidP="00633F16">
            <w:pPr>
              <w:jc w:val="both"/>
              <w:rPr>
                <w:sz w:val="16"/>
                <w:szCs w:val="16"/>
              </w:rPr>
            </w:pPr>
            <w:r w:rsidRPr="00484019">
              <w:rPr>
                <w:sz w:val="16"/>
                <w:szCs w:val="16"/>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484019" w:rsidRDefault="00633F16" w:rsidP="00633F16">
            <w:pPr>
              <w:jc w:val="both"/>
              <w:rPr>
                <w:sz w:val="16"/>
                <w:szCs w:val="16"/>
              </w:rPr>
            </w:pPr>
            <w:r w:rsidRPr="00484019">
              <w:rPr>
                <w:sz w:val="16"/>
                <w:szCs w:val="16"/>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484019" w:rsidRDefault="00633F16" w:rsidP="00633F16">
            <w:pPr>
              <w:jc w:val="both"/>
              <w:rPr>
                <w:sz w:val="16"/>
                <w:szCs w:val="16"/>
              </w:rPr>
            </w:pPr>
            <w:r w:rsidRPr="00484019">
              <w:rPr>
                <w:sz w:val="16"/>
                <w:szCs w:val="16"/>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484019" w:rsidRDefault="00633F16" w:rsidP="00633F16">
            <w:pPr>
              <w:jc w:val="both"/>
              <w:rPr>
                <w:sz w:val="16"/>
                <w:szCs w:val="16"/>
              </w:rPr>
            </w:pPr>
            <w:r w:rsidRPr="00484019">
              <w:rPr>
                <w:sz w:val="16"/>
                <w:szCs w:val="16"/>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484019" w:rsidRDefault="00633F16" w:rsidP="00633F16">
            <w:pPr>
              <w:jc w:val="both"/>
              <w:rPr>
                <w:sz w:val="16"/>
                <w:szCs w:val="16"/>
              </w:rPr>
            </w:pPr>
            <w:r w:rsidRPr="00484019">
              <w:rPr>
                <w:sz w:val="16"/>
                <w:szCs w:val="16"/>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484019" w:rsidRDefault="00633F16" w:rsidP="00633F16">
            <w:pPr>
              <w:jc w:val="both"/>
              <w:rPr>
                <w:sz w:val="16"/>
                <w:szCs w:val="16"/>
              </w:rPr>
            </w:pPr>
            <w:r w:rsidRPr="00484019">
              <w:rPr>
                <w:sz w:val="16"/>
                <w:szCs w:val="16"/>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484019" w:rsidRDefault="00633F16" w:rsidP="00633F16">
            <w:pPr>
              <w:jc w:val="both"/>
              <w:rPr>
                <w:sz w:val="16"/>
                <w:szCs w:val="16"/>
              </w:rPr>
            </w:pPr>
            <w:r w:rsidRPr="00484019">
              <w:rPr>
                <w:sz w:val="16"/>
                <w:szCs w:val="16"/>
              </w:rPr>
              <w:t>0</w:t>
            </w:r>
          </w:p>
        </w:tc>
        <w:tc>
          <w:tcPr>
            <w:tcW w:w="5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484019" w:rsidRDefault="00633F16" w:rsidP="00633F16">
            <w:pPr>
              <w:jc w:val="both"/>
              <w:rPr>
                <w:sz w:val="16"/>
                <w:szCs w:val="16"/>
              </w:rPr>
            </w:pPr>
            <w:r w:rsidRPr="00484019">
              <w:rPr>
                <w:sz w:val="16"/>
                <w:szCs w:val="16"/>
              </w:rPr>
              <w:t>0</w:t>
            </w:r>
          </w:p>
        </w:tc>
        <w:tc>
          <w:tcPr>
            <w:tcW w:w="575"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tcPr>
          <w:p w:rsidR="00633F16" w:rsidRPr="00484019" w:rsidRDefault="00633F16" w:rsidP="00633F16">
            <w:pPr>
              <w:jc w:val="both"/>
              <w:rPr>
                <w:sz w:val="16"/>
                <w:szCs w:val="16"/>
              </w:rPr>
            </w:pPr>
            <w:r w:rsidRPr="00484019">
              <w:rPr>
                <w:sz w:val="16"/>
                <w:szCs w:val="16"/>
              </w:rPr>
              <w:t>0</w:t>
            </w:r>
          </w:p>
        </w:tc>
        <w:tc>
          <w:tcPr>
            <w:tcW w:w="475" w:type="dxa"/>
            <w:tcBorders>
              <w:top w:val="single" w:sz="6" w:space="0" w:color="000000"/>
              <w:left w:val="single" w:sz="4" w:space="0" w:color="auto"/>
              <w:bottom w:val="single" w:sz="6" w:space="0" w:color="000000"/>
              <w:right w:val="single" w:sz="4" w:space="0" w:color="auto"/>
            </w:tcBorders>
            <w:vAlign w:val="center"/>
          </w:tcPr>
          <w:p w:rsidR="00633F16" w:rsidRPr="00484019" w:rsidRDefault="00633F16" w:rsidP="00633F16">
            <w:pPr>
              <w:jc w:val="both"/>
              <w:rPr>
                <w:sz w:val="16"/>
                <w:szCs w:val="16"/>
              </w:rPr>
            </w:pPr>
            <w:r w:rsidRPr="00484019">
              <w:rPr>
                <w:sz w:val="16"/>
                <w:szCs w:val="16"/>
              </w:rPr>
              <w:t>0</w:t>
            </w:r>
          </w:p>
        </w:tc>
        <w:tc>
          <w:tcPr>
            <w:tcW w:w="602" w:type="dxa"/>
            <w:gridSpan w:val="2"/>
            <w:tcBorders>
              <w:top w:val="single" w:sz="6" w:space="0" w:color="000000"/>
              <w:left w:val="single" w:sz="4" w:space="0" w:color="auto"/>
              <w:bottom w:val="single" w:sz="6" w:space="0" w:color="000000"/>
              <w:right w:val="single" w:sz="4" w:space="0" w:color="auto"/>
            </w:tcBorders>
            <w:vAlign w:val="center"/>
          </w:tcPr>
          <w:p w:rsidR="00633F16" w:rsidRPr="00484019" w:rsidRDefault="00633F16" w:rsidP="00633F16">
            <w:pPr>
              <w:jc w:val="both"/>
              <w:rPr>
                <w:sz w:val="16"/>
                <w:szCs w:val="16"/>
              </w:rPr>
            </w:pPr>
            <w:r w:rsidRPr="00484019">
              <w:rPr>
                <w:sz w:val="16"/>
                <w:szCs w:val="16"/>
              </w:rPr>
              <w:t>0</w:t>
            </w:r>
          </w:p>
        </w:tc>
        <w:tc>
          <w:tcPr>
            <w:tcW w:w="567" w:type="dxa"/>
            <w:tcBorders>
              <w:top w:val="single" w:sz="6" w:space="0" w:color="000000"/>
              <w:left w:val="single" w:sz="4" w:space="0" w:color="auto"/>
              <w:bottom w:val="single" w:sz="6" w:space="0" w:color="000000"/>
              <w:right w:val="single" w:sz="6" w:space="0" w:color="000000"/>
            </w:tcBorders>
            <w:vAlign w:val="center"/>
          </w:tcPr>
          <w:p w:rsidR="00633F16" w:rsidRPr="00484019" w:rsidRDefault="00633F16" w:rsidP="00633F16">
            <w:pPr>
              <w:jc w:val="both"/>
              <w:rPr>
                <w:sz w:val="16"/>
                <w:szCs w:val="16"/>
              </w:rPr>
            </w:pPr>
            <w:r w:rsidRPr="00484019">
              <w:rPr>
                <w:sz w:val="16"/>
                <w:szCs w:val="16"/>
              </w:rPr>
              <w:t>0</w:t>
            </w:r>
          </w:p>
        </w:tc>
        <w:tc>
          <w:tcPr>
            <w:tcW w:w="14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484019" w:rsidRDefault="00633F16" w:rsidP="00633F16">
            <w:pPr>
              <w:jc w:val="both"/>
              <w:rPr>
                <w:sz w:val="16"/>
                <w:szCs w:val="16"/>
              </w:rPr>
            </w:pPr>
            <w:r w:rsidRPr="00484019">
              <w:rPr>
                <w:sz w:val="16"/>
                <w:szCs w:val="16"/>
              </w:rPr>
              <w:t>0</w:t>
            </w:r>
          </w:p>
        </w:tc>
      </w:tr>
      <w:tr w:rsidR="00633F16" w:rsidRPr="006E0AF5" w:rsidTr="00633F16">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484019" w:rsidRDefault="00633F16" w:rsidP="00633F16">
            <w:pPr>
              <w:jc w:val="both"/>
              <w:rPr>
                <w:sz w:val="16"/>
                <w:szCs w:val="16"/>
              </w:rPr>
            </w:pPr>
            <w:r w:rsidRPr="00484019">
              <w:rPr>
                <w:sz w:val="16"/>
                <w:szCs w:val="16"/>
              </w:rPr>
              <w:t> </w:t>
            </w:r>
          </w:p>
        </w:tc>
        <w:tc>
          <w:tcPr>
            <w:tcW w:w="1422" w:type="dxa"/>
            <w:vMerge/>
            <w:tcBorders>
              <w:left w:val="single" w:sz="6" w:space="0" w:color="000000"/>
              <w:right w:val="single" w:sz="6" w:space="0" w:color="000000"/>
            </w:tcBorders>
            <w:tcMar>
              <w:top w:w="0" w:type="dxa"/>
              <w:left w:w="108" w:type="dxa"/>
              <w:bottom w:w="0" w:type="dxa"/>
              <w:right w:w="108" w:type="dxa"/>
            </w:tcMar>
          </w:tcPr>
          <w:p w:rsidR="00633F16" w:rsidRPr="00484019" w:rsidRDefault="00633F16" w:rsidP="00633F16">
            <w:pPr>
              <w:jc w:val="both"/>
              <w:rPr>
                <w:sz w:val="16"/>
                <w:szCs w:val="16"/>
              </w:rPr>
            </w:pPr>
          </w:p>
        </w:tc>
        <w:tc>
          <w:tcPr>
            <w:tcW w:w="2204" w:type="dxa"/>
            <w:vMerge/>
            <w:tcBorders>
              <w:left w:val="single" w:sz="6" w:space="0" w:color="000000"/>
              <w:right w:val="single" w:sz="6" w:space="0" w:color="000000"/>
            </w:tcBorders>
            <w:tcMar>
              <w:top w:w="0" w:type="dxa"/>
              <w:left w:w="108" w:type="dxa"/>
              <w:bottom w:w="0" w:type="dxa"/>
              <w:right w:w="108" w:type="dxa"/>
            </w:tcMar>
          </w:tcPr>
          <w:p w:rsidR="00633F16" w:rsidRPr="00484019" w:rsidRDefault="00633F16" w:rsidP="00633F16">
            <w:pPr>
              <w:jc w:val="both"/>
              <w:rPr>
                <w:sz w:val="16"/>
                <w:szCs w:val="16"/>
              </w:rPr>
            </w:pPr>
          </w:p>
        </w:tc>
        <w:tc>
          <w:tcPr>
            <w:tcW w:w="27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484019" w:rsidRDefault="00633F16" w:rsidP="00633F16">
            <w:pPr>
              <w:jc w:val="both"/>
              <w:rPr>
                <w:sz w:val="16"/>
                <w:szCs w:val="16"/>
              </w:rPr>
            </w:pPr>
            <w:r w:rsidRPr="00484019">
              <w:rPr>
                <w:sz w:val="16"/>
                <w:szCs w:val="16"/>
              </w:rPr>
              <w:t>Администрация Камешкирского района Пензенской области</w:t>
            </w:r>
          </w:p>
        </w:tc>
        <w:tc>
          <w:tcPr>
            <w:tcW w:w="4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484019" w:rsidRDefault="00633F16" w:rsidP="00633F16">
            <w:pPr>
              <w:jc w:val="both"/>
              <w:rPr>
                <w:sz w:val="16"/>
                <w:szCs w:val="16"/>
              </w:rPr>
            </w:pPr>
            <w:r w:rsidRPr="00484019">
              <w:rPr>
                <w:sz w:val="16"/>
                <w:szCs w:val="16"/>
              </w:rPr>
              <w:t> </w:t>
            </w:r>
          </w:p>
        </w:tc>
        <w:tc>
          <w:tcPr>
            <w:tcW w:w="4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484019" w:rsidRDefault="00633F16" w:rsidP="00633F16">
            <w:pPr>
              <w:jc w:val="both"/>
              <w:rPr>
                <w:sz w:val="16"/>
                <w:szCs w:val="16"/>
              </w:rPr>
            </w:pPr>
            <w:r w:rsidRPr="00484019">
              <w:rPr>
                <w:sz w:val="16"/>
                <w:szCs w:val="16"/>
              </w:rPr>
              <w:t> </w:t>
            </w:r>
          </w:p>
        </w:tc>
        <w:tc>
          <w:tcPr>
            <w:tcW w:w="4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484019" w:rsidRDefault="00633F16" w:rsidP="00633F16">
            <w:pPr>
              <w:jc w:val="both"/>
              <w:rPr>
                <w:sz w:val="16"/>
                <w:szCs w:val="16"/>
              </w:rPr>
            </w:pPr>
            <w:r w:rsidRPr="00484019">
              <w:rPr>
                <w:sz w:val="16"/>
                <w:szCs w:val="16"/>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484019" w:rsidRDefault="00633F16" w:rsidP="00633F16">
            <w:pPr>
              <w:jc w:val="both"/>
              <w:rPr>
                <w:sz w:val="16"/>
                <w:szCs w:val="16"/>
              </w:rPr>
            </w:pPr>
            <w:r w:rsidRPr="00484019">
              <w:rPr>
                <w:sz w:val="16"/>
                <w:szCs w:val="16"/>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484019" w:rsidRDefault="00633F16" w:rsidP="00633F16">
            <w:pPr>
              <w:jc w:val="both"/>
              <w:rPr>
                <w:sz w:val="16"/>
                <w:szCs w:val="16"/>
              </w:rPr>
            </w:pPr>
            <w:r w:rsidRPr="00484019">
              <w:rPr>
                <w:sz w:val="16"/>
                <w:szCs w:val="16"/>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484019" w:rsidRDefault="00633F16" w:rsidP="00633F16">
            <w:pPr>
              <w:jc w:val="both"/>
              <w:rPr>
                <w:sz w:val="16"/>
                <w:szCs w:val="16"/>
              </w:rPr>
            </w:pPr>
            <w:r w:rsidRPr="00484019">
              <w:rPr>
                <w:sz w:val="16"/>
                <w:szCs w:val="16"/>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484019" w:rsidRDefault="00633F16" w:rsidP="00633F16">
            <w:pPr>
              <w:jc w:val="both"/>
              <w:rPr>
                <w:sz w:val="16"/>
                <w:szCs w:val="16"/>
              </w:rPr>
            </w:pPr>
            <w:r w:rsidRPr="00484019">
              <w:rPr>
                <w:sz w:val="16"/>
                <w:szCs w:val="16"/>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484019" w:rsidRDefault="00633F16" w:rsidP="00633F16">
            <w:pPr>
              <w:jc w:val="both"/>
              <w:rPr>
                <w:sz w:val="16"/>
                <w:szCs w:val="16"/>
              </w:rPr>
            </w:pPr>
            <w:r w:rsidRPr="00484019">
              <w:rPr>
                <w:sz w:val="16"/>
                <w:szCs w:val="16"/>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484019" w:rsidRDefault="00633F16" w:rsidP="00633F16">
            <w:pPr>
              <w:jc w:val="both"/>
              <w:rPr>
                <w:sz w:val="16"/>
                <w:szCs w:val="16"/>
              </w:rPr>
            </w:pPr>
            <w:r w:rsidRPr="00484019">
              <w:rPr>
                <w:sz w:val="16"/>
                <w:szCs w:val="16"/>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484019" w:rsidRDefault="00633F16" w:rsidP="00633F16">
            <w:pPr>
              <w:jc w:val="both"/>
              <w:rPr>
                <w:sz w:val="16"/>
                <w:szCs w:val="16"/>
              </w:rPr>
            </w:pPr>
            <w:r w:rsidRPr="00484019">
              <w:rPr>
                <w:sz w:val="16"/>
                <w:szCs w:val="16"/>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484019" w:rsidRDefault="00633F16" w:rsidP="00633F16">
            <w:pPr>
              <w:jc w:val="both"/>
              <w:rPr>
                <w:sz w:val="16"/>
                <w:szCs w:val="16"/>
              </w:rPr>
            </w:pPr>
            <w:r w:rsidRPr="00484019">
              <w:rPr>
                <w:sz w:val="16"/>
                <w:szCs w:val="16"/>
              </w:rPr>
              <w:t>0</w:t>
            </w:r>
          </w:p>
        </w:tc>
        <w:tc>
          <w:tcPr>
            <w:tcW w:w="5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484019" w:rsidRDefault="00633F16" w:rsidP="00633F16">
            <w:pPr>
              <w:jc w:val="both"/>
              <w:rPr>
                <w:sz w:val="16"/>
                <w:szCs w:val="16"/>
              </w:rPr>
            </w:pPr>
            <w:r w:rsidRPr="00484019">
              <w:rPr>
                <w:sz w:val="16"/>
                <w:szCs w:val="16"/>
              </w:rPr>
              <w:t>0</w:t>
            </w:r>
          </w:p>
        </w:tc>
        <w:tc>
          <w:tcPr>
            <w:tcW w:w="575" w:type="dxa"/>
            <w:tcBorders>
              <w:top w:val="single" w:sz="6" w:space="0" w:color="000000"/>
              <w:left w:val="single" w:sz="6" w:space="0" w:color="000000"/>
              <w:bottom w:val="single" w:sz="4" w:space="0" w:color="auto"/>
              <w:right w:val="single" w:sz="4" w:space="0" w:color="auto"/>
            </w:tcBorders>
            <w:tcMar>
              <w:top w:w="0" w:type="dxa"/>
              <w:left w:w="108" w:type="dxa"/>
              <w:bottom w:w="0" w:type="dxa"/>
              <w:right w:w="108" w:type="dxa"/>
            </w:tcMar>
            <w:vAlign w:val="center"/>
          </w:tcPr>
          <w:p w:rsidR="00633F16" w:rsidRPr="00484019" w:rsidRDefault="00633F16" w:rsidP="00633F16">
            <w:pPr>
              <w:jc w:val="both"/>
              <w:rPr>
                <w:sz w:val="16"/>
                <w:szCs w:val="16"/>
              </w:rPr>
            </w:pPr>
            <w:r w:rsidRPr="00484019">
              <w:rPr>
                <w:sz w:val="16"/>
                <w:szCs w:val="16"/>
              </w:rPr>
              <w:t>0</w:t>
            </w:r>
          </w:p>
        </w:tc>
        <w:tc>
          <w:tcPr>
            <w:tcW w:w="475" w:type="dxa"/>
            <w:tcBorders>
              <w:top w:val="single" w:sz="6" w:space="0" w:color="000000"/>
              <w:left w:val="single" w:sz="4" w:space="0" w:color="auto"/>
              <w:bottom w:val="single" w:sz="4" w:space="0" w:color="auto"/>
              <w:right w:val="single" w:sz="4" w:space="0" w:color="auto"/>
            </w:tcBorders>
            <w:vAlign w:val="center"/>
          </w:tcPr>
          <w:p w:rsidR="00633F16" w:rsidRPr="00484019" w:rsidRDefault="00633F16" w:rsidP="00633F16">
            <w:pPr>
              <w:jc w:val="both"/>
              <w:rPr>
                <w:sz w:val="16"/>
                <w:szCs w:val="16"/>
              </w:rPr>
            </w:pPr>
            <w:r w:rsidRPr="00484019">
              <w:rPr>
                <w:sz w:val="16"/>
                <w:szCs w:val="16"/>
              </w:rPr>
              <w:t>0</w:t>
            </w:r>
          </w:p>
        </w:tc>
        <w:tc>
          <w:tcPr>
            <w:tcW w:w="602" w:type="dxa"/>
            <w:gridSpan w:val="2"/>
            <w:tcBorders>
              <w:top w:val="single" w:sz="6" w:space="0" w:color="000000"/>
              <w:left w:val="single" w:sz="4" w:space="0" w:color="auto"/>
              <w:bottom w:val="single" w:sz="4" w:space="0" w:color="auto"/>
              <w:right w:val="single" w:sz="4" w:space="0" w:color="auto"/>
            </w:tcBorders>
            <w:vAlign w:val="center"/>
          </w:tcPr>
          <w:p w:rsidR="00633F16" w:rsidRPr="00484019" w:rsidRDefault="00633F16" w:rsidP="00633F16">
            <w:pPr>
              <w:jc w:val="both"/>
              <w:rPr>
                <w:sz w:val="16"/>
                <w:szCs w:val="16"/>
              </w:rPr>
            </w:pPr>
            <w:r w:rsidRPr="00484019">
              <w:rPr>
                <w:sz w:val="16"/>
                <w:szCs w:val="16"/>
              </w:rPr>
              <w:t>0</w:t>
            </w:r>
          </w:p>
        </w:tc>
        <w:tc>
          <w:tcPr>
            <w:tcW w:w="567" w:type="dxa"/>
            <w:tcBorders>
              <w:top w:val="single" w:sz="6" w:space="0" w:color="000000"/>
              <w:left w:val="single" w:sz="4" w:space="0" w:color="auto"/>
              <w:bottom w:val="single" w:sz="4" w:space="0" w:color="auto"/>
              <w:right w:val="single" w:sz="6" w:space="0" w:color="000000"/>
            </w:tcBorders>
            <w:vAlign w:val="center"/>
          </w:tcPr>
          <w:p w:rsidR="00633F16" w:rsidRPr="00484019" w:rsidRDefault="00633F16" w:rsidP="00633F16">
            <w:pPr>
              <w:jc w:val="both"/>
              <w:rPr>
                <w:sz w:val="16"/>
                <w:szCs w:val="16"/>
              </w:rPr>
            </w:pPr>
            <w:r w:rsidRPr="00484019">
              <w:rPr>
                <w:sz w:val="16"/>
                <w:szCs w:val="16"/>
              </w:rPr>
              <w:t>0</w:t>
            </w:r>
          </w:p>
        </w:tc>
        <w:tc>
          <w:tcPr>
            <w:tcW w:w="14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484019" w:rsidRDefault="00633F16" w:rsidP="00633F16">
            <w:pPr>
              <w:jc w:val="both"/>
              <w:rPr>
                <w:sz w:val="16"/>
                <w:szCs w:val="16"/>
              </w:rPr>
            </w:pPr>
            <w:r w:rsidRPr="00484019">
              <w:rPr>
                <w:sz w:val="16"/>
                <w:szCs w:val="16"/>
              </w:rPr>
              <w:t>0</w:t>
            </w:r>
          </w:p>
        </w:tc>
      </w:tr>
      <w:tr w:rsidR="00633F16" w:rsidRPr="006E0AF5" w:rsidTr="00633F16">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484019" w:rsidRDefault="00633F16" w:rsidP="00633F16">
            <w:pPr>
              <w:jc w:val="both"/>
              <w:rPr>
                <w:sz w:val="16"/>
                <w:szCs w:val="16"/>
              </w:rPr>
            </w:pPr>
            <w:r w:rsidRPr="00484019">
              <w:rPr>
                <w:sz w:val="16"/>
                <w:szCs w:val="16"/>
              </w:rPr>
              <w:lastRenderedPageBreak/>
              <w:t> </w:t>
            </w:r>
          </w:p>
        </w:tc>
        <w:tc>
          <w:tcPr>
            <w:tcW w:w="1422" w:type="dxa"/>
            <w:vMerge/>
            <w:tcBorders>
              <w:left w:val="single" w:sz="6" w:space="0" w:color="000000"/>
              <w:bottom w:val="single" w:sz="6" w:space="0" w:color="000000"/>
              <w:right w:val="single" w:sz="6" w:space="0" w:color="000000"/>
            </w:tcBorders>
            <w:tcMar>
              <w:top w:w="0" w:type="dxa"/>
              <w:left w:w="108" w:type="dxa"/>
              <w:bottom w:w="0" w:type="dxa"/>
              <w:right w:w="108" w:type="dxa"/>
            </w:tcMar>
          </w:tcPr>
          <w:p w:rsidR="00633F16" w:rsidRPr="00484019" w:rsidRDefault="00633F16" w:rsidP="00633F16">
            <w:pPr>
              <w:jc w:val="both"/>
              <w:rPr>
                <w:sz w:val="16"/>
                <w:szCs w:val="16"/>
              </w:rPr>
            </w:pPr>
          </w:p>
        </w:tc>
        <w:tc>
          <w:tcPr>
            <w:tcW w:w="2204" w:type="dxa"/>
            <w:vMerge/>
            <w:tcBorders>
              <w:left w:val="single" w:sz="6" w:space="0" w:color="000000"/>
              <w:bottom w:val="single" w:sz="6" w:space="0" w:color="000000"/>
              <w:right w:val="single" w:sz="6" w:space="0" w:color="000000"/>
            </w:tcBorders>
            <w:tcMar>
              <w:top w:w="0" w:type="dxa"/>
              <w:left w:w="108" w:type="dxa"/>
              <w:bottom w:w="0" w:type="dxa"/>
              <w:right w:w="108" w:type="dxa"/>
            </w:tcMar>
          </w:tcPr>
          <w:p w:rsidR="00633F16" w:rsidRPr="00484019" w:rsidRDefault="00633F16" w:rsidP="00633F16">
            <w:pPr>
              <w:jc w:val="both"/>
              <w:rPr>
                <w:sz w:val="16"/>
                <w:szCs w:val="16"/>
              </w:rPr>
            </w:pPr>
          </w:p>
        </w:tc>
        <w:tc>
          <w:tcPr>
            <w:tcW w:w="27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484019" w:rsidRDefault="00633F16" w:rsidP="00633F16">
            <w:pPr>
              <w:jc w:val="both"/>
              <w:rPr>
                <w:sz w:val="16"/>
                <w:szCs w:val="16"/>
              </w:rPr>
            </w:pPr>
            <w:r w:rsidRPr="00484019">
              <w:rPr>
                <w:sz w:val="16"/>
                <w:szCs w:val="16"/>
              </w:rPr>
              <w:t>Администрация Камешкирского района Пензенской области</w:t>
            </w:r>
          </w:p>
        </w:tc>
        <w:tc>
          <w:tcPr>
            <w:tcW w:w="4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484019" w:rsidRDefault="00633F16" w:rsidP="00633F16">
            <w:pPr>
              <w:jc w:val="both"/>
              <w:rPr>
                <w:sz w:val="16"/>
                <w:szCs w:val="16"/>
              </w:rPr>
            </w:pPr>
            <w:r w:rsidRPr="00484019">
              <w:rPr>
                <w:sz w:val="16"/>
                <w:szCs w:val="16"/>
              </w:rPr>
              <w:t>948</w:t>
            </w:r>
          </w:p>
        </w:tc>
        <w:tc>
          <w:tcPr>
            <w:tcW w:w="4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484019" w:rsidRDefault="00633F16" w:rsidP="00633F16">
            <w:pPr>
              <w:jc w:val="both"/>
              <w:rPr>
                <w:sz w:val="16"/>
                <w:szCs w:val="16"/>
              </w:rPr>
            </w:pPr>
            <w:r w:rsidRPr="00484019">
              <w:rPr>
                <w:sz w:val="16"/>
                <w:szCs w:val="16"/>
              </w:rPr>
              <w:t> </w:t>
            </w:r>
          </w:p>
        </w:tc>
        <w:tc>
          <w:tcPr>
            <w:tcW w:w="4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484019" w:rsidRDefault="00633F16" w:rsidP="00633F16">
            <w:pPr>
              <w:jc w:val="both"/>
              <w:rPr>
                <w:sz w:val="16"/>
                <w:szCs w:val="16"/>
              </w:rPr>
            </w:pPr>
            <w:r w:rsidRPr="00484019">
              <w:rPr>
                <w:sz w:val="16"/>
                <w:szCs w:val="16"/>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484019" w:rsidRDefault="00633F16" w:rsidP="00633F16">
            <w:pPr>
              <w:jc w:val="both"/>
              <w:rPr>
                <w:sz w:val="16"/>
                <w:szCs w:val="16"/>
              </w:rPr>
            </w:pPr>
            <w:r w:rsidRPr="00484019">
              <w:rPr>
                <w:sz w:val="16"/>
                <w:szCs w:val="16"/>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484019" w:rsidRDefault="00633F16" w:rsidP="00633F16">
            <w:pPr>
              <w:jc w:val="both"/>
              <w:rPr>
                <w:sz w:val="16"/>
                <w:szCs w:val="16"/>
              </w:rPr>
            </w:pPr>
            <w:r w:rsidRPr="00484019">
              <w:rPr>
                <w:sz w:val="16"/>
                <w:szCs w:val="16"/>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484019" w:rsidRDefault="00633F16" w:rsidP="00633F16">
            <w:pPr>
              <w:jc w:val="both"/>
              <w:rPr>
                <w:sz w:val="16"/>
                <w:szCs w:val="16"/>
              </w:rPr>
            </w:pPr>
            <w:r w:rsidRPr="00484019">
              <w:rPr>
                <w:sz w:val="16"/>
                <w:szCs w:val="16"/>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484019" w:rsidRDefault="00633F16" w:rsidP="00633F16">
            <w:pPr>
              <w:jc w:val="both"/>
              <w:rPr>
                <w:sz w:val="16"/>
                <w:szCs w:val="16"/>
              </w:rPr>
            </w:pPr>
            <w:r w:rsidRPr="00484019">
              <w:rPr>
                <w:sz w:val="16"/>
                <w:szCs w:val="16"/>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484019" w:rsidRDefault="00633F16" w:rsidP="00633F16">
            <w:pPr>
              <w:jc w:val="both"/>
              <w:rPr>
                <w:sz w:val="16"/>
                <w:szCs w:val="16"/>
              </w:rPr>
            </w:pPr>
            <w:r w:rsidRPr="00484019">
              <w:rPr>
                <w:sz w:val="16"/>
                <w:szCs w:val="16"/>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484019" w:rsidRDefault="00633F16" w:rsidP="00633F16">
            <w:pPr>
              <w:jc w:val="both"/>
              <w:rPr>
                <w:sz w:val="16"/>
                <w:szCs w:val="16"/>
              </w:rPr>
            </w:pPr>
            <w:r w:rsidRPr="00484019">
              <w:rPr>
                <w:sz w:val="16"/>
                <w:szCs w:val="16"/>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484019" w:rsidRDefault="00633F16" w:rsidP="00633F16">
            <w:pPr>
              <w:jc w:val="both"/>
              <w:rPr>
                <w:sz w:val="16"/>
                <w:szCs w:val="16"/>
              </w:rPr>
            </w:pPr>
            <w:r w:rsidRPr="00484019">
              <w:rPr>
                <w:sz w:val="16"/>
                <w:szCs w:val="16"/>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484019" w:rsidRDefault="00633F16" w:rsidP="00633F16">
            <w:pPr>
              <w:jc w:val="both"/>
              <w:rPr>
                <w:sz w:val="16"/>
                <w:szCs w:val="16"/>
              </w:rPr>
            </w:pPr>
            <w:r w:rsidRPr="00484019">
              <w:rPr>
                <w:sz w:val="16"/>
                <w:szCs w:val="16"/>
              </w:rPr>
              <w:t>0</w:t>
            </w:r>
          </w:p>
        </w:tc>
        <w:tc>
          <w:tcPr>
            <w:tcW w:w="5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484019" w:rsidRDefault="00633F16" w:rsidP="00633F16">
            <w:pPr>
              <w:jc w:val="both"/>
              <w:rPr>
                <w:sz w:val="16"/>
                <w:szCs w:val="16"/>
              </w:rPr>
            </w:pPr>
            <w:r w:rsidRPr="00484019">
              <w:rPr>
                <w:sz w:val="16"/>
                <w:szCs w:val="16"/>
              </w:rPr>
              <w:t>0</w:t>
            </w:r>
          </w:p>
        </w:tc>
        <w:tc>
          <w:tcPr>
            <w:tcW w:w="575" w:type="dxa"/>
            <w:tcBorders>
              <w:top w:val="single" w:sz="4" w:space="0" w:color="auto"/>
              <w:left w:val="single" w:sz="6" w:space="0" w:color="000000"/>
              <w:bottom w:val="single" w:sz="6" w:space="0" w:color="000000"/>
              <w:right w:val="single" w:sz="4" w:space="0" w:color="auto"/>
            </w:tcBorders>
            <w:tcMar>
              <w:top w:w="0" w:type="dxa"/>
              <w:left w:w="108" w:type="dxa"/>
              <w:bottom w:w="0" w:type="dxa"/>
              <w:right w:w="108" w:type="dxa"/>
            </w:tcMar>
            <w:vAlign w:val="center"/>
          </w:tcPr>
          <w:p w:rsidR="00633F16" w:rsidRPr="00484019" w:rsidRDefault="00633F16" w:rsidP="00633F16">
            <w:pPr>
              <w:jc w:val="both"/>
              <w:rPr>
                <w:sz w:val="16"/>
                <w:szCs w:val="16"/>
              </w:rPr>
            </w:pPr>
            <w:r w:rsidRPr="00484019">
              <w:rPr>
                <w:sz w:val="16"/>
                <w:szCs w:val="16"/>
              </w:rPr>
              <w:t>0</w:t>
            </w:r>
          </w:p>
        </w:tc>
        <w:tc>
          <w:tcPr>
            <w:tcW w:w="475" w:type="dxa"/>
            <w:tcBorders>
              <w:top w:val="single" w:sz="4" w:space="0" w:color="auto"/>
              <w:left w:val="single" w:sz="4" w:space="0" w:color="auto"/>
              <w:bottom w:val="single" w:sz="6" w:space="0" w:color="000000"/>
              <w:right w:val="single" w:sz="4" w:space="0" w:color="auto"/>
            </w:tcBorders>
            <w:vAlign w:val="center"/>
          </w:tcPr>
          <w:p w:rsidR="00633F16" w:rsidRPr="00484019" w:rsidRDefault="00633F16" w:rsidP="00633F16">
            <w:pPr>
              <w:jc w:val="both"/>
              <w:rPr>
                <w:sz w:val="16"/>
                <w:szCs w:val="16"/>
              </w:rPr>
            </w:pPr>
            <w:r w:rsidRPr="00484019">
              <w:rPr>
                <w:sz w:val="16"/>
                <w:szCs w:val="16"/>
              </w:rPr>
              <w:t>0</w:t>
            </w:r>
          </w:p>
        </w:tc>
        <w:tc>
          <w:tcPr>
            <w:tcW w:w="602" w:type="dxa"/>
            <w:gridSpan w:val="2"/>
            <w:tcBorders>
              <w:top w:val="single" w:sz="4" w:space="0" w:color="auto"/>
              <w:left w:val="single" w:sz="4" w:space="0" w:color="auto"/>
              <w:bottom w:val="single" w:sz="6" w:space="0" w:color="000000"/>
              <w:right w:val="single" w:sz="4" w:space="0" w:color="auto"/>
            </w:tcBorders>
            <w:vAlign w:val="center"/>
          </w:tcPr>
          <w:p w:rsidR="00633F16" w:rsidRPr="00484019" w:rsidRDefault="00633F16" w:rsidP="00633F16">
            <w:pPr>
              <w:jc w:val="both"/>
              <w:rPr>
                <w:sz w:val="16"/>
                <w:szCs w:val="16"/>
              </w:rPr>
            </w:pPr>
            <w:r w:rsidRPr="00484019">
              <w:rPr>
                <w:sz w:val="16"/>
                <w:szCs w:val="16"/>
              </w:rPr>
              <w:t>0</w:t>
            </w:r>
          </w:p>
        </w:tc>
        <w:tc>
          <w:tcPr>
            <w:tcW w:w="567" w:type="dxa"/>
            <w:tcBorders>
              <w:top w:val="single" w:sz="4" w:space="0" w:color="auto"/>
              <w:left w:val="single" w:sz="4" w:space="0" w:color="auto"/>
              <w:bottom w:val="single" w:sz="6" w:space="0" w:color="000000"/>
              <w:right w:val="single" w:sz="6" w:space="0" w:color="000000"/>
            </w:tcBorders>
            <w:vAlign w:val="center"/>
          </w:tcPr>
          <w:p w:rsidR="00633F16" w:rsidRPr="00484019" w:rsidRDefault="00633F16" w:rsidP="00633F16">
            <w:pPr>
              <w:jc w:val="both"/>
              <w:rPr>
                <w:sz w:val="16"/>
                <w:szCs w:val="16"/>
              </w:rPr>
            </w:pPr>
            <w:r w:rsidRPr="00484019">
              <w:rPr>
                <w:sz w:val="16"/>
                <w:szCs w:val="16"/>
              </w:rPr>
              <w:t>0</w:t>
            </w:r>
          </w:p>
        </w:tc>
        <w:tc>
          <w:tcPr>
            <w:tcW w:w="14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484019" w:rsidRDefault="00633F16" w:rsidP="00633F16">
            <w:pPr>
              <w:jc w:val="both"/>
              <w:rPr>
                <w:sz w:val="16"/>
                <w:szCs w:val="16"/>
              </w:rPr>
            </w:pPr>
            <w:r w:rsidRPr="00484019">
              <w:rPr>
                <w:sz w:val="16"/>
                <w:szCs w:val="16"/>
              </w:rPr>
              <w:t>0</w:t>
            </w:r>
          </w:p>
        </w:tc>
      </w:tr>
      <w:tr w:rsidR="00633F16" w:rsidRPr="006E0AF5" w:rsidTr="00633F16">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16704F" w:rsidRDefault="00633F16" w:rsidP="00633F16">
            <w:pPr>
              <w:jc w:val="both"/>
              <w:rPr>
                <w:sz w:val="16"/>
                <w:szCs w:val="16"/>
              </w:rPr>
            </w:pPr>
          </w:p>
        </w:tc>
        <w:tc>
          <w:tcPr>
            <w:tcW w:w="1422" w:type="dxa"/>
            <w:vMerge w:val="restart"/>
            <w:tcBorders>
              <w:top w:val="single" w:sz="6" w:space="0" w:color="000000"/>
              <w:left w:val="single" w:sz="6" w:space="0" w:color="000000"/>
              <w:right w:val="single" w:sz="6" w:space="0" w:color="000000"/>
            </w:tcBorders>
            <w:tcMar>
              <w:top w:w="0" w:type="dxa"/>
              <w:left w:w="108" w:type="dxa"/>
              <w:bottom w:w="0" w:type="dxa"/>
              <w:right w:w="108" w:type="dxa"/>
            </w:tcMar>
          </w:tcPr>
          <w:p w:rsidR="00633F16" w:rsidRPr="0016704F" w:rsidRDefault="00633F16" w:rsidP="00633F16">
            <w:pPr>
              <w:jc w:val="both"/>
              <w:rPr>
                <w:sz w:val="16"/>
                <w:szCs w:val="16"/>
              </w:rPr>
            </w:pPr>
            <w:r w:rsidRPr="0016704F">
              <w:rPr>
                <w:sz w:val="16"/>
                <w:szCs w:val="16"/>
              </w:rPr>
              <w:t xml:space="preserve">Подпрограмма 3 </w:t>
            </w:r>
          </w:p>
        </w:tc>
        <w:tc>
          <w:tcPr>
            <w:tcW w:w="2204" w:type="dxa"/>
            <w:vMerge w:val="restart"/>
            <w:tcBorders>
              <w:top w:val="single" w:sz="6" w:space="0" w:color="000000"/>
              <w:left w:val="single" w:sz="6" w:space="0" w:color="000000"/>
              <w:right w:val="single" w:sz="6" w:space="0" w:color="000000"/>
            </w:tcBorders>
            <w:tcMar>
              <w:top w:w="0" w:type="dxa"/>
              <w:left w:w="108" w:type="dxa"/>
              <w:bottom w:w="0" w:type="dxa"/>
              <w:right w:w="108" w:type="dxa"/>
            </w:tcMar>
          </w:tcPr>
          <w:p w:rsidR="00633F16" w:rsidRPr="0016704F" w:rsidRDefault="00633F16" w:rsidP="00633F16">
            <w:pPr>
              <w:jc w:val="both"/>
              <w:rPr>
                <w:sz w:val="16"/>
                <w:szCs w:val="16"/>
              </w:rPr>
            </w:pPr>
            <w:r w:rsidRPr="0016704F">
              <w:t>Развитие мелиорации земель сельскохозяйственного назначения Камешкирского района Пензенской области</w:t>
            </w:r>
          </w:p>
        </w:tc>
        <w:tc>
          <w:tcPr>
            <w:tcW w:w="27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16704F" w:rsidRDefault="00633F16" w:rsidP="00633F16">
            <w:pPr>
              <w:jc w:val="both"/>
              <w:rPr>
                <w:sz w:val="16"/>
                <w:szCs w:val="16"/>
              </w:rPr>
            </w:pPr>
            <w:r w:rsidRPr="0016704F">
              <w:rPr>
                <w:sz w:val="16"/>
                <w:szCs w:val="16"/>
              </w:rPr>
              <w:t>всего</w:t>
            </w:r>
          </w:p>
        </w:tc>
        <w:tc>
          <w:tcPr>
            <w:tcW w:w="4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16704F" w:rsidRDefault="00633F16" w:rsidP="00633F16">
            <w:pPr>
              <w:jc w:val="both"/>
              <w:rPr>
                <w:sz w:val="16"/>
                <w:szCs w:val="16"/>
              </w:rPr>
            </w:pPr>
            <w:r w:rsidRPr="0016704F">
              <w:rPr>
                <w:sz w:val="16"/>
                <w:szCs w:val="16"/>
              </w:rPr>
              <w:t>0</w:t>
            </w:r>
          </w:p>
        </w:tc>
        <w:tc>
          <w:tcPr>
            <w:tcW w:w="4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16704F" w:rsidRDefault="00633F16" w:rsidP="00633F16">
            <w:pPr>
              <w:jc w:val="both"/>
              <w:rPr>
                <w:sz w:val="16"/>
                <w:szCs w:val="16"/>
              </w:rPr>
            </w:pPr>
            <w:r w:rsidRPr="0016704F">
              <w:rPr>
                <w:sz w:val="16"/>
                <w:szCs w:val="16"/>
              </w:rPr>
              <w:t>0</w:t>
            </w:r>
          </w:p>
        </w:tc>
        <w:tc>
          <w:tcPr>
            <w:tcW w:w="4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16704F" w:rsidRDefault="00633F16" w:rsidP="00633F16">
            <w:pPr>
              <w:jc w:val="both"/>
              <w:rPr>
                <w:sz w:val="16"/>
                <w:szCs w:val="16"/>
              </w:rPr>
            </w:pPr>
            <w:r w:rsidRPr="0016704F">
              <w:rPr>
                <w:sz w:val="16"/>
                <w:szCs w:val="16"/>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16704F" w:rsidRDefault="00633F16" w:rsidP="00633F16">
            <w:pPr>
              <w:jc w:val="both"/>
              <w:rPr>
                <w:sz w:val="16"/>
                <w:szCs w:val="16"/>
              </w:rPr>
            </w:pPr>
            <w:r w:rsidRPr="0016704F">
              <w:rPr>
                <w:sz w:val="16"/>
                <w:szCs w:val="16"/>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16704F" w:rsidRDefault="00633F16" w:rsidP="00633F16">
            <w:pPr>
              <w:jc w:val="both"/>
              <w:rPr>
                <w:sz w:val="16"/>
                <w:szCs w:val="16"/>
              </w:rPr>
            </w:pPr>
            <w:r w:rsidRPr="0016704F">
              <w:rPr>
                <w:sz w:val="16"/>
                <w:szCs w:val="16"/>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16704F" w:rsidRDefault="00633F16" w:rsidP="00633F16">
            <w:pPr>
              <w:jc w:val="both"/>
              <w:rPr>
                <w:sz w:val="16"/>
                <w:szCs w:val="16"/>
              </w:rPr>
            </w:pPr>
            <w:r w:rsidRPr="0016704F">
              <w:rPr>
                <w:sz w:val="16"/>
                <w:szCs w:val="16"/>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16704F" w:rsidRDefault="00633F16" w:rsidP="00633F16">
            <w:pPr>
              <w:jc w:val="both"/>
              <w:rPr>
                <w:sz w:val="16"/>
                <w:szCs w:val="16"/>
              </w:rPr>
            </w:pPr>
            <w:r w:rsidRPr="0016704F">
              <w:rPr>
                <w:sz w:val="16"/>
                <w:szCs w:val="16"/>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16704F" w:rsidRDefault="00633F16" w:rsidP="00633F16">
            <w:pPr>
              <w:jc w:val="both"/>
              <w:rPr>
                <w:sz w:val="16"/>
                <w:szCs w:val="16"/>
              </w:rPr>
            </w:pPr>
            <w:r w:rsidRPr="0016704F">
              <w:rPr>
                <w:sz w:val="16"/>
                <w:szCs w:val="16"/>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16704F" w:rsidRDefault="00633F16" w:rsidP="00633F16">
            <w:pPr>
              <w:jc w:val="both"/>
              <w:rPr>
                <w:sz w:val="16"/>
                <w:szCs w:val="16"/>
              </w:rPr>
            </w:pPr>
            <w:r w:rsidRPr="0016704F">
              <w:rPr>
                <w:sz w:val="16"/>
                <w:szCs w:val="16"/>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16704F" w:rsidRDefault="00633F16" w:rsidP="00633F16">
            <w:pPr>
              <w:jc w:val="both"/>
              <w:rPr>
                <w:sz w:val="16"/>
                <w:szCs w:val="16"/>
              </w:rPr>
            </w:pPr>
            <w:r w:rsidRPr="0016704F">
              <w:rPr>
                <w:sz w:val="16"/>
                <w:szCs w:val="16"/>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16704F" w:rsidRDefault="00633F16" w:rsidP="00633F16">
            <w:pPr>
              <w:jc w:val="both"/>
              <w:rPr>
                <w:sz w:val="16"/>
                <w:szCs w:val="16"/>
              </w:rPr>
            </w:pPr>
            <w:r w:rsidRPr="0016704F">
              <w:rPr>
                <w:sz w:val="16"/>
                <w:szCs w:val="16"/>
              </w:rPr>
              <w:t>0</w:t>
            </w:r>
          </w:p>
        </w:tc>
        <w:tc>
          <w:tcPr>
            <w:tcW w:w="5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16704F" w:rsidRDefault="00633F16" w:rsidP="00633F16">
            <w:pPr>
              <w:jc w:val="both"/>
              <w:rPr>
                <w:sz w:val="16"/>
                <w:szCs w:val="16"/>
              </w:rPr>
            </w:pPr>
            <w:r w:rsidRPr="0016704F">
              <w:rPr>
                <w:sz w:val="16"/>
                <w:szCs w:val="16"/>
              </w:rPr>
              <w:t>0</w:t>
            </w:r>
          </w:p>
        </w:tc>
        <w:tc>
          <w:tcPr>
            <w:tcW w:w="575"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tcPr>
          <w:p w:rsidR="00633F16" w:rsidRPr="0016704F" w:rsidRDefault="00633F16" w:rsidP="00633F16">
            <w:pPr>
              <w:jc w:val="both"/>
              <w:rPr>
                <w:sz w:val="16"/>
                <w:szCs w:val="16"/>
              </w:rPr>
            </w:pPr>
            <w:r>
              <w:rPr>
                <w:sz w:val="16"/>
                <w:szCs w:val="16"/>
              </w:rPr>
              <w:t>0</w:t>
            </w:r>
          </w:p>
        </w:tc>
        <w:tc>
          <w:tcPr>
            <w:tcW w:w="475" w:type="dxa"/>
            <w:tcBorders>
              <w:top w:val="single" w:sz="6" w:space="0" w:color="000000"/>
              <w:left w:val="single" w:sz="4" w:space="0" w:color="auto"/>
              <w:bottom w:val="single" w:sz="6" w:space="0" w:color="000000"/>
              <w:right w:val="single" w:sz="4" w:space="0" w:color="auto"/>
            </w:tcBorders>
            <w:vAlign w:val="center"/>
          </w:tcPr>
          <w:p w:rsidR="00633F16" w:rsidRPr="0016704F" w:rsidRDefault="00633F16" w:rsidP="00633F16">
            <w:pPr>
              <w:jc w:val="both"/>
              <w:rPr>
                <w:sz w:val="16"/>
                <w:szCs w:val="16"/>
              </w:rPr>
            </w:pPr>
            <w:r>
              <w:rPr>
                <w:sz w:val="16"/>
                <w:szCs w:val="16"/>
              </w:rPr>
              <w:t>0</w:t>
            </w:r>
          </w:p>
        </w:tc>
        <w:tc>
          <w:tcPr>
            <w:tcW w:w="602" w:type="dxa"/>
            <w:gridSpan w:val="2"/>
            <w:tcBorders>
              <w:top w:val="single" w:sz="6" w:space="0" w:color="000000"/>
              <w:left w:val="single" w:sz="4" w:space="0" w:color="auto"/>
              <w:bottom w:val="single" w:sz="6" w:space="0" w:color="000000"/>
              <w:right w:val="single" w:sz="4" w:space="0" w:color="auto"/>
            </w:tcBorders>
            <w:vAlign w:val="center"/>
          </w:tcPr>
          <w:p w:rsidR="00633F16" w:rsidRPr="0016704F" w:rsidRDefault="00633F16" w:rsidP="00633F16">
            <w:pPr>
              <w:jc w:val="both"/>
              <w:rPr>
                <w:sz w:val="16"/>
                <w:szCs w:val="16"/>
              </w:rPr>
            </w:pPr>
            <w:r>
              <w:rPr>
                <w:sz w:val="16"/>
                <w:szCs w:val="16"/>
              </w:rPr>
              <w:t>0</w:t>
            </w:r>
          </w:p>
        </w:tc>
        <w:tc>
          <w:tcPr>
            <w:tcW w:w="567" w:type="dxa"/>
            <w:tcBorders>
              <w:top w:val="single" w:sz="6" w:space="0" w:color="000000"/>
              <w:left w:val="single" w:sz="4" w:space="0" w:color="auto"/>
              <w:bottom w:val="single" w:sz="6" w:space="0" w:color="000000"/>
              <w:right w:val="single" w:sz="6" w:space="0" w:color="000000"/>
            </w:tcBorders>
            <w:vAlign w:val="center"/>
          </w:tcPr>
          <w:p w:rsidR="00633F16" w:rsidRPr="0016704F" w:rsidRDefault="00633F16" w:rsidP="00633F16">
            <w:pPr>
              <w:jc w:val="both"/>
              <w:rPr>
                <w:sz w:val="16"/>
                <w:szCs w:val="16"/>
              </w:rPr>
            </w:pPr>
            <w:r>
              <w:rPr>
                <w:sz w:val="16"/>
                <w:szCs w:val="16"/>
              </w:rPr>
              <w:t>0</w:t>
            </w:r>
          </w:p>
        </w:tc>
        <w:tc>
          <w:tcPr>
            <w:tcW w:w="14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16704F" w:rsidRDefault="00633F16" w:rsidP="00633F16">
            <w:pPr>
              <w:jc w:val="both"/>
              <w:rPr>
                <w:sz w:val="16"/>
                <w:szCs w:val="16"/>
              </w:rPr>
            </w:pPr>
            <w:r>
              <w:rPr>
                <w:sz w:val="16"/>
                <w:szCs w:val="16"/>
              </w:rPr>
              <w:t>0</w:t>
            </w:r>
          </w:p>
        </w:tc>
      </w:tr>
      <w:tr w:rsidR="00633F16" w:rsidRPr="006E0AF5" w:rsidTr="00633F16">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16704F" w:rsidRDefault="00633F16" w:rsidP="00633F16">
            <w:pPr>
              <w:jc w:val="both"/>
              <w:rPr>
                <w:sz w:val="16"/>
                <w:szCs w:val="16"/>
              </w:rPr>
            </w:pPr>
          </w:p>
        </w:tc>
        <w:tc>
          <w:tcPr>
            <w:tcW w:w="1422" w:type="dxa"/>
            <w:vMerge/>
            <w:tcBorders>
              <w:left w:val="single" w:sz="6" w:space="0" w:color="000000"/>
              <w:bottom w:val="single" w:sz="6" w:space="0" w:color="000000"/>
              <w:right w:val="single" w:sz="6" w:space="0" w:color="000000"/>
            </w:tcBorders>
            <w:tcMar>
              <w:top w:w="0" w:type="dxa"/>
              <w:left w:w="108" w:type="dxa"/>
              <w:bottom w:w="0" w:type="dxa"/>
              <w:right w:w="108" w:type="dxa"/>
            </w:tcMar>
          </w:tcPr>
          <w:p w:rsidR="00633F16" w:rsidRPr="0016704F" w:rsidRDefault="00633F16" w:rsidP="00633F16">
            <w:pPr>
              <w:jc w:val="both"/>
              <w:rPr>
                <w:sz w:val="16"/>
                <w:szCs w:val="16"/>
              </w:rPr>
            </w:pPr>
          </w:p>
        </w:tc>
        <w:tc>
          <w:tcPr>
            <w:tcW w:w="2204" w:type="dxa"/>
            <w:vMerge/>
            <w:tcBorders>
              <w:left w:val="single" w:sz="6" w:space="0" w:color="000000"/>
              <w:bottom w:val="single" w:sz="6" w:space="0" w:color="000000"/>
              <w:right w:val="single" w:sz="6" w:space="0" w:color="000000"/>
            </w:tcBorders>
            <w:tcMar>
              <w:top w:w="0" w:type="dxa"/>
              <w:left w:w="108" w:type="dxa"/>
              <w:bottom w:w="0" w:type="dxa"/>
              <w:right w:w="108" w:type="dxa"/>
            </w:tcMar>
          </w:tcPr>
          <w:p w:rsidR="00633F16" w:rsidRPr="0016704F" w:rsidRDefault="00633F16" w:rsidP="00633F16">
            <w:pPr>
              <w:jc w:val="both"/>
              <w:rPr>
                <w:sz w:val="16"/>
                <w:szCs w:val="16"/>
              </w:rPr>
            </w:pPr>
          </w:p>
        </w:tc>
        <w:tc>
          <w:tcPr>
            <w:tcW w:w="27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16704F" w:rsidRDefault="00633F16" w:rsidP="00633F16">
            <w:pPr>
              <w:jc w:val="both"/>
              <w:rPr>
                <w:sz w:val="16"/>
                <w:szCs w:val="16"/>
              </w:rPr>
            </w:pPr>
            <w:r w:rsidRPr="0016704F">
              <w:rPr>
                <w:sz w:val="16"/>
                <w:szCs w:val="16"/>
              </w:rPr>
              <w:t>Администрация Камешкирского района Пензенской области</w:t>
            </w:r>
          </w:p>
        </w:tc>
        <w:tc>
          <w:tcPr>
            <w:tcW w:w="4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16704F" w:rsidRDefault="00633F16" w:rsidP="00633F16">
            <w:pPr>
              <w:jc w:val="both"/>
              <w:rPr>
                <w:sz w:val="16"/>
                <w:szCs w:val="16"/>
              </w:rPr>
            </w:pPr>
          </w:p>
          <w:p w:rsidR="00633F16" w:rsidRPr="0016704F" w:rsidRDefault="00633F16" w:rsidP="00633F16">
            <w:pPr>
              <w:jc w:val="both"/>
              <w:rPr>
                <w:sz w:val="16"/>
                <w:szCs w:val="16"/>
              </w:rPr>
            </w:pPr>
          </w:p>
          <w:p w:rsidR="00633F16" w:rsidRPr="0016704F" w:rsidRDefault="00633F16" w:rsidP="00633F16">
            <w:pPr>
              <w:jc w:val="both"/>
              <w:rPr>
                <w:sz w:val="16"/>
                <w:szCs w:val="16"/>
              </w:rPr>
            </w:pPr>
          </w:p>
          <w:p w:rsidR="00633F16" w:rsidRPr="0016704F" w:rsidRDefault="00633F16" w:rsidP="00633F16">
            <w:pPr>
              <w:jc w:val="both"/>
              <w:rPr>
                <w:sz w:val="16"/>
                <w:szCs w:val="16"/>
              </w:rPr>
            </w:pPr>
            <w:r w:rsidRPr="0016704F">
              <w:rPr>
                <w:sz w:val="16"/>
                <w:szCs w:val="16"/>
              </w:rPr>
              <w:t>0</w:t>
            </w:r>
          </w:p>
        </w:tc>
        <w:tc>
          <w:tcPr>
            <w:tcW w:w="4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16704F" w:rsidRDefault="00633F16" w:rsidP="00633F16">
            <w:pPr>
              <w:jc w:val="both"/>
              <w:rPr>
                <w:sz w:val="16"/>
                <w:szCs w:val="16"/>
              </w:rPr>
            </w:pPr>
            <w:r w:rsidRPr="0016704F">
              <w:rPr>
                <w:sz w:val="16"/>
                <w:szCs w:val="16"/>
              </w:rPr>
              <w:t>0</w:t>
            </w:r>
          </w:p>
        </w:tc>
        <w:tc>
          <w:tcPr>
            <w:tcW w:w="4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16704F" w:rsidRDefault="00633F16" w:rsidP="00633F16">
            <w:pPr>
              <w:jc w:val="both"/>
              <w:rPr>
                <w:sz w:val="16"/>
                <w:szCs w:val="16"/>
              </w:rPr>
            </w:pPr>
            <w:r w:rsidRPr="0016704F">
              <w:rPr>
                <w:sz w:val="16"/>
                <w:szCs w:val="16"/>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16704F" w:rsidRDefault="00633F16" w:rsidP="00633F16">
            <w:pPr>
              <w:jc w:val="both"/>
              <w:rPr>
                <w:sz w:val="16"/>
                <w:szCs w:val="16"/>
              </w:rPr>
            </w:pPr>
            <w:r w:rsidRPr="0016704F">
              <w:rPr>
                <w:sz w:val="16"/>
                <w:szCs w:val="16"/>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16704F" w:rsidRDefault="00633F16" w:rsidP="00633F16">
            <w:pPr>
              <w:jc w:val="both"/>
              <w:rPr>
                <w:sz w:val="16"/>
                <w:szCs w:val="16"/>
              </w:rPr>
            </w:pPr>
            <w:r w:rsidRPr="0016704F">
              <w:rPr>
                <w:sz w:val="16"/>
                <w:szCs w:val="16"/>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16704F" w:rsidRDefault="00633F16" w:rsidP="00633F16">
            <w:pPr>
              <w:jc w:val="both"/>
              <w:rPr>
                <w:sz w:val="16"/>
                <w:szCs w:val="16"/>
              </w:rPr>
            </w:pPr>
            <w:r w:rsidRPr="0016704F">
              <w:rPr>
                <w:sz w:val="16"/>
                <w:szCs w:val="16"/>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16704F" w:rsidRDefault="00633F16" w:rsidP="00633F16">
            <w:pPr>
              <w:jc w:val="both"/>
              <w:rPr>
                <w:sz w:val="16"/>
                <w:szCs w:val="16"/>
              </w:rPr>
            </w:pPr>
            <w:r w:rsidRPr="0016704F">
              <w:rPr>
                <w:sz w:val="16"/>
                <w:szCs w:val="16"/>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16704F" w:rsidRDefault="00633F16" w:rsidP="00633F16">
            <w:pPr>
              <w:jc w:val="both"/>
              <w:rPr>
                <w:sz w:val="16"/>
                <w:szCs w:val="16"/>
              </w:rPr>
            </w:pPr>
            <w:r w:rsidRPr="0016704F">
              <w:rPr>
                <w:sz w:val="16"/>
                <w:szCs w:val="16"/>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16704F" w:rsidRDefault="00633F16" w:rsidP="00633F16">
            <w:pPr>
              <w:jc w:val="both"/>
              <w:rPr>
                <w:sz w:val="16"/>
                <w:szCs w:val="16"/>
              </w:rPr>
            </w:pPr>
            <w:r w:rsidRPr="0016704F">
              <w:rPr>
                <w:sz w:val="16"/>
                <w:szCs w:val="16"/>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16704F" w:rsidRDefault="00633F16" w:rsidP="00633F16">
            <w:pPr>
              <w:jc w:val="both"/>
              <w:rPr>
                <w:sz w:val="16"/>
                <w:szCs w:val="16"/>
              </w:rPr>
            </w:pPr>
            <w:r w:rsidRPr="0016704F">
              <w:rPr>
                <w:sz w:val="16"/>
                <w:szCs w:val="16"/>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16704F" w:rsidRDefault="00633F16" w:rsidP="00633F16">
            <w:pPr>
              <w:jc w:val="both"/>
              <w:rPr>
                <w:sz w:val="16"/>
                <w:szCs w:val="16"/>
              </w:rPr>
            </w:pPr>
            <w:r w:rsidRPr="0016704F">
              <w:rPr>
                <w:sz w:val="16"/>
                <w:szCs w:val="16"/>
              </w:rPr>
              <w:t>0</w:t>
            </w:r>
          </w:p>
        </w:tc>
        <w:tc>
          <w:tcPr>
            <w:tcW w:w="5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16704F" w:rsidRDefault="00633F16" w:rsidP="00633F16">
            <w:pPr>
              <w:jc w:val="both"/>
              <w:rPr>
                <w:sz w:val="16"/>
                <w:szCs w:val="16"/>
              </w:rPr>
            </w:pPr>
            <w:r w:rsidRPr="0016704F">
              <w:rPr>
                <w:sz w:val="16"/>
                <w:szCs w:val="16"/>
              </w:rPr>
              <w:t>0</w:t>
            </w:r>
          </w:p>
        </w:tc>
        <w:tc>
          <w:tcPr>
            <w:tcW w:w="575"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tcPr>
          <w:p w:rsidR="00633F16" w:rsidRPr="0016704F" w:rsidRDefault="00633F16" w:rsidP="00633F16">
            <w:pPr>
              <w:jc w:val="both"/>
              <w:rPr>
                <w:sz w:val="16"/>
                <w:szCs w:val="16"/>
              </w:rPr>
            </w:pPr>
            <w:r>
              <w:rPr>
                <w:sz w:val="16"/>
                <w:szCs w:val="16"/>
              </w:rPr>
              <w:t>0</w:t>
            </w:r>
          </w:p>
        </w:tc>
        <w:tc>
          <w:tcPr>
            <w:tcW w:w="475" w:type="dxa"/>
            <w:tcBorders>
              <w:top w:val="single" w:sz="6" w:space="0" w:color="000000"/>
              <w:left w:val="single" w:sz="4" w:space="0" w:color="auto"/>
              <w:bottom w:val="single" w:sz="6" w:space="0" w:color="000000"/>
              <w:right w:val="single" w:sz="4" w:space="0" w:color="auto"/>
            </w:tcBorders>
            <w:vAlign w:val="center"/>
          </w:tcPr>
          <w:p w:rsidR="00633F16" w:rsidRPr="0016704F" w:rsidRDefault="00633F16" w:rsidP="00633F16">
            <w:pPr>
              <w:jc w:val="both"/>
              <w:rPr>
                <w:sz w:val="16"/>
                <w:szCs w:val="16"/>
              </w:rPr>
            </w:pPr>
            <w:r>
              <w:rPr>
                <w:sz w:val="16"/>
                <w:szCs w:val="16"/>
              </w:rPr>
              <w:t>0</w:t>
            </w:r>
          </w:p>
        </w:tc>
        <w:tc>
          <w:tcPr>
            <w:tcW w:w="602" w:type="dxa"/>
            <w:gridSpan w:val="2"/>
            <w:tcBorders>
              <w:top w:val="single" w:sz="6" w:space="0" w:color="000000"/>
              <w:left w:val="single" w:sz="4" w:space="0" w:color="auto"/>
              <w:bottom w:val="single" w:sz="6" w:space="0" w:color="000000"/>
              <w:right w:val="single" w:sz="4" w:space="0" w:color="auto"/>
            </w:tcBorders>
            <w:vAlign w:val="center"/>
          </w:tcPr>
          <w:p w:rsidR="00633F16" w:rsidRPr="0016704F" w:rsidRDefault="00633F16" w:rsidP="00633F16">
            <w:pPr>
              <w:jc w:val="both"/>
              <w:rPr>
                <w:sz w:val="16"/>
                <w:szCs w:val="16"/>
              </w:rPr>
            </w:pPr>
            <w:r>
              <w:rPr>
                <w:sz w:val="16"/>
                <w:szCs w:val="16"/>
              </w:rPr>
              <w:t>0</w:t>
            </w:r>
          </w:p>
        </w:tc>
        <w:tc>
          <w:tcPr>
            <w:tcW w:w="567" w:type="dxa"/>
            <w:tcBorders>
              <w:top w:val="single" w:sz="6" w:space="0" w:color="000000"/>
              <w:left w:val="single" w:sz="4" w:space="0" w:color="auto"/>
              <w:bottom w:val="single" w:sz="6" w:space="0" w:color="000000"/>
              <w:right w:val="single" w:sz="6" w:space="0" w:color="000000"/>
            </w:tcBorders>
            <w:vAlign w:val="center"/>
          </w:tcPr>
          <w:p w:rsidR="00633F16" w:rsidRPr="0016704F" w:rsidRDefault="00633F16" w:rsidP="00633F16">
            <w:pPr>
              <w:jc w:val="both"/>
              <w:rPr>
                <w:sz w:val="16"/>
                <w:szCs w:val="16"/>
              </w:rPr>
            </w:pPr>
            <w:r>
              <w:rPr>
                <w:sz w:val="16"/>
                <w:szCs w:val="16"/>
              </w:rPr>
              <w:t>0</w:t>
            </w:r>
          </w:p>
        </w:tc>
        <w:tc>
          <w:tcPr>
            <w:tcW w:w="14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16704F" w:rsidRDefault="00633F16" w:rsidP="00633F16">
            <w:pPr>
              <w:jc w:val="both"/>
              <w:rPr>
                <w:sz w:val="16"/>
                <w:szCs w:val="16"/>
              </w:rPr>
            </w:pPr>
            <w:r>
              <w:rPr>
                <w:sz w:val="16"/>
                <w:szCs w:val="16"/>
              </w:rPr>
              <w:t>0</w:t>
            </w:r>
          </w:p>
        </w:tc>
      </w:tr>
    </w:tbl>
    <w:p w:rsidR="00633F16" w:rsidRDefault="00633F16" w:rsidP="00633F16">
      <w:pPr>
        <w:ind w:firstLine="567"/>
        <w:jc w:val="both"/>
        <w:rPr>
          <w:color w:val="000000"/>
        </w:rPr>
      </w:pPr>
    </w:p>
    <w:p w:rsidR="00633F16" w:rsidRDefault="00633F16" w:rsidP="00633F16">
      <w:pPr>
        <w:ind w:firstLine="567"/>
        <w:jc w:val="both"/>
        <w:rPr>
          <w:color w:val="000000"/>
        </w:rPr>
      </w:pPr>
    </w:p>
    <w:p w:rsidR="00633F16" w:rsidRPr="00625D8D" w:rsidRDefault="00633F16" w:rsidP="00633F16">
      <w:pPr>
        <w:pStyle w:val="ConsPlusNormal0"/>
        <w:ind w:left="705" w:firstLine="0"/>
        <w:jc w:val="right"/>
        <w:rPr>
          <w:rFonts w:ascii="Times New Roman" w:hAnsi="Times New Roman" w:cs="Times New Roman"/>
          <w:sz w:val="24"/>
          <w:szCs w:val="24"/>
        </w:rPr>
      </w:pPr>
      <w:r w:rsidRPr="00625D8D">
        <w:rPr>
          <w:rFonts w:ascii="Times New Roman" w:hAnsi="Times New Roman" w:cs="Times New Roman"/>
          <w:sz w:val="24"/>
          <w:szCs w:val="24"/>
        </w:rPr>
        <w:t xml:space="preserve">ПРИЛОЖЕНИЕ № </w:t>
      </w:r>
      <w:r>
        <w:rPr>
          <w:rFonts w:ascii="Times New Roman" w:hAnsi="Times New Roman" w:cs="Times New Roman"/>
          <w:sz w:val="24"/>
          <w:szCs w:val="24"/>
        </w:rPr>
        <w:t>7</w:t>
      </w:r>
      <w:r w:rsidRPr="00625D8D">
        <w:rPr>
          <w:rFonts w:ascii="Times New Roman" w:hAnsi="Times New Roman" w:cs="Times New Roman"/>
          <w:sz w:val="24"/>
          <w:szCs w:val="24"/>
        </w:rPr>
        <w:t>.1</w:t>
      </w:r>
    </w:p>
    <w:p w:rsidR="00633F16" w:rsidRPr="00625D8D" w:rsidRDefault="00633F16" w:rsidP="00633F16">
      <w:pPr>
        <w:pStyle w:val="ConsPlusNormal0"/>
        <w:ind w:left="705" w:firstLine="0"/>
        <w:jc w:val="right"/>
        <w:rPr>
          <w:rFonts w:ascii="Times New Roman" w:hAnsi="Times New Roman" w:cs="Times New Roman"/>
          <w:sz w:val="24"/>
          <w:szCs w:val="24"/>
        </w:rPr>
      </w:pPr>
      <w:r w:rsidRPr="00625D8D">
        <w:rPr>
          <w:rFonts w:ascii="Times New Roman" w:hAnsi="Times New Roman" w:cs="Times New Roman"/>
          <w:sz w:val="24"/>
          <w:szCs w:val="24"/>
        </w:rPr>
        <w:t xml:space="preserve">К МУНИЦИПАЛЬНОЙ ПРОГРАММЕ </w:t>
      </w:r>
    </w:p>
    <w:p w:rsidR="00633F16" w:rsidRPr="00625D8D" w:rsidRDefault="00633F16" w:rsidP="00633F16">
      <w:pPr>
        <w:pStyle w:val="ConsPlusNormal0"/>
        <w:ind w:left="705" w:firstLine="0"/>
        <w:jc w:val="right"/>
        <w:rPr>
          <w:rFonts w:ascii="Times New Roman" w:hAnsi="Times New Roman" w:cs="Times New Roman"/>
          <w:sz w:val="24"/>
          <w:szCs w:val="24"/>
        </w:rPr>
      </w:pPr>
      <w:r w:rsidRPr="00625D8D">
        <w:rPr>
          <w:rFonts w:ascii="Times New Roman" w:hAnsi="Times New Roman" w:cs="Times New Roman"/>
          <w:sz w:val="24"/>
          <w:szCs w:val="24"/>
        </w:rPr>
        <w:t xml:space="preserve">«РАЗВИТИЕ АГРОПРОМЫШЛЕННОГО КОМПЛЕКСА </w:t>
      </w:r>
    </w:p>
    <w:p w:rsidR="00633F16" w:rsidRPr="00625D8D" w:rsidRDefault="00633F16" w:rsidP="00633F16">
      <w:pPr>
        <w:pStyle w:val="ConsPlusNormal0"/>
        <w:ind w:left="705" w:firstLine="0"/>
        <w:jc w:val="right"/>
        <w:rPr>
          <w:rFonts w:ascii="Times New Roman" w:hAnsi="Times New Roman" w:cs="Times New Roman"/>
          <w:sz w:val="24"/>
          <w:szCs w:val="24"/>
        </w:rPr>
      </w:pPr>
      <w:r w:rsidRPr="00625D8D">
        <w:rPr>
          <w:rFonts w:ascii="Times New Roman" w:hAnsi="Times New Roman" w:cs="Times New Roman"/>
          <w:sz w:val="24"/>
          <w:szCs w:val="24"/>
        </w:rPr>
        <w:t xml:space="preserve">КАМЕШКИРСКОГО РАЙОНА </w:t>
      </w:r>
      <w:proofErr w:type="gramStart"/>
      <w:r w:rsidRPr="00625D8D">
        <w:rPr>
          <w:rFonts w:ascii="Times New Roman" w:hAnsi="Times New Roman" w:cs="Times New Roman"/>
          <w:sz w:val="24"/>
          <w:szCs w:val="24"/>
        </w:rPr>
        <w:t>ПЕНЗЕНСКОЙ</w:t>
      </w:r>
      <w:proofErr w:type="gramEnd"/>
    </w:p>
    <w:p w:rsidR="00633F16" w:rsidRPr="00625D8D" w:rsidRDefault="00633F16" w:rsidP="00633F16">
      <w:pPr>
        <w:pStyle w:val="ConsPlusNormal0"/>
        <w:ind w:left="705" w:firstLine="0"/>
        <w:jc w:val="right"/>
        <w:rPr>
          <w:rFonts w:ascii="Times New Roman" w:hAnsi="Times New Roman" w:cs="Times New Roman"/>
          <w:sz w:val="24"/>
          <w:szCs w:val="24"/>
        </w:rPr>
      </w:pPr>
      <w:r w:rsidRPr="00625D8D">
        <w:rPr>
          <w:rFonts w:ascii="Times New Roman" w:hAnsi="Times New Roman" w:cs="Times New Roman"/>
          <w:sz w:val="24"/>
          <w:szCs w:val="24"/>
        </w:rPr>
        <w:t xml:space="preserve"> ОБЛАСТИ»</w:t>
      </w:r>
    </w:p>
    <w:p w:rsidR="00633F16" w:rsidRPr="00625D8D" w:rsidRDefault="00633F16" w:rsidP="00633F16">
      <w:pPr>
        <w:pStyle w:val="ConsPlusNormal0"/>
        <w:ind w:left="705" w:firstLine="0"/>
        <w:jc w:val="center"/>
        <w:rPr>
          <w:rFonts w:ascii="Times New Roman" w:hAnsi="Times New Roman" w:cs="Times New Roman"/>
          <w:sz w:val="24"/>
          <w:szCs w:val="24"/>
        </w:rPr>
      </w:pPr>
      <w:r w:rsidRPr="00625D8D">
        <w:rPr>
          <w:rFonts w:ascii="Times New Roman" w:hAnsi="Times New Roman" w:cs="Times New Roman"/>
          <w:sz w:val="24"/>
          <w:szCs w:val="24"/>
        </w:rPr>
        <w:t>ПЕРЕЧЕНЬ</w:t>
      </w:r>
    </w:p>
    <w:p w:rsidR="00633F16" w:rsidRPr="00625D8D" w:rsidRDefault="00633F16" w:rsidP="00633F16">
      <w:pPr>
        <w:pStyle w:val="ConsPlusNormal0"/>
        <w:ind w:left="705" w:firstLine="0"/>
        <w:jc w:val="center"/>
        <w:rPr>
          <w:rFonts w:ascii="Times New Roman" w:hAnsi="Times New Roman" w:cs="Times New Roman"/>
          <w:sz w:val="24"/>
          <w:szCs w:val="24"/>
        </w:rPr>
      </w:pPr>
      <w:r w:rsidRPr="00625D8D">
        <w:rPr>
          <w:rFonts w:ascii="Times New Roman" w:hAnsi="Times New Roman" w:cs="Times New Roman"/>
          <w:sz w:val="24"/>
          <w:szCs w:val="24"/>
        </w:rPr>
        <w:t>основных мероприятий, мероприятий муниципальной программы</w:t>
      </w:r>
    </w:p>
    <w:p w:rsidR="00633F16" w:rsidRPr="00625D8D" w:rsidRDefault="00633F16" w:rsidP="00633F16">
      <w:pPr>
        <w:pStyle w:val="ConsPlusNormal0"/>
        <w:ind w:left="705" w:firstLine="0"/>
        <w:jc w:val="center"/>
        <w:rPr>
          <w:rFonts w:ascii="Times New Roman" w:hAnsi="Times New Roman" w:cs="Times New Roman"/>
          <w:sz w:val="24"/>
          <w:szCs w:val="24"/>
        </w:rPr>
      </w:pPr>
      <w:r w:rsidRPr="00625D8D">
        <w:rPr>
          <w:rFonts w:ascii="Times New Roman" w:hAnsi="Times New Roman" w:cs="Times New Roman"/>
          <w:sz w:val="24"/>
          <w:szCs w:val="24"/>
        </w:rPr>
        <w:t>Камешкирского района</w:t>
      </w:r>
    </w:p>
    <w:p w:rsidR="00633F16" w:rsidRPr="00625D8D" w:rsidRDefault="00633F16" w:rsidP="00633F16">
      <w:pPr>
        <w:pStyle w:val="ConsPlusNormal0"/>
        <w:ind w:left="705" w:firstLine="0"/>
        <w:jc w:val="center"/>
        <w:rPr>
          <w:rFonts w:ascii="Times New Roman" w:hAnsi="Times New Roman" w:cs="Times New Roman"/>
          <w:sz w:val="24"/>
          <w:szCs w:val="24"/>
        </w:rPr>
      </w:pPr>
      <w:r w:rsidRPr="00625D8D">
        <w:rPr>
          <w:rFonts w:ascii="Times New Roman" w:hAnsi="Times New Roman" w:cs="Times New Roman"/>
          <w:sz w:val="24"/>
          <w:szCs w:val="24"/>
        </w:rPr>
        <w:t>"</w:t>
      </w:r>
      <w:r w:rsidRPr="00625D8D">
        <w:rPr>
          <w:rFonts w:ascii="Times New Roman" w:hAnsi="Times New Roman" w:cs="Times New Roman"/>
          <w:sz w:val="24"/>
          <w:szCs w:val="24"/>
          <w:u w:val="single"/>
        </w:rPr>
        <w:t>МУНИЦИПАЛЬНАЯ ПРОГРАММА «РАЗВИТИЕ АГРОПРОМЫШЛЕННОГО КОМПЛЕКСА КАМЕШКИРСКОГО РАЙОНА ПЕНЗЕНСКОЙ ОБЛАСТИ»</w:t>
      </w:r>
      <w:r w:rsidRPr="00625D8D">
        <w:rPr>
          <w:rFonts w:ascii="Times New Roman" w:hAnsi="Times New Roman" w:cs="Times New Roman"/>
          <w:sz w:val="24"/>
          <w:szCs w:val="24"/>
        </w:rPr>
        <w:t>"</w:t>
      </w:r>
    </w:p>
    <w:p w:rsidR="00633F16" w:rsidRPr="00625D8D" w:rsidRDefault="00633F16" w:rsidP="00633F16">
      <w:pPr>
        <w:pStyle w:val="ConsPlusNormal0"/>
        <w:ind w:left="705" w:firstLine="0"/>
        <w:jc w:val="center"/>
        <w:rPr>
          <w:rFonts w:ascii="Times New Roman" w:hAnsi="Times New Roman" w:cs="Times New Roman"/>
          <w:sz w:val="24"/>
          <w:szCs w:val="24"/>
        </w:rPr>
      </w:pPr>
      <w:r w:rsidRPr="00625D8D">
        <w:rPr>
          <w:rFonts w:ascii="Times New Roman" w:hAnsi="Times New Roman" w:cs="Times New Roman"/>
          <w:sz w:val="24"/>
          <w:szCs w:val="24"/>
        </w:rPr>
        <w:t>на 2016 - 202</w:t>
      </w:r>
      <w:r>
        <w:rPr>
          <w:rFonts w:ascii="Times New Roman" w:hAnsi="Times New Roman" w:cs="Times New Roman"/>
          <w:sz w:val="24"/>
          <w:szCs w:val="24"/>
        </w:rPr>
        <w:t>7</w:t>
      </w:r>
      <w:r w:rsidRPr="00625D8D">
        <w:rPr>
          <w:rFonts w:ascii="Times New Roman" w:hAnsi="Times New Roman" w:cs="Times New Roman"/>
          <w:sz w:val="24"/>
          <w:szCs w:val="24"/>
        </w:rPr>
        <w:t xml:space="preserve"> годы</w:t>
      </w:r>
    </w:p>
    <w:tbl>
      <w:tblPr>
        <w:tblW w:w="15498"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49"/>
        <w:gridCol w:w="2187"/>
        <w:gridCol w:w="1824"/>
        <w:gridCol w:w="54"/>
        <w:gridCol w:w="48"/>
        <w:gridCol w:w="1356"/>
        <w:gridCol w:w="42"/>
        <w:gridCol w:w="12"/>
        <w:gridCol w:w="36"/>
        <w:gridCol w:w="807"/>
        <w:gridCol w:w="89"/>
        <w:gridCol w:w="1260"/>
        <w:gridCol w:w="19"/>
        <w:gridCol w:w="1344"/>
        <w:gridCol w:w="52"/>
        <w:gridCol w:w="1184"/>
        <w:gridCol w:w="11"/>
        <w:gridCol w:w="13"/>
        <w:gridCol w:w="11"/>
        <w:gridCol w:w="41"/>
        <w:gridCol w:w="19"/>
        <w:gridCol w:w="77"/>
        <w:gridCol w:w="932"/>
        <w:gridCol w:w="11"/>
        <w:gridCol w:w="20"/>
        <w:gridCol w:w="11"/>
        <w:gridCol w:w="18"/>
        <w:gridCol w:w="191"/>
        <w:gridCol w:w="1645"/>
        <w:gridCol w:w="83"/>
        <w:gridCol w:w="11"/>
        <w:gridCol w:w="49"/>
        <w:gridCol w:w="1192"/>
      </w:tblGrid>
      <w:tr w:rsidR="00633F16" w:rsidRPr="00625D8D" w:rsidTr="00633F16">
        <w:tc>
          <w:tcPr>
            <w:tcW w:w="849" w:type="dxa"/>
            <w:vMerge w:val="restart"/>
          </w:tcPr>
          <w:p w:rsidR="00633F16" w:rsidRPr="00625D8D" w:rsidRDefault="00633F16" w:rsidP="00633F16">
            <w:pPr>
              <w:pStyle w:val="ConsPlusNormal0"/>
              <w:ind w:firstLine="0"/>
              <w:jc w:val="center"/>
              <w:rPr>
                <w:rFonts w:ascii="Times New Roman" w:hAnsi="Times New Roman" w:cs="Times New Roman"/>
              </w:rPr>
            </w:pPr>
            <w:r w:rsidRPr="00625D8D">
              <w:rPr>
                <w:rFonts w:ascii="Times New Roman" w:hAnsi="Times New Roman" w:cs="Times New Roman"/>
              </w:rPr>
              <w:t>N</w:t>
            </w:r>
          </w:p>
          <w:p w:rsidR="00633F16" w:rsidRPr="00625D8D" w:rsidRDefault="00633F16" w:rsidP="00633F16">
            <w:pPr>
              <w:pStyle w:val="ConsPlusNormal0"/>
              <w:ind w:firstLine="0"/>
              <w:jc w:val="center"/>
              <w:rPr>
                <w:rFonts w:ascii="Times New Roman" w:hAnsi="Times New Roman" w:cs="Times New Roman"/>
              </w:rPr>
            </w:pPr>
            <w:proofErr w:type="gramStart"/>
            <w:r w:rsidRPr="00625D8D">
              <w:rPr>
                <w:rFonts w:ascii="Times New Roman" w:hAnsi="Times New Roman" w:cs="Times New Roman"/>
              </w:rPr>
              <w:t>п</w:t>
            </w:r>
            <w:proofErr w:type="gramEnd"/>
            <w:r w:rsidRPr="00625D8D">
              <w:rPr>
                <w:rFonts w:ascii="Times New Roman" w:hAnsi="Times New Roman" w:cs="Times New Roman"/>
              </w:rPr>
              <w:t>/п</w:t>
            </w:r>
          </w:p>
        </w:tc>
        <w:tc>
          <w:tcPr>
            <w:tcW w:w="2187" w:type="dxa"/>
            <w:vMerge w:val="restart"/>
          </w:tcPr>
          <w:p w:rsidR="00633F16" w:rsidRPr="00625D8D" w:rsidRDefault="00633F16" w:rsidP="00633F16">
            <w:pPr>
              <w:pStyle w:val="ConsPlusNormal0"/>
              <w:ind w:firstLine="0"/>
              <w:jc w:val="center"/>
              <w:rPr>
                <w:rFonts w:ascii="Times New Roman" w:hAnsi="Times New Roman" w:cs="Times New Roman"/>
              </w:rPr>
            </w:pPr>
            <w:r w:rsidRPr="00625D8D">
              <w:rPr>
                <w:rFonts w:ascii="Times New Roman" w:hAnsi="Times New Roman" w:cs="Times New Roman"/>
              </w:rPr>
              <w:t>Наименование мероприятия</w:t>
            </w:r>
          </w:p>
        </w:tc>
        <w:tc>
          <w:tcPr>
            <w:tcW w:w="1926" w:type="dxa"/>
            <w:gridSpan w:val="3"/>
            <w:vMerge w:val="restart"/>
          </w:tcPr>
          <w:p w:rsidR="00633F16" w:rsidRPr="00625D8D" w:rsidRDefault="00633F16" w:rsidP="00633F16">
            <w:pPr>
              <w:pStyle w:val="ConsPlusNormal0"/>
              <w:ind w:firstLine="0"/>
              <w:jc w:val="center"/>
              <w:rPr>
                <w:rFonts w:ascii="Times New Roman" w:hAnsi="Times New Roman" w:cs="Times New Roman"/>
              </w:rPr>
            </w:pPr>
            <w:r w:rsidRPr="00625D8D">
              <w:rPr>
                <w:rFonts w:ascii="Times New Roman" w:hAnsi="Times New Roman" w:cs="Times New Roman"/>
              </w:rPr>
              <w:t>Исполнители</w:t>
            </w:r>
          </w:p>
        </w:tc>
        <w:tc>
          <w:tcPr>
            <w:tcW w:w="1446" w:type="dxa"/>
            <w:gridSpan w:val="4"/>
            <w:vMerge w:val="restart"/>
          </w:tcPr>
          <w:p w:rsidR="00633F16" w:rsidRPr="00625D8D" w:rsidRDefault="00633F16" w:rsidP="00633F16">
            <w:pPr>
              <w:pStyle w:val="ConsPlusNormal0"/>
              <w:ind w:firstLine="0"/>
              <w:jc w:val="center"/>
              <w:rPr>
                <w:rFonts w:ascii="Times New Roman" w:hAnsi="Times New Roman" w:cs="Times New Roman"/>
              </w:rPr>
            </w:pPr>
            <w:r w:rsidRPr="00625D8D">
              <w:rPr>
                <w:rFonts w:ascii="Times New Roman" w:hAnsi="Times New Roman" w:cs="Times New Roman"/>
              </w:rPr>
              <w:t>Срок исполнения (год)</w:t>
            </w:r>
          </w:p>
        </w:tc>
        <w:tc>
          <w:tcPr>
            <w:tcW w:w="6110" w:type="dxa"/>
            <w:gridSpan w:val="19"/>
          </w:tcPr>
          <w:p w:rsidR="00633F16" w:rsidRPr="00625D8D" w:rsidRDefault="00633F16" w:rsidP="00633F16">
            <w:pPr>
              <w:pStyle w:val="ConsPlusNormal0"/>
              <w:jc w:val="center"/>
              <w:rPr>
                <w:rFonts w:ascii="Times New Roman" w:hAnsi="Times New Roman" w:cs="Times New Roman"/>
              </w:rPr>
            </w:pPr>
            <w:r w:rsidRPr="00625D8D">
              <w:rPr>
                <w:rFonts w:ascii="Times New Roman" w:hAnsi="Times New Roman" w:cs="Times New Roman"/>
              </w:rPr>
              <w:t>Объем финансирования, тыс. рублей</w:t>
            </w:r>
          </w:p>
        </w:tc>
        <w:tc>
          <w:tcPr>
            <w:tcW w:w="1739" w:type="dxa"/>
            <w:gridSpan w:val="3"/>
            <w:vMerge w:val="restart"/>
          </w:tcPr>
          <w:p w:rsidR="00633F16" w:rsidRPr="00625D8D" w:rsidRDefault="00633F16" w:rsidP="00633F16">
            <w:pPr>
              <w:pStyle w:val="ConsPlusNormal0"/>
              <w:ind w:firstLine="0"/>
              <w:jc w:val="center"/>
              <w:rPr>
                <w:rFonts w:ascii="Times New Roman" w:hAnsi="Times New Roman" w:cs="Times New Roman"/>
              </w:rPr>
            </w:pPr>
            <w:r w:rsidRPr="00625D8D">
              <w:rPr>
                <w:rFonts w:ascii="Times New Roman" w:hAnsi="Times New Roman" w:cs="Times New Roman"/>
              </w:rPr>
              <w:t>Показатели результата мероприятия по годам (ожидаемый непосредственный результат)</w:t>
            </w:r>
          </w:p>
        </w:tc>
        <w:tc>
          <w:tcPr>
            <w:tcW w:w="1241" w:type="dxa"/>
            <w:gridSpan w:val="2"/>
            <w:vMerge w:val="restart"/>
          </w:tcPr>
          <w:p w:rsidR="00633F16" w:rsidRPr="00625D8D" w:rsidRDefault="00633F16" w:rsidP="00633F16">
            <w:pPr>
              <w:pStyle w:val="ConsPlusNormal0"/>
              <w:ind w:firstLine="0"/>
              <w:jc w:val="center"/>
              <w:rPr>
                <w:rFonts w:ascii="Times New Roman" w:hAnsi="Times New Roman" w:cs="Times New Roman"/>
              </w:rPr>
            </w:pPr>
            <w:r w:rsidRPr="00625D8D">
              <w:rPr>
                <w:rFonts w:ascii="Times New Roman" w:hAnsi="Times New Roman" w:cs="Times New Roman"/>
              </w:rPr>
              <w:t xml:space="preserve">Связь с показателем муниципальной программы (подпрограммы) </w:t>
            </w:r>
            <w:hyperlink w:anchor="P1531" w:history="1">
              <w:r w:rsidRPr="00625D8D">
                <w:rPr>
                  <w:rFonts w:ascii="Times New Roman" w:hAnsi="Times New Roman" w:cs="Times New Roman"/>
                  <w:color w:val="0000FF"/>
                </w:rPr>
                <w:t>&lt;1&gt;</w:t>
              </w:r>
            </w:hyperlink>
          </w:p>
        </w:tc>
      </w:tr>
      <w:tr w:rsidR="00633F16" w:rsidRPr="00625D8D" w:rsidTr="00633F16">
        <w:tc>
          <w:tcPr>
            <w:tcW w:w="849" w:type="dxa"/>
            <w:vMerge/>
          </w:tcPr>
          <w:p w:rsidR="00633F16" w:rsidRPr="00625D8D" w:rsidRDefault="00633F16" w:rsidP="00633F16">
            <w:pPr>
              <w:jc w:val="center"/>
            </w:pPr>
          </w:p>
        </w:tc>
        <w:tc>
          <w:tcPr>
            <w:tcW w:w="2187" w:type="dxa"/>
            <w:vMerge/>
          </w:tcPr>
          <w:p w:rsidR="00633F16" w:rsidRPr="00625D8D" w:rsidRDefault="00633F16" w:rsidP="00633F16">
            <w:pPr>
              <w:jc w:val="center"/>
            </w:pPr>
          </w:p>
        </w:tc>
        <w:tc>
          <w:tcPr>
            <w:tcW w:w="1926" w:type="dxa"/>
            <w:gridSpan w:val="3"/>
            <w:vMerge/>
          </w:tcPr>
          <w:p w:rsidR="00633F16" w:rsidRPr="00625D8D" w:rsidRDefault="00633F16" w:rsidP="00633F16">
            <w:pPr>
              <w:jc w:val="center"/>
            </w:pPr>
          </w:p>
        </w:tc>
        <w:tc>
          <w:tcPr>
            <w:tcW w:w="1446" w:type="dxa"/>
            <w:gridSpan w:val="4"/>
            <w:vMerge/>
          </w:tcPr>
          <w:p w:rsidR="00633F16" w:rsidRPr="00625D8D" w:rsidRDefault="00633F16" w:rsidP="00633F16">
            <w:pPr>
              <w:jc w:val="center"/>
            </w:pPr>
          </w:p>
        </w:tc>
        <w:tc>
          <w:tcPr>
            <w:tcW w:w="896" w:type="dxa"/>
            <w:gridSpan w:val="2"/>
          </w:tcPr>
          <w:p w:rsidR="00633F16" w:rsidRPr="00625D8D" w:rsidRDefault="00633F16" w:rsidP="00633F16">
            <w:pPr>
              <w:pStyle w:val="ConsPlusNormal0"/>
              <w:ind w:firstLine="0"/>
              <w:jc w:val="center"/>
              <w:rPr>
                <w:rFonts w:ascii="Times New Roman" w:hAnsi="Times New Roman" w:cs="Times New Roman"/>
              </w:rPr>
            </w:pPr>
            <w:r w:rsidRPr="00625D8D">
              <w:rPr>
                <w:rFonts w:ascii="Times New Roman" w:hAnsi="Times New Roman" w:cs="Times New Roman"/>
              </w:rPr>
              <w:t>всего</w:t>
            </w:r>
          </w:p>
        </w:tc>
        <w:tc>
          <w:tcPr>
            <w:tcW w:w="1279" w:type="dxa"/>
            <w:gridSpan w:val="2"/>
          </w:tcPr>
          <w:p w:rsidR="00633F16" w:rsidRPr="00625D8D" w:rsidRDefault="00633F16" w:rsidP="00633F16">
            <w:pPr>
              <w:pStyle w:val="ConsPlusNormal0"/>
              <w:ind w:firstLine="0"/>
              <w:jc w:val="center"/>
              <w:rPr>
                <w:rFonts w:ascii="Times New Roman" w:hAnsi="Times New Roman" w:cs="Times New Roman"/>
              </w:rPr>
            </w:pPr>
            <w:r w:rsidRPr="00625D8D">
              <w:rPr>
                <w:rFonts w:ascii="Times New Roman" w:hAnsi="Times New Roman" w:cs="Times New Roman"/>
              </w:rPr>
              <w:t xml:space="preserve">бюджет </w:t>
            </w:r>
            <w:proofErr w:type="gramStart"/>
            <w:r w:rsidRPr="00625D8D">
              <w:rPr>
                <w:rFonts w:ascii="Times New Roman" w:hAnsi="Times New Roman" w:cs="Times New Roman"/>
              </w:rPr>
              <w:t>Пензенской</w:t>
            </w:r>
            <w:proofErr w:type="gramEnd"/>
          </w:p>
          <w:p w:rsidR="00633F16" w:rsidRPr="00625D8D" w:rsidRDefault="00633F16" w:rsidP="00633F16">
            <w:pPr>
              <w:pStyle w:val="ConsPlusNormal0"/>
              <w:ind w:firstLine="0"/>
              <w:jc w:val="center"/>
              <w:rPr>
                <w:rFonts w:ascii="Times New Roman" w:hAnsi="Times New Roman" w:cs="Times New Roman"/>
              </w:rPr>
            </w:pPr>
            <w:r w:rsidRPr="00625D8D">
              <w:rPr>
                <w:rFonts w:ascii="Times New Roman" w:hAnsi="Times New Roman" w:cs="Times New Roman"/>
              </w:rPr>
              <w:t>области</w:t>
            </w:r>
          </w:p>
        </w:tc>
        <w:tc>
          <w:tcPr>
            <w:tcW w:w="1344" w:type="dxa"/>
          </w:tcPr>
          <w:p w:rsidR="00633F16" w:rsidRPr="00625D8D" w:rsidRDefault="00633F16" w:rsidP="00633F16">
            <w:pPr>
              <w:pStyle w:val="ConsPlusNormal0"/>
              <w:ind w:firstLine="0"/>
              <w:jc w:val="center"/>
              <w:rPr>
                <w:rFonts w:ascii="Times New Roman" w:hAnsi="Times New Roman" w:cs="Times New Roman"/>
              </w:rPr>
            </w:pPr>
            <w:r w:rsidRPr="00625D8D">
              <w:rPr>
                <w:rFonts w:ascii="Times New Roman" w:hAnsi="Times New Roman" w:cs="Times New Roman"/>
              </w:rPr>
              <w:t>федеральный бюджет</w:t>
            </w:r>
          </w:p>
        </w:tc>
        <w:tc>
          <w:tcPr>
            <w:tcW w:w="1331" w:type="dxa"/>
            <w:gridSpan w:val="7"/>
          </w:tcPr>
          <w:p w:rsidR="00633F16" w:rsidRPr="00625D8D" w:rsidRDefault="00633F16" w:rsidP="00633F16">
            <w:pPr>
              <w:pStyle w:val="ConsPlusNormal0"/>
              <w:ind w:firstLine="0"/>
              <w:jc w:val="center"/>
              <w:rPr>
                <w:rFonts w:ascii="Times New Roman" w:hAnsi="Times New Roman" w:cs="Times New Roman"/>
              </w:rPr>
            </w:pPr>
            <w:r w:rsidRPr="00625D8D">
              <w:rPr>
                <w:rFonts w:ascii="Times New Roman" w:hAnsi="Times New Roman" w:cs="Times New Roman"/>
              </w:rPr>
              <w:t>бюджет муниципального образования «Камешкирский район» Пензенской области</w:t>
            </w:r>
          </w:p>
        </w:tc>
        <w:tc>
          <w:tcPr>
            <w:tcW w:w="1260" w:type="dxa"/>
            <w:gridSpan w:val="7"/>
          </w:tcPr>
          <w:p w:rsidR="00633F16" w:rsidRPr="00625D8D" w:rsidRDefault="00633F16" w:rsidP="00633F16">
            <w:pPr>
              <w:pStyle w:val="ConsPlusNormal0"/>
              <w:ind w:firstLine="0"/>
              <w:jc w:val="center"/>
              <w:rPr>
                <w:rFonts w:ascii="Times New Roman" w:hAnsi="Times New Roman" w:cs="Times New Roman"/>
              </w:rPr>
            </w:pPr>
            <w:r w:rsidRPr="00625D8D">
              <w:rPr>
                <w:rFonts w:ascii="Times New Roman" w:hAnsi="Times New Roman" w:cs="Times New Roman"/>
              </w:rPr>
              <w:t>внебюджетные средства</w:t>
            </w:r>
          </w:p>
        </w:tc>
        <w:tc>
          <w:tcPr>
            <w:tcW w:w="1739" w:type="dxa"/>
            <w:gridSpan w:val="3"/>
            <w:vMerge/>
          </w:tcPr>
          <w:p w:rsidR="00633F16" w:rsidRPr="00625D8D" w:rsidRDefault="00633F16" w:rsidP="00633F16">
            <w:pPr>
              <w:jc w:val="center"/>
            </w:pPr>
          </w:p>
        </w:tc>
        <w:tc>
          <w:tcPr>
            <w:tcW w:w="1241" w:type="dxa"/>
            <w:gridSpan w:val="2"/>
            <w:vMerge/>
          </w:tcPr>
          <w:p w:rsidR="00633F16" w:rsidRPr="00625D8D" w:rsidRDefault="00633F16" w:rsidP="00633F16">
            <w:pPr>
              <w:jc w:val="center"/>
            </w:pPr>
          </w:p>
        </w:tc>
      </w:tr>
      <w:tr w:rsidR="00633F16" w:rsidRPr="00625D8D" w:rsidTr="00633F16">
        <w:tc>
          <w:tcPr>
            <w:tcW w:w="849" w:type="dxa"/>
          </w:tcPr>
          <w:p w:rsidR="00633F16" w:rsidRPr="00625D8D" w:rsidRDefault="00633F16" w:rsidP="00633F16">
            <w:pPr>
              <w:pStyle w:val="ConsPlusNormal0"/>
              <w:ind w:firstLine="0"/>
              <w:jc w:val="center"/>
              <w:rPr>
                <w:rFonts w:ascii="Times New Roman" w:hAnsi="Times New Roman" w:cs="Times New Roman"/>
              </w:rPr>
            </w:pPr>
            <w:r w:rsidRPr="00625D8D">
              <w:rPr>
                <w:rFonts w:ascii="Times New Roman" w:hAnsi="Times New Roman" w:cs="Times New Roman"/>
              </w:rPr>
              <w:t>1</w:t>
            </w:r>
          </w:p>
        </w:tc>
        <w:tc>
          <w:tcPr>
            <w:tcW w:w="2187" w:type="dxa"/>
          </w:tcPr>
          <w:p w:rsidR="00633F16" w:rsidRPr="00625D8D" w:rsidRDefault="00633F16" w:rsidP="00633F16">
            <w:pPr>
              <w:pStyle w:val="ConsPlusNormal0"/>
              <w:ind w:firstLine="0"/>
              <w:jc w:val="center"/>
              <w:rPr>
                <w:rFonts w:ascii="Times New Roman" w:hAnsi="Times New Roman" w:cs="Times New Roman"/>
              </w:rPr>
            </w:pPr>
            <w:r w:rsidRPr="00625D8D">
              <w:rPr>
                <w:rFonts w:ascii="Times New Roman" w:hAnsi="Times New Roman" w:cs="Times New Roman"/>
              </w:rPr>
              <w:t>2</w:t>
            </w:r>
          </w:p>
        </w:tc>
        <w:tc>
          <w:tcPr>
            <w:tcW w:w="1926" w:type="dxa"/>
            <w:gridSpan w:val="3"/>
          </w:tcPr>
          <w:p w:rsidR="00633F16" w:rsidRPr="00625D8D" w:rsidRDefault="00633F16" w:rsidP="00633F16">
            <w:pPr>
              <w:pStyle w:val="ConsPlusNormal0"/>
              <w:ind w:firstLine="0"/>
              <w:jc w:val="center"/>
              <w:rPr>
                <w:rFonts w:ascii="Times New Roman" w:hAnsi="Times New Roman" w:cs="Times New Roman"/>
              </w:rPr>
            </w:pPr>
            <w:r w:rsidRPr="00625D8D">
              <w:rPr>
                <w:rFonts w:ascii="Times New Roman" w:hAnsi="Times New Roman" w:cs="Times New Roman"/>
              </w:rPr>
              <w:t>3</w:t>
            </w:r>
          </w:p>
        </w:tc>
        <w:tc>
          <w:tcPr>
            <w:tcW w:w="1446" w:type="dxa"/>
            <w:gridSpan w:val="4"/>
          </w:tcPr>
          <w:p w:rsidR="00633F16" w:rsidRPr="00625D8D" w:rsidRDefault="00633F16" w:rsidP="00633F16">
            <w:pPr>
              <w:pStyle w:val="ConsPlusNormal0"/>
              <w:ind w:firstLine="0"/>
              <w:jc w:val="center"/>
              <w:rPr>
                <w:rFonts w:ascii="Times New Roman" w:hAnsi="Times New Roman" w:cs="Times New Roman"/>
              </w:rPr>
            </w:pPr>
            <w:r w:rsidRPr="00625D8D">
              <w:rPr>
                <w:rFonts w:ascii="Times New Roman" w:hAnsi="Times New Roman" w:cs="Times New Roman"/>
              </w:rPr>
              <w:t>4</w:t>
            </w:r>
          </w:p>
        </w:tc>
        <w:tc>
          <w:tcPr>
            <w:tcW w:w="896" w:type="dxa"/>
            <w:gridSpan w:val="2"/>
          </w:tcPr>
          <w:p w:rsidR="00633F16" w:rsidRPr="00625D8D" w:rsidRDefault="00633F16" w:rsidP="00633F16">
            <w:pPr>
              <w:pStyle w:val="ConsPlusNormal0"/>
              <w:ind w:firstLine="0"/>
              <w:jc w:val="center"/>
              <w:rPr>
                <w:rFonts w:ascii="Times New Roman" w:hAnsi="Times New Roman" w:cs="Times New Roman"/>
              </w:rPr>
            </w:pPr>
            <w:r w:rsidRPr="00625D8D">
              <w:rPr>
                <w:rFonts w:ascii="Times New Roman" w:hAnsi="Times New Roman" w:cs="Times New Roman"/>
              </w:rPr>
              <w:t>5</w:t>
            </w:r>
          </w:p>
        </w:tc>
        <w:tc>
          <w:tcPr>
            <w:tcW w:w="1279" w:type="dxa"/>
            <w:gridSpan w:val="2"/>
          </w:tcPr>
          <w:p w:rsidR="00633F16" w:rsidRPr="00625D8D" w:rsidRDefault="00633F16" w:rsidP="00633F16">
            <w:pPr>
              <w:pStyle w:val="ConsPlusNormal0"/>
              <w:ind w:firstLine="0"/>
              <w:jc w:val="center"/>
              <w:rPr>
                <w:rFonts w:ascii="Times New Roman" w:hAnsi="Times New Roman" w:cs="Times New Roman"/>
              </w:rPr>
            </w:pPr>
            <w:r w:rsidRPr="00625D8D">
              <w:rPr>
                <w:rFonts w:ascii="Times New Roman" w:hAnsi="Times New Roman" w:cs="Times New Roman"/>
              </w:rPr>
              <w:t>6</w:t>
            </w:r>
          </w:p>
        </w:tc>
        <w:tc>
          <w:tcPr>
            <w:tcW w:w="1344" w:type="dxa"/>
          </w:tcPr>
          <w:p w:rsidR="00633F16" w:rsidRPr="00625D8D" w:rsidRDefault="00633F16" w:rsidP="00633F16">
            <w:pPr>
              <w:pStyle w:val="ConsPlusNormal0"/>
              <w:ind w:firstLine="0"/>
              <w:jc w:val="center"/>
              <w:rPr>
                <w:rFonts w:ascii="Times New Roman" w:hAnsi="Times New Roman" w:cs="Times New Roman"/>
              </w:rPr>
            </w:pPr>
            <w:r w:rsidRPr="00625D8D">
              <w:rPr>
                <w:rFonts w:ascii="Times New Roman" w:hAnsi="Times New Roman" w:cs="Times New Roman"/>
              </w:rPr>
              <w:t>7</w:t>
            </w:r>
          </w:p>
        </w:tc>
        <w:tc>
          <w:tcPr>
            <w:tcW w:w="1331" w:type="dxa"/>
            <w:gridSpan w:val="7"/>
          </w:tcPr>
          <w:p w:rsidR="00633F16" w:rsidRPr="00625D8D" w:rsidRDefault="00633F16" w:rsidP="00633F16">
            <w:pPr>
              <w:pStyle w:val="ConsPlusNormal0"/>
              <w:ind w:firstLine="0"/>
              <w:jc w:val="center"/>
              <w:rPr>
                <w:rFonts w:ascii="Times New Roman" w:hAnsi="Times New Roman" w:cs="Times New Roman"/>
              </w:rPr>
            </w:pPr>
            <w:r w:rsidRPr="00625D8D">
              <w:rPr>
                <w:rFonts w:ascii="Times New Roman" w:hAnsi="Times New Roman" w:cs="Times New Roman"/>
              </w:rPr>
              <w:t>8</w:t>
            </w:r>
          </w:p>
        </w:tc>
        <w:tc>
          <w:tcPr>
            <w:tcW w:w="1260" w:type="dxa"/>
            <w:gridSpan w:val="7"/>
          </w:tcPr>
          <w:p w:rsidR="00633F16" w:rsidRPr="00625D8D" w:rsidRDefault="00633F16" w:rsidP="00633F16">
            <w:pPr>
              <w:pStyle w:val="ConsPlusNormal0"/>
              <w:ind w:firstLine="0"/>
              <w:jc w:val="center"/>
              <w:rPr>
                <w:rFonts w:ascii="Times New Roman" w:hAnsi="Times New Roman" w:cs="Times New Roman"/>
              </w:rPr>
            </w:pPr>
            <w:r w:rsidRPr="00625D8D">
              <w:rPr>
                <w:rFonts w:ascii="Times New Roman" w:hAnsi="Times New Roman" w:cs="Times New Roman"/>
              </w:rPr>
              <w:t>9</w:t>
            </w:r>
          </w:p>
        </w:tc>
        <w:tc>
          <w:tcPr>
            <w:tcW w:w="1739" w:type="dxa"/>
            <w:gridSpan w:val="3"/>
          </w:tcPr>
          <w:p w:rsidR="00633F16" w:rsidRPr="00625D8D" w:rsidRDefault="00633F16" w:rsidP="00633F16">
            <w:pPr>
              <w:pStyle w:val="ConsPlusNormal0"/>
              <w:ind w:firstLine="0"/>
              <w:jc w:val="center"/>
              <w:rPr>
                <w:rFonts w:ascii="Times New Roman" w:hAnsi="Times New Roman" w:cs="Times New Roman"/>
              </w:rPr>
            </w:pPr>
            <w:r w:rsidRPr="00625D8D">
              <w:rPr>
                <w:rFonts w:ascii="Times New Roman" w:hAnsi="Times New Roman" w:cs="Times New Roman"/>
              </w:rPr>
              <w:t>10</w:t>
            </w:r>
          </w:p>
        </w:tc>
        <w:tc>
          <w:tcPr>
            <w:tcW w:w="1241" w:type="dxa"/>
            <w:gridSpan w:val="2"/>
          </w:tcPr>
          <w:p w:rsidR="00633F16" w:rsidRPr="00625D8D" w:rsidRDefault="00633F16" w:rsidP="00633F16">
            <w:pPr>
              <w:pStyle w:val="ConsPlusNormal0"/>
              <w:ind w:firstLine="0"/>
              <w:jc w:val="center"/>
              <w:rPr>
                <w:rFonts w:ascii="Times New Roman" w:hAnsi="Times New Roman" w:cs="Times New Roman"/>
              </w:rPr>
            </w:pPr>
            <w:r w:rsidRPr="00625D8D">
              <w:rPr>
                <w:rFonts w:ascii="Times New Roman" w:hAnsi="Times New Roman" w:cs="Times New Roman"/>
              </w:rPr>
              <w:t>11</w:t>
            </w:r>
          </w:p>
        </w:tc>
      </w:tr>
      <w:tr w:rsidR="00633F16" w:rsidRPr="00625D8D" w:rsidTr="00633F16">
        <w:tc>
          <w:tcPr>
            <w:tcW w:w="14257" w:type="dxa"/>
            <w:gridSpan w:val="31"/>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Подпрограмма 1 « Обеспечение реализации Муниципальной программы «Развитие агропромышленного комплекса Камешкирского района Пензенской области»»</w:t>
            </w:r>
          </w:p>
        </w:tc>
        <w:tc>
          <w:tcPr>
            <w:tcW w:w="1241" w:type="dxa"/>
            <w:gridSpan w:val="2"/>
          </w:tcPr>
          <w:p w:rsidR="00633F16" w:rsidRPr="00625D8D" w:rsidRDefault="00633F16" w:rsidP="00633F16">
            <w:pPr>
              <w:pStyle w:val="ConsPlusNormal0"/>
              <w:rPr>
                <w:rFonts w:ascii="Times New Roman" w:hAnsi="Times New Roman" w:cs="Times New Roman"/>
              </w:rPr>
            </w:pPr>
          </w:p>
        </w:tc>
      </w:tr>
      <w:tr w:rsidR="00633F16" w:rsidRPr="00625D8D" w:rsidTr="00633F16">
        <w:tc>
          <w:tcPr>
            <w:tcW w:w="14257" w:type="dxa"/>
            <w:gridSpan w:val="31"/>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lastRenderedPageBreak/>
              <w:t xml:space="preserve">Цель подпрограммы: Обеспечение деятельности отдела экономики, развития сельского хозяйства и продовольствия администрации Камешкирского </w:t>
            </w:r>
          </w:p>
        </w:tc>
        <w:tc>
          <w:tcPr>
            <w:tcW w:w="1241" w:type="dxa"/>
            <w:gridSpan w:val="2"/>
          </w:tcPr>
          <w:p w:rsidR="00633F16" w:rsidRPr="00625D8D" w:rsidRDefault="00633F16" w:rsidP="00633F16">
            <w:pPr>
              <w:pStyle w:val="ConsPlusNormal0"/>
              <w:rPr>
                <w:rFonts w:ascii="Times New Roman" w:hAnsi="Times New Roman" w:cs="Times New Roman"/>
              </w:rPr>
            </w:pPr>
          </w:p>
        </w:tc>
      </w:tr>
      <w:tr w:rsidR="00633F16" w:rsidRPr="00625D8D" w:rsidTr="00633F16">
        <w:tc>
          <w:tcPr>
            <w:tcW w:w="14257" w:type="dxa"/>
            <w:gridSpan w:val="31"/>
          </w:tcPr>
          <w:p w:rsidR="00633F16" w:rsidRPr="00625D8D" w:rsidRDefault="00633F16" w:rsidP="00633F16">
            <w:pPr>
              <w:tabs>
                <w:tab w:val="left" w:pos="404"/>
              </w:tabs>
              <w:spacing w:line="240" w:lineRule="exact"/>
              <w:jc w:val="both"/>
            </w:pPr>
            <w:r w:rsidRPr="00625D8D">
              <w:t xml:space="preserve">Задача подпрограммы: </w:t>
            </w:r>
          </w:p>
          <w:p w:rsidR="00633F16" w:rsidRPr="00625D8D" w:rsidRDefault="00633F16" w:rsidP="00633F16">
            <w:pPr>
              <w:tabs>
                <w:tab w:val="left" w:pos="404"/>
              </w:tabs>
              <w:spacing w:line="240" w:lineRule="exact"/>
              <w:jc w:val="both"/>
            </w:pPr>
            <w:r w:rsidRPr="00625D8D">
              <w:t>- обеспечение деятельности отдела экономики, развития сельского хозяйства и продовольствия администрации Камешкирского района Пензенской области как ответственного исполнителя муниципальной программы;</w:t>
            </w:r>
          </w:p>
          <w:p w:rsidR="00633F16" w:rsidRPr="00625D8D" w:rsidRDefault="00633F16" w:rsidP="00633F16">
            <w:pPr>
              <w:pStyle w:val="ConsPlusNormal0"/>
              <w:ind w:firstLine="0"/>
              <w:jc w:val="both"/>
              <w:rPr>
                <w:rFonts w:ascii="Times New Roman" w:hAnsi="Times New Roman" w:cs="Times New Roman"/>
              </w:rPr>
            </w:pPr>
            <w:r w:rsidRPr="00625D8D">
              <w:rPr>
                <w:rFonts w:ascii="Times New Roman" w:hAnsi="Times New Roman" w:cs="Times New Roman"/>
              </w:rPr>
              <w:t>- повышение конкурентоспособности продукции агропромышленного комплекса Камешкирского района, стимулирование привлекательности сельскохозяйственного производства, вовлечение в сельскохозяйственную деятельность сельхозтоваропроизводителей Камешкирского района Пензенской области всех форм собственности.</w:t>
            </w:r>
          </w:p>
        </w:tc>
        <w:tc>
          <w:tcPr>
            <w:tcW w:w="1241" w:type="dxa"/>
            <w:gridSpan w:val="2"/>
          </w:tcPr>
          <w:p w:rsidR="00633F16" w:rsidRPr="00625D8D" w:rsidRDefault="00633F16" w:rsidP="00633F16">
            <w:pPr>
              <w:pStyle w:val="ConsPlusNormal0"/>
              <w:rPr>
                <w:rFonts w:ascii="Times New Roman" w:hAnsi="Times New Roman" w:cs="Times New Roman"/>
              </w:rPr>
            </w:pPr>
          </w:p>
        </w:tc>
      </w:tr>
      <w:tr w:rsidR="00633F16" w:rsidRPr="00625D8D" w:rsidTr="00633F16">
        <w:tc>
          <w:tcPr>
            <w:tcW w:w="849" w:type="dxa"/>
            <w:vMerge w:val="restart"/>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1.1.</w:t>
            </w:r>
          </w:p>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&lt;ин&gt;</w:t>
            </w:r>
          </w:p>
        </w:tc>
        <w:tc>
          <w:tcPr>
            <w:tcW w:w="2187" w:type="dxa"/>
            <w:vMerge w:val="restart"/>
            <w:vAlign w:val="center"/>
          </w:tcPr>
          <w:p w:rsidR="00633F16" w:rsidRPr="00625D8D" w:rsidRDefault="00633F16" w:rsidP="00633F16">
            <w:pPr>
              <w:pStyle w:val="ConsPlusNormal0"/>
              <w:ind w:firstLine="0"/>
              <w:jc w:val="center"/>
              <w:rPr>
                <w:rFonts w:ascii="Times New Roman" w:hAnsi="Times New Roman" w:cs="Times New Roman"/>
              </w:rPr>
            </w:pPr>
            <w:r w:rsidRPr="00625D8D">
              <w:rPr>
                <w:rFonts w:ascii="Times New Roman" w:hAnsi="Times New Roman" w:cs="Times New Roman"/>
              </w:rPr>
              <w:t>«Совершенствование управления реализацией Муниципальной  программы»</w:t>
            </w:r>
          </w:p>
        </w:tc>
        <w:tc>
          <w:tcPr>
            <w:tcW w:w="1926" w:type="dxa"/>
            <w:gridSpan w:val="3"/>
            <w:vMerge w:val="restart"/>
            <w:vAlign w:val="center"/>
          </w:tcPr>
          <w:p w:rsidR="00633F16" w:rsidRPr="00625D8D" w:rsidRDefault="00633F16" w:rsidP="00633F16">
            <w:pPr>
              <w:pStyle w:val="ConsPlusNormal0"/>
              <w:ind w:firstLine="0"/>
              <w:jc w:val="center"/>
              <w:rPr>
                <w:rFonts w:ascii="Times New Roman" w:hAnsi="Times New Roman" w:cs="Times New Roman"/>
              </w:rPr>
            </w:pPr>
            <w:r w:rsidRPr="00625D8D">
              <w:rPr>
                <w:rFonts w:ascii="Times New Roman" w:hAnsi="Times New Roman" w:cs="Times New Roman"/>
              </w:rPr>
              <w:t>Отдел экономики, развитие сельского хозяйства</w:t>
            </w:r>
            <w:r>
              <w:rPr>
                <w:rFonts w:ascii="Times New Roman" w:hAnsi="Times New Roman" w:cs="Times New Roman"/>
              </w:rPr>
              <w:t>,</w:t>
            </w:r>
            <w:r w:rsidRPr="00625D8D">
              <w:rPr>
                <w:rFonts w:ascii="Times New Roman" w:hAnsi="Times New Roman" w:cs="Times New Roman"/>
              </w:rPr>
              <w:t xml:space="preserve"> продовольствия</w:t>
            </w:r>
          </w:p>
        </w:tc>
        <w:tc>
          <w:tcPr>
            <w:tcW w:w="1446" w:type="dxa"/>
            <w:gridSpan w:val="4"/>
          </w:tcPr>
          <w:p w:rsidR="00633F16" w:rsidRPr="00625D8D" w:rsidRDefault="00633F16" w:rsidP="00633F16">
            <w:pPr>
              <w:pStyle w:val="ConsPlusNormal0"/>
              <w:rPr>
                <w:rFonts w:ascii="Times New Roman" w:hAnsi="Times New Roman" w:cs="Times New Roman"/>
              </w:rPr>
            </w:pPr>
            <w:r w:rsidRPr="00625D8D">
              <w:rPr>
                <w:rFonts w:ascii="Times New Roman" w:hAnsi="Times New Roman" w:cs="Times New Roman"/>
              </w:rPr>
              <w:t>Итого</w:t>
            </w:r>
          </w:p>
        </w:tc>
        <w:tc>
          <w:tcPr>
            <w:tcW w:w="896" w:type="dxa"/>
            <w:gridSpan w:val="2"/>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1</w:t>
            </w:r>
            <w:r>
              <w:rPr>
                <w:rFonts w:ascii="Times New Roman" w:hAnsi="Times New Roman" w:cs="Times New Roman"/>
              </w:rPr>
              <w:t>4</w:t>
            </w:r>
            <w:r w:rsidRPr="00625D8D">
              <w:rPr>
                <w:rFonts w:ascii="Times New Roman" w:hAnsi="Times New Roman" w:cs="Times New Roman"/>
              </w:rPr>
              <w:t>0</w:t>
            </w:r>
          </w:p>
        </w:tc>
        <w:tc>
          <w:tcPr>
            <w:tcW w:w="1279" w:type="dxa"/>
            <w:gridSpan w:val="2"/>
          </w:tcPr>
          <w:p w:rsidR="00633F16" w:rsidRPr="00625D8D" w:rsidRDefault="00633F16" w:rsidP="00633F16">
            <w:pPr>
              <w:pStyle w:val="ConsPlusNormal0"/>
              <w:rPr>
                <w:rFonts w:ascii="Times New Roman" w:hAnsi="Times New Roman" w:cs="Times New Roman"/>
              </w:rPr>
            </w:pPr>
          </w:p>
        </w:tc>
        <w:tc>
          <w:tcPr>
            <w:tcW w:w="1344" w:type="dxa"/>
          </w:tcPr>
          <w:p w:rsidR="00633F16" w:rsidRPr="00625D8D" w:rsidRDefault="00633F16" w:rsidP="00633F16">
            <w:pPr>
              <w:pStyle w:val="ConsPlusNormal0"/>
              <w:rPr>
                <w:rFonts w:ascii="Times New Roman" w:hAnsi="Times New Roman" w:cs="Times New Roman"/>
              </w:rPr>
            </w:pPr>
          </w:p>
        </w:tc>
        <w:tc>
          <w:tcPr>
            <w:tcW w:w="1247" w:type="dxa"/>
            <w:gridSpan w:val="3"/>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1</w:t>
            </w:r>
            <w:r>
              <w:rPr>
                <w:rFonts w:ascii="Times New Roman" w:hAnsi="Times New Roman" w:cs="Times New Roman"/>
              </w:rPr>
              <w:t>4</w:t>
            </w:r>
            <w:r w:rsidRPr="00625D8D">
              <w:rPr>
                <w:rFonts w:ascii="Times New Roman" w:hAnsi="Times New Roman" w:cs="Times New Roman"/>
              </w:rPr>
              <w:t>0</w:t>
            </w:r>
          </w:p>
        </w:tc>
        <w:tc>
          <w:tcPr>
            <w:tcW w:w="1135" w:type="dxa"/>
            <w:gridSpan w:val="9"/>
          </w:tcPr>
          <w:p w:rsidR="00633F16" w:rsidRPr="00625D8D" w:rsidRDefault="00633F16" w:rsidP="00633F16">
            <w:pPr>
              <w:pStyle w:val="ConsPlusNormal0"/>
              <w:rPr>
                <w:rFonts w:ascii="Times New Roman" w:hAnsi="Times New Roman" w:cs="Times New Roman"/>
              </w:rPr>
            </w:pPr>
          </w:p>
        </w:tc>
        <w:tc>
          <w:tcPr>
            <w:tcW w:w="1948" w:type="dxa"/>
            <w:gridSpan w:val="5"/>
          </w:tcPr>
          <w:p w:rsidR="00633F16" w:rsidRPr="00625D8D" w:rsidRDefault="00633F16" w:rsidP="00633F16">
            <w:pPr>
              <w:pStyle w:val="ConsPlusNormal0"/>
              <w:rPr>
                <w:rFonts w:ascii="Times New Roman" w:hAnsi="Times New Roman" w:cs="Times New Roman"/>
              </w:rPr>
            </w:pPr>
          </w:p>
        </w:tc>
        <w:tc>
          <w:tcPr>
            <w:tcW w:w="1241" w:type="dxa"/>
            <w:gridSpan w:val="2"/>
          </w:tcPr>
          <w:p w:rsidR="00633F16" w:rsidRPr="00625D8D" w:rsidRDefault="00633F16" w:rsidP="00633F16">
            <w:pPr>
              <w:pStyle w:val="ConsPlusNormal0"/>
              <w:rPr>
                <w:rFonts w:ascii="Times New Roman" w:hAnsi="Times New Roman" w:cs="Times New Roman"/>
              </w:rPr>
            </w:pPr>
          </w:p>
        </w:tc>
      </w:tr>
      <w:tr w:rsidR="00633F16" w:rsidRPr="00625D8D" w:rsidTr="00633F16">
        <w:trPr>
          <w:trHeight w:val="336"/>
        </w:trPr>
        <w:tc>
          <w:tcPr>
            <w:tcW w:w="849" w:type="dxa"/>
            <w:vMerge/>
          </w:tcPr>
          <w:p w:rsidR="00633F16" w:rsidRPr="00625D8D" w:rsidRDefault="00633F16" w:rsidP="00633F16">
            <w:pPr>
              <w:pStyle w:val="ConsPlusNormal0"/>
              <w:jc w:val="center"/>
              <w:rPr>
                <w:rFonts w:ascii="Times New Roman" w:hAnsi="Times New Roman" w:cs="Times New Roman"/>
              </w:rPr>
            </w:pPr>
          </w:p>
        </w:tc>
        <w:tc>
          <w:tcPr>
            <w:tcW w:w="2187" w:type="dxa"/>
            <w:vMerge/>
          </w:tcPr>
          <w:p w:rsidR="00633F16" w:rsidRPr="00625D8D" w:rsidRDefault="00633F16" w:rsidP="00633F16"/>
        </w:tc>
        <w:tc>
          <w:tcPr>
            <w:tcW w:w="1926" w:type="dxa"/>
            <w:gridSpan w:val="3"/>
            <w:vMerge/>
          </w:tcPr>
          <w:p w:rsidR="00633F16" w:rsidRPr="00625D8D" w:rsidRDefault="00633F16" w:rsidP="00633F16"/>
        </w:tc>
        <w:tc>
          <w:tcPr>
            <w:tcW w:w="1446" w:type="dxa"/>
            <w:gridSpan w:val="4"/>
          </w:tcPr>
          <w:p w:rsidR="00633F16" w:rsidRPr="00625D8D" w:rsidRDefault="00633F16" w:rsidP="00633F16">
            <w:pPr>
              <w:pStyle w:val="ConsPlusNormal0"/>
              <w:rPr>
                <w:rFonts w:ascii="Times New Roman" w:hAnsi="Times New Roman" w:cs="Times New Roman"/>
              </w:rPr>
            </w:pPr>
            <w:r w:rsidRPr="00625D8D">
              <w:rPr>
                <w:rFonts w:ascii="Times New Roman" w:hAnsi="Times New Roman" w:cs="Times New Roman"/>
              </w:rPr>
              <w:t>2016</w:t>
            </w:r>
          </w:p>
        </w:tc>
        <w:tc>
          <w:tcPr>
            <w:tcW w:w="896" w:type="dxa"/>
            <w:gridSpan w:val="2"/>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15</w:t>
            </w:r>
          </w:p>
        </w:tc>
        <w:tc>
          <w:tcPr>
            <w:tcW w:w="1279" w:type="dxa"/>
            <w:gridSpan w:val="2"/>
          </w:tcPr>
          <w:p w:rsidR="00633F16" w:rsidRPr="00625D8D" w:rsidRDefault="00633F16" w:rsidP="00633F16">
            <w:pPr>
              <w:pStyle w:val="ConsPlusNormal0"/>
              <w:rPr>
                <w:rFonts w:ascii="Times New Roman" w:hAnsi="Times New Roman" w:cs="Times New Roman"/>
              </w:rPr>
            </w:pPr>
          </w:p>
        </w:tc>
        <w:tc>
          <w:tcPr>
            <w:tcW w:w="1344" w:type="dxa"/>
          </w:tcPr>
          <w:p w:rsidR="00633F16" w:rsidRPr="00625D8D" w:rsidRDefault="00633F16" w:rsidP="00633F16">
            <w:pPr>
              <w:pStyle w:val="ConsPlusNormal0"/>
              <w:rPr>
                <w:rFonts w:ascii="Times New Roman" w:hAnsi="Times New Roman" w:cs="Times New Roman"/>
              </w:rPr>
            </w:pPr>
          </w:p>
        </w:tc>
        <w:tc>
          <w:tcPr>
            <w:tcW w:w="1247" w:type="dxa"/>
            <w:gridSpan w:val="3"/>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15</w:t>
            </w:r>
          </w:p>
        </w:tc>
        <w:tc>
          <w:tcPr>
            <w:tcW w:w="1135" w:type="dxa"/>
            <w:gridSpan w:val="9"/>
          </w:tcPr>
          <w:p w:rsidR="00633F16" w:rsidRPr="00625D8D" w:rsidRDefault="00633F16" w:rsidP="00633F16">
            <w:pPr>
              <w:pStyle w:val="ConsPlusNormal0"/>
              <w:rPr>
                <w:rFonts w:ascii="Times New Roman" w:hAnsi="Times New Roman" w:cs="Times New Roman"/>
              </w:rPr>
            </w:pPr>
          </w:p>
        </w:tc>
        <w:tc>
          <w:tcPr>
            <w:tcW w:w="1948" w:type="dxa"/>
            <w:gridSpan w:val="5"/>
          </w:tcPr>
          <w:p w:rsidR="00633F16" w:rsidRPr="00625D8D" w:rsidRDefault="00633F16" w:rsidP="00633F16">
            <w:pPr>
              <w:pStyle w:val="ConsPlusNormal0"/>
              <w:rPr>
                <w:rFonts w:ascii="Times New Roman" w:hAnsi="Times New Roman" w:cs="Times New Roman"/>
              </w:rPr>
            </w:pPr>
          </w:p>
        </w:tc>
        <w:tc>
          <w:tcPr>
            <w:tcW w:w="1241" w:type="dxa"/>
            <w:gridSpan w:val="2"/>
          </w:tcPr>
          <w:p w:rsidR="00633F16" w:rsidRPr="00625D8D" w:rsidRDefault="00633F16" w:rsidP="00633F16">
            <w:pPr>
              <w:pStyle w:val="ConsPlusNormal0"/>
              <w:rPr>
                <w:rFonts w:ascii="Times New Roman" w:hAnsi="Times New Roman" w:cs="Times New Roman"/>
              </w:rPr>
            </w:pPr>
          </w:p>
        </w:tc>
      </w:tr>
      <w:tr w:rsidR="00633F16" w:rsidRPr="00625D8D" w:rsidTr="00633F16">
        <w:tc>
          <w:tcPr>
            <w:tcW w:w="849" w:type="dxa"/>
            <w:vMerge/>
          </w:tcPr>
          <w:p w:rsidR="00633F16" w:rsidRPr="00625D8D" w:rsidRDefault="00633F16" w:rsidP="00633F16"/>
        </w:tc>
        <w:tc>
          <w:tcPr>
            <w:tcW w:w="2187" w:type="dxa"/>
            <w:vMerge/>
          </w:tcPr>
          <w:p w:rsidR="00633F16" w:rsidRPr="00625D8D" w:rsidRDefault="00633F16" w:rsidP="00633F16"/>
        </w:tc>
        <w:tc>
          <w:tcPr>
            <w:tcW w:w="1926" w:type="dxa"/>
            <w:gridSpan w:val="3"/>
            <w:vMerge/>
          </w:tcPr>
          <w:p w:rsidR="00633F16" w:rsidRPr="00625D8D" w:rsidRDefault="00633F16" w:rsidP="00633F16"/>
        </w:tc>
        <w:tc>
          <w:tcPr>
            <w:tcW w:w="1446" w:type="dxa"/>
            <w:gridSpan w:val="4"/>
          </w:tcPr>
          <w:p w:rsidR="00633F16" w:rsidRPr="00625D8D" w:rsidRDefault="00633F16" w:rsidP="00633F16">
            <w:pPr>
              <w:pStyle w:val="ConsPlusNormal0"/>
              <w:rPr>
                <w:rFonts w:ascii="Times New Roman" w:hAnsi="Times New Roman" w:cs="Times New Roman"/>
              </w:rPr>
            </w:pPr>
            <w:r w:rsidRPr="00625D8D">
              <w:rPr>
                <w:rFonts w:ascii="Times New Roman" w:hAnsi="Times New Roman" w:cs="Times New Roman"/>
              </w:rPr>
              <w:t>2017</w:t>
            </w:r>
          </w:p>
        </w:tc>
        <w:tc>
          <w:tcPr>
            <w:tcW w:w="896" w:type="dxa"/>
            <w:gridSpan w:val="2"/>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15</w:t>
            </w:r>
          </w:p>
        </w:tc>
        <w:tc>
          <w:tcPr>
            <w:tcW w:w="1279" w:type="dxa"/>
            <w:gridSpan w:val="2"/>
          </w:tcPr>
          <w:p w:rsidR="00633F16" w:rsidRPr="00625D8D" w:rsidRDefault="00633F16" w:rsidP="00633F16">
            <w:pPr>
              <w:pStyle w:val="ConsPlusNormal0"/>
              <w:rPr>
                <w:rFonts w:ascii="Times New Roman" w:hAnsi="Times New Roman" w:cs="Times New Roman"/>
              </w:rPr>
            </w:pPr>
          </w:p>
        </w:tc>
        <w:tc>
          <w:tcPr>
            <w:tcW w:w="1344" w:type="dxa"/>
          </w:tcPr>
          <w:p w:rsidR="00633F16" w:rsidRPr="00625D8D" w:rsidRDefault="00633F16" w:rsidP="00633F16">
            <w:pPr>
              <w:pStyle w:val="ConsPlusNormal0"/>
              <w:rPr>
                <w:rFonts w:ascii="Times New Roman" w:hAnsi="Times New Roman" w:cs="Times New Roman"/>
              </w:rPr>
            </w:pPr>
          </w:p>
        </w:tc>
        <w:tc>
          <w:tcPr>
            <w:tcW w:w="1247" w:type="dxa"/>
            <w:gridSpan w:val="3"/>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15</w:t>
            </w:r>
          </w:p>
        </w:tc>
        <w:tc>
          <w:tcPr>
            <w:tcW w:w="1135" w:type="dxa"/>
            <w:gridSpan w:val="9"/>
          </w:tcPr>
          <w:p w:rsidR="00633F16" w:rsidRPr="00625D8D" w:rsidRDefault="00633F16" w:rsidP="00633F16">
            <w:pPr>
              <w:pStyle w:val="ConsPlusNormal0"/>
              <w:rPr>
                <w:rFonts w:ascii="Times New Roman" w:hAnsi="Times New Roman" w:cs="Times New Roman"/>
              </w:rPr>
            </w:pPr>
          </w:p>
        </w:tc>
        <w:tc>
          <w:tcPr>
            <w:tcW w:w="1948" w:type="dxa"/>
            <w:gridSpan w:val="5"/>
          </w:tcPr>
          <w:p w:rsidR="00633F16" w:rsidRPr="00625D8D" w:rsidRDefault="00633F16" w:rsidP="00633F16">
            <w:pPr>
              <w:pStyle w:val="ConsPlusNormal0"/>
              <w:rPr>
                <w:rFonts w:ascii="Times New Roman" w:hAnsi="Times New Roman" w:cs="Times New Roman"/>
              </w:rPr>
            </w:pPr>
          </w:p>
        </w:tc>
        <w:tc>
          <w:tcPr>
            <w:tcW w:w="1241" w:type="dxa"/>
            <w:gridSpan w:val="2"/>
          </w:tcPr>
          <w:p w:rsidR="00633F16" w:rsidRPr="00625D8D" w:rsidRDefault="00633F16" w:rsidP="00633F16">
            <w:pPr>
              <w:pStyle w:val="ConsPlusNormal0"/>
              <w:rPr>
                <w:rFonts w:ascii="Times New Roman" w:hAnsi="Times New Roman" w:cs="Times New Roman"/>
              </w:rPr>
            </w:pPr>
          </w:p>
        </w:tc>
      </w:tr>
      <w:tr w:rsidR="00633F16" w:rsidRPr="00625D8D" w:rsidTr="00633F16">
        <w:tc>
          <w:tcPr>
            <w:tcW w:w="849" w:type="dxa"/>
            <w:vMerge/>
          </w:tcPr>
          <w:p w:rsidR="00633F16" w:rsidRPr="00625D8D" w:rsidRDefault="00633F16" w:rsidP="00633F16"/>
        </w:tc>
        <w:tc>
          <w:tcPr>
            <w:tcW w:w="2187" w:type="dxa"/>
            <w:vMerge/>
          </w:tcPr>
          <w:p w:rsidR="00633F16" w:rsidRPr="00625D8D" w:rsidRDefault="00633F16" w:rsidP="00633F16"/>
        </w:tc>
        <w:tc>
          <w:tcPr>
            <w:tcW w:w="1926" w:type="dxa"/>
            <w:gridSpan w:val="3"/>
            <w:vMerge/>
          </w:tcPr>
          <w:p w:rsidR="00633F16" w:rsidRPr="00625D8D" w:rsidRDefault="00633F16" w:rsidP="00633F16"/>
        </w:tc>
        <w:tc>
          <w:tcPr>
            <w:tcW w:w="1446" w:type="dxa"/>
            <w:gridSpan w:val="4"/>
          </w:tcPr>
          <w:p w:rsidR="00633F16" w:rsidRPr="00625D8D" w:rsidRDefault="00633F16" w:rsidP="00633F16">
            <w:pPr>
              <w:pStyle w:val="ConsPlusNormal0"/>
              <w:rPr>
                <w:rFonts w:ascii="Times New Roman" w:hAnsi="Times New Roman" w:cs="Times New Roman"/>
              </w:rPr>
            </w:pPr>
            <w:r w:rsidRPr="00625D8D">
              <w:rPr>
                <w:rFonts w:ascii="Times New Roman" w:hAnsi="Times New Roman" w:cs="Times New Roman"/>
              </w:rPr>
              <w:t>2018</w:t>
            </w:r>
          </w:p>
        </w:tc>
        <w:tc>
          <w:tcPr>
            <w:tcW w:w="896" w:type="dxa"/>
            <w:gridSpan w:val="2"/>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15</w:t>
            </w:r>
          </w:p>
        </w:tc>
        <w:tc>
          <w:tcPr>
            <w:tcW w:w="1279" w:type="dxa"/>
            <w:gridSpan w:val="2"/>
          </w:tcPr>
          <w:p w:rsidR="00633F16" w:rsidRPr="00625D8D" w:rsidRDefault="00633F16" w:rsidP="00633F16">
            <w:pPr>
              <w:pStyle w:val="ConsPlusNormal0"/>
              <w:rPr>
                <w:rFonts w:ascii="Times New Roman" w:hAnsi="Times New Roman" w:cs="Times New Roman"/>
              </w:rPr>
            </w:pPr>
          </w:p>
        </w:tc>
        <w:tc>
          <w:tcPr>
            <w:tcW w:w="1344" w:type="dxa"/>
          </w:tcPr>
          <w:p w:rsidR="00633F16" w:rsidRPr="00625D8D" w:rsidRDefault="00633F16" w:rsidP="00633F16">
            <w:pPr>
              <w:pStyle w:val="ConsPlusNormal0"/>
              <w:rPr>
                <w:rFonts w:ascii="Times New Roman" w:hAnsi="Times New Roman" w:cs="Times New Roman"/>
              </w:rPr>
            </w:pPr>
          </w:p>
        </w:tc>
        <w:tc>
          <w:tcPr>
            <w:tcW w:w="1247" w:type="dxa"/>
            <w:gridSpan w:val="3"/>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15</w:t>
            </w:r>
          </w:p>
        </w:tc>
        <w:tc>
          <w:tcPr>
            <w:tcW w:w="1135" w:type="dxa"/>
            <w:gridSpan w:val="9"/>
          </w:tcPr>
          <w:p w:rsidR="00633F16" w:rsidRPr="00625D8D" w:rsidRDefault="00633F16" w:rsidP="00633F16">
            <w:pPr>
              <w:pStyle w:val="ConsPlusNormal0"/>
              <w:rPr>
                <w:rFonts w:ascii="Times New Roman" w:hAnsi="Times New Roman" w:cs="Times New Roman"/>
              </w:rPr>
            </w:pPr>
          </w:p>
        </w:tc>
        <w:tc>
          <w:tcPr>
            <w:tcW w:w="1948" w:type="dxa"/>
            <w:gridSpan w:val="5"/>
          </w:tcPr>
          <w:p w:rsidR="00633F16" w:rsidRPr="00625D8D" w:rsidRDefault="00633F16" w:rsidP="00633F16">
            <w:pPr>
              <w:pStyle w:val="ConsPlusNormal0"/>
              <w:rPr>
                <w:rFonts w:ascii="Times New Roman" w:hAnsi="Times New Roman" w:cs="Times New Roman"/>
              </w:rPr>
            </w:pPr>
          </w:p>
        </w:tc>
        <w:tc>
          <w:tcPr>
            <w:tcW w:w="1241" w:type="dxa"/>
            <w:gridSpan w:val="2"/>
          </w:tcPr>
          <w:p w:rsidR="00633F16" w:rsidRPr="00625D8D" w:rsidRDefault="00633F16" w:rsidP="00633F16">
            <w:pPr>
              <w:pStyle w:val="ConsPlusNormal0"/>
              <w:rPr>
                <w:rFonts w:ascii="Times New Roman" w:hAnsi="Times New Roman" w:cs="Times New Roman"/>
              </w:rPr>
            </w:pPr>
          </w:p>
        </w:tc>
      </w:tr>
      <w:tr w:rsidR="00633F16" w:rsidRPr="00625D8D" w:rsidTr="00633F16">
        <w:tc>
          <w:tcPr>
            <w:tcW w:w="849" w:type="dxa"/>
            <w:vMerge/>
          </w:tcPr>
          <w:p w:rsidR="00633F16" w:rsidRPr="00625D8D" w:rsidRDefault="00633F16" w:rsidP="00633F16"/>
        </w:tc>
        <w:tc>
          <w:tcPr>
            <w:tcW w:w="2187" w:type="dxa"/>
            <w:vMerge/>
          </w:tcPr>
          <w:p w:rsidR="00633F16" w:rsidRPr="00625D8D" w:rsidRDefault="00633F16" w:rsidP="00633F16"/>
        </w:tc>
        <w:tc>
          <w:tcPr>
            <w:tcW w:w="1926" w:type="dxa"/>
            <w:gridSpan w:val="3"/>
            <w:vMerge/>
          </w:tcPr>
          <w:p w:rsidR="00633F16" w:rsidRPr="00625D8D" w:rsidRDefault="00633F16" w:rsidP="00633F16"/>
        </w:tc>
        <w:tc>
          <w:tcPr>
            <w:tcW w:w="1446" w:type="dxa"/>
            <w:gridSpan w:val="4"/>
          </w:tcPr>
          <w:p w:rsidR="00633F16" w:rsidRPr="00625D8D" w:rsidRDefault="00633F16" w:rsidP="00633F16">
            <w:pPr>
              <w:pStyle w:val="ConsPlusNormal0"/>
              <w:rPr>
                <w:rFonts w:ascii="Times New Roman" w:hAnsi="Times New Roman" w:cs="Times New Roman"/>
              </w:rPr>
            </w:pPr>
            <w:r w:rsidRPr="00625D8D">
              <w:rPr>
                <w:rFonts w:ascii="Times New Roman" w:hAnsi="Times New Roman" w:cs="Times New Roman"/>
              </w:rPr>
              <w:t>2019</w:t>
            </w:r>
          </w:p>
        </w:tc>
        <w:tc>
          <w:tcPr>
            <w:tcW w:w="896" w:type="dxa"/>
            <w:gridSpan w:val="2"/>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15</w:t>
            </w:r>
          </w:p>
        </w:tc>
        <w:tc>
          <w:tcPr>
            <w:tcW w:w="1279" w:type="dxa"/>
            <w:gridSpan w:val="2"/>
          </w:tcPr>
          <w:p w:rsidR="00633F16" w:rsidRPr="00625D8D" w:rsidRDefault="00633F16" w:rsidP="00633F16">
            <w:pPr>
              <w:pStyle w:val="ConsPlusNormal0"/>
              <w:rPr>
                <w:rFonts w:ascii="Times New Roman" w:hAnsi="Times New Roman" w:cs="Times New Roman"/>
              </w:rPr>
            </w:pPr>
          </w:p>
        </w:tc>
        <w:tc>
          <w:tcPr>
            <w:tcW w:w="1344" w:type="dxa"/>
          </w:tcPr>
          <w:p w:rsidR="00633F16" w:rsidRPr="00625D8D" w:rsidRDefault="00633F16" w:rsidP="00633F16">
            <w:pPr>
              <w:pStyle w:val="ConsPlusNormal0"/>
              <w:rPr>
                <w:rFonts w:ascii="Times New Roman" w:hAnsi="Times New Roman" w:cs="Times New Roman"/>
              </w:rPr>
            </w:pPr>
          </w:p>
        </w:tc>
        <w:tc>
          <w:tcPr>
            <w:tcW w:w="1247" w:type="dxa"/>
            <w:gridSpan w:val="3"/>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15</w:t>
            </w:r>
          </w:p>
        </w:tc>
        <w:tc>
          <w:tcPr>
            <w:tcW w:w="1135" w:type="dxa"/>
            <w:gridSpan w:val="9"/>
          </w:tcPr>
          <w:p w:rsidR="00633F16" w:rsidRPr="00625D8D" w:rsidRDefault="00633F16" w:rsidP="00633F16">
            <w:pPr>
              <w:pStyle w:val="ConsPlusNormal0"/>
              <w:rPr>
                <w:rFonts w:ascii="Times New Roman" w:hAnsi="Times New Roman" w:cs="Times New Roman"/>
              </w:rPr>
            </w:pPr>
          </w:p>
        </w:tc>
        <w:tc>
          <w:tcPr>
            <w:tcW w:w="1948" w:type="dxa"/>
            <w:gridSpan w:val="5"/>
          </w:tcPr>
          <w:p w:rsidR="00633F16" w:rsidRPr="00625D8D" w:rsidRDefault="00633F16" w:rsidP="00633F16">
            <w:pPr>
              <w:pStyle w:val="ConsPlusNormal0"/>
              <w:rPr>
                <w:rFonts w:ascii="Times New Roman" w:hAnsi="Times New Roman" w:cs="Times New Roman"/>
              </w:rPr>
            </w:pPr>
          </w:p>
        </w:tc>
        <w:tc>
          <w:tcPr>
            <w:tcW w:w="1241" w:type="dxa"/>
            <w:gridSpan w:val="2"/>
          </w:tcPr>
          <w:p w:rsidR="00633F16" w:rsidRPr="00625D8D" w:rsidRDefault="00633F16" w:rsidP="00633F16">
            <w:pPr>
              <w:pStyle w:val="ConsPlusNormal0"/>
              <w:rPr>
                <w:rFonts w:ascii="Times New Roman" w:hAnsi="Times New Roman" w:cs="Times New Roman"/>
              </w:rPr>
            </w:pPr>
          </w:p>
        </w:tc>
      </w:tr>
      <w:tr w:rsidR="00633F16" w:rsidRPr="00625D8D" w:rsidTr="00633F16">
        <w:tc>
          <w:tcPr>
            <w:tcW w:w="849" w:type="dxa"/>
            <w:vMerge/>
          </w:tcPr>
          <w:p w:rsidR="00633F16" w:rsidRPr="00625D8D" w:rsidRDefault="00633F16" w:rsidP="00633F16"/>
        </w:tc>
        <w:tc>
          <w:tcPr>
            <w:tcW w:w="2187" w:type="dxa"/>
            <w:vMerge/>
          </w:tcPr>
          <w:p w:rsidR="00633F16" w:rsidRPr="00625D8D" w:rsidRDefault="00633F16" w:rsidP="00633F16"/>
        </w:tc>
        <w:tc>
          <w:tcPr>
            <w:tcW w:w="1926" w:type="dxa"/>
            <w:gridSpan w:val="3"/>
            <w:vMerge/>
          </w:tcPr>
          <w:p w:rsidR="00633F16" w:rsidRPr="00625D8D" w:rsidRDefault="00633F16" w:rsidP="00633F16"/>
        </w:tc>
        <w:tc>
          <w:tcPr>
            <w:tcW w:w="1446" w:type="dxa"/>
            <w:gridSpan w:val="4"/>
          </w:tcPr>
          <w:p w:rsidR="00633F16" w:rsidRPr="00625D8D" w:rsidRDefault="00633F16" w:rsidP="00633F16">
            <w:pPr>
              <w:pStyle w:val="ConsPlusNormal0"/>
              <w:rPr>
                <w:rFonts w:ascii="Times New Roman" w:hAnsi="Times New Roman" w:cs="Times New Roman"/>
              </w:rPr>
            </w:pPr>
            <w:r w:rsidRPr="00625D8D">
              <w:rPr>
                <w:rFonts w:ascii="Times New Roman" w:hAnsi="Times New Roman" w:cs="Times New Roman"/>
              </w:rPr>
              <w:t>2020</w:t>
            </w:r>
          </w:p>
        </w:tc>
        <w:tc>
          <w:tcPr>
            <w:tcW w:w="896" w:type="dxa"/>
            <w:gridSpan w:val="2"/>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10</w:t>
            </w:r>
          </w:p>
        </w:tc>
        <w:tc>
          <w:tcPr>
            <w:tcW w:w="1279" w:type="dxa"/>
            <w:gridSpan w:val="2"/>
          </w:tcPr>
          <w:p w:rsidR="00633F16" w:rsidRPr="00625D8D" w:rsidRDefault="00633F16" w:rsidP="00633F16">
            <w:pPr>
              <w:pStyle w:val="ConsPlusNormal0"/>
              <w:rPr>
                <w:rFonts w:ascii="Times New Roman" w:hAnsi="Times New Roman" w:cs="Times New Roman"/>
              </w:rPr>
            </w:pPr>
          </w:p>
        </w:tc>
        <w:tc>
          <w:tcPr>
            <w:tcW w:w="1344" w:type="dxa"/>
          </w:tcPr>
          <w:p w:rsidR="00633F16" w:rsidRPr="00625D8D" w:rsidRDefault="00633F16" w:rsidP="00633F16">
            <w:pPr>
              <w:pStyle w:val="ConsPlusNormal0"/>
              <w:rPr>
                <w:rFonts w:ascii="Times New Roman" w:hAnsi="Times New Roman" w:cs="Times New Roman"/>
              </w:rPr>
            </w:pPr>
          </w:p>
        </w:tc>
        <w:tc>
          <w:tcPr>
            <w:tcW w:w="1247" w:type="dxa"/>
            <w:gridSpan w:val="3"/>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10</w:t>
            </w:r>
          </w:p>
        </w:tc>
        <w:tc>
          <w:tcPr>
            <w:tcW w:w="1135" w:type="dxa"/>
            <w:gridSpan w:val="9"/>
          </w:tcPr>
          <w:p w:rsidR="00633F16" w:rsidRPr="00625D8D" w:rsidRDefault="00633F16" w:rsidP="00633F16">
            <w:pPr>
              <w:pStyle w:val="ConsPlusNormal0"/>
              <w:rPr>
                <w:rFonts w:ascii="Times New Roman" w:hAnsi="Times New Roman" w:cs="Times New Roman"/>
              </w:rPr>
            </w:pPr>
          </w:p>
        </w:tc>
        <w:tc>
          <w:tcPr>
            <w:tcW w:w="1948" w:type="dxa"/>
            <w:gridSpan w:val="5"/>
          </w:tcPr>
          <w:p w:rsidR="00633F16" w:rsidRPr="00625D8D" w:rsidRDefault="00633F16" w:rsidP="00633F16">
            <w:pPr>
              <w:pStyle w:val="ConsPlusNormal0"/>
              <w:rPr>
                <w:rFonts w:ascii="Times New Roman" w:hAnsi="Times New Roman" w:cs="Times New Roman"/>
              </w:rPr>
            </w:pPr>
          </w:p>
        </w:tc>
        <w:tc>
          <w:tcPr>
            <w:tcW w:w="1241" w:type="dxa"/>
            <w:gridSpan w:val="2"/>
          </w:tcPr>
          <w:p w:rsidR="00633F16" w:rsidRPr="00625D8D" w:rsidRDefault="00633F16" w:rsidP="00633F16">
            <w:pPr>
              <w:pStyle w:val="ConsPlusNormal0"/>
              <w:rPr>
                <w:rFonts w:ascii="Times New Roman" w:hAnsi="Times New Roman" w:cs="Times New Roman"/>
              </w:rPr>
            </w:pPr>
          </w:p>
        </w:tc>
      </w:tr>
      <w:tr w:rsidR="00633F16" w:rsidRPr="00625D8D" w:rsidTr="00633F16">
        <w:tc>
          <w:tcPr>
            <w:tcW w:w="849" w:type="dxa"/>
            <w:vMerge/>
          </w:tcPr>
          <w:p w:rsidR="00633F16" w:rsidRPr="00625D8D" w:rsidRDefault="00633F16" w:rsidP="00633F16"/>
        </w:tc>
        <w:tc>
          <w:tcPr>
            <w:tcW w:w="2187" w:type="dxa"/>
            <w:vMerge/>
          </w:tcPr>
          <w:p w:rsidR="00633F16" w:rsidRPr="00625D8D" w:rsidRDefault="00633F16" w:rsidP="00633F16"/>
        </w:tc>
        <w:tc>
          <w:tcPr>
            <w:tcW w:w="1926" w:type="dxa"/>
            <w:gridSpan w:val="3"/>
            <w:vMerge/>
          </w:tcPr>
          <w:p w:rsidR="00633F16" w:rsidRPr="00625D8D" w:rsidRDefault="00633F16" w:rsidP="00633F16"/>
        </w:tc>
        <w:tc>
          <w:tcPr>
            <w:tcW w:w="1446" w:type="dxa"/>
            <w:gridSpan w:val="4"/>
          </w:tcPr>
          <w:p w:rsidR="00633F16" w:rsidRPr="00625D8D" w:rsidRDefault="00633F16" w:rsidP="00633F16">
            <w:pPr>
              <w:pStyle w:val="ConsPlusNormal0"/>
              <w:rPr>
                <w:rFonts w:ascii="Times New Roman" w:hAnsi="Times New Roman" w:cs="Times New Roman"/>
              </w:rPr>
            </w:pPr>
            <w:r w:rsidRPr="00625D8D">
              <w:rPr>
                <w:rFonts w:ascii="Times New Roman" w:hAnsi="Times New Roman" w:cs="Times New Roman"/>
              </w:rPr>
              <w:t>2021</w:t>
            </w:r>
          </w:p>
        </w:tc>
        <w:tc>
          <w:tcPr>
            <w:tcW w:w="896" w:type="dxa"/>
            <w:gridSpan w:val="2"/>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10</w:t>
            </w:r>
          </w:p>
        </w:tc>
        <w:tc>
          <w:tcPr>
            <w:tcW w:w="1279" w:type="dxa"/>
            <w:gridSpan w:val="2"/>
          </w:tcPr>
          <w:p w:rsidR="00633F16" w:rsidRPr="00625D8D" w:rsidRDefault="00633F16" w:rsidP="00633F16">
            <w:pPr>
              <w:pStyle w:val="ConsPlusNormal0"/>
              <w:rPr>
                <w:rFonts w:ascii="Times New Roman" w:hAnsi="Times New Roman" w:cs="Times New Roman"/>
              </w:rPr>
            </w:pPr>
          </w:p>
        </w:tc>
        <w:tc>
          <w:tcPr>
            <w:tcW w:w="1344" w:type="dxa"/>
          </w:tcPr>
          <w:p w:rsidR="00633F16" w:rsidRPr="00625D8D" w:rsidRDefault="00633F16" w:rsidP="00633F16">
            <w:pPr>
              <w:pStyle w:val="ConsPlusNormal0"/>
              <w:rPr>
                <w:rFonts w:ascii="Times New Roman" w:hAnsi="Times New Roman" w:cs="Times New Roman"/>
              </w:rPr>
            </w:pPr>
          </w:p>
        </w:tc>
        <w:tc>
          <w:tcPr>
            <w:tcW w:w="1247" w:type="dxa"/>
            <w:gridSpan w:val="3"/>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10</w:t>
            </w:r>
          </w:p>
        </w:tc>
        <w:tc>
          <w:tcPr>
            <w:tcW w:w="1135" w:type="dxa"/>
            <w:gridSpan w:val="9"/>
          </w:tcPr>
          <w:p w:rsidR="00633F16" w:rsidRPr="00625D8D" w:rsidRDefault="00633F16" w:rsidP="00633F16">
            <w:pPr>
              <w:pStyle w:val="ConsPlusNormal0"/>
              <w:rPr>
                <w:rFonts w:ascii="Times New Roman" w:hAnsi="Times New Roman" w:cs="Times New Roman"/>
              </w:rPr>
            </w:pPr>
          </w:p>
        </w:tc>
        <w:tc>
          <w:tcPr>
            <w:tcW w:w="1948" w:type="dxa"/>
            <w:gridSpan w:val="5"/>
          </w:tcPr>
          <w:p w:rsidR="00633F16" w:rsidRPr="00625D8D" w:rsidRDefault="00633F16" w:rsidP="00633F16">
            <w:pPr>
              <w:pStyle w:val="ConsPlusNormal0"/>
              <w:rPr>
                <w:rFonts w:ascii="Times New Roman" w:hAnsi="Times New Roman" w:cs="Times New Roman"/>
              </w:rPr>
            </w:pPr>
          </w:p>
        </w:tc>
        <w:tc>
          <w:tcPr>
            <w:tcW w:w="1241" w:type="dxa"/>
            <w:gridSpan w:val="2"/>
          </w:tcPr>
          <w:p w:rsidR="00633F16" w:rsidRPr="00625D8D" w:rsidRDefault="00633F16" w:rsidP="00633F16">
            <w:pPr>
              <w:pStyle w:val="ConsPlusNormal0"/>
              <w:rPr>
                <w:rFonts w:ascii="Times New Roman" w:hAnsi="Times New Roman" w:cs="Times New Roman"/>
              </w:rPr>
            </w:pPr>
          </w:p>
        </w:tc>
      </w:tr>
      <w:tr w:rsidR="00633F16" w:rsidRPr="00625D8D" w:rsidTr="00633F16">
        <w:tc>
          <w:tcPr>
            <w:tcW w:w="849" w:type="dxa"/>
            <w:vMerge/>
          </w:tcPr>
          <w:p w:rsidR="00633F16" w:rsidRPr="00625D8D" w:rsidRDefault="00633F16" w:rsidP="00633F16"/>
        </w:tc>
        <w:tc>
          <w:tcPr>
            <w:tcW w:w="2187" w:type="dxa"/>
            <w:vMerge/>
          </w:tcPr>
          <w:p w:rsidR="00633F16" w:rsidRPr="00625D8D" w:rsidRDefault="00633F16" w:rsidP="00633F16"/>
        </w:tc>
        <w:tc>
          <w:tcPr>
            <w:tcW w:w="1926" w:type="dxa"/>
            <w:gridSpan w:val="3"/>
            <w:vMerge/>
          </w:tcPr>
          <w:p w:rsidR="00633F16" w:rsidRPr="00625D8D" w:rsidRDefault="00633F16" w:rsidP="00633F16"/>
        </w:tc>
        <w:tc>
          <w:tcPr>
            <w:tcW w:w="1446" w:type="dxa"/>
            <w:gridSpan w:val="4"/>
          </w:tcPr>
          <w:p w:rsidR="00633F16" w:rsidRPr="00625D8D" w:rsidRDefault="00633F16" w:rsidP="00633F16">
            <w:pPr>
              <w:pStyle w:val="ConsPlusNormal0"/>
              <w:rPr>
                <w:rFonts w:ascii="Times New Roman" w:hAnsi="Times New Roman" w:cs="Times New Roman"/>
              </w:rPr>
            </w:pPr>
            <w:r w:rsidRPr="00625D8D">
              <w:rPr>
                <w:rFonts w:ascii="Times New Roman" w:hAnsi="Times New Roman" w:cs="Times New Roman"/>
              </w:rPr>
              <w:t>2022</w:t>
            </w:r>
          </w:p>
        </w:tc>
        <w:tc>
          <w:tcPr>
            <w:tcW w:w="896" w:type="dxa"/>
            <w:gridSpan w:val="2"/>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10</w:t>
            </w:r>
          </w:p>
        </w:tc>
        <w:tc>
          <w:tcPr>
            <w:tcW w:w="1279" w:type="dxa"/>
            <w:gridSpan w:val="2"/>
          </w:tcPr>
          <w:p w:rsidR="00633F16" w:rsidRPr="00625D8D" w:rsidRDefault="00633F16" w:rsidP="00633F16">
            <w:pPr>
              <w:pStyle w:val="ConsPlusNormal0"/>
              <w:rPr>
                <w:rFonts w:ascii="Times New Roman" w:hAnsi="Times New Roman" w:cs="Times New Roman"/>
              </w:rPr>
            </w:pPr>
          </w:p>
        </w:tc>
        <w:tc>
          <w:tcPr>
            <w:tcW w:w="1344" w:type="dxa"/>
          </w:tcPr>
          <w:p w:rsidR="00633F16" w:rsidRPr="00625D8D" w:rsidRDefault="00633F16" w:rsidP="00633F16">
            <w:pPr>
              <w:pStyle w:val="ConsPlusNormal0"/>
              <w:rPr>
                <w:rFonts w:ascii="Times New Roman" w:hAnsi="Times New Roman" w:cs="Times New Roman"/>
              </w:rPr>
            </w:pPr>
          </w:p>
        </w:tc>
        <w:tc>
          <w:tcPr>
            <w:tcW w:w="1247" w:type="dxa"/>
            <w:gridSpan w:val="3"/>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10</w:t>
            </w:r>
          </w:p>
        </w:tc>
        <w:tc>
          <w:tcPr>
            <w:tcW w:w="1135" w:type="dxa"/>
            <w:gridSpan w:val="9"/>
          </w:tcPr>
          <w:p w:rsidR="00633F16" w:rsidRPr="00625D8D" w:rsidRDefault="00633F16" w:rsidP="00633F16">
            <w:pPr>
              <w:pStyle w:val="ConsPlusNormal0"/>
              <w:rPr>
                <w:rFonts w:ascii="Times New Roman" w:hAnsi="Times New Roman" w:cs="Times New Roman"/>
              </w:rPr>
            </w:pPr>
          </w:p>
        </w:tc>
        <w:tc>
          <w:tcPr>
            <w:tcW w:w="1948" w:type="dxa"/>
            <w:gridSpan w:val="5"/>
          </w:tcPr>
          <w:p w:rsidR="00633F16" w:rsidRPr="00625D8D" w:rsidRDefault="00633F16" w:rsidP="00633F16">
            <w:pPr>
              <w:pStyle w:val="ConsPlusNormal0"/>
              <w:rPr>
                <w:rFonts w:ascii="Times New Roman" w:hAnsi="Times New Roman" w:cs="Times New Roman"/>
              </w:rPr>
            </w:pPr>
          </w:p>
        </w:tc>
        <w:tc>
          <w:tcPr>
            <w:tcW w:w="1241" w:type="dxa"/>
            <w:gridSpan w:val="2"/>
          </w:tcPr>
          <w:p w:rsidR="00633F16" w:rsidRPr="00625D8D" w:rsidRDefault="00633F16" w:rsidP="00633F16">
            <w:pPr>
              <w:pStyle w:val="ConsPlusNormal0"/>
              <w:rPr>
                <w:rFonts w:ascii="Times New Roman" w:hAnsi="Times New Roman" w:cs="Times New Roman"/>
              </w:rPr>
            </w:pPr>
          </w:p>
        </w:tc>
      </w:tr>
      <w:tr w:rsidR="00633F16" w:rsidRPr="00625D8D" w:rsidTr="00633F16">
        <w:tc>
          <w:tcPr>
            <w:tcW w:w="849" w:type="dxa"/>
            <w:vMerge/>
          </w:tcPr>
          <w:p w:rsidR="00633F16" w:rsidRPr="00625D8D" w:rsidRDefault="00633F16" w:rsidP="00633F16"/>
        </w:tc>
        <w:tc>
          <w:tcPr>
            <w:tcW w:w="2187" w:type="dxa"/>
            <w:vMerge/>
          </w:tcPr>
          <w:p w:rsidR="00633F16" w:rsidRPr="00625D8D" w:rsidRDefault="00633F16" w:rsidP="00633F16"/>
        </w:tc>
        <w:tc>
          <w:tcPr>
            <w:tcW w:w="1926" w:type="dxa"/>
            <w:gridSpan w:val="3"/>
            <w:vMerge/>
          </w:tcPr>
          <w:p w:rsidR="00633F16" w:rsidRPr="00625D8D" w:rsidRDefault="00633F16" w:rsidP="00633F16"/>
        </w:tc>
        <w:tc>
          <w:tcPr>
            <w:tcW w:w="1446" w:type="dxa"/>
            <w:gridSpan w:val="4"/>
          </w:tcPr>
          <w:p w:rsidR="00633F16" w:rsidRPr="00625D8D" w:rsidRDefault="00633F16" w:rsidP="00633F16">
            <w:pPr>
              <w:pStyle w:val="ConsPlusNormal0"/>
              <w:rPr>
                <w:rFonts w:ascii="Times New Roman" w:hAnsi="Times New Roman" w:cs="Times New Roman"/>
              </w:rPr>
            </w:pPr>
            <w:r w:rsidRPr="00625D8D">
              <w:rPr>
                <w:rFonts w:ascii="Times New Roman" w:hAnsi="Times New Roman" w:cs="Times New Roman"/>
              </w:rPr>
              <w:t>2023</w:t>
            </w:r>
          </w:p>
        </w:tc>
        <w:tc>
          <w:tcPr>
            <w:tcW w:w="896" w:type="dxa"/>
            <w:gridSpan w:val="2"/>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10</w:t>
            </w:r>
          </w:p>
        </w:tc>
        <w:tc>
          <w:tcPr>
            <w:tcW w:w="1279" w:type="dxa"/>
            <w:gridSpan w:val="2"/>
          </w:tcPr>
          <w:p w:rsidR="00633F16" w:rsidRPr="00625D8D" w:rsidRDefault="00633F16" w:rsidP="00633F16">
            <w:pPr>
              <w:pStyle w:val="ConsPlusNormal0"/>
              <w:rPr>
                <w:rFonts w:ascii="Times New Roman" w:hAnsi="Times New Roman" w:cs="Times New Roman"/>
              </w:rPr>
            </w:pPr>
          </w:p>
        </w:tc>
        <w:tc>
          <w:tcPr>
            <w:tcW w:w="1344" w:type="dxa"/>
          </w:tcPr>
          <w:p w:rsidR="00633F16" w:rsidRPr="00625D8D" w:rsidRDefault="00633F16" w:rsidP="00633F16">
            <w:pPr>
              <w:pStyle w:val="ConsPlusNormal0"/>
              <w:rPr>
                <w:rFonts w:ascii="Times New Roman" w:hAnsi="Times New Roman" w:cs="Times New Roman"/>
              </w:rPr>
            </w:pPr>
          </w:p>
        </w:tc>
        <w:tc>
          <w:tcPr>
            <w:tcW w:w="1247" w:type="dxa"/>
            <w:gridSpan w:val="3"/>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10</w:t>
            </w:r>
          </w:p>
        </w:tc>
        <w:tc>
          <w:tcPr>
            <w:tcW w:w="1135" w:type="dxa"/>
            <w:gridSpan w:val="9"/>
          </w:tcPr>
          <w:p w:rsidR="00633F16" w:rsidRPr="00625D8D" w:rsidRDefault="00633F16" w:rsidP="00633F16">
            <w:pPr>
              <w:pStyle w:val="ConsPlusNormal0"/>
              <w:rPr>
                <w:rFonts w:ascii="Times New Roman" w:hAnsi="Times New Roman" w:cs="Times New Roman"/>
              </w:rPr>
            </w:pPr>
          </w:p>
        </w:tc>
        <w:tc>
          <w:tcPr>
            <w:tcW w:w="1948" w:type="dxa"/>
            <w:gridSpan w:val="5"/>
          </w:tcPr>
          <w:p w:rsidR="00633F16" w:rsidRPr="00625D8D" w:rsidRDefault="00633F16" w:rsidP="00633F16">
            <w:pPr>
              <w:pStyle w:val="ConsPlusNormal0"/>
              <w:rPr>
                <w:rFonts w:ascii="Times New Roman" w:hAnsi="Times New Roman" w:cs="Times New Roman"/>
              </w:rPr>
            </w:pPr>
          </w:p>
        </w:tc>
        <w:tc>
          <w:tcPr>
            <w:tcW w:w="1241" w:type="dxa"/>
            <w:gridSpan w:val="2"/>
          </w:tcPr>
          <w:p w:rsidR="00633F16" w:rsidRPr="00625D8D" w:rsidRDefault="00633F16" w:rsidP="00633F16">
            <w:pPr>
              <w:pStyle w:val="ConsPlusNormal0"/>
              <w:rPr>
                <w:rFonts w:ascii="Times New Roman" w:hAnsi="Times New Roman" w:cs="Times New Roman"/>
              </w:rPr>
            </w:pPr>
          </w:p>
        </w:tc>
      </w:tr>
      <w:tr w:rsidR="00633F16" w:rsidRPr="00625D8D" w:rsidTr="00633F16">
        <w:trPr>
          <w:trHeight w:val="385"/>
        </w:trPr>
        <w:tc>
          <w:tcPr>
            <w:tcW w:w="849" w:type="dxa"/>
            <w:vMerge/>
          </w:tcPr>
          <w:p w:rsidR="00633F16" w:rsidRPr="00625D8D" w:rsidRDefault="00633F16" w:rsidP="00633F16"/>
        </w:tc>
        <w:tc>
          <w:tcPr>
            <w:tcW w:w="2187" w:type="dxa"/>
            <w:vMerge/>
          </w:tcPr>
          <w:p w:rsidR="00633F16" w:rsidRPr="00625D8D" w:rsidRDefault="00633F16" w:rsidP="00633F16"/>
        </w:tc>
        <w:tc>
          <w:tcPr>
            <w:tcW w:w="1926" w:type="dxa"/>
            <w:gridSpan w:val="3"/>
            <w:vMerge/>
          </w:tcPr>
          <w:p w:rsidR="00633F16" w:rsidRPr="00625D8D" w:rsidRDefault="00633F16" w:rsidP="00633F16"/>
        </w:tc>
        <w:tc>
          <w:tcPr>
            <w:tcW w:w="1446" w:type="dxa"/>
            <w:gridSpan w:val="4"/>
          </w:tcPr>
          <w:p w:rsidR="00633F16" w:rsidRPr="00625D8D" w:rsidRDefault="00633F16" w:rsidP="00633F16">
            <w:pPr>
              <w:pStyle w:val="ConsPlusNormal0"/>
              <w:rPr>
                <w:rFonts w:ascii="Times New Roman" w:hAnsi="Times New Roman" w:cs="Times New Roman"/>
              </w:rPr>
            </w:pPr>
            <w:r w:rsidRPr="00625D8D">
              <w:rPr>
                <w:rFonts w:ascii="Times New Roman" w:hAnsi="Times New Roman" w:cs="Times New Roman"/>
              </w:rPr>
              <w:t>2024</w:t>
            </w:r>
          </w:p>
        </w:tc>
        <w:tc>
          <w:tcPr>
            <w:tcW w:w="896" w:type="dxa"/>
            <w:gridSpan w:val="2"/>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10</w:t>
            </w:r>
          </w:p>
        </w:tc>
        <w:tc>
          <w:tcPr>
            <w:tcW w:w="1279" w:type="dxa"/>
            <w:gridSpan w:val="2"/>
          </w:tcPr>
          <w:p w:rsidR="00633F16" w:rsidRPr="00625D8D" w:rsidRDefault="00633F16" w:rsidP="00633F16">
            <w:pPr>
              <w:pStyle w:val="ConsPlusNormal0"/>
              <w:rPr>
                <w:rFonts w:ascii="Times New Roman" w:hAnsi="Times New Roman" w:cs="Times New Roman"/>
              </w:rPr>
            </w:pPr>
          </w:p>
        </w:tc>
        <w:tc>
          <w:tcPr>
            <w:tcW w:w="1344" w:type="dxa"/>
          </w:tcPr>
          <w:p w:rsidR="00633F16" w:rsidRPr="00625D8D" w:rsidRDefault="00633F16" w:rsidP="00633F16">
            <w:pPr>
              <w:pStyle w:val="ConsPlusNormal0"/>
              <w:rPr>
                <w:rFonts w:ascii="Times New Roman" w:hAnsi="Times New Roman" w:cs="Times New Roman"/>
              </w:rPr>
            </w:pPr>
          </w:p>
        </w:tc>
        <w:tc>
          <w:tcPr>
            <w:tcW w:w="1247" w:type="dxa"/>
            <w:gridSpan w:val="3"/>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10</w:t>
            </w:r>
          </w:p>
        </w:tc>
        <w:tc>
          <w:tcPr>
            <w:tcW w:w="1135" w:type="dxa"/>
            <w:gridSpan w:val="9"/>
          </w:tcPr>
          <w:p w:rsidR="00633F16" w:rsidRPr="00625D8D" w:rsidRDefault="00633F16" w:rsidP="00633F16">
            <w:pPr>
              <w:pStyle w:val="ConsPlusNormal0"/>
              <w:rPr>
                <w:rFonts w:ascii="Times New Roman" w:hAnsi="Times New Roman" w:cs="Times New Roman"/>
              </w:rPr>
            </w:pPr>
          </w:p>
        </w:tc>
        <w:tc>
          <w:tcPr>
            <w:tcW w:w="1948" w:type="dxa"/>
            <w:gridSpan w:val="5"/>
          </w:tcPr>
          <w:p w:rsidR="00633F16" w:rsidRPr="00625D8D" w:rsidRDefault="00633F16" w:rsidP="00633F16">
            <w:pPr>
              <w:pStyle w:val="ConsPlusNormal0"/>
              <w:rPr>
                <w:rFonts w:ascii="Times New Roman" w:hAnsi="Times New Roman" w:cs="Times New Roman"/>
              </w:rPr>
            </w:pPr>
          </w:p>
        </w:tc>
        <w:tc>
          <w:tcPr>
            <w:tcW w:w="1241" w:type="dxa"/>
            <w:gridSpan w:val="2"/>
          </w:tcPr>
          <w:p w:rsidR="00633F16" w:rsidRPr="00625D8D" w:rsidRDefault="00633F16" w:rsidP="00633F16">
            <w:pPr>
              <w:pStyle w:val="ConsPlusNormal0"/>
              <w:rPr>
                <w:rFonts w:ascii="Times New Roman" w:hAnsi="Times New Roman" w:cs="Times New Roman"/>
              </w:rPr>
            </w:pPr>
          </w:p>
        </w:tc>
      </w:tr>
      <w:tr w:rsidR="00633F16" w:rsidRPr="00625D8D" w:rsidTr="00633F16">
        <w:trPr>
          <w:trHeight w:val="502"/>
        </w:trPr>
        <w:tc>
          <w:tcPr>
            <w:tcW w:w="849" w:type="dxa"/>
            <w:vMerge/>
          </w:tcPr>
          <w:p w:rsidR="00633F16" w:rsidRPr="00625D8D" w:rsidRDefault="00633F16" w:rsidP="00633F16"/>
        </w:tc>
        <w:tc>
          <w:tcPr>
            <w:tcW w:w="2187" w:type="dxa"/>
            <w:vMerge/>
          </w:tcPr>
          <w:p w:rsidR="00633F16" w:rsidRPr="00625D8D" w:rsidRDefault="00633F16" w:rsidP="00633F16"/>
        </w:tc>
        <w:tc>
          <w:tcPr>
            <w:tcW w:w="1926" w:type="dxa"/>
            <w:gridSpan w:val="3"/>
            <w:vMerge/>
          </w:tcPr>
          <w:p w:rsidR="00633F16" w:rsidRPr="00625D8D" w:rsidRDefault="00633F16" w:rsidP="00633F16"/>
        </w:tc>
        <w:tc>
          <w:tcPr>
            <w:tcW w:w="1446" w:type="dxa"/>
            <w:gridSpan w:val="4"/>
          </w:tcPr>
          <w:p w:rsidR="00633F16" w:rsidRPr="00625D8D" w:rsidRDefault="00633F16" w:rsidP="00633F16">
            <w:pPr>
              <w:pStyle w:val="ConsPlusNormal0"/>
              <w:rPr>
                <w:rFonts w:ascii="Times New Roman" w:hAnsi="Times New Roman" w:cs="Times New Roman"/>
              </w:rPr>
            </w:pPr>
            <w:r>
              <w:rPr>
                <w:rFonts w:ascii="Times New Roman" w:hAnsi="Times New Roman" w:cs="Times New Roman"/>
              </w:rPr>
              <w:t>2025</w:t>
            </w:r>
          </w:p>
        </w:tc>
        <w:tc>
          <w:tcPr>
            <w:tcW w:w="896" w:type="dxa"/>
            <w:gridSpan w:val="2"/>
          </w:tcPr>
          <w:p w:rsidR="00633F16" w:rsidRPr="00625D8D" w:rsidRDefault="00633F16" w:rsidP="00633F16">
            <w:pPr>
              <w:pStyle w:val="ConsPlusNormal0"/>
              <w:ind w:firstLine="0"/>
              <w:rPr>
                <w:rFonts w:ascii="Times New Roman" w:hAnsi="Times New Roman" w:cs="Times New Roman"/>
              </w:rPr>
            </w:pPr>
            <w:r>
              <w:rPr>
                <w:rFonts w:ascii="Times New Roman" w:hAnsi="Times New Roman" w:cs="Times New Roman"/>
              </w:rPr>
              <w:t>10</w:t>
            </w:r>
          </w:p>
        </w:tc>
        <w:tc>
          <w:tcPr>
            <w:tcW w:w="1279" w:type="dxa"/>
            <w:gridSpan w:val="2"/>
          </w:tcPr>
          <w:p w:rsidR="00633F16" w:rsidRPr="00625D8D" w:rsidRDefault="00633F16" w:rsidP="00633F16">
            <w:pPr>
              <w:pStyle w:val="ConsPlusNormal0"/>
              <w:ind w:firstLine="0"/>
              <w:rPr>
                <w:rFonts w:ascii="Times New Roman" w:hAnsi="Times New Roman" w:cs="Times New Roman"/>
              </w:rPr>
            </w:pPr>
          </w:p>
        </w:tc>
        <w:tc>
          <w:tcPr>
            <w:tcW w:w="1344" w:type="dxa"/>
          </w:tcPr>
          <w:p w:rsidR="00633F16" w:rsidRPr="00625D8D" w:rsidRDefault="00633F16" w:rsidP="00633F16">
            <w:pPr>
              <w:pStyle w:val="ConsPlusNormal0"/>
              <w:rPr>
                <w:rFonts w:ascii="Times New Roman" w:hAnsi="Times New Roman" w:cs="Times New Roman"/>
              </w:rPr>
            </w:pPr>
          </w:p>
        </w:tc>
        <w:tc>
          <w:tcPr>
            <w:tcW w:w="1247" w:type="dxa"/>
            <w:gridSpan w:val="3"/>
          </w:tcPr>
          <w:p w:rsidR="00633F16" w:rsidRPr="00625D8D" w:rsidRDefault="00633F16" w:rsidP="00633F16">
            <w:pPr>
              <w:pStyle w:val="ConsPlusNormal0"/>
              <w:ind w:firstLine="0"/>
              <w:rPr>
                <w:rFonts w:ascii="Times New Roman" w:hAnsi="Times New Roman" w:cs="Times New Roman"/>
              </w:rPr>
            </w:pPr>
            <w:r>
              <w:rPr>
                <w:rFonts w:ascii="Times New Roman" w:hAnsi="Times New Roman" w:cs="Times New Roman"/>
              </w:rPr>
              <w:t>10</w:t>
            </w:r>
          </w:p>
        </w:tc>
        <w:tc>
          <w:tcPr>
            <w:tcW w:w="1135" w:type="dxa"/>
            <w:gridSpan w:val="9"/>
          </w:tcPr>
          <w:p w:rsidR="00633F16" w:rsidRPr="00625D8D" w:rsidRDefault="00633F16" w:rsidP="00633F16">
            <w:pPr>
              <w:pStyle w:val="ConsPlusNormal0"/>
              <w:rPr>
                <w:rFonts w:ascii="Times New Roman" w:hAnsi="Times New Roman" w:cs="Times New Roman"/>
              </w:rPr>
            </w:pPr>
          </w:p>
        </w:tc>
        <w:tc>
          <w:tcPr>
            <w:tcW w:w="1948" w:type="dxa"/>
            <w:gridSpan w:val="5"/>
          </w:tcPr>
          <w:p w:rsidR="00633F16" w:rsidRPr="00625D8D" w:rsidRDefault="00633F16" w:rsidP="00633F16">
            <w:pPr>
              <w:pStyle w:val="ConsPlusNormal0"/>
              <w:rPr>
                <w:rFonts w:ascii="Times New Roman" w:hAnsi="Times New Roman" w:cs="Times New Roman"/>
              </w:rPr>
            </w:pPr>
          </w:p>
        </w:tc>
        <w:tc>
          <w:tcPr>
            <w:tcW w:w="1241" w:type="dxa"/>
            <w:gridSpan w:val="2"/>
          </w:tcPr>
          <w:p w:rsidR="00633F16" w:rsidRPr="00625D8D" w:rsidRDefault="00633F16" w:rsidP="00633F16">
            <w:pPr>
              <w:pStyle w:val="ConsPlusNormal0"/>
              <w:rPr>
                <w:rFonts w:ascii="Times New Roman" w:hAnsi="Times New Roman" w:cs="Times New Roman"/>
              </w:rPr>
            </w:pPr>
          </w:p>
        </w:tc>
      </w:tr>
      <w:tr w:rsidR="00633F16" w:rsidRPr="00625D8D" w:rsidTr="00633F16">
        <w:trPr>
          <w:trHeight w:val="318"/>
        </w:trPr>
        <w:tc>
          <w:tcPr>
            <w:tcW w:w="849" w:type="dxa"/>
            <w:vMerge/>
          </w:tcPr>
          <w:p w:rsidR="00633F16" w:rsidRPr="00625D8D" w:rsidRDefault="00633F16" w:rsidP="00633F16"/>
        </w:tc>
        <w:tc>
          <w:tcPr>
            <w:tcW w:w="2187" w:type="dxa"/>
            <w:vMerge/>
          </w:tcPr>
          <w:p w:rsidR="00633F16" w:rsidRPr="00625D8D" w:rsidRDefault="00633F16" w:rsidP="00633F16"/>
        </w:tc>
        <w:tc>
          <w:tcPr>
            <w:tcW w:w="1926" w:type="dxa"/>
            <w:gridSpan w:val="3"/>
            <w:vMerge/>
          </w:tcPr>
          <w:p w:rsidR="00633F16" w:rsidRPr="00625D8D" w:rsidRDefault="00633F16" w:rsidP="00633F16"/>
        </w:tc>
        <w:tc>
          <w:tcPr>
            <w:tcW w:w="1446" w:type="dxa"/>
            <w:gridSpan w:val="4"/>
          </w:tcPr>
          <w:p w:rsidR="00633F16" w:rsidRPr="00625D8D" w:rsidRDefault="00633F16" w:rsidP="00633F16">
            <w:pPr>
              <w:pStyle w:val="ConsPlusNormal0"/>
              <w:rPr>
                <w:rFonts w:ascii="Times New Roman" w:hAnsi="Times New Roman" w:cs="Times New Roman"/>
              </w:rPr>
            </w:pPr>
            <w:r>
              <w:rPr>
                <w:rFonts w:ascii="Times New Roman" w:hAnsi="Times New Roman" w:cs="Times New Roman"/>
              </w:rPr>
              <w:t>2026</w:t>
            </w:r>
          </w:p>
        </w:tc>
        <w:tc>
          <w:tcPr>
            <w:tcW w:w="896" w:type="dxa"/>
            <w:gridSpan w:val="2"/>
          </w:tcPr>
          <w:p w:rsidR="00633F16" w:rsidRPr="00625D8D" w:rsidRDefault="00633F16" w:rsidP="00633F16">
            <w:pPr>
              <w:pStyle w:val="ConsPlusNormal0"/>
              <w:ind w:firstLine="0"/>
              <w:rPr>
                <w:rFonts w:ascii="Times New Roman" w:hAnsi="Times New Roman" w:cs="Times New Roman"/>
              </w:rPr>
            </w:pPr>
            <w:r>
              <w:rPr>
                <w:rFonts w:ascii="Times New Roman" w:hAnsi="Times New Roman" w:cs="Times New Roman"/>
              </w:rPr>
              <w:t>10</w:t>
            </w:r>
          </w:p>
        </w:tc>
        <w:tc>
          <w:tcPr>
            <w:tcW w:w="1279" w:type="dxa"/>
            <w:gridSpan w:val="2"/>
          </w:tcPr>
          <w:p w:rsidR="00633F16" w:rsidRPr="00625D8D" w:rsidRDefault="00633F16" w:rsidP="00633F16">
            <w:pPr>
              <w:pStyle w:val="ConsPlusNormal0"/>
              <w:rPr>
                <w:rFonts w:ascii="Times New Roman" w:hAnsi="Times New Roman" w:cs="Times New Roman"/>
              </w:rPr>
            </w:pPr>
          </w:p>
        </w:tc>
        <w:tc>
          <w:tcPr>
            <w:tcW w:w="1344" w:type="dxa"/>
          </w:tcPr>
          <w:p w:rsidR="00633F16" w:rsidRPr="00625D8D" w:rsidRDefault="00633F16" w:rsidP="00633F16">
            <w:pPr>
              <w:pStyle w:val="ConsPlusNormal0"/>
              <w:rPr>
                <w:rFonts w:ascii="Times New Roman" w:hAnsi="Times New Roman" w:cs="Times New Roman"/>
              </w:rPr>
            </w:pPr>
          </w:p>
        </w:tc>
        <w:tc>
          <w:tcPr>
            <w:tcW w:w="1247" w:type="dxa"/>
            <w:gridSpan w:val="3"/>
          </w:tcPr>
          <w:p w:rsidR="00633F16" w:rsidRPr="00625D8D" w:rsidRDefault="00633F16" w:rsidP="00633F16">
            <w:pPr>
              <w:pStyle w:val="ConsPlusNormal0"/>
              <w:ind w:firstLine="0"/>
              <w:rPr>
                <w:rFonts w:ascii="Times New Roman" w:hAnsi="Times New Roman" w:cs="Times New Roman"/>
              </w:rPr>
            </w:pPr>
            <w:r>
              <w:rPr>
                <w:rFonts w:ascii="Times New Roman" w:hAnsi="Times New Roman" w:cs="Times New Roman"/>
              </w:rPr>
              <w:t>10</w:t>
            </w:r>
          </w:p>
        </w:tc>
        <w:tc>
          <w:tcPr>
            <w:tcW w:w="1135" w:type="dxa"/>
            <w:gridSpan w:val="9"/>
          </w:tcPr>
          <w:p w:rsidR="00633F16" w:rsidRPr="00625D8D" w:rsidRDefault="00633F16" w:rsidP="00633F16">
            <w:pPr>
              <w:pStyle w:val="ConsPlusNormal0"/>
              <w:rPr>
                <w:rFonts w:ascii="Times New Roman" w:hAnsi="Times New Roman" w:cs="Times New Roman"/>
              </w:rPr>
            </w:pPr>
          </w:p>
        </w:tc>
        <w:tc>
          <w:tcPr>
            <w:tcW w:w="1948" w:type="dxa"/>
            <w:gridSpan w:val="5"/>
          </w:tcPr>
          <w:p w:rsidR="00633F16" w:rsidRPr="00625D8D" w:rsidRDefault="00633F16" w:rsidP="00633F16">
            <w:pPr>
              <w:pStyle w:val="ConsPlusNormal0"/>
              <w:rPr>
                <w:rFonts w:ascii="Times New Roman" w:hAnsi="Times New Roman" w:cs="Times New Roman"/>
              </w:rPr>
            </w:pPr>
          </w:p>
        </w:tc>
        <w:tc>
          <w:tcPr>
            <w:tcW w:w="1241" w:type="dxa"/>
            <w:gridSpan w:val="2"/>
          </w:tcPr>
          <w:p w:rsidR="00633F16" w:rsidRPr="00625D8D" w:rsidRDefault="00633F16" w:rsidP="00633F16">
            <w:pPr>
              <w:pStyle w:val="ConsPlusNormal0"/>
              <w:rPr>
                <w:rFonts w:ascii="Times New Roman" w:hAnsi="Times New Roman" w:cs="Times New Roman"/>
              </w:rPr>
            </w:pPr>
          </w:p>
        </w:tc>
      </w:tr>
      <w:tr w:rsidR="00633F16" w:rsidRPr="00625D8D" w:rsidTr="00633F16">
        <w:trPr>
          <w:trHeight w:val="502"/>
        </w:trPr>
        <w:tc>
          <w:tcPr>
            <w:tcW w:w="849" w:type="dxa"/>
            <w:vMerge/>
          </w:tcPr>
          <w:p w:rsidR="00633F16" w:rsidRPr="00625D8D" w:rsidRDefault="00633F16" w:rsidP="00633F16"/>
        </w:tc>
        <w:tc>
          <w:tcPr>
            <w:tcW w:w="2187" w:type="dxa"/>
            <w:vMerge/>
          </w:tcPr>
          <w:p w:rsidR="00633F16" w:rsidRPr="00625D8D" w:rsidRDefault="00633F16" w:rsidP="00633F16"/>
        </w:tc>
        <w:tc>
          <w:tcPr>
            <w:tcW w:w="1926" w:type="dxa"/>
            <w:gridSpan w:val="3"/>
            <w:vMerge/>
          </w:tcPr>
          <w:p w:rsidR="00633F16" w:rsidRPr="00625D8D" w:rsidRDefault="00633F16" w:rsidP="00633F16"/>
        </w:tc>
        <w:tc>
          <w:tcPr>
            <w:tcW w:w="1446" w:type="dxa"/>
            <w:gridSpan w:val="4"/>
          </w:tcPr>
          <w:p w:rsidR="00633F16" w:rsidRPr="00625D8D" w:rsidRDefault="00633F16" w:rsidP="00633F16">
            <w:pPr>
              <w:pStyle w:val="ConsPlusNormal0"/>
              <w:rPr>
                <w:rFonts w:ascii="Times New Roman" w:hAnsi="Times New Roman" w:cs="Times New Roman"/>
              </w:rPr>
            </w:pPr>
            <w:r>
              <w:rPr>
                <w:rFonts w:ascii="Times New Roman" w:hAnsi="Times New Roman" w:cs="Times New Roman"/>
              </w:rPr>
              <w:t>2027</w:t>
            </w:r>
          </w:p>
        </w:tc>
        <w:tc>
          <w:tcPr>
            <w:tcW w:w="896" w:type="dxa"/>
            <w:gridSpan w:val="2"/>
          </w:tcPr>
          <w:p w:rsidR="00633F16" w:rsidRPr="00625D8D" w:rsidRDefault="00633F16" w:rsidP="00633F16">
            <w:pPr>
              <w:pStyle w:val="ConsPlusNormal0"/>
              <w:ind w:firstLine="0"/>
              <w:rPr>
                <w:rFonts w:ascii="Times New Roman" w:hAnsi="Times New Roman" w:cs="Times New Roman"/>
              </w:rPr>
            </w:pPr>
            <w:r>
              <w:rPr>
                <w:rFonts w:ascii="Times New Roman" w:hAnsi="Times New Roman" w:cs="Times New Roman"/>
              </w:rPr>
              <w:t>10</w:t>
            </w:r>
          </w:p>
        </w:tc>
        <w:tc>
          <w:tcPr>
            <w:tcW w:w="1279" w:type="dxa"/>
            <w:gridSpan w:val="2"/>
          </w:tcPr>
          <w:p w:rsidR="00633F16" w:rsidRPr="00625D8D" w:rsidRDefault="00633F16" w:rsidP="00633F16">
            <w:pPr>
              <w:pStyle w:val="ConsPlusNormal0"/>
              <w:rPr>
                <w:rFonts w:ascii="Times New Roman" w:hAnsi="Times New Roman" w:cs="Times New Roman"/>
              </w:rPr>
            </w:pPr>
          </w:p>
        </w:tc>
        <w:tc>
          <w:tcPr>
            <w:tcW w:w="1344" w:type="dxa"/>
          </w:tcPr>
          <w:p w:rsidR="00633F16" w:rsidRPr="00625D8D" w:rsidRDefault="00633F16" w:rsidP="00633F16">
            <w:pPr>
              <w:pStyle w:val="ConsPlusNormal0"/>
              <w:rPr>
                <w:rFonts w:ascii="Times New Roman" w:hAnsi="Times New Roman" w:cs="Times New Roman"/>
              </w:rPr>
            </w:pPr>
          </w:p>
        </w:tc>
        <w:tc>
          <w:tcPr>
            <w:tcW w:w="1247" w:type="dxa"/>
            <w:gridSpan w:val="3"/>
          </w:tcPr>
          <w:p w:rsidR="00633F16" w:rsidRPr="00625D8D" w:rsidRDefault="00633F16" w:rsidP="00633F16">
            <w:pPr>
              <w:pStyle w:val="ConsPlusNormal0"/>
              <w:ind w:firstLine="0"/>
              <w:rPr>
                <w:rFonts w:ascii="Times New Roman" w:hAnsi="Times New Roman" w:cs="Times New Roman"/>
              </w:rPr>
            </w:pPr>
            <w:r>
              <w:rPr>
                <w:rFonts w:ascii="Times New Roman" w:hAnsi="Times New Roman" w:cs="Times New Roman"/>
              </w:rPr>
              <w:t>10</w:t>
            </w:r>
          </w:p>
        </w:tc>
        <w:tc>
          <w:tcPr>
            <w:tcW w:w="1135" w:type="dxa"/>
            <w:gridSpan w:val="9"/>
          </w:tcPr>
          <w:p w:rsidR="00633F16" w:rsidRPr="00625D8D" w:rsidRDefault="00633F16" w:rsidP="00633F16">
            <w:pPr>
              <w:pStyle w:val="ConsPlusNormal0"/>
              <w:rPr>
                <w:rFonts w:ascii="Times New Roman" w:hAnsi="Times New Roman" w:cs="Times New Roman"/>
              </w:rPr>
            </w:pPr>
          </w:p>
        </w:tc>
        <w:tc>
          <w:tcPr>
            <w:tcW w:w="1948" w:type="dxa"/>
            <w:gridSpan w:val="5"/>
          </w:tcPr>
          <w:p w:rsidR="00633F16" w:rsidRPr="00625D8D" w:rsidRDefault="00633F16" w:rsidP="00633F16">
            <w:pPr>
              <w:pStyle w:val="ConsPlusNormal0"/>
              <w:rPr>
                <w:rFonts w:ascii="Times New Roman" w:hAnsi="Times New Roman" w:cs="Times New Roman"/>
              </w:rPr>
            </w:pPr>
          </w:p>
        </w:tc>
        <w:tc>
          <w:tcPr>
            <w:tcW w:w="1241" w:type="dxa"/>
            <w:gridSpan w:val="2"/>
          </w:tcPr>
          <w:p w:rsidR="00633F16" w:rsidRPr="00625D8D" w:rsidRDefault="00633F16" w:rsidP="00633F16">
            <w:pPr>
              <w:pStyle w:val="ConsPlusNormal0"/>
              <w:rPr>
                <w:rFonts w:ascii="Times New Roman" w:hAnsi="Times New Roman" w:cs="Times New Roman"/>
              </w:rPr>
            </w:pPr>
          </w:p>
        </w:tc>
      </w:tr>
      <w:tr w:rsidR="00633F16" w:rsidRPr="00625D8D" w:rsidTr="00633F16">
        <w:tc>
          <w:tcPr>
            <w:tcW w:w="849" w:type="dxa"/>
            <w:vMerge w:val="restart"/>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1.1.1</w:t>
            </w:r>
          </w:p>
        </w:tc>
        <w:tc>
          <w:tcPr>
            <w:tcW w:w="2187" w:type="dxa"/>
            <w:vMerge w:val="restart"/>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 xml:space="preserve">Организация и </w:t>
            </w:r>
            <w:r w:rsidRPr="00625D8D">
              <w:rPr>
                <w:rFonts w:ascii="Times New Roman" w:hAnsi="Times New Roman" w:cs="Times New Roman"/>
              </w:rPr>
              <w:lastRenderedPageBreak/>
              <w:t>проведение районных и областных выставок, ярмарок</w:t>
            </w:r>
          </w:p>
        </w:tc>
        <w:tc>
          <w:tcPr>
            <w:tcW w:w="1926" w:type="dxa"/>
            <w:gridSpan w:val="3"/>
            <w:vMerge w:val="restart"/>
          </w:tcPr>
          <w:p w:rsidR="00633F16" w:rsidRPr="00625D8D" w:rsidRDefault="00633F16" w:rsidP="00633F16">
            <w:pPr>
              <w:pStyle w:val="ConsPlusNormal0"/>
              <w:ind w:firstLine="0"/>
              <w:jc w:val="center"/>
              <w:rPr>
                <w:rFonts w:ascii="Times New Roman" w:hAnsi="Times New Roman" w:cs="Times New Roman"/>
              </w:rPr>
            </w:pPr>
            <w:r w:rsidRPr="00625D8D">
              <w:rPr>
                <w:rFonts w:ascii="Times New Roman" w:hAnsi="Times New Roman" w:cs="Times New Roman"/>
              </w:rPr>
              <w:lastRenderedPageBreak/>
              <w:t xml:space="preserve">Отдел экономики, </w:t>
            </w:r>
            <w:r w:rsidRPr="00625D8D">
              <w:rPr>
                <w:rFonts w:ascii="Times New Roman" w:hAnsi="Times New Roman" w:cs="Times New Roman"/>
              </w:rPr>
              <w:lastRenderedPageBreak/>
              <w:t>развитие сельского хозяйства</w:t>
            </w:r>
            <w:r>
              <w:rPr>
                <w:rFonts w:ascii="Times New Roman" w:hAnsi="Times New Roman" w:cs="Times New Roman"/>
              </w:rPr>
              <w:t>,</w:t>
            </w:r>
            <w:r w:rsidRPr="00625D8D">
              <w:rPr>
                <w:rFonts w:ascii="Times New Roman" w:hAnsi="Times New Roman" w:cs="Times New Roman"/>
              </w:rPr>
              <w:t xml:space="preserve"> продовольствия</w:t>
            </w:r>
          </w:p>
        </w:tc>
        <w:tc>
          <w:tcPr>
            <w:tcW w:w="1446" w:type="dxa"/>
            <w:gridSpan w:val="4"/>
          </w:tcPr>
          <w:p w:rsidR="00633F16" w:rsidRPr="00625D8D" w:rsidRDefault="00633F16" w:rsidP="00633F16">
            <w:pPr>
              <w:pStyle w:val="ConsPlusNormal0"/>
              <w:rPr>
                <w:rFonts w:ascii="Times New Roman" w:hAnsi="Times New Roman" w:cs="Times New Roman"/>
              </w:rPr>
            </w:pPr>
            <w:r w:rsidRPr="00625D8D">
              <w:rPr>
                <w:rFonts w:ascii="Times New Roman" w:hAnsi="Times New Roman" w:cs="Times New Roman"/>
              </w:rPr>
              <w:lastRenderedPageBreak/>
              <w:t>Итого</w:t>
            </w:r>
          </w:p>
        </w:tc>
        <w:tc>
          <w:tcPr>
            <w:tcW w:w="896" w:type="dxa"/>
            <w:gridSpan w:val="2"/>
          </w:tcPr>
          <w:p w:rsidR="00633F16" w:rsidRPr="00625D8D" w:rsidRDefault="00633F16" w:rsidP="00633F16">
            <w:pPr>
              <w:pStyle w:val="ConsPlusNormal0"/>
              <w:ind w:firstLine="0"/>
              <w:rPr>
                <w:rFonts w:ascii="Times New Roman" w:hAnsi="Times New Roman" w:cs="Times New Roman"/>
              </w:rPr>
            </w:pPr>
            <w:r>
              <w:rPr>
                <w:rFonts w:ascii="Times New Roman" w:hAnsi="Times New Roman" w:cs="Times New Roman"/>
              </w:rPr>
              <w:t>100</w:t>
            </w:r>
          </w:p>
        </w:tc>
        <w:tc>
          <w:tcPr>
            <w:tcW w:w="1279" w:type="dxa"/>
            <w:gridSpan w:val="2"/>
          </w:tcPr>
          <w:p w:rsidR="00633F16" w:rsidRPr="00625D8D" w:rsidRDefault="00633F16" w:rsidP="00633F16">
            <w:pPr>
              <w:pStyle w:val="ConsPlusNormal0"/>
              <w:rPr>
                <w:rFonts w:ascii="Times New Roman" w:hAnsi="Times New Roman" w:cs="Times New Roman"/>
              </w:rPr>
            </w:pPr>
          </w:p>
        </w:tc>
        <w:tc>
          <w:tcPr>
            <w:tcW w:w="1344" w:type="dxa"/>
          </w:tcPr>
          <w:p w:rsidR="00633F16" w:rsidRPr="00625D8D" w:rsidRDefault="00633F16" w:rsidP="00633F16">
            <w:pPr>
              <w:pStyle w:val="ConsPlusNormal0"/>
              <w:rPr>
                <w:rFonts w:ascii="Times New Roman" w:hAnsi="Times New Roman" w:cs="Times New Roman"/>
              </w:rPr>
            </w:pPr>
          </w:p>
        </w:tc>
        <w:tc>
          <w:tcPr>
            <w:tcW w:w="1247" w:type="dxa"/>
            <w:gridSpan w:val="3"/>
          </w:tcPr>
          <w:p w:rsidR="00633F16" w:rsidRPr="00625D8D" w:rsidRDefault="00633F16" w:rsidP="00633F16">
            <w:pPr>
              <w:pStyle w:val="ConsPlusNormal0"/>
              <w:ind w:firstLine="0"/>
              <w:rPr>
                <w:rFonts w:ascii="Times New Roman" w:hAnsi="Times New Roman" w:cs="Times New Roman"/>
              </w:rPr>
            </w:pPr>
            <w:r>
              <w:rPr>
                <w:rFonts w:ascii="Times New Roman" w:hAnsi="Times New Roman" w:cs="Times New Roman"/>
              </w:rPr>
              <w:t>100</w:t>
            </w:r>
          </w:p>
        </w:tc>
        <w:tc>
          <w:tcPr>
            <w:tcW w:w="1135" w:type="dxa"/>
            <w:gridSpan w:val="9"/>
          </w:tcPr>
          <w:p w:rsidR="00633F16" w:rsidRPr="00625D8D" w:rsidRDefault="00633F16" w:rsidP="00633F16">
            <w:pPr>
              <w:pStyle w:val="ConsPlusNormal0"/>
              <w:rPr>
                <w:rFonts w:ascii="Times New Roman" w:hAnsi="Times New Roman" w:cs="Times New Roman"/>
              </w:rPr>
            </w:pPr>
          </w:p>
        </w:tc>
        <w:tc>
          <w:tcPr>
            <w:tcW w:w="1948" w:type="dxa"/>
            <w:gridSpan w:val="5"/>
          </w:tcPr>
          <w:p w:rsidR="00633F16" w:rsidRPr="00625D8D" w:rsidRDefault="00633F16" w:rsidP="00633F16">
            <w:pPr>
              <w:pStyle w:val="ConsPlusNormal0"/>
              <w:rPr>
                <w:rFonts w:ascii="Times New Roman" w:hAnsi="Times New Roman" w:cs="Times New Roman"/>
              </w:rPr>
            </w:pPr>
            <w:r>
              <w:rPr>
                <w:rFonts w:ascii="Times New Roman" w:hAnsi="Times New Roman" w:cs="Times New Roman"/>
              </w:rPr>
              <w:t>12</w:t>
            </w:r>
          </w:p>
        </w:tc>
        <w:tc>
          <w:tcPr>
            <w:tcW w:w="1241" w:type="dxa"/>
            <w:gridSpan w:val="2"/>
          </w:tcPr>
          <w:p w:rsidR="00633F16" w:rsidRPr="00625D8D" w:rsidRDefault="00633F16" w:rsidP="00633F16">
            <w:pPr>
              <w:widowControl/>
              <w:jc w:val="center"/>
            </w:pPr>
            <w:r w:rsidRPr="00625D8D">
              <w:t xml:space="preserve">9.Проведение выставок, </w:t>
            </w:r>
            <w:r w:rsidRPr="00625D8D">
              <w:lastRenderedPageBreak/>
              <w:t>ярмарок</w:t>
            </w:r>
          </w:p>
        </w:tc>
      </w:tr>
      <w:tr w:rsidR="00633F16" w:rsidRPr="00625D8D" w:rsidTr="00633F16">
        <w:tc>
          <w:tcPr>
            <w:tcW w:w="849" w:type="dxa"/>
            <w:vMerge/>
          </w:tcPr>
          <w:p w:rsidR="00633F16" w:rsidRPr="00625D8D" w:rsidRDefault="00633F16" w:rsidP="00633F16"/>
        </w:tc>
        <w:tc>
          <w:tcPr>
            <w:tcW w:w="2187" w:type="dxa"/>
            <w:vMerge/>
          </w:tcPr>
          <w:p w:rsidR="00633F16" w:rsidRPr="00625D8D" w:rsidRDefault="00633F16" w:rsidP="00633F16"/>
        </w:tc>
        <w:tc>
          <w:tcPr>
            <w:tcW w:w="1926" w:type="dxa"/>
            <w:gridSpan w:val="3"/>
            <w:vMerge/>
          </w:tcPr>
          <w:p w:rsidR="00633F16" w:rsidRPr="00625D8D" w:rsidRDefault="00633F16" w:rsidP="00633F16"/>
        </w:tc>
        <w:tc>
          <w:tcPr>
            <w:tcW w:w="1446" w:type="dxa"/>
            <w:gridSpan w:val="4"/>
          </w:tcPr>
          <w:p w:rsidR="00633F16" w:rsidRPr="00625D8D" w:rsidRDefault="00633F16" w:rsidP="00633F16">
            <w:pPr>
              <w:pStyle w:val="ConsPlusNormal0"/>
              <w:rPr>
                <w:rFonts w:ascii="Times New Roman" w:hAnsi="Times New Roman" w:cs="Times New Roman"/>
              </w:rPr>
            </w:pPr>
            <w:r w:rsidRPr="00625D8D">
              <w:rPr>
                <w:rFonts w:ascii="Times New Roman" w:hAnsi="Times New Roman" w:cs="Times New Roman"/>
              </w:rPr>
              <w:t>2016</w:t>
            </w:r>
          </w:p>
        </w:tc>
        <w:tc>
          <w:tcPr>
            <w:tcW w:w="896" w:type="dxa"/>
            <w:gridSpan w:val="2"/>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15</w:t>
            </w:r>
          </w:p>
        </w:tc>
        <w:tc>
          <w:tcPr>
            <w:tcW w:w="1279" w:type="dxa"/>
            <w:gridSpan w:val="2"/>
          </w:tcPr>
          <w:p w:rsidR="00633F16" w:rsidRPr="00625D8D" w:rsidRDefault="00633F16" w:rsidP="00633F16">
            <w:pPr>
              <w:pStyle w:val="ConsPlusNormal0"/>
              <w:rPr>
                <w:rFonts w:ascii="Times New Roman" w:hAnsi="Times New Roman" w:cs="Times New Roman"/>
              </w:rPr>
            </w:pPr>
          </w:p>
        </w:tc>
        <w:tc>
          <w:tcPr>
            <w:tcW w:w="1344" w:type="dxa"/>
          </w:tcPr>
          <w:p w:rsidR="00633F16" w:rsidRPr="00625D8D" w:rsidRDefault="00633F16" w:rsidP="00633F16">
            <w:pPr>
              <w:pStyle w:val="ConsPlusNormal0"/>
              <w:rPr>
                <w:rFonts w:ascii="Times New Roman" w:hAnsi="Times New Roman" w:cs="Times New Roman"/>
              </w:rPr>
            </w:pPr>
          </w:p>
        </w:tc>
        <w:tc>
          <w:tcPr>
            <w:tcW w:w="1247" w:type="dxa"/>
            <w:gridSpan w:val="3"/>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15</w:t>
            </w:r>
          </w:p>
        </w:tc>
        <w:tc>
          <w:tcPr>
            <w:tcW w:w="1135" w:type="dxa"/>
            <w:gridSpan w:val="9"/>
          </w:tcPr>
          <w:p w:rsidR="00633F16" w:rsidRPr="00625D8D" w:rsidRDefault="00633F16" w:rsidP="00633F16">
            <w:pPr>
              <w:pStyle w:val="ConsPlusNormal0"/>
              <w:rPr>
                <w:rFonts w:ascii="Times New Roman" w:hAnsi="Times New Roman" w:cs="Times New Roman"/>
              </w:rPr>
            </w:pPr>
          </w:p>
        </w:tc>
        <w:tc>
          <w:tcPr>
            <w:tcW w:w="1948" w:type="dxa"/>
            <w:gridSpan w:val="5"/>
          </w:tcPr>
          <w:p w:rsidR="00633F16" w:rsidRPr="00625D8D" w:rsidRDefault="00633F16" w:rsidP="00633F16">
            <w:pPr>
              <w:pStyle w:val="ConsPlusNormal0"/>
              <w:rPr>
                <w:rFonts w:ascii="Times New Roman" w:hAnsi="Times New Roman" w:cs="Times New Roman"/>
              </w:rPr>
            </w:pPr>
            <w:r w:rsidRPr="00625D8D">
              <w:rPr>
                <w:rFonts w:ascii="Times New Roman" w:hAnsi="Times New Roman" w:cs="Times New Roman"/>
              </w:rPr>
              <w:t>1</w:t>
            </w:r>
          </w:p>
        </w:tc>
        <w:tc>
          <w:tcPr>
            <w:tcW w:w="1241" w:type="dxa"/>
            <w:gridSpan w:val="2"/>
          </w:tcPr>
          <w:p w:rsidR="00633F16" w:rsidRPr="00625D8D" w:rsidRDefault="00633F16" w:rsidP="00633F16">
            <w:pPr>
              <w:widowControl/>
              <w:jc w:val="center"/>
            </w:pPr>
          </w:p>
        </w:tc>
      </w:tr>
      <w:tr w:rsidR="00633F16" w:rsidRPr="00625D8D" w:rsidTr="00633F16">
        <w:tc>
          <w:tcPr>
            <w:tcW w:w="849" w:type="dxa"/>
            <w:vMerge/>
          </w:tcPr>
          <w:p w:rsidR="00633F16" w:rsidRPr="00625D8D" w:rsidRDefault="00633F16" w:rsidP="00633F16"/>
        </w:tc>
        <w:tc>
          <w:tcPr>
            <w:tcW w:w="2187" w:type="dxa"/>
            <w:vMerge/>
          </w:tcPr>
          <w:p w:rsidR="00633F16" w:rsidRPr="00625D8D" w:rsidRDefault="00633F16" w:rsidP="00633F16"/>
        </w:tc>
        <w:tc>
          <w:tcPr>
            <w:tcW w:w="1926" w:type="dxa"/>
            <w:gridSpan w:val="3"/>
            <w:vMerge/>
          </w:tcPr>
          <w:p w:rsidR="00633F16" w:rsidRPr="00625D8D" w:rsidRDefault="00633F16" w:rsidP="00633F16"/>
        </w:tc>
        <w:tc>
          <w:tcPr>
            <w:tcW w:w="1446" w:type="dxa"/>
            <w:gridSpan w:val="4"/>
          </w:tcPr>
          <w:p w:rsidR="00633F16" w:rsidRPr="00625D8D" w:rsidRDefault="00633F16" w:rsidP="00633F16">
            <w:pPr>
              <w:pStyle w:val="ConsPlusNormal0"/>
              <w:rPr>
                <w:rFonts w:ascii="Times New Roman" w:hAnsi="Times New Roman" w:cs="Times New Roman"/>
              </w:rPr>
            </w:pPr>
            <w:r w:rsidRPr="00625D8D">
              <w:rPr>
                <w:rFonts w:ascii="Times New Roman" w:hAnsi="Times New Roman" w:cs="Times New Roman"/>
              </w:rPr>
              <w:t>2017</w:t>
            </w:r>
          </w:p>
        </w:tc>
        <w:tc>
          <w:tcPr>
            <w:tcW w:w="896" w:type="dxa"/>
            <w:gridSpan w:val="2"/>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15</w:t>
            </w:r>
          </w:p>
        </w:tc>
        <w:tc>
          <w:tcPr>
            <w:tcW w:w="1279" w:type="dxa"/>
            <w:gridSpan w:val="2"/>
          </w:tcPr>
          <w:p w:rsidR="00633F16" w:rsidRPr="00625D8D" w:rsidRDefault="00633F16" w:rsidP="00633F16">
            <w:pPr>
              <w:pStyle w:val="ConsPlusNormal0"/>
              <w:rPr>
                <w:rFonts w:ascii="Times New Roman" w:hAnsi="Times New Roman" w:cs="Times New Roman"/>
              </w:rPr>
            </w:pPr>
          </w:p>
        </w:tc>
        <w:tc>
          <w:tcPr>
            <w:tcW w:w="1344" w:type="dxa"/>
          </w:tcPr>
          <w:p w:rsidR="00633F16" w:rsidRPr="00625D8D" w:rsidRDefault="00633F16" w:rsidP="00633F16">
            <w:pPr>
              <w:pStyle w:val="ConsPlusNormal0"/>
              <w:rPr>
                <w:rFonts w:ascii="Times New Roman" w:hAnsi="Times New Roman" w:cs="Times New Roman"/>
              </w:rPr>
            </w:pPr>
          </w:p>
        </w:tc>
        <w:tc>
          <w:tcPr>
            <w:tcW w:w="1247" w:type="dxa"/>
            <w:gridSpan w:val="3"/>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15</w:t>
            </w:r>
          </w:p>
        </w:tc>
        <w:tc>
          <w:tcPr>
            <w:tcW w:w="1135" w:type="dxa"/>
            <w:gridSpan w:val="9"/>
          </w:tcPr>
          <w:p w:rsidR="00633F16" w:rsidRPr="00625D8D" w:rsidRDefault="00633F16" w:rsidP="00633F16">
            <w:pPr>
              <w:pStyle w:val="ConsPlusNormal0"/>
              <w:rPr>
                <w:rFonts w:ascii="Times New Roman" w:hAnsi="Times New Roman" w:cs="Times New Roman"/>
              </w:rPr>
            </w:pPr>
          </w:p>
        </w:tc>
        <w:tc>
          <w:tcPr>
            <w:tcW w:w="1948" w:type="dxa"/>
            <w:gridSpan w:val="5"/>
          </w:tcPr>
          <w:p w:rsidR="00633F16" w:rsidRPr="00625D8D" w:rsidRDefault="00633F16" w:rsidP="00633F16">
            <w:pPr>
              <w:pStyle w:val="ConsPlusNormal0"/>
              <w:rPr>
                <w:rFonts w:ascii="Times New Roman" w:hAnsi="Times New Roman" w:cs="Times New Roman"/>
              </w:rPr>
            </w:pPr>
            <w:r w:rsidRPr="00625D8D">
              <w:rPr>
                <w:rFonts w:ascii="Times New Roman" w:hAnsi="Times New Roman" w:cs="Times New Roman"/>
              </w:rPr>
              <w:t>1</w:t>
            </w:r>
          </w:p>
        </w:tc>
        <w:tc>
          <w:tcPr>
            <w:tcW w:w="1241" w:type="dxa"/>
            <w:gridSpan w:val="2"/>
          </w:tcPr>
          <w:p w:rsidR="00633F16" w:rsidRPr="00625D8D" w:rsidRDefault="00633F16" w:rsidP="00633F16">
            <w:pPr>
              <w:pStyle w:val="ConsPlusNormal0"/>
              <w:ind w:firstLine="0"/>
              <w:rPr>
                <w:rFonts w:ascii="Times New Roman" w:hAnsi="Times New Roman" w:cs="Times New Roman"/>
              </w:rPr>
            </w:pPr>
          </w:p>
        </w:tc>
      </w:tr>
      <w:tr w:rsidR="00633F16" w:rsidRPr="00625D8D" w:rsidTr="00633F16">
        <w:tc>
          <w:tcPr>
            <w:tcW w:w="849" w:type="dxa"/>
            <w:vMerge/>
          </w:tcPr>
          <w:p w:rsidR="00633F16" w:rsidRPr="00625D8D" w:rsidRDefault="00633F16" w:rsidP="00633F16"/>
        </w:tc>
        <w:tc>
          <w:tcPr>
            <w:tcW w:w="2187" w:type="dxa"/>
            <w:vMerge/>
          </w:tcPr>
          <w:p w:rsidR="00633F16" w:rsidRPr="00625D8D" w:rsidRDefault="00633F16" w:rsidP="00633F16"/>
        </w:tc>
        <w:tc>
          <w:tcPr>
            <w:tcW w:w="1926" w:type="dxa"/>
            <w:gridSpan w:val="3"/>
            <w:vMerge/>
          </w:tcPr>
          <w:p w:rsidR="00633F16" w:rsidRPr="00625D8D" w:rsidRDefault="00633F16" w:rsidP="00633F16"/>
        </w:tc>
        <w:tc>
          <w:tcPr>
            <w:tcW w:w="1446" w:type="dxa"/>
            <w:gridSpan w:val="4"/>
          </w:tcPr>
          <w:p w:rsidR="00633F16" w:rsidRPr="00625D8D" w:rsidRDefault="00633F16" w:rsidP="00633F16">
            <w:pPr>
              <w:pStyle w:val="ConsPlusNormal0"/>
              <w:rPr>
                <w:rFonts w:ascii="Times New Roman" w:hAnsi="Times New Roman" w:cs="Times New Roman"/>
              </w:rPr>
            </w:pPr>
            <w:r w:rsidRPr="00625D8D">
              <w:rPr>
                <w:rFonts w:ascii="Times New Roman" w:hAnsi="Times New Roman" w:cs="Times New Roman"/>
              </w:rPr>
              <w:t>2018</w:t>
            </w:r>
          </w:p>
        </w:tc>
        <w:tc>
          <w:tcPr>
            <w:tcW w:w="896" w:type="dxa"/>
            <w:gridSpan w:val="2"/>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15</w:t>
            </w:r>
          </w:p>
        </w:tc>
        <w:tc>
          <w:tcPr>
            <w:tcW w:w="1279" w:type="dxa"/>
            <w:gridSpan w:val="2"/>
          </w:tcPr>
          <w:p w:rsidR="00633F16" w:rsidRPr="00625D8D" w:rsidRDefault="00633F16" w:rsidP="00633F16">
            <w:pPr>
              <w:pStyle w:val="ConsPlusNormal0"/>
              <w:rPr>
                <w:rFonts w:ascii="Times New Roman" w:hAnsi="Times New Roman" w:cs="Times New Roman"/>
              </w:rPr>
            </w:pPr>
          </w:p>
        </w:tc>
        <w:tc>
          <w:tcPr>
            <w:tcW w:w="1344" w:type="dxa"/>
          </w:tcPr>
          <w:p w:rsidR="00633F16" w:rsidRPr="00625D8D" w:rsidRDefault="00633F16" w:rsidP="00633F16">
            <w:pPr>
              <w:pStyle w:val="ConsPlusNormal0"/>
              <w:rPr>
                <w:rFonts w:ascii="Times New Roman" w:hAnsi="Times New Roman" w:cs="Times New Roman"/>
              </w:rPr>
            </w:pPr>
          </w:p>
        </w:tc>
        <w:tc>
          <w:tcPr>
            <w:tcW w:w="1247" w:type="dxa"/>
            <w:gridSpan w:val="3"/>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15</w:t>
            </w:r>
          </w:p>
        </w:tc>
        <w:tc>
          <w:tcPr>
            <w:tcW w:w="1135" w:type="dxa"/>
            <w:gridSpan w:val="9"/>
          </w:tcPr>
          <w:p w:rsidR="00633F16" w:rsidRPr="00625D8D" w:rsidRDefault="00633F16" w:rsidP="00633F16">
            <w:pPr>
              <w:pStyle w:val="ConsPlusNormal0"/>
              <w:rPr>
                <w:rFonts w:ascii="Times New Roman" w:hAnsi="Times New Roman" w:cs="Times New Roman"/>
              </w:rPr>
            </w:pPr>
          </w:p>
        </w:tc>
        <w:tc>
          <w:tcPr>
            <w:tcW w:w="1948" w:type="dxa"/>
            <w:gridSpan w:val="5"/>
          </w:tcPr>
          <w:p w:rsidR="00633F16" w:rsidRPr="00625D8D" w:rsidRDefault="00633F16" w:rsidP="00633F16">
            <w:pPr>
              <w:pStyle w:val="ConsPlusNormal0"/>
              <w:rPr>
                <w:rFonts w:ascii="Times New Roman" w:hAnsi="Times New Roman" w:cs="Times New Roman"/>
              </w:rPr>
            </w:pPr>
            <w:r w:rsidRPr="00625D8D">
              <w:rPr>
                <w:rFonts w:ascii="Times New Roman" w:hAnsi="Times New Roman" w:cs="Times New Roman"/>
              </w:rPr>
              <w:t>1</w:t>
            </w:r>
          </w:p>
        </w:tc>
        <w:tc>
          <w:tcPr>
            <w:tcW w:w="1241" w:type="dxa"/>
            <w:gridSpan w:val="2"/>
          </w:tcPr>
          <w:p w:rsidR="00633F16" w:rsidRPr="00625D8D" w:rsidRDefault="00633F16" w:rsidP="00633F16">
            <w:pPr>
              <w:widowControl/>
              <w:jc w:val="center"/>
            </w:pPr>
          </w:p>
        </w:tc>
      </w:tr>
      <w:tr w:rsidR="00633F16" w:rsidRPr="00625D8D" w:rsidTr="00633F16">
        <w:tc>
          <w:tcPr>
            <w:tcW w:w="849" w:type="dxa"/>
            <w:vMerge/>
          </w:tcPr>
          <w:p w:rsidR="00633F16" w:rsidRPr="00625D8D" w:rsidRDefault="00633F16" w:rsidP="00633F16"/>
        </w:tc>
        <w:tc>
          <w:tcPr>
            <w:tcW w:w="2187" w:type="dxa"/>
            <w:vMerge/>
          </w:tcPr>
          <w:p w:rsidR="00633F16" w:rsidRPr="00625D8D" w:rsidRDefault="00633F16" w:rsidP="00633F16"/>
        </w:tc>
        <w:tc>
          <w:tcPr>
            <w:tcW w:w="1926" w:type="dxa"/>
            <w:gridSpan w:val="3"/>
            <w:vMerge/>
          </w:tcPr>
          <w:p w:rsidR="00633F16" w:rsidRPr="00625D8D" w:rsidRDefault="00633F16" w:rsidP="00633F16"/>
        </w:tc>
        <w:tc>
          <w:tcPr>
            <w:tcW w:w="1446" w:type="dxa"/>
            <w:gridSpan w:val="4"/>
          </w:tcPr>
          <w:p w:rsidR="00633F16" w:rsidRPr="00625D8D" w:rsidRDefault="00633F16" w:rsidP="00633F16">
            <w:pPr>
              <w:pStyle w:val="ConsPlusNormal0"/>
              <w:rPr>
                <w:rFonts w:ascii="Times New Roman" w:hAnsi="Times New Roman" w:cs="Times New Roman"/>
              </w:rPr>
            </w:pPr>
            <w:r w:rsidRPr="00625D8D">
              <w:rPr>
                <w:rFonts w:ascii="Times New Roman" w:hAnsi="Times New Roman" w:cs="Times New Roman"/>
              </w:rPr>
              <w:t>2019</w:t>
            </w:r>
          </w:p>
        </w:tc>
        <w:tc>
          <w:tcPr>
            <w:tcW w:w="896" w:type="dxa"/>
            <w:gridSpan w:val="2"/>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15</w:t>
            </w:r>
          </w:p>
        </w:tc>
        <w:tc>
          <w:tcPr>
            <w:tcW w:w="1279" w:type="dxa"/>
            <w:gridSpan w:val="2"/>
          </w:tcPr>
          <w:p w:rsidR="00633F16" w:rsidRPr="00625D8D" w:rsidRDefault="00633F16" w:rsidP="00633F16">
            <w:pPr>
              <w:pStyle w:val="ConsPlusNormal0"/>
              <w:rPr>
                <w:rFonts w:ascii="Times New Roman" w:hAnsi="Times New Roman" w:cs="Times New Roman"/>
              </w:rPr>
            </w:pPr>
          </w:p>
        </w:tc>
        <w:tc>
          <w:tcPr>
            <w:tcW w:w="1344" w:type="dxa"/>
          </w:tcPr>
          <w:p w:rsidR="00633F16" w:rsidRPr="00625D8D" w:rsidRDefault="00633F16" w:rsidP="00633F16">
            <w:pPr>
              <w:pStyle w:val="ConsPlusNormal0"/>
              <w:rPr>
                <w:rFonts w:ascii="Times New Roman" w:hAnsi="Times New Roman" w:cs="Times New Roman"/>
              </w:rPr>
            </w:pPr>
          </w:p>
        </w:tc>
        <w:tc>
          <w:tcPr>
            <w:tcW w:w="1247" w:type="dxa"/>
            <w:gridSpan w:val="3"/>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15</w:t>
            </w:r>
          </w:p>
        </w:tc>
        <w:tc>
          <w:tcPr>
            <w:tcW w:w="1135" w:type="dxa"/>
            <w:gridSpan w:val="9"/>
          </w:tcPr>
          <w:p w:rsidR="00633F16" w:rsidRPr="00625D8D" w:rsidRDefault="00633F16" w:rsidP="00633F16">
            <w:pPr>
              <w:pStyle w:val="ConsPlusNormal0"/>
              <w:rPr>
                <w:rFonts w:ascii="Times New Roman" w:hAnsi="Times New Roman" w:cs="Times New Roman"/>
              </w:rPr>
            </w:pPr>
          </w:p>
        </w:tc>
        <w:tc>
          <w:tcPr>
            <w:tcW w:w="1948" w:type="dxa"/>
            <w:gridSpan w:val="5"/>
          </w:tcPr>
          <w:p w:rsidR="00633F16" w:rsidRPr="00625D8D" w:rsidRDefault="00633F16" w:rsidP="00633F16">
            <w:pPr>
              <w:pStyle w:val="ConsPlusNormal0"/>
              <w:rPr>
                <w:rFonts w:ascii="Times New Roman" w:hAnsi="Times New Roman" w:cs="Times New Roman"/>
              </w:rPr>
            </w:pPr>
            <w:r w:rsidRPr="00625D8D">
              <w:rPr>
                <w:rFonts w:ascii="Times New Roman" w:hAnsi="Times New Roman" w:cs="Times New Roman"/>
              </w:rPr>
              <w:t>1</w:t>
            </w:r>
          </w:p>
        </w:tc>
        <w:tc>
          <w:tcPr>
            <w:tcW w:w="1241" w:type="dxa"/>
            <w:gridSpan w:val="2"/>
          </w:tcPr>
          <w:p w:rsidR="00633F16" w:rsidRPr="00625D8D" w:rsidRDefault="00633F16" w:rsidP="00633F16">
            <w:pPr>
              <w:widowControl/>
              <w:jc w:val="center"/>
            </w:pPr>
          </w:p>
        </w:tc>
      </w:tr>
      <w:tr w:rsidR="00633F16" w:rsidRPr="00625D8D" w:rsidTr="00633F16">
        <w:tc>
          <w:tcPr>
            <w:tcW w:w="849" w:type="dxa"/>
            <w:vMerge/>
          </w:tcPr>
          <w:p w:rsidR="00633F16" w:rsidRPr="00625D8D" w:rsidRDefault="00633F16" w:rsidP="00633F16"/>
        </w:tc>
        <w:tc>
          <w:tcPr>
            <w:tcW w:w="2187" w:type="dxa"/>
            <w:vMerge/>
          </w:tcPr>
          <w:p w:rsidR="00633F16" w:rsidRPr="00625D8D" w:rsidRDefault="00633F16" w:rsidP="00633F16"/>
        </w:tc>
        <w:tc>
          <w:tcPr>
            <w:tcW w:w="1926" w:type="dxa"/>
            <w:gridSpan w:val="3"/>
            <w:vMerge/>
          </w:tcPr>
          <w:p w:rsidR="00633F16" w:rsidRPr="00625D8D" w:rsidRDefault="00633F16" w:rsidP="00633F16"/>
        </w:tc>
        <w:tc>
          <w:tcPr>
            <w:tcW w:w="1446" w:type="dxa"/>
            <w:gridSpan w:val="4"/>
          </w:tcPr>
          <w:p w:rsidR="00633F16" w:rsidRPr="00625D8D" w:rsidRDefault="00633F16" w:rsidP="00633F16">
            <w:pPr>
              <w:pStyle w:val="ConsPlusNormal0"/>
              <w:rPr>
                <w:rFonts w:ascii="Times New Roman" w:hAnsi="Times New Roman" w:cs="Times New Roman"/>
              </w:rPr>
            </w:pPr>
            <w:r w:rsidRPr="00625D8D">
              <w:rPr>
                <w:rFonts w:ascii="Times New Roman" w:hAnsi="Times New Roman" w:cs="Times New Roman"/>
              </w:rPr>
              <w:t>2020</w:t>
            </w:r>
          </w:p>
        </w:tc>
        <w:tc>
          <w:tcPr>
            <w:tcW w:w="896" w:type="dxa"/>
            <w:gridSpan w:val="2"/>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5</w:t>
            </w:r>
          </w:p>
        </w:tc>
        <w:tc>
          <w:tcPr>
            <w:tcW w:w="1279" w:type="dxa"/>
            <w:gridSpan w:val="2"/>
          </w:tcPr>
          <w:p w:rsidR="00633F16" w:rsidRPr="00625D8D" w:rsidRDefault="00633F16" w:rsidP="00633F16">
            <w:pPr>
              <w:pStyle w:val="ConsPlusNormal0"/>
              <w:rPr>
                <w:rFonts w:ascii="Times New Roman" w:hAnsi="Times New Roman" w:cs="Times New Roman"/>
              </w:rPr>
            </w:pPr>
          </w:p>
        </w:tc>
        <w:tc>
          <w:tcPr>
            <w:tcW w:w="1344" w:type="dxa"/>
          </w:tcPr>
          <w:p w:rsidR="00633F16" w:rsidRPr="00625D8D" w:rsidRDefault="00633F16" w:rsidP="00633F16">
            <w:pPr>
              <w:pStyle w:val="ConsPlusNormal0"/>
              <w:rPr>
                <w:rFonts w:ascii="Times New Roman" w:hAnsi="Times New Roman" w:cs="Times New Roman"/>
              </w:rPr>
            </w:pPr>
          </w:p>
        </w:tc>
        <w:tc>
          <w:tcPr>
            <w:tcW w:w="1247" w:type="dxa"/>
            <w:gridSpan w:val="3"/>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5</w:t>
            </w:r>
          </w:p>
        </w:tc>
        <w:tc>
          <w:tcPr>
            <w:tcW w:w="1135" w:type="dxa"/>
            <w:gridSpan w:val="9"/>
          </w:tcPr>
          <w:p w:rsidR="00633F16" w:rsidRPr="00625D8D" w:rsidRDefault="00633F16" w:rsidP="00633F16">
            <w:pPr>
              <w:pStyle w:val="ConsPlusNormal0"/>
              <w:rPr>
                <w:rFonts w:ascii="Times New Roman" w:hAnsi="Times New Roman" w:cs="Times New Roman"/>
              </w:rPr>
            </w:pPr>
          </w:p>
        </w:tc>
        <w:tc>
          <w:tcPr>
            <w:tcW w:w="1948" w:type="dxa"/>
            <w:gridSpan w:val="5"/>
          </w:tcPr>
          <w:p w:rsidR="00633F16" w:rsidRPr="00625D8D" w:rsidRDefault="00633F16" w:rsidP="00633F16">
            <w:pPr>
              <w:pStyle w:val="ConsPlusNormal0"/>
              <w:rPr>
                <w:rFonts w:ascii="Times New Roman" w:hAnsi="Times New Roman" w:cs="Times New Roman"/>
              </w:rPr>
            </w:pPr>
            <w:r w:rsidRPr="00625D8D">
              <w:rPr>
                <w:rFonts w:ascii="Times New Roman" w:hAnsi="Times New Roman" w:cs="Times New Roman"/>
              </w:rPr>
              <w:t>1</w:t>
            </w:r>
          </w:p>
        </w:tc>
        <w:tc>
          <w:tcPr>
            <w:tcW w:w="1241" w:type="dxa"/>
            <w:gridSpan w:val="2"/>
          </w:tcPr>
          <w:p w:rsidR="00633F16" w:rsidRPr="00625D8D" w:rsidRDefault="00633F16" w:rsidP="00633F16">
            <w:pPr>
              <w:widowControl/>
              <w:jc w:val="center"/>
            </w:pPr>
          </w:p>
        </w:tc>
      </w:tr>
      <w:tr w:rsidR="00633F16" w:rsidRPr="00625D8D" w:rsidTr="00633F16">
        <w:tc>
          <w:tcPr>
            <w:tcW w:w="849" w:type="dxa"/>
            <w:vMerge/>
          </w:tcPr>
          <w:p w:rsidR="00633F16" w:rsidRPr="00625D8D" w:rsidRDefault="00633F16" w:rsidP="00633F16"/>
        </w:tc>
        <w:tc>
          <w:tcPr>
            <w:tcW w:w="2187" w:type="dxa"/>
            <w:vMerge/>
          </w:tcPr>
          <w:p w:rsidR="00633F16" w:rsidRPr="00625D8D" w:rsidRDefault="00633F16" w:rsidP="00633F16"/>
        </w:tc>
        <w:tc>
          <w:tcPr>
            <w:tcW w:w="1926" w:type="dxa"/>
            <w:gridSpan w:val="3"/>
            <w:vMerge/>
          </w:tcPr>
          <w:p w:rsidR="00633F16" w:rsidRPr="00625D8D" w:rsidRDefault="00633F16" w:rsidP="00633F16"/>
        </w:tc>
        <w:tc>
          <w:tcPr>
            <w:tcW w:w="1446" w:type="dxa"/>
            <w:gridSpan w:val="4"/>
          </w:tcPr>
          <w:p w:rsidR="00633F16" w:rsidRPr="00625D8D" w:rsidRDefault="00633F16" w:rsidP="00633F16">
            <w:pPr>
              <w:pStyle w:val="ConsPlusNormal0"/>
              <w:rPr>
                <w:rFonts w:ascii="Times New Roman" w:hAnsi="Times New Roman" w:cs="Times New Roman"/>
              </w:rPr>
            </w:pPr>
            <w:r w:rsidRPr="00625D8D">
              <w:rPr>
                <w:rFonts w:ascii="Times New Roman" w:hAnsi="Times New Roman" w:cs="Times New Roman"/>
              </w:rPr>
              <w:t>2021</w:t>
            </w:r>
          </w:p>
        </w:tc>
        <w:tc>
          <w:tcPr>
            <w:tcW w:w="896" w:type="dxa"/>
            <w:gridSpan w:val="2"/>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5</w:t>
            </w:r>
          </w:p>
        </w:tc>
        <w:tc>
          <w:tcPr>
            <w:tcW w:w="1279" w:type="dxa"/>
            <w:gridSpan w:val="2"/>
          </w:tcPr>
          <w:p w:rsidR="00633F16" w:rsidRPr="00625D8D" w:rsidRDefault="00633F16" w:rsidP="00633F16">
            <w:pPr>
              <w:pStyle w:val="ConsPlusNormal0"/>
              <w:rPr>
                <w:rFonts w:ascii="Times New Roman" w:hAnsi="Times New Roman" w:cs="Times New Roman"/>
              </w:rPr>
            </w:pPr>
          </w:p>
        </w:tc>
        <w:tc>
          <w:tcPr>
            <w:tcW w:w="1344" w:type="dxa"/>
          </w:tcPr>
          <w:p w:rsidR="00633F16" w:rsidRPr="00625D8D" w:rsidRDefault="00633F16" w:rsidP="00633F16">
            <w:pPr>
              <w:pStyle w:val="ConsPlusNormal0"/>
              <w:rPr>
                <w:rFonts w:ascii="Times New Roman" w:hAnsi="Times New Roman" w:cs="Times New Roman"/>
              </w:rPr>
            </w:pPr>
          </w:p>
        </w:tc>
        <w:tc>
          <w:tcPr>
            <w:tcW w:w="1247" w:type="dxa"/>
            <w:gridSpan w:val="3"/>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5</w:t>
            </w:r>
          </w:p>
        </w:tc>
        <w:tc>
          <w:tcPr>
            <w:tcW w:w="1135" w:type="dxa"/>
            <w:gridSpan w:val="9"/>
          </w:tcPr>
          <w:p w:rsidR="00633F16" w:rsidRPr="00625D8D" w:rsidRDefault="00633F16" w:rsidP="00633F16">
            <w:pPr>
              <w:pStyle w:val="ConsPlusNormal0"/>
              <w:rPr>
                <w:rFonts w:ascii="Times New Roman" w:hAnsi="Times New Roman" w:cs="Times New Roman"/>
              </w:rPr>
            </w:pPr>
          </w:p>
        </w:tc>
        <w:tc>
          <w:tcPr>
            <w:tcW w:w="1948" w:type="dxa"/>
            <w:gridSpan w:val="5"/>
          </w:tcPr>
          <w:p w:rsidR="00633F16" w:rsidRPr="00625D8D" w:rsidRDefault="00633F16" w:rsidP="00633F16">
            <w:pPr>
              <w:pStyle w:val="ConsPlusNormal0"/>
              <w:rPr>
                <w:rFonts w:ascii="Times New Roman" w:hAnsi="Times New Roman" w:cs="Times New Roman"/>
              </w:rPr>
            </w:pPr>
            <w:r w:rsidRPr="00625D8D">
              <w:rPr>
                <w:rFonts w:ascii="Times New Roman" w:hAnsi="Times New Roman" w:cs="Times New Roman"/>
              </w:rPr>
              <w:t>1</w:t>
            </w:r>
          </w:p>
        </w:tc>
        <w:tc>
          <w:tcPr>
            <w:tcW w:w="1241" w:type="dxa"/>
            <w:gridSpan w:val="2"/>
          </w:tcPr>
          <w:p w:rsidR="00633F16" w:rsidRPr="00625D8D" w:rsidRDefault="00633F16" w:rsidP="00633F16">
            <w:pPr>
              <w:widowControl/>
              <w:jc w:val="center"/>
            </w:pPr>
          </w:p>
        </w:tc>
      </w:tr>
      <w:tr w:rsidR="00633F16" w:rsidRPr="00625D8D" w:rsidTr="00633F16">
        <w:tc>
          <w:tcPr>
            <w:tcW w:w="849" w:type="dxa"/>
            <w:vMerge/>
          </w:tcPr>
          <w:p w:rsidR="00633F16" w:rsidRPr="00625D8D" w:rsidRDefault="00633F16" w:rsidP="00633F16"/>
        </w:tc>
        <w:tc>
          <w:tcPr>
            <w:tcW w:w="2187" w:type="dxa"/>
            <w:vMerge/>
          </w:tcPr>
          <w:p w:rsidR="00633F16" w:rsidRPr="00625D8D" w:rsidRDefault="00633F16" w:rsidP="00633F16"/>
        </w:tc>
        <w:tc>
          <w:tcPr>
            <w:tcW w:w="1926" w:type="dxa"/>
            <w:gridSpan w:val="3"/>
            <w:vMerge/>
          </w:tcPr>
          <w:p w:rsidR="00633F16" w:rsidRPr="00625D8D" w:rsidRDefault="00633F16" w:rsidP="00633F16"/>
        </w:tc>
        <w:tc>
          <w:tcPr>
            <w:tcW w:w="1446" w:type="dxa"/>
            <w:gridSpan w:val="4"/>
          </w:tcPr>
          <w:p w:rsidR="00633F16" w:rsidRPr="00625D8D" w:rsidRDefault="00633F16" w:rsidP="00633F16">
            <w:pPr>
              <w:pStyle w:val="ConsPlusNormal0"/>
              <w:rPr>
                <w:rFonts w:ascii="Times New Roman" w:hAnsi="Times New Roman" w:cs="Times New Roman"/>
              </w:rPr>
            </w:pPr>
            <w:r w:rsidRPr="00625D8D">
              <w:rPr>
                <w:rFonts w:ascii="Times New Roman" w:hAnsi="Times New Roman" w:cs="Times New Roman"/>
              </w:rPr>
              <w:t>2022</w:t>
            </w:r>
          </w:p>
        </w:tc>
        <w:tc>
          <w:tcPr>
            <w:tcW w:w="896" w:type="dxa"/>
            <w:gridSpan w:val="2"/>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5</w:t>
            </w:r>
          </w:p>
        </w:tc>
        <w:tc>
          <w:tcPr>
            <w:tcW w:w="1279" w:type="dxa"/>
            <w:gridSpan w:val="2"/>
          </w:tcPr>
          <w:p w:rsidR="00633F16" w:rsidRPr="00625D8D" w:rsidRDefault="00633F16" w:rsidP="00633F16">
            <w:pPr>
              <w:pStyle w:val="ConsPlusNormal0"/>
              <w:rPr>
                <w:rFonts w:ascii="Times New Roman" w:hAnsi="Times New Roman" w:cs="Times New Roman"/>
              </w:rPr>
            </w:pPr>
          </w:p>
        </w:tc>
        <w:tc>
          <w:tcPr>
            <w:tcW w:w="1344" w:type="dxa"/>
          </w:tcPr>
          <w:p w:rsidR="00633F16" w:rsidRPr="00625D8D" w:rsidRDefault="00633F16" w:rsidP="00633F16">
            <w:pPr>
              <w:pStyle w:val="ConsPlusNormal0"/>
              <w:rPr>
                <w:rFonts w:ascii="Times New Roman" w:hAnsi="Times New Roman" w:cs="Times New Roman"/>
              </w:rPr>
            </w:pPr>
          </w:p>
        </w:tc>
        <w:tc>
          <w:tcPr>
            <w:tcW w:w="1247" w:type="dxa"/>
            <w:gridSpan w:val="3"/>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5</w:t>
            </w:r>
          </w:p>
        </w:tc>
        <w:tc>
          <w:tcPr>
            <w:tcW w:w="1135" w:type="dxa"/>
            <w:gridSpan w:val="9"/>
          </w:tcPr>
          <w:p w:rsidR="00633F16" w:rsidRPr="00625D8D" w:rsidRDefault="00633F16" w:rsidP="00633F16">
            <w:pPr>
              <w:pStyle w:val="ConsPlusNormal0"/>
              <w:rPr>
                <w:rFonts w:ascii="Times New Roman" w:hAnsi="Times New Roman" w:cs="Times New Roman"/>
              </w:rPr>
            </w:pPr>
          </w:p>
        </w:tc>
        <w:tc>
          <w:tcPr>
            <w:tcW w:w="1948" w:type="dxa"/>
            <w:gridSpan w:val="5"/>
          </w:tcPr>
          <w:p w:rsidR="00633F16" w:rsidRPr="00625D8D" w:rsidRDefault="00633F16" w:rsidP="00633F16">
            <w:pPr>
              <w:pStyle w:val="ConsPlusNormal0"/>
              <w:rPr>
                <w:rFonts w:ascii="Times New Roman" w:hAnsi="Times New Roman" w:cs="Times New Roman"/>
              </w:rPr>
            </w:pPr>
            <w:r w:rsidRPr="00625D8D">
              <w:rPr>
                <w:rFonts w:ascii="Times New Roman" w:hAnsi="Times New Roman" w:cs="Times New Roman"/>
              </w:rPr>
              <w:t>1</w:t>
            </w:r>
          </w:p>
        </w:tc>
        <w:tc>
          <w:tcPr>
            <w:tcW w:w="1241" w:type="dxa"/>
            <w:gridSpan w:val="2"/>
          </w:tcPr>
          <w:p w:rsidR="00633F16" w:rsidRPr="00625D8D" w:rsidRDefault="00633F16" w:rsidP="00633F16">
            <w:pPr>
              <w:widowControl/>
              <w:jc w:val="center"/>
            </w:pPr>
          </w:p>
        </w:tc>
      </w:tr>
      <w:tr w:rsidR="00633F16" w:rsidRPr="00625D8D" w:rsidTr="00633F16">
        <w:tc>
          <w:tcPr>
            <w:tcW w:w="849" w:type="dxa"/>
            <w:vMerge/>
          </w:tcPr>
          <w:p w:rsidR="00633F16" w:rsidRPr="00625D8D" w:rsidRDefault="00633F16" w:rsidP="00633F16"/>
        </w:tc>
        <w:tc>
          <w:tcPr>
            <w:tcW w:w="2187" w:type="dxa"/>
            <w:vMerge/>
          </w:tcPr>
          <w:p w:rsidR="00633F16" w:rsidRPr="00625D8D" w:rsidRDefault="00633F16" w:rsidP="00633F16"/>
        </w:tc>
        <w:tc>
          <w:tcPr>
            <w:tcW w:w="1926" w:type="dxa"/>
            <w:gridSpan w:val="3"/>
            <w:vMerge/>
          </w:tcPr>
          <w:p w:rsidR="00633F16" w:rsidRPr="00625D8D" w:rsidRDefault="00633F16" w:rsidP="00633F16"/>
        </w:tc>
        <w:tc>
          <w:tcPr>
            <w:tcW w:w="1446" w:type="dxa"/>
            <w:gridSpan w:val="4"/>
          </w:tcPr>
          <w:p w:rsidR="00633F16" w:rsidRPr="00625D8D" w:rsidRDefault="00633F16" w:rsidP="00633F16">
            <w:pPr>
              <w:pStyle w:val="ConsPlusNormal0"/>
              <w:rPr>
                <w:rFonts w:ascii="Times New Roman" w:hAnsi="Times New Roman" w:cs="Times New Roman"/>
              </w:rPr>
            </w:pPr>
            <w:r w:rsidRPr="00625D8D">
              <w:rPr>
                <w:rFonts w:ascii="Times New Roman" w:hAnsi="Times New Roman" w:cs="Times New Roman"/>
              </w:rPr>
              <w:t>2023</w:t>
            </w:r>
          </w:p>
        </w:tc>
        <w:tc>
          <w:tcPr>
            <w:tcW w:w="896" w:type="dxa"/>
            <w:gridSpan w:val="2"/>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5</w:t>
            </w:r>
          </w:p>
        </w:tc>
        <w:tc>
          <w:tcPr>
            <w:tcW w:w="1279" w:type="dxa"/>
            <w:gridSpan w:val="2"/>
          </w:tcPr>
          <w:p w:rsidR="00633F16" w:rsidRPr="00625D8D" w:rsidRDefault="00633F16" w:rsidP="00633F16">
            <w:pPr>
              <w:pStyle w:val="ConsPlusNormal0"/>
              <w:rPr>
                <w:rFonts w:ascii="Times New Roman" w:hAnsi="Times New Roman" w:cs="Times New Roman"/>
              </w:rPr>
            </w:pPr>
          </w:p>
        </w:tc>
        <w:tc>
          <w:tcPr>
            <w:tcW w:w="1344" w:type="dxa"/>
          </w:tcPr>
          <w:p w:rsidR="00633F16" w:rsidRPr="00625D8D" w:rsidRDefault="00633F16" w:rsidP="00633F16">
            <w:pPr>
              <w:pStyle w:val="ConsPlusNormal0"/>
              <w:rPr>
                <w:rFonts w:ascii="Times New Roman" w:hAnsi="Times New Roman" w:cs="Times New Roman"/>
              </w:rPr>
            </w:pPr>
          </w:p>
        </w:tc>
        <w:tc>
          <w:tcPr>
            <w:tcW w:w="1247" w:type="dxa"/>
            <w:gridSpan w:val="3"/>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5</w:t>
            </w:r>
          </w:p>
        </w:tc>
        <w:tc>
          <w:tcPr>
            <w:tcW w:w="1135" w:type="dxa"/>
            <w:gridSpan w:val="9"/>
          </w:tcPr>
          <w:p w:rsidR="00633F16" w:rsidRPr="00625D8D" w:rsidRDefault="00633F16" w:rsidP="00633F16">
            <w:pPr>
              <w:pStyle w:val="ConsPlusNormal0"/>
              <w:rPr>
                <w:rFonts w:ascii="Times New Roman" w:hAnsi="Times New Roman" w:cs="Times New Roman"/>
              </w:rPr>
            </w:pPr>
          </w:p>
        </w:tc>
        <w:tc>
          <w:tcPr>
            <w:tcW w:w="1948" w:type="dxa"/>
            <w:gridSpan w:val="5"/>
          </w:tcPr>
          <w:p w:rsidR="00633F16" w:rsidRPr="00625D8D" w:rsidRDefault="00633F16" w:rsidP="00633F16">
            <w:pPr>
              <w:pStyle w:val="ConsPlusNormal0"/>
              <w:rPr>
                <w:rFonts w:ascii="Times New Roman" w:hAnsi="Times New Roman" w:cs="Times New Roman"/>
              </w:rPr>
            </w:pPr>
            <w:r w:rsidRPr="00625D8D">
              <w:rPr>
                <w:rFonts w:ascii="Times New Roman" w:hAnsi="Times New Roman" w:cs="Times New Roman"/>
              </w:rPr>
              <w:t>1</w:t>
            </w:r>
          </w:p>
        </w:tc>
        <w:tc>
          <w:tcPr>
            <w:tcW w:w="1241" w:type="dxa"/>
            <w:gridSpan w:val="2"/>
          </w:tcPr>
          <w:p w:rsidR="00633F16" w:rsidRPr="00625D8D" w:rsidRDefault="00633F16" w:rsidP="00633F16">
            <w:pPr>
              <w:widowControl/>
              <w:jc w:val="center"/>
            </w:pPr>
          </w:p>
        </w:tc>
      </w:tr>
      <w:tr w:rsidR="00633F16" w:rsidRPr="00625D8D" w:rsidTr="00633F16">
        <w:trPr>
          <w:trHeight w:val="519"/>
        </w:trPr>
        <w:tc>
          <w:tcPr>
            <w:tcW w:w="849" w:type="dxa"/>
            <w:vMerge/>
          </w:tcPr>
          <w:p w:rsidR="00633F16" w:rsidRPr="00625D8D" w:rsidRDefault="00633F16" w:rsidP="00633F16"/>
        </w:tc>
        <w:tc>
          <w:tcPr>
            <w:tcW w:w="2187" w:type="dxa"/>
            <w:vMerge/>
          </w:tcPr>
          <w:p w:rsidR="00633F16" w:rsidRPr="00625D8D" w:rsidRDefault="00633F16" w:rsidP="00633F16"/>
        </w:tc>
        <w:tc>
          <w:tcPr>
            <w:tcW w:w="1926" w:type="dxa"/>
            <w:gridSpan w:val="3"/>
            <w:vMerge/>
          </w:tcPr>
          <w:p w:rsidR="00633F16" w:rsidRPr="00625D8D" w:rsidRDefault="00633F16" w:rsidP="00633F16"/>
        </w:tc>
        <w:tc>
          <w:tcPr>
            <w:tcW w:w="1446" w:type="dxa"/>
            <w:gridSpan w:val="4"/>
          </w:tcPr>
          <w:p w:rsidR="00633F16" w:rsidRPr="00625D8D" w:rsidRDefault="00633F16" w:rsidP="00633F16">
            <w:pPr>
              <w:pStyle w:val="ConsPlusNormal0"/>
              <w:rPr>
                <w:rFonts w:ascii="Times New Roman" w:hAnsi="Times New Roman" w:cs="Times New Roman"/>
              </w:rPr>
            </w:pPr>
            <w:r w:rsidRPr="00625D8D">
              <w:rPr>
                <w:rFonts w:ascii="Times New Roman" w:hAnsi="Times New Roman" w:cs="Times New Roman"/>
              </w:rPr>
              <w:t>2024</w:t>
            </w:r>
          </w:p>
        </w:tc>
        <w:tc>
          <w:tcPr>
            <w:tcW w:w="896" w:type="dxa"/>
            <w:gridSpan w:val="2"/>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5</w:t>
            </w:r>
          </w:p>
        </w:tc>
        <w:tc>
          <w:tcPr>
            <w:tcW w:w="1279" w:type="dxa"/>
            <w:gridSpan w:val="2"/>
          </w:tcPr>
          <w:p w:rsidR="00633F16" w:rsidRPr="00625D8D" w:rsidRDefault="00633F16" w:rsidP="00633F16">
            <w:pPr>
              <w:pStyle w:val="ConsPlusNormal0"/>
              <w:rPr>
                <w:rFonts w:ascii="Times New Roman" w:hAnsi="Times New Roman" w:cs="Times New Roman"/>
              </w:rPr>
            </w:pPr>
          </w:p>
        </w:tc>
        <w:tc>
          <w:tcPr>
            <w:tcW w:w="1344" w:type="dxa"/>
          </w:tcPr>
          <w:p w:rsidR="00633F16" w:rsidRPr="00625D8D" w:rsidRDefault="00633F16" w:rsidP="00633F16">
            <w:pPr>
              <w:pStyle w:val="ConsPlusNormal0"/>
              <w:rPr>
                <w:rFonts w:ascii="Times New Roman" w:hAnsi="Times New Roman" w:cs="Times New Roman"/>
              </w:rPr>
            </w:pPr>
          </w:p>
        </w:tc>
        <w:tc>
          <w:tcPr>
            <w:tcW w:w="1247" w:type="dxa"/>
            <w:gridSpan w:val="3"/>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5</w:t>
            </w:r>
          </w:p>
        </w:tc>
        <w:tc>
          <w:tcPr>
            <w:tcW w:w="1135" w:type="dxa"/>
            <w:gridSpan w:val="9"/>
          </w:tcPr>
          <w:p w:rsidR="00633F16" w:rsidRPr="00625D8D" w:rsidRDefault="00633F16" w:rsidP="00633F16">
            <w:pPr>
              <w:pStyle w:val="ConsPlusNormal0"/>
              <w:rPr>
                <w:rFonts w:ascii="Times New Roman" w:hAnsi="Times New Roman" w:cs="Times New Roman"/>
              </w:rPr>
            </w:pPr>
          </w:p>
        </w:tc>
        <w:tc>
          <w:tcPr>
            <w:tcW w:w="1948" w:type="dxa"/>
            <w:gridSpan w:val="5"/>
          </w:tcPr>
          <w:p w:rsidR="00633F16" w:rsidRPr="00625D8D" w:rsidRDefault="00633F16" w:rsidP="00633F16">
            <w:pPr>
              <w:pStyle w:val="ConsPlusNormal0"/>
              <w:rPr>
                <w:rFonts w:ascii="Times New Roman" w:hAnsi="Times New Roman" w:cs="Times New Roman"/>
              </w:rPr>
            </w:pPr>
            <w:r w:rsidRPr="00625D8D">
              <w:rPr>
                <w:rFonts w:ascii="Times New Roman" w:hAnsi="Times New Roman" w:cs="Times New Roman"/>
              </w:rPr>
              <w:t>1</w:t>
            </w:r>
          </w:p>
        </w:tc>
        <w:tc>
          <w:tcPr>
            <w:tcW w:w="1241" w:type="dxa"/>
            <w:gridSpan w:val="2"/>
          </w:tcPr>
          <w:p w:rsidR="00633F16" w:rsidRPr="00625D8D" w:rsidRDefault="00633F16" w:rsidP="00633F16">
            <w:pPr>
              <w:widowControl/>
              <w:jc w:val="center"/>
            </w:pPr>
          </w:p>
        </w:tc>
      </w:tr>
      <w:tr w:rsidR="00633F16" w:rsidRPr="00625D8D" w:rsidTr="00633F16">
        <w:trPr>
          <w:trHeight w:val="502"/>
        </w:trPr>
        <w:tc>
          <w:tcPr>
            <w:tcW w:w="849" w:type="dxa"/>
            <w:vMerge/>
          </w:tcPr>
          <w:p w:rsidR="00633F16" w:rsidRPr="00625D8D" w:rsidRDefault="00633F16" w:rsidP="00633F16"/>
        </w:tc>
        <w:tc>
          <w:tcPr>
            <w:tcW w:w="2187" w:type="dxa"/>
            <w:vMerge/>
          </w:tcPr>
          <w:p w:rsidR="00633F16" w:rsidRPr="00625D8D" w:rsidRDefault="00633F16" w:rsidP="00633F16"/>
        </w:tc>
        <w:tc>
          <w:tcPr>
            <w:tcW w:w="1926" w:type="dxa"/>
            <w:gridSpan w:val="3"/>
            <w:vMerge/>
          </w:tcPr>
          <w:p w:rsidR="00633F16" w:rsidRPr="00625D8D" w:rsidRDefault="00633F16" w:rsidP="00633F16"/>
        </w:tc>
        <w:tc>
          <w:tcPr>
            <w:tcW w:w="1446" w:type="dxa"/>
            <w:gridSpan w:val="4"/>
          </w:tcPr>
          <w:p w:rsidR="00633F16" w:rsidRPr="00625D8D" w:rsidRDefault="00633F16" w:rsidP="00633F16">
            <w:pPr>
              <w:pStyle w:val="ConsPlusNormal0"/>
              <w:rPr>
                <w:rFonts w:ascii="Times New Roman" w:hAnsi="Times New Roman" w:cs="Times New Roman"/>
              </w:rPr>
            </w:pPr>
            <w:r>
              <w:rPr>
                <w:rFonts w:ascii="Times New Roman" w:hAnsi="Times New Roman" w:cs="Times New Roman"/>
              </w:rPr>
              <w:t>2025</w:t>
            </w:r>
          </w:p>
        </w:tc>
        <w:tc>
          <w:tcPr>
            <w:tcW w:w="896" w:type="dxa"/>
            <w:gridSpan w:val="2"/>
          </w:tcPr>
          <w:p w:rsidR="00633F16" w:rsidRPr="00625D8D" w:rsidRDefault="00633F16" w:rsidP="00633F16">
            <w:pPr>
              <w:pStyle w:val="ConsPlusNormal0"/>
              <w:ind w:firstLine="0"/>
              <w:rPr>
                <w:rFonts w:ascii="Times New Roman" w:hAnsi="Times New Roman" w:cs="Times New Roman"/>
              </w:rPr>
            </w:pPr>
            <w:r>
              <w:rPr>
                <w:rFonts w:ascii="Times New Roman" w:hAnsi="Times New Roman" w:cs="Times New Roman"/>
              </w:rPr>
              <w:t>5</w:t>
            </w:r>
          </w:p>
        </w:tc>
        <w:tc>
          <w:tcPr>
            <w:tcW w:w="1279" w:type="dxa"/>
            <w:gridSpan w:val="2"/>
          </w:tcPr>
          <w:p w:rsidR="00633F16" w:rsidRPr="00625D8D" w:rsidRDefault="00633F16" w:rsidP="00633F16">
            <w:pPr>
              <w:pStyle w:val="ConsPlusNormal0"/>
              <w:rPr>
                <w:rFonts w:ascii="Times New Roman" w:hAnsi="Times New Roman" w:cs="Times New Roman"/>
              </w:rPr>
            </w:pPr>
          </w:p>
        </w:tc>
        <w:tc>
          <w:tcPr>
            <w:tcW w:w="1344" w:type="dxa"/>
          </w:tcPr>
          <w:p w:rsidR="00633F16" w:rsidRPr="00625D8D" w:rsidRDefault="00633F16" w:rsidP="00633F16">
            <w:pPr>
              <w:pStyle w:val="ConsPlusNormal0"/>
              <w:rPr>
                <w:rFonts w:ascii="Times New Roman" w:hAnsi="Times New Roman" w:cs="Times New Roman"/>
              </w:rPr>
            </w:pPr>
          </w:p>
        </w:tc>
        <w:tc>
          <w:tcPr>
            <w:tcW w:w="1247" w:type="dxa"/>
            <w:gridSpan w:val="3"/>
          </w:tcPr>
          <w:p w:rsidR="00633F16" w:rsidRPr="00625D8D" w:rsidRDefault="00633F16" w:rsidP="00633F16">
            <w:pPr>
              <w:pStyle w:val="ConsPlusNormal0"/>
              <w:ind w:firstLine="0"/>
              <w:rPr>
                <w:rFonts w:ascii="Times New Roman" w:hAnsi="Times New Roman" w:cs="Times New Roman"/>
              </w:rPr>
            </w:pPr>
            <w:r>
              <w:rPr>
                <w:rFonts w:ascii="Times New Roman" w:hAnsi="Times New Roman" w:cs="Times New Roman"/>
              </w:rPr>
              <w:t>5</w:t>
            </w:r>
          </w:p>
        </w:tc>
        <w:tc>
          <w:tcPr>
            <w:tcW w:w="1135" w:type="dxa"/>
            <w:gridSpan w:val="9"/>
          </w:tcPr>
          <w:p w:rsidR="00633F16" w:rsidRPr="00625D8D" w:rsidRDefault="00633F16" w:rsidP="00633F16">
            <w:pPr>
              <w:pStyle w:val="ConsPlusNormal0"/>
              <w:rPr>
                <w:rFonts w:ascii="Times New Roman" w:hAnsi="Times New Roman" w:cs="Times New Roman"/>
              </w:rPr>
            </w:pPr>
          </w:p>
        </w:tc>
        <w:tc>
          <w:tcPr>
            <w:tcW w:w="1948" w:type="dxa"/>
            <w:gridSpan w:val="5"/>
          </w:tcPr>
          <w:p w:rsidR="00633F16" w:rsidRPr="00625D8D" w:rsidRDefault="00633F16" w:rsidP="00633F16">
            <w:pPr>
              <w:pStyle w:val="ConsPlusNormal0"/>
              <w:rPr>
                <w:rFonts w:ascii="Times New Roman" w:hAnsi="Times New Roman" w:cs="Times New Roman"/>
              </w:rPr>
            </w:pPr>
            <w:r>
              <w:rPr>
                <w:rFonts w:ascii="Times New Roman" w:hAnsi="Times New Roman" w:cs="Times New Roman"/>
              </w:rPr>
              <w:t>1</w:t>
            </w:r>
          </w:p>
        </w:tc>
        <w:tc>
          <w:tcPr>
            <w:tcW w:w="1241" w:type="dxa"/>
            <w:gridSpan w:val="2"/>
          </w:tcPr>
          <w:p w:rsidR="00633F16" w:rsidRPr="00625D8D" w:rsidRDefault="00633F16" w:rsidP="00633F16">
            <w:pPr>
              <w:widowControl/>
              <w:jc w:val="center"/>
            </w:pPr>
          </w:p>
        </w:tc>
      </w:tr>
      <w:tr w:rsidR="00633F16" w:rsidRPr="00625D8D" w:rsidTr="00633F16">
        <w:trPr>
          <w:trHeight w:val="519"/>
        </w:trPr>
        <w:tc>
          <w:tcPr>
            <w:tcW w:w="849" w:type="dxa"/>
            <w:vMerge/>
          </w:tcPr>
          <w:p w:rsidR="00633F16" w:rsidRPr="00625D8D" w:rsidRDefault="00633F16" w:rsidP="00633F16"/>
        </w:tc>
        <w:tc>
          <w:tcPr>
            <w:tcW w:w="2187" w:type="dxa"/>
            <w:vMerge/>
          </w:tcPr>
          <w:p w:rsidR="00633F16" w:rsidRPr="00625D8D" w:rsidRDefault="00633F16" w:rsidP="00633F16"/>
        </w:tc>
        <w:tc>
          <w:tcPr>
            <w:tcW w:w="1926" w:type="dxa"/>
            <w:gridSpan w:val="3"/>
            <w:vMerge/>
          </w:tcPr>
          <w:p w:rsidR="00633F16" w:rsidRPr="00625D8D" w:rsidRDefault="00633F16" w:rsidP="00633F16"/>
        </w:tc>
        <w:tc>
          <w:tcPr>
            <w:tcW w:w="1446" w:type="dxa"/>
            <w:gridSpan w:val="4"/>
          </w:tcPr>
          <w:p w:rsidR="00633F16" w:rsidRPr="00625D8D" w:rsidRDefault="00633F16" w:rsidP="00633F16">
            <w:pPr>
              <w:pStyle w:val="ConsPlusNormal0"/>
              <w:rPr>
                <w:rFonts w:ascii="Times New Roman" w:hAnsi="Times New Roman" w:cs="Times New Roman"/>
              </w:rPr>
            </w:pPr>
            <w:r>
              <w:rPr>
                <w:rFonts w:ascii="Times New Roman" w:hAnsi="Times New Roman" w:cs="Times New Roman"/>
              </w:rPr>
              <w:t>2026</w:t>
            </w:r>
          </w:p>
        </w:tc>
        <w:tc>
          <w:tcPr>
            <w:tcW w:w="896" w:type="dxa"/>
            <w:gridSpan w:val="2"/>
          </w:tcPr>
          <w:p w:rsidR="00633F16" w:rsidRPr="00625D8D" w:rsidRDefault="00633F16" w:rsidP="00633F16">
            <w:pPr>
              <w:pStyle w:val="ConsPlusNormal0"/>
              <w:ind w:firstLine="0"/>
              <w:rPr>
                <w:rFonts w:ascii="Times New Roman" w:hAnsi="Times New Roman" w:cs="Times New Roman"/>
              </w:rPr>
            </w:pPr>
            <w:r>
              <w:rPr>
                <w:rFonts w:ascii="Times New Roman" w:hAnsi="Times New Roman" w:cs="Times New Roman"/>
              </w:rPr>
              <w:t>5</w:t>
            </w:r>
          </w:p>
        </w:tc>
        <w:tc>
          <w:tcPr>
            <w:tcW w:w="1279" w:type="dxa"/>
            <w:gridSpan w:val="2"/>
          </w:tcPr>
          <w:p w:rsidR="00633F16" w:rsidRPr="00625D8D" w:rsidRDefault="00633F16" w:rsidP="00633F16">
            <w:pPr>
              <w:pStyle w:val="ConsPlusNormal0"/>
              <w:rPr>
                <w:rFonts w:ascii="Times New Roman" w:hAnsi="Times New Roman" w:cs="Times New Roman"/>
              </w:rPr>
            </w:pPr>
          </w:p>
        </w:tc>
        <w:tc>
          <w:tcPr>
            <w:tcW w:w="1344" w:type="dxa"/>
          </w:tcPr>
          <w:p w:rsidR="00633F16" w:rsidRPr="00625D8D" w:rsidRDefault="00633F16" w:rsidP="00633F16">
            <w:pPr>
              <w:pStyle w:val="ConsPlusNormal0"/>
              <w:rPr>
                <w:rFonts w:ascii="Times New Roman" w:hAnsi="Times New Roman" w:cs="Times New Roman"/>
              </w:rPr>
            </w:pPr>
          </w:p>
        </w:tc>
        <w:tc>
          <w:tcPr>
            <w:tcW w:w="1247" w:type="dxa"/>
            <w:gridSpan w:val="3"/>
          </w:tcPr>
          <w:p w:rsidR="00633F16" w:rsidRPr="00625D8D" w:rsidRDefault="00633F16" w:rsidP="00633F16">
            <w:pPr>
              <w:pStyle w:val="ConsPlusNormal0"/>
              <w:ind w:firstLine="0"/>
              <w:rPr>
                <w:rFonts w:ascii="Times New Roman" w:hAnsi="Times New Roman" w:cs="Times New Roman"/>
              </w:rPr>
            </w:pPr>
            <w:r>
              <w:rPr>
                <w:rFonts w:ascii="Times New Roman" w:hAnsi="Times New Roman" w:cs="Times New Roman"/>
              </w:rPr>
              <w:t>5</w:t>
            </w:r>
          </w:p>
        </w:tc>
        <w:tc>
          <w:tcPr>
            <w:tcW w:w="1135" w:type="dxa"/>
            <w:gridSpan w:val="9"/>
          </w:tcPr>
          <w:p w:rsidR="00633F16" w:rsidRPr="00625D8D" w:rsidRDefault="00633F16" w:rsidP="00633F16">
            <w:pPr>
              <w:pStyle w:val="ConsPlusNormal0"/>
              <w:rPr>
                <w:rFonts w:ascii="Times New Roman" w:hAnsi="Times New Roman" w:cs="Times New Roman"/>
              </w:rPr>
            </w:pPr>
          </w:p>
        </w:tc>
        <w:tc>
          <w:tcPr>
            <w:tcW w:w="1948" w:type="dxa"/>
            <w:gridSpan w:val="5"/>
          </w:tcPr>
          <w:p w:rsidR="00633F16" w:rsidRPr="00625D8D" w:rsidRDefault="00633F16" w:rsidP="00633F16">
            <w:pPr>
              <w:pStyle w:val="ConsPlusNormal0"/>
              <w:rPr>
                <w:rFonts w:ascii="Times New Roman" w:hAnsi="Times New Roman" w:cs="Times New Roman"/>
              </w:rPr>
            </w:pPr>
            <w:r>
              <w:rPr>
                <w:rFonts w:ascii="Times New Roman" w:hAnsi="Times New Roman" w:cs="Times New Roman"/>
              </w:rPr>
              <w:t>1</w:t>
            </w:r>
          </w:p>
        </w:tc>
        <w:tc>
          <w:tcPr>
            <w:tcW w:w="1241" w:type="dxa"/>
            <w:gridSpan w:val="2"/>
          </w:tcPr>
          <w:p w:rsidR="00633F16" w:rsidRPr="00625D8D" w:rsidRDefault="00633F16" w:rsidP="00633F16">
            <w:pPr>
              <w:widowControl/>
              <w:jc w:val="center"/>
            </w:pPr>
          </w:p>
        </w:tc>
      </w:tr>
      <w:tr w:rsidR="00633F16" w:rsidRPr="00625D8D" w:rsidTr="00633F16">
        <w:trPr>
          <w:trHeight w:val="352"/>
        </w:trPr>
        <w:tc>
          <w:tcPr>
            <w:tcW w:w="849" w:type="dxa"/>
            <w:vMerge/>
          </w:tcPr>
          <w:p w:rsidR="00633F16" w:rsidRPr="00625D8D" w:rsidRDefault="00633F16" w:rsidP="00633F16"/>
        </w:tc>
        <w:tc>
          <w:tcPr>
            <w:tcW w:w="2187" w:type="dxa"/>
            <w:vMerge/>
          </w:tcPr>
          <w:p w:rsidR="00633F16" w:rsidRPr="00625D8D" w:rsidRDefault="00633F16" w:rsidP="00633F16"/>
        </w:tc>
        <w:tc>
          <w:tcPr>
            <w:tcW w:w="1926" w:type="dxa"/>
            <w:gridSpan w:val="3"/>
            <w:vMerge/>
          </w:tcPr>
          <w:p w:rsidR="00633F16" w:rsidRPr="00625D8D" w:rsidRDefault="00633F16" w:rsidP="00633F16"/>
        </w:tc>
        <w:tc>
          <w:tcPr>
            <w:tcW w:w="1446" w:type="dxa"/>
            <w:gridSpan w:val="4"/>
          </w:tcPr>
          <w:p w:rsidR="00633F16" w:rsidRPr="00625D8D" w:rsidRDefault="00633F16" w:rsidP="00633F16">
            <w:pPr>
              <w:pStyle w:val="ConsPlusNormal0"/>
              <w:rPr>
                <w:rFonts w:ascii="Times New Roman" w:hAnsi="Times New Roman" w:cs="Times New Roman"/>
              </w:rPr>
            </w:pPr>
            <w:r>
              <w:rPr>
                <w:rFonts w:ascii="Times New Roman" w:hAnsi="Times New Roman" w:cs="Times New Roman"/>
              </w:rPr>
              <w:t>2027</w:t>
            </w:r>
          </w:p>
        </w:tc>
        <w:tc>
          <w:tcPr>
            <w:tcW w:w="896" w:type="dxa"/>
            <w:gridSpan w:val="2"/>
          </w:tcPr>
          <w:p w:rsidR="00633F16" w:rsidRPr="00625D8D" w:rsidRDefault="00633F16" w:rsidP="00633F16">
            <w:pPr>
              <w:pStyle w:val="ConsPlusNormal0"/>
              <w:ind w:firstLine="0"/>
              <w:rPr>
                <w:rFonts w:ascii="Times New Roman" w:hAnsi="Times New Roman" w:cs="Times New Roman"/>
              </w:rPr>
            </w:pPr>
            <w:r>
              <w:rPr>
                <w:rFonts w:ascii="Times New Roman" w:hAnsi="Times New Roman" w:cs="Times New Roman"/>
              </w:rPr>
              <w:t>5</w:t>
            </w:r>
          </w:p>
        </w:tc>
        <w:tc>
          <w:tcPr>
            <w:tcW w:w="1279" w:type="dxa"/>
            <w:gridSpan w:val="2"/>
          </w:tcPr>
          <w:p w:rsidR="00633F16" w:rsidRPr="00625D8D" w:rsidRDefault="00633F16" w:rsidP="00633F16">
            <w:pPr>
              <w:pStyle w:val="ConsPlusNormal0"/>
              <w:rPr>
                <w:rFonts w:ascii="Times New Roman" w:hAnsi="Times New Roman" w:cs="Times New Roman"/>
              </w:rPr>
            </w:pPr>
          </w:p>
        </w:tc>
        <w:tc>
          <w:tcPr>
            <w:tcW w:w="1344" w:type="dxa"/>
          </w:tcPr>
          <w:p w:rsidR="00633F16" w:rsidRPr="00625D8D" w:rsidRDefault="00633F16" w:rsidP="00633F16">
            <w:pPr>
              <w:pStyle w:val="ConsPlusNormal0"/>
              <w:rPr>
                <w:rFonts w:ascii="Times New Roman" w:hAnsi="Times New Roman" w:cs="Times New Roman"/>
              </w:rPr>
            </w:pPr>
          </w:p>
        </w:tc>
        <w:tc>
          <w:tcPr>
            <w:tcW w:w="1247" w:type="dxa"/>
            <w:gridSpan w:val="3"/>
          </w:tcPr>
          <w:p w:rsidR="00633F16" w:rsidRPr="00625D8D" w:rsidRDefault="00633F16" w:rsidP="00633F16">
            <w:pPr>
              <w:pStyle w:val="ConsPlusNormal0"/>
              <w:ind w:firstLine="0"/>
              <w:rPr>
                <w:rFonts w:ascii="Times New Roman" w:hAnsi="Times New Roman" w:cs="Times New Roman"/>
              </w:rPr>
            </w:pPr>
            <w:r>
              <w:rPr>
                <w:rFonts w:ascii="Times New Roman" w:hAnsi="Times New Roman" w:cs="Times New Roman"/>
              </w:rPr>
              <w:t>5</w:t>
            </w:r>
          </w:p>
        </w:tc>
        <w:tc>
          <w:tcPr>
            <w:tcW w:w="1135" w:type="dxa"/>
            <w:gridSpan w:val="9"/>
          </w:tcPr>
          <w:p w:rsidR="00633F16" w:rsidRPr="00625D8D" w:rsidRDefault="00633F16" w:rsidP="00633F16">
            <w:pPr>
              <w:pStyle w:val="ConsPlusNormal0"/>
              <w:rPr>
                <w:rFonts w:ascii="Times New Roman" w:hAnsi="Times New Roman" w:cs="Times New Roman"/>
              </w:rPr>
            </w:pPr>
          </w:p>
        </w:tc>
        <w:tc>
          <w:tcPr>
            <w:tcW w:w="1948" w:type="dxa"/>
            <w:gridSpan w:val="5"/>
          </w:tcPr>
          <w:p w:rsidR="00633F16" w:rsidRPr="00625D8D" w:rsidRDefault="00633F16" w:rsidP="00633F16">
            <w:pPr>
              <w:pStyle w:val="ConsPlusNormal0"/>
              <w:rPr>
                <w:rFonts w:ascii="Times New Roman" w:hAnsi="Times New Roman" w:cs="Times New Roman"/>
              </w:rPr>
            </w:pPr>
            <w:r>
              <w:rPr>
                <w:rFonts w:ascii="Times New Roman" w:hAnsi="Times New Roman" w:cs="Times New Roman"/>
              </w:rPr>
              <w:t>1</w:t>
            </w:r>
          </w:p>
        </w:tc>
        <w:tc>
          <w:tcPr>
            <w:tcW w:w="1241" w:type="dxa"/>
            <w:gridSpan w:val="2"/>
          </w:tcPr>
          <w:p w:rsidR="00633F16" w:rsidRPr="00625D8D" w:rsidRDefault="00633F16" w:rsidP="00633F16">
            <w:pPr>
              <w:widowControl/>
              <w:jc w:val="center"/>
            </w:pPr>
          </w:p>
        </w:tc>
      </w:tr>
      <w:tr w:rsidR="00633F16" w:rsidRPr="00625D8D" w:rsidTr="00633F16">
        <w:tc>
          <w:tcPr>
            <w:tcW w:w="849" w:type="dxa"/>
            <w:vMerge w:val="restart"/>
          </w:tcPr>
          <w:p w:rsidR="00633F16" w:rsidRPr="00625D8D" w:rsidRDefault="00633F16" w:rsidP="00633F16">
            <w:r w:rsidRPr="00625D8D">
              <w:t>1.1.2</w:t>
            </w:r>
          </w:p>
        </w:tc>
        <w:tc>
          <w:tcPr>
            <w:tcW w:w="2187" w:type="dxa"/>
            <w:vMerge w:val="restart"/>
          </w:tcPr>
          <w:p w:rsidR="00633F16" w:rsidRPr="00625D8D" w:rsidRDefault="00633F16" w:rsidP="00633F16">
            <w:pPr>
              <w:jc w:val="both"/>
              <w:rPr>
                <w:color w:val="000000"/>
              </w:rPr>
            </w:pPr>
            <w:r w:rsidRPr="00625D8D">
              <w:rPr>
                <w:color w:val="000000"/>
              </w:rPr>
              <w:t>П</w:t>
            </w:r>
            <w:r w:rsidRPr="00625D8D">
              <w:t>риобретение ценных подарков сельхозтоваропроизводителям, участвующим в выставках, ярмарках по итогам года</w:t>
            </w:r>
          </w:p>
          <w:p w:rsidR="00633F16" w:rsidRPr="00625D8D" w:rsidRDefault="00633F16" w:rsidP="00633F16"/>
        </w:tc>
        <w:tc>
          <w:tcPr>
            <w:tcW w:w="1926" w:type="dxa"/>
            <w:gridSpan w:val="3"/>
            <w:vMerge w:val="restart"/>
          </w:tcPr>
          <w:p w:rsidR="00633F16" w:rsidRPr="00625D8D" w:rsidRDefault="00633F16" w:rsidP="00633F16">
            <w:r w:rsidRPr="00625D8D">
              <w:t>Отдел экономик</w:t>
            </w:r>
            <w:r>
              <w:t>и, развитие сельского хозяйства,</w:t>
            </w:r>
            <w:r w:rsidRPr="00625D8D">
              <w:t xml:space="preserve"> продовольствия</w:t>
            </w:r>
          </w:p>
        </w:tc>
        <w:tc>
          <w:tcPr>
            <w:tcW w:w="1446" w:type="dxa"/>
            <w:gridSpan w:val="4"/>
          </w:tcPr>
          <w:p w:rsidR="00633F16" w:rsidRPr="00625D8D" w:rsidRDefault="00633F16" w:rsidP="00633F16">
            <w:pPr>
              <w:pStyle w:val="ConsPlusNormal0"/>
              <w:rPr>
                <w:rFonts w:ascii="Times New Roman" w:hAnsi="Times New Roman" w:cs="Times New Roman"/>
              </w:rPr>
            </w:pPr>
            <w:r w:rsidRPr="00625D8D">
              <w:rPr>
                <w:rFonts w:ascii="Times New Roman" w:hAnsi="Times New Roman" w:cs="Times New Roman"/>
              </w:rPr>
              <w:t>Итого</w:t>
            </w:r>
          </w:p>
        </w:tc>
        <w:tc>
          <w:tcPr>
            <w:tcW w:w="896" w:type="dxa"/>
            <w:gridSpan w:val="2"/>
          </w:tcPr>
          <w:p w:rsidR="00633F16" w:rsidRPr="00625D8D" w:rsidRDefault="00633F16" w:rsidP="00633F16">
            <w:pPr>
              <w:pStyle w:val="ConsPlusNormal0"/>
              <w:ind w:firstLine="0"/>
              <w:rPr>
                <w:rFonts w:ascii="Times New Roman" w:hAnsi="Times New Roman" w:cs="Times New Roman"/>
              </w:rPr>
            </w:pPr>
            <w:r>
              <w:rPr>
                <w:rFonts w:ascii="Times New Roman" w:hAnsi="Times New Roman" w:cs="Times New Roman"/>
              </w:rPr>
              <w:t>40</w:t>
            </w:r>
          </w:p>
        </w:tc>
        <w:tc>
          <w:tcPr>
            <w:tcW w:w="1279" w:type="dxa"/>
            <w:gridSpan w:val="2"/>
          </w:tcPr>
          <w:p w:rsidR="00633F16" w:rsidRPr="00625D8D" w:rsidRDefault="00633F16" w:rsidP="00633F16">
            <w:pPr>
              <w:pStyle w:val="ConsPlusNormal0"/>
              <w:rPr>
                <w:rFonts w:ascii="Times New Roman" w:hAnsi="Times New Roman" w:cs="Times New Roman"/>
              </w:rPr>
            </w:pPr>
          </w:p>
        </w:tc>
        <w:tc>
          <w:tcPr>
            <w:tcW w:w="1344" w:type="dxa"/>
          </w:tcPr>
          <w:p w:rsidR="00633F16" w:rsidRPr="00625D8D" w:rsidRDefault="00633F16" w:rsidP="00633F16">
            <w:pPr>
              <w:pStyle w:val="ConsPlusNormal0"/>
              <w:rPr>
                <w:rFonts w:ascii="Times New Roman" w:hAnsi="Times New Roman" w:cs="Times New Roman"/>
              </w:rPr>
            </w:pPr>
          </w:p>
        </w:tc>
        <w:tc>
          <w:tcPr>
            <w:tcW w:w="1247" w:type="dxa"/>
            <w:gridSpan w:val="3"/>
          </w:tcPr>
          <w:p w:rsidR="00633F16" w:rsidRPr="00625D8D" w:rsidRDefault="00633F16" w:rsidP="00633F16">
            <w:pPr>
              <w:pStyle w:val="ConsPlusNormal0"/>
              <w:ind w:firstLine="0"/>
              <w:rPr>
                <w:rFonts w:ascii="Times New Roman" w:hAnsi="Times New Roman" w:cs="Times New Roman"/>
              </w:rPr>
            </w:pPr>
            <w:r>
              <w:rPr>
                <w:rFonts w:ascii="Times New Roman" w:hAnsi="Times New Roman" w:cs="Times New Roman"/>
              </w:rPr>
              <w:t>40</w:t>
            </w:r>
          </w:p>
        </w:tc>
        <w:tc>
          <w:tcPr>
            <w:tcW w:w="1135" w:type="dxa"/>
            <w:gridSpan w:val="9"/>
          </w:tcPr>
          <w:p w:rsidR="00633F16" w:rsidRPr="00625D8D" w:rsidRDefault="00633F16" w:rsidP="00633F16">
            <w:pPr>
              <w:pStyle w:val="ConsPlusNormal0"/>
              <w:rPr>
                <w:rFonts w:ascii="Times New Roman" w:hAnsi="Times New Roman" w:cs="Times New Roman"/>
              </w:rPr>
            </w:pPr>
          </w:p>
        </w:tc>
        <w:tc>
          <w:tcPr>
            <w:tcW w:w="1948" w:type="dxa"/>
            <w:gridSpan w:val="5"/>
          </w:tcPr>
          <w:p w:rsidR="00633F16" w:rsidRPr="00625D8D" w:rsidRDefault="00633F16" w:rsidP="00633F16">
            <w:pPr>
              <w:pStyle w:val="ConsPlusNormal0"/>
              <w:rPr>
                <w:rFonts w:ascii="Times New Roman" w:hAnsi="Times New Roman" w:cs="Times New Roman"/>
              </w:rPr>
            </w:pPr>
            <w:r w:rsidRPr="00625D8D">
              <w:rPr>
                <w:rFonts w:ascii="Times New Roman" w:hAnsi="Times New Roman" w:cs="Times New Roman"/>
              </w:rPr>
              <w:t>40</w:t>
            </w:r>
          </w:p>
        </w:tc>
        <w:tc>
          <w:tcPr>
            <w:tcW w:w="1241" w:type="dxa"/>
            <w:gridSpan w:val="2"/>
          </w:tcPr>
          <w:p w:rsidR="00633F16" w:rsidRPr="00625D8D" w:rsidRDefault="00633F16" w:rsidP="00633F16">
            <w:pPr>
              <w:widowControl/>
              <w:jc w:val="center"/>
            </w:pPr>
            <w:r w:rsidRPr="00625D8D">
              <w:rPr>
                <w:color w:val="000000"/>
              </w:rPr>
              <w:t>П</w:t>
            </w:r>
            <w:r w:rsidRPr="00625D8D">
              <w:t>риобретение ценных подарков</w:t>
            </w:r>
          </w:p>
        </w:tc>
      </w:tr>
      <w:tr w:rsidR="00633F16" w:rsidRPr="00625D8D" w:rsidTr="00633F16">
        <w:tc>
          <w:tcPr>
            <w:tcW w:w="849" w:type="dxa"/>
            <w:vMerge/>
          </w:tcPr>
          <w:p w:rsidR="00633F16" w:rsidRPr="00625D8D" w:rsidRDefault="00633F16" w:rsidP="00633F16"/>
        </w:tc>
        <w:tc>
          <w:tcPr>
            <w:tcW w:w="2187" w:type="dxa"/>
            <w:vMerge/>
          </w:tcPr>
          <w:p w:rsidR="00633F16" w:rsidRPr="00625D8D" w:rsidRDefault="00633F16" w:rsidP="00633F16"/>
        </w:tc>
        <w:tc>
          <w:tcPr>
            <w:tcW w:w="1926" w:type="dxa"/>
            <w:gridSpan w:val="3"/>
            <w:vMerge/>
          </w:tcPr>
          <w:p w:rsidR="00633F16" w:rsidRPr="00625D8D" w:rsidRDefault="00633F16" w:rsidP="00633F16"/>
        </w:tc>
        <w:tc>
          <w:tcPr>
            <w:tcW w:w="1446" w:type="dxa"/>
            <w:gridSpan w:val="4"/>
          </w:tcPr>
          <w:p w:rsidR="00633F16" w:rsidRPr="00625D8D" w:rsidRDefault="00633F16" w:rsidP="00633F16">
            <w:pPr>
              <w:pStyle w:val="ConsPlusNormal0"/>
              <w:rPr>
                <w:rFonts w:ascii="Times New Roman" w:hAnsi="Times New Roman" w:cs="Times New Roman"/>
              </w:rPr>
            </w:pPr>
            <w:r w:rsidRPr="00625D8D">
              <w:rPr>
                <w:rFonts w:ascii="Times New Roman" w:hAnsi="Times New Roman" w:cs="Times New Roman"/>
              </w:rPr>
              <w:t>2016</w:t>
            </w:r>
          </w:p>
        </w:tc>
        <w:tc>
          <w:tcPr>
            <w:tcW w:w="896" w:type="dxa"/>
            <w:gridSpan w:val="2"/>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279" w:type="dxa"/>
            <w:gridSpan w:val="2"/>
          </w:tcPr>
          <w:p w:rsidR="00633F16" w:rsidRPr="00625D8D" w:rsidRDefault="00633F16" w:rsidP="00633F16">
            <w:pPr>
              <w:pStyle w:val="ConsPlusNormal0"/>
              <w:rPr>
                <w:rFonts w:ascii="Times New Roman" w:hAnsi="Times New Roman" w:cs="Times New Roman"/>
              </w:rPr>
            </w:pPr>
          </w:p>
        </w:tc>
        <w:tc>
          <w:tcPr>
            <w:tcW w:w="1344" w:type="dxa"/>
          </w:tcPr>
          <w:p w:rsidR="00633F16" w:rsidRPr="00625D8D" w:rsidRDefault="00633F16" w:rsidP="00633F16">
            <w:pPr>
              <w:pStyle w:val="ConsPlusNormal0"/>
              <w:rPr>
                <w:rFonts w:ascii="Times New Roman" w:hAnsi="Times New Roman" w:cs="Times New Roman"/>
              </w:rPr>
            </w:pPr>
          </w:p>
        </w:tc>
        <w:tc>
          <w:tcPr>
            <w:tcW w:w="1247" w:type="dxa"/>
            <w:gridSpan w:val="3"/>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135" w:type="dxa"/>
            <w:gridSpan w:val="9"/>
          </w:tcPr>
          <w:p w:rsidR="00633F16" w:rsidRPr="00625D8D" w:rsidRDefault="00633F16" w:rsidP="00633F16">
            <w:pPr>
              <w:pStyle w:val="ConsPlusNormal0"/>
              <w:rPr>
                <w:rFonts w:ascii="Times New Roman" w:hAnsi="Times New Roman" w:cs="Times New Roman"/>
              </w:rPr>
            </w:pPr>
          </w:p>
        </w:tc>
        <w:tc>
          <w:tcPr>
            <w:tcW w:w="1948" w:type="dxa"/>
            <w:gridSpan w:val="5"/>
          </w:tcPr>
          <w:p w:rsidR="00633F16" w:rsidRPr="00625D8D" w:rsidRDefault="00633F16" w:rsidP="00633F16">
            <w:pPr>
              <w:pStyle w:val="ConsPlusNormal0"/>
              <w:rPr>
                <w:rFonts w:ascii="Times New Roman" w:hAnsi="Times New Roman" w:cs="Times New Roman"/>
              </w:rPr>
            </w:pPr>
            <w:r w:rsidRPr="00625D8D">
              <w:rPr>
                <w:rFonts w:ascii="Times New Roman" w:hAnsi="Times New Roman" w:cs="Times New Roman"/>
              </w:rPr>
              <w:t>0</w:t>
            </w:r>
          </w:p>
        </w:tc>
        <w:tc>
          <w:tcPr>
            <w:tcW w:w="1241" w:type="dxa"/>
            <w:gridSpan w:val="2"/>
          </w:tcPr>
          <w:p w:rsidR="00633F16" w:rsidRPr="00625D8D" w:rsidRDefault="00633F16" w:rsidP="00633F16">
            <w:pPr>
              <w:widowControl/>
              <w:jc w:val="center"/>
            </w:pPr>
          </w:p>
        </w:tc>
      </w:tr>
      <w:tr w:rsidR="00633F16" w:rsidRPr="00625D8D" w:rsidTr="00633F16">
        <w:tc>
          <w:tcPr>
            <w:tcW w:w="849" w:type="dxa"/>
            <w:vMerge/>
          </w:tcPr>
          <w:p w:rsidR="00633F16" w:rsidRPr="00625D8D" w:rsidRDefault="00633F16" w:rsidP="00633F16"/>
        </w:tc>
        <w:tc>
          <w:tcPr>
            <w:tcW w:w="2187" w:type="dxa"/>
            <w:vMerge/>
          </w:tcPr>
          <w:p w:rsidR="00633F16" w:rsidRPr="00625D8D" w:rsidRDefault="00633F16" w:rsidP="00633F16"/>
        </w:tc>
        <w:tc>
          <w:tcPr>
            <w:tcW w:w="1926" w:type="dxa"/>
            <w:gridSpan w:val="3"/>
            <w:vMerge/>
          </w:tcPr>
          <w:p w:rsidR="00633F16" w:rsidRPr="00625D8D" w:rsidRDefault="00633F16" w:rsidP="00633F16"/>
        </w:tc>
        <w:tc>
          <w:tcPr>
            <w:tcW w:w="1446" w:type="dxa"/>
            <w:gridSpan w:val="4"/>
          </w:tcPr>
          <w:p w:rsidR="00633F16" w:rsidRPr="00625D8D" w:rsidRDefault="00633F16" w:rsidP="00633F16">
            <w:pPr>
              <w:pStyle w:val="ConsPlusNormal0"/>
              <w:rPr>
                <w:rFonts w:ascii="Times New Roman" w:hAnsi="Times New Roman" w:cs="Times New Roman"/>
              </w:rPr>
            </w:pPr>
            <w:r w:rsidRPr="00625D8D">
              <w:rPr>
                <w:rFonts w:ascii="Times New Roman" w:hAnsi="Times New Roman" w:cs="Times New Roman"/>
              </w:rPr>
              <w:t>2017</w:t>
            </w:r>
          </w:p>
        </w:tc>
        <w:tc>
          <w:tcPr>
            <w:tcW w:w="896" w:type="dxa"/>
            <w:gridSpan w:val="2"/>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279" w:type="dxa"/>
            <w:gridSpan w:val="2"/>
          </w:tcPr>
          <w:p w:rsidR="00633F16" w:rsidRPr="00625D8D" w:rsidRDefault="00633F16" w:rsidP="00633F16">
            <w:pPr>
              <w:pStyle w:val="ConsPlusNormal0"/>
              <w:rPr>
                <w:rFonts w:ascii="Times New Roman" w:hAnsi="Times New Roman" w:cs="Times New Roman"/>
              </w:rPr>
            </w:pPr>
          </w:p>
        </w:tc>
        <w:tc>
          <w:tcPr>
            <w:tcW w:w="1344" w:type="dxa"/>
          </w:tcPr>
          <w:p w:rsidR="00633F16" w:rsidRPr="00625D8D" w:rsidRDefault="00633F16" w:rsidP="00633F16">
            <w:pPr>
              <w:pStyle w:val="ConsPlusNormal0"/>
              <w:rPr>
                <w:rFonts w:ascii="Times New Roman" w:hAnsi="Times New Roman" w:cs="Times New Roman"/>
              </w:rPr>
            </w:pPr>
          </w:p>
        </w:tc>
        <w:tc>
          <w:tcPr>
            <w:tcW w:w="1247" w:type="dxa"/>
            <w:gridSpan w:val="3"/>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135" w:type="dxa"/>
            <w:gridSpan w:val="9"/>
          </w:tcPr>
          <w:p w:rsidR="00633F16" w:rsidRPr="00625D8D" w:rsidRDefault="00633F16" w:rsidP="00633F16">
            <w:pPr>
              <w:pStyle w:val="ConsPlusNormal0"/>
              <w:rPr>
                <w:rFonts w:ascii="Times New Roman" w:hAnsi="Times New Roman" w:cs="Times New Roman"/>
              </w:rPr>
            </w:pPr>
          </w:p>
        </w:tc>
        <w:tc>
          <w:tcPr>
            <w:tcW w:w="1948" w:type="dxa"/>
            <w:gridSpan w:val="5"/>
          </w:tcPr>
          <w:p w:rsidR="00633F16" w:rsidRPr="00625D8D" w:rsidRDefault="00633F16" w:rsidP="00633F16">
            <w:pPr>
              <w:pStyle w:val="ConsPlusNormal0"/>
              <w:rPr>
                <w:rFonts w:ascii="Times New Roman" w:hAnsi="Times New Roman" w:cs="Times New Roman"/>
              </w:rPr>
            </w:pPr>
            <w:r w:rsidRPr="00625D8D">
              <w:rPr>
                <w:rFonts w:ascii="Times New Roman" w:hAnsi="Times New Roman" w:cs="Times New Roman"/>
              </w:rPr>
              <w:t>0</w:t>
            </w:r>
          </w:p>
        </w:tc>
        <w:tc>
          <w:tcPr>
            <w:tcW w:w="1241" w:type="dxa"/>
            <w:gridSpan w:val="2"/>
          </w:tcPr>
          <w:p w:rsidR="00633F16" w:rsidRPr="00625D8D" w:rsidRDefault="00633F16" w:rsidP="00633F16">
            <w:pPr>
              <w:pStyle w:val="ConsPlusNormal0"/>
              <w:ind w:firstLine="0"/>
              <w:rPr>
                <w:rFonts w:ascii="Times New Roman" w:hAnsi="Times New Roman" w:cs="Times New Roman"/>
              </w:rPr>
            </w:pPr>
          </w:p>
        </w:tc>
      </w:tr>
      <w:tr w:rsidR="00633F16" w:rsidRPr="00625D8D" w:rsidTr="00633F16">
        <w:tc>
          <w:tcPr>
            <w:tcW w:w="849" w:type="dxa"/>
            <w:vMerge/>
          </w:tcPr>
          <w:p w:rsidR="00633F16" w:rsidRPr="00625D8D" w:rsidRDefault="00633F16" w:rsidP="00633F16"/>
        </w:tc>
        <w:tc>
          <w:tcPr>
            <w:tcW w:w="2187" w:type="dxa"/>
            <w:vMerge/>
          </w:tcPr>
          <w:p w:rsidR="00633F16" w:rsidRPr="00625D8D" w:rsidRDefault="00633F16" w:rsidP="00633F16"/>
        </w:tc>
        <w:tc>
          <w:tcPr>
            <w:tcW w:w="1926" w:type="dxa"/>
            <w:gridSpan w:val="3"/>
            <w:vMerge/>
          </w:tcPr>
          <w:p w:rsidR="00633F16" w:rsidRPr="00625D8D" w:rsidRDefault="00633F16" w:rsidP="00633F16"/>
        </w:tc>
        <w:tc>
          <w:tcPr>
            <w:tcW w:w="1446" w:type="dxa"/>
            <w:gridSpan w:val="4"/>
          </w:tcPr>
          <w:p w:rsidR="00633F16" w:rsidRPr="00625D8D" w:rsidRDefault="00633F16" w:rsidP="00633F16">
            <w:pPr>
              <w:pStyle w:val="ConsPlusNormal0"/>
              <w:rPr>
                <w:rFonts w:ascii="Times New Roman" w:hAnsi="Times New Roman" w:cs="Times New Roman"/>
              </w:rPr>
            </w:pPr>
            <w:r w:rsidRPr="00625D8D">
              <w:rPr>
                <w:rFonts w:ascii="Times New Roman" w:hAnsi="Times New Roman" w:cs="Times New Roman"/>
              </w:rPr>
              <w:t>2018</w:t>
            </w:r>
          </w:p>
        </w:tc>
        <w:tc>
          <w:tcPr>
            <w:tcW w:w="896" w:type="dxa"/>
            <w:gridSpan w:val="2"/>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279" w:type="dxa"/>
            <w:gridSpan w:val="2"/>
          </w:tcPr>
          <w:p w:rsidR="00633F16" w:rsidRPr="00625D8D" w:rsidRDefault="00633F16" w:rsidP="00633F16">
            <w:pPr>
              <w:pStyle w:val="ConsPlusNormal0"/>
              <w:rPr>
                <w:rFonts w:ascii="Times New Roman" w:hAnsi="Times New Roman" w:cs="Times New Roman"/>
              </w:rPr>
            </w:pPr>
          </w:p>
        </w:tc>
        <w:tc>
          <w:tcPr>
            <w:tcW w:w="1344" w:type="dxa"/>
          </w:tcPr>
          <w:p w:rsidR="00633F16" w:rsidRPr="00625D8D" w:rsidRDefault="00633F16" w:rsidP="00633F16">
            <w:pPr>
              <w:pStyle w:val="ConsPlusNormal0"/>
              <w:rPr>
                <w:rFonts w:ascii="Times New Roman" w:hAnsi="Times New Roman" w:cs="Times New Roman"/>
              </w:rPr>
            </w:pPr>
          </w:p>
        </w:tc>
        <w:tc>
          <w:tcPr>
            <w:tcW w:w="1247" w:type="dxa"/>
            <w:gridSpan w:val="3"/>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135" w:type="dxa"/>
            <w:gridSpan w:val="9"/>
          </w:tcPr>
          <w:p w:rsidR="00633F16" w:rsidRPr="00625D8D" w:rsidRDefault="00633F16" w:rsidP="00633F16">
            <w:pPr>
              <w:pStyle w:val="ConsPlusNormal0"/>
              <w:rPr>
                <w:rFonts w:ascii="Times New Roman" w:hAnsi="Times New Roman" w:cs="Times New Roman"/>
              </w:rPr>
            </w:pPr>
          </w:p>
        </w:tc>
        <w:tc>
          <w:tcPr>
            <w:tcW w:w="1948" w:type="dxa"/>
            <w:gridSpan w:val="5"/>
          </w:tcPr>
          <w:p w:rsidR="00633F16" w:rsidRPr="00625D8D" w:rsidRDefault="00633F16" w:rsidP="00633F16">
            <w:pPr>
              <w:pStyle w:val="ConsPlusNormal0"/>
              <w:rPr>
                <w:rFonts w:ascii="Times New Roman" w:hAnsi="Times New Roman" w:cs="Times New Roman"/>
              </w:rPr>
            </w:pPr>
            <w:r w:rsidRPr="00625D8D">
              <w:rPr>
                <w:rFonts w:ascii="Times New Roman" w:hAnsi="Times New Roman" w:cs="Times New Roman"/>
              </w:rPr>
              <w:t>0</w:t>
            </w:r>
          </w:p>
        </w:tc>
        <w:tc>
          <w:tcPr>
            <w:tcW w:w="1241" w:type="dxa"/>
            <w:gridSpan w:val="2"/>
          </w:tcPr>
          <w:p w:rsidR="00633F16" w:rsidRPr="00625D8D" w:rsidRDefault="00633F16" w:rsidP="00633F16">
            <w:pPr>
              <w:widowControl/>
              <w:jc w:val="center"/>
            </w:pPr>
          </w:p>
        </w:tc>
      </w:tr>
      <w:tr w:rsidR="00633F16" w:rsidRPr="00625D8D" w:rsidTr="00633F16">
        <w:tc>
          <w:tcPr>
            <w:tcW w:w="849" w:type="dxa"/>
            <w:vMerge/>
          </w:tcPr>
          <w:p w:rsidR="00633F16" w:rsidRPr="00625D8D" w:rsidRDefault="00633F16" w:rsidP="00633F16"/>
        </w:tc>
        <w:tc>
          <w:tcPr>
            <w:tcW w:w="2187" w:type="dxa"/>
            <w:vMerge/>
          </w:tcPr>
          <w:p w:rsidR="00633F16" w:rsidRPr="00625D8D" w:rsidRDefault="00633F16" w:rsidP="00633F16"/>
        </w:tc>
        <w:tc>
          <w:tcPr>
            <w:tcW w:w="1926" w:type="dxa"/>
            <w:gridSpan w:val="3"/>
            <w:vMerge/>
          </w:tcPr>
          <w:p w:rsidR="00633F16" w:rsidRPr="00625D8D" w:rsidRDefault="00633F16" w:rsidP="00633F16"/>
        </w:tc>
        <w:tc>
          <w:tcPr>
            <w:tcW w:w="1446" w:type="dxa"/>
            <w:gridSpan w:val="4"/>
          </w:tcPr>
          <w:p w:rsidR="00633F16" w:rsidRPr="00625D8D" w:rsidRDefault="00633F16" w:rsidP="00633F16">
            <w:pPr>
              <w:pStyle w:val="ConsPlusNormal0"/>
              <w:rPr>
                <w:rFonts w:ascii="Times New Roman" w:hAnsi="Times New Roman" w:cs="Times New Roman"/>
              </w:rPr>
            </w:pPr>
            <w:r w:rsidRPr="00625D8D">
              <w:rPr>
                <w:rFonts w:ascii="Times New Roman" w:hAnsi="Times New Roman" w:cs="Times New Roman"/>
              </w:rPr>
              <w:t>2019</w:t>
            </w:r>
          </w:p>
        </w:tc>
        <w:tc>
          <w:tcPr>
            <w:tcW w:w="896" w:type="dxa"/>
            <w:gridSpan w:val="2"/>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279" w:type="dxa"/>
            <w:gridSpan w:val="2"/>
          </w:tcPr>
          <w:p w:rsidR="00633F16" w:rsidRPr="00625D8D" w:rsidRDefault="00633F16" w:rsidP="00633F16">
            <w:pPr>
              <w:pStyle w:val="ConsPlusNormal0"/>
              <w:rPr>
                <w:rFonts w:ascii="Times New Roman" w:hAnsi="Times New Roman" w:cs="Times New Roman"/>
              </w:rPr>
            </w:pPr>
          </w:p>
        </w:tc>
        <w:tc>
          <w:tcPr>
            <w:tcW w:w="1344" w:type="dxa"/>
          </w:tcPr>
          <w:p w:rsidR="00633F16" w:rsidRPr="00625D8D" w:rsidRDefault="00633F16" w:rsidP="00633F16">
            <w:pPr>
              <w:pStyle w:val="ConsPlusNormal0"/>
              <w:rPr>
                <w:rFonts w:ascii="Times New Roman" w:hAnsi="Times New Roman" w:cs="Times New Roman"/>
              </w:rPr>
            </w:pPr>
          </w:p>
        </w:tc>
        <w:tc>
          <w:tcPr>
            <w:tcW w:w="1247" w:type="dxa"/>
            <w:gridSpan w:val="3"/>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135" w:type="dxa"/>
            <w:gridSpan w:val="9"/>
          </w:tcPr>
          <w:p w:rsidR="00633F16" w:rsidRPr="00625D8D" w:rsidRDefault="00633F16" w:rsidP="00633F16">
            <w:pPr>
              <w:pStyle w:val="ConsPlusNormal0"/>
              <w:rPr>
                <w:rFonts w:ascii="Times New Roman" w:hAnsi="Times New Roman" w:cs="Times New Roman"/>
              </w:rPr>
            </w:pPr>
          </w:p>
        </w:tc>
        <w:tc>
          <w:tcPr>
            <w:tcW w:w="1948" w:type="dxa"/>
            <w:gridSpan w:val="5"/>
          </w:tcPr>
          <w:p w:rsidR="00633F16" w:rsidRPr="00625D8D" w:rsidRDefault="00633F16" w:rsidP="00633F16">
            <w:pPr>
              <w:pStyle w:val="ConsPlusNormal0"/>
              <w:rPr>
                <w:rFonts w:ascii="Times New Roman" w:hAnsi="Times New Roman" w:cs="Times New Roman"/>
              </w:rPr>
            </w:pPr>
            <w:r w:rsidRPr="00625D8D">
              <w:rPr>
                <w:rFonts w:ascii="Times New Roman" w:hAnsi="Times New Roman" w:cs="Times New Roman"/>
              </w:rPr>
              <w:t>0</w:t>
            </w:r>
          </w:p>
        </w:tc>
        <w:tc>
          <w:tcPr>
            <w:tcW w:w="1241" w:type="dxa"/>
            <w:gridSpan w:val="2"/>
          </w:tcPr>
          <w:p w:rsidR="00633F16" w:rsidRPr="00625D8D" w:rsidRDefault="00633F16" w:rsidP="00633F16">
            <w:pPr>
              <w:widowControl/>
              <w:jc w:val="center"/>
            </w:pPr>
          </w:p>
        </w:tc>
      </w:tr>
      <w:tr w:rsidR="00633F16" w:rsidRPr="00625D8D" w:rsidTr="00633F16">
        <w:tc>
          <w:tcPr>
            <w:tcW w:w="849" w:type="dxa"/>
            <w:vMerge/>
          </w:tcPr>
          <w:p w:rsidR="00633F16" w:rsidRPr="00625D8D" w:rsidRDefault="00633F16" w:rsidP="00633F16"/>
        </w:tc>
        <w:tc>
          <w:tcPr>
            <w:tcW w:w="2187" w:type="dxa"/>
            <w:vMerge/>
          </w:tcPr>
          <w:p w:rsidR="00633F16" w:rsidRPr="00625D8D" w:rsidRDefault="00633F16" w:rsidP="00633F16"/>
        </w:tc>
        <w:tc>
          <w:tcPr>
            <w:tcW w:w="1926" w:type="dxa"/>
            <w:gridSpan w:val="3"/>
            <w:vMerge/>
          </w:tcPr>
          <w:p w:rsidR="00633F16" w:rsidRPr="00625D8D" w:rsidRDefault="00633F16" w:rsidP="00633F16"/>
        </w:tc>
        <w:tc>
          <w:tcPr>
            <w:tcW w:w="1446" w:type="dxa"/>
            <w:gridSpan w:val="4"/>
          </w:tcPr>
          <w:p w:rsidR="00633F16" w:rsidRPr="00625D8D" w:rsidRDefault="00633F16" w:rsidP="00633F16">
            <w:pPr>
              <w:pStyle w:val="ConsPlusNormal0"/>
              <w:rPr>
                <w:rFonts w:ascii="Times New Roman" w:hAnsi="Times New Roman" w:cs="Times New Roman"/>
              </w:rPr>
            </w:pPr>
            <w:r w:rsidRPr="00625D8D">
              <w:rPr>
                <w:rFonts w:ascii="Times New Roman" w:hAnsi="Times New Roman" w:cs="Times New Roman"/>
              </w:rPr>
              <w:t>2020</w:t>
            </w:r>
          </w:p>
        </w:tc>
        <w:tc>
          <w:tcPr>
            <w:tcW w:w="896" w:type="dxa"/>
            <w:gridSpan w:val="2"/>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5</w:t>
            </w:r>
          </w:p>
        </w:tc>
        <w:tc>
          <w:tcPr>
            <w:tcW w:w="1279" w:type="dxa"/>
            <w:gridSpan w:val="2"/>
          </w:tcPr>
          <w:p w:rsidR="00633F16" w:rsidRPr="00625D8D" w:rsidRDefault="00633F16" w:rsidP="00633F16">
            <w:pPr>
              <w:pStyle w:val="ConsPlusNormal0"/>
              <w:rPr>
                <w:rFonts w:ascii="Times New Roman" w:hAnsi="Times New Roman" w:cs="Times New Roman"/>
              </w:rPr>
            </w:pPr>
          </w:p>
        </w:tc>
        <w:tc>
          <w:tcPr>
            <w:tcW w:w="1344" w:type="dxa"/>
          </w:tcPr>
          <w:p w:rsidR="00633F16" w:rsidRPr="00625D8D" w:rsidRDefault="00633F16" w:rsidP="00633F16">
            <w:pPr>
              <w:pStyle w:val="ConsPlusNormal0"/>
              <w:rPr>
                <w:rFonts w:ascii="Times New Roman" w:hAnsi="Times New Roman" w:cs="Times New Roman"/>
              </w:rPr>
            </w:pPr>
          </w:p>
        </w:tc>
        <w:tc>
          <w:tcPr>
            <w:tcW w:w="1247" w:type="dxa"/>
            <w:gridSpan w:val="3"/>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5</w:t>
            </w:r>
          </w:p>
        </w:tc>
        <w:tc>
          <w:tcPr>
            <w:tcW w:w="1135" w:type="dxa"/>
            <w:gridSpan w:val="9"/>
          </w:tcPr>
          <w:p w:rsidR="00633F16" w:rsidRPr="00625D8D" w:rsidRDefault="00633F16" w:rsidP="00633F16">
            <w:pPr>
              <w:pStyle w:val="ConsPlusNormal0"/>
              <w:rPr>
                <w:rFonts w:ascii="Times New Roman" w:hAnsi="Times New Roman" w:cs="Times New Roman"/>
              </w:rPr>
            </w:pPr>
          </w:p>
        </w:tc>
        <w:tc>
          <w:tcPr>
            <w:tcW w:w="1948" w:type="dxa"/>
            <w:gridSpan w:val="5"/>
          </w:tcPr>
          <w:p w:rsidR="00633F16" w:rsidRPr="00625D8D" w:rsidRDefault="00633F16" w:rsidP="00633F16">
            <w:pPr>
              <w:pStyle w:val="ConsPlusNormal0"/>
              <w:rPr>
                <w:rFonts w:ascii="Times New Roman" w:hAnsi="Times New Roman" w:cs="Times New Roman"/>
              </w:rPr>
            </w:pPr>
            <w:r w:rsidRPr="00625D8D">
              <w:rPr>
                <w:rFonts w:ascii="Times New Roman" w:hAnsi="Times New Roman" w:cs="Times New Roman"/>
              </w:rPr>
              <w:t>8</w:t>
            </w:r>
          </w:p>
        </w:tc>
        <w:tc>
          <w:tcPr>
            <w:tcW w:w="1241" w:type="dxa"/>
            <w:gridSpan w:val="2"/>
          </w:tcPr>
          <w:p w:rsidR="00633F16" w:rsidRPr="00625D8D" w:rsidRDefault="00633F16" w:rsidP="00633F16">
            <w:pPr>
              <w:widowControl/>
              <w:jc w:val="center"/>
            </w:pPr>
          </w:p>
        </w:tc>
      </w:tr>
      <w:tr w:rsidR="00633F16" w:rsidRPr="00625D8D" w:rsidTr="00633F16">
        <w:tc>
          <w:tcPr>
            <w:tcW w:w="849" w:type="dxa"/>
            <w:vMerge/>
          </w:tcPr>
          <w:p w:rsidR="00633F16" w:rsidRPr="00625D8D" w:rsidRDefault="00633F16" w:rsidP="00633F16"/>
        </w:tc>
        <w:tc>
          <w:tcPr>
            <w:tcW w:w="2187" w:type="dxa"/>
            <w:vMerge/>
          </w:tcPr>
          <w:p w:rsidR="00633F16" w:rsidRPr="00625D8D" w:rsidRDefault="00633F16" w:rsidP="00633F16"/>
        </w:tc>
        <w:tc>
          <w:tcPr>
            <w:tcW w:w="1926" w:type="dxa"/>
            <w:gridSpan w:val="3"/>
            <w:vMerge/>
          </w:tcPr>
          <w:p w:rsidR="00633F16" w:rsidRPr="00625D8D" w:rsidRDefault="00633F16" w:rsidP="00633F16"/>
        </w:tc>
        <w:tc>
          <w:tcPr>
            <w:tcW w:w="1446" w:type="dxa"/>
            <w:gridSpan w:val="4"/>
          </w:tcPr>
          <w:p w:rsidR="00633F16" w:rsidRPr="00625D8D" w:rsidRDefault="00633F16" w:rsidP="00633F16">
            <w:pPr>
              <w:pStyle w:val="ConsPlusNormal0"/>
              <w:rPr>
                <w:rFonts w:ascii="Times New Roman" w:hAnsi="Times New Roman" w:cs="Times New Roman"/>
              </w:rPr>
            </w:pPr>
            <w:r w:rsidRPr="00625D8D">
              <w:rPr>
                <w:rFonts w:ascii="Times New Roman" w:hAnsi="Times New Roman" w:cs="Times New Roman"/>
              </w:rPr>
              <w:t>2021</w:t>
            </w:r>
          </w:p>
        </w:tc>
        <w:tc>
          <w:tcPr>
            <w:tcW w:w="896" w:type="dxa"/>
            <w:gridSpan w:val="2"/>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5</w:t>
            </w:r>
          </w:p>
        </w:tc>
        <w:tc>
          <w:tcPr>
            <w:tcW w:w="1279" w:type="dxa"/>
            <w:gridSpan w:val="2"/>
          </w:tcPr>
          <w:p w:rsidR="00633F16" w:rsidRPr="00625D8D" w:rsidRDefault="00633F16" w:rsidP="00633F16">
            <w:pPr>
              <w:pStyle w:val="ConsPlusNormal0"/>
              <w:rPr>
                <w:rFonts w:ascii="Times New Roman" w:hAnsi="Times New Roman" w:cs="Times New Roman"/>
              </w:rPr>
            </w:pPr>
          </w:p>
        </w:tc>
        <w:tc>
          <w:tcPr>
            <w:tcW w:w="1344" w:type="dxa"/>
          </w:tcPr>
          <w:p w:rsidR="00633F16" w:rsidRPr="00625D8D" w:rsidRDefault="00633F16" w:rsidP="00633F16">
            <w:pPr>
              <w:pStyle w:val="ConsPlusNormal0"/>
              <w:rPr>
                <w:rFonts w:ascii="Times New Roman" w:hAnsi="Times New Roman" w:cs="Times New Roman"/>
              </w:rPr>
            </w:pPr>
          </w:p>
        </w:tc>
        <w:tc>
          <w:tcPr>
            <w:tcW w:w="1247" w:type="dxa"/>
            <w:gridSpan w:val="3"/>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5</w:t>
            </w:r>
          </w:p>
        </w:tc>
        <w:tc>
          <w:tcPr>
            <w:tcW w:w="1135" w:type="dxa"/>
            <w:gridSpan w:val="9"/>
          </w:tcPr>
          <w:p w:rsidR="00633F16" w:rsidRPr="00625D8D" w:rsidRDefault="00633F16" w:rsidP="00633F16">
            <w:pPr>
              <w:pStyle w:val="ConsPlusNormal0"/>
              <w:rPr>
                <w:rFonts w:ascii="Times New Roman" w:hAnsi="Times New Roman" w:cs="Times New Roman"/>
              </w:rPr>
            </w:pPr>
          </w:p>
        </w:tc>
        <w:tc>
          <w:tcPr>
            <w:tcW w:w="1948" w:type="dxa"/>
            <w:gridSpan w:val="5"/>
          </w:tcPr>
          <w:p w:rsidR="00633F16" w:rsidRPr="00625D8D" w:rsidRDefault="00633F16" w:rsidP="00633F16">
            <w:pPr>
              <w:pStyle w:val="ConsPlusNormal0"/>
              <w:rPr>
                <w:rFonts w:ascii="Times New Roman" w:hAnsi="Times New Roman" w:cs="Times New Roman"/>
              </w:rPr>
            </w:pPr>
            <w:r w:rsidRPr="00625D8D">
              <w:rPr>
                <w:rFonts w:ascii="Times New Roman" w:hAnsi="Times New Roman" w:cs="Times New Roman"/>
              </w:rPr>
              <w:t>8</w:t>
            </w:r>
          </w:p>
        </w:tc>
        <w:tc>
          <w:tcPr>
            <w:tcW w:w="1241" w:type="dxa"/>
            <w:gridSpan w:val="2"/>
          </w:tcPr>
          <w:p w:rsidR="00633F16" w:rsidRPr="00625D8D" w:rsidRDefault="00633F16" w:rsidP="00633F16">
            <w:pPr>
              <w:widowControl/>
              <w:jc w:val="center"/>
            </w:pPr>
          </w:p>
        </w:tc>
      </w:tr>
      <w:tr w:rsidR="00633F16" w:rsidRPr="00625D8D" w:rsidTr="00633F16">
        <w:tc>
          <w:tcPr>
            <w:tcW w:w="849" w:type="dxa"/>
            <w:vMerge/>
          </w:tcPr>
          <w:p w:rsidR="00633F16" w:rsidRPr="00625D8D" w:rsidRDefault="00633F16" w:rsidP="00633F16"/>
        </w:tc>
        <w:tc>
          <w:tcPr>
            <w:tcW w:w="2187" w:type="dxa"/>
            <w:vMerge/>
          </w:tcPr>
          <w:p w:rsidR="00633F16" w:rsidRPr="00625D8D" w:rsidRDefault="00633F16" w:rsidP="00633F16"/>
        </w:tc>
        <w:tc>
          <w:tcPr>
            <w:tcW w:w="1926" w:type="dxa"/>
            <w:gridSpan w:val="3"/>
            <w:vMerge/>
          </w:tcPr>
          <w:p w:rsidR="00633F16" w:rsidRPr="00625D8D" w:rsidRDefault="00633F16" w:rsidP="00633F16"/>
        </w:tc>
        <w:tc>
          <w:tcPr>
            <w:tcW w:w="1446" w:type="dxa"/>
            <w:gridSpan w:val="4"/>
          </w:tcPr>
          <w:p w:rsidR="00633F16" w:rsidRPr="00625D8D" w:rsidRDefault="00633F16" w:rsidP="00633F16">
            <w:pPr>
              <w:pStyle w:val="ConsPlusNormal0"/>
              <w:rPr>
                <w:rFonts w:ascii="Times New Roman" w:hAnsi="Times New Roman" w:cs="Times New Roman"/>
              </w:rPr>
            </w:pPr>
            <w:r w:rsidRPr="00625D8D">
              <w:rPr>
                <w:rFonts w:ascii="Times New Roman" w:hAnsi="Times New Roman" w:cs="Times New Roman"/>
              </w:rPr>
              <w:t>2022</w:t>
            </w:r>
          </w:p>
        </w:tc>
        <w:tc>
          <w:tcPr>
            <w:tcW w:w="896" w:type="dxa"/>
            <w:gridSpan w:val="2"/>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5</w:t>
            </w:r>
          </w:p>
        </w:tc>
        <w:tc>
          <w:tcPr>
            <w:tcW w:w="1279" w:type="dxa"/>
            <w:gridSpan w:val="2"/>
          </w:tcPr>
          <w:p w:rsidR="00633F16" w:rsidRPr="00625D8D" w:rsidRDefault="00633F16" w:rsidP="00633F16">
            <w:pPr>
              <w:pStyle w:val="ConsPlusNormal0"/>
              <w:rPr>
                <w:rFonts w:ascii="Times New Roman" w:hAnsi="Times New Roman" w:cs="Times New Roman"/>
              </w:rPr>
            </w:pPr>
          </w:p>
        </w:tc>
        <w:tc>
          <w:tcPr>
            <w:tcW w:w="1344" w:type="dxa"/>
          </w:tcPr>
          <w:p w:rsidR="00633F16" w:rsidRPr="00625D8D" w:rsidRDefault="00633F16" w:rsidP="00633F16">
            <w:pPr>
              <w:pStyle w:val="ConsPlusNormal0"/>
              <w:rPr>
                <w:rFonts w:ascii="Times New Roman" w:hAnsi="Times New Roman" w:cs="Times New Roman"/>
              </w:rPr>
            </w:pPr>
          </w:p>
        </w:tc>
        <w:tc>
          <w:tcPr>
            <w:tcW w:w="1247" w:type="dxa"/>
            <w:gridSpan w:val="3"/>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5</w:t>
            </w:r>
          </w:p>
        </w:tc>
        <w:tc>
          <w:tcPr>
            <w:tcW w:w="1135" w:type="dxa"/>
            <w:gridSpan w:val="9"/>
          </w:tcPr>
          <w:p w:rsidR="00633F16" w:rsidRPr="00625D8D" w:rsidRDefault="00633F16" w:rsidP="00633F16">
            <w:pPr>
              <w:pStyle w:val="ConsPlusNormal0"/>
              <w:rPr>
                <w:rFonts w:ascii="Times New Roman" w:hAnsi="Times New Roman" w:cs="Times New Roman"/>
              </w:rPr>
            </w:pPr>
          </w:p>
        </w:tc>
        <w:tc>
          <w:tcPr>
            <w:tcW w:w="1948" w:type="dxa"/>
            <w:gridSpan w:val="5"/>
          </w:tcPr>
          <w:p w:rsidR="00633F16" w:rsidRPr="00625D8D" w:rsidRDefault="00633F16" w:rsidP="00633F16">
            <w:pPr>
              <w:pStyle w:val="ConsPlusNormal0"/>
              <w:rPr>
                <w:rFonts w:ascii="Times New Roman" w:hAnsi="Times New Roman" w:cs="Times New Roman"/>
              </w:rPr>
            </w:pPr>
            <w:r>
              <w:rPr>
                <w:rFonts w:ascii="Times New Roman" w:hAnsi="Times New Roman" w:cs="Times New Roman"/>
              </w:rPr>
              <w:t>11</w:t>
            </w:r>
          </w:p>
        </w:tc>
        <w:tc>
          <w:tcPr>
            <w:tcW w:w="1241" w:type="dxa"/>
            <w:gridSpan w:val="2"/>
          </w:tcPr>
          <w:p w:rsidR="00633F16" w:rsidRPr="00625D8D" w:rsidRDefault="00633F16" w:rsidP="00633F16">
            <w:pPr>
              <w:widowControl/>
              <w:jc w:val="center"/>
            </w:pPr>
          </w:p>
        </w:tc>
      </w:tr>
      <w:tr w:rsidR="00633F16" w:rsidRPr="00625D8D" w:rsidTr="00633F16">
        <w:tc>
          <w:tcPr>
            <w:tcW w:w="849" w:type="dxa"/>
            <w:vMerge/>
          </w:tcPr>
          <w:p w:rsidR="00633F16" w:rsidRPr="00625D8D" w:rsidRDefault="00633F16" w:rsidP="00633F16"/>
        </w:tc>
        <w:tc>
          <w:tcPr>
            <w:tcW w:w="2187" w:type="dxa"/>
            <w:vMerge/>
          </w:tcPr>
          <w:p w:rsidR="00633F16" w:rsidRPr="00625D8D" w:rsidRDefault="00633F16" w:rsidP="00633F16"/>
        </w:tc>
        <w:tc>
          <w:tcPr>
            <w:tcW w:w="1926" w:type="dxa"/>
            <w:gridSpan w:val="3"/>
            <w:vMerge/>
          </w:tcPr>
          <w:p w:rsidR="00633F16" w:rsidRPr="00625D8D" w:rsidRDefault="00633F16" w:rsidP="00633F16"/>
        </w:tc>
        <w:tc>
          <w:tcPr>
            <w:tcW w:w="1446" w:type="dxa"/>
            <w:gridSpan w:val="4"/>
          </w:tcPr>
          <w:p w:rsidR="00633F16" w:rsidRPr="00625D8D" w:rsidRDefault="00633F16" w:rsidP="00633F16">
            <w:pPr>
              <w:pStyle w:val="ConsPlusNormal0"/>
              <w:rPr>
                <w:rFonts w:ascii="Times New Roman" w:hAnsi="Times New Roman" w:cs="Times New Roman"/>
              </w:rPr>
            </w:pPr>
            <w:r w:rsidRPr="00625D8D">
              <w:rPr>
                <w:rFonts w:ascii="Times New Roman" w:hAnsi="Times New Roman" w:cs="Times New Roman"/>
              </w:rPr>
              <w:t>2023</w:t>
            </w:r>
          </w:p>
        </w:tc>
        <w:tc>
          <w:tcPr>
            <w:tcW w:w="896" w:type="dxa"/>
            <w:gridSpan w:val="2"/>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5</w:t>
            </w:r>
          </w:p>
        </w:tc>
        <w:tc>
          <w:tcPr>
            <w:tcW w:w="1279" w:type="dxa"/>
            <w:gridSpan w:val="2"/>
          </w:tcPr>
          <w:p w:rsidR="00633F16" w:rsidRPr="00625D8D" w:rsidRDefault="00633F16" w:rsidP="00633F16">
            <w:pPr>
              <w:pStyle w:val="ConsPlusNormal0"/>
              <w:rPr>
                <w:rFonts w:ascii="Times New Roman" w:hAnsi="Times New Roman" w:cs="Times New Roman"/>
              </w:rPr>
            </w:pPr>
          </w:p>
        </w:tc>
        <w:tc>
          <w:tcPr>
            <w:tcW w:w="1344" w:type="dxa"/>
          </w:tcPr>
          <w:p w:rsidR="00633F16" w:rsidRPr="00625D8D" w:rsidRDefault="00633F16" w:rsidP="00633F16">
            <w:pPr>
              <w:pStyle w:val="ConsPlusNormal0"/>
              <w:rPr>
                <w:rFonts w:ascii="Times New Roman" w:hAnsi="Times New Roman" w:cs="Times New Roman"/>
              </w:rPr>
            </w:pPr>
          </w:p>
        </w:tc>
        <w:tc>
          <w:tcPr>
            <w:tcW w:w="1247" w:type="dxa"/>
            <w:gridSpan w:val="3"/>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5</w:t>
            </w:r>
          </w:p>
        </w:tc>
        <w:tc>
          <w:tcPr>
            <w:tcW w:w="1135" w:type="dxa"/>
            <w:gridSpan w:val="9"/>
          </w:tcPr>
          <w:p w:rsidR="00633F16" w:rsidRPr="00625D8D" w:rsidRDefault="00633F16" w:rsidP="00633F16">
            <w:pPr>
              <w:pStyle w:val="ConsPlusNormal0"/>
              <w:rPr>
                <w:rFonts w:ascii="Times New Roman" w:hAnsi="Times New Roman" w:cs="Times New Roman"/>
              </w:rPr>
            </w:pPr>
          </w:p>
        </w:tc>
        <w:tc>
          <w:tcPr>
            <w:tcW w:w="1948" w:type="dxa"/>
            <w:gridSpan w:val="5"/>
          </w:tcPr>
          <w:p w:rsidR="00633F16" w:rsidRPr="00625D8D" w:rsidRDefault="00633F16" w:rsidP="00633F16">
            <w:pPr>
              <w:pStyle w:val="ConsPlusNormal0"/>
              <w:rPr>
                <w:rFonts w:ascii="Times New Roman" w:hAnsi="Times New Roman" w:cs="Times New Roman"/>
              </w:rPr>
            </w:pPr>
            <w:r>
              <w:rPr>
                <w:rFonts w:ascii="Times New Roman" w:hAnsi="Times New Roman" w:cs="Times New Roman"/>
              </w:rPr>
              <w:t>10</w:t>
            </w:r>
          </w:p>
        </w:tc>
        <w:tc>
          <w:tcPr>
            <w:tcW w:w="1241" w:type="dxa"/>
            <w:gridSpan w:val="2"/>
          </w:tcPr>
          <w:p w:rsidR="00633F16" w:rsidRPr="00625D8D" w:rsidRDefault="00633F16" w:rsidP="00633F16">
            <w:pPr>
              <w:widowControl/>
              <w:jc w:val="center"/>
            </w:pPr>
          </w:p>
        </w:tc>
      </w:tr>
      <w:tr w:rsidR="00633F16" w:rsidRPr="00625D8D" w:rsidTr="00633F16">
        <w:trPr>
          <w:trHeight w:val="335"/>
        </w:trPr>
        <w:tc>
          <w:tcPr>
            <w:tcW w:w="849" w:type="dxa"/>
            <w:vMerge/>
          </w:tcPr>
          <w:p w:rsidR="00633F16" w:rsidRPr="00625D8D" w:rsidRDefault="00633F16" w:rsidP="00633F16"/>
        </w:tc>
        <w:tc>
          <w:tcPr>
            <w:tcW w:w="2187" w:type="dxa"/>
            <w:vMerge/>
          </w:tcPr>
          <w:p w:rsidR="00633F16" w:rsidRPr="00625D8D" w:rsidRDefault="00633F16" w:rsidP="00633F16"/>
        </w:tc>
        <w:tc>
          <w:tcPr>
            <w:tcW w:w="1926" w:type="dxa"/>
            <w:gridSpan w:val="3"/>
            <w:vMerge/>
          </w:tcPr>
          <w:p w:rsidR="00633F16" w:rsidRPr="00625D8D" w:rsidRDefault="00633F16" w:rsidP="00633F16"/>
        </w:tc>
        <w:tc>
          <w:tcPr>
            <w:tcW w:w="1446" w:type="dxa"/>
            <w:gridSpan w:val="4"/>
          </w:tcPr>
          <w:p w:rsidR="00633F16" w:rsidRPr="00625D8D" w:rsidRDefault="00633F16" w:rsidP="00633F16">
            <w:pPr>
              <w:pStyle w:val="ConsPlusNormal0"/>
              <w:rPr>
                <w:rFonts w:ascii="Times New Roman" w:hAnsi="Times New Roman" w:cs="Times New Roman"/>
              </w:rPr>
            </w:pPr>
            <w:r w:rsidRPr="00625D8D">
              <w:rPr>
                <w:rFonts w:ascii="Times New Roman" w:hAnsi="Times New Roman" w:cs="Times New Roman"/>
              </w:rPr>
              <w:t>2024</w:t>
            </w:r>
          </w:p>
        </w:tc>
        <w:tc>
          <w:tcPr>
            <w:tcW w:w="896" w:type="dxa"/>
            <w:gridSpan w:val="2"/>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5</w:t>
            </w:r>
          </w:p>
        </w:tc>
        <w:tc>
          <w:tcPr>
            <w:tcW w:w="1279" w:type="dxa"/>
            <w:gridSpan w:val="2"/>
          </w:tcPr>
          <w:p w:rsidR="00633F16" w:rsidRPr="00625D8D" w:rsidRDefault="00633F16" w:rsidP="00633F16">
            <w:pPr>
              <w:pStyle w:val="ConsPlusNormal0"/>
              <w:rPr>
                <w:rFonts w:ascii="Times New Roman" w:hAnsi="Times New Roman" w:cs="Times New Roman"/>
              </w:rPr>
            </w:pPr>
          </w:p>
        </w:tc>
        <w:tc>
          <w:tcPr>
            <w:tcW w:w="1344" w:type="dxa"/>
          </w:tcPr>
          <w:p w:rsidR="00633F16" w:rsidRPr="00625D8D" w:rsidRDefault="00633F16" w:rsidP="00633F16">
            <w:pPr>
              <w:pStyle w:val="ConsPlusNormal0"/>
              <w:rPr>
                <w:rFonts w:ascii="Times New Roman" w:hAnsi="Times New Roman" w:cs="Times New Roman"/>
              </w:rPr>
            </w:pPr>
          </w:p>
        </w:tc>
        <w:tc>
          <w:tcPr>
            <w:tcW w:w="1247" w:type="dxa"/>
            <w:gridSpan w:val="3"/>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5</w:t>
            </w:r>
          </w:p>
        </w:tc>
        <w:tc>
          <w:tcPr>
            <w:tcW w:w="1135" w:type="dxa"/>
            <w:gridSpan w:val="9"/>
          </w:tcPr>
          <w:p w:rsidR="00633F16" w:rsidRPr="00625D8D" w:rsidRDefault="00633F16" w:rsidP="00633F16">
            <w:pPr>
              <w:pStyle w:val="ConsPlusNormal0"/>
              <w:rPr>
                <w:rFonts w:ascii="Times New Roman" w:hAnsi="Times New Roman" w:cs="Times New Roman"/>
              </w:rPr>
            </w:pPr>
          </w:p>
        </w:tc>
        <w:tc>
          <w:tcPr>
            <w:tcW w:w="1948" w:type="dxa"/>
            <w:gridSpan w:val="5"/>
          </w:tcPr>
          <w:p w:rsidR="00633F16" w:rsidRPr="00625D8D" w:rsidRDefault="00633F16" w:rsidP="00633F16">
            <w:pPr>
              <w:pStyle w:val="ConsPlusNormal0"/>
              <w:rPr>
                <w:rFonts w:ascii="Times New Roman" w:hAnsi="Times New Roman" w:cs="Times New Roman"/>
              </w:rPr>
            </w:pPr>
            <w:r>
              <w:rPr>
                <w:rFonts w:ascii="Times New Roman" w:hAnsi="Times New Roman" w:cs="Times New Roman"/>
              </w:rPr>
              <w:t>10</w:t>
            </w:r>
          </w:p>
        </w:tc>
        <w:tc>
          <w:tcPr>
            <w:tcW w:w="1241" w:type="dxa"/>
            <w:gridSpan w:val="2"/>
          </w:tcPr>
          <w:p w:rsidR="00633F16" w:rsidRPr="00625D8D" w:rsidRDefault="00633F16" w:rsidP="00633F16">
            <w:pPr>
              <w:widowControl/>
              <w:jc w:val="center"/>
            </w:pPr>
          </w:p>
        </w:tc>
      </w:tr>
      <w:tr w:rsidR="00633F16" w:rsidRPr="00625D8D" w:rsidTr="00633F16">
        <w:trPr>
          <w:trHeight w:val="502"/>
        </w:trPr>
        <w:tc>
          <w:tcPr>
            <w:tcW w:w="849" w:type="dxa"/>
            <w:vMerge/>
          </w:tcPr>
          <w:p w:rsidR="00633F16" w:rsidRPr="00625D8D" w:rsidRDefault="00633F16" w:rsidP="00633F16"/>
        </w:tc>
        <w:tc>
          <w:tcPr>
            <w:tcW w:w="2187" w:type="dxa"/>
            <w:vMerge/>
          </w:tcPr>
          <w:p w:rsidR="00633F16" w:rsidRPr="00625D8D" w:rsidRDefault="00633F16" w:rsidP="00633F16"/>
        </w:tc>
        <w:tc>
          <w:tcPr>
            <w:tcW w:w="1926" w:type="dxa"/>
            <w:gridSpan w:val="3"/>
            <w:vMerge/>
          </w:tcPr>
          <w:p w:rsidR="00633F16" w:rsidRPr="00625D8D" w:rsidRDefault="00633F16" w:rsidP="00633F16"/>
        </w:tc>
        <w:tc>
          <w:tcPr>
            <w:tcW w:w="1446" w:type="dxa"/>
            <w:gridSpan w:val="4"/>
          </w:tcPr>
          <w:p w:rsidR="00633F16" w:rsidRPr="00625D8D" w:rsidRDefault="00633F16" w:rsidP="00633F16">
            <w:pPr>
              <w:pStyle w:val="ConsPlusNormal0"/>
              <w:rPr>
                <w:rFonts w:ascii="Times New Roman" w:hAnsi="Times New Roman" w:cs="Times New Roman"/>
              </w:rPr>
            </w:pPr>
            <w:r>
              <w:rPr>
                <w:rFonts w:ascii="Times New Roman" w:hAnsi="Times New Roman" w:cs="Times New Roman"/>
              </w:rPr>
              <w:t>2025</w:t>
            </w:r>
          </w:p>
        </w:tc>
        <w:tc>
          <w:tcPr>
            <w:tcW w:w="896" w:type="dxa"/>
            <w:gridSpan w:val="2"/>
          </w:tcPr>
          <w:p w:rsidR="00633F16" w:rsidRPr="00625D8D" w:rsidRDefault="00633F16" w:rsidP="00633F16">
            <w:pPr>
              <w:pStyle w:val="ConsPlusNormal0"/>
              <w:ind w:firstLine="0"/>
              <w:rPr>
                <w:rFonts w:ascii="Times New Roman" w:hAnsi="Times New Roman" w:cs="Times New Roman"/>
              </w:rPr>
            </w:pPr>
            <w:r>
              <w:rPr>
                <w:rFonts w:ascii="Times New Roman" w:hAnsi="Times New Roman" w:cs="Times New Roman"/>
              </w:rPr>
              <w:t>5</w:t>
            </w:r>
          </w:p>
        </w:tc>
        <w:tc>
          <w:tcPr>
            <w:tcW w:w="1279" w:type="dxa"/>
            <w:gridSpan w:val="2"/>
          </w:tcPr>
          <w:p w:rsidR="00633F16" w:rsidRPr="00625D8D" w:rsidRDefault="00633F16" w:rsidP="00633F16">
            <w:pPr>
              <w:pStyle w:val="ConsPlusNormal0"/>
              <w:rPr>
                <w:rFonts w:ascii="Times New Roman" w:hAnsi="Times New Roman" w:cs="Times New Roman"/>
              </w:rPr>
            </w:pPr>
          </w:p>
        </w:tc>
        <w:tc>
          <w:tcPr>
            <w:tcW w:w="1344" w:type="dxa"/>
          </w:tcPr>
          <w:p w:rsidR="00633F16" w:rsidRPr="00625D8D" w:rsidRDefault="00633F16" w:rsidP="00633F16">
            <w:pPr>
              <w:pStyle w:val="ConsPlusNormal0"/>
              <w:rPr>
                <w:rFonts w:ascii="Times New Roman" w:hAnsi="Times New Roman" w:cs="Times New Roman"/>
              </w:rPr>
            </w:pPr>
          </w:p>
        </w:tc>
        <w:tc>
          <w:tcPr>
            <w:tcW w:w="1247" w:type="dxa"/>
            <w:gridSpan w:val="3"/>
          </w:tcPr>
          <w:p w:rsidR="00633F16" w:rsidRPr="00625D8D" w:rsidRDefault="00633F16" w:rsidP="00633F16">
            <w:pPr>
              <w:pStyle w:val="ConsPlusNormal0"/>
              <w:ind w:firstLine="0"/>
              <w:rPr>
                <w:rFonts w:ascii="Times New Roman" w:hAnsi="Times New Roman" w:cs="Times New Roman"/>
              </w:rPr>
            </w:pPr>
            <w:r>
              <w:rPr>
                <w:rFonts w:ascii="Times New Roman" w:hAnsi="Times New Roman" w:cs="Times New Roman"/>
              </w:rPr>
              <w:t>5</w:t>
            </w:r>
          </w:p>
        </w:tc>
        <w:tc>
          <w:tcPr>
            <w:tcW w:w="1135" w:type="dxa"/>
            <w:gridSpan w:val="9"/>
          </w:tcPr>
          <w:p w:rsidR="00633F16" w:rsidRPr="00625D8D" w:rsidRDefault="00633F16" w:rsidP="00633F16">
            <w:pPr>
              <w:pStyle w:val="ConsPlusNormal0"/>
              <w:rPr>
                <w:rFonts w:ascii="Times New Roman" w:hAnsi="Times New Roman" w:cs="Times New Roman"/>
              </w:rPr>
            </w:pPr>
          </w:p>
        </w:tc>
        <w:tc>
          <w:tcPr>
            <w:tcW w:w="1948" w:type="dxa"/>
            <w:gridSpan w:val="5"/>
          </w:tcPr>
          <w:p w:rsidR="00633F16" w:rsidRPr="00625D8D" w:rsidRDefault="00633F16" w:rsidP="00633F16">
            <w:pPr>
              <w:pStyle w:val="ConsPlusNormal0"/>
              <w:rPr>
                <w:rFonts w:ascii="Times New Roman" w:hAnsi="Times New Roman" w:cs="Times New Roman"/>
              </w:rPr>
            </w:pPr>
            <w:r>
              <w:rPr>
                <w:rFonts w:ascii="Times New Roman" w:hAnsi="Times New Roman" w:cs="Times New Roman"/>
              </w:rPr>
              <w:t>10</w:t>
            </w:r>
          </w:p>
        </w:tc>
        <w:tc>
          <w:tcPr>
            <w:tcW w:w="1241" w:type="dxa"/>
            <w:gridSpan w:val="2"/>
          </w:tcPr>
          <w:p w:rsidR="00633F16" w:rsidRPr="00625D8D" w:rsidRDefault="00633F16" w:rsidP="00633F16">
            <w:pPr>
              <w:widowControl/>
              <w:jc w:val="center"/>
            </w:pPr>
          </w:p>
        </w:tc>
      </w:tr>
      <w:tr w:rsidR="00633F16" w:rsidRPr="00625D8D" w:rsidTr="00633F16">
        <w:trPr>
          <w:trHeight w:val="686"/>
        </w:trPr>
        <w:tc>
          <w:tcPr>
            <w:tcW w:w="849" w:type="dxa"/>
            <w:vMerge/>
          </w:tcPr>
          <w:p w:rsidR="00633F16" w:rsidRPr="00625D8D" w:rsidRDefault="00633F16" w:rsidP="00633F16"/>
        </w:tc>
        <w:tc>
          <w:tcPr>
            <w:tcW w:w="2187" w:type="dxa"/>
            <w:vMerge/>
          </w:tcPr>
          <w:p w:rsidR="00633F16" w:rsidRPr="00625D8D" w:rsidRDefault="00633F16" w:rsidP="00633F16"/>
        </w:tc>
        <w:tc>
          <w:tcPr>
            <w:tcW w:w="1926" w:type="dxa"/>
            <w:gridSpan w:val="3"/>
            <w:vMerge/>
          </w:tcPr>
          <w:p w:rsidR="00633F16" w:rsidRPr="00625D8D" w:rsidRDefault="00633F16" w:rsidP="00633F16"/>
        </w:tc>
        <w:tc>
          <w:tcPr>
            <w:tcW w:w="1446" w:type="dxa"/>
            <w:gridSpan w:val="4"/>
          </w:tcPr>
          <w:p w:rsidR="00633F16" w:rsidRPr="00625D8D" w:rsidRDefault="00633F16" w:rsidP="00633F16">
            <w:pPr>
              <w:pStyle w:val="ConsPlusNormal0"/>
              <w:rPr>
                <w:rFonts w:ascii="Times New Roman" w:hAnsi="Times New Roman" w:cs="Times New Roman"/>
              </w:rPr>
            </w:pPr>
            <w:r>
              <w:rPr>
                <w:rFonts w:ascii="Times New Roman" w:hAnsi="Times New Roman" w:cs="Times New Roman"/>
              </w:rPr>
              <w:t>2026</w:t>
            </w:r>
          </w:p>
        </w:tc>
        <w:tc>
          <w:tcPr>
            <w:tcW w:w="896" w:type="dxa"/>
            <w:gridSpan w:val="2"/>
          </w:tcPr>
          <w:p w:rsidR="00633F16" w:rsidRPr="00625D8D" w:rsidRDefault="00633F16" w:rsidP="00633F16">
            <w:pPr>
              <w:pStyle w:val="ConsPlusNormal0"/>
              <w:ind w:firstLine="0"/>
              <w:rPr>
                <w:rFonts w:ascii="Times New Roman" w:hAnsi="Times New Roman" w:cs="Times New Roman"/>
              </w:rPr>
            </w:pPr>
            <w:r>
              <w:rPr>
                <w:rFonts w:ascii="Times New Roman" w:hAnsi="Times New Roman" w:cs="Times New Roman"/>
              </w:rPr>
              <w:t>5</w:t>
            </w:r>
          </w:p>
        </w:tc>
        <w:tc>
          <w:tcPr>
            <w:tcW w:w="1279" w:type="dxa"/>
            <w:gridSpan w:val="2"/>
          </w:tcPr>
          <w:p w:rsidR="00633F16" w:rsidRPr="00625D8D" w:rsidRDefault="00633F16" w:rsidP="00633F16">
            <w:pPr>
              <w:pStyle w:val="ConsPlusNormal0"/>
              <w:rPr>
                <w:rFonts w:ascii="Times New Roman" w:hAnsi="Times New Roman" w:cs="Times New Roman"/>
              </w:rPr>
            </w:pPr>
          </w:p>
        </w:tc>
        <w:tc>
          <w:tcPr>
            <w:tcW w:w="1344" w:type="dxa"/>
          </w:tcPr>
          <w:p w:rsidR="00633F16" w:rsidRPr="00625D8D" w:rsidRDefault="00633F16" w:rsidP="00633F16">
            <w:pPr>
              <w:pStyle w:val="ConsPlusNormal0"/>
              <w:rPr>
                <w:rFonts w:ascii="Times New Roman" w:hAnsi="Times New Roman" w:cs="Times New Roman"/>
              </w:rPr>
            </w:pPr>
          </w:p>
        </w:tc>
        <w:tc>
          <w:tcPr>
            <w:tcW w:w="1247" w:type="dxa"/>
            <w:gridSpan w:val="3"/>
          </w:tcPr>
          <w:p w:rsidR="00633F16" w:rsidRPr="00625D8D" w:rsidRDefault="00633F16" w:rsidP="00633F16">
            <w:pPr>
              <w:pStyle w:val="ConsPlusNormal0"/>
              <w:ind w:firstLine="0"/>
              <w:rPr>
                <w:rFonts w:ascii="Times New Roman" w:hAnsi="Times New Roman" w:cs="Times New Roman"/>
              </w:rPr>
            </w:pPr>
            <w:r>
              <w:rPr>
                <w:rFonts w:ascii="Times New Roman" w:hAnsi="Times New Roman" w:cs="Times New Roman"/>
              </w:rPr>
              <w:t>5</w:t>
            </w:r>
          </w:p>
        </w:tc>
        <w:tc>
          <w:tcPr>
            <w:tcW w:w="1135" w:type="dxa"/>
            <w:gridSpan w:val="9"/>
          </w:tcPr>
          <w:p w:rsidR="00633F16" w:rsidRPr="00625D8D" w:rsidRDefault="00633F16" w:rsidP="00633F16">
            <w:pPr>
              <w:pStyle w:val="ConsPlusNormal0"/>
              <w:rPr>
                <w:rFonts w:ascii="Times New Roman" w:hAnsi="Times New Roman" w:cs="Times New Roman"/>
              </w:rPr>
            </w:pPr>
          </w:p>
        </w:tc>
        <w:tc>
          <w:tcPr>
            <w:tcW w:w="1948" w:type="dxa"/>
            <w:gridSpan w:val="5"/>
          </w:tcPr>
          <w:p w:rsidR="00633F16" w:rsidRPr="00625D8D" w:rsidRDefault="00633F16" w:rsidP="00633F16">
            <w:pPr>
              <w:pStyle w:val="ConsPlusNormal0"/>
              <w:rPr>
                <w:rFonts w:ascii="Times New Roman" w:hAnsi="Times New Roman" w:cs="Times New Roman"/>
              </w:rPr>
            </w:pPr>
            <w:r>
              <w:rPr>
                <w:rFonts w:ascii="Times New Roman" w:hAnsi="Times New Roman" w:cs="Times New Roman"/>
              </w:rPr>
              <w:t>10</w:t>
            </w:r>
          </w:p>
        </w:tc>
        <w:tc>
          <w:tcPr>
            <w:tcW w:w="1241" w:type="dxa"/>
            <w:gridSpan w:val="2"/>
          </w:tcPr>
          <w:p w:rsidR="00633F16" w:rsidRPr="00625D8D" w:rsidRDefault="00633F16" w:rsidP="00633F16">
            <w:pPr>
              <w:widowControl/>
              <w:jc w:val="center"/>
            </w:pPr>
          </w:p>
        </w:tc>
      </w:tr>
      <w:tr w:rsidR="00633F16" w:rsidRPr="00625D8D" w:rsidTr="00633F16">
        <w:trPr>
          <w:trHeight w:val="871"/>
        </w:trPr>
        <w:tc>
          <w:tcPr>
            <w:tcW w:w="849" w:type="dxa"/>
            <w:vMerge/>
          </w:tcPr>
          <w:p w:rsidR="00633F16" w:rsidRPr="00625D8D" w:rsidRDefault="00633F16" w:rsidP="00633F16"/>
        </w:tc>
        <w:tc>
          <w:tcPr>
            <w:tcW w:w="2187" w:type="dxa"/>
            <w:vMerge/>
          </w:tcPr>
          <w:p w:rsidR="00633F16" w:rsidRPr="00625D8D" w:rsidRDefault="00633F16" w:rsidP="00633F16"/>
        </w:tc>
        <w:tc>
          <w:tcPr>
            <w:tcW w:w="1926" w:type="dxa"/>
            <w:gridSpan w:val="3"/>
            <w:vMerge/>
          </w:tcPr>
          <w:p w:rsidR="00633F16" w:rsidRPr="00625D8D" w:rsidRDefault="00633F16" w:rsidP="00633F16"/>
        </w:tc>
        <w:tc>
          <w:tcPr>
            <w:tcW w:w="1446" w:type="dxa"/>
            <w:gridSpan w:val="4"/>
          </w:tcPr>
          <w:p w:rsidR="00633F16" w:rsidRPr="00625D8D" w:rsidRDefault="00633F16" w:rsidP="00633F16">
            <w:pPr>
              <w:pStyle w:val="ConsPlusNormal0"/>
              <w:rPr>
                <w:rFonts w:ascii="Times New Roman" w:hAnsi="Times New Roman" w:cs="Times New Roman"/>
              </w:rPr>
            </w:pPr>
            <w:r>
              <w:rPr>
                <w:rFonts w:ascii="Times New Roman" w:hAnsi="Times New Roman" w:cs="Times New Roman"/>
              </w:rPr>
              <w:t>2027</w:t>
            </w:r>
          </w:p>
        </w:tc>
        <w:tc>
          <w:tcPr>
            <w:tcW w:w="896" w:type="dxa"/>
            <w:gridSpan w:val="2"/>
          </w:tcPr>
          <w:p w:rsidR="00633F16" w:rsidRPr="00625D8D" w:rsidRDefault="00633F16" w:rsidP="00633F16">
            <w:pPr>
              <w:pStyle w:val="ConsPlusNormal0"/>
              <w:ind w:firstLine="0"/>
              <w:rPr>
                <w:rFonts w:ascii="Times New Roman" w:hAnsi="Times New Roman" w:cs="Times New Roman"/>
              </w:rPr>
            </w:pPr>
            <w:r>
              <w:rPr>
                <w:rFonts w:ascii="Times New Roman" w:hAnsi="Times New Roman" w:cs="Times New Roman"/>
              </w:rPr>
              <w:t>5</w:t>
            </w:r>
          </w:p>
        </w:tc>
        <w:tc>
          <w:tcPr>
            <w:tcW w:w="1279" w:type="dxa"/>
            <w:gridSpan w:val="2"/>
          </w:tcPr>
          <w:p w:rsidR="00633F16" w:rsidRPr="00625D8D" w:rsidRDefault="00633F16" w:rsidP="00633F16">
            <w:pPr>
              <w:pStyle w:val="ConsPlusNormal0"/>
              <w:rPr>
                <w:rFonts w:ascii="Times New Roman" w:hAnsi="Times New Roman" w:cs="Times New Roman"/>
              </w:rPr>
            </w:pPr>
          </w:p>
        </w:tc>
        <w:tc>
          <w:tcPr>
            <w:tcW w:w="1344" w:type="dxa"/>
          </w:tcPr>
          <w:p w:rsidR="00633F16" w:rsidRPr="00625D8D" w:rsidRDefault="00633F16" w:rsidP="00633F16">
            <w:pPr>
              <w:pStyle w:val="ConsPlusNormal0"/>
              <w:rPr>
                <w:rFonts w:ascii="Times New Roman" w:hAnsi="Times New Roman" w:cs="Times New Roman"/>
              </w:rPr>
            </w:pPr>
          </w:p>
        </w:tc>
        <w:tc>
          <w:tcPr>
            <w:tcW w:w="1247" w:type="dxa"/>
            <w:gridSpan w:val="3"/>
          </w:tcPr>
          <w:p w:rsidR="00633F16" w:rsidRPr="00625D8D" w:rsidRDefault="00633F16" w:rsidP="00633F16">
            <w:pPr>
              <w:pStyle w:val="ConsPlusNormal0"/>
              <w:ind w:firstLine="0"/>
              <w:rPr>
                <w:rFonts w:ascii="Times New Roman" w:hAnsi="Times New Roman" w:cs="Times New Roman"/>
              </w:rPr>
            </w:pPr>
            <w:r>
              <w:rPr>
                <w:rFonts w:ascii="Times New Roman" w:hAnsi="Times New Roman" w:cs="Times New Roman"/>
              </w:rPr>
              <w:t>5</w:t>
            </w:r>
          </w:p>
        </w:tc>
        <w:tc>
          <w:tcPr>
            <w:tcW w:w="1135" w:type="dxa"/>
            <w:gridSpan w:val="9"/>
          </w:tcPr>
          <w:p w:rsidR="00633F16" w:rsidRPr="00625D8D" w:rsidRDefault="00633F16" w:rsidP="00633F16">
            <w:pPr>
              <w:pStyle w:val="ConsPlusNormal0"/>
              <w:rPr>
                <w:rFonts w:ascii="Times New Roman" w:hAnsi="Times New Roman" w:cs="Times New Roman"/>
              </w:rPr>
            </w:pPr>
          </w:p>
        </w:tc>
        <w:tc>
          <w:tcPr>
            <w:tcW w:w="1948" w:type="dxa"/>
            <w:gridSpan w:val="5"/>
          </w:tcPr>
          <w:p w:rsidR="00633F16" w:rsidRPr="00625D8D" w:rsidRDefault="00633F16" w:rsidP="00633F16">
            <w:pPr>
              <w:pStyle w:val="ConsPlusNormal0"/>
              <w:rPr>
                <w:rFonts w:ascii="Times New Roman" w:hAnsi="Times New Roman" w:cs="Times New Roman"/>
              </w:rPr>
            </w:pPr>
            <w:r>
              <w:rPr>
                <w:rFonts w:ascii="Times New Roman" w:hAnsi="Times New Roman" w:cs="Times New Roman"/>
              </w:rPr>
              <w:t>10</w:t>
            </w:r>
          </w:p>
        </w:tc>
        <w:tc>
          <w:tcPr>
            <w:tcW w:w="1241" w:type="dxa"/>
            <w:gridSpan w:val="2"/>
          </w:tcPr>
          <w:p w:rsidR="00633F16" w:rsidRPr="00625D8D" w:rsidRDefault="00633F16" w:rsidP="00633F16">
            <w:pPr>
              <w:widowControl/>
              <w:jc w:val="center"/>
            </w:pPr>
          </w:p>
        </w:tc>
      </w:tr>
      <w:tr w:rsidR="00633F16" w:rsidRPr="00625D8D" w:rsidTr="00633F16">
        <w:tc>
          <w:tcPr>
            <w:tcW w:w="849" w:type="dxa"/>
            <w:vMerge w:val="restart"/>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1.1.3</w:t>
            </w:r>
          </w:p>
        </w:tc>
        <w:tc>
          <w:tcPr>
            <w:tcW w:w="2187" w:type="dxa"/>
            <w:vMerge w:val="restart"/>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Проведение районных соревнований в отрасли «Сельское хозяйство»</w:t>
            </w:r>
          </w:p>
        </w:tc>
        <w:tc>
          <w:tcPr>
            <w:tcW w:w="1926" w:type="dxa"/>
            <w:gridSpan w:val="3"/>
            <w:vMerge w:val="restart"/>
          </w:tcPr>
          <w:p w:rsidR="00633F16" w:rsidRPr="00625D8D" w:rsidRDefault="00633F16" w:rsidP="00633F16">
            <w:pPr>
              <w:pStyle w:val="ConsPlusNormal0"/>
              <w:ind w:firstLine="0"/>
              <w:jc w:val="center"/>
              <w:rPr>
                <w:rFonts w:ascii="Times New Roman" w:hAnsi="Times New Roman" w:cs="Times New Roman"/>
              </w:rPr>
            </w:pPr>
            <w:r w:rsidRPr="00625D8D">
              <w:rPr>
                <w:rFonts w:ascii="Times New Roman" w:hAnsi="Times New Roman" w:cs="Times New Roman"/>
              </w:rPr>
              <w:t xml:space="preserve">Отдел экономики, развитие сельского </w:t>
            </w:r>
            <w:r>
              <w:rPr>
                <w:rFonts w:ascii="Times New Roman" w:hAnsi="Times New Roman" w:cs="Times New Roman"/>
              </w:rPr>
              <w:t xml:space="preserve">хозяйства, </w:t>
            </w:r>
            <w:r w:rsidRPr="00625D8D">
              <w:rPr>
                <w:rFonts w:ascii="Times New Roman" w:hAnsi="Times New Roman" w:cs="Times New Roman"/>
              </w:rPr>
              <w:t>продовольствия</w:t>
            </w:r>
          </w:p>
        </w:tc>
        <w:tc>
          <w:tcPr>
            <w:tcW w:w="1446" w:type="dxa"/>
            <w:gridSpan w:val="4"/>
          </w:tcPr>
          <w:p w:rsidR="00633F16" w:rsidRPr="00625D8D" w:rsidRDefault="00633F16" w:rsidP="00633F16">
            <w:pPr>
              <w:pStyle w:val="ConsPlusNormal0"/>
              <w:rPr>
                <w:rFonts w:ascii="Times New Roman" w:hAnsi="Times New Roman" w:cs="Times New Roman"/>
              </w:rPr>
            </w:pPr>
            <w:r w:rsidRPr="00625D8D">
              <w:rPr>
                <w:rFonts w:ascii="Times New Roman" w:hAnsi="Times New Roman" w:cs="Times New Roman"/>
              </w:rPr>
              <w:t>Итого</w:t>
            </w:r>
          </w:p>
        </w:tc>
        <w:tc>
          <w:tcPr>
            <w:tcW w:w="896" w:type="dxa"/>
            <w:gridSpan w:val="2"/>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279" w:type="dxa"/>
            <w:gridSpan w:val="2"/>
          </w:tcPr>
          <w:p w:rsidR="00633F16" w:rsidRPr="00625D8D" w:rsidRDefault="00633F16" w:rsidP="00633F16">
            <w:pPr>
              <w:pStyle w:val="ConsPlusNormal0"/>
              <w:rPr>
                <w:rFonts w:ascii="Times New Roman" w:hAnsi="Times New Roman" w:cs="Times New Roman"/>
              </w:rPr>
            </w:pPr>
          </w:p>
        </w:tc>
        <w:tc>
          <w:tcPr>
            <w:tcW w:w="1344" w:type="dxa"/>
          </w:tcPr>
          <w:p w:rsidR="00633F16" w:rsidRPr="00625D8D" w:rsidRDefault="00633F16" w:rsidP="00633F16">
            <w:pPr>
              <w:pStyle w:val="ConsPlusNormal0"/>
              <w:rPr>
                <w:rFonts w:ascii="Times New Roman" w:hAnsi="Times New Roman" w:cs="Times New Roman"/>
              </w:rPr>
            </w:pPr>
          </w:p>
        </w:tc>
        <w:tc>
          <w:tcPr>
            <w:tcW w:w="1247" w:type="dxa"/>
            <w:gridSpan w:val="3"/>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135" w:type="dxa"/>
            <w:gridSpan w:val="9"/>
          </w:tcPr>
          <w:p w:rsidR="00633F16" w:rsidRPr="00625D8D" w:rsidRDefault="00633F16" w:rsidP="00633F16">
            <w:pPr>
              <w:pStyle w:val="ConsPlusNormal0"/>
              <w:rPr>
                <w:rFonts w:ascii="Times New Roman" w:hAnsi="Times New Roman" w:cs="Times New Roman"/>
              </w:rPr>
            </w:pPr>
          </w:p>
        </w:tc>
        <w:tc>
          <w:tcPr>
            <w:tcW w:w="1948" w:type="dxa"/>
            <w:gridSpan w:val="5"/>
          </w:tcPr>
          <w:p w:rsidR="00633F16" w:rsidRPr="00625D8D" w:rsidRDefault="00633F16" w:rsidP="00633F16">
            <w:pPr>
              <w:pStyle w:val="ConsPlusNormal0"/>
              <w:rPr>
                <w:rFonts w:ascii="Times New Roman" w:hAnsi="Times New Roman" w:cs="Times New Roman"/>
              </w:rPr>
            </w:pPr>
            <w:r w:rsidRPr="00625D8D">
              <w:rPr>
                <w:rFonts w:ascii="Times New Roman" w:hAnsi="Times New Roman" w:cs="Times New Roman"/>
              </w:rPr>
              <w:t>0</w:t>
            </w:r>
          </w:p>
        </w:tc>
        <w:tc>
          <w:tcPr>
            <w:tcW w:w="1241" w:type="dxa"/>
            <w:gridSpan w:val="2"/>
            <w:vAlign w:val="center"/>
          </w:tcPr>
          <w:p w:rsidR="00633F16" w:rsidRPr="00625D8D" w:rsidRDefault="00633F16" w:rsidP="00633F16">
            <w:pPr>
              <w:widowControl/>
            </w:pPr>
            <w:r w:rsidRPr="00625D8D">
              <w:t>10.Проведение районных соревнований в отрасли «Сельское хозяйство»</w:t>
            </w:r>
          </w:p>
        </w:tc>
      </w:tr>
      <w:tr w:rsidR="00633F16" w:rsidRPr="00625D8D" w:rsidTr="00633F16">
        <w:tc>
          <w:tcPr>
            <w:tcW w:w="849" w:type="dxa"/>
            <w:vMerge/>
          </w:tcPr>
          <w:p w:rsidR="00633F16" w:rsidRPr="00625D8D" w:rsidRDefault="00633F16" w:rsidP="00633F16">
            <w:pPr>
              <w:pStyle w:val="ConsPlusNormal0"/>
              <w:jc w:val="center"/>
              <w:rPr>
                <w:rFonts w:ascii="Times New Roman" w:hAnsi="Times New Roman" w:cs="Times New Roman"/>
              </w:rPr>
            </w:pPr>
          </w:p>
        </w:tc>
        <w:tc>
          <w:tcPr>
            <w:tcW w:w="2187" w:type="dxa"/>
            <w:vMerge/>
          </w:tcPr>
          <w:p w:rsidR="00633F16" w:rsidRPr="00625D8D" w:rsidRDefault="00633F16" w:rsidP="00633F16"/>
        </w:tc>
        <w:tc>
          <w:tcPr>
            <w:tcW w:w="1926" w:type="dxa"/>
            <w:gridSpan w:val="3"/>
            <w:vMerge/>
          </w:tcPr>
          <w:p w:rsidR="00633F16" w:rsidRPr="00625D8D" w:rsidRDefault="00633F16" w:rsidP="00633F16"/>
        </w:tc>
        <w:tc>
          <w:tcPr>
            <w:tcW w:w="1446" w:type="dxa"/>
            <w:gridSpan w:val="4"/>
          </w:tcPr>
          <w:p w:rsidR="00633F16" w:rsidRPr="00625D8D" w:rsidRDefault="00633F16" w:rsidP="00633F16">
            <w:pPr>
              <w:pStyle w:val="ConsPlusNormal0"/>
              <w:rPr>
                <w:rFonts w:ascii="Times New Roman" w:hAnsi="Times New Roman" w:cs="Times New Roman"/>
              </w:rPr>
            </w:pPr>
            <w:r w:rsidRPr="00625D8D">
              <w:rPr>
                <w:rFonts w:ascii="Times New Roman" w:hAnsi="Times New Roman" w:cs="Times New Roman"/>
              </w:rPr>
              <w:t>2016</w:t>
            </w:r>
          </w:p>
        </w:tc>
        <w:tc>
          <w:tcPr>
            <w:tcW w:w="896" w:type="dxa"/>
            <w:gridSpan w:val="2"/>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279" w:type="dxa"/>
            <w:gridSpan w:val="2"/>
          </w:tcPr>
          <w:p w:rsidR="00633F16" w:rsidRPr="00625D8D" w:rsidRDefault="00633F16" w:rsidP="00633F16">
            <w:pPr>
              <w:pStyle w:val="ConsPlusNormal0"/>
              <w:rPr>
                <w:rFonts w:ascii="Times New Roman" w:hAnsi="Times New Roman" w:cs="Times New Roman"/>
              </w:rPr>
            </w:pPr>
          </w:p>
        </w:tc>
        <w:tc>
          <w:tcPr>
            <w:tcW w:w="1344" w:type="dxa"/>
          </w:tcPr>
          <w:p w:rsidR="00633F16" w:rsidRPr="00625D8D" w:rsidRDefault="00633F16" w:rsidP="00633F16">
            <w:pPr>
              <w:pStyle w:val="ConsPlusNormal0"/>
              <w:rPr>
                <w:rFonts w:ascii="Times New Roman" w:hAnsi="Times New Roman" w:cs="Times New Roman"/>
              </w:rPr>
            </w:pPr>
          </w:p>
        </w:tc>
        <w:tc>
          <w:tcPr>
            <w:tcW w:w="1247" w:type="dxa"/>
            <w:gridSpan w:val="3"/>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135" w:type="dxa"/>
            <w:gridSpan w:val="9"/>
          </w:tcPr>
          <w:p w:rsidR="00633F16" w:rsidRPr="00625D8D" w:rsidRDefault="00633F16" w:rsidP="00633F16">
            <w:pPr>
              <w:pStyle w:val="ConsPlusNormal0"/>
              <w:rPr>
                <w:rFonts w:ascii="Times New Roman" w:hAnsi="Times New Roman" w:cs="Times New Roman"/>
              </w:rPr>
            </w:pPr>
          </w:p>
        </w:tc>
        <w:tc>
          <w:tcPr>
            <w:tcW w:w="1948" w:type="dxa"/>
            <w:gridSpan w:val="5"/>
          </w:tcPr>
          <w:p w:rsidR="00633F16" w:rsidRPr="00625D8D" w:rsidRDefault="00633F16" w:rsidP="00633F16">
            <w:pPr>
              <w:pStyle w:val="ConsPlusNormal0"/>
              <w:rPr>
                <w:rFonts w:ascii="Times New Roman" w:hAnsi="Times New Roman" w:cs="Times New Roman"/>
              </w:rPr>
            </w:pPr>
          </w:p>
        </w:tc>
        <w:tc>
          <w:tcPr>
            <w:tcW w:w="1241" w:type="dxa"/>
            <w:gridSpan w:val="2"/>
          </w:tcPr>
          <w:p w:rsidR="00633F16" w:rsidRPr="00625D8D" w:rsidRDefault="00633F16" w:rsidP="00633F16">
            <w:pPr>
              <w:pStyle w:val="ConsPlusNormal0"/>
              <w:ind w:firstLine="0"/>
              <w:rPr>
                <w:rFonts w:ascii="Times New Roman" w:hAnsi="Times New Roman" w:cs="Times New Roman"/>
              </w:rPr>
            </w:pPr>
          </w:p>
        </w:tc>
      </w:tr>
      <w:tr w:rsidR="00633F16" w:rsidRPr="00625D8D" w:rsidTr="00633F16">
        <w:tc>
          <w:tcPr>
            <w:tcW w:w="849" w:type="dxa"/>
            <w:vMerge/>
          </w:tcPr>
          <w:p w:rsidR="00633F16" w:rsidRPr="00625D8D" w:rsidRDefault="00633F16" w:rsidP="00633F16"/>
        </w:tc>
        <w:tc>
          <w:tcPr>
            <w:tcW w:w="2187" w:type="dxa"/>
            <w:vMerge/>
          </w:tcPr>
          <w:p w:rsidR="00633F16" w:rsidRPr="00625D8D" w:rsidRDefault="00633F16" w:rsidP="00633F16"/>
        </w:tc>
        <w:tc>
          <w:tcPr>
            <w:tcW w:w="1926" w:type="dxa"/>
            <w:gridSpan w:val="3"/>
            <w:vMerge/>
          </w:tcPr>
          <w:p w:rsidR="00633F16" w:rsidRPr="00625D8D" w:rsidRDefault="00633F16" w:rsidP="00633F16"/>
        </w:tc>
        <w:tc>
          <w:tcPr>
            <w:tcW w:w="1446" w:type="dxa"/>
            <w:gridSpan w:val="4"/>
          </w:tcPr>
          <w:p w:rsidR="00633F16" w:rsidRPr="00625D8D" w:rsidRDefault="00633F16" w:rsidP="00633F16">
            <w:pPr>
              <w:pStyle w:val="ConsPlusNormal0"/>
              <w:rPr>
                <w:rFonts w:ascii="Times New Roman" w:hAnsi="Times New Roman" w:cs="Times New Roman"/>
              </w:rPr>
            </w:pPr>
            <w:r w:rsidRPr="00625D8D">
              <w:rPr>
                <w:rFonts w:ascii="Times New Roman" w:hAnsi="Times New Roman" w:cs="Times New Roman"/>
              </w:rPr>
              <w:t>2017</w:t>
            </w:r>
          </w:p>
        </w:tc>
        <w:tc>
          <w:tcPr>
            <w:tcW w:w="896" w:type="dxa"/>
            <w:gridSpan w:val="2"/>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279" w:type="dxa"/>
            <w:gridSpan w:val="2"/>
          </w:tcPr>
          <w:p w:rsidR="00633F16" w:rsidRPr="00625D8D" w:rsidRDefault="00633F16" w:rsidP="00633F16">
            <w:pPr>
              <w:pStyle w:val="ConsPlusNormal0"/>
              <w:rPr>
                <w:rFonts w:ascii="Times New Roman" w:hAnsi="Times New Roman" w:cs="Times New Roman"/>
              </w:rPr>
            </w:pPr>
          </w:p>
        </w:tc>
        <w:tc>
          <w:tcPr>
            <w:tcW w:w="1344" w:type="dxa"/>
          </w:tcPr>
          <w:p w:rsidR="00633F16" w:rsidRPr="00625D8D" w:rsidRDefault="00633F16" w:rsidP="00633F16">
            <w:pPr>
              <w:pStyle w:val="ConsPlusNormal0"/>
              <w:rPr>
                <w:rFonts w:ascii="Times New Roman" w:hAnsi="Times New Roman" w:cs="Times New Roman"/>
              </w:rPr>
            </w:pPr>
          </w:p>
        </w:tc>
        <w:tc>
          <w:tcPr>
            <w:tcW w:w="1247" w:type="dxa"/>
            <w:gridSpan w:val="3"/>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135" w:type="dxa"/>
            <w:gridSpan w:val="9"/>
          </w:tcPr>
          <w:p w:rsidR="00633F16" w:rsidRPr="00625D8D" w:rsidRDefault="00633F16" w:rsidP="00633F16">
            <w:pPr>
              <w:pStyle w:val="ConsPlusNormal0"/>
              <w:rPr>
                <w:rFonts w:ascii="Times New Roman" w:hAnsi="Times New Roman" w:cs="Times New Roman"/>
              </w:rPr>
            </w:pPr>
          </w:p>
        </w:tc>
        <w:tc>
          <w:tcPr>
            <w:tcW w:w="1948" w:type="dxa"/>
            <w:gridSpan w:val="5"/>
          </w:tcPr>
          <w:p w:rsidR="00633F16" w:rsidRPr="00625D8D" w:rsidRDefault="00633F16" w:rsidP="00633F16">
            <w:pPr>
              <w:pStyle w:val="ConsPlusNormal0"/>
              <w:rPr>
                <w:rFonts w:ascii="Times New Roman" w:hAnsi="Times New Roman" w:cs="Times New Roman"/>
              </w:rPr>
            </w:pPr>
          </w:p>
        </w:tc>
        <w:tc>
          <w:tcPr>
            <w:tcW w:w="1241" w:type="dxa"/>
            <w:gridSpan w:val="2"/>
          </w:tcPr>
          <w:p w:rsidR="00633F16" w:rsidRPr="00625D8D" w:rsidRDefault="00633F16" w:rsidP="00633F16">
            <w:pPr>
              <w:pStyle w:val="ConsPlusNormal0"/>
              <w:ind w:firstLine="0"/>
              <w:rPr>
                <w:rFonts w:ascii="Times New Roman" w:hAnsi="Times New Roman" w:cs="Times New Roman"/>
              </w:rPr>
            </w:pPr>
          </w:p>
        </w:tc>
      </w:tr>
      <w:tr w:rsidR="00633F16" w:rsidRPr="00625D8D" w:rsidTr="00633F16">
        <w:tc>
          <w:tcPr>
            <w:tcW w:w="849" w:type="dxa"/>
            <w:vMerge/>
          </w:tcPr>
          <w:p w:rsidR="00633F16" w:rsidRPr="00625D8D" w:rsidRDefault="00633F16" w:rsidP="00633F16"/>
        </w:tc>
        <w:tc>
          <w:tcPr>
            <w:tcW w:w="2187" w:type="dxa"/>
            <w:vMerge/>
          </w:tcPr>
          <w:p w:rsidR="00633F16" w:rsidRPr="00625D8D" w:rsidRDefault="00633F16" w:rsidP="00633F16"/>
        </w:tc>
        <w:tc>
          <w:tcPr>
            <w:tcW w:w="1926" w:type="dxa"/>
            <w:gridSpan w:val="3"/>
            <w:vMerge/>
          </w:tcPr>
          <w:p w:rsidR="00633F16" w:rsidRPr="00625D8D" w:rsidRDefault="00633F16" w:rsidP="00633F16"/>
        </w:tc>
        <w:tc>
          <w:tcPr>
            <w:tcW w:w="1446" w:type="dxa"/>
            <w:gridSpan w:val="4"/>
          </w:tcPr>
          <w:p w:rsidR="00633F16" w:rsidRPr="00625D8D" w:rsidRDefault="00633F16" w:rsidP="00633F16">
            <w:pPr>
              <w:pStyle w:val="ConsPlusNormal0"/>
              <w:rPr>
                <w:rFonts w:ascii="Times New Roman" w:hAnsi="Times New Roman" w:cs="Times New Roman"/>
              </w:rPr>
            </w:pPr>
            <w:r w:rsidRPr="00625D8D">
              <w:rPr>
                <w:rFonts w:ascii="Times New Roman" w:hAnsi="Times New Roman" w:cs="Times New Roman"/>
              </w:rPr>
              <w:t>2018</w:t>
            </w:r>
          </w:p>
        </w:tc>
        <w:tc>
          <w:tcPr>
            <w:tcW w:w="896" w:type="dxa"/>
            <w:gridSpan w:val="2"/>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279" w:type="dxa"/>
            <w:gridSpan w:val="2"/>
          </w:tcPr>
          <w:p w:rsidR="00633F16" w:rsidRPr="00625D8D" w:rsidRDefault="00633F16" w:rsidP="00633F16">
            <w:pPr>
              <w:pStyle w:val="ConsPlusNormal0"/>
              <w:rPr>
                <w:rFonts w:ascii="Times New Roman" w:hAnsi="Times New Roman" w:cs="Times New Roman"/>
              </w:rPr>
            </w:pPr>
          </w:p>
        </w:tc>
        <w:tc>
          <w:tcPr>
            <w:tcW w:w="1344" w:type="dxa"/>
          </w:tcPr>
          <w:p w:rsidR="00633F16" w:rsidRPr="00625D8D" w:rsidRDefault="00633F16" w:rsidP="00633F16">
            <w:pPr>
              <w:pStyle w:val="ConsPlusNormal0"/>
              <w:rPr>
                <w:rFonts w:ascii="Times New Roman" w:hAnsi="Times New Roman" w:cs="Times New Roman"/>
              </w:rPr>
            </w:pPr>
          </w:p>
        </w:tc>
        <w:tc>
          <w:tcPr>
            <w:tcW w:w="1247" w:type="dxa"/>
            <w:gridSpan w:val="3"/>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135" w:type="dxa"/>
            <w:gridSpan w:val="9"/>
          </w:tcPr>
          <w:p w:rsidR="00633F16" w:rsidRPr="00625D8D" w:rsidRDefault="00633F16" w:rsidP="00633F16">
            <w:pPr>
              <w:pStyle w:val="ConsPlusNormal0"/>
              <w:rPr>
                <w:rFonts w:ascii="Times New Roman" w:hAnsi="Times New Roman" w:cs="Times New Roman"/>
              </w:rPr>
            </w:pPr>
          </w:p>
        </w:tc>
        <w:tc>
          <w:tcPr>
            <w:tcW w:w="1948" w:type="dxa"/>
            <w:gridSpan w:val="5"/>
          </w:tcPr>
          <w:p w:rsidR="00633F16" w:rsidRPr="00625D8D" w:rsidRDefault="00633F16" w:rsidP="00633F16">
            <w:pPr>
              <w:pStyle w:val="ConsPlusNormal0"/>
              <w:rPr>
                <w:rFonts w:ascii="Times New Roman" w:hAnsi="Times New Roman" w:cs="Times New Roman"/>
              </w:rPr>
            </w:pPr>
          </w:p>
        </w:tc>
        <w:tc>
          <w:tcPr>
            <w:tcW w:w="1241" w:type="dxa"/>
            <w:gridSpan w:val="2"/>
          </w:tcPr>
          <w:p w:rsidR="00633F16" w:rsidRPr="00625D8D" w:rsidRDefault="00633F16" w:rsidP="00633F16">
            <w:pPr>
              <w:pStyle w:val="ConsPlusNormal0"/>
              <w:ind w:firstLine="0"/>
              <w:rPr>
                <w:rFonts w:ascii="Times New Roman" w:hAnsi="Times New Roman" w:cs="Times New Roman"/>
              </w:rPr>
            </w:pPr>
          </w:p>
        </w:tc>
      </w:tr>
      <w:tr w:rsidR="00633F16" w:rsidRPr="00625D8D" w:rsidTr="00633F16">
        <w:tc>
          <w:tcPr>
            <w:tcW w:w="849" w:type="dxa"/>
            <w:vMerge/>
          </w:tcPr>
          <w:p w:rsidR="00633F16" w:rsidRPr="00625D8D" w:rsidRDefault="00633F16" w:rsidP="00633F16"/>
        </w:tc>
        <w:tc>
          <w:tcPr>
            <w:tcW w:w="2187" w:type="dxa"/>
            <w:vMerge/>
          </w:tcPr>
          <w:p w:rsidR="00633F16" w:rsidRPr="00625D8D" w:rsidRDefault="00633F16" w:rsidP="00633F16"/>
        </w:tc>
        <w:tc>
          <w:tcPr>
            <w:tcW w:w="1926" w:type="dxa"/>
            <w:gridSpan w:val="3"/>
            <w:vMerge/>
          </w:tcPr>
          <w:p w:rsidR="00633F16" w:rsidRPr="00625D8D" w:rsidRDefault="00633F16" w:rsidP="00633F16"/>
        </w:tc>
        <w:tc>
          <w:tcPr>
            <w:tcW w:w="1446" w:type="dxa"/>
            <w:gridSpan w:val="4"/>
          </w:tcPr>
          <w:p w:rsidR="00633F16" w:rsidRPr="00625D8D" w:rsidRDefault="00633F16" w:rsidP="00633F16">
            <w:pPr>
              <w:pStyle w:val="ConsPlusNormal0"/>
              <w:rPr>
                <w:rFonts w:ascii="Times New Roman" w:hAnsi="Times New Roman" w:cs="Times New Roman"/>
              </w:rPr>
            </w:pPr>
            <w:r w:rsidRPr="00625D8D">
              <w:rPr>
                <w:rFonts w:ascii="Times New Roman" w:hAnsi="Times New Roman" w:cs="Times New Roman"/>
              </w:rPr>
              <w:t>2019</w:t>
            </w:r>
          </w:p>
        </w:tc>
        <w:tc>
          <w:tcPr>
            <w:tcW w:w="896" w:type="dxa"/>
            <w:gridSpan w:val="2"/>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279" w:type="dxa"/>
            <w:gridSpan w:val="2"/>
          </w:tcPr>
          <w:p w:rsidR="00633F16" w:rsidRPr="00625D8D" w:rsidRDefault="00633F16" w:rsidP="00633F16">
            <w:pPr>
              <w:pStyle w:val="ConsPlusNormal0"/>
              <w:rPr>
                <w:rFonts w:ascii="Times New Roman" w:hAnsi="Times New Roman" w:cs="Times New Roman"/>
              </w:rPr>
            </w:pPr>
          </w:p>
        </w:tc>
        <w:tc>
          <w:tcPr>
            <w:tcW w:w="1344" w:type="dxa"/>
          </w:tcPr>
          <w:p w:rsidR="00633F16" w:rsidRPr="00625D8D" w:rsidRDefault="00633F16" w:rsidP="00633F16">
            <w:pPr>
              <w:pStyle w:val="ConsPlusNormal0"/>
              <w:rPr>
                <w:rFonts w:ascii="Times New Roman" w:hAnsi="Times New Roman" w:cs="Times New Roman"/>
              </w:rPr>
            </w:pPr>
          </w:p>
        </w:tc>
        <w:tc>
          <w:tcPr>
            <w:tcW w:w="1247" w:type="dxa"/>
            <w:gridSpan w:val="3"/>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135" w:type="dxa"/>
            <w:gridSpan w:val="9"/>
          </w:tcPr>
          <w:p w:rsidR="00633F16" w:rsidRPr="00625D8D" w:rsidRDefault="00633F16" w:rsidP="00633F16">
            <w:pPr>
              <w:pStyle w:val="ConsPlusNormal0"/>
              <w:rPr>
                <w:rFonts w:ascii="Times New Roman" w:hAnsi="Times New Roman" w:cs="Times New Roman"/>
              </w:rPr>
            </w:pPr>
          </w:p>
        </w:tc>
        <w:tc>
          <w:tcPr>
            <w:tcW w:w="1948" w:type="dxa"/>
            <w:gridSpan w:val="5"/>
          </w:tcPr>
          <w:p w:rsidR="00633F16" w:rsidRPr="00625D8D" w:rsidRDefault="00633F16" w:rsidP="00633F16">
            <w:pPr>
              <w:pStyle w:val="ConsPlusNormal0"/>
              <w:rPr>
                <w:rFonts w:ascii="Times New Roman" w:hAnsi="Times New Roman" w:cs="Times New Roman"/>
              </w:rPr>
            </w:pPr>
          </w:p>
        </w:tc>
        <w:tc>
          <w:tcPr>
            <w:tcW w:w="1241" w:type="dxa"/>
            <w:gridSpan w:val="2"/>
          </w:tcPr>
          <w:p w:rsidR="00633F16" w:rsidRPr="00625D8D" w:rsidRDefault="00633F16" w:rsidP="00633F16">
            <w:pPr>
              <w:pStyle w:val="ConsPlusNormal0"/>
              <w:ind w:firstLine="0"/>
              <w:rPr>
                <w:rFonts w:ascii="Times New Roman" w:hAnsi="Times New Roman" w:cs="Times New Roman"/>
              </w:rPr>
            </w:pPr>
          </w:p>
        </w:tc>
      </w:tr>
      <w:tr w:rsidR="00633F16" w:rsidRPr="00625D8D" w:rsidTr="00633F16">
        <w:tc>
          <w:tcPr>
            <w:tcW w:w="849" w:type="dxa"/>
            <w:vMerge/>
          </w:tcPr>
          <w:p w:rsidR="00633F16" w:rsidRPr="00625D8D" w:rsidRDefault="00633F16" w:rsidP="00633F16"/>
        </w:tc>
        <w:tc>
          <w:tcPr>
            <w:tcW w:w="2187" w:type="dxa"/>
            <w:vMerge/>
          </w:tcPr>
          <w:p w:rsidR="00633F16" w:rsidRPr="00625D8D" w:rsidRDefault="00633F16" w:rsidP="00633F16"/>
        </w:tc>
        <w:tc>
          <w:tcPr>
            <w:tcW w:w="1926" w:type="dxa"/>
            <w:gridSpan w:val="3"/>
            <w:vMerge/>
          </w:tcPr>
          <w:p w:rsidR="00633F16" w:rsidRPr="00625D8D" w:rsidRDefault="00633F16" w:rsidP="00633F16"/>
        </w:tc>
        <w:tc>
          <w:tcPr>
            <w:tcW w:w="1446" w:type="dxa"/>
            <w:gridSpan w:val="4"/>
          </w:tcPr>
          <w:p w:rsidR="00633F16" w:rsidRPr="00625D8D" w:rsidRDefault="00633F16" w:rsidP="00633F16">
            <w:pPr>
              <w:pStyle w:val="ConsPlusNormal0"/>
              <w:rPr>
                <w:rFonts w:ascii="Times New Roman" w:hAnsi="Times New Roman" w:cs="Times New Roman"/>
              </w:rPr>
            </w:pPr>
            <w:r w:rsidRPr="00625D8D">
              <w:rPr>
                <w:rFonts w:ascii="Times New Roman" w:hAnsi="Times New Roman" w:cs="Times New Roman"/>
              </w:rPr>
              <w:t>2020</w:t>
            </w:r>
          </w:p>
        </w:tc>
        <w:tc>
          <w:tcPr>
            <w:tcW w:w="896" w:type="dxa"/>
            <w:gridSpan w:val="2"/>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279" w:type="dxa"/>
            <w:gridSpan w:val="2"/>
          </w:tcPr>
          <w:p w:rsidR="00633F16" w:rsidRPr="00625D8D" w:rsidRDefault="00633F16" w:rsidP="00633F16">
            <w:pPr>
              <w:pStyle w:val="ConsPlusNormal0"/>
              <w:rPr>
                <w:rFonts w:ascii="Times New Roman" w:hAnsi="Times New Roman" w:cs="Times New Roman"/>
              </w:rPr>
            </w:pPr>
          </w:p>
        </w:tc>
        <w:tc>
          <w:tcPr>
            <w:tcW w:w="1344" w:type="dxa"/>
          </w:tcPr>
          <w:p w:rsidR="00633F16" w:rsidRPr="00625D8D" w:rsidRDefault="00633F16" w:rsidP="00633F16">
            <w:pPr>
              <w:pStyle w:val="ConsPlusNormal0"/>
              <w:rPr>
                <w:rFonts w:ascii="Times New Roman" w:hAnsi="Times New Roman" w:cs="Times New Roman"/>
              </w:rPr>
            </w:pPr>
          </w:p>
        </w:tc>
        <w:tc>
          <w:tcPr>
            <w:tcW w:w="1247" w:type="dxa"/>
            <w:gridSpan w:val="3"/>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135" w:type="dxa"/>
            <w:gridSpan w:val="9"/>
          </w:tcPr>
          <w:p w:rsidR="00633F16" w:rsidRPr="00625D8D" w:rsidRDefault="00633F16" w:rsidP="00633F16">
            <w:pPr>
              <w:pStyle w:val="ConsPlusNormal0"/>
              <w:rPr>
                <w:rFonts w:ascii="Times New Roman" w:hAnsi="Times New Roman" w:cs="Times New Roman"/>
              </w:rPr>
            </w:pPr>
          </w:p>
        </w:tc>
        <w:tc>
          <w:tcPr>
            <w:tcW w:w="1948" w:type="dxa"/>
            <w:gridSpan w:val="5"/>
          </w:tcPr>
          <w:p w:rsidR="00633F16" w:rsidRPr="00625D8D" w:rsidRDefault="00633F16" w:rsidP="00633F16">
            <w:pPr>
              <w:pStyle w:val="ConsPlusNormal0"/>
              <w:rPr>
                <w:rFonts w:ascii="Times New Roman" w:hAnsi="Times New Roman" w:cs="Times New Roman"/>
              </w:rPr>
            </w:pPr>
          </w:p>
        </w:tc>
        <w:tc>
          <w:tcPr>
            <w:tcW w:w="1241" w:type="dxa"/>
            <w:gridSpan w:val="2"/>
          </w:tcPr>
          <w:p w:rsidR="00633F16" w:rsidRPr="00625D8D" w:rsidRDefault="00633F16" w:rsidP="00633F16">
            <w:pPr>
              <w:pStyle w:val="ConsPlusNormal0"/>
              <w:ind w:firstLine="0"/>
              <w:rPr>
                <w:rFonts w:ascii="Times New Roman" w:hAnsi="Times New Roman" w:cs="Times New Roman"/>
              </w:rPr>
            </w:pPr>
          </w:p>
        </w:tc>
      </w:tr>
      <w:tr w:rsidR="00633F16" w:rsidRPr="00625D8D" w:rsidTr="00633F16">
        <w:tc>
          <w:tcPr>
            <w:tcW w:w="849" w:type="dxa"/>
            <w:vMerge/>
          </w:tcPr>
          <w:p w:rsidR="00633F16" w:rsidRPr="00625D8D" w:rsidRDefault="00633F16" w:rsidP="00633F16"/>
        </w:tc>
        <w:tc>
          <w:tcPr>
            <w:tcW w:w="2187" w:type="dxa"/>
            <w:vMerge/>
          </w:tcPr>
          <w:p w:rsidR="00633F16" w:rsidRPr="00625D8D" w:rsidRDefault="00633F16" w:rsidP="00633F16"/>
        </w:tc>
        <w:tc>
          <w:tcPr>
            <w:tcW w:w="1926" w:type="dxa"/>
            <w:gridSpan w:val="3"/>
            <w:vMerge/>
          </w:tcPr>
          <w:p w:rsidR="00633F16" w:rsidRPr="00625D8D" w:rsidRDefault="00633F16" w:rsidP="00633F16"/>
        </w:tc>
        <w:tc>
          <w:tcPr>
            <w:tcW w:w="1446" w:type="dxa"/>
            <w:gridSpan w:val="4"/>
          </w:tcPr>
          <w:p w:rsidR="00633F16" w:rsidRPr="00625D8D" w:rsidRDefault="00633F16" w:rsidP="00633F16">
            <w:pPr>
              <w:pStyle w:val="ConsPlusNormal0"/>
              <w:rPr>
                <w:rFonts w:ascii="Times New Roman" w:hAnsi="Times New Roman" w:cs="Times New Roman"/>
              </w:rPr>
            </w:pPr>
            <w:r w:rsidRPr="00625D8D">
              <w:rPr>
                <w:rFonts w:ascii="Times New Roman" w:hAnsi="Times New Roman" w:cs="Times New Roman"/>
              </w:rPr>
              <w:t>2021</w:t>
            </w:r>
          </w:p>
        </w:tc>
        <w:tc>
          <w:tcPr>
            <w:tcW w:w="896" w:type="dxa"/>
            <w:gridSpan w:val="2"/>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279" w:type="dxa"/>
            <w:gridSpan w:val="2"/>
          </w:tcPr>
          <w:p w:rsidR="00633F16" w:rsidRPr="00625D8D" w:rsidRDefault="00633F16" w:rsidP="00633F16">
            <w:pPr>
              <w:pStyle w:val="ConsPlusNormal0"/>
              <w:rPr>
                <w:rFonts w:ascii="Times New Roman" w:hAnsi="Times New Roman" w:cs="Times New Roman"/>
              </w:rPr>
            </w:pPr>
          </w:p>
        </w:tc>
        <w:tc>
          <w:tcPr>
            <w:tcW w:w="1344" w:type="dxa"/>
          </w:tcPr>
          <w:p w:rsidR="00633F16" w:rsidRPr="00625D8D" w:rsidRDefault="00633F16" w:rsidP="00633F16">
            <w:pPr>
              <w:pStyle w:val="ConsPlusNormal0"/>
              <w:rPr>
                <w:rFonts w:ascii="Times New Roman" w:hAnsi="Times New Roman" w:cs="Times New Roman"/>
              </w:rPr>
            </w:pPr>
          </w:p>
        </w:tc>
        <w:tc>
          <w:tcPr>
            <w:tcW w:w="1247" w:type="dxa"/>
            <w:gridSpan w:val="3"/>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135" w:type="dxa"/>
            <w:gridSpan w:val="9"/>
          </w:tcPr>
          <w:p w:rsidR="00633F16" w:rsidRPr="00625D8D" w:rsidRDefault="00633F16" w:rsidP="00633F16">
            <w:pPr>
              <w:pStyle w:val="ConsPlusNormal0"/>
              <w:rPr>
                <w:rFonts w:ascii="Times New Roman" w:hAnsi="Times New Roman" w:cs="Times New Roman"/>
              </w:rPr>
            </w:pPr>
          </w:p>
        </w:tc>
        <w:tc>
          <w:tcPr>
            <w:tcW w:w="1948" w:type="dxa"/>
            <w:gridSpan w:val="5"/>
          </w:tcPr>
          <w:p w:rsidR="00633F16" w:rsidRPr="00625D8D" w:rsidRDefault="00633F16" w:rsidP="00633F16">
            <w:pPr>
              <w:pStyle w:val="ConsPlusNormal0"/>
              <w:rPr>
                <w:rFonts w:ascii="Times New Roman" w:hAnsi="Times New Roman" w:cs="Times New Roman"/>
              </w:rPr>
            </w:pPr>
          </w:p>
        </w:tc>
        <w:tc>
          <w:tcPr>
            <w:tcW w:w="1241" w:type="dxa"/>
            <w:gridSpan w:val="2"/>
          </w:tcPr>
          <w:p w:rsidR="00633F16" w:rsidRPr="00625D8D" w:rsidRDefault="00633F16" w:rsidP="00633F16">
            <w:pPr>
              <w:pStyle w:val="ConsPlusNormal0"/>
              <w:ind w:firstLine="0"/>
              <w:rPr>
                <w:rFonts w:ascii="Times New Roman" w:hAnsi="Times New Roman" w:cs="Times New Roman"/>
              </w:rPr>
            </w:pPr>
          </w:p>
        </w:tc>
      </w:tr>
      <w:tr w:rsidR="00633F16" w:rsidRPr="00625D8D" w:rsidTr="00633F16">
        <w:tc>
          <w:tcPr>
            <w:tcW w:w="849" w:type="dxa"/>
            <w:vMerge/>
          </w:tcPr>
          <w:p w:rsidR="00633F16" w:rsidRPr="00625D8D" w:rsidRDefault="00633F16" w:rsidP="00633F16"/>
        </w:tc>
        <w:tc>
          <w:tcPr>
            <w:tcW w:w="2187" w:type="dxa"/>
            <w:vMerge/>
          </w:tcPr>
          <w:p w:rsidR="00633F16" w:rsidRPr="00625D8D" w:rsidRDefault="00633F16" w:rsidP="00633F16"/>
        </w:tc>
        <w:tc>
          <w:tcPr>
            <w:tcW w:w="1926" w:type="dxa"/>
            <w:gridSpan w:val="3"/>
            <w:vMerge/>
          </w:tcPr>
          <w:p w:rsidR="00633F16" w:rsidRPr="00625D8D" w:rsidRDefault="00633F16" w:rsidP="00633F16"/>
        </w:tc>
        <w:tc>
          <w:tcPr>
            <w:tcW w:w="1446" w:type="dxa"/>
            <w:gridSpan w:val="4"/>
          </w:tcPr>
          <w:p w:rsidR="00633F16" w:rsidRPr="00625D8D" w:rsidRDefault="00633F16" w:rsidP="00633F16">
            <w:pPr>
              <w:pStyle w:val="ConsPlusNormal0"/>
              <w:rPr>
                <w:rFonts w:ascii="Times New Roman" w:hAnsi="Times New Roman" w:cs="Times New Roman"/>
              </w:rPr>
            </w:pPr>
            <w:r w:rsidRPr="00625D8D">
              <w:rPr>
                <w:rFonts w:ascii="Times New Roman" w:hAnsi="Times New Roman" w:cs="Times New Roman"/>
              </w:rPr>
              <w:t>2022</w:t>
            </w:r>
          </w:p>
        </w:tc>
        <w:tc>
          <w:tcPr>
            <w:tcW w:w="896" w:type="dxa"/>
            <w:gridSpan w:val="2"/>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279" w:type="dxa"/>
            <w:gridSpan w:val="2"/>
          </w:tcPr>
          <w:p w:rsidR="00633F16" w:rsidRPr="00625D8D" w:rsidRDefault="00633F16" w:rsidP="00633F16">
            <w:pPr>
              <w:pStyle w:val="ConsPlusNormal0"/>
              <w:rPr>
                <w:rFonts w:ascii="Times New Roman" w:hAnsi="Times New Roman" w:cs="Times New Roman"/>
              </w:rPr>
            </w:pPr>
          </w:p>
        </w:tc>
        <w:tc>
          <w:tcPr>
            <w:tcW w:w="1344" w:type="dxa"/>
          </w:tcPr>
          <w:p w:rsidR="00633F16" w:rsidRPr="00625D8D" w:rsidRDefault="00633F16" w:rsidP="00633F16">
            <w:pPr>
              <w:pStyle w:val="ConsPlusNormal0"/>
              <w:rPr>
                <w:rFonts w:ascii="Times New Roman" w:hAnsi="Times New Roman" w:cs="Times New Roman"/>
              </w:rPr>
            </w:pPr>
          </w:p>
        </w:tc>
        <w:tc>
          <w:tcPr>
            <w:tcW w:w="1247" w:type="dxa"/>
            <w:gridSpan w:val="3"/>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135" w:type="dxa"/>
            <w:gridSpan w:val="9"/>
          </w:tcPr>
          <w:p w:rsidR="00633F16" w:rsidRPr="00625D8D" w:rsidRDefault="00633F16" w:rsidP="00633F16">
            <w:pPr>
              <w:pStyle w:val="ConsPlusNormal0"/>
              <w:rPr>
                <w:rFonts w:ascii="Times New Roman" w:hAnsi="Times New Roman" w:cs="Times New Roman"/>
              </w:rPr>
            </w:pPr>
          </w:p>
        </w:tc>
        <w:tc>
          <w:tcPr>
            <w:tcW w:w="1948" w:type="dxa"/>
            <w:gridSpan w:val="5"/>
          </w:tcPr>
          <w:p w:rsidR="00633F16" w:rsidRPr="00625D8D" w:rsidRDefault="00633F16" w:rsidP="00633F16">
            <w:pPr>
              <w:pStyle w:val="ConsPlusNormal0"/>
              <w:rPr>
                <w:rFonts w:ascii="Times New Roman" w:hAnsi="Times New Roman" w:cs="Times New Roman"/>
              </w:rPr>
            </w:pPr>
          </w:p>
        </w:tc>
        <w:tc>
          <w:tcPr>
            <w:tcW w:w="1241" w:type="dxa"/>
            <w:gridSpan w:val="2"/>
          </w:tcPr>
          <w:p w:rsidR="00633F16" w:rsidRPr="00625D8D" w:rsidRDefault="00633F16" w:rsidP="00633F16">
            <w:pPr>
              <w:pStyle w:val="ConsPlusNormal0"/>
              <w:ind w:firstLine="0"/>
              <w:rPr>
                <w:rFonts w:ascii="Times New Roman" w:hAnsi="Times New Roman" w:cs="Times New Roman"/>
              </w:rPr>
            </w:pPr>
          </w:p>
        </w:tc>
      </w:tr>
      <w:tr w:rsidR="00633F16" w:rsidRPr="00625D8D" w:rsidTr="00633F16">
        <w:tc>
          <w:tcPr>
            <w:tcW w:w="849" w:type="dxa"/>
            <w:vMerge/>
          </w:tcPr>
          <w:p w:rsidR="00633F16" w:rsidRPr="00625D8D" w:rsidRDefault="00633F16" w:rsidP="00633F16"/>
        </w:tc>
        <w:tc>
          <w:tcPr>
            <w:tcW w:w="2187" w:type="dxa"/>
            <w:vMerge/>
          </w:tcPr>
          <w:p w:rsidR="00633F16" w:rsidRPr="00625D8D" w:rsidRDefault="00633F16" w:rsidP="00633F16"/>
        </w:tc>
        <w:tc>
          <w:tcPr>
            <w:tcW w:w="1926" w:type="dxa"/>
            <w:gridSpan w:val="3"/>
            <w:vMerge/>
          </w:tcPr>
          <w:p w:rsidR="00633F16" w:rsidRPr="00625D8D" w:rsidRDefault="00633F16" w:rsidP="00633F16"/>
        </w:tc>
        <w:tc>
          <w:tcPr>
            <w:tcW w:w="1446" w:type="dxa"/>
            <w:gridSpan w:val="4"/>
          </w:tcPr>
          <w:p w:rsidR="00633F16" w:rsidRPr="00625D8D" w:rsidRDefault="00633F16" w:rsidP="00633F16">
            <w:pPr>
              <w:pStyle w:val="ConsPlusNormal0"/>
              <w:rPr>
                <w:rFonts w:ascii="Times New Roman" w:hAnsi="Times New Roman" w:cs="Times New Roman"/>
              </w:rPr>
            </w:pPr>
            <w:r w:rsidRPr="00625D8D">
              <w:rPr>
                <w:rFonts w:ascii="Times New Roman" w:hAnsi="Times New Roman" w:cs="Times New Roman"/>
              </w:rPr>
              <w:t>2023</w:t>
            </w:r>
          </w:p>
        </w:tc>
        <w:tc>
          <w:tcPr>
            <w:tcW w:w="896" w:type="dxa"/>
            <w:gridSpan w:val="2"/>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279" w:type="dxa"/>
            <w:gridSpan w:val="2"/>
          </w:tcPr>
          <w:p w:rsidR="00633F16" w:rsidRPr="00625D8D" w:rsidRDefault="00633F16" w:rsidP="00633F16">
            <w:pPr>
              <w:pStyle w:val="ConsPlusNormal0"/>
              <w:rPr>
                <w:rFonts w:ascii="Times New Roman" w:hAnsi="Times New Roman" w:cs="Times New Roman"/>
              </w:rPr>
            </w:pPr>
          </w:p>
        </w:tc>
        <w:tc>
          <w:tcPr>
            <w:tcW w:w="1344" w:type="dxa"/>
          </w:tcPr>
          <w:p w:rsidR="00633F16" w:rsidRPr="00625D8D" w:rsidRDefault="00633F16" w:rsidP="00633F16">
            <w:pPr>
              <w:pStyle w:val="ConsPlusNormal0"/>
              <w:rPr>
                <w:rFonts w:ascii="Times New Roman" w:hAnsi="Times New Roman" w:cs="Times New Roman"/>
              </w:rPr>
            </w:pPr>
          </w:p>
        </w:tc>
        <w:tc>
          <w:tcPr>
            <w:tcW w:w="1247" w:type="dxa"/>
            <w:gridSpan w:val="3"/>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135" w:type="dxa"/>
            <w:gridSpan w:val="9"/>
          </w:tcPr>
          <w:p w:rsidR="00633F16" w:rsidRPr="00625D8D" w:rsidRDefault="00633F16" w:rsidP="00633F16">
            <w:pPr>
              <w:pStyle w:val="ConsPlusNormal0"/>
              <w:rPr>
                <w:rFonts w:ascii="Times New Roman" w:hAnsi="Times New Roman" w:cs="Times New Roman"/>
              </w:rPr>
            </w:pPr>
          </w:p>
        </w:tc>
        <w:tc>
          <w:tcPr>
            <w:tcW w:w="1948" w:type="dxa"/>
            <w:gridSpan w:val="5"/>
          </w:tcPr>
          <w:p w:rsidR="00633F16" w:rsidRPr="00625D8D" w:rsidRDefault="00633F16" w:rsidP="00633F16">
            <w:pPr>
              <w:pStyle w:val="ConsPlusNormal0"/>
              <w:rPr>
                <w:rFonts w:ascii="Times New Roman" w:hAnsi="Times New Roman" w:cs="Times New Roman"/>
              </w:rPr>
            </w:pPr>
          </w:p>
        </w:tc>
        <w:tc>
          <w:tcPr>
            <w:tcW w:w="1241" w:type="dxa"/>
            <w:gridSpan w:val="2"/>
          </w:tcPr>
          <w:p w:rsidR="00633F16" w:rsidRPr="00625D8D" w:rsidRDefault="00633F16" w:rsidP="00633F16">
            <w:pPr>
              <w:pStyle w:val="ConsPlusNormal0"/>
              <w:ind w:firstLine="0"/>
              <w:rPr>
                <w:rFonts w:ascii="Times New Roman" w:hAnsi="Times New Roman" w:cs="Times New Roman"/>
              </w:rPr>
            </w:pPr>
          </w:p>
        </w:tc>
      </w:tr>
      <w:tr w:rsidR="00633F16" w:rsidRPr="00625D8D" w:rsidTr="00633F16">
        <w:tc>
          <w:tcPr>
            <w:tcW w:w="849" w:type="dxa"/>
            <w:vMerge/>
          </w:tcPr>
          <w:p w:rsidR="00633F16" w:rsidRPr="00625D8D" w:rsidRDefault="00633F16" w:rsidP="00633F16"/>
        </w:tc>
        <w:tc>
          <w:tcPr>
            <w:tcW w:w="2187" w:type="dxa"/>
            <w:vMerge/>
          </w:tcPr>
          <w:p w:rsidR="00633F16" w:rsidRPr="00625D8D" w:rsidRDefault="00633F16" w:rsidP="00633F16"/>
        </w:tc>
        <w:tc>
          <w:tcPr>
            <w:tcW w:w="1926" w:type="dxa"/>
            <w:gridSpan w:val="3"/>
            <w:vMerge/>
          </w:tcPr>
          <w:p w:rsidR="00633F16" w:rsidRPr="00625D8D" w:rsidRDefault="00633F16" w:rsidP="00633F16"/>
        </w:tc>
        <w:tc>
          <w:tcPr>
            <w:tcW w:w="1446" w:type="dxa"/>
            <w:gridSpan w:val="4"/>
          </w:tcPr>
          <w:p w:rsidR="00633F16" w:rsidRPr="00625D8D" w:rsidRDefault="00633F16" w:rsidP="00633F16">
            <w:pPr>
              <w:pStyle w:val="ConsPlusNormal0"/>
              <w:rPr>
                <w:rFonts w:ascii="Times New Roman" w:hAnsi="Times New Roman" w:cs="Times New Roman"/>
              </w:rPr>
            </w:pPr>
            <w:r w:rsidRPr="00625D8D">
              <w:rPr>
                <w:rFonts w:ascii="Times New Roman" w:hAnsi="Times New Roman" w:cs="Times New Roman"/>
              </w:rPr>
              <w:t>2024</w:t>
            </w:r>
          </w:p>
        </w:tc>
        <w:tc>
          <w:tcPr>
            <w:tcW w:w="896" w:type="dxa"/>
            <w:gridSpan w:val="2"/>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279" w:type="dxa"/>
            <w:gridSpan w:val="2"/>
          </w:tcPr>
          <w:p w:rsidR="00633F16" w:rsidRPr="00625D8D" w:rsidRDefault="00633F16" w:rsidP="00633F16">
            <w:pPr>
              <w:pStyle w:val="ConsPlusNormal0"/>
              <w:rPr>
                <w:rFonts w:ascii="Times New Roman" w:hAnsi="Times New Roman" w:cs="Times New Roman"/>
              </w:rPr>
            </w:pPr>
          </w:p>
        </w:tc>
        <w:tc>
          <w:tcPr>
            <w:tcW w:w="1344" w:type="dxa"/>
          </w:tcPr>
          <w:p w:rsidR="00633F16" w:rsidRPr="00625D8D" w:rsidRDefault="00633F16" w:rsidP="00633F16">
            <w:pPr>
              <w:pStyle w:val="ConsPlusNormal0"/>
              <w:rPr>
                <w:rFonts w:ascii="Times New Roman" w:hAnsi="Times New Roman" w:cs="Times New Roman"/>
              </w:rPr>
            </w:pPr>
          </w:p>
        </w:tc>
        <w:tc>
          <w:tcPr>
            <w:tcW w:w="1247" w:type="dxa"/>
            <w:gridSpan w:val="3"/>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135" w:type="dxa"/>
            <w:gridSpan w:val="9"/>
          </w:tcPr>
          <w:p w:rsidR="00633F16" w:rsidRPr="00625D8D" w:rsidRDefault="00633F16" w:rsidP="00633F16">
            <w:pPr>
              <w:pStyle w:val="ConsPlusNormal0"/>
              <w:rPr>
                <w:rFonts w:ascii="Times New Roman" w:hAnsi="Times New Roman" w:cs="Times New Roman"/>
              </w:rPr>
            </w:pPr>
          </w:p>
        </w:tc>
        <w:tc>
          <w:tcPr>
            <w:tcW w:w="1948" w:type="dxa"/>
            <w:gridSpan w:val="5"/>
          </w:tcPr>
          <w:p w:rsidR="00633F16" w:rsidRPr="00625D8D" w:rsidRDefault="00633F16" w:rsidP="00633F16">
            <w:pPr>
              <w:pStyle w:val="ConsPlusNormal0"/>
              <w:rPr>
                <w:rFonts w:ascii="Times New Roman" w:hAnsi="Times New Roman" w:cs="Times New Roman"/>
              </w:rPr>
            </w:pPr>
          </w:p>
        </w:tc>
        <w:tc>
          <w:tcPr>
            <w:tcW w:w="1241" w:type="dxa"/>
            <w:gridSpan w:val="2"/>
          </w:tcPr>
          <w:p w:rsidR="00633F16" w:rsidRPr="00625D8D" w:rsidRDefault="00633F16" w:rsidP="00633F16">
            <w:pPr>
              <w:pStyle w:val="ConsPlusNormal0"/>
              <w:ind w:firstLine="0"/>
              <w:rPr>
                <w:rFonts w:ascii="Times New Roman" w:hAnsi="Times New Roman" w:cs="Times New Roman"/>
              </w:rPr>
            </w:pPr>
          </w:p>
        </w:tc>
      </w:tr>
      <w:tr w:rsidR="00633F16" w:rsidRPr="00625D8D" w:rsidTr="00633F16">
        <w:tc>
          <w:tcPr>
            <w:tcW w:w="3036" w:type="dxa"/>
            <w:gridSpan w:val="2"/>
            <w:vMerge w:val="restart"/>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Всего по подпрограмме 1:</w:t>
            </w:r>
          </w:p>
        </w:tc>
        <w:tc>
          <w:tcPr>
            <w:tcW w:w="1926" w:type="dxa"/>
            <w:gridSpan w:val="3"/>
            <w:vMerge w:val="restart"/>
          </w:tcPr>
          <w:p w:rsidR="00633F16" w:rsidRPr="00625D8D" w:rsidRDefault="00633F16" w:rsidP="00633F16">
            <w:pPr>
              <w:pStyle w:val="ConsPlusNormal0"/>
              <w:rPr>
                <w:rFonts w:ascii="Times New Roman" w:hAnsi="Times New Roman" w:cs="Times New Roman"/>
              </w:rPr>
            </w:pPr>
          </w:p>
        </w:tc>
        <w:tc>
          <w:tcPr>
            <w:tcW w:w="1446" w:type="dxa"/>
            <w:gridSpan w:val="4"/>
          </w:tcPr>
          <w:p w:rsidR="00633F16" w:rsidRPr="00625D8D" w:rsidRDefault="00633F16" w:rsidP="00633F16">
            <w:pPr>
              <w:pStyle w:val="ConsPlusNormal0"/>
              <w:rPr>
                <w:rFonts w:ascii="Times New Roman" w:hAnsi="Times New Roman" w:cs="Times New Roman"/>
              </w:rPr>
            </w:pPr>
            <w:r w:rsidRPr="00625D8D">
              <w:rPr>
                <w:rFonts w:ascii="Times New Roman" w:hAnsi="Times New Roman" w:cs="Times New Roman"/>
              </w:rPr>
              <w:t>Итого</w:t>
            </w:r>
          </w:p>
        </w:tc>
        <w:tc>
          <w:tcPr>
            <w:tcW w:w="896" w:type="dxa"/>
            <w:gridSpan w:val="2"/>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1</w:t>
            </w:r>
            <w:r>
              <w:rPr>
                <w:rFonts w:ascii="Times New Roman" w:hAnsi="Times New Roman" w:cs="Times New Roman"/>
              </w:rPr>
              <w:t>4</w:t>
            </w:r>
            <w:r w:rsidRPr="00625D8D">
              <w:rPr>
                <w:rFonts w:ascii="Times New Roman" w:hAnsi="Times New Roman" w:cs="Times New Roman"/>
              </w:rPr>
              <w:t>0</w:t>
            </w:r>
          </w:p>
        </w:tc>
        <w:tc>
          <w:tcPr>
            <w:tcW w:w="1279" w:type="dxa"/>
            <w:gridSpan w:val="2"/>
          </w:tcPr>
          <w:p w:rsidR="00633F16" w:rsidRPr="00625D8D" w:rsidRDefault="00633F16" w:rsidP="00633F16">
            <w:pPr>
              <w:pStyle w:val="ConsPlusNormal0"/>
              <w:rPr>
                <w:rFonts w:ascii="Times New Roman" w:hAnsi="Times New Roman" w:cs="Times New Roman"/>
              </w:rPr>
            </w:pPr>
          </w:p>
        </w:tc>
        <w:tc>
          <w:tcPr>
            <w:tcW w:w="1344" w:type="dxa"/>
          </w:tcPr>
          <w:p w:rsidR="00633F16" w:rsidRPr="00625D8D" w:rsidRDefault="00633F16" w:rsidP="00633F16">
            <w:pPr>
              <w:pStyle w:val="ConsPlusNormal0"/>
              <w:rPr>
                <w:rFonts w:ascii="Times New Roman" w:hAnsi="Times New Roman" w:cs="Times New Roman"/>
              </w:rPr>
            </w:pPr>
          </w:p>
        </w:tc>
        <w:tc>
          <w:tcPr>
            <w:tcW w:w="1247" w:type="dxa"/>
            <w:gridSpan w:val="3"/>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1</w:t>
            </w:r>
            <w:r>
              <w:rPr>
                <w:rFonts w:ascii="Times New Roman" w:hAnsi="Times New Roman" w:cs="Times New Roman"/>
              </w:rPr>
              <w:t>4</w:t>
            </w:r>
            <w:r w:rsidRPr="00625D8D">
              <w:rPr>
                <w:rFonts w:ascii="Times New Roman" w:hAnsi="Times New Roman" w:cs="Times New Roman"/>
              </w:rPr>
              <w:t>0</w:t>
            </w:r>
          </w:p>
        </w:tc>
        <w:tc>
          <w:tcPr>
            <w:tcW w:w="1135" w:type="dxa"/>
            <w:gridSpan w:val="9"/>
          </w:tcPr>
          <w:p w:rsidR="00633F16" w:rsidRPr="00625D8D" w:rsidRDefault="00633F16" w:rsidP="00633F16">
            <w:pPr>
              <w:pStyle w:val="ConsPlusNormal0"/>
              <w:rPr>
                <w:rFonts w:ascii="Times New Roman" w:hAnsi="Times New Roman" w:cs="Times New Roman"/>
              </w:rPr>
            </w:pPr>
          </w:p>
        </w:tc>
        <w:tc>
          <w:tcPr>
            <w:tcW w:w="1948" w:type="dxa"/>
            <w:gridSpan w:val="5"/>
          </w:tcPr>
          <w:p w:rsidR="00633F16" w:rsidRPr="00625D8D" w:rsidRDefault="00633F16" w:rsidP="00633F16">
            <w:pPr>
              <w:pStyle w:val="ConsPlusNormal0"/>
              <w:rPr>
                <w:rFonts w:ascii="Times New Roman" w:hAnsi="Times New Roman" w:cs="Times New Roman"/>
              </w:rPr>
            </w:pPr>
          </w:p>
        </w:tc>
        <w:tc>
          <w:tcPr>
            <w:tcW w:w="1241" w:type="dxa"/>
            <w:gridSpan w:val="2"/>
          </w:tcPr>
          <w:p w:rsidR="00633F16" w:rsidRPr="00625D8D" w:rsidRDefault="00633F16" w:rsidP="00633F16">
            <w:pPr>
              <w:pStyle w:val="ConsPlusNormal0"/>
              <w:rPr>
                <w:rFonts w:ascii="Times New Roman" w:hAnsi="Times New Roman" w:cs="Times New Roman"/>
              </w:rPr>
            </w:pPr>
          </w:p>
        </w:tc>
      </w:tr>
      <w:tr w:rsidR="00633F16" w:rsidRPr="00625D8D" w:rsidTr="00633F16">
        <w:tc>
          <w:tcPr>
            <w:tcW w:w="3036" w:type="dxa"/>
            <w:gridSpan w:val="2"/>
            <w:vMerge/>
          </w:tcPr>
          <w:p w:rsidR="00633F16" w:rsidRPr="00625D8D" w:rsidRDefault="00633F16" w:rsidP="00633F16"/>
        </w:tc>
        <w:tc>
          <w:tcPr>
            <w:tcW w:w="1926" w:type="dxa"/>
            <w:gridSpan w:val="3"/>
            <w:vMerge/>
          </w:tcPr>
          <w:p w:rsidR="00633F16" w:rsidRPr="00625D8D" w:rsidRDefault="00633F16" w:rsidP="00633F16">
            <w:pPr>
              <w:pStyle w:val="ConsPlusNormal0"/>
              <w:rPr>
                <w:rFonts w:ascii="Times New Roman" w:hAnsi="Times New Roman" w:cs="Times New Roman"/>
              </w:rPr>
            </w:pPr>
          </w:p>
        </w:tc>
        <w:tc>
          <w:tcPr>
            <w:tcW w:w="1446" w:type="dxa"/>
            <w:gridSpan w:val="4"/>
          </w:tcPr>
          <w:p w:rsidR="00633F16" w:rsidRPr="00625D8D" w:rsidRDefault="00633F16" w:rsidP="00633F16">
            <w:pPr>
              <w:pStyle w:val="ConsPlusNormal0"/>
              <w:rPr>
                <w:rFonts w:ascii="Times New Roman" w:hAnsi="Times New Roman" w:cs="Times New Roman"/>
              </w:rPr>
            </w:pPr>
            <w:r w:rsidRPr="00625D8D">
              <w:rPr>
                <w:rFonts w:ascii="Times New Roman" w:hAnsi="Times New Roman" w:cs="Times New Roman"/>
              </w:rPr>
              <w:t>2016</w:t>
            </w:r>
          </w:p>
        </w:tc>
        <w:tc>
          <w:tcPr>
            <w:tcW w:w="896" w:type="dxa"/>
            <w:gridSpan w:val="2"/>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15</w:t>
            </w:r>
          </w:p>
        </w:tc>
        <w:tc>
          <w:tcPr>
            <w:tcW w:w="1279" w:type="dxa"/>
            <w:gridSpan w:val="2"/>
          </w:tcPr>
          <w:p w:rsidR="00633F16" w:rsidRPr="00625D8D" w:rsidRDefault="00633F16" w:rsidP="00633F16">
            <w:pPr>
              <w:pStyle w:val="ConsPlusNormal0"/>
              <w:rPr>
                <w:rFonts w:ascii="Times New Roman" w:hAnsi="Times New Roman" w:cs="Times New Roman"/>
              </w:rPr>
            </w:pPr>
          </w:p>
        </w:tc>
        <w:tc>
          <w:tcPr>
            <w:tcW w:w="1344" w:type="dxa"/>
          </w:tcPr>
          <w:p w:rsidR="00633F16" w:rsidRPr="00625D8D" w:rsidRDefault="00633F16" w:rsidP="00633F16">
            <w:pPr>
              <w:pStyle w:val="ConsPlusNormal0"/>
              <w:rPr>
                <w:rFonts w:ascii="Times New Roman" w:hAnsi="Times New Roman" w:cs="Times New Roman"/>
              </w:rPr>
            </w:pPr>
          </w:p>
        </w:tc>
        <w:tc>
          <w:tcPr>
            <w:tcW w:w="1247" w:type="dxa"/>
            <w:gridSpan w:val="3"/>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15</w:t>
            </w:r>
          </w:p>
        </w:tc>
        <w:tc>
          <w:tcPr>
            <w:tcW w:w="1135" w:type="dxa"/>
            <w:gridSpan w:val="9"/>
          </w:tcPr>
          <w:p w:rsidR="00633F16" w:rsidRPr="00625D8D" w:rsidRDefault="00633F16" w:rsidP="00633F16">
            <w:pPr>
              <w:pStyle w:val="ConsPlusNormal0"/>
              <w:rPr>
                <w:rFonts w:ascii="Times New Roman" w:hAnsi="Times New Roman" w:cs="Times New Roman"/>
              </w:rPr>
            </w:pPr>
          </w:p>
        </w:tc>
        <w:tc>
          <w:tcPr>
            <w:tcW w:w="1948" w:type="dxa"/>
            <w:gridSpan w:val="5"/>
          </w:tcPr>
          <w:p w:rsidR="00633F16" w:rsidRPr="00625D8D" w:rsidRDefault="00633F16" w:rsidP="00633F16">
            <w:pPr>
              <w:pStyle w:val="ConsPlusNormal0"/>
              <w:rPr>
                <w:rFonts w:ascii="Times New Roman" w:hAnsi="Times New Roman" w:cs="Times New Roman"/>
              </w:rPr>
            </w:pPr>
          </w:p>
        </w:tc>
        <w:tc>
          <w:tcPr>
            <w:tcW w:w="1241" w:type="dxa"/>
            <w:gridSpan w:val="2"/>
          </w:tcPr>
          <w:p w:rsidR="00633F16" w:rsidRPr="00625D8D" w:rsidRDefault="00633F16" w:rsidP="00633F16">
            <w:pPr>
              <w:pStyle w:val="ConsPlusNormal0"/>
              <w:ind w:firstLine="0"/>
              <w:rPr>
                <w:rFonts w:ascii="Times New Roman" w:hAnsi="Times New Roman" w:cs="Times New Roman"/>
              </w:rPr>
            </w:pPr>
          </w:p>
        </w:tc>
      </w:tr>
      <w:tr w:rsidR="00633F16" w:rsidRPr="00625D8D" w:rsidTr="00633F16">
        <w:tc>
          <w:tcPr>
            <w:tcW w:w="3036" w:type="dxa"/>
            <w:gridSpan w:val="2"/>
            <w:vMerge/>
          </w:tcPr>
          <w:p w:rsidR="00633F16" w:rsidRPr="00625D8D" w:rsidRDefault="00633F16" w:rsidP="00633F16"/>
        </w:tc>
        <w:tc>
          <w:tcPr>
            <w:tcW w:w="1926" w:type="dxa"/>
            <w:gridSpan w:val="3"/>
            <w:vMerge/>
          </w:tcPr>
          <w:p w:rsidR="00633F16" w:rsidRPr="00625D8D" w:rsidRDefault="00633F16" w:rsidP="00633F16">
            <w:pPr>
              <w:pStyle w:val="ConsPlusNormal0"/>
              <w:rPr>
                <w:rFonts w:ascii="Times New Roman" w:hAnsi="Times New Roman" w:cs="Times New Roman"/>
              </w:rPr>
            </w:pPr>
          </w:p>
        </w:tc>
        <w:tc>
          <w:tcPr>
            <w:tcW w:w="1446" w:type="dxa"/>
            <w:gridSpan w:val="4"/>
          </w:tcPr>
          <w:p w:rsidR="00633F16" w:rsidRPr="00625D8D" w:rsidRDefault="00633F16" w:rsidP="00633F16">
            <w:pPr>
              <w:pStyle w:val="ConsPlusNormal0"/>
              <w:rPr>
                <w:rFonts w:ascii="Times New Roman" w:hAnsi="Times New Roman" w:cs="Times New Roman"/>
              </w:rPr>
            </w:pPr>
            <w:r w:rsidRPr="00625D8D">
              <w:rPr>
                <w:rFonts w:ascii="Times New Roman" w:hAnsi="Times New Roman" w:cs="Times New Roman"/>
              </w:rPr>
              <w:t>2017</w:t>
            </w:r>
          </w:p>
        </w:tc>
        <w:tc>
          <w:tcPr>
            <w:tcW w:w="896" w:type="dxa"/>
            <w:gridSpan w:val="2"/>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15</w:t>
            </w:r>
          </w:p>
        </w:tc>
        <w:tc>
          <w:tcPr>
            <w:tcW w:w="1279" w:type="dxa"/>
            <w:gridSpan w:val="2"/>
          </w:tcPr>
          <w:p w:rsidR="00633F16" w:rsidRPr="00625D8D" w:rsidRDefault="00633F16" w:rsidP="00633F16">
            <w:pPr>
              <w:pStyle w:val="ConsPlusNormal0"/>
              <w:rPr>
                <w:rFonts w:ascii="Times New Roman" w:hAnsi="Times New Roman" w:cs="Times New Roman"/>
              </w:rPr>
            </w:pPr>
          </w:p>
        </w:tc>
        <w:tc>
          <w:tcPr>
            <w:tcW w:w="1344" w:type="dxa"/>
          </w:tcPr>
          <w:p w:rsidR="00633F16" w:rsidRPr="00625D8D" w:rsidRDefault="00633F16" w:rsidP="00633F16">
            <w:pPr>
              <w:pStyle w:val="ConsPlusNormal0"/>
              <w:rPr>
                <w:rFonts w:ascii="Times New Roman" w:hAnsi="Times New Roman" w:cs="Times New Roman"/>
              </w:rPr>
            </w:pPr>
          </w:p>
        </w:tc>
        <w:tc>
          <w:tcPr>
            <w:tcW w:w="1247" w:type="dxa"/>
            <w:gridSpan w:val="3"/>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15</w:t>
            </w:r>
          </w:p>
        </w:tc>
        <w:tc>
          <w:tcPr>
            <w:tcW w:w="1135" w:type="dxa"/>
            <w:gridSpan w:val="9"/>
          </w:tcPr>
          <w:p w:rsidR="00633F16" w:rsidRPr="00625D8D" w:rsidRDefault="00633F16" w:rsidP="00633F16">
            <w:pPr>
              <w:pStyle w:val="ConsPlusNormal0"/>
              <w:rPr>
                <w:rFonts w:ascii="Times New Roman" w:hAnsi="Times New Roman" w:cs="Times New Roman"/>
              </w:rPr>
            </w:pPr>
          </w:p>
        </w:tc>
        <w:tc>
          <w:tcPr>
            <w:tcW w:w="1948" w:type="dxa"/>
            <w:gridSpan w:val="5"/>
          </w:tcPr>
          <w:p w:rsidR="00633F16" w:rsidRPr="00625D8D" w:rsidRDefault="00633F16" w:rsidP="00633F16">
            <w:pPr>
              <w:pStyle w:val="ConsPlusNormal0"/>
              <w:rPr>
                <w:rFonts w:ascii="Times New Roman" w:hAnsi="Times New Roman" w:cs="Times New Roman"/>
              </w:rPr>
            </w:pPr>
          </w:p>
        </w:tc>
        <w:tc>
          <w:tcPr>
            <w:tcW w:w="1241" w:type="dxa"/>
            <w:gridSpan w:val="2"/>
          </w:tcPr>
          <w:p w:rsidR="00633F16" w:rsidRPr="00625D8D" w:rsidRDefault="00633F16" w:rsidP="00633F16">
            <w:pPr>
              <w:pStyle w:val="ConsPlusNormal0"/>
              <w:rPr>
                <w:rFonts w:ascii="Times New Roman" w:hAnsi="Times New Roman" w:cs="Times New Roman"/>
              </w:rPr>
            </w:pPr>
          </w:p>
        </w:tc>
      </w:tr>
      <w:tr w:rsidR="00633F16" w:rsidRPr="00625D8D" w:rsidTr="00633F16">
        <w:tc>
          <w:tcPr>
            <w:tcW w:w="3036" w:type="dxa"/>
            <w:gridSpan w:val="2"/>
            <w:vMerge/>
          </w:tcPr>
          <w:p w:rsidR="00633F16" w:rsidRPr="00625D8D" w:rsidRDefault="00633F16" w:rsidP="00633F16"/>
        </w:tc>
        <w:tc>
          <w:tcPr>
            <w:tcW w:w="1926" w:type="dxa"/>
            <w:gridSpan w:val="3"/>
            <w:vMerge/>
          </w:tcPr>
          <w:p w:rsidR="00633F16" w:rsidRPr="00625D8D" w:rsidRDefault="00633F16" w:rsidP="00633F16">
            <w:pPr>
              <w:pStyle w:val="ConsPlusNormal0"/>
              <w:rPr>
                <w:rFonts w:ascii="Times New Roman" w:hAnsi="Times New Roman" w:cs="Times New Roman"/>
              </w:rPr>
            </w:pPr>
          </w:p>
        </w:tc>
        <w:tc>
          <w:tcPr>
            <w:tcW w:w="1446" w:type="dxa"/>
            <w:gridSpan w:val="4"/>
          </w:tcPr>
          <w:p w:rsidR="00633F16" w:rsidRPr="00625D8D" w:rsidRDefault="00633F16" w:rsidP="00633F16">
            <w:pPr>
              <w:pStyle w:val="ConsPlusNormal0"/>
              <w:rPr>
                <w:rFonts w:ascii="Times New Roman" w:hAnsi="Times New Roman" w:cs="Times New Roman"/>
              </w:rPr>
            </w:pPr>
            <w:r w:rsidRPr="00625D8D">
              <w:rPr>
                <w:rFonts w:ascii="Times New Roman" w:hAnsi="Times New Roman" w:cs="Times New Roman"/>
              </w:rPr>
              <w:t>2018</w:t>
            </w:r>
          </w:p>
        </w:tc>
        <w:tc>
          <w:tcPr>
            <w:tcW w:w="896" w:type="dxa"/>
            <w:gridSpan w:val="2"/>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15</w:t>
            </w:r>
          </w:p>
        </w:tc>
        <w:tc>
          <w:tcPr>
            <w:tcW w:w="1279" w:type="dxa"/>
            <w:gridSpan w:val="2"/>
          </w:tcPr>
          <w:p w:rsidR="00633F16" w:rsidRPr="00625D8D" w:rsidRDefault="00633F16" w:rsidP="00633F16">
            <w:pPr>
              <w:pStyle w:val="ConsPlusNormal0"/>
              <w:rPr>
                <w:rFonts w:ascii="Times New Roman" w:hAnsi="Times New Roman" w:cs="Times New Roman"/>
              </w:rPr>
            </w:pPr>
          </w:p>
        </w:tc>
        <w:tc>
          <w:tcPr>
            <w:tcW w:w="1344" w:type="dxa"/>
          </w:tcPr>
          <w:p w:rsidR="00633F16" w:rsidRPr="00625D8D" w:rsidRDefault="00633F16" w:rsidP="00633F16">
            <w:pPr>
              <w:pStyle w:val="ConsPlusNormal0"/>
              <w:rPr>
                <w:rFonts w:ascii="Times New Roman" w:hAnsi="Times New Roman" w:cs="Times New Roman"/>
              </w:rPr>
            </w:pPr>
          </w:p>
        </w:tc>
        <w:tc>
          <w:tcPr>
            <w:tcW w:w="1247" w:type="dxa"/>
            <w:gridSpan w:val="3"/>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15</w:t>
            </w:r>
          </w:p>
        </w:tc>
        <w:tc>
          <w:tcPr>
            <w:tcW w:w="1135" w:type="dxa"/>
            <w:gridSpan w:val="9"/>
          </w:tcPr>
          <w:p w:rsidR="00633F16" w:rsidRPr="00625D8D" w:rsidRDefault="00633F16" w:rsidP="00633F16">
            <w:pPr>
              <w:pStyle w:val="ConsPlusNormal0"/>
              <w:rPr>
                <w:rFonts w:ascii="Times New Roman" w:hAnsi="Times New Roman" w:cs="Times New Roman"/>
              </w:rPr>
            </w:pPr>
          </w:p>
        </w:tc>
        <w:tc>
          <w:tcPr>
            <w:tcW w:w="1948" w:type="dxa"/>
            <w:gridSpan w:val="5"/>
          </w:tcPr>
          <w:p w:rsidR="00633F16" w:rsidRPr="00625D8D" w:rsidRDefault="00633F16" w:rsidP="00633F16">
            <w:pPr>
              <w:pStyle w:val="ConsPlusNormal0"/>
              <w:rPr>
                <w:rFonts w:ascii="Times New Roman" w:hAnsi="Times New Roman" w:cs="Times New Roman"/>
              </w:rPr>
            </w:pPr>
          </w:p>
        </w:tc>
        <w:tc>
          <w:tcPr>
            <w:tcW w:w="1241" w:type="dxa"/>
            <w:gridSpan w:val="2"/>
          </w:tcPr>
          <w:p w:rsidR="00633F16" w:rsidRPr="00625D8D" w:rsidRDefault="00633F16" w:rsidP="00633F16">
            <w:pPr>
              <w:pStyle w:val="ConsPlusNormal0"/>
              <w:rPr>
                <w:rFonts w:ascii="Times New Roman" w:hAnsi="Times New Roman" w:cs="Times New Roman"/>
              </w:rPr>
            </w:pPr>
          </w:p>
        </w:tc>
      </w:tr>
      <w:tr w:rsidR="00633F16" w:rsidRPr="00625D8D" w:rsidTr="00633F16">
        <w:tc>
          <w:tcPr>
            <w:tcW w:w="3036" w:type="dxa"/>
            <w:gridSpan w:val="2"/>
            <w:vMerge/>
          </w:tcPr>
          <w:p w:rsidR="00633F16" w:rsidRPr="00625D8D" w:rsidRDefault="00633F16" w:rsidP="00633F16"/>
        </w:tc>
        <w:tc>
          <w:tcPr>
            <w:tcW w:w="1926" w:type="dxa"/>
            <w:gridSpan w:val="3"/>
            <w:vMerge/>
          </w:tcPr>
          <w:p w:rsidR="00633F16" w:rsidRPr="00625D8D" w:rsidRDefault="00633F16" w:rsidP="00633F16">
            <w:pPr>
              <w:pStyle w:val="ConsPlusNormal0"/>
              <w:rPr>
                <w:rFonts w:ascii="Times New Roman" w:hAnsi="Times New Roman" w:cs="Times New Roman"/>
              </w:rPr>
            </w:pPr>
          </w:p>
        </w:tc>
        <w:tc>
          <w:tcPr>
            <w:tcW w:w="1446" w:type="dxa"/>
            <w:gridSpan w:val="4"/>
          </w:tcPr>
          <w:p w:rsidR="00633F16" w:rsidRPr="00625D8D" w:rsidRDefault="00633F16" w:rsidP="00633F16">
            <w:pPr>
              <w:pStyle w:val="ConsPlusNormal0"/>
              <w:rPr>
                <w:rFonts w:ascii="Times New Roman" w:hAnsi="Times New Roman" w:cs="Times New Roman"/>
              </w:rPr>
            </w:pPr>
            <w:r w:rsidRPr="00625D8D">
              <w:rPr>
                <w:rFonts w:ascii="Times New Roman" w:hAnsi="Times New Roman" w:cs="Times New Roman"/>
              </w:rPr>
              <w:t>2019</w:t>
            </w:r>
          </w:p>
        </w:tc>
        <w:tc>
          <w:tcPr>
            <w:tcW w:w="896" w:type="dxa"/>
            <w:gridSpan w:val="2"/>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15</w:t>
            </w:r>
          </w:p>
        </w:tc>
        <w:tc>
          <w:tcPr>
            <w:tcW w:w="1279" w:type="dxa"/>
            <w:gridSpan w:val="2"/>
          </w:tcPr>
          <w:p w:rsidR="00633F16" w:rsidRPr="00625D8D" w:rsidRDefault="00633F16" w:rsidP="00633F16">
            <w:pPr>
              <w:pStyle w:val="ConsPlusNormal0"/>
              <w:rPr>
                <w:rFonts w:ascii="Times New Roman" w:hAnsi="Times New Roman" w:cs="Times New Roman"/>
              </w:rPr>
            </w:pPr>
          </w:p>
        </w:tc>
        <w:tc>
          <w:tcPr>
            <w:tcW w:w="1344" w:type="dxa"/>
          </w:tcPr>
          <w:p w:rsidR="00633F16" w:rsidRPr="00625D8D" w:rsidRDefault="00633F16" w:rsidP="00633F16">
            <w:pPr>
              <w:pStyle w:val="ConsPlusNormal0"/>
              <w:rPr>
                <w:rFonts w:ascii="Times New Roman" w:hAnsi="Times New Roman" w:cs="Times New Roman"/>
              </w:rPr>
            </w:pPr>
          </w:p>
        </w:tc>
        <w:tc>
          <w:tcPr>
            <w:tcW w:w="1247" w:type="dxa"/>
            <w:gridSpan w:val="3"/>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15</w:t>
            </w:r>
          </w:p>
        </w:tc>
        <w:tc>
          <w:tcPr>
            <w:tcW w:w="1135" w:type="dxa"/>
            <w:gridSpan w:val="9"/>
          </w:tcPr>
          <w:p w:rsidR="00633F16" w:rsidRPr="00625D8D" w:rsidRDefault="00633F16" w:rsidP="00633F16">
            <w:pPr>
              <w:pStyle w:val="ConsPlusNormal0"/>
              <w:rPr>
                <w:rFonts w:ascii="Times New Roman" w:hAnsi="Times New Roman" w:cs="Times New Roman"/>
              </w:rPr>
            </w:pPr>
          </w:p>
        </w:tc>
        <w:tc>
          <w:tcPr>
            <w:tcW w:w="1948" w:type="dxa"/>
            <w:gridSpan w:val="5"/>
          </w:tcPr>
          <w:p w:rsidR="00633F16" w:rsidRPr="00625D8D" w:rsidRDefault="00633F16" w:rsidP="00633F16">
            <w:pPr>
              <w:pStyle w:val="ConsPlusNormal0"/>
              <w:rPr>
                <w:rFonts w:ascii="Times New Roman" w:hAnsi="Times New Roman" w:cs="Times New Roman"/>
              </w:rPr>
            </w:pPr>
          </w:p>
        </w:tc>
        <w:tc>
          <w:tcPr>
            <w:tcW w:w="1241" w:type="dxa"/>
            <w:gridSpan w:val="2"/>
          </w:tcPr>
          <w:p w:rsidR="00633F16" w:rsidRPr="00625D8D" w:rsidRDefault="00633F16" w:rsidP="00633F16">
            <w:pPr>
              <w:pStyle w:val="ConsPlusNormal0"/>
              <w:rPr>
                <w:rFonts w:ascii="Times New Roman" w:hAnsi="Times New Roman" w:cs="Times New Roman"/>
              </w:rPr>
            </w:pPr>
          </w:p>
        </w:tc>
      </w:tr>
      <w:tr w:rsidR="00633F16" w:rsidRPr="00625D8D" w:rsidTr="00633F16">
        <w:tc>
          <w:tcPr>
            <w:tcW w:w="3036" w:type="dxa"/>
            <w:gridSpan w:val="2"/>
            <w:vMerge/>
          </w:tcPr>
          <w:p w:rsidR="00633F16" w:rsidRPr="00625D8D" w:rsidRDefault="00633F16" w:rsidP="00633F16"/>
        </w:tc>
        <w:tc>
          <w:tcPr>
            <w:tcW w:w="1926" w:type="dxa"/>
            <w:gridSpan w:val="3"/>
            <w:vMerge/>
          </w:tcPr>
          <w:p w:rsidR="00633F16" w:rsidRPr="00625D8D" w:rsidRDefault="00633F16" w:rsidP="00633F16">
            <w:pPr>
              <w:pStyle w:val="ConsPlusNormal0"/>
              <w:rPr>
                <w:rFonts w:ascii="Times New Roman" w:hAnsi="Times New Roman" w:cs="Times New Roman"/>
              </w:rPr>
            </w:pPr>
          </w:p>
        </w:tc>
        <w:tc>
          <w:tcPr>
            <w:tcW w:w="1446" w:type="dxa"/>
            <w:gridSpan w:val="4"/>
          </w:tcPr>
          <w:p w:rsidR="00633F16" w:rsidRPr="00625D8D" w:rsidRDefault="00633F16" w:rsidP="00633F16">
            <w:pPr>
              <w:pStyle w:val="ConsPlusNormal0"/>
              <w:rPr>
                <w:rFonts w:ascii="Times New Roman" w:hAnsi="Times New Roman" w:cs="Times New Roman"/>
              </w:rPr>
            </w:pPr>
            <w:r w:rsidRPr="00625D8D">
              <w:rPr>
                <w:rFonts w:ascii="Times New Roman" w:hAnsi="Times New Roman" w:cs="Times New Roman"/>
              </w:rPr>
              <w:t>2020</w:t>
            </w:r>
          </w:p>
        </w:tc>
        <w:tc>
          <w:tcPr>
            <w:tcW w:w="896" w:type="dxa"/>
            <w:gridSpan w:val="2"/>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10</w:t>
            </w:r>
          </w:p>
        </w:tc>
        <w:tc>
          <w:tcPr>
            <w:tcW w:w="1279" w:type="dxa"/>
            <w:gridSpan w:val="2"/>
          </w:tcPr>
          <w:p w:rsidR="00633F16" w:rsidRPr="00625D8D" w:rsidRDefault="00633F16" w:rsidP="00633F16">
            <w:pPr>
              <w:pStyle w:val="ConsPlusNormal0"/>
              <w:rPr>
                <w:rFonts w:ascii="Times New Roman" w:hAnsi="Times New Roman" w:cs="Times New Roman"/>
              </w:rPr>
            </w:pPr>
          </w:p>
        </w:tc>
        <w:tc>
          <w:tcPr>
            <w:tcW w:w="1344" w:type="dxa"/>
          </w:tcPr>
          <w:p w:rsidR="00633F16" w:rsidRPr="00625D8D" w:rsidRDefault="00633F16" w:rsidP="00633F16">
            <w:pPr>
              <w:pStyle w:val="ConsPlusNormal0"/>
              <w:rPr>
                <w:rFonts w:ascii="Times New Roman" w:hAnsi="Times New Roman" w:cs="Times New Roman"/>
              </w:rPr>
            </w:pPr>
          </w:p>
        </w:tc>
        <w:tc>
          <w:tcPr>
            <w:tcW w:w="1247" w:type="dxa"/>
            <w:gridSpan w:val="3"/>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10</w:t>
            </w:r>
          </w:p>
        </w:tc>
        <w:tc>
          <w:tcPr>
            <w:tcW w:w="1135" w:type="dxa"/>
            <w:gridSpan w:val="9"/>
          </w:tcPr>
          <w:p w:rsidR="00633F16" w:rsidRPr="00625D8D" w:rsidRDefault="00633F16" w:rsidP="00633F16">
            <w:pPr>
              <w:pStyle w:val="ConsPlusNormal0"/>
              <w:rPr>
                <w:rFonts w:ascii="Times New Roman" w:hAnsi="Times New Roman" w:cs="Times New Roman"/>
              </w:rPr>
            </w:pPr>
          </w:p>
        </w:tc>
        <w:tc>
          <w:tcPr>
            <w:tcW w:w="1948" w:type="dxa"/>
            <w:gridSpan w:val="5"/>
          </w:tcPr>
          <w:p w:rsidR="00633F16" w:rsidRPr="00625D8D" w:rsidRDefault="00633F16" w:rsidP="00633F16">
            <w:pPr>
              <w:pStyle w:val="ConsPlusNormal0"/>
              <w:rPr>
                <w:rFonts w:ascii="Times New Roman" w:hAnsi="Times New Roman" w:cs="Times New Roman"/>
              </w:rPr>
            </w:pPr>
          </w:p>
        </w:tc>
        <w:tc>
          <w:tcPr>
            <w:tcW w:w="1241" w:type="dxa"/>
            <w:gridSpan w:val="2"/>
          </w:tcPr>
          <w:p w:rsidR="00633F16" w:rsidRPr="00625D8D" w:rsidRDefault="00633F16" w:rsidP="00633F16">
            <w:pPr>
              <w:pStyle w:val="ConsPlusNormal0"/>
              <w:rPr>
                <w:rFonts w:ascii="Times New Roman" w:hAnsi="Times New Roman" w:cs="Times New Roman"/>
              </w:rPr>
            </w:pPr>
          </w:p>
        </w:tc>
      </w:tr>
      <w:tr w:rsidR="00633F16" w:rsidRPr="00625D8D" w:rsidTr="00633F16">
        <w:tc>
          <w:tcPr>
            <w:tcW w:w="3036" w:type="dxa"/>
            <w:gridSpan w:val="2"/>
            <w:vMerge/>
          </w:tcPr>
          <w:p w:rsidR="00633F16" w:rsidRPr="00625D8D" w:rsidRDefault="00633F16" w:rsidP="00633F16"/>
        </w:tc>
        <w:tc>
          <w:tcPr>
            <w:tcW w:w="1926" w:type="dxa"/>
            <w:gridSpan w:val="3"/>
            <w:vMerge/>
          </w:tcPr>
          <w:p w:rsidR="00633F16" w:rsidRPr="00625D8D" w:rsidRDefault="00633F16" w:rsidP="00633F16">
            <w:pPr>
              <w:pStyle w:val="ConsPlusNormal0"/>
              <w:rPr>
                <w:rFonts w:ascii="Times New Roman" w:hAnsi="Times New Roman" w:cs="Times New Roman"/>
              </w:rPr>
            </w:pPr>
          </w:p>
        </w:tc>
        <w:tc>
          <w:tcPr>
            <w:tcW w:w="1446" w:type="dxa"/>
            <w:gridSpan w:val="4"/>
          </w:tcPr>
          <w:p w:rsidR="00633F16" w:rsidRPr="00625D8D" w:rsidRDefault="00633F16" w:rsidP="00633F16">
            <w:pPr>
              <w:pStyle w:val="ConsPlusNormal0"/>
              <w:rPr>
                <w:rFonts w:ascii="Times New Roman" w:hAnsi="Times New Roman" w:cs="Times New Roman"/>
              </w:rPr>
            </w:pPr>
            <w:r w:rsidRPr="00625D8D">
              <w:rPr>
                <w:rFonts w:ascii="Times New Roman" w:hAnsi="Times New Roman" w:cs="Times New Roman"/>
              </w:rPr>
              <w:t>2021</w:t>
            </w:r>
          </w:p>
        </w:tc>
        <w:tc>
          <w:tcPr>
            <w:tcW w:w="896" w:type="dxa"/>
            <w:gridSpan w:val="2"/>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10</w:t>
            </w:r>
          </w:p>
        </w:tc>
        <w:tc>
          <w:tcPr>
            <w:tcW w:w="1279" w:type="dxa"/>
            <w:gridSpan w:val="2"/>
          </w:tcPr>
          <w:p w:rsidR="00633F16" w:rsidRPr="00625D8D" w:rsidRDefault="00633F16" w:rsidP="00633F16">
            <w:pPr>
              <w:pStyle w:val="ConsPlusNormal0"/>
              <w:rPr>
                <w:rFonts w:ascii="Times New Roman" w:hAnsi="Times New Roman" w:cs="Times New Roman"/>
              </w:rPr>
            </w:pPr>
          </w:p>
        </w:tc>
        <w:tc>
          <w:tcPr>
            <w:tcW w:w="1344" w:type="dxa"/>
          </w:tcPr>
          <w:p w:rsidR="00633F16" w:rsidRPr="00625D8D" w:rsidRDefault="00633F16" w:rsidP="00633F16">
            <w:pPr>
              <w:pStyle w:val="ConsPlusNormal0"/>
              <w:rPr>
                <w:rFonts w:ascii="Times New Roman" w:hAnsi="Times New Roman" w:cs="Times New Roman"/>
              </w:rPr>
            </w:pPr>
          </w:p>
        </w:tc>
        <w:tc>
          <w:tcPr>
            <w:tcW w:w="1247" w:type="dxa"/>
            <w:gridSpan w:val="3"/>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10</w:t>
            </w:r>
          </w:p>
        </w:tc>
        <w:tc>
          <w:tcPr>
            <w:tcW w:w="1135" w:type="dxa"/>
            <w:gridSpan w:val="9"/>
          </w:tcPr>
          <w:p w:rsidR="00633F16" w:rsidRPr="00625D8D" w:rsidRDefault="00633F16" w:rsidP="00633F16">
            <w:pPr>
              <w:pStyle w:val="ConsPlusNormal0"/>
              <w:rPr>
                <w:rFonts w:ascii="Times New Roman" w:hAnsi="Times New Roman" w:cs="Times New Roman"/>
              </w:rPr>
            </w:pPr>
          </w:p>
        </w:tc>
        <w:tc>
          <w:tcPr>
            <w:tcW w:w="1948" w:type="dxa"/>
            <w:gridSpan w:val="5"/>
          </w:tcPr>
          <w:p w:rsidR="00633F16" w:rsidRPr="00625D8D" w:rsidRDefault="00633F16" w:rsidP="00633F16">
            <w:pPr>
              <w:pStyle w:val="ConsPlusNormal0"/>
              <w:rPr>
                <w:rFonts w:ascii="Times New Roman" w:hAnsi="Times New Roman" w:cs="Times New Roman"/>
              </w:rPr>
            </w:pPr>
          </w:p>
        </w:tc>
        <w:tc>
          <w:tcPr>
            <w:tcW w:w="1241" w:type="dxa"/>
            <w:gridSpan w:val="2"/>
          </w:tcPr>
          <w:p w:rsidR="00633F16" w:rsidRPr="00625D8D" w:rsidRDefault="00633F16" w:rsidP="00633F16">
            <w:pPr>
              <w:pStyle w:val="ConsPlusNormal0"/>
              <w:rPr>
                <w:rFonts w:ascii="Times New Roman" w:hAnsi="Times New Roman" w:cs="Times New Roman"/>
              </w:rPr>
            </w:pPr>
          </w:p>
        </w:tc>
      </w:tr>
      <w:tr w:rsidR="00633F16" w:rsidRPr="00625D8D" w:rsidTr="00633F16">
        <w:tc>
          <w:tcPr>
            <w:tcW w:w="3036" w:type="dxa"/>
            <w:gridSpan w:val="2"/>
            <w:vMerge/>
          </w:tcPr>
          <w:p w:rsidR="00633F16" w:rsidRPr="00625D8D" w:rsidRDefault="00633F16" w:rsidP="00633F16"/>
        </w:tc>
        <w:tc>
          <w:tcPr>
            <w:tcW w:w="1926" w:type="dxa"/>
            <w:gridSpan w:val="3"/>
            <w:vMerge/>
          </w:tcPr>
          <w:p w:rsidR="00633F16" w:rsidRPr="00625D8D" w:rsidRDefault="00633F16" w:rsidP="00633F16">
            <w:pPr>
              <w:pStyle w:val="ConsPlusNormal0"/>
              <w:rPr>
                <w:rFonts w:ascii="Times New Roman" w:hAnsi="Times New Roman" w:cs="Times New Roman"/>
              </w:rPr>
            </w:pPr>
          </w:p>
        </w:tc>
        <w:tc>
          <w:tcPr>
            <w:tcW w:w="1446" w:type="dxa"/>
            <w:gridSpan w:val="4"/>
          </w:tcPr>
          <w:p w:rsidR="00633F16" w:rsidRPr="00625D8D" w:rsidRDefault="00633F16" w:rsidP="00633F16">
            <w:pPr>
              <w:pStyle w:val="ConsPlusNormal0"/>
              <w:rPr>
                <w:rFonts w:ascii="Times New Roman" w:hAnsi="Times New Roman" w:cs="Times New Roman"/>
              </w:rPr>
            </w:pPr>
            <w:r w:rsidRPr="00625D8D">
              <w:rPr>
                <w:rFonts w:ascii="Times New Roman" w:hAnsi="Times New Roman" w:cs="Times New Roman"/>
              </w:rPr>
              <w:t>2022</w:t>
            </w:r>
          </w:p>
        </w:tc>
        <w:tc>
          <w:tcPr>
            <w:tcW w:w="896" w:type="dxa"/>
            <w:gridSpan w:val="2"/>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10</w:t>
            </w:r>
          </w:p>
        </w:tc>
        <w:tc>
          <w:tcPr>
            <w:tcW w:w="1279" w:type="dxa"/>
            <w:gridSpan w:val="2"/>
          </w:tcPr>
          <w:p w:rsidR="00633F16" w:rsidRPr="00625D8D" w:rsidRDefault="00633F16" w:rsidP="00633F16">
            <w:pPr>
              <w:pStyle w:val="ConsPlusNormal0"/>
              <w:rPr>
                <w:rFonts w:ascii="Times New Roman" w:hAnsi="Times New Roman" w:cs="Times New Roman"/>
              </w:rPr>
            </w:pPr>
          </w:p>
        </w:tc>
        <w:tc>
          <w:tcPr>
            <w:tcW w:w="1344" w:type="dxa"/>
          </w:tcPr>
          <w:p w:rsidR="00633F16" w:rsidRPr="00625D8D" w:rsidRDefault="00633F16" w:rsidP="00633F16">
            <w:pPr>
              <w:pStyle w:val="ConsPlusNormal0"/>
              <w:rPr>
                <w:rFonts w:ascii="Times New Roman" w:hAnsi="Times New Roman" w:cs="Times New Roman"/>
              </w:rPr>
            </w:pPr>
          </w:p>
        </w:tc>
        <w:tc>
          <w:tcPr>
            <w:tcW w:w="1247" w:type="dxa"/>
            <w:gridSpan w:val="3"/>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10</w:t>
            </w:r>
          </w:p>
        </w:tc>
        <w:tc>
          <w:tcPr>
            <w:tcW w:w="1135" w:type="dxa"/>
            <w:gridSpan w:val="9"/>
          </w:tcPr>
          <w:p w:rsidR="00633F16" w:rsidRPr="00625D8D" w:rsidRDefault="00633F16" w:rsidP="00633F16">
            <w:pPr>
              <w:pStyle w:val="ConsPlusNormal0"/>
              <w:rPr>
                <w:rFonts w:ascii="Times New Roman" w:hAnsi="Times New Roman" w:cs="Times New Roman"/>
              </w:rPr>
            </w:pPr>
          </w:p>
        </w:tc>
        <w:tc>
          <w:tcPr>
            <w:tcW w:w="1948" w:type="dxa"/>
            <w:gridSpan w:val="5"/>
          </w:tcPr>
          <w:p w:rsidR="00633F16" w:rsidRPr="00625D8D" w:rsidRDefault="00633F16" w:rsidP="00633F16">
            <w:pPr>
              <w:pStyle w:val="ConsPlusNormal0"/>
              <w:rPr>
                <w:rFonts w:ascii="Times New Roman" w:hAnsi="Times New Roman" w:cs="Times New Roman"/>
              </w:rPr>
            </w:pPr>
          </w:p>
        </w:tc>
        <w:tc>
          <w:tcPr>
            <w:tcW w:w="1241" w:type="dxa"/>
            <w:gridSpan w:val="2"/>
          </w:tcPr>
          <w:p w:rsidR="00633F16" w:rsidRPr="00625D8D" w:rsidRDefault="00633F16" w:rsidP="00633F16">
            <w:pPr>
              <w:pStyle w:val="ConsPlusNormal0"/>
              <w:rPr>
                <w:rFonts w:ascii="Times New Roman" w:hAnsi="Times New Roman" w:cs="Times New Roman"/>
              </w:rPr>
            </w:pPr>
          </w:p>
        </w:tc>
      </w:tr>
      <w:tr w:rsidR="00633F16" w:rsidRPr="00625D8D" w:rsidTr="00633F16">
        <w:tc>
          <w:tcPr>
            <w:tcW w:w="3036" w:type="dxa"/>
            <w:gridSpan w:val="2"/>
            <w:vMerge/>
          </w:tcPr>
          <w:p w:rsidR="00633F16" w:rsidRPr="00625D8D" w:rsidRDefault="00633F16" w:rsidP="00633F16"/>
        </w:tc>
        <w:tc>
          <w:tcPr>
            <w:tcW w:w="1926" w:type="dxa"/>
            <w:gridSpan w:val="3"/>
            <w:vMerge/>
          </w:tcPr>
          <w:p w:rsidR="00633F16" w:rsidRPr="00625D8D" w:rsidRDefault="00633F16" w:rsidP="00633F16">
            <w:pPr>
              <w:pStyle w:val="ConsPlusNormal0"/>
              <w:rPr>
                <w:rFonts w:ascii="Times New Roman" w:hAnsi="Times New Roman" w:cs="Times New Roman"/>
              </w:rPr>
            </w:pPr>
          </w:p>
        </w:tc>
        <w:tc>
          <w:tcPr>
            <w:tcW w:w="1446" w:type="dxa"/>
            <w:gridSpan w:val="4"/>
          </w:tcPr>
          <w:p w:rsidR="00633F16" w:rsidRPr="00625D8D" w:rsidRDefault="00633F16" w:rsidP="00633F16">
            <w:pPr>
              <w:pStyle w:val="ConsPlusNormal0"/>
              <w:rPr>
                <w:rFonts w:ascii="Times New Roman" w:hAnsi="Times New Roman" w:cs="Times New Roman"/>
              </w:rPr>
            </w:pPr>
            <w:r w:rsidRPr="00625D8D">
              <w:rPr>
                <w:rFonts w:ascii="Times New Roman" w:hAnsi="Times New Roman" w:cs="Times New Roman"/>
              </w:rPr>
              <w:t>2023</w:t>
            </w:r>
          </w:p>
        </w:tc>
        <w:tc>
          <w:tcPr>
            <w:tcW w:w="896" w:type="dxa"/>
            <w:gridSpan w:val="2"/>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10</w:t>
            </w:r>
          </w:p>
        </w:tc>
        <w:tc>
          <w:tcPr>
            <w:tcW w:w="1279" w:type="dxa"/>
            <w:gridSpan w:val="2"/>
          </w:tcPr>
          <w:p w:rsidR="00633F16" w:rsidRPr="00625D8D" w:rsidRDefault="00633F16" w:rsidP="00633F16">
            <w:pPr>
              <w:pStyle w:val="ConsPlusNormal0"/>
              <w:rPr>
                <w:rFonts w:ascii="Times New Roman" w:hAnsi="Times New Roman" w:cs="Times New Roman"/>
              </w:rPr>
            </w:pPr>
          </w:p>
        </w:tc>
        <w:tc>
          <w:tcPr>
            <w:tcW w:w="1344" w:type="dxa"/>
          </w:tcPr>
          <w:p w:rsidR="00633F16" w:rsidRPr="00625D8D" w:rsidRDefault="00633F16" w:rsidP="00633F16">
            <w:pPr>
              <w:pStyle w:val="ConsPlusNormal0"/>
              <w:rPr>
                <w:rFonts w:ascii="Times New Roman" w:hAnsi="Times New Roman" w:cs="Times New Roman"/>
              </w:rPr>
            </w:pPr>
          </w:p>
        </w:tc>
        <w:tc>
          <w:tcPr>
            <w:tcW w:w="1247" w:type="dxa"/>
            <w:gridSpan w:val="3"/>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10</w:t>
            </w:r>
          </w:p>
        </w:tc>
        <w:tc>
          <w:tcPr>
            <w:tcW w:w="1135" w:type="dxa"/>
            <w:gridSpan w:val="9"/>
          </w:tcPr>
          <w:p w:rsidR="00633F16" w:rsidRPr="00625D8D" w:rsidRDefault="00633F16" w:rsidP="00633F16">
            <w:pPr>
              <w:pStyle w:val="ConsPlusNormal0"/>
              <w:rPr>
                <w:rFonts w:ascii="Times New Roman" w:hAnsi="Times New Roman" w:cs="Times New Roman"/>
              </w:rPr>
            </w:pPr>
          </w:p>
        </w:tc>
        <w:tc>
          <w:tcPr>
            <w:tcW w:w="1948" w:type="dxa"/>
            <w:gridSpan w:val="5"/>
          </w:tcPr>
          <w:p w:rsidR="00633F16" w:rsidRPr="00625D8D" w:rsidRDefault="00633F16" w:rsidP="00633F16">
            <w:pPr>
              <w:pStyle w:val="ConsPlusNormal0"/>
              <w:rPr>
                <w:rFonts w:ascii="Times New Roman" w:hAnsi="Times New Roman" w:cs="Times New Roman"/>
              </w:rPr>
            </w:pPr>
          </w:p>
        </w:tc>
        <w:tc>
          <w:tcPr>
            <w:tcW w:w="1241" w:type="dxa"/>
            <w:gridSpan w:val="2"/>
          </w:tcPr>
          <w:p w:rsidR="00633F16" w:rsidRPr="00625D8D" w:rsidRDefault="00633F16" w:rsidP="00633F16">
            <w:pPr>
              <w:pStyle w:val="ConsPlusNormal0"/>
              <w:rPr>
                <w:rFonts w:ascii="Times New Roman" w:hAnsi="Times New Roman" w:cs="Times New Roman"/>
              </w:rPr>
            </w:pPr>
          </w:p>
        </w:tc>
      </w:tr>
      <w:tr w:rsidR="00633F16" w:rsidRPr="00625D8D" w:rsidTr="00633F16">
        <w:trPr>
          <w:trHeight w:val="619"/>
        </w:trPr>
        <w:tc>
          <w:tcPr>
            <w:tcW w:w="3036" w:type="dxa"/>
            <w:gridSpan w:val="2"/>
            <w:vMerge/>
          </w:tcPr>
          <w:p w:rsidR="00633F16" w:rsidRPr="00625D8D" w:rsidRDefault="00633F16" w:rsidP="00633F16"/>
        </w:tc>
        <w:tc>
          <w:tcPr>
            <w:tcW w:w="1926" w:type="dxa"/>
            <w:gridSpan w:val="3"/>
            <w:vMerge/>
          </w:tcPr>
          <w:p w:rsidR="00633F16" w:rsidRPr="00625D8D" w:rsidRDefault="00633F16" w:rsidP="00633F16">
            <w:pPr>
              <w:pStyle w:val="ConsPlusNormal0"/>
              <w:rPr>
                <w:rFonts w:ascii="Times New Roman" w:hAnsi="Times New Roman" w:cs="Times New Roman"/>
              </w:rPr>
            </w:pPr>
          </w:p>
        </w:tc>
        <w:tc>
          <w:tcPr>
            <w:tcW w:w="1446" w:type="dxa"/>
            <w:gridSpan w:val="4"/>
          </w:tcPr>
          <w:p w:rsidR="00633F16" w:rsidRPr="00625D8D" w:rsidRDefault="00633F16" w:rsidP="00633F16">
            <w:pPr>
              <w:pStyle w:val="ConsPlusNormal0"/>
              <w:rPr>
                <w:rFonts w:ascii="Times New Roman" w:hAnsi="Times New Roman" w:cs="Times New Roman"/>
              </w:rPr>
            </w:pPr>
            <w:r w:rsidRPr="00625D8D">
              <w:rPr>
                <w:rFonts w:ascii="Times New Roman" w:hAnsi="Times New Roman" w:cs="Times New Roman"/>
              </w:rPr>
              <w:t>2024</w:t>
            </w:r>
          </w:p>
        </w:tc>
        <w:tc>
          <w:tcPr>
            <w:tcW w:w="896" w:type="dxa"/>
            <w:gridSpan w:val="2"/>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10</w:t>
            </w:r>
          </w:p>
        </w:tc>
        <w:tc>
          <w:tcPr>
            <w:tcW w:w="1279" w:type="dxa"/>
            <w:gridSpan w:val="2"/>
          </w:tcPr>
          <w:p w:rsidR="00633F16" w:rsidRPr="00625D8D" w:rsidRDefault="00633F16" w:rsidP="00633F16">
            <w:pPr>
              <w:pStyle w:val="ConsPlusNormal0"/>
              <w:rPr>
                <w:rFonts w:ascii="Times New Roman" w:hAnsi="Times New Roman" w:cs="Times New Roman"/>
              </w:rPr>
            </w:pPr>
          </w:p>
        </w:tc>
        <w:tc>
          <w:tcPr>
            <w:tcW w:w="1344" w:type="dxa"/>
          </w:tcPr>
          <w:p w:rsidR="00633F16" w:rsidRPr="00625D8D" w:rsidRDefault="00633F16" w:rsidP="00633F16">
            <w:pPr>
              <w:pStyle w:val="ConsPlusNormal0"/>
              <w:rPr>
                <w:rFonts w:ascii="Times New Roman" w:hAnsi="Times New Roman" w:cs="Times New Roman"/>
              </w:rPr>
            </w:pPr>
          </w:p>
        </w:tc>
        <w:tc>
          <w:tcPr>
            <w:tcW w:w="1247" w:type="dxa"/>
            <w:gridSpan w:val="3"/>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10</w:t>
            </w:r>
          </w:p>
        </w:tc>
        <w:tc>
          <w:tcPr>
            <w:tcW w:w="1135" w:type="dxa"/>
            <w:gridSpan w:val="9"/>
          </w:tcPr>
          <w:p w:rsidR="00633F16" w:rsidRPr="00625D8D" w:rsidRDefault="00633F16" w:rsidP="00633F16">
            <w:pPr>
              <w:pStyle w:val="ConsPlusNormal0"/>
              <w:rPr>
                <w:rFonts w:ascii="Times New Roman" w:hAnsi="Times New Roman" w:cs="Times New Roman"/>
              </w:rPr>
            </w:pPr>
          </w:p>
        </w:tc>
        <w:tc>
          <w:tcPr>
            <w:tcW w:w="1948" w:type="dxa"/>
            <w:gridSpan w:val="5"/>
          </w:tcPr>
          <w:p w:rsidR="00633F16" w:rsidRPr="00625D8D" w:rsidRDefault="00633F16" w:rsidP="00633F16">
            <w:pPr>
              <w:pStyle w:val="ConsPlusNormal0"/>
              <w:rPr>
                <w:rFonts w:ascii="Times New Roman" w:hAnsi="Times New Roman" w:cs="Times New Roman"/>
              </w:rPr>
            </w:pPr>
          </w:p>
        </w:tc>
        <w:tc>
          <w:tcPr>
            <w:tcW w:w="1241" w:type="dxa"/>
            <w:gridSpan w:val="2"/>
          </w:tcPr>
          <w:p w:rsidR="00633F16" w:rsidRPr="00625D8D" w:rsidRDefault="00633F16" w:rsidP="00633F16">
            <w:pPr>
              <w:pStyle w:val="ConsPlusNormal0"/>
              <w:rPr>
                <w:rFonts w:ascii="Times New Roman" w:hAnsi="Times New Roman" w:cs="Times New Roman"/>
              </w:rPr>
            </w:pPr>
          </w:p>
        </w:tc>
      </w:tr>
      <w:tr w:rsidR="00633F16" w:rsidRPr="00625D8D" w:rsidTr="00633F16">
        <w:trPr>
          <w:trHeight w:val="686"/>
        </w:trPr>
        <w:tc>
          <w:tcPr>
            <w:tcW w:w="3036" w:type="dxa"/>
            <w:gridSpan w:val="2"/>
            <w:vMerge/>
          </w:tcPr>
          <w:p w:rsidR="00633F16" w:rsidRPr="00625D8D" w:rsidRDefault="00633F16" w:rsidP="00633F16"/>
        </w:tc>
        <w:tc>
          <w:tcPr>
            <w:tcW w:w="1926" w:type="dxa"/>
            <w:gridSpan w:val="3"/>
            <w:vMerge/>
          </w:tcPr>
          <w:p w:rsidR="00633F16" w:rsidRPr="00625D8D" w:rsidRDefault="00633F16" w:rsidP="00633F16">
            <w:pPr>
              <w:pStyle w:val="ConsPlusNormal0"/>
              <w:rPr>
                <w:rFonts w:ascii="Times New Roman" w:hAnsi="Times New Roman" w:cs="Times New Roman"/>
              </w:rPr>
            </w:pPr>
          </w:p>
        </w:tc>
        <w:tc>
          <w:tcPr>
            <w:tcW w:w="1446" w:type="dxa"/>
            <w:gridSpan w:val="4"/>
          </w:tcPr>
          <w:p w:rsidR="00633F16" w:rsidRPr="00625D8D" w:rsidRDefault="00633F16" w:rsidP="00633F16">
            <w:pPr>
              <w:pStyle w:val="ConsPlusNormal0"/>
              <w:rPr>
                <w:rFonts w:ascii="Times New Roman" w:hAnsi="Times New Roman" w:cs="Times New Roman"/>
              </w:rPr>
            </w:pPr>
            <w:r>
              <w:rPr>
                <w:rFonts w:ascii="Times New Roman" w:hAnsi="Times New Roman" w:cs="Times New Roman"/>
              </w:rPr>
              <w:t>2025</w:t>
            </w:r>
          </w:p>
        </w:tc>
        <w:tc>
          <w:tcPr>
            <w:tcW w:w="896" w:type="dxa"/>
            <w:gridSpan w:val="2"/>
          </w:tcPr>
          <w:p w:rsidR="00633F16" w:rsidRPr="00625D8D" w:rsidRDefault="00633F16" w:rsidP="00633F16">
            <w:pPr>
              <w:pStyle w:val="ConsPlusNormal0"/>
              <w:ind w:firstLine="0"/>
              <w:rPr>
                <w:rFonts w:ascii="Times New Roman" w:hAnsi="Times New Roman" w:cs="Times New Roman"/>
              </w:rPr>
            </w:pPr>
            <w:r>
              <w:rPr>
                <w:rFonts w:ascii="Times New Roman" w:hAnsi="Times New Roman" w:cs="Times New Roman"/>
              </w:rPr>
              <w:t>10</w:t>
            </w:r>
          </w:p>
        </w:tc>
        <w:tc>
          <w:tcPr>
            <w:tcW w:w="1279" w:type="dxa"/>
            <w:gridSpan w:val="2"/>
          </w:tcPr>
          <w:p w:rsidR="00633F16" w:rsidRPr="00625D8D" w:rsidRDefault="00633F16" w:rsidP="00633F16">
            <w:pPr>
              <w:pStyle w:val="ConsPlusNormal0"/>
              <w:rPr>
                <w:rFonts w:ascii="Times New Roman" w:hAnsi="Times New Roman" w:cs="Times New Roman"/>
              </w:rPr>
            </w:pPr>
          </w:p>
        </w:tc>
        <w:tc>
          <w:tcPr>
            <w:tcW w:w="1344" w:type="dxa"/>
          </w:tcPr>
          <w:p w:rsidR="00633F16" w:rsidRPr="00625D8D" w:rsidRDefault="00633F16" w:rsidP="00633F16">
            <w:pPr>
              <w:pStyle w:val="ConsPlusNormal0"/>
              <w:rPr>
                <w:rFonts w:ascii="Times New Roman" w:hAnsi="Times New Roman" w:cs="Times New Roman"/>
              </w:rPr>
            </w:pPr>
          </w:p>
        </w:tc>
        <w:tc>
          <w:tcPr>
            <w:tcW w:w="1247" w:type="dxa"/>
            <w:gridSpan w:val="3"/>
          </w:tcPr>
          <w:p w:rsidR="00633F16" w:rsidRPr="00625D8D" w:rsidRDefault="00633F16" w:rsidP="00633F16">
            <w:pPr>
              <w:pStyle w:val="ConsPlusNormal0"/>
              <w:ind w:firstLine="0"/>
              <w:rPr>
                <w:rFonts w:ascii="Times New Roman" w:hAnsi="Times New Roman" w:cs="Times New Roman"/>
              </w:rPr>
            </w:pPr>
            <w:r>
              <w:rPr>
                <w:rFonts w:ascii="Times New Roman" w:hAnsi="Times New Roman" w:cs="Times New Roman"/>
              </w:rPr>
              <w:t>10</w:t>
            </w:r>
          </w:p>
        </w:tc>
        <w:tc>
          <w:tcPr>
            <w:tcW w:w="1135" w:type="dxa"/>
            <w:gridSpan w:val="9"/>
          </w:tcPr>
          <w:p w:rsidR="00633F16" w:rsidRPr="00625D8D" w:rsidRDefault="00633F16" w:rsidP="00633F16">
            <w:pPr>
              <w:pStyle w:val="ConsPlusNormal0"/>
              <w:rPr>
                <w:rFonts w:ascii="Times New Roman" w:hAnsi="Times New Roman" w:cs="Times New Roman"/>
              </w:rPr>
            </w:pPr>
          </w:p>
        </w:tc>
        <w:tc>
          <w:tcPr>
            <w:tcW w:w="1948" w:type="dxa"/>
            <w:gridSpan w:val="5"/>
          </w:tcPr>
          <w:p w:rsidR="00633F16" w:rsidRPr="00625D8D" w:rsidRDefault="00633F16" w:rsidP="00633F16">
            <w:pPr>
              <w:pStyle w:val="ConsPlusNormal0"/>
              <w:rPr>
                <w:rFonts w:ascii="Times New Roman" w:hAnsi="Times New Roman" w:cs="Times New Roman"/>
              </w:rPr>
            </w:pPr>
          </w:p>
        </w:tc>
        <w:tc>
          <w:tcPr>
            <w:tcW w:w="1241" w:type="dxa"/>
            <w:gridSpan w:val="2"/>
          </w:tcPr>
          <w:p w:rsidR="00633F16" w:rsidRPr="00625D8D" w:rsidRDefault="00633F16" w:rsidP="00633F16">
            <w:pPr>
              <w:pStyle w:val="ConsPlusNormal0"/>
              <w:rPr>
                <w:rFonts w:ascii="Times New Roman" w:hAnsi="Times New Roman" w:cs="Times New Roman"/>
              </w:rPr>
            </w:pPr>
          </w:p>
        </w:tc>
      </w:tr>
      <w:tr w:rsidR="00633F16" w:rsidRPr="00625D8D" w:rsidTr="00633F16">
        <w:trPr>
          <w:trHeight w:val="318"/>
        </w:trPr>
        <w:tc>
          <w:tcPr>
            <w:tcW w:w="3036" w:type="dxa"/>
            <w:gridSpan w:val="2"/>
            <w:vMerge/>
          </w:tcPr>
          <w:p w:rsidR="00633F16" w:rsidRPr="00625D8D" w:rsidRDefault="00633F16" w:rsidP="00633F16"/>
        </w:tc>
        <w:tc>
          <w:tcPr>
            <w:tcW w:w="1926" w:type="dxa"/>
            <w:gridSpan w:val="3"/>
            <w:vMerge/>
          </w:tcPr>
          <w:p w:rsidR="00633F16" w:rsidRPr="00625D8D" w:rsidRDefault="00633F16" w:rsidP="00633F16">
            <w:pPr>
              <w:pStyle w:val="ConsPlusNormal0"/>
              <w:rPr>
                <w:rFonts w:ascii="Times New Roman" w:hAnsi="Times New Roman" w:cs="Times New Roman"/>
              </w:rPr>
            </w:pPr>
          </w:p>
        </w:tc>
        <w:tc>
          <w:tcPr>
            <w:tcW w:w="1446" w:type="dxa"/>
            <w:gridSpan w:val="4"/>
          </w:tcPr>
          <w:p w:rsidR="00633F16" w:rsidRPr="00625D8D" w:rsidRDefault="00633F16" w:rsidP="00633F16">
            <w:pPr>
              <w:pStyle w:val="ConsPlusNormal0"/>
              <w:rPr>
                <w:rFonts w:ascii="Times New Roman" w:hAnsi="Times New Roman" w:cs="Times New Roman"/>
              </w:rPr>
            </w:pPr>
            <w:r>
              <w:rPr>
                <w:rFonts w:ascii="Times New Roman" w:hAnsi="Times New Roman" w:cs="Times New Roman"/>
              </w:rPr>
              <w:t>2026</w:t>
            </w:r>
          </w:p>
        </w:tc>
        <w:tc>
          <w:tcPr>
            <w:tcW w:w="896" w:type="dxa"/>
            <w:gridSpan w:val="2"/>
          </w:tcPr>
          <w:p w:rsidR="00633F16" w:rsidRPr="00625D8D" w:rsidRDefault="00633F16" w:rsidP="00633F16">
            <w:pPr>
              <w:pStyle w:val="ConsPlusNormal0"/>
              <w:ind w:firstLine="0"/>
              <w:rPr>
                <w:rFonts w:ascii="Times New Roman" w:hAnsi="Times New Roman" w:cs="Times New Roman"/>
              </w:rPr>
            </w:pPr>
            <w:r>
              <w:rPr>
                <w:rFonts w:ascii="Times New Roman" w:hAnsi="Times New Roman" w:cs="Times New Roman"/>
              </w:rPr>
              <w:t>10</w:t>
            </w:r>
          </w:p>
        </w:tc>
        <w:tc>
          <w:tcPr>
            <w:tcW w:w="1279" w:type="dxa"/>
            <w:gridSpan w:val="2"/>
          </w:tcPr>
          <w:p w:rsidR="00633F16" w:rsidRPr="00625D8D" w:rsidRDefault="00633F16" w:rsidP="00633F16">
            <w:pPr>
              <w:pStyle w:val="ConsPlusNormal0"/>
              <w:rPr>
                <w:rFonts w:ascii="Times New Roman" w:hAnsi="Times New Roman" w:cs="Times New Roman"/>
              </w:rPr>
            </w:pPr>
          </w:p>
        </w:tc>
        <w:tc>
          <w:tcPr>
            <w:tcW w:w="1344" w:type="dxa"/>
          </w:tcPr>
          <w:p w:rsidR="00633F16" w:rsidRPr="00625D8D" w:rsidRDefault="00633F16" w:rsidP="00633F16">
            <w:pPr>
              <w:pStyle w:val="ConsPlusNormal0"/>
              <w:rPr>
                <w:rFonts w:ascii="Times New Roman" w:hAnsi="Times New Roman" w:cs="Times New Roman"/>
              </w:rPr>
            </w:pPr>
          </w:p>
        </w:tc>
        <w:tc>
          <w:tcPr>
            <w:tcW w:w="1247" w:type="dxa"/>
            <w:gridSpan w:val="3"/>
          </w:tcPr>
          <w:p w:rsidR="00633F16" w:rsidRPr="00625D8D" w:rsidRDefault="00633F16" w:rsidP="00633F16">
            <w:pPr>
              <w:pStyle w:val="ConsPlusNormal0"/>
              <w:ind w:firstLine="0"/>
              <w:rPr>
                <w:rFonts w:ascii="Times New Roman" w:hAnsi="Times New Roman" w:cs="Times New Roman"/>
              </w:rPr>
            </w:pPr>
            <w:r>
              <w:rPr>
                <w:rFonts w:ascii="Times New Roman" w:hAnsi="Times New Roman" w:cs="Times New Roman"/>
              </w:rPr>
              <w:t>10</w:t>
            </w:r>
          </w:p>
        </w:tc>
        <w:tc>
          <w:tcPr>
            <w:tcW w:w="1135" w:type="dxa"/>
            <w:gridSpan w:val="9"/>
          </w:tcPr>
          <w:p w:rsidR="00633F16" w:rsidRPr="00625D8D" w:rsidRDefault="00633F16" w:rsidP="00633F16">
            <w:pPr>
              <w:pStyle w:val="ConsPlusNormal0"/>
              <w:rPr>
                <w:rFonts w:ascii="Times New Roman" w:hAnsi="Times New Roman" w:cs="Times New Roman"/>
              </w:rPr>
            </w:pPr>
          </w:p>
        </w:tc>
        <w:tc>
          <w:tcPr>
            <w:tcW w:w="1948" w:type="dxa"/>
            <w:gridSpan w:val="5"/>
          </w:tcPr>
          <w:p w:rsidR="00633F16" w:rsidRPr="00625D8D" w:rsidRDefault="00633F16" w:rsidP="00633F16">
            <w:pPr>
              <w:pStyle w:val="ConsPlusNormal0"/>
              <w:rPr>
                <w:rFonts w:ascii="Times New Roman" w:hAnsi="Times New Roman" w:cs="Times New Roman"/>
              </w:rPr>
            </w:pPr>
          </w:p>
        </w:tc>
        <w:tc>
          <w:tcPr>
            <w:tcW w:w="1241" w:type="dxa"/>
            <w:gridSpan w:val="2"/>
          </w:tcPr>
          <w:p w:rsidR="00633F16" w:rsidRPr="00625D8D" w:rsidRDefault="00633F16" w:rsidP="00633F16">
            <w:pPr>
              <w:pStyle w:val="ConsPlusNormal0"/>
              <w:rPr>
                <w:rFonts w:ascii="Times New Roman" w:hAnsi="Times New Roman" w:cs="Times New Roman"/>
              </w:rPr>
            </w:pPr>
          </w:p>
        </w:tc>
      </w:tr>
      <w:tr w:rsidR="00633F16" w:rsidRPr="00625D8D" w:rsidTr="00633F16">
        <w:trPr>
          <w:trHeight w:val="720"/>
        </w:trPr>
        <w:tc>
          <w:tcPr>
            <w:tcW w:w="3036" w:type="dxa"/>
            <w:gridSpan w:val="2"/>
            <w:vMerge/>
          </w:tcPr>
          <w:p w:rsidR="00633F16" w:rsidRPr="00625D8D" w:rsidRDefault="00633F16" w:rsidP="00633F16"/>
        </w:tc>
        <w:tc>
          <w:tcPr>
            <w:tcW w:w="1926" w:type="dxa"/>
            <w:gridSpan w:val="3"/>
            <w:vMerge/>
          </w:tcPr>
          <w:p w:rsidR="00633F16" w:rsidRPr="00625D8D" w:rsidRDefault="00633F16" w:rsidP="00633F16">
            <w:pPr>
              <w:pStyle w:val="ConsPlusNormal0"/>
              <w:rPr>
                <w:rFonts w:ascii="Times New Roman" w:hAnsi="Times New Roman" w:cs="Times New Roman"/>
              </w:rPr>
            </w:pPr>
          </w:p>
        </w:tc>
        <w:tc>
          <w:tcPr>
            <w:tcW w:w="1446" w:type="dxa"/>
            <w:gridSpan w:val="4"/>
          </w:tcPr>
          <w:p w:rsidR="00633F16" w:rsidRPr="00625D8D" w:rsidRDefault="00633F16" w:rsidP="00633F16">
            <w:pPr>
              <w:pStyle w:val="ConsPlusNormal0"/>
              <w:rPr>
                <w:rFonts w:ascii="Times New Roman" w:hAnsi="Times New Roman" w:cs="Times New Roman"/>
              </w:rPr>
            </w:pPr>
            <w:r>
              <w:rPr>
                <w:rFonts w:ascii="Times New Roman" w:hAnsi="Times New Roman" w:cs="Times New Roman"/>
              </w:rPr>
              <w:t>2027</w:t>
            </w:r>
          </w:p>
        </w:tc>
        <w:tc>
          <w:tcPr>
            <w:tcW w:w="896" w:type="dxa"/>
            <w:gridSpan w:val="2"/>
          </w:tcPr>
          <w:p w:rsidR="00633F16" w:rsidRPr="00625D8D" w:rsidRDefault="00633F16" w:rsidP="00633F16">
            <w:pPr>
              <w:pStyle w:val="ConsPlusNormal0"/>
              <w:ind w:firstLine="0"/>
              <w:rPr>
                <w:rFonts w:ascii="Times New Roman" w:hAnsi="Times New Roman" w:cs="Times New Roman"/>
              </w:rPr>
            </w:pPr>
            <w:r>
              <w:rPr>
                <w:rFonts w:ascii="Times New Roman" w:hAnsi="Times New Roman" w:cs="Times New Roman"/>
              </w:rPr>
              <w:t>10</w:t>
            </w:r>
          </w:p>
        </w:tc>
        <w:tc>
          <w:tcPr>
            <w:tcW w:w="1279" w:type="dxa"/>
            <w:gridSpan w:val="2"/>
          </w:tcPr>
          <w:p w:rsidR="00633F16" w:rsidRPr="00625D8D" w:rsidRDefault="00633F16" w:rsidP="00633F16">
            <w:pPr>
              <w:pStyle w:val="ConsPlusNormal0"/>
              <w:rPr>
                <w:rFonts w:ascii="Times New Roman" w:hAnsi="Times New Roman" w:cs="Times New Roman"/>
              </w:rPr>
            </w:pPr>
          </w:p>
        </w:tc>
        <w:tc>
          <w:tcPr>
            <w:tcW w:w="1344" w:type="dxa"/>
          </w:tcPr>
          <w:p w:rsidR="00633F16" w:rsidRPr="00625D8D" w:rsidRDefault="00633F16" w:rsidP="00633F16">
            <w:pPr>
              <w:pStyle w:val="ConsPlusNormal0"/>
              <w:rPr>
                <w:rFonts w:ascii="Times New Roman" w:hAnsi="Times New Roman" w:cs="Times New Roman"/>
              </w:rPr>
            </w:pPr>
          </w:p>
        </w:tc>
        <w:tc>
          <w:tcPr>
            <w:tcW w:w="1247" w:type="dxa"/>
            <w:gridSpan w:val="3"/>
          </w:tcPr>
          <w:p w:rsidR="00633F16" w:rsidRPr="00625D8D" w:rsidRDefault="00633F16" w:rsidP="00633F16">
            <w:pPr>
              <w:pStyle w:val="ConsPlusNormal0"/>
              <w:ind w:firstLine="0"/>
              <w:rPr>
                <w:rFonts w:ascii="Times New Roman" w:hAnsi="Times New Roman" w:cs="Times New Roman"/>
              </w:rPr>
            </w:pPr>
            <w:r>
              <w:rPr>
                <w:rFonts w:ascii="Times New Roman" w:hAnsi="Times New Roman" w:cs="Times New Roman"/>
              </w:rPr>
              <w:t>10</w:t>
            </w:r>
          </w:p>
        </w:tc>
        <w:tc>
          <w:tcPr>
            <w:tcW w:w="1135" w:type="dxa"/>
            <w:gridSpan w:val="9"/>
          </w:tcPr>
          <w:p w:rsidR="00633F16" w:rsidRPr="00625D8D" w:rsidRDefault="00633F16" w:rsidP="00633F16">
            <w:pPr>
              <w:pStyle w:val="ConsPlusNormal0"/>
              <w:rPr>
                <w:rFonts w:ascii="Times New Roman" w:hAnsi="Times New Roman" w:cs="Times New Roman"/>
              </w:rPr>
            </w:pPr>
          </w:p>
        </w:tc>
        <w:tc>
          <w:tcPr>
            <w:tcW w:w="1948" w:type="dxa"/>
            <w:gridSpan w:val="5"/>
          </w:tcPr>
          <w:p w:rsidR="00633F16" w:rsidRPr="00625D8D" w:rsidRDefault="00633F16" w:rsidP="00633F16">
            <w:pPr>
              <w:pStyle w:val="ConsPlusNormal0"/>
              <w:rPr>
                <w:rFonts w:ascii="Times New Roman" w:hAnsi="Times New Roman" w:cs="Times New Roman"/>
              </w:rPr>
            </w:pPr>
          </w:p>
        </w:tc>
        <w:tc>
          <w:tcPr>
            <w:tcW w:w="1241" w:type="dxa"/>
            <w:gridSpan w:val="2"/>
          </w:tcPr>
          <w:p w:rsidR="00633F16" w:rsidRPr="00625D8D" w:rsidRDefault="00633F16" w:rsidP="00633F16">
            <w:pPr>
              <w:pStyle w:val="ConsPlusNormal0"/>
              <w:rPr>
                <w:rFonts w:ascii="Times New Roman" w:hAnsi="Times New Roman" w:cs="Times New Roman"/>
              </w:rPr>
            </w:pPr>
          </w:p>
        </w:tc>
      </w:tr>
      <w:tr w:rsidR="00633F16" w:rsidRPr="00625D8D" w:rsidTr="00633F16">
        <w:tc>
          <w:tcPr>
            <w:tcW w:w="14257" w:type="dxa"/>
            <w:gridSpan w:val="31"/>
          </w:tcPr>
          <w:p w:rsidR="00633F16" w:rsidRPr="00625D8D" w:rsidRDefault="00633F16" w:rsidP="00633F16">
            <w:pPr>
              <w:pStyle w:val="ConsPlusNormal0"/>
              <w:jc w:val="both"/>
              <w:rPr>
                <w:rFonts w:ascii="Times New Roman" w:hAnsi="Times New Roman" w:cs="Times New Roman"/>
              </w:rPr>
            </w:pPr>
            <w:r w:rsidRPr="00625D8D">
              <w:rPr>
                <w:rFonts w:ascii="Times New Roman" w:hAnsi="Times New Roman" w:cs="Times New Roman"/>
              </w:rPr>
              <w:t>Подпрограмма 2 «Устойчивое развитие сельских территорий Камешкирского района Пензенской области»</w:t>
            </w:r>
          </w:p>
        </w:tc>
        <w:tc>
          <w:tcPr>
            <w:tcW w:w="1241" w:type="dxa"/>
            <w:gridSpan w:val="2"/>
          </w:tcPr>
          <w:p w:rsidR="00633F16" w:rsidRPr="00625D8D" w:rsidRDefault="00633F16" w:rsidP="00633F16">
            <w:pPr>
              <w:pStyle w:val="ConsPlusNormal0"/>
              <w:rPr>
                <w:rFonts w:ascii="Times New Roman" w:hAnsi="Times New Roman" w:cs="Times New Roman"/>
              </w:rPr>
            </w:pPr>
          </w:p>
        </w:tc>
      </w:tr>
      <w:tr w:rsidR="00633F16" w:rsidRPr="00625D8D" w:rsidTr="00633F16">
        <w:tc>
          <w:tcPr>
            <w:tcW w:w="14257" w:type="dxa"/>
            <w:gridSpan w:val="31"/>
          </w:tcPr>
          <w:p w:rsidR="00633F16" w:rsidRPr="00625D8D" w:rsidRDefault="00633F16" w:rsidP="00633F16">
            <w:pPr>
              <w:pStyle w:val="ConsPlusNormal0"/>
              <w:jc w:val="both"/>
              <w:rPr>
                <w:rFonts w:ascii="Times New Roman" w:hAnsi="Times New Roman" w:cs="Times New Roman"/>
              </w:rPr>
            </w:pPr>
            <w:r w:rsidRPr="00625D8D">
              <w:rPr>
                <w:rFonts w:ascii="Times New Roman" w:hAnsi="Times New Roman" w:cs="Times New Roman"/>
              </w:rPr>
              <w:t xml:space="preserve">Цель подпрограммы: </w:t>
            </w:r>
            <w:proofErr w:type="gramStart"/>
            <w:r w:rsidRPr="00625D8D">
              <w:rPr>
                <w:rFonts w:ascii="Times New Roman" w:hAnsi="Times New Roman" w:cs="Times New Roman"/>
              </w:rPr>
              <w:t>-п</w:t>
            </w:r>
            <w:proofErr w:type="gramEnd"/>
            <w:r w:rsidRPr="00625D8D">
              <w:rPr>
                <w:rFonts w:ascii="Times New Roman" w:hAnsi="Times New Roman" w:cs="Times New Roman"/>
              </w:rPr>
              <w:t xml:space="preserve">овышение уровня и качества жизни сельского населения, необходимых для улучшения демографической ситуации и </w:t>
            </w:r>
            <w:r w:rsidRPr="00625D8D">
              <w:rPr>
                <w:rFonts w:ascii="Times New Roman" w:hAnsi="Times New Roman" w:cs="Times New Roman"/>
              </w:rPr>
              <w:lastRenderedPageBreak/>
              <w:t>формирования высокопрофессиональных трудовых кадров села с целью обеспечения устойчивого развития сельских территорий и выполнения мероприятий по наращиванию объемов сельскохозяйственного производства;</w:t>
            </w:r>
          </w:p>
          <w:p w:rsidR="00633F16" w:rsidRPr="00625D8D" w:rsidRDefault="00633F16" w:rsidP="00633F16">
            <w:pPr>
              <w:pStyle w:val="ConsPlusNormal0"/>
              <w:jc w:val="both"/>
              <w:rPr>
                <w:rFonts w:ascii="Times New Roman" w:hAnsi="Times New Roman" w:cs="Times New Roman"/>
              </w:rPr>
            </w:pPr>
            <w:r w:rsidRPr="00625D8D">
              <w:rPr>
                <w:rFonts w:ascii="Times New Roman" w:hAnsi="Times New Roman" w:cs="Times New Roman"/>
                <w:color w:val="000000"/>
              </w:rPr>
              <w:t xml:space="preserve">- исполнение отдельных государственных полномочий по регулированию численности </w:t>
            </w:r>
            <w:r w:rsidRPr="00625D8D">
              <w:rPr>
                <w:rFonts w:ascii="Times New Roman" w:hAnsi="Times New Roman" w:cs="Times New Roman"/>
              </w:rPr>
              <w:t>животных без владельцев</w:t>
            </w:r>
            <w:r w:rsidRPr="00625D8D">
              <w:rPr>
                <w:rFonts w:ascii="Times New Roman" w:hAnsi="Times New Roman" w:cs="Times New Roman"/>
                <w:color w:val="000000"/>
              </w:rPr>
              <w:t>.</w:t>
            </w:r>
          </w:p>
        </w:tc>
        <w:tc>
          <w:tcPr>
            <w:tcW w:w="1241" w:type="dxa"/>
            <w:gridSpan w:val="2"/>
          </w:tcPr>
          <w:p w:rsidR="00633F16" w:rsidRPr="00625D8D" w:rsidRDefault="00633F16" w:rsidP="00633F16">
            <w:pPr>
              <w:pStyle w:val="ConsPlusNormal0"/>
              <w:rPr>
                <w:rFonts w:ascii="Times New Roman" w:hAnsi="Times New Roman" w:cs="Times New Roman"/>
              </w:rPr>
            </w:pPr>
          </w:p>
        </w:tc>
      </w:tr>
      <w:tr w:rsidR="00633F16" w:rsidRPr="00625D8D" w:rsidTr="00633F16">
        <w:tc>
          <w:tcPr>
            <w:tcW w:w="14257" w:type="dxa"/>
            <w:gridSpan w:val="31"/>
          </w:tcPr>
          <w:p w:rsidR="00633F16" w:rsidRPr="00625D8D" w:rsidRDefault="00633F16" w:rsidP="00633F16">
            <w:pPr>
              <w:jc w:val="both"/>
            </w:pPr>
            <w:r w:rsidRPr="00625D8D">
              <w:lastRenderedPageBreak/>
              <w:t>Задача подпрограммы:</w:t>
            </w:r>
          </w:p>
          <w:p w:rsidR="00633F16" w:rsidRPr="00625D8D" w:rsidRDefault="00633F16" w:rsidP="00633F16">
            <w:pPr>
              <w:jc w:val="both"/>
              <w:rPr>
                <w:color w:val="000000"/>
              </w:rPr>
            </w:pPr>
            <w:r w:rsidRPr="00625D8D">
              <w:t xml:space="preserve"> </w:t>
            </w:r>
            <w:r w:rsidRPr="00625D8D">
              <w:rPr>
                <w:color w:val="000000"/>
              </w:rPr>
              <w:t xml:space="preserve">- удовлетворение потребностей сельского населения, в том числе молодых семей и молодых специалистов, в благоустроенном жилье; </w:t>
            </w:r>
          </w:p>
          <w:p w:rsidR="00633F16" w:rsidRPr="00625D8D" w:rsidRDefault="00633F16" w:rsidP="00633F16">
            <w:pPr>
              <w:jc w:val="both"/>
              <w:rPr>
                <w:color w:val="000000"/>
              </w:rPr>
            </w:pPr>
            <w:r w:rsidRPr="00625D8D">
              <w:rPr>
                <w:color w:val="000000"/>
              </w:rPr>
              <w:t>- сокращение численности животных без владельцев на территории Камешкирского района Пензенской области.</w:t>
            </w:r>
          </w:p>
          <w:p w:rsidR="00633F16" w:rsidRPr="00625D8D" w:rsidRDefault="00633F16" w:rsidP="00633F16">
            <w:pPr>
              <w:pStyle w:val="ConsPlusNormal0"/>
              <w:jc w:val="center"/>
              <w:rPr>
                <w:rFonts w:ascii="Times New Roman" w:hAnsi="Times New Roman" w:cs="Times New Roman"/>
              </w:rPr>
            </w:pPr>
          </w:p>
        </w:tc>
        <w:tc>
          <w:tcPr>
            <w:tcW w:w="1241" w:type="dxa"/>
            <w:gridSpan w:val="2"/>
          </w:tcPr>
          <w:p w:rsidR="00633F16" w:rsidRPr="00625D8D" w:rsidRDefault="00633F16" w:rsidP="00633F16">
            <w:pPr>
              <w:pStyle w:val="ConsPlusNormal0"/>
              <w:rPr>
                <w:rFonts w:ascii="Times New Roman" w:hAnsi="Times New Roman" w:cs="Times New Roman"/>
              </w:rPr>
            </w:pPr>
          </w:p>
        </w:tc>
      </w:tr>
      <w:tr w:rsidR="00633F16" w:rsidRPr="00625D8D" w:rsidTr="00633F16">
        <w:tc>
          <w:tcPr>
            <w:tcW w:w="849" w:type="dxa"/>
            <w:vMerge w:val="restart"/>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2.1</w:t>
            </w:r>
          </w:p>
        </w:tc>
        <w:tc>
          <w:tcPr>
            <w:tcW w:w="2187" w:type="dxa"/>
            <w:vMerge w:val="restart"/>
            <w:vAlign w:val="center"/>
          </w:tcPr>
          <w:p w:rsidR="00633F16" w:rsidRPr="00625D8D" w:rsidRDefault="00633F16" w:rsidP="00633F16">
            <w:pPr>
              <w:pStyle w:val="ConsPlusNormal0"/>
              <w:ind w:firstLine="0"/>
              <w:jc w:val="center"/>
              <w:rPr>
                <w:rFonts w:ascii="Times New Roman" w:hAnsi="Times New Roman" w:cs="Times New Roman"/>
              </w:rPr>
            </w:pPr>
            <w:r w:rsidRPr="00625D8D">
              <w:rPr>
                <w:rFonts w:ascii="Times New Roman" w:hAnsi="Times New Roman" w:cs="Times New Roman"/>
              </w:rPr>
              <w:t>«Улучшение жилищных условий граждан, проживающих в сельской местности, в том числе молодых семей и молодых специалистов»</w:t>
            </w:r>
          </w:p>
        </w:tc>
        <w:tc>
          <w:tcPr>
            <w:tcW w:w="1824" w:type="dxa"/>
            <w:vMerge w:val="restart"/>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Администрация Камешкирского района Пензенской области</w:t>
            </w:r>
          </w:p>
        </w:tc>
        <w:tc>
          <w:tcPr>
            <w:tcW w:w="1458" w:type="dxa"/>
            <w:gridSpan w:val="3"/>
          </w:tcPr>
          <w:p w:rsidR="00633F16" w:rsidRPr="00625D8D" w:rsidRDefault="00633F16" w:rsidP="00633F16">
            <w:pPr>
              <w:pStyle w:val="ConsPlusNormal0"/>
              <w:rPr>
                <w:rFonts w:ascii="Times New Roman" w:hAnsi="Times New Roman" w:cs="Times New Roman"/>
              </w:rPr>
            </w:pPr>
            <w:r w:rsidRPr="00625D8D">
              <w:rPr>
                <w:rFonts w:ascii="Times New Roman" w:hAnsi="Times New Roman" w:cs="Times New Roman"/>
              </w:rPr>
              <w:t>Итого</w:t>
            </w:r>
          </w:p>
        </w:tc>
        <w:tc>
          <w:tcPr>
            <w:tcW w:w="897" w:type="dxa"/>
            <w:gridSpan w:val="4"/>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368" w:type="dxa"/>
            <w:gridSpan w:val="3"/>
          </w:tcPr>
          <w:p w:rsidR="00633F16" w:rsidRPr="00625D8D" w:rsidRDefault="00633F16" w:rsidP="00633F16">
            <w:pPr>
              <w:pStyle w:val="ConsPlusNormal0"/>
              <w:ind w:firstLine="0"/>
              <w:rPr>
                <w:rFonts w:ascii="Times New Roman" w:hAnsi="Times New Roman" w:cs="Times New Roman"/>
              </w:rPr>
            </w:pPr>
          </w:p>
        </w:tc>
        <w:tc>
          <w:tcPr>
            <w:tcW w:w="1344" w:type="dxa"/>
          </w:tcPr>
          <w:p w:rsidR="00633F16" w:rsidRPr="00625D8D" w:rsidRDefault="00633F16" w:rsidP="00633F16">
            <w:pPr>
              <w:pStyle w:val="ConsPlusNormal0"/>
              <w:ind w:firstLine="0"/>
              <w:rPr>
                <w:rFonts w:ascii="Times New Roman" w:hAnsi="Times New Roman" w:cs="Times New Roman"/>
              </w:rPr>
            </w:pPr>
          </w:p>
        </w:tc>
        <w:tc>
          <w:tcPr>
            <w:tcW w:w="1271" w:type="dxa"/>
            <w:gridSpan w:val="5"/>
          </w:tcPr>
          <w:p w:rsidR="00633F16" w:rsidRPr="00625D8D" w:rsidRDefault="00633F16" w:rsidP="00633F16">
            <w:pPr>
              <w:pStyle w:val="ConsPlusNormal0"/>
              <w:rPr>
                <w:rFonts w:ascii="Times New Roman" w:hAnsi="Times New Roman" w:cs="Times New Roman"/>
              </w:rPr>
            </w:pPr>
            <w:r w:rsidRPr="00625D8D">
              <w:rPr>
                <w:rFonts w:ascii="Times New Roman" w:hAnsi="Times New Roman" w:cs="Times New Roman"/>
              </w:rPr>
              <w:t>0</w:t>
            </w:r>
          </w:p>
        </w:tc>
        <w:tc>
          <w:tcPr>
            <w:tcW w:w="1080" w:type="dxa"/>
            <w:gridSpan w:val="5"/>
          </w:tcPr>
          <w:p w:rsidR="00633F16" w:rsidRPr="00625D8D" w:rsidRDefault="00633F16" w:rsidP="00633F16">
            <w:pPr>
              <w:pStyle w:val="ConsPlusNormal0"/>
              <w:ind w:firstLine="0"/>
              <w:rPr>
                <w:rFonts w:ascii="Times New Roman" w:hAnsi="Times New Roman" w:cs="Times New Roman"/>
              </w:rPr>
            </w:pPr>
          </w:p>
        </w:tc>
        <w:tc>
          <w:tcPr>
            <w:tcW w:w="1979" w:type="dxa"/>
            <w:gridSpan w:val="7"/>
          </w:tcPr>
          <w:p w:rsidR="00633F16" w:rsidRPr="00625D8D" w:rsidRDefault="00633F16" w:rsidP="00633F16">
            <w:pPr>
              <w:pStyle w:val="ConsPlusNormal0"/>
              <w:rPr>
                <w:rFonts w:ascii="Times New Roman" w:hAnsi="Times New Roman" w:cs="Times New Roman"/>
              </w:rPr>
            </w:pPr>
            <w:r w:rsidRPr="00625D8D">
              <w:rPr>
                <w:rFonts w:ascii="Times New Roman" w:hAnsi="Times New Roman" w:cs="Times New Roman"/>
              </w:rPr>
              <w:t>0</w:t>
            </w:r>
          </w:p>
        </w:tc>
        <w:tc>
          <w:tcPr>
            <w:tcW w:w="1241" w:type="dxa"/>
            <w:gridSpan w:val="2"/>
          </w:tcPr>
          <w:p w:rsidR="00633F16" w:rsidRPr="00625D8D" w:rsidRDefault="00633F16" w:rsidP="00633F16">
            <w:pPr>
              <w:pStyle w:val="ConsPlusNormal0"/>
              <w:ind w:firstLine="0"/>
              <w:jc w:val="center"/>
              <w:rPr>
                <w:rFonts w:ascii="Times New Roman" w:hAnsi="Times New Roman" w:cs="Times New Roman"/>
              </w:rPr>
            </w:pPr>
            <w:r w:rsidRPr="00625D8D">
              <w:rPr>
                <w:rFonts w:ascii="Times New Roman" w:hAnsi="Times New Roman" w:cs="Times New Roman"/>
                <w:color w:val="000000"/>
              </w:rPr>
              <w:t>11.Ввод (приобретение) жилья для граждан, проживающих в сельской местности, - всего</w:t>
            </w:r>
          </w:p>
        </w:tc>
      </w:tr>
      <w:tr w:rsidR="00633F16" w:rsidRPr="00625D8D" w:rsidTr="00633F16">
        <w:tc>
          <w:tcPr>
            <w:tcW w:w="849" w:type="dxa"/>
            <w:vMerge/>
          </w:tcPr>
          <w:p w:rsidR="00633F16" w:rsidRPr="00625D8D" w:rsidRDefault="00633F16" w:rsidP="00633F16"/>
        </w:tc>
        <w:tc>
          <w:tcPr>
            <w:tcW w:w="2187" w:type="dxa"/>
            <w:vMerge/>
          </w:tcPr>
          <w:p w:rsidR="00633F16" w:rsidRPr="00625D8D" w:rsidRDefault="00633F16" w:rsidP="00633F16"/>
        </w:tc>
        <w:tc>
          <w:tcPr>
            <w:tcW w:w="1824" w:type="dxa"/>
            <w:vMerge/>
          </w:tcPr>
          <w:p w:rsidR="00633F16" w:rsidRPr="00625D8D" w:rsidRDefault="00633F16" w:rsidP="00633F16"/>
        </w:tc>
        <w:tc>
          <w:tcPr>
            <w:tcW w:w="1458" w:type="dxa"/>
            <w:gridSpan w:val="3"/>
          </w:tcPr>
          <w:p w:rsidR="00633F16" w:rsidRPr="00625D8D" w:rsidRDefault="00633F16" w:rsidP="00633F16">
            <w:pPr>
              <w:pStyle w:val="ConsPlusNormal0"/>
              <w:rPr>
                <w:rFonts w:ascii="Times New Roman" w:hAnsi="Times New Roman" w:cs="Times New Roman"/>
              </w:rPr>
            </w:pPr>
            <w:r w:rsidRPr="00625D8D">
              <w:rPr>
                <w:rFonts w:ascii="Times New Roman" w:hAnsi="Times New Roman" w:cs="Times New Roman"/>
              </w:rPr>
              <w:t>2016</w:t>
            </w:r>
          </w:p>
        </w:tc>
        <w:tc>
          <w:tcPr>
            <w:tcW w:w="897" w:type="dxa"/>
            <w:gridSpan w:val="4"/>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368" w:type="dxa"/>
            <w:gridSpan w:val="3"/>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344" w:type="dxa"/>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271" w:type="dxa"/>
            <w:gridSpan w:val="5"/>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 xml:space="preserve">0     </w:t>
            </w:r>
          </w:p>
        </w:tc>
        <w:tc>
          <w:tcPr>
            <w:tcW w:w="1080" w:type="dxa"/>
            <w:gridSpan w:val="5"/>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979" w:type="dxa"/>
            <w:gridSpan w:val="7"/>
          </w:tcPr>
          <w:p w:rsidR="00633F16" w:rsidRPr="00625D8D" w:rsidRDefault="00633F16" w:rsidP="00633F16">
            <w:pPr>
              <w:pStyle w:val="ConsPlusNormal0"/>
              <w:rPr>
                <w:rFonts w:ascii="Times New Roman" w:hAnsi="Times New Roman" w:cs="Times New Roman"/>
              </w:rPr>
            </w:pPr>
            <w:r w:rsidRPr="00625D8D">
              <w:rPr>
                <w:rFonts w:ascii="Times New Roman" w:hAnsi="Times New Roman" w:cs="Times New Roman"/>
              </w:rPr>
              <w:t>0</w:t>
            </w:r>
          </w:p>
        </w:tc>
        <w:tc>
          <w:tcPr>
            <w:tcW w:w="1241" w:type="dxa"/>
            <w:gridSpan w:val="2"/>
          </w:tcPr>
          <w:p w:rsidR="00633F16" w:rsidRPr="00625D8D" w:rsidRDefault="00633F16" w:rsidP="00633F16">
            <w:pPr>
              <w:pStyle w:val="ConsPlusNormal0"/>
              <w:ind w:firstLine="0"/>
              <w:rPr>
                <w:rFonts w:ascii="Times New Roman" w:hAnsi="Times New Roman" w:cs="Times New Roman"/>
              </w:rPr>
            </w:pPr>
          </w:p>
        </w:tc>
      </w:tr>
      <w:tr w:rsidR="00633F16" w:rsidRPr="00625D8D" w:rsidTr="00633F16">
        <w:tc>
          <w:tcPr>
            <w:tcW w:w="849" w:type="dxa"/>
            <w:vMerge/>
          </w:tcPr>
          <w:p w:rsidR="00633F16" w:rsidRPr="00625D8D" w:rsidRDefault="00633F16" w:rsidP="00633F16"/>
        </w:tc>
        <w:tc>
          <w:tcPr>
            <w:tcW w:w="2187" w:type="dxa"/>
            <w:vMerge/>
          </w:tcPr>
          <w:p w:rsidR="00633F16" w:rsidRPr="00625D8D" w:rsidRDefault="00633F16" w:rsidP="00633F16"/>
        </w:tc>
        <w:tc>
          <w:tcPr>
            <w:tcW w:w="1824" w:type="dxa"/>
            <w:vMerge/>
          </w:tcPr>
          <w:p w:rsidR="00633F16" w:rsidRPr="00625D8D" w:rsidRDefault="00633F16" w:rsidP="00633F16"/>
        </w:tc>
        <w:tc>
          <w:tcPr>
            <w:tcW w:w="1458" w:type="dxa"/>
            <w:gridSpan w:val="3"/>
          </w:tcPr>
          <w:p w:rsidR="00633F16" w:rsidRPr="00625D8D" w:rsidRDefault="00633F16" w:rsidP="00633F16">
            <w:pPr>
              <w:pStyle w:val="ConsPlusNormal0"/>
              <w:rPr>
                <w:rFonts w:ascii="Times New Roman" w:hAnsi="Times New Roman" w:cs="Times New Roman"/>
              </w:rPr>
            </w:pPr>
            <w:r w:rsidRPr="00625D8D">
              <w:rPr>
                <w:rFonts w:ascii="Times New Roman" w:hAnsi="Times New Roman" w:cs="Times New Roman"/>
              </w:rPr>
              <w:t>2017</w:t>
            </w:r>
          </w:p>
        </w:tc>
        <w:tc>
          <w:tcPr>
            <w:tcW w:w="897" w:type="dxa"/>
            <w:gridSpan w:val="4"/>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368" w:type="dxa"/>
            <w:gridSpan w:val="3"/>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344" w:type="dxa"/>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271" w:type="dxa"/>
            <w:gridSpan w:val="5"/>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080" w:type="dxa"/>
            <w:gridSpan w:val="5"/>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979" w:type="dxa"/>
            <w:gridSpan w:val="7"/>
          </w:tcPr>
          <w:p w:rsidR="00633F16" w:rsidRPr="00625D8D" w:rsidRDefault="00633F16" w:rsidP="00633F16">
            <w:pPr>
              <w:pStyle w:val="ConsPlusNormal0"/>
              <w:rPr>
                <w:rFonts w:ascii="Times New Roman" w:hAnsi="Times New Roman" w:cs="Times New Roman"/>
              </w:rPr>
            </w:pPr>
            <w:r w:rsidRPr="00625D8D">
              <w:rPr>
                <w:rFonts w:ascii="Times New Roman" w:hAnsi="Times New Roman" w:cs="Times New Roman"/>
              </w:rPr>
              <w:t>0</w:t>
            </w:r>
          </w:p>
        </w:tc>
        <w:tc>
          <w:tcPr>
            <w:tcW w:w="1241" w:type="dxa"/>
            <w:gridSpan w:val="2"/>
          </w:tcPr>
          <w:p w:rsidR="00633F16" w:rsidRPr="00625D8D" w:rsidRDefault="00633F16" w:rsidP="00633F16">
            <w:pPr>
              <w:pStyle w:val="ConsPlusNormal0"/>
              <w:ind w:firstLine="0"/>
              <w:rPr>
                <w:rFonts w:ascii="Times New Roman" w:hAnsi="Times New Roman" w:cs="Times New Roman"/>
              </w:rPr>
            </w:pPr>
          </w:p>
        </w:tc>
      </w:tr>
      <w:tr w:rsidR="00633F16" w:rsidRPr="00625D8D" w:rsidTr="00633F16">
        <w:tc>
          <w:tcPr>
            <w:tcW w:w="849" w:type="dxa"/>
            <w:vMerge/>
          </w:tcPr>
          <w:p w:rsidR="00633F16" w:rsidRPr="00625D8D" w:rsidRDefault="00633F16" w:rsidP="00633F16"/>
        </w:tc>
        <w:tc>
          <w:tcPr>
            <w:tcW w:w="2187" w:type="dxa"/>
            <w:vMerge/>
          </w:tcPr>
          <w:p w:rsidR="00633F16" w:rsidRPr="00625D8D" w:rsidRDefault="00633F16" w:rsidP="00633F16"/>
        </w:tc>
        <w:tc>
          <w:tcPr>
            <w:tcW w:w="1824" w:type="dxa"/>
            <w:vMerge/>
          </w:tcPr>
          <w:p w:rsidR="00633F16" w:rsidRPr="00625D8D" w:rsidRDefault="00633F16" w:rsidP="00633F16"/>
        </w:tc>
        <w:tc>
          <w:tcPr>
            <w:tcW w:w="1458" w:type="dxa"/>
            <w:gridSpan w:val="3"/>
          </w:tcPr>
          <w:p w:rsidR="00633F16" w:rsidRPr="00625D8D" w:rsidRDefault="00633F16" w:rsidP="00633F16">
            <w:pPr>
              <w:pStyle w:val="ConsPlusNormal0"/>
              <w:rPr>
                <w:rFonts w:ascii="Times New Roman" w:hAnsi="Times New Roman" w:cs="Times New Roman"/>
              </w:rPr>
            </w:pPr>
            <w:r w:rsidRPr="00625D8D">
              <w:rPr>
                <w:rFonts w:ascii="Times New Roman" w:hAnsi="Times New Roman" w:cs="Times New Roman"/>
              </w:rPr>
              <w:t>2018</w:t>
            </w:r>
          </w:p>
        </w:tc>
        <w:tc>
          <w:tcPr>
            <w:tcW w:w="897" w:type="dxa"/>
            <w:gridSpan w:val="4"/>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368" w:type="dxa"/>
            <w:gridSpan w:val="3"/>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344" w:type="dxa"/>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271" w:type="dxa"/>
            <w:gridSpan w:val="5"/>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080" w:type="dxa"/>
            <w:gridSpan w:val="5"/>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979" w:type="dxa"/>
            <w:gridSpan w:val="7"/>
          </w:tcPr>
          <w:p w:rsidR="00633F16" w:rsidRPr="00625D8D" w:rsidRDefault="00633F16" w:rsidP="00633F16">
            <w:pPr>
              <w:pStyle w:val="ConsPlusNormal0"/>
              <w:rPr>
                <w:rFonts w:ascii="Times New Roman" w:hAnsi="Times New Roman" w:cs="Times New Roman"/>
              </w:rPr>
            </w:pPr>
            <w:r w:rsidRPr="00625D8D">
              <w:rPr>
                <w:rFonts w:ascii="Times New Roman" w:hAnsi="Times New Roman" w:cs="Times New Roman"/>
              </w:rPr>
              <w:t>0</w:t>
            </w:r>
          </w:p>
        </w:tc>
        <w:tc>
          <w:tcPr>
            <w:tcW w:w="1241" w:type="dxa"/>
            <w:gridSpan w:val="2"/>
          </w:tcPr>
          <w:p w:rsidR="00633F16" w:rsidRPr="00625D8D" w:rsidRDefault="00633F16" w:rsidP="00633F16">
            <w:pPr>
              <w:pStyle w:val="ConsPlusNormal0"/>
              <w:ind w:firstLine="0"/>
              <w:rPr>
                <w:rFonts w:ascii="Times New Roman" w:hAnsi="Times New Roman" w:cs="Times New Roman"/>
                <w:color w:val="000000"/>
              </w:rPr>
            </w:pPr>
          </w:p>
        </w:tc>
      </w:tr>
      <w:tr w:rsidR="00633F16" w:rsidRPr="00625D8D" w:rsidTr="00633F16">
        <w:tc>
          <w:tcPr>
            <w:tcW w:w="849" w:type="dxa"/>
            <w:vMerge/>
          </w:tcPr>
          <w:p w:rsidR="00633F16" w:rsidRPr="00625D8D" w:rsidRDefault="00633F16" w:rsidP="00633F16"/>
        </w:tc>
        <w:tc>
          <w:tcPr>
            <w:tcW w:w="2187" w:type="dxa"/>
            <w:vMerge/>
          </w:tcPr>
          <w:p w:rsidR="00633F16" w:rsidRPr="00625D8D" w:rsidRDefault="00633F16" w:rsidP="00633F16"/>
        </w:tc>
        <w:tc>
          <w:tcPr>
            <w:tcW w:w="1824" w:type="dxa"/>
            <w:vMerge/>
          </w:tcPr>
          <w:p w:rsidR="00633F16" w:rsidRPr="00625D8D" w:rsidRDefault="00633F16" w:rsidP="00633F16"/>
        </w:tc>
        <w:tc>
          <w:tcPr>
            <w:tcW w:w="1458" w:type="dxa"/>
            <w:gridSpan w:val="3"/>
          </w:tcPr>
          <w:p w:rsidR="00633F16" w:rsidRPr="00625D8D" w:rsidRDefault="00633F16" w:rsidP="00633F16">
            <w:pPr>
              <w:pStyle w:val="ConsPlusNormal0"/>
              <w:rPr>
                <w:rFonts w:ascii="Times New Roman" w:hAnsi="Times New Roman" w:cs="Times New Roman"/>
              </w:rPr>
            </w:pPr>
            <w:r w:rsidRPr="00625D8D">
              <w:rPr>
                <w:rFonts w:ascii="Times New Roman" w:hAnsi="Times New Roman" w:cs="Times New Roman"/>
              </w:rPr>
              <w:t>2019</w:t>
            </w:r>
          </w:p>
        </w:tc>
        <w:tc>
          <w:tcPr>
            <w:tcW w:w="897" w:type="dxa"/>
            <w:gridSpan w:val="4"/>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368" w:type="dxa"/>
            <w:gridSpan w:val="3"/>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344" w:type="dxa"/>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271" w:type="dxa"/>
            <w:gridSpan w:val="5"/>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080" w:type="dxa"/>
            <w:gridSpan w:val="5"/>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979" w:type="dxa"/>
            <w:gridSpan w:val="7"/>
          </w:tcPr>
          <w:p w:rsidR="00633F16" w:rsidRPr="00625D8D" w:rsidRDefault="00633F16" w:rsidP="00633F16">
            <w:pPr>
              <w:pStyle w:val="ConsPlusNormal0"/>
              <w:rPr>
                <w:rFonts w:ascii="Times New Roman" w:hAnsi="Times New Roman" w:cs="Times New Roman"/>
              </w:rPr>
            </w:pPr>
            <w:r w:rsidRPr="00625D8D">
              <w:rPr>
                <w:rFonts w:ascii="Times New Roman" w:hAnsi="Times New Roman" w:cs="Times New Roman"/>
              </w:rPr>
              <w:t>0</w:t>
            </w:r>
          </w:p>
        </w:tc>
        <w:tc>
          <w:tcPr>
            <w:tcW w:w="1241" w:type="dxa"/>
            <w:gridSpan w:val="2"/>
          </w:tcPr>
          <w:p w:rsidR="00633F16" w:rsidRPr="00625D8D" w:rsidRDefault="00633F16" w:rsidP="00633F16">
            <w:pPr>
              <w:pStyle w:val="ConsPlusNormal0"/>
              <w:ind w:firstLine="0"/>
              <w:rPr>
                <w:rFonts w:ascii="Times New Roman" w:hAnsi="Times New Roman" w:cs="Times New Roman"/>
                <w:color w:val="000000"/>
              </w:rPr>
            </w:pPr>
          </w:p>
        </w:tc>
      </w:tr>
      <w:tr w:rsidR="00633F16" w:rsidRPr="00625D8D" w:rsidTr="00633F16">
        <w:tc>
          <w:tcPr>
            <w:tcW w:w="849" w:type="dxa"/>
            <w:vMerge/>
          </w:tcPr>
          <w:p w:rsidR="00633F16" w:rsidRPr="00625D8D" w:rsidRDefault="00633F16" w:rsidP="00633F16"/>
        </w:tc>
        <w:tc>
          <w:tcPr>
            <w:tcW w:w="2187" w:type="dxa"/>
            <w:vMerge/>
          </w:tcPr>
          <w:p w:rsidR="00633F16" w:rsidRPr="00625D8D" w:rsidRDefault="00633F16" w:rsidP="00633F16"/>
        </w:tc>
        <w:tc>
          <w:tcPr>
            <w:tcW w:w="1824" w:type="dxa"/>
            <w:vMerge/>
          </w:tcPr>
          <w:p w:rsidR="00633F16" w:rsidRPr="00625D8D" w:rsidRDefault="00633F16" w:rsidP="00633F16"/>
        </w:tc>
        <w:tc>
          <w:tcPr>
            <w:tcW w:w="1458" w:type="dxa"/>
            <w:gridSpan w:val="3"/>
          </w:tcPr>
          <w:p w:rsidR="00633F16" w:rsidRPr="00625D8D" w:rsidRDefault="00633F16" w:rsidP="00633F16">
            <w:pPr>
              <w:pStyle w:val="ConsPlusNormal0"/>
              <w:rPr>
                <w:rFonts w:ascii="Times New Roman" w:hAnsi="Times New Roman" w:cs="Times New Roman"/>
              </w:rPr>
            </w:pPr>
            <w:r w:rsidRPr="00625D8D">
              <w:rPr>
                <w:rFonts w:ascii="Times New Roman" w:hAnsi="Times New Roman" w:cs="Times New Roman"/>
              </w:rPr>
              <w:t>2020</w:t>
            </w:r>
          </w:p>
        </w:tc>
        <w:tc>
          <w:tcPr>
            <w:tcW w:w="897" w:type="dxa"/>
            <w:gridSpan w:val="4"/>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368" w:type="dxa"/>
            <w:gridSpan w:val="3"/>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344" w:type="dxa"/>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271" w:type="dxa"/>
            <w:gridSpan w:val="5"/>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080" w:type="dxa"/>
            <w:gridSpan w:val="5"/>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979" w:type="dxa"/>
            <w:gridSpan w:val="7"/>
          </w:tcPr>
          <w:p w:rsidR="00633F16" w:rsidRPr="00625D8D" w:rsidRDefault="00633F16" w:rsidP="00633F16">
            <w:pPr>
              <w:pStyle w:val="ConsPlusNormal0"/>
              <w:rPr>
                <w:rFonts w:ascii="Times New Roman" w:hAnsi="Times New Roman" w:cs="Times New Roman"/>
              </w:rPr>
            </w:pPr>
            <w:r w:rsidRPr="00625D8D">
              <w:rPr>
                <w:rFonts w:ascii="Times New Roman" w:hAnsi="Times New Roman" w:cs="Times New Roman"/>
              </w:rPr>
              <w:t>0</w:t>
            </w:r>
          </w:p>
        </w:tc>
        <w:tc>
          <w:tcPr>
            <w:tcW w:w="1241" w:type="dxa"/>
            <w:gridSpan w:val="2"/>
          </w:tcPr>
          <w:p w:rsidR="00633F16" w:rsidRPr="00625D8D" w:rsidRDefault="00633F16" w:rsidP="00633F16">
            <w:pPr>
              <w:pStyle w:val="ConsPlusNormal0"/>
              <w:ind w:firstLine="0"/>
              <w:rPr>
                <w:rFonts w:ascii="Times New Roman" w:hAnsi="Times New Roman" w:cs="Times New Roman"/>
                <w:color w:val="000000"/>
              </w:rPr>
            </w:pPr>
          </w:p>
        </w:tc>
      </w:tr>
      <w:tr w:rsidR="00633F16" w:rsidRPr="00625D8D" w:rsidTr="00633F16">
        <w:tc>
          <w:tcPr>
            <w:tcW w:w="849" w:type="dxa"/>
            <w:vMerge/>
          </w:tcPr>
          <w:p w:rsidR="00633F16" w:rsidRPr="00625D8D" w:rsidRDefault="00633F16" w:rsidP="00633F16"/>
        </w:tc>
        <w:tc>
          <w:tcPr>
            <w:tcW w:w="2187" w:type="dxa"/>
            <w:vMerge/>
          </w:tcPr>
          <w:p w:rsidR="00633F16" w:rsidRPr="00625D8D" w:rsidRDefault="00633F16" w:rsidP="00633F16"/>
        </w:tc>
        <w:tc>
          <w:tcPr>
            <w:tcW w:w="1824" w:type="dxa"/>
            <w:vMerge/>
          </w:tcPr>
          <w:p w:rsidR="00633F16" w:rsidRPr="00625D8D" w:rsidRDefault="00633F16" w:rsidP="00633F16"/>
        </w:tc>
        <w:tc>
          <w:tcPr>
            <w:tcW w:w="1458" w:type="dxa"/>
            <w:gridSpan w:val="3"/>
          </w:tcPr>
          <w:p w:rsidR="00633F16" w:rsidRPr="00625D8D" w:rsidRDefault="00633F16" w:rsidP="00633F16">
            <w:pPr>
              <w:pStyle w:val="ConsPlusNormal0"/>
              <w:rPr>
                <w:rFonts w:ascii="Times New Roman" w:hAnsi="Times New Roman" w:cs="Times New Roman"/>
              </w:rPr>
            </w:pPr>
            <w:r w:rsidRPr="00625D8D">
              <w:rPr>
                <w:rFonts w:ascii="Times New Roman" w:hAnsi="Times New Roman" w:cs="Times New Roman"/>
              </w:rPr>
              <w:t>2021</w:t>
            </w:r>
          </w:p>
        </w:tc>
        <w:tc>
          <w:tcPr>
            <w:tcW w:w="897" w:type="dxa"/>
            <w:gridSpan w:val="4"/>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368" w:type="dxa"/>
            <w:gridSpan w:val="3"/>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344" w:type="dxa"/>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271" w:type="dxa"/>
            <w:gridSpan w:val="5"/>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080" w:type="dxa"/>
            <w:gridSpan w:val="5"/>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979" w:type="dxa"/>
            <w:gridSpan w:val="7"/>
          </w:tcPr>
          <w:p w:rsidR="00633F16" w:rsidRPr="00625D8D" w:rsidRDefault="00633F16" w:rsidP="00633F16">
            <w:pPr>
              <w:pStyle w:val="ConsPlusNormal0"/>
              <w:rPr>
                <w:rFonts w:ascii="Times New Roman" w:hAnsi="Times New Roman" w:cs="Times New Roman"/>
              </w:rPr>
            </w:pPr>
            <w:r w:rsidRPr="00625D8D">
              <w:rPr>
                <w:rFonts w:ascii="Times New Roman" w:hAnsi="Times New Roman" w:cs="Times New Roman"/>
              </w:rPr>
              <w:t>0</w:t>
            </w:r>
          </w:p>
        </w:tc>
        <w:tc>
          <w:tcPr>
            <w:tcW w:w="1241" w:type="dxa"/>
            <w:gridSpan w:val="2"/>
          </w:tcPr>
          <w:p w:rsidR="00633F16" w:rsidRPr="00625D8D" w:rsidRDefault="00633F16" w:rsidP="00633F16">
            <w:pPr>
              <w:pStyle w:val="ConsPlusNormal0"/>
              <w:ind w:firstLine="0"/>
              <w:rPr>
                <w:rFonts w:ascii="Times New Roman" w:hAnsi="Times New Roman" w:cs="Times New Roman"/>
                <w:color w:val="000000"/>
              </w:rPr>
            </w:pPr>
          </w:p>
        </w:tc>
      </w:tr>
      <w:tr w:rsidR="00633F16" w:rsidRPr="00625D8D" w:rsidTr="00633F16">
        <w:tc>
          <w:tcPr>
            <w:tcW w:w="849" w:type="dxa"/>
            <w:vMerge/>
          </w:tcPr>
          <w:p w:rsidR="00633F16" w:rsidRPr="00625D8D" w:rsidRDefault="00633F16" w:rsidP="00633F16"/>
        </w:tc>
        <w:tc>
          <w:tcPr>
            <w:tcW w:w="2187" w:type="dxa"/>
            <w:vMerge/>
          </w:tcPr>
          <w:p w:rsidR="00633F16" w:rsidRPr="00625D8D" w:rsidRDefault="00633F16" w:rsidP="00633F16"/>
        </w:tc>
        <w:tc>
          <w:tcPr>
            <w:tcW w:w="1824" w:type="dxa"/>
            <w:vMerge/>
          </w:tcPr>
          <w:p w:rsidR="00633F16" w:rsidRPr="00625D8D" w:rsidRDefault="00633F16" w:rsidP="00633F16"/>
        </w:tc>
        <w:tc>
          <w:tcPr>
            <w:tcW w:w="1458" w:type="dxa"/>
            <w:gridSpan w:val="3"/>
          </w:tcPr>
          <w:p w:rsidR="00633F16" w:rsidRPr="00625D8D" w:rsidRDefault="00633F16" w:rsidP="00633F16">
            <w:pPr>
              <w:pStyle w:val="ConsPlusNormal0"/>
              <w:rPr>
                <w:rFonts w:ascii="Times New Roman" w:hAnsi="Times New Roman" w:cs="Times New Roman"/>
              </w:rPr>
            </w:pPr>
            <w:r w:rsidRPr="00625D8D">
              <w:rPr>
                <w:rFonts w:ascii="Times New Roman" w:hAnsi="Times New Roman" w:cs="Times New Roman"/>
              </w:rPr>
              <w:t>2022</w:t>
            </w:r>
          </w:p>
        </w:tc>
        <w:tc>
          <w:tcPr>
            <w:tcW w:w="897" w:type="dxa"/>
            <w:gridSpan w:val="4"/>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368" w:type="dxa"/>
            <w:gridSpan w:val="3"/>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344" w:type="dxa"/>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271" w:type="dxa"/>
            <w:gridSpan w:val="5"/>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080" w:type="dxa"/>
            <w:gridSpan w:val="5"/>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979" w:type="dxa"/>
            <w:gridSpan w:val="7"/>
          </w:tcPr>
          <w:p w:rsidR="00633F16" w:rsidRPr="00625D8D" w:rsidRDefault="00633F16" w:rsidP="00633F16">
            <w:pPr>
              <w:pStyle w:val="ConsPlusNormal0"/>
              <w:rPr>
                <w:rFonts w:ascii="Times New Roman" w:hAnsi="Times New Roman" w:cs="Times New Roman"/>
              </w:rPr>
            </w:pPr>
            <w:r w:rsidRPr="00625D8D">
              <w:rPr>
                <w:rFonts w:ascii="Times New Roman" w:hAnsi="Times New Roman" w:cs="Times New Roman"/>
              </w:rPr>
              <w:t>0</w:t>
            </w:r>
          </w:p>
        </w:tc>
        <w:tc>
          <w:tcPr>
            <w:tcW w:w="1241" w:type="dxa"/>
            <w:gridSpan w:val="2"/>
          </w:tcPr>
          <w:p w:rsidR="00633F16" w:rsidRPr="00625D8D" w:rsidRDefault="00633F16" w:rsidP="00633F16">
            <w:pPr>
              <w:pStyle w:val="ConsPlusNormal0"/>
              <w:ind w:firstLine="0"/>
              <w:rPr>
                <w:rFonts w:ascii="Times New Roman" w:hAnsi="Times New Roman" w:cs="Times New Roman"/>
                <w:color w:val="000000"/>
              </w:rPr>
            </w:pPr>
          </w:p>
        </w:tc>
      </w:tr>
      <w:tr w:rsidR="00633F16" w:rsidRPr="00625D8D" w:rsidTr="00633F16">
        <w:tc>
          <w:tcPr>
            <w:tcW w:w="849" w:type="dxa"/>
            <w:vMerge w:val="restart"/>
          </w:tcPr>
          <w:p w:rsidR="00633F16" w:rsidRPr="00625D8D" w:rsidRDefault="00633F16" w:rsidP="00633F16"/>
        </w:tc>
        <w:tc>
          <w:tcPr>
            <w:tcW w:w="2187" w:type="dxa"/>
            <w:vMerge/>
          </w:tcPr>
          <w:p w:rsidR="00633F16" w:rsidRPr="00625D8D" w:rsidRDefault="00633F16" w:rsidP="00633F16"/>
        </w:tc>
        <w:tc>
          <w:tcPr>
            <w:tcW w:w="1824" w:type="dxa"/>
            <w:vMerge/>
          </w:tcPr>
          <w:p w:rsidR="00633F16" w:rsidRPr="00625D8D" w:rsidRDefault="00633F16" w:rsidP="00633F16"/>
        </w:tc>
        <w:tc>
          <w:tcPr>
            <w:tcW w:w="1458" w:type="dxa"/>
            <w:gridSpan w:val="3"/>
          </w:tcPr>
          <w:p w:rsidR="00633F16" w:rsidRPr="00625D8D" w:rsidRDefault="00633F16" w:rsidP="00633F16">
            <w:pPr>
              <w:pStyle w:val="ConsPlusNormal0"/>
              <w:rPr>
                <w:rFonts w:ascii="Times New Roman" w:hAnsi="Times New Roman" w:cs="Times New Roman"/>
              </w:rPr>
            </w:pPr>
            <w:r w:rsidRPr="00625D8D">
              <w:rPr>
                <w:rFonts w:ascii="Times New Roman" w:hAnsi="Times New Roman" w:cs="Times New Roman"/>
              </w:rPr>
              <w:t>2023</w:t>
            </w:r>
          </w:p>
        </w:tc>
        <w:tc>
          <w:tcPr>
            <w:tcW w:w="897" w:type="dxa"/>
            <w:gridSpan w:val="4"/>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368" w:type="dxa"/>
            <w:gridSpan w:val="3"/>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344" w:type="dxa"/>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271" w:type="dxa"/>
            <w:gridSpan w:val="5"/>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080" w:type="dxa"/>
            <w:gridSpan w:val="5"/>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979" w:type="dxa"/>
            <w:gridSpan w:val="7"/>
          </w:tcPr>
          <w:p w:rsidR="00633F16" w:rsidRPr="00625D8D" w:rsidRDefault="00633F16" w:rsidP="00633F16">
            <w:pPr>
              <w:pStyle w:val="ConsPlusNormal0"/>
              <w:rPr>
                <w:rFonts w:ascii="Times New Roman" w:hAnsi="Times New Roman" w:cs="Times New Roman"/>
              </w:rPr>
            </w:pPr>
            <w:r w:rsidRPr="00625D8D">
              <w:rPr>
                <w:rFonts w:ascii="Times New Roman" w:hAnsi="Times New Roman" w:cs="Times New Roman"/>
              </w:rPr>
              <w:t>0</w:t>
            </w:r>
          </w:p>
        </w:tc>
        <w:tc>
          <w:tcPr>
            <w:tcW w:w="1241" w:type="dxa"/>
            <w:gridSpan w:val="2"/>
          </w:tcPr>
          <w:p w:rsidR="00633F16" w:rsidRPr="00625D8D" w:rsidRDefault="00633F16" w:rsidP="00633F16">
            <w:pPr>
              <w:pStyle w:val="ConsPlusNormal0"/>
              <w:ind w:firstLine="0"/>
              <w:rPr>
                <w:rFonts w:ascii="Times New Roman" w:hAnsi="Times New Roman" w:cs="Times New Roman"/>
                <w:color w:val="000000"/>
              </w:rPr>
            </w:pPr>
          </w:p>
        </w:tc>
      </w:tr>
      <w:tr w:rsidR="00633F16" w:rsidRPr="00625D8D" w:rsidTr="00633F16">
        <w:trPr>
          <w:trHeight w:val="452"/>
        </w:trPr>
        <w:tc>
          <w:tcPr>
            <w:tcW w:w="849" w:type="dxa"/>
            <w:vMerge/>
          </w:tcPr>
          <w:p w:rsidR="00633F16" w:rsidRPr="00625D8D" w:rsidRDefault="00633F16" w:rsidP="00633F16"/>
        </w:tc>
        <w:tc>
          <w:tcPr>
            <w:tcW w:w="2187" w:type="dxa"/>
            <w:vMerge/>
          </w:tcPr>
          <w:p w:rsidR="00633F16" w:rsidRPr="00625D8D" w:rsidRDefault="00633F16" w:rsidP="00633F16"/>
        </w:tc>
        <w:tc>
          <w:tcPr>
            <w:tcW w:w="1824" w:type="dxa"/>
            <w:vMerge/>
          </w:tcPr>
          <w:p w:rsidR="00633F16" w:rsidRPr="00625D8D" w:rsidRDefault="00633F16" w:rsidP="00633F16"/>
        </w:tc>
        <w:tc>
          <w:tcPr>
            <w:tcW w:w="1458" w:type="dxa"/>
            <w:gridSpan w:val="3"/>
          </w:tcPr>
          <w:p w:rsidR="00633F16" w:rsidRPr="00625D8D" w:rsidRDefault="00633F16" w:rsidP="00633F16">
            <w:pPr>
              <w:pStyle w:val="ConsPlusNormal0"/>
              <w:rPr>
                <w:rFonts w:ascii="Times New Roman" w:hAnsi="Times New Roman" w:cs="Times New Roman"/>
              </w:rPr>
            </w:pPr>
            <w:r w:rsidRPr="00625D8D">
              <w:rPr>
                <w:rFonts w:ascii="Times New Roman" w:hAnsi="Times New Roman" w:cs="Times New Roman"/>
              </w:rPr>
              <w:t>2024</w:t>
            </w:r>
          </w:p>
        </w:tc>
        <w:tc>
          <w:tcPr>
            <w:tcW w:w="897" w:type="dxa"/>
            <w:gridSpan w:val="4"/>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368" w:type="dxa"/>
            <w:gridSpan w:val="3"/>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344" w:type="dxa"/>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271" w:type="dxa"/>
            <w:gridSpan w:val="5"/>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080" w:type="dxa"/>
            <w:gridSpan w:val="5"/>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979" w:type="dxa"/>
            <w:gridSpan w:val="7"/>
          </w:tcPr>
          <w:p w:rsidR="00633F16" w:rsidRPr="00625D8D" w:rsidRDefault="00633F16" w:rsidP="00633F16">
            <w:pPr>
              <w:pStyle w:val="ConsPlusNormal0"/>
              <w:rPr>
                <w:rFonts w:ascii="Times New Roman" w:hAnsi="Times New Roman" w:cs="Times New Roman"/>
              </w:rPr>
            </w:pPr>
            <w:r w:rsidRPr="00625D8D">
              <w:rPr>
                <w:rFonts w:ascii="Times New Roman" w:hAnsi="Times New Roman" w:cs="Times New Roman"/>
              </w:rPr>
              <w:t>0</w:t>
            </w:r>
          </w:p>
        </w:tc>
        <w:tc>
          <w:tcPr>
            <w:tcW w:w="1241" w:type="dxa"/>
            <w:gridSpan w:val="2"/>
          </w:tcPr>
          <w:p w:rsidR="00633F16" w:rsidRPr="00625D8D" w:rsidRDefault="00633F16" w:rsidP="00633F16">
            <w:pPr>
              <w:pStyle w:val="ConsPlusNormal0"/>
              <w:ind w:firstLine="0"/>
              <w:rPr>
                <w:rFonts w:ascii="Times New Roman" w:hAnsi="Times New Roman" w:cs="Times New Roman"/>
                <w:color w:val="000000"/>
              </w:rPr>
            </w:pPr>
          </w:p>
        </w:tc>
      </w:tr>
      <w:tr w:rsidR="00633F16" w:rsidRPr="00625D8D" w:rsidTr="00633F16">
        <w:trPr>
          <w:trHeight w:val="335"/>
        </w:trPr>
        <w:tc>
          <w:tcPr>
            <w:tcW w:w="849" w:type="dxa"/>
            <w:vMerge/>
          </w:tcPr>
          <w:p w:rsidR="00633F16" w:rsidRPr="00625D8D" w:rsidRDefault="00633F16" w:rsidP="00633F16"/>
        </w:tc>
        <w:tc>
          <w:tcPr>
            <w:tcW w:w="2187" w:type="dxa"/>
            <w:vMerge/>
          </w:tcPr>
          <w:p w:rsidR="00633F16" w:rsidRPr="00625D8D" w:rsidRDefault="00633F16" w:rsidP="00633F16"/>
        </w:tc>
        <w:tc>
          <w:tcPr>
            <w:tcW w:w="1824" w:type="dxa"/>
            <w:vMerge/>
          </w:tcPr>
          <w:p w:rsidR="00633F16" w:rsidRPr="00625D8D" w:rsidRDefault="00633F16" w:rsidP="00633F16"/>
        </w:tc>
        <w:tc>
          <w:tcPr>
            <w:tcW w:w="1458" w:type="dxa"/>
            <w:gridSpan w:val="3"/>
          </w:tcPr>
          <w:p w:rsidR="00633F16" w:rsidRPr="00625D8D" w:rsidRDefault="00633F16" w:rsidP="00633F16">
            <w:pPr>
              <w:pStyle w:val="ConsPlusNormal0"/>
              <w:rPr>
                <w:rFonts w:ascii="Times New Roman" w:hAnsi="Times New Roman" w:cs="Times New Roman"/>
              </w:rPr>
            </w:pPr>
            <w:r>
              <w:rPr>
                <w:rFonts w:ascii="Times New Roman" w:hAnsi="Times New Roman" w:cs="Times New Roman"/>
              </w:rPr>
              <w:t>2025</w:t>
            </w:r>
          </w:p>
        </w:tc>
        <w:tc>
          <w:tcPr>
            <w:tcW w:w="897" w:type="dxa"/>
            <w:gridSpan w:val="4"/>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368" w:type="dxa"/>
            <w:gridSpan w:val="3"/>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344" w:type="dxa"/>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271" w:type="dxa"/>
            <w:gridSpan w:val="5"/>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080" w:type="dxa"/>
            <w:gridSpan w:val="5"/>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979" w:type="dxa"/>
            <w:gridSpan w:val="7"/>
          </w:tcPr>
          <w:p w:rsidR="00633F16" w:rsidRPr="00625D8D" w:rsidRDefault="00633F16" w:rsidP="00633F16">
            <w:pPr>
              <w:pStyle w:val="ConsPlusNormal0"/>
              <w:rPr>
                <w:rFonts w:ascii="Times New Roman" w:hAnsi="Times New Roman" w:cs="Times New Roman"/>
              </w:rPr>
            </w:pPr>
            <w:r w:rsidRPr="00625D8D">
              <w:rPr>
                <w:rFonts w:ascii="Times New Roman" w:hAnsi="Times New Roman" w:cs="Times New Roman"/>
              </w:rPr>
              <w:t>0</w:t>
            </w:r>
          </w:p>
        </w:tc>
        <w:tc>
          <w:tcPr>
            <w:tcW w:w="1241" w:type="dxa"/>
            <w:gridSpan w:val="2"/>
          </w:tcPr>
          <w:p w:rsidR="00633F16" w:rsidRPr="00625D8D" w:rsidRDefault="00633F16" w:rsidP="00633F16">
            <w:pPr>
              <w:pStyle w:val="ConsPlusNormal0"/>
              <w:ind w:firstLine="0"/>
              <w:rPr>
                <w:rFonts w:ascii="Times New Roman" w:hAnsi="Times New Roman" w:cs="Times New Roman"/>
                <w:color w:val="000000"/>
              </w:rPr>
            </w:pPr>
          </w:p>
        </w:tc>
      </w:tr>
      <w:tr w:rsidR="00633F16" w:rsidRPr="00625D8D" w:rsidTr="00633F16">
        <w:trPr>
          <w:trHeight w:val="335"/>
        </w:trPr>
        <w:tc>
          <w:tcPr>
            <w:tcW w:w="849" w:type="dxa"/>
            <w:vMerge/>
          </w:tcPr>
          <w:p w:rsidR="00633F16" w:rsidRPr="00625D8D" w:rsidRDefault="00633F16" w:rsidP="00633F16"/>
        </w:tc>
        <w:tc>
          <w:tcPr>
            <w:tcW w:w="2187" w:type="dxa"/>
            <w:vMerge/>
          </w:tcPr>
          <w:p w:rsidR="00633F16" w:rsidRPr="00625D8D" w:rsidRDefault="00633F16" w:rsidP="00633F16"/>
        </w:tc>
        <w:tc>
          <w:tcPr>
            <w:tcW w:w="1824" w:type="dxa"/>
            <w:vMerge/>
          </w:tcPr>
          <w:p w:rsidR="00633F16" w:rsidRPr="00625D8D" w:rsidRDefault="00633F16" w:rsidP="00633F16"/>
        </w:tc>
        <w:tc>
          <w:tcPr>
            <w:tcW w:w="1458" w:type="dxa"/>
            <w:gridSpan w:val="3"/>
          </w:tcPr>
          <w:p w:rsidR="00633F16" w:rsidRPr="00625D8D" w:rsidRDefault="00633F16" w:rsidP="00633F16">
            <w:pPr>
              <w:pStyle w:val="ConsPlusNormal0"/>
              <w:rPr>
                <w:rFonts w:ascii="Times New Roman" w:hAnsi="Times New Roman" w:cs="Times New Roman"/>
              </w:rPr>
            </w:pPr>
            <w:r>
              <w:rPr>
                <w:rFonts w:ascii="Times New Roman" w:hAnsi="Times New Roman" w:cs="Times New Roman"/>
              </w:rPr>
              <w:t>2026</w:t>
            </w:r>
          </w:p>
        </w:tc>
        <w:tc>
          <w:tcPr>
            <w:tcW w:w="897" w:type="dxa"/>
            <w:gridSpan w:val="4"/>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368" w:type="dxa"/>
            <w:gridSpan w:val="3"/>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344" w:type="dxa"/>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271" w:type="dxa"/>
            <w:gridSpan w:val="5"/>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080" w:type="dxa"/>
            <w:gridSpan w:val="5"/>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979" w:type="dxa"/>
            <w:gridSpan w:val="7"/>
          </w:tcPr>
          <w:p w:rsidR="00633F16" w:rsidRPr="00625D8D" w:rsidRDefault="00633F16" w:rsidP="00633F16">
            <w:pPr>
              <w:pStyle w:val="ConsPlusNormal0"/>
              <w:rPr>
                <w:rFonts w:ascii="Times New Roman" w:hAnsi="Times New Roman" w:cs="Times New Roman"/>
              </w:rPr>
            </w:pPr>
            <w:r w:rsidRPr="00625D8D">
              <w:rPr>
                <w:rFonts w:ascii="Times New Roman" w:hAnsi="Times New Roman" w:cs="Times New Roman"/>
              </w:rPr>
              <w:t>0</w:t>
            </w:r>
          </w:p>
        </w:tc>
        <w:tc>
          <w:tcPr>
            <w:tcW w:w="1241" w:type="dxa"/>
            <w:gridSpan w:val="2"/>
          </w:tcPr>
          <w:p w:rsidR="00633F16" w:rsidRPr="00625D8D" w:rsidRDefault="00633F16" w:rsidP="00633F16">
            <w:pPr>
              <w:pStyle w:val="ConsPlusNormal0"/>
              <w:ind w:firstLine="0"/>
              <w:rPr>
                <w:rFonts w:ascii="Times New Roman" w:hAnsi="Times New Roman" w:cs="Times New Roman"/>
                <w:color w:val="000000"/>
              </w:rPr>
            </w:pPr>
          </w:p>
        </w:tc>
      </w:tr>
      <w:tr w:rsidR="00633F16" w:rsidRPr="00625D8D" w:rsidTr="00633F16">
        <w:trPr>
          <w:trHeight w:val="318"/>
        </w:trPr>
        <w:tc>
          <w:tcPr>
            <w:tcW w:w="849" w:type="dxa"/>
            <w:vMerge/>
          </w:tcPr>
          <w:p w:rsidR="00633F16" w:rsidRPr="00625D8D" w:rsidRDefault="00633F16" w:rsidP="00633F16"/>
        </w:tc>
        <w:tc>
          <w:tcPr>
            <w:tcW w:w="2187" w:type="dxa"/>
            <w:vMerge/>
          </w:tcPr>
          <w:p w:rsidR="00633F16" w:rsidRPr="00625D8D" w:rsidRDefault="00633F16" w:rsidP="00633F16"/>
        </w:tc>
        <w:tc>
          <w:tcPr>
            <w:tcW w:w="1824" w:type="dxa"/>
            <w:vMerge/>
          </w:tcPr>
          <w:p w:rsidR="00633F16" w:rsidRPr="00625D8D" w:rsidRDefault="00633F16" w:rsidP="00633F16"/>
        </w:tc>
        <w:tc>
          <w:tcPr>
            <w:tcW w:w="1458" w:type="dxa"/>
            <w:gridSpan w:val="3"/>
          </w:tcPr>
          <w:p w:rsidR="00633F16" w:rsidRPr="00625D8D" w:rsidRDefault="00633F16" w:rsidP="00633F16">
            <w:pPr>
              <w:pStyle w:val="ConsPlusNormal0"/>
              <w:rPr>
                <w:rFonts w:ascii="Times New Roman" w:hAnsi="Times New Roman" w:cs="Times New Roman"/>
              </w:rPr>
            </w:pPr>
            <w:r>
              <w:rPr>
                <w:rFonts w:ascii="Times New Roman" w:hAnsi="Times New Roman" w:cs="Times New Roman"/>
              </w:rPr>
              <w:t>2027</w:t>
            </w:r>
          </w:p>
        </w:tc>
        <w:tc>
          <w:tcPr>
            <w:tcW w:w="897" w:type="dxa"/>
            <w:gridSpan w:val="4"/>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368" w:type="dxa"/>
            <w:gridSpan w:val="3"/>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344" w:type="dxa"/>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271" w:type="dxa"/>
            <w:gridSpan w:val="5"/>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080" w:type="dxa"/>
            <w:gridSpan w:val="5"/>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979" w:type="dxa"/>
            <w:gridSpan w:val="7"/>
          </w:tcPr>
          <w:p w:rsidR="00633F16" w:rsidRPr="00625D8D" w:rsidRDefault="00633F16" w:rsidP="00633F16">
            <w:pPr>
              <w:pStyle w:val="ConsPlusNormal0"/>
              <w:rPr>
                <w:rFonts w:ascii="Times New Roman" w:hAnsi="Times New Roman" w:cs="Times New Roman"/>
              </w:rPr>
            </w:pPr>
            <w:r w:rsidRPr="00625D8D">
              <w:rPr>
                <w:rFonts w:ascii="Times New Roman" w:hAnsi="Times New Roman" w:cs="Times New Roman"/>
              </w:rPr>
              <w:t>0</w:t>
            </w:r>
          </w:p>
        </w:tc>
        <w:tc>
          <w:tcPr>
            <w:tcW w:w="1241" w:type="dxa"/>
            <w:gridSpan w:val="2"/>
          </w:tcPr>
          <w:p w:rsidR="00633F16" w:rsidRPr="00625D8D" w:rsidRDefault="00633F16" w:rsidP="00633F16">
            <w:pPr>
              <w:pStyle w:val="ConsPlusNormal0"/>
              <w:ind w:firstLine="0"/>
              <w:rPr>
                <w:rFonts w:ascii="Times New Roman" w:hAnsi="Times New Roman" w:cs="Times New Roman"/>
                <w:color w:val="000000"/>
              </w:rPr>
            </w:pPr>
          </w:p>
        </w:tc>
      </w:tr>
      <w:tr w:rsidR="00633F16" w:rsidRPr="00625D8D" w:rsidTr="00633F16">
        <w:tc>
          <w:tcPr>
            <w:tcW w:w="849" w:type="dxa"/>
            <w:vMerge w:val="restart"/>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2.2.</w:t>
            </w:r>
          </w:p>
        </w:tc>
        <w:tc>
          <w:tcPr>
            <w:tcW w:w="2187" w:type="dxa"/>
            <w:vMerge w:val="restart"/>
          </w:tcPr>
          <w:p w:rsidR="00633F16" w:rsidRPr="00625D8D" w:rsidRDefault="00633F16" w:rsidP="00633F16">
            <w:pPr>
              <w:pStyle w:val="ConsPlusNormal0"/>
              <w:ind w:firstLine="0"/>
              <w:jc w:val="both"/>
              <w:rPr>
                <w:rFonts w:ascii="Times New Roman" w:hAnsi="Times New Roman" w:cs="Times New Roman"/>
              </w:rPr>
            </w:pPr>
            <w:r w:rsidRPr="00625D8D">
              <w:rPr>
                <w:rFonts w:ascii="Times New Roman" w:hAnsi="Times New Roman" w:cs="Times New Roman"/>
              </w:rPr>
              <w:t>«Исполнение переданных полномочий Пензенской области»</w:t>
            </w:r>
          </w:p>
        </w:tc>
        <w:tc>
          <w:tcPr>
            <w:tcW w:w="1824" w:type="dxa"/>
            <w:vMerge w:val="restart"/>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Администрация  Камешкирского района Пензенской области</w:t>
            </w:r>
          </w:p>
        </w:tc>
        <w:tc>
          <w:tcPr>
            <w:tcW w:w="1458" w:type="dxa"/>
            <w:gridSpan w:val="3"/>
          </w:tcPr>
          <w:p w:rsidR="00633F16" w:rsidRPr="00625D8D" w:rsidRDefault="00633F16" w:rsidP="00633F16">
            <w:pPr>
              <w:pStyle w:val="ConsPlusNormal0"/>
              <w:rPr>
                <w:rFonts w:ascii="Times New Roman" w:hAnsi="Times New Roman" w:cs="Times New Roman"/>
              </w:rPr>
            </w:pPr>
            <w:r w:rsidRPr="00625D8D">
              <w:rPr>
                <w:rFonts w:ascii="Times New Roman" w:hAnsi="Times New Roman" w:cs="Times New Roman"/>
              </w:rPr>
              <w:t>Итого</w:t>
            </w:r>
          </w:p>
        </w:tc>
        <w:tc>
          <w:tcPr>
            <w:tcW w:w="897" w:type="dxa"/>
            <w:gridSpan w:val="4"/>
          </w:tcPr>
          <w:p w:rsidR="00633F16" w:rsidRPr="00CB3D89" w:rsidRDefault="00633F16" w:rsidP="00633F16">
            <w:pPr>
              <w:pStyle w:val="ConsPlusNormal0"/>
              <w:ind w:firstLine="0"/>
              <w:rPr>
                <w:rFonts w:ascii="Times New Roman" w:hAnsi="Times New Roman" w:cs="Times New Roman"/>
                <w:highlight w:val="yellow"/>
              </w:rPr>
            </w:pPr>
            <w:r>
              <w:rPr>
                <w:rFonts w:ascii="Times New Roman" w:hAnsi="Times New Roman" w:cs="Times New Roman"/>
                <w:highlight w:val="yellow"/>
              </w:rPr>
              <w:t>385,4</w:t>
            </w:r>
          </w:p>
        </w:tc>
        <w:tc>
          <w:tcPr>
            <w:tcW w:w="1368" w:type="dxa"/>
            <w:gridSpan w:val="3"/>
          </w:tcPr>
          <w:p w:rsidR="00633F16" w:rsidRPr="00CB3D89" w:rsidRDefault="00633F16" w:rsidP="00633F16">
            <w:pPr>
              <w:pStyle w:val="ConsPlusNormal0"/>
              <w:ind w:firstLine="0"/>
              <w:rPr>
                <w:rFonts w:ascii="Times New Roman" w:hAnsi="Times New Roman" w:cs="Times New Roman"/>
                <w:highlight w:val="yellow"/>
              </w:rPr>
            </w:pPr>
            <w:r>
              <w:rPr>
                <w:rFonts w:ascii="Times New Roman" w:hAnsi="Times New Roman" w:cs="Times New Roman"/>
                <w:highlight w:val="yellow"/>
              </w:rPr>
              <w:t>385,4</w:t>
            </w:r>
          </w:p>
        </w:tc>
        <w:tc>
          <w:tcPr>
            <w:tcW w:w="1344" w:type="dxa"/>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271" w:type="dxa"/>
            <w:gridSpan w:val="5"/>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080" w:type="dxa"/>
            <w:gridSpan w:val="5"/>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979" w:type="dxa"/>
            <w:gridSpan w:val="7"/>
          </w:tcPr>
          <w:p w:rsidR="00633F16" w:rsidRPr="00625D8D" w:rsidRDefault="00633F16" w:rsidP="00633F16">
            <w:pPr>
              <w:pStyle w:val="ConsPlusNormal0"/>
              <w:ind w:firstLine="0"/>
              <w:rPr>
                <w:rFonts w:ascii="Times New Roman" w:hAnsi="Times New Roman" w:cs="Times New Roman"/>
              </w:rPr>
            </w:pPr>
            <w:r>
              <w:rPr>
                <w:rFonts w:ascii="Times New Roman" w:hAnsi="Times New Roman" w:cs="Times New Roman"/>
              </w:rPr>
              <w:t>50</w:t>
            </w:r>
          </w:p>
        </w:tc>
        <w:tc>
          <w:tcPr>
            <w:tcW w:w="1241" w:type="dxa"/>
            <w:gridSpan w:val="2"/>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12.</w:t>
            </w:r>
            <w:r w:rsidRPr="00625D8D">
              <w:rPr>
                <w:rFonts w:ascii="Times New Roman" w:hAnsi="Times New Roman" w:cs="Times New Roman"/>
                <w:color w:val="000000"/>
              </w:rPr>
              <w:t xml:space="preserve"> </w:t>
            </w:r>
            <w:r w:rsidRPr="00625D8D">
              <w:rPr>
                <w:rFonts w:ascii="Times New Roman" w:hAnsi="Times New Roman" w:cs="Times New Roman"/>
              </w:rPr>
              <w:t>Организации мероприятий при осуществлении деятельности по обращению с животными без владельцев</w:t>
            </w:r>
          </w:p>
        </w:tc>
      </w:tr>
      <w:tr w:rsidR="00633F16" w:rsidRPr="00625D8D" w:rsidTr="00633F16">
        <w:tc>
          <w:tcPr>
            <w:tcW w:w="849" w:type="dxa"/>
            <w:vMerge/>
          </w:tcPr>
          <w:p w:rsidR="00633F16" w:rsidRPr="00625D8D" w:rsidRDefault="00633F16" w:rsidP="00633F16"/>
        </w:tc>
        <w:tc>
          <w:tcPr>
            <w:tcW w:w="2187" w:type="dxa"/>
            <w:vMerge/>
          </w:tcPr>
          <w:p w:rsidR="00633F16" w:rsidRPr="00625D8D" w:rsidRDefault="00633F16" w:rsidP="00633F16"/>
        </w:tc>
        <w:tc>
          <w:tcPr>
            <w:tcW w:w="1824" w:type="dxa"/>
            <w:vMerge/>
          </w:tcPr>
          <w:p w:rsidR="00633F16" w:rsidRPr="00625D8D" w:rsidRDefault="00633F16" w:rsidP="00633F16"/>
        </w:tc>
        <w:tc>
          <w:tcPr>
            <w:tcW w:w="1458" w:type="dxa"/>
            <w:gridSpan w:val="3"/>
          </w:tcPr>
          <w:p w:rsidR="00633F16" w:rsidRPr="00625D8D" w:rsidRDefault="00633F16" w:rsidP="00633F16">
            <w:pPr>
              <w:pStyle w:val="ConsPlusNormal0"/>
              <w:rPr>
                <w:rFonts w:ascii="Times New Roman" w:hAnsi="Times New Roman" w:cs="Times New Roman"/>
              </w:rPr>
            </w:pPr>
            <w:r w:rsidRPr="00625D8D">
              <w:rPr>
                <w:rFonts w:ascii="Times New Roman" w:hAnsi="Times New Roman" w:cs="Times New Roman"/>
              </w:rPr>
              <w:t>2016</w:t>
            </w:r>
          </w:p>
        </w:tc>
        <w:tc>
          <w:tcPr>
            <w:tcW w:w="897" w:type="dxa"/>
            <w:gridSpan w:val="4"/>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32,5</w:t>
            </w:r>
          </w:p>
        </w:tc>
        <w:tc>
          <w:tcPr>
            <w:tcW w:w="1368" w:type="dxa"/>
            <w:gridSpan w:val="3"/>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32,5</w:t>
            </w:r>
          </w:p>
        </w:tc>
        <w:tc>
          <w:tcPr>
            <w:tcW w:w="1344" w:type="dxa"/>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271" w:type="dxa"/>
            <w:gridSpan w:val="5"/>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080" w:type="dxa"/>
            <w:gridSpan w:val="5"/>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979" w:type="dxa"/>
            <w:gridSpan w:val="7"/>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9</w:t>
            </w:r>
          </w:p>
        </w:tc>
        <w:tc>
          <w:tcPr>
            <w:tcW w:w="1241" w:type="dxa"/>
            <w:gridSpan w:val="2"/>
          </w:tcPr>
          <w:p w:rsidR="00633F16" w:rsidRPr="00625D8D" w:rsidRDefault="00633F16" w:rsidP="00633F16">
            <w:pPr>
              <w:pStyle w:val="ConsPlusNormal0"/>
              <w:ind w:firstLine="0"/>
              <w:rPr>
                <w:rFonts w:ascii="Times New Roman" w:hAnsi="Times New Roman" w:cs="Times New Roman"/>
              </w:rPr>
            </w:pPr>
          </w:p>
        </w:tc>
      </w:tr>
      <w:tr w:rsidR="00633F16" w:rsidRPr="00625D8D" w:rsidTr="00633F16">
        <w:tc>
          <w:tcPr>
            <w:tcW w:w="849" w:type="dxa"/>
            <w:vMerge/>
          </w:tcPr>
          <w:p w:rsidR="00633F16" w:rsidRPr="00625D8D" w:rsidRDefault="00633F16" w:rsidP="00633F16"/>
        </w:tc>
        <w:tc>
          <w:tcPr>
            <w:tcW w:w="2187" w:type="dxa"/>
            <w:vMerge/>
          </w:tcPr>
          <w:p w:rsidR="00633F16" w:rsidRPr="00625D8D" w:rsidRDefault="00633F16" w:rsidP="00633F16"/>
        </w:tc>
        <w:tc>
          <w:tcPr>
            <w:tcW w:w="1824" w:type="dxa"/>
            <w:vMerge/>
          </w:tcPr>
          <w:p w:rsidR="00633F16" w:rsidRPr="00625D8D" w:rsidRDefault="00633F16" w:rsidP="00633F16"/>
        </w:tc>
        <w:tc>
          <w:tcPr>
            <w:tcW w:w="1458" w:type="dxa"/>
            <w:gridSpan w:val="3"/>
          </w:tcPr>
          <w:p w:rsidR="00633F16" w:rsidRPr="00625D8D" w:rsidRDefault="00633F16" w:rsidP="00633F16">
            <w:pPr>
              <w:pStyle w:val="ConsPlusNormal0"/>
              <w:rPr>
                <w:rFonts w:ascii="Times New Roman" w:hAnsi="Times New Roman" w:cs="Times New Roman"/>
              </w:rPr>
            </w:pPr>
            <w:r w:rsidRPr="00625D8D">
              <w:rPr>
                <w:rFonts w:ascii="Times New Roman" w:hAnsi="Times New Roman" w:cs="Times New Roman"/>
              </w:rPr>
              <w:t>2017</w:t>
            </w:r>
          </w:p>
        </w:tc>
        <w:tc>
          <w:tcPr>
            <w:tcW w:w="897" w:type="dxa"/>
            <w:gridSpan w:val="4"/>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32,5</w:t>
            </w:r>
          </w:p>
        </w:tc>
        <w:tc>
          <w:tcPr>
            <w:tcW w:w="1368" w:type="dxa"/>
            <w:gridSpan w:val="3"/>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32,5</w:t>
            </w:r>
          </w:p>
        </w:tc>
        <w:tc>
          <w:tcPr>
            <w:tcW w:w="1344" w:type="dxa"/>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271" w:type="dxa"/>
            <w:gridSpan w:val="5"/>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080" w:type="dxa"/>
            <w:gridSpan w:val="5"/>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979" w:type="dxa"/>
            <w:gridSpan w:val="7"/>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9</w:t>
            </w:r>
          </w:p>
        </w:tc>
        <w:tc>
          <w:tcPr>
            <w:tcW w:w="1241" w:type="dxa"/>
            <w:gridSpan w:val="2"/>
          </w:tcPr>
          <w:p w:rsidR="00633F16" w:rsidRPr="00625D8D" w:rsidRDefault="00633F16" w:rsidP="00633F16">
            <w:pPr>
              <w:pStyle w:val="ConsPlusNormal0"/>
              <w:ind w:firstLine="0"/>
              <w:rPr>
                <w:rFonts w:ascii="Times New Roman" w:hAnsi="Times New Roman" w:cs="Times New Roman"/>
              </w:rPr>
            </w:pPr>
          </w:p>
        </w:tc>
      </w:tr>
      <w:tr w:rsidR="00633F16" w:rsidRPr="00625D8D" w:rsidTr="00633F16">
        <w:tc>
          <w:tcPr>
            <w:tcW w:w="849" w:type="dxa"/>
            <w:vMerge/>
          </w:tcPr>
          <w:p w:rsidR="00633F16" w:rsidRPr="00625D8D" w:rsidRDefault="00633F16" w:rsidP="00633F16"/>
        </w:tc>
        <w:tc>
          <w:tcPr>
            <w:tcW w:w="2187" w:type="dxa"/>
            <w:vMerge/>
          </w:tcPr>
          <w:p w:rsidR="00633F16" w:rsidRPr="00625D8D" w:rsidRDefault="00633F16" w:rsidP="00633F16"/>
        </w:tc>
        <w:tc>
          <w:tcPr>
            <w:tcW w:w="1824" w:type="dxa"/>
            <w:vMerge/>
          </w:tcPr>
          <w:p w:rsidR="00633F16" w:rsidRPr="00625D8D" w:rsidRDefault="00633F16" w:rsidP="00633F16"/>
        </w:tc>
        <w:tc>
          <w:tcPr>
            <w:tcW w:w="1458" w:type="dxa"/>
            <w:gridSpan w:val="3"/>
          </w:tcPr>
          <w:p w:rsidR="00633F16" w:rsidRPr="00625D8D" w:rsidRDefault="00633F16" w:rsidP="00633F16">
            <w:pPr>
              <w:pStyle w:val="ConsPlusNormal0"/>
              <w:rPr>
                <w:rFonts w:ascii="Times New Roman" w:hAnsi="Times New Roman" w:cs="Times New Roman"/>
              </w:rPr>
            </w:pPr>
            <w:r w:rsidRPr="00625D8D">
              <w:rPr>
                <w:rFonts w:ascii="Times New Roman" w:hAnsi="Times New Roman" w:cs="Times New Roman"/>
              </w:rPr>
              <w:t>2018</w:t>
            </w:r>
          </w:p>
        </w:tc>
        <w:tc>
          <w:tcPr>
            <w:tcW w:w="897" w:type="dxa"/>
            <w:gridSpan w:val="4"/>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33,2</w:t>
            </w:r>
          </w:p>
        </w:tc>
        <w:tc>
          <w:tcPr>
            <w:tcW w:w="1368" w:type="dxa"/>
            <w:gridSpan w:val="3"/>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33,2</w:t>
            </w:r>
          </w:p>
        </w:tc>
        <w:tc>
          <w:tcPr>
            <w:tcW w:w="1344" w:type="dxa"/>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271" w:type="dxa"/>
            <w:gridSpan w:val="5"/>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080" w:type="dxa"/>
            <w:gridSpan w:val="5"/>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979" w:type="dxa"/>
            <w:gridSpan w:val="7"/>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10</w:t>
            </w:r>
          </w:p>
        </w:tc>
        <w:tc>
          <w:tcPr>
            <w:tcW w:w="1241" w:type="dxa"/>
            <w:gridSpan w:val="2"/>
          </w:tcPr>
          <w:p w:rsidR="00633F16" w:rsidRPr="00625D8D" w:rsidRDefault="00633F16" w:rsidP="00633F16">
            <w:pPr>
              <w:pStyle w:val="ConsPlusNormal0"/>
              <w:ind w:firstLine="0"/>
              <w:rPr>
                <w:rFonts w:ascii="Times New Roman" w:hAnsi="Times New Roman" w:cs="Times New Roman"/>
              </w:rPr>
            </w:pPr>
          </w:p>
        </w:tc>
      </w:tr>
      <w:tr w:rsidR="00633F16" w:rsidRPr="00625D8D" w:rsidTr="00633F16">
        <w:tc>
          <w:tcPr>
            <w:tcW w:w="849" w:type="dxa"/>
            <w:vMerge/>
          </w:tcPr>
          <w:p w:rsidR="00633F16" w:rsidRPr="00625D8D" w:rsidRDefault="00633F16" w:rsidP="00633F16"/>
        </w:tc>
        <w:tc>
          <w:tcPr>
            <w:tcW w:w="2187" w:type="dxa"/>
            <w:vMerge/>
          </w:tcPr>
          <w:p w:rsidR="00633F16" w:rsidRPr="00625D8D" w:rsidRDefault="00633F16" w:rsidP="00633F16"/>
        </w:tc>
        <w:tc>
          <w:tcPr>
            <w:tcW w:w="1824" w:type="dxa"/>
            <w:vMerge/>
          </w:tcPr>
          <w:p w:rsidR="00633F16" w:rsidRPr="00625D8D" w:rsidRDefault="00633F16" w:rsidP="00633F16"/>
        </w:tc>
        <w:tc>
          <w:tcPr>
            <w:tcW w:w="1458" w:type="dxa"/>
            <w:gridSpan w:val="3"/>
          </w:tcPr>
          <w:p w:rsidR="00633F16" w:rsidRPr="00625D8D" w:rsidRDefault="00633F16" w:rsidP="00633F16">
            <w:pPr>
              <w:pStyle w:val="ConsPlusNormal0"/>
              <w:rPr>
                <w:rFonts w:ascii="Times New Roman" w:hAnsi="Times New Roman" w:cs="Times New Roman"/>
              </w:rPr>
            </w:pPr>
            <w:r w:rsidRPr="00625D8D">
              <w:rPr>
                <w:rFonts w:ascii="Times New Roman" w:hAnsi="Times New Roman" w:cs="Times New Roman"/>
              </w:rPr>
              <w:t>2019</w:t>
            </w:r>
          </w:p>
        </w:tc>
        <w:tc>
          <w:tcPr>
            <w:tcW w:w="897" w:type="dxa"/>
            <w:gridSpan w:val="4"/>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33,2</w:t>
            </w:r>
          </w:p>
        </w:tc>
        <w:tc>
          <w:tcPr>
            <w:tcW w:w="1368" w:type="dxa"/>
            <w:gridSpan w:val="3"/>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33,2</w:t>
            </w:r>
          </w:p>
        </w:tc>
        <w:tc>
          <w:tcPr>
            <w:tcW w:w="1344" w:type="dxa"/>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271" w:type="dxa"/>
            <w:gridSpan w:val="5"/>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080" w:type="dxa"/>
            <w:gridSpan w:val="5"/>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979" w:type="dxa"/>
            <w:gridSpan w:val="7"/>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10</w:t>
            </w:r>
          </w:p>
        </w:tc>
        <w:tc>
          <w:tcPr>
            <w:tcW w:w="1241" w:type="dxa"/>
            <w:gridSpan w:val="2"/>
          </w:tcPr>
          <w:p w:rsidR="00633F16" w:rsidRPr="00625D8D" w:rsidRDefault="00633F16" w:rsidP="00633F16">
            <w:pPr>
              <w:pStyle w:val="ConsPlusNormal0"/>
              <w:ind w:firstLine="0"/>
              <w:rPr>
                <w:rFonts w:ascii="Times New Roman" w:hAnsi="Times New Roman" w:cs="Times New Roman"/>
              </w:rPr>
            </w:pPr>
          </w:p>
        </w:tc>
      </w:tr>
      <w:tr w:rsidR="00633F16" w:rsidRPr="00625D8D" w:rsidTr="00633F16">
        <w:tc>
          <w:tcPr>
            <w:tcW w:w="849" w:type="dxa"/>
            <w:vMerge/>
          </w:tcPr>
          <w:p w:rsidR="00633F16" w:rsidRPr="00625D8D" w:rsidRDefault="00633F16" w:rsidP="00633F16"/>
        </w:tc>
        <w:tc>
          <w:tcPr>
            <w:tcW w:w="2187" w:type="dxa"/>
            <w:vMerge/>
          </w:tcPr>
          <w:p w:rsidR="00633F16" w:rsidRPr="00625D8D" w:rsidRDefault="00633F16" w:rsidP="00633F16"/>
        </w:tc>
        <w:tc>
          <w:tcPr>
            <w:tcW w:w="1824" w:type="dxa"/>
            <w:vMerge/>
          </w:tcPr>
          <w:p w:rsidR="00633F16" w:rsidRPr="00625D8D" w:rsidRDefault="00633F16" w:rsidP="00633F16"/>
        </w:tc>
        <w:tc>
          <w:tcPr>
            <w:tcW w:w="1458" w:type="dxa"/>
            <w:gridSpan w:val="3"/>
          </w:tcPr>
          <w:p w:rsidR="00633F16" w:rsidRPr="00625D8D" w:rsidRDefault="00633F16" w:rsidP="00633F16">
            <w:pPr>
              <w:pStyle w:val="ConsPlusNormal0"/>
              <w:rPr>
                <w:rFonts w:ascii="Times New Roman" w:hAnsi="Times New Roman" w:cs="Times New Roman"/>
              </w:rPr>
            </w:pPr>
            <w:r w:rsidRPr="00625D8D">
              <w:rPr>
                <w:rFonts w:ascii="Times New Roman" w:hAnsi="Times New Roman" w:cs="Times New Roman"/>
              </w:rPr>
              <w:t>2020</w:t>
            </w:r>
          </w:p>
        </w:tc>
        <w:tc>
          <w:tcPr>
            <w:tcW w:w="897" w:type="dxa"/>
            <w:gridSpan w:val="4"/>
          </w:tcPr>
          <w:p w:rsidR="00633F16" w:rsidRPr="00CB3D89" w:rsidRDefault="00633F16" w:rsidP="00633F16">
            <w:pPr>
              <w:pStyle w:val="ConsPlusNormal0"/>
              <w:ind w:firstLine="0"/>
              <w:rPr>
                <w:rFonts w:ascii="Times New Roman" w:hAnsi="Times New Roman" w:cs="Times New Roman"/>
                <w:highlight w:val="yellow"/>
              </w:rPr>
            </w:pPr>
            <w:r>
              <w:rPr>
                <w:rFonts w:ascii="Times New Roman" w:hAnsi="Times New Roman" w:cs="Times New Roman"/>
                <w:highlight w:val="yellow"/>
              </w:rPr>
              <w:t>0</w:t>
            </w:r>
          </w:p>
        </w:tc>
        <w:tc>
          <w:tcPr>
            <w:tcW w:w="1368" w:type="dxa"/>
            <w:gridSpan w:val="3"/>
          </w:tcPr>
          <w:p w:rsidR="00633F16" w:rsidRPr="00CB3D89" w:rsidRDefault="00633F16" w:rsidP="00633F16">
            <w:pPr>
              <w:pStyle w:val="ConsPlusNormal0"/>
              <w:ind w:firstLine="0"/>
              <w:rPr>
                <w:rFonts w:ascii="Times New Roman" w:hAnsi="Times New Roman" w:cs="Times New Roman"/>
                <w:highlight w:val="yellow"/>
              </w:rPr>
            </w:pPr>
            <w:r w:rsidRPr="00CB3D89">
              <w:rPr>
                <w:rFonts w:ascii="Times New Roman" w:hAnsi="Times New Roman" w:cs="Times New Roman"/>
                <w:highlight w:val="yellow"/>
              </w:rPr>
              <w:t>0</w:t>
            </w:r>
          </w:p>
        </w:tc>
        <w:tc>
          <w:tcPr>
            <w:tcW w:w="1344" w:type="dxa"/>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271" w:type="dxa"/>
            <w:gridSpan w:val="5"/>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080" w:type="dxa"/>
            <w:gridSpan w:val="5"/>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979" w:type="dxa"/>
            <w:gridSpan w:val="7"/>
          </w:tcPr>
          <w:p w:rsidR="00633F16" w:rsidRPr="00625D8D" w:rsidRDefault="00633F16" w:rsidP="00633F16">
            <w:pPr>
              <w:pStyle w:val="ConsPlusNormal0"/>
              <w:ind w:firstLine="0"/>
              <w:rPr>
                <w:rFonts w:ascii="Times New Roman" w:hAnsi="Times New Roman" w:cs="Times New Roman"/>
              </w:rPr>
            </w:pPr>
            <w:r>
              <w:rPr>
                <w:rFonts w:ascii="Times New Roman" w:hAnsi="Times New Roman" w:cs="Times New Roman"/>
              </w:rPr>
              <w:t>0</w:t>
            </w:r>
          </w:p>
        </w:tc>
        <w:tc>
          <w:tcPr>
            <w:tcW w:w="1241" w:type="dxa"/>
            <w:gridSpan w:val="2"/>
          </w:tcPr>
          <w:p w:rsidR="00633F16" w:rsidRPr="00625D8D" w:rsidRDefault="00633F16" w:rsidP="00633F16">
            <w:pPr>
              <w:pStyle w:val="ConsPlusNormal0"/>
              <w:ind w:firstLine="0"/>
              <w:rPr>
                <w:rFonts w:ascii="Times New Roman" w:hAnsi="Times New Roman" w:cs="Times New Roman"/>
              </w:rPr>
            </w:pPr>
          </w:p>
        </w:tc>
      </w:tr>
      <w:tr w:rsidR="00633F16" w:rsidRPr="00625D8D" w:rsidTr="00633F16">
        <w:tc>
          <w:tcPr>
            <w:tcW w:w="849" w:type="dxa"/>
            <w:vMerge/>
          </w:tcPr>
          <w:p w:rsidR="00633F16" w:rsidRPr="00625D8D" w:rsidRDefault="00633F16" w:rsidP="00633F16"/>
        </w:tc>
        <w:tc>
          <w:tcPr>
            <w:tcW w:w="2187" w:type="dxa"/>
            <w:vMerge/>
          </w:tcPr>
          <w:p w:rsidR="00633F16" w:rsidRPr="00625D8D" w:rsidRDefault="00633F16" w:rsidP="00633F16"/>
        </w:tc>
        <w:tc>
          <w:tcPr>
            <w:tcW w:w="1824" w:type="dxa"/>
            <w:vMerge/>
          </w:tcPr>
          <w:p w:rsidR="00633F16" w:rsidRPr="00625D8D" w:rsidRDefault="00633F16" w:rsidP="00633F16"/>
        </w:tc>
        <w:tc>
          <w:tcPr>
            <w:tcW w:w="1458" w:type="dxa"/>
            <w:gridSpan w:val="3"/>
          </w:tcPr>
          <w:p w:rsidR="00633F16" w:rsidRPr="00625D8D" w:rsidRDefault="00633F16" w:rsidP="00633F16">
            <w:pPr>
              <w:pStyle w:val="ConsPlusNormal0"/>
              <w:rPr>
                <w:rFonts w:ascii="Times New Roman" w:hAnsi="Times New Roman" w:cs="Times New Roman"/>
              </w:rPr>
            </w:pPr>
            <w:r w:rsidRPr="00625D8D">
              <w:rPr>
                <w:rFonts w:ascii="Times New Roman" w:hAnsi="Times New Roman" w:cs="Times New Roman"/>
              </w:rPr>
              <w:t>2021</w:t>
            </w:r>
          </w:p>
        </w:tc>
        <w:tc>
          <w:tcPr>
            <w:tcW w:w="897" w:type="dxa"/>
            <w:gridSpan w:val="4"/>
          </w:tcPr>
          <w:p w:rsidR="00633F16" w:rsidRPr="00625D8D" w:rsidRDefault="00633F16" w:rsidP="00633F16">
            <w:pPr>
              <w:pStyle w:val="ConsPlusNormal0"/>
              <w:ind w:firstLine="0"/>
              <w:rPr>
                <w:rFonts w:ascii="Times New Roman" w:hAnsi="Times New Roman" w:cs="Times New Roman"/>
              </w:rPr>
            </w:pPr>
            <w:r>
              <w:rPr>
                <w:rFonts w:ascii="Times New Roman" w:hAnsi="Times New Roman" w:cs="Times New Roman"/>
              </w:rPr>
              <w:t>0</w:t>
            </w:r>
          </w:p>
        </w:tc>
        <w:tc>
          <w:tcPr>
            <w:tcW w:w="1368" w:type="dxa"/>
            <w:gridSpan w:val="3"/>
          </w:tcPr>
          <w:p w:rsidR="00633F16" w:rsidRPr="00625D8D" w:rsidRDefault="00633F16" w:rsidP="00633F16">
            <w:pPr>
              <w:pStyle w:val="ConsPlusNormal0"/>
              <w:ind w:firstLine="0"/>
              <w:rPr>
                <w:rFonts w:ascii="Times New Roman" w:hAnsi="Times New Roman" w:cs="Times New Roman"/>
              </w:rPr>
            </w:pPr>
            <w:r>
              <w:rPr>
                <w:rFonts w:ascii="Times New Roman" w:hAnsi="Times New Roman" w:cs="Times New Roman"/>
              </w:rPr>
              <w:t>0</w:t>
            </w:r>
          </w:p>
        </w:tc>
        <w:tc>
          <w:tcPr>
            <w:tcW w:w="1344" w:type="dxa"/>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271" w:type="dxa"/>
            <w:gridSpan w:val="5"/>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080" w:type="dxa"/>
            <w:gridSpan w:val="5"/>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979" w:type="dxa"/>
            <w:gridSpan w:val="7"/>
          </w:tcPr>
          <w:p w:rsidR="00633F16" w:rsidRPr="00625D8D" w:rsidRDefault="00633F16" w:rsidP="00633F16">
            <w:pPr>
              <w:pStyle w:val="ConsPlusNormal0"/>
              <w:ind w:firstLine="0"/>
              <w:rPr>
                <w:rFonts w:ascii="Times New Roman" w:hAnsi="Times New Roman" w:cs="Times New Roman"/>
              </w:rPr>
            </w:pPr>
            <w:r>
              <w:rPr>
                <w:rFonts w:ascii="Times New Roman" w:hAnsi="Times New Roman" w:cs="Times New Roman"/>
              </w:rPr>
              <w:t>0</w:t>
            </w:r>
          </w:p>
        </w:tc>
        <w:tc>
          <w:tcPr>
            <w:tcW w:w="1241" w:type="dxa"/>
            <w:gridSpan w:val="2"/>
          </w:tcPr>
          <w:p w:rsidR="00633F16" w:rsidRPr="00625D8D" w:rsidRDefault="00633F16" w:rsidP="00633F16">
            <w:pPr>
              <w:pStyle w:val="ConsPlusNormal0"/>
              <w:ind w:firstLine="0"/>
              <w:rPr>
                <w:rFonts w:ascii="Times New Roman" w:hAnsi="Times New Roman" w:cs="Times New Roman"/>
              </w:rPr>
            </w:pPr>
          </w:p>
        </w:tc>
      </w:tr>
      <w:tr w:rsidR="00633F16" w:rsidRPr="00625D8D" w:rsidTr="00633F16">
        <w:tc>
          <w:tcPr>
            <w:tcW w:w="849" w:type="dxa"/>
            <w:vMerge/>
          </w:tcPr>
          <w:p w:rsidR="00633F16" w:rsidRPr="00625D8D" w:rsidRDefault="00633F16" w:rsidP="00633F16"/>
        </w:tc>
        <w:tc>
          <w:tcPr>
            <w:tcW w:w="2187" w:type="dxa"/>
            <w:vMerge/>
          </w:tcPr>
          <w:p w:rsidR="00633F16" w:rsidRPr="00625D8D" w:rsidRDefault="00633F16" w:rsidP="00633F16"/>
        </w:tc>
        <w:tc>
          <w:tcPr>
            <w:tcW w:w="1824" w:type="dxa"/>
            <w:vMerge/>
          </w:tcPr>
          <w:p w:rsidR="00633F16" w:rsidRPr="00625D8D" w:rsidRDefault="00633F16" w:rsidP="00633F16"/>
        </w:tc>
        <w:tc>
          <w:tcPr>
            <w:tcW w:w="1458" w:type="dxa"/>
            <w:gridSpan w:val="3"/>
          </w:tcPr>
          <w:p w:rsidR="00633F16" w:rsidRPr="00625D8D" w:rsidRDefault="00633F16" w:rsidP="00633F16">
            <w:pPr>
              <w:pStyle w:val="ConsPlusNormal0"/>
              <w:rPr>
                <w:rFonts w:ascii="Times New Roman" w:hAnsi="Times New Roman" w:cs="Times New Roman"/>
              </w:rPr>
            </w:pPr>
            <w:r w:rsidRPr="00625D8D">
              <w:rPr>
                <w:rFonts w:ascii="Times New Roman" w:hAnsi="Times New Roman" w:cs="Times New Roman"/>
              </w:rPr>
              <w:t>2022</w:t>
            </w:r>
          </w:p>
        </w:tc>
        <w:tc>
          <w:tcPr>
            <w:tcW w:w="897" w:type="dxa"/>
            <w:gridSpan w:val="4"/>
          </w:tcPr>
          <w:p w:rsidR="00633F16" w:rsidRPr="00625D8D" w:rsidRDefault="00633F16" w:rsidP="00633F16">
            <w:pPr>
              <w:pStyle w:val="ConsPlusNormal0"/>
              <w:ind w:firstLine="0"/>
              <w:rPr>
                <w:rFonts w:ascii="Times New Roman" w:hAnsi="Times New Roman" w:cs="Times New Roman"/>
              </w:rPr>
            </w:pPr>
            <w:r>
              <w:rPr>
                <w:rFonts w:ascii="Times New Roman" w:hAnsi="Times New Roman" w:cs="Times New Roman"/>
              </w:rPr>
              <w:t>0</w:t>
            </w:r>
          </w:p>
        </w:tc>
        <w:tc>
          <w:tcPr>
            <w:tcW w:w="1368" w:type="dxa"/>
            <w:gridSpan w:val="3"/>
          </w:tcPr>
          <w:p w:rsidR="00633F16" w:rsidRPr="00625D8D" w:rsidRDefault="00633F16" w:rsidP="00633F16">
            <w:pPr>
              <w:pStyle w:val="ConsPlusNormal0"/>
              <w:ind w:firstLine="0"/>
              <w:rPr>
                <w:rFonts w:ascii="Times New Roman" w:hAnsi="Times New Roman" w:cs="Times New Roman"/>
              </w:rPr>
            </w:pPr>
            <w:r>
              <w:rPr>
                <w:rFonts w:ascii="Times New Roman" w:hAnsi="Times New Roman" w:cs="Times New Roman"/>
              </w:rPr>
              <w:t>0</w:t>
            </w:r>
          </w:p>
        </w:tc>
        <w:tc>
          <w:tcPr>
            <w:tcW w:w="1344" w:type="dxa"/>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271" w:type="dxa"/>
            <w:gridSpan w:val="5"/>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080" w:type="dxa"/>
            <w:gridSpan w:val="5"/>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979" w:type="dxa"/>
            <w:gridSpan w:val="7"/>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7</w:t>
            </w:r>
          </w:p>
        </w:tc>
        <w:tc>
          <w:tcPr>
            <w:tcW w:w="1241" w:type="dxa"/>
            <w:gridSpan w:val="2"/>
          </w:tcPr>
          <w:p w:rsidR="00633F16" w:rsidRPr="00625D8D" w:rsidRDefault="00633F16" w:rsidP="00633F16">
            <w:pPr>
              <w:pStyle w:val="ConsPlusNormal0"/>
              <w:ind w:firstLine="0"/>
              <w:rPr>
                <w:rFonts w:ascii="Times New Roman" w:hAnsi="Times New Roman" w:cs="Times New Roman"/>
              </w:rPr>
            </w:pPr>
          </w:p>
        </w:tc>
      </w:tr>
      <w:tr w:rsidR="00633F16" w:rsidRPr="00625D8D" w:rsidTr="00633F16">
        <w:tc>
          <w:tcPr>
            <w:tcW w:w="849" w:type="dxa"/>
            <w:vMerge w:val="restart"/>
          </w:tcPr>
          <w:p w:rsidR="00633F16" w:rsidRPr="00625D8D" w:rsidRDefault="00633F16" w:rsidP="00633F16"/>
        </w:tc>
        <w:tc>
          <w:tcPr>
            <w:tcW w:w="2187" w:type="dxa"/>
            <w:vMerge/>
          </w:tcPr>
          <w:p w:rsidR="00633F16" w:rsidRPr="00625D8D" w:rsidRDefault="00633F16" w:rsidP="00633F16"/>
        </w:tc>
        <w:tc>
          <w:tcPr>
            <w:tcW w:w="1824" w:type="dxa"/>
            <w:vMerge/>
          </w:tcPr>
          <w:p w:rsidR="00633F16" w:rsidRPr="00625D8D" w:rsidRDefault="00633F16" w:rsidP="00633F16"/>
        </w:tc>
        <w:tc>
          <w:tcPr>
            <w:tcW w:w="1458" w:type="dxa"/>
            <w:gridSpan w:val="3"/>
          </w:tcPr>
          <w:p w:rsidR="00633F16" w:rsidRPr="00625D8D" w:rsidRDefault="00633F16" w:rsidP="00633F16">
            <w:pPr>
              <w:pStyle w:val="ConsPlusNormal0"/>
              <w:rPr>
                <w:rFonts w:ascii="Times New Roman" w:hAnsi="Times New Roman" w:cs="Times New Roman"/>
              </w:rPr>
            </w:pPr>
            <w:r w:rsidRPr="00625D8D">
              <w:rPr>
                <w:rFonts w:ascii="Times New Roman" w:hAnsi="Times New Roman" w:cs="Times New Roman"/>
              </w:rPr>
              <w:t>2023</w:t>
            </w:r>
          </w:p>
        </w:tc>
        <w:tc>
          <w:tcPr>
            <w:tcW w:w="897" w:type="dxa"/>
            <w:gridSpan w:val="4"/>
          </w:tcPr>
          <w:p w:rsidR="00633F16" w:rsidRPr="00625D8D" w:rsidRDefault="00633F16" w:rsidP="00633F16">
            <w:pPr>
              <w:pStyle w:val="ConsPlusNormal0"/>
              <w:ind w:firstLine="0"/>
              <w:rPr>
                <w:rFonts w:ascii="Times New Roman" w:hAnsi="Times New Roman" w:cs="Times New Roman"/>
              </w:rPr>
            </w:pPr>
            <w:r>
              <w:rPr>
                <w:rFonts w:ascii="Times New Roman" w:hAnsi="Times New Roman" w:cs="Times New Roman"/>
              </w:rPr>
              <w:t>50,8</w:t>
            </w:r>
          </w:p>
        </w:tc>
        <w:tc>
          <w:tcPr>
            <w:tcW w:w="1368" w:type="dxa"/>
            <w:gridSpan w:val="3"/>
          </w:tcPr>
          <w:p w:rsidR="00633F16" w:rsidRPr="00625D8D" w:rsidRDefault="00633F16" w:rsidP="00633F16">
            <w:pPr>
              <w:pStyle w:val="ConsPlusNormal0"/>
              <w:ind w:firstLine="0"/>
              <w:rPr>
                <w:rFonts w:ascii="Times New Roman" w:hAnsi="Times New Roman" w:cs="Times New Roman"/>
              </w:rPr>
            </w:pPr>
            <w:r>
              <w:rPr>
                <w:rFonts w:ascii="Times New Roman" w:hAnsi="Times New Roman" w:cs="Times New Roman"/>
              </w:rPr>
              <w:t>50,8</w:t>
            </w:r>
          </w:p>
        </w:tc>
        <w:tc>
          <w:tcPr>
            <w:tcW w:w="1344" w:type="dxa"/>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271" w:type="dxa"/>
            <w:gridSpan w:val="5"/>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080" w:type="dxa"/>
            <w:gridSpan w:val="5"/>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979" w:type="dxa"/>
            <w:gridSpan w:val="7"/>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7</w:t>
            </w:r>
          </w:p>
        </w:tc>
        <w:tc>
          <w:tcPr>
            <w:tcW w:w="1241" w:type="dxa"/>
            <w:gridSpan w:val="2"/>
          </w:tcPr>
          <w:p w:rsidR="00633F16" w:rsidRPr="00625D8D" w:rsidRDefault="00633F16" w:rsidP="00633F16">
            <w:pPr>
              <w:pStyle w:val="ConsPlusNormal0"/>
              <w:ind w:firstLine="0"/>
              <w:rPr>
                <w:rFonts w:ascii="Times New Roman" w:hAnsi="Times New Roman" w:cs="Times New Roman"/>
              </w:rPr>
            </w:pPr>
          </w:p>
        </w:tc>
      </w:tr>
      <w:tr w:rsidR="00633F16" w:rsidRPr="00625D8D" w:rsidTr="00633F16">
        <w:trPr>
          <w:trHeight w:val="452"/>
        </w:trPr>
        <w:tc>
          <w:tcPr>
            <w:tcW w:w="849" w:type="dxa"/>
            <w:vMerge/>
          </w:tcPr>
          <w:p w:rsidR="00633F16" w:rsidRPr="00625D8D" w:rsidRDefault="00633F16" w:rsidP="00633F16"/>
        </w:tc>
        <w:tc>
          <w:tcPr>
            <w:tcW w:w="2187" w:type="dxa"/>
            <w:vMerge/>
          </w:tcPr>
          <w:p w:rsidR="00633F16" w:rsidRPr="00625D8D" w:rsidRDefault="00633F16" w:rsidP="00633F16"/>
        </w:tc>
        <w:tc>
          <w:tcPr>
            <w:tcW w:w="1824" w:type="dxa"/>
            <w:vMerge/>
          </w:tcPr>
          <w:p w:rsidR="00633F16" w:rsidRPr="00625D8D" w:rsidRDefault="00633F16" w:rsidP="00633F16"/>
        </w:tc>
        <w:tc>
          <w:tcPr>
            <w:tcW w:w="1458" w:type="dxa"/>
            <w:gridSpan w:val="3"/>
          </w:tcPr>
          <w:p w:rsidR="00633F16" w:rsidRPr="00625D8D" w:rsidRDefault="00633F16" w:rsidP="00633F16">
            <w:pPr>
              <w:pStyle w:val="ConsPlusNormal0"/>
              <w:rPr>
                <w:rFonts w:ascii="Times New Roman" w:hAnsi="Times New Roman" w:cs="Times New Roman"/>
              </w:rPr>
            </w:pPr>
            <w:r w:rsidRPr="00625D8D">
              <w:rPr>
                <w:rFonts w:ascii="Times New Roman" w:hAnsi="Times New Roman" w:cs="Times New Roman"/>
              </w:rPr>
              <w:t>2024</w:t>
            </w:r>
          </w:p>
        </w:tc>
        <w:tc>
          <w:tcPr>
            <w:tcW w:w="897" w:type="dxa"/>
            <w:gridSpan w:val="4"/>
          </w:tcPr>
          <w:p w:rsidR="00633F16" w:rsidRPr="00625D8D" w:rsidRDefault="00633F16" w:rsidP="00633F16">
            <w:pPr>
              <w:pStyle w:val="ConsPlusNormal0"/>
              <w:ind w:firstLine="0"/>
              <w:rPr>
                <w:rFonts w:ascii="Times New Roman" w:hAnsi="Times New Roman" w:cs="Times New Roman"/>
              </w:rPr>
            </w:pPr>
            <w:r>
              <w:rPr>
                <w:rFonts w:ascii="Times New Roman" w:hAnsi="Times New Roman" w:cs="Times New Roman"/>
              </w:rPr>
              <w:t>50,8</w:t>
            </w:r>
          </w:p>
        </w:tc>
        <w:tc>
          <w:tcPr>
            <w:tcW w:w="1368" w:type="dxa"/>
            <w:gridSpan w:val="3"/>
          </w:tcPr>
          <w:p w:rsidR="00633F16" w:rsidRPr="00625D8D" w:rsidRDefault="00633F16" w:rsidP="00633F16">
            <w:pPr>
              <w:pStyle w:val="ConsPlusNormal0"/>
              <w:ind w:firstLine="0"/>
              <w:rPr>
                <w:rFonts w:ascii="Times New Roman" w:hAnsi="Times New Roman" w:cs="Times New Roman"/>
              </w:rPr>
            </w:pPr>
            <w:r>
              <w:rPr>
                <w:rFonts w:ascii="Times New Roman" w:hAnsi="Times New Roman" w:cs="Times New Roman"/>
              </w:rPr>
              <w:t>50,8</w:t>
            </w:r>
          </w:p>
        </w:tc>
        <w:tc>
          <w:tcPr>
            <w:tcW w:w="1344" w:type="dxa"/>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271" w:type="dxa"/>
            <w:gridSpan w:val="5"/>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080" w:type="dxa"/>
            <w:gridSpan w:val="5"/>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979" w:type="dxa"/>
            <w:gridSpan w:val="7"/>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7</w:t>
            </w:r>
          </w:p>
        </w:tc>
        <w:tc>
          <w:tcPr>
            <w:tcW w:w="1241" w:type="dxa"/>
            <w:gridSpan w:val="2"/>
          </w:tcPr>
          <w:p w:rsidR="00633F16" w:rsidRPr="00625D8D" w:rsidRDefault="00633F16" w:rsidP="00633F16">
            <w:pPr>
              <w:pStyle w:val="ConsPlusNormal0"/>
              <w:ind w:firstLine="0"/>
              <w:rPr>
                <w:rFonts w:ascii="Times New Roman" w:hAnsi="Times New Roman" w:cs="Times New Roman"/>
              </w:rPr>
            </w:pPr>
          </w:p>
        </w:tc>
      </w:tr>
      <w:tr w:rsidR="00633F16" w:rsidRPr="00625D8D" w:rsidTr="00633F16">
        <w:trPr>
          <w:trHeight w:val="335"/>
        </w:trPr>
        <w:tc>
          <w:tcPr>
            <w:tcW w:w="849" w:type="dxa"/>
            <w:vMerge/>
          </w:tcPr>
          <w:p w:rsidR="00633F16" w:rsidRPr="00625D8D" w:rsidRDefault="00633F16" w:rsidP="00633F16"/>
        </w:tc>
        <w:tc>
          <w:tcPr>
            <w:tcW w:w="2187" w:type="dxa"/>
            <w:vMerge/>
          </w:tcPr>
          <w:p w:rsidR="00633F16" w:rsidRPr="00625D8D" w:rsidRDefault="00633F16" w:rsidP="00633F16"/>
        </w:tc>
        <w:tc>
          <w:tcPr>
            <w:tcW w:w="1824" w:type="dxa"/>
            <w:vMerge/>
          </w:tcPr>
          <w:p w:rsidR="00633F16" w:rsidRPr="00625D8D" w:rsidRDefault="00633F16" w:rsidP="00633F16"/>
        </w:tc>
        <w:tc>
          <w:tcPr>
            <w:tcW w:w="1458" w:type="dxa"/>
            <w:gridSpan w:val="3"/>
          </w:tcPr>
          <w:p w:rsidR="00633F16" w:rsidRPr="00625D8D" w:rsidRDefault="00633F16" w:rsidP="00633F16">
            <w:pPr>
              <w:pStyle w:val="ConsPlusNormal0"/>
              <w:rPr>
                <w:rFonts w:ascii="Times New Roman" w:hAnsi="Times New Roman" w:cs="Times New Roman"/>
              </w:rPr>
            </w:pPr>
            <w:r>
              <w:rPr>
                <w:rFonts w:ascii="Times New Roman" w:hAnsi="Times New Roman" w:cs="Times New Roman"/>
              </w:rPr>
              <w:t>2025</w:t>
            </w:r>
          </w:p>
        </w:tc>
        <w:tc>
          <w:tcPr>
            <w:tcW w:w="897" w:type="dxa"/>
            <w:gridSpan w:val="4"/>
          </w:tcPr>
          <w:p w:rsidR="00633F16" w:rsidRPr="00625D8D" w:rsidRDefault="00633F16" w:rsidP="00633F16">
            <w:pPr>
              <w:pStyle w:val="ConsPlusNormal0"/>
              <w:ind w:firstLine="0"/>
              <w:rPr>
                <w:rFonts w:ascii="Times New Roman" w:hAnsi="Times New Roman" w:cs="Times New Roman"/>
              </w:rPr>
            </w:pPr>
            <w:r>
              <w:rPr>
                <w:rFonts w:ascii="Times New Roman" w:hAnsi="Times New Roman" w:cs="Times New Roman"/>
              </w:rPr>
              <w:t>50,8</w:t>
            </w:r>
          </w:p>
        </w:tc>
        <w:tc>
          <w:tcPr>
            <w:tcW w:w="1368" w:type="dxa"/>
            <w:gridSpan w:val="3"/>
          </w:tcPr>
          <w:p w:rsidR="00633F16" w:rsidRPr="00625D8D" w:rsidRDefault="00633F16" w:rsidP="00633F16">
            <w:pPr>
              <w:pStyle w:val="ConsPlusNormal0"/>
              <w:ind w:firstLine="0"/>
              <w:rPr>
                <w:rFonts w:ascii="Times New Roman" w:hAnsi="Times New Roman" w:cs="Times New Roman"/>
              </w:rPr>
            </w:pPr>
            <w:r>
              <w:rPr>
                <w:rFonts w:ascii="Times New Roman" w:hAnsi="Times New Roman" w:cs="Times New Roman"/>
              </w:rPr>
              <w:t>50,8</w:t>
            </w:r>
          </w:p>
        </w:tc>
        <w:tc>
          <w:tcPr>
            <w:tcW w:w="1344" w:type="dxa"/>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271" w:type="dxa"/>
            <w:gridSpan w:val="5"/>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080" w:type="dxa"/>
            <w:gridSpan w:val="5"/>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979" w:type="dxa"/>
            <w:gridSpan w:val="7"/>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7</w:t>
            </w:r>
          </w:p>
        </w:tc>
        <w:tc>
          <w:tcPr>
            <w:tcW w:w="1241" w:type="dxa"/>
            <w:gridSpan w:val="2"/>
          </w:tcPr>
          <w:p w:rsidR="00633F16" w:rsidRPr="00625D8D" w:rsidRDefault="00633F16" w:rsidP="00633F16">
            <w:pPr>
              <w:pStyle w:val="ConsPlusNormal0"/>
              <w:ind w:firstLine="0"/>
              <w:rPr>
                <w:rFonts w:ascii="Times New Roman" w:hAnsi="Times New Roman" w:cs="Times New Roman"/>
              </w:rPr>
            </w:pPr>
          </w:p>
        </w:tc>
      </w:tr>
      <w:tr w:rsidR="00633F16" w:rsidRPr="00625D8D" w:rsidTr="00633F16">
        <w:trPr>
          <w:trHeight w:val="318"/>
        </w:trPr>
        <w:tc>
          <w:tcPr>
            <w:tcW w:w="849" w:type="dxa"/>
            <w:vMerge/>
          </w:tcPr>
          <w:p w:rsidR="00633F16" w:rsidRPr="00625D8D" w:rsidRDefault="00633F16" w:rsidP="00633F16"/>
        </w:tc>
        <w:tc>
          <w:tcPr>
            <w:tcW w:w="2187" w:type="dxa"/>
            <w:vMerge/>
          </w:tcPr>
          <w:p w:rsidR="00633F16" w:rsidRPr="00625D8D" w:rsidRDefault="00633F16" w:rsidP="00633F16"/>
        </w:tc>
        <w:tc>
          <w:tcPr>
            <w:tcW w:w="1824" w:type="dxa"/>
            <w:vMerge/>
          </w:tcPr>
          <w:p w:rsidR="00633F16" w:rsidRPr="00625D8D" w:rsidRDefault="00633F16" w:rsidP="00633F16"/>
        </w:tc>
        <w:tc>
          <w:tcPr>
            <w:tcW w:w="1458" w:type="dxa"/>
            <w:gridSpan w:val="3"/>
          </w:tcPr>
          <w:p w:rsidR="00633F16" w:rsidRPr="00625D8D" w:rsidRDefault="00633F16" w:rsidP="00633F16">
            <w:pPr>
              <w:pStyle w:val="ConsPlusNormal0"/>
              <w:rPr>
                <w:rFonts w:ascii="Times New Roman" w:hAnsi="Times New Roman" w:cs="Times New Roman"/>
              </w:rPr>
            </w:pPr>
            <w:r>
              <w:rPr>
                <w:rFonts w:ascii="Times New Roman" w:hAnsi="Times New Roman" w:cs="Times New Roman"/>
              </w:rPr>
              <w:t>2026</w:t>
            </w:r>
          </w:p>
        </w:tc>
        <w:tc>
          <w:tcPr>
            <w:tcW w:w="897" w:type="dxa"/>
            <w:gridSpan w:val="4"/>
          </w:tcPr>
          <w:p w:rsidR="00633F16" w:rsidRPr="00625D8D" w:rsidRDefault="00633F16" w:rsidP="00633F16">
            <w:pPr>
              <w:pStyle w:val="ConsPlusNormal0"/>
              <w:ind w:firstLine="0"/>
              <w:rPr>
                <w:rFonts w:ascii="Times New Roman" w:hAnsi="Times New Roman" w:cs="Times New Roman"/>
              </w:rPr>
            </w:pPr>
            <w:r>
              <w:rPr>
                <w:rFonts w:ascii="Times New Roman" w:hAnsi="Times New Roman" w:cs="Times New Roman"/>
              </w:rPr>
              <w:t>50,8</w:t>
            </w:r>
          </w:p>
        </w:tc>
        <w:tc>
          <w:tcPr>
            <w:tcW w:w="1368" w:type="dxa"/>
            <w:gridSpan w:val="3"/>
          </w:tcPr>
          <w:p w:rsidR="00633F16" w:rsidRPr="00625D8D" w:rsidRDefault="00633F16" w:rsidP="00633F16">
            <w:pPr>
              <w:pStyle w:val="ConsPlusNormal0"/>
              <w:ind w:firstLine="0"/>
              <w:rPr>
                <w:rFonts w:ascii="Times New Roman" w:hAnsi="Times New Roman" w:cs="Times New Roman"/>
              </w:rPr>
            </w:pPr>
            <w:r>
              <w:rPr>
                <w:rFonts w:ascii="Times New Roman" w:hAnsi="Times New Roman" w:cs="Times New Roman"/>
              </w:rPr>
              <w:t>50,8</w:t>
            </w:r>
          </w:p>
        </w:tc>
        <w:tc>
          <w:tcPr>
            <w:tcW w:w="1344" w:type="dxa"/>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271" w:type="dxa"/>
            <w:gridSpan w:val="5"/>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080" w:type="dxa"/>
            <w:gridSpan w:val="5"/>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979" w:type="dxa"/>
            <w:gridSpan w:val="7"/>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7</w:t>
            </w:r>
          </w:p>
        </w:tc>
        <w:tc>
          <w:tcPr>
            <w:tcW w:w="1241" w:type="dxa"/>
            <w:gridSpan w:val="2"/>
          </w:tcPr>
          <w:p w:rsidR="00633F16" w:rsidRPr="00625D8D" w:rsidRDefault="00633F16" w:rsidP="00633F16">
            <w:pPr>
              <w:pStyle w:val="ConsPlusNormal0"/>
              <w:ind w:firstLine="0"/>
              <w:rPr>
                <w:rFonts w:ascii="Times New Roman" w:hAnsi="Times New Roman" w:cs="Times New Roman"/>
              </w:rPr>
            </w:pPr>
          </w:p>
        </w:tc>
      </w:tr>
      <w:tr w:rsidR="00633F16" w:rsidRPr="00625D8D" w:rsidTr="00633F16">
        <w:trPr>
          <w:trHeight w:val="502"/>
        </w:trPr>
        <w:tc>
          <w:tcPr>
            <w:tcW w:w="849" w:type="dxa"/>
            <w:vMerge/>
          </w:tcPr>
          <w:p w:rsidR="00633F16" w:rsidRPr="00625D8D" w:rsidRDefault="00633F16" w:rsidP="00633F16"/>
        </w:tc>
        <w:tc>
          <w:tcPr>
            <w:tcW w:w="2187" w:type="dxa"/>
            <w:vMerge/>
          </w:tcPr>
          <w:p w:rsidR="00633F16" w:rsidRPr="00625D8D" w:rsidRDefault="00633F16" w:rsidP="00633F16"/>
        </w:tc>
        <w:tc>
          <w:tcPr>
            <w:tcW w:w="1824" w:type="dxa"/>
            <w:vMerge/>
          </w:tcPr>
          <w:p w:rsidR="00633F16" w:rsidRPr="00625D8D" w:rsidRDefault="00633F16" w:rsidP="00633F16"/>
        </w:tc>
        <w:tc>
          <w:tcPr>
            <w:tcW w:w="1458" w:type="dxa"/>
            <w:gridSpan w:val="3"/>
          </w:tcPr>
          <w:p w:rsidR="00633F16" w:rsidRPr="00625D8D" w:rsidRDefault="00633F16" w:rsidP="00633F16">
            <w:pPr>
              <w:pStyle w:val="ConsPlusNormal0"/>
              <w:rPr>
                <w:rFonts w:ascii="Times New Roman" w:hAnsi="Times New Roman" w:cs="Times New Roman"/>
              </w:rPr>
            </w:pPr>
            <w:r>
              <w:rPr>
                <w:rFonts w:ascii="Times New Roman" w:hAnsi="Times New Roman" w:cs="Times New Roman"/>
              </w:rPr>
              <w:t>2027</w:t>
            </w:r>
          </w:p>
        </w:tc>
        <w:tc>
          <w:tcPr>
            <w:tcW w:w="897" w:type="dxa"/>
            <w:gridSpan w:val="4"/>
          </w:tcPr>
          <w:p w:rsidR="00633F16" w:rsidRPr="00625D8D" w:rsidRDefault="00633F16" w:rsidP="00633F16">
            <w:pPr>
              <w:pStyle w:val="ConsPlusNormal0"/>
              <w:ind w:firstLine="0"/>
              <w:rPr>
                <w:rFonts w:ascii="Times New Roman" w:hAnsi="Times New Roman" w:cs="Times New Roman"/>
              </w:rPr>
            </w:pPr>
            <w:r>
              <w:rPr>
                <w:rFonts w:ascii="Times New Roman" w:hAnsi="Times New Roman" w:cs="Times New Roman"/>
              </w:rPr>
              <w:t>50,8</w:t>
            </w:r>
          </w:p>
        </w:tc>
        <w:tc>
          <w:tcPr>
            <w:tcW w:w="1368" w:type="dxa"/>
            <w:gridSpan w:val="3"/>
          </w:tcPr>
          <w:p w:rsidR="00633F16" w:rsidRPr="00625D8D" w:rsidRDefault="00633F16" w:rsidP="00633F16">
            <w:pPr>
              <w:pStyle w:val="ConsPlusNormal0"/>
              <w:ind w:firstLine="0"/>
              <w:rPr>
                <w:rFonts w:ascii="Times New Roman" w:hAnsi="Times New Roman" w:cs="Times New Roman"/>
              </w:rPr>
            </w:pPr>
            <w:r>
              <w:rPr>
                <w:rFonts w:ascii="Times New Roman" w:hAnsi="Times New Roman" w:cs="Times New Roman"/>
              </w:rPr>
              <w:t>50,8</w:t>
            </w:r>
          </w:p>
        </w:tc>
        <w:tc>
          <w:tcPr>
            <w:tcW w:w="1344" w:type="dxa"/>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271" w:type="dxa"/>
            <w:gridSpan w:val="5"/>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080" w:type="dxa"/>
            <w:gridSpan w:val="5"/>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979" w:type="dxa"/>
            <w:gridSpan w:val="7"/>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7</w:t>
            </w:r>
          </w:p>
        </w:tc>
        <w:tc>
          <w:tcPr>
            <w:tcW w:w="1241" w:type="dxa"/>
            <w:gridSpan w:val="2"/>
          </w:tcPr>
          <w:p w:rsidR="00633F16" w:rsidRPr="00625D8D" w:rsidRDefault="00633F16" w:rsidP="00633F16">
            <w:pPr>
              <w:pStyle w:val="ConsPlusNormal0"/>
              <w:ind w:firstLine="0"/>
              <w:rPr>
                <w:rFonts w:ascii="Times New Roman" w:hAnsi="Times New Roman" w:cs="Times New Roman"/>
              </w:rPr>
            </w:pPr>
          </w:p>
        </w:tc>
      </w:tr>
      <w:tr w:rsidR="00633F16" w:rsidRPr="00625D8D" w:rsidTr="00633F16">
        <w:tc>
          <w:tcPr>
            <w:tcW w:w="3036" w:type="dxa"/>
            <w:gridSpan w:val="2"/>
            <w:vMerge w:val="restart"/>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Всего по подпрограмме 2:</w:t>
            </w:r>
          </w:p>
        </w:tc>
        <w:tc>
          <w:tcPr>
            <w:tcW w:w="1824" w:type="dxa"/>
            <w:vMerge w:val="restart"/>
          </w:tcPr>
          <w:p w:rsidR="00633F16" w:rsidRPr="00625D8D" w:rsidRDefault="00633F16" w:rsidP="00633F16">
            <w:pPr>
              <w:pStyle w:val="ConsPlusNormal0"/>
              <w:rPr>
                <w:rFonts w:ascii="Times New Roman" w:hAnsi="Times New Roman" w:cs="Times New Roman"/>
              </w:rPr>
            </w:pPr>
          </w:p>
        </w:tc>
        <w:tc>
          <w:tcPr>
            <w:tcW w:w="1458" w:type="dxa"/>
            <w:gridSpan w:val="3"/>
          </w:tcPr>
          <w:p w:rsidR="00633F16" w:rsidRPr="00625D8D" w:rsidRDefault="00633F16" w:rsidP="00633F16">
            <w:pPr>
              <w:pStyle w:val="ConsPlusNormal0"/>
              <w:rPr>
                <w:rFonts w:ascii="Times New Roman" w:hAnsi="Times New Roman" w:cs="Times New Roman"/>
              </w:rPr>
            </w:pPr>
            <w:r w:rsidRPr="00625D8D">
              <w:rPr>
                <w:rFonts w:ascii="Times New Roman" w:hAnsi="Times New Roman" w:cs="Times New Roman"/>
              </w:rPr>
              <w:t>Итого</w:t>
            </w:r>
          </w:p>
        </w:tc>
        <w:tc>
          <w:tcPr>
            <w:tcW w:w="897" w:type="dxa"/>
            <w:gridSpan w:val="4"/>
          </w:tcPr>
          <w:p w:rsidR="00633F16" w:rsidRPr="00CB3D89" w:rsidRDefault="00633F16" w:rsidP="00633F16">
            <w:pPr>
              <w:pStyle w:val="ConsPlusNormal0"/>
              <w:ind w:firstLine="0"/>
              <w:rPr>
                <w:rFonts w:ascii="Times New Roman" w:hAnsi="Times New Roman" w:cs="Times New Roman"/>
                <w:highlight w:val="yellow"/>
              </w:rPr>
            </w:pPr>
            <w:r>
              <w:rPr>
                <w:rFonts w:ascii="Times New Roman" w:hAnsi="Times New Roman" w:cs="Times New Roman"/>
                <w:highlight w:val="yellow"/>
              </w:rPr>
              <w:t>385,4</w:t>
            </w:r>
          </w:p>
        </w:tc>
        <w:tc>
          <w:tcPr>
            <w:tcW w:w="1368" w:type="dxa"/>
            <w:gridSpan w:val="3"/>
          </w:tcPr>
          <w:p w:rsidR="00633F16" w:rsidRPr="00CB3D89" w:rsidRDefault="00633F16" w:rsidP="00633F16">
            <w:pPr>
              <w:pStyle w:val="ConsPlusNormal0"/>
              <w:ind w:firstLine="0"/>
              <w:rPr>
                <w:rFonts w:ascii="Times New Roman" w:hAnsi="Times New Roman" w:cs="Times New Roman"/>
                <w:highlight w:val="yellow"/>
              </w:rPr>
            </w:pPr>
            <w:r>
              <w:rPr>
                <w:rFonts w:ascii="Times New Roman" w:hAnsi="Times New Roman" w:cs="Times New Roman"/>
                <w:highlight w:val="yellow"/>
              </w:rPr>
              <w:t>385,4</w:t>
            </w:r>
          </w:p>
        </w:tc>
        <w:tc>
          <w:tcPr>
            <w:tcW w:w="1344" w:type="dxa"/>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271" w:type="dxa"/>
            <w:gridSpan w:val="5"/>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080" w:type="dxa"/>
            <w:gridSpan w:val="5"/>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979" w:type="dxa"/>
            <w:gridSpan w:val="7"/>
          </w:tcPr>
          <w:p w:rsidR="00633F16" w:rsidRPr="00625D8D" w:rsidRDefault="00633F16" w:rsidP="00633F16">
            <w:pPr>
              <w:pStyle w:val="ConsPlusNormal0"/>
              <w:ind w:firstLine="0"/>
              <w:rPr>
                <w:rFonts w:ascii="Times New Roman" w:hAnsi="Times New Roman" w:cs="Times New Roman"/>
              </w:rPr>
            </w:pPr>
            <w:r>
              <w:rPr>
                <w:rFonts w:ascii="Times New Roman" w:hAnsi="Times New Roman" w:cs="Times New Roman"/>
              </w:rPr>
              <w:t>50</w:t>
            </w:r>
          </w:p>
        </w:tc>
        <w:tc>
          <w:tcPr>
            <w:tcW w:w="1241" w:type="dxa"/>
            <w:gridSpan w:val="2"/>
          </w:tcPr>
          <w:p w:rsidR="00633F16" w:rsidRPr="00625D8D" w:rsidRDefault="00633F16" w:rsidP="00633F16">
            <w:pPr>
              <w:pStyle w:val="ConsPlusNormal0"/>
              <w:rPr>
                <w:rFonts w:ascii="Times New Roman" w:hAnsi="Times New Roman" w:cs="Times New Roman"/>
              </w:rPr>
            </w:pPr>
          </w:p>
        </w:tc>
      </w:tr>
      <w:tr w:rsidR="00633F16" w:rsidRPr="00625D8D" w:rsidTr="00633F16">
        <w:tc>
          <w:tcPr>
            <w:tcW w:w="3036" w:type="dxa"/>
            <w:gridSpan w:val="2"/>
            <w:vMerge/>
          </w:tcPr>
          <w:p w:rsidR="00633F16" w:rsidRPr="00625D8D" w:rsidRDefault="00633F16" w:rsidP="00633F16"/>
        </w:tc>
        <w:tc>
          <w:tcPr>
            <w:tcW w:w="1824" w:type="dxa"/>
            <w:vMerge/>
          </w:tcPr>
          <w:p w:rsidR="00633F16" w:rsidRPr="00625D8D" w:rsidRDefault="00633F16" w:rsidP="00633F16">
            <w:pPr>
              <w:pStyle w:val="ConsPlusNormal0"/>
              <w:rPr>
                <w:rFonts w:ascii="Times New Roman" w:hAnsi="Times New Roman" w:cs="Times New Roman"/>
              </w:rPr>
            </w:pPr>
          </w:p>
        </w:tc>
        <w:tc>
          <w:tcPr>
            <w:tcW w:w="1458" w:type="dxa"/>
            <w:gridSpan w:val="3"/>
          </w:tcPr>
          <w:p w:rsidR="00633F16" w:rsidRPr="00625D8D" w:rsidRDefault="00633F16" w:rsidP="00633F16">
            <w:pPr>
              <w:pStyle w:val="ConsPlusNormal0"/>
              <w:rPr>
                <w:rFonts w:ascii="Times New Roman" w:hAnsi="Times New Roman" w:cs="Times New Roman"/>
              </w:rPr>
            </w:pPr>
            <w:r w:rsidRPr="00625D8D">
              <w:rPr>
                <w:rFonts w:ascii="Times New Roman" w:hAnsi="Times New Roman" w:cs="Times New Roman"/>
              </w:rPr>
              <w:t>2016</w:t>
            </w:r>
          </w:p>
        </w:tc>
        <w:tc>
          <w:tcPr>
            <w:tcW w:w="897" w:type="dxa"/>
            <w:gridSpan w:val="4"/>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32,5</w:t>
            </w:r>
          </w:p>
        </w:tc>
        <w:tc>
          <w:tcPr>
            <w:tcW w:w="1368" w:type="dxa"/>
            <w:gridSpan w:val="3"/>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32,5</w:t>
            </w:r>
          </w:p>
        </w:tc>
        <w:tc>
          <w:tcPr>
            <w:tcW w:w="1344" w:type="dxa"/>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271" w:type="dxa"/>
            <w:gridSpan w:val="5"/>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080" w:type="dxa"/>
            <w:gridSpan w:val="5"/>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979" w:type="dxa"/>
            <w:gridSpan w:val="7"/>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9</w:t>
            </w:r>
          </w:p>
        </w:tc>
        <w:tc>
          <w:tcPr>
            <w:tcW w:w="1241" w:type="dxa"/>
            <w:gridSpan w:val="2"/>
          </w:tcPr>
          <w:p w:rsidR="00633F16" w:rsidRPr="00625D8D" w:rsidRDefault="00633F16" w:rsidP="00633F16">
            <w:pPr>
              <w:pStyle w:val="ConsPlusNormal0"/>
              <w:rPr>
                <w:rFonts w:ascii="Times New Roman" w:hAnsi="Times New Roman" w:cs="Times New Roman"/>
              </w:rPr>
            </w:pPr>
          </w:p>
        </w:tc>
      </w:tr>
      <w:tr w:rsidR="00633F16" w:rsidRPr="00625D8D" w:rsidTr="00633F16">
        <w:tc>
          <w:tcPr>
            <w:tcW w:w="3036" w:type="dxa"/>
            <w:gridSpan w:val="2"/>
            <w:vMerge/>
          </w:tcPr>
          <w:p w:rsidR="00633F16" w:rsidRPr="00625D8D" w:rsidRDefault="00633F16" w:rsidP="00633F16"/>
        </w:tc>
        <w:tc>
          <w:tcPr>
            <w:tcW w:w="1824" w:type="dxa"/>
            <w:vMerge/>
          </w:tcPr>
          <w:p w:rsidR="00633F16" w:rsidRPr="00625D8D" w:rsidRDefault="00633F16" w:rsidP="00633F16">
            <w:pPr>
              <w:pStyle w:val="ConsPlusNormal0"/>
              <w:rPr>
                <w:rFonts w:ascii="Times New Roman" w:hAnsi="Times New Roman" w:cs="Times New Roman"/>
              </w:rPr>
            </w:pPr>
          </w:p>
        </w:tc>
        <w:tc>
          <w:tcPr>
            <w:tcW w:w="1458" w:type="dxa"/>
            <w:gridSpan w:val="3"/>
          </w:tcPr>
          <w:p w:rsidR="00633F16" w:rsidRPr="00625D8D" w:rsidRDefault="00633F16" w:rsidP="00633F16">
            <w:pPr>
              <w:pStyle w:val="ConsPlusNormal0"/>
              <w:rPr>
                <w:rFonts w:ascii="Times New Roman" w:hAnsi="Times New Roman" w:cs="Times New Roman"/>
              </w:rPr>
            </w:pPr>
            <w:r w:rsidRPr="00625D8D">
              <w:rPr>
                <w:rFonts w:ascii="Times New Roman" w:hAnsi="Times New Roman" w:cs="Times New Roman"/>
              </w:rPr>
              <w:t>2017</w:t>
            </w:r>
          </w:p>
        </w:tc>
        <w:tc>
          <w:tcPr>
            <w:tcW w:w="897" w:type="dxa"/>
            <w:gridSpan w:val="4"/>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32,5</w:t>
            </w:r>
          </w:p>
        </w:tc>
        <w:tc>
          <w:tcPr>
            <w:tcW w:w="1368" w:type="dxa"/>
            <w:gridSpan w:val="3"/>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32,5</w:t>
            </w:r>
          </w:p>
        </w:tc>
        <w:tc>
          <w:tcPr>
            <w:tcW w:w="1344" w:type="dxa"/>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271" w:type="dxa"/>
            <w:gridSpan w:val="5"/>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080" w:type="dxa"/>
            <w:gridSpan w:val="5"/>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979" w:type="dxa"/>
            <w:gridSpan w:val="7"/>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9</w:t>
            </w:r>
          </w:p>
        </w:tc>
        <w:tc>
          <w:tcPr>
            <w:tcW w:w="1241" w:type="dxa"/>
            <w:gridSpan w:val="2"/>
          </w:tcPr>
          <w:p w:rsidR="00633F16" w:rsidRPr="00625D8D" w:rsidRDefault="00633F16" w:rsidP="00633F16">
            <w:pPr>
              <w:pStyle w:val="ConsPlusNormal0"/>
              <w:rPr>
                <w:rFonts w:ascii="Times New Roman" w:hAnsi="Times New Roman" w:cs="Times New Roman"/>
              </w:rPr>
            </w:pPr>
          </w:p>
        </w:tc>
      </w:tr>
      <w:tr w:rsidR="00633F16" w:rsidRPr="00625D8D" w:rsidTr="00633F16">
        <w:tc>
          <w:tcPr>
            <w:tcW w:w="3036" w:type="dxa"/>
            <w:gridSpan w:val="2"/>
            <w:vMerge/>
          </w:tcPr>
          <w:p w:rsidR="00633F16" w:rsidRPr="00625D8D" w:rsidRDefault="00633F16" w:rsidP="00633F16"/>
        </w:tc>
        <w:tc>
          <w:tcPr>
            <w:tcW w:w="1824" w:type="dxa"/>
            <w:vMerge/>
          </w:tcPr>
          <w:p w:rsidR="00633F16" w:rsidRPr="00625D8D" w:rsidRDefault="00633F16" w:rsidP="00633F16">
            <w:pPr>
              <w:pStyle w:val="ConsPlusNormal0"/>
              <w:rPr>
                <w:rFonts w:ascii="Times New Roman" w:hAnsi="Times New Roman" w:cs="Times New Roman"/>
              </w:rPr>
            </w:pPr>
          </w:p>
        </w:tc>
        <w:tc>
          <w:tcPr>
            <w:tcW w:w="1458" w:type="dxa"/>
            <w:gridSpan w:val="3"/>
          </w:tcPr>
          <w:p w:rsidR="00633F16" w:rsidRPr="00625D8D" w:rsidRDefault="00633F16" w:rsidP="00633F16">
            <w:pPr>
              <w:pStyle w:val="ConsPlusNormal0"/>
              <w:rPr>
                <w:rFonts w:ascii="Times New Roman" w:hAnsi="Times New Roman" w:cs="Times New Roman"/>
              </w:rPr>
            </w:pPr>
            <w:r w:rsidRPr="00625D8D">
              <w:rPr>
                <w:rFonts w:ascii="Times New Roman" w:hAnsi="Times New Roman" w:cs="Times New Roman"/>
              </w:rPr>
              <w:t>2018</w:t>
            </w:r>
          </w:p>
        </w:tc>
        <w:tc>
          <w:tcPr>
            <w:tcW w:w="897" w:type="dxa"/>
            <w:gridSpan w:val="4"/>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33,2</w:t>
            </w:r>
          </w:p>
        </w:tc>
        <w:tc>
          <w:tcPr>
            <w:tcW w:w="1368" w:type="dxa"/>
            <w:gridSpan w:val="3"/>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33,2</w:t>
            </w:r>
          </w:p>
        </w:tc>
        <w:tc>
          <w:tcPr>
            <w:tcW w:w="1344" w:type="dxa"/>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271" w:type="dxa"/>
            <w:gridSpan w:val="5"/>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080" w:type="dxa"/>
            <w:gridSpan w:val="5"/>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979" w:type="dxa"/>
            <w:gridSpan w:val="7"/>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10</w:t>
            </w:r>
          </w:p>
        </w:tc>
        <w:tc>
          <w:tcPr>
            <w:tcW w:w="1241" w:type="dxa"/>
            <w:gridSpan w:val="2"/>
          </w:tcPr>
          <w:p w:rsidR="00633F16" w:rsidRPr="00625D8D" w:rsidRDefault="00633F16" w:rsidP="00633F16">
            <w:pPr>
              <w:pStyle w:val="ConsPlusNormal0"/>
              <w:rPr>
                <w:rFonts w:ascii="Times New Roman" w:hAnsi="Times New Roman" w:cs="Times New Roman"/>
              </w:rPr>
            </w:pPr>
          </w:p>
        </w:tc>
      </w:tr>
      <w:tr w:rsidR="00633F16" w:rsidRPr="00625D8D" w:rsidTr="00633F16">
        <w:tc>
          <w:tcPr>
            <w:tcW w:w="3036" w:type="dxa"/>
            <w:gridSpan w:val="2"/>
            <w:vMerge/>
          </w:tcPr>
          <w:p w:rsidR="00633F16" w:rsidRPr="00625D8D" w:rsidRDefault="00633F16" w:rsidP="00633F16"/>
        </w:tc>
        <w:tc>
          <w:tcPr>
            <w:tcW w:w="1824" w:type="dxa"/>
            <w:vMerge/>
          </w:tcPr>
          <w:p w:rsidR="00633F16" w:rsidRPr="00625D8D" w:rsidRDefault="00633F16" w:rsidP="00633F16">
            <w:pPr>
              <w:pStyle w:val="ConsPlusNormal0"/>
              <w:rPr>
                <w:rFonts w:ascii="Times New Roman" w:hAnsi="Times New Roman" w:cs="Times New Roman"/>
              </w:rPr>
            </w:pPr>
          </w:p>
        </w:tc>
        <w:tc>
          <w:tcPr>
            <w:tcW w:w="1458" w:type="dxa"/>
            <w:gridSpan w:val="3"/>
          </w:tcPr>
          <w:p w:rsidR="00633F16" w:rsidRPr="00625D8D" w:rsidRDefault="00633F16" w:rsidP="00633F16">
            <w:pPr>
              <w:pStyle w:val="ConsPlusNormal0"/>
              <w:rPr>
                <w:rFonts w:ascii="Times New Roman" w:hAnsi="Times New Roman" w:cs="Times New Roman"/>
              </w:rPr>
            </w:pPr>
            <w:r w:rsidRPr="00625D8D">
              <w:rPr>
                <w:rFonts w:ascii="Times New Roman" w:hAnsi="Times New Roman" w:cs="Times New Roman"/>
              </w:rPr>
              <w:t>2019</w:t>
            </w:r>
          </w:p>
        </w:tc>
        <w:tc>
          <w:tcPr>
            <w:tcW w:w="897" w:type="dxa"/>
            <w:gridSpan w:val="4"/>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33,2</w:t>
            </w:r>
          </w:p>
        </w:tc>
        <w:tc>
          <w:tcPr>
            <w:tcW w:w="1368" w:type="dxa"/>
            <w:gridSpan w:val="3"/>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33,2</w:t>
            </w:r>
          </w:p>
        </w:tc>
        <w:tc>
          <w:tcPr>
            <w:tcW w:w="1344" w:type="dxa"/>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271" w:type="dxa"/>
            <w:gridSpan w:val="5"/>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080" w:type="dxa"/>
            <w:gridSpan w:val="5"/>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979" w:type="dxa"/>
            <w:gridSpan w:val="7"/>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10</w:t>
            </w:r>
          </w:p>
        </w:tc>
        <w:tc>
          <w:tcPr>
            <w:tcW w:w="1241" w:type="dxa"/>
            <w:gridSpan w:val="2"/>
          </w:tcPr>
          <w:p w:rsidR="00633F16" w:rsidRPr="00625D8D" w:rsidRDefault="00633F16" w:rsidP="00633F16">
            <w:pPr>
              <w:pStyle w:val="ConsPlusNormal0"/>
              <w:rPr>
                <w:rFonts w:ascii="Times New Roman" w:hAnsi="Times New Roman" w:cs="Times New Roman"/>
              </w:rPr>
            </w:pPr>
          </w:p>
        </w:tc>
      </w:tr>
      <w:tr w:rsidR="00633F16" w:rsidRPr="00625D8D" w:rsidTr="00633F16">
        <w:trPr>
          <w:trHeight w:val="387"/>
        </w:trPr>
        <w:tc>
          <w:tcPr>
            <w:tcW w:w="3036" w:type="dxa"/>
            <w:gridSpan w:val="2"/>
            <w:vMerge/>
          </w:tcPr>
          <w:p w:rsidR="00633F16" w:rsidRPr="00625D8D" w:rsidRDefault="00633F16" w:rsidP="00633F16"/>
        </w:tc>
        <w:tc>
          <w:tcPr>
            <w:tcW w:w="1824" w:type="dxa"/>
            <w:vMerge/>
          </w:tcPr>
          <w:p w:rsidR="00633F16" w:rsidRPr="00625D8D" w:rsidRDefault="00633F16" w:rsidP="00633F16">
            <w:pPr>
              <w:pStyle w:val="ConsPlusNormal0"/>
              <w:rPr>
                <w:rFonts w:ascii="Times New Roman" w:hAnsi="Times New Roman" w:cs="Times New Roman"/>
              </w:rPr>
            </w:pPr>
          </w:p>
        </w:tc>
        <w:tc>
          <w:tcPr>
            <w:tcW w:w="1458" w:type="dxa"/>
            <w:gridSpan w:val="3"/>
          </w:tcPr>
          <w:p w:rsidR="00633F16" w:rsidRPr="00625D8D" w:rsidRDefault="00633F16" w:rsidP="00633F16">
            <w:pPr>
              <w:pStyle w:val="ConsPlusNormal0"/>
              <w:rPr>
                <w:rFonts w:ascii="Times New Roman" w:hAnsi="Times New Roman" w:cs="Times New Roman"/>
              </w:rPr>
            </w:pPr>
            <w:r w:rsidRPr="00625D8D">
              <w:rPr>
                <w:rFonts w:ascii="Times New Roman" w:hAnsi="Times New Roman" w:cs="Times New Roman"/>
              </w:rPr>
              <w:t>2020</w:t>
            </w:r>
          </w:p>
        </w:tc>
        <w:tc>
          <w:tcPr>
            <w:tcW w:w="897" w:type="dxa"/>
            <w:gridSpan w:val="4"/>
          </w:tcPr>
          <w:p w:rsidR="00633F16" w:rsidRPr="00CB3D89" w:rsidRDefault="00633F16" w:rsidP="00633F16">
            <w:pPr>
              <w:pStyle w:val="ConsPlusNormal0"/>
              <w:ind w:firstLine="0"/>
              <w:rPr>
                <w:rFonts w:ascii="Times New Roman" w:hAnsi="Times New Roman" w:cs="Times New Roman"/>
                <w:highlight w:val="yellow"/>
              </w:rPr>
            </w:pPr>
            <w:r w:rsidRPr="00CB3D89">
              <w:rPr>
                <w:rFonts w:ascii="Times New Roman" w:hAnsi="Times New Roman" w:cs="Times New Roman"/>
                <w:highlight w:val="yellow"/>
              </w:rPr>
              <w:t>0</w:t>
            </w:r>
          </w:p>
        </w:tc>
        <w:tc>
          <w:tcPr>
            <w:tcW w:w="1368" w:type="dxa"/>
            <w:gridSpan w:val="3"/>
          </w:tcPr>
          <w:p w:rsidR="00633F16" w:rsidRPr="00CB3D89" w:rsidRDefault="00633F16" w:rsidP="00633F16">
            <w:pPr>
              <w:pStyle w:val="ConsPlusNormal0"/>
              <w:ind w:firstLine="0"/>
              <w:rPr>
                <w:rFonts w:ascii="Times New Roman" w:hAnsi="Times New Roman" w:cs="Times New Roman"/>
                <w:highlight w:val="yellow"/>
              </w:rPr>
            </w:pPr>
            <w:r w:rsidRPr="00CB3D89">
              <w:rPr>
                <w:rFonts w:ascii="Times New Roman" w:hAnsi="Times New Roman" w:cs="Times New Roman"/>
                <w:highlight w:val="yellow"/>
              </w:rPr>
              <w:t>0</w:t>
            </w:r>
          </w:p>
        </w:tc>
        <w:tc>
          <w:tcPr>
            <w:tcW w:w="1344" w:type="dxa"/>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271" w:type="dxa"/>
            <w:gridSpan w:val="5"/>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080" w:type="dxa"/>
            <w:gridSpan w:val="5"/>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979" w:type="dxa"/>
            <w:gridSpan w:val="7"/>
          </w:tcPr>
          <w:p w:rsidR="00633F16" w:rsidRPr="00625D8D" w:rsidRDefault="00633F16" w:rsidP="00633F16">
            <w:pPr>
              <w:pStyle w:val="ConsPlusNormal0"/>
              <w:ind w:firstLine="0"/>
              <w:rPr>
                <w:rFonts w:ascii="Times New Roman" w:hAnsi="Times New Roman" w:cs="Times New Roman"/>
              </w:rPr>
            </w:pPr>
            <w:r>
              <w:rPr>
                <w:rFonts w:ascii="Times New Roman" w:hAnsi="Times New Roman" w:cs="Times New Roman"/>
              </w:rPr>
              <w:t>0</w:t>
            </w:r>
          </w:p>
        </w:tc>
        <w:tc>
          <w:tcPr>
            <w:tcW w:w="1241" w:type="dxa"/>
            <w:gridSpan w:val="2"/>
          </w:tcPr>
          <w:p w:rsidR="00633F16" w:rsidRPr="00625D8D" w:rsidRDefault="00633F16" w:rsidP="00633F16">
            <w:pPr>
              <w:pStyle w:val="ConsPlusNormal0"/>
              <w:rPr>
                <w:rFonts w:ascii="Times New Roman" w:hAnsi="Times New Roman" w:cs="Times New Roman"/>
              </w:rPr>
            </w:pPr>
          </w:p>
        </w:tc>
      </w:tr>
      <w:tr w:rsidR="00633F16" w:rsidRPr="00625D8D" w:rsidTr="00633F16">
        <w:tc>
          <w:tcPr>
            <w:tcW w:w="3036" w:type="dxa"/>
            <w:gridSpan w:val="2"/>
            <w:vMerge/>
          </w:tcPr>
          <w:p w:rsidR="00633F16" w:rsidRPr="00625D8D" w:rsidRDefault="00633F16" w:rsidP="00633F16"/>
        </w:tc>
        <w:tc>
          <w:tcPr>
            <w:tcW w:w="1824" w:type="dxa"/>
            <w:vMerge/>
          </w:tcPr>
          <w:p w:rsidR="00633F16" w:rsidRPr="00625D8D" w:rsidRDefault="00633F16" w:rsidP="00633F16">
            <w:pPr>
              <w:pStyle w:val="ConsPlusNormal0"/>
              <w:rPr>
                <w:rFonts w:ascii="Times New Roman" w:hAnsi="Times New Roman" w:cs="Times New Roman"/>
              </w:rPr>
            </w:pPr>
          </w:p>
        </w:tc>
        <w:tc>
          <w:tcPr>
            <w:tcW w:w="1458" w:type="dxa"/>
            <w:gridSpan w:val="3"/>
          </w:tcPr>
          <w:p w:rsidR="00633F16" w:rsidRPr="00625D8D" w:rsidRDefault="00633F16" w:rsidP="00633F16">
            <w:pPr>
              <w:pStyle w:val="ConsPlusNormal0"/>
              <w:rPr>
                <w:rFonts w:ascii="Times New Roman" w:hAnsi="Times New Roman" w:cs="Times New Roman"/>
              </w:rPr>
            </w:pPr>
            <w:r w:rsidRPr="00625D8D">
              <w:rPr>
                <w:rFonts w:ascii="Times New Roman" w:hAnsi="Times New Roman" w:cs="Times New Roman"/>
              </w:rPr>
              <w:t>2021</w:t>
            </w:r>
          </w:p>
        </w:tc>
        <w:tc>
          <w:tcPr>
            <w:tcW w:w="897" w:type="dxa"/>
            <w:gridSpan w:val="4"/>
          </w:tcPr>
          <w:p w:rsidR="00633F16" w:rsidRPr="00625D8D" w:rsidRDefault="00633F16" w:rsidP="00633F16">
            <w:pPr>
              <w:pStyle w:val="ConsPlusNormal0"/>
              <w:ind w:firstLine="0"/>
              <w:rPr>
                <w:rFonts w:ascii="Times New Roman" w:hAnsi="Times New Roman" w:cs="Times New Roman"/>
              </w:rPr>
            </w:pPr>
            <w:r>
              <w:rPr>
                <w:rFonts w:ascii="Times New Roman" w:hAnsi="Times New Roman" w:cs="Times New Roman"/>
              </w:rPr>
              <w:t>0</w:t>
            </w:r>
          </w:p>
        </w:tc>
        <w:tc>
          <w:tcPr>
            <w:tcW w:w="1368" w:type="dxa"/>
            <w:gridSpan w:val="3"/>
          </w:tcPr>
          <w:p w:rsidR="00633F16" w:rsidRPr="00625D8D" w:rsidRDefault="00633F16" w:rsidP="00633F16">
            <w:pPr>
              <w:pStyle w:val="ConsPlusNormal0"/>
              <w:ind w:firstLine="0"/>
              <w:rPr>
                <w:rFonts w:ascii="Times New Roman" w:hAnsi="Times New Roman" w:cs="Times New Roman"/>
              </w:rPr>
            </w:pPr>
            <w:r>
              <w:rPr>
                <w:rFonts w:ascii="Times New Roman" w:hAnsi="Times New Roman" w:cs="Times New Roman"/>
              </w:rPr>
              <w:t>0</w:t>
            </w:r>
          </w:p>
        </w:tc>
        <w:tc>
          <w:tcPr>
            <w:tcW w:w="1344" w:type="dxa"/>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271" w:type="dxa"/>
            <w:gridSpan w:val="5"/>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080" w:type="dxa"/>
            <w:gridSpan w:val="5"/>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979" w:type="dxa"/>
            <w:gridSpan w:val="7"/>
          </w:tcPr>
          <w:p w:rsidR="00633F16" w:rsidRPr="00625D8D" w:rsidRDefault="00633F16" w:rsidP="00633F16">
            <w:pPr>
              <w:pStyle w:val="ConsPlusNormal0"/>
              <w:ind w:firstLine="0"/>
              <w:rPr>
                <w:rFonts w:ascii="Times New Roman" w:hAnsi="Times New Roman" w:cs="Times New Roman"/>
              </w:rPr>
            </w:pPr>
            <w:r>
              <w:rPr>
                <w:rFonts w:ascii="Times New Roman" w:hAnsi="Times New Roman" w:cs="Times New Roman"/>
              </w:rPr>
              <w:t>0</w:t>
            </w:r>
          </w:p>
        </w:tc>
        <w:tc>
          <w:tcPr>
            <w:tcW w:w="1241" w:type="dxa"/>
            <w:gridSpan w:val="2"/>
          </w:tcPr>
          <w:p w:rsidR="00633F16" w:rsidRPr="00625D8D" w:rsidRDefault="00633F16" w:rsidP="00633F16">
            <w:pPr>
              <w:pStyle w:val="ConsPlusNormal0"/>
              <w:rPr>
                <w:rFonts w:ascii="Times New Roman" w:hAnsi="Times New Roman" w:cs="Times New Roman"/>
              </w:rPr>
            </w:pPr>
          </w:p>
        </w:tc>
      </w:tr>
      <w:tr w:rsidR="00633F16" w:rsidRPr="00625D8D" w:rsidTr="00633F16">
        <w:tc>
          <w:tcPr>
            <w:tcW w:w="3036" w:type="dxa"/>
            <w:gridSpan w:val="2"/>
            <w:vMerge/>
          </w:tcPr>
          <w:p w:rsidR="00633F16" w:rsidRPr="00625D8D" w:rsidRDefault="00633F16" w:rsidP="00633F16"/>
        </w:tc>
        <w:tc>
          <w:tcPr>
            <w:tcW w:w="1824" w:type="dxa"/>
            <w:vMerge/>
          </w:tcPr>
          <w:p w:rsidR="00633F16" w:rsidRPr="00625D8D" w:rsidRDefault="00633F16" w:rsidP="00633F16">
            <w:pPr>
              <w:pStyle w:val="ConsPlusNormal0"/>
              <w:rPr>
                <w:rFonts w:ascii="Times New Roman" w:hAnsi="Times New Roman" w:cs="Times New Roman"/>
              </w:rPr>
            </w:pPr>
          </w:p>
        </w:tc>
        <w:tc>
          <w:tcPr>
            <w:tcW w:w="1458" w:type="dxa"/>
            <w:gridSpan w:val="3"/>
          </w:tcPr>
          <w:p w:rsidR="00633F16" w:rsidRPr="00625D8D" w:rsidRDefault="00633F16" w:rsidP="00633F16">
            <w:pPr>
              <w:pStyle w:val="ConsPlusNormal0"/>
              <w:rPr>
                <w:rFonts w:ascii="Times New Roman" w:hAnsi="Times New Roman" w:cs="Times New Roman"/>
              </w:rPr>
            </w:pPr>
            <w:r w:rsidRPr="00625D8D">
              <w:rPr>
                <w:rFonts w:ascii="Times New Roman" w:hAnsi="Times New Roman" w:cs="Times New Roman"/>
              </w:rPr>
              <w:t>2022</w:t>
            </w:r>
          </w:p>
        </w:tc>
        <w:tc>
          <w:tcPr>
            <w:tcW w:w="897" w:type="dxa"/>
            <w:gridSpan w:val="4"/>
          </w:tcPr>
          <w:p w:rsidR="00633F16" w:rsidRPr="00625D8D" w:rsidRDefault="00633F16" w:rsidP="00633F16">
            <w:pPr>
              <w:pStyle w:val="ConsPlusNormal0"/>
              <w:ind w:firstLine="0"/>
              <w:rPr>
                <w:rFonts w:ascii="Times New Roman" w:hAnsi="Times New Roman" w:cs="Times New Roman"/>
              </w:rPr>
            </w:pPr>
            <w:r>
              <w:rPr>
                <w:rFonts w:ascii="Times New Roman" w:hAnsi="Times New Roman" w:cs="Times New Roman"/>
              </w:rPr>
              <w:t>0</w:t>
            </w:r>
          </w:p>
        </w:tc>
        <w:tc>
          <w:tcPr>
            <w:tcW w:w="1368" w:type="dxa"/>
            <w:gridSpan w:val="3"/>
          </w:tcPr>
          <w:p w:rsidR="00633F16" w:rsidRPr="00625D8D" w:rsidRDefault="00633F16" w:rsidP="00633F16">
            <w:pPr>
              <w:pStyle w:val="ConsPlusNormal0"/>
              <w:ind w:firstLine="0"/>
              <w:rPr>
                <w:rFonts w:ascii="Times New Roman" w:hAnsi="Times New Roman" w:cs="Times New Roman"/>
              </w:rPr>
            </w:pPr>
            <w:r>
              <w:rPr>
                <w:rFonts w:ascii="Times New Roman" w:hAnsi="Times New Roman" w:cs="Times New Roman"/>
              </w:rPr>
              <w:t>0</w:t>
            </w:r>
          </w:p>
        </w:tc>
        <w:tc>
          <w:tcPr>
            <w:tcW w:w="1344" w:type="dxa"/>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271" w:type="dxa"/>
            <w:gridSpan w:val="5"/>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080" w:type="dxa"/>
            <w:gridSpan w:val="5"/>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979" w:type="dxa"/>
            <w:gridSpan w:val="7"/>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7</w:t>
            </w:r>
          </w:p>
        </w:tc>
        <w:tc>
          <w:tcPr>
            <w:tcW w:w="1241" w:type="dxa"/>
            <w:gridSpan w:val="2"/>
          </w:tcPr>
          <w:p w:rsidR="00633F16" w:rsidRPr="00625D8D" w:rsidRDefault="00633F16" w:rsidP="00633F16">
            <w:pPr>
              <w:pStyle w:val="ConsPlusNormal0"/>
              <w:rPr>
                <w:rFonts w:ascii="Times New Roman" w:hAnsi="Times New Roman" w:cs="Times New Roman"/>
              </w:rPr>
            </w:pPr>
          </w:p>
        </w:tc>
      </w:tr>
      <w:tr w:rsidR="00633F16" w:rsidRPr="00625D8D" w:rsidTr="00633F16">
        <w:tc>
          <w:tcPr>
            <w:tcW w:w="3036" w:type="dxa"/>
            <w:gridSpan w:val="2"/>
            <w:vMerge w:val="restart"/>
          </w:tcPr>
          <w:p w:rsidR="00633F16" w:rsidRPr="00625D8D" w:rsidRDefault="00633F16" w:rsidP="00633F16"/>
        </w:tc>
        <w:tc>
          <w:tcPr>
            <w:tcW w:w="1824" w:type="dxa"/>
            <w:vMerge w:val="restart"/>
          </w:tcPr>
          <w:p w:rsidR="00633F16" w:rsidRPr="00625D8D" w:rsidRDefault="00633F16" w:rsidP="00633F16">
            <w:pPr>
              <w:pStyle w:val="ConsPlusNormal0"/>
              <w:rPr>
                <w:rFonts w:ascii="Times New Roman" w:hAnsi="Times New Roman" w:cs="Times New Roman"/>
              </w:rPr>
            </w:pPr>
          </w:p>
        </w:tc>
        <w:tc>
          <w:tcPr>
            <w:tcW w:w="1458" w:type="dxa"/>
            <w:gridSpan w:val="3"/>
          </w:tcPr>
          <w:p w:rsidR="00633F16" w:rsidRPr="00625D8D" w:rsidRDefault="00633F16" w:rsidP="00633F16">
            <w:pPr>
              <w:pStyle w:val="ConsPlusNormal0"/>
              <w:rPr>
                <w:rFonts w:ascii="Times New Roman" w:hAnsi="Times New Roman" w:cs="Times New Roman"/>
              </w:rPr>
            </w:pPr>
            <w:r w:rsidRPr="00625D8D">
              <w:rPr>
                <w:rFonts w:ascii="Times New Roman" w:hAnsi="Times New Roman" w:cs="Times New Roman"/>
              </w:rPr>
              <w:t>2023</w:t>
            </w:r>
          </w:p>
        </w:tc>
        <w:tc>
          <w:tcPr>
            <w:tcW w:w="897" w:type="dxa"/>
            <w:gridSpan w:val="4"/>
          </w:tcPr>
          <w:p w:rsidR="00633F16" w:rsidRPr="00625D8D" w:rsidRDefault="00633F16" w:rsidP="00633F16">
            <w:pPr>
              <w:pStyle w:val="ConsPlusNormal0"/>
              <w:ind w:firstLine="0"/>
              <w:rPr>
                <w:rFonts w:ascii="Times New Roman" w:hAnsi="Times New Roman" w:cs="Times New Roman"/>
              </w:rPr>
            </w:pPr>
            <w:r>
              <w:rPr>
                <w:rFonts w:ascii="Times New Roman" w:hAnsi="Times New Roman" w:cs="Times New Roman"/>
              </w:rPr>
              <w:t>50,8</w:t>
            </w:r>
          </w:p>
        </w:tc>
        <w:tc>
          <w:tcPr>
            <w:tcW w:w="1368" w:type="dxa"/>
            <w:gridSpan w:val="3"/>
          </w:tcPr>
          <w:p w:rsidR="00633F16" w:rsidRPr="00625D8D" w:rsidRDefault="00633F16" w:rsidP="00633F16">
            <w:pPr>
              <w:pStyle w:val="ConsPlusNormal0"/>
              <w:ind w:firstLine="0"/>
              <w:rPr>
                <w:rFonts w:ascii="Times New Roman" w:hAnsi="Times New Roman" w:cs="Times New Roman"/>
              </w:rPr>
            </w:pPr>
            <w:r>
              <w:rPr>
                <w:rFonts w:ascii="Times New Roman" w:hAnsi="Times New Roman" w:cs="Times New Roman"/>
              </w:rPr>
              <w:t>50,8</w:t>
            </w:r>
          </w:p>
        </w:tc>
        <w:tc>
          <w:tcPr>
            <w:tcW w:w="1344" w:type="dxa"/>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271" w:type="dxa"/>
            <w:gridSpan w:val="5"/>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080" w:type="dxa"/>
            <w:gridSpan w:val="5"/>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979" w:type="dxa"/>
            <w:gridSpan w:val="7"/>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7</w:t>
            </w:r>
          </w:p>
        </w:tc>
        <w:tc>
          <w:tcPr>
            <w:tcW w:w="1241" w:type="dxa"/>
            <w:gridSpan w:val="2"/>
          </w:tcPr>
          <w:p w:rsidR="00633F16" w:rsidRPr="00625D8D" w:rsidRDefault="00633F16" w:rsidP="00633F16">
            <w:pPr>
              <w:pStyle w:val="ConsPlusNormal0"/>
              <w:rPr>
                <w:rFonts w:ascii="Times New Roman" w:hAnsi="Times New Roman" w:cs="Times New Roman"/>
              </w:rPr>
            </w:pPr>
          </w:p>
        </w:tc>
      </w:tr>
      <w:tr w:rsidR="00633F16" w:rsidRPr="00625D8D" w:rsidTr="00633F16">
        <w:trPr>
          <w:trHeight w:val="485"/>
        </w:trPr>
        <w:tc>
          <w:tcPr>
            <w:tcW w:w="3036" w:type="dxa"/>
            <w:gridSpan w:val="2"/>
            <w:vMerge/>
          </w:tcPr>
          <w:p w:rsidR="00633F16" w:rsidRPr="00625D8D" w:rsidRDefault="00633F16" w:rsidP="00633F16"/>
        </w:tc>
        <w:tc>
          <w:tcPr>
            <w:tcW w:w="1824" w:type="dxa"/>
            <w:vMerge/>
          </w:tcPr>
          <w:p w:rsidR="00633F16" w:rsidRPr="00625D8D" w:rsidRDefault="00633F16" w:rsidP="00633F16">
            <w:pPr>
              <w:pStyle w:val="ConsPlusNormal0"/>
              <w:rPr>
                <w:rFonts w:ascii="Times New Roman" w:hAnsi="Times New Roman" w:cs="Times New Roman"/>
              </w:rPr>
            </w:pPr>
          </w:p>
        </w:tc>
        <w:tc>
          <w:tcPr>
            <w:tcW w:w="1458" w:type="dxa"/>
            <w:gridSpan w:val="3"/>
          </w:tcPr>
          <w:p w:rsidR="00633F16" w:rsidRPr="00625D8D" w:rsidRDefault="00633F16" w:rsidP="00633F16">
            <w:pPr>
              <w:pStyle w:val="ConsPlusNormal0"/>
              <w:rPr>
                <w:rFonts w:ascii="Times New Roman" w:hAnsi="Times New Roman" w:cs="Times New Roman"/>
              </w:rPr>
            </w:pPr>
            <w:r w:rsidRPr="00625D8D">
              <w:rPr>
                <w:rFonts w:ascii="Times New Roman" w:hAnsi="Times New Roman" w:cs="Times New Roman"/>
              </w:rPr>
              <w:t>2024</w:t>
            </w:r>
          </w:p>
        </w:tc>
        <w:tc>
          <w:tcPr>
            <w:tcW w:w="897" w:type="dxa"/>
            <w:gridSpan w:val="4"/>
          </w:tcPr>
          <w:p w:rsidR="00633F16" w:rsidRPr="00625D8D" w:rsidRDefault="00633F16" w:rsidP="00633F16">
            <w:pPr>
              <w:pStyle w:val="ConsPlusNormal0"/>
              <w:ind w:firstLine="0"/>
              <w:rPr>
                <w:rFonts w:ascii="Times New Roman" w:hAnsi="Times New Roman" w:cs="Times New Roman"/>
              </w:rPr>
            </w:pPr>
            <w:r>
              <w:rPr>
                <w:rFonts w:ascii="Times New Roman" w:hAnsi="Times New Roman" w:cs="Times New Roman"/>
              </w:rPr>
              <w:t>50,8</w:t>
            </w:r>
          </w:p>
        </w:tc>
        <w:tc>
          <w:tcPr>
            <w:tcW w:w="1368" w:type="dxa"/>
            <w:gridSpan w:val="3"/>
          </w:tcPr>
          <w:p w:rsidR="00633F16" w:rsidRPr="00625D8D" w:rsidRDefault="00633F16" w:rsidP="00633F16">
            <w:pPr>
              <w:pStyle w:val="ConsPlusNormal0"/>
              <w:ind w:firstLine="0"/>
              <w:rPr>
                <w:rFonts w:ascii="Times New Roman" w:hAnsi="Times New Roman" w:cs="Times New Roman"/>
              </w:rPr>
            </w:pPr>
            <w:r>
              <w:rPr>
                <w:rFonts w:ascii="Times New Roman" w:hAnsi="Times New Roman" w:cs="Times New Roman"/>
              </w:rPr>
              <w:t>50,8</w:t>
            </w:r>
          </w:p>
        </w:tc>
        <w:tc>
          <w:tcPr>
            <w:tcW w:w="1344" w:type="dxa"/>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271" w:type="dxa"/>
            <w:gridSpan w:val="5"/>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080" w:type="dxa"/>
            <w:gridSpan w:val="5"/>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979" w:type="dxa"/>
            <w:gridSpan w:val="7"/>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7</w:t>
            </w:r>
          </w:p>
        </w:tc>
        <w:tc>
          <w:tcPr>
            <w:tcW w:w="1241" w:type="dxa"/>
            <w:gridSpan w:val="2"/>
          </w:tcPr>
          <w:p w:rsidR="00633F16" w:rsidRPr="00625D8D" w:rsidRDefault="00633F16" w:rsidP="00633F16">
            <w:pPr>
              <w:pStyle w:val="ConsPlusNormal0"/>
              <w:rPr>
                <w:rFonts w:ascii="Times New Roman" w:hAnsi="Times New Roman" w:cs="Times New Roman"/>
              </w:rPr>
            </w:pPr>
          </w:p>
        </w:tc>
      </w:tr>
      <w:tr w:rsidR="00633F16" w:rsidRPr="00625D8D" w:rsidTr="00633F16">
        <w:trPr>
          <w:trHeight w:val="519"/>
        </w:trPr>
        <w:tc>
          <w:tcPr>
            <w:tcW w:w="3036" w:type="dxa"/>
            <w:gridSpan w:val="2"/>
            <w:vMerge/>
          </w:tcPr>
          <w:p w:rsidR="00633F16" w:rsidRPr="00625D8D" w:rsidRDefault="00633F16" w:rsidP="00633F16"/>
        </w:tc>
        <w:tc>
          <w:tcPr>
            <w:tcW w:w="1824" w:type="dxa"/>
            <w:vMerge/>
          </w:tcPr>
          <w:p w:rsidR="00633F16" w:rsidRPr="00625D8D" w:rsidRDefault="00633F16" w:rsidP="00633F16">
            <w:pPr>
              <w:pStyle w:val="ConsPlusNormal0"/>
              <w:rPr>
                <w:rFonts w:ascii="Times New Roman" w:hAnsi="Times New Roman" w:cs="Times New Roman"/>
              </w:rPr>
            </w:pPr>
          </w:p>
        </w:tc>
        <w:tc>
          <w:tcPr>
            <w:tcW w:w="1458" w:type="dxa"/>
            <w:gridSpan w:val="3"/>
          </w:tcPr>
          <w:p w:rsidR="00633F16" w:rsidRPr="00625D8D" w:rsidRDefault="00633F16" w:rsidP="00633F16">
            <w:pPr>
              <w:pStyle w:val="ConsPlusNormal0"/>
              <w:rPr>
                <w:rFonts w:ascii="Times New Roman" w:hAnsi="Times New Roman" w:cs="Times New Roman"/>
              </w:rPr>
            </w:pPr>
            <w:r>
              <w:rPr>
                <w:rFonts w:ascii="Times New Roman" w:hAnsi="Times New Roman" w:cs="Times New Roman"/>
              </w:rPr>
              <w:t>2025</w:t>
            </w:r>
          </w:p>
        </w:tc>
        <w:tc>
          <w:tcPr>
            <w:tcW w:w="897" w:type="dxa"/>
            <w:gridSpan w:val="4"/>
          </w:tcPr>
          <w:p w:rsidR="00633F16" w:rsidRPr="00625D8D" w:rsidRDefault="00633F16" w:rsidP="00633F16">
            <w:pPr>
              <w:pStyle w:val="ConsPlusNormal0"/>
              <w:ind w:firstLine="0"/>
              <w:rPr>
                <w:rFonts w:ascii="Times New Roman" w:hAnsi="Times New Roman" w:cs="Times New Roman"/>
              </w:rPr>
            </w:pPr>
            <w:r>
              <w:rPr>
                <w:rFonts w:ascii="Times New Roman" w:hAnsi="Times New Roman" w:cs="Times New Roman"/>
              </w:rPr>
              <w:t>50,8</w:t>
            </w:r>
          </w:p>
        </w:tc>
        <w:tc>
          <w:tcPr>
            <w:tcW w:w="1368" w:type="dxa"/>
            <w:gridSpan w:val="3"/>
          </w:tcPr>
          <w:p w:rsidR="00633F16" w:rsidRPr="00625D8D" w:rsidRDefault="00633F16" w:rsidP="00633F16">
            <w:pPr>
              <w:pStyle w:val="ConsPlusNormal0"/>
              <w:ind w:firstLine="0"/>
              <w:rPr>
                <w:rFonts w:ascii="Times New Roman" w:hAnsi="Times New Roman" w:cs="Times New Roman"/>
              </w:rPr>
            </w:pPr>
            <w:r>
              <w:rPr>
                <w:rFonts w:ascii="Times New Roman" w:hAnsi="Times New Roman" w:cs="Times New Roman"/>
              </w:rPr>
              <w:t>50,8</w:t>
            </w:r>
          </w:p>
        </w:tc>
        <w:tc>
          <w:tcPr>
            <w:tcW w:w="1344" w:type="dxa"/>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271" w:type="dxa"/>
            <w:gridSpan w:val="5"/>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080" w:type="dxa"/>
            <w:gridSpan w:val="5"/>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979" w:type="dxa"/>
            <w:gridSpan w:val="7"/>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7</w:t>
            </w:r>
          </w:p>
        </w:tc>
        <w:tc>
          <w:tcPr>
            <w:tcW w:w="1241" w:type="dxa"/>
            <w:gridSpan w:val="2"/>
          </w:tcPr>
          <w:p w:rsidR="00633F16" w:rsidRPr="00625D8D" w:rsidRDefault="00633F16" w:rsidP="00633F16">
            <w:pPr>
              <w:pStyle w:val="ConsPlusNormal0"/>
              <w:rPr>
                <w:rFonts w:ascii="Times New Roman" w:hAnsi="Times New Roman" w:cs="Times New Roman"/>
              </w:rPr>
            </w:pPr>
          </w:p>
        </w:tc>
      </w:tr>
      <w:tr w:rsidR="00633F16" w:rsidRPr="00625D8D" w:rsidTr="00633F16">
        <w:trPr>
          <w:trHeight w:val="502"/>
        </w:trPr>
        <w:tc>
          <w:tcPr>
            <w:tcW w:w="3036" w:type="dxa"/>
            <w:gridSpan w:val="2"/>
            <w:vMerge/>
          </w:tcPr>
          <w:p w:rsidR="00633F16" w:rsidRPr="00625D8D" w:rsidRDefault="00633F16" w:rsidP="00633F16"/>
        </w:tc>
        <w:tc>
          <w:tcPr>
            <w:tcW w:w="1824" w:type="dxa"/>
            <w:vMerge/>
          </w:tcPr>
          <w:p w:rsidR="00633F16" w:rsidRPr="00625D8D" w:rsidRDefault="00633F16" w:rsidP="00633F16">
            <w:pPr>
              <w:pStyle w:val="ConsPlusNormal0"/>
              <w:rPr>
                <w:rFonts w:ascii="Times New Roman" w:hAnsi="Times New Roman" w:cs="Times New Roman"/>
              </w:rPr>
            </w:pPr>
          </w:p>
        </w:tc>
        <w:tc>
          <w:tcPr>
            <w:tcW w:w="1458" w:type="dxa"/>
            <w:gridSpan w:val="3"/>
          </w:tcPr>
          <w:p w:rsidR="00633F16" w:rsidRPr="00625D8D" w:rsidRDefault="00633F16" w:rsidP="00633F16">
            <w:pPr>
              <w:pStyle w:val="ConsPlusNormal0"/>
              <w:rPr>
                <w:rFonts w:ascii="Times New Roman" w:hAnsi="Times New Roman" w:cs="Times New Roman"/>
              </w:rPr>
            </w:pPr>
            <w:r>
              <w:rPr>
                <w:rFonts w:ascii="Times New Roman" w:hAnsi="Times New Roman" w:cs="Times New Roman"/>
              </w:rPr>
              <w:t>2026</w:t>
            </w:r>
          </w:p>
        </w:tc>
        <w:tc>
          <w:tcPr>
            <w:tcW w:w="897" w:type="dxa"/>
            <w:gridSpan w:val="4"/>
          </w:tcPr>
          <w:p w:rsidR="00633F16" w:rsidRPr="00625D8D" w:rsidRDefault="00633F16" w:rsidP="00633F16">
            <w:pPr>
              <w:pStyle w:val="ConsPlusNormal0"/>
              <w:ind w:firstLine="0"/>
              <w:rPr>
                <w:rFonts w:ascii="Times New Roman" w:hAnsi="Times New Roman" w:cs="Times New Roman"/>
              </w:rPr>
            </w:pPr>
            <w:r>
              <w:rPr>
                <w:rFonts w:ascii="Times New Roman" w:hAnsi="Times New Roman" w:cs="Times New Roman"/>
              </w:rPr>
              <w:t>50,8</w:t>
            </w:r>
          </w:p>
        </w:tc>
        <w:tc>
          <w:tcPr>
            <w:tcW w:w="1368" w:type="dxa"/>
            <w:gridSpan w:val="3"/>
          </w:tcPr>
          <w:p w:rsidR="00633F16" w:rsidRPr="00625D8D" w:rsidRDefault="00633F16" w:rsidP="00633F16">
            <w:pPr>
              <w:pStyle w:val="ConsPlusNormal0"/>
              <w:ind w:firstLine="0"/>
              <w:rPr>
                <w:rFonts w:ascii="Times New Roman" w:hAnsi="Times New Roman" w:cs="Times New Roman"/>
              </w:rPr>
            </w:pPr>
            <w:r>
              <w:rPr>
                <w:rFonts w:ascii="Times New Roman" w:hAnsi="Times New Roman" w:cs="Times New Roman"/>
              </w:rPr>
              <w:t>50,8</w:t>
            </w:r>
          </w:p>
        </w:tc>
        <w:tc>
          <w:tcPr>
            <w:tcW w:w="1344" w:type="dxa"/>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271" w:type="dxa"/>
            <w:gridSpan w:val="5"/>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080" w:type="dxa"/>
            <w:gridSpan w:val="5"/>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979" w:type="dxa"/>
            <w:gridSpan w:val="7"/>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7</w:t>
            </w:r>
          </w:p>
        </w:tc>
        <w:tc>
          <w:tcPr>
            <w:tcW w:w="1241" w:type="dxa"/>
            <w:gridSpan w:val="2"/>
          </w:tcPr>
          <w:p w:rsidR="00633F16" w:rsidRPr="00625D8D" w:rsidRDefault="00633F16" w:rsidP="00633F16">
            <w:pPr>
              <w:pStyle w:val="ConsPlusNormal0"/>
              <w:rPr>
                <w:rFonts w:ascii="Times New Roman" w:hAnsi="Times New Roman" w:cs="Times New Roman"/>
              </w:rPr>
            </w:pPr>
          </w:p>
        </w:tc>
      </w:tr>
      <w:tr w:rsidR="00633F16" w:rsidRPr="00625D8D" w:rsidTr="00633F16">
        <w:trPr>
          <w:trHeight w:val="318"/>
        </w:trPr>
        <w:tc>
          <w:tcPr>
            <w:tcW w:w="3036" w:type="dxa"/>
            <w:gridSpan w:val="2"/>
            <w:vMerge/>
          </w:tcPr>
          <w:p w:rsidR="00633F16" w:rsidRPr="00625D8D" w:rsidRDefault="00633F16" w:rsidP="00633F16"/>
        </w:tc>
        <w:tc>
          <w:tcPr>
            <w:tcW w:w="1824" w:type="dxa"/>
            <w:vMerge/>
          </w:tcPr>
          <w:p w:rsidR="00633F16" w:rsidRPr="00625D8D" w:rsidRDefault="00633F16" w:rsidP="00633F16">
            <w:pPr>
              <w:pStyle w:val="ConsPlusNormal0"/>
              <w:rPr>
                <w:rFonts w:ascii="Times New Roman" w:hAnsi="Times New Roman" w:cs="Times New Roman"/>
              </w:rPr>
            </w:pPr>
          </w:p>
        </w:tc>
        <w:tc>
          <w:tcPr>
            <w:tcW w:w="1458" w:type="dxa"/>
            <w:gridSpan w:val="3"/>
          </w:tcPr>
          <w:p w:rsidR="00633F16" w:rsidRPr="00625D8D" w:rsidRDefault="00633F16" w:rsidP="00633F16">
            <w:pPr>
              <w:pStyle w:val="ConsPlusNormal0"/>
              <w:rPr>
                <w:rFonts w:ascii="Times New Roman" w:hAnsi="Times New Roman" w:cs="Times New Roman"/>
              </w:rPr>
            </w:pPr>
            <w:r>
              <w:rPr>
                <w:rFonts w:ascii="Times New Roman" w:hAnsi="Times New Roman" w:cs="Times New Roman"/>
              </w:rPr>
              <w:t>2027</w:t>
            </w:r>
          </w:p>
        </w:tc>
        <w:tc>
          <w:tcPr>
            <w:tcW w:w="897" w:type="dxa"/>
            <w:gridSpan w:val="4"/>
          </w:tcPr>
          <w:p w:rsidR="00633F16" w:rsidRPr="00625D8D" w:rsidRDefault="00633F16" w:rsidP="00633F16">
            <w:pPr>
              <w:pStyle w:val="ConsPlusNormal0"/>
              <w:ind w:firstLine="0"/>
              <w:rPr>
                <w:rFonts w:ascii="Times New Roman" w:hAnsi="Times New Roman" w:cs="Times New Roman"/>
              </w:rPr>
            </w:pPr>
            <w:r>
              <w:rPr>
                <w:rFonts w:ascii="Times New Roman" w:hAnsi="Times New Roman" w:cs="Times New Roman"/>
              </w:rPr>
              <w:t>50,8</w:t>
            </w:r>
          </w:p>
        </w:tc>
        <w:tc>
          <w:tcPr>
            <w:tcW w:w="1368" w:type="dxa"/>
            <w:gridSpan w:val="3"/>
          </w:tcPr>
          <w:p w:rsidR="00633F16" w:rsidRPr="00625D8D" w:rsidRDefault="00633F16" w:rsidP="00633F16">
            <w:pPr>
              <w:pStyle w:val="ConsPlusNormal0"/>
              <w:ind w:firstLine="0"/>
              <w:rPr>
                <w:rFonts w:ascii="Times New Roman" w:hAnsi="Times New Roman" w:cs="Times New Roman"/>
              </w:rPr>
            </w:pPr>
            <w:r>
              <w:rPr>
                <w:rFonts w:ascii="Times New Roman" w:hAnsi="Times New Roman" w:cs="Times New Roman"/>
              </w:rPr>
              <w:t>50,8</w:t>
            </w:r>
          </w:p>
        </w:tc>
        <w:tc>
          <w:tcPr>
            <w:tcW w:w="1344" w:type="dxa"/>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271" w:type="dxa"/>
            <w:gridSpan w:val="5"/>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080" w:type="dxa"/>
            <w:gridSpan w:val="5"/>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0</w:t>
            </w:r>
          </w:p>
        </w:tc>
        <w:tc>
          <w:tcPr>
            <w:tcW w:w="1979" w:type="dxa"/>
            <w:gridSpan w:val="7"/>
          </w:tcPr>
          <w:p w:rsidR="00633F16" w:rsidRPr="00625D8D" w:rsidRDefault="00633F16" w:rsidP="00633F16">
            <w:pPr>
              <w:pStyle w:val="ConsPlusNormal0"/>
              <w:ind w:firstLine="0"/>
              <w:rPr>
                <w:rFonts w:ascii="Times New Roman" w:hAnsi="Times New Roman" w:cs="Times New Roman"/>
              </w:rPr>
            </w:pPr>
            <w:r w:rsidRPr="00625D8D">
              <w:rPr>
                <w:rFonts w:ascii="Times New Roman" w:hAnsi="Times New Roman" w:cs="Times New Roman"/>
              </w:rPr>
              <w:t>7</w:t>
            </w:r>
          </w:p>
        </w:tc>
        <w:tc>
          <w:tcPr>
            <w:tcW w:w="1241" w:type="dxa"/>
            <w:gridSpan w:val="2"/>
          </w:tcPr>
          <w:p w:rsidR="00633F16" w:rsidRPr="00625D8D" w:rsidRDefault="00633F16" w:rsidP="00633F16">
            <w:pPr>
              <w:pStyle w:val="ConsPlusNormal0"/>
              <w:rPr>
                <w:rFonts w:ascii="Times New Roman" w:hAnsi="Times New Roman" w:cs="Times New Roman"/>
              </w:rPr>
            </w:pPr>
          </w:p>
        </w:tc>
      </w:tr>
      <w:tr w:rsidR="00633F16" w:rsidRPr="00625D8D" w:rsidTr="00633F16">
        <w:trPr>
          <w:trHeight w:val="318"/>
        </w:trPr>
        <w:tc>
          <w:tcPr>
            <w:tcW w:w="15498" w:type="dxa"/>
            <w:gridSpan w:val="33"/>
          </w:tcPr>
          <w:p w:rsidR="00633F16" w:rsidRPr="00661F5B" w:rsidRDefault="00633F16" w:rsidP="00633F16">
            <w:pPr>
              <w:pStyle w:val="ConsPlusNormal0"/>
              <w:rPr>
                <w:rFonts w:ascii="Times New Roman" w:hAnsi="Times New Roman" w:cs="Times New Roman"/>
              </w:rPr>
            </w:pPr>
            <w:r w:rsidRPr="00661F5B">
              <w:rPr>
                <w:rFonts w:ascii="Times New Roman" w:hAnsi="Times New Roman" w:cs="Times New Roman"/>
              </w:rPr>
              <w:t>Подпрограмма 3 "Развитие мелиорации земель сельскохозяйственного назначения Камешкирского района  Пензенской области"</w:t>
            </w:r>
          </w:p>
        </w:tc>
      </w:tr>
      <w:tr w:rsidR="00633F16" w:rsidRPr="00625D8D" w:rsidTr="00633F16">
        <w:trPr>
          <w:trHeight w:val="318"/>
        </w:trPr>
        <w:tc>
          <w:tcPr>
            <w:tcW w:w="15498" w:type="dxa"/>
            <w:gridSpan w:val="33"/>
          </w:tcPr>
          <w:p w:rsidR="00633F16" w:rsidRPr="00661F5B" w:rsidRDefault="00633F16" w:rsidP="00633F16">
            <w:pPr>
              <w:widowControl/>
              <w:autoSpaceDE w:val="0"/>
              <w:autoSpaceDN w:val="0"/>
              <w:adjustRightInd w:val="0"/>
              <w:jc w:val="both"/>
            </w:pPr>
            <w:r w:rsidRPr="00661F5B">
              <w:t>Цель. Повышение продуктивности и устойчивости сельскохозяйственного производства и плодородия почв средствами комплексной мелиорации в условиях</w:t>
            </w:r>
          </w:p>
          <w:p w:rsidR="00633F16" w:rsidRPr="00661F5B" w:rsidRDefault="00633F16" w:rsidP="00633F16">
            <w:pPr>
              <w:widowControl/>
              <w:autoSpaceDE w:val="0"/>
              <w:autoSpaceDN w:val="0"/>
              <w:adjustRightInd w:val="0"/>
              <w:jc w:val="both"/>
            </w:pPr>
            <w:r w:rsidRPr="00661F5B">
              <w:t>изменений климата и природных аномалий, повышение продукционного потенциала мелиорируемых земель и эффективного использования природных</w:t>
            </w:r>
          </w:p>
          <w:p w:rsidR="00633F16" w:rsidRPr="00661F5B" w:rsidRDefault="00633F16" w:rsidP="00633F16">
            <w:pPr>
              <w:pStyle w:val="ConsPlusNormal0"/>
              <w:jc w:val="both"/>
              <w:rPr>
                <w:rFonts w:ascii="Times New Roman" w:hAnsi="Times New Roman" w:cs="Times New Roman"/>
              </w:rPr>
            </w:pPr>
            <w:r w:rsidRPr="00661F5B">
              <w:rPr>
                <w:rFonts w:ascii="Times New Roman" w:hAnsi="Times New Roman" w:cs="Times New Roman"/>
              </w:rPr>
              <w:t>ресурсов</w:t>
            </w:r>
          </w:p>
        </w:tc>
      </w:tr>
      <w:tr w:rsidR="00633F16" w:rsidRPr="00625D8D" w:rsidTr="00633F16">
        <w:trPr>
          <w:trHeight w:val="368"/>
        </w:trPr>
        <w:tc>
          <w:tcPr>
            <w:tcW w:w="15498" w:type="dxa"/>
            <w:gridSpan w:val="33"/>
          </w:tcPr>
          <w:p w:rsidR="00633F16" w:rsidRPr="00661F5B" w:rsidRDefault="00633F16" w:rsidP="00633F16">
            <w:pPr>
              <w:pStyle w:val="ConsPlusNormal0"/>
              <w:jc w:val="both"/>
              <w:rPr>
                <w:rFonts w:ascii="Times New Roman" w:hAnsi="Times New Roman" w:cs="Times New Roman"/>
              </w:rPr>
            </w:pPr>
          </w:p>
          <w:p w:rsidR="00633F16" w:rsidRPr="00661F5B" w:rsidRDefault="00633F16" w:rsidP="00633F16">
            <w:pPr>
              <w:widowControl/>
              <w:autoSpaceDE w:val="0"/>
              <w:autoSpaceDN w:val="0"/>
              <w:adjustRightInd w:val="0"/>
              <w:jc w:val="both"/>
            </w:pPr>
            <w:r w:rsidRPr="00661F5B">
              <w:t>Задача. Восстановление мелиоративного фонда (мелиорируемые земли и мелиоративные системы), включая реализацию мер по орошению земель,</w:t>
            </w:r>
          </w:p>
          <w:p w:rsidR="00633F16" w:rsidRPr="00661F5B" w:rsidRDefault="00633F16" w:rsidP="00633F16">
            <w:pPr>
              <w:widowControl/>
              <w:autoSpaceDE w:val="0"/>
              <w:autoSpaceDN w:val="0"/>
              <w:adjustRightInd w:val="0"/>
              <w:jc w:val="both"/>
            </w:pPr>
            <w:r w:rsidRPr="00661F5B">
              <w:t>предотвращение выбытия из сельскохозяйственного оборота земель сельскохозяйственного назначения, увеличение объема производства продукции</w:t>
            </w:r>
          </w:p>
          <w:p w:rsidR="00633F16" w:rsidRPr="00661F5B" w:rsidRDefault="00633F16" w:rsidP="00633F16">
            <w:pPr>
              <w:widowControl/>
              <w:autoSpaceDE w:val="0"/>
              <w:autoSpaceDN w:val="0"/>
              <w:adjustRightInd w:val="0"/>
              <w:jc w:val="both"/>
            </w:pPr>
            <w:r w:rsidRPr="00661F5B">
              <w:t>растениеводства за счет гарантированного обеспечения урожайности сельскохозяйственных культур вне зависимости от природных условий, повышение</w:t>
            </w:r>
          </w:p>
          <w:p w:rsidR="00633F16" w:rsidRPr="00661F5B" w:rsidRDefault="00633F16" w:rsidP="00633F16">
            <w:pPr>
              <w:widowControl/>
              <w:autoSpaceDE w:val="0"/>
              <w:autoSpaceDN w:val="0"/>
              <w:adjustRightInd w:val="0"/>
              <w:jc w:val="both"/>
            </w:pPr>
            <w:r w:rsidRPr="00661F5B">
              <w:t>водообеспеченности земель сельскохозяйственного назначения, достижение экономии водных ресурсов за счет повышения коэффициента полезного</w:t>
            </w:r>
          </w:p>
          <w:p w:rsidR="00633F16" w:rsidRPr="00661F5B" w:rsidRDefault="00633F16" w:rsidP="00633F16">
            <w:pPr>
              <w:widowControl/>
              <w:autoSpaceDE w:val="0"/>
              <w:autoSpaceDN w:val="0"/>
              <w:adjustRightInd w:val="0"/>
              <w:jc w:val="both"/>
            </w:pPr>
            <w:r w:rsidRPr="00661F5B">
              <w:t>действия мелиоративных систем, внедрения микроорошения и водосберегающих аграрных технологий, а также использования на орошение</w:t>
            </w:r>
          </w:p>
          <w:p w:rsidR="00633F16" w:rsidRPr="00661F5B" w:rsidRDefault="00633F16" w:rsidP="00633F16">
            <w:pPr>
              <w:widowControl/>
              <w:autoSpaceDE w:val="0"/>
              <w:autoSpaceDN w:val="0"/>
              <w:adjustRightInd w:val="0"/>
              <w:jc w:val="both"/>
            </w:pPr>
            <w:r w:rsidRPr="00661F5B">
              <w:t>животноводческих стоков и сточных вод с учетом их очистки и последующей утилизации отходов, сокращение доли государственной собственности</w:t>
            </w:r>
          </w:p>
          <w:p w:rsidR="00633F16" w:rsidRPr="00661F5B" w:rsidRDefault="00633F16" w:rsidP="00633F16">
            <w:pPr>
              <w:pStyle w:val="ConsPlusNormal0"/>
              <w:jc w:val="both"/>
              <w:rPr>
                <w:rFonts w:ascii="Times New Roman" w:hAnsi="Times New Roman" w:cs="Times New Roman"/>
              </w:rPr>
            </w:pPr>
            <w:r w:rsidRPr="00661F5B">
              <w:rPr>
                <w:rFonts w:ascii="Times New Roman" w:hAnsi="Times New Roman" w:cs="Times New Roman"/>
              </w:rPr>
              <w:t>Российской Федерации в общем объеме мелиоративных систем и гидротехнических сооружений на территории Пензенской области</w:t>
            </w:r>
          </w:p>
        </w:tc>
      </w:tr>
      <w:tr w:rsidR="00633F16" w:rsidRPr="00625D8D" w:rsidTr="00633F16">
        <w:trPr>
          <w:trHeight w:val="1239"/>
        </w:trPr>
        <w:tc>
          <w:tcPr>
            <w:tcW w:w="4860" w:type="dxa"/>
            <w:gridSpan w:val="3"/>
            <w:vMerge w:val="restart"/>
          </w:tcPr>
          <w:p w:rsidR="00633F16" w:rsidRPr="00D50041" w:rsidRDefault="00633F16" w:rsidP="00633F16">
            <w:pPr>
              <w:rPr>
                <w:sz w:val="28"/>
                <w:szCs w:val="28"/>
              </w:rPr>
            </w:pPr>
          </w:p>
          <w:p w:rsidR="00633F16" w:rsidRPr="00D50041" w:rsidRDefault="00633F16" w:rsidP="00633F16">
            <w:pPr>
              <w:rPr>
                <w:sz w:val="28"/>
                <w:szCs w:val="28"/>
              </w:rPr>
            </w:pPr>
            <w:r w:rsidRPr="00D50041">
              <w:rPr>
                <w:sz w:val="28"/>
                <w:szCs w:val="28"/>
              </w:rPr>
              <w:t>Всего по подпрограмме 3</w:t>
            </w:r>
          </w:p>
        </w:tc>
        <w:tc>
          <w:tcPr>
            <w:tcW w:w="1458" w:type="dxa"/>
            <w:gridSpan w:val="3"/>
          </w:tcPr>
          <w:p w:rsidR="00633F16" w:rsidRPr="00D50041" w:rsidRDefault="00633F16" w:rsidP="00633F16">
            <w:pPr>
              <w:pStyle w:val="ConsPlusNormal0"/>
              <w:ind w:firstLine="418"/>
              <w:rPr>
                <w:rFonts w:ascii="Times New Roman" w:hAnsi="Times New Roman" w:cs="Times New Roman"/>
              </w:rPr>
            </w:pPr>
          </w:p>
          <w:p w:rsidR="00633F16" w:rsidRPr="00D50041" w:rsidRDefault="00633F16" w:rsidP="00633F16">
            <w:pPr>
              <w:pStyle w:val="ConsPlusNormal0"/>
              <w:ind w:firstLine="418"/>
              <w:rPr>
                <w:rFonts w:ascii="Times New Roman" w:hAnsi="Times New Roman" w:cs="Times New Roman"/>
              </w:rPr>
            </w:pPr>
            <w:r w:rsidRPr="00D50041">
              <w:rPr>
                <w:rFonts w:ascii="Times New Roman" w:hAnsi="Times New Roman" w:cs="Times New Roman"/>
              </w:rPr>
              <w:t>ИТОГО</w:t>
            </w:r>
          </w:p>
        </w:tc>
        <w:tc>
          <w:tcPr>
            <w:tcW w:w="897" w:type="dxa"/>
            <w:gridSpan w:val="4"/>
          </w:tcPr>
          <w:p w:rsidR="00633F16" w:rsidRPr="00D50041" w:rsidRDefault="00633F16" w:rsidP="00633F16">
            <w:pPr>
              <w:pStyle w:val="ConsPlusNormal0"/>
              <w:ind w:firstLine="0"/>
              <w:rPr>
                <w:rFonts w:ascii="Times New Roman" w:hAnsi="Times New Roman" w:cs="Times New Roman"/>
              </w:rPr>
            </w:pPr>
            <w:r>
              <w:rPr>
                <w:rFonts w:ascii="Times New Roman" w:hAnsi="Times New Roman" w:cs="Times New Roman"/>
              </w:rPr>
              <w:t>0</w:t>
            </w:r>
          </w:p>
        </w:tc>
        <w:tc>
          <w:tcPr>
            <w:tcW w:w="1368" w:type="dxa"/>
            <w:gridSpan w:val="3"/>
          </w:tcPr>
          <w:p w:rsidR="00633F16" w:rsidRPr="00D50041" w:rsidRDefault="00633F16" w:rsidP="00633F16">
            <w:pPr>
              <w:pStyle w:val="ConsPlusNormal0"/>
              <w:jc w:val="right"/>
              <w:rPr>
                <w:rFonts w:ascii="Times New Roman" w:hAnsi="Times New Roman" w:cs="Times New Roman"/>
              </w:rPr>
            </w:pPr>
            <w:r>
              <w:rPr>
                <w:rFonts w:ascii="Times New Roman" w:hAnsi="Times New Roman" w:cs="Times New Roman"/>
              </w:rPr>
              <w:t>0</w:t>
            </w:r>
          </w:p>
        </w:tc>
        <w:tc>
          <w:tcPr>
            <w:tcW w:w="1344" w:type="dxa"/>
          </w:tcPr>
          <w:p w:rsidR="00633F16" w:rsidRPr="00D50041" w:rsidRDefault="00633F16" w:rsidP="00633F16">
            <w:pPr>
              <w:pStyle w:val="ConsPlusNormal0"/>
              <w:rPr>
                <w:rFonts w:ascii="Times New Roman" w:hAnsi="Times New Roman" w:cs="Times New Roman"/>
              </w:rPr>
            </w:pPr>
            <w:r>
              <w:rPr>
                <w:rFonts w:ascii="Times New Roman" w:hAnsi="Times New Roman" w:cs="Times New Roman"/>
              </w:rPr>
              <w:t>0</w:t>
            </w:r>
          </w:p>
        </w:tc>
        <w:tc>
          <w:tcPr>
            <w:tcW w:w="1260" w:type="dxa"/>
            <w:gridSpan w:val="4"/>
          </w:tcPr>
          <w:p w:rsidR="00633F16" w:rsidRPr="00D50041" w:rsidRDefault="00633F16" w:rsidP="00633F16">
            <w:pPr>
              <w:pStyle w:val="ConsPlusNormal0"/>
              <w:rPr>
                <w:rFonts w:ascii="Times New Roman" w:hAnsi="Times New Roman" w:cs="Times New Roman"/>
              </w:rPr>
            </w:pPr>
            <w:r>
              <w:rPr>
                <w:rFonts w:ascii="Times New Roman" w:hAnsi="Times New Roman" w:cs="Times New Roman"/>
              </w:rPr>
              <w:t>0</w:t>
            </w:r>
          </w:p>
        </w:tc>
        <w:tc>
          <w:tcPr>
            <w:tcW w:w="1080" w:type="dxa"/>
            <w:gridSpan w:val="5"/>
          </w:tcPr>
          <w:p w:rsidR="00633F16" w:rsidRPr="00D50041" w:rsidRDefault="00633F16" w:rsidP="00633F16">
            <w:pPr>
              <w:pStyle w:val="ConsPlusNormal0"/>
              <w:rPr>
                <w:rFonts w:ascii="Times New Roman" w:hAnsi="Times New Roman" w:cs="Times New Roman"/>
              </w:rPr>
            </w:pPr>
            <w:r>
              <w:rPr>
                <w:rFonts w:ascii="Times New Roman" w:hAnsi="Times New Roman" w:cs="Times New Roman"/>
              </w:rPr>
              <w:t>0</w:t>
            </w:r>
          </w:p>
        </w:tc>
        <w:tc>
          <w:tcPr>
            <w:tcW w:w="1979" w:type="dxa"/>
            <w:gridSpan w:val="7"/>
          </w:tcPr>
          <w:p w:rsidR="00633F16" w:rsidRPr="00D50041" w:rsidRDefault="00633F16" w:rsidP="00633F16">
            <w:pPr>
              <w:pStyle w:val="ConsPlusNormal0"/>
              <w:rPr>
                <w:rFonts w:ascii="Times New Roman" w:hAnsi="Times New Roman" w:cs="Times New Roman"/>
              </w:rPr>
            </w:pPr>
          </w:p>
        </w:tc>
        <w:tc>
          <w:tcPr>
            <w:tcW w:w="1252" w:type="dxa"/>
            <w:gridSpan w:val="3"/>
          </w:tcPr>
          <w:p w:rsidR="00633F16" w:rsidRPr="00D50041" w:rsidRDefault="00633F16" w:rsidP="00633F16">
            <w:pPr>
              <w:pStyle w:val="ConsPlusNormal0"/>
              <w:rPr>
                <w:rFonts w:ascii="Times New Roman" w:hAnsi="Times New Roman" w:cs="Times New Roman"/>
              </w:rPr>
            </w:pPr>
          </w:p>
        </w:tc>
      </w:tr>
      <w:tr w:rsidR="00633F16" w:rsidRPr="00625D8D" w:rsidTr="00633F16">
        <w:tc>
          <w:tcPr>
            <w:tcW w:w="4860" w:type="dxa"/>
            <w:gridSpan w:val="3"/>
            <w:vMerge/>
          </w:tcPr>
          <w:p w:rsidR="00633F16" w:rsidRPr="00D50041" w:rsidRDefault="00633F16" w:rsidP="00633F16"/>
        </w:tc>
        <w:tc>
          <w:tcPr>
            <w:tcW w:w="1458" w:type="dxa"/>
            <w:gridSpan w:val="3"/>
          </w:tcPr>
          <w:p w:rsidR="00633F16" w:rsidRPr="00D50041" w:rsidRDefault="00633F16" w:rsidP="00633F16">
            <w:pPr>
              <w:pStyle w:val="ConsPlusNormal0"/>
              <w:rPr>
                <w:rFonts w:ascii="Times New Roman" w:hAnsi="Times New Roman" w:cs="Times New Roman"/>
              </w:rPr>
            </w:pPr>
            <w:r w:rsidRPr="00D50041">
              <w:rPr>
                <w:rFonts w:ascii="Times New Roman" w:hAnsi="Times New Roman" w:cs="Times New Roman"/>
              </w:rPr>
              <w:t>2016</w:t>
            </w:r>
          </w:p>
        </w:tc>
        <w:tc>
          <w:tcPr>
            <w:tcW w:w="897" w:type="dxa"/>
            <w:gridSpan w:val="4"/>
          </w:tcPr>
          <w:p w:rsidR="00633F16" w:rsidRPr="00D50041" w:rsidRDefault="00633F16" w:rsidP="00633F16">
            <w:pPr>
              <w:pStyle w:val="ConsPlusNormal0"/>
              <w:ind w:firstLine="0"/>
              <w:rPr>
                <w:rFonts w:ascii="Times New Roman" w:hAnsi="Times New Roman" w:cs="Times New Roman"/>
              </w:rPr>
            </w:pPr>
            <w:r w:rsidRPr="00D50041">
              <w:rPr>
                <w:rFonts w:ascii="Times New Roman" w:hAnsi="Times New Roman" w:cs="Times New Roman"/>
              </w:rPr>
              <w:t>0</w:t>
            </w:r>
          </w:p>
        </w:tc>
        <w:tc>
          <w:tcPr>
            <w:tcW w:w="1368" w:type="dxa"/>
            <w:gridSpan w:val="3"/>
          </w:tcPr>
          <w:p w:rsidR="00633F16" w:rsidRPr="00D50041" w:rsidRDefault="00633F16" w:rsidP="00633F16">
            <w:pPr>
              <w:pStyle w:val="ConsPlusNormal0"/>
              <w:ind w:firstLine="0"/>
              <w:jc w:val="right"/>
              <w:rPr>
                <w:rFonts w:ascii="Times New Roman" w:hAnsi="Times New Roman" w:cs="Times New Roman"/>
              </w:rPr>
            </w:pPr>
            <w:r w:rsidRPr="00D50041">
              <w:rPr>
                <w:rFonts w:ascii="Times New Roman" w:hAnsi="Times New Roman" w:cs="Times New Roman"/>
              </w:rPr>
              <w:t>0</w:t>
            </w:r>
          </w:p>
        </w:tc>
        <w:tc>
          <w:tcPr>
            <w:tcW w:w="1344" w:type="dxa"/>
          </w:tcPr>
          <w:p w:rsidR="00633F16" w:rsidRPr="00D50041" w:rsidRDefault="00633F16" w:rsidP="00633F16">
            <w:pPr>
              <w:pStyle w:val="ConsPlusNormal0"/>
              <w:ind w:firstLine="0"/>
              <w:rPr>
                <w:rFonts w:ascii="Times New Roman" w:hAnsi="Times New Roman" w:cs="Times New Roman"/>
              </w:rPr>
            </w:pPr>
            <w:r w:rsidRPr="00D50041">
              <w:rPr>
                <w:rFonts w:ascii="Times New Roman" w:hAnsi="Times New Roman" w:cs="Times New Roman"/>
              </w:rPr>
              <w:t>0</w:t>
            </w:r>
          </w:p>
        </w:tc>
        <w:tc>
          <w:tcPr>
            <w:tcW w:w="1260" w:type="dxa"/>
            <w:gridSpan w:val="4"/>
          </w:tcPr>
          <w:p w:rsidR="00633F16" w:rsidRPr="00D50041" w:rsidRDefault="00633F16" w:rsidP="00633F16">
            <w:pPr>
              <w:pStyle w:val="ConsPlusNormal0"/>
              <w:ind w:firstLine="0"/>
              <w:rPr>
                <w:rFonts w:ascii="Times New Roman" w:hAnsi="Times New Roman" w:cs="Times New Roman"/>
              </w:rPr>
            </w:pPr>
            <w:r w:rsidRPr="00D50041">
              <w:rPr>
                <w:rFonts w:ascii="Times New Roman" w:hAnsi="Times New Roman" w:cs="Times New Roman"/>
              </w:rPr>
              <w:t>0</w:t>
            </w:r>
          </w:p>
        </w:tc>
        <w:tc>
          <w:tcPr>
            <w:tcW w:w="1080" w:type="dxa"/>
            <w:gridSpan w:val="5"/>
          </w:tcPr>
          <w:p w:rsidR="00633F16" w:rsidRPr="00D50041" w:rsidRDefault="00633F16" w:rsidP="00633F16">
            <w:pPr>
              <w:pStyle w:val="ConsPlusNormal0"/>
              <w:ind w:firstLine="0"/>
              <w:rPr>
                <w:rFonts w:ascii="Times New Roman" w:hAnsi="Times New Roman" w:cs="Times New Roman"/>
              </w:rPr>
            </w:pPr>
            <w:r w:rsidRPr="00D50041">
              <w:rPr>
                <w:rFonts w:ascii="Times New Roman" w:hAnsi="Times New Roman" w:cs="Times New Roman"/>
              </w:rPr>
              <w:t>0</w:t>
            </w:r>
          </w:p>
        </w:tc>
        <w:tc>
          <w:tcPr>
            <w:tcW w:w="1979" w:type="dxa"/>
            <w:gridSpan w:val="7"/>
          </w:tcPr>
          <w:p w:rsidR="00633F16" w:rsidRPr="00D50041" w:rsidRDefault="00633F16" w:rsidP="00633F16">
            <w:pPr>
              <w:pStyle w:val="ConsPlusNormal0"/>
              <w:rPr>
                <w:rFonts w:ascii="Times New Roman" w:hAnsi="Times New Roman" w:cs="Times New Roman"/>
              </w:rPr>
            </w:pPr>
            <w:r w:rsidRPr="00D50041">
              <w:rPr>
                <w:rFonts w:ascii="Times New Roman" w:hAnsi="Times New Roman" w:cs="Times New Roman"/>
              </w:rPr>
              <w:t>0</w:t>
            </w:r>
          </w:p>
        </w:tc>
        <w:tc>
          <w:tcPr>
            <w:tcW w:w="1252" w:type="dxa"/>
            <w:gridSpan w:val="3"/>
          </w:tcPr>
          <w:p w:rsidR="00633F16" w:rsidRPr="00D50041" w:rsidRDefault="00633F16" w:rsidP="00633F16">
            <w:pPr>
              <w:pStyle w:val="ConsPlusNormal0"/>
              <w:rPr>
                <w:rFonts w:ascii="Times New Roman" w:hAnsi="Times New Roman" w:cs="Times New Roman"/>
              </w:rPr>
            </w:pPr>
          </w:p>
        </w:tc>
      </w:tr>
      <w:tr w:rsidR="00633F16" w:rsidRPr="00625D8D" w:rsidTr="00633F16">
        <w:tc>
          <w:tcPr>
            <w:tcW w:w="4860" w:type="dxa"/>
            <w:gridSpan w:val="3"/>
            <w:vMerge/>
          </w:tcPr>
          <w:p w:rsidR="00633F16" w:rsidRPr="00D50041" w:rsidRDefault="00633F16" w:rsidP="00633F16"/>
        </w:tc>
        <w:tc>
          <w:tcPr>
            <w:tcW w:w="1458" w:type="dxa"/>
            <w:gridSpan w:val="3"/>
          </w:tcPr>
          <w:p w:rsidR="00633F16" w:rsidRPr="00D50041" w:rsidRDefault="00633F16" w:rsidP="00633F16">
            <w:pPr>
              <w:pStyle w:val="ConsPlusNormal0"/>
              <w:rPr>
                <w:rFonts w:ascii="Times New Roman" w:hAnsi="Times New Roman" w:cs="Times New Roman"/>
              </w:rPr>
            </w:pPr>
            <w:r w:rsidRPr="00D50041">
              <w:rPr>
                <w:rFonts w:ascii="Times New Roman" w:hAnsi="Times New Roman" w:cs="Times New Roman"/>
              </w:rPr>
              <w:t>2017</w:t>
            </w:r>
          </w:p>
        </w:tc>
        <w:tc>
          <w:tcPr>
            <w:tcW w:w="897" w:type="dxa"/>
            <w:gridSpan w:val="4"/>
          </w:tcPr>
          <w:p w:rsidR="00633F16" w:rsidRPr="00D50041" w:rsidRDefault="00633F16" w:rsidP="00633F16">
            <w:pPr>
              <w:pStyle w:val="ConsPlusNormal0"/>
              <w:ind w:firstLine="0"/>
              <w:rPr>
                <w:rFonts w:ascii="Times New Roman" w:hAnsi="Times New Roman" w:cs="Times New Roman"/>
              </w:rPr>
            </w:pPr>
            <w:r w:rsidRPr="00D50041">
              <w:rPr>
                <w:rFonts w:ascii="Times New Roman" w:hAnsi="Times New Roman" w:cs="Times New Roman"/>
              </w:rPr>
              <w:t>0</w:t>
            </w:r>
          </w:p>
        </w:tc>
        <w:tc>
          <w:tcPr>
            <w:tcW w:w="1368" w:type="dxa"/>
            <w:gridSpan w:val="3"/>
          </w:tcPr>
          <w:p w:rsidR="00633F16" w:rsidRPr="00D50041" w:rsidRDefault="00633F16" w:rsidP="00633F16">
            <w:pPr>
              <w:pStyle w:val="ConsPlusNormal0"/>
              <w:ind w:firstLine="0"/>
              <w:jc w:val="right"/>
              <w:rPr>
                <w:rFonts w:ascii="Times New Roman" w:hAnsi="Times New Roman" w:cs="Times New Roman"/>
              </w:rPr>
            </w:pPr>
            <w:r w:rsidRPr="00D50041">
              <w:rPr>
                <w:rFonts w:ascii="Times New Roman" w:hAnsi="Times New Roman" w:cs="Times New Roman"/>
              </w:rPr>
              <w:t>0</w:t>
            </w:r>
          </w:p>
        </w:tc>
        <w:tc>
          <w:tcPr>
            <w:tcW w:w="1344" w:type="dxa"/>
          </w:tcPr>
          <w:p w:rsidR="00633F16" w:rsidRPr="00D50041" w:rsidRDefault="00633F16" w:rsidP="00633F16">
            <w:pPr>
              <w:pStyle w:val="ConsPlusNormal0"/>
              <w:ind w:firstLine="0"/>
              <w:rPr>
                <w:rFonts w:ascii="Times New Roman" w:hAnsi="Times New Roman" w:cs="Times New Roman"/>
              </w:rPr>
            </w:pPr>
            <w:r w:rsidRPr="00D50041">
              <w:rPr>
                <w:rFonts w:ascii="Times New Roman" w:hAnsi="Times New Roman" w:cs="Times New Roman"/>
              </w:rPr>
              <w:t>0</w:t>
            </w:r>
          </w:p>
        </w:tc>
        <w:tc>
          <w:tcPr>
            <w:tcW w:w="1260" w:type="dxa"/>
            <w:gridSpan w:val="4"/>
          </w:tcPr>
          <w:p w:rsidR="00633F16" w:rsidRPr="00D50041" w:rsidRDefault="00633F16" w:rsidP="00633F16">
            <w:pPr>
              <w:pStyle w:val="ConsPlusNormal0"/>
              <w:ind w:firstLine="0"/>
              <w:rPr>
                <w:rFonts w:ascii="Times New Roman" w:hAnsi="Times New Roman" w:cs="Times New Roman"/>
              </w:rPr>
            </w:pPr>
            <w:r w:rsidRPr="00D50041">
              <w:rPr>
                <w:rFonts w:ascii="Times New Roman" w:hAnsi="Times New Roman" w:cs="Times New Roman"/>
              </w:rPr>
              <w:t>0</w:t>
            </w:r>
          </w:p>
        </w:tc>
        <w:tc>
          <w:tcPr>
            <w:tcW w:w="1080" w:type="dxa"/>
            <w:gridSpan w:val="5"/>
          </w:tcPr>
          <w:p w:rsidR="00633F16" w:rsidRPr="00D50041" w:rsidRDefault="00633F16" w:rsidP="00633F16">
            <w:pPr>
              <w:pStyle w:val="ConsPlusNormal0"/>
              <w:ind w:firstLine="0"/>
              <w:rPr>
                <w:rFonts w:ascii="Times New Roman" w:hAnsi="Times New Roman" w:cs="Times New Roman"/>
              </w:rPr>
            </w:pPr>
            <w:r w:rsidRPr="00D50041">
              <w:rPr>
                <w:rFonts w:ascii="Times New Roman" w:hAnsi="Times New Roman" w:cs="Times New Roman"/>
              </w:rPr>
              <w:t>0</w:t>
            </w:r>
          </w:p>
        </w:tc>
        <w:tc>
          <w:tcPr>
            <w:tcW w:w="1979" w:type="dxa"/>
            <w:gridSpan w:val="7"/>
          </w:tcPr>
          <w:p w:rsidR="00633F16" w:rsidRPr="00D50041" w:rsidRDefault="00633F16" w:rsidP="00633F16">
            <w:pPr>
              <w:pStyle w:val="ConsPlusNormal0"/>
              <w:rPr>
                <w:rFonts w:ascii="Times New Roman" w:hAnsi="Times New Roman" w:cs="Times New Roman"/>
              </w:rPr>
            </w:pPr>
            <w:r w:rsidRPr="00D50041">
              <w:rPr>
                <w:rFonts w:ascii="Times New Roman" w:hAnsi="Times New Roman" w:cs="Times New Roman"/>
              </w:rPr>
              <w:t>0</w:t>
            </w:r>
          </w:p>
        </w:tc>
        <w:tc>
          <w:tcPr>
            <w:tcW w:w="1252" w:type="dxa"/>
            <w:gridSpan w:val="3"/>
          </w:tcPr>
          <w:p w:rsidR="00633F16" w:rsidRPr="00D50041" w:rsidRDefault="00633F16" w:rsidP="00633F16">
            <w:pPr>
              <w:pStyle w:val="ConsPlusNormal0"/>
              <w:rPr>
                <w:rFonts w:ascii="Times New Roman" w:hAnsi="Times New Roman" w:cs="Times New Roman"/>
              </w:rPr>
            </w:pPr>
          </w:p>
        </w:tc>
      </w:tr>
      <w:tr w:rsidR="00633F16" w:rsidRPr="00625D8D" w:rsidTr="00633F16">
        <w:tc>
          <w:tcPr>
            <w:tcW w:w="4860" w:type="dxa"/>
            <w:gridSpan w:val="3"/>
            <w:vMerge/>
          </w:tcPr>
          <w:p w:rsidR="00633F16" w:rsidRPr="00D50041" w:rsidRDefault="00633F16" w:rsidP="00633F16"/>
        </w:tc>
        <w:tc>
          <w:tcPr>
            <w:tcW w:w="1458" w:type="dxa"/>
            <w:gridSpan w:val="3"/>
          </w:tcPr>
          <w:p w:rsidR="00633F16" w:rsidRPr="00D50041" w:rsidRDefault="00633F16" w:rsidP="00633F16">
            <w:pPr>
              <w:pStyle w:val="ConsPlusNormal0"/>
              <w:rPr>
                <w:rFonts w:ascii="Times New Roman" w:hAnsi="Times New Roman" w:cs="Times New Roman"/>
              </w:rPr>
            </w:pPr>
            <w:r w:rsidRPr="00D50041">
              <w:rPr>
                <w:rFonts w:ascii="Times New Roman" w:hAnsi="Times New Roman" w:cs="Times New Roman"/>
              </w:rPr>
              <w:t>2018</w:t>
            </w:r>
          </w:p>
        </w:tc>
        <w:tc>
          <w:tcPr>
            <w:tcW w:w="897" w:type="dxa"/>
            <w:gridSpan w:val="4"/>
          </w:tcPr>
          <w:p w:rsidR="00633F16" w:rsidRPr="00D50041" w:rsidRDefault="00633F16" w:rsidP="00633F16">
            <w:pPr>
              <w:pStyle w:val="ConsPlusNormal0"/>
              <w:ind w:firstLine="0"/>
              <w:rPr>
                <w:rFonts w:ascii="Times New Roman" w:hAnsi="Times New Roman" w:cs="Times New Roman"/>
              </w:rPr>
            </w:pPr>
            <w:r w:rsidRPr="00D50041">
              <w:rPr>
                <w:rFonts w:ascii="Times New Roman" w:hAnsi="Times New Roman" w:cs="Times New Roman"/>
              </w:rPr>
              <w:t>0</w:t>
            </w:r>
          </w:p>
        </w:tc>
        <w:tc>
          <w:tcPr>
            <w:tcW w:w="1368" w:type="dxa"/>
            <w:gridSpan w:val="3"/>
          </w:tcPr>
          <w:p w:rsidR="00633F16" w:rsidRPr="00D50041" w:rsidRDefault="00633F16" w:rsidP="00633F16">
            <w:pPr>
              <w:pStyle w:val="ConsPlusNormal0"/>
              <w:ind w:firstLine="0"/>
              <w:jc w:val="right"/>
              <w:rPr>
                <w:rFonts w:ascii="Times New Roman" w:hAnsi="Times New Roman" w:cs="Times New Roman"/>
              </w:rPr>
            </w:pPr>
            <w:r w:rsidRPr="00D50041">
              <w:rPr>
                <w:rFonts w:ascii="Times New Roman" w:hAnsi="Times New Roman" w:cs="Times New Roman"/>
              </w:rPr>
              <w:t>0</w:t>
            </w:r>
          </w:p>
        </w:tc>
        <w:tc>
          <w:tcPr>
            <w:tcW w:w="1344" w:type="dxa"/>
          </w:tcPr>
          <w:p w:rsidR="00633F16" w:rsidRPr="00D50041" w:rsidRDefault="00633F16" w:rsidP="00633F16">
            <w:pPr>
              <w:pStyle w:val="ConsPlusNormal0"/>
              <w:ind w:firstLine="0"/>
              <w:rPr>
                <w:rFonts w:ascii="Times New Roman" w:hAnsi="Times New Roman" w:cs="Times New Roman"/>
              </w:rPr>
            </w:pPr>
            <w:r w:rsidRPr="00D50041">
              <w:rPr>
                <w:rFonts w:ascii="Times New Roman" w:hAnsi="Times New Roman" w:cs="Times New Roman"/>
              </w:rPr>
              <w:t>0</w:t>
            </w:r>
          </w:p>
        </w:tc>
        <w:tc>
          <w:tcPr>
            <w:tcW w:w="1260" w:type="dxa"/>
            <w:gridSpan w:val="4"/>
          </w:tcPr>
          <w:p w:rsidR="00633F16" w:rsidRPr="00D50041" w:rsidRDefault="00633F16" w:rsidP="00633F16">
            <w:pPr>
              <w:pStyle w:val="ConsPlusNormal0"/>
              <w:ind w:firstLine="0"/>
              <w:rPr>
                <w:rFonts w:ascii="Times New Roman" w:hAnsi="Times New Roman" w:cs="Times New Roman"/>
              </w:rPr>
            </w:pPr>
            <w:r w:rsidRPr="00D50041">
              <w:rPr>
                <w:rFonts w:ascii="Times New Roman" w:hAnsi="Times New Roman" w:cs="Times New Roman"/>
              </w:rPr>
              <w:t>0</w:t>
            </w:r>
          </w:p>
        </w:tc>
        <w:tc>
          <w:tcPr>
            <w:tcW w:w="1080" w:type="dxa"/>
            <w:gridSpan w:val="5"/>
          </w:tcPr>
          <w:p w:rsidR="00633F16" w:rsidRPr="00D50041" w:rsidRDefault="00633F16" w:rsidP="00633F16">
            <w:pPr>
              <w:pStyle w:val="ConsPlusNormal0"/>
              <w:ind w:firstLine="0"/>
              <w:rPr>
                <w:rFonts w:ascii="Times New Roman" w:hAnsi="Times New Roman" w:cs="Times New Roman"/>
              </w:rPr>
            </w:pPr>
            <w:r w:rsidRPr="00D50041">
              <w:rPr>
                <w:rFonts w:ascii="Times New Roman" w:hAnsi="Times New Roman" w:cs="Times New Roman"/>
              </w:rPr>
              <w:t>0</w:t>
            </w:r>
          </w:p>
        </w:tc>
        <w:tc>
          <w:tcPr>
            <w:tcW w:w="1979" w:type="dxa"/>
            <w:gridSpan w:val="7"/>
          </w:tcPr>
          <w:p w:rsidR="00633F16" w:rsidRPr="00D50041" w:rsidRDefault="00633F16" w:rsidP="00633F16">
            <w:pPr>
              <w:pStyle w:val="ConsPlusNormal0"/>
              <w:rPr>
                <w:rFonts w:ascii="Times New Roman" w:hAnsi="Times New Roman" w:cs="Times New Roman"/>
              </w:rPr>
            </w:pPr>
            <w:r w:rsidRPr="00D50041">
              <w:rPr>
                <w:rFonts w:ascii="Times New Roman" w:hAnsi="Times New Roman" w:cs="Times New Roman"/>
              </w:rPr>
              <w:t>0</w:t>
            </w:r>
          </w:p>
        </w:tc>
        <w:tc>
          <w:tcPr>
            <w:tcW w:w="1252" w:type="dxa"/>
            <w:gridSpan w:val="3"/>
          </w:tcPr>
          <w:p w:rsidR="00633F16" w:rsidRPr="00D50041" w:rsidRDefault="00633F16" w:rsidP="00633F16">
            <w:pPr>
              <w:pStyle w:val="ConsPlusNormal0"/>
              <w:rPr>
                <w:rFonts w:ascii="Times New Roman" w:hAnsi="Times New Roman" w:cs="Times New Roman"/>
              </w:rPr>
            </w:pPr>
          </w:p>
        </w:tc>
      </w:tr>
      <w:tr w:rsidR="00633F16" w:rsidRPr="00625D8D" w:rsidTr="00633F16">
        <w:tc>
          <w:tcPr>
            <w:tcW w:w="4860" w:type="dxa"/>
            <w:gridSpan w:val="3"/>
            <w:vMerge/>
          </w:tcPr>
          <w:p w:rsidR="00633F16" w:rsidRPr="00D50041" w:rsidRDefault="00633F16" w:rsidP="00633F16"/>
        </w:tc>
        <w:tc>
          <w:tcPr>
            <w:tcW w:w="1458" w:type="dxa"/>
            <w:gridSpan w:val="3"/>
          </w:tcPr>
          <w:p w:rsidR="00633F16" w:rsidRPr="00D50041" w:rsidRDefault="00633F16" w:rsidP="00633F16">
            <w:pPr>
              <w:pStyle w:val="ConsPlusNormal0"/>
              <w:rPr>
                <w:rFonts w:ascii="Times New Roman" w:hAnsi="Times New Roman" w:cs="Times New Roman"/>
              </w:rPr>
            </w:pPr>
            <w:r w:rsidRPr="00D50041">
              <w:rPr>
                <w:rFonts w:ascii="Times New Roman" w:hAnsi="Times New Roman" w:cs="Times New Roman"/>
              </w:rPr>
              <w:t>2019</w:t>
            </w:r>
          </w:p>
        </w:tc>
        <w:tc>
          <w:tcPr>
            <w:tcW w:w="897" w:type="dxa"/>
            <w:gridSpan w:val="4"/>
          </w:tcPr>
          <w:p w:rsidR="00633F16" w:rsidRPr="00D50041" w:rsidRDefault="00633F16" w:rsidP="00633F16">
            <w:pPr>
              <w:pStyle w:val="ConsPlusNormal0"/>
              <w:ind w:firstLine="0"/>
              <w:rPr>
                <w:rFonts w:ascii="Times New Roman" w:hAnsi="Times New Roman" w:cs="Times New Roman"/>
              </w:rPr>
            </w:pPr>
            <w:r w:rsidRPr="00D50041">
              <w:rPr>
                <w:rFonts w:ascii="Times New Roman" w:hAnsi="Times New Roman" w:cs="Times New Roman"/>
              </w:rPr>
              <w:t>0</w:t>
            </w:r>
          </w:p>
        </w:tc>
        <w:tc>
          <w:tcPr>
            <w:tcW w:w="1368" w:type="dxa"/>
            <w:gridSpan w:val="3"/>
          </w:tcPr>
          <w:p w:rsidR="00633F16" w:rsidRPr="00D50041" w:rsidRDefault="00633F16" w:rsidP="00633F16">
            <w:pPr>
              <w:pStyle w:val="ConsPlusNormal0"/>
              <w:ind w:firstLine="0"/>
              <w:jc w:val="right"/>
              <w:rPr>
                <w:rFonts w:ascii="Times New Roman" w:hAnsi="Times New Roman" w:cs="Times New Roman"/>
              </w:rPr>
            </w:pPr>
            <w:r w:rsidRPr="00D50041">
              <w:rPr>
                <w:rFonts w:ascii="Times New Roman" w:hAnsi="Times New Roman" w:cs="Times New Roman"/>
              </w:rPr>
              <w:t>0</w:t>
            </w:r>
          </w:p>
        </w:tc>
        <w:tc>
          <w:tcPr>
            <w:tcW w:w="1344" w:type="dxa"/>
          </w:tcPr>
          <w:p w:rsidR="00633F16" w:rsidRPr="00D50041" w:rsidRDefault="00633F16" w:rsidP="00633F16">
            <w:pPr>
              <w:pStyle w:val="ConsPlusNormal0"/>
              <w:ind w:firstLine="0"/>
              <w:rPr>
                <w:rFonts w:ascii="Times New Roman" w:hAnsi="Times New Roman" w:cs="Times New Roman"/>
              </w:rPr>
            </w:pPr>
            <w:r w:rsidRPr="00D50041">
              <w:rPr>
                <w:rFonts w:ascii="Times New Roman" w:hAnsi="Times New Roman" w:cs="Times New Roman"/>
              </w:rPr>
              <w:t>0</w:t>
            </w:r>
          </w:p>
        </w:tc>
        <w:tc>
          <w:tcPr>
            <w:tcW w:w="1260" w:type="dxa"/>
            <w:gridSpan w:val="4"/>
          </w:tcPr>
          <w:p w:rsidR="00633F16" w:rsidRPr="00D50041" w:rsidRDefault="00633F16" w:rsidP="00633F16">
            <w:pPr>
              <w:pStyle w:val="ConsPlusNormal0"/>
              <w:ind w:firstLine="0"/>
              <w:rPr>
                <w:rFonts w:ascii="Times New Roman" w:hAnsi="Times New Roman" w:cs="Times New Roman"/>
              </w:rPr>
            </w:pPr>
            <w:r w:rsidRPr="00D50041">
              <w:rPr>
                <w:rFonts w:ascii="Times New Roman" w:hAnsi="Times New Roman" w:cs="Times New Roman"/>
              </w:rPr>
              <w:t>0</w:t>
            </w:r>
          </w:p>
        </w:tc>
        <w:tc>
          <w:tcPr>
            <w:tcW w:w="1080" w:type="dxa"/>
            <w:gridSpan w:val="5"/>
          </w:tcPr>
          <w:p w:rsidR="00633F16" w:rsidRPr="00D50041" w:rsidRDefault="00633F16" w:rsidP="00633F16">
            <w:pPr>
              <w:pStyle w:val="ConsPlusNormal0"/>
              <w:ind w:firstLine="0"/>
              <w:rPr>
                <w:rFonts w:ascii="Times New Roman" w:hAnsi="Times New Roman" w:cs="Times New Roman"/>
              </w:rPr>
            </w:pPr>
            <w:r w:rsidRPr="00D50041">
              <w:rPr>
                <w:rFonts w:ascii="Times New Roman" w:hAnsi="Times New Roman" w:cs="Times New Roman"/>
              </w:rPr>
              <w:t>0</w:t>
            </w:r>
          </w:p>
        </w:tc>
        <w:tc>
          <w:tcPr>
            <w:tcW w:w="1979" w:type="dxa"/>
            <w:gridSpan w:val="7"/>
          </w:tcPr>
          <w:p w:rsidR="00633F16" w:rsidRPr="00D50041" w:rsidRDefault="00633F16" w:rsidP="00633F16">
            <w:pPr>
              <w:pStyle w:val="ConsPlusNormal0"/>
              <w:rPr>
                <w:rFonts w:ascii="Times New Roman" w:hAnsi="Times New Roman" w:cs="Times New Roman"/>
              </w:rPr>
            </w:pPr>
            <w:r w:rsidRPr="00D50041">
              <w:rPr>
                <w:rFonts w:ascii="Times New Roman" w:hAnsi="Times New Roman" w:cs="Times New Roman"/>
              </w:rPr>
              <w:t>0</w:t>
            </w:r>
          </w:p>
        </w:tc>
        <w:tc>
          <w:tcPr>
            <w:tcW w:w="1252" w:type="dxa"/>
            <w:gridSpan w:val="3"/>
          </w:tcPr>
          <w:p w:rsidR="00633F16" w:rsidRPr="00D50041" w:rsidRDefault="00633F16" w:rsidP="00633F16">
            <w:pPr>
              <w:pStyle w:val="ConsPlusNormal0"/>
              <w:rPr>
                <w:rFonts w:ascii="Times New Roman" w:hAnsi="Times New Roman" w:cs="Times New Roman"/>
              </w:rPr>
            </w:pPr>
          </w:p>
        </w:tc>
      </w:tr>
      <w:tr w:rsidR="00633F16" w:rsidRPr="00625D8D" w:rsidTr="00633F16">
        <w:tc>
          <w:tcPr>
            <w:tcW w:w="4860" w:type="dxa"/>
            <w:gridSpan w:val="3"/>
            <w:vMerge/>
          </w:tcPr>
          <w:p w:rsidR="00633F16" w:rsidRPr="00D50041" w:rsidRDefault="00633F16" w:rsidP="00633F16"/>
        </w:tc>
        <w:tc>
          <w:tcPr>
            <w:tcW w:w="1458" w:type="dxa"/>
            <w:gridSpan w:val="3"/>
          </w:tcPr>
          <w:p w:rsidR="00633F16" w:rsidRPr="00D50041" w:rsidRDefault="00633F16" w:rsidP="00633F16">
            <w:pPr>
              <w:pStyle w:val="ConsPlusNormal0"/>
              <w:rPr>
                <w:rFonts w:ascii="Times New Roman" w:hAnsi="Times New Roman" w:cs="Times New Roman"/>
              </w:rPr>
            </w:pPr>
            <w:r w:rsidRPr="00D50041">
              <w:rPr>
                <w:rFonts w:ascii="Times New Roman" w:hAnsi="Times New Roman" w:cs="Times New Roman"/>
              </w:rPr>
              <w:t>2020</w:t>
            </w:r>
          </w:p>
        </w:tc>
        <w:tc>
          <w:tcPr>
            <w:tcW w:w="897" w:type="dxa"/>
            <w:gridSpan w:val="4"/>
          </w:tcPr>
          <w:p w:rsidR="00633F16" w:rsidRPr="00D50041" w:rsidRDefault="00633F16" w:rsidP="00633F16">
            <w:pPr>
              <w:pStyle w:val="ConsPlusNormal0"/>
              <w:ind w:firstLine="0"/>
              <w:rPr>
                <w:rFonts w:ascii="Times New Roman" w:hAnsi="Times New Roman" w:cs="Times New Roman"/>
              </w:rPr>
            </w:pPr>
            <w:r w:rsidRPr="00D50041">
              <w:rPr>
                <w:rFonts w:ascii="Times New Roman" w:hAnsi="Times New Roman" w:cs="Times New Roman"/>
              </w:rPr>
              <w:t>0</w:t>
            </w:r>
          </w:p>
        </w:tc>
        <w:tc>
          <w:tcPr>
            <w:tcW w:w="1368" w:type="dxa"/>
            <w:gridSpan w:val="3"/>
          </w:tcPr>
          <w:p w:rsidR="00633F16" w:rsidRPr="00D50041" w:rsidRDefault="00633F16" w:rsidP="00633F16">
            <w:pPr>
              <w:pStyle w:val="ConsPlusNormal0"/>
              <w:ind w:firstLine="0"/>
              <w:jc w:val="right"/>
              <w:rPr>
                <w:rFonts w:ascii="Times New Roman" w:hAnsi="Times New Roman" w:cs="Times New Roman"/>
              </w:rPr>
            </w:pPr>
            <w:r w:rsidRPr="00D50041">
              <w:rPr>
                <w:rFonts w:ascii="Times New Roman" w:hAnsi="Times New Roman" w:cs="Times New Roman"/>
              </w:rPr>
              <w:t>0</w:t>
            </w:r>
          </w:p>
        </w:tc>
        <w:tc>
          <w:tcPr>
            <w:tcW w:w="1344" w:type="dxa"/>
          </w:tcPr>
          <w:p w:rsidR="00633F16" w:rsidRPr="00D50041" w:rsidRDefault="00633F16" w:rsidP="00633F16">
            <w:pPr>
              <w:pStyle w:val="ConsPlusNormal0"/>
              <w:ind w:firstLine="0"/>
              <w:rPr>
                <w:rFonts w:ascii="Times New Roman" w:hAnsi="Times New Roman" w:cs="Times New Roman"/>
              </w:rPr>
            </w:pPr>
            <w:r w:rsidRPr="00D50041">
              <w:rPr>
                <w:rFonts w:ascii="Times New Roman" w:hAnsi="Times New Roman" w:cs="Times New Roman"/>
              </w:rPr>
              <w:t>0</w:t>
            </w:r>
          </w:p>
        </w:tc>
        <w:tc>
          <w:tcPr>
            <w:tcW w:w="1260" w:type="dxa"/>
            <w:gridSpan w:val="4"/>
          </w:tcPr>
          <w:p w:rsidR="00633F16" w:rsidRPr="00D50041" w:rsidRDefault="00633F16" w:rsidP="00633F16">
            <w:pPr>
              <w:pStyle w:val="ConsPlusNormal0"/>
              <w:ind w:firstLine="0"/>
              <w:rPr>
                <w:rFonts w:ascii="Times New Roman" w:hAnsi="Times New Roman" w:cs="Times New Roman"/>
              </w:rPr>
            </w:pPr>
            <w:r w:rsidRPr="00D50041">
              <w:rPr>
                <w:rFonts w:ascii="Times New Roman" w:hAnsi="Times New Roman" w:cs="Times New Roman"/>
              </w:rPr>
              <w:t>0</w:t>
            </w:r>
          </w:p>
        </w:tc>
        <w:tc>
          <w:tcPr>
            <w:tcW w:w="1080" w:type="dxa"/>
            <w:gridSpan w:val="5"/>
          </w:tcPr>
          <w:p w:rsidR="00633F16" w:rsidRPr="00D50041" w:rsidRDefault="00633F16" w:rsidP="00633F16">
            <w:pPr>
              <w:pStyle w:val="ConsPlusNormal0"/>
              <w:ind w:firstLine="0"/>
              <w:rPr>
                <w:rFonts w:ascii="Times New Roman" w:hAnsi="Times New Roman" w:cs="Times New Roman"/>
              </w:rPr>
            </w:pPr>
            <w:r w:rsidRPr="00D50041">
              <w:rPr>
                <w:rFonts w:ascii="Times New Roman" w:hAnsi="Times New Roman" w:cs="Times New Roman"/>
              </w:rPr>
              <w:t>0</w:t>
            </w:r>
          </w:p>
        </w:tc>
        <w:tc>
          <w:tcPr>
            <w:tcW w:w="1979" w:type="dxa"/>
            <w:gridSpan w:val="7"/>
          </w:tcPr>
          <w:p w:rsidR="00633F16" w:rsidRPr="00D50041" w:rsidRDefault="00633F16" w:rsidP="00633F16">
            <w:pPr>
              <w:pStyle w:val="ConsPlusNormal0"/>
              <w:rPr>
                <w:rFonts w:ascii="Times New Roman" w:hAnsi="Times New Roman" w:cs="Times New Roman"/>
              </w:rPr>
            </w:pPr>
            <w:r w:rsidRPr="00D50041">
              <w:rPr>
                <w:rFonts w:ascii="Times New Roman" w:hAnsi="Times New Roman" w:cs="Times New Roman"/>
              </w:rPr>
              <w:t>0</w:t>
            </w:r>
          </w:p>
        </w:tc>
        <w:tc>
          <w:tcPr>
            <w:tcW w:w="1252" w:type="dxa"/>
            <w:gridSpan w:val="3"/>
          </w:tcPr>
          <w:p w:rsidR="00633F16" w:rsidRPr="00D50041" w:rsidRDefault="00633F16" w:rsidP="00633F16">
            <w:pPr>
              <w:pStyle w:val="ConsPlusNormal0"/>
              <w:rPr>
                <w:rFonts w:ascii="Times New Roman" w:hAnsi="Times New Roman" w:cs="Times New Roman"/>
              </w:rPr>
            </w:pPr>
          </w:p>
        </w:tc>
      </w:tr>
      <w:tr w:rsidR="00633F16" w:rsidRPr="00625D8D" w:rsidTr="00633F16">
        <w:tc>
          <w:tcPr>
            <w:tcW w:w="4860" w:type="dxa"/>
            <w:gridSpan w:val="3"/>
            <w:vMerge/>
          </w:tcPr>
          <w:p w:rsidR="00633F16" w:rsidRPr="00D50041" w:rsidRDefault="00633F16" w:rsidP="00633F16"/>
        </w:tc>
        <w:tc>
          <w:tcPr>
            <w:tcW w:w="1458" w:type="dxa"/>
            <w:gridSpan w:val="3"/>
          </w:tcPr>
          <w:p w:rsidR="00633F16" w:rsidRPr="00D50041" w:rsidRDefault="00633F16" w:rsidP="00633F16">
            <w:pPr>
              <w:pStyle w:val="ConsPlusNormal0"/>
              <w:rPr>
                <w:rFonts w:ascii="Times New Roman" w:hAnsi="Times New Roman" w:cs="Times New Roman"/>
              </w:rPr>
            </w:pPr>
            <w:r w:rsidRPr="00D50041">
              <w:rPr>
                <w:rFonts w:ascii="Times New Roman" w:hAnsi="Times New Roman" w:cs="Times New Roman"/>
              </w:rPr>
              <w:t>2021</w:t>
            </w:r>
          </w:p>
        </w:tc>
        <w:tc>
          <w:tcPr>
            <w:tcW w:w="897" w:type="dxa"/>
            <w:gridSpan w:val="4"/>
          </w:tcPr>
          <w:p w:rsidR="00633F16" w:rsidRPr="00D50041" w:rsidRDefault="00633F16" w:rsidP="00633F16">
            <w:pPr>
              <w:pStyle w:val="ConsPlusNormal0"/>
              <w:ind w:firstLine="0"/>
              <w:rPr>
                <w:rFonts w:ascii="Times New Roman" w:hAnsi="Times New Roman" w:cs="Times New Roman"/>
              </w:rPr>
            </w:pPr>
            <w:r w:rsidRPr="00D50041">
              <w:rPr>
                <w:rFonts w:ascii="Times New Roman" w:hAnsi="Times New Roman" w:cs="Times New Roman"/>
              </w:rPr>
              <w:t>0</w:t>
            </w:r>
          </w:p>
        </w:tc>
        <w:tc>
          <w:tcPr>
            <w:tcW w:w="1368" w:type="dxa"/>
            <w:gridSpan w:val="3"/>
          </w:tcPr>
          <w:p w:rsidR="00633F16" w:rsidRPr="00D50041" w:rsidRDefault="00633F16" w:rsidP="00633F16">
            <w:pPr>
              <w:pStyle w:val="ConsPlusNormal0"/>
              <w:ind w:firstLine="0"/>
              <w:jc w:val="right"/>
              <w:rPr>
                <w:rFonts w:ascii="Times New Roman" w:hAnsi="Times New Roman" w:cs="Times New Roman"/>
              </w:rPr>
            </w:pPr>
            <w:r w:rsidRPr="00D50041">
              <w:rPr>
                <w:rFonts w:ascii="Times New Roman" w:hAnsi="Times New Roman" w:cs="Times New Roman"/>
              </w:rPr>
              <w:t>0</w:t>
            </w:r>
          </w:p>
        </w:tc>
        <w:tc>
          <w:tcPr>
            <w:tcW w:w="1344" w:type="dxa"/>
          </w:tcPr>
          <w:p w:rsidR="00633F16" w:rsidRPr="00D50041" w:rsidRDefault="00633F16" w:rsidP="00633F16">
            <w:pPr>
              <w:pStyle w:val="ConsPlusNormal0"/>
              <w:ind w:firstLine="0"/>
              <w:rPr>
                <w:rFonts w:ascii="Times New Roman" w:hAnsi="Times New Roman" w:cs="Times New Roman"/>
              </w:rPr>
            </w:pPr>
            <w:r w:rsidRPr="00D50041">
              <w:rPr>
                <w:rFonts w:ascii="Times New Roman" w:hAnsi="Times New Roman" w:cs="Times New Roman"/>
              </w:rPr>
              <w:t>0</w:t>
            </w:r>
          </w:p>
        </w:tc>
        <w:tc>
          <w:tcPr>
            <w:tcW w:w="1260" w:type="dxa"/>
            <w:gridSpan w:val="4"/>
          </w:tcPr>
          <w:p w:rsidR="00633F16" w:rsidRPr="00D50041" w:rsidRDefault="00633F16" w:rsidP="00633F16">
            <w:pPr>
              <w:pStyle w:val="ConsPlusNormal0"/>
              <w:ind w:firstLine="0"/>
              <w:rPr>
                <w:rFonts w:ascii="Times New Roman" w:hAnsi="Times New Roman" w:cs="Times New Roman"/>
              </w:rPr>
            </w:pPr>
            <w:r w:rsidRPr="00D50041">
              <w:rPr>
                <w:rFonts w:ascii="Times New Roman" w:hAnsi="Times New Roman" w:cs="Times New Roman"/>
              </w:rPr>
              <w:t>0</w:t>
            </w:r>
          </w:p>
        </w:tc>
        <w:tc>
          <w:tcPr>
            <w:tcW w:w="1080" w:type="dxa"/>
            <w:gridSpan w:val="5"/>
          </w:tcPr>
          <w:p w:rsidR="00633F16" w:rsidRPr="00D50041" w:rsidRDefault="00633F16" w:rsidP="00633F16">
            <w:pPr>
              <w:pStyle w:val="ConsPlusNormal0"/>
              <w:ind w:firstLine="0"/>
              <w:rPr>
                <w:rFonts w:ascii="Times New Roman" w:hAnsi="Times New Roman" w:cs="Times New Roman"/>
              </w:rPr>
            </w:pPr>
            <w:r w:rsidRPr="00D50041">
              <w:rPr>
                <w:rFonts w:ascii="Times New Roman" w:hAnsi="Times New Roman" w:cs="Times New Roman"/>
              </w:rPr>
              <w:t>0</w:t>
            </w:r>
          </w:p>
        </w:tc>
        <w:tc>
          <w:tcPr>
            <w:tcW w:w="1979" w:type="dxa"/>
            <w:gridSpan w:val="7"/>
          </w:tcPr>
          <w:p w:rsidR="00633F16" w:rsidRPr="00D50041" w:rsidRDefault="00633F16" w:rsidP="00633F16">
            <w:pPr>
              <w:pStyle w:val="ConsPlusNormal0"/>
              <w:rPr>
                <w:rFonts w:ascii="Times New Roman" w:hAnsi="Times New Roman" w:cs="Times New Roman"/>
              </w:rPr>
            </w:pPr>
            <w:r w:rsidRPr="00D50041">
              <w:rPr>
                <w:rFonts w:ascii="Times New Roman" w:hAnsi="Times New Roman" w:cs="Times New Roman"/>
              </w:rPr>
              <w:t>0</w:t>
            </w:r>
          </w:p>
        </w:tc>
        <w:tc>
          <w:tcPr>
            <w:tcW w:w="1252" w:type="dxa"/>
            <w:gridSpan w:val="3"/>
          </w:tcPr>
          <w:p w:rsidR="00633F16" w:rsidRPr="00D50041" w:rsidRDefault="00633F16" w:rsidP="00633F16">
            <w:pPr>
              <w:pStyle w:val="ConsPlusNormal0"/>
              <w:rPr>
                <w:rFonts w:ascii="Times New Roman" w:hAnsi="Times New Roman" w:cs="Times New Roman"/>
              </w:rPr>
            </w:pPr>
          </w:p>
        </w:tc>
      </w:tr>
      <w:tr w:rsidR="00633F16" w:rsidRPr="00625D8D" w:rsidTr="00633F16">
        <w:tc>
          <w:tcPr>
            <w:tcW w:w="4860" w:type="dxa"/>
            <w:gridSpan w:val="3"/>
            <w:vMerge/>
          </w:tcPr>
          <w:p w:rsidR="00633F16" w:rsidRPr="00D50041" w:rsidRDefault="00633F16" w:rsidP="00633F16"/>
        </w:tc>
        <w:tc>
          <w:tcPr>
            <w:tcW w:w="1458" w:type="dxa"/>
            <w:gridSpan w:val="3"/>
          </w:tcPr>
          <w:p w:rsidR="00633F16" w:rsidRPr="00D50041" w:rsidRDefault="00633F16" w:rsidP="00633F16">
            <w:pPr>
              <w:pStyle w:val="ConsPlusNormal0"/>
              <w:rPr>
                <w:rFonts w:ascii="Times New Roman" w:hAnsi="Times New Roman" w:cs="Times New Roman"/>
              </w:rPr>
            </w:pPr>
            <w:r w:rsidRPr="00D50041">
              <w:rPr>
                <w:rFonts w:ascii="Times New Roman" w:hAnsi="Times New Roman" w:cs="Times New Roman"/>
              </w:rPr>
              <w:t>2022</w:t>
            </w:r>
          </w:p>
        </w:tc>
        <w:tc>
          <w:tcPr>
            <w:tcW w:w="897" w:type="dxa"/>
            <w:gridSpan w:val="4"/>
          </w:tcPr>
          <w:p w:rsidR="00633F16" w:rsidRPr="00D50041" w:rsidRDefault="00633F16" w:rsidP="00633F16">
            <w:pPr>
              <w:pStyle w:val="ConsPlusNormal0"/>
              <w:ind w:firstLine="0"/>
              <w:rPr>
                <w:rFonts w:ascii="Times New Roman" w:hAnsi="Times New Roman" w:cs="Times New Roman"/>
              </w:rPr>
            </w:pPr>
            <w:r w:rsidRPr="00D50041">
              <w:rPr>
                <w:rFonts w:ascii="Times New Roman" w:hAnsi="Times New Roman" w:cs="Times New Roman"/>
              </w:rPr>
              <w:t>0</w:t>
            </w:r>
          </w:p>
        </w:tc>
        <w:tc>
          <w:tcPr>
            <w:tcW w:w="1368" w:type="dxa"/>
            <w:gridSpan w:val="3"/>
          </w:tcPr>
          <w:p w:rsidR="00633F16" w:rsidRPr="00D50041" w:rsidRDefault="00633F16" w:rsidP="00633F16">
            <w:pPr>
              <w:pStyle w:val="ConsPlusNormal0"/>
              <w:ind w:firstLine="0"/>
              <w:jc w:val="center"/>
              <w:rPr>
                <w:rFonts w:ascii="Times New Roman" w:hAnsi="Times New Roman" w:cs="Times New Roman"/>
              </w:rPr>
            </w:pPr>
            <w:r w:rsidRPr="00D50041">
              <w:rPr>
                <w:rFonts w:ascii="Times New Roman" w:hAnsi="Times New Roman" w:cs="Times New Roman"/>
              </w:rPr>
              <w:t>0</w:t>
            </w:r>
          </w:p>
        </w:tc>
        <w:tc>
          <w:tcPr>
            <w:tcW w:w="1344" w:type="dxa"/>
          </w:tcPr>
          <w:p w:rsidR="00633F16" w:rsidRPr="00D50041" w:rsidRDefault="00633F16" w:rsidP="00633F16">
            <w:pPr>
              <w:pStyle w:val="ConsPlusNormal0"/>
              <w:ind w:firstLine="0"/>
              <w:rPr>
                <w:rFonts w:ascii="Times New Roman" w:hAnsi="Times New Roman" w:cs="Times New Roman"/>
              </w:rPr>
            </w:pPr>
            <w:r w:rsidRPr="00D50041">
              <w:rPr>
                <w:rFonts w:ascii="Times New Roman" w:hAnsi="Times New Roman" w:cs="Times New Roman"/>
              </w:rPr>
              <w:t>0</w:t>
            </w:r>
          </w:p>
        </w:tc>
        <w:tc>
          <w:tcPr>
            <w:tcW w:w="1260" w:type="dxa"/>
            <w:gridSpan w:val="4"/>
          </w:tcPr>
          <w:p w:rsidR="00633F16" w:rsidRPr="00D50041" w:rsidRDefault="00633F16" w:rsidP="00633F16">
            <w:pPr>
              <w:pStyle w:val="ConsPlusNormal0"/>
              <w:ind w:firstLine="0"/>
              <w:rPr>
                <w:rFonts w:ascii="Times New Roman" w:hAnsi="Times New Roman" w:cs="Times New Roman"/>
              </w:rPr>
            </w:pPr>
            <w:r w:rsidRPr="00D50041">
              <w:rPr>
                <w:rFonts w:ascii="Times New Roman" w:hAnsi="Times New Roman" w:cs="Times New Roman"/>
              </w:rPr>
              <w:t>0</w:t>
            </w:r>
          </w:p>
        </w:tc>
        <w:tc>
          <w:tcPr>
            <w:tcW w:w="1080" w:type="dxa"/>
            <w:gridSpan w:val="5"/>
          </w:tcPr>
          <w:p w:rsidR="00633F16" w:rsidRPr="00D50041" w:rsidRDefault="00633F16" w:rsidP="00633F16">
            <w:pPr>
              <w:pStyle w:val="ConsPlusNormal0"/>
              <w:ind w:firstLine="0"/>
              <w:rPr>
                <w:rFonts w:ascii="Times New Roman" w:hAnsi="Times New Roman" w:cs="Times New Roman"/>
              </w:rPr>
            </w:pPr>
            <w:r w:rsidRPr="00D50041">
              <w:rPr>
                <w:rFonts w:ascii="Times New Roman" w:hAnsi="Times New Roman" w:cs="Times New Roman"/>
              </w:rPr>
              <w:t>0</w:t>
            </w:r>
          </w:p>
        </w:tc>
        <w:tc>
          <w:tcPr>
            <w:tcW w:w="1979" w:type="dxa"/>
            <w:gridSpan w:val="7"/>
          </w:tcPr>
          <w:p w:rsidR="00633F16" w:rsidRPr="00D50041" w:rsidRDefault="00633F16" w:rsidP="00633F16">
            <w:pPr>
              <w:pStyle w:val="ConsPlusNormal0"/>
              <w:rPr>
                <w:rFonts w:ascii="Times New Roman" w:hAnsi="Times New Roman" w:cs="Times New Roman"/>
              </w:rPr>
            </w:pPr>
            <w:r w:rsidRPr="00D50041">
              <w:rPr>
                <w:rFonts w:ascii="Times New Roman" w:hAnsi="Times New Roman" w:cs="Times New Roman"/>
              </w:rPr>
              <w:t>0</w:t>
            </w:r>
          </w:p>
        </w:tc>
        <w:tc>
          <w:tcPr>
            <w:tcW w:w="1252" w:type="dxa"/>
            <w:gridSpan w:val="3"/>
          </w:tcPr>
          <w:p w:rsidR="00633F16" w:rsidRPr="00D50041" w:rsidRDefault="00633F16" w:rsidP="00633F16">
            <w:pPr>
              <w:pStyle w:val="ConsPlusNormal0"/>
              <w:rPr>
                <w:rFonts w:ascii="Times New Roman" w:hAnsi="Times New Roman" w:cs="Times New Roman"/>
              </w:rPr>
            </w:pPr>
          </w:p>
        </w:tc>
      </w:tr>
      <w:tr w:rsidR="00633F16" w:rsidRPr="00625D8D" w:rsidTr="00633F16">
        <w:tc>
          <w:tcPr>
            <w:tcW w:w="4860" w:type="dxa"/>
            <w:gridSpan w:val="3"/>
            <w:vMerge/>
          </w:tcPr>
          <w:p w:rsidR="00633F16" w:rsidRPr="00D50041" w:rsidRDefault="00633F16" w:rsidP="00633F16"/>
        </w:tc>
        <w:tc>
          <w:tcPr>
            <w:tcW w:w="1458" w:type="dxa"/>
            <w:gridSpan w:val="3"/>
          </w:tcPr>
          <w:p w:rsidR="00633F16" w:rsidRPr="00D50041" w:rsidRDefault="00633F16" w:rsidP="00633F16">
            <w:pPr>
              <w:pStyle w:val="ConsPlusNormal0"/>
              <w:rPr>
                <w:rFonts w:ascii="Times New Roman" w:hAnsi="Times New Roman" w:cs="Times New Roman"/>
              </w:rPr>
            </w:pPr>
            <w:r w:rsidRPr="00D50041">
              <w:rPr>
                <w:rFonts w:ascii="Times New Roman" w:hAnsi="Times New Roman" w:cs="Times New Roman"/>
              </w:rPr>
              <w:t>2023</w:t>
            </w:r>
          </w:p>
        </w:tc>
        <w:tc>
          <w:tcPr>
            <w:tcW w:w="897" w:type="dxa"/>
            <w:gridSpan w:val="4"/>
          </w:tcPr>
          <w:p w:rsidR="00633F16" w:rsidRPr="00D50041" w:rsidRDefault="00633F16" w:rsidP="00633F16">
            <w:pPr>
              <w:pStyle w:val="ConsPlusNormal0"/>
              <w:ind w:firstLine="0"/>
              <w:rPr>
                <w:rFonts w:ascii="Times New Roman" w:hAnsi="Times New Roman" w:cs="Times New Roman"/>
              </w:rPr>
            </w:pPr>
            <w:r>
              <w:rPr>
                <w:rFonts w:ascii="Times New Roman" w:hAnsi="Times New Roman" w:cs="Times New Roman"/>
              </w:rPr>
              <w:t>0</w:t>
            </w:r>
          </w:p>
        </w:tc>
        <w:tc>
          <w:tcPr>
            <w:tcW w:w="1368" w:type="dxa"/>
            <w:gridSpan w:val="3"/>
          </w:tcPr>
          <w:p w:rsidR="00633F16" w:rsidRPr="00D50041" w:rsidRDefault="00633F16" w:rsidP="00633F16">
            <w:pPr>
              <w:pStyle w:val="ConsPlusNormal0"/>
              <w:ind w:firstLine="0"/>
              <w:jc w:val="right"/>
              <w:rPr>
                <w:rFonts w:ascii="Times New Roman" w:hAnsi="Times New Roman" w:cs="Times New Roman"/>
              </w:rPr>
            </w:pPr>
            <w:r>
              <w:rPr>
                <w:rFonts w:ascii="Times New Roman" w:hAnsi="Times New Roman" w:cs="Times New Roman"/>
              </w:rPr>
              <w:t>0</w:t>
            </w:r>
          </w:p>
        </w:tc>
        <w:tc>
          <w:tcPr>
            <w:tcW w:w="1344" w:type="dxa"/>
          </w:tcPr>
          <w:p w:rsidR="00633F16" w:rsidRPr="00D50041" w:rsidRDefault="00633F16" w:rsidP="00633F16">
            <w:pPr>
              <w:pStyle w:val="ConsPlusNormal0"/>
              <w:ind w:firstLine="0"/>
              <w:rPr>
                <w:rFonts w:ascii="Times New Roman" w:hAnsi="Times New Roman" w:cs="Times New Roman"/>
              </w:rPr>
            </w:pPr>
            <w:r>
              <w:rPr>
                <w:rFonts w:ascii="Times New Roman" w:hAnsi="Times New Roman" w:cs="Times New Roman"/>
              </w:rPr>
              <w:t>0</w:t>
            </w:r>
          </w:p>
        </w:tc>
        <w:tc>
          <w:tcPr>
            <w:tcW w:w="1260" w:type="dxa"/>
            <w:gridSpan w:val="4"/>
          </w:tcPr>
          <w:p w:rsidR="00633F16" w:rsidRPr="00D50041" w:rsidRDefault="00633F16" w:rsidP="00633F16">
            <w:pPr>
              <w:pStyle w:val="ConsPlusNormal0"/>
              <w:ind w:firstLine="0"/>
              <w:rPr>
                <w:rFonts w:ascii="Times New Roman" w:hAnsi="Times New Roman" w:cs="Times New Roman"/>
              </w:rPr>
            </w:pPr>
            <w:r>
              <w:rPr>
                <w:rFonts w:ascii="Times New Roman" w:hAnsi="Times New Roman" w:cs="Times New Roman"/>
              </w:rPr>
              <w:t>0</w:t>
            </w:r>
          </w:p>
        </w:tc>
        <w:tc>
          <w:tcPr>
            <w:tcW w:w="1080" w:type="dxa"/>
            <w:gridSpan w:val="5"/>
          </w:tcPr>
          <w:p w:rsidR="00633F16" w:rsidRPr="00D50041" w:rsidRDefault="00633F16" w:rsidP="00633F16">
            <w:pPr>
              <w:pStyle w:val="ConsPlusNormal0"/>
              <w:ind w:firstLine="0"/>
              <w:rPr>
                <w:rFonts w:ascii="Times New Roman" w:hAnsi="Times New Roman" w:cs="Times New Roman"/>
              </w:rPr>
            </w:pPr>
            <w:r w:rsidRPr="00D50041">
              <w:rPr>
                <w:rFonts w:ascii="Times New Roman" w:hAnsi="Times New Roman" w:cs="Times New Roman"/>
              </w:rPr>
              <w:t>0</w:t>
            </w:r>
          </w:p>
        </w:tc>
        <w:tc>
          <w:tcPr>
            <w:tcW w:w="1979" w:type="dxa"/>
            <w:gridSpan w:val="7"/>
          </w:tcPr>
          <w:p w:rsidR="00633F16" w:rsidRPr="00D50041" w:rsidRDefault="00633F16" w:rsidP="00633F16">
            <w:pPr>
              <w:pStyle w:val="ConsPlusNormal0"/>
              <w:rPr>
                <w:rFonts w:ascii="Times New Roman" w:hAnsi="Times New Roman" w:cs="Times New Roman"/>
              </w:rPr>
            </w:pPr>
            <w:r w:rsidRPr="00D50041">
              <w:rPr>
                <w:rFonts w:ascii="Times New Roman" w:hAnsi="Times New Roman" w:cs="Times New Roman"/>
              </w:rPr>
              <w:t>204</w:t>
            </w:r>
          </w:p>
        </w:tc>
        <w:tc>
          <w:tcPr>
            <w:tcW w:w="1252" w:type="dxa"/>
            <w:gridSpan w:val="3"/>
          </w:tcPr>
          <w:p w:rsidR="00633F16" w:rsidRPr="00D50041" w:rsidRDefault="00633F16" w:rsidP="00633F16">
            <w:pPr>
              <w:pStyle w:val="ConsPlusNormal0"/>
              <w:rPr>
                <w:rFonts w:ascii="Times New Roman" w:hAnsi="Times New Roman" w:cs="Times New Roman"/>
              </w:rPr>
            </w:pPr>
          </w:p>
        </w:tc>
      </w:tr>
      <w:tr w:rsidR="00633F16" w:rsidRPr="00625D8D" w:rsidTr="00633F16">
        <w:trPr>
          <w:trHeight w:val="519"/>
        </w:trPr>
        <w:tc>
          <w:tcPr>
            <w:tcW w:w="4860" w:type="dxa"/>
            <w:gridSpan w:val="3"/>
            <w:vMerge/>
          </w:tcPr>
          <w:p w:rsidR="00633F16" w:rsidRPr="00D50041" w:rsidRDefault="00633F16" w:rsidP="00633F16"/>
        </w:tc>
        <w:tc>
          <w:tcPr>
            <w:tcW w:w="1458" w:type="dxa"/>
            <w:gridSpan w:val="3"/>
          </w:tcPr>
          <w:p w:rsidR="00633F16" w:rsidRPr="00D50041" w:rsidRDefault="00633F16" w:rsidP="00633F16">
            <w:pPr>
              <w:pStyle w:val="ConsPlusNormal0"/>
              <w:rPr>
                <w:rFonts w:ascii="Times New Roman" w:hAnsi="Times New Roman" w:cs="Times New Roman"/>
              </w:rPr>
            </w:pPr>
            <w:r w:rsidRPr="00D50041">
              <w:rPr>
                <w:rFonts w:ascii="Times New Roman" w:hAnsi="Times New Roman" w:cs="Times New Roman"/>
              </w:rPr>
              <w:t>2024</w:t>
            </w:r>
          </w:p>
        </w:tc>
        <w:tc>
          <w:tcPr>
            <w:tcW w:w="897" w:type="dxa"/>
            <w:gridSpan w:val="4"/>
          </w:tcPr>
          <w:p w:rsidR="00633F16" w:rsidRPr="00D50041" w:rsidRDefault="00633F16" w:rsidP="00633F16">
            <w:pPr>
              <w:pStyle w:val="ConsPlusNormal0"/>
              <w:ind w:firstLine="0"/>
              <w:rPr>
                <w:rFonts w:ascii="Times New Roman" w:hAnsi="Times New Roman" w:cs="Times New Roman"/>
              </w:rPr>
            </w:pPr>
            <w:r>
              <w:rPr>
                <w:rFonts w:ascii="Times New Roman" w:hAnsi="Times New Roman" w:cs="Times New Roman"/>
              </w:rPr>
              <w:t>0</w:t>
            </w:r>
          </w:p>
        </w:tc>
        <w:tc>
          <w:tcPr>
            <w:tcW w:w="1368" w:type="dxa"/>
            <w:gridSpan w:val="3"/>
          </w:tcPr>
          <w:p w:rsidR="00633F16" w:rsidRPr="00D50041" w:rsidRDefault="00633F16" w:rsidP="00633F16">
            <w:pPr>
              <w:pStyle w:val="ConsPlusNormal0"/>
              <w:ind w:firstLine="0"/>
              <w:jc w:val="right"/>
              <w:rPr>
                <w:rFonts w:ascii="Times New Roman" w:hAnsi="Times New Roman" w:cs="Times New Roman"/>
              </w:rPr>
            </w:pPr>
            <w:r>
              <w:rPr>
                <w:rFonts w:ascii="Times New Roman" w:hAnsi="Times New Roman" w:cs="Times New Roman"/>
              </w:rPr>
              <w:t>0</w:t>
            </w:r>
          </w:p>
        </w:tc>
        <w:tc>
          <w:tcPr>
            <w:tcW w:w="1344" w:type="dxa"/>
          </w:tcPr>
          <w:p w:rsidR="00633F16" w:rsidRPr="00D50041" w:rsidRDefault="00633F16" w:rsidP="00633F16">
            <w:pPr>
              <w:pStyle w:val="ConsPlusNormal0"/>
              <w:ind w:firstLine="0"/>
              <w:rPr>
                <w:rFonts w:ascii="Times New Roman" w:hAnsi="Times New Roman" w:cs="Times New Roman"/>
              </w:rPr>
            </w:pPr>
            <w:r>
              <w:rPr>
                <w:rFonts w:ascii="Times New Roman" w:hAnsi="Times New Roman" w:cs="Times New Roman"/>
              </w:rPr>
              <w:t>0</w:t>
            </w:r>
          </w:p>
        </w:tc>
        <w:tc>
          <w:tcPr>
            <w:tcW w:w="1260" w:type="dxa"/>
            <w:gridSpan w:val="4"/>
          </w:tcPr>
          <w:p w:rsidR="00633F16" w:rsidRPr="00D50041" w:rsidRDefault="00633F16" w:rsidP="00633F16">
            <w:pPr>
              <w:pStyle w:val="ConsPlusNormal0"/>
              <w:ind w:firstLine="0"/>
              <w:rPr>
                <w:rFonts w:ascii="Times New Roman" w:hAnsi="Times New Roman" w:cs="Times New Roman"/>
              </w:rPr>
            </w:pPr>
            <w:r>
              <w:rPr>
                <w:rFonts w:ascii="Times New Roman" w:hAnsi="Times New Roman" w:cs="Times New Roman"/>
              </w:rPr>
              <w:t>0</w:t>
            </w:r>
          </w:p>
        </w:tc>
        <w:tc>
          <w:tcPr>
            <w:tcW w:w="1080" w:type="dxa"/>
            <w:gridSpan w:val="5"/>
          </w:tcPr>
          <w:p w:rsidR="00633F16" w:rsidRPr="00D50041" w:rsidRDefault="00633F16" w:rsidP="00633F16">
            <w:pPr>
              <w:pStyle w:val="ConsPlusNormal0"/>
              <w:ind w:firstLine="0"/>
              <w:rPr>
                <w:rFonts w:ascii="Times New Roman" w:hAnsi="Times New Roman" w:cs="Times New Roman"/>
              </w:rPr>
            </w:pPr>
            <w:r w:rsidRPr="00D50041">
              <w:rPr>
                <w:rFonts w:ascii="Times New Roman" w:hAnsi="Times New Roman" w:cs="Times New Roman"/>
              </w:rPr>
              <w:t>0</w:t>
            </w:r>
          </w:p>
        </w:tc>
        <w:tc>
          <w:tcPr>
            <w:tcW w:w="1979" w:type="dxa"/>
            <w:gridSpan w:val="7"/>
          </w:tcPr>
          <w:p w:rsidR="00633F16" w:rsidRPr="00D50041" w:rsidRDefault="00633F16" w:rsidP="00633F16">
            <w:pPr>
              <w:pStyle w:val="ConsPlusNormal0"/>
              <w:rPr>
                <w:rFonts w:ascii="Times New Roman" w:hAnsi="Times New Roman" w:cs="Times New Roman"/>
              </w:rPr>
            </w:pPr>
            <w:r w:rsidRPr="00D50041">
              <w:rPr>
                <w:rFonts w:ascii="Times New Roman" w:hAnsi="Times New Roman" w:cs="Times New Roman"/>
              </w:rPr>
              <w:t>504</w:t>
            </w:r>
          </w:p>
        </w:tc>
        <w:tc>
          <w:tcPr>
            <w:tcW w:w="1252" w:type="dxa"/>
            <w:gridSpan w:val="3"/>
          </w:tcPr>
          <w:p w:rsidR="00633F16" w:rsidRPr="00D50041" w:rsidRDefault="00633F16" w:rsidP="00633F16">
            <w:pPr>
              <w:pStyle w:val="ConsPlusNormal0"/>
              <w:rPr>
                <w:rFonts w:ascii="Times New Roman" w:hAnsi="Times New Roman" w:cs="Times New Roman"/>
              </w:rPr>
            </w:pPr>
          </w:p>
        </w:tc>
      </w:tr>
      <w:tr w:rsidR="00633F16" w:rsidRPr="00625D8D" w:rsidTr="00633F16">
        <w:trPr>
          <w:trHeight w:val="335"/>
        </w:trPr>
        <w:tc>
          <w:tcPr>
            <w:tcW w:w="4860" w:type="dxa"/>
            <w:gridSpan w:val="3"/>
            <w:vMerge/>
          </w:tcPr>
          <w:p w:rsidR="00633F16" w:rsidRPr="00D50041" w:rsidRDefault="00633F16" w:rsidP="00633F16"/>
        </w:tc>
        <w:tc>
          <w:tcPr>
            <w:tcW w:w="1458" w:type="dxa"/>
            <w:gridSpan w:val="3"/>
          </w:tcPr>
          <w:p w:rsidR="00633F16" w:rsidRPr="00D50041" w:rsidRDefault="00633F16" w:rsidP="00633F16">
            <w:pPr>
              <w:pStyle w:val="ConsPlusNormal0"/>
              <w:rPr>
                <w:rFonts w:ascii="Times New Roman" w:hAnsi="Times New Roman" w:cs="Times New Roman"/>
              </w:rPr>
            </w:pPr>
            <w:r w:rsidRPr="00D50041">
              <w:rPr>
                <w:rFonts w:ascii="Times New Roman" w:hAnsi="Times New Roman" w:cs="Times New Roman"/>
              </w:rPr>
              <w:t>2025</w:t>
            </w:r>
          </w:p>
        </w:tc>
        <w:tc>
          <w:tcPr>
            <w:tcW w:w="897" w:type="dxa"/>
            <w:gridSpan w:val="4"/>
          </w:tcPr>
          <w:p w:rsidR="00633F16" w:rsidRPr="00D50041" w:rsidRDefault="00633F16" w:rsidP="00633F16">
            <w:pPr>
              <w:pStyle w:val="ConsPlusNormal0"/>
              <w:ind w:firstLine="0"/>
              <w:rPr>
                <w:rFonts w:ascii="Times New Roman" w:hAnsi="Times New Roman" w:cs="Times New Roman"/>
              </w:rPr>
            </w:pPr>
            <w:r>
              <w:rPr>
                <w:rFonts w:ascii="Times New Roman" w:hAnsi="Times New Roman" w:cs="Times New Roman"/>
              </w:rPr>
              <w:t>0</w:t>
            </w:r>
          </w:p>
        </w:tc>
        <w:tc>
          <w:tcPr>
            <w:tcW w:w="1368" w:type="dxa"/>
            <w:gridSpan w:val="3"/>
          </w:tcPr>
          <w:p w:rsidR="00633F16" w:rsidRPr="00D50041" w:rsidRDefault="00633F16" w:rsidP="00633F16">
            <w:pPr>
              <w:pStyle w:val="ConsPlusNormal0"/>
              <w:ind w:firstLine="0"/>
              <w:jc w:val="right"/>
              <w:rPr>
                <w:rFonts w:ascii="Times New Roman" w:hAnsi="Times New Roman" w:cs="Times New Roman"/>
              </w:rPr>
            </w:pPr>
            <w:r>
              <w:rPr>
                <w:rFonts w:ascii="Times New Roman" w:hAnsi="Times New Roman" w:cs="Times New Roman"/>
              </w:rPr>
              <w:t>0</w:t>
            </w:r>
          </w:p>
        </w:tc>
        <w:tc>
          <w:tcPr>
            <w:tcW w:w="1344" w:type="dxa"/>
          </w:tcPr>
          <w:p w:rsidR="00633F16" w:rsidRPr="00D50041" w:rsidRDefault="00633F16" w:rsidP="00633F16">
            <w:pPr>
              <w:pStyle w:val="ConsPlusNormal0"/>
              <w:ind w:firstLine="0"/>
              <w:rPr>
                <w:rFonts w:ascii="Times New Roman" w:hAnsi="Times New Roman" w:cs="Times New Roman"/>
              </w:rPr>
            </w:pPr>
            <w:r>
              <w:rPr>
                <w:rFonts w:ascii="Times New Roman" w:hAnsi="Times New Roman" w:cs="Times New Roman"/>
              </w:rPr>
              <w:t>0</w:t>
            </w:r>
          </w:p>
        </w:tc>
        <w:tc>
          <w:tcPr>
            <w:tcW w:w="1260" w:type="dxa"/>
            <w:gridSpan w:val="4"/>
          </w:tcPr>
          <w:p w:rsidR="00633F16" w:rsidRPr="00D50041" w:rsidRDefault="00633F16" w:rsidP="00633F16">
            <w:pPr>
              <w:pStyle w:val="ConsPlusNormal0"/>
              <w:ind w:firstLine="0"/>
              <w:rPr>
                <w:rFonts w:ascii="Times New Roman" w:hAnsi="Times New Roman" w:cs="Times New Roman"/>
              </w:rPr>
            </w:pPr>
            <w:r>
              <w:rPr>
                <w:rFonts w:ascii="Times New Roman" w:hAnsi="Times New Roman" w:cs="Times New Roman"/>
              </w:rPr>
              <w:t>0</w:t>
            </w:r>
          </w:p>
        </w:tc>
        <w:tc>
          <w:tcPr>
            <w:tcW w:w="1080" w:type="dxa"/>
            <w:gridSpan w:val="5"/>
          </w:tcPr>
          <w:p w:rsidR="00633F16" w:rsidRPr="00D50041" w:rsidRDefault="00633F16" w:rsidP="00633F16">
            <w:pPr>
              <w:pStyle w:val="ConsPlusNormal0"/>
              <w:ind w:firstLine="0"/>
              <w:rPr>
                <w:rFonts w:ascii="Times New Roman" w:hAnsi="Times New Roman" w:cs="Times New Roman"/>
              </w:rPr>
            </w:pPr>
            <w:r w:rsidRPr="00D50041">
              <w:rPr>
                <w:rFonts w:ascii="Times New Roman" w:hAnsi="Times New Roman" w:cs="Times New Roman"/>
              </w:rPr>
              <w:t>0</w:t>
            </w:r>
          </w:p>
        </w:tc>
        <w:tc>
          <w:tcPr>
            <w:tcW w:w="1979" w:type="dxa"/>
            <w:gridSpan w:val="7"/>
          </w:tcPr>
          <w:p w:rsidR="00633F16" w:rsidRPr="00D50041" w:rsidRDefault="00633F16" w:rsidP="00633F16">
            <w:pPr>
              <w:pStyle w:val="ConsPlusNormal0"/>
              <w:rPr>
                <w:rFonts w:ascii="Times New Roman" w:hAnsi="Times New Roman" w:cs="Times New Roman"/>
              </w:rPr>
            </w:pPr>
          </w:p>
        </w:tc>
        <w:tc>
          <w:tcPr>
            <w:tcW w:w="1252" w:type="dxa"/>
            <w:gridSpan w:val="3"/>
          </w:tcPr>
          <w:p w:rsidR="00633F16" w:rsidRPr="00D50041" w:rsidRDefault="00633F16" w:rsidP="00633F16">
            <w:pPr>
              <w:pStyle w:val="ConsPlusNormal0"/>
              <w:rPr>
                <w:rFonts w:ascii="Times New Roman" w:hAnsi="Times New Roman" w:cs="Times New Roman"/>
              </w:rPr>
            </w:pPr>
          </w:p>
        </w:tc>
      </w:tr>
      <w:tr w:rsidR="00633F16" w:rsidRPr="00625D8D" w:rsidTr="00633F16">
        <w:trPr>
          <w:trHeight w:val="519"/>
        </w:trPr>
        <w:tc>
          <w:tcPr>
            <w:tcW w:w="4860" w:type="dxa"/>
            <w:gridSpan w:val="3"/>
            <w:vMerge/>
          </w:tcPr>
          <w:p w:rsidR="00633F16" w:rsidRPr="00D50041" w:rsidRDefault="00633F16" w:rsidP="00633F16"/>
        </w:tc>
        <w:tc>
          <w:tcPr>
            <w:tcW w:w="1458" w:type="dxa"/>
            <w:gridSpan w:val="3"/>
          </w:tcPr>
          <w:p w:rsidR="00633F16" w:rsidRPr="00D50041" w:rsidRDefault="00633F16" w:rsidP="00633F16">
            <w:pPr>
              <w:pStyle w:val="ConsPlusNormal0"/>
              <w:rPr>
                <w:rFonts w:ascii="Times New Roman" w:hAnsi="Times New Roman" w:cs="Times New Roman"/>
              </w:rPr>
            </w:pPr>
            <w:r w:rsidRPr="00D50041">
              <w:rPr>
                <w:rFonts w:ascii="Times New Roman" w:hAnsi="Times New Roman" w:cs="Times New Roman"/>
              </w:rPr>
              <w:t>2026</w:t>
            </w:r>
          </w:p>
        </w:tc>
        <w:tc>
          <w:tcPr>
            <w:tcW w:w="897" w:type="dxa"/>
            <w:gridSpan w:val="4"/>
          </w:tcPr>
          <w:p w:rsidR="00633F16" w:rsidRPr="00D50041" w:rsidRDefault="00633F16" w:rsidP="00633F16">
            <w:pPr>
              <w:pStyle w:val="ConsPlusNormal0"/>
              <w:ind w:firstLine="0"/>
              <w:rPr>
                <w:rFonts w:ascii="Times New Roman" w:hAnsi="Times New Roman" w:cs="Times New Roman"/>
              </w:rPr>
            </w:pPr>
            <w:r>
              <w:rPr>
                <w:rFonts w:ascii="Times New Roman" w:hAnsi="Times New Roman" w:cs="Times New Roman"/>
              </w:rPr>
              <w:t>0</w:t>
            </w:r>
          </w:p>
        </w:tc>
        <w:tc>
          <w:tcPr>
            <w:tcW w:w="1368" w:type="dxa"/>
            <w:gridSpan w:val="3"/>
          </w:tcPr>
          <w:p w:rsidR="00633F16" w:rsidRPr="00D50041" w:rsidRDefault="00633F16" w:rsidP="00633F16">
            <w:pPr>
              <w:pStyle w:val="ConsPlusNormal0"/>
              <w:ind w:firstLine="0"/>
              <w:jc w:val="right"/>
              <w:rPr>
                <w:rFonts w:ascii="Times New Roman" w:hAnsi="Times New Roman" w:cs="Times New Roman"/>
              </w:rPr>
            </w:pPr>
            <w:r>
              <w:rPr>
                <w:rFonts w:ascii="Times New Roman" w:hAnsi="Times New Roman" w:cs="Times New Roman"/>
              </w:rPr>
              <w:t>0</w:t>
            </w:r>
          </w:p>
        </w:tc>
        <w:tc>
          <w:tcPr>
            <w:tcW w:w="1344" w:type="dxa"/>
          </w:tcPr>
          <w:p w:rsidR="00633F16" w:rsidRPr="00D50041" w:rsidRDefault="00633F16" w:rsidP="00633F16">
            <w:pPr>
              <w:pStyle w:val="ConsPlusNormal0"/>
              <w:ind w:firstLine="0"/>
              <w:rPr>
                <w:rFonts w:ascii="Times New Roman" w:hAnsi="Times New Roman" w:cs="Times New Roman"/>
              </w:rPr>
            </w:pPr>
            <w:r>
              <w:rPr>
                <w:rFonts w:ascii="Times New Roman" w:hAnsi="Times New Roman" w:cs="Times New Roman"/>
              </w:rPr>
              <w:t>0</w:t>
            </w:r>
          </w:p>
        </w:tc>
        <w:tc>
          <w:tcPr>
            <w:tcW w:w="1260" w:type="dxa"/>
            <w:gridSpan w:val="4"/>
          </w:tcPr>
          <w:p w:rsidR="00633F16" w:rsidRPr="00D50041" w:rsidRDefault="00633F16" w:rsidP="00633F16">
            <w:pPr>
              <w:pStyle w:val="ConsPlusNormal0"/>
              <w:ind w:firstLine="0"/>
              <w:rPr>
                <w:rFonts w:ascii="Times New Roman" w:hAnsi="Times New Roman" w:cs="Times New Roman"/>
              </w:rPr>
            </w:pPr>
            <w:r>
              <w:rPr>
                <w:rFonts w:ascii="Times New Roman" w:hAnsi="Times New Roman" w:cs="Times New Roman"/>
              </w:rPr>
              <w:t>0</w:t>
            </w:r>
          </w:p>
        </w:tc>
        <w:tc>
          <w:tcPr>
            <w:tcW w:w="1080" w:type="dxa"/>
            <w:gridSpan w:val="5"/>
          </w:tcPr>
          <w:p w:rsidR="00633F16" w:rsidRPr="00D50041" w:rsidRDefault="00633F16" w:rsidP="00633F16">
            <w:pPr>
              <w:pStyle w:val="ConsPlusNormal0"/>
              <w:ind w:firstLine="0"/>
              <w:rPr>
                <w:rFonts w:ascii="Times New Roman" w:hAnsi="Times New Roman" w:cs="Times New Roman"/>
              </w:rPr>
            </w:pPr>
            <w:r w:rsidRPr="00D50041">
              <w:rPr>
                <w:rFonts w:ascii="Times New Roman" w:hAnsi="Times New Roman" w:cs="Times New Roman"/>
              </w:rPr>
              <w:t>0</w:t>
            </w:r>
          </w:p>
        </w:tc>
        <w:tc>
          <w:tcPr>
            <w:tcW w:w="1979" w:type="dxa"/>
            <w:gridSpan w:val="7"/>
          </w:tcPr>
          <w:p w:rsidR="00633F16" w:rsidRPr="00D50041" w:rsidRDefault="00633F16" w:rsidP="00633F16">
            <w:pPr>
              <w:pStyle w:val="ConsPlusNormal0"/>
              <w:rPr>
                <w:rFonts w:ascii="Times New Roman" w:hAnsi="Times New Roman" w:cs="Times New Roman"/>
              </w:rPr>
            </w:pPr>
          </w:p>
        </w:tc>
        <w:tc>
          <w:tcPr>
            <w:tcW w:w="1252" w:type="dxa"/>
            <w:gridSpan w:val="3"/>
          </w:tcPr>
          <w:p w:rsidR="00633F16" w:rsidRPr="00D50041" w:rsidRDefault="00633F16" w:rsidP="00633F16">
            <w:pPr>
              <w:pStyle w:val="ConsPlusNormal0"/>
              <w:rPr>
                <w:rFonts w:ascii="Times New Roman" w:hAnsi="Times New Roman" w:cs="Times New Roman"/>
              </w:rPr>
            </w:pPr>
          </w:p>
        </w:tc>
      </w:tr>
      <w:tr w:rsidR="00633F16" w:rsidRPr="00625D8D" w:rsidTr="00633F16">
        <w:trPr>
          <w:trHeight w:val="469"/>
        </w:trPr>
        <w:tc>
          <w:tcPr>
            <w:tcW w:w="4860" w:type="dxa"/>
            <w:gridSpan w:val="3"/>
            <w:vMerge/>
          </w:tcPr>
          <w:p w:rsidR="00633F16" w:rsidRPr="00D50041" w:rsidRDefault="00633F16" w:rsidP="00633F16"/>
        </w:tc>
        <w:tc>
          <w:tcPr>
            <w:tcW w:w="1458" w:type="dxa"/>
            <w:gridSpan w:val="3"/>
          </w:tcPr>
          <w:p w:rsidR="00633F16" w:rsidRPr="00D50041" w:rsidRDefault="00633F16" w:rsidP="00633F16">
            <w:pPr>
              <w:pStyle w:val="ConsPlusNormal0"/>
              <w:rPr>
                <w:rFonts w:ascii="Times New Roman" w:hAnsi="Times New Roman" w:cs="Times New Roman"/>
              </w:rPr>
            </w:pPr>
            <w:r w:rsidRPr="00D50041">
              <w:rPr>
                <w:rFonts w:ascii="Times New Roman" w:hAnsi="Times New Roman" w:cs="Times New Roman"/>
              </w:rPr>
              <w:t>2027</w:t>
            </w:r>
          </w:p>
        </w:tc>
        <w:tc>
          <w:tcPr>
            <w:tcW w:w="897" w:type="dxa"/>
            <w:gridSpan w:val="4"/>
          </w:tcPr>
          <w:p w:rsidR="00633F16" w:rsidRPr="00D50041" w:rsidRDefault="00633F16" w:rsidP="00633F16">
            <w:pPr>
              <w:pStyle w:val="ConsPlusNormal0"/>
              <w:ind w:firstLine="0"/>
              <w:rPr>
                <w:rFonts w:ascii="Times New Roman" w:hAnsi="Times New Roman" w:cs="Times New Roman"/>
              </w:rPr>
            </w:pPr>
            <w:r>
              <w:rPr>
                <w:rFonts w:ascii="Times New Roman" w:hAnsi="Times New Roman" w:cs="Times New Roman"/>
              </w:rPr>
              <w:t>0</w:t>
            </w:r>
          </w:p>
        </w:tc>
        <w:tc>
          <w:tcPr>
            <w:tcW w:w="1368" w:type="dxa"/>
            <w:gridSpan w:val="3"/>
          </w:tcPr>
          <w:p w:rsidR="00633F16" w:rsidRPr="00D50041" w:rsidRDefault="00633F16" w:rsidP="00633F16">
            <w:pPr>
              <w:pStyle w:val="ConsPlusNormal0"/>
              <w:ind w:firstLine="0"/>
              <w:jc w:val="right"/>
              <w:rPr>
                <w:rFonts w:ascii="Times New Roman" w:hAnsi="Times New Roman" w:cs="Times New Roman"/>
              </w:rPr>
            </w:pPr>
            <w:r>
              <w:rPr>
                <w:rFonts w:ascii="Times New Roman" w:hAnsi="Times New Roman" w:cs="Times New Roman"/>
              </w:rPr>
              <w:t>0</w:t>
            </w:r>
          </w:p>
        </w:tc>
        <w:tc>
          <w:tcPr>
            <w:tcW w:w="1344" w:type="dxa"/>
          </w:tcPr>
          <w:p w:rsidR="00633F16" w:rsidRPr="00D50041" w:rsidRDefault="00633F16" w:rsidP="00633F16">
            <w:pPr>
              <w:pStyle w:val="ConsPlusNormal0"/>
              <w:ind w:firstLine="0"/>
              <w:rPr>
                <w:rFonts w:ascii="Times New Roman" w:hAnsi="Times New Roman" w:cs="Times New Roman"/>
              </w:rPr>
            </w:pPr>
            <w:r>
              <w:rPr>
                <w:rFonts w:ascii="Times New Roman" w:hAnsi="Times New Roman" w:cs="Times New Roman"/>
              </w:rPr>
              <w:t>0</w:t>
            </w:r>
          </w:p>
        </w:tc>
        <w:tc>
          <w:tcPr>
            <w:tcW w:w="1260" w:type="dxa"/>
            <w:gridSpan w:val="4"/>
          </w:tcPr>
          <w:p w:rsidR="00633F16" w:rsidRPr="00D50041" w:rsidRDefault="00633F16" w:rsidP="00633F16">
            <w:pPr>
              <w:pStyle w:val="ConsPlusNormal0"/>
              <w:ind w:firstLine="0"/>
              <w:rPr>
                <w:rFonts w:ascii="Times New Roman" w:hAnsi="Times New Roman" w:cs="Times New Roman"/>
              </w:rPr>
            </w:pPr>
            <w:r>
              <w:rPr>
                <w:rFonts w:ascii="Times New Roman" w:hAnsi="Times New Roman" w:cs="Times New Roman"/>
              </w:rPr>
              <w:t>0</w:t>
            </w:r>
          </w:p>
        </w:tc>
        <w:tc>
          <w:tcPr>
            <w:tcW w:w="1080" w:type="dxa"/>
            <w:gridSpan w:val="5"/>
          </w:tcPr>
          <w:p w:rsidR="00633F16" w:rsidRPr="00D50041" w:rsidRDefault="00633F16" w:rsidP="00633F16">
            <w:pPr>
              <w:pStyle w:val="ConsPlusNormal0"/>
              <w:ind w:firstLine="0"/>
              <w:rPr>
                <w:rFonts w:ascii="Times New Roman" w:hAnsi="Times New Roman" w:cs="Times New Roman"/>
              </w:rPr>
            </w:pPr>
            <w:r w:rsidRPr="00D50041">
              <w:rPr>
                <w:rFonts w:ascii="Times New Roman" w:hAnsi="Times New Roman" w:cs="Times New Roman"/>
              </w:rPr>
              <w:t>0</w:t>
            </w:r>
          </w:p>
        </w:tc>
        <w:tc>
          <w:tcPr>
            <w:tcW w:w="1979" w:type="dxa"/>
            <w:gridSpan w:val="7"/>
          </w:tcPr>
          <w:p w:rsidR="00633F16" w:rsidRPr="00D50041" w:rsidRDefault="00633F16" w:rsidP="00633F16">
            <w:pPr>
              <w:pStyle w:val="ConsPlusNormal0"/>
              <w:rPr>
                <w:rFonts w:ascii="Times New Roman" w:hAnsi="Times New Roman" w:cs="Times New Roman"/>
              </w:rPr>
            </w:pPr>
          </w:p>
        </w:tc>
        <w:tc>
          <w:tcPr>
            <w:tcW w:w="1252" w:type="dxa"/>
            <w:gridSpan w:val="3"/>
          </w:tcPr>
          <w:p w:rsidR="00633F16" w:rsidRPr="00D50041" w:rsidRDefault="00633F16" w:rsidP="00633F16">
            <w:pPr>
              <w:pStyle w:val="ConsPlusNormal0"/>
              <w:rPr>
                <w:rFonts w:ascii="Times New Roman" w:hAnsi="Times New Roman" w:cs="Times New Roman"/>
              </w:rPr>
            </w:pPr>
          </w:p>
        </w:tc>
      </w:tr>
      <w:tr w:rsidR="00633F16" w:rsidRPr="00625D8D" w:rsidTr="00633F16">
        <w:tc>
          <w:tcPr>
            <w:tcW w:w="4860" w:type="dxa"/>
            <w:gridSpan w:val="3"/>
            <w:vMerge w:val="restart"/>
          </w:tcPr>
          <w:p w:rsidR="00633F16" w:rsidRPr="00D50041" w:rsidRDefault="00633F16" w:rsidP="00633F16">
            <w:pPr>
              <w:widowControl/>
              <w:autoSpaceDE w:val="0"/>
              <w:autoSpaceDN w:val="0"/>
              <w:adjustRightInd w:val="0"/>
              <w:rPr>
                <w:rFonts w:ascii="ArialMT" w:hAnsi="ArialMT" w:cs="ArialMT"/>
              </w:rPr>
            </w:pPr>
            <w:r w:rsidRPr="00D50041">
              <w:rPr>
                <w:sz w:val="24"/>
                <w:szCs w:val="24"/>
              </w:rPr>
              <w:t>3.1Основное</w:t>
            </w:r>
            <w:r w:rsidRPr="00D50041">
              <w:rPr>
                <w:rFonts w:ascii="ArialMT" w:hAnsi="ArialMT" w:cs="ArialMT"/>
              </w:rPr>
              <w:t xml:space="preserve"> мероприятие  "Эффективное вовлечение </w:t>
            </w:r>
            <w:proofErr w:type="gramStart"/>
            <w:r w:rsidRPr="00D50041">
              <w:rPr>
                <w:rFonts w:ascii="ArialMT" w:hAnsi="ArialMT" w:cs="ArialMT"/>
              </w:rPr>
              <w:t>в</w:t>
            </w:r>
            <w:proofErr w:type="gramEnd"/>
          </w:p>
          <w:p w:rsidR="00633F16" w:rsidRPr="00D50041" w:rsidRDefault="00633F16" w:rsidP="00633F16">
            <w:pPr>
              <w:widowControl/>
              <w:autoSpaceDE w:val="0"/>
              <w:autoSpaceDN w:val="0"/>
              <w:adjustRightInd w:val="0"/>
              <w:rPr>
                <w:rFonts w:ascii="ArialMT" w:hAnsi="ArialMT" w:cs="ArialMT"/>
              </w:rPr>
            </w:pPr>
            <w:r w:rsidRPr="00D50041">
              <w:rPr>
                <w:rFonts w:ascii="ArialMT" w:hAnsi="ArialMT" w:cs="ArialMT"/>
              </w:rPr>
              <w:t>оборот земель</w:t>
            </w:r>
          </w:p>
          <w:p w:rsidR="00633F16" w:rsidRPr="00D50041" w:rsidRDefault="00633F16" w:rsidP="00633F16">
            <w:pPr>
              <w:widowControl/>
              <w:autoSpaceDE w:val="0"/>
              <w:autoSpaceDN w:val="0"/>
              <w:adjustRightInd w:val="0"/>
              <w:rPr>
                <w:rFonts w:ascii="ArialMT" w:hAnsi="ArialMT" w:cs="ArialMT"/>
              </w:rPr>
            </w:pPr>
            <w:r w:rsidRPr="00D50041">
              <w:rPr>
                <w:rFonts w:ascii="ArialMT" w:hAnsi="ArialMT" w:cs="ArialMT"/>
              </w:rPr>
              <w:t>сельскохозяйственного</w:t>
            </w:r>
          </w:p>
          <w:p w:rsidR="00633F16" w:rsidRPr="00D50041" w:rsidRDefault="00633F16" w:rsidP="00633F16">
            <w:pPr>
              <w:widowControl/>
              <w:autoSpaceDE w:val="0"/>
              <w:autoSpaceDN w:val="0"/>
              <w:adjustRightInd w:val="0"/>
              <w:rPr>
                <w:rFonts w:ascii="ArialMT" w:hAnsi="ArialMT" w:cs="ArialMT"/>
              </w:rPr>
            </w:pPr>
            <w:r w:rsidRPr="00D50041">
              <w:rPr>
                <w:rFonts w:ascii="ArialMT" w:hAnsi="ArialMT" w:cs="ArialMT"/>
              </w:rPr>
              <w:t>назначения и развитие</w:t>
            </w:r>
          </w:p>
          <w:p w:rsidR="00633F16" w:rsidRPr="00D50041" w:rsidRDefault="00633F16" w:rsidP="00633F16">
            <w:r w:rsidRPr="00D50041">
              <w:rPr>
                <w:rFonts w:ascii="ArialMT" w:hAnsi="ArialMT" w:cs="ArialMT"/>
              </w:rPr>
              <w:t>мелиоративного комплекса"</w:t>
            </w:r>
          </w:p>
        </w:tc>
        <w:tc>
          <w:tcPr>
            <w:tcW w:w="1458" w:type="dxa"/>
            <w:gridSpan w:val="3"/>
          </w:tcPr>
          <w:p w:rsidR="00633F16" w:rsidRPr="00D50041" w:rsidRDefault="00633F16" w:rsidP="00633F16">
            <w:pPr>
              <w:pStyle w:val="ConsPlusNormal0"/>
              <w:ind w:firstLine="418"/>
              <w:rPr>
                <w:rFonts w:ascii="Times New Roman" w:hAnsi="Times New Roman" w:cs="Times New Roman"/>
              </w:rPr>
            </w:pPr>
            <w:r w:rsidRPr="00D50041">
              <w:rPr>
                <w:rFonts w:ascii="Times New Roman" w:hAnsi="Times New Roman" w:cs="Times New Roman"/>
              </w:rPr>
              <w:t>ИТОГО</w:t>
            </w:r>
          </w:p>
        </w:tc>
        <w:tc>
          <w:tcPr>
            <w:tcW w:w="897" w:type="dxa"/>
            <w:gridSpan w:val="4"/>
          </w:tcPr>
          <w:p w:rsidR="00633F16" w:rsidRPr="00D50041" w:rsidRDefault="00633F16" w:rsidP="00633F16">
            <w:pPr>
              <w:pStyle w:val="ConsPlusNormal0"/>
              <w:ind w:firstLine="0"/>
              <w:rPr>
                <w:rFonts w:ascii="Times New Roman" w:hAnsi="Times New Roman" w:cs="Times New Roman"/>
              </w:rPr>
            </w:pPr>
          </w:p>
        </w:tc>
        <w:tc>
          <w:tcPr>
            <w:tcW w:w="1368" w:type="dxa"/>
            <w:gridSpan w:val="3"/>
          </w:tcPr>
          <w:p w:rsidR="00633F16" w:rsidRPr="00D50041" w:rsidRDefault="00633F16" w:rsidP="00633F16">
            <w:pPr>
              <w:pStyle w:val="ConsPlusNormal0"/>
              <w:ind w:firstLine="0"/>
              <w:jc w:val="right"/>
              <w:rPr>
                <w:rFonts w:ascii="Times New Roman" w:hAnsi="Times New Roman" w:cs="Times New Roman"/>
              </w:rPr>
            </w:pPr>
            <w:r>
              <w:rPr>
                <w:rFonts w:ascii="Times New Roman" w:hAnsi="Times New Roman" w:cs="Times New Roman"/>
              </w:rPr>
              <w:t>0</w:t>
            </w:r>
          </w:p>
        </w:tc>
        <w:tc>
          <w:tcPr>
            <w:tcW w:w="1344" w:type="dxa"/>
          </w:tcPr>
          <w:p w:rsidR="00633F16" w:rsidRPr="00D50041" w:rsidRDefault="00633F16" w:rsidP="00633F16">
            <w:pPr>
              <w:pStyle w:val="ConsPlusNormal0"/>
              <w:ind w:firstLine="0"/>
              <w:rPr>
                <w:rFonts w:ascii="Times New Roman" w:hAnsi="Times New Roman" w:cs="Times New Roman"/>
              </w:rPr>
            </w:pPr>
            <w:r>
              <w:rPr>
                <w:rFonts w:ascii="Times New Roman" w:hAnsi="Times New Roman" w:cs="Times New Roman"/>
              </w:rPr>
              <w:t>0</w:t>
            </w:r>
          </w:p>
        </w:tc>
        <w:tc>
          <w:tcPr>
            <w:tcW w:w="1260" w:type="dxa"/>
            <w:gridSpan w:val="4"/>
          </w:tcPr>
          <w:p w:rsidR="00633F16" w:rsidRPr="00D50041" w:rsidRDefault="00633F16" w:rsidP="00633F16">
            <w:pPr>
              <w:pStyle w:val="ConsPlusNormal0"/>
              <w:ind w:firstLine="0"/>
              <w:rPr>
                <w:rFonts w:ascii="Times New Roman" w:hAnsi="Times New Roman" w:cs="Times New Roman"/>
              </w:rPr>
            </w:pPr>
            <w:r>
              <w:rPr>
                <w:rFonts w:ascii="Times New Roman" w:hAnsi="Times New Roman" w:cs="Times New Roman"/>
              </w:rPr>
              <w:t>0</w:t>
            </w:r>
          </w:p>
        </w:tc>
        <w:tc>
          <w:tcPr>
            <w:tcW w:w="1080" w:type="dxa"/>
            <w:gridSpan w:val="5"/>
          </w:tcPr>
          <w:p w:rsidR="00633F16" w:rsidRPr="00D50041" w:rsidRDefault="00633F16" w:rsidP="00633F16">
            <w:pPr>
              <w:pStyle w:val="ConsPlusNormal0"/>
              <w:ind w:firstLine="0"/>
              <w:rPr>
                <w:rFonts w:ascii="Times New Roman" w:hAnsi="Times New Roman" w:cs="Times New Roman"/>
              </w:rPr>
            </w:pPr>
            <w:r w:rsidRPr="00D50041">
              <w:rPr>
                <w:rFonts w:ascii="Times New Roman" w:hAnsi="Times New Roman" w:cs="Times New Roman"/>
              </w:rPr>
              <w:t>0</w:t>
            </w:r>
          </w:p>
        </w:tc>
        <w:tc>
          <w:tcPr>
            <w:tcW w:w="1979" w:type="dxa"/>
            <w:gridSpan w:val="7"/>
          </w:tcPr>
          <w:p w:rsidR="00633F16" w:rsidRPr="00D50041" w:rsidRDefault="00633F16" w:rsidP="00633F16">
            <w:pPr>
              <w:pStyle w:val="ConsPlusNormal0"/>
              <w:rPr>
                <w:rFonts w:ascii="Times New Roman" w:hAnsi="Times New Roman" w:cs="Times New Roman"/>
              </w:rPr>
            </w:pPr>
          </w:p>
        </w:tc>
        <w:tc>
          <w:tcPr>
            <w:tcW w:w="1252" w:type="dxa"/>
            <w:gridSpan w:val="3"/>
          </w:tcPr>
          <w:p w:rsidR="00633F16" w:rsidRPr="00D50041" w:rsidRDefault="00633F16" w:rsidP="00633F16">
            <w:pPr>
              <w:pStyle w:val="ConsPlusNormal0"/>
              <w:rPr>
                <w:rFonts w:ascii="Times New Roman" w:hAnsi="Times New Roman" w:cs="Times New Roman"/>
              </w:rPr>
            </w:pPr>
          </w:p>
        </w:tc>
      </w:tr>
      <w:tr w:rsidR="00633F16" w:rsidRPr="00625D8D" w:rsidTr="00633F16">
        <w:tc>
          <w:tcPr>
            <w:tcW w:w="4860" w:type="dxa"/>
            <w:gridSpan w:val="3"/>
            <w:vMerge/>
          </w:tcPr>
          <w:p w:rsidR="00633F16" w:rsidRPr="00D50041" w:rsidRDefault="00633F16" w:rsidP="00633F16"/>
        </w:tc>
        <w:tc>
          <w:tcPr>
            <w:tcW w:w="1458" w:type="dxa"/>
            <w:gridSpan w:val="3"/>
          </w:tcPr>
          <w:p w:rsidR="00633F16" w:rsidRPr="00D50041" w:rsidRDefault="00633F16" w:rsidP="00633F16">
            <w:pPr>
              <w:pStyle w:val="ConsPlusNormal0"/>
              <w:rPr>
                <w:rFonts w:ascii="Times New Roman" w:hAnsi="Times New Roman" w:cs="Times New Roman"/>
              </w:rPr>
            </w:pPr>
            <w:r w:rsidRPr="00D50041">
              <w:rPr>
                <w:rFonts w:ascii="Times New Roman" w:hAnsi="Times New Roman" w:cs="Times New Roman"/>
              </w:rPr>
              <w:t>2016</w:t>
            </w:r>
          </w:p>
        </w:tc>
        <w:tc>
          <w:tcPr>
            <w:tcW w:w="897" w:type="dxa"/>
            <w:gridSpan w:val="4"/>
          </w:tcPr>
          <w:p w:rsidR="00633F16" w:rsidRPr="00D50041" w:rsidRDefault="00633F16" w:rsidP="00633F16">
            <w:pPr>
              <w:pStyle w:val="ConsPlusNormal0"/>
              <w:ind w:firstLine="0"/>
              <w:rPr>
                <w:rFonts w:ascii="Times New Roman" w:hAnsi="Times New Roman" w:cs="Times New Roman"/>
              </w:rPr>
            </w:pPr>
            <w:r w:rsidRPr="00D50041">
              <w:rPr>
                <w:rFonts w:ascii="Times New Roman" w:hAnsi="Times New Roman" w:cs="Times New Roman"/>
              </w:rPr>
              <w:t>0</w:t>
            </w:r>
          </w:p>
        </w:tc>
        <w:tc>
          <w:tcPr>
            <w:tcW w:w="1368" w:type="dxa"/>
            <w:gridSpan w:val="3"/>
          </w:tcPr>
          <w:p w:rsidR="00633F16" w:rsidRPr="00D50041" w:rsidRDefault="00633F16" w:rsidP="00633F16">
            <w:pPr>
              <w:pStyle w:val="ConsPlusNormal0"/>
              <w:ind w:firstLine="0"/>
              <w:jc w:val="right"/>
              <w:rPr>
                <w:rFonts w:ascii="Times New Roman" w:hAnsi="Times New Roman" w:cs="Times New Roman"/>
              </w:rPr>
            </w:pPr>
            <w:r w:rsidRPr="00D50041">
              <w:rPr>
                <w:rFonts w:ascii="Times New Roman" w:hAnsi="Times New Roman" w:cs="Times New Roman"/>
              </w:rPr>
              <w:t>0</w:t>
            </w:r>
          </w:p>
        </w:tc>
        <w:tc>
          <w:tcPr>
            <w:tcW w:w="1344" w:type="dxa"/>
          </w:tcPr>
          <w:p w:rsidR="00633F16" w:rsidRPr="00D50041" w:rsidRDefault="00633F16" w:rsidP="00633F16">
            <w:pPr>
              <w:pStyle w:val="ConsPlusNormal0"/>
              <w:ind w:firstLine="0"/>
              <w:rPr>
                <w:rFonts w:ascii="Times New Roman" w:hAnsi="Times New Roman" w:cs="Times New Roman"/>
              </w:rPr>
            </w:pPr>
            <w:r w:rsidRPr="00D50041">
              <w:rPr>
                <w:rFonts w:ascii="Times New Roman" w:hAnsi="Times New Roman" w:cs="Times New Roman"/>
              </w:rPr>
              <w:t>0</w:t>
            </w:r>
          </w:p>
        </w:tc>
        <w:tc>
          <w:tcPr>
            <w:tcW w:w="1260" w:type="dxa"/>
            <w:gridSpan w:val="4"/>
          </w:tcPr>
          <w:p w:rsidR="00633F16" w:rsidRPr="00D50041" w:rsidRDefault="00633F16" w:rsidP="00633F16">
            <w:pPr>
              <w:pStyle w:val="ConsPlusNormal0"/>
              <w:ind w:firstLine="0"/>
              <w:rPr>
                <w:rFonts w:ascii="Times New Roman" w:hAnsi="Times New Roman" w:cs="Times New Roman"/>
              </w:rPr>
            </w:pPr>
            <w:r w:rsidRPr="00D50041">
              <w:rPr>
                <w:rFonts w:ascii="Times New Roman" w:hAnsi="Times New Roman" w:cs="Times New Roman"/>
              </w:rPr>
              <w:t>0</w:t>
            </w:r>
          </w:p>
        </w:tc>
        <w:tc>
          <w:tcPr>
            <w:tcW w:w="1080" w:type="dxa"/>
            <w:gridSpan w:val="5"/>
          </w:tcPr>
          <w:p w:rsidR="00633F16" w:rsidRPr="00D50041" w:rsidRDefault="00633F16" w:rsidP="00633F16">
            <w:pPr>
              <w:pStyle w:val="ConsPlusNormal0"/>
              <w:ind w:firstLine="0"/>
              <w:rPr>
                <w:rFonts w:ascii="Times New Roman" w:hAnsi="Times New Roman" w:cs="Times New Roman"/>
              </w:rPr>
            </w:pPr>
            <w:r w:rsidRPr="00D50041">
              <w:rPr>
                <w:rFonts w:ascii="Times New Roman" w:hAnsi="Times New Roman" w:cs="Times New Roman"/>
              </w:rPr>
              <w:t>0</w:t>
            </w:r>
          </w:p>
        </w:tc>
        <w:tc>
          <w:tcPr>
            <w:tcW w:w="1979" w:type="dxa"/>
            <w:gridSpan w:val="7"/>
          </w:tcPr>
          <w:p w:rsidR="00633F16" w:rsidRPr="00D50041" w:rsidRDefault="00633F16" w:rsidP="00633F16">
            <w:pPr>
              <w:pStyle w:val="ConsPlusNormal0"/>
              <w:rPr>
                <w:rFonts w:ascii="Times New Roman" w:hAnsi="Times New Roman" w:cs="Times New Roman"/>
              </w:rPr>
            </w:pPr>
            <w:r w:rsidRPr="00D50041">
              <w:rPr>
                <w:rFonts w:ascii="Times New Roman" w:hAnsi="Times New Roman" w:cs="Times New Roman"/>
              </w:rPr>
              <w:t>0</w:t>
            </w:r>
          </w:p>
        </w:tc>
        <w:tc>
          <w:tcPr>
            <w:tcW w:w="1252" w:type="dxa"/>
            <w:gridSpan w:val="3"/>
          </w:tcPr>
          <w:p w:rsidR="00633F16" w:rsidRPr="00D50041" w:rsidRDefault="00633F16" w:rsidP="00633F16">
            <w:pPr>
              <w:pStyle w:val="ConsPlusNormal0"/>
              <w:rPr>
                <w:rFonts w:ascii="Times New Roman" w:hAnsi="Times New Roman" w:cs="Times New Roman"/>
              </w:rPr>
            </w:pPr>
          </w:p>
        </w:tc>
      </w:tr>
      <w:tr w:rsidR="00633F16" w:rsidRPr="00625D8D" w:rsidTr="00633F16">
        <w:tc>
          <w:tcPr>
            <w:tcW w:w="4860" w:type="dxa"/>
            <w:gridSpan w:val="3"/>
            <w:vMerge/>
          </w:tcPr>
          <w:p w:rsidR="00633F16" w:rsidRPr="00D50041" w:rsidRDefault="00633F16" w:rsidP="00633F16"/>
        </w:tc>
        <w:tc>
          <w:tcPr>
            <w:tcW w:w="1458" w:type="dxa"/>
            <w:gridSpan w:val="3"/>
          </w:tcPr>
          <w:p w:rsidR="00633F16" w:rsidRPr="00D50041" w:rsidRDefault="00633F16" w:rsidP="00633F16">
            <w:pPr>
              <w:pStyle w:val="ConsPlusNormal0"/>
              <w:rPr>
                <w:rFonts w:ascii="Times New Roman" w:hAnsi="Times New Roman" w:cs="Times New Roman"/>
              </w:rPr>
            </w:pPr>
            <w:r w:rsidRPr="00D50041">
              <w:rPr>
                <w:rFonts w:ascii="Times New Roman" w:hAnsi="Times New Roman" w:cs="Times New Roman"/>
              </w:rPr>
              <w:t>2017</w:t>
            </w:r>
          </w:p>
        </w:tc>
        <w:tc>
          <w:tcPr>
            <w:tcW w:w="897" w:type="dxa"/>
            <w:gridSpan w:val="4"/>
          </w:tcPr>
          <w:p w:rsidR="00633F16" w:rsidRPr="00D50041" w:rsidRDefault="00633F16" w:rsidP="00633F16">
            <w:pPr>
              <w:pStyle w:val="ConsPlusNormal0"/>
              <w:ind w:firstLine="0"/>
              <w:rPr>
                <w:rFonts w:ascii="Times New Roman" w:hAnsi="Times New Roman" w:cs="Times New Roman"/>
              </w:rPr>
            </w:pPr>
            <w:r w:rsidRPr="00D50041">
              <w:rPr>
                <w:rFonts w:ascii="Times New Roman" w:hAnsi="Times New Roman" w:cs="Times New Roman"/>
              </w:rPr>
              <w:t>0</w:t>
            </w:r>
          </w:p>
        </w:tc>
        <w:tc>
          <w:tcPr>
            <w:tcW w:w="1368" w:type="dxa"/>
            <w:gridSpan w:val="3"/>
          </w:tcPr>
          <w:p w:rsidR="00633F16" w:rsidRPr="00D50041" w:rsidRDefault="00633F16" w:rsidP="00633F16">
            <w:pPr>
              <w:pStyle w:val="ConsPlusNormal0"/>
              <w:ind w:firstLine="0"/>
              <w:jc w:val="right"/>
              <w:rPr>
                <w:rFonts w:ascii="Times New Roman" w:hAnsi="Times New Roman" w:cs="Times New Roman"/>
              </w:rPr>
            </w:pPr>
            <w:r w:rsidRPr="00D50041">
              <w:rPr>
                <w:rFonts w:ascii="Times New Roman" w:hAnsi="Times New Roman" w:cs="Times New Roman"/>
              </w:rPr>
              <w:t>0</w:t>
            </w:r>
          </w:p>
        </w:tc>
        <w:tc>
          <w:tcPr>
            <w:tcW w:w="1344" w:type="dxa"/>
          </w:tcPr>
          <w:p w:rsidR="00633F16" w:rsidRPr="00D50041" w:rsidRDefault="00633F16" w:rsidP="00633F16">
            <w:pPr>
              <w:pStyle w:val="ConsPlusNormal0"/>
              <w:ind w:firstLine="0"/>
              <w:rPr>
                <w:rFonts w:ascii="Times New Roman" w:hAnsi="Times New Roman" w:cs="Times New Roman"/>
              </w:rPr>
            </w:pPr>
            <w:r w:rsidRPr="00D50041">
              <w:rPr>
                <w:rFonts w:ascii="Times New Roman" w:hAnsi="Times New Roman" w:cs="Times New Roman"/>
              </w:rPr>
              <w:t>0</w:t>
            </w:r>
          </w:p>
        </w:tc>
        <w:tc>
          <w:tcPr>
            <w:tcW w:w="1260" w:type="dxa"/>
            <w:gridSpan w:val="4"/>
          </w:tcPr>
          <w:p w:rsidR="00633F16" w:rsidRPr="00D50041" w:rsidRDefault="00633F16" w:rsidP="00633F16">
            <w:pPr>
              <w:pStyle w:val="ConsPlusNormal0"/>
              <w:ind w:firstLine="0"/>
              <w:rPr>
                <w:rFonts w:ascii="Times New Roman" w:hAnsi="Times New Roman" w:cs="Times New Roman"/>
              </w:rPr>
            </w:pPr>
            <w:r w:rsidRPr="00D50041">
              <w:rPr>
                <w:rFonts w:ascii="Times New Roman" w:hAnsi="Times New Roman" w:cs="Times New Roman"/>
              </w:rPr>
              <w:t>0</w:t>
            </w:r>
          </w:p>
        </w:tc>
        <w:tc>
          <w:tcPr>
            <w:tcW w:w="1080" w:type="dxa"/>
            <w:gridSpan w:val="5"/>
          </w:tcPr>
          <w:p w:rsidR="00633F16" w:rsidRPr="00D50041" w:rsidRDefault="00633F16" w:rsidP="00633F16">
            <w:pPr>
              <w:pStyle w:val="ConsPlusNormal0"/>
              <w:ind w:firstLine="0"/>
              <w:rPr>
                <w:rFonts w:ascii="Times New Roman" w:hAnsi="Times New Roman" w:cs="Times New Roman"/>
              </w:rPr>
            </w:pPr>
            <w:r w:rsidRPr="00D50041">
              <w:rPr>
                <w:rFonts w:ascii="Times New Roman" w:hAnsi="Times New Roman" w:cs="Times New Roman"/>
              </w:rPr>
              <w:t>0</w:t>
            </w:r>
          </w:p>
        </w:tc>
        <w:tc>
          <w:tcPr>
            <w:tcW w:w="1979" w:type="dxa"/>
            <w:gridSpan w:val="7"/>
          </w:tcPr>
          <w:p w:rsidR="00633F16" w:rsidRPr="00D50041" w:rsidRDefault="00633F16" w:rsidP="00633F16">
            <w:pPr>
              <w:pStyle w:val="ConsPlusNormal0"/>
              <w:rPr>
                <w:rFonts w:ascii="Times New Roman" w:hAnsi="Times New Roman" w:cs="Times New Roman"/>
              </w:rPr>
            </w:pPr>
            <w:r w:rsidRPr="00D50041">
              <w:rPr>
                <w:rFonts w:ascii="Times New Roman" w:hAnsi="Times New Roman" w:cs="Times New Roman"/>
              </w:rPr>
              <w:t>0</w:t>
            </w:r>
          </w:p>
        </w:tc>
        <w:tc>
          <w:tcPr>
            <w:tcW w:w="1252" w:type="dxa"/>
            <w:gridSpan w:val="3"/>
          </w:tcPr>
          <w:p w:rsidR="00633F16" w:rsidRPr="00D50041" w:rsidRDefault="00633F16" w:rsidP="00633F16">
            <w:pPr>
              <w:pStyle w:val="ConsPlusNormal0"/>
              <w:rPr>
                <w:rFonts w:ascii="Times New Roman" w:hAnsi="Times New Roman" w:cs="Times New Roman"/>
              </w:rPr>
            </w:pPr>
          </w:p>
        </w:tc>
      </w:tr>
      <w:tr w:rsidR="00633F16" w:rsidRPr="00625D8D" w:rsidTr="00633F16">
        <w:tc>
          <w:tcPr>
            <w:tcW w:w="4860" w:type="dxa"/>
            <w:gridSpan w:val="3"/>
            <w:vMerge/>
          </w:tcPr>
          <w:p w:rsidR="00633F16" w:rsidRPr="00D50041" w:rsidRDefault="00633F16" w:rsidP="00633F16"/>
        </w:tc>
        <w:tc>
          <w:tcPr>
            <w:tcW w:w="1458" w:type="dxa"/>
            <w:gridSpan w:val="3"/>
          </w:tcPr>
          <w:p w:rsidR="00633F16" w:rsidRPr="00D50041" w:rsidRDefault="00633F16" w:rsidP="00633F16">
            <w:pPr>
              <w:pStyle w:val="ConsPlusNormal0"/>
              <w:rPr>
                <w:rFonts w:ascii="Times New Roman" w:hAnsi="Times New Roman" w:cs="Times New Roman"/>
              </w:rPr>
            </w:pPr>
            <w:r w:rsidRPr="00D50041">
              <w:rPr>
                <w:rFonts w:ascii="Times New Roman" w:hAnsi="Times New Roman" w:cs="Times New Roman"/>
              </w:rPr>
              <w:t>2018</w:t>
            </w:r>
          </w:p>
        </w:tc>
        <w:tc>
          <w:tcPr>
            <w:tcW w:w="897" w:type="dxa"/>
            <w:gridSpan w:val="4"/>
          </w:tcPr>
          <w:p w:rsidR="00633F16" w:rsidRPr="00D50041" w:rsidRDefault="00633F16" w:rsidP="00633F16">
            <w:pPr>
              <w:pStyle w:val="ConsPlusNormal0"/>
              <w:ind w:firstLine="0"/>
              <w:rPr>
                <w:rFonts w:ascii="Times New Roman" w:hAnsi="Times New Roman" w:cs="Times New Roman"/>
              </w:rPr>
            </w:pPr>
            <w:r w:rsidRPr="00D50041">
              <w:rPr>
                <w:rFonts w:ascii="Times New Roman" w:hAnsi="Times New Roman" w:cs="Times New Roman"/>
              </w:rPr>
              <w:t>0</w:t>
            </w:r>
          </w:p>
        </w:tc>
        <w:tc>
          <w:tcPr>
            <w:tcW w:w="1368" w:type="dxa"/>
            <w:gridSpan w:val="3"/>
          </w:tcPr>
          <w:p w:rsidR="00633F16" w:rsidRPr="00D50041" w:rsidRDefault="00633F16" w:rsidP="00633F16">
            <w:pPr>
              <w:pStyle w:val="ConsPlusNormal0"/>
              <w:ind w:firstLine="0"/>
              <w:jc w:val="right"/>
              <w:rPr>
                <w:rFonts w:ascii="Times New Roman" w:hAnsi="Times New Roman" w:cs="Times New Roman"/>
              </w:rPr>
            </w:pPr>
            <w:r w:rsidRPr="00D50041">
              <w:rPr>
                <w:rFonts w:ascii="Times New Roman" w:hAnsi="Times New Roman" w:cs="Times New Roman"/>
              </w:rPr>
              <w:t>0</w:t>
            </w:r>
          </w:p>
        </w:tc>
        <w:tc>
          <w:tcPr>
            <w:tcW w:w="1344" w:type="dxa"/>
          </w:tcPr>
          <w:p w:rsidR="00633F16" w:rsidRPr="00D50041" w:rsidRDefault="00633F16" w:rsidP="00633F16">
            <w:pPr>
              <w:pStyle w:val="ConsPlusNormal0"/>
              <w:ind w:firstLine="0"/>
              <w:rPr>
                <w:rFonts w:ascii="Times New Roman" w:hAnsi="Times New Roman" w:cs="Times New Roman"/>
              </w:rPr>
            </w:pPr>
            <w:r w:rsidRPr="00D50041">
              <w:rPr>
                <w:rFonts w:ascii="Times New Roman" w:hAnsi="Times New Roman" w:cs="Times New Roman"/>
              </w:rPr>
              <w:t>0</w:t>
            </w:r>
          </w:p>
        </w:tc>
        <w:tc>
          <w:tcPr>
            <w:tcW w:w="1260" w:type="dxa"/>
            <w:gridSpan w:val="4"/>
          </w:tcPr>
          <w:p w:rsidR="00633F16" w:rsidRPr="00D50041" w:rsidRDefault="00633F16" w:rsidP="00633F16">
            <w:pPr>
              <w:pStyle w:val="ConsPlusNormal0"/>
              <w:ind w:firstLine="0"/>
              <w:rPr>
                <w:rFonts w:ascii="Times New Roman" w:hAnsi="Times New Roman" w:cs="Times New Roman"/>
              </w:rPr>
            </w:pPr>
            <w:r w:rsidRPr="00D50041">
              <w:rPr>
                <w:rFonts w:ascii="Times New Roman" w:hAnsi="Times New Roman" w:cs="Times New Roman"/>
              </w:rPr>
              <w:t>0</w:t>
            </w:r>
          </w:p>
        </w:tc>
        <w:tc>
          <w:tcPr>
            <w:tcW w:w="1080" w:type="dxa"/>
            <w:gridSpan w:val="5"/>
          </w:tcPr>
          <w:p w:rsidR="00633F16" w:rsidRPr="00D50041" w:rsidRDefault="00633F16" w:rsidP="00633F16">
            <w:pPr>
              <w:pStyle w:val="ConsPlusNormal0"/>
              <w:ind w:firstLine="0"/>
              <w:rPr>
                <w:rFonts w:ascii="Times New Roman" w:hAnsi="Times New Roman" w:cs="Times New Roman"/>
              </w:rPr>
            </w:pPr>
            <w:r w:rsidRPr="00D50041">
              <w:rPr>
                <w:rFonts w:ascii="Times New Roman" w:hAnsi="Times New Roman" w:cs="Times New Roman"/>
              </w:rPr>
              <w:t>0</w:t>
            </w:r>
          </w:p>
        </w:tc>
        <w:tc>
          <w:tcPr>
            <w:tcW w:w="1979" w:type="dxa"/>
            <w:gridSpan w:val="7"/>
          </w:tcPr>
          <w:p w:rsidR="00633F16" w:rsidRPr="00D50041" w:rsidRDefault="00633F16" w:rsidP="00633F16">
            <w:pPr>
              <w:pStyle w:val="ConsPlusNormal0"/>
              <w:rPr>
                <w:rFonts w:ascii="Times New Roman" w:hAnsi="Times New Roman" w:cs="Times New Roman"/>
              </w:rPr>
            </w:pPr>
            <w:r w:rsidRPr="00D50041">
              <w:rPr>
                <w:rFonts w:ascii="Times New Roman" w:hAnsi="Times New Roman" w:cs="Times New Roman"/>
              </w:rPr>
              <w:t>0</w:t>
            </w:r>
          </w:p>
        </w:tc>
        <w:tc>
          <w:tcPr>
            <w:tcW w:w="1252" w:type="dxa"/>
            <w:gridSpan w:val="3"/>
          </w:tcPr>
          <w:p w:rsidR="00633F16" w:rsidRPr="00D50041" w:rsidRDefault="00633F16" w:rsidP="00633F16">
            <w:pPr>
              <w:pStyle w:val="ConsPlusNormal0"/>
              <w:rPr>
                <w:rFonts w:ascii="Times New Roman" w:hAnsi="Times New Roman" w:cs="Times New Roman"/>
              </w:rPr>
            </w:pPr>
          </w:p>
        </w:tc>
      </w:tr>
      <w:tr w:rsidR="00633F16" w:rsidRPr="00625D8D" w:rsidTr="00633F16">
        <w:tc>
          <w:tcPr>
            <w:tcW w:w="4860" w:type="dxa"/>
            <w:gridSpan w:val="3"/>
            <w:vMerge/>
          </w:tcPr>
          <w:p w:rsidR="00633F16" w:rsidRPr="00D50041" w:rsidRDefault="00633F16" w:rsidP="00633F16"/>
        </w:tc>
        <w:tc>
          <w:tcPr>
            <w:tcW w:w="1458" w:type="dxa"/>
            <w:gridSpan w:val="3"/>
          </w:tcPr>
          <w:p w:rsidR="00633F16" w:rsidRPr="00D50041" w:rsidRDefault="00633F16" w:rsidP="00633F16">
            <w:pPr>
              <w:pStyle w:val="ConsPlusNormal0"/>
              <w:rPr>
                <w:rFonts w:ascii="Times New Roman" w:hAnsi="Times New Roman" w:cs="Times New Roman"/>
              </w:rPr>
            </w:pPr>
            <w:r w:rsidRPr="00D50041">
              <w:rPr>
                <w:rFonts w:ascii="Times New Roman" w:hAnsi="Times New Roman" w:cs="Times New Roman"/>
              </w:rPr>
              <w:t>2019</w:t>
            </w:r>
          </w:p>
        </w:tc>
        <w:tc>
          <w:tcPr>
            <w:tcW w:w="897" w:type="dxa"/>
            <w:gridSpan w:val="4"/>
          </w:tcPr>
          <w:p w:rsidR="00633F16" w:rsidRPr="00D50041" w:rsidRDefault="00633F16" w:rsidP="00633F16">
            <w:pPr>
              <w:pStyle w:val="ConsPlusNormal0"/>
              <w:ind w:firstLine="0"/>
              <w:rPr>
                <w:rFonts w:ascii="Times New Roman" w:hAnsi="Times New Roman" w:cs="Times New Roman"/>
              </w:rPr>
            </w:pPr>
            <w:r w:rsidRPr="00D50041">
              <w:rPr>
                <w:rFonts w:ascii="Times New Roman" w:hAnsi="Times New Roman" w:cs="Times New Roman"/>
              </w:rPr>
              <w:t>0</w:t>
            </w:r>
          </w:p>
        </w:tc>
        <w:tc>
          <w:tcPr>
            <w:tcW w:w="1368" w:type="dxa"/>
            <w:gridSpan w:val="3"/>
          </w:tcPr>
          <w:p w:rsidR="00633F16" w:rsidRPr="00D50041" w:rsidRDefault="00633F16" w:rsidP="00633F16">
            <w:pPr>
              <w:pStyle w:val="ConsPlusNormal0"/>
              <w:ind w:firstLine="0"/>
              <w:jc w:val="right"/>
              <w:rPr>
                <w:rFonts w:ascii="Times New Roman" w:hAnsi="Times New Roman" w:cs="Times New Roman"/>
              </w:rPr>
            </w:pPr>
            <w:r w:rsidRPr="00D50041">
              <w:rPr>
                <w:rFonts w:ascii="Times New Roman" w:hAnsi="Times New Roman" w:cs="Times New Roman"/>
              </w:rPr>
              <w:t>0</w:t>
            </w:r>
          </w:p>
        </w:tc>
        <w:tc>
          <w:tcPr>
            <w:tcW w:w="1344" w:type="dxa"/>
          </w:tcPr>
          <w:p w:rsidR="00633F16" w:rsidRPr="00D50041" w:rsidRDefault="00633F16" w:rsidP="00633F16">
            <w:pPr>
              <w:pStyle w:val="ConsPlusNormal0"/>
              <w:ind w:firstLine="0"/>
              <w:rPr>
                <w:rFonts w:ascii="Times New Roman" w:hAnsi="Times New Roman" w:cs="Times New Roman"/>
              </w:rPr>
            </w:pPr>
            <w:r w:rsidRPr="00D50041">
              <w:rPr>
                <w:rFonts w:ascii="Times New Roman" w:hAnsi="Times New Roman" w:cs="Times New Roman"/>
              </w:rPr>
              <w:t>0</w:t>
            </w:r>
          </w:p>
        </w:tc>
        <w:tc>
          <w:tcPr>
            <w:tcW w:w="1260" w:type="dxa"/>
            <w:gridSpan w:val="4"/>
          </w:tcPr>
          <w:p w:rsidR="00633F16" w:rsidRPr="00D50041" w:rsidRDefault="00633F16" w:rsidP="00633F16">
            <w:pPr>
              <w:pStyle w:val="ConsPlusNormal0"/>
              <w:ind w:firstLine="0"/>
              <w:rPr>
                <w:rFonts w:ascii="Times New Roman" w:hAnsi="Times New Roman" w:cs="Times New Roman"/>
              </w:rPr>
            </w:pPr>
            <w:r w:rsidRPr="00D50041">
              <w:rPr>
                <w:rFonts w:ascii="Times New Roman" w:hAnsi="Times New Roman" w:cs="Times New Roman"/>
              </w:rPr>
              <w:t>0</w:t>
            </w:r>
          </w:p>
        </w:tc>
        <w:tc>
          <w:tcPr>
            <w:tcW w:w="1080" w:type="dxa"/>
            <w:gridSpan w:val="5"/>
          </w:tcPr>
          <w:p w:rsidR="00633F16" w:rsidRPr="00D50041" w:rsidRDefault="00633F16" w:rsidP="00633F16">
            <w:pPr>
              <w:pStyle w:val="ConsPlusNormal0"/>
              <w:ind w:firstLine="0"/>
              <w:rPr>
                <w:rFonts w:ascii="Times New Roman" w:hAnsi="Times New Roman" w:cs="Times New Roman"/>
              </w:rPr>
            </w:pPr>
            <w:r w:rsidRPr="00D50041">
              <w:rPr>
                <w:rFonts w:ascii="Times New Roman" w:hAnsi="Times New Roman" w:cs="Times New Roman"/>
              </w:rPr>
              <w:t>0</w:t>
            </w:r>
          </w:p>
        </w:tc>
        <w:tc>
          <w:tcPr>
            <w:tcW w:w="1979" w:type="dxa"/>
            <w:gridSpan w:val="7"/>
          </w:tcPr>
          <w:p w:rsidR="00633F16" w:rsidRPr="00D50041" w:rsidRDefault="00633F16" w:rsidP="00633F16">
            <w:pPr>
              <w:pStyle w:val="ConsPlusNormal0"/>
              <w:rPr>
                <w:rFonts w:ascii="Times New Roman" w:hAnsi="Times New Roman" w:cs="Times New Roman"/>
              </w:rPr>
            </w:pPr>
            <w:r w:rsidRPr="00D50041">
              <w:rPr>
                <w:rFonts w:ascii="Times New Roman" w:hAnsi="Times New Roman" w:cs="Times New Roman"/>
              </w:rPr>
              <w:t>0</w:t>
            </w:r>
          </w:p>
        </w:tc>
        <w:tc>
          <w:tcPr>
            <w:tcW w:w="1252" w:type="dxa"/>
            <w:gridSpan w:val="3"/>
          </w:tcPr>
          <w:p w:rsidR="00633F16" w:rsidRPr="00D50041" w:rsidRDefault="00633F16" w:rsidP="00633F16">
            <w:pPr>
              <w:pStyle w:val="ConsPlusNormal0"/>
              <w:rPr>
                <w:rFonts w:ascii="Times New Roman" w:hAnsi="Times New Roman" w:cs="Times New Roman"/>
              </w:rPr>
            </w:pPr>
          </w:p>
        </w:tc>
      </w:tr>
      <w:tr w:rsidR="00633F16" w:rsidRPr="00625D8D" w:rsidTr="00633F16">
        <w:tc>
          <w:tcPr>
            <w:tcW w:w="4860" w:type="dxa"/>
            <w:gridSpan w:val="3"/>
            <w:vMerge/>
          </w:tcPr>
          <w:p w:rsidR="00633F16" w:rsidRPr="00D50041" w:rsidRDefault="00633F16" w:rsidP="00633F16"/>
        </w:tc>
        <w:tc>
          <w:tcPr>
            <w:tcW w:w="1458" w:type="dxa"/>
            <w:gridSpan w:val="3"/>
          </w:tcPr>
          <w:p w:rsidR="00633F16" w:rsidRPr="00D50041" w:rsidRDefault="00633F16" w:rsidP="00633F16">
            <w:pPr>
              <w:pStyle w:val="ConsPlusNormal0"/>
              <w:rPr>
                <w:rFonts w:ascii="Times New Roman" w:hAnsi="Times New Roman" w:cs="Times New Roman"/>
              </w:rPr>
            </w:pPr>
            <w:r w:rsidRPr="00D50041">
              <w:rPr>
                <w:rFonts w:ascii="Times New Roman" w:hAnsi="Times New Roman" w:cs="Times New Roman"/>
              </w:rPr>
              <w:t>2020</w:t>
            </w:r>
          </w:p>
        </w:tc>
        <w:tc>
          <w:tcPr>
            <w:tcW w:w="897" w:type="dxa"/>
            <w:gridSpan w:val="4"/>
          </w:tcPr>
          <w:p w:rsidR="00633F16" w:rsidRPr="00D50041" w:rsidRDefault="00633F16" w:rsidP="00633F16">
            <w:pPr>
              <w:pStyle w:val="ConsPlusNormal0"/>
              <w:ind w:firstLine="0"/>
              <w:rPr>
                <w:rFonts w:ascii="Times New Roman" w:hAnsi="Times New Roman" w:cs="Times New Roman"/>
              </w:rPr>
            </w:pPr>
            <w:r w:rsidRPr="00D50041">
              <w:rPr>
                <w:rFonts w:ascii="Times New Roman" w:hAnsi="Times New Roman" w:cs="Times New Roman"/>
              </w:rPr>
              <w:t>0</w:t>
            </w:r>
          </w:p>
        </w:tc>
        <w:tc>
          <w:tcPr>
            <w:tcW w:w="1368" w:type="dxa"/>
            <w:gridSpan w:val="3"/>
          </w:tcPr>
          <w:p w:rsidR="00633F16" w:rsidRPr="00D50041" w:rsidRDefault="00633F16" w:rsidP="00633F16">
            <w:pPr>
              <w:pStyle w:val="ConsPlusNormal0"/>
              <w:ind w:firstLine="0"/>
              <w:jc w:val="right"/>
              <w:rPr>
                <w:rFonts w:ascii="Times New Roman" w:hAnsi="Times New Roman" w:cs="Times New Roman"/>
              </w:rPr>
            </w:pPr>
            <w:r w:rsidRPr="00D50041">
              <w:rPr>
                <w:rFonts w:ascii="Times New Roman" w:hAnsi="Times New Roman" w:cs="Times New Roman"/>
              </w:rPr>
              <w:t>0</w:t>
            </w:r>
          </w:p>
        </w:tc>
        <w:tc>
          <w:tcPr>
            <w:tcW w:w="1344" w:type="dxa"/>
          </w:tcPr>
          <w:p w:rsidR="00633F16" w:rsidRPr="00D50041" w:rsidRDefault="00633F16" w:rsidP="00633F16">
            <w:pPr>
              <w:pStyle w:val="ConsPlusNormal0"/>
              <w:ind w:firstLine="0"/>
              <w:rPr>
                <w:rFonts w:ascii="Times New Roman" w:hAnsi="Times New Roman" w:cs="Times New Roman"/>
              </w:rPr>
            </w:pPr>
            <w:r w:rsidRPr="00D50041">
              <w:rPr>
                <w:rFonts w:ascii="Times New Roman" w:hAnsi="Times New Roman" w:cs="Times New Roman"/>
              </w:rPr>
              <w:t>0</w:t>
            </w:r>
          </w:p>
        </w:tc>
        <w:tc>
          <w:tcPr>
            <w:tcW w:w="1260" w:type="dxa"/>
            <w:gridSpan w:val="4"/>
          </w:tcPr>
          <w:p w:rsidR="00633F16" w:rsidRPr="00D50041" w:rsidRDefault="00633F16" w:rsidP="00633F16">
            <w:pPr>
              <w:pStyle w:val="ConsPlusNormal0"/>
              <w:ind w:firstLine="0"/>
              <w:rPr>
                <w:rFonts w:ascii="Times New Roman" w:hAnsi="Times New Roman" w:cs="Times New Roman"/>
              </w:rPr>
            </w:pPr>
            <w:r w:rsidRPr="00D50041">
              <w:rPr>
                <w:rFonts w:ascii="Times New Roman" w:hAnsi="Times New Roman" w:cs="Times New Roman"/>
              </w:rPr>
              <w:t>0</w:t>
            </w:r>
          </w:p>
        </w:tc>
        <w:tc>
          <w:tcPr>
            <w:tcW w:w="1080" w:type="dxa"/>
            <w:gridSpan w:val="5"/>
          </w:tcPr>
          <w:p w:rsidR="00633F16" w:rsidRPr="00D50041" w:rsidRDefault="00633F16" w:rsidP="00633F16">
            <w:pPr>
              <w:pStyle w:val="ConsPlusNormal0"/>
              <w:ind w:firstLine="0"/>
              <w:rPr>
                <w:rFonts w:ascii="Times New Roman" w:hAnsi="Times New Roman" w:cs="Times New Roman"/>
              </w:rPr>
            </w:pPr>
            <w:r w:rsidRPr="00D50041">
              <w:rPr>
                <w:rFonts w:ascii="Times New Roman" w:hAnsi="Times New Roman" w:cs="Times New Roman"/>
              </w:rPr>
              <w:t>0</w:t>
            </w:r>
          </w:p>
        </w:tc>
        <w:tc>
          <w:tcPr>
            <w:tcW w:w="1979" w:type="dxa"/>
            <w:gridSpan w:val="7"/>
          </w:tcPr>
          <w:p w:rsidR="00633F16" w:rsidRPr="00D50041" w:rsidRDefault="00633F16" w:rsidP="00633F16">
            <w:pPr>
              <w:pStyle w:val="ConsPlusNormal0"/>
              <w:rPr>
                <w:rFonts w:ascii="Times New Roman" w:hAnsi="Times New Roman" w:cs="Times New Roman"/>
              </w:rPr>
            </w:pPr>
            <w:r w:rsidRPr="00D50041">
              <w:rPr>
                <w:rFonts w:ascii="Times New Roman" w:hAnsi="Times New Roman" w:cs="Times New Roman"/>
              </w:rPr>
              <w:t>0</w:t>
            </w:r>
          </w:p>
        </w:tc>
        <w:tc>
          <w:tcPr>
            <w:tcW w:w="1252" w:type="dxa"/>
            <w:gridSpan w:val="3"/>
          </w:tcPr>
          <w:p w:rsidR="00633F16" w:rsidRPr="00D50041" w:rsidRDefault="00633F16" w:rsidP="00633F16">
            <w:pPr>
              <w:pStyle w:val="ConsPlusNormal0"/>
              <w:rPr>
                <w:rFonts w:ascii="Times New Roman" w:hAnsi="Times New Roman" w:cs="Times New Roman"/>
              </w:rPr>
            </w:pPr>
          </w:p>
        </w:tc>
      </w:tr>
      <w:tr w:rsidR="00633F16" w:rsidRPr="00625D8D" w:rsidTr="00633F16">
        <w:tc>
          <w:tcPr>
            <w:tcW w:w="4860" w:type="dxa"/>
            <w:gridSpan w:val="3"/>
            <w:vMerge/>
          </w:tcPr>
          <w:p w:rsidR="00633F16" w:rsidRPr="00D50041" w:rsidRDefault="00633F16" w:rsidP="00633F16"/>
        </w:tc>
        <w:tc>
          <w:tcPr>
            <w:tcW w:w="1458" w:type="dxa"/>
            <w:gridSpan w:val="3"/>
          </w:tcPr>
          <w:p w:rsidR="00633F16" w:rsidRPr="00D50041" w:rsidRDefault="00633F16" w:rsidP="00633F16">
            <w:pPr>
              <w:pStyle w:val="ConsPlusNormal0"/>
              <w:rPr>
                <w:rFonts w:ascii="Times New Roman" w:hAnsi="Times New Roman" w:cs="Times New Roman"/>
              </w:rPr>
            </w:pPr>
            <w:r w:rsidRPr="00D50041">
              <w:rPr>
                <w:rFonts w:ascii="Times New Roman" w:hAnsi="Times New Roman" w:cs="Times New Roman"/>
              </w:rPr>
              <w:t>2021</w:t>
            </w:r>
          </w:p>
        </w:tc>
        <w:tc>
          <w:tcPr>
            <w:tcW w:w="897" w:type="dxa"/>
            <w:gridSpan w:val="4"/>
          </w:tcPr>
          <w:p w:rsidR="00633F16" w:rsidRPr="00D50041" w:rsidRDefault="00633F16" w:rsidP="00633F16">
            <w:pPr>
              <w:pStyle w:val="ConsPlusNormal0"/>
              <w:ind w:firstLine="0"/>
              <w:rPr>
                <w:rFonts w:ascii="Times New Roman" w:hAnsi="Times New Roman" w:cs="Times New Roman"/>
              </w:rPr>
            </w:pPr>
            <w:r w:rsidRPr="00D50041">
              <w:rPr>
                <w:rFonts w:ascii="Times New Roman" w:hAnsi="Times New Roman" w:cs="Times New Roman"/>
              </w:rPr>
              <w:t>0</w:t>
            </w:r>
          </w:p>
        </w:tc>
        <w:tc>
          <w:tcPr>
            <w:tcW w:w="1368" w:type="dxa"/>
            <w:gridSpan w:val="3"/>
          </w:tcPr>
          <w:p w:rsidR="00633F16" w:rsidRPr="00D50041" w:rsidRDefault="00633F16" w:rsidP="00633F16">
            <w:pPr>
              <w:pStyle w:val="ConsPlusNormal0"/>
              <w:ind w:firstLine="0"/>
              <w:jc w:val="right"/>
              <w:rPr>
                <w:rFonts w:ascii="Times New Roman" w:hAnsi="Times New Roman" w:cs="Times New Roman"/>
              </w:rPr>
            </w:pPr>
            <w:r w:rsidRPr="00D50041">
              <w:rPr>
                <w:rFonts w:ascii="Times New Roman" w:hAnsi="Times New Roman" w:cs="Times New Roman"/>
              </w:rPr>
              <w:t>0</w:t>
            </w:r>
          </w:p>
        </w:tc>
        <w:tc>
          <w:tcPr>
            <w:tcW w:w="1344" w:type="dxa"/>
          </w:tcPr>
          <w:p w:rsidR="00633F16" w:rsidRPr="00D50041" w:rsidRDefault="00633F16" w:rsidP="00633F16">
            <w:pPr>
              <w:pStyle w:val="ConsPlusNormal0"/>
              <w:ind w:firstLine="0"/>
              <w:rPr>
                <w:rFonts w:ascii="Times New Roman" w:hAnsi="Times New Roman" w:cs="Times New Roman"/>
              </w:rPr>
            </w:pPr>
            <w:r w:rsidRPr="00D50041">
              <w:rPr>
                <w:rFonts w:ascii="Times New Roman" w:hAnsi="Times New Roman" w:cs="Times New Roman"/>
              </w:rPr>
              <w:t>0</w:t>
            </w:r>
          </w:p>
        </w:tc>
        <w:tc>
          <w:tcPr>
            <w:tcW w:w="1260" w:type="dxa"/>
            <w:gridSpan w:val="4"/>
          </w:tcPr>
          <w:p w:rsidR="00633F16" w:rsidRPr="00D50041" w:rsidRDefault="00633F16" w:rsidP="00633F16">
            <w:pPr>
              <w:pStyle w:val="ConsPlusNormal0"/>
              <w:ind w:firstLine="0"/>
              <w:rPr>
                <w:rFonts w:ascii="Times New Roman" w:hAnsi="Times New Roman" w:cs="Times New Roman"/>
              </w:rPr>
            </w:pPr>
            <w:r w:rsidRPr="00D50041">
              <w:rPr>
                <w:rFonts w:ascii="Times New Roman" w:hAnsi="Times New Roman" w:cs="Times New Roman"/>
              </w:rPr>
              <w:t>0</w:t>
            </w:r>
          </w:p>
        </w:tc>
        <w:tc>
          <w:tcPr>
            <w:tcW w:w="1080" w:type="dxa"/>
            <w:gridSpan w:val="5"/>
          </w:tcPr>
          <w:p w:rsidR="00633F16" w:rsidRPr="00D50041" w:rsidRDefault="00633F16" w:rsidP="00633F16">
            <w:pPr>
              <w:pStyle w:val="ConsPlusNormal0"/>
              <w:ind w:firstLine="0"/>
              <w:rPr>
                <w:rFonts w:ascii="Times New Roman" w:hAnsi="Times New Roman" w:cs="Times New Roman"/>
              </w:rPr>
            </w:pPr>
            <w:r w:rsidRPr="00D50041">
              <w:rPr>
                <w:rFonts w:ascii="Times New Roman" w:hAnsi="Times New Roman" w:cs="Times New Roman"/>
              </w:rPr>
              <w:t>0</w:t>
            </w:r>
          </w:p>
        </w:tc>
        <w:tc>
          <w:tcPr>
            <w:tcW w:w="1979" w:type="dxa"/>
            <w:gridSpan w:val="7"/>
          </w:tcPr>
          <w:p w:rsidR="00633F16" w:rsidRPr="00D50041" w:rsidRDefault="00633F16" w:rsidP="00633F16">
            <w:pPr>
              <w:pStyle w:val="ConsPlusNormal0"/>
              <w:rPr>
                <w:rFonts w:ascii="Times New Roman" w:hAnsi="Times New Roman" w:cs="Times New Roman"/>
              </w:rPr>
            </w:pPr>
            <w:r w:rsidRPr="00D50041">
              <w:rPr>
                <w:rFonts w:ascii="Times New Roman" w:hAnsi="Times New Roman" w:cs="Times New Roman"/>
              </w:rPr>
              <w:t>0</w:t>
            </w:r>
          </w:p>
        </w:tc>
        <w:tc>
          <w:tcPr>
            <w:tcW w:w="1252" w:type="dxa"/>
            <w:gridSpan w:val="3"/>
          </w:tcPr>
          <w:p w:rsidR="00633F16" w:rsidRPr="00D50041" w:rsidRDefault="00633F16" w:rsidP="00633F16">
            <w:pPr>
              <w:pStyle w:val="ConsPlusNormal0"/>
              <w:rPr>
                <w:rFonts w:ascii="Times New Roman" w:hAnsi="Times New Roman" w:cs="Times New Roman"/>
              </w:rPr>
            </w:pPr>
          </w:p>
        </w:tc>
      </w:tr>
      <w:tr w:rsidR="00633F16" w:rsidRPr="00625D8D" w:rsidTr="00633F16">
        <w:tc>
          <w:tcPr>
            <w:tcW w:w="4860" w:type="dxa"/>
            <w:gridSpan w:val="3"/>
            <w:vMerge/>
          </w:tcPr>
          <w:p w:rsidR="00633F16" w:rsidRPr="00D50041" w:rsidRDefault="00633F16" w:rsidP="00633F16"/>
        </w:tc>
        <w:tc>
          <w:tcPr>
            <w:tcW w:w="1458" w:type="dxa"/>
            <w:gridSpan w:val="3"/>
          </w:tcPr>
          <w:p w:rsidR="00633F16" w:rsidRPr="00D50041" w:rsidRDefault="00633F16" w:rsidP="00633F16">
            <w:pPr>
              <w:pStyle w:val="ConsPlusNormal0"/>
              <w:rPr>
                <w:rFonts w:ascii="Times New Roman" w:hAnsi="Times New Roman" w:cs="Times New Roman"/>
              </w:rPr>
            </w:pPr>
            <w:r w:rsidRPr="00D50041">
              <w:rPr>
                <w:rFonts w:ascii="Times New Roman" w:hAnsi="Times New Roman" w:cs="Times New Roman"/>
              </w:rPr>
              <w:t>2022</w:t>
            </w:r>
          </w:p>
        </w:tc>
        <w:tc>
          <w:tcPr>
            <w:tcW w:w="897" w:type="dxa"/>
            <w:gridSpan w:val="4"/>
          </w:tcPr>
          <w:p w:rsidR="00633F16" w:rsidRPr="00D50041" w:rsidRDefault="00633F16" w:rsidP="00633F16">
            <w:pPr>
              <w:pStyle w:val="ConsPlusNormal0"/>
              <w:ind w:firstLine="0"/>
              <w:rPr>
                <w:rFonts w:ascii="Times New Roman" w:hAnsi="Times New Roman" w:cs="Times New Roman"/>
              </w:rPr>
            </w:pPr>
            <w:r w:rsidRPr="00D50041">
              <w:rPr>
                <w:rFonts w:ascii="Times New Roman" w:hAnsi="Times New Roman" w:cs="Times New Roman"/>
              </w:rPr>
              <w:t>0</w:t>
            </w:r>
          </w:p>
        </w:tc>
        <w:tc>
          <w:tcPr>
            <w:tcW w:w="1368" w:type="dxa"/>
            <w:gridSpan w:val="3"/>
          </w:tcPr>
          <w:p w:rsidR="00633F16" w:rsidRPr="00D50041" w:rsidRDefault="00633F16" w:rsidP="00633F16">
            <w:pPr>
              <w:pStyle w:val="ConsPlusNormal0"/>
              <w:ind w:firstLine="0"/>
              <w:jc w:val="right"/>
              <w:rPr>
                <w:rFonts w:ascii="Times New Roman" w:hAnsi="Times New Roman" w:cs="Times New Roman"/>
              </w:rPr>
            </w:pPr>
            <w:r w:rsidRPr="00D50041">
              <w:rPr>
                <w:rFonts w:ascii="Times New Roman" w:hAnsi="Times New Roman" w:cs="Times New Roman"/>
              </w:rPr>
              <w:t>0</w:t>
            </w:r>
          </w:p>
        </w:tc>
        <w:tc>
          <w:tcPr>
            <w:tcW w:w="1344" w:type="dxa"/>
          </w:tcPr>
          <w:p w:rsidR="00633F16" w:rsidRPr="00D50041" w:rsidRDefault="00633F16" w:rsidP="00633F16">
            <w:pPr>
              <w:pStyle w:val="ConsPlusNormal0"/>
              <w:ind w:firstLine="0"/>
              <w:rPr>
                <w:rFonts w:ascii="Times New Roman" w:hAnsi="Times New Roman" w:cs="Times New Roman"/>
              </w:rPr>
            </w:pPr>
            <w:r w:rsidRPr="00D50041">
              <w:rPr>
                <w:rFonts w:ascii="Times New Roman" w:hAnsi="Times New Roman" w:cs="Times New Roman"/>
              </w:rPr>
              <w:t>0</w:t>
            </w:r>
          </w:p>
        </w:tc>
        <w:tc>
          <w:tcPr>
            <w:tcW w:w="1260" w:type="dxa"/>
            <w:gridSpan w:val="4"/>
          </w:tcPr>
          <w:p w:rsidR="00633F16" w:rsidRPr="00D50041" w:rsidRDefault="00633F16" w:rsidP="00633F16">
            <w:pPr>
              <w:pStyle w:val="ConsPlusNormal0"/>
              <w:ind w:firstLine="0"/>
              <w:rPr>
                <w:rFonts w:ascii="Times New Roman" w:hAnsi="Times New Roman" w:cs="Times New Roman"/>
              </w:rPr>
            </w:pPr>
            <w:r w:rsidRPr="00D50041">
              <w:rPr>
                <w:rFonts w:ascii="Times New Roman" w:hAnsi="Times New Roman" w:cs="Times New Roman"/>
              </w:rPr>
              <w:t>0</w:t>
            </w:r>
          </w:p>
        </w:tc>
        <w:tc>
          <w:tcPr>
            <w:tcW w:w="1080" w:type="dxa"/>
            <w:gridSpan w:val="5"/>
          </w:tcPr>
          <w:p w:rsidR="00633F16" w:rsidRPr="00D50041" w:rsidRDefault="00633F16" w:rsidP="00633F16">
            <w:pPr>
              <w:pStyle w:val="ConsPlusNormal0"/>
              <w:ind w:firstLine="0"/>
              <w:rPr>
                <w:rFonts w:ascii="Times New Roman" w:hAnsi="Times New Roman" w:cs="Times New Roman"/>
              </w:rPr>
            </w:pPr>
            <w:r w:rsidRPr="00D50041">
              <w:rPr>
                <w:rFonts w:ascii="Times New Roman" w:hAnsi="Times New Roman" w:cs="Times New Roman"/>
              </w:rPr>
              <w:t>0</w:t>
            </w:r>
          </w:p>
        </w:tc>
        <w:tc>
          <w:tcPr>
            <w:tcW w:w="1979" w:type="dxa"/>
            <w:gridSpan w:val="7"/>
          </w:tcPr>
          <w:p w:rsidR="00633F16" w:rsidRPr="00D50041" w:rsidRDefault="00633F16" w:rsidP="00633F16">
            <w:pPr>
              <w:pStyle w:val="ConsPlusNormal0"/>
              <w:rPr>
                <w:rFonts w:ascii="Times New Roman" w:hAnsi="Times New Roman" w:cs="Times New Roman"/>
              </w:rPr>
            </w:pPr>
            <w:r w:rsidRPr="00D50041">
              <w:rPr>
                <w:rFonts w:ascii="Times New Roman" w:hAnsi="Times New Roman" w:cs="Times New Roman"/>
              </w:rPr>
              <w:t>0</w:t>
            </w:r>
          </w:p>
        </w:tc>
        <w:tc>
          <w:tcPr>
            <w:tcW w:w="1252" w:type="dxa"/>
            <w:gridSpan w:val="3"/>
          </w:tcPr>
          <w:p w:rsidR="00633F16" w:rsidRPr="00D50041" w:rsidRDefault="00633F16" w:rsidP="00633F16">
            <w:pPr>
              <w:pStyle w:val="ConsPlusNormal0"/>
              <w:rPr>
                <w:rFonts w:ascii="Times New Roman" w:hAnsi="Times New Roman" w:cs="Times New Roman"/>
              </w:rPr>
            </w:pPr>
          </w:p>
        </w:tc>
      </w:tr>
      <w:tr w:rsidR="00633F16" w:rsidRPr="00625D8D" w:rsidTr="00633F16">
        <w:tc>
          <w:tcPr>
            <w:tcW w:w="4860" w:type="dxa"/>
            <w:gridSpan w:val="3"/>
            <w:vMerge/>
          </w:tcPr>
          <w:p w:rsidR="00633F16" w:rsidRPr="00D50041" w:rsidRDefault="00633F16" w:rsidP="00633F16"/>
        </w:tc>
        <w:tc>
          <w:tcPr>
            <w:tcW w:w="1458" w:type="dxa"/>
            <w:gridSpan w:val="3"/>
          </w:tcPr>
          <w:p w:rsidR="00633F16" w:rsidRPr="00D50041" w:rsidRDefault="00633F16" w:rsidP="00633F16">
            <w:pPr>
              <w:pStyle w:val="ConsPlusNormal0"/>
              <w:rPr>
                <w:rFonts w:ascii="Times New Roman" w:hAnsi="Times New Roman" w:cs="Times New Roman"/>
              </w:rPr>
            </w:pPr>
            <w:r w:rsidRPr="00D50041">
              <w:rPr>
                <w:rFonts w:ascii="Times New Roman" w:hAnsi="Times New Roman" w:cs="Times New Roman"/>
              </w:rPr>
              <w:t>2023</w:t>
            </w:r>
          </w:p>
        </w:tc>
        <w:tc>
          <w:tcPr>
            <w:tcW w:w="897" w:type="dxa"/>
            <w:gridSpan w:val="4"/>
          </w:tcPr>
          <w:p w:rsidR="00633F16" w:rsidRPr="00D50041" w:rsidRDefault="00633F16" w:rsidP="00633F16">
            <w:pPr>
              <w:pStyle w:val="ConsPlusNormal0"/>
              <w:ind w:firstLine="0"/>
              <w:rPr>
                <w:rFonts w:ascii="Times New Roman" w:hAnsi="Times New Roman" w:cs="Times New Roman"/>
              </w:rPr>
            </w:pPr>
            <w:r>
              <w:rPr>
                <w:rFonts w:ascii="Times New Roman" w:hAnsi="Times New Roman" w:cs="Times New Roman"/>
              </w:rPr>
              <w:t>0</w:t>
            </w:r>
          </w:p>
        </w:tc>
        <w:tc>
          <w:tcPr>
            <w:tcW w:w="1368" w:type="dxa"/>
            <w:gridSpan w:val="3"/>
          </w:tcPr>
          <w:p w:rsidR="00633F16" w:rsidRPr="00D50041" w:rsidRDefault="00633F16" w:rsidP="00633F16">
            <w:pPr>
              <w:pStyle w:val="ConsPlusNormal0"/>
              <w:ind w:firstLine="0"/>
              <w:jc w:val="right"/>
              <w:rPr>
                <w:rFonts w:ascii="Times New Roman" w:hAnsi="Times New Roman" w:cs="Times New Roman"/>
              </w:rPr>
            </w:pPr>
            <w:r>
              <w:rPr>
                <w:rFonts w:ascii="Times New Roman" w:hAnsi="Times New Roman" w:cs="Times New Roman"/>
              </w:rPr>
              <w:t>0</w:t>
            </w:r>
          </w:p>
        </w:tc>
        <w:tc>
          <w:tcPr>
            <w:tcW w:w="1344" w:type="dxa"/>
          </w:tcPr>
          <w:p w:rsidR="00633F16" w:rsidRPr="00D50041" w:rsidRDefault="00633F16" w:rsidP="00633F16">
            <w:pPr>
              <w:pStyle w:val="ConsPlusNormal0"/>
              <w:ind w:firstLine="0"/>
              <w:rPr>
                <w:rFonts w:ascii="Times New Roman" w:hAnsi="Times New Roman" w:cs="Times New Roman"/>
              </w:rPr>
            </w:pPr>
            <w:r>
              <w:rPr>
                <w:rFonts w:ascii="Times New Roman" w:hAnsi="Times New Roman" w:cs="Times New Roman"/>
              </w:rPr>
              <w:t>0</w:t>
            </w:r>
          </w:p>
        </w:tc>
        <w:tc>
          <w:tcPr>
            <w:tcW w:w="1260" w:type="dxa"/>
            <w:gridSpan w:val="4"/>
          </w:tcPr>
          <w:p w:rsidR="00633F16" w:rsidRPr="00D50041" w:rsidRDefault="00633F16" w:rsidP="00633F16">
            <w:pPr>
              <w:pStyle w:val="ConsPlusNormal0"/>
              <w:ind w:firstLine="0"/>
              <w:rPr>
                <w:rFonts w:ascii="Times New Roman" w:hAnsi="Times New Roman" w:cs="Times New Roman"/>
              </w:rPr>
            </w:pPr>
            <w:r>
              <w:rPr>
                <w:rFonts w:ascii="Times New Roman" w:hAnsi="Times New Roman" w:cs="Times New Roman"/>
              </w:rPr>
              <w:t>0</w:t>
            </w:r>
          </w:p>
        </w:tc>
        <w:tc>
          <w:tcPr>
            <w:tcW w:w="1080" w:type="dxa"/>
            <w:gridSpan w:val="5"/>
          </w:tcPr>
          <w:p w:rsidR="00633F16" w:rsidRPr="00D50041" w:rsidRDefault="00633F16" w:rsidP="00633F16">
            <w:pPr>
              <w:pStyle w:val="ConsPlusNormal0"/>
              <w:ind w:firstLine="0"/>
              <w:rPr>
                <w:rFonts w:ascii="Times New Roman" w:hAnsi="Times New Roman" w:cs="Times New Roman"/>
              </w:rPr>
            </w:pPr>
            <w:r w:rsidRPr="00D50041">
              <w:rPr>
                <w:rFonts w:ascii="Times New Roman" w:hAnsi="Times New Roman" w:cs="Times New Roman"/>
              </w:rPr>
              <w:t>0</w:t>
            </w:r>
          </w:p>
        </w:tc>
        <w:tc>
          <w:tcPr>
            <w:tcW w:w="1979" w:type="dxa"/>
            <w:gridSpan w:val="7"/>
          </w:tcPr>
          <w:p w:rsidR="00633F16" w:rsidRPr="00D50041" w:rsidRDefault="00633F16" w:rsidP="00633F16">
            <w:pPr>
              <w:pStyle w:val="ConsPlusNormal0"/>
              <w:rPr>
                <w:rFonts w:ascii="Times New Roman" w:hAnsi="Times New Roman" w:cs="Times New Roman"/>
              </w:rPr>
            </w:pPr>
            <w:r w:rsidRPr="00D50041">
              <w:rPr>
                <w:rFonts w:ascii="Times New Roman" w:hAnsi="Times New Roman" w:cs="Times New Roman"/>
              </w:rPr>
              <w:t>204</w:t>
            </w:r>
          </w:p>
        </w:tc>
        <w:tc>
          <w:tcPr>
            <w:tcW w:w="1252" w:type="dxa"/>
            <w:gridSpan w:val="3"/>
          </w:tcPr>
          <w:p w:rsidR="00633F16" w:rsidRPr="00D50041" w:rsidRDefault="00633F16" w:rsidP="00633F16">
            <w:pPr>
              <w:pStyle w:val="ConsPlusNormal0"/>
              <w:rPr>
                <w:rFonts w:ascii="Times New Roman" w:hAnsi="Times New Roman" w:cs="Times New Roman"/>
              </w:rPr>
            </w:pPr>
          </w:p>
        </w:tc>
      </w:tr>
      <w:tr w:rsidR="00633F16" w:rsidRPr="00625D8D" w:rsidTr="00633F16">
        <w:trPr>
          <w:trHeight w:val="335"/>
        </w:trPr>
        <w:tc>
          <w:tcPr>
            <w:tcW w:w="4860" w:type="dxa"/>
            <w:gridSpan w:val="3"/>
            <w:vMerge/>
          </w:tcPr>
          <w:p w:rsidR="00633F16" w:rsidRPr="00D50041" w:rsidRDefault="00633F16" w:rsidP="00633F16"/>
        </w:tc>
        <w:tc>
          <w:tcPr>
            <w:tcW w:w="1458" w:type="dxa"/>
            <w:gridSpan w:val="3"/>
          </w:tcPr>
          <w:p w:rsidR="00633F16" w:rsidRPr="00D50041" w:rsidRDefault="00633F16" w:rsidP="00633F16">
            <w:pPr>
              <w:pStyle w:val="ConsPlusNormal0"/>
              <w:rPr>
                <w:rFonts w:ascii="Times New Roman" w:hAnsi="Times New Roman" w:cs="Times New Roman"/>
              </w:rPr>
            </w:pPr>
            <w:r w:rsidRPr="00D50041">
              <w:rPr>
                <w:rFonts w:ascii="Times New Roman" w:hAnsi="Times New Roman" w:cs="Times New Roman"/>
              </w:rPr>
              <w:t>2024</w:t>
            </w:r>
          </w:p>
        </w:tc>
        <w:tc>
          <w:tcPr>
            <w:tcW w:w="897" w:type="dxa"/>
            <w:gridSpan w:val="4"/>
          </w:tcPr>
          <w:p w:rsidR="00633F16" w:rsidRPr="00D50041" w:rsidRDefault="00633F16" w:rsidP="00633F16">
            <w:pPr>
              <w:pStyle w:val="ConsPlusNormal0"/>
              <w:ind w:firstLine="0"/>
              <w:rPr>
                <w:rFonts w:ascii="Times New Roman" w:hAnsi="Times New Roman" w:cs="Times New Roman"/>
              </w:rPr>
            </w:pPr>
            <w:r>
              <w:rPr>
                <w:rFonts w:ascii="Times New Roman" w:hAnsi="Times New Roman" w:cs="Times New Roman"/>
              </w:rPr>
              <w:t>0</w:t>
            </w:r>
          </w:p>
        </w:tc>
        <w:tc>
          <w:tcPr>
            <w:tcW w:w="1368" w:type="dxa"/>
            <w:gridSpan w:val="3"/>
          </w:tcPr>
          <w:p w:rsidR="00633F16" w:rsidRPr="00D50041" w:rsidRDefault="00633F16" w:rsidP="00633F16">
            <w:pPr>
              <w:pStyle w:val="ConsPlusNormal0"/>
              <w:ind w:firstLine="0"/>
              <w:jc w:val="right"/>
              <w:rPr>
                <w:rFonts w:ascii="Times New Roman" w:hAnsi="Times New Roman" w:cs="Times New Roman"/>
              </w:rPr>
            </w:pPr>
            <w:r>
              <w:rPr>
                <w:rFonts w:ascii="Times New Roman" w:hAnsi="Times New Roman" w:cs="Times New Roman"/>
              </w:rPr>
              <w:t>0</w:t>
            </w:r>
          </w:p>
        </w:tc>
        <w:tc>
          <w:tcPr>
            <w:tcW w:w="1344" w:type="dxa"/>
          </w:tcPr>
          <w:p w:rsidR="00633F16" w:rsidRPr="00D50041" w:rsidRDefault="00633F16" w:rsidP="00633F16">
            <w:pPr>
              <w:pStyle w:val="ConsPlusNormal0"/>
              <w:ind w:firstLine="0"/>
              <w:rPr>
                <w:rFonts w:ascii="Times New Roman" w:hAnsi="Times New Roman" w:cs="Times New Roman"/>
              </w:rPr>
            </w:pPr>
            <w:r>
              <w:rPr>
                <w:rFonts w:ascii="Times New Roman" w:hAnsi="Times New Roman" w:cs="Times New Roman"/>
              </w:rPr>
              <w:t>0</w:t>
            </w:r>
          </w:p>
        </w:tc>
        <w:tc>
          <w:tcPr>
            <w:tcW w:w="1260" w:type="dxa"/>
            <w:gridSpan w:val="4"/>
          </w:tcPr>
          <w:p w:rsidR="00633F16" w:rsidRPr="00D50041" w:rsidRDefault="00633F16" w:rsidP="00633F16">
            <w:pPr>
              <w:pStyle w:val="ConsPlusNormal0"/>
              <w:ind w:firstLine="0"/>
              <w:rPr>
                <w:rFonts w:ascii="Times New Roman" w:hAnsi="Times New Roman" w:cs="Times New Roman"/>
              </w:rPr>
            </w:pPr>
            <w:r>
              <w:rPr>
                <w:rFonts w:ascii="Times New Roman" w:hAnsi="Times New Roman" w:cs="Times New Roman"/>
              </w:rPr>
              <w:t>0</w:t>
            </w:r>
          </w:p>
        </w:tc>
        <w:tc>
          <w:tcPr>
            <w:tcW w:w="1080" w:type="dxa"/>
            <w:gridSpan w:val="5"/>
          </w:tcPr>
          <w:p w:rsidR="00633F16" w:rsidRPr="00D50041" w:rsidRDefault="00633F16" w:rsidP="00633F16">
            <w:pPr>
              <w:pStyle w:val="ConsPlusNormal0"/>
              <w:ind w:firstLine="0"/>
              <w:rPr>
                <w:rFonts w:ascii="Times New Roman" w:hAnsi="Times New Roman" w:cs="Times New Roman"/>
              </w:rPr>
            </w:pPr>
            <w:r w:rsidRPr="00D50041">
              <w:rPr>
                <w:rFonts w:ascii="Times New Roman" w:hAnsi="Times New Roman" w:cs="Times New Roman"/>
              </w:rPr>
              <w:t>0</w:t>
            </w:r>
          </w:p>
        </w:tc>
        <w:tc>
          <w:tcPr>
            <w:tcW w:w="1979" w:type="dxa"/>
            <w:gridSpan w:val="7"/>
          </w:tcPr>
          <w:p w:rsidR="00633F16" w:rsidRPr="00D50041" w:rsidRDefault="00633F16" w:rsidP="00633F16">
            <w:pPr>
              <w:pStyle w:val="ConsPlusNormal0"/>
              <w:rPr>
                <w:rFonts w:ascii="Times New Roman" w:hAnsi="Times New Roman" w:cs="Times New Roman"/>
              </w:rPr>
            </w:pPr>
            <w:r w:rsidRPr="00D50041">
              <w:rPr>
                <w:rFonts w:ascii="Times New Roman" w:hAnsi="Times New Roman" w:cs="Times New Roman"/>
              </w:rPr>
              <w:t>504</w:t>
            </w:r>
          </w:p>
        </w:tc>
        <w:tc>
          <w:tcPr>
            <w:tcW w:w="1252" w:type="dxa"/>
            <w:gridSpan w:val="3"/>
          </w:tcPr>
          <w:p w:rsidR="00633F16" w:rsidRPr="00D50041" w:rsidRDefault="00633F16" w:rsidP="00633F16">
            <w:pPr>
              <w:pStyle w:val="ConsPlusNormal0"/>
              <w:rPr>
                <w:rFonts w:ascii="Times New Roman" w:hAnsi="Times New Roman" w:cs="Times New Roman"/>
              </w:rPr>
            </w:pPr>
          </w:p>
        </w:tc>
      </w:tr>
      <w:tr w:rsidR="00633F16" w:rsidRPr="00625D8D" w:rsidTr="00633F16">
        <w:trPr>
          <w:trHeight w:val="318"/>
        </w:trPr>
        <w:tc>
          <w:tcPr>
            <w:tcW w:w="4860" w:type="dxa"/>
            <w:gridSpan w:val="3"/>
            <w:vMerge/>
          </w:tcPr>
          <w:p w:rsidR="00633F16" w:rsidRPr="00D50041" w:rsidRDefault="00633F16" w:rsidP="00633F16"/>
        </w:tc>
        <w:tc>
          <w:tcPr>
            <w:tcW w:w="1458" w:type="dxa"/>
            <w:gridSpan w:val="3"/>
          </w:tcPr>
          <w:p w:rsidR="00633F16" w:rsidRPr="00D50041" w:rsidRDefault="00633F16" w:rsidP="00633F16">
            <w:pPr>
              <w:pStyle w:val="ConsPlusNormal0"/>
              <w:rPr>
                <w:rFonts w:ascii="Times New Roman" w:hAnsi="Times New Roman" w:cs="Times New Roman"/>
              </w:rPr>
            </w:pPr>
            <w:r w:rsidRPr="00D50041">
              <w:rPr>
                <w:rFonts w:ascii="Times New Roman" w:hAnsi="Times New Roman" w:cs="Times New Roman"/>
              </w:rPr>
              <w:t>2025</w:t>
            </w:r>
          </w:p>
        </w:tc>
        <w:tc>
          <w:tcPr>
            <w:tcW w:w="897" w:type="dxa"/>
            <w:gridSpan w:val="4"/>
          </w:tcPr>
          <w:p w:rsidR="00633F16" w:rsidRPr="00D50041" w:rsidRDefault="00633F16" w:rsidP="00633F16">
            <w:pPr>
              <w:pStyle w:val="ConsPlusNormal0"/>
              <w:ind w:firstLine="0"/>
              <w:rPr>
                <w:rFonts w:ascii="Times New Roman" w:hAnsi="Times New Roman" w:cs="Times New Roman"/>
              </w:rPr>
            </w:pPr>
            <w:r>
              <w:rPr>
                <w:rFonts w:ascii="Times New Roman" w:hAnsi="Times New Roman" w:cs="Times New Roman"/>
              </w:rPr>
              <w:t>0</w:t>
            </w:r>
          </w:p>
        </w:tc>
        <w:tc>
          <w:tcPr>
            <w:tcW w:w="1368" w:type="dxa"/>
            <w:gridSpan w:val="3"/>
          </w:tcPr>
          <w:p w:rsidR="00633F16" w:rsidRPr="00D50041" w:rsidRDefault="00633F16" w:rsidP="00633F16">
            <w:pPr>
              <w:pStyle w:val="ConsPlusNormal0"/>
              <w:ind w:firstLine="0"/>
              <w:jc w:val="right"/>
              <w:rPr>
                <w:rFonts w:ascii="Times New Roman" w:hAnsi="Times New Roman" w:cs="Times New Roman"/>
              </w:rPr>
            </w:pPr>
            <w:r>
              <w:rPr>
                <w:rFonts w:ascii="Times New Roman" w:hAnsi="Times New Roman" w:cs="Times New Roman"/>
              </w:rPr>
              <w:t>0</w:t>
            </w:r>
          </w:p>
        </w:tc>
        <w:tc>
          <w:tcPr>
            <w:tcW w:w="1344" w:type="dxa"/>
          </w:tcPr>
          <w:p w:rsidR="00633F16" w:rsidRPr="00D50041" w:rsidRDefault="00633F16" w:rsidP="00633F16">
            <w:pPr>
              <w:pStyle w:val="ConsPlusNormal0"/>
              <w:ind w:firstLine="0"/>
              <w:rPr>
                <w:rFonts w:ascii="Times New Roman" w:hAnsi="Times New Roman" w:cs="Times New Roman"/>
              </w:rPr>
            </w:pPr>
            <w:r>
              <w:rPr>
                <w:rFonts w:ascii="Times New Roman" w:hAnsi="Times New Roman" w:cs="Times New Roman"/>
              </w:rPr>
              <w:t>0</w:t>
            </w:r>
          </w:p>
        </w:tc>
        <w:tc>
          <w:tcPr>
            <w:tcW w:w="1260" w:type="dxa"/>
            <w:gridSpan w:val="4"/>
          </w:tcPr>
          <w:p w:rsidR="00633F16" w:rsidRPr="00D50041" w:rsidRDefault="00633F16" w:rsidP="00633F16">
            <w:pPr>
              <w:pStyle w:val="ConsPlusNormal0"/>
              <w:ind w:firstLine="0"/>
              <w:rPr>
                <w:rFonts w:ascii="Times New Roman" w:hAnsi="Times New Roman" w:cs="Times New Roman"/>
              </w:rPr>
            </w:pPr>
            <w:r>
              <w:rPr>
                <w:rFonts w:ascii="Times New Roman" w:hAnsi="Times New Roman" w:cs="Times New Roman"/>
              </w:rPr>
              <w:t>0</w:t>
            </w:r>
          </w:p>
        </w:tc>
        <w:tc>
          <w:tcPr>
            <w:tcW w:w="1080" w:type="dxa"/>
            <w:gridSpan w:val="5"/>
          </w:tcPr>
          <w:p w:rsidR="00633F16" w:rsidRPr="00D50041" w:rsidRDefault="00633F16" w:rsidP="00633F16">
            <w:pPr>
              <w:pStyle w:val="ConsPlusNormal0"/>
              <w:ind w:firstLine="0"/>
              <w:rPr>
                <w:rFonts w:ascii="Times New Roman" w:hAnsi="Times New Roman" w:cs="Times New Roman"/>
              </w:rPr>
            </w:pPr>
            <w:r w:rsidRPr="00D50041">
              <w:rPr>
                <w:rFonts w:ascii="Times New Roman" w:hAnsi="Times New Roman" w:cs="Times New Roman"/>
              </w:rPr>
              <w:t>0</w:t>
            </w:r>
          </w:p>
        </w:tc>
        <w:tc>
          <w:tcPr>
            <w:tcW w:w="1979" w:type="dxa"/>
            <w:gridSpan w:val="7"/>
          </w:tcPr>
          <w:p w:rsidR="00633F16" w:rsidRPr="00D50041" w:rsidRDefault="00633F16" w:rsidP="00633F16">
            <w:pPr>
              <w:pStyle w:val="ConsPlusNormal0"/>
              <w:rPr>
                <w:rFonts w:ascii="Times New Roman" w:hAnsi="Times New Roman" w:cs="Times New Roman"/>
              </w:rPr>
            </w:pPr>
          </w:p>
        </w:tc>
        <w:tc>
          <w:tcPr>
            <w:tcW w:w="1252" w:type="dxa"/>
            <w:gridSpan w:val="3"/>
          </w:tcPr>
          <w:p w:rsidR="00633F16" w:rsidRPr="00D50041" w:rsidRDefault="00633F16" w:rsidP="00633F16">
            <w:pPr>
              <w:pStyle w:val="ConsPlusNormal0"/>
              <w:rPr>
                <w:rFonts w:ascii="Times New Roman" w:hAnsi="Times New Roman" w:cs="Times New Roman"/>
              </w:rPr>
            </w:pPr>
          </w:p>
        </w:tc>
      </w:tr>
      <w:tr w:rsidR="00633F16" w:rsidRPr="00625D8D" w:rsidTr="00633F16">
        <w:trPr>
          <w:trHeight w:val="502"/>
        </w:trPr>
        <w:tc>
          <w:tcPr>
            <w:tcW w:w="4860" w:type="dxa"/>
            <w:gridSpan w:val="3"/>
            <w:vMerge/>
          </w:tcPr>
          <w:p w:rsidR="00633F16" w:rsidRPr="00D50041" w:rsidRDefault="00633F16" w:rsidP="00633F16"/>
        </w:tc>
        <w:tc>
          <w:tcPr>
            <w:tcW w:w="1458" w:type="dxa"/>
            <w:gridSpan w:val="3"/>
          </w:tcPr>
          <w:p w:rsidR="00633F16" w:rsidRPr="00D50041" w:rsidRDefault="00633F16" w:rsidP="00633F16">
            <w:pPr>
              <w:pStyle w:val="ConsPlusNormal0"/>
              <w:rPr>
                <w:rFonts w:ascii="Times New Roman" w:hAnsi="Times New Roman" w:cs="Times New Roman"/>
              </w:rPr>
            </w:pPr>
            <w:r w:rsidRPr="00D50041">
              <w:rPr>
                <w:rFonts w:ascii="Times New Roman" w:hAnsi="Times New Roman" w:cs="Times New Roman"/>
              </w:rPr>
              <w:t>2026</w:t>
            </w:r>
          </w:p>
        </w:tc>
        <w:tc>
          <w:tcPr>
            <w:tcW w:w="897" w:type="dxa"/>
            <w:gridSpan w:val="4"/>
          </w:tcPr>
          <w:p w:rsidR="00633F16" w:rsidRPr="00D50041" w:rsidRDefault="00633F16" w:rsidP="00633F16">
            <w:pPr>
              <w:pStyle w:val="ConsPlusNormal0"/>
              <w:ind w:firstLine="0"/>
              <w:rPr>
                <w:rFonts w:ascii="Times New Roman" w:hAnsi="Times New Roman" w:cs="Times New Roman"/>
              </w:rPr>
            </w:pPr>
            <w:r>
              <w:rPr>
                <w:rFonts w:ascii="Times New Roman" w:hAnsi="Times New Roman" w:cs="Times New Roman"/>
              </w:rPr>
              <w:t>0</w:t>
            </w:r>
          </w:p>
        </w:tc>
        <w:tc>
          <w:tcPr>
            <w:tcW w:w="1368" w:type="dxa"/>
            <w:gridSpan w:val="3"/>
          </w:tcPr>
          <w:p w:rsidR="00633F16" w:rsidRPr="00D50041" w:rsidRDefault="00633F16" w:rsidP="00633F16">
            <w:pPr>
              <w:pStyle w:val="ConsPlusNormal0"/>
              <w:ind w:firstLine="0"/>
              <w:jc w:val="right"/>
              <w:rPr>
                <w:rFonts w:ascii="Times New Roman" w:hAnsi="Times New Roman" w:cs="Times New Roman"/>
              </w:rPr>
            </w:pPr>
            <w:r>
              <w:rPr>
                <w:rFonts w:ascii="Times New Roman" w:hAnsi="Times New Roman" w:cs="Times New Roman"/>
              </w:rPr>
              <w:t>0</w:t>
            </w:r>
          </w:p>
        </w:tc>
        <w:tc>
          <w:tcPr>
            <w:tcW w:w="1344" w:type="dxa"/>
          </w:tcPr>
          <w:p w:rsidR="00633F16" w:rsidRPr="00D50041" w:rsidRDefault="00633F16" w:rsidP="00633F16">
            <w:pPr>
              <w:pStyle w:val="ConsPlusNormal0"/>
              <w:ind w:firstLine="0"/>
              <w:rPr>
                <w:rFonts w:ascii="Times New Roman" w:hAnsi="Times New Roman" w:cs="Times New Roman"/>
              </w:rPr>
            </w:pPr>
            <w:r>
              <w:rPr>
                <w:rFonts w:ascii="Times New Roman" w:hAnsi="Times New Roman" w:cs="Times New Roman"/>
              </w:rPr>
              <w:t>0</w:t>
            </w:r>
          </w:p>
        </w:tc>
        <w:tc>
          <w:tcPr>
            <w:tcW w:w="1260" w:type="dxa"/>
            <w:gridSpan w:val="4"/>
          </w:tcPr>
          <w:p w:rsidR="00633F16" w:rsidRPr="00D50041" w:rsidRDefault="00633F16" w:rsidP="00633F16">
            <w:pPr>
              <w:pStyle w:val="ConsPlusNormal0"/>
              <w:ind w:firstLine="0"/>
              <w:rPr>
                <w:rFonts w:ascii="Times New Roman" w:hAnsi="Times New Roman" w:cs="Times New Roman"/>
              </w:rPr>
            </w:pPr>
            <w:r>
              <w:rPr>
                <w:rFonts w:ascii="Times New Roman" w:hAnsi="Times New Roman" w:cs="Times New Roman"/>
              </w:rPr>
              <w:t>0</w:t>
            </w:r>
          </w:p>
        </w:tc>
        <w:tc>
          <w:tcPr>
            <w:tcW w:w="1080" w:type="dxa"/>
            <w:gridSpan w:val="5"/>
          </w:tcPr>
          <w:p w:rsidR="00633F16" w:rsidRPr="00D50041" w:rsidRDefault="00633F16" w:rsidP="00633F16">
            <w:pPr>
              <w:pStyle w:val="ConsPlusNormal0"/>
              <w:ind w:firstLine="0"/>
              <w:rPr>
                <w:rFonts w:ascii="Times New Roman" w:hAnsi="Times New Roman" w:cs="Times New Roman"/>
              </w:rPr>
            </w:pPr>
            <w:r w:rsidRPr="00D50041">
              <w:rPr>
                <w:rFonts w:ascii="Times New Roman" w:hAnsi="Times New Roman" w:cs="Times New Roman"/>
              </w:rPr>
              <w:t>0</w:t>
            </w:r>
          </w:p>
        </w:tc>
        <w:tc>
          <w:tcPr>
            <w:tcW w:w="1979" w:type="dxa"/>
            <w:gridSpan w:val="7"/>
          </w:tcPr>
          <w:p w:rsidR="00633F16" w:rsidRPr="00D50041" w:rsidRDefault="00633F16" w:rsidP="00633F16">
            <w:pPr>
              <w:pStyle w:val="ConsPlusNormal0"/>
              <w:rPr>
                <w:rFonts w:ascii="Times New Roman" w:hAnsi="Times New Roman" w:cs="Times New Roman"/>
              </w:rPr>
            </w:pPr>
          </w:p>
        </w:tc>
        <w:tc>
          <w:tcPr>
            <w:tcW w:w="1252" w:type="dxa"/>
            <w:gridSpan w:val="3"/>
          </w:tcPr>
          <w:p w:rsidR="00633F16" w:rsidRPr="00D50041" w:rsidRDefault="00633F16" w:rsidP="00633F16">
            <w:pPr>
              <w:pStyle w:val="ConsPlusNormal0"/>
              <w:rPr>
                <w:rFonts w:ascii="Times New Roman" w:hAnsi="Times New Roman" w:cs="Times New Roman"/>
              </w:rPr>
            </w:pPr>
          </w:p>
        </w:tc>
      </w:tr>
      <w:tr w:rsidR="00633F16" w:rsidRPr="00625D8D" w:rsidTr="00633F16">
        <w:trPr>
          <w:trHeight w:val="502"/>
        </w:trPr>
        <w:tc>
          <w:tcPr>
            <w:tcW w:w="4860" w:type="dxa"/>
            <w:gridSpan w:val="3"/>
            <w:vMerge/>
          </w:tcPr>
          <w:p w:rsidR="00633F16" w:rsidRPr="00D50041" w:rsidRDefault="00633F16" w:rsidP="00633F16"/>
        </w:tc>
        <w:tc>
          <w:tcPr>
            <w:tcW w:w="1458" w:type="dxa"/>
            <w:gridSpan w:val="3"/>
          </w:tcPr>
          <w:p w:rsidR="00633F16" w:rsidRPr="00D50041" w:rsidRDefault="00633F16" w:rsidP="00633F16">
            <w:pPr>
              <w:pStyle w:val="ConsPlusNormal0"/>
              <w:rPr>
                <w:rFonts w:ascii="Times New Roman" w:hAnsi="Times New Roman" w:cs="Times New Roman"/>
              </w:rPr>
            </w:pPr>
            <w:r w:rsidRPr="00D50041">
              <w:rPr>
                <w:rFonts w:ascii="Times New Roman" w:hAnsi="Times New Roman" w:cs="Times New Roman"/>
              </w:rPr>
              <w:t>2027</w:t>
            </w:r>
          </w:p>
        </w:tc>
        <w:tc>
          <w:tcPr>
            <w:tcW w:w="897" w:type="dxa"/>
            <w:gridSpan w:val="4"/>
          </w:tcPr>
          <w:p w:rsidR="00633F16" w:rsidRPr="00D50041" w:rsidRDefault="00633F16" w:rsidP="00633F16">
            <w:pPr>
              <w:pStyle w:val="ConsPlusNormal0"/>
              <w:ind w:firstLine="0"/>
              <w:rPr>
                <w:rFonts w:ascii="Times New Roman" w:hAnsi="Times New Roman" w:cs="Times New Roman"/>
              </w:rPr>
            </w:pPr>
            <w:r>
              <w:rPr>
                <w:rFonts w:ascii="Times New Roman" w:hAnsi="Times New Roman" w:cs="Times New Roman"/>
              </w:rPr>
              <w:t>0</w:t>
            </w:r>
          </w:p>
        </w:tc>
        <w:tc>
          <w:tcPr>
            <w:tcW w:w="1368" w:type="dxa"/>
            <w:gridSpan w:val="3"/>
          </w:tcPr>
          <w:p w:rsidR="00633F16" w:rsidRPr="00D50041" w:rsidRDefault="00633F16" w:rsidP="00633F16">
            <w:pPr>
              <w:pStyle w:val="ConsPlusNormal0"/>
              <w:ind w:firstLine="0"/>
              <w:jc w:val="right"/>
              <w:rPr>
                <w:rFonts w:ascii="Times New Roman" w:hAnsi="Times New Roman" w:cs="Times New Roman"/>
              </w:rPr>
            </w:pPr>
            <w:r>
              <w:rPr>
                <w:rFonts w:ascii="Times New Roman" w:hAnsi="Times New Roman" w:cs="Times New Roman"/>
              </w:rPr>
              <w:t>0</w:t>
            </w:r>
          </w:p>
        </w:tc>
        <w:tc>
          <w:tcPr>
            <w:tcW w:w="1344" w:type="dxa"/>
          </w:tcPr>
          <w:p w:rsidR="00633F16" w:rsidRPr="00D50041" w:rsidRDefault="00633F16" w:rsidP="00633F16">
            <w:pPr>
              <w:pStyle w:val="ConsPlusNormal0"/>
              <w:ind w:firstLine="0"/>
              <w:rPr>
                <w:rFonts w:ascii="Times New Roman" w:hAnsi="Times New Roman" w:cs="Times New Roman"/>
              </w:rPr>
            </w:pPr>
            <w:r>
              <w:rPr>
                <w:rFonts w:ascii="Times New Roman" w:hAnsi="Times New Roman" w:cs="Times New Roman"/>
              </w:rPr>
              <w:t>0</w:t>
            </w:r>
          </w:p>
        </w:tc>
        <w:tc>
          <w:tcPr>
            <w:tcW w:w="1260" w:type="dxa"/>
            <w:gridSpan w:val="4"/>
          </w:tcPr>
          <w:p w:rsidR="00633F16" w:rsidRPr="00D50041" w:rsidRDefault="00633F16" w:rsidP="00633F16">
            <w:pPr>
              <w:pStyle w:val="ConsPlusNormal0"/>
              <w:ind w:firstLine="0"/>
              <w:rPr>
                <w:rFonts w:ascii="Times New Roman" w:hAnsi="Times New Roman" w:cs="Times New Roman"/>
              </w:rPr>
            </w:pPr>
            <w:r>
              <w:rPr>
                <w:rFonts w:ascii="Times New Roman" w:hAnsi="Times New Roman" w:cs="Times New Roman"/>
              </w:rPr>
              <w:t>0</w:t>
            </w:r>
          </w:p>
        </w:tc>
        <w:tc>
          <w:tcPr>
            <w:tcW w:w="1080" w:type="dxa"/>
            <w:gridSpan w:val="5"/>
          </w:tcPr>
          <w:p w:rsidR="00633F16" w:rsidRPr="00D50041" w:rsidRDefault="00633F16" w:rsidP="00633F16">
            <w:pPr>
              <w:pStyle w:val="ConsPlusNormal0"/>
              <w:ind w:firstLine="0"/>
              <w:rPr>
                <w:rFonts w:ascii="Times New Roman" w:hAnsi="Times New Roman" w:cs="Times New Roman"/>
              </w:rPr>
            </w:pPr>
            <w:r w:rsidRPr="00D50041">
              <w:rPr>
                <w:rFonts w:ascii="Times New Roman" w:hAnsi="Times New Roman" w:cs="Times New Roman"/>
              </w:rPr>
              <w:t>0</w:t>
            </w:r>
          </w:p>
        </w:tc>
        <w:tc>
          <w:tcPr>
            <w:tcW w:w="1979" w:type="dxa"/>
            <w:gridSpan w:val="7"/>
          </w:tcPr>
          <w:p w:rsidR="00633F16" w:rsidRPr="00D50041" w:rsidRDefault="00633F16" w:rsidP="00633F16">
            <w:pPr>
              <w:pStyle w:val="ConsPlusNormal0"/>
              <w:rPr>
                <w:rFonts w:ascii="Times New Roman" w:hAnsi="Times New Roman" w:cs="Times New Roman"/>
              </w:rPr>
            </w:pPr>
          </w:p>
        </w:tc>
        <w:tc>
          <w:tcPr>
            <w:tcW w:w="1252" w:type="dxa"/>
            <w:gridSpan w:val="3"/>
          </w:tcPr>
          <w:p w:rsidR="00633F16" w:rsidRPr="00D50041" w:rsidRDefault="00633F16" w:rsidP="00633F16">
            <w:pPr>
              <w:pStyle w:val="ConsPlusNormal0"/>
              <w:rPr>
                <w:rFonts w:ascii="Times New Roman" w:hAnsi="Times New Roman" w:cs="Times New Roman"/>
              </w:rPr>
            </w:pPr>
          </w:p>
        </w:tc>
      </w:tr>
      <w:tr w:rsidR="00633F16" w:rsidRPr="00625D8D" w:rsidTr="00633F16">
        <w:tc>
          <w:tcPr>
            <w:tcW w:w="4860" w:type="dxa"/>
            <w:gridSpan w:val="3"/>
            <w:vMerge w:val="restart"/>
          </w:tcPr>
          <w:p w:rsidR="00633F16" w:rsidRPr="00D50041" w:rsidRDefault="00633F16" w:rsidP="00633F16">
            <w:pPr>
              <w:widowControl/>
              <w:autoSpaceDE w:val="0"/>
              <w:autoSpaceDN w:val="0"/>
              <w:adjustRightInd w:val="0"/>
              <w:rPr>
                <w:sz w:val="28"/>
                <w:szCs w:val="28"/>
              </w:rPr>
            </w:pPr>
            <w:r w:rsidRPr="00D50041">
              <w:t>3</w:t>
            </w:r>
            <w:r w:rsidRPr="00D50041">
              <w:rPr>
                <w:sz w:val="28"/>
                <w:szCs w:val="28"/>
              </w:rPr>
              <w:t>.1 Подготовка</w:t>
            </w:r>
          </w:p>
          <w:p w:rsidR="00633F16" w:rsidRPr="00D50041" w:rsidRDefault="00633F16" w:rsidP="00633F16">
            <w:pPr>
              <w:widowControl/>
              <w:autoSpaceDE w:val="0"/>
              <w:autoSpaceDN w:val="0"/>
              <w:adjustRightInd w:val="0"/>
              <w:rPr>
                <w:sz w:val="28"/>
                <w:szCs w:val="28"/>
              </w:rPr>
            </w:pPr>
            <w:r w:rsidRPr="00D50041">
              <w:rPr>
                <w:sz w:val="28"/>
                <w:szCs w:val="28"/>
              </w:rPr>
              <w:t>проектов межевания</w:t>
            </w:r>
          </w:p>
          <w:p w:rsidR="00633F16" w:rsidRPr="00D50041" w:rsidRDefault="00633F16" w:rsidP="00633F16">
            <w:pPr>
              <w:widowControl/>
              <w:autoSpaceDE w:val="0"/>
              <w:autoSpaceDN w:val="0"/>
              <w:adjustRightInd w:val="0"/>
              <w:rPr>
                <w:sz w:val="28"/>
                <w:szCs w:val="28"/>
              </w:rPr>
            </w:pPr>
            <w:r w:rsidRPr="00D50041">
              <w:rPr>
                <w:sz w:val="28"/>
                <w:szCs w:val="28"/>
              </w:rPr>
              <w:t xml:space="preserve">земельных участков и </w:t>
            </w:r>
          </w:p>
          <w:p w:rsidR="00633F16" w:rsidRPr="00D50041" w:rsidRDefault="00633F16" w:rsidP="00633F16">
            <w:pPr>
              <w:widowControl/>
              <w:autoSpaceDE w:val="0"/>
              <w:autoSpaceDN w:val="0"/>
              <w:adjustRightInd w:val="0"/>
              <w:rPr>
                <w:sz w:val="28"/>
                <w:szCs w:val="28"/>
              </w:rPr>
            </w:pPr>
            <w:r w:rsidRPr="00D50041">
              <w:rPr>
                <w:sz w:val="28"/>
                <w:szCs w:val="28"/>
              </w:rPr>
              <w:t xml:space="preserve">проведение </w:t>
            </w:r>
            <w:proofErr w:type="gramStart"/>
            <w:r w:rsidRPr="00D50041">
              <w:rPr>
                <w:sz w:val="28"/>
                <w:szCs w:val="28"/>
              </w:rPr>
              <w:t>кадастровых</w:t>
            </w:r>
            <w:proofErr w:type="gramEnd"/>
          </w:p>
          <w:p w:rsidR="00633F16" w:rsidRPr="00D50041" w:rsidRDefault="00633F16" w:rsidP="00633F16">
            <w:r w:rsidRPr="00D50041">
              <w:rPr>
                <w:sz w:val="28"/>
                <w:szCs w:val="28"/>
              </w:rPr>
              <w:t>работ</w:t>
            </w:r>
          </w:p>
        </w:tc>
        <w:tc>
          <w:tcPr>
            <w:tcW w:w="1458" w:type="dxa"/>
            <w:gridSpan w:val="3"/>
          </w:tcPr>
          <w:p w:rsidR="00633F16" w:rsidRPr="00D50041" w:rsidRDefault="00633F16" w:rsidP="00633F16">
            <w:pPr>
              <w:pStyle w:val="ConsPlusNormal0"/>
              <w:ind w:firstLine="418"/>
              <w:rPr>
                <w:rFonts w:ascii="Times New Roman" w:hAnsi="Times New Roman" w:cs="Times New Roman"/>
              </w:rPr>
            </w:pPr>
            <w:r w:rsidRPr="00D50041">
              <w:rPr>
                <w:rFonts w:ascii="Times New Roman" w:hAnsi="Times New Roman" w:cs="Times New Roman"/>
              </w:rPr>
              <w:t>ИТОГО</w:t>
            </w:r>
          </w:p>
        </w:tc>
        <w:tc>
          <w:tcPr>
            <w:tcW w:w="897" w:type="dxa"/>
            <w:gridSpan w:val="4"/>
          </w:tcPr>
          <w:p w:rsidR="00633F16" w:rsidRPr="00D50041" w:rsidRDefault="00633F16" w:rsidP="00633F16">
            <w:pPr>
              <w:pStyle w:val="ConsPlusNormal0"/>
              <w:ind w:firstLine="0"/>
              <w:rPr>
                <w:rFonts w:ascii="Times New Roman" w:hAnsi="Times New Roman" w:cs="Times New Roman"/>
              </w:rPr>
            </w:pPr>
            <w:r>
              <w:rPr>
                <w:rFonts w:ascii="Times New Roman" w:hAnsi="Times New Roman" w:cs="Times New Roman"/>
              </w:rPr>
              <w:t>0</w:t>
            </w:r>
          </w:p>
        </w:tc>
        <w:tc>
          <w:tcPr>
            <w:tcW w:w="1368" w:type="dxa"/>
            <w:gridSpan w:val="3"/>
          </w:tcPr>
          <w:p w:rsidR="00633F16" w:rsidRPr="00D50041" w:rsidRDefault="00633F16" w:rsidP="00633F16">
            <w:pPr>
              <w:pStyle w:val="ConsPlusNormal0"/>
              <w:ind w:firstLine="0"/>
              <w:jc w:val="right"/>
              <w:rPr>
                <w:rFonts w:ascii="Times New Roman" w:hAnsi="Times New Roman" w:cs="Times New Roman"/>
              </w:rPr>
            </w:pPr>
            <w:r>
              <w:rPr>
                <w:rFonts w:ascii="Times New Roman" w:hAnsi="Times New Roman" w:cs="Times New Roman"/>
              </w:rPr>
              <w:t>0</w:t>
            </w:r>
          </w:p>
        </w:tc>
        <w:tc>
          <w:tcPr>
            <w:tcW w:w="1344" w:type="dxa"/>
          </w:tcPr>
          <w:p w:rsidR="00633F16" w:rsidRPr="00D50041" w:rsidRDefault="00633F16" w:rsidP="00633F16">
            <w:pPr>
              <w:pStyle w:val="ConsPlusNormal0"/>
              <w:ind w:firstLine="0"/>
              <w:rPr>
                <w:rFonts w:ascii="Times New Roman" w:hAnsi="Times New Roman" w:cs="Times New Roman"/>
              </w:rPr>
            </w:pPr>
            <w:r>
              <w:rPr>
                <w:rFonts w:ascii="Times New Roman" w:hAnsi="Times New Roman" w:cs="Times New Roman"/>
              </w:rPr>
              <w:t>0</w:t>
            </w:r>
          </w:p>
        </w:tc>
        <w:tc>
          <w:tcPr>
            <w:tcW w:w="1260" w:type="dxa"/>
            <w:gridSpan w:val="4"/>
          </w:tcPr>
          <w:p w:rsidR="00633F16" w:rsidRPr="00D50041" w:rsidRDefault="00633F16" w:rsidP="00633F16">
            <w:pPr>
              <w:pStyle w:val="ConsPlusNormal0"/>
              <w:ind w:firstLine="0"/>
              <w:rPr>
                <w:rFonts w:ascii="Times New Roman" w:hAnsi="Times New Roman" w:cs="Times New Roman"/>
              </w:rPr>
            </w:pPr>
            <w:r>
              <w:rPr>
                <w:rFonts w:ascii="Times New Roman" w:hAnsi="Times New Roman" w:cs="Times New Roman"/>
              </w:rPr>
              <w:t>0</w:t>
            </w:r>
          </w:p>
        </w:tc>
        <w:tc>
          <w:tcPr>
            <w:tcW w:w="1080" w:type="dxa"/>
            <w:gridSpan w:val="5"/>
          </w:tcPr>
          <w:p w:rsidR="00633F16" w:rsidRPr="00D50041" w:rsidRDefault="00633F16" w:rsidP="00633F16">
            <w:pPr>
              <w:pStyle w:val="ConsPlusNormal0"/>
              <w:ind w:firstLine="0"/>
              <w:rPr>
                <w:rFonts w:ascii="Times New Roman" w:hAnsi="Times New Roman" w:cs="Times New Roman"/>
              </w:rPr>
            </w:pPr>
            <w:r w:rsidRPr="00D50041">
              <w:rPr>
                <w:rFonts w:ascii="Times New Roman" w:hAnsi="Times New Roman" w:cs="Times New Roman"/>
              </w:rPr>
              <w:t>0</w:t>
            </w:r>
          </w:p>
        </w:tc>
        <w:tc>
          <w:tcPr>
            <w:tcW w:w="1979" w:type="dxa"/>
            <w:gridSpan w:val="7"/>
          </w:tcPr>
          <w:p w:rsidR="00633F16" w:rsidRPr="00D50041" w:rsidRDefault="00633F16" w:rsidP="00633F16">
            <w:pPr>
              <w:pStyle w:val="ConsPlusNormal0"/>
              <w:rPr>
                <w:rFonts w:ascii="Times New Roman" w:hAnsi="Times New Roman" w:cs="Times New Roman"/>
              </w:rPr>
            </w:pPr>
          </w:p>
        </w:tc>
        <w:tc>
          <w:tcPr>
            <w:tcW w:w="1252" w:type="dxa"/>
            <w:gridSpan w:val="3"/>
          </w:tcPr>
          <w:p w:rsidR="00633F16" w:rsidRPr="00D50041" w:rsidRDefault="00633F16" w:rsidP="00633F16">
            <w:pPr>
              <w:pStyle w:val="ConsPlusNormal0"/>
              <w:rPr>
                <w:rFonts w:ascii="Times New Roman" w:hAnsi="Times New Roman" w:cs="Times New Roman"/>
              </w:rPr>
            </w:pPr>
          </w:p>
        </w:tc>
      </w:tr>
      <w:tr w:rsidR="00633F16" w:rsidRPr="00625D8D" w:rsidTr="00633F16">
        <w:tc>
          <w:tcPr>
            <w:tcW w:w="4860" w:type="dxa"/>
            <w:gridSpan w:val="3"/>
            <w:vMerge/>
          </w:tcPr>
          <w:p w:rsidR="00633F16" w:rsidRPr="00D50041" w:rsidRDefault="00633F16" w:rsidP="00633F16"/>
        </w:tc>
        <w:tc>
          <w:tcPr>
            <w:tcW w:w="1458" w:type="dxa"/>
            <w:gridSpan w:val="3"/>
          </w:tcPr>
          <w:p w:rsidR="00633F16" w:rsidRPr="00D50041" w:rsidRDefault="00633F16" w:rsidP="00633F16">
            <w:pPr>
              <w:pStyle w:val="ConsPlusNormal0"/>
              <w:rPr>
                <w:rFonts w:ascii="Times New Roman" w:hAnsi="Times New Roman" w:cs="Times New Roman"/>
              </w:rPr>
            </w:pPr>
            <w:r w:rsidRPr="00D50041">
              <w:rPr>
                <w:rFonts w:ascii="Times New Roman" w:hAnsi="Times New Roman" w:cs="Times New Roman"/>
              </w:rPr>
              <w:t>2016</w:t>
            </w:r>
          </w:p>
        </w:tc>
        <w:tc>
          <w:tcPr>
            <w:tcW w:w="897" w:type="dxa"/>
            <w:gridSpan w:val="4"/>
          </w:tcPr>
          <w:p w:rsidR="00633F16" w:rsidRPr="00D50041" w:rsidRDefault="00633F16" w:rsidP="00633F16">
            <w:pPr>
              <w:pStyle w:val="ConsPlusNormal0"/>
              <w:ind w:firstLine="0"/>
              <w:rPr>
                <w:rFonts w:ascii="Times New Roman" w:hAnsi="Times New Roman" w:cs="Times New Roman"/>
              </w:rPr>
            </w:pPr>
            <w:r w:rsidRPr="00D50041">
              <w:rPr>
                <w:rFonts w:ascii="Times New Roman" w:hAnsi="Times New Roman" w:cs="Times New Roman"/>
              </w:rPr>
              <w:t>0</w:t>
            </w:r>
          </w:p>
        </w:tc>
        <w:tc>
          <w:tcPr>
            <w:tcW w:w="1368" w:type="dxa"/>
            <w:gridSpan w:val="3"/>
          </w:tcPr>
          <w:p w:rsidR="00633F16" w:rsidRPr="00D50041" w:rsidRDefault="00633F16" w:rsidP="00633F16">
            <w:pPr>
              <w:pStyle w:val="ConsPlusNormal0"/>
              <w:ind w:firstLine="0"/>
              <w:jc w:val="right"/>
              <w:rPr>
                <w:rFonts w:ascii="Times New Roman" w:hAnsi="Times New Roman" w:cs="Times New Roman"/>
              </w:rPr>
            </w:pPr>
            <w:r w:rsidRPr="00D50041">
              <w:rPr>
                <w:rFonts w:ascii="Times New Roman" w:hAnsi="Times New Roman" w:cs="Times New Roman"/>
              </w:rPr>
              <w:t>0</w:t>
            </w:r>
          </w:p>
        </w:tc>
        <w:tc>
          <w:tcPr>
            <w:tcW w:w="1344" w:type="dxa"/>
          </w:tcPr>
          <w:p w:rsidR="00633F16" w:rsidRPr="00D50041" w:rsidRDefault="00633F16" w:rsidP="00633F16">
            <w:pPr>
              <w:pStyle w:val="ConsPlusNormal0"/>
              <w:ind w:firstLine="0"/>
              <w:rPr>
                <w:rFonts w:ascii="Times New Roman" w:hAnsi="Times New Roman" w:cs="Times New Roman"/>
              </w:rPr>
            </w:pPr>
            <w:r w:rsidRPr="00D50041">
              <w:rPr>
                <w:rFonts w:ascii="Times New Roman" w:hAnsi="Times New Roman" w:cs="Times New Roman"/>
              </w:rPr>
              <w:t>0</w:t>
            </w:r>
          </w:p>
        </w:tc>
        <w:tc>
          <w:tcPr>
            <w:tcW w:w="1260" w:type="dxa"/>
            <w:gridSpan w:val="4"/>
          </w:tcPr>
          <w:p w:rsidR="00633F16" w:rsidRPr="00D50041" w:rsidRDefault="00633F16" w:rsidP="00633F16">
            <w:pPr>
              <w:pStyle w:val="ConsPlusNormal0"/>
              <w:ind w:firstLine="0"/>
              <w:rPr>
                <w:rFonts w:ascii="Times New Roman" w:hAnsi="Times New Roman" w:cs="Times New Roman"/>
              </w:rPr>
            </w:pPr>
            <w:r w:rsidRPr="00D50041">
              <w:rPr>
                <w:rFonts w:ascii="Times New Roman" w:hAnsi="Times New Roman" w:cs="Times New Roman"/>
              </w:rPr>
              <w:t>0</w:t>
            </w:r>
          </w:p>
        </w:tc>
        <w:tc>
          <w:tcPr>
            <w:tcW w:w="1080" w:type="dxa"/>
            <w:gridSpan w:val="5"/>
          </w:tcPr>
          <w:p w:rsidR="00633F16" w:rsidRPr="00D50041" w:rsidRDefault="00633F16" w:rsidP="00633F16">
            <w:pPr>
              <w:pStyle w:val="ConsPlusNormal0"/>
              <w:ind w:firstLine="0"/>
              <w:rPr>
                <w:rFonts w:ascii="Times New Roman" w:hAnsi="Times New Roman" w:cs="Times New Roman"/>
              </w:rPr>
            </w:pPr>
            <w:r w:rsidRPr="00D50041">
              <w:rPr>
                <w:rFonts w:ascii="Times New Roman" w:hAnsi="Times New Roman" w:cs="Times New Roman"/>
              </w:rPr>
              <w:t>0</w:t>
            </w:r>
          </w:p>
        </w:tc>
        <w:tc>
          <w:tcPr>
            <w:tcW w:w="1979" w:type="dxa"/>
            <w:gridSpan w:val="7"/>
          </w:tcPr>
          <w:p w:rsidR="00633F16" w:rsidRPr="00D50041" w:rsidRDefault="00633F16" w:rsidP="00633F16">
            <w:pPr>
              <w:pStyle w:val="ConsPlusNormal0"/>
              <w:rPr>
                <w:rFonts w:ascii="Times New Roman" w:hAnsi="Times New Roman" w:cs="Times New Roman"/>
              </w:rPr>
            </w:pPr>
            <w:r w:rsidRPr="00D50041">
              <w:rPr>
                <w:rFonts w:ascii="Times New Roman" w:hAnsi="Times New Roman" w:cs="Times New Roman"/>
              </w:rPr>
              <w:t>0</w:t>
            </w:r>
          </w:p>
        </w:tc>
        <w:tc>
          <w:tcPr>
            <w:tcW w:w="1252" w:type="dxa"/>
            <w:gridSpan w:val="3"/>
          </w:tcPr>
          <w:p w:rsidR="00633F16" w:rsidRPr="00D50041" w:rsidRDefault="00633F16" w:rsidP="00633F16">
            <w:pPr>
              <w:pStyle w:val="ConsPlusNormal0"/>
              <w:rPr>
                <w:rFonts w:ascii="Times New Roman" w:hAnsi="Times New Roman" w:cs="Times New Roman"/>
              </w:rPr>
            </w:pPr>
          </w:p>
        </w:tc>
      </w:tr>
      <w:tr w:rsidR="00633F16" w:rsidRPr="00625D8D" w:rsidTr="00633F16">
        <w:tc>
          <w:tcPr>
            <w:tcW w:w="4860" w:type="dxa"/>
            <w:gridSpan w:val="3"/>
            <w:vMerge/>
          </w:tcPr>
          <w:p w:rsidR="00633F16" w:rsidRPr="00D50041" w:rsidRDefault="00633F16" w:rsidP="00633F16"/>
        </w:tc>
        <w:tc>
          <w:tcPr>
            <w:tcW w:w="1458" w:type="dxa"/>
            <w:gridSpan w:val="3"/>
          </w:tcPr>
          <w:p w:rsidR="00633F16" w:rsidRPr="00D50041" w:rsidRDefault="00633F16" w:rsidP="00633F16">
            <w:pPr>
              <w:pStyle w:val="ConsPlusNormal0"/>
              <w:rPr>
                <w:rFonts w:ascii="Times New Roman" w:hAnsi="Times New Roman" w:cs="Times New Roman"/>
              </w:rPr>
            </w:pPr>
            <w:r w:rsidRPr="00D50041">
              <w:rPr>
                <w:rFonts w:ascii="Times New Roman" w:hAnsi="Times New Roman" w:cs="Times New Roman"/>
              </w:rPr>
              <w:t>2017</w:t>
            </w:r>
          </w:p>
        </w:tc>
        <w:tc>
          <w:tcPr>
            <w:tcW w:w="897" w:type="dxa"/>
            <w:gridSpan w:val="4"/>
          </w:tcPr>
          <w:p w:rsidR="00633F16" w:rsidRPr="00D50041" w:rsidRDefault="00633F16" w:rsidP="00633F16">
            <w:pPr>
              <w:pStyle w:val="ConsPlusNormal0"/>
              <w:ind w:firstLine="0"/>
              <w:rPr>
                <w:rFonts w:ascii="Times New Roman" w:hAnsi="Times New Roman" w:cs="Times New Roman"/>
              </w:rPr>
            </w:pPr>
            <w:r w:rsidRPr="00D50041">
              <w:rPr>
                <w:rFonts w:ascii="Times New Roman" w:hAnsi="Times New Roman" w:cs="Times New Roman"/>
              </w:rPr>
              <w:t>0</w:t>
            </w:r>
          </w:p>
        </w:tc>
        <w:tc>
          <w:tcPr>
            <w:tcW w:w="1368" w:type="dxa"/>
            <w:gridSpan w:val="3"/>
          </w:tcPr>
          <w:p w:rsidR="00633F16" w:rsidRPr="00D50041" w:rsidRDefault="00633F16" w:rsidP="00633F16">
            <w:pPr>
              <w:pStyle w:val="ConsPlusNormal0"/>
              <w:ind w:firstLine="0"/>
              <w:jc w:val="right"/>
              <w:rPr>
                <w:rFonts w:ascii="Times New Roman" w:hAnsi="Times New Roman" w:cs="Times New Roman"/>
              </w:rPr>
            </w:pPr>
            <w:r w:rsidRPr="00D50041">
              <w:rPr>
                <w:rFonts w:ascii="Times New Roman" w:hAnsi="Times New Roman" w:cs="Times New Roman"/>
              </w:rPr>
              <w:t>0</w:t>
            </w:r>
          </w:p>
        </w:tc>
        <w:tc>
          <w:tcPr>
            <w:tcW w:w="1344" w:type="dxa"/>
          </w:tcPr>
          <w:p w:rsidR="00633F16" w:rsidRPr="00D50041" w:rsidRDefault="00633F16" w:rsidP="00633F16">
            <w:pPr>
              <w:pStyle w:val="ConsPlusNormal0"/>
              <w:ind w:firstLine="0"/>
              <w:rPr>
                <w:rFonts w:ascii="Times New Roman" w:hAnsi="Times New Roman" w:cs="Times New Roman"/>
              </w:rPr>
            </w:pPr>
            <w:r w:rsidRPr="00D50041">
              <w:rPr>
                <w:rFonts w:ascii="Times New Roman" w:hAnsi="Times New Roman" w:cs="Times New Roman"/>
              </w:rPr>
              <w:t>0</w:t>
            </w:r>
          </w:p>
        </w:tc>
        <w:tc>
          <w:tcPr>
            <w:tcW w:w="1260" w:type="dxa"/>
            <w:gridSpan w:val="4"/>
          </w:tcPr>
          <w:p w:rsidR="00633F16" w:rsidRPr="00D50041" w:rsidRDefault="00633F16" w:rsidP="00633F16">
            <w:pPr>
              <w:pStyle w:val="ConsPlusNormal0"/>
              <w:ind w:firstLine="0"/>
              <w:rPr>
                <w:rFonts w:ascii="Times New Roman" w:hAnsi="Times New Roman" w:cs="Times New Roman"/>
              </w:rPr>
            </w:pPr>
            <w:r w:rsidRPr="00D50041">
              <w:rPr>
                <w:rFonts w:ascii="Times New Roman" w:hAnsi="Times New Roman" w:cs="Times New Roman"/>
              </w:rPr>
              <w:t>0</w:t>
            </w:r>
          </w:p>
        </w:tc>
        <w:tc>
          <w:tcPr>
            <w:tcW w:w="1080" w:type="dxa"/>
            <w:gridSpan w:val="5"/>
          </w:tcPr>
          <w:p w:rsidR="00633F16" w:rsidRPr="00D50041" w:rsidRDefault="00633F16" w:rsidP="00633F16">
            <w:pPr>
              <w:pStyle w:val="ConsPlusNormal0"/>
              <w:ind w:firstLine="0"/>
              <w:rPr>
                <w:rFonts w:ascii="Times New Roman" w:hAnsi="Times New Roman" w:cs="Times New Roman"/>
              </w:rPr>
            </w:pPr>
            <w:r w:rsidRPr="00D50041">
              <w:rPr>
                <w:rFonts w:ascii="Times New Roman" w:hAnsi="Times New Roman" w:cs="Times New Roman"/>
              </w:rPr>
              <w:t>0</w:t>
            </w:r>
          </w:p>
        </w:tc>
        <w:tc>
          <w:tcPr>
            <w:tcW w:w="1979" w:type="dxa"/>
            <w:gridSpan w:val="7"/>
          </w:tcPr>
          <w:p w:rsidR="00633F16" w:rsidRPr="00D50041" w:rsidRDefault="00633F16" w:rsidP="00633F16">
            <w:pPr>
              <w:pStyle w:val="ConsPlusNormal0"/>
              <w:rPr>
                <w:rFonts w:ascii="Times New Roman" w:hAnsi="Times New Roman" w:cs="Times New Roman"/>
              </w:rPr>
            </w:pPr>
            <w:r w:rsidRPr="00D50041">
              <w:rPr>
                <w:rFonts w:ascii="Times New Roman" w:hAnsi="Times New Roman" w:cs="Times New Roman"/>
              </w:rPr>
              <w:t>0</w:t>
            </w:r>
          </w:p>
        </w:tc>
        <w:tc>
          <w:tcPr>
            <w:tcW w:w="1252" w:type="dxa"/>
            <w:gridSpan w:val="3"/>
          </w:tcPr>
          <w:p w:rsidR="00633F16" w:rsidRPr="00D50041" w:rsidRDefault="00633F16" w:rsidP="00633F16">
            <w:pPr>
              <w:pStyle w:val="ConsPlusNormal0"/>
              <w:rPr>
                <w:rFonts w:ascii="Times New Roman" w:hAnsi="Times New Roman" w:cs="Times New Roman"/>
              </w:rPr>
            </w:pPr>
          </w:p>
        </w:tc>
      </w:tr>
      <w:tr w:rsidR="00633F16" w:rsidRPr="00625D8D" w:rsidTr="00633F16">
        <w:tc>
          <w:tcPr>
            <w:tcW w:w="4860" w:type="dxa"/>
            <w:gridSpan w:val="3"/>
            <w:vMerge/>
          </w:tcPr>
          <w:p w:rsidR="00633F16" w:rsidRPr="00D50041" w:rsidRDefault="00633F16" w:rsidP="00633F16"/>
        </w:tc>
        <w:tc>
          <w:tcPr>
            <w:tcW w:w="1458" w:type="dxa"/>
            <w:gridSpan w:val="3"/>
          </w:tcPr>
          <w:p w:rsidR="00633F16" w:rsidRPr="00D50041" w:rsidRDefault="00633F16" w:rsidP="00633F16">
            <w:pPr>
              <w:pStyle w:val="ConsPlusNormal0"/>
              <w:rPr>
                <w:rFonts w:ascii="Times New Roman" w:hAnsi="Times New Roman" w:cs="Times New Roman"/>
              </w:rPr>
            </w:pPr>
            <w:r w:rsidRPr="00D50041">
              <w:rPr>
                <w:rFonts w:ascii="Times New Roman" w:hAnsi="Times New Roman" w:cs="Times New Roman"/>
              </w:rPr>
              <w:t>2018</w:t>
            </w:r>
          </w:p>
        </w:tc>
        <w:tc>
          <w:tcPr>
            <w:tcW w:w="897" w:type="dxa"/>
            <w:gridSpan w:val="4"/>
          </w:tcPr>
          <w:p w:rsidR="00633F16" w:rsidRPr="00D50041" w:rsidRDefault="00633F16" w:rsidP="00633F16">
            <w:pPr>
              <w:pStyle w:val="ConsPlusNormal0"/>
              <w:ind w:firstLine="0"/>
              <w:rPr>
                <w:rFonts w:ascii="Times New Roman" w:hAnsi="Times New Roman" w:cs="Times New Roman"/>
              </w:rPr>
            </w:pPr>
            <w:r w:rsidRPr="00D50041">
              <w:rPr>
                <w:rFonts w:ascii="Times New Roman" w:hAnsi="Times New Roman" w:cs="Times New Roman"/>
              </w:rPr>
              <w:t>0</w:t>
            </w:r>
          </w:p>
        </w:tc>
        <w:tc>
          <w:tcPr>
            <w:tcW w:w="1368" w:type="dxa"/>
            <w:gridSpan w:val="3"/>
          </w:tcPr>
          <w:p w:rsidR="00633F16" w:rsidRPr="00D50041" w:rsidRDefault="00633F16" w:rsidP="00633F16">
            <w:pPr>
              <w:pStyle w:val="ConsPlusNormal0"/>
              <w:ind w:firstLine="0"/>
              <w:jc w:val="right"/>
              <w:rPr>
                <w:rFonts w:ascii="Times New Roman" w:hAnsi="Times New Roman" w:cs="Times New Roman"/>
              </w:rPr>
            </w:pPr>
            <w:r w:rsidRPr="00D50041">
              <w:rPr>
                <w:rFonts w:ascii="Times New Roman" w:hAnsi="Times New Roman" w:cs="Times New Roman"/>
              </w:rPr>
              <w:t>0</w:t>
            </w:r>
          </w:p>
        </w:tc>
        <w:tc>
          <w:tcPr>
            <w:tcW w:w="1344" w:type="dxa"/>
          </w:tcPr>
          <w:p w:rsidR="00633F16" w:rsidRPr="00D50041" w:rsidRDefault="00633F16" w:rsidP="00633F16">
            <w:pPr>
              <w:pStyle w:val="ConsPlusNormal0"/>
              <w:ind w:firstLine="0"/>
              <w:rPr>
                <w:rFonts w:ascii="Times New Roman" w:hAnsi="Times New Roman" w:cs="Times New Roman"/>
              </w:rPr>
            </w:pPr>
            <w:r w:rsidRPr="00D50041">
              <w:rPr>
                <w:rFonts w:ascii="Times New Roman" w:hAnsi="Times New Roman" w:cs="Times New Roman"/>
              </w:rPr>
              <w:t>0</w:t>
            </w:r>
          </w:p>
        </w:tc>
        <w:tc>
          <w:tcPr>
            <w:tcW w:w="1260" w:type="dxa"/>
            <w:gridSpan w:val="4"/>
          </w:tcPr>
          <w:p w:rsidR="00633F16" w:rsidRPr="00D50041" w:rsidRDefault="00633F16" w:rsidP="00633F16">
            <w:pPr>
              <w:pStyle w:val="ConsPlusNormal0"/>
              <w:ind w:firstLine="0"/>
              <w:rPr>
                <w:rFonts w:ascii="Times New Roman" w:hAnsi="Times New Roman" w:cs="Times New Roman"/>
              </w:rPr>
            </w:pPr>
            <w:r w:rsidRPr="00D50041">
              <w:rPr>
                <w:rFonts w:ascii="Times New Roman" w:hAnsi="Times New Roman" w:cs="Times New Roman"/>
              </w:rPr>
              <w:t>0</w:t>
            </w:r>
          </w:p>
        </w:tc>
        <w:tc>
          <w:tcPr>
            <w:tcW w:w="1080" w:type="dxa"/>
            <w:gridSpan w:val="5"/>
          </w:tcPr>
          <w:p w:rsidR="00633F16" w:rsidRPr="00D50041" w:rsidRDefault="00633F16" w:rsidP="00633F16">
            <w:pPr>
              <w:pStyle w:val="ConsPlusNormal0"/>
              <w:ind w:firstLine="0"/>
              <w:rPr>
                <w:rFonts w:ascii="Times New Roman" w:hAnsi="Times New Roman" w:cs="Times New Roman"/>
              </w:rPr>
            </w:pPr>
            <w:r w:rsidRPr="00D50041">
              <w:rPr>
                <w:rFonts w:ascii="Times New Roman" w:hAnsi="Times New Roman" w:cs="Times New Roman"/>
              </w:rPr>
              <w:t>0</w:t>
            </w:r>
          </w:p>
        </w:tc>
        <w:tc>
          <w:tcPr>
            <w:tcW w:w="1979" w:type="dxa"/>
            <w:gridSpan w:val="7"/>
          </w:tcPr>
          <w:p w:rsidR="00633F16" w:rsidRPr="00D50041" w:rsidRDefault="00633F16" w:rsidP="00633F16">
            <w:pPr>
              <w:pStyle w:val="ConsPlusNormal0"/>
              <w:rPr>
                <w:rFonts w:ascii="Times New Roman" w:hAnsi="Times New Roman" w:cs="Times New Roman"/>
              </w:rPr>
            </w:pPr>
            <w:r w:rsidRPr="00D50041">
              <w:rPr>
                <w:rFonts w:ascii="Times New Roman" w:hAnsi="Times New Roman" w:cs="Times New Roman"/>
              </w:rPr>
              <w:t>0</w:t>
            </w:r>
          </w:p>
        </w:tc>
        <w:tc>
          <w:tcPr>
            <w:tcW w:w="1252" w:type="dxa"/>
            <w:gridSpan w:val="3"/>
          </w:tcPr>
          <w:p w:rsidR="00633F16" w:rsidRPr="00D50041" w:rsidRDefault="00633F16" w:rsidP="00633F16">
            <w:pPr>
              <w:pStyle w:val="ConsPlusNormal0"/>
              <w:rPr>
                <w:rFonts w:ascii="Times New Roman" w:hAnsi="Times New Roman" w:cs="Times New Roman"/>
              </w:rPr>
            </w:pPr>
          </w:p>
        </w:tc>
      </w:tr>
      <w:tr w:rsidR="00633F16" w:rsidRPr="00625D8D" w:rsidTr="00633F16">
        <w:tc>
          <w:tcPr>
            <w:tcW w:w="4860" w:type="dxa"/>
            <w:gridSpan w:val="3"/>
            <w:vMerge/>
          </w:tcPr>
          <w:p w:rsidR="00633F16" w:rsidRPr="00D50041" w:rsidRDefault="00633F16" w:rsidP="00633F16"/>
        </w:tc>
        <w:tc>
          <w:tcPr>
            <w:tcW w:w="1458" w:type="dxa"/>
            <w:gridSpan w:val="3"/>
          </w:tcPr>
          <w:p w:rsidR="00633F16" w:rsidRPr="00D50041" w:rsidRDefault="00633F16" w:rsidP="00633F16">
            <w:pPr>
              <w:pStyle w:val="ConsPlusNormal0"/>
              <w:rPr>
                <w:rFonts w:ascii="Times New Roman" w:hAnsi="Times New Roman" w:cs="Times New Roman"/>
              </w:rPr>
            </w:pPr>
            <w:r w:rsidRPr="00D50041">
              <w:rPr>
                <w:rFonts w:ascii="Times New Roman" w:hAnsi="Times New Roman" w:cs="Times New Roman"/>
              </w:rPr>
              <w:t>2019</w:t>
            </w:r>
          </w:p>
        </w:tc>
        <w:tc>
          <w:tcPr>
            <w:tcW w:w="897" w:type="dxa"/>
            <w:gridSpan w:val="4"/>
          </w:tcPr>
          <w:p w:rsidR="00633F16" w:rsidRPr="00D50041" w:rsidRDefault="00633F16" w:rsidP="00633F16">
            <w:pPr>
              <w:pStyle w:val="ConsPlusNormal0"/>
              <w:ind w:firstLine="0"/>
              <w:rPr>
                <w:rFonts w:ascii="Times New Roman" w:hAnsi="Times New Roman" w:cs="Times New Roman"/>
              </w:rPr>
            </w:pPr>
            <w:r w:rsidRPr="00D50041">
              <w:rPr>
                <w:rFonts w:ascii="Times New Roman" w:hAnsi="Times New Roman" w:cs="Times New Roman"/>
              </w:rPr>
              <w:t>0</w:t>
            </w:r>
          </w:p>
        </w:tc>
        <w:tc>
          <w:tcPr>
            <w:tcW w:w="1368" w:type="dxa"/>
            <w:gridSpan w:val="3"/>
          </w:tcPr>
          <w:p w:rsidR="00633F16" w:rsidRPr="00D50041" w:rsidRDefault="00633F16" w:rsidP="00633F16">
            <w:pPr>
              <w:pStyle w:val="ConsPlusNormal0"/>
              <w:ind w:firstLine="0"/>
              <w:jc w:val="right"/>
              <w:rPr>
                <w:rFonts w:ascii="Times New Roman" w:hAnsi="Times New Roman" w:cs="Times New Roman"/>
              </w:rPr>
            </w:pPr>
            <w:r w:rsidRPr="00D50041">
              <w:rPr>
                <w:rFonts w:ascii="Times New Roman" w:hAnsi="Times New Roman" w:cs="Times New Roman"/>
              </w:rPr>
              <w:t>0</w:t>
            </w:r>
          </w:p>
        </w:tc>
        <w:tc>
          <w:tcPr>
            <w:tcW w:w="1344" w:type="dxa"/>
          </w:tcPr>
          <w:p w:rsidR="00633F16" w:rsidRPr="00D50041" w:rsidRDefault="00633F16" w:rsidP="00633F16">
            <w:pPr>
              <w:pStyle w:val="ConsPlusNormal0"/>
              <w:ind w:firstLine="0"/>
              <w:rPr>
                <w:rFonts w:ascii="Times New Roman" w:hAnsi="Times New Roman" w:cs="Times New Roman"/>
              </w:rPr>
            </w:pPr>
            <w:r w:rsidRPr="00D50041">
              <w:rPr>
                <w:rFonts w:ascii="Times New Roman" w:hAnsi="Times New Roman" w:cs="Times New Roman"/>
              </w:rPr>
              <w:t>0</w:t>
            </w:r>
          </w:p>
        </w:tc>
        <w:tc>
          <w:tcPr>
            <w:tcW w:w="1260" w:type="dxa"/>
            <w:gridSpan w:val="4"/>
          </w:tcPr>
          <w:p w:rsidR="00633F16" w:rsidRPr="00D50041" w:rsidRDefault="00633F16" w:rsidP="00633F16">
            <w:pPr>
              <w:pStyle w:val="ConsPlusNormal0"/>
              <w:ind w:firstLine="0"/>
              <w:rPr>
                <w:rFonts w:ascii="Times New Roman" w:hAnsi="Times New Roman" w:cs="Times New Roman"/>
              </w:rPr>
            </w:pPr>
            <w:r w:rsidRPr="00D50041">
              <w:rPr>
                <w:rFonts w:ascii="Times New Roman" w:hAnsi="Times New Roman" w:cs="Times New Roman"/>
              </w:rPr>
              <w:t>0</w:t>
            </w:r>
          </w:p>
        </w:tc>
        <w:tc>
          <w:tcPr>
            <w:tcW w:w="1080" w:type="dxa"/>
            <w:gridSpan w:val="5"/>
          </w:tcPr>
          <w:p w:rsidR="00633F16" w:rsidRPr="00D50041" w:rsidRDefault="00633F16" w:rsidP="00633F16">
            <w:pPr>
              <w:pStyle w:val="ConsPlusNormal0"/>
              <w:ind w:firstLine="0"/>
              <w:rPr>
                <w:rFonts w:ascii="Times New Roman" w:hAnsi="Times New Roman" w:cs="Times New Roman"/>
              </w:rPr>
            </w:pPr>
            <w:r w:rsidRPr="00D50041">
              <w:rPr>
                <w:rFonts w:ascii="Times New Roman" w:hAnsi="Times New Roman" w:cs="Times New Roman"/>
              </w:rPr>
              <w:t>0</w:t>
            </w:r>
          </w:p>
        </w:tc>
        <w:tc>
          <w:tcPr>
            <w:tcW w:w="1979" w:type="dxa"/>
            <w:gridSpan w:val="7"/>
          </w:tcPr>
          <w:p w:rsidR="00633F16" w:rsidRPr="00D50041" w:rsidRDefault="00633F16" w:rsidP="00633F16">
            <w:pPr>
              <w:pStyle w:val="ConsPlusNormal0"/>
              <w:rPr>
                <w:rFonts w:ascii="Times New Roman" w:hAnsi="Times New Roman" w:cs="Times New Roman"/>
              </w:rPr>
            </w:pPr>
            <w:r w:rsidRPr="00D50041">
              <w:rPr>
                <w:rFonts w:ascii="Times New Roman" w:hAnsi="Times New Roman" w:cs="Times New Roman"/>
              </w:rPr>
              <w:t>0</w:t>
            </w:r>
          </w:p>
        </w:tc>
        <w:tc>
          <w:tcPr>
            <w:tcW w:w="1252" w:type="dxa"/>
            <w:gridSpan w:val="3"/>
          </w:tcPr>
          <w:p w:rsidR="00633F16" w:rsidRPr="00D50041" w:rsidRDefault="00633F16" w:rsidP="00633F16">
            <w:pPr>
              <w:pStyle w:val="ConsPlusNormal0"/>
              <w:rPr>
                <w:rFonts w:ascii="Times New Roman" w:hAnsi="Times New Roman" w:cs="Times New Roman"/>
              </w:rPr>
            </w:pPr>
          </w:p>
        </w:tc>
      </w:tr>
      <w:tr w:rsidR="00633F16" w:rsidRPr="00625D8D" w:rsidTr="00633F16">
        <w:tc>
          <w:tcPr>
            <w:tcW w:w="4860" w:type="dxa"/>
            <w:gridSpan w:val="3"/>
            <w:vMerge/>
          </w:tcPr>
          <w:p w:rsidR="00633F16" w:rsidRPr="00D50041" w:rsidRDefault="00633F16" w:rsidP="00633F16"/>
        </w:tc>
        <w:tc>
          <w:tcPr>
            <w:tcW w:w="1458" w:type="dxa"/>
            <w:gridSpan w:val="3"/>
          </w:tcPr>
          <w:p w:rsidR="00633F16" w:rsidRPr="00D50041" w:rsidRDefault="00633F16" w:rsidP="00633F16">
            <w:pPr>
              <w:pStyle w:val="ConsPlusNormal0"/>
              <w:rPr>
                <w:rFonts w:ascii="Times New Roman" w:hAnsi="Times New Roman" w:cs="Times New Roman"/>
              </w:rPr>
            </w:pPr>
            <w:r w:rsidRPr="00D50041">
              <w:rPr>
                <w:rFonts w:ascii="Times New Roman" w:hAnsi="Times New Roman" w:cs="Times New Roman"/>
              </w:rPr>
              <w:t>2020</w:t>
            </w:r>
          </w:p>
        </w:tc>
        <w:tc>
          <w:tcPr>
            <w:tcW w:w="897" w:type="dxa"/>
            <w:gridSpan w:val="4"/>
          </w:tcPr>
          <w:p w:rsidR="00633F16" w:rsidRPr="00D50041" w:rsidRDefault="00633F16" w:rsidP="00633F16">
            <w:pPr>
              <w:pStyle w:val="ConsPlusNormal0"/>
              <w:ind w:firstLine="0"/>
              <w:rPr>
                <w:rFonts w:ascii="Times New Roman" w:hAnsi="Times New Roman" w:cs="Times New Roman"/>
              </w:rPr>
            </w:pPr>
            <w:r w:rsidRPr="00D50041">
              <w:rPr>
                <w:rFonts w:ascii="Times New Roman" w:hAnsi="Times New Roman" w:cs="Times New Roman"/>
              </w:rPr>
              <w:t>0</w:t>
            </w:r>
          </w:p>
        </w:tc>
        <w:tc>
          <w:tcPr>
            <w:tcW w:w="1368" w:type="dxa"/>
            <w:gridSpan w:val="3"/>
          </w:tcPr>
          <w:p w:rsidR="00633F16" w:rsidRPr="00D50041" w:rsidRDefault="00633F16" w:rsidP="00633F16">
            <w:pPr>
              <w:pStyle w:val="ConsPlusNormal0"/>
              <w:ind w:firstLine="0"/>
              <w:jc w:val="right"/>
              <w:rPr>
                <w:rFonts w:ascii="Times New Roman" w:hAnsi="Times New Roman" w:cs="Times New Roman"/>
              </w:rPr>
            </w:pPr>
            <w:r w:rsidRPr="00D50041">
              <w:rPr>
                <w:rFonts w:ascii="Times New Roman" w:hAnsi="Times New Roman" w:cs="Times New Roman"/>
              </w:rPr>
              <w:t>0</w:t>
            </w:r>
          </w:p>
        </w:tc>
        <w:tc>
          <w:tcPr>
            <w:tcW w:w="1344" w:type="dxa"/>
          </w:tcPr>
          <w:p w:rsidR="00633F16" w:rsidRPr="00D50041" w:rsidRDefault="00633F16" w:rsidP="00633F16">
            <w:pPr>
              <w:pStyle w:val="ConsPlusNormal0"/>
              <w:ind w:firstLine="0"/>
              <w:rPr>
                <w:rFonts w:ascii="Times New Roman" w:hAnsi="Times New Roman" w:cs="Times New Roman"/>
              </w:rPr>
            </w:pPr>
            <w:r w:rsidRPr="00D50041">
              <w:rPr>
                <w:rFonts w:ascii="Times New Roman" w:hAnsi="Times New Roman" w:cs="Times New Roman"/>
              </w:rPr>
              <w:t>0</w:t>
            </w:r>
          </w:p>
        </w:tc>
        <w:tc>
          <w:tcPr>
            <w:tcW w:w="1260" w:type="dxa"/>
            <w:gridSpan w:val="4"/>
          </w:tcPr>
          <w:p w:rsidR="00633F16" w:rsidRPr="00D50041" w:rsidRDefault="00633F16" w:rsidP="00633F16">
            <w:pPr>
              <w:pStyle w:val="ConsPlusNormal0"/>
              <w:ind w:firstLine="0"/>
              <w:rPr>
                <w:rFonts w:ascii="Times New Roman" w:hAnsi="Times New Roman" w:cs="Times New Roman"/>
              </w:rPr>
            </w:pPr>
            <w:r w:rsidRPr="00D50041">
              <w:rPr>
                <w:rFonts w:ascii="Times New Roman" w:hAnsi="Times New Roman" w:cs="Times New Roman"/>
              </w:rPr>
              <w:t>0</w:t>
            </w:r>
          </w:p>
        </w:tc>
        <w:tc>
          <w:tcPr>
            <w:tcW w:w="1080" w:type="dxa"/>
            <w:gridSpan w:val="5"/>
          </w:tcPr>
          <w:p w:rsidR="00633F16" w:rsidRPr="00D50041" w:rsidRDefault="00633F16" w:rsidP="00633F16">
            <w:pPr>
              <w:pStyle w:val="ConsPlusNormal0"/>
              <w:ind w:firstLine="0"/>
              <w:rPr>
                <w:rFonts w:ascii="Times New Roman" w:hAnsi="Times New Roman" w:cs="Times New Roman"/>
              </w:rPr>
            </w:pPr>
            <w:r w:rsidRPr="00D50041">
              <w:rPr>
                <w:rFonts w:ascii="Times New Roman" w:hAnsi="Times New Roman" w:cs="Times New Roman"/>
              </w:rPr>
              <w:t>0</w:t>
            </w:r>
          </w:p>
        </w:tc>
        <w:tc>
          <w:tcPr>
            <w:tcW w:w="1979" w:type="dxa"/>
            <w:gridSpan w:val="7"/>
          </w:tcPr>
          <w:p w:rsidR="00633F16" w:rsidRPr="00D50041" w:rsidRDefault="00633F16" w:rsidP="00633F16">
            <w:pPr>
              <w:pStyle w:val="ConsPlusNormal0"/>
              <w:rPr>
                <w:rFonts w:ascii="Times New Roman" w:hAnsi="Times New Roman" w:cs="Times New Roman"/>
              </w:rPr>
            </w:pPr>
            <w:r w:rsidRPr="00D50041">
              <w:rPr>
                <w:rFonts w:ascii="Times New Roman" w:hAnsi="Times New Roman" w:cs="Times New Roman"/>
              </w:rPr>
              <w:t>0</w:t>
            </w:r>
          </w:p>
        </w:tc>
        <w:tc>
          <w:tcPr>
            <w:tcW w:w="1252" w:type="dxa"/>
            <w:gridSpan w:val="3"/>
          </w:tcPr>
          <w:p w:rsidR="00633F16" w:rsidRPr="00D50041" w:rsidRDefault="00633F16" w:rsidP="00633F16">
            <w:pPr>
              <w:pStyle w:val="ConsPlusNormal0"/>
              <w:rPr>
                <w:rFonts w:ascii="Times New Roman" w:hAnsi="Times New Roman" w:cs="Times New Roman"/>
              </w:rPr>
            </w:pPr>
          </w:p>
        </w:tc>
      </w:tr>
      <w:tr w:rsidR="00633F16" w:rsidRPr="00625D8D" w:rsidTr="00633F16">
        <w:tc>
          <w:tcPr>
            <w:tcW w:w="4860" w:type="dxa"/>
            <w:gridSpan w:val="3"/>
            <w:vMerge/>
          </w:tcPr>
          <w:p w:rsidR="00633F16" w:rsidRPr="00D50041" w:rsidRDefault="00633F16" w:rsidP="00633F16"/>
        </w:tc>
        <w:tc>
          <w:tcPr>
            <w:tcW w:w="1458" w:type="dxa"/>
            <w:gridSpan w:val="3"/>
          </w:tcPr>
          <w:p w:rsidR="00633F16" w:rsidRPr="00D50041" w:rsidRDefault="00633F16" w:rsidP="00633F16">
            <w:pPr>
              <w:pStyle w:val="ConsPlusNormal0"/>
              <w:rPr>
                <w:rFonts w:ascii="Times New Roman" w:hAnsi="Times New Roman" w:cs="Times New Roman"/>
              </w:rPr>
            </w:pPr>
            <w:r w:rsidRPr="00D50041">
              <w:rPr>
                <w:rFonts w:ascii="Times New Roman" w:hAnsi="Times New Roman" w:cs="Times New Roman"/>
              </w:rPr>
              <w:t>2021</w:t>
            </w:r>
          </w:p>
        </w:tc>
        <w:tc>
          <w:tcPr>
            <w:tcW w:w="897" w:type="dxa"/>
            <w:gridSpan w:val="4"/>
          </w:tcPr>
          <w:p w:rsidR="00633F16" w:rsidRPr="00D50041" w:rsidRDefault="00633F16" w:rsidP="00633F16">
            <w:pPr>
              <w:pStyle w:val="ConsPlusNormal0"/>
              <w:ind w:firstLine="0"/>
              <w:rPr>
                <w:rFonts w:ascii="Times New Roman" w:hAnsi="Times New Roman" w:cs="Times New Roman"/>
              </w:rPr>
            </w:pPr>
            <w:r w:rsidRPr="00D50041">
              <w:rPr>
                <w:rFonts w:ascii="Times New Roman" w:hAnsi="Times New Roman" w:cs="Times New Roman"/>
              </w:rPr>
              <w:t>0</w:t>
            </w:r>
          </w:p>
        </w:tc>
        <w:tc>
          <w:tcPr>
            <w:tcW w:w="1368" w:type="dxa"/>
            <w:gridSpan w:val="3"/>
          </w:tcPr>
          <w:p w:rsidR="00633F16" w:rsidRPr="00D50041" w:rsidRDefault="00633F16" w:rsidP="00633F16">
            <w:pPr>
              <w:pStyle w:val="ConsPlusNormal0"/>
              <w:ind w:firstLine="0"/>
              <w:jc w:val="right"/>
              <w:rPr>
                <w:rFonts w:ascii="Times New Roman" w:hAnsi="Times New Roman" w:cs="Times New Roman"/>
              </w:rPr>
            </w:pPr>
            <w:r w:rsidRPr="00D50041">
              <w:rPr>
                <w:rFonts w:ascii="Times New Roman" w:hAnsi="Times New Roman" w:cs="Times New Roman"/>
              </w:rPr>
              <w:t>0</w:t>
            </w:r>
          </w:p>
        </w:tc>
        <w:tc>
          <w:tcPr>
            <w:tcW w:w="1344" w:type="dxa"/>
          </w:tcPr>
          <w:p w:rsidR="00633F16" w:rsidRPr="00D50041" w:rsidRDefault="00633F16" w:rsidP="00633F16">
            <w:pPr>
              <w:pStyle w:val="ConsPlusNormal0"/>
              <w:ind w:firstLine="0"/>
              <w:rPr>
                <w:rFonts w:ascii="Times New Roman" w:hAnsi="Times New Roman" w:cs="Times New Roman"/>
              </w:rPr>
            </w:pPr>
            <w:r w:rsidRPr="00D50041">
              <w:rPr>
                <w:rFonts w:ascii="Times New Roman" w:hAnsi="Times New Roman" w:cs="Times New Roman"/>
              </w:rPr>
              <w:t>0</w:t>
            </w:r>
          </w:p>
        </w:tc>
        <w:tc>
          <w:tcPr>
            <w:tcW w:w="1260" w:type="dxa"/>
            <w:gridSpan w:val="4"/>
          </w:tcPr>
          <w:p w:rsidR="00633F16" w:rsidRPr="00D50041" w:rsidRDefault="00633F16" w:rsidP="00633F16">
            <w:pPr>
              <w:pStyle w:val="ConsPlusNormal0"/>
              <w:ind w:firstLine="0"/>
              <w:rPr>
                <w:rFonts w:ascii="Times New Roman" w:hAnsi="Times New Roman" w:cs="Times New Roman"/>
              </w:rPr>
            </w:pPr>
            <w:r w:rsidRPr="00D50041">
              <w:rPr>
                <w:rFonts w:ascii="Times New Roman" w:hAnsi="Times New Roman" w:cs="Times New Roman"/>
              </w:rPr>
              <w:t>0</w:t>
            </w:r>
          </w:p>
        </w:tc>
        <w:tc>
          <w:tcPr>
            <w:tcW w:w="1080" w:type="dxa"/>
            <w:gridSpan w:val="5"/>
          </w:tcPr>
          <w:p w:rsidR="00633F16" w:rsidRPr="00D50041" w:rsidRDefault="00633F16" w:rsidP="00633F16">
            <w:pPr>
              <w:pStyle w:val="ConsPlusNormal0"/>
              <w:ind w:firstLine="0"/>
              <w:rPr>
                <w:rFonts w:ascii="Times New Roman" w:hAnsi="Times New Roman" w:cs="Times New Roman"/>
              </w:rPr>
            </w:pPr>
            <w:r w:rsidRPr="00D50041">
              <w:rPr>
                <w:rFonts w:ascii="Times New Roman" w:hAnsi="Times New Roman" w:cs="Times New Roman"/>
              </w:rPr>
              <w:t>0</w:t>
            </w:r>
          </w:p>
        </w:tc>
        <w:tc>
          <w:tcPr>
            <w:tcW w:w="1979" w:type="dxa"/>
            <w:gridSpan w:val="7"/>
          </w:tcPr>
          <w:p w:rsidR="00633F16" w:rsidRPr="00D50041" w:rsidRDefault="00633F16" w:rsidP="00633F16">
            <w:pPr>
              <w:pStyle w:val="ConsPlusNormal0"/>
              <w:rPr>
                <w:rFonts w:ascii="Times New Roman" w:hAnsi="Times New Roman" w:cs="Times New Roman"/>
              </w:rPr>
            </w:pPr>
            <w:r w:rsidRPr="00D50041">
              <w:rPr>
                <w:rFonts w:ascii="Times New Roman" w:hAnsi="Times New Roman" w:cs="Times New Roman"/>
              </w:rPr>
              <w:t>0</w:t>
            </w:r>
          </w:p>
        </w:tc>
        <w:tc>
          <w:tcPr>
            <w:tcW w:w="1252" w:type="dxa"/>
            <w:gridSpan w:val="3"/>
          </w:tcPr>
          <w:p w:rsidR="00633F16" w:rsidRPr="00D50041" w:rsidRDefault="00633F16" w:rsidP="00633F16">
            <w:pPr>
              <w:pStyle w:val="ConsPlusNormal0"/>
              <w:rPr>
                <w:rFonts w:ascii="Times New Roman" w:hAnsi="Times New Roman" w:cs="Times New Roman"/>
              </w:rPr>
            </w:pPr>
          </w:p>
        </w:tc>
      </w:tr>
      <w:tr w:rsidR="00633F16" w:rsidRPr="00625D8D" w:rsidTr="00633F16">
        <w:tc>
          <w:tcPr>
            <w:tcW w:w="4860" w:type="dxa"/>
            <w:gridSpan w:val="3"/>
            <w:vMerge/>
          </w:tcPr>
          <w:p w:rsidR="00633F16" w:rsidRPr="00D50041" w:rsidRDefault="00633F16" w:rsidP="00633F16"/>
        </w:tc>
        <w:tc>
          <w:tcPr>
            <w:tcW w:w="1458" w:type="dxa"/>
            <w:gridSpan w:val="3"/>
          </w:tcPr>
          <w:p w:rsidR="00633F16" w:rsidRPr="00D50041" w:rsidRDefault="00633F16" w:rsidP="00633F16">
            <w:pPr>
              <w:pStyle w:val="ConsPlusNormal0"/>
              <w:rPr>
                <w:rFonts w:ascii="Times New Roman" w:hAnsi="Times New Roman" w:cs="Times New Roman"/>
              </w:rPr>
            </w:pPr>
            <w:r w:rsidRPr="00D50041">
              <w:rPr>
                <w:rFonts w:ascii="Times New Roman" w:hAnsi="Times New Roman" w:cs="Times New Roman"/>
              </w:rPr>
              <w:t>2022</w:t>
            </w:r>
          </w:p>
        </w:tc>
        <w:tc>
          <w:tcPr>
            <w:tcW w:w="897" w:type="dxa"/>
            <w:gridSpan w:val="4"/>
          </w:tcPr>
          <w:p w:rsidR="00633F16" w:rsidRPr="00D50041" w:rsidRDefault="00633F16" w:rsidP="00633F16">
            <w:pPr>
              <w:pStyle w:val="ConsPlusNormal0"/>
              <w:ind w:firstLine="0"/>
              <w:rPr>
                <w:rFonts w:ascii="Times New Roman" w:hAnsi="Times New Roman" w:cs="Times New Roman"/>
              </w:rPr>
            </w:pPr>
            <w:r w:rsidRPr="00D50041">
              <w:rPr>
                <w:rFonts w:ascii="Times New Roman" w:hAnsi="Times New Roman" w:cs="Times New Roman"/>
              </w:rPr>
              <w:t>0</w:t>
            </w:r>
          </w:p>
        </w:tc>
        <w:tc>
          <w:tcPr>
            <w:tcW w:w="1368" w:type="dxa"/>
            <w:gridSpan w:val="3"/>
          </w:tcPr>
          <w:p w:rsidR="00633F16" w:rsidRPr="00D50041" w:rsidRDefault="00633F16" w:rsidP="00633F16">
            <w:pPr>
              <w:pStyle w:val="ConsPlusNormal0"/>
              <w:ind w:firstLine="0"/>
              <w:jc w:val="right"/>
              <w:rPr>
                <w:rFonts w:ascii="Times New Roman" w:hAnsi="Times New Roman" w:cs="Times New Roman"/>
              </w:rPr>
            </w:pPr>
            <w:r w:rsidRPr="00D50041">
              <w:rPr>
                <w:rFonts w:ascii="Times New Roman" w:hAnsi="Times New Roman" w:cs="Times New Roman"/>
              </w:rPr>
              <w:t>0</w:t>
            </w:r>
          </w:p>
        </w:tc>
        <w:tc>
          <w:tcPr>
            <w:tcW w:w="1344" w:type="dxa"/>
          </w:tcPr>
          <w:p w:rsidR="00633F16" w:rsidRPr="00D50041" w:rsidRDefault="00633F16" w:rsidP="00633F16">
            <w:pPr>
              <w:pStyle w:val="ConsPlusNormal0"/>
              <w:ind w:firstLine="0"/>
              <w:rPr>
                <w:rFonts w:ascii="Times New Roman" w:hAnsi="Times New Roman" w:cs="Times New Roman"/>
              </w:rPr>
            </w:pPr>
            <w:r w:rsidRPr="00D50041">
              <w:rPr>
                <w:rFonts w:ascii="Times New Roman" w:hAnsi="Times New Roman" w:cs="Times New Roman"/>
              </w:rPr>
              <w:t>0</w:t>
            </w:r>
          </w:p>
        </w:tc>
        <w:tc>
          <w:tcPr>
            <w:tcW w:w="1260" w:type="dxa"/>
            <w:gridSpan w:val="4"/>
          </w:tcPr>
          <w:p w:rsidR="00633F16" w:rsidRPr="00D50041" w:rsidRDefault="00633F16" w:rsidP="00633F16">
            <w:pPr>
              <w:pStyle w:val="ConsPlusNormal0"/>
              <w:ind w:firstLine="0"/>
              <w:rPr>
                <w:rFonts w:ascii="Times New Roman" w:hAnsi="Times New Roman" w:cs="Times New Roman"/>
              </w:rPr>
            </w:pPr>
            <w:r w:rsidRPr="00D50041">
              <w:rPr>
                <w:rFonts w:ascii="Times New Roman" w:hAnsi="Times New Roman" w:cs="Times New Roman"/>
              </w:rPr>
              <w:t>0</w:t>
            </w:r>
          </w:p>
        </w:tc>
        <w:tc>
          <w:tcPr>
            <w:tcW w:w="1080" w:type="dxa"/>
            <w:gridSpan w:val="5"/>
          </w:tcPr>
          <w:p w:rsidR="00633F16" w:rsidRPr="00D50041" w:rsidRDefault="00633F16" w:rsidP="00633F16">
            <w:pPr>
              <w:pStyle w:val="ConsPlusNormal0"/>
              <w:ind w:firstLine="0"/>
              <w:rPr>
                <w:rFonts w:ascii="Times New Roman" w:hAnsi="Times New Roman" w:cs="Times New Roman"/>
              </w:rPr>
            </w:pPr>
            <w:r w:rsidRPr="00D50041">
              <w:rPr>
                <w:rFonts w:ascii="Times New Roman" w:hAnsi="Times New Roman" w:cs="Times New Roman"/>
              </w:rPr>
              <w:t>0</w:t>
            </w:r>
          </w:p>
        </w:tc>
        <w:tc>
          <w:tcPr>
            <w:tcW w:w="1979" w:type="dxa"/>
            <w:gridSpan w:val="7"/>
          </w:tcPr>
          <w:p w:rsidR="00633F16" w:rsidRPr="00D50041" w:rsidRDefault="00633F16" w:rsidP="00633F16">
            <w:pPr>
              <w:pStyle w:val="ConsPlusNormal0"/>
              <w:rPr>
                <w:rFonts w:ascii="Times New Roman" w:hAnsi="Times New Roman" w:cs="Times New Roman"/>
              </w:rPr>
            </w:pPr>
            <w:r w:rsidRPr="00D50041">
              <w:rPr>
                <w:rFonts w:ascii="Times New Roman" w:hAnsi="Times New Roman" w:cs="Times New Roman"/>
              </w:rPr>
              <w:t>0</w:t>
            </w:r>
          </w:p>
        </w:tc>
        <w:tc>
          <w:tcPr>
            <w:tcW w:w="1252" w:type="dxa"/>
            <w:gridSpan w:val="3"/>
          </w:tcPr>
          <w:p w:rsidR="00633F16" w:rsidRPr="00D50041" w:rsidRDefault="00633F16" w:rsidP="00633F16">
            <w:pPr>
              <w:pStyle w:val="ConsPlusNormal0"/>
              <w:rPr>
                <w:rFonts w:ascii="Times New Roman" w:hAnsi="Times New Roman" w:cs="Times New Roman"/>
              </w:rPr>
            </w:pPr>
          </w:p>
        </w:tc>
      </w:tr>
      <w:tr w:rsidR="00633F16" w:rsidRPr="00625D8D" w:rsidTr="00633F16">
        <w:tc>
          <w:tcPr>
            <w:tcW w:w="4860" w:type="dxa"/>
            <w:gridSpan w:val="3"/>
            <w:vMerge/>
          </w:tcPr>
          <w:p w:rsidR="00633F16" w:rsidRPr="00D50041" w:rsidRDefault="00633F16" w:rsidP="00633F16"/>
        </w:tc>
        <w:tc>
          <w:tcPr>
            <w:tcW w:w="1458" w:type="dxa"/>
            <w:gridSpan w:val="3"/>
          </w:tcPr>
          <w:p w:rsidR="00633F16" w:rsidRPr="00D50041" w:rsidRDefault="00633F16" w:rsidP="00633F16">
            <w:pPr>
              <w:pStyle w:val="ConsPlusNormal0"/>
              <w:rPr>
                <w:rFonts w:ascii="Times New Roman" w:hAnsi="Times New Roman" w:cs="Times New Roman"/>
              </w:rPr>
            </w:pPr>
            <w:r w:rsidRPr="00D50041">
              <w:rPr>
                <w:rFonts w:ascii="Times New Roman" w:hAnsi="Times New Roman" w:cs="Times New Roman"/>
              </w:rPr>
              <w:t>2023</w:t>
            </w:r>
          </w:p>
        </w:tc>
        <w:tc>
          <w:tcPr>
            <w:tcW w:w="897" w:type="dxa"/>
            <w:gridSpan w:val="4"/>
          </w:tcPr>
          <w:p w:rsidR="00633F16" w:rsidRPr="00D50041" w:rsidRDefault="00633F16" w:rsidP="00633F16">
            <w:pPr>
              <w:pStyle w:val="ConsPlusNormal0"/>
              <w:ind w:firstLine="0"/>
              <w:rPr>
                <w:rFonts w:ascii="Times New Roman" w:hAnsi="Times New Roman" w:cs="Times New Roman"/>
              </w:rPr>
            </w:pPr>
            <w:r>
              <w:rPr>
                <w:rFonts w:ascii="Times New Roman" w:hAnsi="Times New Roman" w:cs="Times New Roman"/>
              </w:rPr>
              <w:t>0</w:t>
            </w:r>
          </w:p>
        </w:tc>
        <w:tc>
          <w:tcPr>
            <w:tcW w:w="1368" w:type="dxa"/>
            <w:gridSpan w:val="3"/>
          </w:tcPr>
          <w:p w:rsidR="00633F16" w:rsidRPr="00D50041" w:rsidRDefault="00633F16" w:rsidP="00633F16">
            <w:pPr>
              <w:pStyle w:val="ConsPlusNormal0"/>
              <w:ind w:firstLine="0"/>
              <w:jc w:val="right"/>
              <w:rPr>
                <w:rFonts w:ascii="Times New Roman" w:hAnsi="Times New Roman" w:cs="Times New Roman"/>
              </w:rPr>
            </w:pPr>
            <w:r>
              <w:rPr>
                <w:rFonts w:ascii="Times New Roman" w:hAnsi="Times New Roman" w:cs="Times New Roman"/>
              </w:rPr>
              <w:t>0</w:t>
            </w:r>
          </w:p>
        </w:tc>
        <w:tc>
          <w:tcPr>
            <w:tcW w:w="1344" w:type="dxa"/>
          </w:tcPr>
          <w:p w:rsidR="00633F16" w:rsidRPr="00D50041" w:rsidRDefault="00633F16" w:rsidP="00633F16">
            <w:pPr>
              <w:pStyle w:val="ConsPlusNormal0"/>
              <w:ind w:firstLine="0"/>
              <w:rPr>
                <w:rFonts w:ascii="Times New Roman" w:hAnsi="Times New Roman" w:cs="Times New Roman"/>
              </w:rPr>
            </w:pPr>
            <w:r>
              <w:rPr>
                <w:rFonts w:ascii="Times New Roman" w:hAnsi="Times New Roman" w:cs="Times New Roman"/>
              </w:rPr>
              <w:t>0</w:t>
            </w:r>
          </w:p>
        </w:tc>
        <w:tc>
          <w:tcPr>
            <w:tcW w:w="1260" w:type="dxa"/>
            <w:gridSpan w:val="4"/>
          </w:tcPr>
          <w:p w:rsidR="00633F16" w:rsidRPr="00D50041" w:rsidRDefault="00633F16" w:rsidP="00633F16">
            <w:pPr>
              <w:pStyle w:val="ConsPlusNormal0"/>
              <w:ind w:firstLine="0"/>
              <w:rPr>
                <w:rFonts w:ascii="Times New Roman" w:hAnsi="Times New Roman" w:cs="Times New Roman"/>
              </w:rPr>
            </w:pPr>
            <w:r>
              <w:rPr>
                <w:rFonts w:ascii="Times New Roman" w:hAnsi="Times New Roman" w:cs="Times New Roman"/>
              </w:rPr>
              <w:t>0</w:t>
            </w:r>
          </w:p>
        </w:tc>
        <w:tc>
          <w:tcPr>
            <w:tcW w:w="1080" w:type="dxa"/>
            <w:gridSpan w:val="5"/>
          </w:tcPr>
          <w:p w:rsidR="00633F16" w:rsidRPr="00D50041" w:rsidRDefault="00633F16" w:rsidP="00633F16">
            <w:pPr>
              <w:pStyle w:val="ConsPlusNormal0"/>
              <w:ind w:firstLine="0"/>
              <w:rPr>
                <w:rFonts w:ascii="Times New Roman" w:hAnsi="Times New Roman" w:cs="Times New Roman"/>
              </w:rPr>
            </w:pPr>
            <w:r w:rsidRPr="00D50041">
              <w:rPr>
                <w:rFonts w:ascii="Times New Roman" w:hAnsi="Times New Roman" w:cs="Times New Roman"/>
              </w:rPr>
              <w:t>0</w:t>
            </w:r>
          </w:p>
        </w:tc>
        <w:tc>
          <w:tcPr>
            <w:tcW w:w="1979" w:type="dxa"/>
            <w:gridSpan w:val="7"/>
          </w:tcPr>
          <w:p w:rsidR="00633F16" w:rsidRPr="00D50041" w:rsidRDefault="00633F16" w:rsidP="00633F16">
            <w:pPr>
              <w:pStyle w:val="ConsPlusNormal0"/>
              <w:rPr>
                <w:rFonts w:ascii="Times New Roman" w:hAnsi="Times New Roman" w:cs="Times New Roman"/>
              </w:rPr>
            </w:pPr>
            <w:r w:rsidRPr="00D50041">
              <w:rPr>
                <w:rFonts w:ascii="Times New Roman" w:hAnsi="Times New Roman" w:cs="Times New Roman"/>
              </w:rPr>
              <w:t>204</w:t>
            </w:r>
          </w:p>
        </w:tc>
        <w:tc>
          <w:tcPr>
            <w:tcW w:w="1252" w:type="dxa"/>
            <w:gridSpan w:val="3"/>
          </w:tcPr>
          <w:p w:rsidR="00633F16" w:rsidRPr="00D50041" w:rsidRDefault="00633F16" w:rsidP="00633F16">
            <w:pPr>
              <w:pStyle w:val="ConsPlusNormal0"/>
              <w:rPr>
                <w:rFonts w:ascii="Times New Roman" w:hAnsi="Times New Roman" w:cs="Times New Roman"/>
              </w:rPr>
            </w:pPr>
          </w:p>
        </w:tc>
      </w:tr>
      <w:tr w:rsidR="00633F16" w:rsidRPr="00625D8D" w:rsidTr="00633F16">
        <w:trPr>
          <w:trHeight w:val="368"/>
        </w:trPr>
        <w:tc>
          <w:tcPr>
            <w:tcW w:w="4860" w:type="dxa"/>
            <w:gridSpan w:val="3"/>
            <w:vMerge/>
          </w:tcPr>
          <w:p w:rsidR="00633F16" w:rsidRPr="00D50041" w:rsidRDefault="00633F16" w:rsidP="00633F16"/>
        </w:tc>
        <w:tc>
          <w:tcPr>
            <w:tcW w:w="1458" w:type="dxa"/>
            <w:gridSpan w:val="3"/>
          </w:tcPr>
          <w:p w:rsidR="00633F16" w:rsidRPr="00D50041" w:rsidRDefault="00633F16" w:rsidP="00633F16">
            <w:pPr>
              <w:pStyle w:val="ConsPlusNormal0"/>
              <w:rPr>
                <w:rFonts w:ascii="Times New Roman" w:hAnsi="Times New Roman" w:cs="Times New Roman"/>
              </w:rPr>
            </w:pPr>
            <w:r w:rsidRPr="00D50041">
              <w:rPr>
                <w:rFonts w:ascii="Times New Roman" w:hAnsi="Times New Roman" w:cs="Times New Roman"/>
              </w:rPr>
              <w:t>2024</w:t>
            </w:r>
          </w:p>
        </w:tc>
        <w:tc>
          <w:tcPr>
            <w:tcW w:w="897" w:type="dxa"/>
            <w:gridSpan w:val="4"/>
          </w:tcPr>
          <w:p w:rsidR="00633F16" w:rsidRPr="00D50041" w:rsidRDefault="00633F16" w:rsidP="00633F16">
            <w:pPr>
              <w:pStyle w:val="ConsPlusNormal0"/>
              <w:ind w:firstLine="0"/>
              <w:rPr>
                <w:rFonts w:ascii="Times New Roman" w:hAnsi="Times New Roman" w:cs="Times New Roman"/>
              </w:rPr>
            </w:pPr>
            <w:r>
              <w:rPr>
                <w:rFonts w:ascii="Times New Roman" w:hAnsi="Times New Roman" w:cs="Times New Roman"/>
              </w:rPr>
              <w:t>0</w:t>
            </w:r>
          </w:p>
        </w:tc>
        <w:tc>
          <w:tcPr>
            <w:tcW w:w="1368" w:type="dxa"/>
            <w:gridSpan w:val="3"/>
          </w:tcPr>
          <w:p w:rsidR="00633F16" w:rsidRPr="00D50041" w:rsidRDefault="00633F16" w:rsidP="00633F16">
            <w:pPr>
              <w:pStyle w:val="ConsPlusNormal0"/>
              <w:ind w:firstLine="0"/>
              <w:jc w:val="right"/>
              <w:rPr>
                <w:rFonts w:ascii="Times New Roman" w:hAnsi="Times New Roman" w:cs="Times New Roman"/>
              </w:rPr>
            </w:pPr>
            <w:r>
              <w:rPr>
                <w:rFonts w:ascii="Times New Roman" w:hAnsi="Times New Roman" w:cs="Times New Roman"/>
              </w:rPr>
              <w:t>0</w:t>
            </w:r>
          </w:p>
        </w:tc>
        <w:tc>
          <w:tcPr>
            <w:tcW w:w="1344" w:type="dxa"/>
          </w:tcPr>
          <w:p w:rsidR="00633F16" w:rsidRPr="00D50041" w:rsidRDefault="00633F16" w:rsidP="00633F16">
            <w:pPr>
              <w:pStyle w:val="ConsPlusNormal0"/>
              <w:ind w:firstLine="0"/>
              <w:rPr>
                <w:rFonts w:ascii="Times New Roman" w:hAnsi="Times New Roman" w:cs="Times New Roman"/>
              </w:rPr>
            </w:pPr>
            <w:r>
              <w:rPr>
                <w:rFonts w:ascii="Times New Roman" w:hAnsi="Times New Roman" w:cs="Times New Roman"/>
              </w:rPr>
              <w:t>0</w:t>
            </w:r>
          </w:p>
        </w:tc>
        <w:tc>
          <w:tcPr>
            <w:tcW w:w="1260" w:type="dxa"/>
            <w:gridSpan w:val="4"/>
          </w:tcPr>
          <w:p w:rsidR="00633F16" w:rsidRPr="00D50041" w:rsidRDefault="00633F16" w:rsidP="00633F16">
            <w:pPr>
              <w:pStyle w:val="ConsPlusNormal0"/>
              <w:ind w:firstLine="0"/>
              <w:rPr>
                <w:rFonts w:ascii="Times New Roman" w:hAnsi="Times New Roman" w:cs="Times New Roman"/>
              </w:rPr>
            </w:pPr>
            <w:r>
              <w:rPr>
                <w:rFonts w:ascii="Times New Roman" w:hAnsi="Times New Roman" w:cs="Times New Roman"/>
              </w:rPr>
              <w:t>0</w:t>
            </w:r>
          </w:p>
        </w:tc>
        <w:tc>
          <w:tcPr>
            <w:tcW w:w="1080" w:type="dxa"/>
            <w:gridSpan w:val="5"/>
          </w:tcPr>
          <w:p w:rsidR="00633F16" w:rsidRPr="00D50041" w:rsidRDefault="00633F16" w:rsidP="00633F16">
            <w:pPr>
              <w:pStyle w:val="ConsPlusNormal0"/>
              <w:ind w:firstLine="0"/>
              <w:rPr>
                <w:rFonts w:ascii="Times New Roman" w:hAnsi="Times New Roman" w:cs="Times New Roman"/>
              </w:rPr>
            </w:pPr>
            <w:r w:rsidRPr="00D50041">
              <w:rPr>
                <w:rFonts w:ascii="Times New Roman" w:hAnsi="Times New Roman" w:cs="Times New Roman"/>
              </w:rPr>
              <w:t>0</w:t>
            </w:r>
          </w:p>
        </w:tc>
        <w:tc>
          <w:tcPr>
            <w:tcW w:w="1979" w:type="dxa"/>
            <w:gridSpan w:val="7"/>
          </w:tcPr>
          <w:p w:rsidR="00633F16" w:rsidRPr="00D50041" w:rsidRDefault="00633F16" w:rsidP="00633F16">
            <w:pPr>
              <w:pStyle w:val="ConsPlusNormal0"/>
              <w:rPr>
                <w:rFonts w:ascii="Times New Roman" w:hAnsi="Times New Roman" w:cs="Times New Roman"/>
              </w:rPr>
            </w:pPr>
            <w:r w:rsidRPr="00D50041">
              <w:rPr>
                <w:rFonts w:ascii="Times New Roman" w:hAnsi="Times New Roman" w:cs="Times New Roman"/>
              </w:rPr>
              <w:t>504</w:t>
            </w:r>
          </w:p>
        </w:tc>
        <w:tc>
          <w:tcPr>
            <w:tcW w:w="1252" w:type="dxa"/>
            <w:gridSpan w:val="3"/>
          </w:tcPr>
          <w:p w:rsidR="00633F16" w:rsidRPr="00D50041" w:rsidRDefault="00633F16" w:rsidP="00633F16">
            <w:pPr>
              <w:pStyle w:val="ConsPlusNormal0"/>
              <w:rPr>
                <w:rFonts w:ascii="Times New Roman" w:hAnsi="Times New Roman" w:cs="Times New Roman"/>
              </w:rPr>
            </w:pPr>
          </w:p>
        </w:tc>
      </w:tr>
      <w:tr w:rsidR="00633F16" w:rsidRPr="00625D8D" w:rsidTr="00633F16">
        <w:trPr>
          <w:trHeight w:val="502"/>
        </w:trPr>
        <w:tc>
          <w:tcPr>
            <w:tcW w:w="4860" w:type="dxa"/>
            <w:gridSpan w:val="3"/>
            <w:vMerge/>
          </w:tcPr>
          <w:p w:rsidR="00633F16" w:rsidRPr="00D50041" w:rsidRDefault="00633F16" w:rsidP="00633F16"/>
        </w:tc>
        <w:tc>
          <w:tcPr>
            <w:tcW w:w="1458" w:type="dxa"/>
            <w:gridSpan w:val="3"/>
          </w:tcPr>
          <w:p w:rsidR="00633F16" w:rsidRPr="00D50041" w:rsidRDefault="00633F16" w:rsidP="00633F16">
            <w:pPr>
              <w:pStyle w:val="ConsPlusNormal0"/>
              <w:rPr>
                <w:rFonts w:ascii="Times New Roman" w:hAnsi="Times New Roman" w:cs="Times New Roman"/>
              </w:rPr>
            </w:pPr>
            <w:r w:rsidRPr="00D50041">
              <w:rPr>
                <w:rFonts w:ascii="Times New Roman" w:hAnsi="Times New Roman" w:cs="Times New Roman"/>
              </w:rPr>
              <w:t>2025</w:t>
            </w:r>
          </w:p>
        </w:tc>
        <w:tc>
          <w:tcPr>
            <w:tcW w:w="897" w:type="dxa"/>
            <w:gridSpan w:val="4"/>
          </w:tcPr>
          <w:p w:rsidR="00633F16" w:rsidRPr="00D50041" w:rsidRDefault="00633F16" w:rsidP="00633F16">
            <w:pPr>
              <w:pStyle w:val="ConsPlusNormal0"/>
              <w:ind w:firstLine="0"/>
              <w:rPr>
                <w:rFonts w:ascii="Times New Roman" w:hAnsi="Times New Roman" w:cs="Times New Roman"/>
              </w:rPr>
            </w:pPr>
            <w:r>
              <w:rPr>
                <w:rFonts w:ascii="Times New Roman" w:hAnsi="Times New Roman" w:cs="Times New Roman"/>
              </w:rPr>
              <w:t>0</w:t>
            </w:r>
          </w:p>
        </w:tc>
        <w:tc>
          <w:tcPr>
            <w:tcW w:w="1368" w:type="dxa"/>
            <w:gridSpan w:val="3"/>
          </w:tcPr>
          <w:p w:rsidR="00633F16" w:rsidRPr="00D50041" w:rsidRDefault="00633F16" w:rsidP="00633F16">
            <w:pPr>
              <w:pStyle w:val="ConsPlusNormal0"/>
              <w:ind w:firstLine="0"/>
              <w:jc w:val="right"/>
              <w:rPr>
                <w:rFonts w:ascii="Times New Roman" w:hAnsi="Times New Roman" w:cs="Times New Roman"/>
              </w:rPr>
            </w:pPr>
            <w:r>
              <w:rPr>
                <w:rFonts w:ascii="Times New Roman" w:hAnsi="Times New Roman" w:cs="Times New Roman"/>
              </w:rPr>
              <w:t>0</w:t>
            </w:r>
          </w:p>
        </w:tc>
        <w:tc>
          <w:tcPr>
            <w:tcW w:w="1344" w:type="dxa"/>
          </w:tcPr>
          <w:p w:rsidR="00633F16" w:rsidRPr="00D50041" w:rsidRDefault="00633F16" w:rsidP="00633F16">
            <w:pPr>
              <w:pStyle w:val="ConsPlusNormal0"/>
              <w:ind w:firstLine="0"/>
              <w:rPr>
                <w:rFonts w:ascii="Times New Roman" w:hAnsi="Times New Roman" w:cs="Times New Roman"/>
              </w:rPr>
            </w:pPr>
            <w:r>
              <w:rPr>
                <w:rFonts w:ascii="Times New Roman" w:hAnsi="Times New Roman" w:cs="Times New Roman"/>
              </w:rPr>
              <w:t>0</w:t>
            </w:r>
          </w:p>
        </w:tc>
        <w:tc>
          <w:tcPr>
            <w:tcW w:w="1260" w:type="dxa"/>
            <w:gridSpan w:val="4"/>
          </w:tcPr>
          <w:p w:rsidR="00633F16" w:rsidRPr="00D50041" w:rsidRDefault="00633F16" w:rsidP="00633F16">
            <w:pPr>
              <w:pStyle w:val="ConsPlusNormal0"/>
              <w:ind w:firstLine="0"/>
              <w:rPr>
                <w:rFonts w:ascii="Times New Roman" w:hAnsi="Times New Roman" w:cs="Times New Roman"/>
              </w:rPr>
            </w:pPr>
            <w:r>
              <w:rPr>
                <w:rFonts w:ascii="Times New Roman" w:hAnsi="Times New Roman" w:cs="Times New Roman"/>
              </w:rPr>
              <w:t>0</w:t>
            </w:r>
          </w:p>
        </w:tc>
        <w:tc>
          <w:tcPr>
            <w:tcW w:w="1080" w:type="dxa"/>
            <w:gridSpan w:val="5"/>
          </w:tcPr>
          <w:p w:rsidR="00633F16" w:rsidRPr="00D50041" w:rsidRDefault="00633F16" w:rsidP="00633F16">
            <w:pPr>
              <w:pStyle w:val="ConsPlusNormal0"/>
              <w:ind w:firstLine="0"/>
              <w:rPr>
                <w:rFonts w:ascii="Times New Roman" w:hAnsi="Times New Roman" w:cs="Times New Roman"/>
              </w:rPr>
            </w:pPr>
            <w:r w:rsidRPr="00D50041">
              <w:rPr>
                <w:rFonts w:ascii="Times New Roman" w:hAnsi="Times New Roman" w:cs="Times New Roman"/>
              </w:rPr>
              <w:t>0</w:t>
            </w:r>
          </w:p>
        </w:tc>
        <w:tc>
          <w:tcPr>
            <w:tcW w:w="1979" w:type="dxa"/>
            <w:gridSpan w:val="7"/>
          </w:tcPr>
          <w:p w:rsidR="00633F16" w:rsidRPr="00D50041" w:rsidRDefault="00633F16" w:rsidP="00633F16">
            <w:pPr>
              <w:pStyle w:val="ConsPlusNormal0"/>
              <w:rPr>
                <w:rFonts w:ascii="Times New Roman" w:hAnsi="Times New Roman" w:cs="Times New Roman"/>
              </w:rPr>
            </w:pPr>
          </w:p>
        </w:tc>
        <w:tc>
          <w:tcPr>
            <w:tcW w:w="1252" w:type="dxa"/>
            <w:gridSpan w:val="3"/>
          </w:tcPr>
          <w:p w:rsidR="00633F16" w:rsidRPr="00D50041" w:rsidRDefault="00633F16" w:rsidP="00633F16">
            <w:pPr>
              <w:pStyle w:val="ConsPlusNormal0"/>
              <w:rPr>
                <w:rFonts w:ascii="Times New Roman" w:hAnsi="Times New Roman" w:cs="Times New Roman"/>
              </w:rPr>
            </w:pPr>
          </w:p>
        </w:tc>
      </w:tr>
      <w:tr w:rsidR="00633F16" w:rsidRPr="00625D8D" w:rsidTr="00633F16">
        <w:trPr>
          <w:trHeight w:val="502"/>
        </w:trPr>
        <w:tc>
          <w:tcPr>
            <w:tcW w:w="4860" w:type="dxa"/>
            <w:gridSpan w:val="3"/>
            <w:vMerge/>
          </w:tcPr>
          <w:p w:rsidR="00633F16" w:rsidRPr="00D50041" w:rsidRDefault="00633F16" w:rsidP="00633F16"/>
        </w:tc>
        <w:tc>
          <w:tcPr>
            <w:tcW w:w="1458" w:type="dxa"/>
            <w:gridSpan w:val="3"/>
          </w:tcPr>
          <w:p w:rsidR="00633F16" w:rsidRPr="00D50041" w:rsidRDefault="00633F16" w:rsidP="00633F16">
            <w:pPr>
              <w:pStyle w:val="ConsPlusNormal0"/>
              <w:rPr>
                <w:rFonts w:ascii="Times New Roman" w:hAnsi="Times New Roman" w:cs="Times New Roman"/>
              </w:rPr>
            </w:pPr>
            <w:r w:rsidRPr="00D50041">
              <w:rPr>
                <w:rFonts w:ascii="Times New Roman" w:hAnsi="Times New Roman" w:cs="Times New Roman"/>
              </w:rPr>
              <w:t>2026</w:t>
            </w:r>
          </w:p>
        </w:tc>
        <w:tc>
          <w:tcPr>
            <w:tcW w:w="897" w:type="dxa"/>
            <w:gridSpan w:val="4"/>
          </w:tcPr>
          <w:p w:rsidR="00633F16" w:rsidRPr="00D50041" w:rsidRDefault="00633F16" w:rsidP="00633F16">
            <w:pPr>
              <w:pStyle w:val="ConsPlusNormal0"/>
              <w:ind w:firstLine="0"/>
              <w:rPr>
                <w:rFonts w:ascii="Times New Roman" w:hAnsi="Times New Roman" w:cs="Times New Roman"/>
              </w:rPr>
            </w:pPr>
            <w:r>
              <w:rPr>
                <w:rFonts w:ascii="Times New Roman" w:hAnsi="Times New Roman" w:cs="Times New Roman"/>
              </w:rPr>
              <w:t>0</w:t>
            </w:r>
          </w:p>
        </w:tc>
        <w:tc>
          <w:tcPr>
            <w:tcW w:w="1368" w:type="dxa"/>
            <w:gridSpan w:val="3"/>
          </w:tcPr>
          <w:p w:rsidR="00633F16" w:rsidRPr="00D50041" w:rsidRDefault="00633F16" w:rsidP="00633F16">
            <w:pPr>
              <w:pStyle w:val="ConsPlusNormal0"/>
              <w:ind w:firstLine="0"/>
              <w:jc w:val="right"/>
              <w:rPr>
                <w:rFonts w:ascii="Times New Roman" w:hAnsi="Times New Roman" w:cs="Times New Roman"/>
              </w:rPr>
            </w:pPr>
            <w:r>
              <w:rPr>
                <w:rFonts w:ascii="Times New Roman" w:hAnsi="Times New Roman" w:cs="Times New Roman"/>
              </w:rPr>
              <w:t>0</w:t>
            </w:r>
          </w:p>
        </w:tc>
        <w:tc>
          <w:tcPr>
            <w:tcW w:w="1344" w:type="dxa"/>
          </w:tcPr>
          <w:p w:rsidR="00633F16" w:rsidRPr="00D50041" w:rsidRDefault="00633F16" w:rsidP="00633F16">
            <w:pPr>
              <w:pStyle w:val="ConsPlusNormal0"/>
              <w:ind w:firstLine="0"/>
              <w:rPr>
                <w:rFonts w:ascii="Times New Roman" w:hAnsi="Times New Roman" w:cs="Times New Roman"/>
              </w:rPr>
            </w:pPr>
            <w:r>
              <w:rPr>
                <w:rFonts w:ascii="Times New Roman" w:hAnsi="Times New Roman" w:cs="Times New Roman"/>
              </w:rPr>
              <w:t>0</w:t>
            </w:r>
          </w:p>
        </w:tc>
        <w:tc>
          <w:tcPr>
            <w:tcW w:w="1260" w:type="dxa"/>
            <w:gridSpan w:val="4"/>
          </w:tcPr>
          <w:p w:rsidR="00633F16" w:rsidRPr="00D50041" w:rsidRDefault="00633F16" w:rsidP="00633F16">
            <w:pPr>
              <w:pStyle w:val="ConsPlusNormal0"/>
              <w:ind w:firstLine="0"/>
              <w:rPr>
                <w:rFonts w:ascii="Times New Roman" w:hAnsi="Times New Roman" w:cs="Times New Roman"/>
              </w:rPr>
            </w:pPr>
            <w:r>
              <w:rPr>
                <w:rFonts w:ascii="Times New Roman" w:hAnsi="Times New Roman" w:cs="Times New Roman"/>
              </w:rPr>
              <w:t>0</w:t>
            </w:r>
          </w:p>
        </w:tc>
        <w:tc>
          <w:tcPr>
            <w:tcW w:w="1080" w:type="dxa"/>
            <w:gridSpan w:val="5"/>
          </w:tcPr>
          <w:p w:rsidR="00633F16" w:rsidRPr="00D50041" w:rsidRDefault="00633F16" w:rsidP="00633F16">
            <w:pPr>
              <w:pStyle w:val="ConsPlusNormal0"/>
              <w:ind w:firstLine="0"/>
              <w:rPr>
                <w:rFonts w:ascii="Times New Roman" w:hAnsi="Times New Roman" w:cs="Times New Roman"/>
              </w:rPr>
            </w:pPr>
            <w:r w:rsidRPr="00D50041">
              <w:rPr>
                <w:rFonts w:ascii="Times New Roman" w:hAnsi="Times New Roman" w:cs="Times New Roman"/>
              </w:rPr>
              <w:t>0</w:t>
            </w:r>
          </w:p>
        </w:tc>
        <w:tc>
          <w:tcPr>
            <w:tcW w:w="1979" w:type="dxa"/>
            <w:gridSpan w:val="7"/>
          </w:tcPr>
          <w:p w:rsidR="00633F16" w:rsidRPr="00D50041" w:rsidRDefault="00633F16" w:rsidP="00633F16">
            <w:pPr>
              <w:pStyle w:val="ConsPlusNormal0"/>
              <w:rPr>
                <w:rFonts w:ascii="Times New Roman" w:hAnsi="Times New Roman" w:cs="Times New Roman"/>
              </w:rPr>
            </w:pPr>
          </w:p>
        </w:tc>
        <w:tc>
          <w:tcPr>
            <w:tcW w:w="1252" w:type="dxa"/>
            <w:gridSpan w:val="3"/>
          </w:tcPr>
          <w:p w:rsidR="00633F16" w:rsidRPr="00D50041" w:rsidRDefault="00633F16" w:rsidP="00633F16">
            <w:pPr>
              <w:pStyle w:val="ConsPlusNormal0"/>
              <w:rPr>
                <w:rFonts w:ascii="Times New Roman" w:hAnsi="Times New Roman" w:cs="Times New Roman"/>
              </w:rPr>
            </w:pPr>
          </w:p>
        </w:tc>
      </w:tr>
      <w:tr w:rsidR="00633F16" w:rsidRPr="00625D8D" w:rsidTr="00633F16">
        <w:trPr>
          <w:trHeight w:val="502"/>
        </w:trPr>
        <w:tc>
          <w:tcPr>
            <w:tcW w:w="4860" w:type="dxa"/>
            <w:gridSpan w:val="3"/>
            <w:vMerge/>
          </w:tcPr>
          <w:p w:rsidR="00633F16" w:rsidRPr="00D50041" w:rsidRDefault="00633F16" w:rsidP="00633F16"/>
        </w:tc>
        <w:tc>
          <w:tcPr>
            <w:tcW w:w="1458" w:type="dxa"/>
            <w:gridSpan w:val="3"/>
          </w:tcPr>
          <w:p w:rsidR="00633F16" w:rsidRPr="00D50041" w:rsidRDefault="00633F16" w:rsidP="00633F16">
            <w:pPr>
              <w:pStyle w:val="ConsPlusNormal0"/>
              <w:rPr>
                <w:rFonts w:ascii="Times New Roman" w:hAnsi="Times New Roman" w:cs="Times New Roman"/>
              </w:rPr>
            </w:pPr>
            <w:r w:rsidRPr="00D50041">
              <w:rPr>
                <w:rFonts w:ascii="Times New Roman" w:hAnsi="Times New Roman" w:cs="Times New Roman"/>
              </w:rPr>
              <w:t>2027</w:t>
            </w:r>
          </w:p>
        </w:tc>
        <w:tc>
          <w:tcPr>
            <w:tcW w:w="897" w:type="dxa"/>
            <w:gridSpan w:val="4"/>
          </w:tcPr>
          <w:p w:rsidR="00633F16" w:rsidRPr="00D50041" w:rsidRDefault="00633F16" w:rsidP="00633F16">
            <w:pPr>
              <w:pStyle w:val="ConsPlusNormal0"/>
              <w:ind w:firstLine="0"/>
              <w:rPr>
                <w:rFonts w:ascii="Times New Roman" w:hAnsi="Times New Roman" w:cs="Times New Roman"/>
              </w:rPr>
            </w:pPr>
            <w:r>
              <w:rPr>
                <w:rFonts w:ascii="Times New Roman" w:hAnsi="Times New Roman" w:cs="Times New Roman"/>
              </w:rPr>
              <w:t>0</w:t>
            </w:r>
          </w:p>
        </w:tc>
        <w:tc>
          <w:tcPr>
            <w:tcW w:w="1368" w:type="dxa"/>
            <w:gridSpan w:val="3"/>
          </w:tcPr>
          <w:p w:rsidR="00633F16" w:rsidRPr="00D50041" w:rsidRDefault="00633F16" w:rsidP="00633F16">
            <w:pPr>
              <w:pStyle w:val="ConsPlusNormal0"/>
              <w:ind w:firstLine="0"/>
              <w:jc w:val="right"/>
              <w:rPr>
                <w:rFonts w:ascii="Times New Roman" w:hAnsi="Times New Roman" w:cs="Times New Roman"/>
              </w:rPr>
            </w:pPr>
            <w:r>
              <w:rPr>
                <w:rFonts w:ascii="Times New Roman" w:hAnsi="Times New Roman" w:cs="Times New Roman"/>
              </w:rPr>
              <w:t>0</w:t>
            </w:r>
          </w:p>
        </w:tc>
        <w:tc>
          <w:tcPr>
            <w:tcW w:w="1344" w:type="dxa"/>
          </w:tcPr>
          <w:p w:rsidR="00633F16" w:rsidRPr="00D50041" w:rsidRDefault="00633F16" w:rsidP="00633F16">
            <w:pPr>
              <w:pStyle w:val="ConsPlusNormal0"/>
              <w:ind w:firstLine="0"/>
              <w:rPr>
                <w:rFonts w:ascii="Times New Roman" w:hAnsi="Times New Roman" w:cs="Times New Roman"/>
              </w:rPr>
            </w:pPr>
            <w:r>
              <w:rPr>
                <w:rFonts w:ascii="Times New Roman" w:hAnsi="Times New Roman" w:cs="Times New Roman"/>
              </w:rPr>
              <w:t>0</w:t>
            </w:r>
          </w:p>
        </w:tc>
        <w:tc>
          <w:tcPr>
            <w:tcW w:w="1260" w:type="dxa"/>
            <w:gridSpan w:val="4"/>
          </w:tcPr>
          <w:p w:rsidR="00633F16" w:rsidRPr="00D50041" w:rsidRDefault="00633F16" w:rsidP="00633F16">
            <w:pPr>
              <w:pStyle w:val="ConsPlusNormal0"/>
              <w:ind w:firstLine="0"/>
              <w:rPr>
                <w:rFonts w:ascii="Times New Roman" w:hAnsi="Times New Roman" w:cs="Times New Roman"/>
              </w:rPr>
            </w:pPr>
            <w:r>
              <w:rPr>
                <w:rFonts w:ascii="Times New Roman" w:hAnsi="Times New Roman" w:cs="Times New Roman"/>
              </w:rPr>
              <w:t>0</w:t>
            </w:r>
          </w:p>
        </w:tc>
        <w:tc>
          <w:tcPr>
            <w:tcW w:w="1080" w:type="dxa"/>
            <w:gridSpan w:val="5"/>
          </w:tcPr>
          <w:p w:rsidR="00633F16" w:rsidRPr="00D50041" w:rsidRDefault="00633F16" w:rsidP="00633F16">
            <w:pPr>
              <w:pStyle w:val="ConsPlusNormal0"/>
              <w:ind w:firstLine="0"/>
              <w:rPr>
                <w:rFonts w:ascii="Times New Roman" w:hAnsi="Times New Roman" w:cs="Times New Roman"/>
              </w:rPr>
            </w:pPr>
            <w:r w:rsidRPr="00D50041">
              <w:rPr>
                <w:rFonts w:ascii="Times New Roman" w:hAnsi="Times New Roman" w:cs="Times New Roman"/>
              </w:rPr>
              <w:t>0</w:t>
            </w:r>
          </w:p>
        </w:tc>
        <w:tc>
          <w:tcPr>
            <w:tcW w:w="1979" w:type="dxa"/>
            <w:gridSpan w:val="7"/>
          </w:tcPr>
          <w:p w:rsidR="00633F16" w:rsidRPr="00D50041" w:rsidRDefault="00633F16" w:rsidP="00633F16">
            <w:pPr>
              <w:pStyle w:val="ConsPlusNormal0"/>
              <w:rPr>
                <w:rFonts w:ascii="Times New Roman" w:hAnsi="Times New Roman" w:cs="Times New Roman"/>
              </w:rPr>
            </w:pPr>
          </w:p>
        </w:tc>
        <w:tc>
          <w:tcPr>
            <w:tcW w:w="1252" w:type="dxa"/>
            <w:gridSpan w:val="3"/>
          </w:tcPr>
          <w:p w:rsidR="00633F16" w:rsidRPr="00D50041" w:rsidRDefault="00633F16" w:rsidP="00633F16">
            <w:pPr>
              <w:pStyle w:val="ConsPlusNormal0"/>
              <w:rPr>
                <w:rFonts w:ascii="Times New Roman" w:hAnsi="Times New Roman" w:cs="Times New Roman"/>
              </w:rPr>
            </w:pPr>
          </w:p>
        </w:tc>
      </w:tr>
      <w:tr w:rsidR="00633F16" w:rsidRPr="00625D8D" w:rsidTr="00633F16">
        <w:trPr>
          <w:trHeight w:val="318"/>
        </w:trPr>
        <w:tc>
          <w:tcPr>
            <w:tcW w:w="15498" w:type="dxa"/>
            <w:gridSpan w:val="33"/>
          </w:tcPr>
          <w:p w:rsidR="00633F16" w:rsidRPr="00D50041" w:rsidRDefault="00633F16" w:rsidP="00633F16">
            <w:pPr>
              <w:pStyle w:val="ConsPlusNormal0"/>
              <w:rPr>
                <w:rFonts w:ascii="Times New Roman" w:hAnsi="Times New Roman" w:cs="Times New Roman"/>
              </w:rPr>
            </w:pPr>
            <w:r w:rsidRPr="00D50041">
              <w:rPr>
                <w:rFonts w:ascii="Times New Roman" w:hAnsi="Times New Roman" w:cs="Times New Roman"/>
              </w:rPr>
              <w:t>Всего по муниципальной программе:</w:t>
            </w:r>
          </w:p>
        </w:tc>
      </w:tr>
      <w:tr w:rsidR="00633F16" w:rsidRPr="00625D8D" w:rsidTr="00633F16">
        <w:tc>
          <w:tcPr>
            <w:tcW w:w="4962" w:type="dxa"/>
            <w:gridSpan w:val="5"/>
            <w:vMerge w:val="restart"/>
          </w:tcPr>
          <w:p w:rsidR="00633F16" w:rsidRPr="00D50041" w:rsidRDefault="00633F16" w:rsidP="00633F16">
            <w:pPr>
              <w:pStyle w:val="ConsPlusNormal0"/>
              <w:rPr>
                <w:rFonts w:ascii="Times New Roman" w:hAnsi="Times New Roman" w:cs="Times New Roman"/>
              </w:rPr>
            </w:pPr>
          </w:p>
        </w:tc>
        <w:tc>
          <w:tcPr>
            <w:tcW w:w="1446" w:type="dxa"/>
            <w:gridSpan w:val="4"/>
          </w:tcPr>
          <w:p w:rsidR="00633F16" w:rsidRPr="00D50041" w:rsidRDefault="00633F16" w:rsidP="00633F16">
            <w:pPr>
              <w:pStyle w:val="ConsPlusNormal0"/>
              <w:rPr>
                <w:rFonts w:ascii="Times New Roman" w:hAnsi="Times New Roman" w:cs="Times New Roman"/>
              </w:rPr>
            </w:pPr>
            <w:r w:rsidRPr="00D50041">
              <w:rPr>
                <w:rFonts w:ascii="Times New Roman" w:hAnsi="Times New Roman" w:cs="Times New Roman"/>
              </w:rPr>
              <w:t>Итого</w:t>
            </w:r>
          </w:p>
        </w:tc>
        <w:tc>
          <w:tcPr>
            <w:tcW w:w="896" w:type="dxa"/>
            <w:gridSpan w:val="2"/>
          </w:tcPr>
          <w:p w:rsidR="00633F16" w:rsidRPr="00D50041" w:rsidRDefault="00633F16" w:rsidP="00633F16">
            <w:pPr>
              <w:pStyle w:val="ConsPlusNormal0"/>
              <w:ind w:firstLine="0"/>
              <w:rPr>
                <w:rFonts w:ascii="Times New Roman" w:hAnsi="Times New Roman" w:cs="Times New Roman"/>
              </w:rPr>
            </w:pPr>
            <w:r>
              <w:rPr>
                <w:rFonts w:ascii="Times New Roman" w:hAnsi="Times New Roman" w:cs="Times New Roman"/>
              </w:rPr>
              <w:t>525,4</w:t>
            </w:r>
          </w:p>
        </w:tc>
        <w:tc>
          <w:tcPr>
            <w:tcW w:w="1279" w:type="dxa"/>
            <w:gridSpan w:val="2"/>
          </w:tcPr>
          <w:p w:rsidR="00633F16" w:rsidRPr="00D50041" w:rsidRDefault="00633F16" w:rsidP="00633F16">
            <w:pPr>
              <w:pStyle w:val="ConsPlusNormal0"/>
              <w:ind w:firstLine="0"/>
              <w:jc w:val="right"/>
              <w:rPr>
                <w:rFonts w:ascii="Times New Roman" w:hAnsi="Times New Roman" w:cs="Times New Roman"/>
              </w:rPr>
            </w:pPr>
            <w:r>
              <w:rPr>
                <w:rFonts w:ascii="Times New Roman" w:hAnsi="Times New Roman" w:cs="Times New Roman"/>
              </w:rPr>
              <w:t>385,4</w:t>
            </w:r>
          </w:p>
        </w:tc>
        <w:tc>
          <w:tcPr>
            <w:tcW w:w="1344" w:type="dxa"/>
          </w:tcPr>
          <w:p w:rsidR="00633F16" w:rsidRPr="00D50041" w:rsidRDefault="00633F16" w:rsidP="00633F16">
            <w:pPr>
              <w:pStyle w:val="ConsPlusNormal0"/>
              <w:ind w:firstLine="0"/>
              <w:rPr>
                <w:rFonts w:ascii="Times New Roman" w:hAnsi="Times New Roman" w:cs="Times New Roman"/>
              </w:rPr>
            </w:pPr>
          </w:p>
        </w:tc>
        <w:tc>
          <w:tcPr>
            <w:tcW w:w="1236" w:type="dxa"/>
            <w:gridSpan w:val="2"/>
          </w:tcPr>
          <w:p w:rsidR="00633F16" w:rsidRPr="00D50041" w:rsidRDefault="00633F16" w:rsidP="00633F16">
            <w:pPr>
              <w:pStyle w:val="ConsPlusNormal0"/>
              <w:ind w:firstLine="0"/>
              <w:rPr>
                <w:rFonts w:ascii="Times New Roman" w:hAnsi="Times New Roman" w:cs="Times New Roman"/>
              </w:rPr>
            </w:pPr>
            <w:r>
              <w:rPr>
                <w:rFonts w:ascii="Times New Roman" w:hAnsi="Times New Roman" w:cs="Times New Roman"/>
              </w:rPr>
              <w:t>140</w:t>
            </w:r>
          </w:p>
        </w:tc>
        <w:tc>
          <w:tcPr>
            <w:tcW w:w="1135" w:type="dxa"/>
            <w:gridSpan w:val="9"/>
          </w:tcPr>
          <w:p w:rsidR="00633F16" w:rsidRPr="00D50041" w:rsidRDefault="00633F16" w:rsidP="00633F16">
            <w:pPr>
              <w:pStyle w:val="ConsPlusNormal0"/>
              <w:ind w:firstLine="0"/>
              <w:jc w:val="center"/>
              <w:rPr>
                <w:rFonts w:ascii="Times New Roman" w:hAnsi="Times New Roman" w:cs="Times New Roman"/>
              </w:rPr>
            </w:pPr>
          </w:p>
        </w:tc>
        <w:tc>
          <w:tcPr>
            <w:tcW w:w="2008" w:type="dxa"/>
            <w:gridSpan w:val="7"/>
          </w:tcPr>
          <w:p w:rsidR="00633F16" w:rsidRPr="00D50041" w:rsidRDefault="00633F16" w:rsidP="00633F16">
            <w:pPr>
              <w:pStyle w:val="ConsPlusNormal0"/>
              <w:rPr>
                <w:rFonts w:ascii="Times New Roman" w:hAnsi="Times New Roman" w:cs="Times New Roman"/>
              </w:rPr>
            </w:pPr>
          </w:p>
        </w:tc>
        <w:tc>
          <w:tcPr>
            <w:tcW w:w="1192" w:type="dxa"/>
          </w:tcPr>
          <w:p w:rsidR="00633F16" w:rsidRPr="00D50041" w:rsidRDefault="00633F16" w:rsidP="00633F16">
            <w:pPr>
              <w:pStyle w:val="ConsPlusNormal0"/>
              <w:rPr>
                <w:rFonts w:ascii="Times New Roman" w:hAnsi="Times New Roman" w:cs="Times New Roman"/>
              </w:rPr>
            </w:pPr>
          </w:p>
        </w:tc>
      </w:tr>
      <w:tr w:rsidR="00633F16" w:rsidRPr="00625D8D" w:rsidTr="00633F16">
        <w:tc>
          <w:tcPr>
            <w:tcW w:w="4962" w:type="dxa"/>
            <w:gridSpan w:val="5"/>
            <w:vMerge/>
          </w:tcPr>
          <w:p w:rsidR="00633F16" w:rsidRPr="00D50041" w:rsidRDefault="00633F16" w:rsidP="00633F16"/>
        </w:tc>
        <w:tc>
          <w:tcPr>
            <w:tcW w:w="1446" w:type="dxa"/>
            <w:gridSpan w:val="4"/>
          </w:tcPr>
          <w:p w:rsidR="00633F16" w:rsidRPr="00D50041" w:rsidRDefault="00633F16" w:rsidP="00633F16">
            <w:pPr>
              <w:pStyle w:val="ConsPlusNormal0"/>
              <w:rPr>
                <w:rFonts w:ascii="Times New Roman" w:hAnsi="Times New Roman" w:cs="Times New Roman"/>
              </w:rPr>
            </w:pPr>
            <w:r w:rsidRPr="00D50041">
              <w:rPr>
                <w:rFonts w:ascii="Times New Roman" w:hAnsi="Times New Roman" w:cs="Times New Roman"/>
              </w:rPr>
              <w:t>2016</w:t>
            </w:r>
          </w:p>
        </w:tc>
        <w:tc>
          <w:tcPr>
            <w:tcW w:w="896" w:type="dxa"/>
            <w:gridSpan w:val="2"/>
          </w:tcPr>
          <w:p w:rsidR="00633F16" w:rsidRPr="00D50041" w:rsidRDefault="00633F16" w:rsidP="00633F16">
            <w:pPr>
              <w:pStyle w:val="ConsPlusNormal0"/>
              <w:ind w:firstLine="0"/>
              <w:rPr>
                <w:rFonts w:ascii="Times New Roman" w:hAnsi="Times New Roman" w:cs="Times New Roman"/>
              </w:rPr>
            </w:pPr>
            <w:r w:rsidRPr="00D50041">
              <w:rPr>
                <w:rFonts w:ascii="Times New Roman" w:hAnsi="Times New Roman" w:cs="Times New Roman"/>
              </w:rPr>
              <w:t>47,5</w:t>
            </w:r>
          </w:p>
        </w:tc>
        <w:tc>
          <w:tcPr>
            <w:tcW w:w="1279" w:type="dxa"/>
            <w:gridSpan w:val="2"/>
          </w:tcPr>
          <w:p w:rsidR="00633F16" w:rsidRPr="00D50041" w:rsidRDefault="00633F16" w:rsidP="00633F16">
            <w:pPr>
              <w:pStyle w:val="ConsPlusNormal0"/>
              <w:ind w:firstLine="0"/>
              <w:jc w:val="right"/>
              <w:rPr>
                <w:rFonts w:ascii="Times New Roman" w:hAnsi="Times New Roman" w:cs="Times New Roman"/>
              </w:rPr>
            </w:pPr>
            <w:r w:rsidRPr="00D50041">
              <w:rPr>
                <w:rFonts w:ascii="Times New Roman" w:hAnsi="Times New Roman" w:cs="Times New Roman"/>
              </w:rPr>
              <w:t>32,5</w:t>
            </w:r>
          </w:p>
        </w:tc>
        <w:tc>
          <w:tcPr>
            <w:tcW w:w="1344" w:type="dxa"/>
          </w:tcPr>
          <w:p w:rsidR="00633F16" w:rsidRPr="00D50041" w:rsidRDefault="00633F16" w:rsidP="00633F16">
            <w:pPr>
              <w:pStyle w:val="ConsPlusNormal0"/>
              <w:ind w:firstLine="0"/>
              <w:rPr>
                <w:rFonts w:ascii="Times New Roman" w:hAnsi="Times New Roman" w:cs="Times New Roman"/>
              </w:rPr>
            </w:pPr>
            <w:r w:rsidRPr="00D50041">
              <w:rPr>
                <w:rFonts w:ascii="Times New Roman" w:hAnsi="Times New Roman" w:cs="Times New Roman"/>
              </w:rPr>
              <w:t>0</w:t>
            </w:r>
          </w:p>
        </w:tc>
        <w:tc>
          <w:tcPr>
            <w:tcW w:w="1236" w:type="dxa"/>
            <w:gridSpan w:val="2"/>
          </w:tcPr>
          <w:p w:rsidR="00633F16" w:rsidRPr="00D50041" w:rsidRDefault="00633F16" w:rsidP="00633F16">
            <w:pPr>
              <w:pStyle w:val="ConsPlusNormal0"/>
              <w:ind w:firstLine="0"/>
              <w:rPr>
                <w:rFonts w:ascii="Times New Roman" w:hAnsi="Times New Roman" w:cs="Times New Roman"/>
              </w:rPr>
            </w:pPr>
            <w:r w:rsidRPr="00D50041">
              <w:rPr>
                <w:rFonts w:ascii="Times New Roman" w:hAnsi="Times New Roman" w:cs="Times New Roman"/>
              </w:rPr>
              <w:t>15</w:t>
            </w:r>
          </w:p>
        </w:tc>
        <w:tc>
          <w:tcPr>
            <w:tcW w:w="1135" w:type="dxa"/>
            <w:gridSpan w:val="9"/>
          </w:tcPr>
          <w:p w:rsidR="00633F16" w:rsidRPr="00D50041" w:rsidRDefault="00633F16" w:rsidP="00633F16">
            <w:pPr>
              <w:pStyle w:val="ConsPlusNormal0"/>
              <w:ind w:firstLine="0"/>
              <w:jc w:val="center"/>
              <w:rPr>
                <w:rFonts w:ascii="Times New Roman" w:hAnsi="Times New Roman" w:cs="Times New Roman"/>
              </w:rPr>
            </w:pPr>
          </w:p>
        </w:tc>
        <w:tc>
          <w:tcPr>
            <w:tcW w:w="2008" w:type="dxa"/>
            <w:gridSpan w:val="7"/>
          </w:tcPr>
          <w:p w:rsidR="00633F16" w:rsidRPr="00D50041" w:rsidRDefault="00633F16" w:rsidP="00633F16">
            <w:pPr>
              <w:pStyle w:val="ConsPlusNormal0"/>
              <w:rPr>
                <w:rFonts w:ascii="Times New Roman" w:hAnsi="Times New Roman" w:cs="Times New Roman"/>
              </w:rPr>
            </w:pPr>
          </w:p>
        </w:tc>
        <w:tc>
          <w:tcPr>
            <w:tcW w:w="1192" w:type="dxa"/>
          </w:tcPr>
          <w:p w:rsidR="00633F16" w:rsidRPr="00D50041" w:rsidRDefault="00633F16" w:rsidP="00633F16">
            <w:pPr>
              <w:pStyle w:val="ConsPlusNormal0"/>
              <w:rPr>
                <w:rFonts w:ascii="Times New Roman" w:hAnsi="Times New Roman" w:cs="Times New Roman"/>
              </w:rPr>
            </w:pPr>
          </w:p>
        </w:tc>
      </w:tr>
      <w:tr w:rsidR="00633F16" w:rsidRPr="00625D8D" w:rsidTr="00633F16">
        <w:tc>
          <w:tcPr>
            <w:tcW w:w="4962" w:type="dxa"/>
            <w:gridSpan w:val="5"/>
            <w:vMerge/>
          </w:tcPr>
          <w:p w:rsidR="00633F16" w:rsidRPr="00D50041" w:rsidRDefault="00633F16" w:rsidP="00633F16"/>
        </w:tc>
        <w:tc>
          <w:tcPr>
            <w:tcW w:w="1446" w:type="dxa"/>
            <w:gridSpan w:val="4"/>
          </w:tcPr>
          <w:p w:rsidR="00633F16" w:rsidRPr="00D50041" w:rsidRDefault="00633F16" w:rsidP="00633F16">
            <w:pPr>
              <w:pStyle w:val="ConsPlusNormal0"/>
              <w:rPr>
                <w:rFonts w:ascii="Times New Roman" w:hAnsi="Times New Roman" w:cs="Times New Roman"/>
              </w:rPr>
            </w:pPr>
            <w:r w:rsidRPr="00D50041">
              <w:rPr>
                <w:rFonts w:ascii="Times New Roman" w:hAnsi="Times New Roman" w:cs="Times New Roman"/>
              </w:rPr>
              <w:t>2017</w:t>
            </w:r>
          </w:p>
        </w:tc>
        <w:tc>
          <w:tcPr>
            <w:tcW w:w="896" w:type="dxa"/>
            <w:gridSpan w:val="2"/>
          </w:tcPr>
          <w:p w:rsidR="00633F16" w:rsidRPr="00D50041" w:rsidRDefault="00633F16" w:rsidP="00633F16">
            <w:pPr>
              <w:pStyle w:val="ConsPlusNormal0"/>
              <w:ind w:firstLine="0"/>
              <w:rPr>
                <w:rFonts w:ascii="Times New Roman" w:hAnsi="Times New Roman" w:cs="Times New Roman"/>
              </w:rPr>
            </w:pPr>
            <w:r w:rsidRPr="00D50041">
              <w:rPr>
                <w:rFonts w:ascii="Times New Roman" w:hAnsi="Times New Roman" w:cs="Times New Roman"/>
              </w:rPr>
              <w:t>47,5</w:t>
            </w:r>
          </w:p>
        </w:tc>
        <w:tc>
          <w:tcPr>
            <w:tcW w:w="1279" w:type="dxa"/>
            <w:gridSpan w:val="2"/>
          </w:tcPr>
          <w:p w:rsidR="00633F16" w:rsidRPr="00D50041" w:rsidRDefault="00633F16" w:rsidP="00633F16">
            <w:pPr>
              <w:pStyle w:val="ConsPlusNormal0"/>
              <w:ind w:firstLine="0"/>
              <w:jc w:val="right"/>
              <w:rPr>
                <w:rFonts w:ascii="Times New Roman" w:hAnsi="Times New Roman" w:cs="Times New Roman"/>
              </w:rPr>
            </w:pPr>
            <w:r w:rsidRPr="00D50041">
              <w:rPr>
                <w:rFonts w:ascii="Times New Roman" w:hAnsi="Times New Roman" w:cs="Times New Roman"/>
              </w:rPr>
              <w:t>32,5</w:t>
            </w:r>
          </w:p>
        </w:tc>
        <w:tc>
          <w:tcPr>
            <w:tcW w:w="1344" w:type="dxa"/>
          </w:tcPr>
          <w:p w:rsidR="00633F16" w:rsidRPr="00D50041" w:rsidRDefault="00633F16" w:rsidP="00633F16">
            <w:pPr>
              <w:pStyle w:val="ConsPlusNormal0"/>
              <w:ind w:firstLine="0"/>
              <w:rPr>
                <w:rFonts w:ascii="Times New Roman" w:hAnsi="Times New Roman" w:cs="Times New Roman"/>
              </w:rPr>
            </w:pPr>
            <w:r w:rsidRPr="00D50041">
              <w:rPr>
                <w:rFonts w:ascii="Times New Roman" w:hAnsi="Times New Roman" w:cs="Times New Roman"/>
              </w:rPr>
              <w:t>0</w:t>
            </w:r>
          </w:p>
        </w:tc>
        <w:tc>
          <w:tcPr>
            <w:tcW w:w="1236" w:type="dxa"/>
            <w:gridSpan w:val="2"/>
          </w:tcPr>
          <w:p w:rsidR="00633F16" w:rsidRPr="00D50041" w:rsidRDefault="00633F16" w:rsidP="00633F16">
            <w:pPr>
              <w:pStyle w:val="ConsPlusNormal0"/>
              <w:ind w:firstLine="0"/>
              <w:rPr>
                <w:rFonts w:ascii="Times New Roman" w:hAnsi="Times New Roman" w:cs="Times New Roman"/>
              </w:rPr>
            </w:pPr>
            <w:r w:rsidRPr="00D50041">
              <w:rPr>
                <w:rFonts w:ascii="Times New Roman" w:hAnsi="Times New Roman" w:cs="Times New Roman"/>
              </w:rPr>
              <w:t>15</w:t>
            </w:r>
          </w:p>
        </w:tc>
        <w:tc>
          <w:tcPr>
            <w:tcW w:w="1135" w:type="dxa"/>
            <w:gridSpan w:val="9"/>
          </w:tcPr>
          <w:p w:rsidR="00633F16" w:rsidRPr="00D50041" w:rsidRDefault="00633F16" w:rsidP="00633F16">
            <w:pPr>
              <w:pStyle w:val="ConsPlusNormal0"/>
              <w:ind w:firstLine="0"/>
              <w:jc w:val="center"/>
              <w:rPr>
                <w:rFonts w:ascii="Times New Roman" w:hAnsi="Times New Roman" w:cs="Times New Roman"/>
              </w:rPr>
            </w:pPr>
          </w:p>
        </w:tc>
        <w:tc>
          <w:tcPr>
            <w:tcW w:w="2008" w:type="dxa"/>
            <w:gridSpan w:val="7"/>
          </w:tcPr>
          <w:p w:rsidR="00633F16" w:rsidRPr="00D50041" w:rsidRDefault="00633F16" w:rsidP="00633F16">
            <w:pPr>
              <w:pStyle w:val="ConsPlusNormal0"/>
              <w:rPr>
                <w:rFonts w:ascii="Times New Roman" w:hAnsi="Times New Roman" w:cs="Times New Roman"/>
              </w:rPr>
            </w:pPr>
          </w:p>
        </w:tc>
        <w:tc>
          <w:tcPr>
            <w:tcW w:w="1192" w:type="dxa"/>
          </w:tcPr>
          <w:p w:rsidR="00633F16" w:rsidRPr="00D50041" w:rsidRDefault="00633F16" w:rsidP="00633F16">
            <w:pPr>
              <w:pStyle w:val="ConsPlusNormal0"/>
              <w:rPr>
                <w:rFonts w:ascii="Times New Roman" w:hAnsi="Times New Roman" w:cs="Times New Roman"/>
              </w:rPr>
            </w:pPr>
          </w:p>
        </w:tc>
      </w:tr>
      <w:tr w:rsidR="00633F16" w:rsidRPr="00625D8D" w:rsidTr="00633F16">
        <w:tc>
          <w:tcPr>
            <w:tcW w:w="4962" w:type="dxa"/>
            <w:gridSpan w:val="5"/>
            <w:vMerge/>
          </w:tcPr>
          <w:p w:rsidR="00633F16" w:rsidRPr="00D50041" w:rsidRDefault="00633F16" w:rsidP="00633F16"/>
        </w:tc>
        <w:tc>
          <w:tcPr>
            <w:tcW w:w="1446" w:type="dxa"/>
            <w:gridSpan w:val="4"/>
          </w:tcPr>
          <w:p w:rsidR="00633F16" w:rsidRPr="00D50041" w:rsidRDefault="00633F16" w:rsidP="00633F16">
            <w:pPr>
              <w:pStyle w:val="ConsPlusNormal0"/>
              <w:rPr>
                <w:rFonts w:ascii="Times New Roman" w:hAnsi="Times New Roman" w:cs="Times New Roman"/>
              </w:rPr>
            </w:pPr>
            <w:r w:rsidRPr="00D50041">
              <w:rPr>
                <w:rFonts w:ascii="Times New Roman" w:hAnsi="Times New Roman" w:cs="Times New Roman"/>
              </w:rPr>
              <w:t>2018</w:t>
            </w:r>
          </w:p>
        </w:tc>
        <w:tc>
          <w:tcPr>
            <w:tcW w:w="896" w:type="dxa"/>
            <w:gridSpan w:val="2"/>
          </w:tcPr>
          <w:p w:rsidR="00633F16" w:rsidRPr="00D50041" w:rsidRDefault="00633F16" w:rsidP="00633F16">
            <w:pPr>
              <w:pStyle w:val="ConsPlusNormal0"/>
              <w:ind w:firstLine="0"/>
              <w:rPr>
                <w:rFonts w:ascii="Times New Roman" w:hAnsi="Times New Roman" w:cs="Times New Roman"/>
              </w:rPr>
            </w:pPr>
            <w:r w:rsidRPr="00D50041">
              <w:rPr>
                <w:rFonts w:ascii="Times New Roman" w:hAnsi="Times New Roman" w:cs="Times New Roman"/>
              </w:rPr>
              <w:t>48,2</w:t>
            </w:r>
          </w:p>
        </w:tc>
        <w:tc>
          <w:tcPr>
            <w:tcW w:w="1279" w:type="dxa"/>
            <w:gridSpan w:val="2"/>
          </w:tcPr>
          <w:p w:rsidR="00633F16" w:rsidRPr="00D50041" w:rsidRDefault="00633F16" w:rsidP="00633F16">
            <w:pPr>
              <w:pStyle w:val="ConsPlusNormal0"/>
              <w:ind w:firstLine="0"/>
              <w:jc w:val="right"/>
              <w:rPr>
                <w:rFonts w:ascii="Times New Roman" w:hAnsi="Times New Roman" w:cs="Times New Roman"/>
              </w:rPr>
            </w:pPr>
            <w:r w:rsidRPr="00D50041">
              <w:rPr>
                <w:rFonts w:ascii="Times New Roman" w:hAnsi="Times New Roman" w:cs="Times New Roman"/>
              </w:rPr>
              <w:t>33,2</w:t>
            </w:r>
          </w:p>
        </w:tc>
        <w:tc>
          <w:tcPr>
            <w:tcW w:w="1344" w:type="dxa"/>
          </w:tcPr>
          <w:p w:rsidR="00633F16" w:rsidRPr="00D50041" w:rsidRDefault="00633F16" w:rsidP="00633F16">
            <w:pPr>
              <w:pStyle w:val="ConsPlusNormal0"/>
              <w:ind w:firstLine="0"/>
              <w:rPr>
                <w:rFonts w:ascii="Times New Roman" w:hAnsi="Times New Roman" w:cs="Times New Roman"/>
              </w:rPr>
            </w:pPr>
            <w:r w:rsidRPr="00D50041">
              <w:rPr>
                <w:rFonts w:ascii="Times New Roman" w:hAnsi="Times New Roman" w:cs="Times New Roman"/>
              </w:rPr>
              <w:t>0</w:t>
            </w:r>
          </w:p>
        </w:tc>
        <w:tc>
          <w:tcPr>
            <w:tcW w:w="1236" w:type="dxa"/>
            <w:gridSpan w:val="2"/>
          </w:tcPr>
          <w:p w:rsidR="00633F16" w:rsidRPr="00D50041" w:rsidRDefault="00633F16" w:rsidP="00633F16">
            <w:pPr>
              <w:pStyle w:val="ConsPlusNormal0"/>
              <w:ind w:firstLine="0"/>
              <w:rPr>
                <w:rFonts w:ascii="Times New Roman" w:hAnsi="Times New Roman" w:cs="Times New Roman"/>
              </w:rPr>
            </w:pPr>
            <w:r w:rsidRPr="00D50041">
              <w:rPr>
                <w:rFonts w:ascii="Times New Roman" w:hAnsi="Times New Roman" w:cs="Times New Roman"/>
              </w:rPr>
              <w:t>15</w:t>
            </w:r>
          </w:p>
        </w:tc>
        <w:tc>
          <w:tcPr>
            <w:tcW w:w="1135" w:type="dxa"/>
            <w:gridSpan w:val="9"/>
          </w:tcPr>
          <w:p w:rsidR="00633F16" w:rsidRPr="00D50041" w:rsidRDefault="00633F16" w:rsidP="00633F16">
            <w:pPr>
              <w:pStyle w:val="ConsPlusNormal0"/>
              <w:ind w:firstLine="0"/>
              <w:jc w:val="center"/>
              <w:rPr>
                <w:rFonts w:ascii="Times New Roman" w:hAnsi="Times New Roman" w:cs="Times New Roman"/>
              </w:rPr>
            </w:pPr>
          </w:p>
        </w:tc>
        <w:tc>
          <w:tcPr>
            <w:tcW w:w="2008" w:type="dxa"/>
            <w:gridSpan w:val="7"/>
          </w:tcPr>
          <w:p w:rsidR="00633F16" w:rsidRPr="00D50041" w:rsidRDefault="00633F16" w:rsidP="00633F16">
            <w:pPr>
              <w:pStyle w:val="ConsPlusNormal0"/>
              <w:rPr>
                <w:rFonts w:ascii="Times New Roman" w:hAnsi="Times New Roman" w:cs="Times New Roman"/>
              </w:rPr>
            </w:pPr>
          </w:p>
        </w:tc>
        <w:tc>
          <w:tcPr>
            <w:tcW w:w="1192" w:type="dxa"/>
          </w:tcPr>
          <w:p w:rsidR="00633F16" w:rsidRPr="00D50041" w:rsidRDefault="00633F16" w:rsidP="00633F16">
            <w:pPr>
              <w:pStyle w:val="ConsPlusNormal0"/>
              <w:rPr>
                <w:rFonts w:ascii="Times New Roman" w:hAnsi="Times New Roman" w:cs="Times New Roman"/>
              </w:rPr>
            </w:pPr>
          </w:p>
        </w:tc>
      </w:tr>
      <w:tr w:rsidR="00633F16" w:rsidRPr="00625D8D" w:rsidTr="00633F16">
        <w:tc>
          <w:tcPr>
            <w:tcW w:w="4962" w:type="dxa"/>
            <w:gridSpan w:val="5"/>
            <w:vMerge/>
          </w:tcPr>
          <w:p w:rsidR="00633F16" w:rsidRPr="00D50041" w:rsidRDefault="00633F16" w:rsidP="00633F16"/>
        </w:tc>
        <w:tc>
          <w:tcPr>
            <w:tcW w:w="1446" w:type="dxa"/>
            <w:gridSpan w:val="4"/>
          </w:tcPr>
          <w:p w:rsidR="00633F16" w:rsidRPr="00D50041" w:rsidRDefault="00633F16" w:rsidP="00633F16">
            <w:pPr>
              <w:pStyle w:val="ConsPlusNormal0"/>
              <w:rPr>
                <w:rFonts w:ascii="Times New Roman" w:hAnsi="Times New Roman" w:cs="Times New Roman"/>
              </w:rPr>
            </w:pPr>
            <w:r w:rsidRPr="00D50041">
              <w:rPr>
                <w:rFonts w:ascii="Times New Roman" w:hAnsi="Times New Roman" w:cs="Times New Roman"/>
              </w:rPr>
              <w:t>2019</w:t>
            </w:r>
          </w:p>
        </w:tc>
        <w:tc>
          <w:tcPr>
            <w:tcW w:w="896" w:type="dxa"/>
            <w:gridSpan w:val="2"/>
          </w:tcPr>
          <w:p w:rsidR="00633F16" w:rsidRPr="00D50041" w:rsidRDefault="00633F16" w:rsidP="00633F16">
            <w:pPr>
              <w:pStyle w:val="ConsPlusNormal0"/>
              <w:ind w:firstLine="0"/>
              <w:rPr>
                <w:rFonts w:ascii="Times New Roman" w:hAnsi="Times New Roman" w:cs="Times New Roman"/>
              </w:rPr>
            </w:pPr>
            <w:r w:rsidRPr="00D50041">
              <w:rPr>
                <w:rFonts w:ascii="Times New Roman" w:hAnsi="Times New Roman" w:cs="Times New Roman"/>
              </w:rPr>
              <w:t>48,2</w:t>
            </w:r>
          </w:p>
        </w:tc>
        <w:tc>
          <w:tcPr>
            <w:tcW w:w="1279" w:type="dxa"/>
            <w:gridSpan w:val="2"/>
          </w:tcPr>
          <w:p w:rsidR="00633F16" w:rsidRPr="00D50041" w:rsidRDefault="00633F16" w:rsidP="00633F16">
            <w:pPr>
              <w:pStyle w:val="ConsPlusNormal0"/>
              <w:ind w:firstLine="0"/>
              <w:jc w:val="right"/>
              <w:rPr>
                <w:rFonts w:ascii="Times New Roman" w:hAnsi="Times New Roman" w:cs="Times New Roman"/>
              </w:rPr>
            </w:pPr>
            <w:r w:rsidRPr="00D50041">
              <w:rPr>
                <w:rFonts w:ascii="Times New Roman" w:hAnsi="Times New Roman" w:cs="Times New Roman"/>
              </w:rPr>
              <w:t>33,2</w:t>
            </w:r>
          </w:p>
        </w:tc>
        <w:tc>
          <w:tcPr>
            <w:tcW w:w="1344" w:type="dxa"/>
          </w:tcPr>
          <w:p w:rsidR="00633F16" w:rsidRPr="00D50041" w:rsidRDefault="00633F16" w:rsidP="00633F16">
            <w:pPr>
              <w:pStyle w:val="ConsPlusNormal0"/>
              <w:ind w:firstLine="0"/>
              <w:rPr>
                <w:rFonts w:ascii="Times New Roman" w:hAnsi="Times New Roman" w:cs="Times New Roman"/>
              </w:rPr>
            </w:pPr>
            <w:r w:rsidRPr="00D50041">
              <w:rPr>
                <w:rFonts w:ascii="Times New Roman" w:hAnsi="Times New Roman" w:cs="Times New Roman"/>
              </w:rPr>
              <w:t>0</w:t>
            </w:r>
          </w:p>
        </w:tc>
        <w:tc>
          <w:tcPr>
            <w:tcW w:w="1236" w:type="dxa"/>
            <w:gridSpan w:val="2"/>
          </w:tcPr>
          <w:p w:rsidR="00633F16" w:rsidRPr="00D50041" w:rsidRDefault="00633F16" w:rsidP="00633F16">
            <w:pPr>
              <w:pStyle w:val="ConsPlusNormal0"/>
              <w:ind w:firstLine="0"/>
              <w:rPr>
                <w:rFonts w:ascii="Times New Roman" w:hAnsi="Times New Roman" w:cs="Times New Roman"/>
              </w:rPr>
            </w:pPr>
            <w:r w:rsidRPr="00D50041">
              <w:rPr>
                <w:rFonts w:ascii="Times New Roman" w:hAnsi="Times New Roman" w:cs="Times New Roman"/>
              </w:rPr>
              <w:t>15</w:t>
            </w:r>
          </w:p>
        </w:tc>
        <w:tc>
          <w:tcPr>
            <w:tcW w:w="1135" w:type="dxa"/>
            <w:gridSpan w:val="9"/>
          </w:tcPr>
          <w:p w:rsidR="00633F16" w:rsidRPr="00D50041" w:rsidRDefault="00633F16" w:rsidP="00633F16">
            <w:pPr>
              <w:pStyle w:val="ConsPlusNormal0"/>
              <w:ind w:firstLine="0"/>
              <w:jc w:val="center"/>
              <w:rPr>
                <w:rFonts w:ascii="Times New Roman" w:hAnsi="Times New Roman" w:cs="Times New Roman"/>
              </w:rPr>
            </w:pPr>
          </w:p>
        </w:tc>
        <w:tc>
          <w:tcPr>
            <w:tcW w:w="2008" w:type="dxa"/>
            <w:gridSpan w:val="7"/>
          </w:tcPr>
          <w:p w:rsidR="00633F16" w:rsidRPr="00D50041" w:rsidRDefault="00633F16" w:rsidP="00633F16">
            <w:pPr>
              <w:pStyle w:val="ConsPlusNormal0"/>
              <w:rPr>
                <w:rFonts w:ascii="Times New Roman" w:hAnsi="Times New Roman" w:cs="Times New Roman"/>
              </w:rPr>
            </w:pPr>
          </w:p>
        </w:tc>
        <w:tc>
          <w:tcPr>
            <w:tcW w:w="1192" w:type="dxa"/>
          </w:tcPr>
          <w:p w:rsidR="00633F16" w:rsidRPr="00D50041" w:rsidRDefault="00633F16" w:rsidP="00633F16">
            <w:pPr>
              <w:pStyle w:val="ConsPlusNormal0"/>
              <w:rPr>
                <w:rFonts w:ascii="Times New Roman" w:hAnsi="Times New Roman" w:cs="Times New Roman"/>
              </w:rPr>
            </w:pPr>
          </w:p>
        </w:tc>
      </w:tr>
      <w:tr w:rsidR="00633F16" w:rsidRPr="00625D8D" w:rsidTr="00633F16">
        <w:tc>
          <w:tcPr>
            <w:tcW w:w="4962" w:type="dxa"/>
            <w:gridSpan w:val="5"/>
            <w:vMerge/>
          </w:tcPr>
          <w:p w:rsidR="00633F16" w:rsidRPr="00D50041" w:rsidRDefault="00633F16" w:rsidP="00633F16"/>
        </w:tc>
        <w:tc>
          <w:tcPr>
            <w:tcW w:w="1446" w:type="dxa"/>
            <w:gridSpan w:val="4"/>
          </w:tcPr>
          <w:p w:rsidR="00633F16" w:rsidRPr="00D50041" w:rsidRDefault="00633F16" w:rsidP="00633F16">
            <w:pPr>
              <w:pStyle w:val="ConsPlusNormal0"/>
              <w:rPr>
                <w:rFonts w:ascii="Times New Roman" w:hAnsi="Times New Roman" w:cs="Times New Roman"/>
              </w:rPr>
            </w:pPr>
            <w:r w:rsidRPr="00D50041">
              <w:rPr>
                <w:rFonts w:ascii="Times New Roman" w:hAnsi="Times New Roman" w:cs="Times New Roman"/>
              </w:rPr>
              <w:t>2020</w:t>
            </w:r>
          </w:p>
        </w:tc>
        <w:tc>
          <w:tcPr>
            <w:tcW w:w="896" w:type="dxa"/>
            <w:gridSpan w:val="2"/>
          </w:tcPr>
          <w:p w:rsidR="00633F16" w:rsidRPr="00D50041" w:rsidRDefault="00633F16" w:rsidP="00633F16">
            <w:pPr>
              <w:pStyle w:val="ConsPlusNormal0"/>
              <w:ind w:firstLine="0"/>
              <w:rPr>
                <w:rFonts w:ascii="Times New Roman" w:hAnsi="Times New Roman" w:cs="Times New Roman"/>
              </w:rPr>
            </w:pPr>
            <w:r w:rsidRPr="00D50041">
              <w:rPr>
                <w:rFonts w:ascii="Times New Roman" w:hAnsi="Times New Roman" w:cs="Times New Roman"/>
              </w:rPr>
              <w:t>10</w:t>
            </w:r>
          </w:p>
        </w:tc>
        <w:tc>
          <w:tcPr>
            <w:tcW w:w="1279" w:type="dxa"/>
            <w:gridSpan w:val="2"/>
          </w:tcPr>
          <w:p w:rsidR="00633F16" w:rsidRPr="00D50041" w:rsidRDefault="00633F16" w:rsidP="00633F16">
            <w:pPr>
              <w:pStyle w:val="ConsPlusNormal0"/>
              <w:ind w:firstLine="0"/>
              <w:jc w:val="right"/>
              <w:rPr>
                <w:rFonts w:ascii="Times New Roman" w:hAnsi="Times New Roman" w:cs="Times New Roman"/>
              </w:rPr>
            </w:pPr>
            <w:r w:rsidRPr="00D50041">
              <w:rPr>
                <w:rFonts w:ascii="Times New Roman" w:hAnsi="Times New Roman" w:cs="Times New Roman"/>
              </w:rPr>
              <w:t>0</w:t>
            </w:r>
          </w:p>
        </w:tc>
        <w:tc>
          <w:tcPr>
            <w:tcW w:w="1344" w:type="dxa"/>
          </w:tcPr>
          <w:p w:rsidR="00633F16" w:rsidRPr="00D50041" w:rsidRDefault="00633F16" w:rsidP="00633F16">
            <w:pPr>
              <w:pStyle w:val="ConsPlusNormal0"/>
              <w:ind w:firstLine="0"/>
              <w:rPr>
                <w:rFonts w:ascii="Times New Roman" w:hAnsi="Times New Roman" w:cs="Times New Roman"/>
              </w:rPr>
            </w:pPr>
            <w:r w:rsidRPr="00D50041">
              <w:rPr>
                <w:rFonts w:ascii="Times New Roman" w:hAnsi="Times New Roman" w:cs="Times New Roman"/>
              </w:rPr>
              <w:t>0</w:t>
            </w:r>
          </w:p>
        </w:tc>
        <w:tc>
          <w:tcPr>
            <w:tcW w:w="1236" w:type="dxa"/>
            <w:gridSpan w:val="2"/>
          </w:tcPr>
          <w:p w:rsidR="00633F16" w:rsidRPr="00D50041" w:rsidRDefault="00633F16" w:rsidP="00633F16">
            <w:pPr>
              <w:pStyle w:val="ConsPlusNormal0"/>
              <w:ind w:firstLine="0"/>
              <w:rPr>
                <w:rFonts w:ascii="Times New Roman" w:hAnsi="Times New Roman" w:cs="Times New Roman"/>
              </w:rPr>
            </w:pPr>
            <w:r w:rsidRPr="00D50041">
              <w:rPr>
                <w:rFonts w:ascii="Times New Roman" w:hAnsi="Times New Roman" w:cs="Times New Roman"/>
              </w:rPr>
              <w:t>10</w:t>
            </w:r>
          </w:p>
        </w:tc>
        <w:tc>
          <w:tcPr>
            <w:tcW w:w="1135" w:type="dxa"/>
            <w:gridSpan w:val="9"/>
          </w:tcPr>
          <w:p w:rsidR="00633F16" w:rsidRPr="00D50041" w:rsidRDefault="00633F16" w:rsidP="00633F16">
            <w:pPr>
              <w:pStyle w:val="ConsPlusNormal0"/>
              <w:ind w:firstLine="0"/>
              <w:jc w:val="center"/>
              <w:rPr>
                <w:rFonts w:ascii="Times New Roman" w:hAnsi="Times New Roman" w:cs="Times New Roman"/>
              </w:rPr>
            </w:pPr>
          </w:p>
        </w:tc>
        <w:tc>
          <w:tcPr>
            <w:tcW w:w="2008" w:type="dxa"/>
            <w:gridSpan w:val="7"/>
          </w:tcPr>
          <w:p w:rsidR="00633F16" w:rsidRPr="00D50041" w:rsidRDefault="00633F16" w:rsidP="00633F16">
            <w:pPr>
              <w:pStyle w:val="ConsPlusNormal0"/>
              <w:rPr>
                <w:rFonts w:ascii="Times New Roman" w:hAnsi="Times New Roman" w:cs="Times New Roman"/>
              </w:rPr>
            </w:pPr>
          </w:p>
        </w:tc>
        <w:tc>
          <w:tcPr>
            <w:tcW w:w="1192" w:type="dxa"/>
          </w:tcPr>
          <w:p w:rsidR="00633F16" w:rsidRPr="00D50041" w:rsidRDefault="00633F16" w:rsidP="00633F16">
            <w:pPr>
              <w:pStyle w:val="ConsPlusNormal0"/>
              <w:rPr>
                <w:rFonts w:ascii="Times New Roman" w:hAnsi="Times New Roman" w:cs="Times New Roman"/>
              </w:rPr>
            </w:pPr>
          </w:p>
        </w:tc>
      </w:tr>
      <w:tr w:rsidR="00633F16" w:rsidRPr="00625D8D" w:rsidTr="00633F16">
        <w:tc>
          <w:tcPr>
            <w:tcW w:w="4962" w:type="dxa"/>
            <w:gridSpan w:val="5"/>
            <w:vMerge/>
          </w:tcPr>
          <w:p w:rsidR="00633F16" w:rsidRPr="00D50041" w:rsidRDefault="00633F16" w:rsidP="00633F16"/>
        </w:tc>
        <w:tc>
          <w:tcPr>
            <w:tcW w:w="1446" w:type="dxa"/>
            <w:gridSpan w:val="4"/>
          </w:tcPr>
          <w:p w:rsidR="00633F16" w:rsidRPr="00D50041" w:rsidRDefault="00633F16" w:rsidP="00633F16">
            <w:pPr>
              <w:pStyle w:val="ConsPlusNormal0"/>
              <w:rPr>
                <w:rFonts w:ascii="Times New Roman" w:hAnsi="Times New Roman" w:cs="Times New Roman"/>
              </w:rPr>
            </w:pPr>
            <w:r w:rsidRPr="00D50041">
              <w:rPr>
                <w:rFonts w:ascii="Times New Roman" w:hAnsi="Times New Roman" w:cs="Times New Roman"/>
              </w:rPr>
              <w:t>2021</w:t>
            </w:r>
          </w:p>
        </w:tc>
        <w:tc>
          <w:tcPr>
            <w:tcW w:w="896" w:type="dxa"/>
            <w:gridSpan w:val="2"/>
          </w:tcPr>
          <w:p w:rsidR="00633F16" w:rsidRPr="00D50041" w:rsidRDefault="00633F16" w:rsidP="00633F16">
            <w:pPr>
              <w:pStyle w:val="ConsPlusNormal0"/>
              <w:ind w:firstLine="0"/>
              <w:rPr>
                <w:rFonts w:ascii="Times New Roman" w:hAnsi="Times New Roman" w:cs="Times New Roman"/>
              </w:rPr>
            </w:pPr>
            <w:r w:rsidRPr="00D50041">
              <w:rPr>
                <w:rFonts w:ascii="Times New Roman" w:hAnsi="Times New Roman" w:cs="Times New Roman"/>
              </w:rPr>
              <w:t>10</w:t>
            </w:r>
          </w:p>
        </w:tc>
        <w:tc>
          <w:tcPr>
            <w:tcW w:w="1279" w:type="dxa"/>
            <w:gridSpan w:val="2"/>
          </w:tcPr>
          <w:p w:rsidR="00633F16" w:rsidRPr="00D50041" w:rsidRDefault="00633F16" w:rsidP="00633F16">
            <w:pPr>
              <w:pStyle w:val="ConsPlusNormal0"/>
              <w:ind w:firstLine="0"/>
              <w:jc w:val="right"/>
              <w:rPr>
                <w:rFonts w:ascii="Times New Roman" w:hAnsi="Times New Roman" w:cs="Times New Roman"/>
              </w:rPr>
            </w:pPr>
            <w:r w:rsidRPr="00D50041">
              <w:rPr>
                <w:rFonts w:ascii="Times New Roman" w:hAnsi="Times New Roman" w:cs="Times New Roman"/>
              </w:rPr>
              <w:t>0</w:t>
            </w:r>
          </w:p>
        </w:tc>
        <w:tc>
          <w:tcPr>
            <w:tcW w:w="1344" w:type="dxa"/>
          </w:tcPr>
          <w:p w:rsidR="00633F16" w:rsidRPr="00D50041" w:rsidRDefault="00633F16" w:rsidP="00633F16">
            <w:pPr>
              <w:pStyle w:val="ConsPlusNormal0"/>
              <w:ind w:firstLine="0"/>
              <w:rPr>
                <w:rFonts w:ascii="Times New Roman" w:hAnsi="Times New Roman" w:cs="Times New Roman"/>
              </w:rPr>
            </w:pPr>
            <w:r w:rsidRPr="00D50041">
              <w:rPr>
                <w:rFonts w:ascii="Times New Roman" w:hAnsi="Times New Roman" w:cs="Times New Roman"/>
              </w:rPr>
              <w:t>0</w:t>
            </w:r>
          </w:p>
        </w:tc>
        <w:tc>
          <w:tcPr>
            <w:tcW w:w="1236" w:type="dxa"/>
            <w:gridSpan w:val="2"/>
          </w:tcPr>
          <w:p w:rsidR="00633F16" w:rsidRPr="00D50041" w:rsidRDefault="00633F16" w:rsidP="00633F16">
            <w:pPr>
              <w:pStyle w:val="ConsPlusNormal0"/>
              <w:ind w:firstLine="0"/>
              <w:rPr>
                <w:rFonts w:ascii="Times New Roman" w:hAnsi="Times New Roman" w:cs="Times New Roman"/>
              </w:rPr>
            </w:pPr>
            <w:r w:rsidRPr="00D50041">
              <w:rPr>
                <w:rFonts w:ascii="Times New Roman" w:hAnsi="Times New Roman" w:cs="Times New Roman"/>
              </w:rPr>
              <w:t>10</w:t>
            </w:r>
          </w:p>
        </w:tc>
        <w:tc>
          <w:tcPr>
            <w:tcW w:w="1135" w:type="dxa"/>
            <w:gridSpan w:val="9"/>
          </w:tcPr>
          <w:p w:rsidR="00633F16" w:rsidRPr="00D50041" w:rsidRDefault="00633F16" w:rsidP="00633F16">
            <w:pPr>
              <w:pStyle w:val="ConsPlusNormal0"/>
              <w:ind w:firstLine="0"/>
              <w:jc w:val="center"/>
              <w:rPr>
                <w:rFonts w:ascii="Times New Roman" w:hAnsi="Times New Roman" w:cs="Times New Roman"/>
              </w:rPr>
            </w:pPr>
          </w:p>
        </w:tc>
        <w:tc>
          <w:tcPr>
            <w:tcW w:w="2008" w:type="dxa"/>
            <w:gridSpan w:val="7"/>
          </w:tcPr>
          <w:p w:rsidR="00633F16" w:rsidRPr="00D50041" w:rsidRDefault="00633F16" w:rsidP="00633F16">
            <w:pPr>
              <w:pStyle w:val="ConsPlusNormal0"/>
              <w:rPr>
                <w:rFonts w:ascii="Times New Roman" w:hAnsi="Times New Roman" w:cs="Times New Roman"/>
              </w:rPr>
            </w:pPr>
          </w:p>
        </w:tc>
        <w:tc>
          <w:tcPr>
            <w:tcW w:w="1192" w:type="dxa"/>
          </w:tcPr>
          <w:p w:rsidR="00633F16" w:rsidRPr="00D50041" w:rsidRDefault="00633F16" w:rsidP="00633F16">
            <w:pPr>
              <w:pStyle w:val="ConsPlusNormal0"/>
              <w:rPr>
                <w:rFonts w:ascii="Times New Roman" w:hAnsi="Times New Roman" w:cs="Times New Roman"/>
              </w:rPr>
            </w:pPr>
          </w:p>
        </w:tc>
      </w:tr>
      <w:tr w:rsidR="00633F16" w:rsidRPr="00625D8D" w:rsidTr="00633F16">
        <w:tc>
          <w:tcPr>
            <w:tcW w:w="4962" w:type="dxa"/>
            <w:gridSpan w:val="5"/>
            <w:vMerge/>
          </w:tcPr>
          <w:p w:rsidR="00633F16" w:rsidRPr="00D50041" w:rsidRDefault="00633F16" w:rsidP="00633F16"/>
        </w:tc>
        <w:tc>
          <w:tcPr>
            <w:tcW w:w="1446" w:type="dxa"/>
            <w:gridSpan w:val="4"/>
          </w:tcPr>
          <w:p w:rsidR="00633F16" w:rsidRPr="00D50041" w:rsidRDefault="00633F16" w:rsidP="00633F16">
            <w:pPr>
              <w:pStyle w:val="ConsPlusNormal0"/>
              <w:rPr>
                <w:rFonts w:ascii="Times New Roman" w:hAnsi="Times New Roman" w:cs="Times New Roman"/>
              </w:rPr>
            </w:pPr>
            <w:r w:rsidRPr="00D50041">
              <w:rPr>
                <w:rFonts w:ascii="Times New Roman" w:hAnsi="Times New Roman" w:cs="Times New Roman"/>
              </w:rPr>
              <w:t>2022</w:t>
            </w:r>
          </w:p>
        </w:tc>
        <w:tc>
          <w:tcPr>
            <w:tcW w:w="896" w:type="dxa"/>
            <w:gridSpan w:val="2"/>
          </w:tcPr>
          <w:p w:rsidR="00633F16" w:rsidRPr="00D50041" w:rsidRDefault="00633F16" w:rsidP="00633F16">
            <w:pPr>
              <w:pStyle w:val="ConsPlusNormal0"/>
              <w:ind w:firstLine="0"/>
              <w:rPr>
                <w:rFonts w:ascii="Times New Roman" w:hAnsi="Times New Roman" w:cs="Times New Roman"/>
              </w:rPr>
            </w:pPr>
            <w:r>
              <w:rPr>
                <w:rFonts w:ascii="Times New Roman" w:hAnsi="Times New Roman" w:cs="Times New Roman"/>
              </w:rPr>
              <w:t>10</w:t>
            </w:r>
          </w:p>
        </w:tc>
        <w:tc>
          <w:tcPr>
            <w:tcW w:w="1279" w:type="dxa"/>
            <w:gridSpan w:val="2"/>
          </w:tcPr>
          <w:p w:rsidR="00633F16" w:rsidRPr="00D50041" w:rsidRDefault="00633F16" w:rsidP="00633F16">
            <w:pPr>
              <w:pStyle w:val="ConsPlusNormal0"/>
              <w:ind w:firstLine="0"/>
              <w:jc w:val="right"/>
              <w:rPr>
                <w:rFonts w:ascii="Times New Roman" w:hAnsi="Times New Roman" w:cs="Times New Roman"/>
              </w:rPr>
            </w:pPr>
            <w:r>
              <w:rPr>
                <w:rFonts w:ascii="Times New Roman" w:hAnsi="Times New Roman" w:cs="Times New Roman"/>
              </w:rPr>
              <w:t>0</w:t>
            </w:r>
          </w:p>
        </w:tc>
        <w:tc>
          <w:tcPr>
            <w:tcW w:w="1344" w:type="dxa"/>
          </w:tcPr>
          <w:p w:rsidR="00633F16" w:rsidRPr="00D50041" w:rsidRDefault="00633F16" w:rsidP="00633F16">
            <w:pPr>
              <w:pStyle w:val="ConsPlusNormal0"/>
              <w:ind w:firstLine="0"/>
              <w:rPr>
                <w:rFonts w:ascii="Times New Roman" w:hAnsi="Times New Roman" w:cs="Times New Roman"/>
              </w:rPr>
            </w:pPr>
            <w:r>
              <w:rPr>
                <w:rFonts w:ascii="Times New Roman" w:hAnsi="Times New Roman" w:cs="Times New Roman"/>
              </w:rPr>
              <w:t>0</w:t>
            </w:r>
          </w:p>
        </w:tc>
        <w:tc>
          <w:tcPr>
            <w:tcW w:w="1236" w:type="dxa"/>
            <w:gridSpan w:val="2"/>
          </w:tcPr>
          <w:p w:rsidR="00633F16" w:rsidRPr="00D50041" w:rsidRDefault="00633F16" w:rsidP="00633F16">
            <w:pPr>
              <w:pStyle w:val="ConsPlusNormal0"/>
              <w:ind w:firstLine="0"/>
              <w:rPr>
                <w:rFonts w:ascii="Times New Roman" w:hAnsi="Times New Roman" w:cs="Times New Roman"/>
              </w:rPr>
            </w:pPr>
            <w:r>
              <w:rPr>
                <w:rFonts w:ascii="Times New Roman" w:hAnsi="Times New Roman" w:cs="Times New Roman"/>
              </w:rPr>
              <w:t>10</w:t>
            </w:r>
          </w:p>
        </w:tc>
        <w:tc>
          <w:tcPr>
            <w:tcW w:w="1135" w:type="dxa"/>
            <w:gridSpan w:val="9"/>
          </w:tcPr>
          <w:p w:rsidR="00633F16" w:rsidRPr="00D50041" w:rsidRDefault="00633F16" w:rsidP="00633F16">
            <w:pPr>
              <w:pStyle w:val="ConsPlusNormal0"/>
              <w:ind w:firstLine="0"/>
              <w:jc w:val="center"/>
              <w:rPr>
                <w:rFonts w:ascii="Times New Roman" w:hAnsi="Times New Roman" w:cs="Times New Roman"/>
              </w:rPr>
            </w:pPr>
          </w:p>
        </w:tc>
        <w:tc>
          <w:tcPr>
            <w:tcW w:w="2008" w:type="dxa"/>
            <w:gridSpan w:val="7"/>
          </w:tcPr>
          <w:p w:rsidR="00633F16" w:rsidRPr="00D50041" w:rsidRDefault="00633F16" w:rsidP="00633F16">
            <w:pPr>
              <w:pStyle w:val="ConsPlusNormal0"/>
              <w:rPr>
                <w:rFonts w:ascii="Times New Roman" w:hAnsi="Times New Roman" w:cs="Times New Roman"/>
              </w:rPr>
            </w:pPr>
          </w:p>
        </w:tc>
        <w:tc>
          <w:tcPr>
            <w:tcW w:w="1192" w:type="dxa"/>
          </w:tcPr>
          <w:p w:rsidR="00633F16" w:rsidRPr="00D50041" w:rsidRDefault="00633F16" w:rsidP="00633F16">
            <w:pPr>
              <w:pStyle w:val="ConsPlusNormal0"/>
              <w:rPr>
                <w:rFonts w:ascii="Times New Roman" w:hAnsi="Times New Roman" w:cs="Times New Roman"/>
              </w:rPr>
            </w:pPr>
          </w:p>
        </w:tc>
      </w:tr>
      <w:tr w:rsidR="00633F16" w:rsidRPr="00625D8D" w:rsidTr="00633F16">
        <w:tc>
          <w:tcPr>
            <w:tcW w:w="4962" w:type="dxa"/>
            <w:gridSpan w:val="5"/>
            <w:vMerge/>
          </w:tcPr>
          <w:p w:rsidR="00633F16" w:rsidRPr="00D50041" w:rsidRDefault="00633F16" w:rsidP="00633F16"/>
        </w:tc>
        <w:tc>
          <w:tcPr>
            <w:tcW w:w="1446" w:type="dxa"/>
            <w:gridSpan w:val="4"/>
          </w:tcPr>
          <w:p w:rsidR="00633F16" w:rsidRPr="00D50041" w:rsidRDefault="00633F16" w:rsidP="00633F16">
            <w:pPr>
              <w:pStyle w:val="ConsPlusNormal0"/>
              <w:rPr>
                <w:rFonts w:ascii="Times New Roman" w:hAnsi="Times New Roman" w:cs="Times New Roman"/>
              </w:rPr>
            </w:pPr>
            <w:r w:rsidRPr="00D50041">
              <w:rPr>
                <w:rFonts w:ascii="Times New Roman" w:hAnsi="Times New Roman" w:cs="Times New Roman"/>
              </w:rPr>
              <w:t>2023</w:t>
            </w:r>
          </w:p>
        </w:tc>
        <w:tc>
          <w:tcPr>
            <w:tcW w:w="896" w:type="dxa"/>
            <w:gridSpan w:val="2"/>
          </w:tcPr>
          <w:p w:rsidR="00633F16" w:rsidRPr="00D50041" w:rsidRDefault="00633F16" w:rsidP="00633F16">
            <w:pPr>
              <w:pStyle w:val="ConsPlusNormal0"/>
              <w:ind w:firstLine="0"/>
              <w:rPr>
                <w:rFonts w:ascii="Times New Roman" w:hAnsi="Times New Roman" w:cs="Times New Roman"/>
              </w:rPr>
            </w:pPr>
            <w:r>
              <w:rPr>
                <w:rFonts w:ascii="Times New Roman" w:hAnsi="Times New Roman" w:cs="Times New Roman"/>
              </w:rPr>
              <w:t>60,8</w:t>
            </w:r>
          </w:p>
        </w:tc>
        <w:tc>
          <w:tcPr>
            <w:tcW w:w="1279" w:type="dxa"/>
            <w:gridSpan w:val="2"/>
          </w:tcPr>
          <w:p w:rsidR="00633F16" w:rsidRPr="00D50041" w:rsidRDefault="00633F16" w:rsidP="00633F16">
            <w:pPr>
              <w:pStyle w:val="ConsPlusNormal0"/>
              <w:ind w:firstLine="0"/>
              <w:jc w:val="right"/>
              <w:rPr>
                <w:rFonts w:ascii="Times New Roman" w:hAnsi="Times New Roman" w:cs="Times New Roman"/>
              </w:rPr>
            </w:pPr>
            <w:r>
              <w:rPr>
                <w:rFonts w:ascii="Times New Roman" w:hAnsi="Times New Roman" w:cs="Times New Roman"/>
              </w:rPr>
              <w:t>50,8</w:t>
            </w:r>
          </w:p>
        </w:tc>
        <w:tc>
          <w:tcPr>
            <w:tcW w:w="1344" w:type="dxa"/>
          </w:tcPr>
          <w:p w:rsidR="00633F16" w:rsidRPr="00D50041" w:rsidRDefault="00633F16" w:rsidP="00633F16">
            <w:pPr>
              <w:pStyle w:val="ConsPlusNormal0"/>
              <w:ind w:firstLine="0"/>
              <w:rPr>
                <w:rFonts w:ascii="Times New Roman" w:hAnsi="Times New Roman" w:cs="Times New Roman"/>
              </w:rPr>
            </w:pPr>
          </w:p>
        </w:tc>
        <w:tc>
          <w:tcPr>
            <w:tcW w:w="1236" w:type="dxa"/>
            <w:gridSpan w:val="2"/>
          </w:tcPr>
          <w:p w:rsidR="00633F16" w:rsidRPr="00D50041" w:rsidRDefault="00633F16" w:rsidP="00633F16">
            <w:pPr>
              <w:pStyle w:val="ConsPlusNormal0"/>
              <w:ind w:firstLine="0"/>
              <w:rPr>
                <w:rFonts w:ascii="Times New Roman" w:hAnsi="Times New Roman" w:cs="Times New Roman"/>
              </w:rPr>
            </w:pPr>
            <w:r>
              <w:rPr>
                <w:rFonts w:ascii="Times New Roman" w:hAnsi="Times New Roman" w:cs="Times New Roman"/>
              </w:rPr>
              <w:t>10</w:t>
            </w:r>
          </w:p>
        </w:tc>
        <w:tc>
          <w:tcPr>
            <w:tcW w:w="1135" w:type="dxa"/>
            <w:gridSpan w:val="9"/>
          </w:tcPr>
          <w:p w:rsidR="00633F16" w:rsidRPr="00D50041" w:rsidRDefault="00633F16" w:rsidP="00633F16">
            <w:pPr>
              <w:pStyle w:val="ConsPlusNormal0"/>
              <w:ind w:firstLine="0"/>
              <w:jc w:val="center"/>
              <w:rPr>
                <w:rFonts w:ascii="Times New Roman" w:hAnsi="Times New Roman" w:cs="Times New Roman"/>
              </w:rPr>
            </w:pPr>
          </w:p>
        </w:tc>
        <w:tc>
          <w:tcPr>
            <w:tcW w:w="2008" w:type="dxa"/>
            <w:gridSpan w:val="7"/>
          </w:tcPr>
          <w:p w:rsidR="00633F16" w:rsidRPr="00D50041" w:rsidRDefault="00633F16" w:rsidP="00633F16">
            <w:pPr>
              <w:pStyle w:val="ConsPlusNormal0"/>
              <w:rPr>
                <w:rFonts w:ascii="Times New Roman" w:hAnsi="Times New Roman" w:cs="Times New Roman"/>
              </w:rPr>
            </w:pPr>
          </w:p>
        </w:tc>
        <w:tc>
          <w:tcPr>
            <w:tcW w:w="1192" w:type="dxa"/>
          </w:tcPr>
          <w:p w:rsidR="00633F16" w:rsidRPr="00D50041" w:rsidRDefault="00633F16" w:rsidP="00633F16">
            <w:pPr>
              <w:pStyle w:val="ConsPlusNormal0"/>
              <w:rPr>
                <w:rFonts w:ascii="Times New Roman" w:hAnsi="Times New Roman" w:cs="Times New Roman"/>
              </w:rPr>
            </w:pPr>
          </w:p>
        </w:tc>
      </w:tr>
      <w:tr w:rsidR="00633F16" w:rsidRPr="00625D8D" w:rsidTr="00633F16">
        <w:trPr>
          <w:trHeight w:val="335"/>
        </w:trPr>
        <w:tc>
          <w:tcPr>
            <w:tcW w:w="4962" w:type="dxa"/>
            <w:gridSpan w:val="5"/>
            <w:vMerge/>
          </w:tcPr>
          <w:p w:rsidR="00633F16" w:rsidRPr="00D50041" w:rsidRDefault="00633F16" w:rsidP="00633F16"/>
        </w:tc>
        <w:tc>
          <w:tcPr>
            <w:tcW w:w="1446" w:type="dxa"/>
            <w:gridSpan w:val="4"/>
          </w:tcPr>
          <w:p w:rsidR="00633F16" w:rsidRPr="00D50041" w:rsidRDefault="00633F16" w:rsidP="00633F16">
            <w:pPr>
              <w:pStyle w:val="ConsPlusNormal0"/>
              <w:rPr>
                <w:rFonts w:ascii="Times New Roman" w:hAnsi="Times New Roman" w:cs="Times New Roman"/>
              </w:rPr>
            </w:pPr>
            <w:r w:rsidRPr="00D50041">
              <w:rPr>
                <w:rFonts w:ascii="Times New Roman" w:hAnsi="Times New Roman" w:cs="Times New Roman"/>
              </w:rPr>
              <w:t>2024</w:t>
            </w:r>
          </w:p>
        </w:tc>
        <w:tc>
          <w:tcPr>
            <w:tcW w:w="896" w:type="dxa"/>
            <w:gridSpan w:val="2"/>
          </w:tcPr>
          <w:p w:rsidR="00633F16" w:rsidRPr="00D50041" w:rsidRDefault="00633F16" w:rsidP="00633F16">
            <w:pPr>
              <w:pStyle w:val="ConsPlusNormal0"/>
              <w:ind w:firstLine="0"/>
              <w:rPr>
                <w:rFonts w:ascii="Times New Roman" w:hAnsi="Times New Roman" w:cs="Times New Roman"/>
              </w:rPr>
            </w:pPr>
            <w:r>
              <w:rPr>
                <w:rFonts w:ascii="Times New Roman" w:hAnsi="Times New Roman" w:cs="Times New Roman"/>
              </w:rPr>
              <w:t>60,8</w:t>
            </w:r>
          </w:p>
        </w:tc>
        <w:tc>
          <w:tcPr>
            <w:tcW w:w="1279" w:type="dxa"/>
            <w:gridSpan w:val="2"/>
          </w:tcPr>
          <w:p w:rsidR="00633F16" w:rsidRPr="00D50041" w:rsidRDefault="00633F16" w:rsidP="00633F16">
            <w:pPr>
              <w:pStyle w:val="ConsPlusNormal0"/>
              <w:ind w:firstLine="0"/>
              <w:jc w:val="right"/>
              <w:rPr>
                <w:rFonts w:ascii="Times New Roman" w:hAnsi="Times New Roman" w:cs="Times New Roman"/>
              </w:rPr>
            </w:pPr>
            <w:r>
              <w:rPr>
                <w:rFonts w:ascii="Times New Roman" w:hAnsi="Times New Roman" w:cs="Times New Roman"/>
              </w:rPr>
              <w:t>50,8</w:t>
            </w:r>
          </w:p>
        </w:tc>
        <w:tc>
          <w:tcPr>
            <w:tcW w:w="1344" w:type="dxa"/>
          </w:tcPr>
          <w:p w:rsidR="00633F16" w:rsidRPr="00D50041" w:rsidRDefault="00633F16" w:rsidP="00633F16">
            <w:pPr>
              <w:pStyle w:val="ConsPlusNormal0"/>
              <w:ind w:firstLine="0"/>
              <w:rPr>
                <w:rFonts w:ascii="Times New Roman" w:hAnsi="Times New Roman" w:cs="Times New Roman"/>
              </w:rPr>
            </w:pPr>
          </w:p>
        </w:tc>
        <w:tc>
          <w:tcPr>
            <w:tcW w:w="1236" w:type="dxa"/>
            <w:gridSpan w:val="2"/>
          </w:tcPr>
          <w:p w:rsidR="00633F16" w:rsidRPr="00D50041" w:rsidRDefault="00633F16" w:rsidP="00633F16">
            <w:pPr>
              <w:pStyle w:val="ConsPlusNormal0"/>
              <w:ind w:firstLine="0"/>
              <w:rPr>
                <w:rFonts w:ascii="Times New Roman" w:hAnsi="Times New Roman" w:cs="Times New Roman"/>
              </w:rPr>
            </w:pPr>
            <w:r>
              <w:rPr>
                <w:rFonts w:ascii="Times New Roman" w:hAnsi="Times New Roman" w:cs="Times New Roman"/>
              </w:rPr>
              <w:t>10</w:t>
            </w:r>
          </w:p>
        </w:tc>
        <w:tc>
          <w:tcPr>
            <w:tcW w:w="1135" w:type="dxa"/>
            <w:gridSpan w:val="9"/>
          </w:tcPr>
          <w:p w:rsidR="00633F16" w:rsidRPr="00D50041" w:rsidRDefault="00633F16" w:rsidP="00633F16">
            <w:pPr>
              <w:pStyle w:val="ConsPlusNormal0"/>
              <w:ind w:firstLine="0"/>
              <w:jc w:val="center"/>
              <w:rPr>
                <w:rFonts w:ascii="Times New Roman" w:hAnsi="Times New Roman" w:cs="Times New Roman"/>
              </w:rPr>
            </w:pPr>
          </w:p>
        </w:tc>
        <w:tc>
          <w:tcPr>
            <w:tcW w:w="2008" w:type="dxa"/>
            <w:gridSpan w:val="7"/>
          </w:tcPr>
          <w:p w:rsidR="00633F16" w:rsidRPr="00D50041" w:rsidRDefault="00633F16" w:rsidP="00633F16">
            <w:pPr>
              <w:pStyle w:val="ConsPlusNormal0"/>
              <w:rPr>
                <w:rFonts w:ascii="Times New Roman" w:hAnsi="Times New Roman" w:cs="Times New Roman"/>
              </w:rPr>
            </w:pPr>
          </w:p>
        </w:tc>
        <w:tc>
          <w:tcPr>
            <w:tcW w:w="1192" w:type="dxa"/>
          </w:tcPr>
          <w:p w:rsidR="00633F16" w:rsidRPr="00D50041" w:rsidRDefault="00633F16" w:rsidP="00633F16">
            <w:pPr>
              <w:pStyle w:val="ConsPlusNormal0"/>
              <w:rPr>
                <w:rFonts w:ascii="Times New Roman" w:hAnsi="Times New Roman" w:cs="Times New Roman"/>
              </w:rPr>
            </w:pPr>
          </w:p>
        </w:tc>
      </w:tr>
      <w:tr w:rsidR="00633F16" w:rsidRPr="00625D8D" w:rsidTr="00633F16">
        <w:trPr>
          <w:trHeight w:val="519"/>
        </w:trPr>
        <w:tc>
          <w:tcPr>
            <w:tcW w:w="4962" w:type="dxa"/>
            <w:gridSpan w:val="5"/>
            <w:vMerge/>
          </w:tcPr>
          <w:p w:rsidR="00633F16" w:rsidRPr="00D50041" w:rsidRDefault="00633F16" w:rsidP="00633F16"/>
        </w:tc>
        <w:tc>
          <w:tcPr>
            <w:tcW w:w="1446" w:type="dxa"/>
            <w:gridSpan w:val="4"/>
          </w:tcPr>
          <w:p w:rsidR="00633F16" w:rsidRPr="00D50041" w:rsidRDefault="00633F16" w:rsidP="00633F16">
            <w:pPr>
              <w:pStyle w:val="ConsPlusNormal0"/>
              <w:rPr>
                <w:rFonts w:ascii="Times New Roman" w:hAnsi="Times New Roman" w:cs="Times New Roman"/>
              </w:rPr>
            </w:pPr>
            <w:r>
              <w:rPr>
                <w:rFonts w:ascii="Times New Roman" w:hAnsi="Times New Roman" w:cs="Times New Roman"/>
              </w:rPr>
              <w:t>2025</w:t>
            </w:r>
          </w:p>
        </w:tc>
        <w:tc>
          <w:tcPr>
            <w:tcW w:w="896" w:type="dxa"/>
            <w:gridSpan w:val="2"/>
          </w:tcPr>
          <w:p w:rsidR="00633F16" w:rsidRPr="00D50041" w:rsidRDefault="00633F16" w:rsidP="00633F16">
            <w:pPr>
              <w:pStyle w:val="ConsPlusNormal0"/>
              <w:ind w:firstLine="0"/>
              <w:rPr>
                <w:rFonts w:ascii="Times New Roman" w:hAnsi="Times New Roman" w:cs="Times New Roman"/>
              </w:rPr>
            </w:pPr>
            <w:r>
              <w:rPr>
                <w:rFonts w:ascii="Times New Roman" w:hAnsi="Times New Roman" w:cs="Times New Roman"/>
              </w:rPr>
              <w:t>60,8</w:t>
            </w:r>
          </w:p>
        </w:tc>
        <w:tc>
          <w:tcPr>
            <w:tcW w:w="1279" w:type="dxa"/>
            <w:gridSpan w:val="2"/>
          </w:tcPr>
          <w:p w:rsidR="00633F16" w:rsidRPr="00D50041" w:rsidRDefault="00633F16" w:rsidP="00633F16">
            <w:pPr>
              <w:pStyle w:val="ConsPlusNormal0"/>
              <w:ind w:firstLine="0"/>
              <w:jc w:val="right"/>
              <w:rPr>
                <w:rFonts w:ascii="Times New Roman" w:hAnsi="Times New Roman" w:cs="Times New Roman"/>
              </w:rPr>
            </w:pPr>
            <w:r>
              <w:rPr>
                <w:rFonts w:ascii="Times New Roman" w:hAnsi="Times New Roman" w:cs="Times New Roman"/>
              </w:rPr>
              <w:t>50,8</w:t>
            </w:r>
          </w:p>
        </w:tc>
        <w:tc>
          <w:tcPr>
            <w:tcW w:w="1344" w:type="dxa"/>
          </w:tcPr>
          <w:p w:rsidR="00633F16" w:rsidRPr="00D50041" w:rsidRDefault="00633F16" w:rsidP="00633F16">
            <w:pPr>
              <w:pStyle w:val="ConsPlusNormal0"/>
              <w:ind w:firstLine="0"/>
              <w:rPr>
                <w:rFonts w:ascii="Times New Roman" w:hAnsi="Times New Roman" w:cs="Times New Roman"/>
              </w:rPr>
            </w:pPr>
          </w:p>
        </w:tc>
        <w:tc>
          <w:tcPr>
            <w:tcW w:w="1236" w:type="dxa"/>
            <w:gridSpan w:val="2"/>
          </w:tcPr>
          <w:p w:rsidR="00633F16" w:rsidRPr="00D50041" w:rsidRDefault="00633F16" w:rsidP="00633F16">
            <w:pPr>
              <w:pStyle w:val="ConsPlusNormal0"/>
              <w:ind w:firstLine="0"/>
              <w:rPr>
                <w:rFonts w:ascii="Times New Roman" w:hAnsi="Times New Roman" w:cs="Times New Roman"/>
              </w:rPr>
            </w:pPr>
            <w:r>
              <w:rPr>
                <w:rFonts w:ascii="Times New Roman" w:hAnsi="Times New Roman" w:cs="Times New Roman"/>
              </w:rPr>
              <w:t>10</w:t>
            </w:r>
          </w:p>
        </w:tc>
        <w:tc>
          <w:tcPr>
            <w:tcW w:w="1135" w:type="dxa"/>
            <w:gridSpan w:val="9"/>
          </w:tcPr>
          <w:p w:rsidR="00633F16" w:rsidRPr="00D50041" w:rsidRDefault="00633F16" w:rsidP="00633F16">
            <w:pPr>
              <w:pStyle w:val="ConsPlusNormal0"/>
              <w:ind w:firstLine="0"/>
              <w:jc w:val="center"/>
              <w:rPr>
                <w:rFonts w:ascii="Times New Roman" w:hAnsi="Times New Roman" w:cs="Times New Roman"/>
              </w:rPr>
            </w:pPr>
          </w:p>
        </w:tc>
        <w:tc>
          <w:tcPr>
            <w:tcW w:w="2008" w:type="dxa"/>
            <w:gridSpan w:val="7"/>
          </w:tcPr>
          <w:p w:rsidR="00633F16" w:rsidRPr="00D50041" w:rsidRDefault="00633F16" w:rsidP="00633F16">
            <w:pPr>
              <w:pStyle w:val="ConsPlusNormal0"/>
              <w:rPr>
                <w:rFonts w:ascii="Times New Roman" w:hAnsi="Times New Roman" w:cs="Times New Roman"/>
              </w:rPr>
            </w:pPr>
          </w:p>
        </w:tc>
        <w:tc>
          <w:tcPr>
            <w:tcW w:w="1192" w:type="dxa"/>
          </w:tcPr>
          <w:p w:rsidR="00633F16" w:rsidRPr="00D50041" w:rsidRDefault="00633F16" w:rsidP="00633F16">
            <w:pPr>
              <w:pStyle w:val="ConsPlusNormal0"/>
              <w:rPr>
                <w:rFonts w:ascii="Times New Roman" w:hAnsi="Times New Roman" w:cs="Times New Roman"/>
              </w:rPr>
            </w:pPr>
          </w:p>
        </w:tc>
      </w:tr>
      <w:tr w:rsidR="00633F16" w:rsidRPr="00625D8D" w:rsidTr="00633F16">
        <w:trPr>
          <w:trHeight w:val="335"/>
        </w:trPr>
        <w:tc>
          <w:tcPr>
            <w:tcW w:w="4962" w:type="dxa"/>
            <w:gridSpan w:val="5"/>
            <w:vMerge/>
          </w:tcPr>
          <w:p w:rsidR="00633F16" w:rsidRPr="00D50041" w:rsidRDefault="00633F16" w:rsidP="00633F16"/>
        </w:tc>
        <w:tc>
          <w:tcPr>
            <w:tcW w:w="1446" w:type="dxa"/>
            <w:gridSpan w:val="4"/>
          </w:tcPr>
          <w:p w:rsidR="00633F16" w:rsidRPr="00D50041" w:rsidRDefault="00633F16" w:rsidP="00633F16">
            <w:pPr>
              <w:pStyle w:val="ConsPlusNormal0"/>
              <w:rPr>
                <w:rFonts w:ascii="Times New Roman" w:hAnsi="Times New Roman" w:cs="Times New Roman"/>
              </w:rPr>
            </w:pPr>
            <w:r>
              <w:rPr>
                <w:rFonts w:ascii="Times New Roman" w:hAnsi="Times New Roman" w:cs="Times New Roman"/>
              </w:rPr>
              <w:t>2026</w:t>
            </w:r>
          </w:p>
        </w:tc>
        <w:tc>
          <w:tcPr>
            <w:tcW w:w="896" w:type="dxa"/>
            <w:gridSpan w:val="2"/>
          </w:tcPr>
          <w:p w:rsidR="00633F16" w:rsidRPr="00D50041" w:rsidRDefault="00633F16" w:rsidP="00633F16">
            <w:pPr>
              <w:pStyle w:val="ConsPlusNormal0"/>
              <w:ind w:firstLine="0"/>
              <w:rPr>
                <w:rFonts w:ascii="Times New Roman" w:hAnsi="Times New Roman" w:cs="Times New Roman"/>
              </w:rPr>
            </w:pPr>
            <w:r>
              <w:rPr>
                <w:rFonts w:ascii="Times New Roman" w:hAnsi="Times New Roman" w:cs="Times New Roman"/>
              </w:rPr>
              <w:t>60,8</w:t>
            </w:r>
          </w:p>
        </w:tc>
        <w:tc>
          <w:tcPr>
            <w:tcW w:w="1279" w:type="dxa"/>
            <w:gridSpan w:val="2"/>
          </w:tcPr>
          <w:p w:rsidR="00633F16" w:rsidRPr="00D50041" w:rsidRDefault="00633F16" w:rsidP="00633F16">
            <w:pPr>
              <w:pStyle w:val="ConsPlusNormal0"/>
              <w:ind w:firstLine="0"/>
              <w:jc w:val="right"/>
              <w:rPr>
                <w:rFonts w:ascii="Times New Roman" w:hAnsi="Times New Roman" w:cs="Times New Roman"/>
              </w:rPr>
            </w:pPr>
            <w:r>
              <w:rPr>
                <w:rFonts w:ascii="Times New Roman" w:hAnsi="Times New Roman" w:cs="Times New Roman"/>
              </w:rPr>
              <w:t>50,8</w:t>
            </w:r>
          </w:p>
        </w:tc>
        <w:tc>
          <w:tcPr>
            <w:tcW w:w="1344" w:type="dxa"/>
          </w:tcPr>
          <w:p w:rsidR="00633F16" w:rsidRPr="00D50041" w:rsidRDefault="00633F16" w:rsidP="00633F16">
            <w:pPr>
              <w:pStyle w:val="ConsPlusNormal0"/>
              <w:ind w:firstLine="0"/>
              <w:rPr>
                <w:rFonts w:ascii="Times New Roman" w:hAnsi="Times New Roman" w:cs="Times New Roman"/>
              </w:rPr>
            </w:pPr>
          </w:p>
        </w:tc>
        <w:tc>
          <w:tcPr>
            <w:tcW w:w="1236" w:type="dxa"/>
            <w:gridSpan w:val="2"/>
          </w:tcPr>
          <w:p w:rsidR="00633F16" w:rsidRPr="00D50041" w:rsidRDefault="00633F16" w:rsidP="00633F16">
            <w:pPr>
              <w:pStyle w:val="ConsPlusNormal0"/>
              <w:ind w:firstLine="0"/>
              <w:rPr>
                <w:rFonts w:ascii="Times New Roman" w:hAnsi="Times New Roman" w:cs="Times New Roman"/>
              </w:rPr>
            </w:pPr>
            <w:r>
              <w:rPr>
                <w:rFonts w:ascii="Times New Roman" w:hAnsi="Times New Roman" w:cs="Times New Roman"/>
              </w:rPr>
              <w:t>10</w:t>
            </w:r>
          </w:p>
        </w:tc>
        <w:tc>
          <w:tcPr>
            <w:tcW w:w="1135" w:type="dxa"/>
            <w:gridSpan w:val="9"/>
          </w:tcPr>
          <w:p w:rsidR="00633F16" w:rsidRPr="00D50041" w:rsidRDefault="00633F16" w:rsidP="00633F16">
            <w:pPr>
              <w:pStyle w:val="ConsPlusNormal0"/>
              <w:ind w:firstLine="0"/>
              <w:jc w:val="center"/>
              <w:rPr>
                <w:rFonts w:ascii="Times New Roman" w:hAnsi="Times New Roman" w:cs="Times New Roman"/>
              </w:rPr>
            </w:pPr>
          </w:p>
        </w:tc>
        <w:tc>
          <w:tcPr>
            <w:tcW w:w="2008" w:type="dxa"/>
            <w:gridSpan w:val="7"/>
          </w:tcPr>
          <w:p w:rsidR="00633F16" w:rsidRPr="00D50041" w:rsidRDefault="00633F16" w:rsidP="00633F16">
            <w:pPr>
              <w:pStyle w:val="ConsPlusNormal0"/>
              <w:rPr>
                <w:rFonts w:ascii="Times New Roman" w:hAnsi="Times New Roman" w:cs="Times New Roman"/>
              </w:rPr>
            </w:pPr>
          </w:p>
        </w:tc>
        <w:tc>
          <w:tcPr>
            <w:tcW w:w="1192" w:type="dxa"/>
          </w:tcPr>
          <w:p w:rsidR="00633F16" w:rsidRPr="00D50041" w:rsidRDefault="00633F16" w:rsidP="00633F16">
            <w:pPr>
              <w:pStyle w:val="ConsPlusNormal0"/>
              <w:rPr>
                <w:rFonts w:ascii="Times New Roman" w:hAnsi="Times New Roman" w:cs="Times New Roman"/>
              </w:rPr>
            </w:pPr>
          </w:p>
        </w:tc>
      </w:tr>
      <w:tr w:rsidR="00633F16" w:rsidRPr="00625D8D" w:rsidTr="00633F16">
        <w:trPr>
          <w:trHeight w:val="469"/>
        </w:trPr>
        <w:tc>
          <w:tcPr>
            <w:tcW w:w="4962" w:type="dxa"/>
            <w:gridSpan w:val="5"/>
            <w:vMerge/>
          </w:tcPr>
          <w:p w:rsidR="00633F16" w:rsidRPr="00D50041" w:rsidRDefault="00633F16" w:rsidP="00633F16"/>
        </w:tc>
        <w:tc>
          <w:tcPr>
            <w:tcW w:w="1446" w:type="dxa"/>
            <w:gridSpan w:val="4"/>
          </w:tcPr>
          <w:p w:rsidR="00633F16" w:rsidRPr="00D50041" w:rsidRDefault="00633F16" w:rsidP="00633F16">
            <w:pPr>
              <w:pStyle w:val="ConsPlusNormal0"/>
              <w:rPr>
                <w:rFonts w:ascii="Times New Roman" w:hAnsi="Times New Roman" w:cs="Times New Roman"/>
              </w:rPr>
            </w:pPr>
            <w:r>
              <w:rPr>
                <w:rFonts w:ascii="Times New Roman" w:hAnsi="Times New Roman" w:cs="Times New Roman"/>
              </w:rPr>
              <w:t>2027</w:t>
            </w:r>
          </w:p>
        </w:tc>
        <w:tc>
          <w:tcPr>
            <w:tcW w:w="896" w:type="dxa"/>
            <w:gridSpan w:val="2"/>
          </w:tcPr>
          <w:p w:rsidR="00633F16" w:rsidRPr="00D50041" w:rsidRDefault="00633F16" w:rsidP="00633F16">
            <w:pPr>
              <w:pStyle w:val="ConsPlusNormal0"/>
              <w:ind w:firstLine="0"/>
              <w:rPr>
                <w:rFonts w:ascii="Times New Roman" w:hAnsi="Times New Roman" w:cs="Times New Roman"/>
              </w:rPr>
            </w:pPr>
            <w:r>
              <w:rPr>
                <w:rFonts w:ascii="Times New Roman" w:hAnsi="Times New Roman" w:cs="Times New Roman"/>
              </w:rPr>
              <w:t>60,8</w:t>
            </w:r>
          </w:p>
        </w:tc>
        <w:tc>
          <w:tcPr>
            <w:tcW w:w="1279" w:type="dxa"/>
            <w:gridSpan w:val="2"/>
          </w:tcPr>
          <w:p w:rsidR="00633F16" w:rsidRPr="00D50041" w:rsidRDefault="00633F16" w:rsidP="00633F16">
            <w:pPr>
              <w:pStyle w:val="ConsPlusNormal0"/>
              <w:ind w:firstLine="0"/>
              <w:jc w:val="right"/>
              <w:rPr>
                <w:rFonts w:ascii="Times New Roman" w:hAnsi="Times New Roman" w:cs="Times New Roman"/>
              </w:rPr>
            </w:pPr>
            <w:r>
              <w:rPr>
                <w:rFonts w:ascii="Times New Roman" w:hAnsi="Times New Roman" w:cs="Times New Roman"/>
              </w:rPr>
              <w:t>50,8</w:t>
            </w:r>
          </w:p>
        </w:tc>
        <w:tc>
          <w:tcPr>
            <w:tcW w:w="1344" w:type="dxa"/>
          </w:tcPr>
          <w:p w:rsidR="00633F16" w:rsidRPr="00D50041" w:rsidRDefault="00633F16" w:rsidP="00633F16">
            <w:pPr>
              <w:pStyle w:val="ConsPlusNormal0"/>
              <w:ind w:firstLine="0"/>
              <w:rPr>
                <w:rFonts w:ascii="Times New Roman" w:hAnsi="Times New Roman" w:cs="Times New Roman"/>
              </w:rPr>
            </w:pPr>
          </w:p>
        </w:tc>
        <w:tc>
          <w:tcPr>
            <w:tcW w:w="1236" w:type="dxa"/>
            <w:gridSpan w:val="2"/>
          </w:tcPr>
          <w:p w:rsidR="00633F16" w:rsidRPr="00D50041" w:rsidRDefault="00633F16" w:rsidP="00633F16">
            <w:pPr>
              <w:pStyle w:val="ConsPlusNormal0"/>
              <w:ind w:firstLine="0"/>
              <w:rPr>
                <w:rFonts w:ascii="Times New Roman" w:hAnsi="Times New Roman" w:cs="Times New Roman"/>
              </w:rPr>
            </w:pPr>
            <w:r>
              <w:rPr>
                <w:rFonts w:ascii="Times New Roman" w:hAnsi="Times New Roman" w:cs="Times New Roman"/>
              </w:rPr>
              <w:t>10</w:t>
            </w:r>
          </w:p>
        </w:tc>
        <w:tc>
          <w:tcPr>
            <w:tcW w:w="1135" w:type="dxa"/>
            <w:gridSpan w:val="9"/>
          </w:tcPr>
          <w:p w:rsidR="00633F16" w:rsidRPr="00D50041" w:rsidRDefault="00633F16" w:rsidP="00633F16">
            <w:pPr>
              <w:pStyle w:val="ConsPlusNormal0"/>
              <w:ind w:firstLine="0"/>
              <w:jc w:val="center"/>
              <w:rPr>
                <w:rFonts w:ascii="Times New Roman" w:hAnsi="Times New Roman" w:cs="Times New Roman"/>
              </w:rPr>
            </w:pPr>
          </w:p>
        </w:tc>
        <w:tc>
          <w:tcPr>
            <w:tcW w:w="2008" w:type="dxa"/>
            <w:gridSpan w:val="7"/>
          </w:tcPr>
          <w:p w:rsidR="00633F16" w:rsidRPr="00D50041" w:rsidRDefault="00633F16" w:rsidP="00633F16">
            <w:pPr>
              <w:pStyle w:val="ConsPlusNormal0"/>
              <w:rPr>
                <w:rFonts w:ascii="Times New Roman" w:hAnsi="Times New Roman" w:cs="Times New Roman"/>
              </w:rPr>
            </w:pPr>
          </w:p>
        </w:tc>
        <w:tc>
          <w:tcPr>
            <w:tcW w:w="1192" w:type="dxa"/>
          </w:tcPr>
          <w:p w:rsidR="00633F16" w:rsidRPr="00D50041" w:rsidRDefault="00633F16" w:rsidP="00633F16">
            <w:pPr>
              <w:pStyle w:val="ConsPlusNormal0"/>
              <w:rPr>
                <w:rFonts w:ascii="Times New Roman" w:hAnsi="Times New Roman" w:cs="Times New Roman"/>
              </w:rPr>
            </w:pPr>
          </w:p>
        </w:tc>
      </w:tr>
      <w:tr w:rsidR="00633F16" w:rsidRPr="00625D8D" w:rsidTr="00633F16">
        <w:tc>
          <w:tcPr>
            <w:tcW w:w="15498" w:type="dxa"/>
            <w:gridSpan w:val="33"/>
          </w:tcPr>
          <w:p w:rsidR="00633F16" w:rsidRPr="00D50041" w:rsidRDefault="00633F16" w:rsidP="00633F16">
            <w:pPr>
              <w:pStyle w:val="ConsPlusNormal0"/>
              <w:ind w:left="705" w:firstLine="0"/>
              <w:jc w:val="both"/>
              <w:rPr>
                <w:rFonts w:ascii="Times New Roman" w:hAnsi="Times New Roman" w:cs="Times New Roman"/>
              </w:rPr>
            </w:pPr>
            <w:r w:rsidRPr="00D50041">
              <w:rPr>
                <w:rFonts w:ascii="Times New Roman" w:hAnsi="Times New Roman" w:cs="Times New Roman"/>
              </w:rPr>
              <w:t>в том числе:</w:t>
            </w:r>
          </w:p>
          <w:p w:rsidR="00633F16" w:rsidRPr="00D50041" w:rsidRDefault="00633F16" w:rsidP="00633F16">
            <w:pPr>
              <w:pStyle w:val="ConsPlusNormal0"/>
              <w:rPr>
                <w:rFonts w:ascii="Times New Roman" w:hAnsi="Times New Roman" w:cs="Times New Roman"/>
              </w:rPr>
            </w:pPr>
            <w:r w:rsidRPr="00D50041">
              <w:rPr>
                <w:rFonts w:ascii="Times New Roman" w:hAnsi="Times New Roman" w:cs="Times New Roman"/>
              </w:rPr>
              <w:t>- по мероприятиям, имеющим инновационную направленность:</w:t>
            </w:r>
          </w:p>
        </w:tc>
      </w:tr>
      <w:tr w:rsidR="00633F16" w:rsidRPr="00625D8D" w:rsidTr="00633F16">
        <w:tc>
          <w:tcPr>
            <w:tcW w:w="4914" w:type="dxa"/>
            <w:gridSpan w:val="4"/>
            <w:vMerge w:val="restart"/>
          </w:tcPr>
          <w:p w:rsidR="00633F16" w:rsidRPr="00625D8D" w:rsidRDefault="00633F16" w:rsidP="00633F16">
            <w:pPr>
              <w:pStyle w:val="ConsPlusNormal0"/>
              <w:rPr>
                <w:rFonts w:ascii="Times New Roman" w:hAnsi="Times New Roman" w:cs="Times New Roman"/>
              </w:rPr>
            </w:pPr>
          </w:p>
        </w:tc>
        <w:tc>
          <w:tcPr>
            <w:tcW w:w="1446" w:type="dxa"/>
            <w:gridSpan w:val="3"/>
          </w:tcPr>
          <w:p w:rsidR="00633F16" w:rsidRPr="00625D8D" w:rsidRDefault="00633F16" w:rsidP="00633F16">
            <w:pPr>
              <w:pStyle w:val="ConsPlusNormal0"/>
              <w:rPr>
                <w:rFonts w:ascii="Times New Roman" w:hAnsi="Times New Roman" w:cs="Times New Roman"/>
              </w:rPr>
            </w:pPr>
            <w:r w:rsidRPr="00625D8D">
              <w:rPr>
                <w:rFonts w:ascii="Times New Roman" w:hAnsi="Times New Roman" w:cs="Times New Roman"/>
              </w:rPr>
              <w:t>Итого</w:t>
            </w:r>
          </w:p>
        </w:tc>
        <w:tc>
          <w:tcPr>
            <w:tcW w:w="944" w:type="dxa"/>
            <w:gridSpan w:val="4"/>
          </w:tcPr>
          <w:p w:rsidR="00633F16" w:rsidRPr="00625D8D" w:rsidRDefault="00633F16" w:rsidP="00633F16">
            <w:pPr>
              <w:pStyle w:val="ConsPlusNormal0"/>
              <w:rPr>
                <w:rFonts w:ascii="Times New Roman" w:hAnsi="Times New Roman" w:cs="Times New Roman"/>
              </w:rPr>
            </w:pPr>
          </w:p>
        </w:tc>
        <w:tc>
          <w:tcPr>
            <w:tcW w:w="1260" w:type="dxa"/>
          </w:tcPr>
          <w:p w:rsidR="00633F16" w:rsidRPr="00625D8D" w:rsidRDefault="00633F16" w:rsidP="00633F16">
            <w:pPr>
              <w:pStyle w:val="ConsPlusNormal0"/>
              <w:rPr>
                <w:rFonts w:ascii="Times New Roman" w:hAnsi="Times New Roman" w:cs="Times New Roman"/>
              </w:rPr>
            </w:pPr>
          </w:p>
        </w:tc>
        <w:tc>
          <w:tcPr>
            <w:tcW w:w="1415" w:type="dxa"/>
            <w:gridSpan w:val="3"/>
          </w:tcPr>
          <w:p w:rsidR="00633F16" w:rsidRPr="00625D8D" w:rsidRDefault="00633F16" w:rsidP="00633F16">
            <w:pPr>
              <w:pStyle w:val="ConsPlusNormal0"/>
              <w:rPr>
                <w:rFonts w:ascii="Times New Roman" w:hAnsi="Times New Roman" w:cs="Times New Roman"/>
              </w:rPr>
            </w:pPr>
          </w:p>
        </w:tc>
        <w:tc>
          <w:tcPr>
            <w:tcW w:w="1260" w:type="dxa"/>
            <w:gridSpan w:val="5"/>
          </w:tcPr>
          <w:p w:rsidR="00633F16" w:rsidRPr="00625D8D" w:rsidRDefault="00633F16" w:rsidP="00633F16">
            <w:pPr>
              <w:pStyle w:val="ConsPlusNormal0"/>
              <w:rPr>
                <w:rFonts w:ascii="Times New Roman" w:hAnsi="Times New Roman" w:cs="Times New Roman"/>
              </w:rPr>
            </w:pPr>
          </w:p>
        </w:tc>
        <w:tc>
          <w:tcPr>
            <w:tcW w:w="1088" w:type="dxa"/>
            <w:gridSpan w:val="7"/>
          </w:tcPr>
          <w:p w:rsidR="00633F16" w:rsidRPr="00625D8D" w:rsidRDefault="00633F16" w:rsidP="00633F16">
            <w:pPr>
              <w:pStyle w:val="ConsPlusNormal0"/>
              <w:rPr>
                <w:rFonts w:ascii="Times New Roman" w:hAnsi="Times New Roman" w:cs="Times New Roman"/>
              </w:rPr>
            </w:pPr>
          </w:p>
        </w:tc>
        <w:tc>
          <w:tcPr>
            <w:tcW w:w="1979" w:type="dxa"/>
            <w:gridSpan w:val="5"/>
          </w:tcPr>
          <w:p w:rsidR="00633F16" w:rsidRPr="00625D8D" w:rsidRDefault="00633F16" w:rsidP="00633F16">
            <w:pPr>
              <w:pStyle w:val="ConsPlusNormal0"/>
              <w:rPr>
                <w:rFonts w:ascii="Times New Roman" w:hAnsi="Times New Roman" w:cs="Times New Roman"/>
              </w:rPr>
            </w:pPr>
          </w:p>
        </w:tc>
        <w:tc>
          <w:tcPr>
            <w:tcW w:w="1192" w:type="dxa"/>
          </w:tcPr>
          <w:p w:rsidR="00633F16" w:rsidRPr="00625D8D" w:rsidRDefault="00633F16" w:rsidP="00633F16">
            <w:pPr>
              <w:pStyle w:val="ConsPlusNormal0"/>
              <w:rPr>
                <w:rFonts w:ascii="Times New Roman" w:hAnsi="Times New Roman" w:cs="Times New Roman"/>
              </w:rPr>
            </w:pPr>
          </w:p>
        </w:tc>
      </w:tr>
      <w:tr w:rsidR="00633F16" w:rsidRPr="00625D8D" w:rsidTr="00633F16">
        <w:tc>
          <w:tcPr>
            <w:tcW w:w="4914" w:type="dxa"/>
            <w:gridSpan w:val="4"/>
            <w:vMerge/>
          </w:tcPr>
          <w:p w:rsidR="00633F16" w:rsidRPr="00625D8D" w:rsidRDefault="00633F16" w:rsidP="00633F16"/>
        </w:tc>
        <w:tc>
          <w:tcPr>
            <w:tcW w:w="1446" w:type="dxa"/>
            <w:gridSpan w:val="3"/>
          </w:tcPr>
          <w:p w:rsidR="00633F16" w:rsidRPr="00625D8D" w:rsidRDefault="00633F16" w:rsidP="00633F16">
            <w:pPr>
              <w:pStyle w:val="ConsPlusNormal0"/>
              <w:rPr>
                <w:rFonts w:ascii="Times New Roman" w:hAnsi="Times New Roman" w:cs="Times New Roman"/>
              </w:rPr>
            </w:pPr>
            <w:r w:rsidRPr="00625D8D">
              <w:rPr>
                <w:rFonts w:ascii="Times New Roman" w:hAnsi="Times New Roman" w:cs="Times New Roman"/>
              </w:rPr>
              <w:t>2016</w:t>
            </w:r>
          </w:p>
        </w:tc>
        <w:tc>
          <w:tcPr>
            <w:tcW w:w="944" w:type="dxa"/>
            <w:gridSpan w:val="4"/>
          </w:tcPr>
          <w:p w:rsidR="00633F16" w:rsidRPr="00625D8D" w:rsidRDefault="00633F16" w:rsidP="00633F16">
            <w:pPr>
              <w:pStyle w:val="ConsPlusNormal0"/>
              <w:rPr>
                <w:rFonts w:ascii="Times New Roman" w:hAnsi="Times New Roman" w:cs="Times New Roman"/>
              </w:rPr>
            </w:pPr>
          </w:p>
        </w:tc>
        <w:tc>
          <w:tcPr>
            <w:tcW w:w="1260" w:type="dxa"/>
          </w:tcPr>
          <w:p w:rsidR="00633F16" w:rsidRPr="00625D8D" w:rsidRDefault="00633F16" w:rsidP="00633F16">
            <w:pPr>
              <w:pStyle w:val="ConsPlusNormal0"/>
              <w:rPr>
                <w:rFonts w:ascii="Times New Roman" w:hAnsi="Times New Roman" w:cs="Times New Roman"/>
              </w:rPr>
            </w:pPr>
          </w:p>
        </w:tc>
        <w:tc>
          <w:tcPr>
            <w:tcW w:w="1415" w:type="dxa"/>
            <w:gridSpan w:val="3"/>
          </w:tcPr>
          <w:p w:rsidR="00633F16" w:rsidRPr="00625D8D" w:rsidRDefault="00633F16" w:rsidP="00633F16">
            <w:pPr>
              <w:pStyle w:val="ConsPlusNormal0"/>
              <w:rPr>
                <w:rFonts w:ascii="Times New Roman" w:hAnsi="Times New Roman" w:cs="Times New Roman"/>
              </w:rPr>
            </w:pPr>
          </w:p>
        </w:tc>
        <w:tc>
          <w:tcPr>
            <w:tcW w:w="1260" w:type="dxa"/>
            <w:gridSpan w:val="5"/>
          </w:tcPr>
          <w:p w:rsidR="00633F16" w:rsidRPr="00625D8D" w:rsidRDefault="00633F16" w:rsidP="00633F16">
            <w:pPr>
              <w:pStyle w:val="ConsPlusNormal0"/>
              <w:rPr>
                <w:rFonts w:ascii="Times New Roman" w:hAnsi="Times New Roman" w:cs="Times New Roman"/>
              </w:rPr>
            </w:pPr>
          </w:p>
        </w:tc>
        <w:tc>
          <w:tcPr>
            <w:tcW w:w="1088" w:type="dxa"/>
            <w:gridSpan w:val="7"/>
          </w:tcPr>
          <w:p w:rsidR="00633F16" w:rsidRPr="00625D8D" w:rsidRDefault="00633F16" w:rsidP="00633F16">
            <w:pPr>
              <w:pStyle w:val="ConsPlusNormal0"/>
              <w:rPr>
                <w:rFonts w:ascii="Times New Roman" w:hAnsi="Times New Roman" w:cs="Times New Roman"/>
              </w:rPr>
            </w:pPr>
          </w:p>
        </w:tc>
        <w:tc>
          <w:tcPr>
            <w:tcW w:w="1979" w:type="dxa"/>
            <w:gridSpan w:val="5"/>
          </w:tcPr>
          <w:p w:rsidR="00633F16" w:rsidRPr="00625D8D" w:rsidRDefault="00633F16" w:rsidP="00633F16">
            <w:pPr>
              <w:pStyle w:val="ConsPlusNormal0"/>
              <w:rPr>
                <w:rFonts w:ascii="Times New Roman" w:hAnsi="Times New Roman" w:cs="Times New Roman"/>
              </w:rPr>
            </w:pPr>
          </w:p>
        </w:tc>
        <w:tc>
          <w:tcPr>
            <w:tcW w:w="1192" w:type="dxa"/>
          </w:tcPr>
          <w:p w:rsidR="00633F16" w:rsidRPr="00625D8D" w:rsidRDefault="00633F16" w:rsidP="00633F16">
            <w:pPr>
              <w:pStyle w:val="ConsPlusNormal0"/>
              <w:rPr>
                <w:rFonts w:ascii="Times New Roman" w:hAnsi="Times New Roman" w:cs="Times New Roman"/>
              </w:rPr>
            </w:pPr>
          </w:p>
        </w:tc>
      </w:tr>
      <w:tr w:rsidR="00633F16" w:rsidRPr="00625D8D" w:rsidTr="00633F16">
        <w:tc>
          <w:tcPr>
            <w:tcW w:w="4914" w:type="dxa"/>
            <w:gridSpan w:val="4"/>
            <w:vMerge/>
          </w:tcPr>
          <w:p w:rsidR="00633F16" w:rsidRPr="00625D8D" w:rsidRDefault="00633F16" w:rsidP="00633F16"/>
        </w:tc>
        <w:tc>
          <w:tcPr>
            <w:tcW w:w="1446" w:type="dxa"/>
            <w:gridSpan w:val="3"/>
          </w:tcPr>
          <w:p w:rsidR="00633F16" w:rsidRPr="00625D8D" w:rsidRDefault="00633F16" w:rsidP="00633F16">
            <w:pPr>
              <w:pStyle w:val="ConsPlusNormal0"/>
              <w:rPr>
                <w:rFonts w:ascii="Times New Roman" w:hAnsi="Times New Roman" w:cs="Times New Roman"/>
              </w:rPr>
            </w:pPr>
            <w:r w:rsidRPr="00625D8D">
              <w:rPr>
                <w:rFonts w:ascii="Times New Roman" w:hAnsi="Times New Roman" w:cs="Times New Roman"/>
              </w:rPr>
              <w:t>2017</w:t>
            </w:r>
          </w:p>
        </w:tc>
        <w:tc>
          <w:tcPr>
            <w:tcW w:w="944" w:type="dxa"/>
            <w:gridSpan w:val="4"/>
          </w:tcPr>
          <w:p w:rsidR="00633F16" w:rsidRPr="00625D8D" w:rsidRDefault="00633F16" w:rsidP="00633F16">
            <w:pPr>
              <w:pStyle w:val="ConsPlusNormal0"/>
              <w:rPr>
                <w:rFonts w:ascii="Times New Roman" w:hAnsi="Times New Roman" w:cs="Times New Roman"/>
              </w:rPr>
            </w:pPr>
          </w:p>
        </w:tc>
        <w:tc>
          <w:tcPr>
            <w:tcW w:w="1260" w:type="dxa"/>
          </w:tcPr>
          <w:p w:rsidR="00633F16" w:rsidRPr="00625D8D" w:rsidRDefault="00633F16" w:rsidP="00633F16">
            <w:pPr>
              <w:pStyle w:val="ConsPlusNormal0"/>
              <w:rPr>
                <w:rFonts w:ascii="Times New Roman" w:hAnsi="Times New Roman" w:cs="Times New Roman"/>
              </w:rPr>
            </w:pPr>
          </w:p>
        </w:tc>
        <w:tc>
          <w:tcPr>
            <w:tcW w:w="1415" w:type="dxa"/>
            <w:gridSpan w:val="3"/>
          </w:tcPr>
          <w:p w:rsidR="00633F16" w:rsidRPr="00625D8D" w:rsidRDefault="00633F16" w:rsidP="00633F16">
            <w:pPr>
              <w:pStyle w:val="ConsPlusNormal0"/>
              <w:rPr>
                <w:rFonts w:ascii="Times New Roman" w:hAnsi="Times New Roman" w:cs="Times New Roman"/>
              </w:rPr>
            </w:pPr>
          </w:p>
        </w:tc>
        <w:tc>
          <w:tcPr>
            <w:tcW w:w="1260" w:type="dxa"/>
            <w:gridSpan w:val="5"/>
          </w:tcPr>
          <w:p w:rsidR="00633F16" w:rsidRPr="00625D8D" w:rsidRDefault="00633F16" w:rsidP="00633F16">
            <w:pPr>
              <w:pStyle w:val="ConsPlusNormal0"/>
              <w:rPr>
                <w:rFonts w:ascii="Times New Roman" w:hAnsi="Times New Roman" w:cs="Times New Roman"/>
              </w:rPr>
            </w:pPr>
          </w:p>
        </w:tc>
        <w:tc>
          <w:tcPr>
            <w:tcW w:w="1088" w:type="dxa"/>
            <w:gridSpan w:val="7"/>
          </w:tcPr>
          <w:p w:rsidR="00633F16" w:rsidRPr="00625D8D" w:rsidRDefault="00633F16" w:rsidP="00633F16">
            <w:pPr>
              <w:pStyle w:val="ConsPlusNormal0"/>
              <w:rPr>
                <w:rFonts w:ascii="Times New Roman" w:hAnsi="Times New Roman" w:cs="Times New Roman"/>
              </w:rPr>
            </w:pPr>
          </w:p>
        </w:tc>
        <w:tc>
          <w:tcPr>
            <w:tcW w:w="1979" w:type="dxa"/>
            <w:gridSpan w:val="5"/>
          </w:tcPr>
          <w:p w:rsidR="00633F16" w:rsidRPr="00625D8D" w:rsidRDefault="00633F16" w:rsidP="00633F16">
            <w:pPr>
              <w:pStyle w:val="ConsPlusNormal0"/>
              <w:ind w:left="-62" w:firstLine="390"/>
              <w:rPr>
                <w:rFonts w:ascii="Times New Roman" w:hAnsi="Times New Roman" w:cs="Times New Roman"/>
              </w:rPr>
            </w:pPr>
          </w:p>
        </w:tc>
        <w:tc>
          <w:tcPr>
            <w:tcW w:w="1192" w:type="dxa"/>
          </w:tcPr>
          <w:p w:rsidR="00633F16" w:rsidRPr="00625D8D" w:rsidRDefault="00633F16" w:rsidP="00633F16">
            <w:pPr>
              <w:pStyle w:val="ConsPlusNormal0"/>
              <w:rPr>
                <w:rFonts w:ascii="Times New Roman" w:hAnsi="Times New Roman" w:cs="Times New Roman"/>
              </w:rPr>
            </w:pPr>
          </w:p>
        </w:tc>
      </w:tr>
      <w:tr w:rsidR="00633F16" w:rsidRPr="00625D8D" w:rsidTr="00633F16">
        <w:tc>
          <w:tcPr>
            <w:tcW w:w="4914" w:type="dxa"/>
            <w:gridSpan w:val="4"/>
            <w:vMerge/>
          </w:tcPr>
          <w:p w:rsidR="00633F16" w:rsidRPr="00625D8D" w:rsidRDefault="00633F16" w:rsidP="00633F16"/>
        </w:tc>
        <w:tc>
          <w:tcPr>
            <w:tcW w:w="1446" w:type="dxa"/>
            <w:gridSpan w:val="3"/>
          </w:tcPr>
          <w:p w:rsidR="00633F16" w:rsidRPr="00625D8D" w:rsidRDefault="00633F16" w:rsidP="00633F16">
            <w:pPr>
              <w:pStyle w:val="ConsPlusNormal0"/>
              <w:rPr>
                <w:rFonts w:ascii="Times New Roman" w:hAnsi="Times New Roman" w:cs="Times New Roman"/>
              </w:rPr>
            </w:pPr>
            <w:r w:rsidRPr="00625D8D">
              <w:rPr>
                <w:rFonts w:ascii="Times New Roman" w:hAnsi="Times New Roman" w:cs="Times New Roman"/>
              </w:rPr>
              <w:t>2018</w:t>
            </w:r>
          </w:p>
        </w:tc>
        <w:tc>
          <w:tcPr>
            <w:tcW w:w="944" w:type="dxa"/>
            <w:gridSpan w:val="4"/>
          </w:tcPr>
          <w:p w:rsidR="00633F16" w:rsidRPr="00625D8D" w:rsidRDefault="00633F16" w:rsidP="00633F16">
            <w:pPr>
              <w:pStyle w:val="ConsPlusNormal0"/>
              <w:rPr>
                <w:rFonts w:ascii="Times New Roman" w:hAnsi="Times New Roman" w:cs="Times New Roman"/>
              </w:rPr>
            </w:pPr>
          </w:p>
        </w:tc>
        <w:tc>
          <w:tcPr>
            <w:tcW w:w="1260" w:type="dxa"/>
          </w:tcPr>
          <w:p w:rsidR="00633F16" w:rsidRPr="00625D8D" w:rsidRDefault="00633F16" w:rsidP="00633F16">
            <w:pPr>
              <w:pStyle w:val="ConsPlusNormal0"/>
              <w:rPr>
                <w:rFonts w:ascii="Times New Roman" w:hAnsi="Times New Roman" w:cs="Times New Roman"/>
              </w:rPr>
            </w:pPr>
          </w:p>
        </w:tc>
        <w:tc>
          <w:tcPr>
            <w:tcW w:w="1415" w:type="dxa"/>
            <w:gridSpan w:val="3"/>
          </w:tcPr>
          <w:p w:rsidR="00633F16" w:rsidRPr="00625D8D" w:rsidRDefault="00633F16" w:rsidP="00633F16">
            <w:pPr>
              <w:pStyle w:val="ConsPlusNormal0"/>
              <w:rPr>
                <w:rFonts w:ascii="Times New Roman" w:hAnsi="Times New Roman" w:cs="Times New Roman"/>
              </w:rPr>
            </w:pPr>
          </w:p>
        </w:tc>
        <w:tc>
          <w:tcPr>
            <w:tcW w:w="1260" w:type="dxa"/>
            <w:gridSpan w:val="5"/>
          </w:tcPr>
          <w:p w:rsidR="00633F16" w:rsidRPr="00625D8D" w:rsidRDefault="00633F16" w:rsidP="00633F16">
            <w:pPr>
              <w:pStyle w:val="ConsPlusNormal0"/>
              <w:rPr>
                <w:rFonts w:ascii="Times New Roman" w:hAnsi="Times New Roman" w:cs="Times New Roman"/>
              </w:rPr>
            </w:pPr>
          </w:p>
        </w:tc>
        <w:tc>
          <w:tcPr>
            <w:tcW w:w="1088" w:type="dxa"/>
            <w:gridSpan w:val="7"/>
          </w:tcPr>
          <w:p w:rsidR="00633F16" w:rsidRPr="00625D8D" w:rsidRDefault="00633F16" w:rsidP="00633F16">
            <w:pPr>
              <w:pStyle w:val="ConsPlusNormal0"/>
              <w:rPr>
                <w:rFonts w:ascii="Times New Roman" w:hAnsi="Times New Roman" w:cs="Times New Roman"/>
              </w:rPr>
            </w:pPr>
          </w:p>
        </w:tc>
        <w:tc>
          <w:tcPr>
            <w:tcW w:w="1979" w:type="dxa"/>
            <w:gridSpan w:val="5"/>
          </w:tcPr>
          <w:p w:rsidR="00633F16" w:rsidRPr="00625D8D" w:rsidRDefault="00633F16" w:rsidP="00633F16">
            <w:pPr>
              <w:pStyle w:val="ConsPlusNormal0"/>
              <w:ind w:left="-62" w:firstLine="390"/>
              <w:rPr>
                <w:rFonts w:ascii="Times New Roman" w:hAnsi="Times New Roman" w:cs="Times New Roman"/>
              </w:rPr>
            </w:pPr>
          </w:p>
        </w:tc>
        <w:tc>
          <w:tcPr>
            <w:tcW w:w="1192" w:type="dxa"/>
          </w:tcPr>
          <w:p w:rsidR="00633F16" w:rsidRPr="00625D8D" w:rsidRDefault="00633F16" w:rsidP="00633F16">
            <w:pPr>
              <w:pStyle w:val="ConsPlusNormal0"/>
              <w:rPr>
                <w:rFonts w:ascii="Times New Roman" w:hAnsi="Times New Roman" w:cs="Times New Roman"/>
              </w:rPr>
            </w:pPr>
          </w:p>
        </w:tc>
      </w:tr>
      <w:tr w:rsidR="00633F16" w:rsidRPr="00625D8D" w:rsidTr="00633F16">
        <w:tc>
          <w:tcPr>
            <w:tcW w:w="4914" w:type="dxa"/>
            <w:gridSpan w:val="4"/>
            <w:vMerge/>
          </w:tcPr>
          <w:p w:rsidR="00633F16" w:rsidRPr="00625D8D" w:rsidRDefault="00633F16" w:rsidP="00633F16"/>
        </w:tc>
        <w:tc>
          <w:tcPr>
            <w:tcW w:w="1446" w:type="dxa"/>
            <w:gridSpan w:val="3"/>
          </w:tcPr>
          <w:p w:rsidR="00633F16" w:rsidRPr="00625D8D" w:rsidRDefault="00633F16" w:rsidP="00633F16">
            <w:pPr>
              <w:pStyle w:val="ConsPlusNormal0"/>
              <w:rPr>
                <w:rFonts w:ascii="Times New Roman" w:hAnsi="Times New Roman" w:cs="Times New Roman"/>
              </w:rPr>
            </w:pPr>
            <w:r w:rsidRPr="00625D8D">
              <w:rPr>
                <w:rFonts w:ascii="Times New Roman" w:hAnsi="Times New Roman" w:cs="Times New Roman"/>
              </w:rPr>
              <w:t>2019</w:t>
            </w:r>
          </w:p>
        </w:tc>
        <w:tc>
          <w:tcPr>
            <w:tcW w:w="944" w:type="dxa"/>
            <w:gridSpan w:val="4"/>
          </w:tcPr>
          <w:p w:rsidR="00633F16" w:rsidRPr="00625D8D" w:rsidRDefault="00633F16" w:rsidP="00633F16">
            <w:pPr>
              <w:pStyle w:val="ConsPlusNormal0"/>
              <w:rPr>
                <w:rFonts w:ascii="Times New Roman" w:hAnsi="Times New Roman" w:cs="Times New Roman"/>
              </w:rPr>
            </w:pPr>
          </w:p>
        </w:tc>
        <w:tc>
          <w:tcPr>
            <w:tcW w:w="1260" w:type="dxa"/>
          </w:tcPr>
          <w:p w:rsidR="00633F16" w:rsidRPr="00625D8D" w:rsidRDefault="00633F16" w:rsidP="00633F16">
            <w:pPr>
              <w:pStyle w:val="ConsPlusNormal0"/>
              <w:rPr>
                <w:rFonts w:ascii="Times New Roman" w:hAnsi="Times New Roman" w:cs="Times New Roman"/>
              </w:rPr>
            </w:pPr>
          </w:p>
        </w:tc>
        <w:tc>
          <w:tcPr>
            <w:tcW w:w="1415" w:type="dxa"/>
            <w:gridSpan w:val="3"/>
          </w:tcPr>
          <w:p w:rsidR="00633F16" w:rsidRPr="00625D8D" w:rsidRDefault="00633F16" w:rsidP="00633F16">
            <w:pPr>
              <w:pStyle w:val="ConsPlusNormal0"/>
              <w:rPr>
                <w:rFonts w:ascii="Times New Roman" w:hAnsi="Times New Roman" w:cs="Times New Roman"/>
              </w:rPr>
            </w:pPr>
          </w:p>
        </w:tc>
        <w:tc>
          <w:tcPr>
            <w:tcW w:w="1260" w:type="dxa"/>
            <w:gridSpan w:val="5"/>
          </w:tcPr>
          <w:p w:rsidR="00633F16" w:rsidRPr="00625D8D" w:rsidRDefault="00633F16" w:rsidP="00633F16">
            <w:pPr>
              <w:pStyle w:val="ConsPlusNormal0"/>
              <w:rPr>
                <w:rFonts w:ascii="Times New Roman" w:hAnsi="Times New Roman" w:cs="Times New Roman"/>
              </w:rPr>
            </w:pPr>
          </w:p>
        </w:tc>
        <w:tc>
          <w:tcPr>
            <w:tcW w:w="1088" w:type="dxa"/>
            <w:gridSpan w:val="7"/>
          </w:tcPr>
          <w:p w:rsidR="00633F16" w:rsidRPr="00625D8D" w:rsidRDefault="00633F16" w:rsidP="00633F16">
            <w:pPr>
              <w:pStyle w:val="ConsPlusNormal0"/>
              <w:rPr>
                <w:rFonts w:ascii="Times New Roman" w:hAnsi="Times New Roman" w:cs="Times New Roman"/>
              </w:rPr>
            </w:pPr>
          </w:p>
        </w:tc>
        <w:tc>
          <w:tcPr>
            <w:tcW w:w="1979" w:type="dxa"/>
            <w:gridSpan w:val="5"/>
          </w:tcPr>
          <w:p w:rsidR="00633F16" w:rsidRPr="00625D8D" w:rsidRDefault="00633F16" w:rsidP="00633F16">
            <w:pPr>
              <w:pStyle w:val="ConsPlusNormal0"/>
              <w:ind w:left="-62" w:firstLine="390"/>
              <w:rPr>
                <w:rFonts w:ascii="Times New Roman" w:hAnsi="Times New Roman" w:cs="Times New Roman"/>
              </w:rPr>
            </w:pPr>
          </w:p>
        </w:tc>
        <w:tc>
          <w:tcPr>
            <w:tcW w:w="1192" w:type="dxa"/>
          </w:tcPr>
          <w:p w:rsidR="00633F16" w:rsidRPr="00625D8D" w:rsidRDefault="00633F16" w:rsidP="00633F16">
            <w:pPr>
              <w:pStyle w:val="ConsPlusNormal0"/>
              <w:rPr>
                <w:rFonts w:ascii="Times New Roman" w:hAnsi="Times New Roman" w:cs="Times New Roman"/>
              </w:rPr>
            </w:pPr>
          </w:p>
        </w:tc>
      </w:tr>
      <w:tr w:rsidR="00633F16" w:rsidRPr="00625D8D" w:rsidTr="00633F16">
        <w:tc>
          <w:tcPr>
            <w:tcW w:w="4914" w:type="dxa"/>
            <w:gridSpan w:val="4"/>
            <w:vMerge/>
          </w:tcPr>
          <w:p w:rsidR="00633F16" w:rsidRPr="00625D8D" w:rsidRDefault="00633F16" w:rsidP="00633F16"/>
        </w:tc>
        <w:tc>
          <w:tcPr>
            <w:tcW w:w="1446" w:type="dxa"/>
            <w:gridSpan w:val="3"/>
          </w:tcPr>
          <w:p w:rsidR="00633F16" w:rsidRPr="00625D8D" w:rsidRDefault="00633F16" w:rsidP="00633F16">
            <w:pPr>
              <w:pStyle w:val="ConsPlusNormal0"/>
              <w:rPr>
                <w:rFonts w:ascii="Times New Roman" w:hAnsi="Times New Roman" w:cs="Times New Roman"/>
              </w:rPr>
            </w:pPr>
            <w:r w:rsidRPr="00625D8D">
              <w:rPr>
                <w:rFonts w:ascii="Times New Roman" w:hAnsi="Times New Roman" w:cs="Times New Roman"/>
              </w:rPr>
              <w:t>2020</w:t>
            </w:r>
          </w:p>
        </w:tc>
        <w:tc>
          <w:tcPr>
            <w:tcW w:w="944" w:type="dxa"/>
            <w:gridSpan w:val="4"/>
          </w:tcPr>
          <w:p w:rsidR="00633F16" w:rsidRPr="00625D8D" w:rsidRDefault="00633F16" w:rsidP="00633F16">
            <w:pPr>
              <w:pStyle w:val="ConsPlusNormal0"/>
              <w:rPr>
                <w:rFonts w:ascii="Times New Roman" w:hAnsi="Times New Roman" w:cs="Times New Roman"/>
              </w:rPr>
            </w:pPr>
          </w:p>
        </w:tc>
        <w:tc>
          <w:tcPr>
            <w:tcW w:w="1260" w:type="dxa"/>
          </w:tcPr>
          <w:p w:rsidR="00633F16" w:rsidRPr="00625D8D" w:rsidRDefault="00633F16" w:rsidP="00633F16">
            <w:pPr>
              <w:pStyle w:val="ConsPlusNormal0"/>
              <w:rPr>
                <w:rFonts w:ascii="Times New Roman" w:hAnsi="Times New Roman" w:cs="Times New Roman"/>
              </w:rPr>
            </w:pPr>
          </w:p>
        </w:tc>
        <w:tc>
          <w:tcPr>
            <w:tcW w:w="1415" w:type="dxa"/>
            <w:gridSpan w:val="3"/>
          </w:tcPr>
          <w:p w:rsidR="00633F16" w:rsidRPr="00625D8D" w:rsidRDefault="00633F16" w:rsidP="00633F16">
            <w:pPr>
              <w:pStyle w:val="ConsPlusNormal0"/>
              <w:rPr>
                <w:rFonts w:ascii="Times New Roman" w:hAnsi="Times New Roman" w:cs="Times New Roman"/>
              </w:rPr>
            </w:pPr>
          </w:p>
        </w:tc>
        <w:tc>
          <w:tcPr>
            <w:tcW w:w="1260" w:type="dxa"/>
            <w:gridSpan w:val="5"/>
          </w:tcPr>
          <w:p w:rsidR="00633F16" w:rsidRPr="00625D8D" w:rsidRDefault="00633F16" w:rsidP="00633F16">
            <w:pPr>
              <w:pStyle w:val="ConsPlusNormal0"/>
              <w:rPr>
                <w:rFonts w:ascii="Times New Roman" w:hAnsi="Times New Roman" w:cs="Times New Roman"/>
              </w:rPr>
            </w:pPr>
          </w:p>
        </w:tc>
        <w:tc>
          <w:tcPr>
            <w:tcW w:w="1088" w:type="dxa"/>
            <w:gridSpan w:val="7"/>
          </w:tcPr>
          <w:p w:rsidR="00633F16" w:rsidRPr="00625D8D" w:rsidRDefault="00633F16" w:rsidP="00633F16">
            <w:pPr>
              <w:pStyle w:val="ConsPlusNormal0"/>
              <w:rPr>
                <w:rFonts w:ascii="Times New Roman" w:hAnsi="Times New Roman" w:cs="Times New Roman"/>
              </w:rPr>
            </w:pPr>
          </w:p>
        </w:tc>
        <w:tc>
          <w:tcPr>
            <w:tcW w:w="1979" w:type="dxa"/>
            <w:gridSpan w:val="5"/>
          </w:tcPr>
          <w:p w:rsidR="00633F16" w:rsidRPr="00625D8D" w:rsidRDefault="00633F16" w:rsidP="00633F16">
            <w:pPr>
              <w:pStyle w:val="ConsPlusNormal0"/>
              <w:rPr>
                <w:rFonts w:ascii="Times New Roman" w:hAnsi="Times New Roman" w:cs="Times New Roman"/>
              </w:rPr>
            </w:pPr>
          </w:p>
        </w:tc>
        <w:tc>
          <w:tcPr>
            <w:tcW w:w="1192" w:type="dxa"/>
          </w:tcPr>
          <w:p w:rsidR="00633F16" w:rsidRPr="00625D8D" w:rsidRDefault="00633F16" w:rsidP="00633F16">
            <w:pPr>
              <w:pStyle w:val="ConsPlusNormal0"/>
              <w:rPr>
                <w:rFonts w:ascii="Times New Roman" w:hAnsi="Times New Roman" w:cs="Times New Roman"/>
              </w:rPr>
            </w:pPr>
          </w:p>
        </w:tc>
      </w:tr>
      <w:tr w:rsidR="00633F16" w:rsidRPr="00625D8D" w:rsidTr="00633F16">
        <w:tc>
          <w:tcPr>
            <w:tcW w:w="4914" w:type="dxa"/>
            <w:gridSpan w:val="4"/>
            <w:vMerge/>
          </w:tcPr>
          <w:p w:rsidR="00633F16" w:rsidRPr="00625D8D" w:rsidRDefault="00633F16" w:rsidP="00633F16"/>
        </w:tc>
        <w:tc>
          <w:tcPr>
            <w:tcW w:w="1446" w:type="dxa"/>
            <w:gridSpan w:val="3"/>
          </w:tcPr>
          <w:p w:rsidR="00633F16" w:rsidRPr="00625D8D" w:rsidRDefault="00633F16" w:rsidP="00633F16">
            <w:pPr>
              <w:pStyle w:val="ConsPlusNormal0"/>
              <w:rPr>
                <w:rFonts w:ascii="Times New Roman" w:hAnsi="Times New Roman" w:cs="Times New Roman"/>
              </w:rPr>
            </w:pPr>
            <w:r w:rsidRPr="00625D8D">
              <w:rPr>
                <w:rFonts w:ascii="Times New Roman" w:hAnsi="Times New Roman" w:cs="Times New Roman"/>
              </w:rPr>
              <w:t>2021</w:t>
            </w:r>
          </w:p>
        </w:tc>
        <w:tc>
          <w:tcPr>
            <w:tcW w:w="944" w:type="dxa"/>
            <w:gridSpan w:val="4"/>
          </w:tcPr>
          <w:p w:rsidR="00633F16" w:rsidRPr="00625D8D" w:rsidRDefault="00633F16" w:rsidP="00633F16">
            <w:pPr>
              <w:pStyle w:val="ConsPlusNormal0"/>
              <w:rPr>
                <w:rFonts w:ascii="Times New Roman" w:hAnsi="Times New Roman" w:cs="Times New Roman"/>
              </w:rPr>
            </w:pPr>
          </w:p>
        </w:tc>
        <w:tc>
          <w:tcPr>
            <w:tcW w:w="1260" w:type="dxa"/>
          </w:tcPr>
          <w:p w:rsidR="00633F16" w:rsidRPr="00625D8D" w:rsidRDefault="00633F16" w:rsidP="00633F16">
            <w:pPr>
              <w:pStyle w:val="ConsPlusNormal0"/>
              <w:rPr>
                <w:rFonts w:ascii="Times New Roman" w:hAnsi="Times New Roman" w:cs="Times New Roman"/>
              </w:rPr>
            </w:pPr>
          </w:p>
        </w:tc>
        <w:tc>
          <w:tcPr>
            <w:tcW w:w="1415" w:type="dxa"/>
            <w:gridSpan w:val="3"/>
          </w:tcPr>
          <w:p w:rsidR="00633F16" w:rsidRPr="00625D8D" w:rsidRDefault="00633F16" w:rsidP="00633F16">
            <w:pPr>
              <w:pStyle w:val="ConsPlusNormal0"/>
              <w:rPr>
                <w:rFonts w:ascii="Times New Roman" w:hAnsi="Times New Roman" w:cs="Times New Roman"/>
              </w:rPr>
            </w:pPr>
          </w:p>
        </w:tc>
        <w:tc>
          <w:tcPr>
            <w:tcW w:w="1260" w:type="dxa"/>
            <w:gridSpan w:val="5"/>
          </w:tcPr>
          <w:p w:rsidR="00633F16" w:rsidRPr="00625D8D" w:rsidRDefault="00633F16" w:rsidP="00633F16">
            <w:pPr>
              <w:pStyle w:val="ConsPlusNormal0"/>
              <w:rPr>
                <w:rFonts w:ascii="Times New Roman" w:hAnsi="Times New Roman" w:cs="Times New Roman"/>
              </w:rPr>
            </w:pPr>
          </w:p>
        </w:tc>
        <w:tc>
          <w:tcPr>
            <w:tcW w:w="1088" w:type="dxa"/>
            <w:gridSpan w:val="7"/>
          </w:tcPr>
          <w:p w:rsidR="00633F16" w:rsidRPr="00625D8D" w:rsidRDefault="00633F16" w:rsidP="00633F16">
            <w:pPr>
              <w:pStyle w:val="ConsPlusNormal0"/>
              <w:rPr>
                <w:rFonts w:ascii="Times New Roman" w:hAnsi="Times New Roman" w:cs="Times New Roman"/>
              </w:rPr>
            </w:pPr>
          </w:p>
        </w:tc>
        <w:tc>
          <w:tcPr>
            <w:tcW w:w="1979" w:type="dxa"/>
            <w:gridSpan w:val="5"/>
          </w:tcPr>
          <w:p w:rsidR="00633F16" w:rsidRPr="00625D8D" w:rsidRDefault="00633F16" w:rsidP="00633F16">
            <w:pPr>
              <w:pStyle w:val="ConsPlusNormal0"/>
              <w:rPr>
                <w:rFonts w:ascii="Times New Roman" w:hAnsi="Times New Roman" w:cs="Times New Roman"/>
              </w:rPr>
            </w:pPr>
          </w:p>
        </w:tc>
        <w:tc>
          <w:tcPr>
            <w:tcW w:w="1192" w:type="dxa"/>
          </w:tcPr>
          <w:p w:rsidR="00633F16" w:rsidRPr="00625D8D" w:rsidRDefault="00633F16" w:rsidP="00633F16">
            <w:pPr>
              <w:pStyle w:val="ConsPlusNormal0"/>
              <w:rPr>
                <w:rFonts w:ascii="Times New Roman" w:hAnsi="Times New Roman" w:cs="Times New Roman"/>
              </w:rPr>
            </w:pPr>
          </w:p>
        </w:tc>
      </w:tr>
      <w:tr w:rsidR="00633F16" w:rsidRPr="00625D8D" w:rsidTr="00633F16">
        <w:tc>
          <w:tcPr>
            <w:tcW w:w="4914" w:type="dxa"/>
            <w:gridSpan w:val="4"/>
            <w:vMerge/>
          </w:tcPr>
          <w:p w:rsidR="00633F16" w:rsidRPr="00625D8D" w:rsidRDefault="00633F16" w:rsidP="00633F16"/>
        </w:tc>
        <w:tc>
          <w:tcPr>
            <w:tcW w:w="1446" w:type="dxa"/>
            <w:gridSpan w:val="3"/>
          </w:tcPr>
          <w:p w:rsidR="00633F16" w:rsidRPr="00625D8D" w:rsidRDefault="00633F16" w:rsidP="00633F16">
            <w:pPr>
              <w:pStyle w:val="ConsPlusNormal0"/>
              <w:rPr>
                <w:rFonts w:ascii="Times New Roman" w:hAnsi="Times New Roman" w:cs="Times New Roman"/>
              </w:rPr>
            </w:pPr>
            <w:r w:rsidRPr="00625D8D">
              <w:rPr>
                <w:rFonts w:ascii="Times New Roman" w:hAnsi="Times New Roman" w:cs="Times New Roman"/>
              </w:rPr>
              <w:t>2022</w:t>
            </w:r>
          </w:p>
        </w:tc>
        <w:tc>
          <w:tcPr>
            <w:tcW w:w="944" w:type="dxa"/>
            <w:gridSpan w:val="4"/>
          </w:tcPr>
          <w:p w:rsidR="00633F16" w:rsidRPr="00625D8D" w:rsidRDefault="00633F16" w:rsidP="00633F16">
            <w:pPr>
              <w:pStyle w:val="ConsPlusNormal0"/>
              <w:rPr>
                <w:rFonts w:ascii="Times New Roman" w:hAnsi="Times New Roman" w:cs="Times New Roman"/>
              </w:rPr>
            </w:pPr>
          </w:p>
        </w:tc>
        <w:tc>
          <w:tcPr>
            <w:tcW w:w="1260" w:type="dxa"/>
          </w:tcPr>
          <w:p w:rsidR="00633F16" w:rsidRPr="00625D8D" w:rsidRDefault="00633F16" w:rsidP="00633F16">
            <w:pPr>
              <w:pStyle w:val="ConsPlusNormal0"/>
              <w:rPr>
                <w:rFonts w:ascii="Times New Roman" w:hAnsi="Times New Roman" w:cs="Times New Roman"/>
              </w:rPr>
            </w:pPr>
          </w:p>
        </w:tc>
        <w:tc>
          <w:tcPr>
            <w:tcW w:w="1415" w:type="dxa"/>
            <w:gridSpan w:val="3"/>
          </w:tcPr>
          <w:p w:rsidR="00633F16" w:rsidRPr="00625D8D" w:rsidRDefault="00633F16" w:rsidP="00633F16">
            <w:pPr>
              <w:pStyle w:val="ConsPlusNormal0"/>
              <w:rPr>
                <w:rFonts w:ascii="Times New Roman" w:hAnsi="Times New Roman" w:cs="Times New Roman"/>
              </w:rPr>
            </w:pPr>
          </w:p>
        </w:tc>
        <w:tc>
          <w:tcPr>
            <w:tcW w:w="1260" w:type="dxa"/>
            <w:gridSpan w:val="5"/>
          </w:tcPr>
          <w:p w:rsidR="00633F16" w:rsidRPr="00625D8D" w:rsidRDefault="00633F16" w:rsidP="00633F16">
            <w:pPr>
              <w:pStyle w:val="ConsPlusNormal0"/>
              <w:rPr>
                <w:rFonts w:ascii="Times New Roman" w:hAnsi="Times New Roman" w:cs="Times New Roman"/>
              </w:rPr>
            </w:pPr>
          </w:p>
        </w:tc>
        <w:tc>
          <w:tcPr>
            <w:tcW w:w="1088" w:type="dxa"/>
            <w:gridSpan w:val="7"/>
          </w:tcPr>
          <w:p w:rsidR="00633F16" w:rsidRPr="00625D8D" w:rsidRDefault="00633F16" w:rsidP="00633F16">
            <w:pPr>
              <w:pStyle w:val="ConsPlusNormal0"/>
              <w:rPr>
                <w:rFonts w:ascii="Times New Roman" w:hAnsi="Times New Roman" w:cs="Times New Roman"/>
              </w:rPr>
            </w:pPr>
          </w:p>
        </w:tc>
        <w:tc>
          <w:tcPr>
            <w:tcW w:w="1979" w:type="dxa"/>
            <w:gridSpan w:val="5"/>
          </w:tcPr>
          <w:p w:rsidR="00633F16" w:rsidRPr="00625D8D" w:rsidRDefault="00633F16" w:rsidP="00633F16">
            <w:pPr>
              <w:pStyle w:val="ConsPlusNormal0"/>
              <w:rPr>
                <w:rFonts w:ascii="Times New Roman" w:hAnsi="Times New Roman" w:cs="Times New Roman"/>
              </w:rPr>
            </w:pPr>
          </w:p>
        </w:tc>
        <w:tc>
          <w:tcPr>
            <w:tcW w:w="1192" w:type="dxa"/>
          </w:tcPr>
          <w:p w:rsidR="00633F16" w:rsidRPr="00625D8D" w:rsidRDefault="00633F16" w:rsidP="00633F16">
            <w:pPr>
              <w:pStyle w:val="ConsPlusNormal0"/>
              <w:rPr>
                <w:rFonts w:ascii="Times New Roman" w:hAnsi="Times New Roman" w:cs="Times New Roman"/>
              </w:rPr>
            </w:pPr>
          </w:p>
        </w:tc>
      </w:tr>
      <w:tr w:rsidR="00633F16" w:rsidRPr="00625D8D" w:rsidTr="00633F16">
        <w:tc>
          <w:tcPr>
            <w:tcW w:w="4914" w:type="dxa"/>
            <w:gridSpan w:val="4"/>
            <w:vMerge w:val="restart"/>
          </w:tcPr>
          <w:p w:rsidR="00633F16" w:rsidRPr="00625D8D" w:rsidRDefault="00633F16" w:rsidP="00633F16"/>
        </w:tc>
        <w:tc>
          <w:tcPr>
            <w:tcW w:w="1446" w:type="dxa"/>
            <w:gridSpan w:val="3"/>
          </w:tcPr>
          <w:p w:rsidR="00633F16" w:rsidRPr="00625D8D" w:rsidRDefault="00633F16" w:rsidP="00633F16">
            <w:pPr>
              <w:pStyle w:val="ConsPlusNormal0"/>
              <w:rPr>
                <w:rFonts w:ascii="Times New Roman" w:hAnsi="Times New Roman" w:cs="Times New Roman"/>
              </w:rPr>
            </w:pPr>
            <w:r w:rsidRPr="00625D8D">
              <w:rPr>
                <w:rFonts w:ascii="Times New Roman" w:hAnsi="Times New Roman" w:cs="Times New Roman"/>
              </w:rPr>
              <w:t>2023</w:t>
            </w:r>
          </w:p>
        </w:tc>
        <w:tc>
          <w:tcPr>
            <w:tcW w:w="944" w:type="dxa"/>
            <w:gridSpan w:val="4"/>
          </w:tcPr>
          <w:p w:rsidR="00633F16" w:rsidRPr="00625D8D" w:rsidRDefault="00633F16" w:rsidP="00633F16">
            <w:pPr>
              <w:pStyle w:val="ConsPlusNormal0"/>
              <w:rPr>
                <w:rFonts w:ascii="Times New Roman" w:hAnsi="Times New Roman" w:cs="Times New Roman"/>
              </w:rPr>
            </w:pPr>
          </w:p>
        </w:tc>
        <w:tc>
          <w:tcPr>
            <w:tcW w:w="1260" w:type="dxa"/>
          </w:tcPr>
          <w:p w:rsidR="00633F16" w:rsidRPr="00625D8D" w:rsidRDefault="00633F16" w:rsidP="00633F16">
            <w:pPr>
              <w:pStyle w:val="ConsPlusNormal0"/>
              <w:rPr>
                <w:rFonts w:ascii="Times New Roman" w:hAnsi="Times New Roman" w:cs="Times New Roman"/>
              </w:rPr>
            </w:pPr>
          </w:p>
        </w:tc>
        <w:tc>
          <w:tcPr>
            <w:tcW w:w="1415" w:type="dxa"/>
            <w:gridSpan w:val="3"/>
          </w:tcPr>
          <w:p w:rsidR="00633F16" w:rsidRPr="00625D8D" w:rsidRDefault="00633F16" w:rsidP="00633F16">
            <w:pPr>
              <w:pStyle w:val="ConsPlusNormal0"/>
              <w:rPr>
                <w:rFonts w:ascii="Times New Roman" w:hAnsi="Times New Roman" w:cs="Times New Roman"/>
              </w:rPr>
            </w:pPr>
          </w:p>
        </w:tc>
        <w:tc>
          <w:tcPr>
            <w:tcW w:w="1260" w:type="dxa"/>
            <w:gridSpan w:val="5"/>
          </w:tcPr>
          <w:p w:rsidR="00633F16" w:rsidRPr="00625D8D" w:rsidRDefault="00633F16" w:rsidP="00633F16">
            <w:pPr>
              <w:pStyle w:val="ConsPlusNormal0"/>
              <w:rPr>
                <w:rFonts w:ascii="Times New Roman" w:hAnsi="Times New Roman" w:cs="Times New Roman"/>
              </w:rPr>
            </w:pPr>
          </w:p>
        </w:tc>
        <w:tc>
          <w:tcPr>
            <w:tcW w:w="1088" w:type="dxa"/>
            <w:gridSpan w:val="7"/>
          </w:tcPr>
          <w:p w:rsidR="00633F16" w:rsidRPr="00625D8D" w:rsidRDefault="00633F16" w:rsidP="00633F16">
            <w:pPr>
              <w:pStyle w:val="ConsPlusNormal0"/>
              <w:rPr>
                <w:rFonts w:ascii="Times New Roman" w:hAnsi="Times New Roman" w:cs="Times New Roman"/>
              </w:rPr>
            </w:pPr>
          </w:p>
        </w:tc>
        <w:tc>
          <w:tcPr>
            <w:tcW w:w="1979" w:type="dxa"/>
            <w:gridSpan w:val="5"/>
          </w:tcPr>
          <w:p w:rsidR="00633F16" w:rsidRPr="00625D8D" w:rsidRDefault="00633F16" w:rsidP="00633F16">
            <w:pPr>
              <w:pStyle w:val="ConsPlusNormal0"/>
              <w:rPr>
                <w:rFonts w:ascii="Times New Roman" w:hAnsi="Times New Roman" w:cs="Times New Roman"/>
              </w:rPr>
            </w:pPr>
          </w:p>
        </w:tc>
        <w:tc>
          <w:tcPr>
            <w:tcW w:w="1192" w:type="dxa"/>
          </w:tcPr>
          <w:p w:rsidR="00633F16" w:rsidRPr="00625D8D" w:rsidRDefault="00633F16" w:rsidP="00633F16">
            <w:pPr>
              <w:pStyle w:val="ConsPlusNormal0"/>
              <w:rPr>
                <w:rFonts w:ascii="Times New Roman" w:hAnsi="Times New Roman" w:cs="Times New Roman"/>
              </w:rPr>
            </w:pPr>
          </w:p>
        </w:tc>
      </w:tr>
      <w:tr w:rsidR="00633F16" w:rsidRPr="00625D8D" w:rsidTr="00633F16">
        <w:trPr>
          <w:trHeight w:val="569"/>
        </w:trPr>
        <w:tc>
          <w:tcPr>
            <w:tcW w:w="4914" w:type="dxa"/>
            <w:gridSpan w:val="4"/>
            <w:vMerge/>
          </w:tcPr>
          <w:p w:rsidR="00633F16" w:rsidRPr="00625D8D" w:rsidRDefault="00633F16" w:rsidP="00633F16"/>
        </w:tc>
        <w:tc>
          <w:tcPr>
            <w:tcW w:w="1446" w:type="dxa"/>
            <w:gridSpan w:val="3"/>
          </w:tcPr>
          <w:p w:rsidR="00633F16" w:rsidRPr="00625D8D" w:rsidRDefault="00633F16" w:rsidP="00633F16">
            <w:pPr>
              <w:pStyle w:val="ConsPlusNormal0"/>
              <w:rPr>
                <w:rFonts w:ascii="Times New Roman" w:hAnsi="Times New Roman" w:cs="Times New Roman"/>
              </w:rPr>
            </w:pPr>
            <w:r w:rsidRPr="00625D8D">
              <w:rPr>
                <w:rFonts w:ascii="Times New Roman" w:hAnsi="Times New Roman" w:cs="Times New Roman"/>
              </w:rPr>
              <w:t>2024</w:t>
            </w:r>
          </w:p>
        </w:tc>
        <w:tc>
          <w:tcPr>
            <w:tcW w:w="944" w:type="dxa"/>
            <w:gridSpan w:val="4"/>
          </w:tcPr>
          <w:p w:rsidR="00633F16" w:rsidRPr="00625D8D" w:rsidRDefault="00633F16" w:rsidP="00633F16">
            <w:pPr>
              <w:pStyle w:val="ConsPlusNormal0"/>
              <w:rPr>
                <w:rFonts w:ascii="Times New Roman" w:hAnsi="Times New Roman" w:cs="Times New Roman"/>
              </w:rPr>
            </w:pPr>
          </w:p>
        </w:tc>
        <w:tc>
          <w:tcPr>
            <w:tcW w:w="1260" w:type="dxa"/>
          </w:tcPr>
          <w:p w:rsidR="00633F16" w:rsidRPr="00625D8D" w:rsidRDefault="00633F16" w:rsidP="00633F16">
            <w:pPr>
              <w:pStyle w:val="ConsPlusNormal0"/>
              <w:rPr>
                <w:rFonts w:ascii="Times New Roman" w:hAnsi="Times New Roman" w:cs="Times New Roman"/>
              </w:rPr>
            </w:pPr>
          </w:p>
        </w:tc>
        <w:tc>
          <w:tcPr>
            <w:tcW w:w="1415" w:type="dxa"/>
            <w:gridSpan w:val="3"/>
          </w:tcPr>
          <w:p w:rsidR="00633F16" w:rsidRPr="00625D8D" w:rsidRDefault="00633F16" w:rsidP="00633F16">
            <w:pPr>
              <w:pStyle w:val="ConsPlusNormal0"/>
              <w:rPr>
                <w:rFonts w:ascii="Times New Roman" w:hAnsi="Times New Roman" w:cs="Times New Roman"/>
              </w:rPr>
            </w:pPr>
          </w:p>
        </w:tc>
        <w:tc>
          <w:tcPr>
            <w:tcW w:w="1260" w:type="dxa"/>
            <w:gridSpan w:val="5"/>
          </w:tcPr>
          <w:p w:rsidR="00633F16" w:rsidRPr="00625D8D" w:rsidRDefault="00633F16" w:rsidP="00633F16">
            <w:pPr>
              <w:pStyle w:val="ConsPlusNormal0"/>
              <w:rPr>
                <w:rFonts w:ascii="Times New Roman" w:hAnsi="Times New Roman" w:cs="Times New Roman"/>
              </w:rPr>
            </w:pPr>
          </w:p>
        </w:tc>
        <w:tc>
          <w:tcPr>
            <w:tcW w:w="1088" w:type="dxa"/>
            <w:gridSpan w:val="7"/>
          </w:tcPr>
          <w:p w:rsidR="00633F16" w:rsidRPr="00625D8D" w:rsidRDefault="00633F16" w:rsidP="00633F16">
            <w:pPr>
              <w:pStyle w:val="ConsPlusNormal0"/>
              <w:rPr>
                <w:rFonts w:ascii="Times New Roman" w:hAnsi="Times New Roman" w:cs="Times New Roman"/>
              </w:rPr>
            </w:pPr>
          </w:p>
        </w:tc>
        <w:tc>
          <w:tcPr>
            <w:tcW w:w="1979" w:type="dxa"/>
            <w:gridSpan w:val="5"/>
          </w:tcPr>
          <w:p w:rsidR="00633F16" w:rsidRPr="00625D8D" w:rsidRDefault="00633F16" w:rsidP="00633F16">
            <w:pPr>
              <w:pStyle w:val="ConsPlusNormal0"/>
              <w:rPr>
                <w:rFonts w:ascii="Times New Roman" w:hAnsi="Times New Roman" w:cs="Times New Roman"/>
              </w:rPr>
            </w:pPr>
          </w:p>
        </w:tc>
        <w:tc>
          <w:tcPr>
            <w:tcW w:w="1192" w:type="dxa"/>
          </w:tcPr>
          <w:p w:rsidR="00633F16" w:rsidRPr="00625D8D" w:rsidRDefault="00633F16" w:rsidP="00633F16">
            <w:pPr>
              <w:pStyle w:val="ConsPlusNormal0"/>
              <w:rPr>
                <w:rFonts w:ascii="Times New Roman" w:hAnsi="Times New Roman" w:cs="Times New Roman"/>
              </w:rPr>
            </w:pPr>
          </w:p>
        </w:tc>
      </w:tr>
      <w:tr w:rsidR="00633F16" w:rsidRPr="00625D8D" w:rsidTr="00633F16">
        <w:trPr>
          <w:trHeight w:val="502"/>
        </w:trPr>
        <w:tc>
          <w:tcPr>
            <w:tcW w:w="4914" w:type="dxa"/>
            <w:gridSpan w:val="4"/>
            <w:vMerge/>
          </w:tcPr>
          <w:p w:rsidR="00633F16" w:rsidRPr="00625D8D" w:rsidRDefault="00633F16" w:rsidP="00633F16"/>
        </w:tc>
        <w:tc>
          <w:tcPr>
            <w:tcW w:w="1446" w:type="dxa"/>
            <w:gridSpan w:val="3"/>
          </w:tcPr>
          <w:p w:rsidR="00633F16" w:rsidRPr="00625D8D" w:rsidRDefault="00633F16" w:rsidP="00633F16">
            <w:pPr>
              <w:pStyle w:val="ConsPlusNormal0"/>
              <w:rPr>
                <w:rFonts w:ascii="Times New Roman" w:hAnsi="Times New Roman" w:cs="Times New Roman"/>
              </w:rPr>
            </w:pPr>
            <w:r>
              <w:rPr>
                <w:rFonts w:ascii="Times New Roman" w:hAnsi="Times New Roman" w:cs="Times New Roman"/>
              </w:rPr>
              <w:t>2025</w:t>
            </w:r>
          </w:p>
        </w:tc>
        <w:tc>
          <w:tcPr>
            <w:tcW w:w="944" w:type="dxa"/>
            <w:gridSpan w:val="4"/>
          </w:tcPr>
          <w:p w:rsidR="00633F16" w:rsidRPr="00625D8D" w:rsidRDefault="00633F16" w:rsidP="00633F16">
            <w:pPr>
              <w:pStyle w:val="ConsPlusNormal0"/>
              <w:rPr>
                <w:rFonts w:ascii="Times New Roman" w:hAnsi="Times New Roman" w:cs="Times New Roman"/>
              </w:rPr>
            </w:pPr>
          </w:p>
        </w:tc>
        <w:tc>
          <w:tcPr>
            <w:tcW w:w="1260" w:type="dxa"/>
          </w:tcPr>
          <w:p w:rsidR="00633F16" w:rsidRPr="00625D8D" w:rsidRDefault="00633F16" w:rsidP="00633F16">
            <w:pPr>
              <w:pStyle w:val="ConsPlusNormal0"/>
              <w:rPr>
                <w:rFonts w:ascii="Times New Roman" w:hAnsi="Times New Roman" w:cs="Times New Roman"/>
              </w:rPr>
            </w:pPr>
          </w:p>
        </w:tc>
        <w:tc>
          <w:tcPr>
            <w:tcW w:w="1415" w:type="dxa"/>
            <w:gridSpan w:val="3"/>
          </w:tcPr>
          <w:p w:rsidR="00633F16" w:rsidRPr="00625D8D" w:rsidRDefault="00633F16" w:rsidP="00633F16">
            <w:pPr>
              <w:pStyle w:val="ConsPlusNormal0"/>
              <w:rPr>
                <w:rFonts w:ascii="Times New Roman" w:hAnsi="Times New Roman" w:cs="Times New Roman"/>
              </w:rPr>
            </w:pPr>
          </w:p>
        </w:tc>
        <w:tc>
          <w:tcPr>
            <w:tcW w:w="1260" w:type="dxa"/>
            <w:gridSpan w:val="5"/>
          </w:tcPr>
          <w:p w:rsidR="00633F16" w:rsidRPr="00625D8D" w:rsidRDefault="00633F16" w:rsidP="00633F16">
            <w:pPr>
              <w:pStyle w:val="ConsPlusNormal0"/>
              <w:rPr>
                <w:rFonts w:ascii="Times New Roman" w:hAnsi="Times New Roman" w:cs="Times New Roman"/>
              </w:rPr>
            </w:pPr>
          </w:p>
        </w:tc>
        <w:tc>
          <w:tcPr>
            <w:tcW w:w="1088" w:type="dxa"/>
            <w:gridSpan w:val="7"/>
          </w:tcPr>
          <w:p w:rsidR="00633F16" w:rsidRPr="00625D8D" w:rsidRDefault="00633F16" w:rsidP="00633F16">
            <w:pPr>
              <w:pStyle w:val="ConsPlusNormal0"/>
              <w:rPr>
                <w:rFonts w:ascii="Times New Roman" w:hAnsi="Times New Roman" w:cs="Times New Roman"/>
              </w:rPr>
            </w:pPr>
          </w:p>
        </w:tc>
        <w:tc>
          <w:tcPr>
            <w:tcW w:w="1979" w:type="dxa"/>
            <w:gridSpan w:val="5"/>
          </w:tcPr>
          <w:p w:rsidR="00633F16" w:rsidRPr="00625D8D" w:rsidRDefault="00633F16" w:rsidP="00633F16">
            <w:pPr>
              <w:pStyle w:val="ConsPlusNormal0"/>
              <w:rPr>
                <w:rFonts w:ascii="Times New Roman" w:hAnsi="Times New Roman" w:cs="Times New Roman"/>
              </w:rPr>
            </w:pPr>
          </w:p>
        </w:tc>
        <w:tc>
          <w:tcPr>
            <w:tcW w:w="1192" w:type="dxa"/>
          </w:tcPr>
          <w:p w:rsidR="00633F16" w:rsidRPr="00625D8D" w:rsidRDefault="00633F16" w:rsidP="00633F16">
            <w:pPr>
              <w:pStyle w:val="ConsPlusNormal0"/>
              <w:rPr>
                <w:rFonts w:ascii="Times New Roman" w:hAnsi="Times New Roman" w:cs="Times New Roman"/>
              </w:rPr>
            </w:pPr>
          </w:p>
        </w:tc>
      </w:tr>
      <w:tr w:rsidR="00633F16" w:rsidRPr="00625D8D" w:rsidTr="00633F16">
        <w:trPr>
          <w:trHeight w:val="502"/>
        </w:trPr>
        <w:tc>
          <w:tcPr>
            <w:tcW w:w="4914" w:type="dxa"/>
            <w:gridSpan w:val="4"/>
            <w:vMerge/>
          </w:tcPr>
          <w:p w:rsidR="00633F16" w:rsidRPr="00625D8D" w:rsidRDefault="00633F16" w:rsidP="00633F16"/>
        </w:tc>
        <w:tc>
          <w:tcPr>
            <w:tcW w:w="1446" w:type="dxa"/>
            <w:gridSpan w:val="3"/>
          </w:tcPr>
          <w:p w:rsidR="00633F16" w:rsidRPr="00625D8D" w:rsidRDefault="00633F16" w:rsidP="00633F16">
            <w:pPr>
              <w:pStyle w:val="ConsPlusNormal0"/>
              <w:rPr>
                <w:rFonts w:ascii="Times New Roman" w:hAnsi="Times New Roman" w:cs="Times New Roman"/>
              </w:rPr>
            </w:pPr>
            <w:r>
              <w:rPr>
                <w:rFonts w:ascii="Times New Roman" w:hAnsi="Times New Roman" w:cs="Times New Roman"/>
              </w:rPr>
              <w:t>2026</w:t>
            </w:r>
          </w:p>
        </w:tc>
        <w:tc>
          <w:tcPr>
            <w:tcW w:w="944" w:type="dxa"/>
            <w:gridSpan w:val="4"/>
          </w:tcPr>
          <w:p w:rsidR="00633F16" w:rsidRPr="00625D8D" w:rsidRDefault="00633F16" w:rsidP="00633F16">
            <w:pPr>
              <w:pStyle w:val="ConsPlusNormal0"/>
              <w:rPr>
                <w:rFonts w:ascii="Times New Roman" w:hAnsi="Times New Roman" w:cs="Times New Roman"/>
              </w:rPr>
            </w:pPr>
          </w:p>
        </w:tc>
        <w:tc>
          <w:tcPr>
            <w:tcW w:w="1260" w:type="dxa"/>
          </w:tcPr>
          <w:p w:rsidR="00633F16" w:rsidRPr="00625D8D" w:rsidRDefault="00633F16" w:rsidP="00633F16">
            <w:pPr>
              <w:pStyle w:val="ConsPlusNormal0"/>
              <w:rPr>
                <w:rFonts w:ascii="Times New Roman" w:hAnsi="Times New Roman" w:cs="Times New Roman"/>
              </w:rPr>
            </w:pPr>
          </w:p>
        </w:tc>
        <w:tc>
          <w:tcPr>
            <w:tcW w:w="1415" w:type="dxa"/>
            <w:gridSpan w:val="3"/>
          </w:tcPr>
          <w:p w:rsidR="00633F16" w:rsidRPr="00625D8D" w:rsidRDefault="00633F16" w:rsidP="00633F16">
            <w:pPr>
              <w:pStyle w:val="ConsPlusNormal0"/>
              <w:rPr>
                <w:rFonts w:ascii="Times New Roman" w:hAnsi="Times New Roman" w:cs="Times New Roman"/>
              </w:rPr>
            </w:pPr>
          </w:p>
        </w:tc>
        <w:tc>
          <w:tcPr>
            <w:tcW w:w="1260" w:type="dxa"/>
            <w:gridSpan w:val="5"/>
          </w:tcPr>
          <w:p w:rsidR="00633F16" w:rsidRPr="00625D8D" w:rsidRDefault="00633F16" w:rsidP="00633F16">
            <w:pPr>
              <w:pStyle w:val="ConsPlusNormal0"/>
              <w:rPr>
                <w:rFonts w:ascii="Times New Roman" w:hAnsi="Times New Roman" w:cs="Times New Roman"/>
              </w:rPr>
            </w:pPr>
          </w:p>
        </w:tc>
        <w:tc>
          <w:tcPr>
            <w:tcW w:w="1088" w:type="dxa"/>
            <w:gridSpan w:val="7"/>
          </w:tcPr>
          <w:p w:rsidR="00633F16" w:rsidRPr="00625D8D" w:rsidRDefault="00633F16" w:rsidP="00633F16">
            <w:pPr>
              <w:pStyle w:val="ConsPlusNormal0"/>
              <w:rPr>
                <w:rFonts w:ascii="Times New Roman" w:hAnsi="Times New Roman" w:cs="Times New Roman"/>
              </w:rPr>
            </w:pPr>
          </w:p>
        </w:tc>
        <w:tc>
          <w:tcPr>
            <w:tcW w:w="1979" w:type="dxa"/>
            <w:gridSpan w:val="5"/>
          </w:tcPr>
          <w:p w:rsidR="00633F16" w:rsidRPr="00625D8D" w:rsidRDefault="00633F16" w:rsidP="00633F16">
            <w:pPr>
              <w:pStyle w:val="ConsPlusNormal0"/>
              <w:rPr>
                <w:rFonts w:ascii="Times New Roman" w:hAnsi="Times New Roman" w:cs="Times New Roman"/>
              </w:rPr>
            </w:pPr>
          </w:p>
        </w:tc>
        <w:tc>
          <w:tcPr>
            <w:tcW w:w="1192" w:type="dxa"/>
          </w:tcPr>
          <w:p w:rsidR="00633F16" w:rsidRPr="00625D8D" w:rsidRDefault="00633F16" w:rsidP="00633F16">
            <w:pPr>
              <w:pStyle w:val="ConsPlusNormal0"/>
              <w:rPr>
                <w:rFonts w:ascii="Times New Roman" w:hAnsi="Times New Roman" w:cs="Times New Roman"/>
              </w:rPr>
            </w:pPr>
          </w:p>
        </w:tc>
      </w:tr>
      <w:tr w:rsidR="00633F16" w:rsidRPr="00625D8D" w:rsidTr="00633F16">
        <w:trPr>
          <w:trHeight w:val="519"/>
        </w:trPr>
        <w:tc>
          <w:tcPr>
            <w:tcW w:w="4914" w:type="dxa"/>
            <w:gridSpan w:val="4"/>
            <w:vMerge/>
          </w:tcPr>
          <w:p w:rsidR="00633F16" w:rsidRPr="00625D8D" w:rsidRDefault="00633F16" w:rsidP="00633F16"/>
        </w:tc>
        <w:tc>
          <w:tcPr>
            <w:tcW w:w="1446" w:type="dxa"/>
            <w:gridSpan w:val="3"/>
          </w:tcPr>
          <w:p w:rsidR="00633F16" w:rsidRPr="00625D8D" w:rsidRDefault="00633F16" w:rsidP="00633F16">
            <w:pPr>
              <w:pStyle w:val="ConsPlusNormal0"/>
              <w:rPr>
                <w:rFonts w:ascii="Times New Roman" w:hAnsi="Times New Roman" w:cs="Times New Roman"/>
              </w:rPr>
            </w:pPr>
            <w:r>
              <w:rPr>
                <w:rFonts w:ascii="Times New Roman" w:hAnsi="Times New Roman" w:cs="Times New Roman"/>
              </w:rPr>
              <w:t>2027</w:t>
            </w:r>
          </w:p>
        </w:tc>
        <w:tc>
          <w:tcPr>
            <w:tcW w:w="944" w:type="dxa"/>
            <w:gridSpan w:val="4"/>
          </w:tcPr>
          <w:p w:rsidR="00633F16" w:rsidRPr="00625D8D" w:rsidRDefault="00633F16" w:rsidP="00633F16">
            <w:pPr>
              <w:pStyle w:val="ConsPlusNormal0"/>
              <w:rPr>
                <w:rFonts w:ascii="Times New Roman" w:hAnsi="Times New Roman" w:cs="Times New Roman"/>
              </w:rPr>
            </w:pPr>
          </w:p>
        </w:tc>
        <w:tc>
          <w:tcPr>
            <w:tcW w:w="1260" w:type="dxa"/>
          </w:tcPr>
          <w:p w:rsidR="00633F16" w:rsidRPr="00625D8D" w:rsidRDefault="00633F16" w:rsidP="00633F16">
            <w:pPr>
              <w:pStyle w:val="ConsPlusNormal0"/>
              <w:rPr>
                <w:rFonts w:ascii="Times New Roman" w:hAnsi="Times New Roman" w:cs="Times New Roman"/>
              </w:rPr>
            </w:pPr>
          </w:p>
        </w:tc>
        <w:tc>
          <w:tcPr>
            <w:tcW w:w="1415" w:type="dxa"/>
            <w:gridSpan w:val="3"/>
          </w:tcPr>
          <w:p w:rsidR="00633F16" w:rsidRPr="00625D8D" w:rsidRDefault="00633F16" w:rsidP="00633F16">
            <w:pPr>
              <w:pStyle w:val="ConsPlusNormal0"/>
              <w:rPr>
                <w:rFonts w:ascii="Times New Roman" w:hAnsi="Times New Roman" w:cs="Times New Roman"/>
              </w:rPr>
            </w:pPr>
          </w:p>
        </w:tc>
        <w:tc>
          <w:tcPr>
            <w:tcW w:w="1260" w:type="dxa"/>
            <w:gridSpan w:val="5"/>
          </w:tcPr>
          <w:p w:rsidR="00633F16" w:rsidRPr="00625D8D" w:rsidRDefault="00633F16" w:rsidP="00633F16">
            <w:pPr>
              <w:pStyle w:val="ConsPlusNormal0"/>
              <w:rPr>
                <w:rFonts w:ascii="Times New Roman" w:hAnsi="Times New Roman" w:cs="Times New Roman"/>
              </w:rPr>
            </w:pPr>
          </w:p>
        </w:tc>
        <w:tc>
          <w:tcPr>
            <w:tcW w:w="1088" w:type="dxa"/>
            <w:gridSpan w:val="7"/>
          </w:tcPr>
          <w:p w:rsidR="00633F16" w:rsidRPr="00625D8D" w:rsidRDefault="00633F16" w:rsidP="00633F16">
            <w:pPr>
              <w:pStyle w:val="ConsPlusNormal0"/>
              <w:rPr>
                <w:rFonts w:ascii="Times New Roman" w:hAnsi="Times New Roman" w:cs="Times New Roman"/>
              </w:rPr>
            </w:pPr>
          </w:p>
        </w:tc>
        <w:tc>
          <w:tcPr>
            <w:tcW w:w="1979" w:type="dxa"/>
            <w:gridSpan w:val="5"/>
          </w:tcPr>
          <w:p w:rsidR="00633F16" w:rsidRPr="00625D8D" w:rsidRDefault="00633F16" w:rsidP="00633F16">
            <w:pPr>
              <w:pStyle w:val="ConsPlusNormal0"/>
              <w:rPr>
                <w:rFonts w:ascii="Times New Roman" w:hAnsi="Times New Roman" w:cs="Times New Roman"/>
              </w:rPr>
            </w:pPr>
          </w:p>
        </w:tc>
        <w:tc>
          <w:tcPr>
            <w:tcW w:w="1192" w:type="dxa"/>
          </w:tcPr>
          <w:p w:rsidR="00633F16" w:rsidRPr="00625D8D" w:rsidRDefault="00633F16" w:rsidP="00633F16">
            <w:pPr>
              <w:pStyle w:val="ConsPlusNormal0"/>
              <w:rPr>
                <w:rFonts w:ascii="Times New Roman" w:hAnsi="Times New Roman" w:cs="Times New Roman"/>
              </w:rPr>
            </w:pPr>
          </w:p>
        </w:tc>
      </w:tr>
      <w:tr w:rsidR="00633F16" w:rsidRPr="00625D8D" w:rsidTr="00633F16">
        <w:tc>
          <w:tcPr>
            <w:tcW w:w="15498" w:type="dxa"/>
            <w:gridSpan w:val="33"/>
          </w:tcPr>
          <w:p w:rsidR="00633F16" w:rsidRPr="00625D8D" w:rsidRDefault="00633F16" w:rsidP="00633F16">
            <w:pPr>
              <w:pStyle w:val="ConsPlusNormal0"/>
              <w:rPr>
                <w:rFonts w:ascii="Times New Roman" w:hAnsi="Times New Roman" w:cs="Times New Roman"/>
              </w:rPr>
            </w:pPr>
            <w:r w:rsidRPr="00625D8D">
              <w:rPr>
                <w:rFonts w:ascii="Times New Roman" w:hAnsi="Times New Roman" w:cs="Times New Roman"/>
              </w:rPr>
              <w:lastRenderedPageBreak/>
              <w:t>- по другим мероприятиям:</w:t>
            </w:r>
          </w:p>
        </w:tc>
      </w:tr>
      <w:tr w:rsidR="00633F16" w:rsidRPr="00625D8D" w:rsidTr="00633F16">
        <w:tc>
          <w:tcPr>
            <w:tcW w:w="4914" w:type="dxa"/>
            <w:gridSpan w:val="4"/>
            <w:vMerge w:val="restart"/>
          </w:tcPr>
          <w:p w:rsidR="00633F16" w:rsidRPr="00625D8D" w:rsidRDefault="00633F16" w:rsidP="00633F16">
            <w:pPr>
              <w:pStyle w:val="ConsPlusNormal0"/>
              <w:rPr>
                <w:rFonts w:ascii="Times New Roman" w:hAnsi="Times New Roman" w:cs="Times New Roman"/>
              </w:rPr>
            </w:pPr>
          </w:p>
        </w:tc>
        <w:tc>
          <w:tcPr>
            <w:tcW w:w="1458" w:type="dxa"/>
            <w:gridSpan w:val="4"/>
          </w:tcPr>
          <w:p w:rsidR="00633F16" w:rsidRPr="00625D8D" w:rsidRDefault="00633F16" w:rsidP="00633F16">
            <w:pPr>
              <w:pStyle w:val="ConsPlusNormal0"/>
              <w:rPr>
                <w:rFonts w:ascii="Times New Roman" w:hAnsi="Times New Roman" w:cs="Times New Roman"/>
              </w:rPr>
            </w:pPr>
            <w:r w:rsidRPr="00625D8D">
              <w:rPr>
                <w:rFonts w:ascii="Times New Roman" w:hAnsi="Times New Roman" w:cs="Times New Roman"/>
              </w:rPr>
              <w:t>Итого</w:t>
            </w:r>
          </w:p>
        </w:tc>
        <w:tc>
          <w:tcPr>
            <w:tcW w:w="843" w:type="dxa"/>
            <w:gridSpan w:val="2"/>
          </w:tcPr>
          <w:p w:rsidR="00633F16" w:rsidRPr="00D50041" w:rsidRDefault="00633F16" w:rsidP="00633F16">
            <w:pPr>
              <w:pStyle w:val="ConsPlusNormal0"/>
              <w:ind w:firstLine="0"/>
              <w:rPr>
                <w:rFonts w:ascii="Times New Roman" w:hAnsi="Times New Roman" w:cs="Times New Roman"/>
              </w:rPr>
            </w:pPr>
            <w:r>
              <w:rPr>
                <w:rFonts w:ascii="Times New Roman" w:hAnsi="Times New Roman" w:cs="Times New Roman"/>
              </w:rPr>
              <w:t>525,4</w:t>
            </w:r>
          </w:p>
        </w:tc>
        <w:tc>
          <w:tcPr>
            <w:tcW w:w="1368" w:type="dxa"/>
            <w:gridSpan w:val="3"/>
          </w:tcPr>
          <w:p w:rsidR="00633F16" w:rsidRPr="00D50041" w:rsidRDefault="00633F16" w:rsidP="00633F16">
            <w:pPr>
              <w:pStyle w:val="ConsPlusNormal0"/>
              <w:ind w:firstLine="0"/>
              <w:jc w:val="right"/>
              <w:rPr>
                <w:rFonts w:ascii="Times New Roman" w:hAnsi="Times New Roman" w:cs="Times New Roman"/>
              </w:rPr>
            </w:pPr>
            <w:r>
              <w:rPr>
                <w:rFonts w:ascii="Times New Roman" w:hAnsi="Times New Roman" w:cs="Times New Roman"/>
              </w:rPr>
              <w:t>385,4</w:t>
            </w:r>
          </w:p>
        </w:tc>
        <w:tc>
          <w:tcPr>
            <w:tcW w:w="1344" w:type="dxa"/>
          </w:tcPr>
          <w:p w:rsidR="00633F16" w:rsidRPr="00D50041" w:rsidRDefault="00633F16" w:rsidP="00633F16">
            <w:pPr>
              <w:pStyle w:val="ConsPlusNormal0"/>
              <w:ind w:firstLine="0"/>
              <w:rPr>
                <w:rFonts w:ascii="Times New Roman" w:hAnsi="Times New Roman" w:cs="Times New Roman"/>
              </w:rPr>
            </w:pPr>
          </w:p>
        </w:tc>
        <w:tc>
          <w:tcPr>
            <w:tcW w:w="1408" w:type="dxa"/>
            <w:gridSpan w:val="8"/>
          </w:tcPr>
          <w:p w:rsidR="00633F16" w:rsidRPr="00D50041" w:rsidRDefault="00633F16" w:rsidP="00633F16">
            <w:pPr>
              <w:pStyle w:val="ConsPlusNormal0"/>
              <w:ind w:firstLine="0"/>
              <w:rPr>
                <w:rFonts w:ascii="Times New Roman" w:hAnsi="Times New Roman" w:cs="Times New Roman"/>
              </w:rPr>
            </w:pPr>
            <w:r>
              <w:rPr>
                <w:rFonts w:ascii="Times New Roman" w:hAnsi="Times New Roman" w:cs="Times New Roman"/>
              </w:rPr>
              <w:t>140</w:t>
            </w:r>
          </w:p>
        </w:tc>
        <w:tc>
          <w:tcPr>
            <w:tcW w:w="992" w:type="dxa"/>
            <w:gridSpan w:val="5"/>
          </w:tcPr>
          <w:p w:rsidR="00633F16" w:rsidRPr="00625D8D" w:rsidRDefault="00633F16" w:rsidP="00633F16">
            <w:pPr>
              <w:pStyle w:val="ConsPlusNormal0"/>
              <w:ind w:firstLine="0"/>
              <w:rPr>
                <w:rFonts w:ascii="Times New Roman" w:hAnsi="Times New Roman" w:cs="Times New Roman"/>
              </w:rPr>
            </w:pPr>
          </w:p>
        </w:tc>
        <w:tc>
          <w:tcPr>
            <w:tcW w:w="1836" w:type="dxa"/>
            <w:gridSpan w:val="2"/>
          </w:tcPr>
          <w:p w:rsidR="00633F16" w:rsidRPr="00625D8D" w:rsidRDefault="00633F16" w:rsidP="00633F16">
            <w:pPr>
              <w:pStyle w:val="ConsPlusNormal0"/>
              <w:rPr>
                <w:rFonts w:ascii="Times New Roman" w:hAnsi="Times New Roman" w:cs="Times New Roman"/>
              </w:rPr>
            </w:pPr>
          </w:p>
        </w:tc>
        <w:tc>
          <w:tcPr>
            <w:tcW w:w="1335" w:type="dxa"/>
            <w:gridSpan w:val="4"/>
          </w:tcPr>
          <w:p w:rsidR="00633F16" w:rsidRPr="00625D8D" w:rsidRDefault="00633F16" w:rsidP="00633F16">
            <w:pPr>
              <w:pStyle w:val="ConsPlusNormal0"/>
              <w:rPr>
                <w:rFonts w:ascii="Times New Roman" w:hAnsi="Times New Roman" w:cs="Times New Roman"/>
              </w:rPr>
            </w:pPr>
          </w:p>
        </w:tc>
      </w:tr>
      <w:tr w:rsidR="00633F16" w:rsidRPr="00625D8D" w:rsidTr="00633F16">
        <w:tc>
          <w:tcPr>
            <w:tcW w:w="4914" w:type="dxa"/>
            <w:gridSpan w:val="4"/>
            <w:vMerge/>
          </w:tcPr>
          <w:p w:rsidR="00633F16" w:rsidRPr="00625D8D" w:rsidRDefault="00633F16" w:rsidP="00633F16"/>
        </w:tc>
        <w:tc>
          <w:tcPr>
            <w:tcW w:w="1458" w:type="dxa"/>
            <w:gridSpan w:val="4"/>
          </w:tcPr>
          <w:p w:rsidR="00633F16" w:rsidRPr="00625D8D" w:rsidRDefault="00633F16" w:rsidP="00633F16">
            <w:pPr>
              <w:pStyle w:val="ConsPlusNormal0"/>
              <w:rPr>
                <w:rFonts w:ascii="Times New Roman" w:hAnsi="Times New Roman" w:cs="Times New Roman"/>
              </w:rPr>
            </w:pPr>
            <w:r w:rsidRPr="00625D8D">
              <w:rPr>
                <w:rFonts w:ascii="Times New Roman" w:hAnsi="Times New Roman" w:cs="Times New Roman"/>
              </w:rPr>
              <w:t>2016</w:t>
            </w:r>
          </w:p>
        </w:tc>
        <w:tc>
          <w:tcPr>
            <w:tcW w:w="843" w:type="dxa"/>
            <w:gridSpan w:val="2"/>
          </w:tcPr>
          <w:p w:rsidR="00633F16" w:rsidRPr="00D50041" w:rsidRDefault="00633F16" w:rsidP="00633F16">
            <w:pPr>
              <w:pStyle w:val="ConsPlusNormal0"/>
              <w:ind w:firstLine="0"/>
              <w:rPr>
                <w:rFonts w:ascii="Times New Roman" w:hAnsi="Times New Roman" w:cs="Times New Roman"/>
              </w:rPr>
            </w:pPr>
            <w:r w:rsidRPr="00D50041">
              <w:rPr>
                <w:rFonts w:ascii="Times New Roman" w:hAnsi="Times New Roman" w:cs="Times New Roman"/>
              </w:rPr>
              <w:t>47,5</w:t>
            </w:r>
          </w:p>
        </w:tc>
        <w:tc>
          <w:tcPr>
            <w:tcW w:w="1368" w:type="dxa"/>
            <w:gridSpan w:val="3"/>
          </w:tcPr>
          <w:p w:rsidR="00633F16" w:rsidRPr="00D50041" w:rsidRDefault="00633F16" w:rsidP="00633F16">
            <w:pPr>
              <w:pStyle w:val="ConsPlusNormal0"/>
              <w:ind w:firstLine="0"/>
              <w:jc w:val="right"/>
              <w:rPr>
                <w:rFonts w:ascii="Times New Roman" w:hAnsi="Times New Roman" w:cs="Times New Roman"/>
              </w:rPr>
            </w:pPr>
            <w:r w:rsidRPr="00D50041">
              <w:rPr>
                <w:rFonts w:ascii="Times New Roman" w:hAnsi="Times New Roman" w:cs="Times New Roman"/>
              </w:rPr>
              <w:t>32,5</w:t>
            </w:r>
          </w:p>
        </w:tc>
        <w:tc>
          <w:tcPr>
            <w:tcW w:w="1344" w:type="dxa"/>
          </w:tcPr>
          <w:p w:rsidR="00633F16" w:rsidRPr="00D50041" w:rsidRDefault="00633F16" w:rsidP="00633F16">
            <w:pPr>
              <w:pStyle w:val="ConsPlusNormal0"/>
              <w:ind w:firstLine="0"/>
              <w:rPr>
                <w:rFonts w:ascii="Times New Roman" w:hAnsi="Times New Roman" w:cs="Times New Roman"/>
              </w:rPr>
            </w:pPr>
            <w:r w:rsidRPr="00D50041">
              <w:rPr>
                <w:rFonts w:ascii="Times New Roman" w:hAnsi="Times New Roman" w:cs="Times New Roman"/>
              </w:rPr>
              <w:t>0</w:t>
            </w:r>
          </w:p>
        </w:tc>
        <w:tc>
          <w:tcPr>
            <w:tcW w:w="1408" w:type="dxa"/>
            <w:gridSpan w:val="8"/>
          </w:tcPr>
          <w:p w:rsidR="00633F16" w:rsidRPr="00D50041" w:rsidRDefault="00633F16" w:rsidP="00633F16">
            <w:pPr>
              <w:pStyle w:val="ConsPlusNormal0"/>
              <w:ind w:firstLine="0"/>
              <w:rPr>
                <w:rFonts w:ascii="Times New Roman" w:hAnsi="Times New Roman" w:cs="Times New Roman"/>
              </w:rPr>
            </w:pPr>
            <w:r w:rsidRPr="00D50041">
              <w:rPr>
                <w:rFonts w:ascii="Times New Roman" w:hAnsi="Times New Roman" w:cs="Times New Roman"/>
              </w:rPr>
              <w:t>15</w:t>
            </w:r>
          </w:p>
        </w:tc>
        <w:tc>
          <w:tcPr>
            <w:tcW w:w="992" w:type="dxa"/>
            <w:gridSpan w:val="5"/>
          </w:tcPr>
          <w:p w:rsidR="00633F16" w:rsidRPr="00625D8D" w:rsidRDefault="00633F16" w:rsidP="00633F16">
            <w:pPr>
              <w:pStyle w:val="ConsPlusNormal0"/>
              <w:ind w:firstLine="0"/>
              <w:rPr>
                <w:rFonts w:ascii="Times New Roman" w:hAnsi="Times New Roman" w:cs="Times New Roman"/>
              </w:rPr>
            </w:pPr>
          </w:p>
        </w:tc>
        <w:tc>
          <w:tcPr>
            <w:tcW w:w="1836" w:type="dxa"/>
            <w:gridSpan w:val="2"/>
          </w:tcPr>
          <w:p w:rsidR="00633F16" w:rsidRPr="00625D8D" w:rsidRDefault="00633F16" w:rsidP="00633F16">
            <w:pPr>
              <w:pStyle w:val="ConsPlusNormal0"/>
              <w:rPr>
                <w:rFonts w:ascii="Times New Roman" w:hAnsi="Times New Roman" w:cs="Times New Roman"/>
              </w:rPr>
            </w:pPr>
          </w:p>
        </w:tc>
        <w:tc>
          <w:tcPr>
            <w:tcW w:w="1335" w:type="dxa"/>
            <w:gridSpan w:val="4"/>
          </w:tcPr>
          <w:p w:rsidR="00633F16" w:rsidRPr="00625D8D" w:rsidRDefault="00633F16" w:rsidP="00633F16">
            <w:pPr>
              <w:pStyle w:val="ConsPlusNormal0"/>
              <w:rPr>
                <w:rFonts w:ascii="Times New Roman" w:hAnsi="Times New Roman" w:cs="Times New Roman"/>
              </w:rPr>
            </w:pPr>
          </w:p>
        </w:tc>
      </w:tr>
      <w:tr w:rsidR="00633F16" w:rsidRPr="00625D8D" w:rsidTr="00633F16">
        <w:tc>
          <w:tcPr>
            <w:tcW w:w="4914" w:type="dxa"/>
            <w:gridSpan w:val="4"/>
            <w:vMerge/>
          </w:tcPr>
          <w:p w:rsidR="00633F16" w:rsidRPr="00625D8D" w:rsidRDefault="00633F16" w:rsidP="00633F16"/>
        </w:tc>
        <w:tc>
          <w:tcPr>
            <w:tcW w:w="1458" w:type="dxa"/>
            <w:gridSpan w:val="4"/>
          </w:tcPr>
          <w:p w:rsidR="00633F16" w:rsidRPr="00625D8D" w:rsidRDefault="00633F16" w:rsidP="00633F16">
            <w:pPr>
              <w:pStyle w:val="ConsPlusNormal0"/>
              <w:rPr>
                <w:rFonts w:ascii="Times New Roman" w:hAnsi="Times New Roman" w:cs="Times New Roman"/>
              </w:rPr>
            </w:pPr>
            <w:r w:rsidRPr="00625D8D">
              <w:rPr>
                <w:rFonts w:ascii="Times New Roman" w:hAnsi="Times New Roman" w:cs="Times New Roman"/>
              </w:rPr>
              <w:t>2017</w:t>
            </w:r>
          </w:p>
        </w:tc>
        <w:tc>
          <w:tcPr>
            <w:tcW w:w="843" w:type="dxa"/>
            <w:gridSpan w:val="2"/>
          </w:tcPr>
          <w:p w:rsidR="00633F16" w:rsidRPr="00D50041" w:rsidRDefault="00633F16" w:rsidP="00633F16">
            <w:pPr>
              <w:pStyle w:val="ConsPlusNormal0"/>
              <w:ind w:firstLine="0"/>
              <w:rPr>
                <w:rFonts w:ascii="Times New Roman" w:hAnsi="Times New Roman" w:cs="Times New Roman"/>
              </w:rPr>
            </w:pPr>
            <w:r w:rsidRPr="00D50041">
              <w:rPr>
                <w:rFonts w:ascii="Times New Roman" w:hAnsi="Times New Roman" w:cs="Times New Roman"/>
              </w:rPr>
              <w:t>47,5</w:t>
            </w:r>
          </w:p>
        </w:tc>
        <w:tc>
          <w:tcPr>
            <w:tcW w:w="1368" w:type="dxa"/>
            <w:gridSpan w:val="3"/>
          </w:tcPr>
          <w:p w:rsidR="00633F16" w:rsidRPr="00D50041" w:rsidRDefault="00633F16" w:rsidP="00633F16">
            <w:pPr>
              <w:pStyle w:val="ConsPlusNormal0"/>
              <w:ind w:firstLine="0"/>
              <w:jc w:val="right"/>
              <w:rPr>
                <w:rFonts w:ascii="Times New Roman" w:hAnsi="Times New Roman" w:cs="Times New Roman"/>
              </w:rPr>
            </w:pPr>
            <w:r w:rsidRPr="00D50041">
              <w:rPr>
                <w:rFonts w:ascii="Times New Roman" w:hAnsi="Times New Roman" w:cs="Times New Roman"/>
              </w:rPr>
              <w:t>32,5</w:t>
            </w:r>
          </w:p>
        </w:tc>
        <w:tc>
          <w:tcPr>
            <w:tcW w:w="1344" w:type="dxa"/>
          </w:tcPr>
          <w:p w:rsidR="00633F16" w:rsidRPr="00D50041" w:rsidRDefault="00633F16" w:rsidP="00633F16">
            <w:pPr>
              <w:pStyle w:val="ConsPlusNormal0"/>
              <w:ind w:firstLine="0"/>
              <w:rPr>
                <w:rFonts w:ascii="Times New Roman" w:hAnsi="Times New Roman" w:cs="Times New Roman"/>
              </w:rPr>
            </w:pPr>
            <w:r w:rsidRPr="00D50041">
              <w:rPr>
                <w:rFonts w:ascii="Times New Roman" w:hAnsi="Times New Roman" w:cs="Times New Roman"/>
              </w:rPr>
              <w:t>0</w:t>
            </w:r>
          </w:p>
        </w:tc>
        <w:tc>
          <w:tcPr>
            <w:tcW w:w="1408" w:type="dxa"/>
            <w:gridSpan w:val="8"/>
          </w:tcPr>
          <w:p w:rsidR="00633F16" w:rsidRPr="00D50041" w:rsidRDefault="00633F16" w:rsidP="00633F16">
            <w:pPr>
              <w:pStyle w:val="ConsPlusNormal0"/>
              <w:ind w:firstLine="0"/>
              <w:rPr>
                <w:rFonts w:ascii="Times New Roman" w:hAnsi="Times New Roman" w:cs="Times New Roman"/>
              </w:rPr>
            </w:pPr>
            <w:r w:rsidRPr="00D50041">
              <w:rPr>
                <w:rFonts w:ascii="Times New Roman" w:hAnsi="Times New Roman" w:cs="Times New Roman"/>
              </w:rPr>
              <w:t>15</w:t>
            </w:r>
          </w:p>
        </w:tc>
        <w:tc>
          <w:tcPr>
            <w:tcW w:w="992" w:type="dxa"/>
            <w:gridSpan w:val="5"/>
          </w:tcPr>
          <w:p w:rsidR="00633F16" w:rsidRPr="00625D8D" w:rsidRDefault="00633F16" w:rsidP="00633F16">
            <w:pPr>
              <w:pStyle w:val="ConsPlusNormal0"/>
              <w:ind w:firstLine="0"/>
              <w:rPr>
                <w:rFonts w:ascii="Times New Roman" w:hAnsi="Times New Roman" w:cs="Times New Roman"/>
              </w:rPr>
            </w:pPr>
          </w:p>
        </w:tc>
        <w:tc>
          <w:tcPr>
            <w:tcW w:w="1836" w:type="dxa"/>
            <w:gridSpan w:val="2"/>
          </w:tcPr>
          <w:p w:rsidR="00633F16" w:rsidRPr="00625D8D" w:rsidRDefault="00633F16" w:rsidP="00633F16">
            <w:pPr>
              <w:pStyle w:val="ConsPlusNormal0"/>
              <w:rPr>
                <w:rFonts w:ascii="Times New Roman" w:hAnsi="Times New Roman" w:cs="Times New Roman"/>
              </w:rPr>
            </w:pPr>
          </w:p>
        </w:tc>
        <w:tc>
          <w:tcPr>
            <w:tcW w:w="1335" w:type="dxa"/>
            <w:gridSpan w:val="4"/>
          </w:tcPr>
          <w:p w:rsidR="00633F16" w:rsidRPr="00625D8D" w:rsidRDefault="00633F16" w:rsidP="00633F16">
            <w:pPr>
              <w:pStyle w:val="ConsPlusNormal0"/>
              <w:rPr>
                <w:rFonts w:ascii="Times New Roman" w:hAnsi="Times New Roman" w:cs="Times New Roman"/>
              </w:rPr>
            </w:pPr>
          </w:p>
        </w:tc>
      </w:tr>
      <w:tr w:rsidR="00633F16" w:rsidRPr="00625D8D" w:rsidTr="00633F16">
        <w:tc>
          <w:tcPr>
            <w:tcW w:w="4914" w:type="dxa"/>
            <w:gridSpan w:val="4"/>
            <w:vMerge/>
          </w:tcPr>
          <w:p w:rsidR="00633F16" w:rsidRPr="00625D8D" w:rsidRDefault="00633F16" w:rsidP="00633F16"/>
        </w:tc>
        <w:tc>
          <w:tcPr>
            <w:tcW w:w="1458" w:type="dxa"/>
            <w:gridSpan w:val="4"/>
          </w:tcPr>
          <w:p w:rsidR="00633F16" w:rsidRPr="00625D8D" w:rsidRDefault="00633F16" w:rsidP="00633F16">
            <w:pPr>
              <w:pStyle w:val="ConsPlusNormal0"/>
              <w:rPr>
                <w:rFonts w:ascii="Times New Roman" w:hAnsi="Times New Roman" w:cs="Times New Roman"/>
              </w:rPr>
            </w:pPr>
            <w:r w:rsidRPr="00625D8D">
              <w:rPr>
                <w:rFonts w:ascii="Times New Roman" w:hAnsi="Times New Roman" w:cs="Times New Roman"/>
              </w:rPr>
              <w:t>2018</w:t>
            </w:r>
          </w:p>
        </w:tc>
        <w:tc>
          <w:tcPr>
            <w:tcW w:w="843" w:type="dxa"/>
            <w:gridSpan w:val="2"/>
          </w:tcPr>
          <w:p w:rsidR="00633F16" w:rsidRPr="00D50041" w:rsidRDefault="00633F16" w:rsidP="00633F16">
            <w:pPr>
              <w:pStyle w:val="ConsPlusNormal0"/>
              <w:ind w:firstLine="0"/>
              <w:rPr>
                <w:rFonts w:ascii="Times New Roman" w:hAnsi="Times New Roman" w:cs="Times New Roman"/>
              </w:rPr>
            </w:pPr>
            <w:r w:rsidRPr="00D50041">
              <w:rPr>
                <w:rFonts w:ascii="Times New Roman" w:hAnsi="Times New Roman" w:cs="Times New Roman"/>
              </w:rPr>
              <w:t>48,2</w:t>
            </w:r>
          </w:p>
        </w:tc>
        <w:tc>
          <w:tcPr>
            <w:tcW w:w="1368" w:type="dxa"/>
            <w:gridSpan w:val="3"/>
          </w:tcPr>
          <w:p w:rsidR="00633F16" w:rsidRPr="00D50041" w:rsidRDefault="00633F16" w:rsidP="00633F16">
            <w:pPr>
              <w:pStyle w:val="ConsPlusNormal0"/>
              <w:ind w:firstLine="0"/>
              <w:jc w:val="right"/>
              <w:rPr>
                <w:rFonts w:ascii="Times New Roman" w:hAnsi="Times New Roman" w:cs="Times New Roman"/>
              </w:rPr>
            </w:pPr>
            <w:r w:rsidRPr="00D50041">
              <w:rPr>
                <w:rFonts w:ascii="Times New Roman" w:hAnsi="Times New Roman" w:cs="Times New Roman"/>
              </w:rPr>
              <w:t>33,2</w:t>
            </w:r>
          </w:p>
        </w:tc>
        <w:tc>
          <w:tcPr>
            <w:tcW w:w="1344" w:type="dxa"/>
          </w:tcPr>
          <w:p w:rsidR="00633F16" w:rsidRPr="00D50041" w:rsidRDefault="00633F16" w:rsidP="00633F16">
            <w:pPr>
              <w:pStyle w:val="ConsPlusNormal0"/>
              <w:ind w:firstLine="0"/>
              <w:rPr>
                <w:rFonts w:ascii="Times New Roman" w:hAnsi="Times New Roman" w:cs="Times New Roman"/>
              </w:rPr>
            </w:pPr>
            <w:r w:rsidRPr="00D50041">
              <w:rPr>
                <w:rFonts w:ascii="Times New Roman" w:hAnsi="Times New Roman" w:cs="Times New Roman"/>
              </w:rPr>
              <w:t>0</w:t>
            </w:r>
          </w:p>
        </w:tc>
        <w:tc>
          <w:tcPr>
            <w:tcW w:w="1408" w:type="dxa"/>
            <w:gridSpan w:val="8"/>
          </w:tcPr>
          <w:p w:rsidR="00633F16" w:rsidRPr="00D50041" w:rsidRDefault="00633F16" w:rsidP="00633F16">
            <w:pPr>
              <w:pStyle w:val="ConsPlusNormal0"/>
              <w:ind w:firstLine="0"/>
              <w:rPr>
                <w:rFonts w:ascii="Times New Roman" w:hAnsi="Times New Roman" w:cs="Times New Roman"/>
              </w:rPr>
            </w:pPr>
            <w:r w:rsidRPr="00D50041">
              <w:rPr>
                <w:rFonts w:ascii="Times New Roman" w:hAnsi="Times New Roman" w:cs="Times New Roman"/>
              </w:rPr>
              <w:t>15</w:t>
            </w:r>
          </w:p>
        </w:tc>
        <w:tc>
          <w:tcPr>
            <w:tcW w:w="992" w:type="dxa"/>
            <w:gridSpan w:val="5"/>
          </w:tcPr>
          <w:p w:rsidR="00633F16" w:rsidRPr="00625D8D" w:rsidRDefault="00633F16" w:rsidP="00633F16">
            <w:pPr>
              <w:pStyle w:val="ConsPlusNormal0"/>
              <w:ind w:firstLine="0"/>
              <w:rPr>
                <w:rFonts w:ascii="Times New Roman" w:hAnsi="Times New Roman" w:cs="Times New Roman"/>
              </w:rPr>
            </w:pPr>
          </w:p>
        </w:tc>
        <w:tc>
          <w:tcPr>
            <w:tcW w:w="1836" w:type="dxa"/>
            <w:gridSpan w:val="2"/>
          </w:tcPr>
          <w:p w:rsidR="00633F16" w:rsidRPr="00625D8D" w:rsidRDefault="00633F16" w:rsidP="00633F16">
            <w:pPr>
              <w:pStyle w:val="ConsPlusNormal0"/>
              <w:rPr>
                <w:rFonts w:ascii="Times New Roman" w:hAnsi="Times New Roman" w:cs="Times New Roman"/>
              </w:rPr>
            </w:pPr>
          </w:p>
        </w:tc>
        <w:tc>
          <w:tcPr>
            <w:tcW w:w="1335" w:type="dxa"/>
            <w:gridSpan w:val="4"/>
          </w:tcPr>
          <w:p w:rsidR="00633F16" w:rsidRPr="00625D8D" w:rsidRDefault="00633F16" w:rsidP="00633F16">
            <w:pPr>
              <w:pStyle w:val="ConsPlusNormal0"/>
              <w:rPr>
                <w:rFonts w:ascii="Times New Roman" w:hAnsi="Times New Roman" w:cs="Times New Roman"/>
              </w:rPr>
            </w:pPr>
          </w:p>
        </w:tc>
      </w:tr>
      <w:tr w:rsidR="00633F16" w:rsidRPr="00625D8D" w:rsidTr="00633F16">
        <w:tc>
          <w:tcPr>
            <w:tcW w:w="4914" w:type="dxa"/>
            <w:gridSpan w:val="4"/>
            <w:vMerge/>
          </w:tcPr>
          <w:p w:rsidR="00633F16" w:rsidRPr="00625D8D" w:rsidRDefault="00633F16" w:rsidP="00633F16"/>
        </w:tc>
        <w:tc>
          <w:tcPr>
            <w:tcW w:w="1458" w:type="dxa"/>
            <w:gridSpan w:val="4"/>
          </w:tcPr>
          <w:p w:rsidR="00633F16" w:rsidRPr="00625D8D" w:rsidRDefault="00633F16" w:rsidP="00633F16">
            <w:pPr>
              <w:pStyle w:val="ConsPlusNormal0"/>
              <w:rPr>
                <w:rFonts w:ascii="Times New Roman" w:hAnsi="Times New Roman" w:cs="Times New Roman"/>
              </w:rPr>
            </w:pPr>
            <w:r w:rsidRPr="00625D8D">
              <w:rPr>
                <w:rFonts w:ascii="Times New Roman" w:hAnsi="Times New Roman" w:cs="Times New Roman"/>
              </w:rPr>
              <w:t>2019</w:t>
            </w:r>
          </w:p>
        </w:tc>
        <w:tc>
          <w:tcPr>
            <w:tcW w:w="843" w:type="dxa"/>
            <w:gridSpan w:val="2"/>
          </w:tcPr>
          <w:p w:rsidR="00633F16" w:rsidRPr="00D50041" w:rsidRDefault="00633F16" w:rsidP="00633F16">
            <w:pPr>
              <w:pStyle w:val="ConsPlusNormal0"/>
              <w:ind w:firstLine="0"/>
              <w:rPr>
                <w:rFonts w:ascii="Times New Roman" w:hAnsi="Times New Roman" w:cs="Times New Roman"/>
              </w:rPr>
            </w:pPr>
            <w:r w:rsidRPr="00D50041">
              <w:rPr>
                <w:rFonts w:ascii="Times New Roman" w:hAnsi="Times New Roman" w:cs="Times New Roman"/>
              </w:rPr>
              <w:t>48,2</w:t>
            </w:r>
          </w:p>
        </w:tc>
        <w:tc>
          <w:tcPr>
            <w:tcW w:w="1368" w:type="dxa"/>
            <w:gridSpan w:val="3"/>
          </w:tcPr>
          <w:p w:rsidR="00633F16" w:rsidRPr="00D50041" w:rsidRDefault="00633F16" w:rsidP="00633F16">
            <w:pPr>
              <w:pStyle w:val="ConsPlusNormal0"/>
              <w:ind w:firstLine="0"/>
              <w:jc w:val="right"/>
              <w:rPr>
                <w:rFonts w:ascii="Times New Roman" w:hAnsi="Times New Roman" w:cs="Times New Roman"/>
              </w:rPr>
            </w:pPr>
            <w:r w:rsidRPr="00D50041">
              <w:rPr>
                <w:rFonts w:ascii="Times New Roman" w:hAnsi="Times New Roman" w:cs="Times New Roman"/>
              </w:rPr>
              <w:t>33,2</w:t>
            </w:r>
          </w:p>
        </w:tc>
        <w:tc>
          <w:tcPr>
            <w:tcW w:w="1344" w:type="dxa"/>
          </w:tcPr>
          <w:p w:rsidR="00633F16" w:rsidRPr="00D50041" w:rsidRDefault="00633F16" w:rsidP="00633F16">
            <w:pPr>
              <w:pStyle w:val="ConsPlusNormal0"/>
              <w:ind w:firstLine="0"/>
              <w:rPr>
                <w:rFonts w:ascii="Times New Roman" w:hAnsi="Times New Roman" w:cs="Times New Roman"/>
              </w:rPr>
            </w:pPr>
            <w:r w:rsidRPr="00D50041">
              <w:rPr>
                <w:rFonts w:ascii="Times New Roman" w:hAnsi="Times New Roman" w:cs="Times New Roman"/>
              </w:rPr>
              <w:t>0</w:t>
            </w:r>
          </w:p>
        </w:tc>
        <w:tc>
          <w:tcPr>
            <w:tcW w:w="1408" w:type="dxa"/>
            <w:gridSpan w:val="8"/>
          </w:tcPr>
          <w:p w:rsidR="00633F16" w:rsidRPr="00D50041" w:rsidRDefault="00633F16" w:rsidP="00633F16">
            <w:pPr>
              <w:pStyle w:val="ConsPlusNormal0"/>
              <w:ind w:firstLine="0"/>
              <w:rPr>
                <w:rFonts w:ascii="Times New Roman" w:hAnsi="Times New Roman" w:cs="Times New Roman"/>
              </w:rPr>
            </w:pPr>
            <w:r w:rsidRPr="00D50041">
              <w:rPr>
                <w:rFonts w:ascii="Times New Roman" w:hAnsi="Times New Roman" w:cs="Times New Roman"/>
              </w:rPr>
              <w:t>15</w:t>
            </w:r>
          </w:p>
        </w:tc>
        <w:tc>
          <w:tcPr>
            <w:tcW w:w="992" w:type="dxa"/>
            <w:gridSpan w:val="5"/>
          </w:tcPr>
          <w:p w:rsidR="00633F16" w:rsidRPr="00625D8D" w:rsidRDefault="00633F16" w:rsidP="00633F16">
            <w:pPr>
              <w:pStyle w:val="ConsPlusNormal0"/>
              <w:ind w:firstLine="0"/>
              <w:rPr>
                <w:rFonts w:ascii="Times New Roman" w:hAnsi="Times New Roman" w:cs="Times New Roman"/>
              </w:rPr>
            </w:pPr>
          </w:p>
        </w:tc>
        <w:tc>
          <w:tcPr>
            <w:tcW w:w="1836" w:type="dxa"/>
            <w:gridSpan w:val="2"/>
          </w:tcPr>
          <w:p w:rsidR="00633F16" w:rsidRPr="00625D8D" w:rsidRDefault="00633F16" w:rsidP="00633F16">
            <w:pPr>
              <w:pStyle w:val="ConsPlusNormal0"/>
              <w:rPr>
                <w:rFonts w:ascii="Times New Roman" w:hAnsi="Times New Roman" w:cs="Times New Roman"/>
              </w:rPr>
            </w:pPr>
          </w:p>
        </w:tc>
        <w:tc>
          <w:tcPr>
            <w:tcW w:w="1335" w:type="dxa"/>
            <w:gridSpan w:val="4"/>
          </w:tcPr>
          <w:p w:rsidR="00633F16" w:rsidRPr="00625D8D" w:rsidRDefault="00633F16" w:rsidP="00633F16">
            <w:pPr>
              <w:pStyle w:val="ConsPlusNormal0"/>
              <w:rPr>
                <w:rFonts w:ascii="Times New Roman" w:hAnsi="Times New Roman" w:cs="Times New Roman"/>
              </w:rPr>
            </w:pPr>
          </w:p>
        </w:tc>
      </w:tr>
      <w:tr w:rsidR="00633F16" w:rsidRPr="00625D8D" w:rsidTr="00633F16">
        <w:tc>
          <w:tcPr>
            <w:tcW w:w="4914" w:type="dxa"/>
            <w:gridSpan w:val="4"/>
            <w:vMerge/>
          </w:tcPr>
          <w:p w:rsidR="00633F16" w:rsidRPr="00625D8D" w:rsidRDefault="00633F16" w:rsidP="00633F16"/>
        </w:tc>
        <w:tc>
          <w:tcPr>
            <w:tcW w:w="1458" w:type="dxa"/>
            <w:gridSpan w:val="4"/>
          </w:tcPr>
          <w:p w:rsidR="00633F16" w:rsidRPr="00625D8D" w:rsidRDefault="00633F16" w:rsidP="00633F16">
            <w:pPr>
              <w:pStyle w:val="ConsPlusNormal0"/>
              <w:rPr>
                <w:rFonts w:ascii="Times New Roman" w:hAnsi="Times New Roman" w:cs="Times New Roman"/>
              </w:rPr>
            </w:pPr>
            <w:r w:rsidRPr="00625D8D">
              <w:rPr>
                <w:rFonts w:ascii="Times New Roman" w:hAnsi="Times New Roman" w:cs="Times New Roman"/>
              </w:rPr>
              <w:t>2020</w:t>
            </w:r>
          </w:p>
        </w:tc>
        <w:tc>
          <w:tcPr>
            <w:tcW w:w="843" w:type="dxa"/>
            <w:gridSpan w:val="2"/>
          </w:tcPr>
          <w:p w:rsidR="00633F16" w:rsidRPr="00D50041" w:rsidRDefault="00633F16" w:rsidP="00633F16">
            <w:pPr>
              <w:pStyle w:val="ConsPlusNormal0"/>
              <w:ind w:firstLine="0"/>
              <w:rPr>
                <w:rFonts w:ascii="Times New Roman" w:hAnsi="Times New Roman" w:cs="Times New Roman"/>
              </w:rPr>
            </w:pPr>
            <w:r w:rsidRPr="00D50041">
              <w:rPr>
                <w:rFonts w:ascii="Times New Roman" w:hAnsi="Times New Roman" w:cs="Times New Roman"/>
              </w:rPr>
              <w:t>10</w:t>
            </w:r>
          </w:p>
        </w:tc>
        <w:tc>
          <w:tcPr>
            <w:tcW w:w="1368" w:type="dxa"/>
            <w:gridSpan w:val="3"/>
          </w:tcPr>
          <w:p w:rsidR="00633F16" w:rsidRPr="00D50041" w:rsidRDefault="00633F16" w:rsidP="00633F16">
            <w:pPr>
              <w:pStyle w:val="ConsPlusNormal0"/>
              <w:ind w:firstLine="0"/>
              <w:jc w:val="right"/>
              <w:rPr>
                <w:rFonts w:ascii="Times New Roman" w:hAnsi="Times New Roman" w:cs="Times New Roman"/>
              </w:rPr>
            </w:pPr>
            <w:r w:rsidRPr="00D50041">
              <w:rPr>
                <w:rFonts w:ascii="Times New Roman" w:hAnsi="Times New Roman" w:cs="Times New Roman"/>
              </w:rPr>
              <w:t>0</w:t>
            </w:r>
          </w:p>
        </w:tc>
        <w:tc>
          <w:tcPr>
            <w:tcW w:w="1344" w:type="dxa"/>
          </w:tcPr>
          <w:p w:rsidR="00633F16" w:rsidRPr="00D50041" w:rsidRDefault="00633F16" w:rsidP="00633F16">
            <w:pPr>
              <w:pStyle w:val="ConsPlusNormal0"/>
              <w:ind w:firstLine="0"/>
              <w:rPr>
                <w:rFonts w:ascii="Times New Roman" w:hAnsi="Times New Roman" w:cs="Times New Roman"/>
              </w:rPr>
            </w:pPr>
            <w:r w:rsidRPr="00D50041">
              <w:rPr>
                <w:rFonts w:ascii="Times New Roman" w:hAnsi="Times New Roman" w:cs="Times New Roman"/>
              </w:rPr>
              <w:t>0</w:t>
            </w:r>
          </w:p>
        </w:tc>
        <w:tc>
          <w:tcPr>
            <w:tcW w:w="1408" w:type="dxa"/>
            <w:gridSpan w:val="8"/>
          </w:tcPr>
          <w:p w:rsidR="00633F16" w:rsidRPr="00D50041" w:rsidRDefault="00633F16" w:rsidP="00633F16">
            <w:pPr>
              <w:pStyle w:val="ConsPlusNormal0"/>
              <w:ind w:firstLine="0"/>
              <w:rPr>
                <w:rFonts w:ascii="Times New Roman" w:hAnsi="Times New Roman" w:cs="Times New Roman"/>
              </w:rPr>
            </w:pPr>
            <w:r w:rsidRPr="00D50041">
              <w:rPr>
                <w:rFonts w:ascii="Times New Roman" w:hAnsi="Times New Roman" w:cs="Times New Roman"/>
              </w:rPr>
              <w:t>10</w:t>
            </w:r>
          </w:p>
        </w:tc>
        <w:tc>
          <w:tcPr>
            <w:tcW w:w="992" w:type="dxa"/>
            <w:gridSpan w:val="5"/>
          </w:tcPr>
          <w:p w:rsidR="00633F16" w:rsidRPr="00625D8D" w:rsidRDefault="00633F16" w:rsidP="00633F16">
            <w:pPr>
              <w:pStyle w:val="ConsPlusNormal0"/>
              <w:ind w:firstLine="0"/>
              <w:rPr>
                <w:rFonts w:ascii="Times New Roman" w:hAnsi="Times New Roman" w:cs="Times New Roman"/>
              </w:rPr>
            </w:pPr>
          </w:p>
        </w:tc>
        <w:tc>
          <w:tcPr>
            <w:tcW w:w="1836" w:type="dxa"/>
            <w:gridSpan w:val="2"/>
          </w:tcPr>
          <w:p w:rsidR="00633F16" w:rsidRPr="00625D8D" w:rsidRDefault="00633F16" w:rsidP="00633F16">
            <w:pPr>
              <w:pStyle w:val="ConsPlusNormal0"/>
              <w:rPr>
                <w:rFonts w:ascii="Times New Roman" w:hAnsi="Times New Roman" w:cs="Times New Roman"/>
              </w:rPr>
            </w:pPr>
          </w:p>
        </w:tc>
        <w:tc>
          <w:tcPr>
            <w:tcW w:w="1335" w:type="dxa"/>
            <w:gridSpan w:val="4"/>
          </w:tcPr>
          <w:p w:rsidR="00633F16" w:rsidRPr="00625D8D" w:rsidRDefault="00633F16" w:rsidP="00633F16">
            <w:pPr>
              <w:pStyle w:val="ConsPlusNormal0"/>
              <w:rPr>
                <w:rFonts w:ascii="Times New Roman" w:hAnsi="Times New Roman" w:cs="Times New Roman"/>
              </w:rPr>
            </w:pPr>
          </w:p>
        </w:tc>
      </w:tr>
      <w:tr w:rsidR="00633F16" w:rsidRPr="00625D8D" w:rsidTr="00633F16">
        <w:tc>
          <w:tcPr>
            <w:tcW w:w="4914" w:type="dxa"/>
            <w:gridSpan w:val="4"/>
            <w:vMerge/>
          </w:tcPr>
          <w:p w:rsidR="00633F16" w:rsidRPr="00625D8D" w:rsidRDefault="00633F16" w:rsidP="00633F16"/>
        </w:tc>
        <w:tc>
          <w:tcPr>
            <w:tcW w:w="1458" w:type="dxa"/>
            <w:gridSpan w:val="4"/>
          </w:tcPr>
          <w:p w:rsidR="00633F16" w:rsidRPr="00625D8D" w:rsidRDefault="00633F16" w:rsidP="00633F16">
            <w:pPr>
              <w:pStyle w:val="ConsPlusNormal0"/>
              <w:rPr>
                <w:rFonts w:ascii="Times New Roman" w:hAnsi="Times New Roman" w:cs="Times New Roman"/>
              </w:rPr>
            </w:pPr>
            <w:r w:rsidRPr="00625D8D">
              <w:rPr>
                <w:rFonts w:ascii="Times New Roman" w:hAnsi="Times New Roman" w:cs="Times New Roman"/>
              </w:rPr>
              <w:t>2021</w:t>
            </w:r>
          </w:p>
        </w:tc>
        <w:tc>
          <w:tcPr>
            <w:tcW w:w="843" w:type="dxa"/>
            <w:gridSpan w:val="2"/>
          </w:tcPr>
          <w:p w:rsidR="00633F16" w:rsidRPr="00D50041" w:rsidRDefault="00633F16" w:rsidP="00633F16">
            <w:pPr>
              <w:pStyle w:val="ConsPlusNormal0"/>
              <w:ind w:firstLine="0"/>
              <w:rPr>
                <w:rFonts w:ascii="Times New Roman" w:hAnsi="Times New Roman" w:cs="Times New Roman"/>
              </w:rPr>
            </w:pPr>
            <w:r w:rsidRPr="00D50041">
              <w:rPr>
                <w:rFonts w:ascii="Times New Roman" w:hAnsi="Times New Roman" w:cs="Times New Roman"/>
              </w:rPr>
              <w:t>10</w:t>
            </w:r>
          </w:p>
        </w:tc>
        <w:tc>
          <w:tcPr>
            <w:tcW w:w="1368" w:type="dxa"/>
            <w:gridSpan w:val="3"/>
          </w:tcPr>
          <w:p w:rsidR="00633F16" w:rsidRPr="00D50041" w:rsidRDefault="00633F16" w:rsidP="00633F16">
            <w:pPr>
              <w:pStyle w:val="ConsPlusNormal0"/>
              <w:ind w:firstLine="0"/>
              <w:jc w:val="right"/>
              <w:rPr>
                <w:rFonts w:ascii="Times New Roman" w:hAnsi="Times New Roman" w:cs="Times New Roman"/>
              </w:rPr>
            </w:pPr>
            <w:r w:rsidRPr="00D50041">
              <w:rPr>
                <w:rFonts w:ascii="Times New Roman" w:hAnsi="Times New Roman" w:cs="Times New Roman"/>
              </w:rPr>
              <w:t>0</w:t>
            </w:r>
          </w:p>
        </w:tc>
        <w:tc>
          <w:tcPr>
            <w:tcW w:w="1344" w:type="dxa"/>
          </w:tcPr>
          <w:p w:rsidR="00633F16" w:rsidRPr="00D50041" w:rsidRDefault="00633F16" w:rsidP="00633F16">
            <w:pPr>
              <w:pStyle w:val="ConsPlusNormal0"/>
              <w:ind w:firstLine="0"/>
              <w:rPr>
                <w:rFonts w:ascii="Times New Roman" w:hAnsi="Times New Roman" w:cs="Times New Roman"/>
              </w:rPr>
            </w:pPr>
            <w:r w:rsidRPr="00D50041">
              <w:rPr>
                <w:rFonts w:ascii="Times New Roman" w:hAnsi="Times New Roman" w:cs="Times New Roman"/>
              </w:rPr>
              <w:t>0</w:t>
            </w:r>
          </w:p>
        </w:tc>
        <w:tc>
          <w:tcPr>
            <w:tcW w:w="1408" w:type="dxa"/>
            <w:gridSpan w:val="8"/>
          </w:tcPr>
          <w:p w:rsidR="00633F16" w:rsidRPr="00D50041" w:rsidRDefault="00633F16" w:rsidP="00633F16">
            <w:pPr>
              <w:pStyle w:val="ConsPlusNormal0"/>
              <w:ind w:firstLine="0"/>
              <w:rPr>
                <w:rFonts w:ascii="Times New Roman" w:hAnsi="Times New Roman" w:cs="Times New Roman"/>
              </w:rPr>
            </w:pPr>
            <w:r w:rsidRPr="00D50041">
              <w:rPr>
                <w:rFonts w:ascii="Times New Roman" w:hAnsi="Times New Roman" w:cs="Times New Roman"/>
              </w:rPr>
              <w:t>10</w:t>
            </w:r>
          </w:p>
        </w:tc>
        <w:tc>
          <w:tcPr>
            <w:tcW w:w="992" w:type="dxa"/>
            <w:gridSpan w:val="5"/>
          </w:tcPr>
          <w:p w:rsidR="00633F16" w:rsidRPr="00625D8D" w:rsidRDefault="00633F16" w:rsidP="00633F16">
            <w:pPr>
              <w:pStyle w:val="ConsPlusNormal0"/>
              <w:ind w:firstLine="0"/>
              <w:rPr>
                <w:rFonts w:ascii="Times New Roman" w:hAnsi="Times New Roman" w:cs="Times New Roman"/>
              </w:rPr>
            </w:pPr>
          </w:p>
        </w:tc>
        <w:tc>
          <w:tcPr>
            <w:tcW w:w="1836" w:type="dxa"/>
            <w:gridSpan w:val="2"/>
          </w:tcPr>
          <w:p w:rsidR="00633F16" w:rsidRPr="00625D8D" w:rsidRDefault="00633F16" w:rsidP="00633F16">
            <w:pPr>
              <w:pStyle w:val="ConsPlusNormal0"/>
              <w:rPr>
                <w:rFonts w:ascii="Times New Roman" w:hAnsi="Times New Roman" w:cs="Times New Roman"/>
              </w:rPr>
            </w:pPr>
          </w:p>
        </w:tc>
        <w:tc>
          <w:tcPr>
            <w:tcW w:w="1335" w:type="dxa"/>
            <w:gridSpan w:val="4"/>
          </w:tcPr>
          <w:p w:rsidR="00633F16" w:rsidRPr="00625D8D" w:rsidRDefault="00633F16" w:rsidP="00633F16">
            <w:pPr>
              <w:pStyle w:val="ConsPlusNormal0"/>
              <w:rPr>
                <w:rFonts w:ascii="Times New Roman" w:hAnsi="Times New Roman" w:cs="Times New Roman"/>
              </w:rPr>
            </w:pPr>
          </w:p>
        </w:tc>
      </w:tr>
      <w:tr w:rsidR="00633F16" w:rsidRPr="00625D8D" w:rsidTr="00633F16">
        <w:tc>
          <w:tcPr>
            <w:tcW w:w="4914" w:type="dxa"/>
            <w:gridSpan w:val="4"/>
            <w:vMerge/>
          </w:tcPr>
          <w:p w:rsidR="00633F16" w:rsidRPr="00625D8D" w:rsidRDefault="00633F16" w:rsidP="00633F16"/>
        </w:tc>
        <w:tc>
          <w:tcPr>
            <w:tcW w:w="1458" w:type="dxa"/>
            <w:gridSpan w:val="4"/>
          </w:tcPr>
          <w:p w:rsidR="00633F16" w:rsidRPr="00625D8D" w:rsidRDefault="00633F16" w:rsidP="00633F16">
            <w:pPr>
              <w:pStyle w:val="ConsPlusNormal0"/>
              <w:rPr>
                <w:rFonts w:ascii="Times New Roman" w:hAnsi="Times New Roman" w:cs="Times New Roman"/>
              </w:rPr>
            </w:pPr>
            <w:r w:rsidRPr="00625D8D">
              <w:rPr>
                <w:rFonts w:ascii="Times New Roman" w:hAnsi="Times New Roman" w:cs="Times New Roman"/>
              </w:rPr>
              <w:t>2022</w:t>
            </w:r>
          </w:p>
        </w:tc>
        <w:tc>
          <w:tcPr>
            <w:tcW w:w="843" w:type="dxa"/>
            <w:gridSpan w:val="2"/>
          </w:tcPr>
          <w:p w:rsidR="00633F16" w:rsidRPr="00D50041" w:rsidRDefault="00633F16" w:rsidP="00633F16">
            <w:pPr>
              <w:pStyle w:val="ConsPlusNormal0"/>
              <w:ind w:firstLine="0"/>
              <w:rPr>
                <w:rFonts w:ascii="Times New Roman" w:hAnsi="Times New Roman" w:cs="Times New Roman"/>
              </w:rPr>
            </w:pPr>
            <w:r>
              <w:rPr>
                <w:rFonts w:ascii="Times New Roman" w:hAnsi="Times New Roman" w:cs="Times New Roman"/>
              </w:rPr>
              <w:t>10</w:t>
            </w:r>
          </w:p>
        </w:tc>
        <w:tc>
          <w:tcPr>
            <w:tcW w:w="1368" w:type="dxa"/>
            <w:gridSpan w:val="3"/>
          </w:tcPr>
          <w:p w:rsidR="00633F16" w:rsidRPr="00D50041" w:rsidRDefault="00633F16" w:rsidP="00633F16">
            <w:pPr>
              <w:pStyle w:val="ConsPlusNormal0"/>
              <w:ind w:firstLine="0"/>
              <w:jc w:val="right"/>
              <w:rPr>
                <w:rFonts w:ascii="Times New Roman" w:hAnsi="Times New Roman" w:cs="Times New Roman"/>
              </w:rPr>
            </w:pPr>
            <w:r>
              <w:rPr>
                <w:rFonts w:ascii="Times New Roman" w:hAnsi="Times New Roman" w:cs="Times New Roman"/>
              </w:rPr>
              <w:t>0</w:t>
            </w:r>
          </w:p>
        </w:tc>
        <w:tc>
          <w:tcPr>
            <w:tcW w:w="1344" w:type="dxa"/>
          </w:tcPr>
          <w:p w:rsidR="00633F16" w:rsidRPr="00D50041" w:rsidRDefault="00633F16" w:rsidP="00633F16">
            <w:pPr>
              <w:pStyle w:val="ConsPlusNormal0"/>
              <w:ind w:firstLine="0"/>
              <w:rPr>
                <w:rFonts w:ascii="Times New Roman" w:hAnsi="Times New Roman" w:cs="Times New Roman"/>
              </w:rPr>
            </w:pPr>
            <w:r>
              <w:rPr>
                <w:rFonts w:ascii="Times New Roman" w:hAnsi="Times New Roman" w:cs="Times New Roman"/>
              </w:rPr>
              <w:t>0</w:t>
            </w:r>
          </w:p>
        </w:tc>
        <w:tc>
          <w:tcPr>
            <w:tcW w:w="1408" w:type="dxa"/>
            <w:gridSpan w:val="8"/>
          </w:tcPr>
          <w:p w:rsidR="00633F16" w:rsidRPr="00D50041" w:rsidRDefault="00633F16" w:rsidP="00633F16">
            <w:pPr>
              <w:pStyle w:val="ConsPlusNormal0"/>
              <w:ind w:firstLine="0"/>
              <w:rPr>
                <w:rFonts w:ascii="Times New Roman" w:hAnsi="Times New Roman" w:cs="Times New Roman"/>
              </w:rPr>
            </w:pPr>
            <w:r>
              <w:rPr>
                <w:rFonts w:ascii="Times New Roman" w:hAnsi="Times New Roman" w:cs="Times New Roman"/>
              </w:rPr>
              <w:t>10</w:t>
            </w:r>
          </w:p>
        </w:tc>
        <w:tc>
          <w:tcPr>
            <w:tcW w:w="992" w:type="dxa"/>
            <w:gridSpan w:val="5"/>
          </w:tcPr>
          <w:p w:rsidR="00633F16" w:rsidRPr="00625D8D" w:rsidRDefault="00633F16" w:rsidP="00633F16">
            <w:pPr>
              <w:pStyle w:val="ConsPlusNormal0"/>
              <w:ind w:firstLine="0"/>
              <w:rPr>
                <w:rFonts w:ascii="Times New Roman" w:hAnsi="Times New Roman" w:cs="Times New Roman"/>
              </w:rPr>
            </w:pPr>
          </w:p>
        </w:tc>
        <w:tc>
          <w:tcPr>
            <w:tcW w:w="1836" w:type="dxa"/>
            <w:gridSpan w:val="2"/>
          </w:tcPr>
          <w:p w:rsidR="00633F16" w:rsidRPr="00625D8D" w:rsidRDefault="00633F16" w:rsidP="00633F16">
            <w:pPr>
              <w:pStyle w:val="ConsPlusNormal0"/>
              <w:rPr>
                <w:rFonts w:ascii="Times New Roman" w:hAnsi="Times New Roman" w:cs="Times New Roman"/>
              </w:rPr>
            </w:pPr>
          </w:p>
        </w:tc>
        <w:tc>
          <w:tcPr>
            <w:tcW w:w="1335" w:type="dxa"/>
            <w:gridSpan w:val="4"/>
          </w:tcPr>
          <w:p w:rsidR="00633F16" w:rsidRPr="00625D8D" w:rsidRDefault="00633F16" w:rsidP="00633F16">
            <w:pPr>
              <w:pStyle w:val="ConsPlusNormal0"/>
              <w:rPr>
                <w:rFonts w:ascii="Times New Roman" w:hAnsi="Times New Roman" w:cs="Times New Roman"/>
              </w:rPr>
            </w:pPr>
          </w:p>
        </w:tc>
      </w:tr>
      <w:tr w:rsidR="00633F16" w:rsidRPr="00625D8D" w:rsidTr="00633F16">
        <w:tc>
          <w:tcPr>
            <w:tcW w:w="4914" w:type="dxa"/>
            <w:gridSpan w:val="4"/>
            <w:vMerge/>
          </w:tcPr>
          <w:p w:rsidR="00633F16" w:rsidRPr="00625D8D" w:rsidRDefault="00633F16" w:rsidP="00633F16"/>
        </w:tc>
        <w:tc>
          <w:tcPr>
            <w:tcW w:w="1458" w:type="dxa"/>
            <w:gridSpan w:val="4"/>
          </w:tcPr>
          <w:p w:rsidR="00633F16" w:rsidRPr="00625D8D" w:rsidRDefault="00633F16" w:rsidP="00633F16">
            <w:pPr>
              <w:pStyle w:val="ConsPlusNormal0"/>
              <w:rPr>
                <w:rFonts w:ascii="Times New Roman" w:hAnsi="Times New Roman" w:cs="Times New Roman"/>
              </w:rPr>
            </w:pPr>
            <w:r w:rsidRPr="00625D8D">
              <w:rPr>
                <w:rFonts w:ascii="Times New Roman" w:hAnsi="Times New Roman" w:cs="Times New Roman"/>
              </w:rPr>
              <w:t>2023</w:t>
            </w:r>
          </w:p>
        </w:tc>
        <w:tc>
          <w:tcPr>
            <w:tcW w:w="843" w:type="dxa"/>
            <w:gridSpan w:val="2"/>
          </w:tcPr>
          <w:p w:rsidR="00633F16" w:rsidRPr="00D50041" w:rsidRDefault="00633F16" w:rsidP="00633F16">
            <w:pPr>
              <w:pStyle w:val="ConsPlusNormal0"/>
              <w:ind w:firstLine="0"/>
              <w:rPr>
                <w:rFonts w:ascii="Times New Roman" w:hAnsi="Times New Roman" w:cs="Times New Roman"/>
              </w:rPr>
            </w:pPr>
            <w:r>
              <w:rPr>
                <w:rFonts w:ascii="Times New Roman" w:hAnsi="Times New Roman" w:cs="Times New Roman"/>
              </w:rPr>
              <w:t>60,8</w:t>
            </w:r>
          </w:p>
        </w:tc>
        <w:tc>
          <w:tcPr>
            <w:tcW w:w="1368" w:type="dxa"/>
            <w:gridSpan w:val="3"/>
          </w:tcPr>
          <w:p w:rsidR="00633F16" w:rsidRPr="00D50041" w:rsidRDefault="00633F16" w:rsidP="00633F16">
            <w:pPr>
              <w:pStyle w:val="ConsPlusNormal0"/>
              <w:ind w:firstLine="0"/>
              <w:jc w:val="right"/>
              <w:rPr>
                <w:rFonts w:ascii="Times New Roman" w:hAnsi="Times New Roman" w:cs="Times New Roman"/>
              </w:rPr>
            </w:pPr>
            <w:r>
              <w:rPr>
                <w:rFonts w:ascii="Times New Roman" w:hAnsi="Times New Roman" w:cs="Times New Roman"/>
              </w:rPr>
              <w:t>50,8</w:t>
            </w:r>
          </w:p>
        </w:tc>
        <w:tc>
          <w:tcPr>
            <w:tcW w:w="1344" w:type="dxa"/>
          </w:tcPr>
          <w:p w:rsidR="00633F16" w:rsidRPr="00D50041" w:rsidRDefault="00633F16" w:rsidP="00633F16">
            <w:pPr>
              <w:pStyle w:val="ConsPlusNormal0"/>
              <w:ind w:firstLine="0"/>
              <w:rPr>
                <w:rFonts w:ascii="Times New Roman" w:hAnsi="Times New Roman" w:cs="Times New Roman"/>
              </w:rPr>
            </w:pPr>
          </w:p>
        </w:tc>
        <w:tc>
          <w:tcPr>
            <w:tcW w:w="1408" w:type="dxa"/>
            <w:gridSpan w:val="8"/>
          </w:tcPr>
          <w:p w:rsidR="00633F16" w:rsidRPr="00D50041" w:rsidRDefault="00633F16" w:rsidP="00633F16">
            <w:pPr>
              <w:pStyle w:val="ConsPlusNormal0"/>
              <w:ind w:firstLine="0"/>
              <w:rPr>
                <w:rFonts w:ascii="Times New Roman" w:hAnsi="Times New Roman" w:cs="Times New Roman"/>
              </w:rPr>
            </w:pPr>
            <w:r>
              <w:rPr>
                <w:rFonts w:ascii="Times New Roman" w:hAnsi="Times New Roman" w:cs="Times New Roman"/>
              </w:rPr>
              <w:t>10</w:t>
            </w:r>
          </w:p>
        </w:tc>
        <w:tc>
          <w:tcPr>
            <w:tcW w:w="992" w:type="dxa"/>
            <w:gridSpan w:val="5"/>
          </w:tcPr>
          <w:p w:rsidR="00633F16" w:rsidRPr="00625D8D" w:rsidRDefault="00633F16" w:rsidP="00633F16">
            <w:pPr>
              <w:pStyle w:val="ConsPlusNormal0"/>
              <w:ind w:firstLine="0"/>
              <w:rPr>
                <w:rFonts w:ascii="Times New Roman" w:hAnsi="Times New Roman" w:cs="Times New Roman"/>
              </w:rPr>
            </w:pPr>
          </w:p>
        </w:tc>
        <w:tc>
          <w:tcPr>
            <w:tcW w:w="1836" w:type="dxa"/>
            <w:gridSpan w:val="2"/>
          </w:tcPr>
          <w:p w:rsidR="00633F16" w:rsidRPr="00625D8D" w:rsidRDefault="00633F16" w:rsidP="00633F16">
            <w:pPr>
              <w:pStyle w:val="ConsPlusNormal0"/>
              <w:rPr>
                <w:rFonts w:ascii="Times New Roman" w:hAnsi="Times New Roman" w:cs="Times New Roman"/>
              </w:rPr>
            </w:pPr>
          </w:p>
        </w:tc>
        <w:tc>
          <w:tcPr>
            <w:tcW w:w="1335" w:type="dxa"/>
            <w:gridSpan w:val="4"/>
          </w:tcPr>
          <w:p w:rsidR="00633F16" w:rsidRPr="00625D8D" w:rsidRDefault="00633F16" w:rsidP="00633F16">
            <w:pPr>
              <w:pStyle w:val="ConsPlusNormal0"/>
              <w:rPr>
                <w:rFonts w:ascii="Times New Roman" w:hAnsi="Times New Roman" w:cs="Times New Roman"/>
              </w:rPr>
            </w:pPr>
          </w:p>
        </w:tc>
      </w:tr>
      <w:tr w:rsidR="00633F16" w:rsidRPr="00625D8D" w:rsidTr="00633F16">
        <w:trPr>
          <w:trHeight w:val="653"/>
        </w:trPr>
        <w:tc>
          <w:tcPr>
            <w:tcW w:w="4914" w:type="dxa"/>
            <w:gridSpan w:val="4"/>
            <w:vMerge/>
          </w:tcPr>
          <w:p w:rsidR="00633F16" w:rsidRPr="00625D8D" w:rsidRDefault="00633F16" w:rsidP="00633F16"/>
        </w:tc>
        <w:tc>
          <w:tcPr>
            <w:tcW w:w="1458" w:type="dxa"/>
            <w:gridSpan w:val="4"/>
          </w:tcPr>
          <w:p w:rsidR="00633F16" w:rsidRPr="00625D8D" w:rsidRDefault="00633F16" w:rsidP="00633F16">
            <w:pPr>
              <w:pStyle w:val="ConsPlusNormal0"/>
              <w:rPr>
                <w:rFonts w:ascii="Times New Roman" w:hAnsi="Times New Roman" w:cs="Times New Roman"/>
              </w:rPr>
            </w:pPr>
            <w:r w:rsidRPr="00625D8D">
              <w:rPr>
                <w:rFonts w:ascii="Times New Roman" w:hAnsi="Times New Roman" w:cs="Times New Roman"/>
              </w:rPr>
              <w:t>2024</w:t>
            </w:r>
          </w:p>
        </w:tc>
        <w:tc>
          <w:tcPr>
            <w:tcW w:w="843" w:type="dxa"/>
            <w:gridSpan w:val="2"/>
          </w:tcPr>
          <w:p w:rsidR="00633F16" w:rsidRPr="00D50041" w:rsidRDefault="00633F16" w:rsidP="00633F16">
            <w:pPr>
              <w:pStyle w:val="ConsPlusNormal0"/>
              <w:ind w:firstLine="0"/>
              <w:rPr>
                <w:rFonts w:ascii="Times New Roman" w:hAnsi="Times New Roman" w:cs="Times New Roman"/>
              </w:rPr>
            </w:pPr>
            <w:r>
              <w:rPr>
                <w:rFonts w:ascii="Times New Roman" w:hAnsi="Times New Roman" w:cs="Times New Roman"/>
              </w:rPr>
              <w:t>60,8</w:t>
            </w:r>
          </w:p>
        </w:tc>
        <w:tc>
          <w:tcPr>
            <w:tcW w:w="1368" w:type="dxa"/>
            <w:gridSpan w:val="3"/>
          </w:tcPr>
          <w:p w:rsidR="00633F16" w:rsidRPr="00D50041" w:rsidRDefault="00633F16" w:rsidP="00633F16">
            <w:pPr>
              <w:pStyle w:val="ConsPlusNormal0"/>
              <w:ind w:firstLine="0"/>
              <w:jc w:val="right"/>
              <w:rPr>
                <w:rFonts w:ascii="Times New Roman" w:hAnsi="Times New Roman" w:cs="Times New Roman"/>
              </w:rPr>
            </w:pPr>
            <w:r>
              <w:rPr>
                <w:rFonts w:ascii="Times New Roman" w:hAnsi="Times New Roman" w:cs="Times New Roman"/>
              </w:rPr>
              <w:t>50,8</w:t>
            </w:r>
          </w:p>
        </w:tc>
        <w:tc>
          <w:tcPr>
            <w:tcW w:w="1344" w:type="dxa"/>
          </w:tcPr>
          <w:p w:rsidR="00633F16" w:rsidRPr="00D50041" w:rsidRDefault="00633F16" w:rsidP="00633F16">
            <w:pPr>
              <w:pStyle w:val="ConsPlusNormal0"/>
              <w:ind w:firstLine="0"/>
              <w:rPr>
                <w:rFonts w:ascii="Times New Roman" w:hAnsi="Times New Roman" w:cs="Times New Roman"/>
              </w:rPr>
            </w:pPr>
          </w:p>
        </w:tc>
        <w:tc>
          <w:tcPr>
            <w:tcW w:w="1408" w:type="dxa"/>
            <w:gridSpan w:val="8"/>
          </w:tcPr>
          <w:p w:rsidR="00633F16" w:rsidRPr="00D50041" w:rsidRDefault="00633F16" w:rsidP="00633F16">
            <w:pPr>
              <w:pStyle w:val="ConsPlusNormal0"/>
              <w:ind w:firstLine="0"/>
              <w:rPr>
                <w:rFonts w:ascii="Times New Roman" w:hAnsi="Times New Roman" w:cs="Times New Roman"/>
              </w:rPr>
            </w:pPr>
            <w:r>
              <w:rPr>
                <w:rFonts w:ascii="Times New Roman" w:hAnsi="Times New Roman" w:cs="Times New Roman"/>
              </w:rPr>
              <w:t>10</w:t>
            </w:r>
          </w:p>
        </w:tc>
        <w:tc>
          <w:tcPr>
            <w:tcW w:w="992" w:type="dxa"/>
            <w:gridSpan w:val="5"/>
          </w:tcPr>
          <w:p w:rsidR="00633F16" w:rsidRPr="00625D8D" w:rsidRDefault="00633F16" w:rsidP="00633F16">
            <w:pPr>
              <w:pStyle w:val="ConsPlusNormal0"/>
              <w:ind w:firstLine="0"/>
              <w:rPr>
                <w:rFonts w:ascii="Times New Roman" w:hAnsi="Times New Roman" w:cs="Times New Roman"/>
              </w:rPr>
            </w:pPr>
          </w:p>
        </w:tc>
        <w:tc>
          <w:tcPr>
            <w:tcW w:w="1836" w:type="dxa"/>
            <w:gridSpan w:val="2"/>
          </w:tcPr>
          <w:p w:rsidR="00633F16" w:rsidRPr="00625D8D" w:rsidRDefault="00633F16" w:rsidP="00633F16">
            <w:pPr>
              <w:pStyle w:val="ConsPlusNormal0"/>
              <w:rPr>
                <w:rFonts w:ascii="Times New Roman" w:hAnsi="Times New Roman" w:cs="Times New Roman"/>
              </w:rPr>
            </w:pPr>
          </w:p>
        </w:tc>
        <w:tc>
          <w:tcPr>
            <w:tcW w:w="1335" w:type="dxa"/>
            <w:gridSpan w:val="4"/>
          </w:tcPr>
          <w:p w:rsidR="00633F16" w:rsidRPr="00625D8D" w:rsidRDefault="00633F16" w:rsidP="00633F16">
            <w:pPr>
              <w:pStyle w:val="ConsPlusNormal0"/>
              <w:rPr>
                <w:rFonts w:ascii="Times New Roman" w:hAnsi="Times New Roman" w:cs="Times New Roman"/>
              </w:rPr>
            </w:pPr>
          </w:p>
        </w:tc>
      </w:tr>
      <w:tr w:rsidR="00633F16" w:rsidRPr="00625D8D" w:rsidTr="00633F16">
        <w:trPr>
          <w:trHeight w:val="335"/>
        </w:trPr>
        <w:tc>
          <w:tcPr>
            <w:tcW w:w="4914" w:type="dxa"/>
            <w:gridSpan w:val="4"/>
            <w:vMerge/>
          </w:tcPr>
          <w:p w:rsidR="00633F16" w:rsidRPr="00625D8D" w:rsidRDefault="00633F16" w:rsidP="00633F16"/>
        </w:tc>
        <w:tc>
          <w:tcPr>
            <w:tcW w:w="1458" w:type="dxa"/>
            <w:gridSpan w:val="4"/>
          </w:tcPr>
          <w:p w:rsidR="00633F16" w:rsidRPr="00625D8D" w:rsidRDefault="00633F16" w:rsidP="00633F16">
            <w:pPr>
              <w:pStyle w:val="ConsPlusNormal0"/>
              <w:rPr>
                <w:rFonts w:ascii="Times New Roman" w:hAnsi="Times New Roman" w:cs="Times New Roman"/>
              </w:rPr>
            </w:pPr>
            <w:r>
              <w:rPr>
                <w:rFonts w:ascii="Times New Roman" w:hAnsi="Times New Roman" w:cs="Times New Roman"/>
              </w:rPr>
              <w:t>2025</w:t>
            </w:r>
          </w:p>
        </w:tc>
        <w:tc>
          <w:tcPr>
            <w:tcW w:w="843" w:type="dxa"/>
            <w:gridSpan w:val="2"/>
          </w:tcPr>
          <w:p w:rsidR="00633F16" w:rsidRPr="00D50041" w:rsidRDefault="00633F16" w:rsidP="00633F16">
            <w:pPr>
              <w:pStyle w:val="ConsPlusNormal0"/>
              <w:ind w:firstLine="0"/>
              <w:rPr>
                <w:rFonts w:ascii="Times New Roman" w:hAnsi="Times New Roman" w:cs="Times New Roman"/>
              </w:rPr>
            </w:pPr>
            <w:r>
              <w:rPr>
                <w:rFonts w:ascii="Times New Roman" w:hAnsi="Times New Roman" w:cs="Times New Roman"/>
              </w:rPr>
              <w:t>60,8</w:t>
            </w:r>
          </w:p>
        </w:tc>
        <w:tc>
          <w:tcPr>
            <w:tcW w:w="1368" w:type="dxa"/>
            <w:gridSpan w:val="3"/>
          </w:tcPr>
          <w:p w:rsidR="00633F16" w:rsidRPr="00D50041" w:rsidRDefault="00633F16" w:rsidP="00633F16">
            <w:pPr>
              <w:pStyle w:val="ConsPlusNormal0"/>
              <w:ind w:firstLine="0"/>
              <w:jc w:val="right"/>
              <w:rPr>
                <w:rFonts w:ascii="Times New Roman" w:hAnsi="Times New Roman" w:cs="Times New Roman"/>
              </w:rPr>
            </w:pPr>
            <w:r>
              <w:rPr>
                <w:rFonts w:ascii="Times New Roman" w:hAnsi="Times New Roman" w:cs="Times New Roman"/>
              </w:rPr>
              <w:t>50,8</w:t>
            </w:r>
          </w:p>
        </w:tc>
        <w:tc>
          <w:tcPr>
            <w:tcW w:w="1344" w:type="dxa"/>
          </w:tcPr>
          <w:p w:rsidR="00633F16" w:rsidRPr="00D50041" w:rsidRDefault="00633F16" w:rsidP="00633F16">
            <w:pPr>
              <w:pStyle w:val="ConsPlusNormal0"/>
              <w:ind w:firstLine="0"/>
              <w:rPr>
                <w:rFonts w:ascii="Times New Roman" w:hAnsi="Times New Roman" w:cs="Times New Roman"/>
              </w:rPr>
            </w:pPr>
          </w:p>
        </w:tc>
        <w:tc>
          <w:tcPr>
            <w:tcW w:w="1408" w:type="dxa"/>
            <w:gridSpan w:val="8"/>
          </w:tcPr>
          <w:p w:rsidR="00633F16" w:rsidRPr="00D50041" w:rsidRDefault="00633F16" w:rsidP="00633F16">
            <w:pPr>
              <w:pStyle w:val="ConsPlusNormal0"/>
              <w:ind w:firstLine="0"/>
              <w:rPr>
                <w:rFonts w:ascii="Times New Roman" w:hAnsi="Times New Roman" w:cs="Times New Roman"/>
              </w:rPr>
            </w:pPr>
            <w:r>
              <w:rPr>
                <w:rFonts w:ascii="Times New Roman" w:hAnsi="Times New Roman" w:cs="Times New Roman"/>
              </w:rPr>
              <w:t>10</w:t>
            </w:r>
          </w:p>
        </w:tc>
        <w:tc>
          <w:tcPr>
            <w:tcW w:w="992" w:type="dxa"/>
            <w:gridSpan w:val="5"/>
          </w:tcPr>
          <w:p w:rsidR="00633F16" w:rsidRPr="00625D8D" w:rsidRDefault="00633F16" w:rsidP="00633F16">
            <w:pPr>
              <w:pStyle w:val="ConsPlusNormal0"/>
              <w:ind w:firstLine="0"/>
              <w:rPr>
                <w:rFonts w:ascii="Times New Roman" w:hAnsi="Times New Roman" w:cs="Times New Roman"/>
              </w:rPr>
            </w:pPr>
          </w:p>
        </w:tc>
        <w:tc>
          <w:tcPr>
            <w:tcW w:w="1836" w:type="dxa"/>
            <w:gridSpan w:val="2"/>
          </w:tcPr>
          <w:p w:rsidR="00633F16" w:rsidRPr="00625D8D" w:rsidRDefault="00633F16" w:rsidP="00633F16">
            <w:pPr>
              <w:pStyle w:val="ConsPlusNormal0"/>
              <w:rPr>
                <w:rFonts w:ascii="Times New Roman" w:hAnsi="Times New Roman" w:cs="Times New Roman"/>
              </w:rPr>
            </w:pPr>
          </w:p>
        </w:tc>
        <w:tc>
          <w:tcPr>
            <w:tcW w:w="1335" w:type="dxa"/>
            <w:gridSpan w:val="4"/>
          </w:tcPr>
          <w:p w:rsidR="00633F16" w:rsidRPr="00625D8D" w:rsidRDefault="00633F16" w:rsidP="00633F16">
            <w:pPr>
              <w:pStyle w:val="ConsPlusNormal0"/>
              <w:rPr>
                <w:rFonts w:ascii="Times New Roman" w:hAnsi="Times New Roman" w:cs="Times New Roman"/>
              </w:rPr>
            </w:pPr>
          </w:p>
        </w:tc>
      </w:tr>
      <w:tr w:rsidR="00633F16" w:rsidRPr="00625D8D" w:rsidTr="00633F16">
        <w:trPr>
          <w:trHeight w:val="502"/>
        </w:trPr>
        <w:tc>
          <w:tcPr>
            <w:tcW w:w="4914" w:type="dxa"/>
            <w:gridSpan w:val="4"/>
            <w:vMerge/>
          </w:tcPr>
          <w:p w:rsidR="00633F16" w:rsidRPr="00625D8D" w:rsidRDefault="00633F16" w:rsidP="00633F16"/>
        </w:tc>
        <w:tc>
          <w:tcPr>
            <w:tcW w:w="1458" w:type="dxa"/>
            <w:gridSpan w:val="4"/>
          </w:tcPr>
          <w:p w:rsidR="00633F16" w:rsidRPr="00625D8D" w:rsidRDefault="00633F16" w:rsidP="00633F16">
            <w:pPr>
              <w:pStyle w:val="ConsPlusNormal0"/>
              <w:rPr>
                <w:rFonts w:ascii="Times New Roman" w:hAnsi="Times New Roman" w:cs="Times New Roman"/>
              </w:rPr>
            </w:pPr>
            <w:r>
              <w:rPr>
                <w:rFonts w:ascii="Times New Roman" w:hAnsi="Times New Roman" w:cs="Times New Roman"/>
              </w:rPr>
              <w:t>2026</w:t>
            </w:r>
          </w:p>
        </w:tc>
        <w:tc>
          <w:tcPr>
            <w:tcW w:w="843" w:type="dxa"/>
            <w:gridSpan w:val="2"/>
          </w:tcPr>
          <w:p w:rsidR="00633F16" w:rsidRPr="00D50041" w:rsidRDefault="00633F16" w:rsidP="00633F16">
            <w:pPr>
              <w:pStyle w:val="ConsPlusNormal0"/>
              <w:ind w:firstLine="0"/>
              <w:rPr>
                <w:rFonts w:ascii="Times New Roman" w:hAnsi="Times New Roman" w:cs="Times New Roman"/>
              </w:rPr>
            </w:pPr>
            <w:r>
              <w:rPr>
                <w:rFonts w:ascii="Times New Roman" w:hAnsi="Times New Roman" w:cs="Times New Roman"/>
              </w:rPr>
              <w:t>60,8</w:t>
            </w:r>
          </w:p>
        </w:tc>
        <w:tc>
          <w:tcPr>
            <w:tcW w:w="1368" w:type="dxa"/>
            <w:gridSpan w:val="3"/>
          </w:tcPr>
          <w:p w:rsidR="00633F16" w:rsidRPr="00D50041" w:rsidRDefault="00633F16" w:rsidP="00633F16">
            <w:pPr>
              <w:pStyle w:val="ConsPlusNormal0"/>
              <w:ind w:firstLine="0"/>
              <w:jc w:val="right"/>
              <w:rPr>
                <w:rFonts w:ascii="Times New Roman" w:hAnsi="Times New Roman" w:cs="Times New Roman"/>
              </w:rPr>
            </w:pPr>
            <w:r>
              <w:rPr>
                <w:rFonts w:ascii="Times New Roman" w:hAnsi="Times New Roman" w:cs="Times New Roman"/>
              </w:rPr>
              <w:t>50,8</w:t>
            </w:r>
          </w:p>
        </w:tc>
        <w:tc>
          <w:tcPr>
            <w:tcW w:w="1344" w:type="dxa"/>
          </w:tcPr>
          <w:p w:rsidR="00633F16" w:rsidRPr="00D50041" w:rsidRDefault="00633F16" w:rsidP="00633F16">
            <w:pPr>
              <w:pStyle w:val="ConsPlusNormal0"/>
              <w:ind w:firstLine="0"/>
              <w:rPr>
                <w:rFonts w:ascii="Times New Roman" w:hAnsi="Times New Roman" w:cs="Times New Roman"/>
              </w:rPr>
            </w:pPr>
          </w:p>
        </w:tc>
        <w:tc>
          <w:tcPr>
            <w:tcW w:w="1408" w:type="dxa"/>
            <w:gridSpan w:val="8"/>
          </w:tcPr>
          <w:p w:rsidR="00633F16" w:rsidRPr="00D50041" w:rsidRDefault="00633F16" w:rsidP="00633F16">
            <w:pPr>
              <w:pStyle w:val="ConsPlusNormal0"/>
              <w:ind w:firstLine="0"/>
              <w:rPr>
                <w:rFonts w:ascii="Times New Roman" w:hAnsi="Times New Roman" w:cs="Times New Roman"/>
              </w:rPr>
            </w:pPr>
            <w:r>
              <w:rPr>
                <w:rFonts w:ascii="Times New Roman" w:hAnsi="Times New Roman" w:cs="Times New Roman"/>
              </w:rPr>
              <w:t>10</w:t>
            </w:r>
          </w:p>
        </w:tc>
        <w:tc>
          <w:tcPr>
            <w:tcW w:w="992" w:type="dxa"/>
            <w:gridSpan w:val="5"/>
          </w:tcPr>
          <w:p w:rsidR="00633F16" w:rsidRPr="00625D8D" w:rsidRDefault="00633F16" w:rsidP="00633F16">
            <w:pPr>
              <w:pStyle w:val="ConsPlusNormal0"/>
              <w:ind w:firstLine="0"/>
              <w:rPr>
                <w:rFonts w:ascii="Times New Roman" w:hAnsi="Times New Roman" w:cs="Times New Roman"/>
              </w:rPr>
            </w:pPr>
          </w:p>
        </w:tc>
        <w:tc>
          <w:tcPr>
            <w:tcW w:w="1836" w:type="dxa"/>
            <w:gridSpan w:val="2"/>
          </w:tcPr>
          <w:p w:rsidR="00633F16" w:rsidRPr="00625D8D" w:rsidRDefault="00633F16" w:rsidP="00633F16">
            <w:pPr>
              <w:pStyle w:val="ConsPlusNormal0"/>
              <w:rPr>
                <w:rFonts w:ascii="Times New Roman" w:hAnsi="Times New Roman" w:cs="Times New Roman"/>
              </w:rPr>
            </w:pPr>
          </w:p>
        </w:tc>
        <w:tc>
          <w:tcPr>
            <w:tcW w:w="1335" w:type="dxa"/>
            <w:gridSpan w:val="4"/>
          </w:tcPr>
          <w:p w:rsidR="00633F16" w:rsidRPr="00625D8D" w:rsidRDefault="00633F16" w:rsidP="00633F16">
            <w:pPr>
              <w:pStyle w:val="ConsPlusNormal0"/>
              <w:rPr>
                <w:rFonts w:ascii="Times New Roman" w:hAnsi="Times New Roman" w:cs="Times New Roman"/>
              </w:rPr>
            </w:pPr>
          </w:p>
        </w:tc>
      </w:tr>
      <w:tr w:rsidR="00633F16" w:rsidRPr="00625D8D" w:rsidTr="00633F16">
        <w:trPr>
          <w:trHeight w:val="301"/>
        </w:trPr>
        <w:tc>
          <w:tcPr>
            <w:tcW w:w="4914" w:type="dxa"/>
            <w:gridSpan w:val="4"/>
            <w:vMerge/>
          </w:tcPr>
          <w:p w:rsidR="00633F16" w:rsidRPr="00625D8D" w:rsidRDefault="00633F16" w:rsidP="00633F16"/>
        </w:tc>
        <w:tc>
          <w:tcPr>
            <w:tcW w:w="1458" w:type="dxa"/>
            <w:gridSpan w:val="4"/>
          </w:tcPr>
          <w:p w:rsidR="00633F16" w:rsidRPr="00625D8D" w:rsidRDefault="00633F16" w:rsidP="00633F16">
            <w:pPr>
              <w:pStyle w:val="ConsPlusNormal0"/>
              <w:rPr>
                <w:rFonts w:ascii="Times New Roman" w:hAnsi="Times New Roman" w:cs="Times New Roman"/>
              </w:rPr>
            </w:pPr>
            <w:r>
              <w:rPr>
                <w:rFonts w:ascii="Times New Roman" w:hAnsi="Times New Roman" w:cs="Times New Roman"/>
              </w:rPr>
              <w:t>2027</w:t>
            </w:r>
          </w:p>
        </w:tc>
        <w:tc>
          <w:tcPr>
            <w:tcW w:w="843" w:type="dxa"/>
            <w:gridSpan w:val="2"/>
          </w:tcPr>
          <w:p w:rsidR="00633F16" w:rsidRPr="00D50041" w:rsidRDefault="00633F16" w:rsidP="00633F16">
            <w:pPr>
              <w:pStyle w:val="ConsPlusNormal0"/>
              <w:ind w:firstLine="0"/>
              <w:rPr>
                <w:rFonts w:ascii="Times New Roman" w:hAnsi="Times New Roman" w:cs="Times New Roman"/>
              </w:rPr>
            </w:pPr>
            <w:r>
              <w:rPr>
                <w:rFonts w:ascii="Times New Roman" w:hAnsi="Times New Roman" w:cs="Times New Roman"/>
              </w:rPr>
              <w:t>60,8</w:t>
            </w:r>
          </w:p>
        </w:tc>
        <w:tc>
          <w:tcPr>
            <w:tcW w:w="1368" w:type="dxa"/>
            <w:gridSpan w:val="3"/>
          </w:tcPr>
          <w:p w:rsidR="00633F16" w:rsidRPr="00D50041" w:rsidRDefault="00633F16" w:rsidP="00633F16">
            <w:pPr>
              <w:pStyle w:val="ConsPlusNormal0"/>
              <w:ind w:firstLine="0"/>
              <w:jc w:val="right"/>
              <w:rPr>
                <w:rFonts w:ascii="Times New Roman" w:hAnsi="Times New Roman" w:cs="Times New Roman"/>
              </w:rPr>
            </w:pPr>
            <w:r>
              <w:rPr>
                <w:rFonts w:ascii="Times New Roman" w:hAnsi="Times New Roman" w:cs="Times New Roman"/>
              </w:rPr>
              <w:t>50,8</w:t>
            </w:r>
          </w:p>
        </w:tc>
        <w:tc>
          <w:tcPr>
            <w:tcW w:w="1344" w:type="dxa"/>
          </w:tcPr>
          <w:p w:rsidR="00633F16" w:rsidRPr="00D50041" w:rsidRDefault="00633F16" w:rsidP="00633F16">
            <w:pPr>
              <w:pStyle w:val="ConsPlusNormal0"/>
              <w:ind w:firstLine="0"/>
              <w:rPr>
                <w:rFonts w:ascii="Times New Roman" w:hAnsi="Times New Roman" w:cs="Times New Roman"/>
              </w:rPr>
            </w:pPr>
          </w:p>
        </w:tc>
        <w:tc>
          <w:tcPr>
            <w:tcW w:w="1408" w:type="dxa"/>
            <w:gridSpan w:val="8"/>
          </w:tcPr>
          <w:p w:rsidR="00633F16" w:rsidRPr="00D50041" w:rsidRDefault="00633F16" w:rsidP="00633F16">
            <w:pPr>
              <w:pStyle w:val="ConsPlusNormal0"/>
              <w:ind w:firstLine="0"/>
              <w:rPr>
                <w:rFonts w:ascii="Times New Roman" w:hAnsi="Times New Roman" w:cs="Times New Roman"/>
              </w:rPr>
            </w:pPr>
            <w:r>
              <w:rPr>
                <w:rFonts w:ascii="Times New Roman" w:hAnsi="Times New Roman" w:cs="Times New Roman"/>
              </w:rPr>
              <w:t>10</w:t>
            </w:r>
          </w:p>
        </w:tc>
        <w:tc>
          <w:tcPr>
            <w:tcW w:w="992" w:type="dxa"/>
            <w:gridSpan w:val="5"/>
          </w:tcPr>
          <w:p w:rsidR="00633F16" w:rsidRPr="00625D8D" w:rsidRDefault="00633F16" w:rsidP="00633F16">
            <w:pPr>
              <w:pStyle w:val="ConsPlusNormal0"/>
              <w:ind w:firstLine="0"/>
              <w:rPr>
                <w:rFonts w:ascii="Times New Roman" w:hAnsi="Times New Roman" w:cs="Times New Roman"/>
              </w:rPr>
            </w:pPr>
          </w:p>
        </w:tc>
        <w:tc>
          <w:tcPr>
            <w:tcW w:w="1836" w:type="dxa"/>
            <w:gridSpan w:val="2"/>
          </w:tcPr>
          <w:p w:rsidR="00633F16" w:rsidRPr="00625D8D" w:rsidRDefault="00633F16" w:rsidP="00633F16">
            <w:pPr>
              <w:pStyle w:val="ConsPlusNormal0"/>
              <w:rPr>
                <w:rFonts w:ascii="Times New Roman" w:hAnsi="Times New Roman" w:cs="Times New Roman"/>
              </w:rPr>
            </w:pPr>
          </w:p>
        </w:tc>
        <w:tc>
          <w:tcPr>
            <w:tcW w:w="1335" w:type="dxa"/>
            <w:gridSpan w:val="4"/>
          </w:tcPr>
          <w:p w:rsidR="00633F16" w:rsidRPr="00625D8D" w:rsidRDefault="00633F16" w:rsidP="00633F16">
            <w:pPr>
              <w:pStyle w:val="ConsPlusNormal0"/>
              <w:rPr>
                <w:rFonts w:ascii="Times New Roman" w:hAnsi="Times New Roman" w:cs="Times New Roman"/>
              </w:rPr>
            </w:pPr>
          </w:p>
        </w:tc>
      </w:tr>
    </w:tbl>
    <w:p w:rsidR="00633F16" w:rsidRDefault="00633F16" w:rsidP="00633F16">
      <w:pPr>
        <w:autoSpaceDE w:val="0"/>
        <w:autoSpaceDN w:val="0"/>
        <w:adjustRightInd w:val="0"/>
        <w:jc w:val="both"/>
        <w:rPr>
          <w:sz w:val="28"/>
          <w:szCs w:val="28"/>
        </w:rPr>
        <w:sectPr w:rsidR="00633F16" w:rsidSect="00101D3C">
          <w:pgSz w:w="16838" w:h="11906" w:orient="landscape"/>
          <w:pgMar w:top="851" w:right="539" w:bottom="1134" w:left="851"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docGrid w:linePitch="360"/>
        </w:sectPr>
      </w:pPr>
    </w:p>
    <w:p w:rsidR="00633F16" w:rsidRPr="00625D8D" w:rsidRDefault="00633F16" w:rsidP="00633F16">
      <w:pPr>
        <w:autoSpaceDE w:val="0"/>
        <w:autoSpaceDN w:val="0"/>
        <w:adjustRightInd w:val="0"/>
        <w:jc w:val="both"/>
        <w:rPr>
          <w:sz w:val="28"/>
          <w:szCs w:val="28"/>
        </w:rPr>
      </w:pPr>
    </w:p>
    <w:p w:rsidR="00633F16" w:rsidRPr="00625D8D" w:rsidRDefault="00633F16" w:rsidP="00633F16">
      <w:pPr>
        <w:autoSpaceDE w:val="0"/>
        <w:autoSpaceDN w:val="0"/>
        <w:adjustRightInd w:val="0"/>
        <w:jc w:val="both"/>
        <w:rPr>
          <w:sz w:val="28"/>
          <w:szCs w:val="28"/>
        </w:rPr>
      </w:pPr>
    </w:p>
    <w:p w:rsidR="00633F16" w:rsidRDefault="00633F16" w:rsidP="00633F16">
      <w:pPr>
        <w:pStyle w:val="ConsPlusNormal0"/>
        <w:ind w:left="705" w:firstLine="0"/>
        <w:jc w:val="right"/>
      </w:pPr>
    </w:p>
    <w:p w:rsidR="00633F16" w:rsidRDefault="00633F16" w:rsidP="00633F16">
      <w:pPr>
        <w:spacing w:line="192" w:lineRule="auto"/>
        <w:jc w:val="both"/>
        <w:rPr>
          <w:sz w:val="30"/>
        </w:rPr>
      </w:pPr>
      <w:r>
        <w:rPr>
          <w:noProof/>
        </w:rPr>
        <w:drawing>
          <wp:anchor distT="0" distB="0" distL="114300" distR="114300" simplePos="0" relativeHeight="251683840" behindDoc="0" locked="0" layoutInCell="1" allowOverlap="1" wp14:anchorId="6090F065" wp14:editId="33633A18">
            <wp:simplePos x="0" y="0"/>
            <wp:positionH relativeFrom="column">
              <wp:posOffset>2571750</wp:posOffset>
            </wp:positionH>
            <wp:positionV relativeFrom="paragraph">
              <wp:posOffset>-18415</wp:posOffset>
            </wp:positionV>
            <wp:extent cx="864235" cy="1059180"/>
            <wp:effectExtent l="0" t="0" r="0" b="7620"/>
            <wp:wrapSquare wrapText="right"/>
            <wp:docPr id="23" name="Рисунок 2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30"/>
        </w:rPr>
        <w:t xml:space="preserve"> </w:t>
      </w:r>
    </w:p>
    <w:p w:rsidR="00633F16" w:rsidRDefault="00633F16" w:rsidP="00633F16">
      <w:pPr>
        <w:spacing w:line="192" w:lineRule="auto"/>
        <w:jc w:val="both"/>
        <w:rPr>
          <w:sz w:val="16"/>
        </w:rPr>
      </w:pPr>
    </w:p>
    <w:p w:rsidR="00633F16" w:rsidRDefault="00633F16" w:rsidP="00633F16">
      <w:pPr>
        <w:rPr>
          <w:sz w:val="28"/>
        </w:rPr>
      </w:pPr>
    </w:p>
    <w:p w:rsidR="00633F16" w:rsidRDefault="00633F16" w:rsidP="00633F16">
      <w:pPr>
        <w:rPr>
          <w:sz w:val="28"/>
        </w:rPr>
      </w:pPr>
    </w:p>
    <w:p w:rsidR="00633F16" w:rsidRDefault="00633F16" w:rsidP="00633F16">
      <w:pPr>
        <w:rPr>
          <w:sz w:val="28"/>
        </w:rPr>
      </w:pPr>
    </w:p>
    <w:tbl>
      <w:tblPr>
        <w:tblpPr w:leftFromText="180" w:rightFromText="180" w:bottomFromText="200" w:vertAnchor="page" w:horzAnchor="margin" w:tblpY="3073"/>
        <w:tblW w:w="9600" w:type="dxa"/>
        <w:tblLayout w:type="fixed"/>
        <w:tblCellMar>
          <w:left w:w="0" w:type="dxa"/>
          <w:right w:w="0" w:type="dxa"/>
        </w:tblCellMar>
        <w:tblLook w:val="01E0" w:firstRow="1" w:lastRow="1" w:firstColumn="1" w:lastColumn="1" w:noHBand="0" w:noVBand="0"/>
      </w:tblPr>
      <w:tblGrid>
        <w:gridCol w:w="9600"/>
      </w:tblGrid>
      <w:tr w:rsidR="00633F16" w:rsidRPr="007F5E5F" w:rsidTr="00633F16">
        <w:trPr>
          <w:trHeight w:val="397"/>
        </w:trPr>
        <w:tc>
          <w:tcPr>
            <w:tcW w:w="9606" w:type="dxa"/>
          </w:tcPr>
          <w:p w:rsidR="00633F16" w:rsidRDefault="00633F16" w:rsidP="00633F16">
            <w:pPr>
              <w:autoSpaceDE w:val="0"/>
              <w:autoSpaceDN w:val="0"/>
              <w:adjustRightInd w:val="0"/>
              <w:spacing w:line="276" w:lineRule="auto"/>
              <w:jc w:val="center"/>
              <w:rPr>
                <w:b/>
                <w:sz w:val="28"/>
                <w:lang w:eastAsia="en-US"/>
              </w:rPr>
            </w:pPr>
          </w:p>
        </w:tc>
      </w:tr>
      <w:tr w:rsidR="00633F16" w:rsidRPr="007F5E5F" w:rsidTr="00633F16">
        <w:tc>
          <w:tcPr>
            <w:tcW w:w="9606" w:type="dxa"/>
          </w:tcPr>
          <w:p w:rsidR="00633F16" w:rsidRDefault="00633F16" w:rsidP="00633F16">
            <w:pPr>
              <w:autoSpaceDE w:val="0"/>
              <w:autoSpaceDN w:val="0"/>
              <w:adjustRightInd w:val="0"/>
              <w:spacing w:line="276" w:lineRule="auto"/>
              <w:jc w:val="center"/>
              <w:rPr>
                <w:b/>
                <w:sz w:val="40"/>
                <w:lang w:eastAsia="en-US"/>
              </w:rPr>
            </w:pPr>
            <w:r>
              <w:rPr>
                <w:b/>
                <w:sz w:val="28"/>
                <w:szCs w:val="28"/>
                <w:lang w:eastAsia="en-US"/>
              </w:rPr>
              <w:t>АДМИНИСТРАЦИЯ</w:t>
            </w:r>
          </w:p>
        </w:tc>
      </w:tr>
      <w:tr w:rsidR="00633F16" w:rsidRPr="007F5E5F" w:rsidTr="00633F16">
        <w:trPr>
          <w:trHeight w:val="397"/>
        </w:trPr>
        <w:tc>
          <w:tcPr>
            <w:tcW w:w="9606" w:type="dxa"/>
          </w:tcPr>
          <w:p w:rsidR="00633F16" w:rsidRDefault="00633F16" w:rsidP="00633F16">
            <w:pPr>
              <w:autoSpaceDE w:val="0"/>
              <w:autoSpaceDN w:val="0"/>
              <w:adjustRightInd w:val="0"/>
              <w:spacing w:line="276" w:lineRule="auto"/>
              <w:jc w:val="center"/>
              <w:rPr>
                <w:b/>
                <w:lang w:eastAsia="en-US"/>
              </w:rPr>
            </w:pPr>
            <w:r>
              <w:rPr>
                <w:b/>
                <w:sz w:val="28"/>
                <w:szCs w:val="28"/>
                <w:lang w:eastAsia="en-US"/>
              </w:rPr>
              <w:t>КАМЕШКИРСКОГО РАЙОНА ПЕНЗЕНСКОЙ ОБЛАСТИ</w:t>
            </w:r>
          </w:p>
        </w:tc>
      </w:tr>
      <w:tr w:rsidR="00633F16" w:rsidRPr="007F5E5F" w:rsidTr="00633F16">
        <w:tc>
          <w:tcPr>
            <w:tcW w:w="9606" w:type="dxa"/>
          </w:tcPr>
          <w:p w:rsidR="00633F16" w:rsidRDefault="00633F16" w:rsidP="00633F16">
            <w:pPr>
              <w:pStyle w:val="3"/>
              <w:spacing w:line="276" w:lineRule="auto"/>
              <w:rPr>
                <w:lang w:eastAsia="en-US"/>
              </w:rPr>
            </w:pPr>
          </w:p>
        </w:tc>
      </w:tr>
      <w:tr w:rsidR="00633F16" w:rsidRPr="007F5E5F" w:rsidTr="00633F16">
        <w:trPr>
          <w:trHeight w:val="548"/>
        </w:trPr>
        <w:tc>
          <w:tcPr>
            <w:tcW w:w="9606" w:type="dxa"/>
            <w:vAlign w:val="center"/>
          </w:tcPr>
          <w:p w:rsidR="00633F16" w:rsidRPr="007F5E5F" w:rsidRDefault="00633F16" w:rsidP="00633F16">
            <w:pPr>
              <w:pStyle w:val="3"/>
              <w:spacing w:line="276" w:lineRule="auto"/>
              <w:rPr>
                <w:sz w:val="28"/>
                <w:szCs w:val="28"/>
                <w:lang w:eastAsia="en-US"/>
              </w:rPr>
            </w:pPr>
            <w:r w:rsidRPr="007F5E5F">
              <w:rPr>
                <w:sz w:val="28"/>
                <w:szCs w:val="28"/>
                <w:lang w:eastAsia="en-US"/>
              </w:rPr>
              <w:t>ПОСТАНОВЛЕНИЕ</w:t>
            </w:r>
          </w:p>
        </w:tc>
      </w:tr>
      <w:tr w:rsidR="00633F16" w:rsidRPr="007F5E5F" w:rsidTr="00633F16">
        <w:trPr>
          <w:trHeight w:val="80"/>
        </w:trPr>
        <w:tc>
          <w:tcPr>
            <w:tcW w:w="9606" w:type="dxa"/>
            <w:vAlign w:val="center"/>
          </w:tcPr>
          <w:p w:rsidR="00633F16" w:rsidRDefault="00633F16" w:rsidP="00633F16">
            <w:pPr>
              <w:pStyle w:val="3"/>
              <w:spacing w:line="276" w:lineRule="auto"/>
              <w:rPr>
                <w:sz w:val="28"/>
                <w:szCs w:val="28"/>
                <w:lang w:eastAsia="en-US"/>
              </w:rPr>
            </w:pPr>
          </w:p>
        </w:tc>
      </w:tr>
    </w:tbl>
    <w:tbl>
      <w:tblPr>
        <w:tblpPr w:leftFromText="180" w:rightFromText="180" w:bottomFromText="200" w:vertAnchor="text" w:horzAnchor="margin" w:tblpXSpec="center" w:tblpY="126"/>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633F16" w:rsidRPr="007F5E5F" w:rsidTr="00633F16">
        <w:tc>
          <w:tcPr>
            <w:tcW w:w="284" w:type="dxa"/>
            <w:vAlign w:val="bottom"/>
          </w:tcPr>
          <w:p w:rsidR="00633F16" w:rsidRDefault="00633F16" w:rsidP="00633F16">
            <w:pPr>
              <w:autoSpaceDE w:val="0"/>
              <w:autoSpaceDN w:val="0"/>
              <w:adjustRightInd w:val="0"/>
              <w:spacing w:line="276" w:lineRule="auto"/>
              <w:rPr>
                <w:lang w:eastAsia="en-US"/>
              </w:rPr>
            </w:pPr>
            <w:r>
              <w:rPr>
                <w:lang w:eastAsia="en-US"/>
              </w:rPr>
              <w:t>от</w:t>
            </w:r>
          </w:p>
        </w:tc>
        <w:tc>
          <w:tcPr>
            <w:tcW w:w="2835" w:type="dxa"/>
            <w:tcBorders>
              <w:top w:val="nil"/>
              <w:left w:val="nil"/>
              <w:bottom w:val="single" w:sz="6" w:space="0" w:color="auto"/>
              <w:right w:val="nil"/>
            </w:tcBorders>
          </w:tcPr>
          <w:p w:rsidR="00633F16" w:rsidRPr="00483B06" w:rsidRDefault="00633F16" w:rsidP="00633F16">
            <w:pPr>
              <w:autoSpaceDE w:val="0"/>
              <w:autoSpaceDN w:val="0"/>
              <w:adjustRightInd w:val="0"/>
              <w:spacing w:line="276" w:lineRule="auto"/>
              <w:jc w:val="center"/>
              <w:rPr>
                <w:b/>
                <w:lang w:eastAsia="en-US"/>
              </w:rPr>
            </w:pPr>
            <w:r>
              <w:rPr>
                <w:b/>
                <w:lang w:eastAsia="en-US"/>
              </w:rPr>
              <w:t>14.02.2023</w:t>
            </w:r>
          </w:p>
        </w:tc>
        <w:tc>
          <w:tcPr>
            <w:tcW w:w="397" w:type="dxa"/>
            <w:vAlign w:val="bottom"/>
          </w:tcPr>
          <w:p w:rsidR="00633F16" w:rsidRDefault="00633F16" w:rsidP="00633F16">
            <w:pPr>
              <w:autoSpaceDE w:val="0"/>
              <w:autoSpaceDN w:val="0"/>
              <w:adjustRightInd w:val="0"/>
              <w:spacing w:line="276" w:lineRule="auto"/>
              <w:jc w:val="center"/>
              <w:rPr>
                <w:lang w:eastAsia="en-US"/>
              </w:rPr>
            </w:pPr>
            <w:r>
              <w:rPr>
                <w:lang w:eastAsia="en-US"/>
              </w:rPr>
              <w:t>№</w:t>
            </w:r>
          </w:p>
        </w:tc>
        <w:tc>
          <w:tcPr>
            <w:tcW w:w="1134" w:type="dxa"/>
            <w:tcBorders>
              <w:top w:val="nil"/>
              <w:left w:val="nil"/>
              <w:bottom w:val="single" w:sz="6" w:space="0" w:color="auto"/>
              <w:right w:val="nil"/>
            </w:tcBorders>
          </w:tcPr>
          <w:p w:rsidR="00633F16" w:rsidRPr="00483B06" w:rsidRDefault="00633F16" w:rsidP="00633F16">
            <w:pPr>
              <w:autoSpaceDE w:val="0"/>
              <w:autoSpaceDN w:val="0"/>
              <w:adjustRightInd w:val="0"/>
              <w:spacing w:line="276" w:lineRule="auto"/>
              <w:jc w:val="center"/>
              <w:rPr>
                <w:b/>
                <w:lang w:eastAsia="en-US"/>
              </w:rPr>
            </w:pPr>
            <w:r>
              <w:rPr>
                <w:b/>
                <w:lang w:eastAsia="en-US"/>
              </w:rPr>
              <w:t>80</w:t>
            </w:r>
          </w:p>
        </w:tc>
      </w:tr>
      <w:tr w:rsidR="00633F16" w:rsidRPr="007F5E5F" w:rsidTr="00633F16">
        <w:tc>
          <w:tcPr>
            <w:tcW w:w="4650" w:type="dxa"/>
            <w:gridSpan w:val="4"/>
          </w:tcPr>
          <w:p w:rsidR="00633F16" w:rsidRDefault="00633F16" w:rsidP="00633F16">
            <w:pPr>
              <w:spacing w:line="276" w:lineRule="auto"/>
              <w:jc w:val="center"/>
              <w:rPr>
                <w:sz w:val="10"/>
                <w:lang w:eastAsia="en-US"/>
              </w:rPr>
            </w:pPr>
          </w:p>
          <w:p w:rsidR="00633F16" w:rsidRDefault="00633F16" w:rsidP="00633F16">
            <w:pPr>
              <w:autoSpaceDE w:val="0"/>
              <w:autoSpaceDN w:val="0"/>
              <w:adjustRightInd w:val="0"/>
              <w:spacing w:line="276" w:lineRule="auto"/>
              <w:jc w:val="center"/>
              <w:rPr>
                <w:lang w:eastAsia="en-US"/>
              </w:rPr>
            </w:pPr>
            <w:r>
              <w:rPr>
                <w:lang w:eastAsia="en-US"/>
              </w:rPr>
              <w:t>с. Р.Камешкир</w:t>
            </w:r>
          </w:p>
        </w:tc>
      </w:tr>
    </w:tbl>
    <w:p w:rsidR="00633F16" w:rsidRPr="00CC66F6" w:rsidRDefault="00633F16" w:rsidP="00633F16">
      <w:pPr>
        <w:rPr>
          <w:vanish/>
        </w:rPr>
      </w:pPr>
    </w:p>
    <w:p w:rsidR="00633F16" w:rsidRDefault="00633F16" w:rsidP="00633F16">
      <w:pPr>
        <w:spacing w:line="192" w:lineRule="auto"/>
        <w:jc w:val="both"/>
        <w:rPr>
          <w:sz w:val="30"/>
        </w:rPr>
      </w:pPr>
    </w:p>
    <w:p w:rsidR="00633F16" w:rsidRDefault="00633F16" w:rsidP="00633F16">
      <w:pPr>
        <w:spacing w:line="192" w:lineRule="auto"/>
        <w:jc w:val="both"/>
        <w:rPr>
          <w:sz w:val="16"/>
        </w:rPr>
      </w:pPr>
    </w:p>
    <w:p w:rsidR="00633F16" w:rsidRDefault="00633F16" w:rsidP="00633F16">
      <w:pPr>
        <w:rPr>
          <w:sz w:val="28"/>
        </w:rPr>
      </w:pPr>
    </w:p>
    <w:p w:rsidR="00633F16" w:rsidRDefault="00633F16" w:rsidP="00633F16">
      <w:pPr>
        <w:rPr>
          <w:sz w:val="28"/>
        </w:rPr>
      </w:pPr>
    </w:p>
    <w:p w:rsidR="00633F16" w:rsidRPr="005F69AF" w:rsidRDefault="00633F16" w:rsidP="00633F16"/>
    <w:p w:rsidR="00633F16" w:rsidRPr="0048718D" w:rsidRDefault="00633F16" w:rsidP="00633F16">
      <w:pPr>
        <w:pStyle w:val="af5"/>
        <w:jc w:val="center"/>
        <w:rPr>
          <w:b/>
          <w:bCs/>
        </w:rPr>
      </w:pPr>
      <w:r w:rsidRPr="0048718D">
        <w:rPr>
          <w:b/>
          <w:bCs/>
        </w:rPr>
        <w:t>О внесении изменений в постановление администрации Камешкирского района</w:t>
      </w:r>
    </w:p>
    <w:p w:rsidR="00633F16" w:rsidRDefault="00633F16" w:rsidP="00633F16">
      <w:pPr>
        <w:pStyle w:val="af5"/>
        <w:jc w:val="center"/>
        <w:rPr>
          <w:b/>
        </w:rPr>
      </w:pPr>
      <w:r>
        <w:rPr>
          <w:b/>
          <w:bCs/>
        </w:rPr>
        <w:t xml:space="preserve"> </w:t>
      </w:r>
      <w:r w:rsidRPr="0048718D">
        <w:rPr>
          <w:b/>
          <w:bCs/>
        </w:rPr>
        <w:t>от 08.10.2020г№254</w:t>
      </w:r>
      <w:r w:rsidRPr="0048718D">
        <w:rPr>
          <w:b/>
          <w:bCs/>
          <w:sz w:val="28"/>
          <w:szCs w:val="28"/>
        </w:rPr>
        <w:t xml:space="preserve"> «</w:t>
      </w:r>
      <w:r w:rsidRPr="0048718D">
        <w:rPr>
          <w:b/>
        </w:rPr>
        <w:t xml:space="preserve">Об утверждении муниципальной программы </w:t>
      </w:r>
    </w:p>
    <w:p w:rsidR="00633F16" w:rsidRDefault="00633F16" w:rsidP="00633F16">
      <w:pPr>
        <w:pStyle w:val="af5"/>
        <w:jc w:val="center"/>
        <w:rPr>
          <w:b/>
        </w:rPr>
      </w:pPr>
      <w:r w:rsidRPr="0048718D">
        <w:rPr>
          <w:b/>
        </w:rPr>
        <w:t xml:space="preserve">"Комплексное  развитие сельских территорий </w:t>
      </w:r>
    </w:p>
    <w:p w:rsidR="00633F16" w:rsidRPr="0048718D" w:rsidRDefault="00633F16" w:rsidP="00633F16">
      <w:pPr>
        <w:pStyle w:val="af5"/>
        <w:jc w:val="center"/>
        <w:rPr>
          <w:b/>
          <w:bCs/>
        </w:rPr>
      </w:pPr>
      <w:r w:rsidRPr="0048718D">
        <w:rPr>
          <w:b/>
        </w:rPr>
        <w:t>Камешкирского района Пензенской области"</w:t>
      </w:r>
    </w:p>
    <w:p w:rsidR="00633F16" w:rsidRPr="0048718D" w:rsidRDefault="00633F16" w:rsidP="00633F16">
      <w:pPr>
        <w:pStyle w:val="af5"/>
        <w:jc w:val="center"/>
        <w:rPr>
          <w:b/>
        </w:rPr>
      </w:pPr>
    </w:p>
    <w:p w:rsidR="00633F16" w:rsidRPr="0048718D" w:rsidRDefault="00633F16" w:rsidP="00633F16">
      <w:pPr>
        <w:ind w:firstLine="720"/>
        <w:jc w:val="both"/>
      </w:pPr>
      <w:r w:rsidRPr="0048718D">
        <w:t>В связи с уточнением объемов финансирования, руководствуясь Уставом Камешкирского</w:t>
      </w:r>
    </w:p>
    <w:p w:rsidR="00633F16" w:rsidRPr="0048718D" w:rsidRDefault="00633F16" w:rsidP="00633F16">
      <w:pPr>
        <w:ind w:firstLine="720"/>
        <w:jc w:val="both"/>
      </w:pPr>
      <w:r w:rsidRPr="0048718D">
        <w:t xml:space="preserve">района Пензенской области, администрация Камешкирского района  Пензенской области    </w:t>
      </w:r>
    </w:p>
    <w:p w:rsidR="00633F16" w:rsidRPr="0048718D" w:rsidRDefault="00633F16" w:rsidP="00633F16">
      <w:pPr>
        <w:jc w:val="center"/>
        <w:rPr>
          <w:color w:val="000000"/>
        </w:rPr>
      </w:pPr>
    </w:p>
    <w:p w:rsidR="00633F16" w:rsidRPr="0048718D" w:rsidRDefault="00633F16" w:rsidP="00633F16">
      <w:pPr>
        <w:jc w:val="center"/>
        <w:rPr>
          <w:color w:val="000000"/>
        </w:rPr>
      </w:pPr>
      <w:r w:rsidRPr="0048718D">
        <w:rPr>
          <w:color w:val="000000"/>
        </w:rPr>
        <w:t>ПОСТАНОВЛЯЕТ:</w:t>
      </w:r>
    </w:p>
    <w:p w:rsidR="00633F16" w:rsidRPr="0048718D" w:rsidRDefault="00633F16" w:rsidP="00633F16"/>
    <w:p w:rsidR="00633F16" w:rsidRPr="0048718D" w:rsidRDefault="00633F16" w:rsidP="00101D3C">
      <w:pPr>
        <w:pStyle w:val="af5"/>
        <w:numPr>
          <w:ilvl w:val="0"/>
          <w:numId w:val="8"/>
        </w:numPr>
        <w:spacing w:after="120"/>
      </w:pPr>
      <w:r w:rsidRPr="0048718D">
        <w:t>Внести изменения в постановление администрации Камешкирского района                     от 08.10.2020г №254 «Об утверждении муниципальной программы "Комплексное  развитие сельских территорий Камешкирс</w:t>
      </w:r>
      <w:r>
        <w:t>кого района Пензенской области"</w:t>
      </w:r>
      <w:r w:rsidRPr="0048718D">
        <w:t xml:space="preserve"> изложить в новой редакции, согласно приложению к настоящему постановлению.</w:t>
      </w:r>
    </w:p>
    <w:p w:rsidR="00633F16" w:rsidRPr="0048718D" w:rsidRDefault="00633F16" w:rsidP="00101D3C">
      <w:pPr>
        <w:pStyle w:val="af5"/>
        <w:numPr>
          <w:ilvl w:val="0"/>
          <w:numId w:val="8"/>
        </w:numPr>
        <w:spacing w:after="120"/>
      </w:pPr>
      <w:r w:rsidRPr="0048718D">
        <w:t>Опубликовать настоящее постановление в информационном бюллетене  «Камешкирский вестник».</w:t>
      </w:r>
    </w:p>
    <w:p w:rsidR="00633F16" w:rsidRPr="0048718D" w:rsidRDefault="00633F16" w:rsidP="00101D3C">
      <w:pPr>
        <w:numPr>
          <w:ilvl w:val="0"/>
          <w:numId w:val="8"/>
        </w:numPr>
        <w:suppressAutoHyphens/>
        <w:autoSpaceDE w:val="0"/>
        <w:jc w:val="both"/>
      </w:pPr>
      <w:r w:rsidRPr="0048718D">
        <w:t xml:space="preserve"> Настоящее постановление вступает в силу на следующий день после дня его официального опубликования.</w:t>
      </w:r>
    </w:p>
    <w:p w:rsidR="00633F16" w:rsidRPr="0048718D" w:rsidRDefault="00633F16" w:rsidP="00633F16">
      <w:pPr>
        <w:autoSpaceDE w:val="0"/>
        <w:ind w:left="720"/>
        <w:jc w:val="both"/>
      </w:pPr>
    </w:p>
    <w:p w:rsidR="00633F16" w:rsidRPr="0048718D" w:rsidRDefault="00633F16" w:rsidP="00101D3C">
      <w:pPr>
        <w:numPr>
          <w:ilvl w:val="0"/>
          <w:numId w:val="8"/>
        </w:numPr>
        <w:suppressAutoHyphens/>
        <w:autoSpaceDE w:val="0"/>
        <w:jc w:val="both"/>
      </w:pPr>
      <w:r w:rsidRPr="0048718D">
        <w:t xml:space="preserve"> </w:t>
      </w:r>
      <w:proofErr w:type="gramStart"/>
      <w:r w:rsidRPr="0048718D">
        <w:t>Контроль за</w:t>
      </w:r>
      <w:proofErr w:type="gramEnd"/>
      <w:r w:rsidRPr="0048718D">
        <w:t xml:space="preserve"> исполнением настоящего постановления возложить на заместителя Главы администрации Камешкирского района Пензенской области, курирующего вопросы ЖКХ и экономики.</w:t>
      </w:r>
    </w:p>
    <w:p w:rsidR="00633F16" w:rsidRPr="0048718D" w:rsidRDefault="00633F16" w:rsidP="00633F16">
      <w:pPr>
        <w:ind w:left="720"/>
        <w:jc w:val="both"/>
      </w:pPr>
    </w:p>
    <w:p w:rsidR="00633F16" w:rsidRPr="0048718D" w:rsidRDefault="00633F16" w:rsidP="00633F16">
      <w:r w:rsidRPr="0048718D">
        <w:t xml:space="preserve">            Глава администрации</w:t>
      </w:r>
    </w:p>
    <w:p w:rsidR="00633F16" w:rsidRPr="0048718D" w:rsidRDefault="00633F16" w:rsidP="00633F16">
      <w:pPr>
        <w:ind w:left="720"/>
      </w:pPr>
      <w:r w:rsidRPr="0048718D">
        <w:t xml:space="preserve">Камешкирского района                                                                                      </w:t>
      </w:r>
      <w:r>
        <w:t>О. Н. Белянина</w:t>
      </w:r>
    </w:p>
    <w:p w:rsidR="00633F16" w:rsidRPr="0048718D" w:rsidRDefault="00633F16" w:rsidP="00633F16">
      <w:pPr>
        <w:jc w:val="right"/>
        <w:rPr>
          <w:bCs/>
        </w:rPr>
      </w:pPr>
    </w:p>
    <w:p w:rsidR="00633F16" w:rsidRPr="0048718D" w:rsidRDefault="00633F16" w:rsidP="00633F16">
      <w:pPr>
        <w:jc w:val="right"/>
        <w:rPr>
          <w:bCs/>
        </w:rPr>
      </w:pPr>
    </w:p>
    <w:p w:rsidR="00633F16" w:rsidRPr="0048718D" w:rsidRDefault="00633F16" w:rsidP="00633F16">
      <w:pPr>
        <w:jc w:val="right"/>
        <w:rPr>
          <w:bCs/>
        </w:rPr>
      </w:pPr>
    </w:p>
    <w:p w:rsidR="00633F16" w:rsidRPr="0048718D" w:rsidRDefault="00633F16" w:rsidP="00633F16">
      <w:pPr>
        <w:jc w:val="right"/>
        <w:rPr>
          <w:bCs/>
        </w:rPr>
      </w:pPr>
    </w:p>
    <w:p w:rsidR="00633F16" w:rsidRPr="0048718D" w:rsidRDefault="00633F16" w:rsidP="00633F16">
      <w:pPr>
        <w:jc w:val="right"/>
        <w:rPr>
          <w:bCs/>
        </w:rPr>
      </w:pPr>
    </w:p>
    <w:p w:rsidR="00633F16" w:rsidRPr="0048718D" w:rsidRDefault="00633F16" w:rsidP="00633F16">
      <w:pPr>
        <w:jc w:val="right"/>
        <w:rPr>
          <w:bCs/>
        </w:rPr>
      </w:pPr>
    </w:p>
    <w:p w:rsidR="00633F16" w:rsidRPr="0048718D" w:rsidRDefault="00633F16" w:rsidP="00633F16">
      <w:pPr>
        <w:jc w:val="right"/>
        <w:rPr>
          <w:bCs/>
        </w:rPr>
      </w:pPr>
    </w:p>
    <w:p w:rsidR="00633F16" w:rsidRPr="0048718D" w:rsidRDefault="00633F16" w:rsidP="00633F16">
      <w:pPr>
        <w:jc w:val="right"/>
        <w:rPr>
          <w:bCs/>
        </w:rPr>
      </w:pPr>
    </w:p>
    <w:p w:rsidR="00633F16" w:rsidRPr="0048718D" w:rsidRDefault="00633F16" w:rsidP="00633F16">
      <w:pPr>
        <w:jc w:val="right"/>
        <w:rPr>
          <w:bCs/>
        </w:rPr>
      </w:pPr>
      <w:r w:rsidRPr="0048718D">
        <w:rPr>
          <w:bCs/>
        </w:rPr>
        <w:lastRenderedPageBreak/>
        <w:t>Приложение к Постановлению администрации</w:t>
      </w:r>
    </w:p>
    <w:p w:rsidR="00633F16" w:rsidRPr="0048718D" w:rsidRDefault="00633F16" w:rsidP="00633F16">
      <w:pPr>
        <w:jc w:val="right"/>
        <w:rPr>
          <w:bCs/>
        </w:rPr>
      </w:pPr>
      <w:r w:rsidRPr="0048718D">
        <w:rPr>
          <w:bCs/>
        </w:rPr>
        <w:t xml:space="preserve"> Камешкирского  района</w:t>
      </w:r>
    </w:p>
    <w:p w:rsidR="00633F16" w:rsidRPr="0048718D" w:rsidRDefault="00633F16" w:rsidP="00633F16">
      <w:pPr>
        <w:jc w:val="center"/>
      </w:pPr>
      <w:r w:rsidRPr="0048718D">
        <w:t xml:space="preserve">                                                                                                              от                       года № </w:t>
      </w:r>
    </w:p>
    <w:p w:rsidR="00633F16" w:rsidRPr="0048718D" w:rsidRDefault="00633F16" w:rsidP="00633F16">
      <w:pPr>
        <w:jc w:val="center"/>
      </w:pPr>
    </w:p>
    <w:p w:rsidR="00633F16" w:rsidRPr="0048718D" w:rsidRDefault="00633F16" w:rsidP="00633F16">
      <w:pPr>
        <w:pStyle w:val="af5"/>
        <w:jc w:val="center"/>
        <w:rPr>
          <w:b/>
        </w:rPr>
      </w:pPr>
      <w:r w:rsidRPr="0048718D">
        <w:rPr>
          <w:b/>
        </w:rPr>
        <w:t xml:space="preserve">Муниципальная программа "Комплексное  развитие сельских территорий Камешкирского района Пензенской области" </w:t>
      </w:r>
    </w:p>
    <w:p w:rsidR="00633F16" w:rsidRPr="0048718D" w:rsidRDefault="00633F16" w:rsidP="00633F16">
      <w:pPr>
        <w:jc w:val="center"/>
      </w:pPr>
    </w:p>
    <w:p w:rsidR="00633F16" w:rsidRPr="0048718D" w:rsidRDefault="00633F16" w:rsidP="00633F16">
      <w:pPr>
        <w:jc w:val="center"/>
      </w:pPr>
      <w:r w:rsidRPr="0048718D">
        <w:t>ПАСПОРТ</w:t>
      </w:r>
    </w:p>
    <w:p w:rsidR="00633F16" w:rsidRPr="0048718D" w:rsidRDefault="00633F16" w:rsidP="00633F16">
      <w:pPr>
        <w:jc w:val="center"/>
      </w:pPr>
      <w:r w:rsidRPr="0048718D">
        <w:t>муниципальной программы «Комплексное развитие сельских территорий Камешкирского  района Пензенской области»</w:t>
      </w:r>
    </w:p>
    <w:tbl>
      <w:tblPr>
        <w:tblW w:w="0" w:type="auto"/>
        <w:tblInd w:w="39" w:type="dxa"/>
        <w:tblLayout w:type="fixed"/>
        <w:tblCellMar>
          <w:top w:w="102" w:type="dxa"/>
          <w:left w:w="62" w:type="dxa"/>
          <w:bottom w:w="102" w:type="dxa"/>
          <w:right w:w="62" w:type="dxa"/>
        </w:tblCellMar>
        <w:tblLook w:val="0000" w:firstRow="0" w:lastRow="0" w:firstColumn="0" w:lastColumn="0" w:noHBand="0" w:noVBand="0"/>
      </w:tblPr>
      <w:tblGrid>
        <w:gridCol w:w="2730"/>
        <w:gridCol w:w="350"/>
        <w:gridCol w:w="6892"/>
      </w:tblGrid>
      <w:tr w:rsidR="00633F16" w:rsidRPr="0048718D" w:rsidTr="00633F16">
        <w:tc>
          <w:tcPr>
            <w:tcW w:w="2730" w:type="dxa"/>
            <w:tcBorders>
              <w:top w:val="single" w:sz="4" w:space="0" w:color="000000"/>
              <w:left w:val="single" w:sz="4" w:space="0" w:color="000000"/>
              <w:bottom w:val="single" w:sz="4" w:space="0" w:color="000000"/>
            </w:tcBorders>
            <w:shd w:val="clear" w:color="auto" w:fill="auto"/>
          </w:tcPr>
          <w:p w:rsidR="00633F16" w:rsidRPr="0048718D" w:rsidRDefault="00633F16" w:rsidP="00633F16">
            <w:pPr>
              <w:pStyle w:val="ConsPlusNormal0"/>
              <w:snapToGrid w:val="0"/>
              <w:rPr>
                <w:rFonts w:cs="Times New Roman"/>
              </w:rPr>
            </w:pPr>
            <w:r w:rsidRPr="0048718D">
              <w:rPr>
                <w:rFonts w:cs="Times New Roman"/>
              </w:rPr>
              <w:t>Наименование Программы</w:t>
            </w:r>
          </w:p>
        </w:tc>
        <w:tc>
          <w:tcPr>
            <w:tcW w:w="350" w:type="dxa"/>
            <w:tcBorders>
              <w:top w:val="single" w:sz="4" w:space="0" w:color="000000"/>
              <w:left w:val="single" w:sz="4" w:space="0" w:color="000000"/>
              <w:bottom w:val="single" w:sz="4" w:space="0" w:color="000000"/>
            </w:tcBorders>
            <w:shd w:val="clear" w:color="auto" w:fill="auto"/>
          </w:tcPr>
          <w:p w:rsidR="00633F16" w:rsidRPr="0048718D" w:rsidRDefault="00633F16" w:rsidP="00633F16">
            <w:pPr>
              <w:pStyle w:val="ConsPlusNormal0"/>
              <w:snapToGrid w:val="0"/>
              <w:jc w:val="center"/>
              <w:rPr>
                <w:rFonts w:cs="Times New Roman"/>
              </w:rPr>
            </w:pPr>
            <w:r w:rsidRPr="0048718D">
              <w:rPr>
                <w:rFonts w:cs="Times New Roman"/>
              </w:rPr>
              <w:t>-</w:t>
            </w:r>
          </w:p>
        </w:tc>
        <w:tc>
          <w:tcPr>
            <w:tcW w:w="6892" w:type="dxa"/>
            <w:tcBorders>
              <w:top w:val="single" w:sz="4" w:space="0" w:color="000000"/>
              <w:left w:val="single" w:sz="4" w:space="0" w:color="000000"/>
              <w:bottom w:val="single" w:sz="4" w:space="0" w:color="000000"/>
              <w:right w:val="single" w:sz="4" w:space="0" w:color="000000"/>
            </w:tcBorders>
            <w:shd w:val="clear" w:color="auto" w:fill="auto"/>
          </w:tcPr>
          <w:p w:rsidR="00633F16" w:rsidRPr="0048718D" w:rsidRDefault="00633F16" w:rsidP="00633F16">
            <w:pPr>
              <w:snapToGrid w:val="0"/>
            </w:pPr>
            <w:r w:rsidRPr="0048718D">
              <w:t>Комплексное развитие сельских территорий Камешкирского района Пензенской области</w:t>
            </w:r>
          </w:p>
        </w:tc>
      </w:tr>
      <w:tr w:rsidR="00633F16" w:rsidRPr="0048718D" w:rsidTr="00633F16">
        <w:tc>
          <w:tcPr>
            <w:tcW w:w="2730" w:type="dxa"/>
            <w:tcBorders>
              <w:top w:val="single" w:sz="4" w:space="0" w:color="000000"/>
              <w:left w:val="single" w:sz="4" w:space="0" w:color="000000"/>
              <w:bottom w:val="single" w:sz="4" w:space="0" w:color="000000"/>
            </w:tcBorders>
            <w:shd w:val="clear" w:color="auto" w:fill="auto"/>
          </w:tcPr>
          <w:p w:rsidR="00633F16" w:rsidRPr="0048718D" w:rsidRDefault="00633F16" w:rsidP="00633F16">
            <w:pPr>
              <w:pStyle w:val="ConsPlusNormal0"/>
              <w:snapToGrid w:val="0"/>
              <w:rPr>
                <w:rFonts w:cs="Times New Roman"/>
              </w:rPr>
            </w:pPr>
            <w:r w:rsidRPr="0048718D">
              <w:rPr>
                <w:rFonts w:cs="Times New Roman"/>
              </w:rPr>
              <w:t>Ответственный исполнитель Программы</w:t>
            </w:r>
          </w:p>
        </w:tc>
        <w:tc>
          <w:tcPr>
            <w:tcW w:w="350" w:type="dxa"/>
            <w:tcBorders>
              <w:top w:val="single" w:sz="4" w:space="0" w:color="000000"/>
              <w:left w:val="single" w:sz="4" w:space="0" w:color="000000"/>
              <w:bottom w:val="single" w:sz="4" w:space="0" w:color="000000"/>
            </w:tcBorders>
            <w:shd w:val="clear" w:color="auto" w:fill="auto"/>
          </w:tcPr>
          <w:p w:rsidR="00633F16" w:rsidRPr="0048718D" w:rsidRDefault="00633F16" w:rsidP="00633F16">
            <w:pPr>
              <w:pStyle w:val="ConsPlusNormal0"/>
              <w:snapToGrid w:val="0"/>
              <w:jc w:val="center"/>
              <w:rPr>
                <w:rFonts w:cs="Times New Roman"/>
              </w:rPr>
            </w:pPr>
            <w:r w:rsidRPr="0048718D">
              <w:rPr>
                <w:rFonts w:cs="Times New Roman"/>
              </w:rPr>
              <w:t>-</w:t>
            </w:r>
          </w:p>
        </w:tc>
        <w:tc>
          <w:tcPr>
            <w:tcW w:w="6892" w:type="dxa"/>
            <w:tcBorders>
              <w:top w:val="single" w:sz="4" w:space="0" w:color="000000"/>
              <w:left w:val="single" w:sz="4" w:space="0" w:color="000000"/>
              <w:bottom w:val="single" w:sz="4" w:space="0" w:color="000000"/>
              <w:right w:val="single" w:sz="4" w:space="0" w:color="000000"/>
            </w:tcBorders>
            <w:shd w:val="clear" w:color="auto" w:fill="auto"/>
          </w:tcPr>
          <w:p w:rsidR="00633F16" w:rsidRPr="0048718D" w:rsidRDefault="00633F16" w:rsidP="00633F16">
            <w:pPr>
              <w:pStyle w:val="ConsPlusNormal0"/>
              <w:snapToGrid w:val="0"/>
              <w:jc w:val="both"/>
              <w:rPr>
                <w:rFonts w:cs="Times New Roman"/>
              </w:rPr>
            </w:pPr>
            <w:r w:rsidRPr="0048718D">
              <w:rPr>
                <w:rFonts w:cs="Times New Roman"/>
              </w:rPr>
              <w:t xml:space="preserve"> администрация Камешкирского района Пензенской области</w:t>
            </w:r>
          </w:p>
        </w:tc>
      </w:tr>
      <w:tr w:rsidR="00633F16" w:rsidRPr="0048718D" w:rsidTr="00633F16">
        <w:tc>
          <w:tcPr>
            <w:tcW w:w="2730" w:type="dxa"/>
            <w:tcBorders>
              <w:left w:val="single" w:sz="4" w:space="0" w:color="000000"/>
              <w:bottom w:val="single" w:sz="4" w:space="0" w:color="000000"/>
            </w:tcBorders>
            <w:shd w:val="clear" w:color="auto" w:fill="auto"/>
          </w:tcPr>
          <w:p w:rsidR="00633F16" w:rsidRPr="0048718D" w:rsidRDefault="00633F16" w:rsidP="00633F16">
            <w:pPr>
              <w:pStyle w:val="ConsPlusNormal0"/>
              <w:snapToGrid w:val="0"/>
              <w:rPr>
                <w:rFonts w:cs="Times New Roman"/>
              </w:rPr>
            </w:pPr>
            <w:r w:rsidRPr="0048718D">
              <w:rPr>
                <w:rFonts w:cs="Times New Roman"/>
              </w:rPr>
              <w:t>Соисполнители Программы</w:t>
            </w:r>
          </w:p>
        </w:tc>
        <w:tc>
          <w:tcPr>
            <w:tcW w:w="350" w:type="dxa"/>
            <w:tcBorders>
              <w:left w:val="single" w:sz="4" w:space="0" w:color="000000"/>
              <w:bottom w:val="single" w:sz="4" w:space="0" w:color="000000"/>
            </w:tcBorders>
            <w:shd w:val="clear" w:color="auto" w:fill="auto"/>
          </w:tcPr>
          <w:p w:rsidR="00633F16" w:rsidRPr="0048718D" w:rsidRDefault="00633F16" w:rsidP="00633F16">
            <w:pPr>
              <w:pStyle w:val="ConsPlusNormal0"/>
              <w:snapToGrid w:val="0"/>
              <w:jc w:val="center"/>
              <w:rPr>
                <w:rFonts w:cs="Times New Roman"/>
              </w:rPr>
            </w:pPr>
            <w:r w:rsidRPr="0048718D">
              <w:rPr>
                <w:rFonts w:cs="Times New Roman"/>
              </w:rPr>
              <w:t>-</w:t>
            </w:r>
          </w:p>
        </w:tc>
        <w:tc>
          <w:tcPr>
            <w:tcW w:w="6892" w:type="dxa"/>
            <w:tcBorders>
              <w:left w:val="single" w:sz="4" w:space="0" w:color="000000"/>
              <w:bottom w:val="single" w:sz="4" w:space="0" w:color="000000"/>
              <w:right w:val="single" w:sz="4" w:space="0" w:color="000000"/>
            </w:tcBorders>
            <w:shd w:val="clear" w:color="auto" w:fill="auto"/>
          </w:tcPr>
          <w:p w:rsidR="00633F16" w:rsidRPr="0048718D" w:rsidRDefault="00633F16" w:rsidP="00633F16">
            <w:pPr>
              <w:pStyle w:val="ConsPlusNormal0"/>
              <w:snapToGrid w:val="0"/>
              <w:jc w:val="both"/>
              <w:rPr>
                <w:rFonts w:cs="Times New Roman"/>
              </w:rPr>
            </w:pPr>
            <w:r w:rsidRPr="0048718D">
              <w:rPr>
                <w:rFonts w:cs="Times New Roman"/>
              </w:rPr>
              <w:t>Отдел экономики, развития сельского хозяйства, продовольствия администрации Камешкирского района Пензенской области</w:t>
            </w:r>
          </w:p>
          <w:p w:rsidR="00633F16" w:rsidRPr="0048718D" w:rsidRDefault="00633F16" w:rsidP="00633F16">
            <w:pPr>
              <w:pStyle w:val="ConsPlusNormal0"/>
              <w:snapToGrid w:val="0"/>
              <w:jc w:val="both"/>
              <w:rPr>
                <w:rFonts w:cs="Times New Roman"/>
              </w:rPr>
            </w:pPr>
            <w:r w:rsidRPr="0048718D">
              <w:rPr>
                <w:rFonts w:cs="Times New Roman"/>
              </w:rPr>
              <w:t>Отдел архитектуры, строительства и ЖКХ администрации Камешкирского района Пензенской области</w:t>
            </w:r>
          </w:p>
        </w:tc>
      </w:tr>
      <w:tr w:rsidR="00633F16" w:rsidRPr="0048718D" w:rsidTr="00633F16">
        <w:tc>
          <w:tcPr>
            <w:tcW w:w="2730" w:type="dxa"/>
            <w:tcBorders>
              <w:left w:val="single" w:sz="4" w:space="0" w:color="000000"/>
              <w:bottom w:val="single" w:sz="4" w:space="0" w:color="000000"/>
            </w:tcBorders>
            <w:shd w:val="clear" w:color="auto" w:fill="auto"/>
          </w:tcPr>
          <w:p w:rsidR="00633F16" w:rsidRPr="0048718D" w:rsidRDefault="00633F16" w:rsidP="00633F16">
            <w:pPr>
              <w:autoSpaceDE w:val="0"/>
              <w:autoSpaceDN w:val="0"/>
              <w:adjustRightInd w:val="0"/>
            </w:pPr>
            <w:r w:rsidRPr="0048718D">
              <w:t>Подпрограммы муниципальной программы</w:t>
            </w:r>
          </w:p>
        </w:tc>
        <w:tc>
          <w:tcPr>
            <w:tcW w:w="350" w:type="dxa"/>
            <w:tcBorders>
              <w:left w:val="single" w:sz="4" w:space="0" w:color="000000"/>
              <w:bottom w:val="single" w:sz="4" w:space="0" w:color="000000"/>
            </w:tcBorders>
            <w:shd w:val="clear" w:color="auto" w:fill="auto"/>
          </w:tcPr>
          <w:p w:rsidR="00633F16" w:rsidRPr="0048718D" w:rsidRDefault="00633F16" w:rsidP="00633F16">
            <w:pPr>
              <w:autoSpaceDE w:val="0"/>
              <w:autoSpaceDN w:val="0"/>
              <w:adjustRightInd w:val="0"/>
              <w:jc w:val="center"/>
              <w:rPr>
                <w:rFonts w:ascii="Arial" w:hAnsi="Arial" w:cs="Arial"/>
              </w:rPr>
            </w:pPr>
            <w:r w:rsidRPr="0048718D">
              <w:rPr>
                <w:rFonts w:ascii="Arial" w:hAnsi="Arial" w:cs="Arial"/>
              </w:rPr>
              <w:t>-</w:t>
            </w:r>
          </w:p>
        </w:tc>
        <w:tc>
          <w:tcPr>
            <w:tcW w:w="6892" w:type="dxa"/>
            <w:tcBorders>
              <w:left w:val="single" w:sz="4" w:space="0" w:color="000000"/>
              <w:bottom w:val="single" w:sz="4" w:space="0" w:color="000000"/>
              <w:right w:val="single" w:sz="4" w:space="0" w:color="000000"/>
            </w:tcBorders>
            <w:shd w:val="clear" w:color="auto" w:fill="auto"/>
          </w:tcPr>
          <w:p w:rsidR="00633F16" w:rsidRPr="0048718D" w:rsidRDefault="00633F16" w:rsidP="00633F16">
            <w:pPr>
              <w:autoSpaceDE w:val="0"/>
              <w:autoSpaceDN w:val="0"/>
              <w:adjustRightInd w:val="0"/>
              <w:jc w:val="both"/>
            </w:pPr>
            <w:hyperlink w:anchor="Par107" w:history="1">
              <w:r w:rsidRPr="0048718D">
                <w:t>подпрограмма 1</w:t>
              </w:r>
            </w:hyperlink>
            <w:r w:rsidRPr="0048718D">
              <w:t xml:space="preserve"> «Создание условий для обеспечения доступным и комфортным жильем сельского населения»;</w:t>
            </w:r>
          </w:p>
          <w:p w:rsidR="00633F16" w:rsidRPr="0048718D" w:rsidRDefault="00633F16" w:rsidP="00633F16">
            <w:pPr>
              <w:autoSpaceDE w:val="0"/>
              <w:autoSpaceDN w:val="0"/>
              <w:adjustRightInd w:val="0"/>
              <w:jc w:val="both"/>
            </w:pPr>
            <w:hyperlink w:anchor="Par226" w:history="1">
              <w:r w:rsidRPr="0048718D">
                <w:t>подпрограмма</w:t>
              </w:r>
            </w:hyperlink>
            <w:r w:rsidRPr="0048718D">
              <w:t xml:space="preserve"> 2 «Создание и развитие инфраструктуры на сельских территориях»</w:t>
            </w:r>
          </w:p>
        </w:tc>
      </w:tr>
      <w:tr w:rsidR="00633F16" w:rsidRPr="0048718D" w:rsidTr="00633F16">
        <w:tc>
          <w:tcPr>
            <w:tcW w:w="2730" w:type="dxa"/>
            <w:tcBorders>
              <w:left w:val="single" w:sz="4" w:space="0" w:color="000000"/>
              <w:bottom w:val="single" w:sz="4" w:space="0" w:color="000000"/>
            </w:tcBorders>
            <w:shd w:val="clear" w:color="auto" w:fill="auto"/>
          </w:tcPr>
          <w:p w:rsidR="00633F16" w:rsidRPr="0048718D" w:rsidRDefault="00633F16" w:rsidP="00633F16">
            <w:pPr>
              <w:pStyle w:val="ConsPlusNormal0"/>
              <w:snapToGrid w:val="0"/>
              <w:rPr>
                <w:rFonts w:cs="Times New Roman"/>
              </w:rPr>
            </w:pPr>
            <w:r w:rsidRPr="0048718D">
              <w:rPr>
                <w:rFonts w:cs="Times New Roman"/>
              </w:rPr>
              <w:t>Цели Программы</w:t>
            </w:r>
          </w:p>
        </w:tc>
        <w:tc>
          <w:tcPr>
            <w:tcW w:w="350" w:type="dxa"/>
            <w:tcBorders>
              <w:left w:val="single" w:sz="4" w:space="0" w:color="000000"/>
              <w:bottom w:val="single" w:sz="4" w:space="0" w:color="000000"/>
            </w:tcBorders>
            <w:shd w:val="clear" w:color="auto" w:fill="auto"/>
          </w:tcPr>
          <w:p w:rsidR="00633F16" w:rsidRPr="0048718D" w:rsidRDefault="00633F16" w:rsidP="00633F16">
            <w:pPr>
              <w:pStyle w:val="ConsPlusNormal0"/>
              <w:snapToGrid w:val="0"/>
              <w:jc w:val="center"/>
              <w:rPr>
                <w:rFonts w:cs="Times New Roman"/>
              </w:rPr>
            </w:pPr>
            <w:r w:rsidRPr="0048718D">
              <w:rPr>
                <w:rFonts w:cs="Times New Roman"/>
              </w:rPr>
              <w:t>-</w:t>
            </w:r>
          </w:p>
        </w:tc>
        <w:tc>
          <w:tcPr>
            <w:tcW w:w="6892" w:type="dxa"/>
            <w:tcBorders>
              <w:left w:val="single" w:sz="4" w:space="0" w:color="000000"/>
              <w:bottom w:val="single" w:sz="4" w:space="0" w:color="000000"/>
              <w:right w:val="single" w:sz="4" w:space="0" w:color="000000"/>
            </w:tcBorders>
            <w:shd w:val="clear" w:color="auto" w:fill="auto"/>
          </w:tcPr>
          <w:p w:rsidR="00633F16" w:rsidRPr="0048718D" w:rsidRDefault="00633F16" w:rsidP="00633F16">
            <w:pPr>
              <w:widowControl/>
              <w:autoSpaceDE w:val="0"/>
              <w:autoSpaceDN w:val="0"/>
              <w:adjustRightInd w:val="0"/>
              <w:jc w:val="both"/>
            </w:pPr>
            <w:r w:rsidRPr="0048718D">
              <w:t>- улучшение жилищных условий граждан, проживающих на территории Камешкирского района</w:t>
            </w:r>
          </w:p>
          <w:p w:rsidR="00633F16" w:rsidRPr="0048718D" w:rsidRDefault="00633F16" w:rsidP="00633F16">
            <w:pPr>
              <w:widowControl/>
              <w:autoSpaceDE w:val="0"/>
              <w:autoSpaceDN w:val="0"/>
              <w:adjustRightInd w:val="0"/>
              <w:jc w:val="both"/>
            </w:pPr>
            <w:r w:rsidRPr="0048718D">
              <w:t>-  сохранение общей численности населения Камешкирского района</w:t>
            </w:r>
          </w:p>
          <w:p w:rsidR="00633F16" w:rsidRPr="0048718D" w:rsidRDefault="00633F16" w:rsidP="00633F16">
            <w:pPr>
              <w:pStyle w:val="ConsPlusNormal0"/>
              <w:snapToGrid w:val="0"/>
              <w:jc w:val="both"/>
              <w:rPr>
                <w:rFonts w:cs="Times New Roman"/>
              </w:rPr>
            </w:pPr>
          </w:p>
        </w:tc>
      </w:tr>
      <w:tr w:rsidR="00633F16" w:rsidRPr="0048718D" w:rsidTr="00633F16">
        <w:tc>
          <w:tcPr>
            <w:tcW w:w="2730" w:type="dxa"/>
            <w:tcBorders>
              <w:left w:val="single" w:sz="4" w:space="0" w:color="000000"/>
              <w:bottom w:val="single" w:sz="4" w:space="0" w:color="000000"/>
            </w:tcBorders>
            <w:shd w:val="clear" w:color="auto" w:fill="auto"/>
          </w:tcPr>
          <w:p w:rsidR="00633F16" w:rsidRPr="0048718D" w:rsidRDefault="00633F16" w:rsidP="00633F16">
            <w:pPr>
              <w:pStyle w:val="ConsPlusNormal0"/>
              <w:snapToGrid w:val="0"/>
              <w:rPr>
                <w:rFonts w:cs="Times New Roman"/>
              </w:rPr>
            </w:pPr>
            <w:r w:rsidRPr="0048718D">
              <w:rPr>
                <w:rFonts w:cs="Times New Roman"/>
              </w:rPr>
              <w:t>Задачи Программы</w:t>
            </w:r>
          </w:p>
        </w:tc>
        <w:tc>
          <w:tcPr>
            <w:tcW w:w="350" w:type="dxa"/>
            <w:tcBorders>
              <w:left w:val="single" w:sz="4" w:space="0" w:color="000000"/>
              <w:bottom w:val="single" w:sz="4" w:space="0" w:color="000000"/>
            </w:tcBorders>
            <w:shd w:val="clear" w:color="auto" w:fill="auto"/>
          </w:tcPr>
          <w:p w:rsidR="00633F16" w:rsidRPr="0048718D" w:rsidRDefault="00633F16" w:rsidP="00633F16">
            <w:pPr>
              <w:pStyle w:val="ConsPlusNormal0"/>
              <w:snapToGrid w:val="0"/>
              <w:jc w:val="center"/>
              <w:rPr>
                <w:rFonts w:cs="Times New Roman"/>
              </w:rPr>
            </w:pPr>
            <w:r w:rsidRPr="0048718D">
              <w:rPr>
                <w:rFonts w:cs="Times New Roman"/>
              </w:rPr>
              <w:t>-</w:t>
            </w:r>
          </w:p>
        </w:tc>
        <w:tc>
          <w:tcPr>
            <w:tcW w:w="6892" w:type="dxa"/>
            <w:tcBorders>
              <w:left w:val="single" w:sz="4" w:space="0" w:color="000000"/>
              <w:bottom w:val="single" w:sz="4" w:space="0" w:color="000000"/>
              <w:right w:val="single" w:sz="4" w:space="0" w:color="000000"/>
            </w:tcBorders>
            <w:shd w:val="clear" w:color="auto" w:fill="auto"/>
          </w:tcPr>
          <w:p w:rsidR="00633F16" w:rsidRPr="0048718D" w:rsidRDefault="00633F16" w:rsidP="00633F16">
            <w:pPr>
              <w:pStyle w:val="ConsPlusNormal0"/>
              <w:snapToGrid w:val="0"/>
              <w:jc w:val="both"/>
              <w:rPr>
                <w:rFonts w:cs="Times New Roman"/>
              </w:rPr>
            </w:pPr>
            <w:r w:rsidRPr="0048718D">
              <w:rPr>
                <w:rFonts w:cs="Times New Roman"/>
              </w:rPr>
              <w:t>- удовлетворение потребностей населения Камешкирского  района, в благоустроенном жилье;</w:t>
            </w:r>
          </w:p>
          <w:p w:rsidR="00633F16" w:rsidRPr="0048718D" w:rsidRDefault="00633F16" w:rsidP="00633F16">
            <w:pPr>
              <w:pStyle w:val="ConsPlusNormal0"/>
              <w:snapToGrid w:val="0"/>
              <w:jc w:val="both"/>
              <w:rPr>
                <w:rFonts w:cs="Times New Roman"/>
              </w:rPr>
            </w:pPr>
            <w:r w:rsidRPr="0048718D">
              <w:rPr>
                <w:rFonts w:cs="Times New Roman"/>
              </w:rPr>
              <w:t>- обеспечение создания комфортных условий жизнедеятельности в сельской местности</w:t>
            </w:r>
          </w:p>
        </w:tc>
      </w:tr>
      <w:tr w:rsidR="00633F16" w:rsidRPr="0048718D" w:rsidTr="00633F16">
        <w:tc>
          <w:tcPr>
            <w:tcW w:w="2730" w:type="dxa"/>
            <w:tcBorders>
              <w:left w:val="single" w:sz="4" w:space="0" w:color="000000"/>
              <w:bottom w:val="single" w:sz="4" w:space="0" w:color="000000"/>
            </w:tcBorders>
            <w:shd w:val="clear" w:color="auto" w:fill="auto"/>
          </w:tcPr>
          <w:p w:rsidR="00633F16" w:rsidRPr="0048718D" w:rsidRDefault="00633F16" w:rsidP="00633F16">
            <w:pPr>
              <w:pStyle w:val="ConsPlusNormal0"/>
              <w:snapToGrid w:val="0"/>
              <w:rPr>
                <w:rFonts w:cs="Times New Roman"/>
              </w:rPr>
            </w:pPr>
            <w:r w:rsidRPr="0048718D">
              <w:rPr>
                <w:rFonts w:cs="Times New Roman"/>
              </w:rPr>
              <w:t>Целевые показатели Программы</w:t>
            </w:r>
          </w:p>
        </w:tc>
        <w:tc>
          <w:tcPr>
            <w:tcW w:w="350" w:type="dxa"/>
            <w:tcBorders>
              <w:left w:val="single" w:sz="4" w:space="0" w:color="000000"/>
              <w:bottom w:val="single" w:sz="4" w:space="0" w:color="000000"/>
            </w:tcBorders>
            <w:shd w:val="clear" w:color="auto" w:fill="auto"/>
          </w:tcPr>
          <w:p w:rsidR="00633F16" w:rsidRPr="0048718D" w:rsidRDefault="00633F16" w:rsidP="00633F16">
            <w:pPr>
              <w:pStyle w:val="ConsPlusNormal0"/>
              <w:snapToGrid w:val="0"/>
              <w:jc w:val="center"/>
              <w:rPr>
                <w:rFonts w:cs="Times New Roman"/>
              </w:rPr>
            </w:pPr>
            <w:r w:rsidRPr="0048718D">
              <w:rPr>
                <w:rFonts w:cs="Times New Roman"/>
              </w:rPr>
              <w:t>-</w:t>
            </w:r>
          </w:p>
        </w:tc>
        <w:tc>
          <w:tcPr>
            <w:tcW w:w="6892" w:type="dxa"/>
            <w:tcBorders>
              <w:left w:val="single" w:sz="4" w:space="0" w:color="000000"/>
              <w:bottom w:val="single" w:sz="4" w:space="0" w:color="000000"/>
              <w:right w:val="single" w:sz="4" w:space="0" w:color="000000"/>
            </w:tcBorders>
            <w:shd w:val="clear" w:color="auto" w:fill="auto"/>
          </w:tcPr>
          <w:p w:rsidR="00633F16" w:rsidRPr="0048718D" w:rsidRDefault="00633F16" w:rsidP="00633F16">
            <w:pPr>
              <w:pStyle w:val="ConsPlusCell"/>
              <w:snapToGrid w:val="0"/>
              <w:ind w:left="-6" w:right="-6"/>
              <w:jc w:val="both"/>
              <w:rPr>
                <w:rFonts w:ascii="Times New Roman" w:hAnsi="Times New Roman" w:cs="Times New Roman"/>
                <w:sz w:val="24"/>
                <w:szCs w:val="24"/>
              </w:rPr>
            </w:pPr>
            <w:r w:rsidRPr="0048718D">
              <w:rPr>
                <w:rFonts w:ascii="Times New Roman" w:hAnsi="Times New Roman" w:cs="Times New Roman"/>
                <w:sz w:val="24"/>
                <w:szCs w:val="24"/>
              </w:rPr>
              <w:t xml:space="preserve">- сокращение числа сельских семей Камешкирского района, нуждающихся в улучшении жилищных условий </w:t>
            </w:r>
          </w:p>
          <w:p w:rsidR="00633F16" w:rsidRPr="0048718D" w:rsidRDefault="00633F16" w:rsidP="00633F16">
            <w:pPr>
              <w:widowControl/>
              <w:autoSpaceDE w:val="0"/>
              <w:autoSpaceDN w:val="0"/>
              <w:adjustRightInd w:val="0"/>
              <w:jc w:val="both"/>
            </w:pPr>
            <w:r w:rsidRPr="0048718D">
              <w:t>Ввод (приобретение) жилья для граждан, проживающих на территории Камешкирского района</w:t>
            </w:r>
          </w:p>
          <w:p w:rsidR="00633F16" w:rsidRPr="0048718D" w:rsidRDefault="00633F16" w:rsidP="00633F16">
            <w:pPr>
              <w:pStyle w:val="ConsPlusCell"/>
              <w:snapToGrid w:val="0"/>
              <w:ind w:left="-6" w:right="-6"/>
              <w:jc w:val="both"/>
              <w:rPr>
                <w:rFonts w:ascii="Times New Roman" w:hAnsi="Times New Roman" w:cs="Times New Roman"/>
                <w:sz w:val="24"/>
                <w:szCs w:val="24"/>
              </w:rPr>
            </w:pPr>
          </w:p>
        </w:tc>
      </w:tr>
      <w:tr w:rsidR="00633F16" w:rsidRPr="0048718D" w:rsidTr="00633F16">
        <w:tc>
          <w:tcPr>
            <w:tcW w:w="2730" w:type="dxa"/>
            <w:tcBorders>
              <w:left w:val="single" w:sz="4" w:space="0" w:color="000000"/>
              <w:bottom w:val="single" w:sz="4" w:space="0" w:color="000000"/>
            </w:tcBorders>
            <w:shd w:val="clear" w:color="auto" w:fill="auto"/>
          </w:tcPr>
          <w:p w:rsidR="00633F16" w:rsidRPr="0048718D" w:rsidRDefault="00633F16" w:rsidP="00633F16">
            <w:pPr>
              <w:pStyle w:val="ConsPlusNormal0"/>
              <w:snapToGrid w:val="0"/>
              <w:rPr>
                <w:rFonts w:cs="Times New Roman"/>
              </w:rPr>
            </w:pPr>
            <w:r w:rsidRPr="0048718D">
              <w:rPr>
                <w:rFonts w:cs="Times New Roman"/>
              </w:rPr>
              <w:t>Этапы и сроки реализации Программы</w:t>
            </w:r>
          </w:p>
        </w:tc>
        <w:tc>
          <w:tcPr>
            <w:tcW w:w="350" w:type="dxa"/>
            <w:tcBorders>
              <w:left w:val="single" w:sz="4" w:space="0" w:color="000000"/>
              <w:bottom w:val="single" w:sz="4" w:space="0" w:color="000000"/>
            </w:tcBorders>
            <w:shd w:val="clear" w:color="auto" w:fill="auto"/>
          </w:tcPr>
          <w:p w:rsidR="00633F16" w:rsidRPr="0048718D" w:rsidRDefault="00633F16" w:rsidP="00633F16">
            <w:pPr>
              <w:pStyle w:val="ConsPlusNormal0"/>
              <w:snapToGrid w:val="0"/>
              <w:jc w:val="center"/>
              <w:rPr>
                <w:rFonts w:cs="Times New Roman"/>
              </w:rPr>
            </w:pPr>
            <w:r w:rsidRPr="0048718D">
              <w:rPr>
                <w:rFonts w:cs="Times New Roman"/>
              </w:rPr>
              <w:t>-</w:t>
            </w:r>
          </w:p>
        </w:tc>
        <w:tc>
          <w:tcPr>
            <w:tcW w:w="6892" w:type="dxa"/>
            <w:tcBorders>
              <w:left w:val="single" w:sz="4" w:space="0" w:color="000000"/>
              <w:bottom w:val="single" w:sz="4" w:space="0" w:color="000000"/>
              <w:right w:val="single" w:sz="4" w:space="0" w:color="000000"/>
            </w:tcBorders>
            <w:shd w:val="clear" w:color="auto" w:fill="auto"/>
          </w:tcPr>
          <w:p w:rsidR="00633F16" w:rsidRPr="0048718D" w:rsidRDefault="00633F16" w:rsidP="00633F16">
            <w:pPr>
              <w:pStyle w:val="ConsPlusNormal0"/>
              <w:snapToGrid w:val="0"/>
              <w:jc w:val="both"/>
              <w:rPr>
                <w:rFonts w:cs="Times New Roman"/>
              </w:rPr>
            </w:pPr>
            <w:r w:rsidRPr="0048718D">
              <w:rPr>
                <w:rFonts w:cs="Times New Roman"/>
              </w:rPr>
              <w:t>2020-202</w:t>
            </w:r>
            <w:r>
              <w:rPr>
                <w:rFonts w:cs="Times New Roman"/>
              </w:rPr>
              <w:t>7</w:t>
            </w:r>
            <w:r w:rsidRPr="0048718D">
              <w:rPr>
                <w:rFonts w:cs="Times New Roman"/>
              </w:rPr>
              <w:t xml:space="preserve"> годы</w:t>
            </w:r>
          </w:p>
        </w:tc>
      </w:tr>
      <w:tr w:rsidR="00633F16" w:rsidRPr="0048718D" w:rsidTr="00633F16">
        <w:tc>
          <w:tcPr>
            <w:tcW w:w="2730" w:type="dxa"/>
            <w:tcBorders>
              <w:left w:val="single" w:sz="4" w:space="0" w:color="000000"/>
              <w:bottom w:val="single" w:sz="4" w:space="0" w:color="000000"/>
            </w:tcBorders>
            <w:shd w:val="clear" w:color="auto" w:fill="auto"/>
          </w:tcPr>
          <w:p w:rsidR="00633F16" w:rsidRPr="0048718D" w:rsidRDefault="00633F16" w:rsidP="00633F16">
            <w:pPr>
              <w:pStyle w:val="ConsPlusNormal0"/>
              <w:snapToGrid w:val="0"/>
              <w:rPr>
                <w:rFonts w:cs="Times New Roman"/>
              </w:rPr>
            </w:pPr>
            <w:r w:rsidRPr="005C0A58">
              <w:rPr>
                <w:rFonts w:cs="Times New Roman"/>
              </w:rPr>
              <w:t>Объемы бюджетных ассигнований Программы</w:t>
            </w:r>
          </w:p>
        </w:tc>
        <w:tc>
          <w:tcPr>
            <w:tcW w:w="350" w:type="dxa"/>
            <w:tcBorders>
              <w:left w:val="single" w:sz="4" w:space="0" w:color="000000"/>
              <w:bottom w:val="single" w:sz="4" w:space="0" w:color="000000"/>
            </w:tcBorders>
            <w:shd w:val="clear" w:color="auto" w:fill="auto"/>
          </w:tcPr>
          <w:p w:rsidR="00633F16" w:rsidRPr="0048718D" w:rsidRDefault="00633F16" w:rsidP="00633F16">
            <w:pPr>
              <w:pStyle w:val="ConsPlusNormal0"/>
              <w:snapToGrid w:val="0"/>
              <w:jc w:val="center"/>
              <w:rPr>
                <w:rFonts w:cs="Times New Roman"/>
              </w:rPr>
            </w:pPr>
          </w:p>
        </w:tc>
        <w:tc>
          <w:tcPr>
            <w:tcW w:w="6892" w:type="dxa"/>
            <w:tcBorders>
              <w:left w:val="single" w:sz="4" w:space="0" w:color="000000"/>
              <w:bottom w:val="single" w:sz="4" w:space="0" w:color="000000"/>
              <w:right w:val="single" w:sz="4" w:space="0" w:color="000000"/>
            </w:tcBorders>
            <w:shd w:val="clear" w:color="auto" w:fill="auto"/>
          </w:tcPr>
          <w:p w:rsidR="00633F16" w:rsidRPr="0048718D" w:rsidRDefault="00633F16" w:rsidP="00633F16">
            <w:pPr>
              <w:pStyle w:val="ConsPlusCell"/>
              <w:snapToGrid w:val="0"/>
              <w:rPr>
                <w:rFonts w:ascii="Times New Roman" w:hAnsi="Times New Roman" w:cs="Times New Roman"/>
                <w:sz w:val="24"/>
                <w:szCs w:val="24"/>
              </w:rPr>
            </w:pPr>
            <w:r w:rsidRPr="0048718D">
              <w:rPr>
                <w:rFonts w:ascii="Times New Roman" w:hAnsi="Times New Roman" w:cs="Times New Roman"/>
                <w:sz w:val="24"/>
                <w:szCs w:val="24"/>
              </w:rPr>
              <w:t xml:space="preserve">Общий объем финансирования Программы составляет </w:t>
            </w:r>
          </w:p>
          <w:p w:rsidR="00633F16" w:rsidRDefault="00633F16" w:rsidP="00633F16">
            <w:pPr>
              <w:pStyle w:val="ConsPlusCell"/>
              <w:snapToGrid w:val="0"/>
              <w:rPr>
                <w:rFonts w:ascii="Times New Roman" w:hAnsi="Times New Roman" w:cs="Times New Roman"/>
                <w:sz w:val="24"/>
                <w:szCs w:val="24"/>
              </w:rPr>
            </w:pPr>
            <w:r>
              <w:rPr>
                <w:rFonts w:ascii="Times New Roman" w:hAnsi="Times New Roman" w:cs="Times New Roman"/>
                <w:b/>
                <w:sz w:val="24"/>
                <w:szCs w:val="24"/>
              </w:rPr>
              <w:t xml:space="preserve">40488,12531 тыс. </w:t>
            </w:r>
            <w:r w:rsidRPr="0048718D">
              <w:rPr>
                <w:rFonts w:ascii="Times New Roman" w:hAnsi="Times New Roman" w:cs="Times New Roman"/>
                <w:b/>
                <w:sz w:val="24"/>
                <w:szCs w:val="24"/>
              </w:rPr>
              <w:t>рублей</w:t>
            </w:r>
            <w:r w:rsidRPr="0048718D">
              <w:rPr>
                <w:rFonts w:ascii="Times New Roman" w:hAnsi="Times New Roman" w:cs="Times New Roman"/>
                <w:sz w:val="24"/>
                <w:szCs w:val="24"/>
              </w:rPr>
              <w:t xml:space="preserve"> </w:t>
            </w:r>
          </w:p>
          <w:p w:rsidR="00633F16" w:rsidRDefault="00633F16" w:rsidP="00633F16">
            <w:pPr>
              <w:pStyle w:val="ConsPlusCell"/>
              <w:snapToGrid w:val="0"/>
              <w:rPr>
                <w:rFonts w:ascii="Times New Roman" w:hAnsi="Times New Roman" w:cs="Times New Roman"/>
                <w:sz w:val="24"/>
                <w:szCs w:val="24"/>
              </w:rPr>
            </w:pPr>
            <w:r w:rsidRPr="0048718D">
              <w:rPr>
                <w:rFonts w:ascii="Times New Roman" w:hAnsi="Times New Roman" w:cs="Times New Roman"/>
                <w:sz w:val="24"/>
                <w:szCs w:val="24"/>
              </w:rPr>
              <w:t>в том числе:</w:t>
            </w:r>
          </w:p>
          <w:p w:rsidR="00633F16" w:rsidRPr="0048718D" w:rsidRDefault="00633F16" w:rsidP="00101D3C">
            <w:pPr>
              <w:numPr>
                <w:ilvl w:val="0"/>
                <w:numId w:val="7"/>
              </w:numPr>
              <w:suppressAutoHyphens/>
              <w:rPr>
                <w:bCs/>
                <w:iCs/>
              </w:rPr>
            </w:pPr>
            <w:r w:rsidRPr="0048718D">
              <w:rPr>
                <w:bCs/>
                <w:iCs/>
              </w:rPr>
              <w:t>2020 год –</w:t>
            </w:r>
            <w:r>
              <w:rPr>
                <w:bCs/>
                <w:iCs/>
              </w:rPr>
              <w:t xml:space="preserve">                </w:t>
            </w:r>
            <w:r w:rsidRPr="0048718D">
              <w:rPr>
                <w:bCs/>
                <w:iCs/>
              </w:rPr>
              <w:t xml:space="preserve">0 </w:t>
            </w:r>
            <w:r>
              <w:rPr>
                <w:bCs/>
                <w:iCs/>
              </w:rPr>
              <w:t xml:space="preserve"> тыс</w:t>
            </w:r>
            <w:proofErr w:type="gramStart"/>
            <w:r>
              <w:rPr>
                <w:bCs/>
                <w:iCs/>
              </w:rPr>
              <w:t>.</w:t>
            </w:r>
            <w:r w:rsidRPr="0048718D">
              <w:rPr>
                <w:bCs/>
                <w:iCs/>
              </w:rPr>
              <w:t>р</w:t>
            </w:r>
            <w:proofErr w:type="gramEnd"/>
            <w:r w:rsidRPr="0048718D">
              <w:rPr>
                <w:bCs/>
                <w:iCs/>
              </w:rPr>
              <w:t>ублей,</w:t>
            </w:r>
          </w:p>
          <w:p w:rsidR="00633F16" w:rsidRPr="0048718D" w:rsidRDefault="00633F16" w:rsidP="00101D3C">
            <w:pPr>
              <w:numPr>
                <w:ilvl w:val="0"/>
                <w:numId w:val="7"/>
              </w:numPr>
              <w:suppressAutoHyphens/>
              <w:rPr>
                <w:bCs/>
                <w:iCs/>
              </w:rPr>
            </w:pPr>
            <w:r w:rsidRPr="0048718D">
              <w:rPr>
                <w:bCs/>
                <w:iCs/>
              </w:rPr>
              <w:t>2021 год –</w:t>
            </w:r>
            <w:r>
              <w:rPr>
                <w:bCs/>
                <w:iCs/>
              </w:rPr>
              <w:t xml:space="preserve"> 39337,63531 тыс</w:t>
            </w:r>
            <w:proofErr w:type="gramStart"/>
            <w:r>
              <w:rPr>
                <w:bCs/>
                <w:iCs/>
              </w:rPr>
              <w:t>.</w:t>
            </w:r>
            <w:r w:rsidRPr="0048718D">
              <w:rPr>
                <w:bCs/>
                <w:iCs/>
              </w:rPr>
              <w:t>р</w:t>
            </w:r>
            <w:proofErr w:type="gramEnd"/>
            <w:r w:rsidRPr="0048718D">
              <w:rPr>
                <w:bCs/>
                <w:iCs/>
              </w:rPr>
              <w:t>ублей,</w:t>
            </w:r>
          </w:p>
          <w:p w:rsidR="00633F16" w:rsidRPr="0048718D" w:rsidRDefault="00633F16" w:rsidP="00101D3C">
            <w:pPr>
              <w:numPr>
                <w:ilvl w:val="0"/>
                <w:numId w:val="7"/>
              </w:numPr>
              <w:suppressAutoHyphens/>
              <w:rPr>
                <w:bCs/>
                <w:iCs/>
              </w:rPr>
            </w:pPr>
            <w:r w:rsidRPr="0048718D">
              <w:rPr>
                <w:bCs/>
                <w:iCs/>
              </w:rPr>
              <w:t>2022 год –</w:t>
            </w:r>
            <w:r>
              <w:rPr>
                <w:bCs/>
                <w:iCs/>
              </w:rPr>
              <w:t xml:space="preserve">     0  тыс</w:t>
            </w:r>
            <w:proofErr w:type="gramStart"/>
            <w:r>
              <w:rPr>
                <w:bCs/>
                <w:iCs/>
              </w:rPr>
              <w:t>.</w:t>
            </w:r>
            <w:r w:rsidRPr="0048718D">
              <w:rPr>
                <w:bCs/>
                <w:iCs/>
              </w:rPr>
              <w:t>р</w:t>
            </w:r>
            <w:proofErr w:type="gramEnd"/>
            <w:r w:rsidRPr="0048718D">
              <w:rPr>
                <w:bCs/>
                <w:iCs/>
              </w:rPr>
              <w:t>ублей,</w:t>
            </w:r>
          </w:p>
          <w:p w:rsidR="00633F16" w:rsidRPr="0048718D" w:rsidRDefault="00633F16" w:rsidP="00101D3C">
            <w:pPr>
              <w:numPr>
                <w:ilvl w:val="0"/>
                <w:numId w:val="7"/>
              </w:numPr>
              <w:suppressAutoHyphens/>
              <w:rPr>
                <w:bCs/>
                <w:iCs/>
              </w:rPr>
            </w:pPr>
            <w:r w:rsidRPr="0048718D">
              <w:rPr>
                <w:bCs/>
                <w:iCs/>
              </w:rPr>
              <w:t>2023 год –</w:t>
            </w:r>
            <w:r>
              <w:rPr>
                <w:bCs/>
                <w:iCs/>
              </w:rPr>
              <w:t xml:space="preserve">      240,33тыс</w:t>
            </w:r>
            <w:proofErr w:type="gramStart"/>
            <w:r>
              <w:rPr>
                <w:bCs/>
                <w:iCs/>
              </w:rPr>
              <w:t>.</w:t>
            </w:r>
            <w:r w:rsidRPr="0048718D">
              <w:rPr>
                <w:bCs/>
                <w:iCs/>
              </w:rPr>
              <w:t>р</w:t>
            </w:r>
            <w:proofErr w:type="gramEnd"/>
            <w:r w:rsidRPr="0048718D">
              <w:rPr>
                <w:bCs/>
                <w:iCs/>
              </w:rPr>
              <w:t>ублей</w:t>
            </w:r>
          </w:p>
          <w:p w:rsidR="00633F16" w:rsidRPr="0048718D" w:rsidRDefault="00633F16" w:rsidP="00101D3C">
            <w:pPr>
              <w:numPr>
                <w:ilvl w:val="0"/>
                <w:numId w:val="7"/>
              </w:numPr>
              <w:suppressAutoHyphens/>
              <w:rPr>
                <w:bCs/>
                <w:iCs/>
              </w:rPr>
            </w:pPr>
            <w:r w:rsidRPr="0048718D">
              <w:rPr>
                <w:bCs/>
                <w:iCs/>
              </w:rPr>
              <w:t>2024 год -</w:t>
            </w:r>
            <w:r>
              <w:rPr>
                <w:bCs/>
                <w:iCs/>
              </w:rPr>
              <w:t xml:space="preserve">          236,03</w:t>
            </w:r>
            <w:r w:rsidRPr="0048718D">
              <w:rPr>
                <w:bCs/>
                <w:iCs/>
              </w:rPr>
              <w:t xml:space="preserve"> </w:t>
            </w:r>
            <w:r>
              <w:rPr>
                <w:bCs/>
                <w:iCs/>
              </w:rPr>
              <w:t xml:space="preserve"> </w:t>
            </w:r>
            <w:r w:rsidRPr="0048718D">
              <w:rPr>
                <w:bCs/>
                <w:iCs/>
              </w:rPr>
              <w:t>тыс. рублей,</w:t>
            </w:r>
          </w:p>
          <w:p w:rsidR="00633F16" w:rsidRDefault="00633F16" w:rsidP="00101D3C">
            <w:pPr>
              <w:numPr>
                <w:ilvl w:val="0"/>
                <w:numId w:val="7"/>
              </w:numPr>
              <w:suppressAutoHyphens/>
              <w:snapToGrid w:val="0"/>
              <w:jc w:val="both"/>
              <w:rPr>
                <w:bCs/>
                <w:iCs/>
              </w:rPr>
            </w:pPr>
            <w:r w:rsidRPr="0048718D">
              <w:rPr>
                <w:bCs/>
                <w:iCs/>
              </w:rPr>
              <w:t xml:space="preserve">2025 год – </w:t>
            </w:r>
            <w:r>
              <w:rPr>
                <w:bCs/>
                <w:iCs/>
              </w:rPr>
              <w:t xml:space="preserve">        224,71</w:t>
            </w:r>
            <w:r w:rsidRPr="0048718D">
              <w:rPr>
                <w:bCs/>
                <w:iCs/>
              </w:rPr>
              <w:t>тыс. рублей,</w:t>
            </w:r>
          </w:p>
          <w:p w:rsidR="00633F16" w:rsidRDefault="00633F16" w:rsidP="00101D3C">
            <w:pPr>
              <w:numPr>
                <w:ilvl w:val="0"/>
                <w:numId w:val="7"/>
              </w:numPr>
              <w:suppressAutoHyphens/>
              <w:snapToGrid w:val="0"/>
              <w:jc w:val="both"/>
              <w:rPr>
                <w:bCs/>
                <w:iCs/>
              </w:rPr>
            </w:pPr>
            <w:r>
              <w:rPr>
                <w:bCs/>
                <w:iCs/>
              </w:rPr>
              <w:t xml:space="preserve">2026 год- 224,71 </w:t>
            </w:r>
            <w:r w:rsidRPr="0048718D">
              <w:rPr>
                <w:bCs/>
                <w:iCs/>
              </w:rPr>
              <w:t>тыс. рублей,</w:t>
            </w:r>
          </w:p>
          <w:p w:rsidR="00633F16" w:rsidRPr="00C90D32" w:rsidRDefault="00633F16" w:rsidP="00101D3C">
            <w:pPr>
              <w:numPr>
                <w:ilvl w:val="0"/>
                <w:numId w:val="7"/>
              </w:numPr>
              <w:suppressAutoHyphens/>
              <w:snapToGrid w:val="0"/>
              <w:jc w:val="both"/>
              <w:rPr>
                <w:bCs/>
                <w:iCs/>
              </w:rPr>
            </w:pPr>
            <w:r>
              <w:rPr>
                <w:bCs/>
                <w:iCs/>
              </w:rPr>
              <w:t xml:space="preserve">2027 год – 224,71 </w:t>
            </w:r>
            <w:r w:rsidRPr="0048718D">
              <w:rPr>
                <w:bCs/>
                <w:iCs/>
              </w:rPr>
              <w:t>тыс. рублей,</w:t>
            </w:r>
          </w:p>
          <w:p w:rsidR="00633F16" w:rsidRPr="0048718D" w:rsidRDefault="00633F16" w:rsidP="00633F16">
            <w:pPr>
              <w:pStyle w:val="ConsPlusCell"/>
              <w:snapToGrid w:val="0"/>
              <w:rPr>
                <w:rFonts w:ascii="Times New Roman" w:hAnsi="Times New Roman" w:cs="Times New Roman"/>
                <w:sz w:val="24"/>
                <w:szCs w:val="24"/>
              </w:rPr>
            </w:pPr>
            <w:r w:rsidRPr="0048718D">
              <w:rPr>
                <w:rFonts w:ascii="Times New Roman" w:hAnsi="Times New Roman" w:cs="Times New Roman"/>
                <w:sz w:val="24"/>
                <w:szCs w:val="24"/>
              </w:rPr>
              <w:t xml:space="preserve">- средства федерального бюджета  – </w:t>
            </w:r>
            <w:r>
              <w:rPr>
                <w:rFonts w:ascii="Times New Roman" w:hAnsi="Times New Roman" w:cs="Times New Roman"/>
                <w:sz w:val="24"/>
                <w:szCs w:val="24"/>
              </w:rPr>
              <w:t xml:space="preserve">  405,32331 тыс. </w:t>
            </w:r>
            <w:r w:rsidRPr="0048718D">
              <w:rPr>
                <w:rFonts w:ascii="Times New Roman" w:hAnsi="Times New Roman" w:cs="Times New Roman"/>
                <w:sz w:val="24"/>
                <w:szCs w:val="24"/>
              </w:rPr>
              <w:t>рублей;</w:t>
            </w:r>
          </w:p>
          <w:p w:rsidR="00633F16" w:rsidRPr="0048718D" w:rsidRDefault="00633F16" w:rsidP="00633F16">
            <w:pPr>
              <w:pStyle w:val="ConsPlusCell"/>
              <w:rPr>
                <w:rFonts w:ascii="Times New Roman" w:hAnsi="Times New Roman" w:cs="Times New Roman"/>
                <w:sz w:val="24"/>
                <w:szCs w:val="24"/>
              </w:rPr>
            </w:pPr>
            <w:r w:rsidRPr="0048718D">
              <w:rPr>
                <w:rFonts w:ascii="Times New Roman" w:hAnsi="Times New Roman" w:cs="Times New Roman"/>
                <w:sz w:val="24"/>
                <w:szCs w:val="24"/>
              </w:rPr>
              <w:t>- средства бюджета Пензенской</w:t>
            </w:r>
            <w:r>
              <w:rPr>
                <w:rFonts w:ascii="Times New Roman" w:hAnsi="Times New Roman" w:cs="Times New Roman"/>
                <w:sz w:val="24"/>
                <w:szCs w:val="24"/>
              </w:rPr>
              <w:t xml:space="preserve"> области </w:t>
            </w:r>
            <w:r w:rsidRPr="0048718D">
              <w:rPr>
                <w:rFonts w:ascii="Times New Roman" w:hAnsi="Times New Roman" w:cs="Times New Roman"/>
                <w:sz w:val="24"/>
                <w:szCs w:val="24"/>
              </w:rPr>
              <w:t xml:space="preserve">– </w:t>
            </w:r>
            <w:r w:rsidRPr="00CE4F59">
              <w:rPr>
                <w:rFonts w:ascii="Times New Roman" w:hAnsi="Times New Roman" w:cs="Times New Roman"/>
                <w:sz w:val="24"/>
                <w:szCs w:val="24"/>
              </w:rPr>
              <w:t>3931</w:t>
            </w:r>
            <w:r>
              <w:rPr>
                <w:rFonts w:ascii="Times New Roman" w:hAnsi="Times New Roman" w:cs="Times New Roman"/>
                <w:sz w:val="24"/>
                <w:szCs w:val="24"/>
              </w:rPr>
              <w:t>4</w:t>
            </w:r>
            <w:r w:rsidRPr="00CE4F59">
              <w:rPr>
                <w:rFonts w:ascii="Times New Roman" w:hAnsi="Times New Roman" w:cs="Times New Roman"/>
                <w:sz w:val="24"/>
                <w:szCs w:val="24"/>
              </w:rPr>
              <w:t>,</w:t>
            </w:r>
            <w:r>
              <w:rPr>
                <w:rFonts w:ascii="Times New Roman" w:hAnsi="Times New Roman" w:cs="Times New Roman"/>
                <w:sz w:val="24"/>
                <w:szCs w:val="24"/>
              </w:rPr>
              <w:t>94</w:t>
            </w:r>
            <w:r w:rsidRPr="00CE4F59">
              <w:rPr>
                <w:rFonts w:ascii="Times New Roman" w:hAnsi="Times New Roman" w:cs="Times New Roman"/>
                <w:sz w:val="24"/>
                <w:szCs w:val="24"/>
              </w:rPr>
              <w:t xml:space="preserve">3 </w:t>
            </w:r>
            <w:r>
              <w:rPr>
                <w:rFonts w:ascii="Times New Roman" w:hAnsi="Times New Roman" w:cs="Times New Roman"/>
                <w:sz w:val="24"/>
                <w:szCs w:val="24"/>
              </w:rPr>
              <w:t>тыс.</w:t>
            </w:r>
            <w:r w:rsidRPr="0048718D">
              <w:rPr>
                <w:rFonts w:ascii="Times New Roman" w:hAnsi="Times New Roman" w:cs="Times New Roman"/>
                <w:sz w:val="24"/>
                <w:szCs w:val="24"/>
              </w:rPr>
              <w:t xml:space="preserve"> </w:t>
            </w:r>
            <w:r>
              <w:rPr>
                <w:rFonts w:ascii="Times New Roman" w:hAnsi="Times New Roman" w:cs="Times New Roman"/>
                <w:sz w:val="24"/>
                <w:szCs w:val="24"/>
              </w:rPr>
              <w:t>рублей</w:t>
            </w:r>
            <w:r w:rsidRPr="0048718D">
              <w:rPr>
                <w:rFonts w:ascii="Times New Roman" w:hAnsi="Times New Roman" w:cs="Times New Roman"/>
                <w:sz w:val="24"/>
                <w:szCs w:val="24"/>
              </w:rPr>
              <w:t>;</w:t>
            </w:r>
          </w:p>
          <w:p w:rsidR="00633F16" w:rsidRPr="0048718D" w:rsidRDefault="00633F16" w:rsidP="00633F16">
            <w:pPr>
              <w:pStyle w:val="ConsPlusCell"/>
              <w:rPr>
                <w:rFonts w:ascii="Times New Roman" w:hAnsi="Times New Roman" w:cs="Times New Roman"/>
                <w:sz w:val="24"/>
                <w:szCs w:val="24"/>
              </w:rPr>
            </w:pPr>
            <w:r w:rsidRPr="0048718D">
              <w:rPr>
                <w:rFonts w:ascii="Times New Roman" w:hAnsi="Times New Roman" w:cs="Times New Roman"/>
                <w:sz w:val="24"/>
                <w:szCs w:val="24"/>
              </w:rPr>
              <w:t xml:space="preserve">- средства бюджета Камешкирского района – </w:t>
            </w:r>
            <w:r w:rsidRPr="00CE4F59">
              <w:rPr>
                <w:rFonts w:ascii="Times New Roman" w:hAnsi="Times New Roman" w:cs="Times New Roman"/>
                <w:sz w:val="24"/>
                <w:szCs w:val="24"/>
              </w:rPr>
              <w:t xml:space="preserve">767,859 </w:t>
            </w:r>
            <w:r>
              <w:rPr>
                <w:rFonts w:ascii="Times New Roman" w:hAnsi="Times New Roman" w:cs="Times New Roman"/>
                <w:sz w:val="24"/>
                <w:szCs w:val="24"/>
              </w:rPr>
              <w:t xml:space="preserve">тыс. </w:t>
            </w:r>
            <w:r w:rsidRPr="0048718D">
              <w:rPr>
                <w:rFonts w:ascii="Times New Roman" w:hAnsi="Times New Roman" w:cs="Times New Roman"/>
                <w:sz w:val="24"/>
                <w:szCs w:val="24"/>
              </w:rPr>
              <w:lastRenderedPageBreak/>
              <w:t>рублей;</w:t>
            </w:r>
          </w:p>
          <w:p w:rsidR="00633F16" w:rsidRPr="0048718D" w:rsidRDefault="00633F16" w:rsidP="00101D3C">
            <w:pPr>
              <w:pStyle w:val="ConsPlusCell"/>
              <w:numPr>
                <w:ilvl w:val="0"/>
                <w:numId w:val="7"/>
              </w:numPr>
              <w:suppressAutoHyphens/>
              <w:autoSpaceDN/>
              <w:snapToGrid w:val="0"/>
              <w:jc w:val="both"/>
              <w:rPr>
                <w:rFonts w:ascii="Times New Roman" w:hAnsi="Times New Roman" w:cs="Times New Roman"/>
                <w:sz w:val="24"/>
                <w:szCs w:val="24"/>
              </w:rPr>
            </w:pPr>
            <w:r w:rsidRPr="0048718D">
              <w:rPr>
                <w:rFonts w:ascii="Times New Roman" w:hAnsi="Times New Roman" w:cs="Times New Roman"/>
                <w:sz w:val="24"/>
                <w:szCs w:val="24"/>
              </w:rPr>
              <w:t>средства внебюджетных источников –</w:t>
            </w:r>
            <w:r>
              <w:rPr>
                <w:rFonts w:ascii="Times New Roman" w:hAnsi="Times New Roman" w:cs="Times New Roman"/>
                <w:sz w:val="24"/>
                <w:szCs w:val="24"/>
              </w:rPr>
              <w:t xml:space="preserve"> </w:t>
            </w:r>
            <w:r w:rsidRPr="0048718D">
              <w:rPr>
                <w:rFonts w:ascii="Times New Roman" w:hAnsi="Times New Roman" w:cs="Times New Roman"/>
                <w:sz w:val="24"/>
                <w:szCs w:val="24"/>
              </w:rPr>
              <w:t>0 тыс. рублей.</w:t>
            </w:r>
          </w:p>
          <w:p w:rsidR="00633F16" w:rsidRPr="0048718D" w:rsidRDefault="00633F16" w:rsidP="00101D3C">
            <w:pPr>
              <w:numPr>
                <w:ilvl w:val="0"/>
                <w:numId w:val="7"/>
              </w:numPr>
              <w:suppressAutoHyphens/>
              <w:snapToGrid w:val="0"/>
              <w:jc w:val="both"/>
              <w:rPr>
                <w:bCs/>
                <w:iCs/>
              </w:rPr>
            </w:pPr>
            <w:r w:rsidRPr="0048718D">
              <w:rPr>
                <w:bCs/>
                <w:iCs/>
              </w:rPr>
              <w:t>в том числе:</w:t>
            </w:r>
          </w:p>
          <w:p w:rsidR="00633F16" w:rsidRPr="0048718D" w:rsidRDefault="00633F16" w:rsidP="00101D3C">
            <w:pPr>
              <w:numPr>
                <w:ilvl w:val="0"/>
                <w:numId w:val="7"/>
              </w:numPr>
              <w:suppressAutoHyphens/>
              <w:rPr>
                <w:b/>
              </w:rPr>
            </w:pPr>
            <w:r w:rsidRPr="0048718D">
              <w:rPr>
                <w:bCs/>
                <w:iCs/>
              </w:rPr>
              <w:t>средства ф</w:t>
            </w:r>
            <w:r w:rsidRPr="0048718D">
              <w:t xml:space="preserve">едерального бюджета- </w:t>
            </w:r>
            <w:r>
              <w:t xml:space="preserve">405,32331 </w:t>
            </w:r>
            <w:r>
              <w:rPr>
                <w:b/>
              </w:rPr>
              <w:t>тыс</w:t>
            </w:r>
            <w:proofErr w:type="gramStart"/>
            <w:r>
              <w:rPr>
                <w:b/>
              </w:rPr>
              <w:t>.</w:t>
            </w:r>
            <w:r w:rsidRPr="0048718D">
              <w:rPr>
                <w:b/>
              </w:rPr>
              <w:t>р</w:t>
            </w:r>
            <w:proofErr w:type="gramEnd"/>
            <w:r w:rsidRPr="0048718D">
              <w:rPr>
                <w:b/>
              </w:rPr>
              <w:t>ублей.</w:t>
            </w:r>
          </w:p>
          <w:p w:rsidR="00633F16" w:rsidRPr="0048718D" w:rsidRDefault="00633F16" w:rsidP="00101D3C">
            <w:pPr>
              <w:numPr>
                <w:ilvl w:val="0"/>
                <w:numId w:val="7"/>
              </w:numPr>
              <w:suppressAutoHyphens/>
              <w:rPr>
                <w:bCs/>
                <w:iCs/>
              </w:rPr>
            </w:pPr>
            <w:r w:rsidRPr="0048718D">
              <w:rPr>
                <w:bCs/>
                <w:iCs/>
              </w:rPr>
              <w:t>2020 год –</w:t>
            </w:r>
            <w:r>
              <w:rPr>
                <w:bCs/>
                <w:iCs/>
              </w:rPr>
              <w:t xml:space="preserve">          </w:t>
            </w:r>
            <w:r w:rsidRPr="0048718D">
              <w:rPr>
                <w:bCs/>
                <w:iCs/>
              </w:rPr>
              <w:t xml:space="preserve">0 </w:t>
            </w:r>
            <w:r>
              <w:rPr>
                <w:bCs/>
                <w:iCs/>
              </w:rPr>
              <w:t>тыс</w:t>
            </w:r>
            <w:proofErr w:type="gramStart"/>
            <w:r>
              <w:rPr>
                <w:bCs/>
                <w:iCs/>
              </w:rPr>
              <w:t>.</w:t>
            </w:r>
            <w:r w:rsidRPr="0048718D">
              <w:rPr>
                <w:bCs/>
                <w:iCs/>
              </w:rPr>
              <w:t>р</w:t>
            </w:r>
            <w:proofErr w:type="gramEnd"/>
            <w:r w:rsidRPr="0048718D">
              <w:rPr>
                <w:bCs/>
                <w:iCs/>
              </w:rPr>
              <w:t>ублей,</w:t>
            </w:r>
          </w:p>
          <w:p w:rsidR="00633F16" w:rsidRPr="0048718D" w:rsidRDefault="00633F16" w:rsidP="00101D3C">
            <w:pPr>
              <w:numPr>
                <w:ilvl w:val="0"/>
                <w:numId w:val="7"/>
              </w:numPr>
              <w:suppressAutoHyphens/>
              <w:rPr>
                <w:bCs/>
                <w:iCs/>
              </w:rPr>
            </w:pPr>
            <w:r w:rsidRPr="0048718D">
              <w:rPr>
                <w:bCs/>
                <w:iCs/>
              </w:rPr>
              <w:t>2021 год –</w:t>
            </w:r>
            <w:r>
              <w:rPr>
                <w:bCs/>
                <w:iCs/>
              </w:rPr>
              <w:t xml:space="preserve"> 218,39331тыс.</w:t>
            </w:r>
            <w:r w:rsidRPr="0048718D">
              <w:rPr>
                <w:bCs/>
                <w:iCs/>
              </w:rPr>
              <w:t xml:space="preserve"> рублей,</w:t>
            </w:r>
          </w:p>
          <w:p w:rsidR="00633F16" w:rsidRPr="0048718D" w:rsidRDefault="00633F16" w:rsidP="00101D3C">
            <w:pPr>
              <w:numPr>
                <w:ilvl w:val="0"/>
                <w:numId w:val="7"/>
              </w:numPr>
              <w:suppressAutoHyphens/>
              <w:rPr>
                <w:bCs/>
                <w:iCs/>
              </w:rPr>
            </w:pPr>
            <w:r w:rsidRPr="0048718D">
              <w:rPr>
                <w:bCs/>
                <w:iCs/>
              </w:rPr>
              <w:t>2022 год –</w:t>
            </w:r>
            <w:r>
              <w:rPr>
                <w:bCs/>
                <w:iCs/>
              </w:rPr>
              <w:t xml:space="preserve">   0 тыс.</w:t>
            </w:r>
            <w:r w:rsidRPr="0048718D">
              <w:rPr>
                <w:bCs/>
                <w:iCs/>
              </w:rPr>
              <w:t xml:space="preserve"> рублей,</w:t>
            </w:r>
          </w:p>
          <w:p w:rsidR="00633F16" w:rsidRPr="0048718D" w:rsidRDefault="00633F16" w:rsidP="00101D3C">
            <w:pPr>
              <w:numPr>
                <w:ilvl w:val="0"/>
                <w:numId w:val="7"/>
              </w:numPr>
              <w:suppressAutoHyphens/>
              <w:rPr>
                <w:bCs/>
                <w:iCs/>
              </w:rPr>
            </w:pPr>
            <w:r w:rsidRPr="0048718D">
              <w:rPr>
                <w:bCs/>
                <w:iCs/>
              </w:rPr>
              <w:t>2023 год –</w:t>
            </w:r>
            <w:r>
              <w:rPr>
                <w:bCs/>
                <w:iCs/>
              </w:rPr>
              <w:t xml:space="preserve">   47,6тыс</w:t>
            </w:r>
            <w:proofErr w:type="gramStart"/>
            <w:r>
              <w:rPr>
                <w:bCs/>
                <w:iCs/>
              </w:rPr>
              <w:t>.</w:t>
            </w:r>
            <w:r w:rsidRPr="0048718D">
              <w:rPr>
                <w:bCs/>
                <w:iCs/>
              </w:rPr>
              <w:t>р</w:t>
            </w:r>
            <w:proofErr w:type="gramEnd"/>
            <w:r w:rsidRPr="0048718D">
              <w:rPr>
                <w:bCs/>
                <w:iCs/>
              </w:rPr>
              <w:t>ублей</w:t>
            </w:r>
          </w:p>
          <w:p w:rsidR="00633F16" w:rsidRPr="0048718D" w:rsidRDefault="00633F16" w:rsidP="00101D3C">
            <w:pPr>
              <w:numPr>
                <w:ilvl w:val="0"/>
                <w:numId w:val="7"/>
              </w:numPr>
              <w:suppressAutoHyphens/>
              <w:rPr>
                <w:bCs/>
                <w:iCs/>
              </w:rPr>
            </w:pPr>
            <w:r w:rsidRPr="0048718D">
              <w:rPr>
                <w:bCs/>
                <w:iCs/>
              </w:rPr>
              <w:t>2024 год -</w:t>
            </w:r>
            <w:r>
              <w:rPr>
                <w:bCs/>
                <w:iCs/>
              </w:rPr>
              <w:t xml:space="preserve">   43,3</w:t>
            </w:r>
            <w:r w:rsidRPr="0048718D">
              <w:rPr>
                <w:bCs/>
                <w:iCs/>
              </w:rPr>
              <w:t xml:space="preserve"> тыс. рублей,</w:t>
            </w:r>
          </w:p>
          <w:p w:rsidR="00633F16" w:rsidRDefault="00633F16" w:rsidP="00101D3C">
            <w:pPr>
              <w:numPr>
                <w:ilvl w:val="0"/>
                <w:numId w:val="7"/>
              </w:numPr>
              <w:suppressAutoHyphens/>
              <w:snapToGrid w:val="0"/>
              <w:jc w:val="both"/>
              <w:rPr>
                <w:bCs/>
                <w:iCs/>
              </w:rPr>
            </w:pPr>
            <w:r w:rsidRPr="0048718D">
              <w:rPr>
                <w:bCs/>
                <w:iCs/>
              </w:rPr>
              <w:t xml:space="preserve">2025 год – </w:t>
            </w:r>
            <w:r>
              <w:rPr>
                <w:bCs/>
                <w:iCs/>
              </w:rPr>
              <w:t xml:space="preserve"> 32,01</w:t>
            </w:r>
            <w:r w:rsidRPr="0048718D">
              <w:rPr>
                <w:bCs/>
                <w:iCs/>
              </w:rPr>
              <w:t xml:space="preserve"> тыс. рублей,</w:t>
            </w:r>
          </w:p>
          <w:p w:rsidR="00633F16" w:rsidRDefault="00633F16" w:rsidP="00101D3C">
            <w:pPr>
              <w:numPr>
                <w:ilvl w:val="0"/>
                <w:numId w:val="7"/>
              </w:numPr>
              <w:suppressAutoHyphens/>
              <w:snapToGrid w:val="0"/>
              <w:jc w:val="both"/>
              <w:rPr>
                <w:bCs/>
                <w:iCs/>
              </w:rPr>
            </w:pPr>
            <w:r>
              <w:rPr>
                <w:bCs/>
                <w:iCs/>
              </w:rPr>
              <w:t>2026 год- 32, 01 тыс. руб.</w:t>
            </w:r>
          </w:p>
          <w:p w:rsidR="00633F16" w:rsidRPr="00D32512" w:rsidRDefault="00633F16" w:rsidP="00101D3C">
            <w:pPr>
              <w:numPr>
                <w:ilvl w:val="0"/>
                <w:numId w:val="7"/>
              </w:numPr>
              <w:suppressAutoHyphens/>
              <w:snapToGrid w:val="0"/>
              <w:jc w:val="both"/>
              <w:rPr>
                <w:bCs/>
                <w:iCs/>
              </w:rPr>
            </w:pPr>
            <w:r>
              <w:rPr>
                <w:bCs/>
                <w:iCs/>
              </w:rPr>
              <w:t>2027 год- 32,01 тыс. руб.</w:t>
            </w:r>
          </w:p>
          <w:p w:rsidR="00633F16" w:rsidRPr="0048718D" w:rsidRDefault="00633F16" w:rsidP="00633F16">
            <w:pPr>
              <w:ind w:left="360"/>
              <w:rPr>
                <w:bCs/>
                <w:iCs/>
              </w:rPr>
            </w:pPr>
            <w:r>
              <w:rPr>
                <w:bCs/>
                <w:iCs/>
              </w:rPr>
              <w:t>-    с</w:t>
            </w:r>
            <w:r w:rsidRPr="0048718D">
              <w:rPr>
                <w:bCs/>
                <w:iCs/>
              </w:rPr>
              <w:t xml:space="preserve">редства бюджета </w:t>
            </w:r>
          </w:p>
          <w:p w:rsidR="00633F16" w:rsidRPr="0048718D" w:rsidRDefault="00633F16" w:rsidP="00633F16">
            <w:pPr>
              <w:ind w:left="720"/>
              <w:rPr>
                <w:bCs/>
                <w:iCs/>
              </w:rPr>
            </w:pPr>
            <w:r w:rsidRPr="0048718D">
              <w:rPr>
                <w:bCs/>
                <w:iCs/>
              </w:rPr>
              <w:t>Пензенской области –</w:t>
            </w:r>
            <w:r w:rsidRPr="0048718D">
              <w:t xml:space="preserve"> </w:t>
            </w:r>
            <w:r>
              <w:rPr>
                <w:b/>
              </w:rPr>
              <w:t xml:space="preserve">39314,943 тыс. </w:t>
            </w:r>
            <w:r w:rsidRPr="0048718D">
              <w:rPr>
                <w:b/>
                <w:bCs/>
                <w:iCs/>
              </w:rPr>
              <w:t>рублей.</w:t>
            </w:r>
          </w:p>
          <w:p w:rsidR="00633F16" w:rsidRPr="0048718D" w:rsidRDefault="00633F16" w:rsidP="00101D3C">
            <w:pPr>
              <w:numPr>
                <w:ilvl w:val="0"/>
                <w:numId w:val="7"/>
              </w:numPr>
              <w:suppressAutoHyphens/>
              <w:rPr>
                <w:bCs/>
                <w:iCs/>
              </w:rPr>
            </w:pPr>
            <w:r w:rsidRPr="0048718D">
              <w:rPr>
                <w:bCs/>
                <w:iCs/>
              </w:rPr>
              <w:t xml:space="preserve">2020 год – </w:t>
            </w:r>
            <w:r>
              <w:rPr>
                <w:bCs/>
                <w:iCs/>
              </w:rPr>
              <w:t xml:space="preserve">       </w:t>
            </w:r>
            <w:r w:rsidRPr="0048718D">
              <w:rPr>
                <w:bCs/>
                <w:iCs/>
              </w:rPr>
              <w:t>0 тыс. рублей,</w:t>
            </w:r>
          </w:p>
          <w:p w:rsidR="00633F16" w:rsidRPr="0048718D" w:rsidRDefault="00633F16" w:rsidP="00101D3C">
            <w:pPr>
              <w:numPr>
                <w:ilvl w:val="0"/>
                <w:numId w:val="7"/>
              </w:numPr>
              <w:suppressAutoHyphens/>
              <w:rPr>
                <w:bCs/>
                <w:iCs/>
              </w:rPr>
            </w:pPr>
            <w:r w:rsidRPr="0048718D">
              <w:rPr>
                <w:bCs/>
                <w:iCs/>
              </w:rPr>
              <w:t xml:space="preserve">2021 год – </w:t>
            </w:r>
            <w:r>
              <w:rPr>
                <w:bCs/>
                <w:iCs/>
              </w:rPr>
              <w:t>38 368,533тыс</w:t>
            </w:r>
            <w:proofErr w:type="gramStart"/>
            <w:r>
              <w:rPr>
                <w:bCs/>
                <w:iCs/>
              </w:rPr>
              <w:t>.р</w:t>
            </w:r>
            <w:proofErr w:type="gramEnd"/>
            <w:r>
              <w:rPr>
                <w:bCs/>
                <w:iCs/>
              </w:rPr>
              <w:t>ублей</w:t>
            </w:r>
            <w:r w:rsidRPr="0048718D">
              <w:rPr>
                <w:bCs/>
                <w:iCs/>
              </w:rPr>
              <w:t>,</w:t>
            </w:r>
          </w:p>
          <w:p w:rsidR="00633F16" w:rsidRPr="0048718D" w:rsidRDefault="00633F16" w:rsidP="00101D3C">
            <w:pPr>
              <w:numPr>
                <w:ilvl w:val="0"/>
                <w:numId w:val="7"/>
              </w:numPr>
              <w:suppressAutoHyphens/>
              <w:rPr>
                <w:bCs/>
                <w:iCs/>
              </w:rPr>
            </w:pPr>
            <w:r w:rsidRPr="0048718D">
              <w:rPr>
                <w:bCs/>
                <w:iCs/>
              </w:rPr>
              <w:t xml:space="preserve">2022 год – </w:t>
            </w:r>
            <w:r>
              <w:rPr>
                <w:bCs/>
                <w:iCs/>
              </w:rPr>
              <w:t xml:space="preserve">    0 тыс</w:t>
            </w:r>
            <w:proofErr w:type="gramStart"/>
            <w:r>
              <w:rPr>
                <w:bCs/>
                <w:iCs/>
              </w:rPr>
              <w:t>.</w:t>
            </w:r>
            <w:r w:rsidRPr="0048718D">
              <w:rPr>
                <w:bCs/>
                <w:iCs/>
              </w:rPr>
              <w:t>р</w:t>
            </w:r>
            <w:proofErr w:type="gramEnd"/>
            <w:r w:rsidRPr="0048718D">
              <w:rPr>
                <w:bCs/>
                <w:iCs/>
              </w:rPr>
              <w:t>ублей,</w:t>
            </w:r>
          </w:p>
          <w:p w:rsidR="00633F16" w:rsidRPr="0048718D" w:rsidRDefault="00633F16" w:rsidP="00101D3C">
            <w:pPr>
              <w:numPr>
                <w:ilvl w:val="0"/>
                <w:numId w:val="7"/>
              </w:numPr>
              <w:suppressAutoHyphens/>
              <w:rPr>
                <w:bCs/>
                <w:iCs/>
              </w:rPr>
            </w:pPr>
            <w:r w:rsidRPr="0048718D">
              <w:rPr>
                <w:bCs/>
                <w:iCs/>
              </w:rPr>
              <w:t xml:space="preserve">2023 год – </w:t>
            </w:r>
            <w:r>
              <w:rPr>
                <w:bCs/>
                <w:iCs/>
              </w:rPr>
              <w:t xml:space="preserve">    189,3 тыс</w:t>
            </w:r>
            <w:proofErr w:type="gramStart"/>
            <w:r>
              <w:rPr>
                <w:bCs/>
                <w:iCs/>
              </w:rPr>
              <w:t>.</w:t>
            </w:r>
            <w:r w:rsidRPr="0048718D">
              <w:rPr>
                <w:bCs/>
                <w:iCs/>
              </w:rPr>
              <w:t>р</w:t>
            </w:r>
            <w:proofErr w:type="gramEnd"/>
            <w:r w:rsidRPr="0048718D">
              <w:rPr>
                <w:bCs/>
                <w:iCs/>
              </w:rPr>
              <w:t>ублей,</w:t>
            </w:r>
          </w:p>
          <w:p w:rsidR="00633F16" w:rsidRPr="0048718D" w:rsidRDefault="00633F16" w:rsidP="00101D3C">
            <w:pPr>
              <w:numPr>
                <w:ilvl w:val="0"/>
                <w:numId w:val="7"/>
              </w:numPr>
              <w:suppressAutoHyphens/>
              <w:rPr>
                <w:bCs/>
                <w:iCs/>
              </w:rPr>
            </w:pPr>
            <w:r w:rsidRPr="0048718D">
              <w:rPr>
                <w:bCs/>
                <w:iCs/>
              </w:rPr>
              <w:t xml:space="preserve">2024 год – </w:t>
            </w:r>
            <w:r>
              <w:rPr>
                <w:bCs/>
                <w:iCs/>
              </w:rPr>
              <w:t xml:space="preserve">    189,3</w:t>
            </w:r>
            <w:r w:rsidRPr="0048718D">
              <w:rPr>
                <w:bCs/>
                <w:iCs/>
              </w:rPr>
              <w:t xml:space="preserve"> тыс. рублей,</w:t>
            </w:r>
          </w:p>
          <w:p w:rsidR="00633F16" w:rsidRDefault="00633F16" w:rsidP="00101D3C">
            <w:pPr>
              <w:numPr>
                <w:ilvl w:val="0"/>
                <w:numId w:val="7"/>
              </w:numPr>
              <w:suppressAutoHyphens/>
              <w:rPr>
                <w:bCs/>
                <w:iCs/>
              </w:rPr>
            </w:pPr>
            <w:r w:rsidRPr="0048718D">
              <w:rPr>
                <w:bCs/>
                <w:iCs/>
              </w:rPr>
              <w:t>2025 год –</w:t>
            </w:r>
            <w:r>
              <w:rPr>
                <w:bCs/>
                <w:iCs/>
              </w:rPr>
              <w:t xml:space="preserve">    </w:t>
            </w:r>
            <w:r w:rsidRPr="0048718D">
              <w:rPr>
                <w:bCs/>
                <w:iCs/>
              </w:rPr>
              <w:t xml:space="preserve"> </w:t>
            </w:r>
            <w:r>
              <w:rPr>
                <w:bCs/>
                <w:iCs/>
              </w:rPr>
              <w:t>189,27</w:t>
            </w:r>
            <w:r w:rsidRPr="0048718D">
              <w:rPr>
                <w:bCs/>
                <w:iCs/>
              </w:rPr>
              <w:t>тыс. рублей.</w:t>
            </w:r>
          </w:p>
          <w:p w:rsidR="00633F16" w:rsidRPr="0048718D" w:rsidRDefault="00633F16" w:rsidP="00101D3C">
            <w:pPr>
              <w:numPr>
                <w:ilvl w:val="0"/>
                <w:numId w:val="7"/>
              </w:numPr>
              <w:suppressAutoHyphens/>
              <w:rPr>
                <w:bCs/>
                <w:iCs/>
              </w:rPr>
            </w:pPr>
            <w:r>
              <w:rPr>
                <w:bCs/>
                <w:iCs/>
              </w:rPr>
              <w:t xml:space="preserve">2026 год –     189,27тыс. руб. </w:t>
            </w:r>
          </w:p>
          <w:p w:rsidR="00633F16" w:rsidRPr="0048718D" w:rsidRDefault="00633F16" w:rsidP="00633F16">
            <w:pPr>
              <w:rPr>
                <w:bCs/>
                <w:iCs/>
              </w:rPr>
            </w:pPr>
            <w:r>
              <w:rPr>
                <w:bCs/>
                <w:iCs/>
              </w:rPr>
              <w:t xml:space="preserve">      -     2027 год –     189,27 тыс. руб.</w:t>
            </w:r>
          </w:p>
          <w:p w:rsidR="00633F16" w:rsidRPr="0048718D" w:rsidRDefault="00633F16" w:rsidP="00101D3C">
            <w:pPr>
              <w:numPr>
                <w:ilvl w:val="0"/>
                <w:numId w:val="7"/>
              </w:numPr>
              <w:suppressAutoHyphens/>
              <w:rPr>
                <w:b/>
                <w:bCs/>
                <w:iCs/>
              </w:rPr>
            </w:pPr>
            <w:r w:rsidRPr="0048718D">
              <w:rPr>
                <w:bCs/>
                <w:iCs/>
              </w:rPr>
              <w:t xml:space="preserve">средства бюджета </w:t>
            </w:r>
          </w:p>
          <w:p w:rsidR="00633F16" w:rsidRPr="0048718D" w:rsidRDefault="00633F16" w:rsidP="00633F16">
            <w:pPr>
              <w:ind w:left="720"/>
              <w:rPr>
                <w:b/>
                <w:bCs/>
                <w:iCs/>
              </w:rPr>
            </w:pPr>
            <w:r w:rsidRPr="0048718D">
              <w:rPr>
                <w:bCs/>
                <w:iCs/>
              </w:rPr>
              <w:t xml:space="preserve">Камешкирского района – </w:t>
            </w:r>
            <w:r>
              <w:rPr>
                <w:b/>
                <w:bCs/>
                <w:iCs/>
              </w:rPr>
              <w:t>767,859 тыс</w:t>
            </w:r>
            <w:proofErr w:type="gramStart"/>
            <w:r>
              <w:rPr>
                <w:b/>
                <w:bCs/>
                <w:iCs/>
              </w:rPr>
              <w:t>.</w:t>
            </w:r>
            <w:r w:rsidRPr="0048718D">
              <w:rPr>
                <w:b/>
                <w:bCs/>
                <w:iCs/>
              </w:rPr>
              <w:t>р</w:t>
            </w:r>
            <w:proofErr w:type="gramEnd"/>
            <w:r w:rsidRPr="0048718D">
              <w:rPr>
                <w:b/>
                <w:bCs/>
                <w:iCs/>
              </w:rPr>
              <w:t>ублей,</w:t>
            </w:r>
          </w:p>
          <w:p w:rsidR="00633F16" w:rsidRPr="0048718D" w:rsidRDefault="00633F16" w:rsidP="00101D3C">
            <w:pPr>
              <w:numPr>
                <w:ilvl w:val="0"/>
                <w:numId w:val="7"/>
              </w:numPr>
              <w:suppressAutoHyphens/>
              <w:snapToGrid w:val="0"/>
              <w:rPr>
                <w:bCs/>
                <w:iCs/>
              </w:rPr>
            </w:pPr>
            <w:r w:rsidRPr="0048718D">
              <w:rPr>
                <w:bCs/>
                <w:iCs/>
              </w:rPr>
              <w:t xml:space="preserve">2020 год –  </w:t>
            </w:r>
            <w:r>
              <w:rPr>
                <w:bCs/>
                <w:iCs/>
              </w:rPr>
              <w:t xml:space="preserve">     </w:t>
            </w:r>
            <w:r w:rsidRPr="0048718D">
              <w:rPr>
                <w:bCs/>
                <w:iCs/>
              </w:rPr>
              <w:t>0 тыс. рублей.</w:t>
            </w:r>
          </w:p>
          <w:p w:rsidR="00633F16" w:rsidRPr="0048718D" w:rsidRDefault="00633F16" w:rsidP="00101D3C">
            <w:pPr>
              <w:numPr>
                <w:ilvl w:val="0"/>
                <w:numId w:val="7"/>
              </w:numPr>
              <w:suppressAutoHyphens/>
              <w:snapToGrid w:val="0"/>
              <w:rPr>
                <w:bCs/>
                <w:iCs/>
              </w:rPr>
            </w:pPr>
            <w:r w:rsidRPr="0048718D">
              <w:rPr>
                <w:bCs/>
                <w:iCs/>
              </w:rPr>
              <w:t xml:space="preserve">2021 год – </w:t>
            </w:r>
            <w:r>
              <w:rPr>
                <w:bCs/>
                <w:iCs/>
              </w:rPr>
              <w:t xml:space="preserve">   750,709 тыс</w:t>
            </w:r>
            <w:proofErr w:type="gramStart"/>
            <w:r>
              <w:rPr>
                <w:bCs/>
                <w:iCs/>
              </w:rPr>
              <w:t>.</w:t>
            </w:r>
            <w:r w:rsidRPr="0048718D">
              <w:rPr>
                <w:bCs/>
                <w:iCs/>
              </w:rPr>
              <w:t>р</w:t>
            </w:r>
            <w:proofErr w:type="gramEnd"/>
            <w:r w:rsidRPr="0048718D">
              <w:rPr>
                <w:bCs/>
                <w:iCs/>
              </w:rPr>
              <w:t>ублей,</w:t>
            </w:r>
          </w:p>
          <w:p w:rsidR="00633F16" w:rsidRPr="0048718D" w:rsidRDefault="00633F16" w:rsidP="00101D3C">
            <w:pPr>
              <w:numPr>
                <w:ilvl w:val="0"/>
                <w:numId w:val="7"/>
              </w:numPr>
              <w:suppressAutoHyphens/>
              <w:snapToGrid w:val="0"/>
              <w:rPr>
                <w:bCs/>
                <w:iCs/>
              </w:rPr>
            </w:pPr>
            <w:r w:rsidRPr="0048718D">
              <w:rPr>
                <w:bCs/>
                <w:iCs/>
              </w:rPr>
              <w:t xml:space="preserve">2022 год – </w:t>
            </w:r>
            <w:r>
              <w:rPr>
                <w:bCs/>
                <w:iCs/>
              </w:rPr>
              <w:t xml:space="preserve">     0 тыс</w:t>
            </w:r>
            <w:proofErr w:type="gramStart"/>
            <w:r>
              <w:rPr>
                <w:bCs/>
                <w:iCs/>
              </w:rPr>
              <w:t>.</w:t>
            </w:r>
            <w:r w:rsidRPr="0048718D">
              <w:rPr>
                <w:bCs/>
                <w:iCs/>
              </w:rPr>
              <w:t>р</w:t>
            </w:r>
            <w:proofErr w:type="gramEnd"/>
            <w:r w:rsidRPr="0048718D">
              <w:rPr>
                <w:bCs/>
                <w:iCs/>
              </w:rPr>
              <w:t>ублей,</w:t>
            </w:r>
          </w:p>
          <w:p w:rsidR="00633F16" w:rsidRPr="0048718D" w:rsidRDefault="00633F16" w:rsidP="00101D3C">
            <w:pPr>
              <w:numPr>
                <w:ilvl w:val="0"/>
                <w:numId w:val="7"/>
              </w:numPr>
              <w:suppressAutoHyphens/>
              <w:snapToGrid w:val="0"/>
              <w:rPr>
                <w:bCs/>
                <w:iCs/>
              </w:rPr>
            </w:pPr>
            <w:r w:rsidRPr="0048718D">
              <w:rPr>
                <w:bCs/>
                <w:iCs/>
              </w:rPr>
              <w:t xml:space="preserve">2023 год – </w:t>
            </w:r>
            <w:r>
              <w:rPr>
                <w:bCs/>
                <w:iCs/>
              </w:rPr>
              <w:t xml:space="preserve">     3,43 тыс.</w:t>
            </w:r>
            <w:r w:rsidRPr="0048718D">
              <w:rPr>
                <w:bCs/>
                <w:iCs/>
              </w:rPr>
              <w:t xml:space="preserve"> рублей,</w:t>
            </w:r>
          </w:p>
          <w:p w:rsidR="00633F16" w:rsidRPr="0048718D" w:rsidRDefault="00633F16" w:rsidP="00101D3C">
            <w:pPr>
              <w:numPr>
                <w:ilvl w:val="0"/>
                <w:numId w:val="7"/>
              </w:numPr>
              <w:suppressAutoHyphens/>
              <w:snapToGrid w:val="0"/>
              <w:rPr>
                <w:bCs/>
                <w:iCs/>
              </w:rPr>
            </w:pPr>
            <w:r w:rsidRPr="0048718D">
              <w:rPr>
                <w:bCs/>
                <w:iCs/>
              </w:rPr>
              <w:t>2024 год –</w:t>
            </w:r>
            <w:r>
              <w:rPr>
                <w:bCs/>
                <w:iCs/>
              </w:rPr>
              <w:t xml:space="preserve">      </w:t>
            </w:r>
            <w:r w:rsidRPr="00CE4F59">
              <w:rPr>
                <w:bCs/>
                <w:iCs/>
              </w:rPr>
              <w:t xml:space="preserve">3,43 </w:t>
            </w:r>
            <w:r w:rsidRPr="0048718D">
              <w:rPr>
                <w:bCs/>
                <w:iCs/>
              </w:rPr>
              <w:t>тыс. рублей,</w:t>
            </w:r>
          </w:p>
          <w:p w:rsidR="00633F16" w:rsidRDefault="00633F16" w:rsidP="00101D3C">
            <w:pPr>
              <w:numPr>
                <w:ilvl w:val="0"/>
                <w:numId w:val="7"/>
              </w:numPr>
              <w:suppressAutoHyphens/>
              <w:rPr>
                <w:bCs/>
                <w:iCs/>
              </w:rPr>
            </w:pPr>
            <w:r w:rsidRPr="0048718D">
              <w:rPr>
                <w:bCs/>
                <w:iCs/>
              </w:rPr>
              <w:t xml:space="preserve">2025 год – </w:t>
            </w:r>
            <w:r>
              <w:rPr>
                <w:bCs/>
                <w:iCs/>
              </w:rPr>
              <w:t xml:space="preserve">     </w:t>
            </w:r>
            <w:r w:rsidRPr="00CE4F59">
              <w:rPr>
                <w:bCs/>
                <w:iCs/>
              </w:rPr>
              <w:t xml:space="preserve">3,43 </w:t>
            </w:r>
            <w:r>
              <w:rPr>
                <w:bCs/>
                <w:iCs/>
              </w:rPr>
              <w:t xml:space="preserve"> </w:t>
            </w:r>
            <w:r w:rsidRPr="0048718D">
              <w:rPr>
                <w:bCs/>
                <w:iCs/>
              </w:rPr>
              <w:t>тыс. рублей.</w:t>
            </w:r>
          </w:p>
          <w:p w:rsidR="00633F16" w:rsidRDefault="00633F16" w:rsidP="00101D3C">
            <w:pPr>
              <w:numPr>
                <w:ilvl w:val="0"/>
                <w:numId w:val="7"/>
              </w:numPr>
              <w:suppressAutoHyphens/>
              <w:rPr>
                <w:bCs/>
                <w:iCs/>
              </w:rPr>
            </w:pPr>
            <w:r>
              <w:rPr>
                <w:bCs/>
                <w:iCs/>
              </w:rPr>
              <w:t xml:space="preserve">2026 год- </w:t>
            </w:r>
            <w:r w:rsidRPr="00CE4F59">
              <w:rPr>
                <w:bCs/>
                <w:iCs/>
              </w:rPr>
              <w:t xml:space="preserve">3,43 </w:t>
            </w:r>
            <w:r w:rsidRPr="0048718D">
              <w:rPr>
                <w:bCs/>
                <w:iCs/>
              </w:rPr>
              <w:t xml:space="preserve"> </w:t>
            </w:r>
            <w:r>
              <w:rPr>
                <w:bCs/>
                <w:iCs/>
              </w:rPr>
              <w:t xml:space="preserve"> </w:t>
            </w:r>
            <w:r w:rsidRPr="0048718D">
              <w:rPr>
                <w:bCs/>
                <w:iCs/>
              </w:rPr>
              <w:t>тыс. рублей,</w:t>
            </w:r>
          </w:p>
          <w:p w:rsidR="00633F16" w:rsidRPr="0048718D" w:rsidRDefault="00633F16" w:rsidP="00101D3C">
            <w:pPr>
              <w:numPr>
                <w:ilvl w:val="0"/>
                <w:numId w:val="7"/>
              </w:numPr>
              <w:suppressAutoHyphens/>
              <w:rPr>
                <w:bCs/>
                <w:iCs/>
              </w:rPr>
            </w:pPr>
            <w:r>
              <w:rPr>
                <w:bCs/>
                <w:iCs/>
              </w:rPr>
              <w:t xml:space="preserve">2027 год - </w:t>
            </w:r>
            <w:r w:rsidRPr="00CE4F59">
              <w:rPr>
                <w:bCs/>
                <w:iCs/>
              </w:rPr>
              <w:t xml:space="preserve">3,43 </w:t>
            </w:r>
            <w:r w:rsidRPr="0048718D">
              <w:rPr>
                <w:bCs/>
                <w:iCs/>
              </w:rPr>
              <w:t xml:space="preserve"> </w:t>
            </w:r>
            <w:r>
              <w:rPr>
                <w:bCs/>
                <w:iCs/>
              </w:rPr>
              <w:t xml:space="preserve"> </w:t>
            </w:r>
            <w:r w:rsidRPr="0048718D">
              <w:rPr>
                <w:bCs/>
                <w:iCs/>
              </w:rPr>
              <w:t>тыс. рублей,</w:t>
            </w:r>
          </w:p>
          <w:p w:rsidR="00633F16" w:rsidRPr="0048718D" w:rsidRDefault="00633F16" w:rsidP="00101D3C">
            <w:pPr>
              <w:pStyle w:val="ConsPlusCell"/>
              <w:numPr>
                <w:ilvl w:val="0"/>
                <w:numId w:val="7"/>
              </w:numPr>
              <w:suppressAutoHyphens/>
              <w:autoSpaceDN/>
              <w:snapToGrid w:val="0"/>
              <w:rPr>
                <w:rFonts w:ascii="Times New Roman" w:hAnsi="Times New Roman" w:cs="Times New Roman"/>
                <w:bCs/>
                <w:iCs/>
                <w:sz w:val="24"/>
                <w:szCs w:val="24"/>
              </w:rPr>
            </w:pPr>
            <w:r w:rsidRPr="0048718D">
              <w:rPr>
                <w:rFonts w:ascii="Times New Roman" w:hAnsi="Times New Roman" w:cs="Times New Roman"/>
                <w:bCs/>
                <w:iCs/>
                <w:sz w:val="24"/>
                <w:szCs w:val="24"/>
              </w:rPr>
              <w:t>средства внебюджетных источников – 0 тыс. рублей.</w:t>
            </w:r>
          </w:p>
          <w:p w:rsidR="00633F16" w:rsidRPr="0048718D" w:rsidRDefault="00633F16" w:rsidP="00101D3C">
            <w:pPr>
              <w:numPr>
                <w:ilvl w:val="0"/>
                <w:numId w:val="7"/>
              </w:numPr>
              <w:suppressAutoHyphens/>
              <w:snapToGrid w:val="0"/>
              <w:rPr>
                <w:bCs/>
                <w:iCs/>
              </w:rPr>
            </w:pPr>
            <w:r w:rsidRPr="0048718D">
              <w:rPr>
                <w:bCs/>
                <w:iCs/>
              </w:rPr>
              <w:t>2020 год – 0 тыс. рублей.</w:t>
            </w:r>
          </w:p>
          <w:p w:rsidR="00633F16" w:rsidRPr="0048718D" w:rsidRDefault="00633F16" w:rsidP="00101D3C">
            <w:pPr>
              <w:numPr>
                <w:ilvl w:val="0"/>
                <w:numId w:val="7"/>
              </w:numPr>
              <w:suppressAutoHyphens/>
              <w:snapToGrid w:val="0"/>
              <w:rPr>
                <w:bCs/>
                <w:iCs/>
              </w:rPr>
            </w:pPr>
            <w:r w:rsidRPr="0048718D">
              <w:rPr>
                <w:bCs/>
                <w:iCs/>
              </w:rPr>
              <w:t>2021 год – 0 тыс. рублей.</w:t>
            </w:r>
          </w:p>
          <w:p w:rsidR="00633F16" w:rsidRPr="0048718D" w:rsidRDefault="00633F16" w:rsidP="00101D3C">
            <w:pPr>
              <w:numPr>
                <w:ilvl w:val="0"/>
                <w:numId w:val="7"/>
              </w:numPr>
              <w:suppressAutoHyphens/>
              <w:snapToGrid w:val="0"/>
              <w:rPr>
                <w:bCs/>
                <w:iCs/>
              </w:rPr>
            </w:pPr>
            <w:r w:rsidRPr="0048718D">
              <w:rPr>
                <w:bCs/>
                <w:iCs/>
              </w:rPr>
              <w:t>2022 год – 0 тыс. рублей.</w:t>
            </w:r>
          </w:p>
          <w:p w:rsidR="00633F16" w:rsidRPr="0048718D" w:rsidRDefault="00633F16" w:rsidP="00101D3C">
            <w:pPr>
              <w:numPr>
                <w:ilvl w:val="0"/>
                <w:numId w:val="7"/>
              </w:numPr>
              <w:suppressAutoHyphens/>
              <w:snapToGrid w:val="0"/>
              <w:rPr>
                <w:bCs/>
                <w:iCs/>
              </w:rPr>
            </w:pPr>
            <w:r w:rsidRPr="0048718D">
              <w:rPr>
                <w:bCs/>
                <w:iCs/>
              </w:rPr>
              <w:t>2023 год – 0 тыс. рублей.</w:t>
            </w:r>
          </w:p>
          <w:p w:rsidR="00633F16" w:rsidRPr="0048718D" w:rsidRDefault="00633F16" w:rsidP="00101D3C">
            <w:pPr>
              <w:numPr>
                <w:ilvl w:val="0"/>
                <w:numId w:val="7"/>
              </w:numPr>
              <w:suppressAutoHyphens/>
              <w:snapToGrid w:val="0"/>
              <w:rPr>
                <w:bCs/>
                <w:iCs/>
              </w:rPr>
            </w:pPr>
            <w:r w:rsidRPr="0048718D">
              <w:rPr>
                <w:bCs/>
                <w:iCs/>
              </w:rPr>
              <w:t>2024 год – 0 тыс. рублей.</w:t>
            </w:r>
          </w:p>
          <w:p w:rsidR="00633F16" w:rsidRDefault="00633F16" w:rsidP="00633F16">
            <w:pPr>
              <w:pStyle w:val="ConsPlusNormal0"/>
              <w:snapToGrid w:val="0"/>
              <w:jc w:val="both"/>
              <w:rPr>
                <w:rFonts w:cs="Times New Roman"/>
                <w:bCs/>
                <w:iCs/>
              </w:rPr>
            </w:pPr>
            <w:r>
              <w:rPr>
                <w:rFonts w:cs="Times New Roman"/>
                <w:bCs/>
                <w:iCs/>
              </w:rPr>
              <w:t xml:space="preserve">      -    </w:t>
            </w:r>
            <w:r w:rsidRPr="0048718D">
              <w:rPr>
                <w:rFonts w:cs="Times New Roman"/>
                <w:bCs/>
                <w:iCs/>
              </w:rPr>
              <w:t>2025 год – 0 тыс. рублей.</w:t>
            </w:r>
          </w:p>
          <w:p w:rsidR="00633F16" w:rsidRDefault="00633F16" w:rsidP="00633F16">
            <w:pPr>
              <w:pStyle w:val="ConsPlusNormal0"/>
              <w:snapToGrid w:val="0"/>
              <w:jc w:val="both"/>
              <w:rPr>
                <w:rFonts w:cs="Times New Roman"/>
                <w:bCs/>
                <w:iCs/>
              </w:rPr>
            </w:pPr>
            <w:r>
              <w:rPr>
                <w:rFonts w:cs="Times New Roman"/>
                <w:bCs/>
                <w:iCs/>
              </w:rPr>
              <w:t xml:space="preserve">      - 2026 год- </w:t>
            </w:r>
            <w:r w:rsidRPr="0048718D">
              <w:rPr>
                <w:rFonts w:cs="Times New Roman"/>
                <w:bCs/>
                <w:iCs/>
              </w:rPr>
              <w:t xml:space="preserve">0 </w:t>
            </w:r>
            <w:r>
              <w:rPr>
                <w:rFonts w:cs="Times New Roman"/>
                <w:bCs/>
                <w:iCs/>
              </w:rPr>
              <w:t xml:space="preserve"> </w:t>
            </w:r>
            <w:r w:rsidRPr="0048718D">
              <w:rPr>
                <w:rFonts w:cs="Times New Roman"/>
                <w:bCs/>
                <w:iCs/>
              </w:rPr>
              <w:t>тыс. рублей,</w:t>
            </w:r>
          </w:p>
          <w:p w:rsidR="00633F16" w:rsidRPr="0048718D" w:rsidRDefault="00633F16" w:rsidP="00633F16">
            <w:pPr>
              <w:pStyle w:val="ConsPlusNormal0"/>
              <w:snapToGrid w:val="0"/>
              <w:jc w:val="both"/>
              <w:rPr>
                <w:rFonts w:cs="Times New Roman"/>
              </w:rPr>
            </w:pPr>
            <w:r>
              <w:rPr>
                <w:rFonts w:cs="Times New Roman"/>
                <w:bCs/>
                <w:iCs/>
              </w:rPr>
              <w:t xml:space="preserve">      - 2027 год  - </w:t>
            </w:r>
            <w:r w:rsidRPr="0048718D">
              <w:rPr>
                <w:rFonts w:cs="Times New Roman"/>
                <w:bCs/>
                <w:iCs/>
              </w:rPr>
              <w:t xml:space="preserve">0 </w:t>
            </w:r>
            <w:r>
              <w:rPr>
                <w:rFonts w:cs="Times New Roman"/>
                <w:bCs/>
                <w:iCs/>
              </w:rPr>
              <w:t xml:space="preserve"> </w:t>
            </w:r>
            <w:r w:rsidRPr="0048718D">
              <w:rPr>
                <w:rFonts w:cs="Times New Roman"/>
                <w:bCs/>
                <w:iCs/>
              </w:rPr>
              <w:t>тыс. рублей,</w:t>
            </w:r>
          </w:p>
        </w:tc>
      </w:tr>
      <w:tr w:rsidR="00633F16" w:rsidRPr="0048718D" w:rsidTr="00633F16">
        <w:tc>
          <w:tcPr>
            <w:tcW w:w="3080" w:type="dxa"/>
            <w:gridSpan w:val="2"/>
            <w:tcBorders>
              <w:left w:val="single" w:sz="4" w:space="0" w:color="000000"/>
              <w:bottom w:val="single" w:sz="4" w:space="0" w:color="000000"/>
            </w:tcBorders>
            <w:shd w:val="clear" w:color="auto" w:fill="auto"/>
          </w:tcPr>
          <w:p w:rsidR="00633F16" w:rsidRPr="0048718D" w:rsidRDefault="00633F16" w:rsidP="00633F16">
            <w:pPr>
              <w:pStyle w:val="aff3"/>
            </w:pPr>
            <w:r w:rsidRPr="0048718D">
              <w:lastRenderedPageBreak/>
              <w:t>Объем и источник финансирования подпрограммы</w:t>
            </w:r>
            <w:r>
              <w:t xml:space="preserve"> 1</w:t>
            </w:r>
            <w:r w:rsidRPr="0048718D">
              <w:t xml:space="preserve"> (по годам)</w:t>
            </w:r>
          </w:p>
        </w:tc>
        <w:tc>
          <w:tcPr>
            <w:tcW w:w="6892" w:type="dxa"/>
            <w:tcBorders>
              <w:left w:val="single" w:sz="4" w:space="0" w:color="000000"/>
              <w:bottom w:val="single" w:sz="4" w:space="0" w:color="000000"/>
              <w:right w:val="single" w:sz="4" w:space="0" w:color="000000"/>
            </w:tcBorders>
            <w:shd w:val="clear" w:color="auto" w:fill="auto"/>
          </w:tcPr>
          <w:p w:rsidR="00633F16" w:rsidRPr="00A7703D" w:rsidRDefault="00633F16" w:rsidP="00633F16">
            <w:pPr>
              <w:pStyle w:val="ConsPlusCell"/>
              <w:snapToGrid w:val="0"/>
              <w:rPr>
                <w:rFonts w:ascii="Times New Roman" w:hAnsi="Times New Roman" w:cs="Times New Roman"/>
                <w:sz w:val="24"/>
                <w:szCs w:val="24"/>
              </w:rPr>
            </w:pPr>
            <w:r w:rsidRPr="00A7703D">
              <w:rPr>
                <w:rFonts w:ascii="Times New Roman" w:hAnsi="Times New Roman" w:cs="Times New Roman"/>
                <w:sz w:val="24"/>
                <w:szCs w:val="24"/>
              </w:rPr>
              <w:t xml:space="preserve">Общий объем финансирования Программы составляет –           </w:t>
            </w:r>
            <w:r>
              <w:rPr>
                <w:rFonts w:ascii="Times New Roman" w:hAnsi="Times New Roman" w:cs="Times New Roman"/>
                <w:b/>
                <w:sz w:val="24"/>
                <w:szCs w:val="24"/>
              </w:rPr>
              <w:t>2302,856</w:t>
            </w:r>
            <w:r w:rsidRPr="00A7703D">
              <w:rPr>
                <w:rFonts w:ascii="Times New Roman" w:hAnsi="Times New Roman" w:cs="Times New Roman"/>
                <w:b/>
                <w:sz w:val="24"/>
                <w:szCs w:val="24"/>
              </w:rPr>
              <w:t xml:space="preserve"> тыс</w:t>
            </w:r>
            <w:proofErr w:type="gramStart"/>
            <w:r w:rsidRPr="00A7703D">
              <w:rPr>
                <w:rFonts w:ascii="Times New Roman" w:hAnsi="Times New Roman" w:cs="Times New Roman"/>
                <w:b/>
                <w:sz w:val="24"/>
                <w:szCs w:val="24"/>
              </w:rPr>
              <w:t>.р</w:t>
            </w:r>
            <w:proofErr w:type="gramEnd"/>
            <w:r w:rsidRPr="00A7703D">
              <w:rPr>
                <w:rFonts w:ascii="Times New Roman" w:hAnsi="Times New Roman" w:cs="Times New Roman"/>
                <w:b/>
                <w:sz w:val="24"/>
                <w:szCs w:val="24"/>
              </w:rPr>
              <w:t>ублей</w:t>
            </w:r>
            <w:r w:rsidRPr="00A7703D">
              <w:rPr>
                <w:rFonts w:ascii="Times New Roman" w:hAnsi="Times New Roman" w:cs="Times New Roman"/>
                <w:sz w:val="24"/>
                <w:szCs w:val="24"/>
              </w:rPr>
              <w:t>, в том числе:</w:t>
            </w:r>
          </w:p>
          <w:p w:rsidR="00633F16" w:rsidRPr="00A7703D" w:rsidRDefault="00633F16" w:rsidP="00633F16">
            <w:pPr>
              <w:pStyle w:val="ConsPlusCell"/>
              <w:rPr>
                <w:rFonts w:ascii="Times New Roman" w:hAnsi="Times New Roman" w:cs="Times New Roman"/>
                <w:sz w:val="24"/>
                <w:szCs w:val="24"/>
              </w:rPr>
            </w:pPr>
            <w:r w:rsidRPr="00A7703D">
              <w:rPr>
                <w:rFonts w:ascii="Times New Roman" w:hAnsi="Times New Roman" w:cs="Times New Roman"/>
                <w:sz w:val="24"/>
                <w:szCs w:val="24"/>
              </w:rPr>
              <w:t xml:space="preserve">- средства федерального бюджета –  </w:t>
            </w:r>
            <w:r>
              <w:rPr>
                <w:rFonts w:cs="Times New Roman"/>
                <w:b/>
              </w:rPr>
              <w:t>405,29331</w:t>
            </w:r>
            <w:r w:rsidRPr="00A7703D">
              <w:rPr>
                <w:rFonts w:cs="Times New Roman"/>
                <w:b/>
              </w:rPr>
              <w:t xml:space="preserve"> </w:t>
            </w:r>
            <w:r w:rsidRPr="00A7703D">
              <w:rPr>
                <w:rFonts w:ascii="Times New Roman" w:hAnsi="Times New Roman" w:cs="Times New Roman"/>
                <w:sz w:val="24"/>
                <w:szCs w:val="24"/>
              </w:rPr>
              <w:t>тыс. руб;</w:t>
            </w:r>
          </w:p>
          <w:p w:rsidR="00633F16" w:rsidRPr="00A7703D" w:rsidRDefault="00633F16" w:rsidP="00633F16">
            <w:pPr>
              <w:pStyle w:val="ConsPlusCell"/>
              <w:rPr>
                <w:rFonts w:ascii="Times New Roman" w:hAnsi="Times New Roman" w:cs="Times New Roman"/>
                <w:sz w:val="24"/>
                <w:szCs w:val="24"/>
              </w:rPr>
            </w:pPr>
            <w:r w:rsidRPr="00A7703D">
              <w:rPr>
                <w:rFonts w:ascii="Times New Roman" w:hAnsi="Times New Roman" w:cs="Times New Roman"/>
                <w:sz w:val="24"/>
                <w:szCs w:val="24"/>
              </w:rPr>
              <w:t>- средства бюджета Пензенской области–</w:t>
            </w:r>
          </w:p>
          <w:p w:rsidR="00633F16" w:rsidRPr="00A7703D" w:rsidRDefault="00633F16" w:rsidP="00633F16">
            <w:pPr>
              <w:pStyle w:val="ConsPlusCell"/>
              <w:rPr>
                <w:rFonts w:ascii="Times New Roman" w:hAnsi="Times New Roman" w:cs="Times New Roman"/>
                <w:sz w:val="24"/>
                <w:szCs w:val="24"/>
              </w:rPr>
            </w:pPr>
            <w:r w:rsidRPr="00A7703D">
              <w:rPr>
                <w:rFonts w:ascii="Times New Roman" w:hAnsi="Times New Roman" w:cs="Times New Roman"/>
                <w:sz w:val="24"/>
                <w:szCs w:val="24"/>
              </w:rPr>
              <w:t xml:space="preserve">                                                               </w:t>
            </w:r>
            <w:r>
              <w:rPr>
                <w:rFonts w:cs="Times New Roman"/>
                <w:b/>
              </w:rPr>
              <w:t>1863,94989</w:t>
            </w:r>
            <w:r w:rsidRPr="00A7703D">
              <w:rPr>
                <w:rFonts w:cs="Times New Roman"/>
                <w:b/>
                <w:bCs/>
                <w:iCs/>
              </w:rPr>
              <w:t xml:space="preserve"> </w:t>
            </w:r>
            <w:r w:rsidRPr="00A7703D">
              <w:rPr>
                <w:rFonts w:ascii="Times New Roman" w:hAnsi="Times New Roman" w:cs="Times New Roman"/>
                <w:sz w:val="24"/>
                <w:szCs w:val="24"/>
              </w:rPr>
              <w:t>тыс. руб;</w:t>
            </w:r>
          </w:p>
          <w:p w:rsidR="00633F16" w:rsidRPr="00A7703D" w:rsidRDefault="00633F16" w:rsidP="00633F16">
            <w:pPr>
              <w:pStyle w:val="ConsPlusCell"/>
              <w:rPr>
                <w:rFonts w:ascii="Times New Roman" w:hAnsi="Times New Roman" w:cs="Times New Roman"/>
                <w:sz w:val="24"/>
                <w:szCs w:val="24"/>
              </w:rPr>
            </w:pPr>
            <w:r w:rsidRPr="00A7703D">
              <w:rPr>
                <w:rFonts w:ascii="Times New Roman" w:hAnsi="Times New Roman" w:cs="Times New Roman"/>
                <w:sz w:val="24"/>
                <w:szCs w:val="24"/>
              </w:rPr>
              <w:t xml:space="preserve">- средства бюджета Камешкирского района –  </w:t>
            </w:r>
          </w:p>
          <w:p w:rsidR="00633F16" w:rsidRPr="00A7703D" w:rsidRDefault="00633F16" w:rsidP="00633F16">
            <w:pPr>
              <w:pStyle w:val="ConsPlusCell"/>
              <w:rPr>
                <w:rFonts w:ascii="Times New Roman" w:hAnsi="Times New Roman" w:cs="Times New Roman"/>
                <w:sz w:val="24"/>
                <w:szCs w:val="24"/>
              </w:rPr>
            </w:pPr>
            <w:r w:rsidRPr="00A7703D">
              <w:rPr>
                <w:rFonts w:ascii="Times New Roman" w:hAnsi="Times New Roman" w:cs="Times New Roman"/>
                <w:sz w:val="24"/>
                <w:szCs w:val="24"/>
              </w:rPr>
              <w:t xml:space="preserve">                                                                  </w:t>
            </w:r>
            <w:r>
              <w:rPr>
                <w:rFonts w:cs="Times New Roman"/>
                <w:b/>
                <w:bCs/>
                <w:iCs/>
              </w:rPr>
              <w:t>33,6128</w:t>
            </w:r>
            <w:r w:rsidRPr="00A7703D">
              <w:rPr>
                <w:rFonts w:cs="Times New Roman"/>
                <w:b/>
                <w:bCs/>
                <w:iCs/>
              </w:rPr>
              <w:t xml:space="preserve">  </w:t>
            </w:r>
            <w:r w:rsidRPr="00A7703D">
              <w:rPr>
                <w:rFonts w:ascii="Times New Roman" w:hAnsi="Times New Roman" w:cs="Times New Roman"/>
                <w:sz w:val="24"/>
                <w:szCs w:val="24"/>
              </w:rPr>
              <w:t>тыс</w:t>
            </w:r>
            <w:proofErr w:type="gramStart"/>
            <w:r w:rsidRPr="00A7703D">
              <w:rPr>
                <w:rFonts w:ascii="Times New Roman" w:hAnsi="Times New Roman" w:cs="Times New Roman"/>
                <w:sz w:val="24"/>
                <w:szCs w:val="24"/>
              </w:rPr>
              <w:t>.р</w:t>
            </w:r>
            <w:proofErr w:type="gramEnd"/>
            <w:r w:rsidRPr="00A7703D">
              <w:rPr>
                <w:rFonts w:ascii="Times New Roman" w:hAnsi="Times New Roman" w:cs="Times New Roman"/>
                <w:sz w:val="24"/>
                <w:szCs w:val="24"/>
              </w:rPr>
              <w:t xml:space="preserve">уб;                   </w:t>
            </w:r>
          </w:p>
          <w:p w:rsidR="00633F16" w:rsidRPr="00A7703D" w:rsidRDefault="00633F16" w:rsidP="00633F16">
            <w:pPr>
              <w:pStyle w:val="ConsPlusCell"/>
              <w:snapToGrid w:val="0"/>
              <w:jc w:val="both"/>
              <w:rPr>
                <w:rFonts w:ascii="Times New Roman" w:hAnsi="Times New Roman" w:cs="Times New Roman"/>
                <w:sz w:val="24"/>
                <w:szCs w:val="24"/>
              </w:rPr>
            </w:pPr>
            <w:r w:rsidRPr="00A7703D">
              <w:rPr>
                <w:rFonts w:ascii="Times New Roman" w:hAnsi="Times New Roman" w:cs="Times New Roman"/>
                <w:sz w:val="24"/>
                <w:szCs w:val="24"/>
              </w:rPr>
              <w:t>-средства внебюджетных источников –0 тыс. рублей.</w:t>
            </w:r>
          </w:p>
          <w:p w:rsidR="00633F16" w:rsidRPr="00A7703D" w:rsidRDefault="00633F16" w:rsidP="00633F16">
            <w:pPr>
              <w:snapToGrid w:val="0"/>
              <w:ind w:left="720"/>
              <w:jc w:val="both"/>
              <w:rPr>
                <w:bCs/>
                <w:iCs/>
              </w:rPr>
            </w:pPr>
          </w:p>
          <w:p w:rsidR="00633F16" w:rsidRPr="00A7703D" w:rsidRDefault="00633F16" w:rsidP="00101D3C">
            <w:pPr>
              <w:numPr>
                <w:ilvl w:val="0"/>
                <w:numId w:val="7"/>
              </w:numPr>
              <w:suppressAutoHyphens/>
              <w:snapToGrid w:val="0"/>
              <w:jc w:val="both"/>
              <w:rPr>
                <w:bCs/>
                <w:iCs/>
              </w:rPr>
            </w:pPr>
            <w:r w:rsidRPr="00A7703D">
              <w:rPr>
                <w:bCs/>
                <w:iCs/>
              </w:rPr>
              <w:t>в том числе:</w:t>
            </w:r>
          </w:p>
          <w:p w:rsidR="00633F16" w:rsidRPr="00A7703D" w:rsidRDefault="00633F16" w:rsidP="00633F16">
            <w:r w:rsidRPr="00A7703D">
              <w:rPr>
                <w:bCs/>
                <w:iCs/>
              </w:rPr>
              <w:t xml:space="preserve"> средства ф</w:t>
            </w:r>
            <w:r w:rsidRPr="00A7703D">
              <w:t xml:space="preserve">едерального бюджета- </w:t>
            </w:r>
            <w:r>
              <w:rPr>
                <w:b/>
              </w:rPr>
              <w:t>405,29331</w:t>
            </w:r>
            <w:r w:rsidRPr="00A7703D">
              <w:rPr>
                <w:b/>
              </w:rPr>
              <w:t xml:space="preserve"> тыс</w:t>
            </w:r>
            <w:proofErr w:type="gramStart"/>
            <w:r w:rsidRPr="00A7703D">
              <w:rPr>
                <w:b/>
              </w:rPr>
              <w:t>.р</w:t>
            </w:r>
            <w:proofErr w:type="gramEnd"/>
            <w:r w:rsidRPr="00A7703D">
              <w:rPr>
                <w:b/>
              </w:rPr>
              <w:t xml:space="preserve">уб. </w:t>
            </w:r>
          </w:p>
          <w:p w:rsidR="00633F16" w:rsidRPr="00A7703D" w:rsidRDefault="00633F16" w:rsidP="00101D3C">
            <w:pPr>
              <w:numPr>
                <w:ilvl w:val="0"/>
                <w:numId w:val="7"/>
              </w:numPr>
              <w:suppressAutoHyphens/>
              <w:rPr>
                <w:bCs/>
                <w:iCs/>
              </w:rPr>
            </w:pPr>
            <w:r w:rsidRPr="00A7703D">
              <w:rPr>
                <w:bCs/>
                <w:iCs/>
              </w:rPr>
              <w:t>2020 год –              0   тыс. рублей,</w:t>
            </w:r>
          </w:p>
          <w:p w:rsidR="00633F16" w:rsidRPr="00A7703D" w:rsidRDefault="00633F16" w:rsidP="00101D3C">
            <w:pPr>
              <w:numPr>
                <w:ilvl w:val="0"/>
                <w:numId w:val="7"/>
              </w:numPr>
              <w:suppressAutoHyphens/>
              <w:rPr>
                <w:bCs/>
                <w:iCs/>
              </w:rPr>
            </w:pPr>
            <w:r w:rsidRPr="00A7703D">
              <w:rPr>
                <w:bCs/>
                <w:iCs/>
              </w:rPr>
              <w:t>2021 год –218,39331 тыс</w:t>
            </w:r>
            <w:proofErr w:type="gramStart"/>
            <w:r w:rsidRPr="00A7703D">
              <w:rPr>
                <w:bCs/>
                <w:iCs/>
              </w:rPr>
              <w:t>.р</w:t>
            </w:r>
            <w:proofErr w:type="gramEnd"/>
            <w:r w:rsidRPr="00A7703D">
              <w:rPr>
                <w:bCs/>
                <w:iCs/>
              </w:rPr>
              <w:t>ублей,</w:t>
            </w:r>
          </w:p>
          <w:p w:rsidR="00633F16" w:rsidRPr="00A7703D" w:rsidRDefault="00633F16" w:rsidP="00101D3C">
            <w:pPr>
              <w:numPr>
                <w:ilvl w:val="0"/>
                <w:numId w:val="7"/>
              </w:numPr>
              <w:suppressAutoHyphens/>
              <w:rPr>
                <w:bCs/>
                <w:iCs/>
              </w:rPr>
            </w:pPr>
            <w:r w:rsidRPr="00A7703D">
              <w:rPr>
                <w:bCs/>
                <w:iCs/>
              </w:rPr>
              <w:t xml:space="preserve">2022 год –   </w:t>
            </w:r>
            <w:r>
              <w:rPr>
                <w:bCs/>
                <w:iCs/>
              </w:rPr>
              <w:t>0</w:t>
            </w:r>
            <w:r w:rsidRPr="00A7703D">
              <w:rPr>
                <w:bCs/>
                <w:iCs/>
              </w:rPr>
              <w:t xml:space="preserve">       тыс</w:t>
            </w:r>
            <w:proofErr w:type="gramStart"/>
            <w:r w:rsidRPr="00A7703D">
              <w:rPr>
                <w:bCs/>
                <w:iCs/>
              </w:rPr>
              <w:t>.р</w:t>
            </w:r>
            <w:proofErr w:type="gramEnd"/>
            <w:r w:rsidRPr="00A7703D">
              <w:rPr>
                <w:bCs/>
                <w:iCs/>
              </w:rPr>
              <w:t>ублей,</w:t>
            </w:r>
          </w:p>
          <w:p w:rsidR="00633F16" w:rsidRPr="00A7703D" w:rsidRDefault="00633F16" w:rsidP="00101D3C">
            <w:pPr>
              <w:numPr>
                <w:ilvl w:val="0"/>
                <w:numId w:val="7"/>
              </w:numPr>
              <w:suppressAutoHyphens/>
              <w:rPr>
                <w:bCs/>
                <w:iCs/>
              </w:rPr>
            </w:pPr>
            <w:r w:rsidRPr="00A7703D">
              <w:rPr>
                <w:bCs/>
                <w:iCs/>
              </w:rPr>
              <w:t xml:space="preserve">2023 год –   </w:t>
            </w:r>
            <w:r>
              <w:rPr>
                <w:bCs/>
                <w:iCs/>
              </w:rPr>
              <w:t>47,6</w:t>
            </w:r>
            <w:r w:rsidRPr="00A7703D">
              <w:rPr>
                <w:bCs/>
                <w:iCs/>
              </w:rPr>
              <w:t xml:space="preserve">       тыс</w:t>
            </w:r>
            <w:proofErr w:type="gramStart"/>
            <w:r w:rsidRPr="00A7703D">
              <w:rPr>
                <w:bCs/>
                <w:iCs/>
              </w:rPr>
              <w:t>.р</w:t>
            </w:r>
            <w:proofErr w:type="gramEnd"/>
            <w:r w:rsidRPr="00A7703D">
              <w:rPr>
                <w:bCs/>
                <w:iCs/>
              </w:rPr>
              <w:t>ублей,</w:t>
            </w:r>
          </w:p>
          <w:p w:rsidR="00633F16" w:rsidRPr="00A7703D" w:rsidRDefault="00633F16" w:rsidP="00101D3C">
            <w:pPr>
              <w:numPr>
                <w:ilvl w:val="0"/>
                <w:numId w:val="7"/>
              </w:numPr>
              <w:suppressAutoHyphens/>
              <w:rPr>
                <w:bCs/>
                <w:iCs/>
              </w:rPr>
            </w:pPr>
            <w:r w:rsidRPr="00A7703D">
              <w:rPr>
                <w:bCs/>
                <w:iCs/>
              </w:rPr>
              <w:t xml:space="preserve">2024 год -    </w:t>
            </w:r>
            <w:r>
              <w:rPr>
                <w:bCs/>
                <w:iCs/>
              </w:rPr>
              <w:t>43,3</w:t>
            </w:r>
            <w:r w:rsidRPr="00A7703D">
              <w:rPr>
                <w:bCs/>
                <w:iCs/>
              </w:rPr>
              <w:t xml:space="preserve">  тыс</w:t>
            </w:r>
            <w:proofErr w:type="gramStart"/>
            <w:r w:rsidRPr="00A7703D">
              <w:rPr>
                <w:bCs/>
                <w:iCs/>
              </w:rPr>
              <w:t>.р</w:t>
            </w:r>
            <w:proofErr w:type="gramEnd"/>
            <w:r w:rsidRPr="00A7703D">
              <w:rPr>
                <w:bCs/>
                <w:iCs/>
              </w:rPr>
              <w:t>ублей,</w:t>
            </w:r>
          </w:p>
          <w:p w:rsidR="00633F16" w:rsidRDefault="00633F16" w:rsidP="00101D3C">
            <w:pPr>
              <w:numPr>
                <w:ilvl w:val="0"/>
                <w:numId w:val="7"/>
              </w:numPr>
              <w:suppressAutoHyphens/>
              <w:snapToGrid w:val="0"/>
              <w:jc w:val="both"/>
              <w:rPr>
                <w:bCs/>
                <w:iCs/>
              </w:rPr>
            </w:pPr>
            <w:r w:rsidRPr="00A7703D">
              <w:rPr>
                <w:bCs/>
                <w:iCs/>
              </w:rPr>
              <w:t xml:space="preserve">2025 год –     </w:t>
            </w:r>
            <w:r>
              <w:rPr>
                <w:bCs/>
                <w:iCs/>
              </w:rPr>
              <w:t xml:space="preserve">32,01 </w:t>
            </w:r>
            <w:r w:rsidRPr="00A7703D">
              <w:rPr>
                <w:bCs/>
                <w:iCs/>
              </w:rPr>
              <w:t>тыс. рублей,</w:t>
            </w:r>
          </w:p>
          <w:p w:rsidR="00633F16" w:rsidRDefault="00633F16" w:rsidP="00101D3C">
            <w:pPr>
              <w:numPr>
                <w:ilvl w:val="0"/>
                <w:numId w:val="7"/>
              </w:numPr>
              <w:suppressAutoHyphens/>
              <w:snapToGrid w:val="0"/>
              <w:jc w:val="both"/>
              <w:rPr>
                <w:bCs/>
                <w:iCs/>
              </w:rPr>
            </w:pPr>
            <w:r>
              <w:rPr>
                <w:bCs/>
                <w:iCs/>
              </w:rPr>
              <w:lastRenderedPageBreak/>
              <w:t xml:space="preserve">2026 год – 32,01 </w:t>
            </w:r>
            <w:r w:rsidRPr="0048718D">
              <w:rPr>
                <w:bCs/>
                <w:iCs/>
              </w:rPr>
              <w:t>тыс. рублей,</w:t>
            </w:r>
          </w:p>
          <w:p w:rsidR="00633F16" w:rsidRPr="00A7703D" w:rsidRDefault="00633F16" w:rsidP="00101D3C">
            <w:pPr>
              <w:numPr>
                <w:ilvl w:val="0"/>
                <w:numId w:val="7"/>
              </w:numPr>
              <w:suppressAutoHyphens/>
              <w:snapToGrid w:val="0"/>
              <w:jc w:val="both"/>
              <w:rPr>
                <w:bCs/>
                <w:iCs/>
              </w:rPr>
            </w:pPr>
            <w:r>
              <w:rPr>
                <w:bCs/>
                <w:iCs/>
              </w:rPr>
              <w:t xml:space="preserve">2027 год – 32,01 </w:t>
            </w:r>
            <w:r w:rsidRPr="0048718D">
              <w:rPr>
                <w:bCs/>
                <w:iCs/>
              </w:rPr>
              <w:t>тыс. рублей,</w:t>
            </w:r>
          </w:p>
          <w:p w:rsidR="00633F16" w:rsidRPr="00A7703D" w:rsidRDefault="00633F16" w:rsidP="00101D3C">
            <w:pPr>
              <w:numPr>
                <w:ilvl w:val="0"/>
                <w:numId w:val="7"/>
              </w:numPr>
              <w:suppressAutoHyphens/>
              <w:rPr>
                <w:b/>
                <w:bCs/>
                <w:iCs/>
              </w:rPr>
            </w:pPr>
            <w:r w:rsidRPr="00A7703D">
              <w:rPr>
                <w:bCs/>
                <w:iCs/>
              </w:rPr>
              <w:t>средства бюджета Пензенской области –</w:t>
            </w:r>
            <w:r w:rsidRPr="00A7703D">
              <w:t xml:space="preserve"> </w:t>
            </w:r>
          </w:p>
          <w:p w:rsidR="00633F16" w:rsidRPr="00A7703D" w:rsidRDefault="00633F16" w:rsidP="00633F16">
            <w:pPr>
              <w:ind w:left="360"/>
              <w:rPr>
                <w:b/>
                <w:bCs/>
                <w:iCs/>
              </w:rPr>
            </w:pPr>
            <w:r w:rsidRPr="00A7703D">
              <w:rPr>
                <w:b/>
              </w:rPr>
              <w:t xml:space="preserve">                                                        </w:t>
            </w:r>
            <w:r>
              <w:rPr>
                <w:b/>
              </w:rPr>
              <w:t>1863,94989</w:t>
            </w:r>
            <w:r w:rsidRPr="00A7703D">
              <w:rPr>
                <w:b/>
                <w:bCs/>
                <w:iCs/>
              </w:rPr>
              <w:t xml:space="preserve"> тыс</w:t>
            </w:r>
            <w:proofErr w:type="gramStart"/>
            <w:r w:rsidRPr="00A7703D">
              <w:rPr>
                <w:b/>
                <w:bCs/>
                <w:iCs/>
              </w:rPr>
              <w:t>.р</w:t>
            </w:r>
            <w:proofErr w:type="gramEnd"/>
            <w:r w:rsidRPr="00A7703D">
              <w:rPr>
                <w:b/>
                <w:bCs/>
                <w:iCs/>
              </w:rPr>
              <w:t>уб.</w:t>
            </w:r>
          </w:p>
          <w:p w:rsidR="00633F16" w:rsidRPr="00A7703D" w:rsidRDefault="00633F16" w:rsidP="00101D3C">
            <w:pPr>
              <w:numPr>
                <w:ilvl w:val="0"/>
                <w:numId w:val="7"/>
              </w:numPr>
              <w:suppressAutoHyphens/>
              <w:rPr>
                <w:bCs/>
                <w:iCs/>
              </w:rPr>
            </w:pPr>
            <w:r w:rsidRPr="00A7703D">
              <w:rPr>
                <w:bCs/>
                <w:iCs/>
              </w:rPr>
              <w:t>2020 год – 0 тыс. рублей,</w:t>
            </w:r>
          </w:p>
          <w:p w:rsidR="00633F16" w:rsidRPr="00A7703D" w:rsidRDefault="00633F16" w:rsidP="00101D3C">
            <w:pPr>
              <w:numPr>
                <w:ilvl w:val="0"/>
                <w:numId w:val="7"/>
              </w:numPr>
              <w:suppressAutoHyphens/>
              <w:rPr>
                <w:bCs/>
                <w:iCs/>
              </w:rPr>
            </w:pPr>
            <w:r w:rsidRPr="00A7703D">
              <w:rPr>
                <w:bCs/>
                <w:iCs/>
              </w:rPr>
              <w:t>2021 год – 917,53989 тыс</w:t>
            </w:r>
            <w:proofErr w:type="gramStart"/>
            <w:r w:rsidRPr="00A7703D">
              <w:rPr>
                <w:bCs/>
                <w:iCs/>
              </w:rPr>
              <w:t>.р</w:t>
            </w:r>
            <w:proofErr w:type="gramEnd"/>
            <w:r w:rsidRPr="00A7703D">
              <w:rPr>
                <w:bCs/>
                <w:iCs/>
              </w:rPr>
              <w:t>ублей ,</w:t>
            </w:r>
          </w:p>
          <w:p w:rsidR="00633F16" w:rsidRPr="00A7703D" w:rsidRDefault="00633F16" w:rsidP="00101D3C">
            <w:pPr>
              <w:numPr>
                <w:ilvl w:val="0"/>
                <w:numId w:val="7"/>
              </w:numPr>
              <w:suppressAutoHyphens/>
              <w:rPr>
                <w:bCs/>
                <w:iCs/>
              </w:rPr>
            </w:pPr>
            <w:r w:rsidRPr="00A7703D">
              <w:rPr>
                <w:bCs/>
                <w:iCs/>
              </w:rPr>
              <w:t xml:space="preserve">2022 год – </w:t>
            </w:r>
            <w:r>
              <w:rPr>
                <w:bCs/>
                <w:iCs/>
              </w:rPr>
              <w:t>0</w:t>
            </w:r>
            <w:r w:rsidRPr="00A7703D">
              <w:rPr>
                <w:bCs/>
                <w:iCs/>
              </w:rPr>
              <w:t xml:space="preserve"> тыс. рублей,</w:t>
            </w:r>
          </w:p>
          <w:p w:rsidR="00633F16" w:rsidRPr="00A7703D" w:rsidRDefault="00633F16" w:rsidP="00101D3C">
            <w:pPr>
              <w:numPr>
                <w:ilvl w:val="0"/>
                <w:numId w:val="7"/>
              </w:numPr>
              <w:suppressAutoHyphens/>
              <w:rPr>
                <w:bCs/>
                <w:iCs/>
              </w:rPr>
            </w:pPr>
            <w:r w:rsidRPr="00A7703D">
              <w:rPr>
                <w:bCs/>
                <w:iCs/>
              </w:rPr>
              <w:t>2023 год – 189,3  тыс</w:t>
            </w:r>
            <w:proofErr w:type="gramStart"/>
            <w:r w:rsidRPr="00A7703D">
              <w:rPr>
                <w:bCs/>
                <w:iCs/>
              </w:rPr>
              <w:t>.р</w:t>
            </w:r>
            <w:proofErr w:type="gramEnd"/>
            <w:r w:rsidRPr="00A7703D">
              <w:rPr>
                <w:bCs/>
                <w:iCs/>
              </w:rPr>
              <w:t>ублей,</w:t>
            </w:r>
          </w:p>
          <w:p w:rsidR="00633F16" w:rsidRPr="00A7703D" w:rsidRDefault="00633F16" w:rsidP="00101D3C">
            <w:pPr>
              <w:numPr>
                <w:ilvl w:val="0"/>
                <w:numId w:val="7"/>
              </w:numPr>
              <w:suppressAutoHyphens/>
              <w:rPr>
                <w:bCs/>
                <w:iCs/>
              </w:rPr>
            </w:pPr>
            <w:r w:rsidRPr="00A7703D">
              <w:rPr>
                <w:bCs/>
                <w:iCs/>
              </w:rPr>
              <w:t>2024 год – 189,3 тыс. рублей,</w:t>
            </w:r>
          </w:p>
          <w:p w:rsidR="00633F16" w:rsidRDefault="00633F16" w:rsidP="00101D3C">
            <w:pPr>
              <w:numPr>
                <w:ilvl w:val="0"/>
                <w:numId w:val="7"/>
              </w:numPr>
              <w:suppressAutoHyphens/>
              <w:rPr>
                <w:bCs/>
                <w:iCs/>
              </w:rPr>
            </w:pPr>
            <w:r w:rsidRPr="00A7703D">
              <w:rPr>
                <w:bCs/>
                <w:iCs/>
              </w:rPr>
              <w:t xml:space="preserve">2025 год – </w:t>
            </w:r>
            <w:r>
              <w:rPr>
                <w:bCs/>
                <w:iCs/>
              </w:rPr>
              <w:t>189,27</w:t>
            </w:r>
            <w:r w:rsidRPr="00A7703D">
              <w:rPr>
                <w:bCs/>
                <w:iCs/>
              </w:rPr>
              <w:t>тыс. рублей.</w:t>
            </w:r>
          </w:p>
          <w:p w:rsidR="00633F16" w:rsidRDefault="00633F16" w:rsidP="00101D3C">
            <w:pPr>
              <w:numPr>
                <w:ilvl w:val="0"/>
                <w:numId w:val="7"/>
              </w:numPr>
              <w:suppressAutoHyphens/>
              <w:rPr>
                <w:bCs/>
                <w:iCs/>
              </w:rPr>
            </w:pPr>
            <w:r>
              <w:rPr>
                <w:bCs/>
                <w:iCs/>
              </w:rPr>
              <w:t xml:space="preserve">2026 год – 189,27 </w:t>
            </w:r>
            <w:r w:rsidRPr="0048718D">
              <w:rPr>
                <w:bCs/>
                <w:iCs/>
              </w:rPr>
              <w:t>тыс. рублей,</w:t>
            </w:r>
          </w:p>
          <w:p w:rsidR="00633F16" w:rsidRPr="00A7703D" w:rsidRDefault="00633F16" w:rsidP="00101D3C">
            <w:pPr>
              <w:numPr>
                <w:ilvl w:val="0"/>
                <w:numId w:val="7"/>
              </w:numPr>
              <w:suppressAutoHyphens/>
              <w:rPr>
                <w:bCs/>
                <w:iCs/>
              </w:rPr>
            </w:pPr>
            <w:r>
              <w:rPr>
                <w:bCs/>
                <w:iCs/>
              </w:rPr>
              <w:t>2027 год – 189,27</w:t>
            </w:r>
            <w:r w:rsidRPr="0048718D">
              <w:rPr>
                <w:bCs/>
                <w:iCs/>
              </w:rPr>
              <w:t xml:space="preserve"> </w:t>
            </w:r>
            <w:r>
              <w:rPr>
                <w:bCs/>
                <w:iCs/>
              </w:rPr>
              <w:t xml:space="preserve"> </w:t>
            </w:r>
            <w:r w:rsidRPr="0048718D">
              <w:rPr>
                <w:bCs/>
                <w:iCs/>
              </w:rPr>
              <w:t>тыс. рублей,</w:t>
            </w:r>
          </w:p>
          <w:p w:rsidR="00633F16" w:rsidRPr="00A7703D" w:rsidRDefault="00633F16" w:rsidP="00101D3C">
            <w:pPr>
              <w:numPr>
                <w:ilvl w:val="0"/>
                <w:numId w:val="7"/>
              </w:numPr>
              <w:suppressAutoHyphens/>
              <w:rPr>
                <w:b/>
                <w:bCs/>
                <w:iCs/>
              </w:rPr>
            </w:pPr>
            <w:r w:rsidRPr="00A7703D">
              <w:rPr>
                <w:bCs/>
                <w:iCs/>
              </w:rPr>
              <w:t xml:space="preserve">средства бюджета района – </w:t>
            </w:r>
            <w:r>
              <w:rPr>
                <w:b/>
                <w:bCs/>
                <w:iCs/>
              </w:rPr>
              <w:t>33,6128</w:t>
            </w:r>
            <w:r w:rsidRPr="00A7703D">
              <w:rPr>
                <w:b/>
                <w:bCs/>
                <w:iCs/>
              </w:rPr>
              <w:t xml:space="preserve"> тыс</w:t>
            </w:r>
            <w:proofErr w:type="gramStart"/>
            <w:r w:rsidRPr="00A7703D">
              <w:rPr>
                <w:b/>
                <w:bCs/>
                <w:iCs/>
              </w:rPr>
              <w:t>.р</w:t>
            </w:r>
            <w:proofErr w:type="gramEnd"/>
            <w:r w:rsidRPr="00A7703D">
              <w:rPr>
                <w:b/>
                <w:bCs/>
                <w:iCs/>
              </w:rPr>
              <w:t xml:space="preserve">уб. </w:t>
            </w:r>
          </w:p>
          <w:p w:rsidR="00633F16" w:rsidRPr="00A7703D" w:rsidRDefault="00633F16" w:rsidP="00101D3C">
            <w:pPr>
              <w:numPr>
                <w:ilvl w:val="0"/>
                <w:numId w:val="7"/>
              </w:numPr>
              <w:suppressAutoHyphens/>
              <w:snapToGrid w:val="0"/>
              <w:rPr>
                <w:bCs/>
                <w:iCs/>
              </w:rPr>
            </w:pPr>
            <w:r w:rsidRPr="00A7703D">
              <w:rPr>
                <w:bCs/>
                <w:iCs/>
              </w:rPr>
              <w:t>2020 год –  0 тыс. рублей.</w:t>
            </w:r>
          </w:p>
          <w:p w:rsidR="00633F16" w:rsidRPr="00A7703D" w:rsidRDefault="00633F16" w:rsidP="00101D3C">
            <w:pPr>
              <w:numPr>
                <w:ilvl w:val="0"/>
                <w:numId w:val="7"/>
              </w:numPr>
              <w:suppressAutoHyphens/>
              <w:snapToGrid w:val="0"/>
              <w:rPr>
                <w:bCs/>
                <w:iCs/>
              </w:rPr>
            </w:pPr>
            <w:r w:rsidRPr="00A7703D">
              <w:rPr>
                <w:bCs/>
                <w:iCs/>
              </w:rPr>
              <w:t>2021 год – 16,46280 тыс</w:t>
            </w:r>
            <w:proofErr w:type="gramStart"/>
            <w:r w:rsidRPr="00A7703D">
              <w:rPr>
                <w:bCs/>
                <w:iCs/>
              </w:rPr>
              <w:t>.р</w:t>
            </w:r>
            <w:proofErr w:type="gramEnd"/>
            <w:r w:rsidRPr="00A7703D">
              <w:rPr>
                <w:bCs/>
                <w:iCs/>
              </w:rPr>
              <w:t>ублей,</w:t>
            </w:r>
          </w:p>
          <w:p w:rsidR="00633F16" w:rsidRPr="00A7703D" w:rsidRDefault="00633F16" w:rsidP="00101D3C">
            <w:pPr>
              <w:numPr>
                <w:ilvl w:val="0"/>
                <w:numId w:val="7"/>
              </w:numPr>
              <w:suppressAutoHyphens/>
              <w:snapToGrid w:val="0"/>
              <w:rPr>
                <w:bCs/>
                <w:iCs/>
              </w:rPr>
            </w:pPr>
            <w:r w:rsidRPr="00A7703D">
              <w:rPr>
                <w:bCs/>
                <w:iCs/>
              </w:rPr>
              <w:t xml:space="preserve">2022 год – </w:t>
            </w:r>
            <w:r>
              <w:rPr>
                <w:bCs/>
                <w:iCs/>
              </w:rPr>
              <w:t>0</w:t>
            </w:r>
            <w:r w:rsidRPr="00A7703D">
              <w:rPr>
                <w:bCs/>
                <w:iCs/>
              </w:rPr>
              <w:t>тыс</w:t>
            </w:r>
            <w:proofErr w:type="gramStart"/>
            <w:r w:rsidRPr="00A7703D">
              <w:rPr>
                <w:bCs/>
                <w:iCs/>
              </w:rPr>
              <w:t>.р</w:t>
            </w:r>
            <w:proofErr w:type="gramEnd"/>
            <w:r w:rsidRPr="00A7703D">
              <w:rPr>
                <w:bCs/>
                <w:iCs/>
              </w:rPr>
              <w:t>ублей,</w:t>
            </w:r>
          </w:p>
          <w:p w:rsidR="00633F16" w:rsidRPr="00A7703D" w:rsidRDefault="00633F16" w:rsidP="00101D3C">
            <w:pPr>
              <w:numPr>
                <w:ilvl w:val="0"/>
                <w:numId w:val="7"/>
              </w:numPr>
              <w:suppressAutoHyphens/>
              <w:snapToGrid w:val="0"/>
              <w:rPr>
                <w:bCs/>
                <w:iCs/>
              </w:rPr>
            </w:pPr>
            <w:r w:rsidRPr="00A7703D">
              <w:rPr>
                <w:bCs/>
                <w:iCs/>
              </w:rPr>
              <w:t xml:space="preserve">2023 год – </w:t>
            </w:r>
            <w:r>
              <w:rPr>
                <w:bCs/>
                <w:iCs/>
              </w:rPr>
              <w:t>3,43</w:t>
            </w:r>
            <w:r w:rsidRPr="00A7703D">
              <w:rPr>
                <w:bCs/>
                <w:iCs/>
              </w:rPr>
              <w:t xml:space="preserve"> тыс</w:t>
            </w:r>
            <w:proofErr w:type="gramStart"/>
            <w:r w:rsidRPr="00A7703D">
              <w:rPr>
                <w:bCs/>
                <w:iCs/>
              </w:rPr>
              <w:t>.р</w:t>
            </w:r>
            <w:proofErr w:type="gramEnd"/>
            <w:r w:rsidRPr="00A7703D">
              <w:rPr>
                <w:bCs/>
                <w:iCs/>
              </w:rPr>
              <w:t>ублей,</w:t>
            </w:r>
          </w:p>
          <w:p w:rsidR="00633F16" w:rsidRPr="00A7703D" w:rsidRDefault="00633F16" w:rsidP="00101D3C">
            <w:pPr>
              <w:numPr>
                <w:ilvl w:val="0"/>
                <w:numId w:val="7"/>
              </w:numPr>
              <w:suppressAutoHyphens/>
              <w:snapToGrid w:val="0"/>
              <w:rPr>
                <w:bCs/>
                <w:iCs/>
              </w:rPr>
            </w:pPr>
            <w:r w:rsidRPr="00A7703D">
              <w:rPr>
                <w:bCs/>
                <w:iCs/>
              </w:rPr>
              <w:t xml:space="preserve">2024 год – </w:t>
            </w:r>
            <w:r>
              <w:rPr>
                <w:bCs/>
                <w:iCs/>
              </w:rPr>
              <w:t>3,43</w:t>
            </w:r>
            <w:r w:rsidRPr="00A7703D">
              <w:rPr>
                <w:bCs/>
                <w:iCs/>
              </w:rPr>
              <w:t xml:space="preserve"> тыс. рублей.</w:t>
            </w:r>
          </w:p>
          <w:p w:rsidR="00633F16" w:rsidRDefault="00633F16" w:rsidP="00101D3C">
            <w:pPr>
              <w:numPr>
                <w:ilvl w:val="0"/>
                <w:numId w:val="7"/>
              </w:numPr>
              <w:suppressAutoHyphens/>
              <w:rPr>
                <w:bCs/>
                <w:iCs/>
              </w:rPr>
            </w:pPr>
            <w:r w:rsidRPr="00A7703D">
              <w:rPr>
                <w:bCs/>
                <w:iCs/>
              </w:rPr>
              <w:t xml:space="preserve">2025 год – </w:t>
            </w:r>
            <w:r>
              <w:rPr>
                <w:bCs/>
                <w:iCs/>
              </w:rPr>
              <w:t>3,43</w:t>
            </w:r>
            <w:r w:rsidRPr="00A7703D">
              <w:rPr>
                <w:bCs/>
                <w:iCs/>
              </w:rPr>
              <w:t xml:space="preserve"> тыс. рублей.</w:t>
            </w:r>
          </w:p>
          <w:p w:rsidR="00633F16" w:rsidRDefault="00633F16" w:rsidP="00101D3C">
            <w:pPr>
              <w:numPr>
                <w:ilvl w:val="0"/>
                <w:numId w:val="7"/>
              </w:numPr>
              <w:suppressAutoHyphens/>
              <w:rPr>
                <w:bCs/>
                <w:iCs/>
              </w:rPr>
            </w:pPr>
            <w:r>
              <w:rPr>
                <w:bCs/>
                <w:iCs/>
              </w:rPr>
              <w:t xml:space="preserve">2026 год – 3,43 </w:t>
            </w:r>
            <w:r w:rsidRPr="0048718D">
              <w:rPr>
                <w:bCs/>
                <w:iCs/>
              </w:rPr>
              <w:t>тыс. рублей,</w:t>
            </w:r>
          </w:p>
          <w:p w:rsidR="00633F16" w:rsidRPr="00A7703D" w:rsidRDefault="00633F16" w:rsidP="00101D3C">
            <w:pPr>
              <w:numPr>
                <w:ilvl w:val="0"/>
                <w:numId w:val="7"/>
              </w:numPr>
              <w:suppressAutoHyphens/>
              <w:rPr>
                <w:bCs/>
                <w:iCs/>
              </w:rPr>
            </w:pPr>
            <w:r>
              <w:rPr>
                <w:bCs/>
                <w:iCs/>
              </w:rPr>
              <w:t>2027год – 3,43</w:t>
            </w:r>
            <w:r w:rsidRPr="0048718D">
              <w:rPr>
                <w:bCs/>
                <w:iCs/>
              </w:rPr>
              <w:t xml:space="preserve"> </w:t>
            </w:r>
            <w:r>
              <w:rPr>
                <w:bCs/>
                <w:iCs/>
              </w:rPr>
              <w:t xml:space="preserve"> </w:t>
            </w:r>
            <w:r w:rsidRPr="0048718D">
              <w:rPr>
                <w:bCs/>
                <w:iCs/>
              </w:rPr>
              <w:t>тыс. рублей,</w:t>
            </w:r>
          </w:p>
          <w:p w:rsidR="00633F16" w:rsidRPr="00A7703D" w:rsidRDefault="00633F16" w:rsidP="00101D3C">
            <w:pPr>
              <w:pStyle w:val="ConsPlusCell"/>
              <w:numPr>
                <w:ilvl w:val="0"/>
                <w:numId w:val="7"/>
              </w:numPr>
              <w:suppressAutoHyphens/>
              <w:autoSpaceDN/>
              <w:snapToGrid w:val="0"/>
              <w:rPr>
                <w:rFonts w:ascii="Times New Roman" w:hAnsi="Times New Roman" w:cs="Times New Roman"/>
                <w:b/>
                <w:bCs/>
                <w:iCs/>
                <w:sz w:val="24"/>
                <w:szCs w:val="24"/>
              </w:rPr>
            </w:pPr>
            <w:r w:rsidRPr="00A7703D">
              <w:rPr>
                <w:rFonts w:ascii="Times New Roman" w:hAnsi="Times New Roman" w:cs="Times New Roman"/>
                <w:bCs/>
                <w:iCs/>
                <w:sz w:val="24"/>
                <w:szCs w:val="24"/>
              </w:rPr>
              <w:t xml:space="preserve">средства внебюджетных источников – </w:t>
            </w:r>
            <w:r w:rsidRPr="00A7703D">
              <w:rPr>
                <w:rFonts w:ascii="Times New Roman" w:hAnsi="Times New Roman" w:cs="Times New Roman"/>
                <w:b/>
                <w:bCs/>
                <w:iCs/>
                <w:sz w:val="24"/>
                <w:szCs w:val="24"/>
              </w:rPr>
              <w:t>0 тыс. рублей.</w:t>
            </w:r>
          </w:p>
          <w:p w:rsidR="00633F16" w:rsidRPr="00A7703D" w:rsidRDefault="00633F16" w:rsidP="00101D3C">
            <w:pPr>
              <w:numPr>
                <w:ilvl w:val="0"/>
                <w:numId w:val="7"/>
              </w:numPr>
              <w:suppressAutoHyphens/>
              <w:snapToGrid w:val="0"/>
              <w:rPr>
                <w:bCs/>
                <w:iCs/>
              </w:rPr>
            </w:pPr>
            <w:r w:rsidRPr="00A7703D">
              <w:rPr>
                <w:bCs/>
                <w:iCs/>
              </w:rPr>
              <w:t>2020 год – 0 тыс. рублей.</w:t>
            </w:r>
          </w:p>
          <w:p w:rsidR="00633F16" w:rsidRPr="00A7703D" w:rsidRDefault="00633F16" w:rsidP="00101D3C">
            <w:pPr>
              <w:numPr>
                <w:ilvl w:val="0"/>
                <w:numId w:val="7"/>
              </w:numPr>
              <w:suppressAutoHyphens/>
              <w:snapToGrid w:val="0"/>
              <w:rPr>
                <w:bCs/>
                <w:iCs/>
              </w:rPr>
            </w:pPr>
            <w:r w:rsidRPr="00A7703D">
              <w:rPr>
                <w:bCs/>
                <w:iCs/>
              </w:rPr>
              <w:t>2021 год – 0 тыс. рублей.</w:t>
            </w:r>
          </w:p>
          <w:p w:rsidR="00633F16" w:rsidRPr="00A7703D" w:rsidRDefault="00633F16" w:rsidP="00101D3C">
            <w:pPr>
              <w:numPr>
                <w:ilvl w:val="0"/>
                <w:numId w:val="7"/>
              </w:numPr>
              <w:suppressAutoHyphens/>
              <w:snapToGrid w:val="0"/>
              <w:rPr>
                <w:bCs/>
                <w:iCs/>
              </w:rPr>
            </w:pPr>
            <w:r w:rsidRPr="00A7703D">
              <w:rPr>
                <w:bCs/>
                <w:iCs/>
              </w:rPr>
              <w:t>2022 год – 0 тыс. рублей.</w:t>
            </w:r>
          </w:p>
          <w:p w:rsidR="00633F16" w:rsidRPr="00A7703D" w:rsidRDefault="00633F16" w:rsidP="00101D3C">
            <w:pPr>
              <w:numPr>
                <w:ilvl w:val="0"/>
                <w:numId w:val="7"/>
              </w:numPr>
              <w:suppressAutoHyphens/>
              <w:snapToGrid w:val="0"/>
              <w:rPr>
                <w:bCs/>
                <w:iCs/>
              </w:rPr>
            </w:pPr>
            <w:r w:rsidRPr="00A7703D">
              <w:rPr>
                <w:bCs/>
                <w:iCs/>
              </w:rPr>
              <w:t>2023 год – 0 тыс. рублей.</w:t>
            </w:r>
          </w:p>
          <w:p w:rsidR="00633F16" w:rsidRPr="00A7703D" w:rsidRDefault="00633F16" w:rsidP="00101D3C">
            <w:pPr>
              <w:numPr>
                <w:ilvl w:val="0"/>
                <w:numId w:val="7"/>
              </w:numPr>
              <w:suppressAutoHyphens/>
              <w:snapToGrid w:val="0"/>
              <w:rPr>
                <w:bCs/>
                <w:iCs/>
              </w:rPr>
            </w:pPr>
            <w:r w:rsidRPr="00A7703D">
              <w:rPr>
                <w:bCs/>
                <w:iCs/>
              </w:rPr>
              <w:t>2024 год – 0 тыс. рублей.</w:t>
            </w:r>
          </w:p>
          <w:p w:rsidR="00633F16" w:rsidRPr="00C46506" w:rsidRDefault="00633F16" w:rsidP="00101D3C">
            <w:pPr>
              <w:numPr>
                <w:ilvl w:val="0"/>
                <w:numId w:val="7"/>
              </w:numPr>
              <w:suppressAutoHyphens/>
              <w:snapToGrid w:val="0"/>
              <w:jc w:val="both"/>
              <w:rPr>
                <w:bCs/>
                <w:iCs/>
                <w:color w:val="FF0000"/>
              </w:rPr>
            </w:pPr>
            <w:r w:rsidRPr="00A7703D">
              <w:rPr>
                <w:bCs/>
                <w:iCs/>
              </w:rPr>
              <w:t>2025 год – 0 тыс. рублей.</w:t>
            </w:r>
          </w:p>
          <w:p w:rsidR="00633F16" w:rsidRPr="00C46506" w:rsidRDefault="00633F16" w:rsidP="00101D3C">
            <w:pPr>
              <w:numPr>
                <w:ilvl w:val="0"/>
                <w:numId w:val="7"/>
              </w:numPr>
              <w:suppressAutoHyphens/>
              <w:snapToGrid w:val="0"/>
              <w:jc w:val="both"/>
              <w:rPr>
                <w:bCs/>
                <w:iCs/>
                <w:color w:val="FF0000"/>
              </w:rPr>
            </w:pPr>
            <w:r>
              <w:rPr>
                <w:bCs/>
                <w:iCs/>
              </w:rPr>
              <w:t xml:space="preserve">2026 год - </w:t>
            </w:r>
            <w:r w:rsidRPr="0048718D">
              <w:rPr>
                <w:bCs/>
                <w:iCs/>
              </w:rPr>
              <w:t xml:space="preserve">0 </w:t>
            </w:r>
            <w:r>
              <w:rPr>
                <w:bCs/>
                <w:iCs/>
              </w:rPr>
              <w:t xml:space="preserve"> </w:t>
            </w:r>
            <w:r w:rsidRPr="0048718D">
              <w:rPr>
                <w:bCs/>
                <w:iCs/>
              </w:rPr>
              <w:t>тыс. рублей,</w:t>
            </w:r>
          </w:p>
          <w:p w:rsidR="00633F16" w:rsidRPr="006D7104" w:rsidRDefault="00633F16" w:rsidP="00101D3C">
            <w:pPr>
              <w:numPr>
                <w:ilvl w:val="0"/>
                <w:numId w:val="7"/>
              </w:numPr>
              <w:suppressAutoHyphens/>
              <w:snapToGrid w:val="0"/>
              <w:jc w:val="both"/>
              <w:rPr>
                <w:bCs/>
                <w:iCs/>
                <w:color w:val="FF0000"/>
              </w:rPr>
            </w:pPr>
            <w:r>
              <w:rPr>
                <w:bCs/>
                <w:iCs/>
              </w:rPr>
              <w:t xml:space="preserve">2027 год - </w:t>
            </w:r>
            <w:r w:rsidRPr="0048718D">
              <w:rPr>
                <w:bCs/>
                <w:iCs/>
              </w:rPr>
              <w:t xml:space="preserve">0 </w:t>
            </w:r>
            <w:r>
              <w:rPr>
                <w:bCs/>
                <w:iCs/>
              </w:rPr>
              <w:t xml:space="preserve"> </w:t>
            </w:r>
            <w:r w:rsidRPr="0048718D">
              <w:rPr>
                <w:bCs/>
                <w:iCs/>
              </w:rPr>
              <w:t>тыс. рублей,</w:t>
            </w:r>
          </w:p>
        </w:tc>
      </w:tr>
      <w:tr w:rsidR="00633F16" w:rsidRPr="0048718D" w:rsidTr="00633F16">
        <w:tc>
          <w:tcPr>
            <w:tcW w:w="3080" w:type="dxa"/>
            <w:gridSpan w:val="2"/>
            <w:tcBorders>
              <w:left w:val="single" w:sz="4" w:space="0" w:color="000000"/>
              <w:bottom w:val="single" w:sz="4" w:space="0" w:color="000000"/>
            </w:tcBorders>
            <w:shd w:val="clear" w:color="auto" w:fill="auto"/>
          </w:tcPr>
          <w:p w:rsidR="00633F16" w:rsidRPr="0048718D" w:rsidRDefault="00633F16" w:rsidP="00633F16">
            <w:pPr>
              <w:pStyle w:val="aff3"/>
            </w:pPr>
            <w:r w:rsidRPr="0048718D">
              <w:lastRenderedPageBreak/>
              <w:t>Объем и источник финансирования подпрограммы</w:t>
            </w:r>
            <w:r>
              <w:t xml:space="preserve"> 2</w:t>
            </w:r>
            <w:r w:rsidRPr="0048718D">
              <w:t xml:space="preserve"> (по годам)</w:t>
            </w:r>
          </w:p>
        </w:tc>
        <w:tc>
          <w:tcPr>
            <w:tcW w:w="6892" w:type="dxa"/>
            <w:tcBorders>
              <w:left w:val="single" w:sz="4" w:space="0" w:color="000000"/>
              <w:bottom w:val="single" w:sz="4" w:space="0" w:color="000000"/>
              <w:right w:val="single" w:sz="4" w:space="0" w:color="000000"/>
            </w:tcBorders>
            <w:shd w:val="clear" w:color="auto" w:fill="auto"/>
          </w:tcPr>
          <w:p w:rsidR="00633F16" w:rsidRPr="006D7104" w:rsidRDefault="00633F16" w:rsidP="00633F16">
            <w:pPr>
              <w:pStyle w:val="ConsPlusCell"/>
              <w:snapToGrid w:val="0"/>
              <w:rPr>
                <w:rFonts w:ascii="Times New Roman" w:hAnsi="Times New Roman" w:cs="Times New Roman"/>
                <w:sz w:val="24"/>
                <w:szCs w:val="24"/>
              </w:rPr>
            </w:pPr>
            <w:r w:rsidRPr="006D7104">
              <w:rPr>
                <w:rFonts w:ascii="Times New Roman" w:hAnsi="Times New Roman" w:cs="Times New Roman"/>
                <w:sz w:val="24"/>
                <w:szCs w:val="24"/>
              </w:rPr>
              <w:t xml:space="preserve">Общий объем финансирования  Программы составляет- </w:t>
            </w:r>
          </w:p>
          <w:p w:rsidR="00633F16" w:rsidRPr="006D7104" w:rsidRDefault="00633F16" w:rsidP="00633F16">
            <w:pPr>
              <w:pStyle w:val="ConsPlusCell"/>
              <w:snapToGrid w:val="0"/>
              <w:rPr>
                <w:rFonts w:ascii="Times New Roman" w:hAnsi="Times New Roman" w:cs="Times New Roman"/>
                <w:sz w:val="24"/>
                <w:szCs w:val="24"/>
              </w:rPr>
            </w:pPr>
            <w:r w:rsidRPr="006D7104">
              <w:rPr>
                <w:rFonts w:ascii="Times New Roman" w:hAnsi="Times New Roman" w:cs="Times New Roman"/>
                <w:sz w:val="24"/>
                <w:szCs w:val="24"/>
              </w:rPr>
              <w:t xml:space="preserve"> </w:t>
            </w:r>
            <w:r w:rsidRPr="006D7104">
              <w:rPr>
                <w:rFonts w:ascii="Times New Roman" w:hAnsi="Times New Roman" w:cs="Times New Roman"/>
                <w:b/>
                <w:sz w:val="24"/>
                <w:szCs w:val="24"/>
              </w:rPr>
              <w:t>38</w:t>
            </w:r>
            <w:r>
              <w:rPr>
                <w:rFonts w:ascii="Times New Roman" w:hAnsi="Times New Roman" w:cs="Times New Roman"/>
                <w:b/>
                <w:sz w:val="24"/>
                <w:szCs w:val="24"/>
              </w:rPr>
              <w:t> 185,239</w:t>
            </w:r>
            <w:r w:rsidRPr="006D7104">
              <w:rPr>
                <w:rFonts w:ascii="Times New Roman" w:hAnsi="Times New Roman" w:cs="Times New Roman"/>
                <w:b/>
                <w:sz w:val="24"/>
                <w:szCs w:val="24"/>
              </w:rPr>
              <w:t xml:space="preserve"> тыс. рублей</w:t>
            </w:r>
            <w:r w:rsidRPr="006D7104">
              <w:rPr>
                <w:rFonts w:ascii="Times New Roman" w:hAnsi="Times New Roman" w:cs="Times New Roman"/>
                <w:sz w:val="24"/>
                <w:szCs w:val="24"/>
              </w:rPr>
              <w:t>, в том числе:</w:t>
            </w:r>
          </w:p>
          <w:p w:rsidR="00633F16" w:rsidRPr="006D7104" w:rsidRDefault="00633F16" w:rsidP="00633F16">
            <w:pPr>
              <w:pStyle w:val="ConsPlusCell"/>
              <w:rPr>
                <w:rFonts w:ascii="Times New Roman" w:hAnsi="Times New Roman" w:cs="Times New Roman"/>
                <w:sz w:val="24"/>
                <w:szCs w:val="24"/>
              </w:rPr>
            </w:pPr>
            <w:r w:rsidRPr="006D7104">
              <w:rPr>
                <w:rFonts w:ascii="Times New Roman" w:hAnsi="Times New Roman" w:cs="Times New Roman"/>
                <w:sz w:val="24"/>
                <w:szCs w:val="24"/>
              </w:rPr>
              <w:t xml:space="preserve">- средства федерального бюджета                  –     </w:t>
            </w:r>
            <w:r>
              <w:rPr>
                <w:rFonts w:ascii="Times New Roman" w:hAnsi="Times New Roman" w:cs="Times New Roman"/>
                <w:sz w:val="24"/>
                <w:szCs w:val="24"/>
              </w:rPr>
              <w:t xml:space="preserve">  0         т</w:t>
            </w:r>
            <w:r w:rsidRPr="006D7104">
              <w:rPr>
                <w:rFonts w:ascii="Times New Roman" w:hAnsi="Times New Roman" w:cs="Times New Roman"/>
                <w:sz w:val="24"/>
                <w:szCs w:val="24"/>
              </w:rPr>
              <w:t>ыс</w:t>
            </w:r>
            <w:proofErr w:type="gramStart"/>
            <w:r w:rsidRPr="006D7104">
              <w:rPr>
                <w:rFonts w:ascii="Times New Roman" w:hAnsi="Times New Roman" w:cs="Times New Roman"/>
                <w:sz w:val="24"/>
                <w:szCs w:val="24"/>
              </w:rPr>
              <w:t>.р</w:t>
            </w:r>
            <w:proofErr w:type="gramEnd"/>
            <w:r w:rsidRPr="006D7104">
              <w:rPr>
                <w:rFonts w:ascii="Times New Roman" w:hAnsi="Times New Roman" w:cs="Times New Roman"/>
                <w:sz w:val="24"/>
                <w:szCs w:val="24"/>
              </w:rPr>
              <w:t>уб;</w:t>
            </w:r>
          </w:p>
          <w:p w:rsidR="00633F16" w:rsidRPr="006D7104" w:rsidRDefault="00633F16" w:rsidP="00633F16">
            <w:pPr>
              <w:pStyle w:val="ConsPlusCell"/>
              <w:rPr>
                <w:rFonts w:ascii="Times New Roman" w:hAnsi="Times New Roman" w:cs="Times New Roman"/>
                <w:sz w:val="24"/>
                <w:szCs w:val="24"/>
              </w:rPr>
            </w:pPr>
            <w:r w:rsidRPr="006D7104">
              <w:rPr>
                <w:rFonts w:ascii="Times New Roman" w:hAnsi="Times New Roman" w:cs="Times New Roman"/>
                <w:sz w:val="24"/>
                <w:szCs w:val="24"/>
              </w:rPr>
              <w:t>- средства бюджета Пензенской области     – 37</w:t>
            </w:r>
            <w:r>
              <w:rPr>
                <w:rFonts w:ascii="Times New Roman" w:hAnsi="Times New Roman" w:cs="Times New Roman"/>
                <w:sz w:val="24"/>
                <w:szCs w:val="24"/>
              </w:rPr>
              <w:t xml:space="preserve"> 450,993 </w:t>
            </w:r>
            <w:r w:rsidRPr="006D7104">
              <w:rPr>
                <w:rFonts w:ascii="Times New Roman" w:hAnsi="Times New Roman" w:cs="Times New Roman"/>
                <w:sz w:val="24"/>
                <w:szCs w:val="24"/>
              </w:rPr>
              <w:t>тыс</w:t>
            </w:r>
            <w:proofErr w:type="gramStart"/>
            <w:r w:rsidRPr="006D7104">
              <w:rPr>
                <w:rFonts w:ascii="Times New Roman" w:hAnsi="Times New Roman" w:cs="Times New Roman"/>
                <w:sz w:val="24"/>
                <w:szCs w:val="24"/>
              </w:rPr>
              <w:t>.р</w:t>
            </w:r>
            <w:proofErr w:type="gramEnd"/>
            <w:r w:rsidRPr="006D7104">
              <w:rPr>
                <w:rFonts w:ascii="Times New Roman" w:hAnsi="Times New Roman" w:cs="Times New Roman"/>
                <w:sz w:val="24"/>
                <w:szCs w:val="24"/>
              </w:rPr>
              <w:t>уб;</w:t>
            </w:r>
          </w:p>
          <w:p w:rsidR="00633F16" w:rsidRPr="006D7104" w:rsidRDefault="00633F16" w:rsidP="00633F16">
            <w:pPr>
              <w:pStyle w:val="ConsPlusCell"/>
              <w:rPr>
                <w:rFonts w:ascii="Times New Roman" w:hAnsi="Times New Roman" w:cs="Times New Roman"/>
                <w:sz w:val="24"/>
                <w:szCs w:val="24"/>
              </w:rPr>
            </w:pPr>
            <w:r w:rsidRPr="006D7104">
              <w:rPr>
                <w:rFonts w:ascii="Times New Roman" w:hAnsi="Times New Roman" w:cs="Times New Roman"/>
                <w:sz w:val="24"/>
                <w:szCs w:val="24"/>
              </w:rPr>
              <w:t xml:space="preserve">- средства бюджета Камешкирского района  – </w:t>
            </w:r>
            <w:r>
              <w:rPr>
                <w:rFonts w:ascii="Times New Roman" w:hAnsi="Times New Roman" w:cs="Times New Roman"/>
                <w:sz w:val="24"/>
                <w:szCs w:val="24"/>
              </w:rPr>
              <w:t xml:space="preserve">  </w:t>
            </w:r>
            <w:r w:rsidRPr="006D7104">
              <w:rPr>
                <w:rFonts w:ascii="Times New Roman" w:hAnsi="Times New Roman" w:cs="Times New Roman"/>
                <w:sz w:val="24"/>
                <w:szCs w:val="24"/>
              </w:rPr>
              <w:t>734,246 тыс</w:t>
            </w:r>
            <w:proofErr w:type="gramStart"/>
            <w:r w:rsidRPr="006D7104">
              <w:rPr>
                <w:rFonts w:ascii="Times New Roman" w:hAnsi="Times New Roman" w:cs="Times New Roman"/>
                <w:sz w:val="24"/>
                <w:szCs w:val="24"/>
              </w:rPr>
              <w:t>.р</w:t>
            </w:r>
            <w:proofErr w:type="gramEnd"/>
            <w:r w:rsidRPr="006D7104">
              <w:rPr>
                <w:rFonts w:ascii="Times New Roman" w:hAnsi="Times New Roman" w:cs="Times New Roman"/>
                <w:sz w:val="24"/>
                <w:szCs w:val="24"/>
              </w:rPr>
              <w:t>уб;</w:t>
            </w:r>
          </w:p>
          <w:p w:rsidR="00633F16" w:rsidRPr="006D7104" w:rsidRDefault="00633F16" w:rsidP="00633F16">
            <w:pPr>
              <w:pStyle w:val="ConsPlusCell"/>
              <w:snapToGrid w:val="0"/>
              <w:jc w:val="both"/>
              <w:rPr>
                <w:rFonts w:ascii="Times New Roman" w:hAnsi="Times New Roman" w:cs="Times New Roman"/>
                <w:sz w:val="24"/>
                <w:szCs w:val="24"/>
              </w:rPr>
            </w:pPr>
            <w:r w:rsidRPr="006D7104">
              <w:rPr>
                <w:rFonts w:ascii="Times New Roman" w:hAnsi="Times New Roman" w:cs="Times New Roman"/>
                <w:sz w:val="24"/>
                <w:szCs w:val="24"/>
              </w:rPr>
              <w:t>- средства внебюджетных ис</w:t>
            </w:r>
            <w:r>
              <w:rPr>
                <w:rFonts w:ascii="Times New Roman" w:hAnsi="Times New Roman" w:cs="Times New Roman"/>
                <w:sz w:val="24"/>
                <w:szCs w:val="24"/>
              </w:rPr>
              <w:t xml:space="preserve">точников              -     </w:t>
            </w:r>
            <w:r w:rsidRPr="006D7104">
              <w:rPr>
                <w:rFonts w:ascii="Times New Roman" w:hAnsi="Times New Roman" w:cs="Times New Roman"/>
                <w:sz w:val="24"/>
                <w:szCs w:val="24"/>
              </w:rPr>
              <w:t>0</w:t>
            </w:r>
            <w:r>
              <w:rPr>
                <w:rFonts w:ascii="Times New Roman" w:hAnsi="Times New Roman" w:cs="Times New Roman"/>
                <w:sz w:val="24"/>
                <w:szCs w:val="24"/>
              </w:rPr>
              <w:t xml:space="preserve"> </w:t>
            </w:r>
            <w:r w:rsidRPr="006D710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D7104">
              <w:rPr>
                <w:rFonts w:ascii="Times New Roman" w:hAnsi="Times New Roman" w:cs="Times New Roman"/>
                <w:sz w:val="24"/>
                <w:szCs w:val="24"/>
              </w:rPr>
              <w:t>тыс</w:t>
            </w:r>
            <w:proofErr w:type="gramStart"/>
            <w:r w:rsidRPr="006D7104">
              <w:rPr>
                <w:rFonts w:ascii="Times New Roman" w:hAnsi="Times New Roman" w:cs="Times New Roman"/>
                <w:sz w:val="24"/>
                <w:szCs w:val="24"/>
              </w:rPr>
              <w:t>.р</w:t>
            </w:r>
            <w:proofErr w:type="gramEnd"/>
            <w:r w:rsidRPr="006D7104">
              <w:rPr>
                <w:rFonts w:ascii="Times New Roman" w:hAnsi="Times New Roman" w:cs="Times New Roman"/>
                <w:sz w:val="24"/>
                <w:szCs w:val="24"/>
              </w:rPr>
              <w:t>уб.</w:t>
            </w:r>
          </w:p>
          <w:p w:rsidR="00633F16" w:rsidRPr="006D7104" w:rsidRDefault="00633F16" w:rsidP="00101D3C">
            <w:pPr>
              <w:numPr>
                <w:ilvl w:val="0"/>
                <w:numId w:val="7"/>
              </w:numPr>
              <w:tabs>
                <w:tab w:val="clear" w:pos="720"/>
                <w:tab w:val="num" w:pos="397"/>
              </w:tabs>
              <w:suppressAutoHyphens/>
              <w:snapToGrid w:val="0"/>
              <w:ind w:left="397" w:hanging="284"/>
              <w:jc w:val="both"/>
              <w:rPr>
                <w:bCs/>
                <w:iCs/>
              </w:rPr>
            </w:pPr>
            <w:r w:rsidRPr="006D7104">
              <w:rPr>
                <w:bCs/>
                <w:iCs/>
              </w:rPr>
              <w:t>в том числе:</w:t>
            </w:r>
          </w:p>
          <w:p w:rsidR="00633F16" w:rsidRPr="006D7104" w:rsidRDefault="00633F16" w:rsidP="00101D3C">
            <w:pPr>
              <w:numPr>
                <w:ilvl w:val="0"/>
                <w:numId w:val="7"/>
              </w:numPr>
              <w:tabs>
                <w:tab w:val="clear" w:pos="720"/>
                <w:tab w:val="num" w:pos="397"/>
              </w:tabs>
              <w:suppressAutoHyphens/>
              <w:ind w:left="397" w:hanging="284"/>
              <w:rPr>
                <w:b/>
              </w:rPr>
            </w:pPr>
            <w:r w:rsidRPr="006D7104">
              <w:rPr>
                <w:bCs/>
                <w:iCs/>
              </w:rPr>
              <w:t>-средства ф</w:t>
            </w:r>
            <w:r w:rsidRPr="006D7104">
              <w:t>едерального бюджета</w:t>
            </w:r>
            <w:r>
              <w:t xml:space="preserve">  </w:t>
            </w:r>
            <w:r w:rsidRPr="006D7104">
              <w:t xml:space="preserve"> - </w:t>
            </w:r>
            <w:r>
              <w:rPr>
                <w:b/>
              </w:rPr>
              <w:t>0</w:t>
            </w:r>
            <w:r w:rsidRPr="006D7104">
              <w:rPr>
                <w:b/>
              </w:rPr>
              <w:t xml:space="preserve"> тыс</w:t>
            </w:r>
            <w:proofErr w:type="gramStart"/>
            <w:r w:rsidRPr="006D7104">
              <w:rPr>
                <w:b/>
              </w:rPr>
              <w:t>.р</w:t>
            </w:r>
            <w:proofErr w:type="gramEnd"/>
            <w:r w:rsidRPr="006D7104">
              <w:rPr>
                <w:b/>
              </w:rPr>
              <w:t>уб.</w:t>
            </w:r>
          </w:p>
          <w:p w:rsidR="00633F16" w:rsidRPr="006D7104" w:rsidRDefault="00633F16" w:rsidP="00101D3C">
            <w:pPr>
              <w:numPr>
                <w:ilvl w:val="0"/>
                <w:numId w:val="7"/>
              </w:numPr>
              <w:tabs>
                <w:tab w:val="clear" w:pos="720"/>
                <w:tab w:val="num" w:pos="397"/>
              </w:tabs>
              <w:suppressAutoHyphens/>
              <w:ind w:left="397" w:hanging="284"/>
              <w:rPr>
                <w:bCs/>
                <w:iCs/>
              </w:rPr>
            </w:pPr>
            <w:r w:rsidRPr="006D7104">
              <w:rPr>
                <w:bCs/>
                <w:iCs/>
              </w:rPr>
              <w:t>2020 год  –               0  тыс</w:t>
            </w:r>
            <w:proofErr w:type="gramStart"/>
            <w:r w:rsidRPr="006D7104">
              <w:rPr>
                <w:bCs/>
                <w:iCs/>
              </w:rPr>
              <w:t>.р</w:t>
            </w:r>
            <w:proofErr w:type="gramEnd"/>
            <w:r w:rsidRPr="006D7104">
              <w:rPr>
                <w:bCs/>
                <w:iCs/>
              </w:rPr>
              <w:t>ублей,</w:t>
            </w:r>
          </w:p>
          <w:p w:rsidR="00633F16" w:rsidRPr="006D7104" w:rsidRDefault="00633F16" w:rsidP="00101D3C">
            <w:pPr>
              <w:numPr>
                <w:ilvl w:val="0"/>
                <w:numId w:val="7"/>
              </w:numPr>
              <w:tabs>
                <w:tab w:val="clear" w:pos="720"/>
                <w:tab w:val="num" w:pos="397"/>
              </w:tabs>
              <w:suppressAutoHyphens/>
              <w:ind w:left="397" w:hanging="284"/>
              <w:rPr>
                <w:bCs/>
                <w:iCs/>
              </w:rPr>
            </w:pPr>
            <w:r w:rsidRPr="006D7104">
              <w:rPr>
                <w:bCs/>
                <w:iCs/>
              </w:rPr>
              <w:t>2021 год –                0  тыс</w:t>
            </w:r>
            <w:proofErr w:type="gramStart"/>
            <w:r w:rsidRPr="006D7104">
              <w:rPr>
                <w:bCs/>
                <w:iCs/>
              </w:rPr>
              <w:t>.р</w:t>
            </w:r>
            <w:proofErr w:type="gramEnd"/>
            <w:r w:rsidRPr="006D7104">
              <w:rPr>
                <w:bCs/>
                <w:iCs/>
              </w:rPr>
              <w:t>ублей,</w:t>
            </w:r>
          </w:p>
          <w:p w:rsidR="00633F16" w:rsidRPr="006D7104" w:rsidRDefault="00633F16" w:rsidP="00101D3C">
            <w:pPr>
              <w:numPr>
                <w:ilvl w:val="0"/>
                <w:numId w:val="7"/>
              </w:numPr>
              <w:tabs>
                <w:tab w:val="clear" w:pos="720"/>
                <w:tab w:val="num" w:pos="397"/>
              </w:tabs>
              <w:suppressAutoHyphens/>
              <w:ind w:left="397" w:hanging="284"/>
              <w:rPr>
                <w:bCs/>
                <w:iCs/>
              </w:rPr>
            </w:pPr>
            <w:r w:rsidRPr="006D7104">
              <w:rPr>
                <w:bCs/>
                <w:iCs/>
              </w:rPr>
              <w:t xml:space="preserve">2022 год –           </w:t>
            </w:r>
            <w:r>
              <w:rPr>
                <w:bCs/>
                <w:iCs/>
              </w:rPr>
              <w:t xml:space="preserve">0    </w:t>
            </w:r>
            <w:r w:rsidRPr="006D7104">
              <w:rPr>
                <w:bCs/>
                <w:iCs/>
              </w:rPr>
              <w:t>тыс</w:t>
            </w:r>
            <w:proofErr w:type="gramStart"/>
            <w:r w:rsidRPr="006D7104">
              <w:rPr>
                <w:bCs/>
                <w:iCs/>
              </w:rPr>
              <w:t>.р</w:t>
            </w:r>
            <w:proofErr w:type="gramEnd"/>
            <w:r w:rsidRPr="006D7104">
              <w:rPr>
                <w:bCs/>
                <w:iCs/>
              </w:rPr>
              <w:t>ублей,</w:t>
            </w:r>
          </w:p>
          <w:p w:rsidR="00633F16" w:rsidRPr="006D7104" w:rsidRDefault="00633F16" w:rsidP="00101D3C">
            <w:pPr>
              <w:numPr>
                <w:ilvl w:val="0"/>
                <w:numId w:val="7"/>
              </w:numPr>
              <w:tabs>
                <w:tab w:val="clear" w:pos="720"/>
                <w:tab w:val="num" w:pos="397"/>
              </w:tabs>
              <w:suppressAutoHyphens/>
              <w:ind w:left="397" w:hanging="284"/>
              <w:rPr>
                <w:bCs/>
                <w:iCs/>
              </w:rPr>
            </w:pPr>
            <w:r w:rsidRPr="006D7104">
              <w:rPr>
                <w:bCs/>
                <w:iCs/>
              </w:rPr>
              <w:t xml:space="preserve">2023 год –             </w:t>
            </w:r>
            <w:r>
              <w:rPr>
                <w:bCs/>
                <w:iCs/>
              </w:rPr>
              <w:t xml:space="preserve">0  </w:t>
            </w:r>
            <w:r w:rsidRPr="006D7104">
              <w:rPr>
                <w:bCs/>
                <w:iCs/>
              </w:rPr>
              <w:t>тыс</w:t>
            </w:r>
            <w:proofErr w:type="gramStart"/>
            <w:r w:rsidRPr="006D7104">
              <w:rPr>
                <w:bCs/>
                <w:iCs/>
              </w:rPr>
              <w:t>.р</w:t>
            </w:r>
            <w:proofErr w:type="gramEnd"/>
            <w:r w:rsidRPr="006D7104">
              <w:rPr>
                <w:bCs/>
                <w:iCs/>
              </w:rPr>
              <w:t>ублей</w:t>
            </w:r>
          </w:p>
          <w:p w:rsidR="00633F16" w:rsidRPr="006D7104" w:rsidRDefault="00633F16" w:rsidP="00101D3C">
            <w:pPr>
              <w:numPr>
                <w:ilvl w:val="0"/>
                <w:numId w:val="7"/>
              </w:numPr>
              <w:tabs>
                <w:tab w:val="clear" w:pos="720"/>
                <w:tab w:val="num" w:pos="397"/>
              </w:tabs>
              <w:suppressAutoHyphens/>
              <w:ind w:left="397" w:hanging="284"/>
              <w:rPr>
                <w:bCs/>
                <w:iCs/>
              </w:rPr>
            </w:pPr>
            <w:r w:rsidRPr="006D7104">
              <w:rPr>
                <w:bCs/>
                <w:iCs/>
              </w:rPr>
              <w:t>2024 год -                 0 тыс</w:t>
            </w:r>
            <w:proofErr w:type="gramStart"/>
            <w:r w:rsidRPr="006D7104">
              <w:rPr>
                <w:bCs/>
                <w:iCs/>
              </w:rPr>
              <w:t>.р</w:t>
            </w:r>
            <w:proofErr w:type="gramEnd"/>
            <w:r w:rsidRPr="006D7104">
              <w:rPr>
                <w:bCs/>
                <w:iCs/>
              </w:rPr>
              <w:t>ублей,</w:t>
            </w:r>
          </w:p>
          <w:p w:rsidR="00633F16" w:rsidRDefault="00633F16" w:rsidP="00101D3C">
            <w:pPr>
              <w:numPr>
                <w:ilvl w:val="0"/>
                <w:numId w:val="7"/>
              </w:numPr>
              <w:tabs>
                <w:tab w:val="clear" w:pos="720"/>
                <w:tab w:val="num" w:pos="397"/>
              </w:tabs>
              <w:suppressAutoHyphens/>
              <w:snapToGrid w:val="0"/>
              <w:ind w:left="397" w:hanging="284"/>
              <w:jc w:val="both"/>
              <w:rPr>
                <w:bCs/>
                <w:iCs/>
              </w:rPr>
            </w:pPr>
            <w:r w:rsidRPr="006D7104">
              <w:rPr>
                <w:bCs/>
                <w:iCs/>
              </w:rPr>
              <w:t>2025 год –                0 тыс</w:t>
            </w:r>
            <w:proofErr w:type="gramStart"/>
            <w:r w:rsidRPr="006D7104">
              <w:rPr>
                <w:bCs/>
                <w:iCs/>
              </w:rPr>
              <w:t>.р</w:t>
            </w:r>
            <w:proofErr w:type="gramEnd"/>
            <w:r w:rsidRPr="006D7104">
              <w:rPr>
                <w:bCs/>
                <w:iCs/>
              </w:rPr>
              <w:t>ублей.</w:t>
            </w:r>
          </w:p>
          <w:p w:rsidR="00633F16" w:rsidRDefault="00633F16" w:rsidP="00101D3C">
            <w:pPr>
              <w:numPr>
                <w:ilvl w:val="0"/>
                <w:numId w:val="7"/>
              </w:numPr>
              <w:tabs>
                <w:tab w:val="clear" w:pos="720"/>
                <w:tab w:val="num" w:pos="397"/>
              </w:tabs>
              <w:suppressAutoHyphens/>
              <w:snapToGrid w:val="0"/>
              <w:ind w:left="397" w:hanging="284"/>
              <w:jc w:val="both"/>
              <w:rPr>
                <w:bCs/>
                <w:iCs/>
              </w:rPr>
            </w:pPr>
            <w:r>
              <w:rPr>
                <w:bCs/>
                <w:iCs/>
              </w:rPr>
              <w:t xml:space="preserve">2026 год - </w:t>
            </w:r>
            <w:r w:rsidRPr="0048718D">
              <w:rPr>
                <w:bCs/>
                <w:iCs/>
              </w:rPr>
              <w:t xml:space="preserve">0 </w:t>
            </w:r>
            <w:r>
              <w:rPr>
                <w:bCs/>
                <w:iCs/>
              </w:rPr>
              <w:t xml:space="preserve"> </w:t>
            </w:r>
            <w:r w:rsidRPr="0048718D">
              <w:rPr>
                <w:bCs/>
                <w:iCs/>
              </w:rPr>
              <w:t>тыс. рублей,</w:t>
            </w:r>
          </w:p>
          <w:p w:rsidR="00633F16" w:rsidRPr="006D7104" w:rsidRDefault="00633F16" w:rsidP="00101D3C">
            <w:pPr>
              <w:numPr>
                <w:ilvl w:val="0"/>
                <w:numId w:val="7"/>
              </w:numPr>
              <w:tabs>
                <w:tab w:val="clear" w:pos="720"/>
                <w:tab w:val="num" w:pos="397"/>
              </w:tabs>
              <w:suppressAutoHyphens/>
              <w:snapToGrid w:val="0"/>
              <w:ind w:left="397" w:hanging="284"/>
              <w:jc w:val="both"/>
              <w:rPr>
                <w:bCs/>
                <w:iCs/>
              </w:rPr>
            </w:pPr>
            <w:r>
              <w:rPr>
                <w:bCs/>
                <w:iCs/>
              </w:rPr>
              <w:t xml:space="preserve">2027 год - </w:t>
            </w:r>
            <w:r w:rsidRPr="0048718D">
              <w:rPr>
                <w:bCs/>
                <w:iCs/>
              </w:rPr>
              <w:t xml:space="preserve">0 </w:t>
            </w:r>
            <w:r>
              <w:rPr>
                <w:bCs/>
                <w:iCs/>
              </w:rPr>
              <w:t xml:space="preserve"> </w:t>
            </w:r>
            <w:r w:rsidRPr="0048718D">
              <w:rPr>
                <w:bCs/>
                <w:iCs/>
              </w:rPr>
              <w:t>тыс. рублей,</w:t>
            </w:r>
          </w:p>
          <w:p w:rsidR="00633F16" w:rsidRPr="006D7104" w:rsidRDefault="00633F16" w:rsidP="00101D3C">
            <w:pPr>
              <w:numPr>
                <w:ilvl w:val="0"/>
                <w:numId w:val="7"/>
              </w:numPr>
              <w:tabs>
                <w:tab w:val="clear" w:pos="720"/>
                <w:tab w:val="num" w:pos="397"/>
              </w:tabs>
              <w:suppressAutoHyphens/>
              <w:ind w:left="397" w:hanging="284"/>
              <w:rPr>
                <w:bCs/>
                <w:iCs/>
              </w:rPr>
            </w:pPr>
            <w:r w:rsidRPr="006D7104">
              <w:rPr>
                <w:bCs/>
                <w:iCs/>
              </w:rPr>
              <w:t>средства бюджета Пензенской области –</w:t>
            </w:r>
            <w:r w:rsidRPr="006D7104">
              <w:t xml:space="preserve"> </w:t>
            </w:r>
            <w:r w:rsidRPr="006D7104">
              <w:rPr>
                <w:b/>
              </w:rPr>
              <w:t>37 </w:t>
            </w:r>
            <w:r>
              <w:rPr>
                <w:b/>
              </w:rPr>
              <w:t>450,993</w:t>
            </w:r>
            <w:r w:rsidRPr="006D7104">
              <w:rPr>
                <w:b/>
              </w:rPr>
              <w:t xml:space="preserve"> </w:t>
            </w:r>
            <w:r w:rsidRPr="006D7104">
              <w:rPr>
                <w:b/>
                <w:bCs/>
                <w:iCs/>
              </w:rPr>
              <w:t>тыс. руб.</w:t>
            </w:r>
          </w:p>
          <w:p w:rsidR="00633F16" w:rsidRPr="006D7104" w:rsidRDefault="00633F16" w:rsidP="00633F16">
            <w:pPr>
              <w:ind w:left="397"/>
              <w:rPr>
                <w:bCs/>
                <w:iCs/>
              </w:rPr>
            </w:pPr>
            <w:r w:rsidRPr="006D7104">
              <w:rPr>
                <w:bCs/>
                <w:iCs/>
              </w:rPr>
              <w:t>-    2020 год –              0 тыс. рублей,</w:t>
            </w:r>
          </w:p>
          <w:p w:rsidR="00633F16" w:rsidRPr="006D7104" w:rsidRDefault="00633F16" w:rsidP="00101D3C">
            <w:pPr>
              <w:numPr>
                <w:ilvl w:val="0"/>
                <w:numId w:val="7"/>
              </w:numPr>
              <w:suppressAutoHyphens/>
              <w:rPr>
                <w:bCs/>
                <w:iCs/>
              </w:rPr>
            </w:pPr>
            <w:r w:rsidRPr="006D7104">
              <w:rPr>
                <w:bCs/>
                <w:iCs/>
              </w:rPr>
              <w:t>2021 год –  37 450,993 тыс. рублей,</w:t>
            </w:r>
          </w:p>
          <w:p w:rsidR="00633F16" w:rsidRPr="006D7104" w:rsidRDefault="00633F16" w:rsidP="00101D3C">
            <w:pPr>
              <w:numPr>
                <w:ilvl w:val="0"/>
                <w:numId w:val="7"/>
              </w:numPr>
              <w:suppressAutoHyphens/>
              <w:rPr>
                <w:bCs/>
                <w:iCs/>
              </w:rPr>
            </w:pPr>
            <w:r w:rsidRPr="006D7104">
              <w:rPr>
                <w:bCs/>
                <w:iCs/>
              </w:rPr>
              <w:t xml:space="preserve">2022 год –           </w:t>
            </w:r>
            <w:r>
              <w:rPr>
                <w:bCs/>
                <w:iCs/>
              </w:rPr>
              <w:t>0</w:t>
            </w:r>
            <w:r w:rsidRPr="006D7104">
              <w:rPr>
                <w:bCs/>
                <w:iCs/>
              </w:rPr>
              <w:t xml:space="preserve"> тыс. рублей,</w:t>
            </w:r>
          </w:p>
          <w:p w:rsidR="00633F16" w:rsidRPr="006D7104" w:rsidRDefault="00633F16" w:rsidP="00101D3C">
            <w:pPr>
              <w:numPr>
                <w:ilvl w:val="0"/>
                <w:numId w:val="7"/>
              </w:numPr>
              <w:suppressAutoHyphens/>
              <w:rPr>
                <w:bCs/>
                <w:iCs/>
              </w:rPr>
            </w:pPr>
            <w:r w:rsidRPr="006D7104">
              <w:rPr>
                <w:bCs/>
                <w:iCs/>
              </w:rPr>
              <w:t>2023 год –           0 тыс. рублей,</w:t>
            </w:r>
          </w:p>
          <w:p w:rsidR="00633F16" w:rsidRPr="006D7104" w:rsidRDefault="00633F16" w:rsidP="00101D3C">
            <w:pPr>
              <w:numPr>
                <w:ilvl w:val="0"/>
                <w:numId w:val="7"/>
              </w:numPr>
              <w:suppressAutoHyphens/>
              <w:rPr>
                <w:bCs/>
                <w:iCs/>
              </w:rPr>
            </w:pPr>
            <w:r w:rsidRPr="006D7104">
              <w:rPr>
                <w:bCs/>
                <w:iCs/>
              </w:rPr>
              <w:t>2024 год –              0 тыс. рублей,</w:t>
            </w:r>
          </w:p>
          <w:p w:rsidR="00633F16" w:rsidRDefault="00633F16" w:rsidP="00101D3C">
            <w:pPr>
              <w:numPr>
                <w:ilvl w:val="0"/>
                <w:numId w:val="7"/>
              </w:numPr>
              <w:suppressAutoHyphens/>
              <w:rPr>
                <w:bCs/>
                <w:iCs/>
              </w:rPr>
            </w:pPr>
            <w:r w:rsidRPr="006D7104">
              <w:rPr>
                <w:bCs/>
                <w:iCs/>
              </w:rPr>
              <w:t>2025 год –              0 тыс. рублей.</w:t>
            </w:r>
          </w:p>
          <w:p w:rsidR="00633F16" w:rsidRDefault="00633F16" w:rsidP="00101D3C">
            <w:pPr>
              <w:numPr>
                <w:ilvl w:val="0"/>
                <w:numId w:val="7"/>
              </w:numPr>
              <w:suppressAutoHyphens/>
              <w:rPr>
                <w:bCs/>
                <w:iCs/>
              </w:rPr>
            </w:pPr>
            <w:r>
              <w:rPr>
                <w:bCs/>
                <w:iCs/>
              </w:rPr>
              <w:t xml:space="preserve">2026 год - </w:t>
            </w:r>
            <w:r w:rsidRPr="0048718D">
              <w:rPr>
                <w:bCs/>
                <w:iCs/>
              </w:rPr>
              <w:t xml:space="preserve">0 </w:t>
            </w:r>
            <w:r>
              <w:rPr>
                <w:bCs/>
                <w:iCs/>
              </w:rPr>
              <w:t xml:space="preserve"> </w:t>
            </w:r>
            <w:r w:rsidRPr="0048718D">
              <w:rPr>
                <w:bCs/>
                <w:iCs/>
              </w:rPr>
              <w:t>тыс. рублей,</w:t>
            </w:r>
          </w:p>
          <w:p w:rsidR="00633F16" w:rsidRPr="006D7104" w:rsidRDefault="00633F16" w:rsidP="00101D3C">
            <w:pPr>
              <w:numPr>
                <w:ilvl w:val="0"/>
                <w:numId w:val="7"/>
              </w:numPr>
              <w:suppressAutoHyphens/>
              <w:rPr>
                <w:bCs/>
                <w:iCs/>
              </w:rPr>
            </w:pPr>
            <w:r>
              <w:rPr>
                <w:bCs/>
                <w:iCs/>
              </w:rPr>
              <w:t xml:space="preserve">2027 год - </w:t>
            </w:r>
            <w:r w:rsidRPr="0048718D">
              <w:rPr>
                <w:bCs/>
                <w:iCs/>
              </w:rPr>
              <w:t xml:space="preserve">0 </w:t>
            </w:r>
            <w:r>
              <w:rPr>
                <w:bCs/>
                <w:iCs/>
              </w:rPr>
              <w:t xml:space="preserve"> </w:t>
            </w:r>
            <w:r w:rsidRPr="0048718D">
              <w:rPr>
                <w:bCs/>
                <w:iCs/>
              </w:rPr>
              <w:t>тыс. рублей,</w:t>
            </w:r>
          </w:p>
          <w:p w:rsidR="00633F16" w:rsidRPr="006D7104" w:rsidRDefault="00633F16" w:rsidP="00101D3C">
            <w:pPr>
              <w:numPr>
                <w:ilvl w:val="0"/>
                <w:numId w:val="7"/>
              </w:numPr>
              <w:suppressAutoHyphens/>
              <w:rPr>
                <w:bCs/>
                <w:iCs/>
              </w:rPr>
            </w:pPr>
            <w:r w:rsidRPr="006D7104">
              <w:rPr>
                <w:bCs/>
                <w:iCs/>
              </w:rPr>
              <w:t xml:space="preserve">средства бюджета района – </w:t>
            </w:r>
            <w:r w:rsidRPr="003B2D20">
              <w:rPr>
                <w:b/>
                <w:bCs/>
                <w:iCs/>
              </w:rPr>
              <w:t>734,246</w:t>
            </w:r>
            <w:r w:rsidRPr="006D7104">
              <w:rPr>
                <w:bCs/>
                <w:iCs/>
              </w:rPr>
              <w:t xml:space="preserve"> </w:t>
            </w:r>
            <w:r w:rsidRPr="006D7104">
              <w:rPr>
                <w:b/>
                <w:bCs/>
                <w:iCs/>
              </w:rPr>
              <w:t>тыс. рублей</w:t>
            </w:r>
            <w:r w:rsidRPr="006D7104">
              <w:rPr>
                <w:bCs/>
                <w:iCs/>
              </w:rPr>
              <w:t>,</w:t>
            </w:r>
          </w:p>
          <w:p w:rsidR="00633F16" w:rsidRPr="006D7104" w:rsidRDefault="00633F16" w:rsidP="00101D3C">
            <w:pPr>
              <w:numPr>
                <w:ilvl w:val="0"/>
                <w:numId w:val="7"/>
              </w:numPr>
              <w:suppressAutoHyphens/>
              <w:snapToGrid w:val="0"/>
              <w:rPr>
                <w:bCs/>
                <w:iCs/>
              </w:rPr>
            </w:pPr>
            <w:r w:rsidRPr="006D7104">
              <w:rPr>
                <w:bCs/>
                <w:iCs/>
              </w:rPr>
              <w:t>2020 год –  0 тыс. рублей.</w:t>
            </w:r>
          </w:p>
          <w:p w:rsidR="00633F16" w:rsidRPr="006D7104" w:rsidRDefault="00633F16" w:rsidP="00101D3C">
            <w:pPr>
              <w:numPr>
                <w:ilvl w:val="0"/>
                <w:numId w:val="7"/>
              </w:numPr>
              <w:suppressAutoHyphens/>
              <w:snapToGrid w:val="0"/>
              <w:rPr>
                <w:bCs/>
                <w:iCs/>
              </w:rPr>
            </w:pPr>
            <w:r w:rsidRPr="006D7104">
              <w:rPr>
                <w:bCs/>
                <w:iCs/>
              </w:rPr>
              <w:t>2021 год – 734,246 тыс. рублей.</w:t>
            </w:r>
          </w:p>
          <w:p w:rsidR="00633F16" w:rsidRPr="006D7104" w:rsidRDefault="00633F16" w:rsidP="00101D3C">
            <w:pPr>
              <w:numPr>
                <w:ilvl w:val="0"/>
                <w:numId w:val="7"/>
              </w:numPr>
              <w:suppressAutoHyphens/>
              <w:snapToGrid w:val="0"/>
              <w:rPr>
                <w:bCs/>
                <w:iCs/>
              </w:rPr>
            </w:pPr>
            <w:r w:rsidRPr="006D7104">
              <w:rPr>
                <w:bCs/>
                <w:iCs/>
              </w:rPr>
              <w:lastRenderedPageBreak/>
              <w:t>2022 год – 0 тыс. рублей.</w:t>
            </w:r>
          </w:p>
          <w:p w:rsidR="00633F16" w:rsidRPr="006D7104" w:rsidRDefault="00633F16" w:rsidP="00101D3C">
            <w:pPr>
              <w:numPr>
                <w:ilvl w:val="0"/>
                <w:numId w:val="7"/>
              </w:numPr>
              <w:suppressAutoHyphens/>
              <w:snapToGrid w:val="0"/>
              <w:rPr>
                <w:bCs/>
                <w:iCs/>
              </w:rPr>
            </w:pPr>
            <w:r w:rsidRPr="006D7104">
              <w:rPr>
                <w:bCs/>
                <w:iCs/>
              </w:rPr>
              <w:t>2023 год – 0 тыс. рублей.</w:t>
            </w:r>
          </w:p>
          <w:p w:rsidR="00633F16" w:rsidRPr="006D7104" w:rsidRDefault="00633F16" w:rsidP="00101D3C">
            <w:pPr>
              <w:numPr>
                <w:ilvl w:val="0"/>
                <w:numId w:val="7"/>
              </w:numPr>
              <w:suppressAutoHyphens/>
              <w:snapToGrid w:val="0"/>
              <w:rPr>
                <w:bCs/>
                <w:iCs/>
              </w:rPr>
            </w:pPr>
            <w:r w:rsidRPr="006D7104">
              <w:rPr>
                <w:bCs/>
                <w:iCs/>
              </w:rPr>
              <w:t>2024 год – 0 тыс. рублей.</w:t>
            </w:r>
          </w:p>
          <w:p w:rsidR="00633F16" w:rsidRDefault="00633F16" w:rsidP="00101D3C">
            <w:pPr>
              <w:numPr>
                <w:ilvl w:val="0"/>
                <w:numId w:val="7"/>
              </w:numPr>
              <w:suppressAutoHyphens/>
              <w:rPr>
                <w:bCs/>
                <w:iCs/>
              </w:rPr>
            </w:pPr>
            <w:r w:rsidRPr="006D7104">
              <w:rPr>
                <w:bCs/>
                <w:iCs/>
              </w:rPr>
              <w:t>2025 год – 0 тыс. рублей.</w:t>
            </w:r>
          </w:p>
          <w:p w:rsidR="00633F16" w:rsidRDefault="00633F16" w:rsidP="00101D3C">
            <w:pPr>
              <w:numPr>
                <w:ilvl w:val="0"/>
                <w:numId w:val="7"/>
              </w:numPr>
              <w:suppressAutoHyphens/>
              <w:rPr>
                <w:bCs/>
                <w:iCs/>
              </w:rPr>
            </w:pPr>
            <w:r>
              <w:rPr>
                <w:bCs/>
                <w:iCs/>
              </w:rPr>
              <w:t>2026 год -</w:t>
            </w:r>
            <w:r w:rsidRPr="0048718D">
              <w:rPr>
                <w:bCs/>
                <w:iCs/>
              </w:rPr>
              <w:t xml:space="preserve">0 </w:t>
            </w:r>
            <w:r>
              <w:rPr>
                <w:bCs/>
                <w:iCs/>
              </w:rPr>
              <w:t xml:space="preserve"> </w:t>
            </w:r>
            <w:r w:rsidRPr="0048718D">
              <w:rPr>
                <w:bCs/>
                <w:iCs/>
              </w:rPr>
              <w:t>тыс. рублей,</w:t>
            </w:r>
          </w:p>
          <w:p w:rsidR="00633F16" w:rsidRPr="006D7104" w:rsidRDefault="00633F16" w:rsidP="00101D3C">
            <w:pPr>
              <w:numPr>
                <w:ilvl w:val="0"/>
                <w:numId w:val="7"/>
              </w:numPr>
              <w:suppressAutoHyphens/>
              <w:rPr>
                <w:bCs/>
                <w:iCs/>
              </w:rPr>
            </w:pPr>
            <w:r>
              <w:rPr>
                <w:bCs/>
                <w:iCs/>
              </w:rPr>
              <w:t xml:space="preserve">2027 год -  </w:t>
            </w:r>
            <w:r w:rsidRPr="0048718D">
              <w:rPr>
                <w:bCs/>
                <w:iCs/>
              </w:rPr>
              <w:t xml:space="preserve">0 </w:t>
            </w:r>
            <w:r>
              <w:rPr>
                <w:bCs/>
                <w:iCs/>
              </w:rPr>
              <w:t xml:space="preserve"> </w:t>
            </w:r>
            <w:r w:rsidRPr="0048718D">
              <w:rPr>
                <w:bCs/>
                <w:iCs/>
              </w:rPr>
              <w:t>тыс. рублей,</w:t>
            </w:r>
          </w:p>
          <w:p w:rsidR="00633F16" w:rsidRPr="006D7104" w:rsidRDefault="00633F16" w:rsidP="00101D3C">
            <w:pPr>
              <w:pStyle w:val="ConsPlusCell"/>
              <w:numPr>
                <w:ilvl w:val="0"/>
                <w:numId w:val="7"/>
              </w:numPr>
              <w:suppressAutoHyphens/>
              <w:autoSpaceDN/>
              <w:snapToGrid w:val="0"/>
              <w:rPr>
                <w:rFonts w:ascii="Times New Roman" w:hAnsi="Times New Roman" w:cs="Times New Roman"/>
                <w:bCs/>
                <w:iCs/>
                <w:sz w:val="24"/>
                <w:szCs w:val="24"/>
              </w:rPr>
            </w:pPr>
            <w:r w:rsidRPr="006D7104">
              <w:rPr>
                <w:rFonts w:ascii="Times New Roman" w:hAnsi="Times New Roman" w:cs="Times New Roman"/>
                <w:bCs/>
                <w:iCs/>
                <w:sz w:val="24"/>
                <w:szCs w:val="24"/>
              </w:rPr>
              <w:t xml:space="preserve">средства внебюджетных источников – </w:t>
            </w:r>
            <w:r w:rsidRPr="006D7104">
              <w:rPr>
                <w:rFonts w:ascii="Times New Roman" w:hAnsi="Times New Roman" w:cs="Times New Roman"/>
                <w:b/>
                <w:bCs/>
                <w:iCs/>
                <w:sz w:val="24"/>
                <w:szCs w:val="24"/>
              </w:rPr>
              <w:t>0 тыс. рублей.</w:t>
            </w:r>
          </w:p>
          <w:p w:rsidR="00633F16" w:rsidRPr="006D7104" w:rsidRDefault="00633F16" w:rsidP="00101D3C">
            <w:pPr>
              <w:numPr>
                <w:ilvl w:val="0"/>
                <w:numId w:val="7"/>
              </w:numPr>
              <w:suppressAutoHyphens/>
              <w:snapToGrid w:val="0"/>
              <w:rPr>
                <w:bCs/>
                <w:iCs/>
              </w:rPr>
            </w:pPr>
            <w:r w:rsidRPr="006D7104">
              <w:rPr>
                <w:bCs/>
                <w:iCs/>
              </w:rPr>
              <w:t>2020 год – 0 тыс. рублей.</w:t>
            </w:r>
          </w:p>
          <w:p w:rsidR="00633F16" w:rsidRPr="006D7104" w:rsidRDefault="00633F16" w:rsidP="00101D3C">
            <w:pPr>
              <w:numPr>
                <w:ilvl w:val="0"/>
                <w:numId w:val="7"/>
              </w:numPr>
              <w:suppressAutoHyphens/>
              <w:snapToGrid w:val="0"/>
              <w:rPr>
                <w:bCs/>
                <w:iCs/>
              </w:rPr>
            </w:pPr>
            <w:r w:rsidRPr="006D7104">
              <w:rPr>
                <w:bCs/>
                <w:iCs/>
              </w:rPr>
              <w:t>2021 год – 0 тыс. рублей.</w:t>
            </w:r>
          </w:p>
          <w:p w:rsidR="00633F16" w:rsidRPr="006D7104" w:rsidRDefault="00633F16" w:rsidP="00101D3C">
            <w:pPr>
              <w:numPr>
                <w:ilvl w:val="0"/>
                <w:numId w:val="7"/>
              </w:numPr>
              <w:suppressAutoHyphens/>
              <w:snapToGrid w:val="0"/>
              <w:rPr>
                <w:bCs/>
                <w:iCs/>
              </w:rPr>
            </w:pPr>
            <w:r w:rsidRPr="006D7104">
              <w:rPr>
                <w:bCs/>
                <w:iCs/>
              </w:rPr>
              <w:t>2022 год – 0 тыс. рублей.</w:t>
            </w:r>
          </w:p>
          <w:p w:rsidR="00633F16" w:rsidRPr="006D7104" w:rsidRDefault="00633F16" w:rsidP="00101D3C">
            <w:pPr>
              <w:numPr>
                <w:ilvl w:val="0"/>
                <w:numId w:val="7"/>
              </w:numPr>
              <w:suppressAutoHyphens/>
              <w:snapToGrid w:val="0"/>
              <w:rPr>
                <w:bCs/>
                <w:iCs/>
              </w:rPr>
            </w:pPr>
            <w:r w:rsidRPr="006D7104">
              <w:rPr>
                <w:bCs/>
                <w:iCs/>
              </w:rPr>
              <w:t>2023 год – 0 тыс. рублей.</w:t>
            </w:r>
          </w:p>
          <w:p w:rsidR="00633F16" w:rsidRPr="006D7104" w:rsidRDefault="00633F16" w:rsidP="00101D3C">
            <w:pPr>
              <w:numPr>
                <w:ilvl w:val="0"/>
                <w:numId w:val="7"/>
              </w:numPr>
              <w:suppressAutoHyphens/>
              <w:snapToGrid w:val="0"/>
              <w:rPr>
                <w:bCs/>
                <w:iCs/>
              </w:rPr>
            </w:pPr>
            <w:r w:rsidRPr="006D7104">
              <w:rPr>
                <w:bCs/>
                <w:iCs/>
              </w:rPr>
              <w:t>2024 год – 0 тыс. рублей.</w:t>
            </w:r>
          </w:p>
          <w:p w:rsidR="00633F16" w:rsidRPr="00C46506" w:rsidRDefault="00633F16" w:rsidP="00101D3C">
            <w:pPr>
              <w:numPr>
                <w:ilvl w:val="0"/>
                <w:numId w:val="7"/>
              </w:numPr>
              <w:suppressAutoHyphens/>
              <w:snapToGrid w:val="0"/>
              <w:jc w:val="both"/>
              <w:rPr>
                <w:bCs/>
                <w:iCs/>
                <w:color w:val="FF0000"/>
              </w:rPr>
            </w:pPr>
            <w:r w:rsidRPr="006D7104">
              <w:rPr>
                <w:bCs/>
                <w:iCs/>
              </w:rPr>
              <w:t>2025 год – 0 тыс. рублей.</w:t>
            </w:r>
          </w:p>
          <w:p w:rsidR="00633F16" w:rsidRPr="00C46506" w:rsidRDefault="00633F16" w:rsidP="00101D3C">
            <w:pPr>
              <w:numPr>
                <w:ilvl w:val="0"/>
                <w:numId w:val="7"/>
              </w:numPr>
              <w:suppressAutoHyphens/>
              <w:snapToGrid w:val="0"/>
              <w:jc w:val="both"/>
              <w:rPr>
                <w:bCs/>
                <w:iCs/>
                <w:color w:val="FF0000"/>
              </w:rPr>
            </w:pPr>
            <w:r>
              <w:rPr>
                <w:bCs/>
                <w:iCs/>
              </w:rPr>
              <w:t xml:space="preserve">2026 год - </w:t>
            </w:r>
            <w:r w:rsidRPr="0048718D">
              <w:rPr>
                <w:bCs/>
                <w:iCs/>
              </w:rPr>
              <w:t xml:space="preserve">0 </w:t>
            </w:r>
            <w:r>
              <w:rPr>
                <w:bCs/>
                <w:iCs/>
              </w:rPr>
              <w:t xml:space="preserve"> </w:t>
            </w:r>
            <w:r w:rsidRPr="0048718D">
              <w:rPr>
                <w:bCs/>
                <w:iCs/>
              </w:rPr>
              <w:t>тыс. рублей,</w:t>
            </w:r>
          </w:p>
          <w:p w:rsidR="00633F16" w:rsidRPr="006D7104" w:rsidRDefault="00633F16" w:rsidP="00101D3C">
            <w:pPr>
              <w:numPr>
                <w:ilvl w:val="0"/>
                <w:numId w:val="7"/>
              </w:numPr>
              <w:suppressAutoHyphens/>
              <w:snapToGrid w:val="0"/>
              <w:jc w:val="both"/>
              <w:rPr>
                <w:bCs/>
                <w:iCs/>
                <w:color w:val="FF0000"/>
              </w:rPr>
            </w:pPr>
            <w:r>
              <w:rPr>
                <w:bCs/>
                <w:iCs/>
              </w:rPr>
              <w:t xml:space="preserve">2027 год - </w:t>
            </w:r>
            <w:r w:rsidRPr="0048718D">
              <w:rPr>
                <w:bCs/>
                <w:iCs/>
              </w:rPr>
              <w:t xml:space="preserve">0 </w:t>
            </w:r>
            <w:r>
              <w:rPr>
                <w:bCs/>
                <w:iCs/>
              </w:rPr>
              <w:t xml:space="preserve"> </w:t>
            </w:r>
            <w:r w:rsidRPr="0048718D">
              <w:rPr>
                <w:bCs/>
                <w:iCs/>
              </w:rPr>
              <w:t>тыс. рублей,</w:t>
            </w:r>
          </w:p>
        </w:tc>
      </w:tr>
    </w:tbl>
    <w:p w:rsidR="00633F16" w:rsidRPr="0048718D" w:rsidRDefault="00633F16" w:rsidP="00633F16">
      <w:pPr>
        <w:spacing w:line="240" w:lineRule="atLeast"/>
        <w:jc w:val="center"/>
        <w:rPr>
          <w:b/>
          <w:bCs/>
        </w:rPr>
      </w:pPr>
    </w:p>
    <w:p w:rsidR="00633F16" w:rsidRPr="0048718D" w:rsidRDefault="00633F16" w:rsidP="00633F16">
      <w:pPr>
        <w:spacing w:line="240" w:lineRule="atLeast"/>
        <w:jc w:val="center"/>
        <w:rPr>
          <w:b/>
          <w:bCs/>
        </w:rPr>
      </w:pPr>
      <w:r w:rsidRPr="0048718D">
        <w:rPr>
          <w:b/>
          <w:bCs/>
        </w:rPr>
        <w:t>1. Общая характеристика сферы реализации Муниципальной программы</w:t>
      </w:r>
    </w:p>
    <w:p w:rsidR="00633F16" w:rsidRPr="0048718D" w:rsidRDefault="00633F16" w:rsidP="00633F16">
      <w:pPr>
        <w:ind w:firstLine="709"/>
        <w:jc w:val="both"/>
      </w:pPr>
      <w:r w:rsidRPr="0048718D">
        <w:t>Приоритетами программы являются повышение благосостояния, уровня жизни и занятости граждан, устойчивое развитие сельских территорий Камешкирского района Пензенской области.</w:t>
      </w:r>
    </w:p>
    <w:p w:rsidR="00633F16" w:rsidRPr="0048718D" w:rsidRDefault="00633F16" w:rsidP="00633F16">
      <w:pPr>
        <w:ind w:firstLine="709"/>
        <w:jc w:val="both"/>
      </w:pPr>
      <w:r w:rsidRPr="0048718D">
        <w:t>Территория Камешкирского района занимает 127,032 тыс. кв.км. На территории района находятся 6 муниципальных образований – сельских администраций, включающих в себя 28 населенных пунктов.</w:t>
      </w:r>
    </w:p>
    <w:p w:rsidR="00633F16" w:rsidRPr="0048718D" w:rsidRDefault="00633F16" w:rsidP="00633F16">
      <w:pPr>
        <w:ind w:firstLine="709"/>
        <w:jc w:val="both"/>
      </w:pPr>
      <w:r w:rsidRPr="0048718D">
        <w:t>Основной составляющей в общей структуре хозяйственного комплекса Камешкирского района является сельскохозяйственное производство (растениеводство и животноводство).</w:t>
      </w:r>
    </w:p>
    <w:p w:rsidR="00633F16" w:rsidRPr="0048718D" w:rsidRDefault="00633F16" w:rsidP="00633F16">
      <w:pPr>
        <w:widowControl/>
        <w:tabs>
          <w:tab w:val="left" w:pos="915"/>
        </w:tabs>
        <w:ind w:firstLine="709"/>
        <w:jc w:val="both"/>
        <w:textAlignment w:val="baseline"/>
        <w:rPr>
          <w:rStyle w:val="afa"/>
          <w:rFonts w:eastAsia="Calibri"/>
          <w:b w:val="0"/>
          <w:bCs w:val="0"/>
          <w:color w:val="000000"/>
          <w:spacing w:val="3"/>
        </w:rPr>
      </w:pPr>
      <w:r w:rsidRPr="0048718D">
        <w:rPr>
          <w:rStyle w:val="afa"/>
          <w:rFonts w:eastAsia="Calibri"/>
          <w:b w:val="0"/>
          <w:bCs w:val="0"/>
          <w:color w:val="000000"/>
          <w:spacing w:val="3"/>
        </w:rPr>
        <w:t xml:space="preserve">По территории района проходит </w:t>
      </w:r>
      <w:smartTag w:uri="urn:schemas-microsoft-com:office:smarttags" w:element="metricconverter">
        <w:smartTagPr>
          <w:attr w:name="ProductID" w:val="277,35 км"/>
        </w:smartTagPr>
        <w:r w:rsidRPr="0048718D">
          <w:rPr>
            <w:rStyle w:val="afa"/>
            <w:rFonts w:eastAsia="Calibri"/>
            <w:b w:val="0"/>
            <w:bCs w:val="0"/>
            <w:spacing w:val="3"/>
          </w:rPr>
          <w:t>277,35</w:t>
        </w:r>
        <w:r w:rsidRPr="0048718D">
          <w:rPr>
            <w:rStyle w:val="afa"/>
            <w:rFonts w:eastAsia="Calibri"/>
            <w:b w:val="0"/>
            <w:bCs w:val="0"/>
            <w:color w:val="000000"/>
            <w:spacing w:val="3"/>
          </w:rPr>
          <w:t xml:space="preserve"> км</w:t>
        </w:r>
      </w:smartTag>
      <w:r w:rsidRPr="0048718D">
        <w:rPr>
          <w:rStyle w:val="afa"/>
          <w:rFonts w:eastAsia="Calibri"/>
          <w:b w:val="0"/>
          <w:bCs w:val="0"/>
          <w:color w:val="000000"/>
          <w:spacing w:val="3"/>
        </w:rPr>
        <w:t xml:space="preserve"> автомобильных дорог с твердым покрытием, из них </w:t>
      </w:r>
      <w:smartTag w:uri="urn:schemas-microsoft-com:office:smarttags" w:element="metricconverter">
        <w:smartTagPr>
          <w:attr w:name="ProductID" w:val="91,7 км"/>
        </w:smartTagPr>
        <w:r w:rsidRPr="0048718D">
          <w:rPr>
            <w:rStyle w:val="afa"/>
            <w:rFonts w:eastAsia="Calibri"/>
            <w:b w:val="0"/>
            <w:bCs w:val="0"/>
            <w:color w:val="000000"/>
            <w:spacing w:val="3"/>
          </w:rPr>
          <w:t>91,7 км</w:t>
        </w:r>
      </w:smartTag>
      <w:r w:rsidRPr="0048718D">
        <w:rPr>
          <w:rStyle w:val="afa"/>
          <w:rFonts w:eastAsia="Calibri"/>
          <w:b w:val="0"/>
          <w:bCs w:val="0"/>
          <w:color w:val="000000"/>
          <w:spacing w:val="3"/>
        </w:rPr>
        <w:t xml:space="preserve"> находятся в муниципальной собственности района. Ежегодно проводится реализация строительства и ремонта в сфере дорожного хозяйства. </w:t>
      </w:r>
    </w:p>
    <w:p w:rsidR="00633F16" w:rsidRPr="0048718D" w:rsidRDefault="00633F16" w:rsidP="00633F16">
      <w:pPr>
        <w:widowControl/>
        <w:shd w:val="clear" w:color="auto" w:fill="FFFFFF"/>
        <w:tabs>
          <w:tab w:val="left" w:pos="915"/>
        </w:tabs>
        <w:autoSpaceDE w:val="0"/>
        <w:ind w:firstLine="709"/>
        <w:jc w:val="both"/>
        <w:textAlignment w:val="baseline"/>
        <w:rPr>
          <w:rStyle w:val="afa"/>
          <w:b w:val="0"/>
          <w:color w:val="000000"/>
          <w:spacing w:val="3"/>
        </w:rPr>
      </w:pPr>
      <w:r w:rsidRPr="0048718D">
        <w:rPr>
          <w:rStyle w:val="afa"/>
          <w:b w:val="0"/>
          <w:color w:val="000000"/>
          <w:spacing w:val="3"/>
        </w:rPr>
        <w:t xml:space="preserve">Из 28 населенных пунктов Камешкирского района 25 имеют централизованное водоснабжение. Общая протяженность линии водопровода </w:t>
      </w:r>
      <w:smartTag w:uri="urn:schemas-microsoft-com:office:smarttags" w:element="metricconverter">
        <w:smartTagPr>
          <w:attr w:name="ProductID" w:val="181,4 км"/>
        </w:smartTagPr>
        <w:r w:rsidRPr="0048718D">
          <w:rPr>
            <w:rStyle w:val="afa"/>
            <w:b w:val="0"/>
            <w:spacing w:val="3"/>
          </w:rPr>
          <w:t>181,4</w:t>
        </w:r>
        <w:r w:rsidRPr="0048718D">
          <w:rPr>
            <w:rStyle w:val="afa"/>
            <w:b w:val="0"/>
            <w:color w:val="000000"/>
            <w:spacing w:val="3"/>
          </w:rPr>
          <w:t xml:space="preserve"> км</w:t>
        </w:r>
      </w:smartTag>
      <w:r w:rsidRPr="0048718D">
        <w:rPr>
          <w:rStyle w:val="afa"/>
          <w:b w:val="0"/>
          <w:color w:val="000000"/>
          <w:spacing w:val="3"/>
        </w:rPr>
        <w:t xml:space="preserve">. Для обеспечения населения водой имеются </w:t>
      </w:r>
      <w:r w:rsidRPr="0048718D">
        <w:rPr>
          <w:rStyle w:val="afa"/>
          <w:b w:val="0"/>
          <w:spacing w:val="3"/>
        </w:rPr>
        <w:t>50</w:t>
      </w:r>
      <w:r w:rsidRPr="0048718D">
        <w:rPr>
          <w:rStyle w:val="afa"/>
          <w:b w:val="0"/>
          <w:color w:val="000000"/>
          <w:spacing w:val="3"/>
        </w:rPr>
        <w:t xml:space="preserve"> артезианских скважин и </w:t>
      </w:r>
      <w:r w:rsidRPr="0048718D">
        <w:rPr>
          <w:rStyle w:val="afa"/>
          <w:b w:val="0"/>
          <w:spacing w:val="3"/>
        </w:rPr>
        <w:t>27</w:t>
      </w:r>
      <w:r w:rsidRPr="0048718D">
        <w:rPr>
          <w:rStyle w:val="afa"/>
          <w:b w:val="0"/>
          <w:color w:val="000000"/>
          <w:spacing w:val="3"/>
        </w:rPr>
        <w:t xml:space="preserve"> водонапорных башен.</w:t>
      </w:r>
    </w:p>
    <w:p w:rsidR="00633F16" w:rsidRPr="00CE40F7" w:rsidRDefault="00633F16" w:rsidP="00633F16">
      <w:pPr>
        <w:spacing w:line="363" w:lineRule="atLeast"/>
        <w:ind w:firstLine="709"/>
        <w:jc w:val="center"/>
        <w:rPr>
          <w:color w:val="FF0000"/>
        </w:rPr>
      </w:pPr>
    </w:p>
    <w:p w:rsidR="00633F16" w:rsidRPr="0048718D" w:rsidRDefault="00633F16" w:rsidP="00633F16">
      <w:pPr>
        <w:pStyle w:val="4"/>
        <w:tabs>
          <w:tab w:val="left" w:pos="0"/>
          <w:tab w:val="left" w:pos="1485"/>
        </w:tabs>
        <w:spacing w:before="0"/>
        <w:jc w:val="center"/>
        <w:rPr>
          <w:rFonts w:ascii="Times New Roman" w:hAnsi="Times New Roman"/>
          <w:sz w:val="24"/>
          <w:szCs w:val="24"/>
        </w:rPr>
      </w:pPr>
      <w:r w:rsidRPr="0048718D">
        <w:rPr>
          <w:rFonts w:ascii="Times New Roman" w:hAnsi="Times New Roman"/>
          <w:sz w:val="24"/>
          <w:szCs w:val="24"/>
        </w:rPr>
        <w:t>2. Основные цели и задачи Программы</w:t>
      </w:r>
    </w:p>
    <w:p w:rsidR="00633F16" w:rsidRPr="0048718D" w:rsidRDefault="00633F16" w:rsidP="00633F16"/>
    <w:p w:rsidR="00633F16" w:rsidRPr="0048718D" w:rsidRDefault="00633F16" w:rsidP="00633F16">
      <w:pPr>
        <w:numPr>
          <w:ilvl w:val="0"/>
          <w:numId w:val="5"/>
        </w:numPr>
        <w:tabs>
          <w:tab w:val="clear" w:pos="432"/>
          <w:tab w:val="num" w:pos="0"/>
          <w:tab w:val="left" w:pos="1485"/>
        </w:tabs>
        <w:suppressAutoHyphens/>
        <w:jc w:val="both"/>
      </w:pPr>
      <w:r w:rsidRPr="0048718D">
        <w:t xml:space="preserve">              Муниципальная программа «Комплексное развитие сельских территорий Камешкирского района Пензенской области» (далее - Программа) реализуется в рамках Государственной программы Российской Федерации «Комплексное развитие сельских территорий», утвержденной постановлением Правительства Российской Федерации от 31.05.2019 № 696.</w:t>
      </w:r>
    </w:p>
    <w:p w:rsidR="00633F16" w:rsidRPr="0048718D" w:rsidRDefault="00633F16" w:rsidP="00633F16">
      <w:pPr>
        <w:numPr>
          <w:ilvl w:val="0"/>
          <w:numId w:val="5"/>
        </w:numPr>
        <w:tabs>
          <w:tab w:val="clear" w:pos="432"/>
          <w:tab w:val="num" w:pos="0"/>
        </w:tabs>
        <w:suppressAutoHyphens/>
        <w:jc w:val="both"/>
      </w:pPr>
      <w:r w:rsidRPr="0048718D">
        <w:t xml:space="preserve">             Реализация мероприятий Программы осуществляется в рамках направления стратегического развития Пензенской области – «Пензенская область - территория комфортного проживания» Стратегии социально-экономического развития Пензенской области на период до 2035 года, утвержденной Законом Пензенской области от 15.05.2019 № 3323-ЗПО.</w:t>
      </w:r>
    </w:p>
    <w:p w:rsidR="00633F16" w:rsidRPr="0048718D" w:rsidRDefault="00633F16" w:rsidP="00633F16">
      <w:pPr>
        <w:ind w:firstLine="708"/>
        <w:jc w:val="both"/>
      </w:pPr>
      <w:r w:rsidRPr="0048718D">
        <w:t>Программа направлена на создание предпосылок для комплексного развития сельских территорий Камешкирского района посредством достижения следующих целей:</w:t>
      </w:r>
    </w:p>
    <w:p w:rsidR="00633F16" w:rsidRPr="0048718D" w:rsidRDefault="00633F16" w:rsidP="00633F16">
      <w:pPr>
        <w:snapToGrid w:val="0"/>
        <w:ind w:firstLine="580"/>
        <w:jc w:val="both"/>
      </w:pPr>
      <w:r w:rsidRPr="0048718D">
        <w:t>-создание комфортных условий жизнедеятельности в сельской местности;</w:t>
      </w:r>
    </w:p>
    <w:p w:rsidR="00633F16" w:rsidRPr="0048718D" w:rsidRDefault="00633F16" w:rsidP="00633F16">
      <w:pPr>
        <w:pStyle w:val="ConsPlusNormal0"/>
        <w:ind w:firstLine="580"/>
        <w:jc w:val="both"/>
        <w:rPr>
          <w:rFonts w:cs="Times New Roman"/>
        </w:rPr>
      </w:pPr>
      <w:r w:rsidRPr="0048718D">
        <w:rPr>
          <w:rFonts w:cs="Times New Roman"/>
        </w:rPr>
        <w:t>-стимулирование инвестиционной активности в агропромышленном комплексе путем создания благоприятных инфраструктурных условий в сельской местности;</w:t>
      </w:r>
    </w:p>
    <w:p w:rsidR="00633F16" w:rsidRPr="0048718D" w:rsidRDefault="00633F16" w:rsidP="00633F16">
      <w:pPr>
        <w:pStyle w:val="ConsPlusNormal0"/>
        <w:ind w:firstLine="580"/>
        <w:jc w:val="both"/>
        <w:rPr>
          <w:rFonts w:cs="Times New Roman"/>
        </w:rPr>
      </w:pPr>
      <w:r w:rsidRPr="0048718D">
        <w:rPr>
          <w:rFonts w:cs="Times New Roman"/>
        </w:rPr>
        <w:t>- активизация участия граждан, проживающих в сельской местности, в реализации общественно значимых проектов;</w:t>
      </w:r>
    </w:p>
    <w:p w:rsidR="00633F16" w:rsidRPr="0048718D" w:rsidRDefault="00633F16" w:rsidP="00633F16">
      <w:pPr>
        <w:pStyle w:val="ConsPlusNormal0"/>
        <w:shd w:val="clear" w:color="auto" w:fill="FFFFFF"/>
        <w:snapToGrid w:val="0"/>
        <w:spacing w:line="363" w:lineRule="atLeast"/>
        <w:ind w:firstLine="708"/>
        <w:jc w:val="both"/>
        <w:rPr>
          <w:rFonts w:cs="Times New Roman"/>
        </w:rPr>
      </w:pPr>
      <w:r w:rsidRPr="0048718D">
        <w:rPr>
          <w:rFonts w:cs="Times New Roman"/>
        </w:rPr>
        <w:t>- формирование позитивного отношения к сельской местности и сельскому образу жизни</w:t>
      </w:r>
    </w:p>
    <w:p w:rsidR="00633F16" w:rsidRPr="0048718D" w:rsidRDefault="00633F16" w:rsidP="00633F16">
      <w:pPr>
        <w:ind w:firstLine="709"/>
        <w:jc w:val="both"/>
      </w:pPr>
      <w:r w:rsidRPr="0048718D">
        <w:t>В рамках Программы предполагается решение следующих задач:</w:t>
      </w:r>
    </w:p>
    <w:p w:rsidR="00633F16" w:rsidRPr="0048718D" w:rsidRDefault="00633F16" w:rsidP="00633F16">
      <w:pPr>
        <w:ind w:firstLine="709"/>
        <w:jc w:val="both"/>
      </w:pPr>
      <w:r w:rsidRPr="0048718D">
        <w:t>улучшение жилищных условий граждан, проживающих на сельских территориях;</w:t>
      </w:r>
    </w:p>
    <w:p w:rsidR="00633F16" w:rsidRPr="0048718D" w:rsidRDefault="00633F16" w:rsidP="00633F16">
      <w:pPr>
        <w:ind w:firstLine="709"/>
        <w:jc w:val="both"/>
      </w:pPr>
      <w:r w:rsidRPr="0048718D">
        <w:t>обеспечение занятости сельского населения;</w:t>
      </w:r>
    </w:p>
    <w:p w:rsidR="00633F16" w:rsidRPr="0048718D" w:rsidRDefault="00633F16" w:rsidP="00633F16">
      <w:pPr>
        <w:ind w:firstLine="709"/>
        <w:jc w:val="both"/>
      </w:pPr>
      <w:r w:rsidRPr="0048718D">
        <w:t>обеспечение создания комфортных условий жизнедеятельности в сельской местности.</w:t>
      </w:r>
    </w:p>
    <w:p w:rsidR="00633F16" w:rsidRPr="0048718D" w:rsidRDefault="00633F16" w:rsidP="00633F16">
      <w:pPr>
        <w:ind w:firstLine="709"/>
        <w:jc w:val="both"/>
      </w:pPr>
      <w:r w:rsidRPr="0048718D">
        <w:t>Программа определяет цели, задачи, направления комплексного развития сельских территорий, объёмы финансового обеспечения мероприятий, а также их целевые показатели.</w:t>
      </w:r>
    </w:p>
    <w:p w:rsidR="00633F16" w:rsidRPr="0048718D" w:rsidRDefault="00633F16" w:rsidP="00633F16">
      <w:pPr>
        <w:snapToGrid w:val="0"/>
        <w:ind w:firstLine="720"/>
        <w:jc w:val="both"/>
      </w:pPr>
      <w:r w:rsidRPr="0048718D">
        <w:t>Динамика развития сельских территорий будет формироваться под воздействием различных факторов. Объективные различия в уровне социально-экономического развития сельских и городских территорий будут являться основной причиной дальнейшей миграции сельского населения в город. Вместе тем, ряд решений, предусмотренных Программой по повышению качества жизни на сельских территориях, позволит замедлить данную тенденцию, обеспечить сохранение численности сельского населения, в том числе молодежи, способствовать повышению уровня благосостояния населения</w:t>
      </w:r>
    </w:p>
    <w:p w:rsidR="00633F16" w:rsidRPr="0048718D" w:rsidRDefault="00633F16" w:rsidP="00633F16">
      <w:pPr>
        <w:tabs>
          <w:tab w:val="left" w:pos="6255"/>
        </w:tabs>
        <w:snapToGrid w:val="0"/>
        <w:ind w:firstLine="720"/>
        <w:jc w:val="both"/>
      </w:pPr>
      <w:r w:rsidRPr="0048718D">
        <w:tab/>
      </w:r>
    </w:p>
    <w:p w:rsidR="00633F16" w:rsidRPr="0048718D" w:rsidRDefault="00633F16" w:rsidP="00633F16">
      <w:pPr>
        <w:autoSpaceDE w:val="0"/>
        <w:rPr>
          <w:b/>
          <w:bCs/>
        </w:rPr>
      </w:pPr>
      <w:r w:rsidRPr="0048718D">
        <w:rPr>
          <w:b/>
          <w:bCs/>
        </w:rPr>
        <w:lastRenderedPageBreak/>
        <w:t xml:space="preserve">                          3.Сроки и этапы реализации муниципальной программы</w:t>
      </w:r>
    </w:p>
    <w:p w:rsidR="00633F16" w:rsidRPr="0048718D" w:rsidRDefault="00633F16" w:rsidP="00633F16">
      <w:pPr>
        <w:autoSpaceDE w:val="0"/>
        <w:jc w:val="both"/>
      </w:pPr>
    </w:p>
    <w:p w:rsidR="00633F16" w:rsidRPr="0048718D" w:rsidRDefault="00633F16" w:rsidP="00633F16">
      <w:pPr>
        <w:autoSpaceDE w:val="0"/>
        <w:ind w:firstLine="542"/>
        <w:jc w:val="both"/>
        <w:rPr>
          <w:color w:val="000000"/>
        </w:rPr>
      </w:pPr>
      <w:r w:rsidRPr="0048718D">
        <w:rPr>
          <w:color w:val="000000"/>
        </w:rPr>
        <w:t>Срок реализации Программы – 2020-202</w:t>
      </w:r>
      <w:r>
        <w:rPr>
          <w:color w:val="000000"/>
        </w:rPr>
        <w:t xml:space="preserve">7 </w:t>
      </w:r>
      <w:r w:rsidRPr="0048718D">
        <w:rPr>
          <w:color w:val="000000"/>
        </w:rPr>
        <w:t>годы.</w:t>
      </w:r>
    </w:p>
    <w:p w:rsidR="00633F16" w:rsidRPr="0048718D" w:rsidRDefault="00633F16" w:rsidP="00633F16">
      <w:pPr>
        <w:autoSpaceDE w:val="0"/>
        <w:rPr>
          <w:b/>
          <w:bCs/>
        </w:rPr>
      </w:pPr>
    </w:p>
    <w:p w:rsidR="00633F16" w:rsidRPr="0048718D" w:rsidRDefault="00633F16" w:rsidP="00633F16">
      <w:pPr>
        <w:autoSpaceDE w:val="0"/>
        <w:jc w:val="center"/>
        <w:rPr>
          <w:b/>
          <w:bCs/>
        </w:rPr>
      </w:pPr>
      <w:r w:rsidRPr="0048718D">
        <w:rPr>
          <w:b/>
          <w:bCs/>
        </w:rPr>
        <w:t xml:space="preserve">4.Основные меры правового регулирования, направленные </w:t>
      </w:r>
      <w:proofErr w:type="gramStart"/>
      <w:r w:rsidRPr="0048718D">
        <w:rPr>
          <w:b/>
          <w:bCs/>
        </w:rPr>
        <w:t>на</w:t>
      </w:r>
      <w:proofErr w:type="gramEnd"/>
      <w:r w:rsidRPr="0048718D">
        <w:rPr>
          <w:b/>
          <w:bCs/>
        </w:rPr>
        <w:t xml:space="preserve"> </w:t>
      </w:r>
    </w:p>
    <w:p w:rsidR="00633F16" w:rsidRPr="002543F6" w:rsidRDefault="00633F16" w:rsidP="00633F16">
      <w:pPr>
        <w:autoSpaceDE w:val="0"/>
        <w:jc w:val="center"/>
        <w:rPr>
          <w:b/>
          <w:bCs/>
        </w:rPr>
      </w:pPr>
      <w:r w:rsidRPr="0048718D">
        <w:rPr>
          <w:b/>
          <w:bCs/>
        </w:rPr>
        <w:t>достижение целевых показателей Муниципальной программы</w:t>
      </w:r>
    </w:p>
    <w:p w:rsidR="00633F16" w:rsidRPr="0048718D" w:rsidRDefault="00633F16" w:rsidP="00633F16">
      <w:pPr>
        <w:autoSpaceDE w:val="0"/>
        <w:spacing w:line="363" w:lineRule="atLeast"/>
        <w:ind w:firstLine="709"/>
        <w:jc w:val="both"/>
      </w:pPr>
      <w:r w:rsidRPr="0048718D">
        <w:t>Реализация мероприятий Муниципальной программы осуществляется при соблюдении следующих условий:</w:t>
      </w:r>
    </w:p>
    <w:p w:rsidR="00633F16" w:rsidRPr="0048718D" w:rsidRDefault="00633F16" w:rsidP="00633F16">
      <w:pPr>
        <w:autoSpaceDE w:val="0"/>
        <w:autoSpaceDN w:val="0"/>
        <w:adjustRightInd w:val="0"/>
        <w:ind w:firstLine="709"/>
        <w:jc w:val="both"/>
        <w:outlineLvl w:val="1"/>
        <w:rPr>
          <w:rFonts w:eastAsia="Calibri"/>
          <w:lang w:eastAsia="en-US"/>
        </w:rPr>
      </w:pPr>
      <w:r w:rsidRPr="0048718D">
        <w:rPr>
          <w:rFonts w:eastAsia="Calibri"/>
          <w:lang w:eastAsia="en-US"/>
        </w:rPr>
        <w:t>а) наличие муниципальной программы, содержащей предусмотренные мероприятия;</w:t>
      </w:r>
    </w:p>
    <w:p w:rsidR="00633F16" w:rsidRPr="0048718D" w:rsidRDefault="00633F16" w:rsidP="00633F16">
      <w:pPr>
        <w:autoSpaceDE w:val="0"/>
        <w:autoSpaceDN w:val="0"/>
        <w:adjustRightInd w:val="0"/>
        <w:ind w:firstLine="709"/>
        <w:jc w:val="both"/>
        <w:outlineLvl w:val="1"/>
        <w:rPr>
          <w:rFonts w:eastAsia="Calibri"/>
          <w:lang w:eastAsia="en-US"/>
        </w:rPr>
      </w:pPr>
      <w:r w:rsidRPr="0048718D">
        <w:rPr>
          <w:rFonts w:eastAsia="Calibri"/>
          <w:lang w:eastAsia="en-US"/>
        </w:rPr>
        <w:t xml:space="preserve">б) наличие в бюджете </w:t>
      </w:r>
      <w:r w:rsidRPr="0048718D">
        <w:t>Камешкирского</w:t>
      </w:r>
      <w:r w:rsidRPr="0048718D">
        <w:rPr>
          <w:rFonts w:eastAsia="Calibri"/>
          <w:lang w:eastAsia="en-US"/>
        </w:rPr>
        <w:t xml:space="preserve"> района Пензенской области бюджетных ассигнований на исполнение соответствующих расходных обязательств по финансированию мероприятий из бюджета </w:t>
      </w:r>
      <w:r w:rsidRPr="0048718D">
        <w:t>Камешкирского</w:t>
      </w:r>
      <w:r w:rsidRPr="0048718D">
        <w:rPr>
          <w:rFonts w:eastAsia="Calibri"/>
          <w:lang w:eastAsia="en-US"/>
        </w:rPr>
        <w:t xml:space="preserve"> района в объеме не менее 1%;</w:t>
      </w:r>
    </w:p>
    <w:p w:rsidR="00633F16" w:rsidRPr="0048718D" w:rsidRDefault="00633F16" w:rsidP="00633F16">
      <w:pPr>
        <w:autoSpaceDE w:val="0"/>
        <w:autoSpaceDN w:val="0"/>
        <w:adjustRightInd w:val="0"/>
        <w:ind w:firstLine="709"/>
        <w:jc w:val="both"/>
        <w:outlineLvl w:val="1"/>
        <w:rPr>
          <w:rFonts w:eastAsia="Calibri"/>
          <w:lang w:eastAsia="en-US"/>
        </w:rPr>
      </w:pPr>
      <w:r w:rsidRPr="0048718D">
        <w:rPr>
          <w:rFonts w:eastAsia="Calibri"/>
          <w:lang w:eastAsia="en-US"/>
        </w:rPr>
        <w:t xml:space="preserve">в) заключение соглашения между Министерством сельского хозяйства Пензенской области (далее – Министерство) и Администрацией </w:t>
      </w:r>
      <w:r w:rsidRPr="0048718D">
        <w:t>Камешкирского</w:t>
      </w:r>
      <w:r w:rsidRPr="0048718D">
        <w:rPr>
          <w:rFonts w:eastAsia="Calibri"/>
          <w:lang w:eastAsia="en-US"/>
        </w:rPr>
        <w:t xml:space="preserve"> района Пензенской области о предоставлении субсидии (далее – Соглашение).</w:t>
      </w:r>
    </w:p>
    <w:p w:rsidR="00633F16" w:rsidRPr="0048718D" w:rsidRDefault="00633F16" w:rsidP="00633F16">
      <w:pPr>
        <w:ind w:firstLine="709"/>
        <w:jc w:val="both"/>
      </w:pPr>
      <w:r w:rsidRPr="0048718D">
        <w:t>Порядок предоставления предусмотренных Муниципальной программой субсидий из федерального бюджета устанавливается Правительством Российской Федерации.</w:t>
      </w:r>
    </w:p>
    <w:p w:rsidR="00633F16" w:rsidRPr="0048718D" w:rsidRDefault="00633F16" w:rsidP="00633F16">
      <w:pPr>
        <w:ind w:firstLine="709"/>
        <w:jc w:val="both"/>
        <w:rPr>
          <w:rFonts w:eastAsia="Calibri"/>
          <w:lang w:eastAsia="en-US"/>
        </w:rPr>
      </w:pPr>
      <w:r w:rsidRPr="0048718D">
        <w:t>Условия и порядок предоставления субсидий за счет средств бюджета Пензенской области устанавливаются Правительством Пензенской области.</w:t>
      </w:r>
    </w:p>
    <w:p w:rsidR="00633F16" w:rsidRDefault="00633F16" w:rsidP="00633F16">
      <w:pPr>
        <w:snapToGrid w:val="0"/>
        <w:ind w:firstLine="720"/>
        <w:jc w:val="center"/>
        <w:rPr>
          <w:b/>
          <w:bCs/>
        </w:rPr>
      </w:pPr>
    </w:p>
    <w:p w:rsidR="00633F16" w:rsidRPr="0048718D" w:rsidRDefault="00633F16" w:rsidP="00633F16">
      <w:pPr>
        <w:snapToGrid w:val="0"/>
        <w:ind w:firstLine="720"/>
        <w:jc w:val="center"/>
        <w:rPr>
          <w:b/>
          <w:bCs/>
        </w:rPr>
      </w:pPr>
      <w:r w:rsidRPr="0048718D">
        <w:rPr>
          <w:b/>
          <w:bCs/>
        </w:rPr>
        <w:t xml:space="preserve">5. Программные мероприятия </w:t>
      </w:r>
    </w:p>
    <w:p w:rsidR="00633F16" w:rsidRPr="0048718D" w:rsidRDefault="00633F16" w:rsidP="00633F16">
      <w:pPr>
        <w:snapToGrid w:val="0"/>
        <w:ind w:firstLine="720"/>
        <w:jc w:val="center"/>
      </w:pPr>
    </w:p>
    <w:p w:rsidR="00633F16" w:rsidRPr="0048718D" w:rsidRDefault="00633F16" w:rsidP="00633F16">
      <w:pPr>
        <w:ind w:firstLine="709"/>
        <w:jc w:val="both"/>
      </w:pPr>
      <w:r w:rsidRPr="0048718D">
        <w:t>В состав Программы включены следующие мероприятия:</w:t>
      </w:r>
    </w:p>
    <w:p w:rsidR="00633F16" w:rsidRPr="0048718D" w:rsidRDefault="00633F16" w:rsidP="00633F16">
      <w:pPr>
        <w:snapToGrid w:val="0"/>
        <w:ind w:firstLine="709"/>
        <w:jc w:val="both"/>
      </w:pPr>
      <w:r w:rsidRPr="0048718D">
        <w:t>1. Улучшение жилищных условий населения, проживающего в сельских поселениях  Камешкирского района.</w:t>
      </w:r>
    </w:p>
    <w:p w:rsidR="00633F16" w:rsidRPr="0048718D" w:rsidRDefault="00633F16" w:rsidP="00633F16">
      <w:pPr>
        <w:snapToGrid w:val="0"/>
        <w:ind w:firstLine="840"/>
        <w:jc w:val="both"/>
      </w:pPr>
    </w:p>
    <w:p w:rsidR="00633F16" w:rsidRPr="00C90D32" w:rsidRDefault="00633F16" w:rsidP="00633F16">
      <w:pPr>
        <w:autoSpaceDE w:val="0"/>
        <w:snapToGrid w:val="0"/>
        <w:ind w:firstLine="840"/>
        <w:jc w:val="center"/>
        <w:rPr>
          <w:b/>
          <w:bCs/>
        </w:rPr>
      </w:pPr>
      <w:r w:rsidRPr="0048718D">
        <w:rPr>
          <w:b/>
          <w:bCs/>
        </w:rPr>
        <w:t>6. Ресурсное обеспечение реализации муниципальной программы</w:t>
      </w:r>
    </w:p>
    <w:p w:rsidR="00633F16" w:rsidRPr="0048718D" w:rsidRDefault="00633F16" w:rsidP="00633F16">
      <w:pPr>
        <w:autoSpaceDE w:val="0"/>
        <w:snapToGrid w:val="0"/>
        <w:ind w:firstLine="709"/>
        <w:jc w:val="both"/>
      </w:pPr>
      <w:r w:rsidRPr="0048718D">
        <w:t>Программа реализуется за счет средств федерального бюджета, регионального бюджетов, бюджетов района, а также внебюджетных источников.</w:t>
      </w:r>
    </w:p>
    <w:p w:rsidR="00633F16" w:rsidRPr="00C26064" w:rsidRDefault="00633F16" w:rsidP="00633F16">
      <w:pPr>
        <w:pStyle w:val="ConsPlusCell"/>
        <w:snapToGrid w:val="0"/>
        <w:rPr>
          <w:rFonts w:ascii="Times New Roman" w:hAnsi="Times New Roman" w:cs="Times New Roman"/>
          <w:sz w:val="24"/>
          <w:szCs w:val="24"/>
        </w:rPr>
      </w:pPr>
      <w:r w:rsidRPr="0048718D">
        <w:rPr>
          <w:rFonts w:ascii="Times New Roman" w:hAnsi="Times New Roman" w:cs="Times New Roman"/>
          <w:sz w:val="24"/>
          <w:szCs w:val="24"/>
        </w:rPr>
        <w:t xml:space="preserve">Общий объем </w:t>
      </w:r>
      <w:r w:rsidRPr="00803387">
        <w:rPr>
          <w:rFonts w:ascii="Times New Roman" w:hAnsi="Times New Roman" w:cs="Times New Roman"/>
          <w:sz w:val="24"/>
          <w:szCs w:val="24"/>
        </w:rPr>
        <w:t xml:space="preserve">финансирования Программы составляет </w:t>
      </w:r>
      <w:r w:rsidRPr="00803387">
        <w:rPr>
          <w:rFonts w:ascii="Times New Roman" w:hAnsi="Times New Roman" w:cs="Times New Roman"/>
          <w:b/>
          <w:sz w:val="24"/>
          <w:szCs w:val="24"/>
        </w:rPr>
        <w:t xml:space="preserve">– </w:t>
      </w:r>
      <w:r w:rsidRPr="00C26064">
        <w:rPr>
          <w:rFonts w:ascii="Times New Roman" w:hAnsi="Times New Roman" w:cs="Times New Roman"/>
          <w:b/>
          <w:sz w:val="24"/>
          <w:szCs w:val="24"/>
        </w:rPr>
        <w:t>40488,12531 тыс</w:t>
      </w:r>
      <w:proofErr w:type="gramStart"/>
      <w:r w:rsidRPr="00C26064">
        <w:rPr>
          <w:rFonts w:ascii="Times New Roman" w:hAnsi="Times New Roman" w:cs="Times New Roman"/>
          <w:b/>
          <w:sz w:val="24"/>
          <w:szCs w:val="24"/>
        </w:rPr>
        <w:t>.р</w:t>
      </w:r>
      <w:proofErr w:type="gramEnd"/>
      <w:r w:rsidRPr="00C26064">
        <w:rPr>
          <w:rFonts w:ascii="Times New Roman" w:hAnsi="Times New Roman" w:cs="Times New Roman"/>
          <w:b/>
          <w:sz w:val="24"/>
          <w:szCs w:val="24"/>
        </w:rPr>
        <w:t>ублей</w:t>
      </w:r>
      <w:r w:rsidRPr="00C26064">
        <w:rPr>
          <w:rFonts w:ascii="Times New Roman" w:hAnsi="Times New Roman" w:cs="Times New Roman"/>
          <w:sz w:val="24"/>
          <w:szCs w:val="24"/>
        </w:rPr>
        <w:t xml:space="preserve"> в том числе:</w:t>
      </w:r>
    </w:p>
    <w:p w:rsidR="00633F16" w:rsidRPr="00C26064" w:rsidRDefault="00633F16" w:rsidP="00633F16">
      <w:pPr>
        <w:pStyle w:val="ConsPlusCell"/>
        <w:rPr>
          <w:rFonts w:ascii="Times New Roman" w:hAnsi="Times New Roman" w:cs="Times New Roman"/>
          <w:sz w:val="24"/>
          <w:szCs w:val="24"/>
        </w:rPr>
      </w:pPr>
      <w:r w:rsidRPr="00C26064">
        <w:rPr>
          <w:rFonts w:ascii="Times New Roman" w:hAnsi="Times New Roman" w:cs="Times New Roman"/>
          <w:sz w:val="24"/>
          <w:szCs w:val="24"/>
        </w:rPr>
        <w:t xml:space="preserve">       - средства федерального бюджета                                 –   405,32331 тыс</w:t>
      </w:r>
      <w:proofErr w:type="gramStart"/>
      <w:r w:rsidRPr="00C26064">
        <w:rPr>
          <w:rFonts w:ascii="Times New Roman" w:hAnsi="Times New Roman" w:cs="Times New Roman"/>
          <w:sz w:val="24"/>
          <w:szCs w:val="24"/>
        </w:rPr>
        <w:t>.р</w:t>
      </w:r>
      <w:proofErr w:type="gramEnd"/>
      <w:r w:rsidRPr="00C26064">
        <w:rPr>
          <w:rFonts w:ascii="Times New Roman" w:hAnsi="Times New Roman" w:cs="Times New Roman"/>
          <w:sz w:val="24"/>
          <w:szCs w:val="24"/>
        </w:rPr>
        <w:t>ублей;</w:t>
      </w:r>
    </w:p>
    <w:p w:rsidR="00633F16" w:rsidRPr="00C26064" w:rsidRDefault="00633F16" w:rsidP="00633F16">
      <w:pPr>
        <w:pStyle w:val="ConsPlusCell"/>
        <w:rPr>
          <w:rFonts w:ascii="Times New Roman" w:hAnsi="Times New Roman" w:cs="Times New Roman"/>
          <w:sz w:val="24"/>
          <w:szCs w:val="24"/>
        </w:rPr>
      </w:pPr>
      <w:r w:rsidRPr="00C26064">
        <w:rPr>
          <w:rFonts w:ascii="Times New Roman" w:hAnsi="Times New Roman" w:cs="Times New Roman"/>
          <w:sz w:val="24"/>
          <w:szCs w:val="24"/>
        </w:rPr>
        <w:t xml:space="preserve">       - средства бюджета Пензенской области                      39314,943 тыс</w:t>
      </w:r>
      <w:proofErr w:type="gramStart"/>
      <w:r w:rsidRPr="00C26064">
        <w:rPr>
          <w:rFonts w:ascii="Times New Roman" w:hAnsi="Times New Roman" w:cs="Times New Roman"/>
          <w:sz w:val="24"/>
          <w:szCs w:val="24"/>
        </w:rPr>
        <w:t>.р</w:t>
      </w:r>
      <w:proofErr w:type="gramEnd"/>
      <w:r w:rsidRPr="00C26064">
        <w:rPr>
          <w:rFonts w:ascii="Times New Roman" w:hAnsi="Times New Roman" w:cs="Times New Roman"/>
          <w:sz w:val="24"/>
          <w:szCs w:val="24"/>
        </w:rPr>
        <w:t>ублей;</w:t>
      </w:r>
    </w:p>
    <w:p w:rsidR="00633F16" w:rsidRPr="00C26064" w:rsidRDefault="00633F16" w:rsidP="00633F16">
      <w:pPr>
        <w:pStyle w:val="ConsPlusCell"/>
        <w:rPr>
          <w:rFonts w:ascii="Times New Roman" w:hAnsi="Times New Roman" w:cs="Times New Roman"/>
          <w:sz w:val="24"/>
          <w:szCs w:val="24"/>
        </w:rPr>
      </w:pPr>
      <w:r w:rsidRPr="00C26064">
        <w:rPr>
          <w:rFonts w:ascii="Times New Roman" w:hAnsi="Times New Roman" w:cs="Times New Roman"/>
          <w:sz w:val="24"/>
          <w:szCs w:val="24"/>
        </w:rPr>
        <w:t xml:space="preserve">       - средства бюджета Камешкирского района                –    767,8588 тыс. рублей;</w:t>
      </w:r>
    </w:p>
    <w:p w:rsidR="00633F16" w:rsidRPr="00C26064" w:rsidRDefault="00633F16" w:rsidP="00633F16">
      <w:pPr>
        <w:pStyle w:val="ConsPlusCell"/>
        <w:snapToGrid w:val="0"/>
        <w:jc w:val="both"/>
        <w:rPr>
          <w:rFonts w:ascii="Times New Roman" w:hAnsi="Times New Roman" w:cs="Times New Roman"/>
          <w:sz w:val="24"/>
          <w:szCs w:val="24"/>
        </w:rPr>
      </w:pPr>
      <w:r w:rsidRPr="00C26064">
        <w:rPr>
          <w:rFonts w:ascii="Times New Roman" w:hAnsi="Times New Roman" w:cs="Times New Roman"/>
          <w:sz w:val="24"/>
          <w:szCs w:val="24"/>
        </w:rPr>
        <w:t xml:space="preserve">       - средства внебюджетных источников                         -              0   тыс. рублей.</w:t>
      </w:r>
    </w:p>
    <w:p w:rsidR="00633F16" w:rsidRPr="0048718D" w:rsidRDefault="00633F16" w:rsidP="00633F16">
      <w:pPr>
        <w:autoSpaceDE w:val="0"/>
        <w:snapToGrid w:val="0"/>
        <w:ind w:firstLine="709"/>
        <w:jc w:val="both"/>
        <w:rPr>
          <w:color w:val="FF0000"/>
        </w:rPr>
      </w:pPr>
      <w:r w:rsidRPr="0048718D">
        <w:t>Объемы финансирования Программы по источникам финансирования и направлениям расходования денежных сре</w:t>
      </w:r>
      <w:proofErr w:type="gramStart"/>
      <w:r w:rsidRPr="0048718D">
        <w:t>дств пр</w:t>
      </w:r>
      <w:proofErr w:type="gramEnd"/>
      <w:r w:rsidRPr="0048718D">
        <w:t>иведены в приложении №7.</w:t>
      </w:r>
    </w:p>
    <w:p w:rsidR="00633F16" w:rsidRPr="0048718D" w:rsidRDefault="00633F16" w:rsidP="00633F16">
      <w:pPr>
        <w:autoSpaceDE w:val="0"/>
        <w:snapToGrid w:val="0"/>
        <w:ind w:firstLine="709"/>
        <w:jc w:val="both"/>
      </w:pPr>
      <w:r w:rsidRPr="0048718D">
        <w:t>Предоставление средств федерального бюджета, бюджета Пензенской области на реализацию мероприятий настоящей Программы осуществляется на основании соглашений, заключаемых Министерством сельского хозяйства Российской Федерации с органом исполнительной власти субъекта Российской Федерации, а также органом исполнительной власти субъекта Российской Федерации с органом местного самоуправления.</w:t>
      </w:r>
    </w:p>
    <w:p w:rsidR="00633F16" w:rsidRPr="0048718D" w:rsidRDefault="00633F16" w:rsidP="00633F16">
      <w:pPr>
        <w:autoSpaceDE w:val="0"/>
        <w:snapToGrid w:val="0"/>
        <w:ind w:firstLine="709"/>
        <w:jc w:val="both"/>
      </w:pPr>
      <w:r w:rsidRPr="0048718D">
        <w:t>Орган местного самоуправления ежегодно в сроки, установленные органом исполнительной власти субъекта Российской Федерации, представляет, по рекомендуемой субъектом Российской Федерации форме, заявку на реализацию мероприятий настоящей Программы для включения (отбора) их в Программу, осуществляемую органом исполнительной субъекта Российской Федерации.</w:t>
      </w:r>
    </w:p>
    <w:p w:rsidR="00633F16" w:rsidRPr="0048718D" w:rsidRDefault="00633F16" w:rsidP="00633F16">
      <w:pPr>
        <w:autoSpaceDE w:val="0"/>
        <w:snapToGrid w:val="0"/>
        <w:ind w:firstLine="540"/>
        <w:jc w:val="both"/>
      </w:pPr>
    </w:p>
    <w:p w:rsidR="00633F16" w:rsidRDefault="00633F16" w:rsidP="00633F16">
      <w:pPr>
        <w:autoSpaceDE w:val="0"/>
        <w:snapToGrid w:val="0"/>
        <w:ind w:firstLine="540"/>
        <w:jc w:val="center"/>
        <w:rPr>
          <w:b/>
          <w:bCs/>
        </w:rPr>
      </w:pPr>
    </w:p>
    <w:p w:rsidR="00633F16" w:rsidRDefault="00633F16" w:rsidP="00633F16">
      <w:pPr>
        <w:autoSpaceDE w:val="0"/>
        <w:snapToGrid w:val="0"/>
        <w:ind w:firstLine="540"/>
        <w:jc w:val="center"/>
        <w:rPr>
          <w:b/>
          <w:bCs/>
        </w:rPr>
      </w:pPr>
    </w:p>
    <w:p w:rsidR="00633F16" w:rsidRPr="0048718D" w:rsidRDefault="00633F16" w:rsidP="00633F16">
      <w:pPr>
        <w:autoSpaceDE w:val="0"/>
        <w:snapToGrid w:val="0"/>
        <w:ind w:firstLine="540"/>
        <w:jc w:val="center"/>
        <w:rPr>
          <w:b/>
          <w:bCs/>
        </w:rPr>
      </w:pPr>
      <w:r w:rsidRPr="0048718D">
        <w:rPr>
          <w:b/>
          <w:bCs/>
        </w:rPr>
        <w:t>7.Анализ рисков реализации Муниципальной программы и меры управления рисками</w:t>
      </w:r>
    </w:p>
    <w:p w:rsidR="00633F16" w:rsidRPr="0048718D" w:rsidRDefault="00633F16" w:rsidP="00633F16">
      <w:pPr>
        <w:autoSpaceDE w:val="0"/>
        <w:snapToGrid w:val="0"/>
        <w:ind w:firstLine="540"/>
        <w:jc w:val="both"/>
      </w:pPr>
    </w:p>
    <w:p w:rsidR="00633F16" w:rsidRPr="0048718D" w:rsidRDefault="00633F16" w:rsidP="00633F16">
      <w:pPr>
        <w:autoSpaceDE w:val="0"/>
        <w:ind w:firstLine="709"/>
        <w:jc w:val="both"/>
      </w:pPr>
      <w:r w:rsidRPr="0048718D">
        <w:t>При реализации Муниципальной программы осуществляются меры, направленные на снижение последствий рисков и повышение уровня гарантированности достижения предусмотренных в ней конечных результатов.</w:t>
      </w:r>
    </w:p>
    <w:p w:rsidR="00633F16" w:rsidRPr="0048718D" w:rsidRDefault="00633F16" w:rsidP="00633F16">
      <w:pPr>
        <w:autoSpaceDE w:val="0"/>
        <w:snapToGrid w:val="0"/>
        <w:ind w:firstLine="709"/>
        <w:jc w:val="both"/>
      </w:pPr>
      <w:r w:rsidRPr="0048718D">
        <w:t xml:space="preserve">К </w:t>
      </w:r>
      <w:proofErr w:type="gramStart"/>
      <w:r w:rsidRPr="0048718D">
        <w:t>рискам</w:t>
      </w:r>
      <w:proofErr w:type="gramEnd"/>
      <w:r w:rsidRPr="0048718D">
        <w:t xml:space="preserve"> в том числе относятся:</w:t>
      </w:r>
    </w:p>
    <w:p w:rsidR="00633F16" w:rsidRPr="0048718D" w:rsidRDefault="00633F16" w:rsidP="00633F16">
      <w:pPr>
        <w:autoSpaceDE w:val="0"/>
        <w:snapToGrid w:val="0"/>
        <w:ind w:firstLine="709"/>
        <w:jc w:val="both"/>
      </w:pPr>
      <w:r w:rsidRPr="0048718D">
        <w:t>-организационные риски, связанные с ошибками управления реализацией муниципальной программы, неготовностью организационной инфраструктуры к решению задач, поставленных муниципальной программой, что может привести к нецелевому и (или) неэффективному использованию бюджетных средств, невыполнению ряда мероприятий Программы или задержке в их выполнении;</w:t>
      </w:r>
    </w:p>
    <w:p w:rsidR="00633F16" w:rsidRPr="0048718D" w:rsidRDefault="00633F16" w:rsidP="00633F16">
      <w:pPr>
        <w:autoSpaceDE w:val="0"/>
        <w:snapToGrid w:val="0"/>
        <w:ind w:firstLine="709"/>
        <w:jc w:val="both"/>
      </w:pPr>
      <w:r w:rsidRPr="0048718D">
        <w:t>- финансовые риски, которые связаны с финансированием муниципальной программы в неполном объеме за счет бюджета Камешкирского района. Данный риск возникает по причине длительного срока реализации муниципальной программы;</w:t>
      </w:r>
    </w:p>
    <w:p w:rsidR="00633F16" w:rsidRPr="0048718D" w:rsidRDefault="00633F16" w:rsidP="00633F16">
      <w:pPr>
        <w:autoSpaceDE w:val="0"/>
        <w:snapToGrid w:val="0"/>
        <w:ind w:firstLine="709"/>
        <w:jc w:val="both"/>
      </w:pPr>
      <w:r w:rsidRPr="0048718D">
        <w:t xml:space="preserve">-непредвиденные риски, связанные с кризисными явлениями в экономике, с природными и техногенными катастрофами, что может привести к снижению бюджетных доходов, ухудшению динамики основных макроэкономических показателей, а также потребовать концентрации средств бюджета Камешкирского района на </w:t>
      </w:r>
      <w:r w:rsidRPr="0048718D">
        <w:lastRenderedPageBreak/>
        <w:t>преодоление последствий таких катастроф.</w:t>
      </w:r>
    </w:p>
    <w:p w:rsidR="00633F16" w:rsidRPr="0048718D" w:rsidRDefault="00633F16" w:rsidP="00633F16">
      <w:pPr>
        <w:tabs>
          <w:tab w:val="left" w:pos="0"/>
          <w:tab w:val="left" w:pos="567"/>
          <w:tab w:val="left" w:pos="709"/>
          <w:tab w:val="left" w:pos="851"/>
        </w:tabs>
        <w:ind w:firstLine="709"/>
        <w:jc w:val="both"/>
      </w:pPr>
      <w:r w:rsidRPr="0048718D">
        <w:rPr>
          <w:color w:val="000000"/>
        </w:rPr>
        <w:t>Минимизация рисков может быть достигнута за счет обеспечения выполнения муниципальной программы необходимыми для достижения результатов ресурсами, в том числе необходимого финансирования мероприятий. Эффективность использования средств бюджета</w:t>
      </w:r>
      <w:r w:rsidRPr="0048718D">
        <w:t xml:space="preserve"> Камешкирского</w:t>
      </w:r>
      <w:r w:rsidRPr="0048718D">
        <w:rPr>
          <w:color w:val="000000"/>
        </w:rPr>
        <w:t xml:space="preserve"> района будет зависеть, в том числе, и от согласованного решения общесистемных проблем на уровне </w:t>
      </w:r>
      <w:r w:rsidRPr="0048718D">
        <w:t>Камешкирского района.</w:t>
      </w:r>
      <w:r w:rsidRPr="0048718D">
        <w:rPr>
          <w:color w:val="000000"/>
        </w:rPr>
        <w:t xml:space="preserve"> </w:t>
      </w:r>
      <w:r w:rsidRPr="0048718D">
        <w:t xml:space="preserve">Минимизация организационных рисков связана главным образом с эффективной координацией выполнения мероприятий муниципальной программы. </w:t>
      </w:r>
    </w:p>
    <w:p w:rsidR="00633F16" w:rsidRPr="0048718D" w:rsidRDefault="00633F16" w:rsidP="00633F16">
      <w:pPr>
        <w:tabs>
          <w:tab w:val="left" w:pos="0"/>
          <w:tab w:val="left" w:pos="567"/>
          <w:tab w:val="left" w:pos="709"/>
          <w:tab w:val="left" w:pos="851"/>
        </w:tabs>
        <w:ind w:firstLine="709"/>
        <w:jc w:val="both"/>
      </w:pPr>
      <w:r w:rsidRPr="0048718D">
        <w:t>В целях управления указанными рисками в ходе реализации муниципальной программы предусматриваются:</w:t>
      </w:r>
    </w:p>
    <w:p w:rsidR="00633F16" w:rsidRPr="0048718D" w:rsidRDefault="00633F16" w:rsidP="00633F16">
      <w:pPr>
        <w:tabs>
          <w:tab w:val="left" w:pos="0"/>
          <w:tab w:val="left" w:pos="567"/>
          <w:tab w:val="left" w:pos="709"/>
          <w:tab w:val="left" w:pos="851"/>
        </w:tabs>
        <w:ind w:firstLine="709"/>
        <w:jc w:val="both"/>
      </w:pPr>
      <w:r w:rsidRPr="0048718D">
        <w:t>- проведение мониторинга действующего законодательства;</w:t>
      </w:r>
    </w:p>
    <w:p w:rsidR="00633F16" w:rsidRPr="0048718D" w:rsidRDefault="00633F16" w:rsidP="00633F16">
      <w:pPr>
        <w:tabs>
          <w:tab w:val="left" w:pos="0"/>
          <w:tab w:val="left" w:pos="567"/>
          <w:tab w:val="left" w:pos="709"/>
          <w:tab w:val="left" w:pos="851"/>
        </w:tabs>
        <w:ind w:firstLine="709"/>
        <w:jc w:val="both"/>
      </w:pPr>
      <w:r w:rsidRPr="0048718D">
        <w:t xml:space="preserve">- своевременное внесение изменений в действующие муниципальные правовые акты администрации Камешкирского района; </w:t>
      </w:r>
    </w:p>
    <w:p w:rsidR="00633F16" w:rsidRPr="0048718D" w:rsidRDefault="00633F16" w:rsidP="00633F16">
      <w:pPr>
        <w:tabs>
          <w:tab w:val="left" w:pos="0"/>
          <w:tab w:val="left" w:pos="567"/>
          <w:tab w:val="left" w:pos="709"/>
          <w:tab w:val="left" w:pos="851"/>
        </w:tabs>
        <w:autoSpaceDE w:val="0"/>
        <w:snapToGrid w:val="0"/>
        <w:ind w:firstLine="709"/>
        <w:jc w:val="both"/>
        <w:rPr>
          <w:color w:val="000000"/>
        </w:rPr>
      </w:pPr>
      <w:r w:rsidRPr="0048718D">
        <w:rPr>
          <w:color w:val="000000"/>
        </w:rPr>
        <w:t>- оперативное внесение изменений в регламенты подготовки и выдачи документов, принятие организационно–технических мер.</w:t>
      </w:r>
    </w:p>
    <w:p w:rsidR="00633F16" w:rsidRPr="0048718D" w:rsidRDefault="00633F16" w:rsidP="00633F16">
      <w:pPr>
        <w:tabs>
          <w:tab w:val="left" w:pos="0"/>
          <w:tab w:val="left" w:pos="567"/>
          <w:tab w:val="left" w:pos="709"/>
          <w:tab w:val="left" w:pos="851"/>
        </w:tabs>
        <w:autoSpaceDE w:val="0"/>
        <w:snapToGrid w:val="0"/>
        <w:ind w:firstLine="563"/>
        <w:jc w:val="both"/>
        <w:rPr>
          <w:color w:val="000000"/>
        </w:rPr>
      </w:pPr>
    </w:p>
    <w:p w:rsidR="00633F16" w:rsidRPr="0048718D" w:rsidRDefault="00633F16" w:rsidP="00633F16">
      <w:pPr>
        <w:ind w:firstLine="544"/>
        <w:jc w:val="center"/>
        <w:rPr>
          <w:b/>
          <w:bCs/>
          <w:color w:val="000000"/>
        </w:rPr>
      </w:pPr>
      <w:r w:rsidRPr="0048718D">
        <w:rPr>
          <w:b/>
          <w:bCs/>
          <w:color w:val="000000"/>
        </w:rPr>
        <w:t xml:space="preserve">8. Оценка планируемой эффективности реализации </w:t>
      </w:r>
    </w:p>
    <w:p w:rsidR="00633F16" w:rsidRPr="0048718D" w:rsidRDefault="00633F16" w:rsidP="00633F16">
      <w:pPr>
        <w:tabs>
          <w:tab w:val="left" w:pos="0"/>
          <w:tab w:val="left" w:pos="567"/>
          <w:tab w:val="left" w:pos="709"/>
          <w:tab w:val="left" w:pos="851"/>
        </w:tabs>
        <w:autoSpaceDE w:val="0"/>
        <w:snapToGrid w:val="0"/>
        <w:spacing w:line="200" w:lineRule="atLeast"/>
        <w:ind w:firstLine="544"/>
        <w:jc w:val="center"/>
        <w:rPr>
          <w:b/>
          <w:bCs/>
          <w:color w:val="000000"/>
        </w:rPr>
      </w:pPr>
      <w:r w:rsidRPr="0048718D">
        <w:rPr>
          <w:b/>
          <w:bCs/>
          <w:color w:val="000000"/>
        </w:rPr>
        <w:t>муниципальной программы</w:t>
      </w:r>
    </w:p>
    <w:p w:rsidR="00633F16" w:rsidRPr="0048718D" w:rsidRDefault="00633F16" w:rsidP="00633F16">
      <w:pPr>
        <w:autoSpaceDE w:val="0"/>
        <w:snapToGrid w:val="0"/>
        <w:spacing w:line="360" w:lineRule="atLeast"/>
        <w:ind w:firstLine="709"/>
        <w:jc w:val="both"/>
      </w:pPr>
    </w:p>
    <w:p w:rsidR="00633F16" w:rsidRPr="0048718D" w:rsidRDefault="00633F16" w:rsidP="00633F16">
      <w:pPr>
        <w:ind w:firstLine="709"/>
        <w:jc w:val="both"/>
      </w:pPr>
      <w:r w:rsidRPr="0048718D">
        <w:t>Использование комплексного подхода к повышению уровня комфортности проживания в сельских поселениях района будет способствовать созданию благоприятных условий для повышения инвестиционной активности в агропромышленном секторе экономики района, созданию новых рабочих мест, расширению налогооблагаемой базы местного бюджета.</w:t>
      </w:r>
    </w:p>
    <w:p w:rsidR="00633F16" w:rsidRPr="0048718D" w:rsidRDefault="00633F16" w:rsidP="00633F16">
      <w:pPr>
        <w:ind w:firstLine="709"/>
        <w:jc w:val="both"/>
        <w:rPr>
          <w:color w:val="000000"/>
        </w:rPr>
      </w:pPr>
      <w:r w:rsidRPr="0048718D">
        <w:rPr>
          <w:color w:val="000000"/>
        </w:rPr>
        <w:t xml:space="preserve">Программа носит социально ориентированный характер. Приоритетными направлениями ее реализации являются комплексное обустройство сельских поселений и содействие улучшению жилищных условий сельского населения </w:t>
      </w:r>
      <w:r w:rsidRPr="0048718D">
        <w:t>Камешкирского</w:t>
      </w:r>
      <w:r w:rsidRPr="0048718D">
        <w:rPr>
          <w:color w:val="000000"/>
        </w:rPr>
        <w:t xml:space="preserve"> района.</w:t>
      </w:r>
    </w:p>
    <w:p w:rsidR="00633F16" w:rsidRPr="0048718D" w:rsidRDefault="00633F16" w:rsidP="00633F16">
      <w:pPr>
        <w:ind w:firstLine="709"/>
        <w:jc w:val="both"/>
      </w:pPr>
      <w:r w:rsidRPr="0048718D">
        <w:t>В совокупности указанные мероприятия направлены на облегчение условий труда и быта сельского населения и наряду с другими мерами содействия улучшению демографической ситуации способствуют увеличению продолжительности жизни и рождаемости в муниципальном образовании.</w:t>
      </w:r>
    </w:p>
    <w:p w:rsidR="00633F16" w:rsidRPr="0048718D" w:rsidRDefault="00633F16" w:rsidP="00633F16">
      <w:pPr>
        <w:ind w:firstLine="709"/>
        <w:jc w:val="both"/>
        <w:rPr>
          <w:color w:val="000000"/>
        </w:rPr>
      </w:pPr>
      <w:r w:rsidRPr="0048718D">
        <w:rPr>
          <w:color w:val="000000"/>
        </w:rPr>
        <w:t>Оценка эффективности реализации Программы производится путем сравнения фактически достигнутых значений целевых индикаторов и показателей за соответствующий год с утвержденными на год значениями целевых индикаторов и показателей.</w:t>
      </w:r>
    </w:p>
    <w:p w:rsidR="00633F16" w:rsidRPr="0048718D" w:rsidRDefault="00633F16" w:rsidP="00633F16">
      <w:pPr>
        <w:ind w:firstLine="840"/>
        <w:jc w:val="center"/>
        <w:rPr>
          <w:b/>
          <w:bCs/>
        </w:rPr>
      </w:pPr>
    </w:p>
    <w:p w:rsidR="00633F16" w:rsidRDefault="00633F16" w:rsidP="00633F16">
      <w:pPr>
        <w:ind w:firstLine="840"/>
        <w:jc w:val="center"/>
        <w:rPr>
          <w:b/>
          <w:bCs/>
        </w:rPr>
      </w:pPr>
    </w:p>
    <w:p w:rsidR="00633F16" w:rsidRDefault="00633F16" w:rsidP="00633F16">
      <w:pPr>
        <w:ind w:firstLine="840"/>
        <w:jc w:val="center"/>
        <w:rPr>
          <w:b/>
          <w:bCs/>
        </w:rPr>
      </w:pPr>
    </w:p>
    <w:p w:rsidR="00633F16" w:rsidRPr="0048718D" w:rsidRDefault="00633F16" w:rsidP="00633F16">
      <w:pPr>
        <w:ind w:firstLine="840"/>
        <w:jc w:val="center"/>
        <w:rPr>
          <w:b/>
          <w:bCs/>
        </w:rPr>
      </w:pPr>
      <w:r w:rsidRPr="0048718D">
        <w:rPr>
          <w:b/>
          <w:bCs/>
        </w:rPr>
        <w:t xml:space="preserve">9. Механизм реализации Программы </w:t>
      </w:r>
    </w:p>
    <w:p w:rsidR="00633F16" w:rsidRPr="0048718D" w:rsidRDefault="00633F16" w:rsidP="00633F16">
      <w:pPr>
        <w:ind w:firstLine="840"/>
      </w:pPr>
    </w:p>
    <w:p w:rsidR="00633F16" w:rsidRPr="0048718D" w:rsidRDefault="00633F16" w:rsidP="00633F16">
      <w:pPr>
        <w:ind w:firstLine="709"/>
        <w:jc w:val="both"/>
      </w:pPr>
      <w:r w:rsidRPr="0048718D">
        <w:t>Механизм реализации Программы базируется на комплексе организационных, экономических, административных мер, необходимых для достижения поставленных задач и целевых индикаторов.</w:t>
      </w:r>
    </w:p>
    <w:p w:rsidR="00633F16" w:rsidRPr="0048718D" w:rsidRDefault="00633F16" w:rsidP="00633F16">
      <w:pPr>
        <w:ind w:firstLine="709"/>
        <w:jc w:val="both"/>
      </w:pPr>
      <w:r w:rsidRPr="0048718D">
        <w:t>Администрация Камешкирского района Пензенской области:</w:t>
      </w:r>
    </w:p>
    <w:p w:rsidR="00633F16" w:rsidRPr="0048718D" w:rsidRDefault="00633F16" w:rsidP="00633F16">
      <w:pPr>
        <w:ind w:firstLine="709"/>
        <w:jc w:val="both"/>
      </w:pPr>
      <w:r w:rsidRPr="0048718D">
        <w:t>1) осуществляет ежегодный мониторинг реализации Программы;</w:t>
      </w:r>
    </w:p>
    <w:p w:rsidR="00633F16" w:rsidRPr="0048718D" w:rsidRDefault="00633F16" w:rsidP="00633F16">
      <w:pPr>
        <w:ind w:firstLine="709"/>
        <w:jc w:val="both"/>
      </w:pPr>
      <w:r w:rsidRPr="0048718D">
        <w:t>2) обеспечивает эффективное использование финансовых ресурсов, выделяемых для реализации мероприятий и проектов в соответствии с Программой;</w:t>
      </w:r>
    </w:p>
    <w:p w:rsidR="00633F16" w:rsidRPr="0048718D" w:rsidRDefault="00633F16" w:rsidP="00633F16">
      <w:pPr>
        <w:ind w:firstLine="709"/>
        <w:jc w:val="both"/>
        <w:rPr>
          <w:color w:val="000000"/>
        </w:rPr>
      </w:pPr>
      <w:r w:rsidRPr="0048718D">
        <w:t>3) ежегодно проводит о</w:t>
      </w:r>
      <w:r w:rsidRPr="0048718D">
        <w:rPr>
          <w:color w:val="000000"/>
        </w:rPr>
        <w:t>ценку эффективности реализации Программы путем сравнения фактически достигнутых значений целевых индикаторов и показателей за соответствующий год с утвержденными на год значениями целевых индикаторов и показателей;</w:t>
      </w:r>
    </w:p>
    <w:p w:rsidR="00633F16" w:rsidRPr="00C90D32" w:rsidRDefault="00633F16" w:rsidP="00633F16">
      <w:pPr>
        <w:ind w:firstLine="709"/>
        <w:jc w:val="both"/>
      </w:pPr>
      <w:r w:rsidRPr="0048718D">
        <w:t>4) по результатам анализа Программу актуализируют на начала года, а также на момент поступления федеральных региональных средств.</w:t>
      </w:r>
    </w:p>
    <w:p w:rsidR="00633F16" w:rsidRPr="0048718D" w:rsidRDefault="00633F16" w:rsidP="00633F16">
      <w:pPr>
        <w:spacing w:line="363" w:lineRule="atLeast"/>
        <w:jc w:val="both"/>
        <w:rPr>
          <w:sz w:val="28"/>
        </w:rPr>
      </w:pPr>
    </w:p>
    <w:p w:rsidR="00633F16" w:rsidRPr="0048718D" w:rsidRDefault="00633F16" w:rsidP="00633F16">
      <w:pPr>
        <w:pStyle w:val="aff2"/>
        <w:spacing w:after="0"/>
        <w:jc w:val="right"/>
        <w:rPr>
          <w:bCs/>
        </w:rPr>
      </w:pPr>
      <w:r w:rsidRPr="0048718D">
        <w:rPr>
          <w:bCs/>
        </w:rPr>
        <w:t>Приложение</w:t>
      </w:r>
      <w:proofErr w:type="gramStart"/>
      <w:r w:rsidRPr="0048718D">
        <w:rPr>
          <w:bCs/>
        </w:rPr>
        <w:t>1</w:t>
      </w:r>
      <w:proofErr w:type="gramEnd"/>
    </w:p>
    <w:p w:rsidR="00633F16" w:rsidRPr="0048718D" w:rsidRDefault="00633F16" w:rsidP="00633F16">
      <w:pPr>
        <w:pStyle w:val="aff2"/>
        <w:spacing w:after="0"/>
        <w:jc w:val="center"/>
        <w:rPr>
          <w:b/>
          <w:bCs/>
        </w:rPr>
      </w:pPr>
      <w:r w:rsidRPr="0048718D">
        <w:rPr>
          <w:b/>
          <w:bCs/>
        </w:rPr>
        <w:t>Подпрограмма 1</w:t>
      </w:r>
    </w:p>
    <w:p w:rsidR="00633F16" w:rsidRPr="0048718D" w:rsidRDefault="00633F16" w:rsidP="00633F16">
      <w:pPr>
        <w:pStyle w:val="aff2"/>
        <w:spacing w:after="0"/>
        <w:jc w:val="center"/>
        <w:rPr>
          <w:b/>
          <w:bCs/>
        </w:rPr>
      </w:pPr>
      <w:r w:rsidRPr="0048718D">
        <w:rPr>
          <w:b/>
          <w:bCs/>
        </w:rPr>
        <w:t xml:space="preserve">«Создание условий для обеспечения доступным и комфортным жильём </w:t>
      </w:r>
    </w:p>
    <w:p w:rsidR="00633F16" w:rsidRPr="0048718D" w:rsidRDefault="00633F16" w:rsidP="00633F16">
      <w:pPr>
        <w:pStyle w:val="aff2"/>
        <w:spacing w:after="0"/>
        <w:jc w:val="center"/>
      </w:pPr>
      <w:r w:rsidRPr="0048718D">
        <w:rPr>
          <w:b/>
          <w:bCs/>
        </w:rPr>
        <w:t>сельского населения»</w:t>
      </w:r>
    </w:p>
    <w:p w:rsidR="00633F16" w:rsidRPr="0048718D" w:rsidRDefault="00633F16" w:rsidP="00633F16">
      <w:pPr>
        <w:pStyle w:val="aff2"/>
        <w:spacing w:after="0"/>
        <w:rPr>
          <w:b/>
          <w:bCs/>
        </w:rPr>
      </w:pPr>
      <w:r w:rsidRPr="0048718D">
        <w:t xml:space="preserve">  </w:t>
      </w:r>
    </w:p>
    <w:p w:rsidR="00633F16" w:rsidRPr="0048718D" w:rsidRDefault="00633F16" w:rsidP="00633F16">
      <w:pPr>
        <w:pStyle w:val="aff2"/>
        <w:spacing w:after="0"/>
        <w:jc w:val="center"/>
        <w:rPr>
          <w:b/>
          <w:bCs/>
        </w:rPr>
      </w:pPr>
      <w:proofErr w:type="gramStart"/>
      <w:r w:rsidRPr="0048718D">
        <w:rPr>
          <w:b/>
          <w:bCs/>
        </w:rPr>
        <w:t>П</w:t>
      </w:r>
      <w:proofErr w:type="gramEnd"/>
      <w:r w:rsidRPr="0048718D">
        <w:rPr>
          <w:b/>
          <w:bCs/>
        </w:rPr>
        <w:t xml:space="preserve"> А С П О Р Т</w:t>
      </w:r>
    </w:p>
    <w:p w:rsidR="00633F16" w:rsidRPr="0048718D" w:rsidRDefault="00633F16" w:rsidP="00633F16">
      <w:pPr>
        <w:pStyle w:val="aff2"/>
        <w:spacing w:after="0"/>
        <w:jc w:val="center"/>
        <w:rPr>
          <w:b/>
          <w:bCs/>
        </w:rPr>
      </w:pPr>
      <w:r w:rsidRPr="0048718D">
        <w:rPr>
          <w:b/>
          <w:bCs/>
        </w:rPr>
        <w:t>подпрограммы муниципальной программы Камешкирского района</w:t>
      </w:r>
    </w:p>
    <w:p w:rsidR="00633F16" w:rsidRPr="0048718D" w:rsidRDefault="00633F16" w:rsidP="00633F16">
      <w:pPr>
        <w:pStyle w:val="aff2"/>
        <w:spacing w:after="0"/>
        <w:jc w:val="center"/>
        <w:rPr>
          <w:b/>
          <w:bCs/>
        </w:rPr>
      </w:pPr>
      <w:r w:rsidRPr="0048718D">
        <w:rPr>
          <w:b/>
          <w:bCs/>
        </w:rPr>
        <w:t>Пензенской области</w:t>
      </w:r>
    </w:p>
    <w:p w:rsidR="00633F16" w:rsidRPr="0048718D" w:rsidRDefault="00633F16" w:rsidP="00633F16">
      <w:pPr>
        <w:pStyle w:val="aff2"/>
        <w:spacing w:after="0"/>
        <w:jc w:val="center"/>
        <w:rPr>
          <w:b/>
        </w:rPr>
      </w:pPr>
      <w:r w:rsidRPr="0048718D">
        <w:rPr>
          <w:b/>
        </w:rPr>
        <w:t>"Комплексное  развитие сельских территорий Камешкирского района</w:t>
      </w:r>
    </w:p>
    <w:p w:rsidR="00633F16" w:rsidRPr="0048718D" w:rsidRDefault="00633F16" w:rsidP="00633F16">
      <w:pPr>
        <w:pStyle w:val="aff2"/>
        <w:spacing w:after="0"/>
        <w:jc w:val="center"/>
      </w:pPr>
      <w:r w:rsidRPr="0048718D">
        <w:rPr>
          <w:b/>
        </w:rPr>
        <w:t>Пензенской области"</w:t>
      </w:r>
    </w:p>
    <w:tbl>
      <w:tblPr>
        <w:tblW w:w="0" w:type="auto"/>
        <w:tblInd w:w="28" w:type="dxa"/>
        <w:tblLayout w:type="fixed"/>
        <w:tblCellMar>
          <w:top w:w="28" w:type="dxa"/>
          <w:left w:w="28" w:type="dxa"/>
          <w:bottom w:w="28" w:type="dxa"/>
          <w:right w:w="28" w:type="dxa"/>
        </w:tblCellMar>
        <w:tblLook w:val="0000" w:firstRow="0" w:lastRow="0" w:firstColumn="0" w:lastColumn="0" w:noHBand="0" w:noVBand="0"/>
      </w:tblPr>
      <w:tblGrid>
        <w:gridCol w:w="3828"/>
        <w:gridCol w:w="5953"/>
      </w:tblGrid>
      <w:tr w:rsidR="00633F16" w:rsidRPr="0048718D" w:rsidTr="00633F16">
        <w:tc>
          <w:tcPr>
            <w:tcW w:w="3828" w:type="dxa"/>
            <w:tcBorders>
              <w:top w:val="single" w:sz="8" w:space="0" w:color="808080"/>
              <w:left w:val="single" w:sz="8" w:space="0" w:color="808080"/>
              <w:bottom w:val="single" w:sz="8" w:space="0" w:color="808080"/>
            </w:tcBorders>
          </w:tcPr>
          <w:p w:rsidR="00633F16" w:rsidRPr="0048718D" w:rsidRDefault="00633F16" w:rsidP="00633F16">
            <w:pPr>
              <w:pStyle w:val="aff3"/>
            </w:pPr>
            <w:r w:rsidRPr="0048718D">
              <w:t>Наименование подпрограммы</w:t>
            </w:r>
          </w:p>
        </w:tc>
        <w:tc>
          <w:tcPr>
            <w:tcW w:w="5953" w:type="dxa"/>
            <w:tcBorders>
              <w:top w:val="single" w:sz="8" w:space="0" w:color="808080"/>
              <w:left w:val="single" w:sz="8" w:space="0" w:color="808080"/>
              <w:bottom w:val="single" w:sz="8" w:space="0" w:color="808080"/>
              <w:right w:val="single" w:sz="8" w:space="0" w:color="808080"/>
            </w:tcBorders>
          </w:tcPr>
          <w:p w:rsidR="00633F16" w:rsidRPr="0048718D" w:rsidRDefault="00633F16" w:rsidP="00633F16">
            <w:pPr>
              <w:pStyle w:val="aff2"/>
              <w:spacing w:after="0"/>
            </w:pPr>
            <w:r w:rsidRPr="0048718D">
              <w:t xml:space="preserve"> </w:t>
            </w:r>
            <w:r w:rsidRPr="0048718D">
              <w:rPr>
                <w:bCs/>
              </w:rPr>
              <w:t xml:space="preserve">«Создание условий для обеспечения доступным и комфортным жильём сельского населения» </w:t>
            </w:r>
            <w:r w:rsidRPr="0048718D">
              <w:t>(далее – Подпрограмма)</w:t>
            </w:r>
          </w:p>
        </w:tc>
      </w:tr>
      <w:tr w:rsidR="00633F16" w:rsidRPr="0048718D" w:rsidTr="00633F16">
        <w:tc>
          <w:tcPr>
            <w:tcW w:w="3828" w:type="dxa"/>
            <w:tcBorders>
              <w:left w:val="single" w:sz="8" w:space="0" w:color="808080"/>
              <w:bottom w:val="single" w:sz="8" w:space="0" w:color="808080"/>
            </w:tcBorders>
          </w:tcPr>
          <w:p w:rsidR="00633F16" w:rsidRPr="0048718D" w:rsidRDefault="00633F16" w:rsidP="00633F16">
            <w:pPr>
              <w:pStyle w:val="aff3"/>
            </w:pPr>
            <w:r w:rsidRPr="0048718D">
              <w:lastRenderedPageBreak/>
              <w:t>Ответственный исполнитель подпрограммы</w:t>
            </w:r>
          </w:p>
        </w:tc>
        <w:tc>
          <w:tcPr>
            <w:tcW w:w="5953" w:type="dxa"/>
            <w:tcBorders>
              <w:left w:val="single" w:sz="8" w:space="0" w:color="808080"/>
              <w:bottom w:val="single" w:sz="8" w:space="0" w:color="808080"/>
              <w:right w:val="single" w:sz="8" w:space="0" w:color="808080"/>
            </w:tcBorders>
          </w:tcPr>
          <w:p w:rsidR="00633F16" w:rsidRPr="0048718D" w:rsidRDefault="00633F16" w:rsidP="00633F16">
            <w:pPr>
              <w:pStyle w:val="aff3"/>
            </w:pPr>
            <w:r w:rsidRPr="0048718D">
              <w:t>Администрация Камешкирского района</w:t>
            </w:r>
          </w:p>
          <w:p w:rsidR="00633F16" w:rsidRPr="0048718D" w:rsidRDefault="00633F16" w:rsidP="00633F16">
            <w:pPr>
              <w:pStyle w:val="aff3"/>
            </w:pPr>
            <w:r w:rsidRPr="0048718D">
              <w:t>Пензенской области</w:t>
            </w:r>
          </w:p>
        </w:tc>
      </w:tr>
      <w:tr w:rsidR="00633F16" w:rsidRPr="0048718D" w:rsidTr="00633F16">
        <w:tc>
          <w:tcPr>
            <w:tcW w:w="3828" w:type="dxa"/>
            <w:tcBorders>
              <w:left w:val="single" w:sz="8" w:space="0" w:color="808080"/>
              <w:bottom w:val="single" w:sz="8" w:space="0" w:color="808080"/>
            </w:tcBorders>
          </w:tcPr>
          <w:p w:rsidR="00633F16" w:rsidRPr="0048718D" w:rsidRDefault="00633F16" w:rsidP="00633F16">
            <w:pPr>
              <w:pStyle w:val="aff3"/>
            </w:pPr>
            <w:r w:rsidRPr="0048718D">
              <w:t>Соисполнители подпрограммы</w:t>
            </w:r>
          </w:p>
        </w:tc>
        <w:tc>
          <w:tcPr>
            <w:tcW w:w="5953" w:type="dxa"/>
            <w:tcBorders>
              <w:left w:val="single" w:sz="8" w:space="0" w:color="808080"/>
              <w:bottom w:val="single" w:sz="8" w:space="0" w:color="808080"/>
              <w:right w:val="single" w:sz="8" w:space="0" w:color="808080"/>
            </w:tcBorders>
          </w:tcPr>
          <w:p w:rsidR="00633F16" w:rsidRPr="0048718D" w:rsidRDefault="00633F16" w:rsidP="00633F16">
            <w:pPr>
              <w:pStyle w:val="aff3"/>
            </w:pPr>
            <w:r w:rsidRPr="0048718D">
              <w:t>Отдел экономики, развития сельского хозяйства и продовольствия администрации Камешкирского района Пензенской области</w:t>
            </w:r>
          </w:p>
        </w:tc>
      </w:tr>
      <w:tr w:rsidR="00633F16" w:rsidRPr="0048718D" w:rsidTr="00633F16">
        <w:tc>
          <w:tcPr>
            <w:tcW w:w="3828" w:type="dxa"/>
            <w:tcBorders>
              <w:left w:val="single" w:sz="8" w:space="0" w:color="808080"/>
              <w:bottom w:val="single" w:sz="8" w:space="0" w:color="808080"/>
            </w:tcBorders>
          </w:tcPr>
          <w:p w:rsidR="00633F16" w:rsidRPr="0048718D" w:rsidRDefault="00633F16" w:rsidP="00633F16">
            <w:pPr>
              <w:pStyle w:val="aff3"/>
            </w:pPr>
            <w:r w:rsidRPr="0048718D">
              <w:t>Цели</w:t>
            </w:r>
          </w:p>
          <w:p w:rsidR="00633F16" w:rsidRPr="0048718D" w:rsidRDefault="00633F16" w:rsidP="00633F16">
            <w:pPr>
              <w:pStyle w:val="aff3"/>
            </w:pPr>
            <w:r w:rsidRPr="0048718D">
              <w:t>подпрограммы</w:t>
            </w:r>
          </w:p>
        </w:tc>
        <w:tc>
          <w:tcPr>
            <w:tcW w:w="5953" w:type="dxa"/>
            <w:tcBorders>
              <w:left w:val="single" w:sz="8" w:space="0" w:color="808080"/>
              <w:bottom w:val="single" w:sz="8" w:space="0" w:color="808080"/>
              <w:right w:val="single" w:sz="8" w:space="0" w:color="808080"/>
            </w:tcBorders>
          </w:tcPr>
          <w:p w:rsidR="00633F16" w:rsidRPr="0048718D" w:rsidRDefault="00633F16" w:rsidP="00633F16">
            <w:pPr>
              <w:pStyle w:val="aff3"/>
            </w:pPr>
            <w:r w:rsidRPr="0048718D">
              <w:t>Улучшение жилищных условий  граждан, проживающих на территории Камешкирского района</w:t>
            </w:r>
          </w:p>
        </w:tc>
      </w:tr>
      <w:tr w:rsidR="00633F16" w:rsidRPr="0048718D" w:rsidTr="00633F16">
        <w:tc>
          <w:tcPr>
            <w:tcW w:w="3828" w:type="dxa"/>
            <w:tcBorders>
              <w:left w:val="single" w:sz="8" w:space="0" w:color="808080"/>
              <w:bottom w:val="single" w:sz="8" w:space="0" w:color="808080"/>
            </w:tcBorders>
          </w:tcPr>
          <w:p w:rsidR="00633F16" w:rsidRPr="0048718D" w:rsidRDefault="00633F16" w:rsidP="00633F16">
            <w:pPr>
              <w:pStyle w:val="aff3"/>
            </w:pPr>
            <w:r w:rsidRPr="0048718D">
              <w:t>Задачи подпрограммы</w:t>
            </w:r>
          </w:p>
        </w:tc>
        <w:tc>
          <w:tcPr>
            <w:tcW w:w="5953" w:type="dxa"/>
            <w:tcBorders>
              <w:left w:val="single" w:sz="8" w:space="0" w:color="808080"/>
              <w:bottom w:val="single" w:sz="8" w:space="0" w:color="808080"/>
              <w:right w:val="single" w:sz="8" w:space="0" w:color="808080"/>
            </w:tcBorders>
          </w:tcPr>
          <w:p w:rsidR="00633F16" w:rsidRPr="0048718D" w:rsidRDefault="00633F16" w:rsidP="00633F16">
            <w:pPr>
              <w:pStyle w:val="aff3"/>
            </w:pPr>
            <w:r w:rsidRPr="0048718D">
              <w:t>Удовлетворение потребностей населения Камешкирского района</w:t>
            </w:r>
          </w:p>
        </w:tc>
      </w:tr>
      <w:tr w:rsidR="00633F16" w:rsidRPr="0048718D" w:rsidTr="00633F16">
        <w:tc>
          <w:tcPr>
            <w:tcW w:w="3828" w:type="dxa"/>
            <w:tcBorders>
              <w:left w:val="single" w:sz="8" w:space="0" w:color="808080"/>
              <w:bottom w:val="single" w:sz="8" w:space="0" w:color="808080"/>
            </w:tcBorders>
          </w:tcPr>
          <w:p w:rsidR="00633F16" w:rsidRPr="0048718D" w:rsidRDefault="00633F16" w:rsidP="00633F16">
            <w:pPr>
              <w:pStyle w:val="aff3"/>
            </w:pPr>
            <w:r w:rsidRPr="0048718D">
              <w:t>Целевые показатели подпрограммы</w:t>
            </w:r>
          </w:p>
        </w:tc>
        <w:tc>
          <w:tcPr>
            <w:tcW w:w="5953" w:type="dxa"/>
            <w:tcBorders>
              <w:left w:val="single" w:sz="8" w:space="0" w:color="808080"/>
              <w:bottom w:val="single" w:sz="8" w:space="0" w:color="808080"/>
              <w:right w:val="single" w:sz="8" w:space="0" w:color="808080"/>
            </w:tcBorders>
          </w:tcPr>
          <w:p w:rsidR="00633F16" w:rsidRPr="0048718D" w:rsidRDefault="00633F16" w:rsidP="00633F16">
            <w:pPr>
              <w:pStyle w:val="ConsPlusCell"/>
              <w:snapToGrid w:val="0"/>
              <w:ind w:right="-6"/>
              <w:jc w:val="both"/>
              <w:rPr>
                <w:rFonts w:ascii="Times New Roman" w:hAnsi="Times New Roman" w:cs="Times New Roman"/>
                <w:sz w:val="24"/>
                <w:szCs w:val="24"/>
              </w:rPr>
            </w:pPr>
            <w:r w:rsidRPr="0048718D">
              <w:rPr>
                <w:rFonts w:ascii="Times New Roman" w:hAnsi="Times New Roman" w:cs="Times New Roman"/>
                <w:sz w:val="24"/>
                <w:szCs w:val="24"/>
              </w:rPr>
              <w:t xml:space="preserve">Сокращение числа сельских семей Камешкирского района, нуждающихся в улучшении жилищных условий </w:t>
            </w:r>
          </w:p>
          <w:p w:rsidR="00633F16" w:rsidRPr="0048718D" w:rsidRDefault="00633F16" w:rsidP="00633F16">
            <w:pPr>
              <w:widowControl/>
              <w:autoSpaceDE w:val="0"/>
              <w:autoSpaceDN w:val="0"/>
              <w:adjustRightInd w:val="0"/>
              <w:jc w:val="both"/>
            </w:pPr>
            <w:r w:rsidRPr="0048718D">
              <w:t xml:space="preserve">Ввод (приобретение) жилья для граждан, проживающих на территории Камешкирского района </w:t>
            </w:r>
          </w:p>
          <w:p w:rsidR="00633F16" w:rsidRPr="0048718D" w:rsidRDefault="00633F16" w:rsidP="00633F16">
            <w:pPr>
              <w:pStyle w:val="ConsPlusCell"/>
              <w:snapToGrid w:val="0"/>
              <w:ind w:left="-6" w:right="-6"/>
              <w:jc w:val="both"/>
              <w:rPr>
                <w:rFonts w:ascii="Times New Roman" w:hAnsi="Times New Roman" w:cs="Times New Roman"/>
                <w:sz w:val="24"/>
                <w:szCs w:val="24"/>
              </w:rPr>
            </w:pPr>
          </w:p>
        </w:tc>
      </w:tr>
      <w:tr w:rsidR="00633F16" w:rsidRPr="0048718D" w:rsidTr="00633F16">
        <w:tc>
          <w:tcPr>
            <w:tcW w:w="3828" w:type="dxa"/>
            <w:tcBorders>
              <w:left w:val="single" w:sz="8" w:space="0" w:color="808080"/>
              <w:bottom w:val="single" w:sz="8" w:space="0" w:color="808080"/>
            </w:tcBorders>
          </w:tcPr>
          <w:p w:rsidR="00633F16" w:rsidRPr="0048718D" w:rsidRDefault="00633F16" w:rsidP="00633F16">
            <w:pPr>
              <w:pStyle w:val="aff3"/>
            </w:pPr>
            <w:r w:rsidRPr="0048718D">
              <w:t>Сроки и этапы реализации подпрограммы</w:t>
            </w:r>
          </w:p>
        </w:tc>
        <w:tc>
          <w:tcPr>
            <w:tcW w:w="5953" w:type="dxa"/>
            <w:tcBorders>
              <w:left w:val="single" w:sz="8" w:space="0" w:color="808080"/>
              <w:bottom w:val="single" w:sz="8" w:space="0" w:color="808080"/>
              <w:right w:val="single" w:sz="8" w:space="0" w:color="808080"/>
            </w:tcBorders>
          </w:tcPr>
          <w:p w:rsidR="00633F16" w:rsidRPr="0048718D" w:rsidRDefault="00633F16" w:rsidP="00633F16">
            <w:pPr>
              <w:pStyle w:val="aff3"/>
            </w:pPr>
            <w:r w:rsidRPr="0048718D">
              <w:t>2020-202</w:t>
            </w:r>
            <w:r>
              <w:t>7</w:t>
            </w:r>
          </w:p>
        </w:tc>
      </w:tr>
      <w:tr w:rsidR="00633F16" w:rsidRPr="0048718D" w:rsidTr="00633F16">
        <w:trPr>
          <w:trHeight w:val="398"/>
        </w:trPr>
        <w:tc>
          <w:tcPr>
            <w:tcW w:w="3828" w:type="dxa"/>
            <w:tcBorders>
              <w:left w:val="single" w:sz="8" w:space="0" w:color="808080"/>
              <w:bottom w:val="single" w:sz="8" w:space="0" w:color="808080"/>
            </w:tcBorders>
          </w:tcPr>
          <w:p w:rsidR="00633F16" w:rsidRPr="0048718D" w:rsidRDefault="00633F16" w:rsidP="00633F16">
            <w:pPr>
              <w:pStyle w:val="aff3"/>
            </w:pPr>
            <w:r w:rsidRPr="0048718D">
              <w:t>Объем и источник финансирования подпрограммы (по годам)</w:t>
            </w:r>
          </w:p>
        </w:tc>
        <w:tc>
          <w:tcPr>
            <w:tcW w:w="5953" w:type="dxa"/>
            <w:tcBorders>
              <w:left w:val="single" w:sz="8" w:space="0" w:color="808080"/>
              <w:bottom w:val="single" w:sz="8" w:space="0" w:color="808080"/>
              <w:right w:val="single" w:sz="8" w:space="0" w:color="808080"/>
            </w:tcBorders>
          </w:tcPr>
          <w:p w:rsidR="00633F16" w:rsidRPr="00A7703D" w:rsidRDefault="00633F16" w:rsidP="00633F16">
            <w:pPr>
              <w:pStyle w:val="ConsPlusCell"/>
              <w:snapToGrid w:val="0"/>
              <w:rPr>
                <w:rFonts w:ascii="Times New Roman" w:hAnsi="Times New Roman" w:cs="Times New Roman"/>
                <w:sz w:val="24"/>
                <w:szCs w:val="24"/>
              </w:rPr>
            </w:pPr>
            <w:r w:rsidRPr="00A7703D">
              <w:rPr>
                <w:rFonts w:ascii="Times New Roman" w:hAnsi="Times New Roman" w:cs="Times New Roman"/>
                <w:sz w:val="24"/>
                <w:szCs w:val="24"/>
              </w:rPr>
              <w:t xml:space="preserve">Общий объем финансирования Программы составляет –           </w:t>
            </w:r>
            <w:r>
              <w:rPr>
                <w:rFonts w:ascii="Times New Roman" w:hAnsi="Times New Roman" w:cs="Times New Roman"/>
                <w:b/>
                <w:sz w:val="24"/>
                <w:szCs w:val="24"/>
              </w:rPr>
              <w:t>2302,886</w:t>
            </w:r>
            <w:r w:rsidRPr="00A7703D">
              <w:rPr>
                <w:rFonts w:ascii="Times New Roman" w:hAnsi="Times New Roman" w:cs="Times New Roman"/>
                <w:b/>
                <w:sz w:val="24"/>
                <w:szCs w:val="24"/>
              </w:rPr>
              <w:t xml:space="preserve"> тыс</w:t>
            </w:r>
            <w:proofErr w:type="gramStart"/>
            <w:r w:rsidRPr="00A7703D">
              <w:rPr>
                <w:rFonts w:ascii="Times New Roman" w:hAnsi="Times New Roman" w:cs="Times New Roman"/>
                <w:b/>
                <w:sz w:val="24"/>
                <w:szCs w:val="24"/>
              </w:rPr>
              <w:t>.р</w:t>
            </w:r>
            <w:proofErr w:type="gramEnd"/>
            <w:r w:rsidRPr="00A7703D">
              <w:rPr>
                <w:rFonts w:ascii="Times New Roman" w:hAnsi="Times New Roman" w:cs="Times New Roman"/>
                <w:b/>
                <w:sz w:val="24"/>
                <w:szCs w:val="24"/>
              </w:rPr>
              <w:t>ублей</w:t>
            </w:r>
            <w:r w:rsidRPr="00A7703D">
              <w:rPr>
                <w:rFonts w:ascii="Times New Roman" w:hAnsi="Times New Roman" w:cs="Times New Roman"/>
                <w:sz w:val="24"/>
                <w:szCs w:val="24"/>
              </w:rPr>
              <w:t>, в том числе:</w:t>
            </w:r>
          </w:p>
          <w:p w:rsidR="00633F16" w:rsidRPr="00633F16" w:rsidRDefault="00633F16" w:rsidP="00633F16">
            <w:pPr>
              <w:pStyle w:val="ConsPlusCell"/>
              <w:rPr>
                <w:rFonts w:ascii="Times New Roman" w:hAnsi="Times New Roman" w:cs="Times New Roman"/>
                <w:color w:val="000000" w:themeColor="text1"/>
                <w:sz w:val="24"/>
                <w:szCs w:val="24"/>
              </w:rPr>
            </w:pPr>
            <w:r w:rsidRPr="00A7703D">
              <w:rPr>
                <w:rFonts w:ascii="Times New Roman" w:hAnsi="Times New Roman" w:cs="Times New Roman"/>
                <w:sz w:val="24"/>
                <w:szCs w:val="24"/>
              </w:rPr>
              <w:t xml:space="preserve">- средства федерального бюджета </w:t>
            </w:r>
            <w:r w:rsidRPr="00633F16">
              <w:rPr>
                <w:rFonts w:ascii="Times New Roman" w:hAnsi="Times New Roman" w:cs="Times New Roman"/>
                <w:color w:val="000000" w:themeColor="text1"/>
                <w:sz w:val="24"/>
                <w:szCs w:val="24"/>
              </w:rPr>
              <w:t xml:space="preserve">–  </w:t>
            </w:r>
            <w:r w:rsidRPr="00633F16">
              <w:rPr>
                <w:rFonts w:ascii="Times New Roman" w:hAnsi="Times New Roman" w:cs="Times New Roman"/>
                <w:b/>
                <w:color w:val="000000" w:themeColor="text1"/>
                <w:sz w:val="22"/>
                <w:szCs w:val="22"/>
              </w:rPr>
              <w:t xml:space="preserve">405,32331 </w:t>
            </w:r>
            <w:r w:rsidRPr="00633F16">
              <w:rPr>
                <w:rFonts w:ascii="Times New Roman" w:hAnsi="Times New Roman" w:cs="Times New Roman"/>
                <w:color w:val="000000" w:themeColor="text1"/>
                <w:sz w:val="24"/>
                <w:szCs w:val="24"/>
              </w:rPr>
              <w:t>тыс. руб;</w:t>
            </w:r>
          </w:p>
          <w:p w:rsidR="00633F16" w:rsidRPr="00633F16" w:rsidRDefault="00633F16" w:rsidP="00633F16">
            <w:pPr>
              <w:pStyle w:val="ConsPlusCell"/>
              <w:rPr>
                <w:rFonts w:ascii="Times New Roman" w:hAnsi="Times New Roman" w:cs="Times New Roman"/>
                <w:color w:val="000000" w:themeColor="text1"/>
                <w:sz w:val="24"/>
                <w:szCs w:val="24"/>
              </w:rPr>
            </w:pPr>
            <w:r w:rsidRPr="00633F16">
              <w:rPr>
                <w:rFonts w:ascii="Times New Roman" w:hAnsi="Times New Roman" w:cs="Times New Roman"/>
                <w:color w:val="000000" w:themeColor="text1"/>
                <w:sz w:val="24"/>
                <w:szCs w:val="24"/>
              </w:rPr>
              <w:t>- средства бюджета Пензенской области–</w:t>
            </w:r>
          </w:p>
          <w:p w:rsidR="00633F16" w:rsidRPr="00633F16" w:rsidRDefault="00633F16" w:rsidP="00633F16">
            <w:pPr>
              <w:pStyle w:val="ConsPlusCell"/>
              <w:rPr>
                <w:rFonts w:ascii="Times New Roman" w:hAnsi="Times New Roman" w:cs="Times New Roman"/>
                <w:color w:val="000000" w:themeColor="text1"/>
                <w:sz w:val="24"/>
                <w:szCs w:val="24"/>
              </w:rPr>
            </w:pPr>
            <w:r w:rsidRPr="00633F16">
              <w:rPr>
                <w:rFonts w:ascii="Times New Roman" w:hAnsi="Times New Roman" w:cs="Times New Roman"/>
                <w:color w:val="000000" w:themeColor="text1"/>
                <w:sz w:val="24"/>
                <w:szCs w:val="24"/>
              </w:rPr>
              <w:t xml:space="preserve">                                                               </w:t>
            </w:r>
            <w:r w:rsidRPr="00633F16">
              <w:rPr>
                <w:rFonts w:ascii="Times New Roman" w:hAnsi="Times New Roman" w:cs="Times New Roman"/>
                <w:b/>
                <w:color w:val="000000" w:themeColor="text1"/>
                <w:sz w:val="22"/>
                <w:szCs w:val="22"/>
              </w:rPr>
              <w:t xml:space="preserve">1863,94989 </w:t>
            </w:r>
            <w:r w:rsidRPr="00633F16">
              <w:rPr>
                <w:rFonts w:ascii="Times New Roman" w:hAnsi="Times New Roman" w:cs="Times New Roman"/>
                <w:color w:val="000000" w:themeColor="text1"/>
                <w:sz w:val="24"/>
                <w:szCs w:val="24"/>
              </w:rPr>
              <w:t>тыс. руб;</w:t>
            </w:r>
          </w:p>
          <w:p w:rsidR="00633F16" w:rsidRPr="00633F16" w:rsidRDefault="00633F16" w:rsidP="00633F16">
            <w:pPr>
              <w:pStyle w:val="ConsPlusCell"/>
              <w:rPr>
                <w:rFonts w:ascii="Times New Roman" w:hAnsi="Times New Roman" w:cs="Times New Roman"/>
                <w:color w:val="000000" w:themeColor="text1"/>
                <w:sz w:val="24"/>
                <w:szCs w:val="24"/>
              </w:rPr>
            </w:pPr>
            <w:r w:rsidRPr="00633F16">
              <w:rPr>
                <w:rFonts w:ascii="Times New Roman" w:hAnsi="Times New Roman" w:cs="Times New Roman"/>
                <w:color w:val="000000" w:themeColor="text1"/>
                <w:sz w:val="24"/>
                <w:szCs w:val="24"/>
              </w:rPr>
              <w:t xml:space="preserve">- средства бюджета Камешкирского района –  </w:t>
            </w:r>
          </w:p>
          <w:p w:rsidR="00633F16" w:rsidRPr="00633F16" w:rsidRDefault="00633F16" w:rsidP="00633F16">
            <w:pPr>
              <w:pStyle w:val="ConsPlusCell"/>
              <w:rPr>
                <w:rFonts w:ascii="Times New Roman" w:hAnsi="Times New Roman" w:cs="Times New Roman"/>
                <w:color w:val="000000" w:themeColor="text1"/>
                <w:sz w:val="24"/>
                <w:szCs w:val="24"/>
              </w:rPr>
            </w:pPr>
            <w:r w:rsidRPr="00633F16">
              <w:rPr>
                <w:rFonts w:ascii="Times New Roman" w:hAnsi="Times New Roman" w:cs="Times New Roman"/>
                <w:color w:val="000000" w:themeColor="text1"/>
                <w:sz w:val="24"/>
                <w:szCs w:val="24"/>
              </w:rPr>
              <w:t xml:space="preserve">                                                                  </w:t>
            </w:r>
            <w:r w:rsidRPr="00633F16">
              <w:rPr>
                <w:rFonts w:ascii="Times New Roman" w:hAnsi="Times New Roman" w:cs="Times New Roman"/>
                <w:b/>
                <w:bCs/>
                <w:iCs/>
                <w:color w:val="000000" w:themeColor="text1"/>
                <w:sz w:val="22"/>
                <w:szCs w:val="22"/>
              </w:rPr>
              <w:t>33,6128</w:t>
            </w:r>
            <w:r w:rsidRPr="00633F16">
              <w:rPr>
                <w:rFonts w:cs="Times New Roman"/>
                <w:b/>
                <w:bCs/>
                <w:iCs/>
                <w:color w:val="000000" w:themeColor="text1"/>
              </w:rPr>
              <w:t xml:space="preserve">  </w:t>
            </w:r>
            <w:r w:rsidRPr="00633F16">
              <w:rPr>
                <w:rFonts w:ascii="Times New Roman" w:hAnsi="Times New Roman" w:cs="Times New Roman"/>
                <w:color w:val="000000" w:themeColor="text1"/>
                <w:sz w:val="24"/>
                <w:szCs w:val="24"/>
              </w:rPr>
              <w:t xml:space="preserve">  тыс</w:t>
            </w:r>
            <w:proofErr w:type="gramStart"/>
            <w:r w:rsidRPr="00633F16">
              <w:rPr>
                <w:rFonts w:ascii="Times New Roman" w:hAnsi="Times New Roman" w:cs="Times New Roman"/>
                <w:color w:val="000000" w:themeColor="text1"/>
                <w:sz w:val="24"/>
                <w:szCs w:val="24"/>
              </w:rPr>
              <w:t>.р</w:t>
            </w:r>
            <w:proofErr w:type="gramEnd"/>
            <w:r w:rsidRPr="00633F16">
              <w:rPr>
                <w:rFonts w:ascii="Times New Roman" w:hAnsi="Times New Roman" w:cs="Times New Roman"/>
                <w:color w:val="000000" w:themeColor="text1"/>
                <w:sz w:val="24"/>
                <w:szCs w:val="24"/>
              </w:rPr>
              <w:t xml:space="preserve">уб;                   </w:t>
            </w:r>
          </w:p>
          <w:p w:rsidR="00633F16" w:rsidRPr="00633F16" w:rsidRDefault="00633F16" w:rsidP="00633F16">
            <w:pPr>
              <w:pStyle w:val="ConsPlusCell"/>
              <w:snapToGrid w:val="0"/>
              <w:jc w:val="both"/>
              <w:rPr>
                <w:rFonts w:ascii="Times New Roman" w:hAnsi="Times New Roman" w:cs="Times New Roman"/>
                <w:color w:val="000000" w:themeColor="text1"/>
                <w:sz w:val="24"/>
                <w:szCs w:val="24"/>
              </w:rPr>
            </w:pPr>
            <w:r w:rsidRPr="00633F16">
              <w:rPr>
                <w:rFonts w:ascii="Times New Roman" w:hAnsi="Times New Roman" w:cs="Times New Roman"/>
                <w:color w:val="000000" w:themeColor="text1"/>
                <w:sz w:val="24"/>
                <w:szCs w:val="24"/>
              </w:rPr>
              <w:t>-средства внебюджетных источников –0 тыс. рублей.</w:t>
            </w:r>
          </w:p>
          <w:p w:rsidR="00633F16" w:rsidRPr="00633F16" w:rsidRDefault="00633F16" w:rsidP="00633F16">
            <w:pPr>
              <w:snapToGrid w:val="0"/>
              <w:ind w:left="720"/>
              <w:jc w:val="both"/>
              <w:rPr>
                <w:bCs/>
                <w:iCs/>
                <w:color w:val="000000" w:themeColor="text1"/>
              </w:rPr>
            </w:pPr>
          </w:p>
          <w:p w:rsidR="00633F16" w:rsidRPr="00A7703D" w:rsidRDefault="00633F16" w:rsidP="00101D3C">
            <w:pPr>
              <w:numPr>
                <w:ilvl w:val="0"/>
                <w:numId w:val="7"/>
              </w:numPr>
              <w:suppressAutoHyphens/>
              <w:snapToGrid w:val="0"/>
              <w:jc w:val="both"/>
              <w:rPr>
                <w:bCs/>
                <w:iCs/>
              </w:rPr>
            </w:pPr>
            <w:r w:rsidRPr="00A7703D">
              <w:rPr>
                <w:bCs/>
                <w:iCs/>
              </w:rPr>
              <w:t>в том числе:</w:t>
            </w:r>
          </w:p>
          <w:p w:rsidR="00633F16" w:rsidRPr="00A7703D" w:rsidRDefault="00633F16" w:rsidP="00633F16">
            <w:r w:rsidRPr="00A7703D">
              <w:rPr>
                <w:bCs/>
                <w:iCs/>
              </w:rPr>
              <w:t xml:space="preserve"> средства ф</w:t>
            </w:r>
            <w:r w:rsidRPr="00A7703D">
              <w:t xml:space="preserve">едерального бюджета- </w:t>
            </w:r>
            <w:r>
              <w:rPr>
                <w:b/>
              </w:rPr>
              <w:t>405,32331</w:t>
            </w:r>
            <w:r w:rsidRPr="00A7703D">
              <w:rPr>
                <w:b/>
              </w:rPr>
              <w:t xml:space="preserve"> тыс</w:t>
            </w:r>
            <w:proofErr w:type="gramStart"/>
            <w:r w:rsidRPr="00A7703D">
              <w:rPr>
                <w:b/>
              </w:rPr>
              <w:t>.р</w:t>
            </w:r>
            <w:proofErr w:type="gramEnd"/>
            <w:r w:rsidRPr="00A7703D">
              <w:rPr>
                <w:b/>
              </w:rPr>
              <w:t xml:space="preserve">уб. </w:t>
            </w:r>
          </w:p>
          <w:p w:rsidR="00633F16" w:rsidRPr="00A7703D" w:rsidRDefault="00633F16" w:rsidP="00101D3C">
            <w:pPr>
              <w:numPr>
                <w:ilvl w:val="0"/>
                <w:numId w:val="7"/>
              </w:numPr>
              <w:suppressAutoHyphens/>
              <w:rPr>
                <w:bCs/>
                <w:iCs/>
              </w:rPr>
            </w:pPr>
            <w:r w:rsidRPr="00A7703D">
              <w:rPr>
                <w:bCs/>
                <w:iCs/>
              </w:rPr>
              <w:t>2020 год –              0   тыс. рублей,</w:t>
            </w:r>
          </w:p>
          <w:p w:rsidR="00633F16" w:rsidRPr="00A7703D" w:rsidRDefault="00633F16" w:rsidP="00101D3C">
            <w:pPr>
              <w:numPr>
                <w:ilvl w:val="0"/>
                <w:numId w:val="7"/>
              </w:numPr>
              <w:suppressAutoHyphens/>
              <w:rPr>
                <w:bCs/>
                <w:iCs/>
              </w:rPr>
            </w:pPr>
            <w:r w:rsidRPr="00A7703D">
              <w:rPr>
                <w:bCs/>
                <w:iCs/>
              </w:rPr>
              <w:t>2021 год –218,39331 тыс</w:t>
            </w:r>
            <w:proofErr w:type="gramStart"/>
            <w:r w:rsidRPr="00A7703D">
              <w:rPr>
                <w:bCs/>
                <w:iCs/>
              </w:rPr>
              <w:t>.р</w:t>
            </w:r>
            <w:proofErr w:type="gramEnd"/>
            <w:r w:rsidRPr="00A7703D">
              <w:rPr>
                <w:bCs/>
                <w:iCs/>
              </w:rPr>
              <w:t>ублей,</w:t>
            </w:r>
          </w:p>
          <w:p w:rsidR="00633F16" w:rsidRPr="00A7703D" w:rsidRDefault="00633F16" w:rsidP="00101D3C">
            <w:pPr>
              <w:numPr>
                <w:ilvl w:val="0"/>
                <w:numId w:val="7"/>
              </w:numPr>
              <w:suppressAutoHyphens/>
              <w:rPr>
                <w:bCs/>
                <w:iCs/>
              </w:rPr>
            </w:pPr>
            <w:r w:rsidRPr="00A7703D">
              <w:rPr>
                <w:bCs/>
                <w:iCs/>
              </w:rPr>
              <w:t xml:space="preserve">2022 год –   </w:t>
            </w:r>
            <w:r>
              <w:rPr>
                <w:bCs/>
                <w:iCs/>
              </w:rPr>
              <w:t>0</w:t>
            </w:r>
            <w:r w:rsidRPr="00A7703D">
              <w:rPr>
                <w:bCs/>
                <w:iCs/>
              </w:rPr>
              <w:t xml:space="preserve">       тыс</w:t>
            </w:r>
            <w:proofErr w:type="gramStart"/>
            <w:r w:rsidRPr="00A7703D">
              <w:rPr>
                <w:bCs/>
                <w:iCs/>
              </w:rPr>
              <w:t>.р</w:t>
            </w:r>
            <w:proofErr w:type="gramEnd"/>
            <w:r w:rsidRPr="00A7703D">
              <w:rPr>
                <w:bCs/>
                <w:iCs/>
              </w:rPr>
              <w:t>ублей,</w:t>
            </w:r>
          </w:p>
          <w:p w:rsidR="00633F16" w:rsidRPr="00A7703D" w:rsidRDefault="00633F16" w:rsidP="00101D3C">
            <w:pPr>
              <w:numPr>
                <w:ilvl w:val="0"/>
                <w:numId w:val="7"/>
              </w:numPr>
              <w:suppressAutoHyphens/>
              <w:rPr>
                <w:bCs/>
                <w:iCs/>
              </w:rPr>
            </w:pPr>
            <w:r w:rsidRPr="00A7703D">
              <w:rPr>
                <w:bCs/>
                <w:iCs/>
              </w:rPr>
              <w:t xml:space="preserve">2023 год –   </w:t>
            </w:r>
            <w:r>
              <w:rPr>
                <w:bCs/>
                <w:iCs/>
              </w:rPr>
              <w:t>47,6</w:t>
            </w:r>
            <w:r w:rsidRPr="00A7703D">
              <w:rPr>
                <w:bCs/>
                <w:iCs/>
              </w:rPr>
              <w:t xml:space="preserve">       тыс</w:t>
            </w:r>
            <w:proofErr w:type="gramStart"/>
            <w:r w:rsidRPr="00A7703D">
              <w:rPr>
                <w:bCs/>
                <w:iCs/>
              </w:rPr>
              <w:t>.р</w:t>
            </w:r>
            <w:proofErr w:type="gramEnd"/>
            <w:r w:rsidRPr="00A7703D">
              <w:rPr>
                <w:bCs/>
                <w:iCs/>
              </w:rPr>
              <w:t>ублей,</w:t>
            </w:r>
          </w:p>
          <w:p w:rsidR="00633F16" w:rsidRPr="00A7703D" w:rsidRDefault="00633F16" w:rsidP="00101D3C">
            <w:pPr>
              <w:numPr>
                <w:ilvl w:val="0"/>
                <w:numId w:val="7"/>
              </w:numPr>
              <w:suppressAutoHyphens/>
              <w:rPr>
                <w:bCs/>
                <w:iCs/>
              </w:rPr>
            </w:pPr>
            <w:r w:rsidRPr="00A7703D">
              <w:rPr>
                <w:bCs/>
                <w:iCs/>
              </w:rPr>
              <w:t xml:space="preserve">2024 год -    </w:t>
            </w:r>
            <w:r>
              <w:rPr>
                <w:bCs/>
                <w:iCs/>
              </w:rPr>
              <w:t>43,3</w:t>
            </w:r>
            <w:r w:rsidRPr="00A7703D">
              <w:rPr>
                <w:bCs/>
                <w:iCs/>
              </w:rPr>
              <w:t xml:space="preserve">  тыс</w:t>
            </w:r>
            <w:proofErr w:type="gramStart"/>
            <w:r w:rsidRPr="00A7703D">
              <w:rPr>
                <w:bCs/>
                <w:iCs/>
              </w:rPr>
              <w:t>.р</w:t>
            </w:r>
            <w:proofErr w:type="gramEnd"/>
            <w:r w:rsidRPr="00A7703D">
              <w:rPr>
                <w:bCs/>
                <w:iCs/>
              </w:rPr>
              <w:t>ублей,</w:t>
            </w:r>
          </w:p>
          <w:p w:rsidR="00633F16" w:rsidRDefault="00633F16" w:rsidP="00101D3C">
            <w:pPr>
              <w:numPr>
                <w:ilvl w:val="0"/>
                <w:numId w:val="7"/>
              </w:numPr>
              <w:suppressAutoHyphens/>
              <w:snapToGrid w:val="0"/>
              <w:jc w:val="both"/>
              <w:rPr>
                <w:bCs/>
                <w:iCs/>
              </w:rPr>
            </w:pPr>
            <w:r w:rsidRPr="00A7703D">
              <w:rPr>
                <w:bCs/>
                <w:iCs/>
              </w:rPr>
              <w:t xml:space="preserve">2025 год </w:t>
            </w:r>
            <w:r>
              <w:rPr>
                <w:bCs/>
                <w:iCs/>
              </w:rPr>
              <w:t>– 32,01</w:t>
            </w:r>
            <w:r w:rsidRPr="00A7703D">
              <w:rPr>
                <w:bCs/>
                <w:iCs/>
              </w:rPr>
              <w:t>тыс. рублей,</w:t>
            </w:r>
          </w:p>
          <w:p w:rsidR="00633F16" w:rsidRDefault="00633F16" w:rsidP="00101D3C">
            <w:pPr>
              <w:numPr>
                <w:ilvl w:val="0"/>
                <w:numId w:val="7"/>
              </w:numPr>
              <w:suppressAutoHyphens/>
              <w:snapToGrid w:val="0"/>
              <w:jc w:val="both"/>
              <w:rPr>
                <w:bCs/>
                <w:iCs/>
              </w:rPr>
            </w:pPr>
            <w:r>
              <w:rPr>
                <w:bCs/>
                <w:iCs/>
              </w:rPr>
              <w:t>2026 год- 32,01</w:t>
            </w:r>
            <w:r w:rsidRPr="0048718D">
              <w:rPr>
                <w:bCs/>
                <w:iCs/>
              </w:rPr>
              <w:t xml:space="preserve"> </w:t>
            </w:r>
            <w:r>
              <w:rPr>
                <w:bCs/>
                <w:iCs/>
              </w:rPr>
              <w:t xml:space="preserve"> </w:t>
            </w:r>
            <w:r w:rsidRPr="0048718D">
              <w:rPr>
                <w:bCs/>
                <w:iCs/>
              </w:rPr>
              <w:t>тыс. рублей,</w:t>
            </w:r>
          </w:p>
          <w:p w:rsidR="00633F16" w:rsidRPr="00A7703D" w:rsidRDefault="00633F16" w:rsidP="00101D3C">
            <w:pPr>
              <w:numPr>
                <w:ilvl w:val="0"/>
                <w:numId w:val="7"/>
              </w:numPr>
              <w:suppressAutoHyphens/>
              <w:snapToGrid w:val="0"/>
              <w:jc w:val="both"/>
              <w:rPr>
                <w:bCs/>
                <w:iCs/>
              </w:rPr>
            </w:pPr>
            <w:r>
              <w:rPr>
                <w:bCs/>
                <w:iCs/>
              </w:rPr>
              <w:t>2027 год – 32,01</w:t>
            </w:r>
            <w:r w:rsidRPr="0048718D">
              <w:rPr>
                <w:bCs/>
                <w:iCs/>
              </w:rPr>
              <w:t xml:space="preserve"> </w:t>
            </w:r>
            <w:r>
              <w:rPr>
                <w:bCs/>
                <w:iCs/>
              </w:rPr>
              <w:t xml:space="preserve"> </w:t>
            </w:r>
            <w:r w:rsidRPr="0048718D">
              <w:rPr>
                <w:bCs/>
                <w:iCs/>
              </w:rPr>
              <w:t>тыс. рублей,</w:t>
            </w:r>
          </w:p>
          <w:p w:rsidR="00633F16" w:rsidRPr="00A7703D" w:rsidRDefault="00633F16" w:rsidP="00101D3C">
            <w:pPr>
              <w:numPr>
                <w:ilvl w:val="0"/>
                <w:numId w:val="7"/>
              </w:numPr>
              <w:suppressAutoHyphens/>
              <w:rPr>
                <w:b/>
                <w:bCs/>
                <w:iCs/>
              </w:rPr>
            </w:pPr>
            <w:r w:rsidRPr="00A7703D">
              <w:rPr>
                <w:bCs/>
                <w:iCs/>
              </w:rPr>
              <w:t>средства бюджета Пензенской области –</w:t>
            </w:r>
            <w:r w:rsidRPr="00A7703D">
              <w:t xml:space="preserve"> </w:t>
            </w:r>
          </w:p>
          <w:p w:rsidR="00633F16" w:rsidRPr="00A7703D" w:rsidRDefault="00633F16" w:rsidP="00633F16">
            <w:pPr>
              <w:ind w:left="360"/>
              <w:rPr>
                <w:b/>
                <w:bCs/>
                <w:iCs/>
              </w:rPr>
            </w:pPr>
            <w:r w:rsidRPr="00A7703D">
              <w:rPr>
                <w:b/>
              </w:rPr>
              <w:t xml:space="preserve">                                                        </w:t>
            </w:r>
            <w:r>
              <w:rPr>
                <w:b/>
              </w:rPr>
              <w:t>1863,94989</w:t>
            </w:r>
            <w:r w:rsidRPr="00A7703D">
              <w:rPr>
                <w:b/>
                <w:bCs/>
                <w:iCs/>
              </w:rPr>
              <w:t xml:space="preserve"> тыс</w:t>
            </w:r>
            <w:proofErr w:type="gramStart"/>
            <w:r w:rsidRPr="00A7703D">
              <w:rPr>
                <w:b/>
                <w:bCs/>
                <w:iCs/>
              </w:rPr>
              <w:t>.р</w:t>
            </w:r>
            <w:proofErr w:type="gramEnd"/>
            <w:r w:rsidRPr="00A7703D">
              <w:rPr>
                <w:b/>
                <w:bCs/>
                <w:iCs/>
              </w:rPr>
              <w:t>уб.</w:t>
            </w:r>
          </w:p>
          <w:p w:rsidR="00633F16" w:rsidRPr="00A7703D" w:rsidRDefault="00633F16" w:rsidP="00101D3C">
            <w:pPr>
              <w:numPr>
                <w:ilvl w:val="0"/>
                <w:numId w:val="7"/>
              </w:numPr>
              <w:suppressAutoHyphens/>
              <w:rPr>
                <w:bCs/>
                <w:iCs/>
              </w:rPr>
            </w:pPr>
            <w:r w:rsidRPr="00A7703D">
              <w:rPr>
                <w:bCs/>
                <w:iCs/>
              </w:rPr>
              <w:t>2020 год – 0 тыс. рублей,</w:t>
            </w:r>
          </w:p>
          <w:p w:rsidR="00633F16" w:rsidRPr="00A7703D" w:rsidRDefault="00633F16" w:rsidP="00101D3C">
            <w:pPr>
              <w:numPr>
                <w:ilvl w:val="0"/>
                <w:numId w:val="7"/>
              </w:numPr>
              <w:suppressAutoHyphens/>
              <w:rPr>
                <w:bCs/>
                <w:iCs/>
              </w:rPr>
            </w:pPr>
            <w:r w:rsidRPr="00A7703D">
              <w:rPr>
                <w:bCs/>
                <w:iCs/>
              </w:rPr>
              <w:t>2021 год – 917,53989 тыс</w:t>
            </w:r>
            <w:proofErr w:type="gramStart"/>
            <w:r w:rsidRPr="00A7703D">
              <w:rPr>
                <w:bCs/>
                <w:iCs/>
              </w:rPr>
              <w:t>.р</w:t>
            </w:r>
            <w:proofErr w:type="gramEnd"/>
            <w:r w:rsidRPr="00A7703D">
              <w:rPr>
                <w:bCs/>
                <w:iCs/>
              </w:rPr>
              <w:t>ублей ,</w:t>
            </w:r>
          </w:p>
          <w:p w:rsidR="00633F16" w:rsidRPr="00A7703D" w:rsidRDefault="00633F16" w:rsidP="00101D3C">
            <w:pPr>
              <w:numPr>
                <w:ilvl w:val="0"/>
                <w:numId w:val="7"/>
              </w:numPr>
              <w:suppressAutoHyphens/>
              <w:rPr>
                <w:bCs/>
                <w:iCs/>
              </w:rPr>
            </w:pPr>
            <w:r w:rsidRPr="00A7703D">
              <w:rPr>
                <w:bCs/>
                <w:iCs/>
              </w:rPr>
              <w:t xml:space="preserve">2022 год – </w:t>
            </w:r>
            <w:r>
              <w:rPr>
                <w:bCs/>
                <w:iCs/>
              </w:rPr>
              <w:t>0</w:t>
            </w:r>
            <w:r w:rsidRPr="00A7703D">
              <w:rPr>
                <w:bCs/>
                <w:iCs/>
              </w:rPr>
              <w:t xml:space="preserve"> тыс. рублей,</w:t>
            </w:r>
          </w:p>
          <w:p w:rsidR="00633F16" w:rsidRPr="00A7703D" w:rsidRDefault="00633F16" w:rsidP="00101D3C">
            <w:pPr>
              <w:numPr>
                <w:ilvl w:val="0"/>
                <w:numId w:val="7"/>
              </w:numPr>
              <w:suppressAutoHyphens/>
              <w:rPr>
                <w:bCs/>
                <w:iCs/>
              </w:rPr>
            </w:pPr>
            <w:r w:rsidRPr="00A7703D">
              <w:rPr>
                <w:bCs/>
                <w:iCs/>
              </w:rPr>
              <w:t>2023 год – 189,</w:t>
            </w:r>
            <w:r>
              <w:rPr>
                <w:bCs/>
                <w:iCs/>
              </w:rPr>
              <w:t>3</w:t>
            </w:r>
            <w:r w:rsidRPr="00A7703D">
              <w:rPr>
                <w:bCs/>
                <w:iCs/>
              </w:rPr>
              <w:t xml:space="preserve">  тыс</w:t>
            </w:r>
            <w:proofErr w:type="gramStart"/>
            <w:r w:rsidRPr="00A7703D">
              <w:rPr>
                <w:bCs/>
                <w:iCs/>
              </w:rPr>
              <w:t>.р</w:t>
            </w:r>
            <w:proofErr w:type="gramEnd"/>
            <w:r w:rsidRPr="00A7703D">
              <w:rPr>
                <w:bCs/>
                <w:iCs/>
              </w:rPr>
              <w:t>ублей,</w:t>
            </w:r>
          </w:p>
          <w:p w:rsidR="00633F16" w:rsidRPr="00A7703D" w:rsidRDefault="00633F16" w:rsidP="00101D3C">
            <w:pPr>
              <w:numPr>
                <w:ilvl w:val="0"/>
                <w:numId w:val="7"/>
              </w:numPr>
              <w:suppressAutoHyphens/>
              <w:rPr>
                <w:bCs/>
                <w:iCs/>
              </w:rPr>
            </w:pPr>
            <w:r w:rsidRPr="00A7703D">
              <w:rPr>
                <w:bCs/>
                <w:iCs/>
              </w:rPr>
              <w:t>2024 год – 189,</w:t>
            </w:r>
            <w:r>
              <w:rPr>
                <w:bCs/>
                <w:iCs/>
              </w:rPr>
              <w:t>3</w:t>
            </w:r>
            <w:r w:rsidRPr="00A7703D">
              <w:rPr>
                <w:bCs/>
                <w:iCs/>
              </w:rPr>
              <w:t xml:space="preserve"> тыс. рублей,</w:t>
            </w:r>
          </w:p>
          <w:p w:rsidR="00633F16" w:rsidRDefault="00633F16" w:rsidP="00101D3C">
            <w:pPr>
              <w:numPr>
                <w:ilvl w:val="0"/>
                <w:numId w:val="7"/>
              </w:numPr>
              <w:suppressAutoHyphens/>
              <w:rPr>
                <w:bCs/>
                <w:iCs/>
              </w:rPr>
            </w:pPr>
            <w:r w:rsidRPr="00A7703D">
              <w:rPr>
                <w:bCs/>
                <w:iCs/>
              </w:rPr>
              <w:t xml:space="preserve">2025 год – </w:t>
            </w:r>
            <w:r>
              <w:rPr>
                <w:bCs/>
                <w:iCs/>
              </w:rPr>
              <w:t>189,27</w:t>
            </w:r>
            <w:r w:rsidRPr="00A7703D">
              <w:rPr>
                <w:bCs/>
                <w:iCs/>
              </w:rPr>
              <w:t xml:space="preserve"> тыс. рублей.</w:t>
            </w:r>
          </w:p>
          <w:p w:rsidR="00633F16" w:rsidRDefault="00633F16" w:rsidP="00101D3C">
            <w:pPr>
              <w:numPr>
                <w:ilvl w:val="0"/>
                <w:numId w:val="7"/>
              </w:numPr>
              <w:suppressAutoHyphens/>
              <w:rPr>
                <w:bCs/>
                <w:iCs/>
              </w:rPr>
            </w:pPr>
            <w:r>
              <w:rPr>
                <w:bCs/>
                <w:iCs/>
              </w:rPr>
              <w:t>2026 год – 189,3</w:t>
            </w:r>
            <w:r w:rsidRPr="0048718D">
              <w:rPr>
                <w:bCs/>
                <w:iCs/>
              </w:rPr>
              <w:t xml:space="preserve"> </w:t>
            </w:r>
            <w:r>
              <w:rPr>
                <w:bCs/>
                <w:iCs/>
              </w:rPr>
              <w:t xml:space="preserve"> </w:t>
            </w:r>
            <w:r w:rsidRPr="0048718D">
              <w:rPr>
                <w:bCs/>
                <w:iCs/>
              </w:rPr>
              <w:t>тыс. рублей,</w:t>
            </w:r>
          </w:p>
          <w:p w:rsidR="00633F16" w:rsidRPr="00A7703D" w:rsidRDefault="00633F16" w:rsidP="00101D3C">
            <w:pPr>
              <w:numPr>
                <w:ilvl w:val="0"/>
                <w:numId w:val="7"/>
              </w:numPr>
              <w:suppressAutoHyphens/>
              <w:rPr>
                <w:bCs/>
                <w:iCs/>
              </w:rPr>
            </w:pPr>
            <w:r>
              <w:rPr>
                <w:bCs/>
                <w:iCs/>
              </w:rPr>
              <w:t>2027 год – 189,27</w:t>
            </w:r>
            <w:r w:rsidRPr="0048718D">
              <w:rPr>
                <w:bCs/>
                <w:iCs/>
              </w:rPr>
              <w:t xml:space="preserve"> </w:t>
            </w:r>
            <w:r>
              <w:rPr>
                <w:bCs/>
                <w:iCs/>
              </w:rPr>
              <w:t xml:space="preserve"> </w:t>
            </w:r>
            <w:r w:rsidRPr="0048718D">
              <w:rPr>
                <w:bCs/>
                <w:iCs/>
              </w:rPr>
              <w:t>тыс. рублей,</w:t>
            </w:r>
          </w:p>
          <w:p w:rsidR="00633F16" w:rsidRPr="00A7703D" w:rsidRDefault="00633F16" w:rsidP="00101D3C">
            <w:pPr>
              <w:numPr>
                <w:ilvl w:val="0"/>
                <w:numId w:val="7"/>
              </w:numPr>
              <w:suppressAutoHyphens/>
              <w:rPr>
                <w:b/>
                <w:bCs/>
                <w:iCs/>
              </w:rPr>
            </w:pPr>
            <w:r w:rsidRPr="00A7703D">
              <w:rPr>
                <w:bCs/>
                <w:iCs/>
              </w:rPr>
              <w:t xml:space="preserve">средства бюджета района – </w:t>
            </w:r>
            <w:r>
              <w:rPr>
                <w:b/>
                <w:bCs/>
                <w:iCs/>
              </w:rPr>
              <w:t>33,6128</w:t>
            </w:r>
            <w:r w:rsidRPr="00A7703D">
              <w:rPr>
                <w:b/>
                <w:bCs/>
                <w:iCs/>
              </w:rPr>
              <w:t xml:space="preserve"> тыс</w:t>
            </w:r>
            <w:proofErr w:type="gramStart"/>
            <w:r w:rsidRPr="00A7703D">
              <w:rPr>
                <w:b/>
                <w:bCs/>
                <w:iCs/>
              </w:rPr>
              <w:t>.р</w:t>
            </w:r>
            <w:proofErr w:type="gramEnd"/>
            <w:r w:rsidRPr="00A7703D">
              <w:rPr>
                <w:b/>
                <w:bCs/>
                <w:iCs/>
              </w:rPr>
              <w:t xml:space="preserve">уб. </w:t>
            </w:r>
          </w:p>
          <w:p w:rsidR="00633F16" w:rsidRPr="00A7703D" w:rsidRDefault="00633F16" w:rsidP="00101D3C">
            <w:pPr>
              <w:numPr>
                <w:ilvl w:val="0"/>
                <w:numId w:val="7"/>
              </w:numPr>
              <w:suppressAutoHyphens/>
              <w:snapToGrid w:val="0"/>
              <w:rPr>
                <w:bCs/>
                <w:iCs/>
              </w:rPr>
            </w:pPr>
            <w:r w:rsidRPr="00A7703D">
              <w:rPr>
                <w:bCs/>
                <w:iCs/>
              </w:rPr>
              <w:t>2020 год –  0 тыс. рублей.</w:t>
            </w:r>
          </w:p>
          <w:p w:rsidR="00633F16" w:rsidRPr="00A7703D" w:rsidRDefault="00633F16" w:rsidP="00101D3C">
            <w:pPr>
              <w:numPr>
                <w:ilvl w:val="0"/>
                <w:numId w:val="7"/>
              </w:numPr>
              <w:suppressAutoHyphens/>
              <w:snapToGrid w:val="0"/>
              <w:rPr>
                <w:bCs/>
                <w:iCs/>
              </w:rPr>
            </w:pPr>
            <w:r w:rsidRPr="00A7703D">
              <w:rPr>
                <w:bCs/>
                <w:iCs/>
              </w:rPr>
              <w:t>2021 год – 16,46280 тыс</w:t>
            </w:r>
            <w:proofErr w:type="gramStart"/>
            <w:r w:rsidRPr="00A7703D">
              <w:rPr>
                <w:bCs/>
                <w:iCs/>
              </w:rPr>
              <w:t>.р</w:t>
            </w:r>
            <w:proofErr w:type="gramEnd"/>
            <w:r w:rsidRPr="00A7703D">
              <w:rPr>
                <w:bCs/>
                <w:iCs/>
              </w:rPr>
              <w:t>ублей,</w:t>
            </w:r>
          </w:p>
          <w:p w:rsidR="00633F16" w:rsidRPr="00A7703D" w:rsidRDefault="00633F16" w:rsidP="00101D3C">
            <w:pPr>
              <w:numPr>
                <w:ilvl w:val="0"/>
                <w:numId w:val="7"/>
              </w:numPr>
              <w:suppressAutoHyphens/>
              <w:snapToGrid w:val="0"/>
              <w:rPr>
                <w:bCs/>
                <w:iCs/>
              </w:rPr>
            </w:pPr>
            <w:r w:rsidRPr="00A7703D">
              <w:rPr>
                <w:bCs/>
                <w:iCs/>
              </w:rPr>
              <w:t xml:space="preserve">2022 год – </w:t>
            </w:r>
            <w:r>
              <w:rPr>
                <w:bCs/>
                <w:iCs/>
              </w:rPr>
              <w:t>0</w:t>
            </w:r>
            <w:r w:rsidRPr="00A7703D">
              <w:rPr>
                <w:bCs/>
                <w:iCs/>
              </w:rPr>
              <w:t xml:space="preserve"> тыс</w:t>
            </w:r>
            <w:proofErr w:type="gramStart"/>
            <w:r w:rsidRPr="00A7703D">
              <w:rPr>
                <w:bCs/>
                <w:iCs/>
              </w:rPr>
              <w:t>.р</w:t>
            </w:r>
            <w:proofErr w:type="gramEnd"/>
            <w:r w:rsidRPr="00A7703D">
              <w:rPr>
                <w:bCs/>
                <w:iCs/>
              </w:rPr>
              <w:t>ублей,</w:t>
            </w:r>
          </w:p>
          <w:p w:rsidR="00633F16" w:rsidRPr="00A7703D" w:rsidRDefault="00633F16" w:rsidP="00101D3C">
            <w:pPr>
              <w:numPr>
                <w:ilvl w:val="0"/>
                <w:numId w:val="7"/>
              </w:numPr>
              <w:suppressAutoHyphens/>
              <w:snapToGrid w:val="0"/>
              <w:rPr>
                <w:bCs/>
                <w:iCs/>
              </w:rPr>
            </w:pPr>
            <w:r w:rsidRPr="00A7703D">
              <w:rPr>
                <w:bCs/>
                <w:iCs/>
              </w:rPr>
              <w:t xml:space="preserve">2023 год – </w:t>
            </w:r>
            <w:r>
              <w:rPr>
                <w:bCs/>
                <w:iCs/>
              </w:rPr>
              <w:t>3,43</w:t>
            </w:r>
            <w:r w:rsidRPr="00A7703D">
              <w:rPr>
                <w:bCs/>
                <w:iCs/>
              </w:rPr>
              <w:t xml:space="preserve"> тыс</w:t>
            </w:r>
            <w:proofErr w:type="gramStart"/>
            <w:r w:rsidRPr="00A7703D">
              <w:rPr>
                <w:bCs/>
                <w:iCs/>
              </w:rPr>
              <w:t>.р</w:t>
            </w:r>
            <w:proofErr w:type="gramEnd"/>
            <w:r w:rsidRPr="00A7703D">
              <w:rPr>
                <w:bCs/>
                <w:iCs/>
              </w:rPr>
              <w:t>ублей,</w:t>
            </w:r>
          </w:p>
          <w:p w:rsidR="00633F16" w:rsidRPr="00A7703D" w:rsidRDefault="00633F16" w:rsidP="00101D3C">
            <w:pPr>
              <w:numPr>
                <w:ilvl w:val="0"/>
                <w:numId w:val="7"/>
              </w:numPr>
              <w:suppressAutoHyphens/>
              <w:snapToGrid w:val="0"/>
              <w:rPr>
                <w:bCs/>
                <w:iCs/>
              </w:rPr>
            </w:pPr>
            <w:r w:rsidRPr="00A7703D">
              <w:rPr>
                <w:bCs/>
                <w:iCs/>
              </w:rPr>
              <w:t xml:space="preserve">2024 год – </w:t>
            </w:r>
            <w:r>
              <w:rPr>
                <w:bCs/>
                <w:iCs/>
              </w:rPr>
              <w:t>3,43</w:t>
            </w:r>
            <w:r w:rsidRPr="00A7703D">
              <w:rPr>
                <w:bCs/>
                <w:iCs/>
              </w:rPr>
              <w:t xml:space="preserve"> тыс. рублей.</w:t>
            </w:r>
          </w:p>
          <w:p w:rsidR="00633F16" w:rsidRDefault="00633F16" w:rsidP="00101D3C">
            <w:pPr>
              <w:numPr>
                <w:ilvl w:val="0"/>
                <w:numId w:val="7"/>
              </w:numPr>
              <w:suppressAutoHyphens/>
              <w:rPr>
                <w:bCs/>
                <w:iCs/>
              </w:rPr>
            </w:pPr>
            <w:r w:rsidRPr="00A7703D">
              <w:rPr>
                <w:bCs/>
                <w:iCs/>
              </w:rPr>
              <w:t xml:space="preserve">2025 год – </w:t>
            </w:r>
            <w:r>
              <w:rPr>
                <w:bCs/>
                <w:iCs/>
              </w:rPr>
              <w:t>3,43</w:t>
            </w:r>
            <w:r w:rsidRPr="00A7703D">
              <w:rPr>
                <w:bCs/>
                <w:iCs/>
              </w:rPr>
              <w:t xml:space="preserve"> тыс. рублей.</w:t>
            </w:r>
          </w:p>
          <w:p w:rsidR="00633F16" w:rsidRDefault="00633F16" w:rsidP="00101D3C">
            <w:pPr>
              <w:numPr>
                <w:ilvl w:val="0"/>
                <w:numId w:val="7"/>
              </w:numPr>
              <w:suppressAutoHyphens/>
              <w:rPr>
                <w:bCs/>
                <w:iCs/>
              </w:rPr>
            </w:pPr>
            <w:r>
              <w:rPr>
                <w:bCs/>
                <w:iCs/>
              </w:rPr>
              <w:t>2026 год – 3,43</w:t>
            </w:r>
            <w:r w:rsidRPr="0048718D">
              <w:rPr>
                <w:bCs/>
                <w:iCs/>
              </w:rPr>
              <w:t xml:space="preserve"> </w:t>
            </w:r>
            <w:r>
              <w:rPr>
                <w:bCs/>
                <w:iCs/>
              </w:rPr>
              <w:t xml:space="preserve"> </w:t>
            </w:r>
            <w:r w:rsidRPr="0048718D">
              <w:rPr>
                <w:bCs/>
                <w:iCs/>
              </w:rPr>
              <w:t>тыс. рублей,</w:t>
            </w:r>
          </w:p>
          <w:p w:rsidR="00633F16" w:rsidRPr="00A7703D" w:rsidRDefault="00633F16" w:rsidP="00101D3C">
            <w:pPr>
              <w:numPr>
                <w:ilvl w:val="0"/>
                <w:numId w:val="7"/>
              </w:numPr>
              <w:suppressAutoHyphens/>
              <w:rPr>
                <w:bCs/>
                <w:iCs/>
              </w:rPr>
            </w:pPr>
            <w:r>
              <w:rPr>
                <w:bCs/>
                <w:iCs/>
              </w:rPr>
              <w:t>2027 год – 3,43</w:t>
            </w:r>
            <w:r w:rsidRPr="0048718D">
              <w:rPr>
                <w:bCs/>
                <w:iCs/>
              </w:rPr>
              <w:t xml:space="preserve"> </w:t>
            </w:r>
            <w:r>
              <w:rPr>
                <w:bCs/>
                <w:iCs/>
              </w:rPr>
              <w:t xml:space="preserve"> </w:t>
            </w:r>
            <w:r w:rsidRPr="0048718D">
              <w:rPr>
                <w:bCs/>
                <w:iCs/>
              </w:rPr>
              <w:t>тыс. рублей,</w:t>
            </w:r>
          </w:p>
          <w:p w:rsidR="00633F16" w:rsidRPr="00A7703D" w:rsidRDefault="00633F16" w:rsidP="00101D3C">
            <w:pPr>
              <w:pStyle w:val="ConsPlusCell"/>
              <w:numPr>
                <w:ilvl w:val="0"/>
                <w:numId w:val="7"/>
              </w:numPr>
              <w:suppressAutoHyphens/>
              <w:autoSpaceDN/>
              <w:snapToGrid w:val="0"/>
              <w:rPr>
                <w:rFonts w:ascii="Times New Roman" w:hAnsi="Times New Roman" w:cs="Times New Roman"/>
                <w:b/>
                <w:bCs/>
                <w:iCs/>
                <w:sz w:val="24"/>
                <w:szCs w:val="24"/>
              </w:rPr>
            </w:pPr>
            <w:r w:rsidRPr="00A7703D">
              <w:rPr>
                <w:rFonts w:ascii="Times New Roman" w:hAnsi="Times New Roman" w:cs="Times New Roman"/>
                <w:bCs/>
                <w:iCs/>
                <w:sz w:val="24"/>
                <w:szCs w:val="24"/>
              </w:rPr>
              <w:t xml:space="preserve">средства внебюджетных источников – </w:t>
            </w:r>
            <w:r>
              <w:rPr>
                <w:rFonts w:ascii="Times New Roman" w:hAnsi="Times New Roman" w:cs="Times New Roman"/>
                <w:b/>
                <w:bCs/>
                <w:iCs/>
                <w:sz w:val="24"/>
                <w:szCs w:val="24"/>
              </w:rPr>
              <w:t>0 тыс. руб</w:t>
            </w:r>
            <w:r w:rsidRPr="00A7703D">
              <w:rPr>
                <w:rFonts w:ascii="Times New Roman" w:hAnsi="Times New Roman" w:cs="Times New Roman"/>
                <w:b/>
                <w:bCs/>
                <w:iCs/>
                <w:sz w:val="24"/>
                <w:szCs w:val="24"/>
              </w:rPr>
              <w:t>.</w:t>
            </w:r>
          </w:p>
          <w:p w:rsidR="00633F16" w:rsidRPr="00A7703D" w:rsidRDefault="00633F16" w:rsidP="00101D3C">
            <w:pPr>
              <w:numPr>
                <w:ilvl w:val="0"/>
                <w:numId w:val="7"/>
              </w:numPr>
              <w:suppressAutoHyphens/>
              <w:snapToGrid w:val="0"/>
              <w:rPr>
                <w:bCs/>
                <w:iCs/>
              </w:rPr>
            </w:pPr>
            <w:r w:rsidRPr="00A7703D">
              <w:rPr>
                <w:bCs/>
                <w:iCs/>
              </w:rPr>
              <w:t>2020 год – 0 тыс. рублей.</w:t>
            </w:r>
          </w:p>
          <w:p w:rsidR="00633F16" w:rsidRPr="00A7703D" w:rsidRDefault="00633F16" w:rsidP="00101D3C">
            <w:pPr>
              <w:numPr>
                <w:ilvl w:val="0"/>
                <w:numId w:val="7"/>
              </w:numPr>
              <w:suppressAutoHyphens/>
              <w:snapToGrid w:val="0"/>
              <w:rPr>
                <w:bCs/>
                <w:iCs/>
              </w:rPr>
            </w:pPr>
            <w:r w:rsidRPr="00A7703D">
              <w:rPr>
                <w:bCs/>
                <w:iCs/>
              </w:rPr>
              <w:t>2021 год – 0 тыс. рублей.</w:t>
            </w:r>
          </w:p>
          <w:p w:rsidR="00633F16" w:rsidRPr="00A7703D" w:rsidRDefault="00633F16" w:rsidP="00101D3C">
            <w:pPr>
              <w:numPr>
                <w:ilvl w:val="0"/>
                <w:numId w:val="7"/>
              </w:numPr>
              <w:suppressAutoHyphens/>
              <w:snapToGrid w:val="0"/>
              <w:rPr>
                <w:bCs/>
                <w:iCs/>
              </w:rPr>
            </w:pPr>
            <w:r w:rsidRPr="00A7703D">
              <w:rPr>
                <w:bCs/>
                <w:iCs/>
              </w:rPr>
              <w:lastRenderedPageBreak/>
              <w:t>2022 год – 0 тыс. рублей.</w:t>
            </w:r>
          </w:p>
          <w:p w:rsidR="00633F16" w:rsidRPr="00A7703D" w:rsidRDefault="00633F16" w:rsidP="00101D3C">
            <w:pPr>
              <w:numPr>
                <w:ilvl w:val="0"/>
                <w:numId w:val="7"/>
              </w:numPr>
              <w:suppressAutoHyphens/>
              <w:snapToGrid w:val="0"/>
              <w:rPr>
                <w:bCs/>
                <w:iCs/>
              </w:rPr>
            </w:pPr>
            <w:r w:rsidRPr="00A7703D">
              <w:rPr>
                <w:bCs/>
                <w:iCs/>
              </w:rPr>
              <w:t>2023 год – 0 тыс. рублей.</w:t>
            </w:r>
          </w:p>
          <w:p w:rsidR="00633F16" w:rsidRPr="00A7703D" w:rsidRDefault="00633F16" w:rsidP="00101D3C">
            <w:pPr>
              <w:numPr>
                <w:ilvl w:val="0"/>
                <w:numId w:val="7"/>
              </w:numPr>
              <w:suppressAutoHyphens/>
              <w:snapToGrid w:val="0"/>
              <w:rPr>
                <w:bCs/>
                <w:iCs/>
              </w:rPr>
            </w:pPr>
            <w:r w:rsidRPr="00A7703D">
              <w:rPr>
                <w:bCs/>
                <w:iCs/>
              </w:rPr>
              <w:t>2024 год – 0 тыс. рублей.</w:t>
            </w:r>
          </w:p>
          <w:p w:rsidR="00633F16" w:rsidRDefault="00633F16" w:rsidP="00101D3C">
            <w:pPr>
              <w:numPr>
                <w:ilvl w:val="0"/>
                <w:numId w:val="7"/>
              </w:numPr>
              <w:suppressAutoHyphens/>
              <w:snapToGrid w:val="0"/>
              <w:jc w:val="both"/>
              <w:rPr>
                <w:bCs/>
                <w:iCs/>
              </w:rPr>
            </w:pPr>
            <w:r w:rsidRPr="00A7703D">
              <w:rPr>
                <w:bCs/>
                <w:iCs/>
              </w:rPr>
              <w:t>2025 год – 0 тыс. рублей.</w:t>
            </w:r>
          </w:p>
          <w:p w:rsidR="00633F16" w:rsidRDefault="00633F16" w:rsidP="00101D3C">
            <w:pPr>
              <w:numPr>
                <w:ilvl w:val="0"/>
                <w:numId w:val="7"/>
              </w:numPr>
              <w:suppressAutoHyphens/>
              <w:snapToGrid w:val="0"/>
              <w:jc w:val="both"/>
              <w:rPr>
                <w:bCs/>
                <w:iCs/>
              </w:rPr>
            </w:pPr>
            <w:r>
              <w:rPr>
                <w:bCs/>
                <w:iCs/>
              </w:rPr>
              <w:t xml:space="preserve">2026 год - </w:t>
            </w:r>
            <w:r w:rsidRPr="0048718D">
              <w:rPr>
                <w:bCs/>
                <w:iCs/>
              </w:rPr>
              <w:t xml:space="preserve">0 </w:t>
            </w:r>
            <w:r>
              <w:rPr>
                <w:bCs/>
                <w:iCs/>
              </w:rPr>
              <w:t xml:space="preserve"> </w:t>
            </w:r>
            <w:r w:rsidRPr="0048718D">
              <w:rPr>
                <w:bCs/>
                <w:iCs/>
              </w:rPr>
              <w:t>тыс. рублей,</w:t>
            </w:r>
          </w:p>
          <w:p w:rsidR="00633F16" w:rsidRPr="0048718D" w:rsidRDefault="00633F16" w:rsidP="00101D3C">
            <w:pPr>
              <w:numPr>
                <w:ilvl w:val="0"/>
                <w:numId w:val="7"/>
              </w:numPr>
              <w:suppressAutoHyphens/>
              <w:snapToGrid w:val="0"/>
              <w:jc w:val="both"/>
              <w:rPr>
                <w:bCs/>
                <w:iCs/>
              </w:rPr>
            </w:pPr>
            <w:r>
              <w:rPr>
                <w:bCs/>
                <w:iCs/>
              </w:rPr>
              <w:t xml:space="preserve">2027 год - </w:t>
            </w:r>
            <w:r w:rsidRPr="0048718D">
              <w:rPr>
                <w:bCs/>
                <w:iCs/>
              </w:rPr>
              <w:t xml:space="preserve">0 </w:t>
            </w:r>
            <w:r>
              <w:rPr>
                <w:bCs/>
                <w:iCs/>
              </w:rPr>
              <w:t xml:space="preserve"> </w:t>
            </w:r>
            <w:r w:rsidRPr="0048718D">
              <w:rPr>
                <w:bCs/>
                <w:iCs/>
              </w:rPr>
              <w:t>тыс. рублей,</w:t>
            </w:r>
          </w:p>
        </w:tc>
      </w:tr>
    </w:tbl>
    <w:p w:rsidR="00633F16" w:rsidRPr="0048718D" w:rsidRDefault="00633F16" w:rsidP="00633F16">
      <w:pPr>
        <w:pStyle w:val="aff2"/>
        <w:spacing w:after="0"/>
      </w:pPr>
      <w:r w:rsidRPr="0048718D">
        <w:lastRenderedPageBreak/>
        <w:t xml:space="preserve">  </w:t>
      </w:r>
    </w:p>
    <w:p w:rsidR="00633F16" w:rsidRPr="0048718D" w:rsidRDefault="00633F16" w:rsidP="00633F16">
      <w:pPr>
        <w:pStyle w:val="aff2"/>
        <w:spacing w:after="0"/>
        <w:jc w:val="center"/>
        <w:rPr>
          <w:b/>
        </w:rPr>
      </w:pPr>
      <w:r w:rsidRPr="0048718D">
        <w:rPr>
          <w:b/>
        </w:rPr>
        <w:t>1.1. Характеристика сферы реализации подпрограммы</w:t>
      </w:r>
    </w:p>
    <w:p w:rsidR="00633F16" w:rsidRPr="0048718D" w:rsidRDefault="00633F16" w:rsidP="00633F16">
      <w:pPr>
        <w:pStyle w:val="aff2"/>
        <w:spacing w:after="0"/>
        <w:jc w:val="center"/>
      </w:pPr>
      <w:r w:rsidRPr="0048718D">
        <w:t>Описание основных проблем и обоснование включения в муниципальную программу</w:t>
      </w:r>
    </w:p>
    <w:p w:rsidR="00633F16" w:rsidRPr="0048718D" w:rsidRDefault="00633F16" w:rsidP="00633F16">
      <w:pPr>
        <w:widowControl/>
        <w:autoSpaceDN w:val="0"/>
        <w:adjustRightInd w:val="0"/>
        <w:jc w:val="both"/>
      </w:pPr>
      <w:r w:rsidRPr="0048718D">
        <w:t>Ввод (приобретение) жилья для граждан, проживающих на сельских территориях.</w:t>
      </w:r>
    </w:p>
    <w:p w:rsidR="00633F16" w:rsidRPr="0048718D" w:rsidRDefault="00633F16" w:rsidP="00633F16">
      <w:pPr>
        <w:pStyle w:val="aff2"/>
        <w:spacing w:after="0"/>
        <w:jc w:val="center"/>
        <w:rPr>
          <w:b/>
        </w:rPr>
      </w:pPr>
      <w:r w:rsidRPr="0048718D">
        <w:rPr>
          <w:b/>
        </w:rPr>
        <w:t>1.2. Цели и задачи подпрограммы</w:t>
      </w:r>
    </w:p>
    <w:p w:rsidR="00633F16" w:rsidRPr="0048718D" w:rsidRDefault="00633F16" w:rsidP="00633F16">
      <w:pPr>
        <w:pStyle w:val="aff2"/>
        <w:spacing w:after="0"/>
      </w:pPr>
      <w:r w:rsidRPr="0048718D">
        <w:t>Цель Подпрограммы –</w:t>
      </w:r>
      <w:r w:rsidRPr="0048718D">
        <w:rPr>
          <w:sz w:val="28"/>
          <w:szCs w:val="28"/>
        </w:rPr>
        <w:t xml:space="preserve"> </w:t>
      </w:r>
      <w:r w:rsidRPr="0048718D">
        <w:t>улучшение жилищных условий  граждан, проживающих на территории Камешкирского района</w:t>
      </w:r>
    </w:p>
    <w:p w:rsidR="00633F16" w:rsidRPr="0048718D" w:rsidRDefault="00633F16" w:rsidP="00633F16">
      <w:pPr>
        <w:pStyle w:val="aff2"/>
        <w:spacing w:after="0"/>
        <w:rPr>
          <w:sz w:val="28"/>
          <w:szCs w:val="28"/>
        </w:rPr>
      </w:pPr>
      <w:r w:rsidRPr="0048718D">
        <w:t>Основные задачи Подпрограммы - удовлетворение потребностей населения Камешкирского района в благоустроенном жилье</w:t>
      </w:r>
    </w:p>
    <w:p w:rsidR="00633F16" w:rsidRPr="0048718D" w:rsidRDefault="00633F16" w:rsidP="00633F16">
      <w:pPr>
        <w:pStyle w:val="aff2"/>
        <w:spacing w:after="0"/>
        <w:jc w:val="center"/>
        <w:rPr>
          <w:b/>
        </w:rPr>
      </w:pPr>
      <w:r w:rsidRPr="0048718D">
        <w:rPr>
          <w:b/>
        </w:rPr>
        <w:t>1.3. Сроки реализации подпрограммы</w:t>
      </w:r>
    </w:p>
    <w:p w:rsidR="00633F16" w:rsidRPr="0048718D" w:rsidRDefault="00633F16" w:rsidP="00633F16">
      <w:pPr>
        <w:pStyle w:val="aff2"/>
        <w:spacing w:after="0"/>
      </w:pPr>
      <w:r w:rsidRPr="0048718D">
        <w:t>Сроки реализации подпрограммы: 2020–202</w:t>
      </w:r>
      <w:r>
        <w:t>7</w:t>
      </w:r>
      <w:r w:rsidRPr="0048718D">
        <w:t xml:space="preserve">  годы</w:t>
      </w:r>
    </w:p>
    <w:p w:rsidR="00633F16" w:rsidRPr="0048718D" w:rsidRDefault="00633F16" w:rsidP="00633F16">
      <w:pPr>
        <w:snapToGrid w:val="0"/>
        <w:ind w:firstLine="720"/>
        <w:jc w:val="center"/>
        <w:rPr>
          <w:b/>
          <w:bCs/>
        </w:rPr>
      </w:pPr>
      <w:r w:rsidRPr="0048718D">
        <w:rPr>
          <w:b/>
          <w:bCs/>
        </w:rPr>
        <w:t>1.4. Мероприятия подпрограммы</w:t>
      </w:r>
    </w:p>
    <w:p w:rsidR="00633F16" w:rsidRPr="0048718D" w:rsidRDefault="00633F16" w:rsidP="00633F16">
      <w:pPr>
        <w:ind w:firstLine="709"/>
        <w:jc w:val="both"/>
      </w:pPr>
      <w:r w:rsidRPr="0048718D">
        <w:t>В состав подпрограммы включены следующие мероприятия:</w:t>
      </w:r>
    </w:p>
    <w:p w:rsidR="00633F16" w:rsidRPr="0048718D" w:rsidRDefault="00633F16" w:rsidP="00633F16">
      <w:pPr>
        <w:snapToGrid w:val="0"/>
        <w:ind w:firstLine="709"/>
        <w:jc w:val="both"/>
      </w:pPr>
      <w:r w:rsidRPr="0048718D">
        <w:t>1. Улучшение жилищных условий населения, проживающего в сельских поселениях  Камешкирского района.</w:t>
      </w:r>
    </w:p>
    <w:p w:rsidR="00633F16" w:rsidRPr="0048718D" w:rsidRDefault="00633F16" w:rsidP="00633F16">
      <w:pPr>
        <w:pStyle w:val="aff2"/>
        <w:spacing w:after="0"/>
      </w:pPr>
    </w:p>
    <w:p w:rsidR="00633F16" w:rsidRPr="0048718D" w:rsidRDefault="00633F16" w:rsidP="00633F16">
      <w:pPr>
        <w:autoSpaceDE w:val="0"/>
        <w:snapToGrid w:val="0"/>
        <w:ind w:firstLine="840"/>
        <w:jc w:val="center"/>
        <w:rPr>
          <w:b/>
          <w:bCs/>
        </w:rPr>
      </w:pPr>
      <w:r w:rsidRPr="0048718D">
        <w:rPr>
          <w:b/>
          <w:bCs/>
        </w:rPr>
        <w:t>1.5. Ресурсное обеспечение реализации муниципальной подпрограммы</w:t>
      </w:r>
    </w:p>
    <w:p w:rsidR="00633F16" w:rsidRPr="0048718D" w:rsidRDefault="00633F16" w:rsidP="00633F16">
      <w:pPr>
        <w:autoSpaceDE w:val="0"/>
        <w:snapToGrid w:val="0"/>
        <w:ind w:firstLine="709"/>
        <w:jc w:val="both"/>
      </w:pPr>
      <w:r w:rsidRPr="0048718D">
        <w:t>Подпрограмма реализуется за счет средств федерального бюджета, регионального бюджетов, бюджетов района, а также внебюджетных источников.</w:t>
      </w:r>
    </w:p>
    <w:p w:rsidR="00633F16" w:rsidRPr="00A7703D" w:rsidRDefault="00633F16" w:rsidP="00633F16">
      <w:pPr>
        <w:pStyle w:val="ConsPlusCell"/>
        <w:snapToGrid w:val="0"/>
        <w:ind w:firstLine="709"/>
        <w:rPr>
          <w:rFonts w:ascii="Times New Roman" w:hAnsi="Times New Roman" w:cs="Times New Roman"/>
          <w:sz w:val="24"/>
          <w:szCs w:val="24"/>
        </w:rPr>
      </w:pPr>
      <w:r w:rsidRPr="00A7703D">
        <w:rPr>
          <w:rFonts w:ascii="Times New Roman" w:hAnsi="Times New Roman" w:cs="Times New Roman"/>
          <w:sz w:val="24"/>
          <w:szCs w:val="24"/>
        </w:rPr>
        <w:t xml:space="preserve">Общий объем финансирования подпрограммы составляет – </w:t>
      </w:r>
      <w:r>
        <w:rPr>
          <w:rFonts w:ascii="Times New Roman" w:hAnsi="Times New Roman" w:cs="Times New Roman"/>
          <w:b/>
          <w:sz w:val="24"/>
          <w:szCs w:val="24"/>
        </w:rPr>
        <w:t xml:space="preserve">2302,886 </w:t>
      </w:r>
      <w:r w:rsidRPr="00A7703D">
        <w:rPr>
          <w:rFonts w:ascii="Times New Roman" w:hAnsi="Times New Roman" w:cs="Times New Roman"/>
          <w:b/>
          <w:sz w:val="24"/>
          <w:szCs w:val="24"/>
        </w:rPr>
        <w:t xml:space="preserve"> тыс</w:t>
      </w:r>
      <w:proofErr w:type="gramStart"/>
      <w:r w:rsidRPr="00A7703D">
        <w:rPr>
          <w:rFonts w:ascii="Times New Roman" w:hAnsi="Times New Roman" w:cs="Times New Roman"/>
          <w:b/>
          <w:sz w:val="24"/>
          <w:szCs w:val="24"/>
        </w:rPr>
        <w:t>.р</w:t>
      </w:r>
      <w:proofErr w:type="gramEnd"/>
      <w:r w:rsidRPr="00A7703D">
        <w:rPr>
          <w:rFonts w:ascii="Times New Roman" w:hAnsi="Times New Roman" w:cs="Times New Roman"/>
          <w:b/>
          <w:sz w:val="24"/>
          <w:szCs w:val="24"/>
        </w:rPr>
        <w:t xml:space="preserve">ублей, </w:t>
      </w:r>
      <w:r w:rsidRPr="00A7703D">
        <w:rPr>
          <w:rFonts w:ascii="Times New Roman" w:hAnsi="Times New Roman" w:cs="Times New Roman"/>
          <w:sz w:val="24"/>
          <w:szCs w:val="24"/>
        </w:rPr>
        <w:t xml:space="preserve"> в том числе:</w:t>
      </w:r>
    </w:p>
    <w:p w:rsidR="00633F16" w:rsidRPr="00A7703D" w:rsidRDefault="00633F16" w:rsidP="00633F16">
      <w:pPr>
        <w:pStyle w:val="ConsPlusCell"/>
        <w:rPr>
          <w:rFonts w:ascii="Times New Roman" w:hAnsi="Times New Roman" w:cs="Times New Roman"/>
          <w:sz w:val="24"/>
          <w:szCs w:val="24"/>
        </w:rPr>
      </w:pPr>
      <w:r w:rsidRPr="00A7703D">
        <w:rPr>
          <w:rFonts w:ascii="Times New Roman" w:hAnsi="Times New Roman" w:cs="Times New Roman"/>
          <w:sz w:val="24"/>
          <w:szCs w:val="24"/>
        </w:rPr>
        <w:t xml:space="preserve">            - средства федерального бюджета                      –       </w:t>
      </w:r>
      <w:r w:rsidRPr="004E39C5">
        <w:rPr>
          <w:rFonts w:ascii="Times New Roman" w:hAnsi="Times New Roman" w:cs="Times New Roman"/>
          <w:sz w:val="24"/>
          <w:szCs w:val="24"/>
        </w:rPr>
        <w:t xml:space="preserve">405,32331 </w:t>
      </w:r>
      <w:r w:rsidRPr="00A7703D">
        <w:rPr>
          <w:rFonts w:ascii="Times New Roman" w:hAnsi="Times New Roman" w:cs="Times New Roman"/>
          <w:sz w:val="24"/>
          <w:szCs w:val="24"/>
        </w:rPr>
        <w:t>тыс</w:t>
      </w:r>
      <w:proofErr w:type="gramStart"/>
      <w:r w:rsidRPr="00A7703D">
        <w:rPr>
          <w:rFonts w:ascii="Times New Roman" w:hAnsi="Times New Roman" w:cs="Times New Roman"/>
          <w:sz w:val="24"/>
          <w:szCs w:val="24"/>
        </w:rPr>
        <w:t>.р</w:t>
      </w:r>
      <w:proofErr w:type="gramEnd"/>
      <w:r w:rsidRPr="00A7703D">
        <w:rPr>
          <w:rFonts w:ascii="Times New Roman" w:hAnsi="Times New Roman" w:cs="Times New Roman"/>
          <w:sz w:val="24"/>
          <w:szCs w:val="24"/>
        </w:rPr>
        <w:t>ублей;</w:t>
      </w:r>
    </w:p>
    <w:p w:rsidR="00633F16" w:rsidRPr="00A7703D" w:rsidRDefault="00633F16" w:rsidP="00633F16">
      <w:pPr>
        <w:pStyle w:val="ConsPlusCell"/>
        <w:rPr>
          <w:rFonts w:ascii="Times New Roman" w:hAnsi="Times New Roman" w:cs="Times New Roman"/>
          <w:sz w:val="24"/>
          <w:szCs w:val="24"/>
        </w:rPr>
      </w:pPr>
      <w:r w:rsidRPr="00A7703D">
        <w:rPr>
          <w:rFonts w:ascii="Times New Roman" w:hAnsi="Times New Roman" w:cs="Times New Roman"/>
          <w:sz w:val="24"/>
          <w:szCs w:val="24"/>
        </w:rPr>
        <w:t xml:space="preserve">            - средства бюджета Пензенской области             –  </w:t>
      </w:r>
      <w:r w:rsidRPr="004E39C5">
        <w:rPr>
          <w:rFonts w:ascii="Times New Roman" w:hAnsi="Times New Roman" w:cs="Times New Roman"/>
          <w:sz w:val="24"/>
          <w:szCs w:val="24"/>
        </w:rPr>
        <w:t xml:space="preserve">1863,94989 </w:t>
      </w:r>
      <w:r w:rsidRPr="00A7703D">
        <w:rPr>
          <w:rFonts w:ascii="Times New Roman" w:hAnsi="Times New Roman" w:cs="Times New Roman"/>
          <w:sz w:val="24"/>
          <w:szCs w:val="24"/>
        </w:rPr>
        <w:t>тыс</w:t>
      </w:r>
      <w:proofErr w:type="gramStart"/>
      <w:r w:rsidRPr="00A7703D">
        <w:rPr>
          <w:rFonts w:ascii="Times New Roman" w:hAnsi="Times New Roman" w:cs="Times New Roman"/>
          <w:sz w:val="24"/>
          <w:szCs w:val="24"/>
        </w:rPr>
        <w:t>.р</w:t>
      </w:r>
      <w:proofErr w:type="gramEnd"/>
      <w:r w:rsidRPr="00A7703D">
        <w:rPr>
          <w:rFonts w:ascii="Times New Roman" w:hAnsi="Times New Roman" w:cs="Times New Roman"/>
          <w:sz w:val="24"/>
          <w:szCs w:val="24"/>
        </w:rPr>
        <w:t>ублей;</w:t>
      </w:r>
    </w:p>
    <w:p w:rsidR="00633F16" w:rsidRPr="00A7703D" w:rsidRDefault="00633F16" w:rsidP="00633F16">
      <w:pPr>
        <w:pStyle w:val="ConsPlusCell"/>
        <w:rPr>
          <w:rFonts w:ascii="Times New Roman" w:hAnsi="Times New Roman" w:cs="Times New Roman"/>
          <w:sz w:val="24"/>
          <w:szCs w:val="24"/>
        </w:rPr>
      </w:pPr>
      <w:r w:rsidRPr="00A7703D">
        <w:rPr>
          <w:rFonts w:ascii="Times New Roman" w:hAnsi="Times New Roman" w:cs="Times New Roman"/>
          <w:sz w:val="24"/>
          <w:szCs w:val="24"/>
        </w:rPr>
        <w:t xml:space="preserve">            - средства бюджета Камешкирского района          –     </w:t>
      </w:r>
      <w:r>
        <w:rPr>
          <w:rFonts w:ascii="Times New Roman" w:hAnsi="Times New Roman" w:cs="Times New Roman"/>
          <w:sz w:val="24"/>
          <w:szCs w:val="24"/>
        </w:rPr>
        <w:t>33,6128</w:t>
      </w:r>
      <w:r w:rsidRPr="00A7703D">
        <w:rPr>
          <w:rFonts w:ascii="Times New Roman" w:hAnsi="Times New Roman" w:cs="Times New Roman"/>
          <w:sz w:val="24"/>
          <w:szCs w:val="24"/>
        </w:rPr>
        <w:t xml:space="preserve"> тыс. рублей;</w:t>
      </w:r>
    </w:p>
    <w:p w:rsidR="00633F16" w:rsidRPr="00A7703D" w:rsidRDefault="00633F16" w:rsidP="00633F16">
      <w:pPr>
        <w:pStyle w:val="ConsPlusCell"/>
        <w:ind w:firstLine="709"/>
        <w:rPr>
          <w:rFonts w:ascii="Times New Roman" w:hAnsi="Times New Roman" w:cs="Times New Roman"/>
          <w:sz w:val="24"/>
          <w:szCs w:val="24"/>
        </w:rPr>
      </w:pPr>
      <w:r w:rsidRPr="00A7703D">
        <w:rPr>
          <w:rFonts w:ascii="Times New Roman" w:hAnsi="Times New Roman" w:cs="Times New Roman"/>
          <w:sz w:val="24"/>
          <w:szCs w:val="24"/>
        </w:rPr>
        <w:t xml:space="preserve">- средства внебюджетных источников                    –    </w:t>
      </w:r>
      <w:r>
        <w:rPr>
          <w:rFonts w:ascii="Times New Roman" w:hAnsi="Times New Roman" w:cs="Times New Roman"/>
          <w:sz w:val="24"/>
          <w:szCs w:val="24"/>
        </w:rPr>
        <w:t xml:space="preserve">        </w:t>
      </w:r>
      <w:r w:rsidRPr="00A7703D">
        <w:rPr>
          <w:rFonts w:ascii="Times New Roman" w:hAnsi="Times New Roman" w:cs="Times New Roman"/>
          <w:sz w:val="24"/>
          <w:szCs w:val="24"/>
        </w:rPr>
        <w:t xml:space="preserve"> 0</w:t>
      </w:r>
      <w:r>
        <w:rPr>
          <w:rFonts w:ascii="Times New Roman" w:hAnsi="Times New Roman" w:cs="Times New Roman"/>
          <w:sz w:val="24"/>
          <w:szCs w:val="24"/>
        </w:rPr>
        <w:t xml:space="preserve">   </w:t>
      </w:r>
      <w:r w:rsidRPr="00A7703D">
        <w:rPr>
          <w:rFonts w:ascii="Times New Roman" w:hAnsi="Times New Roman" w:cs="Times New Roman"/>
          <w:sz w:val="24"/>
          <w:szCs w:val="24"/>
        </w:rPr>
        <w:t xml:space="preserve"> тыс. рублей.</w:t>
      </w:r>
    </w:p>
    <w:p w:rsidR="00633F16" w:rsidRPr="0048718D" w:rsidRDefault="00633F16" w:rsidP="00633F16">
      <w:pPr>
        <w:spacing w:line="363" w:lineRule="atLeast"/>
      </w:pPr>
    </w:p>
    <w:p w:rsidR="00633F16" w:rsidRPr="0048718D" w:rsidRDefault="00633F16" w:rsidP="00633F16">
      <w:pPr>
        <w:spacing w:line="363" w:lineRule="atLeast"/>
        <w:ind w:firstLine="709"/>
        <w:jc w:val="right"/>
      </w:pPr>
      <w:r w:rsidRPr="0048718D">
        <w:t>Приложение</w:t>
      </w:r>
      <w:proofErr w:type="gramStart"/>
      <w:r w:rsidRPr="0048718D">
        <w:t>2</w:t>
      </w:r>
      <w:proofErr w:type="gramEnd"/>
    </w:p>
    <w:p w:rsidR="00633F16" w:rsidRPr="0048718D" w:rsidRDefault="00633F16" w:rsidP="00633F16">
      <w:pPr>
        <w:pStyle w:val="aff2"/>
        <w:spacing w:after="0"/>
        <w:jc w:val="center"/>
        <w:rPr>
          <w:b/>
          <w:bCs/>
        </w:rPr>
      </w:pPr>
      <w:r w:rsidRPr="0048718D">
        <w:rPr>
          <w:b/>
          <w:bCs/>
        </w:rPr>
        <w:t>Подпрограмма 2</w:t>
      </w:r>
    </w:p>
    <w:p w:rsidR="00633F16" w:rsidRPr="0048718D" w:rsidRDefault="00633F16" w:rsidP="00633F16">
      <w:pPr>
        <w:pStyle w:val="aff2"/>
        <w:spacing w:after="0"/>
        <w:jc w:val="center"/>
      </w:pPr>
      <w:r w:rsidRPr="0048718D">
        <w:rPr>
          <w:b/>
          <w:bCs/>
        </w:rPr>
        <w:t>«Создание и развитие инфраструктуры на сельских территориях»</w:t>
      </w:r>
    </w:p>
    <w:p w:rsidR="00633F16" w:rsidRPr="0048718D" w:rsidRDefault="00633F16" w:rsidP="00633F16">
      <w:pPr>
        <w:pStyle w:val="aff2"/>
        <w:spacing w:after="0"/>
        <w:rPr>
          <w:b/>
          <w:bCs/>
        </w:rPr>
      </w:pPr>
      <w:r w:rsidRPr="0048718D">
        <w:t xml:space="preserve">  </w:t>
      </w:r>
    </w:p>
    <w:p w:rsidR="00633F16" w:rsidRPr="0048718D" w:rsidRDefault="00633F16" w:rsidP="00633F16">
      <w:pPr>
        <w:pStyle w:val="aff2"/>
        <w:spacing w:after="0"/>
        <w:jc w:val="center"/>
        <w:rPr>
          <w:b/>
          <w:bCs/>
        </w:rPr>
      </w:pPr>
      <w:proofErr w:type="gramStart"/>
      <w:r w:rsidRPr="0048718D">
        <w:rPr>
          <w:b/>
          <w:bCs/>
        </w:rPr>
        <w:t>П</w:t>
      </w:r>
      <w:proofErr w:type="gramEnd"/>
      <w:r w:rsidRPr="0048718D">
        <w:rPr>
          <w:b/>
          <w:bCs/>
        </w:rPr>
        <w:t xml:space="preserve"> А С П О Р Т</w:t>
      </w:r>
    </w:p>
    <w:p w:rsidR="00633F16" w:rsidRPr="0048718D" w:rsidRDefault="00633F16" w:rsidP="00633F16">
      <w:pPr>
        <w:pStyle w:val="aff2"/>
        <w:spacing w:after="0"/>
        <w:jc w:val="center"/>
        <w:rPr>
          <w:b/>
          <w:bCs/>
        </w:rPr>
      </w:pPr>
      <w:r w:rsidRPr="0048718D">
        <w:rPr>
          <w:b/>
          <w:bCs/>
        </w:rPr>
        <w:t>подпрограммы муниципальной программы Камешкирского района</w:t>
      </w:r>
    </w:p>
    <w:p w:rsidR="00633F16" w:rsidRPr="0048718D" w:rsidRDefault="00633F16" w:rsidP="00633F16">
      <w:pPr>
        <w:pStyle w:val="aff2"/>
        <w:spacing w:after="0"/>
        <w:jc w:val="center"/>
        <w:rPr>
          <w:b/>
          <w:bCs/>
        </w:rPr>
      </w:pPr>
      <w:r w:rsidRPr="0048718D">
        <w:rPr>
          <w:b/>
          <w:bCs/>
        </w:rPr>
        <w:t>Пензенской области</w:t>
      </w:r>
    </w:p>
    <w:p w:rsidR="00633F16" w:rsidRPr="0048718D" w:rsidRDefault="00633F16" w:rsidP="00633F16">
      <w:pPr>
        <w:pStyle w:val="aff2"/>
        <w:spacing w:after="0"/>
        <w:jc w:val="center"/>
        <w:rPr>
          <w:b/>
        </w:rPr>
      </w:pPr>
      <w:r w:rsidRPr="0048718D">
        <w:rPr>
          <w:b/>
        </w:rPr>
        <w:t xml:space="preserve">"Комплексное  развитие сельских территорий Камешкирского района </w:t>
      </w:r>
    </w:p>
    <w:p w:rsidR="00633F16" w:rsidRPr="0048718D" w:rsidRDefault="00633F16" w:rsidP="00633F16">
      <w:pPr>
        <w:pStyle w:val="aff2"/>
        <w:spacing w:after="0"/>
        <w:jc w:val="center"/>
      </w:pPr>
      <w:r w:rsidRPr="0048718D">
        <w:rPr>
          <w:b/>
        </w:rPr>
        <w:t>Пензенской области"</w:t>
      </w:r>
    </w:p>
    <w:tbl>
      <w:tblPr>
        <w:tblW w:w="10065" w:type="dxa"/>
        <w:tblInd w:w="28" w:type="dxa"/>
        <w:tblLayout w:type="fixed"/>
        <w:tblCellMar>
          <w:top w:w="28" w:type="dxa"/>
          <w:left w:w="28" w:type="dxa"/>
          <w:bottom w:w="28" w:type="dxa"/>
          <w:right w:w="28" w:type="dxa"/>
        </w:tblCellMar>
        <w:tblLook w:val="0000" w:firstRow="0" w:lastRow="0" w:firstColumn="0" w:lastColumn="0" w:noHBand="0" w:noVBand="0"/>
      </w:tblPr>
      <w:tblGrid>
        <w:gridCol w:w="3261"/>
        <w:gridCol w:w="6804"/>
      </w:tblGrid>
      <w:tr w:rsidR="00633F16" w:rsidRPr="0048718D" w:rsidTr="00633F16">
        <w:tc>
          <w:tcPr>
            <w:tcW w:w="3261" w:type="dxa"/>
            <w:tcBorders>
              <w:top w:val="single" w:sz="8" w:space="0" w:color="808080"/>
              <w:left w:val="single" w:sz="8" w:space="0" w:color="808080"/>
              <w:bottom w:val="single" w:sz="8" w:space="0" w:color="808080"/>
            </w:tcBorders>
          </w:tcPr>
          <w:p w:rsidR="00633F16" w:rsidRPr="0048718D" w:rsidRDefault="00633F16" w:rsidP="00633F16">
            <w:pPr>
              <w:pStyle w:val="aff3"/>
            </w:pPr>
            <w:r w:rsidRPr="0048718D">
              <w:t>Наименование подпрограммы</w:t>
            </w:r>
          </w:p>
        </w:tc>
        <w:tc>
          <w:tcPr>
            <w:tcW w:w="6804" w:type="dxa"/>
            <w:tcBorders>
              <w:top w:val="single" w:sz="8" w:space="0" w:color="808080"/>
              <w:left w:val="single" w:sz="8" w:space="0" w:color="808080"/>
              <w:bottom w:val="single" w:sz="8" w:space="0" w:color="808080"/>
              <w:right w:val="single" w:sz="8" w:space="0" w:color="808080"/>
            </w:tcBorders>
          </w:tcPr>
          <w:p w:rsidR="00633F16" w:rsidRPr="0048718D" w:rsidRDefault="00633F16" w:rsidP="00633F16">
            <w:pPr>
              <w:pStyle w:val="aff3"/>
            </w:pPr>
            <w:r w:rsidRPr="0048718D">
              <w:t>«Создание и развитие инфраструктуры на сельских территориях» (далее – Подпрограмма)</w:t>
            </w:r>
          </w:p>
        </w:tc>
      </w:tr>
      <w:tr w:rsidR="00633F16" w:rsidRPr="0048718D" w:rsidTr="00633F16">
        <w:tc>
          <w:tcPr>
            <w:tcW w:w="3261" w:type="dxa"/>
            <w:tcBorders>
              <w:left w:val="single" w:sz="8" w:space="0" w:color="808080"/>
              <w:bottom w:val="single" w:sz="8" w:space="0" w:color="808080"/>
            </w:tcBorders>
          </w:tcPr>
          <w:p w:rsidR="00633F16" w:rsidRPr="0048718D" w:rsidRDefault="00633F16" w:rsidP="00633F16">
            <w:pPr>
              <w:pStyle w:val="aff3"/>
            </w:pPr>
            <w:r w:rsidRPr="0048718D">
              <w:t>Ответственный исполнитель подпрограммы</w:t>
            </w:r>
          </w:p>
        </w:tc>
        <w:tc>
          <w:tcPr>
            <w:tcW w:w="6804" w:type="dxa"/>
            <w:tcBorders>
              <w:left w:val="single" w:sz="8" w:space="0" w:color="808080"/>
              <w:bottom w:val="single" w:sz="8" w:space="0" w:color="808080"/>
              <w:right w:val="single" w:sz="8" w:space="0" w:color="808080"/>
            </w:tcBorders>
          </w:tcPr>
          <w:p w:rsidR="00633F16" w:rsidRPr="0048718D" w:rsidRDefault="00633F16" w:rsidP="00633F16">
            <w:pPr>
              <w:pStyle w:val="aff3"/>
            </w:pPr>
            <w:r w:rsidRPr="0048718D">
              <w:t>Администрация Камешкирского района</w:t>
            </w:r>
          </w:p>
          <w:p w:rsidR="00633F16" w:rsidRPr="0048718D" w:rsidRDefault="00633F16" w:rsidP="00633F16">
            <w:pPr>
              <w:pStyle w:val="aff3"/>
            </w:pPr>
            <w:r w:rsidRPr="0048718D">
              <w:t>Пензенской области</w:t>
            </w:r>
          </w:p>
        </w:tc>
      </w:tr>
      <w:tr w:rsidR="00633F16" w:rsidRPr="0048718D" w:rsidTr="00633F16">
        <w:tc>
          <w:tcPr>
            <w:tcW w:w="3261" w:type="dxa"/>
            <w:tcBorders>
              <w:left w:val="single" w:sz="8" w:space="0" w:color="808080"/>
              <w:bottom w:val="single" w:sz="8" w:space="0" w:color="808080"/>
            </w:tcBorders>
          </w:tcPr>
          <w:p w:rsidR="00633F16" w:rsidRPr="0048718D" w:rsidRDefault="00633F16" w:rsidP="00633F16">
            <w:pPr>
              <w:pStyle w:val="aff3"/>
            </w:pPr>
            <w:r w:rsidRPr="0048718D">
              <w:t>Соисполнители подпрограммы</w:t>
            </w:r>
          </w:p>
        </w:tc>
        <w:tc>
          <w:tcPr>
            <w:tcW w:w="6804" w:type="dxa"/>
            <w:tcBorders>
              <w:left w:val="single" w:sz="8" w:space="0" w:color="808080"/>
              <w:bottom w:val="single" w:sz="8" w:space="0" w:color="808080"/>
              <w:right w:val="single" w:sz="8" w:space="0" w:color="808080"/>
            </w:tcBorders>
          </w:tcPr>
          <w:p w:rsidR="00633F16" w:rsidRPr="0048718D" w:rsidRDefault="00633F16" w:rsidP="00633F16">
            <w:pPr>
              <w:pStyle w:val="aff3"/>
            </w:pPr>
            <w:r w:rsidRPr="0048718D">
              <w:t>Отдел экономики, развития сельского хозяйства, продовольствия  администрации Камешкирского района Пензенской области</w:t>
            </w:r>
          </w:p>
          <w:p w:rsidR="00633F16" w:rsidRPr="0048718D" w:rsidRDefault="00633F16" w:rsidP="00633F16">
            <w:pPr>
              <w:pStyle w:val="aff3"/>
            </w:pPr>
            <w:r w:rsidRPr="0048718D">
              <w:t>Отдел архитектуры, строительства и ЖКХ администрации Камешкирского района Пензенской области</w:t>
            </w:r>
          </w:p>
        </w:tc>
      </w:tr>
      <w:tr w:rsidR="00633F16" w:rsidRPr="0048718D" w:rsidTr="00633F16">
        <w:tc>
          <w:tcPr>
            <w:tcW w:w="3261" w:type="dxa"/>
            <w:tcBorders>
              <w:left w:val="single" w:sz="8" w:space="0" w:color="808080"/>
              <w:bottom w:val="single" w:sz="8" w:space="0" w:color="808080"/>
            </w:tcBorders>
          </w:tcPr>
          <w:p w:rsidR="00633F16" w:rsidRPr="0048718D" w:rsidRDefault="00633F16" w:rsidP="00633F16">
            <w:pPr>
              <w:pStyle w:val="aff3"/>
            </w:pPr>
            <w:r w:rsidRPr="0048718D">
              <w:t>Цели</w:t>
            </w:r>
          </w:p>
          <w:p w:rsidR="00633F16" w:rsidRPr="0048718D" w:rsidRDefault="00633F16" w:rsidP="00633F16">
            <w:pPr>
              <w:pStyle w:val="aff3"/>
            </w:pPr>
            <w:r w:rsidRPr="0048718D">
              <w:t>подпрограммы</w:t>
            </w:r>
          </w:p>
        </w:tc>
        <w:tc>
          <w:tcPr>
            <w:tcW w:w="6804" w:type="dxa"/>
            <w:tcBorders>
              <w:left w:val="single" w:sz="8" w:space="0" w:color="808080"/>
              <w:bottom w:val="single" w:sz="8" w:space="0" w:color="808080"/>
              <w:right w:val="single" w:sz="8" w:space="0" w:color="808080"/>
            </w:tcBorders>
          </w:tcPr>
          <w:p w:rsidR="00633F16" w:rsidRPr="0048718D" w:rsidRDefault="00633F16" w:rsidP="00633F16">
            <w:pPr>
              <w:autoSpaceDE w:val="0"/>
              <w:autoSpaceDN w:val="0"/>
              <w:adjustRightInd w:val="0"/>
              <w:jc w:val="both"/>
            </w:pPr>
            <w:r w:rsidRPr="0048718D">
              <w:t>обеспечение создания комфортных условий жизнедеятельности в сельской местности</w:t>
            </w:r>
          </w:p>
        </w:tc>
      </w:tr>
      <w:tr w:rsidR="00633F16" w:rsidRPr="0048718D" w:rsidTr="00633F16">
        <w:tc>
          <w:tcPr>
            <w:tcW w:w="3261" w:type="dxa"/>
            <w:tcBorders>
              <w:left w:val="single" w:sz="8" w:space="0" w:color="808080"/>
              <w:bottom w:val="single" w:sz="8" w:space="0" w:color="808080"/>
            </w:tcBorders>
          </w:tcPr>
          <w:p w:rsidR="00633F16" w:rsidRPr="0048718D" w:rsidRDefault="00633F16" w:rsidP="00633F16">
            <w:pPr>
              <w:pStyle w:val="aff3"/>
            </w:pPr>
            <w:r w:rsidRPr="0048718D">
              <w:t>Задачи подпрограммы</w:t>
            </w:r>
          </w:p>
        </w:tc>
        <w:tc>
          <w:tcPr>
            <w:tcW w:w="6804" w:type="dxa"/>
            <w:tcBorders>
              <w:left w:val="single" w:sz="8" w:space="0" w:color="808080"/>
              <w:bottom w:val="single" w:sz="8" w:space="0" w:color="808080"/>
              <w:right w:val="single" w:sz="8" w:space="0" w:color="808080"/>
            </w:tcBorders>
          </w:tcPr>
          <w:p w:rsidR="00633F16" w:rsidRPr="0048718D" w:rsidRDefault="00633F16" w:rsidP="00633F16">
            <w:pPr>
              <w:pStyle w:val="aff3"/>
            </w:pPr>
            <w:r w:rsidRPr="0048718D">
              <w:t xml:space="preserve">повышение уровня комплексного обустройства населенных пунктов, расположенных в сельской местности, объектами инженерной инфраструктуры и автомобильными дорогами </w:t>
            </w:r>
            <w:r w:rsidRPr="0048718D">
              <w:lastRenderedPageBreak/>
              <w:t>общего пользования с твердым покрытием.</w:t>
            </w:r>
          </w:p>
        </w:tc>
      </w:tr>
      <w:tr w:rsidR="00633F16" w:rsidRPr="0048718D" w:rsidTr="00633F16">
        <w:tc>
          <w:tcPr>
            <w:tcW w:w="3261" w:type="dxa"/>
            <w:tcBorders>
              <w:left w:val="single" w:sz="8" w:space="0" w:color="808080"/>
              <w:bottom w:val="single" w:sz="8" w:space="0" w:color="808080"/>
            </w:tcBorders>
          </w:tcPr>
          <w:p w:rsidR="00633F16" w:rsidRPr="0048718D" w:rsidRDefault="00633F16" w:rsidP="00633F16">
            <w:pPr>
              <w:pStyle w:val="aff3"/>
            </w:pPr>
            <w:r w:rsidRPr="0048718D">
              <w:lastRenderedPageBreak/>
              <w:t>Целевые показатели подпрограммы</w:t>
            </w:r>
          </w:p>
        </w:tc>
        <w:tc>
          <w:tcPr>
            <w:tcW w:w="6804" w:type="dxa"/>
            <w:tcBorders>
              <w:left w:val="single" w:sz="8" w:space="0" w:color="808080"/>
              <w:bottom w:val="single" w:sz="8" w:space="0" w:color="808080"/>
              <w:right w:val="single" w:sz="8" w:space="0" w:color="808080"/>
            </w:tcBorders>
          </w:tcPr>
          <w:p w:rsidR="00633F16" w:rsidRPr="0048718D" w:rsidRDefault="00633F16" w:rsidP="00633F16">
            <w:pPr>
              <w:pStyle w:val="aff3"/>
            </w:pPr>
            <w:r w:rsidRPr="0048718D">
              <w:t>-количество реализованных проектов по благоустройству сельских территорий, ед.</w:t>
            </w:r>
          </w:p>
          <w:p w:rsidR="00633F16" w:rsidRPr="0048718D" w:rsidRDefault="00633F16" w:rsidP="00633F16">
            <w:pPr>
              <w:pStyle w:val="aff3"/>
            </w:pPr>
            <w:r w:rsidRPr="0048718D">
              <w:t>-ввод в эксплуатацию (ремонт) автомобильных дорог общего пользования с твердым покрытием, ведущих от сети автомобильных дорог общего пользования к общественно значимым объектам расположенных на сельских территориях, объектам производства и переработки продукции</w:t>
            </w:r>
          </w:p>
        </w:tc>
      </w:tr>
      <w:tr w:rsidR="00633F16" w:rsidRPr="0048718D" w:rsidTr="00633F16">
        <w:tc>
          <w:tcPr>
            <w:tcW w:w="3261" w:type="dxa"/>
            <w:tcBorders>
              <w:left w:val="single" w:sz="8" w:space="0" w:color="808080"/>
              <w:bottom w:val="single" w:sz="8" w:space="0" w:color="808080"/>
            </w:tcBorders>
          </w:tcPr>
          <w:p w:rsidR="00633F16" w:rsidRPr="0048718D" w:rsidRDefault="00633F16" w:rsidP="00633F16">
            <w:pPr>
              <w:pStyle w:val="aff3"/>
            </w:pPr>
            <w:r w:rsidRPr="0048718D">
              <w:t>Сроки и этапы реализации подпрограммы</w:t>
            </w:r>
          </w:p>
        </w:tc>
        <w:tc>
          <w:tcPr>
            <w:tcW w:w="6804" w:type="dxa"/>
            <w:tcBorders>
              <w:left w:val="single" w:sz="8" w:space="0" w:color="808080"/>
              <w:bottom w:val="single" w:sz="8" w:space="0" w:color="808080"/>
              <w:right w:val="single" w:sz="8" w:space="0" w:color="808080"/>
            </w:tcBorders>
          </w:tcPr>
          <w:p w:rsidR="00633F16" w:rsidRPr="0048718D" w:rsidRDefault="00633F16" w:rsidP="00633F16">
            <w:pPr>
              <w:pStyle w:val="aff3"/>
            </w:pPr>
            <w:r w:rsidRPr="0048718D">
              <w:t>2020-202</w:t>
            </w:r>
            <w:r>
              <w:t>7</w:t>
            </w:r>
          </w:p>
        </w:tc>
      </w:tr>
      <w:tr w:rsidR="00633F16" w:rsidRPr="0048718D" w:rsidTr="00633F16">
        <w:trPr>
          <w:trHeight w:val="398"/>
        </w:trPr>
        <w:tc>
          <w:tcPr>
            <w:tcW w:w="3261" w:type="dxa"/>
            <w:tcBorders>
              <w:left w:val="single" w:sz="8" w:space="0" w:color="808080"/>
              <w:bottom w:val="single" w:sz="8" w:space="0" w:color="808080"/>
            </w:tcBorders>
          </w:tcPr>
          <w:p w:rsidR="00633F16" w:rsidRPr="0048718D" w:rsidRDefault="00633F16" w:rsidP="00633F16">
            <w:pPr>
              <w:pStyle w:val="aff3"/>
            </w:pPr>
            <w:r w:rsidRPr="0048718D">
              <w:t>Объем и источник финансирования подпрограммы (по годам)</w:t>
            </w:r>
          </w:p>
        </w:tc>
        <w:tc>
          <w:tcPr>
            <w:tcW w:w="6804" w:type="dxa"/>
            <w:tcBorders>
              <w:left w:val="single" w:sz="8" w:space="0" w:color="808080"/>
              <w:bottom w:val="single" w:sz="8" w:space="0" w:color="808080"/>
              <w:right w:val="single" w:sz="8" w:space="0" w:color="808080"/>
            </w:tcBorders>
          </w:tcPr>
          <w:p w:rsidR="00633F16" w:rsidRPr="0048718D" w:rsidRDefault="00633F16" w:rsidP="00633F16">
            <w:pPr>
              <w:pStyle w:val="ConsPlusCell"/>
              <w:snapToGrid w:val="0"/>
              <w:rPr>
                <w:rFonts w:ascii="Times New Roman" w:hAnsi="Times New Roman" w:cs="Times New Roman"/>
                <w:sz w:val="24"/>
                <w:szCs w:val="24"/>
              </w:rPr>
            </w:pPr>
            <w:r w:rsidRPr="0048718D">
              <w:rPr>
                <w:rFonts w:ascii="Times New Roman" w:hAnsi="Times New Roman" w:cs="Times New Roman"/>
                <w:sz w:val="24"/>
                <w:szCs w:val="24"/>
              </w:rPr>
              <w:t xml:space="preserve">Общий объем финансирования  Программы составляет- </w:t>
            </w:r>
          </w:p>
          <w:p w:rsidR="00633F16" w:rsidRPr="0048718D" w:rsidRDefault="00633F16" w:rsidP="00633F16">
            <w:pPr>
              <w:pStyle w:val="ConsPlusCell"/>
              <w:snapToGrid w:val="0"/>
              <w:rPr>
                <w:rFonts w:ascii="Times New Roman" w:hAnsi="Times New Roman" w:cs="Times New Roman"/>
                <w:sz w:val="24"/>
                <w:szCs w:val="24"/>
              </w:rPr>
            </w:pPr>
            <w:r w:rsidRPr="0048718D">
              <w:rPr>
                <w:rFonts w:ascii="Times New Roman" w:hAnsi="Times New Roman" w:cs="Times New Roman"/>
                <w:sz w:val="24"/>
                <w:szCs w:val="24"/>
              </w:rPr>
              <w:t xml:space="preserve"> </w:t>
            </w:r>
            <w:r>
              <w:rPr>
                <w:rFonts w:ascii="Times New Roman" w:hAnsi="Times New Roman" w:cs="Times New Roman"/>
                <w:b/>
                <w:sz w:val="24"/>
                <w:szCs w:val="24"/>
              </w:rPr>
              <w:t xml:space="preserve">38 185,239 </w:t>
            </w:r>
            <w:r w:rsidRPr="0048718D">
              <w:rPr>
                <w:rFonts w:ascii="Times New Roman" w:hAnsi="Times New Roman" w:cs="Times New Roman"/>
                <w:b/>
                <w:sz w:val="24"/>
                <w:szCs w:val="24"/>
              </w:rPr>
              <w:t>тыс. рублей</w:t>
            </w:r>
            <w:r w:rsidRPr="0048718D">
              <w:rPr>
                <w:rFonts w:ascii="Times New Roman" w:hAnsi="Times New Roman" w:cs="Times New Roman"/>
                <w:sz w:val="24"/>
                <w:szCs w:val="24"/>
              </w:rPr>
              <w:t>, в том числе:</w:t>
            </w:r>
          </w:p>
          <w:p w:rsidR="00633F16" w:rsidRPr="0048718D" w:rsidRDefault="00633F16" w:rsidP="00633F16">
            <w:pPr>
              <w:pStyle w:val="ConsPlusCell"/>
              <w:rPr>
                <w:rFonts w:ascii="Times New Roman" w:hAnsi="Times New Roman" w:cs="Times New Roman"/>
                <w:sz w:val="24"/>
                <w:szCs w:val="24"/>
              </w:rPr>
            </w:pPr>
            <w:r w:rsidRPr="0048718D">
              <w:rPr>
                <w:rFonts w:ascii="Times New Roman" w:hAnsi="Times New Roman" w:cs="Times New Roman"/>
                <w:sz w:val="24"/>
                <w:szCs w:val="24"/>
              </w:rPr>
              <w:t xml:space="preserve">- средства федерального бюджета               </w:t>
            </w:r>
            <w:r>
              <w:rPr>
                <w:rFonts w:ascii="Times New Roman" w:hAnsi="Times New Roman" w:cs="Times New Roman"/>
                <w:sz w:val="24"/>
                <w:szCs w:val="24"/>
              </w:rPr>
              <w:t xml:space="preserve">          </w:t>
            </w:r>
            <w:r w:rsidRPr="0048718D">
              <w:rPr>
                <w:rFonts w:ascii="Times New Roman" w:hAnsi="Times New Roman" w:cs="Times New Roman"/>
                <w:sz w:val="24"/>
                <w:szCs w:val="24"/>
              </w:rPr>
              <w:t xml:space="preserve">   – </w:t>
            </w:r>
            <w:r>
              <w:rPr>
                <w:rFonts w:ascii="Times New Roman" w:hAnsi="Times New Roman" w:cs="Times New Roman"/>
                <w:sz w:val="24"/>
                <w:szCs w:val="24"/>
              </w:rPr>
              <w:t xml:space="preserve"> 0</w:t>
            </w:r>
            <w:r w:rsidRPr="0048718D">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8718D">
              <w:rPr>
                <w:rFonts w:ascii="Times New Roman" w:hAnsi="Times New Roman" w:cs="Times New Roman"/>
                <w:sz w:val="24"/>
                <w:szCs w:val="24"/>
              </w:rPr>
              <w:t>тыс</w:t>
            </w:r>
            <w:proofErr w:type="gramStart"/>
            <w:r w:rsidRPr="0048718D">
              <w:rPr>
                <w:rFonts w:ascii="Times New Roman" w:hAnsi="Times New Roman" w:cs="Times New Roman"/>
                <w:sz w:val="24"/>
                <w:szCs w:val="24"/>
              </w:rPr>
              <w:t>.р</w:t>
            </w:r>
            <w:proofErr w:type="gramEnd"/>
            <w:r w:rsidRPr="0048718D">
              <w:rPr>
                <w:rFonts w:ascii="Times New Roman" w:hAnsi="Times New Roman" w:cs="Times New Roman"/>
                <w:sz w:val="24"/>
                <w:szCs w:val="24"/>
              </w:rPr>
              <w:t>уб;</w:t>
            </w:r>
          </w:p>
          <w:p w:rsidR="00633F16" w:rsidRPr="0048718D" w:rsidRDefault="00633F16" w:rsidP="00633F16">
            <w:pPr>
              <w:pStyle w:val="ConsPlusCell"/>
              <w:rPr>
                <w:rFonts w:ascii="Times New Roman" w:hAnsi="Times New Roman" w:cs="Times New Roman"/>
                <w:sz w:val="24"/>
                <w:szCs w:val="24"/>
              </w:rPr>
            </w:pPr>
            <w:r w:rsidRPr="0048718D">
              <w:rPr>
                <w:rFonts w:ascii="Times New Roman" w:hAnsi="Times New Roman" w:cs="Times New Roman"/>
                <w:sz w:val="24"/>
                <w:szCs w:val="24"/>
              </w:rPr>
              <w:t xml:space="preserve">- средства бюджета Пензенской области </w:t>
            </w:r>
            <w:r>
              <w:rPr>
                <w:rFonts w:ascii="Times New Roman" w:hAnsi="Times New Roman" w:cs="Times New Roman"/>
                <w:sz w:val="24"/>
                <w:szCs w:val="24"/>
              </w:rPr>
              <w:t xml:space="preserve"> </w:t>
            </w:r>
            <w:r w:rsidRPr="0048718D">
              <w:rPr>
                <w:rFonts w:ascii="Times New Roman" w:hAnsi="Times New Roman" w:cs="Times New Roman"/>
                <w:sz w:val="24"/>
                <w:szCs w:val="24"/>
              </w:rPr>
              <w:t>–</w:t>
            </w:r>
            <w:r>
              <w:rPr>
                <w:rFonts w:ascii="Times New Roman" w:hAnsi="Times New Roman" w:cs="Times New Roman"/>
                <w:sz w:val="24"/>
                <w:szCs w:val="24"/>
              </w:rPr>
              <w:t xml:space="preserve">37450,993 </w:t>
            </w:r>
            <w:r w:rsidRPr="0048718D">
              <w:rPr>
                <w:rFonts w:ascii="Times New Roman" w:hAnsi="Times New Roman" w:cs="Times New Roman"/>
                <w:sz w:val="24"/>
                <w:szCs w:val="24"/>
              </w:rPr>
              <w:t>тыс</w:t>
            </w:r>
            <w:proofErr w:type="gramStart"/>
            <w:r w:rsidRPr="0048718D">
              <w:rPr>
                <w:rFonts w:ascii="Times New Roman" w:hAnsi="Times New Roman" w:cs="Times New Roman"/>
                <w:sz w:val="24"/>
                <w:szCs w:val="24"/>
              </w:rPr>
              <w:t>.р</w:t>
            </w:r>
            <w:proofErr w:type="gramEnd"/>
            <w:r w:rsidRPr="0048718D">
              <w:rPr>
                <w:rFonts w:ascii="Times New Roman" w:hAnsi="Times New Roman" w:cs="Times New Roman"/>
                <w:sz w:val="24"/>
                <w:szCs w:val="24"/>
              </w:rPr>
              <w:t>уб;</w:t>
            </w:r>
          </w:p>
          <w:p w:rsidR="00633F16" w:rsidRPr="0048718D" w:rsidRDefault="00633F16" w:rsidP="00633F16">
            <w:pPr>
              <w:pStyle w:val="ConsPlusCell"/>
              <w:rPr>
                <w:rFonts w:ascii="Times New Roman" w:hAnsi="Times New Roman" w:cs="Times New Roman"/>
                <w:sz w:val="24"/>
                <w:szCs w:val="24"/>
              </w:rPr>
            </w:pPr>
            <w:r w:rsidRPr="0048718D">
              <w:rPr>
                <w:rFonts w:ascii="Times New Roman" w:hAnsi="Times New Roman" w:cs="Times New Roman"/>
                <w:sz w:val="24"/>
                <w:szCs w:val="24"/>
              </w:rPr>
              <w:t>- средства бюджета Камешкирского района  –</w:t>
            </w:r>
            <w:r>
              <w:rPr>
                <w:rFonts w:ascii="Times New Roman" w:hAnsi="Times New Roman" w:cs="Times New Roman"/>
                <w:sz w:val="24"/>
                <w:szCs w:val="24"/>
              </w:rPr>
              <w:t xml:space="preserve">     734,246 </w:t>
            </w:r>
            <w:r w:rsidRPr="0048718D">
              <w:rPr>
                <w:rFonts w:ascii="Times New Roman" w:hAnsi="Times New Roman" w:cs="Times New Roman"/>
                <w:sz w:val="24"/>
                <w:szCs w:val="24"/>
              </w:rPr>
              <w:t>тыс</w:t>
            </w:r>
            <w:proofErr w:type="gramStart"/>
            <w:r w:rsidRPr="0048718D">
              <w:rPr>
                <w:rFonts w:ascii="Times New Roman" w:hAnsi="Times New Roman" w:cs="Times New Roman"/>
                <w:sz w:val="24"/>
                <w:szCs w:val="24"/>
              </w:rPr>
              <w:t>.р</w:t>
            </w:r>
            <w:proofErr w:type="gramEnd"/>
            <w:r w:rsidRPr="0048718D">
              <w:rPr>
                <w:rFonts w:ascii="Times New Roman" w:hAnsi="Times New Roman" w:cs="Times New Roman"/>
                <w:sz w:val="24"/>
                <w:szCs w:val="24"/>
              </w:rPr>
              <w:t>уб;</w:t>
            </w:r>
          </w:p>
          <w:p w:rsidR="00633F16" w:rsidRPr="0048718D" w:rsidRDefault="00633F16" w:rsidP="00633F16">
            <w:pPr>
              <w:pStyle w:val="ConsPlusCell"/>
              <w:snapToGrid w:val="0"/>
              <w:jc w:val="both"/>
              <w:rPr>
                <w:rFonts w:ascii="Times New Roman" w:hAnsi="Times New Roman" w:cs="Times New Roman"/>
                <w:sz w:val="24"/>
                <w:szCs w:val="24"/>
              </w:rPr>
            </w:pPr>
            <w:r w:rsidRPr="0048718D">
              <w:rPr>
                <w:rFonts w:ascii="Times New Roman" w:hAnsi="Times New Roman" w:cs="Times New Roman"/>
                <w:sz w:val="24"/>
                <w:szCs w:val="24"/>
              </w:rPr>
              <w:t xml:space="preserve">- средства внебюджетных источников                      – 0 </w:t>
            </w:r>
            <w:r>
              <w:rPr>
                <w:rFonts w:ascii="Times New Roman" w:hAnsi="Times New Roman" w:cs="Times New Roman"/>
                <w:sz w:val="24"/>
                <w:szCs w:val="24"/>
              </w:rPr>
              <w:t xml:space="preserve">    </w:t>
            </w:r>
            <w:r w:rsidRPr="0048718D">
              <w:rPr>
                <w:rFonts w:ascii="Times New Roman" w:hAnsi="Times New Roman" w:cs="Times New Roman"/>
                <w:sz w:val="24"/>
                <w:szCs w:val="24"/>
              </w:rPr>
              <w:t>тыс</w:t>
            </w:r>
            <w:proofErr w:type="gramStart"/>
            <w:r w:rsidRPr="0048718D">
              <w:rPr>
                <w:rFonts w:ascii="Times New Roman" w:hAnsi="Times New Roman" w:cs="Times New Roman"/>
                <w:sz w:val="24"/>
                <w:szCs w:val="24"/>
              </w:rPr>
              <w:t>.р</w:t>
            </w:r>
            <w:proofErr w:type="gramEnd"/>
            <w:r w:rsidRPr="0048718D">
              <w:rPr>
                <w:rFonts w:ascii="Times New Roman" w:hAnsi="Times New Roman" w:cs="Times New Roman"/>
                <w:sz w:val="24"/>
                <w:szCs w:val="24"/>
              </w:rPr>
              <w:t>уб.</w:t>
            </w:r>
          </w:p>
          <w:p w:rsidR="00633F16" w:rsidRPr="0048718D" w:rsidRDefault="00633F16" w:rsidP="00101D3C">
            <w:pPr>
              <w:numPr>
                <w:ilvl w:val="0"/>
                <w:numId w:val="7"/>
              </w:numPr>
              <w:tabs>
                <w:tab w:val="clear" w:pos="720"/>
                <w:tab w:val="num" w:pos="397"/>
              </w:tabs>
              <w:suppressAutoHyphens/>
              <w:snapToGrid w:val="0"/>
              <w:ind w:left="397" w:hanging="284"/>
              <w:jc w:val="both"/>
              <w:rPr>
                <w:bCs/>
                <w:iCs/>
              </w:rPr>
            </w:pPr>
            <w:r w:rsidRPr="0048718D">
              <w:rPr>
                <w:bCs/>
                <w:iCs/>
              </w:rPr>
              <w:t>в том числе:</w:t>
            </w:r>
          </w:p>
          <w:p w:rsidR="00633F16" w:rsidRPr="0048718D" w:rsidRDefault="00633F16" w:rsidP="00101D3C">
            <w:pPr>
              <w:numPr>
                <w:ilvl w:val="0"/>
                <w:numId w:val="7"/>
              </w:numPr>
              <w:tabs>
                <w:tab w:val="clear" w:pos="720"/>
                <w:tab w:val="num" w:pos="397"/>
              </w:tabs>
              <w:suppressAutoHyphens/>
              <w:ind w:left="397" w:hanging="284"/>
              <w:rPr>
                <w:b/>
              </w:rPr>
            </w:pPr>
            <w:r w:rsidRPr="0048718D">
              <w:rPr>
                <w:bCs/>
                <w:iCs/>
              </w:rPr>
              <w:t>-средства ф</w:t>
            </w:r>
            <w:r w:rsidRPr="0048718D">
              <w:t xml:space="preserve">едерального бюджета          - </w:t>
            </w:r>
            <w:r>
              <w:rPr>
                <w:b/>
              </w:rPr>
              <w:t xml:space="preserve">0 </w:t>
            </w:r>
            <w:r w:rsidRPr="0048718D">
              <w:rPr>
                <w:b/>
              </w:rPr>
              <w:t xml:space="preserve"> тыс</w:t>
            </w:r>
            <w:proofErr w:type="gramStart"/>
            <w:r w:rsidRPr="0048718D">
              <w:rPr>
                <w:b/>
              </w:rPr>
              <w:t>.р</w:t>
            </w:r>
            <w:proofErr w:type="gramEnd"/>
            <w:r w:rsidRPr="0048718D">
              <w:rPr>
                <w:b/>
              </w:rPr>
              <w:t>уб.</w:t>
            </w:r>
          </w:p>
          <w:p w:rsidR="00633F16" w:rsidRPr="0048718D" w:rsidRDefault="00633F16" w:rsidP="00101D3C">
            <w:pPr>
              <w:numPr>
                <w:ilvl w:val="0"/>
                <w:numId w:val="7"/>
              </w:numPr>
              <w:tabs>
                <w:tab w:val="clear" w:pos="720"/>
                <w:tab w:val="num" w:pos="397"/>
              </w:tabs>
              <w:suppressAutoHyphens/>
              <w:ind w:left="397" w:hanging="284"/>
              <w:rPr>
                <w:bCs/>
                <w:iCs/>
              </w:rPr>
            </w:pPr>
            <w:r w:rsidRPr="0048718D">
              <w:rPr>
                <w:bCs/>
                <w:iCs/>
              </w:rPr>
              <w:t>2020 год  –</w:t>
            </w:r>
            <w:r>
              <w:rPr>
                <w:bCs/>
                <w:iCs/>
              </w:rPr>
              <w:t xml:space="preserve">              </w:t>
            </w:r>
            <w:r w:rsidRPr="0048718D">
              <w:rPr>
                <w:bCs/>
                <w:iCs/>
              </w:rPr>
              <w:t xml:space="preserve"> 0 </w:t>
            </w:r>
            <w:r>
              <w:rPr>
                <w:bCs/>
                <w:iCs/>
              </w:rPr>
              <w:t>тыс</w:t>
            </w:r>
            <w:proofErr w:type="gramStart"/>
            <w:r>
              <w:rPr>
                <w:bCs/>
                <w:iCs/>
              </w:rPr>
              <w:t>.</w:t>
            </w:r>
            <w:r w:rsidRPr="0048718D">
              <w:rPr>
                <w:bCs/>
                <w:iCs/>
              </w:rPr>
              <w:t>р</w:t>
            </w:r>
            <w:proofErr w:type="gramEnd"/>
            <w:r w:rsidRPr="0048718D">
              <w:rPr>
                <w:bCs/>
                <w:iCs/>
              </w:rPr>
              <w:t>ублей,</w:t>
            </w:r>
          </w:p>
          <w:p w:rsidR="00633F16" w:rsidRPr="0048718D" w:rsidRDefault="00633F16" w:rsidP="00101D3C">
            <w:pPr>
              <w:numPr>
                <w:ilvl w:val="0"/>
                <w:numId w:val="7"/>
              </w:numPr>
              <w:tabs>
                <w:tab w:val="clear" w:pos="720"/>
                <w:tab w:val="num" w:pos="397"/>
              </w:tabs>
              <w:suppressAutoHyphens/>
              <w:ind w:left="397" w:hanging="284"/>
              <w:rPr>
                <w:bCs/>
                <w:iCs/>
              </w:rPr>
            </w:pPr>
            <w:r w:rsidRPr="0048718D">
              <w:rPr>
                <w:bCs/>
                <w:iCs/>
              </w:rPr>
              <w:t>2021 год –</w:t>
            </w:r>
            <w:r>
              <w:rPr>
                <w:bCs/>
                <w:iCs/>
              </w:rPr>
              <w:t xml:space="preserve">      </w:t>
            </w:r>
            <w:r w:rsidRPr="0048718D">
              <w:rPr>
                <w:bCs/>
                <w:iCs/>
              </w:rPr>
              <w:t xml:space="preserve"> </w:t>
            </w:r>
            <w:r>
              <w:rPr>
                <w:bCs/>
                <w:iCs/>
              </w:rPr>
              <w:t xml:space="preserve">         0 </w:t>
            </w:r>
            <w:r w:rsidRPr="0048718D">
              <w:rPr>
                <w:bCs/>
                <w:iCs/>
              </w:rPr>
              <w:t>тыс</w:t>
            </w:r>
            <w:proofErr w:type="gramStart"/>
            <w:r w:rsidRPr="0048718D">
              <w:rPr>
                <w:bCs/>
                <w:iCs/>
              </w:rPr>
              <w:t>.р</w:t>
            </w:r>
            <w:proofErr w:type="gramEnd"/>
            <w:r w:rsidRPr="0048718D">
              <w:rPr>
                <w:bCs/>
                <w:iCs/>
              </w:rPr>
              <w:t>ублей,</w:t>
            </w:r>
          </w:p>
          <w:p w:rsidR="00633F16" w:rsidRPr="0048718D" w:rsidRDefault="00633F16" w:rsidP="00101D3C">
            <w:pPr>
              <w:numPr>
                <w:ilvl w:val="0"/>
                <w:numId w:val="7"/>
              </w:numPr>
              <w:tabs>
                <w:tab w:val="clear" w:pos="720"/>
                <w:tab w:val="num" w:pos="397"/>
              </w:tabs>
              <w:suppressAutoHyphens/>
              <w:ind w:left="397" w:hanging="284"/>
              <w:rPr>
                <w:bCs/>
                <w:iCs/>
              </w:rPr>
            </w:pPr>
            <w:r>
              <w:rPr>
                <w:bCs/>
                <w:iCs/>
              </w:rPr>
              <w:t xml:space="preserve">2022 год –                0 </w:t>
            </w:r>
            <w:r w:rsidRPr="0048718D">
              <w:rPr>
                <w:bCs/>
                <w:iCs/>
              </w:rPr>
              <w:t>тыс</w:t>
            </w:r>
            <w:proofErr w:type="gramStart"/>
            <w:r w:rsidRPr="0048718D">
              <w:rPr>
                <w:bCs/>
                <w:iCs/>
              </w:rPr>
              <w:t>.р</w:t>
            </w:r>
            <w:proofErr w:type="gramEnd"/>
            <w:r w:rsidRPr="0048718D">
              <w:rPr>
                <w:bCs/>
                <w:iCs/>
              </w:rPr>
              <w:t>ублей,</w:t>
            </w:r>
          </w:p>
          <w:p w:rsidR="00633F16" w:rsidRPr="0048718D" w:rsidRDefault="00633F16" w:rsidP="00101D3C">
            <w:pPr>
              <w:numPr>
                <w:ilvl w:val="0"/>
                <w:numId w:val="7"/>
              </w:numPr>
              <w:tabs>
                <w:tab w:val="clear" w:pos="720"/>
                <w:tab w:val="num" w:pos="397"/>
              </w:tabs>
              <w:suppressAutoHyphens/>
              <w:ind w:left="397" w:hanging="284"/>
              <w:rPr>
                <w:bCs/>
                <w:iCs/>
              </w:rPr>
            </w:pPr>
            <w:r w:rsidRPr="0048718D">
              <w:rPr>
                <w:bCs/>
                <w:iCs/>
              </w:rPr>
              <w:t xml:space="preserve">2023 год –   </w:t>
            </w:r>
            <w:r>
              <w:rPr>
                <w:bCs/>
                <w:iCs/>
              </w:rPr>
              <w:t xml:space="preserve">             0 </w:t>
            </w:r>
            <w:r w:rsidRPr="0048718D">
              <w:rPr>
                <w:bCs/>
                <w:iCs/>
              </w:rPr>
              <w:t>тыс</w:t>
            </w:r>
            <w:proofErr w:type="gramStart"/>
            <w:r w:rsidRPr="0048718D">
              <w:rPr>
                <w:bCs/>
                <w:iCs/>
              </w:rPr>
              <w:t>.р</w:t>
            </w:r>
            <w:proofErr w:type="gramEnd"/>
            <w:r w:rsidRPr="0048718D">
              <w:rPr>
                <w:bCs/>
                <w:iCs/>
              </w:rPr>
              <w:t>ублей</w:t>
            </w:r>
          </w:p>
          <w:p w:rsidR="00633F16" w:rsidRPr="0048718D" w:rsidRDefault="00633F16" w:rsidP="00101D3C">
            <w:pPr>
              <w:numPr>
                <w:ilvl w:val="0"/>
                <w:numId w:val="7"/>
              </w:numPr>
              <w:tabs>
                <w:tab w:val="clear" w:pos="720"/>
                <w:tab w:val="num" w:pos="397"/>
              </w:tabs>
              <w:suppressAutoHyphens/>
              <w:ind w:left="397" w:hanging="284"/>
              <w:rPr>
                <w:bCs/>
                <w:iCs/>
              </w:rPr>
            </w:pPr>
            <w:r w:rsidRPr="0048718D">
              <w:rPr>
                <w:bCs/>
                <w:iCs/>
              </w:rPr>
              <w:t xml:space="preserve">2024 год -        </w:t>
            </w:r>
            <w:r>
              <w:rPr>
                <w:bCs/>
                <w:iCs/>
              </w:rPr>
              <w:t xml:space="preserve">        </w:t>
            </w:r>
            <w:r w:rsidRPr="0048718D">
              <w:rPr>
                <w:bCs/>
                <w:iCs/>
              </w:rPr>
              <w:t xml:space="preserve"> 0 тыс</w:t>
            </w:r>
            <w:proofErr w:type="gramStart"/>
            <w:r w:rsidRPr="0048718D">
              <w:rPr>
                <w:bCs/>
                <w:iCs/>
              </w:rPr>
              <w:t>.р</w:t>
            </w:r>
            <w:proofErr w:type="gramEnd"/>
            <w:r w:rsidRPr="0048718D">
              <w:rPr>
                <w:bCs/>
                <w:iCs/>
              </w:rPr>
              <w:t>ублей,</w:t>
            </w:r>
          </w:p>
          <w:p w:rsidR="00633F16" w:rsidRDefault="00633F16" w:rsidP="00101D3C">
            <w:pPr>
              <w:numPr>
                <w:ilvl w:val="0"/>
                <w:numId w:val="7"/>
              </w:numPr>
              <w:tabs>
                <w:tab w:val="clear" w:pos="720"/>
                <w:tab w:val="num" w:pos="397"/>
              </w:tabs>
              <w:suppressAutoHyphens/>
              <w:snapToGrid w:val="0"/>
              <w:ind w:left="397" w:hanging="284"/>
              <w:jc w:val="both"/>
              <w:rPr>
                <w:bCs/>
                <w:iCs/>
              </w:rPr>
            </w:pPr>
            <w:r w:rsidRPr="0048718D">
              <w:rPr>
                <w:bCs/>
                <w:iCs/>
              </w:rPr>
              <w:t xml:space="preserve">2025 год –        </w:t>
            </w:r>
            <w:r>
              <w:rPr>
                <w:bCs/>
                <w:iCs/>
              </w:rPr>
              <w:t xml:space="preserve">        </w:t>
            </w:r>
            <w:r w:rsidRPr="0048718D">
              <w:rPr>
                <w:bCs/>
                <w:iCs/>
              </w:rPr>
              <w:t>0 тыс</w:t>
            </w:r>
            <w:proofErr w:type="gramStart"/>
            <w:r w:rsidRPr="0048718D">
              <w:rPr>
                <w:bCs/>
                <w:iCs/>
              </w:rPr>
              <w:t>.р</w:t>
            </w:r>
            <w:proofErr w:type="gramEnd"/>
            <w:r w:rsidRPr="0048718D">
              <w:rPr>
                <w:bCs/>
                <w:iCs/>
              </w:rPr>
              <w:t>ублей.</w:t>
            </w:r>
          </w:p>
          <w:p w:rsidR="00633F16" w:rsidRDefault="00633F16" w:rsidP="00101D3C">
            <w:pPr>
              <w:numPr>
                <w:ilvl w:val="0"/>
                <w:numId w:val="7"/>
              </w:numPr>
              <w:tabs>
                <w:tab w:val="clear" w:pos="720"/>
                <w:tab w:val="num" w:pos="397"/>
              </w:tabs>
              <w:suppressAutoHyphens/>
              <w:snapToGrid w:val="0"/>
              <w:ind w:left="397" w:hanging="284"/>
              <w:jc w:val="both"/>
              <w:rPr>
                <w:bCs/>
                <w:iCs/>
              </w:rPr>
            </w:pPr>
            <w:r>
              <w:rPr>
                <w:bCs/>
                <w:iCs/>
              </w:rPr>
              <w:t xml:space="preserve">2026 год- </w:t>
            </w:r>
            <w:r w:rsidRPr="0048718D">
              <w:rPr>
                <w:bCs/>
                <w:iCs/>
              </w:rPr>
              <w:t xml:space="preserve">0 </w:t>
            </w:r>
            <w:r>
              <w:rPr>
                <w:bCs/>
                <w:iCs/>
              </w:rPr>
              <w:t xml:space="preserve"> </w:t>
            </w:r>
            <w:r w:rsidRPr="0048718D">
              <w:rPr>
                <w:bCs/>
                <w:iCs/>
              </w:rPr>
              <w:t>тыс. рублей,</w:t>
            </w:r>
          </w:p>
          <w:p w:rsidR="00633F16" w:rsidRPr="0048718D" w:rsidRDefault="00633F16" w:rsidP="00101D3C">
            <w:pPr>
              <w:numPr>
                <w:ilvl w:val="0"/>
                <w:numId w:val="7"/>
              </w:numPr>
              <w:tabs>
                <w:tab w:val="clear" w:pos="720"/>
                <w:tab w:val="num" w:pos="397"/>
              </w:tabs>
              <w:suppressAutoHyphens/>
              <w:snapToGrid w:val="0"/>
              <w:ind w:left="397" w:hanging="284"/>
              <w:jc w:val="both"/>
              <w:rPr>
                <w:bCs/>
                <w:iCs/>
              </w:rPr>
            </w:pPr>
            <w:r>
              <w:rPr>
                <w:bCs/>
                <w:iCs/>
              </w:rPr>
              <w:t xml:space="preserve">2027 год - </w:t>
            </w:r>
            <w:r w:rsidRPr="0048718D">
              <w:rPr>
                <w:bCs/>
                <w:iCs/>
              </w:rPr>
              <w:t xml:space="preserve">0 </w:t>
            </w:r>
            <w:r>
              <w:rPr>
                <w:bCs/>
                <w:iCs/>
              </w:rPr>
              <w:t xml:space="preserve"> </w:t>
            </w:r>
            <w:r w:rsidRPr="0048718D">
              <w:rPr>
                <w:bCs/>
                <w:iCs/>
              </w:rPr>
              <w:t>тыс. рублей,</w:t>
            </w:r>
          </w:p>
          <w:p w:rsidR="00633F16" w:rsidRPr="0048718D" w:rsidRDefault="00633F16" w:rsidP="00101D3C">
            <w:pPr>
              <w:numPr>
                <w:ilvl w:val="0"/>
                <w:numId w:val="7"/>
              </w:numPr>
              <w:tabs>
                <w:tab w:val="clear" w:pos="720"/>
                <w:tab w:val="num" w:pos="397"/>
              </w:tabs>
              <w:suppressAutoHyphens/>
              <w:ind w:left="397" w:hanging="284"/>
              <w:rPr>
                <w:bCs/>
                <w:iCs/>
              </w:rPr>
            </w:pPr>
            <w:r w:rsidRPr="0048718D">
              <w:rPr>
                <w:bCs/>
                <w:iCs/>
              </w:rPr>
              <w:t>средства бюджета Пензенской области –</w:t>
            </w:r>
            <w:r w:rsidRPr="0048718D">
              <w:t xml:space="preserve"> </w:t>
            </w:r>
            <w:r>
              <w:rPr>
                <w:b/>
              </w:rPr>
              <w:t>37 450,993</w:t>
            </w:r>
            <w:r w:rsidRPr="0048718D">
              <w:rPr>
                <w:b/>
              </w:rPr>
              <w:t xml:space="preserve"> </w:t>
            </w:r>
            <w:r w:rsidRPr="0048718D">
              <w:rPr>
                <w:b/>
                <w:bCs/>
                <w:iCs/>
              </w:rPr>
              <w:t>тыс. руб.</w:t>
            </w:r>
          </w:p>
          <w:p w:rsidR="00633F16" w:rsidRPr="0048718D" w:rsidRDefault="00633F16" w:rsidP="00633F16">
            <w:pPr>
              <w:ind w:left="397"/>
              <w:rPr>
                <w:bCs/>
                <w:iCs/>
              </w:rPr>
            </w:pPr>
            <w:r w:rsidRPr="0048718D">
              <w:rPr>
                <w:bCs/>
                <w:iCs/>
              </w:rPr>
              <w:t xml:space="preserve">-    2020 год – </w:t>
            </w:r>
            <w:r>
              <w:rPr>
                <w:bCs/>
                <w:iCs/>
              </w:rPr>
              <w:t xml:space="preserve">         </w:t>
            </w:r>
            <w:r w:rsidRPr="0048718D">
              <w:rPr>
                <w:bCs/>
                <w:iCs/>
              </w:rPr>
              <w:t xml:space="preserve"> 0 тыс. рублей,</w:t>
            </w:r>
          </w:p>
          <w:p w:rsidR="00633F16" w:rsidRPr="0048718D" w:rsidRDefault="00633F16" w:rsidP="00101D3C">
            <w:pPr>
              <w:numPr>
                <w:ilvl w:val="0"/>
                <w:numId w:val="7"/>
              </w:numPr>
              <w:suppressAutoHyphens/>
              <w:rPr>
                <w:bCs/>
                <w:iCs/>
              </w:rPr>
            </w:pPr>
            <w:r w:rsidRPr="0048718D">
              <w:rPr>
                <w:bCs/>
                <w:iCs/>
              </w:rPr>
              <w:t xml:space="preserve">2021 год – </w:t>
            </w:r>
            <w:r>
              <w:rPr>
                <w:bCs/>
                <w:iCs/>
              </w:rPr>
              <w:t xml:space="preserve"> 37 450,993</w:t>
            </w:r>
            <w:r w:rsidRPr="0048718D">
              <w:rPr>
                <w:bCs/>
                <w:iCs/>
              </w:rPr>
              <w:t xml:space="preserve"> тыс. рублей,</w:t>
            </w:r>
          </w:p>
          <w:p w:rsidR="00633F16" w:rsidRPr="0048718D" w:rsidRDefault="00633F16" w:rsidP="00101D3C">
            <w:pPr>
              <w:numPr>
                <w:ilvl w:val="0"/>
                <w:numId w:val="7"/>
              </w:numPr>
              <w:suppressAutoHyphens/>
              <w:rPr>
                <w:bCs/>
                <w:iCs/>
              </w:rPr>
            </w:pPr>
            <w:r w:rsidRPr="0048718D">
              <w:rPr>
                <w:bCs/>
                <w:iCs/>
              </w:rPr>
              <w:t xml:space="preserve">2022 год –        </w:t>
            </w:r>
            <w:r>
              <w:rPr>
                <w:bCs/>
                <w:iCs/>
              </w:rPr>
              <w:t xml:space="preserve">   0</w:t>
            </w:r>
            <w:r w:rsidRPr="0048718D">
              <w:rPr>
                <w:bCs/>
                <w:iCs/>
              </w:rPr>
              <w:t xml:space="preserve"> тыс. рублей,</w:t>
            </w:r>
          </w:p>
          <w:p w:rsidR="00633F16" w:rsidRPr="0048718D" w:rsidRDefault="00633F16" w:rsidP="00101D3C">
            <w:pPr>
              <w:numPr>
                <w:ilvl w:val="0"/>
                <w:numId w:val="7"/>
              </w:numPr>
              <w:suppressAutoHyphens/>
              <w:rPr>
                <w:bCs/>
                <w:iCs/>
              </w:rPr>
            </w:pPr>
            <w:r w:rsidRPr="0048718D">
              <w:rPr>
                <w:bCs/>
                <w:iCs/>
              </w:rPr>
              <w:t xml:space="preserve">2023 год –       </w:t>
            </w:r>
            <w:r>
              <w:rPr>
                <w:bCs/>
                <w:iCs/>
              </w:rPr>
              <w:t xml:space="preserve"> </w:t>
            </w:r>
            <w:r w:rsidRPr="0048718D">
              <w:rPr>
                <w:bCs/>
                <w:iCs/>
              </w:rPr>
              <w:t xml:space="preserve">   0 тыс. рублей,</w:t>
            </w:r>
          </w:p>
          <w:p w:rsidR="00633F16" w:rsidRPr="0048718D" w:rsidRDefault="00633F16" w:rsidP="00101D3C">
            <w:pPr>
              <w:numPr>
                <w:ilvl w:val="0"/>
                <w:numId w:val="7"/>
              </w:numPr>
              <w:suppressAutoHyphens/>
              <w:rPr>
                <w:bCs/>
                <w:iCs/>
              </w:rPr>
            </w:pPr>
            <w:r w:rsidRPr="0048718D">
              <w:rPr>
                <w:bCs/>
                <w:iCs/>
              </w:rPr>
              <w:t xml:space="preserve">2024 год –          </w:t>
            </w:r>
            <w:r>
              <w:rPr>
                <w:bCs/>
                <w:iCs/>
              </w:rPr>
              <w:t xml:space="preserve"> </w:t>
            </w:r>
            <w:r w:rsidRPr="0048718D">
              <w:rPr>
                <w:bCs/>
                <w:iCs/>
              </w:rPr>
              <w:t>0 тыс. рублей,</w:t>
            </w:r>
          </w:p>
          <w:p w:rsidR="00633F16" w:rsidRDefault="00633F16" w:rsidP="00101D3C">
            <w:pPr>
              <w:numPr>
                <w:ilvl w:val="0"/>
                <w:numId w:val="7"/>
              </w:numPr>
              <w:suppressAutoHyphens/>
              <w:rPr>
                <w:bCs/>
                <w:iCs/>
              </w:rPr>
            </w:pPr>
            <w:r w:rsidRPr="0048718D">
              <w:rPr>
                <w:bCs/>
                <w:iCs/>
              </w:rPr>
              <w:t>2025 год –           0 тыс. рублей.</w:t>
            </w:r>
          </w:p>
          <w:p w:rsidR="00633F16" w:rsidRDefault="00633F16" w:rsidP="00101D3C">
            <w:pPr>
              <w:numPr>
                <w:ilvl w:val="0"/>
                <w:numId w:val="7"/>
              </w:numPr>
              <w:suppressAutoHyphens/>
              <w:rPr>
                <w:bCs/>
                <w:iCs/>
              </w:rPr>
            </w:pPr>
            <w:r>
              <w:rPr>
                <w:bCs/>
                <w:iCs/>
              </w:rPr>
              <w:t xml:space="preserve">2026 год- </w:t>
            </w:r>
            <w:r w:rsidRPr="0048718D">
              <w:rPr>
                <w:bCs/>
                <w:iCs/>
              </w:rPr>
              <w:t xml:space="preserve">0 </w:t>
            </w:r>
            <w:r>
              <w:rPr>
                <w:bCs/>
                <w:iCs/>
              </w:rPr>
              <w:t xml:space="preserve"> </w:t>
            </w:r>
            <w:r w:rsidRPr="0048718D">
              <w:rPr>
                <w:bCs/>
                <w:iCs/>
              </w:rPr>
              <w:t>тыс. рублей,</w:t>
            </w:r>
          </w:p>
          <w:p w:rsidR="00633F16" w:rsidRPr="0048718D" w:rsidRDefault="00633F16" w:rsidP="00101D3C">
            <w:pPr>
              <w:numPr>
                <w:ilvl w:val="0"/>
                <w:numId w:val="7"/>
              </w:numPr>
              <w:suppressAutoHyphens/>
              <w:rPr>
                <w:bCs/>
                <w:iCs/>
              </w:rPr>
            </w:pPr>
            <w:r>
              <w:rPr>
                <w:bCs/>
                <w:iCs/>
              </w:rPr>
              <w:t xml:space="preserve">2027 год - </w:t>
            </w:r>
            <w:r w:rsidRPr="0048718D">
              <w:rPr>
                <w:bCs/>
                <w:iCs/>
              </w:rPr>
              <w:t xml:space="preserve">0 </w:t>
            </w:r>
            <w:r>
              <w:rPr>
                <w:bCs/>
                <w:iCs/>
              </w:rPr>
              <w:t xml:space="preserve"> </w:t>
            </w:r>
            <w:r w:rsidRPr="0048718D">
              <w:rPr>
                <w:bCs/>
                <w:iCs/>
              </w:rPr>
              <w:t>тыс. рублей,</w:t>
            </w:r>
          </w:p>
          <w:p w:rsidR="00633F16" w:rsidRPr="0048718D" w:rsidRDefault="00633F16" w:rsidP="00101D3C">
            <w:pPr>
              <w:numPr>
                <w:ilvl w:val="0"/>
                <w:numId w:val="7"/>
              </w:numPr>
              <w:suppressAutoHyphens/>
              <w:rPr>
                <w:bCs/>
                <w:iCs/>
              </w:rPr>
            </w:pPr>
            <w:r w:rsidRPr="0048718D">
              <w:rPr>
                <w:bCs/>
                <w:iCs/>
              </w:rPr>
              <w:t xml:space="preserve">средства бюджета района – </w:t>
            </w:r>
            <w:r w:rsidRPr="00FA3EB4">
              <w:rPr>
                <w:b/>
                <w:bCs/>
                <w:iCs/>
              </w:rPr>
              <w:t xml:space="preserve">734,246 </w:t>
            </w:r>
            <w:r w:rsidRPr="0048718D">
              <w:rPr>
                <w:b/>
                <w:bCs/>
                <w:iCs/>
              </w:rPr>
              <w:t>тыс. рублей</w:t>
            </w:r>
            <w:r w:rsidRPr="0048718D">
              <w:rPr>
                <w:bCs/>
                <w:iCs/>
              </w:rPr>
              <w:t>,</w:t>
            </w:r>
          </w:p>
          <w:p w:rsidR="00633F16" w:rsidRPr="0048718D" w:rsidRDefault="00633F16" w:rsidP="00101D3C">
            <w:pPr>
              <w:numPr>
                <w:ilvl w:val="0"/>
                <w:numId w:val="7"/>
              </w:numPr>
              <w:suppressAutoHyphens/>
              <w:snapToGrid w:val="0"/>
              <w:rPr>
                <w:bCs/>
                <w:iCs/>
              </w:rPr>
            </w:pPr>
            <w:r w:rsidRPr="0048718D">
              <w:rPr>
                <w:bCs/>
                <w:iCs/>
              </w:rPr>
              <w:t>2020 год –  0 тыс. рублей.</w:t>
            </w:r>
          </w:p>
          <w:p w:rsidR="00633F16" w:rsidRPr="0048718D" w:rsidRDefault="00633F16" w:rsidP="00101D3C">
            <w:pPr>
              <w:numPr>
                <w:ilvl w:val="0"/>
                <w:numId w:val="7"/>
              </w:numPr>
              <w:suppressAutoHyphens/>
              <w:snapToGrid w:val="0"/>
              <w:rPr>
                <w:bCs/>
                <w:iCs/>
              </w:rPr>
            </w:pPr>
            <w:r>
              <w:rPr>
                <w:bCs/>
                <w:iCs/>
              </w:rPr>
              <w:t>2021 год – 734,246</w:t>
            </w:r>
            <w:r w:rsidRPr="0048718D">
              <w:rPr>
                <w:bCs/>
                <w:iCs/>
              </w:rPr>
              <w:t xml:space="preserve"> тыс. рублей.</w:t>
            </w:r>
          </w:p>
          <w:p w:rsidR="00633F16" w:rsidRPr="0048718D" w:rsidRDefault="00633F16" w:rsidP="00101D3C">
            <w:pPr>
              <w:numPr>
                <w:ilvl w:val="0"/>
                <w:numId w:val="7"/>
              </w:numPr>
              <w:suppressAutoHyphens/>
              <w:snapToGrid w:val="0"/>
              <w:rPr>
                <w:bCs/>
                <w:iCs/>
              </w:rPr>
            </w:pPr>
            <w:r w:rsidRPr="0048718D">
              <w:rPr>
                <w:bCs/>
                <w:iCs/>
              </w:rPr>
              <w:t>2022 год – 0 тыс. рублей.</w:t>
            </w:r>
          </w:p>
          <w:p w:rsidR="00633F16" w:rsidRPr="0048718D" w:rsidRDefault="00633F16" w:rsidP="00101D3C">
            <w:pPr>
              <w:numPr>
                <w:ilvl w:val="0"/>
                <w:numId w:val="7"/>
              </w:numPr>
              <w:suppressAutoHyphens/>
              <w:snapToGrid w:val="0"/>
              <w:rPr>
                <w:bCs/>
                <w:iCs/>
              </w:rPr>
            </w:pPr>
            <w:r w:rsidRPr="0048718D">
              <w:rPr>
                <w:bCs/>
                <w:iCs/>
              </w:rPr>
              <w:t>2023 год – 0 тыс. рублей.</w:t>
            </w:r>
          </w:p>
          <w:p w:rsidR="00633F16" w:rsidRPr="0048718D" w:rsidRDefault="00633F16" w:rsidP="00101D3C">
            <w:pPr>
              <w:numPr>
                <w:ilvl w:val="0"/>
                <w:numId w:val="7"/>
              </w:numPr>
              <w:suppressAutoHyphens/>
              <w:snapToGrid w:val="0"/>
              <w:rPr>
                <w:bCs/>
                <w:iCs/>
              </w:rPr>
            </w:pPr>
            <w:r w:rsidRPr="0048718D">
              <w:rPr>
                <w:bCs/>
                <w:iCs/>
              </w:rPr>
              <w:t>2024 год – 0 тыс. рублей.</w:t>
            </w:r>
          </w:p>
          <w:p w:rsidR="00633F16" w:rsidRDefault="00633F16" w:rsidP="00101D3C">
            <w:pPr>
              <w:numPr>
                <w:ilvl w:val="0"/>
                <w:numId w:val="7"/>
              </w:numPr>
              <w:suppressAutoHyphens/>
              <w:rPr>
                <w:bCs/>
                <w:iCs/>
              </w:rPr>
            </w:pPr>
            <w:r w:rsidRPr="0048718D">
              <w:rPr>
                <w:bCs/>
                <w:iCs/>
              </w:rPr>
              <w:t>2025 год – 0 тыс. рублей.</w:t>
            </w:r>
          </w:p>
          <w:p w:rsidR="00633F16" w:rsidRDefault="00633F16" w:rsidP="00101D3C">
            <w:pPr>
              <w:numPr>
                <w:ilvl w:val="0"/>
                <w:numId w:val="7"/>
              </w:numPr>
              <w:suppressAutoHyphens/>
              <w:rPr>
                <w:bCs/>
                <w:iCs/>
              </w:rPr>
            </w:pPr>
            <w:r>
              <w:rPr>
                <w:bCs/>
                <w:iCs/>
              </w:rPr>
              <w:t xml:space="preserve">2026 год - </w:t>
            </w:r>
            <w:r w:rsidRPr="0048718D">
              <w:rPr>
                <w:bCs/>
                <w:iCs/>
              </w:rPr>
              <w:t xml:space="preserve">0 </w:t>
            </w:r>
            <w:r>
              <w:rPr>
                <w:bCs/>
                <w:iCs/>
              </w:rPr>
              <w:t xml:space="preserve"> </w:t>
            </w:r>
            <w:r w:rsidRPr="0048718D">
              <w:rPr>
                <w:bCs/>
                <w:iCs/>
              </w:rPr>
              <w:t>тыс. рублей,</w:t>
            </w:r>
          </w:p>
          <w:p w:rsidR="00633F16" w:rsidRPr="0048718D" w:rsidRDefault="00633F16" w:rsidP="00101D3C">
            <w:pPr>
              <w:numPr>
                <w:ilvl w:val="0"/>
                <w:numId w:val="7"/>
              </w:numPr>
              <w:suppressAutoHyphens/>
              <w:rPr>
                <w:bCs/>
                <w:iCs/>
              </w:rPr>
            </w:pPr>
            <w:r>
              <w:rPr>
                <w:bCs/>
                <w:iCs/>
              </w:rPr>
              <w:t xml:space="preserve">2027 год - </w:t>
            </w:r>
            <w:r w:rsidRPr="0048718D">
              <w:rPr>
                <w:bCs/>
                <w:iCs/>
              </w:rPr>
              <w:t xml:space="preserve">0 </w:t>
            </w:r>
            <w:r>
              <w:rPr>
                <w:bCs/>
                <w:iCs/>
              </w:rPr>
              <w:t xml:space="preserve"> </w:t>
            </w:r>
            <w:r w:rsidRPr="0048718D">
              <w:rPr>
                <w:bCs/>
                <w:iCs/>
              </w:rPr>
              <w:t>тыс. рублей,</w:t>
            </w:r>
          </w:p>
          <w:p w:rsidR="00633F16" w:rsidRPr="0048718D" w:rsidRDefault="00633F16" w:rsidP="00101D3C">
            <w:pPr>
              <w:pStyle w:val="ConsPlusCell"/>
              <w:numPr>
                <w:ilvl w:val="0"/>
                <w:numId w:val="7"/>
              </w:numPr>
              <w:suppressAutoHyphens/>
              <w:autoSpaceDN/>
              <w:snapToGrid w:val="0"/>
              <w:rPr>
                <w:rFonts w:ascii="Times New Roman" w:hAnsi="Times New Roman" w:cs="Times New Roman"/>
                <w:bCs/>
                <w:iCs/>
                <w:sz w:val="24"/>
                <w:szCs w:val="24"/>
              </w:rPr>
            </w:pPr>
            <w:r w:rsidRPr="0048718D">
              <w:rPr>
                <w:rFonts w:ascii="Times New Roman" w:hAnsi="Times New Roman" w:cs="Times New Roman"/>
                <w:bCs/>
                <w:iCs/>
                <w:sz w:val="24"/>
                <w:szCs w:val="24"/>
              </w:rPr>
              <w:t xml:space="preserve">средства внебюджетных источников – </w:t>
            </w:r>
            <w:r w:rsidRPr="0048718D">
              <w:rPr>
                <w:rFonts w:ascii="Times New Roman" w:hAnsi="Times New Roman" w:cs="Times New Roman"/>
                <w:b/>
                <w:bCs/>
                <w:iCs/>
                <w:sz w:val="24"/>
                <w:szCs w:val="24"/>
              </w:rPr>
              <w:t>0 тыс. рублей.</w:t>
            </w:r>
          </w:p>
          <w:p w:rsidR="00633F16" w:rsidRPr="0048718D" w:rsidRDefault="00633F16" w:rsidP="00101D3C">
            <w:pPr>
              <w:numPr>
                <w:ilvl w:val="0"/>
                <w:numId w:val="7"/>
              </w:numPr>
              <w:suppressAutoHyphens/>
              <w:snapToGrid w:val="0"/>
              <w:rPr>
                <w:bCs/>
                <w:iCs/>
              </w:rPr>
            </w:pPr>
            <w:r w:rsidRPr="0048718D">
              <w:rPr>
                <w:bCs/>
                <w:iCs/>
              </w:rPr>
              <w:t>2020 год – 0 тыс. рублей.</w:t>
            </w:r>
          </w:p>
          <w:p w:rsidR="00633F16" w:rsidRPr="0048718D" w:rsidRDefault="00633F16" w:rsidP="00101D3C">
            <w:pPr>
              <w:numPr>
                <w:ilvl w:val="0"/>
                <w:numId w:val="7"/>
              </w:numPr>
              <w:suppressAutoHyphens/>
              <w:snapToGrid w:val="0"/>
              <w:rPr>
                <w:bCs/>
                <w:iCs/>
              </w:rPr>
            </w:pPr>
            <w:r w:rsidRPr="0048718D">
              <w:rPr>
                <w:bCs/>
                <w:iCs/>
              </w:rPr>
              <w:t>2021 год – 0 тыс. рублей.</w:t>
            </w:r>
          </w:p>
          <w:p w:rsidR="00633F16" w:rsidRPr="0048718D" w:rsidRDefault="00633F16" w:rsidP="00101D3C">
            <w:pPr>
              <w:numPr>
                <w:ilvl w:val="0"/>
                <w:numId w:val="7"/>
              </w:numPr>
              <w:suppressAutoHyphens/>
              <w:snapToGrid w:val="0"/>
              <w:rPr>
                <w:bCs/>
                <w:iCs/>
              </w:rPr>
            </w:pPr>
            <w:r w:rsidRPr="0048718D">
              <w:rPr>
                <w:bCs/>
                <w:iCs/>
              </w:rPr>
              <w:t>2022 год – 0 тыс. рублей.</w:t>
            </w:r>
          </w:p>
          <w:p w:rsidR="00633F16" w:rsidRPr="0048718D" w:rsidRDefault="00633F16" w:rsidP="00101D3C">
            <w:pPr>
              <w:numPr>
                <w:ilvl w:val="0"/>
                <w:numId w:val="7"/>
              </w:numPr>
              <w:suppressAutoHyphens/>
              <w:snapToGrid w:val="0"/>
              <w:rPr>
                <w:bCs/>
                <w:iCs/>
              </w:rPr>
            </w:pPr>
            <w:r w:rsidRPr="0048718D">
              <w:rPr>
                <w:bCs/>
                <w:iCs/>
              </w:rPr>
              <w:t>2023 год – 0 тыс. рублей.</w:t>
            </w:r>
          </w:p>
          <w:p w:rsidR="00633F16" w:rsidRPr="0048718D" w:rsidRDefault="00633F16" w:rsidP="00101D3C">
            <w:pPr>
              <w:numPr>
                <w:ilvl w:val="0"/>
                <w:numId w:val="7"/>
              </w:numPr>
              <w:suppressAutoHyphens/>
              <w:snapToGrid w:val="0"/>
              <w:rPr>
                <w:bCs/>
                <w:iCs/>
              </w:rPr>
            </w:pPr>
            <w:r w:rsidRPr="0048718D">
              <w:rPr>
                <w:bCs/>
                <w:iCs/>
              </w:rPr>
              <w:t>2024 год – 0 тыс. рублей.</w:t>
            </w:r>
          </w:p>
          <w:p w:rsidR="00633F16" w:rsidRDefault="00633F16" w:rsidP="00101D3C">
            <w:pPr>
              <w:numPr>
                <w:ilvl w:val="0"/>
                <w:numId w:val="7"/>
              </w:numPr>
              <w:suppressAutoHyphens/>
              <w:snapToGrid w:val="0"/>
              <w:jc w:val="both"/>
              <w:rPr>
                <w:bCs/>
                <w:iCs/>
              </w:rPr>
            </w:pPr>
            <w:r w:rsidRPr="0048718D">
              <w:rPr>
                <w:bCs/>
                <w:iCs/>
              </w:rPr>
              <w:t>2025 год – 0 тыс. рублей.</w:t>
            </w:r>
          </w:p>
          <w:p w:rsidR="00633F16" w:rsidRDefault="00633F16" w:rsidP="00101D3C">
            <w:pPr>
              <w:numPr>
                <w:ilvl w:val="0"/>
                <w:numId w:val="7"/>
              </w:numPr>
              <w:suppressAutoHyphens/>
              <w:snapToGrid w:val="0"/>
              <w:jc w:val="both"/>
              <w:rPr>
                <w:bCs/>
                <w:iCs/>
              </w:rPr>
            </w:pPr>
            <w:r>
              <w:rPr>
                <w:bCs/>
                <w:iCs/>
              </w:rPr>
              <w:t xml:space="preserve">2026 год - </w:t>
            </w:r>
            <w:r w:rsidRPr="0048718D">
              <w:rPr>
                <w:bCs/>
                <w:iCs/>
              </w:rPr>
              <w:t xml:space="preserve">0 </w:t>
            </w:r>
            <w:r>
              <w:rPr>
                <w:bCs/>
                <w:iCs/>
              </w:rPr>
              <w:t xml:space="preserve"> </w:t>
            </w:r>
            <w:r w:rsidRPr="0048718D">
              <w:rPr>
                <w:bCs/>
                <w:iCs/>
              </w:rPr>
              <w:t>тыс. рублей,</w:t>
            </w:r>
          </w:p>
          <w:p w:rsidR="00633F16" w:rsidRPr="0048718D" w:rsidRDefault="00633F16" w:rsidP="00101D3C">
            <w:pPr>
              <w:numPr>
                <w:ilvl w:val="0"/>
                <w:numId w:val="7"/>
              </w:numPr>
              <w:suppressAutoHyphens/>
              <w:snapToGrid w:val="0"/>
              <w:jc w:val="both"/>
              <w:rPr>
                <w:bCs/>
                <w:iCs/>
              </w:rPr>
            </w:pPr>
            <w:r>
              <w:rPr>
                <w:bCs/>
                <w:iCs/>
              </w:rPr>
              <w:t xml:space="preserve">2027 год - </w:t>
            </w:r>
            <w:r w:rsidRPr="0048718D">
              <w:rPr>
                <w:bCs/>
                <w:iCs/>
              </w:rPr>
              <w:t xml:space="preserve">0 </w:t>
            </w:r>
            <w:r>
              <w:rPr>
                <w:bCs/>
                <w:iCs/>
              </w:rPr>
              <w:t xml:space="preserve"> </w:t>
            </w:r>
            <w:r w:rsidRPr="0048718D">
              <w:rPr>
                <w:bCs/>
                <w:iCs/>
              </w:rPr>
              <w:t>тыс. рублей,</w:t>
            </w:r>
          </w:p>
        </w:tc>
      </w:tr>
    </w:tbl>
    <w:p w:rsidR="00633F16" w:rsidRPr="0048718D" w:rsidRDefault="00633F16" w:rsidP="00633F16">
      <w:pPr>
        <w:pStyle w:val="aff2"/>
        <w:spacing w:after="0"/>
      </w:pPr>
      <w:r w:rsidRPr="0048718D">
        <w:t xml:space="preserve">  </w:t>
      </w:r>
    </w:p>
    <w:p w:rsidR="00633F16" w:rsidRPr="0048718D" w:rsidRDefault="00633F16" w:rsidP="00633F16">
      <w:pPr>
        <w:autoSpaceDE w:val="0"/>
        <w:autoSpaceDN w:val="0"/>
        <w:adjustRightInd w:val="0"/>
        <w:outlineLvl w:val="1"/>
        <w:rPr>
          <w:iCs/>
        </w:rPr>
      </w:pPr>
      <w:r w:rsidRPr="0048718D">
        <w:rPr>
          <w:iCs/>
        </w:rPr>
        <w:t>2.1 Приоритеты и цели муниципальной политики:</w:t>
      </w:r>
    </w:p>
    <w:p w:rsidR="00633F16" w:rsidRPr="0048718D" w:rsidRDefault="00633F16" w:rsidP="00633F16">
      <w:pPr>
        <w:autoSpaceDE w:val="0"/>
        <w:autoSpaceDN w:val="0"/>
        <w:adjustRightInd w:val="0"/>
        <w:ind w:firstLine="540"/>
        <w:jc w:val="both"/>
      </w:pPr>
      <w:r w:rsidRPr="0048718D">
        <w:t xml:space="preserve">Муниципальная программа Пензенской области "Комплексное развитие сельских территорий Пензенской области" (далее - Программа) базируется на положениях муниципальной </w:t>
      </w:r>
      <w:hyperlink r:id="rId28" w:history="1">
        <w:r w:rsidRPr="0048718D">
          <w:rPr>
            <w:color w:val="0000FF"/>
          </w:rPr>
          <w:t>программы</w:t>
        </w:r>
      </w:hyperlink>
      <w:r w:rsidRPr="0048718D">
        <w:t xml:space="preserve"> Российской Федерации "Комплексное развитие сельских территорий", утвержденной постановлением Правительства Российской </w:t>
      </w:r>
      <w:r w:rsidRPr="0048718D">
        <w:lastRenderedPageBreak/>
        <w:t>Федерации от 31.05.2019 N 696.</w:t>
      </w:r>
    </w:p>
    <w:p w:rsidR="00633F16" w:rsidRPr="0048718D" w:rsidRDefault="00633F16" w:rsidP="00633F16">
      <w:pPr>
        <w:autoSpaceDE w:val="0"/>
        <w:autoSpaceDN w:val="0"/>
        <w:adjustRightInd w:val="0"/>
        <w:spacing w:before="200"/>
        <w:ind w:firstLine="540"/>
        <w:jc w:val="both"/>
      </w:pPr>
      <w:r w:rsidRPr="0048718D">
        <w:t xml:space="preserve">Реализация мероприятий Программы осуществляется в рамках направления стратегического развития Пензенской области - "Пензенская область - территория комфортного проживания" </w:t>
      </w:r>
      <w:hyperlink r:id="rId29" w:history="1">
        <w:r w:rsidRPr="0048718D">
          <w:rPr>
            <w:color w:val="0000FF"/>
          </w:rPr>
          <w:t>Стратегии</w:t>
        </w:r>
      </w:hyperlink>
      <w:r w:rsidRPr="0048718D">
        <w:t xml:space="preserve"> социально-экономического развития Пензенской области на период до 2035 года, утвержденной Законом Пензенской области от 15.05.2019 N 3323-ЗПО.</w:t>
      </w:r>
    </w:p>
    <w:p w:rsidR="00633F16" w:rsidRPr="0048718D" w:rsidRDefault="00633F16" w:rsidP="00633F16">
      <w:pPr>
        <w:autoSpaceDE w:val="0"/>
        <w:autoSpaceDN w:val="0"/>
        <w:adjustRightInd w:val="0"/>
        <w:spacing w:before="200"/>
        <w:ind w:firstLine="540"/>
        <w:jc w:val="both"/>
      </w:pPr>
      <w:r w:rsidRPr="0048718D">
        <w:t>Приоритетами Программы являются:</w:t>
      </w:r>
    </w:p>
    <w:p w:rsidR="00633F16" w:rsidRPr="0048718D" w:rsidRDefault="00633F16" w:rsidP="00633F16">
      <w:pPr>
        <w:autoSpaceDE w:val="0"/>
        <w:autoSpaceDN w:val="0"/>
        <w:adjustRightInd w:val="0"/>
        <w:ind w:firstLine="539"/>
        <w:jc w:val="both"/>
      </w:pPr>
      <w:r w:rsidRPr="0048718D">
        <w:t>улучшение социально-экономических и экологических условий жизнедеятельности сельского населения для формирования необходимой демографической и трудоресурсной базы;</w:t>
      </w:r>
    </w:p>
    <w:p w:rsidR="00633F16" w:rsidRPr="0048718D" w:rsidRDefault="00633F16" w:rsidP="00633F16">
      <w:pPr>
        <w:autoSpaceDE w:val="0"/>
        <w:autoSpaceDN w:val="0"/>
        <w:adjustRightInd w:val="0"/>
        <w:ind w:firstLine="539"/>
        <w:jc w:val="both"/>
      </w:pPr>
      <w:r w:rsidRPr="0048718D">
        <w:t>повышение заселенности сельских территорий, формирование сбалансированной системы расселения, сохранение многообразия типов сельских населенных пунктов и улучшение их жизнеобеспечения для повышения уровня и эффективности использования природных ресурсов;</w:t>
      </w:r>
    </w:p>
    <w:p w:rsidR="00633F16" w:rsidRPr="0048718D" w:rsidRDefault="00633F16" w:rsidP="00633F16">
      <w:pPr>
        <w:autoSpaceDE w:val="0"/>
        <w:autoSpaceDN w:val="0"/>
        <w:adjustRightInd w:val="0"/>
        <w:ind w:firstLine="539"/>
        <w:jc w:val="both"/>
      </w:pPr>
      <w:r w:rsidRPr="0048718D">
        <w:t>В рамках Программы предполагается решение следующих задач:</w:t>
      </w:r>
    </w:p>
    <w:p w:rsidR="00633F16" w:rsidRPr="0048718D" w:rsidRDefault="00633F16" w:rsidP="00633F16">
      <w:pPr>
        <w:autoSpaceDE w:val="0"/>
        <w:autoSpaceDN w:val="0"/>
        <w:adjustRightInd w:val="0"/>
        <w:ind w:firstLine="539"/>
        <w:jc w:val="both"/>
      </w:pPr>
      <w:r w:rsidRPr="0048718D">
        <w:t>улучшение жилищных условий граждан, проживающих на сельских территориях;</w:t>
      </w:r>
    </w:p>
    <w:p w:rsidR="00633F16" w:rsidRPr="0048718D" w:rsidRDefault="00633F16" w:rsidP="00633F16">
      <w:pPr>
        <w:autoSpaceDE w:val="0"/>
        <w:autoSpaceDN w:val="0"/>
        <w:adjustRightInd w:val="0"/>
        <w:ind w:firstLine="539"/>
        <w:jc w:val="both"/>
      </w:pPr>
      <w:r w:rsidRPr="0048718D">
        <w:t>обеспечение занятости сельского населения;</w:t>
      </w:r>
    </w:p>
    <w:p w:rsidR="00633F16" w:rsidRPr="0048718D" w:rsidRDefault="00633F16" w:rsidP="00633F16">
      <w:pPr>
        <w:autoSpaceDE w:val="0"/>
        <w:autoSpaceDN w:val="0"/>
        <w:adjustRightInd w:val="0"/>
        <w:ind w:firstLine="539"/>
        <w:jc w:val="both"/>
      </w:pPr>
      <w:r w:rsidRPr="0048718D">
        <w:t>обеспечение создания комфортных условий жизнедеятельности в сельской местности.</w:t>
      </w:r>
    </w:p>
    <w:p w:rsidR="00633F16" w:rsidRPr="0048718D" w:rsidRDefault="00633F16" w:rsidP="00633F16">
      <w:pPr>
        <w:autoSpaceDE w:val="0"/>
        <w:autoSpaceDN w:val="0"/>
        <w:adjustRightInd w:val="0"/>
        <w:ind w:firstLine="539"/>
        <w:jc w:val="both"/>
      </w:pPr>
      <w:r w:rsidRPr="0048718D">
        <w:t>Программа определяет цели, задачи, направления комплексного развития сельских территорий, объемы финансового обеспечения мероприятий, а также их целевые показатели.</w:t>
      </w:r>
    </w:p>
    <w:p w:rsidR="00633F16" w:rsidRPr="0048718D" w:rsidRDefault="00633F16" w:rsidP="00633F16">
      <w:pPr>
        <w:autoSpaceDE w:val="0"/>
        <w:autoSpaceDN w:val="0"/>
        <w:adjustRightInd w:val="0"/>
        <w:spacing w:before="200"/>
        <w:ind w:firstLine="540"/>
        <w:jc w:val="both"/>
      </w:pPr>
      <w:r w:rsidRPr="0048718D">
        <w:t>Динамика развития сельских территорий будет формироваться под воздействием различных факторов. Объективные различия в уровне социально-экономического развития сельских территорий будут являться основной причиной дальнейшей миграции сельского населения в город. Вместе тем ряд решений, предусмотренных Программой по повышению качества жизни на сельских территориях, позволит замедлить данную тенденцию, обеспечить сохранение численности сельского населения, в том числе молодежи, способствовать повышению уровня благосостояния населения.</w:t>
      </w:r>
    </w:p>
    <w:p w:rsidR="00633F16" w:rsidRPr="0048718D" w:rsidRDefault="00633F16" w:rsidP="00633F16">
      <w:pPr>
        <w:pStyle w:val="aff2"/>
        <w:spacing w:after="0"/>
        <w:jc w:val="both"/>
      </w:pPr>
    </w:p>
    <w:p w:rsidR="00633F16" w:rsidRPr="0048718D" w:rsidRDefault="00633F16" w:rsidP="00633F16">
      <w:pPr>
        <w:pStyle w:val="aff2"/>
        <w:spacing w:after="0"/>
        <w:rPr>
          <w:i/>
        </w:rPr>
      </w:pPr>
      <w:r w:rsidRPr="0048718D">
        <w:rPr>
          <w:i/>
        </w:rPr>
        <w:t>2.2. Сроки реализации подпрограммы:</w:t>
      </w:r>
    </w:p>
    <w:p w:rsidR="00633F16" w:rsidRPr="0048718D" w:rsidRDefault="00633F16" w:rsidP="00633F16">
      <w:pPr>
        <w:pStyle w:val="aff2"/>
        <w:spacing w:after="0"/>
        <w:rPr>
          <w:i/>
        </w:rPr>
      </w:pPr>
    </w:p>
    <w:p w:rsidR="00633F16" w:rsidRPr="0048718D" w:rsidRDefault="00633F16" w:rsidP="00633F16">
      <w:pPr>
        <w:pStyle w:val="aff2"/>
        <w:spacing w:after="0"/>
        <w:jc w:val="both"/>
      </w:pPr>
      <w:r w:rsidRPr="0048718D">
        <w:t>Сроки реализации подпрограммы: 2020–202</w:t>
      </w:r>
      <w:r>
        <w:t>7</w:t>
      </w:r>
      <w:r w:rsidRPr="0048718D">
        <w:t xml:space="preserve">  годы.</w:t>
      </w:r>
    </w:p>
    <w:p w:rsidR="00633F16" w:rsidRPr="0048718D" w:rsidRDefault="00633F16" w:rsidP="00633F16">
      <w:pPr>
        <w:pStyle w:val="aff2"/>
        <w:spacing w:after="0"/>
        <w:rPr>
          <w:i/>
        </w:rPr>
      </w:pPr>
      <w:r w:rsidRPr="0048718D">
        <w:rPr>
          <w:i/>
        </w:rPr>
        <w:t>2.3 Прогноз сводных показателей муниципальных заданий на оказание муниципальных услуг (выполнение работ) муниципальными, бюджетными учреждениями Камешкирского района Пензенской области:</w:t>
      </w:r>
    </w:p>
    <w:p w:rsidR="00633F16" w:rsidRPr="0048718D" w:rsidRDefault="00633F16" w:rsidP="00633F16">
      <w:pPr>
        <w:pStyle w:val="aff2"/>
        <w:spacing w:after="0"/>
        <w:jc w:val="center"/>
      </w:pPr>
    </w:p>
    <w:p w:rsidR="00633F16" w:rsidRPr="0048718D" w:rsidRDefault="00633F16" w:rsidP="00633F16">
      <w:pPr>
        <w:pStyle w:val="aff2"/>
        <w:spacing w:after="0"/>
        <w:jc w:val="both"/>
      </w:pPr>
      <w:r w:rsidRPr="0048718D">
        <w:t xml:space="preserve">         Социальная эффективность Подпрограммы характеризуется созданием благоприятных условий проживания населения, обеспечением нормальных условий для жизни будущих поколений, улучшением демографической ситуации в муниципальном образовании, созданием новых рабочих мест.</w:t>
      </w:r>
    </w:p>
    <w:p w:rsidR="00633F16" w:rsidRPr="0048718D" w:rsidRDefault="00633F16" w:rsidP="00633F16">
      <w:pPr>
        <w:pStyle w:val="aff2"/>
        <w:spacing w:after="0"/>
        <w:jc w:val="center"/>
      </w:pPr>
    </w:p>
    <w:p w:rsidR="00633F16" w:rsidRPr="0048718D" w:rsidRDefault="00633F16" w:rsidP="00633F16">
      <w:pPr>
        <w:pStyle w:val="aff2"/>
        <w:spacing w:after="0"/>
        <w:rPr>
          <w:i/>
        </w:rPr>
      </w:pPr>
      <w:r w:rsidRPr="0048718D">
        <w:rPr>
          <w:i/>
        </w:rPr>
        <w:t>2.4 Участие органов местного самоуправления Камешкирского района Пензенской области и других организаций в реализации подпрограммы</w:t>
      </w:r>
    </w:p>
    <w:p w:rsidR="00633F16" w:rsidRPr="0048718D" w:rsidRDefault="00633F16" w:rsidP="00633F16">
      <w:pPr>
        <w:pStyle w:val="aff2"/>
        <w:spacing w:after="0"/>
        <w:rPr>
          <w:sz w:val="26"/>
          <w:szCs w:val="26"/>
        </w:rPr>
      </w:pPr>
    </w:p>
    <w:p w:rsidR="00633F16" w:rsidRPr="0048718D" w:rsidRDefault="00633F16" w:rsidP="00633F16">
      <w:pPr>
        <w:pStyle w:val="aff2"/>
        <w:spacing w:after="0"/>
        <w:jc w:val="both"/>
      </w:pPr>
      <w:r w:rsidRPr="0048718D">
        <w:t xml:space="preserve">         Органы местного самоуправления Камешкирского района Пензенской области и другие организации Камешкирского района Пензенской области принимают участие в реализации отдельных мероприятий подпрограммы без финансового обеспечения.</w:t>
      </w:r>
    </w:p>
    <w:p w:rsidR="00633F16" w:rsidRPr="0048718D" w:rsidRDefault="00633F16" w:rsidP="00633F16">
      <w:pPr>
        <w:pStyle w:val="aff2"/>
        <w:spacing w:after="0"/>
        <w:jc w:val="both"/>
      </w:pPr>
    </w:p>
    <w:p w:rsidR="00633F16" w:rsidRPr="0048718D" w:rsidRDefault="00633F16" w:rsidP="00633F16">
      <w:pPr>
        <w:pStyle w:val="aff2"/>
        <w:spacing w:after="0"/>
      </w:pPr>
      <w:r w:rsidRPr="0048718D">
        <w:rPr>
          <w:i/>
        </w:rPr>
        <w:t xml:space="preserve">2.5. Объем финансовых ресурсов, необходимых </w:t>
      </w:r>
      <w:r w:rsidRPr="0048718D">
        <w:t xml:space="preserve">для реализации подпрограммы:  </w:t>
      </w:r>
    </w:p>
    <w:p w:rsidR="00633F16" w:rsidRPr="0048718D" w:rsidRDefault="00633F16" w:rsidP="00633F16">
      <w:pPr>
        <w:pStyle w:val="aff2"/>
        <w:spacing w:after="0"/>
        <w:rPr>
          <w:i/>
        </w:rPr>
      </w:pPr>
    </w:p>
    <w:p w:rsidR="00633F16" w:rsidRPr="0048718D" w:rsidRDefault="00633F16" w:rsidP="00633F16">
      <w:pPr>
        <w:pStyle w:val="ConsPlusCell"/>
        <w:snapToGrid w:val="0"/>
        <w:ind w:firstLine="709"/>
        <w:rPr>
          <w:rFonts w:ascii="Times New Roman" w:hAnsi="Times New Roman" w:cs="Times New Roman"/>
          <w:sz w:val="24"/>
          <w:szCs w:val="24"/>
        </w:rPr>
      </w:pPr>
      <w:r w:rsidRPr="0048718D">
        <w:rPr>
          <w:rFonts w:ascii="Times New Roman" w:hAnsi="Times New Roman" w:cs="Times New Roman"/>
          <w:sz w:val="24"/>
          <w:szCs w:val="24"/>
        </w:rPr>
        <w:t xml:space="preserve">Общий объем финансирования подпрограммы составляет – </w:t>
      </w:r>
      <w:r>
        <w:rPr>
          <w:rFonts w:ascii="Times New Roman" w:hAnsi="Times New Roman" w:cs="Times New Roman"/>
          <w:b/>
          <w:sz w:val="24"/>
          <w:szCs w:val="24"/>
        </w:rPr>
        <w:t>38 185,239</w:t>
      </w:r>
      <w:r w:rsidRPr="0048718D">
        <w:rPr>
          <w:rFonts w:ascii="Times New Roman" w:hAnsi="Times New Roman" w:cs="Times New Roman"/>
          <w:b/>
          <w:sz w:val="24"/>
          <w:szCs w:val="24"/>
        </w:rPr>
        <w:t xml:space="preserve"> тыс. рублей</w:t>
      </w:r>
      <w:r w:rsidRPr="0048718D">
        <w:rPr>
          <w:rFonts w:ascii="Times New Roman" w:hAnsi="Times New Roman" w:cs="Times New Roman"/>
          <w:sz w:val="24"/>
          <w:szCs w:val="24"/>
        </w:rPr>
        <w:t xml:space="preserve">, </w:t>
      </w:r>
    </w:p>
    <w:p w:rsidR="00633F16" w:rsidRPr="0048718D" w:rsidRDefault="00633F16" w:rsidP="00633F16">
      <w:pPr>
        <w:pStyle w:val="ConsPlusCell"/>
        <w:snapToGrid w:val="0"/>
        <w:ind w:firstLine="709"/>
        <w:rPr>
          <w:rFonts w:ascii="Times New Roman" w:hAnsi="Times New Roman" w:cs="Times New Roman"/>
          <w:sz w:val="24"/>
          <w:szCs w:val="24"/>
        </w:rPr>
      </w:pPr>
      <w:r w:rsidRPr="0048718D">
        <w:rPr>
          <w:rFonts w:ascii="Times New Roman" w:hAnsi="Times New Roman" w:cs="Times New Roman"/>
          <w:sz w:val="24"/>
          <w:szCs w:val="24"/>
        </w:rPr>
        <w:t xml:space="preserve">в том числе: </w:t>
      </w:r>
    </w:p>
    <w:p w:rsidR="00633F16" w:rsidRPr="0048718D" w:rsidRDefault="00633F16" w:rsidP="00633F16">
      <w:pPr>
        <w:pStyle w:val="ConsPlusCell"/>
        <w:snapToGrid w:val="0"/>
        <w:ind w:firstLine="709"/>
        <w:rPr>
          <w:rFonts w:ascii="Times New Roman" w:hAnsi="Times New Roman" w:cs="Times New Roman"/>
          <w:sz w:val="24"/>
          <w:szCs w:val="24"/>
        </w:rPr>
      </w:pPr>
      <w:r w:rsidRPr="0048718D">
        <w:rPr>
          <w:rFonts w:ascii="Times New Roman" w:hAnsi="Times New Roman" w:cs="Times New Roman"/>
          <w:sz w:val="24"/>
          <w:szCs w:val="24"/>
        </w:rPr>
        <w:t xml:space="preserve">- средства федерального бюджета            </w:t>
      </w:r>
      <w:r>
        <w:rPr>
          <w:rFonts w:ascii="Times New Roman" w:hAnsi="Times New Roman" w:cs="Times New Roman"/>
          <w:sz w:val="24"/>
          <w:szCs w:val="24"/>
        </w:rPr>
        <w:t xml:space="preserve">       </w:t>
      </w:r>
      <w:r w:rsidRPr="0048718D">
        <w:rPr>
          <w:rFonts w:ascii="Times New Roman" w:hAnsi="Times New Roman" w:cs="Times New Roman"/>
          <w:sz w:val="24"/>
          <w:szCs w:val="24"/>
        </w:rPr>
        <w:t xml:space="preserve">     –  </w:t>
      </w:r>
      <w:r>
        <w:rPr>
          <w:rFonts w:ascii="Times New Roman" w:hAnsi="Times New Roman" w:cs="Times New Roman"/>
          <w:sz w:val="24"/>
          <w:szCs w:val="24"/>
        </w:rPr>
        <w:t xml:space="preserve">     0 </w:t>
      </w:r>
      <w:r w:rsidRPr="0048718D">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8718D">
        <w:rPr>
          <w:rFonts w:ascii="Times New Roman" w:hAnsi="Times New Roman" w:cs="Times New Roman"/>
          <w:sz w:val="24"/>
          <w:szCs w:val="24"/>
        </w:rPr>
        <w:t>тыс. рублей;</w:t>
      </w:r>
    </w:p>
    <w:p w:rsidR="00633F16" w:rsidRPr="0048718D" w:rsidRDefault="00633F16" w:rsidP="00633F16">
      <w:pPr>
        <w:pStyle w:val="ConsPlusCell"/>
        <w:ind w:firstLine="709"/>
        <w:rPr>
          <w:rFonts w:ascii="Times New Roman" w:hAnsi="Times New Roman" w:cs="Times New Roman"/>
          <w:sz w:val="24"/>
          <w:szCs w:val="24"/>
        </w:rPr>
      </w:pPr>
      <w:r w:rsidRPr="0048718D">
        <w:rPr>
          <w:rFonts w:ascii="Times New Roman" w:hAnsi="Times New Roman" w:cs="Times New Roman"/>
          <w:sz w:val="24"/>
          <w:szCs w:val="24"/>
        </w:rPr>
        <w:t>- средства бюджета Пензенской области</w:t>
      </w:r>
      <w:r>
        <w:rPr>
          <w:rFonts w:ascii="Times New Roman" w:hAnsi="Times New Roman" w:cs="Times New Roman"/>
          <w:sz w:val="24"/>
          <w:szCs w:val="24"/>
        </w:rPr>
        <w:t xml:space="preserve">   </w:t>
      </w:r>
      <w:r w:rsidRPr="0048718D">
        <w:rPr>
          <w:rFonts w:ascii="Times New Roman" w:hAnsi="Times New Roman" w:cs="Times New Roman"/>
          <w:sz w:val="24"/>
          <w:szCs w:val="24"/>
        </w:rPr>
        <w:t xml:space="preserve">  – </w:t>
      </w:r>
      <w:r>
        <w:rPr>
          <w:rFonts w:ascii="Times New Roman" w:hAnsi="Times New Roman" w:cs="Times New Roman"/>
          <w:sz w:val="24"/>
          <w:szCs w:val="24"/>
        </w:rPr>
        <w:t xml:space="preserve"> 37 450,393</w:t>
      </w:r>
      <w:r w:rsidRPr="0048718D">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8718D">
        <w:rPr>
          <w:rFonts w:ascii="Times New Roman" w:hAnsi="Times New Roman" w:cs="Times New Roman"/>
          <w:sz w:val="24"/>
          <w:szCs w:val="24"/>
        </w:rPr>
        <w:t>тыс. рублей;</w:t>
      </w:r>
    </w:p>
    <w:p w:rsidR="00633F16" w:rsidRPr="0048718D" w:rsidRDefault="00633F16" w:rsidP="00633F16">
      <w:pPr>
        <w:pStyle w:val="ConsPlusCell"/>
        <w:ind w:firstLine="709"/>
        <w:rPr>
          <w:rFonts w:ascii="Times New Roman" w:hAnsi="Times New Roman" w:cs="Times New Roman"/>
          <w:sz w:val="24"/>
          <w:szCs w:val="24"/>
        </w:rPr>
      </w:pPr>
      <w:r w:rsidRPr="0048718D">
        <w:rPr>
          <w:rFonts w:ascii="Times New Roman" w:hAnsi="Times New Roman" w:cs="Times New Roman"/>
          <w:sz w:val="24"/>
          <w:szCs w:val="24"/>
        </w:rPr>
        <w:t xml:space="preserve">- средства бюджета Камешкирского района      </w:t>
      </w:r>
      <w:r>
        <w:rPr>
          <w:rFonts w:ascii="Times New Roman" w:hAnsi="Times New Roman" w:cs="Times New Roman"/>
          <w:sz w:val="24"/>
          <w:szCs w:val="24"/>
        </w:rPr>
        <w:t xml:space="preserve">- 734,246 </w:t>
      </w:r>
      <w:r w:rsidRPr="0048718D">
        <w:rPr>
          <w:rFonts w:ascii="Times New Roman" w:hAnsi="Times New Roman" w:cs="Times New Roman"/>
          <w:sz w:val="24"/>
          <w:szCs w:val="24"/>
        </w:rPr>
        <w:t xml:space="preserve"> тыс. рублей;</w:t>
      </w:r>
    </w:p>
    <w:p w:rsidR="00633F16" w:rsidRPr="0048718D" w:rsidRDefault="00633F16" w:rsidP="00633F16">
      <w:pPr>
        <w:pStyle w:val="ConsPlusCell"/>
        <w:snapToGrid w:val="0"/>
        <w:ind w:firstLine="709"/>
        <w:jc w:val="both"/>
        <w:rPr>
          <w:rFonts w:ascii="Times New Roman" w:hAnsi="Times New Roman" w:cs="Times New Roman"/>
          <w:sz w:val="24"/>
          <w:szCs w:val="24"/>
        </w:rPr>
      </w:pPr>
      <w:r w:rsidRPr="0048718D">
        <w:rPr>
          <w:rFonts w:ascii="Times New Roman" w:hAnsi="Times New Roman" w:cs="Times New Roman"/>
          <w:sz w:val="24"/>
          <w:szCs w:val="24"/>
        </w:rPr>
        <w:t>- средства внебюджетных источников                 –</w:t>
      </w:r>
      <w:r>
        <w:rPr>
          <w:rFonts w:ascii="Times New Roman" w:hAnsi="Times New Roman" w:cs="Times New Roman"/>
          <w:sz w:val="24"/>
          <w:szCs w:val="24"/>
        </w:rPr>
        <w:t xml:space="preserve">     </w:t>
      </w:r>
      <w:r w:rsidRPr="0048718D">
        <w:rPr>
          <w:rFonts w:ascii="Times New Roman" w:hAnsi="Times New Roman" w:cs="Times New Roman"/>
          <w:sz w:val="24"/>
          <w:szCs w:val="24"/>
        </w:rPr>
        <w:t xml:space="preserve"> 0 </w:t>
      </w:r>
      <w:r>
        <w:rPr>
          <w:rFonts w:ascii="Times New Roman" w:hAnsi="Times New Roman" w:cs="Times New Roman"/>
          <w:sz w:val="24"/>
          <w:szCs w:val="24"/>
        </w:rPr>
        <w:t xml:space="preserve">     </w:t>
      </w:r>
      <w:r w:rsidRPr="0048718D">
        <w:rPr>
          <w:rFonts w:ascii="Times New Roman" w:hAnsi="Times New Roman" w:cs="Times New Roman"/>
          <w:sz w:val="24"/>
          <w:szCs w:val="24"/>
        </w:rPr>
        <w:t>тыс. рублей.</w:t>
      </w:r>
    </w:p>
    <w:p w:rsidR="00633F16" w:rsidRPr="0048718D" w:rsidRDefault="00633F16" w:rsidP="00633F16">
      <w:pPr>
        <w:spacing w:line="363" w:lineRule="atLeast"/>
        <w:ind w:firstLine="709"/>
        <w:jc w:val="both"/>
        <w:rPr>
          <w:sz w:val="28"/>
        </w:rPr>
        <w:sectPr w:rsidR="00633F16" w:rsidRPr="0048718D" w:rsidSect="00101D3C">
          <w:pgSz w:w="11906" w:h="16838"/>
          <w:pgMar w:top="850" w:right="850" w:bottom="540" w:left="1134"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docGrid w:linePitch="360"/>
        </w:sectPr>
      </w:pPr>
    </w:p>
    <w:tbl>
      <w:tblPr>
        <w:tblW w:w="9828" w:type="dxa"/>
        <w:jc w:val="right"/>
        <w:tblLook w:val="01E0" w:firstRow="1" w:lastRow="1" w:firstColumn="1" w:lastColumn="1" w:noHBand="0" w:noVBand="0"/>
      </w:tblPr>
      <w:tblGrid>
        <w:gridCol w:w="4608"/>
        <w:gridCol w:w="5220"/>
      </w:tblGrid>
      <w:tr w:rsidR="00633F16" w:rsidRPr="0048718D" w:rsidTr="00633F16">
        <w:trPr>
          <w:jc w:val="right"/>
        </w:trPr>
        <w:tc>
          <w:tcPr>
            <w:tcW w:w="4608" w:type="dxa"/>
          </w:tcPr>
          <w:p w:rsidR="00633F16" w:rsidRPr="0048718D" w:rsidRDefault="00633F16" w:rsidP="00633F16">
            <w:pPr>
              <w:autoSpaceDE w:val="0"/>
              <w:autoSpaceDN w:val="0"/>
              <w:jc w:val="center"/>
              <w:outlineLvl w:val="1"/>
            </w:pPr>
          </w:p>
        </w:tc>
        <w:tc>
          <w:tcPr>
            <w:tcW w:w="5220" w:type="dxa"/>
          </w:tcPr>
          <w:p w:rsidR="00633F16" w:rsidRPr="0048718D" w:rsidRDefault="00633F16" w:rsidP="00633F16">
            <w:pPr>
              <w:jc w:val="right"/>
            </w:pPr>
            <w:r w:rsidRPr="0048718D">
              <w:t>Приложение № 3</w:t>
            </w:r>
          </w:p>
          <w:p w:rsidR="00633F16" w:rsidRPr="0048718D" w:rsidRDefault="00633F16" w:rsidP="00633F16">
            <w:pPr>
              <w:jc w:val="right"/>
            </w:pPr>
            <w:r w:rsidRPr="0048718D">
              <w:t>к муниципальной программе</w:t>
            </w:r>
          </w:p>
          <w:p w:rsidR="00633F16" w:rsidRPr="0048718D" w:rsidRDefault="00633F16" w:rsidP="00633F16">
            <w:pPr>
              <w:autoSpaceDE w:val="0"/>
              <w:autoSpaceDN w:val="0"/>
              <w:jc w:val="right"/>
              <w:outlineLvl w:val="1"/>
            </w:pPr>
            <w:r w:rsidRPr="0048718D">
              <w:t>Камешкирского района Пензенской области</w:t>
            </w:r>
          </w:p>
          <w:p w:rsidR="00633F16" w:rsidRPr="0048718D" w:rsidRDefault="00633F16" w:rsidP="00633F16">
            <w:pPr>
              <w:autoSpaceDE w:val="0"/>
              <w:autoSpaceDN w:val="0"/>
              <w:jc w:val="right"/>
              <w:outlineLvl w:val="1"/>
            </w:pPr>
            <w:r w:rsidRPr="0048718D">
              <w:t>«Комплексное развитие сельских территорий  Камешкирского района Пензенской области»</w:t>
            </w:r>
          </w:p>
        </w:tc>
      </w:tr>
    </w:tbl>
    <w:p w:rsidR="00633F16" w:rsidRPr="0048718D" w:rsidRDefault="00633F16" w:rsidP="00633F16">
      <w:pPr>
        <w:jc w:val="center"/>
        <w:rPr>
          <w:b/>
          <w:bCs/>
        </w:rPr>
      </w:pPr>
      <w:r w:rsidRPr="0048718D">
        <w:rPr>
          <w:b/>
          <w:sz w:val="26"/>
          <w:szCs w:val="26"/>
        </w:rPr>
        <w:t>Перечень целевых по</w:t>
      </w:r>
      <w:r w:rsidRPr="0048718D">
        <w:rPr>
          <w:b/>
          <w:bCs/>
          <w:sz w:val="26"/>
          <w:szCs w:val="26"/>
        </w:rPr>
        <w:t>казателей</w:t>
      </w:r>
      <w:r w:rsidRPr="0048718D">
        <w:rPr>
          <w:b/>
        </w:rPr>
        <w:t xml:space="preserve"> муниципальной программы Камешкирского района Пензенской области</w:t>
      </w:r>
    </w:p>
    <w:p w:rsidR="00633F16" w:rsidRPr="0048718D" w:rsidRDefault="00633F16" w:rsidP="00633F16">
      <w:pPr>
        <w:widowControl/>
        <w:autoSpaceDE w:val="0"/>
        <w:autoSpaceDN w:val="0"/>
        <w:adjustRightInd w:val="0"/>
        <w:jc w:val="center"/>
        <w:rPr>
          <w:b/>
        </w:rPr>
      </w:pPr>
      <w:r w:rsidRPr="0048718D">
        <w:rPr>
          <w:b/>
        </w:rPr>
        <w:t>«Комплексное развитие сельских территорий Камешкирского район Пензенской области»</w:t>
      </w:r>
    </w:p>
    <w:tbl>
      <w:tblPr>
        <w:tblpPr w:leftFromText="180" w:rightFromText="180" w:vertAnchor="text" w:horzAnchor="margin" w:tblpY="96"/>
        <w:tblW w:w="15002" w:type="dxa"/>
        <w:tblLayout w:type="fixed"/>
        <w:tblCellMar>
          <w:top w:w="102" w:type="dxa"/>
          <w:left w:w="62" w:type="dxa"/>
          <w:bottom w:w="102" w:type="dxa"/>
          <w:right w:w="62" w:type="dxa"/>
        </w:tblCellMar>
        <w:tblLook w:val="0000" w:firstRow="0" w:lastRow="0" w:firstColumn="0" w:lastColumn="0" w:noHBand="0" w:noVBand="0"/>
      </w:tblPr>
      <w:tblGrid>
        <w:gridCol w:w="710"/>
        <w:gridCol w:w="6723"/>
        <w:gridCol w:w="993"/>
        <w:gridCol w:w="636"/>
        <w:gridCol w:w="540"/>
        <w:gridCol w:w="540"/>
        <w:gridCol w:w="540"/>
        <w:gridCol w:w="360"/>
        <w:gridCol w:w="540"/>
        <w:gridCol w:w="540"/>
        <w:gridCol w:w="540"/>
        <w:gridCol w:w="2340"/>
      </w:tblGrid>
      <w:tr w:rsidR="00633F16" w:rsidRPr="0048718D" w:rsidTr="00633F16">
        <w:tc>
          <w:tcPr>
            <w:tcW w:w="710" w:type="dxa"/>
            <w:tcBorders>
              <w:top w:val="single" w:sz="4" w:space="0" w:color="auto"/>
              <w:left w:val="single" w:sz="4" w:space="0" w:color="auto"/>
              <w:right w:val="single" w:sz="4" w:space="0" w:color="auto"/>
            </w:tcBorders>
          </w:tcPr>
          <w:p w:rsidR="00633F16" w:rsidRPr="0048718D" w:rsidRDefault="00633F16" w:rsidP="00633F16">
            <w:pPr>
              <w:widowControl/>
              <w:autoSpaceDE w:val="0"/>
              <w:autoSpaceDN w:val="0"/>
              <w:adjustRightInd w:val="0"/>
              <w:jc w:val="center"/>
              <w:rPr>
                <w:sz w:val="22"/>
                <w:szCs w:val="22"/>
              </w:rPr>
            </w:pPr>
          </w:p>
        </w:tc>
        <w:tc>
          <w:tcPr>
            <w:tcW w:w="6723" w:type="dxa"/>
            <w:tcBorders>
              <w:top w:val="single" w:sz="4" w:space="0" w:color="auto"/>
              <w:left w:val="single" w:sz="4" w:space="0" w:color="auto"/>
              <w:right w:val="single" w:sz="4" w:space="0" w:color="auto"/>
            </w:tcBorders>
          </w:tcPr>
          <w:p w:rsidR="00633F16" w:rsidRPr="0048718D" w:rsidRDefault="00633F16" w:rsidP="00633F16">
            <w:pPr>
              <w:widowControl/>
              <w:autoSpaceDE w:val="0"/>
              <w:autoSpaceDN w:val="0"/>
              <w:adjustRightInd w:val="0"/>
              <w:jc w:val="center"/>
              <w:rPr>
                <w:sz w:val="22"/>
                <w:szCs w:val="22"/>
              </w:rPr>
            </w:pPr>
            <w:r w:rsidRPr="0048718D">
              <w:rPr>
                <w:sz w:val="22"/>
                <w:szCs w:val="22"/>
              </w:rPr>
              <w:t>Ответственный исполнитель</w:t>
            </w:r>
          </w:p>
        </w:tc>
        <w:tc>
          <w:tcPr>
            <w:tcW w:w="7569" w:type="dxa"/>
            <w:gridSpan w:val="10"/>
            <w:tcBorders>
              <w:top w:val="single" w:sz="4" w:space="0" w:color="auto"/>
              <w:left w:val="single" w:sz="4" w:space="0" w:color="auto"/>
              <w:right w:val="single" w:sz="4" w:space="0" w:color="auto"/>
            </w:tcBorders>
          </w:tcPr>
          <w:p w:rsidR="00633F16" w:rsidRPr="0048718D" w:rsidRDefault="00633F16" w:rsidP="00633F16">
            <w:pPr>
              <w:widowControl/>
              <w:autoSpaceDE w:val="0"/>
              <w:autoSpaceDN w:val="0"/>
              <w:adjustRightInd w:val="0"/>
              <w:jc w:val="center"/>
              <w:rPr>
                <w:sz w:val="22"/>
                <w:szCs w:val="22"/>
              </w:rPr>
            </w:pPr>
            <w:r w:rsidRPr="0048718D">
              <w:rPr>
                <w:sz w:val="22"/>
                <w:szCs w:val="22"/>
              </w:rPr>
              <w:t>Администрация Камешкирского района</w:t>
            </w:r>
            <w:r w:rsidRPr="0048718D">
              <w:rPr>
                <w:b/>
                <w:sz w:val="22"/>
                <w:szCs w:val="22"/>
              </w:rPr>
              <w:t xml:space="preserve"> </w:t>
            </w:r>
            <w:r w:rsidRPr="0048718D">
              <w:rPr>
                <w:sz w:val="22"/>
                <w:szCs w:val="22"/>
              </w:rPr>
              <w:t>Пензенской области</w:t>
            </w:r>
          </w:p>
        </w:tc>
      </w:tr>
      <w:tr w:rsidR="00633F16" w:rsidRPr="0048718D" w:rsidTr="00633F16">
        <w:tc>
          <w:tcPr>
            <w:tcW w:w="710" w:type="dxa"/>
            <w:vMerge w:val="restart"/>
            <w:tcBorders>
              <w:top w:val="single" w:sz="4" w:space="0" w:color="auto"/>
              <w:left w:val="single" w:sz="4" w:space="0" w:color="auto"/>
              <w:right w:val="single" w:sz="4" w:space="0" w:color="auto"/>
            </w:tcBorders>
          </w:tcPr>
          <w:p w:rsidR="00633F16" w:rsidRPr="0048718D" w:rsidRDefault="00633F16" w:rsidP="00633F16">
            <w:pPr>
              <w:autoSpaceDE w:val="0"/>
              <w:autoSpaceDN w:val="0"/>
              <w:adjustRightInd w:val="0"/>
              <w:jc w:val="center"/>
              <w:rPr>
                <w:sz w:val="22"/>
                <w:szCs w:val="22"/>
              </w:rPr>
            </w:pPr>
            <w:r w:rsidRPr="0048718D">
              <w:rPr>
                <w:sz w:val="22"/>
                <w:szCs w:val="22"/>
              </w:rPr>
              <w:t xml:space="preserve">№ </w:t>
            </w:r>
            <w:proofErr w:type="gramStart"/>
            <w:r w:rsidRPr="0048718D">
              <w:rPr>
                <w:sz w:val="22"/>
                <w:szCs w:val="22"/>
              </w:rPr>
              <w:t>п</w:t>
            </w:r>
            <w:proofErr w:type="gramEnd"/>
            <w:r w:rsidRPr="0048718D">
              <w:rPr>
                <w:sz w:val="22"/>
                <w:szCs w:val="22"/>
              </w:rPr>
              <w:t>/п</w:t>
            </w:r>
          </w:p>
        </w:tc>
        <w:tc>
          <w:tcPr>
            <w:tcW w:w="6723" w:type="dxa"/>
            <w:vMerge w:val="restart"/>
            <w:tcBorders>
              <w:top w:val="single" w:sz="4" w:space="0" w:color="auto"/>
              <w:left w:val="single" w:sz="4" w:space="0" w:color="auto"/>
              <w:right w:val="single" w:sz="4" w:space="0" w:color="auto"/>
            </w:tcBorders>
          </w:tcPr>
          <w:p w:rsidR="00633F16" w:rsidRPr="0048718D" w:rsidRDefault="00633F16" w:rsidP="00633F16">
            <w:pPr>
              <w:autoSpaceDE w:val="0"/>
              <w:autoSpaceDN w:val="0"/>
              <w:adjustRightInd w:val="0"/>
              <w:jc w:val="center"/>
              <w:rPr>
                <w:sz w:val="22"/>
                <w:szCs w:val="22"/>
              </w:rPr>
            </w:pPr>
            <w:r w:rsidRPr="0048718D">
              <w:rPr>
                <w:sz w:val="22"/>
                <w:szCs w:val="22"/>
              </w:rPr>
              <w:t>Наименование целевого показателя</w:t>
            </w:r>
          </w:p>
        </w:tc>
        <w:tc>
          <w:tcPr>
            <w:tcW w:w="993" w:type="dxa"/>
            <w:vMerge w:val="restart"/>
            <w:tcBorders>
              <w:top w:val="single" w:sz="4" w:space="0" w:color="auto"/>
              <w:left w:val="single" w:sz="4" w:space="0" w:color="auto"/>
              <w:right w:val="single" w:sz="4" w:space="0" w:color="auto"/>
            </w:tcBorders>
          </w:tcPr>
          <w:p w:rsidR="00633F16" w:rsidRPr="0048718D" w:rsidRDefault="00633F16" w:rsidP="00633F16">
            <w:pPr>
              <w:autoSpaceDE w:val="0"/>
              <w:autoSpaceDN w:val="0"/>
              <w:adjustRightInd w:val="0"/>
              <w:jc w:val="center"/>
              <w:rPr>
                <w:sz w:val="22"/>
                <w:szCs w:val="22"/>
              </w:rPr>
            </w:pPr>
            <w:r w:rsidRPr="0048718D">
              <w:rPr>
                <w:sz w:val="22"/>
                <w:szCs w:val="22"/>
              </w:rPr>
              <w:t>Ед. изм.</w:t>
            </w:r>
          </w:p>
        </w:tc>
        <w:tc>
          <w:tcPr>
            <w:tcW w:w="6576" w:type="dxa"/>
            <w:gridSpan w:val="9"/>
            <w:tcBorders>
              <w:top w:val="single" w:sz="4" w:space="0" w:color="auto"/>
              <w:left w:val="single" w:sz="4" w:space="0" w:color="auto"/>
              <w:right w:val="single" w:sz="4" w:space="0" w:color="auto"/>
            </w:tcBorders>
          </w:tcPr>
          <w:p w:rsidR="00633F16" w:rsidRPr="0048718D" w:rsidRDefault="00633F16" w:rsidP="00633F16">
            <w:pPr>
              <w:widowControl/>
              <w:autoSpaceDE w:val="0"/>
              <w:autoSpaceDN w:val="0"/>
              <w:adjustRightInd w:val="0"/>
              <w:jc w:val="center"/>
              <w:rPr>
                <w:sz w:val="22"/>
                <w:szCs w:val="22"/>
              </w:rPr>
            </w:pPr>
            <w:r w:rsidRPr="0048718D">
              <w:rPr>
                <w:sz w:val="22"/>
                <w:szCs w:val="22"/>
              </w:rPr>
              <w:t>Значения целевых показателей</w:t>
            </w:r>
          </w:p>
        </w:tc>
      </w:tr>
      <w:tr w:rsidR="00633F16" w:rsidRPr="0048718D" w:rsidTr="00633F16">
        <w:trPr>
          <w:cantSplit/>
          <w:trHeight w:val="1134"/>
        </w:trPr>
        <w:tc>
          <w:tcPr>
            <w:tcW w:w="710" w:type="dxa"/>
            <w:vMerge/>
            <w:tcBorders>
              <w:left w:val="single" w:sz="4" w:space="0" w:color="auto"/>
              <w:right w:val="single" w:sz="4" w:space="0" w:color="auto"/>
            </w:tcBorders>
          </w:tcPr>
          <w:p w:rsidR="00633F16" w:rsidRPr="0048718D" w:rsidRDefault="00633F16" w:rsidP="00633F16">
            <w:pPr>
              <w:widowControl/>
              <w:autoSpaceDE w:val="0"/>
              <w:autoSpaceDN w:val="0"/>
              <w:adjustRightInd w:val="0"/>
              <w:jc w:val="center"/>
              <w:rPr>
                <w:sz w:val="22"/>
                <w:szCs w:val="22"/>
              </w:rPr>
            </w:pPr>
          </w:p>
        </w:tc>
        <w:tc>
          <w:tcPr>
            <w:tcW w:w="6723" w:type="dxa"/>
            <w:vMerge/>
            <w:tcBorders>
              <w:left w:val="single" w:sz="4" w:space="0" w:color="auto"/>
              <w:right w:val="single" w:sz="4" w:space="0" w:color="auto"/>
            </w:tcBorders>
          </w:tcPr>
          <w:p w:rsidR="00633F16" w:rsidRPr="0048718D" w:rsidRDefault="00633F16" w:rsidP="00633F16">
            <w:pPr>
              <w:widowControl/>
              <w:autoSpaceDE w:val="0"/>
              <w:autoSpaceDN w:val="0"/>
              <w:adjustRightInd w:val="0"/>
              <w:jc w:val="center"/>
              <w:rPr>
                <w:sz w:val="22"/>
                <w:szCs w:val="22"/>
              </w:rPr>
            </w:pPr>
          </w:p>
        </w:tc>
        <w:tc>
          <w:tcPr>
            <w:tcW w:w="993" w:type="dxa"/>
            <w:vMerge/>
            <w:tcBorders>
              <w:left w:val="single" w:sz="4" w:space="0" w:color="auto"/>
              <w:right w:val="single" w:sz="4" w:space="0" w:color="auto"/>
            </w:tcBorders>
          </w:tcPr>
          <w:p w:rsidR="00633F16" w:rsidRPr="0048718D" w:rsidRDefault="00633F16" w:rsidP="00633F16">
            <w:pPr>
              <w:widowControl/>
              <w:autoSpaceDE w:val="0"/>
              <w:autoSpaceDN w:val="0"/>
              <w:adjustRightInd w:val="0"/>
              <w:jc w:val="center"/>
              <w:rPr>
                <w:sz w:val="22"/>
                <w:szCs w:val="22"/>
              </w:rPr>
            </w:pPr>
          </w:p>
        </w:tc>
        <w:tc>
          <w:tcPr>
            <w:tcW w:w="636" w:type="dxa"/>
            <w:tcBorders>
              <w:top w:val="single" w:sz="4" w:space="0" w:color="auto"/>
              <w:left w:val="single" w:sz="4" w:space="0" w:color="auto"/>
              <w:right w:val="single" w:sz="4" w:space="0" w:color="auto"/>
            </w:tcBorders>
            <w:textDirection w:val="btLr"/>
          </w:tcPr>
          <w:p w:rsidR="00633F16" w:rsidRPr="0048718D" w:rsidRDefault="00633F16" w:rsidP="00633F16">
            <w:pPr>
              <w:widowControl/>
              <w:autoSpaceDE w:val="0"/>
              <w:autoSpaceDN w:val="0"/>
              <w:adjustRightInd w:val="0"/>
              <w:ind w:left="113" w:right="113"/>
              <w:jc w:val="center"/>
              <w:rPr>
                <w:sz w:val="22"/>
                <w:szCs w:val="22"/>
              </w:rPr>
            </w:pPr>
            <w:smartTag w:uri="urn:schemas-microsoft-com:office:smarttags" w:element="metricconverter">
              <w:smartTagPr>
                <w:attr w:name="ProductID" w:val="2020 г"/>
              </w:smartTagPr>
              <w:r w:rsidRPr="0048718D">
                <w:rPr>
                  <w:sz w:val="22"/>
                  <w:szCs w:val="22"/>
                </w:rPr>
                <w:t>2020 г</w:t>
              </w:r>
            </w:smartTag>
            <w:r w:rsidRPr="0048718D">
              <w:rPr>
                <w:sz w:val="22"/>
                <w:szCs w:val="22"/>
              </w:rPr>
              <w:t>.</w:t>
            </w:r>
          </w:p>
        </w:tc>
        <w:tc>
          <w:tcPr>
            <w:tcW w:w="540" w:type="dxa"/>
            <w:tcBorders>
              <w:top w:val="single" w:sz="4" w:space="0" w:color="auto"/>
              <w:left w:val="single" w:sz="4" w:space="0" w:color="auto"/>
              <w:right w:val="single" w:sz="4" w:space="0" w:color="auto"/>
            </w:tcBorders>
            <w:textDirection w:val="btLr"/>
          </w:tcPr>
          <w:p w:rsidR="00633F16" w:rsidRPr="0048718D" w:rsidRDefault="00633F16" w:rsidP="00633F16">
            <w:pPr>
              <w:widowControl/>
              <w:autoSpaceDE w:val="0"/>
              <w:autoSpaceDN w:val="0"/>
              <w:adjustRightInd w:val="0"/>
              <w:ind w:left="113" w:right="113"/>
              <w:jc w:val="center"/>
              <w:rPr>
                <w:sz w:val="22"/>
                <w:szCs w:val="22"/>
              </w:rPr>
            </w:pPr>
            <w:smartTag w:uri="urn:schemas-microsoft-com:office:smarttags" w:element="metricconverter">
              <w:smartTagPr>
                <w:attr w:name="ProductID" w:val="2021 г"/>
              </w:smartTagPr>
              <w:r w:rsidRPr="0048718D">
                <w:rPr>
                  <w:sz w:val="22"/>
                  <w:szCs w:val="22"/>
                </w:rPr>
                <w:t>2021 г</w:t>
              </w:r>
            </w:smartTag>
            <w:r w:rsidRPr="0048718D">
              <w:rPr>
                <w:sz w:val="22"/>
                <w:szCs w:val="22"/>
              </w:rPr>
              <w:t>.</w:t>
            </w:r>
          </w:p>
        </w:tc>
        <w:tc>
          <w:tcPr>
            <w:tcW w:w="540" w:type="dxa"/>
            <w:tcBorders>
              <w:top w:val="single" w:sz="4" w:space="0" w:color="auto"/>
              <w:left w:val="single" w:sz="4" w:space="0" w:color="auto"/>
              <w:right w:val="single" w:sz="4" w:space="0" w:color="auto"/>
            </w:tcBorders>
            <w:textDirection w:val="btLr"/>
          </w:tcPr>
          <w:p w:rsidR="00633F16" w:rsidRPr="0048718D" w:rsidRDefault="00633F16" w:rsidP="00633F16">
            <w:pPr>
              <w:widowControl/>
              <w:autoSpaceDE w:val="0"/>
              <w:autoSpaceDN w:val="0"/>
              <w:adjustRightInd w:val="0"/>
              <w:ind w:left="113" w:right="113"/>
              <w:jc w:val="center"/>
              <w:rPr>
                <w:sz w:val="22"/>
                <w:szCs w:val="22"/>
              </w:rPr>
            </w:pPr>
            <w:smartTag w:uri="urn:schemas-microsoft-com:office:smarttags" w:element="metricconverter">
              <w:smartTagPr>
                <w:attr w:name="ProductID" w:val="2022 г"/>
              </w:smartTagPr>
              <w:r w:rsidRPr="0048718D">
                <w:rPr>
                  <w:sz w:val="22"/>
                  <w:szCs w:val="22"/>
                </w:rPr>
                <w:t>2022 г</w:t>
              </w:r>
            </w:smartTag>
            <w:r w:rsidRPr="0048718D">
              <w:rPr>
                <w:sz w:val="22"/>
                <w:szCs w:val="22"/>
              </w:rPr>
              <w:t>.</w:t>
            </w:r>
          </w:p>
        </w:tc>
        <w:tc>
          <w:tcPr>
            <w:tcW w:w="540" w:type="dxa"/>
            <w:tcBorders>
              <w:top w:val="single" w:sz="4" w:space="0" w:color="auto"/>
              <w:left w:val="single" w:sz="4" w:space="0" w:color="auto"/>
              <w:right w:val="single" w:sz="4" w:space="0" w:color="auto"/>
            </w:tcBorders>
            <w:textDirection w:val="btLr"/>
          </w:tcPr>
          <w:p w:rsidR="00633F16" w:rsidRPr="0048718D" w:rsidRDefault="00633F16" w:rsidP="00633F16">
            <w:pPr>
              <w:widowControl/>
              <w:autoSpaceDE w:val="0"/>
              <w:autoSpaceDN w:val="0"/>
              <w:adjustRightInd w:val="0"/>
              <w:ind w:left="113" w:right="113"/>
              <w:jc w:val="center"/>
              <w:rPr>
                <w:sz w:val="22"/>
                <w:szCs w:val="22"/>
              </w:rPr>
            </w:pPr>
            <w:smartTag w:uri="urn:schemas-microsoft-com:office:smarttags" w:element="metricconverter">
              <w:smartTagPr>
                <w:attr w:name="ProductID" w:val="2023 г"/>
              </w:smartTagPr>
              <w:r w:rsidRPr="0048718D">
                <w:rPr>
                  <w:sz w:val="22"/>
                  <w:szCs w:val="22"/>
                </w:rPr>
                <w:t>2023 г</w:t>
              </w:r>
            </w:smartTag>
            <w:r w:rsidRPr="0048718D">
              <w:rPr>
                <w:sz w:val="22"/>
                <w:szCs w:val="22"/>
              </w:rPr>
              <w:t>.</w:t>
            </w:r>
          </w:p>
        </w:tc>
        <w:tc>
          <w:tcPr>
            <w:tcW w:w="360" w:type="dxa"/>
            <w:tcBorders>
              <w:top w:val="single" w:sz="4" w:space="0" w:color="auto"/>
              <w:left w:val="single" w:sz="4" w:space="0" w:color="auto"/>
              <w:right w:val="single" w:sz="4" w:space="0" w:color="auto"/>
            </w:tcBorders>
            <w:textDirection w:val="btLr"/>
          </w:tcPr>
          <w:p w:rsidR="00633F16" w:rsidRPr="0048718D" w:rsidRDefault="00633F16" w:rsidP="00633F16">
            <w:pPr>
              <w:widowControl/>
              <w:autoSpaceDE w:val="0"/>
              <w:autoSpaceDN w:val="0"/>
              <w:adjustRightInd w:val="0"/>
              <w:ind w:left="113" w:right="113"/>
              <w:jc w:val="center"/>
              <w:rPr>
                <w:sz w:val="22"/>
                <w:szCs w:val="22"/>
              </w:rPr>
            </w:pPr>
            <w:smartTag w:uri="urn:schemas-microsoft-com:office:smarttags" w:element="metricconverter">
              <w:smartTagPr>
                <w:attr w:name="ProductID" w:val="2024 г"/>
              </w:smartTagPr>
              <w:r w:rsidRPr="0048718D">
                <w:rPr>
                  <w:sz w:val="22"/>
                  <w:szCs w:val="22"/>
                </w:rPr>
                <w:t>2024 г</w:t>
              </w:r>
            </w:smartTag>
            <w:r w:rsidRPr="0048718D">
              <w:rPr>
                <w:sz w:val="22"/>
                <w:szCs w:val="22"/>
              </w:rPr>
              <w:t>.</w:t>
            </w:r>
          </w:p>
        </w:tc>
        <w:tc>
          <w:tcPr>
            <w:tcW w:w="540" w:type="dxa"/>
            <w:tcBorders>
              <w:top w:val="single" w:sz="4" w:space="0" w:color="auto"/>
              <w:left w:val="single" w:sz="4" w:space="0" w:color="auto"/>
              <w:right w:val="single" w:sz="4" w:space="0" w:color="auto"/>
            </w:tcBorders>
            <w:textDirection w:val="btLr"/>
          </w:tcPr>
          <w:p w:rsidR="00633F16" w:rsidRPr="0048718D" w:rsidRDefault="00633F16" w:rsidP="00633F16">
            <w:pPr>
              <w:widowControl/>
              <w:autoSpaceDE w:val="0"/>
              <w:autoSpaceDN w:val="0"/>
              <w:adjustRightInd w:val="0"/>
              <w:ind w:left="113" w:right="113"/>
              <w:jc w:val="center"/>
              <w:rPr>
                <w:sz w:val="22"/>
                <w:szCs w:val="22"/>
              </w:rPr>
            </w:pPr>
            <w:smartTag w:uri="urn:schemas-microsoft-com:office:smarttags" w:element="metricconverter">
              <w:smartTagPr>
                <w:attr w:name="ProductID" w:val="2025 г"/>
              </w:smartTagPr>
              <w:r w:rsidRPr="0048718D">
                <w:rPr>
                  <w:sz w:val="22"/>
                  <w:szCs w:val="22"/>
                </w:rPr>
                <w:t>2025 г</w:t>
              </w:r>
            </w:smartTag>
            <w:r w:rsidRPr="0048718D">
              <w:rPr>
                <w:sz w:val="22"/>
                <w:szCs w:val="22"/>
              </w:rPr>
              <w:t>.</w:t>
            </w:r>
          </w:p>
        </w:tc>
        <w:tc>
          <w:tcPr>
            <w:tcW w:w="540" w:type="dxa"/>
            <w:tcBorders>
              <w:top w:val="single" w:sz="4" w:space="0" w:color="auto"/>
              <w:left w:val="single" w:sz="4" w:space="0" w:color="auto"/>
              <w:right w:val="single" w:sz="4" w:space="0" w:color="auto"/>
            </w:tcBorders>
            <w:textDirection w:val="btLr"/>
          </w:tcPr>
          <w:p w:rsidR="00633F16" w:rsidRPr="0048718D" w:rsidRDefault="00633F16" w:rsidP="00633F16">
            <w:pPr>
              <w:widowControl/>
              <w:autoSpaceDE w:val="0"/>
              <w:autoSpaceDN w:val="0"/>
              <w:adjustRightInd w:val="0"/>
              <w:ind w:left="113" w:right="113"/>
              <w:jc w:val="center"/>
              <w:rPr>
                <w:sz w:val="18"/>
                <w:szCs w:val="18"/>
              </w:rPr>
            </w:pPr>
            <w:smartTag w:uri="urn:schemas-microsoft-com:office:smarttags" w:element="metricconverter">
              <w:smartTagPr>
                <w:attr w:name="ProductID" w:val="2026 г"/>
              </w:smartTagPr>
              <w:r>
                <w:rPr>
                  <w:sz w:val="18"/>
                  <w:szCs w:val="18"/>
                </w:rPr>
                <w:t>2026 г</w:t>
              </w:r>
            </w:smartTag>
            <w:r>
              <w:rPr>
                <w:sz w:val="18"/>
                <w:szCs w:val="18"/>
              </w:rPr>
              <w:t xml:space="preserve">. </w:t>
            </w:r>
          </w:p>
        </w:tc>
        <w:tc>
          <w:tcPr>
            <w:tcW w:w="540" w:type="dxa"/>
            <w:tcBorders>
              <w:top w:val="single" w:sz="4" w:space="0" w:color="auto"/>
              <w:left w:val="single" w:sz="4" w:space="0" w:color="auto"/>
              <w:right w:val="single" w:sz="4" w:space="0" w:color="auto"/>
            </w:tcBorders>
            <w:textDirection w:val="btLr"/>
          </w:tcPr>
          <w:p w:rsidR="00633F16" w:rsidRPr="0048718D" w:rsidRDefault="00633F16" w:rsidP="00633F16">
            <w:pPr>
              <w:widowControl/>
              <w:autoSpaceDE w:val="0"/>
              <w:autoSpaceDN w:val="0"/>
              <w:adjustRightInd w:val="0"/>
              <w:ind w:left="113" w:right="113"/>
              <w:jc w:val="center"/>
              <w:rPr>
                <w:sz w:val="18"/>
                <w:szCs w:val="18"/>
              </w:rPr>
            </w:pPr>
            <w:smartTag w:uri="urn:schemas-microsoft-com:office:smarttags" w:element="metricconverter">
              <w:smartTagPr>
                <w:attr w:name="ProductID" w:val="2027 г"/>
              </w:smartTagPr>
              <w:r>
                <w:rPr>
                  <w:sz w:val="18"/>
                  <w:szCs w:val="18"/>
                </w:rPr>
                <w:t>2027 г</w:t>
              </w:r>
            </w:smartTag>
            <w:r>
              <w:rPr>
                <w:sz w:val="18"/>
                <w:szCs w:val="18"/>
              </w:rPr>
              <w:t xml:space="preserve">. </w:t>
            </w:r>
          </w:p>
        </w:tc>
        <w:tc>
          <w:tcPr>
            <w:tcW w:w="2340" w:type="dxa"/>
            <w:tcBorders>
              <w:top w:val="single" w:sz="4" w:space="0" w:color="auto"/>
              <w:left w:val="single" w:sz="4" w:space="0" w:color="auto"/>
              <w:right w:val="single" w:sz="4" w:space="0" w:color="auto"/>
            </w:tcBorders>
          </w:tcPr>
          <w:p w:rsidR="00633F16" w:rsidRPr="0048718D" w:rsidRDefault="00633F16" w:rsidP="00633F16">
            <w:pPr>
              <w:widowControl/>
              <w:autoSpaceDE w:val="0"/>
              <w:autoSpaceDN w:val="0"/>
              <w:adjustRightInd w:val="0"/>
              <w:jc w:val="center"/>
              <w:rPr>
                <w:sz w:val="18"/>
                <w:szCs w:val="18"/>
              </w:rPr>
            </w:pPr>
            <w:r w:rsidRPr="0048718D">
              <w:rPr>
                <w:sz w:val="18"/>
                <w:szCs w:val="18"/>
              </w:rPr>
              <w:t>Год завершения действия программы, подпрограммы</w:t>
            </w:r>
          </w:p>
        </w:tc>
      </w:tr>
      <w:tr w:rsidR="00633F16" w:rsidRPr="0048718D" w:rsidTr="00633F16">
        <w:trPr>
          <w:trHeight w:val="177"/>
        </w:trPr>
        <w:tc>
          <w:tcPr>
            <w:tcW w:w="710" w:type="dxa"/>
            <w:tcBorders>
              <w:top w:val="single" w:sz="4" w:space="0" w:color="auto"/>
              <w:left w:val="single" w:sz="4" w:space="0" w:color="auto"/>
              <w:right w:val="single" w:sz="4" w:space="0" w:color="auto"/>
            </w:tcBorders>
          </w:tcPr>
          <w:p w:rsidR="00633F16" w:rsidRPr="0048718D" w:rsidRDefault="00633F16" w:rsidP="00633F16">
            <w:pPr>
              <w:widowControl/>
              <w:autoSpaceDE w:val="0"/>
              <w:autoSpaceDN w:val="0"/>
              <w:adjustRightInd w:val="0"/>
              <w:jc w:val="center"/>
              <w:rPr>
                <w:sz w:val="18"/>
                <w:szCs w:val="18"/>
              </w:rPr>
            </w:pPr>
            <w:r w:rsidRPr="0048718D">
              <w:rPr>
                <w:sz w:val="18"/>
                <w:szCs w:val="18"/>
              </w:rPr>
              <w:t>1</w:t>
            </w:r>
          </w:p>
        </w:tc>
        <w:tc>
          <w:tcPr>
            <w:tcW w:w="6723" w:type="dxa"/>
            <w:tcBorders>
              <w:top w:val="single" w:sz="4" w:space="0" w:color="auto"/>
              <w:left w:val="single" w:sz="4" w:space="0" w:color="auto"/>
              <w:right w:val="single" w:sz="4" w:space="0" w:color="auto"/>
            </w:tcBorders>
          </w:tcPr>
          <w:p w:rsidR="00633F16" w:rsidRPr="0048718D" w:rsidRDefault="00633F16" w:rsidP="00633F16">
            <w:pPr>
              <w:widowControl/>
              <w:autoSpaceDE w:val="0"/>
              <w:autoSpaceDN w:val="0"/>
              <w:adjustRightInd w:val="0"/>
              <w:jc w:val="center"/>
              <w:rPr>
                <w:sz w:val="18"/>
                <w:szCs w:val="18"/>
              </w:rPr>
            </w:pPr>
            <w:r w:rsidRPr="0048718D">
              <w:rPr>
                <w:sz w:val="18"/>
                <w:szCs w:val="18"/>
              </w:rPr>
              <w:t>2</w:t>
            </w:r>
          </w:p>
        </w:tc>
        <w:tc>
          <w:tcPr>
            <w:tcW w:w="993" w:type="dxa"/>
            <w:tcBorders>
              <w:top w:val="single" w:sz="4" w:space="0" w:color="auto"/>
              <w:left w:val="single" w:sz="4" w:space="0" w:color="auto"/>
              <w:right w:val="single" w:sz="4" w:space="0" w:color="auto"/>
            </w:tcBorders>
          </w:tcPr>
          <w:p w:rsidR="00633F16" w:rsidRPr="0048718D" w:rsidRDefault="00633F16" w:rsidP="00633F16">
            <w:pPr>
              <w:widowControl/>
              <w:autoSpaceDE w:val="0"/>
              <w:autoSpaceDN w:val="0"/>
              <w:adjustRightInd w:val="0"/>
              <w:jc w:val="center"/>
              <w:rPr>
                <w:sz w:val="18"/>
                <w:szCs w:val="18"/>
              </w:rPr>
            </w:pPr>
            <w:r w:rsidRPr="0048718D">
              <w:rPr>
                <w:sz w:val="18"/>
                <w:szCs w:val="18"/>
              </w:rPr>
              <w:t>3</w:t>
            </w:r>
          </w:p>
        </w:tc>
        <w:tc>
          <w:tcPr>
            <w:tcW w:w="636" w:type="dxa"/>
            <w:tcBorders>
              <w:top w:val="single" w:sz="4" w:space="0" w:color="auto"/>
              <w:left w:val="single" w:sz="4" w:space="0" w:color="auto"/>
              <w:right w:val="single" w:sz="4" w:space="0" w:color="auto"/>
            </w:tcBorders>
          </w:tcPr>
          <w:p w:rsidR="00633F16" w:rsidRPr="0048718D" w:rsidRDefault="00633F16" w:rsidP="00633F16">
            <w:pPr>
              <w:widowControl/>
              <w:autoSpaceDE w:val="0"/>
              <w:autoSpaceDN w:val="0"/>
              <w:adjustRightInd w:val="0"/>
              <w:jc w:val="center"/>
              <w:rPr>
                <w:sz w:val="18"/>
                <w:szCs w:val="18"/>
              </w:rPr>
            </w:pPr>
            <w:r w:rsidRPr="0048718D">
              <w:rPr>
                <w:sz w:val="18"/>
                <w:szCs w:val="18"/>
              </w:rPr>
              <w:t>4</w:t>
            </w:r>
          </w:p>
        </w:tc>
        <w:tc>
          <w:tcPr>
            <w:tcW w:w="540" w:type="dxa"/>
            <w:tcBorders>
              <w:top w:val="single" w:sz="4" w:space="0" w:color="auto"/>
              <w:left w:val="single" w:sz="4" w:space="0" w:color="auto"/>
              <w:right w:val="single" w:sz="4" w:space="0" w:color="auto"/>
            </w:tcBorders>
          </w:tcPr>
          <w:p w:rsidR="00633F16" w:rsidRPr="0048718D" w:rsidRDefault="00633F16" w:rsidP="00633F16">
            <w:pPr>
              <w:widowControl/>
              <w:autoSpaceDE w:val="0"/>
              <w:autoSpaceDN w:val="0"/>
              <w:adjustRightInd w:val="0"/>
              <w:jc w:val="center"/>
              <w:rPr>
                <w:sz w:val="18"/>
                <w:szCs w:val="18"/>
              </w:rPr>
            </w:pPr>
            <w:r w:rsidRPr="0048718D">
              <w:rPr>
                <w:sz w:val="18"/>
                <w:szCs w:val="18"/>
              </w:rPr>
              <w:t>5</w:t>
            </w:r>
          </w:p>
        </w:tc>
        <w:tc>
          <w:tcPr>
            <w:tcW w:w="540" w:type="dxa"/>
            <w:tcBorders>
              <w:top w:val="single" w:sz="4" w:space="0" w:color="auto"/>
              <w:left w:val="single" w:sz="4" w:space="0" w:color="auto"/>
              <w:right w:val="single" w:sz="4" w:space="0" w:color="auto"/>
            </w:tcBorders>
          </w:tcPr>
          <w:p w:rsidR="00633F16" w:rsidRPr="0048718D" w:rsidRDefault="00633F16" w:rsidP="00633F16">
            <w:pPr>
              <w:widowControl/>
              <w:autoSpaceDE w:val="0"/>
              <w:autoSpaceDN w:val="0"/>
              <w:adjustRightInd w:val="0"/>
              <w:jc w:val="center"/>
              <w:rPr>
                <w:sz w:val="18"/>
                <w:szCs w:val="18"/>
              </w:rPr>
            </w:pPr>
            <w:r w:rsidRPr="0048718D">
              <w:rPr>
                <w:sz w:val="18"/>
                <w:szCs w:val="18"/>
              </w:rPr>
              <w:t>6</w:t>
            </w:r>
          </w:p>
        </w:tc>
        <w:tc>
          <w:tcPr>
            <w:tcW w:w="540" w:type="dxa"/>
            <w:tcBorders>
              <w:top w:val="single" w:sz="4" w:space="0" w:color="auto"/>
              <w:left w:val="single" w:sz="4" w:space="0" w:color="auto"/>
              <w:right w:val="single" w:sz="4" w:space="0" w:color="auto"/>
            </w:tcBorders>
          </w:tcPr>
          <w:p w:rsidR="00633F16" w:rsidRPr="0048718D" w:rsidRDefault="00633F16" w:rsidP="00633F16">
            <w:pPr>
              <w:widowControl/>
              <w:autoSpaceDE w:val="0"/>
              <w:autoSpaceDN w:val="0"/>
              <w:adjustRightInd w:val="0"/>
              <w:jc w:val="center"/>
              <w:rPr>
                <w:sz w:val="18"/>
                <w:szCs w:val="18"/>
              </w:rPr>
            </w:pPr>
            <w:r w:rsidRPr="0048718D">
              <w:rPr>
                <w:sz w:val="18"/>
                <w:szCs w:val="18"/>
              </w:rPr>
              <w:t>7</w:t>
            </w:r>
          </w:p>
        </w:tc>
        <w:tc>
          <w:tcPr>
            <w:tcW w:w="360" w:type="dxa"/>
            <w:tcBorders>
              <w:top w:val="single" w:sz="4" w:space="0" w:color="auto"/>
              <w:left w:val="single" w:sz="4" w:space="0" w:color="auto"/>
              <w:right w:val="single" w:sz="4" w:space="0" w:color="auto"/>
            </w:tcBorders>
          </w:tcPr>
          <w:p w:rsidR="00633F16" w:rsidRPr="0048718D" w:rsidRDefault="00633F16" w:rsidP="00633F16">
            <w:pPr>
              <w:widowControl/>
              <w:autoSpaceDE w:val="0"/>
              <w:autoSpaceDN w:val="0"/>
              <w:adjustRightInd w:val="0"/>
              <w:jc w:val="center"/>
              <w:rPr>
                <w:sz w:val="18"/>
                <w:szCs w:val="18"/>
              </w:rPr>
            </w:pPr>
            <w:r w:rsidRPr="0048718D">
              <w:rPr>
                <w:sz w:val="18"/>
                <w:szCs w:val="18"/>
              </w:rPr>
              <w:t>8</w:t>
            </w:r>
          </w:p>
        </w:tc>
        <w:tc>
          <w:tcPr>
            <w:tcW w:w="540" w:type="dxa"/>
            <w:tcBorders>
              <w:top w:val="single" w:sz="4" w:space="0" w:color="auto"/>
              <w:left w:val="single" w:sz="4" w:space="0" w:color="auto"/>
              <w:right w:val="single" w:sz="4" w:space="0" w:color="auto"/>
            </w:tcBorders>
          </w:tcPr>
          <w:p w:rsidR="00633F16" w:rsidRPr="0048718D" w:rsidRDefault="00633F16" w:rsidP="00633F16">
            <w:pPr>
              <w:widowControl/>
              <w:autoSpaceDE w:val="0"/>
              <w:autoSpaceDN w:val="0"/>
              <w:adjustRightInd w:val="0"/>
              <w:jc w:val="center"/>
              <w:rPr>
                <w:sz w:val="18"/>
                <w:szCs w:val="18"/>
              </w:rPr>
            </w:pPr>
            <w:r w:rsidRPr="0048718D">
              <w:rPr>
                <w:sz w:val="18"/>
                <w:szCs w:val="18"/>
              </w:rPr>
              <w:t>9</w:t>
            </w:r>
          </w:p>
        </w:tc>
        <w:tc>
          <w:tcPr>
            <w:tcW w:w="540" w:type="dxa"/>
            <w:tcBorders>
              <w:top w:val="single" w:sz="4" w:space="0" w:color="auto"/>
              <w:left w:val="single" w:sz="4" w:space="0" w:color="auto"/>
              <w:right w:val="single" w:sz="4" w:space="0" w:color="auto"/>
            </w:tcBorders>
          </w:tcPr>
          <w:p w:rsidR="00633F16" w:rsidRPr="0048718D" w:rsidRDefault="00633F16" w:rsidP="00633F16">
            <w:pPr>
              <w:widowControl/>
              <w:autoSpaceDE w:val="0"/>
              <w:autoSpaceDN w:val="0"/>
              <w:adjustRightInd w:val="0"/>
              <w:jc w:val="center"/>
              <w:rPr>
                <w:sz w:val="18"/>
                <w:szCs w:val="18"/>
              </w:rPr>
            </w:pPr>
            <w:r>
              <w:rPr>
                <w:sz w:val="18"/>
                <w:szCs w:val="18"/>
              </w:rPr>
              <w:t>10</w:t>
            </w:r>
          </w:p>
        </w:tc>
        <w:tc>
          <w:tcPr>
            <w:tcW w:w="540" w:type="dxa"/>
            <w:tcBorders>
              <w:top w:val="single" w:sz="4" w:space="0" w:color="auto"/>
              <w:left w:val="single" w:sz="4" w:space="0" w:color="auto"/>
              <w:right w:val="single" w:sz="4" w:space="0" w:color="auto"/>
            </w:tcBorders>
          </w:tcPr>
          <w:p w:rsidR="00633F16" w:rsidRPr="0048718D" w:rsidRDefault="00633F16" w:rsidP="00633F16">
            <w:pPr>
              <w:widowControl/>
              <w:autoSpaceDE w:val="0"/>
              <w:autoSpaceDN w:val="0"/>
              <w:adjustRightInd w:val="0"/>
              <w:jc w:val="center"/>
              <w:rPr>
                <w:sz w:val="18"/>
                <w:szCs w:val="18"/>
              </w:rPr>
            </w:pPr>
            <w:r>
              <w:rPr>
                <w:sz w:val="18"/>
                <w:szCs w:val="18"/>
              </w:rPr>
              <w:t>11</w:t>
            </w:r>
          </w:p>
        </w:tc>
        <w:tc>
          <w:tcPr>
            <w:tcW w:w="2340" w:type="dxa"/>
            <w:tcBorders>
              <w:top w:val="single" w:sz="4" w:space="0" w:color="auto"/>
              <w:left w:val="single" w:sz="4" w:space="0" w:color="auto"/>
              <w:right w:val="single" w:sz="4" w:space="0" w:color="auto"/>
            </w:tcBorders>
          </w:tcPr>
          <w:p w:rsidR="00633F16" w:rsidRPr="0048718D" w:rsidRDefault="00633F16" w:rsidP="00633F16">
            <w:pPr>
              <w:widowControl/>
              <w:autoSpaceDE w:val="0"/>
              <w:autoSpaceDN w:val="0"/>
              <w:adjustRightInd w:val="0"/>
              <w:jc w:val="center"/>
              <w:rPr>
                <w:sz w:val="18"/>
                <w:szCs w:val="18"/>
              </w:rPr>
            </w:pPr>
            <w:r>
              <w:rPr>
                <w:sz w:val="18"/>
                <w:szCs w:val="18"/>
              </w:rPr>
              <w:t>12</w:t>
            </w:r>
          </w:p>
        </w:tc>
      </w:tr>
      <w:tr w:rsidR="00633F16" w:rsidRPr="0048718D" w:rsidTr="00633F16">
        <w:tc>
          <w:tcPr>
            <w:tcW w:w="11582" w:type="dxa"/>
            <w:gridSpan w:val="9"/>
            <w:tcBorders>
              <w:top w:val="single" w:sz="4" w:space="0" w:color="auto"/>
              <w:left w:val="single" w:sz="4" w:space="0" w:color="auto"/>
              <w:right w:val="single" w:sz="4" w:space="0" w:color="auto"/>
            </w:tcBorders>
          </w:tcPr>
          <w:p w:rsidR="00633F16" w:rsidRPr="0048718D" w:rsidRDefault="00633F16" w:rsidP="00633F16">
            <w:pPr>
              <w:widowControl/>
              <w:autoSpaceDE w:val="0"/>
              <w:autoSpaceDN w:val="0"/>
              <w:adjustRightInd w:val="0"/>
              <w:jc w:val="center"/>
              <w:rPr>
                <w:b/>
                <w:sz w:val="22"/>
                <w:szCs w:val="22"/>
              </w:rPr>
            </w:pPr>
            <w:r w:rsidRPr="0048718D">
              <w:rPr>
                <w:b/>
                <w:sz w:val="22"/>
                <w:szCs w:val="22"/>
              </w:rPr>
              <w:t xml:space="preserve">Подпрограмма 1 </w:t>
            </w:r>
            <w:r w:rsidRPr="0048718D">
              <w:rPr>
                <w:b/>
                <w:bCs/>
                <w:sz w:val="22"/>
                <w:szCs w:val="22"/>
              </w:rPr>
              <w:t>«Создание условий для обеспечения доступным и комфортным жильём сельского населения»</w:t>
            </w:r>
          </w:p>
        </w:tc>
        <w:tc>
          <w:tcPr>
            <w:tcW w:w="3420" w:type="dxa"/>
            <w:gridSpan w:val="3"/>
            <w:tcBorders>
              <w:top w:val="single" w:sz="4" w:space="0" w:color="auto"/>
              <w:left w:val="single" w:sz="4" w:space="0" w:color="auto"/>
              <w:right w:val="single" w:sz="4" w:space="0" w:color="auto"/>
            </w:tcBorders>
          </w:tcPr>
          <w:p w:rsidR="00633F16" w:rsidRPr="0048718D" w:rsidRDefault="00633F16" w:rsidP="00633F16">
            <w:pPr>
              <w:widowControl/>
              <w:autoSpaceDE w:val="0"/>
              <w:autoSpaceDN w:val="0"/>
              <w:adjustRightInd w:val="0"/>
              <w:jc w:val="center"/>
              <w:rPr>
                <w:sz w:val="22"/>
                <w:szCs w:val="22"/>
              </w:rPr>
            </w:pPr>
          </w:p>
        </w:tc>
      </w:tr>
      <w:tr w:rsidR="00633F16" w:rsidRPr="0048718D" w:rsidTr="00633F16">
        <w:tc>
          <w:tcPr>
            <w:tcW w:w="710" w:type="dxa"/>
            <w:tcBorders>
              <w:top w:val="single" w:sz="4" w:space="0" w:color="auto"/>
              <w:left w:val="single" w:sz="4" w:space="0" w:color="auto"/>
              <w:bottom w:val="single" w:sz="4" w:space="0" w:color="auto"/>
              <w:right w:val="single" w:sz="4" w:space="0" w:color="auto"/>
            </w:tcBorders>
          </w:tcPr>
          <w:p w:rsidR="00633F16" w:rsidRPr="0048718D" w:rsidRDefault="00633F16" w:rsidP="00633F16">
            <w:pPr>
              <w:widowControl/>
              <w:autoSpaceDE w:val="0"/>
              <w:autoSpaceDN w:val="0"/>
              <w:adjustRightInd w:val="0"/>
              <w:jc w:val="center"/>
              <w:rPr>
                <w:sz w:val="22"/>
                <w:szCs w:val="22"/>
              </w:rPr>
            </w:pPr>
          </w:p>
        </w:tc>
        <w:tc>
          <w:tcPr>
            <w:tcW w:w="6723" w:type="dxa"/>
            <w:tcBorders>
              <w:top w:val="single" w:sz="4" w:space="0" w:color="auto"/>
              <w:left w:val="single" w:sz="4" w:space="0" w:color="auto"/>
              <w:bottom w:val="single" w:sz="4" w:space="0" w:color="auto"/>
              <w:right w:val="single" w:sz="4" w:space="0" w:color="auto"/>
            </w:tcBorders>
          </w:tcPr>
          <w:p w:rsidR="00633F16" w:rsidRPr="0048718D" w:rsidRDefault="00633F16" w:rsidP="00633F16">
            <w:pPr>
              <w:widowControl/>
              <w:autoSpaceDE w:val="0"/>
              <w:autoSpaceDN w:val="0"/>
              <w:adjustRightInd w:val="0"/>
              <w:rPr>
                <w:sz w:val="22"/>
                <w:szCs w:val="22"/>
              </w:rPr>
            </w:pPr>
            <w:r w:rsidRPr="0048718D">
              <w:rPr>
                <w:sz w:val="22"/>
                <w:szCs w:val="22"/>
              </w:rPr>
              <w:t xml:space="preserve">Количество сельских семей, признанных нуждающимися в улучшении жилищных условий  </w:t>
            </w:r>
          </w:p>
        </w:tc>
        <w:tc>
          <w:tcPr>
            <w:tcW w:w="993" w:type="dxa"/>
            <w:tcBorders>
              <w:top w:val="single" w:sz="4" w:space="0" w:color="auto"/>
              <w:left w:val="single" w:sz="4" w:space="0" w:color="auto"/>
              <w:bottom w:val="single" w:sz="4" w:space="0" w:color="auto"/>
              <w:right w:val="single" w:sz="4" w:space="0" w:color="auto"/>
            </w:tcBorders>
          </w:tcPr>
          <w:p w:rsidR="00633F16" w:rsidRPr="0048718D" w:rsidRDefault="00633F16" w:rsidP="00633F16">
            <w:pPr>
              <w:widowControl/>
              <w:autoSpaceDE w:val="0"/>
              <w:autoSpaceDN w:val="0"/>
              <w:adjustRightInd w:val="0"/>
              <w:jc w:val="center"/>
              <w:rPr>
                <w:sz w:val="22"/>
                <w:szCs w:val="22"/>
              </w:rPr>
            </w:pPr>
            <w:r w:rsidRPr="0048718D">
              <w:rPr>
                <w:sz w:val="22"/>
                <w:szCs w:val="22"/>
              </w:rPr>
              <w:t xml:space="preserve"> ед.</w:t>
            </w:r>
          </w:p>
        </w:tc>
        <w:tc>
          <w:tcPr>
            <w:tcW w:w="636" w:type="dxa"/>
            <w:tcBorders>
              <w:top w:val="single" w:sz="4" w:space="0" w:color="auto"/>
              <w:left w:val="single" w:sz="4" w:space="0" w:color="auto"/>
              <w:bottom w:val="single" w:sz="4" w:space="0" w:color="auto"/>
              <w:right w:val="single" w:sz="4" w:space="0" w:color="auto"/>
            </w:tcBorders>
            <w:shd w:val="clear" w:color="auto" w:fill="auto"/>
          </w:tcPr>
          <w:p w:rsidR="00633F16" w:rsidRPr="0048718D" w:rsidRDefault="00633F16" w:rsidP="00633F16">
            <w:pPr>
              <w:widowControl/>
              <w:autoSpaceDE w:val="0"/>
              <w:autoSpaceDN w:val="0"/>
              <w:adjustRightInd w:val="0"/>
              <w:jc w:val="center"/>
              <w:rPr>
                <w:sz w:val="22"/>
                <w:szCs w:val="22"/>
              </w:rPr>
            </w:pPr>
            <w:r w:rsidRPr="0048718D">
              <w:rPr>
                <w:sz w:val="22"/>
                <w:szCs w:val="22"/>
              </w:rPr>
              <w:t>-</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633F16" w:rsidRPr="0048718D" w:rsidRDefault="00633F16" w:rsidP="00633F16">
            <w:pPr>
              <w:widowControl/>
              <w:autoSpaceDE w:val="0"/>
              <w:autoSpaceDN w:val="0"/>
              <w:adjustRightInd w:val="0"/>
              <w:jc w:val="center"/>
              <w:rPr>
                <w:sz w:val="22"/>
                <w:szCs w:val="22"/>
              </w:rPr>
            </w:pPr>
            <w:r w:rsidRPr="0048718D">
              <w:rPr>
                <w:sz w:val="22"/>
                <w:szCs w:val="22"/>
              </w:rPr>
              <w:t>1</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633F16" w:rsidRPr="0048718D" w:rsidRDefault="00633F16" w:rsidP="00633F16">
            <w:pPr>
              <w:widowControl/>
              <w:autoSpaceDE w:val="0"/>
              <w:autoSpaceDN w:val="0"/>
              <w:adjustRightInd w:val="0"/>
              <w:jc w:val="center"/>
              <w:rPr>
                <w:sz w:val="22"/>
                <w:szCs w:val="22"/>
              </w:rPr>
            </w:pPr>
            <w:r w:rsidRPr="0048718D">
              <w:rPr>
                <w:sz w:val="22"/>
                <w:szCs w:val="22"/>
              </w:rPr>
              <w:t>0</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633F16" w:rsidRPr="0048718D" w:rsidRDefault="00633F16" w:rsidP="00633F16">
            <w:pPr>
              <w:widowControl/>
              <w:autoSpaceDE w:val="0"/>
              <w:autoSpaceDN w:val="0"/>
              <w:adjustRightInd w:val="0"/>
              <w:jc w:val="center"/>
              <w:rPr>
                <w:sz w:val="22"/>
                <w:szCs w:val="22"/>
              </w:rPr>
            </w:pPr>
            <w:r w:rsidRPr="0048718D">
              <w:rPr>
                <w:sz w:val="22"/>
                <w:szCs w:val="22"/>
              </w:rPr>
              <w:t>0</w:t>
            </w: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633F16" w:rsidRPr="0048718D" w:rsidRDefault="00633F16" w:rsidP="00633F16">
            <w:pPr>
              <w:widowControl/>
              <w:autoSpaceDE w:val="0"/>
              <w:autoSpaceDN w:val="0"/>
              <w:adjustRightInd w:val="0"/>
              <w:jc w:val="center"/>
              <w:rPr>
                <w:sz w:val="22"/>
                <w:szCs w:val="22"/>
              </w:rPr>
            </w:pPr>
            <w:r w:rsidRPr="0048718D">
              <w:rPr>
                <w:sz w:val="22"/>
                <w:szCs w:val="22"/>
              </w:rPr>
              <w:t>0</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633F16" w:rsidRPr="0048718D" w:rsidRDefault="00633F16" w:rsidP="00633F16">
            <w:pPr>
              <w:widowControl/>
              <w:autoSpaceDE w:val="0"/>
              <w:autoSpaceDN w:val="0"/>
              <w:adjustRightInd w:val="0"/>
              <w:jc w:val="center"/>
              <w:rPr>
                <w:sz w:val="22"/>
                <w:szCs w:val="22"/>
              </w:rPr>
            </w:pPr>
            <w:r w:rsidRPr="0048718D">
              <w:rPr>
                <w:sz w:val="22"/>
                <w:szCs w:val="22"/>
              </w:rPr>
              <w:t>0</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633F16" w:rsidRPr="0048718D" w:rsidRDefault="00633F16" w:rsidP="00633F16">
            <w:pPr>
              <w:widowControl/>
              <w:autoSpaceDE w:val="0"/>
              <w:autoSpaceDN w:val="0"/>
              <w:adjustRightInd w:val="0"/>
              <w:jc w:val="center"/>
              <w:rPr>
                <w:sz w:val="22"/>
                <w:szCs w:val="22"/>
              </w:rPr>
            </w:pPr>
            <w:r>
              <w:rPr>
                <w:sz w:val="22"/>
                <w:szCs w:val="22"/>
              </w:rPr>
              <w:t>0</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633F16" w:rsidRPr="0048718D" w:rsidRDefault="00633F16" w:rsidP="00633F16">
            <w:pPr>
              <w:widowControl/>
              <w:autoSpaceDE w:val="0"/>
              <w:autoSpaceDN w:val="0"/>
              <w:adjustRightInd w:val="0"/>
              <w:jc w:val="center"/>
              <w:rPr>
                <w:sz w:val="22"/>
                <w:szCs w:val="22"/>
              </w:rPr>
            </w:pPr>
            <w:r>
              <w:rPr>
                <w:sz w:val="22"/>
                <w:szCs w:val="22"/>
              </w:rPr>
              <w:t>0</w:t>
            </w: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633F16" w:rsidRPr="0048718D" w:rsidRDefault="00633F16" w:rsidP="00633F16">
            <w:pPr>
              <w:widowControl/>
              <w:autoSpaceDE w:val="0"/>
              <w:autoSpaceDN w:val="0"/>
              <w:adjustRightInd w:val="0"/>
              <w:jc w:val="center"/>
              <w:rPr>
                <w:sz w:val="22"/>
                <w:szCs w:val="22"/>
              </w:rPr>
            </w:pPr>
          </w:p>
        </w:tc>
      </w:tr>
      <w:tr w:rsidR="00633F16" w:rsidRPr="0048718D" w:rsidTr="00633F16">
        <w:tc>
          <w:tcPr>
            <w:tcW w:w="710" w:type="dxa"/>
            <w:tcBorders>
              <w:top w:val="single" w:sz="4" w:space="0" w:color="auto"/>
              <w:left w:val="single" w:sz="4" w:space="0" w:color="auto"/>
              <w:bottom w:val="single" w:sz="4" w:space="0" w:color="auto"/>
              <w:right w:val="single" w:sz="4" w:space="0" w:color="auto"/>
            </w:tcBorders>
          </w:tcPr>
          <w:p w:rsidR="00633F16" w:rsidRPr="0048718D" w:rsidRDefault="00633F16" w:rsidP="00633F16">
            <w:pPr>
              <w:widowControl/>
              <w:autoSpaceDE w:val="0"/>
              <w:autoSpaceDN w:val="0"/>
              <w:adjustRightInd w:val="0"/>
              <w:jc w:val="center"/>
              <w:rPr>
                <w:sz w:val="22"/>
                <w:szCs w:val="22"/>
              </w:rPr>
            </w:pPr>
          </w:p>
        </w:tc>
        <w:tc>
          <w:tcPr>
            <w:tcW w:w="6723" w:type="dxa"/>
            <w:tcBorders>
              <w:top w:val="single" w:sz="4" w:space="0" w:color="auto"/>
              <w:left w:val="single" w:sz="4" w:space="0" w:color="auto"/>
              <w:bottom w:val="single" w:sz="4" w:space="0" w:color="auto"/>
              <w:right w:val="single" w:sz="4" w:space="0" w:color="auto"/>
            </w:tcBorders>
          </w:tcPr>
          <w:p w:rsidR="00633F16" w:rsidRPr="0048718D" w:rsidRDefault="00633F16" w:rsidP="00633F16">
            <w:pPr>
              <w:widowControl/>
              <w:autoSpaceDE w:val="0"/>
              <w:autoSpaceDN w:val="0"/>
              <w:adjustRightInd w:val="0"/>
              <w:rPr>
                <w:sz w:val="22"/>
                <w:szCs w:val="22"/>
              </w:rPr>
            </w:pPr>
            <w:r w:rsidRPr="0048718D">
              <w:rPr>
                <w:sz w:val="22"/>
                <w:szCs w:val="22"/>
              </w:rPr>
              <w:t>Ввод (приобретение) жилья для граждан, проживающих на  территории Камешкирского района</w:t>
            </w:r>
          </w:p>
        </w:tc>
        <w:tc>
          <w:tcPr>
            <w:tcW w:w="993" w:type="dxa"/>
            <w:tcBorders>
              <w:top w:val="single" w:sz="4" w:space="0" w:color="auto"/>
              <w:left w:val="single" w:sz="4" w:space="0" w:color="auto"/>
              <w:bottom w:val="single" w:sz="4" w:space="0" w:color="auto"/>
              <w:right w:val="single" w:sz="4" w:space="0" w:color="auto"/>
            </w:tcBorders>
          </w:tcPr>
          <w:p w:rsidR="00633F16" w:rsidRPr="0048718D" w:rsidRDefault="00633F16" w:rsidP="00633F16">
            <w:pPr>
              <w:widowControl/>
              <w:autoSpaceDE w:val="0"/>
              <w:autoSpaceDN w:val="0"/>
              <w:adjustRightInd w:val="0"/>
              <w:jc w:val="center"/>
              <w:rPr>
                <w:sz w:val="22"/>
                <w:szCs w:val="22"/>
              </w:rPr>
            </w:pPr>
            <w:r w:rsidRPr="0048718D">
              <w:rPr>
                <w:sz w:val="22"/>
                <w:szCs w:val="22"/>
              </w:rPr>
              <w:t xml:space="preserve"> кв. м</w:t>
            </w:r>
          </w:p>
        </w:tc>
        <w:tc>
          <w:tcPr>
            <w:tcW w:w="636" w:type="dxa"/>
            <w:tcBorders>
              <w:top w:val="single" w:sz="4" w:space="0" w:color="auto"/>
              <w:left w:val="single" w:sz="4" w:space="0" w:color="auto"/>
              <w:bottom w:val="single" w:sz="4" w:space="0" w:color="auto"/>
              <w:right w:val="single" w:sz="4" w:space="0" w:color="auto"/>
            </w:tcBorders>
            <w:shd w:val="clear" w:color="auto" w:fill="auto"/>
          </w:tcPr>
          <w:p w:rsidR="00633F16" w:rsidRPr="0048718D" w:rsidRDefault="00633F16" w:rsidP="00633F16">
            <w:pPr>
              <w:widowControl/>
              <w:autoSpaceDE w:val="0"/>
              <w:autoSpaceDN w:val="0"/>
              <w:adjustRightInd w:val="0"/>
              <w:jc w:val="center"/>
              <w:rPr>
                <w:sz w:val="22"/>
                <w:szCs w:val="22"/>
              </w:rPr>
            </w:pPr>
            <w:r w:rsidRPr="0048718D">
              <w:rPr>
                <w:sz w:val="22"/>
                <w:szCs w:val="22"/>
              </w:rPr>
              <w:t>-</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633F16" w:rsidRPr="0048718D" w:rsidRDefault="00633F16" w:rsidP="00633F16">
            <w:pPr>
              <w:widowControl/>
              <w:autoSpaceDE w:val="0"/>
              <w:autoSpaceDN w:val="0"/>
              <w:adjustRightInd w:val="0"/>
              <w:jc w:val="center"/>
              <w:rPr>
                <w:sz w:val="22"/>
                <w:szCs w:val="22"/>
              </w:rPr>
            </w:pPr>
            <w:r w:rsidRPr="0048718D">
              <w:rPr>
                <w:sz w:val="22"/>
                <w:szCs w:val="22"/>
              </w:rPr>
              <w:t>72</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633F16" w:rsidRPr="0048718D" w:rsidRDefault="00633F16" w:rsidP="00633F16">
            <w:pPr>
              <w:widowControl/>
              <w:autoSpaceDE w:val="0"/>
              <w:autoSpaceDN w:val="0"/>
              <w:adjustRightInd w:val="0"/>
              <w:jc w:val="center"/>
              <w:rPr>
                <w:sz w:val="22"/>
                <w:szCs w:val="22"/>
              </w:rPr>
            </w:pPr>
            <w:r w:rsidRPr="0048718D">
              <w:rPr>
                <w:sz w:val="22"/>
                <w:szCs w:val="22"/>
              </w:rPr>
              <w:t>0</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633F16" w:rsidRPr="0048718D" w:rsidRDefault="00633F16" w:rsidP="00633F16">
            <w:pPr>
              <w:widowControl/>
              <w:autoSpaceDE w:val="0"/>
              <w:autoSpaceDN w:val="0"/>
              <w:adjustRightInd w:val="0"/>
              <w:jc w:val="center"/>
              <w:rPr>
                <w:sz w:val="22"/>
                <w:szCs w:val="22"/>
              </w:rPr>
            </w:pPr>
            <w:r w:rsidRPr="0048718D">
              <w:rPr>
                <w:sz w:val="22"/>
                <w:szCs w:val="22"/>
              </w:rPr>
              <w:t>0</w:t>
            </w: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633F16" w:rsidRPr="0048718D" w:rsidRDefault="00633F16" w:rsidP="00633F16">
            <w:pPr>
              <w:widowControl/>
              <w:autoSpaceDE w:val="0"/>
              <w:autoSpaceDN w:val="0"/>
              <w:adjustRightInd w:val="0"/>
              <w:jc w:val="center"/>
              <w:rPr>
                <w:sz w:val="22"/>
                <w:szCs w:val="22"/>
              </w:rPr>
            </w:pPr>
            <w:r w:rsidRPr="0048718D">
              <w:rPr>
                <w:sz w:val="22"/>
                <w:szCs w:val="22"/>
              </w:rPr>
              <w:t>0</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633F16" w:rsidRPr="0048718D" w:rsidRDefault="00633F16" w:rsidP="00633F16">
            <w:pPr>
              <w:widowControl/>
              <w:autoSpaceDE w:val="0"/>
              <w:autoSpaceDN w:val="0"/>
              <w:adjustRightInd w:val="0"/>
              <w:jc w:val="center"/>
              <w:rPr>
                <w:sz w:val="22"/>
                <w:szCs w:val="22"/>
              </w:rPr>
            </w:pPr>
            <w:r w:rsidRPr="0048718D">
              <w:rPr>
                <w:sz w:val="22"/>
                <w:szCs w:val="22"/>
              </w:rPr>
              <w:t>0</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633F16" w:rsidRPr="0048718D" w:rsidRDefault="00633F16" w:rsidP="00633F16">
            <w:pPr>
              <w:widowControl/>
              <w:autoSpaceDE w:val="0"/>
              <w:autoSpaceDN w:val="0"/>
              <w:adjustRightInd w:val="0"/>
              <w:jc w:val="center"/>
              <w:rPr>
                <w:sz w:val="22"/>
                <w:szCs w:val="22"/>
              </w:rPr>
            </w:pPr>
            <w:r>
              <w:rPr>
                <w:sz w:val="22"/>
                <w:szCs w:val="22"/>
              </w:rPr>
              <w:t>0</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633F16" w:rsidRPr="0048718D" w:rsidRDefault="00633F16" w:rsidP="00633F16">
            <w:pPr>
              <w:widowControl/>
              <w:autoSpaceDE w:val="0"/>
              <w:autoSpaceDN w:val="0"/>
              <w:adjustRightInd w:val="0"/>
              <w:jc w:val="center"/>
              <w:rPr>
                <w:sz w:val="22"/>
                <w:szCs w:val="22"/>
              </w:rPr>
            </w:pPr>
            <w:r>
              <w:rPr>
                <w:sz w:val="22"/>
                <w:szCs w:val="22"/>
              </w:rPr>
              <w:t>0</w:t>
            </w: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633F16" w:rsidRPr="0048718D" w:rsidRDefault="00633F16" w:rsidP="00633F16">
            <w:pPr>
              <w:widowControl/>
              <w:autoSpaceDE w:val="0"/>
              <w:autoSpaceDN w:val="0"/>
              <w:adjustRightInd w:val="0"/>
              <w:jc w:val="center"/>
              <w:rPr>
                <w:sz w:val="22"/>
                <w:szCs w:val="22"/>
              </w:rPr>
            </w:pPr>
          </w:p>
        </w:tc>
      </w:tr>
      <w:tr w:rsidR="00633F16" w:rsidRPr="0048718D" w:rsidTr="00633F16">
        <w:tc>
          <w:tcPr>
            <w:tcW w:w="15002" w:type="dxa"/>
            <w:gridSpan w:val="12"/>
            <w:tcBorders>
              <w:top w:val="single" w:sz="4" w:space="0" w:color="auto"/>
              <w:left w:val="single" w:sz="4" w:space="0" w:color="auto"/>
              <w:bottom w:val="single" w:sz="4" w:space="0" w:color="auto"/>
              <w:right w:val="single" w:sz="4" w:space="0" w:color="auto"/>
            </w:tcBorders>
          </w:tcPr>
          <w:p w:rsidR="00633F16" w:rsidRPr="0048718D" w:rsidRDefault="00633F16" w:rsidP="00633F16">
            <w:pPr>
              <w:widowControl/>
              <w:autoSpaceDE w:val="0"/>
              <w:autoSpaceDN w:val="0"/>
              <w:adjustRightInd w:val="0"/>
              <w:jc w:val="center"/>
              <w:rPr>
                <w:b/>
                <w:sz w:val="22"/>
                <w:szCs w:val="22"/>
              </w:rPr>
            </w:pPr>
            <w:r w:rsidRPr="0048718D">
              <w:rPr>
                <w:b/>
                <w:sz w:val="22"/>
                <w:szCs w:val="22"/>
              </w:rPr>
              <w:t>Подпрограмма 2 «Создание и развитие инфраструктуры на сельских территориях»</w:t>
            </w:r>
          </w:p>
        </w:tc>
      </w:tr>
      <w:tr w:rsidR="00633F16" w:rsidRPr="0048718D" w:rsidTr="00633F16">
        <w:tc>
          <w:tcPr>
            <w:tcW w:w="710" w:type="dxa"/>
            <w:tcBorders>
              <w:top w:val="single" w:sz="4" w:space="0" w:color="auto"/>
              <w:left w:val="single" w:sz="4" w:space="0" w:color="auto"/>
              <w:bottom w:val="single" w:sz="4" w:space="0" w:color="auto"/>
              <w:right w:val="single" w:sz="4" w:space="0" w:color="auto"/>
            </w:tcBorders>
          </w:tcPr>
          <w:p w:rsidR="00633F16" w:rsidRPr="0048718D" w:rsidRDefault="00633F16" w:rsidP="00633F16">
            <w:pPr>
              <w:widowControl/>
              <w:autoSpaceDE w:val="0"/>
              <w:autoSpaceDN w:val="0"/>
              <w:adjustRightInd w:val="0"/>
              <w:jc w:val="center"/>
              <w:rPr>
                <w:sz w:val="22"/>
                <w:szCs w:val="22"/>
              </w:rPr>
            </w:pPr>
          </w:p>
        </w:tc>
        <w:tc>
          <w:tcPr>
            <w:tcW w:w="6723" w:type="dxa"/>
            <w:tcBorders>
              <w:top w:val="single" w:sz="4" w:space="0" w:color="auto"/>
              <w:left w:val="single" w:sz="4" w:space="0" w:color="auto"/>
              <w:bottom w:val="single" w:sz="4" w:space="0" w:color="auto"/>
              <w:right w:val="single" w:sz="4" w:space="0" w:color="auto"/>
            </w:tcBorders>
          </w:tcPr>
          <w:p w:rsidR="00633F16" w:rsidRPr="0048718D" w:rsidRDefault="00633F16" w:rsidP="00633F16">
            <w:pPr>
              <w:widowControl/>
              <w:autoSpaceDE w:val="0"/>
              <w:autoSpaceDN w:val="0"/>
              <w:adjustRightInd w:val="0"/>
              <w:rPr>
                <w:sz w:val="22"/>
                <w:szCs w:val="22"/>
              </w:rPr>
            </w:pPr>
            <w:r w:rsidRPr="0048718D">
              <w:rPr>
                <w:sz w:val="22"/>
                <w:szCs w:val="22"/>
              </w:rPr>
              <w:t xml:space="preserve">Количество реализованных проектов по благоустройству сельских территорий </w:t>
            </w:r>
          </w:p>
          <w:p w:rsidR="00633F16" w:rsidRPr="0048718D" w:rsidRDefault="00633F16" w:rsidP="00633F16">
            <w:pPr>
              <w:widowControl/>
              <w:autoSpaceDE w:val="0"/>
              <w:autoSpaceDN w:val="0"/>
              <w:adjustRightInd w:val="0"/>
              <w:rPr>
                <w:sz w:val="22"/>
                <w:szCs w:val="22"/>
              </w:rPr>
            </w:pPr>
            <w:r w:rsidRPr="0048718D">
              <w:rPr>
                <w:sz w:val="22"/>
                <w:szCs w:val="22"/>
              </w:rPr>
              <w:t>(Обустройство детских игровых, спортивных площадок Камешкирского района Пензенской области)</w:t>
            </w:r>
          </w:p>
        </w:tc>
        <w:tc>
          <w:tcPr>
            <w:tcW w:w="993" w:type="dxa"/>
            <w:tcBorders>
              <w:top w:val="single" w:sz="4" w:space="0" w:color="auto"/>
              <w:left w:val="single" w:sz="4" w:space="0" w:color="auto"/>
              <w:bottom w:val="single" w:sz="4" w:space="0" w:color="auto"/>
              <w:right w:val="single" w:sz="4" w:space="0" w:color="auto"/>
            </w:tcBorders>
          </w:tcPr>
          <w:p w:rsidR="00633F16" w:rsidRPr="0048718D" w:rsidRDefault="00633F16" w:rsidP="00633F16">
            <w:pPr>
              <w:widowControl/>
              <w:autoSpaceDE w:val="0"/>
              <w:autoSpaceDN w:val="0"/>
              <w:adjustRightInd w:val="0"/>
              <w:jc w:val="center"/>
              <w:rPr>
                <w:sz w:val="22"/>
                <w:szCs w:val="22"/>
              </w:rPr>
            </w:pPr>
            <w:r w:rsidRPr="0048718D">
              <w:rPr>
                <w:sz w:val="22"/>
                <w:szCs w:val="22"/>
              </w:rPr>
              <w:t>ед.</w:t>
            </w:r>
          </w:p>
        </w:tc>
        <w:tc>
          <w:tcPr>
            <w:tcW w:w="636" w:type="dxa"/>
            <w:tcBorders>
              <w:top w:val="single" w:sz="4" w:space="0" w:color="auto"/>
              <w:left w:val="single" w:sz="4" w:space="0" w:color="auto"/>
              <w:bottom w:val="single" w:sz="4" w:space="0" w:color="auto"/>
              <w:right w:val="single" w:sz="4" w:space="0" w:color="auto"/>
            </w:tcBorders>
            <w:shd w:val="clear" w:color="auto" w:fill="auto"/>
          </w:tcPr>
          <w:p w:rsidR="00633F16" w:rsidRPr="0048718D" w:rsidRDefault="00633F16" w:rsidP="00633F16">
            <w:pPr>
              <w:widowControl/>
              <w:autoSpaceDE w:val="0"/>
              <w:autoSpaceDN w:val="0"/>
              <w:adjustRightInd w:val="0"/>
              <w:jc w:val="center"/>
              <w:rPr>
                <w:sz w:val="22"/>
                <w:szCs w:val="22"/>
              </w:rPr>
            </w:pPr>
            <w:r w:rsidRPr="0048718D">
              <w:rPr>
                <w:sz w:val="22"/>
                <w:szCs w:val="22"/>
              </w:rPr>
              <w:t>0</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633F16" w:rsidRPr="0048718D" w:rsidRDefault="00633F16" w:rsidP="00633F16">
            <w:pPr>
              <w:widowControl/>
              <w:autoSpaceDE w:val="0"/>
              <w:autoSpaceDN w:val="0"/>
              <w:adjustRightInd w:val="0"/>
              <w:jc w:val="center"/>
              <w:rPr>
                <w:sz w:val="22"/>
                <w:szCs w:val="22"/>
              </w:rPr>
            </w:pPr>
            <w:r>
              <w:rPr>
                <w:sz w:val="22"/>
                <w:szCs w:val="22"/>
              </w:rPr>
              <w:t>0</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633F16" w:rsidRPr="0048718D" w:rsidRDefault="00633F16" w:rsidP="00633F16">
            <w:pPr>
              <w:widowControl/>
              <w:autoSpaceDE w:val="0"/>
              <w:autoSpaceDN w:val="0"/>
              <w:adjustRightInd w:val="0"/>
              <w:jc w:val="center"/>
              <w:rPr>
                <w:sz w:val="22"/>
                <w:szCs w:val="22"/>
              </w:rPr>
            </w:pPr>
            <w:r w:rsidRPr="0048718D">
              <w:rPr>
                <w:sz w:val="22"/>
                <w:szCs w:val="22"/>
              </w:rPr>
              <w:t>1</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633F16" w:rsidRPr="0048718D" w:rsidRDefault="00633F16" w:rsidP="00633F16">
            <w:pPr>
              <w:widowControl/>
              <w:autoSpaceDE w:val="0"/>
              <w:autoSpaceDN w:val="0"/>
              <w:adjustRightInd w:val="0"/>
              <w:jc w:val="center"/>
              <w:rPr>
                <w:sz w:val="22"/>
                <w:szCs w:val="22"/>
              </w:rPr>
            </w:pPr>
            <w:r w:rsidRPr="0048718D">
              <w:rPr>
                <w:sz w:val="22"/>
                <w:szCs w:val="22"/>
              </w:rPr>
              <w:t>0</w:t>
            </w: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633F16" w:rsidRPr="0048718D" w:rsidRDefault="00633F16" w:rsidP="00633F16">
            <w:pPr>
              <w:widowControl/>
              <w:autoSpaceDE w:val="0"/>
              <w:autoSpaceDN w:val="0"/>
              <w:adjustRightInd w:val="0"/>
              <w:jc w:val="center"/>
              <w:rPr>
                <w:sz w:val="22"/>
                <w:szCs w:val="22"/>
              </w:rPr>
            </w:pPr>
            <w:r w:rsidRPr="0048718D">
              <w:rPr>
                <w:sz w:val="22"/>
                <w:szCs w:val="22"/>
              </w:rPr>
              <w:t>0</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633F16" w:rsidRPr="0048718D" w:rsidRDefault="00633F16" w:rsidP="00633F16">
            <w:pPr>
              <w:widowControl/>
              <w:autoSpaceDE w:val="0"/>
              <w:autoSpaceDN w:val="0"/>
              <w:adjustRightInd w:val="0"/>
              <w:jc w:val="center"/>
              <w:rPr>
                <w:sz w:val="22"/>
                <w:szCs w:val="22"/>
              </w:rPr>
            </w:pPr>
            <w:r w:rsidRPr="0048718D">
              <w:rPr>
                <w:sz w:val="22"/>
                <w:szCs w:val="22"/>
              </w:rPr>
              <w:t>0</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633F16" w:rsidRPr="0048718D" w:rsidRDefault="00633F16" w:rsidP="00633F16">
            <w:pPr>
              <w:widowControl/>
              <w:autoSpaceDE w:val="0"/>
              <w:autoSpaceDN w:val="0"/>
              <w:adjustRightInd w:val="0"/>
              <w:jc w:val="center"/>
              <w:rPr>
                <w:sz w:val="22"/>
                <w:szCs w:val="22"/>
              </w:rPr>
            </w:pPr>
            <w:r>
              <w:rPr>
                <w:sz w:val="22"/>
                <w:szCs w:val="22"/>
              </w:rPr>
              <w:t>0</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633F16" w:rsidRPr="0048718D" w:rsidRDefault="00633F16" w:rsidP="00633F16">
            <w:pPr>
              <w:widowControl/>
              <w:autoSpaceDE w:val="0"/>
              <w:autoSpaceDN w:val="0"/>
              <w:adjustRightInd w:val="0"/>
              <w:jc w:val="center"/>
              <w:rPr>
                <w:sz w:val="22"/>
                <w:szCs w:val="22"/>
              </w:rPr>
            </w:pPr>
            <w:r>
              <w:rPr>
                <w:sz w:val="22"/>
                <w:szCs w:val="22"/>
              </w:rPr>
              <w:t>0</w:t>
            </w: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633F16" w:rsidRPr="0048718D" w:rsidRDefault="00633F16" w:rsidP="00633F16">
            <w:pPr>
              <w:widowControl/>
              <w:autoSpaceDE w:val="0"/>
              <w:autoSpaceDN w:val="0"/>
              <w:adjustRightInd w:val="0"/>
              <w:jc w:val="center"/>
              <w:rPr>
                <w:sz w:val="22"/>
                <w:szCs w:val="22"/>
              </w:rPr>
            </w:pPr>
          </w:p>
        </w:tc>
      </w:tr>
      <w:tr w:rsidR="00633F16" w:rsidRPr="0048718D" w:rsidTr="00633F16">
        <w:tc>
          <w:tcPr>
            <w:tcW w:w="710" w:type="dxa"/>
            <w:tcBorders>
              <w:top w:val="single" w:sz="4" w:space="0" w:color="auto"/>
              <w:left w:val="single" w:sz="4" w:space="0" w:color="auto"/>
              <w:bottom w:val="single" w:sz="4" w:space="0" w:color="auto"/>
              <w:right w:val="single" w:sz="4" w:space="0" w:color="auto"/>
            </w:tcBorders>
          </w:tcPr>
          <w:p w:rsidR="00633F16" w:rsidRPr="0048718D" w:rsidRDefault="00633F16" w:rsidP="00633F16">
            <w:pPr>
              <w:widowControl/>
              <w:autoSpaceDE w:val="0"/>
              <w:autoSpaceDN w:val="0"/>
              <w:adjustRightInd w:val="0"/>
              <w:jc w:val="center"/>
              <w:rPr>
                <w:sz w:val="22"/>
                <w:szCs w:val="22"/>
              </w:rPr>
            </w:pPr>
          </w:p>
        </w:tc>
        <w:tc>
          <w:tcPr>
            <w:tcW w:w="6723" w:type="dxa"/>
            <w:tcBorders>
              <w:top w:val="single" w:sz="4" w:space="0" w:color="auto"/>
              <w:left w:val="single" w:sz="4" w:space="0" w:color="auto"/>
              <w:bottom w:val="single" w:sz="4" w:space="0" w:color="auto"/>
              <w:right w:val="single" w:sz="4" w:space="0" w:color="auto"/>
            </w:tcBorders>
          </w:tcPr>
          <w:p w:rsidR="00633F16" w:rsidRPr="0048718D" w:rsidRDefault="00633F16" w:rsidP="00633F16">
            <w:pPr>
              <w:widowControl/>
              <w:autoSpaceDE w:val="0"/>
              <w:autoSpaceDN w:val="0"/>
              <w:adjustRightInd w:val="0"/>
              <w:rPr>
                <w:sz w:val="22"/>
                <w:szCs w:val="22"/>
              </w:rPr>
            </w:pPr>
            <w:r w:rsidRPr="0048718D">
              <w:rPr>
                <w:sz w:val="22"/>
                <w:szCs w:val="22"/>
              </w:rPr>
              <w:t xml:space="preserve">Ремонт (капитальный ремонт) автомобильных дорог общего пользования с твердым покрытием, ведущих от сети автомобильных дорог общего пользования к общественно значимым объектам расположенных на сельских территориях, объектам производства и переработки продукции </w:t>
            </w:r>
          </w:p>
        </w:tc>
        <w:tc>
          <w:tcPr>
            <w:tcW w:w="993" w:type="dxa"/>
            <w:tcBorders>
              <w:top w:val="single" w:sz="4" w:space="0" w:color="auto"/>
              <w:left w:val="single" w:sz="4" w:space="0" w:color="auto"/>
              <w:bottom w:val="single" w:sz="4" w:space="0" w:color="auto"/>
              <w:right w:val="single" w:sz="4" w:space="0" w:color="auto"/>
            </w:tcBorders>
          </w:tcPr>
          <w:p w:rsidR="00633F16" w:rsidRPr="0048718D" w:rsidRDefault="00633F16" w:rsidP="00633F16">
            <w:pPr>
              <w:widowControl/>
              <w:autoSpaceDE w:val="0"/>
              <w:autoSpaceDN w:val="0"/>
              <w:adjustRightInd w:val="0"/>
              <w:jc w:val="center"/>
              <w:rPr>
                <w:sz w:val="22"/>
                <w:szCs w:val="22"/>
              </w:rPr>
            </w:pPr>
            <w:r w:rsidRPr="0048718D">
              <w:rPr>
                <w:sz w:val="22"/>
                <w:szCs w:val="22"/>
              </w:rPr>
              <w:t>км</w:t>
            </w:r>
          </w:p>
        </w:tc>
        <w:tc>
          <w:tcPr>
            <w:tcW w:w="636" w:type="dxa"/>
            <w:tcBorders>
              <w:top w:val="single" w:sz="4" w:space="0" w:color="auto"/>
              <w:left w:val="single" w:sz="4" w:space="0" w:color="auto"/>
              <w:bottom w:val="single" w:sz="4" w:space="0" w:color="auto"/>
              <w:right w:val="single" w:sz="4" w:space="0" w:color="auto"/>
            </w:tcBorders>
            <w:shd w:val="clear" w:color="auto" w:fill="auto"/>
          </w:tcPr>
          <w:p w:rsidR="00633F16" w:rsidRPr="0048718D" w:rsidRDefault="00633F16" w:rsidP="00633F16">
            <w:pPr>
              <w:widowControl/>
              <w:autoSpaceDE w:val="0"/>
              <w:autoSpaceDN w:val="0"/>
              <w:adjustRightInd w:val="0"/>
              <w:jc w:val="center"/>
              <w:rPr>
                <w:sz w:val="22"/>
                <w:szCs w:val="22"/>
              </w:rPr>
            </w:pPr>
            <w:r w:rsidRPr="0048718D">
              <w:rPr>
                <w:sz w:val="22"/>
                <w:szCs w:val="22"/>
              </w:rPr>
              <w:t>0</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633F16" w:rsidRPr="0048718D" w:rsidRDefault="00633F16" w:rsidP="00633F16">
            <w:pPr>
              <w:widowControl/>
              <w:autoSpaceDE w:val="0"/>
              <w:autoSpaceDN w:val="0"/>
              <w:adjustRightInd w:val="0"/>
              <w:jc w:val="center"/>
              <w:rPr>
                <w:sz w:val="22"/>
                <w:szCs w:val="22"/>
              </w:rPr>
            </w:pPr>
            <w:r w:rsidRPr="0048718D">
              <w:rPr>
                <w:sz w:val="22"/>
                <w:szCs w:val="22"/>
              </w:rPr>
              <w:t>5</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633F16" w:rsidRPr="0048718D" w:rsidRDefault="00633F16" w:rsidP="00633F16">
            <w:pPr>
              <w:widowControl/>
              <w:autoSpaceDE w:val="0"/>
              <w:autoSpaceDN w:val="0"/>
              <w:adjustRightInd w:val="0"/>
              <w:jc w:val="center"/>
              <w:rPr>
                <w:sz w:val="22"/>
                <w:szCs w:val="22"/>
              </w:rPr>
            </w:pPr>
            <w:r w:rsidRPr="0048718D">
              <w:rPr>
                <w:sz w:val="22"/>
                <w:szCs w:val="22"/>
              </w:rPr>
              <w:t>0</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633F16" w:rsidRPr="0048718D" w:rsidRDefault="00633F16" w:rsidP="00633F16">
            <w:pPr>
              <w:widowControl/>
              <w:autoSpaceDE w:val="0"/>
              <w:autoSpaceDN w:val="0"/>
              <w:adjustRightInd w:val="0"/>
              <w:jc w:val="center"/>
              <w:rPr>
                <w:sz w:val="22"/>
                <w:szCs w:val="22"/>
              </w:rPr>
            </w:pPr>
            <w:r w:rsidRPr="0048718D">
              <w:rPr>
                <w:sz w:val="22"/>
                <w:szCs w:val="22"/>
              </w:rPr>
              <w:t>0</w:t>
            </w: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633F16" w:rsidRPr="0048718D" w:rsidRDefault="00633F16" w:rsidP="00633F16">
            <w:pPr>
              <w:widowControl/>
              <w:autoSpaceDE w:val="0"/>
              <w:autoSpaceDN w:val="0"/>
              <w:adjustRightInd w:val="0"/>
              <w:jc w:val="center"/>
              <w:rPr>
                <w:sz w:val="22"/>
                <w:szCs w:val="22"/>
              </w:rPr>
            </w:pPr>
            <w:r w:rsidRPr="0048718D">
              <w:rPr>
                <w:sz w:val="22"/>
                <w:szCs w:val="22"/>
              </w:rPr>
              <w:t>0</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633F16" w:rsidRPr="0048718D" w:rsidRDefault="00633F16" w:rsidP="00633F16">
            <w:pPr>
              <w:widowControl/>
              <w:autoSpaceDE w:val="0"/>
              <w:autoSpaceDN w:val="0"/>
              <w:adjustRightInd w:val="0"/>
              <w:jc w:val="center"/>
              <w:rPr>
                <w:sz w:val="22"/>
                <w:szCs w:val="22"/>
              </w:rPr>
            </w:pPr>
            <w:r w:rsidRPr="0048718D">
              <w:rPr>
                <w:sz w:val="22"/>
                <w:szCs w:val="22"/>
              </w:rPr>
              <w:t>0</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633F16" w:rsidRPr="0048718D" w:rsidRDefault="00633F16" w:rsidP="00633F16">
            <w:pPr>
              <w:widowControl/>
              <w:autoSpaceDE w:val="0"/>
              <w:autoSpaceDN w:val="0"/>
              <w:adjustRightInd w:val="0"/>
              <w:jc w:val="center"/>
              <w:rPr>
                <w:sz w:val="22"/>
                <w:szCs w:val="22"/>
              </w:rPr>
            </w:pPr>
            <w:r>
              <w:rPr>
                <w:sz w:val="22"/>
                <w:szCs w:val="22"/>
              </w:rPr>
              <w:t>0</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633F16" w:rsidRPr="0048718D" w:rsidRDefault="00633F16" w:rsidP="00633F16">
            <w:pPr>
              <w:widowControl/>
              <w:autoSpaceDE w:val="0"/>
              <w:autoSpaceDN w:val="0"/>
              <w:adjustRightInd w:val="0"/>
              <w:jc w:val="center"/>
              <w:rPr>
                <w:sz w:val="22"/>
                <w:szCs w:val="22"/>
              </w:rPr>
            </w:pPr>
            <w:r>
              <w:rPr>
                <w:sz w:val="22"/>
                <w:szCs w:val="22"/>
              </w:rPr>
              <w:t>0</w:t>
            </w: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633F16" w:rsidRPr="0048718D" w:rsidRDefault="00633F16" w:rsidP="00633F16">
            <w:pPr>
              <w:widowControl/>
              <w:autoSpaceDE w:val="0"/>
              <w:autoSpaceDN w:val="0"/>
              <w:adjustRightInd w:val="0"/>
              <w:jc w:val="center"/>
              <w:rPr>
                <w:sz w:val="22"/>
                <w:szCs w:val="22"/>
              </w:rPr>
            </w:pPr>
          </w:p>
        </w:tc>
      </w:tr>
    </w:tbl>
    <w:p w:rsidR="00633F16" w:rsidRPr="0048718D" w:rsidRDefault="00633F16" w:rsidP="00633F16">
      <w:pPr>
        <w:jc w:val="both"/>
        <w:rPr>
          <w:sz w:val="28"/>
          <w:szCs w:val="28"/>
        </w:rPr>
      </w:pPr>
    </w:p>
    <w:p w:rsidR="00633F16" w:rsidRDefault="00633F16" w:rsidP="00633F16">
      <w:pPr>
        <w:ind w:firstLine="709"/>
        <w:jc w:val="both"/>
        <w:rPr>
          <w:sz w:val="28"/>
          <w:szCs w:val="28"/>
        </w:rPr>
      </w:pPr>
    </w:p>
    <w:p w:rsidR="00633F16" w:rsidRDefault="00633F16" w:rsidP="00633F16">
      <w:pPr>
        <w:ind w:firstLine="709"/>
        <w:jc w:val="both"/>
        <w:rPr>
          <w:sz w:val="28"/>
          <w:szCs w:val="28"/>
        </w:rPr>
      </w:pPr>
    </w:p>
    <w:p w:rsidR="00633F16" w:rsidRPr="0048718D" w:rsidRDefault="00633F16" w:rsidP="00633F16">
      <w:pPr>
        <w:ind w:firstLine="709"/>
        <w:jc w:val="both"/>
        <w:rPr>
          <w:sz w:val="28"/>
          <w:szCs w:val="28"/>
        </w:rPr>
      </w:pPr>
    </w:p>
    <w:tbl>
      <w:tblPr>
        <w:tblW w:w="9828" w:type="dxa"/>
        <w:jc w:val="right"/>
        <w:tblLook w:val="01E0" w:firstRow="1" w:lastRow="1" w:firstColumn="1" w:lastColumn="1" w:noHBand="0" w:noVBand="0"/>
      </w:tblPr>
      <w:tblGrid>
        <w:gridCol w:w="4608"/>
        <w:gridCol w:w="5220"/>
      </w:tblGrid>
      <w:tr w:rsidR="00633F16" w:rsidRPr="0048718D" w:rsidTr="00633F16">
        <w:trPr>
          <w:jc w:val="right"/>
        </w:trPr>
        <w:tc>
          <w:tcPr>
            <w:tcW w:w="4608" w:type="dxa"/>
          </w:tcPr>
          <w:p w:rsidR="00633F16" w:rsidRPr="0048718D" w:rsidRDefault="00633F16" w:rsidP="00633F16">
            <w:pPr>
              <w:autoSpaceDE w:val="0"/>
              <w:autoSpaceDN w:val="0"/>
              <w:jc w:val="right"/>
              <w:outlineLvl w:val="1"/>
            </w:pPr>
            <w:r w:rsidRPr="0048718D">
              <w:rPr>
                <w:sz w:val="28"/>
                <w:szCs w:val="28"/>
              </w:rPr>
              <w:br w:type="page"/>
            </w:r>
          </w:p>
        </w:tc>
        <w:tc>
          <w:tcPr>
            <w:tcW w:w="5220" w:type="dxa"/>
          </w:tcPr>
          <w:p w:rsidR="00633F16" w:rsidRPr="0048718D" w:rsidRDefault="00633F16" w:rsidP="00633F16">
            <w:pPr>
              <w:jc w:val="right"/>
            </w:pPr>
            <w:r w:rsidRPr="0048718D">
              <w:t>Приложение № 4</w:t>
            </w:r>
          </w:p>
          <w:p w:rsidR="00633F16" w:rsidRPr="0048718D" w:rsidRDefault="00633F16" w:rsidP="00633F16">
            <w:pPr>
              <w:jc w:val="right"/>
            </w:pPr>
            <w:r w:rsidRPr="0048718D">
              <w:t>к муниципальной программе</w:t>
            </w:r>
          </w:p>
          <w:p w:rsidR="00633F16" w:rsidRPr="0048718D" w:rsidRDefault="00633F16" w:rsidP="00633F16">
            <w:pPr>
              <w:autoSpaceDE w:val="0"/>
              <w:autoSpaceDN w:val="0"/>
              <w:jc w:val="right"/>
              <w:outlineLvl w:val="1"/>
            </w:pPr>
            <w:r w:rsidRPr="0048718D">
              <w:t>Камешкирского района Пензенской области</w:t>
            </w:r>
          </w:p>
          <w:p w:rsidR="00633F16" w:rsidRPr="0048718D" w:rsidRDefault="00633F16" w:rsidP="00633F16">
            <w:pPr>
              <w:autoSpaceDE w:val="0"/>
              <w:autoSpaceDN w:val="0"/>
              <w:jc w:val="right"/>
              <w:outlineLvl w:val="1"/>
            </w:pPr>
            <w:r w:rsidRPr="0048718D">
              <w:t>«Комплексное развитие сельских территорий  Камешкирского района</w:t>
            </w:r>
            <w:r w:rsidRPr="0048718D">
              <w:rPr>
                <w:b/>
              </w:rPr>
              <w:t xml:space="preserve"> </w:t>
            </w:r>
            <w:r w:rsidRPr="0048718D">
              <w:t>Пензенской области»</w:t>
            </w:r>
          </w:p>
        </w:tc>
      </w:tr>
    </w:tbl>
    <w:p w:rsidR="00633F16" w:rsidRPr="0048718D" w:rsidRDefault="00633F16" w:rsidP="00633F16">
      <w:pPr>
        <w:ind w:firstLine="567"/>
        <w:jc w:val="center"/>
        <w:rPr>
          <w:color w:val="000000"/>
        </w:rPr>
      </w:pPr>
      <w:r w:rsidRPr="0048718D">
        <w:rPr>
          <w:b/>
          <w:bCs/>
          <w:color w:val="000000"/>
        </w:rPr>
        <w:t>СВЕДЕНИЯ</w:t>
      </w:r>
    </w:p>
    <w:p w:rsidR="00633F16" w:rsidRPr="0048718D" w:rsidRDefault="00633F16" w:rsidP="00633F16">
      <w:pPr>
        <w:ind w:firstLine="567"/>
        <w:jc w:val="center"/>
        <w:rPr>
          <w:color w:val="000000"/>
        </w:rPr>
      </w:pPr>
      <w:r w:rsidRPr="0048718D">
        <w:rPr>
          <w:b/>
          <w:bCs/>
          <w:color w:val="000000"/>
        </w:rPr>
        <w:t>о целевых показателях в разрезе муниципальных образований</w:t>
      </w:r>
      <w:r w:rsidRPr="0048718D">
        <w:rPr>
          <w:color w:val="000000"/>
        </w:rPr>
        <w:t xml:space="preserve"> </w:t>
      </w:r>
      <w:r w:rsidRPr="0048718D">
        <w:rPr>
          <w:b/>
          <w:color w:val="000000"/>
        </w:rPr>
        <w:t>Камешкирского района</w:t>
      </w:r>
      <w:r w:rsidRPr="0048718D">
        <w:rPr>
          <w:color w:val="000000"/>
        </w:rPr>
        <w:t xml:space="preserve"> </w:t>
      </w:r>
      <w:r w:rsidRPr="0048718D">
        <w:rPr>
          <w:b/>
          <w:bCs/>
          <w:color w:val="000000"/>
        </w:rPr>
        <w:t>Пензенской области</w:t>
      </w:r>
    </w:p>
    <w:p w:rsidR="00633F16" w:rsidRPr="0048718D" w:rsidRDefault="00633F16" w:rsidP="00633F16">
      <w:pPr>
        <w:jc w:val="center"/>
        <w:rPr>
          <w:b/>
        </w:rPr>
      </w:pPr>
      <w:r w:rsidRPr="0048718D">
        <w:rPr>
          <w:b/>
        </w:rPr>
        <w:t>Муниципальная программа Камешкирского района Пензенской области</w:t>
      </w:r>
    </w:p>
    <w:p w:rsidR="00633F16" w:rsidRPr="0048718D" w:rsidRDefault="00633F16" w:rsidP="00633F16">
      <w:pPr>
        <w:ind w:firstLine="567"/>
        <w:jc w:val="center"/>
        <w:rPr>
          <w:b/>
          <w:color w:val="000000"/>
        </w:rPr>
      </w:pPr>
      <w:r w:rsidRPr="0048718D">
        <w:rPr>
          <w:b/>
        </w:rPr>
        <w:t>«Комплексное развитие сельских территорий  Камешкирского района Пензенской области»</w:t>
      </w:r>
    </w:p>
    <w:p w:rsidR="00633F16" w:rsidRPr="0048718D" w:rsidRDefault="00633F16" w:rsidP="00633F16">
      <w:pPr>
        <w:ind w:firstLine="567"/>
        <w:jc w:val="center"/>
        <w:rPr>
          <w:color w:val="000000"/>
        </w:rPr>
      </w:pPr>
      <w:r w:rsidRPr="0048718D">
        <w:rPr>
          <w:color w:val="000000"/>
        </w:rPr>
        <w:t xml:space="preserve">Ответственный исполнитель  </w:t>
      </w:r>
      <w:r w:rsidRPr="0048718D">
        <w:rPr>
          <w:color w:val="000000"/>
          <w:u w:val="single"/>
        </w:rPr>
        <w:t>Администрация Камешкирского района Пензенской области</w:t>
      </w:r>
    </w:p>
    <w:tbl>
      <w:tblPr>
        <w:tblpPr w:leftFromText="180" w:rightFromText="180" w:vertAnchor="text" w:tblpY="47"/>
        <w:tblW w:w="13988" w:type="dxa"/>
        <w:tblCellMar>
          <w:left w:w="0" w:type="dxa"/>
          <w:right w:w="0" w:type="dxa"/>
        </w:tblCellMar>
        <w:tblLook w:val="00A0" w:firstRow="1" w:lastRow="0" w:firstColumn="1" w:lastColumn="0" w:noHBand="0" w:noVBand="0"/>
      </w:tblPr>
      <w:tblGrid>
        <w:gridCol w:w="540"/>
        <w:gridCol w:w="4177"/>
        <w:gridCol w:w="975"/>
        <w:gridCol w:w="976"/>
        <w:gridCol w:w="963"/>
        <w:gridCol w:w="962"/>
        <w:gridCol w:w="967"/>
        <w:gridCol w:w="967"/>
        <w:gridCol w:w="852"/>
        <w:gridCol w:w="69"/>
        <w:gridCol w:w="731"/>
        <w:gridCol w:w="12"/>
        <w:gridCol w:w="1790"/>
        <w:gridCol w:w="7"/>
      </w:tblGrid>
      <w:tr w:rsidR="00633F16" w:rsidRPr="0048718D" w:rsidTr="00633F16">
        <w:trPr>
          <w:gridAfter w:val="1"/>
          <w:wAfter w:w="7" w:type="dxa"/>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48718D" w:rsidRDefault="00633F16" w:rsidP="00633F16">
            <w:pPr>
              <w:jc w:val="both"/>
            </w:pPr>
            <w:r w:rsidRPr="0048718D">
              <w:t xml:space="preserve">N </w:t>
            </w:r>
            <w:proofErr w:type="gramStart"/>
            <w:r w:rsidRPr="0048718D">
              <w:t>п</w:t>
            </w:r>
            <w:proofErr w:type="gramEnd"/>
            <w:r w:rsidRPr="0048718D">
              <w:t>/п</w:t>
            </w:r>
          </w:p>
        </w:tc>
        <w:tc>
          <w:tcPr>
            <w:tcW w:w="417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48718D" w:rsidRDefault="00633F16" w:rsidP="00633F16">
            <w:pPr>
              <w:jc w:val="both"/>
            </w:pPr>
            <w:r w:rsidRPr="0048718D">
              <w:t>Муниципальные образования</w:t>
            </w:r>
          </w:p>
        </w:tc>
        <w:tc>
          <w:tcPr>
            <w:tcW w:w="9264"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48718D" w:rsidRDefault="00633F16" w:rsidP="00633F16">
            <w:pPr>
              <w:jc w:val="both"/>
            </w:pPr>
            <w:r w:rsidRPr="0048718D">
              <w:t>Значения целевых показателей</w:t>
            </w:r>
          </w:p>
        </w:tc>
      </w:tr>
      <w:tr w:rsidR="00633F16" w:rsidRPr="0048718D" w:rsidTr="00633F16">
        <w:trPr>
          <w:gridAfter w:val="1"/>
          <w:wAfter w:w="7" w:type="dxa"/>
        </w:trPr>
        <w:tc>
          <w:tcPr>
            <w:tcW w:w="0" w:type="auto"/>
            <w:vMerge/>
            <w:tcBorders>
              <w:top w:val="single" w:sz="6" w:space="0" w:color="000000"/>
              <w:left w:val="single" w:sz="6" w:space="0" w:color="000000"/>
              <w:bottom w:val="single" w:sz="6" w:space="0" w:color="000000"/>
              <w:right w:val="single" w:sz="6" w:space="0" w:color="000000"/>
            </w:tcBorders>
            <w:vAlign w:val="center"/>
          </w:tcPr>
          <w:p w:rsidR="00633F16" w:rsidRPr="0048718D" w:rsidRDefault="00633F16" w:rsidP="00633F16"/>
        </w:tc>
        <w:tc>
          <w:tcPr>
            <w:tcW w:w="4177" w:type="dxa"/>
            <w:vMerge/>
            <w:tcBorders>
              <w:top w:val="single" w:sz="6" w:space="0" w:color="000000"/>
              <w:left w:val="single" w:sz="6" w:space="0" w:color="000000"/>
              <w:bottom w:val="single" w:sz="6" w:space="0" w:color="000000"/>
              <w:right w:val="single" w:sz="6" w:space="0" w:color="000000"/>
            </w:tcBorders>
            <w:vAlign w:val="center"/>
          </w:tcPr>
          <w:p w:rsidR="00633F16" w:rsidRPr="0048718D" w:rsidRDefault="00633F16" w:rsidP="00633F16"/>
        </w:tc>
        <w:tc>
          <w:tcPr>
            <w:tcW w:w="9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48718D" w:rsidRDefault="00633F16" w:rsidP="00633F16">
            <w:pPr>
              <w:jc w:val="both"/>
            </w:pPr>
            <w:smartTag w:uri="urn:schemas-microsoft-com:office:smarttags" w:element="metricconverter">
              <w:smartTagPr>
                <w:attr w:name="ProductID" w:val="2020 г"/>
              </w:smartTagPr>
              <w:r w:rsidRPr="0048718D">
                <w:t>2020 г</w:t>
              </w:r>
            </w:smartTag>
            <w:r w:rsidRPr="0048718D">
              <w:t>.</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48718D" w:rsidRDefault="00633F16" w:rsidP="00633F16">
            <w:pPr>
              <w:jc w:val="both"/>
            </w:pPr>
            <w:smartTag w:uri="urn:schemas-microsoft-com:office:smarttags" w:element="metricconverter">
              <w:smartTagPr>
                <w:attr w:name="ProductID" w:val="2021 г"/>
              </w:smartTagPr>
              <w:r w:rsidRPr="0048718D">
                <w:t>2021 г</w:t>
              </w:r>
            </w:smartTag>
            <w:r w:rsidRPr="0048718D">
              <w:t>.</w:t>
            </w:r>
          </w:p>
        </w:tc>
        <w:tc>
          <w:tcPr>
            <w:tcW w:w="9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48718D" w:rsidRDefault="00633F16" w:rsidP="00633F16">
            <w:pPr>
              <w:jc w:val="both"/>
            </w:pPr>
            <w:r w:rsidRPr="0048718D">
              <w:t>2022г</w:t>
            </w:r>
          </w:p>
        </w:tc>
        <w:tc>
          <w:tcPr>
            <w:tcW w:w="9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48718D" w:rsidRDefault="00633F16" w:rsidP="00633F16">
            <w:pPr>
              <w:jc w:val="both"/>
            </w:pPr>
            <w:r w:rsidRPr="0048718D">
              <w:t>2023г</w:t>
            </w:r>
          </w:p>
        </w:tc>
        <w:tc>
          <w:tcPr>
            <w:tcW w:w="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48718D" w:rsidRDefault="00633F16" w:rsidP="00633F16">
            <w:pPr>
              <w:jc w:val="both"/>
            </w:pPr>
            <w:r w:rsidRPr="0048718D">
              <w:t>2024г.</w:t>
            </w:r>
          </w:p>
        </w:tc>
        <w:tc>
          <w:tcPr>
            <w:tcW w:w="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48718D" w:rsidRDefault="00633F16" w:rsidP="00633F16">
            <w:pPr>
              <w:jc w:val="both"/>
            </w:pPr>
            <w:r w:rsidRPr="0048718D">
              <w:t>2025г.</w:t>
            </w:r>
          </w:p>
        </w:tc>
        <w:tc>
          <w:tcPr>
            <w:tcW w:w="852"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cPr>
          <w:p w:rsidR="00633F16" w:rsidRPr="0048718D" w:rsidRDefault="00633F16" w:rsidP="00633F16">
            <w:pPr>
              <w:jc w:val="both"/>
            </w:pPr>
            <w:smartTag w:uri="urn:schemas-microsoft-com:office:smarttags" w:element="metricconverter">
              <w:smartTagPr>
                <w:attr w:name="ProductID" w:val="2026 г"/>
              </w:smartTagPr>
              <w:r>
                <w:t>2026 г</w:t>
              </w:r>
            </w:smartTag>
            <w:r>
              <w:t xml:space="preserve">. </w:t>
            </w:r>
          </w:p>
        </w:tc>
        <w:tc>
          <w:tcPr>
            <w:tcW w:w="800" w:type="dxa"/>
            <w:gridSpan w:val="2"/>
            <w:tcBorders>
              <w:top w:val="single" w:sz="6" w:space="0" w:color="000000"/>
              <w:left w:val="single" w:sz="4" w:space="0" w:color="auto"/>
              <w:bottom w:val="single" w:sz="6" w:space="0" w:color="000000"/>
              <w:right w:val="single" w:sz="4" w:space="0" w:color="auto"/>
            </w:tcBorders>
          </w:tcPr>
          <w:p w:rsidR="00633F16" w:rsidRPr="0048718D" w:rsidRDefault="00633F16" w:rsidP="00633F16">
            <w:pPr>
              <w:jc w:val="both"/>
            </w:pPr>
            <w:smartTag w:uri="urn:schemas-microsoft-com:office:smarttags" w:element="metricconverter">
              <w:smartTagPr>
                <w:attr w:name="ProductID" w:val="2027 г"/>
              </w:smartTagPr>
              <w:r>
                <w:t>2027 г</w:t>
              </w:r>
            </w:smartTag>
            <w:r>
              <w:t xml:space="preserve">. </w:t>
            </w:r>
          </w:p>
        </w:tc>
        <w:tc>
          <w:tcPr>
            <w:tcW w:w="1802" w:type="dxa"/>
            <w:gridSpan w:val="2"/>
            <w:tcBorders>
              <w:top w:val="single" w:sz="6" w:space="0" w:color="000000"/>
              <w:left w:val="single" w:sz="4" w:space="0" w:color="auto"/>
              <w:bottom w:val="single" w:sz="6" w:space="0" w:color="000000"/>
              <w:right w:val="single" w:sz="6" w:space="0" w:color="000000"/>
            </w:tcBorders>
          </w:tcPr>
          <w:p w:rsidR="00633F16" w:rsidRPr="0048718D" w:rsidRDefault="00633F16" w:rsidP="00633F16">
            <w:pPr>
              <w:jc w:val="both"/>
            </w:pPr>
            <w:r w:rsidRPr="0048718D">
              <w:t>Год завершения действия программы, подпрограммы 2025г.</w:t>
            </w:r>
          </w:p>
        </w:tc>
      </w:tr>
      <w:tr w:rsidR="00633F16" w:rsidRPr="0048718D" w:rsidTr="00633F16">
        <w:trPr>
          <w:gridAfter w:val="1"/>
          <w:wAfter w:w="7" w:type="dxa"/>
        </w:trPr>
        <w:tc>
          <w:tcPr>
            <w:tcW w:w="13981" w:type="dxa"/>
            <w:gridSpan w:val="1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48718D" w:rsidRDefault="00633F16" w:rsidP="00633F16">
            <w:pPr>
              <w:jc w:val="both"/>
              <w:rPr>
                <w:sz w:val="22"/>
                <w:szCs w:val="22"/>
              </w:rPr>
            </w:pPr>
            <w:r w:rsidRPr="0048718D">
              <w:rPr>
                <w:sz w:val="22"/>
                <w:szCs w:val="22"/>
              </w:rPr>
              <w:t xml:space="preserve">Подпрограмма 1 </w:t>
            </w:r>
            <w:r w:rsidRPr="0048718D">
              <w:rPr>
                <w:bCs/>
                <w:sz w:val="22"/>
                <w:szCs w:val="22"/>
              </w:rPr>
              <w:t>«Создание условий для обеспечения доступным и комфортным жильём сельского населения»</w:t>
            </w:r>
          </w:p>
        </w:tc>
      </w:tr>
      <w:tr w:rsidR="00633F16" w:rsidRPr="0048718D" w:rsidTr="00633F16">
        <w:trPr>
          <w:gridAfter w:val="1"/>
          <w:wAfter w:w="7" w:type="dxa"/>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48718D" w:rsidRDefault="00633F16" w:rsidP="00633F16">
            <w:pPr>
              <w:jc w:val="both"/>
            </w:pPr>
            <w:r w:rsidRPr="0048718D">
              <w:t> </w:t>
            </w:r>
          </w:p>
        </w:tc>
        <w:tc>
          <w:tcPr>
            <w:tcW w:w="13441" w:type="dxa"/>
            <w:gridSpan w:val="1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48718D" w:rsidRDefault="00633F16" w:rsidP="00633F16">
            <w:pPr>
              <w:jc w:val="both"/>
              <w:rPr>
                <w:sz w:val="22"/>
                <w:szCs w:val="22"/>
              </w:rPr>
            </w:pPr>
            <w:r w:rsidRPr="0048718D">
              <w:rPr>
                <w:sz w:val="22"/>
                <w:szCs w:val="22"/>
              </w:rPr>
              <w:t>Ввод (приобретение) жилья для граждан, проживающих на  территории Камешкирского района Пензенской области, (тыс.кв</w:t>
            </w:r>
            <w:proofErr w:type="gramStart"/>
            <w:r w:rsidRPr="0048718D">
              <w:rPr>
                <w:sz w:val="22"/>
                <w:szCs w:val="22"/>
              </w:rPr>
              <w:t>.м</w:t>
            </w:r>
            <w:proofErr w:type="gramEnd"/>
            <w:r w:rsidRPr="0048718D">
              <w:rPr>
                <w:sz w:val="22"/>
                <w:szCs w:val="22"/>
              </w:rPr>
              <w:t>етров)</w:t>
            </w:r>
          </w:p>
        </w:tc>
      </w:tr>
      <w:tr w:rsidR="00633F16" w:rsidRPr="0048718D" w:rsidTr="00633F16">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48718D" w:rsidRDefault="00633F16" w:rsidP="00633F16">
            <w:pPr>
              <w:jc w:val="both"/>
            </w:pPr>
            <w:r w:rsidRPr="0048718D">
              <w:t>1.1</w:t>
            </w:r>
          </w:p>
        </w:tc>
        <w:tc>
          <w:tcPr>
            <w:tcW w:w="41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48718D" w:rsidRDefault="00633F16" w:rsidP="00633F16">
            <w:pPr>
              <w:jc w:val="both"/>
              <w:rPr>
                <w:sz w:val="22"/>
                <w:szCs w:val="22"/>
              </w:rPr>
            </w:pPr>
            <w:r w:rsidRPr="0048718D">
              <w:rPr>
                <w:sz w:val="22"/>
                <w:szCs w:val="22"/>
              </w:rPr>
              <w:t>Администрация Камешкирского района Пензенской области</w:t>
            </w:r>
          </w:p>
        </w:tc>
        <w:tc>
          <w:tcPr>
            <w:tcW w:w="9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48718D" w:rsidRDefault="00633F16" w:rsidP="00633F16">
            <w:pPr>
              <w:jc w:val="both"/>
              <w:rPr>
                <w:sz w:val="22"/>
                <w:szCs w:val="22"/>
              </w:rPr>
            </w:pPr>
            <w:r w:rsidRPr="0048718D">
              <w:rPr>
                <w:sz w:val="22"/>
                <w:szCs w:val="22"/>
              </w:rPr>
              <w:t> 0</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48718D" w:rsidRDefault="00633F16" w:rsidP="00633F16">
            <w:pPr>
              <w:jc w:val="both"/>
              <w:rPr>
                <w:sz w:val="22"/>
                <w:szCs w:val="22"/>
              </w:rPr>
            </w:pPr>
            <w:r w:rsidRPr="0048718D">
              <w:rPr>
                <w:sz w:val="22"/>
                <w:szCs w:val="22"/>
              </w:rPr>
              <w:t>0,072</w:t>
            </w:r>
          </w:p>
        </w:tc>
        <w:tc>
          <w:tcPr>
            <w:tcW w:w="9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48718D" w:rsidRDefault="00633F16" w:rsidP="00633F16">
            <w:pPr>
              <w:jc w:val="both"/>
              <w:rPr>
                <w:sz w:val="22"/>
                <w:szCs w:val="22"/>
              </w:rPr>
            </w:pPr>
            <w:r w:rsidRPr="0048718D">
              <w:rPr>
                <w:sz w:val="22"/>
                <w:szCs w:val="22"/>
              </w:rPr>
              <w:t>0 </w:t>
            </w:r>
          </w:p>
        </w:tc>
        <w:tc>
          <w:tcPr>
            <w:tcW w:w="9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48718D" w:rsidRDefault="00633F16" w:rsidP="00633F16">
            <w:pPr>
              <w:jc w:val="both"/>
              <w:rPr>
                <w:sz w:val="22"/>
                <w:szCs w:val="22"/>
              </w:rPr>
            </w:pPr>
            <w:r w:rsidRPr="0048718D">
              <w:rPr>
                <w:sz w:val="22"/>
                <w:szCs w:val="22"/>
              </w:rPr>
              <w:t> 0</w:t>
            </w:r>
          </w:p>
        </w:tc>
        <w:tc>
          <w:tcPr>
            <w:tcW w:w="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48718D" w:rsidRDefault="00633F16" w:rsidP="00633F16">
            <w:pPr>
              <w:jc w:val="both"/>
              <w:rPr>
                <w:sz w:val="22"/>
                <w:szCs w:val="22"/>
              </w:rPr>
            </w:pPr>
            <w:r w:rsidRPr="0048718D">
              <w:rPr>
                <w:sz w:val="22"/>
                <w:szCs w:val="22"/>
              </w:rPr>
              <w:t> 0</w:t>
            </w:r>
          </w:p>
        </w:tc>
        <w:tc>
          <w:tcPr>
            <w:tcW w:w="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48718D" w:rsidRDefault="00633F16" w:rsidP="00633F16">
            <w:pPr>
              <w:jc w:val="both"/>
              <w:rPr>
                <w:sz w:val="22"/>
                <w:szCs w:val="22"/>
              </w:rPr>
            </w:pPr>
            <w:r w:rsidRPr="0048718D">
              <w:rPr>
                <w:sz w:val="22"/>
                <w:szCs w:val="22"/>
              </w:rPr>
              <w:t> 0</w:t>
            </w:r>
          </w:p>
        </w:tc>
        <w:tc>
          <w:tcPr>
            <w:tcW w:w="921"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cPr>
          <w:p w:rsidR="00633F16" w:rsidRPr="0048718D" w:rsidRDefault="00633F16" w:rsidP="00633F16">
            <w:pPr>
              <w:jc w:val="both"/>
              <w:rPr>
                <w:sz w:val="22"/>
                <w:szCs w:val="22"/>
              </w:rPr>
            </w:pPr>
            <w:r w:rsidRPr="0048718D">
              <w:rPr>
                <w:sz w:val="22"/>
                <w:szCs w:val="22"/>
              </w:rPr>
              <w:t> 0</w:t>
            </w:r>
          </w:p>
        </w:tc>
        <w:tc>
          <w:tcPr>
            <w:tcW w:w="743" w:type="dxa"/>
            <w:gridSpan w:val="2"/>
            <w:tcBorders>
              <w:top w:val="single" w:sz="6" w:space="0" w:color="000000"/>
              <w:left w:val="single" w:sz="4" w:space="0" w:color="auto"/>
              <w:bottom w:val="single" w:sz="6" w:space="0" w:color="000000"/>
              <w:right w:val="single" w:sz="4" w:space="0" w:color="auto"/>
            </w:tcBorders>
          </w:tcPr>
          <w:p w:rsidR="00633F16" w:rsidRPr="0048718D" w:rsidRDefault="00633F16" w:rsidP="00633F16">
            <w:pPr>
              <w:jc w:val="both"/>
              <w:rPr>
                <w:sz w:val="22"/>
                <w:szCs w:val="22"/>
              </w:rPr>
            </w:pPr>
            <w:r>
              <w:rPr>
                <w:sz w:val="22"/>
                <w:szCs w:val="22"/>
              </w:rPr>
              <w:t>0</w:t>
            </w:r>
          </w:p>
        </w:tc>
        <w:tc>
          <w:tcPr>
            <w:tcW w:w="1797" w:type="dxa"/>
            <w:gridSpan w:val="2"/>
            <w:tcBorders>
              <w:top w:val="single" w:sz="6" w:space="0" w:color="000000"/>
              <w:left w:val="single" w:sz="4" w:space="0" w:color="auto"/>
              <w:bottom w:val="single" w:sz="6" w:space="0" w:color="000000"/>
              <w:right w:val="single" w:sz="6" w:space="0" w:color="000000"/>
            </w:tcBorders>
          </w:tcPr>
          <w:p w:rsidR="00633F16" w:rsidRPr="0048718D" w:rsidRDefault="00633F16" w:rsidP="00633F16">
            <w:pPr>
              <w:jc w:val="both"/>
              <w:rPr>
                <w:sz w:val="22"/>
                <w:szCs w:val="22"/>
              </w:rPr>
            </w:pPr>
            <w:r>
              <w:rPr>
                <w:sz w:val="22"/>
                <w:szCs w:val="22"/>
              </w:rPr>
              <w:t>0</w:t>
            </w:r>
          </w:p>
        </w:tc>
      </w:tr>
      <w:tr w:rsidR="00633F16" w:rsidRPr="0048718D" w:rsidTr="00633F16">
        <w:trPr>
          <w:gridAfter w:val="1"/>
          <w:wAfter w:w="7" w:type="dxa"/>
        </w:trPr>
        <w:tc>
          <w:tcPr>
            <w:tcW w:w="13981" w:type="dxa"/>
            <w:gridSpan w:val="1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48718D" w:rsidRDefault="00633F16" w:rsidP="00633F16">
            <w:pPr>
              <w:jc w:val="both"/>
              <w:rPr>
                <w:sz w:val="22"/>
                <w:szCs w:val="22"/>
              </w:rPr>
            </w:pPr>
            <w:r w:rsidRPr="0048718D">
              <w:rPr>
                <w:sz w:val="22"/>
                <w:szCs w:val="22"/>
              </w:rPr>
              <w:t>Подпрограмма 2 «Создание и развитие инфраструктуры на сельских территориях»</w:t>
            </w:r>
          </w:p>
        </w:tc>
      </w:tr>
      <w:tr w:rsidR="00633F16" w:rsidRPr="0048718D" w:rsidTr="00633F16">
        <w:trPr>
          <w:gridAfter w:val="1"/>
          <w:wAfter w:w="7" w:type="dxa"/>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48718D" w:rsidRDefault="00633F16" w:rsidP="00633F16">
            <w:pPr>
              <w:jc w:val="both"/>
            </w:pPr>
            <w:r w:rsidRPr="0048718D">
              <w:t> </w:t>
            </w:r>
          </w:p>
        </w:tc>
        <w:tc>
          <w:tcPr>
            <w:tcW w:w="13441" w:type="dxa"/>
            <w:gridSpan w:val="1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48718D" w:rsidRDefault="00633F16" w:rsidP="00633F16">
            <w:pPr>
              <w:jc w:val="both"/>
              <w:rPr>
                <w:sz w:val="22"/>
                <w:szCs w:val="22"/>
              </w:rPr>
            </w:pPr>
            <w:r w:rsidRPr="0048718D">
              <w:rPr>
                <w:sz w:val="22"/>
                <w:szCs w:val="22"/>
              </w:rPr>
              <w:t>Благоустройство и развитие инженерной инфраструктуры на сельских территориях, ед.</w:t>
            </w:r>
          </w:p>
        </w:tc>
      </w:tr>
      <w:tr w:rsidR="00633F16" w:rsidRPr="0048718D" w:rsidTr="00633F16">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48718D" w:rsidRDefault="00633F16" w:rsidP="00633F16">
            <w:pPr>
              <w:jc w:val="both"/>
            </w:pPr>
            <w:r w:rsidRPr="0048718D">
              <w:t>2.1</w:t>
            </w:r>
          </w:p>
        </w:tc>
        <w:tc>
          <w:tcPr>
            <w:tcW w:w="41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48718D" w:rsidRDefault="00633F16" w:rsidP="00633F16">
            <w:pPr>
              <w:pStyle w:val="aff3"/>
              <w:rPr>
                <w:sz w:val="22"/>
                <w:szCs w:val="22"/>
              </w:rPr>
            </w:pPr>
            <w:r w:rsidRPr="0048718D">
              <w:rPr>
                <w:sz w:val="22"/>
                <w:szCs w:val="22"/>
              </w:rPr>
              <w:t>Количество реализованных проектов по благоустройству сельских территорий, ед.</w:t>
            </w:r>
          </w:p>
        </w:tc>
        <w:tc>
          <w:tcPr>
            <w:tcW w:w="9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48718D" w:rsidRDefault="00633F16" w:rsidP="00633F16">
            <w:pPr>
              <w:jc w:val="both"/>
              <w:rPr>
                <w:sz w:val="22"/>
                <w:szCs w:val="22"/>
              </w:rPr>
            </w:pPr>
            <w:r w:rsidRPr="0048718D">
              <w:rPr>
                <w:sz w:val="22"/>
                <w:szCs w:val="22"/>
              </w:rPr>
              <w:t> 0</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48718D" w:rsidRDefault="00633F16" w:rsidP="00633F16">
            <w:pPr>
              <w:jc w:val="both"/>
              <w:rPr>
                <w:sz w:val="22"/>
                <w:szCs w:val="22"/>
              </w:rPr>
            </w:pPr>
            <w:r>
              <w:rPr>
                <w:sz w:val="22"/>
                <w:szCs w:val="22"/>
              </w:rPr>
              <w:t> 0</w:t>
            </w:r>
          </w:p>
        </w:tc>
        <w:tc>
          <w:tcPr>
            <w:tcW w:w="9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48718D" w:rsidRDefault="00633F16" w:rsidP="00633F16">
            <w:pPr>
              <w:jc w:val="both"/>
              <w:rPr>
                <w:sz w:val="22"/>
                <w:szCs w:val="22"/>
              </w:rPr>
            </w:pPr>
            <w:r w:rsidRPr="0048718D">
              <w:rPr>
                <w:sz w:val="22"/>
                <w:szCs w:val="22"/>
              </w:rPr>
              <w:t> 1</w:t>
            </w:r>
          </w:p>
        </w:tc>
        <w:tc>
          <w:tcPr>
            <w:tcW w:w="9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48718D" w:rsidRDefault="00633F16" w:rsidP="00633F16">
            <w:pPr>
              <w:jc w:val="both"/>
              <w:rPr>
                <w:sz w:val="22"/>
                <w:szCs w:val="22"/>
              </w:rPr>
            </w:pPr>
            <w:r w:rsidRPr="0048718D">
              <w:rPr>
                <w:sz w:val="22"/>
                <w:szCs w:val="22"/>
              </w:rPr>
              <w:t> 0</w:t>
            </w:r>
          </w:p>
        </w:tc>
        <w:tc>
          <w:tcPr>
            <w:tcW w:w="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48718D" w:rsidRDefault="00633F16" w:rsidP="00633F16">
            <w:pPr>
              <w:jc w:val="both"/>
              <w:rPr>
                <w:sz w:val="22"/>
                <w:szCs w:val="22"/>
              </w:rPr>
            </w:pPr>
            <w:r w:rsidRPr="0048718D">
              <w:rPr>
                <w:sz w:val="22"/>
                <w:szCs w:val="22"/>
              </w:rPr>
              <w:t> 0</w:t>
            </w:r>
          </w:p>
        </w:tc>
        <w:tc>
          <w:tcPr>
            <w:tcW w:w="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48718D" w:rsidRDefault="00633F16" w:rsidP="00633F16">
            <w:pPr>
              <w:jc w:val="both"/>
              <w:rPr>
                <w:sz w:val="22"/>
                <w:szCs w:val="22"/>
              </w:rPr>
            </w:pPr>
            <w:r w:rsidRPr="0048718D">
              <w:rPr>
                <w:sz w:val="22"/>
                <w:szCs w:val="22"/>
              </w:rPr>
              <w:t> 0</w:t>
            </w:r>
          </w:p>
        </w:tc>
        <w:tc>
          <w:tcPr>
            <w:tcW w:w="921"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cPr>
          <w:p w:rsidR="00633F16" w:rsidRPr="0048718D" w:rsidRDefault="00633F16" w:rsidP="00633F16">
            <w:pPr>
              <w:jc w:val="both"/>
              <w:rPr>
                <w:sz w:val="22"/>
                <w:szCs w:val="22"/>
              </w:rPr>
            </w:pPr>
            <w:r w:rsidRPr="0048718D">
              <w:rPr>
                <w:sz w:val="22"/>
                <w:szCs w:val="22"/>
              </w:rPr>
              <w:t> 0</w:t>
            </w:r>
          </w:p>
        </w:tc>
        <w:tc>
          <w:tcPr>
            <w:tcW w:w="743" w:type="dxa"/>
            <w:gridSpan w:val="2"/>
            <w:tcBorders>
              <w:top w:val="single" w:sz="6" w:space="0" w:color="000000"/>
              <w:left w:val="single" w:sz="4" w:space="0" w:color="auto"/>
              <w:bottom w:val="single" w:sz="6" w:space="0" w:color="000000"/>
              <w:right w:val="single" w:sz="4" w:space="0" w:color="auto"/>
            </w:tcBorders>
          </w:tcPr>
          <w:p w:rsidR="00633F16" w:rsidRPr="0048718D" w:rsidRDefault="00633F16" w:rsidP="00633F16">
            <w:pPr>
              <w:jc w:val="both"/>
              <w:rPr>
                <w:sz w:val="22"/>
                <w:szCs w:val="22"/>
              </w:rPr>
            </w:pPr>
            <w:r>
              <w:rPr>
                <w:sz w:val="22"/>
                <w:szCs w:val="22"/>
              </w:rPr>
              <w:t>0</w:t>
            </w:r>
          </w:p>
        </w:tc>
        <w:tc>
          <w:tcPr>
            <w:tcW w:w="1797" w:type="dxa"/>
            <w:gridSpan w:val="2"/>
            <w:tcBorders>
              <w:top w:val="single" w:sz="6" w:space="0" w:color="000000"/>
              <w:left w:val="single" w:sz="4" w:space="0" w:color="auto"/>
              <w:bottom w:val="single" w:sz="6" w:space="0" w:color="000000"/>
              <w:right w:val="single" w:sz="6" w:space="0" w:color="000000"/>
            </w:tcBorders>
          </w:tcPr>
          <w:p w:rsidR="00633F16" w:rsidRPr="0048718D" w:rsidRDefault="00633F16" w:rsidP="00633F16">
            <w:pPr>
              <w:jc w:val="both"/>
              <w:rPr>
                <w:sz w:val="22"/>
                <w:szCs w:val="22"/>
              </w:rPr>
            </w:pPr>
            <w:r>
              <w:rPr>
                <w:sz w:val="22"/>
                <w:szCs w:val="22"/>
              </w:rPr>
              <w:t>0</w:t>
            </w:r>
          </w:p>
        </w:tc>
      </w:tr>
      <w:tr w:rsidR="00633F16" w:rsidRPr="0048718D" w:rsidTr="00633F16">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48718D" w:rsidRDefault="00633F16" w:rsidP="00633F16">
            <w:pPr>
              <w:jc w:val="both"/>
            </w:pPr>
            <w:r w:rsidRPr="0048718D">
              <w:t>2.2</w:t>
            </w:r>
          </w:p>
        </w:tc>
        <w:tc>
          <w:tcPr>
            <w:tcW w:w="41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48718D" w:rsidRDefault="00633F16" w:rsidP="00633F16">
            <w:pPr>
              <w:jc w:val="both"/>
              <w:rPr>
                <w:sz w:val="22"/>
                <w:szCs w:val="22"/>
              </w:rPr>
            </w:pPr>
            <w:r w:rsidRPr="0048718D">
              <w:rPr>
                <w:sz w:val="22"/>
                <w:szCs w:val="22"/>
              </w:rPr>
              <w:t xml:space="preserve">Ремонт (капитальный ремонт) автомобильных дорог общего пользования с твердым покрытием, ведущих от сети автомобильных дорог общего пользования к общественно значимым объектам расположенных на сельских территориях, объектам производства и переработки продукции, </w:t>
            </w:r>
            <w:proofErr w:type="gramStart"/>
            <w:r w:rsidRPr="0048718D">
              <w:rPr>
                <w:sz w:val="22"/>
                <w:szCs w:val="22"/>
              </w:rPr>
              <w:t>км</w:t>
            </w:r>
            <w:proofErr w:type="gramEnd"/>
          </w:p>
        </w:tc>
        <w:tc>
          <w:tcPr>
            <w:tcW w:w="9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48718D" w:rsidRDefault="00633F16" w:rsidP="00633F16">
            <w:pPr>
              <w:jc w:val="both"/>
              <w:rPr>
                <w:sz w:val="22"/>
                <w:szCs w:val="22"/>
              </w:rPr>
            </w:pPr>
            <w:r w:rsidRPr="0048718D">
              <w:rPr>
                <w:sz w:val="22"/>
                <w:szCs w:val="22"/>
              </w:rPr>
              <w:t> 0</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48718D" w:rsidRDefault="00633F16" w:rsidP="00633F16">
            <w:pPr>
              <w:jc w:val="both"/>
              <w:rPr>
                <w:sz w:val="22"/>
                <w:szCs w:val="22"/>
              </w:rPr>
            </w:pPr>
            <w:r w:rsidRPr="0048718D">
              <w:rPr>
                <w:sz w:val="22"/>
                <w:szCs w:val="22"/>
              </w:rPr>
              <w:t> 5</w:t>
            </w:r>
          </w:p>
        </w:tc>
        <w:tc>
          <w:tcPr>
            <w:tcW w:w="9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48718D" w:rsidRDefault="00633F16" w:rsidP="00633F16">
            <w:pPr>
              <w:jc w:val="both"/>
              <w:rPr>
                <w:sz w:val="22"/>
                <w:szCs w:val="22"/>
              </w:rPr>
            </w:pPr>
            <w:r w:rsidRPr="0048718D">
              <w:rPr>
                <w:sz w:val="22"/>
                <w:szCs w:val="22"/>
              </w:rPr>
              <w:t> 0</w:t>
            </w:r>
          </w:p>
        </w:tc>
        <w:tc>
          <w:tcPr>
            <w:tcW w:w="9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48718D" w:rsidRDefault="00633F16" w:rsidP="00633F16">
            <w:pPr>
              <w:jc w:val="both"/>
              <w:rPr>
                <w:sz w:val="22"/>
                <w:szCs w:val="22"/>
              </w:rPr>
            </w:pPr>
            <w:r w:rsidRPr="0048718D">
              <w:rPr>
                <w:sz w:val="22"/>
                <w:szCs w:val="22"/>
              </w:rPr>
              <w:t> 0</w:t>
            </w:r>
          </w:p>
        </w:tc>
        <w:tc>
          <w:tcPr>
            <w:tcW w:w="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48718D" w:rsidRDefault="00633F16" w:rsidP="00633F16">
            <w:pPr>
              <w:jc w:val="both"/>
              <w:rPr>
                <w:sz w:val="22"/>
                <w:szCs w:val="22"/>
              </w:rPr>
            </w:pPr>
            <w:r w:rsidRPr="0048718D">
              <w:rPr>
                <w:sz w:val="22"/>
                <w:szCs w:val="22"/>
              </w:rPr>
              <w:t> 0</w:t>
            </w:r>
          </w:p>
        </w:tc>
        <w:tc>
          <w:tcPr>
            <w:tcW w:w="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48718D" w:rsidRDefault="00633F16" w:rsidP="00633F16">
            <w:pPr>
              <w:jc w:val="both"/>
              <w:rPr>
                <w:sz w:val="22"/>
                <w:szCs w:val="22"/>
              </w:rPr>
            </w:pPr>
            <w:r w:rsidRPr="0048718D">
              <w:rPr>
                <w:sz w:val="22"/>
                <w:szCs w:val="22"/>
              </w:rPr>
              <w:t> 0</w:t>
            </w:r>
          </w:p>
        </w:tc>
        <w:tc>
          <w:tcPr>
            <w:tcW w:w="921"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cPr>
          <w:p w:rsidR="00633F16" w:rsidRPr="0048718D" w:rsidRDefault="00633F16" w:rsidP="00633F16">
            <w:pPr>
              <w:jc w:val="both"/>
              <w:rPr>
                <w:sz w:val="22"/>
                <w:szCs w:val="22"/>
              </w:rPr>
            </w:pPr>
            <w:r w:rsidRPr="0048718D">
              <w:rPr>
                <w:sz w:val="22"/>
                <w:szCs w:val="22"/>
              </w:rPr>
              <w:t> 0</w:t>
            </w:r>
          </w:p>
        </w:tc>
        <w:tc>
          <w:tcPr>
            <w:tcW w:w="743" w:type="dxa"/>
            <w:gridSpan w:val="2"/>
            <w:tcBorders>
              <w:top w:val="single" w:sz="6" w:space="0" w:color="000000"/>
              <w:left w:val="single" w:sz="4" w:space="0" w:color="auto"/>
              <w:bottom w:val="single" w:sz="6" w:space="0" w:color="000000"/>
              <w:right w:val="single" w:sz="4" w:space="0" w:color="auto"/>
            </w:tcBorders>
          </w:tcPr>
          <w:p w:rsidR="00633F16" w:rsidRPr="0048718D" w:rsidRDefault="00633F16" w:rsidP="00633F16">
            <w:pPr>
              <w:jc w:val="both"/>
              <w:rPr>
                <w:sz w:val="22"/>
                <w:szCs w:val="22"/>
              </w:rPr>
            </w:pPr>
            <w:r>
              <w:rPr>
                <w:sz w:val="22"/>
                <w:szCs w:val="22"/>
              </w:rPr>
              <w:t>0</w:t>
            </w:r>
          </w:p>
        </w:tc>
        <w:tc>
          <w:tcPr>
            <w:tcW w:w="1797" w:type="dxa"/>
            <w:gridSpan w:val="2"/>
            <w:tcBorders>
              <w:top w:val="single" w:sz="6" w:space="0" w:color="000000"/>
              <w:left w:val="single" w:sz="4" w:space="0" w:color="auto"/>
              <w:bottom w:val="single" w:sz="6" w:space="0" w:color="000000"/>
              <w:right w:val="single" w:sz="6" w:space="0" w:color="000000"/>
            </w:tcBorders>
          </w:tcPr>
          <w:p w:rsidR="00633F16" w:rsidRPr="0048718D" w:rsidRDefault="00633F16" w:rsidP="00633F16">
            <w:pPr>
              <w:jc w:val="both"/>
              <w:rPr>
                <w:sz w:val="22"/>
                <w:szCs w:val="22"/>
              </w:rPr>
            </w:pPr>
            <w:r>
              <w:rPr>
                <w:sz w:val="22"/>
                <w:szCs w:val="22"/>
              </w:rPr>
              <w:t>0</w:t>
            </w:r>
          </w:p>
        </w:tc>
      </w:tr>
    </w:tbl>
    <w:p w:rsidR="00633F16" w:rsidRPr="0048718D" w:rsidRDefault="00633F16" w:rsidP="00633F16">
      <w:pPr>
        <w:ind w:firstLine="567"/>
        <w:jc w:val="both"/>
        <w:rPr>
          <w:color w:val="000000"/>
        </w:rPr>
      </w:pPr>
    </w:p>
    <w:p w:rsidR="00633F16" w:rsidRPr="0048718D" w:rsidRDefault="00633F16" w:rsidP="00633F16">
      <w:pPr>
        <w:ind w:firstLine="567"/>
        <w:jc w:val="both"/>
        <w:rPr>
          <w:color w:val="000000"/>
        </w:rPr>
      </w:pPr>
    </w:p>
    <w:p w:rsidR="00633F16" w:rsidRPr="0048718D" w:rsidRDefault="00633F16" w:rsidP="00633F16">
      <w:pPr>
        <w:ind w:firstLine="567"/>
        <w:jc w:val="both"/>
        <w:rPr>
          <w:color w:val="000000"/>
        </w:rPr>
      </w:pPr>
    </w:p>
    <w:p w:rsidR="00633F16" w:rsidRPr="0048718D" w:rsidRDefault="00633F16" w:rsidP="00633F16">
      <w:pPr>
        <w:ind w:firstLine="567"/>
        <w:jc w:val="both"/>
        <w:rPr>
          <w:color w:val="000000"/>
        </w:rPr>
      </w:pPr>
    </w:p>
    <w:p w:rsidR="00633F16" w:rsidRPr="0048718D" w:rsidRDefault="00633F16" w:rsidP="00633F16">
      <w:pPr>
        <w:ind w:firstLine="567"/>
        <w:jc w:val="both"/>
        <w:rPr>
          <w:color w:val="000000"/>
        </w:rPr>
      </w:pPr>
    </w:p>
    <w:p w:rsidR="00633F16" w:rsidRPr="0048718D" w:rsidRDefault="00633F16" w:rsidP="00633F16">
      <w:pPr>
        <w:ind w:firstLine="567"/>
        <w:jc w:val="both"/>
        <w:rPr>
          <w:color w:val="000000"/>
        </w:rPr>
      </w:pPr>
    </w:p>
    <w:p w:rsidR="00633F16" w:rsidRPr="0048718D" w:rsidRDefault="00633F16" w:rsidP="00633F16">
      <w:pPr>
        <w:ind w:firstLine="567"/>
        <w:jc w:val="both"/>
        <w:rPr>
          <w:color w:val="000000"/>
        </w:rPr>
      </w:pPr>
    </w:p>
    <w:p w:rsidR="00633F16" w:rsidRPr="0048718D" w:rsidRDefault="00633F16" w:rsidP="00633F16">
      <w:pPr>
        <w:ind w:firstLine="567"/>
        <w:jc w:val="both"/>
        <w:rPr>
          <w:color w:val="000000"/>
        </w:rPr>
      </w:pPr>
    </w:p>
    <w:p w:rsidR="00633F16" w:rsidRPr="0048718D" w:rsidRDefault="00633F16" w:rsidP="00633F16">
      <w:pPr>
        <w:ind w:firstLine="567"/>
        <w:jc w:val="both"/>
        <w:rPr>
          <w:color w:val="000000"/>
        </w:rPr>
      </w:pPr>
    </w:p>
    <w:p w:rsidR="00633F16" w:rsidRPr="0048718D" w:rsidRDefault="00633F16" w:rsidP="00633F16">
      <w:pPr>
        <w:ind w:firstLine="567"/>
        <w:jc w:val="both"/>
        <w:rPr>
          <w:color w:val="000000"/>
        </w:rPr>
      </w:pPr>
    </w:p>
    <w:p w:rsidR="00633F16" w:rsidRPr="0048718D" w:rsidRDefault="00633F16" w:rsidP="00633F16">
      <w:pPr>
        <w:ind w:firstLine="567"/>
        <w:jc w:val="both"/>
        <w:rPr>
          <w:color w:val="000000"/>
        </w:rPr>
      </w:pPr>
    </w:p>
    <w:p w:rsidR="00633F16" w:rsidRPr="0048718D" w:rsidRDefault="00633F16" w:rsidP="00633F16">
      <w:pPr>
        <w:ind w:firstLine="567"/>
        <w:jc w:val="both"/>
        <w:rPr>
          <w:color w:val="000000"/>
        </w:rPr>
      </w:pPr>
    </w:p>
    <w:p w:rsidR="00633F16" w:rsidRPr="0048718D" w:rsidRDefault="00633F16" w:rsidP="00633F16">
      <w:pPr>
        <w:ind w:firstLine="567"/>
        <w:jc w:val="both"/>
        <w:rPr>
          <w:color w:val="000000"/>
        </w:rPr>
      </w:pPr>
    </w:p>
    <w:p w:rsidR="00633F16" w:rsidRPr="0048718D" w:rsidRDefault="00633F16" w:rsidP="00633F16">
      <w:pPr>
        <w:ind w:firstLine="567"/>
        <w:jc w:val="both"/>
        <w:rPr>
          <w:color w:val="000000"/>
        </w:rPr>
      </w:pPr>
    </w:p>
    <w:p w:rsidR="00633F16" w:rsidRPr="0048718D" w:rsidRDefault="00633F16" w:rsidP="00633F16">
      <w:pPr>
        <w:ind w:firstLine="567"/>
        <w:jc w:val="both"/>
        <w:rPr>
          <w:color w:val="000000"/>
        </w:rPr>
      </w:pPr>
    </w:p>
    <w:p w:rsidR="00633F16" w:rsidRPr="0048718D" w:rsidRDefault="00633F16" w:rsidP="00633F16">
      <w:pPr>
        <w:ind w:firstLine="567"/>
        <w:jc w:val="both"/>
        <w:rPr>
          <w:color w:val="000000"/>
        </w:rPr>
      </w:pPr>
    </w:p>
    <w:p w:rsidR="00633F16" w:rsidRPr="0048718D" w:rsidRDefault="00633F16" w:rsidP="00633F16">
      <w:pPr>
        <w:ind w:firstLine="567"/>
        <w:jc w:val="both"/>
        <w:rPr>
          <w:color w:val="000000"/>
        </w:rPr>
      </w:pPr>
    </w:p>
    <w:p w:rsidR="00633F16" w:rsidRPr="0048718D" w:rsidRDefault="00633F16" w:rsidP="00633F16">
      <w:pPr>
        <w:ind w:firstLine="567"/>
        <w:jc w:val="both"/>
        <w:rPr>
          <w:color w:val="000000"/>
        </w:rPr>
      </w:pPr>
    </w:p>
    <w:p w:rsidR="00633F16" w:rsidRPr="0048718D" w:rsidRDefault="00633F16" w:rsidP="00633F16">
      <w:pPr>
        <w:ind w:firstLine="567"/>
        <w:jc w:val="both"/>
        <w:rPr>
          <w:color w:val="000000"/>
        </w:rPr>
      </w:pPr>
    </w:p>
    <w:p w:rsidR="00633F16" w:rsidRPr="0048718D" w:rsidRDefault="00633F16" w:rsidP="00633F16">
      <w:pPr>
        <w:ind w:firstLine="567"/>
        <w:jc w:val="both"/>
        <w:rPr>
          <w:color w:val="000000"/>
        </w:rPr>
      </w:pPr>
    </w:p>
    <w:p w:rsidR="00633F16" w:rsidRPr="0048718D" w:rsidRDefault="00633F16" w:rsidP="00633F16">
      <w:pPr>
        <w:ind w:firstLine="567"/>
        <w:jc w:val="both"/>
        <w:rPr>
          <w:color w:val="000000"/>
        </w:rPr>
      </w:pPr>
    </w:p>
    <w:p w:rsidR="00633F16" w:rsidRPr="0048718D" w:rsidRDefault="00633F16" w:rsidP="00633F16">
      <w:pPr>
        <w:ind w:firstLine="567"/>
        <w:jc w:val="both"/>
        <w:rPr>
          <w:color w:val="000000"/>
        </w:rPr>
      </w:pPr>
    </w:p>
    <w:p w:rsidR="00633F16" w:rsidRPr="0048718D" w:rsidRDefault="00633F16" w:rsidP="00633F16">
      <w:pPr>
        <w:ind w:firstLine="567"/>
        <w:jc w:val="both"/>
        <w:rPr>
          <w:color w:val="000000"/>
        </w:rPr>
      </w:pPr>
    </w:p>
    <w:p w:rsidR="00633F16" w:rsidRPr="0048718D" w:rsidRDefault="00633F16" w:rsidP="00633F16">
      <w:pPr>
        <w:ind w:firstLine="567"/>
        <w:jc w:val="both"/>
        <w:rPr>
          <w:color w:val="000000"/>
        </w:rPr>
      </w:pPr>
    </w:p>
    <w:p w:rsidR="00633F16" w:rsidRPr="0048718D" w:rsidRDefault="00633F16" w:rsidP="00633F16">
      <w:pPr>
        <w:ind w:firstLine="567"/>
        <w:jc w:val="both"/>
        <w:rPr>
          <w:color w:val="000000"/>
        </w:rPr>
      </w:pPr>
      <w:r w:rsidRPr="0048718D">
        <w:rPr>
          <w:color w:val="000000"/>
        </w:rPr>
        <w:t> </w:t>
      </w:r>
    </w:p>
    <w:p w:rsidR="00633F16" w:rsidRPr="0048718D" w:rsidRDefault="00633F16" w:rsidP="00633F16">
      <w:pPr>
        <w:ind w:firstLine="709"/>
        <w:jc w:val="both"/>
        <w:rPr>
          <w:sz w:val="28"/>
          <w:szCs w:val="28"/>
        </w:rPr>
      </w:pPr>
    </w:p>
    <w:p w:rsidR="00633F16" w:rsidRPr="0048718D" w:rsidRDefault="00633F16" w:rsidP="00633F16">
      <w:pPr>
        <w:ind w:firstLine="709"/>
        <w:jc w:val="both"/>
        <w:rPr>
          <w:sz w:val="28"/>
          <w:szCs w:val="28"/>
        </w:rPr>
      </w:pPr>
    </w:p>
    <w:tbl>
      <w:tblPr>
        <w:tblW w:w="9828" w:type="dxa"/>
        <w:jc w:val="right"/>
        <w:tblLook w:val="01E0" w:firstRow="1" w:lastRow="1" w:firstColumn="1" w:lastColumn="1" w:noHBand="0" w:noVBand="0"/>
      </w:tblPr>
      <w:tblGrid>
        <w:gridCol w:w="4608"/>
        <w:gridCol w:w="5220"/>
      </w:tblGrid>
      <w:tr w:rsidR="00633F16" w:rsidRPr="0048718D" w:rsidTr="00633F16">
        <w:trPr>
          <w:jc w:val="right"/>
        </w:trPr>
        <w:tc>
          <w:tcPr>
            <w:tcW w:w="4608" w:type="dxa"/>
          </w:tcPr>
          <w:p w:rsidR="00633F16" w:rsidRPr="0048718D" w:rsidRDefault="00633F16" w:rsidP="00633F16">
            <w:pPr>
              <w:autoSpaceDE w:val="0"/>
              <w:autoSpaceDN w:val="0"/>
              <w:jc w:val="right"/>
              <w:outlineLvl w:val="1"/>
            </w:pPr>
            <w:r w:rsidRPr="0048718D">
              <w:rPr>
                <w:sz w:val="28"/>
                <w:szCs w:val="28"/>
              </w:rPr>
              <w:br w:type="page"/>
            </w:r>
          </w:p>
        </w:tc>
        <w:tc>
          <w:tcPr>
            <w:tcW w:w="5220" w:type="dxa"/>
          </w:tcPr>
          <w:p w:rsidR="00633F16" w:rsidRPr="0048718D" w:rsidRDefault="00633F16" w:rsidP="00633F16">
            <w:pPr>
              <w:jc w:val="right"/>
            </w:pPr>
            <w:r w:rsidRPr="0048718D">
              <w:t>Приложение № 5</w:t>
            </w:r>
          </w:p>
          <w:p w:rsidR="00633F16" w:rsidRPr="0048718D" w:rsidRDefault="00633F16" w:rsidP="00633F16">
            <w:pPr>
              <w:jc w:val="right"/>
            </w:pPr>
            <w:r w:rsidRPr="0048718D">
              <w:lastRenderedPageBreak/>
              <w:t>к муниципальной программе</w:t>
            </w:r>
          </w:p>
          <w:p w:rsidR="00633F16" w:rsidRPr="0048718D" w:rsidRDefault="00633F16" w:rsidP="00633F16">
            <w:pPr>
              <w:autoSpaceDE w:val="0"/>
              <w:autoSpaceDN w:val="0"/>
              <w:jc w:val="right"/>
              <w:outlineLvl w:val="1"/>
            </w:pPr>
            <w:r w:rsidRPr="0048718D">
              <w:t>Камешкирского района Пензенской области</w:t>
            </w:r>
          </w:p>
          <w:p w:rsidR="00633F16" w:rsidRPr="0048718D" w:rsidRDefault="00633F16" w:rsidP="00633F16">
            <w:pPr>
              <w:autoSpaceDE w:val="0"/>
              <w:autoSpaceDN w:val="0"/>
              <w:jc w:val="right"/>
              <w:outlineLvl w:val="1"/>
            </w:pPr>
            <w:r w:rsidRPr="0048718D">
              <w:t>«Комплексное развитие сельских территорий  Камешкирского района</w:t>
            </w:r>
            <w:r w:rsidRPr="0048718D">
              <w:rPr>
                <w:b/>
              </w:rPr>
              <w:t xml:space="preserve"> </w:t>
            </w:r>
            <w:r w:rsidRPr="0048718D">
              <w:t>Пензенской области»</w:t>
            </w:r>
          </w:p>
        </w:tc>
      </w:tr>
    </w:tbl>
    <w:p w:rsidR="00633F16" w:rsidRPr="0048718D" w:rsidRDefault="00633F16" w:rsidP="00633F16">
      <w:pPr>
        <w:ind w:firstLine="709"/>
        <w:jc w:val="both"/>
        <w:rPr>
          <w:sz w:val="28"/>
          <w:szCs w:val="28"/>
        </w:rPr>
      </w:pPr>
    </w:p>
    <w:p w:rsidR="00633F16" w:rsidRPr="0048718D" w:rsidRDefault="00633F16" w:rsidP="00633F16">
      <w:pPr>
        <w:autoSpaceDE w:val="0"/>
        <w:autoSpaceDN w:val="0"/>
        <w:adjustRightInd w:val="0"/>
        <w:jc w:val="center"/>
        <w:rPr>
          <w:b/>
          <w:bCs/>
          <w:sz w:val="22"/>
          <w:szCs w:val="22"/>
        </w:rPr>
      </w:pPr>
      <w:r w:rsidRPr="0048718D">
        <w:rPr>
          <w:b/>
          <w:bCs/>
          <w:sz w:val="22"/>
          <w:szCs w:val="22"/>
        </w:rPr>
        <w:t>СВЕДЕНИЯ</w:t>
      </w:r>
    </w:p>
    <w:p w:rsidR="00633F16" w:rsidRPr="0048718D" w:rsidRDefault="00633F16" w:rsidP="00633F16">
      <w:pPr>
        <w:autoSpaceDE w:val="0"/>
        <w:autoSpaceDN w:val="0"/>
        <w:adjustRightInd w:val="0"/>
        <w:jc w:val="center"/>
        <w:rPr>
          <w:b/>
          <w:bCs/>
          <w:sz w:val="22"/>
          <w:szCs w:val="22"/>
        </w:rPr>
      </w:pPr>
      <w:r w:rsidRPr="0048718D">
        <w:rPr>
          <w:b/>
          <w:bCs/>
          <w:sz w:val="22"/>
          <w:szCs w:val="22"/>
        </w:rPr>
        <w:t>ОБ ОСНОВНЫХ МЕРАХ ПРАВОВОГО РЕГУЛИРОВАНИЯ В СФЕРЕ РЕАЛИЗАЦИИ</w:t>
      </w:r>
    </w:p>
    <w:p w:rsidR="00633F16" w:rsidRPr="0048718D" w:rsidRDefault="00633F16" w:rsidP="00633F16">
      <w:pPr>
        <w:autoSpaceDE w:val="0"/>
        <w:autoSpaceDN w:val="0"/>
        <w:adjustRightInd w:val="0"/>
        <w:jc w:val="center"/>
        <w:rPr>
          <w:b/>
          <w:bCs/>
          <w:sz w:val="22"/>
          <w:szCs w:val="22"/>
        </w:rPr>
      </w:pPr>
      <w:r w:rsidRPr="0048718D">
        <w:rPr>
          <w:b/>
          <w:bCs/>
          <w:sz w:val="22"/>
          <w:szCs w:val="22"/>
        </w:rPr>
        <w:t xml:space="preserve">МУНИЦИПАЛЬНОЙ ПРОГРАММЫ "КОМПЛЕКСНОЕ РАЗВИТИЕ </w:t>
      </w:r>
      <w:proofErr w:type="gramStart"/>
      <w:r w:rsidRPr="0048718D">
        <w:rPr>
          <w:b/>
          <w:bCs/>
          <w:sz w:val="22"/>
          <w:szCs w:val="22"/>
        </w:rPr>
        <w:t>СЕЛЬСКИХ</w:t>
      </w:r>
      <w:proofErr w:type="gramEnd"/>
    </w:p>
    <w:p w:rsidR="00633F16" w:rsidRPr="0048718D" w:rsidRDefault="00633F16" w:rsidP="00633F16">
      <w:pPr>
        <w:autoSpaceDE w:val="0"/>
        <w:autoSpaceDN w:val="0"/>
        <w:adjustRightInd w:val="0"/>
        <w:jc w:val="center"/>
        <w:rPr>
          <w:b/>
          <w:bCs/>
          <w:sz w:val="22"/>
          <w:szCs w:val="22"/>
        </w:rPr>
      </w:pPr>
      <w:r w:rsidRPr="0048718D">
        <w:rPr>
          <w:b/>
          <w:bCs/>
          <w:sz w:val="22"/>
          <w:szCs w:val="22"/>
        </w:rPr>
        <w:t>ТЕРРИТОРИЙ КАМЕШКИРСКОГО РАЙОНА ПЕНЗЕНСКОЙ ОБЛАСТИ"</w:t>
      </w:r>
    </w:p>
    <w:p w:rsidR="00633F16" w:rsidRPr="0048718D" w:rsidRDefault="00633F16" w:rsidP="00633F16">
      <w:pPr>
        <w:autoSpaceDE w:val="0"/>
        <w:autoSpaceDN w:val="0"/>
        <w:adjustRightInd w:val="0"/>
        <w:ind w:firstLine="540"/>
        <w:jc w:val="both"/>
      </w:pPr>
    </w:p>
    <w:tbl>
      <w:tblPr>
        <w:tblW w:w="0" w:type="auto"/>
        <w:jc w:val="center"/>
        <w:tblInd w:w="-581" w:type="dxa"/>
        <w:tblLayout w:type="fixed"/>
        <w:tblCellMar>
          <w:top w:w="102" w:type="dxa"/>
          <w:left w:w="62" w:type="dxa"/>
          <w:bottom w:w="102" w:type="dxa"/>
          <w:right w:w="62" w:type="dxa"/>
        </w:tblCellMar>
        <w:tblLook w:val="0000" w:firstRow="0" w:lastRow="0" w:firstColumn="0" w:lastColumn="0" w:noHBand="0" w:noVBand="0"/>
      </w:tblPr>
      <w:tblGrid>
        <w:gridCol w:w="701"/>
        <w:gridCol w:w="2771"/>
        <w:gridCol w:w="4619"/>
        <w:gridCol w:w="2835"/>
        <w:gridCol w:w="2533"/>
      </w:tblGrid>
      <w:tr w:rsidR="00633F16" w:rsidRPr="0048718D" w:rsidTr="00633F16">
        <w:trPr>
          <w:jc w:val="center"/>
        </w:trPr>
        <w:tc>
          <w:tcPr>
            <w:tcW w:w="701" w:type="dxa"/>
            <w:tcBorders>
              <w:top w:val="single" w:sz="4" w:space="0" w:color="auto"/>
              <w:left w:val="single" w:sz="4" w:space="0" w:color="auto"/>
              <w:bottom w:val="single" w:sz="4" w:space="0" w:color="auto"/>
              <w:right w:val="single" w:sz="4" w:space="0" w:color="auto"/>
            </w:tcBorders>
          </w:tcPr>
          <w:p w:rsidR="00633F16" w:rsidRPr="0048718D" w:rsidRDefault="00633F16" w:rsidP="00633F16">
            <w:pPr>
              <w:autoSpaceDE w:val="0"/>
              <w:autoSpaceDN w:val="0"/>
              <w:adjustRightInd w:val="0"/>
              <w:jc w:val="center"/>
            </w:pPr>
            <w:r w:rsidRPr="0048718D">
              <w:t xml:space="preserve">N </w:t>
            </w:r>
            <w:proofErr w:type="gramStart"/>
            <w:r w:rsidRPr="0048718D">
              <w:t>п</w:t>
            </w:r>
            <w:proofErr w:type="gramEnd"/>
            <w:r w:rsidRPr="0048718D">
              <w:t>/п</w:t>
            </w:r>
          </w:p>
        </w:tc>
        <w:tc>
          <w:tcPr>
            <w:tcW w:w="2771" w:type="dxa"/>
            <w:tcBorders>
              <w:top w:val="single" w:sz="4" w:space="0" w:color="auto"/>
              <w:left w:val="single" w:sz="4" w:space="0" w:color="auto"/>
              <w:bottom w:val="single" w:sz="4" w:space="0" w:color="auto"/>
              <w:right w:val="single" w:sz="4" w:space="0" w:color="auto"/>
            </w:tcBorders>
          </w:tcPr>
          <w:p w:rsidR="00633F16" w:rsidRPr="0048718D" w:rsidRDefault="00633F16" w:rsidP="00633F16">
            <w:pPr>
              <w:autoSpaceDE w:val="0"/>
              <w:autoSpaceDN w:val="0"/>
              <w:adjustRightInd w:val="0"/>
              <w:jc w:val="center"/>
            </w:pPr>
            <w:r w:rsidRPr="0048718D">
              <w:t>Вид нормативного правового акта</w:t>
            </w:r>
          </w:p>
        </w:tc>
        <w:tc>
          <w:tcPr>
            <w:tcW w:w="4619" w:type="dxa"/>
            <w:tcBorders>
              <w:top w:val="single" w:sz="4" w:space="0" w:color="auto"/>
              <w:left w:val="single" w:sz="4" w:space="0" w:color="auto"/>
              <w:bottom w:val="single" w:sz="4" w:space="0" w:color="auto"/>
              <w:right w:val="single" w:sz="4" w:space="0" w:color="auto"/>
            </w:tcBorders>
          </w:tcPr>
          <w:p w:rsidR="00633F16" w:rsidRPr="0048718D" w:rsidRDefault="00633F16" w:rsidP="00633F16">
            <w:pPr>
              <w:autoSpaceDE w:val="0"/>
              <w:autoSpaceDN w:val="0"/>
              <w:adjustRightInd w:val="0"/>
              <w:jc w:val="center"/>
            </w:pPr>
            <w:r w:rsidRPr="0048718D">
              <w:t>Основные положения нормативного правового акта</w:t>
            </w:r>
          </w:p>
        </w:tc>
        <w:tc>
          <w:tcPr>
            <w:tcW w:w="2835" w:type="dxa"/>
            <w:tcBorders>
              <w:top w:val="single" w:sz="4" w:space="0" w:color="auto"/>
              <w:left w:val="single" w:sz="4" w:space="0" w:color="auto"/>
              <w:bottom w:val="single" w:sz="4" w:space="0" w:color="auto"/>
              <w:right w:val="single" w:sz="4" w:space="0" w:color="auto"/>
            </w:tcBorders>
          </w:tcPr>
          <w:p w:rsidR="00633F16" w:rsidRPr="0048718D" w:rsidRDefault="00633F16" w:rsidP="00633F16">
            <w:pPr>
              <w:autoSpaceDE w:val="0"/>
              <w:autoSpaceDN w:val="0"/>
              <w:adjustRightInd w:val="0"/>
              <w:jc w:val="center"/>
            </w:pPr>
            <w:proofErr w:type="gramStart"/>
            <w:r w:rsidRPr="0048718D">
              <w:t>Ответственный</w:t>
            </w:r>
            <w:proofErr w:type="gramEnd"/>
            <w:r w:rsidRPr="0048718D">
              <w:t xml:space="preserve"> за подготовку нормативного правового акта</w:t>
            </w:r>
          </w:p>
        </w:tc>
        <w:tc>
          <w:tcPr>
            <w:tcW w:w="2533" w:type="dxa"/>
            <w:tcBorders>
              <w:top w:val="single" w:sz="4" w:space="0" w:color="auto"/>
              <w:left w:val="single" w:sz="4" w:space="0" w:color="auto"/>
              <w:bottom w:val="single" w:sz="4" w:space="0" w:color="auto"/>
              <w:right w:val="single" w:sz="4" w:space="0" w:color="auto"/>
            </w:tcBorders>
          </w:tcPr>
          <w:p w:rsidR="00633F16" w:rsidRPr="0048718D" w:rsidRDefault="00633F16" w:rsidP="00633F16">
            <w:pPr>
              <w:autoSpaceDE w:val="0"/>
              <w:autoSpaceDN w:val="0"/>
              <w:adjustRightInd w:val="0"/>
              <w:jc w:val="center"/>
            </w:pPr>
            <w:r w:rsidRPr="0048718D">
              <w:t>Ожидаемые сроки принятия</w:t>
            </w:r>
          </w:p>
        </w:tc>
      </w:tr>
      <w:tr w:rsidR="00633F16" w:rsidRPr="0048718D" w:rsidTr="00633F16">
        <w:trPr>
          <w:jc w:val="center"/>
        </w:trPr>
        <w:tc>
          <w:tcPr>
            <w:tcW w:w="701" w:type="dxa"/>
            <w:tcBorders>
              <w:top w:val="single" w:sz="4" w:space="0" w:color="auto"/>
              <w:left w:val="single" w:sz="4" w:space="0" w:color="auto"/>
              <w:bottom w:val="single" w:sz="4" w:space="0" w:color="auto"/>
              <w:right w:val="single" w:sz="4" w:space="0" w:color="auto"/>
            </w:tcBorders>
          </w:tcPr>
          <w:p w:rsidR="00633F16" w:rsidRPr="0048718D" w:rsidRDefault="00633F16" w:rsidP="00633F16">
            <w:pPr>
              <w:autoSpaceDE w:val="0"/>
              <w:autoSpaceDN w:val="0"/>
              <w:adjustRightInd w:val="0"/>
              <w:jc w:val="center"/>
            </w:pPr>
            <w:r w:rsidRPr="0048718D">
              <w:t>1</w:t>
            </w:r>
          </w:p>
        </w:tc>
        <w:tc>
          <w:tcPr>
            <w:tcW w:w="2771" w:type="dxa"/>
            <w:tcBorders>
              <w:top w:val="single" w:sz="4" w:space="0" w:color="auto"/>
              <w:left w:val="single" w:sz="4" w:space="0" w:color="auto"/>
              <w:bottom w:val="single" w:sz="4" w:space="0" w:color="auto"/>
              <w:right w:val="single" w:sz="4" w:space="0" w:color="auto"/>
            </w:tcBorders>
          </w:tcPr>
          <w:p w:rsidR="00633F16" w:rsidRPr="0048718D" w:rsidRDefault="00633F16" w:rsidP="00633F16">
            <w:pPr>
              <w:autoSpaceDE w:val="0"/>
              <w:autoSpaceDN w:val="0"/>
              <w:adjustRightInd w:val="0"/>
              <w:jc w:val="center"/>
            </w:pPr>
            <w:r w:rsidRPr="0048718D">
              <w:t>2</w:t>
            </w:r>
          </w:p>
        </w:tc>
        <w:tc>
          <w:tcPr>
            <w:tcW w:w="4619" w:type="dxa"/>
            <w:tcBorders>
              <w:top w:val="single" w:sz="4" w:space="0" w:color="auto"/>
              <w:left w:val="single" w:sz="4" w:space="0" w:color="auto"/>
              <w:bottom w:val="single" w:sz="4" w:space="0" w:color="auto"/>
              <w:right w:val="single" w:sz="4" w:space="0" w:color="auto"/>
            </w:tcBorders>
          </w:tcPr>
          <w:p w:rsidR="00633F16" w:rsidRPr="0048718D" w:rsidRDefault="00633F16" w:rsidP="00633F16">
            <w:pPr>
              <w:autoSpaceDE w:val="0"/>
              <w:autoSpaceDN w:val="0"/>
              <w:adjustRightInd w:val="0"/>
              <w:jc w:val="center"/>
            </w:pPr>
            <w:r w:rsidRPr="0048718D">
              <w:t>3</w:t>
            </w:r>
          </w:p>
        </w:tc>
        <w:tc>
          <w:tcPr>
            <w:tcW w:w="2835" w:type="dxa"/>
            <w:tcBorders>
              <w:top w:val="single" w:sz="4" w:space="0" w:color="auto"/>
              <w:left w:val="single" w:sz="4" w:space="0" w:color="auto"/>
              <w:bottom w:val="single" w:sz="4" w:space="0" w:color="auto"/>
              <w:right w:val="single" w:sz="4" w:space="0" w:color="auto"/>
            </w:tcBorders>
          </w:tcPr>
          <w:p w:rsidR="00633F16" w:rsidRPr="0048718D" w:rsidRDefault="00633F16" w:rsidP="00633F16">
            <w:pPr>
              <w:autoSpaceDE w:val="0"/>
              <w:autoSpaceDN w:val="0"/>
              <w:adjustRightInd w:val="0"/>
              <w:jc w:val="center"/>
            </w:pPr>
            <w:r w:rsidRPr="0048718D">
              <w:t>4</w:t>
            </w:r>
          </w:p>
        </w:tc>
        <w:tc>
          <w:tcPr>
            <w:tcW w:w="2533" w:type="dxa"/>
            <w:tcBorders>
              <w:top w:val="single" w:sz="4" w:space="0" w:color="auto"/>
              <w:left w:val="single" w:sz="4" w:space="0" w:color="auto"/>
              <w:bottom w:val="single" w:sz="4" w:space="0" w:color="auto"/>
              <w:right w:val="single" w:sz="4" w:space="0" w:color="auto"/>
            </w:tcBorders>
          </w:tcPr>
          <w:p w:rsidR="00633F16" w:rsidRPr="0048718D" w:rsidRDefault="00633F16" w:rsidP="00633F16">
            <w:pPr>
              <w:autoSpaceDE w:val="0"/>
              <w:autoSpaceDN w:val="0"/>
              <w:adjustRightInd w:val="0"/>
              <w:jc w:val="center"/>
            </w:pPr>
            <w:r w:rsidRPr="0048718D">
              <w:t>5</w:t>
            </w:r>
          </w:p>
        </w:tc>
      </w:tr>
      <w:tr w:rsidR="00633F16" w:rsidRPr="0048718D" w:rsidTr="00633F16">
        <w:trPr>
          <w:jc w:val="center"/>
        </w:trPr>
        <w:tc>
          <w:tcPr>
            <w:tcW w:w="701" w:type="dxa"/>
            <w:tcBorders>
              <w:top w:val="single" w:sz="4" w:space="0" w:color="auto"/>
              <w:left w:val="single" w:sz="4" w:space="0" w:color="auto"/>
              <w:bottom w:val="single" w:sz="4" w:space="0" w:color="auto"/>
              <w:right w:val="single" w:sz="4" w:space="0" w:color="auto"/>
            </w:tcBorders>
          </w:tcPr>
          <w:p w:rsidR="00633F16" w:rsidRPr="0048718D" w:rsidRDefault="00633F16" w:rsidP="00633F16">
            <w:pPr>
              <w:autoSpaceDE w:val="0"/>
              <w:autoSpaceDN w:val="0"/>
              <w:adjustRightInd w:val="0"/>
              <w:jc w:val="center"/>
              <w:outlineLvl w:val="2"/>
            </w:pPr>
            <w:r w:rsidRPr="0048718D">
              <w:t>1.</w:t>
            </w:r>
          </w:p>
        </w:tc>
        <w:tc>
          <w:tcPr>
            <w:tcW w:w="12758" w:type="dxa"/>
            <w:gridSpan w:val="4"/>
            <w:tcBorders>
              <w:top w:val="single" w:sz="4" w:space="0" w:color="auto"/>
              <w:left w:val="single" w:sz="4" w:space="0" w:color="auto"/>
              <w:bottom w:val="single" w:sz="4" w:space="0" w:color="auto"/>
              <w:right w:val="single" w:sz="4" w:space="0" w:color="auto"/>
            </w:tcBorders>
          </w:tcPr>
          <w:p w:rsidR="00633F16" w:rsidRPr="0048718D" w:rsidRDefault="00633F16" w:rsidP="00633F16">
            <w:pPr>
              <w:autoSpaceDE w:val="0"/>
              <w:autoSpaceDN w:val="0"/>
              <w:adjustRightInd w:val="0"/>
              <w:jc w:val="center"/>
              <w:rPr>
                <w:b/>
              </w:rPr>
            </w:pPr>
            <w:r w:rsidRPr="0048718D">
              <w:rPr>
                <w:b/>
              </w:rPr>
              <w:t xml:space="preserve">Подпрограмма 1  </w:t>
            </w:r>
            <w:r w:rsidRPr="0048718D">
              <w:rPr>
                <w:b/>
                <w:bCs/>
              </w:rPr>
              <w:t>«Создание условий для обеспечения доступным и комфортным жильём сельского населения»</w:t>
            </w:r>
          </w:p>
        </w:tc>
      </w:tr>
      <w:tr w:rsidR="00633F16" w:rsidRPr="0048718D" w:rsidTr="00633F16">
        <w:trPr>
          <w:jc w:val="center"/>
        </w:trPr>
        <w:tc>
          <w:tcPr>
            <w:tcW w:w="701" w:type="dxa"/>
            <w:tcBorders>
              <w:top w:val="single" w:sz="4" w:space="0" w:color="auto"/>
              <w:left w:val="single" w:sz="4" w:space="0" w:color="auto"/>
              <w:bottom w:val="single" w:sz="4" w:space="0" w:color="auto"/>
              <w:right w:val="single" w:sz="4" w:space="0" w:color="auto"/>
            </w:tcBorders>
          </w:tcPr>
          <w:p w:rsidR="00633F16" w:rsidRPr="0048718D" w:rsidRDefault="00633F16" w:rsidP="00633F16">
            <w:pPr>
              <w:autoSpaceDE w:val="0"/>
              <w:autoSpaceDN w:val="0"/>
              <w:adjustRightInd w:val="0"/>
              <w:jc w:val="center"/>
            </w:pPr>
            <w:r w:rsidRPr="0048718D">
              <w:t>1.1.</w:t>
            </w:r>
          </w:p>
        </w:tc>
        <w:tc>
          <w:tcPr>
            <w:tcW w:w="2771" w:type="dxa"/>
            <w:tcBorders>
              <w:top w:val="single" w:sz="4" w:space="0" w:color="auto"/>
              <w:left w:val="single" w:sz="4" w:space="0" w:color="auto"/>
              <w:bottom w:val="single" w:sz="4" w:space="0" w:color="auto"/>
              <w:right w:val="single" w:sz="4" w:space="0" w:color="auto"/>
            </w:tcBorders>
          </w:tcPr>
          <w:p w:rsidR="00633F16" w:rsidRPr="0048718D" w:rsidRDefault="00633F16" w:rsidP="00633F16">
            <w:pPr>
              <w:autoSpaceDE w:val="0"/>
              <w:autoSpaceDN w:val="0"/>
              <w:adjustRightInd w:val="0"/>
              <w:jc w:val="center"/>
            </w:pPr>
            <w:r w:rsidRPr="0048718D">
              <w:t xml:space="preserve">Постановление Правительства  Пензенской области </w:t>
            </w:r>
          </w:p>
          <w:p w:rsidR="00633F16" w:rsidRPr="0048718D" w:rsidRDefault="00633F16" w:rsidP="00633F16">
            <w:pPr>
              <w:autoSpaceDE w:val="0"/>
              <w:autoSpaceDN w:val="0"/>
              <w:adjustRightInd w:val="0"/>
              <w:jc w:val="center"/>
            </w:pPr>
            <w:r w:rsidRPr="0048718D">
              <w:t xml:space="preserve">от 11.12.2019 г. </w:t>
            </w:r>
          </w:p>
          <w:p w:rsidR="00633F16" w:rsidRPr="0048718D" w:rsidRDefault="00633F16" w:rsidP="00633F16">
            <w:pPr>
              <w:autoSpaceDE w:val="0"/>
              <w:autoSpaceDN w:val="0"/>
              <w:adjustRightInd w:val="0"/>
              <w:jc w:val="center"/>
            </w:pPr>
            <w:r w:rsidRPr="0048718D">
              <w:t>№778-пП</w:t>
            </w:r>
          </w:p>
        </w:tc>
        <w:tc>
          <w:tcPr>
            <w:tcW w:w="4619" w:type="dxa"/>
            <w:tcBorders>
              <w:top w:val="single" w:sz="4" w:space="0" w:color="auto"/>
              <w:left w:val="single" w:sz="4" w:space="0" w:color="auto"/>
              <w:bottom w:val="single" w:sz="4" w:space="0" w:color="auto"/>
              <w:right w:val="single" w:sz="4" w:space="0" w:color="auto"/>
            </w:tcBorders>
          </w:tcPr>
          <w:p w:rsidR="00633F16" w:rsidRPr="0048718D" w:rsidRDefault="00633F16" w:rsidP="00633F16">
            <w:pPr>
              <w:autoSpaceDE w:val="0"/>
              <w:autoSpaceDN w:val="0"/>
              <w:adjustRightInd w:val="0"/>
              <w:jc w:val="center"/>
            </w:pPr>
            <w:r w:rsidRPr="0048718D">
              <w:t>Правила предоставления и распределения субсидий из бюджета Пензенской области бюджетам муниципальных районов Пензенской области на предоставление гражданам, проживающим на сельских территориях, социальных выплат на строительство (приобретение) жилья</w:t>
            </w:r>
          </w:p>
        </w:tc>
        <w:tc>
          <w:tcPr>
            <w:tcW w:w="2835" w:type="dxa"/>
            <w:tcBorders>
              <w:top w:val="single" w:sz="4" w:space="0" w:color="auto"/>
              <w:left w:val="single" w:sz="4" w:space="0" w:color="auto"/>
              <w:bottom w:val="single" w:sz="4" w:space="0" w:color="auto"/>
              <w:right w:val="single" w:sz="4" w:space="0" w:color="auto"/>
            </w:tcBorders>
          </w:tcPr>
          <w:p w:rsidR="00633F16" w:rsidRPr="0048718D" w:rsidRDefault="00633F16" w:rsidP="00633F16">
            <w:pPr>
              <w:autoSpaceDE w:val="0"/>
              <w:autoSpaceDN w:val="0"/>
              <w:adjustRightInd w:val="0"/>
              <w:jc w:val="center"/>
            </w:pPr>
          </w:p>
        </w:tc>
        <w:tc>
          <w:tcPr>
            <w:tcW w:w="2533" w:type="dxa"/>
            <w:tcBorders>
              <w:top w:val="single" w:sz="4" w:space="0" w:color="auto"/>
              <w:left w:val="single" w:sz="4" w:space="0" w:color="auto"/>
              <w:bottom w:val="single" w:sz="4" w:space="0" w:color="auto"/>
              <w:right w:val="single" w:sz="4" w:space="0" w:color="auto"/>
            </w:tcBorders>
          </w:tcPr>
          <w:p w:rsidR="00633F16" w:rsidRPr="0048718D" w:rsidRDefault="00633F16" w:rsidP="00633F16">
            <w:pPr>
              <w:autoSpaceDE w:val="0"/>
              <w:autoSpaceDN w:val="0"/>
              <w:adjustRightInd w:val="0"/>
              <w:jc w:val="center"/>
            </w:pPr>
          </w:p>
        </w:tc>
      </w:tr>
      <w:tr w:rsidR="00633F16" w:rsidRPr="0048718D" w:rsidTr="00633F16">
        <w:trPr>
          <w:jc w:val="center"/>
        </w:trPr>
        <w:tc>
          <w:tcPr>
            <w:tcW w:w="701" w:type="dxa"/>
            <w:tcBorders>
              <w:top w:val="single" w:sz="4" w:space="0" w:color="auto"/>
              <w:left w:val="single" w:sz="4" w:space="0" w:color="auto"/>
              <w:bottom w:val="single" w:sz="4" w:space="0" w:color="auto"/>
              <w:right w:val="single" w:sz="4" w:space="0" w:color="auto"/>
            </w:tcBorders>
          </w:tcPr>
          <w:p w:rsidR="00633F16" w:rsidRPr="0048718D" w:rsidRDefault="00633F16" w:rsidP="00633F16">
            <w:pPr>
              <w:autoSpaceDE w:val="0"/>
              <w:autoSpaceDN w:val="0"/>
              <w:adjustRightInd w:val="0"/>
              <w:jc w:val="center"/>
            </w:pPr>
          </w:p>
        </w:tc>
        <w:tc>
          <w:tcPr>
            <w:tcW w:w="12758" w:type="dxa"/>
            <w:gridSpan w:val="4"/>
            <w:tcBorders>
              <w:top w:val="single" w:sz="4" w:space="0" w:color="auto"/>
              <w:left w:val="single" w:sz="4" w:space="0" w:color="auto"/>
              <w:bottom w:val="single" w:sz="4" w:space="0" w:color="auto"/>
              <w:right w:val="single" w:sz="4" w:space="0" w:color="auto"/>
            </w:tcBorders>
          </w:tcPr>
          <w:p w:rsidR="00633F16" w:rsidRPr="0048718D" w:rsidRDefault="00633F16" w:rsidP="00633F16">
            <w:pPr>
              <w:autoSpaceDE w:val="0"/>
              <w:autoSpaceDN w:val="0"/>
              <w:adjustRightInd w:val="0"/>
              <w:jc w:val="center"/>
              <w:rPr>
                <w:b/>
              </w:rPr>
            </w:pPr>
            <w:r w:rsidRPr="0048718D">
              <w:rPr>
                <w:b/>
              </w:rPr>
              <w:t>Подпрограмма 2 «Создание и развитие инфраструктуры на сельских территориях»</w:t>
            </w:r>
          </w:p>
        </w:tc>
      </w:tr>
      <w:tr w:rsidR="00633F16" w:rsidRPr="0048718D" w:rsidTr="00633F16">
        <w:trPr>
          <w:jc w:val="center"/>
        </w:trPr>
        <w:tc>
          <w:tcPr>
            <w:tcW w:w="701" w:type="dxa"/>
            <w:tcBorders>
              <w:top w:val="single" w:sz="4" w:space="0" w:color="auto"/>
              <w:left w:val="single" w:sz="4" w:space="0" w:color="auto"/>
              <w:bottom w:val="single" w:sz="4" w:space="0" w:color="auto"/>
              <w:right w:val="single" w:sz="4" w:space="0" w:color="auto"/>
            </w:tcBorders>
          </w:tcPr>
          <w:p w:rsidR="00633F16" w:rsidRPr="0048718D" w:rsidRDefault="00633F16" w:rsidP="00633F16">
            <w:pPr>
              <w:autoSpaceDE w:val="0"/>
              <w:autoSpaceDN w:val="0"/>
              <w:adjustRightInd w:val="0"/>
              <w:jc w:val="center"/>
            </w:pPr>
          </w:p>
        </w:tc>
        <w:tc>
          <w:tcPr>
            <w:tcW w:w="2771" w:type="dxa"/>
            <w:tcBorders>
              <w:top w:val="single" w:sz="4" w:space="0" w:color="auto"/>
              <w:left w:val="single" w:sz="4" w:space="0" w:color="auto"/>
              <w:bottom w:val="single" w:sz="4" w:space="0" w:color="auto"/>
              <w:right w:val="single" w:sz="4" w:space="0" w:color="auto"/>
            </w:tcBorders>
          </w:tcPr>
          <w:p w:rsidR="00633F16" w:rsidRPr="0048718D" w:rsidRDefault="00633F16" w:rsidP="00633F16">
            <w:pPr>
              <w:autoSpaceDE w:val="0"/>
              <w:autoSpaceDN w:val="0"/>
              <w:adjustRightInd w:val="0"/>
              <w:jc w:val="center"/>
            </w:pPr>
            <w:r w:rsidRPr="0048718D">
              <w:t xml:space="preserve">Постановление Правительства Пензенской области 11.12.2019 г. </w:t>
            </w:r>
          </w:p>
          <w:p w:rsidR="00633F16" w:rsidRPr="0048718D" w:rsidRDefault="00633F16" w:rsidP="00633F16">
            <w:pPr>
              <w:autoSpaceDE w:val="0"/>
              <w:autoSpaceDN w:val="0"/>
              <w:adjustRightInd w:val="0"/>
              <w:jc w:val="center"/>
            </w:pPr>
            <w:r w:rsidRPr="0048718D">
              <w:t>№778-пП</w:t>
            </w:r>
          </w:p>
        </w:tc>
        <w:tc>
          <w:tcPr>
            <w:tcW w:w="4619" w:type="dxa"/>
            <w:tcBorders>
              <w:top w:val="single" w:sz="4" w:space="0" w:color="auto"/>
              <w:left w:val="single" w:sz="4" w:space="0" w:color="auto"/>
              <w:bottom w:val="single" w:sz="4" w:space="0" w:color="auto"/>
              <w:right w:val="single" w:sz="4" w:space="0" w:color="auto"/>
            </w:tcBorders>
          </w:tcPr>
          <w:p w:rsidR="00633F16" w:rsidRPr="0048718D" w:rsidRDefault="00633F16" w:rsidP="00633F16">
            <w:pPr>
              <w:autoSpaceDE w:val="0"/>
              <w:autoSpaceDN w:val="0"/>
              <w:adjustRightInd w:val="0"/>
              <w:jc w:val="center"/>
            </w:pPr>
            <w:r w:rsidRPr="0048718D">
              <w:t>Правила предоставления и распределения субсидий из бюджета Пензенской области бюджетам сельских поселений Пензенской области на реализацию мероприятий по благоустройству сельских территорий</w:t>
            </w:r>
          </w:p>
        </w:tc>
        <w:tc>
          <w:tcPr>
            <w:tcW w:w="2835" w:type="dxa"/>
            <w:tcBorders>
              <w:top w:val="single" w:sz="4" w:space="0" w:color="auto"/>
              <w:left w:val="single" w:sz="4" w:space="0" w:color="auto"/>
              <w:bottom w:val="single" w:sz="4" w:space="0" w:color="auto"/>
              <w:right w:val="single" w:sz="4" w:space="0" w:color="auto"/>
            </w:tcBorders>
          </w:tcPr>
          <w:p w:rsidR="00633F16" w:rsidRPr="0048718D" w:rsidRDefault="00633F16" w:rsidP="00633F16">
            <w:pPr>
              <w:autoSpaceDE w:val="0"/>
              <w:autoSpaceDN w:val="0"/>
              <w:adjustRightInd w:val="0"/>
              <w:jc w:val="center"/>
            </w:pPr>
          </w:p>
        </w:tc>
        <w:tc>
          <w:tcPr>
            <w:tcW w:w="2533" w:type="dxa"/>
            <w:tcBorders>
              <w:top w:val="single" w:sz="4" w:space="0" w:color="auto"/>
              <w:left w:val="single" w:sz="4" w:space="0" w:color="auto"/>
              <w:bottom w:val="single" w:sz="4" w:space="0" w:color="auto"/>
              <w:right w:val="single" w:sz="4" w:space="0" w:color="auto"/>
            </w:tcBorders>
          </w:tcPr>
          <w:p w:rsidR="00633F16" w:rsidRPr="0048718D" w:rsidRDefault="00633F16" w:rsidP="00633F16">
            <w:pPr>
              <w:autoSpaceDE w:val="0"/>
              <w:autoSpaceDN w:val="0"/>
              <w:adjustRightInd w:val="0"/>
              <w:jc w:val="center"/>
            </w:pPr>
          </w:p>
        </w:tc>
      </w:tr>
    </w:tbl>
    <w:p w:rsidR="00633F16" w:rsidRPr="0048718D" w:rsidRDefault="00633F16" w:rsidP="00633F16">
      <w:pPr>
        <w:jc w:val="both"/>
        <w:rPr>
          <w:sz w:val="28"/>
          <w:szCs w:val="28"/>
        </w:rPr>
        <w:sectPr w:rsidR="00633F16" w:rsidRPr="0048718D" w:rsidSect="00101D3C">
          <w:endnotePr>
            <w:numFmt w:val="decimal"/>
          </w:endnotePr>
          <w:pgSz w:w="16840" w:h="11907" w:orient="landscape" w:code="9"/>
          <w:pgMar w:top="851" w:right="1134" w:bottom="851" w:left="1134" w:header="720" w:footer="720" w:gutter="0"/>
          <w:pgBorders w:offsetFrom="page">
            <w:top w:val="pushPinNote1" w:sz="31" w:space="24" w:color="auto"/>
            <w:left w:val="pushPinNote1" w:sz="31" w:space="24" w:color="auto"/>
            <w:bottom w:val="pushPinNote1" w:sz="31" w:space="24" w:color="auto"/>
            <w:right w:val="pushPinNote1" w:sz="31" w:space="24" w:color="auto"/>
          </w:pgBorders>
          <w:pgNumType w:start="1"/>
          <w:cols w:space="720"/>
          <w:titlePg/>
          <w:docGrid w:linePitch="272"/>
        </w:sectPr>
      </w:pPr>
    </w:p>
    <w:tbl>
      <w:tblPr>
        <w:tblW w:w="9828" w:type="dxa"/>
        <w:jc w:val="right"/>
        <w:tblLook w:val="01E0" w:firstRow="1" w:lastRow="1" w:firstColumn="1" w:lastColumn="1" w:noHBand="0" w:noVBand="0"/>
      </w:tblPr>
      <w:tblGrid>
        <w:gridCol w:w="4608"/>
        <w:gridCol w:w="5220"/>
      </w:tblGrid>
      <w:tr w:rsidR="00633F16" w:rsidRPr="0048718D" w:rsidTr="00633F16">
        <w:trPr>
          <w:jc w:val="right"/>
        </w:trPr>
        <w:tc>
          <w:tcPr>
            <w:tcW w:w="4608" w:type="dxa"/>
          </w:tcPr>
          <w:p w:rsidR="00633F16" w:rsidRPr="0048718D" w:rsidRDefault="00633F16" w:rsidP="00633F16">
            <w:pPr>
              <w:autoSpaceDE w:val="0"/>
              <w:autoSpaceDN w:val="0"/>
              <w:jc w:val="right"/>
              <w:outlineLvl w:val="1"/>
            </w:pPr>
            <w:r w:rsidRPr="0048718D">
              <w:rPr>
                <w:sz w:val="28"/>
                <w:szCs w:val="28"/>
              </w:rPr>
              <w:lastRenderedPageBreak/>
              <w:br w:type="page"/>
            </w:r>
          </w:p>
        </w:tc>
        <w:tc>
          <w:tcPr>
            <w:tcW w:w="5220" w:type="dxa"/>
          </w:tcPr>
          <w:p w:rsidR="00633F16" w:rsidRPr="0048718D" w:rsidRDefault="00633F16" w:rsidP="00633F16">
            <w:pPr>
              <w:jc w:val="right"/>
            </w:pPr>
            <w:r w:rsidRPr="0048718D">
              <w:t>Приложение № 6</w:t>
            </w:r>
          </w:p>
          <w:p w:rsidR="00633F16" w:rsidRPr="0048718D" w:rsidRDefault="00633F16" w:rsidP="00633F16">
            <w:pPr>
              <w:jc w:val="right"/>
            </w:pPr>
            <w:r w:rsidRPr="0048718D">
              <w:t>к муниципальной программе</w:t>
            </w:r>
          </w:p>
          <w:p w:rsidR="00633F16" w:rsidRPr="0048718D" w:rsidRDefault="00633F16" w:rsidP="00633F16">
            <w:pPr>
              <w:autoSpaceDE w:val="0"/>
              <w:autoSpaceDN w:val="0"/>
              <w:jc w:val="right"/>
              <w:outlineLvl w:val="1"/>
            </w:pPr>
            <w:r w:rsidRPr="0048718D">
              <w:t>Камешкирского района Пензенской области</w:t>
            </w:r>
          </w:p>
          <w:p w:rsidR="00633F16" w:rsidRPr="0048718D" w:rsidRDefault="00633F16" w:rsidP="00633F16">
            <w:pPr>
              <w:autoSpaceDE w:val="0"/>
              <w:autoSpaceDN w:val="0"/>
              <w:jc w:val="right"/>
              <w:outlineLvl w:val="1"/>
            </w:pPr>
            <w:r w:rsidRPr="0048718D">
              <w:t>«Комплексное развитие сельских территорий  Камешкирского района</w:t>
            </w:r>
            <w:r w:rsidRPr="0048718D">
              <w:rPr>
                <w:b/>
              </w:rPr>
              <w:t xml:space="preserve"> </w:t>
            </w:r>
            <w:r w:rsidRPr="0048718D">
              <w:t>Пензенской области»</w:t>
            </w:r>
          </w:p>
        </w:tc>
      </w:tr>
    </w:tbl>
    <w:p w:rsidR="00633F16" w:rsidRPr="0048718D" w:rsidRDefault="00633F16" w:rsidP="00633F16">
      <w:pPr>
        <w:ind w:firstLine="709"/>
        <w:jc w:val="both"/>
        <w:rPr>
          <w:sz w:val="28"/>
          <w:szCs w:val="28"/>
        </w:rPr>
      </w:pPr>
    </w:p>
    <w:p w:rsidR="00633F16" w:rsidRPr="0048718D" w:rsidRDefault="00633F16" w:rsidP="00633F16">
      <w:pPr>
        <w:pStyle w:val="ConsPlusNormal0"/>
        <w:jc w:val="center"/>
      </w:pPr>
      <w:r w:rsidRPr="0048718D">
        <w:t>ПРОГНОЗ</w:t>
      </w:r>
    </w:p>
    <w:p w:rsidR="00633F16" w:rsidRPr="0048718D" w:rsidRDefault="00633F16" w:rsidP="00633F16">
      <w:pPr>
        <w:pStyle w:val="ConsPlusNormal0"/>
        <w:jc w:val="center"/>
      </w:pPr>
      <w:r w:rsidRPr="0048718D">
        <w:t>сводных показателей муниципальных заданий на оказание муниципальных услуг (выполнение работ)</w:t>
      </w:r>
    </w:p>
    <w:p w:rsidR="00633F16" w:rsidRPr="0048718D" w:rsidRDefault="00633F16" w:rsidP="00633F16">
      <w:pPr>
        <w:pStyle w:val="ConsPlusNormal0"/>
        <w:jc w:val="center"/>
      </w:pPr>
      <w:r w:rsidRPr="0048718D">
        <w:t xml:space="preserve"> муниципальными бюджетными учреждениями Камешкирского района Пензенской области</w:t>
      </w:r>
    </w:p>
    <w:p w:rsidR="00633F16" w:rsidRPr="0048718D" w:rsidRDefault="00633F16" w:rsidP="00633F16">
      <w:pPr>
        <w:pStyle w:val="ConsPlusNormal0"/>
        <w:jc w:val="center"/>
      </w:pPr>
      <w:r w:rsidRPr="0048718D">
        <w:t xml:space="preserve"> по муниципальной  программе Камешкирского района Пензенской области</w:t>
      </w:r>
    </w:p>
    <w:p w:rsidR="00633F16" w:rsidRPr="0048718D" w:rsidRDefault="00633F16" w:rsidP="00633F16">
      <w:pPr>
        <w:ind w:firstLine="567"/>
        <w:jc w:val="center"/>
        <w:rPr>
          <w:b/>
          <w:color w:val="000000"/>
        </w:rPr>
      </w:pPr>
      <w:r w:rsidRPr="0048718D">
        <w:rPr>
          <w:b/>
        </w:rPr>
        <w:t>«Комплексное развитие сельских территорий  Камешкирского района Пензенской области»</w:t>
      </w:r>
    </w:p>
    <w:p w:rsidR="00633F16" w:rsidRPr="0048718D" w:rsidRDefault="00633F16" w:rsidP="00633F16">
      <w:pPr>
        <w:pStyle w:val="ConsPlusNormal0"/>
        <w:jc w:val="center"/>
      </w:pPr>
      <w:r w:rsidRPr="0048718D">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2802"/>
        <w:gridCol w:w="2565"/>
        <w:gridCol w:w="141"/>
        <w:gridCol w:w="709"/>
        <w:gridCol w:w="142"/>
        <w:gridCol w:w="346"/>
        <w:gridCol w:w="64"/>
        <w:gridCol w:w="296"/>
        <w:gridCol w:w="360"/>
        <w:gridCol w:w="360"/>
        <w:gridCol w:w="360"/>
        <w:gridCol w:w="360"/>
        <w:gridCol w:w="540"/>
        <w:gridCol w:w="417"/>
        <w:gridCol w:w="360"/>
        <w:gridCol w:w="360"/>
        <w:gridCol w:w="360"/>
        <w:gridCol w:w="360"/>
        <w:gridCol w:w="360"/>
        <w:gridCol w:w="540"/>
        <w:gridCol w:w="540"/>
        <w:gridCol w:w="540"/>
      </w:tblGrid>
      <w:tr w:rsidR="00633F16" w:rsidRPr="0048718D" w:rsidTr="00633F16">
        <w:tc>
          <w:tcPr>
            <w:tcW w:w="6047" w:type="dxa"/>
            <w:gridSpan w:val="3"/>
          </w:tcPr>
          <w:p w:rsidR="00633F16" w:rsidRPr="0048718D" w:rsidRDefault="00633F16" w:rsidP="00633F16">
            <w:pPr>
              <w:pStyle w:val="ConsPlusNormal0"/>
              <w:jc w:val="center"/>
            </w:pPr>
          </w:p>
        </w:tc>
        <w:tc>
          <w:tcPr>
            <w:tcW w:w="7515" w:type="dxa"/>
            <w:gridSpan w:val="20"/>
          </w:tcPr>
          <w:p w:rsidR="00633F16" w:rsidRPr="0048718D" w:rsidRDefault="00633F16" w:rsidP="00633F16">
            <w:pPr>
              <w:pStyle w:val="ConsPlusNormal0"/>
              <w:jc w:val="center"/>
              <w:rPr>
                <w:u w:val="single"/>
              </w:rPr>
            </w:pPr>
            <w:r w:rsidRPr="0048718D">
              <w:rPr>
                <w:u w:val="single"/>
              </w:rPr>
              <w:t>Администрация Камешкирского района</w:t>
            </w:r>
          </w:p>
        </w:tc>
      </w:tr>
      <w:tr w:rsidR="00633F16" w:rsidRPr="0048718D" w:rsidTr="00633F16">
        <w:tc>
          <w:tcPr>
            <w:tcW w:w="680" w:type="dxa"/>
            <w:vMerge w:val="restart"/>
          </w:tcPr>
          <w:p w:rsidR="00633F16" w:rsidRPr="0048718D" w:rsidRDefault="00633F16" w:rsidP="00633F16">
            <w:pPr>
              <w:pStyle w:val="ConsPlusNormal0"/>
              <w:jc w:val="center"/>
              <w:rPr>
                <w:sz w:val="18"/>
                <w:szCs w:val="18"/>
              </w:rPr>
            </w:pPr>
            <w:r w:rsidRPr="0048718D">
              <w:rPr>
                <w:sz w:val="18"/>
                <w:szCs w:val="18"/>
              </w:rPr>
              <w:t>N</w:t>
            </w:r>
          </w:p>
          <w:p w:rsidR="00633F16" w:rsidRPr="0048718D" w:rsidRDefault="00633F16" w:rsidP="00633F16">
            <w:pPr>
              <w:pStyle w:val="ConsPlusNormal0"/>
              <w:jc w:val="center"/>
              <w:rPr>
                <w:sz w:val="18"/>
                <w:szCs w:val="18"/>
              </w:rPr>
            </w:pPr>
            <w:proofErr w:type="gramStart"/>
            <w:r w:rsidRPr="0048718D">
              <w:rPr>
                <w:sz w:val="18"/>
                <w:szCs w:val="18"/>
              </w:rPr>
              <w:t>п</w:t>
            </w:r>
            <w:proofErr w:type="gramEnd"/>
            <w:r w:rsidRPr="0048718D">
              <w:rPr>
                <w:sz w:val="18"/>
                <w:szCs w:val="18"/>
              </w:rPr>
              <w:t>/п</w:t>
            </w:r>
          </w:p>
        </w:tc>
        <w:tc>
          <w:tcPr>
            <w:tcW w:w="2802" w:type="dxa"/>
            <w:vMerge w:val="restart"/>
          </w:tcPr>
          <w:p w:rsidR="00633F16" w:rsidRPr="0048718D" w:rsidRDefault="00633F16" w:rsidP="00633F16">
            <w:pPr>
              <w:pStyle w:val="ConsPlusNormal0"/>
              <w:jc w:val="center"/>
              <w:rPr>
                <w:sz w:val="18"/>
                <w:szCs w:val="18"/>
              </w:rPr>
            </w:pPr>
            <w:r w:rsidRPr="0048718D">
              <w:rPr>
                <w:sz w:val="18"/>
                <w:szCs w:val="18"/>
              </w:rPr>
              <w:t>Наименование муниципальной  услуги (работы)</w:t>
            </w:r>
          </w:p>
        </w:tc>
        <w:tc>
          <w:tcPr>
            <w:tcW w:w="2565" w:type="dxa"/>
            <w:vMerge w:val="restart"/>
          </w:tcPr>
          <w:p w:rsidR="00633F16" w:rsidRPr="0048718D" w:rsidRDefault="00633F16" w:rsidP="00633F16">
            <w:pPr>
              <w:pStyle w:val="ConsPlusNormal0"/>
              <w:jc w:val="center"/>
              <w:rPr>
                <w:sz w:val="18"/>
                <w:szCs w:val="18"/>
              </w:rPr>
            </w:pPr>
            <w:r w:rsidRPr="0048718D">
              <w:rPr>
                <w:sz w:val="18"/>
                <w:szCs w:val="18"/>
              </w:rPr>
              <w:t>Наименование показателя, характеризующего объем услуги (работы)</w:t>
            </w:r>
          </w:p>
        </w:tc>
        <w:tc>
          <w:tcPr>
            <w:tcW w:w="850" w:type="dxa"/>
            <w:gridSpan w:val="2"/>
            <w:vMerge w:val="restart"/>
          </w:tcPr>
          <w:p w:rsidR="00633F16" w:rsidRPr="0048718D" w:rsidRDefault="00633F16" w:rsidP="00633F16">
            <w:pPr>
              <w:pStyle w:val="ConsPlusNormal0"/>
              <w:jc w:val="center"/>
              <w:rPr>
                <w:sz w:val="18"/>
                <w:szCs w:val="18"/>
              </w:rPr>
            </w:pPr>
            <w:r w:rsidRPr="0048718D">
              <w:rPr>
                <w:sz w:val="18"/>
                <w:szCs w:val="18"/>
              </w:rPr>
              <w:t>Единица измерения объема муниципальной услуги</w:t>
            </w:r>
          </w:p>
        </w:tc>
        <w:tc>
          <w:tcPr>
            <w:tcW w:w="3245" w:type="dxa"/>
            <w:gridSpan w:val="10"/>
          </w:tcPr>
          <w:p w:rsidR="00633F16" w:rsidRPr="0048718D" w:rsidRDefault="00633F16" w:rsidP="00633F16">
            <w:pPr>
              <w:pStyle w:val="ConsPlusNormal0"/>
              <w:jc w:val="center"/>
              <w:rPr>
                <w:sz w:val="18"/>
                <w:szCs w:val="18"/>
              </w:rPr>
            </w:pPr>
            <w:r w:rsidRPr="0048718D">
              <w:rPr>
                <w:sz w:val="18"/>
                <w:szCs w:val="18"/>
              </w:rPr>
              <w:t>Объем муниципальной услуги</w:t>
            </w:r>
          </w:p>
        </w:tc>
        <w:tc>
          <w:tcPr>
            <w:tcW w:w="3420" w:type="dxa"/>
            <w:gridSpan w:val="8"/>
          </w:tcPr>
          <w:p w:rsidR="00633F16" w:rsidRPr="0048718D" w:rsidRDefault="00633F16" w:rsidP="00633F16">
            <w:pPr>
              <w:pStyle w:val="ConsPlusNormal0"/>
              <w:jc w:val="center"/>
              <w:rPr>
                <w:sz w:val="18"/>
                <w:szCs w:val="18"/>
              </w:rPr>
            </w:pPr>
            <w:r w:rsidRPr="0048718D">
              <w:rPr>
                <w:sz w:val="18"/>
                <w:szCs w:val="18"/>
              </w:rPr>
              <w:t>Расходы бюджета Камешкирского района Пензенской области на оказание муниципальной услуги (выполнение работы),</w:t>
            </w:r>
          </w:p>
          <w:p w:rsidR="00633F16" w:rsidRPr="0048718D" w:rsidRDefault="00633F16" w:rsidP="00633F16">
            <w:pPr>
              <w:pStyle w:val="ConsPlusNormal0"/>
              <w:jc w:val="center"/>
              <w:rPr>
                <w:sz w:val="18"/>
                <w:szCs w:val="18"/>
              </w:rPr>
            </w:pPr>
            <w:r w:rsidRPr="0048718D">
              <w:rPr>
                <w:sz w:val="18"/>
                <w:szCs w:val="18"/>
              </w:rPr>
              <w:t>тыс. рублей</w:t>
            </w:r>
          </w:p>
        </w:tc>
      </w:tr>
      <w:tr w:rsidR="00633F16" w:rsidRPr="0048718D" w:rsidTr="00633F16">
        <w:trPr>
          <w:cantSplit/>
          <w:trHeight w:val="1134"/>
        </w:trPr>
        <w:tc>
          <w:tcPr>
            <w:tcW w:w="680" w:type="dxa"/>
            <w:vMerge/>
          </w:tcPr>
          <w:p w:rsidR="00633F16" w:rsidRPr="0048718D" w:rsidRDefault="00633F16" w:rsidP="00633F16"/>
        </w:tc>
        <w:tc>
          <w:tcPr>
            <w:tcW w:w="2802" w:type="dxa"/>
            <w:vMerge/>
          </w:tcPr>
          <w:p w:rsidR="00633F16" w:rsidRPr="0048718D" w:rsidRDefault="00633F16" w:rsidP="00633F16"/>
        </w:tc>
        <w:tc>
          <w:tcPr>
            <w:tcW w:w="2565" w:type="dxa"/>
            <w:vMerge/>
          </w:tcPr>
          <w:p w:rsidR="00633F16" w:rsidRPr="0048718D" w:rsidRDefault="00633F16" w:rsidP="00633F16"/>
        </w:tc>
        <w:tc>
          <w:tcPr>
            <w:tcW w:w="850" w:type="dxa"/>
            <w:gridSpan w:val="2"/>
            <w:vMerge/>
          </w:tcPr>
          <w:p w:rsidR="00633F16" w:rsidRPr="0048718D" w:rsidRDefault="00633F16" w:rsidP="00633F16"/>
        </w:tc>
        <w:tc>
          <w:tcPr>
            <w:tcW w:w="488" w:type="dxa"/>
            <w:gridSpan w:val="2"/>
            <w:textDirection w:val="btLr"/>
          </w:tcPr>
          <w:p w:rsidR="00633F16" w:rsidRPr="0048718D" w:rsidRDefault="00633F16" w:rsidP="00633F16">
            <w:pPr>
              <w:pStyle w:val="ConsPlusNormal0"/>
              <w:ind w:left="113" w:right="113"/>
              <w:jc w:val="center"/>
              <w:rPr>
                <w:sz w:val="20"/>
                <w:szCs w:val="20"/>
              </w:rPr>
            </w:pPr>
            <w:smartTag w:uri="urn:schemas-microsoft-com:office:smarttags" w:element="metricconverter">
              <w:smartTagPr>
                <w:attr w:name="ProductID" w:val="2020 г"/>
              </w:smartTagPr>
              <w:r w:rsidRPr="0048718D">
                <w:rPr>
                  <w:sz w:val="20"/>
                  <w:szCs w:val="20"/>
                </w:rPr>
                <w:t>2020 г</w:t>
              </w:r>
            </w:smartTag>
            <w:r w:rsidRPr="0048718D">
              <w:rPr>
                <w:sz w:val="20"/>
                <w:szCs w:val="20"/>
              </w:rPr>
              <w:t>.</w:t>
            </w:r>
          </w:p>
        </w:tc>
        <w:tc>
          <w:tcPr>
            <w:tcW w:w="360" w:type="dxa"/>
            <w:gridSpan w:val="2"/>
            <w:textDirection w:val="btLr"/>
          </w:tcPr>
          <w:p w:rsidR="00633F16" w:rsidRPr="0048718D" w:rsidRDefault="00633F16" w:rsidP="00633F16">
            <w:pPr>
              <w:pStyle w:val="ConsPlusNormal0"/>
              <w:ind w:left="113" w:right="113"/>
              <w:jc w:val="center"/>
              <w:rPr>
                <w:sz w:val="20"/>
                <w:szCs w:val="20"/>
              </w:rPr>
            </w:pPr>
            <w:r w:rsidRPr="0048718D">
              <w:rPr>
                <w:sz w:val="20"/>
                <w:szCs w:val="20"/>
              </w:rPr>
              <w:t>2021г.</w:t>
            </w:r>
          </w:p>
        </w:tc>
        <w:tc>
          <w:tcPr>
            <w:tcW w:w="360" w:type="dxa"/>
            <w:textDirection w:val="btLr"/>
          </w:tcPr>
          <w:p w:rsidR="00633F16" w:rsidRPr="0048718D" w:rsidRDefault="00633F16" w:rsidP="00633F16">
            <w:pPr>
              <w:pStyle w:val="ConsPlusNormal0"/>
              <w:ind w:left="113" w:right="113"/>
              <w:jc w:val="center"/>
              <w:rPr>
                <w:sz w:val="20"/>
                <w:szCs w:val="20"/>
              </w:rPr>
            </w:pPr>
            <w:smartTag w:uri="urn:schemas-microsoft-com:office:smarttags" w:element="metricconverter">
              <w:smartTagPr>
                <w:attr w:name="ProductID" w:val="2022 г"/>
              </w:smartTagPr>
              <w:r w:rsidRPr="0048718D">
                <w:rPr>
                  <w:sz w:val="20"/>
                  <w:szCs w:val="20"/>
                </w:rPr>
                <w:t>2022 г</w:t>
              </w:r>
            </w:smartTag>
            <w:r w:rsidRPr="0048718D">
              <w:rPr>
                <w:sz w:val="20"/>
                <w:szCs w:val="20"/>
              </w:rPr>
              <w:t>.</w:t>
            </w:r>
          </w:p>
        </w:tc>
        <w:tc>
          <w:tcPr>
            <w:tcW w:w="360" w:type="dxa"/>
            <w:textDirection w:val="btLr"/>
          </w:tcPr>
          <w:p w:rsidR="00633F16" w:rsidRPr="0048718D" w:rsidRDefault="00633F16" w:rsidP="00633F16">
            <w:pPr>
              <w:pStyle w:val="ConsPlusNormal0"/>
              <w:ind w:left="113" w:right="113"/>
              <w:jc w:val="center"/>
              <w:rPr>
                <w:sz w:val="20"/>
                <w:szCs w:val="20"/>
              </w:rPr>
            </w:pPr>
            <w:r w:rsidRPr="0048718D">
              <w:rPr>
                <w:sz w:val="20"/>
                <w:szCs w:val="20"/>
              </w:rPr>
              <w:t>2023г.</w:t>
            </w:r>
          </w:p>
        </w:tc>
        <w:tc>
          <w:tcPr>
            <w:tcW w:w="360" w:type="dxa"/>
            <w:textDirection w:val="btLr"/>
          </w:tcPr>
          <w:p w:rsidR="00633F16" w:rsidRPr="0048718D" w:rsidRDefault="00633F16" w:rsidP="00633F16">
            <w:pPr>
              <w:pStyle w:val="ConsPlusNormal0"/>
              <w:ind w:left="113" w:right="113"/>
              <w:jc w:val="center"/>
              <w:rPr>
                <w:sz w:val="20"/>
                <w:szCs w:val="20"/>
              </w:rPr>
            </w:pPr>
            <w:r w:rsidRPr="0048718D">
              <w:rPr>
                <w:sz w:val="20"/>
                <w:szCs w:val="20"/>
              </w:rPr>
              <w:t>2024г.</w:t>
            </w:r>
          </w:p>
        </w:tc>
        <w:tc>
          <w:tcPr>
            <w:tcW w:w="360" w:type="dxa"/>
            <w:textDirection w:val="btLr"/>
          </w:tcPr>
          <w:p w:rsidR="00633F16" w:rsidRPr="0048718D" w:rsidRDefault="00633F16" w:rsidP="00633F16">
            <w:pPr>
              <w:pStyle w:val="ConsPlusNormal0"/>
              <w:ind w:left="113" w:right="113"/>
              <w:jc w:val="center"/>
              <w:rPr>
                <w:sz w:val="20"/>
                <w:szCs w:val="20"/>
              </w:rPr>
            </w:pPr>
            <w:r w:rsidRPr="0048718D">
              <w:rPr>
                <w:sz w:val="20"/>
                <w:szCs w:val="20"/>
              </w:rPr>
              <w:t>2025г.</w:t>
            </w:r>
          </w:p>
        </w:tc>
        <w:tc>
          <w:tcPr>
            <w:tcW w:w="540" w:type="dxa"/>
            <w:textDirection w:val="btLr"/>
          </w:tcPr>
          <w:p w:rsidR="00633F16" w:rsidRPr="0048718D" w:rsidRDefault="00633F16" w:rsidP="00633F16">
            <w:pPr>
              <w:pStyle w:val="ConsPlusNormal0"/>
              <w:ind w:left="113" w:right="113"/>
              <w:jc w:val="center"/>
              <w:rPr>
                <w:sz w:val="20"/>
                <w:szCs w:val="20"/>
              </w:rPr>
            </w:pPr>
            <w:r>
              <w:rPr>
                <w:sz w:val="20"/>
                <w:szCs w:val="20"/>
              </w:rPr>
              <w:t>2026</w:t>
            </w:r>
          </w:p>
        </w:tc>
        <w:tc>
          <w:tcPr>
            <w:tcW w:w="417" w:type="dxa"/>
            <w:textDirection w:val="btLr"/>
          </w:tcPr>
          <w:p w:rsidR="00633F16" w:rsidRPr="0048718D" w:rsidRDefault="00633F16" w:rsidP="00633F16">
            <w:pPr>
              <w:pStyle w:val="ConsPlusNormal0"/>
              <w:ind w:left="113" w:right="113"/>
              <w:jc w:val="center"/>
              <w:rPr>
                <w:sz w:val="20"/>
                <w:szCs w:val="20"/>
              </w:rPr>
            </w:pPr>
            <w:r>
              <w:rPr>
                <w:sz w:val="20"/>
                <w:szCs w:val="20"/>
              </w:rPr>
              <w:t>2027</w:t>
            </w:r>
          </w:p>
        </w:tc>
        <w:tc>
          <w:tcPr>
            <w:tcW w:w="360" w:type="dxa"/>
            <w:textDirection w:val="btLr"/>
          </w:tcPr>
          <w:p w:rsidR="00633F16" w:rsidRPr="0048718D" w:rsidRDefault="00633F16" w:rsidP="00633F16">
            <w:pPr>
              <w:pStyle w:val="ConsPlusNormal0"/>
              <w:ind w:left="113" w:right="113"/>
              <w:jc w:val="center"/>
              <w:rPr>
                <w:sz w:val="20"/>
                <w:szCs w:val="20"/>
              </w:rPr>
            </w:pPr>
            <w:smartTag w:uri="urn:schemas-microsoft-com:office:smarttags" w:element="metricconverter">
              <w:smartTagPr>
                <w:attr w:name="ProductID" w:val="2020 г"/>
              </w:smartTagPr>
              <w:r w:rsidRPr="0048718D">
                <w:rPr>
                  <w:sz w:val="20"/>
                  <w:szCs w:val="20"/>
                </w:rPr>
                <w:t>2020 г</w:t>
              </w:r>
            </w:smartTag>
            <w:r w:rsidRPr="0048718D">
              <w:rPr>
                <w:sz w:val="20"/>
                <w:szCs w:val="20"/>
              </w:rPr>
              <w:t>.</w:t>
            </w:r>
          </w:p>
        </w:tc>
        <w:tc>
          <w:tcPr>
            <w:tcW w:w="360" w:type="dxa"/>
            <w:textDirection w:val="btLr"/>
          </w:tcPr>
          <w:p w:rsidR="00633F16" w:rsidRPr="0048718D" w:rsidRDefault="00633F16" w:rsidP="00633F16">
            <w:pPr>
              <w:pStyle w:val="ConsPlusNormal0"/>
              <w:ind w:left="113" w:right="113"/>
              <w:jc w:val="center"/>
              <w:rPr>
                <w:sz w:val="20"/>
                <w:szCs w:val="20"/>
              </w:rPr>
            </w:pPr>
            <w:r w:rsidRPr="0048718D">
              <w:rPr>
                <w:sz w:val="20"/>
                <w:szCs w:val="20"/>
              </w:rPr>
              <w:t>2021г.</w:t>
            </w:r>
          </w:p>
        </w:tc>
        <w:tc>
          <w:tcPr>
            <w:tcW w:w="360" w:type="dxa"/>
            <w:textDirection w:val="btLr"/>
          </w:tcPr>
          <w:p w:rsidR="00633F16" w:rsidRPr="0048718D" w:rsidRDefault="00633F16" w:rsidP="00633F16">
            <w:pPr>
              <w:pStyle w:val="ConsPlusNormal0"/>
              <w:ind w:left="113" w:right="113"/>
              <w:jc w:val="center"/>
              <w:rPr>
                <w:sz w:val="20"/>
                <w:szCs w:val="20"/>
              </w:rPr>
            </w:pPr>
            <w:r w:rsidRPr="0048718D">
              <w:rPr>
                <w:sz w:val="20"/>
                <w:szCs w:val="20"/>
              </w:rPr>
              <w:t>2022г.</w:t>
            </w:r>
          </w:p>
        </w:tc>
        <w:tc>
          <w:tcPr>
            <w:tcW w:w="360" w:type="dxa"/>
            <w:textDirection w:val="btLr"/>
          </w:tcPr>
          <w:p w:rsidR="00633F16" w:rsidRPr="0048718D" w:rsidRDefault="00633F16" w:rsidP="00633F16">
            <w:pPr>
              <w:pStyle w:val="ConsPlusNormal0"/>
              <w:ind w:left="113" w:right="113"/>
              <w:jc w:val="center"/>
              <w:rPr>
                <w:sz w:val="20"/>
                <w:szCs w:val="20"/>
              </w:rPr>
            </w:pPr>
            <w:r w:rsidRPr="0048718D">
              <w:rPr>
                <w:sz w:val="20"/>
                <w:szCs w:val="20"/>
              </w:rPr>
              <w:t>2023г.</w:t>
            </w:r>
          </w:p>
        </w:tc>
        <w:tc>
          <w:tcPr>
            <w:tcW w:w="360" w:type="dxa"/>
            <w:textDirection w:val="btLr"/>
          </w:tcPr>
          <w:p w:rsidR="00633F16" w:rsidRPr="0048718D" w:rsidRDefault="00633F16" w:rsidP="00633F16">
            <w:pPr>
              <w:pStyle w:val="ConsPlusNormal0"/>
              <w:ind w:left="113" w:right="113"/>
              <w:jc w:val="center"/>
              <w:rPr>
                <w:sz w:val="20"/>
                <w:szCs w:val="20"/>
              </w:rPr>
            </w:pPr>
            <w:smartTag w:uri="urn:schemas-microsoft-com:office:smarttags" w:element="metricconverter">
              <w:smartTagPr>
                <w:attr w:name="ProductID" w:val="2024 г"/>
              </w:smartTagPr>
              <w:r w:rsidRPr="0048718D">
                <w:rPr>
                  <w:sz w:val="20"/>
                  <w:szCs w:val="20"/>
                </w:rPr>
                <w:t>2024 г</w:t>
              </w:r>
            </w:smartTag>
            <w:r w:rsidRPr="0048718D">
              <w:rPr>
                <w:sz w:val="20"/>
                <w:szCs w:val="20"/>
              </w:rPr>
              <w:t>.</w:t>
            </w:r>
          </w:p>
        </w:tc>
        <w:tc>
          <w:tcPr>
            <w:tcW w:w="540" w:type="dxa"/>
            <w:textDirection w:val="btLr"/>
          </w:tcPr>
          <w:p w:rsidR="00633F16" w:rsidRPr="0048718D" w:rsidRDefault="00633F16" w:rsidP="00633F16">
            <w:pPr>
              <w:pStyle w:val="ConsPlusNormal0"/>
              <w:ind w:left="113" w:right="113"/>
              <w:jc w:val="center"/>
              <w:rPr>
                <w:sz w:val="20"/>
                <w:szCs w:val="20"/>
              </w:rPr>
            </w:pPr>
            <w:r w:rsidRPr="0048718D">
              <w:rPr>
                <w:sz w:val="20"/>
                <w:szCs w:val="20"/>
              </w:rPr>
              <w:t>2025г.</w:t>
            </w:r>
          </w:p>
        </w:tc>
        <w:tc>
          <w:tcPr>
            <w:tcW w:w="540" w:type="dxa"/>
            <w:textDirection w:val="btLr"/>
          </w:tcPr>
          <w:p w:rsidR="00633F16" w:rsidRPr="0048718D" w:rsidRDefault="00633F16" w:rsidP="00633F16">
            <w:pPr>
              <w:pStyle w:val="ConsPlusNormal0"/>
              <w:ind w:left="113" w:right="113"/>
              <w:jc w:val="center"/>
              <w:rPr>
                <w:sz w:val="20"/>
                <w:szCs w:val="20"/>
              </w:rPr>
            </w:pPr>
            <w:r>
              <w:rPr>
                <w:sz w:val="20"/>
                <w:szCs w:val="20"/>
              </w:rPr>
              <w:t>2026</w:t>
            </w:r>
          </w:p>
        </w:tc>
        <w:tc>
          <w:tcPr>
            <w:tcW w:w="540" w:type="dxa"/>
            <w:textDirection w:val="btLr"/>
          </w:tcPr>
          <w:p w:rsidR="00633F16" w:rsidRPr="0048718D" w:rsidRDefault="00633F16" w:rsidP="00633F16">
            <w:pPr>
              <w:pStyle w:val="ConsPlusNormal0"/>
              <w:ind w:left="113" w:right="113"/>
              <w:jc w:val="center"/>
              <w:rPr>
                <w:sz w:val="20"/>
                <w:szCs w:val="20"/>
              </w:rPr>
            </w:pPr>
            <w:r>
              <w:rPr>
                <w:sz w:val="20"/>
                <w:szCs w:val="20"/>
              </w:rPr>
              <w:t>2027</w:t>
            </w:r>
          </w:p>
        </w:tc>
      </w:tr>
      <w:tr w:rsidR="00633F16" w:rsidRPr="0048718D" w:rsidTr="00633F16">
        <w:tc>
          <w:tcPr>
            <w:tcW w:w="680" w:type="dxa"/>
          </w:tcPr>
          <w:p w:rsidR="00633F16" w:rsidRPr="0048718D" w:rsidRDefault="00633F16" w:rsidP="00633F16">
            <w:pPr>
              <w:pStyle w:val="ConsPlusNormal0"/>
              <w:jc w:val="center"/>
              <w:rPr>
                <w:sz w:val="20"/>
                <w:szCs w:val="20"/>
              </w:rPr>
            </w:pPr>
            <w:r w:rsidRPr="0048718D">
              <w:rPr>
                <w:sz w:val="20"/>
                <w:szCs w:val="20"/>
              </w:rPr>
              <w:t>1</w:t>
            </w:r>
          </w:p>
        </w:tc>
        <w:tc>
          <w:tcPr>
            <w:tcW w:w="2802" w:type="dxa"/>
          </w:tcPr>
          <w:p w:rsidR="00633F16" w:rsidRPr="0048718D" w:rsidRDefault="00633F16" w:rsidP="00633F16">
            <w:pPr>
              <w:pStyle w:val="ConsPlusNormal0"/>
              <w:jc w:val="center"/>
              <w:rPr>
                <w:sz w:val="20"/>
                <w:szCs w:val="20"/>
              </w:rPr>
            </w:pPr>
            <w:r w:rsidRPr="0048718D">
              <w:rPr>
                <w:sz w:val="20"/>
                <w:szCs w:val="20"/>
              </w:rPr>
              <w:t>2</w:t>
            </w:r>
          </w:p>
        </w:tc>
        <w:tc>
          <w:tcPr>
            <w:tcW w:w="2565" w:type="dxa"/>
          </w:tcPr>
          <w:p w:rsidR="00633F16" w:rsidRPr="0048718D" w:rsidRDefault="00633F16" w:rsidP="00633F16">
            <w:pPr>
              <w:pStyle w:val="ConsPlusNormal0"/>
              <w:jc w:val="center"/>
              <w:rPr>
                <w:sz w:val="20"/>
                <w:szCs w:val="20"/>
              </w:rPr>
            </w:pPr>
            <w:r w:rsidRPr="0048718D">
              <w:rPr>
                <w:sz w:val="20"/>
                <w:szCs w:val="20"/>
              </w:rPr>
              <w:t>3</w:t>
            </w:r>
          </w:p>
        </w:tc>
        <w:tc>
          <w:tcPr>
            <w:tcW w:w="850" w:type="dxa"/>
            <w:gridSpan w:val="2"/>
          </w:tcPr>
          <w:p w:rsidR="00633F16" w:rsidRPr="0048718D" w:rsidRDefault="00633F16" w:rsidP="00633F16">
            <w:pPr>
              <w:pStyle w:val="ConsPlusNormal0"/>
              <w:jc w:val="center"/>
              <w:rPr>
                <w:sz w:val="20"/>
                <w:szCs w:val="20"/>
              </w:rPr>
            </w:pPr>
            <w:r w:rsidRPr="0048718D">
              <w:rPr>
                <w:sz w:val="20"/>
                <w:szCs w:val="20"/>
              </w:rPr>
              <w:t>4</w:t>
            </w:r>
          </w:p>
        </w:tc>
        <w:tc>
          <w:tcPr>
            <w:tcW w:w="488" w:type="dxa"/>
            <w:gridSpan w:val="2"/>
          </w:tcPr>
          <w:p w:rsidR="00633F16" w:rsidRPr="0048718D" w:rsidRDefault="00633F16" w:rsidP="00633F16">
            <w:pPr>
              <w:pStyle w:val="ConsPlusNormal0"/>
              <w:jc w:val="center"/>
              <w:rPr>
                <w:sz w:val="20"/>
                <w:szCs w:val="20"/>
              </w:rPr>
            </w:pPr>
            <w:r w:rsidRPr="0048718D">
              <w:rPr>
                <w:sz w:val="20"/>
                <w:szCs w:val="20"/>
              </w:rPr>
              <w:t>5</w:t>
            </w:r>
          </w:p>
        </w:tc>
        <w:tc>
          <w:tcPr>
            <w:tcW w:w="360" w:type="dxa"/>
            <w:gridSpan w:val="2"/>
          </w:tcPr>
          <w:p w:rsidR="00633F16" w:rsidRPr="0048718D" w:rsidRDefault="00633F16" w:rsidP="00633F16">
            <w:pPr>
              <w:pStyle w:val="ConsPlusNormal0"/>
              <w:jc w:val="center"/>
              <w:rPr>
                <w:sz w:val="20"/>
                <w:szCs w:val="20"/>
              </w:rPr>
            </w:pPr>
            <w:r w:rsidRPr="0048718D">
              <w:rPr>
                <w:sz w:val="20"/>
                <w:szCs w:val="20"/>
              </w:rPr>
              <w:t>6</w:t>
            </w:r>
          </w:p>
        </w:tc>
        <w:tc>
          <w:tcPr>
            <w:tcW w:w="360" w:type="dxa"/>
          </w:tcPr>
          <w:p w:rsidR="00633F16" w:rsidRPr="0048718D" w:rsidRDefault="00633F16" w:rsidP="00633F16">
            <w:pPr>
              <w:pStyle w:val="ConsPlusNormal0"/>
              <w:jc w:val="center"/>
              <w:rPr>
                <w:sz w:val="20"/>
                <w:szCs w:val="20"/>
              </w:rPr>
            </w:pPr>
            <w:r w:rsidRPr="0048718D">
              <w:rPr>
                <w:sz w:val="20"/>
                <w:szCs w:val="20"/>
              </w:rPr>
              <w:t>7</w:t>
            </w:r>
          </w:p>
        </w:tc>
        <w:tc>
          <w:tcPr>
            <w:tcW w:w="360" w:type="dxa"/>
          </w:tcPr>
          <w:p w:rsidR="00633F16" w:rsidRPr="0048718D" w:rsidRDefault="00633F16" w:rsidP="00633F16">
            <w:pPr>
              <w:pStyle w:val="ConsPlusNormal0"/>
              <w:jc w:val="center"/>
              <w:rPr>
                <w:sz w:val="20"/>
                <w:szCs w:val="20"/>
              </w:rPr>
            </w:pPr>
            <w:r w:rsidRPr="0048718D">
              <w:rPr>
                <w:sz w:val="20"/>
                <w:szCs w:val="20"/>
              </w:rPr>
              <w:t>8</w:t>
            </w:r>
          </w:p>
        </w:tc>
        <w:tc>
          <w:tcPr>
            <w:tcW w:w="360" w:type="dxa"/>
          </w:tcPr>
          <w:p w:rsidR="00633F16" w:rsidRPr="0048718D" w:rsidRDefault="00633F16" w:rsidP="00633F16">
            <w:pPr>
              <w:pStyle w:val="ConsPlusNormal0"/>
              <w:jc w:val="center"/>
              <w:rPr>
                <w:sz w:val="20"/>
                <w:szCs w:val="20"/>
              </w:rPr>
            </w:pPr>
            <w:r w:rsidRPr="0048718D">
              <w:rPr>
                <w:sz w:val="20"/>
                <w:szCs w:val="20"/>
              </w:rPr>
              <w:t>9</w:t>
            </w:r>
          </w:p>
        </w:tc>
        <w:tc>
          <w:tcPr>
            <w:tcW w:w="360" w:type="dxa"/>
          </w:tcPr>
          <w:p w:rsidR="00633F16" w:rsidRPr="0048718D" w:rsidRDefault="00633F16" w:rsidP="00633F16">
            <w:pPr>
              <w:pStyle w:val="ConsPlusNormal0"/>
              <w:jc w:val="center"/>
              <w:rPr>
                <w:sz w:val="20"/>
                <w:szCs w:val="20"/>
              </w:rPr>
            </w:pPr>
            <w:r>
              <w:rPr>
                <w:sz w:val="20"/>
                <w:szCs w:val="20"/>
              </w:rPr>
              <w:t>10</w:t>
            </w:r>
          </w:p>
        </w:tc>
        <w:tc>
          <w:tcPr>
            <w:tcW w:w="540" w:type="dxa"/>
          </w:tcPr>
          <w:p w:rsidR="00633F16" w:rsidRPr="0048718D" w:rsidRDefault="00633F16" w:rsidP="00633F16">
            <w:pPr>
              <w:pStyle w:val="ConsPlusNormal0"/>
              <w:jc w:val="center"/>
              <w:rPr>
                <w:sz w:val="20"/>
                <w:szCs w:val="20"/>
              </w:rPr>
            </w:pPr>
            <w:r>
              <w:rPr>
                <w:sz w:val="20"/>
                <w:szCs w:val="20"/>
              </w:rPr>
              <w:t>11</w:t>
            </w:r>
          </w:p>
        </w:tc>
        <w:tc>
          <w:tcPr>
            <w:tcW w:w="417" w:type="dxa"/>
          </w:tcPr>
          <w:p w:rsidR="00633F16" w:rsidRPr="0048718D" w:rsidRDefault="00633F16" w:rsidP="00633F16">
            <w:pPr>
              <w:pStyle w:val="ConsPlusNormal0"/>
              <w:jc w:val="center"/>
              <w:rPr>
                <w:sz w:val="20"/>
                <w:szCs w:val="20"/>
              </w:rPr>
            </w:pPr>
            <w:r>
              <w:rPr>
                <w:sz w:val="20"/>
                <w:szCs w:val="20"/>
              </w:rPr>
              <w:t>12</w:t>
            </w:r>
          </w:p>
        </w:tc>
        <w:tc>
          <w:tcPr>
            <w:tcW w:w="360" w:type="dxa"/>
          </w:tcPr>
          <w:p w:rsidR="00633F16" w:rsidRPr="0048718D" w:rsidRDefault="00633F16" w:rsidP="00633F16">
            <w:pPr>
              <w:pStyle w:val="ConsPlusNormal0"/>
              <w:jc w:val="center"/>
              <w:rPr>
                <w:sz w:val="20"/>
                <w:szCs w:val="20"/>
              </w:rPr>
            </w:pPr>
            <w:r>
              <w:rPr>
                <w:sz w:val="20"/>
                <w:szCs w:val="20"/>
              </w:rPr>
              <w:t>14</w:t>
            </w:r>
          </w:p>
        </w:tc>
        <w:tc>
          <w:tcPr>
            <w:tcW w:w="360" w:type="dxa"/>
          </w:tcPr>
          <w:p w:rsidR="00633F16" w:rsidRPr="0048718D" w:rsidRDefault="00633F16" w:rsidP="00633F16">
            <w:pPr>
              <w:pStyle w:val="ConsPlusNormal0"/>
              <w:jc w:val="center"/>
              <w:rPr>
                <w:sz w:val="20"/>
                <w:szCs w:val="20"/>
              </w:rPr>
            </w:pPr>
            <w:r>
              <w:rPr>
                <w:sz w:val="20"/>
                <w:szCs w:val="20"/>
              </w:rPr>
              <w:t>15</w:t>
            </w:r>
          </w:p>
        </w:tc>
        <w:tc>
          <w:tcPr>
            <w:tcW w:w="360" w:type="dxa"/>
          </w:tcPr>
          <w:p w:rsidR="00633F16" w:rsidRPr="0048718D" w:rsidRDefault="00633F16" w:rsidP="00633F16">
            <w:pPr>
              <w:pStyle w:val="ConsPlusNormal0"/>
              <w:jc w:val="center"/>
              <w:rPr>
                <w:sz w:val="20"/>
                <w:szCs w:val="20"/>
              </w:rPr>
            </w:pPr>
            <w:r>
              <w:rPr>
                <w:sz w:val="20"/>
                <w:szCs w:val="20"/>
              </w:rPr>
              <w:t>16</w:t>
            </w:r>
          </w:p>
        </w:tc>
        <w:tc>
          <w:tcPr>
            <w:tcW w:w="360" w:type="dxa"/>
          </w:tcPr>
          <w:p w:rsidR="00633F16" w:rsidRPr="0048718D" w:rsidRDefault="00633F16" w:rsidP="00633F16">
            <w:pPr>
              <w:pStyle w:val="ConsPlusNormal0"/>
              <w:jc w:val="center"/>
              <w:rPr>
                <w:sz w:val="20"/>
                <w:szCs w:val="20"/>
              </w:rPr>
            </w:pPr>
            <w:r>
              <w:rPr>
                <w:sz w:val="20"/>
                <w:szCs w:val="20"/>
              </w:rPr>
              <w:t>17</w:t>
            </w:r>
          </w:p>
        </w:tc>
        <w:tc>
          <w:tcPr>
            <w:tcW w:w="360" w:type="dxa"/>
          </w:tcPr>
          <w:p w:rsidR="00633F16" w:rsidRPr="0048718D" w:rsidRDefault="00633F16" w:rsidP="00633F16">
            <w:pPr>
              <w:pStyle w:val="ConsPlusNormal0"/>
              <w:jc w:val="center"/>
              <w:rPr>
                <w:sz w:val="20"/>
                <w:szCs w:val="20"/>
              </w:rPr>
            </w:pPr>
            <w:r>
              <w:rPr>
                <w:sz w:val="20"/>
                <w:szCs w:val="20"/>
              </w:rPr>
              <w:t>18</w:t>
            </w:r>
          </w:p>
        </w:tc>
        <w:tc>
          <w:tcPr>
            <w:tcW w:w="540" w:type="dxa"/>
          </w:tcPr>
          <w:p w:rsidR="00633F16" w:rsidRPr="0048718D" w:rsidRDefault="00633F16" w:rsidP="00633F16">
            <w:pPr>
              <w:pStyle w:val="ConsPlusNormal0"/>
              <w:jc w:val="center"/>
              <w:rPr>
                <w:sz w:val="20"/>
                <w:szCs w:val="20"/>
              </w:rPr>
            </w:pPr>
            <w:r>
              <w:rPr>
                <w:sz w:val="20"/>
                <w:szCs w:val="20"/>
              </w:rPr>
              <w:t>19</w:t>
            </w:r>
          </w:p>
        </w:tc>
        <w:tc>
          <w:tcPr>
            <w:tcW w:w="540" w:type="dxa"/>
          </w:tcPr>
          <w:p w:rsidR="00633F16" w:rsidRPr="0048718D" w:rsidRDefault="00633F16" w:rsidP="00633F16">
            <w:pPr>
              <w:pStyle w:val="ConsPlusNormal0"/>
              <w:jc w:val="center"/>
              <w:rPr>
                <w:sz w:val="20"/>
                <w:szCs w:val="20"/>
              </w:rPr>
            </w:pPr>
            <w:r>
              <w:rPr>
                <w:sz w:val="20"/>
                <w:szCs w:val="20"/>
              </w:rPr>
              <w:t>20</w:t>
            </w:r>
          </w:p>
        </w:tc>
        <w:tc>
          <w:tcPr>
            <w:tcW w:w="540" w:type="dxa"/>
          </w:tcPr>
          <w:p w:rsidR="00633F16" w:rsidRPr="0048718D" w:rsidRDefault="00633F16" w:rsidP="00633F16">
            <w:pPr>
              <w:pStyle w:val="ConsPlusNormal0"/>
              <w:jc w:val="center"/>
              <w:rPr>
                <w:sz w:val="20"/>
                <w:szCs w:val="20"/>
              </w:rPr>
            </w:pPr>
            <w:r>
              <w:rPr>
                <w:sz w:val="20"/>
                <w:szCs w:val="20"/>
              </w:rPr>
              <w:t>21</w:t>
            </w:r>
          </w:p>
        </w:tc>
      </w:tr>
      <w:tr w:rsidR="00633F16" w:rsidRPr="0048718D" w:rsidTr="00633F16">
        <w:tc>
          <w:tcPr>
            <w:tcW w:w="680" w:type="dxa"/>
          </w:tcPr>
          <w:p w:rsidR="00633F16" w:rsidRPr="0048718D" w:rsidRDefault="00633F16" w:rsidP="00633F16">
            <w:pPr>
              <w:pStyle w:val="ConsPlusNormal0"/>
              <w:jc w:val="center"/>
              <w:rPr>
                <w:sz w:val="20"/>
                <w:szCs w:val="20"/>
              </w:rPr>
            </w:pPr>
          </w:p>
        </w:tc>
        <w:tc>
          <w:tcPr>
            <w:tcW w:w="12882" w:type="dxa"/>
            <w:gridSpan w:val="22"/>
          </w:tcPr>
          <w:p w:rsidR="00633F16" w:rsidRPr="0048718D" w:rsidRDefault="00633F16" w:rsidP="00633F16">
            <w:pPr>
              <w:pStyle w:val="ConsPlusNormal0"/>
              <w:rPr>
                <w:b/>
                <w:sz w:val="20"/>
                <w:szCs w:val="20"/>
              </w:rPr>
            </w:pPr>
            <w:r w:rsidRPr="0048718D">
              <w:rPr>
                <w:b/>
                <w:sz w:val="20"/>
                <w:szCs w:val="20"/>
              </w:rPr>
              <w:t xml:space="preserve">Подпрограмма 1 </w:t>
            </w:r>
            <w:r w:rsidRPr="0048718D">
              <w:rPr>
                <w:rFonts w:cs="Times New Roman"/>
                <w:b/>
                <w:sz w:val="20"/>
                <w:szCs w:val="20"/>
                <w:lang w:eastAsia="ru-RU"/>
              </w:rPr>
              <w:t xml:space="preserve"> </w:t>
            </w:r>
            <w:r w:rsidRPr="0048718D">
              <w:rPr>
                <w:b/>
                <w:bCs/>
                <w:sz w:val="20"/>
                <w:szCs w:val="20"/>
              </w:rPr>
              <w:t>«Создание условий для обеспечения доступным и комфортным жильём сельского населения»</w:t>
            </w:r>
          </w:p>
        </w:tc>
      </w:tr>
      <w:tr w:rsidR="00633F16" w:rsidRPr="0048718D" w:rsidTr="00633F16">
        <w:tc>
          <w:tcPr>
            <w:tcW w:w="680" w:type="dxa"/>
          </w:tcPr>
          <w:p w:rsidR="00633F16" w:rsidRPr="0048718D" w:rsidRDefault="00633F16" w:rsidP="00633F16">
            <w:pPr>
              <w:pStyle w:val="ConsPlusNormal0"/>
              <w:jc w:val="center"/>
              <w:rPr>
                <w:sz w:val="20"/>
                <w:szCs w:val="20"/>
              </w:rPr>
            </w:pPr>
          </w:p>
        </w:tc>
        <w:tc>
          <w:tcPr>
            <w:tcW w:w="12882" w:type="dxa"/>
            <w:gridSpan w:val="22"/>
          </w:tcPr>
          <w:p w:rsidR="00633F16" w:rsidRPr="0048718D" w:rsidRDefault="00633F16" w:rsidP="00633F16">
            <w:pPr>
              <w:pStyle w:val="ConsPlusNormal0"/>
              <w:rPr>
                <w:sz w:val="20"/>
                <w:szCs w:val="20"/>
              </w:rPr>
            </w:pPr>
            <w:r w:rsidRPr="0048718D">
              <w:rPr>
                <w:sz w:val="20"/>
                <w:szCs w:val="20"/>
              </w:rPr>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w:t>
            </w:r>
          </w:p>
        </w:tc>
      </w:tr>
      <w:tr w:rsidR="00633F16" w:rsidRPr="0048718D" w:rsidTr="00633F16">
        <w:tc>
          <w:tcPr>
            <w:tcW w:w="680" w:type="dxa"/>
          </w:tcPr>
          <w:p w:rsidR="00633F16" w:rsidRPr="0048718D" w:rsidRDefault="00633F16" w:rsidP="00633F16">
            <w:pPr>
              <w:pStyle w:val="ConsPlusNormal0"/>
              <w:jc w:val="center"/>
              <w:rPr>
                <w:sz w:val="20"/>
                <w:szCs w:val="20"/>
              </w:rPr>
            </w:pPr>
          </w:p>
        </w:tc>
        <w:tc>
          <w:tcPr>
            <w:tcW w:w="12882" w:type="dxa"/>
            <w:gridSpan w:val="22"/>
          </w:tcPr>
          <w:p w:rsidR="00633F16" w:rsidRPr="0048718D" w:rsidRDefault="00633F16" w:rsidP="00633F16">
            <w:pPr>
              <w:pStyle w:val="ConsPlusNormal0"/>
              <w:rPr>
                <w:sz w:val="20"/>
                <w:szCs w:val="20"/>
              </w:rPr>
            </w:pPr>
            <w:r w:rsidRPr="0048718D">
              <w:rPr>
                <w:sz w:val="20"/>
                <w:szCs w:val="20"/>
              </w:rPr>
              <w:t>Мероприятие: Ввод (приобретение) жилья для граждан, проживающих на  территории Камешкирского района</w:t>
            </w:r>
            <w:r w:rsidRPr="0048718D">
              <w:rPr>
                <w:b/>
                <w:sz w:val="20"/>
                <w:szCs w:val="20"/>
              </w:rPr>
              <w:t xml:space="preserve"> </w:t>
            </w:r>
            <w:r w:rsidRPr="0048718D">
              <w:rPr>
                <w:sz w:val="20"/>
                <w:szCs w:val="20"/>
              </w:rPr>
              <w:t>Пензенской области</w:t>
            </w:r>
          </w:p>
        </w:tc>
      </w:tr>
      <w:tr w:rsidR="00633F16" w:rsidRPr="0048718D" w:rsidTr="00633F16">
        <w:tc>
          <w:tcPr>
            <w:tcW w:w="680" w:type="dxa"/>
          </w:tcPr>
          <w:p w:rsidR="00633F16" w:rsidRPr="0048718D" w:rsidRDefault="00633F16" w:rsidP="00633F16">
            <w:pPr>
              <w:pStyle w:val="ConsPlusNormal0"/>
              <w:jc w:val="center"/>
              <w:rPr>
                <w:sz w:val="20"/>
                <w:szCs w:val="20"/>
              </w:rPr>
            </w:pPr>
            <w:r w:rsidRPr="0048718D">
              <w:rPr>
                <w:sz w:val="20"/>
                <w:szCs w:val="20"/>
              </w:rPr>
              <w:t>1.1</w:t>
            </w:r>
          </w:p>
        </w:tc>
        <w:tc>
          <w:tcPr>
            <w:tcW w:w="2802" w:type="dxa"/>
          </w:tcPr>
          <w:p w:rsidR="00633F16" w:rsidRPr="0048718D" w:rsidRDefault="00633F16" w:rsidP="00633F16">
            <w:pPr>
              <w:pStyle w:val="ConsPlusNormal0"/>
              <w:rPr>
                <w:sz w:val="20"/>
                <w:szCs w:val="20"/>
              </w:rPr>
            </w:pPr>
            <w:r w:rsidRPr="0048718D">
              <w:rPr>
                <w:sz w:val="20"/>
                <w:szCs w:val="20"/>
              </w:rPr>
              <w:t>Ввод (приобретение) жилья для граждан, проживающих на  территории Камешкирского района Пензенской области</w:t>
            </w:r>
          </w:p>
        </w:tc>
        <w:tc>
          <w:tcPr>
            <w:tcW w:w="2565" w:type="dxa"/>
          </w:tcPr>
          <w:p w:rsidR="00633F16" w:rsidRPr="0048718D" w:rsidRDefault="00633F16" w:rsidP="00633F16">
            <w:pPr>
              <w:pStyle w:val="ConsPlusNormal0"/>
              <w:rPr>
                <w:sz w:val="20"/>
                <w:szCs w:val="20"/>
              </w:rPr>
            </w:pPr>
            <w:r w:rsidRPr="0048718D">
              <w:rPr>
                <w:sz w:val="20"/>
                <w:szCs w:val="20"/>
              </w:rPr>
              <w:t>Ввод (приобретение) жилья для граждан, проживающих на  территории Камешкирского района</w:t>
            </w:r>
            <w:r w:rsidRPr="0048718D">
              <w:rPr>
                <w:b/>
                <w:sz w:val="20"/>
                <w:szCs w:val="20"/>
              </w:rPr>
              <w:t xml:space="preserve"> </w:t>
            </w:r>
            <w:r w:rsidRPr="0048718D">
              <w:rPr>
                <w:sz w:val="20"/>
                <w:szCs w:val="20"/>
              </w:rPr>
              <w:t>Пензенской области</w:t>
            </w:r>
          </w:p>
        </w:tc>
        <w:tc>
          <w:tcPr>
            <w:tcW w:w="992" w:type="dxa"/>
            <w:gridSpan w:val="3"/>
          </w:tcPr>
          <w:p w:rsidR="00633F16" w:rsidRPr="0048718D" w:rsidRDefault="00633F16" w:rsidP="00633F16">
            <w:pPr>
              <w:pStyle w:val="ConsPlusNormal0"/>
              <w:rPr>
                <w:sz w:val="20"/>
                <w:szCs w:val="20"/>
              </w:rPr>
            </w:pPr>
            <w:r w:rsidRPr="0048718D">
              <w:rPr>
                <w:sz w:val="20"/>
                <w:szCs w:val="20"/>
              </w:rPr>
              <w:t>тыс.кв.м.</w:t>
            </w:r>
          </w:p>
        </w:tc>
        <w:tc>
          <w:tcPr>
            <w:tcW w:w="410" w:type="dxa"/>
            <w:gridSpan w:val="2"/>
          </w:tcPr>
          <w:p w:rsidR="00633F16" w:rsidRPr="0048718D" w:rsidRDefault="00633F16" w:rsidP="00633F16">
            <w:pPr>
              <w:pStyle w:val="ConsPlusNormal0"/>
              <w:rPr>
                <w:sz w:val="20"/>
                <w:szCs w:val="20"/>
              </w:rPr>
            </w:pPr>
            <w:r w:rsidRPr="0048718D">
              <w:rPr>
                <w:sz w:val="20"/>
                <w:szCs w:val="20"/>
              </w:rPr>
              <w:t>0</w:t>
            </w:r>
          </w:p>
        </w:tc>
        <w:tc>
          <w:tcPr>
            <w:tcW w:w="296" w:type="dxa"/>
          </w:tcPr>
          <w:p w:rsidR="00633F16" w:rsidRPr="0048718D" w:rsidRDefault="00633F16" w:rsidP="00633F16">
            <w:pPr>
              <w:pStyle w:val="ConsPlusNormal0"/>
              <w:rPr>
                <w:sz w:val="20"/>
                <w:szCs w:val="20"/>
              </w:rPr>
            </w:pPr>
            <w:r w:rsidRPr="0048718D">
              <w:rPr>
                <w:sz w:val="20"/>
                <w:szCs w:val="20"/>
              </w:rPr>
              <w:t>0,072</w:t>
            </w:r>
          </w:p>
        </w:tc>
        <w:tc>
          <w:tcPr>
            <w:tcW w:w="360" w:type="dxa"/>
          </w:tcPr>
          <w:p w:rsidR="00633F16" w:rsidRPr="0048718D" w:rsidRDefault="00633F16" w:rsidP="00633F16">
            <w:pPr>
              <w:pStyle w:val="ConsPlusNormal0"/>
              <w:rPr>
                <w:sz w:val="20"/>
                <w:szCs w:val="20"/>
              </w:rPr>
            </w:pPr>
            <w:r w:rsidRPr="0048718D">
              <w:rPr>
                <w:sz w:val="20"/>
                <w:szCs w:val="20"/>
              </w:rPr>
              <w:t>0</w:t>
            </w:r>
          </w:p>
          <w:p w:rsidR="00633F16" w:rsidRPr="0048718D" w:rsidRDefault="00633F16" w:rsidP="00633F16">
            <w:pPr>
              <w:pStyle w:val="ConsPlusNormal0"/>
              <w:rPr>
                <w:sz w:val="20"/>
                <w:szCs w:val="20"/>
              </w:rPr>
            </w:pPr>
          </w:p>
        </w:tc>
        <w:tc>
          <w:tcPr>
            <w:tcW w:w="360" w:type="dxa"/>
          </w:tcPr>
          <w:p w:rsidR="00633F16" w:rsidRPr="0048718D" w:rsidRDefault="00633F16" w:rsidP="00633F16">
            <w:pPr>
              <w:pStyle w:val="ConsPlusNormal0"/>
              <w:rPr>
                <w:sz w:val="20"/>
                <w:szCs w:val="20"/>
              </w:rPr>
            </w:pPr>
            <w:r w:rsidRPr="0048718D">
              <w:rPr>
                <w:sz w:val="20"/>
                <w:szCs w:val="20"/>
              </w:rPr>
              <w:t>0</w:t>
            </w:r>
          </w:p>
        </w:tc>
        <w:tc>
          <w:tcPr>
            <w:tcW w:w="360" w:type="dxa"/>
          </w:tcPr>
          <w:p w:rsidR="00633F16" w:rsidRPr="0048718D" w:rsidRDefault="00633F16" w:rsidP="00633F16">
            <w:pPr>
              <w:pStyle w:val="ConsPlusNormal0"/>
              <w:rPr>
                <w:sz w:val="20"/>
                <w:szCs w:val="20"/>
              </w:rPr>
            </w:pPr>
            <w:r w:rsidRPr="0048718D">
              <w:rPr>
                <w:sz w:val="20"/>
                <w:szCs w:val="20"/>
              </w:rPr>
              <w:t>0</w:t>
            </w:r>
          </w:p>
        </w:tc>
        <w:tc>
          <w:tcPr>
            <w:tcW w:w="360" w:type="dxa"/>
          </w:tcPr>
          <w:p w:rsidR="00633F16" w:rsidRPr="0048718D" w:rsidRDefault="00633F16" w:rsidP="00633F16">
            <w:pPr>
              <w:pStyle w:val="ConsPlusNormal0"/>
              <w:rPr>
                <w:sz w:val="20"/>
                <w:szCs w:val="20"/>
              </w:rPr>
            </w:pPr>
            <w:r w:rsidRPr="0048718D">
              <w:rPr>
                <w:sz w:val="20"/>
                <w:szCs w:val="20"/>
              </w:rPr>
              <w:t>0</w:t>
            </w:r>
          </w:p>
        </w:tc>
        <w:tc>
          <w:tcPr>
            <w:tcW w:w="540" w:type="dxa"/>
          </w:tcPr>
          <w:p w:rsidR="00633F16" w:rsidRPr="0048718D" w:rsidRDefault="00633F16" w:rsidP="00633F16">
            <w:pPr>
              <w:pStyle w:val="ConsPlusNormal0"/>
              <w:rPr>
                <w:sz w:val="20"/>
                <w:szCs w:val="20"/>
              </w:rPr>
            </w:pPr>
            <w:r>
              <w:rPr>
                <w:sz w:val="20"/>
                <w:szCs w:val="20"/>
              </w:rPr>
              <w:t>0</w:t>
            </w:r>
          </w:p>
        </w:tc>
        <w:tc>
          <w:tcPr>
            <w:tcW w:w="417" w:type="dxa"/>
          </w:tcPr>
          <w:p w:rsidR="00633F16" w:rsidRPr="0048718D" w:rsidRDefault="00633F16" w:rsidP="00633F16">
            <w:pPr>
              <w:pStyle w:val="ConsPlusNormal0"/>
              <w:rPr>
                <w:sz w:val="20"/>
                <w:szCs w:val="20"/>
              </w:rPr>
            </w:pPr>
            <w:r>
              <w:rPr>
                <w:sz w:val="20"/>
                <w:szCs w:val="20"/>
              </w:rPr>
              <w:t>0</w:t>
            </w:r>
          </w:p>
        </w:tc>
        <w:tc>
          <w:tcPr>
            <w:tcW w:w="360" w:type="dxa"/>
          </w:tcPr>
          <w:p w:rsidR="00633F16" w:rsidRPr="0048718D" w:rsidRDefault="00633F16" w:rsidP="00633F16">
            <w:pPr>
              <w:pStyle w:val="ConsPlusNormal0"/>
              <w:rPr>
                <w:sz w:val="20"/>
                <w:szCs w:val="20"/>
              </w:rPr>
            </w:pPr>
            <w:r w:rsidRPr="0048718D">
              <w:rPr>
                <w:sz w:val="20"/>
                <w:szCs w:val="20"/>
              </w:rPr>
              <w:t>0</w:t>
            </w:r>
          </w:p>
        </w:tc>
        <w:tc>
          <w:tcPr>
            <w:tcW w:w="360" w:type="dxa"/>
          </w:tcPr>
          <w:p w:rsidR="00633F16" w:rsidRPr="0048718D" w:rsidRDefault="00633F16" w:rsidP="00633F16">
            <w:pPr>
              <w:pStyle w:val="ConsPlusNormal0"/>
              <w:rPr>
                <w:sz w:val="20"/>
                <w:szCs w:val="20"/>
              </w:rPr>
            </w:pPr>
            <w:r w:rsidRPr="0048718D">
              <w:rPr>
                <w:sz w:val="20"/>
                <w:szCs w:val="20"/>
              </w:rPr>
              <w:t>0</w:t>
            </w:r>
          </w:p>
        </w:tc>
        <w:tc>
          <w:tcPr>
            <w:tcW w:w="360" w:type="dxa"/>
          </w:tcPr>
          <w:p w:rsidR="00633F16" w:rsidRPr="0048718D" w:rsidRDefault="00633F16" w:rsidP="00633F16">
            <w:pPr>
              <w:pStyle w:val="ConsPlusNormal0"/>
              <w:rPr>
                <w:sz w:val="20"/>
                <w:szCs w:val="20"/>
              </w:rPr>
            </w:pPr>
            <w:r w:rsidRPr="0048718D">
              <w:rPr>
                <w:sz w:val="20"/>
                <w:szCs w:val="20"/>
              </w:rPr>
              <w:t>0</w:t>
            </w:r>
          </w:p>
        </w:tc>
        <w:tc>
          <w:tcPr>
            <w:tcW w:w="360" w:type="dxa"/>
          </w:tcPr>
          <w:p w:rsidR="00633F16" w:rsidRPr="0048718D" w:rsidRDefault="00633F16" w:rsidP="00633F16">
            <w:pPr>
              <w:pStyle w:val="ConsPlusNormal0"/>
              <w:rPr>
                <w:sz w:val="20"/>
                <w:szCs w:val="20"/>
              </w:rPr>
            </w:pPr>
            <w:r w:rsidRPr="0048718D">
              <w:rPr>
                <w:sz w:val="20"/>
                <w:szCs w:val="20"/>
              </w:rPr>
              <w:t>0</w:t>
            </w:r>
          </w:p>
        </w:tc>
        <w:tc>
          <w:tcPr>
            <w:tcW w:w="360" w:type="dxa"/>
          </w:tcPr>
          <w:p w:rsidR="00633F16" w:rsidRPr="0048718D" w:rsidRDefault="00633F16" w:rsidP="00633F16">
            <w:pPr>
              <w:pStyle w:val="ConsPlusNormal0"/>
              <w:rPr>
                <w:sz w:val="20"/>
                <w:szCs w:val="20"/>
              </w:rPr>
            </w:pPr>
            <w:r w:rsidRPr="0048718D">
              <w:rPr>
                <w:sz w:val="20"/>
                <w:szCs w:val="20"/>
              </w:rPr>
              <w:t>0</w:t>
            </w:r>
          </w:p>
        </w:tc>
        <w:tc>
          <w:tcPr>
            <w:tcW w:w="540" w:type="dxa"/>
          </w:tcPr>
          <w:p w:rsidR="00633F16" w:rsidRPr="0048718D" w:rsidRDefault="00633F16" w:rsidP="00633F16">
            <w:pPr>
              <w:pStyle w:val="ConsPlusNormal0"/>
              <w:rPr>
                <w:sz w:val="20"/>
                <w:szCs w:val="20"/>
              </w:rPr>
            </w:pPr>
            <w:r w:rsidRPr="0048718D">
              <w:rPr>
                <w:sz w:val="20"/>
                <w:szCs w:val="20"/>
              </w:rPr>
              <w:t>0</w:t>
            </w:r>
          </w:p>
        </w:tc>
        <w:tc>
          <w:tcPr>
            <w:tcW w:w="540" w:type="dxa"/>
          </w:tcPr>
          <w:p w:rsidR="00633F16" w:rsidRPr="0048718D" w:rsidRDefault="00633F16" w:rsidP="00633F16">
            <w:pPr>
              <w:pStyle w:val="ConsPlusNormal0"/>
              <w:rPr>
                <w:sz w:val="20"/>
                <w:szCs w:val="20"/>
              </w:rPr>
            </w:pPr>
            <w:r>
              <w:rPr>
                <w:sz w:val="20"/>
                <w:szCs w:val="20"/>
              </w:rPr>
              <w:t>0</w:t>
            </w:r>
          </w:p>
        </w:tc>
        <w:tc>
          <w:tcPr>
            <w:tcW w:w="540" w:type="dxa"/>
          </w:tcPr>
          <w:p w:rsidR="00633F16" w:rsidRPr="0048718D" w:rsidRDefault="00633F16" w:rsidP="00633F16">
            <w:pPr>
              <w:pStyle w:val="ConsPlusNormal0"/>
              <w:rPr>
                <w:sz w:val="20"/>
                <w:szCs w:val="20"/>
              </w:rPr>
            </w:pPr>
            <w:r>
              <w:rPr>
                <w:sz w:val="20"/>
                <w:szCs w:val="20"/>
              </w:rPr>
              <w:t>0</w:t>
            </w:r>
          </w:p>
        </w:tc>
      </w:tr>
      <w:tr w:rsidR="00633F16" w:rsidRPr="0048718D" w:rsidTr="00633F16">
        <w:tc>
          <w:tcPr>
            <w:tcW w:w="680" w:type="dxa"/>
          </w:tcPr>
          <w:p w:rsidR="00633F16" w:rsidRPr="0048718D" w:rsidRDefault="00633F16" w:rsidP="00633F16">
            <w:pPr>
              <w:pStyle w:val="ConsPlusNormal0"/>
              <w:jc w:val="center"/>
              <w:rPr>
                <w:sz w:val="20"/>
                <w:szCs w:val="20"/>
              </w:rPr>
            </w:pPr>
          </w:p>
        </w:tc>
        <w:tc>
          <w:tcPr>
            <w:tcW w:w="12882" w:type="dxa"/>
            <w:gridSpan w:val="22"/>
          </w:tcPr>
          <w:p w:rsidR="00633F16" w:rsidRPr="0048718D" w:rsidRDefault="00633F16" w:rsidP="00633F16">
            <w:pPr>
              <w:pStyle w:val="ConsPlusNormal0"/>
              <w:rPr>
                <w:b/>
                <w:sz w:val="20"/>
                <w:szCs w:val="20"/>
              </w:rPr>
            </w:pPr>
            <w:r w:rsidRPr="0048718D">
              <w:rPr>
                <w:b/>
                <w:sz w:val="20"/>
                <w:szCs w:val="20"/>
              </w:rPr>
              <w:t>Подпрограмма 2 «Создание и развитие инфраструктуры на сельских территориях»</w:t>
            </w:r>
          </w:p>
        </w:tc>
      </w:tr>
      <w:tr w:rsidR="00633F16" w:rsidRPr="0048718D" w:rsidTr="00633F16">
        <w:tc>
          <w:tcPr>
            <w:tcW w:w="680" w:type="dxa"/>
          </w:tcPr>
          <w:p w:rsidR="00633F16" w:rsidRPr="0048718D" w:rsidRDefault="00633F16" w:rsidP="00633F16">
            <w:pPr>
              <w:pStyle w:val="ConsPlusNormal0"/>
              <w:jc w:val="center"/>
              <w:rPr>
                <w:sz w:val="20"/>
                <w:szCs w:val="20"/>
              </w:rPr>
            </w:pPr>
          </w:p>
        </w:tc>
        <w:tc>
          <w:tcPr>
            <w:tcW w:w="12882" w:type="dxa"/>
            <w:gridSpan w:val="22"/>
          </w:tcPr>
          <w:p w:rsidR="00633F16" w:rsidRPr="0048718D" w:rsidRDefault="00633F16" w:rsidP="00633F16">
            <w:pPr>
              <w:pStyle w:val="ConsPlusNormal0"/>
              <w:rPr>
                <w:sz w:val="20"/>
                <w:szCs w:val="20"/>
              </w:rPr>
            </w:pPr>
            <w:r w:rsidRPr="0048718D">
              <w:rPr>
                <w:sz w:val="20"/>
                <w:szCs w:val="20"/>
              </w:rPr>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w:t>
            </w:r>
            <w:r w:rsidRPr="0048718D">
              <w:rPr>
                <w:b/>
                <w:sz w:val="20"/>
                <w:szCs w:val="20"/>
              </w:rPr>
              <w:t xml:space="preserve"> </w:t>
            </w:r>
            <w:r w:rsidRPr="0048718D">
              <w:rPr>
                <w:sz w:val="20"/>
                <w:szCs w:val="20"/>
              </w:rPr>
              <w:t>Пензенской области</w:t>
            </w:r>
          </w:p>
        </w:tc>
      </w:tr>
      <w:tr w:rsidR="00633F16" w:rsidRPr="0048718D" w:rsidTr="00633F16">
        <w:tc>
          <w:tcPr>
            <w:tcW w:w="680" w:type="dxa"/>
          </w:tcPr>
          <w:p w:rsidR="00633F16" w:rsidRPr="0048718D" w:rsidRDefault="00633F16" w:rsidP="00633F16">
            <w:pPr>
              <w:pStyle w:val="ConsPlusNormal0"/>
              <w:jc w:val="center"/>
              <w:rPr>
                <w:sz w:val="20"/>
                <w:szCs w:val="20"/>
              </w:rPr>
            </w:pPr>
          </w:p>
        </w:tc>
        <w:tc>
          <w:tcPr>
            <w:tcW w:w="12882" w:type="dxa"/>
            <w:gridSpan w:val="22"/>
          </w:tcPr>
          <w:p w:rsidR="00633F16" w:rsidRPr="0048718D" w:rsidRDefault="00633F16" w:rsidP="00633F16">
            <w:pPr>
              <w:pStyle w:val="ConsPlusNormal0"/>
              <w:rPr>
                <w:sz w:val="20"/>
                <w:szCs w:val="20"/>
              </w:rPr>
            </w:pPr>
            <w:r w:rsidRPr="0048718D">
              <w:rPr>
                <w:sz w:val="20"/>
                <w:szCs w:val="20"/>
              </w:rPr>
              <w:t>Мероприятие: Создание и развитие инфраструктуры на сельских территориях</w:t>
            </w:r>
          </w:p>
        </w:tc>
      </w:tr>
      <w:tr w:rsidR="00633F16" w:rsidRPr="0048718D" w:rsidTr="00633F16">
        <w:tc>
          <w:tcPr>
            <w:tcW w:w="680" w:type="dxa"/>
          </w:tcPr>
          <w:p w:rsidR="00633F16" w:rsidRPr="0048718D" w:rsidRDefault="00633F16" w:rsidP="00633F16">
            <w:pPr>
              <w:pStyle w:val="ConsPlusNormal0"/>
              <w:jc w:val="center"/>
              <w:rPr>
                <w:sz w:val="20"/>
                <w:szCs w:val="20"/>
              </w:rPr>
            </w:pPr>
            <w:r w:rsidRPr="0048718D">
              <w:rPr>
                <w:sz w:val="20"/>
                <w:szCs w:val="20"/>
              </w:rPr>
              <w:t>2.1</w:t>
            </w:r>
          </w:p>
        </w:tc>
        <w:tc>
          <w:tcPr>
            <w:tcW w:w="2802" w:type="dxa"/>
            <w:vAlign w:val="center"/>
          </w:tcPr>
          <w:p w:rsidR="00633F16" w:rsidRPr="0048718D" w:rsidRDefault="00633F16" w:rsidP="00633F16">
            <w:pPr>
              <w:pStyle w:val="aff3"/>
              <w:rPr>
                <w:sz w:val="20"/>
                <w:szCs w:val="20"/>
              </w:rPr>
            </w:pPr>
            <w:r w:rsidRPr="0048718D">
              <w:rPr>
                <w:sz w:val="20"/>
                <w:szCs w:val="20"/>
              </w:rPr>
              <w:t>Благоустройство и развитие инженерной инфраструктуры на сельских территориях</w:t>
            </w:r>
          </w:p>
        </w:tc>
        <w:tc>
          <w:tcPr>
            <w:tcW w:w="2706" w:type="dxa"/>
            <w:gridSpan w:val="2"/>
            <w:vAlign w:val="center"/>
          </w:tcPr>
          <w:p w:rsidR="00633F16" w:rsidRPr="0048718D" w:rsidRDefault="00633F16" w:rsidP="00633F16">
            <w:pPr>
              <w:pStyle w:val="aff3"/>
              <w:rPr>
                <w:sz w:val="20"/>
                <w:szCs w:val="20"/>
              </w:rPr>
            </w:pPr>
            <w:r w:rsidRPr="0048718D">
              <w:rPr>
                <w:sz w:val="20"/>
                <w:szCs w:val="20"/>
              </w:rPr>
              <w:t>Количество реализованных проектов по благоустройству сельских территорий, (Обустройство детских игровых и спортивных площадок</w:t>
            </w:r>
            <w:proofErr w:type="gramStart"/>
            <w:r w:rsidRPr="0048718D">
              <w:rPr>
                <w:sz w:val="20"/>
                <w:szCs w:val="20"/>
              </w:rPr>
              <w:t xml:space="preserve"> )</w:t>
            </w:r>
            <w:proofErr w:type="gramEnd"/>
          </w:p>
        </w:tc>
        <w:tc>
          <w:tcPr>
            <w:tcW w:w="851" w:type="dxa"/>
            <w:gridSpan w:val="2"/>
          </w:tcPr>
          <w:p w:rsidR="00633F16" w:rsidRPr="0048718D" w:rsidRDefault="00633F16" w:rsidP="00633F16">
            <w:pPr>
              <w:pStyle w:val="ConsPlusNormal0"/>
              <w:rPr>
                <w:sz w:val="20"/>
                <w:szCs w:val="20"/>
              </w:rPr>
            </w:pPr>
            <w:r w:rsidRPr="0048718D">
              <w:rPr>
                <w:sz w:val="20"/>
                <w:szCs w:val="20"/>
              </w:rPr>
              <w:t>ед.</w:t>
            </w:r>
          </w:p>
        </w:tc>
        <w:tc>
          <w:tcPr>
            <w:tcW w:w="410" w:type="dxa"/>
            <w:gridSpan w:val="2"/>
          </w:tcPr>
          <w:p w:rsidR="00633F16" w:rsidRPr="0048718D" w:rsidRDefault="00633F16" w:rsidP="00633F16">
            <w:pPr>
              <w:pStyle w:val="ConsPlusNormal0"/>
              <w:rPr>
                <w:sz w:val="20"/>
                <w:szCs w:val="20"/>
              </w:rPr>
            </w:pPr>
            <w:r w:rsidRPr="0048718D">
              <w:rPr>
                <w:sz w:val="20"/>
                <w:szCs w:val="20"/>
              </w:rPr>
              <w:t>0</w:t>
            </w:r>
          </w:p>
        </w:tc>
        <w:tc>
          <w:tcPr>
            <w:tcW w:w="296" w:type="dxa"/>
          </w:tcPr>
          <w:p w:rsidR="00633F16" w:rsidRPr="0048718D" w:rsidRDefault="00633F16" w:rsidP="00633F16">
            <w:pPr>
              <w:pStyle w:val="ConsPlusNormal0"/>
              <w:rPr>
                <w:sz w:val="20"/>
                <w:szCs w:val="20"/>
              </w:rPr>
            </w:pPr>
            <w:r>
              <w:rPr>
                <w:sz w:val="20"/>
                <w:szCs w:val="20"/>
              </w:rPr>
              <w:t>0</w:t>
            </w:r>
          </w:p>
        </w:tc>
        <w:tc>
          <w:tcPr>
            <w:tcW w:w="360" w:type="dxa"/>
          </w:tcPr>
          <w:p w:rsidR="00633F16" w:rsidRPr="0048718D" w:rsidRDefault="00633F16" w:rsidP="00633F16">
            <w:pPr>
              <w:pStyle w:val="ConsPlusNormal0"/>
              <w:rPr>
                <w:sz w:val="20"/>
                <w:szCs w:val="20"/>
              </w:rPr>
            </w:pPr>
            <w:r w:rsidRPr="0048718D">
              <w:rPr>
                <w:sz w:val="20"/>
                <w:szCs w:val="20"/>
              </w:rPr>
              <w:t>1</w:t>
            </w:r>
          </w:p>
        </w:tc>
        <w:tc>
          <w:tcPr>
            <w:tcW w:w="360" w:type="dxa"/>
          </w:tcPr>
          <w:p w:rsidR="00633F16" w:rsidRPr="0048718D" w:rsidRDefault="00633F16" w:rsidP="00633F16">
            <w:pPr>
              <w:pStyle w:val="ConsPlusNormal0"/>
              <w:rPr>
                <w:sz w:val="20"/>
                <w:szCs w:val="20"/>
              </w:rPr>
            </w:pPr>
            <w:r w:rsidRPr="0048718D">
              <w:rPr>
                <w:sz w:val="20"/>
                <w:szCs w:val="20"/>
              </w:rPr>
              <w:t>0</w:t>
            </w:r>
          </w:p>
        </w:tc>
        <w:tc>
          <w:tcPr>
            <w:tcW w:w="360" w:type="dxa"/>
          </w:tcPr>
          <w:p w:rsidR="00633F16" w:rsidRPr="0048718D" w:rsidRDefault="00633F16" w:rsidP="00633F16">
            <w:pPr>
              <w:pStyle w:val="ConsPlusNormal0"/>
              <w:rPr>
                <w:sz w:val="20"/>
                <w:szCs w:val="20"/>
              </w:rPr>
            </w:pPr>
            <w:r w:rsidRPr="0048718D">
              <w:rPr>
                <w:sz w:val="20"/>
                <w:szCs w:val="20"/>
              </w:rPr>
              <w:t>0</w:t>
            </w:r>
          </w:p>
        </w:tc>
        <w:tc>
          <w:tcPr>
            <w:tcW w:w="360" w:type="dxa"/>
          </w:tcPr>
          <w:p w:rsidR="00633F16" w:rsidRPr="0048718D" w:rsidRDefault="00633F16" w:rsidP="00633F16">
            <w:pPr>
              <w:pStyle w:val="ConsPlusNormal0"/>
              <w:rPr>
                <w:sz w:val="20"/>
                <w:szCs w:val="20"/>
              </w:rPr>
            </w:pPr>
            <w:r w:rsidRPr="0048718D">
              <w:rPr>
                <w:sz w:val="20"/>
                <w:szCs w:val="20"/>
              </w:rPr>
              <w:t>0</w:t>
            </w:r>
          </w:p>
        </w:tc>
        <w:tc>
          <w:tcPr>
            <w:tcW w:w="540" w:type="dxa"/>
          </w:tcPr>
          <w:p w:rsidR="00633F16" w:rsidRPr="0048718D" w:rsidRDefault="00633F16" w:rsidP="00633F16">
            <w:pPr>
              <w:pStyle w:val="ConsPlusNormal0"/>
              <w:rPr>
                <w:sz w:val="20"/>
                <w:szCs w:val="20"/>
              </w:rPr>
            </w:pPr>
            <w:r>
              <w:rPr>
                <w:sz w:val="20"/>
                <w:szCs w:val="20"/>
              </w:rPr>
              <w:t>0</w:t>
            </w:r>
          </w:p>
        </w:tc>
        <w:tc>
          <w:tcPr>
            <w:tcW w:w="417" w:type="dxa"/>
          </w:tcPr>
          <w:p w:rsidR="00633F16" w:rsidRPr="0048718D" w:rsidRDefault="00633F16" w:rsidP="00633F16">
            <w:pPr>
              <w:pStyle w:val="ConsPlusNormal0"/>
              <w:rPr>
                <w:sz w:val="20"/>
                <w:szCs w:val="20"/>
              </w:rPr>
            </w:pPr>
            <w:r>
              <w:rPr>
                <w:sz w:val="20"/>
                <w:szCs w:val="20"/>
              </w:rPr>
              <w:t>0</w:t>
            </w:r>
          </w:p>
        </w:tc>
        <w:tc>
          <w:tcPr>
            <w:tcW w:w="360" w:type="dxa"/>
          </w:tcPr>
          <w:p w:rsidR="00633F16" w:rsidRPr="0048718D" w:rsidRDefault="00633F16" w:rsidP="00633F16">
            <w:pPr>
              <w:pStyle w:val="ConsPlusNormal0"/>
              <w:rPr>
                <w:sz w:val="20"/>
                <w:szCs w:val="20"/>
              </w:rPr>
            </w:pPr>
            <w:r w:rsidRPr="0048718D">
              <w:rPr>
                <w:sz w:val="20"/>
                <w:szCs w:val="20"/>
              </w:rPr>
              <w:t>0</w:t>
            </w:r>
          </w:p>
        </w:tc>
        <w:tc>
          <w:tcPr>
            <w:tcW w:w="360" w:type="dxa"/>
          </w:tcPr>
          <w:p w:rsidR="00633F16" w:rsidRPr="0048718D" w:rsidRDefault="00633F16" w:rsidP="00633F16">
            <w:pPr>
              <w:pStyle w:val="ConsPlusNormal0"/>
              <w:rPr>
                <w:sz w:val="20"/>
                <w:szCs w:val="20"/>
              </w:rPr>
            </w:pPr>
            <w:r w:rsidRPr="0048718D">
              <w:rPr>
                <w:sz w:val="20"/>
                <w:szCs w:val="20"/>
              </w:rPr>
              <w:t>0</w:t>
            </w:r>
          </w:p>
        </w:tc>
        <w:tc>
          <w:tcPr>
            <w:tcW w:w="360" w:type="dxa"/>
          </w:tcPr>
          <w:p w:rsidR="00633F16" w:rsidRPr="0048718D" w:rsidRDefault="00633F16" w:rsidP="00633F16">
            <w:pPr>
              <w:pStyle w:val="ConsPlusNormal0"/>
              <w:rPr>
                <w:sz w:val="20"/>
                <w:szCs w:val="20"/>
              </w:rPr>
            </w:pPr>
            <w:r w:rsidRPr="0048718D">
              <w:rPr>
                <w:sz w:val="20"/>
                <w:szCs w:val="20"/>
              </w:rPr>
              <w:t>0</w:t>
            </w:r>
          </w:p>
        </w:tc>
        <w:tc>
          <w:tcPr>
            <w:tcW w:w="360" w:type="dxa"/>
          </w:tcPr>
          <w:p w:rsidR="00633F16" w:rsidRPr="0048718D" w:rsidRDefault="00633F16" w:rsidP="00633F16">
            <w:pPr>
              <w:pStyle w:val="ConsPlusNormal0"/>
              <w:rPr>
                <w:sz w:val="20"/>
                <w:szCs w:val="20"/>
              </w:rPr>
            </w:pPr>
            <w:r w:rsidRPr="0048718D">
              <w:rPr>
                <w:sz w:val="20"/>
                <w:szCs w:val="20"/>
              </w:rPr>
              <w:t>0</w:t>
            </w:r>
          </w:p>
        </w:tc>
        <w:tc>
          <w:tcPr>
            <w:tcW w:w="360" w:type="dxa"/>
          </w:tcPr>
          <w:p w:rsidR="00633F16" w:rsidRPr="0048718D" w:rsidRDefault="00633F16" w:rsidP="00633F16">
            <w:pPr>
              <w:pStyle w:val="ConsPlusNormal0"/>
              <w:rPr>
                <w:sz w:val="20"/>
                <w:szCs w:val="20"/>
              </w:rPr>
            </w:pPr>
            <w:r w:rsidRPr="0048718D">
              <w:rPr>
                <w:sz w:val="20"/>
                <w:szCs w:val="20"/>
              </w:rPr>
              <w:t>0</w:t>
            </w:r>
          </w:p>
        </w:tc>
        <w:tc>
          <w:tcPr>
            <w:tcW w:w="540" w:type="dxa"/>
          </w:tcPr>
          <w:p w:rsidR="00633F16" w:rsidRPr="0048718D" w:rsidRDefault="00633F16" w:rsidP="00633F16">
            <w:pPr>
              <w:pStyle w:val="ConsPlusNormal0"/>
              <w:rPr>
                <w:sz w:val="20"/>
                <w:szCs w:val="20"/>
              </w:rPr>
            </w:pPr>
            <w:r w:rsidRPr="0048718D">
              <w:rPr>
                <w:sz w:val="20"/>
                <w:szCs w:val="20"/>
              </w:rPr>
              <w:t>0</w:t>
            </w:r>
          </w:p>
        </w:tc>
        <w:tc>
          <w:tcPr>
            <w:tcW w:w="540" w:type="dxa"/>
          </w:tcPr>
          <w:p w:rsidR="00633F16" w:rsidRPr="0048718D" w:rsidRDefault="00633F16" w:rsidP="00633F16">
            <w:pPr>
              <w:pStyle w:val="ConsPlusNormal0"/>
              <w:rPr>
                <w:sz w:val="20"/>
                <w:szCs w:val="20"/>
              </w:rPr>
            </w:pPr>
            <w:r>
              <w:rPr>
                <w:sz w:val="20"/>
                <w:szCs w:val="20"/>
              </w:rPr>
              <w:t>0</w:t>
            </w:r>
          </w:p>
        </w:tc>
        <w:tc>
          <w:tcPr>
            <w:tcW w:w="540" w:type="dxa"/>
          </w:tcPr>
          <w:p w:rsidR="00633F16" w:rsidRPr="0048718D" w:rsidRDefault="00633F16" w:rsidP="00633F16">
            <w:pPr>
              <w:pStyle w:val="ConsPlusNormal0"/>
              <w:rPr>
                <w:sz w:val="20"/>
                <w:szCs w:val="20"/>
              </w:rPr>
            </w:pPr>
            <w:r>
              <w:rPr>
                <w:sz w:val="20"/>
                <w:szCs w:val="20"/>
              </w:rPr>
              <w:t>0</w:t>
            </w:r>
          </w:p>
        </w:tc>
      </w:tr>
      <w:tr w:rsidR="00633F16" w:rsidRPr="0048718D" w:rsidTr="00633F16">
        <w:tc>
          <w:tcPr>
            <w:tcW w:w="680" w:type="dxa"/>
          </w:tcPr>
          <w:p w:rsidR="00633F16" w:rsidRPr="0048718D" w:rsidRDefault="00633F16" w:rsidP="00633F16">
            <w:pPr>
              <w:pStyle w:val="ConsPlusNormal0"/>
              <w:jc w:val="center"/>
              <w:rPr>
                <w:sz w:val="20"/>
                <w:szCs w:val="20"/>
              </w:rPr>
            </w:pPr>
            <w:r w:rsidRPr="0048718D">
              <w:rPr>
                <w:sz w:val="20"/>
                <w:szCs w:val="20"/>
              </w:rPr>
              <w:t>2.2</w:t>
            </w:r>
          </w:p>
        </w:tc>
        <w:tc>
          <w:tcPr>
            <w:tcW w:w="2802" w:type="dxa"/>
          </w:tcPr>
          <w:p w:rsidR="00633F16" w:rsidRPr="0048718D" w:rsidRDefault="00633F16" w:rsidP="00633F16">
            <w:r w:rsidRPr="0048718D">
              <w:t xml:space="preserve">Развитие транспортной инфраструктуры на сельских территориях </w:t>
            </w:r>
          </w:p>
        </w:tc>
        <w:tc>
          <w:tcPr>
            <w:tcW w:w="2706" w:type="dxa"/>
            <w:gridSpan w:val="2"/>
          </w:tcPr>
          <w:p w:rsidR="00633F16" w:rsidRPr="0048718D" w:rsidRDefault="00633F16" w:rsidP="00633F16">
            <w:pPr>
              <w:pStyle w:val="ConsPlusNormal0"/>
              <w:rPr>
                <w:sz w:val="20"/>
                <w:szCs w:val="20"/>
              </w:rPr>
            </w:pPr>
            <w:r w:rsidRPr="0048718D">
              <w:rPr>
                <w:sz w:val="20"/>
                <w:szCs w:val="20"/>
              </w:rPr>
              <w:t>Ремонт (капитальный ремонт) автомобильных дорог общего пользования с твердым покрытием, ведущих от сети автомобильных дорог общего пользования к общественно значимым объектам расположенных на сельских территориях, объектам производства и переработки продукции</w:t>
            </w:r>
          </w:p>
        </w:tc>
        <w:tc>
          <w:tcPr>
            <w:tcW w:w="851" w:type="dxa"/>
            <w:gridSpan w:val="2"/>
          </w:tcPr>
          <w:p w:rsidR="00633F16" w:rsidRPr="0048718D" w:rsidRDefault="00633F16" w:rsidP="00633F16">
            <w:pPr>
              <w:pStyle w:val="ConsPlusNormal0"/>
              <w:rPr>
                <w:sz w:val="20"/>
                <w:szCs w:val="20"/>
              </w:rPr>
            </w:pPr>
            <w:r w:rsidRPr="0048718D">
              <w:rPr>
                <w:sz w:val="20"/>
                <w:szCs w:val="20"/>
              </w:rPr>
              <w:t>км</w:t>
            </w:r>
          </w:p>
        </w:tc>
        <w:tc>
          <w:tcPr>
            <w:tcW w:w="410" w:type="dxa"/>
            <w:gridSpan w:val="2"/>
          </w:tcPr>
          <w:p w:rsidR="00633F16" w:rsidRPr="0048718D" w:rsidRDefault="00633F16" w:rsidP="00633F16">
            <w:pPr>
              <w:pStyle w:val="ConsPlusNormal0"/>
              <w:rPr>
                <w:sz w:val="20"/>
                <w:szCs w:val="20"/>
              </w:rPr>
            </w:pPr>
            <w:r w:rsidRPr="0048718D">
              <w:rPr>
                <w:sz w:val="20"/>
                <w:szCs w:val="20"/>
              </w:rPr>
              <w:t>0</w:t>
            </w:r>
          </w:p>
        </w:tc>
        <w:tc>
          <w:tcPr>
            <w:tcW w:w="296" w:type="dxa"/>
          </w:tcPr>
          <w:p w:rsidR="00633F16" w:rsidRPr="0048718D" w:rsidRDefault="00633F16" w:rsidP="00633F16">
            <w:pPr>
              <w:pStyle w:val="ConsPlusNormal0"/>
              <w:rPr>
                <w:sz w:val="20"/>
                <w:szCs w:val="20"/>
              </w:rPr>
            </w:pPr>
            <w:r w:rsidRPr="0048718D">
              <w:rPr>
                <w:sz w:val="20"/>
                <w:szCs w:val="20"/>
              </w:rPr>
              <w:t>5</w:t>
            </w:r>
          </w:p>
        </w:tc>
        <w:tc>
          <w:tcPr>
            <w:tcW w:w="360" w:type="dxa"/>
          </w:tcPr>
          <w:p w:rsidR="00633F16" w:rsidRPr="0048718D" w:rsidRDefault="00633F16" w:rsidP="00633F16">
            <w:pPr>
              <w:pStyle w:val="ConsPlusNormal0"/>
              <w:rPr>
                <w:sz w:val="20"/>
                <w:szCs w:val="20"/>
              </w:rPr>
            </w:pPr>
            <w:r w:rsidRPr="0048718D">
              <w:rPr>
                <w:sz w:val="20"/>
                <w:szCs w:val="20"/>
              </w:rPr>
              <w:t>0</w:t>
            </w:r>
          </w:p>
        </w:tc>
        <w:tc>
          <w:tcPr>
            <w:tcW w:w="360" w:type="dxa"/>
          </w:tcPr>
          <w:p w:rsidR="00633F16" w:rsidRPr="0048718D" w:rsidRDefault="00633F16" w:rsidP="00633F16">
            <w:pPr>
              <w:pStyle w:val="ConsPlusNormal0"/>
              <w:rPr>
                <w:sz w:val="20"/>
                <w:szCs w:val="20"/>
              </w:rPr>
            </w:pPr>
            <w:r w:rsidRPr="0048718D">
              <w:rPr>
                <w:sz w:val="20"/>
                <w:szCs w:val="20"/>
              </w:rPr>
              <w:t>0</w:t>
            </w:r>
          </w:p>
        </w:tc>
        <w:tc>
          <w:tcPr>
            <w:tcW w:w="360" w:type="dxa"/>
          </w:tcPr>
          <w:p w:rsidR="00633F16" w:rsidRPr="0048718D" w:rsidRDefault="00633F16" w:rsidP="00633F16">
            <w:pPr>
              <w:pStyle w:val="ConsPlusNormal0"/>
              <w:rPr>
                <w:sz w:val="20"/>
                <w:szCs w:val="20"/>
              </w:rPr>
            </w:pPr>
            <w:r w:rsidRPr="0048718D">
              <w:rPr>
                <w:sz w:val="20"/>
                <w:szCs w:val="20"/>
              </w:rPr>
              <w:t>0</w:t>
            </w:r>
          </w:p>
        </w:tc>
        <w:tc>
          <w:tcPr>
            <w:tcW w:w="360" w:type="dxa"/>
          </w:tcPr>
          <w:p w:rsidR="00633F16" w:rsidRPr="0048718D" w:rsidRDefault="00633F16" w:rsidP="00633F16">
            <w:pPr>
              <w:pStyle w:val="ConsPlusNormal0"/>
              <w:rPr>
                <w:sz w:val="20"/>
                <w:szCs w:val="20"/>
              </w:rPr>
            </w:pPr>
            <w:r w:rsidRPr="0048718D">
              <w:rPr>
                <w:sz w:val="20"/>
                <w:szCs w:val="20"/>
              </w:rPr>
              <w:t>0</w:t>
            </w:r>
          </w:p>
        </w:tc>
        <w:tc>
          <w:tcPr>
            <w:tcW w:w="540" w:type="dxa"/>
          </w:tcPr>
          <w:p w:rsidR="00633F16" w:rsidRPr="0048718D" w:rsidRDefault="00633F16" w:rsidP="00633F16">
            <w:pPr>
              <w:pStyle w:val="ConsPlusNormal0"/>
              <w:rPr>
                <w:sz w:val="20"/>
                <w:szCs w:val="20"/>
              </w:rPr>
            </w:pPr>
            <w:r>
              <w:rPr>
                <w:sz w:val="20"/>
                <w:szCs w:val="20"/>
              </w:rPr>
              <w:t>0</w:t>
            </w:r>
          </w:p>
        </w:tc>
        <w:tc>
          <w:tcPr>
            <w:tcW w:w="417" w:type="dxa"/>
          </w:tcPr>
          <w:p w:rsidR="00633F16" w:rsidRPr="0048718D" w:rsidRDefault="00633F16" w:rsidP="00633F16">
            <w:pPr>
              <w:pStyle w:val="ConsPlusNormal0"/>
              <w:rPr>
                <w:sz w:val="20"/>
                <w:szCs w:val="20"/>
              </w:rPr>
            </w:pPr>
            <w:r>
              <w:rPr>
                <w:sz w:val="20"/>
                <w:szCs w:val="20"/>
              </w:rPr>
              <w:t>0</w:t>
            </w:r>
          </w:p>
        </w:tc>
        <w:tc>
          <w:tcPr>
            <w:tcW w:w="360" w:type="dxa"/>
          </w:tcPr>
          <w:p w:rsidR="00633F16" w:rsidRPr="0048718D" w:rsidRDefault="00633F16" w:rsidP="00633F16">
            <w:pPr>
              <w:pStyle w:val="ConsPlusNormal0"/>
              <w:rPr>
                <w:sz w:val="20"/>
                <w:szCs w:val="20"/>
              </w:rPr>
            </w:pPr>
            <w:r w:rsidRPr="0048718D">
              <w:rPr>
                <w:sz w:val="20"/>
                <w:szCs w:val="20"/>
              </w:rPr>
              <w:t>0</w:t>
            </w:r>
          </w:p>
        </w:tc>
        <w:tc>
          <w:tcPr>
            <w:tcW w:w="360" w:type="dxa"/>
          </w:tcPr>
          <w:p w:rsidR="00633F16" w:rsidRPr="0048718D" w:rsidRDefault="00633F16" w:rsidP="00633F16">
            <w:pPr>
              <w:pStyle w:val="ConsPlusNormal0"/>
              <w:rPr>
                <w:sz w:val="20"/>
                <w:szCs w:val="20"/>
              </w:rPr>
            </w:pPr>
            <w:r w:rsidRPr="0048718D">
              <w:rPr>
                <w:sz w:val="20"/>
                <w:szCs w:val="20"/>
              </w:rPr>
              <w:t>0</w:t>
            </w:r>
          </w:p>
        </w:tc>
        <w:tc>
          <w:tcPr>
            <w:tcW w:w="360" w:type="dxa"/>
          </w:tcPr>
          <w:p w:rsidR="00633F16" w:rsidRPr="0048718D" w:rsidRDefault="00633F16" w:rsidP="00633F16">
            <w:pPr>
              <w:pStyle w:val="ConsPlusNormal0"/>
              <w:rPr>
                <w:sz w:val="20"/>
                <w:szCs w:val="20"/>
              </w:rPr>
            </w:pPr>
            <w:r w:rsidRPr="0048718D">
              <w:rPr>
                <w:sz w:val="20"/>
                <w:szCs w:val="20"/>
              </w:rPr>
              <w:t>0</w:t>
            </w:r>
          </w:p>
        </w:tc>
        <w:tc>
          <w:tcPr>
            <w:tcW w:w="360" w:type="dxa"/>
          </w:tcPr>
          <w:p w:rsidR="00633F16" w:rsidRPr="0048718D" w:rsidRDefault="00633F16" w:rsidP="00633F16">
            <w:pPr>
              <w:pStyle w:val="ConsPlusNormal0"/>
              <w:rPr>
                <w:sz w:val="20"/>
                <w:szCs w:val="20"/>
              </w:rPr>
            </w:pPr>
            <w:r w:rsidRPr="0048718D">
              <w:rPr>
                <w:sz w:val="20"/>
                <w:szCs w:val="20"/>
              </w:rPr>
              <w:t>0</w:t>
            </w:r>
          </w:p>
        </w:tc>
        <w:tc>
          <w:tcPr>
            <w:tcW w:w="360" w:type="dxa"/>
          </w:tcPr>
          <w:p w:rsidR="00633F16" w:rsidRPr="0048718D" w:rsidRDefault="00633F16" w:rsidP="00633F16">
            <w:pPr>
              <w:pStyle w:val="ConsPlusNormal0"/>
              <w:rPr>
                <w:sz w:val="20"/>
                <w:szCs w:val="20"/>
              </w:rPr>
            </w:pPr>
            <w:r w:rsidRPr="0048718D">
              <w:rPr>
                <w:sz w:val="20"/>
                <w:szCs w:val="20"/>
              </w:rPr>
              <w:t>0</w:t>
            </w:r>
          </w:p>
        </w:tc>
        <w:tc>
          <w:tcPr>
            <w:tcW w:w="540" w:type="dxa"/>
          </w:tcPr>
          <w:p w:rsidR="00633F16" w:rsidRPr="0048718D" w:rsidRDefault="00633F16" w:rsidP="00633F16">
            <w:pPr>
              <w:pStyle w:val="ConsPlusNormal0"/>
              <w:ind w:left="-204"/>
              <w:jc w:val="center"/>
              <w:rPr>
                <w:sz w:val="20"/>
                <w:szCs w:val="20"/>
              </w:rPr>
            </w:pPr>
            <w:r w:rsidRPr="0048718D">
              <w:rPr>
                <w:sz w:val="20"/>
                <w:szCs w:val="20"/>
              </w:rPr>
              <w:t>0</w:t>
            </w:r>
          </w:p>
        </w:tc>
        <w:tc>
          <w:tcPr>
            <w:tcW w:w="540" w:type="dxa"/>
          </w:tcPr>
          <w:p w:rsidR="00633F16" w:rsidRPr="0048718D" w:rsidRDefault="00633F16" w:rsidP="00633F16">
            <w:pPr>
              <w:pStyle w:val="ConsPlusNormal0"/>
              <w:rPr>
                <w:sz w:val="20"/>
                <w:szCs w:val="20"/>
              </w:rPr>
            </w:pPr>
            <w:r>
              <w:rPr>
                <w:sz w:val="20"/>
                <w:szCs w:val="20"/>
              </w:rPr>
              <w:t>0</w:t>
            </w:r>
          </w:p>
        </w:tc>
        <w:tc>
          <w:tcPr>
            <w:tcW w:w="540" w:type="dxa"/>
          </w:tcPr>
          <w:p w:rsidR="00633F16" w:rsidRPr="0048718D" w:rsidRDefault="00633F16" w:rsidP="00633F16">
            <w:pPr>
              <w:pStyle w:val="ConsPlusNormal0"/>
              <w:rPr>
                <w:sz w:val="20"/>
                <w:szCs w:val="20"/>
              </w:rPr>
            </w:pPr>
            <w:r>
              <w:rPr>
                <w:sz w:val="20"/>
                <w:szCs w:val="20"/>
              </w:rPr>
              <w:t>0</w:t>
            </w:r>
          </w:p>
        </w:tc>
      </w:tr>
    </w:tbl>
    <w:p w:rsidR="00633F16" w:rsidRPr="0048718D" w:rsidRDefault="00633F16" w:rsidP="00633F16">
      <w:pPr>
        <w:pStyle w:val="ConsPlusNormal0"/>
        <w:jc w:val="center"/>
        <w:rPr>
          <w:sz w:val="20"/>
          <w:szCs w:val="20"/>
        </w:rPr>
      </w:pPr>
    </w:p>
    <w:p w:rsidR="00633F16" w:rsidRPr="0048718D" w:rsidRDefault="00633F16" w:rsidP="00633F16">
      <w:pPr>
        <w:ind w:firstLine="709"/>
        <w:jc w:val="both"/>
      </w:pPr>
    </w:p>
    <w:p w:rsidR="00633F16" w:rsidRPr="0048718D" w:rsidRDefault="00633F16" w:rsidP="00633F16">
      <w:pPr>
        <w:ind w:firstLine="709"/>
        <w:jc w:val="both"/>
      </w:pPr>
    </w:p>
    <w:p w:rsidR="00633F16" w:rsidRPr="0048718D" w:rsidRDefault="00633F16" w:rsidP="00633F16">
      <w:pPr>
        <w:ind w:firstLine="709"/>
        <w:jc w:val="both"/>
      </w:pPr>
    </w:p>
    <w:p w:rsidR="00633F16" w:rsidRPr="0048718D" w:rsidRDefault="00633F16" w:rsidP="00633F16">
      <w:pPr>
        <w:ind w:firstLine="709"/>
        <w:jc w:val="both"/>
        <w:rPr>
          <w:sz w:val="28"/>
          <w:szCs w:val="28"/>
        </w:rPr>
      </w:pPr>
    </w:p>
    <w:p w:rsidR="00633F16" w:rsidRPr="0048718D" w:rsidRDefault="00633F16" w:rsidP="00633F16">
      <w:pPr>
        <w:ind w:firstLine="709"/>
        <w:jc w:val="both"/>
        <w:rPr>
          <w:sz w:val="28"/>
          <w:szCs w:val="28"/>
        </w:rPr>
      </w:pPr>
    </w:p>
    <w:p w:rsidR="00633F16" w:rsidRPr="0048718D" w:rsidRDefault="00633F16" w:rsidP="00633F16">
      <w:pPr>
        <w:ind w:firstLine="709"/>
        <w:jc w:val="both"/>
        <w:rPr>
          <w:sz w:val="28"/>
          <w:szCs w:val="28"/>
        </w:rPr>
      </w:pPr>
    </w:p>
    <w:p w:rsidR="00633F16" w:rsidRPr="0048718D" w:rsidRDefault="00633F16" w:rsidP="00633F16">
      <w:pPr>
        <w:ind w:firstLine="709"/>
        <w:jc w:val="both"/>
        <w:rPr>
          <w:sz w:val="28"/>
          <w:szCs w:val="28"/>
        </w:rPr>
      </w:pPr>
    </w:p>
    <w:p w:rsidR="00633F16" w:rsidRPr="0048718D" w:rsidRDefault="00633F16" w:rsidP="00633F16">
      <w:pPr>
        <w:ind w:firstLine="709"/>
        <w:jc w:val="both"/>
        <w:rPr>
          <w:sz w:val="28"/>
          <w:szCs w:val="28"/>
        </w:rPr>
      </w:pPr>
    </w:p>
    <w:p w:rsidR="00633F16" w:rsidRPr="0048718D" w:rsidRDefault="00633F16" w:rsidP="00633F16">
      <w:pPr>
        <w:ind w:firstLine="709"/>
        <w:jc w:val="both"/>
        <w:rPr>
          <w:sz w:val="28"/>
          <w:szCs w:val="28"/>
        </w:rPr>
      </w:pPr>
    </w:p>
    <w:p w:rsidR="00633F16" w:rsidRPr="0048718D" w:rsidRDefault="00633F16" w:rsidP="00633F16">
      <w:pPr>
        <w:ind w:firstLine="709"/>
        <w:jc w:val="both"/>
        <w:rPr>
          <w:sz w:val="28"/>
          <w:szCs w:val="28"/>
        </w:rPr>
      </w:pPr>
    </w:p>
    <w:p w:rsidR="00633F16" w:rsidRPr="0048718D" w:rsidRDefault="00633F16" w:rsidP="00633F16">
      <w:pPr>
        <w:ind w:firstLine="709"/>
        <w:jc w:val="both"/>
        <w:rPr>
          <w:sz w:val="28"/>
          <w:szCs w:val="28"/>
        </w:rPr>
      </w:pPr>
    </w:p>
    <w:p w:rsidR="00633F16" w:rsidRPr="0048718D" w:rsidRDefault="00633F16" w:rsidP="00633F16">
      <w:pPr>
        <w:ind w:firstLine="709"/>
        <w:jc w:val="both"/>
        <w:rPr>
          <w:sz w:val="28"/>
          <w:szCs w:val="28"/>
        </w:rPr>
      </w:pPr>
    </w:p>
    <w:p w:rsidR="00633F16" w:rsidRPr="0048718D" w:rsidRDefault="00633F16" w:rsidP="00633F16">
      <w:pPr>
        <w:ind w:firstLine="709"/>
        <w:jc w:val="both"/>
        <w:rPr>
          <w:sz w:val="28"/>
          <w:szCs w:val="28"/>
        </w:rPr>
      </w:pPr>
    </w:p>
    <w:p w:rsidR="00633F16" w:rsidRPr="0048718D" w:rsidRDefault="00633F16" w:rsidP="00633F16">
      <w:pPr>
        <w:ind w:firstLine="709"/>
        <w:jc w:val="both"/>
        <w:rPr>
          <w:sz w:val="28"/>
          <w:szCs w:val="28"/>
        </w:rPr>
      </w:pPr>
    </w:p>
    <w:p w:rsidR="00633F16" w:rsidRPr="0048718D" w:rsidRDefault="00633F16" w:rsidP="00633F16">
      <w:pPr>
        <w:ind w:firstLine="709"/>
        <w:jc w:val="both"/>
        <w:rPr>
          <w:sz w:val="28"/>
          <w:szCs w:val="28"/>
        </w:rPr>
      </w:pPr>
    </w:p>
    <w:p w:rsidR="00633F16" w:rsidRPr="0048718D" w:rsidRDefault="00633F16" w:rsidP="00633F16">
      <w:pPr>
        <w:ind w:firstLine="709"/>
        <w:jc w:val="both"/>
        <w:rPr>
          <w:sz w:val="28"/>
          <w:szCs w:val="28"/>
        </w:rPr>
      </w:pPr>
    </w:p>
    <w:p w:rsidR="00633F16" w:rsidRPr="0048718D" w:rsidRDefault="00633F16" w:rsidP="00633F16">
      <w:pPr>
        <w:ind w:firstLine="709"/>
        <w:jc w:val="both"/>
        <w:rPr>
          <w:sz w:val="28"/>
          <w:szCs w:val="28"/>
        </w:rPr>
      </w:pPr>
    </w:p>
    <w:p w:rsidR="00633F16" w:rsidRPr="0048718D" w:rsidRDefault="00633F16" w:rsidP="00633F16">
      <w:pPr>
        <w:ind w:firstLine="709"/>
        <w:jc w:val="both"/>
        <w:rPr>
          <w:sz w:val="28"/>
          <w:szCs w:val="28"/>
        </w:rPr>
      </w:pPr>
    </w:p>
    <w:tbl>
      <w:tblPr>
        <w:tblW w:w="9828" w:type="dxa"/>
        <w:jc w:val="right"/>
        <w:tblLook w:val="01E0" w:firstRow="1" w:lastRow="1" w:firstColumn="1" w:lastColumn="1" w:noHBand="0" w:noVBand="0"/>
      </w:tblPr>
      <w:tblGrid>
        <w:gridCol w:w="4608"/>
        <w:gridCol w:w="5220"/>
      </w:tblGrid>
      <w:tr w:rsidR="00633F16" w:rsidRPr="0048718D" w:rsidTr="00633F16">
        <w:trPr>
          <w:jc w:val="right"/>
        </w:trPr>
        <w:tc>
          <w:tcPr>
            <w:tcW w:w="4608" w:type="dxa"/>
          </w:tcPr>
          <w:p w:rsidR="00633F16" w:rsidRPr="0048718D" w:rsidRDefault="00633F16" w:rsidP="00633F16">
            <w:pPr>
              <w:autoSpaceDE w:val="0"/>
              <w:autoSpaceDN w:val="0"/>
              <w:jc w:val="right"/>
              <w:outlineLvl w:val="1"/>
            </w:pPr>
            <w:r w:rsidRPr="0048718D">
              <w:rPr>
                <w:sz w:val="28"/>
                <w:szCs w:val="28"/>
              </w:rPr>
              <w:br w:type="page"/>
            </w:r>
          </w:p>
        </w:tc>
        <w:tc>
          <w:tcPr>
            <w:tcW w:w="5220" w:type="dxa"/>
          </w:tcPr>
          <w:p w:rsidR="00633F16" w:rsidRPr="0048718D" w:rsidRDefault="00633F16" w:rsidP="00633F16">
            <w:pPr>
              <w:jc w:val="right"/>
            </w:pPr>
            <w:r w:rsidRPr="0048718D">
              <w:t>Приложение № 7</w:t>
            </w:r>
          </w:p>
          <w:p w:rsidR="00633F16" w:rsidRPr="0048718D" w:rsidRDefault="00633F16" w:rsidP="00633F16">
            <w:pPr>
              <w:jc w:val="right"/>
            </w:pPr>
            <w:r w:rsidRPr="0048718D">
              <w:t>к муниципальной программе</w:t>
            </w:r>
          </w:p>
          <w:p w:rsidR="00633F16" w:rsidRPr="0048718D" w:rsidRDefault="00633F16" w:rsidP="00633F16">
            <w:pPr>
              <w:autoSpaceDE w:val="0"/>
              <w:autoSpaceDN w:val="0"/>
              <w:jc w:val="right"/>
              <w:outlineLvl w:val="1"/>
            </w:pPr>
            <w:r w:rsidRPr="0048718D">
              <w:t>Камешкирского района Пензенской области</w:t>
            </w:r>
          </w:p>
          <w:p w:rsidR="00633F16" w:rsidRPr="0048718D" w:rsidRDefault="00633F16" w:rsidP="00633F16">
            <w:pPr>
              <w:autoSpaceDE w:val="0"/>
              <w:autoSpaceDN w:val="0"/>
              <w:jc w:val="right"/>
              <w:outlineLvl w:val="1"/>
            </w:pPr>
            <w:r w:rsidRPr="0048718D">
              <w:t>«Комплексное развитие сельских территорий  Камешкирского района</w:t>
            </w:r>
            <w:r w:rsidRPr="0048718D">
              <w:rPr>
                <w:b/>
              </w:rPr>
              <w:t xml:space="preserve"> </w:t>
            </w:r>
            <w:r w:rsidRPr="0048718D">
              <w:t>Пензенской области»</w:t>
            </w:r>
          </w:p>
        </w:tc>
      </w:tr>
    </w:tbl>
    <w:p w:rsidR="00633F16" w:rsidRPr="0048718D" w:rsidRDefault="00633F16" w:rsidP="00633F16">
      <w:pPr>
        <w:ind w:firstLine="709"/>
        <w:jc w:val="both"/>
        <w:rPr>
          <w:sz w:val="28"/>
          <w:szCs w:val="28"/>
        </w:rPr>
      </w:pPr>
    </w:p>
    <w:p w:rsidR="00633F16" w:rsidRPr="0048718D" w:rsidRDefault="00633F16" w:rsidP="00633F16">
      <w:pPr>
        <w:jc w:val="both"/>
        <w:rPr>
          <w:sz w:val="28"/>
          <w:szCs w:val="28"/>
        </w:rPr>
      </w:pPr>
    </w:p>
    <w:p w:rsidR="00633F16" w:rsidRPr="0048718D" w:rsidRDefault="00633F16" w:rsidP="00633F16">
      <w:pPr>
        <w:jc w:val="center"/>
        <w:rPr>
          <w:b/>
          <w:sz w:val="22"/>
          <w:szCs w:val="22"/>
        </w:rPr>
      </w:pPr>
      <w:r w:rsidRPr="0048718D">
        <w:rPr>
          <w:b/>
          <w:bCs/>
        </w:rPr>
        <w:t xml:space="preserve">РЕСУРСНОЕ ОБЕСПЕЧЕНИЕ </w:t>
      </w:r>
      <w:r w:rsidRPr="0048718D">
        <w:rPr>
          <w:b/>
          <w:bCs/>
        </w:rPr>
        <w:br/>
      </w:r>
      <w:r w:rsidRPr="0048718D">
        <w:rPr>
          <w:b/>
          <w:bCs/>
          <w:sz w:val="22"/>
          <w:szCs w:val="22"/>
        </w:rPr>
        <w:t xml:space="preserve">реализации </w:t>
      </w:r>
      <w:r w:rsidRPr="0048718D">
        <w:rPr>
          <w:b/>
          <w:sz w:val="22"/>
          <w:szCs w:val="22"/>
        </w:rPr>
        <w:t>муниципальной  программы Камешкирского района Пензенской области</w:t>
      </w:r>
    </w:p>
    <w:p w:rsidR="00633F16" w:rsidRPr="0048718D" w:rsidRDefault="00633F16" w:rsidP="00633F16">
      <w:pPr>
        <w:ind w:firstLine="567"/>
        <w:jc w:val="center"/>
        <w:rPr>
          <w:b/>
          <w:color w:val="000000"/>
          <w:sz w:val="22"/>
          <w:szCs w:val="22"/>
        </w:rPr>
      </w:pPr>
      <w:r w:rsidRPr="0048718D">
        <w:rPr>
          <w:b/>
          <w:sz w:val="22"/>
          <w:szCs w:val="22"/>
        </w:rPr>
        <w:t>«Комплексное развитие сельских территорий  Камешкирского района Пензенской области»</w:t>
      </w:r>
    </w:p>
    <w:p w:rsidR="00633F16" w:rsidRPr="0048718D" w:rsidRDefault="00633F16" w:rsidP="00633F16">
      <w:pPr>
        <w:jc w:val="center"/>
        <w:rPr>
          <w:b/>
          <w:bCs/>
          <w:sz w:val="22"/>
          <w:szCs w:val="22"/>
        </w:rPr>
      </w:pPr>
      <w:r w:rsidRPr="0048718D">
        <w:rPr>
          <w:b/>
          <w:sz w:val="22"/>
          <w:szCs w:val="22"/>
        </w:rPr>
        <w:t>за</w:t>
      </w:r>
      <w:r w:rsidRPr="0048718D">
        <w:rPr>
          <w:b/>
          <w:bCs/>
          <w:sz w:val="22"/>
          <w:szCs w:val="22"/>
        </w:rPr>
        <w:t xml:space="preserve"> счет всех источников финансирования </w:t>
      </w:r>
    </w:p>
    <w:p w:rsidR="00633F16" w:rsidRPr="0048718D" w:rsidRDefault="00633F16" w:rsidP="00633F16">
      <w:pPr>
        <w:widowControl/>
        <w:autoSpaceDE w:val="0"/>
        <w:autoSpaceDN w:val="0"/>
        <w:adjustRightInd w:val="0"/>
        <w:ind w:firstLine="709"/>
        <w:jc w:val="center"/>
      </w:pPr>
    </w:p>
    <w:tbl>
      <w:tblPr>
        <w:tblW w:w="1506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96"/>
        <w:gridCol w:w="1842"/>
        <w:gridCol w:w="2382"/>
        <w:gridCol w:w="2580"/>
        <w:gridCol w:w="984"/>
        <w:gridCol w:w="1260"/>
        <w:gridCol w:w="96"/>
        <w:gridCol w:w="624"/>
        <w:gridCol w:w="900"/>
        <w:gridCol w:w="900"/>
        <w:gridCol w:w="736"/>
        <w:gridCol w:w="900"/>
        <w:gridCol w:w="1260"/>
      </w:tblGrid>
      <w:tr w:rsidR="00633F16" w:rsidRPr="0048718D" w:rsidTr="00633F16">
        <w:tc>
          <w:tcPr>
            <w:tcW w:w="4820" w:type="dxa"/>
            <w:gridSpan w:val="3"/>
          </w:tcPr>
          <w:p w:rsidR="00633F16" w:rsidRPr="0048718D" w:rsidRDefault="00633F16" w:rsidP="00633F16">
            <w:pPr>
              <w:widowControl/>
              <w:jc w:val="center"/>
            </w:pPr>
            <w:r w:rsidRPr="0048718D">
              <w:t>Ответственный исполнитель</w:t>
            </w:r>
          </w:p>
          <w:p w:rsidR="00633F16" w:rsidRPr="0048718D" w:rsidRDefault="00633F16" w:rsidP="00633F16">
            <w:pPr>
              <w:widowControl/>
              <w:jc w:val="center"/>
            </w:pPr>
            <w:r w:rsidRPr="0048718D">
              <w:t>муниципальной  программы</w:t>
            </w:r>
          </w:p>
        </w:tc>
        <w:tc>
          <w:tcPr>
            <w:tcW w:w="10240" w:type="dxa"/>
            <w:gridSpan w:val="10"/>
          </w:tcPr>
          <w:p w:rsidR="00633F16" w:rsidRPr="0048718D" w:rsidRDefault="00633F16" w:rsidP="00633F16">
            <w:pPr>
              <w:widowControl/>
              <w:jc w:val="center"/>
            </w:pPr>
            <w:r w:rsidRPr="0048718D">
              <w:t>Администрация Камешкирского района Пензенской области</w:t>
            </w:r>
          </w:p>
        </w:tc>
      </w:tr>
      <w:tr w:rsidR="00633F16" w:rsidRPr="0048718D" w:rsidTr="00633F16">
        <w:tc>
          <w:tcPr>
            <w:tcW w:w="596" w:type="dxa"/>
            <w:vMerge w:val="restart"/>
          </w:tcPr>
          <w:p w:rsidR="00633F16" w:rsidRPr="0048718D" w:rsidRDefault="00633F16" w:rsidP="00633F16">
            <w:pPr>
              <w:widowControl/>
              <w:spacing w:line="220" w:lineRule="auto"/>
              <w:jc w:val="center"/>
            </w:pPr>
            <w:r w:rsidRPr="0048718D">
              <w:t>№</w:t>
            </w:r>
          </w:p>
          <w:p w:rsidR="00633F16" w:rsidRPr="0048718D" w:rsidRDefault="00633F16" w:rsidP="00633F16">
            <w:pPr>
              <w:widowControl/>
              <w:spacing w:line="220" w:lineRule="auto"/>
              <w:jc w:val="center"/>
            </w:pPr>
            <w:proofErr w:type="gramStart"/>
            <w:r w:rsidRPr="0048718D">
              <w:t>п</w:t>
            </w:r>
            <w:proofErr w:type="gramEnd"/>
            <w:r w:rsidRPr="0048718D">
              <w:t>/п</w:t>
            </w:r>
          </w:p>
        </w:tc>
        <w:tc>
          <w:tcPr>
            <w:tcW w:w="1842" w:type="dxa"/>
            <w:vMerge w:val="restart"/>
          </w:tcPr>
          <w:p w:rsidR="00633F16" w:rsidRPr="0048718D" w:rsidRDefault="00633F16" w:rsidP="00633F16">
            <w:pPr>
              <w:widowControl/>
              <w:spacing w:line="220" w:lineRule="auto"/>
              <w:jc w:val="center"/>
            </w:pPr>
            <w:r w:rsidRPr="0048718D">
              <w:t>Статус</w:t>
            </w:r>
          </w:p>
        </w:tc>
        <w:tc>
          <w:tcPr>
            <w:tcW w:w="2382" w:type="dxa"/>
            <w:vMerge w:val="restart"/>
          </w:tcPr>
          <w:p w:rsidR="00633F16" w:rsidRPr="0048718D" w:rsidRDefault="00633F16" w:rsidP="00633F16">
            <w:pPr>
              <w:widowControl/>
              <w:spacing w:line="220" w:lineRule="auto"/>
              <w:jc w:val="center"/>
            </w:pPr>
            <w:r w:rsidRPr="0048718D">
              <w:t>Наименование муниципальной  программы,  основного мероприятия (регионального проекта)</w:t>
            </w:r>
          </w:p>
        </w:tc>
        <w:tc>
          <w:tcPr>
            <w:tcW w:w="2580" w:type="dxa"/>
            <w:vMerge w:val="restart"/>
          </w:tcPr>
          <w:p w:rsidR="00633F16" w:rsidRPr="0048718D" w:rsidRDefault="00633F16" w:rsidP="00633F16">
            <w:pPr>
              <w:widowControl/>
              <w:spacing w:line="220" w:lineRule="auto"/>
              <w:jc w:val="center"/>
            </w:pPr>
            <w:r w:rsidRPr="0048718D">
              <w:t>Источник финансирования</w:t>
            </w:r>
          </w:p>
        </w:tc>
        <w:tc>
          <w:tcPr>
            <w:tcW w:w="7660" w:type="dxa"/>
            <w:gridSpan w:val="9"/>
          </w:tcPr>
          <w:p w:rsidR="00633F16" w:rsidRPr="0048718D" w:rsidRDefault="00633F16" w:rsidP="00633F16">
            <w:pPr>
              <w:widowControl/>
              <w:spacing w:line="220" w:lineRule="auto"/>
              <w:jc w:val="center"/>
            </w:pPr>
            <w:r w:rsidRPr="0048718D">
              <w:t>Оценка расходов, тыс. рублей</w:t>
            </w:r>
          </w:p>
        </w:tc>
      </w:tr>
      <w:tr w:rsidR="00633F16" w:rsidRPr="0048718D" w:rsidTr="00633F16">
        <w:trPr>
          <w:cantSplit/>
          <w:trHeight w:val="1134"/>
        </w:trPr>
        <w:tc>
          <w:tcPr>
            <w:tcW w:w="596" w:type="dxa"/>
            <w:vMerge/>
            <w:vAlign w:val="center"/>
          </w:tcPr>
          <w:p w:rsidR="00633F16" w:rsidRPr="0048718D" w:rsidRDefault="00633F16" w:rsidP="00633F16">
            <w:pPr>
              <w:widowControl/>
            </w:pPr>
          </w:p>
        </w:tc>
        <w:tc>
          <w:tcPr>
            <w:tcW w:w="1842" w:type="dxa"/>
            <w:vMerge/>
            <w:vAlign w:val="center"/>
          </w:tcPr>
          <w:p w:rsidR="00633F16" w:rsidRPr="0048718D" w:rsidRDefault="00633F16" w:rsidP="00633F16">
            <w:pPr>
              <w:widowControl/>
            </w:pPr>
          </w:p>
        </w:tc>
        <w:tc>
          <w:tcPr>
            <w:tcW w:w="2382" w:type="dxa"/>
            <w:vMerge/>
            <w:vAlign w:val="center"/>
          </w:tcPr>
          <w:p w:rsidR="00633F16" w:rsidRPr="0048718D" w:rsidRDefault="00633F16" w:rsidP="00633F16">
            <w:pPr>
              <w:widowControl/>
            </w:pPr>
          </w:p>
        </w:tc>
        <w:tc>
          <w:tcPr>
            <w:tcW w:w="2580" w:type="dxa"/>
            <w:vMerge/>
            <w:vAlign w:val="center"/>
          </w:tcPr>
          <w:p w:rsidR="00633F16" w:rsidRPr="0048718D" w:rsidRDefault="00633F16" w:rsidP="00633F16">
            <w:pPr>
              <w:widowControl/>
            </w:pPr>
          </w:p>
        </w:tc>
        <w:tc>
          <w:tcPr>
            <w:tcW w:w="984" w:type="dxa"/>
            <w:textDirection w:val="btLr"/>
          </w:tcPr>
          <w:p w:rsidR="00633F16" w:rsidRPr="0048718D" w:rsidRDefault="00633F16" w:rsidP="00633F16">
            <w:pPr>
              <w:ind w:left="113" w:right="113"/>
              <w:jc w:val="center"/>
            </w:pPr>
            <w:smartTag w:uri="urn:schemas-microsoft-com:office:smarttags" w:element="metricconverter">
              <w:smartTagPr>
                <w:attr w:name="ProductID" w:val="2020 г"/>
              </w:smartTagPr>
              <w:r w:rsidRPr="0048718D">
                <w:t>2020 г</w:t>
              </w:r>
            </w:smartTag>
            <w:r w:rsidRPr="0048718D">
              <w:t>.</w:t>
            </w:r>
          </w:p>
        </w:tc>
        <w:tc>
          <w:tcPr>
            <w:tcW w:w="1260" w:type="dxa"/>
            <w:textDirection w:val="btLr"/>
          </w:tcPr>
          <w:p w:rsidR="00633F16" w:rsidRPr="0048718D" w:rsidRDefault="00633F16" w:rsidP="00633F16">
            <w:pPr>
              <w:ind w:left="113" w:right="113"/>
              <w:jc w:val="center"/>
            </w:pPr>
            <w:smartTag w:uri="urn:schemas-microsoft-com:office:smarttags" w:element="metricconverter">
              <w:smartTagPr>
                <w:attr w:name="ProductID" w:val="2021 г"/>
              </w:smartTagPr>
              <w:r w:rsidRPr="0048718D">
                <w:t>2021 г</w:t>
              </w:r>
            </w:smartTag>
            <w:r w:rsidRPr="0048718D">
              <w:t>.</w:t>
            </w:r>
          </w:p>
        </w:tc>
        <w:tc>
          <w:tcPr>
            <w:tcW w:w="720" w:type="dxa"/>
            <w:gridSpan w:val="2"/>
            <w:textDirection w:val="btLr"/>
          </w:tcPr>
          <w:p w:rsidR="00633F16" w:rsidRPr="0048718D" w:rsidRDefault="00633F16" w:rsidP="00633F16">
            <w:pPr>
              <w:ind w:left="113" w:right="113"/>
              <w:jc w:val="center"/>
            </w:pPr>
            <w:smartTag w:uri="urn:schemas-microsoft-com:office:smarttags" w:element="metricconverter">
              <w:smartTagPr>
                <w:attr w:name="ProductID" w:val="2022 г"/>
              </w:smartTagPr>
              <w:r w:rsidRPr="0048718D">
                <w:t>2022 г</w:t>
              </w:r>
            </w:smartTag>
            <w:r w:rsidRPr="0048718D">
              <w:t>.</w:t>
            </w:r>
          </w:p>
        </w:tc>
        <w:tc>
          <w:tcPr>
            <w:tcW w:w="900" w:type="dxa"/>
            <w:textDirection w:val="btLr"/>
          </w:tcPr>
          <w:p w:rsidR="00633F16" w:rsidRPr="0048718D" w:rsidRDefault="00633F16" w:rsidP="00633F16">
            <w:pPr>
              <w:ind w:left="113" w:right="113"/>
              <w:jc w:val="center"/>
            </w:pPr>
            <w:smartTag w:uri="urn:schemas-microsoft-com:office:smarttags" w:element="metricconverter">
              <w:smartTagPr>
                <w:attr w:name="ProductID" w:val="2023 г"/>
              </w:smartTagPr>
              <w:r w:rsidRPr="0048718D">
                <w:t>2023 г</w:t>
              </w:r>
            </w:smartTag>
            <w:r w:rsidRPr="0048718D">
              <w:t>.</w:t>
            </w:r>
          </w:p>
        </w:tc>
        <w:tc>
          <w:tcPr>
            <w:tcW w:w="900" w:type="dxa"/>
            <w:textDirection w:val="btLr"/>
          </w:tcPr>
          <w:p w:rsidR="00633F16" w:rsidRPr="0048718D" w:rsidRDefault="00633F16" w:rsidP="00633F16">
            <w:pPr>
              <w:ind w:left="113" w:right="113"/>
              <w:jc w:val="center"/>
            </w:pPr>
            <w:smartTag w:uri="urn:schemas-microsoft-com:office:smarttags" w:element="metricconverter">
              <w:smartTagPr>
                <w:attr w:name="ProductID" w:val="2024 г"/>
              </w:smartTagPr>
              <w:r w:rsidRPr="0048718D">
                <w:t>2024 г</w:t>
              </w:r>
            </w:smartTag>
            <w:r w:rsidRPr="0048718D">
              <w:t>.</w:t>
            </w:r>
          </w:p>
        </w:tc>
        <w:tc>
          <w:tcPr>
            <w:tcW w:w="736" w:type="dxa"/>
            <w:textDirection w:val="btLr"/>
          </w:tcPr>
          <w:p w:rsidR="00633F16" w:rsidRPr="0048718D" w:rsidRDefault="00633F16" w:rsidP="00633F16">
            <w:pPr>
              <w:ind w:left="113" w:right="113"/>
              <w:jc w:val="center"/>
            </w:pPr>
            <w:smartTag w:uri="urn:schemas-microsoft-com:office:smarttags" w:element="metricconverter">
              <w:smartTagPr>
                <w:attr w:name="ProductID" w:val="2025 г"/>
              </w:smartTagPr>
              <w:r w:rsidRPr="0048718D">
                <w:t>2025 г</w:t>
              </w:r>
            </w:smartTag>
            <w:r w:rsidRPr="0048718D">
              <w:t>.</w:t>
            </w:r>
          </w:p>
        </w:tc>
        <w:tc>
          <w:tcPr>
            <w:tcW w:w="900" w:type="dxa"/>
            <w:textDirection w:val="btLr"/>
          </w:tcPr>
          <w:p w:rsidR="00633F16" w:rsidRPr="0048718D" w:rsidRDefault="00633F16" w:rsidP="00633F16">
            <w:pPr>
              <w:ind w:left="113" w:right="113"/>
              <w:jc w:val="center"/>
            </w:pPr>
            <w:smartTag w:uri="urn:schemas-microsoft-com:office:smarttags" w:element="metricconverter">
              <w:smartTagPr>
                <w:attr w:name="ProductID" w:val="2026 г"/>
              </w:smartTagPr>
              <w:r>
                <w:t>2026 г</w:t>
              </w:r>
            </w:smartTag>
            <w:r>
              <w:t xml:space="preserve">. </w:t>
            </w:r>
          </w:p>
        </w:tc>
        <w:tc>
          <w:tcPr>
            <w:tcW w:w="1260" w:type="dxa"/>
            <w:textDirection w:val="btLr"/>
          </w:tcPr>
          <w:p w:rsidR="00633F16" w:rsidRPr="0048718D" w:rsidRDefault="00633F16" w:rsidP="00633F16">
            <w:pPr>
              <w:ind w:left="113" w:right="113"/>
              <w:jc w:val="center"/>
            </w:pPr>
            <w:smartTag w:uri="urn:schemas-microsoft-com:office:smarttags" w:element="metricconverter">
              <w:smartTagPr>
                <w:attr w:name="ProductID" w:val="2027 г"/>
              </w:smartTagPr>
              <w:r>
                <w:t>2027 г</w:t>
              </w:r>
            </w:smartTag>
            <w:r>
              <w:t xml:space="preserve">. </w:t>
            </w:r>
          </w:p>
        </w:tc>
      </w:tr>
      <w:tr w:rsidR="00633F16" w:rsidRPr="0048718D" w:rsidTr="00633F16">
        <w:trPr>
          <w:tblHeader/>
        </w:trPr>
        <w:tc>
          <w:tcPr>
            <w:tcW w:w="596" w:type="dxa"/>
          </w:tcPr>
          <w:p w:rsidR="00633F16" w:rsidRPr="0048718D" w:rsidRDefault="00633F16" w:rsidP="00633F16">
            <w:pPr>
              <w:widowControl/>
              <w:spacing w:line="220" w:lineRule="auto"/>
              <w:jc w:val="center"/>
            </w:pPr>
            <w:r w:rsidRPr="0048718D">
              <w:t>1</w:t>
            </w:r>
          </w:p>
        </w:tc>
        <w:tc>
          <w:tcPr>
            <w:tcW w:w="1842" w:type="dxa"/>
          </w:tcPr>
          <w:p w:rsidR="00633F16" w:rsidRPr="0048718D" w:rsidRDefault="00633F16" w:rsidP="00633F16">
            <w:pPr>
              <w:widowControl/>
              <w:spacing w:line="220" w:lineRule="auto"/>
              <w:ind w:left="-100" w:right="-96"/>
              <w:jc w:val="center"/>
            </w:pPr>
            <w:r w:rsidRPr="0048718D">
              <w:t>2</w:t>
            </w:r>
          </w:p>
        </w:tc>
        <w:tc>
          <w:tcPr>
            <w:tcW w:w="2382" w:type="dxa"/>
          </w:tcPr>
          <w:p w:rsidR="00633F16" w:rsidRPr="0048718D" w:rsidRDefault="00633F16" w:rsidP="00633F16">
            <w:pPr>
              <w:widowControl/>
              <w:spacing w:line="220" w:lineRule="auto"/>
              <w:jc w:val="center"/>
            </w:pPr>
            <w:r w:rsidRPr="0048718D">
              <w:t>3</w:t>
            </w:r>
          </w:p>
        </w:tc>
        <w:tc>
          <w:tcPr>
            <w:tcW w:w="2580" w:type="dxa"/>
          </w:tcPr>
          <w:p w:rsidR="00633F16" w:rsidRPr="0048718D" w:rsidRDefault="00633F16" w:rsidP="00633F16">
            <w:pPr>
              <w:widowControl/>
              <w:spacing w:line="220" w:lineRule="auto"/>
              <w:jc w:val="center"/>
            </w:pPr>
            <w:r w:rsidRPr="0048718D">
              <w:t>4</w:t>
            </w:r>
          </w:p>
        </w:tc>
        <w:tc>
          <w:tcPr>
            <w:tcW w:w="984" w:type="dxa"/>
            <w:tcBorders>
              <w:bottom w:val="single" w:sz="4" w:space="0" w:color="auto"/>
            </w:tcBorders>
          </w:tcPr>
          <w:p w:rsidR="00633F16" w:rsidRPr="0048718D" w:rsidRDefault="00633F16" w:rsidP="00633F16">
            <w:pPr>
              <w:widowControl/>
              <w:spacing w:line="220" w:lineRule="auto"/>
              <w:jc w:val="center"/>
            </w:pPr>
            <w:r w:rsidRPr="0048718D">
              <w:t>5</w:t>
            </w:r>
          </w:p>
        </w:tc>
        <w:tc>
          <w:tcPr>
            <w:tcW w:w="1260" w:type="dxa"/>
            <w:tcBorders>
              <w:bottom w:val="single" w:sz="4" w:space="0" w:color="auto"/>
            </w:tcBorders>
          </w:tcPr>
          <w:p w:rsidR="00633F16" w:rsidRPr="0048718D" w:rsidRDefault="00633F16" w:rsidP="00633F16">
            <w:pPr>
              <w:widowControl/>
              <w:spacing w:line="220" w:lineRule="auto"/>
              <w:jc w:val="center"/>
            </w:pPr>
            <w:r w:rsidRPr="0048718D">
              <w:t>6</w:t>
            </w:r>
          </w:p>
        </w:tc>
        <w:tc>
          <w:tcPr>
            <w:tcW w:w="720" w:type="dxa"/>
            <w:gridSpan w:val="2"/>
            <w:tcBorders>
              <w:bottom w:val="single" w:sz="4" w:space="0" w:color="auto"/>
            </w:tcBorders>
          </w:tcPr>
          <w:p w:rsidR="00633F16" w:rsidRPr="0048718D" w:rsidRDefault="00633F16" w:rsidP="00633F16">
            <w:pPr>
              <w:widowControl/>
              <w:spacing w:line="220" w:lineRule="auto"/>
              <w:jc w:val="center"/>
            </w:pPr>
            <w:r w:rsidRPr="0048718D">
              <w:t>7</w:t>
            </w:r>
          </w:p>
        </w:tc>
        <w:tc>
          <w:tcPr>
            <w:tcW w:w="900" w:type="dxa"/>
            <w:tcBorders>
              <w:bottom w:val="single" w:sz="4" w:space="0" w:color="auto"/>
            </w:tcBorders>
          </w:tcPr>
          <w:p w:rsidR="00633F16" w:rsidRPr="0048718D" w:rsidRDefault="00633F16" w:rsidP="00633F16">
            <w:pPr>
              <w:widowControl/>
              <w:spacing w:line="220" w:lineRule="auto"/>
              <w:jc w:val="center"/>
            </w:pPr>
            <w:r w:rsidRPr="0048718D">
              <w:t>8</w:t>
            </w:r>
          </w:p>
        </w:tc>
        <w:tc>
          <w:tcPr>
            <w:tcW w:w="900" w:type="dxa"/>
            <w:tcBorders>
              <w:bottom w:val="single" w:sz="4" w:space="0" w:color="auto"/>
            </w:tcBorders>
          </w:tcPr>
          <w:p w:rsidR="00633F16" w:rsidRPr="0048718D" w:rsidRDefault="00633F16" w:rsidP="00633F16">
            <w:pPr>
              <w:widowControl/>
              <w:spacing w:line="220" w:lineRule="auto"/>
              <w:jc w:val="center"/>
            </w:pPr>
            <w:r w:rsidRPr="0048718D">
              <w:t>9</w:t>
            </w:r>
          </w:p>
        </w:tc>
        <w:tc>
          <w:tcPr>
            <w:tcW w:w="736" w:type="dxa"/>
            <w:tcBorders>
              <w:bottom w:val="single" w:sz="4" w:space="0" w:color="auto"/>
            </w:tcBorders>
          </w:tcPr>
          <w:p w:rsidR="00633F16" w:rsidRPr="0048718D" w:rsidRDefault="00633F16" w:rsidP="00633F16">
            <w:pPr>
              <w:widowControl/>
              <w:spacing w:line="220" w:lineRule="auto"/>
              <w:jc w:val="center"/>
            </w:pPr>
          </w:p>
        </w:tc>
        <w:tc>
          <w:tcPr>
            <w:tcW w:w="900" w:type="dxa"/>
            <w:tcBorders>
              <w:bottom w:val="single" w:sz="4" w:space="0" w:color="auto"/>
            </w:tcBorders>
          </w:tcPr>
          <w:p w:rsidR="00633F16" w:rsidRPr="0048718D" w:rsidRDefault="00633F16" w:rsidP="00633F16">
            <w:pPr>
              <w:spacing w:line="220" w:lineRule="auto"/>
              <w:jc w:val="center"/>
            </w:pPr>
          </w:p>
        </w:tc>
        <w:tc>
          <w:tcPr>
            <w:tcW w:w="1260" w:type="dxa"/>
            <w:tcBorders>
              <w:bottom w:val="single" w:sz="4" w:space="0" w:color="auto"/>
            </w:tcBorders>
          </w:tcPr>
          <w:p w:rsidR="00633F16" w:rsidRPr="0048718D" w:rsidRDefault="00633F16" w:rsidP="00633F16">
            <w:pPr>
              <w:spacing w:line="220" w:lineRule="auto"/>
              <w:jc w:val="center"/>
            </w:pPr>
            <w:r w:rsidRPr="0048718D">
              <w:t>10</w:t>
            </w:r>
          </w:p>
        </w:tc>
      </w:tr>
      <w:tr w:rsidR="00633F16" w:rsidRPr="0048718D" w:rsidTr="00633F16">
        <w:tc>
          <w:tcPr>
            <w:tcW w:w="596" w:type="dxa"/>
            <w:vMerge w:val="restart"/>
          </w:tcPr>
          <w:p w:rsidR="00633F16" w:rsidRPr="0048718D" w:rsidRDefault="00633F16" w:rsidP="00633F16">
            <w:pPr>
              <w:widowControl/>
              <w:spacing w:line="252" w:lineRule="auto"/>
              <w:jc w:val="center"/>
            </w:pPr>
          </w:p>
        </w:tc>
        <w:tc>
          <w:tcPr>
            <w:tcW w:w="1842" w:type="dxa"/>
            <w:vMerge w:val="restart"/>
          </w:tcPr>
          <w:p w:rsidR="00633F16" w:rsidRPr="0048718D" w:rsidRDefault="00633F16" w:rsidP="00633F16">
            <w:pPr>
              <w:widowControl/>
              <w:spacing w:line="252" w:lineRule="auto"/>
              <w:ind w:left="-100" w:right="-96"/>
              <w:jc w:val="center"/>
              <w:rPr>
                <w:b/>
              </w:rPr>
            </w:pPr>
            <w:r w:rsidRPr="0048718D">
              <w:rPr>
                <w:b/>
              </w:rPr>
              <w:t>Муниципальная программа</w:t>
            </w:r>
          </w:p>
        </w:tc>
        <w:tc>
          <w:tcPr>
            <w:tcW w:w="2382" w:type="dxa"/>
            <w:vMerge w:val="restart"/>
          </w:tcPr>
          <w:p w:rsidR="00633F16" w:rsidRPr="0048718D" w:rsidRDefault="00633F16" w:rsidP="00633F16">
            <w:pPr>
              <w:widowControl/>
              <w:spacing w:line="252" w:lineRule="auto"/>
              <w:jc w:val="center"/>
              <w:rPr>
                <w:b/>
              </w:rPr>
            </w:pPr>
            <w:r w:rsidRPr="0048718D">
              <w:rPr>
                <w:b/>
              </w:rPr>
              <w:t>Комплексное развитие сельских территорий Пензенской области</w:t>
            </w:r>
          </w:p>
        </w:tc>
        <w:tc>
          <w:tcPr>
            <w:tcW w:w="2580" w:type="dxa"/>
          </w:tcPr>
          <w:p w:rsidR="00633F16" w:rsidRPr="0048718D" w:rsidRDefault="00633F16" w:rsidP="00633F16">
            <w:pPr>
              <w:spacing w:line="252" w:lineRule="auto"/>
              <w:jc w:val="center"/>
              <w:rPr>
                <w:b/>
              </w:rPr>
            </w:pPr>
            <w:r w:rsidRPr="0048718D">
              <w:rPr>
                <w:b/>
              </w:rPr>
              <w:t>Всего, в том числе:</w:t>
            </w:r>
          </w:p>
        </w:tc>
        <w:tc>
          <w:tcPr>
            <w:tcW w:w="984" w:type="dxa"/>
            <w:tcBorders>
              <w:top w:val="single" w:sz="4" w:space="0" w:color="auto"/>
              <w:left w:val="single" w:sz="4" w:space="0" w:color="auto"/>
              <w:bottom w:val="single" w:sz="4" w:space="0" w:color="auto"/>
              <w:right w:val="single" w:sz="4" w:space="0" w:color="auto"/>
            </w:tcBorders>
            <w:shd w:val="clear" w:color="auto" w:fill="auto"/>
          </w:tcPr>
          <w:p w:rsidR="00633F16" w:rsidRPr="0048718D" w:rsidRDefault="00633F16" w:rsidP="00633F16">
            <w:pPr>
              <w:widowControl/>
              <w:jc w:val="center"/>
              <w:rPr>
                <w:b/>
              </w:rPr>
            </w:pPr>
            <w:r w:rsidRPr="0048718D">
              <w:rPr>
                <w:b/>
              </w:rPr>
              <w:t>0</w:t>
            </w:r>
          </w:p>
        </w:tc>
        <w:tc>
          <w:tcPr>
            <w:tcW w:w="1260" w:type="dxa"/>
            <w:tcBorders>
              <w:top w:val="single" w:sz="4" w:space="0" w:color="auto"/>
              <w:left w:val="nil"/>
              <w:bottom w:val="single" w:sz="4" w:space="0" w:color="auto"/>
              <w:right w:val="single" w:sz="4" w:space="0" w:color="auto"/>
            </w:tcBorders>
            <w:shd w:val="clear" w:color="auto" w:fill="auto"/>
          </w:tcPr>
          <w:p w:rsidR="00633F16" w:rsidRPr="004F3CA4" w:rsidRDefault="00633F16" w:rsidP="00633F16">
            <w:pPr>
              <w:jc w:val="center"/>
              <w:rPr>
                <w:b/>
              </w:rPr>
            </w:pPr>
            <w:r w:rsidRPr="004F3CA4">
              <w:rPr>
                <w:b/>
              </w:rPr>
              <w:t>39 337,635</w:t>
            </w:r>
          </w:p>
        </w:tc>
        <w:tc>
          <w:tcPr>
            <w:tcW w:w="720" w:type="dxa"/>
            <w:gridSpan w:val="2"/>
            <w:tcBorders>
              <w:top w:val="single" w:sz="4" w:space="0" w:color="auto"/>
              <w:left w:val="nil"/>
              <w:bottom w:val="single" w:sz="4" w:space="0" w:color="auto"/>
              <w:right w:val="single" w:sz="4" w:space="0" w:color="auto"/>
            </w:tcBorders>
            <w:shd w:val="clear" w:color="000000" w:fill="FFFFFF"/>
          </w:tcPr>
          <w:p w:rsidR="00633F16" w:rsidRPr="00A7703D" w:rsidRDefault="00633F16" w:rsidP="00633F16">
            <w:pPr>
              <w:jc w:val="center"/>
              <w:rPr>
                <w:b/>
              </w:rPr>
            </w:pPr>
            <w:r>
              <w:rPr>
                <w:b/>
              </w:rPr>
              <w:t>0</w:t>
            </w:r>
          </w:p>
        </w:tc>
        <w:tc>
          <w:tcPr>
            <w:tcW w:w="900" w:type="dxa"/>
            <w:tcBorders>
              <w:top w:val="single" w:sz="4" w:space="0" w:color="auto"/>
              <w:left w:val="nil"/>
              <w:bottom w:val="single" w:sz="4" w:space="0" w:color="auto"/>
              <w:right w:val="single" w:sz="4" w:space="0" w:color="auto"/>
            </w:tcBorders>
            <w:shd w:val="clear" w:color="000000" w:fill="FFFFFF"/>
          </w:tcPr>
          <w:p w:rsidR="00633F16" w:rsidRPr="00E10783" w:rsidRDefault="00633F16" w:rsidP="00633F16">
            <w:pPr>
              <w:jc w:val="center"/>
              <w:rPr>
                <w:b/>
              </w:rPr>
            </w:pPr>
            <w:r w:rsidRPr="00E10783">
              <w:rPr>
                <w:b/>
              </w:rPr>
              <w:t>240,33</w:t>
            </w:r>
          </w:p>
        </w:tc>
        <w:tc>
          <w:tcPr>
            <w:tcW w:w="900" w:type="dxa"/>
            <w:tcBorders>
              <w:top w:val="single" w:sz="4" w:space="0" w:color="auto"/>
              <w:left w:val="nil"/>
              <w:bottom w:val="single" w:sz="4" w:space="0" w:color="auto"/>
              <w:right w:val="single" w:sz="4" w:space="0" w:color="auto"/>
            </w:tcBorders>
            <w:shd w:val="clear" w:color="000000" w:fill="FFFFFF"/>
          </w:tcPr>
          <w:p w:rsidR="00633F16" w:rsidRPr="00E10783" w:rsidRDefault="00633F16" w:rsidP="00633F16">
            <w:pPr>
              <w:jc w:val="center"/>
              <w:rPr>
                <w:b/>
              </w:rPr>
            </w:pPr>
            <w:r w:rsidRPr="00E10783">
              <w:rPr>
                <w:b/>
              </w:rPr>
              <w:t>236,03</w:t>
            </w:r>
          </w:p>
        </w:tc>
        <w:tc>
          <w:tcPr>
            <w:tcW w:w="736" w:type="dxa"/>
            <w:tcBorders>
              <w:top w:val="single" w:sz="4" w:space="0" w:color="auto"/>
              <w:left w:val="nil"/>
              <w:bottom w:val="single" w:sz="4" w:space="0" w:color="auto"/>
              <w:right w:val="single" w:sz="4" w:space="0" w:color="auto"/>
            </w:tcBorders>
            <w:shd w:val="clear" w:color="000000" w:fill="FFFFFF"/>
          </w:tcPr>
          <w:p w:rsidR="00633F16" w:rsidRPr="00E10783" w:rsidRDefault="00633F16" w:rsidP="00633F16">
            <w:pPr>
              <w:jc w:val="center"/>
              <w:rPr>
                <w:b/>
              </w:rPr>
            </w:pPr>
            <w:r w:rsidRPr="00E10783">
              <w:rPr>
                <w:b/>
              </w:rPr>
              <w:t>224,7</w:t>
            </w:r>
            <w:r>
              <w:rPr>
                <w:b/>
              </w:rPr>
              <w:t>1</w:t>
            </w:r>
          </w:p>
        </w:tc>
        <w:tc>
          <w:tcPr>
            <w:tcW w:w="900" w:type="dxa"/>
            <w:tcBorders>
              <w:top w:val="single" w:sz="4" w:space="0" w:color="auto"/>
              <w:left w:val="nil"/>
              <w:bottom w:val="single" w:sz="4" w:space="0" w:color="auto"/>
              <w:right w:val="single" w:sz="4" w:space="0" w:color="auto"/>
            </w:tcBorders>
            <w:shd w:val="clear" w:color="000000" w:fill="FFFFFF"/>
          </w:tcPr>
          <w:p w:rsidR="00633F16" w:rsidRPr="00E10783" w:rsidRDefault="00633F16" w:rsidP="00633F16">
            <w:r w:rsidRPr="00E10783">
              <w:t>224,7</w:t>
            </w:r>
            <w:r>
              <w:t>1</w:t>
            </w:r>
          </w:p>
        </w:tc>
        <w:tc>
          <w:tcPr>
            <w:tcW w:w="1260" w:type="dxa"/>
            <w:tcBorders>
              <w:top w:val="single" w:sz="4" w:space="0" w:color="auto"/>
              <w:left w:val="nil"/>
              <w:bottom w:val="single" w:sz="4" w:space="0" w:color="auto"/>
              <w:right w:val="single" w:sz="4" w:space="0" w:color="auto"/>
            </w:tcBorders>
            <w:shd w:val="clear" w:color="000000" w:fill="FFFFFF"/>
          </w:tcPr>
          <w:p w:rsidR="00633F16" w:rsidRPr="00E10783" w:rsidRDefault="00633F16" w:rsidP="00633F16">
            <w:r w:rsidRPr="00E10783">
              <w:t>224,7</w:t>
            </w:r>
            <w:r>
              <w:t>1</w:t>
            </w:r>
          </w:p>
        </w:tc>
      </w:tr>
      <w:tr w:rsidR="00633F16" w:rsidRPr="0048718D" w:rsidTr="00633F16">
        <w:trPr>
          <w:trHeight w:val="229"/>
        </w:trPr>
        <w:tc>
          <w:tcPr>
            <w:tcW w:w="596" w:type="dxa"/>
            <w:vMerge/>
            <w:vAlign w:val="center"/>
          </w:tcPr>
          <w:p w:rsidR="00633F16" w:rsidRPr="0048718D" w:rsidRDefault="00633F16" w:rsidP="00633F16">
            <w:pPr>
              <w:widowControl/>
            </w:pPr>
          </w:p>
        </w:tc>
        <w:tc>
          <w:tcPr>
            <w:tcW w:w="1842" w:type="dxa"/>
            <w:vMerge/>
            <w:vAlign w:val="center"/>
          </w:tcPr>
          <w:p w:rsidR="00633F16" w:rsidRPr="0048718D" w:rsidRDefault="00633F16" w:rsidP="00633F16">
            <w:pPr>
              <w:widowControl/>
            </w:pPr>
          </w:p>
        </w:tc>
        <w:tc>
          <w:tcPr>
            <w:tcW w:w="2382" w:type="dxa"/>
            <w:vMerge/>
            <w:vAlign w:val="center"/>
          </w:tcPr>
          <w:p w:rsidR="00633F16" w:rsidRPr="0048718D" w:rsidRDefault="00633F16" w:rsidP="00633F16">
            <w:pPr>
              <w:widowControl/>
            </w:pPr>
          </w:p>
        </w:tc>
        <w:tc>
          <w:tcPr>
            <w:tcW w:w="2580" w:type="dxa"/>
          </w:tcPr>
          <w:p w:rsidR="00633F16" w:rsidRPr="0048718D" w:rsidRDefault="00633F16" w:rsidP="00633F16">
            <w:pPr>
              <w:spacing w:line="252" w:lineRule="auto"/>
            </w:pPr>
            <w:r w:rsidRPr="0048718D">
              <w:t>федеральный бюджет</w:t>
            </w:r>
          </w:p>
        </w:tc>
        <w:tc>
          <w:tcPr>
            <w:tcW w:w="984" w:type="dxa"/>
            <w:tcBorders>
              <w:top w:val="nil"/>
              <w:left w:val="single" w:sz="4" w:space="0" w:color="auto"/>
              <w:bottom w:val="single" w:sz="4" w:space="0" w:color="auto"/>
              <w:right w:val="single" w:sz="4" w:space="0" w:color="auto"/>
            </w:tcBorders>
            <w:shd w:val="clear" w:color="auto" w:fill="auto"/>
          </w:tcPr>
          <w:p w:rsidR="00633F16" w:rsidRPr="0048718D" w:rsidRDefault="00633F16" w:rsidP="00633F16">
            <w:pPr>
              <w:jc w:val="center"/>
            </w:pPr>
            <w:r w:rsidRPr="0048718D">
              <w:t>0</w:t>
            </w:r>
          </w:p>
        </w:tc>
        <w:tc>
          <w:tcPr>
            <w:tcW w:w="1260" w:type="dxa"/>
            <w:tcBorders>
              <w:top w:val="nil"/>
              <w:left w:val="nil"/>
              <w:bottom w:val="single" w:sz="4" w:space="0" w:color="auto"/>
              <w:right w:val="single" w:sz="4" w:space="0" w:color="auto"/>
            </w:tcBorders>
            <w:shd w:val="clear" w:color="auto" w:fill="auto"/>
          </w:tcPr>
          <w:p w:rsidR="00633F16" w:rsidRPr="004F3CA4" w:rsidRDefault="00633F16" w:rsidP="00633F16">
            <w:pPr>
              <w:jc w:val="center"/>
            </w:pPr>
            <w:r w:rsidRPr="004F3CA4">
              <w:t>218,39331</w:t>
            </w:r>
          </w:p>
        </w:tc>
        <w:tc>
          <w:tcPr>
            <w:tcW w:w="720" w:type="dxa"/>
            <w:gridSpan w:val="2"/>
            <w:tcBorders>
              <w:top w:val="nil"/>
              <w:left w:val="nil"/>
              <w:bottom w:val="single" w:sz="4" w:space="0" w:color="auto"/>
              <w:right w:val="single" w:sz="4" w:space="0" w:color="auto"/>
            </w:tcBorders>
            <w:shd w:val="clear" w:color="000000" w:fill="FFFFFF"/>
          </w:tcPr>
          <w:p w:rsidR="00633F16" w:rsidRPr="00A7703D" w:rsidRDefault="00633F16" w:rsidP="00633F16">
            <w:pPr>
              <w:jc w:val="center"/>
              <w:rPr>
                <w:b/>
              </w:rPr>
            </w:pPr>
            <w:r>
              <w:rPr>
                <w:b/>
              </w:rPr>
              <w:t>0</w:t>
            </w:r>
          </w:p>
        </w:tc>
        <w:tc>
          <w:tcPr>
            <w:tcW w:w="900" w:type="dxa"/>
            <w:tcBorders>
              <w:top w:val="nil"/>
              <w:left w:val="nil"/>
              <w:bottom w:val="single" w:sz="4" w:space="0" w:color="auto"/>
              <w:right w:val="single" w:sz="4" w:space="0" w:color="auto"/>
            </w:tcBorders>
            <w:shd w:val="clear" w:color="000000" w:fill="FFFFFF"/>
          </w:tcPr>
          <w:p w:rsidR="00633F16" w:rsidRPr="00E10783" w:rsidRDefault="00633F16" w:rsidP="00633F16">
            <w:pPr>
              <w:jc w:val="center"/>
              <w:rPr>
                <w:b/>
              </w:rPr>
            </w:pPr>
            <w:r w:rsidRPr="00E10783">
              <w:rPr>
                <w:b/>
              </w:rPr>
              <w:t>47,6</w:t>
            </w:r>
          </w:p>
        </w:tc>
        <w:tc>
          <w:tcPr>
            <w:tcW w:w="900" w:type="dxa"/>
            <w:tcBorders>
              <w:top w:val="nil"/>
              <w:left w:val="nil"/>
              <w:bottom w:val="single" w:sz="4" w:space="0" w:color="auto"/>
              <w:right w:val="single" w:sz="4" w:space="0" w:color="auto"/>
            </w:tcBorders>
            <w:shd w:val="clear" w:color="000000" w:fill="FFFFFF"/>
          </w:tcPr>
          <w:p w:rsidR="00633F16" w:rsidRPr="00E10783" w:rsidRDefault="00633F16" w:rsidP="00633F16">
            <w:pPr>
              <w:jc w:val="center"/>
            </w:pPr>
            <w:r w:rsidRPr="00E10783">
              <w:t>43,3</w:t>
            </w:r>
          </w:p>
        </w:tc>
        <w:tc>
          <w:tcPr>
            <w:tcW w:w="736" w:type="dxa"/>
            <w:tcBorders>
              <w:top w:val="nil"/>
              <w:left w:val="nil"/>
              <w:bottom w:val="single" w:sz="4" w:space="0" w:color="auto"/>
              <w:right w:val="single" w:sz="4" w:space="0" w:color="auto"/>
            </w:tcBorders>
            <w:shd w:val="clear" w:color="000000" w:fill="FFFFFF"/>
          </w:tcPr>
          <w:p w:rsidR="00633F16" w:rsidRPr="00E10783" w:rsidRDefault="00633F16" w:rsidP="00633F16">
            <w:pPr>
              <w:rPr>
                <w:b/>
              </w:rPr>
            </w:pPr>
            <w:r w:rsidRPr="00E10783">
              <w:rPr>
                <w:b/>
              </w:rPr>
              <w:t>32</w:t>
            </w:r>
            <w:r>
              <w:rPr>
                <w:b/>
              </w:rPr>
              <w:t>,01</w:t>
            </w:r>
          </w:p>
        </w:tc>
        <w:tc>
          <w:tcPr>
            <w:tcW w:w="900" w:type="dxa"/>
            <w:tcBorders>
              <w:top w:val="nil"/>
              <w:left w:val="nil"/>
              <w:bottom w:val="single" w:sz="4" w:space="0" w:color="auto"/>
              <w:right w:val="single" w:sz="4" w:space="0" w:color="auto"/>
            </w:tcBorders>
            <w:shd w:val="clear" w:color="000000" w:fill="FFFFFF"/>
          </w:tcPr>
          <w:p w:rsidR="00633F16" w:rsidRPr="00E10783" w:rsidRDefault="00633F16" w:rsidP="00633F16">
            <w:r w:rsidRPr="00E10783">
              <w:t>32</w:t>
            </w:r>
            <w:r>
              <w:t>,01</w:t>
            </w:r>
          </w:p>
        </w:tc>
        <w:tc>
          <w:tcPr>
            <w:tcW w:w="1260" w:type="dxa"/>
            <w:tcBorders>
              <w:top w:val="nil"/>
              <w:left w:val="nil"/>
              <w:bottom w:val="single" w:sz="4" w:space="0" w:color="auto"/>
              <w:right w:val="single" w:sz="4" w:space="0" w:color="auto"/>
            </w:tcBorders>
            <w:shd w:val="clear" w:color="000000" w:fill="FFFFFF"/>
          </w:tcPr>
          <w:p w:rsidR="00633F16" w:rsidRPr="00E10783" w:rsidRDefault="00633F16" w:rsidP="00633F16">
            <w:r w:rsidRPr="00E10783">
              <w:t>32</w:t>
            </w:r>
            <w:r>
              <w:t>,01</w:t>
            </w:r>
          </w:p>
        </w:tc>
      </w:tr>
      <w:tr w:rsidR="00633F16" w:rsidRPr="0048718D" w:rsidTr="00633F16">
        <w:tc>
          <w:tcPr>
            <w:tcW w:w="596" w:type="dxa"/>
            <w:vMerge/>
            <w:vAlign w:val="center"/>
          </w:tcPr>
          <w:p w:rsidR="00633F16" w:rsidRPr="0048718D" w:rsidRDefault="00633F16" w:rsidP="00633F16">
            <w:pPr>
              <w:widowControl/>
            </w:pPr>
          </w:p>
        </w:tc>
        <w:tc>
          <w:tcPr>
            <w:tcW w:w="1842" w:type="dxa"/>
            <w:vMerge/>
            <w:vAlign w:val="center"/>
          </w:tcPr>
          <w:p w:rsidR="00633F16" w:rsidRPr="0048718D" w:rsidRDefault="00633F16" w:rsidP="00633F16">
            <w:pPr>
              <w:widowControl/>
            </w:pPr>
          </w:p>
        </w:tc>
        <w:tc>
          <w:tcPr>
            <w:tcW w:w="2382" w:type="dxa"/>
            <w:vMerge/>
            <w:vAlign w:val="center"/>
          </w:tcPr>
          <w:p w:rsidR="00633F16" w:rsidRPr="0048718D" w:rsidRDefault="00633F16" w:rsidP="00633F16">
            <w:pPr>
              <w:widowControl/>
            </w:pPr>
          </w:p>
        </w:tc>
        <w:tc>
          <w:tcPr>
            <w:tcW w:w="2580" w:type="dxa"/>
          </w:tcPr>
          <w:p w:rsidR="00633F16" w:rsidRPr="0048718D" w:rsidRDefault="00633F16" w:rsidP="00633F16">
            <w:pPr>
              <w:spacing w:line="252" w:lineRule="auto"/>
            </w:pPr>
            <w:r w:rsidRPr="0048718D">
              <w:t>бюджет Пензенской области</w:t>
            </w:r>
          </w:p>
        </w:tc>
        <w:tc>
          <w:tcPr>
            <w:tcW w:w="984" w:type="dxa"/>
            <w:tcBorders>
              <w:top w:val="nil"/>
              <w:left w:val="single" w:sz="4" w:space="0" w:color="auto"/>
              <w:bottom w:val="single" w:sz="4" w:space="0" w:color="auto"/>
              <w:right w:val="single" w:sz="4" w:space="0" w:color="auto"/>
            </w:tcBorders>
            <w:shd w:val="clear" w:color="auto" w:fill="auto"/>
          </w:tcPr>
          <w:p w:rsidR="00633F16" w:rsidRPr="0048718D" w:rsidRDefault="00633F16" w:rsidP="00633F16">
            <w:pPr>
              <w:jc w:val="center"/>
            </w:pPr>
            <w:r w:rsidRPr="0048718D">
              <w:t>0</w:t>
            </w:r>
          </w:p>
        </w:tc>
        <w:tc>
          <w:tcPr>
            <w:tcW w:w="1260" w:type="dxa"/>
            <w:tcBorders>
              <w:top w:val="nil"/>
              <w:left w:val="nil"/>
              <w:bottom w:val="single" w:sz="4" w:space="0" w:color="auto"/>
              <w:right w:val="single" w:sz="4" w:space="0" w:color="auto"/>
            </w:tcBorders>
            <w:shd w:val="clear" w:color="auto" w:fill="auto"/>
          </w:tcPr>
          <w:p w:rsidR="00633F16" w:rsidRPr="004F3CA4" w:rsidRDefault="00633F16" w:rsidP="00633F16">
            <w:pPr>
              <w:jc w:val="center"/>
            </w:pPr>
            <w:r w:rsidRPr="004F3CA4">
              <w:t>38 368,532</w:t>
            </w:r>
          </w:p>
        </w:tc>
        <w:tc>
          <w:tcPr>
            <w:tcW w:w="720" w:type="dxa"/>
            <w:gridSpan w:val="2"/>
            <w:tcBorders>
              <w:top w:val="nil"/>
              <w:left w:val="nil"/>
              <w:bottom w:val="single" w:sz="4" w:space="0" w:color="auto"/>
              <w:right w:val="single" w:sz="4" w:space="0" w:color="auto"/>
            </w:tcBorders>
            <w:shd w:val="clear" w:color="000000" w:fill="FFFFFF"/>
          </w:tcPr>
          <w:p w:rsidR="00633F16" w:rsidRPr="00A7703D" w:rsidRDefault="00633F16" w:rsidP="00633F16">
            <w:pPr>
              <w:jc w:val="center"/>
              <w:rPr>
                <w:b/>
              </w:rPr>
            </w:pPr>
            <w:r>
              <w:rPr>
                <w:b/>
              </w:rPr>
              <w:t>0</w:t>
            </w:r>
          </w:p>
        </w:tc>
        <w:tc>
          <w:tcPr>
            <w:tcW w:w="900" w:type="dxa"/>
            <w:tcBorders>
              <w:top w:val="nil"/>
              <w:left w:val="nil"/>
              <w:bottom w:val="single" w:sz="4" w:space="0" w:color="auto"/>
              <w:right w:val="single" w:sz="4" w:space="0" w:color="auto"/>
            </w:tcBorders>
            <w:shd w:val="clear" w:color="000000" w:fill="FFFFFF"/>
          </w:tcPr>
          <w:p w:rsidR="00633F16" w:rsidRPr="00E10783" w:rsidRDefault="00633F16" w:rsidP="00633F16">
            <w:pPr>
              <w:jc w:val="center"/>
              <w:rPr>
                <w:b/>
              </w:rPr>
            </w:pPr>
            <w:r w:rsidRPr="00E10783">
              <w:rPr>
                <w:b/>
              </w:rPr>
              <w:t>189,3</w:t>
            </w:r>
          </w:p>
        </w:tc>
        <w:tc>
          <w:tcPr>
            <w:tcW w:w="900" w:type="dxa"/>
            <w:tcBorders>
              <w:top w:val="nil"/>
              <w:left w:val="nil"/>
              <w:bottom w:val="single" w:sz="4" w:space="0" w:color="auto"/>
              <w:right w:val="single" w:sz="4" w:space="0" w:color="auto"/>
            </w:tcBorders>
            <w:shd w:val="clear" w:color="000000" w:fill="FFFFFF"/>
          </w:tcPr>
          <w:p w:rsidR="00633F16" w:rsidRPr="00E10783" w:rsidRDefault="00633F16" w:rsidP="00633F16">
            <w:pPr>
              <w:jc w:val="center"/>
            </w:pPr>
            <w:r w:rsidRPr="00E10783">
              <w:t>189,3</w:t>
            </w:r>
          </w:p>
        </w:tc>
        <w:tc>
          <w:tcPr>
            <w:tcW w:w="736" w:type="dxa"/>
            <w:tcBorders>
              <w:top w:val="nil"/>
              <w:left w:val="nil"/>
              <w:bottom w:val="single" w:sz="4" w:space="0" w:color="auto"/>
              <w:right w:val="single" w:sz="4" w:space="0" w:color="auto"/>
            </w:tcBorders>
            <w:shd w:val="clear" w:color="000000" w:fill="FFFFFF"/>
          </w:tcPr>
          <w:p w:rsidR="00633F16" w:rsidRPr="00E10783" w:rsidRDefault="00633F16" w:rsidP="00633F16">
            <w:pPr>
              <w:jc w:val="center"/>
              <w:rPr>
                <w:b/>
              </w:rPr>
            </w:pPr>
            <w:r w:rsidRPr="00E10783">
              <w:rPr>
                <w:b/>
              </w:rPr>
              <w:t>189,</w:t>
            </w:r>
            <w:r>
              <w:rPr>
                <w:b/>
              </w:rPr>
              <w:t>27</w:t>
            </w:r>
          </w:p>
        </w:tc>
        <w:tc>
          <w:tcPr>
            <w:tcW w:w="900" w:type="dxa"/>
            <w:tcBorders>
              <w:top w:val="nil"/>
              <w:left w:val="nil"/>
              <w:bottom w:val="single" w:sz="4" w:space="0" w:color="auto"/>
              <w:right w:val="single" w:sz="4" w:space="0" w:color="auto"/>
            </w:tcBorders>
            <w:shd w:val="clear" w:color="000000" w:fill="FFFFFF"/>
          </w:tcPr>
          <w:p w:rsidR="00633F16" w:rsidRPr="00E10783" w:rsidRDefault="00633F16" w:rsidP="00633F16">
            <w:r w:rsidRPr="00E10783">
              <w:t>189,</w:t>
            </w:r>
            <w:r>
              <w:t>27</w:t>
            </w:r>
          </w:p>
        </w:tc>
        <w:tc>
          <w:tcPr>
            <w:tcW w:w="1260" w:type="dxa"/>
            <w:tcBorders>
              <w:top w:val="nil"/>
              <w:left w:val="nil"/>
              <w:bottom w:val="single" w:sz="4" w:space="0" w:color="auto"/>
              <w:right w:val="single" w:sz="4" w:space="0" w:color="auto"/>
            </w:tcBorders>
            <w:shd w:val="clear" w:color="000000" w:fill="FFFFFF"/>
          </w:tcPr>
          <w:p w:rsidR="00633F16" w:rsidRPr="00E10783" w:rsidRDefault="00633F16" w:rsidP="00633F16">
            <w:r w:rsidRPr="00E10783">
              <w:t>189,</w:t>
            </w:r>
            <w:r>
              <w:t>27</w:t>
            </w:r>
          </w:p>
        </w:tc>
      </w:tr>
      <w:tr w:rsidR="00633F16" w:rsidRPr="0048718D" w:rsidTr="00633F16">
        <w:tc>
          <w:tcPr>
            <w:tcW w:w="596" w:type="dxa"/>
            <w:vMerge/>
            <w:vAlign w:val="center"/>
          </w:tcPr>
          <w:p w:rsidR="00633F16" w:rsidRPr="0048718D" w:rsidRDefault="00633F16" w:rsidP="00633F16">
            <w:pPr>
              <w:widowControl/>
            </w:pPr>
          </w:p>
        </w:tc>
        <w:tc>
          <w:tcPr>
            <w:tcW w:w="1842" w:type="dxa"/>
            <w:vMerge/>
            <w:vAlign w:val="center"/>
          </w:tcPr>
          <w:p w:rsidR="00633F16" w:rsidRPr="0048718D" w:rsidRDefault="00633F16" w:rsidP="00633F16">
            <w:pPr>
              <w:widowControl/>
            </w:pPr>
          </w:p>
        </w:tc>
        <w:tc>
          <w:tcPr>
            <w:tcW w:w="2382" w:type="dxa"/>
            <w:vMerge/>
            <w:vAlign w:val="center"/>
          </w:tcPr>
          <w:p w:rsidR="00633F16" w:rsidRPr="0048718D" w:rsidRDefault="00633F16" w:rsidP="00633F16">
            <w:pPr>
              <w:widowControl/>
            </w:pPr>
          </w:p>
        </w:tc>
        <w:tc>
          <w:tcPr>
            <w:tcW w:w="2580" w:type="dxa"/>
          </w:tcPr>
          <w:p w:rsidR="00633F16" w:rsidRPr="0048718D" w:rsidRDefault="00633F16" w:rsidP="00633F16">
            <w:pPr>
              <w:spacing w:line="252" w:lineRule="auto"/>
            </w:pPr>
            <w:r w:rsidRPr="0048718D">
              <w:t>бюджет Камешкирского района</w:t>
            </w:r>
          </w:p>
        </w:tc>
        <w:tc>
          <w:tcPr>
            <w:tcW w:w="984" w:type="dxa"/>
            <w:tcBorders>
              <w:top w:val="nil"/>
              <w:left w:val="single" w:sz="4" w:space="0" w:color="auto"/>
              <w:bottom w:val="single" w:sz="4" w:space="0" w:color="auto"/>
              <w:right w:val="single" w:sz="4" w:space="0" w:color="auto"/>
            </w:tcBorders>
            <w:shd w:val="clear" w:color="auto" w:fill="auto"/>
          </w:tcPr>
          <w:p w:rsidR="00633F16" w:rsidRPr="0048718D" w:rsidRDefault="00633F16" w:rsidP="00633F16">
            <w:pPr>
              <w:jc w:val="center"/>
            </w:pPr>
            <w:r w:rsidRPr="0048718D">
              <w:t>0</w:t>
            </w:r>
          </w:p>
        </w:tc>
        <w:tc>
          <w:tcPr>
            <w:tcW w:w="1260" w:type="dxa"/>
            <w:tcBorders>
              <w:top w:val="nil"/>
              <w:left w:val="nil"/>
              <w:bottom w:val="single" w:sz="4" w:space="0" w:color="auto"/>
              <w:right w:val="single" w:sz="4" w:space="0" w:color="auto"/>
            </w:tcBorders>
            <w:shd w:val="clear" w:color="auto" w:fill="auto"/>
          </w:tcPr>
          <w:p w:rsidR="00633F16" w:rsidRPr="004F3CA4" w:rsidRDefault="00633F16" w:rsidP="00633F16">
            <w:pPr>
              <w:jc w:val="center"/>
            </w:pPr>
            <w:r w:rsidRPr="004F3CA4">
              <w:t>750,709</w:t>
            </w:r>
          </w:p>
        </w:tc>
        <w:tc>
          <w:tcPr>
            <w:tcW w:w="720" w:type="dxa"/>
            <w:gridSpan w:val="2"/>
            <w:tcBorders>
              <w:top w:val="nil"/>
              <w:left w:val="nil"/>
              <w:bottom w:val="single" w:sz="4" w:space="0" w:color="auto"/>
              <w:right w:val="single" w:sz="4" w:space="0" w:color="auto"/>
            </w:tcBorders>
            <w:shd w:val="clear" w:color="000000" w:fill="FFFFFF"/>
          </w:tcPr>
          <w:p w:rsidR="00633F16" w:rsidRPr="00A7703D" w:rsidRDefault="00633F16" w:rsidP="00633F16">
            <w:pPr>
              <w:jc w:val="center"/>
              <w:rPr>
                <w:b/>
              </w:rPr>
            </w:pPr>
            <w:r>
              <w:rPr>
                <w:b/>
              </w:rPr>
              <w:t>0</w:t>
            </w:r>
          </w:p>
        </w:tc>
        <w:tc>
          <w:tcPr>
            <w:tcW w:w="900" w:type="dxa"/>
            <w:tcBorders>
              <w:top w:val="nil"/>
              <w:left w:val="nil"/>
              <w:bottom w:val="single" w:sz="4" w:space="0" w:color="auto"/>
              <w:right w:val="single" w:sz="4" w:space="0" w:color="auto"/>
            </w:tcBorders>
            <w:shd w:val="clear" w:color="000000" w:fill="FFFFFF"/>
          </w:tcPr>
          <w:p w:rsidR="00633F16" w:rsidRPr="00E10783" w:rsidRDefault="00633F16" w:rsidP="00633F16">
            <w:pPr>
              <w:jc w:val="center"/>
              <w:rPr>
                <w:b/>
              </w:rPr>
            </w:pPr>
            <w:r w:rsidRPr="00E10783">
              <w:rPr>
                <w:b/>
              </w:rPr>
              <w:t>3,43</w:t>
            </w:r>
          </w:p>
        </w:tc>
        <w:tc>
          <w:tcPr>
            <w:tcW w:w="900" w:type="dxa"/>
            <w:tcBorders>
              <w:top w:val="nil"/>
              <w:left w:val="nil"/>
              <w:bottom w:val="single" w:sz="4" w:space="0" w:color="auto"/>
              <w:right w:val="single" w:sz="4" w:space="0" w:color="auto"/>
            </w:tcBorders>
            <w:shd w:val="clear" w:color="000000" w:fill="FFFFFF"/>
          </w:tcPr>
          <w:p w:rsidR="00633F16" w:rsidRPr="00E10783" w:rsidRDefault="00633F16" w:rsidP="00633F16">
            <w:pPr>
              <w:jc w:val="center"/>
            </w:pPr>
            <w:r w:rsidRPr="00E10783">
              <w:t>3,43</w:t>
            </w:r>
          </w:p>
        </w:tc>
        <w:tc>
          <w:tcPr>
            <w:tcW w:w="736" w:type="dxa"/>
            <w:tcBorders>
              <w:top w:val="nil"/>
              <w:left w:val="nil"/>
              <w:bottom w:val="single" w:sz="4" w:space="0" w:color="auto"/>
              <w:right w:val="single" w:sz="4" w:space="0" w:color="auto"/>
            </w:tcBorders>
            <w:shd w:val="clear" w:color="000000" w:fill="FFFFFF"/>
          </w:tcPr>
          <w:p w:rsidR="00633F16" w:rsidRPr="00E10783" w:rsidRDefault="00633F16" w:rsidP="00633F16">
            <w:pPr>
              <w:jc w:val="center"/>
              <w:rPr>
                <w:b/>
              </w:rPr>
            </w:pPr>
            <w:r w:rsidRPr="00E10783">
              <w:rPr>
                <w:b/>
              </w:rPr>
              <w:t>3,43</w:t>
            </w:r>
          </w:p>
        </w:tc>
        <w:tc>
          <w:tcPr>
            <w:tcW w:w="900" w:type="dxa"/>
            <w:tcBorders>
              <w:top w:val="nil"/>
              <w:left w:val="nil"/>
              <w:bottom w:val="single" w:sz="4" w:space="0" w:color="auto"/>
              <w:right w:val="single" w:sz="4" w:space="0" w:color="auto"/>
            </w:tcBorders>
            <w:shd w:val="clear" w:color="000000" w:fill="FFFFFF"/>
          </w:tcPr>
          <w:p w:rsidR="00633F16" w:rsidRPr="00E10783" w:rsidRDefault="00633F16" w:rsidP="00633F16">
            <w:r w:rsidRPr="00E10783">
              <w:t>3,43</w:t>
            </w:r>
          </w:p>
        </w:tc>
        <w:tc>
          <w:tcPr>
            <w:tcW w:w="1260" w:type="dxa"/>
            <w:tcBorders>
              <w:top w:val="nil"/>
              <w:left w:val="nil"/>
              <w:bottom w:val="single" w:sz="4" w:space="0" w:color="auto"/>
              <w:right w:val="single" w:sz="4" w:space="0" w:color="auto"/>
            </w:tcBorders>
            <w:shd w:val="clear" w:color="000000" w:fill="FFFFFF"/>
          </w:tcPr>
          <w:p w:rsidR="00633F16" w:rsidRPr="00E10783" w:rsidRDefault="00633F16" w:rsidP="00633F16">
            <w:r w:rsidRPr="00E10783">
              <w:t>3,43</w:t>
            </w:r>
          </w:p>
        </w:tc>
      </w:tr>
      <w:tr w:rsidR="00633F16" w:rsidRPr="0048718D" w:rsidTr="00633F16">
        <w:tc>
          <w:tcPr>
            <w:tcW w:w="596" w:type="dxa"/>
            <w:vMerge/>
            <w:vAlign w:val="center"/>
          </w:tcPr>
          <w:p w:rsidR="00633F16" w:rsidRPr="0048718D" w:rsidRDefault="00633F16" w:rsidP="00633F16">
            <w:pPr>
              <w:widowControl/>
            </w:pPr>
          </w:p>
        </w:tc>
        <w:tc>
          <w:tcPr>
            <w:tcW w:w="1842" w:type="dxa"/>
            <w:vMerge/>
            <w:vAlign w:val="center"/>
          </w:tcPr>
          <w:p w:rsidR="00633F16" w:rsidRPr="0048718D" w:rsidRDefault="00633F16" w:rsidP="00633F16">
            <w:pPr>
              <w:widowControl/>
            </w:pPr>
          </w:p>
        </w:tc>
        <w:tc>
          <w:tcPr>
            <w:tcW w:w="2382" w:type="dxa"/>
            <w:vMerge/>
            <w:vAlign w:val="center"/>
          </w:tcPr>
          <w:p w:rsidR="00633F16" w:rsidRPr="0048718D" w:rsidRDefault="00633F16" w:rsidP="00633F16">
            <w:pPr>
              <w:widowControl/>
            </w:pPr>
          </w:p>
        </w:tc>
        <w:tc>
          <w:tcPr>
            <w:tcW w:w="2580" w:type="dxa"/>
          </w:tcPr>
          <w:p w:rsidR="00633F16" w:rsidRPr="0048718D" w:rsidRDefault="00633F16" w:rsidP="00633F16">
            <w:r w:rsidRPr="0048718D">
              <w:t>внебюджетные источники</w:t>
            </w:r>
          </w:p>
        </w:tc>
        <w:tc>
          <w:tcPr>
            <w:tcW w:w="984" w:type="dxa"/>
            <w:tcBorders>
              <w:top w:val="nil"/>
              <w:left w:val="single" w:sz="4" w:space="0" w:color="auto"/>
              <w:bottom w:val="single" w:sz="4" w:space="0" w:color="auto"/>
              <w:right w:val="single" w:sz="4" w:space="0" w:color="auto"/>
            </w:tcBorders>
            <w:shd w:val="clear" w:color="auto" w:fill="auto"/>
          </w:tcPr>
          <w:p w:rsidR="00633F16" w:rsidRPr="0048718D" w:rsidRDefault="00633F16" w:rsidP="00633F16">
            <w:pPr>
              <w:jc w:val="center"/>
            </w:pPr>
            <w:r w:rsidRPr="0048718D">
              <w:t>0</w:t>
            </w:r>
          </w:p>
        </w:tc>
        <w:tc>
          <w:tcPr>
            <w:tcW w:w="1260" w:type="dxa"/>
            <w:tcBorders>
              <w:top w:val="nil"/>
              <w:left w:val="nil"/>
              <w:bottom w:val="single" w:sz="4" w:space="0" w:color="auto"/>
              <w:right w:val="single" w:sz="4" w:space="0" w:color="auto"/>
            </w:tcBorders>
            <w:shd w:val="clear" w:color="auto" w:fill="auto"/>
          </w:tcPr>
          <w:p w:rsidR="00633F16" w:rsidRPr="004F3CA4" w:rsidRDefault="00633F16" w:rsidP="00633F16">
            <w:pPr>
              <w:jc w:val="center"/>
            </w:pPr>
            <w:r w:rsidRPr="004F3CA4">
              <w:t>0</w:t>
            </w:r>
          </w:p>
        </w:tc>
        <w:tc>
          <w:tcPr>
            <w:tcW w:w="720" w:type="dxa"/>
            <w:gridSpan w:val="2"/>
            <w:tcBorders>
              <w:top w:val="nil"/>
              <w:left w:val="nil"/>
              <w:bottom w:val="single" w:sz="4" w:space="0" w:color="auto"/>
              <w:right w:val="single" w:sz="4" w:space="0" w:color="auto"/>
            </w:tcBorders>
            <w:shd w:val="clear" w:color="000000" w:fill="FFFFFF"/>
          </w:tcPr>
          <w:p w:rsidR="00633F16" w:rsidRPr="004F3CA4" w:rsidRDefault="00633F16" w:rsidP="00633F16">
            <w:pPr>
              <w:jc w:val="center"/>
            </w:pPr>
            <w:r w:rsidRPr="004F3CA4">
              <w:t>0</w:t>
            </w:r>
          </w:p>
        </w:tc>
        <w:tc>
          <w:tcPr>
            <w:tcW w:w="900" w:type="dxa"/>
            <w:tcBorders>
              <w:top w:val="nil"/>
              <w:left w:val="nil"/>
              <w:bottom w:val="single" w:sz="4" w:space="0" w:color="auto"/>
              <w:right w:val="single" w:sz="4" w:space="0" w:color="auto"/>
            </w:tcBorders>
            <w:shd w:val="clear" w:color="000000" w:fill="FFFFFF"/>
          </w:tcPr>
          <w:p w:rsidR="00633F16" w:rsidRPr="00E10783" w:rsidRDefault="00633F16" w:rsidP="00633F16">
            <w:pPr>
              <w:jc w:val="center"/>
            </w:pPr>
            <w:r w:rsidRPr="00E10783">
              <w:t>0</w:t>
            </w:r>
          </w:p>
        </w:tc>
        <w:tc>
          <w:tcPr>
            <w:tcW w:w="900" w:type="dxa"/>
            <w:tcBorders>
              <w:top w:val="nil"/>
              <w:left w:val="nil"/>
              <w:bottom w:val="single" w:sz="4" w:space="0" w:color="auto"/>
              <w:right w:val="single" w:sz="4" w:space="0" w:color="auto"/>
            </w:tcBorders>
            <w:shd w:val="clear" w:color="000000" w:fill="FFFFFF"/>
          </w:tcPr>
          <w:p w:rsidR="00633F16" w:rsidRPr="00E10783" w:rsidRDefault="00633F16" w:rsidP="00633F16">
            <w:pPr>
              <w:jc w:val="center"/>
            </w:pPr>
            <w:r w:rsidRPr="00E10783">
              <w:t>0</w:t>
            </w:r>
          </w:p>
        </w:tc>
        <w:tc>
          <w:tcPr>
            <w:tcW w:w="736" w:type="dxa"/>
            <w:tcBorders>
              <w:top w:val="nil"/>
              <w:left w:val="nil"/>
              <w:bottom w:val="single" w:sz="4" w:space="0" w:color="auto"/>
              <w:right w:val="single" w:sz="4" w:space="0" w:color="auto"/>
            </w:tcBorders>
            <w:shd w:val="clear" w:color="000000" w:fill="FFFFFF"/>
          </w:tcPr>
          <w:p w:rsidR="00633F16" w:rsidRPr="00E10783" w:rsidRDefault="00633F16" w:rsidP="00633F16">
            <w:pPr>
              <w:jc w:val="center"/>
            </w:pPr>
            <w:r w:rsidRPr="00E10783">
              <w:t>0</w:t>
            </w:r>
          </w:p>
        </w:tc>
        <w:tc>
          <w:tcPr>
            <w:tcW w:w="900" w:type="dxa"/>
            <w:tcBorders>
              <w:top w:val="nil"/>
              <w:left w:val="nil"/>
              <w:bottom w:val="single" w:sz="4" w:space="0" w:color="auto"/>
              <w:right w:val="single" w:sz="4" w:space="0" w:color="auto"/>
            </w:tcBorders>
            <w:shd w:val="clear" w:color="000000" w:fill="FFFFFF"/>
          </w:tcPr>
          <w:p w:rsidR="00633F16" w:rsidRPr="00E10783" w:rsidRDefault="00633F16" w:rsidP="00633F16">
            <w:pPr>
              <w:jc w:val="center"/>
            </w:pPr>
            <w:r w:rsidRPr="00E10783">
              <w:t>0</w:t>
            </w:r>
          </w:p>
        </w:tc>
        <w:tc>
          <w:tcPr>
            <w:tcW w:w="1260" w:type="dxa"/>
            <w:tcBorders>
              <w:top w:val="nil"/>
              <w:left w:val="nil"/>
              <w:bottom w:val="single" w:sz="4" w:space="0" w:color="auto"/>
              <w:right w:val="single" w:sz="4" w:space="0" w:color="auto"/>
            </w:tcBorders>
            <w:shd w:val="clear" w:color="000000" w:fill="FFFFFF"/>
          </w:tcPr>
          <w:p w:rsidR="00633F16" w:rsidRPr="00E10783" w:rsidRDefault="00633F16" w:rsidP="00633F16">
            <w:pPr>
              <w:jc w:val="center"/>
            </w:pPr>
            <w:r w:rsidRPr="00E10783">
              <w:t>0</w:t>
            </w:r>
          </w:p>
        </w:tc>
      </w:tr>
      <w:tr w:rsidR="00633F16" w:rsidRPr="0048718D" w:rsidTr="00633F16">
        <w:tc>
          <w:tcPr>
            <w:tcW w:w="15060" w:type="dxa"/>
            <w:gridSpan w:val="13"/>
            <w:tcBorders>
              <w:right w:val="single" w:sz="4" w:space="0" w:color="auto"/>
            </w:tcBorders>
            <w:vAlign w:val="center"/>
          </w:tcPr>
          <w:p w:rsidR="00633F16" w:rsidRPr="00E10783" w:rsidRDefault="00633F16" w:rsidP="00633F16">
            <w:pPr>
              <w:jc w:val="center"/>
              <w:rPr>
                <w:b/>
              </w:rPr>
            </w:pPr>
            <w:r w:rsidRPr="00E10783">
              <w:rPr>
                <w:b/>
              </w:rPr>
              <w:t>Подпрограмма 1 "Создание условий для обеспечения доступным и комфортным жильем сельского населения"</w:t>
            </w:r>
          </w:p>
        </w:tc>
      </w:tr>
      <w:tr w:rsidR="00633F16" w:rsidRPr="0048718D" w:rsidTr="00633F16">
        <w:tc>
          <w:tcPr>
            <w:tcW w:w="596" w:type="dxa"/>
            <w:vMerge w:val="restart"/>
          </w:tcPr>
          <w:p w:rsidR="00633F16" w:rsidRPr="0048718D" w:rsidRDefault="00633F16" w:rsidP="00633F16">
            <w:pPr>
              <w:spacing w:line="228" w:lineRule="auto"/>
              <w:jc w:val="center"/>
            </w:pPr>
            <w:r>
              <w:t>1</w:t>
            </w:r>
          </w:p>
        </w:tc>
        <w:tc>
          <w:tcPr>
            <w:tcW w:w="1842" w:type="dxa"/>
            <w:vMerge w:val="restart"/>
          </w:tcPr>
          <w:p w:rsidR="00633F16" w:rsidRPr="0048718D" w:rsidRDefault="00633F16" w:rsidP="00633F16">
            <w:pPr>
              <w:spacing w:line="228" w:lineRule="auto"/>
              <w:ind w:left="-100" w:right="-96"/>
            </w:pPr>
            <w:r w:rsidRPr="0048718D">
              <w:t>Основное мероприятие</w:t>
            </w:r>
          </w:p>
        </w:tc>
        <w:tc>
          <w:tcPr>
            <w:tcW w:w="2382" w:type="dxa"/>
            <w:vMerge w:val="restart"/>
          </w:tcPr>
          <w:p w:rsidR="00633F16" w:rsidRPr="0048718D" w:rsidRDefault="00633F16" w:rsidP="00633F16">
            <w:pPr>
              <w:spacing w:line="228" w:lineRule="auto"/>
              <w:jc w:val="center"/>
            </w:pPr>
            <w:r w:rsidRPr="0048718D">
              <w:t xml:space="preserve">Создание условий для обеспечения доступным и комфортным жильем сельского населения </w:t>
            </w:r>
          </w:p>
        </w:tc>
        <w:tc>
          <w:tcPr>
            <w:tcW w:w="2580" w:type="dxa"/>
          </w:tcPr>
          <w:p w:rsidR="00633F16" w:rsidRPr="0048718D" w:rsidRDefault="00633F16" w:rsidP="00633F16">
            <w:pPr>
              <w:spacing w:line="228" w:lineRule="auto"/>
              <w:jc w:val="center"/>
              <w:rPr>
                <w:b/>
              </w:rPr>
            </w:pPr>
            <w:r w:rsidRPr="0048718D">
              <w:rPr>
                <w:b/>
              </w:rPr>
              <w:t>Всего, в том числе:</w:t>
            </w:r>
          </w:p>
        </w:tc>
        <w:tc>
          <w:tcPr>
            <w:tcW w:w="984" w:type="dxa"/>
            <w:tcBorders>
              <w:top w:val="single" w:sz="4" w:space="0" w:color="auto"/>
              <w:left w:val="single" w:sz="4" w:space="0" w:color="auto"/>
              <w:bottom w:val="single" w:sz="4" w:space="0" w:color="auto"/>
              <w:right w:val="single" w:sz="4" w:space="0" w:color="auto"/>
            </w:tcBorders>
            <w:shd w:val="clear" w:color="000000" w:fill="FFFFFF"/>
          </w:tcPr>
          <w:p w:rsidR="00633F16" w:rsidRPr="0048718D" w:rsidRDefault="00633F16" w:rsidP="00633F16">
            <w:pPr>
              <w:widowControl/>
              <w:jc w:val="center"/>
              <w:rPr>
                <w:b/>
              </w:rPr>
            </w:pPr>
            <w:r w:rsidRPr="0048718D">
              <w:rPr>
                <w:b/>
              </w:rPr>
              <w:t>0</w:t>
            </w:r>
          </w:p>
        </w:tc>
        <w:tc>
          <w:tcPr>
            <w:tcW w:w="1356" w:type="dxa"/>
            <w:gridSpan w:val="2"/>
            <w:tcBorders>
              <w:top w:val="single" w:sz="4" w:space="0" w:color="auto"/>
              <w:left w:val="nil"/>
              <w:bottom w:val="single" w:sz="4" w:space="0" w:color="auto"/>
              <w:right w:val="single" w:sz="4" w:space="0" w:color="auto"/>
            </w:tcBorders>
            <w:shd w:val="clear" w:color="000000" w:fill="FFFFFF"/>
          </w:tcPr>
          <w:p w:rsidR="00633F16" w:rsidRPr="00A7703D" w:rsidRDefault="00633F16" w:rsidP="00633F16">
            <w:pPr>
              <w:jc w:val="center"/>
              <w:rPr>
                <w:b/>
              </w:rPr>
            </w:pPr>
            <w:r w:rsidRPr="00A7703D">
              <w:rPr>
                <w:b/>
              </w:rPr>
              <w:t>1152,396</w:t>
            </w:r>
          </w:p>
        </w:tc>
        <w:tc>
          <w:tcPr>
            <w:tcW w:w="624" w:type="dxa"/>
            <w:tcBorders>
              <w:top w:val="single" w:sz="4" w:space="0" w:color="auto"/>
              <w:left w:val="nil"/>
              <w:bottom w:val="single" w:sz="4" w:space="0" w:color="auto"/>
              <w:right w:val="single" w:sz="4" w:space="0" w:color="auto"/>
            </w:tcBorders>
            <w:shd w:val="clear" w:color="000000" w:fill="FFFFFF"/>
          </w:tcPr>
          <w:p w:rsidR="00633F16" w:rsidRPr="00A7703D" w:rsidRDefault="00633F16" w:rsidP="00633F16">
            <w:pPr>
              <w:jc w:val="center"/>
              <w:rPr>
                <w:b/>
              </w:rPr>
            </w:pPr>
            <w:r>
              <w:rPr>
                <w:b/>
              </w:rPr>
              <w:t>0</w:t>
            </w:r>
          </w:p>
        </w:tc>
        <w:tc>
          <w:tcPr>
            <w:tcW w:w="900" w:type="dxa"/>
            <w:tcBorders>
              <w:top w:val="single" w:sz="4" w:space="0" w:color="auto"/>
              <w:left w:val="nil"/>
              <w:bottom w:val="single" w:sz="4" w:space="0" w:color="auto"/>
              <w:right w:val="single" w:sz="4" w:space="0" w:color="auto"/>
            </w:tcBorders>
            <w:shd w:val="clear" w:color="000000" w:fill="FFFFFF"/>
          </w:tcPr>
          <w:p w:rsidR="00633F16" w:rsidRPr="00E10783" w:rsidRDefault="00633F16" w:rsidP="00633F16">
            <w:r w:rsidRPr="00E10783">
              <w:t>240,33</w:t>
            </w:r>
          </w:p>
        </w:tc>
        <w:tc>
          <w:tcPr>
            <w:tcW w:w="900" w:type="dxa"/>
            <w:tcBorders>
              <w:top w:val="single" w:sz="4" w:space="0" w:color="auto"/>
              <w:left w:val="nil"/>
              <w:bottom w:val="single" w:sz="4" w:space="0" w:color="auto"/>
              <w:right w:val="single" w:sz="4" w:space="0" w:color="auto"/>
            </w:tcBorders>
            <w:shd w:val="clear" w:color="000000" w:fill="FFFFFF"/>
          </w:tcPr>
          <w:p w:rsidR="00633F16" w:rsidRPr="00E10783" w:rsidRDefault="00633F16" w:rsidP="00633F16">
            <w:r w:rsidRPr="00E10783">
              <w:t>236,03</w:t>
            </w:r>
          </w:p>
        </w:tc>
        <w:tc>
          <w:tcPr>
            <w:tcW w:w="736" w:type="dxa"/>
            <w:tcBorders>
              <w:top w:val="single" w:sz="4" w:space="0" w:color="auto"/>
              <w:left w:val="nil"/>
              <w:bottom w:val="single" w:sz="4" w:space="0" w:color="auto"/>
              <w:right w:val="single" w:sz="4" w:space="0" w:color="auto"/>
            </w:tcBorders>
            <w:shd w:val="clear" w:color="000000" w:fill="FFFFFF"/>
          </w:tcPr>
          <w:p w:rsidR="00633F16" w:rsidRPr="00E10783" w:rsidRDefault="00633F16" w:rsidP="00633F16">
            <w:pPr>
              <w:jc w:val="center"/>
              <w:rPr>
                <w:b/>
              </w:rPr>
            </w:pPr>
            <w:r w:rsidRPr="00E10783">
              <w:rPr>
                <w:b/>
              </w:rPr>
              <w:t>224,7</w:t>
            </w:r>
            <w:r>
              <w:rPr>
                <w:b/>
              </w:rPr>
              <w:t>1</w:t>
            </w:r>
          </w:p>
        </w:tc>
        <w:tc>
          <w:tcPr>
            <w:tcW w:w="900" w:type="dxa"/>
            <w:tcBorders>
              <w:top w:val="single" w:sz="4" w:space="0" w:color="auto"/>
              <w:left w:val="nil"/>
              <w:bottom w:val="single" w:sz="4" w:space="0" w:color="auto"/>
              <w:right w:val="single" w:sz="4" w:space="0" w:color="auto"/>
            </w:tcBorders>
            <w:shd w:val="clear" w:color="000000" w:fill="FFFFFF"/>
          </w:tcPr>
          <w:p w:rsidR="00633F16" w:rsidRPr="00E10783" w:rsidRDefault="00633F16" w:rsidP="00633F16">
            <w:r w:rsidRPr="00E10783">
              <w:t>224,7</w:t>
            </w:r>
            <w:r>
              <w:t>1</w:t>
            </w:r>
          </w:p>
        </w:tc>
        <w:tc>
          <w:tcPr>
            <w:tcW w:w="1260" w:type="dxa"/>
            <w:tcBorders>
              <w:top w:val="single" w:sz="4" w:space="0" w:color="auto"/>
              <w:left w:val="nil"/>
              <w:bottom w:val="single" w:sz="4" w:space="0" w:color="auto"/>
              <w:right w:val="single" w:sz="4" w:space="0" w:color="auto"/>
            </w:tcBorders>
            <w:shd w:val="clear" w:color="000000" w:fill="FFFFFF"/>
          </w:tcPr>
          <w:p w:rsidR="00633F16" w:rsidRPr="00E10783" w:rsidRDefault="00633F16" w:rsidP="00633F16">
            <w:r w:rsidRPr="00E10783">
              <w:t>224,7</w:t>
            </w:r>
            <w:r>
              <w:t>1</w:t>
            </w:r>
          </w:p>
        </w:tc>
      </w:tr>
      <w:tr w:rsidR="00633F16" w:rsidRPr="0048718D" w:rsidTr="00633F16">
        <w:tc>
          <w:tcPr>
            <w:tcW w:w="596" w:type="dxa"/>
            <w:vMerge/>
            <w:vAlign w:val="center"/>
          </w:tcPr>
          <w:p w:rsidR="00633F16" w:rsidRPr="0048718D" w:rsidRDefault="00633F16" w:rsidP="00633F16">
            <w:pPr>
              <w:widowControl/>
            </w:pPr>
          </w:p>
        </w:tc>
        <w:tc>
          <w:tcPr>
            <w:tcW w:w="1842" w:type="dxa"/>
            <w:vMerge/>
            <w:vAlign w:val="center"/>
          </w:tcPr>
          <w:p w:rsidR="00633F16" w:rsidRPr="0048718D" w:rsidRDefault="00633F16" w:rsidP="00633F16">
            <w:pPr>
              <w:widowControl/>
            </w:pPr>
          </w:p>
        </w:tc>
        <w:tc>
          <w:tcPr>
            <w:tcW w:w="2382" w:type="dxa"/>
            <w:vMerge/>
            <w:vAlign w:val="center"/>
          </w:tcPr>
          <w:p w:rsidR="00633F16" w:rsidRPr="0048718D" w:rsidRDefault="00633F16" w:rsidP="00633F16">
            <w:pPr>
              <w:widowControl/>
            </w:pPr>
          </w:p>
        </w:tc>
        <w:tc>
          <w:tcPr>
            <w:tcW w:w="2580" w:type="dxa"/>
          </w:tcPr>
          <w:p w:rsidR="00633F16" w:rsidRPr="0048718D" w:rsidRDefault="00633F16" w:rsidP="00633F16">
            <w:pPr>
              <w:spacing w:line="228" w:lineRule="auto"/>
            </w:pPr>
            <w:r w:rsidRPr="0048718D">
              <w:t>федеральный бюджет</w:t>
            </w:r>
          </w:p>
        </w:tc>
        <w:tc>
          <w:tcPr>
            <w:tcW w:w="984" w:type="dxa"/>
            <w:tcBorders>
              <w:top w:val="nil"/>
              <w:left w:val="single" w:sz="4" w:space="0" w:color="auto"/>
              <w:bottom w:val="single" w:sz="4" w:space="0" w:color="auto"/>
              <w:right w:val="single" w:sz="4" w:space="0" w:color="auto"/>
            </w:tcBorders>
            <w:shd w:val="clear" w:color="000000" w:fill="FFFFFF"/>
          </w:tcPr>
          <w:p w:rsidR="00633F16" w:rsidRPr="0048718D" w:rsidRDefault="00633F16" w:rsidP="00633F16">
            <w:pPr>
              <w:jc w:val="center"/>
            </w:pPr>
            <w:r w:rsidRPr="0048718D">
              <w:t>0</w:t>
            </w:r>
          </w:p>
        </w:tc>
        <w:tc>
          <w:tcPr>
            <w:tcW w:w="1356" w:type="dxa"/>
            <w:gridSpan w:val="2"/>
            <w:tcBorders>
              <w:top w:val="nil"/>
              <w:left w:val="nil"/>
              <w:bottom w:val="single" w:sz="4" w:space="0" w:color="auto"/>
              <w:right w:val="single" w:sz="4" w:space="0" w:color="auto"/>
            </w:tcBorders>
            <w:shd w:val="clear" w:color="000000" w:fill="FFFFFF"/>
          </w:tcPr>
          <w:p w:rsidR="00633F16" w:rsidRPr="00A7703D" w:rsidRDefault="00633F16" w:rsidP="00633F16">
            <w:pPr>
              <w:jc w:val="center"/>
              <w:rPr>
                <w:b/>
              </w:rPr>
            </w:pPr>
            <w:r w:rsidRPr="00A7703D">
              <w:rPr>
                <w:b/>
              </w:rPr>
              <w:t>218,39331</w:t>
            </w:r>
          </w:p>
        </w:tc>
        <w:tc>
          <w:tcPr>
            <w:tcW w:w="624" w:type="dxa"/>
            <w:tcBorders>
              <w:top w:val="nil"/>
              <w:left w:val="nil"/>
              <w:bottom w:val="single" w:sz="4" w:space="0" w:color="auto"/>
              <w:right w:val="single" w:sz="4" w:space="0" w:color="auto"/>
            </w:tcBorders>
            <w:shd w:val="clear" w:color="000000" w:fill="FFFFFF"/>
          </w:tcPr>
          <w:p w:rsidR="00633F16" w:rsidRPr="00A7703D" w:rsidRDefault="00633F16" w:rsidP="00633F16">
            <w:pPr>
              <w:jc w:val="center"/>
              <w:rPr>
                <w:b/>
              </w:rPr>
            </w:pPr>
            <w:r>
              <w:rPr>
                <w:b/>
              </w:rPr>
              <w:t>0</w:t>
            </w:r>
          </w:p>
        </w:tc>
        <w:tc>
          <w:tcPr>
            <w:tcW w:w="900" w:type="dxa"/>
            <w:tcBorders>
              <w:top w:val="nil"/>
              <w:left w:val="nil"/>
              <w:bottom w:val="single" w:sz="4" w:space="0" w:color="auto"/>
              <w:right w:val="single" w:sz="4" w:space="0" w:color="auto"/>
            </w:tcBorders>
            <w:shd w:val="clear" w:color="000000" w:fill="FFFFFF"/>
          </w:tcPr>
          <w:p w:rsidR="00633F16" w:rsidRPr="00E10783" w:rsidRDefault="00633F16" w:rsidP="00633F16">
            <w:r w:rsidRPr="00E10783">
              <w:t>47,6</w:t>
            </w:r>
          </w:p>
        </w:tc>
        <w:tc>
          <w:tcPr>
            <w:tcW w:w="900" w:type="dxa"/>
            <w:tcBorders>
              <w:top w:val="nil"/>
              <w:left w:val="nil"/>
              <w:bottom w:val="single" w:sz="4" w:space="0" w:color="auto"/>
              <w:right w:val="single" w:sz="4" w:space="0" w:color="auto"/>
            </w:tcBorders>
            <w:shd w:val="clear" w:color="000000" w:fill="FFFFFF"/>
          </w:tcPr>
          <w:p w:rsidR="00633F16" w:rsidRPr="00E10783" w:rsidRDefault="00633F16" w:rsidP="00633F16">
            <w:r w:rsidRPr="00E10783">
              <w:t>43,3</w:t>
            </w:r>
          </w:p>
        </w:tc>
        <w:tc>
          <w:tcPr>
            <w:tcW w:w="736" w:type="dxa"/>
            <w:tcBorders>
              <w:top w:val="nil"/>
              <w:left w:val="nil"/>
              <w:bottom w:val="single" w:sz="4" w:space="0" w:color="auto"/>
              <w:right w:val="single" w:sz="4" w:space="0" w:color="auto"/>
            </w:tcBorders>
            <w:shd w:val="clear" w:color="000000" w:fill="FFFFFF"/>
          </w:tcPr>
          <w:p w:rsidR="00633F16" w:rsidRPr="00E10783" w:rsidRDefault="00633F16" w:rsidP="00633F16">
            <w:pPr>
              <w:rPr>
                <w:b/>
              </w:rPr>
            </w:pPr>
            <w:r w:rsidRPr="00E10783">
              <w:rPr>
                <w:b/>
              </w:rPr>
              <w:t>32</w:t>
            </w:r>
            <w:r>
              <w:rPr>
                <w:b/>
              </w:rPr>
              <w:t>,01</w:t>
            </w:r>
          </w:p>
        </w:tc>
        <w:tc>
          <w:tcPr>
            <w:tcW w:w="900" w:type="dxa"/>
            <w:tcBorders>
              <w:top w:val="nil"/>
              <w:left w:val="nil"/>
              <w:bottom w:val="single" w:sz="4" w:space="0" w:color="auto"/>
              <w:right w:val="single" w:sz="4" w:space="0" w:color="auto"/>
            </w:tcBorders>
            <w:shd w:val="clear" w:color="000000" w:fill="FFFFFF"/>
          </w:tcPr>
          <w:p w:rsidR="00633F16" w:rsidRPr="00E10783" w:rsidRDefault="00633F16" w:rsidP="00633F16">
            <w:r w:rsidRPr="00E10783">
              <w:t>32</w:t>
            </w:r>
            <w:r>
              <w:t>,01</w:t>
            </w:r>
          </w:p>
        </w:tc>
        <w:tc>
          <w:tcPr>
            <w:tcW w:w="1260" w:type="dxa"/>
            <w:tcBorders>
              <w:top w:val="nil"/>
              <w:left w:val="nil"/>
              <w:bottom w:val="single" w:sz="4" w:space="0" w:color="auto"/>
              <w:right w:val="single" w:sz="4" w:space="0" w:color="auto"/>
            </w:tcBorders>
            <w:shd w:val="clear" w:color="000000" w:fill="FFFFFF"/>
          </w:tcPr>
          <w:p w:rsidR="00633F16" w:rsidRPr="00E10783" w:rsidRDefault="00633F16" w:rsidP="00633F16">
            <w:r w:rsidRPr="00E10783">
              <w:t>32</w:t>
            </w:r>
            <w:r>
              <w:t>,01</w:t>
            </w:r>
          </w:p>
        </w:tc>
      </w:tr>
      <w:tr w:rsidR="00633F16" w:rsidRPr="0048718D" w:rsidTr="00633F16">
        <w:tc>
          <w:tcPr>
            <w:tcW w:w="596" w:type="dxa"/>
            <w:vMerge/>
            <w:vAlign w:val="center"/>
          </w:tcPr>
          <w:p w:rsidR="00633F16" w:rsidRPr="0048718D" w:rsidRDefault="00633F16" w:rsidP="00633F16">
            <w:pPr>
              <w:widowControl/>
            </w:pPr>
          </w:p>
        </w:tc>
        <w:tc>
          <w:tcPr>
            <w:tcW w:w="1842" w:type="dxa"/>
            <w:vMerge/>
            <w:vAlign w:val="center"/>
          </w:tcPr>
          <w:p w:rsidR="00633F16" w:rsidRPr="0048718D" w:rsidRDefault="00633F16" w:rsidP="00633F16">
            <w:pPr>
              <w:widowControl/>
            </w:pPr>
          </w:p>
        </w:tc>
        <w:tc>
          <w:tcPr>
            <w:tcW w:w="2382" w:type="dxa"/>
            <w:vMerge/>
            <w:vAlign w:val="center"/>
          </w:tcPr>
          <w:p w:rsidR="00633F16" w:rsidRPr="0048718D" w:rsidRDefault="00633F16" w:rsidP="00633F16">
            <w:pPr>
              <w:widowControl/>
            </w:pPr>
          </w:p>
        </w:tc>
        <w:tc>
          <w:tcPr>
            <w:tcW w:w="2580" w:type="dxa"/>
          </w:tcPr>
          <w:p w:rsidR="00633F16" w:rsidRPr="0048718D" w:rsidRDefault="00633F16" w:rsidP="00633F16">
            <w:pPr>
              <w:spacing w:line="228" w:lineRule="auto"/>
            </w:pPr>
            <w:r w:rsidRPr="0048718D">
              <w:t>бюджет Пензенской области</w:t>
            </w:r>
          </w:p>
        </w:tc>
        <w:tc>
          <w:tcPr>
            <w:tcW w:w="984" w:type="dxa"/>
            <w:tcBorders>
              <w:top w:val="nil"/>
              <w:left w:val="single" w:sz="4" w:space="0" w:color="auto"/>
              <w:bottom w:val="single" w:sz="4" w:space="0" w:color="auto"/>
              <w:right w:val="single" w:sz="4" w:space="0" w:color="auto"/>
            </w:tcBorders>
            <w:shd w:val="clear" w:color="000000" w:fill="FFFFFF"/>
          </w:tcPr>
          <w:p w:rsidR="00633F16" w:rsidRPr="0048718D" w:rsidRDefault="00633F16" w:rsidP="00633F16">
            <w:pPr>
              <w:jc w:val="center"/>
            </w:pPr>
            <w:r w:rsidRPr="0048718D">
              <w:t>0</w:t>
            </w:r>
          </w:p>
        </w:tc>
        <w:tc>
          <w:tcPr>
            <w:tcW w:w="1356" w:type="dxa"/>
            <w:gridSpan w:val="2"/>
            <w:tcBorders>
              <w:top w:val="nil"/>
              <w:left w:val="nil"/>
              <w:bottom w:val="single" w:sz="4" w:space="0" w:color="auto"/>
              <w:right w:val="single" w:sz="4" w:space="0" w:color="auto"/>
            </w:tcBorders>
            <w:shd w:val="clear" w:color="000000" w:fill="FFFFFF"/>
          </w:tcPr>
          <w:p w:rsidR="00633F16" w:rsidRPr="00A7703D" w:rsidRDefault="00633F16" w:rsidP="00633F16">
            <w:pPr>
              <w:jc w:val="center"/>
              <w:rPr>
                <w:b/>
              </w:rPr>
            </w:pPr>
            <w:r w:rsidRPr="00A7703D">
              <w:rPr>
                <w:b/>
              </w:rPr>
              <w:t>917,53989</w:t>
            </w:r>
          </w:p>
        </w:tc>
        <w:tc>
          <w:tcPr>
            <w:tcW w:w="624" w:type="dxa"/>
            <w:tcBorders>
              <w:top w:val="nil"/>
              <w:left w:val="nil"/>
              <w:bottom w:val="single" w:sz="4" w:space="0" w:color="auto"/>
              <w:right w:val="single" w:sz="4" w:space="0" w:color="auto"/>
            </w:tcBorders>
            <w:shd w:val="clear" w:color="000000" w:fill="FFFFFF"/>
          </w:tcPr>
          <w:p w:rsidR="00633F16" w:rsidRPr="00A7703D" w:rsidRDefault="00633F16" w:rsidP="00633F16">
            <w:pPr>
              <w:jc w:val="center"/>
              <w:rPr>
                <w:b/>
              </w:rPr>
            </w:pPr>
            <w:r>
              <w:rPr>
                <w:b/>
              </w:rPr>
              <w:t>0</w:t>
            </w:r>
          </w:p>
        </w:tc>
        <w:tc>
          <w:tcPr>
            <w:tcW w:w="900" w:type="dxa"/>
            <w:tcBorders>
              <w:top w:val="nil"/>
              <w:left w:val="nil"/>
              <w:bottom w:val="single" w:sz="4" w:space="0" w:color="auto"/>
              <w:right w:val="single" w:sz="4" w:space="0" w:color="auto"/>
            </w:tcBorders>
            <w:shd w:val="clear" w:color="000000" w:fill="FFFFFF"/>
          </w:tcPr>
          <w:p w:rsidR="00633F16" w:rsidRPr="00E10783" w:rsidRDefault="00633F16" w:rsidP="00633F16">
            <w:r w:rsidRPr="00E10783">
              <w:t>189,3</w:t>
            </w:r>
          </w:p>
        </w:tc>
        <w:tc>
          <w:tcPr>
            <w:tcW w:w="900" w:type="dxa"/>
            <w:tcBorders>
              <w:top w:val="nil"/>
              <w:left w:val="nil"/>
              <w:bottom w:val="single" w:sz="4" w:space="0" w:color="auto"/>
              <w:right w:val="single" w:sz="4" w:space="0" w:color="auto"/>
            </w:tcBorders>
            <w:shd w:val="clear" w:color="000000" w:fill="FFFFFF"/>
          </w:tcPr>
          <w:p w:rsidR="00633F16" w:rsidRPr="00E10783" w:rsidRDefault="00633F16" w:rsidP="00633F16">
            <w:r w:rsidRPr="00E10783">
              <w:t>189,3</w:t>
            </w:r>
          </w:p>
        </w:tc>
        <w:tc>
          <w:tcPr>
            <w:tcW w:w="736" w:type="dxa"/>
            <w:tcBorders>
              <w:top w:val="nil"/>
              <w:left w:val="nil"/>
              <w:bottom w:val="single" w:sz="4" w:space="0" w:color="auto"/>
              <w:right w:val="single" w:sz="4" w:space="0" w:color="auto"/>
            </w:tcBorders>
            <w:shd w:val="clear" w:color="000000" w:fill="FFFFFF"/>
          </w:tcPr>
          <w:p w:rsidR="00633F16" w:rsidRPr="00E10783" w:rsidRDefault="00633F16" w:rsidP="00633F16">
            <w:pPr>
              <w:jc w:val="center"/>
              <w:rPr>
                <w:b/>
              </w:rPr>
            </w:pPr>
            <w:r w:rsidRPr="00E10783">
              <w:rPr>
                <w:b/>
              </w:rPr>
              <w:t>189,</w:t>
            </w:r>
            <w:r>
              <w:rPr>
                <w:b/>
              </w:rPr>
              <w:t>27</w:t>
            </w:r>
          </w:p>
        </w:tc>
        <w:tc>
          <w:tcPr>
            <w:tcW w:w="900" w:type="dxa"/>
            <w:tcBorders>
              <w:top w:val="nil"/>
              <w:left w:val="nil"/>
              <w:bottom w:val="single" w:sz="4" w:space="0" w:color="auto"/>
              <w:right w:val="single" w:sz="4" w:space="0" w:color="auto"/>
            </w:tcBorders>
            <w:shd w:val="clear" w:color="000000" w:fill="FFFFFF"/>
          </w:tcPr>
          <w:p w:rsidR="00633F16" w:rsidRPr="00E10783" w:rsidRDefault="00633F16" w:rsidP="00633F16">
            <w:r w:rsidRPr="00E10783">
              <w:t>189,</w:t>
            </w:r>
            <w:r>
              <w:t>27</w:t>
            </w:r>
          </w:p>
        </w:tc>
        <w:tc>
          <w:tcPr>
            <w:tcW w:w="1260" w:type="dxa"/>
            <w:tcBorders>
              <w:top w:val="nil"/>
              <w:left w:val="nil"/>
              <w:bottom w:val="single" w:sz="4" w:space="0" w:color="auto"/>
              <w:right w:val="single" w:sz="4" w:space="0" w:color="auto"/>
            </w:tcBorders>
            <w:shd w:val="clear" w:color="000000" w:fill="FFFFFF"/>
          </w:tcPr>
          <w:p w:rsidR="00633F16" w:rsidRPr="00E10783" w:rsidRDefault="00633F16" w:rsidP="00633F16">
            <w:r w:rsidRPr="00E10783">
              <w:t>189,</w:t>
            </w:r>
            <w:r>
              <w:t>27</w:t>
            </w:r>
          </w:p>
        </w:tc>
      </w:tr>
      <w:tr w:rsidR="00633F16" w:rsidRPr="0048718D" w:rsidTr="00633F16">
        <w:tc>
          <w:tcPr>
            <w:tcW w:w="596" w:type="dxa"/>
            <w:vMerge/>
            <w:vAlign w:val="center"/>
          </w:tcPr>
          <w:p w:rsidR="00633F16" w:rsidRPr="0048718D" w:rsidRDefault="00633F16" w:rsidP="00633F16">
            <w:pPr>
              <w:widowControl/>
            </w:pPr>
          </w:p>
        </w:tc>
        <w:tc>
          <w:tcPr>
            <w:tcW w:w="1842" w:type="dxa"/>
            <w:vMerge/>
            <w:vAlign w:val="center"/>
          </w:tcPr>
          <w:p w:rsidR="00633F16" w:rsidRPr="0048718D" w:rsidRDefault="00633F16" w:rsidP="00633F16">
            <w:pPr>
              <w:widowControl/>
            </w:pPr>
          </w:p>
        </w:tc>
        <w:tc>
          <w:tcPr>
            <w:tcW w:w="2382" w:type="dxa"/>
            <w:vMerge/>
            <w:vAlign w:val="center"/>
          </w:tcPr>
          <w:p w:rsidR="00633F16" w:rsidRPr="0048718D" w:rsidRDefault="00633F16" w:rsidP="00633F16">
            <w:pPr>
              <w:widowControl/>
            </w:pPr>
          </w:p>
        </w:tc>
        <w:tc>
          <w:tcPr>
            <w:tcW w:w="2580" w:type="dxa"/>
          </w:tcPr>
          <w:p w:rsidR="00633F16" w:rsidRPr="0048718D" w:rsidRDefault="00633F16" w:rsidP="00633F16">
            <w:pPr>
              <w:spacing w:line="228" w:lineRule="auto"/>
            </w:pPr>
            <w:r w:rsidRPr="0048718D">
              <w:t>бюджет Камешкирского района</w:t>
            </w:r>
          </w:p>
        </w:tc>
        <w:tc>
          <w:tcPr>
            <w:tcW w:w="984" w:type="dxa"/>
            <w:tcBorders>
              <w:top w:val="nil"/>
              <w:left w:val="single" w:sz="4" w:space="0" w:color="auto"/>
              <w:bottom w:val="single" w:sz="4" w:space="0" w:color="auto"/>
              <w:right w:val="single" w:sz="4" w:space="0" w:color="auto"/>
            </w:tcBorders>
            <w:shd w:val="clear" w:color="000000" w:fill="FFFFFF"/>
          </w:tcPr>
          <w:p w:rsidR="00633F16" w:rsidRPr="0048718D" w:rsidRDefault="00633F16" w:rsidP="00633F16">
            <w:pPr>
              <w:jc w:val="center"/>
            </w:pPr>
            <w:r w:rsidRPr="0048718D">
              <w:t>0</w:t>
            </w:r>
          </w:p>
        </w:tc>
        <w:tc>
          <w:tcPr>
            <w:tcW w:w="1356" w:type="dxa"/>
            <w:gridSpan w:val="2"/>
            <w:tcBorders>
              <w:top w:val="nil"/>
              <w:left w:val="nil"/>
              <w:bottom w:val="single" w:sz="4" w:space="0" w:color="auto"/>
              <w:right w:val="single" w:sz="4" w:space="0" w:color="auto"/>
            </w:tcBorders>
            <w:shd w:val="clear" w:color="000000" w:fill="FFFFFF"/>
          </w:tcPr>
          <w:p w:rsidR="00633F16" w:rsidRPr="00A7703D" w:rsidRDefault="00633F16" w:rsidP="00633F16">
            <w:pPr>
              <w:jc w:val="center"/>
              <w:rPr>
                <w:b/>
              </w:rPr>
            </w:pPr>
            <w:r w:rsidRPr="00A7703D">
              <w:rPr>
                <w:b/>
              </w:rPr>
              <w:t>16,46280</w:t>
            </w:r>
          </w:p>
        </w:tc>
        <w:tc>
          <w:tcPr>
            <w:tcW w:w="624" w:type="dxa"/>
            <w:tcBorders>
              <w:top w:val="nil"/>
              <w:left w:val="nil"/>
              <w:bottom w:val="single" w:sz="4" w:space="0" w:color="auto"/>
              <w:right w:val="single" w:sz="4" w:space="0" w:color="auto"/>
            </w:tcBorders>
            <w:shd w:val="clear" w:color="000000" w:fill="FFFFFF"/>
          </w:tcPr>
          <w:p w:rsidR="00633F16" w:rsidRPr="00A7703D" w:rsidRDefault="00633F16" w:rsidP="00633F16">
            <w:pPr>
              <w:jc w:val="center"/>
              <w:rPr>
                <w:b/>
              </w:rPr>
            </w:pPr>
            <w:r>
              <w:rPr>
                <w:b/>
              </w:rPr>
              <w:t>0</w:t>
            </w:r>
          </w:p>
        </w:tc>
        <w:tc>
          <w:tcPr>
            <w:tcW w:w="900" w:type="dxa"/>
            <w:tcBorders>
              <w:top w:val="nil"/>
              <w:left w:val="nil"/>
              <w:bottom w:val="single" w:sz="4" w:space="0" w:color="auto"/>
              <w:right w:val="single" w:sz="4" w:space="0" w:color="auto"/>
            </w:tcBorders>
            <w:shd w:val="clear" w:color="000000" w:fill="FFFFFF"/>
          </w:tcPr>
          <w:p w:rsidR="00633F16" w:rsidRPr="00E10783" w:rsidRDefault="00633F16" w:rsidP="00633F16">
            <w:r w:rsidRPr="00E10783">
              <w:t>3,43</w:t>
            </w:r>
          </w:p>
        </w:tc>
        <w:tc>
          <w:tcPr>
            <w:tcW w:w="900" w:type="dxa"/>
            <w:tcBorders>
              <w:top w:val="nil"/>
              <w:left w:val="nil"/>
              <w:bottom w:val="single" w:sz="4" w:space="0" w:color="auto"/>
              <w:right w:val="single" w:sz="4" w:space="0" w:color="auto"/>
            </w:tcBorders>
            <w:shd w:val="clear" w:color="000000" w:fill="FFFFFF"/>
          </w:tcPr>
          <w:p w:rsidR="00633F16" w:rsidRPr="00E10783" w:rsidRDefault="00633F16" w:rsidP="00633F16">
            <w:r w:rsidRPr="00E10783">
              <w:t>3,43</w:t>
            </w:r>
          </w:p>
        </w:tc>
        <w:tc>
          <w:tcPr>
            <w:tcW w:w="736" w:type="dxa"/>
            <w:tcBorders>
              <w:top w:val="nil"/>
              <w:left w:val="nil"/>
              <w:bottom w:val="single" w:sz="4" w:space="0" w:color="auto"/>
              <w:right w:val="single" w:sz="4" w:space="0" w:color="auto"/>
            </w:tcBorders>
            <w:shd w:val="clear" w:color="000000" w:fill="FFFFFF"/>
          </w:tcPr>
          <w:p w:rsidR="00633F16" w:rsidRPr="00E10783" w:rsidRDefault="00633F16" w:rsidP="00633F16">
            <w:pPr>
              <w:jc w:val="center"/>
              <w:rPr>
                <w:b/>
              </w:rPr>
            </w:pPr>
            <w:r w:rsidRPr="00E10783">
              <w:rPr>
                <w:b/>
              </w:rPr>
              <w:t>3,43</w:t>
            </w:r>
          </w:p>
        </w:tc>
        <w:tc>
          <w:tcPr>
            <w:tcW w:w="900" w:type="dxa"/>
            <w:tcBorders>
              <w:top w:val="nil"/>
              <w:left w:val="nil"/>
              <w:bottom w:val="single" w:sz="4" w:space="0" w:color="auto"/>
              <w:right w:val="single" w:sz="4" w:space="0" w:color="auto"/>
            </w:tcBorders>
            <w:shd w:val="clear" w:color="000000" w:fill="FFFFFF"/>
          </w:tcPr>
          <w:p w:rsidR="00633F16" w:rsidRPr="00E10783" w:rsidRDefault="00633F16" w:rsidP="00633F16">
            <w:r w:rsidRPr="00E10783">
              <w:t>3,43</w:t>
            </w:r>
          </w:p>
        </w:tc>
        <w:tc>
          <w:tcPr>
            <w:tcW w:w="1260" w:type="dxa"/>
            <w:tcBorders>
              <w:top w:val="nil"/>
              <w:left w:val="nil"/>
              <w:bottom w:val="single" w:sz="4" w:space="0" w:color="auto"/>
              <w:right w:val="single" w:sz="4" w:space="0" w:color="auto"/>
            </w:tcBorders>
            <w:shd w:val="clear" w:color="000000" w:fill="FFFFFF"/>
          </w:tcPr>
          <w:p w:rsidR="00633F16" w:rsidRPr="00E10783" w:rsidRDefault="00633F16" w:rsidP="00633F16">
            <w:r w:rsidRPr="00E10783">
              <w:t>3,43</w:t>
            </w:r>
          </w:p>
        </w:tc>
      </w:tr>
      <w:tr w:rsidR="00633F16" w:rsidRPr="0048718D" w:rsidTr="00633F16">
        <w:tc>
          <w:tcPr>
            <w:tcW w:w="596" w:type="dxa"/>
            <w:vMerge/>
            <w:vAlign w:val="center"/>
          </w:tcPr>
          <w:p w:rsidR="00633F16" w:rsidRPr="0048718D" w:rsidRDefault="00633F16" w:rsidP="00633F16">
            <w:pPr>
              <w:widowControl/>
            </w:pPr>
          </w:p>
        </w:tc>
        <w:tc>
          <w:tcPr>
            <w:tcW w:w="1842" w:type="dxa"/>
            <w:vMerge/>
            <w:vAlign w:val="center"/>
          </w:tcPr>
          <w:p w:rsidR="00633F16" w:rsidRPr="0048718D" w:rsidRDefault="00633F16" w:rsidP="00633F16">
            <w:pPr>
              <w:widowControl/>
            </w:pPr>
          </w:p>
        </w:tc>
        <w:tc>
          <w:tcPr>
            <w:tcW w:w="2382" w:type="dxa"/>
            <w:vMerge/>
            <w:vAlign w:val="center"/>
          </w:tcPr>
          <w:p w:rsidR="00633F16" w:rsidRPr="0048718D" w:rsidRDefault="00633F16" w:rsidP="00633F16">
            <w:pPr>
              <w:widowControl/>
            </w:pPr>
          </w:p>
        </w:tc>
        <w:tc>
          <w:tcPr>
            <w:tcW w:w="2580" w:type="dxa"/>
            <w:tcBorders>
              <w:right w:val="single" w:sz="4" w:space="0" w:color="auto"/>
            </w:tcBorders>
          </w:tcPr>
          <w:p w:rsidR="00633F16" w:rsidRPr="0048718D" w:rsidRDefault="00633F16" w:rsidP="00633F16">
            <w:pPr>
              <w:spacing w:line="228" w:lineRule="auto"/>
            </w:pPr>
            <w:r w:rsidRPr="0048718D">
              <w:t>внебюджетные источники</w:t>
            </w:r>
          </w:p>
        </w:tc>
        <w:tc>
          <w:tcPr>
            <w:tcW w:w="984" w:type="dxa"/>
            <w:tcBorders>
              <w:top w:val="single" w:sz="4" w:space="0" w:color="auto"/>
              <w:left w:val="single" w:sz="4" w:space="0" w:color="auto"/>
              <w:bottom w:val="single" w:sz="4" w:space="0" w:color="auto"/>
              <w:right w:val="single" w:sz="4" w:space="0" w:color="auto"/>
            </w:tcBorders>
            <w:shd w:val="clear" w:color="000000" w:fill="FFFFFF"/>
          </w:tcPr>
          <w:p w:rsidR="00633F16" w:rsidRPr="0048718D" w:rsidRDefault="00633F16" w:rsidP="00633F16">
            <w:pPr>
              <w:jc w:val="center"/>
            </w:pPr>
            <w:r w:rsidRPr="0048718D">
              <w:t>0</w:t>
            </w:r>
          </w:p>
        </w:tc>
        <w:tc>
          <w:tcPr>
            <w:tcW w:w="1356" w:type="dxa"/>
            <w:gridSpan w:val="2"/>
            <w:tcBorders>
              <w:top w:val="single" w:sz="4" w:space="0" w:color="auto"/>
              <w:left w:val="nil"/>
              <w:bottom w:val="single" w:sz="4" w:space="0" w:color="auto"/>
              <w:right w:val="single" w:sz="4" w:space="0" w:color="auto"/>
            </w:tcBorders>
            <w:shd w:val="clear" w:color="000000" w:fill="FFFFFF"/>
          </w:tcPr>
          <w:p w:rsidR="00633F16" w:rsidRPr="0048718D" w:rsidRDefault="00633F16" w:rsidP="00633F16">
            <w:pPr>
              <w:jc w:val="center"/>
            </w:pPr>
            <w:r w:rsidRPr="0048718D">
              <w:t>0</w:t>
            </w:r>
          </w:p>
        </w:tc>
        <w:tc>
          <w:tcPr>
            <w:tcW w:w="624" w:type="dxa"/>
            <w:tcBorders>
              <w:top w:val="single" w:sz="4" w:space="0" w:color="auto"/>
              <w:left w:val="nil"/>
              <w:bottom w:val="single" w:sz="4" w:space="0" w:color="auto"/>
              <w:right w:val="single" w:sz="4" w:space="0" w:color="auto"/>
            </w:tcBorders>
            <w:shd w:val="clear" w:color="000000" w:fill="FFFFFF"/>
          </w:tcPr>
          <w:p w:rsidR="00633F16" w:rsidRPr="0048718D" w:rsidRDefault="00633F16" w:rsidP="00633F16">
            <w:pPr>
              <w:jc w:val="center"/>
            </w:pPr>
            <w:r w:rsidRPr="0048718D">
              <w:t>0</w:t>
            </w:r>
          </w:p>
        </w:tc>
        <w:tc>
          <w:tcPr>
            <w:tcW w:w="900" w:type="dxa"/>
            <w:tcBorders>
              <w:top w:val="single" w:sz="4" w:space="0" w:color="auto"/>
              <w:left w:val="nil"/>
              <w:bottom w:val="single" w:sz="4" w:space="0" w:color="auto"/>
              <w:right w:val="single" w:sz="4" w:space="0" w:color="auto"/>
            </w:tcBorders>
            <w:shd w:val="clear" w:color="000000" w:fill="FFFFFF"/>
          </w:tcPr>
          <w:p w:rsidR="00633F16" w:rsidRPr="0048718D" w:rsidRDefault="00633F16" w:rsidP="00633F16">
            <w:pPr>
              <w:jc w:val="center"/>
            </w:pPr>
            <w:r w:rsidRPr="0048718D">
              <w:t>0</w:t>
            </w:r>
          </w:p>
        </w:tc>
        <w:tc>
          <w:tcPr>
            <w:tcW w:w="900" w:type="dxa"/>
            <w:tcBorders>
              <w:top w:val="single" w:sz="4" w:space="0" w:color="auto"/>
              <w:left w:val="nil"/>
              <w:bottom w:val="single" w:sz="4" w:space="0" w:color="auto"/>
              <w:right w:val="single" w:sz="4" w:space="0" w:color="auto"/>
            </w:tcBorders>
            <w:shd w:val="clear" w:color="000000" w:fill="FFFFFF"/>
          </w:tcPr>
          <w:p w:rsidR="00633F16" w:rsidRPr="0048718D" w:rsidRDefault="00633F16" w:rsidP="00633F16">
            <w:pPr>
              <w:jc w:val="center"/>
            </w:pPr>
            <w:r w:rsidRPr="0048718D">
              <w:t>0</w:t>
            </w:r>
          </w:p>
        </w:tc>
        <w:tc>
          <w:tcPr>
            <w:tcW w:w="736" w:type="dxa"/>
            <w:tcBorders>
              <w:top w:val="single" w:sz="4" w:space="0" w:color="auto"/>
              <w:left w:val="nil"/>
              <w:bottom w:val="single" w:sz="4" w:space="0" w:color="auto"/>
              <w:right w:val="single" w:sz="4" w:space="0" w:color="auto"/>
            </w:tcBorders>
            <w:shd w:val="clear" w:color="000000" w:fill="FFFFFF"/>
          </w:tcPr>
          <w:p w:rsidR="00633F16" w:rsidRPr="00E10783" w:rsidRDefault="00633F16" w:rsidP="00633F16">
            <w:pPr>
              <w:jc w:val="center"/>
            </w:pPr>
            <w:r w:rsidRPr="00E10783">
              <w:t>0</w:t>
            </w:r>
          </w:p>
        </w:tc>
        <w:tc>
          <w:tcPr>
            <w:tcW w:w="900" w:type="dxa"/>
            <w:tcBorders>
              <w:top w:val="single" w:sz="4" w:space="0" w:color="auto"/>
              <w:left w:val="nil"/>
              <w:bottom w:val="single" w:sz="4" w:space="0" w:color="auto"/>
              <w:right w:val="single" w:sz="4" w:space="0" w:color="auto"/>
            </w:tcBorders>
            <w:shd w:val="clear" w:color="000000" w:fill="FFFFFF"/>
          </w:tcPr>
          <w:p w:rsidR="00633F16" w:rsidRPr="00E10783" w:rsidRDefault="00633F16" w:rsidP="00633F16">
            <w:pPr>
              <w:jc w:val="center"/>
            </w:pPr>
            <w:r w:rsidRPr="00E10783">
              <w:t>0</w:t>
            </w:r>
          </w:p>
        </w:tc>
        <w:tc>
          <w:tcPr>
            <w:tcW w:w="1260" w:type="dxa"/>
            <w:tcBorders>
              <w:top w:val="single" w:sz="4" w:space="0" w:color="auto"/>
              <w:left w:val="nil"/>
              <w:bottom w:val="single" w:sz="4" w:space="0" w:color="auto"/>
              <w:right w:val="single" w:sz="4" w:space="0" w:color="auto"/>
            </w:tcBorders>
            <w:shd w:val="clear" w:color="000000" w:fill="FFFFFF"/>
          </w:tcPr>
          <w:p w:rsidR="00633F16" w:rsidRPr="00E10783" w:rsidRDefault="00633F16" w:rsidP="00633F16">
            <w:pPr>
              <w:jc w:val="center"/>
            </w:pPr>
            <w:r w:rsidRPr="00E10783">
              <w:t>0</w:t>
            </w:r>
          </w:p>
        </w:tc>
      </w:tr>
      <w:tr w:rsidR="00633F16" w:rsidRPr="0048718D" w:rsidTr="00633F16">
        <w:tc>
          <w:tcPr>
            <w:tcW w:w="15060" w:type="dxa"/>
            <w:gridSpan w:val="13"/>
            <w:tcBorders>
              <w:right w:val="single" w:sz="4" w:space="0" w:color="auto"/>
            </w:tcBorders>
            <w:vAlign w:val="center"/>
          </w:tcPr>
          <w:p w:rsidR="00633F16" w:rsidRPr="0048718D" w:rsidRDefault="00633F16" w:rsidP="00633F16">
            <w:pPr>
              <w:jc w:val="center"/>
              <w:rPr>
                <w:b/>
              </w:rPr>
            </w:pPr>
            <w:r w:rsidRPr="0048718D">
              <w:rPr>
                <w:b/>
              </w:rPr>
              <w:t>Подпрограмма 2  «Создание и развитие инфраструктуры на сельских территориях»</w:t>
            </w:r>
          </w:p>
        </w:tc>
      </w:tr>
      <w:tr w:rsidR="00633F16" w:rsidRPr="0048718D" w:rsidTr="00633F16">
        <w:tc>
          <w:tcPr>
            <w:tcW w:w="596" w:type="dxa"/>
            <w:vMerge w:val="restart"/>
          </w:tcPr>
          <w:p w:rsidR="00633F16" w:rsidRPr="0048718D" w:rsidRDefault="00633F16" w:rsidP="00633F16">
            <w:pPr>
              <w:spacing w:line="228" w:lineRule="auto"/>
              <w:jc w:val="center"/>
            </w:pPr>
            <w:r w:rsidRPr="0048718D">
              <w:t>2</w:t>
            </w:r>
          </w:p>
        </w:tc>
        <w:tc>
          <w:tcPr>
            <w:tcW w:w="1842" w:type="dxa"/>
            <w:vMerge w:val="restart"/>
          </w:tcPr>
          <w:p w:rsidR="00633F16" w:rsidRPr="0048718D" w:rsidRDefault="00633F16" w:rsidP="00633F16">
            <w:pPr>
              <w:spacing w:line="228" w:lineRule="auto"/>
              <w:ind w:left="-100" w:right="-96"/>
              <w:rPr>
                <w:b/>
              </w:rPr>
            </w:pPr>
            <w:r w:rsidRPr="0048718D">
              <w:rPr>
                <w:b/>
              </w:rPr>
              <w:t>Подпрограмма 2</w:t>
            </w:r>
          </w:p>
        </w:tc>
        <w:tc>
          <w:tcPr>
            <w:tcW w:w="2382" w:type="dxa"/>
            <w:vMerge w:val="restart"/>
          </w:tcPr>
          <w:p w:rsidR="00633F16" w:rsidRPr="0048718D" w:rsidRDefault="00633F16" w:rsidP="00633F16">
            <w:pPr>
              <w:pStyle w:val="aff3"/>
              <w:jc w:val="center"/>
              <w:rPr>
                <w:sz w:val="20"/>
                <w:szCs w:val="20"/>
              </w:rPr>
            </w:pPr>
            <w:r w:rsidRPr="0048718D">
              <w:rPr>
                <w:sz w:val="20"/>
                <w:szCs w:val="20"/>
              </w:rPr>
              <w:t>Создание и развитие инфраструктуры на сельских территориях</w:t>
            </w:r>
          </w:p>
          <w:p w:rsidR="00633F16" w:rsidRPr="0048718D" w:rsidRDefault="00633F16" w:rsidP="00633F16">
            <w:pPr>
              <w:jc w:val="center"/>
            </w:pPr>
          </w:p>
        </w:tc>
        <w:tc>
          <w:tcPr>
            <w:tcW w:w="2580" w:type="dxa"/>
            <w:tcBorders>
              <w:right w:val="single" w:sz="4" w:space="0" w:color="auto"/>
            </w:tcBorders>
          </w:tcPr>
          <w:p w:rsidR="00633F16" w:rsidRPr="0048718D" w:rsidRDefault="00633F16" w:rsidP="00633F16">
            <w:pPr>
              <w:spacing w:line="228" w:lineRule="auto"/>
              <w:jc w:val="center"/>
              <w:rPr>
                <w:b/>
              </w:rPr>
            </w:pPr>
            <w:r w:rsidRPr="0048718D">
              <w:rPr>
                <w:b/>
              </w:rPr>
              <w:t>Всего, в том числе:</w:t>
            </w:r>
          </w:p>
        </w:tc>
        <w:tc>
          <w:tcPr>
            <w:tcW w:w="984" w:type="dxa"/>
            <w:tcBorders>
              <w:top w:val="single" w:sz="4" w:space="0" w:color="auto"/>
              <w:left w:val="single" w:sz="4" w:space="0" w:color="auto"/>
              <w:bottom w:val="single" w:sz="4" w:space="0" w:color="auto"/>
              <w:right w:val="single" w:sz="4" w:space="0" w:color="auto"/>
            </w:tcBorders>
            <w:shd w:val="clear" w:color="000000" w:fill="FFFFFF"/>
          </w:tcPr>
          <w:p w:rsidR="00633F16" w:rsidRPr="004F3CA4" w:rsidRDefault="00633F16" w:rsidP="00633F16">
            <w:pPr>
              <w:widowControl/>
              <w:jc w:val="center"/>
              <w:rPr>
                <w:b/>
              </w:rPr>
            </w:pPr>
            <w:r w:rsidRPr="004F3CA4">
              <w:rPr>
                <w:b/>
              </w:rPr>
              <w:t>0</w:t>
            </w:r>
          </w:p>
        </w:tc>
        <w:tc>
          <w:tcPr>
            <w:tcW w:w="1260" w:type="dxa"/>
            <w:tcBorders>
              <w:top w:val="single" w:sz="4" w:space="0" w:color="auto"/>
              <w:left w:val="nil"/>
              <w:bottom w:val="single" w:sz="4" w:space="0" w:color="auto"/>
              <w:right w:val="single" w:sz="4" w:space="0" w:color="auto"/>
            </w:tcBorders>
            <w:shd w:val="clear" w:color="000000" w:fill="FFFFFF"/>
          </w:tcPr>
          <w:p w:rsidR="00633F16" w:rsidRPr="004F3CA4" w:rsidRDefault="00633F16" w:rsidP="00633F16">
            <w:pPr>
              <w:pStyle w:val="aff3"/>
              <w:jc w:val="center"/>
              <w:rPr>
                <w:b/>
                <w:sz w:val="20"/>
                <w:szCs w:val="20"/>
              </w:rPr>
            </w:pPr>
            <w:r w:rsidRPr="004F3CA4">
              <w:rPr>
                <w:b/>
                <w:sz w:val="20"/>
                <w:szCs w:val="20"/>
              </w:rPr>
              <w:t>38 185,239</w:t>
            </w:r>
          </w:p>
        </w:tc>
        <w:tc>
          <w:tcPr>
            <w:tcW w:w="720" w:type="dxa"/>
            <w:gridSpan w:val="2"/>
            <w:tcBorders>
              <w:top w:val="single" w:sz="4" w:space="0" w:color="auto"/>
              <w:left w:val="nil"/>
              <w:bottom w:val="single" w:sz="4" w:space="0" w:color="auto"/>
              <w:right w:val="single" w:sz="4" w:space="0" w:color="auto"/>
            </w:tcBorders>
            <w:shd w:val="clear" w:color="000000" w:fill="FFFFFF"/>
          </w:tcPr>
          <w:p w:rsidR="00633F16" w:rsidRPr="004F3CA4" w:rsidRDefault="00633F16" w:rsidP="00633F16">
            <w:pPr>
              <w:jc w:val="center"/>
              <w:rPr>
                <w:b/>
              </w:rPr>
            </w:pPr>
            <w:r>
              <w:rPr>
                <w:b/>
              </w:rPr>
              <w:t>0</w:t>
            </w:r>
          </w:p>
        </w:tc>
        <w:tc>
          <w:tcPr>
            <w:tcW w:w="900" w:type="dxa"/>
            <w:tcBorders>
              <w:top w:val="single" w:sz="4" w:space="0" w:color="auto"/>
              <w:left w:val="nil"/>
              <w:bottom w:val="single" w:sz="4" w:space="0" w:color="auto"/>
              <w:right w:val="single" w:sz="4" w:space="0" w:color="auto"/>
            </w:tcBorders>
            <w:shd w:val="clear" w:color="000000" w:fill="FFFFFF"/>
          </w:tcPr>
          <w:p w:rsidR="00633F16" w:rsidRPr="004F3CA4" w:rsidRDefault="00633F16" w:rsidP="00633F16">
            <w:pPr>
              <w:jc w:val="center"/>
              <w:rPr>
                <w:b/>
              </w:rPr>
            </w:pPr>
            <w:r>
              <w:rPr>
                <w:b/>
              </w:rPr>
              <w:t>0</w:t>
            </w:r>
          </w:p>
        </w:tc>
        <w:tc>
          <w:tcPr>
            <w:tcW w:w="900" w:type="dxa"/>
            <w:tcBorders>
              <w:top w:val="single" w:sz="4" w:space="0" w:color="auto"/>
              <w:left w:val="nil"/>
              <w:bottom w:val="single" w:sz="4" w:space="0" w:color="auto"/>
              <w:right w:val="single" w:sz="4" w:space="0" w:color="auto"/>
            </w:tcBorders>
            <w:shd w:val="clear" w:color="000000" w:fill="FFFFFF"/>
          </w:tcPr>
          <w:p w:rsidR="00633F16" w:rsidRPr="0048718D" w:rsidRDefault="00633F16" w:rsidP="00633F16">
            <w:pPr>
              <w:jc w:val="center"/>
              <w:rPr>
                <w:b/>
              </w:rPr>
            </w:pPr>
            <w:r w:rsidRPr="0048718D">
              <w:rPr>
                <w:b/>
              </w:rPr>
              <w:t>0</w:t>
            </w:r>
          </w:p>
        </w:tc>
        <w:tc>
          <w:tcPr>
            <w:tcW w:w="736" w:type="dxa"/>
            <w:tcBorders>
              <w:top w:val="single" w:sz="4" w:space="0" w:color="auto"/>
              <w:left w:val="nil"/>
              <w:bottom w:val="single" w:sz="4" w:space="0" w:color="auto"/>
              <w:right w:val="single" w:sz="4" w:space="0" w:color="auto"/>
            </w:tcBorders>
            <w:shd w:val="clear" w:color="000000" w:fill="FFFFFF"/>
          </w:tcPr>
          <w:p w:rsidR="00633F16" w:rsidRPr="00A7703D" w:rsidRDefault="00633F16" w:rsidP="00633F16">
            <w:pPr>
              <w:jc w:val="center"/>
              <w:rPr>
                <w:b/>
              </w:rPr>
            </w:pPr>
            <w:r>
              <w:rPr>
                <w:b/>
              </w:rPr>
              <w:t>0</w:t>
            </w:r>
          </w:p>
        </w:tc>
        <w:tc>
          <w:tcPr>
            <w:tcW w:w="900" w:type="dxa"/>
            <w:tcBorders>
              <w:top w:val="single" w:sz="4" w:space="0" w:color="auto"/>
              <w:left w:val="nil"/>
              <w:bottom w:val="single" w:sz="4" w:space="0" w:color="auto"/>
              <w:right w:val="single" w:sz="4" w:space="0" w:color="auto"/>
            </w:tcBorders>
            <w:shd w:val="clear" w:color="000000" w:fill="FFFFFF"/>
          </w:tcPr>
          <w:p w:rsidR="00633F16" w:rsidRPr="00A7703D" w:rsidRDefault="00633F16" w:rsidP="00633F16">
            <w:pPr>
              <w:jc w:val="center"/>
              <w:rPr>
                <w:b/>
              </w:rPr>
            </w:pPr>
            <w:r>
              <w:rPr>
                <w:b/>
              </w:rPr>
              <w:t>0</w:t>
            </w:r>
          </w:p>
        </w:tc>
        <w:tc>
          <w:tcPr>
            <w:tcW w:w="1260" w:type="dxa"/>
            <w:tcBorders>
              <w:top w:val="single" w:sz="4" w:space="0" w:color="auto"/>
              <w:left w:val="nil"/>
              <w:bottom w:val="single" w:sz="4" w:space="0" w:color="auto"/>
              <w:right w:val="single" w:sz="4" w:space="0" w:color="auto"/>
            </w:tcBorders>
            <w:shd w:val="clear" w:color="000000" w:fill="FFFFFF"/>
          </w:tcPr>
          <w:p w:rsidR="00633F16" w:rsidRPr="0048718D" w:rsidRDefault="00633F16" w:rsidP="00633F16">
            <w:pPr>
              <w:jc w:val="center"/>
              <w:rPr>
                <w:b/>
              </w:rPr>
            </w:pPr>
            <w:r w:rsidRPr="0048718D">
              <w:rPr>
                <w:b/>
              </w:rPr>
              <w:t>0</w:t>
            </w:r>
          </w:p>
        </w:tc>
      </w:tr>
      <w:tr w:rsidR="00633F16" w:rsidRPr="0048718D" w:rsidTr="00633F16">
        <w:tc>
          <w:tcPr>
            <w:tcW w:w="596" w:type="dxa"/>
            <w:vMerge/>
            <w:vAlign w:val="center"/>
          </w:tcPr>
          <w:p w:rsidR="00633F16" w:rsidRPr="0048718D" w:rsidRDefault="00633F16" w:rsidP="00633F16">
            <w:pPr>
              <w:widowControl/>
            </w:pPr>
          </w:p>
        </w:tc>
        <w:tc>
          <w:tcPr>
            <w:tcW w:w="1842" w:type="dxa"/>
            <w:vMerge/>
            <w:vAlign w:val="center"/>
          </w:tcPr>
          <w:p w:rsidR="00633F16" w:rsidRPr="0048718D" w:rsidRDefault="00633F16" w:rsidP="00633F16">
            <w:pPr>
              <w:widowControl/>
            </w:pPr>
          </w:p>
        </w:tc>
        <w:tc>
          <w:tcPr>
            <w:tcW w:w="2382" w:type="dxa"/>
            <w:vMerge/>
          </w:tcPr>
          <w:p w:rsidR="00633F16" w:rsidRPr="0048718D" w:rsidRDefault="00633F16" w:rsidP="00633F16">
            <w:pPr>
              <w:pStyle w:val="aff3"/>
              <w:jc w:val="center"/>
              <w:rPr>
                <w:sz w:val="20"/>
                <w:szCs w:val="20"/>
              </w:rPr>
            </w:pPr>
          </w:p>
        </w:tc>
        <w:tc>
          <w:tcPr>
            <w:tcW w:w="2580" w:type="dxa"/>
          </w:tcPr>
          <w:p w:rsidR="00633F16" w:rsidRPr="0048718D" w:rsidRDefault="00633F16" w:rsidP="00633F16">
            <w:pPr>
              <w:spacing w:line="228" w:lineRule="auto"/>
            </w:pPr>
            <w:r w:rsidRPr="0048718D">
              <w:t>федеральный бюджет</w:t>
            </w:r>
          </w:p>
        </w:tc>
        <w:tc>
          <w:tcPr>
            <w:tcW w:w="984" w:type="dxa"/>
            <w:tcBorders>
              <w:top w:val="single" w:sz="4" w:space="0" w:color="auto"/>
              <w:left w:val="single" w:sz="4" w:space="0" w:color="auto"/>
              <w:bottom w:val="single" w:sz="4" w:space="0" w:color="auto"/>
              <w:right w:val="single" w:sz="4" w:space="0" w:color="auto"/>
            </w:tcBorders>
            <w:shd w:val="clear" w:color="000000" w:fill="FFFFFF"/>
          </w:tcPr>
          <w:p w:rsidR="00633F16" w:rsidRPr="004F3CA4" w:rsidRDefault="00633F16" w:rsidP="00633F16">
            <w:pPr>
              <w:jc w:val="center"/>
            </w:pPr>
            <w:r w:rsidRPr="004F3CA4">
              <w:t>0</w:t>
            </w:r>
          </w:p>
        </w:tc>
        <w:tc>
          <w:tcPr>
            <w:tcW w:w="1260" w:type="dxa"/>
            <w:tcBorders>
              <w:top w:val="single" w:sz="4" w:space="0" w:color="auto"/>
              <w:left w:val="nil"/>
              <w:bottom w:val="single" w:sz="4" w:space="0" w:color="auto"/>
              <w:right w:val="single" w:sz="4" w:space="0" w:color="auto"/>
            </w:tcBorders>
            <w:shd w:val="clear" w:color="000000" w:fill="FFFFFF"/>
          </w:tcPr>
          <w:p w:rsidR="00633F16" w:rsidRPr="004F3CA4" w:rsidRDefault="00633F16" w:rsidP="00633F16">
            <w:pPr>
              <w:pStyle w:val="aff3"/>
              <w:jc w:val="center"/>
              <w:rPr>
                <w:sz w:val="20"/>
                <w:szCs w:val="20"/>
              </w:rPr>
            </w:pPr>
            <w:r w:rsidRPr="004F3CA4">
              <w:rPr>
                <w:sz w:val="20"/>
                <w:szCs w:val="20"/>
              </w:rPr>
              <w:t>0</w:t>
            </w:r>
          </w:p>
        </w:tc>
        <w:tc>
          <w:tcPr>
            <w:tcW w:w="720" w:type="dxa"/>
            <w:gridSpan w:val="2"/>
            <w:tcBorders>
              <w:top w:val="single" w:sz="4" w:space="0" w:color="auto"/>
              <w:left w:val="nil"/>
              <w:bottom w:val="single" w:sz="4" w:space="0" w:color="auto"/>
              <w:right w:val="single" w:sz="4" w:space="0" w:color="auto"/>
            </w:tcBorders>
            <w:shd w:val="clear" w:color="000000" w:fill="FFFFFF"/>
          </w:tcPr>
          <w:p w:rsidR="00633F16" w:rsidRPr="004F3CA4" w:rsidRDefault="00633F16" w:rsidP="00633F16">
            <w:pPr>
              <w:jc w:val="center"/>
            </w:pPr>
            <w:r>
              <w:t>0</w:t>
            </w:r>
          </w:p>
        </w:tc>
        <w:tc>
          <w:tcPr>
            <w:tcW w:w="900" w:type="dxa"/>
            <w:tcBorders>
              <w:top w:val="single" w:sz="4" w:space="0" w:color="auto"/>
              <w:left w:val="nil"/>
              <w:bottom w:val="single" w:sz="4" w:space="0" w:color="auto"/>
              <w:right w:val="single" w:sz="4" w:space="0" w:color="auto"/>
            </w:tcBorders>
            <w:shd w:val="clear" w:color="000000" w:fill="FFFFFF"/>
          </w:tcPr>
          <w:p w:rsidR="00633F16" w:rsidRPr="004F3CA4" w:rsidRDefault="00633F16" w:rsidP="00633F16">
            <w:pPr>
              <w:jc w:val="center"/>
            </w:pPr>
            <w:r>
              <w:t>0</w:t>
            </w:r>
          </w:p>
        </w:tc>
        <w:tc>
          <w:tcPr>
            <w:tcW w:w="900" w:type="dxa"/>
            <w:tcBorders>
              <w:top w:val="single" w:sz="4" w:space="0" w:color="auto"/>
              <w:left w:val="nil"/>
              <w:bottom w:val="single" w:sz="4" w:space="0" w:color="auto"/>
              <w:right w:val="single" w:sz="4" w:space="0" w:color="auto"/>
            </w:tcBorders>
            <w:shd w:val="clear" w:color="000000" w:fill="FFFFFF"/>
          </w:tcPr>
          <w:p w:rsidR="00633F16" w:rsidRPr="0048718D" w:rsidRDefault="00633F16" w:rsidP="00633F16">
            <w:pPr>
              <w:jc w:val="center"/>
            </w:pPr>
            <w:r w:rsidRPr="0048718D">
              <w:t>0</w:t>
            </w:r>
          </w:p>
        </w:tc>
        <w:tc>
          <w:tcPr>
            <w:tcW w:w="736" w:type="dxa"/>
            <w:tcBorders>
              <w:top w:val="single" w:sz="4" w:space="0" w:color="auto"/>
              <w:left w:val="nil"/>
              <w:bottom w:val="single" w:sz="4" w:space="0" w:color="auto"/>
              <w:right w:val="single" w:sz="4" w:space="0" w:color="auto"/>
            </w:tcBorders>
            <w:shd w:val="clear" w:color="000000" w:fill="FFFFFF"/>
          </w:tcPr>
          <w:p w:rsidR="00633F16" w:rsidRPr="00A7703D" w:rsidRDefault="00633F16" w:rsidP="00633F16">
            <w:pPr>
              <w:jc w:val="center"/>
              <w:rPr>
                <w:b/>
              </w:rPr>
            </w:pPr>
            <w:r>
              <w:rPr>
                <w:b/>
              </w:rPr>
              <w:t>0</w:t>
            </w:r>
          </w:p>
        </w:tc>
        <w:tc>
          <w:tcPr>
            <w:tcW w:w="900" w:type="dxa"/>
            <w:tcBorders>
              <w:top w:val="single" w:sz="4" w:space="0" w:color="auto"/>
              <w:left w:val="nil"/>
              <w:bottom w:val="single" w:sz="4" w:space="0" w:color="auto"/>
              <w:right w:val="single" w:sz="4" w:space="0" w:color="auto"/>
            </w:tcBorders>
            <w:shd w:val="clear" w:color="000000" w:fill="FFFFFF"/>
          </w:tcPr>
          <w:p w:rsidR="00633F16" w:rsidRPr="00A7703D" w:rsidRDefault="00633F16" w:rsidP="00633F16">
            <w:pPr>
              <w:jc w:val="center"/>
              <w:rPr>
                <w:b/>
              </w:rPr>
            </w:pPr>
            <w:r>
              <w:rPr>
                <w:b/>
              </w:rPr>
              <w:t>0</w:t>
            </w:r>
          </w:p>
        </w:tc>
        <w:tc>
          <w:tcPr>
            <w:tcW w:w="1260" w:type="dxa"/>
            <w:tcBorders>
              <w:top w:val="single" w:sz="4" w:space="0" w:color="auto"/>
              <w:left w:val="nil"/>
              <w:bottom w:val="single" w:sz="4" w:space="0" w:color="auto"/>
              <w:right w:val="single" w:sz="4" w:space="0" w:color="auto"/>
            </w:tcBorders>
            <w:shd w:val="clear" w:color="000000" w:fill="FFFFFF"/>
          </w:tcPr>
          <w:p w:rsidR="00633F16" w:rsidRPr="0048718D" w:rsidRDefault="00633F16" w:rsidP="00633F16">
            <w:pPr>
              <w:jc w:val="center"/>
            </w:pPr>
            <w:r w:rsidRPr="0048718D">
              <w:t>0</w:t>
            </w:r>
          </w:p>
        </w:tc>
      </w:tr>
      <w:tr w:rsidR="00633F16" w:rsidRPr="0048718D" w:rsidTr="00633F16">
        <w:tc>
          <w:tcPr>
            <w:tcW w:w="596" w:type="dxa"/>
            <w:vMerge/>
            <w:vAlign w:val="center"/>
          </w:tcPr>
          <w:p w:rsidR="00633F16" w:rsidRPr="0048718D" w:rsidRDefault="00633F16" w:rsidP="00633F16">
            <w:pPr>
              <w:widowControl/>
            </w:pPr>
          </w:p>
        </w:tc>
        <w:tc>
          <w:tcPr>
            <w:tcW w:w="1842" w:type="dxa"/>
            <w:vMerge/>
            <w:vAlign w:val="center"/>
          </w:tcPr>
          <w:p w:rsidR="00633F16" w:rsidRPr="0048718D" w:rsidRDefault="00633F16" w:rsidP="00633F16">
            <w:pPr>
              <w:widowControl/>
            </w:pPr>
          </w:p>
        </w:tc>
        <w:tc>
          <w:tcPr>
            <w:tcW w:w="2382" w:type="dxa"/>
            <w:vMerge/>
          </w:tcPr>
          <w:p w:rsidR="00633F16" w:rsidRPr="0048718D" w:rsidRDefault="00633F16" w:rsidP="00633F16">
            <w:pPr>
              <w:pStyle w:val="aff3"/>
              <w:jc w:val="center"/>
              <w:rPr>
                <w:sz w:val="20"/>
                <w:szCs w:val="20"/>
              </w:rPr>
            </w:pPr>
          </w:p>
        </w:tc>
        <w:tc>
          <w:tcPr>
            <w:tcW w:w="2580" w:type="dxa"/>
          </w:tcPr>
          <w:p w:rsidR="00633F16" w:rsidRPr="0048718D" w:rsidRDefault="00633F16" w:rsidP="00633F16">
            <w:pPr>
              <w:spacing w:line="228" w:lineRule="auto"/>
            </w:pPr>
            <w:r w:rsidRPr="0048718D">
              <w:t>бюджет Пензенской области</w:t>
            </w:r>
          </w:p>
        </w:tc>
        <w:tc>
          <w:tcPr>
            <w:tcW w:w="984" w:type="dxa"/>
            <w:tcBorders>
              <w:top w:val="nil"/>
              <w:left w:val="single" w:sz="4" w:space="0" w:color="auto"/>
              <w:bottom w:val="single" w:sz="4" w:space="0" w:color="auto"/>
              <w:right w:val="single" w:sz="4" w:space="0" w:color="auto"/>
            </w:tcBorders>
            <w:shd w:val="clear" w:color="000000" w:fill="FFFFFF"/>
          </w:tcPr>
          <w:p w:rsidR="00633F16" w:rsidRPr="004F3CA4" w:rsidRDefault="00633F16" w:rsidP="00633F16">
            <w:pPr>
              <w:jc w:val="center"/>
            </w:pPr>
            <w:r w:rsidRPr="004F3CA4">
              <w:t>0</w:t>
            </w:r>
          </w:p>
        </w:tc>
        <w:tc>
          <w:tcPr>
            <w:tcW w:w="1260" w:type="dxa"/>
            <w:tcBorders>
              <w:top w:val="nil"/>
              <w:left w:val="nil"/>
              <w:bottom w:val="single" w:sz="4" w:space="0" w:color="auto"/>
              <w:right w:val="single" w:sz="4" w:space="0" w:color="auto"/>
            </w:tcBorders>
            <w:shd w:val="clear" w:color="000000" w:fill="FFFFFF"/>
          </w:tcPr>
          <w:p w:rsidR="00633F16" w:rsidRPr="004F3CA4" w:rsidRDefault="00633F16" w:rsidP="00633F16">
            <w:pPr>
              <w:pStyle w:val="aff3"/>
              <w:jc w:val="center"/>
              <w:rPr>
                <w:sz w:val="20"/>
                <w:szCs w:val="20"/>
              </w:rPr>
            </w:pPr>
            <w:r w:rsidRPr="004F3CA4">
              <w:rPr>
                <w:sz w:val="20"/>
                <w:szCs w:val="20"/>
              </w:rPr>
              <w:t>37 450,993</w:t>
            </w:r>
          </w:p>
        </w:tc>
        <w:tc>
          <w:tcPr>
            <w:tcW w:w="720" w:type="dxa"/>
            <w:gridSpan w:val="2"/>
            <w:tcBorders>
              <w:top w:val="nil"/>
              <w:left w:val="nil"/>
              <w:bottom w:val="single" w:sz="4" w:space="0" w:color="auto"/>
              <w:right w:val="single" w:sz="4" w:space="0" w:color="auto"/>
            </w:tcBorders>
            <w:shd w:val="clear" w:color="000000" w:fill="FFFFFF"/>
          </w:tcPr>
          <w:p w:rsidR="00633F16" w:rsidRPr="004F3CA4" w:rsidRDefault="00633F16" w:rsidP="00633F16">
            <w:pPr>
              <w:jc w:val="center"/>
            </w:pPr>
            <w:r>
              <w:t>0</w:t>
            </w:r>
          </w:p>
        </w:tc>
        <w:tc>
          <w:tcPr>
            <w:tcW w:w="900" w:type="dxa"/>
            <w:tcBorders>
              <w:top w:val="nil"/>
              <w:left w:val="nil"/>
              <w:bottom w:val="single" w:sz="4" w:space="0" w:color="auto"/>
              <w:right w:val="single" w:sz="4" w:space="0" w:color="auto"/>
            </w:tcBorders>
            <w:shd w:val="clear" w:color="000000" w:fill="FFFFFF"/>
          </w:tcPr>
          <w:p w:rsidR="00633F16" w:rsidRPr="004F3CA4" w:rsidRDefault="00633F16" w:rsidP="00633F16">
            <w:pPr>
              <w:jc w:val="center"/>
            </w:pPr>
            <w:r>
              <w:t>0</w:t>
            </w:r>
          </w:p>
        </w:tc>
        <w:tc>
          <w:tcPr>
            <w:tcW w:w="900" w:type="dxa"/>
            <w:tcBorders>
              <w:top w:val="nil"/>
              <w:left w:val="nil"/>
              <w:bottom w:val="single" w:sz="4" w:space="0" w:color="auto"/>
              <w:right w:val="single" w:sz="4" w:space="0" w:color="auto"/>
            </w:tcBorders>
            <w:shd w:val="clear" w:color="000000" w:fill="FFFFFF"/>
          </w:tcPr>
          <w:p w:rsidR="00633F16" w:rsidRPr="0048718D" w:rsidRDefault="00633F16" w:rsidP="00633F16">
            <w:pPr>
              <w:jc w:val="center"/>
            </w:pPr>
            <w:r w:rsidRPr="0048718D">
              <w:t>0</w:t>
            </w:r>
          </w:p>
        </w:tc>
        <w:tc>
          <w:tcPr>
            <w:tcW w:w="736" w:type="dxa"/>
            <w:tcBorders>
              <w:top w:val="nil"/>
              <w:left w:val="nil"/>
              <w:bottom w:val="single" w:sz="4" w:space="0" w:color="auto"/>
              <w:right w:val="single" w:sz="4" w:space="0" w:color="auto"/>
            </w:tcBorders>
            <w:shd w:val="clear" w:color="000000" w:fill="FFFFFF"/>
          </w:tcPr>
          <w:p w:rsidR="00633F16" w:rsidRPr="00A7703D" w:rsidRDefault="00633F16" w:rsidP="00633F16">
            <w:pPr>
              <w:jc w:val="center"/>
              <w:rPr>
                <w:b/>
              </w:rPr>
            </w:pPr>
            <w:r>
              <w:rPr>
                <w:b/>
              </w:rPr>
              <w:t>0</w:t>
            </w:r>
          </w:p>
        </w:tc>
        <w:tc>
          <w:tcPr>
            <w:tcW w:w="900" w:type="dxa"/>
            <w:tcBorders>
              <w:top w:val="nil"/>
              <w:left w:val="nil"/>
              <w:bottom w:val="single" w:sz="4" w:space="0" w:color="auto"/>
              <w:right w:val="single" w:sz="4" w:space="0" w:color="auto"/>
            </w:tcBorders>
            <w:shd w:val="clear" w:color="000000" w:fill="FFFFFF"/>
          </w:tcPr>
          <w:p w:rsidR="00633F16" w:rsidRPr="00A7703D" w:rsidRDefault="00633F16" w:rsidP="00633F16">
            <w:pPr>
              <w:jc w:val="center"/>
              <w:rPr>
                <w:b/>
              </w:rPr>
            </w:pPr>
            <w:r>
              <w:rPr>
                <w:b/>
              </w:rPr>
              <w:t>0</w:t>
            </w:r>
          </w:p>
        </w:tc>
        <w:tc>
          <w:tcPr>
            <w:tcW w:w="1260" w:type="dxa"/>
            <w:tcBorders>
              <w:top w:val="nil"/>
              <w:left w:val="nil"/>
              <w:bottom w:val="single" w:sz="4" w:space="0" w:color="auto"/>
              <w:right w:val="single" w:sz="4" w:space="0" w:color="auto"/>
            </w:tcBorders>
            <w:shd w:val="clear" w:color="000000" w:fill="FFFFFF"/>
          </w:tcPr>
          <w:p w:rsidR="00633F16" w:rsidRPr="0048718D" w:rsidRDefault="00633F16" w:rsidP="00633F16">
            <w:pPr>
              <w:jc w:val="center"/>
            </w:pPr>
            <w:r w:rsidRPr="0048718D">
              <w:t>0</w:t>
            </w:r>
          </w:p>
        </w:tc>
      </w:tr>
      <w:tr w:rsidR="00633F16" w:rsidRPr="0048718D" w:rsidTr="00633F16">
        <w:tc>
          <w:tcPr>
            <w:tcW w:w="596" w:type="dxa"/>
            <w:vMerge/>
            <w:vAlign w:val="center"/>
          </w:tcPr>
          <w:p w:rsidR="00633F16" w:rsidRPr="0048718D" w:rsidRDefault="00633F16" w:rsidP="00633F16">
            <w:pPr>
              <w:widowControl/>
            </w:pPr>
          </w:p>
        </w:tc>
        <w:tc>
          <w:tcPr>
            <w:tcW w:w="1842" w:type="dxa"/>
            <w:vMerge/>
            <w:vAlign w:val="center"/>
          </w:tcPr>
          <w:p w:rsidR="00633F16" w:rsidRPr="0048718D" w:rsidRDefault="00633F16" w:rsidP="00633F16">
            <w:pPr>
              <w:widowControl/>
            </w:pPr>
          </w:p>
        </w:tc>
        <w:tc>
          <w:tcPr>
            <w:tcW w:w="2382" w:type="dxa"/>
            <w:vMerge/>
          </w:tcPr>
          <w:p w:rsidR="00633F16" w:rsidRPr="0048718D" w:rsidRDefault="00633F16" w:rsidP="00633F16">
            <w:pPr>
              <w:pStyle w:val="aff3"/>
              <w:jc w:val="center"/>
              <w:rPr>
                <w:sz w:val="20"/>
                <w:szCs w:val="20"/>
              </w:rPr>
            </w:pPr>
          </w:p>
        </w:tc>
        <w:tc>
          <w:tcPr>
            <w:tcW w:w="2580" w:type="dxa"/>
          </w:tcPr>
          <w:p w:rsidR="00633F16" w:rsidRPr="0048718D" w:rsidRDefault="00633F16" w:rsidP="00633F16">
            <w:pPr>
              <w:spacing w:line="228" w:lineRule="auto"/>
            </w:pPr>
            <w:r w:rsidRPr="0048718D">
              <w:t>бюджет Камешкирского района</w:t>
            </w:r>
          </w:p>
        </w:tc>
        <w:tc>
          <w:tcPr>
            <w:tcW w:w="984" w:type="dxa"/>
            <w:tcBorders>
              <w:top w:val="nil"/>
              <w:left w:val="single" w:sz="4" w:space="0" w:color="auto"/>
              <w:bottom w:val="single" w:sz="4" w:space="0" w:color="auto"/>
              <w:right w:val="single" w:sz="4" w:space="0" w:color="auto"/>
            </w:tcBorders>
            <w:shd w:val="clear" w:color="000000" w:fill="FFFFFF"/>
          </w:tcPr>
          <w:p w:rsidR="00633F16" w:rsidRPr="004F3CA4" w:rsidRDefault="00633F16" w:rsidP="00633F16">
            <w:pPr>
              <w:jc w:val="center"/>
            </w:pPr>
            <w:r w:rsidRPr="004F3CA4">
              <w:t>0</w:t>
            </w:r>
          </w:p>
        </w:tc>
        <w:tc>
          <w:tcPr>
            <w:tcW w:w="1260" w:type="dxa"/>
            <w:tcBorders>
              <w:top w:val="nil"/>
              <w:left w:val="nil"/>
              <w:bottom w:val="single" w:sz="4" w:space="0" w:color="auto"/>
              <w:right w:val="single" w:sz="4" w:space="0" w:color="auto"/>
            </w:tcBorders>
            <w:shd w:val="clear" w:color="000000" w:fill="FFFFFF"/>
          </w:tcPr>
          <w:p w:rsidR="00633F16" w:rsidRPr="004F3CA4" w:rsidRDefault="00633F16" w:rsidP="00633F16">
            <w:pPr>
              <w:pStyle w:val="aff3"/>
              <w:jc w:val="center"/>
              <w:rPr>
                <w:sz w:val="20"/>
                <w:szCs w:val="20"/>
              </w:rPr>
            </w:pPr>
            <w:r w:rsidRPr="004F3CA4">
              <w:rPr>
                <w:sz w:val="20"/>
                <w:szCs w:val="20"/>
              </w:rPr>
              <w:t>734,246</w:t>
            </w:r>
          </w:p>
        </w:tc>
        <w:tc>
          <w:tcPr>
            <w:tcW w:w="720" w:type="dxa"/>
            <w:gridSpan w:val="2"/>
            <w:tcBorders>
              <w:top w:val="nil"/>
              <w:left w:val="nil"/>
              <w:bottom w:val="single" w:sz="4" w:space="0" w:color="auto"/>
              <w:right w:val="single" w:sz="4" w:space="0" w:color="auto"/>
            </w:tcBorders>
            <w:shd w:val="clear" w:color="000000" w:fill="FFFFFF"/>
          </w:tcPr>
          <w:p w:rsidR="00633F16" w:rsidRPr="004F3CA4" w:rsidRDefault="00633F16" w:rsidP="00633F16">
            <w:pPr>
              <w:jc w:val="center"/>
            </w:pPr>
            <w:r w:rsidRPr="004F3CA4">
              <w:t>0</w:t>
            </w:r>
          </w:p>
        </w:tc>
        <w:tc>
          <w:tcPr>
            <w:tcW w:w="900" w:type="dxa"/>
            <w:tcBorders>
              <w:top w:val="nil"/>
              <w:left w:val="nil"/>
              <w:bottom w:val="single" w:sz="4" w:space="0" w:color="auto"/>
              <w:right w:val="single" w:sz="4" w:space="0" w:color="auto"/>
            </w:tcBorders>
            <w:shd w:val="clear" w:color="000000" w:fill="FFFFFF"/>
          </w:tcPr>
          <w:p w:rsidR="00633F16" w:rsidRPr="004F3CA4" w:rsidRDefault="00633F16" w:rsidP="00633F16">
            <w:pPr>
              <w:jc w:val="center"/>
            </w:pPr>
            <w:r w:rsidRPr="004F3CA4">
              <w:t>0</w:t>
            </w:r>
          </w:p>
        </w:tc>
        <w:tc>
          <w:tcPr>
            <w:tcW w:w="900" w:type="dxa"/>
            <w:tcBorders>
              <w:top w:val="nil"/>
              <w:left w:val="nil"/>
              <w:bottom w:val="single" w:sz="4" w:space="0" w:color="auto"/>
              <w:right w:val="single" w:sz="4" w:space="0" w:color="auto"/>
            </w:tcBorders>
            <w:shd w:val="clear" w:color="000000" w:fill="FFFFFF"/>
          </w:tcPr>
          <w:p w:rsidR="00633F16" w:rsidRPr="0048718D" w:rsidRDefault="00633F16" w:rsidP="00633F16">
            <w:pPr>
              <w:jc w:val="center"/>
            </w:pPr>
            <w:r w:rsidRPr="0048718D">
              <w:t>0</w:t>
            </w:r>
          </w:p>
        </w:tc>
        <w:tc>
          <w:tcPr>
            <w:tcW w:w="736" w:type="dxa"/>
            <w:tcBorders>
              <w:top w:val="nil"/>
              <w:left w:val="nil"/>
              <w:bottom w:val="single" w:sz="4" w:space="0" w:color="auto"/>
              <w:right w:val="single" w:sz="4" w:space="0" w:color="auto"/>
            </w:tcBorders>
            <w:shd w:val="clear" w:color="000000" w:fill="FFFFFF"/>
          </w:tcPr>
          <w:p w:rsidR="00633F16" w:rsidRPr="00A7703D" w:rsidRDefault="00633F16" w:rsidP="00633F16">
            <w:pPr>
              <w:jc w:val="center"/>
              <w:rPr>
                <w:b/>
              </w:rPr>
            </w:pPr>
            <w:r>
              <w:rPr>
                <w:b/>
              </w:rPr>
              <w:t>0</w:t>
            </w:r>
          </w:p>
        </w:tc>
        <w:tc>
          <w:tcPr>
            <w:tcW w:w="900" w:type="dxa"/>
            <w:tcBorders>
              <w:top w:val="nil"/>
              <w:left w:val="nil"/>
              <w:bottom w:val="single" w:sz="4" w:space="0" w:color="auto"/>
              <w:right w:val="single" w:sz="4" w:space="0" w:color="auto"/>
            </w:tcBorders>
            <w:shd w:val="clear" w:color="000000" w:fill="FFFFFF"/>
          </w:tcPr>
          <w:p w:rsidR="00633F16" w:rsidRPr="00A7703D" w:rsidRDefault="00633F16" w:rsidP="00633F16">
            <w:pPr>
              <w:jc w:val="center"/>
              <w:rPr>
                <w:b/>
              </w:rPr>
            </w:pPr>
            <w:r>
              <w:rPr>
                <w:b/>
              </w:rPr>
              <w:t>0</w:t>
            </w:r>
          </w:p>
        </w:tc>
        <w:tc>
          <w:tcPr>
            <w:tcW w:w="1260" w:type="dxa"/>
            <w:tcBorders>
              <w:top w:val="nil"/>
              <w:left w:val="nil"/>
              <w:bottom w:val="single" w:sz="4" w:space="0" w:color="auto"/>
              <w:right w:val="single" w:sz="4" w:space="0" w:color="auto"/>
            </w:tcBorders>
            <w:shd w:val="clear" w:color="000000" w:fill="FFFFFF"/>
          </w:tcPr>
          <w:p w:rsidR="00633F16" w:rsidRPr="0048718D" w:rsidRDefault="00633F16" w:rsidP="00633F16">
            <w:pPr>
              <w:jc w:val="center"/>
            </w:pPr>
            <w:r w:rsidRPr="0048718D">
              <w:t>0</w:t>
            </w:r>
          </w:p>
        </w:tc>
      </w:tr>
      <w:tr w:rsidR="00633F16" w:rsidRPr="0048718D" w:rsidTr="00633F16">
        <w:tc>
          <w:tcPr>
            <w:tcW w:w="596" w:type="dxa"/>
            <w:vMerge/>
            <w:vAlign w:val="center"/>
          </w:tcPr>
          <w:p w:rsidR="00633F16" w:rsidRPr="0048718D" w:rsidRDefault="00633F16" w:rsidP="00633F16">
            <w:pPr>
              <w:widowControl/>
            </w:pPr>
          </w:p>
        </w:tc>
        <w:tc>
          <w:tcPr>
            <w:tcW w:w="1842" w:type="dxa"/>
            <w:vMerge/>
            <w:vAlign w:val="center"/>
          </w:tcPr>
          <w:p w:rsidR="00633F16" w:rsidRPr="0048718D" w:rsidRDefault="00633F16" w:rsidP="00633F16">
            <w:pPr>
              <w:widowControl/>
            </w:pPr>
          </w:p>
        </w:tc>
        <w:tc>
          <w:tcPr>
            <w:tcW w:w="2382" w:type="dxa"/>
            <w:vMerge/>
          </w:tcPr>
          <w:p w:rsidR="00633F16" w:rsidRPr="0048718D" w:rsidRDefault="00633F16" w:rsidP="00633F16">
            <w:pPr>
              <w:pStyle w:val="aff3"/>
              <w:jc w:val="center"/>
              <w:rPr>
                <w:sz w:val="20"/>
                <w:szCs w:val="20"/>
              </w:rPr>
            </w:pPr>
          </w:p>
        </w:tc>
        <w:tc>
          <w:tcPr>
            <w:tcW w:w="2580" w:type="dxa"/>
          </w:tcPr>
          <w:p w:rsidR="00633F16" w:rsidRPr="0048718D" w:rsidRDefault="00633F16" w:rsidP="00633F16">
            <w:pPr>
              <w:spacing w:line="228" w:lineRule="auto"/>
            </w:pPr>
            <w:r w:rsidRPr="0048718D">
              <w:t>внебюджетные источники</w:t>
            </w:r>
          </w:p>
        </w:tc>
        <w:tc>
          <w:tcPr>
            <w:tcW w:w="984" w:type="dxa"/>
            <w:tcBorders>
              <w:top w:val="nil"/>
              <w:left w:val="single" w:sz="4" w:space="0" w:color="auto"/>
              <w:bottom w:val="single" w:sz="4" w:space="0" w:color="auto"/>
              <w:right w:val="single" w:sz="4" w:space="0" w:color="auto"/>
            </w:tcBorders>
            <w:shd w:val="clear" w:color="000000" w:fill="FFFFFF"/>
          </w:tcPr>
          <w:p w:rsidR="00633F16" w:rsidRPr="0048718D" w:rsidRDefault="00633F16" w:rsidP="00633F16">
            <w:pPr>
              <w:jc w:val="center"/>
            </w:pPr>
            <w:r w:rsidRPr="0048718D">
              <w:t>0</w:t>
            </w:r>
          </w:p>
        </w:tc>
        <w:tc>
          <w:tcPr>
            <w:tcW w:w="1260" w:type="dxa"/>
            <w:tcBorders>
              <w:top w:val="nil"/>
              <w:left w:val="nil"/>
              <w:bottom w:val="single" w:sz="4" w:space="0" w:color="auto"/>
              <w:right w:val="single" w:sz="4" w:space="0" w:color="auto"/>
            </w:tcBorders>
            <w:shd w:val="clear" w:color="000000" w:fill="FFFFFF"/>
          </w:tcPr>
          <w:p w:rsidR="00633F16" w:rsidRPr="0048718D" w:rsidRDefault="00633F16" w:rsidP="00633F16">
            <w:pPr>
              <w:jc w:val="center"/>
            </w:pPr>
            <w:r w:rsidRPr="0048718D">
              <w:t>0</w:t>
            </w:r>
          </w:p>
        </w:tc>
        <w:tc>
          <w:tcPr>
            <w:tcW w:w="720" w:type="dxa"/>
            <w:gridSpan w:val="2"/>
            <w:tcBorders>
              <w:top w:val="nil"/>
              <w:left w:val="nil"/>
              <w:bottom w:val="single" w:sz="4" w:space="0" w:color="auto"/>
              <w:right w:val="single" w:sz="4" w:space="0" w:color="auto"/>
            </w:tcBorders>
            <w:shd w:val="clear" w:color="000000" w:fill="FFFFFF"/>
          </w:tcPr>
          <w:p w:rsidR="00633F16" w:rsidRPr="0048718D" w:rsidRDefault="00633F16" w:rsidP="00633F16">
            <w:pPr>
              <w:jc w:val="center"/>
            </w:pPr>
            <w:r w:rsidRPr="0048718D">
              <w:t>0</w:t>
            </w:r>
          </w:p>
        </w:tc>
        <w:tc>
          <w:tcPr>
            <w:tcW w:w="900" w:type="dxa"/>
            <w:tcBorders>
              <w:top w:val="nil"/>
              <w:left w:val="nil"/>
              <w:bottom w:val="single" w:sz="4" w:space="0" w:color="auto"/>
              <w:right w:val="single" w:sz="4" w:space="0" w:color="auto"/>
            </w:tcBorders>
            <w:shd w:val="clear" w:color="000000" w:fill="FFFFFF"/>
          </w:tcPr>
          <w:p w:rsidR="00633F16" w:rsidRPr="0048718D" w:rsidRDefault="00633F16" w:rsidP="00633F16">
            <w:pPr>
              <w:jc w:val="center"/>
            </w:pPr>
            <w:r w:rsidRPr="0048718D">
              <w:t>0</w:t>
            </w:r>
          </w:p>
        </w:tc>
        <w:tc>
          <w:tcPr>
            <w:tcW w:w="900" w:type="dxa"/>
            <w:tcBorders>
              <w:top w:val="nil"/>
              <w:left w:val="nil"/>
              <w:bottom w:val="single" w:sz="4" w:space="0" w:color="auto"/>
              <w:right w:val="single" w:sz="4" w:space="0" w:color="auto"/>
            </w:tcBorders>
            <w:shd w:val="clear" w:color="000000" w:fill="FFFFFF"/>
          </w:tcPr>
          <w:p w:rsidR="00633F16" w:rsidRPr="0048718D" w:rsidRDefault="00633F16" w:rsidP="00633F16">
            <w:pPr>
              <w:jc w:val="center"/>
            </w:pPr>
            <w:r w:rsidRPr="0048718D">
              <w:t>0</w:t>
            </w:r>
          </w:p>
        </w:tc>
        <w:tc>
          <w:tcPr>
            <w:tcW w:w="736" w:type="dxa"/>
            <w:tcBorders>
              <w:top w:val="nil"/>
              <w:left w:val="nil"/>
              <w:bottom w:val="single" w:sz="4" w:space="0" w:color="auto"/>
              <w:right w:val="single" w:sz="4" w:space="0" w:color="auto"/>
            </w:tcBorders>
            <w:shd w:val="clear" w:color="000000" w:fill="FFFFFF"/>
          </w:tcPr>
          <w:p w:rsidR="00633F16" w:rsidRPr="004F3CA4" w:rsidRDefault="00633F16" w:rsidP="00633F16">
            <w:pPr>
              <w:jc w:val="center"/>
            </w:pPr>
            <w:r w:rsidRPr="004F3CA4">
              <w:t>0</w:t>
            </w:r>
          </w:p>
        </w:tc>
        <w:tc>
          <w:tcPr>
            <w:tcW w:w="900" w:type="dxa"/>
            <w:tcBorders>
              <w:top w:val="nil"/>
              <w:left w:val="nil"/>
              <w:bottom w:val="single" w:sz="4" w:space="0" w:color="auto"/>
              <w:right w:val="single" w:sz="4" w:space="0" w:color="auto"/>
            </w:tcBorders>
            <w:shd w:val="clear" w:color="000000" w:fill="FFFFFF"/>
          </w:tcPr>
          <w:p w:rsidR="00633F16" w:rsidRPr="004F3CA4" w:rsidRDefault="00633F16" w:rsidP="00633F16">
            <w:pPr>
              <w:jc w:val="center"/>
            </w:pPr>
            <w:r w:rsidRPr="004F3CA4">
              <w:t>0</w:t>
            </w:r>
          </w:p>
        </w:tc>
        <w:tc>
          <w:tcPr>
            <w:tcW w:w="1260" w:type="dxa"/>
            <w:tcBorders>
              <w:top w:val="nil"/>
              <w:left w:val="nil"/>
              <w:bottom w:val="single" w:sz="4" w:space="0" w:color="auto"/>
              <w:right w:val="single" w:sz="4" w:space="0" w:color="auto"/>
            </w:tcBorders>
            <w:shd w:val="clear" w:color="000000" w:fill="FFFFFF"/>
          </w:tcPr>
          <w:p w:rsidR="00633F16" w:rsidRPr="0048718D" w:rsidRDefault="00633F16" w:rsidP="00633F16">
            <w:pPr>
              <w:jc w:val="center"/>
            </w:pPr>
            <w:r w:rsidRPr="0048718D">
              <w:t>0</w:t>
            </w:r>
          </w:p>
        </w:tc>
      </w:tr>
      <w:tr w:rsidR="00633F16" w:rsidRPr="0048718D" w:rsidTr="00633F16">
        <w:tc>
          <w:tcPr>
            <w:tcW w:w="596" w:type="dxa"/>
            <w:vMerge w:val="restart"/>
          </w:tcPr>
          <w:p w:rsidR="00633F16" w:rsidRPr="0048718D" w:rsidRDefault="00633F16" w:rsidP="00633F16">
            <w:pPr>
              <w:spacing w:line="228" w:lineRule="auto"/>
              <w:jc w:val="center"/>
            </w:pPr>
            <w:r w:rsidRPr="0048718D">
              <w:t>2.1</w:t>
            </w:r>
          </w:p>
        </w:tc>
        <w:tc>
          <w:tcPr>
            <w:tcW w:w="1842" w:type="dxa"/>
            <w:vMerge w:val="restart"/>
          </w:tcPr>
          <w:p w:rsidR="00633F16" w:rsidRPr="0048718D" w:rsidRDefault="00633F16" w:rsidP="00633F16">
            <w:pPr>
              <w:spacing w:line="228" w:lineRule="auto"/>
              <w:ind w:left="-100" w:right="-96"/>
              <w:jc w:val="center"/>
            </w:pPr>
            <w:r w:rsidRPr="0048718D">
              <w:t>Основное мероприятие</w:t>
            </w:r>
          </w:p>
        </w:tc>
        <w:tc>
          <w:tcPr>
            <w:tcW w:w="2382" w:type="dxa"/>
            <w:vMerge w:val="restart"/>
          </w:tcPr>
          <w:p w:rsidR="00633F16" w:rsidRPr="0048718D" w:rsidRDefault="00633F16" w:rsidP="00633F16">
            <w:pPr>
              <w:pStyle w:val="aff3"/>
              <w:jc w:val="center"/>
              <w:rPr>
                <w:sz w:val="20"/>
                <w:szCs w:val="20"/>
              </w:rPr>
            </w:pPr>
            <w:r w:rsidRPr="0048718D">
              <w:rPr>
                <w:sz w:val="20"/>
                <w:szCs w:val="20"/>
              </w:rPr>
              <w:t>Благоустройство и развитие инженерной инфраструктуры на сельских территориях</w:t>
            </w:r>
          </w:p>
          <w:p w:rsidR="00633F16" w:rsidRPr="0048718D" w:rsidRDefault="00633F16" w:rsidP="00633F16">
            <w:pPr>
              <w:jc w:val="center"/>
            </w:pPr>
          </w:p>
        </w:tc>
        <w:tc>
          <w:tcPr>
            <w:tcW w:w="2580" w:type="dxa"/>
            <w:tcBorders>
              <w:right w:val="single" w:sz="4" w:space="0" w:color="auto"/>
            </w:tcBorders>
          </w:tcPr>
          <w:p w:rsidR="00633F16" w:rsidRPr="0048718D" w:rsidRDefault="00633F16" w:rsidP="00633F16">
            <w:pPr>
              <w:spacing w:line="228" w:lineRule="auto"/>
              <w:jc w:val="center"/>
              <w:rPr>
                <w:b/>
              </w:rPr>
            </w:pPr>
            <w:r w:rsidRPr="0048718D">
              <w:rPr>
                <w:b/>
              </w:rPr>
              <w:t>Всего, в том числе:</w:t>
            </w:r>
          </w:p>
        </w:tc>
        <w:tc>
          <w:tcPr>
            <w:tcW w:w="984" w:type="dxa"/>
            <w:tcBorders>
              <w:top w:val="single" w:sz="4" w:space="0" w:color="auto"/>
              <w:left w:val="single" w:sz="4" w:space="0" w:color="auto"/>
              <w:bottom w:val="single" w:sz="4" w:space="0" w:color="auto"/>
              <w:right w:val="single" w:sz="4" w:space="0" w:color="auto"/>
            </w:tcBorders>
            <w:shd w:val="clear" w:color="000000" w:fill="FFFFFF"/>
          </w:tcPr>
          <w:p w:rsidR="00633F16" w:rsidRPr="0048718D" w:rsidRDefault="00633F16" w:rsidP="00633F16">
            <w:pPr>
              <w:widowControl/>
              <w:jc w:val="center"/>
              <w:rPr>
                <w:b/>
              </w:rPr>
            </w:pPr>
            <w:r w:rsidRPr="0048718D">
              <w:rPr>
                <w:b/>
              </w:rPr>
              <w:t>0</w:t>
            </w:r>
          </w:p>
        </w:tc>
        <w:tc>
          <w:tcPr>
            <w:tcW w:w="1260" w:type="dxa"/>
            <w:tcBorders>
              <w:top w:val="single" w:sz="4" w:space="0" w:color="auto"/>
              <w:left w:val="nil"/>
              <w:bottom w:val="single" w:sz="4" w:space="0" w:color="auto"/>
              <w:right w:val="single" w:sz="4" w:space="0" w:color="auto"/>
            </w:tcBorders>
            <w:shd w:val="clear" w:color="000000" w:fill="FFFFFF"/>
          </w:tcPr>
          <w:p w:rsidR="00633F16" w:rsidRPr="0048718D" w:rsidRDefault="00633F16" w:rsidP="00633F16">
            <w:pPr>
              <w:jc w:val="center"/>
              <w:rPr>
                <w:b/>
              </w:rPr>
            </w:pPr>
            <w:r>
              <w:rPr>
                <w:b/>
              </w:rPr>
              <w:t>0</w:t>
            </w:r>
          </w:p>
        </w:tc>
        <w:tc>
          <w:tcPr>
            <w:tcW w:w="720" w:type="dxa"/>
            <w:gridSpan w:val="2"/>
            <w:tcBorders>
              <w:top w:val="single" w:sz="4" w:space="0" w:color="auto"/>
              <w:left w:val="nil"/>
              <w:bottom w:val="single" w:sz="4" w:space="0" w:color="auto"/>
              <w:right w:val="single" w:sz="4" w:space="0" w:color="auto"/>
            </w:tcBorders>
            <w:shd w:val="clear" w:color="000000" w:fill="FFFFFF"/>
          </w:tcPr>
          <w:p w:rsidR="00633F16" w:rsidRPr="0048718D" w:rsidRDefault="00633F16" w:rsidP="00633F16">
            <w:pPr>
              <w:jc w:val="center"/>
              <w:rPr>
                <w:b/>
              </w:rPr>
            </w:pPr>
            <w:r>
              <w:rPr>
                <w:b/>
              </w:rPr>
              <w:t>0</w:t>
            </w:r>
          </w:p>
        </w:tc>
        <w:tc>
          <w:tcPr>
            <w:tcW w:w="900" w:type="dxa"/>
            <w:tcBorders>
              <w:top w:val="single" w:sz="4" w:space="0" w:color="auto"/>
              <w:left w:val="nil"/>
              <w:bottom w:val="single" w:sz="4" w:space="0" w:color="auto"/>
              <w:right w:val="single" w:sz="4" w:space="0" w:color="auto"/>
            </w:tcBorders>
            <w:shd w:val="clear" w:color="000000" w:fill="FFFFFF"/>
          </w:tcPr>
          <w:p w:rsidR="00633F16" w:rsidRPr="0048718D" w:rsidRDefault="00633F16" w:rsidP="00633F16">
            <w:pPr>
              <w:jc w:val="center"/>
              <w:rPr>
                <w:b/>
              </w:rPr>
            </w:pPr>
            <w:r>
              <w:rPr>
                <w:b/>
              </w:rPr>
              <w:t>0</w:t>
            </w:r>
          </w:p>
        </w:tc>
        <w:tc>
          <w:tcPr>
            <w:tcW w:w="900" w:type="dxa"/>
            <w:tcBorders>
              <w:top w:val="single" w:sz="4" w:space="0" w:color="auto"/>
              <w:left w:val="nil"/>
              <w:bottom w:val="single" w:sz="4" w:space="0" w:color="auto"/>
              <w:right w:val="single" w:sz="4" w:space="0" w:color="auto"/>
            </w:tcBorders>
            <w:shd w:val="clear" w:color="000000" w:fill="FFFFFF"/>
          </w:tcPr>
          <w:p w:rsidR="00633F16" w:rsidRPr="0048718D" w:rsidRDefault="00633F16" w:rsidP="00633F16">
            <w:pPr>
              <w:jc w:val="center"/>
              <w:rPr>
                <w:b/>
              </w:rPr>
            </w:pPr>
            <w:r w:rsidRPr="0048718D">
              <w:rPr>
                <w:b/>
              </w:rPr>
              <w:t>0</w:t>
            </w:r>
          </w:p>
        </w:tc>
        <w:tc>
          <w:tcPr>
            <w:tcW w:w="736" w:type="dxa"/>
            <w:tcBorders>
              <w:top w:val="single" w:sz="4" w:space="0" w:color="auto"/>
              <w:left w:val="nil"/>
              <w:bottom w:val="single" w:sz="4" w:space="0" w:color="auto"/>
              <w:right w:val="single" w:sz="4" w:space="0" w:color="auto"/>
            </w:tcBorders>
            <w:shd w:val="clear" w:color="000000" w:fill="FFFFFF"/>
          </w:tcPr>
          <w:p w:rsidR="00633F16" w:rsidRPr="00A7703D" w:rsidRDefault="00633F16" w:rsidP="00633F16">
            <w:pPr>
              <w:jc w:val="center"/>
              <w:rPr>
                <w:b/>
              </w:rPr>
            </w:pPr>
            <w:r>
              <w:rPr>
                <w:b/>
              </w:rPr>
              <w:t>0</w:t>
            </w:r>
          </w:p>
        </w:tc>
        <w:tc>
          <w:tcPr>
            <w:tcW w:w="900" w:type="dxa"/>
            <w:tcBorders>
              <w:top w:val="single" w:sz="4" w:space="0" w:color="auto"/>
              <w:left w:val="nil"/>
              <w:bottom w:val="single" w:sz="4" w:space="0" w:color="auto"/>
              <w:right w:val="single" w:sz="4" w:space="0" w:color="auto"/>
            </w:tcBorders>
            <w:shd w:val="clear" w:color="000000" w:fill="FFFFFF"/>
          </w:tcPr>
          <w:p w:rsidR="00633F16" w:rsidRPr="00A7703D" w:rsidRDefault="00633F16" w:rsidP="00633F16">
            <w:pPr>
              <w:jc w:val="center"/>
              <w:rPr>
                <w:b/>
              </w:rPr>
            </w:pPr>
            <w:r>
              <w:rPr>
                <w:b/>
              </w:rPr>
              <w:t>0</w:t>
            </w:r>
          </w:p>
        </w:tc>
        <w:tc>
          <w:tcPr>
            <w:tcW w:w="1260" w:type="dxa"/>
            <w:tcBorders>
              <w:top w:val="single" w:sz="4" w:space="0" w:color="auto"/>
              <w:left w:val="nil"/>
              <w:bottom w:val="single" w:sz="4" w:space="0" w:color="auto"/>
              <w:right w:val="single" w:sz="4" w:space="0" w:color="auto"/>
            </w:tcBorders>
            <w:shd w:val="clear" w:color="000000" w:fill="FFFFFF"/>
          </w:tcPr>
          <w:p w:rsidR="00633F16" w:rsidRPr="0048718D" w:rsidRDefault="00633F16" w:rsidP="00633F16">
            <w:pPr>
              <w:jc w:val="center"/>
              <w:rPr>
                <w:b/>
              </w:rPr>
            </w:pPr>
            <w:r w:rsidRPr="0048718D">
              <w:rPr>
                <w:b/>
              </w:rPr>
              <w:t>0</w:t>
            </w:r>
          </w:p>
        </w:tc>
      </w:tr>
      <w:tr w:rsidR="00633F16" w:rsidRPr="0048718D" w:rsidTr="00633F16">
        <w:tc>
          <w:tcPr>
            <w:tcW w:w="596" w:type="dxa"/>
            <w:vMerge/>
            <w:vAlign w:val="center"/>
          </w:tcPr>
          <w:p w:rsidR="00633F16" w:rsidRPr="0048718D" w:rsidRDefault="00633F16" w:rsidP="00633F16">
            <w:pPr>
              <w:widowControl/>
            </w:pPr>
          </w:p>
        </w:tc>
        <w:tc>
          <w:tcPr>
            <w:tcW w:w="1842" w:type="dxa"/>
            <w:vMerge/>
          </w:tcPr>
          <w:p w:rsidR="00633F16" w:rsidRPr="0048718D" w:rsidRDefault="00633F16" w:rsidP="00633F16">
            <w:pPr>
              <w:widowControl/>
              <w:jc w:val="center"/>
            </w:pPr>
          </w:p>
        </w:tc>
        <w:tc>
          <w:tcPr>
            <w:tcW w:w="2382" w:type="dxa"/>
            <w:vMerge/>
          </w:tcPr>
          <w:p w:rsidR="00633F16" w:rsidRPr="0048718D" w:rsidRDefault="00633F16" w:rsidP="00633F16">
            <w:pPr>
              <w:pStyle w:val="aff3"/>
              <w:jc w:val="center"/>
              <w:rPr>
                <w:sz w:val="20"/>
                <w:szCs w:val="20"/>
              </w:rPr>
            </w:pPr>
          </w:p>
        </w:tc>
        <w:tc>
          <w:tcPr>
            <w:tcW w:w="2580" w:type="dxa"/>
          </w:tcPr>
          <w:p w:rsidR="00633F16" w:rsidRPr="0048718D" w:rsidRDefault="00633F16" w:rsidP="00633F16">
            <w:pPr>
              <w:spacing w:line="228" w:lineRule="auto"/>
            </w:pPr>
            <w:r w:rsidRPr="0048718D">
              <w:t>федеральный бюджет</w:t>
            </w:r>
          </w:p>
        </w:tc>
        <w:tc>
          <w:tcPr>
            <w:tcW w:w="984" w:type="dxa"/>
            <w:tcBorders>
              <w:top w:val="single" w:sz="4" w:space="0" w:color="auto"/>
              <w:left w:val="single" w:sz="4" w:space="0" w:color="auto"/>
              <w:bottom w:val="single" w:sz="4" w:space="0" w:color="auto"/>
              <w:right w:val="single" w:sz="4" w:space="0" w:color="auto"/>
            </w:tcBorders>
            <w:shd w:val="clear" w:color="000000" w:fill="FFFFFF"/>
          </w:tcPr>
          <w:p w:rsidR="00633F16" w:rsidRPr="0048718D" w:rsidRDefault="00633F16" w:rsidP="00633F16">
            <w:pPr>
              <w:jc w:val="center"/>
            </w:pPr>
            <w:r w:rsidRPr="0048718D">
              <w:t>0</w:t>
            </w:r>
          </w:p>
        </w:tc>
        <w:tc>
          <w:tcPr>
            <w:tcW w:w="1260" w:type="dxa"/>
            <w:tcBorders>
              <w:top w:val="single" w:sz="4" w:space="0" w:color="auto"/>
              <w:left w:val="nil"/>
              <w:bottom w:val="single" w:sz="4" w:space="0" w:color="auto"/>
              <w:right w:val="single" w:sz="4" w:space="0" w:color="auto"/>
            </w:tcBorders>
            <w:shd w:val="clear" w:color="000000" w:fill="FFFFFF"/>
          </w:tcPr>
          <w:p w:rsidR="00633F16" w:rsidRPr="0048718D" w:rsidRDefault="00633F16" w:rsidP="00633F16">
            <w:pPr>
              <w:jc w:val="center"/>
            </w:pPr>
            <w:r>
              <w:t>0</w:t>
            </w:r>
          </w:p>
        </w:tc>
        <w:tc>
          <w:tcPr>
            <w:tcW w:w="720" w:type="dxa"/>
            <w:gridSpan w:val="2"/>
            <w:tcBorders>
              <w:top w:val="single" w:sz="4" w:space="0" w:color="auto"/>
              <w:left w:val="nil"/>
              <w:bottom w:val="single" w:sz="4" w:space="0" w:color="auto"/>
              <w:right w:val="single" w:sz="4" w:space="0" w:color="auto"/>
            </w:tcBorders>
            <w:shd w:val="clear" w:color="000000" w:fill="FFFFFF"/>
          </w:tcPr>
          <w:p w:rsidR="00633F16" w:rsidRPr="0048718D" w:rsidRDefault="00633F16" w:rsidP="00633F16">
            <w:pPr>
              <w:jc w:val="center"/>
            </w:pPr>
            <w:r>
              <w:t>0</w:t>
            </w:r>
          </w:p>
        </w:tc>
        <w:tc>
          <w:tcPr>
            <w:tcW w:w="900" w:type="dxa"/>
            <w:tcBorders>
              <w:top w:val="single" w:sz="4" w:space="0" w:color="auto"/>
              <w:left w:val="nil"/>
              <w:bottom w:val="single" w:sz="4" w:space="0" w:color="auto"/>
              <w:right w:val="single" w:sz="4" w:space="0" w:color="auto"/>
            </w:tcBorders>
            <w:shd w:val="clear" w:color="000000" w:fill="FFFFFF"/>
          </w:tcPr>
          <w:p w:rsidR="00633F16" w:rsidRPr="0048718D" w:rsidRDefault="00633F16" w:rsidP="00633F16">
            <w:pPr>
              <w:jc w:val="center"/>
            </w:pPr>
            <w:r>
              <w:t>0</w:t>
            </w:r>
          </w:p>
        </w:tc>
        <w:tc>
          <w:tcPr>
            <w:tcW w:w="900" w:type="dxa"/>
            <w:tcBorders>
              <w:top w:val="single" w:sz="4" w:space="0" w:color="auto"/>
              <w:left w:val="nil"/>
              <w:bottom w:val="single" w:sz="4" w:space="0" w:color="auto"/>
              <w:right w:val="single" w:sz="4" w:space="0" w:color="auto"/>
            </w:tcBorders>
            <w:shd w:val="clear" w:color="000000" w:fill="FFFFFF"/>
          </w:tcPr>
          <w:p w:rsidR="00633F16" w:rsidRPr="0048718D" w:rsidRDefault="00633F16" w:rsidP="00633F16">
            <w:pPr>
              <w:jc w:val="center"/>
            </w:pPr>
            <w:r w:rsidRPr="0048718D">
              <w:t>0</w:t>
            </w:r>
          </w:p>
        </w:tc>
        <w:tc>
          <w:tcPr>
            <w:tcW w:w="736" w:type="dxa"/>
            <w:tcBorders>
              <w:top w:val="single" w:sz="4" w:space="0" w:color="auto"/>
              <w:left w:val="nil"/>
              <w:bottom w:val="single" w:sz="4" w:space="0" w:color="auto"/>
              <w:right w:val="single" w:sz="4" w:space="0" w:color="auto"/>
            </w:tcBorders>
            <w:shd w:val="clear" w:color="000000" w:fill="FFFFFF"/>
          </w:tcPr>
          <w:p w:rsidR="00633F16" w:rsidRPr="00A7703D" w:rsidRDefault="00633F16" w:rsidP="00633F16">
            <w:pPr>
              <w:jc w:val="center"/>
              <w:rPr>
                <w:b/>
              </w:rPr>
            </w:pPr>
            <w:r>
              <w:rPr>
                <w:b/>
              </w:rPr>
              <w:t>0</w:t>
            </w:r>
          </w:p>
        </w:tc>
        <w:tc>
          <w:tcPr>
            <w:tcW w:w="900" w:type="dxa"/>
            <w:tcBorders>
              <w:top w:val="single" w:sz="4" w:space="0" w:color="auto"/>
              <w:left w:val="nil"/>
              <w:bottom w:val="single" w:sz="4" w:space="0" w:color="auto"/>
              <w:right w:val="single" w:sz="4" w:space="0" w:color="auto"/>
            </w:tcBorders>
            <w:shd w:val="clear" w:color="000000" w:fill="FFFFFF"/>
          </w:tcPr>
          <w:p w:rsidR="00633F16" w:rsidRPr="00A7703D" w:rsidRDefault="00633F16" w:rsidP="00633F16">
            <w:pPr>
              <w:jc w:val="center"/>
              <w:rPr>
                <w:b/>
              </w:rPr>
            </w:pPr>
            <w:r>
              <w:rPr>
                <w:b/>
              </w:rPr>
              <w:t>0</w:t>
            </w:r>
          </w:p>
        </w:tc>
        <w:tc>
          <w:tcPr>
            <w:tcW w:w="1260" w:type="dxa"/>
            <w:tcBorders>
              <w:top w:val="single" w:sz="4" w:space="0" w:color="auto"/>
              <w:left w:val="nil"/>
              <w:bottom w:val="single" w:sz="4" w:space="0" w:color="auto"/>
              <w:right w:val="single" w:sz="4" w:space="0" w:color="auto"/>
            </w:tcBorders>
            <w:shd w:val="clear" w:color="000000" w:fill="FFFFFF"/>
          </w:tcPr>
          <w:p w:rsidR="00633F16" w:rsidRPr="0048718D" w:rsidRDefault="00633F16" w:rsidP="00633F16">
            <w:pPr>
              <w:jc w:val="center"/>
            </w:pPr>
            <w:r w:rsidRPr="0048718D">
              <w:t>0</w:t>
            </w:r>
          </w:p>
        </w:tc>
      </w:tr>
      <w:tr w:rsidR="00633F16" w:rsidRPr="0048718D" w:rsidTr="00633F16">
        <w:tc>
          <w:tcPr>
            <w:tcW w:w="596" w:type="dxa"/>
            <w:vMerge/>
            <w:vAlign w:val="center"/>
          </w:tcPr>
          <w:p w:rsidR="00633F16" w:rsidRPr="0048718D" w:rsidRDefault="00633F16" w:rsidP="00633F16">
            <w:pPr>
              <w:widowControl/>
            </w:pPr>
          </w:p>
        </w:tc>
        <w:tc>
          <w:tcPr>
            <w:tcW w:w="1842" w:type="dxa"/>
            <w:vMerge/>
          </w:tcPr>
          <w:p w:rsidR="00633F16" w:rsidRPr="0048718D" w:rsidRDefault="00633F16" w:rsidP="00633F16">
            <w:pPr>
              <w:widowControl/>
              <w:jc w:val="center"/>
            </w:pPr>
          </w:p>
        </w:tc>
        <w:tc>
          <w:tcPr>
            <w:tcW w:w="2382" w:type="dxa"/>
            <w:vMerge/>
          </w:tcPr>
          <w:p w:rsidR="00633F16" w:rsidRPr="0048718D" w:rsidRDefault="00633F16" w:rsidP="00633F16">
            <w:pPr>
              <w:pStyle w:val="aff3"/>
              <w:jc w:val="center"/>
              <w:rPr>
                <w:sz w:val="20"/>
                <w:szCs w:val="20"/>
              </w:rPr>
            </w:pPr>
          </w:p>
        </w:tc>
        <w:tc>
          <w:tcPr>
            <w:tcW w:w="2580" w:type="dxa"/>
          </w:tcPr>
          <w:p w:rsidR="00633F16" w:rsidRPr="0048718D" w:rsidRDefault="00633F16" w:rsidP="00633F16">
            <w:pPr>
              <w:spacing w:line="228" w:lineRule="auto"/>
            </w:pPr>
            <w:r w:rsidRPr="0048718D">
              <w:t>бюджет Пензенской области</w:t>
            </w:r>
          </w:p>
        </w:tc>
        <w:tc>
          <w:tcPr>
            <w:tcW w:w="984" w:type="dxa"/>
            <w:tcBorders>
              <w:top w:val="nil"/>
              <w:left w:val="single" w:sz="4" w:space="0" w:color="auto"/>
              <w:bottom w:val="single" w:sz="4" w:space="0" w:color="auto"/>
              <w:right w:val="single" w:sz="4" w:space="0" w:color="auto"/>
            </w:tcBorders>
            <w:shd w:val="clear" w:color="000000" w:fill="FFFFFF"/>
          </w:tcPr>
          <w:p w:rsidR="00633F16" w:rsidRPr="0048718D" w:rsidRDefault="00633F16" w:rsidP="00633F16">
            <w:pPr>
              <w:jc w:val="center"/>
            </w:pPr>
            <w:r w:rsidRPr="0048718D">
              <w:t>0</w:t>
            </w:r>
          </w:p>
        </w:tc>
        <w:tc>
          <w:tcPr>
            <w:tcW w:w="1260" w:type="dxa"/>
            <w:tcBorders>
              <w:top w:val="nil"/>
              <w:left w:val="nil"/>
              <w:bottom w:val="single" w:sz="4" w:space="0" w:color="auto"/>
              <w:right w:val="single" w:sz="4" w:space="0" w:color="auto"/>
            </w:tcBorders>
            <w:shd w:val="clear" w:color="000000" w:fill="FFFFFF"/>
          </w:tcPr>
          <w:p w:rsidR="00633F16" w:rsidRPr="0048718D" w:rsidRDefault="00633F16" w:rsidP="00633F16">
            <w:pPr>
              <w:jc w:val="center"/>
            </w:pPr>
            <w:r>
              <w:t>0</w:t>
            </w:r>
          </w:p>
        </w:tc>
        <w:tc>
          <w:tcPr>
            <w:tcW w:w="720" w:type="dxa"/>
            <w:gridSpan w:val="2"/>
            <w:tcBorders>
              <w:top w:val="nil"/>
              <w:left w:val="nil"/>
              <w:bottom w:val="single" w:sz="4" w:space="0" w:color="auto"/>
              <w:right w:val="single" w:sz="4" w:space="0" w:color="auto"/>
            </w:tcBorders>
            <w:shd w:val="clear" w:color="000000" w:fill="FFFFFF"/>
          </w:tcPr>
          <w:p w:rsidR="00633F16" w:rsidRPr="0048718D" w:rsidRDefault="00633F16" w:rsidP="00633F16">
            <w:pPr>
              <w:jc w:val="center"/>
            </w:pPr>
            <w:r>
              <w:t>0</w:t>
            </w:r>
          </w:p>
        </w:tc>
        <w:tc>
          <w:tcPr>
            <w:tcW w:w="900" w:type="dxa"/>
            <w:tcBorders>
              <w:top w:val="nil"/>
              <w:left w:val="nil"/>
              <w:bottom w:val="single" w:sz="4" w:space="0" w:color="auto"/>
              <w:right w:val="single" w:sz="4" w:space="0" w:color="auto"/>
            </w:tcBorders>
            <w:shd w:val="clear" w:color="000000" w:fill="FFFFFF"/>
          </w:tcPr>
          <w:p w:rsidR="00633F16" w:rsidRPr="0048718D" w:rsidRDefault="00633F16" w:rsidP="00633F16">
            <w:pPr>
              <w:jc w:val="center"/>
            </w:pPr>
            <w:r>
              <w:t>0</w:t>
            </w:r>
          </w:p>
        </w:tc>
        <w:tc>
          <w:tcPr>
            <w:tcW w:w="900" w:type="dxa"/>
            <w:tcBorders>
              <w:top w:val="nil"/>
              <w:left w:val="nil"/>
              <w:bottom w:val="single" w:sz="4" w:space="0" w:color="auto"/>
              <w:right w:val="single" w:sz="4" w:space="0" w:color="auto"/>
            </w:tcBorders>
            <w:shd w:val="clear" w:color="000000" w:fill="FFFFFF"/>
          </w:tcPr>
          <w:p w:rsidR="00633F16" w:rsidRPr="0048718D" w:rsidRDefault="00633F16" w:rsidP="00633F16">
            <w:pPr>
              <w:jc w:val="center"/>
            </w:pPr>
            <w:r w:rsidRPr="0048718D">
              <w:t>0</w:t>
            </w:r>
          </w:p>
        </w:tc>
        <w:tc>
          <w:tcPr>
            <w:tcW w:w="736" w:type="dxa"/>
            <w:tcBorders>
              <w:top w:val="nil"/>
              <w:left w:val="nil"/>
              <w:bottom w:val="single" w:sz="4" w:space="0" w:color="auto"/>
              <w:right w:val="single" w:sz="4" w:space="0" w:color="auto"/>
            </w:tcBorders>
            <w:shd w:val="clear" w:color="000000" w:fill="FFFFFF"/>
          </w:tcPr>
          <w:p w:rsidR="00633F16" w:rsidRPr="00A7703D" w:rsidRDefault="00633F16" w:rsidP="00633F16">
            <w:pPr>
              <w:jc w:val="center"/>
              <w:rPr>
                <w:b/>
              </w:rPr>
            </w:pPr>
            <w:r>
              <w:rPr>
                <w:b/>
              </w:rPr>
              <w:t>0</w:t>
            </w:r>
          </w:p>
        </w:tc>
        <w:tc>
          <w:tcPr>
            <w:tcW w:w="900" w:type="dxa"/>
            <w:tcBorders>
              <w:top w:val="nil"/>
              <w:left w:val="nil"/>
              <w:bottom w:val="single" w:sz="4" w:space="0" w:color="auto"/>
              <w:right w:val="single" w:sz="4" w:space="0" w:color="auto"/>
            </w:tcBorders>
            <w:shd w:val="clear" w:color="000000" w:fill="FFFFFF"/>
          </w:tcPr>
          <w:p w:rsidR="00633F16" w:rsidRPr="00A7703D" w:rsidRDefault="00633F16" w:rsidP="00633F16">
            <w:pPr>
              <w:jc w:val="center"/>
              <w:rPr>
                <w:b/>
              </w:rPr>
            </w:pPr>
            <w:r>
              <w:rPr>
                <w:b/>
              </w:rPr>
              <w:t>0</w:t>
            </w:r>
          </w:p>
        </w:tc>
        <w:tc>
          <w:tcPr>
            <w:tcW w:w="1260" w:type="dxa"/>
            <w:tcBorders>
              <w:top w:val="nil"/>
              <w:left w:val="nil"/>
              <w:bottom w:val="single" w:sz="4" w:space="0" w:color="auto"/>
              <w:right w:val="single" w:sz="4" w:space="0" w:color="auto"/>
            </w:tcBorders>
            <w:shd w:val="clear" w:color="000000" w:fill="FFFFFF"/>
          </w:tcPr>
          <w:p w:rsidR="00633F16" w:rsidRPr="0048718D" w:rsidRDefault="00633F16" w:rsidP="00633F16">
            <w:pPr>
              <w:jc w:val="center"/>
            </w:pPr>
            <w:r w:rsidRPr="0048718D">
              <w:t>0</w:t>
            </w:r>
          </w:p>
        </w:tc>
      </w:tr>
      <w:tr w:rsidR="00633F16" w:rsidRPr="0048718D" w:rsidTr="00633F16">
        <w:tc>
          <w:tcPr>
            <w:tcW w:w="596" w:type="dxa"/>
            <w:vMerge/>
            <w:vAlign w:val="center"/>
          </w:tcPr>
          <w:p w:rsidR="00633F16" w:rsidRPr="0048718D" w:rsidRDefault="00633F16" w:rsidP="00633F16">
            <w:pPr>
              <w:widowControl/>
            </w:pPr>
          </w:p>
        </w:tc>
        <w:tc>
          <w:tcPr>
            <w:tcW w:w="1842" w:type="dxa"/>
            <w:vMerge/>
          </w:tcPr>
          <w:p w:rsidR="00633F16" w:rsidRPr="0048718D" w:rsidRDefault="00633F16" w:rsidP="00633F16">
            <w:pPr>
              <w:widowControl/>
              <w:jc w:val="center"/>
            </w:pPr>
          </w:p>
        </w:tc>
        <w:tc>
          <w:tcPr>
            <w:tcW w:w="2382" w:type="dxa"/>
            <w:vMerge/>
          </w:tcPr>
          <w:p w:rsidR="00633F16" w:rsidRPr="0048718D" w:rsidRDefault="00633F16" w:rsidP="00633F16">
            <w:pPr>
              <w:pStyle w:val="aff3"/>
              <w:jc w:val="center"/>
              <w:rPr>
                <w:sz w:val="20"/>
                <w:szCs w:val="20"/>
              </w:rPr>
            </w:pPr>
          </w:p>
        </w:tc>
        <w:tc>
          <w:tcPr>
            <w:tcW w:w="2580" w:type="dxa"/>
          </w:tcPr>
          <w:p w:rsidR="00633F16" w:rsidRPr="0048718D" w:rsidRDefault="00633F16" w:rsidP="00633F16">
            <w:pPr>
              <w:spacing w:line="228" w:lineRule="auto"/>
            </w:pPr>
            <w:r w:rsidRPr="0048718D">
              <w:t>бюджет Камешкирского района</w:t>
            </w:r>
          </w:p>
        </w:tc>
        <w:tc>
          <w:tcPr>
            <w:tcW w:w="984" w:type="dxa"/>
            <w:tcBorders>
              <w:top w:val="nil"/>
              <w:left w:val="single" w:sz="4" w:space="0" w:color="auto"/>
              <w:bottom w:val="single" w:sz="4" w:space="0" w:color="auto"/>
              <w:right w:val="single" w:sz="4" w:space="0" w:color="auto"/>
            </w:tcBorders>
            <w:shd w:val="clear" w:color="000000" w:fill="FFFFFF"/>
          </w:tcPr>
          <w:p w:rsidR="00633F16" w:rsidRPr="0048718D" w:rsidRDefault="00633F16" w:rsidP="00633F16">
            <w:pPr>
              <w:jc w:val="center"/>
            </w:pPr>
            <w:r w:rsidRPr="0048718D">
              <w:t>0</w:t>
            </w:r>
          </w:p>
        </w:tc>
        <w:tc>
          <w:tcPr>
            <w:tcW w:w="1260" w:type="dxa"/>
            <w:tcBorders>
              <w:top w:val="nil"/>
              <w:left w:val="nil"/>
              <w:bottom w:val="single" w:sz="4" w:space="0" w:color="auto"/>
              <w:right w:val="single" w:sz="4" w:space="0" w:color="auto"/>
            </w:tcBorders>
            <w:shd w:val="clear" w:color="000000" w:fill="FFFFFF"/>
          </w:tcPr>
          <w:p w:rsidR="00633F16" w:rsidRPr="0048718D" w:rsidRDefault="00633F16" w:rsidP="00633F16">
            <w:pPr>
              <w:jc w:val="center"/>
            </w:pPr>
            <w:r w:rsidRPr="0048718D">
              <w:t>0</w:t>
            </w:r>
          </w:p>
        </w:tc>
        <w:tc>
          <w:tcPr>
            <w:tcW w:w="720" w:type="dxa"/>
            <w:gridSpan w:val="2"/>
            <w:tcBorders>
              <w:top w:val="nil"/>
              <w:left w:val="nil"/>
              <w:bottom w:val="single" w:sz="4" w:space="0" w:color="auto"/>
              <w:right w:val="single" w:sz="4" w:space="0" w:color="auto"/>
            </w:tcBorders>
            <w:shd w:val="clear" w:color="000000" w:fill="FFFFFF"/>
          </w:tcPr>
          <w:p w:rsidR="00633F16" w:rsidRPr="0048718D" w:rsidRDefault="00633F16" w:rsidP="00633F16">
            <w:pPr>
              <w:jc w:val="center"/>
            </w:pPr>
            <w:r w:rsidRPr="0048718D">
              <w:t>0</w:t>
            </w:r>
          </w:p>
        </w:tc>
        <w:tc>
          <w:tcPr>
            <w:tcW w:w="900" w:type="dxa"/>
            <w:tcBorders>
              <w:top w:val="nil"/>
              <w:left w:val="nil"/>
              <w:bottom w:val="single" w:sz="4" w:space="0" w:color="auto"/>
              <w:right w:val="single" w:sz="4" w:space="0" w:color="auto"/>
            </w:tcBorders>
            <w:shd w:val="clear" w:color="000000" w:fill="FFFFFF"/>
          </w:tcPr>
          <w:p w:rsidR="00633F16" w:rsidRPr="0048718D" w:rsidRDefault="00633F16" w:rsidP="00633F16">
            <w:pPr>
              <w:jc w:val="center"/>
            </w:pPr>
            <w:r w:rsidRPr="0048718D">
              <w:t>0</w:t>
            </w:r>
          </w:p>
        </w:tc>
        <w:tc>
          <w:tcPr>
            <w:tcW w:w="900" w:type="dxa"/>
            <w:tcBorders>
              <w:top w:val="nil"/>
              <w:left w:val="nil"/>
              <w:bottom w:val="single" w:sz="4" w:space="0" w:color="auto"/>
              <w:right w:val="single" w:sz="4" w:space="0" w:color="auto"/>
            </w:tcBorders>
            <w:shd w:val="clear" w:color="000000" w:fill="FFFFFF"/>
          </w:tcPr>
          <w:p w:rsidR="00633F16" w:rsidRPr="0048718D" w:rsidRDefault="00633F16" w:rsidP="00633F16">
            <w:pPr>
              <w:jc w:val="center"/>
            </w:pPr>
            <w:r w:rsidRPr="0048718D">
              <w:t>0</w:t>
            </w:r>
          </w:p>
        </w:tc>
        <w:tc>
          <w:tcPr>
            <w:tcW w:w="736" w:type="dxa"/>
            <w:tcBorders>
              <w:top w:val="nil"/>
              <w:left w:val="nil"/>
              <w:bottom w:val="single" w:sz="4" w:space="0" w:color="auto"/>
              <w:right w:val="single" w:sz="4" w:space="0" w:color="auto"/>
            </w:tcBorders>
            <w:shd w:val="clear" w:color="000000" w:fill="FFFFFF"/>
          </w:tcPr>
          <w:p w:rsidR="00633F16" w:rsidRPr="00A7703D" w:rsidRDefault="00633F16" w:rsidP="00633F16">
            <w:pPr>
              <w:jc w:val="center"/>
              <w:rPr>
                <w:b/>
              </w:rPr>
            </w:pPr>
            <w:r>
              <w:rPr>
                <w:b/>
              </w:rPr>
              <w:t>0</w:t>
            </w:r>
          </w:p>
        </w:tc>
        <w:tc>
          <w:tcPr>
            <w:tcW w:w="900" w:type="dxa"/>
            <w:tcBorders>
              <w:top w:val="nil"/>
              <w:left w:val="nil"/>
              <w:bottom w:val="single" w:sz="4" w:space="0" w:color="auto"/>
              <w:right w:val="single" w:sz="4" w:space="0" w:color="auto"/>
            </w:tcBorders>
            <w:shd w:val="clear" w:color="000000" w:fill="FFFFFF"/>
          </w:tcPr>
          <w:p w:rsidR="00633F16" w:rsidRPr="00A7703D" w:rsidRDefault="00633F16" w:rsidP="00633F16">
            <w:pPr>
              <w:jc w:val="center"/>
              <w:rPr>
                <w:b/>
              </w:rPr>
            </w:pPr>
            <w:r>
              <w:rPr>
                <w:b/>
              </w:rPr>
              <w:t>0</w:t>
            </w:r>
          </w:p>
        </w:tc>
        <w:tc>
          <w:tcPr>
            <w:tcW w:w="1260" w:type="dxa"/>
            <w:tcBorders>
              <w:top w:val="nil"/>
              <w:left w:val="nil"/>
              <w:bottom w:val="single" w:sz="4" w:space="0" w:color="auto"/>
              <w:right w:val="single" w:sz="4" w:space="0" w:color="auto"/>
            </w:tcBorders>
            <w:shd w:val="clear" w:color="000000" w:fill="FFFFFF"/>
          </w:tcPr>
          <w:p w:rsidR="00633F16" w:rsidRPr="0048718D" w:rsidRDefault="00633F16" w:rsidP="00633F16">
            <w:pPr>
              <w:jc w:val="center"/>
            </w:pPr>
            <w:r w:rsidRPr="0048718D">
              <w:t>0</w:t>
            </w:r>
          </w:p>
        </w:tc>
      </w:tr>
      <w:tr w:rsidR="00633F16" w:rsidRPr="0048718D" w:rsidTr="00633F16">
        <w:tc>
          <w:tcPr>
            <w:tcW w:w="596" w:type="dxa"/>
            <w:vMerge/>
            <w:vAlign w:val="center"/>
          </w:tcPr>
          <w:p w:rsidR="00633F16" w:rsidRPr="0048718D" w:rsidRDefault="00633F16" w:rsidP="00633F16">
            <w:pPr>
              <w:widowControl/>
            </w:pPr>
          </w:p>
        </w:tc>
        <w:tc>
          <w:tcPr>
            <w:tcW w:w="1842" w:type="dxa"/>
            <w:vMerge/>
          </w:tcPr>
          <w:p w:rsidR="00633F16" w:rsidRPr="0048718D" w:rsidRDefault="00633F16" w:rsidP="00633F16">
            <w:pPr>
              <w:widowControl/>
              <w:jc w:val="center"/>
            </w:pPr>
          </w:p>
        </w:tc>
        <w:tc>
          <w:tcPr>
            <w:tcW w:w="2382" w:type="dxa"/>
            <w:vMerge/>
          </w:tcPr>
          <w:p w:rsidR="00633F16" w:rsidRPr="0048718D" w:rsidRDefault="00633F16" w:rsidP="00633F16">
            <w:pPr>
              <w:pStyle w:val="aff3"/>
              <w:jc w:val="center"/>
              <w:rPr>
                <w:sz w:val="20"/>
                <w:szCs w:val="20"/>
              </w:rPr>
            </w:pPr>
          </w:p>
        </w:tc>
        <w:tc>
          <w:tcPr>
            <w:tcW w:w="2580" w:type="dxa"/>
          </w:tcPr>
          <w:p w:rsidR="00633F16" w:rsidRPr="0048718D" w:rsidRDefault="00633F16" w:rsidP="00633F16">
            <w:pPr>
              <w:spacing w:line="228" w:lineRule="auto"/>
            </w:pPr>
            <w:r w:rsidRPr="0048718D">
              <w:t>Внебюджетные источники</w:t>
            </w:r>
          </w:p>
        </w:tc>
        <w:tc>
          <w:tcPr>
            <w:tcW w:w="984" w:type="dxa"/>
            <w:tcBorders>
              <w:top w:val="nil"/>
              <w:left w:val="single" w:sz="4" w:space="0" w:color="auto"/>
              <w:bottom w:val="single" w:sz="4" w:space="0" w:color="auto"/>
              <w:right w:val="single" w:sz="4" w:space="0" w:color="auto"/>
            </w:tcBorders>
            <w:shd w:val="clear" w:color="000000" w:fill="FFFFFF"/>
          </w:tcPr>
          <w:p w:rsidR="00633F16" w:rsidRPr="0048718D" w:rsidRDefault="00633F16" w:rsidP="00633F16">
            <w:pPr>
              <w:jc w:val="center"/>
            </w:pPr>
            <w:r w:rsidRPr="0048718D">
              <w:t>0</w:t>
            </w:r>
          </w:p>
        </w:tc>
        <w:tc>
          <w:tcPr>
            <w:tcW w:w="1260" w:type="dxa"/>
            <w:tcBorders>
              <w:top w:val="nil"/>
              <w:left w:val="nil"/>
              <w:bottom w:val="single" w:sz="4" w:space="0" w:color="auto"/>
              <w:right w:val="single" w:sz="4" w:space="0" w:color="auto"/>
            </w:tcBorders>
            <w:shd w:val="clear" w:color="000000" w:fill="FFFFFF"/>
          </w:tcPr>
          <w:p w:rsidR="00633F16" w:rsidRPr="0048718D" w:rsidRDefault="00633F16" w:rsidP="00633F16">
            <w:pPr>
              <w:jc w:val="center"/>
            </w:pPr>
            <w:r w:rsidRPr="0048718D">
              <w:t>0</w:t>
            </w:r>
          </w:p>
        </w:tc>
        <w:tc>
          <w:tcPr>
            <w:tcW w:w="720" w:type="dxa"/>
            <w:gridSpan w:val="2"/>
            <w:tcBorders>
              <w:top w:val="nil"/>
              <w:left w:val="nil"/>
              <w:bottom w:val="single" w:sz="4" w:space="0" w:color="auto"/>
              <w:right w:val="single" w:sz="4" w:space="0" w:color="auto"/>
            </w:tcBorders>
            <w:shd w:val="clear" w:color="000000" w:fill="FFFFFF"/>
          </w:tcPr>
          <w:p w:rsidR="00633F16" w:rsidRPr="0048718D" w:rsidRDefault="00633F16" w:rsidP="00633F16">
            <w:pPr>
              <w:jc w:val="center"/>
            </w:pPr>
            <w:r w:rsidRPr="0048718D">
              <w:t>0</w:t>
            </w:r>
          </w:p>
        </w:tc>
        <w:tc>
          <w:tcPr>
            <w:tcW w:w="900" w:type="dxa"/>
            <w:tcBorders>
              <w:top w:val="nil"/>
              <w:left w:val="nil"/>
              <w:bottom w:val="single" w:sz="4" w:space="0" w:color="auto"/>
              <w:right w:val="single" w:sz="4" w:space="0" w:color="auto"/>
            </w:tcBorders>
            <w:shd w:val="clear" w:color="000000" w:fill="FFFFFF"/>
          </w:tcPr>
          <w:p w:rsidR="00633F16" w:rsidRPr="0048718D" w:rsidRDefault="00633F16" w:rsidP="00633F16">
            <w:pPr>
              <w:jc w:val="center"/>
            </w:pPr>
            <w:r w:rsidRPr="0048718D">
              <w:t>0</w:t>
            </w:r>
          </w:p>
        </w:tc>
        <w:tc>
          <w:tcPr>
            <w:tcW w:w="900" w:type="dxa"/>
            <w:tcBorders>
              <w:top w:val="nil"/>
              <w:left w:val="nil"/>
              <w:bottom w:val="single" w:sz="4" w:space="0" w:color="auto"/>
              <w:right w:val="single" w:sz="4" w:space="0" w:color="auto"/>
            </w:tcBorders>
            <w:shd w:val="clear" w:color="000000" w:fill="FFFFFF"/>
          </w:tcPr>
          <w:p w:rsidR="00633F16" w:rsidRPr="0048718D" w:rsidRDefault="00633F16" w:rsidP="00633F16">
            <w:pPr>
              <w:jc w:val="center"/>
            </w:pPr>
            <w:r w:rsidRPr="0048718D">
              <w:t>0</w:t>
            </w:r>
          </w:p>
        </w:tc>
        <w:tc>
          <w:tcPr>
            <w:tcW w:w="736" w:type="dxa"/>
            <w:tcBorders>
              <w:top w:val="nil"/>
              <w:left w:val="nil"/>
              <w:bottom w:val="single" w:sz="4" w:space="0" w:color="auto"/>
              <w:right w:val="single" w:sz="4" w:space="0" w:color="auto"/>
            </w:tcBorders>
            <w:shd w:val="clear" w:color="000000" w:fill="FFFFFF"/>
          </w:tcPr>
          <w:p w:rsidR="00633F16" w:rsidRPr="004F3CA4" w:rsidRDefault="00633F16" w:rsidP="00633F16">
            <w:pPr>
              <w:jc w:val="center"/>
            </w:pPr>
            <w:r w:rsidRPr="004F3CA4">
              <w:t>0</w:t>
            </w:r>
          </w:p>
        </w:tc>
        <w:tc>
          <w:tcPr>
            <w:tcW w:w="900" w:type="dxa"/>
            <w:tcBorders>
              <w:top w:val="nil"/>
              <w:left w:val="nil"/>
              <w:bottom w:val="single" w:sz="4" w:space="0" w:color="auto"/>
              <w:right w:val="single" w:sz="4" w:space="0" w:color="auto"/>
            </w:tcBorders>
            <w:shd w:val="clear" w:color="000000" w:fill="FFFFFF"/>
          </w:tcPr>
          <w:p w:rsidR="00633F16" w:rsidRPr="004F3CA4" w:rsidRDefault="00633F16" w:rsidP="00633F16">
            <w:pPr>
              <w:jc w:val="center"/>
            </w:pPr>
            <w:r w:rsidRPr="004F3CA4">
              <w:t>0</w:t>
            </w:r>
          </w:p>
        </w:tc>
        <w:tc>
          <w:tcPr>
            <w:tcW w:w="1260" w:type="dxa"/>
            <w:tcBorders>
              <w:top w:val="nil"/>
              <w:left w:val="nil"/>
              <w:bottom w:val="single" w:sz="4" w:space="0" w:color="auto"/>
              <w:right w:val="single" w:sz="4" w:space="0" w:color="auto"/>
            </w:tcBorders>
            <w:shd w:val="clear" w:color="000000" w:fill="FFFFFF"/>
          </w:tcPr>
          <w:p w:rsidR="00633F16" w:rsidRPr="0048718D" w:rsidRDefault="00633F16" w:rsidP="00633F16">
            <w:pPr>
              <w:jc w:val="center"/>
            </w:pPr>
            <w:r w:rsidRPr="0048718D">
              <w:t>0</w:t>
            </w:r>
          </w:p>
        </w:tc>
      </w:tr>
      <w:tr w:rsidR="00633F16" w:rsidRPr="0048718D" w:rsidTr="00633F16">
        <w:tc>
          <w:tcPr>
            <w:tcW w:w="596" w:type="dxa"/>
            <w:vMerge w:val="restart"/>
          </w:tcPr>
          <w:p w:rsidR="00633F16" w:rsidRPr="0048718D" w:rsidRDefault="00633F16" w:rsidP="00633F16">
            <w:pPr>
              <w:spacing w:line="228" w:lineRule="auto"/>
              <w:jc w:val="center"/>
            </w:pPr>
            <w:r w:rsidRPr="0048718D">
              <w:t>2.2</w:t>
            </w:r>
          </w:p>
        </w:tc>
        <w:tc>
          <w:tcPr>
            <w:tcW w:w="1842" w:type="dxa"/>
            <w:vMerge w:val="restart"/>
          </w:tcPr>
          <w:p w:rsidR="00633F16" w:rsidRPr="0048718D" w:rsidRDefault="00633F16" w:rsidP="00633F16">
            <w:pPr>
              <w:spacing w:line="228" w:lineRule="auto"/>
              <w:ind w:left="-100" w:right="-96"/>
              <w:jc w:val="center"/>
            </w:pPr>
            <w:r w:rsidRPr="0048718D">
              <w:t>Основное мероприятие</w:t>
            </w:r>
          </w:p>
        </w:tc>
        <w:tc>
          <w:tcPr>
            <w:tcW w:w="2382" w:type="dxa"/>
            <w:vMerge w:val="restart"/>
          </w:tcPr>
          <w:p w:rsidR="00633F16" w:rsidRPr="0048718D" w:rsidRDefault="00633F16" w:rsidP="00633F16">
            <w:pPr>
              <w:pStyle w:val="aff3"/>
              <w:jc w:val="center"/>
              <w:rPr>
                <w:sz w:val="20"/>
                <w:szCs w:val="20"/>
              </w:rPr>
            </w:pPr>
            <w:r w:rsidRPr="0048718D">
              <w:rPr>
                <w:sz w:val="20"/>
                <w:szCs w:val="20"/>
              </w:rPr>
              <w:t>Развитие транспортной инфраструктуры на сельских территориях</w:t>
            </w:r>
          </w:p>
          <w:p w:rsidR="00633F16" w:rsidRPr="0048718D" w:rsidRDefault="00633F16" w:rsidP="00633F16">
            <w:pPr>
              <w:jc w:val="center"/>
            </w:pPr>
          </w:p>
        </w:tc>
        <w:tc>
          <w:tcPr>
            <w:tcW w:w="2580" w:type="dxa"/>
            <w:tcBorders>
              <w:right w:val="single" w:sz="4" w:space="0" w:color="auto"/>
            </w:tcBorders>
          </w:tcPr>
          <w:p w:rsidR="00633F16" w:rsidRPr="0048718D" w:rsidRDefault="00633F16" w:rsidP="00633F16">
            <w:pPr>
              <w:spacing w:line="228" w:lineRule="auto"/>
              <w:jc w:val="center"/>
              <w:rPr>
                <w:b/>
              </w:rPr>
            </w:pPr>
            <w:r w:rsidRPr="0048718D">
              <w:rPr>
                <w:b/>
              </w:rPr>
              <w:t>Всего, в том числе:</w:t>
            </w:r>
          </w:p>
        </w:tc>
        <w:tc>
          <w:tcPr>
            <w:tcW w:w="984" w:type="dxa"/>
            <w:tcBorders>
              <w:top w:val="single" w:sz="4" w:space="0" w:color="auto"/>
              <w:left w:val="single" w:sz="4" w:space="0" w:color="auto"/>
              <w:bottom w:val="single" w:sz="4" w:space="0" w:color="auto"/>
              <w:right w:val="single" w:sz="4" w:space="0" w:color="auto"/>
            </w:tcBorders>
            <w:shd w:val="clear" w:color="000000" w:fill="FFFFFF"/>
          </w:tcPr>
          <w:p w:rsidR="00633F16" w:rsidRPr="0048718D" w:rsidRDefault="00633F16" w:rsidP="00633F16">
            <w:pPr>
              <w:spacing w:line="228" w:lineRule="auto"/>
              <w:ind w:left="-100" w:right="-96"/>
              <w:jc w:val="center"/>
            </w:pPr>
            <w:r w:rsidRPr="0048718D">
              <w:t>0</w:t>
            </w:r>
          </w:p>
        </w:tc>
        <w:tc>
          <w:tcPr>
            <w:tcW w:w="1260" w:type="dxa"/>
            <w:tcBorders>
              <w:top w:val="single" w:sz="4" w:space="0" w:color="auto"/>
              <w:left w:val="nil"/>
              <w:bottom w:val="single" w:sz="4" w:space="0" w:color="auto"/>
              <w:right w:val="single" w:sz="4" w:space="0" w:color="auto"/>
            </w:tcBorders>
            <w:shd w:val="clear" w:color="000000" w:fill="FFFFFF"/>
          </w:tcPr>
          <w:p w:rsidR="00633F16" w:rsidRPr="0048718D" w:rsidRDefault="00633F16" w:rsidP="00633F16">
            <w:pPr>
              <w:pStyle w:val="aff3"/>
              <w:jc w:val="center"/>
              <w:rPr>
                <w:b/>
                <w:sz w:val="20"/>
                <w:szCs w:val="20"/>
              </w:rPr>
            </w:pPr>
            <w:r>
              <w:rPr>
                <w:b/>
                <w:sz w:val="20"/>
                <w:szCs w:val="20"/>
              </w:rPr>
              <w:t>38 185,239</w:t>
            </w:r>
          </w:p>
        </w:tc>
        <w:tc>
          <w:tcPr>
            <w:tcW w:w="720" w:type="dxa"/>
            <w:gridSpan w:val="2"/>
            <w:tcBorders>
              <w:top w:val="single" w:sz="4" w:space="0" w:color="auto"/>
              <w:left w:val="nil"/>
              <w:bottom w:val="single" w:sz="4" w:space="0" w:color="auto"/>
              <w:right w:val="single" w:sz="4" w:space="0" w:color="auto"/>
            </w:tcBorders>
            <w:shd w:val="clear" w:color="000000" w:fill="FFFFFF"/>
          </w:tcPr>
          <w:p w:rsidR="00633F16" w:rsidRPr="0048718D" w:rsidRDefault="00633F16" w:rsidP="00633F16">
            <w:pPr>
              <w:spacing w:line="228" w:lineRule="auto"/>
              <w:jc w:val="center"/>
            </w:pPr>
            <w:r w:rsidRPr="0048718D">
              <w:t>0</w:t>
            </w:r>
          </w:p>
        </w:tc>
        <w:tc>
          <w:tcPr>
            <w:tcW w:w="900" w:type="dxa"/>
            <w:tcBorders>
              <w:top w:val="single" w:sz="4" w:space="0" w:color="auto"/>
              <w:left w:val="nil"/>
              <w:bottom w:val="single" w:sz="4" w:space="0" w:color="auto"/>
              <w:right w:val="single" w:sz="4" w:space="0" w:color="auto"/>
            </w:tcBorders>
            <w:shd w:val="clear" w:color="000000" w:fill="FFFFFF"/>
          </w:tcPr>
          <w:p w:rsidR="00633F16" w:rsidRPr="0048718D" w:rsidRDefault="00633F16" w:rsidP="00633F16">
            <w:pPr>
              <w:widowControl/>
              <w:jc w:val="center"/>
              <w:rPr>
                <w:b/>
              </w:rPr>
            </w:pPr>
            <w:r w:rsidRPr="0048718D">
              <w:rPr>
                <w:b/>
              </w:rPr>
              <w:t>0</w:t>
            </w:r>
          </w:p>
        </w:tc>
        <w:tc>
          <w:tcPr>
            <w:tcW w:w="900" w:type="dxa"/>
            <w:tcBorders>
              <w:top w:val="single" w:sz="4" w:space="0" w:color="auto"/>
              <w:left w:val="nil"/>
              <w:bottom w:val="single" w:sz="4" w:space="0" w:color="auto"/>
              <w:right w:val="single" w:sz="4" w:space="0" w:color="auto"/>
            </w:tcBorders>
            <w:shd w:val="clear" w:color="000000" w:fill="FFFFFF"/>
          </w:tcPr>
          <w:p w:rsidR="00633F16" w:rsidRPr="0048718D" w:rsidRDefault="00633F16" w:rsidP="00633F16">
            <w:pPr>
              <w:jc w:val="center"/>
              <w:rPr>
                <w:b/>
              </w:rPr>
            </w:pPr>
            <w:r w:rsidRPr="0048718D">
              <w:rPr>
                <w:b/>
              </w:rPr>
              <w:t>0</w:t>
            </w:r>
          </w:p>
        </w:tc>
        <w:tc>
          <w:tcPr>
            <w:tcW w:w="736" w:type="dxa"/>
            <w:tcBorders>
              <w:top w:val="single" w:sz="4" w:space="0" w:color="auto"/>
              <w:left w:val="nil"/>
              <w:bottom w:val="single" w:sz="4" w:space="0" w:color="auto"/>
              <w:right w:val="single" w:sz="4" w:space="0" w:color="auto"/>
            </w:tcBorders>
            <w:shd w:val="clear" w:color="000000" w:fill="FFFFFF"/>
          </w:tcPr>
          <w:p w:rsidR="00633F16" w:rsidRPr="00A7703D" w:rsidRDefault="00633F16" w:rsidP="00633F16">
            <w:pPr>
              <w:jc w:val="center"/>
              <w:rPr>
                <w:b/>
              </w:rPr>
            </w:pPr>
            <w:r>
              <w:rPr>
                <w:b/>
              </w:rPr>
              <w:t>0</w:t>
            </w:r>
          </w:p>
        </w:tc>
        <w:tc>
          <w:tcPr>
            <w:tcW w:w="900" w:type="dxa"/>
            <w:tcBorders>
              <w:top w:val="single" w:sz="4" w:space="0" w:color="auto"/>
              <w:left w:val="nil"/>
              <w:bottom w:val="single" w:sz="4" w:space="0" w:color="auto"/>
              <w:right w:val="single" w:sz="4" w:space="0" w:color="auto"/>
            </w:tcBorders>
            <w:shd w:val="clear" w:color="000000" w:fill="FFFFFF"/>
          </w:tcPr>
          <w:p w:rsidR="00633F16" w:rsidRPr="00A7703D" w:rsidRDefault="00633F16" w:rsidP="00633F16">
            <w:pPr>
              <w:jc w:val="center"/>
              <w:rPr>
                <w:b/>
              </w:rPr>
            </w:pPr>
            <w:r>
              <w:rPr>
                <w:b/>
              </w:rPr>
              <w:t>0</w:t>
            </w:r>
          </w:p>
        </w:tc>
        <w:tc>
          <w:tcPr>
            <w:tcW w:w="1260" w:type="dxa"/>
            <w:tcBorders>
              <w:top w:val="single" w:sz="4" w:space="0" w:color="auto"/>
              <w:left w:val="nil"/>
              <w:bottom w:val="single" w:sz="4" w:space="0" w:color="auto"/>
              <w:right w:val="single" w:sz="4" w:space="0" w:color="auto"/>
            </w:tcBorders>
            <w:shd w:val="clear" w:color="000000" w:fill="FFFFFF"/>
          </w:tcPr>
          <w:p w:rsidR="00633F16" w:rsidRPr="0048718D" w:rsidRDefault="00633F16" w:rsidP="00633F16">
            <w:pPr>
              <w:jc w:val="center"/>
              <w:rPr>
                <w:b/>
              </w:rPr>
            </w:pPr>
            <w:r w:rsidRPr="0048718D">
              <w:rPr>
                <w:b/>
              </w:rPr>
              <w:t>0</w:t>
            </w:r>
          </w:p>
        </w:tc>
      </w:tr>
      <w:tr w:rsidR="00633F16" w:rsidRPr="0048718D" w:rsidTr="00633F16">
        <w:tc>
          <w:tcPr>
            <w:tcW w:w="596" w:type="dxa"/>
            <w:vMerge/>
            <w:vAlign w:val="center"/>
          </w:tcPr>
          <w:p w:rsidR="00633F16" w:rsidRPr="0048718D" w:rsidRDefault="00633F16" w:rsidP="00633F16">
            <w:pPr>
              <w:widowControl/>
            </w:pPr>
          </w:p>
        </w:tc>
        <w:tc>
          <w:tcPr>
            <w:tcW w:w="1842" w:type="dxa"/>
            <w:vMerge/>
            <w:vAlign w:val="center"/>
          </w:tcPr>
          <w:p w:rsidR="00633F16" w:rsidRPr="0048718D" w:rsidRDefault="00633F16" w:rsidP="00633F16">
            <w:pPr>
              <w:widowControl/>
            </w:pPr>
          </w:p>
        </w:tc>
        <w:tc>
          <w:tcPr>
            <w:tcW w:w="2382" w:type="dxa"/>
            <w:vMerge/>
            <w:vAlign w:val="center"/>
          </w:tcPr>
          <w:p w:rsidR="00633F16" w:rsidRPr="0048718D" w:rsidRDefault="00633F16" w:rsidP="00633F16">
            <w:pPr>
              <w:pStyle w:val="aff3"/>
              <w:rPr>
                <w:sz w:val="20"/>
                <w:szCs w:val="20"/>
              </w:rPr>
            </w:pPr>
          </w:p>
        </w:tc>
        <w:tc>
          <w:tcPr>
            <w:tcW w:w="2580" w:type="dxa"/>
          </w:tcPr>
          <w:p w:rsidR="00633F16" w:rsidRPr="0048718D" w:rsidRDefault="00633F16" w:rsidP="00633F16">
            <w:pPr>
              <w:spacing w:line="228" w:lineRule="auto"/>
            </w:pPr>
            <w:r w:rsidRPr="0048718D">
              <w:t>федеральный бюджет</w:t>
            </w:r>
          </w:p>
        </w:tc>
        <w:tc>
          <w:tcPr>
            <w:tcW w:w="984" w:type="dxa"/>
            <w:tcBorders>
              <w:top w:val="single" w:sz="4" w:space="0" w:color="auto"/>
              <w:left w:val="single" w:sz="4" w:space="0" w:color="auto"/>
              <w:bottom w:val="single" w:sz="4" w:space="0" w:color="auto"/>
              <w:right w:val="single" w:sz="4" w:space="0" w:color="auto"/>
            </w:tcBorders>
            <w:shd w:val="clear" w:color="000000" w:fill="FFFFFF"/>
          </w:tcPr>
          <w:p w:rsidR="00633F16" w:rsidRPr="0048718D" w:rsidRDefault="00633F16" w:rsidP="00633F16">
            <w:pPr>
              <w:spacing w:line="228" w:lineRule="auto"/>
              <w:ind w:left="-100" w:right="-96"/>
              <w:jc w:val="center"/>
            </w:pPr>
            <w:r w:rsidRPr="0048718D">
              <w:t>0</w:t>
            </w:r>
          </w:p>
        </w:tc>
        <w:tc>
          <w:tcPr>
            <w:tcW w:w="1260" w:type="dxa"/>
            <w:tcBorders>
              <w:top w:val="single" w:sz="4" w:space="0" w:color="auto"/>
              <w:left w:val="nil"/>
              <w:bottom w:val="single" w:sz="4" w:space="0" w:color="auto"/>
              <w:right w:val="single" w:sz="4" w:space="0" w:color="auto"/>
            </w:tcBorders>
            <w:shd w:val="clear" w:color="000000" w:fill="FFFFFF"/>
          </w:tcPr>
          <w:p w:rsidR="00633F16" w:rsidRPr="0048718D" w:rsidRDefault="00633F16" w:rsidP="00633F16">
            <w:pPr>
              <w:pStyle w:val="aff3"/>
              <w:jc w:val="center"/>
              <w:rPr>
                <w:sz w:val="20"/>
                <w:szCs w:val="20"/>
              </w:rPr>
            </w:pPr>
            <w:r w:rsidRPr="0048718D">
              <w:rPr>
                <w:sz w:val="20"/>
                <w:szCs w:val="20"/>
              </w:rPr>
              <w:t>0</w:t>
            </w:r>
          </w:p>
        </w:tc>
        <w:tc>
          <w:tcPr>
            <w:tcW w:w="720" w:type="dxa"/>
            <w:gridSpan w:val="2"/>
            <w:tcBorders>
              <w:top w:val="single" w:sz="4" w:space="0" w:color="auto"/>
              <w:left w:val="nil"/>
              <w:bottom w:val="single" w:sz="4" w:space="0" w:color="auto"/>
              <w:right w:val="single" w:sz="4" w:space="0" w:color="auto"/>
            </w:tcBorders>
            <w:shd w:val="clear" w:color="000000" w:fill="FFFFFF"/>
          </w:tcPr>
          <w:p w:rsidR="00633F16" w:rsidRPr="0048718D" w:rsidRDefault="00633F16" w:rsidP="00633F16">
            <w:pPr>
              <w:spacing w:line="228" w:lineRule="auto"/>
              <w:jc w:val="center"/>
            </w:pPr>
            <w:r w:rsidRPr="0048718D">
              <w:t>0</w:t>
            </w:r>
          </w:p>
        </w:tc>
        <w:tc>
          <w:tcPr>
            <w:tcW w:w="900" w:type="dxa"/>
            <w:tcBorders>
              <w:top w:val="single" w:sz="4" w:space="0" w:color="auto"/>
              <w:left w:val="nil"/>
              <w:bottom w:val="single" w:sz="4" w:space="0" w:color="auto"/>
              <w:right w:val="single" w:sz="4" w:space="0" w:color="auto"/>
            </w:tcBorders>
            <w:shd w:val="clear" w:color="000000" w:fill="FFFFFF"/>
          </w:tcPr>
          <w:p w:rsidR="00633F16" w:rsidRPr="0048718D" w:rsidRDefault="00633F16" w:rsidP="00633F16">
            <w:pPr>
              <w:widowControl/>
              <w:jc w:val="center"/>
              <w:rPr>
                <w:b/>
              </w:rPr>
            </w:pPr>
            <w:r w:rsidRPr="0048718D">
              <w:rPr>
                <w:b/>
              </w:rPr>
              <w:t>0</w:t>
            </w:r>
          </w:p>
        </w:tc>
        <w:tc>
          <w:tcPr>
            <w:tcW w:w="900" w:type="dxa"/>
            <w:tcBorders>
              <w:top w:val="single" w:sz="4" w:space="0" w:color="auto"/>
              <w:left w:val="nil"/>
              <w:bottom w:val="single" w:sz="4" w:space="0" w:color="auto"/>
              <w:right w:val="single" w:sz="4" w:space="0" w:color="auto"/>
            </w:tcBorders>
            <w:shd w:val="clear" w:color="000000" w:fill="FFFFFF"/>
          </w:tcPr>
          <w:p w:rsidR="00633F16" w:rsidRPr="0048718D" w:rsidRDefault="00633F16" w:rsidP="00633F16">
            <w:pPr>
              <w:jc w:val="center"/>
              <w:rPr>
                <w:b/>
              </w:rPr>
            </w:pPr>
            <w:r w:rsidRPr="0048718D">
              <w:rPr>
                <w:b/>
              </w:rPr>
              <w:t>0</w:t>
            </w:r>
          </w:p>
        </w:tc>
        <w:tc>
          <w:tcPr>
            <w:tcW w:w="736" w:type="dxa"/>
            <w:tcBorders>
              <w:top w:val="single" w:sz="4" w:space="0" w:color="auto"/>
              <w:left w:val="nil"/>
              <w:bottom w:val="single" w:sz="4" w:space="0" w:color="auto"/>
              <w:right w:val="single" w:sz="4" w:space="0" w:color="auto"/>
            </w:tcBorders>
            <w:shd w:val="clear" w:color="000000" w:fill="FFFFFF"/>
          </w:tcPr>
          <w:p w:rsidR="00633F16" w:rsidRPr="00A7703D" w:rsidRDefault="00633F16" w:rsidP="00633F16">
            <w:pPr>
              <w:jc w:val="center"/>
              <w:rPr>
                <w:b/>
              </w:rPr>
            </w:pPr>
            <w:r>
              <w:rPr>
                <w:b/>
              </w:rPr>
              <w:t>0</w:t>
            </w:r>
          </w:p>
        </w:tc>
        <w:tc>
          <w:tcPr>
            <w:tcW w:w="900" w:type="dxa"/>
            <w:tcBorders>
              <w:top w:val="single" w:sz="4" w:space="0" w:color="auto"/>
              <w:left w:val="nil"/>
              <w:bottom w:val="single" w:sz="4" w:space="0" w:color="auto"/>
              <w:right w:val="single" w:sz="4" w:space="0" w:color="auto"/>
            </w:tcBorders>
            <w:shd w:val="clear" w:color="000000" w:fill="FFFFFF"/>
          </w:tcPr>
          <w:p w:rsidR="00633F16" w:rsidRPr="00A7703D" w:rsidRDefault="00633F16" w:rsidP="00633F16">
            <w:pPr>
              <w:jc w:val="center"/>
              <w:rPr>
                <w:b/>
              </w:rPr>
            </w:pPr>
            <w:r>
              <w:rPr>
                <w:b/>
              </w:rPr>
              <w:t>0</w:t>
            </w:r>
          </w:p>
        </w:tc>
        <w:tc>
          <w:tcPr>
            <w:tcW w:w="1260" w:type="dxa"/>
            <w:tcBorders>
              <w:top w:val="single" w:sz="4" w:space="0" w:color="auto"/>
              <w:left w:val="nil"/>
              <w:bottom w:val="single" w:sz="4" w:space="0" w:color="auto"/>
              <w:right w:val="single" w:sz="4" w:space="0" w:color="auto"/>
            </w:tcBorders>
            <w:shd w:val="clear" w:color="000000" w:fill="FFFFFF"/>
          </w:tcPr>
          <w:p w:rsidR="00633F16" w:rsidRPr="0048718D" w:rsidRDefault="00633F16" w:rsidP="00633F16">
            <w:pPr>
              <w:jc w:val="center"/>
              <w:rPr>
                <w:b/>
              </w:rPr>
            </w:pPr>
            <w:r w:rsidRPr="0048718D">
              <w:rPr>
                <w:b/>
              </w:rPr>
              <w:t>0</w:t>
            </w:r>
          </w:p>
        </w:tc>
      </w:tr>
      <w:tr w:rsidR="00633F16" w:rsidRPr="0048718D" w:rsidTr="00633F16">
        <w:tc>
          <w:tcPr>
            <w:tcW w:w="596" w:type="dxa"/>
            <w:vMerge/>
            <w:vAlign w:val="center"/>
          </w:tcPr>
          <w:p w:rsidR="00633F16" w:rsidRPr="0048718D" w:rsidRDefault="00633F16" w:rsidP="00633F16">
            <w:pPr>
              <w:widowControl/>
            </w:pPr>
          </w:p>
        </w:tc>
        <w:tc>
          <w:tcPr>
            <w:tcW w:w="1842" w:type="dxa"/>
            <w:vMerge/>
            <w:vAlign w:val="center"/>
          </w:tcPr>
          <w:p w:rsidR="00633F16" w:rsidRPr="0048718D" w:rsidRDefault="00633F16" w:rsidP="00633F16">
            <w:pPr>
              <w:widowControl/>
            </w:pPr>
          </w:p>
        </w:tc>
        <w:tc>
          <w:tcPr>
            <w:tcW w:w="2382" w:type="dxa"/>
            <w:vMerge/>
            <w:vAlign w:val="center"/>
          </w:tcPr>
          <w:p w:rsidR="00633F16" w:rsidRPr="0048718D" w:rsidRDefault="00633F16" w:rsidP="00633F16">
            <w:pPr>
              <w:pStyle w:val="aff3"/>
              <w:rPr>
                <w:sz w:val="20"/>
                <w:szCs w:val="20"/>
              </w:rPr>
            </w:pPr>
          </w:p>
        </w:tc>
        <w:tc>
          <w:tcPr>
            <w:tcW w:w="2580" w:type="dxa"/>
          </w:tcPr>
          <w:p w:rsidR="00633F16" w:rsidRPr="0048718D" w:rsidRDefault="00633F16" w:rsidP="00633F16">
            <w:pPr>
              <w:spacing w:line="228" w:lineRule="auto"/>
            </w:pPr>
            <w:r w:rsidRPr="0048718D">
              <w:t>бюджет Пензенской области</w:t>
            </w:r>
          </w:p>
        </w:tc>
        <w:tc>
          <w:tcPr>
            <w:tcW w:w="984" w:type="dxa"/>
            <w:tcBorders>
              <w:top w:val="nil"/>
              <w:left w:val="single" w:sz="4" w:space="0" w:color="auto"/>
              <w:bottom w:val="single" w:sz="4" w:space="0" w:color="auto"/>
              <w:right w:val="single" w:sz="4" w:space="0" w:color="auto"/>
            </w:tcBorders>
            <w:shd w:val="clear" w:color="000000" w:fill="FFFFFF"/>
          </w:tcPr>
          <w:p w:rsidR="00633F16" w:rsidRPr="0048718D" w:rsidRDefault="00633F16" w:rsidP="00633F16">
            <w:pPr>
              <w:spacing w:line="228" w:lineRule="auto"/>
              <w:ind w:left="-100" w:right="-96"/>
              <w:jc w:val="center"/>
            </w:pPr>
            <w:r w:rsidRPr="0048718D">
              <w:t>0</w:t>
            </w:r>
          </w:p>
        </w:tc>
        <w:tc>
          <w:tcPr>
            <w:tcW w:w="1260" w:type="dxa"/>
            <w:tcBorders>
              <w:top w:val="nil"/>
              <w:left w:val="nil"/>
              <w:bottom w:val="single" w:sz="4" w:space="0" w:color="auto"/>
              <w:right w:val="single" w:sz="4" w:space="0" w:color="auto"/>
            </w:tcBorders>
            <w:shd w:val="clear" w:color="000000" w:fill="FFFFFF"/>
          </w:tcPr>
          <w:p w:rsidR="00633F16" w:rsidRPr="0048718D" w:rsidRDefault="00633F16" w:rsidP="00633F16">
            <w:pPr>
              <w:pStyle w:val="aff3"/>
              <w:jc w:val="center"/>
              <w:rPr>
                <w:sz w:val="20"/>
                <w:szCs w:val="20"/>
              </w:rPr>
            </w:pPr>
            <w:r w:rsidRPr="001F326E">
              <w:rPr>
                <w:sz w:val="20"/>
                <w:szCs w:val="20"/>
              </w:rPr>
              <w:t>37 450,993</w:t>
            </w:r>
          </w:p>
        </w:tc>
        <w:tc>
          <w:tcPr>
            <w:tcW w:w="720" w:type="dxa"/>
            <w:gridSpan w:val="2"/>
            <w:tcBorders>
              <w:top w:val="nil"/>
              <w:left w:val="nil"/>
              <w:bottom w:val="single" w:sz="4" w:space="0" w:color="auto"/>
              <w:right w:val="single" w:sz="4" w:space="0" w:color="auto"/>
            </w:tcBorders>
            <w:shd w:val="clear" w:color="000000" w:fill="FFFFFF"/>
          </w:tcPr>
          <w:p w:rsidR="00633F16" w:rsidRPr="0048718D" w:rsidRDefault="00633F16" w:rsidP="00633F16">
            <w:pPr>
              <w:spacing w:line="228" w:lineRule="auto"/>
              <w:jc w:val="center"/>
            </w:pPr>
            <w:r w:rsidRPr="0048718D">
              <w:t>0</w:t>
            </w:r>
          </w:p>
        </w:tc>
        <w:tc>
          <w:tcPr>
            <w:tcW w:w="900" w:type="dxa"/>
            <w:tcBorders>
              <w:top w:val="nil"/>
              <w:left w:val="nil"/>
              <w:bottom w:val="single" w:sz="4" w:space="0" w:color="auto"/>
              <w:right w:val="single" w:sz="4" w:space="0" w:color="auto"/>
            </w:tcBorders>
            <w:shd w:val="clear" w:color="000000" w:fill="FFFFFF"/>
          </w:tcPr>
          <w:p w:rsidR="00633F16" w:rsidRPr="0048718D" w:rsidRDefault="00633F16" w:rsidP="00633F16">
            <w:pPr>
              <w:widowControl/>
              <w:jc w:val="center"/>
              <w:rPr>
                <w:b/>
              </w:rPr>
            </w:pPr>
            <w:r w:rsidRPr="0048718D">
              <w:rPr>
                <w:b/>
              </w:rPr>
              <w:t>0</w:t>
            </w:r>
          </w:p>
        </w:tc>
        <w:tc>
          <w:tcPr>
            <w:tcW w:w="900" w:type="dxa"/>
            <w:tcBorders>
              <w:top w:val="nil"/>
              <w:left w:val="nil"/>
              <w:bottom w:val="single" w:sz="4" w:space="0" w:color="auto"/>
              <w:right w:val="single" w:sz="4" w:space="0" w:color="auto"/>
            </w:tcBorders>
            <w:shd w:val="clear" w:color="000000" w:fill="FFFFFF"/>
          </w:tcPr>
          <w:p w:rsidR="00633F16" w:rsidRPr="0048718D" w:rsidRDefault="00633F16" w:rsidP="00633F16">
            <w:pPr>
              <w:jc w:val="center"/>
              <w:rPr>
                <w:b/>
              </w:rPr>
            </w:pPr>
            <w:r w:rsidRPr="0048718D">
              <w:rPr>
                <w:b/>
              </w:rPr>
              <w:t>0</w:t>
            </w:r>
          </w:p>
        </w:tc>
        <w:tc>
          <w:tcPr>
            <w:tcW w:w="736" w:type="dxa"/>
            <w:tcBorders>
              <w:top w:val="nil"/>
              <w:left w:val="nil"/>
              <w:bottom w:val="single" w:sz="4" w:space="0" w:color="auto"/>
              <w:right w:val="single" w:sz="4" w:space="0" w:color="auto"/>
            </w:tcBorders>
            <w:shd w:val="clear" w:color="000000" w:fill="FFFFFF"/>
          </w:tcPr>
          <w:p w:rsidR="00633F16" w:rsidRPr="00A7703D" w:rsidRDefault="00633F16" w:rsidP="00633F16">
            <w:pPr>
              <w:jc w:val="center"/>
              <w:rPr>
                <w:b/>
              </w:rPr>
            </w:pPr>
            <w:r>
              <w:rPr>
                <w:b/>
              </w:rPr>
              <w:t>0</w:t>
            </w:r>
          </w:p>
        </w:tc>
        <w:tc>
          <w:tcPr>
            <w:tcW w:w="900" w:type="dxa"/>
            <w:tcBorders>
              <w:top w:val="nil"/>
              <w:left w:val="nil"/>
              <w:bottom w:val="single" w:sz="4" w:space="0" w:color="auto"/>
              <w:right w:val="single" w:sz="4" w:space="0" w:color="auto"/>
            </w:tcBorders>
            <w:shd w:val="clear" w:color="000000" w:fill="FFFFFF"/>
          </w:tcPr>
          <w:p w:rsidR="00633F16" w:rsidRPr="00A7703D" w:rsidRDefault="00633F16" w:rsidP="00633F16">
            <w:pPr>
              <w:jc w:val="center"/>
              <w:rPr>
                <w:b/>
              </w:rPr>
            </w:pPr>
            <w:r>
              <w:rPr>
                <w:b/>
              </w:rPr>
              <w:t>0</w:t>
            </w:r>
          </w:p>
        </w:tc>
        <w:tc>
          <w:tcPr>
            <w:tcW w:w="1260" w:type="dxa"/>
            <w:tcBorders>
              <w:top w:val="nil"/>
              <w:left w:val="nil"/>
              <w:bottom w:val="single" w:sz="4" w:space="0" w:color="auto"/>
              <w:right w:val="single" w:sz="4" w:space="0" w:color="auto"/>
            </w:tcBorders>
            <w:shd w:val="clear" w:color="000000" w:fill="FFFFFF"/>
          </w:tcPr>
          <w:p w:rsidR="00633F16" w:rsidRPr="0048718D" w:rsidRDefault="00633F16" w:rsidP="00633F16">
            <w:pPr>
              <w:jc w:val="center"/>
              <w:rPr>
                <w:b/>
              </w:rPr>
            </w:pPr>
            <w:r w:rsidRPr="0048718D">
              <w:rPr>
                <w:b/>
              </w:rPr>
              <w:t>0</w:t>
            </w:r>
          </w:p>
        </w:tc>
      </w:tr>
      <w:tr w:rsidR="00633F16" w:rsidRPr="0048718D" w:rsidTr="00633F16">
        <w:tc>
          <w:tcPr>
            <w:tcW w:w="596" w:type="dxa"/>
            <w:vMerge/>
            <w:vAlign w:val="center"/>
          </w:tcPr>
          <w:p w:rsidR="00633F16" w:rsidRPr="0048718D" w:rsidRDefault="00633F16" w:rsidP="00633F16">
            <w:pPr>
              <w:widowControl/>
            </w:pPr>
          </w:p>
        </w:tc>
        <w:tc>
          <w:tcPr>
            <w:tcW w:w="1842" w:type="dxa"/>
            <w:vMerge/>
            <w:vAlign w:val="center"/>
          </w:tcPr>
          <w:p w:rsidR="00633F16" w:rsidRPr="0048718D" w:rsidRDefault="00633F16" w:rsidP="00633F16">
            <w:pPr>
              <w:widowControl/>
            </w:pPr>
          </w:p>
        </w:tc>
        <w:tc>
          <w:tcPr>
            <w:tcW w:w="2382" w:type="dxa"/>
            <w:vMerge/>
            <w:vAlign w:val="center"/>
          </w:tcPr>
          <w:p w:rsidR="00633F16" w:rsidRPr="0048718D" w:rsidRDefault="00633F16" w:rsidP="00633F16">
            <w:pPr>
              <w:pStyle w:val="aff3"/>
              <w:rPr>
                <w:sz w:val="20"/>
                <w:szCs w:val="20"/>
              </w:rPr>
            </w:pPr>
          </w:p>
        </w:tc>
        <w:tc>
          <w:tcPr>
            <w:tcW w:w="2580" w:type="dxa"/>
          </w:tcPr>
          <w:p w:rsidR="00633F16" w:rsidRPr="0048718D" w:rsidRDefault="00633F16" w:rsidP="00633F16">
            <w:pPr>
              <w:spacing w:line="228" w:lineRule="auto"/>
            </w:pPr>
            <w:r w:rsidRPr="0048718D">
              <w:t>бюджет Камешкирского района</w:t>
            </w:r>
          </w:p>
        </w:tc>
        <w:tc>
          <w:tcPr>
            <w:tcW w:w="984" w:type="dxa"/>
            <w:tcBorders>
              <w:top w:val="nil"/>
              <w:left w:val="single" w:sz="4" w:space="0" w:color="auto"/>
              <w:bottom w:val="single" w:sz="4" w:space="0" w:color="auto"/>
              <w:right w:val="single" w:sz="4" w:space="0" w:color="auto"/>
            </w:tcBorders>
            <w:shd w:val="clear" w:color="000000" w:fill="FFFFFF"/>
          </w:tcPr>
          <w:p w:rsidR="00633F16" w:rsidRPr="0048718D" w:rsidRDefault="00633F16" w:rsidP="00633F16">
            <w:pPr>
              <w:spacing w:line="228" w:lineRule="auto"/>
              <w:ind w:left="-100" w:right="-96"/>
              <w:jc w:val="center"/>
            </w:pPr>
            <w:r w:rsidRPr="0048718D">
              <w:t>0</w:t>
            </w:r>
          </w:p>
        </w:tc>
        <w:tc>
          <w:tcPr>
            <w:tcW w:w="1260" w:type="dxa"/>
            <w:tcBorders>
              <w:top w:val="nil"/>
              <w:left w:val="nil"/>
              <w:bottom w:val="single" w:sz="4" w:space="0" w:color="auto"/>
              <w:right w:val="single" w:sz="4" w:space="0" w:color="auto"/>
            </w:tcBorders>
            <w:shd w:val="clear" w:color="000000" w:fill="FFFFFF"/>
          </w:tcPr>
          <w:p w:rsidR="00633F16" w:rsidRPr="0048718D" w:rsidRDefault="00633F16" w:rsidP="00633F16">
            <w:pPr>
              <w:pStyle w:val="aff3"/>
              <w:jc w:val="center"/>
              <w:rPr>
                <w:sz w:val="20"/>
                <w:szCs w:val="20"/>
              </w:rPr>
            </w:pPr>
            <w:r>
              <w:rPr>
                <w:sz w:val="20"/>
                <w:szCs w:val="20"/>
              </w:rPr>
              <w:t>734,246</w:t>
            </w:r>
          </w:p>
        </w:tc>
        <w:tc>
          <w:tcPr>
            <w:tcW w:w="720" w:type="dxa"/>
            <w:gridSpan w:val="2"/>
            <w:tcBorders>
              <w:top w:val="nil"/>
              <w:left w:val="nil"/>
              <w:bottom w:val="single" w:sz="4" w:space="0" w:color="auto"/>
              <w:right w:val="single" w:sz="4" w:space="0" w:color="auto"/>
            </w:tcBorders>
            <w:shd w:val="clear" w:color="000000" w:fill="FFFFFF"/>
          </w:tcPr>
          <w:p w:rsidR="00633F16" w:rsidRPr="0048718D" w:rsidRDefault="00633F16" w:rsidP="00633F16">
            <w:pPr>
              <w:spacing w:line="228" w:lineRule="auto"/>
              <w:jc w:val="center"/>
            </w:pPr>
            <w:r w:rsidRPr="0048718D">
              <w:t>0</w:t>
            </w:r>
          </w:p>
        </w:tc>
        <w:tc>
          <w:tcPr>
            <w:tcW w:w="900" w:type="dxa"/>
            <w:tcBorders>
              <w:top w:val="nil"/>
              <w:left w:val="nil"/>
              <w:bottom w:val="single" w:sz="4" w:space="0" w:color="auto"/>
              <w:right w:val="single" w:sz="4" w:space="0" w:color="auto"/>
            </w:tcBorders>
            <w:shd w:val="clear" w:color="000000" w:fill="FFFFFF"/>
          </w:tcPr>
          <w:p w:rsidR="00633F16" w:rsidRPr="0048718D" w:rsidRDefault="00633F16" w:rsidP="00633F16">
            <w:pPr>
              <w:widowControl/>
              <w:jc w:val="center"/>
              <w:rPr>
                <w:b/>
              </w:rPr>
            </w:pPr>
            <w:r w:rsidRPr="0048718D">
              <w:rPr>
                <w:b/>
              </w:rPr>
              <w:t>0</w:t>
            </w:r>
          </w:p>
        </w:tc>
        <w:tc>
          <w:tcPr>
            <w:tcW w:w="900" w:type="dxa"/>
            <w:tcBorders>
              <w:top w:val="nil"/>
              <w:left w:val="nil"/>
              <w:bottom w:val="single" w:sz="4" w:space="0" w:color="auto"/>
              <w:right w:val="single" w:sz="4" w:space="0" w:color="auto"/>
            </w:tcBorders>
            <w:shd w:val="clear" w:color="000000" w:fill="FFFFFF"/>
          </w:tcPr>
          <w:p w:rsidR="00633F16" w:rsidRPr="0048718D" w:rsidRDefault="00633F16" w:rsidP="00633F16">
            <w:pPr>
              <w:jc w:val="center"/>
              <w:rPr>
                <w:b/>
              </w:rPr>
            </w:pPr>
            <w:r w:rsidRPr="0048718D">
              <w:rPr>
                <w:b/>
              </w:rPr>
              <w:t>0</w:t>
            </w:r>
          </w:p>
        </w:tc>
        <w:tc>
          <w:tcPr>
            <w:tcW w:w="736" w:type="dxa"/>
            <w:tcBorders>
              <w:top w:val="nil"/>
              <w:left w:val="nil"/>
              <w:bottom w:val="single" w:sz="4" w:space="0" w:color="auto"/>
              <w:right w:val="single" w:sz="4" w:space="0" w:color="auto"/>
            </w:tcBorders>
            <w:shd w:val="clear" w:color="000000" w:fill="FFFFFF"/>
          </w:tcPr>
          <w:p w:rsidR="00633F16" w:rsidRPr="00A7703D" w:rsidRDefault="00633F16" w:rsidP="00633F16">
            <w:pPr>
              <w:jc w:val="center"/>
              <w:rPr>
                <w:b/>
              </w:rPr>
            </w:pPr>
            <w:r>
              <w:rPr>
                <w:b/>
              </w:rPr>
              <w:t>0</w:t>
            </w:r>
          </w:p>
        </w:tc>
        <w:tc>
          <w:tcPr>
            <w:tcW w:w="900" w:type="dxa"/>
            <w:tcBorders>
              <w:top w:val="nil"/>
              <w:left w:val="nil"/>
              <w:bottom w:val="single" w:sz="4" w:space="0" w:color="auto"/>
              <w:right w:val="single" w:sz="4" w:space="0" w:color="auto"/>
            </w:tcBorders>
            <w:shd w:val="clear" w:color="000000" w:fill="FFFFFF"/>
          </w:tcPr>
          <w:p w:rsidR="00633F16" w:rsidRPr="00A7703D" w:rsidRDefault="00633F16" w:rsidP="00633F16">
            <w:pPr>
              <w:jc w:val="center"/>
              <w:rPr>
                <w:b/>
              </w:rPr>
            </w:pPr>
            <w:r>
              <w:rPr>
                <w:b/>
              </w:rPr>
              <w:t>0</w:t>
            </w:r>
          </w:p>
        </w:tc>
        <w:tc>
          <w:tcPr>
            <w:tcW w:w="1260" w:type="dxa"/>
            <w:tcBorders>
              <w:top w:val="nil"/>
              <w:left w:val="nil"/>
              <w:bottom w:val="single" w:sz="4" w:space="0" w:color="auto"/>
              <w:right w:val="single" w:sz="4" w:space="0" w:color="auto"/>
            </w:tcBorders>
            <w:shd w:val="clear" w:color="000000" w:fill="FFFFFF"/>
          </w:tcPr>
          <w:p w:rsidR="00633F16" w:rsidRPr="0048718D" w:rsidRDefault="00633F16" w:rsidP="00633F16">
            <w:pPr>
              <w:jc w:val="center"/>
              <w:rPr>
                <w:b/>
              </w:rPr>
            </w:pPr>
            <w:r w:rsidRPr="0048718D">
              <w:rPr>
                <w:b/>
              </w:rPr>
              <w:t>0</w:t>
            </w:r>
          </w:p>
        </w:tc>
      </w:tr>
      <w:tr w:rsidR="00633F16" w:rsidRPr="0048718D" w:rsidTr="00633F16">
        <w:trPr>
          <w:trHeight w:val="70"/>
        </w:trPr>
        <w:tc>
          <w:tcPr>
            <w:tcW w:w="596" w:type="dxa"/>
            <w:vMerge/>
            <w:vAlign w:val="center"/>
          </w:tcPr>
          <w:p w:rsidR="00633F16" w:rsidRPr="0048718D" w:rsidRDefault="00633F16" w:rsidP="00633F16">
            <w:pPr>
              <w:widowControl/>
            </w:pPr>
          </w:p>
        </w:tc>
        <w:tc>
          <w:tcPr>
            <w:tcW w:w="1842" w:type="dxa"/>
            <w:vMerge/>
            <w:vAlign w:val="center"/>
          </w:tcPr>
          <w:p w:rsidR="00633F16" w:rsidRPr="0048718D" w:rsidRDefault="00633F16" w:rsidP="00633F16">
            <w:pPr>
              <w:widowControl/>
            </w:pPr>
          </w:p>
        </w:tc>
        <w:tc>
          <w:tcPr>
            <w:tcW w:w="2382" w:type="dxa"/>
            <w:vMerge/>
            <w:vAlign w:val="center"/>
          </w:tcPr>
          <w:p w:rsidR="00633F16" w:rsidRPr="0048718D" w:rsidRDefault="00633F16" w:rsidP="00633F16">
            <w:pPr>
              <w:pStyle w:val="aff3"/>
              <w:rPr>
                <w:sz w:val="20"/>
                <w:szCs w:val="20"/>
              </w:rPr>
            </w:pPr>
          </w:p>
        </w:tc>
        <w:tc>
          <w:tcPr>
            <w:tcW w:w="2580" w:type="dxa"/>
          </w:tcPr>
          <w:p w:rsidR="00633F16" w:rsidRPr="0048718D" w:rsidRDefault="00633F16" w:rsidP="00633F16">
            <w:pPr>
              <w:spacing w:line="228" w:lineRule="auto"/>
            </w:pPr>
            <w:r w:rsidRPr="0048718D">
              <w:t>внебюджетные источники</w:t>
            </w:r>
          </w:p>
        </w:tc>
        <w:tc>
          <w:tcPr>
            <w:tcW w:w="984" w:type="dxa"/>
            <w:tcBorders>
              <w:top w:val="nil"/>
              <w:left w:val="single" w:sz="4" w:space="0" w:color="auto"/>
              <w:bottom w:val="single" w:sz="4" w:space="0" w:color="auto"/>
              <w:right w:val="single" w:sz="4" w:space="0" w:color="auto"/>
            </w:tcBorders>
            <w:shd w:val="clear" w:color="000000" w:fill="FFFFFF"/>
          </w:tcPr>
          <w:p w:rsidR="00633F16" w:rsidRPr="0048718D" w:rsidRDefault="00633F16" w:rsidP="00633F16">
            <w:pPr>
              <w:spacing w:line="228" w:lineRule="auto"/>
              <w:ind w:left="-100" w:right="-96"/>
              <w:jc w:val="center"/>
            </w:pPr>
            <w:r w:rsidRPr="0048718D">
              <w:t>0</w:t>
            </w:r>
          </w:p>
        </w:tc>
        <w:tc>
          <w:tcPr>
            <w:tcW w:w="1260" w:type="dxa"/>
            <w:tcBorders>
              <w:top w:val="nil"/>
              <w:left w:val="nil"/>
              <w:bottom w:val="single" w:sz="4" w:space="0" w:color="auto"/>
              <w:right w:val="single" w:sz="4" w:space="0" w:color="auto"/>
            </w:tcBorders>
            <w:shd w:val="clear" w:color="000000" w:fill="FFFFFF"/>
          </w:tcPr>
          <w:p w:rsidR="00633F16" w:rsidRPr="0048718D" w:rsidRDefault="00633F16" w:rsidP="00633F16">
            <w:pPr>
              <w:pStyle w:val="aff3"/>
              <w:jc w:val="center"/>
              <w:rPr>
                <w:sz w:val="20"/>
                <w:szCs w:val="20"/>
              </w:rPr>
            </w:pPr>
            <w:r w:rsidRPr="0048718D">
              <w:rPr>
                <w:sz w:val="20"/>
                <w:szCs w:val="20"/>
              </w:rPr>
              <w:t>0</w:t>
            </w:r>
          </w:p>
        </w:tc>
        <w:tc>
          <w:tcPr>
            <w:tcW w:w="720" w:type="dxa"/>
            <w:gridSpan w:val="2"/>
            <w:tcBorders>
              <w:top w:val="nil"/>
              <w:left w:val="nil"/>
              <w:bottom w:val="single" w:sz="4" w:space="0" w:color="auto"/>
              <w:right w:val="single" w:sz="4" w:space="0" w:color="auto"/>
            </w:tcBorders>
            <w:shd w:val="clear" w:color="000000" w:fill="FFFFFF"/>
          </w:tcPr>
          <w:p w:rsidR="00633F16" w:rsidRPr="0048718D" w:rsidRDefault="00633F16" w:rsidP="00633F16">
            <w:pPr>
              <w:spacing w:line="228" w:lineRule="auto"/>
              <w:jc w:val="center"/>
            </w:pPr>
            <w:r w:rsidRPr="0048718D">
              <w:t>0</w:t>
            </w:r>
          </w:p>
        </w:tc>
        <w:tc>
          <w:tcPr>
            <w:tcW w:w="900" w:type="dxa"/>
            <w:tcBorders>
              <w:top w:val="nil"/>
              <w:left w:val="nil"/>
              <w:bottom w:val="single" w:sz="4" w:space="0" w:color="auto"/>
              <w:right w:val="single" w:sz="4" w:space="0" w:color="auto"/>
            </w:tcBorders>
            <w:shd w:val="clear" w:color="000000" w:fill="FFFFFF"/>
          </w:tcPr>
          <w:p w:rsidR="00633F16" w:rsidRPr="0048718D" w:rsidRDefault="00633F16" w:rsidP="00633F16">
            <w:pPr>
              <w:widowControl/>
              <w:jc w:val="center"/>
              <w:rPr>
                <w:b/>
              </w:rPr>
            </w:pPr>
            <w:r w:rsidRPr="0048718D">
              <w:rPr>
                <w:b/>
              </w:rPr>
              <w:t>0</w:t>
            </w:r>
          </w:p>
        </w:tc>
        <w:tc>
          <w:tcPr>
            <w:tcW w:w="900" w:type="dxa"/>
            <w:tcBorders>
              <w:top w:val="nil"/>
              <w:left w:val="nil"/>
              <w:bottom w:val="single" w:sz="4" w:space="0" w:color="auto"/>
              <w:right w:val="single" w:sz="4" w:space="0" w:color="auto"/>
            </w:tcBorders>
            <w:shd w:val="clear" w:color="000000" w:fill="FFFFFF"/>
          </w:tcPr>
          <w:p w:rsidR="00633F16" w:rsidRPr="0048718D" w:rsidRDefault="00633F16" w:rsidP="00633F16">
            <w:pPr>
              <w:jc w:val="center"/>
              <w:rPr>
                <w:b/>
              </w:rPr>
            </w:pPr>
            <w:r w:rsidRPr="0048718D">
              <w:rPr>
                <w:b/>
              </w:rPr>
              <w:t>0</w:t>
            </w:r>
          </w:p>
        </w:tc>
        <w:tc>
          <w:tcPr>
            <w:tcW w:w="736" w:type="dxa"/>
            <w:tcBorders>
              <w:top w:val="nil"/>
              <w:left w:val="nil"/>
              <w:bottom w:val="single" w:sz="4" w:space="0" w:color="auto"/>
              <w:right w:val="single" w:sz="4" w:space="0" w:color="auto"/>
            </w:tcBorders>
            <w:shd w:val="clear" w:color="000000" w:fill="FFFFFF"/>
          </w:tcPr>
          <w:p w:rsidR="00633F16" w:rsidRPr="004F3CA4" w:rsidRDefault="00633F16" w:rsidP="00633F16">
            <w:pPr>
              <w:jc w:val="center"/>
            </w:pPr>
            <w:r w:rsidRPr="004F3CA4">
              <w:t>0</w:t>
            </w:r>
          </w:p>
        </w:tc>
        <w:tc>
          <w:tcPr>
            <w:tcW w:w="900" w:type="dxa"/>
            <w:tcBorders>
              <w:top w:val="nil"/>
              <w:left w:val="nil"/>
              <w:bottom w:val="single" w:sz="4" w:space="0" w:color="auto"/>
              <w:right w:val="single" w:sz="4" w:space="0" w:color="auto"/>
            </w:tcBorders>
            <w:shd w:val="clear" w:color="000000" w:fill="FFFFFF"/>
          </w:tcPr>
          <w:p w:rsidR="00633F16" w:rsidRPr="004F3CA4" w:rsidRDefault="00633F16" w:rsidP="00633F16">
            <w:pPr>
              <w:jc w:val="center"/>
            </w:pPr>
            <w:r w:rsidRPr="004F3CA4">
              <w:t>0</w:t>
            </w:r>
          </w:p>
        </w:tc>
        <w:tc>
          <w:tcPr>
            <w:tcW w:w="1260" w:type="dxa"/>
            <w:tcBorders>
              <w:top w:val="nil"/>
              <w:left w:val="nil"/>
              <w:bottom w:val="single" w:sz="4" w:space="0" w:color="auto"/>
              <w:right w:val="single" w:sz="4" w:space="0" w:color="auto"/>
            </w:tcBorders>
            <w:shd w:val="clear" w:color="000000" w:fill="FFFFFF"/>
          </w:tcPr>
          <w:p w:rsidR="00633F16" w:rsidRPr="0048718D" w:rsidRDefault="00633F16" w:rsidP="00633F16">
            <w:pPr>
              <w:jc w:val="center"/>
              <w:rPr>
                <w:b/>
              </w:rPr>
            </w:pPr>
            <w:r w:rsidRPr="0048718D">
              <w:rPr>
                <w:b/>
              </w:rPr>
              <w:t>0</w:t>
            </w:r>
          </w:p>
        </w:tc>
      </w:tr>
    </w:tbl>
    <w:p w:rsidR="00633F16" w:rsidRPr="0048718D" w:rsidRDefault="00633F16" w:rsidP="00633F16">
      <w:pPr>
        <w:widowControl/>
        <w:rPr>
          <w:sz w:val="28"/>
          <w:szCs w:val="28"/>
        </w:rPr>
      </w:pPr>
    </w:p>
    <w:p w:rsidR="00633F16" w:rsidRPr="0048718D" w:rsidRDefault="00633F16" w:rsidP="00633F16">
      <w:pPr>
        <w:widowControl/>
        <w:rPr>
          <w:sz w:val="28"/>
          <w:szCs w:val="28"/>
        </w:rPr>
      </w:pPr>
    </w:p>
    <w:p w:rsidR="00633F16" w:rsidRPr="0048718D" w:rsidRDefault="00633F16" w:rsidP="00633F16">
      <w:pPr>
        <w:widowControl/>
        <w:rPr>
          <w:sz w:val="28"/>
          <w:szCs w:val="28"/>
        </w:rPr>
      </w:pPr>
    </w:p>
    <w:p w:rsidR="00633F16" w:rsidRPr="0048718D" w:rsidRDefault="00633F16" w:rsidP="00633F16">
      <w:pPr>
        <w:widowControl/>
        <w:rPr>
          <w:sz w:val="28"/>
          <w:szCs w:val="28"/>
        </w:rPr>
      </w:pPr>
    </w:p>
    <w:p w:rsidR="00633F16" w:rsidRPr="0048718D" w:rsidRDefault="00633F16" w:rsidP="00633F16">
      <w:pPr>
        <w:widowControl/>
        <w:rPr>
          <w:sz w:val="28"/>
          <w:szCs w:val="28"/>
        </w:rPr>
      </w:pPr>
    </w:p>
    <w:p w:rsidR="00633F16" w:rsidRPr="0048718D" w:rsidRDefault="00633F16" w:rsidP="00633F16">
      <w:pPr>
        <w:widowControl/>
        <w:rPr>
          <w:sz w:val="28"/>
          <w:szCs w:val="28"/>
        </w:rPr>
      </w:pPr>
    </w:p>
    <w:p w:rsidR="00633F16" w:rsidRPr="0048718D" w:rsidRDefault="00633F16" w:rsidP="00633F16">
      <w:pPr>
        <w:widowControl/>
        <w:rPr>
          <w:sz w:val="28"/>
          <w:szCs w:val="28"/>
        </w:rPr>
      </w:pPr>
    </w:p>
    <w:p w:rsidR="00633F16" w:rsidRPr="0048718D" w:rsidRDefault="00633F16" w:rsidP="00633F16">
      <w:pPr>
        <w:widowControl/>
        <w:rPr>
          <w:sz w:val="28"/>
          <w:szCs w:val="28"/>
        </w:rPr>
      </w:pPr>
    </w:p>
    <w:p w:rsidR="00633F16" w:rsidRPr="0048718D" w:rsidRDefault="00633F16" w:rsidP="00633F16">
      <w:pPr>
        <w:widowControl/>
        <w:rPr>
          <w:sz w:val="28"/>
          <w:szCs w:val="28"/>
        </w:rPr>
      </w:pPr>
    </w:p>
    <w:p w:rsidR="00633F16" w:rsidRPr="0048718D" w:rsidRDefault="00633F16" w:rsidP="00633F16">
      <w:pPr>
        <w:widowControl/>
        <w:rPr>
          <w:sz w:val="28"/>
          <w:szCs w:val="28"/>
        </w:rPr>
      </w:pPr>
    </w:p>
    <w:p w:rsidR="00633F16" w:rsidRPr="0048718D" w:rsidRDefault="00633F16" w:rsidP="00633F16">
      <w:pPr>
        <w:widowControl/>
        <w:rPr>
          <w:sz w:val="28"/>
          <w:szCs w:val="28"/>
        </w:rPr>
      </w:pPr>
    </w:p>
    <w:p w:rsidR="00633F16" w:rsidRPr="0048718D" w:rsidRDefault="00633F16" w:rsidP="00633F16">
      <w:pPr>
        <w:widowControl/>
        <w:rPr>
          <w:sz w:val="28"/>
          <w:szCs w:val="28"/>
        </w:rPr>
      </w:pPr>
    </w:p>
    <w:p w:rsidR="00633F16" w:rsidRPr="0048718D" w:rsidRDefault="00633F16" w:rsidP="00633F16">
      <w:pPr>
        <w:widowControl/>
        <w:rPr>
          <w:sz w:val="28"/>
          <w:szCs w:val="28"/>
        </w:rPr>
      </w:pPr>
    </w:p>
    <w:p w:rsidR="00633F16" w:rsidRPr="0048718D" w:rsidRDefault="00633F16" w:rsidP="00633F16">
      <w:pPr>
        <w:widowControl/>
        <w:rPr>
          <w:sz w:val="28"/>
          <w:szCs w:val="28"/>
        </w:rPr>
      </w:pPr>
    </w:p>
    <w:p w:rsidR="00633F16" w:rsidRPr="0048718D" w:rsidRDefault="00633F16" w:rsidP="00633F16">
      <w:pPr>
        <w:widowControl/>
        <w:rPr>
          <w:sz w:val="28"/>
          <w:szCs w:val="28"/>
        </w:rPr>
      </w:pPr>
    </w:p>
    <w:tbl>
      <w:tblPr>
        <w:tblW w:w="9828" w:type="dxa"/>
        <w:jc w:val="right"/>
        <w:tblLook w:val="01E0" w:firstRow="1" w:lastRow="1" w:firstColumn="1" w:lastColumn="1" w:noHBand="0" w:noVBand="0"/>
      </w:tblPr>
      <w:tblGrid>
        <w:gridCol w:w="4608"/>
        <w:gridCol w:w="5220"/>
      </w:tblGrid>
      <w:tr w:rsidR="00633F16" w:rsidRPr="0048718D" w:rsidTr="00633F16">
        <w:trPr>
          <w:trHeight w:val="1404"/>
          <w:jc w:val="right"/>
        </w:trPr>
        <w:tc>
          <w:tcPr>
            <w:tcW w:w="4608" w:type="dxa"/>
          </w:tcPr>
          <w:p w:rsidR="00633F16" w:rsidRPr="0048718D" w:rsidRDefault="00633F16" w:rsidP="00633F16">
            <w:pPr>
              <w:autoSpaceDE w:val="0"/>
              <w:autoSpaceDN w:val="0"/>
              <w:jc w:val="right"/>
              <w:outlineLvl w:val="1"/>
            </w:pPr>
          </w:p>
        </w:tc>
        <w:tc>
          <w:tcPr>
            <w:tcW w:w="5220" w:type="dxa"/>
          </w:tcPr>
          <w:p w:rsidR="00633F16" w:rsidRPr="0048718D" w:rsidRDefault="00633F16" w:rsidP="00633F16">
            <w:pPr>
              <w:jc w:val="right"/>
            </w:pPr>
          </w:p>
          <w:p w:rsidR="00633F16" w:rsidRPr="0048718D" w:rsidRDefault="00633F16" w:rsidP="00633F16">
            <w:pPr>
              <w:jc w:val="right"/>
            </w:pPr>
            <w:r w:rsidRPr="0048718D">
              <w:t>Приложение № 8</w:t>
            </w:r>
          </w:p>
          <w:p w:rsidR="00633F16" w:rsidRPr="0048718D" w:rsidRDefault="00633F16" w:rsidP="00633F16">
            <w:pPr>
              <w:jc w:val="right"/>
            </w:pPr>
            <w:r w:rsidRPr="0048718D">
              <w:t>к муниципальной программе</w:t>
            </w:r>
          </w:p>
          <w:p w:rsidR="00633F16" w:rsidRPr="0048718D" w:rsidRDefault="00633F16" w:rsidP="00633F16">
            <w:pPr>
              <w:autoSpaceDE w:val="0"/>
              <w:autoSpaceDN w:val="0"/>
              <w:jc w:val="right"/>
              <w:outlineLvl w:val="1"/>
            </w:pPr>
            <w:r w:rsidRPr="0048718D">
              <w:t>Камешкирского района Пензенской области</w:t>
            </w:r>
          </w:p>
          <w:p w:rsidR="00633F16" w:rsidRPr="0048718D" w:rsidRDefault="00633F16" w:rsidP="00633F16">
            <w:pPr>
              <w:autoSpaceDE w:val="0"/>
              <w:autoSpaceDN w:val="0"/>
              <w:jc w:val="right"/>
              <w:outlineLvl w:val="1"/>
            </w:pPr>
            <w:r w:rsidRPr="0048718D">
              <w:t>«Комплексное развитие сельских территорий  Камешкирского района</w:t>
            </w:r>
            <w:r w:rsidRPr="0048718D">
              <w:rPr>
                <w:b/>
              </w:rPr>
              <w:t xml:space="preserve"> </w:t>
            </w:r>
            <w:r w:rsidRPr="0048718D">
              <w:t>Пензенской области »</w:t>
            </w:r>
          </w:p>
        </w:tc>
      </w:tr>
    </w:tbl>
    <w:p w:rsidR="00633F16" w:rsidRPr="0048718D" w:rsidRDefault="00633F16" w:rsidP="00633F16">
      <w:pPr>
        <w:jc w:val="center"/>
        <w:rPr>
          <w:b/>
          <w:sz w:val="22"/>
          <w:szCs w:val="22"/>
        </w:rPr>
      </w:pPr>
      <w:r w:rsidRPr="0048718D">
        <w:rPr>
          <w:b/>
          <w:bCs/>
        </w:rPr>
        <w:t xml:space="preserve">РЕСУРСНОЕ ОБЕСПЕЧЕНИЕ </w:t>
      </w:r>
      <w:r w:rsidRPr="0048718D">
        <w:rPr>
          <w:b/>
          <w:bCs/>
        </w:rPr>
        <w:br/>
        <w:t xml:space="preserve"> </w:t>
      </w:r>
      <w:r w:rsidRPr="0048718D">
        <w:rPr>
          <w:b/>
          <w:sz w:val="22"/>
          <w:szCs w:val="22"/>
        </w:rPr>
        <w:t>муниципальной  программы Камешкирского района Пензенской области</w:t>
      </w:r>
    </w:p>
    <w:p w:rsidR="00633F16" w:rsidRPr="0048718D" w:rsidRDefault="00633F16" w:rsidP="00633F16">
      <w:pPr>
        <w:ind w:firstLine="567"/>
        <w:jc w:val="center"/>
        <w:rPr>
          <w:b/>
          <w:color w:val="000000"/>
          <w:sz w:val="22"/>
          <w:szCs w:val="22"/>
        </w:rPr>
      </w:pPr>
      <w:r w:rsidRPr="0048718D">
        <w:rPr>
          <w:b/>
          <w:sz w:val="22"/>
          <w:szCs w:val="22"/>
        </w:rPr>
        <w:t>«Комплексное развитие сельских территорий  Камешкирского района Пензенской области»</w:t>
      </w:r>
    </w:p>
    <w:p w:rsidR="00633F16" w:rsidRPr="0048718D" w:rsidRDefault="00633F16" w:rsidP="00633F16">
      <w:pPr>
        <w:spacing w:line="220" w:lineRule="auto"/>
        <w:jc w:val="center"/>
        <w:rPr>
          <w:b/>
          <w:bCs/>
          <w:sz w:val="22"/>
          <w:szCs w:val="22"/>
        </w:rPr>
      </w:pPr>
      <w:r w:rsidRPr="0048718D">
        <w:rPr>
          <w:b/>
          <w:bCs/>
          <w:sz w:val="22"/>
          <w:szCs w:val="22"/>
        </w:rPr>
        <w:t xml:space="preserve"> за счет средств бюджета </w:t>
      </w:r>
      <w:r w:rsidRPr="0048718D">
        <w:rPr>
          <w:b/>
          <w:sz w:val="22"/>
          <w:szCs w:val="22"/>
        </w:rPr>
        <w:t>Камешкирского</w:t>
      </w:r>
      <w:r w:rsidRPr="0048718D">
        <w:rPr>
          <w:b/>
          <w:bCs/>
          <w:sz w:val="22"/>
          <w:szCs w:val="22"/>
        </w:rPr>
        <w:t xml:space="preserve"> района</w:t>
      </w:r>
      <w:r w:rsidRPr="0048718D">
        <w:rPr>
          <w:b/>
          <w:sz w:val="22"/>
          <w:szCs w:val="22"/>
        </w:rPr>
        <w:t xml:space="preserve"> Пензенской области</w:t>
      </w:r>
    </w:p>
    <w:p w:rsidR="00633F16" w:rsidRPr="0048718D" w:rsidRDefault="00633F16" w:rsidP="00633F16">
      <w:pPr>
        <w:spacing w:line="220" w:lineRule="auto"/>
        <w:jc w:val="center"/>
        <w:rPr>
          <w:b/>
          <w:bCs/>
          <w:sz w:val="6"/>
          <w:szCs w:val="6"/>
        </w:rPr>
      </w:pPr>
    </w:p>
    <w:tbl>
      <w:tblPr>
        <w:tblW w:w="1482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0"/>
        <w:gridCol w:w="1559"/>
        <w:gridCol w:w="2268"/>
        <w:gridCol w:w="1842"/>
        <w:gridCol w:w="708"/>
        <w:gridCol w:w="448"/>
        <w:gridCol w:w="532"/>
        <w:gridCol w:w="440"/>
        <w:gridCol w:w="425"/>
        <w:gridCol w:w="674"/>
        <w:gridCol w:w="1080"/>
        <w:gridCol w:w="540"/>
        <w:gridCol w:w="540"/>
        <w:gridCol w:w="540"/>
        <w:gridCol w:w="900"/>
        <w:gridCol w:w="900"/>
        <w:gridCol w:w="720"/>
      </w:tblGrid>
      <w:tr w:rsidR="00633F16" w:rsidRPr="0048718D" w:rsidTr="00633F16">
        <w:trPr>
          <w:trHeight w:val="314"/>
        </w:trPr>
        <w:tc>
          <w:tcPr>
            <w:tcW w:w="4537" w:type="dxa"/>
            <w:gridSpan w:val="3"/>
          </w:tcPr>
          <w:p w:rsidR="00633F16" w:rsidRPr="0048718D" w:rsidRDefault="00633F16" w:rsidP="00633F16">
            <w:pPr>
              <w:widowControl/>
              <w:spacing w:line="220" w:lineRule="auto"/>
              <w:jc w:val="center"/>
              <w:rPr>
                <w:sz w:val="22"/>
                <w:szCs w:val="22"/>
              </w:rPr>
            </w:pPr>
            <w:r w:rsidRPr="0048718D">
              <w:rPr>
                <w:sz w:val="22"/>
                <w:szCs w:val="22"/>
              </w:rPr>
              <w:t xml:space="preserve">Ответственный исполнитель </w:t>
            </w:r>
            <w:r w:rsidRPr="0048718D">
              <w:rPr>
                <w:sz w:val="22"/>
                <w:szCs w:val="22"/>
              </w:rPr>
              <w:br/>
              <w:t>муниципальной программы</w:t>
            </w:r>
          </w:p>
        </w:tc>
        <w:tc>
          <w:tcPr>
            <w:tcW w:w="10289" w:type="dxa"/>
            <w:gridSpan w:val="14"/>
          </w:tcPr>
          <w:p w:rsidR="00633F16" w:rsidRPr="0048718D" w:rsidRDefault="00633F16" w:rsidP="00633F16">
            <w:pPr>
              <w:widowControl/>
              <w:spacing w:line="220" w:lineRule="auto"/>
              <w:jc w:val="center"/>
              <w:rPr>
                <w:sz w:val="22"/>
                <w:szCs w:val="22"/>
              </w:rPr>
            </w:pPr>
            <w:r w:rsidRPr="0048718D">
              <w:rPr>
                <w:sz w:val="22"/>
                <w:szCs w:val="22"/>
              </w:rPr>
              <w:t>Администрация Камешкирского района Пензенской области</w:t>
            </w:r>
          </w:p>
        </w:tc>
      </w:tr>
      <w:tr w:rsidR="00633F16" w:rsidRPr="0048718D" w:rsidTr="00633F16">
        <w:tc>
          <w:tcPr>
            <w:tcW w:w="710" w:type="dxa"/>
            <w:vMerge w:val="restart"/>
          </w:tcPr>
          <w:p w:rsidR="00633F16" w:rsidRPr="0048718D" w:rsidRDefault="00633F16" w:rsidP="00633F16">
            <w:pPr>
              <w:widowControl/>
              <w:spacing w:line="220" w:lineRule="auto"/>
              <w:jc w:val="center"/>
              <w:rPr>
                <w:sz w:val="22"/>
                <w:szCs w:val="22"/>
              </w:rPr>
            </w:pPr>
            <w:r w:rsidRPr="0048718D">
              <w:rPr>
                <w:sz w:val="22"/>
                <w:szCs w:val="22"/>
              </w:rPr>
              <w:t xml:space="preserve">№ </w:t>
            </w:r>
            <w:r w:rsidRPr="0048718D">
              <w:rPr>
                <w:sz w:val="22"/>
                <w:szCs w:val="22"/>
              </w:rPr>
              <w:br/>
            </w:r>
            <w:proofErr w:type="gramStart"/>
            <w:r w:rsidRPr="0048718D">
              <w:rPr>
                <w:sz w:val="22"/>
                <w:szCs w:val="22"/>
              </w:rPr>
              <w:t>п</w:t>
            </w:r>
            <w:proofErr w:type="gramEnd"/>
            <w:r w:rsidRPr="0048718D">
              <w:rPr>
                <w:sz w:val="22"/>
                <w:szCs w:val="22"/>
              </w:rPr>
              <w:t>/п</w:t>
            </w:r>
          </w:p>
        </w:tc>
        <w:tc>
          <w:tcPr>
            <w:tcW w:w="1559" w:type="dxa"/>
            <w:vMerge w:val="restart"/>
          </w:tcPr>
          <w:p w:rsidR="00633F16" w:rsidRPr="0048718D" w:rsidRDefault="00633F16" w:rsidP="00633F16">
            <w:pPr>
              <w:widowControl/>
              <w:spacing w:line="220" w:lineRule="auto"/>
              <w:ind w:left="16" w:hanging="16"/>
              <w:jc w:val="center"/>
              <w:rPr>
                <w:sz w:val="22"/>
                <w:szCs w:val="22"/>
              </w:rPr>
            </w:pPr>
            <w:r w:rsidRPr="0048718D">
              <w:rPr>
                <w:sz w:val="22"/>
                <w:szCs w:val="22"/>
              </w:rPr>
              <w:t>Статус</w:t>
            </w:r>
          </w:p>
        </w:tc>
        <w:tc>
          <w:tcPr>
            <w:tcW w:w="2268" w:type="dxa"/>
            <w:vMerge w:val="restart"/>
          </w:tcPr>
          <w:p w:rsidR="00633F16" w:rsidRPr="0048718D" w:rsidRDefault="00633F16" w:rsidP="00633F16">
            <w:pPr>
              <w:widowControl/>
              <w:spacing w:line="220" w:lineRule="auto"/>
              <w:ind w:firstLine="34"/>
              <w:jc w:val="center"/>
              <w:rPr>
                <w:sz w:val="22"/>
                <w:szCs w:val="22"/>
              </w:rPr>
            </w:pPr>
            <w:r w:rsidRPr="0048718D">
              <w:rPr>
                <w:sz w:val="22"/>
                <w:szCs w:val="22"/>
              </w:rPr>
              <w:t xml:space="preserve">Наименование муниципальной программы, </w:t>
            </w:r>
            <w:r w:rsidRPr="0048718D">
              <w:rPr>
                <w:sz w:val="22"/>
                <w:szCs w:val="22"/>
              </w:rPr>
              <w:br/>
              <w:t xml:space="preserve">основного мероприятия </w:t>
            </w:r>
          </w:p>
        </w:tc>
        <w:tc>
          <w:tcPr>
            <w:tcW w:w="1842" w:type="dxa"/>
            <w:vMerge w:val="restart"/>
          </w:tcPr>
          <w:p w:rsidR="00633F16" w:rsidRPr="0048718D" w:rsidRDefault="00633F16" w:rsidP="00633F16">
            <w:pPr>
              <w:widowControl/>
              <w:spacing w:line="220" w:lineRule="auto"/>
              <w:jc w:val="center"/>
              <w:rPr>
                <w:sz w:val="22"/>
                <w:szCs w:val="22"/>
              </w:rPr>
            </w:pPr>
            <w:r w:rsidRPr="0048718D">
              <w:rPr>
                <w:sz w:val="22"/>
                <w:szCs w:val="22"/>
              </w:rPr>
              <w:t>Ответственный исполнитель, соисполнитель</w:t>
            </w:r>
          </w:p>
        </w:tc>
        <w:tc>
          <w:tcPr>
            <w:tcW w:w="2553" w:type="dxa"/>
            <w:gridSpan w:val="5"/>
          </w:tcPr>
          <w:p w:rsidR="00633F16" w:rsidRPr="0048718D" w:rsidRDefault="00633F16" w:rsidP="00633F16">
            <w:pPr>
              <w:widowControl/>
              <w:spacing w:line="220" w:lineRule="auto"/>
              <w:jc w:val="center"/>
              <w:rPr>
                <w:sz w:val="22"/>
                <w:szCs w:val="22"/>
              </w:rPr>
            </w:pPr>
            <w:r w:rsidRPr="0048718D">
              <w:rPr>
                <w:sz w:val="22"/>
                <w:szCs w:val="22"/>
              </w:rPr>
              <w:t>Код бюджетной классификации &lt;1&gt;</w:t>
            </w:r>
          </w:p>
        </w:tc>
        <w:tc>
          <w:tcPr>
            <w:tcW w:w="5894" w:type="dxa"/>
            <w:gridSpan w:val="8"/>
          </w:tcPr>
          <w:p w:rsidR="00633F16" w:rsidRPr="0048718D" w:rsidRDefault="00633F16" w:rsidP="00633F16">
            <w:pPr>
              <w:widowControl/>
              <w:spacing w:line="220" w:lineRule="auto"/>
              <w:jc w:val="center"/>
              <w:rPr>
                <w:sz w:val="22"/>
                <w:szCs w:val="22"/>
              </w:rPr>
            </w:pPr>
            <w:r w:rsidRPr="0048718D">
              <w:rPr>
                <w:sz w:val="22"/>
                <w:szCs w:val="22"/>
              </w:rPr>
              <w:t>Расходы бюджета Камешкирского  района, тыс. руб.</w:t>
            </w:r>
          </w:p>
        </w:tc>
      </w:tr>
      <w:tr w:rsidR="00633F16" w:rsidRPr="0048718D" w:rsidTr="00633F16">
        <w:trPr>
          <w:cantSplit/>
          <w:trHeight w:val="1134"/>
        </w:trPr>
        <w:tc>
          <w:tcPr>
            <w:tcW w:w="710" w:type="dxa"/>
            <w:vMerge/>
            <w:vAlign w:val="center"/>
          </w:tcPr>
          <w:p w:rsidR="00633F16" w:rsidRPr="0048718D" w:rsidRDefault="00633F16" w:rsidP="00633F16">
            <w:pPr>
              <w:widowControl/>
              <w:rPr>
                <w:sz w:val="22"/>
                <w:szCs w:val="22"/>
              </w:rPr>
            </w:pPr>
          </w:p>
        </w:tc>
        <w:tc>
          <w:tcPr>
            <w:tcW w:w="1559" w:type="dxa"/>
            <w:vMerge/>
            <w:vAlign w:val="center"/>
          </w:tcPr>
          <w:p w:rsidR="00633F16" w:rsidRPr="0048718D" w:rsidRDefault="00633F16" w:rsidP="00633F16">
            <w:pPr>
              <w:widowControl/>
              <w:rPr>
                <w:sz w:val="22"/>
                <w:szCs w:val="22"/>
              </w:rPr>
            </w:pPr>
          </w:p>
        </w:tc>
        <w:tc>
          <w:tcPr>
            <w:tcW w:w="2268" w:type="dxa"/>
            <w:vMerge/>
            <w:vAlign w:val="center"/>
          </w:tcPr>
          <w:p w:rsidR="00633F16" w:rsidRPr="0048718D" w:rsidRDefault="00633F16" w:rsidP="00633F16">
            <w:pPr>
              <w:widowControl/>
              <w:rPr>
                <w:sz w:val="22"/>
                <w:szCs w:val="22"/>
              </w:rPr>
            </w:pPr>
          </w:p>
        </w:tc>
        <w:tc>
          <w:tcPr>
            <w:tcW w:w="1842" w:type="dxa"/>
            <w:vMerge/>
            <w:vAlign w:val="center"/>
          </w:tcPr>
          <w:p w:rsidR="00633F16" w:rsidRPr="0048718D" w:rsidRDefault="00633F16" w:rsidP="00633F16">
            <w:pPr>
              <w:widowControl/>
              <w:rPr>
                <w:sz w:val="22"/>
                <w:szCs w:val="22"/>
              </w:rPr>
            </w:pPr>
          </w:p>
        </w:tc>
        <w:tc>
          <w:tcPr>
            <w:tcW w:w="708" w:type="dxa"/>
          </w:tcPr>
          <w:p w:rsidR="00633F16" w:rsidRPr="0048718D" w:rsidRDefault="00633F16" w:rsidP="00633F16">
            <w:pPr>
              <w:widowControl/>
              <w:spacing w:line="220" w:lineRule="auto"/>
              <w:jc w:val="center"/>
              <w:rPr>
                <w:sz w:val="22"/>
                <w:szCs w:val="22"/>
              </w:rPr>
            </w:pPr>
            <w:r w:rsidRPr="0048718D">
              <w:rPr>
                <w:sz w:val="22"/>
                <w:szCs w:val="22"/>
              </w:rPr>
              <w:t>ГРБС</w:t>
            </w:r>
          </w:p>
        </w:tc>
        <w:tc>
          <w:tcPr>
            <w:tcW w:w="448" w:type="dxa"/>
          </w:tcPr>
          <w:p w:rsidR="00633F16" w:rsidRPr="0048718D" w:rsidRDefault="00633F16" w:rsidP="00633F16">
            <w:pPr>
              <w:widowControl/>
              <w:spacing w:line="220" w:lineRule="auto"/>
              <w:jc w:val="center"/>
              <w:rPr>
                <w:sz w:val="22"/>
                <w:szCs w:val="22"/>
              </w:rPr>
            </w:pPr>
            <w:r w:rsidRPr="0048718D">
              <w:rPr>
                <w:sz w:val="22"/>
                <w:szCs w:val="22"/>
              </w:rPr>
              <w:t>Рз</w:t>
            </w:r>
          </w:p>
        </w:tc>
        <w:tc>
          <w:tcPr>
            <w:tcW w:w="532" w:type="dxa"/>
          </w:tcPr>
          <w:p w:rsidR="00633F16" w:rsidRPr="0048718D" w:rsidRDefault="00633F16" w:rsidP="00633F16">
            <w:pPr>
              <w:widowControl/>
              <w:spacing w:line="220" w:lineRule="auto"/>
              <w:jc w:val="center"/>
              <w:rPr>
                <w:sz w:val="22"/>
                <w:szCs w:val="22"/>
              </w:rPr>
            </w:pPr>
            <w:proofErr w:type="gramStart"/>
            <w:r w:rsidRPr="0048718D">
              <w:rPr>
                <w:sz w:val="22"/>
                <w:szCs w:val="22"/>
              </w:rPr>
              <w:t>Пр</w:t>
            </w:r>
            <w:proofErr w:type="gramEnd"/>
          </w:p>
        </w:tc>
        <w:tc>
          <w:tcPr>
            <w:tcW w:w="440" w:type="dxa"/>
          </w:tcPr>
          <w:p w:rsidR="00633F16" w:rsidRPr="0048718D" w:rsidRDefault="00633F16" w:rsidP="00633F16">
            <w:pPr>
              <w:widowControl/>
              <w:spacing w:line="220" w:lineRule="auto"/>
              <w:jc w:val="center"/>
              <w:rPr>
                <w:sz w:val="22"/>
                <w:szCs w:val="22"/>
              </w:rPr>
            </w:pPr>
            <w:r w:rsidRPr="0048718D">
              <w:rPr>
                <w:sz w:val="22"/>
                <w:szCs w:val="22"/>
              </w:rPr>
              <w:t>ЦС</w:t>
            </w:r>
          </w:p>
        </w:tc>
        <w:tc>
          <w:tcPr>
            <w:tcW w:w="425" w:type="dxa"/>
          </w:tcPr>
          <w:p w:rsidR="00633F16" w:rsidRPr="0048718D" w:rsidRDefault="00633F16" w:rsidP="00633F16">
            <w:pPr>
              <w:widowControl/>
              <w:spacing w:line="220" w:lineRule="auto"/>
              <w:jc w:val="center"/>
              <w:rPr>
                <w:sz w:val="22"/>
                <w:szCs w:val="22"/>
              </w:rPr>
            </w:pPr>
            <w:r w:rsidRPr="0048718D">
              <w:rPr>
                <w:sz w:val="22"/>
                <w:szCs w:val="22"/>
              </w:rPr>
              <w:t>ВР</w:t>
            </w:r>
          </w:p>
        </w:tc>
        <w:tc>
          <w:tcPr>
            <w:tcW w:w="674" w:type="dxa"/>
            <w:textDirection w:val="btLr"/>
          </w:tcPr>
          <w:p w:rsidR="00633F16" w:rsidRPr="0048718D" w:rsidRDefault="00633F16" w:rsidP="00633F16">
            <w:pPr>
              <w:widowControl/>
              <w:spacing w:line="220" w:lineRule="auto"/>
              <w:ind w:left="113" w:right="113"/>
              <w:jc w:val="center"/>
              <w:rPr>
                <w:sz w:val="22"/>
                <w:szCs w:val="22"/>
              </w:rPr>
            </w:pPr>
            <w:smartTag w:uri="urn:schemas-microsoft-com:office:smarttags" w:element="metricconverter">
              <w:smartTagPr>
                <w:attr w:name="ProductID" w:val="2020 г"/>
              </w:smartTagPr>
              <w:r w:rsidRPr="0048718D">
                <w:rPr>
                  <w:sz w:val="22"/>
                  <w:szCs w:val="22"/>
                </w:rPr>
                <w:t>2020 г</w:t>
              </w:r>
            </w:smartTag>
            <w:r w:rsidRPr="0048718D">
              <w:rPr>
                <w:sz w:val="22"/>
                <w:szCs w:val="22"/>
              </w:rPr>
              <w:t>.</w:t>
            </w:r>
          </w:p>
        </w:tc>
        <w:tc>
          <w:tcPr>
            <w:tcW w:w="1080" w:type="dxa"/>
            <w:textDirection w:val="btLr"/>
          </w:tcPr>
          <w:p w:rsidR="00633F16" w:rsidRPr="0048718D" w:rsidRDefault="00633F16" w:rsidP="00633F16">
            <w:pPr>
              <w:widowControl/>
              <w:spacing w:line="220" w:lineRule="auto"/>
              <w:ind w:left="113" w:right="113"/>
              <w:jc w:val="center"/>
              <w:rPr>
                <w:sz w:val="22"/>
                <w:szCs w:val="22"/>
              </w:rPr>
            </w:pPr>
            <w:smartTag w:uri="urn:schemas-microsoft-com:office:smarttags" w:element="metricconverter">
              <w:smartTagPr>
                <w:attr w:name="ProductID" w:val="2021 г"/>
              </w:smartTagPr>
              <w:r w:rsidRPr="0048718D">
                <w:rPr>
                  <w:sz w:val="22"/>
                  <w:szCs w:val="22"/>
                </w:rPr>
                <w:t>2021 г</w:t>
              </w:r>
            </w:smartTag>
            <w:r w:rsidRPr="0048718D">
              <w:rPr>
                <w:sz w:val="22"/>
                <w:szCs w:val="22"/>
              </w:rPr>
              <w:t>.</w:t>
            </w:r>
          </w:p>
        </w:tc>
        <w:tc>
          <w:tcPr>
            <w:tcW w:w="540" w:type="dxa"/>
            <w:textDirection w:val="btLr"/>
          </w:tcPr>
          <w:p w:rsidR="00633F16" w:rsidRPr="0048718D" w:rsidRDefault="00633F16" w:rsidP="00633F16">
            <w:pPr>
              <w:spacing w:line="220" w:lineRule="auto"/>
              <w:ind w:left="113" w:right="113"/>
              <w:jc w:val="center"/>
              <w:rPr>
                <w:sz w:val="22"/>
                <w:szCs w:val="22"/>
              </w:rPr>
            </w:pPr>
            <w:smartTag w:uri="urn:schemas-microsoft-com:office:smarttags" w:element="metricconverter">
              <w:smartTagPr>
                <w:attr w:name="ProductID" w:val="2022 г"/>
              </w:smartTagPr>
              <w:r w:rsidRPr="0048718D">
                <w:rPr>
                  <w:sz w:val="22"/>
                  <w:szCs w:val="22"/>
                </w:rPr>
                <w:t>2022 г</w:t>
              </w:r>
            </w:smartTag>
            <w:r w:rsidRPr="0048718D">
              <w:rPr>
                <w:sz w:val="22"/>
                <w:szCs w:val="22"/>
              </w:rPr>
              <w:t>.</w:t>
            </w:r>
          </w:p>
        </w:tc>
        <w:tc>
          <w:tcPr>
            <w:tcW w:w="540" w:type="dxa"/>
            <w:textDirection w:val="btLr"/>
          </w:tcPr>
          <w:p w:rsidR="00633F16" w:rsidRPr="0048718D" w:rsidRDefault="00633F16" w:rsidP="00633F16">
            <w:pPr>
              <w:spacing w:line="220" w:lineRule="auto"/>
              <w:ind w:left="113" w:right="113"/>
              <w:jc w:val="center"/>
              <w:rPr>
                <w:sz w:val="22"/>
                <w:szCs w:val="22"/>
              </w:rPr>
            </w:pPr>
            <w:smartTag w:uri="urn:schemas-microsoft-com:office:smarttags" w:element="metricconverter">
              <w:smartTagPr>
                <w:attr w:name="ProductID" w:val="2023 г"/>
              </w:smartTagPr>
              <w:r w:rsidRPr="0048718D">
                <w:rPr>
                  <w:sz w:val="22"/>
                  <w:szCs w:val="22"/>
                </w:rPr>
                <w:t>2023 г</w:t>
              </w:r>
            </w:smartTag>
            <w:r w:rsidRPr="0048718D">
              <w:rPr>
                <w:sz w:val="22"/>
                <w:szCs w:val="22"/>
              </w:rPr>
              <w:t>.</w:t>
            </w:r>
          </w:p>
        </w:tc>
        <w:tc>
          <w:tcPr>
            <w:tcW w:w="540" w:type="dxa"/>
            <w:textDirection w:val="btLr"/>
          </w:tcPr>
          <w:p w:rsidR="00633F16" w:rsidRPr="0048718D" w:rsidRDefault="00633F16" w:rsidP="00633F16">
            <w:pPr>
              <w:ind w:left="113" w:right="113"/>
              <w:jc w:val="center"/>
              <w:rPr>
                <w:sz w:val="22"/>
                <w:szCs w:val="22"/>
              </w:rPr>
            </w:pPr>
            <w:smartTag w:uri="urn:schemas-microsoft-com:office:smarttags" w:element="metricconverter">
              <w:smartTagPr>
                <w:attr w:name="ProductID" w:val="2024 г"/>
              </w:smartTagPr>
              <w:r w:rsidRPr="0048718D">
                <w:rPr>
                  <w:sz w:val="22"/>
                  <w:szCs w:val="22"/>
                </w:rPr>
                <w:t>2024 г</w:t>
              </w:r>
            </w:smartTag>
            <w:r w:rsidRPr="0048718D">
              <w:rPr>
                <w:sz w:val="22"/>
                <w:szCs w:val="22"/>
              </w:rPr>
              <w:t>.</w:t>
            </w:r>
          </w:p>
        </w:tc>
        <w:tc>
          <w:tcPr>
            <w:tcW w:w="900" w:type="dxa"/>
            <w:textDirection w:val="btLr"/>
          </w:tcPr>
          <w:p w:rsidR="00633F16" w:rsidRPr="0048718D" w:rsidRDefault="00633F16" w:rsidP="00633F16">
            <w:pPr>
              <w:ind w:left="113" w:right="113"/>
              <w:jc w:val="center"/>
              <w:rPr>
                <w:sz w:val="22"/>
                <w:szCs w:val="22"/>
              </w:rPr>
            </w:pPr>
            <w:smartTag w:uri="urn:schemas-microsoft-com:office:smarttags" w:element="metricconverter">
              <w:smartTagPr>
                <w:attr w:name="ProductID" w:val="2025 г"/>
              </w:smartTagPr>
              <w:r w:rsidRPr="0048718D">
                <w:rPr>
                  <w:sz w:val="22"/>
                  <w:szCs w:val="22"/>
                </w:rPr>
                <w:t>2025 г</w:t>
              </w:r>
            </w:smartTag>
            <w:r w:rsidRPr="0048718D">
              <w:rPr>
                <w:sz w:val="22"/>
                <w:szCs w:val="22"/>
              </w:rPr>
              <w:t>.</w:t>
            </w:r>
          </w:p>
        </w:tc>
        <w:tc>
          <w:tcPr>
            <w:tcW w:w="900" w:type="dxa"/>
            <w:textDirection w:val="btLr"/>
          </w:tcPr>
          <w:p w:rsidR="00633F16" w:rsidRPr="0048718D" w:rsidRDefault="00633F16" w:rsidP="00633F16">
            <w:pPr>
              <w:ind w:left="113" w:right="113"/>
              <w:jc w:val="center"/>
              <w:rPr>
                <w:sz w:val="22"/>
                <w:szCs w:val="22"/>
              </w:rPr>
            </w:pPr>
            <w:smartTag w:uri="urn:schemas-microsoft-com:office:smarttags" w:element="metricconverter">
              <w:smartTagPr>
                <w:attr w:name="ProductID" w:val="2026 г"/>
              </w:smartTagPr>
              <w:r>
                <w:rPr>
                  <w:sz w:val="22"/>
                  <w:szCs w:val="22"/>
                </w:rPr>
                <w:t>2026 г</w:t>
              </w:r>
            </w:smartTag>
            <w:r>
              <w:rPr>
                <w:sz w:val="22"/>
                <w:szCs w:val="22"/>
              </w:rPr>
              <w:t>.</w:t>
            </w:r>
          </w:p>
        </w:tc>
        <w:tc>
          <w:tcPr>
            <w:tcW w:w="720" w:type="dxa"/>
            <w:textDirection w:val="btLr"/>
          </w:tcPr>
          <w:p w:rsidR="00633F16" w:rsidRPr="0048718D" w:rsidRDefault="00633F16" w:rsidP="00633F16">
            <w:pPr>
              <w:ind w:left="113" w:right="113"/>
              <w:jc w:val="center"/>
              <w:rPr>
                <w:sz w:val="22"/>
                <w:szCs w:val="22"/>
              </w:rPr>
            </w:pPr>
            <w:smartTag w:uri="urn:schemas-microsoft-com:office:smarttags" w:element="metricconverter">
              <w:smartTagPr>
                <w:attr w:name="ProductID" w:val="2027 г"/>
              </w:smartTagPr>
              <w:r>
                <w:rPr>
                  <w:sz w:val="22"/>
                  <w:szCs w:val="22"/>
                </w:rPr>
                <w:t>2027 г</w:t>
              </w:r>
            </w:smartTag>
            <w:r>
              <w:rPr>
                <w:sz w:val="22"/>
                <w:szCs w:val="22"/>
              </w:rPr>
              <w:t xml:space="preserve">. </w:t>
            </w:r>
          </w:p>
        </w:tc>
      </w:tr>
      <w:tr w:rsidR="00633F16" w:rsidRPr="0048718D" w:rsidTr="00633F16">
        <w:trPr>
          <w:tblHeader/>
        </w:trPr>
        <w:tc>
          <w:tcPr>
            <w:tcW w:w="710" w:type="dxa"/>
          </w:tcPr>
          <w:p w:rsidR="00633F16" w:rsidRPr="0048718D" w:rsidRDefault="00633F16" w:rsidP="00633F16">
            <w:pPr>
              <w:widowControl/>
              <w:spacing w:line="220" w:lineRule="auto"/>
              <w:jc w:val="center"/>
              <w:rPr>
                <w:sz w:val="22"/>
                <w:szCs w:val="22"/>
              </w:rPr>
            </w:pPr>
            <w:r w:rsidRPr="0048718D">
              <w:rPr>
                <w:sz w:val="22"/>
                <w:szCs w:val="22"/>
              </w:rPr>
              <w:t>1</w:t>
            </w:r>
          </w:p>
        </w:tc>
        <w:tc>
          <w:tcPr>
            <w:tcW w:w="1559" w:type="dxa"/>
          </w:tcPr>
          <w:p w:rsidR="00633F16" w:rsidRPr="0048718D" w:rsidRDefault="00633F16" w:rsidP="00633F16">
            <w:pPr>
              <w:widowControl/>
              <w:spacing w:line="220" w:lineRule="auto"/>
              <w:jc w:val="center"/>
              <w:rPr>
                <w:sz w:val="22"/>
                <w:szCs w:val="22"/>
              </w:rPr>
            </w:pPr>
            <w:r w:rsidRPr="0048718D">
              <w:rPr>
                <w:sz w:val="22"/>
                <w:szCs w:val="22"/>
              </w:rPr>
              <w:t>2</w:t>
            </w:r>
          </w:p>
        </w:tc>
        <w:tc>
          <w:tcPr>
            <w:tcW w:w="2268" w:type="dxa"/>
          </w:tcPr>
          <w:p w:rsidR="00633F16" w:rsidRPr="0048718D" w:rsidRDefault="00633F16" w:rsidP="00633F16">
            <w:pPr>
              <w:widowControl/>
              <w:spacing w:line="220" w:lineRule="auto"/>
              <w:jc w:val="center"/>
              <w:rPr>
                <w:sz w:val="22"/>
                <w:szCs w:val="22"/>
              </w:rPr>
            </w:pPr>
            <w:r w:rsidRPr="0048718D">
              <w:rPr>
                <w:sz w:val="22"/>
                <w:szCs w:val="22"/>
              </w:rPr>
              <w:t>3</w:t>
            </w:r>
          </w:p>
        </w:tc>
        <w:tc>
          <w:tcPr>
            <w:tcW w:w="1842" w:type="dxa"/>
          </w:tcPr>
          <w:p w:rsidR="00633F16" w:rsidRPr="0048718D" w:rsidRDefault="00633F16" w:rsidP="00633F16">
            <w:pPr>
              <w:widowControl/>
              <w:spacing w:line="220" w:lineRule="auto"/>
              <w:jc w:val="center"/>
              <w:rPr>
                <w:sz w:val="22"/>
                <w:szCs w:val="22"/>
              </w:rPr>
            </w:pPr>
            <w:r w:rsidRPr="0048718D">
              <w:rPr>
                <w:sz w:val="22"/>
                <w:szCs w:val="22"/>
              </w:rPr>
              <w:t>4</w:t>
            </w:r>
          </w:p>
        </w:tc>
        <w:tc>
          <w:tcPr>
            <w:tcW w:w="708" w:type="dxa"/>
          </w:tcPr>
          <w:p w:rsidR="00633F16" w:rsidRPr="0048718D" w:rsidRDefault="00633F16" w:rsidP="00633F16">
            <w:pPr>
              <w:widowControl/>
              <w:spacing w:line="220" w:lineRule="auto"/>
              <w:jc w:val="center"/>
              <w:rPr>
                <w:sz w:val="22"/>
                <w:szCs w:val="22"/>
              </w:rPr>
            </w:pPr>
            <w:r w:rsidRPr="0048718D">
              <w:rPr>
                <w:sz w:val="22"/>
                <w:szCs w:val="22"/>
              </w:rPr>
              <w:t>5</w:t>
            </w:r>
          </w:p>
        </w:tc>
        <w:tc>
          <w:tcPr>
            <w:tcW w:w="448" w:type="dxa"/>
          </w:tcPr>
          <w:p w:rsidR="00633F16" w:rsidRPr="0048718D" w:rsidRDefault="00633F16" w:rsidP="00633F16">
            <w:pPr>
              <w:widowControl/>
              <w:spacing w:line="220" w:lineRule="auto"/>
              <w:jc w:val="center"/>
              <w:rPr>
                <w:sz w:val="22"/>
                <w:szCs w:val="22"/>
              </w:rPr>
            </w:pPr>
            <w:r w:rsidRPr="0048718D">
              <w:rPr>
                <w:sz w:val="22"/>
                <w:szCs w:val="22"/>
              </w:rPr>
              <w:t>6</w:t>
            </w:r>
          </w:p>
        </w:tc>
        <w:tc>
          <w:tcPr>
            <w:tcW w:w="532" w:type="dxa"/>
          </w:tcPr>
          <w:p w:rsidR="00633F16" w:rsidRPr="0048718D" w:rsidRDefault="00633F16" w:rsidP="00633F16">
            <w:pPr>
              <w:widowControl/>
              <w:spacing w:line="220" w:lineRule="auto"/>
              <w:jc w:val="center"/>
              <w:rPr>
                <w:sz w:val="22"/>
                <w:szCs w:val="22"/>
              </w:rPr>
            </w:pPr>
            <w:r w:rsidRPr="0048718D">
              <w:rPr>
                <w:sz w:val="22"/>
                <w:szCs w:val="22"/>
              </w:rPr>
              <w:t>7</w:t>
            </w:r>
          </w:p>
        </w:tc>
        <w:tc>
          <w:tcPr>
            <w:tcW w:w="440" w:type="dxa"/>
          </w:tcPr>
          <w:p w:rsidR="00633F16" w:rsidRPr="0048718D" w:rsidRDefault="00633F16" w:rsidP="00633F16">
            <w:pPr>
              <w:widowControl/>
              <w:spacing w:line="220" w:lineRule="auto"/>
              <w:jc w:val="center"/>
              <w:rPr>
                <w:sz w:val="22"/>
                <w:szCs w:val="22"/>
              </w:rPr>
            </w:pPr>
            <w:r w:rsidRPr="0048718D">
              <w:rPr>
                <w:sz w:val="22"/>
                <w:szCs w:val="22"/>
              </w:rPr>
              <w:t>8</w:t>
            </w:r>
          </w:p>
        </w:tc>
        <w:tc>
          <w:tcPr>
            <w:tcW w:w="425" w:type="dxa"/>
          </w:tcPr>
          <w:p w:rsidR="00633F16" w:rsidRPr="0048718D" w:rsidRDefault="00633F16" w:rsidP="00633F16">
            <w:pPr>
              <w:widowControl/>
              <w:spacing w:line="220" w:lineRule="auto"/>
              <w:jc w:val="center"/>
              <w:rPr>
                <w:sz w:val="22"/>
                <w:szCs w:val="22"/>
              </w:rPr>
            </w:pPr>
            <w:r w:rsidRPr="0048718D">
              <w:rPr>
                <w:sz w:val="22"/>
                <w:szCs w:val="22"/>
              </w:rPr>
              <w:t>9</w:t>
            </w:r>
          </w:p>
        </w:tc>
        <w:tc>
          <w:tcPr>
            <w:tcW w:w="674" w:type="dxa"/>
          </w:tcPr>
          <w:p w:rsidR="00633F16" w:rsidRPr="0048718D" w:rsidRDefault="00633F16" w:rsidP="00633F16">
            <w:pPr>
              <w:widowControl/>
              <w:spacing w:line="220" w:lineRule="auto"/>
              <w:ind w:left="-84" w:right="-80"/>
              <w:jc w:val="center"/>
              <w:rPr>
                <w:sz w:val="22"/>
                <w:szCs w:val="22"/>
              </w:rPr>
            </w:pPr>
            <w:r w:rsidRPr="0048718D">
              <w:rPr>
                <w:sz w:val="22"/>
                <w:szCs w:val="22"/>
              </w:rPr>
              <w:t>10</w:t>
            </w:r>
          </w:p>
        </w:tc>
        <w:tc>
          <w:tcPr>
            <w:tcW w:w="1080" w:type="dxa"/>
          </w:tcPr>
          <w:p w:rsidR="00633F16" w:rsidRPr="0048718D" w:rsidRDefault="00633F16" w:rsidP="00633F16">
            <w:pPr>
              <w:widowControl/>
              <w:spacing w:line="220" w:lineRule="auto"/>
              <w:ind w:left="-84" w:right="-80"/>
              <w:jc w:val="center"/>
              <w:rPr>
                <w:sz w:val="22"/>
                <w:szCs w:val="22"/>
              </w:rPr>
            </w:pPr>
            <w:r w:rsidRPr="0048718D">
              <w:rPr>
                <w:sz w:val="22"/>
                <w:szCs w:val="22"/>
              </w:rPr>
              <w:t>11</w:t>
            </w:r>
          </w:p>
        </w:tc>
        <w:tc>
          <w:tcPr>
            <w:tcW w:w="540" w:type="dxa"/>
          </w:tcPr>
          <w:p w:rsidR="00633F16" w:rsidRPr="0048718D" w:rsidRDefault="00633F16" w:rsidP="00633F16">
            <w:pPr>
              <w:widowControl/>
              <w:spacing w:line="220" w:lineRule="auto"/>
              <w:ind w:left="-84" w:right="-80"/>
              <w:jc w:val="center"/>
              <w:rPr>
                <w:sz w:val="22"/>
                <w:szCs w:val="22"/>
              </w:rPr>
            </w:pPr>
            <w:r w:rsidRPr="00E21046">
              <w:rPr>
                <w:sz w:val="22"/>
                <w:szCs w:val="22"/>
              </w:rPr>
              <w:t>1</w:t>
            </w:r>
            <w:r w:rsidRPr="0048718D">
              <w:rPr>
                <w:sz w:val="22"/>
                <w:szCs w:val="22"/>
              </w:rPr>
              <w:t>2</w:t>
            </w:r>
          </w:p>
        </w:tc>
        <w:tc>
          <w:tcPr>
            <w:tcW w:w="540" w:type="dxa"/>
          </w:tcPr>
          <w:p w:rsidR="00633F16" w:rsidRPr="0048718D" w:rsidRDefault="00633F16" w:rsidP="00633F16">
            <w:pPr>
              <w:widowControl/>
              <w:spacing w:line="220" w:lineRule="auto"/>
              <w:ind w:left="-84" w:right="-80"/>
              <w:jc w:val="center"/>
              <w:rPr>
                <w:sz w:val="22"/>
                <w:szCs w:val="22"/>
              </w:rPr>
            </w:pPr>
            <w:r w:rsidRPr="0048718D">
              <w:rPr>
                <w:sz w:val="22"/>
                <w:szCs w:val="22"/>
              </w:rPr>
              <w:t>13</w:t>
            </w:r>
          </w:p>
        </w:tc>
        <w:tc>
          <w:tcPr>
            <w:tcW w:w="540" w:type="dxa"/>
          </w:tcPr>
          <w:p w:rsidR="00633F16" w:rsidRPr="0048718D" w:rsidRDefault="00633F16" w:rsidP="00633F16">
            <w:pPr>
              <w:widowControl/>
              <w:spacing w:line="220" w:lineRule="auto"/>
              <w:ind w:left="-84" w:right="-80"/>
              <w:jc w:val="center"/>
              <w:rPr>
                <w:sz w:val="22"/>
                <w:szCs w:val="22"/>
              </w:rPr>
            </w:pPr>
            <w:r w:rsidRPr="0048718D">
              <w:rPr>
                <w:sz w:val="22"/>
                <w:szCs w:val="22"/>
              </w:rPr>
              <w:t>14</w:t>
            </w:r>
          </w:p>
        </w:tc>
        <w:tc>
          <w:tcPr>
            <w:tcW w:w="900" w:type="dxa"/>
          </w:tcPr>
          <w:p w:rsidR="00633F16" w:rsidRPr="0048718D" w:rsidRDefault="00633F16" w:rsidP="00633F16">
            <w:pPr>
              <w:widowControl/>
              <w:spacing w:line="220" w:lineRule="auto"/>
              <w:ind w:right="-80"/>
              <w:jc w:val="center"/>
              <w:rPr>
                <w:sz w:val="22"/>
                <w:szCs w:val="22"/>
              </w:rPr>
            </w:pPr>
          </w:p>
        </w:tc>
        <w:tc>
          <w:tcPr>
            <w:tcW w:w="900" w:type="dxa"/>
          </w:tcPr>
          <w:p w:rsidR="00633F16" w:rsidRPr="0048718D" w:rsidRDefault="00633F16" w:rsidP="00633F16">
            <w:pPr>
              <w:spacing w:line="220" w:lineRule="auto"/>
              <w:ind w:left="-84" w:right="-80"/>
              <w:jc w:val="center"/>
              <w:rPr>
                <w:sz w:val="22"/>
                <w:szCs w:val="22"/>
              </w:rPr>
            </w:pPr>
            <w:r w:rsidRPr="0048718D">
              <w:rPr>
                <w:sz w:val="22"/>
                <w:szCs w:val="22"/>
              </w:rPr>
              <w:t>15</w:t>
            </w:r>
          </w:p>
        </w:tc>
        <w:tc>
          <w:tcPr>
            <w:tcW w:w="720" w:type="dxa"/>
          </w:tcPr>
          <w:p w:rsidR="00633F16" w:rsidRPr="0048718D" w:rsidRDefault="00633F16" w:rsidP="00633F16">
            <w:pPr>
              <w:spacing w:line="220" w:lineRule="auto"/>
              <w:ind w:right="-80"/>
              <w:jc w:val="center"/>
              <w:rPr>
                <w:sz w:val="22"/>
                <w:szCs w:val="22"/>
              </w:rPr>
            </w:pPr>
          </w:p>
        </w:tc>
      </w:tr>
      <w:tr w:rsidR="00633F16" w:rsidRPr="0048718D" w:rsidTr="00633F16">
        <w:tc>
          <w:tcPr>
            <w:tcW w:w="710" w:type="dxa"/>
            <w:vMerge w:val="restart"/>
          </w:tcPr>
          <w:p w:rsidR="00633F16" w:rsidRPr="0048718D" w:rsidRDefault="00633F16" w:rsidP="00633F16">
            <w:pPr>
              <w:spacing w:line="220" w:lineRule="auto"/>
              <w:jc w:val="center"/>
              <w:rPr>
                <w:sz w:val="22"/>
                <w:szCs w:val="22"/>
              </w:rPr>
            </w:pPr>
          </w:p>
        </w:tc>
        <w:tc>
          <w:tcPr>
            <w:tcW w:w="1559" w:type="dxa"/>
            <w:vMerge w:val="restart"/>
          </w:tcPr>
          <w:p w:rsidR="00633F16" w:rsidRPr="0048718D" w:rsidRDefault="00633F16" w:rsidP="00633F16">
            <w:pPr>
              <w:spacing w:line="220" w:lineRule="auto"/>
              <w:jc w:val="center"/>
              <w:rPr>
                <w:sz w:val="22"/>
                <w:szCs w:val="22"/>
              </w:rPr>
            </w:pPr>
            <w:r w:rsidRPr="0048718D">
              <w:rPr>
                <w:sz w:val="22"/>
                <w:szCs w:val="22"/>
              </w:rPr>
              <w:t>Муниципальная программа</w:t>
            </w:r>
          </w:p>
        </w:tc>
        <w:tc>
          <w:tcPr>
            <w:tcW w:w="2268" w:type="dxa"/>
            <w:vMerge w:val="restart"/>
          </w:tcPr>
          <w:p w:rsidR="00633F16" w:rsidRPr="0048718D" w:rsidRDefault="00633F16" w:rsidP="00633F16">
            <w:pPr>
              <w:spacing w:line="220" w:lineRule="auto"/>
              <w:jc w:val="center"/>
              <w:rPr>
                <w:sz w:val="22"/>
                <w:szCs w:val="22"/>
              </w:rPr>
            </w:pPr>
            <w:r w:rsidRPr="0048718D">
              <w:rPr>
                <w:sz w:val="22"/>
                <w:szCs w:val="22"/>
              </w:rPr>
              <w:t>Комплексное развитие сельских территорий Камешкирского района</w:t>
            </w:r>
          </w:p>
        </w:tc>
        <w:tc>
          <w:tcPr>
            <w:tcW w:w="1842" w:type="dxa"/>
          </w:tcPr>
          <w:p w:rsidR="00633F16" w:rsidRPr="0048718D" w:rsidRDefault="00633F16" w:rsidP="00633F16">
            <w:pPr>
              <w:spacing w:line="220" w:lineRule="auto"/>
              <w:jc w:val="center"/>
              <w:rPr>
                <w:sz w:val="22"/>
                <w:szCs w:val="22"/>
              </w:rPr>
            </w:pPr>
            <w:r w:rsidRPr="0048718D">
              <w:rPr>
                <w:sz w:val="22"/>
                <w:szCs w:val="22"/>
              </w:rPr>
              <w:t>Всего</w:t>
            </w:r>
          </w:p>
        </w:tc>
        <w:tc>
          <w:tcPr>
            <w:tcW w:w="708" w:type="dxa"/>
          </w:tcPr>
          <w:p w:rsidR="00633F16" w:rsidRPr="0048718D" w:rsidRDefault="00633F16" w:rsidP="00633F16">
            <w:pPr>
              <w:spacing w:line="220" w:lineRule="auto"/>
              <w:jc w:val="center"/>
              <w:rPr>
                <w:sz w:val="22"/>
                <w:szCs w:val="22"/>
              </w:rPr>
            </w:pPr>
            <w:r w:rsidRPr="0048718D">
              <w:rPr>
                <w:sz w:val="22"/>
                <w:szCs w:val="22"/>
              </w:rPr>
              <w:t>Х</w:t>
            </w:r>
          </w:p>
        </w:tc>
        <w:tc>
          <w:tcPr>
            <w:tcW w:w="448" w:type="dxa"/>
          </w:tcPr>
          <w:p w:rsidR="00633F16" w:rsidRPr="0048718D" w:rsidRDefault="00633F16" w:rsidP="00633F16">
            <w:pPr>
              <w:spacing w:line="220" w:lineRule="auto"/>
              <w:jc w:val="center"/>
              <w:rPr>
                <w:sz w:val="22"/>
                <w:szCs w:val="22"/>
              </w:rPr>
            </w:pPr>
            <w:r w:rsidRPr="0048718D">
              <w:rPr>
                <w:sz w:val="22"/>
                <w:szCs w:val="22"/>
              </w:rPr>
              <w:t>Х</w:t>
            </w:r>
          </w:p>
        </w:tc>
        <w:tc>
          <w:tcPr>
            <w:tcW w:w="532" w:type="dxa"/>
          </w:tcPr>
          <w:p w:rsidR="00633F16" w:rsidRPr="0048718D" w:rsidRDefault="00633F16" w:rsidP="00633F16">
            <w:pPr>
              <w:spacing w:line="220" w:lineRule="auto"/>
              <w:jc w:val="center"/>
              <w:rPr>
                <w:sz w:val="22"/>
                <w:szCs w:val="22"/>
              </w:rPr>
            </w:pPr>
            <w:r w:rsidRPr="0048718D">
              <w:rPr>
                <w:sz w:val="22"/>
                <w:szCs w:val="22"/>
              </w:rPr>
              <w:t>Х</w:t>
            </w:r>
          </w:p>
        </w:tc>
        <w:tc>
          <w:tcPr>
            <w:tcW w:w="440" w:type="dxa"/>
          </w:tcPr>
          <w:p w:rsidR="00633F16" w:rsidRPr="0048718D" w:rsidRDefault="00633F16" w:rsidP="00633F16">
            <w:pPr>
              <w:spacing w:line="220" w:lineRule="auto"/>
              <w:jc w:val="center"/>
              <w:rPr>
                <w:sz w:val="22"/>
                <w:szCs w:val="22"/>
              </w:rPr>
            </w:pPr>
            <w:r w:rsidRPr="0048718D">
              <w:rPr>
                <w:sz w:val="22"/>
                <w:szCs w:val="22"/>
              </w:rPr>
              <w:t>Х</w:t>
            </w:r>
          </w:p>
        </w:tc>
        <w:tc>
          <w:tcPr>
            <w:tcW w:w="425" w:type="dxa"/>
          </w:tcPr>
          <w:p w:rsidR="00633F16" w:rsidRPr="0048718D" w:rsidRDefault="00633F16" w:rsidP="00633F16">
            <w:pPr>
              <w:spacing w:line="220" w:lineRule="auto"/>
              <w:jc w:val="center"/>
              <w:rPr>
                <w:sz w:val="22"/>
                <w:szCs w:val="22"/>
              </w:rPr>
            </w:pPr>
            <w:r w:rsidRPr="0048718D">
              <w:rPr>
                <w:sz w:val="22"/>
                <w:szCs w:val="22"/>
              </w:rPr>
              <w:t>Х</w:t>
            </w:r>
          </w:p>
        </w:tc>
        <w:tc>
          <w:tcPr>
            <w:tcW w:w="674" w:type="dxa"/>
            <w:tcBorders>
              <w:top w:val="single" w:sz="4" w:space="0" w:color="auto"/>
              <w:left w:val="single" w:sz="4" w:space="0" w:color="auto"/>
              <w:bottom w:val="single" w:sz="4" w:space="0" w:color="auto"/>
              <w:right w:val="single" w:sz="4" w:space="0" w:color="auto"/>
            </w:tcBorders>
            <w:shd w:val="clear" w:color="000000" w:fill="FFFFFF"/>
          </w:tcPr>
          <w:p w:rsidR="00633F16" w:rsidRPr="00AD034F" w:rsidRDefault="00633F16" w:rsidP="00633F16">
            <w:pPr>
              <w:jc w:val="center"/>
              <w:rPr>
                <w:sz w:val="22"/>
                <w:szCs w:val="22"/>
              </w:rPr>
            </w:pPr>
            <w:r w:rsidRPr="00AD034F">
              <w:rPr>
                <w:sz w:val="22"/>
                <w:szCs w:val="22"/>
              </w:rPr>
              <w:t>0</w:t>
            </w:r>
          </w:p>
        </w:tc>
        <w:tc>
          <w:tcPr>
            <w:tcW w:w="1080" w:type="dxa"/>
            <w:tcBorders>
              <w:top w:val="single" w:sz="4" w:space="0" w:color="auto"/>
              <w:left w:val="nil"/>
              <w:bottom w:val="single" w:sz="4" w:space="0" w:color="auto"/>
              <w:right w:val="single" w:sz="4" w:space="0" w:color="auto"/>
            </w:tcBorders>
            <w:shd w:val="clear" w:color="000000" w:fill="FFFFFF"/>
          </w:tcPr>
          <w:p w:rsidR="00633F16" w:rsidRPr="00AD034F" w:rsidRDefault="00633F16" w:rsidP="00633F16">
            <w:pPr>
              <w:jc w:val="center"/>
              <w:rPr>
                <w:b/>
                <w:sz w:val="22"/>
                <w:szCs w:val="22"/>
              </w:rPr>
            </w:pPr>
            <w:r w:rsidRPr="00AD034F">
              <w:rPr>
                <w:b/>
                <w:sz w:val="22"/>
                <w:szCs w:val="22"/>
              </w:rPr>
              <w:t>750,7088</w:t>
            </w:r>
          </w:p>
        </w:tc>
        <w:tc>
          <w:tcPr>
            <w:tcW w:w="540" w:type="dxa"/>
            <w:tcBorders>
              <w:top w:val="single" w:sz="4" w:space="0" w:color="auto"/>
              <w:left w:val="nil"/>
              <w:bottom w:val="single" w:sz="4" w:space="0" w:color="auto"/>
              <w:right w:val="single" w:sz="4" w:space="0" w:color="auto"/>
            </w:tcBorders>
            <w:shd w:val="clear" w:color="000000" w:fill="FFFFFF"/>
          </w:tcPr>
          <w:p w:rsidR="00633F16" w:rsidRPr="00AD034F" w:rsidRDefault="00633F16" w:rsidP="00633F16">
            <w:r>
              <w:rPr>
                <w:sz w:val="22"/>
                <w:szCs w:val="22"/>
              </w:rPr>
              <w:t>0</w:t>
            </w:r>
          </w:p>
        </w:tc>
        <w:tc>
          <w:tcPr>
            <w:tcW w:w="540" w:type="dxa"/>
            <w:tcBorders>
              <w:top w:val="single" w:sz="4" w:space="0" w:color="auto"/>
              <w:left w:val="nil"/>
              <w:bottom w:val="single" w:sz="4" w:space="0" w:color="auto"/>
              <w:right w:val="single" w:sz="4" w:space="0" w:color="auto"/>
            </w:tcBorders>
            <w:shd w:val="clear" w:color="000000" w:fill="FFFFFF"/>
          </w:tcPr>
          <w:p w:rsidR="00633F16" w:rsidRPr="00AD034F" w:rsidRDefault="00633F16" w:rsidP="00633F16">
            <w:r>
              <w:rPr>
                <w:sz w:val="22"/>
                <w:szCs w:val="22"/>
              </w:rPr>
              <w:t>3,43</w:t>
            </w:r>
          </w:p>
        </w:tc>
        <w:tc>
          <w:tcPr>
            <w:tcW w:w="540" w:type="dxa"/>
            <w:tcBorders>
              <w:top w:val="single" w:sz="4" w:space="0" w:color="auto"/>
              <w:left w:val="nil"/>
              <w:bottom w:val="single" w:sz="4" w:space="0" w:color="auto"/>
              <w:right w:val="single" w:sz="4" w:space="0" w:color="auto"/>
            </w:tcBorders>
            <w:shd w:val="clear" w:color="000000" w:fill="FFFFFF"/>
          </w:tcPr>
          <w:p w:rsidR="00633F16" w:rsidRPr="0048718D" w:rsidRDefault="00633F16" w:rsidP="00633F16">
            <w:pPr>
              <w:jc w:val="center"/>
              <w:rPr>
                <w:sz w:val="22"/>
                <w:szCs w:val="22"/>
              </w:rPr>
            </w:pPr>
            <w:r>
              <w:rPr>
                <w:sz w:val="22"/>
                <w:szCs w:val="22"/>
              </w:rPr>
              <w:t>3,43</w:t>
            </w:r>
          </w:p>
        </w:tc>
        <w:tc>
          <w:tcPr>
            <w:tcW w:w="900" w:type="dxa"/>
            <w:tcBorders>
              <w:top w:val="single" w:sz="4" w:space="0" w:color="auto"/>
              <w:left w:val="nil"/>
              <w:bottom w:val="single" w:sz="4" w:space="0" w:color="auto"/>
              <w:right w:val="single" w:sz="4" w:space="0" w:color="auto"/>
            </w:tcBorders>
            <w:shd w:val="clear" w:color="000000" w:fill="FFFFFF"/>
          </w:tcPr>
          <w:p w:rsidR="00633F16" w:rsidRPr="0048718D" w:rsidRDefault="00633F16" w:rsidP="00633F16">
            <w:pPr>
              <w:jc w:val="center"/>
              <w:rPr>
                <w:sz w:val="22"/>
                <w:szCs w:val="22"/>
              </w:rPr>
            </w:pPr>
            <w:r>
              <w:rPr>
                <w:sz w:val="22"/>
                <w:szCs w:val="22"/>
              </w:rPr>
              <w:t>3,43</w:t>
            </w:r>
          </w:p>
        </w:tc>
        <w:tc>
          <w:tcPr>
            <w:tcW w:w="900" w:type="dxa"/>
            <w:tcBorders>
              <w:top w:val="single" w:sz="4" w:space="0" w:color="auto"/>
              <w:left w:val="nil"/>
              <w:bottom w:val="single" w:sz="4" w:space="0" w:color="auto"/>
              <w:right w:val="single" w:sz="4" w:space="0" w:color="auto"/>
            </w:tcBorders>
            <w:shd w:val="clear" w:color="000000" w:fill="FFFFFF"/>
          </w:tcPr>
          <w:p w:rsidR="00633F16" w:rsidRPr="0048718D" w:rsidRDefault="00633F16" w:rsidP="00633F16">
            <w:pPr>
              <w:jc w:val="center"/>
              <w:rPr>
                <w:sz w:val="22"/>
                <w:szCs w:val="22"/>
              </w:rPr>
            </w:pPr>
            <w:r>
              <w:rPr>
                <w:sz w:val="22"/>
                <w:szCs w:val="22"/>
              </w:rPr>
              <w:t>3,43</w:t>
            </w:r>
          </w:p>
        </w:tc>
        <w:tc>
          <w:tcPr>
            <w:tcW w:w="720" w:type="dxa"/>
            <w:tcBorders>
              <w:top w:val="single" w:sz="4" w:space="0" w:color="auto"/>
              <w:left w:val="nil"/>
              <w:bottom w:val="single" w:sz="4" w:space="0" w:color="auto"/>
              <w:right w:val="single" w:sz="4" w:space="0" w:color="auto"/>
            </w:tcBorders>
            <w:shd w:val="clear" w:color="000000" w:fill="FFFFFF"/>
          </w:tcPr>
          <w:p w:rsidR="00633F16" w:rsidRPr="0048718D" w:rsidRDefault="00633F16" w:rsidP="00633F16">
            <w:pPr>
              <w:jc w:val="center"/>
              <w:rPr>
                <w:sz w:val="22"/>
                <w:szCs w:val="22"/>
              </w:rPr>
            </w:pPr>
            <w:r>
              <w:rPr>
                <w:sz w:val="22"/>
                <w:szCs w:val="22"/>
              </w:rPr>
              <w:t>3,43</w:t>
            </w:r>
          </w:p>
        </w:tc>
      </w:tr>
      <w:tr w:rsidR="00633F16" w:rsidRPr="0048718D" w:rsidTr="00633F16">
        <w:tc>
          <w:tcPr>
            <w:tcW w:w="710" w:type="dxa"/>
            <w:vMerge/>
            <w:vAlign w:val="center"/>
          </w:tcPr>
          <w:p w:rsidR="00633F16" w:rsidRPr="0048718D" w:rsidRDefault="00633F16" w:rsidP="00633F16">
            <w:pPr>
              <w:widowControl/>
              <w:rPr>
                <w:sz w:val="22"/>
                <w:szCs w:val="22"/>
              </w:rPr>
            </w:pPr>
          </w:p>
        </w:tc>
        <w:tc>
          <w:tcPr>
            <w:tcW w:w="1559" w:type="dxa"/>
            <w:vMerge/>
            <w:vAlign w:val="center"/>
          </w:tcPr>
          <w:p w:rsidR="00633F16" w:rsidRPr="0048718D" w:rsidRDefault="00633F16" w:rsidP="00633F16">
            <w:pPr>
              <w:widowControl/>
              <w:rPr>
                <w:sz w:val="22"/>
                <w:szCs w:val="22"/>
              </w:rPr>
            </w:pPr>
          </w:p>
        </w:tc>
        <w:tc>
          <w:tcPr>
            <w:tcW w:w="2268" w:type="dxa"/>
            <w:vMerge/>
            <w:vAlign w:val="center"/>
          </w:tcPr>
          <w:p w:rsidR="00633F16" w:rsidRPr="0048718D" w:rsidRDefault="00633F16" w:rsidP="00633F16">
            <w:pPr>
              <w:widowControl/>
              <w:rPr>
                <w:sz w:val="22"/>
                <w:szCs w:val="22"/>
              </w:rPr>
            </w:pPr>
          </w:p>
        </w:tc>
        <w:tc>
          <w:tcPr>
            <w:tcW w:w="1842" w:type="dxa"/>
          </w:tcPr>
          <w:p w:rsidR="00633F16" w:rsidRPr="0048718D" w:rsidRDefault="00633F16" w:rsidP="00633F16">
            <w:pPr>
              <w:widowControl/>
              <w:spacing w:line="220" w:lineRule="auto"/>
              <w:jc w:val="center"/>
              <w:rPr>
                <w:sz w:val="22"/>
                <w:szCs w:val="22"/>
              </w:rPr>
            </w:pPr>
            <w:r w:rsidRPr="0048718D">
              <w:rPr>
                <w:sz w:val="22"/>
                <w:szCs w:val="22"/>
              </w:rPr>
              <w:t>Администрация Камешкирского района</w:t>
            </w:r>
          </w:p>
        </w:tc>
        <w:tc>
          <w:tcPr>
            <w:tcW w:w="708" w:type="dxa"/>
          </w:tcPr>
          <w:p w:rsidR="00633F16" w:rsidRPr="0048718D" w:rsidRDefault="00633F16" w:rsidP="00633F16">
            <w:pPr>
              <w:widowControl/>
              <w:spacing w:line="220" w:lineRule="auto"/>
              <w:jc w:val="center"/>
              <w:rPr>
                <w:sz w:val="22"/>
                <w:szCs w:val="22"/>
              </w:rPr>
            </w:pPr>
            <w:r w:rsidRPr="0048718D">
              <w:rPr>
                <w:sz w:val="22"/>
                <w:szCs w:val="22"/>
              </w:rPr>
              <w:t>901</w:t>
            </w:r>
          </w:p>
        </w:tc>
        <w:tc>
          <w:tcPr>
            <w:tcW w:w="448" w:type="dxa"/>
          </w:tcPr>
          <w:p w:rsidR="00633F16" w:rsidRPr="0048718D" w:rsidRDefault="00633F16" w:rsidP="00633F16">
            <w:pPr>
              <w:widowControl/>
              <w:spacing w:line="220" w:lineRule="auto"/>
              <w:jc w:val="center"/>
              <w:rPr>
                <w:sz w:val="22"/>
                <w:szCs w:val="22"/>
              </w:rPr>
            </w:pPr>
            <w:r w:rsidRPr="0048718D">
              <w:rPr>
                <w:sz w:val="22"/>
                <w:szCs w:val="22"/>
              </w:rPr>
              <w:t>Х</w:t>
            </w:r>
          </w:p>
        </w:tc>
        <w:tc>
          <w:tcPr>
            <w:tcW w:w="532" w:type="dxa"/>
          </w:tcPr>
          <w:p w:rsidR="00633F16" w:rsidRPr="0048718D" w:rsidRDefault="00633F16" w:rsidP="00633F16">
            <w:pPr>
              <w:widowControl/>
              <w:spacing w:line="220" w:lineRule="auto"/>
              <w:jc w:val="center"/>
              <w:rPr>
                <w:sz w:val="22"/>
                <w:szCs w:val="22"/>
              </w:rPr>
            </w:pPr>
            <w:r w:rsidRPr="0048718D">
              <w:rPr>
                <w:sz w:val="22"/>
                <w:szCs w:val="22"/>
              </w:rPr>
              <w:t>Х</w:t>
            </w:r>
          </w:p>
        </w:tc>
        <w:tc>
          <w:tcPr>
            <w:tcW w:w="440" w:type="dxa"/>
          </w:tcPr>
          <w:p w:rsidR="00633F16" w:rsidRPr="0048718D" w:rsidRDefault="00633F16" w:rsidP="00633F16">
            <w:pPr>
              <w:widowControl/>
              <w:spacing w:line="220" w:lineRule="auto"/>
              <w:jc w:val="center"/>
              <w:rPr>
                <w:sz w:val="22"/>
                <w:szCs w:val="22"/>
              </w:rPr>
            </w:pPr>
            <w:r w:rsidRPr="0048718D">
              <w:rPr>
                <w:sz w:val="22"/>
                <w:szCs w:val="22"/>
              </w:rPr>
              <w:t>Х</w:t>
            </w:r>
          </w:p>
        </w:tc>
        <w:tc>
          <w:tcPr>
            <w:tcW w:w="425" w:type="dxa"/>
          </w:tcPr>
          <w:p w:rsidR="00633F16" w:rsidRPr="0048718D" w:rsidRDefault="00633F16" w:rsidP="00633F16">
            <w:pPr>
              <w:widowControl/>
              <w:spacing w:line="220" w:lineRule="auto"/>
              <w:jc w:val="center"/>
              <w:rPr>
                <w:sz w:val="22"/>
                <w:szCs w:val="22"/>
              </w:rPr>
            </w:pPr>
            <w:r w:rsidRPr="0048718D">
              <w:rPr>
                <w:sz w:val="22"/>
                <w:szCs w:val="22"/>
              </w:rPr>
              <w:t>Х</w:t>
            </w:r>
          </w:p>
        </w:tc>
        <w:tc>
          <w:tcPr>
            <w:tcW w:w="674" w:type="dxa"/>
            <w:tcBorders>
              <w:top w:val="single" w:sz="4" w:space="0" w:color="auto"/>
              <w:left w:val="single" w:sz="4" w:space="0" w:color="auto"/>
              <w:bottom w:val="single" w:sz="4" w:space="0" w:color="auto"/>
              <w:right w:val="single" w:sz="4" w:space="0" w:color="auto"/>
            </w:tcBorders>
            <w:shd w:val="clear" w:color="000000" w:fill="FFFFFF"/>
          </w:tcPr>
          <w:p w:rsidR="00633F16" w:rsidRPr="00AD034F" w:rsidRDefault="00633F16" w:rsidP="00633F16">
            <w:pPr>
              <w:jc w:val="center"/>
              <w:rPr>
                <w:sz w:val="22"/>
                <w:szCs w:val="22"/>
              </w:rPr>
            </w:pPr>
            <w:r w:rsidRPr="00AD034F">
              <w:rPr>
                <w:sz w:val="22"/>
                <w:szCs w:val="22"/>
              </w:rPr>
              <w:t>0</w:t>
            </w:r>
          </w:p>
        </w:tc>
        <w:tc>
          <w:tcPr>
            <w:tcW w:w="1080" w:type="dxa"/>
            <w:tcBorders>
              <w:top w:val="single" w:sz="4" w:space="0" w:color="auto"/>
              <w:left w:val="nil"/>
              <w:bottom w:val="single" w:sz="4" w:space="0" w:color="auto"/>
              <w:right w:val="single" w:sz="4" w:space="0" w:color="auto"/>
            </w:tcBorders>
            <w:shd w:val="clear" w:color="000000" w:fill="FFFFFF"/>
          </w:tcPr>
          <w:p w:rsidR="00633F16" w:rsidRPr="00AD034F" w:rsidRDefault="00633F16" w:rsidP="00633F16">
            <w:pPr>
              <w:jc w:val="center"/>
              <w:rPr>
                <w:sz w:val="22"/>
                <w:szCs w:val="22"/>
              </w:rPr>
            </w:pPr>
            <w:r w:rsidRPr="00AD034F">
              <w:rPr>
                <w:sz w:val="22"/>
                <w:szCs w:val="22"/>
              </w:rPr>
              <w:t>750,7088</w:t>
            </w:r>
          </w:p>
        </w:tc>
        <w:tc>
          <w:tcPr>
            <w:tcW w:w="540" w:type="dxa"/>
            <w:tcBorders>
              <w:top w:val="single" w:sz="4" w:space="0" w:color="auto"/>
              <w:left w:val="nil"/>
              <w:bottom w:val="single" w:sz="4" w:space="0" w:color="auto"/>
              <w:right w:val="single" w:sz="4" w:space="0" w:color="auto"/>
            </w:tcBorders>
            <w:shd w:val="clear" w:color="000000" w:fill="FFFFFF"/>
          </w:tcPr>
          <w:p w:rsidR="00633F16" w:rsidRPr="00AD034F" w:rsidRDefault="00633F16" w:rsidP="00633F16">
            <w:r>
              <w:rPr>
                <w:sz w:val="22"/>
                <w:szCs w:val="22"/>
              </w:rPr>
              <w:t>0</w:t>
            </w:r>
          </w:p>
        </w:tc>
        <w:tc>
          <w:tcPr>
            <w:tcW w:w="540" w:type="dxa"/>
            <w:tcBorders>
              <w:top w:val="single" w:sz="4" w:space="0" w:color="auto"/>
              <w:left w:val="nil"/>
              <w:bottom w:val="single" w:sz="4" w:space="0" w:color="auto"/>
              <w:right w:val="single" w:sz="4" w:space="0" w:color="auto"/>
            </w:tcBorders>
            <w:shd w:val="clear" w:color="000000" w:fill="FFFFFF"/>
          </w:tcPr>
          <w:p w:rsidR="00633F16" w:rsidRPr="00AD034F" w:rsidRDefault="00633F16" w:rsidP="00633F16">
            <w:r>
              <w:rPr>
                <w:sz w:val="22"/>
                <w:szCs w:val="22"/>
              </w:rPr>
              <w:t>3,43</w:t>
            </w:r>
          </w:p>
        </w:tc>
        <w:tc>
          <w:tcPr>
            <w:tcW w:w="540" w:type="dxa"/>
            <w:tcBorders>
              <w:top w:val="single" w:sz="4" w:space="0" w:color="auto"/>
              <w:left w:val="nil"/>
              <w:bottom w:val="single" w:sz="4" w:space="0" w:color="auto"/>
              <w:right w:val="single" w:sz="4" w:space="0" w:color="auto"/>
            </w:tcBorders>
            <w:shd w:val="clear" w:color="000000" w:fill="FFFFFF"/>
          </w:tcPr>
          <w:p w:rsidR="00633F16" w:rsidRPr="0048718D" w:rsidRDefault="00633F16" w:rsidP="00633F16">
            <w:pPr>
              <w:jc w:val="center"/>
              <w:rPr>
                <w:sz w:val="22"/>
                <w:szCs w:val="22"/>
              </w:rPr>
            </w:pPr>
            <w:r>
              <w:rPr>
                <w:sz w:val="22"/>
                <w:szCs w:val="22"/>
              </w:rPr>
              <w:t>3,43</w:t>
            </w:r>
          </w:p>
        </w:tc>
        <w:tc>
          <w:tcPr>
            <w:tcW w:w="900" w:type="dxa"/>
            <w:tcBorders>
              <w:top w:val="single" w:sz="4" w:space="0" w:color="auto"/>
              <w:left w:val="nil"/>
              <w:bottom w:val="single" w:sz="4" w:space="0" w:color="auto"/>
              <w:right w:val="single" w:sz="4" w:space="0" w:color="auto"/>
            </w:tcBorders>
            <w:shd w:val="clear" w:color="000000" w:fill="FFFFFF"/>
          </w:tcPr>
          <w:p w:rsidR="00633F16" w:rsidRPr="0073555E" w:rsidRDefault="00633F16" w:rsidP="00633F16">
            <w:r w:rsidRPr="0073555E">
              <w:t>3,43</w:t>
            </w:r>
          </w:p>
        </w:tc>
        <w:tc>
          <w:tcPr>
            <w:tcW w:w="900" w:type="dxa"/>
            <w:tcBorders>
              <w:top w:val="single" w:sz="4" w:space="0" w:color="auto"/>
              <w:left w:val="nil"/>
              <w:bottom w:val="single" w:sz="4" w:space="0" w:color="auto"/>
              <w:right w:val="single" w:sz="4" w:space="0" w:color="auto"/>
            </w:tcBorders>
            <w:shd w:val="clear" w:color="000000" w:fill="FFFFFF"/>
          </w:tcPr>
          <w:p w:rsidR="00633F16" w:rsidRPr="0073555E" w:rsidRDefault="00633F16" w:rsidP="00633F16">
            <w:r w:rsidRPr="0073555E">
              <w:t>3,43</w:t>
            </w:r>
          </w:p>
        </w:tc>
        <w:tc>
          <w:tcPr>
            <w:tcW w:w="720" w:type="dxa"/>
            <w:tcBorders>
              <w:top w:val="single" w:sz="4" w:space="0" w:color="auto"/>
              <w:left w:val="nil"/>
              <w:bottom w:val="single" w:sz="4" w:space="0" w:color="auto"/>
              <w:right w:val="single" w:sz="4" w:space="0" w:color="auto"/>
            </w:tcBorders>
            <w:shd w:val="clear" w:color="000000" w:fill="FFFFFF"/>
          </w:tcPr>
          <w:p w:rsidR="00633F16" w:rsidRDefault="00633F16" w:rsidP="00633F16">
            <w:r w:rsidRPr="0073555E">
              <w:t>3,43</w:t>
            </w:r>
          </w:p>
        </w:tc>
      </w:tr>
      <w:tr w:rsidR="00633F16" w:rsidRPr="0048718D" w:rsidTr="00633F16">
        <w:tc>
          <w:tcPr>
            <w:tcW w:w="14826" w:type="dxa"/>
            <w:gridSpan w:val="17"/>
            <w:tcBorders>
              <w:right w:val="single" w:sz="4" w:space="0" w:color="auto"/>
            </w:tcBorders>
            <w:vAlign w:val="center"/>
          </w:tcPr>
          <w:p w:rsidR="00633F16" w:rsidRPr="00AD034F" w:rsidRDefault="00633F16" w:rsidP="00633F16">
            <w:pPr>
              <w:jc w:val="center"/>
              <w:rPr>
                <w:b/>
                <w:sz w:val="22"/>
                <w:szCs w:val="22"/>
              </w:rPr>
            </w:pPr>
            <w:r w:rsidRPr="00AD034F">
              <w:rPr>
                <w:b/>
                <w:sz w:val="22"/>
                <w:szCs w:val="22"/>
              </w:rPr>
              <w:t>Подпрограмма 1 "Создание условий для обеспечения доступным и комфортным жильем сельского населения"</w:t>
            </w:r>
          </w:p>
        </w:tc>
      </w:tr>
      <w:tr w:rsidR="00633F16" w:rsidRPr="0048718D" w:rsidTr="00633F16">
        <w:tc>
          <w:tcPr>
            <w:tcW w:w="710" w:type="dxa"/>
            <w:vMerge w:val="restart"/>
          </w:tcPr>
          <w:p w:rsidR="00633F16" w:rsidRPr="0048718D" w:rsidRDefault="00633F16" w:rsidP="00633F16">
            <w:pPr>
              <w:spacing w:line="220" w:lineRule="auto"/>
              <w:jc w:val="center"/>
              <w:rPr>
                <w:sz w:val="22"/>
                <w:szCs w:val="22"/>
              </w:rPr>
            </w:pPr>
            <w:r w:rsidRPr="0048718D">
              <w:rPr>
                <w:sz w:val="22"/>
                <w:szCs w:val="22"/>
              </w:rPr>
              <w:t>1.1</w:t>
            </w:r>
          </w:p>
        </w:tc>
        <w:tc>
          <w:tcPr>
            <w:tcW w:w="1559" w:type="dxa"/>
            <w:vMerge w:val="restart"/>
          </w:tcPr>
          <w:p w:rsidR="00633F16" w:rsidRPr="0048718D" w:rsidRDefault="00633F16" w:rsidP="00633F16">
            <w:pPr>
              <w:spacing w:line="220" w:lineRule="auto"/>
              <w:jc w:val="center"/>
              <w:rPr>
                <w:i/>
                <w:sz w:val="22"/>
                <w:szCs w:val="22"/>
              </w:rPr>
            </w:pPr>
            <w:r w:rsidRPr="0048718D">
              <w:rPr>
                <w:i/>
                <w:sz w:val="22"/>
                <w:szCs w:val="22"/>
              </w:rPr>
              <w:t>Основное мероприятие</w:t>
            </w:r>
          </w:p>
        </w:tc>
        <w:tc>
          <w:tcPr>
            <w:tcW w:w="2268" w:type="dxa"/>
            <w:vMerge w:val="restart"/>
          </w:tcPr>
          <w:p w:rsidR="00633F16" w:rsidRPr="0048718D" w:rsidRDefault="00633F16" w:rsidP="00633F16">
            <w:pPr>
              <w:spacing w:line="220" w:lineRule="auto"/>
              <w:jc w:val="center"/>
              <w:rPr>
                <w:sz w:val="22"/>
                <w:szCs w:val="22"/>
              </w:rPr>
            </w:pPr>
            <w:r w:rsidRPr="0048718D">
              <w:rPr>
                <w:sz w:val="22"/>
                <w:szCs w:val="22"/>
              </w:rPr>
              <w:t xml:space="preserve">Создание условий для обеспечения доступным и комфортным жильем сельского населения </w:t>
            </w:r>
          </w:p>
        </w:tc>
        <w:tc>
          <w:tcPr>
            <w:tcW w:w="1842" w:type="dxa"/>
          </w:tcPr>
          <w:p w:rsidR="00633F16" w:rsidRPr="0048718D" w:rsidRDefault="00633F16" w:rsidP="00633F16">
            <w:pPr>
              <w:spacing w:line="220" w:lineRule="auto"/>
              <w:jc w:val="center"/>
              <w:rPr>
                <w:sz w:val="22"/>
                <w:szCs w:val="22"/>
              </w:rPr>
            </w:pPr>
            <w:r w:rsidRPr="0048718D">
              <w:rPr>
                <w:sz w:val="22"/>
                <w:szCs w:val="22"/>
              </w:rPr>
              <w:t>Всего</w:t>
            </w:r>
          </w:p>
        </w:tc>
        <w:tc>
          <w:tcPr>
            <w:tcW w:w="708" w:type="dxa"/>
          </w:tcPr>
          <w:p w:rsidR="00633F16" w:rsidRPr="0048718D" w:rsidRDefault="00633F16" w:rsidP="00633F16">
            <w:pPr>
              <w:spacing w:line="220" w:lineRule="auto"/>
              <w:jc w:val="center"/>
              <w:rPr>
                <w:sz w:val="22"/>
                <w:szCs w:val="22"/>
              </w:rPr>
            </w:pPr>
            <w:r w:rsidRPr="0048718D">
              <w:rPr>
                <w:sz w:val="22"/>
                <w:szCs w:val="22"/>
              </w:rPr>
              <w:t>Х</w:t>
            </w:r>
          </w:p>
        </w:tc>
        <w:tc>
          <w:tcPr>
            <w:tcW w:w="448" w:type="dxa"/>
          </w:tcPr>
          <w:p w:rsidR="00633F16" w:rsidRPr="0048718D" w:rsidRDefault="00633F16" w:rsidP="00633F16">
            <w:pPr>
              <w:spacing w:line="220" w:lineRule="auto"/>
              <w:jc w:val="center"/>
              <w:rPr>
                <w:sz w:val="22"/>
                <w:szCs w:val="22"/>
              </w:rPr>
            </w:pPr>
            <w:r w:rsidRPr="0048718D">
              <w:rPr>
                <w:sz w:val="22"/>
                <w:szCs w:val="22"/>
              </w:rPr>
              <w:t>Х</w:t>
            </w:r>
          </w:p>
        </w:tc>
        <w:tc>
          <w:tcPr>
            <w:tcW w:w="532" w:type="dxa"/>
          </w:tcPr>
          <w:p w:rsidR="00633F16" w:rsidRPr="0048718D" w:rsidRDefault="00633F16" w:rsidP="00633F16">
            <w:pPr>
              <w:spacing w:line="220" w:lineRule="auto"/>
              <w:jc w:val="center"/>
              <w:rPr>
                <w:sz w:val="22"/>
                <w:szCs w:val="22"/>
              </w:rPr>
            </w:pPr>
            <w:r w:rsidRPr="0048718D">
              <w:rPr>
                <w:sz w:val="22"/>
                <w:szCs w:val="22"/>
              </w:rPr>
              <w:t>Х</w:t>
            </w:r>
          </w:p>
        </w:tc>
        <w:tc>
          <w:tcPr>
            <w:tcW w:w="440" w:type="dxa"/>
          </w:tcPr>
          <w:p w:rsidR="00633F16" w:rsidRPr="0048718D" w:rsidRDefault="00633F16" w:rsidP="00633F16">
            <w:pPr>
              <w:spacing w:line="220" w:lineRule="auto"/>
              <w:jc w:val="center"/>
              <w:rPr>
                <w:sz w:val="22"/>
                <w:szCs w:val="22"/>
              </w:rPr>
            </w:pPr>
            <w:r w:rsidRPr="0048718D">
              <w:rPr>
                <w:sz w:val="22"/>
                <w:szCs w:val="22"/>
              </w:rPr>
              <w:t>Х</w:t>
            </w:r>
          </w:p>
        </w:tc>
        <w:tc>
          <w:tcPr>
            <w:tcW w:w="425" w:type="dxa"/>
          </w:tcPr>
          <w:p w:rsidR="00633F16" w:rsidRPr="0048718D" w:rsidRDefault="00633F16" w:rsidP="00633F16">
            <w:pPr>
              <w:spacing w:line="220" w:lineRule="auto"/>
              <w:jc w:val="center"/>
              <w:rPr>
                <w:sz w:val="22"/>
                <w:szCs w:val="22"/>
              </w:rPr>
            </w:pPr>
            <w:r w:rsidRPr="0048718D">
              <w:rPr>
                <w:sz w:val="22"/>
                <w:szCs w:val="22"/>
              </w:rPr>
              <w:t>Х</w:t>
            </w:r>
          </w:p>
        </w:tc>
        <w:tc>
          <w:tcPr>
            <w:tcW w:w="674" w:type="dxa"/>
            <w:tcBorders>
              <w:top w:val="single" w:sz="4" w:space="0" w:color="auto"/>
              <w:left w:val="single" w:sz="4" w:space="0" w:color="auto"/>
              <w:bottom w:val="single" w:sz="4" w:space="0" w:color="auto"/>
              <w:right w:val="single" w:sz="4" w:space="0" w:color="auto"/>
            </w:tcBorders>
            <w:shd w:val="clear" w:color="auto" w:fill="auto"/>
          </w:tcPr>
          <w:p w:rsidR="00633F16" w:rsidRPr="00AD034F" w:rsidRDefault="00633F16" w:rsidP="00633F16">
            <w:pPr>
              <w:jc w:val="center"/>
              <w:rPr>
                <w:sz w:val="22"/>
                <w:szCs w:val="22"/>
              </w:rPr>
            </w:pPr>
            <w:r w:rsidRPr="00AD034F">
              <w:rPr>
                <w:sz w:val="22"/>
                <w:szCs w:val="22"/>
              </w:rPr>
              <w:t>0</w:t>
            </w:r>
          </w:p>
        </w:tc>
        <w:tc>
          <w:tcPr>
            <w:tcW w:w="1080" w:type="dxa"/>
            <w:tcBorders>
              <w:top w:val="single" w:sz="4" w:space="0" w:color="auto"/>
              <w:left w:val="nil"/>
              <w:bottom w:val="single" w:sz="4" w:space="0" w:color="auto"/>
              <w:right w:val="single" w:sz="4" w:space="0" w:color="auto"/>
            </w:tcBorders>
            <w:shd w:val="clear" w:color="auto" w:fill="auto"/>
          </w:tcPr>
          <w:p w:rsidR="00633F16" w:rsidRPr="00AD034F" w:rsidRDefault="00633F16" w:rsidP="00633F16">
            <w:pPr>
              <w:jc w:val="center"/>
              <w:rPr>
                <w:b/>
                <w:sz w:val="22"/>
                <w:szCs w:val="22"/>
              </w:rPr>
            </w:pPr>
            <w:r w:rsidRPr="00AD034F">
              <w:rPr>
                <w:b/>
                <w:sz w:val="22"/>
                <w:szCs w:val="22"/>
              </w:rPr>
              <w:t>16,46280</w:t>
            </w:r>
          </w:p>
        </w:tc>
        <w:tc>
          <w:tcPr>
            <w:tcW w:w="540" w:type="dxa"/>
            <w:tcBorders>
              <w:top w:val="single" w:sz="4" w:space="0" w:color="auto"/>
              <w:left w:val="nil"/>
              <w:bottom w:val="single" w:sz="4" w:space="0" w:color="auto"/>
              <w:right w:val="single" w:sz="4" w:space="0" w:color="auto"/>
            </w:tcBorders>
            <w:shd w:val="clear" w:color="auto" w:fill="auto"/>
          </w:tcPr>
          <w:p w:rsidR="00633F16" w:rsidRPr="00AD034F" w:rsidRDefault="00633F16" w:rsidP="00633F16">
            <w:r>
              <w:rPr>
                <w:sz w:val="22"/>
                <w:szCs w:val="22"/>
              </w:rPr>
              <w:t>0</w:t>
            </w:r>
          </w:p>
        </w:tc>
        <w:tc>
          <w:tcPr>
            <w:tcW w:w="540" w:type="dxa"/>
            <w:tcBorders>
              <w:top w:val="single" w:sz="4" w:space="0" w:color="auto"/>
              <w:left w:val="nil"/>
              <w:bottom w:val="single" w:sz="4" w:space="0" w:color="auto"/>
              <w:right w:val="single" w:sz="4" w:space="0" w:color="auto"/>
            </w:tcBorders>
            <w:shd w:val="clear" w:color="auto" w:fill="auto"/>
          </w:tcPr>
          <w:p w:rsidR="00633F16" w:rsidRPr="002F7D3F" w:rsidRDefault="00633F16" w:rsidP="00633F16">
            <w:r w:rsidRPr="002F7D3F">
              <w:t>3,43</w:t>
            </w:r>
          </w:p>
        </w:tc>
        <w:tc>
          <w:tcPr>
            <w:tcW w:w="540" w:type="dxa"/>
            <w:tcBorders>
              <w:top w:val="single" w:sz="4" w:space="0" w:color="auto"/>
              <w:left w:val="nil"/>
              <w:bottom w:val="single" w:sz="4" w:space="0" w:color="auto"/>
              <w:right w:val="single" w:sz="4" w:space="0" w:color="auto"/>
            </w:tcBorders>
            <w:shd w:val="clear" w:color="auto" w:fill="auto"/>
          </w:tcPr>
          <w:p w:rsidR="00633F16" w:rsidRPr="002F7D3F" w:rsidRDefault="00633F16" w:rsidP="00633F16">
            <w:r w:rsidRPr="002F7D3F">
              <w:t>3,43</w:t>
            </w:r>
          </w:p>
        </w:tc>
        <w:tc>
          <w:tcPr>
            <w:tcW w:w="900" w:type="dxa"/>
            <w:tcBorders>
              <w:top w:val="single" w:sz="4" w:space="0" w:color="auto"/>
              <w:left w:val="nil"/>
              <w:bottom w:val="single" w:sz="4" w:space="0" w:color="auto"/>
              <w:right w:val="single" w:sz="4" w:space="0" w:color="auto"/>
            </w:tcBorders>
            <w:shd w:val="clear" w:color="auto" w:fill="auto"/>
          </w:tcPr>
          <w:p w:rsidR="00633F16" w:rsidRPr="002F7D3F" w:rsidRDefault="00633F16" w:rsidP="00633F16">
            <w:r w:rsidRPr="002F7D3F">
              <w:t>3,43</w:t>
            </w:r>
          </w:p>
        </w:tc>
        <w:tc>
          <w:tcPr>
            <w:tcW w:w="900" w:type="dxa"/>
            <w:tcBorders>
              <w:top w:val="single" w:sz="4" w:space="0" w:color="auto"/>
              <w:left w:val="nil"/>
              <w:bottom w:val="single" w:sz="4" w:space="0" w:color="auto"/>
              <w:right w:val="single" w:sz="4" w:space="0" w:color="auto"/>
            </w:tcBorders>
            <w:shd w:val="clear" w:color="auto" w:fill="auto"/>
          </w:tcPr>
          <w:p w:rsidR="00633F16" w:rsidRPr="002F7D3F" w:rsidRDefault="00633F16" w:rsidP="00633F16">
            <w:r w:rsidRPr="002F7D3F">
              <w:t>3,43</w:t>
            </w:r>
          </w:p>
        </w:tc>
        <w:tc>
          <w:tcPr>
            <w:tcW w:w="720" w:type="dxa"/>
            <w:tcBorders>
              <w:top w:val="single" w:sz="4" w:space="0" w:color="auto"/>
              <w:left w:val="nil"/>
              <w:bottom w:val="single" w:sz="4" w:space="0" w:color="auto"/>
              <w:right w:val="single" w:sz="4" w:space="0" w:color="auto"/>
            </w:tcBorders>
            <w:shd w:val="clear" w:color="auto" w:fill="auto"/>
          </w:tcPr>
          <w:p w:rsidR="00633F16" w:rsidRPr="002F7D3F" w:rsidRDefault="00633F16" w:rsidP="00633F16">
            <w:r w:rsidRPr="002F7D3F">
              <w:t>3,43</w:t>
            </w:r>
          </w:p>
        </w:tc>
      </w:tr>
      <w:tr w:rsidR="00633F16" w:rsidRPr="0048718D" w:rsidTr="00633F16">
        <w:tc>
          <w:tcPr>
            <w:tcW w:w="710" w:type="dxa"/>
            <w:vMerge/>
            <w:vAlign w:val="center"/>
          </w:tcPr>
          <w:p w:rsidR="00633F16" w:rsidRPr="0048718D" w:rsidRDefault="00633F16" w:rsidP="00633F16">
            <w:pPr>
              <w:widowControl/>
              <w:rPr>
                <w:sz w:val="22"/>
                <w:szCs w:val="22"/>
              </w:rPr>
            </w:pPr>
          </w:p>
        </w:tc>
        <w:tc>
          <w:tcPr>
            <w:tcW w:w="1559" w:type="dxa"/>
            <w:vMerge/>
            <w:vAlign w:val="center"/>
          </w:tcPr>
          <w:p w:rsidR="00633F16" w:rsidRPr="0048718D" w:rsidRDefault="00633F16" w:rsidP="00633F16">
            <w:pPr>
              <w:widowControl/>
              <w:rPr>
                <w:sz w:val="22"/>
                <w:szCs w:val="22"/>
              </w:rPr>
            </w:pPr>
          </w:p>
        </w:tc>
        <w:tc>
          <w:tcPr>
            <w:tcW w:w="2268" w:type="dxa"/>
            <w:vMerge/>
            <w:vAlign w:val="center"/>
          </w:tcPr>
          <w:p w:rsidR="00633F16" w:rsidRPr="0048718D" w:rsidRDefault="00633F16" w:rsidP="00633F16">
            <w:pPr>
              <w:widowControl/>
              <w:rPr>
                <w:sz w:val="22"/>
                <w:szCs w:val="22"/>
              </w:rPr>
            </w:pPr>
          </w:p>
        </w:tc>
        <w:tc>
          <w:tcPr>
            <w:tcW w:w="1842" w:type="dxa"/>
          </w:tcPr>
          <w:p w:rsidR="00633F16" w:rsidRPr="0048718D" w:rsidRDefault="00633F16" w:rsidP="00633F16">
            <w:pPr>
              <w:widowControl/>
              <w:spacing w:line="220" w:lineRule="auto"/>
              <w:jc w:val="center"/>
              <w:rPr>
                <w:sz w:val="22"/>
                <w:szCs w:val="22"/>
              </w:rPr>
            </w:pPr>
            <w:r w:rsidRPr="0048718D">
              <w:rPr>
                <w:sz w:val="22"/>
                <w:szCs w:val="22"/>
              </w:rPr>
              <w:t>Администрация Камешкирского района</w:t>
            </w:r>
          </w:p>
        </w:tc>
        <w:tc>
          <w:tcPr>
            <w:tcW w:w="708" w:type="dxa"/>
          </w:tcPr>
          <w:p w:rsidR="00633F16" w:rsidRPr="0048718D" w:rsidRDefault="00633F16" w:rsidP="00633F16">
            <w:pPr>
              <w:widowControl/>
              <w:spacing w:line="220" w:lineRule="auto"/>
              <w:jc w:val="center"/>
              <w:rPr>
                <w:sz w:val="22"/>
                <w:szCs w:val="22"/>
              </w:rPr>
            </w:pPr>
            <w:r w:rsidRPr="0048718D">
              <w:rPr>
                <w:sz w:val="22"/>
                <w:szCs w:val="22"/>
              </w:rPr>
              <w:t>901</w:t>
            </w:r>
          </w:p>
        </w:tc>
        <w:tc>
          <w:tcPr>
            <w:tcW w:w="448" w:type="dxa"/>
          </w:tcPr>
          <w:p w:rsidR="00633F16" w:rsidRPr="0048718D" w:rsidRDefault="00633F16" w:rsidP="00633F16">
            <w:pPr>
              <w:widowControl/>
              <w:spacing w:line="220" w:lineRule="auto"/>
              <w:jc w:val="center"/>
              <w:rPr>
                <w:sz w:val="22"/>
                <w:szCs w:val="22"/>
              </w:rPr>
            </w:pPr>
            <w:r w:rsidRPr="0048718D">
              <w:rPr>
                <w:sz w:val="22"/>
                <w:szCs w:val="22"/>
              </w:rPr>
              <w:t>Х</w:t>
            </w:r>
          </w:p>
        </w:tc>
        <w:tc>
          <w:tcPr>
            <w:tcW w:w="532" w:type="dxa"/>
          </w:tcPr>
          <w:p w:rsidR="00633F16" w:rsidRPr="0048718D" w:rsidRDefault="00633F16" w:rsidP="00633F16">
            <w:pPr>
              <w:widowControl/>
              <w:spacing w:line="220" w:lineRule="auto"/>
              <w:jc w:val="center"/>
              <w:rPr>
                <w:sz w:val="22"/>
                <w:szCs w:val="22"/>
              </w:rPr>
            </w:pPr>
            <w:r w:rsidRPr="0048718D">
              <w:rPr>
                <w:sz w:val="22"/>
                <w:szCs w:val="22"/>
              </w:rPr>
              <w:t>Х</w:t>
            </w:r>
          </w:p>
        </w:tc>
        <w:tc>
          <w:tcPr>
            <w:tcW w:w="440" w:type="dxa"/>
          </w:tcPr>
          <w:p w:rsidR="00633F16" w:rsidRPr="0048718D" w:rsidRDefault="00633F16" w:rsidP="00633F16">
            <w:pPr>
              <w:widowControl/>
              <w:spacing w:line="220" w:lineRule="auto"/>
              <w:jc w:val="center"/>
              <w:rPr>
                <w:sz w:val="22"/>
                <w:szCs w:val="22"/>
              </w:rPr>
            </w:pPr>
            <w:r w:rsidRPr="0048718D">
              <w:rPr>
                <w:sz w:val="22"/>
                <w:szCs w:val="22"/>
              </w:rPr>
              <w:t>Х</w:t>
            </w:r>
          </w:p>
        </w:tc>
        <w:tc>
          <w:tcPr>
            <w:tcW w:w="425" w:type="dxa"/>
          </w:tcPr>
          <w:p w:rsidR="00633F16" w:rsidRPr="0048718D" w:rsidRDefault="00633F16" w:rsidP="00633F16">
            <w:pPr>
              <w:widowControl/>
              <w:spacing w:line="220" w:lineRule="auto"/>
              <w:jc w:val="center"/>
              <w:rPr>
                <w:sz w:val="22"/>
                <w:szCs w:val="22"/>
              </w:rPr>
            </w:pPr>
            <w:r w:rsidRPr="0048718D">
              <w:rPr>
                <w:sz w:val="22"/>
                <w:szCs w:val="22"/>
              </w:rPr>
              <w:t>Х</w:t>
            </w:r>
          </w:p>
        </w:tc>
        <w:tc>
          <w:tcPr>
            <w:tcW w:w="674" w:type="dxa"/>
            <w:tcBorders>
              <w:top w:val="single" w:sz="4" w:space="0" w:color="auto"/>
              <w:left w:val="single" w:sz="4" w:space="0" w:color="auto"/>
              <w:bottom w:val="single" w:sz="4" w:space="0" w:color="auto"/>
              <w:right w:val="single" w:sz="4" w:space="0" w:color="auto"/>
            </w:tcBorders>
            <w:shd w:val="clear" w:color="auto" w:fill="auto"/>
            <w:noWrap/>
          </w:tcPr>
          <w:p w:rsidR="00633F16" w:rsidRPr="00AD034F" w:rsidRDefault="00633F16" w:rsidP="00633F16">
            <w:pPr>
              <w:jc w:val="center"/>
              <w:rPr>
                <w:sz w:val="22"/>
                <w:szCs w:val="22"/>
              </w:rPr>
            </w:pPr>
            <w:r w:rsidRPr="00AD034F">
              <w:rPr>
                <w:sz w:val="22"/>
                <w:szCs w:val="22"/>
              </w:rPr>
              <w:t>0</w:t>
            </w:r>
          </w:p>
        </w:tc>
        <w:tc>
          <w:tcPr>
            <w:tcW w:w="1080" w:type="dxa"/>
            <w:tcBorders>
              <w:top w:val="single" w:sz="4" w:space="0" w:color="auto"/>
              <w:left w:val="nil"/>
              <w:bottom w:val="single" w:sz="4" w:space="0" w:color="auto"/>
              <w:right w:val="single" w:sz="4" w:space="0" w:color="auto"/>
            </w:tcBorders>
            <w:shd w:val="clear" w:color="auto" w:fill="auto"/>
            <w:noWrap/>
          </w:tcPr>
          <w:p w:rsidR="00633F16" w:rsidRPr="00AD034F" w:rsidRDefault="00633F16" w:rsidP="00633F16">
            <w:r w:rsidRPr="00AD034F">
              <w:rPr>
                <w:sz w:val="22"/>
                <w:szCs w:val="22"/>
              </w:rPr>
              <w:t>16,46280</w:t>
            </w:r>
          </w:p>
        </w:tc>
        <w:tc>
          <w:tcPr>
            <w:tcW w:w="540" w:type="dxa"/>
            <w:tcBorders>
              <w:top w:val="single" w:sz="4" w:space="0" w:color="auto"/>
              <w:left w:val="nil"/>
              <w:bottom w:val="single" w:sz="4" w:space="0" w:color="auto"/>
              <w:right w:val="single" w:sz="4" w:space="0" w:color="auto"/>
            </w:tcBorders>
            <w:shd w:val="clear" w:color="auto" w:fill="auto"/>
          </w:tcPr>
          <w:p w:rsidR="00633F16" w:rsidRPr="00AD034F" w:rsidRDefault="00633F16" w:rsidP="00633F16">
            <w:r>
              <w:rPr>
                <w:sz w:val="22"/>
                <w:szCs w:val="22"/>
              </w:rPr>
              <w:t>0</w:t>
            </w:r>
          </w:p>
        </w:tc>
        <w:tc>
          <w:tcPr>
            <w:tcW w:w="540" w:type="dxa"/>
            <w:tcBorders>
              <w:top w:val="single" w:sz="4" w:space="0" w:color="auto"/>
              <w:left w:val="nil"/>
              <w:bottom w:val="single" w:sz="4" w:space="0" w:color="auto"/>
              <w:right w:val="single" w:sz="4" w:space="0" w:color="auto"/>
            </w:tcBorders>
            <w:shd w:val="clear" w:color="auto" w:fill="auto"/>
          </w:tcPr>
          <w:p w:rsidR="00633F16" w:rsidRPr="002F7D3F" w:rsidRDefault="00633F16" w:rsidP="00633F16">
            <w:r w:rsidRPr="002F7D3F">
              <w:t>3,43</w:t>
            </w:r>
          </w:p>
        </w:tc>
        <w:tc>
          <w:tcPr>
            <w:tcW w:w="540" w:type="dxa"/>
            <w:tcBorders>
              <w:top w:val="single" w:sz="4" w:space="0" w:color="auto"/>
              <w:left w:val="nil"/>
              <w:bottom w:val="single" w:sz="4" w:space="0" w:color="auto"/>
              <w:right w:val="single" w:sz="4" w:space="0" w:color="auto"/>
            </w:tcBorders>
            <w:shd w:val="clear" w:color="auto" w:fill="auto"/>
          </w:tcPr>
          <w:p w:rsidR="00633F16" w:rsidRPr="002F7D3F" w:rsidRDefault="00633F16" w:rsidP="00633F16">
            <w:r w:rsidRPr="002F7D3F">
              <w:t>3,43</w:t>
            </w:r>
          </w:p>
        </w:tc>
        <w:tc>
          <w:tcPr>
            <w:tcW w:w="900" w:type="dxa"/>
            <w:tcBorders>
              <w:top w:val="single" w:sz="4" w:space="0" w:color="auto"/>
              <w:left w:val="nil"/>
              <w:bottom w:val="single" w:sz="4" w:space="0" w:color="auto"/>
              <w:right w:val="single" w:sz="4" w:space="0" w:color="auto"/>
            </w:tcBorders>
            <w:shd w:val="clear" w:color="auto" w:fill="auto"/>
          </w:tcPr>
          <w:p w:rsidR="00633F16" w:rsidRPr="002F7D3F" w:rsidRDefault="00633F16" w:rsidP="00633F16">
            <w:r w:rsidRPr="002F7D3F">
              <w:t>3,43</w:t>
            </w:r>
          </w:p>
        </w:tc>
        <w:tc>
          <w:tcPr>
            <w:tcW w:w="900" w:type="dxa"/>
            <w:tcBorders>
              <w:top w:val="single" w:sz="4" w:space="0" w:color="auto"/>
              <w:left w:val="nil"/>
              <w:bottom w:val="single" w:sz="4" w:space="0" w:color="auto"/>
              <w:right w:val="single" w:sz="4" w:space="0" w:color="auto"/>
            </w:tcBorders>
            <w:shd w:val="clear" w:color="auto" w:fill="auto"/>
          </w:tcPr>
          <w:p w:rsidR="00633F16" w:rsidRPr="002F7D3F" w:rsidRDefault="00633F16" w:rsidP="00633F16">
            <w:r w:rsidRPr="002F7D3F">
              <w:t>3,43</w:t>
            </w:r>
          </w:p>
        </w:tc>
        <w:tc>
          <w:tcPr>
            <w:tcW w:w="720" w:type="dxa"/>
            <w:tcBorders>
              <w:top w:val="single" w:sz="4" w:space="0" w:color="auto"/>
              <w:left w:val="nil"/>
              <w:bottom w:val="single" w:sz="4" w:space="0" w:color="auto"/>
              <w:right w:val="single" w:sz="4" w:space="0" w:color="auto"/>
            </w:tcBorders>
            <w:shd w:val="clear" w:color="auto" w:fill="auto"/>
          </w:tcPr>
          <w:p w:rsidR="00633F16" w:rsidRDefault="00633F16" w:rsidP="00633F16">
            <w:r w:rsidRPr="002F7D3F">
              <w:t>3,43</w:t>
            </w:r>
          </w:p>
        </w:tc>
      </w:tr>
      <w:tr w:rsidR="00633F16" w:rsidRPr="0048718D" w:rsidTr="00633F16">
        <w:tc>
          <w:tcPr>
            <w:tcW w:w="13206" w:type="dxa"/>
            <w:gridSpan w:val="15"/>
            <w:tcBorders>
              <w:right w:val="single" w:sz="4" w:space="0" w:color="auto"/>
            </w:tcBorders>
            <w:vAlign w:val="center"/>
          </w:tcPr>
          <w:p w:rsidR="00633F16" w:rsidRPr="0048718D" w:rsidRDefault="00633F16" w:rsidP="00633F16">
            <w:pPr>
              <w:jc w:val="center"/>
              <w:rPr>
                <w:b/>
                <w:sz w:val="22"/>
                <w:szCs w:val="22"/>
              </w:rPr>
            </w:pPr>
            <w:r w:rsidRPr="0048718D">
              <w:rPr>
                <w:b/>
                <w:sz w:val="22"/>
                <w:szCs w:val="22"/>
              </w:rPr>
              <w:t>Подпрограмма 2 «Создание и развитие инфраструктуры на сельских территориях»</w:t>
            </w:r>
          </w:p>
        </w:tc>
        <w:tc>
          <w:tcPr>
            <w:tcW w:w="1620" w:type="dxa"/>
            <w:gridSpan w:val="2"/>
            <w:tcBorders>
              <w:right w:val="single" w:sz="4" w:space="0" w:color="auto"/>
            </w:tcBorders>
            <w:vAlign w:val="center"/>
          </w:tcPr>
          <w:p w:rsidR="00633F16" w:rsidRPr="0048718D" w:rsidRDefault="00633F16" w:rsidP="00633F16">
            <w:pPr>
              <w:jc w:val="center"/>
              <w:rPr>
                <w:b/>
                <w:sz w:val="22"/>
                <w:szCs w:val="22"/>
              </w:rPr>
            </w:pPr>
          </w:p>
        </w:tc>
      </w:tr>
      <w:tr w:rsidR="00633F16" w:rsidRPr="0048718D" w:rsidTr="00633F16">
        <w:tc>
          <w:tcPr>
            <w:tcW w:w="710" w:type="dxa"/>
            <w:vMerge w:val="restart"/>
            <w:vAlign w:val="center"/>
          </w:tcPr>
          <w:p w:rsidR="00633F16" w:rsidRPr="0048718D" w:rsidRDefault="00633F16" w:rsidP="00633F16">
            <w:pPr>
              <w:widowControl/>
              <w:rPr>
                <w:sz w:val="22"/>
                <w:szCs w:val="22"/>
              </w:rPr>
            </w:pPr>
            <w:r w:rsidRPr="0048718D">
              <w:rPr>
                <w:sz w:val="22"/>
                <w:szCs w:val="22"/>
              </w:rPr>
              <w:t>2.1</w:t>
            </w:r>
          </w:p>
          <w:p w:rsidR="00633F16" w:rsidRPr="0048718D" w:rsidRDefault="00633F16" w:rsidP="00633F16">
            <w:pPr>
              <w:widowControl/>
              <w:rPr>
                <w:sz w:val="22"/>
                <w:szCs w:val="22"/>
              </w:rPr>
            </w:pPr>
          </w:p>
        </w:tc>
        <w:tc>
          <w:tcPr>
            <w:tcW w:w="1559" w:type="dxa"/>
            <w:vMerge w:val="restart"/>
          </w:tcPr>
          <w:p w:rsidR="00633F16" w:rsidRPr="0048718D" w:rsidRDefault="00633F16" w:rsidP="00633F16">
            <w:pPr>
              <w:spacing w:line="220" w:lineRule="auto"/>
              <w:jc w:val="center"/>
              <w:rPr>
                <w:sz w:val="22"/>
                <w:szCs w:val="22"/>
              </w:rPr>
            </w:pPr>
          </w:p>
          <w:p w:rsidR="00633F16" w:rsidRPr="0048718D" w:rsidRDefault="00633F16" w:rsidP="00633F16">
            <w:pPr>
              <w:spacing w:line="220" w:lineRule="auto"/>
              <w:jc w:val="center"/>
              <w:rPr>
                <w:sz w:val="22"/>
                <w:szCs w:val="22"/>
              </w:rPr>
            </w:pPr>
          </w:p>
          <w:p w:rsidR="00633F16" w:rsidRPr="0048718D" w:rsidRDefault="00633F16" w:rsidP="00633F16">
            <w:pPr>
              <w:spacing w:line="220" w:lineRule="auto"/>
              <w:jc w:val="center"/>
              <w:rPr>
                <w:i/>
                <w:sz w:val="22"/>
                <w:szCs w:val="22"/>
              </w:rPr>
            </w:pPr>
            <w:r w:rsidRPr="0048718D">
              <w:rPr>
                <w:i/>
                <w:sz w:val="22"/>
                <w:szCs w:val="22"/>
              </w:rPr>
              <w:t>Основное мероприятие</w:t>
            </w:r>
          </w:p>
        </w:tc>
        <w:tc>
          <w:tcPr>
            <w:tcW w:w="2268" w:type="dxa"/>
            <w:vMerge w:val="restart"/>
            <w:vAlign w:val="center"/>
          </w:tcPr>
          <w:p w:rsidR="00633F16" w:rsidRPr="0048718D" w:rsidRDefault="00633F16" w:rsidP="00633F16">
            <w:pPr>
              <w:pStyle w:val="aff3"/>
              <w:rPr>
                <w:sz w:val="22"/>
                <w:szCs w:val="22"/>
              </w:rPr>
            </w:pPr>
            <w:r w:rsidRPr="0048718D">
              <w:rPr>
                <w:sz w:val="22"/>
                <w:szCs w:val="22"/>
              </w:rPr>
              <w:t>Благоустройство и развитие инженерной инфраструктуры на сельских территориях</w:t>
            </w:r>
          </w:p>
          <w:p w:rsidR="00633F16" w:rsidRPr="0048718D" w:rsidRDefault="00633F16" w:rsidP="00633F16">
            <w:pPr>
              <w:rPr>
                <w:sz w:val="22"/>
                <w:szCs w:val="22"/>
              </w:rPr>
            </w:pPr>
          </w:p>
        </w:tc>
        <w:tc>
          <w:tcPr>
            <w:tcW w:w="1842" w:type="dxa"/>
          </w:tcPr>
          <w:p w:rsidR="00633F16" w:rsidRPr="0048718D" w:rsidRDefault="00633F16" w:rsidP="00633F16">
            <w:pPr>
              <w:spacing w:line="220" w:lineRule="auto"/>
              <w:jc w:val="center"/>
              <w:rPr>
                <w:sz w:val="22"/>
                <w:szCs w:val="22"/>
              </w:rPr>
            </w:pPr>
            <w:r w:rsidRPr="0048718D">
              <w:rPr>
                <w:sz w:val="22"/>
                <w:szCs w:val="22"/>
              </w:rPr>
              <w:t>Всего</w:t>
            </w:r>
          </w:p>
        </w:tc>
        <w:tc>
          <w:tcPr>
            <w:tcW w:w="708" w:type="dxa"/>
          </w:tcPr>
          <w:p w:rsidR="00633F16" w:rsidRPr="0048718D" w:rsidRDefault="00633F16" w:rsidP="00633F16">
            <w:pPr>
              <w:spacing w:line="220" w:lineRule="auto"/>
              <w:jc w:val="center"/>
              <w:rPr>
                <w:sz w:val="22"/>
                <w:szCs w:val="22"/>
              </w:rPr>
            </w:pPr>
            <w:r w:rsidRPr="0048718D">
              <w:rPr>
                <w:sz w:val="22"/>
                <w:szCs w:val="22"/>
              </w:rPr>
              <w:t>Х</w:t>
            </w:r>
          </w:p>
        </w:tc>
        <w:tc>
          <w:tcPr>
            <w:tcW w:w="448" w:type="dxa"/>
          </w:tcPr>
          <w:p w:rsidR="00633F16" w:rsidRPr="0048718D" w:rsidRDefault="00633F16" w:rsidP="00633F16">
            <w:pPr>
              <w:spacing w:line="220" w:lineRule="auto"/>
              <w:jc w:val="center"/>
              <w:rPr>
                <w:sz w:val="22"/>
                <w:szCs w:val="22"/>
              </w:rPr>
            </w:pPr>
            <w:r w:rsidRPr="0048718D">
              <w:rPr>
                <w:sz w:val="22"/>
                <w:szCs w:val="22"/>
              </w:rPr>
              <w:t>Х</w:t>
            </w:r>
          </w:p>
        </w:tc>
        <w:tc>
          <w:tcPr>
            <w:tcW w:w="532" w:type="dxa"/>
          </w:tcPr>
          <w:p w:rsidR="00633F16" w:rsidRPr="0048718D" w:rsidRDefault="00633F16" w:rsidP="00633F16">
            <w:pPr>
              <w:spacing w:line="220" w:lineRule="auto"/>
              <w:jc w:val="center"/>
              <w:rPr>
                <w:sz w:val="22"/>
                <w:szCs w:val="22"/>
              </w:rPr>
            </w:pPr>
            <w:r w:rsidRPr="0048718D">
              <w:rPr>
                <w:sz w:val="22"/>
                <w:szCs w:val="22"/>
              </w:rPr>
              <w:t>Х</w:t>
            </w:r>
          </w:p>
        </w:tc>
        <w:tc>
          <w:tcPr>
            <w:tcW w:w="440" w:type="dxa"/>
          </w:tcPr>
          <w:p w:rsidR="00633F16" w:rsidRPr="0048718D" w:rsidRDefault="00633F16" w:rsidP="00633F16">
            <w:pPr>
              <w:spacing w:line="220" w:lineRule="auto"/>
              <w:jc w:val="center"/>
              <w:rPr>
                <w:sz w:val="22"/>
                <w:szCs w:val="22"/>
              </w:rPr>
            </w:pPr>
            <w:r w:rsidRPr="0048718D">
              <w:rPr>
                <w:sz w:val="22"/>
                <w:szCs w:val="22"/>
              </w:rPr>
              <w:t>Х</w:t>
            </w:r>
          </w:p>
        </w:tc>
        <w:tc>
          <w:tcPr>
            <w:tcW w:w="425" w:type="dxa"/>
          </w:tcPr>
          <w:p w:rsidR="00633F16" w:rsidRPr="0048718D" w:rsidRDefault="00633F16" w:rsidP="00633F16">
            <w:pPr>
              <w:spacing w:line="220" w:lineRule="auto"/>
              <w:jc w:val="center"/>
              <w:rPr>
                <w:sz w:val="22"/>
                <w:szCs w:val="22"/>
              </w:rPr>
            </w:pPr>
            <w:r w:rsidRPr="0048718D">
              <w:rPr>
                <w:sz w:val="22"/>
                <w:szCs w:val="22"/>
              </w:rPr>
              <w:t>Х</w:t>
            </w:r>
          </w:p>
        </w:tc>
        <w:tc>
          <w:tcPr>
            <w:tcW w:w="674" w:type="dxa"/>
            <w:tcBorders>
              <w:top w:val="single" w:sz="4" w:space="0" w:color="auto"/>
              <w:left w:val="single" w:sz="4" w:space="0" w:color="auto"/>
              <w:bottom w:val="single" w:sz="4" w:space="0" w:color="auto"/>
              <w:right w:val="single" w:sz="4" w:space="0" w:color="auto"/>
            </w:tcBorders>
            <w:shd w:val="clear" w:color="auto" w:fill="auto"/>
            <w:noWrap/>
          </w:tcPr>
          <w:p w:rsidR="00633F16" w:rsidRPr="0048718D" w:rsidRDefault="00633F16" w:rsidP="00633F16">
            <w:pPr>
              <w:jc w:val="center"/>
              <w:rPr>
                <w:sz w:val="22"/>
                <w:szCs w:val="22"/>
              </w:rPr>
            </w:pPr>
            <w:r w:rsidRPr="0048718D">
              <w:rPr>
                <w:sz w:val="22"/>
                <w:szCs w:val="22"/>
              </w:rPr>
              <w:t>0</w:t>
            </w:r>
          </w:p>
        </w:tc>
        <w:tc>
          <w:tcPr>
            <w:tcW w:w="1080" w:type="dxa"/>
            <w:tcBorders>
              <w:top w:val="single" w:sz="4" w:space="0" w:color="auto"/>
              <w:left w:val="nil"/>
              <w:bottom w:val="single" w:sz="4" w:space="0" w:color="auto"/>
              <w:right w:val="single" w:sz="4" w:space="0" w:color="auto"/>
            </w:tcBorders>
            <w:shd w:val="clear" w:color="auto" w:fill="auto"/>
            <w:noWrap/>
          </w:tcPr>
          <w:p w:rsidR="00633F16" w:rsidRPr="0048718D" w:rsidRDefault="00633F16" w:rsidP="00633F16">
            <w:pPr>
              <w:jc w:val="center"/>
              <w:rPr>
                <w:sz w:val="22"/>
                <w:szCs w:val="22"/>
              </w:rPr>
            </w:pPr>
            <w:r w:rsidRPr="0048718D">
              <w:rPr>
                <w:sz w:val="22"/>
                <w:szCs w:val="22"/>
              </w:rPr>
              <w:t>0</w:t>
            </w:r>
          </w:p>
        </w:tc>
        <w:tc>
          <w:tcPr>
            <w:tcW w:w="540" w:type="dxa"/>
            <w:tcBorders>
              <w:top w:val="single" w:sz="4" w:space="0" w:color="auto"/>
              <w:left w:val="nil"/>
              <w:bottom w:val="single" w:sz="4" w:space="0" w:color="auto"/>
              <w:right w:val="single" w:sz="4" w:space="0" w:color="auto"/>
            </w:tcBorders>
            <w:shd w:val="clear" w:color="auto" w:fill="auto"/>
          </w:tcPr>
          <w:p w:rsidR="00633F16" w:rsidRPr="0048718D" w:rsidRDefault="00633F16" w:rsidP="00633F16">
            <w:pPr>
              <w:jc w:val="center"/>
              <w:rPr>
                <w:sz w:val="22"/>
                <w:szCs w:val="22"/>
              </w:rPr>
            </w:pPr>
            <w:r w:rsidRPr="0048718D">
              <w:rPr>
                <w:sz w:val="22"/>
                <w:szCs w:val="22"/>
              </w:rPr>
              <w:t>0</w:t>
            </w:r>
          </w:p>
        </w:tc>
        <w:tc>
          <w:tcPr>
            <w:tcW w:w="540" w:type="dxa"/>
            <w:tcBorders>
              <w:top w:val="single" w:sz="4" w:space="0" w:color="auto"/>
              <w:left w:val="nil"/>
              <w:bottom w:val="single" w:sz="4" w:space="0" w:color="auto"/>
              <w:right w:val="single" w:sz="4" w:space="0" w:color="auto"/>
            </w:tcBorders>
            <w:shd w:val="clear" w:color="auto" w:fill="auto"/>
          </w:tcPr>
          <w:p w:rsidR="00633F16" w:rsidRPr="0048718D" w:rsidRDefault="00633F16" w:rsidP="00633F16">
            <w:pPr>
              <w:jc w:val="center"/>
              <w:rPr>
                <w:sz w:val="22"/>
                <w:szCs w:val="22"/>
              </w:rPr>
            </w:pPr>
            <w:r w:rsidRPr="0048718D">
              <w:rPr>
                <w:sz w:val="22"/>
                <w:szCs w:val="22"/>
              </w:rPr>
              <w:t>0</w:t>
            </w:r>
          </w:p>
        </w:tc>
        <w:tc>
          <w:tcPr>
            <w:tcW w:w="540" w:type="dxa"/>
            <w:tcBorders>
              <w:top w:val="single" w:sz="4" w:space="0" w:color="auto"/>
              <w:left w:val="nil"/>
              <w:bottom w:val="single" w:sz="4" w:space="0" w:color="auto"/>
              <w:right w:val="single" w:sz="4" w:space="0" w:color="auto"/>
            </w:tcBorders>
            <w:shd w:val="clear" w:color="auto" w:fill="auto"/>
          </w:tcPr>
          <w:p w:rsidR="00633F16" w:rsidRPr="0048718D" w:rsidRDefault="00633F16" w:rsidP="00633F16">
            <w:pPr>
              <w:jc w:val="center"/>
              <w:rPr>
                <w:sz w:val="22"/>
                <w:szCs w:val="22"/>
              </w:rPr>
            </w:pPr>
            <w:r w:rsidRPr="0048718D">
              <w:rPr>
                <w:sz w:val="22"/>
                <w:szCs w:val="22"/>
              </w:rPr>
              <w:t>0</w:t>
            </w:r>
          </w:p>
        </w:tc>
        <w:tc>
          <w:tcPr>
            <w:tcW w:w="900" w:type="dxa"/>
            <w:tcBorders>
              <w:top w:val="single" w:sz="4" w:space="0" w:color="auto"/>
              <w:left w:val="nil"/>
              <w:bottom w:val="single" w:sz="4" w:space="0" w:color="auto"/>
              <w:right w:val="single" w:sz="4" w:space="0" w:color="auto"/>
            </w:tcBorders>
            <w:shd w:val="clear" w:color="auto" w:fill="auto"/>
          </w:tcPr>
          <w:p w:rsidR="00633F16" w:rsidRPr="0048718D" w:rsidRDefault="00633F16" w:rsidP="00633F16">
            <w:pPr>
              <w:jc w:val="center"/>
              <w:rPr>
                <w:sz w:val="22"/>
                <w:szCs w:val="22"/>
              </w:rPr>
            </w:pPr>
            <w:r w:rsidRPr="0048718D">
              <w:rPr>
                <w:sz w:val="22"/>
                <w:szCs w:val="22"/>
              </w:rPr>
              <w:t>0</w:t>
            </w:r>
          </w:p>
        </w:tc>
        <w:tc>
          <w:tcPr>
            <w:tcW w:w="900" w:type="dxa"/>
            <w:tcBorders>
              <w:top w:val="single" w:sz="4" w:space="0" w:color="auto"/>
              <w:left w:val="nil"/>
              <w:bottom w:val="single" w:sz="4" w:space="0" w:color="auto"/>
              <w:right w:val="single" w:sz="4" w:space="0" w:color="auto"/>
            </w:tcBorders>
            <w:shd w:val="clear" w:color="auto" w:fill="auto"/>
          </w:tcPr>
          <w:p w:rsidR="00633F16" w:rsidRPr="0048718D" w:rsidRDefault="00633F16" w:rsidP="00633F16">
            <w:pPr>
              <w:jc w:val="center"/>
              <w:rPr>
                <w:sz w:val="22"/>
                <w:szCs w:val="22"/>
              </w:rPr>
            </w:pPr>
            <w:r w:rsidRPr="0048718D">
              <w:rPr>
                <w:sz w:val="22"/>
                <w:szCs w:val="22"/>
              </w:rPr>
              <w:t>0</w:t>
            </w:r>
          </w:p>
        </w:tc>
        <w:tc>
          <w:tcPr>
            <w:tcW w:w="720" w:type="dxa"/>
            <w:tcBorders>
              <w:top w:val="single" w:sz="4" w:space="0" w:color="auto"/>
              <w:left w:val="nil"/>
              <w:bottom w:val="single" w:sz="4" w:space="0" w:color="auto"/>
              <w:right w:val="single" w:sz="4" w:space="0" w:color="auto"/>
            </w:tcBorders>
            <w:shd w:val="clear" w:color="auto" w:fill="auto"/>
          </w:tcPr>
          <w:p w:rsidR="00633F16" w:rsidRPr="0048718D" w:rsidRDefault="00633F16" w:rsidP="00633F16">
            <w:pPr>
              <w:jc w:val="center"/>
              <w:rPr>
                <w:sz w:val="22"/>
                <w:szCs w:val="22"/>
              </w:rPr>
            </w:pPr>
            <w:r w:rsidRPr="0048718D">
              <w:rPr>
                <w:sz w:val="22"/>
                <w:szCs w:val="22"/>
              </w:rPr>
              <w:t>0</w:t>
            </w:r>
          </w:p>
        </w:tc>
      </w:tr>
      <w:tr w:rsidR="00633F16" w:rsidRPr="0048718D" w:rsidTr="00633F16">
        <w:tc>
          <w:tcPr>
            <w:tcW w:w="710" w:type="dxa"/>
            <w:vMerge/>
            <w:vAlign w:val="center"/>
          </w:tcPr>
          <w:p w:rsidR="00633F16" w:rsidRPr="0048718D" w:rsidRDefault="00633F16" w:rsidP="00633F16">
            <w:pPr>
              <w:widowControl/>
              <w:rPr>
                <w:sz w:val="22"/>
                <w:szCs w:val="22"/>
              </w:rPr>
            </w:pPr>
          </w:p>
        </w:tc>
        <w:tc>
          <w:tcPr>
            <w:tcW w:w="1559" w:type="dxa"/>
            <w:vMerge/>
            <w:vAlign w:val="center"/>
          </w:tcPr>
          <w:p w:rsidR="00633F16" w:rsidRPr="0048718D" w:rsidRDefault="00633F16" w:rsidP="00633F16">
            <w:pPr>
              <w:widowControl/>
              <w:rPr>
                <w:sz w:val="22"/>
                <w:szCs w:val="22"/>
              </w:rPr>
            </w:pPr>
          </w:p>
        </w:tc>
        <w:tc>
          <w:tcPr>
            <w:tcW w:w="2268" w:type="dxa"/>
            <w:vMerge/>
            <w:vAlign w:val="center"/>
          </w:tcPr>
          <w:p w:rsidR="00633F16" w:rsidRPr="0048718D" w:rsidRDefault="00633F16" w:rsidP="00633F16">
            <w:pPr>
              <w:widowControl/>
              <w:rPr>
                <w:sz w:val="22"/>
                <w:szCs w:val="22"/>
              </w:rPr>
            </w:pPr>
          </w:p>
        </w:tc>
        <w:tc>
          <w:tcPr>
            <w:tcW w:w="1842" w:type="dxa"/>
          </w:tcPr>
          <w:p w:rsidR="00633F16" w:rsidRPr="0048718D" w:rsidRDefault="00633F16" w:rsidP="00633F16">
            <w:pPr>
              <w:widowControl/>
              <w:spacing w:line="220" w:lineRule="auto"/>
              <w:jc w:val="center"/>
              <w:rPr>
                <w:sz w:val="22"/>
                <w:szCs w:val="22"/>
              </w:rPr>
            </w:pPr>
            <w:r w:rsidRPr="0048718D">
              <w:rPr>
                <w:sz w:val="22"/>
                <w:szCs w:val="22"/>
              </w:rPr>
              <w:t>Администрация Камешкирского района</w:t>
            </w:r>
          </w:p>
        </w:tc>
        <w:tc>
          <w:tcPr>
            <w:tcW w:w="708" w:type="dxa"/>
          </w:tcPr>
          <w:p w:rsidR="00633F16" w:rsidRPr="0048718D" w:rsidRDefault="00633F16" w:rsidP="00633F16">
            <w:pPr>
              <w:widowControl/>
              <w:spacing w:line="220" w:lineRule="auto"/>
              <w:jc w:val="center"/>
              <w:rPr>
                <w:sz w:val="22"/>
                <w:szCs w:val="22"/>
              </w:rPr>
            </w:pPr>
            <w:r w:rsidRPr="0048718D">
              <w:rPr>
                <w:sz w:val="22"/>
                <w:szCs w:val="22"/>
              </w:rPr>
              <w:t>901</w:t>
            </w:r>
          </w:p>
        </w:tc>
        <w:tc>
          <w:tcPr>
            <w:tcW w:w="448" w:type="dxa"/>
          </w:tcPr>
          <w:p w:rsidR="00633F16" w:rsidRPr="0048718D" w:rsidRDefault="00633F16" w:rsidP="00633F16">
            <w:pPr>
              <w:widowControl/>
              <w:spacing w:line="220" w:lineRule="auto"/>
              <w:jc w:val="center"/>
              <w:rPr>
                <w:sz w:val="22"/>
                <w:szCs w:val="22"/>
              </w:rPr>
            </w:pPr>
            <w:r w:rsidRPr="0048718D">
              <w:rPr>
                <w:sz w:val="22"/>
                <w:szCs w:val="22"/>
              </w:rPr>
              <w:t>Х</w:t>
            </w:r>
          </w:p>
        </w:tc>
        <w:tc>
          <w:tcPr>
            <w:tcW w:w="532" w:type="dxa"/>
          </w:tcPr>
          <w:p w:rsidR="00633F16" w:rsidRPr="0048718D" w:rsidRDefault="00633F16" w:rsidP="00633F16">
            <w:pPr>
              <w:widowControl/>
              <w:spacing w:line="220" w:lineRule="auto"/>
              <w:jc w:val="center"/>
              <w:rPr>
                <w:sz w:val="22"/>
                <w:szCs w:val="22"/>
              </w:rPr>
            </w:pPr>
            <w:r w:rsidRPr="0048718D">
              <w:rPr>
                <w:sz w:val="22"/>
                <w:szCs w:val="22"/>
              </w:rPr>
              <w:t>Х</w:t>
            </w:r>
          </w:p>
        </w:tc>
        <w:tc>
          <w:tcPr>
            <w:tcW w:w="440" w:type="dxa"/>
          </w:tcPr>
          <w:p w:rsidR="00633F16" w:rsidRPr="0048718D" w:rsidRDefault="00633F16" w:rsidP="00633F16">
            <w:pPr>
              <w:widowControl/>
              <w:spacing w:line="220" w:lineRule="auto"/>
              <w:jc w:val="center"/>
              <w:rPr>
                <w:sz w:val="22"/>
                <w:szCs w:val="22"/>
              </w:rPr>
            </w:pPr>
            <w:r w:rsidRPr="0048718D">
              <w:rPr>
                <w:sz w:val="22"/>
                <w:szCs w:val="22"/>
              </w:rPr>
              <w:t>Х</w:t>
            </w:r>
          </w:p>
        </w:tc>
        <w:tc>
          <w:tcPr>
            <w:tcW w:w="425" w:type="dxa"/>
          </w:tcPr>
          <w:p w:rsidR="00633F16" w:rsidRPr="0048718D" w:rsidRDefault="00633F16" w:rsidP="00633F16">
            <w:pPr>
              <w:widowControl/>
              <w:spacing w:line="220" w:lineRule="auto"/>
              <w:jc w:val="center"/>
              <w:rPr>
                <w:sz w:val="22"/>
                <w:szCs w:val="22"/>
              </w:rPr>
            </w:pPr>
            <w:r w:rsidRPr="0048718D">
              <w:rPr>
                <w:sz w:val="22"/>
                <w:szCs w:val="22"/>
              </w:rPr>
              <w:t>Х</w:t>
            </w:r>
          </w:p>
        </w:tc>
        <w:tc>
          <w:tcPr>
            <w:tcW w:w="674" w:type="dxa"/>
            <w:tcBorders>
              <w:top w:val="single" w:sz="4" w:space="0" w:color="auto"/>
              <w:left w:val="single" w:sz="4" w:space="0" w:color="auto"/>
              <w:bottom w:val="single" w:sz="4" w:space="0" w:color="auto"/>
              <w:right w:val="single" w:sz="4" w:space="0" w:color="auto"/>
            </w:tcBorders>
            <w:shd w:val="clear" w:color="auto" w:fill="auto"/>
            <w:noWrap/>
          </w:tcPr>
          <w:p w:rsidR="00633F16" w:rsidRPr="0048718D" w:rsidRDefault="00633F16" w:rsidP="00633F16">
            <w:pPr>
              <w:jc w:val="center"/>
              <w:rPr>
                <w:sz w:val="22"/>
                <w:szCs w:val="22"/>
              </w:rPr>
            </w:pPr>
            <w:r w:rsidRPr="0048718D">
              <w:rPr>
                <w:sz w:val="22"/>
                <w:szCs w:val="22"/>
              </w:rPr>
              <w:t>0</w:t>
            </w:r>
          </w:p>
        </w:tc>
        <w:tc>
          <w:tcPr>
            <w:tcW w:w="1080" w:type="dxa"/>
            <w:tcBorders>
              <w:top w:val="single" w:sz="4" w:space="0" w:color="auto"/>
              <w:left w:val="nil"/>
              <w:bottom w:val="single" w:sz="4" w:space="0" w:color="auto"/>
              <w:right w:val="single" w:sz="4" w:space="0" w:color="auto"/>
            </w:tcBorders>
            <w:shd w:val="clear" w:color="auto" w:fill="auto"/>
            <w:noWrap/>
          </w:tcPr>
          <w:p w:rsidR="00633F16" w:rsidRPr="0048718D" w:rsidRDefault="00633F16" w:rsidP="00633F16">
            <w:pPr>
              <w:jc w:val="center"/>
              <w:rPr>
                <w:sz w:val="22"/>
                <w:szCs w:val="22"/>
              </w:rPr>
            </w:pPr>
            <w:r w:rsidRPr="0048718D">
              <w:rPr>
                <w:sz w:val="22"/>
                <w:szCs w:val="22"/>
              </w:rPr>
              <w:t>0</w:t>
            </w:r>
          </w:p>
        </w:tc>
        <w:tc>
          <w:tcPr>
            <w:tcW w:w="540" w:type="dxa"/>
            <w:tcBorders>
              <w:top w:val="single" w:sz="4" w:space="0" w:color="auto"/>
              <w:left w:val="nil"/>
              <w:bottom w:val="single" w:sz="4" w:space="0" w:color="auto"/>
              <w:right w:val="single" w:sz="4" w:space="0" w:color="auto"/>
            </w:tcBorders>
            <w:shd w:val="clear" w:color="auto" w:fill="auto"/>
          </w:tcPr>
          <w:p w:rsidR="00633F16" w:rsidRPr="0048718D" w:rsidRDefault="00633F16" w:rsidP="00633F16">
            <w:pPr>
              <w:jc w:val="center"/>
              <w:rPr>
                <w:sz w:val="22"/>
                <w:szCs w:val="22"/>
              </w:rPr>
            </w:pPr>
            <w:r w:rsidRPr="0048718D">
              <w:rPr>
                <w:sz w:val="22"/>
                <w:szCs w:val="22"/>
              </w:rPr>
              <w:t>0</w:t>
            </w:r>
          </w:p>
        </w:tc>
        <w:tc>
          <w:tcPr>
            <w:tcW w:w="540" w:type="dxa"/>
            <w:tcBorders>
              <w:top w:val="single" w:sz="4" w:space="0" w:color="auto"/>
              <w:left w:val="nil"/>
              <w:bottom w:val="single" w:sz="4" w:space="0" w:color="auto"/>
              <w:right w:val="single" w:sz="4" w:space="0" w:color="auto"/>
            </w:tcBorders>
            <w:shd w:val="clear" w:color="auto" w:fill="auto"/>
          </w:tcPr>
          <w:p w:rsidR="00633F16" w:rsidRPr="0048718D" w:rsidRDefault="00633F16" w:rsidP="00633F16">
            <w:pPr>
              <w:jc w:val="center"/>
              <w:rPr>
                <w:sz w:val="22"/>
                <w:szCs w:val="22"/>
              </w:rPr>
            </w:pPr>
            <w:r w:rsidRPr="0048718D">
              <w:rPr>
                <w:sz w:val="22"/>
                <w:szCs w:val="22"/>
              </w:rPr>
              <w:t>0</w:t>
            </w:r>
          </w:p>
        </w:tc>
        <w:tc>
          <w:tcPr>
            <w:tcW w:w="540" w:type="dxa"/>
            <w:tcBorders>
              <w:top w:val="single" w:sz="4" w:space="0" w:color="auto"/>
              <w:left w:val="nil"/>
              <w:bottom w:val="single" w:sz="4" w:space="0" w:color="auto"/>
              <w:right w:val="single" w:sz="4" w:space="0" w:color="auto"/>
            </w:tcBorders>
            <w:shd w:val="clear" w:color="auto" w:fill="auto"/>
          </w:tcPr>
          <w:p w:rsidR="00633F16" w:rsidRPr="0048718D" w:rsidRDefault="00633F16" w:rsidP="00633F16">
            <w:pPr>
              <w:jc w:val="center"/>
              <w:rPr>
                <w:sz w:val="22"/>
                <w:szCs w:val="22"/>
              </w:rPr>
            </w:pPr>
            <w:r w:rsidRPr="0048718D">
              <w:rPr>
                <w:sz w:val="22"/>
                <w:szCs w:val="22"/>
              </w:rPr>
              <w:t>0</w:t>
            </w:r>
          </w:p>
        </w:tc>
        <w:tc>
          <w:tcPr>
            <w:tcW w:w="900" w:type="dxa"/>
            <w:tcBorders>
              <w:top w:val="single" w:sz="4" w:space="0" w:color="auto"/>
              <w:left w:val="nil"/>
              <w:bottom w:val="single" w:sz="4" w:space="0" w:color="auto"/>
              <w:right w:val="single" w:sz="4" w:space="0" w:color="auto"/>
            </w:tcBorders>
            <w:shd w:val="clear" w:color="auto" w:fill="auto"/>
          </w:tcPr>
          <w:p w:rsidR="00633F16" w:rsidRPr="0048718D" w:rsidRDefault="00633F16" w:rsidP="00633F16">
            <w:pPr>
              <w:jc w:val="center"/>
              <w:rPr>
                <w:sz w:val="22"/>
                <w:szCs w:val="22"/>
              </w:rPr>
            </w:pPr>
            <w:r w:rsidRPr="0048718D">
              <w:rPr>
                <w:sz w:val="22"/>
                <w:szCs w:val="22"/>
              </w:rPr>
              <w:t>0</w:t>
            </w:r>
          </w:p>
        </w:tc>
        <w:tc>
          <w:tcPr>
            <w:tcW w:w="900" w:type="dxa"/>
            <w:tcBorders>
              <w:top w:val="single" w:sz="4" w:space="0" w:color="auto"/>
              <w:left w:val="nil"/>
              <w:bottom w:val="single" w:sz="4" w:space="0" w:color="auto"/>
              <w:right w:val="single" w:sz="4" w:space="0" w:color="auto"/>
            </w:tcBorders>
            <w:shd w:val="clear" w:color="auto" w:fill="auto"/>
          </w:tcPr>
          <w:p w:rsidR="00633F16" w:rsidRPr="0048718D" w:rsidRDefault="00633F16" w:rsidP="00633F16">
            <w:pPr>
              <w:jc w:val="center"/>
              <w:rPr>
                <w:sz w:val="22"/>
                <w:szCs w:val="22"/>
              </w:rPr>
            </w:pPr>
            <w:r w:rsidRPr="0048718D">
              <w:rPr>
                <w:sz w:val="22"/>
                <w:szCs w:val="22"/>
              </w:rPr>
              <w:t>0</w:t>
            </w:r>
          </w:p>
        </w:tc>
        <w:tc>
          <w:tcPr>
            <w:tcW w:w="720" w:type="dxa"/>
            <w:tcBorders>
              <w:top w:val="single" w:sz="4" w:space="0" w:color="auto"/>
              <w:left w:val="nil"/>
              <w:bottom w:val="single" w:sz="4" w:space="0" w:color="auto"/>
              <w:right w:val="single" w:sz="4" w:space="0" w:color="auto"/>
            </w:tcBorders>
            <w:shd w:val="clear" w:color="auto" w:fill="auto"/>
          </w:tcPr>
          <w:p w:rsidR="00633F16" w:rsidRPr="0048718D" w:rsidRDefault="00633F16" w:rsidP="00633F16">
            <w:pPr>
              <w:jc w:val="center"/>
              <w:rPr>
                <w:sz w:val="22"/>
                <w:szCs w:val="22"/>
              </w:rPr>
            </w:pPr>
            <w:r w:rsidRPr="0048718D">
              <w:rPr>
                <w:sz w:val="22"/>
                <w:szCs w:val="22"/>
              </w:rPr>
              <w:t>0</w:t>
            </w:r>
          </w:p>
        </w:tc>
      </w:tr>
      <w:tr w:rsidR="00633F16" w:rsidRPr="0048718D" w:rsidTr="00633F16">
        <w:tc>
          <w:tcPr>
            <w:tcW w:w="710" w:type="dxa"/>
            <w:vMerge w:val="restart"/>
            <w:vAlign w:val="center"/>
          </w:tcPr>
          <w:p w:rsidR="00633F16" w:rsidRPr="0048718D" w:rsidRDefault="00633F16" w:rsidP="00633F16">
            <w:pPr>
              <w:widowControl/>
              <w:rPr>
                <w:sz w:val="22"/>
                <w:szCs w:val="22"/>
              </w:rPr>
            </w:pPr>
            <w:r w:rsidRPr="0048718D">
              <w:rPr>
                <w:sz w:val="22"/>
                <w:szCs w:val="22"/>
              </w:rPr>
              <w:t>2.2</w:t>
            </w:r>
          </w:p>
        </w:tc>
        <w:tc>
          <w:tcPr>
            <w:tcW w:w="1559" w:type="dxa"/>
            <w:vMerge w:val="restart"/>
          </w:tcPr>
          <w:p w:rsidR="00633F16" w:rsidRPr="0048718D" w:rsidRDefault="00633F16" w:rsidP="00633F16">
            <w:pPr>
              <w:spacing w:line="220" w:lineRule="auto"/>
              <w:jc w:val="center"/>
              <w:rPr>
                <w:sz w:val="22"/>
                <w:szCs w:val="22"/>
              </w:rPr>
            </w:pPr>
          </w:p>
          <w:p w:rsidR="00633F16" w:rsidRPr="0048718D" w:rsidRDefault="00633F16" w:rsidP="00633F16">
            <w:pPr>
              <w:spacing w:line="220" w:lineRule="auto"/>
              <w:jc w:val="center"/>
              <w:rPr>
                <w:sz w:val="22"/>
                <w:szCs w:val="22"/>
              </w:rPr>
            </w:pPr>
          </w:p>
          <w:p w:rsidR="00633F16" w:rsidRPr="0048718D" w:rsidRDefault="00633F16" w:rsidP="00633F16">
            <w:pPr>
              <w:spacing w:line="220" w:lineRule="auto"/>
              <w:jc w:val="center"/>
              <w:rPr>
                <w:i/>
                <w:sz w:val="22"/>
                <w:szCs w:val="22"/>
              </w:rPr>
            </w:pPr>
            <w:r w:rsidRPr="0048718D">
              <w:rPr>
                <w:i/>
                <w:sz w:val="22"/>
                <w:szCs w:val="22"/>
              </w:rPr>
              <w:t xml:space="preserve">Основное </w:t>
            </w:r>
            <w:r w:rsidRPr="0048718D">
              <w:rPr>
                <w:i/>
                <w:sz w:val="22"/>
                <w:szCs w:val="22"/>
              </w:rPr>
              <w:lastRenderedPageBreak/>
              <w:t>мероприятие</w:t>
            </w:r>
          </w:p>
        </w:tc>
        <w:tc>
          <w:tcPr>
            <w:tcW w:w="2268" w:type="dxa"/>
            <w:vMerge w:val="restart"/>
            <w:vAlign w:val="center"/>
          </w:tcPr>
          <w:p w:rsidR="00633F16" w:rsidRPr="0048718D" w:rsidRDefault="00633F16" w:rsidP="00633F16">
            <w:r w:rsidRPr="0048718D">
              <w:lastRenderedPageBreak/>
              <w:t>Развитие транспортной инфраструктуры на сельских территориях</w:t>
            </w:r>
          </w:p>
        </w:tc>
        <w:tc>
          <w:tcPr>
            <w:tcW w:w="1842" w:type="dxa"/>
          </w:tcPr>
          <w:p w:rsidR="00633F16" w:rsidRPr="0048718D" w:rsidRDefault="00633F16" w:rsidP="00633F16">
            <w:pPr>
              <w:spacing w:line="220" w:lineRule="auto"/>
              <w:jc w:val="center"/>
              <w:rPr>
                <w:sz w:val="22"/>
                <w:szCs w:val="22"/>
              </w:rPr>
            </w:pPr>
            <w:r w:rsidRPr="0048718D">
              <w:rPr>
                <w:sz w:val="22"/>
                <w:szCs w:val="22"/>
              </w:rPr>
              <w:t>Всего</w:t>
            </w:r>
          </w:p>
        </w:tc>
        <w:tc>
          <w:tcPr>
            <w:tcW w:w="708" w:type="dxa"/>
          </w:tcPr>
          <w:p w:rsidR="00633F16" w:rsidRPr="0048718D" w:rsidRDefault="00633F16" w:rsidP="00633F16">
            <w:pPr>
              <w:spacing w:line="220" w:lineRule="auto"/>
              <w:jc w:val="center"/>
              <w:rPr>
                <w:sz w:val="22"/>
                <w:szCs w:val="22"/>
              </w:rPr>
            </w:pPr>
            <w:r w:rsidRPr="0048718D">
              <w:rPr>
                <w:sz w:val="22"/>
                <w:szCs w:val="22"/>
              </w:rPr>
              <w:t>Х</w:t>
            </w:r>
          </w:p>
        </w:tc>
        <w:tc>
          <w:tcPr>
            <w:tcW w:w="448" w:type="dxa"/>
          </w:tcPr>
          <w:p w:rsidR="00633F16" w:rsidRPr="0048718D" w:rsidRDefault="00633F16" w:rsidP="00633F16">
            <w:pPr>
              <w:spacing w:line="220" w:lineRule="auto"/>
              <w:jc w:val="center"/>
              <w:rPr>
                <w:sz w:val="22"/>
                <w:szCs w:val="22"/>
              </w:rPr>
            </w:pPr>
            <w:r w:rsidRPr="0048718D">
              <w:rPr>
                <w:sz w:val="22"/>
                <w:szCs w:val="22"/>
              </w:rPr>
              <w:t>Х</w:t>
            </w:r>
          </w:p>
        </w:tc>
        <w:tc>
          <w:tcPr>
            <w:tcW w:w="532" w:type="dxa"/>
          </w:tcPr>
          <w:p w:rsidR="00633F16" w:rsidRPr="0048718D" w:rsidRDefault="00633F16" w:rsidP="00633F16">
            <w:pPr>
              <w:spacing w:line="220" w:lineRule="auto"/>
              <w:jc w:val="center"/>
              <w:rPr>
                <w:sz w:val="22"/>
                <w:szCs w:val="22"/>
              </w:rPr>
            </w:pPr>
            <w:r w:rsidRPr="0048718D">
              <w:rPr>
                <w:sz w:val="22"/>
                <w:szCs w:val="22"/>
              </w:rPr>
              <w:t>Х</w:t>
            </w:r>
          </w:p>
        </w:tc>
        <w:tc>
          <w:tcPr>
            <w:tcW w:w="440" w:type="dxa"/>
          </w:tcPr>
          <w:p w:rsidR="00633F16" w:rsidRPr="0048718D" w:rsidRDefault="00633F16" w:rsidP="00633F16">
            <w:pPr>
              <w:spacing w:line="220" w:lineRule="auto"/>
              <w:jc w:val="center"/>
              <w:rPr>
                <w:sz w:val="22"/>
                <w:szCs w:val="22"/>
              </w:rPr>
            </w:pPr>
            <w:r w:rsidRPr="0048718D">
              <w:rPr>
                <w:sz w:val="22"/>
                <w:szCs w:val="22"/>
              </w:rPr>
              <w:t>Х</w:t>
            </w:r>
          </w:p>
        </w:tc>
        <w:tc>
          <w:tcPr>
            <w:tcW w:w="425" w:type="dxa"/>
          </w:tcPr>
          <w:p w:rsidR="00633F16" w:rsidRPr="0048718D" w:rsidRDefault="00633F16" w:rsidP="00633F16">
            <w:pPr>
              <w:spacing w:line="220" w:lineRule="auto"/>
              <w:jc w:val="center"/>
              <w:rPr>
                <w:sz w:val="22"/>
                <w:szCs w:val="22"/>
              </w:rPr>
            </w:pPr>
            <w:r w:rsidRPr="0048718D">
              <w:rPr>
                <w:sz w:val="22"/>
                <w:szCs w:val="22"/>
              </w:rPr>
              <w:t>Х</w:t>
            </w:r>
          </w:p>
        </w:tc>
        <w:tc>
          <w:tcPr>
            <w:tcW w:w="674" w:type="dxa"/>
            <w:tcBorders>
              <w:top w:val="single" w:sz="4" w:space="0" w:color="auto"/>
              <w:left w:val="single" w:sz="4" w:space="0" w:color="auto"/>
              <w:bottom w:val="single" w:sz="4" w:space="0" w:color="auto"/>
              <w:right w:val="single" w:sz="4" w:space="0" w:color="auto"/>
            </w:tcBorders>
            <w:shd w:val="clear" w:color="auto" w:fill="auto"/>
            <w:noWrap/>
          </w:tcPr>
          <w:p w:rsidR="00633F16" w:rsidRPr="0048718D" w:rsidRDefault="00633F16" w:rsidP="00633F16">
            <w:pPr>
              <w:jc w:val="center"/>
              <w:rPr>
                <w:sz w:val="22"/>
                <w:szCs w:val="22"/>
              </w:rPr>
            </w:pPr>
            <w:r w:rsidRPr="0048718D">
              <w:rPr>
                <w:sz w:val="22"/>
                <w:szCs w:val="22"/>
              </w:rPr>
              <w:t>0</w:t>
            </w:r>
          </w:p>
        </w:tc>
        <w:tc>
          <w:tcPr>
            <w:tcW w:w="1080" w:type="dxa"/>
            <w:tcBorders>
              <w:top w:val="single" w:sz="4" w:space="0" w:color="auto"/>
              <w:left w:val="nil"/>
              <w:bottom w:val="single" w:sz="4" w:space="0" w:color="auto"/>
              <w:right w:val="single" w:sz="4" w:space="0" w:color="auto"/>
            </w:tcBorders>
            <w:shd w:val="clear" w:color="auto" w:fill="auto"/>
            <w:noWrap/>
          </w:tcPr>
          <w:p w:rsidR="00633F16" w:rsidRPr="0048718D" w:rsidRDefault="00633F16" w:rsidP="00633F16">
            <w:pPr>
              <w:jc w:val="center"/>
              <w:rPr>
                <w:b/>
                <w:sz w:val="22"/>
                <w:szCs w:val="22"/>
              </w:rPr>
            </w:pPr>
            <w:r>
              <w:rPr>
                <w:b/>
                <w:sz w:val="22"/>
                <w:szCs w:val="22"/>
              </w:rPr>
              <w:t>734,246</w:t>
            </w:r>
          </w:p>
        </w:tc>
        <w:tc>
          <w:tcPr>
            <w:tcW w:w="540" w:type="dxa"/>
            <w:tcBorders>
              <w:top w:val="single" w:sz="4" w:space="0" w:color="auto"/>
              <w:left w:val="nil"/>
              <w:bottom w:val="single" w:sz="4" w:space="0" w:color="auto"/>
              <w:right w:val="single" w:sz="4" w:space="0" w:color="auto"/>
            </w:tcBorders>
            <w:shd w:val="clear" w:color="auto" w:fill="auto"/>
          </w:tcPr>
          <w:p w:rsidR="00633F16" w:rsidRPr="0048718D" w:rsidRDefault="00633F16" w:rsidP="00633F16">
            <w:pPr>
              <w:jc w:val="center"/>
              <w:rPr>
                <w:sz w:val="22"/>
                <w:szCs w:val="22"/>
              </w:rPr>
            </w:pPr>
            <w:r w:rsidRPr="0048718D">
              <w:rPr>
                <w:sz w:val="22"/>
                <w:szCs w:val="22"/>
              </w:rPr>
              <w:t>0</w:t>
            </w:r>
          </w:p>
        </w:tc>
        <w:tc>
          <w:tcPr>
            <w:tcW w:w="540" w:type="dxa"/>
            <w:tcBorders>
              <w:top w:val="single" w:sz="4" w:space="0" w:color="auto"/>
              <w:left w:val="nil"/>
              <w:bottom w:val="single" w:sz="4" w:space="0" w:color="auto"/>
              <w:right w:val="single" w:sz="4" w:space="0" w:color="auto"/>
            </w:tcBorders>
            <w:shd w:val="clear" w:color="auto" w:fill="auto"/>
          </w:tcPr>
          <w:p w:rsidR="00633F16" w:rsidRPr="0048718D" w:rsidRDefault="00633F16" w:rsidP="00633F16">
            <w:pPr>
              <w:jc w:val="center"/>
              <w:rPr>
                <w:sz w:val="22"/>
                <w:szCs w:val="22"/>
              </w:rPr>
            </w:pPr>
            <w:r w:rsidRPr="0048718D">
              <w:rPr>
                <w:sz w:val="22"/>
                <w:szCs w:val="22"/>
              </w:rPr>
              <w:t>0</w:t>
            </w:r>
          </w:p>
        </w:tc>
        <w:tc>
          <w:tcPr>
            <w:tcW w:w="540" w:type="dxa"/>
            <w:tcBorders>
              <w:top w:val="single" w:sz="4" w:space="0" w:color="auto"/>
              <w:left w:val="nil"/>
              <w:bottom w:val="single" w:sz="4" w:space="0" w:color="auto"/>
              <w:right w:val="single" w:sz="4" w:space="0" w:color="auto"/>
            </w:tcBorders>
            <w:shd w:val="clear" w:color="auto" w:fill="auto"/>
          </w:tcPr>
          <w:p w:rsidR="00633F16" w:rsidRPr="0048718D" w:rsidRDefault="00633F16" w:rsidP="00633F16">
            <w:pPr>
              <w:jc w:val="center"/>
              <w:rPr>
                <w:sz w:val="22"/>
                <w:szCs w:val="22"/>
              </w:rPr>
            </w:pPr>
            <w:r w:rsidRPr="0048718D">
              <w:rPr>
                <w:sz w:val="22"/>
                <w:szCs w:val="22"/>
              </w:rPr>
              <w:t>0</w:t>
            </w:r>
          </w:p>
        </w:tc>
        <w:tc>
          <w:tcPr>
            <w:tcW w:w="900" w:type="dxa"/>
            <w:tcBorders>
              <w:top w:val="single" w:sz="4" w:space="0" w:color="auto"/>
              <w:left w:val="nil"/>
              <w:bottom w:val="single" w:sz="4" w:space="0" w:color="auto"/>
              <w:right w:val="single" w:sz="4" w:space="0" w:color="auto"/>
            </w:tcBorders>
            <w:shd w:val="clear" w:color="auto" w:fill="auto"/>
          </w:tcPr>
          <w:p w:rsidR="00633F16" w:rsidRPr="0048718D" w:rsidRDefault="00633F16" w:rsidP="00633F16">
            <w:pPr>
              <w:jc w:val="center"/>
              <w:rPr>
                <w:sz w:val="22"/>
                <w:szCs w:val="22"/>
              </w:rPr>
            </w:pPr>
            <w:r w:rsidRPr="0048718D">
              <w:rPr>
                <w:sz w:val="22"/>
                <w:szCs w:val="22"/>
              </w:rPr>
              <w:t>0</w:t>
            </w:r>
          </w:p>
        </w:tc>
        <w:tc>
          <w:tcPr>
            <w:tcW w:w="900" w:type="dxa"/>
            <w:tcBorders>
              <w:top w:val="single" w:sz="4" w:space="0" w:color="auto"/>
              <w:left w:val="nil"/>
              <w:bottom w:val="single" w:sz="4" w:space="0" w:color="auto"/>
              <w:right w:val="single" w:sz="4" w:space="0" w:color="auto"/>
            </w:tcBorders>
            <w:shd w:val="clear" w:color="auto" w:fill="auto"/>
          </w:tcPr>
          <w:p w:rsidR="00633F16" w:rsidRPr="0048718D" w:rsidRDefault="00633F16" w:rsidP="00633F16">
            <w:pPr>
              <w:jc w:val="center"/>
              <w:rPr>
                <w:sz w:val="22"/>
                <w:szCs w:val="22"/>
              </w:rPr>
            </w:pPr>
            <w:r w:rsidRPr="0048718D">
              <w:rPr>
                <w:sz w:val="22"/>
                <w:szCs w:val="22"/>
              </w:rPr>
              <w:t>0</w:t>
            </w:r>
          </w:p>
        </w:tc>
        <w:tc>
          <w:tcPr>
            <w:tcW w:w="720" w:type="dxa"/>
            <w:tcBorders>
              <w:top w:val="single" w:sz="4" w:space="0" w:color="auto"/>
              <w:left w:val="nil"/>
              <w:bottom w:val="single" w:sz="4" w:space="0" w:color="auto"/>
              <w:right w:val="single" w:sz="4" w:space="0" w:color="auto"/>
            </w:tcBorders>
            <w:shd w:val="clear" w:color="auto" w:fill="auto"/>
          </w:tcPr>
          <w:p w:rsidR="00633F16" w:rsidRPr="0048718D" w:rsidRDefault="00633F16" w:rsidP="00633F16">
            <w:pPr>
              <w:jc w:val="center"/>
              <w:rPr>
                <w:sz w:val="22"/>
                <w:szCs w:val="22"/>
              </w:rPr>
            </w:pPr>
            <w:r w:rsidRPr="0048718D">
              <w:rPr>
                <w:sz w:val="22"/>
                <w:szCs w:val="22"/>
              </w:rPr>
              <w:t>0</w:t>
            </w:r>
          </w:p>
        </w:tc>
      </w:tr>
      <w:tr w:rsidR="00633F16" w:rsidRPr="0048718D" w:rsidTr="00633F16">
        <w:tc>
          <w:tcPr>
            <w:tcW w:w="710" w:type="dxa"/>
            <w:vMerge/>
            <w:vAlign w:val="center"/>
          </w:tcPr>
          <w:p w:rsidR="00633F16" w:rsidRPr="0048718D" w:rsidRDefault="00633F16" w:rsidP="00633F16">
            <w:pPr>
              <w:widowControl/>
              <w:rPr>
                <w:sz w:val="22"/>
                <w:szCs w:val="22"/>
              </w:rPr>
            </w:pPr>
          </w:p>
        </w:tc>
        <w:tc>
          <w:tcPr>
            <w:tcW w:w="1559" w:type="dxa"/>
            <w:vMerge/>
            <w:vAlign w:val="center"/>
          </w:tcPr>
          <w:p w:rsidR="00633F16" w:rsidRPr="0048718D" w:rsidRDefault="00633F16" w:rsidP="00633F16">
            <w:pPr>
              <w:widowControl/>
              <w:rPr>
                <w:sz w:val="22"/>
                <w:szCs w:val="22"/>
              </w:rPr>
            </w:pPr>
          </w:p>
        </w:tc>
        <w:tc>
          <w:tcPr>
            <w:tcW w:w="2268" w:type="dxa"/>
            <w:vMerge/>
            <w:vAlign w:val="center"/>
          </w:tcPr>
          <w:p w:rsidR="00633F16" w:rsidRPr="0048718D" w:rsidRDefault="00633F16" w:rsidP="00633F16">
            <w:pPr>
              <w:widowControl/>
              <w:rPr>
                <w:sz w:val="22"/>
                <w:szCs w:val="22"/>
              </w:rPr>
            </w:pPr>
          </w:p>
        </w:tc>
        <w:tc>
          <w:tcPr>
            <w:tcW w:w="1842" w:type="dxa"/>
          </w:tcPr>
          <w:p w:rsidR="00633F16" w:rsidRPr="0048718D" w:rsidRDefault="00633F16" w:rsidP="00633F16">
            <w:pPr>
              <w:widowControl/>
              <w:spacing w:line="220" w:lineRule="auto"/>
              <w:jc w:val="center"/>
              <w:rPr>
                <w:sz w:val="22"/>
                <w:szCs w:val="22"/>
              </w:rPr>
            </w:pPr>
            <w:r w:rsidRPr="0048718D">
              <w:rPr>
                <w:sz w:val="22"/>
                <w:szCs w:val="22"/>
              </w:rPr>
              <w:t xml:space="preserve">Администрация Камешкирского </w:t>
            </w:r>
            <w:r w:rsidRPr="0048718D">
              <w:rPr>
                <w:sz w:val="22"/>
                <w:szCs w:val="22"/>
              </w:rPr>
              <w:lastRenderedPageBreak/>
              <w:t>района</w:t>
            </w:r>
          </w:p>
        </w:tc>
        <w:tc>
          <w:tcPr>
            <w:tcW w:w="708" w:type="dxa"/>
          </w:tcPr>
          <w:p w:rsidR="00633F16" w:rsidRPr="0048718D" w:rsidRDefault="00633F16" w:rsidP="00633F16">
            <w:pPr>
              <w:widowControl/>
              <w:spacing w:line="220" w:lineRule="auto"/>
              <w:jc w:val="center"/>
              <w:rPr>
                <w:sz w:val="22"/>
                <w:szCs w:val="22"/>
              </w:rPr>
            </w:pPr>
            <w:r w:rsidRPr="0048718D">
              <w:rPr>
                <w:sz w:val="22"/>
                <w:szCs w:val="22"/>
              </w:rPr>
              <w:lastRenderedPageBreak/>
              <w:t>901</w:t>
            </w:r>
          </w:p>
        </w:tc>
        <w:tc>
          <w:tcPr>
            <w:tcW w:w="448" w:type="dxa"/>
          </w:tcPr>
          <w:p w:rsidR="00633F16" w:rsidRPr="0048718D" w:rsidRDefault="00633F16" w:rsidP="00633F16">
            <w:pPr>
              <w:widowControl/>
              <w:spacing w:line="220" w:lineRule="auto"/>
              <w:jc w:val="center"/>
              <w:rPr>
                <w:sz w:val="22"/>
                <w:szCs w:val="22"/>
              </w:rPr>
            </w:pPr>
            <w:r w:rsidRPr="0048718D">
              <w:rPr>
                <w:sz w:val="22"/>
                <w:szCs w:val="22"/>
              </w:rPr>
              <w:t>Х</w:t>
            </w:r>
          </w:p>
        </w:tc>
        <w:tc>
          <w:tcPr>
            <w:tcW w:w="532" w:type="dxa"/>
          </w:tcPr>
          <w:p w:rsidR="00633F16" w:rsidRPr="0048718D" w:rsidRDefault="00633F16" w:rsidP="00633F16">
            <w:pPr>
              <w:widowControl/>
              <w:spacing w:line="220" w:lineRule="auto"/>
              <w:jc w:val="center"/>
              <w:rPr>
                <w:sz w:val="22"/>
                <w:szCs w:val="22"/>
              </w:rPr>
            </w:pPr>
            <w:r w:rsidRPr="0048718D">
              <w:rPr>
                <w:sz w:val="22"/>
                <w:szCs w:val="22"/>
              </w:rPr>
              <w:t>Х</w:t>
            </w:r>
          </w:p>
        </w:tc>
        <w:tc>
          <w:tcPr>
            <w:tcW w:w="440" w:type="dxa"/>
          </w:tcPr>
          <w:p w:rsidR="00633F16" w:rsidRPr="0048718D" w:rsidRDefault="00633F16" w:rsidP="00633F16">
            <w:pPr>
              <w:widowControl/>
              <w:spacing w:line="220" w:lineRule="auto"/>
              <w:jc w:val="center"/>
              <w:rPr>
                <w:sz w:val="22"/>
                <w:szCs w:val="22"/>
              </w:rPr>
            </w:pPr>
            <w:r w:rsidRPr="0048718D">
              <w:rPr>
                <w:sz w:val="22"/>
                <w:szCs w:val="22"/>
              </w:rPr>
              <w:t>Х</w:t>
            </w:r>
          </w:p>
        </w:tc>
        <w:tc>
          <w:tcPr>
            <w:tcW w:w="425" w:type="dxa"/>
          </w:tcPr>
          <w:p w:rsidR="00633F16" w:rsidRPr="0048718D" w:rsidRDefault="00633F16" w:rsidP="00633F16">
            <w:pPr>
              <w:widowControl/>
              <w:spacing w:line="220" w:lineRule="auto"/>
              <w:jc w:val="center"/>
              <w:rPr>
                <w:sz w:val="22"/>
                <w:szCs w:val="22"/>
              </w:rPr>
            </w:pPr>
            <w:r w:rsidRPr="0048718D">
              <w:rPr>
                <w:sz w:val="22"/>
                <w:szCs w:val="22"/>
              </w:rPr>
              <w:t>Х</w:t>
            </w:r>
          </w:p>
        </w:tc>
        <w:tc>
          <w:tcPr>
            <w:tcW w:w="674" w:type="dxa"/>
            <w:tcBorders>
              <w:top w:val="single" w:sz="4" w:space="0" w:color="auto"/>
              <w:left w:val="single" w:sz="4" w:space="0" w:color="auto"/>
              <w:bottom w:val="single" w:sz="4" w:space="0" w:color="auto"/>
              <w:right w:val="single" w:sz="4" w:space="0" w:color="auto"/>
            </w:tcBorders>
            <w:shd w:val="clear" w:color="auto" w:fill="auto"/>
            <w:noWrap/>
          </w:tcPr>
          <w:p w:rsidR="00633F16" w:rsidRPr="0048718D" w:rsidRDefault="00633F16" w:rsidP="00633F16">
            <w:pPr>
              <w:jc w:val="center"/>
              <w:rPr>
                <w:sz w:val="22"/>
                <w:szCs w:val="22"/>
              </w:rPr>
            </w:pPr>
            <w:r w:rsidRPr="0048718D">
              <w:rPr>
                <w:sz w:val="22"/>
                <w:szCs w:val="22"/>
              </w:rPr>
              <w:t>0</w:t>
            </w:r>
          </w:p>
        </w:tc>
        <w:tc>
          <w:tcPr>
            <w:tcW w:w="1080" w:type="dxa"/>
            <w:tcBorders>
              <w:top w:val="single" w:sz="4" w:space="0" w:color="auto"/>
              <w:left w:val="nil"/>
              <w:bottom w:val="single" w:sz="4" w:space="0" w:color="auto"/>
              <w:right w:val="single" w:sz="4" w:space="0" w:color="auto"/>
            </w:tcBorders>
            <w:shd w:val="clear" w:color="auto" w:fill="auto"/>
            <w:noWrap/>
          </w:tcPr>
          <w:p w:rsidR="00633F16" w:rsidRPr="008A23D9" w:rsidRDefault="00633F16" w:rsidP="00633F16">
            <w:pPr>
              <w:jc w:val="center"/>
              <w:rPr>
                <w:sz w:val="22"/>
                <w:szCs w:val="22"/>
              </w:rPr>
            </w:pPr>
            <w:r w:rsidRPr="008A23D9">
              <w:rPr>
                <w:sz w:val="22"/>
                <w:szCs w:val="22"/>
              </w:rPr>
              <w:t>734,246</w:t>
            </w:r>
          </w:p>
        </w:tc>
        <w:tc>
          <w:tcPr>
            <w:tcW w:w="540" w:type="dxa"/>
            <w:tcBorders>
              <w:top w:val="single" w:sz="4" w:space="0" w:color="auto"/>
              <w:left w:val="nil"/>
              <w:bottom w:val="single" w:sz="4" w:space="0" w:color="auto"/>
              <w:right w:val="single" w:sz="4" w:space="0" w:color="auto"/>
            </w:tcBorders>
            <w:shd w:val="clear" w:color="auto" w:fill="auto"/>
          </w:tcPr>
          <w:p w:rsidR="00633F16" w:rsidRPr="0048718D" w:rsidRDefault="00633F16" w:rsidP="00633F16">
            <w:pPr>
              <w:jc w:val="center"/>
              <w:rPr>
                <w:sz w:val="22"/>
                <w:szCs w:val="22"/>
              </w:rPr>
            </w:pPr>
            <w:r w:rsidRPr="0048718D">
              <w:rPr>
                <w:sz w:val="22"/>
                <w:szCs w:val="22"/>
              </w:rPr>
              <w:t>0</w:t>
            </w:r>
          </w:p>
        </w:tc>
        <w:tc>
          <w:tcPr>
            <w:tcW w:w="540" w:type="dxa"/>
            <w:tcBorders>
              <w:top w:val="single" w:sz="4" w:space="0" w:color="auto"/>
              <w:left w:val="nil"/>
              <w:bottom w:val="single" w:sz="4" w:space="0" w:color="auto"/>
              <w:right w:val="single" w:sz="4" w:space="0" w:color="auto"/>
            </w:tcBorders>
            <w:shd w:val="clear" w:color="auto" w:fill="auto"/>
          </w:tcPr>
          <w:p w:rsidR="00633F16" w:rsidRPr="0048718D" w:rsidRDefault="00633F16" w:rsidP="00633F16">
            <w:pPr>
              <w:jc w:val="center"/>
              <w:rPr>
                <w:sz w:val="22"/>
                <w:szCs w:val="22"/>
              </w:rPr>
            </w:pPr>
            <w:r w:rsidRPr="0048718D">
              <w:rPr>
                <w:sz w:val="22"/>
                <w:szCs w:val="22"/>
              </w:rPr>
              <w:t>0</w:t>
            </w:r>
          </w:p>
        </w:tc>
        <w:tc>
          <w:tcPr>
            <w:tcW w:w="540" w:type="dxa"/>
            <w:tcBorders>
              <w:top w:val="single" w:sz="4" w:space="0" w:color="auto"/>
              <w:left w:val="nil"/>
              <w:bottom w:val="single" w:sz="4" w:space="0" w:color="auto"/>
              <w:right w:val="single" w:sz="4" w:space="0" w:color="auto"/>
            </w:tcBorders>
            <w:shd w:val="clear" w:color="auto" w:fill="auto"/>
          </w:tcPr>
          <w:p w:rsidR="00633F16" w:rsidRPr="0048718D" w:rsidRDefault="00633F16" w:rsidP="00633F16">
            <w:pPr>
              <w:jc w:val="center"/>
              <w:rPr>
                <w:sz w:val="22"/>
                <w:szCs w:val="22"/>
              </w:rPr>
            </w:pPr>
            <w:r w:rsidRPr="0048718D">
              <w:rPr>
                <w:sz w:val="22"/>
                <w:szCs w:val="22"/>
              </w:rPr>
              <w:t>0</w:t>
            </w:r>
          </w:p>
        </w:tc>
        <w:tc>
          <w:tcPr>
            <w:tcW w:w="900" w:type="dxa"/>
            <w:tcBorders>
              <w:top w:val="single" w:sz="4" w:space="0" w:color="auto"/>
              <w:left w:val="nil"/>
              <w:bottom w:val="single" w:sz="4" w:space="0" w:color="auto"/>
              <w:right w:val="single" w:sz="4" w:space="0" w:color="auto"/>
            </w:tcBorders>
            <w:shd w:val="clear" w:color="auto" w:fill="auto"/>
          </w:tcPr>
          <w:p w:rsidR="00633F16" w:rsidRPr="0048718D" w:rsidRDefault="00633F16" w:rsidP="00633F16">
            <w:pPr>
              <w:jc w:val="center"/>
              <w:rPr>
                <w:sz w:val="22"/>
                <w:szCs w:val="22"/>
              </w:rPr>
            </w:pPr>
            <w:r w:rsidRPr="0048718D">
              <w:rPr>
                <w:sz w:val="22"/>
                <w:szCs w:val="22"/>
              </w:rPr>
              <w:t>0</w:t>
            </w:r>
          </w:p>
        </w:tc>
        <w:tc>
          <w:tcPr>
            <w:tcW w:w="900" w:type="dxa"/>
            <w:tcBorders>
              <w:top w:val="single" w:sz="4" w:space="0" w:color="auto"/>
              <w:left w:val="nil"/>
              <w:bottom w:val="single" w:sz="4" w:space="0" w:color="auto"/>
              <w:right w:val="single" w:sz="4" w:space="0" w:color="auto"/>
            </w:tcBorders>
            <w:shd w:val="clear" w:color="auto" w:fill="auto"/>
          </w:tcPr>
          <w:p w:rsidR="00633F16" w:rsidRPr="0048718D" w:rsidRDefault="00633F16" w:rsidP="00633F16">
            <w:pPr>
              <w:jc w:val="center"/>
              <w:rPr>
                <w:sz w:val="22"/>
                <w:szCs w:val="22"/>
              </w:rPr>
            </w:pPr>
            <w:r w:rsidRPr="0048718D">
              <w:rPr>
                <w:sz w:val="22"/>
                <w:szCs w:val="22"/>
              </w:rPr>
              <w:t>0</w:t>
            </w:r>
          </w:p>
        </w:tc>
        <w:tc>
          <w:tcPr>
            <w:tcW w:w="720" w:type="dxa"/>
            <w:tcBorders>
              <w:top w:val="single" w:sz="4" w:space="0" w:color="auto"/>
              <w:left w:val="nil"/>
              <w:bottom w:val="single" w:sz="4" w:space="0" w:color="auto"/>
              <w:right w:val="single" w:sz="4" w:space="0" w:color="auto"/>
            </w:tcBorders>
            <w:shd w:val="clear" w:color="auto" w:fill="auto"/>
          </w:tcPr>
          <w:p w:rsidR="00633F16" w:rsidRPr="0048718D" w:rsidRDefault="00633F16" w:rsidP="00633F16">
            <w:pPr>
              <w:jc w:val="center"/>
              <w:rPr>
                <w:sz w:val="22"/>
                <w:szCs w:val="22"/>
              </w:rPr>
            </w:pPr>
            <w:r w:rsidRPr="0048718D">
              <w:rPr>
                <w:sz w:val="22"/>
                <w:szCs w:val="22"/>
              </w:rPr>
              <w:t>0</w:t>
            </w:r>
          </w:p>
        </w:tc>
      </w:tr>
    </w:tbl>
    <w:p w:rsidR="00633F16" w:rsidRPr="0048718D" w:rsidRDefault="00633F16" w:rsidP="00633F16">
      <w:pPr>
        <w:rPr>
          <w:b/>
          <w:bCs/>
        </w:rPr>
      </w:pPr>
    </w:p>
    <w:p w:rsidR="00633F16" w:rsidRPr="0048718D" w:rsidRDefault="00633F16" w:rsidP="00633F16">
      <w:pPr>
        <w:rPr>
          <w:b/>
          <w:bCs/>
        </w:rPr>
      </w:pPr>
    </w:p>
    <w:tbl>
      <w:tblPr>
        <w:tblW w:w="9828" w:type="dxa"/>
        <w:jc w:val="right"/>
        <w:tblLook w:val="01E0" w:firstRow="1" w:lastRow="1" w:firstColumn="1" w:lastColumn="1" w:noHBand="0" w:noVBand="0"/>
      </w:tblPr>
      <w:tblGrid>
        <w:gridCol w:w="222"/>
        <w:gridCol w:w="10044"/>
      </w:tblGrid>
      <w:tr w:rsidR="00633F16" w:rsidRPr="0048718D" w:rsidTr="00633F16">
        <w:trPr>
          <w:jc w:val="right"/>
        </w:trPr>
        <w:tc>
          <w:tcPr>
            <w:tcW w:w="4608" w:type="dxa"/>
          </w:tcPr>
          <w:p w:rsidR="00633F16" w:rsidRPr="0048718D" w:rsidRDefault="00633F16" w:rsidP="00633F16">
            <w:pPr>
              <w:autoSpaceDE w:val="0"/>
              <w:autoSpaceDN w:val="0"/>
              <w:jc w:val="right"/>
              <w:outlineLvl w:val="1"/>
            </w:pPr>
          </w:p>
        </w:tc>
        <w:tc>
          <w:tcPr>
            <w:tcW w:w="5220" w:type="dxa"/>
          </w:tcPr>
          <w:p w:rsidR="00633F16" w:rsidRPr="0048718D" w:rsidRDefault="00633F16" w:rsidP="00633F16">
            <w:pPr>
              <w:autoSpaceDE w:val="0"/>
              <w:autoSpaceDN w:val="0"/>
              <w:jc w:val="right"/>
              <w:outlineLvl w:val="1"/>
            </w:pPr>
          </w:p>
          <w:tbl>
            <w:tblPr>
              <w:tblW w:w="9828" w:type="dxa"/>
              <w:jc w:val="right"/>
              <w:tblLook w:val="01E0" w:firstRow="1" w:lastRow="1" w:firstColumn="1" w:lastColumn="1" w:noHBand="0" w:noVBand="0"/>
            </w:tblPr>
            <w:tblGrid>
              <w:gridCol w:w="9828"/>
            </w:tblGrid>
            <w:tr w:rsidR="00633F16" w:rsidRPr="0048718D" w:rsidTr="00633F16">
              <w:trPr>
                <w:trHeight w:val="1404"/>
                <w:jc w:val="right"/>
              </w:trPr>
              <w:tc>
                <w:tcPr>
                  <w:tcW w:w="5220" w:type="dxa"/>
                </w:tcPr>
                <w:p w:rsidR="00633F16" w:rsidRPr="0048718D" w:rsidRDefault="00633F16" w:rsidP="00633F16">
                  <w:pPr>
                    <w:jc w:val="right"/>
                  </w:pPr>
                </w:p>
                <w:p w:rsidR="00633F16" w:rsidRPr="0048718D" w:rsidRDefault="00633F16" w:rsidP="00633F16">
                  <w:pPr>
                    <w:jc w:val="right"/>
                  </w:pPr>
                  <w:r w:rsidRPr="0048718D">
                    <w:t>Приложение № 9</w:t>
                  </w:r>
                </w:p>
                <w:p w:rsidR="00633F16" w:rsidRPr="0048718D" w:rsidRDefault="00633F16" w:rsidP="00633F16">
                  <w:pPr>
                    <w:jc w:val="right"/>
                  </w:pPr>
                  <w:r w:rsidRPr="0048718D">
                    <w:t>к муниципальной программе</w:t>
                  </w:r>
                </w:p>
                <w:p w:rsidR="00633F16" w:rsidRPr="0048718D" w:rsidRDefault="00633F16" w:rsidP="00633F16">
                  <w:pPr>
                    <w:autoSpaceDE w:val="0"/>
                    <w:autoSpaceDN w:val="0"/>
                    <w:jc w:val="right"/>
                    <w:outlineLvl w:val="1"/>
                  </w:pPr>
                  <w:r w:rsidRPr="0048718D">
                    <w:t>Камешкирского района Пензенской области</w:t>
                  </w:r>
                </w:p>
                <w:p w:rsidR="00633F16" w:rsidRPr="0048718D" w:rsidRDefault="00633F16" w:rsidP="00633F16">
                  <w:pPr>
                    <w:autoSpaceDE w:val="0"/>
                    <w:autoSpaceDN w:val="0"/>
                    <w:jc w:val="right"/>
                    <w:outlineLvl w:val="1"/>
                  </w:pPr>
                  <w:r w:rsidRPr="0048718D">
                    <w:t xml:space="preserve">«Комплексное развитие сельских территорий  </w:t>
                  </w:r>
                </w:p>
                <w:p w:rsidR="00633F16" w:rsidRPr="0048718D" w:rsidRDefault="00633F16" w:rsidP="00633F16">
                  <w:pPr>
                    <w:autoSpaceDE w:val="0"/>
                    <w:autoSpaceDN w:val="0"/>
                    <w:jc w:val="right"/>
                    <w:outlineLvl w:val="1"/>
                  </w:pPr>
                  <w:r w:rsidRPr="0048718D">
                    <w:t>Камешкирского района</w:t>
                  </w:r>
                  <w:r w:rsidRPr="0048718D">
                    <w:rPr>
                      <w:b/>
                    </w:rPr>
                    <w:t xml:space="preserve"> </w:t>
                  </w:r>
                  <w:r w:rsidRPr="0048718D">
                    <w:t>Пензенской области »</w:t>
                  </w:r>
                </w:p>
              </w:tc>
            </w:tr>
          </w:tbl>
          <w:p w:rsidR="00633F16" w:rsidRPr="0048718D" w:rsidRDefault="00633F16" w:rsidP="00633F16">
            <w:pPr>
              <w:autoSpaceDE w:val="0"/>
              <w:autoSpaceDN w:val="0"/>
              <w:outlineLvl w:val="1"/>
            </w:pPr>
          </w:p>
        </w:tc>
      </w:tr>
    </w:tbl>
    <w:p w:rsidR="00633F16" w:rsidRPr="0048718D" w:rsidRDefault="00633F16" w:rsidP="00633F16">
      <w:pPr>
        <w:rPr>
          <w:b/>
          <w:bCs/>
        </w:rPr>
      </w:pPr>
    </w:p>
    <w:p w:rsidR="00633F16" w:rsidRPr="0048718D" w:rsidRDefault="00633F16" w:rsidP="00633F16">
      <w:pPr>
        <w:jc w:val="center"/>
        <w:rPr>
          <w:b/>
          <w:sz w:val="22"/>
          <w:szCs w:val="22"/>
        </w:rPr>
      </w:pPr>
      <w:proofErr w:type="gramStart"/>
      <w:r w:rsidRPr="0048718D">
        <w:rPr>
          <w:b/>
          <w:bCs/>
        </w:rPr>
        <w:t>П</w:t>
      </w:r>
      <w:proofErr w:type="gramEnd"/>
      <w:r w:rsidRPr="0048718D">
        <w:rPr>
          <w:b/>
          <w:bCs/>
        </w:rPr>
        <w:t xml:space="preserve"> Е Р Е Ч Е Н Ь </w:t>
      </w:r>
      <w:r w:rsidRPr="0048718D">
        <w:rPr>
          <w:b/>
          <w:bCs/>
        </w:rPr>
        <w:br/>
      </w:r>
      <w:r w:rsidRPr="0048718D">
        <w:rPr>
          <w:b/>
          <w:bCs/>
          <w:sz w:val="22"/>
          <w:szCs w:val="22"/>
        </w:rPr>
        <w:t xml:space="preserve"> мероприятий </w:t>
      </w:r>
      <w:r w:rsidRPr="0048718D">
        <w:rPr>
          <w:b/>
          <w:sz w:val="22"/>
          <w:szCs w:val="22"/>
        </w:rPr>
        <w:t>муниципальной  программы Камешкирского района Пензенской области</w:t>
      </w:r>
    </w:p>
    <w:p w:rsidR="00633F16" w:rsidRPr="0048718D" w:rsidRDefault="00633F16" w:rsidP="00633F16">
      <w:pPr>
        <w:ind w:firstLine="567"/>
        <w:jc w:val="center"/>
        <w:rPr>
          <w:b/>
          <w:color w:val="000000"/>
          <w:sz w:val="22"/>
          <w:szCs w:val="22"/>
        </w:rPr>
      </w:pPr>
      <w:r w:rsidRPr="0048718D">
        <w:rPr>
          <w:b/>
          <w:sz w:val="22"/>
          <w:szCs w:val="22"/>
        </w:rPr>
        <w:t>«Комплексное развитие сельских территорий  Камешкирского района Пензенской области»</w:t>
      </w:r>
    </w:p>
    <w:tbl>
      <w:tblPr>
        <w:tblW w:w="1559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0"/>
        <w:gridCol w:w="3422"/>
        <w:gridCol w:w="1397"/>
        <w:gridCol w:w="993"/>
        <w:gridCol w:w="1275"/>
        <w:gridCol w:w="1276"/>
        <w:gridCol w:w="1281"/>
        <w:gridCol w:w="1271"/>
        <w:gridCol w:w="1275"/>
        <w:gridCol w:w="1458"/>
        <w:gridCol w:w="1241"/>
      </w:tblGrid>
      <w:tr w:rsidR="00633F16" w:rsidRPr="0048718D" w:rsidTr="00633F16">
        <w:tc>
          <w:tcPr>
            <w:tcW w:w="710" w:type="dxa"/>
            <w:vMerge w:val="restart"/>
          </w:tcPr>
          <w:p w:rsidR="00633F16" w:rsidRPr="0048718D" w:rsidRDefault="00633F16" w:rsidP="00633F16">
            <w:pPr>
              <w:widowControl/>
              <w:ind w:left="-115" w:right="-129"/>
              <w:jc w:val="center"/>
              <w:rPr>
                <w:sz w:val="22"/>
                <w:szCs w:val="22"/>
              </w:rPr>
            </w:pPr>
            <w:r w:rsidRPr="0048718D">
              <w:rPr>
                <w:sz w:val="22"/>
                <w:szCs w:val="22"/>
              </w:rPr>
              <w:t>№</w:t>
            </w:r>
          </w:p>
          <w:p w:rsidR="00633F16" w:rsidRPr="0048718D" w:rsidRDefault="00633F16" w:rsidP="00633F16">
            <w:pPr>
              <w:widowControl/>
              <w:ind w:left="-115" w:right="-129"/>
              <w:jc w:val="center"/>
              <w:rPr>
                <w:sz w:val="22"/>
                <w:szCs w:val="22"/>
              </w:rPr>
            </w:pPr>
            <w:proofErr w:type="gramStart"/>
            <w:r w:rsidRPr="0048718D">
              <w:rPr>
                <w:sz w:val="22"/>
                <w:szCs w:val="22"/>
              </w:rPr>
              <w:t>п</w:t>
            </w:r>
            <w:proofErr w:type="gramEnd"/>
            <w:r w:rsidRPr="0048718D">
              <w:rPr>
                <w:sz w:val="22"/>
                <w:szCs w:val="22"/>
              </w:rPr>
              <w:t>/п</w:t>
            </w:r>
          </w:p>
        </w:tc>
        <w:tc>
          <w:tcPr>
            <w:tcW w:w="3422" w:type="dxa"/>
            <w:vMerge w:val="restart"/>
          </w:tcPr>
          <w:p w:rsidR="00633F16" w:rsidRPr="0048718D" w:rsidRDefault="00633F16" w:rsidP="00633F16">
            <w:pPr>
              <w:widowControl/>
              <w:ind w:left="-115" w:right="-129"/>
              <w:jc w:val="center"/>
              <w:rPr>
                <w:sz w:val="22"/>
                <w:szCs w:val="22"/>
              </w:rPr>
            </w:pPr>
            <w:r w:rsidRPr="0048718D">
              <w:rPr>
                <w:sz w:val="22"/>
                <w:szCs w:val="22"/>
              </w:rPr>
              <w:t xml:space="preserve">Наименование </w:t>
            </w:r>
          </w:p>
          <w:p w:rsidR="00633F16" w:rsidRPr="0048718D" w:rsidRDefault="00633F16" w:rsidP="00633F16">
            <w:pPr>
              <w:widowControl/>
              <w:ind w:left="-115" w:right="-129"/>
              <w:jc w:val="center"/>
              <w:rPr>
                <w:sz w:val="22"/>
                <w:szCs w:val="22"/>
              </w:rPr>
            </w:pPr>
            <w:r w:rsidRPr="0048718D">
              <w:rPr>
                <w:sz w:val="22"/>
                <w:szCs w:val="22"/>
              </w:rPr>
              <w:t xml:space="preserve">основного мероприятия (регионального проекта), </w:t>
            </w:r>
          </w:p>
          <w:p w:rsidR="00633F16" w:rsidRPr="0048718D" w:rsidRDefault="00633F16" w:rsidP="00633F16">
            <w:pPr>
              <w:widowControl/>
              <w:ind w:left="-115" w:right="-129"/>
              <w:jc w:val="center"/>
              <w:rPr>
                <w:sz w:val="22"/>
                <w:szCs w:val="22"/>
              </w:rPr>
            </w:pPr>
            <w:r w:rsidRPr="0048718D">
              <w:rPr>
                <w:sz w:val="22"/>
                <w:szCs w:val="22"/>
              </w:rPr>
              <w:t>мероприятия</w:t>
            </w:r>
          </w:p>
        </w:tc>
        <w:tc>
          <w:tcPr>
            <w:tcW w:w="1397" w:type="dxa"/>
            <w:vMerge w:val="restart"/>
          </w:tcPr>
          <w:p w:rsidR="00633F16" w:rsidRPr="0048718D" w:rsidRDefault="00633F16" w:rsidP="00633F16">
            <w:pPr>
              <w:widowControl/>
              <w:ind w:left="-115" w:right="-129"/>
              <w:jc w:val="center"/>
              <w:rPr>
                <w:sz w:val="22"/>
                <w:szCs w:val="22"/>
              </w:rPr>
            </w:pPr>
            <w:r w:rsidRPr="0048718D">
              <w:rPr>
                <w:sz w:val="22"/>
                <w:szCs w:val="22"/>
              </w:rPr>
              <w:t>Исполнители</w:t>
            </w:r>
          </w:p>
        </w:tc>
        <w:tc>
          <w:tcPr>
            <w:tcW w:w="993" w:type="dxa"/>
            <w:vMerge w:val="restart"/>
          </w:tcPr>
          <w:p w:rsidR="00633F16" w:rsidRPr="0048718D" w:rsidRDefault="00633F16" w:rsidP="00633F16">
            <w:pPr>
              <w:widowControl/>
              <w:ind w:left="-115" w:right="-129"/>
              <w:jc w:val="center"/>
              <w:rPr>
                <w:sz w:val="22"/>
                <w:szCs w:val="22"/>
              </w:rPr>
            </w:pPr>
            <w:r w:rsidRPr="0048718D">
              <w:rPr>
                <w:sz w:val="22"/>
                <w:szCs w:val="22"/>
              </w:rPr>
              <w:t xml:space="preserve">Срок </w:t>
            </w:r>
            <w:proofErr w:type="gramStart"/>
            <w:r w:rsidRPr="0048718D">
              <w:rPr>
                <w:sz w:val="22"/>
                <w:szCs w:val="22"/>
              </w:rPr>
              <w:t>испол-нения</w:t>
            </w:r>
            <w:proofErr w:type="gramEnd"/>
          </w:p>
          <w:p w:rsidR="00633F16" w:rsidRPr="0048718D" w:rsidRDefault="00633F16" w:rsidP="00633F16">
            <w:pPr>
              <w:widowControl/>
              <w:ind w:left="-115" w:right="-129"/>
              <w:jc w:val="center"/>
              <w:rPr>
                <w:sz w:val="22"/>
                <w:szCs w:val="22"/>
              </w:rPr>
            </w:pPr>
            <w:r w:rsidRPr="0048718D">
              <w:rPr>
                <w:sz w:val="22"/>
                <w:szCs w:val="22"/>
              </w:rPr>
              <w:t>(год)</w:t>
            </w:r>
          </w:p>
        </w:tc>
        <w:tc>
          <w:tcPr>
            <w:tcW w:w="6378" w:type="dxa"/>
            <w:gridSpan w:val="5"/>
          </w:tcPr>
          <w:p w:rsidR="00633F16" w:rsidRPr="0048718D" w:rsidRDefault="00633F16" w:rsidP="00633F16">
            <w:pPr>
              <w:widowControl/>
              <w:ind w:left="-115" w:right="-129"/>
              <w:jc w:val="center"/>
              <w:rPr>
                <w:sz w:val="22"/>
                <w:szCs w:val="22"/>
              </w:rPr>
            </w:pPr>
            <w:r w:rsidRPr="0048718D">
              <w:rPr>
                <w:sz w:val="22"/>
                <w:szCs w:val="22"/>
              </w:rPr>
              <w:t>Объем финансирования, тыс. рублей</w:t>
            </w:r>
          </w:p>
        </w:tc>
        <w:tc>
          <w:tcPr>
            <w:tcW w:w="1458" w:type="dxa"/>
            <w:vMerge w:val="restart"/>
          </w:tcPr>
          <w:p w:rsidR="00633F16" w:rsidRPr="0048718D" w:rsidRDefault="00633F16" w:rsidP="00633F16">
            <w:pPr>
              <w:widowControl/>
              <w:ind w:left="-115" w:right="-129"/>
              <w:jc w:val="center"/>
            </w:pPr>
            <w:r w:rsidRPr="0048718D">
              <w:t xml:space="preserve">Показатели результата мероприятия </w:t>
            </w:r>
            <w:r w:rsidRPr="0048718D">
              <w:br/>
              <w:t xml:space="preserve">по годам (ожидаемый </w:t>
            </w:r>
            <w:proofErr w:type="gramStart"/>
            <w:r w:rsidRPr="0048718D">
              <w:t>непосред-ственный</w:t>
            </w:r>
            <w:proofErr w:type="gramEnd"/>
            <w:r w:rsidRPr="0048718D">
              <w:t xml:space="preserve"> результат)</w:t>
            </w:r>
          </w:p>
        </w:tc>
        <w:tc>
          <w:tcPr>
            <w:tcW w:w="1241" w:type="dxa"/>
            <w:vMerge w:val="restart"/>
          </w:tcPr>
          <w:p w:rsidR="00633F16" w:rsidRPr="0048718D" w:rsidRDefault="00633F16" w:rsidP="00633F16">
            <w:pPr>
              <w:widowControl/>
              <w:ind w:left="-115" w:right="-129"/>
              <w:jc w:val="center"/>
            </w:pPr>
            <w:r w:rsidRPr="0048718D">
              <w:t xml:space="preserve">Связь </w:t>
            </w:r>
            <w:r w:rsidRPr="0048718D">
              <w:br/>
              <w:t xml:space="preserve">с </w:t>
            </w:r>
            <w:proofErr w:type="gramStart"/>
            <w:r w:rsidRPr="0048718D">
              <w:t>показа-телем</w:t>
            </w:r>
            <w:proofErr w:type="gramEnd"/>
            <w:r w:rsidRPr="0048718D">
              <w:t xml:space="preserve"> муниципальной </w:t>
            </w:r>
            <w:r w:rsidRPr="0048718D">
              <w:rPr>
                <w:spacing w:val="-12"/>
              </w:rPr>
              <w:t xml:space="preserve">программы </w:t>
            </w:r>
            <w:r w:rsidRPr="0048718D">
              <w:t>(подпрог-раммы)</w:t>
            </w:r>
            <w:r w:rsidRPr="0048718D">
              <w:br/>
              <w:t>&lt;1&gt;</w:t>
            </w:r>
          </w:p>
        </w:tc>
      </w:tr>
      <w:tr w:rsidR="00633F16" w:rsidRPr="0048718D" w:rsidTr="00633F16">
        <w:trPr>
          <w:trHeight w:val="1570"/>
        </w:trPr>
        <w:tc>
          <w:tcPr>
            <w:tcW w:w="710" w:type="dxa"/>
            <w:vMerge/>
            <w:vAlign w:val="center"/>
          </w:tcPr>
          <w:p w:rsidR="00633F16" w:rsidRPr="0048718D" w:rsidRDefault="00633F16" w:rsidP="00633F16">
            <w:pPr>
              <w:widowControl/>
              <w:rPr>
                <w:sz w:val="22"/>
                <w:szCs w:val="22"/>
              </w:rPr>
            </w:pPr>
          </w:p>
        </w:tc>
        <w:tc>
          <w:tcPr>
            <w:tcW w:w="3422" w:type="dxa"/>
            <w:vMerge/>
            <w:vAlign w:val="center"/>
          </w:tcPr>
          <w:p w:rsidR="00633F16" w:rsidRPr="0048718D" w:rsidRDefault="00633F16" w:rsidP="00633F16">
            <w:pPr>
              <w:widowControl/>
              <w:rPr>
                <w:sz w:val="22"/>
                <w:szCs w:val="22"/>
              </w:rPr>
            </w:pPr>
          </w:p>
        </w:tc>
        <w:tc>
          <w:tcPr>
            <w:tcW w:w="1397" w:type="dxa"/>
            <w:vMerge/>
            <w:vAlign w:val="center"/>
          </w:tcPr>
          <w:p w:rsidR="00633F16" w:rsidRPr="0048718D" w:rsidRDefault="00633F16" w:rsidP="00633F16">
            <w:pPr>
              <w:widowControl/>
              <w:rPr>
                <w:sz w:val="22"/>
                <w:szCs w:val="22"/>
              </w:rPr>
            </w:pPr>
          </w:p>
        </w:tc>
        <w:tc>
          <w:tcPr>
            <w:tcW w:w="993" w:type="dxa"/>
            <w:vMerge/>
            <w:vAlign w:val="center"/>
          </w:tcPr>
          <w:p w:rsidR="00633F16" w:rsidRPr="0048718D" w:rsidRDefault="00633F16" w:rsidP="00633F16">
            <w:pPr>
              <w:widowControl/>
              <w:rPr>
                <w:sz w:val="22"/>
                <w:szCs w:val="22"/>
              </w:rPr>
            </w:pPr>
          </w:p>
        </w:tc>
        <w:tc>
          <w:tcPr>
            <w:tcW w:w="1275" w:type="dxa"/>
          </w:tcPr>
          <w:p w:rsidR="00633F16" w:rsidRPr="0048718D" w:rsidRDefault="00633F16" w:rsidP="00633F16">
            <w:pPr>
              <w:widowControl/>
              <w:ind w:left="-115" w:right="-129"/>
              <w:jc w:val="center"/>
              <w:rPr>
                <w:sz w:val="22"/>
                <w:szCs w:val="22"/>
              </w:rPr>
            </w:pPr>
            <w:r w:rsidRPr="0048718D">
              <w:rPr>
                <w:sz w:val="22"/>
                <w:szCs w:val="22"/>
              </w:rPr>
              <w:t>всего</w:t>
            </w:r>
          </w:p>
          <w:p w:rsidR="00633F16" w:rsidRPr="0048718D" w:rsidRDefault="00633F16" w:rsidP="00633F16">
            <w:pPr>
              <w:ind w:left="-115" w:right="-129"/>
              <w:jc w:val="center"/>
              <w:rPr>
                <w:sz w:val="22"/>
                <w:szCs w:val="22"/>
              </w:rPr>
            </w:pPr>
          </w:p>
        </w:tc>
        <w:tc>
          <w:tcPr>
            <w:tcW w:w="1276" w:type="dxa"/>
          </w:tcPr>
          <w:p w:rsidR="00633F16" w:rsidRPr="0048718D" w:rsidRDefault="00633F16" w:rsidP="00633F16">
            <w:pPr>
              <w:ind w:left="-115" w:right="-129"/>
              <w:jc w:val="center"/>
              <w:rPr>
                <w:sz w:val="22"/>
                <w:szCs w:val="22"/>
              </w:rPr>
            </w:pPr>
            <w:r w:rsidRPr="0048718D">
              <w:rPr>
                <w:sz w:val="22"/>
                <w:szCs w:val="22"/>
              </w:rPr>
              <w:t>бюджет Пензенской области</w:t>
            </w:r>
          </w:p>
          <w:p w:rsidR="00633F16" w:rsidRPr="0048718D" w:rsidRDefault="00633F16" w:rsidP="00633F16">
            <w:pPr>
              <w:ind w:left="-115" w:right="-129"/>
              <w:jc w:val="center"/>
              <w:rPr>
                <w:sz w:val="22"/>
                <w:szCs w:val="22"/>
              </w:rPr>
            </w:pPr>
          </w:p>
        </w:tc>
        <w:tc>
          <w:tcPr>
            <w:tcW w:w="1281" w:type="dxa"/>
          </w:tcPr>
          <w:p w:rsidR="00633F16" w:rsidRPr="0048718D" w:rsidRDefault="00633F16" w:rsidP="00633F16">
            <w:pPr>
              <w:ind w:left="-115" w:right="-129"/>
              <w:jc w:val="center"/>
              <w:rPr>
                <w:sz w:val="22"/>
                <w:szCs w:val="22"/>
              </w:rPr>
            </w:pPr>
            <w:r w:rsidRPr="0048718D">
              <w:rPr>
                <w:sz w:val="22"/>
                <w:szCs w:val="22"/>
              </w:rPr>
              <w:t>федеральный бюджет</w:t>
            </w:r>
          </w:p>
          <w:p w:rsidR="00633F16" w:rsidRPr="0048718D" w:rsidRDefault="00633F16" w:rsidP="00633F16">
            <w:pPr>
              <w:ind w:left="-115" w:right="-129"/>
              <w:jc w:val="center"/>
              <w:rPr>
                <w:sz w:val="22"/>
                <w:szCs w:val="22"/>
              </w:rPr>
            </w:pPr>
          </w:p>
        </w:tc>
        <w:tc>
          <w:tcPr>
            <w:tcW w:w="1271" w:type="dxa"/>
          </w:tcPr>
          <w:p w:rsidR="00633F16" w:rsidRPr="0048718D" w:rsidRDefault="00633F16" w:rsidP="00633F16">
            <w:pPr>
              <w:widowControl/>
              <w:ind w:left="-115" w:right="-129"/>
              <w:jc w:val="center"/>
              <w:rPr>
                <w:sz w:val="22"/>
                <w:szCs w:val="22"/>
              </w:rPr>
            </w:pPr>
            <w:r w:rsidRPr="0048718D">
              <w:rPr>
                <w:sz w:val="22"/>
                <w:szCs w:val="22"/>
              </w:rPr>
              <w:t xml:space="preserve">бюджет </w:t>
            </w:r>
          </w:p>
          <w:p w:rsidR="00633F16" w:rsidRPr="0048718D" w:rsidRDefault="00633F16" w:rsidP="00633F16">
            <w:pPr>
              <w:widowControl/>
              <w:ind w:left="-115" w:right="-129"/>
              <w:jc w:val="center"/>
              <w:rPr>
                <w:sz w:val="22"/>
                <w:szCs w:val="22"/>
              </w:rPr>
            </w:pPr>
            <w:r w:rsidRPr="0048718D">
              <w:rPr>
                <w:sz w:val="22"/>
                <w:szCs w:val="22"/>
              </w:rPr>
              <w:t>Камешкирского района</w:t>
            </w:r>
          </w:p>
        </w:tc>
        <w:tc>
          <w:tcPr>
            <w:tcW w:w="1275" w:type="dxa"/>
          </w:tcPr>
          <w:p w:rsidR="00633F16" w:rsidRPr="0048718D" w:rsidRDefault="00633F16" w:rsidP="00633F16">
            <w:pPr>
              <w:widowControl/>
              <w:ind w:left="-115" w:right="-129"/>
              <w:jc w:val="center"/>
              <w:rPr>
                <w:sz w:val="22"/>
                <w:szCs w:val="22"/>
              </w:rPr>
            </w:pPr>
            <w:proofErr w:type="gramStart"/>
            <w:r w:rsidRPr="0048718D">
              <w:rPr>
                <w:sz w:val="22"/>
                <w:szCs w:val="22"/>
              </w:rPr>
              <w:t>внебюд-жетные</w:t>
            </w:r>
            <w:proofErr w:type="gramEnd"/>
            <w:r w:rsidRPr="0048718D">
              <w:rPr>
                <w:sz w:val="22"/>
                <w:szCs w:val="22"/>
              </w:rPr>
              <w:t xml:space="preserve"> средства</w:t>
            </w:r>
          </w:p>
          <w:p w:rsidR="00633F16" w:rsidRPr="0048718D" w:rsidRDefault="00633F16" w:rsidP="00633F16">
            <w:pPr>
              <w:ind w:left="-115" w:right="-129"/>
              <w:jc w:val="center"/>
              <w:rPr>
                <w:sz w:val="22"/>
                <w:szCs w:val="22"/>
              </w:rPr>
            </w:pPr>
          </w:p>
        </w:tc>
        <w:tc>
          <w:tcPr>
            <w:tcW w:w="1458" w:type="dxa"/>
            <w:vMerge/>
            <w:vAlign w:val="center"/>
          </w:tcPr>
          <w:p w:rsidR="00633F16" w:rsidRPr="0048718D" w:rsidRDefault="00633F16" w:rsidP="00633F16">
            <w:pPr>
              <w:widowControl/>
            </w:pPr>
          </w:p>
        </w:tc>
        <w:tc>
          <w:tcPr>
            <w:tcW w:w="1241" w:type="dxa"/>
            <w:vMerge/>
            <w:vAlign w:val="center"/>
          </w:tcPr>
          <w:p w:rsidR="00633F16" w:rsidRPr="0048718D" w:rsidRDefault="00633F16" w:rsidP="00633F16">
            <w:pPr>
              <w:widowControl/>
            </w:pPr>
          </w:p>
        </w:tc>
      </w:tr>
    </w:tbl>
    <w:p w:rsidR="00633F16" w:rsidRPr="0048718D" w:rsidRDefault="00633F16" w:rsidP="00633F16">
      <w:pPr>
        <w:rPr>
          <w:sz w:val="4"/>
          <w:szCs w:val="4"/>
        </w:rPr>
      </w:pPr>
    </w:p>
    <w:tbl>
      <w:tblPr>
        <w:tblW w:w="1562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0"/>
        <w:gridCol w:w="3429"/>
        <w:gridCol w:w="1390"/>
        <w:gridCol w:w="993"/>
        <w:gridCol w:w="1275"/>
        <w:gridCol w:w="1220"/>
        <w:gridCol w:w="56"/>
        <w:gridCol w:w="1325"/>
        <w:gridCol w:w="1186"/>
        <w:gridCol w:w="1033"/>
        <w:gridCol w:w="283"/>
        <w:gridCol w:w="1483"/>
        <w:gridCol w:w="1239"/>
        <w:gridCol w:w="6"/>
      </w:tblGrid>
      <w:tr w:rsidR="00633F16" w:rsidRPr="0048718D" w:rsidTr="00633F16">
        <w:trPr>
          <w:gridAfter w:val="1"/>
          <w:wAfter w:w="6" w:type="dxa"/>
          <w:tblHeader/>
        </w:trPr>
        <w:tc>
          <w:tcPr>
            <w:tcW w:w="710" w:type="dxa"/>
          </w:tcPr>
          <w:p w:rsidR="00633F16" w:rsidRPr="0048718D" w:rsidRDefault="00633F16" w:rsidP="00633F16">
            <w:pPr>
              <w:ind w:left="-101" w:right="-87"/>
              <w:jc w:val="center"/>
            </w:pPr>
            <w:r w:rsidRPr="0048718D">
              <w:t>1</w:t>
            </w:r>
          </w:p>
        </w:tc>
        <w:tc>
          <w:tcPr>
            <w:tcW w:w="3429" w:type="dxa"/>
          </w:tcPr>
          <w:p w:rsidR="00633F16" w:rsidRPr="0048718D" w:rsidRDefault="00633F16" w:rsidP="00633F16">
            <w:pPr>
              <w:ind w:left="-101" w:right="-87"/>
              <w:jc w:val="center"/>
            </w:pPr>
            <w:r w:rsidRPr="0048718D">
              <w:t>2</w:t>
            </w:r>
          </w:p>
        </w:tc>
        <w:tc>
          <w:tcPr>
            <w:tcW w:w="1390" w:type="dxa"/>
          </w:tcPr>
          <w:p w:rsidR="00633F16" w:rsidRPr="0048718D" w:rsidRDefault="00633F16" w:rsidP="00633F16">
            <w:pPr>
              <w:ind w:left="-101" w:right="-87"/>
              <w:jc w:val="center"/>
            </w:pPr>
            <w:r w:rsidRPr="0048718D">
              <w:t>3</w:t>
            </w:r>
          </w:p>
        </w:tc>
        <w:tc>
          <w:tcPr>
            <w:tcW w:w="993" w:type="dxa"/>
          </w:tcPr>
          <w:p w:rsidR="00633F16" w:rsidRPr="0048718D" w:rsidRDefault="00633F16" w:rsidP="00633F16">
            <w:pPr>
              <w:ind w:left="-101" w:right="-87"/>
              <w:jc w:val="center"/>
            </w:pPr>
            <w:r w:rsidRPr="0048718D">
              <w:t>4</w:t>
            </w:r>
          </w:p>
        </w:tc>
        <w:tc>
          <w:tcPr>
            <w:tcW w:w="1275" w:type="dxa"/>
          </w:tcPr>
          <w:p w:rsidR="00633F16" w:rsidRPr="0048718D" w:rsidRDefault="00633F16" w:rsidP="00633F16">
            <w:pPr>
              <w:widowControl/>
              <w:ind w:left="-101" w:right="-87"/>
              <w:jc w:val="center"/>
            </w:pPr>
            <w:r w:rsidRPr="0048718D">
              <w:t>5</w:t>
            </w:r>
          </w:p>
        </w:tc>
        <w:tc>
          <w:tcPr>
            <w:tcW w:w="1220" w:type="dxa"/>
          </w:tcPr>
          <w:p w:rsidR="00633F16" w:rsidRPr="0048718D" w:rsidRDefault="00633F16" w:rsidP="00633F16">
            <w:pPr>
              <w:widowControl/>
              <w:ind w:left="-101" w:right="-87"/>
              <w:jc w:val="center"/>
            </w:pPr>
            <w:r w:rsidRPr="0048718D">
              <w:t>6</w:t>
            </w:r>
          </w:p>
        </w:tc>
        <w:tc>
          <w:tcPr>
            <w:tcW w:w="1381" w:type="dxa"/>
            <w:gridSpan w:val="2"/>
          </w:tcPr>
          <w:p w:rsidR="00633F16" w:rsidRPr="0048718D" w:rsidRDefault="00633F16" w:rsidP="00633F16">
            <w:pPr>
              <w:widowControl/>
              <w:ind w:left="-101" w:right="-87"/>
              <w:jc w:val="center"/>
            </w:pPr>
            <w:r w:rsidRPr="0048718D">
              <w:t>7</w:t>
            </w:r>
          </w:p>
        </w:tc>
        <w:tc>
          <w:tcPr>
            <w:tcW w:w="1186" w:type="dxa"/>
          </w:tcPr>
          <w:p w:rsidR="00633F16" w:rsidRPr="0048718D" w:rsidRDefault="00633F16" w:rsidP="00633F16">
            <w:pPr>
              <w:widowControl/>
              <w:ind w:left="-101" w:right="-87"/>
              <w:jc w:val="center"/>
            </w:pPr>
            <w:r w:rsidRPr="0048718D">
              <w:t>8</w:t>
            </w:r>
          </w:p>
        </w:tc>
        <w:tc>
          <w:tcPr>
            <w:tcW w:w="1316" w:type="dxa"/>
            <w:gridSpan w:val="2"/>
          </w:tcPr>
          <w:p w:rsidR="00633F16" w:rsidRPr="0048718D" w:rsidRDefault="00633F16" w:rsidP="00633F16">
            <w:pPr>
              <w:widowControl/>
              <w:ind w:left="-101" w:right="-87"/>
              <w:jc w:val="center"/>
            </w:pPr>
            <w:r w:rsidRPr="0048718D">
              <w:t>9</w:t>
            </w:r>
          </w:p>
        </w:tc>
        <w:tc>
          <w:tcPr>
            <w:tcW w:w="1483" w:type="dxa"/>
          </w:tcPr>
          <w:p w:rsidR="00633F16" w:rsidRPr="0048718D" w:rsidRDefault="00633F16" w:rsidP="00633F16">
            <w:pPr>
              <w:widowControl/>
              <w:ind w:left="-101" w:right="-87"/>
              <w:jc w:val="center"/>
            </w:pPr>
            <w:r w:rsidRPr="0048718D">
              <w:t>10</w:t>
            </w:r>
          </w:p>
        </w:tc>
        <w:tc>
          <w:tcPr>
            <w:tcW w:w="1239" w:type="dxa"/>
          </w:tcPr>
          <w:p w:rsidR="00633F16" w:rsidRPr="0048718D" w:rsidRDefault="00633F16" w:rsidP="00633F16">
            <w:pPr>
              <w:widowControl/>
              <w:ind w:left="-101" w:right="-87"/>
              <w:jc w:val="center"/>
            </w:pPr>
            <w:r w:rsidRPr="0048718D">
              <w:t>11</w:t>
            </w:r>
          </w:p>
        </w:tc>
      </w:tr>
      <w:tr w:rsidR="00633F16" w:rsidRPr="0048718D" w:rsidTr="00633F16">
        <w:trPr>
          <w:gridAfter w:val="1"/>
          <w:wAfter w:w="6" w:type="dxa"/>
        </w:trPr>
        <w:tc>
          <w:tcPr>
            <w:tcW w:w="15622" w:type="dxa"/>
            <w:gridSpan w:val="13"/>
          </w:tcPr>
          <w:p w:rsidR="00633F16" w:rsidRPr="0048718D" w:rsidRDefault="00633F16" w:rsidP="00633F16">
            <w:pPr>
              <w:widowControl/>
              <w:ind w:left="-101" w:right="-87"/>
              <w:outlineLvl w:val="0"/>
              <w:rPr>
                <w:b/>
              </w:rPr>
            </w:pPr>
            <w:r w:rsidRPr="0048718D">
              <w:rPr>
                <w:b/>
              </w:rPr>
              <w:t>Подпрограмма 1 «Создание условий для обеспечения доступным и комфортным жильем сельского населения»</w:t>
            </w:r>
          </w:p>
        </w:tc>
      </w:tr>
      <w:tr w:rsidR="00633F16" w:rsidRPr="0048718D" w:rsidTr="00633F16">
        <w:trPr>
          <w:gridAfter w:val="1"/>
          <w:wAfter w:w="6" w:type="dxa"/>
        </w:trPr>
        <w:tc>
          <w:tcPr>
            <w:tcW w:w="15622" w:type="dxa"/>
            <w:gridSpan w:val="13"/>
          </w:tcPr>
          <w:p w:rsidR="00633F16" w:rsidRPr="0048718D" w:rsidRDefault="00633F16" w:rsidP="00633F16">
            <w:pPr>
              <w:widowControl/>
              <w:ind w:left="-101" w:right="-87"/>
              <w:outlineLvl w:val="0"/>
            </w:pPr>
            <w:r w:rsidRPr="0048718D">
              <w:t>Цель. Улучшение жилищных условий граждан, проживающих на сельских территориях</w:t>
            </w:r>
          </w:p>
        </w:tc>
      </w:tr>
      <w:tr w:rsidR="00633F16" w:rsidRPr="0048718D" w:rsidTr="00633F16">
        <w:trPr>
          <w:gridAfter w:val="1"/>
          <w:wAfter w:w="6" w:type="dxa"/>
          <w:trHeight w:val="337"/>
        </w:trPr>
        <w:tc>
          <w:tcPr>
            <w:tcW w:w="14383" w:type="dxa"/>
            <w:gridSpan w:val="12"/>
          </w:tcPr>
          <w:p w:rsidR="00633F16" w:rsidRPr="0048718D" w:rsidRDefault="00633F16" w:rsidP="00633F16">
            <w:pPr>
              <w:widowControl/>
              <w:ind w:left="-101" w:right="-87"/>
              <w:outlineLvl w:val="0"/>
            </w:pPr>
            <w:r w:rsidRPr="0048718D">
              <w:t xml:space="preserve">Задача. Удовлетворение потребностей сельского населения в благоустроенном жилье </w:t>
            </w:r>
          </w:p>
        </w:tc>
        <w:tc>
          <w:tcPr>
            <w:tcW w:w="1239" w:type="dxa"/>
          </w:tcPr>
          <w:p w:rsidR="00633F16" w:rsidRPr="0048718D" w:rsidRDefault="00633F16" w:rsidP="00633F16">
            <w:pPr>
              <w:widowControl/>
              <w:ind w:left="-101" w:right="-87"/>
              <w:jc w:val="center"/>
              <w:outlineLvl w:val="0"/>
              <w:rPr>
                <w:sz w:val="22"/>
                <w:szCs w:val="22"/>
              </w:rPr>
            </w:pPr>
          </w:p>
        </w:tc>
      </w:tr>
      <w:tr w:rsidR="00633F16" w:rsidRPr="0048718D" w:rsidTr="00633F16">
        <w:trPr>
          <w:gridAfter w:val="1"/>
          <w:wAfter w:w="6" w:type="dxa"/>
        </w:trPr>
        <w:tc>
          <w:tcPr>
            <w:tcW w:w="710" w:type="dxa"/>
            <w:vMerge w:val="restart"/>
          </w:tcPr>
          <w:p w:rsidR="00633F16" w:rsidRPr="0048718D" w:rsidRDefault="00633F16" w:rsidP="00633F16">
            <w:pPr>
              <w:widowControl/>
              <w:spacing w:line="228" w:lineRule="auto"/>
              <w:ind w:left="-101" w:right="-87"/>
              <w:jc w:val="center"/>
              <w:outlineLvl w:val="0"/>
              <w:rPr>
                <w:spacing w:val="-10"/>
                <w:sz w:val="22"/>
                <w:szCs w:val="22"/>
              </w:rPr>
            </w:pPr>
            <w:r w:rsidRPr="0048718D">
              <w:rPr>
                <w:spacing w:val="-10"/>
                <w:sz w:val="22"/>
                <w:szCs w:val="22"/>
              </w:rPr>
              <w:t>1.1.</w:t>
            </w:r>
          </w:p>
        </w:tc>
        <w:tc>
          <w:tcPr>
            <w:tcW w:w="3429" w:type="dxa"/>
            <w:vMerge w:val="restart"/>
            <w:tcBorders>
              <w:top w:val="single" w:sz="4" w:space="0" w:color="auto"/>
              <w:left w:val="single" w:sz="4" w:space="0" w:color="auto"/>
              <w:right w:val="single" w:sz="4" w:space="0" w:color="auto"/>
            </w:tcBorders>
            <w:shd w:val="clear" w:color="auto" w:fill="auto"/>
            <w:vAlign w:val="center"/>
          </w:tcPr>
          <w:p w:rsidR="00633F16" w:rsidRPr="0048718D" w:rsidRDefault="00633F16" w:rsidP="00633F16">
            <w:pPr>
              <w:widowControl/>
              <w:jc w:val="center"/>
              <w:rPr>
                <w:sz w:val="22"/>
                <w:szCs w:val="22"/>
              </w:rPr>
            </w:pPr>
            <w:r w:rsidRPr="0048718D">
              <w:rPr>
                <w:sz w:val="22"/>
                <w:szCs w:val="22"/>
              </w:rPr>
              <w:t xml:space="preserve">Основное мероприятие «Создание условий для обеспечения доступным и комфортным жильем сельского населения </w:t>
            </w:r>
          </w:p>
        </w:tc>
        <w:tc>
          <w:tcPr>
            <w:tcW w:w="1390" w:type="dxa"/>
            <w:vMerge w:val="restart"/>
          </w:tcPr>
          <w:p w:rsidR="00633F16" w:rsidRPr="0048718D" w:rsidRDefault="00633F16" w:rsidP="00633F16">
            <w:pPr>
              <w:widowControl/>
              <w:spacing w:line="228" w:lineRule="auto"/>
              <w:ind w:left="-101" w:right="-87"/>
              <w:jc w:val="center"/>
              <w:outlineLvl w:val="0"/>
              <w:rPr>
                <w:sz w:val="22"/>
                <w:szCs w:val="22"/>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633F16" w:rsidRPr="00AD034F" w:rsidRDefault="00633F16" w:rsidP="00633F16">
            <w:pPr>
              <w:widowControl/>
              <w:jc w:val="center"/>
              <w:rPr>
                <w:b/>
                <w:sz w:val="22"/>
                <w:szCs w:val="22"/>
              </w:rPr>
            </w:pPr>
            <w:r w:rsidRPr="00AD034F">
              <w:rPr>
                <w:b/>
                <w:sz w:val="22"/>
                <w:szCs w:val="22"/>
              </w:rPr>
              <w:t>Итого</w:t>
            </w:r>
          </w:p>
        </w:tc>
        <w:tc>
          <w:tcPr>
            <w:tcW w:w="1275" w:type="dxa"/>
            <w:tcBorders>
              <w:top w:val="single" w:sz="4" w:space="0" w:color="auto"/>
              <w:left w:val="nil"/>
              <w:bottom w:val="single" w:sz="4" w:space="0" w:color="auto"/>
              <w:right w:val="single" w:sz="4" w:space="0" w:color="auto"/>
            </w:tcBorders>
            <w:shd w:val="clear" w:color="auto" w:fill="auto"/>
          </w:tcPr>
          <w:p w:rsidR="00633F16" w:rsidRPr="00AD034F" w:rsidRDefault="00633F16" w:rsidP="00633F16">
            <w:pPr>
              <w:jc w:val="center"/>
              <w:rPr>
                <w:b/>
                <w:sz w:val="21"/>
                <w:szCs w:val="21"/>
              </w:rPr>
            </w:pPr>
            <w:r>
              <w:rPr>
                <w:b/>
                <w:sz w:val="21"/>
                <w:szCs w:val="21"/>
              </w:rPr>
              <w:t>2302,886</w:t>
            </w:r>
          </w:p>
        </w:tc>
        <w:tc>
          <w:tcPr>
            <w:tcW w:w="1220" w:type="dxa"/>
            <w:tcBorders>
              <w:top w:val="single" w:sz="4" w:space="0" w:color="auto"/>
              <w:left w:val="nil"/>
              <w:bottom w:val="single" w:sz="4" w:space="0" w:color="auto"/>
              <w:right w:val="single" w:sz="4" w:space="0" w:color="auto"/>
            </w:tcBorders>
            <w:shd w:val="clear" w:color="auto" w:fill="auto"/>
          </w:tcPr>
          <w:p w:rsidR="00633F16" w:rsidRPr="00AD034F" w:rsidRDefault="00633F16" w:rsidP="00633F16">
            <w:pPr>
              <w:rPr>
                <w:b/>
                <w:sz w:val="21"/>
                <w:szCs w:val="21"/>
              </w:rPr>
            </w:pPr>
            <w:r>
              <w:rPr>
                <w:b/>
                <w:sz w:val="21"/>
                <w:szCs w:val="21"/>
              </w:rPr>
              <w:t>1863,94989</w:t>
            </w:r>
          </w:p>
        </w:tc>
        <w:tc>
          <w:tcPr>
            <w:tcW w:w="1381" w:type="dxa"/>
            <w:gridSpan w:val="2"/>
            <w:tcBorders>
              <w:top w:val="single" w:sz="4" w:space="0" w:color="auto"/>
              <w:left w:val="nil"/>
              <w:bottom w:val="single" w:sz="4" w:space="0" w:color="auto"/>
              <w:right w:val="single" w:sz="4" w:space="0" w:color="auto"/>
            </w:tcBorders>
            <w:shd w:val="clear" w:color="auto" w:fill="auto"/>
          </w:tcPr>
          <w:p w:rsidR="00633F16" w:rsidRPr="00AD034F" w:rsidRDefault="00633F16" w:rsidP="00633F16">
            <w:pPr>
              <w:rPr>
                <w:b/>
                <w:sz w:val="22"/>
                <w:szCs w:val="22"/>
              </w:rPr>
            </w:pPr>
            <w:r>
              <w:rPr>
                <w:b/>
                <w:sz w:val="22"/>
                <w:szCs w:val="22"/>
              </w:rPr>
              <w:t>405,32331</w:t>
            </w:r>
          </w:p>
        </w:tc>
        <w:tc>
          <w:tcPr>
            <w:tcW w:w="1186" w:type="dxa"/>
            <w:tcBorders>
              <w:top w:val="single" w:sz="4" w:space="0" w:color="auto"/>
              <w:left w:val="nil"/>
              <w:bottom w:val="single" w:sz="4" w:space="0" w:color="auto"/>
              <w:right w:val="single" w:sz="4" w:space="0" w:color="auto"/>
            </w:tcBorders>
            <w:shd w:val="clear" w:color="auto" w:fill="auto"/>
          </w:tcPr>
          <w:p w:rsidR="00633F16" w:rsidRPr="00AD034F" w:rsidRDefault="00633F16" w:rsidP="00633F16">
            <w:pPr>
              <w:jc w:val="center"/>
              <w:rPr>
                <w:b/>
                <w:sz w:val="22"/>
                <w:szCs w:val="22"/>
              </w:rPr>
            </w:pPr>
            <w:r>
              <w:rPr>
                <w:b/>
                <w:sz w:val="22"/>
                <w:szCs w:val="22"/>
              </w:rPr>
              <w:t>33,6128</w:t>
            </w:r>
          </w:p>
        </w:tc>
        <w:tc>
          <w:tcPr>
            <w:tcW w:w="1033" w:type="dxa"/>
            <w:tcBorders>
              <w:top w:val="single" w:sz="4" w:space="0" w:color="auto"/>
              <w:left w:val="nil"/>
              <w:bottom w:val="single" w:sz="4" w:space="0" w:color="auto"/>
              <w:right w:val="single" w:sz="4" w:space="0" w:color="auto"/>
            </w:tcBorders>
            <w:shd w:val="clear" w:color="auto" w:fill="auto"/>
          </w:tcPr>
          <w:p w:rsidR="00633F16" w:rsidRPr="00AD034F" w:rsidRDefault="00633F16" w:rsidP="00633F16">
            <w:pPr>
              <w:jc w:val="center"/>
              <w:rPr>
                <w:sz w:val="22"/>
                <w:szCs w:val="22"/>
              </w:rPr>
            </w:pPr>
            <w:r w:rsidRPr="00AD034F">
              <w:rPr>
                <w:sz w:val="22"/>
                <w:szCs w:val="22"/>
              </w:rPr>
              <w:t>0</w:t>
            </w:r>
          </w:p>
        </w:tc>
        <w:tc>
          <w:tcPr>
            <w:tcW w:w="1766" w:type="dxa"/>
            <w:gridSpan w:val="2"/>
            <w:vMerge w:val="restart"/>
          </w:tcPr>
          <w:p w:rsidR="00633F16" w:rsidRPr="0048718D" w:rsidRDefault="00633F16" w:rsidP="00633F16">
            <w:pPr>
              <w:spacing w:line="228" w:lineRule="auto"/>
              <w:ind w:left="-101" w:right="-87"/>
              <w:jc w:val="center"/>
              <w:outlineLvl w:val="0"/>
              <w:rPr>
                <w:sz w:val="22"/>
                <w:szCs w:val="22"/>
              </w:rPr>
            </w:pPr>
            <w:r w:rsidRPr="0048718D">
              <w:rPr>
                <w:sz w:val="22"/>
                <w:szCs w:val="22"/>
              </w:rPr>
              <w:t xml:space="preserve"> </w:t>
            </w:r>
          </w:p>
        </w:tc>
        <w:tc>
          <w:tcPr>
            <w:tcW w:w="1239" w:type="dxa"/>
            <w:vMerge w:val="restart"/>
          </w:tcPr>
          <w:p w:rsidR="00633F16" w:rsidRPr="0048718D" w:rsidRDefault="00633F16" w:rsidP="00633F16">
            <w:pPr>
              <w:widowControl/>
              <w:spacing w:line="228" w:lineRule="auto"/>
              <w:ind w:left="-101" w:right="-87"/>
              <w:jc w:val="center"/>
              <w:outlineLvl w:val="0"/>
              <w:rPr>
                <w:sz w:val="22"/>
                <w:szCs w:val="22"/>
              </w:rPr>
            </w:pPr>
          </w:p>
        </w:tc>
      </w:tr>
      <w:tr w:rsidR="00633F16" w:rsidRPr="0048718D" w:rsidTr="00633F16">
        <w:trPr>
          <w:gridAfter w:val="1"/>
          <w:wAfter w:w="6" w:type="dxa"/>
        </w:trPr>
        <w:tc>
          <w:tcPr>
            <w:tcW w:w="710" w:type="dxa"/>
            <w:vMerge/>
          </w:tcPr>
          <w:p w:rsidR="00633F16" w:rsidRPr="0048718D" w:rsidRDefault="00633F16" w:rsidP="00633F16">
            <w:pPr>
              <w:widowControl/>
              <w:spacing w:line="228" w:lineRule="auto"/>
              <w:ind w:left="-101" w:right="-87"/>
              <w:jc w:val="center"/>
              <w:outlineLvl w:val="0"/>
              <w:rPr>
                <w:spacing w:val="-10"/>
                <w:sz w:val="22"/>
                <w:szCs w:val="22"/>
              </w:rPr>
            </w:pPr>
          </w:p>
        </w:tc>
        <w:tc>
          <w:tcPr>
            <w:tcW w:w="3429" w:type="dxa"/>
            <w:vMerge/>
            <w:tcBorders>
              <w:left w:val="single" w:sz="4" w:space="0" w:color="auto"/>
              <w:right w:val="single" w:sz="4" w:space="0" w:color="auto"/>
            </w:tcBorders>
            <w:shd w:val="clear" w:color="auto" w:fill="auto"/>
            <w:vAlign w:val="center"/>
          </w:tcPr>
          <w:p w:rsidR="00633F16" w:rsidRPr="0048718D" w:rsidRDefault="00633F16" w:rsidP="00633F16">
            <w:pPr>
              <w:widowControl/>
              <w:spacing w:line="228" w:lineRule="auto"/>
              <w:ind w:left="-101" w:right="-87"/>
              <w:jc w:val="center"/>
              <w:outlineLvl w:val="0"/>
              <w:rPr>
                <w:sz w:val="22"/>
                <w:szCs w:val="22"/>
              </w:rPr>
            </w:pPr>
          </w:p>
        </w:tc>
        <w:tc>
          <w:tcPr>
            <w:tcW w:w="1390" w:type="dxa"/>
            <w:vMerge/>
          </w:tcPr>
          <w:p w:rsidR="00633F16" w:rsidRPr="0048718D" w:rsidRDefault="00633F16" w:rsidP="00633F16">
            <w:pPr>
              <w:widowControl/>
              <w:spacing w:line="228" w:lineRule="auto"/>
              <w:ind w:left="-101" w:right="-87"/>
              <w:jc w:val="center"/>
              <w:outlineLvl w:val="0"/>
              <w:rPr>
                <w:sz w:val="22"/>
                <w:szCs w:val="22"/>
              </w:rPr>
            </w:pPr>
          </w:p>
        </w:tc>
        <w:tc>
          <w:tcPr>
            <w:tcW w:w="993" w:type="dxa"/>
            <w:tcBorders>
              <w:top w:val="nil"/>
              <w:left w:val="single" w:sz="4" w:space="0" w:color="auto"/>
              <w:bottom w:val="single" w:sz="4" w:space="0" w:color="auto"/>
              <w:right w:val="single" w:sz="4" w:space="0" w:color="auto"/>
            </w:tcBorders>
            <w:shd w:val="clear" w:color="auto" w:fill="auto"/>
            <w:vAlign w:val="center"/>
          </w:tcPr>
          <w:p w:rsidR="00633F16" w:rsidRPr="00AD034F" w:rsidRDefault="00633F16" w:rsidP="00633F16">
            <w:pPr>
              <w:jc w:val="center"/>
              <w:rPr>
                <w:sz w:val="22"/>
                <w:szCs w:val="22"/>
              </w:rPr>
            </w:pPr>
            <w:r w:rsidRPr="00AD034F">
              <w:rPr>
                <w:sz w:val="22"/>
                <w:szCs w:val="22"/>
              </w:rPr>
              <w:t>2020</w:t>
            </w:r>
          </w:p>
        </w:tc>
        <w:tc>
          <w:tcPr>
            <w:tcW w:w="1275" w:type="dxa"/>
            <w:tcBorders>
              <w:top w:val="nil"/>
              <w:left w:val="nil"/>
              <w:bottom w:val="single" w:sz="4" w:space="0" w:color="auto"/>
              <w:right w:val="single" w:sz="4" w:space="0" w:color="auto"/>
            </w:tcBorders>
            <w:shd w:val="clear" w:color="auto" w:fill="auto"/>
          </w:tcPr>
          <w:p w:rsidR="00633F16" w:rsidRPr="00AD034F" w:rsidRDefault="00633F16" w:rsidP="00633F16">
            <w:pPr>
              <w:jc w:val="center"/>
              <w:rPr>
                <w:sz w:val="22"/>
                <w:szCs w:val="22"/>
              </w:rPr>
            </w:pPr>
            <w:r w:rsidRPr="00AD034F">
              <w:rPr>
                <w:sz w:val="22"/>
                <w:szCs w:val="22"/>
              </w:rPr>
              <w:t>0</w:t>
            </w:r>
          </w:p>
        </w:tc>
        <w:tc>
          <w:tcPr>
            <w:tcW w:w="1220" w:type="dxa"/>
            <w:tcBorders>
              <w:top w:val="nil"/>
              <w:left w:val="nil"/>
              <w:bottom w:val="single" w:sz="4" w:space="0" w:color="auto"/>
              <w:right w:val="single" w:sz="4" w:space="0" w:color="auto"/>
            </w:tcBorders>
            <w:shd w:val="clear" w:color="auto" w:fill="auto"/>
            <w:vAlign w:val="center"/>
          </w:tcPr>
          <w:p w:rsidR="00633F16" w:rsidRPr="00AD034F" w:rsidRDefault="00633F16" w:rsidP="00633F16">
            <w:pPr>
              <w:jc w:val="center"/>
              <w:rPr>
                <w:sz w:val="22"/>
                <w:szCs w:val="22"/>
              </w:rPr>
            </w:pPr>
            <w:r w:rsidRPr="00AD034F">
              <w:rPr>
                <w:sz w:val="22"/>
                <w:szCs w:val="22"/>
              </w:rPr>
              <w:t>0</w:t>
            </w:r>
          </w:p>
        </w:tc>
        <w:tc>
          <w:tcPr>
            <w:tcW w:w="1381" w:type="dxa"/>
            <w:gridSpan w:val="2"/>
            <w:tcBorders>
              <w:top w:val="nil"/>
              <w:left w:val="nil"/>
              <w:bottom w:val="single" w:sz="4" w:space="0" w:color="auto"/>
              <w:right w:val="single" w:sz="4" w:space="0" w:color="auto"/>
            </w:tcBorders>
            <w:shd w:val="clear" w:color="auto" w:fill="auto"/>
            <w:vAlign w:val="center"/>
          </w:tcPr>
          <w:p w:rsidR="00633F16" w:rsidRPr="00AD034F" w:rsidRDefault="00633F16" w:rsidP="00633F16">
            <w:pPr>
              <w:jc w:val="center"/>
              <w:rPr>
                <w:sz w:val="22"/>
                <w:szCs w:val="22"/>
              </w:rPr>
            </w:pPr>
            <w:r w:rsidRPr="00AD034F">
              <w:rPr>
                <w:sz w:val="22"/>
                <w:szCs w:val="22"/>
              </w:rPr>
              <w:t>0</w:t>
            </w:r>
          </w:p>
        </w:tc>
        <w:tc>
          <w:tcPr>
            <w:tcW w:w="1186" w:type="dxa"/>
            <w:tcBorders>
              <w:top w:val="nil"/>
              <w:left w:val="nil"/>
              <w:bottom w:val="single" w:sz="4" w:space="0" w:color="auto"/>
              <w:right w:val="single" w:sz="4" w:space="0" w:color="auto"/>
            </w:tcBorders>
            <w:shd w:val="clear" w:color="auto" w:fill="auto"/>
          </w:tcPr>
          <w:p w:rsidR="00633F16" w:rsidRPr="00AD034F" w:rsidRDefault="00633F16" w:rsidP="00633F16">
            <w:pPr>
              <w:jc w:val="center"/>
              <w:rPr>
                <w:sz w:val="22"/>
                <w:szCs w:val="22"/>
              </w:rPr>
            </w:pPr>
            <w:r w:rsidRPr="00AD034F">
              <w:rPr>
                <w:sz w:val="22"/>
                <w:szCs w:val="22"/>
              </w:rPr>
              <w:t>0</w:t>
            </w:r>
          </w:p>
        </w:tc>
        <w:tc>
          <w:tcPr>
            <w:tcW w:w="1033" w:type="dxa"/>
            <w:tcBorders>
              <w:top w:val="nil"/>
              <w:left w:val="nil"/>
              <w:bottom w:val="single" w:sz="4" w:space="0" w:color="auto"/>
              <w:right w:val="single" w:sz="4" w:space="0" w:color="auto"/>
            </w:tcBorders>
            <w:shd w:val="clear" w:color="auto" w:fill="auto"/>
          </w:tcPr>
          <w:p w:rsidR="00633F16" w:rsidRPr="00AD034F" w:rsidRDefault="00633F16" w:rsidP="00633F16">
            <w:pPr>
              <w:jc w:val="center"/>
              <w:rPr>
                <w:sz w:val="22"/>
                <w:szCs w:val="22"/>
              </w:rPr>
            </w:pPr>
            <w:r w:rsidRPr="00AD034F">
              <w:rPr>
                <w:sz w:val="22"/>
                <w:szCs w:val="22"/>
              </w:rPr>
              <w:t>0</w:t>
            </w:r>
          </w:p>
        </w:tc>
        <w:tc>
          <w:tcPr>
            <w:tcW w:w="1766" w:type="dxa"/>
            <w:gridSpan w:val="2"/>
            <w:vMerge/>
          </w:tcPr>
          <w:p w:rsidR="00633F16" w:rsidRPr="0048718D" w:rsidRDefault="00633F16" w:rsidP="00633F16">
            <w:pPr>
              <w:spacing w:line="228" w:lineRule="auto"/>
              <w:ind w:left="-101" w:right="-87"/>
              <w:jc w:val="center"/>
              <w:outlineLvl w:val="0"/>
              <w:rPr>
                <w:sz w:val="22"/>
                <w:szCs w:val="22"/>
              </w:rPr>
            </w:pPr>
          </w:p>
        </w:tc>
        <w:tc>
          <w:tcPr>
            <w:tcW w:w="1239" w:type="dxa"/>
            <w:vMerge/>
          </w:tcPr>
          <w:p w:rsidR="00633F16" w:rsidRPr="0048718D" w:rsidRDefault="00633F16" w:rsidP="00633F16">
            <w:pPr>
              <w:widowControl/>
              <w:spacing w:line="228" w:lineRule="auto"/>
              <w:ind w:left="-101" w:right="-87"/>
              <w:jc w:val="center"/>
              <w:outlineLvl w:val="0"/>
              <w:rPr>
                <w:sz w:val="22"/>
                <w:szCs w:val="22"/>
              </w:rPr>
            </w:pPr>
          </w:p>
        </w:tc>
      </w:tr>
      <w:tr w:rsidR="00633F16" w:rsidRPr="0048718D" w:rsidTr="00633F16">
        <w:trPr>
          <w:gridAfter w:val="1"/>
          <w:wAfter w:w="6" w:type="dxa"/>
          <w:trHeight w:val="370"/>
        </w:trPr>
        <w:tc>
          <w:tcPr>
            <w:tcW w:w="710" w:type="dxa"/>
            <w:vMerge/>
          </w:tcPr>
          <w:p w:rsidR="00633F16" w:rsidRPr="0048718D" w:rsidRDefault="00633F16" w:rsidP="00633F16">
            <w:pPr>
              <w:widowControl/>
              <w:spacing w:line="228" w:lineRule="auto"/>
              <w:ind w:left="-101" w:right="-87"/>
              <w:jc w:val="center"/>
              <w:outlineLvl w:val="0"/>
              <w:rPr>
                <w:spacing w:val="-10"/>
                <w:sz w:val="22"/>
                <w:szCs w:val="22"/>
              </w:rPr>
            </w:pPr>
          </w:p>
        </w:tc>
        <w:tc>
          <w:tcPr>
            <w:tcW w:w="3429" w:type="dxa"/>
            <w:vMerge/>
            <w:tcBorders>
              <w:left w:val="single" w:sz="4" w:space="0" w:color="auto"/>
              <w:right w:val="single" w:sz="4" w:space="0" w:color="auto"/>
            </w:tcBorders>
            <w:shd w:val="clear" w:color="auto" w:fill="auto"/>
            <w:vAlign w:val="center"/>
          </w:tcPr>
          <w:p w:rsidR="00633F16" w:rsidRPr="0048718D" w:rsidRDefault="00633F16" w:rsidP="00633F16">
            <w:pPr>
              <w:widowControl/>
              <w:spacing w:line="228" w:lineRule="auto"/>
              <w:ind w:left="-101" w:right="-87"/>
              <w:jc w:val="center"/>
              <w:outlineLvl w:val="0"/>
              <w:rPr>
                <w:sz w:val="22"/>
                <w:szCs w:val="22"/>
              </w:rPr>
            </w:pPr>
          </w:p>
        </w:tc>
        <w:tc>
          <w:tcPr>
            <w:tcW w:w="1390" w:type="dxa"/>
            <w:vMerge/>
          </w:tcPr>
          <w:p w:rsidR="00633F16" w:rsidRPr="0048718D" w:rsidRDefault="00633F16" w:rsidP="00633F16">
            <w:pPr>
              <w:widowControl/>
              <w:spacing w:line="228" w:lineRule="auto"/>
              <w:ind w:left="-101" w:right="-87"/>
              <w:jc w:val="center"/>
              <w:outlineLvl w:val="0"/>
              <w:rPr>
                <w:sz w:val="22"/>
                <w:szCs w:val="22"/>
              </w:rPr>
            </w:pPr>
          </w:p>
        </w:tc>
        <w:tc>
          <w:tcPr>
            <w:tcW w:w="993" w:type="dxa"/>
            <w:tcBorders>
              <w:top w:val="nil"/>
              <w:left w:val="single" w:sz="4" w:space="0" w:color="auto"/>
              <w:bottom w:val="single" w:sz="4" w:space="0" w:color="auto"/>
              <w:right w:val="single" w:sz="4" w:space="0" w:color="auto"/>
            </w:tcBorders>
            <w:shd w:val="clear" w:color="auto" w:fill="auto"/>
            <w:vAlign w:val="center"/>
          </w:tcPr>
          <w:p w:rsidR="00633F16" w:rsidRPr="00AD034F" w:rsidRDefault="00633F16" w:rsidP="00633F16">
            <w:pPr>
              <w:jc w:val="center"/>
              <w:rPr>
                <w:sz w:val="22"/>
                <w:szCs w:val="22"/>
              </w:rPr>
            </w:pPr>
            <w:r w:rsidRPr="00AD034F">
              <w:rPr>
                <w:sz w:val="22"/>
                <w:szCs w:val="22"/>
              </w:rPr>
              <w:t>2021</w:t>
            </w:r>
          </w:p>
        </w:tc>
        <w:tc>
          <w:tcPr>
            <w:tcW w:w="1275" w:type="dxa"/>
            <w:tcBorders>
              <w:top w:val="nil"/>
              <w:left w:val="nil"/>
              <w:bottom w:val="single" w:sz="4" w:space="0" w:color="auto"/>
              <w:right w:val="single" w:sz="4" w:space="0" w:color="auto"/>
            </w:tcBorders>
            <w:shd w:val="clear" w:color="auto" w:fill="auto"/>
          </w:tcPr>
          <w:p w:rsidR="00633F16" w:rsidRPr="00AD034F" w:rsidRDefault="00633F16" w:rsidP="00633F16">
            <w:pPr>
              <w:jc w:val="center"/>
              <w:rPr>
                <w:sz w:val="22"/>
                <w:szCs w:val="22"/>
              </w:rPr>
            </w:pPr>
            <w:r w:rsidRPr="00AD034F">
              <w:rPr>
                <w:sz w:val="22"/>
                <w:szCs w:val="22"/>
              </w:rPr>
              <w:t>1152,396</w:t>
            </w:r>
          </w:p>
        </w:tc>
        <w:tc>
          <w:tcPr>
            <w:tcW w:w="1220" w:type="dxa"/>
            <w:tcBorders>
              <w:top w:val="nil"/>
              <w:left w:val="nil"/>
              <w:bottom w:val="single" w:sz="4" w:space="0" w:color="auto"/>
              <w:right w:val="single" w:sz="4" w:space="0" w:color="auto"/>
            </w:tcBorders>
            <w:shd w:val="clear" w:color="auto" w:fill="auto"/>
            <w:vAlign w:val="center"/>
          </w:tcPr>
          <w:p w:rsidR="00633F16" w:rsidRPr="00AD034F" w:rsidRDefault="00633F16" w:rsidP="00633F16">
            <w:pPr>
              <w:jc w:val="center"/>
              <w:rPr>
                <w:sz w:val="22"/>
                <w:szCs w:val="22"/>
              </w:rPr>
            </w:pPr>
            <w:r w:rsidRPr="00AD034F">
              <w:rPr>
                <w:sz w:val="22"/>
                <w:szCs w:val="22"/>
              </w:rPr>
              <w:t>917,53989</w:t>
            </w:r>
          </w:p>
        </w:tc>
        <w:tc>
          <w:tcPr>
            <w:tcW w:w="1381" w:type="dxa"/>
            <w:gridSpan w:val="2"/>
            <w:tcBorders>
              <w:top w:val="nil"/>
              <w:left w:val="nil"/>
              <w:bottom w:val="single" w:sz="4" w:space="0" w:color="auto"/>
              <w:right w:val="single" w:sz="4" w:space="0" w:color="auto"/>
            </w:tcBorders>
            <w:shd w:val="clear" w:color="auto" w:fill="auto"/>
            <w:vAlign w:val="center"/>
          </w:tcPr>
          <w:p w:rsidR="00633F16" w:rsidRPr="00AD034F" w:rsidRDefault="00633F16" w:rsidP="00633F16">
            <w:pPr>
              <w:jc w:val="center"/>
              <w:rPr>
                <w:sz w:val="22"/>
                <w:szCs w:val="22"/>
              </w:rPr>
            </w:pPr>
            <w:r w:rsidRPr="00AD034F">
              <w:rPr>
                <w:sz w:val="22"/>
                <w:szCs w:val="22"/>
              </w:rPr>
              <w:t>218,39331</w:t>
            </w:r>
          </w:p>
        </w:tc>
        <w:tc>
          <w:tcPr>
            <w:tcW w:w="1186" w:type="dxa"/>
            <w:tcBorders>
              <w:top w:val="nil"/>
              <w:left w:val="nil"/>
              <w:bottom w:val="single" w:sz="4" w:space="0" w:color="auto"/>
              <w:right w:val="single" w:sz="4" w:space="0" w:color="auto"/>
            </w:tcBorders>
            <w:shd w:val="clear" w:color="auto" w:fill="auto"/>
          </w:tcPr>
          <w:p w:rsidR="00633F16" w:rsidRPr="00AD034F" w:rsidRDefault="00633F16" w:rsidP="00633F16">
            <w:pPr>
              <w:jc w:val="center"/>
              <w:rPr>
                <w:sz w:val="22"/>
                <w:szCs w:val="22"/>
              </w:rPr>
            </w:pPr>
            <w:r w:rsidRPr="00AD034F">
              <w:rPr>
                <w:sz w:val="22"/>
                <w:szCs w:val="22"/>
              </w:rPr>
              <w:t>16,46280</w:t>
            </w:r>
          </w:p>
        </w:tc>
        <w:tc>
          <w:tcPr>
            <w:tcW w:w="1033" w:type="dxa"/>
            <w:tcBorders>
              <w:top w:val="nil"/>
              <w:left w:val="nil"/>
              <w:bottom w:val="single" w:sz="4" w:space="0" w:color="auto"/>
              <w:right w:val="single" w:sz="4" w:space="0" w:color="auto"/>
            </w:tcBorders>
            <w:shd w:val="clear" w:color="auto" w:fill="auto"/>
          </w:tcPr>
          <w:p w:rsidR="00633F16" w:rsidRPr="00AD034F" w:rsidRDefault="00633F16" w:rsidP="00633F16">
            <w:pPr>
              <w:jc w:val="center"/>
              <w:rPr>
                <w:sz w:val="22"/>
                <w:szCs w:val="22"/>
              </w:rPr>
            </w:pPr>
            <w:r w:rsidRPr="00AD034F">
              <w:rPr>
                <w:sz w:val="22"/>
                <w:szCs w:val="22"/>
              </w:rPr>
              <w:t>0</w:t>
            </w:r>
          </w:p>
        </w:tc>
        <w:tc>
          <w:tcPr>
            <w:tcW w:w="1766" w:type="dxa"/>
            <w:gridSpan w:val="2"/>
            <w:vMerge/>
          </w:tcPr>
          <w:p w:rsidR="00633F16" w:rsidRPr="0048718D" w:rsidRDefault="00633F16" w:rsidP="00633F16">
            <w:pPr>
              <w:spacing w:line="228" w:lineRule="auto"/>
              <w:ind w:left="-101" w:right="-87"/>
              <w:jc w:val="center"/>
              <w:outlineLvl w:val="0"/>
              <w:rPr>
                <w:sz w:val="22"/>
                <w:szCs w:val="22"/>
              </w:rPr>
            </w:pPr>
          </w:p>
        </w:tc>
        <w:tc>
          <w:tcPr>
            <w:tcW w:w="1239" w:type="dxa"/>
            <w:vMerge/>
          </w:tcPr>
          <w:p w:rsidR="00633F16" w:rsidRPr="0048718D" w:rsidRDefault="00633F16" w:rsidP="00633F16">
            <w:pPr>
              <w:widowControl/>
              <w:spacing w:line="228" w:lineRule="auto"/>
              <w:ind w:left="-101" w:right="-87"/>
              <w:jc w:val="center"/>
              <w:outlineLvl w:val="0"/>
              <w:rPr>
                <w:sz w:val="22"/>
                <w:szCs w:val="22"/>
              </w:rPr>
            </w:pPr>
          </w:p>
        </w:tc>
      </w:tr>
      <w:tr w:rsidR="00633F16" w:rsidRPr="0048718D" w:rsidTr="00633F16">
        <w:trPr>
          <w:gridAfter w:val="1"/>
          <w:wAfter w:w="6" w:type="dxa"/>
          <w:trHeight w:val="449"/>
        </w:trPr>
        <w:tc>
          <w:tcPr>
            <w:tcW w:w="710" w:type="dxa"/>
            <w:vMerge/>
          </w:tcPr>
          <w:p w:rsidR="00633F16" w:rsidRPr="0048718D" w:rsidRDefault="00633F16" w:rsidP="00633F16">
            <w:pPr>
              <w:widowControl/>
              <w:spacing w:line="228" w:lineRule="auto"/>
              <w:ind w:left="-101" w:right="-87"/>
              <w:jc w:val="center"/>
              <w:outlineLvl w:val="0"/>
              <w:rPr>
                <w:spacing w:val="-10"/>
                <w:sz w:val="22"/>
                <w:szCs w:val="22"/>
              </w:rPr>
            </w:pPr>
          </w:p>
        </w:tc>
        <w:tc>
          <w:tcPr>
            <w:tcW w:w="3429" w:type="dxa"/>
            <w:vMerge/>
            <w:tcBorders>
              <w:left w:val="single" w:sz="4" w:space="0" w:color="auto"/>
              <w:right w:val="single" w:sz="4" w:space="0" w:color="auto"/>
            </w:tcBorders>
            <w:shd w:val="clear" w:color="auto" w:fill="auto"/>
            <w:vAlign w:val="center"/>
          </w:tcPr>
          <w:p w:rsidR="00633F16" w:rsidRPr="0048718D" w:rsidRDefault="00633F16" w:rsidP="00633F16">
            <w:pPr>
              <w:widowControl/>
              <w:spacing w:line="228" w:lineRule="auto"/>
              <w:ind w:left="-101" w:right="-87"/>
              <w:jc w:val="center"/>
              <w:outlineLvl w:val="0"/>
              <w:rPr>
                <w:sz w:val="22"/>
                <w:szCs w:val="22"/>
              </w:rPr>
            </w:pPr>
          </w:p>
        </w:tc>
        <w:tc>
          <w:tcPr>
            <w:tcW w:w="1390" w:type="dxa"/>
            <w:vMerge/>
          </w:tcPr>
          <w:p w:rsidR="00633F16" w:rsidRPr="0048718D" w:rsidRDefault="00633F16" w:rsidP="00633F16">
            <w:pPr>
              <w:widowControl/>
              <w:spacing w:line="228" w:lineRule="auto"/>
              <w:ind w:left="-101" w:right="-87"/>
              <w:jc w:val="center"/>
              <w:outlineLvl w:val="0"/>
              <w:rPr>
                <w:sz w:val="22"/>
                <w:szCs w:val="22"/>
              </w:rPr>
            </w:pPr>
          </w:p>
        </w:tc>
        <w:tc>
          <w:tcPr>
            <w:tcW w:w="993" w:type="dxa"/>
            <w:tcBorders>
              <w:top w:val="nil"/>
              <w:left w:val="single" w:sz="4" w:space="0" w:color="auto"/>
              <w:bottom w:val="single" w:sz="4" w:space="0" w:color="auto"/>
              <w:right w:val="single" w:sz="4" w:space="0" w:color="auto"/>
            </w:tcBorders>
            <w:shd w:val="clear" w:color="auto" w:fill="auto"/>
            <w:vAlign w:val="center"/>
          </w:tcPr>
          <w:p w:rsidR="00633F16" w:rsidRPr="00AD034F" w:rsidRDefault="00633F16" w:rsidP="00633F16">
            <w:pPr>
              <w:jc w:val="center"/>
              <w:rPr>
                <w:sz w:val="22"/>
                <w:szCs w:val="22"/>
              </w:rPr>
            </w:pPr>
            <w:r w:rsidRPr="00AD034F">
              <w:rPr>
                <w:sz w:val="22"/>
                <w:szCs w:val="22"/>
              </w:rPr>
              <w:t>2022</w:t>
            </w:r>
          </w:p>
        </w:tc>
        <w:tc>
          <w:tcPr>
            <w:tcW w:w="1275" w:type="dxa"/>
            <w:tcBorders>
              <w:top w:val="nil"/>
              <w:left w:val="nil"/>
              <w:bottom w:val="single" w:sz="4" w:space="0" w:color="auto"/>
              <w:right w:val="single" w:sz="4" w:space="0" w:color="auto"/>
            </w:tcBorders>
            <w:shd w:val="clear" w:color="auto" w:fill="auto"/>
          </w:tcPr>
          <w:p w:rsidR="00633F16" w:rsidRPr="00AD034F" w:rsidRDefault="00633F16" w:rsidP="00633F16">
            <w:pPr>
              <w:jc w:val="center"/>
              <w:rPr>
                <w:sz w:val="22"/>
                <w:szCs w:val="22"/>
              </w:rPr>
            </w:pPr>
            <w:r>
              <w:rPr>
                <w:sz w:val="22"/>
                <w:szCs w:val="22"/>
              </w:rPr>
              <w:t>0</w:t>
            </w:r>
          </w:p>
        </w:tc>
        <w:tc>
          <w:tcPr>
            <w:tcW w:w="1220" w:type="dxa"/>
            <w:tcBorders>
              <w:top w:val="nil"/>
              <w:left w:val="nil"/>
              <w:bottom w:val="single" w:sz="4" w:space="0" w:color="auto"/>
              <w:right w:val="single" w:sz="4" w:space="0" w:color="auto"/>
            </w:tcBorders>
            <w:shd w:val="clear" w:color="auto" w:fill="auto"/>
          </w:tcPr>
          <w:p w:rsidR="00633F16" w:rsidRPr="00AD034F" w:rsidRDefault="00633F16" w:rsidP="00633F16">
            <w:pPr>
              <w:jc w:val="center"/>
            </w:pPr>
            <w:r>
              <w:t>0</w:t>
            </w:r>
          </w:p>
        </w:tc>
        <w:tc>
          <w:tcPr>
            <w:tcW w:w="1381" w:type="dxa"/>
            <w:gridSpan w:val="2"/>
            <w:tcBorders>
              <w:top w:val="nil"/>
              <w:left w:val="nil"/>
              <w:bottom w:val="single" w:sz="4" w:space="0" w:color="auto"/>
              <w:right w:val="single" w:sz="4" w:space="0" w:color="auto"/>
            </w:tcBorders>
            <w:shd w:val="clear" w:color="auto" w:fill="auto"/>
          </w:tcPr>
          <w:p w:rsidR="00633F16" w:rsidRPr="00AD034F" w:rsidRDefault="00633F16" w:rsidP="00633F16">
            <w:pPr>
              <w:jc w:val="center"/>
            </w:pPr>
            <w:r>
              <w:t>0</w:t>
            </w:r>
          </w:p>
        </w:tc>
        <w:tc>
          <w:tcPr>
            <w:tcW w:w="1186" w:type="dxa"/>
            <w:tcBorders>
              <w:top w:val="nil"/>
              <w:left w:val="nil"/>
              <w:bottom w:val="single" w:sz="4" w:space="0" w:color="auto"/>
              <w:right w:val="single" w:sz="4" w:space="0" w:color="auto"/>
            </w:tcBorders>
            <w:shd w:val="clear" w:color="auto" w:fill="auto"/>
          </w:tcPr>
          <w:p w:rsidR="00633F16" w:rsidRPr="00AD034F" w:rsidRDefault="00633F16" w:rsidP="00633F16">
            <w:pPr>
              <w:jc w:val="center"/>
              <w:rPr>
                <w:sz w:val="22"/>
                <w:szCs w:val="22"/>
              </w:rPr>
            </w:pPr>
            <w:r>
              <w:rPr>
                <w:sz w:val="22"/>
                <w:szCs w:val="22"/>
              </w:rPr>
              <w:t>0</w:t>
            </w:r>
          </w:p>
        </w:tc>
        <w:tc>
          <w:tcPr>
            <w:tcW w:w="1033" w:type="dxa"/>
            <w:tcBorders>
              <w:top w:val="nil"/>
              <w:left w:val="nil"/>
              <w:bottom w:val="single" w:sz="4" w:space="0" w:color="auto"/>
              <w:right w:val="single" w:sz="4" w:space="0" w:color="auto"/>
            </w:tcBorders>
            <w:shd w:val="clear" w:color="auto" w:fill="auto"/>
          </w:tcPr>
          <w:p w:rsidR="00633F16" w:rsidRPr="00AD034F" w:rsidRDefault="00633F16" w:rsidP="00633F16">
            <w:pPr>
              <w:jc w:val="center"/>
            </w:pPr>
            <w:r w:rsidRPr="00AD034F">
              <w:t>0</w:t>
            </w:r>
          </w:p>
        </w:tc>
        <w:tc>
          <w:tcPr>
            <w:tcW w:w="1766" w:type="dxa"/>
            <w:gridSpan w:val="2"/>
            <w:vMerge/>
          </w:tcPr>
          <w:p w:rsidR="00633F16" w:rsidRPr="0048718D" w:rsidRDefault="00633F16" w:rsidP="00633F16">
            <w:pPr>
              <w:spacing w:line="228" w:lineRule="auto"/>
              <w:ind w:left="-101" w:right="-87"/>
              <w:jc w:val="center"/>
              <w:outlineLvl w:val="0"/>
              <w:rPr>
                <w:sz w:val="22"/>
                <w:szCs w:val="22"/>
              </w:rPr>
            </w:pPr>
          </w:p>
        </w:tc>
        <w:tc>
          <w:tcPr>
            <w:tcW w:w="1239" w:type="dxa"/>
            <w:vMerge/>
          </w:tcPr>
          <w:p w:rsidR="00633F16" w:rsidRPr="0048718D" w:rsidRDefault="00633F16" w:rsidP="00633F16">
            <w:pPr>
              <w:widowControl/>
              <w:spacing w:line="228" w:lineRule="auto"/>
              <w:ind w:left="-101" w:right="-87"/>
              <w:jc w:val="center"/>
              <w:outlineLvl w:val="0"/>
              <w:rPr>
                <w:sz w:val="22"/>
                <w:szCs w:val="22"/>
              </w:rPr>
            </w:pPr>
          </w:p>
        </w:tc>
      </w:tr>
      <w:tr w:rsidR="00633F16" w:rsidRPr="0048718D" w:rsidTr="00633F16">
        <w:trPr>
          <w:gridAfter w:val="1"/>
          <w:wAfter w:w="6" w:type="dxa"/>
        </w:trPr>
        <w:tc>
          <w:tcPr>
            <w:tcW w:w="710" w:type="dxa"/>
            <w:vMerge/>
          </w:tcPr>
          <w:p w:rsidR="00633F16" w:rsidRPr="0048718D" w:rsidRDefault="00633F16" w:rsidP="00633F16">
            <w:pPr>
              <w:widowControl/>
              <w:spacing w:line="228" w:lineRule="auto"/>
              <w:ind w:left="-101" w:right="-87"/>
              <w:jc w:val="center"/>
              <w:outlineLvl w:val="0"/>
              <w:rPr>
                <w:spacing w:val="-10"/>
                <w:sz w:val="22"/>
                <w:szCs w:val="22"/>
              </w:rPr>
            </w:pPr>
          </w:p>
        </w:tc>
        <w:tc>
          <w:tcPr>
            <w:tcW w:w="3429" w:type="dxa"/>
            <w:vMerge/>
            <w:tcBorders>
              <w:left w:val="single" w:sz="4" w:space="0" w:color="auto"/>
              <w:right w:val="single" w:sz="4" w:space="0" w:color="auto"/>
            </w:tcBorders>
            <w:shd w:val="clear" w:color="auto" w:fill="auto"/>
            <w:vAlign w:val="center"/>
          </w:tcPr>
          <w:p w:rsidR="00633F16" w:rsidRPr="0048718D" w:rsidRDefault="00633F16" w:rsidP="00633F16">
            <w:pPr>
              <w:widowControl/>
              <w:spacing w:line="228" w:lineRule="auto"/>
              <w:ind w:left="-101" w:right="-87"/>
              <w:jc w:val="center"/>
              <w:outlineLvl w:val="0"/>
              <w:rPr>
                <w:sz w:val="22"/>
                <w:szCs w:val="22"/>
              </w:rPr>
            </w:pPr>
          </w:p>
        </w:tc>
        <w:tc>
          <w:tcPr>
            <w:tcW w:w="1390" w:type="dxa"/>
            <w:vMerge/>
          </w:tcPr>
          <w:p w:rsidR="00633F16" w:rsidRPr="0048718D" w:rsidRDefault="00633F16" w:rsidP="00633F16">
            <w:pPr>
              <w:widowControl/>
              <w:spacing w:line="228" w:lineRule="auto"/>
              <w:ind w:left="-101" w:right="-87"/>
              <w:jc w:val="center"/>
              <w:outlineLvl w:val="0"/>
              <w:rPr>
                <w:sz w:val="22"/>
                <w:szCs w:val="22"/>
              </w:rPr>
            </w:pPr>
          </w:p>
        </w:tc>
        <w:tc>
          <w:tcPr>
            <w:tcW w:w="993" w:type="dxa"/>
            <w:tcBorders>
              <w:top w:val="nil"/>
              <w:left w:val="single" w:sz="4" w:space="0" w:color="auto"/>
              <w:bottom w:val="single" w:sz="4" w:space="0" w:color="auto"/>
              <w:right w:val="single" w:sz="4" w:space="0" w:color="auto"/>
            </w:tcBorders>
            <w:shd w:val="clear" w:color="auto" w:fill="auto"/>
            <w:vAlign w:val="center"/>
          </w:tcPr>
          <w:p w:rsidR="00633F16" w:rsidRPr="00AD034F" w:rsidRDefault="00633F16" w:rsidP="00633F16">
            <w:pPr>
              <w:jc w:val="center"/>
              <w:rPr>
                <w:sz w:val="22"/>
                <w:szCs w:val="22"/>
              </w:rPr>
            </w:pPr>
            <w:r w:rsidRPr="00AD034F">
              <w:rPr>
                <w:sz w:val="22"/>
                <w:szCs w:val="22"/>
              </w:rPr>
              <w:t>2023</w:t>
            </w:r>
          </w:p>
        </w:tc>
        <w:tc>
          <w:tcPr>
            <w:tcW w:w="1275" w:type="dxa"/>
            <w:tcBorders>
              <w:top w:val="nil"/>
              <w:left w:val="nil"/>
              <w:bottom w:val="single" w:sz="4" w:space="0" w:color="auto"/>
              <w:right w:val="single" w:sz="4" w:space="0" w:color="auto"/>
            </w:tcBorders>
            <w:shd w:val="clear" w:color="auto" w:fill="auto"/>
          </w:tcPr>
          <w:p w:rsidR="00633F16" w:rsidRPr="00AD034F" w:rsidRDefault="00633F16" w:rsidP="00633F16">
            <w:pPr>
              <w:jc w:val="center"/>
              <w:rPr>
                <w:sz w:val="22"/>
                <w:szCs w:val="22"/>
              </w:rPr>
            </w:pPr>
            <w:r>
              <w:rPr>
                <w:sz w:val="22"/>
                <w:szCs w:val="22"/>
              </w:rPr>
              <w:t>240,33</w:t>
            </w:r>
          </w:p>
        </w:tc>
        <w:tc>
          <w:tcPr>
            <w:tcW w:w="1220" w:type="dxa"/>
            <w:tcBorders>
              <w:top w:val="nil"/>
              <w:left w:val="nil"/>
              <w:bottom w:val="single" w:sz="4" w:space="0" w:color="auto"/>
              <w:right w:val="single" w:sz="4" w:space="0" w:color="auto"/>
            </w:tcBorders>
            <w:shd w:val="clear" w:color="auto" w:fill="auto"/>
          </w:tcPr>
          <w:p w:rsidR="00633F16" w:rsidRPr="00AD034F" w:rsidRDefault="00633F16" w:rsidP="00633F16">
            <w:pPr>
              <w:jc w:val="center"/>
            </w:pPr>
            <w:r w:rsidRPr="00AD034F">
              <w:t>189,3</w:t>
            </w:r>
          </w:p>
        </w:tc>
        <w:tc>
          <w:tcPr>
            <w:tcW w:w="1381" w:type="dxa"/>
            <w:gridSpan w:val="2"/>
            <w:tcBorders>
              <w:top w:val="nil"/>
              <w:left w:val="nil"/>
              <w:bottom w:val="single" w:sz="4" w:space="0" w:color="auto"/>
              <w:right w:val="single" w:sz="4" w:space="0" w:color="auto"/>
            </w:tcBorders>
            <w:shd w:val="clear" w:color="auto" w:fill="auto"/>
          </w:tcPr>
          <w:p w:rsidR="00633F16" w:rsidRPr="00AD034F" w:rsidRDefault="00633F16" w:rsidP="00633F16">
            <w:pPr>
              <w:jc w:val="center"/>
            </w:pPr>
            <w:r>
              <w:t>47,6</w:t>
            </w:r>
          </w:p>
        </w:tc>
        <w:tc>
          <w:tcPr>
            <w:tcW w:w="1186" w:type="dxa"/>
            <w:tcBorders>
              <w:top w:val="nil"/>
              <w:left w:val="nil"/>
              <w:bottom w:val="single" w:sz="4" w:space="0" w:color="auto"/>
              <w:right w:val="single" w:sz="4" w:space="0" w:color="auto"/>
            </w:tcBorders>
            <w:shd w:val="clear" w:color="auto" w:fill="auto"/>
          </w:tcPr>
          <w:p w:rsidR="00633F16" w:rsidRPr="00AD034F" w:rsidRDefault="00633F16" w:rsidP="00633F16">
            <w:pPr>
              <w:jc w:val="center"/>
              <w:rPr>
                <w:sz w:val="22"/>
                <w:szCs w:val="22"/>
              </w:rPr>
            </w:pPr>
            <w:r>
              <w:rPr>
                <w:sz w:val="22"/>
                <w:szCs w:val="22"/>
              </w:rPr>
              <w:t>3,43</w:t>
            </w:r>
          </w:p>
        </w:tc>
        <w:tc>
          <w:tcPr>
            <w:tcW w:w="1033" w:type="dxa"/>
            <w:tcBorders>
              <w:top w:val="nil"/>
              <w:left w:val="nil"/>
              <w:bottom w:val="single" w:sz="4" w:space="0" w:color="auto"/>
              <w:right w:val="single" w:sz="4" w:space="0" w:color="auto"/>
            </w:tcBorders>
            <w:shd w:val="clear" w:color="auto" w:fill="auto"/>
          </w:tcPr>
          <w:p w:rsidR="00633F16" w:rsidRPr="00AD034F" w:rsidRDefault="00633F16" w:rsidP="00633F16">
            <w:pPr>
              <w:jc w:val="center"/>
            </w:pPr>
            <w:r w:rsidRPr="00AD034F">
              <w:t>0</w:t>
            </w:r>
          </w:p>
        </w:tc>
        <w:tc>
          <w:tcPr>
            <w:tcW w:w="1766" w:type="dxa"/>
            <w:gridSpan w:val="2"/>
            <w:vMerge/>
          </w:tcPr>
          <w:p w:rsidR="00633F16" w:rsidRPr="0048718D" w:rsidRDefault="00633F16" w:rsidP="00633F16">
            <w:pPr>
              <w:spacing w:line="228" w:lineRule="auto"/>
              <w:ind w:left="-101" w:right="-87"/>
              <w:jc w:val="center"/>
              <w:outlineLvl w:val="0"/>
              <w:rPr>
                <w:sz w:val="22"/>
                <w:szCs w:val="22"/>
              </w:rPr>
            </w:pPr>
          </w:p>
        </w:tc>
        <w:tc>
          <w:tcPr>
            <w:tcW w:w="1239" w:type="dxa"/>
            <w:vMerge/>
          </w:tcPr>
          <w:p w:rsidR="00633F16" w:rsidRPr="0048718D" w:rsidRDefault="00633F16" w:rsidP="00633F16">
            <w:pPr>
              <w:widowControl/>
              <w:spacing w:line="228" w:lineRule="auto"/>
              <w:ind w:left="-101" w:right="-87"/>
              <w:jc w:val="center"/>
              <w:outlineLvl w:val="0"/>
              <w:rPr>
                <w:sz w:val="22"/>
                <w:szCs w:val="22"/>
              </w:rPr>
            </w:pPr>
          </w:p>
        </w:tc>
      </w:tr>
      <w:tr w:rsidR="00633F16" w:rsidRPr="0048718D" w:rsidTr="00633F16">
        <w:trPr>
          <w:gridAfter w:val="1"/>
          <w:wAfter w:w="6" w:type="dxa"/>
        </w:trPr>
        <w:tc>
          <w:tcPr>
            <w:tcW w:w="710" w:type="dxa"/>
            <w:vMerge/>
          </w:tcPr>
          <w:p w:rsidR="00633F16" w:rsidRPr="0048718D" w:rsidRDefault="00633F16" w:rsidP="00633F16">
            <w:pPr>
              <w:widowControl/>
              <w:spacing w:line="228" w:lineRule="auto"/>
              <w:ind w:left="-101" w:right="-87"/>
              <w:jc w:val="center"/>
              <w:outlineLvl w:val="0"/>
              <w:rPr>
                <w:spacing w:val="-10"/>
                <w:sz w:val="22"/>
                <w:szCs w:val="22"/>
              </w:rPr>
            </w:pPr>
          </w:p>
        </w:tc>
        <w:tc>
          <w:tcPr>
            <w:tcW w:w="3429" w:type="dxa"/>
            <w:vMerge/>
            <w:tcBorders>
              <w:left w:val="single" w:sz="4" w:space="0" w:color="auto"/>
              <w:right w:val="single" w:sz="4" w:space="0" w:color="auto"/>
            </w:tcBorders>
            <w:shd w:val="clear" w:color="auto" w:fill="auto"/>
            <w:vAlign w:val="center"/>
          </w:tcPr>
          <w:p w:rsidR="00633F16" w:rsidRPr="0048718D" w:rsidRDefault="00633F16" w:rsidP="00633F16">
            <w:pPr>
              <w:widowControl/>
              <w:spacing w:line="228" w:lineRule="auto"/>
              <w:ind w:left="-101" w:right="-87"/>
              <w:jc w:val="center"/>
              <w:outlineLvl w:val="0"/>
              <w:rPr>
                <w:sz w:val="22"/>
                <w:szCs w:val="22"/>
              </w:rPr>
            </w:pPr>
          </w:p>
        </w:tc>
        <w:tc>
          <w:tcPr>
            <w:tcW w:w="1390" w:type="dxa"/>
            <w:vMerge/>
          </w:tcPr>
          <w:p w:rsidR="00633F16" w:rsidRPr="0048718D" w:rsidRDefault="00633F16" w:rsidP="00633F16">
            <w:pPr>
              <w:widowControl/>
              <w:spacing w:line="228" w:lineRule="auto"/>
              <w:ind w:left="-101" w:right="-87"/>
              <w:jc w:val="center"/>
              <w:outlineLvl w:val="0"/>
              <w:rPr>
                <w:sz w:val="22"/>
                <w:szCs w:val="22"/>
              </w:rPr>
            </w:pPr>
          </w:p>
        </w:tc>
        <w:tc>
          <w:tcPr>
            <w:tcW w:w="993" w:type="dxa"/>
            <w:tcBorders>
              <w:top w:val="nil"/>
              <w:left w:val="single" w:sz="4" w:space="0" w:color="auto"/>
              <w:bottom w:val="single" w:sz="4" w:space="0" w:color="auto"/>
              <w:right w:val="single" w:sz="4" w:space="0" w:color="auto"/>
            </w:tcBorders>
            <w:shd w:val="clear" w:color="auto" w:fill="auto"/>
            <w:vAlign w:val="center"/>
          </w:tcPr>
          <w:p w:rsidR="00633F16" w:rsidRPr="00AD034F" w:rsidRDefault="00633F16" w:rsidP="00633F16">
            <w:pPr>
              <w:jc w:val="center"/>
              <w:rPr>
                <w:sz w:val="22"/>
                <w:szCs w:val="22"/>
              </w:rPr>
            </w:pPr>
            <w:r w:rsidRPr="00AD034F">
              <w:rPr>
                <w:sz w:val="22"/>
                <w:szCs w:val="22"/>
              </w:rPr>
              <w:t>2024</w:t>
            </w:r>
          </w:p>
        </w:tc>
        <w:tc>
          <w:tcPr>
            <w:tcW w:w="1275" w:type="dxa"/>
            <w:tcBorders>
              <w:top w:val="nil"/>
              <w:left w:val="nil"/>
              <w:bottom w:val="single" w:sz="4" w:space="0" w:color="auto"/>
              <w:right w:val="single" w:sz="4" w:space="0" w:color="auto"/>
            </w:tcBorders>
            <w:shd w:val="clear" w:color="auto" w:fill="auto"/>
          </w:tcPr>
          <w:p w:rsidR="00633F16" w:rsidRPr="00AD034F" w:rsidRDefault="00633F16" w:rsidP="00633F16">
            <w:pPr>
              <w:jc w:val="center"/>
            </w:pPr>
            <w:r>
              <w:t>236,03</w:t>
            </w:r>
          </w:p>
        </w:tc>
        <w:tc>
          <w:tcPr>
            <w:tcW w:w="1220" w:type="dxa"/>
            <w:tcBorders>
              <w:top w:val="nil"/>
              <w:left w:val="nil"/>
              <w:bottom w:val="single" w:sz="4" w:space="0" w:color="auto"/>
              <w:right w:val="single" w:sz="4" w:space="0" w:color="auto"/>
            </w:tcBorders>
            <w:shd w:val="clear" w:color="auto" w:fill="auto"/>
          </w:tcPr>
          <w:p w:rsidR="00633F16" w:rsidRPr="00AD034F" w:rsidRDefault="00633F16" w:rsidP="00633F16">
            <w:pPr>
              <w:jc w:val="center"/>
            </w:pPr>
            <w:r w:rsidRPr="00AD034F">
              <w:t>189,3</w:t>
            </w:r>
          </w:p>
        </w:tc>
        <w:tc>
          <w:tcPr>
            <w:tcW w:w="1381" w:type="dxa"/>
            <w:gridSpan w:val="2"/>
            <w:tcBorders>
              <w:top w:val="nil"/>
              <w:left w:val="nil"/>
              <w:bottom w:val="single" w:sz="4" w:space="0" w:color="auto"/>
              <w:right w:val="single" w:sz="4" w:space="0" w:color="auto"/>
            </w:tcBorders>
            <w:shd w:val="clear" w:color="auto" w:fill="auto"/>
          </w:tcPr>
          <w:p w:rsidR="00633F16" w:rsidRPr="00AD034F" w:rsidRDefault="00633F16" w:rsidP="00633F16">
            <w:pPr>
              <w:jc w:val="center"/>
            </w:pPr>
            <w:r>
              <w:t>43,3</w:t>
            </w:r>
          </w:p>
        </w:tc>
        <w:tc>
          <w:tcPr>
            <w:tcW w:w="1186" w:type="dxa"/>
            <w:tcBorders>
              <w:top w:val="nil"/>
              <w:left w:val="nil"/>
              <w:bottom w:val="single" w:sz="4" w:space="0" w:color="auto"/>
              <w:right w:val="single" w:sz="4" w:space="0" w:color="auto"/>
            </w:tcBorders>
            <w:shd w:val="clear" w:color="auto" w:fill="auto"/>
          </w:tcPr>
          <w:p w:rsidR="00633F16" w:rsidRPr="00AD034F" w:rsidRDefault="00633F16" w:rsidP="00633F16">
            <w:pPr>
              <w:jc w:val="center"/>
            </w:pPr>
            <w:r>
              <w:t>3,43</w:t>
            </w:r>
          </w:p>
        </w:tc>
        <w:tc>
          <w:tcPr>
            <w:tcW w:w="1033" w:type="dxa"/>
            <w:tcBorders>
              <w:top w:val="nil"/>
              <w:left w:val="nil"/>
              <w:bottom w:val="single" w:sz="4" w:space="0" w:color="auto"/>
              <w:right w:val="single" w:sz="4" w:space="0" w:color="auto"/>
            </w:tcBorders>
            <w:shd w:val="clear" w:color="auto" w:fill="auto"/>
          </w:tcPr>
          <w:p w:rsidR="00633F16" w:rsidRPr="00AD034F" w:rsidRDefault="00633F16" w:rsidP="00633F16">
            <w:pPr>
              <w:jc w:val="center"/>
            </w:pPr>
            <w:r w:rsidRPr="00AD034F">
              <w:t>0</w:t>
            </w:r>
          </w:p>
        </w:tc>
        <w:tc>
          <w:tcPr>
            <w:tcW w:w="1766" w:type="dxa"/>
            <w:gridSpan w:val="2"/>
            <w:vMerge/>
          </w:tcPr>
          <w:p w:rsidR="00633F16" w:rsidRPr="0048718D" w:rsidRDefault="00633F16" w:rsidP="00633F16">
            <w:pPr>
              <w:spacing w:line="228" w:lineRule="auto"/>
              <w:ind w:left="-101" w:right="-87"/>
              <w:jc w:val="center"/>
              <w:outlineLvl w:val="0"/>
              <w:rPr>
                <w:sz w:val="22"/>
                <w:szCs w:val="22"/>
              </w:rPr>
            </w:pPr>
          </w:p>
        </w:tc>
        <w:tc>
          <w:tcPr>
            <w:tcW w:w="1239" w:type="dxa"/>
            <w:vMerge/>
          </w:tcPr>
          <w:p w:rsidR="00633F16" w:rsidRPr="0048718D" w:rsidRDefault="00633F16" w:rsidP="00633F16">
            <w:pPr>
              <w:widowControl/>
              <w:spacing w:line="228" w:lineRule="auto"/>
              <w:ind w:left="-101" w:right="-87"/>
              <w:jc w:val="center"/>
              <w:outlineLvl w:val="0"/>
              <w:rPr>
                <w:sz w:val="22"/>
                <w:szCs w:val="22"/>
              </w:rPr>
            </w:pPr>
          </w:p>
        </w:tc>
      </w:tr>
      <w:tr w:rsidR="00633F16" w:rsidRPr="0048718D" w:rsidTr="00633F16">
        <w:trPr>
          <w:gridAfter w:val="1"/>
          <w:wAfter w:w="6" w:type="dxa"/>
          <w:trHeight w:val="735"/>
        </w:trPr>
        <w:tc>
          <w:tcPr>
            <w:tcW w:w="710" w:type="dxa"/>
            <w:vMerge/>
          </w:tcPr>
          <w:p w:rsidR="00633F16" w:rsidRPr="0048718D" w:rsidRDefault="00633F16" w:rsidP="00633F16">
            <w:pPr>
              <w:widowControl/>
              <w:spacing w:line="228" w:lineRule="auto"/>
              <w:ind w:left="-101" w:right="-87"/>
              <w:jc w:val="center"/>
              <w:outlineLvl w:val="0"/>
              <w:rPr>
                <w:spacing w:val="-10"/>
                <w:sz w:val="22"/>
                <w:szCs w:val="22"/>
              </w:rPr>
            </w:pPr>
          </w:p>
        </w:tc>
        <w:tc>
          <w:tcPr>
            <w:tcW w:w="3429" w:type="dxa"/>
            <w:vMerge/>
            <w:tcBorders>
              <w:left w:val="single" w:sz="4" w:space="0" w:color="auto"/>
              <w:right w:val="single" w:sz="4" w:space="0" w:color="auto"/>
            </w:tcBorders>
            <w:shd w:val="clear" w:color="auto" w:fill="auto"/>
            <w:vAlign w:val="center"/>
          </w:tcPr>
          <w:p w:rsidR="00633F16" w:rsidRPr="0048718D" w:rsidRDefault="00633F16" w:rsidP="00633F16">
            <w:pPr>
              <w:widowControl/>
              <w:spacing w:line="228" w:lineRule="auto"/>
              <w:ind w:left="-101" w:right="-87"/>
              <w:jc w:val="center"/>
              <w:outlineLvl w:val="0"/>
              <w:rPr>
                <w:sz w:val="22"/>
                <w:szCs w:val="22"/>
              </w:rPr>
            </w:pPr>
          </w:p>
        </w:tc>
        <w:tc>
          <w:tcPr>
            <w:tcW w:w="1390" w:type="dxa"/>
            <w:vMerge/>
          </w:tcPr>
          <w:p w:rsidR="00633F16" w:rsidRPr="0048718D" w:rsidRDefault="00633F16" w:rsidP="00633F16">
            <w:pPr>
              <w:widowControl/>
              <w:spacing w:line="228" w:lineRule="auto"/>
              <w:ind w:left="-101" w:right="-87"/>
              <w:jc w:val="center"/>
              <w:outlineLvl w:val="0"/>
              <w:rPr>
                <w:sz w:val="22"/>
                <w:szCs w:val="22"/>
              </w:rPr>
            </w:pPr>
          </w:p>
        </w:tc>
        <w:tc>
          <w:tcPr>
            <w:tcW w:w="993" w:type="dxa"/>
            <w:tcBorders>
              <w:top w:val="nil"/>
              <w:left w:val="single" w:sz="4" w:space="0" w:color="auto"/>
              <w:bottom w:val="single" w:sz="4" w:space="0" w:color="auto"/>
              <w:right w:val="single" w:sz="4" w:space="0" w:color="auto"/>
            </w:tcBorders>
            <w:shd w:val="clear" w:color="auto" w:fill="auto"/>
            <w:vAlign w:val="center"/>
          </w:tcPr>
          <w:p w:rsidR="00633F16" w:rsidRPr="00AD034F" w:rsidRDefault="00633F16" w:rsidP="00633F16">
            <w:pPr>
              <w:jc w:val="center"/>
              <w:rPr>
                <w:sz w:val="22"/>
                <w:szCs w:val="22"/>
              </w:rPr>
            </w:pPr>
            <w:r w:rsidRPr="00AD034F">
              <w:rPr>
                <w:sz w:val="22"/>
                <w:szCs w:val="22"/>
              </w:rPr>
              <w:t>2025</w:t>
            </w:r>
          </w:p>
        </w:tc>
        <w:tc>
          <w:tcPr>
            <w:tcW w:w="1275" w:type="dxa"/>
            <w:tcBorders>
              <w:top w:val="nil"/>
              <w:left w:val="nil"/>
              <w:bottom w:val="single" w:sz="4" w:space="0" w:color="auto"/>
              <w:right w:val="single" w:sz="4" w:space="0" w:color="auto"/>
            </w:tcBorders>
            <w:shd w:val="clear" w:color="auto" w:fill="auto"/>
          </w:tcPr>
          <w:p w:rsidR="00633F16" w:rsidRPr="00AD034F" w:rsidRDefault="00633F16" w:rsidP="00633F16">
            <w:pPr>
              <w:jc w:val="center"/>
            </w:pPr>
            <w:r>
              <w:t>224,71</w:t>
            </w:r>
          </w:p>
        </w:tc>
        <w:tc>
          <w:tcPr>
            <w:tcW w:w="1220" w:type="dxa"/>
            <w:tcBorders>
              <w:top w:val="nil"/>
              <w:left w:val="nil"/>
              <w:bottom w:val="single" w:sz="4" w:space="0" w:color="auto"/>
              <w:right w:val="single" w:sz="4" w:space="0" w:color="auto"/>
            </w:tcBorders>
            <w:shd w:val="clear" w:color="auto" w:fill="auto"/>
          </w:tcPr>
          <w:p w:rsidR="00633F16" w:rsidRPr="00AD034F" w:rsidRDefault="00633F16" w:rsidP="00633F16">
            <w:pPr>
              <w:jc w:val="center"/>
            </w:pPr>
            <w:r w:rsidRPr="00E10783">
              <w:t>189,</w:t>
            </w:r>
            <w:r>
              <w:t>27</w:t>
            </w:r>
          </w:p>
        </w:tc>
        <w:tc>
          <w:tcPr>
            <w:tcW w:w="1381" w:type="dxa"/>
            <w:gridSpan w:val="2"/>
            <w:tcBorders>
              <w:top w:val="nil"/>
              <w:left w:val="nil"/>
              <w:bottom w:val="single" w:sz="4" w:space="0" w:color="auto"/>
              <w:right w:val="single" w:sz="4" w:space="0" w:color="auto"/>
            </w:tcBorders>
            <w:shd w:val="clear" w:color="auto" w:fill="auto"/>
          </w:tcPr>
          <w:p w:rsidR="00633F16" w:rsidRPr="00AD034F" w:rsidRDefault="00633F16" w:rsidP="00633F16">
            <w:pPr>
              <w:jc w:val="center"/>
            </w:pPr>
            <w:r>
              <w:t>32,01</w:t>
            </w:r>
          </w:p>
        </w:tc>
        <w:tc>
          <w:tcPr>
            <w:tcW w:w="1186" w:type="dxa"/>
            <w:tcBorders>
              <w:top w:val="nil"/>
              <w:left w:val="nil"/>
              <w:bottom w:val="single" w:sz="4" w:space="0" w:color="auto"/>
              <w:right w:val="single" w:sz="4" w:space="0" w:color="auto"/>
            </w:tcBorders>
            <w:shd w:val="clear" w:color="auto" w:fill="auto"/>
          </w:tcPr>
          <w:p w:rsidR="00633F16" w:rsidRPr="00AD034F" w:rsidRDefault="00633F16" w:rsidP="00633F16">
            <w:pPr>
              <w:jc w:val="center"/>
              <w:rPr>
                <w:sz w:val="22"/>
                <w:szCs w:val="22"/>
              </w:rPr>
            </w:pPr>
            <w:r>
              <w:rPr>
                <w:sz w:val="22"/>
                <w:szCs w:val="22"/>
              </w:rPr>
              <w:t>3,43</w:t>
            </w:r>
          </w:p>
        </w:tc>
        <w:tc>
          <w:tcPr>
            <w:tcW w:w="1033" w:type="dxa"/>
            <w:tcBorders>
              <w:top w:val="nil"/>
              <w:left w:val="nil"/>
              <w:bottom w:val="single" w:sz="4" w:space="0" w:color="auto"/>
              <w:right w:val="single" w:sz="4" w:space="0" w:color="auto"/>
            </w:tcBorders>
            <w:shd w:val="clear" w:color="auto" w:fill="auto"/>
          </w:tcPr>
          <w:p w:rsidR="00633F16" w:rsidRPr="00AD034F" w:rsidRDefault="00633F16" w:rsidP="00633F16">
            <w:pPr>
              <w:jc w:val="center"/>
            </w:pPr>
            <w:r w:rsidRPr="00AD034F">
              <w:t>0</w:t>
            </w:r>
          </w:p>
        </w:tc>
        <w:tc>
          <w:tcPr>
            <w:tcW w:w="1766" w:type="dxa"/>
            <w:gridSpan w:val="2"/>
            <w:vMerge/>
          </w:tcPr>
          <w:p w:rsidR="00633F16" w:rsidRPr="0048718D" w:rsidRDefault="00633F16" w:rsidP="00633F16">
            <w:pPr>
              <w:spacing w:line="228" w:lineRule="auto"/>
              <w:ind w:left="-101" w:right="-87"/>
              <w:jc w:val="center"/>
              <w:outlineLvl w:val="0"/>
              <w:rPr>
                <w:sz w:val="22"/>
                <w:szCs w:val="22"/>
              </w:rPr>
            </w:pPr>
          </w:p>
        </w:tc>
        <w:tc>
          <w:tcPr>
            <w:tcW w:w="1239" w:type="dxa"/>
            <w:vMerge/>
          </w:tcPr>
          <w:p w:rsidR="00633F16" w:rsidRPr="0048718D" w:rsidRDefault="00633F16" w:rsidP="00633F16">
            <w:pPr>
              <w:widowControl/>
              <w:spacing w:line="228" w:lineRule="auto"/>
              <w:ind w:left="-101" w:right="-87"/>
              <w:jc w:val="center"/>
              <w:outlineLvl w:val="0"/>
              <w:rPr>
                <w:sz w:val="22"/>
                <w:szCs w:val="22"/>
              </w:rPr>
            </w:pPr>
          </w:p>
        </w:tc>
      </w:tr>
      <w:tr w:rsidR="00633F16" w:rsidRPr="0048718D" w:rsidTr="00633F16">
        <w:trPr>
          <w:gridAfter w:val="1"/>
          <w:wAfter w:w="6" w:type="dxa"/>
          <w:trHeight w:val="225"/>
        </w:trPr>
        <w:tc>
          <w:tcPr>
            <w:tcW w:w="710" w:type="dxa"/>
            <w:vMerge/>
          </w:tcPr>
          <w:p w:rsidR="00633F16" w:rsidRPr="0048718D" w:rsidRDefault="00633F16" w:rsidP="00633F16">
            <w:pPr>
              <w:widowControl/>
              <w:spacing w:line="228" w:lineRule="auto"/>
              <w:ind w:left="-101" w:right="-87"/>
              <w:jc w:val="center"/>
              <w:outlineLvl w:val="0"/>
              <w:rPr>
                <w:spacing w:val="-10"/>
                <w:sz w:val="22"/>
                <w:szCs w:val="22"/>
              </w:rPr>
            </w:pPr>
          </w:p>
        </w:tc>
        <w:tc>
          <w:tcPr>
            <w:tcW w:w="3429" w:type="dxa"/>
            <w:vMerge/>
            <w:tcBorders>
              <w:left w:val="single" w:sz="4" w:space="0" w:color="auto"/>
              <w:right w:val="single" w:sz="4" w:space="0" w:color="auto"/>
            </w:tcBorders>
            <w:shd w:val="clear" w:color="auto" w:fill="auto"/>
            <w:vAlign w:val="center"/>
          </w:tcPr>
          <w:p w:rsidR="00633F16" w:rsidRPr="0048718D" w:rsidRDefault="00633F16" w:rsidP="00633F16">
            <w:pPr>
              <w:widowControl/>
              <w:spacing w:line="228" w:lineRule="auto"/>
              <w:ind w:left="-101" w:right="-87"/>
              <w:jc w:val="center"/>
              <w:outlineLvl w:val="0"/>
              <w:rPr>
                <w:sz w:val="22"/>
                <w:szCs w:val="22"/>
              </w:rPr>
            </w:pPr>
          </w:p>
        </w:tc>
        <w:tc>
          <w:tcPr>
            <w:tcW w:w="1390" w:type="dxa"/>
            <w:vMerge/>
          </w:tcPr>
          <w:p w:rsidR="00633F16" w:rsidRPr="0048718D" w:rsidRDefault="00633F16" w:rsidP="00633F16">
            <w:pPr>
              <w:widowControl/>
              <w:spacing w:line="228" w:lineRule="auto"/>
              <w:ind w:left="-101" w:right="-87"/>
              <w:jc w:val="center"/>
              <w:outlineLvl w:val="0"/>
              <w:rPr>
                <w:sz w:val="22"/>
                <w:szCs w:val="22"/>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633F16" w:rsidRPr="00AD034F" w:rsidRDefault="00633F16" w:rsidP="00633F16">
            <w:pPr>
              <w:jc w:val="center"/>
              <w:rPr>
                <w:sz w:val="22"/>
                <w:szCs w:val="22"/>
              </w:rPr>
            </w:pPr>
            <w:r>
              <w:rPr>
                <w:sz w:val="22"/>
                <w:szCs w:val="22"/>
              </w:rPr>
              <w:t>2026</w:t>
            </w:r>
          </w:p>
        </w:tc>
        <w:tc>
          <w:tcPr>
            <w:tcW w:w="1275" w:type="dxa"/>
            <w:tcBorders>
              <w:top w:val="single" w:sz="4" w:space="0" w:color="auto"/>
              <w:left w:val="nil"/>
              <w:bottom w:val="single" w:sz="4" w:space="0" w:color="auto"/>
              <w:right w:val="single" w:sz="4" w:space="0" w:color="auto"/>
            </w:tcBorders>
            <w:shd w:val="clear" w:color="auto" w:fill="auto"/>
          </w:tcPr>
          <w:p w:rsidR="00633F16" w:rsidRPr="00AD034F" w:rsidRDefault="00633F16" w:rsidP="00633F16">
            <w:pPr>
              <w:jc w:val="center"/>
            </w:pPr>
            <w:r>
              <w:t>224,71</w:t>
            </w:r>
          </w:p>
        </w:tc>
        <w:tc>
          <w:tcPr>
            <w:tcW w:w="1220" w:type="dxa"/>
            <w:tcBorders>
              <w:top w:val="single" w:sz="4" w:space="0" w:color="auto"/>
              <w:left w:val="nil"/>
              <w:bottom w:val="single" w:sz="4" w:space="0" w:color="auto"/>
              <w:right w:val="single" w:sz="4" w:space="0" w:color="auto"/>
            </w:tcBorders>
            <w:shd w:val="clear" w:color="auto" w:fill="auto"/>
          </w:tcPr>
          <w:p w:rsidR="00633F16" w:rsidRPr="00AD034F" w:rsidRDefault="00633F16" w:rsidP="00633F16">
            <w:pPr>
              <w:jc w:val="center"/>
            </w:pPr>
            <w:r w:rsidRPr="00E10783">
              <w:t>189,</w:t>
            </w:r>
            <w:r>
              <w:t>27</w:t>
            </w:r>
          </w:p>
        </w:tc>
        <w:tc>
          <w:tcPr>
            <w:tcW w:w="1381" w:type="dxa"/>
            <w:gridSpan w:val="2"/>
            <w:tcBorders>
              <w:top w:val="single" w:sz="4" w:space="0" w:color="auto"/>
              <w:left w:val="nil"/>
              <w:bottom w:val="single" w:sz="4" w:space="0" w:color="auto"/>
              <w:right w:val="single" w:sz="4" w:space="0" w:color="auto"/>
            </w:tcBorders>
            <w:shd w:val="clear" w:color="auto" w:fill="auto"/>
          </w:tcPr>
          <w:p w:rsidR="00633F16" w:rsidRPr="00AD034F" w:rsidRDefault="00633F16" w:rsidP="00633F16">
            <w:pPr>
              <w:jc w:val="center"/>
            </w:pPr>
            <w:r>
              <w:t>32,01</w:t>
            </w:r>
          </w:p>
        </w:tc>
        <w:tc>
          <w:tcPr>
            <w:tcW w:w="1186" w:type="dxa"/>
            <w:tcBorders>
              <w:top w:val="single" w:sz="4" w:space="0" w:color="auto"/>
              <w:left w:val="nil"/>
              <w:bottom w:val="single" w:sz="4" w:space="0" w:color="auto"/>
              <w:right w:val="single" w:sz="4" w:space="0" w:color="auto"/>
            </w:tcBorders>
            <w:shd w:val="clear" w:color="auto" w:fill="auto"/>
          </w:tcPr>
          <w:p w:rsidR="00633F16" w:rsidRPr="00AD034F" w:rsidRDefault="00633F16" w:rsidP="00633F16">
            <w:pPr>
              <w:jc w:val="center"/>
              <w:rPr>
                <w:sz w:val="22"/>
                <w:szCs w:val="22"/>
              </w:rPr>
            </w:pPr>
            <w:r>
              <w:rPr>
                <w:sz w:val="22"/>
                <w:szCs w:val="22"/>
              </w:rPr>
              <w:t>3,43</w:t>
            </w:r>
          </w:p>
        </w:tc>
        <w:tc>
          <w:tcPr>
            <w:tcW w:w="1033" w:type="dxa"/>
            <w:tcBorders>
              <w:top w:val="single" w:sz="4" w:space="0" w:color="auto"/>
              <w:left w:val="nil"/>
              <w:bottom w:val="single" w:sz="4" w:space="0" w:color="auto"/>
              <w:right w:val="single" w:sz="4" w:space="0" w:color="auto"/>
            </w:tcBorders>
            <w:shd w:val="clear" w:color="auto" w:fill="auto"/>
          </w:tcPr>
          <w:p w:rsidR="00633F16" w:rsidRPr="00AD034F" w:rsidRDefault="00633F16" w:rsidP="00633F16">
            <w:pPr>
              <w:jc w:val="center"/>
            </w:pPr>
            <w:r w:rsidRPr="00AD034F">
              <w:t>0</w:t>
            </w:r>
          </w:p>
        </w:tc>
        <w:tc>
          <w:tcPr>
            <w:tcW w:w="1766" w:type="dxa"/>
            <w:gridSpan w:val="2"/>
            <w:vMerge/>
          </w:tcPr>
          <w:p w:rsidR="00633F16" w:rsidRPr="0048718D" w:rsidRDefault="00633F16" w:rsidP="00633F16">
            <w:pPr>
              <w:spacing w:line="228" w:lineRule="auto"/>
              <w:ind w:left="-101" w:right="-87"/>
              <w:jc w:val="center"/>
              <w:outlineLvl w:val="0"/>
              <w:rPr>
                <w:sz w:val="22"/>
                <w:szCs w:val="22"/>
              </w:rPr>
            </w:pPr>
          </w:p>
        </w:tc>
        <w:tc>
          <w:tcPr>
            <w:tcW w:w="1239" w:type="dxa"/>
            <w:vMerge/>
          </w:tcPr>
          <w:p w:rsidR="00633F16" w:rsidRPr="0048718D" w:rsidRDefault="00633F16" w:rsidP="00633F16">
            <w:pPr>
              <w:widowControl/>
              <w:spacing w:line="228" w:lineRule="auto"/>
              <w:ind w:left="-101" w:right="-87"/>
              <w:jc w:val="center"/>
              <w:outlineLvl w:val="0"/>
              <w:rPr>
                <w:sz w:val="22"/>
                <w:szCs w:val="22"/>
              </w:rPr>
            </w:pPr>
          </w:p>
        </w:tc>
      </w:tr>
      <w:tr w:rsidR="00633F16" w:rsidRPr="0048718D" w:rsidTr="00633F16">
        <w:trPr>
          <w:gridAfter w:val="1"/>
          <w:wAfter w:w="6" w:type="dxa"/>
          <w:trHeight w:val="285"/>
        </w:trPr>
        <w:tc>
          <w:tcPr>
            <w:tcW w:w="710" w:type="dxa"/>
            <w:vMerge/>
          </w:tcPr>
          <w:p w:rsidR="00633F16" w:rsidRPr="0048718D" w:rsidRDefault="00633F16" w:rsidP="00633F16">
            <w:pPr>
              <w:widowControl/>
              <w:spacing w:line="228" w:lineRule="auto"/>
              <w:ind w:left="-101" w:right="-87"/>
              <w:jc w:val="center"/>
              <w:outlineLvl w:val="0"/>
              <w:rPr>
                <w:spacing w:val="-10"/>
                <w:sz w:val="22"/>
                <w:szCs w:val="22"/>
              </w:rPr>
            </w:pPr>
          </w:p>
        </w:tc>
        <w:tc>
          <w:tcPr>
            <w:tcW w:w="3429" w:type="dxa"/>
            <w:vMerge/>
            <w:tcBorders>
              <w:left w:val="single" w:sz="4" w:space="0" w:color="auto"/>
              <w:bottom w:val="single" w:sz="4" w:space="0" w:color="000000"/>
              <w:right w:val="single" w:sz="4" w:space="0" w:color="auto"/>
            </w:tcBorders>
            <w:shd w:val="clear" w:color="auto" w:fill="auto"/>
            <w:vAlign w:val="center"/>
          </w:tcPr>
          <w:p w:rsidR="00633F16" w:rsidRPr="0048718D" w:rsidRDefault="00633F16" w:rsidP="00633F16">
            <w:pPr>
              <w:widowControl/>
              <w:spacing w:line="228" w:lineRule="auto"/>
              <w:ind w:left="-101" w:right="-87"/>
              <w:jc w:val="center"/>
              <w:outlineLvl w:val="0"/>
              <w:rPr>
                <w:sz w:val="22"/>
                <w:szCs w:val="22"/>
              </w:rPr>
            </w:pPr>
          </w:p>
        </w:tc>
        <w:tc>
          <w:tcPr>
            <w:tcW w:w="1390" w:type="dxa"/>
            <w:vMerge/>
          </w:tcPr>
          <w:p w:rsidR="00633F16" w:rsidRPr="0048718D" w:rsidRDefault="00633F16" w:rsidP="00633F16">
            <w:pPr>
              <w:widowControl/>
              <w:spacing w:line="228" w:lineRule="auto"/>
              <w:ind w:left="-101" w:right="-87"/>
              <w:jc w:val="center"/>
              <w:outlineLvl w:val="0"/>
              <w:rPr>
                <w:sz w:val="22"/>
                <w:szCs w:val="22"/>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633F16" w:rsidRPr="00AD034F" w:rsidRDefault="00633F16" w:rsidP="00633F16">
            <w:pPr>
              <w:jc w:val="center"/>
              <w:rPr>
                <w:sz w:val="22"/>
                <w:szCs w:val="22"/>
              </w:rPr>
            </w:pPr>
            <w:r>
              <w:rPr>
                <w:sz w:val="22"/>
                <w:szCs w:val="22"/>
              </w:rPr>
              <w:t>2027</w:t>
            </w:r>
          </w:p>
        </w:tc>
        <w:tc>
          <w:tcPr>
            <w:tcW w:w="1275" w:type="dxa"/>
            <w:tcBorders>
              <w:top w:val="single" w:sz="4" w:space="0" w:color="auto"/>
              <w:left w:val="nil"/>
              <w:bottom w:val="single" w:sz="4" w:space="0" w:color="auto"/>
              <w:right w:val="single" w:sz="4" w:space="0" w:color="auto"/>
            </w:tcBorders>
            <w:shd w:val="clear" w:color="auto" w:fill="auto"/>
          </w:tcPr>
          <w:p w:rsidR="00633F16" w:rsidRPr="00AD034F" w:rsidRDefault="00633F16" w:rsidP="00633F16">
            <w:pPr>
              <w:jc w:val="center"/>
            </w:pPr>
            <w:r>
              <w:t>224,71</w:t>
            </w:r>
          </w:p>
        </w:tc>
        <w:tc>
          <w:tcPr>
            <w:tcW w:w="1220" w:type="dxa"/>
            <w:tcBorders>
              <w:top w:val="single" w:sz="4" w:space="0" w:color="auto"/>
              <w:left w:val="nil"/>
              <w:bottom w:val="single" w:sz="4" w:space="0" w:color="auto"/>
              <w:right w:val="single" w:sz="4" w:space="0" w:color="auto"/>
            </w:tcBorders>
            <w:shd w:val="clear" w:color="auto" w:fill="auto"/>
          </w:tcPr>
          <w:p w:rsidR="00633F16" w:rsidRPr="00AD034F" w:rsidRDefault="00633F16" w:rsidP="00633F16">
            <w:pPr>
              <w:jc w:val="center"/>
            </w:pPr>
            <w:r w:rsidRPr="00E10783">
              <w:t>189,</w:t>
            </w:r>
            <w:r>
              <w:t>27</w:t>
            </w:r>
          </w:p>
        </w:tc>
        <w:tc>
          <w:tcPr>
            <w:tcW w:w="1381" w:type="dxa"/>
            <w:gridSpan w:val="2"/>
            <w:tcBorders>
              <w:top w:val="single" w:sz="4" w:space="0" w:color="auto"/>
              <w:left w:val="nil"/>
              <w:bottom w:val="single" w:sz="4" w:space="0" w:color="auto"/>
              <w:right w:val="single" w:sz="4" w:space="0" w:color="auto"/>
            </w:tcBorders>
            <w:shd w:val="clear" w:color="auto" w:fill="auto"/>
          </w:tcPr>
          <w:p w:rsidR="00633F16" w:rsidRPr="00AD034F" w:rsidRDefault="00633F16" w:rsidP="00633F16">
            <w:pPr>
              <w:jc w:val="center"/>
            </w:pPr>
            <w:r>
              <w:t>32,01</w:t>
            </w:r>
          </w:p>
        </w:tc>
        <w:tc>
          <w:tcPr>
            <w:tcW w:w="1186" w:type="dxa"/>
            <w:tcBorders>
              <w:top w:val="single" w:sz="4" w:space="0" w:color="auto"/>
              <w:left w:val="nil"/>
              <w:bottom w:val="single" w:sz="4" w:space="0" w:color="auto"/>
              <w:right w:val="single" w:sz="4" w:space="0" w:color="auto"/>
            </w:tcBorders>
            <w:shd w:val="clear" w:color="auto" w:fill="auto"/>
          </w:tcPr>
          <w:p w:rsidR="00633F16" w:rsidRPr="00AD034F" w:rsidRDefault="00633F16" w:rsidP="00633F16">
            <w:pPr>
              <w:jc w:val="center"/>
              <w:rPr>
                <w:sz w:val="22"/>
                <w:szCs w:val="22"/>
              </w:rPr>
            </w:pPr>
            <w:r>
              <w:rPr>
                <w:sz w:val="22"/>
                <w:szCs w:val="22"/>
              </w:rPr>
              <w:t>3,43</w:t>
            </w:r>
          </w:p>
        </w:tc>
        <w:tc>
          <w:tcPr>
            <w:tcW w:w="1033" w:type="dxa"/>
            <w:tcBorders>
              <w:top w:val="single" w:sz="4" w:space="0" w:color="auto"/>
              <w:left w:val="nil"/>
              <w:bottom w:val="single" w:sz="4" w:space="0" w:color="auto"/>
              <w:right w:val="single" w:sz="4" w:space="0" w:color="auto"/>
            </w:tcBorders>
            <w:shd w:val="clear" w:color="auto" w:fill="auto"/>
          </w:tcPr>
          <w:p w:rsidR="00633F16" w:rsidRPr="00AD034F" w:rsidRDefault="00633F16" w:rsidP="00633F16">
            <w:pPr>
              <w:jc w:val="center"/>
            </w:pPr>
            <w:r w:rsidRPr="00AD034F">
              <w:t>0</w:t>
            </w:r>
          </w:p>
        </w:tc>
        <w:tc>
          <w:tcPr>
            <w:tcW w:w="1766" w:type="dxa"/>
            <w:gridSpan w:val="2"/>
            <w:vMerge/>
          </w:tcPr>
          <w:p w:rsidR="00633F16" w:rsidRPr="0048718D" w:rsidRDefault="00633F16" w:rsidP="00633F16">
            <w:pPr>
              <w:spacing w:line="228" w:lineRule="auto"/>
              <w:ind w:left="-101" w:right="-87"/>
              <w:jc w:val="center"/>
              <w:outlineLvl w:val="0"/>
              <w:rPr>
                <w:sz w:val="22"/>
                <w:szCs w:val="22"/>
              </w:rPr>
            </w:pPr>
          </w:p>
        </w:tc>
        <w:tc>
          <w:tcPr>
            <w:tcW w:w="1239" w:type="dxa"/>
            <w:vMerge/>
          </w:tcPr>
          <w:p w:rsidR="00633F16" w:rsidRPr="0048718D" w:rsidRDefault="00633F16" w:rsidP="00633F16">
            <w:pPr>
              <w:widowControl/>
              <w:spacing w:line="228" w:lineRule="auto"/>
              <w:ind w:left="-101" w:right="-87"/>
              <w:jc w:val="center"/>
              <w:outlineLvl w:val="0"/>
              <w:rPr>
                <w:sz w:val="22"/>
                <w:szCs w:val="22"/>
              </w:rPr>
            </w:pPr>
          </w:p>
        </w:tc>
      </w:tr>
      <w:tr w:rsidR="00633F16" w:rsidRPr="0048718D" w:rsidTr="00633F16">
        <w:trPr>
          <w:gridAfter w:val="1"/>
          <w:wAfter w:w="6" w:type="dxa"/>
          <w:trHeight w:val="1126"/>
        </w:trPr>
        <w:tc>
          <w:tcPr>
            <w:tcW w:w="710" w:type="dxa"/>
            <w:vMerge w:val="restart"/>
            <w:shd w:val="clear" w:color="auto" w:fill="auto"/>
          </w:tcPr>
          <w:p w:rsidR="00633F16" w:rsidRPr="0048718D" w:rsidRDefault="00633F16" w:rsidP="00633F16">
            <w:pPr>
              <w:widowControl/>
              <w:spacing w:line="228" w:lineRule="auto"/>
              <w:ind w:left="-101" w:right="-87"/>
              <w:jc w:val="center"/>
              <w:outlineLvl w:val="0"/>
              <w:rPr>
                <w:spacing w:val="-10"/>
                <w:sz w:val="22"/>
                <w:szCs w:val="22"/>
              </w:rPr>
            </w:pPr>
            <w:r w:rsidRPr="0048718D">
              <w:rPr>
                <w:spacing w:val="-10"/>
                <w:sz w:val="22"/>
                <w:szCs w:val="22"/>
              </w:rPr>
              <w:lastRenderedPageBreak/>
              <w:t>1.1.1.</w:t>
            </w:r>
          </w:p>
        </w:tc>
        <w:tc>
          <w:tcPr>
            <w:tcW w:w="3429" w:type="dxa"/>
            <w:vMerge w:val="restart"/>
            <w:shd w:val="clear" w:color="auto" w:fill="auto"/>
          </w:tcPr>
          <w:p w:rsidR="00633F16" w:rsidRPr="0048718D" w:rsidRDefault="00633F16" w:rsidP="00633F16">
            <w:pPr>
              <w:widowControl/>
              <w:spacing w:line="228" w:lineRule="auto"/>
              <w:ind w:left="-101" w:right="-87"/>
              <w:jc w:val="center"/>
              <w:outlineLvl w:val="0"/>
              <w:rPr>
                <w:sz w:val="22"/>
                <w:szCs w:val="22"/>
              </w:rPr>
            </w:pPr>
            <w:r w:rsidRPr="0048718D">
              <w:rPr>
                <w:sz w:val="22"/>
                <w:szCs w:val="22"/>
              </w:rPr>
              <w:t>Мероприятие по улучшению жилищных условий граждан, проживающих на сельских территориях</w:t>
            </w:r>
          </w:p>
        </w:tc>
        <w:tc>
          <w:tcPr>
            <w:tcW w:w="1390" w:type="dxa"/>
            <w:vMerge w:val="restart"/>
            <w:shd w:val="clear" w:color="auto" w:fill="auto"/>
          </w:tcPr>
          <w:p w:rsidR="00633F16" w:rsidRPr="0048718D" w:rsidRDefault="00633F16" w:rsidP="00633F16">
            <w:pPr>
              <w:widowControl/>
              <w:spacing w:line="228" w:lineRule="auto"/>
              <w:ind w:left="-101" w:right="-87"/>
              <w:jc w:val="center"/>
              <w:outlineLvl w:val="0"/>
              <w:rPr>
                <w:sz w:val="22"/>
                <w:szCs w:val="22"/>
              </w:rPr>
            </w:pPr>
            <w:r w:rsidRPr="0048718D">
              <w:rPr>
                <w:sz w:val="22"/>
                <w:szCs w:val="22"/>
              </w:rPr>
              <w:t>Администрация Камешкирского района</w:t>
            </w:r>
          </w:p>
        </w:tc>
        <w:tc>
          <w:tcPr>
            <w:tcW w:w="993" w:type="dxa"/>
            <w:shd w:val="clear" w:color="auto" w:fill="auto"/>
          </w:tcPr>
          <w:p w:rsidR="00633F16" w:rsidRPr="00AD034F" w:rsidRDefault="00633F16" w:rsidP="00633F16">
            <w:pPr>
              <w:widowControl/>
              <w:spacing w:line="228" w:lineRule="auto"/>
              <w:ind w:right="-87"/>
              <w:outlineLvl w:val="0"/>
              <w:rPr>
                <w:b/>
                <w:sz w:val="22"/>
                <w:szCs w:val="22"/>
              </w:rPr>
            </w:pPr>
            <w:r w:rsidRPr="00AD034F">
              <w:rPr>
                <w:b/>
                <w:sz w:val="22"/>
                <w:szCs w:val="22"/>
              </w:rPr>
              <w:t>Итого</w:t>
            </w:r>
          </w:p>
          <w:p w:rsidR="00633F16" w:rsidRPr="00AD034F" w:rsidRDefault="00633F16" w:rsidP="00633F16">
            <w:pPr>
              <w:widowControl/>
              <w:spacing w:line="228" w:lineRule="auto"/>
              <w:ind w:right="-87"/>
              <w:jc w:val="center"/>
              <w:outlineLvl w:val="0"/>
              <w:rPr>
                <w:sz w:val="22"/>
                <w:szCs w:val="22"/>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633F16" w:rsidRPr="00AD034F" w:rsidRDefault="00633F16" w:rsidP="00633F16">
            <w:pPr>
              <w:jc w:val="center"/>
              <w:rPr>
                <w:b/>
                <w:sz w:val="21"/>
                <w:szCs w:val="21"/>
              </w:rPr>
            </w:pPr>
            <w:r>
              <w:rPr>
                <w:b/>
                <w:sz w:val="21"/>
                <w:szCs w:val="21"/>
              </w:rPr>
              <w:t>2302,886</w:t>
            </w:r>
          </w:p>
        </w:tc>
        <w:tc>
          <w:tcPr>
            <w:tcW w:w="1220" w:type="dxa"/>
            <w:tcBorders>
              <w:top w:val="single" w:sz="4" w:space="0" w:color="auto"/>
              <w:left w:val="nil"/>
              <w:bottom w:val="single" w:sz="4" w:space="0" w:color="auto"/>
              <w:right w:val="single" w:sz="4" w:space="0" w:color="auto"/>
            </w:tcBorders>
            <w:shd w:val="clear" w:color="auto" w:fill="auto"/>
          </w:tcPr>
          <w:p w:rsidR="00633F16" w:rsidRPr="00AD034F" w:rsidRDefault="00633F16" w:rsidP="00633F16">
            <w:pPr>
              <w:rPr>
                <w:b/>
                <w:sz w:val="21"/>
                <w:szCs w:val="21"/>
              </w:rPr>
            </w:pPr>
            <w:r>
              <w:rPr>
                <w:b/>
                <w:sz w:val="21"/>
                <w:szCs w:val="21"/>
              </w:rPr>
              <w:t>1863,94989</w:t>
            </w:r>
          </w:p>
        </w:tc>
        <w:tc>
          <w:tcPr>
            <w:tcW w:w="1381" w:type="dxa"/>
            <w:gridSpan w:val="2"/>
            <w:tcBorders>
              <w:top w:val="single" w:sz="4" w:space="0" w:color="auto"/>
              <w:left w:val="nil"/>
              <w:bottom w:val="single" w:sz="4" w:space="0" w:color="auto"/>
              <w:right w:val="single" w:sz="4" w:space="0" w:color="auto"/>
            </w:tcBorders>
            <w:shd w:val="clear" w:color="auto" w:fill="auto"/>
          </w:tcPr>
          <w:p w:rsidR="00633F16" w:rsidRPr="00AD034F" w:rsidRDefault="00633F16" w:rsidP="00633F16">
            <w:pPr>
              <w:rPr>
                <w:b/>
                <w:sz w:val="22"/>
                <w:szCs w:val="22"/>
              </w:rPr>
            </w:pPr>
            <w:r>
              <w:rPr>
                <w:b/>
                <w:sz w:val="22"/>
                <w:szCs w:val="22"/>
              </w:rPr>
              <w:t>405,32331</w:t>
            </w:r>
          </w:p>
        </w:tc>
        <w:tc>
          <w:tcPr>
            <w:tcW w:w="1186" w:type="dxa"/>
            <w:tcBorders>
              <w:top w:val="single" w:sz="4" w:space="0" w:color="auto"/>
              <w:left w:val="nil"/>
              <w:bottom w:val="single" w:sz="4" w:space="0" w:color="auto"/>
              <w:right w:val="single" w:sz="4" w:space="0" w:color="auto"/>
            </w:tcBorders>
            <w:shd w:val="clear" w:color="auto" w:fill="auto"/>
          </w:tcPr>
          <w:p w:rsidR="00633F16" w:rsidRPr="00AD034F" w:rsidRDefault="00633F16" w:rsidP="00633F16">
            <w:pPr>
              <w:jc w:val="center"/>
              <w:rPr>
                <w:b/>
                <w:sz w:val="22"/>
                <w:szCs w:val="22"/>
              </w:rPr>
            </w:pPr>
            <w:r>
              <w:rPr>
                <w:b/>
                <w:sz w:val="22"/>
                <w:szCs w:val="22"/>
              </w:rPr>
              <w:t>33,6128</w:t>
            </w:r>
          </w:p>
        </w:tc>
        <w:tc>
          <w:tcPr>
            <w:tcW w:w="1033" w:type="dxa"/>
            <w:tcBorders>
              <w:top w:val="single" w:sz="4" w:space="0" w:color="auto"/>
              <w:left w:val="nil"/>
              <w:bottom w:val="single" w:sz="4" w:space="0" w:color="auto"/>
              <w:right w:val="single" w:sz="4" w:space="0" w:color="auto"/>
            </w:tcBorders>
            <w:shd w:val="clear" w:color="auto" w:fill="auto"/>
          </w:tcPr>
          <w:p w:rsidR="00633F16" w:rsidRPr="00AD034F" w:rsidRDefault="00633F16" w:rsidP="00633F16">
            <w:pPr>
              <w:jc w:val="center"/>
              <w:rPr>
                <w:sz w:val="22"/>
                <w:szCs w:val="22"/>
              </w:rPr>
            </w:pPr>
            <w:r w:rsidRPr="00AD034F">
              <w:rPr>
                <w:sz w:val="22"/>
                <w:szCs w:val="22"/>
              </w:rPr>
              <w:t>0</w:t>
            </w:r>
          </w:p>
        </w:tc>
        <w:tc>
          <w:tcPr>
            <w:tcW w:w="1766" w:type="dxa"/>
            <w:gridSpan w:val="2"/>
            <w:shd w:val="clear" w:color="auto" w:fill="auto"/>
          </w:tcPr>
          <w:p w:rsidR="00633F16" w:rsidRPr="0048718D" w:rsidRDefault="00633F16" w:rsidP="00633F16">
            <w:pPr>
              <w:spacing w:line="228" w:lineRule="auto"/>
              <w:ind w:left="-101" w:right="-87"/>
              <w:jc w:val="center"/>
              <w:outlineLvl w:val="0"/>
              <w:rPr>
                <w:sz w:val="16"/>
                <w:szCs w:val="16"/>
              </w:rPr>
            </w:pPr>
            <w:r w:rsidRPr="0048718D">
              <w:rPr>
                <w:sz w:val="16"/>
                <w:szCs w:val="16"/>
              </w:rPr>
              <w:t>Ввод (приобретение) жилья для граждан, проживающих на территории Камешкирского района</w:t>
            </w:r>
          </w:p>
          <w:p w:rsidR="00633F16" w:rsidRPr="0048718D" w:rsidRDefault="00633F16" w:rsidP="00633F16">
            <w:pPr>
              <w:spacing w:line="228" w:lineRule="auto"/>
              <w:ind w:left="-101" w:right="-87"/>
              <w:jc w:val="center"/>
              <w:outlineLvl w:val="0"/>
            </w:pPr>
            <w:r w:rsidRPr="0048718D">
              <w:rPr>
                <w:sz w:val="16"/>
                <w:szCs w:val="16"/>
              </w:rPr>
              <w:t xml:space="preserve"> кв. м</w:t>
            </w:r>
          </w:p>
        </w:tc>
        <w:tc>
          <w:tcPr>
            <w:tcW w:w="1239" w:type="dxa"/>
            <w:vMerge w:val="restart"/>
          </w:tcPr>
          <w:p w:rsidR="00633F16" w:rsidRPr="0048718D" w:rsidRDefault="00633F16" w:rsidP="00633F16">
            <w:pPr>
              <w:widowControl/>
              <w:spacing w:line="228" w:lineRule="auto"/>
              <w:ind w:left="-101" w:right="-87"/>
              <w:jc w:val="center"/>
              <w:outlineLvl w:val="0"/>
            </w:pPr>
            <w:r w:rsidRPr="0048718D">
              <w:t>пункты 1, 2</w:t>
            </w:r>
          </w:p>
        </w:tc>
      </w:tr>
      <w:tr w:rsidR="00633F16" w:rsidRPr="0048718D" w:rsidTr="00633F16">
        <w:trPr>
          <w:gridAfter w:val="1"/>
          <w:wAfter w:w="6" w:type="dxa"/>
        </w:trPr>
        <w:tc>
          <w:tcPr>
            <w:tcW w:w="710" w:type="dxa"/>
            <w:vMerge/>
            <w:shd w:val="clear" w:color="auto" w:fill="auto"/>
            <w:vAlign w:val="center"/>
          </w:tcPr>
          <w:p w:rsidR="00633F16" w:rsidRPr="0048718D" w:rsidRDefault="00633F16" w:rsidP="00633F16">
            <w:pPr>
              <w:widowControl/>
              <w:rPr>
                <w:spacing w:val="-10"/>
                <w:sz w:val="22"/>
                <w:szCs w:val="22"/>
              </w:rPr>
            </w:pPr>
          </w:p>
        </w:tc>
        <w:tc>
          <w:tcPr>
            <w:tcW w:w="3429" w:type="dxa"/>
            <w:vMerge/>
            <w:shd w:val="clear" w:color="auto" w:fill="auto"/>
            <w:vAlign w:val="center"/>
          </w:tcPr>
          <w:p w:rsidR="00633F16" w:rsidRPr="0048718D" w:rsidRDefault="00633F16" w:rsidP="00633F16">
            <w:pPr>
              <w:widowControl/>
              <w:rPr>
                <w:sz w:val="22"/>
                <w:szCs w:val="22"/>
              </w:rPr>
            </w:pPr>
          </w:p>
        </w:tc>
        <w:tc>
          <w:tcPr>
            <w:tcW w:w="1390" w:type="dxa"/>
            <w:vMerge/>
            <w:shd w:val="clear" w:color="auto" w:fill="auto"/>
            <w:vAlign w:val="center"/>
          </w:tcPr>
          <w:p w:rsidR="00633F16" w:rsidRPr="0048718D" w:rsidRDefault="00633F16" w:rsidP="00633F16">
            <w:pPr>
              <w:widowControl/>
              <w:rPr>
                <w:sz w:val="22"/>
                <w:szCs w:val="22"/>
              </w:rPr>
            </w:pPr>
          </w:p>
        </w:tc>
        <w:tc>
          <w:tcPr>
            <w:tcW w:w="993" w:type="dxa"/>
            <w:shd w:val="clear" w:color="auto" w:fill="auto"/>
          </w:tcPr>
          <w:p w:rsidR="00633F16" w:rsidRPr="00AD034F" w:rsidRDefault="00633F16" w:rsidP="00633F16">
            <w:pPr>
              <w:widowControl/>
              <w:spacing w:line="228" w:lineRule="auto"/>
              <w:ind w:left="-101" w:right="-87"/>
              <w:jc w:val="center"/>
              <w:outlineLvl w:val="0"/>
              <w:rPr>
                <w:sz w:val="22"/>
                <w:szCs w:val="22"/>
              </w:rPr>
            </w:pPr>
            <w:r w:rsidRPr="00AD034F">
              <w:rPr>
                <w:sz w:val="22"/>
                <w:szCs w:val="22"/>
              </w:rPr>
              <w:t>2020</w:t>
            </w:r>
          </w:p>
        </w:tc>
        <w:tc>
          <w:tcPr>
            <w:tcW w:w="1275" w:type="dxa"/>
            <w:tcBorders>
              <w:top w:val="nil"/>
              <w:left w:val="single" w:sz="4" w:space="0" w:color="auto"/>
              <w:bottom w:val="single" w:sz="4" w:space="0" w:color="auto"/>
              <w:right w:val="single" w:sz="4" w:space="0" w:color="auto"/>
            </w:tcBorders>
            <w:shd w:val="clear" w:color="auto" w:fill="auto"/>
          </w:tcPr>
          <w:p w:rsidR="00633F16" w:rsidRPr="00AD034F" w:rsidRDefault="00633F16" w:rsidP="00633F16">
            <w:pPr>
              <w:jc w:val="center"/>
              <w:rPr>
                <w:sz w:val="22"/>
                <w:szCs w:val="22"/>
              </w:rPr>
            </w:pPr>
            <w:r w:rsidRPr="00AD034F">
              <w:rPr>
                <w:sz w:val="22"/>
                <w:szCs w:val="22"/>
              </w:rPr>
              <w:t>0</w:t>
            </w:r>
          </w:p>
        </w:tc>
        <w:tc>
          <w:tcPr>
            <w:tcW w:w="1220" w:type="dxa"/>
            <w:tcBorders>
              <w:top w:val="nil"/>
              <w:left w:val="nil"/>
              <w:bottom w:val="single" w:sz="4" w:space="0" w:color="auto"/>
              <w:right w:val="single" w:sz="4" w:space="0" w:color="auto"/>
            </w:tcBorders>
            <w:shd w:val="clear" w:color="auto" w:fill="auto"/>
            <w:vAlign w:val="center"/>
          </w:tcPr>
          <w:p w:rsidR="00633F16" w:rsidRPr="00AD034F" w:rsidRDefault="00633F16" w:rsidP="00633F16">
            <w:pPr>
              <w:jc w:val="center"/>
              <w:rPr>
                <w:sz w:val="22"/>
                <w:szCs w:val="22"/>
              </w:rPr>
            </w:pPr>
            <w:r w:rsidRPr="00AD034F">
              <w:rPr>
                <w:sz w:val="22"/>
                <w:szCs w:val="22"/>
              </w:rPr>
              <w:t>0</w:t>
            </w:r>
          </w:p>
        </w:tc>
        <w:tc>
          <w:tcPr>
            <w:tcW w:w="1381" w:type="dxa"/>
            <w:gridSpan w:val="2"/>
            <w:tcBorders>
              <w:top w:val="nil"/>
              <w:left w:val="nil"/>
              <w:bottom w:val="single" w:sz="4" w:space="0" w:color="auto"/>
              <w:right w:val="single" w:sz="4" w:space="0" w:color="auto"/>
            </w:tcBorders>
            <w:shd w:val="clear" w:color="auto" w:fill="auto"/>
            <w:vAlign w:val="center"/>
          </w:tcPr>
          <w:p w:rsidR="00633F16" w:rsidRPr="00AD034F" w:rsidRDefault="00633F16" w:rsidP="00633F16">
            <w:pPr>
              <w:jc w:val="center"/>
              <w:rPr>
                <w:sz w:val="22"/>
                <w:szCs w:val="22"/>
              </w:rPr>
            </w:pPr>
            <w:r w:rsidRPr="00AD034F">
              <w:rPr>
                <w:sz w:val="22"/>
                <w:szCs w:val="22"/>
              </w:rPr>
              <w:t>0</w:t>
            </w:r>
          </w:p>
        </w:tc>
        <w:tc>
          <w:tcPr>
            <w:tcW w:w="1186" w:type="dxa"/>
            <w:tcBorders>
              <w:top w:val="nil"/>
              <w:left w:val="nil"/>
              <w:bottom w:val="single" w:sz="4" w:space="0" w:color="auto"/>
              <w:right w:val="single" w:sz="4" w:space="0" w:color="auto"/>
            </w:tcBorders>
            <w:shd w:val="clear" w:color="auto" w:fill="auto"/>
          </w:tcPr>
          <w:p w:rsidR="00633F16" w:rsidRPr="00AD034F" w:rsidRDefault="00633F16" w:rsidP="00633F16">
            <w:pPr>
              <w:jc w:val="center"/>
              <w:rPr>
                <w:sz w:val="22"/>
                <w:szCs w:val="22"/>
              </w:rPr>
            </w:pPr>
            <w:r w:rsidRPr="00AD034F">
              <w:rPr>
                <w:sz w:val="22"/>
                <w:szCs w:val="22"/>
              </w:rPr>
              <w:t>0</w:t>
            </w:r>
          </w:p>
        </w:tc>
        <w:tc>
          <w:tcPr>
            <w:tcW w:w="1033" w:type="dxa"/>
            <w:tcBorders>
              <w:top w:val="nil"/>
              <w:left w:val="nil"/>
              <w:bottom w:val="single" w:sz="4" w:space="0" w:color="auto"/>
              <w:right w:val="single" w:sz="4" w:space="0" w:color="auto"/>
            </w:tcBorders>
            <w:shd w:val="clear" w:color="auto" w:fill="auto"/>
          </w:tcPr>
          <w:p w:rsidR="00633F16" w:rsidRPr="00AD034F" w:rsidRDefault="00633F16" w:rsidP="00633F16">
            <w:pPr>
              <w:jc w:val="center"/>
              <w:rPr>
                <w:sz w:val="22"/>
                <w:szCs w:val="22"/>
              </w:rPr>
            </w:pPr>
            <w:r w:rsidRPr="00AD034F">
              <w:rPr>
                <w:sz w:val="22"/>
                <w:szCs w:val="22"/>
              </w:rPr>
              <w:t>0</w:t>
            </w:r>
          </w:p>
        </w:tc>
        <w:tc>
          <w:tcPr>
            <w:tcW w:w="1766" w:type="dxa"/>
            <w:gridSpan w:val="2"/>
            <w:shd w:val="clear" w:color="auto" w:fill="auto"/>
            <w:noWrap/>
          </w:tcPr>
          <w:p w:rsidR="00633F16" w:rsidRPr="0048718D" w:rsidRDefault="00633F16" w:rsidP="00633F16">
            <w:pPr>
              <w:pStyle w:val="ConsPlusNormal0"/>
              <w:jc w:val="center"/>
              <w:rPr>
                <w:rFonts w:cs="Times New Roman"/>
              </w:rPr>
            </w:pPr>
            <w:r w:rsidRPr="0048718D">
              <w:rPr>
                <w:rFonts w:cs="Times New Roman"/>
              </w:rPr>
              <w:t>0</w:t>
            </w:r>
          </w:p>
        </w:tc>
        <w:tc>
          <w:tcPr>
            <w:tcW w:w="1239" w:type="dxa"/>
            <w:vMerge/>
            <w:vAlign w:val="center"/>
          </w:tcPr>
          <w:p w:rsidR="00633F16" w:rsidRPr="0048718D" w:rsidRDefault="00633F16" w:rsidP="00633F16">
            <w:pPr>
              <w:widowControl/>
              <w:rPr>
                <w:sz w:val="22"/>
                <w:szCs w:val="22"/>
              </w:rPr>
            </w:pPr>
          </w:p>
        </w:tc>
      </w:tr>
      <w:tr w:rsidR="00633F16" w:rsidRPr="0048718D" w:rsidTr="00633F16">
        <w:trPr>
          <w:gridAfter w:val="1"/>
          <w:wAfter w:w="6" w:type="dxa"/>
        </w:trPr>
        <w:tc>
          <w:tcPr>
            <w:tcW w:w="710" w:type="dxa"/>
            <w:vMerge/>
            <w:shd w:val="clear" w:color="auto" w:fill="auto"/>
            <w:vAlign w:val="center"/>
          </w:tcPr>
          <w:p w:rsidR="00633F16" w:rsidRPr="0048718D" w:rsidRDefault="00633F16" w:rsidP="00633F16">
            <w:pPr>
              <w:widowControl/>
              <w:rPr>
                <w:spacing w:val="-10"/>
                <w:sz w:val="22"/>
                <w:szCs w:val="22"/>
              </w:rPr>
            </w:pPr>
          </w:p>
        </w:tc>
        <w:tc>
          <w:tcPr>
            <w:tcW w:w="3429" w:type="dxa"/>
            <w:vMerge/>
            <w:shd w:val="clear" w:color="auto" w:fill="auto"/>
            <w:vAlign w:val="center"/>
          </w:tcPr>
          <w:p w:rsidR="00633F16" w:rsidRPr="0048718D" w:rsidRDefault="00633F16" w:rsidP="00633F16">
            <w:pPr>
              <w:widowControl/>
              <w:rPr>
                <w:sz w:val="22"/>
                <w:szCs w:val="22"/>
              </w:rPr>
            </w:pPr>
          </w:p>
        </w:tc>
        <w:tc>
          <w:tcPr>
            <w:tcW w:w="1390" w:type="dxa"/>
            <w:vMerge/>
            <w:shd w:val="clear" w:color="auto" w:fill="auto"/>
            <w:vAlign w:val="center"/>
          </w:tcPr>
          <w:p w:rsidR="00633F16" w:rsidRPr="0048718D" w:rsidRDefault="00633F16" w:rsidP="00633F16">
            <w:pPr>
              <w:widowControl/>
              <w:rPr>
                <w:sz w:val="22"/>
                <w:szCs w:val="22"/>
              </w:rPr>
            </w:pPr>
          </w:p>
        </w:tc>
        <w:tc>
          <w:tcPr>
            <w:tcW w:w="993" w:type="dxa"/>
            <w:shd w:val="clear" w:color="auto" w:fill="auto"/>
          </w:tcPr>
          <w:p w:rsidR="00633F16" w:rsidRPr="00AD034F" w:rsidRDefault="00633F16" w:rsidP="00633F16">
            <w:pPr>
              <w:widowControl/>
              <w:spacing w:line="228" w:lineRule="auto"/>
              <w:ind w:left="-101" w:right="-87"/>
              <w:jc w:val="center"/>
              <w:outlineLvl w:val="0"/>
              <w:rPr>
                <w:sz w:val="22"/>
                <w:szCs w:val="22"/>
              </w:rPr>
            </w:pPr>
            <w:r w:rsidRPr="00AD034F">
              <w:rPr>
                <w:sz w:val="22"/>
                <w:szCs w:val="22"/>
              </w:rPr>
              <w:t>2021</w:t>
            </w:r>
          </w:p>
        </w:tc>
        <w:tc>
          <w:tcPr>
            <w:tcW w:w="1275" w:type="dxa"/>
            <w:tcBorders>
              <w:top w:val="nil"/>
              <w:left w:val="single" w:sz="4" w:space="0" w:color="auto"/>
              <w:bottom w:val="single" w:sz="4" w:space="0" w:color="auto"/>
              <w:right w:val="single" w:sz="4" w:space="0" w:color="auto"/>
            </w:tcBorders>
            <w:shd w:val="clear" w:color="auto" w:fill="auto"/>
          </w:tcPr>
          <w:p w:rsidR="00633F16" w:rsidRPr="00AD034F" w:rsidRDefault="00633F16" w:rsidP="00633F16">
            <w:pPr>
              <w:jc w:val="center"/>
              <w:rPr>
                <w:sz w:val="22"/>
                <w:szCs w:val="22"/>
              </w:rPr>
            </w:pPr>
            <w:r w:rsidRPr="00AD034F">
              <w:rPr>
                <w:sz w:val="22"/>
                <w:szCs w:val="22"/>
              </w:rPr>
              <w:t>1152,396</w:t>
            </w:r>
          </w:p>
        </w:tc>
        <w:tc>
          <w:tcPr>
            <w:tcW w:w="1220" w:type="dxa"/>
            <w:tcBorders>
              <w:top w:val="nil"/>
              <w:left w:val="nil"/>
              <w:bottom w:val="single" w:sz="4" w:space="0" w:color="auto"/>
              <w:right w:val="single" w:sz="4" w:space="0" w:color="auto"/>
            </w:tcBorders>
            <w:shd w:val="clear" w:color="auto" w:fill="auto"/>
            <w:vAlign w:val="center"/>
          </w:tcPr>
          <w:p w:rsidR="00633F16" w:rsidRPr="00AD034F" w:rsidRDefault="00633F16" w:rsidP="00633F16">
            <w:pPr>
              <w:jc w:val="center"/>
              <w:rPr>
                <w:sz w:val="22"/>
                <w:szCs w:val="22"/>
              </w:rPr>
            </w:pPr>
            <w:r w:rsidRPr="00AD034F">
              <w:rPr>
                <w:sz w:val="22"/>
                <w:szCs w:val="22"/>
              </w:rPr>
              <w:t>917,53989</w:t>
            </w:r>
          </w:p>
        </w:tc>
        <w:tc>
          <w:tcPr>
            <w:tcW w:w="1381" w:type="dxa"/>
            <w:gridSpan w:val="2"/>
            <w:tcBorders>
              <w:top w:val="nil"/>
              <w:left w:val="nil"/>
              <w:bottom w:val="single" w:sz="4" w:space="0" w:color="auto"/>
              <w:right w:val="single" w:sz="4" w:space="0" w:color="auto"/>
            </w:tcBorders>
            <w:shd w:val="clear" w:color="auto" w:fill="auto"/>
            <w:vAlign w:val="center"/>
          </w:tcPr>
          <w:p w:rsidR="00633F16" w:rsidRPr="00AD034F" w:rsidRDefault="00633F16" w:rsidP="00633F16">
            <w:pPr>
              <w:jc w:val="center"/>
              <w:rPr>
                <w:sz w:val="22"/>
                <w:szCs w:val="22"/>
              </w:rPr>
            </w:pPr>
            <w:r w:rsidRPr="00AD034F">
              <w:rPr>
                <w:sz w:val="22"/>
                <w:szCs w:val="22"/>
              </w:rPr>
              <w:t>218,39331</w:t>
            </w:r>
          </w:p>
        </w:tc>
        <w:tc>
          <w:tcPr>
            <w:tcW w:w="1186" w:type="dxa"/>
            <w:tcBorders>
              <w:top w:val="nil"/>
              <w:left w:val="nil"/>
              <w:bottom w:val="single" w:sz="4" w:space="0" w:color="auto"/>
              <w:right w:val="single" w:sz="4" w:space="0" w:color="auto"/>
            </w:tcBorders>
            <w:shd w:val="clear" w:color="auto" w:fill="auto"/>
          </w:tcPr>
          <w:p w:rsidR="00633F16" w:rsidRPr="00AD034F" w:rsidRDefault="00633F16" w:rsidP="00633F16">
            <w:pPr>
              <w:jc w:val="center"/>
              <w:rPr>
                <w:sz w:val="22"/>
                <w:szCs w:val="22"/>
              </w:rPr>
            </w:pPr>
            <w:r w:rsidRPr="00AD034F">
              <w:rPr>
                <w:sz w:val="22"/>
                <w:szCs w:val="22"/>
              </w:rPr>
              <w:t>16,46280</w:t>
            </w:r>
          </w:p>
        </w:tc>
        <w:tc>
          <w:tcPr>
            <w:tcW w:w="1033" w:type="dxa"/>
            <w:tcBorders>
              <w:top w:val="nil"/>
              <w:left w:val="nil"/>
              <w:bottom w:val="single" w:sz="4" w:space="0" w:color="auto"/>
              <w:right w:val="single" w:sz="4" w:space="0" w:color="auto"/>
            </w:tcBorders>
            <w:shd w:val="clear" w:color="auto" w:fill="auto"/>
          </w:tcPr>
          <w:p w:rsidR="00633F16" w:rsidRPr="00AD034F" w:rsidRDefault="00633F16" w:rsidP="00633F16">
            <w:pPr>
              <w:jc w:val="center"/>
              <w:rPr>
                <w:sz w:val="22"/>
                <w:szCs w:val="22"/>
              </w:rPr>
            </w:pPr>
            <w:r w:rsidRPr="00AD034F">
              <w:rPr>
                <w:sz w:val="22"/>
                <w:szCs w:val="22"/>
              </w:rPr>
              <w:t>0</w:t>
            </w:r>
          </w:p>
        </w:tc>
        <w:tc>
          <w:tcPr>
            <w:tcW w:w="1766" w:type="dxa"/>
            <w:gridSpan w:val="2"/>
            <w:shd w:val="clear" w:color="auto" w:fill="auto"/>
            <w:noWrap/>
          </w:tcPr>
          <w:p w:rsidR="00633F16" w:rsidRPr="0048718D" w:rsidRDefault="00633F16" w:rsidP="00633F16">
            <w:pPr>
              <w:pStyle w:val="ConsPlusNormal0"/>
              <w:jc w:val="center"/>
              <w:rPr>
                <w:rFonts w:cs="Times New Roman"/>
              </w:rPr>
            </w:pPr>
            <w:r w:rsidRPr="0048718D">
              <w:rPr>
                <w:rFonts w:cs="Times New Roman"/>
              </w:rPr>
              <w:t>72</w:t>
            </w:r>
          </w:p>
        </w:tc>
        <w:tc>
          <w:tcPr>
            <w:tcW w:w="1239" w:type="dxa"/>
            <w:vMerge/>
            <w:vAlign w:val="center"/>
          </w:tcPr>
          <w:p w:rsidR="00633F16" w:rsidRPr="0048718D" w:rsidRDefault="00633F16" w:rsidP="00633F16">
            <w:pPr>
              <w:widowControl/>
              <w:rPr>
                <w:sz w:val="22"/>
                <w:szCs w:val="22"/>
              </w:rPr>
            </w:pPr>
          </w:p>
        </w:tc>
      </w:tr>
      <w:tr w:rsidR="00633F16" w:rsidRPr="0048718D" w:rsidTr="00633F16">
        <w:trPr>
          <w:gridAfter w:val="1"/>
          <w:wAfter w:w="6" w:type="dxa"/>
        </w:trPr>
        <w:tc>
          <w:tcPr>
            <w:tcW w:w="710" w:type="dxa"/>
            <w:vMerge/>
            <w:shd w:val="clear" w:color="auto" w:fill="auto"/>
            <w:vAlign w:val="center"/>
          </w:tcPr>
          <w:p w:rsidR="00633F16" w:rsidRPr="0048718D" w:rsidRDefault="00633F16" w:rsidP="00633F16">
            <w:pPr>
              <w:widowControl/>
              <w:rPr>
                <w:spacing w:val="-10"/>
                <w:sz w:val="22"/>
                <w:szCs w:val="22"/>
              </w:rPr>
            </w:pPr>
          </w:p>
        </w:tc>
        <w:tc>
          <w:tcPr>
            <w:tcW w:w="3429" w:type="dxa"/>
            <w:vMerge/>
            <w:shd w:val="clear" w:color="auto" w:fill="auto"/>
            <w:vAlign w:val="center"/>
          </w:tcPr>
          <w:p w:rsidR="00633F16" w:rsidRPr="0048718D" w:rsidRDefault="00633F16" w:rsidP="00633F16">
            <w:pPr>
              <w:widowControl/>
              <w:rPr>
                <w:sz w:val="22"/>
                <w:szCs w:val="22"/>
              </w:rPr>
            </w:pPr>
          </w:p>
        </w:tc>
        <w:tc>
          <w:tcPr>
            <w:tcW w:w="1390" w:type="dxa"/>
            <w:vMerge/>
            <w:shd w:val="clear" w:color="auto" w:fill="auto"/>
            <w:vAlign w:val="center"/>
          </w:tcPr>
          <w:p w:rsidR="00633F16" w:rsidRPr="0048718D" w:rsidRDefault="00633F16" w:rsidP="00633F16">
            <w:pPr>
              <w:widowControl/>
              <w:rPr>
                <w:sz w:val="22"/>
                <w:szCs w:val="22"/>
              </w:rPr>
            </w:pPr>
          </w:p>
        </w:tc>
        <w:tc>
          <w:tcPr>
            <w:tcW w:w="993" w:type="dxa"/>
            <w:shd w:val="clear" w:color="auto" w:fill="auto"/>
          </w:tcPr>
          <w:p w:rsidR="00633F16" w:rsidRPr="00AD034F" w:rsidRDefault="00633F16" w:rsidP="00633F16">
            <w:pPr>
              <w:widowControl/>
              <w:spacing w:line="228" w:lineRule="auto"/>
              <w:ind w:left="-101" w:right="-87"/>
              <w:jc w:val="center"/>
              <w:outlineLvl w:val="0"/>
              <w:rPr>
                <w:sz w:val="22"/>
                <w:szCs w:val="22"/>
              </w:rPr>
            </w:pPr>
            <w:r w:rsidRPr="00AD034F">
              <w:rPr>
                <w:sz w:val="22"/>
                <w:szCs w:val="22"/>
              </w:rPr>
              <w:t>2022</w:t>
            </w:r>
          </w:p>
        </w:tc>
        <w:tc>
          <w:tcPr>
            <w:tcW w:w="1275" w:type="dxa"/>
            <w:tcBorders>
              <w:top w:val="nil"/>
              <w:left w:val="single" w:sz="4" w:space="0" w:color="auto"/>
              <w:bottom w:val="single" w:sz="4" w:space="0" w:color="auto"/>
              <w:right w:val="single" w:sz="4" w:space="0" w:color="auto"/>
            </w:tcBorders>
            <w:shd w:val="clear" w:color="auto" w:fill="auto"/>
          </w:tcPr>
          <w:p w:rsidR="00633F16" w:rsidRPr="00AD034F" w:rsidRDefault="00633F16" w:rsidP="00633F16">
            <w:pPr>
              <w:jc w:val="center"/>
              <w:rPr>
                <w:sz w:val="22"/>
                <w:szCs w:val="22"/>
              </w:rPr>
            </w:pPr>
            <w:r>
              <w:rPr>
                <w:sz w:val="22"/>
                <w:szCs w:val="22"/>
              </w:rPr>
              <w:t>0</w:t>
            </w:r>
          </w:p>
        </w:tc>
        <w:tc>
          <w:tcPr>
            <w:tcW w:w="1220" w:type="dxa"/>
            <w:tcBorders>
              <w:top w:val="nil"/>
              <w:left w:val="nil"/>
              <w:bottom w:val="single" w:sz="4" w:space="0" w:color="auto"/>
              <w:right w:val="single" w:sz="4" w:space="0" w:color="auto"/>
            </w:tcBorders>
            <w:shd w:val="clear" w:color="auto" w:fill="auto"/>
          </w:tcPr>
          <w:p w:rsidR="00633F16" w:rsidRPr="00AD034F" w:rsidRDefault="00633F16" w:rsidP="00633F16">
            <w:pPr>
              <w:jc w:val="center"/>
            </w:pPr>
            <w:r>
              <w:t>0</w:t>
            </w:r>
          </w:p>
        </w:tc>
        <w:tc>
          <w:tcPr>
            <w:tcW w:w="1381" w:type="dxa"/>
            <w:gridSpan w:val="2"/>
            <w:tcBorders>
              <w:top w:val="nil"/>
              <w:left w:val="nil"/>
              <w:bottom w:val="single" w:sz="4" w:space="0" w:color="auto"/>
              <w:right w:val="single" w:sz="4" w:space="0" w:color="auto"/>
            </w:tcBorders>
            <w:shd w:val="clear" w:color="auto" w:fill="auto"/>
          </w:tcPr>
          <w:p w:rsidR="00633F16" w:rsidRPr="00AD034F" w:rsidRDefault="00633F16" w:rsidP="00633F16">
            <w:pPr>
              <w:jc w:val="center"/>
            </w:pPr>
            <w:r>
              <w:t>0</w:t>
            </w:r>
          </w:p>
        </w:tc>
        <w:tc>
          <w:tcPr>
            <w:tcW w:w="1186" w:type="dxa"/>
            <w:tcBorders>
              <w:top w:val="nil"/>
              <w:left w:val="nil"/>
              <w:bottom w:val="single" w:sz="4" w:space="0" w:color="auto"/>
              <w:right w:val="single" w:sz="4" w:space="0" w:color="auto"/>
            </w:tcBorders>
            <w:shd w:val="clear" w:color="auto" w:fill="auto"/>
          </w:tcPr>
          <w:p w:rsidR="00633F16" w:rsidRPr="00AD034F" w:rsidRDefault="00633F16" w:rsidP="00633F16">
            <w:pPr>
              <w:jc w:val="center"/>
              <w:rPr>
                <w:sz w:val="22"/>
                <w:szCs w:val="22"/>
              </w:rPr>
            </w:pPr>
            <w:r>
              <w:rPr>
                <w:sz w:val="22"/>
                <w:szCs w:val="22"/>
              </w:rPr>
              <w:t>0</w:t>
            </w:r>
          </w:p>
        </w:tc>
        <w:tc>
          <w:tcPr>
            <w:tcW w:w="1033" w:type="dxa"/>
            <w:tcBorders>
              <w:top w:val="nil"/>
              <w:left w:val="nil"/>
              <w:bottom w:val="single" w:sz="4" w:space="0" w:color="auto"/>
              <w:right w:val="single" w:sz="4" w:space="0" w:color="auto"/>
            </w:tcBorders>
            <w:shd w:val="clear" w:color="auto" w:fill="auto"/>
          </w:tcPr>
          <w:p w:rsidR="00633F16" w:rsidRPr="00AD034F" w:rsidRDefault="00633F16" w:rsidP="00633F16">
            <w:pPr>
              <w:jc w:val="center"/>
            </w:pPr>
            <w:r w:rsidRPr="00AD034F">
              <w:t>0</w:t>
            </w:r>
          </w:p>
        </w:tc>
        <w:tc>
          <w:tcPr>
            <w:tcW w:w="1766" w:type="dxa"/>
            <w:gridSpan w:val="2"/>
            <w:shd w:val="clear" w:color="auto" w:fill="auto"/>
            <w:noWrap/>
          </w:tcPr>
          <w:p w:rsidR="00633F16" w:rsidRPr="0048718D" w:rsidRDefault="00633F16" w:rsidP="00633F16">
            <w:pPr>
              <w:pStyle w:val="ConsPlusNormal0"/>
              <w:jc w:val="center"/>
              <w:rPr>
                <w:rFonts w:cs="Times New Roman"/>
              </w:rPr>
            </w:pPr>
            <w:r w:rsidRPr="0048718D">
              <w:rPr>
                <w:rFonts w:cs="Times New Roman"/>
              </w:rPr>
              <w:t>0</w:t>
            </w:r>
          </w:p>
        </w:tc>
        <w:tc>
          <w:tcPr>
            <w:tcW w:w="1239" w:type="dxa"/>
            <w:vMerge/>
            <w:vAlign w:val="center"/>
          </w:tcPr>
          <w:p w:rsidR="00633F16" w:rsidRPr="0048718D" w:rsidRDefault="00633F16" w:rsidP="00633F16">
            <w:pPr>
              <w:widowControl/>
              <w:rPr>
                <w:sz w:val="22"/>
                <w:szCs w:val="22"/>
              </w:rPr>
            </w:pPr>
          </w:p>
        </w:tc>
      </w:tr>
      <w:tr w:rsidR="00633F16" w:rsidRPr="0048718D" w:rsidTr="00633F16">
        <w:trPr>
          <w:gridAfter w:val="1"/>
          <w:wAfter w:w="6" w:type="dxa"/>
        </w:trPr>
        <w:tc>
          <w:tcPr>
            <w:tcW w:w="710" w:type="dxa"/>
            <w:vMerge/>
            <w:shd w:val="clear" w:color="auto" w:fill="auto"/>
            <w:vAlign w:val="center"/>
          </w:tcPr>
          <w:p w:rsidR="00633F16" w:rsidRPr="0048718D" w:rsidRDefault="00633F16" w:rsidP="00633F16">
            <w:pPr>
              <w:widowControl/>
              <w:rPr>
                <w:spacing w:val="-10"/>
                <w:sz w:val="22"/>
                <w:szCs w:val="22"/>
              </w:rPr>
            </w:pPr>
          </w:p>
        </w:tc>
        <w:tc>
          <w:tcPr>
            <w:tcW w:w="3429" w:type="dxa"/>
            <w:vMerge/>
            <w:shd w:val="clear" w:color="auto" w:fill="auto"/>
            <w:vAlign w:val="center"/>
          </w:tcPr>
          <w:p w:rsidR="00633F16" w:rsidRPr="0048718D" w:rsidRDefault="00633F16" w:rsidP="00633F16">
            <w:pPr>
              <w:widowControl/>
              <w:rPr>
                <w:sz w:val="22"/>
                <w:szCs w:val="22"/>
              </w:rPr>
            </w:pPr>
          </w:p>
        </w:tc>
        <w:tc>
          <w:tcPr>
            <w:tcW w:w="1390" w:type="dxa"/>
            <w:vMerge/>
            <w:shd w:val="clear" w:color="auto" w:fill="auto"/>
            <w:vAlign w:val="center"/>
          </w:tcPr>
          <w:p w:rsidR="00633F16" w:rsidRPr="0048718D" w:rsidRDefault="00633F16" w:rsidP="00633F16">
            <w:pPr>
              <w:widowControl/>
              <w:rPr>
                <w:sz w:val="22"/>
                <w:szCs w:val="22"/>
              </w:rPr>
            </w:pPr>
          </w:p>
        </w:tc>
        <w:tc>
          <w:tcPr>
            <w:tcW w:w="993" w:type="dxa"/>
            <w:shd w:val="clear" w:color="auto" w:fill="auto"/>
          </w:tcPr>
          <w:p w:rsidR="00633F16" w:rsidRPr="00AD034F" w:rsidRDefault="00633F16" w:rsidP="00633F16">
            <w:pPr>
              <w:widowControl/>
              <w:spacing w:line="228" w:lineRule="auto"/>
              <w:ind w:left="-101" w:right="-87"/>
              <w:jc w:val="center"/>
              <w:outlineLvl w:val="0"/>
              <w:rPr>
                <w:sz w:val="22"/>
                <w:szCs w:val="22"/>
              </w:rPr>
            </w:pPr>
            <w:r w:rsidRPr="00AD034F">
              <w:rPr>
                <w:sz w:val="22"/>
                <w:szCs w:val="22"/>
              </w:rPr>
              <w:t>2023</w:t>
            </w:r>
          </w:p>
        </w:tc>
        <w:tc>
          <w:tcPr>
            <w:tcW w:w="1275" w:type="dxa"/>
            <w:tcBorders>
              <w:top w:val="nil"/>
              <w:left w:val="single" w:sz="4" w:space="0" w:color="auto"/>
              <w:bottom w:val="single" w:sz="4" w:space="0" w:color="auto"/>
              <w:right w:val="single" w:sz="4" w:space="0" w:color="auto"/>
            </w:tcBorders>
            <w:shd w:val="clear" w:color="auto" w:fill="auto"/>
          </w:tcPr>
          <w:p w:rsidR="00633F16" w:rsidRPr="00AD034F" w:rsidRDefault="00633F16" w:rsidP="00633F16">
            <w:pPr>
              <w:jc w:val="center"/>
              <w:rPr>
                <w:sz w:val="22"/>
                <w:szCs w:val="22"/>
              </w:rPr>
            </w:pPr>
            <w:r>
              <w:rPr>
                <w:sz w:val="22"/>
                <w:szCs w:val="22"/>
              </w:rPr>
              <w:t>240,33</w:t>
            </w:r>
          </w:p>
        </w:tc>
        <w:tc>
          <w:tcPr>
            <w:tcW w:w="1220" w:type="dxa"/>
            <w:tcBorders>
              <w:top w:val="nil"/>
              <w:left w:val="nil"/>
              <w:bottom w:val="single" w:sz="4" w:space="0" w:color="auto"/>
              <w:right w:val="single" w:sz="4" w:space="0" w:color="auto"/>
            </w:tcBorders>
            <w:shd w:val="clear" w:color="auto" w:fill="auto"/>
          </w:tcPr>
          <w:p w:rsidR="00633F16" w:rsidRPr="00AD034F" w:rsidRDefault="00633F16" w:rsidP="00633F16">
            <w:pPr>
              <w:jc w:val="center"/>
            </w:pPr>
            <w:r w:rsidRPr="00AD034F">
              <w:t>189,3</w:t>
            </w:r>
          </w:p>
        </w:tc>
        <w:tc>
          <w:tcPr>
            <w:tcW w:w="1381" w:type="dxa"/>
            <w:gridSpan w:val="2"/>
            <w:tcBorders>
              <w:top w:val="nil"/>
              <w:left w:val="nil"/>
              <w:bottom w:val="single" w:sz="4" w:space="0" w:color="auto"/>
              <w:right w:val="single" w:sz="4" w:space="0" w:color="auto"/>
            </w:tcBorders>
            <w:shd w:val="clear" w:color="auto" w:fill="auto"/>
          </w:tcPr>
          <w:p w:rsidR="00633F16" w:rsidRPr="00AD034F" w:rsidRDefault="00633F16" w:rsidP="00633F16">
            <w:pPr>
              <w:jc w:val="center"/>
            </w:pPr>
            <w:r>
              <w:t>47,6</w:t>
            </w:r>
          </w:p>
        </w:tc>
        <w:tc>
          <w:tcPr>
            <w:tcW w:w="1186" w:type="dxa"/>
            <w:tcBorders>
              <w:top w:val="nil"/>
              <w:left w:val="nil"/>
              <w:bottom w:val="single" w:sz="4" w:space="0" w:color="auto"/>
              <w:right w:val="single" w:sz="4" w:space="0" w:color="auto"/>
            </w:tcBorders>
            <w:shd w:val="clear" w:color="auto" w:fill="auto"/>
          </w:tcPr>
          <w:p w:rsidR="00633F16" w:rsidRPr="00AD034F" w:rsidRDefault="00633F16" w:rsidP="00633F16">
            <w:pPr>
              <w:jc w:val="center"/>
              <w:rPr>
                <w:sz w:val="22"/>
                <w:szCs w:val="22"/>
              </w:rPr>
            </w:pPr>
            <w:r>
              <w:rPr>
                <w:sz w:val="22"/>
                <w:szCs w:val="22"/>
              </w:rPr>
              <w:t>3,43</w:t>
            </w:r>
          </w:p>
        </w:tc>
        <w:tc>
          <w:tcPr>
            <w:tcW w:w="1033" w:type="dxa"/>
            <w:tcBorders>
              <w:top w:val="nil"/>
              <w:left w:val="nil"/>
              <w:bottom w:val="single" w:sz="4" w:space="0" w:color="auto"/>
              <w:right w:val="single" w:sz="4" w:space="0" w:color="auto"/>
            </w:tcBorders>
            <w:shd w:val="clear" w:color="auto" w:fill="auto"/>
          </w:tcPr>
          <w:p w:rsidR="00633F16" w:rsidRPr="00AD034F" w:rsidRDefault="00633F16" w:rsidP="00633F16">
            <w:pPr>
              <w:jc w:val="center"/>
            </w:pPr>
            <w:r w:rsidRPr="00AD034F">
              <w:t>0</w:t>
            </w:r>
          </w:p>
        </w:tc>
        <w:tc>
          <w:tcPr>
            <w:tcW w:w="1766" w:type="dxa"/>
            <w:gridSpan w:val="2"/>
            <w:shd w:val="clear" w:color="auto" w:fill="auto"/>
            <w:noWrap/>
          </w:tcPr>
          <w:p w:rsidR="00633F16" w:rsidRPr="0048718D" w:rsidRDefault="00633F16" w:rsidP="00633F16">
            <w:pPr>
              <w:pStyle w:val="ConsPlusNormal0"/>
              <w:jc w:val="center"/>
              <w:rPr>
                <w:rFonts w:cs="Times New Roman"/>
              </w:rPr>
            </w:pPr>
            <w:r w:rsidRPr="0048718D">
              <w:rPr>
                <w:rFonts w:cs="Times New Roman"/>
              </w:rPr>
              <w:t>0</w:t>
            </w:r>
          </w:p>
        </w:tc>
        <w:tc>
          <w:tcPr>
            <w:tcW w:w="1239" w:type="dxa"/>
            <w:vMerge/>
            <w:vAlign w:val="center"/>
          </w:tcPr>
          <w:p w:rsidR="00633F16" w:rsidRPr="0048718D" w:rsidRDefault="00633F16" w:rsidP="00633F16">
            <w:pPr>
              <w:widowControl/>
              <w:rPr>
                <w:sz w:val="22"/>
                <w:szCs w:val="22"/>
              </w:rPr>
            </w:pPr>
          </w:p>
        </w:tc>
      </w:tr>
      <w:tr w:rsidR="00633F16" w:rsidRPr="0048718D" w:rsidTr="00633F16">
        <w:trPr>
          <w:gridAfter w:val="1"/>
          <w:wAfter w:w="6" w:type="dxa"/>
        </w:trPr>
        <w:tc>
          <w:tcPr>
            <w:tcW w:w="710" w:type="dxa"/>
            <w:vMerge/>
            <w:shd w:val="clear" w:color="auto" w:fill="auto"/>
          </w:tcPr>
          <w:p w:rsidR="00633F16" w:rsidRPr="0048718D" w:rsidRDefault="00633F16" w:rsidP="00633F16">
            <w:pPr>
              <w:widowControl/>
              <w:spacing w:line="228" w:lineRule="auto"/>
              <w:ind w:left="-101" w:right="-87"/>
              <w:jc w:val="center"/>
              <w:outlineLvl w:val="0"/>
              <w:rPr>
                <w:sz w:val="22"/>
                <w:szCs w:val="22"/>
              </w:rPr>
            </w:pPr>
          </w:p>
        </w:tc>
        <w:tc>
          <w:tcPr>
            <w:tcW w:w="3429" w:type="dxa"/>
            <w:vMerge/>
            <w:shd w:val="clear" w:color="auto" w:fill="auto"/>
          </w:tcPr>
          <w:p w:rsidR="00633F16" w:rsidRPr="0048718D" w:rsidRDefault="00633F16" w:rsidP="00633F16">
            <w:pPr>
              <w:widowControl/>
              <w:spacing w:line="228" w:lineRule="auto"/>
              <w:ind w:left="-101" w:right="-87"/>
              <w:jc w:val="center"/>
              <w:outlineLvl w:val="0"/>
              <w:rPr>
                <w:sz w:val="22"/>
                <w:szCs w:val="22"/>
              </w:rPr>
            </w:pPr>
          </w:p>
        </w:tc>
        <w:tc>
          <w:tcPr>
            <w:tcW w:w="1390" w:type="dxa"/>
            <w:vMerge/>
            <w:shd w:val="clear" w:color="auto" w:fill="auto"/>
          </w:tcPr>
          <w:p w:rsidR="00633F16" w:rsidRPr="0048718D" w:rsidRDefault="00633F16" w:rsidP="00633F16">
            <w:pPr>
              <w:widowControl/>
              <w:spacing w:line="228" w:lineRule="auto"/>
              <w:ind w:left="-101" w:right="-87"/>
              <w:jc w:val="center"/>
              <w:outlineLvl w:val="0"/>
              <w:rPr>
                <w:sz w:val="22"/>
                <w:szCs w:val="22"/>
              </w:rPr>
            </w:pPr>
          </w:p>
        </w:tc>
        <w:tc>
          <w:tcPr>
            <w:tcW w:w="993" w:type="dxa"/>
            <w:shd w:val="clear" w:color="auto" w:fill="auto"/>
          </w:tcPr>
          <w:p w:rsidR="00633F16" w:rsidRPr="00AD034F" w:rsidRDefault="00633F16" w:rsidP="00633F16">
            <w:pPr>
              <w:widowControl/>
              <w:spacing w:line="228" w:lineRule="auto"/>
              <w:ind w:left="-101" w:right="-87"/>
              <w:jc w:val="center"/>
              <w:outlineLvl w:val="0"/>
              <w:rPr>
                <w:sz w:val="22"/>
                <w:szCs w:val="22"/>
              </w:rPr>
            </w:pPr>
            <w:r w:rsidRPr="00AD034F">
              <w:rPr>
                <w:sz w:val="22"/>
                <w:szCs w:val="22"/>
              </w:rPr>
              <w:t>2024</w:t>
            </w:r>
          </w:p>
        </w:tc>
        <w:tc>
          <w:tcPr>
            <w:tcW w:w="1275" w:type="dxa"/>
            <w:tcBorders>
              <w:top w:val="nil"/>
              <w:left w:val="single" w:sz="4" w:space="0" w:color="auto"/>
              <w:bottom w:val="single" w:sz="4" w:space="0" w:color="auto"/>
              <w:right w:val="single" w:sz="4" w:space="0" w:color="auto"/>
            </w:tcBorders>
            <w:shd w:val="clear" w:color="auto" w:fill="auto"/>
          </w:tcPr>
          <w:p w:rsidR="00633F16" w:rsidRPr="00AD034F" w:rsidRDefault="00633F16" w:rsidP="00633F16">
            <w:pPr>
              <w:jc w:val="center"/>
            </w:pPr>
            <w:r>
              <w:t>236,03</w:t>
            </w:r>
          </w:p>
        </w:tc>
        <w:tc>
          <w:tcPr>
            <w:tcW w:w="1220" w:type="dxa"/>
            <w:tcBorders>
              <w:top w:val="nil"/>
              <w:left w:val="nil"/>
              <w:bottom w:val="single" w:sz="4" w:space="0" w:color="auto"/>
              <w:right w:val="single" w:sz="4" w:space="0" w:color="auto"/>
            </w:tcBorders>
            <w:shd w:val="clear" w:color="auto" w:fill="auto"/>
          </w:tcPr>
          <w:p w:rsidR="00633F16" w:rsidRPr="00AD034F" w:rsidRDefault="00633F16" w:rsidP="00633F16">
            <w:pPr>
              <w:jc w:val="center"/>
            </w:pPr>
            <w:r w:rsidRPr="00AD034F">
              <w:t>189,3</w:t>
            </w:r>
          </w:p>
        </w:tc>
        <w:tc>
          <w:tcPr>
            <w:tcW w:w="1381" w:type="dxa"/>
            <w:gridSpan w:val="2"/>
            <w:tcBorders>
              <w:top w:val="nil"/>
              <w:left w:val="nil"/>
              <w:bottom w:val="single" w:sz="4" w:space="0" w:color="auto"/>
              <w:right w:val="single" w:sz="4" w:space="0" w:color="auto"/>
            </w:tcBorders>
            <w:shd w:val="clear" w:color="auto" w:fill="auto"/>
          </w:tcPr>
          <w:p w:rsidR="00633F16" w:rsidRPr="00AD034F" w:rsidRDefault="00633F16" w:rsidP="00633F16">
            <w:pPr>
              <w:jc w:val="center"/>
            </w:pPr>
            <w:r>
              <w:t>43,3</w:t>
            </w:r>
          </w:p>
        </w:tc>
        <w:tc>
          <w:tcPr>
            <w:tcW w:w="1186" w:type="dxa"/>
            <w:tcBorders>
              <w:top w:val="nil"/>
              <w:left w:val="nil"/>
              <w:bottom w:val="single" w:sz="4" w:space="0" w:color="auto"/>
              <w:right w:val="single" w:sz="4" w:space="0" w:color="auto"/>
            </w:tcBorders>
            <w:shd w:val="clear" w:color="auto" w:fill="auto"/>
          </w:tcPr>
          <w:p w:rsidR="00633F16" w:rsidRPr="00AD034F" w:rsidRDefault="00633F16" w:rsidP="00633F16">
            <w:pPr>
              <w:jc w:val="center"/>
            </w:pPr>
            <w:r>
              <w:t>3,43</w:t>
            </w:r>
          </w:p>
        </w:tc>
        <w:tc>
          <w:tcPr>
            <w:tcW w:w="1033" w:type="dxa"/>
            <w:tcBorders>
              <w:top w:val="nil"/>
              <w:left w:val="nil"/>
              <w:bottom w:val="single" w:sz="4" w:space="0" w:color="auto"/>
              <w:right w:val="single" w:sz="4" w:space="0" w:color="auto"/>
            </w:tcBorders>
            <w:shd w:val="clear" w:color="auto" w:fill="auto"/>
          </w:tcPr>
          <w:p w:rsidR="00633F16" w:rsidRPr="00AD034F" w:rsidRDefault="00633F16" w:rsidP="00633F16">
            <w:pPr>
              <w:jc w:val="center"/>
            </w:pPr>
            <w:r w:rsidRPr="00AD034F">
              <w:t>0</w:t>
            </w:r>
          </w:p>
        </w:tc>
        <w:tc>
          <w:tcPr>
            <w:tcW w:w="1766" w:type="dxa"/>
            <w:gridSpan w:val="2"/>
            <w:shd w:val="clear" w:color="auto" w:fill="auto"/>
          </w:tcPr>
          <w:p w:rsidR="00633F16" w:rsidRPr="0048718D" w:rsidRDefault="00633F16" w:rsidP="00633F16">
            <w:pPr>
              <w:pStyle w:val="ConsPlusNormal0"/>
              <w:jc w:val="center"/>
              <w:rPr>
                <w:rFonts w:cs="Times New Roman"/>
              </w:rPr>
            </w:pPr>
            <w:r w:rsidRPr="0048718D">
              <w:rPr>
                <w:rFonts w:cs="Times New Roman"/>
              </w:rPr>
              <w:t>0</w:t>
            </w:r>
          </w:p>
        </w:tc>
        <w:tc>
          <w:tcPr>
            <w:tcW w:w="1239" w:type="dxa"/>
            <w:vMerge/>
          </w:tcPr>
          <w:p w:rsidR="00633F16" w:rsidRPr="0048718D" w:rsidRDefault="00633F16" w:rsidP="00633F16">
            <w:pPr>
              <w:spacing w:line="228" w:lineRule="auto"/>
              <w:ind w:left="-101" w:right="-87"/>
              <w:jc w:val="center"/>
              <w:outlineLvl w:val="0"/>
              <w:rPr>
                <w:sz w:val="22"/>
                <w:szCs w:val="22"/>
              </w:rPr>
            </w:pPr>
          </w:p>
        </w:tc>
      </w:tr>
      <w:tr w:rsidR="00633F16" w:rsidRPr="0048718D" w:rsidTr="00633F16">
        <w:trPr>
          <w:gridAfter w:val="1"/>
          <w:wAfter w:w="6" w:type="dxa"/>
          <w:trHeight w:val="180"/>
        </w:trPr>
        <w:tc>
          <w:tcPr>
            <w:tcW w:w="710" w:type="dxa"/>
            <w:vMerge/>
            <w:shd w:val="clear" w:color="auto" w:fill="auto"/>
          </w:tcPr>
          <w:p w:rsidR="00633F16" w:rsidRPr="0048718D" w:rsidRDefault="00633F16" w:rsidP="00633F16">
            <w:pPr>
              <w:widowControl/>
              <w:spacing w:line="228" w:lineRule="auto"/>
              <w:ind w:left="-101" w:right="-87"/>
              <w:jc w:val="center"/>
              <w:outlineLvl w:val="0"/>
              <w:rPr>
                <w:sz w:val="22"/>
                <w:szCs w:val="22"/>
              </w:rPr>
            </w:pPr>
          </w:p>
        </w:tc>
        <w:tc>
          <w:tcPr>
            <w:tcW w:w="3429" w:type="dxa"/>
            <w:vMerge/>
            <w:shd w:val="clear" w:color="auto" w:fill="auto"/>
          </w:tcPr>
          <w:p w:rsidR="00633F16" w:rsidRPr="0048718D" w:rsidRDefault="00633F16" w:rsidP="00633F16">
            <w:pPr>
              <w:widowControl/>
              <w:spacing w:line="228" w:lineRule="auto"/>
              <w:ind w:left="-101" w:right="-87"/>
              <w:jc w:val="center"/>
              <w:outlineLvl w:val="0"/>
              <w:rPr>
                <w:sz w:val="22"/>
                <w:szCs w:val="22"/>
              </w:rPr>
            </w:pPr>
          </w:p>
        </w:tc>
        <w:tc>
          <w:tcPr>
            <w:tcW w:w="1390" w:type="dxa"/>
            <w:vMerge/>
            <w:shd w:val="clear" w:color="auto" w:fill="auto"/>
          </w:tcPr>
          <w:p w:rsidR="00633F16" w:rsidRPr="0048718D" w:rsidRDefault="00633F16" w:rsidP="00633F16">
            <w:pPr>
              <w:widowControl/>
              <w:spacing w:line="228" w:lineRule="auto"/>
              <w:ind w:left="-101" w:right="-87"/>
              <w:jc w:val="center"/>
              <w:outlineLvl w:val="0"/>
              <w:rPr>
                <w:sz w:val="22"/>
                <w:szCs w:val="22"/>
              </w:rPr>
            </w:pPr>
          </w:p>
        </w:tc>
        <w:tc>
          <w:tcPr>
            <w:tcW w:w="993" w:type="dxa"/>
            <w:shd w:val="clear" w:color="auto" w:fill="auto"/>
          </w:tcPr>
          <w:p w:rsidR="00633F16" w:rsidRPr="00AD034F" w:rsidRDefault="00633F16" w:rsidP="00633F16">
            <w:pPr>
              <w:widowControl/>
              <w:spacing w:line="228" w:lineRule="auto"/>
              <w:ind w:left="-101" w:right="-87"/>
              <w:jc w:val="center"/>
              <w:outlineLvl w:val="0"/>
              <w:rPr>
                <w:sz w:val="22"/>
                <w:szCs w:val="22"/>
              </w:rPr>
            </w:pPr>
            <w:r w:rsidRPr="00AD034F">
              <w:rPr>
                <w:sz w:val="22"/>
                <w:szCs w:val="22"/>
              </w:rPr>
              <w:t>2025</w:t>
            </w:r>
          </w:p>
        </w:tc>
        <w:tc>
          <w:tcPr>
            <w:tcW w:w="1275" w:type="dxa"/>
            <w:tcBorders>
              <w:top w:val="nil"/>
              <w:left w:val="single" w:sz="4" w:space="0" w:color="auto"/>
              <w:bottom w:val="single" w:sz="4" w:space="0" w:color="auto"/>
              <w:right w:val="single" w:sz="4" w:space="0" w:color="auto"/>
            </w:tcBorders>
            <w:shd w:val="clear" w:color="auto" w:fill="auto"/>
          </w:tcPr>
          <w:p w:rsidR="00633F16" w:rsidRPr="00AD034F" w:rsidRDefault="00633F16" w:rsidP="00633F16">
            <w:pPr>
              <w:jc w:val="center"/>
            </w:pPr>
            <w:r>
              <w:t>224,71</w:t>
            </w:r>
          </w:p>
        </w:tc>
        <w:tc>
          <w:tcPr>
            <w:tcW w:w="1220" w:type="dxa"/>
            <w:tcBorders>
              <w:top w:val="nil"/>
              <w:left w:val="nil"/>
              <w:bottom w:val="single" w:sz="4" w:space="0" w:color="auto"/>
              <w:right w:val="single" w:sz="4" w:space="0" w:color="auto"/>
            </w:tcBorders>
            <w:shd w:val="clear" w:color="auto" w:fill="auto"/>
          </w:tcPr>
          <w:p w:rsidR="00633F16" w:rsidRPr="00AD034F" w:rsidRDefault="00633F16" w:rsidP="00633F16">
            <w:pPr>
              <w:jc w:val="center"/>
            </w:pPr>
            <w:r w:rsidRPr="00E10783">
              <w:t>189,</w:t>
            </w:r>
            <w:r>
              <w:t>27</w:t>
            </w:r>
          </w:p>
        </w:tc>
        <w:tc>
          <w:tcPr>
            <w:tcW w:w="1381" w:type="dxa"/>
            <w:gridSpan w:val="2"/>
            <w:tcBorders>
              <w:top w:val="nil"/>
              <w:left w:val="nil"/>
              <w:bottom w:val="single" w:sz="4" w:space="0" w:color="auto"/>
              <w:right w:val="single" w:sz="4" w:space="0" w:color="auto"/>
            </w:tcBorders>
            <w:shd w:val="clear" w:color="auto" w:fill="auto"/>
          </w:tcPr>
          <w:p w:rsidR="00633F16" w:rsidRPr="00AD034F" w:rsidRDefault="00633F16" w:rsidP="00633F16">
            <w:pPr>
              <w:jc w:val="center"/>
            </w:pPr>
            <w:r>
              <w:t>32,01</w:t>
            </w:r>
          </w:p>
        </w:tc>
        <w:tc>
          <w:tcPr>
            <w:tcW w:w="1186" w:type="dxa"/>
            <w:tcBorders>
              <w:top w:val="nil"/>
              <w:left w:val="nil"/>
              <w:bottom w:val="single" w:sz="4" w:space="0" w:color="auto"/>
              <w:right w:val="single" w:sz="4" w:space="0" w:color="auto"/>
            </w:tcBorders>
            <w:shd w:val="clear" w:color="auto" w:fill="auto"/>
          </w:tcPr>
          <w:p w:rsidR="00633F16" w:rsidRPr="00AD034F" w:rsidRDefault="00633F16" w:rsidP="00633F16">
            <w:pPr>
              <w:jc w:val="center"/>
              <w:rPr>
                <w:sz w:val="22"/>
                <w:szCs w:val="22"/>
              </w:rPr>
            </w:pPr>
            <w:r>
              <w:rPr>
                <w:sz w:val="22"/>
                <w:szCs w:val="22"/>
              </w:rPr>
              <w:t>3,43</w:t>
            </w:r>
          </w:p>
        </w:tc>
        <w:tc>
          <w:tcPr>
            <w:tcW w:w="1033" w:type="dxa"/>
            <w:tcBorders>
              <w:top w:val="nil"/>
              <w:left w:val="nil"/>
              <w:bottom w:val="single" w:sz="4" w:space="0" w:color="auto"/>
              <w:right w:val="single" w:sz="4" w:space="0" w:color="auto"/>
            </w:tcBorders>
            <w:shd w:val="clear" w:color="auto" w:fill="auto"/>
          </w:tcPr>
          <w:p w:rsidR="00633F16" w:rsidRPr="00AD034F" w:rsidRDefault="00633F16" w:rsidP="00633F16">
            <w:pPr>
              <w:jc w:val="center"/>
            </w:pPr>
            <w:r w:rsidRPr="00AD034F">
              <w:t>0</w:t>
            </w:r>
          </w:p>
        </w:tc>
        <w:tc>
          <w:tcPr>
            <w:tcW w:w="1766" w:type="dxa"/>
            <w:gridSpan w:val="2"/>
            <w:shd w:val="clear" w:color="auto" w:fill="auto"/>
          </w:tcPr>
          <w:p w:rsidR="00633F16" w:rsidRPr="0048718D" w:rsidRDefault="00633F16" w:rsidP="00633F16">
            <w:pPr>
              <w:pStyle w:val="ConsPlusNormal0"/>
              <w:jc w:val="center"/>
              <w:rPr>
                <w:rFonts w:cs="Times New Roman"/>
              </w:rPr>
            </w:pPr>
            <w:r w:rsidRPr="0048718D">
              <w:rPr>
                <w:rFonts w:cs="Times New Roman"/>
              </w:rPr>
              <w:t>0</w:t>
            </w:r>
          </w:p>
        </w:tc>
        <w:tc>
          <w:tcPr>
            <w:tcW w:w="1239" w:type="dxa"/>
            <w:vMerge/>
          </w:tcPr>
          <w:p w:rsidR="00633F16" w:rsidRPr="0048718D" w:rsidRDefault="00633F16" w:rsidP="00633F16">
            <w:pPr>
              <w:spacing w:line="228" w:lineRule="auto"/>
              <w:ind w:left="-101" w:right="-87"/>
              <w:jc w:val="center"/>
              <w:outlineLvl w:val="0"/>
              <w:rPr>
                <w:sz w:val="22"/>
                <w:szCs w:val="22"/>
              </w:rPr>
            </w:pPr>
          </w:p>
        </w:tc>
      </w:tr>
      <w:tr w:rsidR="00633F16" w:rsidRPr="0048718D" w:rsidTr="00633F16">
        <w:trPr>
          <w:gridAfter w:val="1"/>
          <w:wAfter w:w="6" w:type="dxa"/>
          <w:trHeight w:val="240"/>
        </w:trPr>
        <w:tc>
          <w:tcPr>
            <w:tcW w:w="710" w:type="dxa"/>
            <w:vMerge/>
            <w:shd w:val="clear" w:color="auto" w:fill="auto"/>
          </w:tcPr>
          <w:p w:rsidR="00633F16" w:rsidRPr="0048718D" w:rsidRDefault="00633F16" w:rsidP="00633F16">
            <w:pPr>
              <w:widowControl/>
              <w:spacing w:line="228" w:lineRule="auto"/>
              <w:ind w:left="-101" w:right="-87"/>
              <w:jc w:val="center"/>
              <w:outlineLvl w:val="0"/>
              <w:rPr>
                <w:sz w:val="22"/>
                <w:szCs w:val="22"/>
              </w:rPr>
            </w:pPr>
          </w:p>
        </w:tc>
        <w:tc>
          <w:tcPr>
            <w:tcW w:w="3429" w:type="dxa"/>
            <w:vMerge/>
            <w:shd w:val="clear" w:color="auto" w:fill="auto"/>
          </w:tcPr>
          <w:p w:rsidR="00633F16" w:rsidRPr="0048718D" w:rsidRDefault="00633F16" w:rsidP="00633F16">
            <w:pPr>
              <w:widowControl/>
              <w:spacing w:line="228" w:lineRule="auto"/>
              <w:ind w:left="-101" w:right="-87"/>
              <w:jc w:val="center"/>
              <w:outlineLvl w:val="0"/>
              <w:rPr>
                <w:sz w:val="22"/>
                <w:szCs w:val="22"/>
              </w:rPr>
            </w:pPr>
          </w:p>
        </w:tc>
        <w:tc>
          <w:tcPr>
            <w:tcW w:w="1390" w:type="dxa"/>
            <w:vMerge/>
            <w:shd w:val="clear" w:color="auto" w:fill="auto"/>
          </w:tcPr>
          <w:p w:rsidR="00633F16" w:rsidRPr="0048718D" w:rsidRDefault="00633F16" w:rsidP="00633F16">
            <w:pPr>
              <w:widowControl/>
              <w:spacing w:line="228" w:lineRule="auto"/>
              <w:ind w:left="-101" w:right="-87"/>
              <w:jc w:val="center"/>
              <w:outlineLvl w:val="0"/>
              <w:rPr>
                <w:sz w:val="22"/>
                <w:szCs w:val="22"/>
              </w:rPr>
            </w:pPr>
          </w:p>
        </w:tc>
        <w:tc>
          <w:tcPr>
            <w:tcW w:w="993" w:type="dxa"/>
            <w:tcBorders>
              <w:top w:val="single" w:sz="4" w:space="0" w:color="auto"/>
            </w:tcBorders>
            <w:shd w:val="clear" w:color="auto" w:fill="auto"/>
          </w:tcPr>
          <w:p w:rsidR="00633F16" w:rsidRPr="00AD034F" w:rsidRDefault="00633F16" w:rsidP="00633F16">
            <w:pPr>
              <w:spacing w:line="228" w:lineRule="auto"/>
              <w:ind w:left="-101" w:right="-87"/>
              <w:jc w:val="center"/>
              <w:outlineLvl w:val="0"/>
              <w:rPr>
                <w:sz w:val="22"/>
                <w:szCs w:val="22"/>
              </w:rPr>
            </w:pPr>
            <w:r>
              <w:rPr>
                <w:sz w:val="22"/>
                <w:szCs w:val="22"/>
              </w:rPr>
              <w:t>2026</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633F16" w:rsidRPr="00AD034F" w:rsidRDefault="00633F16" w:rsidP="00633F16">
            <w:pPr>
              <w:jc w:val="center"/>
            </w:pPr>
            <w:r>
              <w:t>224,71</w:t>
            </w:r>
          </w:p>
        </w:tc>
        <w:tc>
          <w:tcPr>
            <w:tcW w:w="1220" w:type="dxa"/>
            <w:tcBorders>
              <w:top w:val="single" w:sz="4" w:space="0" w:color="auto"/>
              <w:left w:val="nil"/>
              <w:bottom w:val="single" w:sz="4" w:space="0" w:color="auto"/>
              <w:right w:val="single" w:sz="4" w:space="0" w:color="auto"/>
            </w:tcBorders>
            <w:shd w:val="clear" w:color="auto" w:fill="auto"/>
          </w:tcPr>
          <w:p w:rsidR="00633F16" w:rsidRPr="00AD034F" w:rsidRDefault="00633F16" w:rsidP="00633F16">
            <w:pPr>
              <w:jc w:val="center"/>
            </w:pPr>
            <w:r w:rsidRPr="00E10783">
              <w:t>189,</w:t>
            </w:r>
            <w:r>
              <w:t>27</w:t>
            </w:r>
          </w:p>
        </w:tc>
        <w:tc>
          <w:tcPr>
            <w:tcW w:w="1381" w:type="dxa"/>
            <w:gridSpan w:val="2"/>
            <w:tcBorders>
              <w:top w:val="single" w:sz="4" w:space="0" w:color="auto"/>
              <w:left w:val="nil"/>
              <w:bottom w:val="single" w:sz="4" w:space="0" w:color="auto"/>
              <w:right w:val="single" w:sz="4" w:space="0" w:color="auto"/>
            </w:tcBorders>
            <w:shd w:val="clear" w:color="auto" w:fill="auto"/>
          </w:tcPr>
          <w:p w:rsidR="00633F16" w:rsidRPr="00AD034F" w:rsidRDefault="00633F16" w:rsidP="00633F16">
            <w:pPr>
              <w:jc w:val="center"/>
            </w:pPr>
            <w:r>
              <w:t>32,01</w:t>
            </w:r>
          </w:p>
        </w:tc>
        <w:tc>
          <w:tcPr>
            <w:tcW w:w="1186" w:type="dxa"/>
            <w:tcBorders>
              <w:top w:val="single" w:sz="4" w:space="0" w:color="auto"/>
              <w:left w:val="nil"/>
              <w:bottom w:val="single" w:sz="4" w:space="0" w:color="auto"/>
              <w:right w:val="single" w:sz="4" w:space="0" w:color="auto"/>
            </w:tcBorders>
            <w:shd w:val="clear" w:color="auto" w:fill="auto"/>
          </w:tcPr>
          <w:p w:rsidR="00633F16" w:rsidRPr="00AD034F" w:rsidRDefault="00633F16" w:rsidP="00633F16">
            <w:pPr>
              <w:jc w:val="center"/>
              <w:rPr>
                <w:sz w:val="22"/>
                <w:szCs w:val="22"/>
              </w:rPr>
            </w:pPr>
            <w:r>
              <w:rPr>
                <w:sz w:val="22"/>
                <w:szCs w:val="22"/>
              </w:rPr>
              <w:t>3,43</w:t>
            </w:r>
          </w:p>
        </w:tc>
        <w:tc>
          <w:tcPr>
            <w:tcW w:w="1033" w:type="dxa"/>
            <w:tcBorders>
              <w:top w:val="single" w:sz="4" w:space="0" w:color="auto"/>
              <w:left w:val="nil"/>
              <w:bottom w:val="single" w:sz="4" w:space="0" w:color="auto"/>
              <w:right w:val="single" w:sz="4" w:space="0" w:color="auto"/>
            </w:tcBorders>
            <w:shd w:val="clear" w:color="auto" w:fill="auto"/>
          </w:tcPr>
          <w:p w:rsidR="00633F16" w:rsidRPr="00AD034F" w:rsidRDefault="00633F16" w:rsidP="00633F16">
            <w:pPr>
              <w:jc w:val="center"/>
            </w:pPr>
            <w:r w:rsidRPr="00AD034F">
              <w:t>0</w:t>
            </w:r>
          </w:p>
        </w:tc>
        <w:tc>
          <w:tcPr>
            <w:tcW w:w="1766" w:type="dxa"/>
            <w:gridSpan w:val="2"/>
            <w:tcBorders>
              <w:top w:val="single" w:sz="4" w:space="0" w:color="auto"/>
            </w:tcBorders>
            <w:shd w:val="clear" w:color="auto" w:fill="auto"/>
          </w:tcPr>
          <w:p w:rsidR="00633F16" w:rsidRPr="0048718D" w:rsidRDefault="00633F16" w:rsidP="00633F16">
            <w:pPr>
              <w:pStyle w:val="ConsPlusNormal0"/>
              <w:jc w:val="center"/>
              <w:rPr>
                <w:rFonts w:cs="Times New Roman"/>
              </w:rPr>
            </w:pPr>
            <w:r>
              <w:rPr>
                <w:rFonts w:cs="Times New Roman"/>
              </w:rPr>
              <w:t>0</w:t>
            </w:r>
          </w:p>
        </w:tc>
        <w:tc>
          <w:tcPr>
            <w:tcW w:w="1239" w:type="dxa"/>
            <w:vMerge/>
          </w:tcPr>
          <w:p w:rsidR="00633F16" w:rsidRPr="0048718D" w:rsidRDefault="00633F16" w:rsidP="00633F16">
            <w:pPr>
              <w:spacing w:line="228" w:lineRule="auto"/>
              <w:ind w:left="-101" w:right="-87"/>
              <w:jc w:val="center"/>
              <w:outlineLvl w:val="0"/>
              <w:rPr>
                <w:sz w:val="22"/>
                <w:szCs w:val="22"/>
              </w:rPr>
            </w:pPr>
          </w:p>
        </w:tc>
      </w:tr>
      <w:tr w:rsidR="00633F16" w:rsidRPr="0048718D" w:rsidTr="00633F16">
        <w:trPr>
          <w:gridAfter w:val="1"/>
          <w:wAfter w:w="6" w:type="dxa"/>
          <w:trHeight w:val="210"/>
        </w:trPr>
        <w:tc>
          <w:tcPr>
            <w:tcW w:w="710" w:type="dxa"/>
            <w:vMerge/>
            <w:shd w:val="clear" w:color="auto" w:fill="auto"/>
          </w:tcPr>
          <w:p w:rsidR="00633F16" w:rsidRPr="0048718D" w:rsidRDefault="00633F16" w:rsidP="00633F16">
            <w:pPr>
              <w:widowControl/>
              <w:spacing w:line="228" w:lineRule="auto"/>
              <w:ind w:left="-101" w:right="-87"/>
              <w:jc w:val="center"/>
              <w:outlineLvl w:val="0"/>
              <w:rPr>
                <w:sz w:val="22"/>
                <w:szCs w:val="22"/>
              </w:rPr>
            </w:pPr>
          </w:p>
        </w:tc>
        <w:tc>
          <w:tcPr>
            <w:tcW w:w="3429" w:type="dxa"/>
            <w:vMerge/>
            <w:shd w:val="clear" w:color="auto" w:fill="auto"/>
          </w:tcPr>
          <w:p w:rsidR="00633F16" w:rsidRPr="0048718D" w:rsidRDefault="00633F16" w:rsidP="00633F16">
            <w:pPr>
              <w:widowControl/>
              <w:spacing w:line="228" w:lineRule="auto"/>
              <w:ind w:left="-101" w:right="-87"/>
              <w:jc w:val="center"/>
              <w:outlineLvl w:val="0"/>
              <w:rPr>
                <w:sz w:val="22"/>
                <w:szCs w:val="22"/>
              </w:rPr>
            </w:pPr>
          </w:p>
        </w:tc>
        <w:tc>
          <w:tcPr>
            <w:tcW w:w="1390" w:type="dxa"/>
            <w:vMerge/>
            <w:shd w:val="clear" w:color="auto" w:fill="auto"/>
          </w:tcPr>
          <w:p w:rsidR="00633F16" w:rsidRPr="0048718D" w:rsidRDefault="00633F16" w:rsidP="00633F16">
            <w:pPr>
              <w:widowControl/>
              <w:spacing w:line="228" w:lineRule="auto"/>
              <w:ind w:left="-101" w:right="-87"/>
              <w:jc w:val="center"/>
              <w:outlineLvl w:val="0"/>
              <w:rPr>
                <w:sz w:val="22"/>
                <w:szCs w:val="22"/>
              </w:rPr>
            </w:pPr>
          </w:p>
        </w:tc>
        <w:tc>
          <w:tcPr>
            <w:tcW w:w="993" w:type="dxa"/>
            <w:tcBorders>
              <w:top w:val="single" w:sz="4" w:space="0" w:color="auto"/>
            </w:tcBorders>
            <w:shd w:val="clear" w:color="auto" w:fill="auto"/>
          </w:tcPr>
          <w:p w:rsidR="00633F16" w:rsidRPr="00AD034F" w:rsidRDefault="00633F16" w:rsidP="00633F16">
            <w:pPr>
              <w:spacing w:line="228" w:lineRule="auto"/>
              <w:ind w:left="-101" w:right="-87"/>
              <w:jc w:val="center"/>
              <w:outlineLvl w:val="0"/>
              <w:rPr>
                <w:sz w:val="22"/>
                <w:szCs w:val="22"/>
              </w:rPr>
            </w:pPr>
            <w:r>
              <w:rPr>
                <w:sz w:val="22"/>
                <w:szCs w:val="22"/>
              </w:rPr>
              <w:t>2027</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633F16" w:rsidRPr="00AD034F" w:rsidRDefault="00633F16" w:rsidP="00633F16">
            <w:pPr>
              <w:jc w:val="center"/>
            </w:pPr>
            <w:r>
              <w:t>224,71</w:t>
            </w:r>
          </w:p>
        </w:tc>
        <w:tc>
          <w:tcPr>
            <w:tcW w:w="1220" w:type="dxa"/>
            <w:tcBorders>
              <w:top w:val="single" w:sz="4" w:space="0" w:color="auto"/>
              <w:left w:val="nil"/>
              <w:bottom w:val="single" w:sz="4" w:space="0" w:color="auto"/>
              <w:right w:val="single" w:sz="4" w:space="0" w:color="auto"/>
            </w:tcBorders>
            <w:shd w:val="clear" w:color="auto" w:fill="auto"/>
          </w:tcPr>
          <w:p w:rsidR="00633F16" w:rsidRPr="00AD034F" w:rsidRDefault="00633F16" w:rsidP="00633F16">
            <w:pPr>
              <w:jc w:val="center"/>
            </w:pPr>
            <w:r w:rsidRPr="00E10783">
              <w:t>189,</w:t>
            </w:r>
            <w:r>
              <w:t>27</w:t>
            </w:r>
          </w:p>
        </w:tc>
        <w:tc>
          <w:tcPr>
            <w:tcW w:w="1381" w:type="dxa"/>
            <w:gridSpan w:val="2"/>
            <w:tcBorders>
              <w:top w:val="single" w:sz="4" w:space="0" w:color="auto"/>
              <w:left w:val="nil"/>
              <w:bottom w:val="single" w:sz="4" w:space="0" w:color="auto"/>
              <w:right w:val="single" w:sz="4" w:space="0" w:color="auto"/>
            </w:tcBorders>
            <w:shd w:val="clear" w:color="auto" w:fill="auto"/>
          </w:tcPr>
          <w:p w:rsidR="00633F16" w:rsidRPr="00AD034F" w:rsidRDefault="00633F16" w:rsidP="00633F16">
            <w:pPr>
              <w:jc w:val="center"/>
            </w:pPr>
            <w:r>
              <w:t>32,01</w:t>
            </w:r>
          </w:p>
        </w:tc>
        <w:tc>
          <w:tcPr>
            <w:tcW w:w="1186" w:type="dxa"/>
            <w:tcBorders>
              <w:top w:val="single" w:sz="4" w:space="0" w:color="auto"/>
              <w:left w:val="nil"/>
              <w:bottom w:val="single" w:sz="4" w:space="0" w:color="auto"/>
              <w:right w:val="single" w:sz="4" w:space="0" w:color="auto"/>
            </w:tcBorders>
            <w:shd w:val="clear" w:color="auto" w:fill="auto"/>
          </w:tcPr>
          <w:p w:rsidR="00633F16" w:rsidRPr="00AD034F" w:rsidRDefault="00633F16" w:rsidP="00633F16">
            <w:pPr>
              <w:jc w:val="center"/>
              <w:rPr>
                <w:sz w:val="22"/>
                <w:szCs w:val="22"/>
              </w:rPr>
            </w:pPr>
            <w:r>
              <w:rPr>
                <w:sz w:val="22"/>
                <w:szCs w:val="22"/>
              </w:rPr>
              <w:t>3,43</w:t>
            </w:r>
          </w:p>
        </w:tc>
        <w:tc>
          <w:tcPr>
            <w:tcW w:w="1033" w:type="dxa"/>
            <w:tcBorders>
              <w:top w:val="single" w:sz="4" w:space="0" w:color="auto"/>
              <w:left w:val="nil"/>
              <w:bottom w:val="single" w:sz="4" w:space="0" w:color="auto"/>
              <w:right w:val="single" w:sz="4" w:space="0" w:color="auto"/>
            </w:tcBorders>
            <w:shd w:val="clear" w:color="auto" w:fill="auto"/>
          </w:tcPr>
          <w:p w:rsidR="00633F16" w:rsidRPr="00AD034F" w:rsidRDefault="00633F16" w:rsidP="00633F16">
            <w:pPr>
              <w:jc w:val="center"/>
            </w:pPr>
            <w:r w:rsidRPr="00AD034F">
              <w:t>0</w:t>
            </w:r>
          </w:p>
        </w:tc>
        <w:tc>
          <w:tcPr>
            <w:tcW w:w="1766" w:type="dxa"/>
            <w:gridSpan w:val="2"/>
            <w:tcBorders>
              <w:top w:val="single" w:sz="4" w:space="0" w:color="auto"/>
            </w:tcBorders>
            <w:shd w:val="clear" w:color="auto" w:fill="auto"/>
          </w:tcPr>
          <w:p w:rsidR="00633F16" w:rsidRPr="0048718D" w:rsidRDefault="00633F16" w:rsidP="00633F16">
            <w:pPr>
              <w:pStyle w:val="ConsPlusNormal0"/>
              <w:jc w:val="center"/>
              <w:rPr>
                <w:rFonts w:cs="Times New Roman"/>
              </w:rPr>
            </w:pPr>
            <w:r>
              <w:rPr>
                <w:rFonts w:cs="Times New Roman"/>
              </w:rPr>
              <w:t>0</w:t>
            </w:r>
          </w:p>
        </w:tc>
        <w:tc>
          <w:tcPr>
            <w:tcW w:w="1239" w:type="dxa"/>
            <w:vMerge/>
          </w:tcPr>
          <w:p w:rsidR="00633F16" w:rsidRPr="0048718D" w:rsidRDefault="00633F16" w:rsidP="00633F16">
            <w:pPr>
              <w:spacing w:line="228" w:lineRule="auto"/>
              <w:ind w:left="-101" w:right="-87"/>
              <w:jc w:val="center"/>
              <w:outlineLvl w:val="0"/>
              <w:rPr>
                <w:sz w:val="22"/>
                <w:szCs w:val="22"/>
              </w:rPr>
            </w:pPr>
          </w:p>
        </w:tc>
      </w:tr>
      <w:tr w:rsidR="00633F16" w:rsidRPr="0048718D" w:rsidTr="00633F16">
        <w:trPr>
          <w:gridAfter w:val="1"/>
          <w:wAfter w:w="6" w:type="dxa"/>
        </w:trPr>
        <w:tc>
          <w:tcPr>
            <w:tcW w:w="15622" w:type="dxa"/>
            <w:gridSpan w:val="13"/>
          </w:tcPr>
          <w:p w:rsidR="00633F16" w:rsidRPr="0048718D" w:rsidRDefault="00633F16" w:rsidP="00633F16">
            <w:pPr>
              <w:pStyle w:val="aff3"/>
              <w:rPr>
                <w:b/>
              </w:rPr>
            </w:pPr>
          </w:p>
          <w:p w:rsidR="00633F16" w:rsidRPr="0048718D" w:rsidRDefault="00633F16" w:rsidP="00633F16">
            <w:pPr>
              <w:pStyle w:val="aff3"/>
              <w:rPr>
                <w:b/>
              </w:rPr>
            </w:pPr>
            <w:r w:rsidRPr="0048718D">
              <w:rPr>
                <w:b/>
              </w:rPr>
              <w:t>Подпрограмма 2 «Создание и развитие инфраструктуры на сельских территориях»</w:t>
            </w:r>
          </w:p>
          <w:p w:rsidR="00633F16" w:rsidRPr="0048718D" w:rsidRDefault="00633F16" w:rsidP="00633F16">
            <w:pPr>
              <w:pStyle w:val="aff3"/>
              <w:rPr>
                <w:b/>
              </w:rPr>
            </w:pPr>
          </w:p>
        </w:tc>
      </w:tr>
      <w:tr w:rsidR="00633F16" w:rsidRPr="0048718D" w:rsidTr="00633F16">
        <w:trPr>
          <w:gridAfter w:val="1"/>
          <w:wAfter w:w="6" w:type="dxa"/>
        </w:trPr>
        <w:tc>
          <w:tcPr>
            <w:tcW w:w="15622" w:type="dxa"/>
            <w:gridSpan w:val="13"/>
          </w:tcPr>
          <w:p w:rsidR="00633F16" w:rsidRPr="0048718D" w:rsidRDefault="00633F16" w:rsidP="00633F16">
            <w:pPr>
              <w:pStyle w:val="aff3"/>
            </w:pPr>
          </w:p>
          <w:p w:rsidR="00633F16" w:rsidRPr="0048718D" w:rsidRDefault="00633F16" w:rsidP="00633F16">
            <w:pPr>
              <w:pStyle w:val="aff3"/>
            </w:pPr>
            <w:r w:rsidRPr="0048718D">
              <w:t>Цель подпрограммы – сохранение общей численности сельского населения</w:t>
            </w:r>
          </w:p>
          <w:p w:rsidR="00633F16" w:rsidRPr="0048718D" w:rsidRDefault="00633F16" w:rsidP="00633F16">
            <w:pPr>
              <w:pStyle w:val="aff3"/>
            </w:pPr>
          </w:p>
        </w:tc>
      </w:tr>
      <w:tr w:rsidR="00633F16" w:rsidRPr="0048718D" w:rsidTr="00633F16">
        <w:trPr>
          <w:gridAfter w:val="1"/>
          <w:wAfter w:w="6" w:type="dxa"/>
        </w:trPr>
        <w:tc>
          <w:tcPr>
            <w:tcW w:w="14383" w:type="dxa"/>
            <w:gridSpan w:val="12"/>
          </w:tcPr>
          <w:p w:rsidR="00633F16" w:rsidRPr="0048718D" w:rsidRDefault="00633F16" w:rsidP="00633F16">
            <w:pPr>
              <w:autoSpaceDE w:val="0"/>
              <w:autoSpaceDN w:val="0"/>
              <w:adjustRightInd w:val="0"/>
              <w:jc w:val="both"/>
            </w:pPr>
          </w:p>
          <w:p w:rsidR="00633F16" w:rsidRPr="0048718D" w:rsidRDefault="00633F16" w:rsidP="00633F16">
            <w:pPr>
              <w:autoSpaceDE w:val="0"/>
              <w:autoSpaceDN w:val="0"/>
              <w:adjustRightInd w:val="0"/>
              <w:jc w:val="both"/>
            </w:pPr>
            <w:r w:rsidRPr="0048718D">
              <w:t>Задача подпрограммы: улучшение жилищных условий граждан, проживающих на сельских территориях; обеспечение занятости сельского населения; обеспечение создания комфортных условий жизнедеятельности в сельской местности</w:t>
            </w:r>
          </w:p>
          <w:p w:rsidR="00633F16" w:rsidRPr="0048718D" w:rsidRDefault="00633F16" w:rsidP="00633F16">
            <w:pPr>
              <w:autoSpaceDE w:val="0"/>
              <w:autoSpaceDN w:val="0"/>
              <w:adjustRightInd w:val="0"/>
              <w:jc w:val="both"/>
            </w:pPr>
          </w:p>
        </w:tc>
        <w:tc>
          <w:tcPr>
            <w:tcW w:w="1239" w:type="dxa"/>
          </w:tcPr>
          <w:p w:rsidR="00633F16" w:rsidRPr="0048718D" w:rsidRDefault="00633F16" w:rsidP="00633F16">
            <w:pPr>
              <w:widowControl/>
              <w:ind w:left="-101" w:right="-87"/>
              <w:jc w:val="center"/>
              <w:outlineLvl w:val="0"/>
              <w:rPr>
                <w:sz w:val="22"/>
                <w:szCs w:val="22"/>
              </w:rPr>
            </w:pPr>
          </w:p>
        </w:tc>
      </w:tr>
      <w:tr w:rsidR="00633F16" w:rsidRPr="0048718D" w:rsidTr="00633F16">
        <w:trPr>
          <w:gridAfter w:val="1"/>
          <w:wAfter w:w="6" w:type="dxa"/>
        </w:trPr>
        <w:tc>
          <w:tcPr>
            <w:tcW w:w="710" w:type="dxa"/>
            <w:vMerge w:val="restart"/>
          </w:tcPr>
          <w:p w:rsidR="00633F16" w:rsidRPr="0048718D" w:rsidRDefault="00633F16" w:rsidP="00633F16">
            <w:pPr>
              <w:widowControl/>
              <w:spacing w:line="228" w:lineRule="auto"/>
              <w:ind w:left="-101" w:right="-87"/>
              <w:jc w:val="center"/>
              <w:outlineLvl w:val="0"/>
              <w:rPr>
                <w:spacing w:val="-10"/>
                <w:sz w:val="22"/>
                <w:szCs w:val="22"/>
              </w:rPr>
            </w:pPr>
          </w:p>
        </w:tc>
        <w:tc>
          <w:tcPr>
            <w:tcW w:w="3429" w:type="dxa"/>
            <w:vMerge w:val="restart"/>
            <w:tcBorders>
              <w:top w:val="single" w:sz="4" w:space="0" w:color="auto"/>
              <w:left w:val="single" w:sz="4" w:space="0" w:color="auto"/>
              <w:right w:val="single" w:sz="4" w:space="0" w:color="auto"/>
            </w:tcBorders>
            <w:shd w:val="clear" w:color="auto" w:fill="auto"/>
          </w:tcPr>
          <w:p w:rsidR="00633F16" w:rsidRPr="0048718D" w:rsidRDefault="00633F16" w:rsidP="00633F16">
            <w:pPr>
              <w:widowControl/>
              <w:rPr>
                <w:sz w:val="22"/>
                <w:szCs w:val="22"/>
              </w:rPr>
            </w:pPr>
            <w:r w:rsidRPr="0048718D">
              <w:rPr>
                <w:b/>
              </w:rPr>
              <w:t>Подпрограмма 2</w:t>
            </w:r>
            <w:r w:rsidRPr="0048718D">
              <w:t xml:space="preserve"> «Создание и развитие инфраструктуры на сельских территориях»</w:t>
            </w:r>
          </w:p>
        </w:tc>
        <w:tc>
          <w:tcPr>
            <w:tcW w:w="1390" w:type="dxa"/>
            <w:vMerge w:val="restart"/>
          </w:tcPr>
          <w:p w:rsidR="00633F16" w:rsidRPr="0048718D" w:rsidRDefault="00633F16" w:rsidP="00633F16">
            <w:pPr>
              <w:widowControl/>
              <w:spacing w:line="228" w:lineRule="auto"/>
              <w:ind w:left="-101" w:right="-87"/>
              <w:jc w:val="center"/>
              <w:outlineLvl w:val="0"/>
              <w:rPr>
                <w:sz w:val="22"/>
                <w:szCs w:val="22"/>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633F16" w:rsidRPr="0048718D" w:rsidRDefault="00633F16" w:rsidP="00633F16">
            <w:pPr>
              <w:widowControl/>
              <w:jc w:val="center"/>
              <w:rPr>
                <w:b/>
                <w:sz w:val="22"/>
                <w:szCs w:val="22"/>
              </w:rPr>
            </w:pPr>
            <w:r w:rsidRPr="0048718D">
              <w:rPr>
                <w:b/>
                <w:sz w:val="22"/>
                <w:szCs w:val="22"/>
              </w:rPr>
              <w:t>Итого</w:t>
            </w:r>
          </w:p>
        </w:tc>
        <w:tc>
          <w:tcPr>
            <w:tcW w:w="1275" w:type="dxa"/>
            <w:tcBorders>
              <w:top w:val="single" w:sz="4" w:space="0" w:color="auto"/>
              <w:left w:val="nil"/>
              <w:bottom w:val="single" w:sz="4" w:space="0" w:color="auto"/>
              <w:right w:val="single" w:sz="4" w:space="0" w:color="auto"/>
            </w:tcBorders>
            <w:shd w:val="clear" w:color="auto" w:fill="auto"/>
          </w:tcPr>
          <w:p w:rsidR="00633F16" w:rsidRPr="0048718D" w:rsidRDefault="00633F16" w:rsidP="00633F16">
            <w:pPr>
              <w:jc w:val="center"/>
              <w:rPr>
                <w:b/>
                <w:sz w:val="22"/>
                <w:szCs w:val="22"/>
              </w:rPr>
            </w:pPr>
            <w:r>
              <w:rPr>
                <w:b/>
                <w:sz w:val="22"/>
                <w:szCs w:val="22"/>
              </w:rPr>
              <w:t>38 185,239</w:t>
            </w:r>
          </w:p>
        </w:tc>
        <w:tc>
          <w:tcPr>
            <w:tcW w:w="1276" w:type="dxa"/>
            <w:gridSpan w:val="2"/>
            <w:tcBorders>
              <w:top w:val="single" w:sz="4" w:space="0" w:color="auto"/>
              <w:left w:val="nil"/>
              <w:bottom w:val="single" w:sz="4" w:space="0" w:color="auto"/>
              <w:right w:val="single" w:sz="4" w:space="0" w:color="auto"/>
            </w:tcBorders>
            <w:shd w:val="clear" w:color="auto" w:fill="auto"/>
            <w:vAlign w:val="center"/>
          </w:tcPr>
          <w:p w:rsidR="00633F16" w:rsidRPr="0048718D" w:rsidRDefault="00633F16" w:rsidP="00633F16">
            <w:pPr>
              <w:jc w:val="center"/>
              <w:rPr>
                <w:b/>
                <w:sz w:val="22"/>
                <w:szCs w:val="22"/>
              </w:rPr>
            </w:pPr>
            <w:r>
              <w:rPr>
                <w:sz w:val="22"/>
                <w:szCs w:val="22"/>
              </w:rPr>
              <w:t>37 450,993</w:t>
            </w:r>
          </w:p>
        </w:tc>
        <w:tc>
          <w:tcPr>
            <w:tcW w:w="1325" w:type="dxa"/>
            <w:tcBorders>
              <w:top w:val="single" w:sz="4" w:space="0" w:color="auto"/>
              <w:left w:val="nil"/>
              <w:bottom w:val="single" w:sz="4" w:space="0" w:color="auto"/>
              <w:right w:val="single" w:sz="4" w:space="0" w:color="auto"/>
            </w:tcBorders>
            <w:shd w:val="clear" w:color="auto" w:fill="auto"/>
            <w:vAlign w:val="center"/>
          </w:tcPr>
          <w:p w:rsidR="00633F16" w:rsidRPr="0048718D" w:rsidRDefault="00633F16" w:rsidP="00633F16">
            <w:pPr>
              <w:jc w:val="center"/>
              <w:rPr>
                <w:b/>
                <w:sz w:val="22"/>
                <w:szCs w:val="22"/>
              </w:rPr>
            </w:pPr>
            <w:r>
              <w:rPr>
                <w:b/>
                <w:sz w:val="22"/>
                <w:szCs w:val="22"/>
              </w:rPr>
              <w:t>0</w:t>
            </w:r>
          </w:p>
        </w:tc>
        <w:tc>
          <w:tcPr>
            <w:tcW w:w="1186" w:type="dxa"/>
            <w:tcBorders>
              <w:top w:val="single" w:sz="4" w:space="0" w:color="auto"/>
              <w:left w:val="nil"/>
              <w:bottom w:val="single" w:sz="4" w:space="0" w:color="auto"/>
              <w:right w:val="single" w:sz="4" w:space="0" w:color="auto"/>
            </w:tcBorders>
            <w:shd w:val="clear" w:color="auto" w:fill="auto"/>
          </w:tcPr>
          <w:p w:rsidR="00633F16" w:rsidRPr="00FE0974" w:rsidRDefault="00633F16" w:rsidP="00633F16">
            <w:pPr>
              <w:jc w:val="center"/>
              <w:rPr>
                <w:b/>
                <w:sz w:val="22"/>
                <w:szCs w:val="22"/>
              </w:rPr>
            </w:pPr>
            <w:r w:rsidRPr="00FE0974">
              <w:rPr>
                <w:sz w:val="22"/>
                <w:szCs w:val="22"/>
              </w:rPr>
              <w:t>734,246</w:t>
            </w:r>
          </w:p>
        </w:tc>
        <w:tc>
          <w:tcPr>
            <w:tcW w:w="1316" w:type="dxa"/>
            <w:gridSpan w:val="2"/>
            <w:tcBorders>
              <w:top w:val="single" w:sz="4" w:space="0" w:color="auto"/>
              <w:left w:val="nil"/>
              <w:bottom w:val="single" w:sz="4" w:space="0" w:color="auto"/>
              <w:right w:val="single" w:sz="4" w:space="0" w:color="auto"/>
            </w:tcBorders>
            <w:shd w:val="clear" w:color="auto" w:fill="auto"/>
          </w:tcPr>
          <w:p w:rsidR="00633F16" w:rsidRPr="0048718D" w:rsidRDefault="00633F16" w:rsidP="00633F16">
            <w:pPr>
              <w:jc w:val="center"/>
              <w:rPr>
                <w:sz w:val="22"/>
                <w:szCs w:val="22"/>
              </w:rPr>
            </w:pPr>
          </w:p>
        </w:tc>
        <w:tc>
          <w:tcPr>
            <w:tcW w:w="1483" w:type="dxa"/>
            <w:vMerge w:val="restart"/>
          </w:tcPr>
          <w:p w:rsidR="00633F16" w:rsidRPr="0048718D" w:rsidRDefault="00633F16" w:rsidP="00633F16">
            <w:pPr>
              <w:spacing w:line="228" w:lineRule="auto"/>
              <w:ind w:left="-101" w:right="-87"/>
              <w:jc w:val="center"/>
              <w:outlineLvl w:val="0"/>
              <w:rPr>
                <w:sz w:val="22"/>
                <w:szCs w:val="22"/>
              </w:rPr>
            </w:pPr>
            <w:r w:rsidRPr="0048718D">
              <w:rPr>
                <w:sz w:val="22"/>
                <w:szCs w:val="22"/>
              </w:rPr>
              <w:t xml:space="preserve"> </w:t>
            </w:r>
          </w:p>
        </w:tc>
        <w:tc>
          <w:tcPr>
            <w:tcW w:w="1239" w:type="dxa"/>
            <w:vMerge w:val="restart"/>
          </w:tcPr>
          <w:p w:rsidR="00633F16" w:rsidRPr="0048718D" w:rsidRDefault="00633F16" w:rsidP="00633F16">
            <w:pPr>
              <w:widowControl/>
              <w:spacing w:line="228" w:lineRule="auto"/>
              <w:ind w:left="-101" w:right="-87"/>
              <w:jc w:val="center"/>
              <w:outlineLvl w:val="0"/>
              <w:rPr>
                <w:sz w:val="22"/>
                <w:szCs w:val="22"/>
              </w:rPr>
            </w:pPr>
          </w:p>
        </w:tc>
      </w:tr>
      <w:tr w:rsidR="00633F16" w:rsidRPr="0048718D" w:rsidTr="00633F16">
        <w:trPr>
          <w:gridAfter w:val="1"/>
          <w:wAfter w:w="6" w:type="dxa"/>
        </w:trPr>
        <w:tc>
          <w:tcPr>
            <w:tcW w:w="710" w:type="dxa"/>
            <w:vMerge/>
          </w:tcPr>
          <w:p w:rsidR="00633F16" w:rsidRPr="0048718D" w:rsidRDefault="00633F16" w:rsidP="00633F16">
            <w:pPr>
              <w:widowControl/>
              <w:spacing w:line="228" w:lineRule="auto"/>
              <w:ind w:left="-101" w:right="-87"/>
              <w:jc w:val="center"/>
              <w:outlineLvl w:val="0"/>
              <w:rPr>
                <w:spacing w:val="-10"/>
                <w:sz w:val="22"/>
                <w:szCs w:val="22"/>
              </w:rPr>
            </w:pPr>
          </w:p>
        </w:tc>
        <w:tc>
          <w:tcPr>
            <w:tcW w:w="3429" w:type="dxa"/>
            <w:vMerge/>
            <w:tcBorders>
              <w:left w:val="single" w:sz="4" w:space="0" w:color="auto"/>
              <w:right w:val="single" w:sz="4" w:space="0" w:color="auto"/>
            </w:tcBorders>
            <w:shd w:val="clear" w:color="auto" w:fill="auto"/>
            <w:vAlign w:val="center"/>
          </w:tcPr>
          <w:p w:rsidR="00633F16" w:rsidRPr="0048718D" w:rsidRDefault="00633F16" w:rsidP="00633F16">
            <w:pPr>
              <w:widowControl/>
              <w:spacing w:line="228" w:lineRule="auto"/>
              <w:ind w:left="-101" w:right="-87"/>
              <w:jc w:val="center"/>
              <w:outlineLvl w:val="0"/>
              <w:rPr>
                <w:sz w:val="22"/>
                <w:szCs w:val="22"/>
              </w:rPr>
            </w:pPr>
          </w:p>
        </w:tc>
        <w:tc>
          <w:tcPr>
            <w:tcW w:w="1390" w:type="dxa"/>
            <w:vMerge/>
          </w:tcPr>
          <w:p w:rsidR="00633F16" w:rsidRPr="0048718D" w:rsidRDefault="00633F16" w:rsidP="00633F16">
            <w:pPr>
              <w:widowControl/>
              <w:spacing w:line="228" w:lineRule="auto"/>
              <w:ind w:left="-101" w:right="-87"/>
              <w:jc w:val="center"/>
              <w:outlineLvl w:val="0"/>
              <w:rPr>
                <w:sz w:val="22"/>
                <w:szCs w:val="22"/>
              </w:rPr>
            </w:pPr>
          </w:p>
        </w:tc>
        <w:tc>
          <w:tcPr>
            <w:tcW w:w="993" w:type="dxa"/>
            <w:tcBorders>
              <w:top w:val="nil"/>
              <w:left w:val="single" w:sz="4" w:space="0" w:color="auto"/>
              <w:bottom w:val="single" w:sz="4" w:space="0" w:color="auto"/>
              <w:right w:val="single" w:sz="4" w:space="0" w:color="auto"/>
            </w:tcBorders>
            <w:shd w:val="clear" w:color="auto" w:fill="auto"/>
            <w:vAlign w:val="center"/>
          </w:tcPr>
          <w:p w:rsidR="00633F16" w:rsidRPr="0048718D" w:rsidRDefault="00633F16" w:rsidP="00633F16">
            <w:pPr>
              <w:jc w:val="center"/>
              <w:rPr>
                <w:sz w:val="22"/>
                <w:szCs w:val="22"/>
              </w:rPr>
            </w:pPr>
            <w:r w:rsidRPr="0048718D">
              <w:rPr>
                <w:sz w:val="22"/>
                <w:szCs w:val="22"/>
              </w:rPr>
              <w:t>2020</w:t>
            </w:r>
          </w:p>
        </w:tc>
        <w:tc>
          <w:tcPr>
            <w:tcW w:w="1275" w:type="dxa"/>
            <w:tcBorders>
              <w:top w:val="nil"/>
              <w:left w:val="nil"/>
              <w:bottom w:val="single" w:sz="4" w:space="0" w:color="auto"/>
              <w:right w:val="single" w:sz="4" w:space="0" w:color="auto"/>
            </w:tcBorders>
            <w:shd w:val="clear" w:color="auto" w:fill="auto"/>
          </w:tcPr>
          <w:p w:rsidR="00633F16" w:rsidRPr="0048718D" w:rsidRDefault="00633F16" w:rsidP="00633F16">
            <w:pPr>
              <w:jc w:val="center"/>
              <w:rPr>
                <w:sz w:val="22"/>
                <w:szCs w:val="22"/>
              </w:rPr>
            </w:pPr>
            <w:r w:rsidRPr="0048718D">
              <w:rPr>
                <w:sz w:val="22"/>
                <w:szCs w:val="22"/>
              </w:rPr>
              <w:t>0</w:t>
            </w:r>
          </w:p>
        </w:tc>
        <w:tc>
          <w:tcPr>
            <w:tcW w:w="1276" w:type="dxa"/>
            <w:gridSpan w:val="2"/>
            <w:tcBorders>
              <w:top w:val="nil"/>
              <w:left w:val="nil"/>
              <w:bottom w:val="single" w:sz="4" w:space="0" w:color="auto"/>
              <w:right w:val="single" w:sz="4" w:space="0" w:color="auto"/>
            </w:tcBorders>
            <w:shd w:val="clear" w:color="auto" w:fill="auto"/>
            <w:vAlign w:val="center"/>
          </w:tcPr>
          <w:p w:rsidR="00633F16" w:rsidRPr="0048718D" w:rsidRDefault="00633F16" w:rsidP="00633F16">
            <w:pPr>
              <w:jc w:val="center"/>
              <w:rPr>
                <w:sz w:val="22"/>
                <w:szCs w:val="22"/>
              </w:rPr>
            </w:pPr>
            <w:r w:rsidRPr="0048718D">
              <w:rPr>
                <w:sz w:val="22"/>
                <w:szCs w:val="22"/>
              </w:rPr>
              <w:t>0</w:t>
            </w:r>
          </w:p>
        </w:tc>
        <w:tc>
          <w:tcPr>
            <w:tcW w:w="1325" w:type="dxa"/>
            <w:tcBorders>
              <w:top w:val="nil"/>
              <w:left w:val="nil"/>
              <w:bottom w:val="single" w:sz="4" w:space="0" w:color="auto"/>
              <w:right w:val="single" w:sz="4" w:space="0" w:color="auto"/>
            </w:tcBorders>
            <w:shd w:val="clear" w:color="auto" w:fill="auto"/>
            <w:vAlign w:val="center"/>
          </w:tcPr>
          <w:p w:rsidR="00633F16" w:rsidRPr="0048718D" w:rsidRDefault="00633F16" w:rsidP="00633F16">
            <w:pPr>
              <w:jc w:val="center"/>
              <w:rPr>
                <w:sz w:val="22"/>
                <w:szCs w:val="22"/>
              </w:rPr>
            </w:pPr>
            <w:r w:rsidRPr="0048718D">
              <w:rPr>
                <w:sz w:val="22"/>
                <w:szCs w:val="22"/>
              </w:rPr>
              <w:t>0</w:t>
            </w:r>
          </w:p>
        </w:tc>
        <w:tc>
          <w:tcPr>
            <w:tcW w:w="1186" w:type="dxa"/>
            <w:tcBorders>
              <w:top w:val="nil"/>
              <w:left w:val="nil"/>
              <w:bottom w:val="single" w:sz="4" w:space="0" w:color="auto"/>
              <w:right w:val="single" w:sz="4" w:space="0" w:color="auto"/>
            </w:tcBorders>
            <w:shd w:val="clear" w:color="auto" w:fill="auto"/>
          </w:tcPr>
          <w:p w:rsidR="00633F16" w:rsidRPr="00FE0974" w:rsidRDefault="00633F16" w:rsidP="00633F16">
            <w:pPr>
              <w:jc w:val="center"/>
              <w:rPr>
                <w:sz w:val="22"/>
                <w:szCs w:val="22"/>
              </w:rPr>
            </w:pPr>
            <w:r w:rsidRPr="00FE0974">
              <w:rPr>
                <w:sz w:val="22"/>
                <w:szCs w:val="22"/>
              </w:rPr>
              <w:t>0</w:t>
            </w:r>
          </w:p>
        </w:tc>
        <w:tc>
          <w:tcPr>
            <w:tcW w:w="1316" w:type="dxa"/>
            <w:gridSpan w:val="2"/>
            <w:tcBorders>
              <w:top w:val="nil"/>
              <w:left w:val="nil"/>
              <w:bottom w:val="single" w:sz="4" w:space="0" w:color="auto"/>
              <w:right w:val="single" w:sz="4" w:space="0" w:color="auto"/>
            </w:tcBorders>
            <w:shd w:val="clear" w:color="auto" w:fill="auto"/>
          </w:tcPr>
          <w:p w:rsidR="00633F16" w:rsidRPr="0048718D" w:rsidRDefault="00633F16" w:rsidP="00633F16">
            <w:pPr>
              <w:jc w:val="center"/>
              <w:rPr>
                <w:sz w:val="22"/>
                <w:szCs w:val="22"/>
              </w:rPr>
            </w:pPr>
            <w:r w:rsidRPr="0048718D">
              <w:rPr>
                <w:sz w:val="22"/>
                <w:szCs w:val="22"/>
              </w:rPr>
              <w:t>0</w:t>
            </w:r>
          </w:p>
        </w:tc>
        <w:tc>
          <w:tcPr>
            <w:tcW w:w="1483" w:type="dxa"/>
            <w:vMerge/>
          </w:tcPr>
          <w:p w:rsidR="00633F16" w:rsidRPr="0048718D" w:rsidRDefault="00633F16" w:rsidP="00633F16">
            <w:pPr>
              <w:spacing w:line="228" w:lineRule="auto"/>
              <w:ind w:left="-101" w:right="-87"/>
              <w:jc w:val="center"/>
              <w:outlineLvl w:val="0"/>
              <w:rPr>
                <w:sz w:val="22"/>
                <w:szCs w:val="22"/>
              </w:rPr>
            </w:pPr>
          </w:p>
        </w:tc>
        <w:tc>
          <w:tcPr>
            <w:tcW w:w="1239" w:type="dxa"/>
            <w:vMerge/>
          </w:tcPr>
          <w:p w:rsidR="00633F16" w:rsidRPr="0048718D" w:rsidRDefault="00633F16" w:rsidP="00633F16">
            <w:pPr>
              <w:widowControl/>
              <w:spacing w:line="228" w:lineRule="auto"/>
              <w:ind w:left="-101" w:right="-87"/>
              <w:jc w:val="center"/>
              <w:outlineLvl w:val="0"/>
              <w:rPr>
                <w:sz w:val="22"/>
                <w:szCs w:val="22"/>
              </w:rPr>
            </w:pPr>
          </w:p>
        </w:tc>
      </w:tr>
      <w:tr w:rsidR="00633F16" w:rsidRPr="0048718D" w:rsidTr="00633F16">
        <w:trPr>
          <w:gridAfter w:val="1"/>
          <w:wAfter w:w="6" w:type="dxa"/>
        </w:trPr>
        <w:tc>
          <w:tcPr>
            <w:tcW w:w="710" w:type="dxa"/>
            <w:vMerge/>
          </w:tcPr>
          <w:p w:rsidR="00633F16" w:rsidRPr="0048718D" w:rsidRDefault="00633F16" w:rsidP="00633F16">
            <w:pPr>
              <w:widowControl/>
              <w:spacing w:line="228" w:lineRule="auto"/>
              <w:ind w:left="-101" w:right="-87"/>
              <w:jc w:val="center"/>
              <w:outlineLvl w:val="0"/>
              <w:rPr>
                <w:spacing w:val="-10"/>
                <w:sz w:val="22"/>
                <w:szCs w:val="22"/>
              </w:rPr>
            </w:pPr>
          </w:p>
        </w:tc>
        <w:tc>
          <w:tcPr>
            <w:tcW w:w="3429" w:type="dxa"/>
            <w:vMerge/>
            <w:tcBorders>
              <w:left w:val="single" w:sz="4" w:space="0" w:color="auto"/>
              <w:right w:val="single" w:sz="4" w:space="0" w:color="auto"/>
            </w:tcBorders>
            <w:shd w:val="clear" w:color="auto" w:fill="auto"/>
            <w:vAlign w:val="center"/>
          </w:tcPr>
          <w:p w:rsidR="00633F16" w:rsidRPr="0048718D" w:rsidRDefault="00633F16" w:rsidP="00633F16">
            <w:pPr>
              <w:widowControl/>
              <w:spacing w:line="228" w:lineRule="auto"/>
              <w:ind w:left="-101" w:right="-87"/>
              <w:jc w:val="center"/>
              <w:outlineLvl w:val="0"/>
              <w:rPr>
                <w:sz w:val="22"/>
                <w:szCs w:val="22"/>
              </w:rPr>
            </w:pPr>
          </w:p>
        </w:tc>
        <w:tc>
          <w:tcPr>
            <w:tcW w:w="1390" w:type="dxa"/>
            <w:vMerge/>
          </w:tcPr>
          <w:p w:rsidR="00633F16" w:rsidRPr="0048718D" w:rsidRDefault="00633F16" w:rsidP="00633F16">
            <w:pPr>
              <w:widowControl/>
              <w:spacing w:line="228" w:lineRule="auto"/>
              <w:ind w:left="-101" w:right="-87"/>
              <w:jc w:val="center"/>
              <w:outlineLvl w:val="0"/>
              <w:rPr>
                <w:sz w:val="22"/>
                <w:szCs w:val="22"/>
              </w:rPr>
            </w:pPr>
          </w:p>
        </w:tc>
        <w:tc>
          <w:tcPr>
            <w:tcW w:w="993" w:type="dxa"/>
            <w:tcBorders>
              <w:top w:val="nil"/>
              <w:left w:val="single" w:sz="4" w:space="0" w:color="auto"/>
              <w:bottom w:val="single" w:sz="4" w:space="0" w:color="auto"/>
              <w:right w:val="single" w:sz="4" w:space="0" w:color="auto"/>
            </w:tcBorders>
            <w:shd w:val="clear" w:color="auto" w:fill="auto"/>
            <w:vAlign w:val="center"/>
          </w:tcPr>
          <w:p w:rsidR="00633F16" w:rsidRPr="0048718D" w:rsidRDefault="00633F16" w:rsidP="00633F16">
            <w:pPr>
              <w:jc w:val="center"/>
              <w:rPr>
                <w:sz w:val="22"/>
                <w:szCs w:val="22"/>
              </w:rPr>
            </w:pPr>
            <w:r w:rsidRPr="0048718D">
              <w:rPr>
                <w:sz w:val="22"/>
                <w:szCs w:val="22"/>
              </w:rPr>
              <w:t>2021</w:t>
            </w:r>
          </w:p>
        </w:tc>
        <w:tc>
          <w:tcPr>
            <w:tcW w:w="1275" w:type="dxa"/>
            <w:tcBorders>
              <w:top w:val="nil"/>
              <w:left w:val="nil"/>
              <w:bottom w:val="single" w:sz="4" w:space="0" w:color="auto"/>
              <w:right w:val="single" w:sz="4" w:space="0" w:color="auto"/>
            </w:tcBorders>
            <w:shd w:val="clear" w:color="auto" w:fill="auto"/>
          </w:tcPr>
          <w:p w:rsidR="00633F16" w:rsidRPr="00135264" w:rsidRDefault="00633F16" w:rsidP="00633F16">
            <w:pPr>
              <w:jc w:val="center"/>
              <w:rPr>
                <w:b/>
                <w:sz w:val="22"/>
                <w:szCs w:val="22"/>
              </w:rPr>
            </w:pPr>
            <w:r>
              <w:rPr>
                <w:b/>
                <w:sz w:val="22"/>
                <w:szCs w:val="22"/>
              </w:rPr>
              <w:t>38 185,239</w:t>
            </w:r>
          </w:p>
        </w:tc>
        <w:tc>
          <w:tcPr>
            <w:tcW w:w="1276" w:type="dxa"/>
            <w:gridSpan w:val="2"/>
            <w:tcBorders>
              <w:top w:val="nil"/>
              <w:left w:val="nil"/>
              <w:bottom w:val="single" w:sz="4" w:space="0" w:color="auto"/>
              <w:right w:val="single" w:sz="4" w:space="0" w:color="auto"/>
            </w:tcBorders>
            <w:shd w:val="clear" w:color="auto" w:fill="auto"/>
            <w:vAlign w:val="center"/>
          </w:tcPr>
          <w:p w:rsidR="00633F16" w:rsidRPr="0048718D" w:rsidRDefault="00633F16" w:rsidP="00633F16">
            <w:pPr>
              <w:jc w:val="center"/>
              <w:rPr>
                <w:sz w:val="22"/>
                <w:szCs w:val="22"/>
              </w:rPr>
            </w:pPr>
            <w:r>
              <w:rPr>
                <w:sz w:val="22"/>
                <w:szCs w:val="22"/>
              </w:rPr>
              <w:t>37 450,993</w:t>
            </w:r>
          </w:p>
        </w:tc>
        <w:tc>
          <w:tcPr>
            <w:tcW w:w="1325" w:type="dxa"/>
            <w:tcBorders>
              <w:top w:val="nil"/>
              <w:left w:val="nil"/>
              <w:bottom w:val="single" w:sz="4" w:space="0" w:color="auto"/>
              <w:right w:val="single" w:sz="4" w:space="0" w:color="auto"/>
            </w:tcBorders>
            <w:shd w:val="clear" w:color="auto" w:fill="auto"/>
            <w:vAlign w:val="center"/>
          </w:tcPr>
          <w:p w:rsidR="00633F16" w:rsidRPr="0048718D" w:rsidRDefault="00633F16" w:rsidP="00633F16">
            <w:pPr>
              <w:jc w:val="center"/>
              <w:rPr>
                <w:sz w:val="22"/>
                <w:szCs w:val="22"/>
              </w:rPr>
            </w:pPr>
            <w:r w:rsidRPr="0048718D">
              <w:rPr>
                <w:sz w:val="22"/>
                <w:szCs w:val="22"/>
              </w:rPr>
              <w:t>0</w:t>
            </w:r>
          </w:p>
        </w:tc>
        <w:tc>
          <w:tcPr>
            <w:tcW w:w="1186" w:type="dxa"/>
            <w:tcBorders>
              <w:top w:val="nil"/>
              <w:left w:val="nil"/>
              <w:bottom w:val="single" w:sz="4" w:space="0" w:color="auto"/>
              <w:right w:val="single" w:sz="4" w:space="0" w:color="auto"/>
            </w:tcBorders>
            <w:shd w:val="clear" w:color="auto" w:fill="auto"/>
          </w:tcPr>
          <w:p w:rsidR="00633F16" w:rsidRPr="00FE0974" w:rsidRDefault="00633F16" w:rsidP="00633F16">
            <w:pPr>
              <w:jc w:val="center"/>
              <w:rPr>
                <w:sz w:val="22"/>
                <w:szCs w:val="22"/>
              </w:rPr>
            </w:pPr>
            <w:r w:rsidRPr="00FE0974">
              <w:rPr>
                <w:sz w:val="22"/>
                <w:szCs w:val="22"/>
              </w:rPr>
              <w:t>734,246</w:t>
            </w:r>
          </w:p>
        </w:tc>
        <w:tc>
          <w:tcPr>
            <w:tcW w:w="1316" w:type="dxa"/>
            <w:gridSpan w:val="2"/>
            <w:tcBorders>
              <w:top w:val="nil"/>
              <w:left w:val="nil"/>
              <w:bottom w:val="single" w:sz="4" w:space="0" w:color="auto"/>
              <w:right w:val="single" w:sz="4" w:space="0" w:color="auto"/>
            </w:tcBorders>
            <w:shd w:val="clear" w:color="auto" w:fill="auto"/>
          </w:tcPr>
          <w:p w:rsidR="00633F16" w:rsidRPr="0048718D" w:rsidRDefault="00633F16" w:rsidP="00633F16">
            <w:pPr>
              <w:jc w:val="center"/>
              <w:rPr>
                <w:sz w:val="22"/>
                <w:szCs w:val="22"/>
              </w:rPr>
            </w:pPr>
            <w:r w:rsidRPr="0048718D">
              <w:rPr>
                <w:sz w:val="22"/>
                <w:szCs w:val="22"/>
              </w:rPr>
              <w:t>0</w:t>
            </w:r>
          </w:p>
        </w:tc>
        <w:tc>
          <w:tcPr>
            <w:tcW w:w="1483" w:type="dxa"/>
            <w:vMerge/>
          </w:tcPr>
          <w:p w:rsidR="00633F16" w:rsidRPr="0048718D" w:rsidRDefault="00633F16" w:rsidP="00633F16">
            <w:pPr>
              <w:spacing w:line="228" w:lineRule="auto"/>
              <w:ind w:left="-101" w:right="-87"/>
              <w:jc w:val="center"/>
              <w:outlineLvl w:val="0"/>
              <w:rPr>
                <w:sz w:val="22"/>
                <w:szCs w:val="22"/>
              </w:rPr>
            </w:pPr>
          </w:p>
        </w:tc>
        <w:tc>
          <w:tcPr>
            <w:tcW w:w="1239" w:type="dxa"/>
            <w:vMerge/>
          </w:tcPr>
          <w:p w:rsidR="00633F16" w:rsidRPr="0048718D" w:rsidRDefault="00633F16" w:rsidP="00633F16">
            <w:pPr>
              <w:widowControl/>
              <w:spacing w:line="228" w:lineRule="auto"/>
              <w:ind w:left="-101" w:right="-87"/>
              <w:jc w:val="center"/>
              <w:outlineLvl w:val="0"/>
              <w:rPr>
                <w:sz w:val="22"/>
                <w:szCs w:val="22"/>
              </w:rPr>
            </w:pPr>
          </w:p>
        </w:tc>
      </w:tr>
      <w:tr w:rsidR="00633F16" w:rsidRPr="0048718D" w:rsidTr="00633F16">
        <w:trPr>
          <w:gridAfter w:val="1"/>
          <w:wAfter w:w="6" w:type="dxa"/>
        </w:trPr>
        <w:tc>
          <w:tcPr>
            <w:tcW w:w="710" w:type="dxa"/>
            <w:vMerge/>
          </w:tcPr>
          <w:p w:rsidR="00633F16" w:rsidRPr="0048718D" w:rsidRDefault="00633F16" w:rsidP="00633F16">
            <w:pPr>
              <w:widowControl/>
              <w:spacing w:line="228" w:lineRule="auto"/>
              <w:ind w:left="-101" w:right="-87"/>
              <w:jc w:val="center"/>
              <w:outlineLvl w:val="0"/>
              <w:rPr>
                <w:spacing w:val="-10"/>
                <w:sz w:val="22"/>
                <w:szCs w:val="22"/>
              </w:rPr>
            </w:pPr>
          </w:p>
        </w:tc>
        <w:tc>
          <w:tcPr>
            <w:tcW w:w="3429" w:type="dxa"/>
            <w:vMerge/>
            <w:tcBorders>
              <w:left w:val="single" w:sz="4" w:space="0" w:color="auto"/>
              <w:right w:val="single" w:sz="4" w:space="0" w:color="auto"/>
            </w:tcBorders>
            <w:shd w:val="clear" w:color="auto" w:fill="auto"/>
            <w:vAlign w:val="center"/>
          </w:tcPr>
          <w:p w:rsidR="00633F16" w:rsidRPr="0048718D" w:rsidRDefault="00633F16" w:rsidP="00633F16">
            <w:pPr>
              <w:widowControl/>
              <w:spacing w:line="228" w:lineRule="auto"/>
              <w:ind w:left="-101" w:right="-87"/>
              <w:jc w:val="center"/>
              <w:outlineLvl w:val="0"/>
              <w:rPr>
                <w:sz w:val="22"/>
                <w:szCs w:val="22"/>
              </w:rPr>
            </w:pPr>
          </w:p>
        </w:tc>
        <w:tc>
          <w:tcPr>
            <w:tcW w:w="1390" w:type="dxa"/>
            <w:vMerge/>
          </w:tcPr>
          <w:p w:rsidR="00633F16" w:rsidRPr="0048718D" w:rsidRDefault="00633F16" w:rsidP="00633F16">
            <w:pPr>
              <w:widowControl/>
              <w:spacing w:line="228" w:lineRule="auto"/>
              <w:ind w:left="-101" w:right="-87"/>
              <w:jc w:val="center"/>
              <w:outlineLvl w:val="0"/>
              <w:rPr>
                <w:sz w:val="22"/>
                <w:szCs w:val="22"/>
              </w:rPr>
            </w:pPr>
          </w:p>
        </w:tc>
        <w:tc>
          <w:tcPr>
            <w:tcW w:w="993" w:type="dxa"/>
            <w:tcBorders>
              <w:top w:val="nil"/>
              <w:left w:val="single" w:sz="4" w:space="0" w:color="auto"/>
              <w:bottom w:val="single" w:sz="4" w:space="0" w:color="auto"/>
              <w:right w:val="single" w:sz="4" w:space="0" w:color="auto"/>
            </w:tcBorders>
            <w:shd w:val="clear" w:color="auto" w:fill="auto"/>
            <w:vAlign w:val="center"/>
          </w:tcPr>
          <w:p w:rsidR="00633F16" w:rsidRPr="0048718D" w:rsidRDefault="00633F16" w:rsidP="00633F16">
            <w:pPr>
              <w:jc w:val="center"/>
              <w:rPr>
                <w:sz w:val="22"/>
                <w:szCs w:val="22"/>
              </w:rPr>
            </w:pPr>
            <w:r w:rsidRPr="0048718D">
              <w:rPr>
                <w:sz w:val="22"/>
                <w:szCs w:val="22"/>
              </w:rPr>
              <w:t>2022</w:t>
            </w:r>
          </w:p>
        </w:tc>
        <w:tc>
          <w:tcPr>
            <w:tcW w:w="1275" w:type="dxa"/>
            <w:tcBorders>
              <w:top w:val="nil"/>
              <w:left w:val="nil"/>
              <w:bottom w:val="single" w:sz="4" w:space="0" w:color="auto"/>
              <w:right w:val="single" w:sz="4" w:space="0" w:color="auto"/>
            </w:tcBorders>
            <w:shd w:val="clear" w:color="auto" w:fill="auto"/>
          </w:tcPr>
          <w:p w:rsidR="00633F16" w:rsidRPr="0048718D" w:rsidRDefault="00633F16" w:rsidP="00633F16">
            <w:pPr>
              <w:jc w:val="center"/>
              <w:rPr>
                <w:sz w:val="22"/>
                <w:szCs w:val="22"/>
              </w:rPr>
            </w:pPr>
            <w:r>
              <w:rPr>
                <w:sz w:val="22"/>
                <w:szCs w:val="22"/>
              </w:rPr>
              <w:t>0</w:t>
            </w:r>
          </w:p>
        </w:tc>
        <w:tc>
          <w:tcPr>
            <w:tcW w:w="1276" w:type="dxa"/>
            <w:gridSpan w:val="2"/>
            <w:tcBorders>
              <w:top w:val="nil"/>
              <w:left w:val="nil"/>
              <w:bottom w:val="single" w:sz="4" w:space="0" w:color="auto"/>
              <w:right w:val="single" w:sz="4" w:space="0" w:color="auto"/>
            </w:tcBorders>
            <w:shd w:val="clear" w:color="auto" w:fill="auto"/>
          </w:tcPr>
          <w:p w:rsidR="00633F16" w:rsidRPr="0048718D" w:rsidRDefault="00633F16" w:rsidP="00633F16">
            <w:pPr>
              <w:jc w:val="center"/>
              <w:rPr>
                <w:sz w:val="22"/>
                <w:szCs w:val="22"/>
              </w:rPr>
            </w:pPr>
            <w:r>
              <w:rPr>
                <w:sz w:val="22"/>
                <w:szCs w:val="22"/>
              </w:rPr>
              <w:t>0</w:t>
            </w:r>
          </w:p>
        </w:tc>
        <w:tc>
          <w:tcPr>
            <w:tcW w:w="1325" w:type="dxa"/>
            <w:tcBorders>
              <w:top w:val="nil"/>
              <w:left w:val="nil"/>
              <w:bottom w:val="single" w:sz="4" w:space="0" w:color="auto"/>
              <w:right w:val="single" w:sz="4" w:space="0" w:color="auto"/>
            </w:tcBorders>
            <w:shd w:val="clear" w:color="auto" w:fill="auto"/>
          </w:tcPr>
          <w:p w:rsidR="00633F16" w:rsidRPr="0048718D" w:rsidRDefault="00633F16" w:rsidP="00633F16">
            <w:pPr>
              <w:jc w:val="center"/>
              <w:rPr>
                <w:sz w:val="22"/>
                <w:szCs w:val="22"/>
              </w:rPr>
            </w:pPr>
            <w:r>
              <w:rPr>
                <w:sz w:val="22"/>
                <w:szCs w:val="22"/>
              </w:rPr>
              <w:t>0</w:t>
            </w:r>
          </w:p>
        </w:tc>
        <w:tc>
          <w:tcPr>
            <w:tcW w:w="1186" w:type="dxa"/>
            <w:tcBorders>
              <w:top w:val="nil"/>
              <w:left w:val="nil"/>
              <w:bottom w:val="single" w:sz="4" w:space="0" w:color="auto"/>
              <w:right w:val="single" w:sz="4" w:space="0" w:color="auto"/>
            </w:tcBorders>
            <w:shd w:val="clear" w:color="auto" w:fill="auto"/>
          </w:tcPr>
          <w:p w:rsidR="00633F16" w:rsidRPr="00FE0974" w:rsidRDefault="00633F16" w:rsidP="00633F16">
            <w:pPr>
              <w:jc w:val="center"/>
              <w:rPr>
                <w:sz w:val="22"/>
                <w:szCs w:val="22"/>
              </w:rPr>
            </w:pPr>
            <w:r w:rsidRPr="00FE0974">
              <w:rPr>
                <w:sz w:val="22"/>
                <w:szCs w:val="22"/>
              </w:rPr>
              <w:t>0</w:t>
            </w:r>
          </w:p>
        </w:tc>
        <w:tc>
          <w:tcPr>
            <w:tcW w:w="1316" w:type="dxa"/>
            <w:gridSpan w:val="2"/>
            <w:tcBorders>
              <w:top w:val="nil"/>
              <w:left w:val="nil"/>
              <w:bottom w:val="single" w:sz="4" w:space="0" w:color="auto"/>
              <w:right w:val="single" w:sz="4" w:space="0" w:color="auto"/>
            </w:tcBorders>
            <w:shd w:val="clear" w:color="auto" w:fill="auto"/>
          </w:tcPr>
          <w:p w:rsidR="00633F16" w:rsidRPr="0048718D" w:rsidRDefault="00633F16" w:rsidP="00633F16">
            <w:pPr>
              <w:jc w:val="center"/>
              <w:rPr>
                <w:sz w:val="22"/>
                <w:szCs w:val="22"/>
              </w:rPr>
            </w:pPr>
            <w:r w:rsidRPr="0048718D">
              <w:rPr>
                <w:sz w:val="22"/>
                <w:szCs w:val="22"/>
              </w:rPr>
              <w:t>0</w:t>
            </w:r>
          </w:p>
        </w:tc>
        <w:tc>
          <w:tcPr>
            <w:tcW w:w="1483" w:type="dxa"/>
            <w:vMerge/>
          </w:tcPr>
          <w:p w:rsidR="00633F16" w:rsidRPr="0048718D" w:rsidRDefault="00633F16" w:rsidP="00633F16">
            <w:pPr>
              <w:spacing w:line="228" w:lineRule="auto"/>
              <w:ind w:left="-101" w:right="-87"/>
              <w:jc w:val="center"/>
              <w:outlineLvl w:val="0"/>
              <w:rPr>
                <w:sz w:val="22"/>
                <w:szCs w:val="22"/>
              </w:rPr>
            </w:pPr>
          </w:p>
        </w:tc>
        <w:tc>
          <w:tcPr>
            <w:tcW w:w="1239" w:type="dxa"/>
            <w:vMerge/>
          </w:tcPr>
          <w:p w:rsidR="00633F16" w:rsidRPr="0048718D" w:rsidRDefault="00633F16" w:rsidP="00633F16">
            <w:pPr>
              <w:widowControl/>
              <w:spacing w:line="228" w:lineRule="auto"/>
              <w:ind w:left="-101" w:right="-87"/>
              <w:jc w:val="center"/>
              <w:outlineLvl w:val="0"/>
              <w:rPr>
                <w:sz w:val="22"/>
                <w:szCs w:val="22"/>
              </w:rPr>
            </w:pPr>
          </w:p>
        </w:tc>
      </w:tr>
      <w:tr w:rsidR="00633F16" w:rsidRPr="0048718D" w:rsidTr="00633F16">
        <w:trPr>
          <w:gridAfter w:val="1"/>
          <w:wAfter w:w="6" w:type="dxa"/>
        </w:trPr>
        <w:tc>
          <w:tcPr>
            <w:tcW w:w="710" w:type="dxa"/>
            <w:vMerge/>
          </w:tcPr>
          <w:p w:rsidR="00633F16" w:rsidRPr="0048718D" w:rsidRDefault="00633F16" w:rsidP="00633F16">
            <w:pPr>
              <w:widowControl/>
              <w:spacing w:line="228" w:lineRule="auto"/>
              <w:ind w:left="-101" w:right="-87"/>
              <w:jc w:val="center"/>
              <w:outlineLvl w:val="0"/>
              <w:rPr>
                <w:spacing w:val="-10"/>
                <w:sz w:val="22"/>
                <w:szCs w:val="22"/>
              </w:rPr>
            </w:pPr>
          </w:p>
        </w:tc>
        <w:tc>
          <w:tcPr>
            <w:tcW w:w="3429" w:type="dxa"/>
            <w:vMerge/>
            <w:tcBorders>
              <w:left w:val="single" w:sz="4" w:space="0" w:color="auto"/>
              <w:right w:val="single" w:sz="4" w:space="0" w:color="auto"/>
            </w:tcBorders>
            <w:shd w:val="clear" w:color="auto" w:fill="auto"/>
            <w:vAlign w:val="center"/>
          </w:tcPr>
          <w:p w:rsidR="00633F16" w:rsidRPr="0048718D" w:rsidRDefault="00633F16" w:rsidP="00633F16">
            <w:pPr>
              <w:widowControl/>
              <w:spacing w:line="228" w:lineRule="auto"/>
              <w:ind w:left="-101" w:right="-87"/>
              <w:jc w:val="center"/>
              <w:outlineLvl w:val="0"/>
              <w:rPr>
                <w:sz w:val="22"/>
                <w:szCs w:val="22"/>
              </w:rPr>
            </w:pPr>
          </w:p>
        </w:tc>
        <w:tc>
          <w:tcPr>
            <w:tcW w:w="1390" w:type="dxa"/>
            <w:vMerge/>
          </w:tcPr>
          <w:p w:rsidR="00633F16" w:rsidRPr="0048718D" w:rsidRDefault="00633F16" w:rsidP="00633F16">
            <w:pPr>
              <w:widowControl/>
              <w:spacing w:line="228" w:lineRule="auto"/>
              <w:ind w:left="-101" w:right="-87"/>
              <w:jc w:val="center"/>
              <w:outlineLvl w:val="0"/>
              <w:rPr>
                <w:sz w:val="22"/>
                <w:szCs w:val="22"/>
              </w:rPr>
            </w:pPr>
          </w:p>
        </w:tc>
        <w:tc>
          <w:tcPr>
            <w:tcW w:w="993" w:type="dxa"/>
            <w:tcBorders>
              <w:top w:val="nil"/>
              <w:left w:val="single" w:sz="4" w:space="0" w:color="auto"/>
              <w:bottom w:val="single" w:sz="4" w:space="0" w:color="auto"/>
              <w:right w:val="single" w:sz="4" w:space="0" w:color="auto"/>
            </w:tcBorders>
            <w:shd w:val="clear" w:color="auto" w:fill="auto"/>
            <w:vAlign w:val="center"/>
          </w:tcPr>
          <w:p w:rsidR="00633F16" w:rsidRPr="0048718D" w:rsidRDefault="00633F16" w:rsidP="00633F16">
            <w:pPr>
              <w:jc w:val="center"/>
              <w:rPr>
                <w:sz w:val="22"/>
                <w:szCs w:val="22"/>
              </w:rPr>
            </w:pPr>
            <w:r w:rsidRPr="0048718D">
              <w:rPr>
                <w:sz w:val="22"/>
                <w:szCs w:val="22"/>
              </w:rPr>
              <w:t>2023</w:t>
            </w:r>
          </w:p>
        </w:tc>
        <w:tc>
          <w:tcPr>
            <w:tcW w:w="1275" w:type="dxa"/>
            <w:tcBorders>
              <w:top w:val="nil"/>
              <w:left w:val="nil"/>
              <w:bottom w:val="single" w:sz="4" w:space="0" w:color="auto"/>
              <w:right w:val="single" w:sz="4" w:space="0" w:color="auto"/>
            </w:tcBorders>
            <w:shd w:val="clear" w:color="auto" w:fill="auto"/>
          </w:tcPr>
          <w:p w:rsidR="00633F16" w:rsidRPr="0048718D" w:rsidRDefault="00633F16" w:rsidP="00633F16">
            <w:pPr>
              <w:jc w:val="center"/>
              <w:rPr>
                <w:sz w:val="22"/>
                <w:szCs w:val="22"/>
              </w:rPr>
            </w:pPr>
            <w:r>
              <w:rPr>
                <w:sz w:val="22"/>
                <w:szCs w:val="22"/>
              </w:rPr>
              <w:t>0</w:t>
            </w:r>
          </w:p>
        </w:tc>
        <w:tc>
          <w:tcPr>
            <w:tcW w:w="1276" w:type="dxa"/>
            <w:gridSpan w:val="2"/>
            <w:tcBorders>
              <w:top w:val="nil"/>
              <w:left w:val="nil"/>
              <w:bottom w:val="single" w:sz="4" w:space="0" w:color="auto"/>
              <w:right w:val="single" w:sz="4" w:space="0" w:color="auto"/>
            </w:tcBorders>
            <w:shd w:val="clear" w:color="auto" w:fill="auto"/>
          </w:tcPr>
          <w:p w:rsidR="00633F16" w:rsidRPr="0048718D" w:rsidRDefault="00633F16" w:rsidP="00633F16">
            <w:pPr>
              <w:jc w:val="center"/>
              <w:rPr>
                <w:sz w:val="22"/>
                <w:szCs w:val="22"/>
              </w:rPr>
            </w:pPr>
            <w:r>
              <w:rPr>
                <w:sz w:val="22"/>
                <w:szCs w:val="22"/>
              </w:rPr>
              <w:t>0</w:t>
            </w:r>
          </w:p>
        </w:tc>
        <w:tc>
          <w:tcPr>
            <w:tcW w:w="1325" w:type="dxa"/>
            <w:tcBorders>
              <w:top w:val="nil"/>
              <w:left w:val="nil"/>
              <w:bottom w:val="single" w:sz="4" w:space="0" w:color="auto"/>
              <w:right w:val="single" w:sz="4" w:space="0" w:color="auto"/>
            </w:tcBorders>
            <w:shd w:val="clear" w:color="auto" w:fill="auto"/>
          </w:tcPr>
          <w:p w:rsidR="00633F16" w:rsidRPr="0048718D" w:rsidRDefault="00633F16" w:rsidP="00633F16">
            <w:pPr>
              <w:jc w:val="center"/>
              <w:rPr>
                <w:sz w:val="22"/>
                <w:szCs w:val="22"/>
              </w:rPr>
            </w:pPr>
            <w:r>
              <w:rPr>
                <w:sz w:val="22"/>
                <w:szCs w:val="22"/>
              </w:rPr>
              <w:t>0</w:t>
            </w:r>
          </w:p>
        </w:tc>
        <w:tc>
          <w:tcPr>
            <w:tcW w:w="1186" w:type="dxa"/>
            <w:tcBorders>
              <w:top w:val="nil"/>
              <w:left w:val="nil"/>
              <w:bottom w:val="single" w:sz="4" w:space="0" w:color="auto"/>
              <w:right w:val="single" w:sz="4" w:space="0" w:color="auto"/>
            </w:tcBorders>
            <w:shd w:val="clear" w:color="auto" w:fill="auto"/>
          </w:tcPr>
          <w:p w:rsidR="00633F16" w:rsidRPr="00FE0974" w:rsidRDefault="00633F16" w:rsidP="00633F16">
            <w:pPr>
              <w:jc w:val="center"/>
              <w:rPr>
                <w:sz w:val="22"/>
                <w:szCs w:val="22"/>
              </w:rPr>
            </w:pPr>
            <w:r w:rsidRPr="00FE0974">
              <w:rPr>
                <w:sz w:val="22"/>
                <w:szCs w:val="22"/>
              </w:rPr>
              <w:t>0</w:t>
            </w:r>
          </w:p>
        </w:tc>
        <w:tc>
          <w:tcPr>
            <w:tcW w:w="1316" w:type="dxa"/>
            <w:gridSpan w:val="2"/>
            <w:tcBorders>
              <w:top w:val="nil"/>
              <w:left w:val="nil"/>
              <w:bottom w:val="single" w:sz="4" w:space="0" w:color="auto"/>
              <w:right w:val="single" w:sz="4" w:space="0" w:color="auto"/>
            </w:tcBorders>
            <w:shd w:val="clear" w:color="auto" w:fill="auto"/>
          </w:tcPr>
          <w:p w:rsidR="00633F16" w:rsidRPr="0048718D" w:rsidRDefault="00633F16" w:rsidP="00633F16">
            <w:pPr>
              <w:jc w:val="center"/>
              <w:rPr>
                <w:sz w:val="22"/>
                <w:szCs w:val="22"/>
              </w:rPr>
            </w:pPr>
            <w:r w:rsidRPr="0048718D">
              <w:rPr>
                <w:sz w:val="22"/>
                <w:szCs w:val="22"/>
              </w:rPr>
              <w:t>0</w:t>
            </w:r>
          </w:p>
        </w:tc>
        <w:tc>
          <w:tcPr>
            <w:tcW w:w="1483" w:type="dxa"/>
            <w:vMerge/>
          </w:tcPr>
          <w:p w:rsidR="00633F16" w:rsidRPr="0048718D" w:rsidRDefault="00633F16" w:rsidP="00633F16">
            <w:pPr>
              <w:spacing w:line="228" w:lineRule="auto"/>
              <w:ind w:left="-101" w:right="-87"/>
              <w:jc w:val="center"/>
              <w:outlineLvl w:val="0"/>
              <w:rPr>
                <w:sz w:val="22"/>
                <w:szCs w:val="22"/>
              </w:rPr>
            </w:pPr>
          </w:p>
        </w:tc>
        <w:tc>
          <w:tcPr>
            <w:tcW w:w="1239" w:type="dxa"/>
            <w:vMerge/>
          </w:tcPr>
          <w:p w:rsidR="00633F16" w:rsidRPr="0048718D" w:rsidRDefault="00633F16" w:rsidP="00633F16">
            <w:pPr>
              <w:widowControl/>
              <w:spacing w:line="228" w:lineRule="auto"/>
              <w:ind w:left="-101" w:right="-87"/>
              <w:jc w:val="center"/>
              <w:outlineLvl w:val="0"/>
              <w:rPr>
                <w:sz w:val="22"/>
                <w:szCs w:val="22"/>
              </w:rPr>
            </w:pPr>
          </w:p>
        </w:tc>
      </w:tr>
      <w:tr w:rsidR="00633F16" w:rsidRPr="0048718D" w:rsidTr="00633F16">
        <w:trPr>
          <w:gridAfter w:val="1"/>
          <w:wAfter w:w="6" w:type="dxa"/>
        </w:trPr>
        <w:tc>
          <w:tcPr>
            <w:tcW w:w="710" w:type="dxa"/>
            <w:vMerge/>
          </w:tcPr>
          <w:p w:rsidR="00633F16" w:rsidRPr="0048718D" w:rsidRDefault="00633F16" w:rsidP="00633F16">
            <w:pPr>
              <w:widowControl/>
              <w:spacing w:line="228" w:lineRule="auto"/>
              <w:ind w:left="-101" w:right="-87"/>
              <w:jc w:val="center"/>
              <w:outlineLvl w:val="0"/>
              <w:rPr>
                <w:spacing w:val="-10"/>
                <w:sz w:val="22"/>
                <w:szCs w:val="22"/>
              </w:rPr>
            </w:pPr>
          </w:p>
        </w:tc>
        <w:tc>
          <w:tcPr>
            <w:tcW w:w="3429" w:type="dxa"/>
            <w:vMerge/>
            <w:tcBorders>
              <w:left w:val="single" w:sz="4" w:space="0" w:color="auto"/>
              <w:right w:val="single" w:sz="4" w:space="0" w:color="auto"/>
            </w:tcBorders>
            <w:shd w:val="clear" w:color="auto" w:fill="auto"/>
            <w:vAlign w:val="center"/>
          </w:tcPr>
          <w:p w:rsidR="00633F16" w:rsidRPr="0048718D" w:rsidRDefault="00633F16" w:rsidP="00633F16">
            <w:pPr>
              <w:widowControl/>
              <w:spacing w:line="228" w:lineRule="auto"/>
              <w:ind w:left="-101" w:right="-87"/>
              <w:jc w:val="center"/>
              <w:outlineLvl w:val="0"/>
              <w:rPr>
                <w:sz w:val="22"/>
                <w:szCs w:val="22"/>
              </w:rPr>
            </w:pPr>
          </w:p>
        </w:tc>
        <w:tc>
          <w:tcPr>
            <w:tcW w:w="1390" w:type="dxa"/>
            <w:vMerge/>
          </w:tcPr>
          <w:p w:rsidR="00633F16" w:rsidRPr="0048718D" w:rsidRDefault="00633F16" w:rsidP="00633F16">
            <w:pPr>
              <w:widowControl/>
              <w:spacing w:line="228" w:lineRule="auto"/>
              <w:ind w:left="-101" w:right="-87"/>
              <w:jc w:val="center"/>
              <w:outlineLvl w:val="0"/>
              <w:rPr>
                <w:sz w:val="22"/>
                <w:szCs w:val="22"/>
              </w:rPr>
            </w:pPr>
          </w:p>
        </w:tc>
        <w:tc>
          <w:tcPr>
            <w:tcW w:w="993" w:type="dxa"/>
            <w:tcBorders>
              <w:top w:val="nil"/>
              <w:left w:val="single" w:sz="4" w:space="0" w:color="auto"/>
              <w:bottom w:val="single" w:sz="4" w:space="0" w:color="auto"/>
              <w:right w:val="single" w:sz="4" w:space="0" w:color="auto"/>
            </w:tcBorders>
            <w:shd w:val="clear" w:color="auto" w:fill="auto"/>
            <w:vAlign w:val="center"/>
          </w:tcPr>
          <w:p w:rsidR="00633F16" w:rsidRPr="0048718D" w:rsidRDefault="00633F16" w:rsidP="00633F16">
            <w:pPr>
              <w:jc w:val="center"/>
              <w:rPr>
                <w:sz w:val="22"/>
                <w:szCs w:val="22"/>
              </w:rPr>
            </w:pPr>
            <w:r w:rsidRPr="0048718D">
              <w:rPr>
                <w:sz w:val="22"/>
                <w:szCs w:val="22"/>
              </w:rPr>
              <w:t>2024</w:t>
            </w:r>
          </w:p>
        </w:tc>
        <w:tc>
          <w:tcPr>
            <w:tcW w:w="1275" w:type="dxa"/>
            <w:tcBorders>
              <w:top w:val="nil"/>
              <w:left w:val="nil"/>
              <w:bottom w:val="single" w:sz="4" w:space="0" w:color="auto"/>
              <w:right w:val="single" w:sz="4" w:space="0" w:color="auto"/>
            </w:tcBorders>
            <w:shd w:val="clear" w:color="auto" w:fill="auto"/>
          </w:tcPr>
          <w:p w:rsidR="00633F16" w:rsidRPr="0048718D" w:rsidRDefault="00633F16" w:rsidP="00633F16">
            <w:pPr>
              <w:jc w:val="center"/>
              <w:rPr>
                <w:sz w:val="22"/>
                <w:szCs w:val="22"/>
              </w:rPr>
            </w:pPr>
            <w:r w:rsidRPr="0048718D">
              <w:rPr>
                <w:sz w:val="22"/>
                <w:szCs w:val="22"/>
              </w:rPr>
              <w:t>0</w:t>
            </w:r>
          </w:p>
        </w:tc>
        <w:tc>
          <w:tcPr>
            <w:tcW w:w="1276" w:type="dxa"/>
            <w:gridSpan w:val="2"/>
            <w:tcBorders>
              <w:top w:val="nil"/>
              <w:left w:val="nil"/>
              <w:bottom w:val="single" w:sz="4" w:space="0" w:color="auto"/>
              <w:right w:val="single" w:sz="4" w:space="0" w:color="auto"/>
            </w:tcBorders>
            <w:shd w:val="clear" w:color="auto" w:fill="auto"/>
          </w:tcPr>
          <w:p w:rsidR="00633F16" w:rsidRPr="0048718D" w:rsidRDefault="00633F16" w:rsidP="00633F16">
            <w:pPr>
              <w:jc w:val="center"/>
              <w:rPr>
                <w:sz w:val="22"/>
                <w:szCs w:val="22"/>
              </w:rPr>
            </w:pPr>
            <w:r w:rsidRPr="0048718D">
              <w:rPr>
                <w:sz w:val="22"/>
                <w:szCs w:val="22"/>
              </w:rPr>
              <w:t>0</w:t>
            </w:r>
          </w:p>
        </w:tc>
        <w:tc>
          <w:tcPr>
            <w:tcW w:w="1325" w:type="dxa"/>
            <w:tcBorders>
              <w:top w:val="nil"/>
              <w:left w:val="nil"/>
              <w:bottom w:val="single" w:sz="4" w:space="0" w:color="auto"/>
              <w:right w:val="single" w:sz="4" w:space="0" w:color="auto"/>
            </w:tcBorders>
            <w:shd w:val="clear" w:color="auto" w:fill="auto"/>
          </w:tcPr>
          <w:p w:rsidR="00633F16" w:rsidRPr="0048718D" w:rsidRDefault="00633F16" w:rsidP="00633F16">
            <w:pPr>
              <w:jc w:val="center"/>
              <w:rPr>
                <w:sz w:val="22"/>
                <w:szCs w:val="22"/>
              </w:rPr>
            </w:pPr>
            <w:r w:rsidRPr="0048718D">
              <w:rPr>
                <w:sz w:val="22"/>
                <w:szCs w:val="22"/>
              </w:rPr>
              <w:t>0</w:t>
            </w:r>
          </w:p>
        </w:tc>
        <w:tc>
          <w:tcPr>
            <w:tcW w:w="1186" w:type="dxa"/>
            <w:tcBorders>
              <w:top w:val="nil"/>
              <w:left w:val="nil"/>
              <w:bottom w:val="single" w:sz="4" w:space="0" w:color="auto"/>
              <w:right w:val="single" w:sz="4" w:space="0" w:color="auto"/>
            </w:tcBorders>
            <w:shd w:val="clear" w:color="auto" w:fill="auto"/>
          </w:tcPr>
          <w:p w:rsidR="00633F16" w:rsidRPr="00FE0974" w:rsidRDefault="00633F16" w:rsidP="00633F16">
            <w:pPr>
              <w:jc w:val="center"/>
              <w:rPr>
                <w:sz w:val="22"/>
                <w:szCs w:val="22"/>
              </w:rPr>
            </w:pPr>
            <w:r w:rsidRPr="00FE0974">
              <w:rPr>
                <w:sz w:val="22"/>
                <w:szCs w:val="22"/>
              </w:rPr>
              <w:t>0</w:t>
            </w:r>
          </w:p>
        </w:tc>
        <w:tc>
          <w:tcPr>
            <w:tcW w:w="1316" w:type="dxa"/>
            <w:gridSpan w:val="2"/>
            <w:tcBorders>
              <w:top w:val="nil"/>
              <w:left w:val="nil"/>
              <w:bottom w:val="single" w:sz="4" w:space="0" w:color="auto"/>
              <w:right w:val="single" w:sz="4" w:space="0" w:color="auto"/>
            </w:tcBorders>
            <w:shd w:val="clear" w:color="auto" w:fill="auto"/>
          </w:tcPr>
          <w:p w:rsidR="00633F16" w:rsidRPr="0048718D" w:rsidRDefault="00633F16" w:rsidP="00633F16">
            <w:pPr>
              <w:jc w:val="center"/>
              <w:rPr>
                <w:sz w:val="22"/>
                <w:szCs w:val="22"/>
              </w:rPr>
            </w:pPr>
            <w:r w:rsidRPr="0048718D">
              <w:rPr>
                <w:sz w:val="22"/>
                <w:szCs w:val="22"/>
              </w:rPr>
              <w:t>0</w:t>
            </w:r>
          </w:p>
        </w:tc>
        <w:tc>
          <w:tcPr>
            <w:tcW w:w="1483" w:type="dxa"/>
            <w:vMerge/>
          </w:tcPr>
          <w:p w:rsidR="00633F16" w:rsidRPr="0048718D" w:rsidRDefault="00633F16" w:rsidP="00633F16">
            <w:pPr>
              <w:spacing w:line="228" w:lineRule="auto"/>
              <w:ind w:left="-101" w:right="-87"/>
              <w:jc w:val="center"/>
              <w:outlineLvl w:val="0"/>
              <w:rPr>
                <w:sz w:val="22"/>
                <w:szCs w:val="22"/>
              </w:rPr>
            </w:pPr>
          </w:p>
        </w:tc>
        <w:tc>
          <w:tcPr>
            <w:tcW w:w="1239" w:type="dxa"/>
            <w:vMerge/>
          </w:tcPr>
          <w:p w:rsidR="00633F16" w:rsidRPr="0048718D" w:rsidRDefault="00633F16" w:rsidP="00633F16">
            <w:pPr>
              <w:widowControl/>
              <w:spacing w:line="228" w:lineRule="auto"/>
              <w:ind w:left="-101" w:right="-87"/>
              <w:jc w:val="center"/>
              <w:outlineLvl w:val="0"/>
              <w:rPr>
                <w:sz w:val="22"/>
                <w:szCs w:val="22"/>
              </w:rPr>
            </w:pPr>
          </w:p>
        </w:tc>
      </w:tr>
      <w:tr w:rsidR="00633F16" w:rsidRPr="0048718D" w:rsidTr="00633F16">
        <w:trPr>
          <w:gridAfter w:val="1"/>
          <w:wAfter w:w="6" w:type="dxa"/>
          <w:trHeight w:val="465"/>
        </w:trPr>
        <w:tc>
          <w:tcPr>
            <w:tcW w:w="710" w:type="dxa"/>
            <w:vMerge/>
          </w:tcPr>
          <w:p w:rsidR="00633F16" w:rsidRPr="0048718D" w:rsidRDefault="00633F16" w:rsidP="00633F16">
            <w:pPr>
              <w:widowControl/>
              <w:spacing w:line="228" w:lineRule="auto"/>
              <w:ind w:left="-101" w:right="-87"/>
              <w:jc w:val="center"/>
              <w:outlineLvl w:val="0"/>
              <w:rPr>
                <w:spacing w:val="-10"/>
                <w:sz w:val="22"/>
                <w:szCs w:val="22"/>
              </w:rPr>
            </w:pPr>
          </w:p>
        </w:tc>
        <w:tc>
          <w:tcPr>
            <w:tcW w:w="3429" w:type="dxa"/>
            <w:vMerge/>
            <w:tcBorders>
              <w:left w:val="single" w:sz="4" w:space="0" w:color="auto"/>
              <w:right w:val="single" w:sz="4" w:space="0" w:color="auto"/>
            </w:tcBorders>
            <w:shd w:val="clear" w:color="auto" w:fill="auto"/>
            <w:vAlign w:val="center"/>
          </w:tcPr>
          <w:p w:rsidR="00633F16" w:rsidRPr="0048718D" w:rsidRDefault="00633F16" w:rsidP="00633F16">
            <w:pPr>
              <w:widowControl/>
              <w:spacing w:line="228" w:lineRule="auto"/>
              <w:ind w:left="-101" w:right="-87"/>
              <w:jc w:val="center"/>
              <w:outlineLvl w:val="0"/>
              <w:rPr>
                <w:sz w:val="22"/>
                <w:szCs w:val="22"/>
              </w:rPr>
            </w:pPr>
          </w:p>
        </w:tc>
        <w:tc>
          <w:tcPr>
            <w:tcW w:w="1390" w:type="dxa"/>
            <w:vMerge/>
          </w:tcPr>
          <w:p w:rsidR="00633F16" w:rsidRPr="0048718D" w:rsidRDefault="00633F16" w:rsidP="00633F16">
            <w:pPr>
              <w:widowControl/>
              <w:spacing w:line="228" w:lineRule="auto"/>
              <w:ind w:left="-101" w:right="-87"/>
              <w:jc w:val="center"/>
              <w:outlineLvl w:val="0"/>
              <w:rPr>
                <w:sz w:val="22"/>
                <w:szCs w:val="22"/>
              </w:rPr>
            </w:pPr>
          </w:p>
        </w:tc>
        <w:tc>
          <w:tcPr>
            <w:tcW w:w="993" w:type="dxa"/>
            <w:tcBorders>
              <w:top w:val="nil"/>
              <w:left w:val="single" w:sz="4" w:space="0" w:color="auto"/>
              <w:bottom w:val="single" w:sz="4" w:space="0" w:color="auto"/>
              <w:right w:val="single" w:sz="4" w:space="0" w:color="auto"/>
            </w:tcBorders>
            <w:shd w:val="clear" w:color="auto" w:fill="auto"/>
            <w:vAlign w:val="center"/>
          </w:tcPr>
          <w:p w:rsidR="00633F16" w:rsidRPr="0048718D" w:rsidRDefault="00633F16" w:rsidP="00633F16">
            <w:pPr>
              <w:jc w:val="center"/>
              <w:rPr>
                <w:sz w:val="22"/>
                <w:szCs w:val="22"/>
              </w:rPr>
            </w:pPr>
            <w:r w:rsidRPr="0048718D">
              <w:rPr>
                <w:sz w:val="22"/>
                <w:szCs w:val="22"/>
              </w:rPr>
              <w:t>2025</w:t>
            </w:r>
          </w:p>
        </w:tc>
        <w:tc>
          <w:tcPr>
            <w:tcW w:w="1275" w:type="dxa"/>
            <w:tcBorders>
              <w:top w:val="nil"/>
              <w:left w:val="nil"/>
              <w:bottom w:val="single" w:sz="4" w:space="0" w:color="auto"/>
              <w:right w:val="single" w:sz="4" w:space="0" w:color="auto"/>
            </w:tcBorders>
            <w:shd w:val="clear" w:color="auto" w:fill="auto"/>
          </w:tcPr>
          <w:p w:rsidR="00633F16" w:rsidRPr="0048718D" w:rsidRDefault="00633F16" w:rsidP="00633F16">
            <w:pPr>
              <w:jc w:val="center"/>
              <w:rPr>
                <w:sz w:val="22"/>
                <w:szCs w:val="22"/>
              </w:rPr>
            </w:pPr>
            <w:r w:rsidRPr="0048718D">
              <w:rPr>
                <w:sz w:val="22"/>
                <w:szCs w:val="22"/>
              </w:rPr>
              <w:t>0</w:t>
            </w:r>
          </w:p>
        </w:tc>
        <w:tc>
          <w:tcPr>
            <w:tcW w:w="1276" w:type="dxa"/>
            <w:gridSpan w:val="2"/>
            <w:tcBorders>
              <w:top w:val="nil"/>
              <w:left w:val="nil"/>
              <w:bottom w:val="single" w:sz="4" w:space="0" w:color="auto"/>
              <w:right w:val="single" w:sz="4" w:space="0" w:color="auto"/>
            </w:tcBorders>
            <w:shd w:val="clear" w:color="auto" w:fill="auto"/>
          </w:tcPr>
          <w:p w:rsidR="00633F16" w:rsidRPr="0048718D" w:rsidRDefault="00633F16" w:rsidP="00633F16">
            <w:pPr>
              <w:jc w:val="center"/>
              <w:rPr>
                <w:sz w:val="22"/>
                <w:szCs w:val="22"/>
              </w:rPr>
            </w:pPr>
            <w:r w:rsidRPr="0048718D">
              <w:rPr>
                <w:sz w:val="22"/>
                <w:szCs w:val="22"/>
              </w:rPr>
              <w:t>0</w:t>
            </w:r>
          </w:p>
        </w:tc>
        <w:tc>
          <w:tcPr>
            <w:tcW w:w="1325" w:type="dxa"/>
            <w:tcBorders>
              <w:top w:val="nil"/>
              <w:left w:val="nil"/>
              <w:bottom w:val="single" w:sz="4" w:space="0" w:color="auto"/>
              <w:right w:val="single" w:sz="4" w:space="0" w:color="auto"/>
            </w:tcBorders>
            <w:shd w:val="clear" w:color="auto" w:fill="auto"/>
          </w:tcPr>
          <w:p w:rsidR="00633F16" w:rsidRPr="0048718D" w:rsidRDefault="00633F16" w:rsidP="00633F16">
            <w:pPr>
              <w:jc w:val="center"/>
              <w:rPr>
                <w:sz w:val="22"/>
                <w:szCs w:val="22"/>
              </w:rPr>
            </w:pPr>
            <w:r w:rsidRPr="0048718D">
              <w:rPr>
                <w:sz w:val="22"/>
                <w:szCs w:val="22"/>
              </w:rPr>
              <w:t>0</w:t>
            </w:r>
          </w:p>
        </w:tc>
        <w:tc>
          <w:tcPr>
            <w:tcW w:w="1186" w:type="dxa"/>
            <w:tcBorders>
              <w:top w:val="nil"/>
              <w:left w:val="nil"/>
              <w:bottom w:val="single" w:sz="4" w:space="0" w:color="auto"/>
              <w:right w:val="single" w:sz="4" w:space="0" w:color="auto"/>
            </w:tcBorders>
            <w:shd w:val="clear" w:color="auto" w:fill="auto"/>
          </w:tcPr>
          <w:p w:rsidR="00633F16" w:rsidRPr="00FE0974" w:rsidRDefault="00633F16" w:rsidP="00633F16">
            <w:pPr>
              <w:jc w:val="center"/>
              <w:rPr>
                <w:sz w:val="22"/>
                <w:szCs w:val="22"/>
              </w:rPr>
            </w:pPr>
            <w:r w:rsidRPr="00FE0974">
              <w:rPr>
                <w:sz w:val="22"/>
                <w:szCs w:val="22"/>
              </w:rPr>
              <w:t>0</w:t>
            </w:r>
          </w:p>
        </w:tc>
        <w:tc>
          <w:tcPr>
            <w:tcW w:w="1316" w:type="dxa"/>
            <w:gridSpan w:val="2"/>
            <w:tcBorders>
              <w:top w:val="nil"/>
              <w:left w:val="nil"/>
              <w:bottom w:val="single" w:sz="4" w:space="0" w:color="auto"/>
              <w:right w:val="single" w:sz="4" w:space="0" w:color="auto"/>
            </w:tcBorders>
            <w:shd w:val="clear" w:color="auto" w:fill="auto"/>
          </w:tcPr>
          <w:p w:rsidR="00633F16" w:rsidRPr="0048718D" w:rsidRDefault="00633F16" w:rsidP="00633F16">
            <w:pPr>
              <w:jc w:val="center"/>
              <w:rPr>
                <w:sz w:val="22"/>
                <w:szCs w:val="22"/>
              </w:rPr>
            </w:pPr>
            <w:r w:rsidRPr="0048718D">
              <w:rPr>
                <w:sz w:val="22"/>
                <w:szCs w:val="22"/>
              </w:rPr>
              <w:t>0</w:t>
            </w:r>
          </w:p>
        </w:tc>
        <w:tc>
          <w:tcPr>
            <w:tcW w:w="1483" w:type="dxa"/>
            <w:vMerge/>
          </w:tcPr>
          <w:p w:rsidR="00633F16" w:rsidRPr="0048718D" w:rsidRDefault="00633F16" w:rsidP="00633F16">
            <w:pPr>
              <w:spacing w:line="228" w:lineRule="auto"/>
              <w:ind w:left="-101" w:right="-87"/>
              <w:jc w:val="center"/>
              <w:outlineLvl w:val="0"/>
              <w:rPr>
                <w:sz w:val="22"/>
                <w:szCs w:val="22"/>
              </w:rPr>
            </w:pPr>
          </w:p>
        </w:tc>
        <w:tc>
          <w:tcPr>
            <w:tcW w:w="1239" w:type="dxa"/>
            <w:vMerge/>
          </w:tcPr>
          <w:p w:rsidR="00633F16" w:rsidRPr="0048718D" w:rsidRDefault="00633F16" w:rsidP="00633F16">
            <w:pPr>
              <w:widowControl/>
              <w:spacing w:line="228" w:lineRule="auto"/>
              <w:ind w:left="-101" w:right="-87"/>
              <w:jc w:val="center"/>
              <w:outlineLvl w:val="0"/>
              <w:rPr>
                <w:sz w:val="22"/>
                <w:szCs w:val="22"/>
              </w:rPr>
            </w:pPr>
          </w:p>
        </w:tc>
      </w:tr>
      <w:tr w:rsidR="00633F16" w:rsidRPr="0048718D" w:rsidTr="00633F16">
        <w:trPr>
          <w:gridAfter w:val="1"/>
          <w:wAfter w:w="6" w:type="dxa"/>
          <w:trHeight w:val="345"/>
        </w:trPr>
        <w:tc>
          <w:tcPr>
            <w:tcW w:w="710" w:type="dxa"/>
            <w:vMerge/>
          </w:tcPr>
          <w:p w:rsidR="00633F16" w:rsidRPr="0048718D" w:rsidRDefault="00633F16" w:rsidP="00633F16">
            <w:pPr>
              <w:widowControl/>
              <w:spacing w:line="228" w:lineRule="auto"/>
              <w:ind w:left="-101" w:right="-87"/>
              <w:jc w:val="center"/>
              <w:outlineLvl w:val="0"/>
              <w:rPr>
                <w:spacing w:val="-10"/>
                <w:sz w:val="22"/>
                <w:szCs w:val="22"/>
              </w:rPr>
            </w:pPr>
          </w:p>
        </w:tc>
        <w:tc>
          <w:tcPr>
            <w:tcW w:w="3429" w:type="dxa"/>
            <w:vMerge/>
            <w:tcBorders>
              <w:left w:val="single" w:sz="4" w:space="0" w:color="auto"/>
              <w:right w:val="single" w:sz="4" w:space="0" w:color="auto"/>
            </w:tcBorders>
            <w:shd w:val="clear" w:color="auto" w:fill="auto"/>
            <w:vAlign w:val="center"/>
          </w:tcPr>
          <w:p w:rsidR="00633F16" w:rsidRPr="0048718D" w:rsidRDefault="00633F16" w:rsidP="00633F16">
            <w:pPr>
              <w:widowControl/>
              <w:spacing w:line="228" w:lineRule="auto"/>
              <w:ind w:left="-101" w:right="-87"/>
              <w:jc w:val="center"/>
              <w:outlineLvl w:val="0"/>
              <w:rPr>
                <w:sz w:val="22"/>
                <w:szCs w:val="22"/>
              </w:rPr>
            </w:pPr>
          </w:p>
        </w:tc>
        <w:tc>
          <w:tcPr>
            <w:tcW w:w="1390" w:type="dxa"/>
            <w:vMerge/>
          </w:tcPr>
          <w:p w:rsidR="00633F16" w:rsidRPr="0048718D" w:rsidRDefault="00633F16" w:rsidP="00633F16">
            <w:pPr>
              <w:widowControl/>
              <w:spacing w:line="228" w:lineRule="auto"/>
              <w:ind w:left="-101" w:right="-87"/>
              <w:jc w:val="center"/>
              <w:outlineLvl w:val="0"/>
              <w:rPr>
                <w:sz w:val="22"/>
                <w:szCs w:val="22"/>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633F16" w:rsidRPr="0048718D" w:rsidRDefault="00633F16" w:rsidP="00633F16">
            <w:pPr>
              <w:jc w:val="center"/>
              <w:rPr>
                <w:sz w:val="22"/>
                <w:szCs w:val="22"/>
              </w:rPr>
            </w:pPr>
            <w:r>
              <w:rPr>
                <w:sz w:val="22"/>
                <w:szCs w:val="22"/>
              </w:rPr>
              <w:t>2026</w:t>
            </w:r>
          </w:p>
        </w:tc>
        <w:tc>
          <w:tcPr>
            <w:tcW w:w="1275" w:type="dxa"/>
            <w:tcBorders>
              <w:top w:val="single" w:sz="4" w:space="0" w:color="auto"/>
              <w:left w:val="nil"/>
              <w:bottom w:val="single" w:sz="4" w:space="0" w:color="auto"/>
              <w:right w:val="single" w:sz="4" w:space="0" w:color="auto"/>
            </w:tcBorders>
            <w:shd w:val="clear" w:color="auto" w:fill="auto"/>
          </w:tcPr>
          <w:p w:rsidR="00633F16" w:rsidRPr="00AD034F" w:rsidRDefault="00633F16" w:rsidP="00633F16">
            <w:pPr>
              <w:jc w:val="center"/>
            </w:pPr>
            <w:r w:rsidRPr="00AD034F">
              <w:t>0</w:t>
            </w:r>
          </w:p>
        </w:tc>
        <w:tc>
          <w:tcPr>
            <w:tcW w:w="1276" w:type="dxa"/>
            <w:gridSpan w:val="2"/>
            <w:tcBorders>
              <w:top w:val="single" w:sz="4" w:space="0" w:color="auto"/>
              <w:left w:val="nil"/>
              <w:bottom w:val="single" w:sz="4" w:space="0" w:color="auto"/>
              <w:right w:val="single" w:sz="4" w:space="0" w:color="auto"/>
            </w:tcBorders>
            <w:shd w:val="clear" w:color="auto" w:fill="auto"/>
          </w:tcPr>
          <w:p w:rsidR="00633F16" w:rsidRPr="00AD034F" w:rsidRDefault="00633F16" w:rsidP="00633F16">
            <w:pPr>
              <w:jc w:val="center"/>
            </w:pPr>
            <w:r w:rsidRPr="00AD034F">
              <w:t>0</w:t>
            </w:r>
          </w:p>
        </w:tc>
        <w:tc>
          <w:tcPr>
            <w:tcW w:w="1325" w:type="dxa"/>
            <w:tcBorders>
              <w:top w:val="single" w:sz="4" w:space="0" w:color="auto"/>
              <w:left w:val="nil"/>
              <w:bottom w:val="single" w:sz="4" w:space="0" w:color="auto"/>
              <w:right w:val="single" w:sz="4" w:space="0" w:color="auto"/>
            </w:tcBorders>
            <w:shd w:val="clear" w:color="auto" w:fill="auto"/>
          </w:tcPr>
          <w:p w:rsidR="00633F16" w:rsidRPr="00AD034F" w:rsidRDefault="00633F16" w:rsidP="00633F16">
            <w:pPr>
              <w:jc w:val="center"/>
            </w:pPr>
            <w:r w:rsidRPr="00AD034F">
              <w:t>0</w:t>
            </w:r>
          </w:p>
        </w:tc>
        <w:tc>
          <w:tcPr>
            <w:tcW w:w="1186" w:type="dxa"/>
            <w:tcBorders>
              <w:top w:val="single" w:sz="4" w:space="0" w:color="auto"/>
              <w:left w:val="nil"/>
              <w:bottom w:val="single" w:sz="4" w:space="0" w:color="auto"/>
              <w:right w:val="single" w:sz="4" w:space="0" w:color="auto"/>
            </w:tcBorders>
            <w:shd w:val="clear" w:color="auto" w:fill="auto"/>
          </w:tcPr>
          <w:p w:rsidR="00633F16" w:rsidRPr="00AD034F" w:rsidRDefault="00633F16" w:rsidP="00633F16">
            <w:pPr>
              <w:jc w:val="center"/>
              <w:rPr>
                <w:sz w:val="22"/>
                <w:szCs w:val="22"/>
              </w:rPr>
            </w:pPr>
            <w:r w:rsidRPr="00AD034F">
              <w:rPr>
                <w:sz w:val="22"/>
                <w:szCs w:val="22"/>
              </w:rPr>
              <w:t>0</w:t>
            </w:r>
          </w:p>
        </w:tc>
        <w:tc>
          <w:tcPr>
            <w:tcW w:w="1316" w:type="dxa"/>
            <w:gridSpan w:val="2"/>
            <w:tcBorders>
              <w:top w:val="single" w:sz="4" w:space="0" w:color="auto"/>
              <w:left w:val="nil"/>
              <w:bottom w:val="single" w:sz="4" w:space="0" w:color="auto"/>
              <w:right w:val="single" w:sz="4" w:space="0" w:color="auto"/>
            </w:tcBorders>
            <w:shd w:val="clear" w:color="auto" w:fill="auto"/>
          </w:tcPr>
          <w:p w:rsidR="00633F16" w:rsidRPr="00AD034F" w:rsidRDefault="00633F16" w:rsidP="00633F16">
            <w:pPr>
              <w:jc w:val="center"/>
            </w:pPr>
            <w:r w:rsidRPr="00AD034F">
              <w:t>0</w:t>
            </w:r>
          </w:p>
        </w:tc>
        <w:tc>
          <w:tcPr>
            <w:tcW w:w="1483" w:type="dxa"/>
            <w:vMerge/>
          </w:tcPr>
          <w:p w:rsidR="00633F16" w:rsidRPr="0048718D" w:rsidRDefault="00633F16" w:rsidP="00633F16">
            <w:pPr>
              <w:spacing w:line="228" w:lineRule="auto"/>
              <w:ind w:left="-101" w:right="-87"/>
              <w:jc w:val="center"/>
              <w:outlineLvl w:val="0"/>
              <w:rPr>
                <w:sz w:val="22"/>
                <w:szCs w:val="22"/>
              </w:rPr>
            </w:pPr>
          </w:p>
        </w:tc>
        <w:tc>
          <w:tcPr>
            <w:tcW w:w="1239" w:type="dxa"/>
            <w:vMerge/>
          </w:tcPr>
          <w:p w:rsidR="00633F16" w:rsidRPr="0048718D" w:rsidRDefault="00633F16" w:rsidP="00633F16">
            <w:pPr>
              <w:widowControl/>
              <w:spacing w:line="228" w:lineRule="auto"/>
              <w:ind w:left="-101" w:right="-87"/>
              <w:jc w:val="center"/>
              <w:outlineLvl w:val="0"/>
              <w:rPr>
                <w:sz w:val="22"/>
                <w:szCs w:val="22"/>
              </w:rPr>
            </w:pPr>
          </w:p>
        </w:tc>
      </w:tr>
      <w:tr w:rsidR="00633F16" w:rsidRPr="0048718D" w:rsidTr="00633F16">
        <w:trPr>
          <w:gridAfter w:val="1"/>
          <w:wAfter w:w="6" w:type="dxa"/>
          <w:trHeight w:val="345"/>
        </w:trPr>
        <w:tc>
          <w:tcPr>
            <w:tcW w:w="710" w:type="dxa"/>
            <w:vMerge/>
          </w:tcPr>
          <w:p w:rsidR="00633F16" w:rsidRPr="0048718D" w:rsidRDefault="00633F16" w:rsidP="00633F16">
            <w:pPr>
              <w:widowControl/>
              <w:spacing w:line="228" w:lineRule="auto"/>
              <w:ind w:left="-101" w:right="-87"/>
              <w:jc w:val="center"/>
              <w:outlineLvl w:val="0"/>
              <w:rPr>
                <w:spacing w:val="-10"/>
                <w:sz w:val="22"/>
                <w:szCs w:val="22"/>
              </w:rPr>
            </w:pPr>
          </w:p>
        </w:tc>
        <w:tc>
          <w:tcPr>
            <w:tcW w:w="3429" w:type="dxa"/>
            <w:vMerge/>
            <w:tcBorders>
              <w:left w:val="single" w:sz="4" w:space="0" w:color="auto"/>
              <w:bottom w:val="single" w:sz="4" w:space="0" w:color="000000"/>
              <w:right w:val="single" w:sz="4" w:space="0" w:color="auto"/>
            </w:tcBorders>
            <w:shd w:val="clear" w:color="auto" w:fill="auto"/>
            <w:vAlign w:val="center"/>
          </w:tcPr>
          <w:p w:rsidR="00633F16" w:rsidRPr="0048718D" w:rsidRDefault="00633F16" w:rsidP="00633F16">
            <w:pPr>
              <w:widowControl/>
              <w:spacing w:line="228" w:lineRule="auto"/>
              <w:ind w:left="-101" w:right="-87"/>
              <w:jc w:val="center"/>
              <w:outlineLvl w:val="0"/>
              <w:rPr>
                <w:sz w:val="22"/>
                <w:szCs w:val="22"/>
              </w:rPr>
            </w:pPr>
          </w:p>
        </w:tc>
        <w:tc>
          <w:tcPr>
            <w:tcW w:w="1390" w:type="dxa"/>
            <w:vMerge/>
          </w:tcPr>
          <w:p w:rsidR="00633F16" w:rsidRPr="0048718D" w:rsidRDefault="00633F16" w:rsidP="00633F16">
            <w:pPr>
              <w:widowControl/>
              <w:spacing w:line="228" w:lineRule="auto"/>
              <w:ind w:left="-101" w:right="-87"/>
              <w:jc w:val="center"/>
              <w:outlineLvl w:val="0"/>
              <w:rPr>
                <w:sz w:val="22"/>
                <w:szCs w:val="22"/>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633F16" w:rsidRPr="0048718D" w:rsidRDefault="00633F16" w:rsidP="00633F16">
            <w:pPr>
              <w:jc w:val="center"/>
              <w:rPr>
                <w:sz w:val="22"/>
                <w:szCs w:val="22"/>
              </w:rPr>
            </w:pPr>
            <w:r>
              <w:rPr>
                <w:sz w:val="22"/>
                <w:szCs w:val="22"/>
              </w:rPr>
              <w:t>2027</w:t>
            </w:r>
          </w:p>
        </w:tc>
        <w:tc>
          <w:tcPr>
            <w:tcW w:w="1275" w:type="dxa"/>
            <w:tcBorders>
              <w:top w:val="single" w:sz="4" w:space="0" w:color="auto"/>
              <w:left w:val="nil"/>
              <w:bottom w:val="single" w:sz="4" w:space="0" w:color="auto"/>
              <w:right w:val="single" w:sz="4" w:space="0" w:color="auto"/>
            </w:tcBorders>
            <w:shd w:val="clear" w:color="auto" w:fill="auto"/>
          </w:tcPr>
          <w:p w:rsidR="00633F16" w:rsidRPr="00AD034F" w:rsidRDefault="00633F16" w:rsidP="00633F16">
            <w:pPr>
              <w:jc w:val="center"/>
            </w:pPr>
            <w:r w:rsidRPr="00AD034F">
              <w:t>0</w:t>
            </w:r>
          </w:p>
        </w:tc>
        <w:tc>
          <w:tcPr>
            <w:tcW w:w="1276" w:type="dxa"/>
            <w:gridSpan w:val="2"/>
            <w:tcBorders>
              <w:top w:val="single" w:sz="4" w:space="0" w:color="auto"/>
              <w:left w:val="nil"/>
              <w:bottom w:val="single" w:sz="4" w:space="0" w:color="auto"/>
              <w:right w:val="single" w:sz="4" w:space="0" w:color="auto"/>
            </w:tcBorders>
            <w:shd w:val="clear" w:color="auto" w:fill="auto"/>
          </w:tcPr>
          <w:p w:rsidR="00633F16" w:rsidRPr="00AD034F" w:rsidRDefault="00633F16" w:rsidP="00633F16">
            <w:pPr>
              <w:jc w:val="center"/>
            </w:pPr>
            <w:r w:rsidRPr="00AD034F">
              <w:t>0</w:t>
            </w:r>
          </w:p>
        </w:tc>
        <w:tc>
          <w:tcPr>
            <w:tcW w:w="1325" w:type="dxa"/>
            <w:tcBorders>
              <w:top w:val="single" w:sz="4" w:space="0" w:color="auto"/>
              <w:left w:val="nil"/>
              <w:bottom w:val="single" w:sz="4" w:space="0" w:color="auto"/>
              <w:right w:val="single" w:sz="4" w:space="0" w:color="auto"/>
            </w:tcBorders>
            <w:shd w:val="clear" w:color="auto" w:fill="auto"/>
          </w:tcPr>
          <w:p w:rsidR="00633F16" w:rsidRPr="00AD034F" w:rsidRDefault="00633F16" w:rsidP="00633F16">
            <w:pPr>
              <w:jc w:val="center"/>
            </w:pPr>
            <w:r w:rsidRPr="00AD034F">
              <w:t>0</w:t>
            </w:r>
          </w:p>
        </w:tc>
        <w:tc>
          <w:tcPr>
            <w:tcW w:w="1186" w:type="dxa"/>
            <w:tcBorders>
              <w:top w:val="single" w:sz="4" w:space="0" w:color="auto"/>
              <w:left w:val="nil"/>
              <w:bottom w:val="single" w:sz="4" w:space="0" w:color="auto"/>
              <w:right w:val="single" w:sz="4" w:space="0" w:color="auto"/>
            </w:tcBorders>
            <w:shd w:val="clear" w:color="auto" w:fill="auto"/>
          </w:tcPr>
          <w:p w:rsidR="00633F16" w:rsidRPr="00AD034F" w:rsidRDefault="00633F16" w:rsidP="00633F16">
            <w:pPr>
              <w:jc w:val="center"/>
              <w:rPr>
                <w:sz w:val="22"/>
                <w:szCs w:val="22"/>
              </w:rPr>
            </w:pPr>
            <w:r w:rsidRPr="00AD034F">
              <w:rPr>
                <w:sz w:val="22"/>
                <w:szCs w:val="22"/>
              </w:rPr>
              <w:t>0</w:t>
            </w:r>
          </w:p>
        </w:tc>
        <w:tc>
          <w:tcPr>
            <w:tcW w:w="1316" w:type="dxa"/>
            <w:gridSpan w:val="2"/>
            <w:tcBorders>
              <w:top w:val="single" w:sz="4" w:space="0" w:color="auto"/>
              <w:left w:val="nil"/>
              <w:bottom w:val="single" w:sz="4" w:space="0" w:color="auto"/>
              <w:right w:val="single" w:sz="4" w:space="0" w:color="auto"/>
            </w:tcBorders>
            <w:shd w:val="clear" w:color="auto" w:fill="auto"/>
          </w:tcPr>
          <w:p w:rsidR="00633F16" w:rsidRPr="00AD034F" w:rsidRDefault="00633F16" w:rsidP="00633F16">
            <w:pPr>
              <w:jc w:val="center"/>
            </w:pPr>
            <w:r w:rsidRPr="00AD034F">
              <w:t>0</w:t>
            </w:r>
          </w:p>
        </w:tc>
        <w:tc>
          <w:tcPr>
            <w:tcW w:w="1483" w:type="dxa"/>
            <w:vMerge/>
          </w:tcPr>
          <w:p w:rsidR="00633F16" w:rsidRPr="0048718D" w:rsidRDefault="00633F16" w:rsidP="00633F16">
            <w:pPr>
              <w:spacing w:line="228" w:lineRule="auto"/>
              <w:ind w:left="-101" w:right="-87"/>
              <w:jc w:val="center"/>
              <w:outlineLvl w:val="0"/>
              <w:rPr>
                <w:sz w:val="22"/>
                <w:szCs w:val="22"/>
              </w:rPr>
            </w:pPr>
          </w:p>
        </w:tc>
        <w:tc>
          <w:tcPr>
            <w:tcW w:w="1239" w:type="dxa"/>
            <w:vMerge/>
          </w:tcPr>
          <w:p w:rsidR="00633F16" w:rsidRPr="0048718D" w:rsidRDefault="00633F16" w:rsidP="00633F16">
            <w:pPr>
              <w:widowControl/>
              <w:spacing w:line="228" w:lineRule="auto"/>
              <w:ind w:left="-101" w:right="-87"/>
              <w:jc w:val="center"/>
              <w:outlineLvl w:val="0"/>
              <w:rPr>
                <w:sz w:val="22"/>
                <w:szCs w:val="22"/>
              </w:rPr>
            </w:pPr>
          </w:p>
        </w:tc>
      </w:tr>
      <w:tr w:rsidR="00633F16" w:rsidRPr="0048718D" w:rsidTr="00633F16">
        <w:tc>
          <w:tcPr>
            <w:tcW w:w="710" w:type="dxa"/>
            <w:vMerge w:val="restart"/>
          </w:tcPr>
          <w:p w:rsidR="00633F16" w:rsidRPr="0048718D" w:rsidRDefault="00633F16" w:rsidP="00633F16">
            <w:pPr>
              <w:widowControl/>
              <w:spacing w:line="228" w:lineRule="auto"/>
              <w:ind w:left="-101" w:right="-87"/>
              <w:jc w:val="center"/>
              <w:outlineLvl w:val="0"/>
              <w:rPr>
                <w:spacing w:val="-10"/>
                <w:sz w:val="22"/>
                <w:szCs w:val="22"/>
              </w:rPr>
            </w:pPr>
            <w:r w:rsidRPr="0048718D">
              <w:rPr>
                <w:spacing w:val="-10"/>
                <w:sz w:val="22"/>
                <w:szCs w:val="22"/>
              </w:rPr>
              <w:t>2.1</w:t>
            </w:r>
          </w:p>
        </w:tc>
        <w:tc>
          <w:tcPr>
            <w:tcW w:w="3429" w:type="dxa"/>
            <w:vMerge w:val="restart"/>
            <w:tcBorders>
              <w:top w:val="single" w:sz="4" w:space="0" w:color="auto"/>
              <w:left w:val="single" w:sz="4" w:space="0" w:color="auto"/>
              <w:right w:val="single" w:sz="4" w:space="0" w:color="auto"/>
            </w:tcBorders>
            <w:shd w:val="clear" w:color="auto" w:fill="auto"/>
          </w:tcPr>
          <w:p w:rsidR="00633F16" w:rsidRPr="0048718D" w:rsidRDefault="00633F16" w:rsidP="00633F16">
            <w:pPr>
              <w:pStyle w:val="aff3"/>
              <w:rPr>
                <w:sz w:val="22"/>
                <w:szCs w:val="22"/>
              </w:rPr>
            </w:pPr>
            <w:r w:rsidRPr="0048718D">
              <w:rPr>
                <w:b/>
                <w:sz w:val="22"/>
                <w:szCs w:val="22"/>
              </w:rPr>
              <w:t>Основное мероприятие:</w:t>
            </w:r>
            <w:r w:rsidRPr="0048718D">
              <w:rPr>
                <w:sz w:val="22"/>
                <w:szCs w:val="22"/>
              </w:rPr>
              <w:t xml:space="preserve"> Благоустройство и развитие инженерной инфраструктуры на сельских территориях </w:t>
            </w:r>
          </w:p>
          <w:p w:rsidR="00633F16" w:rsidRPr="0048718D" w:rsidRDefault="00633F16" w:rsidP="00633F16">
            <w:pPr>
              <w:widowControl/>
              <w:rPr>
                <w:sz w:val="22"/>
                <w:szCs w:val="22"/>
              </w:rPr>
            </w:pPr>
          </w:p>
        </w:tc>
        <w:tc>
          <w:tcPr>
            <w:tcW w:w="1390" w:type="dxa"/>
            <w:vMerge w:val="restart"/>
          </w:tcPr>
          <w:p w:rsidR="00633F16" w:rsidRPr="0048718D" w:rsidRDefault="00633F16" w:rsidP="00633F16">
            <w:pPr>
              <w:widowControl/>
              <w:spacing w:line="228" w:lineRule="auto"/>
              <w:ind w:left="-101" w:right="-87"/>
              <w:jc w:val="center"/>
              <w:outlineLvl w:val="0"/>
              <w:rPr>
                <w:sz w:val="22"/>
                <w:szCs w:val="22"/>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633F16" w:rsidRPr="0048718D" w:rsidRDefault="00633F16" w:rsidP="00633F16">
            <w:pPr>
              <w:widowControl/>
              <w:jc w:val="center"/>
              <w:rPr>
                <w:b/>
                <w:sz w:val="22"/>
                <w:szCs w:val="22"/>
              </w:rPr>
            </w:pPr>
            <w:r w:rsidRPr="0048718D">
              <w:rPr>
                <w:b/>
                <w:sz w:val="22"/>
                <w:szCs w:val="22"/>
              </w:rPr>
              <w:t>Итого</w:t>
            </w:r>
          </w:p>
        </w:tc>
        <w:tc>
          <w:tcPr>
            <w:tcW w:w="1275" w:type="dxa"/>
            <w:tcBorders>
              <w:top w:val="single" w:sz="4" w:space="0" w:color="auto"/>
              <w:left w:val="nil"/>
              <w:bottom w:val="single" w:sz="4" w:space="0" w:color="auto"/>
              <w:right w:val="single" w:sz="4" w:space="0" w:color="auto"/>
            </w:tcBorders>
            <w:shd w:val="clear" w:color="auto" w:fill="auto"/>
          </w:tcPr>
          <w:p w:rsidR="00633F16" w:rsidRPr="0048718D" w:rsidRDefault="00633F16" w:rsidP="00633F16">
            <w:pPr>
              <w:jc w:val="center"/>
              <w:rPr>
                <w:b/>
                <w:sz w:val="22"/>
                <w:szCs w:val="22"/>
              </w:rPr>
            </w:pPr>
            <w:r>
              <w:rPr>
                <w:b/>
                <w:sz w:val="22"/>
                <w:szCs w:val="22"/>
              </w:rPr>
              <w:t>0</w:t>
            </w:r>
          </w:p>
        </w:tc>
        <w:tc>
          <w:tcPr>
            <w:tcW w:w="1276" w:type="dxa"/>
            <w:gridSpan w:val="2"/>
            <w:tcBorders>
              <w:top w:val="single" w:sz="4" w:space="0" w:color="auto"/>
              <w:left w:val="nil"/>
              <w:bottom w:val="single" w:sz="4" w:space="0" w:color="auto"/>
              <w:right w:val="single" w:sz="4" w:space="0" w:color="auto"/>
            </w:tcBorders>
            <w:shd w:val="clear" w:color="auto" w:fill="auto"/>
            <w:vAlign w:val="center"/>
          </w:tcPr>
          <w:p w:rsidR="00633F16" w:rsidRPr="0048718D" w:rsidRDefault="00633F16" w:rsidP="00633F16">
            <w:pPr>
              <w:jc w:val="center"/>
              <w:rPr>
                <w:b/>
                <w:sz w:val="22"/>
                <w:szCs w:val="22"/>
              </w:rPr>
            </w:pPr>
            <w:r>
              <w:rPr>
                <w:b/>
                <w:sz w:val="22"/>
                <w:szCs w:val="22"/>
              </w:rPr>
              <w:t>0</w:t>
            </w:r>
          </w:p>
        </w:tc>
        <w:tc>
          <w:tcPr>
            <w:tcW w:w="1325" w:type="dxa"/>
            <w:tcBorders>
              <w:top w:val="single" w:sz="4" w:space="0" w:color="auto"/>
              <w:left w:val="nil"/>
              <w:bottom w:val="single" w:sz="4" w:space="0" w:color="auto"/>
              <w:right w:val="single" w:sz="4" w:space="0" w:color="auto"/>
            </w:tcBorders>
            <w:shd w:val="clear" w:color="auto" w:fill="auto"/>
            <w:vAlign w:val="center"/>
          </w:tcPr>
          <w:p w:rsidR="00633F16" w:rsidRPr="0048718D" w:rsidRDefault="00633F16" w:rsidP="00633F16">
            <w:pPr>
              <w:jc w:val="center"/>
              <w:rPr>
                <w:b/>
                <w:sz w:val="22"/>
                <w:szCs w:val="22"/>
              </w:rPr>
            </w:pPr>
            <w:r>
              <w:rPr>
                <w:b/>
                <w:sz w:val="22"/>
                <w:szCs w:val="22"/>
              </w:rPr>
              <w:t>0</w:t>
            </w:r>
          </w:p>
        </w:tc>
        <w:tc>
          <w:tcPr>
            <w:tcW w:w="1186" w:type="dxa"/>
            <w:tcBorders>
              <w:top w:val="single" w:sz="4" w:space="0" w:color="auto"/>
              <w:left w:val="nil"/>
              <w:bottom w:val="single" w:sz="4" w:space="0" w:color="auto"/>
              <w:right w:val="single" w:sz="4" w:space="0" w:color="auto"/>
            </w:tcBorders>
            <w:shd w:val="clear" w:color="auto" w:fill="auto"/>
          </w:tcPr>
          <w:p w:rsidR="00633F16" w:rsidRPr="00FE0974" w:rsidRDefault="00633F16" w:rsidP="00633F16">
            <w:pPr>
              <w:jc w:val="center"/>
              <w:rPr>
                <w:sz w:val="22"/>
                <w:szCs w:val="22"/>
              </w:rPr>
            </w:pPr>
            <w:r w:rsidRPr="00FE0974">
              <w:rPr>
                <w:sz w:val="22"/>
                <w:szCs w:val="22"/>
              </w:rPr>
              <w:t>0</w:t>
            </w:r>
          </w:p>
        </w:tc>
        <w:tc>
          <w:tcPr>
            <w:tcW w:w="1316" w:type="dxa"/>
            <w:gridSpan w:val="2"/>
            <w:tcBorders>
              <w:top w:val="single" w:sz="4" w:space="0" w:color="auto"/>
              <w:left w:val="nil"/>
              <w:bottom w:val="single" w:sz="4" w:space="0" w:color="auto"/>
              <w:right w:val="single" w:sz="4" w:space="0" w:color="auto"/>
            </w:tcBorders>
            <w:shd w:val="clear" w:color="auto" w:fill="auto"/>
          </w:tcPr>
          <w:p w:rsidR="00633F16" w:rsidRPr="0048718D" w:rsidRDefault="00633F16" w:rsidP="00633F16">
            <w:pPr>
              <w:jc w:val="center"/>
              <w:rPr>
                <w:sz w:val="22"/>
                <w:szCs w:val="22"/>
              </w:rPr>
            </w:pPr>
          </w:p>
        </w:tc>
        <w:tc>
          <w:tcPr>
            <w:tcW w:w="1483" w:type="dxa"/>
            <w:vMerge w:val="restart"/>
          </w:tcPr>
          <w:p w:rsidR="00633F16" w:rsidRPr="0048718D" w:rsidRDefault="00633F16" w:rsidP="00633F16">
            <w:pPr>
              <w:spacing w:line="228" w:lineRule="auto"/>
              <w:ind w:left="-101" w:right="-87"/>
              <w:jc w:val="center"/>
              <w:outlineLvl w:val="0"/>
              <w:rPr>
                <w:sz w:val="22"/>
                <w:szCs w:val="22"/>
              </w:rPr>
            </w:pPr>
            <w:r w:rsidRPr="0048718D">
              <w:rPr>
                <w:sz w:val="22"/>
                <w:szCs w:val="22"/>
              </w:rPr>
              <w:t xml:space="preserve"> </w:t>
            </w:r>
          </w:p>
        </w:tc>
        <w:tc>
          <w:tcPr>
            <w:tcW w:w="1245" w:type="dxa"/>
            <w:gridSpan w:val="2"/>
            <w:vMerge w:val="restart"/>
            <w:shd w:val="clear" w:color="auto" w:fill="auto"/>
          </w:tcPr>
          <w:p w:rsidR="00633F16" w:rsidRPr="0048718D" w:rsidRDefault="00633F16" w:rsidP="00633F16">
            <w:pPr>
              <w:widowControl/>
              <w:rPr>
                <w:sz w:val="22"/>
                <w:szCs w:val="22"/>
              </w:rPr>
            </w:pPr>
          </w:p>
        </w:tc>
      </w:tr>
      <w:tr w:rsidR="00633F16" w:rsidRPr="0048718D" w:rsidTr="00633F16">
        <w:tc>
          <w:tcPr>
            <w:tcW w:w="710" w:type="dxa"/>
            <w:vMerge/>
          </w:tcPr>
          <w:p w:rsidR="00633F16" w:rsidRPr="0048718D" w:rsidRDefault="00633F16" w:rsidP="00633F16">
            <w:pPr>
              <w:widowControl/>
              <w:spacing w:line="228" w:lineRule="auto"/>
              <w:ind w:left="-101" w:right="-87"/>
              <w:jc w:val="center"/>
              <w:outlineLvl w:val="0"/>
              <w:rPr>
                <w:spacing w:val="-10"/>
                <w:sz w:val="22"/>
                <w:szCs w:val="22"/>
              </w:rPr>
            </w:pPr>
          </w:p>
        </w:tc>
        <w:tc>
          <w:tcPr>
            <w:tcW w:w="3429" w:type="dxa"/>
            <w:vMerge/>
            <w:tcBorders>
              <w:left w:val="single" w:sz="4" w:space="0" w:color="auto"/>
              <w:right w:val="single" w:sz="4" w:space="0" w:color="auto"/>
            </w:tcBorders>
            <w:shd w:val="clear" w:color="auto" w:fill="auto"/>
            <w:vAlign w:val="center"/>
          </w:tcPr>
          <w:p w:rsidR="00633F16" w:rsidRPr="0048718D" w:rsidRDefault="00633F16" w:rsidP="00633F16">
            <w:pPr>
              <w:widowControl/>
              <w:spacing w:line="228" w:lineRule="auto"/>
              <w:ind w:left="-101" w:right="-87"/>
              <w:jc w:val="center"/>
              <w:outlineLvl w:val="0"/>
              <w:rPr>
                <w:sz w:val="22"/>
                <w:szCs w:val="22"/>
              </w:rPr>
            </w:pPr>
          </w:p>
        </w:tc>
        <w:tc>
          <w:tcPr>
            <w:tcW w:w="1390" w:type="dxa"/>
            <w:vMerge/>
          </w:tcPr>
          <w:p w:rsidR="00633F16" w:rsidRPr="0048718D" w:rsidRDefault="00633F16" w:rsidP="00633F16">
            <w:pPr>
              <w:widowControl/>
              <w:spacing w:line="228" w:lineRule="auto"/>
              <w:ind w:left="-101" w:right="-87"/>
              <w:jc w:val="center"/>
              <w:outlineLvl w:val="0"/>
              <w:rPr>
                <w:sz w:val="22"/>
                <w:szCs w:val="22"/>
              </w:rPr>
            </w:pPr>
          </w:p>
        </w:tc>
        <w:tc>
          <w:tcPr>
            <w:tcW w:w="993" w:type="dxa"/>
            <w:tcBorders>
              <w:top w:val="nil"/>
              <w:left w:val="single" w:sz="4" w:space="0" w:color="auto"/>
              <w:bottom w:val="single" w:sz="4" w:space="0" w:color="auto"/>
              <w:right w:val="single" w:sz="4" w:space="0" w:color="auto"/>
            </w:tcBorders>
            <w:shd w:val="clear" w:color="auto" w:fill="auto"/>
            <w:vAlign w:val="center"/>
          </w:tcPr>
          <w:p w:rsidR="00633F16" w:rsidRPr="0048718D" w:rsidRDefault="00633F16" w:rsidP="00633F16">
            <w:pPr>
              <w:jc w:val="center"/>
              <w:rPr>
                <w:sz w:val="22"/>
                <w:szCs w:val="22"/>
              </w:rPr>
            </w:pPr>
            <w:r w:rsidRPr="0048718D">
              <w:rPr>
                <w:sz w:val="22"/>
                <w:szCs w:val="22"/>
              </w:rPr>
              <w:t>2020</w:t>
            </w:r>
          </w:p>
        </w:tc>
        <w:tc>
          <w:tcPr>
            <w:tcW w:w="1275" w:type="dxa"/>
            <w:tcBorders>
              <w:top w:val="nil"/>
              <w:left w:val="nil"/>
              <w:bottom w:val="single" w:sz="4" w:space="0" w:color="auto"/>
              <w:right w:val="single" w:sz="4" w:space="0" w:color="auto"/>
            </w:tcBorders>
            <w:shd w:val="clear" w:color="auto" w:fill="auto"/>
          </w:tcPr>
          <w:p w:rsidR="00633F16" w:rsidRPr="0048718D" w:rsidRDefault="00633F16" w:rsidP="00633F16">
            <w:pPr>
              <w:jc w:val="center"/>
              <w:rPr>
                <w:sz w:val="22"/>
                <w:szCs w:val="22"/>
              </w:rPr>
            </w:pPr>
            <w:r w:rsidRPr="0048718D">
              <w:rPr>
                <w:sz w:val="22"/>
                <w:szCs w:val="22"/>
              </w:rPr>
              <w:t>0</w:t>
            </w:r>
          </w:p>
        </w:tc>
        <w:tc>
          <w:tcPr>
            <w:tcW w:w="1276" w:type="dxa"/>
            <w:gridSpan w:val="2"/>
            <w:tcBorders>
              <w:top w:val="nil"/>
              <w:left w:val="nil"/>
              <w:bottom w:val="single" w:sz="4" w:space="0" w:color="auto"/>
              <w:right w:val="single" w:sz="4" w:space="0" w:color="auto"/>
            </w:tcBorders>
            <w:shd w:val="clear" w:color="auto" w:fill="auto"/>
            <w:vAlign w:val="center"/>
          </w:tcPr>
          <w:p w:rsidR="00633F16" w:rsidRPr="0048718D" w:rsidRDefault="00633F16" w:rsidP="00633F16">
            <w:pPr>
              <w:jc w:val="center"/>
              <w:rPr>
                <w:sz w:val="22"/>
                <w:szCs w:val="22"/>
              </w:rPr>
            </w:pPr>
            <w:r w:rsidRPr="0048718D">
              <w:rPr>
                <w:sz w:val="22"/>
                <w:szCs w:val="22"/>
              </w:rPr>
              <w:t>0</w:t>
            </w:r>
          </w:p>
        </w:tc>
        <w:tc>
          <w:tcPr>
            <w:tcW w:w="1325" w:type="dxa"/>
            <w:tcBorders>
              <w:top w:val="nil"/>
              <w:left w:val="nil"/>
              <w:bottom w:val="single" w:sz="4" w:space="0" w:color="auto"/>
              <w:right w:val="single" w:sz="4" w:space="0" w:color="auto"/>
            </w:tcBorders>
            <w:shd w:val="clear" w:color="auto" w:fill="auto"/>
            <w:vAlign w:val="center"/>
          </w:tcPr>
          <w:p w:rsidR="00633F16" w:rsidRPr="0048718D" w:rsidRDefault="00633F16" w:rsidP="00633F16">
            <w:pPr>
              <w:jc w:val="center"/>
              <w:rPr>
                <w:sz w:val="22"/>
                <w:szCs w:val="22"/>
              </w:rPr>
            </w:pPr>
            <w:r w:rsidRPr="0048718D">
              <w:rPr>
                <w:sz w:val="22"/>
                <w:szCs w:val="22"/>
              </w:rPr>
              <w:t>0</w:t>
            </w:r>
          </w:p>
        </w:tc>
        <w:tc>
          <w:tcPr>
            <w:tcW w:w="1186" w:type="dxa"/>
            <w:tcBorders>
              <w:top w:val="nil"/>
              <w:left w:val="nil"/>
              <w:bottom w:val="single" w:sz="4" w:space="0" w:color="auto"/>
              <w:right w:val="single" w:sz="4" w:space="0" w:color="auto"/>
            </w:tcBorders>
            <w:shd w:val="clear" w:color="auto" w:fill="auto"/>
          </w:tcPr>
          <w:p w:rsidR="00633F16" w:rsidRPr="00FE0974" w:rsidRDefault="00633F16" w:rsidP="00633F16">
            <w:pPr>
              <w:jc w:val="center"/>
              <w:rPr>
                <w:sz w:val="22"/>
                <w:szCs w:val="22"/>
              </w:rPr>
            </w:pPr>
            <w:r w:rsidRPr="00FE0974">
              <w:rPr>
                <w:sz w:val="22"/>
                <w:szCs w:val="22"/>
              </w:rPr>
              <w:t>0</w:t>
            </w:r>
          </w:p>
        </w:tc>
        <w:tc>
          <w:tcPr>
            <w:tcW w:w="1316" w:type="dxa"/>
            <w:gridSpan w:val="2"/>
            <w:tcBorders>
              <w:top w:val="nil"/>
              <w:left w:val="nil"/>
              <w:bottom w:val="single" w:sz="4" w:space="0" w:color="auto"/>
              <w:right w:val="single" w:sz="4" w:space="0" w:color="auto"/>
            </w:tcBorders>
            <w:shd w:val="clear" w:color="auto" w:fill="auto"/>
          </w:tcPr>
          <w:p w:rsidR="00633F16" w:rsidRPr="0048718D" w:rsidRDefault="00633F16" w:rsidP="00633F16">
            <w:pPr>
              <w:jc w:val="center"/>
              <w:rPr>
                <w:sz w:val="22"/>
                <w:szCs w:val="22"/>
              </w:rPr>
            </w:pPr>
            <w:r w:rsidRPr="0048718D">
              <w:rPr>
                <w:sz w:val="22"/>
                <w:szCs w:val="22"/>
              </w:rPr>
              <w:t>0</w:t>
            </w:r>
          </w:p>
        </w:tc>
        <w:tc>
          <w:tcPr>
            <w:tcW w:w="1483" w:type="dxa"/>
            <w:vMerge/>
          </w:tcPr>
          <w:p w:rsidR="00633F16" w:rsidRPr="0048718D" w:rsidRDefault="00633F16" w:rsidP="00633F16">
            <w:pPr>
              <w:spacing w:line="228" w:lineRule="auto"/>
              <w:ind w:left="-101" w:right="-87"/>
              <w:jc w:val="center"/>
              <w:outlineLvl w:val="0"/>
              <w:rPr>
                <w:sz w:val="22"/>
                <w:szCs w:val="22"/>
              </w:rPr>
            </w:pPr>
          </w:p>
        </w:tc>
        <w:tc>
          <w:tcPr>
            <w:tcW w:w="1245" w:type="dxa"/>
            <w:gridSpan w:val="2"/>
            <w:vMerge/>
            <w:shd w:val="clear" w:color="auto" w:fill="auto"/>
          </w:tcPr>
          <w:p w:rsidR="00633F16" w:rsidRPr="0048718D" w:rsidRDefault="00633F16" w:rsidP="00633F16">
            <w:pPr>
              <w:widowControl/>
              <w:rPr>
                <w:sz w:val="22"/>
                <w:szCs w:val="22"/>
              </w:rPr>
            </w:pPr>
          </w:p>
        </w:tc>
      </w:tr>
      <w:tr w:rsidR="00633F16" w:rsidRPr="0048718D" w:rsidTr="00633F16">
        <w:tc>
          <w:tcPr>
            <w:tcW w:w="710" w:type="dxa"/>
            <w:vMerge/>
          </w:tcPr>
          <w:p w:rsidR="00633F16" w:rsidRPr="0048718D" w:rsidRDefault="00633F16" w:rsidP="00633F16">
            <w:pPr>
              <w:widowControl/>
              <w:spacing w:line="228" w:lineRule="auto"/>
              <w:ind w:left="-101" w:right="-87"/>
              <w:jc w:val="center"/>
              <w:outlineLvl w:val="0"/>
              <w:rPr>
                <w:spacing w:val="-10"/>
                <w:sz w:val="22"/>
                <w:szCs w:val="22"/>
              </w:rPr>
            </w:pPr>
          </w:p>
        </w:tc>
        <w:tc>
          <w:tcPr>
            <w:tcW w:w="3429" w:type="dxa"/>
            <w:vMerge/>
            <w:tcBorders>
              <w:left w:val="single" w:sz="4" w:space="0" w:color="auto"/>
              <w:right w:val="single" w:sz="4" w:space="0" w:color="auto"/>
            </w:tcBorders>
            <w:shd w:val="clear" w:color="auto" w:fill="auto"/>
            <w:vAlign w:val="center"/>
          </w:tcPr>
          <w:p w:rsidR="00633F16" w:rsidRPr="0048718D" w:rsidRDefault="00633F16" w:rsidP="00633F16">
            <w:pPr>
              <w:widowControl/>
              <w:spacing w:line="228" w:lineRule="auto"/>
              <w:ind w:left="-101" w:right="-87"/>
              <w:jc w:val="center"/>
              <w:outlineLvl w:val="0"/>
              <w:rPr>
                <w:sz w:val="22"/>
                <w:szCs w:val="22"/>
              </w:rPr>
            </w:pPr>
          </w:p>
        </w:tc>
        <w:tc>
          <w:tcPr>
            <w:tcW w:w="1390" w:type="dxa"/>
            <w:vMerge/>
          </w:tcPr>
          <w:p w:rsidR="00633F16" w:rsidRPr="0048718D" w:rsidRDefault="00633F16" w:rsidP="00633F16">
            <w:pPr>
              <w:widowControl/>
              <w:spacing w:line="228" w:lineRule="auto"/>
              <w:ind w:left="-101" w:right="-87"/>
              <w:jc w:val="center"/>
              <w:outlineLvl w:val="0"/>
              <w:rPr>
                <w:sz w:val="22"/>
                <w:szCs w:val="22"/>
              </w:rPr>
            </w:pPr>
          </w:p>
        </w:tc>
        <w:tc>
          <w:tcPr>
            <w:tcW w:w="993" w:type="dxa"/>
            <w:tcBorders>
              <w:top w:val="nil"/>
              <w:left w:val="single" w:sz="4" w:space="0" w:color="auto"/>
              <w:bottom w:val="single" w:sz="4" w:space="0" w:color="auto"/>
              <w:right w:val="single" w:sz="4" w:space="0" w:color="auto"/>
            </w:tcBorders>
            <w:shd w:val="clear" w:color="auto" w:fill="auto"/>
            <w:vAlign w:val="center"/>
          </w:tcPr>
          <w:p w:rsidR="00633F16" w:rsidRPr="0048718D" w:rsidRDefault="00633F16" w:rsidP="00633F16">
            <w:pPr>
              <w:jc w:val="center"/>
              <w:rPr>
                <w:sz w:val="22"/>
                <w:szCs w:val="22"/>
              </w:rPr>
            </w:pPr>
            <w:r w:rsidRPr="0048718D">
              <w:rPr>
                <w:sz w:val="22"/>
                <w:szCs w:val="22"/>
              </w:rPr>
              <w:t>2021</w:t>
            </w:r>
          </w:p>
        </w:tc>
        <w:tc>
          <w:tcPr>
            <w:tcW w:w="1275" w:type="dxa"/>
            <w:tcBorders>
              <w:top w:val="nil"/>
              <w:left w:val="nil"/>
              <w:bottom w:val="single" w:sz="4" w:space="0" w:color="auto"/>
              <w:right w:val="single" w:sz="4" w:space="0" w:color="auto"/>
            </w:tcBorders>
            <w:shd w:val="clear" w:color="auto" w:fill="auto"/>
          </w:tcPr>
          <w:p w:rsidR="00633F16" w:rsidRPr="0048718D" w:rsidRDefault="00633F16" w:rsidP="00633F16">
            <w:pPr>
              <w:jc w:val="center"/>
              <w:rPr>
                <w:sz w:val="22"/>
                <w:szCs w:val="22"/>
              </w:rPr>
            </w:pPr>
            <w:r>
              <w:rPr>
                <w:sz w:val="22"/>
                <w:szCs w:val="22"/>
              </w:rPr>
              <w:t>0</w:t>
            </w:r>
          </w:p>
        </w:tc>
        <w:tc>
          <w:tcPr>
            <w:tcW w:w="1276" w:type="dxa"/>
            <w:gridSpan w:val="2"/>
            <w:tcBorders>
              <w:top w:val="nil"/>
              <w:left w:val="nil"/>
              <w:bottom w:val="single" w:sz="4" w:space="0" w:color="auto"/>
              <w:right w:val="single" w:sz="4" w:space="0" w:color="auto"/>
            </w:tcBorders>
            <w:shd w:val="clear" w:color="auto" w:fill="auto"/>
            <w:vAlign w:val="center"/>
          </w:tcPr>
          <w:p w:rsidR="00633F16" w:rsidRPr="0048718D" w:rsidRDefault="00633F16" w:rsidP="00633F16">
            <w:pPr>
              <w:jc w:val="center"/>
              <w:rPr>
                <w:sz w:val="22"/>
                <w:szCs w:val="22"/>
              </w:rPr>
            </w:pPr>
            <w:r>
              <w:rPr>
                <w:sz w:val="22"/>
                <w:szCs w:val="22"/>
              </w:rPr>
              <w:t>0</w:t>
            </w:r>
          </w:p>
        </w:tc>
        <w:tc>
          <w:tcPr>
            <w:tcW w:w="1325" w:type="dxa"/>
            <w:tcBorders>
              <w:top w:val="nil"/>
              <w:left w:val="nil"/>
              <w:bottom w:val="single" w:sz="4" w:space="0" w:color="auto"/>
              <w:right w:val="single" w:sz="4" w:space="0" w:color="auto"/>
            </w:tcBorders>
            <w:shd w:val="clear" w:color="auto" w:fill="auto"/>
            <w:vAlign w:val="center"/>
          </w:tcPr>
          <w:p w:rsidR="00633F16" w:rsidRPr="0048718D" w:rsidRDefault="00633F16" w:rsidP="00633F16">
            <w:pPr>
              <w:jc w:val="center"/>
              <w:rPr>
                <w:sz w:val="22"/>
                <w:szCs w:val="22"/>
              </w:rPr>
            </w:pPr>
            <w:r>
              <w:rPr>
                <w:sz w:val="22"/>
                <w:szCs w:val="22"/>
              </w:rPr>
              <w:t>0</w:t>
            </w:r>
          </w:p>
        </w:tc>
        <w:tc>
          <w:tcPr>
            <w:tcW w:w="1186" w:type="dxa"/>
            <w:tcBorders>
              <w:top w:val="nil"/>
              <w:left w:val="nil"/>
              <w:bottom w:val="single" w:sz="4" w:space="0" w:color="auto"/>
              <w:right w:val="single" w:sz="4" w:space="0" w:color="auto"/>
            </w:tcBorders>
            <w:shd w:val="clear" w:color="auto" w:fill="auto"/>
          </w:tcPr>
          <w:p w:rsidR="00633F16" w:rsidRPr="00FE0974" w:rsidRDefault="00633F16" w:rsidP="00633F16">
            <w:pPr>
              <w:jc w:val="center"/>
              <w:rPr>
                <w:sz w:val="22"/>
                <w:szCs w:val="22"/>
              </w:rPr>
            </w:pPr>
            <w:r w:rsidRPr="00FE0974">
              <w:rPr>
                <w:sz w:val="22"/>
                <w:szCs w:val="22"/>
              </w:rPr>
              <w:t>0</w:t>
            </w:r>
          </w:p>
        </w:tc>
        <w:tc>
          <w:tcPr>
            <w:tcW w:w="1316" w:type="dxa"/>
            <w:gridSpan w:val="2"/>
            <w:tcBorders>
              <w:top w:val="nil"/>
              <w:left w:val="nil"/>
              <w:bottom w:val="single" w:sz="4" w:space="0" w:color="auto"/>
              <w:right w:val="single" w:sz="4" w:space="0" w:color="auto"/>
            </w:tcBorders>
            <w:shd w:val="clear" w:color="auto" w:fill="auto"/>
          </w:tcPr>
          <w:p w:rsidR="00633F16" w:rsidRPr="0048718D" w:rsidRDefault="00633F16" w:rsidP="00633F16">
            <w:pPr>
              <w:jc w:val="center"/>
              <w:rPr>
                <w:sz w:val="22"/>
                <w:szCs w:val="22"/>
              </w:rPr>
            </w:pPr>
            <w:r w:rsidRPr="0048718D">
              <w:rPr>
                <w:sz w:val="22"/>
                <w:szCs w:val="22"/>
              </w:rPr>
              <w:t>0</w:t>
            </w:r>
          </w:p>
        </w:tc>
        <w:tc>
          <w:tcPr>
            <w:tcW w:w="1483" w:type="dxa"/>
            <w:vMerge/>
          </w:tcPr>
          <w:p w:rsidR="00633F16" w:rsidRPr="0048718D" w:rsidRDefault="00633F16" w:rsidP="00633F16">
            <w:pPr>
              <w:spacing w:line="228" w:lineRule="auto"/>
              <w:ind w:left="-101" w:right="-87"/>
              <w:jc w:val="center"/>
              <w:outlineLvl w:val="0"/>
              <w:rPr>
                <w:sz w:val="22"/>
                <w:szCs w:val="22"/>
              </w:rPr>
            </w:pPr>
          </w:p>
        </w:tc>
        <w:tc>
          <w:tcPr>
            <w:tcW w:w="1245" w:type="dxa"/>
            <w:gridSpan w:val="2"/>
            <w:vMerge/>
            <w:shd w:val="clear" w:color="auto" w:fill="auto"/>
          </w:tcPr>
          <w:p w:rsidR="00633F16" w:rsidRPr="0048718D" w:rsidRDefault="00633F16" w:rsidP="00633F16">
            <w:pPr>
              <w:widowControl/>
              <w:rPr>
                <w:sz w:val="22"/>
                <w:szCs w:val="22"/>
              </w:rPr>
            </w:pPr>
          </w:p>
        </w:tc>
      </w:tr>
      <w:tr w:rsidR="00633F16" w:rsidRPr="0048718D" w:rsidTr="00633F16">
        <w:tc>
          <w:tcPr>
            <w:tcW w:w="710" w:type="dxa"/>
            <w:vMerge/>
          </w:tcPr>
          <w:p w:rsidR="00633F16" w:rsidRPr="0048718D" w:rsidRDefault="00633F16" w:rsidP="00633F16">
            <w:pPr>
              <w:widowControl/>
              <w:spacing w:line="228" w:lineRule="auto"/>
              <w:ind w:left="-101" w:right="-87"/>
              <w:jc w:val="center"/>
              <w:outlineLvl w:val="0"/>
              <w:rPr>
                <w:spacing w:val="-10"/>
                <w:sz w:val="22"/>
                <w:szCs w:val="22"/>
              </w:rPr>
            </w:pPr>
          </w:p>
        </w:tc>
        <w:tc>
          <w:tcPr>
            <w:tcW w:w="3429" w:type="dxa"/>
            <w:vMerge/>
            <w:tcBorders>
              <w:left w:val="single" w:sz="4" w:space="0" w:color="auto"/>
              <w:right w:val="single" w:sz="4" w:space="0" w:color="auto"/>
            </w:tcBorders>
            <w:shd w:val="clear" w:color="auto" w:fill="auto"/>
            <w:vAlign w:val="center"/>
          </w:tcPr>
          <w:p w:rsidR="00633F16" w:rsidRPr="0048718D" w:rsidRDefault="00633F16" w:rsidP="00633F16">
            <w:pPr>
              <w:widowControl/>
              <w:spacing w:line="228" w:lineRule="auto"/>
              <w:ind w:left="-101" w:right="-87"/>
              <w:jc w:val="center"/>
              <w:outlineLvl w:val="0"/>
              <w:rPr>
                <w:sz w:val="22"/>
                <w:szCs w:val="22"/>
              </w:rPr>
            </w:pPr>
          </w:p>
        </w:tc>
        <w:tc>
          <w:tcPr>
            <w:tcW w:w="1390" w:type="dxa"/>
            <w:vMerge/>
          </w:tcPr>
          <w:p w:rsidR="00633F16" w:rsidRPr="0048718D" w:rsidRDefault="00633F16" w:rsidP="00633F16">
            <w:pPr>
              <w:widowControl/>
              <w:spacing w:line="228" w:lineRule="auto"/>
              <w:ind w:left="-101" w:right="-87"/>
              <w:jc w:val="center"/>
              <w:outlineLvl w:val="0"/>
              <w:rPr>
                <w:sz w:val="22"/>
                <w:szCs w:val="22"/>
              </w:rPr>
            </w:pPr>
          </w:p>
        </w:tc>
        <w:tc>
          <w:tcPr>
            <w:tcW w:w="993" w:type="dxa"/>
            <w:tcBorders>
              <w:top w:val="nil"/>
              <w:left w:val="single" w:sz="4" w:space="0" w:color="auto"/>
              <w:bottom w:val="single" w:sz="4" w:space="0" w:color="auto"/>
              <w:right w:val="single" w:sz="4" w:space="0" w:color="auto"/>
            </w:tcBorders>
            <w:shd w:val="clear" w:color="auto" w:fill="auto"/>
            <w:vAlign w:val="center"/>
          </w:tcPr>
          <w:p w:rsidR="00633F16" w:rsidRPr="0048718D" w:rsidRDefault="00633F16" w:rsidP="00633F16">
            <w:pPr>
              <w:jc w:val="center"/>
              <w:rPr>
                <w:sz w:val="22"/>
                <w:szCs w:val="22"/>
              </w:rPr>
            </w:pPr>
            <w:r w:rsidRPr="0048718D">
              <w:rPr>
                <w:sz w:val="22"/>
                <w:szCs w:val="22"/>
              </w:rPr>
              <w:t>2022</w:t>
            </w:r>
          </w:p>
        </w:tc>
        <w:tc>
          <w:tcPr>
            <w:tcW w:w="1275" w:type="dxa"/>
            <w:tcBorders>
              <w:top w:val="nil"/>
              <w:left w:val="nil"/>
              <w:bottom w:val="single" w:sz="4" w:space="0" w:color="auto"/>
              <w:right w:val="single" w:sz="4" w:space="0" w:color="auto"/>
            </w:tcBorders>
            <w:shd w:val="clear" w:color="auto" w:fill="auto"/>
          </w:tcPr>
          <w:p w:rsidR="00633F16" w:rsidRPr="0048718D" w:rsidRDefault="00633F16" w:rsidP="00633F16">
            <w:pPr>
              <w:jc w:val="center"/>
              <w:rPr>
                <w:sz w:val="22"/>
                <w:szCs w:val="22"/>
              </w:rPr>
            </w:pPr>
            <w:r>
              <w:rPr>
                <w:sz w:val="22"/>
                <w:szCs w:val="22"/>
              </w:rPr>
              <w:t>0</w:t>
            </w:r>
          </w:p>
        </w:tc>
        <w:tc>
          <w:tcPr>
            <w:tcW w:w="1276" w:type="dxa"/>
            <w:gridSpan w:val="2"/>
            <w:tcBorders>
              <w:top w:val="nil"/>
              <w:left w:val="nil"/>
              <w:bottom w:val="single" w:sz="4" w:space="0" w:color="auto"/>
              <w:right w:val="single" w:sz="4" w:space="0" w:color="auto"/>
            </w:tcBorders>
            <w:shd w:val="clear" w:color="auto" w:fill="auto"/>
          </w:tcPr>
          <w:p w:rsidR="00633F16" w:rsidRPr="0048718D" w:rsidRDefault="00633F16" w:rsidP="00633F16">
            <w:pPr>
              <w:jc w:val="center"/>
              <w:rPr>
                <w:sz w:val="22"/>
                <w:szCs w:val="22"/>
              </w:rPr>
            </w:pPr>
            <w:r>
              <w:rPr>
                <w:sz w:val="22"/>
                <w:szCs w:val="22"/>
              </w:rPr>
              <w:t>0</w:t>
            </w:r>
          </w:p>
        </w:tc>
        <w:tc>
          <w:tcPr>
            <w:tcW w:w="1325" w:type="dxa"/>
            <w:tcBorders>
              <w:top w:val="nil"/>
              <w:left w:val="nil"/>
              <w:bottom w:val="single" w:sz="4" w:space="0" w:color="auto"/>
              <w:right w:val="single" w:sz="4" w:space="0" w:color="auto"/>
            </w:tcBorders>
            <w:shd w:val="clear" w:color="auto" w:fill="auto"/>
          </w:tcPr>
          <w:p w:rsidR="00633F16" w:rsidRPr="0048718D" w:rsidRDefault="00633F16" w:rsidP="00633F16">
            <w:pPr>
              <w:jc w:val="center"/>
              <w:rPr>
                <w:sz w:val="22"/>
                <w:szCs w:val="22"/>
              </w:rPr>
            </w:pPr>
            <w:r>
              <w:rPr>
                <w:sz w:val="22"/>
                <w:szCs w:val="22"/>
              </w:rPr>
              <w:t>0</w:t>
            </w:r>
          </w:p>
        </w:tc>
        <w:tc>
          <w:tcPr>
            <w:tcW w:w="1186" w:type="dxa"/>
            <w:tcBorders>
              <w:top w:val="nil"/>
              <w:left w:val="nil"/>
              <w:bottom w:val="single" w:sz="4" w:space="0" w:color="auto"/>
              <w:right w:val="single" w:sz="4" w:space="0" w:color="auto"/>
            </w:tcBorders>
            <w:shd w:val="clear" w:color="auto" w:fill="auto"/>
          </w:tcPr>
          <w:p w:rsidR="00633F16" w:rsidRPr="00FE0974" w:rsidRDefault="00633F16" w:rsidP="00633F16">
            <w:pPr>
              <w:jc w:val="center"/>
              <w:rPr>
                <w:sz w:val="22"/>
                <w:szCs w:val="22"/>
              </w:rPr>
            </w:pPr>
            <w:r w:rsidRPr="00FE0974">
              <w:rPr>
                <w:sz w:val="22"/>
                <w:szCs w:val="22"/>
              </w:rPr>
              <w:t>0</w:t>
            </w:r>
          </w:p>
        </w:tc>
        <w:tc>
          <w:tcPr>
            <w:tcW w:w="1316" w:type="dxa"/>
            <w:gridSpan w:val="2"/>
            <w:tcBorders>
              <w:top w:val="nil"/>
              <w:left w:val="nil"/>
              <w:bottom w:val="single" w:sz="4" w:space="0" w:color="auto"/>
              <w:right w:val="single" w:sz="4" w:space="0" w:color="auto"/>
            </w:tcBorders>
            <w:shd w:val="clear" w:color="auto" w:fill="auto"/>
          </w:tcPr>
          <w:p w:rsidR="00633F16" w:rsidRPr="0048718D" w:rsidRDefault="00633F16" w:rsidP="00633F16">
            <w:pPr>
              <w:jc w:val="center"/>
              <w:rPr>
                <w:sz w:val="22"/>
                <w:szCs w:val="22"/>
              </w:rPr>
            </w:pPr>
            <w:r w:rsidRPr="0048718D">
              <w:rPr>
                <w:sz w:val="22"/>
                <w:szCs w:val="22"/>
              </w:rPr>
              <w:t>0</w:t>
            </w:r>
          </w:p>
        </w:tc>
        <w:tc>
          <w:tcPr>
            <w:tcW w:w="1483" w:type="dxa"/>
            <w:vMerge/>
          </w:tcPr>
          <w:p w:rsidR="00633F16" w:rsidRPr="0048718D" w:rsidRDefault="00633F16" w:rsidP="00633F16">
            <w:pPr>
              <w:spacing w:line="228" w:lineRule="auto"/>
              <w:ind w:left="-101" w:right="-87"/>
              <w:jc w:val="center"/>
              <w:outlineLvl w:val="0"/>
              <w:rPr>
                <w:sz w:val="22"/>
                <w:szCs w:val="22"/>
              </w:rPr>
            </w:pPr>
          </w:p>
        </w:tc>
        <w:tc>
          <w:tcPr>
            <w:tcW w:w="1245" w:type="dxa"/>
            <w:gridSpan w:val="2"/>
            <w:vMerge/>
            <w:shd w:val="clear" w:color="auto" w:fill="auto"/>
          </w:tcPr>
          <w:p w:rsidR="00633F16" w:rsidRPr="0048718D" w:rsidRDefault="00633F16" w:rsidP="00633F16">
            <w:pPr>
              <w:widowControl/>
              <w:rPr>
                <w:sz w:val="22"/>
                <w:szCs w:val="22"/>
              </w:rPr>
            </w:pPr>
          </w:p>
        </w:tc>
      </w:tr>
      <w:tr w:rsidR="00633F16" w:rsidRPr="0048718D" w:rsidTr="00633F16">
        <w:tc>
          <w:tcPr>
            <w:tcW w:w="710" w:type="dxa"/>
            <w:vMerge/>
          </w:tcPr>
          <w:p w:rsidR="00633F16" w:rsidRPr="0048718D" w:rsidRDefault="00633F16" w:rsidP="00633F16">
            <w:pPr>
              <w:widowControl/>
              <w:spacing w:line="228" w:lineRule="auto"/>
              <w:ind w:left="-101" w:right="-87"/>
              <w:jc w:val="center"/>
              <w:outlineLvl w:val="0"/>
              <w:rPr>
                <w:spacing w:val="-10"/>
                <w:sz w:val="22"/>
                <w:szCs w:val="22"/>
              </w:rPr>
            </w:pPr>
          </w:p>
        </w:tc>
        <w:tc>
          <w:tcPr>
            <w:tcW w:w="3429" w:type="dxa"/>
            <w:vMerge/>
            <w:tcBorders>
              <w:left w:val="single" w:sz="4" w:space="0" w:color="auto"/>
              <w:right w:val="single" w:sz="4" w:space="0" w:color="auto"/>
            </w:tcBorders>
            <w:shd w:val="clear" w:color="auto" w:fill="auto"/>
            <w:vAlign w:val="center"/>
          </w:tcPr>
          <w:p w:rsidR="00633F16" w:rsidRPr="0048718D" w:rsidRDefault="00633F16" w:rsidP="00633F16">
            <w:pPr>
              <w:widowControl/>
              <w:spacing w:line="228" w:lineRule="auto"/>
              <w:ind w:left="-101" w:right="-87"/>
              <w:jc w:val="center"/>
              <w:outlineLvl w:val="0"/>
              <w:rPr>
                <w:sz w:val="22"/>
                <w:szCs w:val="22"/>
              </w:rPr>
            </w:pPr>
          </w:p>
        </w:tc>
        <w:tc>
          <w:tcPr>
            <w:tcW w:w="1390" w:type="dxa"/>
            <w:vMerge/>
          </w:tcPr>
          <w:p w:rsidR="00633F16" w:rsidRPr="0048718D" w:rsidRDefault="00633F16" w:rsidP="00633F16">
            <w:pPr>
              <w:widowControl/>
              <w:spacing w:line="228" w:lineRule="auto"/>
              <w:ind w:left="-101" w:right="-87"/>
              <w:jc w:val="center"/>
              <w:outlineLvl w:val="0"/>
              <w:rPr>
                <w:sz w:val="22"/>
                <w:szCs w:val="22"/>
              </w:rPr>
            </w:pPr>
          </w:p>
        </w:tc>
        <w:tc>
          <w:tcPr>
            <w:tcW w:w="993" w:type="dxa"/>
            <w:tcBorders>
              <w:top w:val="nil"/>
              <w:left w:val="single" w:sz="4" w:space="0" w:color="auto"/>
              <w:bottom w:val="single" w:sz="4" w:space="0" w:color="auto"/>
              <w:right w:val="single" w:sz="4" w:space="0" w:color="auto"/>
            </w:tcBorders>
            <w:shd w:val="clear" w:color="auto" w:fill="auto"/>
            <w:vAlign w:val="center"/>
          </w:tcPr>
          <w:p w:rsidR="00633F16" w:rsidRPr="0048718D" w:rsidRDefault="00633F16" w:rsidP="00633F16">
            <w:pPr>
              <w:jc w:val="center"/>
              <w:rPr>
                <w:sz w:val="22"/>
                <w:szCs w:val="22"/>
              </w:rPr>
            </w:pPr>
            <w:r w:rsidRPr="0048718D">
              <w:rPr>
                <w:sz w:val="22"/>
                <w:szCs w:val="22"/>
              </w:rPr>
              <w:t>2023</w:t>
            </w:r>
          </w:p>
        </w:tc>
        <w:tc>
          <w:tcPr>
            <w:tcW w:w="1275" w:type="dxa"/>
            <w:tcBorders>
              <w:top w:val="nil"/>
              <w:left w:val="nil"/>
              <w:bottom w:val="single" w:sz="4" w:space="0" w:color="auto"/>
              <w:right w:val="single" w:sz="4" w:space="0" w:color="auto"/>
            </w:tcBorders>
            <w:shd w:val="clear" w:color="auto" w:fill="auto"/>
          </w:tcPr>
          <w:p w:rsidR="00633F16" w:rsidRPr="0048718D" w:rsidRDefault="00633F16" w:rsidP="00633F16">
            <w:pPr>
              <w:jc w:val="center"/>
              <w:rPr>
                <w:sz w:val="22"/>
                <w:szCs w:val="22"/>
              </w:rPr>
            </w:pPr>
            <w:r>
              <w:rPr>
                <w:sz w:val="22"/>
                <w:szCs w:val="22"/>
              </w:rPr>
              <w:t>0</w:t>
            </w:r>
          </w:p>
        </w:tc>
        <w:tc>
          <w:tcPr>
            <w:tcW w:w="1276" w:type="dxa"/>
            <w:gridSpan w:val="2"/>
            <w:tcBorders>
              <w:top w:val="nil"/>
              <w:left w:val="nil"/>
              <w:bottom w:val="single" w:sz="4" w:space="0" w:color="auto"/>
              <w:right w:val="single" w:sz="4" w:space="0" w:color="auto"/>
            </w:tcBorders>
            <w:shd w:val="clear" w:color="auto" w:fill="auto"/>
          </w:tcPr>
          <w:p w:rsidR="00633F16" w:rsidRPr="0048718D" w:rsidRDefault="00633F16" w:rsidP="00633F16">
            <w:pPr>
              <w:jc w:val="center"/>
              <w:rPr>
                <w:sz w:val="22"/>
                <w:szCs w:val="22"/>
              </w:rPr>
            </w:pPr>
            <w:r>
              <w:rPr>
                <w:sz w:val="22"/>
                <w:szCs w:val="22"/>
              </w:rPr>
              <w:t>0</w:t>
            </w:r>
          </w:p>
        </w:tc>
        <w:tc>
          <w:tcPr>
            <w:tcW w:w="1325" w:type="dxa"/>
            <w:tcBorders>
              <w:top w:val="nil"/>
              <w:left w:val="nil"/>
              <w:bottom w:val="single" w:sz="4" w:space="0" w:color="auto"/>
              <w:right w:val="single" w:sz="4" w:space="0" w:color="auto"/>
            </w:tcBorders>
            <w:shd w:val="clear" w:color="auto" w:fill="auto"/>
          </w:tcPr>
          <w:p w:rsidR="00633F16" w:rsidRPr="0048718D" w:rsidRDefault="00633F16" w:rsidP="00633F16">
            <w:pPr>
              <w:jc w:val="center"/>
              <w:rPr>
                <w:sz w:val="22"/>
                <w:szCs w:val="22"/>
              </w:rPr>
            </w:pPr>
            <w:r>
              <w:rPr>
                <w:sz w:val="22"/>
                <w:szCs w:val="22"/>
              </w:rPr>
              <w:t>0</w:t>
            </w:r>
          </w:p>
        </w:tc>
        <w:tc>
          <w:tcPr>
            <w:tcW w:w="1186" w:type="dxa"/>
            <w:tcBorders>
              <w:top w:val="nil"/>
              <w:left w:val="nil"/>
              <w:bottom w:val="single" w:sz="4" w:space="0" w:color="auto"/>
              <w:right w:val="single" w:sz="4" w:space="0" w:color="auto"/>
            </w:tcBorders>
            <w:shd w:val="clear" w:color="auto" w:fill="auto"/>
          </w:tcPr>
          <w:p w:rsidR="00633F16" w:rsidRPr="00FE0974" w:rsidRDefault="00633F16" w:rsidP="00633F16">
            <w:pPr>
              <w:jc w:val="center"/>
              <w:rPr>
                <w:sz w:val="22"/>
                <w:szCs w:val="22"/>
              </w:rPr>
            </w:pPr>
            <w:r w:rsidRPr="00FE0974">
              <w:rPr>
                <w:sz w:val="22"/>
                <w:szCs w:val="22"/>
              </w:rPr>
              <w:t>0</w:t>
            </w:r>
          </w:p>
        </w:tc>
        <w:tc>
          <w:tcPr>
            <w:tcW w:w="1316" w:type="dxa"/>
            <w:gridSpan w:val="2"/>
            <w:tcBorders>
              <w:top w:val="nil"/>
              <w:left w:val="nil"/>
              <w:bottom w:val="single" w:sz="4" w:space="0" w:color="auto"/>
              <w:right w:val="single" w:sz="4" w:space="0" w:color="auto"/>
            </w:tcBorders>
            <w:shd w:val="clear" w:color="auto" w:fill="auto"/>
          </w:tcPr>
          <w:p w:rsidR="00633F16" w:rsidRPr="0048718D" w:rsidRDefault="00633F16" w:rsidP="00633F16">
            <w:pPr>
              <w:jc w:val="center"/>
              <w:rPr>
                <w:sz w:val="22"/>
                <w:szCs w:val="22"/>
              </w:rPr>
            </w:pPr>
            <w:r w:rsidRPr="0048718D">
              <w:rPr>
                <w:sz w:val="22"/>
                <w:szCs w:val="22"/>
              </w:rPr>
              <w:t>0</w:t>
            </w:r>
          </w:p>
        </w:tc>
        <w:tc>
          <w:tcPr>
            <w:tcW w:w="1483" w:type="dxa"/>
            <w:vMerge/>
          </w:tcPr>
          <w:p w:rsidR="00633F16" w:rsidRPr="0048718D" w:rsidRDefault="00633F16" w:rsidP="00633F16">
            <w:pPr>
              <w:spacing w:line="228" w:lineRule="auto"/>
              <w:ind w:left="-101" w:right="-87"/>
              <w:jc w:val="center"/>
              <w:outlineLvl w:val="0"/>
              <w:rPr>
                <w:sz w:val="22"/>
                <w:szCs w:val="22"/>
              </w:rPr>
            </w:pPr>
          </w:p>
        </w:tc>
        <w:tc>
          <w:tcPr>
            <w:tcW w:w="1245" w:type="dxa"/>
            <w:gridSpan w:val="2"/>
            <w:vMerge/>
            <w:shd w:val="clear" w:color="auto" w:fill="auto"/>
          </w:tcPr>
          <w:p w:rsidR="00633F16" w:rsidRPr="0048718D" w:rsidRDefault="00633F16" w:rsidP="00633F16">
            <w:pPr>
              <w:widowControl/>
              <w:rPr>
                <w:sz w:val="22"/>
                <w:szCs w:val="22"/>
              </w:rPr>
            </w:pPr>
          </w:p>
        </w:tc>
      </w:tr>
      <w:tr w:rsidR="00633F16" w:rsidRPr="0048718D" w:rsidTr="00633F16">
        <w:tc>
          <w:tcPr>
            <w:tcW w:w="710" w:type="dxa"/>
            <w:vMerge/>
          </w:tcPr>
          <w:p w:rsidR="00633F16" w:rsidRPr="0048718D" w:rsidRDefault="00633F16" w:rsidP="00633F16">
            <w:pPr>
              <w:widowControl/>
              <w:spacing w:line="228" w:lineRule="auto"/>
              <w:ind w:left="-101" w:right="-87"/>
              <w:jc w:val="center"/>
              <w:outlineLvl w:val="0"/>
              <w:rPr>
                <w:spacing w:val="-10"/>
                <w:sz w:val="22"/>
                <w:szCs w:val="22"/>
              </w:rPr>
            </w:pPr>
          </w:p>
        </w:tc>
        <w:tc>
          <w:tcPr>
            <w:tcW w:w="3429" w:type="dxa"/>
            <w:vMerge/>
            <w:tcBorders>
              <w:left w:val="single" w:sz="4" w:space="0" w:color="auto"/>
              <w:right w:val="single" w:sz="4" w:space="0" w:color="auto"/>
            </w:tcBorders>
            <w:shd w:val="clear" w:color="auto" w:fill="auto"/>
            <w:vAlign w:val="center"/>
          </w:tcPr>
          <w:p w:rsidR="00633F16" w:rsidRPr="0048718D" w:rsidRDefault="00633F16" w:rsidP="00633F16">
            <w:pPr>
              <w:widowControl/>
              <w:spacing w:line="228" w:lineRule="auto"/>
              <w:ind w:left="-101" w:right="-87"/>
              <w:jc w:val="center"/>
              <w:outlineLvl w:val="0"/>
              <w:rPr>
                <w:sz w:val="22"/>
                <w:szCs w:val="22"/>
              </w:rPr>
            </w:pPr>
          </w:p>
        </w:tc>
        <w:tc>
          <w:tcPr>
            <w:tcW w:w="1390" w:type="dxa"/>
            <w:vMerge/>
          </w:tcPr>
          <w:p w:rsidR="00633F16" w:rsidRPr="0048718D" w:rsidRDefault="00633F16" w:rsidP="00633F16">
            <w:pPr>
              <w:widowControl/>
              <w:spacing w:line="228" w:lineRule="auto"/>
              <w:ind w:left="-101" w:right="-87"/>
              <w:jc w:val="center"/>
              <w:outlineLvl w:val="0"/>
              <w:rPr>
                <w:sz w:val="22"/>
                <w:szCs w:val="22"/>
              </w:rPr>
            </w:pPr>
          </w:p>
        </w:tc>
        <w:tc>
          <w:tcPr>
            <w:tcW w:w="993" w:type="dxa"/>
            <w:tcBorders>
              <w:top w:val="nil"/>
              <w:left w:val="single" w:sz="4" w:space="0" w:color="auto"/>
              <w:bottom w:val="single" w:sz="4" w:space="0" w:color="auto"/>
              <w:right w:val="single" w:sz="4" w:space="0" w:color="auto"/>
            </w:tcBorders>
            <w:shd w:val="clear" w:color="auto" w:fill="auto"/>
            <w:vAlign w:val="center"/>
          </w:tcPr>
          <w:p w:rsidR="00633F16" w:rsidRPr="0048718D" w:rsidRDefault="00633F16" w:rsidP="00633F16">
            <w:pPr>
              <w:jc w:val="center"/>
              <w:rPr>
                <w:sz w:val="22"/>
                <w:szCs w:val="22"/>
              </w:rPr>
            </w:pPr>
            <w:r w:rsidRPr="0048718D">
              <w:rPr>
                <w:sz w:val="22"/>
                <w:szCs w:val="22"/>
              </w:rPr>
              <w:t>2024</w:t>
            </w:r>
          </w:p>
        </w:tc>
        <w:tc>
          <w:tcPr>
            <w:tcW w:w="1275" w:type="dxa"/>
            <w:tcBorders>
              <w:top w:val="nil"/>
              <w:left w:val="nil"/>
              <w:bottom w:val="single" w:sz="4" w:space="0" w:color="auto"/>
              <w:right w:val="single" w:sz="4" w:space="0" w:color="auto"/>
            </w:tcBorders>
            <w:shd w:val="clear" w:color="auto" w:fill="auto"/>
          </w:tcPr>
          <w:p w:rsidR="00633F16" w:rsidRPr="0048718D" w:rsidRDefault="00633F16" w:rsidP="00633F16">
            <w:pPr>
              <w:jc w:val="center"/>
              <w:rPr>
                <w:sz w:val="22"/>
                <w:szCs w:val="22"/>
              </w:rPr>
            </w:pPr>
            <w:r w:rsidRPr="0048718D">
              <w:rPr>
                <w:sz w:val="22"/>
                <w:szCs w:val="22"/>
              </w:rPr>
              <w:t>0</w:t>
            </w:r>
          </w:p>
        </w:tc>
        <w:tc>
          <w:tcPr>
            <w:tcW w:w="1276" w:type="dxa"/>
            <w:gridSpan w:val="2"/>
            <w:tcBorders>
              <w:top w:val="nil"/>
              <w:left w:val="nil"/>
              <w:bottom w:val="single" w:sz="4" w:space="0" w:color="auto"/>
              <w:right w:val="single" w:sz="4" w:space="0" w:color="auto"/>
            </w:tcBorders>
            <w:shd w:val="clear" w:color="auto" w:fill="auto"/>
          </w:tcPr>
          <w:p w:rsidR="00633F16" w:rsidRPr="0048718D" w:rsidRDefault="00633F16" w:rsidP="00633F16">
            <w:pPr>
              <w:jc w:val="center"/>
              <w:rPr>
                <w:sz w:val="22"/>
                <w:szCs w:val="22"/>
              </w:rPr>
            </w:pPr>
            <w:r w:rsidRPr="0048718D">
              <w:rPr>
                <w:sz w:val="22"/>
                <w:szCs w:val="22"/>
              </w:rPr>
              <w:t>0</w:t>
            </w:r>
          </w:p>
        </w:tc>
        <w:tc>
          <w:tcPr>
            <w:tcW w:w="1325" w:type="dxa"/>
            <w:tcBorders>
              <w:top w:val="nil"/>
              <w:left w:val="nil"/>
              <w:bottom w:val="single" w:sz="4" w:space="0" w:color="auto"/>
              <w:right w:val="single" w:sz="4" w:space="0" w:color="auto"/>
            </w:tcBorders>
            <w:shd w:val="clear" w:color="auto" w:fill="auto"/>
          </w:tcPr>
          <w:p w:rsidR="00633F16" w:rsidRPr="0048718D" w:rsidRDefault="00633F16" w:rsidP="00633F16">
            <w:pPr>
              <w:jc w:val="center"/>
              <w:rPr>
                <w:sz w:val="22"/>
                <w:szCs w:val="22"/>
              </w:rPr>
            </w:pPr>
            <w:r w:rsidRPr="0048718D">
              <w:rPr>
                <w:sz w:val="22"/>
                <w:szCs w:val="22"/>
              </w:rPr>
              <w:t>0</w:t>
            </w:r>
          </w:p>
        </w:tc>
        <w:tc>
          <w:tcPr>
            <w:tcW w:w="1186" w:type="dxa"/>
            <w:tcBorders>
              <w:top w:val="nil"/>
              <w:left w:val="nil"/>
              <w:bottom w:val="single" w:sz="4" w:space="0" w:color="auto"/>
              <w:right w:val="single" w:sz="4" w:space="0" w:color="auto"/>
            </w:tcBorders>
            <w:shd w:val="clear" w:color="auto" w:fill="auto"/>
          </w:tcPr>
          <w:p w:rsidR="00633F16" w:rsidRPr="00FE0974" w:rsidRDefault="00633F16" w:rsidP="00633F16">
            <w:pPr>
              <w:jc w:val="center"/>
              <w:rPr>
                <w:sz w:val="22"/>
                <w:szCs w:val="22"/>
              </w:rPr>
            </w:pPr>
            <w:r w:rsidRPr="00FE0974">
              <w:rPr>
                <w:sz w:val="22"/>
                <w:szCs w:val="22"/>
              </w:rPr>
              <w:t>0</w:t>
            </w:r>
          </w:p>
        </w:tc>
        <w:tc>
          <w:tcPr>
            <w:tcW w:w="1316" w:type="dxa"/>
            <w:gridSpan w:val="2"/>
            <w:tcBorders>
              <w:top w:val="nil"/>
              <w:left w:val="nil"/>
              <w:bottom w:val="single" w:sz="4" w:space="0" w:color="auto"/>
              <w:right w:val="single" w:sz="4" w:space="0" w:color="auto"/>
            </w:tcBorders>
            <w:shd w:val="clear" w:color="auto" w:fill="auto"/>
          </w:tcPr>
          <w:p w:rsidR="00633F16" w:rsidRPr="0048718D" w:rsidRDefault="00633F16" w:rsidP="00633F16">
            <w:pPr>
              <w:jc w:val="center"/>
              <w:rPr>
                <w:sz w:val="22"/>
                <w:szCs w:val="22"/>
              </w:rPr>
            </w:pPr>
            <w:r w:rsidRPr="0048718D">
              <w:rPr>
                <w:sz w:val="22"/>
                <w:szCs w:val="22"/>
              </w:rPr>
              <w:t>0</w:t>
            </w:r>
          </w:p>
        </w:tc>
        <w:tc>
          <w:tcPr>
            <w:tcW w:w="1483" w:type="dxa"/>
            <w:vMerge/>
          </w:tcPr>
          <w:p w:rsidR="00633F16" w:rsidRPr="0048718D" w:rsidRDefault="00633F16" w:rsidP="00633F16">
            <w:pPr>
              <w:spacing w:line="228" w:lineRule="auto"/>
              <w:ind w:left="-101" w:right="-87"/>
              <w:jc w:val="center"/>
              <w:outlineLvl w:val="0"/>
              <w:rPr>
                <w:sz w:val="22"/>
                <w:szCs w:val="22"/>
              </w:rPr>
            </w:pPr>
          </w:p>
        </w:tc>
        <w:tc>
          <w:tcPr>
            <w:tcW w:w="1245" w:type="dxa"/>
            <w:gridSpan w:val="2"/>
            <w:vMerge/>
            <w:shd w:val="clear" w:color="auto" w:fill="auto"/>
          </w:tcPr>
          <w:p w:rsidR="00633F16" w:rsidRPr="0048718D" w:rsidRDefault="00633F16" w:rsidP="00633F16">
            <w:pPr>
              <w:widowControl/>
              <w:rPr>
                <w:sz w:val="22"/>
                <w:szCs w:val="22"/>
              </w:rPr>
            </w:pPr>
          </w:p>
        </w:tc>
      </w:tr>
      <w:tr w:rsidR="00633F16" w:rsidRPr="0048718D" w:rsidTr="00633F16">
        <w:trPr>
          <w:trHeight w:val="570"/>
        </w:trPr>
        <w:tc>
          <w:tcPr>
            <w:tcW w:w="710" w:type="dxa"/>
            <w:vMerge/>
          </w:tcPr>
          <w:p w:rsidR="00633F16" w:rsidRPr="0048718D" w:rsidRDefault="00633F16" w:rsidP="00633F16">
            <w:pPr>
              <w:widowControl/>
              <w:spacing w:line="228" w:lineRule="auto"/>
              <w:ind w:left="-101" w:right="-87"/>
              <w:jc w:val="center"/>
              <w:outlineLvl w:val="0"/>
              <w:rPr>
                <w:spacing w:val="-10"/>
                <w:sz w:val="22"/>
                <w:szCs w:val="22"/>
              </w:rPr>
            </w:pPr>
          </w:p>
        </w:tc>
        <w:tc>
          <w:tcPr>
            <w:tcW w:w="3429" w:type="dxa"/>
            <w:vMerge/>
            <w:tcBorders>
              <w:left w:val="single" w:sz="4" w:space="0" w:color="auto"/>
              <w:right w:val="single" w:sz="4" w:space="0" w:color="auto"/>
            </w:tcBorders>
            <w:shd w:val="clear" w:color="auto" w:fill="auto"/>
            <w:vAlign w:val="center"/>
          </w:tcPr>
          <w:p w:rsidR="00633F16" w:rsidRPr="0048718D" w:rsidRDefault="00633F16" w:rsidP="00633F16">
            <w:pPr>
              <w:widowControl/>
              <w:spacing w:line="228" w:lineRule="auto"/>
              <w:ind w:left="-101" w:right="-87"/>
              <w:jc w:val="center"/>
              <w:outlineLvl w:val="0"/>
              <w:rPr>
                <w:sz w:val="22"/>
                <w:szCs w:val="22"/>
              </w:rPr>
            </w:pPr>
          </w:p>
        </w:tc>
        <w:tc>
          <w:tcPr>
            <w:tcW w:w="1390" w:type="dxa"/>
            <w:vMerge/>
          </w:tcPr>
          <w:p w:rsidR="00633F16" w:rsidRPr="0048718D" w:rsidRDefault="00633F16" w:rsidP="00633F16">
            <w:pPr>
              <w:widowControl/>
              <w:spacing w:line="228" w:lineRule="auto"/>
              <w:ind w:left="-101" w:right="-87"/>
              <w:jc w:val="center"/>
              <w:outlineLvl w:val="0"/>
              <w:rPr>
                <w:sz w:val="22"/>
                <w:szCs w:val="22"/>
              </w:rPr>
            </w:pPr>
          </w:p>
        </w:tc>
        <w:tc>
          <w:tcPr>
            <w:tcW w:w="993" w:type="dxa"/>
            <w:tcBorders>
              <w:top w:val="nil"/>
              <w:left w:val="single" w:sz="4" w:space="0" w:color="auto"/>
              <w:bottom w:val="single" w:sz="4" w:space="0" w:color="auto"/>
              <w:right w:val="single" w:sz="4" w:space="0" w:color="auto"/>
            </w:tcBorders>
            <w:shd w:val="clear" w:color="auto" w:fill="auto"/>
            <w:vAlign w:val="center"/>
          </w:tcPr>
          <w:p w:rsidR="00633F16" w:rsidRPr="0048718D" w:rsidRDefault="00633F16" w:rsidP="00633F16">
            <w:pPr>
              <w:jc w:val="center"/>
              <w:rPr>
                <w:sz w:val="22"/>
                <w:szCs w:val="22"/>
              </w:rPr>
            </w:pPr>
            <w:r w:rsidRPr="0048718D">
              <w:rPr>
                <w:sz w:val="22"/>
                <w:szCs w:val="22"/>
              </w:rPr>
              <w:t>2025</w:t>
            </w:r>
          </w:p>
        </w:tc>
        <w:tc>
          <w:tcPr>
            <w:tcW w:w="1275" w:type="dxa"/>
            <w:tcBorders>
              <w:top w:val="nil"/>
              <w:left w:val="nil"/>
              <w:bottom w:val="single" w:sz="4" w:space="0" w:color="auto"/>
              <w:right w:val="single" w:sz="4" w:space="0" w:color="auto"/>
            </w:tcBorders>
            <w:shd w:val="clear" w:color="auto" w:fill="auto"/>
          </w:tcPr>
          <w:p w:rsidR="00633F16" w:rsidRPr="0048718D" w:rsidRDefault="00633F16" w:rsidP="00633F16">
            <w:pPr>
              <w:jc w:val="center"/>
              <w:rPr>
                <w:sz w:val="22"/>
                <w:szCs w:val="22"/>
              </w:rPr>
            </w:pPr>
            <w:r w:rsidRPr="0048718D">
              <w:rPr>
                <w:sz w:val="22"/>
                <w:szCs w:val="22"/>
              </w:rPr>
              <w:t>0</w:t>
            </w:r>
          </w:p>
        </w:tc>
        <w:tc>
          <w:tcPr>
            <w:tcW w:w="1276" w:type="dxa"/>
            <w:gridSpan w:val="2"/>
            <w:tcBorders>
              <w:top w:val="nil"/>
              <w:left w:val="nil"/>
              <w:bottom w:val="single" w:sz="4" w:space="0" w:color="auto"/>
              <w:right w:val="single" w:sz="4" w:space="0" w:color="auto"/>
            </w:tcBorders>
            <w:shd w:val="clear" w:color="auto" w:fill="auto"/>
          </w:tcPr>
          <w:p w:rsidR="00633F16" w:rsidRPr="0048718D" w:rsidRDefault="00633F16" w:rsidP="00633F16">
            <w:pPr>
              <w:jc w:val="center"/>
              <w:rPr>
                <w:sz w:val="22"/>
                <w:szCs w:val="22"/>
              </w:rPr>
            </w:pPr>
            <w:r w:rsidRPr="0048718D">
              <w:rPr>
                <w:sz w:val="22"/>
                <w:szCs w:val="22"/>
              </w:rPr>
              <w:t>0</w:t>
            </w:r>
          </w:p>
        </w:tc>
        <w:tc>
          <w:tcPr>
            <w:tcW w:w="1325" w:type="dxa"/>
            <w:tcBorders>
              <w:top w:val="nil"/>
              <w:left w:val="nil"/>
              <w:bottom w:val="single" w:sz="4" w:space="0" w:color="auto"/>
              <w:right w:val="single" w:sz="4" w:space="0" w:color="auto"/>
            </w:tcBorders>
            <w:shd w:val="clear" w:color="auto" w:fill="auto"/>
          </w:tcPr>
          <w:p w:rsidR="00633F16" w:rsidRPr="0048718D" w:rsidRDefault="00633F16" w:rsidP="00633F16">
            <w:pPr>
              <w:jc w:val="center"/>
              <w:rPr>
                <w:sz w:val="22"/>
                <w:szCs w:val="22"/>
              </w:rPr>
            </w:pPr>
            <w:r w:rsidRPr="0048718D">
              <w:rPr>
                <w:sz w:val="22"/>
                <w:szCs w:val="22"/>
              </w:rPr>
              <w:t>0</w:t>
            </w:r>
          </w:p>
        </w:tc>
        <w:tc>
          <w:tcPr>
            <w:tcW w:w="1186" w:type="dxa"/>
            <w:tcBorders>
              <w:top w:val="nil"/>
              <w:left w:val="nil"/>
              <w:bottom w:val="single" w:sz="4" w:space="0" w:color="auto"/>
              <w:right w:val="single" w:sz="4" w:space="0" w:color="auto"/>
            </w:tcBorders>
            <w:shd w:val="clear" w:color="auto" w:fill="auto"/>
          </w:tcPr>
          <w:p w:rsidR="00633F16" w:rsidRPr="00FE0974" w:rsidRDefault="00633F16" w:rsidP="00633F16">
            <w:pPr>
              <w:jc w:val="center"/>
              <w:rPr>
                <w:sz w:val="22"/>
                <w:szCs w:val="22"/>
              </w:rPr>
            </w:pPr>
            <w:r w:rsidRPr="00FE0974">
              <w:rPr>
                <w:sz w:val="22"/>
                <w:szCs w:val="22"/>
              </w:rPr>
              <w:t>0</w:t>
            </w:r>
          </w:p>
        </w:tc>
        <w:tc>
          <w:tcPr>
            <w:tcW w:w="1316" w:type="dxa"/>
            <w:gridSpan w:val="2"/>
            <w:tcBorders>
              <w:top w:val="nil"/>
              <w:left w:val="nil"/>
              <w:bottom w:val="single" w:sz="4" w:space="0" w:color="auto"/>
              <w:right w:val="single" w:sz="4" w:space="0" w:color="auto"/>
            </w:tcBorders>
            <w:shd w:val="clear" w:color="auto" w:fill="auto"/>
          </w:tcPr>
          <w:p w:rsidR="00633F16" w:rsidRPr="0048718D" w:rsidRDefault="00633F16" w:rsidP="00633F16">
            <w:pPr>
              <w:jc w:val="center"/>
              <w:rPr>
                <w:sz w:val="22"/>
                <w:szCs w:val="22"/>
              </w:rPr>
            </w:pPr>
            <w:r w:rsidRPr="0048718D">
              <w:rPr>
                <w:sz w:val="22"/>
                <w:szCs w:val="22"/>
              </w:rPr>
              <w:t>0</w:t>
            </w:r>
          </w:p>
        </w:tc>
        <w:tc>
          <w:tcPr>
            <w:tcW w:w="1483" w:type="dxa"/>
            <w:vMerge/>
          </w:tcPr>
          <w:p w:rsidR="00633F16" w:rsidRPr="0048718D" w:rsidRDefault="00633F16" w:rsidP="00633F16">
            <w:pPr>
              <w:spacing w:line="228" w:lineRule="auto"/>
              <w:ind w:left="-101" w:right="-87"/>
              <w:jc w:val="center"/>
              <w:outlineLvl w:val="0"/>
              <w:rPr>
                <w:sz w:val="22"/>
                <w:szCs w:val="22"/>
              </w:rPr>
            </w:pPr>
          </w:p>
        </w:tc>
        <w:tc>
          <w:tcPr>
            <w:tcW w:w="1245" w:type="dxa"/>
            <w:gridSpan w:val="2"/>
            <w:vMerge/>
            <w:shd w:val="clear" w:color="auto" w:fill="auto"/>
          </w:tcPr>
          <w:p w:rsidR="00633F16" w:rsidRPr="0048718D" w:rsidRDefault="00633F16" w:rsidP="00633F16">
            <w:pPr>
              <w:widowControl/>
              <w:rPr>
                <w:sz w:val="22"/>
                <w:szCs w:val="22"/>
              </w:rPr>
            </w:pPr>
          </w:p>
        </w:tc>
      </w:tr>
      <w:tr w:rsidR="00633F16" w:rsidRPr="0048718D" w:rsidTr="00633F16">
        <w:trPr>
          <w:trHeight w:val="285"/>
        </w:trPr>
        <w:tc>
          <w:tcPr>
            <w:tcW w:w="710" w:type="dxa"/>
            <w:vMerge/>
          </w:tcPr>
          <w:p w:rsidR="00633F16" w:rsidRPr="0048718D" w:rsidRDefault="00633F16" w:rsidP="00633F16">
            <w:pPr>
              <w:widowControl/>
              <w:spacing w:line="228" w:lineRule="auto"/>
              <w:ind w:left="-101" w:right="-87"/>
              <w:jc w:val="center"/>
              <w:outlineLvl w:val="0"/>
              <w:rPr>
                <w:spacing w:val="-10"/>
                <w:sz w:val="22"/>
                <w:szCs w:val="22"/>
              </w:rPr>
            </w:pPr>
          </w:p>
        </w:tc>
        <w:tc>
          <w:tcPr>
            <w:tcW w:w="3429" w:type="dxa"/>
            <w:vMerge/>
            <w:tcBorders>
              <w:left w:val="single" w:sz="4" w:space="0" w:color="auto"/>
              <w:right w:val="single" w:sz="4" w:space="0" w:color="auto"/>
            </w:tcBorders>
            <w:shd w:val="clear" w:color="auto" w:fill="auto"/>
            <w:vAlign w:val="center"/>
          </w:tcPr>
          <w:p w:rsidR="00633F16" w:rsidRPr="0048718D" w:rsidRDefault="00633F16" w:rsidP="00633F16">
            <w:pPr>
              <w:widowControl/>
              <w:spacing w:line="228" w:lineRule="auto"/>
              <w:ind w:left="-101" w:right="-87"/>
              <w:jc w:val="center"/>
              <w:outlineLvl w:val="0"/>
              <w:rPr>
                <w:sz w:val="22"/>
                <w:szCs w:val="22"/>
              </w:rPr>
            </w:pPr>
          </w:p>
        </w:tc>
        <w:tc>
          <w:tcPr>
            <w:tcW w:w="1390" w:type="dxa"/>
            <w:vMerge/>
          </w:tcPr>
          <w:p w:rsidR="00633F16" w:rsidRPr="0048718D" w:rsidRDefault="00633F16" w:rsidP="00633F16">
            <w:pPr>
              <w:widowControl/>
              <w:spacing w:line="228" w:lineRule="auto"/>
              <w:ind w:left="-101" w:right="-87"/>
              <w:jc w:val="center"/>
              <w:outlineLvl w:val="0"/>
              <w:rPr>
                <w:sz w:val="22"/>
                <w:szCs w:val="22"/>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633F16" w:rsidRPr="0048718D" w:rsidRDefault="00633F16" w:rsidP="00633F16">
            <w:pPr>
              <w:jc w:val="center"/>
              <w:rPr>
                <w:sz w:val="22"/>
                <w:szCs w:val="22"/>
              </w:rPr>
            </w:pPr>
            <w:r>
              <w:rPr>
                <w:sz w:val="22"/>
                <w:szCs w:val="22"/>
              </w:rPr>
              <w:t>2026</w:t>
            </w:r>
          </w:p>
        </w:tc>
        <w:tc>
          <w:tcPr>
            <w:tcW w:w="1275" w:type="dxa"/>
            <w:tcBorders>
              <w:top w:val="single" w:sz="4" w:space="0" w:color="auto"/>
              <w:left w:val="nil"/>
              <w:bottom w:val="single" w:sz="4" w:space="0" w:color="auto"/>
              <w:right w:val="single" w:sz="4" w:space="0" w:color="auto"/>
            </w:tcBorders>
            <w:shd w:val="clear" w:color="auto" w:fill="auto"/>
          </w:tcPr>
          <w:p w:rsidR="00633F16" w:rsidRPr="00AD034F" w:rsidRDefault="00633F16" w:rsidP="00633F16">
            <w:pPr>
              <w:jc w:val="center"/>
            </w:pPr>
            <w:r w:rsidRPr="00AD034F">
              <w:t>0</w:t>
            </w:r>
          </w:p>
        </w:tc>
        <w:tc>
          <w:tcPr>
            <w:tcW w:w="1276" w:type="dxa"/>
            <w:gridSpan w:val="2"/>
            <w:tcBorders>
              <w:top w:val="single" w:sz="4" w:space="0" w:color="auto"/>
              <w:left w:val="nil"/>
              <w:bottom w:val="single" w:sz="4" w:space="0" w:color="auto"/>
              <w:right w:val="single" w:sz="4" w:space="0" w:color="auto"/>
            </w:tcBorders>
            <w:shd w:val="clear" w:color="auto" w:fill="auto"/>
          </w:tcPr>
          <w:p w:rsidR="00633F16" w:rsidRPr="00AD034F" w:rsidRDefault="00633F16" w:rsidP="00633F16">
            <w:pPr>
              <w:jc w:val="center"/>
            </w:pPr>
            <w:r w:rsidRPr="00AD034F">
              <w:t>0</w:t>
            </w:r>
          </w:p>
        </w:tc>
        <w:tc>
          <w:tcPr>
            <w:tcW w:w="1325" w:type="dxa"/>
            <w:tcBorders>
              <w:top w:val="single" w:sz="4" w:space="0" w:color="auto"/>
              <w:left w:val="nil"/>
              <w:bottom w:val="single" w:sz="4" w:space="0" w:color="auto"/>
              <w:right w:val="single" w:sz="4" w:space="0" w:color="auto"/>
            </w:tcBorders>
            <w:shd w:val="clear" w:color="auto" w:fill="auto"/>
          </w:tcPr>
          <w:p w:rsidR="00633F16" w:rsidRPr="00AD034F" w:rsidRDefault="00633F16" w:rsidP="00633F16">
            <w:pPr>
              <w:jc w:val="center"/>
            </w:pPr>
            <w:r w:rsidRPr="00AD034F">
              <w:t>0</w:t>
            </w:r>
          </w:p>
        </w:tc>
        <w:tc>
          <w:tcPr>
            <w:tcW w:w="1186" w:type="dxa"/>
            <w:tcBorders>
              <w:top w:val="single" w:sz="4" w:space="0" w:color="auto"/>
              <w:left w:val="nil"/>
              <w:bottom w:val="single" w:sz="4" w:space="0" w:color="auto"/>
              <w:right w:val="single" w:sz="4" w:space="0" w:color="auto"/>
            </w:tcBorders>
            <w:shd w:val="clear" w:color="auto" w:fill="auto"/>
          </w:tcPr>
          <w:p w:rsidR="00633F16" w:rsidRPr="00AD034F" w:rsidRDefault="00633F16" w:rsidP="00633F16">
            <w:pPr>
              <w:jc w:val="center"/>
              <w:rPr>
                <w:sz w:val="22"/>
                <w:szCs w:val="22"/>
              </w:rPr>
            </w:pPr>
            <w:r w:rsidRPr="00AD034F">
              <w:rPr>
                <w:sz w:val="22"/>
                <w:szCs w:val="22"/>
              </w:rPr>
              <w:t>0</w:t>
            </w:r>
          </w:p>
        </w:tc>
        <w:tc>
          <w:tcPr>
            <w:tcW w:w="1316" w:type="dxa"/>
            <w:gridSpan w:val="2"/>
            <w:tcBorders>
              <w:top w:val="single" w:sz="4" w:space="0" w:color="auto"/>
              <w:left w:val="nil"/>
              <w:bottom w:val="single" w:sz="4" w:space="0" w:color="auto"/>
              <w:right w:val="single" w:sz="4" w:space="0" w:color="auto"/>
            </w:tcBorders>
            <w:shd w:val="clear" w:color="auto" w:fill="auto"/>
          </w:tcPr>
          <w:p w:rsidR="00633F16" w:rsidRPr="00AD034F" w:rsidRDefault="00633F16" w:rsidP="00633F16">
            <w:pPr>
              <w:jc w:val="center"/>
            </w:pPr>
            <w:r w:rsidRPr="00AD034F">
              <w:t>0</w:t>
            </w:r>
          </w:p>
        </w:tc>
        <w:tc>
          <w:tcPr>
            <w:tcW w:w="1483" w:type="dxa"/>
            <w:vMerge/>
          </w:tcPr>
          <w:p w:rsidR="00633F16" w:rsidRPr="0048718D" w:rsidRDefault="00633F16" w:rsidP="00633F16">
            <w:pPr>
              <w:spacing w:line="228" w:lineRule="auto"/>
              <w:ind w:left="-101" w:right="-87"/>
              <w:jc w:val="center"/>
              <w:outlineLvl w:val="0"/>
              <w:rPr>
                <w:sz w:val="22"/>
                <w:szCs w:val="22"/>
              </w:rPr>
            </w:pPr>
          </w:p>
        </w:tc>
        <w:tc>
          <w:tcPr>
            <w:tcW w:w="1245" w:type="dxa"/>
            <w:gridSpan w:val="2"/>
            <w:vMerge/>
            <w:shd w:val="clear" w:color="auto" w:fill="auto"/>
          </w:tcPr>
          <w:p w:rsidR="00633F16" w:rsidRPr="0048718D" w:rsidRDefault="00633F16" w:rsidP="00633F16">
            <w:pPr>
              <w:widowControl/>
              <w:rPr>
                <w:sz w:val="22"/>
                <w:szCs w:val="22"/>
              </w:rPr>
            </w:pPr>
          </w:p>
        </w:tc>
      </w:tr>
      <w:tr w:rsidR="00633F16" w:rsidRPr="0048718D" w:rsidTr="00633F16">
        <w:trPr>
          <w:trHeight w:val="420"/>
        </w:trPr>
        <w:tc>
          <w:tcPr>
            <w:tcW w:w="710" w:type="dxa"/>
            <w:vMerge/>
          </w:tcPr>
          <w:p w:rsidR="00633F16" w:rsidRPr="0048718D" w:rsidRDefault="00633F16" w:rsidP="00633F16">
            <w:pPr>
              <w:widowControl/>
              <w:spacing w:line="228" w:lineRule="auto"/>
              <w:ind w:left="-101" w:right="-87"/>
              <w:jc w:val="center"/>
              <w:outlineLvl w:val="0"/>
              <w:rPr>
                <w:spacing w:val="-10"/>
                <w:sz w:val="22"/>
                <w:szCs w:val="22"/>
              </w:rPr>
            </w:pPr>
          </w:p>
        </w:tc>
        <w:tc>
          <w:tcPr>
            <w:tcW w:w="3429" w:type="dxa"/>
            <w:vMerge/>
            <w:tcBorders>
              <w:left w:val="single" w:sz="4" w:space="0" w:color="auto"/>
              <w:bottom w:val="single" w:sz="4" w:space="0" w:color="000000"/>
              <w:right w:val="single" w:sz="4" w:space="0" w:color="auto"/>
            </w:tcBorders>
            <w:shd w:val="clear" w:color="auto" w:fill="auto"/>
            <w:vAlign w:val="center"/>
          </w:tcPr>
          <w:p w:rsidR="00633F16" w:rsidRPr="0048718D" w:rsidRDefault="00633F16" w:rsidP="00633F16">
            <w:pPr>
              <w:widowControl/>
              <w:spacing w:line="228" w:lineRule="auto"/>
              <w:ind w:left="-101" w:right="-87"/>
              <w:jc w:val="center"/>
              <w:outlineLvl w:val="0"/>
              <w:rPr>
                <w:sz w:val="22"/>
                <w:szCs w:val="22"/>
              </w:rPr>
            </w:pPr>
          </w:p>
        </w:tc>
        <w:tc>
          <w:tcPr>
            <w:tcW w:w="1390" w:type="dxa"/>
            <w:vMerge/>
          </w:tcPr>
          <w:p w:rsidR="00633F16" w:rsidRPr="0048718D" w:rsidRDefault="00633F16" w:rsidP="00633F16">
            <w:pPr>
              <w:widowControl/>
              <w:spacing w:line="228" w:lineRule="auto"/>
              <w:ind w:left="-101" w:right="-87"/>
              <w:jc w:val="center"/>
              <w:outlineLvl w:val="0"/>
              <w:rPr>
                <w:sz w:val="22"/>
                <w:szCs w:val="22"/>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633F16" w:rsidRPr="0048718D" w:rsidRDefault="00633F16" w:rsidP="00633F16">
            <w:pPr>
              <w:jc w:val="center"/>
              <w:rPr>
                <w:sz w:val="22"/>
                <w:szCs w:val="22"/>
              </w:rPr>
            </w:pPr>
            <w:r>
              <w:rPr>
                <w:sz w:val="22"/>
                <w:szCs w:val="22"/>
              </w:rPr>
              <w:t>2027</w:t>
            </w:r>
          </w:p>
        </w:tc>
        <w:tc>
          <w:tcPr>
            <w:tcW w:w="1275" w:type="dxa"/>
            <w:tcBorders>
              <w:top w:val="single" w:sz="4" w:space="0" w:color="auto"/>
              <w:left w:val="nil"/>
              <w:bottom w:val="single" w:sz="4" w:space="0" w:color="auto"/>
              <w:right w:val="single" w:sz="4" w:space="0" w:color="auto"/>
            </w:tcBorders>
            <w:shd w:val="clear" w:color="auto" w:fill="auto"/>
          </w:tcPr>
          <w:p w:rsidR="00633F16" w:rsidRPr="00AD034F" w:rsidRDefault="00633F16" w:rsidP="00633F16">
            <w:pPr>
              <w:jc w:val="center"/>
            </w:pPr>
            <w:r w:rsidRPr="00AD034F">
              <w:t>0</w:t>
            </w:r>
          </w:p>
        </w:tc>
        <w:tc>
          <w:tcPr>
            <w:tcW w:w="1276" w:type="dxa"/>
            <w:gridSpan w:val="2"/>
            <w:tcBorders>
              <w:top w:val="single" w:sz="4" w:space="0" w:color="auto"/>
              <w:left w:val="nil"/>
              <w:bottom w:val="single" w:sz="4" w:space="0" w:color="auto"/>
              <w:right w:val="single" w:sz="4" w:space="0" w:color="auto"/>
            </w:tcBorders>
            <w:shd w:val="clear" w:color="auto" w:fill="auto"/>
          </w:tcPr>
          <w:p w:rsidR="00633F16" w:rsidRPr="00AD034F" w:rsidRDefault="00633F16" w:rsidP="00633F16">
            <w:pPr>
              <w:jc w:val="center"/>
            </w:pPr>
            <w:r w:rsidRPr="00AD034F">
              <w:t>0</w:t>
            </w:r>
          </w:p>
        </w:tc>
        <w:tc>
          <w:tcPr>
            <w:tcW w:w="1325" w:type="dxa"/>
            <w:tcBorders>
              <w:top w:val="single" w:sz="4" w:space="0" w:color="auto"/>
              <w:left w:val="nil"/>
              <w:bottom w:val="single" w:sz="4" w:space="0" w:color="auto"/>
              <w:right w:val="single" w:sz="4" w:space="0" w:color="auto"/>
            </w:tcBorders>
            <w:shd w:val="clear" w:color="auto" w:fill="auto"/>
          </w:tcPr>
          <w:p w:rsidR="00633F16" w:rsidRPr="00AD034F" w:rsidRDefault="00633F16" w:rsidP="00633F16">
            <w:pPr>
              <w:jc w:val="center"/>
            </w:pPr>
            <w:r w:rsidRPr="00AD034F">
              <w:t>0</w:t>
            </w:r>
          </w:p>
        </w:tc>
        <w:tc>
          <w:tcPr>
            <w:tcW w:w="1186" w:type="dxa"/>
            <w:tcBorders>
              <w:top w:val="single" w:sz="4" w:space="0" w:color="auto"/>
              <w:left w:val="nil"/>
              <w:bottom w:val="single" w:sz="4" w:space="0" w:color="auto"/>
              <w:right w:val="single" w:sz="4" w:space="0" w:color="auto"/>
            </w:tcBorders>
            <w:shd w:val="clear" w:color="auto" w:fill="auto"/>
          </w:tcPr>
          <w:p w:rsidR="00633F16" w:rsidRPr="00AD034F" w:rsidRDefault="00633F16" w:rsidP="00633F16">
            <w:pPr>
              <w:jc w:val="center"/>
              <w:rPr>
                <w:sz w:val="22"/>
                <w:szCs w:val="22"/>
              </w:rPr>
            </w:pPr>
            <w:r w:rsidRPr="00AD034F">
              <w:rPr>
                <w:sz w:val="22"/>
                <w:szCs w:val="22"/>
              </w:rPr>
              <w:t>0</w:t>
            </w:r>
          </w:p>
        </w:tc>
        <w:tc>
          <w:tcPr>
            <w:tcW w:w="1316" w:type="dxa"/>
            <w:gridSpan w:val="2"/>
            <w:tcBorders>
              <w:top w:val="single" w:sz="4" w:space="0" w:color="auto"/>
              <w:left w:val="nil"/>
              <w:bottom w:val="single" w:sz="4" w:space="0" w:color="auto"/>
              <w:right w:val="single" w:sz="4" w:space="0" w:color="auto"/>
            </w:tcBorders>
            <w:shd w:val="clear" w:color="auto" w:fill="auto"/>
          </w:tcPr>
          <w:p w:rsidR="00633F16" w:rsidRPr="00AD034F" w:rsidRDefault="00633F16" w:rsidP="00633F16">
            <w:pPr>
              <w:jc w:val="center"/>
            </w:pPr>
            <w:r w:rsidRPr="00AD034F">
              <w:t>0</w:t>
            </w:r>
          </w:p>
        </w:tc>
        <w:tc>
          <w:tcPr>
            <w:tcW w:w="1483" w:type="dxa"/>
          </w:tcPr>
          <w:p w:rsidR="00633F16" w:rsidRPr="0048718D" w:rsidRDefault="00633F16" w:rsidP="00633F16">
            <w:pPr>
              <w:spacing w:line="228" w:lineRule="auto"/>
              <w:ind w:left="-101" w:right="-87"/>
              <w:jc w:val="center"/>
              <w:outlineLvl w:val="0"/>
              <w:rPr>
                <w:sz w:val="22"/>
                <w:szCs w:val="22"/>
              </w:rPr>
            </w:pPr>
          </w:p>
        </w:tc>
        <w:tc>
          <w:tcPr>
            <w:tcW w:w="1245" w:type="dxa"/>
            <w:gridSpan w:val="2"/>
            <w:shd w:val="clear" w:color="auto" w:fill="auto"/>
          </w:tcPr>
          <w:p w:rsidR="00633F16" w:rsidRPr="0048718D" w:rsidRDefault="00633F16" w:rsidP="00633F16">
            <w:pPr>
              <w:widowControl/>
              <w:rPr>
                <w:sz w:val="22"/>
                <w:szCs w:val="22"/>
              </w:rPr>
            </w:pPr>
          </w:p>
        </w:tc>
      </w:tr>
      <w:tr w:rsidR="00633F16" w:rsidRPr="0048718D" w:rsidTr="00633F16">
        <w:tc>
          <w:tcPr>
            <w:tcW w:w="710" w:type="dxa"/>
            <w:vMerge w:val="restart"/>
          </w:tcPr>
          <w:p w:rsidR="00633F16" w:rsidRPr="0048718D" w:rsidRDefault="00633F16" w:rsidP="00633F16">
            <w:pPr>
              <w:widowControl/>
              <w:spacing w:line="228" w:lineRule="auto"/>
              <w:ind w:left="-101" w:right="-87"/>
              <w:jc w:val="center"/>
              <w:outlineLvl w:val="0"/>
              <w:rPr>
                <w:spacing w:val="-10"/>
                <w:sz w:val="22"/>
                <w:szCs w:val="22"/>
              </w:rPr>
            </w:pPr>
            <w:r w:rsidRPr="0048718D">
              <w:rPr>
                <w:spacing w:val="-10"/>
                <w:sz w:val="22"/>
                <w:szCs w:val="22"/>
              </w:rPr>
              <w:t>2.2</w:t>
            </w:r>
          </w:p>
        </w:tc>
        <w:tc>
          <w:tcPr>
            <w:tcW w:w="3429" w:type="dxa"/>
            <w:vMerge w:val="restart"/>
            <w:tcBorders>
              <w:top w:val="single" w:sz="4" w:space="0" w:color="auto"/>
              <w:left w:val="single" w:sz="4" w:space="0" w:color="auto"/>
              <w:right w:val="single" w:sz="4" w:space="0" w:color="auto"/>
            </w:tcBorders>
            <w:shd w:val="clear" w:color="auto" w:fill="auto"/>
          </w:tcPr>
          <w:p w:rsidR="00633F16" w:rsidRPr="0048718D" w:rsidRDefault="00633F16" w:rsidP="00633F16">
            <w:pPr>
              <w:widowControl/>
              <w:spacing w:line="228" w:lineRule="auto"/>
              <w:ind w:left="-101" w:right="-87"/>
              <w:outlineLvl w:val="0"/>
              <w:rPr>
                <w:sz w:val="22"/>
                <w:szCs w:val="22"/>
              </w:rPr>
            </w:pPr>
            <w:r w:rsidRPr="0048718D">
              <w:rPr>
                <w:b/>
                <w:sz w:val="22"/>
                <w:szCs w:val="22"/>
              </w:rPr>
              <w:t xml:space="preserve">Основное мероприятие: </w:t>
            </w:r>
          </w:p>
          <w:p w:rsidR="00633F16" w:rsidRPr="0048718D" w:rsidRDefault="00633F16" w:rsidP="00633F16">
            <w:pPr>
              <w:widowControl/>
              <w:spacing w:line="228" w:lineRule="auto"/>
              <w:ind w:left="-101" w:right="-87"/>
              <w:outlineLvl w:val="0"/>
              <w:rPr>
                <w:sz w:val="22"/>
                <w:szCs w:val="22"/>
              </w:rPr>
            </w:pPr>
            <w:r w:rsidRPr="0048718D">
              <w:t>Развитие транспортной инфраструктуры на сельских территориях</w:t>
            </w:r>
          </w:p>
        </w:tc>
        <w:tc>
          <w:tcPr>
            <w:tcW w:w="1390" w:type="dxa"/>
            <w:vMerge w:val="restart"/>
          </w:tcPr>
          <w:p w:rsidR="00633F16" w:rsidRPr="0048718D" w:rsidRDefault="00633F16" w:rsidP="00633F16">
            <w:pPr>
              <w:widowControl/>
              <w:spacing w:line="228" w:lineRule="auto"/>
              <w:ind w:left="-101" w:right="-87"/>
              <w:jc w:val="center"/>
              <w:outlineLvl w:val="0"/>
              <w:rPr>
                <w:sz w:val="22"/>
                <w:szCs w:val="22"/>
              </w:rPr>
            </w:pPr>
          </w:p>
        </w:tc>
        <w:tc>
          <w:tcPr>
            <w:tcW w:w="993" w:type="dxa"/>
            <w:tcBorders>
              <w:top w:val="nil"/>
              <w:left w:val="single" w:sz="4" w:space="0" w:color="auto"/>
              <w:bottom w:val="single" w:sz="4" w:space="0" w:color="auto"/>
              <w:right w:val="single" w:sz="4" w:space="0" w:color="auto"/>
            </w:tcBorders>
            <w:shd w:val="clear" w:color="auto" w:fill="auto"/>
            <w:vAlign w:val="center"/>
          </w:tcPr>
          <w:p w:rsidR="00633F16" w:rsidRPr="0048718D" w:rsidRDefault="00633F16" w:rsidP="00633F16">
            <w:pPr>
              <w:widowControl/>
              <w:jc w:val="center"/>
              <w:rPr>
                <w:b/>
                <w:sz w:val="22"/>
                <w:szCs w:val="22"/>
              </w:rPr>
            </w:pPr>
            <w:r w:rsidRPr="0048718D">
              <w:rPr>
                <w:b/>
                <w:sz w:val="22"/>
                <w:szCs w:val="22"/>
              </w:rPr>
              <w:t>Итого</w:t>
            </w:r>
          </w:p>
        </w:tc>
        <w:tc>
          <w:tcPr>
            <w:tcW w:w="1275" w:type="dxa"/>
            <w:tcBorders>
              <w:top w:val="nil"/>
              <w:left w:val="nil"/>
              <w:bottom w:val="single" w:sz="4" w:space="0" w:color="auto"/>
              <w:right w:val="single" w:sz="4" w:space="0" w:color="auto"/>
            </w:tcBorders>
            <w:shd w:val="clear" w:color="auto" w:fill="auto"/>
          </w:tcPr>
          <w:p w:rsidR="00633F16" w:rsidRPr="00135264" w:rsidRDefault="00633F16" w:rsidP="00633F16">
            <w:pPr>
              <w:jc w:val="center"/>
              <w:rPr>
                <w:b/>
                <w:sz w:val="22"/>
                <w:szCs w:val="22"/>
              </w:rPr>
            </w:pPr>
            <w:r>
              <w:rPr>
                <w:b/>
                <w:sz w:val="22"/>
                <w:szCs w:val="22"/>
              </w:rPr>
              <w:t>38 185,239</w:t>
            </w:r>
          </w:p>
        </w:tc>
        <w:tc>
          <w:tcPr>
            <w:tcW w:w="1276" w:type="dxa"/>
            <w:gridSpan w:val="2"/>
            <w:tcBorders>
              <w:top w:val="nil"/>
              <w:left w:val="nil"/>
              <w:bottom w:val="single" w:sz="4" w:space="0" w:color="auto"/>
              <w:right w:val="single" w:sz="4" w:space="0" w:color="auto"/>
            </w:tcBorders>
            <w:shd w:val="clear" w:color="auto" w:fill="auto"/>
            <w:vAlign w:val="center"/>
          </w:tcPr>
          <w:p w:rsidR="00633F16" w:rsidRPr="00135264" w:rsidRDefault="00633F16" w:rsidP="00633F16">
            <w:pPr>
              <w:jc w:val="center"/>
              <w:rPr>
                <w:b/>
                <w:sz w:val="22"/>
                <w:szCs w:val="22"/>
              </w:rPr>
            </w:pPr>
            <w:r>
              <w:rPr>
                <w:sz w:val="22"/>
                <w:szCs w:val="22"/>
              </w:rPr>
              <w:t>37 450,993</w:t>
            </w:r>
          </w:p>
        </w:tc>
        <w:tc>
          <w:tcPr>
            <w:tcW w:w="1325" w:type="dxa"/>
            <w:tcBorders>
              <w:top w:val="nil"/>
              <w:left w:val="nil"/>
              <w:bottom w:val="single" w:sz="4" w:space="0" w:color="auto"/>
              <w:right w:val="single" w:sz="4" w:space="0" w:color="auto"/>
            </w:tcBorders>
            <w:shd w:val="clear" w:color="auto" w:fill="auto"/>
            <w:vAlign w:val="center"/>
          </w:tcPr>
          <w:p w:rsidR="00633F16" w:rsidRPr="00135264" w:rsidRDefault="00633F16" w:rsidP="00633F16">
            <w:pPr>
              <w:jc w:val="center"/>
              <w:rPr>
                <w:b/>
                <w:sz w:val="22"/>
                <w:szCs w:val="22"/>
              </w:rPr>
            </w:pPr>
            <w:r w:rsidRPr="00135264">
              <w:rPr>
                <w:b/>
                <w:sz w:val="22"/>
                <w:szCs w:val="22"/>
              </w:rPr>
              <w:t>0</w:t>
            </w:r>
          </w:p>
        </w:tc>
        <w:tc>
          <w:tcPr>
            <w:tcW w:w="1186" w:type="dxa"/>
            <w:tcBorders>
              <w:top w:val="nil"/>
              <w:left w:val="nil"/>
              <w:bottom w:val="single" w:sz="4" w:space="0" w:color="auto"/>
              <w:right w:val="single" w:sz="4" w:space="0" w:color="auto"/>
            </w:tcBorders>
            <w:shd w:val="clear" w:color="auto" w:fill="auto"/>
          </w:tcPr>
          <w:p w:rsidR="00633F16" w:rsidRPr="00FE0974" w:rsidRDefault="00633F16" w:rsidP="00633F16">
            <w:pPr>
              <w:jc w:val="center"/>
              <w:rPr>
                <w:b/>
                <w:sz w:val="22"/>
                <w:szCs w:val="22"/>
              </w:rPr>
            </w:pPr>
            <w:r w:rsidRPr="00FE0974">
              <w:rPr>
                <w:sz w:val="22"/>
                <w:szCs w:val="22"/>
              </w:rPr>
              <w:t>734,246</w:t>
            </w:r>
          </w:p>
        </w:tc>
        <w:tc>
          <w:tcPr>
            <w:tcW w:w="1316" w:type="dxa"/>
            <w:gridSpan w:val="2"/>
            <w:tcBorders>
              <w:top w:val="nil"/>
              <w:left w:val="nil"/>
              <w:bottom w:val="single" w:sz="4" w:space="0" w:color="auto"/>
              <w:right w:val="single" w:sz="4" w:space="0" w:color="auto"/>
            </w:tcBorders>
            <w:shd w:val="clear" w:color="auto" w:fill="auto"/>
          </w:tcPr>
          <w:p w:rsidR="00633F16" w:rsidRPr="0048718D" w:rsidRDefault="00633F16" w:rsidP="00633F16">
            <w:pPr>
              <w:jc w:val="center"/>
              <w:rPr>
                <w:sz w:val="22"/>
                <w:szCs w:val="22"/>
              </w:rPr>
            </w:pPr>
            <w:r w:rsidRPr="0048718D">
              <w:rPr>
                <w:sz w:val="22"/>
                <w:szCs w:val="22"/>
              </w:rPr>
              <w:t>0</w:t>
            </w:r>
          </w:p>
        </w:tc>
        <w:tc>
          <w:tcPr>
            <w:tcW w:w="1483" w:type="dxa"/>
            <w:vMerge w:val="restart"/>
          </w:tcPr>
          <w:p w:rsidR="00633F16" w:rsidRPr="0048718D" w:rsidRDefault="00633F16" w:rsidP="00633F16">
            <w:pPr>
              <w:spacing w:line="228" w:lineRule="auto"/>
              <w:ind w:left="-101" w:right="-87"/>
              <w:jc w:val="center"/>
              <w:outlineLvl w:val="0"/>
              <w:rPr>
                <w:sz w:val="22"/>
                <w:szCs w:val="22"/>
              </w:rPr>
            </w:pPr>
          </w:p>
        </w:tc>
        <w:tc>
          <w:tcPr>
            <w:tcW w:w="1245" w:type="dxa"/>
            <w:gridSpan w:val="2"/>
            <w:vMerge w:val="restart"/>
            <w:shd w:val="clear" w:color="auto" w:fill="auto"/>
          </w:tcPr>
          <w:p w:rsidR="00633F16" w:rsidRPr="0048718D" w:rsidRDefault="00633F16" w:rsidP="00633F16">
            <w:pPr>
              <w:widowControl/>
              <w:rPr>
                <w:sz w:val="22"/>
                <w:szCs w:val="22"/>
              </w:rPr>
            </w:pPr>
          </w:p>
        </w:tc>
      </w:tr>
      <w:tr w:rsidR="00633F16" w:rsidRPr="0048718D" w:rsidTr="00633F16">
        <w:tc>
          <w:tcPr>
            <w:tcW w:w="710" w:type="dxa"/>
            <w:vMerge/>
          </w:tcPr>
          <w:p w:rsidR="00633F16" w:rsidRPr="0048718D" w:rsidRDefault="00633F16" w:rsidP="00633F16">
            <w:pPr>
              <w:widowControl/>
              <w:spacing w:line="228" w:lineRule="auto"/>
              <w:ind w:left="-101" w:right="-87"/>
              <w:jc w:val="center"/>
              <w:outlineLvl w:val="0"/>
              <w:rPr>
                <w:spacing w:val="-10"/>
                <w:sz w:val="22"/>
                <w:szCs w:val="22"/>
              </w:rPr>
            </w:pPr>
          </w:p>
        </w:tc>
        <w:tc>
          <w:tcPr>
            <w:tcW w:w="3429" w:type="dxa"/>
            <w:vMerge/>
            <w:tcBorders>
              <w:left w:val="single" w:sz="4" w:space="0" w:color="auto"/>
              <w:right w:val="single" w:sz="4" w:space="0" w:color="auto"/>
            </w:tcBorders>
            <w:shd w:val="clear" w:color="auto" w:fill="auto"/>
            <w:vAlign w:val="center"/>
          </w:tcPr>
          <w:p w:rsidR="00633F16" w:rsidRPr="0048718D" w:rsidRDefault="00633F16" w:rsidP="00633F16">
            <w:pPr>
              <w:widowControl/>
              <w:spacing w:line="228" w:lineRule="auto"/>
              <w:ind w:left="-101" w:right="-87"/>
              <w:jc w:val="center"/>
              <w:outlineLvl w:val="0"/>
              <w:rPr>
                <w:sz w:val="22"/>
                <w:szCs w:val="22"/>
              </w:rPr>
            </w:pPr>
          </w:p>
        </w:tc>
        <w:tc>
          <w:tcPr>
            <w:tcW w:w="1390" w:type="dxa"/>
            <w:vMerge/>
          </w:tcPr>
          <w:p w:rsidR="00633F16" w:rsidRPr="0048718D" w:rsidRDefault="00633F16" w:rsidP="00633F16">
            <w:pPr>
              <w:widowControl/>
              <w:spacing w:line="228" w:lineRule="auto"/>
              <w:ind w:left="-101" w:right="-87"/>
              <w:jc w:val="center"/>
              <w:outlineLvl w:val="0"/>
              <w:rPr>
                <w:sz w:val="22"/>
                <w:szCs w:val="22"/>
              </w:rPr>
            </w:pPr>
          </w:p>
        </w:tc>
        <w:tc>
          <w:tcPr>
            <w:tcW w:w="993" w:type="dxa"/>
            <w:tcBorders>
              <w:top w:val="nil"/>
              <w:left w:val="single" w:sz="4" w:space="0" w:color="auto"/>
              <w:bottom w:val="single" w:sz="4" w:space="0" w:color="auto"/>
              <w:right w:val="single" w:sz="4" w:space="0" w:color="auto"/>
            </w:tcBorders>
            <w:shd w:val="clear" w:color="auto" w:fill="auto"/>
            <w:vAlign w:val="center"/>
          </w:tcPr>
          <w:p w:rsidR="00633F16" w:rsidRPr="0048718D" w:rsidRDefault="00633F16" w:rsidP="00633F16">
            <w:pPr>
              <w:jc w:val="center"/>
              <w:rPr>
                <w:sz w:val="22"/>
                <w:szCs w:val="22"/>
              </w:rPr>
            </w:pPr>
            <w:r w:rsidRPr="0048718D">
              <w:rPr>
                <w:sz w:val="22"/>
                <w:szCs w:val="22"/>
              </w:rPr>
              <w:t>2020</w:t>
            </w:r>
          </w:p>
        </w:tc>
        <w:tc>
          <w:tcPr>
            <w:tcW w:w="1275" w:type="dxa"/>
            <w:tcBorders>
              <w:top w:val="nil"/>
              <w:left w:val="nil"/>
              <w:bottom w:val="single" w:sz="4" w:space="0" w:color="auto"/>
              <w:right w:val="single" w:sz="4" w:space="0" w:color="auto"/>
            </w:tcBorders>
            <w:shd w:val="clear" w:color="auto" w:fill="auto"/>
          </w:tcPr>
          <w:p w:rsidR="00633F16" w:rsidRPr="0048718D" w:rsidRDefault="00633F16" w:rsidP="00633F16">
            <w:pPr>
              <w:jc w:val="center"/>
              <w:rPr>
                <w:sz w:val="22"/>
                <w:szCs w:val="22"/>
              </w:rPr>
            </w:pPr>
            <w:r w:rsidRPr="0048718D">
              <w:rPr>
                <w:sz w:val="22"/>
                <w:szCs w:val="22"/>
              </w:rPr>
              <w:t>0</w:t>
            </w:r>
          </w:p>
        </w:tc>
        <w:tc>
          <w:tcPr>
            <w:tcW w:w="1276" w:type="dxa"/>
            <w:gridSpan w:val="2"/>
            <w:tcBorders>
              <w:top w:val="nil"/>
              <w:left w:val="nil"/>
              <w:bottom w:val="single" w:sz="4" w:space="0" w:color="auto"/>
              <w:right w:val="single" w:sz="4" w:space="0" w:color="auto"/>
            </w:tcBorders>
            <w:shd w:val="clear" w:color="auto" w:fill="auto"/>
            <w:vAlign w:val="center"/>
          </w:tcPr>
          <w:p w:rsidR="00633F16" w:rsidRPr="0048718D" w:rsidRDefault="00633F16" w:rsidP="00633F16">
            <w:pPr>
              <w:jc w:val="center"/>
              <w:rPr>
                <w:sz w:val="22"/>
                <w:szCs w:val="22"/>
              </w:rPr>
            </w:pPr>
            <w:r w:rsidRPr="0048718D">
              <w:rPr>
                <w:sz w:val="22"/>
                <w:szCs w:val="22"/>
              </w:rPr>
              <w:t>0</w:t>
            </w:r>
          </w:p>
        </w:tc>
        <w:tc>
          <w:tcPr>
            <w:tcW w:w="1325" w:type="dxa"/>
            <w:tcBorders>
              <w:top w:val="nil"/>
              <w:left w:val="nil"/>
              <w:bottom w:val="single" w:sz="4" w:space="0" w:color="auto"/>
              <w:right w:val="single" w:sz="4" w:space="0" w:color="auto"/>
            </w:tcBorders>
            <w:shd w:val="clear" w:color="auto" w:fill="auto"/>
            <w:vAlign w:val="center"/>
          </w:tcPr>
          <w:p w:rsidR="00633F16" w:rsidRPr="0048718D" w:rsidRDefault="00633F16" w:rsidP="00633F16">
            <w:pPr>
              <w:jc w:val="center"/>
              <w:rPr>
                <w:sz w:val="22"/>
                <w:szCs w:val="22"/>
              </w:rPr>
            </w:pPr>
            <w:r w:rsidRPr="0048718D">
              <w:rPr>
                <w:sz w:val="22"/>
                <w:szCs w:val="22"/>
              </w:rPr>
              <w:t>0</w:t>
            </w:r>
          </w:p>
        </w:tc>
        <w:tc>
          <w:tcPr>
            <w:tcW w:w="1186" w:type="dxa"/>
            <w:tcBorders>
              <w:top w:val="nil"/>
              <w:left w:val="nil"/>
              <w:bottom w:val="single" w:sz="4" w:space="0" w:color="auto"/>
              <w:right w:val="single" w:sz="4" w:space="0" w:color="auto"/>
            </w:tcBorders>
            <w:shd w:val="clear" w:color="auto" w:fill="auto"/>
          </w:tcPr>
          <w:p w:rsidR="00633F16" w:rsidRPr="00FE0974" w:rsidRDefault="00633F16" w:rsidP="00633F16">
            <w:pPr>
              <w:jc w:val="center"/>
              <w:rPr>
                <w:sz w:val="22"/>
                <w:szCs w:val="22"/>
              </w:rPr>
            </w:pPr>
            <w:r w:rsidRPr="00FE0974">
              <w:rPr>
                <w:sz w:val="22"/>
                <w:szCs w:val="22"/>
              </w:rPr>
              <w:t>0</w:t>
            </w:r>
          </w:p>
        </w:tc>
        <w:tc>
          <w:tcPr>
            <w:tcW w:w="1316" w:type="dxa"/>
            <w:gridSpan w:val="2"/>
            <w:tcBorders>
              <w:top w:val="nil"/>
              <w:left w:val="nil"/>
              <w:bottom w:val="single" w:sz="4" w:space="0" w:color="auto"/>
              <w:right w:val="single" w:sz="4" w:space="0" w:color="auto"/>
            </w:tcBorders>
            <w:shd w:val="clear" w:color="auto" w:fill="auto"/>
          </w:tcPr>
          <w:p w:rsidR="00633F16" w:rsidRPr="0048718D" w:rsidRDefault="00633F16" w:rsidP="00633F16">
            <w:pPr>
              <w:jc w:val="center"/>
              <w:rPr>
                <w:sz w:val="22"/>
                <w:szCs w:val="22"/>
              </w:rPr>
            </w:pPr>
            <w:r w:rsidRPr="0048718D">
              <w:rPr>
                <w:sz w:val="22"/>
                <w:szCs w:val="22"/>
              </w:rPr>
              <w:t>0</w:t>
            </w:r>
          </w:p>
        </w:tc>
        <w:tc>
          <w:tcPr>
            <w:tcW w:w="1483" w:type="dxa"/>
            <w:vMerge/>
          </w:tcPr>
          <w:p w:rsidR="00633F16" w:rsidRPr="0048718D" w:rsidRDefault="00633F16" w:rsidP="00633F16">
            <w:pPr>
              <w:spacing w:line="228" w:lineRule="auto"/>
              <w:ind w:left="-101" w:right="-87"/>
              <w:jc w:val="center"/>
              <w:outlineLvl w:val="0"/>
              <w:rPr>
                <w:sz w:val="22"/>
                <w:szCs w:val="22"/>
              </w:rPr>
            </w:pPr>
          </w:p>
        </w:tc>
        <w:tc>
          <w:tcPr>
            <w:tcW w:w="1245" w:type="dxa"/>
            <w:gridSpan w:val="2"/>
            <w:vMerge/>
            <w:shd w:val="clear" w:color="auto" w:fill="auto"/>
          </w:tcPr>
          <w:p w:rsidR="00633F16" w:rsidRPr="0048718D" w:rsidRDefault="00633F16" w:rsidP="00633F16">
            <w:pPr>
              <w:widowControl/>
              <w:rPr>
                <w:sz w:val="22"/>
                <w:szCs w:val="22"/>
              </w:rPr>
            </w:pPr>
          </w:p>
        </w:tc>
      </w:tr>
      <w:tr w:rsidR="00633F16" w:rsidRPr="0048718D" w:rsidTr="00633F16">
        <w:tc>
          <w:tcPr>
            <w:tcW w:w="710" w:type="dxa"/>
            <w:vMerge/>
          </w:tcPr>
          <w:p w:rsidR="00633F16" w:rsidRPr="0048718D" w:rsidRDefault="00633F16" w:rsidP="00633F16">
            <w:pPr>
              <w:widowControl/>
              <w:spacing w:line="228" w:lineRule="auto"/>
              <w:ind w:left="-101" w:right="-87"/>
              <w:jc w:val="center"/>
              <w:outlineLvl w:val="0"/>
              <w:rPr>
                <w:spacing w:val="-10"/>
                <w:sz w:val="22"/>
                <w:szCs w:val="22"/>
              </w:rPr>
            </w:pPr>
          </w:p>
        </w:tc>
        <w:tc>
          <w:tcPr>
            <w:tcW w:w="3429" w:type="dxa"/>
            <w:vMerge/>
            <w:tcBorders>
              <w:left w:val="single" w:sz="4" w:space="0" w:color="auto"/>
              <w:right w:val="single" w:sz="4" w:space="0" w:color="auto"/>
            </w:tcBorders>
            <w:shd w:val="clear" w:color="auto" w:fill="auto"/>
            <w:vAlign w:val="center"/>
          </w:tcPr>
          <w:p w:rsidR="00633F16" w:rsidRPr="0048718D" w:rsidRDefault="00633F16" w:rsidP="00633F16">
            <w:pPr>
              <w:widowControl/>
              <w:spacing w:line="228" w:lineRule="auto"/>
              <w:ind w:left="-101" w:right="-87"/>
              <w:jc w:val="center"/>
              <w:outlineLvl w:val="0"/>
              <w:rPr>
                <w:sz w:val="22"/>
                <w:szCs w:val="22"/>
              </w:rPr>
            </w:pPr>
          </w:p>
        </w:tc>
        <w:tc>
          <w:tcPr>
            <w:tcW w:w="1390" w:type="dxa"/>
            <w:vMerge/>
          </w:tcPr>
          <w:p w:rsidR="00633F16" w:rsidRPr="0048718D" w:rsidRDefault="00633F16" w:rsidP="00633F16">
            <w:pPr>
              <w:widowControl/>
              <w:spacing w:line="228" w:lineRule="auto"/>
              <w:ind w:left="-101" w:right="-87"/>
              <w:jc w:val="center"/>
              <w:outlineLvl w:val="0"/>
              <w:rPr>
                <w:sz w:val="22"/>
                <w:szCs w:val="22"/>
              </w:rPr>
            </w:pPr>
          </w:p>
        </w:tc>
        <w:tc>
          <w:tcPr>
            <w:tcW w:w="993" w:type="dxa"/>
            <w:tcBorders>
              <w:top w:val="nil"/>
              <w:left w:val="single" w:sz="4" w:space="0" w:color="auto"/>
              <w:bottom w:val="single" w:sz="4" w:space="0" w:color="auto"/>
              <w:right w:val="single" w:sz="4" w:space="0" w:color="auto"/>
            </w:tcBorders>
            <w:shd w:val="clear" w:color="auto" w:fill="auto"/>
            <w:vAlign w:val="center"/>
          </w:tcPr>
          <w:p w:rsidR="00633F16" w:rsidRPr="0048718D" w:rsidRDefault="00633F16" w:rsidP="00633F16">
            <w:pPr>
              <w:jc w:val="center"/>
              <w:rPr>
                <w:sz w:val="22"/>
                <w:szCs w:val="22"/>
              </w:rPr>
            </w:pPr>
            <w:r w:rsidRPr="0048718D">
              <w:rPr>
                <w:sz w:val="22"/>
                <w:szCs w:val="22"/>
              </w:rPr>
              <w:t>2021</w:t>
            </w:r>
          </w:p>
        </w:tc>
        <w:tc>
          <w:tcPr>
            <w:tcW w:w="1275" w:type="dxa"/>
            <w:tcBorders>
              <w:top w:val="nil"/>
              <w:left w:val="nil"/>
              <w:bottom w:val="single" w:sz="4" w:space="0" w:color="auto"/>
              <w:right w:val="single" w:sz="4" w:space="0" w:color="auto"/>
            </w:tcBorders>
            <w:shd w:val="clear" w:color="auto" w:fill="auto"/>
          </w:tcPr>
          <w:p w:rsidR="00633F16" w:rsidRPr="0048718D" w:rsidRDefault="00633F16" w:rsidP="00633F16">
            <w:pPr>
              <w:jc w:val="center"/>
              <w:rPr>
                <w:sz w:val="22"/>
                <w:szCs w:val="22"/>
              </w:rPr>
            </w:pPr>
            <w:r>
              <w:rPr>
                <w:b/>
                <w:sz w:val="22"/>
                <w:szCs w:val="22"/>
              </w:rPr>
              <w:t>38 185,239</w:t>
            </w:r>
          </w:p>
        </w:tc>
        <w:tc>
          <w:tcPr>
            <w:tcW w:w="1276" w:type="dxa"/>
            <w:gridSpan w:val="2"/>
            <w:tcBorders>
              <w:top w:val="nil"/>
              <w:left w:val="nil"/>
              <w:bottom w:val="single" w:sz="4" w:space="0" w:color="auto"/>
              <w:right w:val="single" w:sz="4" w:space="0" w:color="auto"/>
            </w:tcBorders>
            <w:shd w:val="clear" w:color="auto" w:fill="auto"/>
            <w:vAlign w:val="center"/>
          </w:tcPr>
          <w:p w:rsidR="00633F16" w:rsidRPr="0048718D" w:rsidRDefault="00633F16" w:rsidP="00633F16">
            <w:pPr>
              <w:jc w:val="center"/>
              <w:rPr>
                <w:sz w:val="22"/>
                <w:szCs w:val="22"/>
              </w:rPr>
            </w:pPr>
            <w:r>
              <w:rPr>
                <w:sz w:val="22"/>
                <w:szCs w:val="22"/>
              </w:rPr>
              <w:t>37 450,993</w:t>
            </w:r>
          </w:p>
        </w:tc>
        <w:tc>
          <w:tcPr>
            <w:tcW w:w="1325" w:type="dxa"/>
            <w:tcBorders>
              <w:top w:val="nil"/>
              <w:left w:val="nil"/>
              <w:bottom w:val="single" w:sz="4" w:space="0" w:color="auto"/>
              <w:right w:val="single" w:sz="4" w:space="0" w:color="auto"/>
            </w:tcBorders>
            <w:shd w:val="clear" w:color="auto" w:fill="auto"/>
            <w:vAlign w:val="center"/>
          </w:tcPr>
          <w:p w:rsidR="00633F16" w:rsidRPr="0048718D" w:rsidRDefault="00633F16" w:rsidP="00633F16">
            <w:pPr>
              <w:jc w:val="center"/>
              <w:rPr>
                <w:sz w:val="22"/>
                <w:szCs w:val="22"/>
              </w:rPr>
            </w:pPr>
            <w:r w:rsidRPr="0048718D">
              <w:rPr>
                <w:sz w:val="22"/>
                <w:szCs w:val="22"/>
              </w:rPr>
              <w:t>0</w:t>
            </w:r>
          </w:p>
        </w:tc>
        <w:tc>
          <w:tcPr>
            <w:tcW w:w="1186" w:type="dxa"/>
            <w:tcBorders>
              <w:top w:val="nil"/>
              <w:left w:val="nil"/>
              <w:bottom w:val="single" w:sz="4" w:space="0" w:color="auto"/>
              <w:right w:val="single" w:sz="4" w:space="0" w:color="auto"/>
            </w:tcBorders>
            <w:shd w:val="clear" w:color="auto" w:fill="auto"/>
          </w:tcPr>
          <w:p w:rsidR="00633F16" w:rsidRPr="00FE0974" w:rsidRDefault="00633F16" w:rsidP="00633F16">
            <w:pPr>
              <w:jc w:val="center"/>
              <w:rPr>
                <w:sz w:val="22"/>
                <w:szCs w:val="22"/>
              </w:rPr>
            </w:pPr>
            <w:r w:rsidRPr="00FE0974">
              <w:rPr>
                <w:sz w:val="22"/>
                <w:szCs w:val="22"/>
              </w:rPr>
              <w:t>734,246</w:t>
            </w:r>
          </w:p>
        </w:tc>
        <w:tc>
          <w:tcPr>
            <w:tcW w:w="1316" w:type="dxa"/>
            <w:gridSpan w:val="2"/>
            <w:tcBorders>
              <w:top w:val="nil"/>
              <w:left w:val="nil"/>
              <w:bottom w:val="single" w:sz="4" w:space="0" w:color="auto"/>
              <w:right w:val="single" w:sz="4" w:space="0" w:color="auto"/>
            </w:tcBorders>
            <w:shd w:val="clear" w:color="auto" w:fill="auto"/>
          </w:tcPr>
          <w:p w:rsidR="00633F16" w:rsidRPr="0048718D" w:rsidRDefault="00633F16" w:rsidP="00633F16">
            <w:pPr>
              <w:jc w:val="center"/>
              <w:rPr>
                <w:sz w:val="22"/>
                <w:szCs w:val="22"/>
              </w:rPr>
            </w:pPr>
            <w:r w:rsidRPr="0048718D">
              <w:rPr>
                <w:sz w:val="22"/>
                <w:szCs w:val="22"/>
              </w:rPr>
              <w:t>0</w:t>
            </w:r>
          </w:p>
        </w:tc>
        <w:tc>
          <w:tcPr>
            <w:tcW w:w="1483" w:type="dxa"/>
            <w:vMerge/>
          </w:tcPr>
          <w:p w:rsidR="00633F16" w:rsidRPr="0048718D" w:rsidRDefault="00633F16" w:rsidP="00633F16">
            <w:pPr>
              <w:spacing w:line="228" w:lineRule="auto"/>
              <w:ind w:left="-101" w:right="-87"/>
              <w:jc w:val="center"/>
              <w:outlineLvl w:val="0"/>
              <w:rPr>
                <w:sz w:val="22"/>
                <w:szCs w:val="22"/>
              </w:rPr>
            </w:pPr>
          </w:p>
        </w:tc>
        <w:tc>
          <w:tcPr>
            <w:tcW w:w="1245" w:type="dxa"/>
            <w:gridSpan w:val="2"/>
            <w:vMerge/>
            <w:shd w:val="clear" w:color="auto" w:fill="auto"/>
          </w:tcPr>
          <w:p w:rsidR="00633F16" w:rsidRPr="0048718D" w:rsidRDefault="00633F16" w:rsidP="00633F16">
            <w:pPr>
              <w:widowControl/>
              <w:rPr>
                <w:sz w:val="22"/>
                <w:szCs w:val="22"/>
              </w:rPr>
            </w:pPr>
          </w:p>
        </w:tc>
      </w:tr>
      <w:tr w:rsidR="00633F16" w:rsidRPr="0048718D" w:rsidTr="00633F16">
        <w:tc>
          <w:tcPr>
            <w:tcW w:w="710" w:type="dxa"/>
            <w:vMerge/>
          </w:tcPr>
          <w:p w:rsidR="00633F16" w:rsidRPr="0048718D" w:rsidRDefault="00633F16" w:rsidP="00633F16">
            <w:pPr>
              <w:widowControl/>
              <w:spacing w:line="228" w:lineRule="auto"/>
              <w:ind w:left="-101" w:right="-87"/>
              <w:jc w:val="center"/>
              <w:outlineLvl w:val="0"/>
              <w:rPr>
                <w:spacing w:val="-10"/>
                <w:sz w:val="22"/>
                <w:szCs w:val="22"/>
              </w:rPr>
            </w:pPr>
          </w:p>
        </w:tc>
        <w:tc>
          <w:tcPr>
            <w:tcW w:w="3429" w:type="dxa"/>
            <w:vMerge/>
            <w:tcBorders>
              <w:left w:val="single" w:sz="4" w:space="0" w:color="auto"/>
              <w:right w:val="single" w:sz="4" w:space="0" w:color="auto"/>
            </w:tcBorders>
            <w:shd w:val="clear" w:color="auto" w:fill="auto"/>
            <w:vAlign w:val="center"/>
          </w:tcPr>
          <w:p w:rsidR="00633F16" w:rsidRPr="0048718D" w:rsidRDefault="00633F16" w:rsidP="00633F16">
            <w:pPr>
              <w:widowControl/>
              <w:spacing w:line="228" w:lineRule="auto"/>
              <w:ind w:left="-101" w:right="-87"/>
              <w:jc w:val="center"/>
              <w:outlineLvl w:val="0"/>
              <w:rPr>
                <w:sz w:val="22"/>
                <w:szCs w:val="22"/>
              </w:rPr>
            </w:pPr>
          </w:p>
        </w:tc>
        <w:tc>
          <w:tcPr>
            <w:tcW w:w="1390" w:type="dxa"/>
            <w:vMerge/>
          </w:tcPr>
          <w:p w:rsidR="00633F16" w:rsidRPr="0048718D" w:rsidRDefault="00633F16" w:rsidP="00633F16">
            <w:pPr>
              <w:widowControl/>
              <w:spacing w:line="228" w:lineRule="auto"/>
              <w:ind w:left="-101" w:right="-87"/>
              <w:jc w:val="center"/>
              <w:outlineLvl w:val="0"/>
              <w:rPr>
                <w:sz w:val="22"/>
                <w:szCs w:val="22"/>
              </w:rPr>
            </w:pPr>
          </w:p>
        </w:tc>
        <w:tc>
          <w:tcPr>
            <w:tcW w:w="993" w:type="dxa"/>
            <w:tcBorders>
              <w:top w:val="nil"/>
              <w:left w:val="single" w:sz="4" w:space="0" w:color="auto"/>
              <w:bottom w:val="single" w:sz="4" w:space="0" w:color="auto"/>
              <w:right w:val="single" w:sz="4" w:space="0" w:color="auto"/>
            </w:tcBorders>
            <w:shd w:val="clear" w:color="auto" w:fill="auto"/>
            <w:vAlign w:val="center"/>
          </w:tcPr>
          <w:p w:rsidR="00633F16" w:rsidRPr="0048718D" w:rsidRDefault="00633F16" w:rsidP="00633F16">
            <w:pPr>
              <w:jc w:val="center"/>
              <w:rPr>
                <w:sz w:val="22"/>
                <w:szCs w:val="22"/>
              </w:rPr>
            </w:pPr>
            <w:r w:rsidRPr="0048718D">
              <w:rPr>
                <w:sz w:val="22"/>
                <w:szCs w:val="22"/>
              </w:rPr>
              <w:t>2022</w:t>
            </w:r>
          </w:p>
        </w:tc>
        <w:tc>
          <w:tcPr>
            <w:tcW w:w="1275" w:type="dxa"/>
            <w:tcBorders>
              <w:top w:val="nil"/>
              <w:left w:val="nil"/>
              <w:bottom w:val="single" w:sz="4" w:space="0" w:color="auto"/>
              <w:right w:val="single" w:sz="4" w:space="0" w:color="auto"/>
            </w:tcBorders>
            <w:shd w:val="clear" w:color="auto" w:fill="auto"/>
          </w:tcPr>
          <w:p w:rsidR="00633F16" w:rsidRPr="0048718D" w:rsidRDefault="00633F16" w:rsidP="00633F16">
            <w:pPr>
              <w:jc w:val="center"/>
              <w:rPr>
                <w:sz w:val="22"/>
                <w:szCs w:val="22"/>
              </w:rPr>
            </w:pPr>
            <w:r w:rsidRPr="0048718D">
              <w:rPr>
                <w:sz w:val="22"/>
                <w:szCs w:val="22"/>
              </w:rPr>
              <w:t>0</w:t>
            </w:r>
          </w:p>
        </w:tc>
        <w:tc>
          <w:tcPr>
            <w:tcW w:w="1276" w:type="dxa"/>
            <w:gridSpan w:val="2"/>
            <w:tcBorders>
              <w:top w:val="nil"/>
              <w:left w:val="nil"/>
              <w:bottom w:val="single" w:sz="4" w:space="0" w:color="auto"/>
              <w:right w:val="single" w:sz="4" w:space="0" w:color="auto"/>
            </w:tcBorders>
            <w:shd w:val="clear" w:color="auto" w:fill="auto"/>
          </w:tcPr>
          <w:p w:rsidR="00633F16" w:rsidRPr="0048718D" w:rsidRDefault="00633F16" w:rsidP="00633F16">
            <w:pPr>
              <w:jc w:val="center"/>
              <w:rPr>
                <w:sz w:val="22"/>
                <w:szCs w:val="22"/>
              </w:rPr>
            </w:pPr>
            <w:r w:rsidRPr="0048718D">
              <w:rPr>
                <w:sz w:val="22"/>
                <w:szCs w:val="22"/>
              </w:rPr>
              <w:t>0</w:t>
            </w:r>
          </w:p>
        </w:tc>
        <w:tc>
          <w:tcPr>
            <w:tcW w:w="1325" w:type="dxa"/>
            <w:tcBorders>
              <w:top w:val="nil"/>
              <w:left w:val="nil"/>
              <w:bottom w:val="single" w:sz="4" w:space="0" w:color="auto"/>
              <w:right w:val="single" w:sz="4" w:space="0" w:color="auto"/>
            </w:tcBorders>
            <w:shd w:val="clear" w:color="auto" w:fill="auto"/>
          </w:tcPr>
          <w:p w:rsidR="00633F16" w:rsidRPr="0048718D" w:rsidRDefault="00633F16" w:rsidP="00633F16">
            <w:pPr>
              <w:jc w:val="center"/>
              <w:rPr>
                <w:sz w:val="22"/>
                <w:szCs w:val="22"/>
              </w:rPr>
            </w:pPr>
            <w:r w:rsidRPr="0048718D">
              <w:rPr>
                <w:sz w:val="22"/>
                <w:szCs w:val="22"/>
              </w:rPr>
              <w:t>0</w:t>
            </w:r>
          </w:p>
        </w:tc>
        <w:tc>
          <w:tcPr>
            <w:tcW w:w="1186" w:type="dxa"/>
            <w:tcBorders>
              <w:top w:val="nil"/>
              <w:left w:val="nil"/>
              <w:bottom w:val="single" w:sz="4" w:space="0" w:color="auto"/>
              <w:right w:val="single" w:sz="4" w:space="0" w:color="auto"/>
            </w:tcBorders>
            <w:shd w:val="clear" w:color="auto" w:fill="auto"/>
          </w:tcPr>
          <w:p w:rsidR="00633F16" w:rsidRPr="0048718D" w:rsidRDefault="00633F16" w:rsidP="00633F16">
            <w:pPr>
              <w:jc w:val="center"/>
              <w:rPr>
                <w:sz w:val="22"/>
                <w:szCs w:val="22"/>
              </w:rPr>
            </w:pPr>
            <w:r w:rsidRPr="0048718D">
              <w:rPr>
                <w:sz w:val="22"/>
                <w:szCs w:val="22"/>
              </w:rPr>
              <w:t>0</w:t>
            </w:r>
          </w:p>
        </w:tc>
        <w:tc>
          <w:tcPr>
            <w:tcW w:w="1316" w:type="dxa"/>
            <w:gridSpan w:val="2"/>
            <w:tcBorders>
              <w:top w:val="nil"/>
              <w:left w:val="nil"/>
              <w:bottom w:val="single" w:sz="4" w:space="0" w:color="auto"/>
              <w:right w:val="single" w:sz="4" w:space="0" w:color="auto"/>
            </w:tcBorders>
            <w:shd w:val="clear" w:color="auto" w:fill="auto"/>
          </w:tcPr>
          <w:p w:rsidR="00633F16" w:rsidRPr="0048718D" w:rsidRDefault="00633F16" w:rsidP="00633F16">
            <w:pPr>
              <w:jc w:val="center"/>
              <w:rPr>
                <w:sz w:val="22"/>
                <w:szCs w:val="22"/>
              </w:rPr>
            </w:pPr>
            <w:r w:rsidRPr="0048718D">
              <w:rPr>
                <w:sz w:val="22"/>
                <w:szCs w:val="22"/>
              </w:rPr>
              <w:t>0</w:t>
            </w:r>
          </w:p>
        </w:tc>
        <w:tc>
          <w:tcPr>
            <w:tcW w:w="1483" w:type="dxa"/>
            <w:vMerge/>
          </w:tcPr>
          <w:p w:rsidR="00633F16" w:rsidRPr="0048718D" w:rsidRDefault="00633F16" w:rsidP="00633F16">
            <w:pPr>
              <w:spacing w:line="228" w:lineRule="auto"/>
              <w:ind w:left="-101" w:right="-87"/>
              <w:jc w:val="center"/>
              <w:outlineLvl w:val="0"/>
              <w:rPr>
                <w:sz w:val="22"/>
                <w:szCs w:val="22"/>
              </w:rPr>
            </w:pPr>
          </w:p>
        </w:tc>
        <w:tc>
          <w:tcPr>
            <w:tcW w:w="1245" w:type="dxa"/>
            <w:gridSpan w:val="2"/>
            <w:vMerge/>
            <w:shd w:val="clear" w:color="auto" w:fill="auto"/>
          </w:tcPr>
          <w:p w:rsidR="00633F16" w:rsidRPr="0048718D" w:rsidRDefault="00633F16" w:rsidP="00633F16">
            <w:pPr>
              <w:widowControl/>
              <w:rPr>
                <w:sz w:val="22"/>
                <w:szCs w:val="22"/>
              </w:rPr>
            </w:pPr>
          </w:p>
        </w:tc>
      </w:tr>
      <w:tr w:rsidR="00633F16" w:rsidRPr="0048718D" w:rsidTr="00633F16">
        <w:tc>
          <w:tcPr>
            <w:tcW w:w="710" w:type="dxa"/>
            <w:vMerge/>
          </w:tcPr>
          <w:p w:rsidR="00633F16" w:rsidRPr="0048718D" w:rsidRDefault="00633F16" w:rsidP="00633F16">
            <w:pPr>
              <w:widowControl/>
              <w:spacing w:line="228" w:lineRule="auto"/>
              <w:ind w:left="-101" w:right="-87"/>
              <w:jc w:val="center"/>
              <w:outlineLvl w:val="0"/>
              <w:rPr>
                <w:spacing w:val="-10"/>
                <w:sz w:val="22"/>
                <w:szCs w:val="22"/>
              </w:rPr>
            </w:pPr>
          </w:p>
        </w:tc>
        <w:tc>
          <w:tcPr>
            <w:tcW w:w="3429" w:type="dxa"/>
            <w:vMerge/>
            <w:tcBorders>
              <w:left w:val="single" w:sz="4" w:space="0" w:color="auto"/>
              <w:right w:val="single" w:sz="4" w:space="0" w:color="auto"/>
            </w:tcBorders>
            <w:shd w:val="clear" w:color="auto" w:fill="auto"/>
            <w:vAlign w:val="center"/>
          </w:tcPr>
          <w:p w:rsidR="00633F16" w:rsidRPr="0048718D" w:rsidRDefault="00633F16" w:rsidP="00633F16">
            <w:pPr>
              <w:widowControl/>
              <w:spacing w:line="228" w:lineRule="auto"/>
              <w:ind w:left="-101" w:right="-87"/>
              <w:jc w:val="center"/>
              <w:outlineLvl w:val="0"/>
              <w:rPr>
                <w:sz w:val="22"/>
                <w:szCs w:val="22"/>
              </w:rPr>
            </w:pPr>
          </w:p>
        </w:tc>
        <w:tc>
          <w:tcPr>
            <w:tcW w:w="1390" w:type="dxa"/>
            <w:vMerge/>
          </w:tcPr>
          <w:p w:rsidR="00633F16" w:rsidRPr="0048718D" w:rsidRDefault="00633F16" w:rsidP="00633F16">
            <w:pPr>
              <w:widowControl/>
              <w:spacing w:line="228" w:lineRule="auto"/>
              <w:ind w:left="-101" w:right="-87"/>
              <w:jc w:val="center"/>
              <w:outlineLvl w:val="0"/>
              <w:rPr>
                <w:sz w:val="22"/>
                <w:szCs w:val="22"/>
              </w:rPr>
            </w:pPr>
          </w:p>
        </w:tc>
        <w:tc>
          <w:tcPr>
            <w:tcW w:w="993" w:type="dxa"/>
            <w:tcBorders>
              <w:top w:val="nil"/>
              <w:left w:val="single" w:sz="4" w:space="0" w:color="auto"/>
              <w:bottom w:val="single" w:sz="4" w:space="0" w:color="auto"/>
              <w:right w:val="single" w:sz="4" w:space="0" w:color="auto"/>
            </w:tcBorders>
            <w:shd w:val="clear" w:color="auto" w:fill="auto"/>
            <w:vAlign w:val="center"/>
          </w:tcPr>
          <w:p w:rsidR="00633F16" w:rsidRPr="0048718D" w:rsidRDefault="00633F16" w:rsidP="00633F16">
            <w:pPr>
              <w:jc w:val="center"/>
              <w:rPr>
                <w:sz w:val="22"/>
                <w:szCs w:val="22"/>
              </w:rPr>
            </w:pPr>
            <w:r w:rsidRPr="0048718D">
              <w:rPr>
                <w:sz w:val="22"/>
                <w:szCs w:val="22"/>
              </w:rPr>
              <w:t>2023</w:t>
            </w:r>
          </w:p>
        </w:tc>
        <w:tc>
          <w:tcPr>
            <w:tcW w:w="1275" w:type="dxa"/>
            <w:tcBorders>
              <w:top w:val="nil"/>
              <w:left w:val="nil"/>
              <w:bottom w:val="single" w:sz="4" w:space="0" w:color="auto"/>
              <w:right w:val="single" w:sz="4" w:space="0" w:color="auto"/>
            </w:tcBorders>
            <w:shd w:val="clear" w:color="auto" w:fill="auto"/>
          </w:tcPr>
          <w:p w:rsidR="00633F16" w:rsidRPr="0048718D" w:rsidRDefault="00633F16" w:rsidP="00633F16">
            <w:pPr>
              <w:jc w:val="center"/>
              <w:rPr>
                <w:sz w:val="22"/>
                <w:szCs w:val="22"/>
              </w:rPr>
            </w:pPr>
            <w:r w:rsidRPr="0048718D">
              <w:rPr>
                <w:sz w:val="22"/>
                <w:szCs w:val="22"/>
              </w:rPr>
              <w:t>0</w:t>
            </w:r>
          </w:p>
        </w:tc>
        <w:tc>
          <w:tcPr>
            <w:tcW w:w="1276" w:type="dxa"/>
            <w:gridSpan w:val="2"/>
            <w:tcBorders>
              <w:top w:val="nil"/>
              <w:left w:val="nil"/>
              <w:bottom w:val="single" w:sz="4" w:space="0" w:color="auto"/>
              <w:right w:val="single" w:sz="4" w:space="0" w:color="auto"/>
            </w:tcBorders>
            <w:shd w:val="clear" w:color="auto" w:fill="auto"/>
          </w:tcPr>
          <w:p w:rsidR="00633F16" w:rsidRPr="0048718D" w:rsidRDefault="00633F16" w:rsidP="00633F16">
            <w:pPr>
              <w:jc w:val="center"/>
              <w:rPr>
                <w:sz w:val="22"/>
                <w:szCs w:val="22"/>
              </w:rPr>
            </w:pPr>
            <w:r w:rsidRPr="0048718D">
              <w:rPr>
                <w:sz w:val="22"/>
                <w:szCs w:val="22"/>
              </w:rPr>
              <w:t>0</w:t>
            </w:r>
          </w:p>
        </w:tc>
        <w:tc>
          <w:tcPr>
            <w:tcW w:w="1325" w:type="dxa"/>
            <w:tcBorders>
              <w:top w:val="nil"/>
              <w:left w:val="nil"/>
              <w:bottom w:val="single" w:sz="4" w:space="0" w:color="auto"/>
              <w:right w:val="single" w:sz="4" w:space="0" w:color="auto"/>
            </w:tcBorders>
            <w:shd w:val="clear" w:color="auto" w:fill="auto"/>
          </w:tcPr>
          <w:p w:rsidR="00633F16" w:rsidRPr="0048718D" w:rsidRDefault="00633F16" w:rsidP="00633F16">
            <w:pPr>
              <w:jc w:val="center"/>
              <w:rPr>
                <w:sz w:val="22"/>
                <w:szCs w:val="22"/>
              </w:rPr>
            </w:pPr>
            <w:r w:rsidRPr="0048718D">
              <w:rPr>
                <w:sz w:val="22"/>
                <w:szCs w:val="22"/>
              </w:rPr>
              <w:t>0</w:t>
            </w:r>
          </w:p>
        </w:tc>
        <w:tc>
          <w:tcPr>
            <w:tcW w:w="1186" w:type="dxa"/>
            <w:tcBorders>
              <w:top w:val="nil"/>
              <w:left w:val="nil"/>
              <w:bottom w:val="single" w:sz="4" w:space="0" w:color="auto"/>
              <w:right w:val="single" w:sz="4" w:space="0" w:color="auto"/>
            </w:tcBorders>
            <w:shd w:val="clear" w:color="auto" w:fill="auto"/>
          </w:tcPr>
          <w:p w:rsidR="00633F16" w:rsidRPr="0048718D" w:rsidRDefault="00633F16" w:rsidP="00633F16">
            <w:pPr>
              <w:jc w:val="center"/>
              <w:rPr>
                <w:sz w:val="22"/>
                <w:szCs w:val="22"/>
              </w:rPr>
            </w:pPr>
            <w:r w:rsidRPr="0048718D">
              <w:rPr>
                <w:sz w:val="22"/>
                <w:szCs w:val="22"/>
              </w:rPr>
              <w:t>0</w:t>
            </w:r>
          </w:p>
        </w:tc>
        <w:tc>
          <w:tcPr>
            <w:tcW w:w="1316" w:type="dxa"/>
            <w:gridSpan w:val="2"/>
            <w:tcBorders>
              <w:top w:val="nil"/>
              <w:left w:val="nil"/>
              <w:bottom w:val="single" w:sz="4" w:space="0" w:color="auto"/>
              <w:right w:val="single" w:sz="4" w:space="0" w:color="auto"/>
            </w:tcBorders>
            <w:shd w:val="clear" w:color="auto" w:fill="auto"/>
          </w:tcPr>
          <w:p w:rsidR="00633F16" w:rsidRPr="0048718D" w:rsidRDefault="00633F16" w:rsidP="00633F16">
            <w:pPr>
              <w:jc w:val="center"/>
              <w:rPr>
                <w:sz w:val="22"/>
                <w:szCs w:val="22"/>
              </w:rPr>
            </w:pPr>
            <w:r w:rsidRPr="0048718D">
              <w:rPr>
                <w:sz w:val="22"/>
                <w:szCs w:val="22"/>
              </w:rPr>
              <w:t>0</w:t>
            </w:r>
          </w:p>
        </w:tc>
        <w:tc>
          <w:tcPr>
            <w:tcW w:w="1483" w:type="dxa"/>
            <w:vMerge/>
          </w:tcPr>
          <w:p w:rsidR="00633F16" w:rsidRPr="0048718D" w:rsidRDefault="00633F16" w:rsidP="00633F16">
            <w:pPr>
              <w:spacing w:line="228" w:lineRule="auto"/>
              <w:ind w:left="-101" w:right="-87"/>
              <w:jc w:val="center"/>
              <w:outlineLvl w:val="0"/>
              <w:rPr>
                <w:sz w:val="22"/>
                <w:szCs w:val="22"/>
              </w:rPr>
            </w:pPr>
          </w:p>
        </w:tc>
        <w:tc>
          <w:tcPr>
            <w:tcW w:w="1245" w:type="dxa"/>
            <w:gridSpan w:val="2"/>
            <w:vMerge/>
            <w:shd w:val="clear" w:color="auto" w:fill="auto"/>
          </w:tcPr>
          <w:p w:rsidR="00633F16" w:rsidRPr="0048718D" w:rsidRDefault="00633F16" w:rsidP="00633F16">
            <w:pPr>
              <w:widowControl/>
              <w:rPr>
                <w:sz w:val="22"/>
                <w:szCs w:val="22"/>
              </w:rPr>
            </w:pPr>
          </w:p>
        </w:tc>
      </w:tr>
      <w:tr w:rsidR="00633F16" w:rsidRPr="0048718D" w:rsidTr="00633F16">
        <w:tc>
          <w:tcPr>
            <w:tcW w:w="710" w:type="dxa"/>
            <w:vMerge/>
          </w:tcPr>
          <w:p w:rsidR="00633F16" w:rsidRPr="0048718D" w:rsidRDefault="00633F16" w:rsidP="00633F16">
            <w:pPr>
              <w:widowControl/>
              <w:spacing w:line="228" w:lineRule="auto"/>
              <w:ind w:left="-101" w:right="-87"/>
              <w:jc w:val="center"/>
              <w:outlineLvl w:val="0"/>
              <w:rPr>
                <w:spacing w:val="-10"/>
                <w:sz w:val="22"/>
                <w:szCs w:val="22"/>
              </w:rPr>
            </w:pPr>
          </w:p>
        </w:tc>
        <w:tc>
          <w:tcPr>
            <w:tcW w:w="3429" w:type="dxa"/>
            <w:vMerge/>
            <w:tcBorders>
              <w:left w:val="single" w:sz="4" w:space="0" w:color="auto"/>
              <w:right w:val="single" w:sz="4" w:space="0" w:color="auto"/>
            </w:tcBorders>
            <w:shd w:val="clear" w:color="auto" w:fill="auto"/>
            <w:vAlign w:val="center"/>
          </w:tcPr>
          <w:p w:rsidR="00633F16" w:rsidRPr="0048718D" w:rsidRDefault="00633F16" w:rsidP="00633F16">
            <w:pPr>
              <w:widowControl/>
              <w:spacing w:line="228" w:lineRule="auto"/>
              <w:ind w:left="-101" w:right="-87"/>
              <w:jc w:val="center"/>
              <w:outlineLvl w:val="0"/>
              <w:rPr>
                <w:sz w:val="22"/>
                <w:szCs w:val="22"/>
              </w:rPr>
            </w:pPr>
          </w:p>
        </w:tc>
        <w:tc>
          <w:tcPr>
            <w:tcW w:w="1390" w:type="dxa"/>
            <w:vMerge/>
          </w:tcPr>
          <w:p w:rsidR="00633F16" w:rsidRPr="0048718D" w:rsidRDefault="00633F16" w:rsidP="00633F16">
            <w:pPr>
              <w:widowControl/>
              <w:spacing w:line="228" w:lineRule="auto"/>
              <w:ind w:left="-101" w:right="-87"/>
              <w:jc w:val="center"/>
              <w:outlineLvl w:val="0"/>
              <w:rPr>
                <w:sz w:val="22"/>
                <w:szCs w:val="22"/>
              </w:rPr>
            </w:pPr>
          </w:p>
        </w:tc>
        <w:tc>
          <w:tcPr>
            <w:tcW w:w="993" w:type="dxa"/>
            <w:tcBorders>
              <w:top w:val="nil"/>
              <w:left w:val="single" w:sz="4" w:space="0" w:color="auto"/>
              <w:bottom w:val="single" w:sz="4" w:space="0" w:color="auto"/>
              <w:right w:val="single" w:sz="4" w:space="0" w:color="auto"/>
            </w:tcBorders>
            <w:shd w:val="clear" w:color="auto" w:fill="auto"/>
            <w:vAlign w:val="center"/>
          </w:tcPr>
          <w:p w:rsidR="00633F16" w:rsidRPr="0048718D" w:rsidRDefault="00633F16" w:rsidP="00633F16">
            <w:pPr>
              <w:jc w:val="center"/>
              <w:rPr>
                <w:sz w:val="22"/>
                <w:szCs w:val="22"/>
              </w:rPr>
            </w:pPr>
            <w:r w:rsidRPr="0048718D">
              <w:rPr>
                <w:sz w:val="22"/>
                <w:szCs w:val="22"/>
              </w:rPr>
              <w:t>2024</w:t>
            </w:r>
          </w:p>
        </w:tc>
        <w:tc>
          <w:tcPr>
            <w:tcW w:w="1275" w:type="dxa"/>
            <w:tcBorders>
              <w:top w:val="nil"/>
              <w:left w:val="nil"/>
              <w:bottom w:val="single" w:sz="4" w:space="0" w:color="auto"/>
              <w:right w:val="single" w:sz="4" w:space="0" w:color="auto"/>
            </w:tcBorders>
            <w:shd w:val="clear" w:color="auto" w:fill="auto"/>
          </w:tcPr>
          <w:p w:rsidR="00633F16" w:rsidRPr="0048718D" w:rsidRDefault="00633F16" w:rsidP="00633F16">
            <w:pPr>
              <w:jc w:val="center"/>
              <w:rPr>
                <w:sz w:val="22"/>
                <w:szCs w:val="22"/>
              </w:rPr>
            </w:pPr>
            <w:r w:rsidRPr="0048718D">
              <w:rPr>
                <w:sz w:val="22"/>
                <w:szCs w:val="22"/>
              </w:rPr>
              <w:t>0</w:t>
            </w:r>
          </w:p>
        </w:tc>
        <w:tc>
          <w:tcPr>
            <w:tcW w:w="1276" w:type="dxa"/>
            <w:gridSpan w:val="2"/>
            <w:tcBorders>
              <w:top w:val="nil"/>
              <w:left w:val="nil"/>
              <w:bottom w:val="single" w:sz="4" w:space="0" w:color="auto"/>
              <w:right w:val="single" w:sz="4" w:space="0" w:color="auto"/>
            </w:tcBorders>
            <w:shd w:val="clear" w:color="auto" w:fill="auto"/>
          </w:tcPr>
          <w:p w:rsidR="00633F16" w:rsidRPr="0048718D" w:rsidRDefault="00633F16" w:rsidP="00633F16">
            <w:pPr>
              <w:jc w:val="center"/>
              <w:rPr>
                <w:sz w:val="22"/>
                <w:szCs w:val="22"/>
              </w:rPr>
            </w:pPr>
            <w:r w:rsidRPr="0048718D">
              <w:rPr>
                <w:sz w:val="22"/>
                <w:szCs w:val="22"/>
              </w:rPr>
              <w:t>0</w:t>
            </w:r>
          </w:p>
        </w:tc>
        <w:tc>
          <w:tcPr>
            <w:tcW w:w="1325" w:type="dxa"/>
            <w:tcBorders>
              <w:top w:val="nil"/>
              <w:left w:val="nil"/>
              <w:bottom w:val="single" w:sz="4" w:space="0" w:color="auto"/>
              <w:right w:val="single" w:sz="4" w:space="0" w:color="auto"/>
            </w:tcBorders>
            <w:shd w:val="clear" w:color="auto" w:fill="auto"/>
          </w:tcPr>
          <w:p w:rsidR="00633F16" w:rsidRPr="0048718D" w:rsidRDefault="00633F16" w:rsidP="00633F16">
            <w:pPr>
              <w:jc w:val="center"/>
              <w:rPr>
                <w:sz w:val="22"/>
                <w:szCs w:val="22"/>
              </w:rPr>
            </w:pPr>
            <w:r w:rsidRPr="0048718D">
              <w:rPr>
                <w:sz w:val="22"/>
                <w:szCs w:val="22"/>
              </w:rPr>
              <w:t>0</w:t>
            </w:r>
          </w:p>
        </w:tc>
        <w:tc>
          <w:tcPr>
            <w:tcW w:w="1186" w:type="dxa"/>
            <w:tcBorders>
              <w:top w:val="nil"/>
              <w:left w:val="nil"/>
              <w:bottom w:val="single" w:sz="4" w:space="0" w:color="auto"/>
              <w:right w:val="single" w:sz="4" w:space="0" w:color="auto"/>
            </w:tcBorders>
            <w:shd w:val="clear" w:color="auto" w:fill="auto"/>
          </w:tcPr>
          <w:p w:rsidR="00633F16" w:rsidRPr="0048718D" w:rsidRDefault="00633F16" w:rsidP="00633F16">
            <w:pPr>
              <w:jc w:val="center"/>
              <w:rPr>
                <w:sz w:val="22"/>
                <w:szCs w:val="22"/>
              </w:rPr>
            </w:pPr>
            <w:r w:rsidRPr="0048718D">
              <w:rPr>
                <w:sz w:val="22"/>
                <w:szCs w:val="22"/>
              </w:rPr>
              <w:t>0</w:t>
            </w:r>
          </w:p>
        </w:tc>
        <w:tc>
          <w:tcPr>
            <w:tcW w:w="1316" w:type="dxa"/>
            <w:gridSpan w:val="2"/>
            <w:tcBorders>
              <w:top w:val="nil"/>
              <w:left w:val="nil"/>
              <w:bottom w:val="single" w:sz="4" w:space="0" w:color="auto"/>
              <w:right w:val="single" w:sz="4" w:space="0" w:color="auto"/>
            </w:tcBorders>
            <w:shd w:val="clear" w:color="auto" w:fill="auto"/>
          </w:tcPr>
          <w:p w:rsidR="00633F16" w:rsidRPr="0048718D" w:rsidRDefault="00633F16" w:rsidP="00633F16">
            <w:pPr>
              <w:jc w:val="center"/>
              <w:rPr>
                <w:sz w:val="22"/>
                <w:szCs w:val="22"/>
              </w:rPr>
            </w:pPr>
            <w:r w:rsidRPr="0048718D">
              <w:rPr>
                <w:sz w:val="22"/>
                <w:szCs w:val="22"/>
              </w:rPr>
              <w:t>0</w:t>
            </w:r>
          </w:p>
        </w:tc>
        <w:tc>
          <w:tcPr>
            <w:tcW w:w="1483" w:type="dxa"/>
            <w:vMerge/>
          </w:tcPr>
          <w:p w:rsidR="00633F16" w:rsidRPr="0048718D" w:rsidRDefault="00633F16" w:rsidP="00633F16">
            <w:pPr>
              <w:spacing w:line="228" w:lineRule="auto"/>
              <w:ind w:left="-101" w:right="-87"/>
              <w:jc w:val="center"/>
              <w:outlineLvl w:val="0"/>
              <w:rPr>
                <w:sz w:val="22"/>
                <w:szCs w:val="22"/>
              </w:rPr>
            </w:pPr>
          </w:p>
        </w:tc>
        <w:tc>
          <w:tcPr>
            <w:tcW w:w="1245" w:type="dxa"/>
            <w:gridSpan w:val="2"/>
            <w:vMerge/>
            <w:shd w:val="clear" w:color="auto" w:fill="auto"/>
          </w:tcPr>
          <w:p w:rsidR="00633F16" w:rsidRPr="0048718D" w:rsidRDefault="00633F16" w:rsidP="00633F16">
            <w:pPr>
              <w:widowControl/>
              <w:rPr>
                <w:sz w:val="22"/>
                <w:szCs w:val="22"/>
              </w:rPr>
            </w:pPr>
          </w:p>
        </w:tc>
      </w:tr>
      <w:tr w:rsidR="00633F16" w:rsidRPr="0048718D" w:rsidTr="00633F16">
        <w:trPr>
          <w:trHeight w:val="465"/>
        </w:trPr>
        <w:tc>
          <w:tcPr>
            <w:tcW w:w="710" w:type="dxa"/>
            <w:vMerge/>
          </w:tcPr>
          <w:p w:rsidR="00633F16" w:rsidRPr="0048718D" w:rsidRDefault="00633F16" w:rsidP="00633F16">
            <w:pPr>
              <w:widowControl/>
              <w:spacing w:line="228" w:lineRule="auto"/>
              <w:ind w:left="-101" w:right="-87"/>
              <w:jc w:val="center"/>
              <w:outlineLvl w:val="0"/>
              <w:rPr>
                <w:spacing w:val="-10"/>
                <w:sz w:val="22"/>
                <w:szCs w:val="22"/>
              </w:rPr>
            </w:pPr>
          </w:p>
        </w:tc>
        <w:tc>
          <w:tcPr>
            <w:tcW w:w="3429" w:type="dxa"/>
            <w:vMerge/>
            <w:tcBorders>
              <w:left w:val="single" w:sz="4" w:space="0" w:color="auto"/>
              <w:right w:val="single" w:sz="4" w:space="0" w:color="auto"/>
            </w:tcBorders>
            <w:shd w:val="clear" w:color="auto" w:fill="auto"/>
            <w:vAlign w:val="center"/>
          </w:tcPr>
          <w:p w:rsidR="00633F16" w:rsidRPr="0048718D" w:rsidRDefault="00633F16" w:rsidP="00633F16">
            <w:pPr>
              <w:widowControl/>
              <w:spacing w:line="228" w:lineRule="auto"/>
              <w:ind w:left="-101" w:right="-87"/>
              <w:jc w:val="center"/>
              <w:outlineLvl w:val="0"/>
              <w:rPr>
                <w:sz w:val="22"/>
                <w:szCs w:val="22"/>
              </w:rPr>
            </w:pPr>
          </w:p>
        </w:tc>
        <w:tc>
          <w:tcPr>
            <w:tcW w:w="1390" w:type="dxa"/>
            <w:vMerge/>
          </w:tcPr>
          <w:p w:rsidR="00633F16" w:rsidRPr="0048718D" w:rsidRDefault="00633F16" w:rsidP="00633F16">
            <w:pPr>
              <w:widowControl/>
              <w:spacing w:line="228" w:lineRule="auto"/>
              <w:ind w:left="-101" w:right="-87"/>
              <w:jc w:val="center"/>
              <w:outlineLvl w:val="0"/>
              <w:rPr>
                <w:sz w:val="22"/>
                <w:szCs w:val="22"/>
              </w:rPr>
            </w:pPr>
          </w:p>
        </w:tc>
        <w:tc>
          <w:tcPr>
            <w:tcW w:w="993" w:type="dxa"/>
            <w:tcBorders>
              <w:top w:val="nil"/>
              <w:left w:val="single" w:sz="4" w:space="0" w:color="auto"/>
              <w:bottom w:val="single" w:sz="4" w:space="0" w:color="auto"/>
              <w:right w:val="single" w:sz="4" w:space="0" w:color="auto"/>
            </w:tcBorders>
            <w:shd w:val="clear" w:color="auto" w:fill="auto"/>
            <w:vAlign w:val="center"/>
          </w:tcPr>
          <w:p w:rsidR="00633F16" w:rsidRPr="0048718D" w:rsidRDefault="00633F16" w:rsidP="00633F16">
            <w:pPr>
              <w:jc w:val="center"/>
              <w:rPr>
                <w:sz w:val="22"/>
                <w:szCs w:val="22"/>
              </w:rPr>
            </w:pPr>
            <w:r w:rsidRPr="0048718D">
              <w:rPr>
                <w:sz w:val="22"/>
                <w:szCs w:val="22"/>
              </w:rPr>
              <w:t>2025</w:t>
            </w:r>
          </w:p>
        </w:tc>
        <w:tc>
          <w:tcPr>
            <w:tcW w:w="1275" w:type="dxa"/>
            <w:tcBorders>
              <w:top w:val="nil"/>
              <w:left w:val="nil"/>
              <w:bottom w:val="single" w:sz="4" w:space="0" w:color="auto"/>
              <w:right w:val="single" w:sz="4" w:space="0" w:color="auto"/>
            </w:tcBorders>
            <w:shd w:val="clear" w:color="auto" w:fill="auto"/>
          </w:tcPr>
          <w:p w:rsidR="00633F16" w:rsidRPr="0048718D" w:rsidRDefault="00633F16" w:rsidP="00633F16">
            <w:pPr>
              <w:jc w:val="center"/>
              <w:rPr>
                <w:sz w:val="22"/>
                <w:szCs w:val="22"/>
              </w:rPr>
            </w:pPr>
            <w:r w:rsidRPr="0048718D">
              <w:rPr>
                <w:sz w:val="22"/>
                <w:szCs w:val="22"/>
              </w:rPr>
              <w:t>0</w:t>
            </w:r>
          </w:p>
        </w:tc>
        <w:tc>
          <w:tcPr>
            <w:tcW w:w="1276" w:type="dxa"/>
            <w:gridSpan w:val="2"/>
            <w:tcBorders>
              <w:top w:val="nil"/>
              <w:left w:val="nil"/>
              <w:bottom w:val="single" w:sz="4" w:space="0" w:color="auto"/>
              <w:right w:val="single" w:sz="4" w:space="0" w:color="auto"/>
            </w:tcBorders>
            <w:shd w:val="clear" w:color="auto" w:fill="auto"/>
          </w:tcPr>
          <w:p w:rsidR="00633F16" w:rsidRPr="0048718D" w:rsidRDefault="00633F16" w:rsidP="00633F16">
            <w:pPr>
              <w:jc w:val="center"/>
              <w:rPr>
                <w:sz w:val="22"/>
                <w:szCs w:val="22"/>
              </w:rPr>
            </w:pPr>
            <w:r w:rsidRPr="0048718D">
              <w:rPr>
                <w:sz w:val="22"/>
                <w:szCs w:val="22"/>
              </w:rPr>
              <w:t>0</w:t>
            </w:r>
          </w:p>
        </w:tc>
        <w:tc>
          <w:tcPr>
            <w:tcW w:w="1325" w:type="dxa"/>
            <w:tcBorders>
              <w:top w:val="nil"/>
              <w:left w:val="nil"/>
              <w:bottom w:val="single" w:sz="4" w:space="0" w:color="auto"/>
              <w:right w:val="single" w:sz="4" w:space="0" w:color="auto"/>
            </w:tcBorders>
            <w:shd w:val="clear" w:color="auto" w:fill="auto"/>
          </w:tcPr>
          <w:p w:rsidR="00633F16" w:rsidRPr="0048718D" w:rsidRDefault="00633F16" w:rsidP="00633F16">
            <w:pPr>
              <w:jc w:val="center"/>
              <w:rPr>
                <w:sz w:val="22"/>
                <w:szCs w:val="22"/>
              </w:rPr>
            </w:pPr>
            <w:r w:rsidRPr="0048718D">
              <w:rPr>
                <w:sz w:val="22"/>
                <w:szCs w:val="22"/>
              </w:rPr>
              <w:t>0</w:t>
            </w:r>
          </w:p>
        </w:tc>
        <w:tc>
          <w:tcPr>
            <w:tcW w:w="1186" w:type="dxa"/>
            <w:tcBorders>
              <w:top w:val="nil"/>
              <w:left w:val="nil"/>
              <w:bottom w:val="single" w:sz="4" w:space="0" w:color="auto"/>
              <w:right w:val="single" w:sz="4" w:space="0" w:color="auto"/>
            </w:tcBorders>
            <w:shd w:val="clear" w:color="auto" w:fill="auto"/>
          </w:tcPr>
          <w:p w:rsidR="00633F16" w:rsidRPr="0048718D" w:rsidRDefault="00633F16" w:rsidP="00633F16">
            <w:pPr>
              <w:jc w:val="center"/>
              <w:rPr>
                <w:sz w:val="22"/>
                <w:szCs w:val="22"/>
              </w:rPr>
            </w:pPr>
            <w:r w:rsidRPr="0048718D">
              <w:rPr>
                <w:sz w:val="22"/>
                <w:szCs w:val="22"/>
              </w:rPr>
              <w:t>0</w:t>
            </w:r>
          </w:p>
        </w:tc>
        <w:tc>
          <w:tcPr>
            <w:tcW w:w="1316" w:type="dxa"/>
            <w:gridSpan w:val="2"/>
            <w:tcBorders>
              <w:top w:val="nil"/>
              <w:left w:val="nil"/>
              <w:bottom w:val="single" w:sz="4" w:space="0" w:color="auto"/>
              <w:right w:val="single" w:sz="4" w:space="0" w:color="auto"/>
            </w:tcBorders>
            <w:shd w:val="clear" w:color="auto" w:fill="auto"/>
          </w:tcPr>
          <w:p w:rsidR="00633F16" w:rsidRPr="0048718D" w:rsidRDefault="00633F16" w:rsidP="00633F16">
            <w:pPr>
              <w:jc w:val="center"/>
              <w:rPr>
                <w:sz w:val="22"/>
                <w:szCs w:val="22"/>
              </w:rPr>
            </w:pPr>
            <w:r w:rsidRPr="0048718D">
              <w:rPr>
                <w:sz w:val="22"/>
                <w:szCs w:val="22"/>
              </w:rPr>
              <w:t>0</w:t>
            </w:r>
          </w:p>
        </w:tc>
        <w:tc>
          <w:tcPr>
            <w:tcW w:w="1483" w:type="dxa"/>
            <w:vMerge/>
          </w:tcPr>
          <w:p w:rsidR="00633F16" w:rsidRPr="0048718D" w:rsidRDefault="00633F16" w:rsidP="00633F16">
            <w:pPr>
              <w:spacing w:line="228" w:lineRule="auto"/>
              <w:ind w:left="-101" w:right="-87"/>
              <w:jc w:val="center"/>
              <w:outlineLvl w:val="0"/>
              <w:rPr>
                <w:sz w:val="22"/>
                <w:szCs w:val="22"/>
              </w:rPr>
            </w:pPr>
          </w:p>
        </w:tc>
        <w:tc>
          <w:tcPr>
            <w:tcW w:w="1245" w:type="dxa"/>
            <w:gridSpan w:val="2"/>
            <w:vMerge/>
            <w:shd w:val="clear" w:color="auto" w:fill="auto"/>
          </w:tcPr>
          <w:p w:rsidR="00633F16" w:rsidRPr="0048718D" w:rsidRDefault="00633F16" w:rsidP="00633F16">
            <w:pPr>
              <w:widowControl/>
              <w:rPr>
                <w:sz w:val="22"/>
                <w:szCs w:val="22"/>
              </w:rPr>
            </w:pPr>
          </w:p>
        </w:tc>
      </w:tr>
      <w:tr w:rsidR="00633F16" w:rsidRPr="0048718D" w:rsidTr="00633F16">
        <w:trPr>
          <w:trHeight w:val="180"/>
        </w:trPr>
        <w:tc>
          <w:tcPr>
            <w:tcW w:w="710" w:type="dxa"/>
            <w:vMerge/>
          </w:tcPr>
          <w:p w:rsidR="00633F16" w:rsidRPr="0048718D" w:rsidRDefault="00633F16" w:rsidP="00633F16">
            <w:pPr>
              <w:widowControl/>
              <w:spacing w:line="228" w:lineRule="auto"/>
              <w:ind w:left="-101" w:right="-87"/>
              <w:jc w:val="center"/>
              <w:outlineLvl w:val="0"/>
              <w:rPr>
                <w:spacing w:val="-10"/>
                <w:sz w:val="22"/>
                <w:szCs w:val="22"/>
              </w:rPr>
            </w:pPr>
          </w:p>
        </w:tc>
        <w:tc>
          <w:tcPr>
            <w:tcW w:w="3429" w:type="dxa"/>
            <w:vMerge/>
            <w:tcBorders>
              <w:left w:val="single" w:sz="4" w:space="0" w:color="auto"/>
              <w:right w:val="single" w:sz="4" w:space="0" w:color="auto"/>
            </w:tcBorders>
            <w:shd w:val="clear" w:color="auto" w:fill="auto"/>
            <w:vAlign w:val="center"/>
          </w:tcPr>
          <w:p w:rsidR="00633F16" w:rsidRPr="0048718D" w:rsidRDefault="00633F16" w:rsidP="00633F16">
            <w:pPr>
              <w:widowControl/>
              <w:spacing w:line="228" w:lineRule="auto"/>
              <w:ind w:left="-101" w:right="-87"/>
              <w:jc w:val="center"/>
              <w:outlineLvl w:val="0"/>
              <w:rPr>
                <w:sz w:val="22"/>
                <w:szCs w:val="22"/>
              </w:rPr>
            </w:pPr>
          </w:p>
        </w:tc>
        <w:tc>
          <w:tcPr>
            <w:tcW w:w="1390" w:type="dxa"/>
            <w:vMerge/>
          </w:tcPr>
          <w:p w:rsidR="00633F16" w:rsidRPr="0048718D" w:rsidRDefault="00633F16" w:rsidP="00633F16">
            <w:pPr>
              <w:widowControl/>
              <w:spacing w:line="228" w:lineRule="auto"/>
              <w:ind w:left="-101" w:right="-87"/>
              <w:jc w:val="center"/>
              <w:outlineLvl w:val="0"/>
              <w:rPr>
                <w:sz w:val="22"/>
                <w:szCs w:val="22"/>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633F16" w:rsidRPr="0048718D" w:rsidRDefault="00633F16" w:rsidP="00633F16">
            <w:pPr>
              <w:jc w:val="center"/>
              <w:rPr>
                <w:sz w:val="22"/>
                <w:szCs w:val="22"/>
              </w:rPr>
            </w:pPr>
            <w:r>
              <w:rPr>
                <w:sz w:val="22"/>
                <w:szCs w:val="22"/>
              </w:rPr>
              <w:t>2026</w:t>
            </w:r>
          </w:p>
        </w:tc>
        <w:tc>
          <w:tcPr>
            <w:tcW w:w="1275" w:type="dxa"/>
            <w:tcBorders>
              <w:top w:val="single" w:sz="4" w:space="0" w:color="auto"/>
              <w:left w:val="nil"/>
              <w:bottom w:val="single" w:sz="4" w:space="0" w:color="auto"/>
              <w:right w:val="single" w:sz="4" w:space="0" w:color="auto"/>
            </w:tcBorders>
            <w:shd w:val="clear" w:color="auto" w:fill="auto"/>
          </w:tcPr>
          <w:p w:rsidR="00633F16" w:rsidRPr="00AD034F" w:rsidRDefault="00633F16" w:rsidP="00633F16">
            <w:pPr>
              <w:jc w:val="center"/>
            </w:pPr>
            <w:r w:rsidRPr="00AD034F">
              <w:t>0</w:t>
            </w:r>
          </w:p>
        </w:tc>
        <w:tc>
          <w:tcPr>
            <w:tcW w:w="1276" w:type="dxa"/>
            <w:gridSpan w:val="2"/>
            <w:tcBorders>
              <w:top w:val="single" w:sz="4" w:space="0" w:color="auto"/>
              <w:left w:val="nil"/>
              <w:bottom w:val="single" w:sz="4" w:space="0" w:color="auto"/>
              <w:right w:val="single" w:sz="4" w:space="0" w:color="auto"/>
            </w:tcBorders>
            <w:shd w:val="clear" w:color="auto" w:fill="auto"/>
          </w:tcPr>
          <w:p w:rsidR="00633F16" w:rsidRPr="00AD034F" w:rsidRDefault="00633F16" w:rsidP="00633F16">
            <w:pPr>
              <w:jc w:val="center"/>
            </w:pPr>
            <w:r w:rsidRPr="00AD034F">
              <w:t>0</w:t>
            </w:r>
          </w:p>
        </w:tc>
        <w:tc>
          <w:tcPr>
            <w:tcW w:w="1325" w:type="dxa"/>
            <w:tcBorders>
              <w:top w:val="single" w:sz="4" w:space="0" w:color="auto"/>
              <w:left w:val="nil"/>
              <w:bottom w:val="single" w:sz="4" w:space="0" w:color="auto"/>
              <w:right w:val="single" w:sz="4" w:space="0" w:color="auto"/>
            </w:tcBorders>
            <w:shd w:val="clear" w:color="auto" w:fill="auto"/>
          </w:tcPr>
          <w:p w:rsidR="00633F16" w:rsidRPr="00AD034F" w:rsidRDefault="00633F16" w:rsidP="00633F16">
            <w:pPr>
              <w:jc w:val="center"/>
            </w:pPr>
            <w:r w:rsidRPr="00AD034F">
              <w:t>0</w:t>
            </w:r>
          </w:p>
        </w:tc>
        <w:tc>
          <w:tcPr>
            <w:tcW w:w="1186" w:type="dxa"/>
            <w:tcBorders>
              <w:top w:val="single" w:sz="4" w:space="0" w:color="auto"/>
              <w:left w:val="nil"/>
              <w:bottom w:val="single" w:sz="4" w:space="0" w:color="auto"/>
              <w:right w:val="single" w:sz="4" w:space="0" w:color="auto"/>
            </w:tcBorders>
            <w:shd w:val="clear" w:color="auto" w:fill="auto"/>
          </w:tcPr>
          <w:p w:rsidR="00633F16" w:rsidRPr="00AD034F" w:rsidRDefault="00633F16" w:rsidP="00633F16">
            <w:pPr>
              <w:jc w:val="center"/>
              <w:rPr>
                <w:sz w:val="22"/>
                <w:szCs w:val="22"/>
              </w:rPr>
            </w:pPr>
            <w:r w:rsidRPr="00AD034F">
              <w:rPr>
                <w:sz w:val="22"/>
                <w:szCs w:val="22"/>
              </w:rPr>
              <w:t>0</w:t>
            </w:r>
          </w:p>
        </w:tc>
        <w:tc>
          <w:tcPr>
            <w:tcW w:w="1316" w:type="dxa"/>
            <w:gridSpan w:val="2"/>
            <w:tcBorders>
              <w:top w:val="single" w:sz="4" w:space="0" w:color="auto"/>
              <w:left w:val="nil"/>
              <w:bottom w:val="single" w:sz="4" w:space="0" w:color="auto"/>
              <w:right w:val="single" w:sz="4" w:space="0" w:color="auto"/>
            </w:tcBorders>
            <w:shd w:val="clear" w:color="auto" w:fill="auto"/>
          </w:tcPr>
          <w:p w:rsidR="00633F16" w:rsidRPr="00AD034F" w:rsidRDefault="00633F16" w:rsidP="00633F16">
            <w:pPr>
              <w:jc w:val="center"/>
            </w:pPr>
            <w:r w:rsidRPr="00AD034F">
              <w:t>0</w:t>
            </w:r>
          </w:p>
        </w:tc>
        <w:tc>
          <w:tcPr>
            <w:tcW w:w="1483" w:type="dxa"/>
            <w:vMerge/>
          </w:tcPr>
          <w:p w:rsidR="00633F16" w:rsidRPr="0048718D" w:rsidRDefault="00633F16" w:rsidP="00633F16">
            <w:pPr>
              <w:spacing w:line="228" w:lineRule="auto"/>
              <w:ind w:left="-101" w:right="-87"/>
              <w:jc w:val="center"/>
              <w:outlineLvl w:val="0"/>
              <w:rPr>
                <w:sz w:val="22"/>
                <w:szCs w:val="22"/>
              </w:rPr>
            </w:pPr>
          </w:p>
        </w:tc>
        <w:tc>
          <w:tcPr>
            <w:tcW w:w="1245" w:type="dxa"/>
            <w:gridSpan w:val="2"/>
            <w:vMerge/>
            <w:shd w:val="clear" w:color="auto" w:fill="auto"/>
          </w:tcPr>
          <w:p w:rsidR="00633F16" w:rsidRPr="0048718D" w:rsidRDefault="00633F16" w:rsidP="00633F16">
            <w:pPr>
              <w:widowControl/>
              <w:rPr>
                <w:sz w:val="22"/>
                <w:szCs w:val="22"/>
              </w:rPr>
            </w:pPr>
          </w:p>
        </w:tc>
      </w:tr>
      <w:tr w:rsidR="00633F16" w:rsidRPr="0048718D" w:rsidTr="00633F16">
        <w:trPr>
          <w:trHeight w:val="285"/>
        </w:trPr>
        <w:tc>
          <w:tcPr>
            <w:tcW w:w="710" w:type="dxa"/>
            <w:vMerge/>
          </w:tcPr>
          <w:p w:rsidR="00633F16" w:rsidRPr="0048718D" w:rsidRDefault="00633F16" w:rsidP="00633F16">
            <w:pPr>
              <w:widowControl/>
              <w:spacing w:line="228" w:lineRule="auto"/>
              <w:ind w:left="-101" w:right="-87"/>
              <w:jc w:val="center"/>
              <w:outlineLvl w:val="0"/>
              <w:rPr>
                <w:spacing w:val="-10"/>
                <w:sz w:val="22"/>
                <w:szCs w:val="22"/>
              </w:rPr>
            </w:pPr>
          </w:p>
        </w:tc>
        <w:tc>
          <w:tcPr>
            <w:tcW w:w="3429" w:type="dxa"/>
            <w:vMerge/>
            <w:tcBorders>
              <w:left w:val="single" w:sz="4" w:space="0" w:color="auto"/>
              <w:bottom w:val="single" w:sz="4" w:space="0" w:color="000000"/>
              <w:right w:val="single" w:sz="4" w:space="0" w:color="auto"/>
            </w:tcBorders>
            <w:shd w:val="clear" w:color="auto" w:fill="auto"/>
            <w:vAlign w:val="center"/>
          </w:tcPr>
          <w:p w:rsidR="00633F16" w:rsidRPr="0048718D" w:rsidRDefault="00633F16" w:rsidP="00633F16">
            <w:pPr>
              <w:widowControl/>
              <w:spacing w:line="228" w:lineRule="auto"/>
              <w:ind w:left="-101" w:right="-87"/>
              <w:jc w:val="center"/>
              <w:outlineLvl w:val="0"/>
              <w:rPr>
                <w:sz w:val="22"/>
                <w:szCs w:val="22"/>
              </w:rPr>
            </w:pPr>
          </w:p>
        </w:tc>
        <w:tc>
          <w:tcPr>
            <w:tcW w:w="1390" w:type="dxa"/>
            <w:vMerge/>
          </w:tcPr>
          <w:p w:rsidR="00633F16" w:rsidRPr="0048718D" w:rsidRDefault="00633F16" w:rsidP="00633F16">
            <w:pPr>
              <w:widowControl/>
              <w:spacing w:line="228" w:lineRule="auto"/>
              <w:ind w:left="-101" w:right="-87"/>
              <w:jc w:val="center"/>
              <w:outlineLvl w:val="0"/>
              <w:rPr>
                <w:sz w:val="22"/>
                <w:szCs w:val="22"/>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633F16" w:rsidRPr="0048718D" w:rsidRDefault="00633F16" w:rsidP="00633F16">
            <w:pPr>
              <w:jc w:val="center"/>
              <w:rPr>
                <w:sz w:val="22"/>
                <w:szCs w:val="22"/>
              </w:rPr>
            </w:pPr>
            <w:r>
              <w:rPr>
                <w:sz w:val="22"/>
                <w:szCs w:val="22"/>
              </w:rPr>
              <w:t>2027</w:t>
            </w:r>
          </w:p>
        </w:tc>
        <w:tc>
          <w:tcPr>
            <w:tcW w:w="1275" w:type="dxa"/>
            <w:tcBorders>
              <w:top w:val="single" w:sz="4" w:space="0" w:color="auto"/>
              <w:left w:val="nil"/>
              <w:bottom w:val="single" w:sz="4" w:space="0" w:color="auto"/>
              <w:right w:val="single" w:sz="4" w:space="0" w:color="auto"/>
            </w:tcBorders>
            <w:shd w:val="clear" w:color="auto" w:fill="auto"/>
          </w:tcPr>
          <w:p w:rsidR="00633F16" w:rsidRPr="00AD034F" w:rsidRDefault="00633F16" w:rsidP="00633F16">
            <w:pPr>
              <w:jc w:val="center"/>
            </w:pPr>
            <w:r w:rsidRPr="00AD034F">
              <w:t>0</w:t>
            </w:r>
          </w:p>
        </w:tc>
        <w:tc>
          <w:tcPr>
            <w:tcW w:w="1276" w:type="dxa"/>
            <w:gridSpan w:val="2"/>
            <w:tcBorders>
              <w:top w:val="single" w:sz="4" w:space="0" w:color="auto"/>
              <w:left w:val="nil"/>
              <w:bottom w:val="single" w:sz="4" w:space="0" w:color="auto"/>
              <w:right w:val="single" w:sz="4" w:space="0" w:color="auto"/>
            </w:tcBorders>
            <w:shd w:val="clear" w:color="auto" w:fill="auto"/>
          </w:tcPr>
          <w:p w:rsidR="00633F16" w:rsidRPr="00AD034F" w:rsidRDefault="00633F16" w:rsidP="00633F16">
            <w:pPr>
              <w:jc w:val="center"/>
            </w:pPr>
            <w:r w:rsidRPr="00AD034F">
              <w:t>0</w:t>
            </w:r>
          </w:p>
        </w:tc>
        <w:tc>
          <w:tcPr>
            <w:tcW w:w="1325" w:type="dxa"/>
            <w:tcBorders>
              <w:top w:val="single" w:sz="4" w:space="0" w:color="auto"/>
              <w:left w:val="nil"/>
              <w:bottom w:val="single" w:sz="4" w:space="0" w:color="auto"/>
              <w:right w:val="single" w:sz="4" w:space="0" w:color="auto"/>
            </w:tcBorders>
            <w:shd w:val="clear" w:color="auto" w:fill="auto"/>
          </w:tcPr>
          <w:p w:rsidR="00633F16" w:rsidRPr="00AD034F" w:rsidRDefault="00633F16" w:rsidP="00633F16">
            <w:pPr>
              <w:jc w:val="center"/>
            </w:pPr>
            <w:r w:rsidRPr="00AD034F">
              <w:t>0</w:t>
            </w:r>
          </w:p>
        </w:tc>
        <w:tc>
          <w:tcPr>
            <w:tcW w:w="1186" w:type="dxa"/>
            <w:tcBorders>
              <w:top w:val="single" w:sz="4" w:space="0" w:color="auto"/>
              <w:left w:val="nil"/>
              <w:bottom w:val="single" w:sz="4" w:space="0" w:color="auto"/>
              <w:right w:val="single" w:sz="4" w:space="0" w:color="auto"/>
            </w:tcBorders>
            <w:shd w:val="clear" w:color="auto" w:fill="auto"/>
          </w:tcPr>
          <w:p w:rsidR="00633F16" w:rsidRPr="00AD034F" w:rsidRDefault="00633F16" w:rsidP="00633F16">
            <w:pPr>
              <w:jc w:val="center"/>
              <w:rPr>
                <w:sz w:val="22"/>
                <w:szCs w:val="22"/>
              </w:rPr>
            </w:pPr>
            <w:r w:rsidRPr="00AD034F">
              <w:rPr>
                <w:sz w:val="22"/>
                <w:szCs w:val="22"/>
              </w:rPr>
              <w:t>0</w:t>
            </w:r>
          </w:p>
        </w:tc>
        <w:tc>
          <w:tcPr>
            <w:tcW w:w="1316" w:type="dxa"/>
            <w:gridSpan w:val="2"/>
            <w:tcBorders>
              <w:top w:val="single" w:sz="4" w:space="0" w:color="auto"/>
              <w:left w:val="nil"/>
              <w:bottom w:val="single" w:sz="4" w:space="0" w:color="auto"/>
              <w:right w:val="single" w:sz="4" w:space="0" w:color="auto"/>
            </w:tcBorders>
            <w:shd w:val="clear" w:color="auto" w:fill="auto"/>
          </w:tcPr>
          <w:p w:rsidR="00633F16" w:rsidRPr="00AD034F" w:rsidRDefault="00633F16" w:rsidP="00633F16">
            <w:pPr>
              <w:jc w:val="center"/>
            </w:pPr>
            <w:r w:rsidRPr="00AD034F">
              <w:t>0</w:t>
            </w:r>
          </w:p>
        </w:tc>
        <w:tc>
          <w:tcPr>
            <w:tcW w:w="1483" w:type="dxa"/>
            <w:vMerge/>
          </w:tcPr>
          <w:p w:rsidR="00633F16" w:rsidRPr="0048718D" w:rsidRDefault="00633F16" w:rsidP="00633F16">
            <w:pPr>
              <w:spacing w:line="228" w:lineRule="auto"/>
              <w:ind w:left="-101" w:right="-87"/>
              <w:jc w:val="center"/>
              <w:outlineLvl w:val="0"/>
              <w:rPr>
                <w:sz w:val="22"/>
                <w:szCs w:val="22"/>
              </w:rPr>
            </w:pPr>
          </w:p>
        </w:tc>
        <w:tc>
          <w:tcPr>
            <w:tcW w:w="1245" w:type="dxa"/>
            <w:gridSpan w:val="2"/>
            <w:vMerge/>
            <w:shd w:val="clear" w:color="auto" w:fill="auto"/>
          </w:tcPr>
          <w:p w:rsidR="00633F16" w:rsidRPr="0048718D" w:rsidRDefault="00633F16" w:rsidP="00633F16">
            <w:pPr>
              <w:widowControl/>
              <w:rPr>
                <w:sz w:val="22"/>
                <w:szCs w:val="22"/>
              </w:rPr>
            </w:pPr>
          </w:p>
        </w:tc>
      </w:tr>
      <w:tr w:rsidR="00633F16" w:rsidRPr="0048718D" w:rsidTr="00633F16">
        <w:tc>
          <w:tcPr>
            <w:tcW w:w="710" w:type="dxa"/>
            <w:vMerge w:val="restart"/>
          </w:tcPr>
          <w:p w:rsidR="00633F16" w:rsidRPr="0048718D" w:rsidRDefault="00633F16" w:rsidP="00633F16">
            <w:pPr>
              <w:widowControl/>
              <w:spacing w:line="228" w:lineRule="auto"/>
              <w:ind w:left="-101" w:right="-87"/>
              <w:jc w:val="center"/>
              <w:outlineLvl w:val="0"/>
              <w:rPr>
                <w:spacing w:val="-10"/>
                <w:sz w:val="22"/>
                <w:szCs w:val="22"/>
              </w:rPr>
            </w:pPr>
            <w:r w:rsidRPr="0048718D">
              <w:rPr>
                <w:spacing w:val="-10"/>
                <w:sz w:val="22"/>
                <w:szCs w:val="22"/>
              </w:rPr>
              <w:t>2.2.1</w:t>
            </w:r>
          </w:p>
        </w:tc>
        <w:tc>
          <w:tcPr>
            <w:tcW w:w="3429" w:type="dxa"/>
            <w:vMerge w:val="restart"/>
            <w:tcBorders>
              <w:left w:val="single" w:sz="4" w:space="0" w:color="auto"/>
              <w:right w:val="single" w:sz="4" w:space="0" w:color="auto"/>
            </w:tcBorders>
            <w:shd w:val="clear" w:color="auto" w:fill="auto"/>
          </w:tcPr>
          <w:p w:rsidR="00633F16" w:rsidRPr="0048718D" w:rsidRDefault="00633F16" w:rsidP="00633F16">
            <w:pPr>
              <w:widowControl/>
              <w:spacing w:line="228" w:lineRule="auto"/>
              <w:ind w:left="-101" w:right="-87"/>
              <w:outlineLvl w:val="0"/>
              <w:rPr>
                <w:sz w:val="22"/>
                <w:szCs w:val="22"/>
              </w:rPr>
            </w:pPr>
            <w:r w:rsidRPr="0048718D">
              <w:rPr>
                <w:sz w:val="22"/>
                <w:szCs w:val="22"/>
              </w:rPr>
              <w:t>Проектные работы, экспертиза ПСД, технический (строительный) надзор ремонт</w:t>
            </w:r>
            <w:proofErr w:type="gramStart"/>
            <w:r w:rsidRPr="0048718D">
              <w:rPr>
                <w:sz w:val="22"/>
                <w:szCs w:val="22"/>
              </w:rPr>
              <w:t>а(</w:t>
            </w:r>
            <w:proofErr w:type="gramEnd"/>
            <w:r w:rsidRPr="0048718D">
              <w:rPr>
                <w:sz w:val="22"/>
                <w:szCs w:val="22"/>
              </w:rPr>
              <w:t>капитального ремонта) автомобильных дорог</w:t>
            </w:r>
          </w:p>
        </w:tc>
        <w:tc>
          <w:tcPr>
            <w:tcW w:w="1390" w:type="dxa"/>
            <w:vMerge w:val="restart"/>
          </w:tcPr>
          <w:p w:rsidR="00633F16" w:rsidRPr="0048718D" w:rsidRDefault="00633F16" w:rsidP="00633F16">
            <w:pPr>
              <w:widowControl/>
              <w:spacing w:line="228" w:lineRule="auto"/>
              <w:ind w:left="-101" w:right="-87"/>
              <w:jc w:val="center"/>
              <w:outlineLvl w:val="0"/>
              <w:rPr>
                <w:sz w:val="22"/>
                <w:szCs w:val="22"/>
              </w:rPr>
            </w:pPr>
          </w:p>
        </w:tc>
        <w:tc>
          <w:tcPr>
            <w:tcW w:w="993" w:type="dxa"/>
            <w:tcBorders>
              <w:top w:val="nil"/>
              <w:left w:val="single" w:sz="4" w:space="0" w:color="auto"/>
              <w:bottom w:val="single" w:sz="4" w:space="0" w:color="auto"/>
              <w:right w:val="single" w:sz="4" w:space="0" w:color="auto"/>
            </w:tcBorders>
            <w:shd w:val="clear" w:color="auto" w:fill="auto"/>
            <w:vAlign w:val="center"/>
          </w:tcPr>
          <w:p w:rsidR="00633F16" w:rsidRPr="0048718D" w:rsidRDefault="00633F16" w:rsidP="00633F16">
            <w:pPr>
              <w:widowControl/>
              <w:jc w:val="center"/>
              <w:rPr>
                <w:b/>
                <w:sz w:val="22"/>
                <w:szCs w:val="22"/>
              </w:rPr>
            </w:pPr>
            <w:r w:rsidRPr="0048718D">
              <w:rPr>
                <w:b/>
                <w:sz w:val="22"/>
                <w:szCs w:val="22"/>
              </w:rPr>
              <w:t>Итого</w:t>
            </w:r>
          </w:p>
        </w:tc>
        <w:tc>
          <w:tcPr>
            <w:tcW w:w="1275" w:type="dxa"/>
            <w:tcBorders>
              <w:top w:val="nil"/>
              <w:left w:val="nil"/>
              <w:bottom w:val="single" w:sz="4" w:space="0" w:color="auto"/>
              <w:right w:val="single" w:sz="4" w:space="0" w:color="auto"/>
            </w:tcBorders>
            <w:shd w:val="clear" w:color="auto" w:fill="auto"/>
          </w:tcPr>
          <w:p w:rsidR="00633F16" w:rsidRPr="0048718D" w:rsidRDefault="00633F16" w:rsidP="00633F16">
            <w:pPr>
              <w:jc w:val="center"/>
              <w:rPr>
                <w:b/>
                <w:sz w:val="22"/>
                <w:szCs w:val="22"/>
              </w:rPr>
            </w:pPr>
            <w:r>
              <w:rPr>
                <w:b/>
                <w:sz w:val="22"/>
                <w:szCs w:val="22"/>
              </w:rPr>
              <w:t>355,953</w:t>
            </w:r>
          </w:p>
        </w:tc>
        <w:tc>
          <w:tcPr>
            <w:tcW w:w="1276" w:type="dxa"/>
            <w:gridSpan w:val="2"/>
            <w:tcBorders>
              <w:top w:val="nil"/>
              <w:left w:val="nil"/>
              <w:bottom w:val="single" w:sz="4" w:space="0" w:color="auto"/>
              <w:right w:val="single" w:sz="4" w:space="0" w:color="auto"/>
            </w:tcBorders>
            <w:shd w:val="clear" w:color="auto" w:fill="auto"/>
            <w:vAlign w:val="center"/>
          </w:tcPr>
          <w:p w:rsidR="00633F16" w:rsidRPr="0048718D" w:rsidRDefault="00633F16" w:rsidP="00633F16">
            <w:pPr>
              <w:jc w:val="center"/>
              <w:rPr>
                <w:sz w:val="22"/>
                <w:szCs w:val="22"/>
              </w:rPr>
            </w:pPr>
            <w:r w:rsidRPr="0048718D">
              <w:rPr>
                <w:sz w:val="22"/>
                <w:szCs w:val="22"/>
              </w:rPr>
              <w:t>0</w:t>
            </w:r>
          </w:p>
        </w:tc>
        <w:tc>
          <w:tcPr>
            <w:tcW w:w="1325" w:type="dxa"/>
            <w:tcBorders>
              <w:top w:val="nil"/>
              <w:left w:val="nil"/>
              <w:bottom w:val="single" w:sz="4" w:space="0" w:color="auto"/>
              <w:right w:val="single" w:sz="4" w:space="0" w:color="auto"/>
            </w:tcBorders>
            <w:shd w:val="clear" w:color="auto" w:fill="auto"/>
            <w:vAlign w:val="center"/>
          </w:tcPr>
          <w:p w:rsidR="00633F16" w:rsidRPr="0048718D" w:rsidRDefault="00633F16" w:rsidP="00633F16">
            <w:pPr>
              <w:jc w:val="center"/>
              <w:rPr>
                <w:sz w:val="22"/>
                <w:szCs w:val="22"/>
              </w:rPr>
            </w:pPr>
            <w:r w:rsidRPr="0048718D">
              <w:rPr>
                <w:sz w:val="22"/>
                <w:szCs w:val="22"/>
              </w:rPr>
              <w:t>0</w:t>
            </w:r>
          </w:p>
        </w:tc>
        <w:tc>
          <w:tcPr>
            <w:tcW w:w="1186" w:type="dxa"/>
            <w:tcBorders>
              <w:top w:val="nil"/>
              <w:left w:val="nil"/>
              <w:bottom w:val="single" w:sz="4" w:space="0" w:color="auto"/>
              <w:right w:val="single" w:sz="4" w:space="0" w:color="auto"/>
            </w:tcBorders>
            <w:shd w:val="clear" w:color="auto" w:fill="auto"/>
          </w:tcPr>
          <w:p w:rsidR="00633F16" w:rsidRPr="0048718D" w:rsidRDefault="00633F16" w:rsidP="00633F16">
            <w:pPr>
              <w:jc w:val="center"/>
              <w:rPr>
                <w:b/>
                <w:sz w:val="22"/>
                <w:szCs w:val="22"/>
              </w:rPr>
            </w:pPr>
            <w:r>
              <w:rPr>
                <w:b/>
                <w:sz w:val="22"/>
                <w:szCs w:val="22"/>
              </w:rPr>
              <w:t>355,953</w:t>
            </w:r>
          </w:p>
        </w:tc>
        <w:tc>
          <w:tcPr>
            <w:tcW w:w="1316" w:type="dxa"/>
            <w:gridSpan w:val="2"/>
            <w:tcBorders>
              <w:top w:val="nil"/>
              <w:left w:val="nil"/>
              <w:bottom w:val="single" w:sz="4" w:space="0" w:color="auto"/>
              <w:right w:val="single" w:sz="4" w:space="0" w:color="auto"/>
            </w:tcBorders>
            <w:shd w:val="clear" w:color="auto" w:fill="auto"/>
          </w:tcPr>
          <w:p w:rsidR="00633F16" w:rsidRPr="0048718D" w:rsidRDefault="00633F16" w:rsidP="00633F16">
            <w:pPr>
              <w:jc w:val="center"/>
              <w:rPr>
                <w:sz w:val="22"/>
                <w:szCs w:val="22"/>
              </w:rPr>
            </w:pPr>
            <w:r w:rsidRPr="0048718D">
              <w:rPr>
                <w:sz w:val="22"/>
                <w:szCs w:val="22"/>
              </w:rPr>
              <w:t>0</w:t>
            </w:r>
          </w:p>
        </w:tc>
        <w:tc>
          <w:tcPr>
            <w:tcW w:w="1483" w:type="dxa"/>
            <w:vMerge w:val="restart"/>
          </w:tcPr>
          <w:p w:rsidR="00633F16" w:rsidRPr="0048718D" w:rsidRDefault="00633F16" w:rsidP="00633F16">
            <w:pPr>
              <w:spacing w:line="228" w:lineRule="auto"/>
              <w:ind w:left="-101" w:right="-87"/>
              <w:jc w:val="center"/>
              <w:outlineLvl w:val="0"/>
              <w:rPr>
                <w:sz w:val="22"/>
                <w:szCs w:val="22"/>
              </w:rPr>
            </w:pPr>
          </w:p>
        </w:tc>
        <w:tc>
          <w:tcPr>
            <w:tcW w:w="1245" w:type="dxa"/>
            <w:gridSpan w:val="2"/>
            <w:vMerge w:val="restart"/>
            <w:shd w:val="clear" w:color="auto" w:fill="auto"/>
          </w:tcPr>
          <w:p w:rsidR="00633F16" w:rsidRPr="0048718D" w:rsidRDefault="00633F16" w:rsidP="00633F16">
            <w:pPr>
              <w:widowControl/>
              <w:rPr>
                <w:sz w:val="22"/>
                <w:szCs w:val="22"/>
              </w:rPr>
            </w:pPr>
          </w:p>
        </w:tc>
      </w:tr>
      <w:tr w:rsidR="00633F16" w:rsidRPr="0048718D" w:rsidTr="00633F16">
        <w:tc>
          <w:tcPr>
            <w:tcW w:w="710" w:type="dxa"/>
            <w:vMerge/>
          </w:tcPr>
          <w:p w:rsidR="00633F16" w:rsidRPr="0048718D" w:rsidRDefault="00633F16" w:rsidP="00633F16">
            <w:pPr>
              <w:widowControl/>
              <w:spacing w:line="228" w:lineRule="auto"/>
              <w:ind w:right="-87"/>
              <w:outlineLvl w:val="0"/>
              <w:rPr>
                <w:spacing w:val="-10"/>
                <w:sz w:val="22"/>
                <w:szCs w:val="22"/>
              </w:rPr>
            </w:pPr>
          </w:p>
        </w:tc>
        <w:tc>
          <w:tcPr>
            <w:tcW w:w="3429" w:type="dxa"/>
            <w:vMerge/>
            <w:tcBorders>
              <w:left w:val="single" w:sz="4" w:space="0" w:color="auto"/>
              <w:right w:val="single" w:sz="4" w:space="0" w:color="auto"/>
            </w:tcBorders>
            <w:shd w:val="clear" w:color="auto" w:fill="auto"/>
            <w:vAlign w:val="center"/>
          </w:tcPr>
          <w:p w:rsidR="00633F16" w:rsidRPr="0048718D" w:rsidRDefault="00633F16" w:rsidP="00633F16">
            <w:pPr>
              <w:widowControl/>
              <w:spacing w:line="228" w:lineRule="auto"/>
              <w:ind w:left="-101" w:right="-87"/>
              <w:jc w:val="center"/>
              <w:outlineLvl w:val="0"/>
              <w:rPr>
                <w:sz w:val="22"/>
                <w:szCs w:val="22"/>
              </w:rPr>
            </w:pPr>
          </w:p>
        </w:tc>
        <w:tc>
          <w:tcPr>
            <w:tcW w:w="1390" w:type="dxa"/>
            <w:vMerge/>
          </w:tcPr>
          <w:p w:rsidR="00633F16" w:rsidRPr="0048718D" w:rsidRDefault="00633F16" w:rsidP="00633F16">
            <w:pPr>
              <w:widowControl/>
              <w:spacing w:line="228" w:lineRule="auto"/>
              <w:ind w:left="-101" w:right="-87"/>
              <w:jc w:val="center"/>
              <w:outlineLvl w:val="0"/>
              <w:rPr>
                <w:sz w:val="22"/>
                <w:szCs w:val="22"/>
              </w:rPr>
            </w:pPr>
          </w:p>
        </w:tc>
        <w:tc>
          <w:tcPr>
            <w:tcW w:w="993" w:type="dxa"/>
            <w:tcBorders>
              <w:top w:val="nil"/>
              <w:left w:val="single" w:sz="4" w:space="0" w:color="auto"/>
              <w:bottom w:val="single" w:sz="4" w:space="0" w:color="auto"/>
              <w:right w:val="single" w:sz="4" w:space="0" w:color="auto"/>
            </w:tcBorders>
            <w:shd w:val="clear" w:color="auto" w:fill="auto"/>
            <w:vAlign w:val="center"/>
          </w:tcPr>
          <w:p w:rsidR="00633F16" w:rsidRPr="0048718D" w:rsidRDefault="00633F16" w:rsidP="00633F16">
            <w:pPr>
              <w:jc w:val="center"/>
              <w:rPr>
                <w:sz w:val="22"/>
                <w:szCs w:val="22"/>
              </w:rPr>
            </w:pPr>
            <w:r w:rsidRPr="0048718D">
              <w:rPr>
                <w:sz w:val="22"/>
                <w:szCs w:val="22"/>
              </w:rPr>
              <w:t>2020</w:t>
            </w:r>
          </w:p>
        </w:tc>
        <w:tc>
          <w:tcPr>
            <w:tcW w:w="1275" w:type="dxa"/>
            <w:tcBorders>
              <w:top w:val="nil"/>
              <w:left w:val="nil"/>
              <w:bottom w:val="single" w:sz="4" w:space="0" w:color="auto"/>
              <w:right w:val="single" w:sz="4" w:space="0" w:color="auto"/>
            </w:tcBorders>
            <w:shd w:val="clear" w:color="auto" w:fill="auto"/>
          </w:tcPr>
          <w:p w:rsidR="00633F16" w:rsidRPr="0048718D" w:rsidRDefault="00633F16" w:rsidP="00633F16">
            <w:pPr>
              <w:jc w:val="center"/>
              <w:rPr>
                <w:sz w:val="22"/>
                <w:szCs w:val="22"/>
              </w:rPr>
            </w:pPr>
            <w:r w:rsidRPr="0048718D">
              <w:rPr>
                <w:sz w:val="22"/>
                <w:szCs w:val="22"/>
              </w:rPr>
              <w:t>0</w:t>
            </w:r>
          </w:p>
        </w:tc>
        <w:tc>
          <w:tcPr>
            <w:tcW w:w="1276" w:type="dxa"/>
            <w:gridSpan w:val="2"/>
            <w:tcBorders>
              <w:top w:val="nil"/>
              <w:left w:val="nil"/>
              <w:bottom w:val="single" w:sz="4" w:space="0" w:color="auto"/>
              <w:right w:val="single" w:sz="4" w:space="0" w:color="auto"/>
            </w:tcBorders>
            <w:shd w:val="clear" w:color="auto" w:fill="auto"/>
            <w:vAlign w:val="center"/>
          </w:tcPr>
          <w:p w:rsidR="00633F16" w:rsidRPr="0048718D" w:rsidRDefault="00633F16" w:rsidP="00633F16">
            <w:pPr>
              <w:jc w:val="center"/>
              <w:rPr>
                <w:sz w:val="22"/>
                <w:szCs w:val="22"/>
              </w:rPr>
            </w:pPr>
            <w:r w:rsidRPr="0048718D">
              <w:rPr>
                <w:sz w:val="22"/>
                <w:szCs w:val="22"/>
              </w:rPr>
              <w:t>0</w:t>
            </w:r>
          </w:p>
        </w:tc>
        <w:tc>
          <w:tcPr>
            <w:tcW w:w="1325" w:type="dxa"/>
            <w:tcBorders>
              <w:top w:val="nil"/>
              <w:left w:val="nil"/>
              <w:bottom w:val="single" w:sz="4" w:space="0" w:color="auto"/>
              <w:right w:val="single" w:sz="4" w:space="0" w:color="auto"/>
            </w:tcBorders>
            <w:shd w:val="clear" w:color="auto" w:fill="auto"/>
            <w:vAlign w:val="center"/>
          </w:tcPr>
          <w:p w:rsidR="00633F16" w:rsidRPr="0048718D" w:rsidRDefault="00633F16" w:rsidP="00633F16">
            <w:pPr>
              <w:jc w:val="center"/>
              <w:rPr>
                <w:sz w:val="22"/>
                <w:szCs w:val="22"/>
              </w:rPr>
            </w:pPr>
            <w:r w:rsidRPr="0048718D">
              <w:rPr>
                <w:sz w:val="22"/>
                <w:szCs w:val="22"/>
              </w:rPr>
              <w:t>0</w:t>
            </w:r>
          </w:p>
        </w:tc>
        <w:tc>
          <w:tcPr>
            <w:tcW w:w="1186" w:type="dxa"/>
            <w:tcBorders>
              <w:top w:val="nil"/>
              <w:left w:val="nil"/>
              <w:bottom w:val="single" w:sz="4" w:space="0" w:color="auto"/>
              <w:right w:val="single" w:sz="4" w:space="0" w:color="auto"/>
            </w:tcBorders>
            <w:shd w:val="clear" w:color="auto" w:fill="auto"/>
          </w:tcPr>
          <w:p w:rsidR="00633F16" w:rsidRPr="0048718D" w:rsidRDefault="00633F16" w:rsidP="00633F16">
            <w:pPr>
              <w:jc w:val="center"/>
              <w:rPr>
                <w:sz w:val="22"/>
                <w:szCs w:val="22"/>
              </w:rPr>
            </w:pPr>
            <w:r w:rsidRPr="0048718D">
              <w:rPr>
                <w:sz w:val="22"/>
                <w:szCs w:val="22"/>
              </w:rPr>
              <w:t>0</w:t>
            </w:r>
          </w:p>
        </w:tc>
        <w:tc>
          <w:tcPr>
            <w:tcW w:w="1316" w:type="dxa"/>
            <w:gridSpan w:val="2"/>
            <w:tcBorders>
              <w:top w:val="nil"/>
              <w:left w:val="nil"/>
              <w:bottom w:val="single" w:sz="4" w:space="0" w:color="auto"/>
              <w:right w:val="single" w:sz="4" w:space="0" w:color="auto"/>
            </w:tcBorders>
            <w:shd w:val="clear" w:color="auto" w:fill="auto"/>
          </w:tcPr>
          <w:p w:rsidR="00633F16" w:rsidRPr="0048718D" w:rsidRDefault="00633F16" w:rsidP="00633F16">
            <w:pPr>
              <w:jc w:val="center"/>
              <w:rPr>
                <w:sz w:val="22"/>
                <w:szCs w:val="22"/>
              </w:rPr>
            </w:pPr>
            <w:r w:rsidRPr="0048718D">
              <w:rPr>
                <w:sz w:val="22"/>
                <w:szCs w:val="22"/>
              </w:rPr>
              <w:t>0</w:t>
            </w:r>
          </w:p>
        </w:tc>
        <w:tc>
          <w:tcPr>
            <w:tcW w:w="1483" w:type="dxa"/>
            <w:vMerge/>
          </w:tcPr>
          <w:p w:rsidR="00633F16" w:rsidRPr="0048718D" w:rsidRDefault="00633F16" w:rsidP="00633F16">
            <w:pPr>
              <w:spacing w:line="228" w:lineRule="auto"/>
              <w:ind w:left="-101" w:right="-87"/>
              <w:jc w:val="center"/>
              <w:outlineLvl w:val="0"/>
              <w:rPr>
                <w:sz w:val="22"/>
                <w:szCs w:val="22"/>
              </w:rPr>
            </w:pPr>
          </w:p>
        </w:tc>
        <w:tc>
          <w:tcPr>
            <w:tcW w:w="1245" w:type="dxa"/>
            <w:gridSpan w:val="2"/>
            <w:vMerge/>
            <w:shd w:val="clear" w:color="auto" w:fill="auto"/>
          </w:tcPr>
          <w:p w:rsidR="00633F16" w:rsidRPr="0048718D" w:rsidRDefault="00633F16" w:rsidP="00633F16">
            <w:pPr>
              <w:widowControl/>
              <w:rPr>
                <w:sz w:val="22"/>
                <w:szCs w:val="22"/>
              </w:rPr>
            </w:pPr>
          </w:p>
        </w:tc>
      </w:tr>
      <w:tr w:rsidR="00633F16" w:rsidRPr="0048718D" w:rsidTr="00633F16">
        <w:tc>
          <w:tcPr>
            <w:tcW w:w="710" w:type="dxa"/>
            <w:vMerge/>
          </w:tcPr>
          <w:p w:rsidR="00633F16" w:rsidRPr="0048718D" w:rsidRDefault="00633F16" w:rsidP="00633F16">
            <w:pPr>
              <w:widowControl/>
              <w:spacing w:line="228" w:lineRule="auto"/>
              <w:ind w:right="-87"/>
              <w:outlineLvl w:val="0"/>
              <w:rPr>
                <w:spacing w:val="-10"/>
                <w:sz w:val="22"/>
                <w:szCs w:val="22"/>
              </w:rPr>
            </w:pPr>
          </w:p>
        </w:tc>
        <w:tc>
          <w:tcPr>
            <w:tcW w:w="3429" w:type="dxa"/>
            <w:vMerge/>
            <w:tcBorders>
              <w:left w:val="single" w:sz="4" w:space="0" w:color="auto"/>
              <w:right w:val="single" w:sz="4" w:space="0" w:color="auto"/>
            </w:tcBorders>
            <w:shd w:val="clear" w:color="auto" w:fill="auto"/>
            <w:vAlign w:val="center"/>
          </w:tcPr>
          <w:p w:rsidR="00633F16" w:rsidRPr="0048718D" w:rsidRDefault="00633F16" w:rsidP="00633F16">
            <w:pPr>
              <w:widowControl/>
              <w:spacing w:line="228" w:lineRule="auto"/>
              <w:ind w:left="-101" w:right="-87"/>
              <w:jc w:val="center"/>
              <w:outlineLvl w:val="0"/>
              <w:rPr>
                <w:sz w:val="22"/>
                <w:szCs w:val="22"/>
              </w:rPr>
            </w:pPr>
          </w:p>
        </w:tc>
        <w:tc>
          <w:tcPr>
            <w:tcW w:w="1390" w:type="dxa"/>
            <w:vMerge/>
          </w:tcPr>
          <w:p w:rsidR="00633F16" w:rsidRPr="0048718D" w:rsidRDefault="00633F16" w:rsidP="00633F16">
            <w:pPr>
              <w:widowControl/>
              <w:spacing w:line="228" w:lineRule="auto"/>
              <w:ind w:left="-101" w:right="-87"/>
              <w:jc w:val="center"/>
              <w:outlineLvl w:val="0"/>
              <w:rPr>
                <w:sz w:val="22"/>
                <w:szCs w:val="22"/>
              </w:rPr>
            </w:pPr>
          </w:p>
        </w:tc>
        <w:tc>
          <w:tcPr>
            <w:tcW w:w="993" w:type="dxa"/>
            <w:tcBorders>
              <w:top w:val="nil"/>
              <w:left w:val="single" w:sz="4" w:space="0" w:color="auto"/>
              <w:bottom w:val="single" w:sz="4" w:space="0" w:color="auto"/>
              <w:right w:val="single" w:sz="4" w:space="0" w:color="auto"/>
            </w:tcBorders>
            <w:shd w:val="clear" w:color="auto" w:fill="auto"/>
            <w:vAlign w:val="center"/>
          </w:tcPr>
          <w:p w:rsidR="00633F16" w:rsidRPr="0048718D" w:rsidRDefault="00633F16" w:rsidP="00633F16">
            <w:pPr>
              <w:jc w:val="center"/>
              <w:rPr>
                <w:sz w:val="22"/>
                <w:szCs w:val="22"/>
              </w:rPr>
            </w:pPr>
            <w:r w:rsidRPr="0048718D">
              <w:rPr>
                <w:sz w:val="22"/>
                <w:szCs w:val="22"/>
              </w:rPr>
              <w:t>2021</w:t>
            </w:r>
          </w:p>
        </w:tc>
        <w:tc>
          <w:tcPr>
            <w:tcW w:w="1275" w:type="dxa"/>
            <w:tcBorders>
              <w:top w:val="nil"/>
              <w:left w:val="nil"/>
              <w:bottom w:val="single" w:sz="4" w:space="0" w:color="auto"/>
              <w:right w:val="single" w:sz="4" w:space="0" w:color="auto"/>
            </w:tcBorders>
            <w:shd w:val="clear" w:color="auto" w:fill="auto"/>
          </w:tcPr>
          <w:p w:rsidR="00633F16" w:rsidRPr="0048718D" w:rsidRDefault="00633F16" w:rsidP="00633F16">
            <w:pPr>
              <w:jc w:val="center"/>
              <w:rPr>
                <w:sz w:val="22"/>
                <w:szCs w:val="22"/>
              </w:rPr>
            </w:pPr>
            <w:r>
              <w:rPr>
                <w:b/>
                <w:sz w:val="22"/>
                <w:szCs w:val="22"/>
              </w:rPr>
              <w:t>355,953</w:t>
            </w:r>
          </w:p>
        </w:tc>
        <w:tc>
          <w:tcPr>
            <w:tcW w:w="1276" w:type="dxa"/>
            <w:gridSpan w:val="2"/>
            <w:tcBorders>
              <w:top w:val="nil"/>
              <w:left w:val="nil"/>
              <w:bottom w:val="single" w:sz="4" w:space="0" w:color="auto"/>
              <w:right w:val="single" w:sz="4" w:space="0" w:color="auto"/>
            </w:tcBorders>
            <w:shd w:val="clear" w:color="auto" w:fill="auto"/>
            <w:vAlign w:val="center"/>
          </w:tcPr>
          <w:p w:rsidR="00633F16" w:rsidRPr="0048718D" w:rsidRDefault="00633F16" w:rsidP="00633F16">
            <w:pPr>
              <w:jc w:val="center"/>
              <w:rPr>
                <w:sz w:val="22"/>
                <w:szCs w:val="22"/>
              </w:rPr>
            </w:pPr>
            <w:r w:rsidRPr="0048718D">
              <w:rPr>
                <w:sz w:val="22"/>
                <w:szCs w:val="22"/>
              </w:rPr>
              <w:t>0</w:t>
            </w:r>
          </w:p>
        </w:tc>
        <w:tc>
          <w:tcPr>
            <w:tcW w:w="1325" w:type="dxa"/>
            <w:tcBorders>
              <w:top w:val="nil"/>
              <w:left w:val="nil"/>
              <w:bottom w:val="single" w:sz="4" w:space="0" w:color="auto"/>
              <w:right w:val="single" w:sz="4" w:space="0" w:color="auto"/>
            </w:tcBorders>
            <w:shd w:val="clear" w:color="auto" w:fill="auto"/>
            <w:vAlign w:val="center"/>
          </w:tcPr>
          <w:p w:rsidR="00633F16" w:rsidRPr="0048718D" w:rsidRDefault="00633F16" w:rsidP="00633F16">
            <w:pPr>
              <w:jc w:val="center"/>
              <w:rPr>
                <w:sz w:val="22"/>
                <w:szCs w:val="22"/>
              </w:rPr>
            </w:pPr>
            <w:r w:rsidRPr="0048718D">
              <w:rPr>
                <w:sz w:val="22"/>
                <w:szCs w:val="22"/>
              </w:rPr>
              <w:t>0</w:t>
            </w:r>
          </w:p>
        </w:tc>
        <w:tc>
          <w:tcPr>
            <w:tcW w:w="1186" w:type="dxa"/>
            <w:tcBorders>
              <w:top w:val="nil"/>
              <w:left w:val="nil"/>
              <w:bottom w:val="single" w:sz="4" w:space="0" w:color="auto"/>
              <w:right w:val="single" w:sz="4" w:space="0" w:color="auto"/>
            </w:tcBorders>
            <w:shd w:val="clear" w:color="auto" w:fill="auto"/>
          </w:tcPr>
          <w:p w:rsidR="00633F16" w:rsidRPr="0048718D" w:rsidRDefault="00633F16" w:rsidP="00633F16">
            <w:pPr>
              <w:jc w:val="center"/>
              <w:rPr>
                <w:sz w:val="22"/>
                <w:szCs w:val="22"/>
              </w:rPr>
            </w:pPr>
            <w:r>
              <w:rPr>
                <w:b/>
                <w:sz w:val="22"/>
                <w:szCs w:val="22"/>
              </w:rPr>
              <w:t>355,953</w:t>
            </w:r>
          </w:p>
        </w:tc>
        <w:tc>
          <w:tcPr>
            <w:tcW w:w="1316" w:type="dxa"/>
            <w:gridSpan w:val="2"/>
            <w:tcBorders>
              <w:top w:val="nil"/>
              <w:left w:val="nil"/>
              <w:bottom w:val="single" w:sz="4" w:space="0" w:color="auto"/>
              <w:right w:val="single" w:sz="4" w:space="0" w:color="auto"/>
            </w:tcBorders>
            <w:shd w:val="clear" w:color="auto" w:fill="auto"/>
          </w:tcPr>
          <w:p w:rsidR="00633F16" w:rsidRPr="0048718D" w:rsidRDefault="00633F16" w:rsidP="00633F16">
            <w:pPr>
              <w:jc w:val="center"/>
              <w:rPr>
                <w:sz w:val="22"/>
                <w:szCs w:val="22"/>
              </w:rPr>
            </w:pPr>
            <w:r w:rsidRPr="0048718D">
              <w:rPr>
                <w:sz w:val="22"/>
                <w:szCs w:val="22"/>
              </w:rPr>
              <w:t>0</w:t>
            </w:r>
          </w:p>
        </w:tc>
        <w:tc>
          <w:tcPr>
            <w:tcW w:w="1483" w:type="dxa"/>
            <w:vMerge/>
          </w:tcPr>
          <w:p w:rsidR="00633F16" w:rsidRPr="0048718D" w:rsidRDefault="00633F16" w:rsidP="00633F16">
            <w:pPr>
              <w:spacing w:line="228" w:lineRule="auto"/>
              <w:ind w:left="-101" w:right="-87"/>
              <w:jc w:val="center"/>
              <w:outlineLvl w:val="0"/>
              <w:rPr>
                <w:sz w:val="22"/>
                <w:szCs w:val="22"/>
              </w:rPr>
            </w:pPr>
          </w:p>
        </w:tc>
        <w:tc>
          <w:tcPr>
            <w:tcW w:w="1245" w:type="dxa"/>
            <w:gridSpan w:val="2"/>
            <w:vMerge/>
            <w:shd w:val="clear" w:color="auto" w:fill="auto"/>
          </w:tcPr>
          <w:p w:rsidR="00633F16" w:rsidRPr="0048718D" w:rsidRDefault="00633F16" w:rsidP="00633F16">
            <w:pPr>
              <w:widowControl/>
              <w:rPr>
                <w:sz w:val="22"/>
                <w:szCs w:val="22"/>
              </w:rPr>
            </w:pPr>
          </w:p>
        </w:tc>
      </w:tr>
      <w:tr w:rsidR="00633F16" w:rsidRPr="0048718D" w:rsidTr="00633F16">
        <w:tc>
          <w:tcPr>
            <w:tcW w:w="710" w:type="dxa"/>
            <w:vMerge/>
          </w:tcPr>
          <w:p w:rsidR="00633F16" w:rsidRPr="0048718D" w:rsidRDefault="00633F16" w:rsidP="00633F16">
            <w:pPr>
              <w:widowControl/>
              <w:spacing w:line="228" w:lineRule="auto"/>
              <w:ind w:right="-87"/>
              <w:outlineLvl w:val="0"/>
              <w:rPr>
                <w:spacing w:val="-10"/>
                <w:sz w:val="22"/>
                <w:szCs w:val="22"/>
              </w:rPr>
            </w:pPr>
          </w:p>
        </w:tc>
        <w:tc>
          <w:tcPr>
            <w:tcW w:w="3429" w:type="dxa"/>
            <w:vMerge/>
            <w:tcBorders>
              <w:left w:val="single" w:sz="4" w:space="0" w:color="auto"/>
              <w:right w:val="single" w:sz="4" w:space="0" w:color="auto"/>
            </w:tcBorders>
            <w:shd w:val="clear" w:color="auto" w:fill="auto"/>
            <w:vAlign w:val="center"/>
          </w:tcPr>
          <w:p w:rsidR="00633F16" w:rsidRPr="0048718D" w:rsidRDefault="00633F16" w:rsidP="00633F16">
            <w:pPr>
              <w:widowControl/>
              <w:spacing w:line="228" w:lineRule="auto"/>
              <w:ind w:left="-101" w:right="-87"/>
              <w:jc w:val="center"/>
              <w:outlineLvl w:val="0"/>
              <w:rPr>
                <w:sz w:val="22"/>
                <w:szCs w:val="22"/>
              </w:rPr>
            </w:pPr>
          </w:p>
        </w:tc>
        <w:tc>
          <w:tcPr>
            <w:tcW w:w="1390" w:type="dxa"/>
            <w:vMerge/>
          </w:tcPr>
          <w:p w:rsidR="00633F16" w:rsidRPr="0048718D" w:rsidRDefault="00633F16" w:rsidP="00633F16">
            <w:pPr>
              <w:widowControl/>
              <w:spacing w:line="228" w:lineRule="auto"/>
              <w:ind w:left="-101" w:right="-87"/>
              <w:jc w:val="center"/>
              <w:outlineLvl w:val="0"/>
              <w:rPr>
                <w:sz w:val="22"/>
                <w:szCs w:val="22"/>
              </w:rPr>
            </w:pPr>
          </w:p>
        </w:tc>
        <w:tc>
          <w:tcPr>
            <w:tcW w:w="993" w:type="dxa"/>
            <w:tcBorders>
              <w:top w:val="nil"/>
              <w:left w:val="single" w:sz="4" w:space="0" w:color="auto"/>
              <w:bottom w:val="single" w:sz="4" w:space="0" w:color="auto"/>
              <w:right w:val="single" w:sz="4" w:space="0" w:color="auto"/>
            </w:tcBorders>
            <w:shd w:val="clear" w:color="auto" w:fill="auto"/>
            <w:vAlign w:val="center"/>
          </w:tcPr>
          <w:p w:rsidR="00633F16" w:rsidRPr="0048718D" w:rsidRDefault="00633F16" w:rsidP="00633F16">
            <w:pPr>
              <w:jc w:val="center"/>
              <w:rPr>
                <w:sz w:val="22"/>
                <w:szCs w:val="22"/>
              </w:rPr>
            </w:pPr>
            <w:r w:rsidRPr="0048718D">
              <w:rPr>
                <w:sz w:val="22"/>
                <w:szCs w:val="22"/>
              </w:rPr>
              <w:t>2022</w:t>
            </w:r>
          </w:p>
        </w:tc>
        <w:tc>
          <w:tcPr>
            <w:tcW w:w="1275" w:type="dxa"/>
            <w:tcBorders>
              <w:top w:val="nil"/>
              <w:left w:val="nil"/>
              <w:bottom w:val="single" w:sz="4" w:space="0" w:color="auto"/>
              <w:right w:val="single" w:sz="4" w:space="0" w:color="auto"/>
            </w:tcBorders>
            <w:shd w:val="clear" w:color="auto" w:fill="auto"/>
          </w:tcPr>
          <w:p w:rsidR="00633F16" w:rsidRPr="0048718D" w:rsidRDefault="00633F16" w:rsidP="00633F16">
            <w:pPr>
              <w:jc w:val="center"/>
              <w:rPr>
                <w:sz w:val="22"/>
                <w:szCs w:val="22"/>
              </w:rPr>
            </w:pPr>
            <w:r w:rsidRPr="0048718D">
              <w:rPr>
                <w:sz w:val="22"/>
                <w:szCs w:val="22"/>
              </w:rPr>
              <w:t>0</w:t>
            </w:r>
          </w:p>
        </w:tc>
        <w:tc>
          <w:tcPr>
            <w:tcW w:w="1276" w:type="dxa"/>
            <w:gridSpan w:val="2"/>
            <w:tcBorders>
              <w:top w:val="nil"/>
              <w:left w:val="nil"/>
              <w:bottom w:val="single" w:sz="4" w:space="0" w:color="auto"/>
              <w:right w:val="single" w:sz="4" w:space="0" w:color="auto"/>
            </w:tcBorders>
            <w:shd w:val="clear" w:color="auto" w:fill="auto"/>
          </w:tcPr>
          <w:p w:rsidR="00633F16" w:rsidRPr="0048718D" w:rsidRDefault="00633F16" w:rsidP="00633F16">
            <w:pPr>
              <w:jc w:val="center"/>
              <w:rPr>
                <w:sz w:val="22"/>
                <w:szCs w:val="22"/>
              </w:rPr>
            </w:pPr>
            <w:r w:rsidRPr="0048718D">
              <w:rPr>
                <w:sz w:val="22"/>
                <w:szCs w:val="22"/>
              </w:rPr>
              <w:t>0</w:t>
            </w:r>
          </w:p>
        </w:tc>
        <w:tc>
          <w:tcPr>
            <w:tcW w:w="1325" w:type="dxa"/>
            <w:tcBorders>
              <w:top w:val="nil"/>
              <w:left w:val="nil"/>
              <w:bottom w:val="single" w:sz="4" w:space="0" w:color="auto"/>
              <w:right w:val="single" w:sz="4" w:space="0" w:color="auto"/>
            </w:tcBorders>
            <w:shd w:val="clear" w:color="auto" w:fill="auto"/>
          </w:tcPr>
          <w:p w:rsidR="00633F16" w:rsidRPr="0048718D" w:rsidRDefault="00633F16" w:rsidP="00633F16">
            <w:pPr>
              <w:jc w:val="center"/>
              <w:rPr>
                <w:sz w:val="22"/>
                <w:szCs w:val="22"/>
              </w:rPr>
            </w:pPr>
            <w:r w:rsidRPr="0048718D">
              <w:rPr>
                <w:sz w:val="22"/>
                <w:szCs w:val="22"/>
              </w:rPr>
              <w:t>0</w:t>
            </w:r>
          </w:p>
        </w:tc>
        <w:tc>
          <w:tcPr>
            <w:tcW w:w="1186" w:type="dxa"/>
            <w:tcBorders>
              <w:top w:val="nil"/>
              <w:left w:val="nil"/>
              <w:bottom w:val="single" w:sz="4" w:space="0" w:color="auto"/>
              <w:right w:val="single" w:sz="4" w:space="0" w:color="auto"/>
            </w:tcBorders>
            <w:shd w:val="clear" w:color="auto" w:fill="auto"/>
          </w:tcPr>
          <w:p w:rsidR="00633F16" w:rsidRPr="0048718D" w:rsidRDefault="00633F16" w:rsidP="00633F16">
            <w:pPr>
              <w:jc w:val="center"/>
              <w:rPr>
                <w:sz w:val="22"/>
                <w:szCs w:val="22"/>
              </w:rPr>
            </w:pPr>
            <w:r w:rsidRPr="0048718D">
              <w:rPr>
                <w:sz w:val="22"/>
                <w:szCs w:val="22"/>
              </w:rPr>
              <w:t>0</w:t>
            </w:r>
          </w:p>
        </w:tc>
        <w:tc>
          <w:tcPr>
            <w:tcW w:w="1316" w:type="dxa"/>
            <w:gridSpan w:val="2"/>
            <w:tcBorders>
              <w:top w:val="nil"/>
              <w:left w:val="nil"/>
              <w:bottom w:val="single" w:sz="4" w:space="0" w:color="auto"/>
              <w:right w:val="single" w:sz="4" w:space="0" w:color="auto"/>
            </w:tcBorders>
            <w:shd w:val="clear" w:color="auto" w:fill="auto"/>
          </w:tcPr>
          <w:p w:rsidR="00633F16" w:rsidRPr="0048718D" w:rsidRDefault="00633F16" w:rsidP="00633F16">
            <w:pPr>
              <w:jc w:val="center"/>
              <w:rPr>
                <w:sz w:val="22"/>
                <w:szCs w:val="22"/>
              </w:rPr>
            </w:pPr>
            <w:r w:rsidRPr="0048718D">
              <w:rPr>
                <w:sz w:val="22"/>
                <w:szCs w:val="22"/>
              </w:rPr>
              <w:t>0</w:t>
            </w:r>
          </w:p>
        </w:tc>
        <w:tc>
          <w:tcPr>
            <w:tcW w:w="1483" w:type="dxa"/>
            <w:vMerge/>
          </w:tcPr>
          <w:p w:rsidR="00633F16" w:rsidRPr="0048718D" w:rsidRDefault="00633F16" w:rsidP="00633F16">
            <w:pPr>
              <w:spacing w:line="228" w:lineRule="auto"/>
              <w:ind w:left="-101" w:right="-87"/>
              <w:jc w:val="center"/>
              <w:outlineLvl w:val="0"/>
              <w:rPr>
                <w:sz w:val="22"/>
                <w:szCs w:val="22"/>
              </w:rPr>
            </w:pPr>
          </w:p>
        </w:tc>
        <w:tc>
          <w:tcPr>
            <w:tcW w:w="1245" w:type="dxa"/>
            <w:gridSpan w:val="2"/>
            <w:vMerge/>
            <w:shd w:val="clear" w:color="auto" w:fill="auto"/>
          </w:tcPr>
          <w:p w:rsidR="00633F16" w:rsidRPr="0048718D" w:rsidRDefault="00633F16" w:rsidP="00633F16">
            <w:pPr>
              <w:widowControl/>
              <w:rPr>
                <w:sz w:val="22"/>
                <w:szCs w:val="22"/>
              </w:rPr>
            </w:pPr>
          </w:p>
        </w:tc>
      </w:tr>
      <w:tr w:rsidR="00633F16" w:rsidRPr="0048718D" w:rsidTr="00633F16">
        <w:tc>
          <w:tcPr>
            <w:tcW w:w="710" w:type="dxa"/>
            <w:vMerge/>
          </w:tcPr>
          <w:p w:rsidR="00633F16" w:rsidRPr="0048718D" w:rsidRDefault="00633F16" w:rsidP="00633F16">
            <w:pPr>
              <w:widowControl/>
              <w:spacing w:line="228" w:lineRule="auto"/>
              <w:ind w:right="-87"/>
              <w:outlineLvl w:val="0"/>
              <w:rPr>
                <w:spacing w:val="-10"/>
                <w:sz w:val="22"/>
                <w:szCs w:val="22"/>
              </w:rPr>
            </w:pPr>
          </w:p>
        </w:tc>
        <w:tc>
          <w:tcPr>
            <w:tcW w:w="3429" w:type="dxa"/>
            <w:vMerge/>
            <w:tcBorders>
              <w:left w:val="single" w:sz="4" w:space="0" w:color="auto"/>
              <w:right w:val="single" w:sz="4" w:space="0" w:color="auto"/>
            </w:tcBorders>
            <w:shd w:val="clear" w:color="auto" w:fill="auto"/>
            <w:vAlign w:val="center"/>
          </w:tcPr>
          <w:p w:rsidR="00633F16" w:rsidRPr="0048718D" w:rsidRDefault="00633F16" w:rsidP="00633F16">
            <w:pPr>
              <w:widowControl/>
              <w:spacing w:line="228" w:lineRule="auto"/>
              <w:ind w:left="-101" w:right="-87"/>
              <w:jc w:val="center"/>
              <w:outlineLvl w:val="0"/>
              <w:rPr>
                <w:sz w:val="22"/>
                <w:szCs w:val="22"/>
              </w:rPr>
            </w:pPr>
          </w:p>
        </w:tc>
        <w:tc>
          <w:tcPr>
            <w:tcW w:w="1390" w:type="dxa"/>
            <w:vMerge/>
          </w:tcPr>
          <w:p w:rsidR="00633F16" w:rsidRPr="0048718D" w:rsidRDefault="00633F16" w:rsidP="00633F16">
            <w:pPr>
              <w:widowControl/>
              <w:spacing w:line="228" w:lineRule="auto"/>
              <w:ind w:left="-101" w:right="-87"/>
              <w:jc w:val="center"/>
              <w:outlineLvl w:val="0"/>
              <w:rPr>
                <w:sz w:val="22"/>
                <w:szCs w:val="22"/>
              </w:rPr>
            </w:pPr>
          </w:p>
        </w:tc>
        <w:tc>
          <w:tcPr>
            <w:tcW w:w="993" w:type="dxa"/>
            <w:tcBorders>
              <w:top w:val="nil"/>
              <w:left w:val="single" w:sz="4" w:space="0" w:color="auto"/>
              <w:bottom w:val="single" w:sz="4" w:space="0" w:color="auto"/>
              <w:right w:val="single" w:sz="4" w:space="0" w:color="auto"/>
            </w:tcBorders>
            <w:shd w:val="clear" w:color="auto" w:fill="auto"/>
            <w:vAlign w:val="center"/>
          </w:tcPr>
          <w:p w:rsidR="00633F16" w:rsidRPr="0048718D" w:rsidRDefault="00633F16" w:rsidP="00633F16">
            <w:pPr>
              <w:jc w:val="center"/>
              <w:rPr>
                <w:sz w:val="22"/>
                <w:szCs w:val="22"/>
              </w:rPr>
            </w:pPr>
            <w:r w:rsidRPr="0048718D">
              <w:rPr>
                <w:sz w:val="22"/>
                <w:szCs w:val="22"/>
              </w:rPr>
              <w:t>2023</w:t>
            </w:r>
          </w:p>
        </w:tc>
        <w:tc>
          <w:tcPr>
            <w:tcW w:w="1275" w:type="dxa"/>
            <w:tcBorders>
              <w:top w:val="nil"/>
              <w:left w:val="nil"/>
              <w:bottom w:val="single" w:sz="4" w:space="0" w:color="auto"/>
              <w:right w:val="single" w:sz="4" w:space="0" w:color="auto"/>
            </w:tcBorders>
            <w:shd w:val="clear" w:color="auto" w:fill="auto"/>
          </w:tcPr>
          <w:p w:rsidR="00633F16" w:rsidRPr="0048718D" w:rsidRDefault="00633F16" w:rsidP="00633F16">
            <w:pPr>
              <w:jc w:val="center"/>
              <w:rPr>
                <w:sz w:val="22"/>
                <w:szCs w:val="22"/>
              </w:rPr>
            </w:pPr>
            <w:r w:rsidRPr="0048718D">
              <w:rPr>
                <w:sz w:val="22"/>
                <w:szCs w:val="22"/>
              </w:rPr>
              <w:t>0</w:t>
            </w:r>
          </w:p>
        </w:tc>
        <w:tc>
          <w:tcPr>
            <w:tcW w:w="1276" w:type="dxa"/>
            <w:gridSpan w:val="2"/>
            <w:tcBorders>
              <w:top w:val="nil"/>
              <w:left w:val="nil"/>
              <w:bottom w:val="single" w:sz="4" w:space="0" w:color="auto"/>
              <w:right w:val="single" w:sz="4" w:space="0" w:color="auto"/>
            </w:tcBorders>
            <w:shd w:val="clear" w:color="auto" w:fill="auto"/>
          </w:tcPr>
          <w:p w:rsidR="00633F16" w:rsidRPr="0048718D" w:rsidRDefault="00633F16" w:rsidP="00633F16">
            <w:pPr>
              <w:jc w:val="center"/>
              <w:rPr>
                <w:sz w:val="22"/>
                <w:szCs w:val="22"/>
              </w:rPr>
            </w:pPr>
            <w:r w:rsidRPr="0048718D">
              <w:rPr>
                <w:sz w:val="22"/>
                <w:szCs w:val="22"/>
              </w:rPr>
              <w:t>0</w:t>
            </w:r>
          </w:p>
        </w:tc>
        <w:tc>
          <w:tcPr>
            <w:tcW w:w="1325" w:type="dxa"/>
            <w:tcBorders>
              <w:top w:val="nil"/>
              <w:left w:val="nil"/>
              <w:bottom w:val="single" w:sz="4" w:space="0" w:color="auto"/>
              <w:right w:val="single" w:sz="4" w:space="0" w:color="auto"/>
            </w:tcBorders>
            <w:shd w:val="clear" w:color="auto" w:fill="auto"/>
          </w:tcPr>
          <w:p w:rsidR="00633F16" w:rsidRPr="0048718D" w:rsidRDefault="00633F16" w:rsidP="00633F16">
            <w:pPr>
              <w:jc w:val="center"/>
              <w:rPr>
                <w:sz w:val="22"/>
                <w:szCs w:val="22"/>
              </w:rPr>
            </w:pPr>
            <w:r w:rsidRPr="0048718D">
              <w:rPr>
                <w:sz w:val="22"/>
                <w:szCs w:val="22"/>
              </w:rPr>
              <w:t>0</w:t>
            </w:r>
          </w:p>
        </w:tc>
        <w:tc>
          <w:tcPr>
            <w:tcW w:w="1186" w:type="dxa"/>
            <w:tcBorders>
              <w:top w:val="nil"/>
              <w:left w:val="nil"/>
              <w:bottom w:val="single" w:sz="4" w:space="0" w:color="auto"/>
              <w:right w:val="single" w:sz="4" w:space="0" w:color="auto"/>
            </w:tcBorders>
            <w:shd w:val="clear" w:color="auto" w:fill="auto"/>
          </w:tcPr>
          <w:p w:rsidR="00633F16" w:rsidRPr="0048718D" w:rsidRDefault="00633F16" w:rsidP="00633F16">
            <w:pPr>
              <w:jc w:val="center"/>
              <w:rPr>
                <w:sz w:val="22"/>
                <w:szCs w:val="22"/>
              </w:rPr>
            </w:pPr>
            <w:r w:rsidRPr="0048718D">
              <w:rPr>
                <w:sz w:val="22"/>
                <w:szCs w:val="22"/>
              </w:rPr>
              <w:t>0</w:t>
            </w:r>
          </w:p>
        </w:tc>
        <w:tc>
          <w:tcPr>
            <w:tcW w:w="1316" w:type="dxa"/>
            <w:gridSpan w:val="2"/>
            <w:tcBorders>
              <w:top w:val="nil"/>
              <w:left w:val="nil"/>
              <w:bottom w:val="single" w:sz="4" w:space="0" w:color="auto"/>
              <w:right w:val="single" w:sz="4" w:space="0" w:color="auto"/>
            </w:tcBorders>
            <w:shd w:val="clear" w:color="auto" w:fill="auto"/>
          </w:tcPr>
          <w:p w:rsidR="00633F16" w:rsidRPr="0048718D" w:rsidRDefault="00633F16" w:rsidP="00633F16">
            <w:pPr>
              <w:jc w:val="center"/>
              <w:rPr>
                <w:sz w:val="22"/>
                <w:szCs w:val="22"/>
              </w:rPr>
            </w:pPr>
            <w:r w:rsidRPr="0048718D">
              <w:rPr>
                <w:sz w:val="22"/>
                <w:szCs w:val="22"/>
              </w:rPr>
              <w:t>0</w:t>
            </w:r>
          </w:p>
        </w:tc>
        <w:tc>
          <w:tcPr>
            <w:tcW w:w="1483" w:type="dxa"/>
            <w:vMerge/>
          </w:tcPr>
          <w:p w:rsidR="00633F16" w:rsidRPr="0048718D" w:rsidRDefault="00633F16" w:rsidP="00633F16">
            <w:pPr>
              <w:spacing w:line="228" w:lineRule="auto"/>
              <w:ind w:left="-101" w:right="-87"/>
              <w:jc w:val="center"/>
              <w:outlineLvl w:val="0"/>
              <w:rPr>
                <w:sz w:val="22"/>
                <w:szCs w:val="22"/>
              </w:rPr>
            </w:pPr>
          </w:p>
        </w:tc>
        <w:tc>
          <w:tcPr>
            <w:tcW w:w="1245" w:type="dxa"/>
            <w:gridSpan w:val="2"/>
            <w:vMerge/>
            <w:shd w:val="clear" w:color="auto" w:fill="auto"/>
          </w:tcPr>
          <w:p w:rsidR="00633F16" w:rsidRPr="0048718D" w:rsidRDefault="00633F16" w:rsidP="00633F16">
            <w:pPr>
              <w:widowControl/>
              <w:rPr>
                <w:sz w:val="22"/>
                <w:szCs w:val="22"/>
              </w:rPr>
            </w:pPr>
          </w:p>
        </w:tc>
      </w:tr>
      <w:tr w:rsidR="00633F16" w:rsidRPr="0048718D" w:rsidTr="00633F16">
        <w:tc>
          <w:tcPr>
            <w:tcW w:w="710" w:type="dxa"/>
            <w:vMerge/>
          </w:tcPr>
          <w:p w:rsidR="00633F16" w:rsidRPr="0048718D" w:rsidRDefault="00633F16" w:rsidP="00633F16">
            <w:pPr>
              <w:widowControl/>
              <w:spacing w:line="228" w:lineRule="auto"/>
              <w:ind w:right="-87"/>
              <w:outlineLvl w:val="0"/>
              <w:rPr>
                <w:spacing w:val="-10"/>
                <w:sz w:val="22"/>
                <w:szCs w:val="22"/>
              </w:rPr>
            </w:pPr>
          </w:p>
        </w:tc>
        <w:tc>
          <w:tcPr>
            <w:tcW w:w="3429" w:type="dxa"/>
            <w:vMerge/>
            <w:tcBorders>
              <w:left w:val="single" w:sz="4" w:space="0" w:color="auto"/>
              <w:right w:val="single" w:sz="4" w:space="0" w:color="auto"/>
            </w:tcBorders>
            <w:shd w:val="clear" w:color="auto" w:fill="auto"/>
            <w:vAlign w:val="center"/>
          </w:tcPr>
          <w:p w:rsidR="00633F16" w:rsidRPr="0048718D" w:rsidRDefault="00633F16" w:rsidP="00633F16">
            <w:pPr>
              <w:widowControl/>
              <w:spacing w:line="228" w:lineRule="auto"/>
              <w:ind w:left="-101" w:right="-87"/>
              <w:jc w:val="center"/>
              <w:outlineLvl w:val="0"/>
              <w:rPr>
                <w:sz w:val="22"/>
                <w:szCs w:val="22"/>
              </w:rPr>
            </w:pPr>
          </w:p>
        </w:tc>
        <w:tc>
          <w:tcPr>
            <w:tcW w:w="1390" w:type="dxa"/>
            <w:vMerge/>
          </w:tcPr>
          <w:p w:rsidR="00633F16" w:rsidRPr="0048718D" w:rsidRDefault="00633F16" w:rsidP="00633F16">
            <w:pPr>
              <w:widowControl/>
              <w:spacing w:line="228" w:lineRule="auto"/>
              <w:ind w:left="-101" w:right="-87"/>
              <w:jc w:val="center"/>
              <w:outlineLvl w:val="0"/>
              <w:rPr>
                <w:sz w:val="22"/>
                <w:szCs w:val="22"/>
              </w:rPr>
            </w:pPr>
          </w:p>
        </w:tc>
        <w:tc>
          <w:tcPr>
            <w:tcW w:w="993" w:type="dxa"/>
            <w:tcBorders>
              <w:top w:val="nil"/>
              <w:left w:val="single" w:sz="4" w:space="0" w:color="auto"/>
              <w:bottom w:val="single" w:sz="4" w:space="0" w:color="auto"/>
              <w:right w:val="single" w:sz="4" w:space="0" w:color="auto"/>
            </w:tcBorders>
            <w:shd w:val="clear" w:color="auto" w:fill="auto"/>
            <w:vAlign w:val="center"/>
          </w:tcPr>
          <w:p w:rsidR="00633F16" w:rsidRPr="0048718D" w:rsidRDefault="00633F16" w:rsidP="00633F16">
            <w:pPr>
              <w:jc w:val="center"/>
              <w:rPr>
                <w:sz w:val="22"/>
                <w:szCs w:val="22"/>
              </w:rPr>
            </w:pPr>
            <w:r w:rsidRPr="0048718D">
              <w:rPr>
                <w:sz w:val="22"/>
                <w:szCs w:val="22"/>
              </w:rPr>
              <w:t>2024</w:t>
            </w:r>
          </w:p>
        </w:tc>
        <w:tc>
          <w:tcPr>
            <w:tcW w:w="1275" w:type="dxa"/>
            <w:tcBorders>
              <w:top w:val="nil"/>
              <w:left w:val="nil"/>
              <w:bottom w:val="single" w:sz="4" w:space="0" w:color="auto"/>
              <w:right w:val="single" w:sz="4" w:space="0" w:color="auto"/>
            </w:tcBorders>
            <w:shd w:val="clear" w:color="auto" w:fill="auto"/>
          </w:tcPr>
          <w:p w:rsidR="00633F16" w:rsidRPr="0048718D" w:rsidRDefault="00633F16" w:rsidP="00633F16">
            <w:pPr>
              <w:jc w:val="center"/>
              <w:rPr>
                <w:sz w:val="22"/>
                <w:szCs w:val="22"/>
              </w:rPr>
            </w:pPr>
            <w:r w:rsidRPr="0048718D">
              <w:rPr>
                <w:sz w:val="22"/>
                <w:szCs w:val="22"/>
              </w:rPr>
              <w:t>0</w:t>
            </w:r>
          </w:p>
        </w:tc>
        <w:tc>
          <w:tcPr>
            <w:tcW w:w="1276" w:type="dxa"/>
            <w:gridSpan w:val="2"/>
            <w:tcBorders>
              <w:top w:val="nil"/>
              <w:left w:val="nil"/>
              <w:bottom w:val="single" w:sz="4" w:space="0" w:color="auto"/>
              <w:right w:val="single" w:sz="4" w:space="0" w:color="auto"/>
            </w:tcBorders>
            <w:shd w:val="clear" w:color="auto" w:fill="auto"/>
          </w:tcPr>
          <w:p w:rsidR="00633F16" w:rsidRPr="0048718D" w:rsidRDefault="00633F16" w:rsidP="00633F16">
            <w:pPr>
              <w:jc w:val="center"/>
              <w:rPr>
                <w:sz w:val="22"/>
                <w:szCs w:val="22"/>
              </w:rPr>
            </w:pPr>
            <w:r w:rsidRPr="0048718D">
              <w:rPr>
                <w:sz w:val="22"/>
                <w:szCs w:val="22"/>
              </w:rPr>
              <w:t>0</w:t>
            </w:r>
          </w:p>
        </w:tc>
        <w:tc>
          <w:tcPr>
            <w:tcW w:w="1325" w:type="dxa"/>
            <w:tcBorders>
              <w:top w:val="nil"/>
              <w:left w:val="nil"/>
              <w:bottom w:val="single" w:sz="4" w:space="0" w:color="auto"/>
              <w:right w:val="single" w:sz="4" w:space="0" w:color="auto"/>
            </w:tcBorders>
            <w:shd w:val="clear" w:color="auto" w:fill="auto"/>
          </w:tcPr>
          <w:p w:rsidR="00633F16" w:rsidRPr="0048718D" w:rsidRDefault="00633F16" w:rsidP="00633F16">
            <w:pPr>
              <w:jc w:val="center"/>
              <w:rPr>
                <w:sz w:val="22"/>
                <w:szCs w:val="22"/>
              </w:rPr>
            </w:pPr>
            <w:r w:rsidRPr="0048718D">
              <w:rPr>
                <w:sz w:val="22"/>
                <w:szCs w:val="22"/>
              </w:rPr>
              <w:t>0</w:t>
            </w:r>
          </w:p>
        </w:tc>
        <w:tc>
          <w:tcPr>
            <w:tcW w:w="1186" w:type="dxa"/>
            <w:tcBorders>
              <w:top w:val="nil"/>
              <w:left w:val="nil"/>
              <w:bottom w:val="single" w:sz="4" w:space="0" w:color="auto"/>
              <w:right w:val="single" w:sz="4" w:space="0" w:color="auto"/>
            </w:tcBorders>
            <w:shd w:val="clear" w:color="auto" w:fill="auto"/>
          </w:tcPr>
          <w:p w:rsidR="00633F16" w:rsidRPr="0048718D" w:rsidRDefault="00633F16" w:rsidP="00633F16">
            <w:pPr>
              <w:jc w:val="center"/>
              <w:rPr>
                <w:sz w:val="22"/>
                <w:szCs w:val="22"/>
              </w:rPr>
            </w:pPr>
            <w:r w:rsidRPr="0048718D">
              <w:rPr>
                <w:sz w:val="22"/>
                <w:szCs w:val="22"/>
              </w:rPr>
              <w:t>0</w:t>
            </w:r>
          </w:p>
        </w:tc>
        <w:tc>
          <w:tcPr>
            <w:tcW w:w="1316" w:type="dxa"/>
            <w:gridSpan w:val="2"/>
            <w:tcBorders>
              <w:top w:val="nil"/>
              <w:left w:val="nil"/>
              <w:bottom w:val="single" w:sz="4" w:space="0" w:color="auto"/>
              <w:right w:val="single" w:sz="4" w:space="0" w:color="auto"/>
            </w:tcBorders>
            <w:shd w:val="clear" w:color="auto" w:fill="auto"/>
          </w:tcPr>
          <w:p w:rsidR="00633F16" w:rsidRPr="0048718D" w:rsidRDefault="00633F16" w:rsidP="00633F16">
            <w:pPr>
              <w:jc w:val="center"/>
              <w:rPr>
                <w:sz w:val="22"/>
                <w:szCs w:val="22"/>
              </w:rPr>
            </w:pPr>
            <w:r w:rsidRPr="0048718D">
              <w:rPr>
                <w:sz w:val="22"/>
                <w:szCs w:val="22"/>
              </w:rPr>
              <w:t>0</w:t>
            </w:r>
          </w:p>
        </w:tc>
        <w:tc>
          <w:tcPr>
            <w:tcW w:w="1483" w:type="dxa"/>
            <w:vMerge/>
          </w:tcPr>
          <w:p w:rsidR="00633F16" w:rsidRPr="0048718D" w:rsidRDefault="00633F16" w:rsidP="00633F16">
            <w:pPr>
              <w:spacing w:line="228" w:lineRule="auto"/>
              <w:ind w:left="-101" w:right="-87"/>
              <w:jc w:val="center"/>
              <w:outlineLvl w:val="0"/>
              <w:rPr>
                <w:sz w:val="22"/>
                <w:szCs w:val="22"/>
              </w:rPr>
            </w:pPr>
          </w:p>
        </w:tc>
        <w:tc>
          <w:tcPr>
            <w:tcW w:w="1245" w:type="dxa"/>
            <w:gridSpan w:val="2"/>
            <w:vMerge/>
            <w:shd w:val="clear" w:color="auto" w:fill="auto"/>
          </w:tcPr>
          <w:p w:rsidR="00633F16" w:rsidRPr="0048718D" w:rsidRDefault="00633F16" w:rsidP="00633F16">
            <w:pPr>
              <w:widowControl/>
              <w:rPr>
                <w:sz w:val="22"/>
                <w:szCs w:val="22"/>
              </w:rPr>
            </w:pPr>
          </w:p>
        </w:tc>
      </w:tr>
      <w:tr w:rsidR="00633F16" w:rsidRPr="0048718D" w:rsidTr="00633F16">
        <w:trPr>
          <w:trHeight w:val="360"/>
        </w:trPr>
        <w:tc>
          <w:tcPr>
            <w:tcW w:w="710" w:type="dxa"/>
            <w:vMerge/>
          </w:tcPr>
          <w:p w:rsidR="00633F16" w:rsidRPr="0048718D" w:rsidRDefault="00633F16" w:rsidP="00633F16">
            <w:pPr>
              <w:widowControl/>
              <w:spacing w:line="228" w:lineRule="auto"/>
              <w:ind w:left="-101" w:right="-87"/>
              <w:jc w:val="center"/>
              <w:outlineLvl w:val="0"/>
              <w:rPr>
                <w:spacing w:val="-10"/>
                <w:sz w:val="22"/>
                <w:szCs w:val="22"/>
              </w:rPr>
            </w:pPr>
          </w:p>
        </w:tc>
        <w:tc>
          <w:tcPr>
            <w:tcW w:w="3429" w:type="dxa"/>
            <w:vMerge/>
            <w:tcBorders>
              <w:left w:val="single" w:sz="4" w:space="0" w:color="auto"/>
              <w:right w:val="single" w:sz="4" w:space="0" w:color="auto"/>
            </w:tcBorders>
            <w:shd w:val="clear" w:color="auto" w:fill="auto"/>
            <w:vAlign w:val="center"/>
          </w:tcPr>
          <w:p w:rsidR="00633F16" w:rsidRPr="0048718D" w:rsidRDefault="00633F16" w:rsidP="00633F16">
            <w:pPr>
              <w:widowControl/>
              <w:spacing w:line="228" w:lineRule="auto"/>
              <w:ind w:left="-101" w:right="-87"/>
              <w:jc w:val="center"/>
              <w:outlineLvl w:val="0"/>
              <w:rPr>
                <w:sz w:val="22"/>
                <w:szCs w:val="22"/>
              </w:rPr>
            </w:pPr>
          </w:p>
        </w:tc>
        <w:tc>
          <w:tcPr>
            <w:tcW w:w="1390" w:type="dxa"/>
            <w:vMerge/>
          </w:tcPr>
          <w:p w:rsidR="00633F16" w:rsidRPr="0048718D" w:rsidRDefault="00633F16" w:rsidP="00633F16">
            <w:pPr>
              <w:widowControl/>
              <w:spacing w:line="228" w:lineRule="auto"/>
              <w:ind w:left="-101" w:right="-87"/>
              <w:jc w:val="center"/>
              <w:outlineLvl w:val="0"/>
              <w:rPr>
                <w:sz w:val="22"/>
                <w:szCs w:val="22"/>
              </w:rPr>
            </w:pPr>
          </w:p>
        </w:tc>
        <w:tc>
          <w:tcPr>
            <w:tcW w:w="993" w:type="dxa"/>
            <w:tcBorders>
              <w:top w:val="nil"/>
              <w:left w:val="single" w:sz="4" w:space="0" w:color="auto"/>
              <w:bottom w:val="single" w:sz="4" w:space="0" w:color="auto"/>
              <w:right w:val="single" w:sz="4" w:space="0" w:color="auto"/>
            </w:tcBorders>
            <w:shd w:val="clear" w:color="auto" w:fill="auto"/>
            <w:vAlign w:val="center"/>
          </w:tcPr>
          <w:p w:rsidR="00633F16" w:rsidRPr="008111E0" w:rsidRDefault="00633F16" w:rsidP="00633F16">
            <w:pPr>
              <w:jc w:val="center"/>
              <w:rPr>
                <w:sz w:val="22"/>
                <w:szCs w:val="22"/>
              </w:rPr>
            </w:pPr>
            <w:r w:rsidRPr="008111E0">
              <w:rPr>
                <w:sz w:val="22"/>
                <w:szCs w:val="22"/>
              </w:rPr>
              <w:t>2025</w:t>
            </w:r>
          </w:p>
        </w:tc>
        <w:tc>
          <w:tcPr>
            <w:tcW w:w="1275" w:type="dxa"/>
            <w:tcBorders>
              <w:top w:val="nil"/>
              <w:left w:val="nil"/>
              <w:bottom w:val="single" w:sz="4" w:space="0" w:color="auto"/>
              <w:right w:val="single" w:sz="4" w:space="0" w:color="auto"/>
            </w:tcBorders>
            <w:shd w:val="clear" w:color="auto" w:fill="auto"/>
          </w:tcPr>
          <w:p w:rsidR="00633F16" w:rsidRPr="008111E0" w:rsidRDefault="00633F16" w:rsidP="00633F16">
            <w:pPr>
              <w:jc w:val="center"/>
              <w:rPr>
                <w:sz w:val="22"/>
                <w:szCs w:val="22"/>
              </w:rPr>
            </w:pPr>
            <w:r w:rsidRPr="008111E0">
              <w:rPr>
                <w:sz w:val="22"/>
                <w:szCs w:val="22"/>
              </w:rPr>
              <w:t>0</w:t>
            </w:r>
          </w:p>
        </w:tc>
        <w:tc>
          <w:tcPr>
            <w:tcW w:w="1276" w:type="dxa"/>
            <w:gridSpan w:val="2"/>
            <w:tcBorders>
              <w:top w:val="nil"/>
              <w:left w:val="nil"/>
              <w:bottom w:val="single" w:sz="4" w:space="0" w:color="auto"/>
              <w:right w:val="single" w:sz="4" w:space="0" w:color="auto"/>
            </w:tcBorders>
            <w:shd w:val="clear" w:color="auto" w:fill="auto"/>
          </w:tcPr>
          <w:p w:rsidR="00633F16" w:rsidRPr="008111E0" w:rsidRDefault="00633F16" w:rsidP="00633F16">
            <w:pPr>
              <w:jc w:val="center"/>
              <w:rPr>
                <w:sz w:val="22"/>
                <w:szCs w:val="22"/>
              </w:rPr>
            </w:pPr>
            <w:r w:rsidRPr="008111E0">
              <w:rPr>
                <w:sz w:val="22"/>
                <w:szCs w:val="22"/>
              </w:rPr>
              <w:t>0</w:t>
            </w:r>
          </w:p>
        </w:tc>
        <w:tc>
          <w:tcPr>
            <w:tcW w:w="1325" w:type="dxa"/>
            <w:tcBorders>
              <w:top w:val="nil"/>
              <w:left w:val="nil"/>
              <w:bottom w:val="single" w:sz="4" w:space="0" w:color="auto"/>
              <w:right w:val="single" w:sz="4" w:space="0" w:color="auto"/>
            </w:tcBorders>
            <w:shd w:val="clear" w:color="auto" w:fill="auto"/>
          </w:tcPr>
          <w:p w:rsidR="00633F16" w:rsidRPr="008111E0" w:rsidRDefault="00633F16" w:rsidP="00633F16">
            <w:pPr>
              <w:jc w:val="center"/>
              <w:rPr>
                <w:sz w:val="22"/>
                <w:szCs w:val="22"/>
              </w:rPr>
            </w:pPr>
            <w:r w:rsidRPr="008111E0">
              <w:rPr>
                <w:sz w:val="22"/>
                <w:szCs w:val="22"/>
              </w:rPr>
              <w:t>0</w:t>
            </w:r>
          </w:p>
        </w:tc>
        <w:tc>
          <w:tcPr>
            <w:tcW w:w="1186" w:type="dxa"/>
            <w:tcBorders>
              <w:top w:val="nil"/>
              <w:left w:val="nil"/>
              <w:bottom w:val="single" w:sz="4" w:space="0" w:color="auto"/>
              <w:right w:val="single" w:sz="4" w:space="0" w:color="auto"/>
            </w:tcBorders>
            <w:shd w:val="clear" w:color="auto" w:fill="auto"/>
          </w:tcPr>
          <w:p w:rsidR="00633F16" w:rsidRPr="008111E0" w:rsidRDefault="00633F16" w:rsidP="00633F16">
            <w:pPr>
              <w:jc w:val="center"/>
              <w:rPr>
                <w:sz w:val="22"/>
                <w:szCs w:val="22"/>
              </w:rPr>
            </w:pPr>
            <w:r w:rsidRPr="008111E0">
              <w:rPr>
                <w:sz w:val="22"/>
                <w:szCs w:val="22"/>
              </w:rPr>
              <w:t>0</w:t>
            </w:r>
          </w:p>
        </w:tc>
        <w:tc>
          <w:tcPr>
            <w:tcW w:w="1316" w:type="dxa"/>
            <w:gridSpan w:val="2"/>
            <w:tcBorders>
              <w:top w:val="nil"/>
              <w:left w:val="nil"/>
              <w:bottom w:val="single" w:sz="4" w:space="0" w:color="auto"/>
              <w:right w:val="single" w:sz="4" w:space="0" w:color="auto"/>
            </w:tcBorders>
            <w:shd w:val="clear" w:color="auto" w:fill="auto"/>
          </w:tcPr>
          <w:p w:rsidR="00633F16" w:rsidRPr="008111E0" w:rsidRDefault="00633F16" w:rsidP="00633F16">
            <w:pPr>
              <w:jc w:val="center"/>
              <w:rPr>
                <w:sz w:val="22"/>
                <w:szCs w:val="22"/>
              </w:rPr>
            </w:pPr>
            <w:r w:rsidRPr="008111E0">
              <w:rPr>
                <w:sz w:val="22"/>
                <w:szCs w:val="22"/>
              </w:rPr>
              <w:t>0</w:t>
            </w:r>
          </w:p>
        </w:tc>
        <w:tc>
          <w:tcPr>
            <w:tcW w:w="1483" w:type="dxa"/>
            <w:vMerge/>
          </w:tcPr>
          <w:p w:rsidR="00633F16" w:rsidRPr="0048718D" w:rsidRDefault="00633F16" w:rsidP="00633F16">
            <w:pPr>
              <w:spacing w:line="228" w:lineRule="auto"/>
              <w:ind w:left="-101" w:right="-87"/>
              <w:jc w:val="center"/>
              <w:outlineLvl w:val="0"/>
              <w:rPr>
                <w:sz w:val="22"/>
                <w:szCs w:val="22"/>
              </w:rPr>
            </w:pPr>
          </w:p>
        </w:tc>
        <w:tc>
          <w:tcPr>
            <w:tcW w:w="1245" w:type="dxa"/>
            <w:gridSpan w:val="2"/>
            <w:vMerge/>
            <w:shd w:val="clear" w:color="auto" w:fill="auto"/>
          </w:tcPr>
          <w:p w:rsidR="00633F16" w:rsidRPr="0048718D" w:rsidRDefault="00633F16" w:rsidP="00633F16">
            <w:pPr>
              <w:widowControl/>
              <w:rPr>
                <w:sz w:val="22"/>
                <w:szCs w:val="22"/>
              </w:rPr>
            </w:pPr>
          </w:p>
        </w:tc>
      </w:tr>
      <w:tr w:rsidR="00633F16" w:rsidRPr="0048718D" w:rsidTr="00633F16">
        <w:trPr>
          <w:trHeight w:val="345"/>
        </w:trPr>
        <w:tc>
          <w:tcPr>
            <w:tcW w:w="710" w:type="dxa"/>
            <w:vMerge/>
          </w:tcPr>
          <w:p w:rsidR="00633F16" w:rsidRPr="0048718D" w:rsidRDefault="00633F16" w:rsidP="00633F16">
            <w:pPr>
              <w:widowControl/>
              <w:spacing w:line="228" w:lineRule="auto"/>
              <w:ind w:left="-101" w:right="-87"/>
              <w:jc w:val="center"/>
              <w:outlineLvl w:val="0"/>
              <w:rPr>
                <w:spacing w:val="-10"/>
                <w:sz w:val="22"/>
                <w:szCs w:val="22"/>
              </w:rPr>
            </w:pPr>
          </w:p>
        </w:tc>
        <w:tc>
          <w:tcPr>
            <w:tcW w:w="3429" w:type="dxa"/>
            <w:vMerge/>
            <w:tcBorders>
              <w:left w:val="single" w:sz="4" w:space="0" w:color="auto"/>
              <w:right w:val="single" w:sz="4" w:space="0" w:color="auto"/>
            </w:tcBorders>
            <w:shd w:val="clear" w:color="auto" w:fill="auto"/>
            <w:vAlign w:val="center"/>
          </w:tcPr>
          <w:p w:rsidR="00633F16" w:rsidRPr="0048718D" w:rsidRDefault="00633F16" w:rsidP="00633F16">
            <w:pPr>
              <w:widowControl/>
              <w:spacing w:line="228" w:lineRule="auto"/>
              <w:ind w:left="-101" w:right="-87"/>
              <w:jc w:val="center"/>
              <w:outlineLvl w:val="0"/>
              <w:rPr>
                <w:sz w:val="22"/>
                <w:szCs w:val="22"/>
              </w:rPr>
            </w:pPr>
          </w:p>
        </w:tc>
        <w:tc>
          <w:tcPr>
            <w:tcW w:w="1390" w:type="dxa"/>
            <w:vMerge/>
          </w:tcPr>
          <w:p w:rsidR="00633F16" w:rsidRPr="0048718D" w:rsidRDefault="00633F16" w:rsidP="00633F16">
            <w:pPr>
              <w:widowControl/>
              <w:spacing w:line="228" w:lineRule="auto"/>
              <w:ind w:left="-101" w:right="-87"/>
              <w:jc w:val="center"/>
              <w:outlineLvl w:val="0"/>
              <w:rPr>
                <w:sz w:val="22"/>
                <w:szCs w:val="22"/>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633F16" w:rsidRPr="008111E0" w:rsidRDefault="00633F16" w:rsidP="00633F16">
            <w:pPr>
              <w:jc w:val="center"/>
              <w:rPr>
                <w:sz w:val="22"/>
                <w:szCs w:val="22"/>
              </w:rPr>
            </w:pPr>
            <w:r>
              <w:rPr>
                <w:sz w:val="22"/>
                <w:szCs w:val="22"/>
              </w:rPr>
              <w:t>2026</w:t>
            </w:r>
          </w:p>
        </w:tc>
        <w:tc>
          <w:tcPr>
            <w:tcW w:w="1275" w:type="dxa"/>
            <w:tcBorders>
              <w:top w:val="single" w:sz="4" w:space="0" w:color="auto"/>
              <w:left w:val="nil"/>
              <w:bottom w:val="single" w:sz="4" w:space="0" w:color="auto"/>
              <w:right w:val="single" w:sz="4" w:space="0" w:color="auto"/>
            </w:tcBorders>
            <w:shd w:val="clear" w:color="auto" w:fill="auto"/>
          </w:tcPr>
          <w:p w:rsidR="00633F16" w:rsidRPr="00AD034F" w:rsidRDefault="00633F16" w:rsidP="00633F16">
            <w:pPr>
              <w:jc w:val="center"/>
            </w:pPr>
            <w:r w:rsidRPr="00AD034F">
              <w:t>0</w:t>
            </w:r>
          </w:p>
        </w:tc>
        <w:tc>
          <w:tcPr>
            <w:tcW w:w="1276" w:type="dxa"/>
            <w:gridSpan w:val="2"/>
            <w:tcBorders>
              <w:top w:val="single" w:sz="4" w:space="0" w:color="auto"/>
              <w:left w:val="nil"/>
              <w:bottom w:val="single" w:sz="4" w:space="0" w:color="auto"/>
              <w:right w:val="single" w:sz="4" w:space="0" w:color="auto"/>
            </w:tcBorders>
            <w:shd w:val="clear" w:color="auto" w:fill="auto"/>
          </w:tcPr>
          <w:p w:rsidR="00633F16" w:rsidRPr="00AD034F" w:rsidRDefault="00633F16" w:rsidP="00633F16">
            <w:pPr>
              <w:jc w:val="center"/>
            </w:pPr>
            <w:r w:rsidRPr="00AD034F">
              <w:t>0</w:t>
            </w:r>
          </w:p>
        </w:tc>
        <w:tc>
          <w:tcPr>
            <w:tcW w:w="1325" w:type="dxa"/>
            <w:tcBorders>
              <w:top w:val="single" w:sz="4" w:space="0" w:color="auto"/>
              <w:left w:val="nil"/>
              <w:bottom w:val="single" w:sz="4" w:space="0" w:color="auto"/>
              <w:right w:val="single" w:sz="4" w:space="0" w:color="auto"/>
            </w:tcBorders>
            <w:shd w:val="clear" w:color="auto" w:fill="auto"/>
          </w:tcPr>
          <w:p w:rsidR="00633F16" w:rsidRPr="00AD034F" w:rsidRDefault="00633F16" w:rsidP="00633F16">
            <w:pPr>
              <w:jc w:val="center"/>
            </w:pPr>
            <w:r w:rsidRPr="00AD034F">
              <w:t>0</w:t>
            </w:r>
          </w:p>
        </w:tc>
        <w:tc>
          <w:tcPr>
            <w:tcW w:w="1186" w:type="dxa"/>
            <w:tcBorders>
              <w:top w:val="single" w:sz="4" w:space="0" w:color="auto"/>
              <w:left w:val="nil"/>
              <w:bottom w:val="single" w:sz="4" w:space="0" w:color="auto"/>
              <w:right w:val="single" w:sz="4" w:space="0" w:color="auto"/>
            </w:tcBorders>
            <w:shd w:val="clear" w:color="auto" w:fill="auto"/>
          </w:tcPr>
          <w:p w:rsidR="00633F16" w:rsidRPr="00AD034F" w:rsidRDefault="00633F16" w:rsidP="00633F16">
            <w:pPr>
              <w:jc w:val="center"/>
              <w:rPr>
                <w:sz w:val="22"/>
                <w:szCs w:val="22"/>
              </w:rPr>
            </w:pPr>
            <w:r w:rsidRPr="00AD034F">
              <w:rPr>
                <w:sz w:val="22"/>
                <w:szCs w:val="22"/>
              </w:rPr>
              <w:t>0</w:t>
            </w:r>
          </w:p>
        </w:tc>
        <w:tc>
          <w:tcPr>
            <w:tcW w:w="1316" w:type="dxa"/>
            <w:gridSpan w:val="2"/>
            <w:tcBorders>
              <w:top w:val="single" w:sz="4" w:space="0" w:color="auto"/>
              <w:left w:val="nil"/>
              <w:bottom w:val="single" w:sz="4" w:space="0" w:color="auto"/>
              <w:right w:val="single" w:sz="4" w:space="0" w:color="auto"/>
            </w:tcBorders>
            <w:shd w:val="clear" w:color="auto" w:fill="auto"/>
          </w:tcPr>
          <w:p w:rsidR="00633F16" w:rsidRPr="00AD034F" w:rsidRDefault="00633F16" w:rsidP="00633F16">
            <w:pPr>
              <w:jc w:val="center"/>
            </w:pPr>
            <w:r w:rsidRPr="00AD034F">
              <w:t>0</w:t>
            </w:r>
          </w:p>
        </w:tc>
        <w:tc>
          <w:tcPr>
            <w:tcW w:w="1483" w:type="dxa"/>
            <w:vMerge/>
          </w:tcPr>
          <w:p w:rsidR="00633F16" w:rsidRPr="0048718D" w:rsidRDefault="00633F16" w:rsidP="00633F16">
            <w:pPr>
              <w:spacing w:line="228" w:lineRule="auto"/>
              <w:ind w:left="-101" w:right="-87"/>
              <w:jc w:val="center"/>
              <w:outlineLvl w:val="0"/>
              <w:rPr>
                <w:sz w:val="22"/>
                <w:szCs w:val="22"/>
              </w:rPr>
            </w:pPr>
          </w:p>
        </w:tc>
        <w:tc>
          <w:tcPr>
            <w:tcW w:w="1245" w:type="dxa"/>
            <w:gridSpan w:val="2"/>
            <w:vMerge/>
            <w:shd w:val="clear" w:color="auto" w:fill="auto"/>
          </w:tcPr>
          <w:p w:rsidR="00633F16" w:rsidRPr="0048718D" w:rsidRDefault="00633F16" w:rsidP="00633F16">
            <w:pPr>
              <w:widowControl/>
              <w:rPr>
                <w:sz w:val="22"/>
                <w:szCs w:val="22"/>
              </w:rPr>
            </w:pPr>
          </w:p>
        </w:tc>
      </w:tr>
      <w:tr w:rsidR="00633F16" w:rsidRPr="0048718D" w:rsidTr="00633F16">
        <w:trPr>
          <w:trHeight w:val="135"/>
        </w:trPr>
        <w:tc>
          <w:tcPr>
            <w:tcW w:w="710" w:type="dxa"/>
            <w:vMerge/>
          </w:tcPr>
          <w:p w:rsidR="00633F16" w:rsidRPr="0048718D" w:rsidRDefault="00633F16" w:rsidP="00633F16">
            <w:pPr>
              <w:widowControl/>
              <w:spacing w:line="228" w:lineRule="auto"/>
              <w:ind w:left="-101" w:right="-87"/>
              <w:jc w:val="center"/>
              <w:outlineLvl w:val="0"/>
              <w:rPr>
                <w:spacing w:val="-10"/>
                <w:sz w:val="22"/>
                <w:szCs w:val="22"/>
              </w:rPr>
            </w:pPr>
          </w:p>
        </w:tc>
        <w:tc>
          <w:tcPr>
            <w:tcW w:w="3429" w:type="dxa"/>
            <w:vMerge/>
            <w:tcBorders>
              <w:left w:val="single" w:sz="4" w:space="0" w:color="auto"/>
              <w:bottom w:val="single" w:sz="4" w:space="0" w:color="000000"/>
              <w:right w:val="single" w:sz="4" w:space="0" w:color="auto"/>
            </w:tcBorders>
            <w:shd w:val="clear" w:color="auto" w:fill="auto"/>
            <w:vAlign w:val="center"/>
          </w:tcPr>
          <w:p w:rsidR="00633F16" w:rsidRPr="0048718D" w:rsidRDefault="00633F16" w:rsidP="00633F16">
            <w:pPr>
              <w:widowControl/>
              <w:spacing w:line="228" w:lineRule="auto"/>
              <w:ind w:left="-101" w:right="-87"/>
              <w:jc w:val="center"/>
              <w:outlineLvl w:val="0"/>
              <w:rPr>
                <w:sz w:val="22"/>
                <w:szCs w:val="22"/>
              </w:rPr>
            </w:pPr>
          </w:p>
        </w:tc>
        <w:tc>
          <w:tcPr>
            <w:tcW w:w="1390" w:type="dxa"/>
            <w:vMerge/>
          </w:tcPr>
          <w:p w:rsidR="00633F16" w:rsidRPr="0048718D" w:rsidRDefault="00633F16" w:rsidP="00633F16">
            <w:pPr>
              <w:widowControl/>
              <w:spacing w:line="228" w:lineRule="auto"/>
              <w:ind w:left="-101" w:right="-87"/>
              <w:jc w:val="center"/>
              <w:outlineLvl w:val="0"/>
              <w:rPr>
                <w:sz w:val="22"/>
                <w:szCs w:val="22"/>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633F16" w:rsidRPr="008111E0" w:rsidRDefault="00633F16" w:rsidP="00633F16">
            <w:pPr>
              <w:jc w:val="center"/>
              <w:rPr>
                <w:sz w:val="22"/>
                <w:szCs w:val="22"/>
              </w:rPr>
            </w:pPr>
            <w:r>
              <w:rPr>
                <w:sz w:val="22"/>
                <w:szCs w:val="22"/>
              </w:rPr>
              <w:t>2027</w:t>
            </w:r>
          </w:p>
        </w:tc>
        <w:tc>
          <w:tcPr>
            <w:tcW w:w="1275" w:type="dxa"/>
            <w:tcBorders>
              <w:top w:val="single" w:sz="4" w:space="0" w:color="auto"/>
              <w:left w:val="nil"/>
              <w:bottom w:val="single" w:sz="4" w:space="0" w:color="auto"/>
              <w:right w:val="single" w:sz="4" w:space="0" w:color="auto"/>
            </w:tcBorders>
            <w:shd w:val="clear" w:color="auto" w:fill="auto"/>
          </w:tcPr>
          <w:p w:rsidR="00633F16" w:rsidRPr="00AD034F" w:rsidRDefault="00633F16" w:rsidP="00633F16">
            <w:pPr>
              <w:jc w:val="center"/>
            </w:pPr>
            <w:r w:rsidRPr="00AD034F">
              <w:t>0</w:t>
            </w:r>
          </w:p>
        </w:tc>
        <w:tc>
          <w:tcPr>
            <w:tcW w:w="1276" w:type="dxa"/>
            <w:gridSpan w:val="2"/>
            <w:tcBorders>
              <w:top w:val="single" w:sz="4" w:space="0" w:color="auto"/>
              <w:left w:val="nil"/>
              <w:bottom w:val="single" w:sz="4" w:space="0" w:color="auto"/>
              <w:right w:val="single" w:sz="4" w:space="0" w:color="auto"/>
            </w:tcBorders>
            <w:shd w:val="clear" w:color="auto" w:fill="auto"/>
          </w:tcPr>
          <w:p w:rsidR="00633F16" w:rsidRPr="00AD034F" w:rsidRDefault="00633F16" w:rsidP="00633F16">
            <w:pPr>
              <w:jc w:val="center"/>
            </w:pPr>
            <w:r w:rsidRPr="00AD034F">
              <w:t>0</w:t>
            </w:r>
          </w:p>
        </w:tc>
        <w:tc>
          <w:tcPr>
            <w:tcW w:w="1325" w:type="dxa"/>
            <w:tcBorders>
              <w:top w:val="single" w:sz="4" w:space="0" w:color="auto"/>
              <w:left w:val="nil"/>
              <w:bottom w:val="single" w:sz="4" w:space="0" w:color="auto"/>
              <w:right w:val="single" w:sz="4" w:space="0" w:color="auto"/>
            </w:tcBorders>
            <w:shd w:val="clear" w:color="auto" w:fill="auto"/>
          </w:tcPr>
          <w:p w:rsidR="00633F16" w:rsidRPr="00AD034F" w:rsidRDefault="00633F16" w:rsidP="00633F16">
            <w:pPr>
              <w:jc w:val="center"/>
            </w:pPr>
            <w:r w:rsidRPr="00AD034F">
              <w:t>0</w:t>
            </w:r>
          </w:p>
        </w:tc>
        <w:tc>
          <w:tcPr>
            <w:tcW w:w="1186" w:type="dxa"/>
            <w:tcBorders>
              <w:top w:val="single" w:sz="4" w:space="0" w:color="auto"/>
              <w:left w:val="nil"/>
              <w:bottom w:val="single" w:sz="4" w:space="0" w:color="auto"/>
              <w:right w:val="single" w:sz="4" w:space="0" w:color="auto"/>
            </w:tcBorders>
            <w:shd w:val="clear" w:color="auto" w:fill="auto"/>
          </w:tcPr>
          <w:p w:rsidR="00633F16" w:rsidRPr="00AD034F" w:rsidRDefault="00633F16" w:rsidP="00633F16">
            <w:pPr>
              <w:jc w:val="center"/>
              <w:rPr>
                <w:sz w:val="22"/>
                <w:szCs w:val="22"/>
              </w:rPr>
            </w:pPr>
            <w:r w:rsidRPr="00AD034F">
              <w:rPr>
                <w:sz w:val="22"/>
                <w:szCs w:val="22"/>
              </w:rPr>
              <w:t>0</w:t>
            </w:r>
          </w:p>
        </w:tc>
        <w:tc>
          <w:tcPr>
            <w:tcW w:w="1316" w:type="dxa"/>
            <w:gridSpan w:val="2"/>
            <w:tcBorders>
              <w:top w:val="single" w:sz="4" w:space="0" w:color="auto"/>
              <w:left w:val="nil"/>
              <w:bottom w:val="single" w:sz="4" w:space="0" w:color="auto"/>
              <w:right w:val="single" w:sz="4" w:space="0" w:color="auto"/>
            </w:tcBorders>
            <w:shd w:val="clear" w:color="auto" w:fill="auto"/>
          </w:tcPr>
          <w:p w:rsidR="00633F16" w:rsidRPr="00AD034F" w:rsidRDefault="00633F16" w:rsidP="00633F16">
            <w:pPr>
              <w:jc w:val="center"/>
            </w:pPr>
            <w:r w:rsidRPr="00AD034F">
              <w:t>0</w:t>
            </w:r>
          </w:p>
        </w:tc>
        <w:tc>
          <w:tcPr>
            <w:tcW w:w="1483" w:type="dxa"/>
            <w:vMerge/>
          </w:tcPr>
          <w:p w:rsidR="00633F16" w:rsidRPr="0048718D" w:rsidRDefault="00633F16" w:rsidP="00633F16">
            <w:pPr>
              <w:spacing w:line="228" w:lineRule="auto"/>
              <w:ind w:left="-101" w:right="-87"/>
              <w:jc w:val="center"/>
              <w:outlineLvl w:val="0"/>
              <w:rPr>
                <w:sz w:val="22"/>
                <w:szCs w:val="22"/>
              </w:rPr>
            </w:pPr>
          </w:p>
        </w:tc>
        <w:tc>
          <w:tcPr>
            <w:tcW w:w="1245" w:type="dxa"/>
            <w:gridSpan w:val="2"/>
            <w:vMerge/>
            <w:shd w:val="clear" w:color="auto" w:fill="auto"/>
          </w:tcPr>
          <w:p w:rsidR="00633F16" w:rsidRPr="0048718D" w:rsidRDefault="00633F16" w:rsidP="00633F16">
            <w:pPr>
              <w:widowControl/>
              <w:rPr>
                <w:sz w:val="22"/>
                <w:szCs w:val="22"/>
              </w:rPr>
            </w:pPr>
          </w:p>
        </w:tc>
      </w:tr>
      <w:tr w:rsidR="00633F16" w:rsidRPr="0048718D" w:rsidTr="00633F16">
        <w:trPr>
          <w:trHeight w:val="449"/>
        </w:trPr>
        <w:tc>
          <w:tcPr>
            <w:tcW w:w="710" w:type="dxa"/>
            <w:vMerge w:val="restart"/>
          </w:tcPr>
          <w:p w:rsidR="00633F16" w:rsidRPr="0048718D" w:rsidRDefault="00633F16" w:rsidP="00633F16">
            <w:pPr>
              <w:widowControl/>
              <w:spacing w:line="228" w:lineRule="auto"/>
              <w:ind w:left="-101" w:right="-87"/>
              <w:jc w:val="center"/>
              <w:outlineLvl w:val="0"/>
              <w:rPr>
                <w:spacing w:val="-10"/>
                <w:sz w:val="22"/>
                <w:szCs w:val="22"/>
              </w:rPr>
            </w:pPr>
            <w:r w:rsidRPr="0048718D">
              <w:rPr>
                <w:spacing w:val="-10"/>
                <w:sz w:val="22"/>
                <w:szCs w:val="22"/>
              </w:rPr>
              <w:t>2.2.2.</w:t>
            </w:r>
          </w:p>
        </w:tc>
        <w:tc>
          <w:tcPr>
            <w:tcW w:w="3429" w:type="dxa"/>
            <w:vMerge w:val="restart"/>
            <w:tcBorders>
              <w:left w:val="single" w:sz="4" w:space="0" w:color="auto"/>
              <w:right w:val="single" w:sz="4" w:space="0" w:color="auto"/>
            </w:tcBorders>
            <w:shd w:val="clear" w:color="auto" w:fill="auto"/>
          </w:tcPr>
          <w:p w:rsidR="00633F16" w:rsidRPr="0048718D" w:rsidRDefault="00633F16" w:rsidP="00633F16">
            <w:pPr>
              <w:widowControl/>
              <w:spacing w:line="228" w:lineRule="auto"/>
              <w:ind w:left="-101" w:right="-87"/>
              <w:outlineLvl w:val="0"/>
              <w:rPr>
                <w:sz w:val="22"/>
                <w:szCs w:val="22"/>
              </w:rPr>
            </w:pPr>
            <w:r w:rsidRPr="0048718D">
              <w:rPr>
                <w:sz w:val="22"/>
                <w:szCs w:val="22"/>
              </w:rPr>
              <w:t xml:space="preserve">Строительство, реконструкция,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w:t>
            </w:r>
            <w:proofErr w:type="gramStart"/>
            <w:r w:rsidRPr="0048718D">
              <w:rPr>
                <w:sz w:val="22"/>
                <w:szCs w:val="22"/>
              </w:rPr>
              <w:t>пунктов</w:t>
            </w:r>
            <w:proofErr w:type="gramEnd"/>
            <w:r w:rsidRPr="0048718D">
              <w:rPr>
                <w:sz w:val="22"/>
                <w:szCs w:val="22"/>
              </w:rPr>
              <w:t xml:space="preserve">  ведущих от сети автомобильных дорог общего пользования к  ближайшим  общественно значимым объектам </w:t>
            </w:r>
            <w:r w:rsidRPr="0048718D">
              <w:rPr>
                <w:sz w:val="22"/>
                <w:szCs w:val="22"/>
              </w:rPr>
              <w:lastRenderedPageBreak/>
              <w:t xml:space="preserve">сельских населенных пунктов, а также к объектам производства  и переработки продукции </w:t>
            </w:r>
          </w:p>
          <w:p w:rsidR="00633F16" w:rsidRPr="0048718D" w:rsidRDefault="00633F16" w:rsidP="00633F16">
            <w:pPr>
              <w:widowControl/>
              <w:spacing w:line="228" w:lineRule="auto"/>
              <w:ind w:left="-101" w:right="-87"/>
              <w:outlineLvl w:val="0"/>
              <w:rPr>
                <w:sz w:val="22"/>
                <w:szCs w:val="22"/>
              </w:rPr>
            </w:pPr>
            <w:r w:rsidRPr="0048718D">
              <w:rPr>
                <w:sz w:val="22"/>
                <w:szCs w:val="22"/>
              </w:rPr>
              <w:t>(</w:t>
            </w:r>
            <w:r w:rsidRPr="0048718D">
              <w:rPr>
                <w:b/>
                <w:sz w:val="18"/>
                <w:szCs w:val="18"/>
              </w:rPr>
              <w:t>Ремонт автомобильной дороги «с</w:t>
            </w:r>
            <w:proofErr w:type="gramStart"/>
            <w:r w:rsidRPr="0048718D">
              <w:rPr>
                <w:b/>
                <w:sz w:val="18"/>
                <w:szCs w:val="18"/>
              </w:rPr>
              <w:t>.С</w:t>
            </w:r>
            <w:proofErr w:type="gramEnd"/>
            <w:r w:rsidRPr="0048718D">
              <w:rPr>
                <w:b/>
                <w:sz w:val="18"/>
                <w:szCs w:val="18"/>
              </w:rPr>
              <w:t>тарое Шаткино-с.Ст.Чирчим-с.Камышенка» км16+200-км21+200 Камешкирского района Пензенской области</w:t>
            </w:r>
            <w:r w:rsidRPr="0048718D">
              <w:rPr>
                <w:sz w:val="22"/>
                <w:szCs w:val="22"/>
              </w:rPr>
              <w:t>)</w:t>
            </w:r>
          </w:p>
        </w:tc>
        <w:tc>
          <w:tcPr>
            <w:tcW w:w="1390" w:type="dxa"/>
            <w:vMerge w:val="restart"/>
          </w:tcPr>
          <w:p w:rsidR="00633F16" w:rsidRPr="0048718D" w:rsidRDefault="00633F16" w:rsidP="00633F16">
            <w:pPr>
              <w:widowControl/>
              <w:spacing w:line="228" w:lineRule="auto"/>
              <w:ind w:left="-101" w:right="-87"/>
              <w:jc w:val="center"/>
              <w:outlineLvl w:val="0"/>
              <w:rPr>
                <w:sz w:val="22"/>
                <w:szCs w:val="22"/>
              </w:rPr>
            </w:pPr>
          </w:p>
        </w:tc>
        <w:tc>
          <w:tcPr>
            <w:tcW w:w="993" w:type="dxa"/>
            <w:tcBorders>
              <w:top w:val="nil"/>
              <w:left w:val="single" w:sz="4" w:space="0" w:color="auto"/>
              <w:bottom w:val="single" w:sz="4" w:space="0" w:color="auto"/>
              <w:right w:val="single" w:sz="4" w:space="0" w:color="auto"/>
            </w:tcBorders>
            <w:shd w:val="clear" w:color="auto" w:fill="auto"/>
            <w:vAlign w:val="center"/>
          </w:tcPr>
          <w:p w:rsidR="00633F16" w:rsidRPr="008111E0" w:rsidRDefault="00633F16" w:rsidP="00633F16">
            <w:pPr>
              <w:widowControl/>
              <w:jc w:val="center"/>
              <w:rPr>
                <w:b/>
                <w:sz w:val="22"/>
                <w:szCs w:val="22"/>
              </w:rPr>
            </w:pPr>
            <w:r w:rsidRPr="008111E0">
              <w:rPr>
                <w:b/>
                <w:sz w:val="22"/>
                <w:szCs w:val="22"/>
              </w:rPr>
              <w:t>Итого</w:t>
            </w:r>
          </w:p>
        </w:tc>
        <w:tc>
          <w:tcPr>
            <w:tcW w:w="1275" w:type="dxa"/>
            <w:tcBorders>
              <w:top w:val="nil"/>
              <w:left w:val="nil"/>
              <w:bottom w:val="single" w:sz="4" w:space="0" w:color="auto"/>
              <w:right w:val="single" w:sz="4" w:space="0" w:color="auto"/>
            </w:tcBorders>
            <w:shd w:val="clear" w:color="auto" w:fill="auto"/>
            <w:vAlign w:val="center"/>
          </w:tcPr>
          <w:p w:rsidR="00633F16" w:rsidRPr="008111E0" w:rsidRDefault="00633F16" w:rsidP="00633F16">
            <w:pPr>
              <w:jc w:val="center"/>
              <w:rPr>
                <w:sz w:val="22"/>
                <w:szCs w:val="22"/>
              </w:rPr>
            </w:pPr>
            <w:r>
              <w:rPr>
                <w:sz w:val="22"/>
                <w:szCs w:val="22"/>
              </w:rPr>
              <w:t>37 829,286</w:t>
            </w:r>
          </w:p>
        </w:tc>
        <w:tc>
          <w:tcPr>
            <w:tcW w:w="1276" w:type="dxa"/>
            <w:gridSpan w:val="2"/>
            <w:tcBorders>
              <w:top w:val="nil"/>
              <w:left w:val="nil"/>
              <w:bottom w:val="single" w:sz="4" w:space="0" w:color="auto"/>
              <w:right w:val="single" w:sz="4" w:space="0" w:color="auto"/>
            </w:tcBorders>
            <w:shd w:val="clear" w:color="auto" w:fill="auto"/>
            <w:vAlign w:val="center"/>
          </w:tcPr>
          <w:p w:rsidR="00633F16" w:rsidRPr="008111E0" w:rsidRDefault="00633F16" w:rsidP="00633F16">
            <w:pPr>
              <w:jc w:val="center"/>
              <w:rPr>
                <w:sz w:val="22"/>
                <w:szCs w:val="22"/>
              </w:rPr>
            </w:pPr>
            <w:r>
              <w:rPr>
                <w:sz w:val="22"/>
                <w:szCs w:val="22"/>
              </w:rPr>
              <w:t>37 450,993</w:t>
            </w:r>
          </w:p>
        </w:tc>
        <w:tc>
          <w:tcPr>
            <w:tcW w:w="1325" w:type="dxa"/>
            <w:tcBorders>
              <w:top w:val="nil"/>
              <w:left w:val="nil"/>
              <w:bottom w:val="single" w:sz="4" w:space="0" w:color="auto"/>
              <w:right w:val="single" w:sz="4" w:space="0" w:color="auto"/>
            </w:tcBorders>
            <w:shd w:val="clear" w:color="auto" w:fill="auto"/>
            <w:vAlign w:val="center"/>
          </w:tcPr>
          <w:p w:rsidR="00633F16" w:rsidRPr="008111E0" w:rsidRDefault="00633F16" w:rsidP="00633F16">
            <w:pPr>
              <w:jc w:val="center"/>
              <w:rPr>
                <w:b/>
                <w:sz w:val="22"/>
                <w:szCs w:val="22"/>
              </w:rPr>
            </w:pPr>
            <w:r w:rsidRPr="008111E0">
              <w:rPr>
                <w:b/>
                <w:sz w:val="22"/>
                <w:szCs w:val="22"/>
              </w:rPr>
              <w:t>0</w:t>
            </w:r>
          </w:p>
        </w:tc>
        <w:tc>
          <w:tcPr>
            <w:tcW w:w="1186" w:type="dxa"/>
            <w:tcBorders>
              <w:top w:val="nil"/>
              <w:left w:val="nil"/>
              <w:bottom w:val="single" w:sz="4" w:space="0" w:color="auto"/>
              <w:right w:val="single" w:sz="4" w:space="0" w:color="auto"/>
            </w:tcBorders>
            <w:shd w:val="clear" w:color="auto" w:fill="auto"/>
            <w:vAlign w:val="center"/>
          </w:tcPr>
          <w:p w:rsidR="00633F16" w:rsidRPr="008111E0" w:rsidRDefault="00633F16" w:rsidP="00633F16">
            <w:pPr>
              <w:jc w:val="center"/>
              <w:rPr>
                <w:b/>
                <w:sz w:val="22"/>
                <w:szCs w:val="22"/>
              </w:rPr>
            </w:pPr>
            <w:r>
              <w:rPr>
                <w:b/>
                <w:sz w:val="22"/>
                <w:szCs w:val="22"/>
              </w:rPr>
              <w:t>378,293</w:t>
            </w:r>
          </w:p>
        </w:tc>
        <w:tc>
          <w:tcPr>
            <w:tcW w:w="1316" w:type="dxa"/>
            <w:gridSpan w:val="2"/>
            <w:tcBorders>
              <w:top w:val="nil"/>
              <w:left w:val="nil"/>
              <w:bottom w:val="single" w:sz="4" w:space="0" w:color="auto"/>
              <w:right w:val="single" w:sz="4" w:space="0" w:color="auto"/>
            </w:tcBorders>
            <w:shd w:val="clear" w:color="auto" w:fill="auto"/>
            <w:vAlign w:val="center"/>
          </w:tcPr>
          <w:p w:rsidR="00633F16" w:rsidRPr="008111E0" w:rsidRDefault="00633F16" w:rsidP="00633F16">
            <w:pPr>
              <w:jc w:val="center"/>
              <w:rPr>
                <w:sz w:val="22"/>
                <w:szCs w:val="22"/>
              </w:rPr>
            </w:pPr>
            <w:r w:rsidRPr="008111E0">
              <w:rPr>
                <w:sz w:val="22"/>
                <w:szCs w:val="22"/>
              </w:rPr>
              <w:t>0</w:t>
            </w:r>
          </w:p>
        </w:tc>
        <w:tc>
          <w:tcPr>
            <w:tcW w:w="1483" w:type="dxa"/>
            <w:vMerge w:val="restart"/>
          </w:tcPr>
          <w:p w:rsidR="00633F16" w:rsidRPr="0048718D" w:rsidRDefault="00633F16" w:rsidP="00633F16">
            <w:pPr>
              <w:spacing w:line="228" w:lineRule="auto"/>
              <w:ind w:left="-101" w:right="-87"/>
              <w:jc w:val="center"/>
              <w:outlineLvl w:val="0"/>
              <w:rPr>
                <w:sz w:val="22"/>
                <w:szCs w:val="22"/>
              </w:rPr>
            </w:pPr>
          </w:p>
        </w:tc>
        <w:tc>
          <w:tcPr>
            <w:tcW w:w="1245" w:type="dxa"/>
            <w:gridSpan w:val="2"/>
            <w:vMerge w:val="restart"/>
            <w:shd w:val="clear" w:color="auto" w:fill="auto"/>
          </w:tcPr>
          <w:p w:rsidR="00633F16" w:rsidRPr="0048718D" w:rsidRDefault="00633F16" w:rsidP="00633F16">
            <w:pPr>
              <w:widowControl/>
              <w:rPr>
                <w:sz w:val="22"/>
                <w:szCs w:val="22"/>
              </w:rPr>
            </w:pPr>
          </w:p>
        </w:tc>
      </w:tr>
      <w:tr w:rsidR="00633F16" w:rsidRPr="0048718D" w:rsidTr="00633F16">
        <w:trPr>
          <w:trHeight w:val="573"/>
        </w:trPr>
        <w:tc>
          <w:tcPr>
            <w:tcW w:w="710" w:type="dxa"/>
            <w:vMerge/>
          </w:tcPr>
          <w:p w:rsidR="00633F16" w:rsidRPr="0048718D" w:rsidRDefault="00633F16" w:rsidP="00633F16">
            <w:pPr>
              <w:widowControl/>
              <w:spacing w:line="228" w:lineRule="auto"/>
              <w:ind w:left="-101" w:right="-87"/>
              <w:jc w:val="center"/>
              <w:outlineLvl w:val="0"/>
              <w:rPr>
                <w:spacing w:val="-10"/>
                <w:sz w:val="22"/>
                <w:szCs w:val="22"/>
              </w:rPr>
            </w:pPr>
          </w:p>
        </w:tc>
        <w:tc>
          <w:tcPr>
            <w:tcW w:w="3429" w:type="dxa"/>
            <w:vMerge/>
            <w:tcBorders>
              <w:left w:val="single" w:sz="4" w:space="0" w:color="auto"/>
              <w:right w:val="single" w:sz="4" w:space="0" w:color="auto"/>
            </w:tcBorders>
            <w:shd w:val="clear" w:color="auto" w:fill="auto"/>
            <w:vAlign w:val="center"/>
          </w:tcPr>
          <w:p w:rsidR="00633F16" w:rsidRPr="0048718D" w:rsidRDefault="00633F16" w:rsidP="00633F16">
            <w:pPr>
              <w:widowControl/>
              <w:spacing w:line="228" w:lineRule="auto"/>
              <w:ind w:left="-101" w:right="-87"/>
              <w:jc w:val="center"/>
              <w:outlineLvl w:val="0"/>
              <w:rPr>
                <w:sz w:val="22"/>
                <w:szCs w:val="22"/>
              </w:rPr>
            </w:pPr>
          </w:p>
        </w:tc>
        <w:tc>
          <w:tcPr>
            <w:tcW w:w="1390" w:type="dxa"/>
            <w:vMerge/>
          </w:tcPr>
          <w:p w:rsidR="00633F16" w:rsidRPr="0048718D" w:rsidRDefault="00633F16" w:rsidP="00633F16">
            <w:pPr>
              <w:widowControl/>
              <w:spacing w:line="228" w:lineRule="auto"/>
              <w:ind w:left="-101" w:right="-87"/>
              <w:jc w:val="center"/>
              <w:outlineLvl w:val="0"/>
              <w:rPr>
                <w:sz w:val="22"/>
                <w:szCs w:val="22"/>
              </w:rPr>
            </w:pPr>
          </w:p>
        </w:tc>
        <w:tc>
          <w:tcPr>
            <w:tcW w:w="993" w:type="dxa"/>
            <w:tcBorders>
              <w:top w:val="nil"/>
              <w:left w:val="single" w:sz="4" w:space="0" w:color="auto"/>
              <w:bottom w:val="single" w:sz="4" w:space="0" w:color="auto"/>
              <w:right w:val="single" w:sz="4" w:space="0" w:color="auto"/>
            </w:tcBorders>
            <w:shd w:val="clear" w:color="auto" w:fill="auto"/>
            <w:vAlign w:val="center"/>
          </w:tcPr>
          <w:p w:rsidR="00633F16" w:rsidRPr="008111E0" w:rsidRDefault="00633F16" w:rsidP="00633F16">
            <w:pPr>
              <w:jc w:val="center"/>
              <w:rPr>
                <w:sz w:val="22"/>
                <w:szCs w:val="22"/>
              </w:rPr>
            </w:pPr>
            <w:r w:rsidRPr="008111E0">
              <w:rPr>
                <w:sz w:val="22"/>
                <w:szCs w:val="22"/>
              </w:rPr>
              <w:t>2020</w:t>
            </w:r>
          </w:p>
        </w:tc>
        <w:tc>
          <w:tcPr>
            <w:tcW w:w="1275" w:type="dxa"/>
            <w:tcBorders>
              <w:top w:val="nil"/>
              <w:left w:val="nil"/>
              <w:bottom w:val="single" w:sz="4" w:space="0" w:color="auto"/>
              <w:right w:val="single" w:sz="4" w:space="0" w:color="auto"/>
            </w:tcBorders>
            <w:shd w:val="clear" w:color="auto" w:fill="auto"/>
          </w:tcPr>
          <w:p w:rsidR="00633F16" w:rsidRPr="008111E0" w:rsidRDefault="00633F16" w:rsidP="00633F16">
            <w:pPr>
              <w:jc w:val="center"/>
              <w:rPr>
                <w:sz w:val="22"/>
                <w:szCs w:val="22"/>
              </w:rPr>
            </w:pPr>
            <w:r w:rsidRPr="008111E0">
              <w:rPr>
                <w:sz w:val="22"/>
                <w:szCs w:val="22"/>
              </w:rPr>
              <w:t>0</w:t>
            </w:r>
          </w:p>
        </w:tc>
        <w:tc>
          <w:tcPr>
            <w:tcW w:w="1276" w:type="dxa"/>
            <w:gridSpan w:val="2"/>
            <w:tcBorders>
              <w:top w:val="nil"/>
              <w:left w:val="nil"/>
              <w:bottom w:val="single" w:sz="4" w:space="0" w:color="auto"/>
              <w:right w:val="single" w:sz="4" w:space="0" w:color="auto"/>
            </w:tcBorders>
            <w:shd w:val="clear" w:color="auto" w:fill="auto"/>
            <w:vAlign w:val="center"/>
          </w:tcPr>
          <w:p w:rsidR="00633F16" w:rsidRPr="008111E0" w:rsidRDefault="00633F16" w:rsidP="00633F16">
            <w:pPr>
              <w:jc w:val="center"/>
              <w:rPr>
                <w:sz w:val="22"/>
                <w:szCs w:val="22"/>
              </w:rPr>
            </w:pPr>
            <w:r w:rsidRPr="008111E0">
              <w:rPr>
                <w:sz w:val="22"/>
                <w:szCs w:val="22"/>
              </w:rPr>
              <w:t>0</w:t>
            </w:r>
          </w:p>
        </w:tc>
        <w:tc>
          <w:tcPr>
            <w:tcW w:w="1325" w:type="dxa"/>
            <w:tcBorders>
              <w:top w:val="nil"/>
              <w:left w:val="nil"/>
              <w:bottom w:val="single" w:sz="4" w:space="0" w:color="auto"/>
              <w:right w:val="single" w:sz="4" w:space="0" w:color="auto"/>
            </w:tcBorders>
            <w:shd w:val="clear" w:color="auto" w:fill="auto"/>
            <w:vAlign w:val="center"/>
          </w:tcPr>
          <w:p w:rsidR="00633F16" w:rsidRPr="008111E0" w:rsidRDefault="00633F16" w:rsidP="00633F16">
            <w:pPr>
              <w:jc w:val="center"/>
              <w:rPr>
                <w:sz w:val="22"/>
                <w:szCs w:val="22"/>
              </w:rPr>
            </w:pPr>
            <w:r w:rsidRPr="008111E0">
              <w:rPr>
                <w:sz w:val="22"/>
                <w:szCs w:val="22"/>
              </w:rPr>
              <w:t>0</w:t>
            </w:r>
          </w:p>
        </w:tc>
        <w:tc>
          <w:tcPr>
            <w:tcW w:w="1186" w:type="dxa"/>
            <w:tcBorders>
              <w:top w:val="nil"/>
              <w:left w:val="nil"/>
              <w:bottom w:val="single" w:sz="4" w:space="0" w:color="auto"/>
              <w:right w:val="single" w:sz="4" w:space="0" w:color="auto"/>
            </w:tcBorders>
            <w:shd w:val="clear" w:color="auto" w:fill="auto"/>
          </w:tcPr>
          <w:p w:rsidR="00633F16" w:rsidRPr="008111E0" w:rsidRDefault="00633F16" w:rsidP="00633F16">
            <w:pPr>
              <w:jc w:val="center"/>
              <w:rPr>
                <w:sz w:val="22"/>
                <w:szCs w:val="22"/>
              </w:rPr>
            </w:pPr>
            <w:r w:rsidRPr="008111E0">
              <w:rPr>
                <w:sz w:val="22"/>
                <w:szCs w:val="22"/>
              </w:rPr>
              <w:t>0</w:t>
            </w:r>
          </w:p>
        </w:tc>
        <w:tc>
          <w:tcPr>
            <w:tcW w:w="1316" w:type="dxa"/>
            <w:gridSpan w:val="2"/>
            <w:tcBorders>
              <w:top w:val="nil"/>
              <w:left w:val="nil"/>
              <w:bottom w:val="single" w:sz="4" w:space="0" w:color="auto"/>
              <w:right w:val="single" w:sz="4" w:space="0" w:color="auto"/>
            </w:tcBorders>
            <w:shd w:val="clear" w:color="auto" w:fill="auto"/>
          </w:tcPr>
          <w:p w:rsidR="00633F16" w:rsidRPr="008111E0" w:rsidRDefault="00633F16" w:rsidP="00633F16">
            <w:pPr>
              <w:jc w:val="center"/>
              <w:rPr>
                <w:sz w:val="22"/>
                <w:szCs w:val="22"/>
              </w:rPr>
            </w:pPr>
            <w:r w:rsidRPr="008111E0">
              <w:rPr>
                <w:sz w:val="22"/>
                <w:szCs w:val="22"/>
              </w:rPr>
              <w:t>0</w:t>
            </w:r>
          </w:p>
        </w:tc>
        <w:tc>
          <w:tcPr>
            <w:tcW w:w="1483" w:type="dxa"/>
            <w:vMerge/>
          </w:tcPr>
          <w:p w:rsidR="00633F16" w:rsidRPr="0048718D" w:rsidRDefault="00633F16" w:rsidP="00633F16">
            <w:pPr>
              <w:spacing w:line="228" w:lineRule="auto"/>
              <w:ind w:left="-101" w:right="-87"/>
              <w:jc w:val="center"/>
              <w:outlineLvl w:val="0"/>
              <w:rPr>
                <w:sz w:val="22"/>
                <w:szCs w:val="22"/>
              </w:rPr>
            </w:pPr>
          </w:p>
        </w:tc>
        <w:tc>
          <w:tcPr>
            <w:tcW w:w="1245" w:type="dxa"/>
            <w:gridSpan w:val="2"/>
            <w:vMerge/>
            <w:shd w:val="clear" w:color="auto" w:fill="auto"/>
          </w:tcPr>
          <w:p w:rsidR="00633F16" w:rsidRPr="0048718D" w:rsidRDefault="00633F16" w:rsidP="00633F16">
            <w:pPr>
              <w:widowControl/>
              <w:rPr>
                <w:sz w:val="22"/>
                <w:szCs w:val="22"/>
              </w:rPr>
            </w:pPr>
          </w:p>
        </w:tc>
      </w:tr>
      <w:tr w:rsidR="00633F16" w:rsidRPr="0048718D" w:rsidTr="00633F16">
        <w:trPr>
          <w:trHeight w:val="553"/>
        </w:trPr>
        <w:tc>
          <w:tcPr>
            <w:tcW w:w="710" w:type="dxa"/>
            <w:vMerge/>
          </w:tcPr>
          <w:p w:rsidR="00633F16" w:rsidRPr="0048718D" w:rsidRDefault="00633F16" w:rsidP="00633F16">
            <w:pPr>
              <w:widowControl/>
              <w:spacing w:line="228" w:lineRule="auto"/>
              <w:ind w:left="-101" w:right="-87"/>
              <w:jc w:val="center"/>
              <w:outlineLvl w:val="0"/>
              <w:rPr>
                <w:spacing w:val="-10"/>
                <w:sz w:val="22"/>
                <w:szCs w:val="22"/>
              </w:rPr>
            </w:pPr>
          </w:p>
        </w:tc>
        <w:tc>
          <w:tcPr>
            <w:tcW w:w="3429" w:type="dxa"/>
            <w:vMerge/>
            <w:tcBorders>
              <w:left w:val="single" w:sz="4" w:space="0" w:color="auto"/>
              <w:right w:val="single" w:sz="4" w:space="0" w:color="auto"/>
            </w:tcBorders>
            <w:shd w:val="clear" w:color="auto" w:fill="auto"/>
            <w:vAlign w:val="center"/>
          </w:tcPr>
          <w:p w:rsidR="00633F16" w:rsidRPr="0048718D" w:rsidRDefault="00633F16" w:rsidP="00633F16">
            <w:pPr>
              <w:widowControl/>
              <w:spacing w:line="228" w:lineRule="auto"/>
              <w:ind w:left="-101" w:right="-87"/>
              <w:jc w:val="center"/>
              <w:outlineLvl w:val="0"/>
              <w:rPr>
                <w:sz w:val="22"/>
                <w:szCs w:val="22"/>
              </w:rPr>
            </w:pPr>
          </w:p>
        </w:tc>
        <w:tc>
          <w:tcPr>
            <w:tcW w:w="1390" w:type="dxa"/>
            <w:vMerge/>
          </w:tcPr>
          <w:p w:rsidR="00633F16" w:rsidRPr="0048718D" w:rsidRDefault="00633F16" w:rsidP="00633F16">
            <w:pPr>
              <w:widowControl/>
              <w:spacing w:line="228" w:lineRule="auto"/>
              <w:ind w:left="-101" w:right="-87"/>
              <w:jc w:val="center"/>
              <w:outlineLvl w:val="0"/>
              <w:rPr>
                <w:sz w:val="22"/>
                <w:szCs w:val="22"/>
              </w:rPr>
            </w:pPr>
          </w:p>
        </w:tc>
        <w:tc>
          <w:tcPr>
            <w:tcW w:w="993" w:type="dxa"/>
            <w:tcBorders>
              <w:top w:val="nil"/>
              <w:left w:val="single" w:sz="4" w:space="0" w:color="auto"/>
              <w:bottom w:val="single" w:sz="4" w:space="0" w:color="auto"/>
              <w:right w:val="single" w:sz="4" w:space="0" w:color="auto"/>
            </w:tcBorders>
            <w:shd w:val="clear" w:color="auto" w:fill="auto"/>
            <w:vAlign w:val="center"/>
          </w:tcPr>
          <w:p w:rsidR="00633F16" w:rsidRPr="008111E0" w:rsidRDefault="00633F16" w:rsidP="00633F16">
            <w:pPr>
              <w:jc w:val="center"/>
              <w:rPr>
                <w:sz w:val="22"/>
                <w:szCs w:val="22"/>
              </w:rPr>
            </w:pPr>
            <w:r w:rsidRPr="008111E0">
              <w:rPr>
                <w:sz w:val="22"/>
                <w:szCs w:val="22"/>
              </w:rPr>
              <w:t>2021</w:t>
            </w:r>
          </w:p>
        </w:tc>
        <w:tc>
          <w:tcPr>
            <w:tcW w:w="1275" w:type="dxa"/>
            <w:tcBorders>
              <w:top w:val="nil"/>
              <w:left w:val="nil"/>
              <w:bottom w:val="single" w:sz="4" w:space="0" w:color="auto"/>
              <w:right w:val="single" w:sz="4" w:space="0" w:color="auto"/>
            </w:tcBorders>
            <w:shd w:val="clear" w:color="auto" w:fill="auto"/>
            <w:vAlign w:val="center"/>
          </w:tcPr>
          <w:p w:rsidR="00633F16" w:rsidRPr="008111E0" w:rsidRDefault="00633F16" w:rsidP="00633F16">
            <w:pPr>
              <w:jc w:val="center"/>
              <w:rPr>
                <w:sz w:val="22"/>
                <w:szCs w:val="22"/>
              </w:rPr>
            </w:pPr>
            <w:r>
              <w:rPr>
                <w:sz w:val="22"/>
                <w:szCs w:val="22"/>
              </w:rPr>
              <w:t>37 829,286</w:t>
            </w:r>
          </w:p>
        </w:tc>
        <w:tc>
          <w:tcPr>
            <w:tcW w:w="1276" w:type="dxa"/>
            <w:gridSpan w:val="2"/>
            <w:tcBorders>
              <w:top w:val="nil"/>
              <w:left w:val="nil"/>
              <w:bottom w:val="single" w:sz="4" w:space="0" w:color="auto"/>
              <w:right w:val="single" w:sz="4" w:space="0" w:color="auto"/>
            </w:tcBorders>
            <w:shd w:val="clear" w:color="auto" w:fill="auto"/>
            <w:vAlign w:val="center"/>
          </w:tcPr>
          <w:p w:rsidR="00633F16" w:rsidRPr="008111E0" w:rsidRDefault="00633F16" w:rsidP="00633F16">
            <w:pPr>
              <w:jc w:val="center"/>
              <w:rPr>
                <w:sz w:val="22"/>
                <w:szCs w:val="22"/>
              </w:rPr>
            </w:pPr>
            <w:r>
              <w:rPr>
                <w:sz w:val="22"/>
                <w:szCs w:val="22"/>
              </w:rPr>
              <w:t>37 450,993</w:t>
            </w:r>
          </w:p>
        </w:tc>
        <w:tc>
          <w:tcPr>
            <w:tcW w:w="1325" w:type="dxa"/>
            <w:tcBorders>
              <w:top w:val="nil"/>
              <w:left w:val="nil"/>
              <w:bottom w:val="single" w:sz="4" w:space="0" w:color="auto"/>
              <w:right w:val="single" w:sz="4" w:space="0" w:color="auto"/>
            </w:tcBorders>
            <w:shd w:val="clear" w:color="auto" w:fill="auto"/>
            <w:vAlign w:val="center"/>
          </w:tcPr>
          <w:p w:rsidR="00633F16" w:rsidRPr="008111E0" w:rsidRDefault="00633F16" w:rsidP="00633F16">
            <w:pPr>
              <w:jc w:val="center"/>
              <w:rPr>
                <w:sz w:val="22"/>
                <w:szCs w:val="22"/>
              </w:rPr>
            </w:pPr>
            <w:r w:rsidRPr="008111E0">
              <w:rPr>
                <w:sz w:val="22"/>
                <w:szCs w:val="22"/>
              </w:rPr>
              <w:t>0</w:t>
            </w:r>
          </w:p>
        </w:tc>
        <w:tc>
          <w:tcPr>
            <w:tcW w:w="1186" w:type="dxa"/>
            <w:tcBorders>
              <w:top w:val="nil"/>
              <w:left w:val="nil"/>
              <w:bottom w:val="single" w:sz="4" w:space="0" w:color="auto"/>
              <w:right w:val="single" w:sz="4" w:space="0" w:color="auto"/>
            </w:tcBorders>
            <w:shd w:val="clear" w:color="auto" w:fill="auto"/>
            <w:vAlign w:val="center"/>
          </w:tcPr>
          <w:p w:rsidR="00633F16" w:rsidRPr="008111E0" w:rsidRDefault="00633F16" w:rsidP="00633F16">
            <w:pPr>
              <w:jc w:val="center"/>
              <w:rPr>
                <w:sz w:val="22"/>
                <w:szCs w:val="22"/>
              </w:rPr>
            </w:pPr>
            <w:r>
              <w:rPr>
                <w:b/>
                <w:sz w:val="22"/>
                <w:szCs w:val="22"/>
              </w:rPr>
              <w:t>378,293</w:t>
            </w:r>
          </w:p>
        </w:tc>
        <w:tc>
          <w:tcPr>
            <w:tcW w:w="1316" w:type="dxa"/>
            <w:gridSpan w:val="2"/>
            <w:tcBorders>
              <w:top w:val="nil"/>
              <w:left w:val="nil"/>
              <w:bottom w:val="single" w:sz="4" w:space="0" w:color="auto"/>
              <w:right w:val="single" w:sz="4" w:space="0" w:color="auto"/>
            </w:tcBorders>
            <w:shd w:val="clear" w:color="auto" w:fill="auto"/>
            <w:vAlign w:val="center"/>
          </w:tcPr>
          <w:p w:rsidR="00633F16" w:rsidRPr="008111E0" w:rsidRDefault="00633F16" w:rsidP="00633F16">
            <w:pPr>
              <w:jc w:val="center"/>
              <w:rPr>
                <w:sz w:val="22"/>
                <w:szCs w:val="22"/>
              </w:rPr>
            </w:pPr>
            <w:r w:rsidRPr="008111E0">
              <w:rPr>
                <w:sz w:val="22"/>
                <w:szCs w:val="22"/>
              </w:rPr>
              <w:t>0</w:t>
            </w:r>
          </w:p>
        </w:tc>
        <w:tc>
          <w:tcPr>
            <w:tcW w:w="1483" w:type="dxa"/>
            <w:vMerge/>
          </w:tcPr>
          <w:p w:rsidR="00633F16" w:rsidRPr="0048718D" w:rsidRDefault="00633F16" w:rsidP="00633F16">
            <w:pPr>
              <w:spacing w:line="228" w:lineRule="auto"/>
              <w:ind w:left="-101" w:right="-87"/>
              <w:jc w:val="center"/>
              <w:outlineLvl w:val="0"/>
              <w:rPr>
                <w:sz w:val="22"/>
                <w:szCs w:val="22"/>
              </w:rPr>
            </w:pPr>
          </w:p>
        </w:tc>
        <w:tc>
          <w:tcPr>
            <w:tcW w:w="1245" w:type="dxa"/>
            <w:gridSpan w:val="2"/>
            <w:vMerge/>
            <w:shd w:val="clear" w:color="auto" w:fill="auto"/>
          </w:tcPr>
          <w:p w:rsidR="00633F16" w:rsidRPr="0048718D" w:rsidRDefault="00633F16" w:rsidP="00633F16">
            <w:pPr>
              <w:widowControl/>
              <w:rPr>
                <w:sz w:val="22"/>
                <w:szCs w:val="22"/>
              </w:rPr>
            </w:pPr>
          </w:p>
        </w:tc>
      </w:tr>
      <w:tr w:rsidR="00633F16" w:rsidRPr="0048718D" w:rsidTr="00633F16">
        <w:trPr>
          <w:trHeight w:val="547"/>
        </w:trPr>
        <w:tc>
          <w:tcPr>
            <w:tcW w:w="710" w:type="dxa"/>
            <w:vMerge/>
          </w:tcPr>
          <w:p w:rsidR="00633F16" w:rsidRPr="0048718D" w:rsidRDefault="00633F16" w:rsidP="00633F16">
            <w:pPr>
              <w:widowControl/>
              <w:spacing w:line="228" w:lineRule="auto"/>
              <w:ind w:left="-101" w:right="-87"/>
              <w:jc w:val="center"/>
              <w:outlineLvl w:val="0"/>
              <w:rPr>
                <w:spacing w:val="-10"/>
                <w:sz w:val="22"/>
                <w:szCs w:val="22"/>
              </w:rPr>
            </w:pPr>
          </w:p>
        </w:tc>
        <w:tc>
          <w:tcPr>
            <w:tcW w:w="3429" w:type="dxa"/>
            <w:vMerge/>
            <w:tcBorders>
              <w:left w:val="single" w:sz="4" w:space="0" w:color="auto"/>
              <w:right w:val="single" w:sz="4" w:space="0" w:color="auto"/>
            </w:tcBorders>
            <w:shd w:val="clear" w:color="auto" w:fill="auto"/>
            <w:vAlign w:val="center"/>
          </w:tcPr>
          <w:p w:rsidR="00633F16" w:rsidRPr="0048718D" w:rsidRDefault="00633F16" w:rsidP="00633F16">
            <w:pPr>
              <w:widowControl/>
              <w:spacing w:line="228" w:lineRule="auto"/>
              <w:ind w:left="-101" w:right="-87"/>
              <w:jc w:val="center"/>
              <w:outlineLvl w:val="0"/>
              <w:rPr>
                <w:sz w:val="22"/>
                <w:szCs w:val="22"/>
              </w:rPr>
            </w:pPr>
          </w:p>
        </w:tc>
        <w:tc>
          <w:tcPr>
            <w:tcW w:w="1390" w:type="dxa"/>
            <w:vMerge/>
          </w:tcPr>
          <w:p w:rsidR="00633F16" w:rsidRPr="0048718D" w:rsidRDefault="00633F16" w:rsidP="00633F16">
            <w:pPr>
              <w:widowControl/>
              <w:spacing w:line="228" w:lineRule="auto"/>
              <w:ind w:left="-101" w:right="-87"/>
              <w:jc w:val="center"/>
              <w:outlineLvl w:val="0"/>
              <w:rPr>
                <w:sz w:val="22"/>
                <w:szCs w:val="22"/>
              </w:rPr>
            </w:pPr>
          </w:p>
        </w:tc>
        <w:tc>
          <w:tcPr>
            <w:tcW w:w="993" w:type="dxa"/>
            <w:tcBorders>
              <w:top w:val="nil"/>
              <w:left w:val="single" w:sz="4" w:space="0" w:color="auto"/>
              <w:bottom w:val="single" w:sz="4" w:space="0" w:color="auto"/>
              <w:right w:val="single" w:sz="4" w:space="0" w:color="auto"/>
            </w:tcBorders>
            <w:shd w:val="clear" w:color="auto" w:fill="auto"/>
            <w:vAlign w:val="center"/>
          </w:tcPr>
          <w:p w:rsidR="00633F16" w:rsidRPr="008111E0" w:rsidRDefault="00633F16" w:rsidP="00633F16">
            <w:pPr>
              <w:jc w:val="center"/>
              <w:rPr>
                <w:sz w:val="22"/>
                <w:szCs w:val="22"/>
              </w:rPr>
            </w:pPr>
            <w:r w:rsidRPr="008111E0">
              <w:rPr>
                <w:sz w:val="22"/>
                <w:szCs w:val="22"/>
              </w:rPr>
              <w:t>2022</w:t>
            </w:r>
          </w:p>
        </w:tc>
        <w:tc>
          <w:tcPr>
            <w:tcW w:w="1275" w:type="dxa"/>
            <w:tcBorders>
              <w:top w:val="nil"/>
              <w:left w:val="nil"/>
              <w:bottom w:val="single" w:sz="4" w:space="0" w:color="auto"/>
              <w:right w:val="single" w:sz="4" w:space="0" w:color="auto"/>
            </w:tcBorders>
            <w:shd w:val="clear" w:color="auto" w:fill="auto"/>
          </w:tcPr>
          <w:p w:rsidR="00633F16" w:rsidRPr="008111E0" w:rsidRDefault="00633F16" w:rsidP="00633F16">
            <w:pPr>
              <w:jc w:val="center"/>
              <w:rPr>
                <w:sz w:val="22"/>
                <w:szCs w:val="22"/>
              </w:rPr>
            </w:pPr>
            <w:r w:rsidRPr="008111E0">
              <w:rPr>
                <w:sz w:val="22"/>
                <w:szCs w:val="22"/>
              </w:rPr>
              <w:t>0</w:t>
            </w:r>
          </w:p>
        </w:tc>
        <w:tc>
          <w:tcPr>
            <w:tcW w:w="1276" w:type="dxa"/>
            <w:gridSpan w:val="2"/>
            <w:tcBorders>
              <w:top w:val="nil"/>
              <w:left w:val="nil"/>
              <w:bottom w:val="single" w:sz="4" w:space="0" w:color="auto"/>
              <w:right w:val="single" w:sz="4" w:space="0" w:color="auto"/>
            </w:tcBorders>
            <w:shd w:val="clear" w:color="auto" w:fill="auto"/>
          </w:tcPr>
          <w:p w:rsidR="00633F16" w:rsidRPr="008111E0" w:rsidRDefault="00633F16" w:rsidP="00633F16">
            <w:pPr>
              <w:jc w:val="center"/>
              <w:rPr>
                <w:sz w:val="22"/>
                <w:szCs w:val="22"/>
              </w:rPr>
            </w:pPr>
            <w:r w:rsidRPr="008111E0">
              <w:rPr>
                <w:sz w:val="22"/>
                <w:szCs w:val="22"/>
              </w:rPr>
              <w:t>0</w:t>
            </w:r>
          </w:p>
        </w:tc>
        <w:tc>
          <w:tcPr>
            <w:tcW w:w="1325" w:type="dxa"/>
            <w:tcBorders>
              <w:top w:val="nil"/>
              <w:left w:val="nil"/>
              <w:bottom w:val="single" w:sz="4" w:space="0" w:color="auto"/>
              <w:right w:val="single" w:sz="4" w:space="0" w:color="auto"/>
            </w:tcBorders>
            <w:shd w:val="clear" w:color="auto" w:fill="auto"/>
          </w:tcPr>
          <w:p w:rsidR="00633F16" w:rsidRPr="008111E0" w:rsidRDefault="00633F16" w:rsidP="00633F16">
            <w:pPr>
              <w:jc w:val="center"/>
              <w:rPr>
                <w:sz w:val="22"/>
                <w:szCs w:val="22"/>
              </w:rPr>
            </w:pPr>
            <w:r w:rsidRPr="008111E0">
              <w:rPr>
                <w:sz w:val="22"/>
                <w:szCs w:val="22"/>
              </w:rPr>
              <w:t>0</w:t>
            </w:r>
          </w:p>
        </w:tc>
        <w:tc>
          <w:tcPr>
            <w:tcW w:w="1186" w:type="dxa"/>
            <w:tcBorders>
              <w:top w:val="nil"/>
              <w:left w:val="nil"/>
              <w:bottom w:val="single" w:sz="4" w:space="0" w:color="auto"/>
              <w:right w:val="single" w:sz="4" w:space="0" w:color="auto"/>
            </w:tcBorders>
            <w:shd w:val="clear" w:color="auto" w:fill="auto"/>
          </w:tcPr>
          <w:p w:rsidR="00633F16" w:rsidRPr="008111E0" w:rsidRDefault="00633F16" w:rsidP="00633F16">
            <w:pPr>
              <w:jc w:val="center"/>
              <w:rPr>
                <w:sz w:val="22"/>
                <w:szCs w:val="22"/>
              </w:rPr>
            </w:pPr>
            <w:r w:rsidRPr="008111E0">
              <w:rPr>
                <w:sz w:val="22"/>
                <w:szCs w:val="22"/>
              </w:rPr>
              <w:t>0</w:t>
            </w:r>
          </w:p>
        </w:tc>
        <w:tc>
          <w:tcPr>
            <w:tcW w:w="1316" w:type="dxa"/>
            <w:gridSpan w:val="2"/>
            <w:tcBorders>
              <w:top w:val="nil"/>
              <w:left w:val="nil"/>
              <w:bottom w:val="single" w:sz="4" w:space="0" w:color="auto"/>
              <w:right w:val="single" w:sz="4" w:space="0" w:color="auto"/>
            </w:tcBorders>
            <w:shd w:val="clear" w:color="auto" w:fill="auto"/>
          </w:tcPr>
          <w:p w:rsidR="00633F16" w:rsidRPr="008111E0" w:rsidRDefault="00633F16" w:rsidP="00633F16">
            <w:pPr>
              <w:jc w:val="center"/>
              <w:rPr>
                <w:sz w:val="22"/>
                <w:szCs w:val="22"/>
              </w:rPr>
            </w:pPr>
            <w:r w:rsidRPr="008111E0">
              <w:rPr>
                <w:sz w:val="22"/>
                <w:szCs w:val="22"/>
              </w:rPr>
              <w:t>0</w:t>
            </w:r>
          </w:p>
        </w:tc>
        <w:tc>
          <w:tcPr>
            <w:tcW w:w="1483" w:type="dxa"/>
            <w:vMerge/>
          </w:tcPr>
          <w:p w:rsidR="00633F16" w:rsidRPr="0048718D" w:rsidRDefault="00633F16" w:rsidP="00633F16">
            <w:pPr>
              <w:spacing w:line="228" w:lineRule="auto"/>
              <w:ind w:left="-101" w:right="-87"/>
              <w:jc w:val="center"/>
              <w:outlineLvl w:val="0"/>
              <w:rPr>
                <w:sz w:val="22"/>
                <w:szCs w:val="22"/>
              </w:rPr>
            </w:pPr>
          </w:p>
        </w:tc>
        <w:tc>
          <w:tcPr>
            <w:tcW w:w="1245" w:type="dxa"/>
            <w:gridSpan w:val="2"/>
            <w:vMerge/>
            <w:shd w:val="clear" w:color="auto" w:fill="auto"/>
          </w:tcPr>
          <w:p w:rsidR="00633F16" w:rsidRPr="0048718D" w:rsidRDefault="00633F16" w:rsidP="00633F16">
            <w:pPr>
              <w:widowControl/>
              <w:rPr>
                <w:sz w:val="22"/>
                <w:szCs w:val="22"/>
              </w:rPr>
            </w:pPr>
          </w:p>
        </w:tc>
      </w:tr>
      <w:tr w:rsidR="00633F16" w:rsidRPr="0048718D" w:rsidTr="00633F16">
        <w:trPr>
          <w:trHeight w:val="567"/>
        </w:trPr>
        <w:tc>
          <w:tcPr>
            <w:tcW w:w="710" w:type="dxa"/>
            <w:vMerge/>
          </w:tcPr>
          <w:p w:rsidR="00633F16" w:rsidRPr="0048718D" w:rsidRDefault="00633F16" w:rsidP="00633F16">
            <w:pPr>
              <w:widowControl/>
              <w:spacing w:line="228" w:lineRule="auto"/>
              <w:ind w:left="-101" w:right="-87"/>
              <w:jc w:val="center"/>
              <w:outlineLvl w:val="0"/>
              <w:rPr>
                <w:spacing w:val="-10"/>
                <w:sz w:val="22"/>
                <w:szCs w:val="22"/>
              </w:rPr>
            </w:pPr>
          </w:p>
        </w:tc>
        <w:tc>
          <w:tcPr>
            <w:tcW w:w="3429" w:type="dxa"/>
            <w:vMerge/>
            <w:tcBorders>
              <w:left w:val="single" w:sz="4" w:space="0" w:color="auto"/>
              <w:right w:val="single" w:sz="4" w:space="0" w:color="auto"/>
            </w:tcBorders>
            <w:shd w:val="clear" w:color="auto" w:fill="auto"/>
            <w:vAlign w:val="center"/>
          </w:tcPr>
          <w:p w:rsidR="00633F16" w:rsidRPr="0048718D" w:rsidRDefault="00633F16" w:rsidP="00633F16">
            <w:pPr>
              <w:widowControl/>
              <w:spacing w:line="228" w:lineRule="auto"/>
              <w:ind w:left="-101" w:right="-87"/>
              <w:jc w:val="center"/>
              <w:outlineLvl w:val="0"/>
              <w:rPr>
                <w:sz w:val="22"/>
                <w:szCs w:val="22"/>
              </w:rPr>
            </w:pPr>
          </w:p>
        </w:tc>
        <w:tc>
          <w:tcPr>
            <w:tcW w:w="1390" w:type="dxa"/>
            <w:vMerge/>
          </w:tcPr>
          <w:p w:rsidR="00633F16" w:rsidRPr="0048718D" w:rsidRDefault="00633F16" w:rsidP="00633F16">
            <w:pPr>
              <w:widowControl/>
              <w:spacing w:line="228" w:lineRule="auto"/>
              <w:ind w:left="-101" w:right="-87"/>
              <w:jc w:val="center"/>
              <w:outlineLvl w:val="0"/>
              <w:rPr>
                <w:sz w:val="22"/>
                <w:szCs w:val="22"/>
              </w:rPr>
            </w:pPr>
          </w:p>
        </w:tc>
        <w:tc>
          <w:tcPr>
            <w:tcW w:w="993" w:type="dxa"/>
            <w:tcBorders>
              <w:top w:val="nil"/>
              <w:left w:val="single" w:sz="4" w:space="0" w:color="auto"/>
              <w:bottom w:val="single" w:sz="4" w:space="0" w:color="auto"/>
              <w:right w:val="single" w:sz="4" w:space="0" w:color="auto"/>
            </w:tcBorders>
            <w:shd w:val="clear" w:color="auto" w:fill="auto"/>
            <w:vAlign w:val="center"/>
          </w:tcPr>
          <w:p w:rsidR="00633F16" w:rsidRPr="008111E0" w:rsidRDefault="00633F16" w:rsidP="00633F16">
            <w:pPr>
              <w:jc w:val="center"/>
              <w:rPr>
                <w:sz w:val="22"/>
                <w:szCs w:val="22"/>
              </w:rPr>
            </w:pPr>
            <w:r w:rsidRPr="008111E0">
              <w:rPr>
                <w:sz w:val="22"/>
                <w:szCs w:val="22"/>
              </w:rPr>
              <w:t>2023</w:t>
            </w:r>
          </w:p>
        </w:tc>
        <w:tc>
          <w:tcPr>
            <w:tcW w:w="1275" w:type="dxa"/>
            <w:tcBorders>
              <w:top w:val="nil"/>
              <w:left w:val="nil"/>
              <w:bottom w:val="single" w:sz="4" w:space="0" w:color="auto"/>
              <w:right w:val="single" w:sz="4" w:space="0" w:color="auto"/>
            </w:tcBorders>
            <w:shd w:val="clear" w:color="auto" w:fill="auto"/>
          </w:tcPr>
          <w:p w:rsidR="00633F16" w:rsidRPr="008111E0" w:rsidRDefault="00633F16" w:rsidP="00633F16">
            <w:pPr>
              <w:jc w:val="center"/>
              <w:rPr>
                <w:sz w:val="22"/>
                <w:szCs w:val="22"/>
              </w:rPr>
            </w:pPr>
            <w:r w:rsidRPr="008111E0">
              <w:rPr>
                <w:sz w:val="22"/>
                <w:szCs w:val="22"/>
              </w:rPr>
              <w:t>0</w:t>
            </w:r>
          </w:p>
        </w:tc>
        <w:tc>
          <w:tcPr>
            <w:tcW w:w="1276" w:type="dxa"/>
            <w:gridSpan w:val="2"/>
            <w:tcBorders>
              <w:top w:val="nil"/>
              <w:left w:val="nil"/>
              <w:bottom w:val="single" w:sz="4" w:space="0" w:color="auto"/>
              <w:right w:val="single" w:sz="4" w:space="0" w:color="auto"/>
            </w:tcBorders>
            <w:shd w:val="clear" w:color="auto" w:fill="auto"/>
          </w:tcPr>
          <w:p w:rsidR="00633F16" w:rsidRPr="008111E0" w:rsidRDefault="00633F16" w:rsidP="00633F16">
            <w:pPr>
              <w:jc w:val="center"/>
              <w:rPr>
                <w:sz w:val="22"/>
                <w:szCs w:val="22"/>
              </w:rPr>
            </w:pPr>
            <w:r w:rsidRPr="008111E0">
              <w:rPr>
                <w:sz w:val="22"/>
                <w:szCs w:val="22"/>
              </w:rPr>
              <w:t>0</w:t>
            </w:r>
          </w:p>
        </w:tc>
        <w:tc>
          <w:tcPr>
            <w:tcW w:w="1325" w:type="dxa"/>
            <w:tcBorders>
              <w:top w:val="nil"/>
              <w:left w:val="nil"/>
              <w:bottom w:val="single" w:sz="4" w:space="0" w:color="auto"/>
              <w:right w:val="single" w:sz="4" w:space="0" w:color="auto"/>
            </w:tcBorders>
            <w:shd w:val="clear" w:color="auto" w:fill="auto"/>
          </w:tcPr>
          <w:p w:rsidR="00633F16" w:rsidRPr="008111E0" w:rsidRDefault="00633F16" w:rsidP="00633F16">
            <w:pPr>
              <w:jc w:val="center"/>
              <w:rPr>
                <w:sz w:val="22"/>
                <w:szCs w:val="22"/>
              </w:rPr>
            </w:pPr>
            <w:r w:rsidRPr="008111E0">
              <w:rPr>
                <w:sz w:val="22"/>
                <w:szCs w:val="22"/>
              </w:rPr>
              <w:t>0</w:t>
            </w:r>
          </w:p>
        </w:tc>
        <w:tc>
          <w:tcPr>
            <w:tcW w:w="1186" w:type="dxa"/>
            <w:tcBorders>
              <w:top w:val="nil"/>
              <w:left w:val="nil"/>
              <w:bottom w:val="single" w:sz="4" w:space="0" w:color="auto"/>
              <w:right w:val="single" w:sz="4" w:space="0" w:color="auto"/>
            </w:tcBorders>
            <w:shd w:val="clear" w:color="auto" w:fill="auto"/>
          </w:tcPr>
          <w:p w:rsidR="00633F16" w:rsidRPr="008111E0" w:rsidRDefault="00633F16" w:rsidP="00633F16">
            <w:pPr>
              <w:jc w:val="center"/>
              <w:rPr>
                <w:sz w:val="22"/>
                <w:szCs w:val="22"/>
              </w:rPr>
            </w:pPr>
            <w:r w:rsidRPr="008111E0">
              <w:rPr>
                <w:sz w:val="22"/>
                <w:szCs w:val="22"/>
              </w:rPr>
              <w:t>0</w:t>
            </w:r>
          </w:p>
        </w:tc>
        <w:tc>
          <w:tcPr>
            <w:tcW w:w="1316" w:type="dxa"/>
            <w:gridSpan w:val="2"/>
            <w:tcBorders>
              <w:top w:val="nil"/>
              <w:left w:val="nil"/>
              <w:bottom w:val="single" w:sz="4" w:space="0" w:color="auto"/>
              <w:right w:val="single" w:sz="4" w:space="0" w:color="auto"/>
            </w:tcBorders>
            <w:shd w:val="clear" w:color="auto" w:fill="auto"/>
          </w:tcPr>
          <w:p w:rsidR="00633F16" w:rsidRPr="008111E0" w:rsidRDefault="00633F16" w:rsidP="00633F16">
            <w:pPr>
              <w:jc w:val="center"/>
              <w:rPr>
                <w:sz w:val="22"/>
                <w:szCs w:val="22"/>
              </w:rPr>
            </w:pPr>
            <w:r w:rsidRPr="008111E0">
              <w:rPr>
                <w:sz w:val="22"/>
                <w:szCs w:val="22"/>
              </w:rPr>
              <w:t>0</w:t>
            </w:r>
          </w:p>
        </w:tc>
        <w:tc>
          <w:tcPr>
            <w:tcW w:w="1483" w:type="dxa"/>
            <w:vMerge/>
          </w:tcPr>
          <w:p w:rsidR="00633F16" w:rsidRPr="0048718D" w:rsidRDefault="00633F16" w:rsidP="00633F16">
            <w:pPr>
              <w:spacing w:line="228" w:lineRule="auto"/>
              <w:ind w:left="-101" w:right="-87"/>
              <w:jc w:val="center"/>
              <w:outlineLvl w:val="0"/>
              <w:rPr>
                <w:sz w:val="22"/>
                <w:szCs w:val="22"/>
              </w:rPr>
            </w:pPr>
          </w:p>
        </w:tc>
        <w:tc>
          <w:tcPr>
            <w:tcW w:w="1245" w:type="dxa"/>
            <w:gridSpan w:val="2"/>
            <w:vMerge/>
            <w:shd w:val="clear" w:color="auto" w:fill="auto"/>
          </w:tcPr>
          <w:p w:rsidR="00633F16" w:rsidRPr="0048718D" w:rsidRDefault="00633F16" w:rsidP="00633F16">
            <w:pPr>
              <w:widowControl/>
              <w:rPr>
                <w:sz w:val="22"/>
                <w:szCs w:val="22"/>
              </w:rPr>
            </w:pPr>
          </w:p>
        </w:tc>
      </w:tr>
      <w:tr w:rsidR="00633F16" w:rsidRPr="0048718D" w:rsidTr="00633F16">
        <w:trPr>
          <w:trHeight w:val="705"/>
        </w:trPr>
        <w:tc>
          <w:tcPr>
            <w:tcW w:w="710" w:type="dxa"/>
            <w:vMerge/>
          </w:tcPr>
          <w:p w:rsidR="00633F16" w:rsidRPr="0048718D" w:rsidRDefault="00633F16" w:rsidP="00633F16">
            <w:pPr>
              <w:widowControl/>
              <w:spacing w:line="228" w:lineRule="auto"/>
              <w:ind w:left="-101" w:right="-87"/>
              <w:jc w:val="center"/>
              <w:outlineLvl w:val="0"/>
              <w:rPr>
                <w:spacing w:val="-10"/>
                <w:sz w:val="22"/>
                <w:szCs w:val="22"/>
              </w:rPr>
            </w:pPr>
          </w:p>
        </w:tc>
        <w:tc>
          <w:tcPr>
            <w:tcW w:w="3429" w:type="dxa"/>
            <w:vMerge/>
            <w:tcBorders>
              <w:left w:val="single" w:sz="4" w:space="0" w:color="auto"/>
              <w:right w:val="single" w:sz="4" w:space="0" w:color="auto"/>
            </w:tcBorders>
            <w:shd w:val="clear" w:color="auto" w:fill="auto"/>
            <w:vAlign w:val="center"/>
          </w:tcPr>
          <w:p w:rsidR="00633F16" w:rsidRPr="0048718D" w:rsidRDefault="00633F16" w:rsidP="00633F16">
            <w:pPr>
              <w:widowControl/>
              <w:spacing w:line="228" w:lineRule="auto"/>
              <w:ind w:left="-101" w:right="-87"/>
              <w:jc w:val="center"/>
              <w:outlineLvl w:val="0"/>
              <w:rPr>
                <w:sz w:val="22"/>
                <w:szCs w:val="22"/>
              </w:rPr>
            </w:pPr>
          </w:p>
        </w:tc>
        <w:tc>
          <w:tcPr>
            <w:tcW w:w="1390" w:type="dxa"/>
            <w:vMerge/>
          </w:tcPr>
          <w:p w:rsidR="00633F16" w:rsidRPr="0048718D" w:rsidRDefault="00633F16" w:rsidP="00633F16">
            <w:pPr>
              <w:widowControl/>
              <w:spacing w:line="228" w:lineRule="auto"/>
              <w:ind w:left="-101" w:right="-87"/>
              <w:jc w:val="center"/>
              <w:outlineLvl w:val="0"/>
              <w:rPr>
                <w:sz w:val="22"/>
                <w:szCs w:val="22"/>
              </w:rPr>
            </w:pPr>
          </w:p>
        </w:tc>
        <w:tc>
          <w:tcPr>
            <w:tcW w:w="993" w:type="dxa"/>
            <w:tcBorders>
              <w:top w:val="nil"/>
              <w:left w:val="single" w:sz="4" w:space="0" w:color="auto"/>
              <w:bottom w:val="single" w:sz="4" w:space="0" w:color="auto"/>
              <w:right w:val="single" w:sz="4" w:space="0" w:color="auto"/>
            </w:tcBorders>
            <w:shd w:val="clear" w:color="auto" w:fill="auto"/>
            <w:vAlign w:val="center"/>
          </w:tcPr>
          <w:p w:rsidR="00633F16" w:rsidRPr="008111E0" w:rsidRDefault="00633F16" w:rsidP="00633F16">
            <w:pPr>
              <w:jc w:val="center"/>
              <w:rPr>
                <w:sz w:val="22"/>
                <w:szCs w:val="22"/>
              </w:rPr>
            </w:pPr>
            <w:r w:rsidRPr="008111E0">
              <w:rPr>
                <w:sz w:val="22"/>
                <w:szCs w:val="22"/>
              </w:rPr>
              <w:t>2024</w:t>
            </w:r>
          </w:p>
        </w:tc>
        <w:tc>
          <w:tcPr>
            <w:tcW w:w="1275" w:type="dxa"/>
            <w:tcBorders>
              <w:top w:val="nil"/>
              <w:left w:val="nil"/>
              <w:bottom w:val="single" w:sz="4" w:space="0" w:color="auto"/>
              <w:right w:val="single" w:sz="4" w:space="0" w:color="auto"/>
            </w:tcBorders>
            <w:shd w:val="clear" w:color="auto" w:fill="auto"/>
          </w:tcPr>
          <w:p w:rsidR="00633F16" w:rsidRPr="008111E0" w:rsidRDefault="00633F16" w:rsidP="00633F16">
            <w:pPr>
              <w:jc w:val="center"/>
              <w:rPr>
                <w:sz w:val="22"/>
                <w:szCs w:val="22"/>
              </w:rPr>
            </w:pPr>
            <w:r w:rsidRPr="008111E0">
              <w:rPr>
                <w:sz w:val="22"/>
                <w:szCs w:val="22"/>
              </w:rPr>
              <w:t>0</w:t>
            </w:r>
          </w:p>
        </w:tc>
        <w:tc>
          <w:tcPr>
            <w:tcW w:w="1276" w:type="dxa"/>
            <w:gridSpan w:val="2"/>
            <w:tcBorders>
              <w:top w:val="nil"/>
              <w:left w:val="nil"/>
              <w:bottom w:val="single" w:sz="4" w:space="0" w:color="auto"/>
              <w:right w:val="single" w:sz="4" w:space="0" w:color="auto"/>
            </w:tcBorders>
            <w:shd w:val="clear" w:color="auto" w:fill="auto"/>
          </w:tcPr>
          <w:p w:rsidR="00633F16" w:rsidRPr="008111E0" w:rsidRDefault="00633F16" w:rsidP="00633F16">
            <w:pPr>
              <w:jc w:val="center"/>
              <w:rPr>
                <w:sz w:val="22"/>
                <w:szCs w:val="22"/>
              </w:rPr>
            </w:pPr>
            <w:r w:rsidRPr="008111E0">
              <w:rPr>
                <w:sz w:val="22"/>
                <w:szCs w:val="22"/>
              </w:rPr>
              <w:t>0</w:t>
            </w:r>
          </w:p>
        </w:tc>
        <w:tc>
          <w:tcPr>
            <w:tcW w:w="1325" w:type="dxa"/>
            <w:tcBorders>
              <w:top w:val="nil"/>
              <w:left w:val="nil"/>
              <w:bottom w:val="single" w:sz="4" w:space="0" w:color="auto"/>
              <w:right w:val="single" w:sz="4" w:space="0" w:color="auto"/>
            </w:tcBorders>
            <w:shd w:val="clear" w:color="auto" w:fill="auto"/>
          </w:tcPr>
          <w:p w:rsidR="00633F16" w:rsidRPr="008111E0" w:rsidRDefault="00633F16" w:rsidP="00633F16">
            <w:pPr>
              <w:jc w:val="center"/>
              <w:rPr>
                <w:sz w:val="22"/>
                <w:szCs w:val="22"/>
              </w:rPr>
            </w:pPr>
            <w:r w:rsidRPr="008111E0">
              <w:rPr>
                <w:sz w:val="22"/>
                <w:szCs w:val="22"/>
              </w:rPr>
              <w:t>0</w:t>
            </w:r>
          </w:p>
        </w:tc>
        <w:tc>
          <w:tcPr>
            <w:tcW w:w="1186" w:type="dxa"/>
            <w:tcBorders>
              <w:top w:val="nil"/>
              <w:left w:val="nil"/>
              <w:bottom w:val="single" w:sz="4" w:space="0" w:color="auto"/>
              <w:right w:val="single" w:sz="4" w:space="0" w:color="auto"/>
            </w:tcBorders>
            <w:shd w:val="clear" w:color="auto" w:fill="auto"/>
          </w:tcPr>
          <w:p w:rsidR="00633F16" w:rsidRPr="008111E0" w:rsidRDefault="00633F16" w:rsidP="00633F16">
            <w:pPr>
              <w:jc w:val="center"/>
              <w:rPr>
                <w:sz w:val="22"/>
                <w:szCs w:val="22"/>
              </w:rPr>
            </w:pPr>
            <w:r w:rsidRPr="008111E0">
              <w:rPr>
                <w:sz w:val="22"/>
                <w:szCs w:val="22"/>
              </w:rPr>
              <w:t>0</w:t>
            </w:r>
          </w:p>
        </w:tc>
        <w:tc>
          <w:tcPr>
            <w:tcW w:w="1316" w:type="dxa"/>
            <w:gridSpan w:val="2"/>
            <w:tcBorders>
              <w:top w:val="nil"/>
              <w:left w:val="nil"/>
              <w:bottom w:val="single" w:sz="4" w:space="0" w:color="auto"/>
              <w:right w:val="single" w:sz="4" w:space="0" w:color="auto"/>
            </w:tcBorders>
            <w:shd w:val="clear" w:color="auto" w:fill="auto"/>
          </w:tcPr>
          <w:p w:rsidR="00633F16" w:rsidRPr="008111E0" w:rsidRDefault="00633F16" w:rsidP="00633F16">
            <w:pPr>
              <w:jc w:val="center"/>
              <w:rPr>
                <w:sz w:val="22"/>
                <w:szCs w:val="22"/>
              </w:rPr>
            </w:pPr>
            <w:r w:rsidRPr="008111E0">
              <w:rPr>
                <w:sz w:val="22"/>
                <w:szCs w:val="22"/>
              </w:rPr>
              <w:t>0</w:t>
            </w:r>
          </w:p>
        </w:tc>
        <w:tc>
          <w:tcPr>
            <w:tcW w:w="1483" w:type="dxa"/>
            <w:vMerge/>
          </w:tcPr>
          <w:p w:rsidR="00633F16" w:rsidRPr="0048718D" w:rsidRDefault="00633F16" w:rsidP="00633F16">
            <w:pPr>
              <w:spacing w:line="228" w:lineRule="auto"/>
              <w:ind w:left="-101" w:right="-87"/>
              <w:jc w:val="center"/>
              <w:outlineLvl w:val="0"/>
              <w:rPr>
                <w:sz w:val="22"/>
                <w:szCs w:val="22"/>
              </w:rPr>
            </w:pPr>
          </w:p>
        </w:tc>
        <w:tc>
          <w:tcPr>
            <w:tcW w:w="1245" w:type="dxa"/>
            <w:gridSpan w:val="2"/>
            <w:vMerge/>
            <w:shd w:val="clear" w:color="auto" w:fill="auto"/>
          </w:tcPr>
          <w:p w:rsidR="00633F16" w:rsidRPr="0048718D" w:rsidRDefault="00633F16" w:rsidP="00633F16">
            <w:pPr>
              <w:widowControl/>
              <w:rPr>
                <w:sz w:val="22"/>
                <w:szCs w:val="22"/>
              </w:rPr>
            </w:pPr>
          </w:p>
        </w:tc>
      </w:tr>
      <w:tr w:rsidR="00633F16" w:rsidRPr="0048718D" w:rsidTr="00633F16">
        <w:trPr>
          <w:trHeight w:val="810"/>
        </w:trPr>
        <w:tc>
          <w:tcPr>
            <w:tcW w:w="710" w:type="dxa"/>
            <w:vMerge/>
          </w:tcPr>
          <w:p w:rsidR="00633F16" w:rsidRPr="0048718D" w:rsidRDefault="00633F16" w:rsidP="00633F16">
            <w:pPr>
              <w:widowControl/>
              <w:spacing w:line="228" w:lineRule="auto"/>
              <w:ind w:left="-101" w:right="-87"/>
              <w:jc w:val="center"/>
              <w:outlineLvl w:val="0"/>
              <w:rPr>
                <w:spacing w:val="-10"/>
                <w:sz w:val="22"/>
                <w:szCs w:val="22"/>
              </w:rPr>
            </w:pPr>
          </w:p>
        </w:tc>
        <w:tc>
          <w:tcPr>
            <w:tcW w:w="3429" w:type="dxa"/>
            <w:vMerge/>
            <w:tcBorders>
              <w:left w:val="single" w:sz="4" w:space="0" w:color="auto"/>
              <w:right w:val="single" w:sz="4" w:space="0" w:color="auto"/>
            </w:tcBorders>
            <w:shd w:val="clear" w:color="auto" w:fill="auto"/>
            <w:vAlign w:val="center"/>
          </w:tcPr>
          <w:p w:rsidR="00633F16" w:rsidRPr="0048718D" w:rsidRDefault="00633F16" w:rsidP="00633F16">
            <w:pPr>
              <w:widowControl/>
              <w:spacing w:line="228" w:lineRule="auto"/>
              <w:ind w:left="-101" w:right="-87"/>
              <w:jc w:val="center"/>
              <w:outlineLvl w:val="0"/>
              <w:rPr>
                <w:sz w:val="22"/>
                <w:szCs w:val="22"/>
              </w:rPr>
            </w:pPr>
          </w:p>
        </w:tc>
        <w:tc>
          <w:tcPr>
            <w:tcW w:w="1390" w:type="dxa"/>
            <w:vMerge/>
          </w:tcPr>
          <w:p w:rsidR="00633F16" w:rsidRPr="0048718D" w:rsidRDefault="00633F16" w:rsidP="00633F16">
            <w:pPr>
              <w:widowControl/>
              <w:spacing w:line="228" w:lineRule="auto"/>
              <w:ind w:left="-101" w:right="-87"/>
              <w:jc w:val="center"/>
              <w:outlineLvl w:val="0"/>
              <w:rPr>
                <w:sz w:val="22"/>
                <w:szCs w:val="22"/>
              </w:rPr>
            </w:pPr>
          </w:p>
        </w:tc>
        <w:tc>
          <w:tcPr>
            <w:tcW w:w="993" w:type="dxa"/>
            <w:tcBorders>
              <w:top w:val="nil"/>
              <w:left w:val="single" w:sz="4" w:space="0" w:color="auto"/>
              <w:bottom w:val="single" w:sz="4" w:space="0" w:color="auto"/>
              <w:right w:val="single" w:sz="4" w:space="0" w:color="auto"/>
            </w:tcBorders>
            <w:shd w:val="clear" w:color="auto" w:fill="auto"/>
            <w:vAlign w:val="center"/>
          </w:tcPr>
          <w:p w:rsidR="00633F16" w:rsidRPr="008111E0" w:rsidRDefault="00633F16" w:rsidP="00633F16">
            <w:pPr>
              <w:jc w:val="center"/>
              <w:rPr>
                <w:sz w:val="22"/>
                <w:szCs w:val="22"/>
              </w:rPr>
            </w:pPr>
            <w:r w:rsidRPr="008111E0">
              <w:rPr>
                <w:sz w:val="22"/>
                <w:szCs w:val="22"/>
              </w:rPr>
              <w:t>2025</w:t>
            </w:r>
          </w:p>
        </w:tc>
        <w:tc>
          <w:tcPr>
            <w:tcW w:w="1275" w:type="dxa"/>
            <w:tcBorders>
              <w:top w:val="nil"/>
              <w:left w:val="nil"/>
              <w:bottom w:val="single" w:sz="4" w:space="0" w:color="auto"/>
              <w:right w:val="single" w:sz="4" w:space="0" w:color="auto"/>
            </w:tcBorders>
            <w:shd w:val="clear" w:color="auto" w:fill="auto"/>
          </w:tcPr>
          <w:p w:rsidR="00633F16" w:rsidRPr="008111E0" w:rsidRDefault="00633F16" w:rsidP="00633F16">
            <w:pPr>
              <w:jc w:val="center"/>
              <w:rPr>
                <w:sz w:val="22"/>
                <w:szCs w:val="22"/>
              </w:rPr>
            </w:pPr>
            <w:r w:rsidRPr="008111E0">
              <w:rPr>
                <w:sz w:val="22"/>
                <w:szCs w:val="22"/>
              </w:rPr>
              <w:t>0</w:t>
            </w:r>
          </w:p>
        </w:tc>
        <w:tc>
          <w:tcPr>
            <w:tcW w:w="1276" w:type="dxa"/>
            <w:gridSpan w:val="2"/>
            <w:tcBorders>
              <w:top w:val="nil"/>
              <w:left w:val="nil"/>
              <w:bottom w:val="single" w:sz="4" w:space="0" w:color="auto"/>
              <w:right w:val="single" w:sz="4" w:space="0" w:color="auto"/>
            </w:tcBorders>
            <w:shd w:val="clear" w:color="auto" w:fill="auto"/>
          </w:tcPr>
          <w:p w:rsidR="00633F16" w:rsidRPr="008111E0" w:rsidRDefault="00633F16" w:rsidP="00633F16">
            <w:pPr>
              <w:jc w:val="center"/>
              <w:rPr>
                <w:sz w:val="22"/>
                <w:szCs w:val="22"/>
              </w:rPr>
            </w:pPr>
            <w:r w:rsidRPr="008111E0">
              <w:rPr>
                <w:sz w:val="22"/>
                <w:szCs w:val="22"/>
              </w:rPr>
              <w:t>0</w:t>
            </w:r>
          </w:p>
        </w:tc>
        <w:tc>
          <w:tcPr>
            <w:tcW w:w="1325" w:type="dxa"/>
            <w:tcBorders>
              <w:top w:val="nil"/>
              <w:left w:val="nil"/>
              <w:bottom w:val="single" w:sz="4" w:space="0" w:color="auto"/>
              <w:right w:val="single" w:sz="4" w:space="0" w:color="auto"/>
            </w:tcBorders>
            <w:shd w:val="clear" w:color="auto" w:fill="auto"/>
          </w:tcPr>
          <w:p w:rsidR="00633F16" w:rsidRPr="008111E0" w:rsidRDefault="00633F16" w:rsidP="00633F16">
            <w:pPr>
              <w:jc w:val="center"/>
              <w:rPr>
                <w:sz w:val="22"/>
                <w:szCs w:val="22"/>
              </w:rPr>
            </w:pPr>
            <w:r w:rsidRPr="008111E0">
              <w:rPr>
                <w:sz w:val="22"/>
                <w:szCs w:val="22"/>
              </w:rPr>
              <w:t>0</w:t>
            </w:r>
          </w:p>
        </w:tc>
        <w:tc>
          <w:tcPr>
            <w:tcW w:w="1186" w:type="dxa"/>
            <w:tcBorders>
              <w:top w:val="nil"/>
              <w:left w:val="nil"/>
              <w:bottom w:val="single" w:sz="4" w:space="0" w:color="auto"/>
              <w:right w:val="single" w:sz="4" w:space="0" w:color="auto"/>
            </w:tcBorders>
            <w:shd w:val="clear" w:color="auto" w:fill="auto"/>
          </w:tcPr>
          <w:p w:rsidR="00633F16" w:rsidRPr="008111E0" w:rsidRDefault="00633F16" w:rsidP="00633F16">
            <w:pPr>
              <w:jc w:val="center"/>
              <w:rPr>
                <w:sz w:val="22"/>
                <w:szCs w:val="22"/>
              </w:rPr>
            </w:pPr>
            <w:r w:rsidRPr="008111E0">
              <w:rPr>
                <w:sz w:val="22"/>
                <w:szCs w:val="22"/>
              </w:rPr>
              <w:t>0</w:t>
            </w:r>
          </w:p>
        </w:tc>
        <w:tc>
          <w:tcPr>
            <w:tcW w:w="1316" w:type="dxa"/>
            <w:gridSpan w:val="2"/>
            <w:tcBorders>
              <w:top w:val="nil"/>
              <w:left w:val="nil"/>
              <w:bottom w:val="single" w:sz="4" w:space="0" w:color="auto"/>
              <w:right w:val="single" w:sz="4" w:space="0" w:color="auto"/>
            </w:tcBorders>
            <w:shd w:val="clear" w:color="auto" w:fill="auto"/>
          </w:tcPr>
          <w:p w:rsidR="00633F16" w:rsidRPr="008111E0" w:rsidRDefault="00633F16" w:rsidP="00633F16">
            <w:pPr>
              <w:jc w:val="center"/>
              <w:rPr>
                <w:sz w:val="22"/>
                <w:szCs w:val="22"/>
              </w:rPr>
            </w:pPr>
            <w:r w:rsidRPr="008111E0">
              <w:rPr>
                <w:sz w:val="22"/>
                <w:szCs w:val="22"/>
              </w:rPr>
              <w:t>0</w:t>
            </w:r>
          </w:p>
        </w:tc>
        <w:tc>
          <w:tcPr>
            <w:tcW w:w="1483" w:type="dxa"/>
            <w:vMerge/>
            <w:tcBorders>
              <w:bottom w:val="single" w:sz="4" w:space="0" w:color="auto"/>
            </w:tcBorders>
          </w:tcPr>
          <w:p w:rsidR="00633F16" w:rsidRPr="0048718D" w:rsidRDefault="00633F16" w:rsidP="00633F16">
            <w:pPr>
              <w:spacing w:line="228" w:lineRule="auto"/>
              <w:ind w:left="-101" w:right="-87"/>
              <w:jc w:val="center"/>
              <w:outlineLvl w:val="0"/>
              <w:rPr>
                <w:sz w:val="22"/>
                <w:szCs w:val="22"/>
              </w:rPr>
            </w:pPr>
          </w:p>
        </w:tc>
        <w:tc>
          <w:tcPr>
            <w:tcW w:w="1245" w:type="dxa"/>
            <w:gridSpan w:val="2"/>
            <w:vMerge/>
            <w:tcBorders>
              <w:bottom w:val="single" w:sz="4" w:space="0" w:color="auto"/>
            </w:tcBorders>
            <w:shd w:val="clear" w:color="auto" w:fill="auto"/>
          </w:tcPr>
          <w:p w:rsidR="00633F16" w:rsidRPr="0048718D" w:rsidRDefault="00633F16" w:rsidP="00633F16">
            <w:pPr>
              <w:widowControl/>
              <w:rPr>
                <w:sz w:val="22"/>
                <w:szCs w:val="22"/>
              </w:rPr>
            </w:pPr>
          </w:p>
        </w:tc>
      </w:tr>
      <w:tr w:rsidR="00633F16" w:rsidRPr="0048718D" w:rsidTr="00633F16">
        <w:trPr>
          <w:trHeight w:val="330"/>
        </w:trPr>
        <w:tc>
          <w:tcPr>
            <w:tcW w:w="710" w:type="dxa"/>
            <w:vMerge/>
          </w:tcPr>
          <w:p w:rsidR="00633F16" w:rsidRPr="0048718D" w:rsidRDefault="00633F16" w:rsidP="00633F16">
            <w:pPr>
              <w:widowControl/>
              <w:spacing w:line="228" w:lineRule="auto"/>
              <w:ind w:left="-101" w:right="-87"/>
              <w:jc w:val="center"/>
              <w:outlineLvl w:val="0"/>
              <w:rPr>
                <w:spacing w:val="-10"/>
                <w:sz w:val="22"/>
                <w:szCs w:val="22"/>
              </w:rPr>
            </w:pPr>
          </w:p>
        </w:tc>
        <w:tc>
          <w:tcPr>
            <w:tcW w:w="3429" w:type="dxa"/>
            <w:vMerge/>
            <w:tcBorders>
              <w:left w:val="single" w:sz="4" w:space="0" w:color="auto"/>
              <w:right w:val="single" w:sz="4" w:space="0" w:color="auto"/>
            </w:tcBorders>
            <w:shd w:val="clear" w:color="auto" w:fill="auto"/>
            <w:vAlign w:val="center"/>
          </w:tcPr>
          <w:p w:rsidR="00633F16" w:rsidRPr="0048718D" w:rsidRDefault="00633F16" w:rsidP="00633F16">
            <w:pPr>
              <w:widowControl/>
              <w:spacing w:line="228" w:lineRule="auto"/>
              <w:ind w:left="-101" w:right="-87"/>
              <w:jc w:val="center"/>
              <w:outlineLvl w:val="0"/>
              <w:rPr>
                <w:sz w:val="22"/>
                <w:szCs w:val="22"/>
              </w:rPr>
            </w:pPr>
          </w:p>
        </w:tc>
        <w:tc>
          <w:tcPr>
            <w:tcW w:w="1390" w:type="dxa"/>
            <w:vMerge/>
          </w:tcPr>
          <w:p w:rsidR="00633F16" w:rsidRPr="0048718D" w:rsidRDefault="00633F16" w:rsidP="00633F16">
            <w:pPr>
              <w:widowControl/>
              <w:spacing w:line="228" w:lineRule="auto"/>
              <w:ind w:left="-101" w:right="-87"/>
              <w:jc w:val="center"/>
              <w:outlineLvl w:val="0"/>
              <w:rPr>
                <w:sz w:val="22"/>
                <w:szCs w:val="22"/>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633F16" w:rsidRPr="008111E0" w:rsidRDefault="00633F16" w:rsidP="00633F16">
            <w:pPr>
              <w:jc w:val="center"/>
              <w:rPr>
                <w:sz w:val="22"/>
                <w:szCs w:val="22"/>
              </w:rPr>
            </w:pPr>
            <w:r>
              <w:rPr>
                <w:sz w:val="22"/>
                <w:szCs w:val="22"/>
              </w:rPr>
              <w:t>2026</w:t>
            </w:r>
          </w:p>
        </w:tc>
        <w:tc>
          <w:tcPr>
            <w:tcW w:w="1275" w:type="dxa"/>
            <w:tcBorders>
              <w:top w:val="single" w:sz="4" w:space="0" w:color="auto"/>
              <w:left w:val="nil"/>
              <w:bottom w:val="single" w:sz="4" w:space="0" w:color="auto"/>
              <w:right w:val="single" w:sz="4" w:space="0" w:color="auto"/>
            </w:tcBorders>
            <w:shd w:val="clear" w:color="auto" w:fill="auto"/>
          </w:tcPr>
          <w:p w:rsidR="00633F16" w:rsidRPr="00AD034F" w:rsidRDefault="00633F16" w:rsidP="00633F16">
            <w:pPr>
              <w:jc w:val="center"/>
            </w:pPr>
            <w:r w:rsidRPr="00AD034F">
              <w:t>0</w:t>
            </w:r>
          </w:p>
        </w:tc>
        <w:tc>
          <w:tcPr>
            <w:tcW w:w="1276" w:type="dxa"/>
            <w:gridSpan w:val="2"/>
            <w:tcBorders>
              <w:top w:val="single" w:sz="4" w:space="0" w:color="auto"/>
              <w:left w:val="nil"/>
              <w:bottom w:val="single" w:sz="4" w:space="0" w:color="auto"/>
              <w:right w:val="single" w:sz="4" w:space="0" w:color="auto"/>
            </w:tcBorders>
            <w:shd w:val="clear" w:color="auto" w:fill="auto"/>
          </w:tcPr>
          <w:p w:rsidR="00633F16" w:rsidRPr="00AD034F" w:rsidRDefault="00633F16" w:rsidP="00633F16">
            <w:pPr>
              <w:jc w:val="center"/>
            </w:pPr>
            <w:r w:rsidRPr="00AD034F">
              <w:t>0</w:t>
            </w:r>
          </w:p>
        </w:tc>
        <w:tc>
          <w:tcPr>
            <w:tcW w:w="1325" w:type="dxa"/>
            <w:tcBorders>
              <w:top w:val="single" w:sz="4" w:space="0" w:color="auto"/>
              <w:left w:val="nil"/>
              <w:bottom w:val="single" w:sz="4" w:space="0" w:color="auto"/>
              <w:right w:val="single" w:sz="4" w:space="0" w:color="auto"/>
            </w:tcBorders>
            <w:shd w:val="clear" w:color="auto" w:fill="auto"/>
          </w:tcPr>
          <w:p w:rsidR="00633F16" w:rsidRPr="00AD034F" w:rsidRDefault="00633F16" w:rsidP="00633F16">
            <w:pPr>
              <w:jc w:val="center"/>
            </w:pPr>
            <w:r w:rsidRPr="00AD034F">
              <w:t>0</w:t>
            </w:r>
          </w:p>
        </w:tc>
        <w:tc>
          <w:tcPr>
            <w:tcW w:w="1186" w:type="dxa"/>
            <w:tcBorders>
              <w:top w:val="single" w:sz="4" w:space="0" w:color="auto"/>
              <w:left w:val="nil"/>
              <w:bottom w:val="single" w:sz="4" w:space="0" w:color="auto"/>
              <w:right w:val="single" w:sz="4" w:space="0" w:color="auto"/>
            </w:tcBorders>
            <w:shd w:val="clear" w:color="auto" w:fill="auto"/>
          </w:tcPr>
          <w:p w:rsidR="00633F16" w:rsidRPr="00AD034F" w:rsidRDefault="00633F16" w:rsidP="00633F16">
            <w:pPr>
              <w:jc w:val="center"/>
              <w:rPr>
                <w:sz w:val="22"/>
                <w:szCs w:val="22"/>
              </w:rPr>
            </w:pPr>
            <w:r w:rsidRPr="00AD034F">
              <w:rPr>
                <w:sz w:val="22"/>
                <w:szCs w:val="22"/>
              </w:rPr>
              <w:t>0</w:t>
            </w:r>
          </w:p>
        </w:tc>
        <w:tc>
          <w:tcPr>
            <w:tcW w:w="1316" w:type="dxa"/>
            <w:gridSpan w:val="2"/>
            <w:tcBorders>
              <w:top w:val="single" w:sz="4" w:space="0" w:color="auto"/>
              <w:left w:val="nil"/>
              <w:bottom w:val="single" w:sz="4" w:space="0" w:color="auto"/>
              <w:right w:val="single" w:sz="4" w:space="0" w:color="auto"/>
            </w:tcBorders>
            <w:shd w:val="clear" w:color="auto" w:fill="auto"/>
          </w:tcPr>
          <w:p w:rsidR="00633F16" w:rsidRPr="00AD034F" w:rsidRDefault="00633F16" w:rsidP="00633F16">
            <w:pPr>
              <w:jc w:val="center"/>
            </w:pPr>
            <w:r w:rsidRPr="00AD034F">
              <w:t>0</w:t>
            </w:r>
          </w:p>
        </w:tc>
        <w:tc>
          <w:tcPr>
            <w:tcW w:w="1483" w:type="dxa"/>
            <w:tcBorders>
              <w:top w:val="single" w:sz="4" w:space="0" w:color="auto"/>
              <w:bottom w:val="single" w:sz="4" w:space="0" w:color="auto"/>
            </w:tcBorders>
          </w:tcPr>
          <w:p w:rsidR="00633F16" w:rsidRPr="0048718D" w:rsidRDefault="00633F16" w:rsidP="00633F16">
            <w:pPr>
              <w:spacing w:line="228" w:lineRule="auto"/>
              <w:ind w:left="-101" w:right="-87"/>
              <w:jc w:val="center"/>
              <w:outlineLvl w:val="0"/>
              <w:rPr>
                <w:sz w:val="22"/>
                <w:szCs w:val="22"/>
              </w:rPr>
            </w:pPr>
          </w:p>
        </w:tc>
        <w:tc>
          <w:tcPr>
            <w:tcW w:w="1245" w:type="dxa"/>
            <w:gridSpan w:val="2"/>
            <w:tcBorders>
              <w:top w:val="single" w:sz="4" w:space="0" w:color="auto"/>
              <w:bottom w:val="single" w:sz="4" w:space="0" w:color="auto"/>
            </w:tcBorders>
            <w:shd w:val="clear" w:color="auto" w:fill="auto"/>
          </w:tcPr>
          <w:p w:rsidR="00633F16" w:rsidRPr="0048718D" w:rsidRDefault="00633F16" w:rsidP="00633F16">
            <w:pPr>
              <w:widowControl/>
              <w:rPr>
                <w:sz w:val="22"/>
                <w:szCs w:val="22"/>
              </w:rPr>
            </w:pPr>
          </w:p>
        </w:tc>
      </w:tr>
      <w:tr w:rsidR="00633F16" w:rsidRPr="0048718D" w:rsidTr="00633F16">
        <w:trPr>
          <w:trHeight w:val="435"/>
        </w:trPr>
        <w:tc>
          <w:tcPr>
            <w:tcW w:w="710" w:type="dxa"/>
            <w:vMerge/>
          </w:tcPr>
          <w:p w:rsidR="00633F16" w:rsidRPr="0048718D" w:rsidRDefault="00633F16" w:rsidP="00633F16">
            <w:pPr>
              <w:widowControl/>
              <w:spacing w:line="228" w:lineRule="auto"/>
              <w:ind w:left="-101" w:right="-87"/>
              <w:jc w:val="center"/>
              <w:outlineLvl w:val="0"/>
              <w:rPr>
                <w:spacing w:val="-10"/>
                <w:sz w:val="22"/>
                <w:szCs w:val="22"/>
              </w:rPr>
            </w:pPr>
          </w:p>
        </w:tc>
        <w:tc>
          <w:tcPr>
            <w:tcW w:w="3429" w:type="dxa"/>
            <w:vMerge/>
            <w:tcBorders>
              <w:left w:val="single" w:sz="4" w:space="0" w:color="auto"/>
              <w:right w:val="single" w:sz="4" w:space="0" w:color="auto"/>
            </w:tcBorders>
            <w:shd w:val="clear" w:color="auto" w:fill="auto"/>
            <w:vAlign w:val="center"/>
          </w:tcPr>
          <w:p w:rsidR="00633F16" w:rsidRPr="0048718D" w:rsidRDefault="00633F16" w:rsidP="00633F16">
            <w:pPr>
              <w:widowControl/>
              <w:spacing w:line="228" w:lineRule="auto"/>
              <w:ind w:left="-101" w:right="-87"/>
              <w:jc w:val="center"/>
              <w:outlineLvl w:val="0"/>
              <w:rPr>
                <w:sz w:val="22"/>
                <w:szCs w:val="22"/>
              </w:rPr>
            </w:pPr>
          </w:p>
        </w:tc>
        <w:tc>
          <w:tcPr>
            <w:tcW w:w="1390" w:type="dxa"/>
            <w:vMerge/>
          </w:tcPr>
          <w:p w:rsidR="00633F16" w:rsidRPr="0048718D" w:rsidRDefault="00633F16" w:rsidP="00633F16">
            <w:pPr>
              <w:widowControl/>
              <w:spacing w:line="228" w:lineRule="auto"/>
              <w:ind w:left="-101" w:right="-87"/>
              <w:jc w:val="center"/>
              <w:outlineLvl w:val="0"/>
              <w:rPr>
                <w:sz w:val="22"/>
                <w:szCs w:val="22"/>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633F16" w:rsidRPr="008111E0" w:rsidRDefault="00633F16" w:rsidP="00633F16">
            <w:pPr>
              <w:jc w:val="center"/>
              <w:rPr>
                <w:sz w:val="22"/>
                <w:szCs w:val="22"/>
              </w:rPr>
            </w:pPr>
            <w:r>
              <w:rPr>
                <w:sz w:val="22"/>
                <w:szCs w:val="22"/>
              </w:rPr>
              <w:t>2027</w:t>
            </w:r>
          </w:p>
        </w:tc>
        <w:tc>
          <w:tcPr>
            <w:tcW w:w="1275" w:type="dxa"/>
            <w:tcBorders>
              <w:top w:val="single" w:sz="4" w:space="0" w:color="auto"/>
              <w:left w:val="nil"/>
              <w:bottom w:val="single" w:sz="4" w:space="0" w:color="auto"/>
              <w:right w:val="single" w:sz="4" w:space="0" w:color="auto"/>
            </w:tcBorders>
            <w:shd w:val="clear" w:color="auto" w:fill="auto"/>
          </w:tcPr>
          <w:p w:rsidR="00633F16" w:rsidRPr="00AD034F" w:rsidRDefault="00633F16" w:rsidP="00633F16">
            <w:pPr>
              <w:jc w:val="center"/>
            </w:pPr>
            <w:r w:rsidRPr="00AD034F">
              <w:t>0</w:t>
            </w:r>
          </w:p>
        </w:tc>
        <w:tc>
          <w:tcPr>
            <w:tcW w:w="1276" w:type="dxa"/>
            <w:gridSpan w:val="2"/>
            <w:tcBorders>
              <w:top w:val="single" w:sz="4" w:space="0" w:color="auto"/>
              <w:left w:val="nil"/>
              <w:bottom w:val="single" w:sz="4" w:space="0" w:color="auto"/>
              <w:right w:val="single" w:sz="4" w:space="0" w:color="auto"/>
            </w:tcBorders>
            <w:shd w:val="clear" w:color="auto" w:fill="auto"/>
          </w:tcPr>
          <w:p w:rsidR="00633F16" w:rsidRPr="00AD034F" w:rsidRDefault="00633F16" w:rsidP="00633F16">
            <w:pPr>
              <w:jc w:val="center"/>
            </w:pPr>
            <w:r w:rsidRPr="00AD034F">
              <w:t>0</w:t>
            </w:r>
          </w:p>
        </w:tc>
        <w:tc>
          <w:tcPr>
            <w:tcW w:w="1325" w:type="dxa"/>
            <w:tcBorders>
              <w:top w:val="single" w:sz="4" w:space="0" w:color="auto"/>
              <w:left w:val="nil"/>
              <w:bottom w:val="single" w:sz="4" w:space="0" w:color="auto"/>
              <w:right w:val="single" w:sz="4" w:space="0" w:color="auto"/>
            </w:tcBorders>
            <w:shd w:val="clear" w:color="auto" w:fill="auto"/>
          </w:tcPr>
          <w:p w:rsidR="00633F16" w:rsidRPr="00AD034F" w:rsidRDefault="00633F16" w:rsidP="00633F16">
            <w:pPr>
              <w:jc w:val="center"/>
            </w:pPr>
            <w:r w:rsidRPr="00AD034F">
              <w:t>0</w:t>
            </w:r>
          </w:p>
        </w:tc>
        <w:tc>
          <w:tcPr>
            <w:tcW w:w="1186" w:type="dxa"/>
            <w:tcBorders>
              <w:top w:val="single" w:sz="4" w:space="0" w:color="auto"/>
              <w:left w:val="nil"/>
              <w:bottom w:val="single" w:sz="4" w:space="0" w:color="auto"/>
              <w:right w:val="single" w:sz="4" w:space="0" w:color="auto"/>
            </w:tcBorders>
            <w:shd w:val="clear" w:color="auto" w:fill="auto"/>
          </w:tcPr>
          <w:p w:rsidR="00633F16" w:rsidRPr="00AD034F" w:rsidRDefault="00633F16" w:rsidP="00633F16">
            <w:pPr>
              <w:jc w:val="center"/>
              <w:rPr>
                <w:sz w:val="22"/>
                <w:szCs w:val="22"/>
              </w:rPr>
            </w:pPr>
            <w:r w:rsidRPr="00AD034F">
              <w:rPr>
                <w:sz w:val="22"/>
                <w:szCs w:val="22"/>
              </w:rPr>
              <w:t>0</w:t>
            </w:r>
          </w:p>
        </w:tc>
        <w:tc>
          <w:tcPr>
            <w:tcW w:w="1316" w:type="dxa"/>
            <w:gridSpan w:val="2"/>
            <w:tcBorders>
              <w:top w:val="single" w:sz="4" w:space="0" w:color="auto"/>
              <w:left w:val="nil"/>
              <w:bottom w:val="single" w:sz="4" w:space="0" w:color="auto"/>
              <w:right w:val="single" w:sz="4" w:space="0" w:color="auto"/>
            </w:tcBorders>
            <w:shd w:val="clear" w:color="auto" w:fill="auto"/>
          </w:tcPr>
          <w:p w:rsidR="00633F16" w:rsidRPr="00AD034F" w:rsidRDefault="00633F16" w:rsidP="00633F16">
            <w:pPr>
              <w:jc w:val="center"/>
            </w:pPr>
            <w:r w:rsidRPr="00AD034F">
              <w:t>0</w:t>
            </w:r>
          </w:p>
        </w:tc>
        <w:tc>
          <w:tcPr>
            <w:tcW w:w="1483" w:type="dxa"/>
            <w:tcBorders>
              <w:top w:val="single" w:sz="4" w:space="0" w:color="auto"/>
            </w:tcBorders>
          </w:tcPr>
          <w:p w:rsidR="00633F16" w:rsidRPr="0048718D" w:rsidRDefault="00633F16" w:rsidP="00633F16">
            <w:pPr>
              <w:spacing w:line="228" w:lineRule="auto"/>
              <w:ind w:left="-101" w:right="-87"/>
              <w:jc w:val="center"/>
              <w:outlineLvl w:val="0"/>
              <w:rPr>
                <w:sz w:val="22"/>
                <w:szCs w:val="22"/>
              </w:rPr>
            </w:pPr>
          </w:p>
        </w:tc>
        <w:tc>
          <w:tcPr>
            <w:tcW w:w="1245" w:type="dxa"/>
            <w:gridSpan w:val="2"/>
            <w:tcBorders>
              <w:top w:val="single" w:sz="4" w:space="0" w:color="auto"/>
            </w:tcBorders>
            <w:shd w:val="clear" w:color="auto" w:fill="auto"/>
          </w:tcPr>
          <w:p w:rsidR="00633F16" w:rsidRPr="0048718D" w:rsidRDefault="00633F16" w:rsidP="00633F16">
            <w:pPr>
              <w:widowControl/>
              <w:rPr>
                <w:sz w:val="22"/>
                <w:szCs w:val="22"/>
              </w:rPr>
            </w:pPr>
          </w:p>
        </w:tc>
      </w:tr>
    </w:tbl>
    <w:p w:rsidR="00633F16" w:rsidRPr="0048718D" w:rsidRDefault="00633F16" w:rsidP="00633F16">
      <w:pPr>
        <w:jc w:val="right"/>
        <w:rPr>
          <w:sz w:val="28"/>
          <w:szCs w:val="28"/>
        </w:rPr>
        <w:sectPr w:rsidR="00633F16" w:rsidRPr="0048718D" w:rsidSect="00101D3C">
          <w:endnotePr>
            <w:numFmt w:val="decimal"/>
          </w:endnotePr>
          <w:pgSz w:w="16840" w:h="11907" w:orient="landscape" w:code="9"/>
          <w:pgMar w:top="567" w:right="1134" w:bottom="567" w:left="1134" w:header="720" w:footer="720" w:gutter="0"/>
          <w:pgBorders w:offsetFrom="page">
            <w:top w:val="pushPinNote1" w:sz="31" w:space="24" w:color="auto"/>
            <w:left w:val="pushPinNote1" w:sz="31" w:space="24" w:color="auto"/>
            <w:bottom w:val="pushPinNote1" w:sz="31" w:space="24" w:color="auto"/>
            <w:right w:val="pushPinNote1" w:sz="31" w:space="24" w:color="auto"/>
          </w:pgBorders>
          <w:pgNumType w:start="1"/>
          <w:cols w:space="720"/>
          <w:titlePg/>
          <w:docGrid w:linePitch="272"/>
        </w:sectPr>
      </w:pPr>
    </w:p>
    <w:tbl>
      <w:tblPr>
        <w:tblW w:w="5220" w:type="dxa"/>
        <w:jc w:val="right"/>
        <w:tblLook w:val="01E0" w:firstRow="1" w:lastRow="1" w:firstColumn="1" w:lastColumn="1" w:noHBand="0" w:noVBand="0"/>
      </w:tblPr>
      <w:tblGrid>
        <w:gridCol w:w="5220"/>
      </w:tblGrid>
      <w:tr w:rsidR="00633F16" w:rsidRPr="0048718D" w:rsidTr="00633F16">
        <w:trPr>
          <w:jc w:val="right"/>
        </w:trPr>
        <w:tc>
          <w:tcPr>
            <w:tcW w:w="5220" w:type="dxa"/>
          </w:tcPr>
          <w:p w:rsidR="00633F16" w:rsidRPr="0048718D" w:rsidRDefault="00633F16" w:rsidP="00633F16">
            <w:pPr>
              <w:jc w:val="right"/>
            </w:pPr>
            <w:r w:rsidRPr="0048718D">
              <w:lastRenderedPageBreak/>
              <w:t>Приложение № 10</w:t>
            </w:r>
          </w:p>
          <w:p w:rsidR="00633F16" w:rsidRPr="0048718D" w:rsidRDefault="00633F16" w:rsidP="00633F16">
            <w:pPr>
              <w:jc w:val="right"/>
            </w:pPr>
            <w:r w:rsidRPr="0048718D">
              <w:t>к муниципальной  программе</w:t>
            </w:r>
          </w:p>
          <w:p w:rsidR="00633F16" w:rsidRPr="0048718D" w:rsidRDefault="00633F16" w:rsidP="00633F16">
            <w:pPr>
              <w:autoSpaceDE w:val="0"/>
              <w:autoSpaceDN w:val="0"/>
              <w:jc w:val="right"/>
              <w:outlineLvl w:val="1"/>
            </w:pPr>
            <w:r w:rsidRPr="0048718D">
              <w:t>Камешкирского района Пензенской области</w:t>
            </w:r>
          </w:p>
          <w:p w:rsidR="00633F16" w:rsidRPr="0048718D" w:rsidRDefault="00633F16" w:rsidP="00633F16">
            <w:pPr>
              <w:autoSpaceDE w:val="0"/>
              <w:autoSpaceDN w:val="0"/>
              <w:jc w:val="right"/>
              <w:outlineLvl w:val="1"/>
            </w:pPr>
            <w:r w:rsidRPr="0048718D">
              <w:t>«Комплексное развитие сельских территорий  Камешкирского района</w:t>
            </w:r>
            <w:r w:rsidRPr="0048718D">
              <w:rPr>
                <w:b/>
              </w:rPr>
              <w:t xml:space="preserve"> </w:t>
            </w:r>
            <w:r w:rsidRPr="0048718D">
              <w:t>Пензенской области »</w:t>
            </w:r>
          </w:p>
        </w:tc>
      </w:tr>
    </w:tbl>
    <w:p w:rsidR="00633F16" w:rsidRPr="0048718D" w:rsidRDefault="00633F16" w:rsidP="00633F16">
      <w:pPr>
        <w:pStyle w:val="ConsPlusNormal0"/>
        <w:jc w:val="center"/>
      </w:pPr>
    </w:p>
    <w:p w:rsidR="00633F16" w:rsidRPr="0048718D" w:rsidRDefault="00633F16" w:rsidP="00633F16">
      <w:pPr>
        <w:pStyle w:val="ConsPlusNormal0"/>
        <w:jc w:val="center"/>
        <w:rPr>
          <w:b/>
        </w:rPr>
      </w:pPr>
      <w:r w:rsidRPr="0048718D">
        <w:rPr>
          <w:b/>
        </w:rPr>
        <w:t>ПРЕДЕЛЬНЫЕ ОБЪЕМЫ</w:t>
      </w:r>
    </w:p>
    <w:p w:rsidR="00633F16" w:rsidRPr="0048718D" w:rsidRDefault="00633F16" w:rsidP="00633F16">
      <w:pPr>
        <w:pStyle w:val="ConsPlusNormal0"/>
        <w:jc w:val="center"/>
        <w:rPr>
          <w:b/>
        </w:rPr>
      </w:pPr>
      <w:r w:rsidRPr="0048718D">
        <w:rPr>
          <w:b/>
        </w:rPr>
        <w:t>средств бюджета Камешкирского района Пензенской области на исполнение</w:t>
      </w:r>
    </w:p>
    <w:p w:rsidR="00633F16" w:rsidRPr="0048718D" w:rsidRDefault="00633F16" w:rsidP="00633F16">
      <w:pPr>
        <w:pStyle w:val="ConsPlusNormal0"/>
        <w:jc w:val="center"/>
        <w:rPr>
          <w:b/>
        </w:rPr>
      </w:pPr>
      <w:r w:rsidRPr="0048718D">
        <w:rPr>
          <w:b/>
        </w:rPr>
        <w:t>долгосрочных муниципальных контрактов в целях реализации</w:t>
      </w:r>
    </w:p>
    <w:p w:rsidR="00633F16" w:rsidRPr="0048718D" w:rsidRDefault="00633F16" w:rsidP="00633F16">
      <w:pPr>
        <w:pStyle w:val="ConsPlusNormal0"/>
        <w:jc w:val="center"/>
        <w:rPr>
          <w:b/>
        </w:rPr>
      </w:pPr>
      <w:r w:rsidRPr="0048718D">
        <w:rPr>
          <w:b/>
        </w:rPr>
        <w:t>мероприятий муниципальной программы Камешкирского района Пензенской области</w:t>
      </w:r>
    </w:p>
    <w:p w:rsidR="00633F16" w:rsidRPr="0048718D" w:rsidRDefault="00633F16" w:rsidP="00633F16">
      <w:pPr>
        <w:ind w:firstLine="567"/>
        <w:jc w:val="center"/>
        <w:rPr>
          <w:b/>
          <w:color w:val="000000"/>
          <w:sz w:val="22"/>
          <w:szCs w:val="22"/>
        </w:rPr>
      </w:pPr>
      <w:r w:rsidRPr="0048718D">
        <w:rPr>
          <w:b/>
          <w:sz w:val="22"/>
          <w:szCs w:val="22"/>
        </w:rPr>
        <w:t>«Комплексное развитие сельских территорий  Камешкирского района Пензенской области</w:t>
      </w:r>
    </w:p>
    <w:p w:rsidR="00633F16" w:rsidRPr="0048718D" w:rsidRDefault="00633F16" w:rsidP="00633F16">
      <w:pPr>
        <w:pStyle w:val="ConsPlusNormal0"/>
        <w:jc w:val="right"/>
      </w:pPr>
      <w:r w:rsidRPr="0048718D">
        <w:t>(тыс. руб.)</w:t>
      </w:r>
    </w:p>
    <w:tbl>
      <w:tblPr>
        <w:tblW w:w="15338"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8"/>
        <w:gridCol w:w="3686"/>
        <w:gridCol w:w="814"/>
        <w:gridCol w:w="462"/>
        <w:gridCol w:w="1622"/>
        <w:gridCol w:w="425"/>
        <w:gridCol w:w="567"/>
        <w:gridCol w:w="709"/>
        <w:gridCol w:w="850"/>
        <w:gridCol w:w="585"/>
        <w:gridCol w:w="691"/>
        <w:gridCol w:w="2126"/>
        <w:gridCol w:w="1071"/>
        <w:gridCol w:w="1056"/>
        <w:gridCol w:w="566"/>
      </w:tblGrid>
      <w:tr w:rsidR="00633F16" w:rsidRPr="0048718D" w:rsidTr="00633F16">
        <w:trPr>
          <w:gridBefore w:val="1"/>
          <w:wBefore w:w="108" w:type="dxa"/>
        </w:trPr>
        <w:tc>
          <w:tcPr>
            <w:tcW w:w="3686" w:type="dxa"/>
            <w:vMerge w:val="restart"/>
          </w:tcPr>
          <w:p w:rsidR="00633F16" w:rsidRPr="0048718D" w:rsidRDefault="00633F16" w:rsidP="00633F16">
            <w:pPr>
              <w:pStyle w:val="ConsPlusNormal0"/>
              <w:jc w:val="center"/>
            </w:pPr>
            <w:r w:rsidRPr="0048718D">
              <w:t>Наименование муниципальной программы, подпрограммы, мероприятия, объекта закупки</w:t>
            </w:r>
          </w:p>
        </w:tc>
        <w:tc>
          <w:tcPr>
            <w:tcW w:w="1276" w:type="dxa"/>
            <w:gridSpan w:val="2"/>
            <w:vMerge w:val="restart"/>
          </w:tcPr>
          <w:p w:rsidR="00633F16" w:rsidRPr="0048718D" w:rsidRDefault="00633F16" w:rsidP="00633F16">
            <w:pPr>
              <w:pStyle w:val="ConsPlusNormal0"/>
              <w:jc w:val="center"/>
            </w:pPr>
            <w:r w:rsidRPr="0048718D">
              <w:t>Заказчик, уполномоченный на заключение муниципального контракта</w:t>
            </w:r>
          </w:p>
        </w:tc>
        <w:tc>
          <w:tcPr>
            <w:tcW w:w="1622" w:type="dxa"/>
            <w:vMerge w:val="restart"/>
          </w:tcPr>
          <w:p w:rsidR="00633F16" w:rsidRPr="0048718D" w:rsidRDefault="00633F16" w:rsidP="00633F16">
            <w:pPr>
              <w:pStyle w:val="ConsPlusNormal0"/>
              <w:jc w:val="center"/>
            </w:pPr>
            <w:r w:rsidRPr="0048718D">
              <w:t xml:space="preserve">Код по Общероссийскому классификатору продукции по видам экономической деятельности </w:t>
            </w:r>
            <w:hyperlink w:anchor="P2168" w:history="1">
              <w:r w:rsidRPr="0048718D">
                <w:rPr>
                  <w:color w:val="0000FF"/>
                </w:rPr>
                <w:t>&lt;1&gt;</w:t>
              </w:r>
            </w:hyperlink>
          </w:p>
        </w:tc>
        <w:tc>
          <w:tcPr>
            <w:tcW w:w="2551" w:type="dxa"/>
            <w:gridSpan w:val="4"/>
          </w:tcPr>
          <w:p w:rsidR="00633F16" w:rsidRPr="0048718D" w:rsidRDefault="00633F16" w:rsidP="00633F16">
            <w:pPr>
              <w:pStyle w:val="ConsPlusNormal0"/>
              <w:jc w:val="center"/>
            </w:pPr>
            <w:r w:rsidRPr="0048718D">
              <w:t>Код бюджетной классификации</w:t>
            </w:r>
          </w:p>
        </w:tc>
        <w:tc>
          <w:tcPr>
            <w:tcW w:w="1276" w:type="dxa"/>
            <w:gridSpan w:val="2"/>
            <w:vMerge w:val="restart"/>
          </w:tcPr>
          <w:p w:rsidR="00633F16" w:rsidRPr="0048718D" w:rsidRDefault="00633F16" w:rsidP="00633F16">
            <w:pPr>
              <w:pStyle w:val="ConsPlusNormal0"/>
              <w:jc w:val="center"/>
            </w:pPr>
            <w:r w:rsidRPr="0048718D">
              <w:t>Предельный срок осуществления закупки</w:t>
            </w:r>
          </w:p>
        </w:tc>
        <w:tc>
          <w:tcPr>
            <w:tcW w:w="2126" w:type="dxa"/>
            <w:vMerge w:val="restart"/>
          </w:tcPr>
          <w:p w:rsidR="00633F16" w:rsidRPr="0048718D" w:rsidRDefault="00633F16" w:rsidP="00633F16">
            <w:pPr>
              <w:pStyle w:val="ConsPlusNormal0"/>
              <w:jc w:val="center"/>
            </w:pPr>
            <w:r w:rsidRPr="0048718D">
              <w:t xml:space="preserve">Результаты выполнения работ (оказания услуг) </w:t>
            </w:r>
            <w:hyperlink w:anchor="P2169" w:history="1">
              <w:r w:rsidRPr="0048718D">
                <w:rPr>
                  <w:color w:val="0000FF"/>
                </w:rPr>
                <w:t>&lt;2&gt;</w:t>
              </w:r>
            </w:hyperlink>
            <w:r w:rsidRPr="0048718D">
              <w:t>,</w:t>
            </w:r>
          </w:p>
          <w:p w:rsidR="00633F16" w:rsidRPr="0048718D" w:rsidRDefault="00633F16" w:rsidP="00633F16">
            <w:pPr>
              <w:pStyle w:val="ConsPlusNormal0"/>
              <w:jc w:val="center"/>
            </w:pPr>
            <w:r w:rsidRPr="0048718D">
              <w:t xml:space="preserve">предмет встречного обязательства и предельный срок его исполнения </w:t>
            </w:r>
            <w:hyperlink w:anchor="P2170" w:history="1">
              <w:r w:rsidRPr="0048718D">
                <w:rPr>
                  <w:color w:val="0000FF"/>
                </w:rPr>
                <w:t>&lt;3&gt;</w:t>
              </w:r>
            </w:hyperlink>
          </w:p>
        </w:tc>
        <w:tc>
          <w:tcPr>
            <w:tcW w:w="2693" w:type="dxa"/>
            <w:gridSpan w:val="3"/>
          </w:tcPr>
          <w:p w:rsidR="00633F16" w:rsidRPr="0048718D" w:rsidRDefault="00633F16" w:rsidP="00633F16">
            <w:pPr>
              <w:pStyle w:val="ConsPlusNormal0"/>
              <w:jc w:val="center"/>
            </w:pPr>
            <w:r w:rsidRPr="0048718D">
              <w:t>Предельный объем средств</w:t>
            </w:r>
          </w:p>
          <w:p w:rsidR="00633F16" w:rsidRPr="0048718D" w:rsidRDefault="00633F16" w:rsidP="00633F16">
            <w:pPr>
              <w:pStyle w:val="ConsPlusNormal0"/>
              <w:jc w:val="center"/>
            </w:pPr>
            <w:r w:rsidRPr="0048718D">
              <w:t>на оплату результатов выполненных работ, оказанных услуг, поставленных товаров</w:t>
            </w:r>
          </w:p>
        </w:tc>
      </w:tr>
      <w:tr w:rsidR="00633F16" w:rsidRPr="0048718D" w:rsidTr="00633F16">
        <w:trPr>
          <w:gridBefore w:val="1"/>
          <w:wBefore w:w="108" w:type="dxa"/>
        </w:trPr>
        <w:tc>
          <w:tcPr>
            <w:tcW w:w="3686" w:type="dxa"/>
            <w:vMerge/>
          </w:tcPr>
          <w:p w:rsidR="00633F16" w:rsidRPr="0048718D" w:rsidRDefault="00633F16" w:rsidP="00633F16">
            <w:pPr>
              <w:rPr>
                <w:sz w:val="22"/>
                <w:szCs w:val="22"/>
              </w:rPr>
            </w:pPr>
          </w:p>
        </w:tc>
        <w:tc>
          <w:tcPr>
            <w:tcW w:w="1276" w:type="dxa"/>
            <w:gridSpan w:val="2"/>
            <w:vMerge/>
          </w:tcPr>
          <w:p w:rsidR="00633F16" w:rsidRPr="0048718D" w:rsidRDefault="00633F16" w:rsidP="00633F16">
            <w:pPr>
              <w:rPr>
                <w:sz w:val="22"/>
                <w:szCs w:val="22"/>
              </w:rPr>
            </w:pPr>
          </w:p>
        </w:tc>
        <w:tc>
          <w:tcPr>
            <w:tcW w:w="1622" w:type="dxa"/>
            <w:vMerge/>
          </w:tcPr>
          <w:p w:rsidR="00633F16" w:rsidRPr="0048718D" w:rsidRDefault="00633F16" w:rsidP="00633F16">
            <w:pPr>
              <w:rPr>
                <w:sz w:val="22"/>
                <w:szCs w:val="22"/>
              </w:rPr>
            </w:pPr>
          </w:p>
        </w:tc>
        <w:tc>
          <w:tcPr>
            <w:tcW w:w="425" w:type="dxa"/>
          </w:tcPr>
          <w:p w:rsidR="00633F16" w:rsidRPr="0048718D" w:rsidRDefault="00633F16" w:rsidP="00633F16">
            <w:pPr>
              <w:pStyle w:val="ConsPlusNormal0"/>
              <w:jc w:val="center"/>
            </w:pPr>
            <w:r w:rsidRPr="0048718D">
              <w:t>Рз</w:t>
            </w:r>
          </w:p>
        </w:tc>
        <w:tc>
          <w:tcPr>
            <w:tcW w:w="567" w:type="dxa"/>
          </w:tcPr>
          <w:p w:rsidR="00633F16" w:rsidRPr="0048718D" w:rsidRDefault="00633F16" w:rsidP="00633F16">
            <w:pPr>
              <w:pStyle w:val="ConsPlusNormal0"/>
              <w:jc w:val="center"/>
            </w:pPr>
            <w:proofErr w:type="gramStart"/>
            <w:r w:rsidRPr="0048718D">
              <w:t>Пр</w:t>
            </w:r>
            <w:proofErr w:type="gramEnd"/>
          </w:p>
        </w:tc>
        <w:tc>
          <w:tcPr>
            <w:tcW w:w="709" w:type="dxa"/>
          </w:tcPr>
          <w:p w:rsidR="00633F16" w:rsidRPr="0048718D" w:rsidRDefault="00633F16" w:rsidP="00633F16">
            <w:pPr>
              <w:pStyle w:val="ConsPlusNormal0"/>
              <w:jc w:val="center"/>
            </w:pPr>
            <w:r w:rsidRPr="0048718D">
              <w:t>ЦСР</w:t>
            </w:r>
          </w:p>
        </w:tc>
        <w:tc>
          <w:tcPr>
            <w:tcW w:w="850" w:type="dxa"/>
          </w:tcPr>
          <w:p w:rsidR="00633F16" w:rsidRPr="0048718D" w:rsidRDefault="00633F16" w:rsidP="00633F16">
            <w:pPr>
              <w:pStyle w:val="ConsPlusNormal0"/>
              <w:jc w:val="center"/>
            </w:pPr>
            <w:r w:rsidRPr="0048718D">
              <w:t>Группа ВР</w:t>
            </w:r>
          </w:p>
        </w:tc>
        <w:tc>
          <w:tcPr>
            <w:tcW w:w="1276" w:type="dxa"/>
            <w:gridSpan w:val="2"/>
            <w:vMerge/>
          </w:tcPr>
          <w:p w:rsidR="00633F16" w:rsidRPr="0048718D" w:rsidRDefault="00633F16" w:rsidP="00633F16">
            <w:pPr>
              <w:rPr>
                <w:sz w:val="22"/>
                <w:szCs w:val="22"/>
              </w:rPr>
            </w:pPr>
          </w:p>
        </w:tc>
        <w:tc>
          <w:tcPr>
            <w:tcW w:w="2126" w:type="dxa"/>
            <w:vMerge/>
          </w:tcPr>
          <w:p w:rsidR="00633F16" w:rsidRPr="0048718D" w:rsidRDefault="00633F16" w:rsidP="00633F16">
            <w:pPr>
              <w:rPr>
                <w:sz w:val="22"/>
                <w:szCs w:val="22"/>
              </w:rPr>
            </w:pPr>
          </w:p>
        </w:tc>
        <w:tc>
          <w:tcPr>
            <w:tcW w:w="1071" w:type="dxa"/>
          </w:tcPr>
          <w:p w:rsidR="00633F16" w:rsidRPr="0048718D" w:rsidRDefault="00633F16" w:rsidP="00633F16">
            <w:pPr>
              <w:pStyle w:val="ConsPlusNormal0"/>
              <w:jc w:val="center"/>
            </w:pPr>
            <w:r w:rsidRPr="0048718D">
              <w:t>текущий год</w:t>
            </w:r>
          </w:p>
        </w:tc>
        <w:tc>
          <w:tcPr>
            <w:tcW w:w="1056" w:type="dxa"/>
          </w:tcPr>
          <w:p w:rsidR="00633F16" w:rsidRPr="0048718D" w:rsidRDefault="00633F16" w:rsidP="00633F16">
            <w:pPr>
              <w:pStyle w:val="ConsPlusNormal0"/>
              <w:jc w:val="center"/>
            </w:pPr>
            <w:r w:rsidRPr="0048718D">
              <w:t>очередной год</w:t>
            </w:r>
          </w:p>
        </w:tc>
        <w:tc>
          <w:tcPr>
            <w:tcW w:w="566" w:type="dxa"/>
          </w:tcPr>
          <w:p w:rsidR="00633F16" w:rsidRPr="0048718D" w:rsidRDefault="00633F16" w:rsidP="00633F16">
            <w:pPr>
              <w:pStyle w:val="ConsPlusNormal0"/>
              <w:jc w:val="center"/>
            </w:pPr>
            <w:r w:rsidRPr="0048718D">
              <w:t>...</w:t>
            </w:r>
          </w:p>
        </w:tc>
      </w:tr>
      <w:tr w:rsidR="00633F16" w:rsidRPr="0048718D" w:rsidTr="00633F16">
        <w:trPr>
          <w:gridBefore w:val="1"/>
          <w:wBefore w:w="108" w:type="dxa"/>
          <w:trHeight w:val="197"/>
        </w:trPr>
        <w:tc>
          <w:tcPr>
            <w:tcW w:w="3686" w:type="dxa"/>
          </w:tcPr>
          <w:p w:rsidR="00633F16" w:rsidRPr="0048718D" w:rsidRDefault="00633F16" w:rsidP="00633F16">
            <w:pPr>
              <w:jc w:val="center"/>
            </w:pPr>
            <w:r w:rsidRPr="0048718D">
              <w:t>1</w:t>
            </w:r>
          </w:p>
        </w:tc>
        <w:tc>
          <w:tcPr>
            <w:tcW w:w="1276" w:type="dxa"/>
            <w:gridSpan w:val="2"/>
          </w:tcPr>
          <w:p w:rsidR="00633F16" w:rsidRPr="0048718D" w:rsidRDefault="00633F16" w:rsidP="00633F16">
            <w:pPr>
              <w:jc w:val="center"/>
            </w:pPr>
            <w:r w:rsidRPr="0048718D">
              <w:t>2</w:t>
            </w:r>
          </w:p>
        </w:tc>
        <w:tc>
          <w:tcPr>
            <w:tcW w:w="1622" w:type="dxa"/>
          </w:tcPr>
          <w:p w:rsidR="00633F16" w:rsidRPr="0048718D" w:rsidRDefault="00633F16" w:rsidP="00633F16">
            <w:pPr>
              <w:jc w:val="center"/>
            </w:pPr>
            <w:r w:rsidRPr="0048718D">
              <w:t>3</w:t>
            </w:r>
          </w:p>
        </w:tc>
        <w:tc>
          <w:tcPr>
            <w:tcW w:w="425" w:type="dxa"/>
          </w:tcPr>
          <w:p w:rsidR="00633F16" w:rsidRPr="0048718D" w:rsidRDefault="00633F16" w:rsidP="00633F16">
            <w:pPr>
              <w:jc w:val="center"/>
            </w:pPr>
            <w:r w:rsidRPr="0048718D">
              <w:t>4</w:t>
            </w:r>
          </w:p>
        </w:tc>
        <w:tc>
          <w:tcPr>
            <w:tcW w:w="567" w:type="dxa"/>
          </w:tcPr>
          <w:p w:rsidR="00633F16" w:rsidRPr="0048718D" w:rsidRDefault="00633F16" w:rsidP="00633F16">
            <w:pPr>
              <w:jc w:val="center"/>
            </w:pPr>
            <w:r w:rsidRPr="0048718D">
              <w:t>5</w:t>
            </w:r>
          </w:p>
        </w:tc>
        <w:tc>
          <w:tcPr>
            <w:tcW w:w="709" w:type="dxa"/>
          </w:tcPr>
          <w:p w:rsidR="00633F16" w:rsidRPr="0048718D" w:rsidRDefault="00633F16" w:rsidP="00633F16">
            <w:pPr>
              <w:jc w:val="center"/>
            </w:pPr>
            <w:r w:rsidRPr="0048718D">
              <w:t>6</w:t>
            </w:r>
          </w:p>
        </w:tc>
        <w:tc>
          <w:tcPr>
            <w:tcW w:w="850" w:type="dxa"/>
          </w:tcPr>
          <w:p w:rsidR="00633F16" w:rsidRPr="0048718D" w:rsidRDefault="00633F16" w:rsidP="00633F16">
            <w:pPr>
              <w:jc w:val="center"/>
            </w:pPr>
            <w:r w:rsidRPr="0048718D">
              <w:t>7</w:t>
            </w:r>
          </w:p>
        </w:tc>
        <w:tc>
          <w:tcPr>
            <w:tcW w:w="1276" w:type="dxa"/>
            <w:gridSpan w:val="2"/>
          </w:tcPr>
          <w:p w:rsidR="00633F16" w:rsidRPr="0048718D" w:rsidRDefault="00633F16" w:rsidP="00633F16">
            <w:pPr>
              <w:jc w:val="center"/>
            </w:pPr>
            <w:r w:rsidRPr="0048718D">
              <w:t>8</w:t>
            </w:r>
          </w:p>
        </w:tc>
        <w:tc>
          <w:tcPr>
            <w:tcW w:w="2126" w:type="dxa"/>
          </w:tcPr>
          <w:p w:rsidR="00633F16" w:rsidRPr="0048718D" w:rsidRDefault="00633F16" w:rsidP="00633F16">
            <w:pPr>
              <w:jc w:val="center"/>
            </w:pPr>
            <w:r w:rsidRPr="0048718D">
              <w:t>9</w:t>
            </w:r>
          </w:p>
        </w:tc>
        <w:tc>
          <w:tcPr>
            <w:tcW w:w="1071" w:type="dxa"/>
          </w:tcPr>
          <w:p w:rsidR="00633F16" w:rsidRPr="0048718D" w:rsidRDefault="00633F16" w:rsidP="00633F16">
            <w:pPr>
              <w:jc w:val="center"/>
            </w:pPr>
            <w:r w:rsidRPr="0048718D">
              <w:t>10</w:t>
            </w:r>
          </w:p>
        </w:tc>
        <w:tc>
          <w:tcPr>
            <w:tcW w:w="1056" w:type="dxa"/>
          </w:tcPr>
          <w:p w:rsidR="00633F16" w:rsidRPr="0048718D" w:rsidRDefault="00633F16" w:rsidP="00633F16">
            <w:pPr>
              <w:jc w:val="center"/>
            </w:pPr>
            <w:r w:rsidRPr="0048718D">
              <w:t>11</w:t>
            </w:r>
          </w:p>
        </w:tc>
        <w:tc>
          <w:tcPr>
            <w:tcW w:w="566" w:type="dxa"/>
          </w:tcPr>
          <w:p w:rsidR="00633F16" w:rsidRPr="0048718D" w:rsidRDefault="00633F16" w:rsidP="00633F16">
            <w:pPr>
              <w:jc w:val="center"/>
            </w:pPr>
            <w:r w:rsidRPr="0048718D">
              <w:t>12</w:t>
            </w:r>
          </w:p>
        </w:tc>
      </w:tr>
      <w:tr w:rsidR="00633F16" w:rsidRPr="0048718D" w:rsidTr="00633F16">
        <w:trPr>
          <w:gridBefore w:val="1"/>
          <w:wBefore w:w="108" w:type="dxa"/>
        </w:trPr>
        <w:tc>
          <w:tcPr>
            <w:tcW w:w="3686" w:type="dxa"/>
          </w:tcPr>
          <w:p w:rsidR="00633F16" w:rsidRPr="0048718D" w:rsidRDefault="00633F16" w:rsidP="00633F16">
            <w:pPr>
              <w:rPr>
                <w:b/>
              </w:rPr>
            </w:pPr>
            <w:r w:rsidRPr="0048718D">
              <w:rPr>
                <w:b/>
              </w:rPr>
              <w:t>Программа</w:t>
            </w:r>
          </w:p>
          <w:p w:rsidR="00633F16" w:rsidRPr="0048718D" w:rsidRDefault="00633F16" w:rsidP="00633F16">
            <w:pPr>
              <w:rPr>
                <w:b/>
                <w:color w:val="000000"/>
              </w:rPr>
            </w:pPr>
            <w:r w:rsidRPr="0048718D">
              <w:rPr>
                <w:b/>
              </w:rPr>
              <w:t xml:space="preserve"> </w:t>
            </w:r>
            <w:r w:rsidRPr="0048718D">
              <w:t>«Комплексное развитие сельских территорий  Камешкирского района Пензенской области»</w:t>
            </w:r>
          </w:p>
        </w:tc>
        <w:tc>
          <w:tcPr>
            <w:tcW w:w="1276" w:type="dxa"/>
            <w:gridSpan w:val="2"/>
            <w:vAlign w:val="center"/>
          </w:tcPr>
          <w:p w:rsidR="00633F16" w:rsidRPr="0048718D" w:rsidRDefault="00633F16" w:rsidP="00633F16">
            <w:pPr>
              <w:pStyle w:val="ConsPlusNormal0"/>
              <w:jc w:val="center"/>
            </w:pPr>
            <w:r w:rsidRPr="0048718D">
              <w:t>X</w:t>
            </w:r>
          </w:p>
        </w:tc>
        <w:tc>
          <w:tcPr>
            <w:tcW w:w="1622" w:type="dxa"/>
            <w:vAlign w:val="center"/>
          </w:tcPr>
          <w:p w:rsidR="00633F16" w:rsidRPr="0048718D" w:rsidRDefault="00633F16" w:rsidP="00633F16">
            <w:pPr>
              <w:pStyle w:val="ConsPlusNormal0"/>
              <w:jc w:val="center"/>
            </w:pPr>
            <w:r w:rsidRPr="0048718D">
              <w:t>X</w:t>
            </w:r>
          </w:p>
        </w:tc>
        <w:tc>
          <w:tcPr>
            <w:tcW w:w="425" w:type="dxa"/>
          </w:tcPr>
          <w:p w:rsidR="00633F16" w:rsidRPr="0048718D" w:rsidRDefault="00633F16" w:rsidP="00633F16">
            <w:pPr>
              <w:pStyle w:val="ConsPlusNormal0"/>
            </w:pPr>
          </w:p>
        </w:tc>
        <w:tc>
          <w:tcPr>
            <w:tcW w:w="567" w:type="dxa"/>
          </w:tcPr>
          <w:p w:rsidR="00633F16" w:rsidRPr="0048718D" w:rsidRDefault="00633F16" w:rsidP="00633F16">
            <w:pPr>
              <w:pStyle w:val="ConsPlusNormal0"/>
            </w:pPr>
          </w:p>
        </w:tc>
        <w:tc>
          <w:tcPr>
            <w:tcW w:w="709" w:type="dxa"/>
          </w:tcPr>
          <w:p w:rsidR="00633F16" w:rsidRPr="0048718D" w:rsidRDefault="00633F16" w:rsidP="00633F16">
            <w:pPr>
              <w:pStyle w:val="ConsPlusNormal0"/>
            </w:pPr>
          </w:p>
        </w:tc>
        <w:tc>
          <w:tcPr>
            <w:tcW w:w="850" w:type="dxa"/>
          </w:tcPr>
          <w:p w:rsidR="00633F16" w:rsidRPr="0048718D" w:rsidRDefault="00633F16" w:rsidP="00633F16">
            <w:pPr>
              <w:pStyle w:val="ConsPlusNormal0"/>
            </w:pPr>
          </w:p>
        </w:tc>
        <w:tc>
          <w:tcPr>
            <w:tcW w:w="1276" w:type="dxa"/>
            <w:gridSpan w:val="2"/>
            <w:vAlign w:val="center"/>
          </w:tcPr>
          <w:p w:rsidR="00633F16" w:rsidRPr="0048718D" w:rsidRDefault="00633F16" w:rsidP="00633F16">
            <w:pPr>
              <w:pStyle w:val="ConsPlusNormal0"/>
              <w:jc w:val="center"/>
            </w:pPr>
            <w:r w:rsidRPr="0048718D">
              <w:t>X</w:t>
            </w:r>
          </w:p>
        </w:tc>
        <w:tc>
          <w:tcPr>
            <w:tcW w:w="2126" w:type="dxa"/>
            <w:vAlign w:val="center"/>
          </w:tcPr>
          <w:p w:rsidR="00633F16" w:rsidRPr="0048718D" w:rsidRDefault="00633F16" w:rsidP="00633F16">
            <w:pPr>
              <w:pStyle w:val="ConsPlusNormal0"/>
              <w:jc w:val="center"/>
            </w:pPr>
            <w:r w:rsidRPr="0048718D">
              <w:t>X</w:t>
            </w:r>
          </w:p>
        </w:tc>
        <w:tc>
          <w:tcPr>
            <w:tcW w:w="1071" w:type="dxa"/>
          </w:tcPr>
          <w:p w:rsidR="00633F16" w:rsidRPr="0048718D" w:rsidRDefault="00633F16" w:rsidP="00633F16">
            <w:pPr>
              <w:pStyle w:val="ConsPlusNormal0"/>
            </w:pPr>
          </w:p>
        </w:tc>
        <w:tc>
          <w:tcPr>
            <w:tcW w:w="1056" w:type="dxa"/>
          </w:tcPr>
          <w:p w:rsidR="00633F16" w:rsidRPr="0048718D" w:rsidRDefault="00633F16" w:rsidP="00633F16">
            <w:pPr>
              <w:pStyle w:val="ConsPlusNormal0"/>
            </w:pPr>
          </w:p>
        </w:tc>
        <w:tc>
          <w:tcPr>
            <w:tcW w:w="566" w:type="dxa"/>
          </w:tcPr>
          <w:p w:rsidR="00633F16" w:rsidRPr="0048718D" w:rsidRDefault="00633F16" w:rsidP="00633F16">
            <w:pPr>
              <w:pStyle w:val="ConsPlusNormal0"/>
            </w:pPr>
          </w:p>
        </w:tc>
      </w:tr>
      <w:tr w:rsidR="00633F16" w:rsidRPr="0048718D" w:rsidTr="00633F16">
        <w:trPr>
          <w:gridBefore w:val="1"/>
          <w:wBefore w:w="108" w:type="dxa"/>
        </w:trPr>
        <w:tc>
          <w:tcPr>
            <w:tcW w:w="3686" w:type="dxa"/>
          </w:tcPr>
          <w:p w:rsidR="00633F16" w:rsidRPr="0048718D" w:rsidRDefault="00633F16" w:rsidP="00633F16">
            <w:pPr>
              <w:pStyle w:val="aff2"/>
              <w:spacing w:after="0"/>
              <w:rPr>
                <w:sz w:val="22"/>
                <w:szCs w:val="22"/>
              </w:rPr>
            </w:pPr>
            <w:r w:rsidRPr="0048718D">
              <w:rPr>
                <w:b/>
                <w:sz w:val="22"/>
                <w:szCs w:val="22"/>
              </w:rPr>
              <w:t>Подпрограмма 1</w:t>
            </w:r>
            <w:r w:rsidRPr="0048718D">
              <w:rPr>
                <w:sz w:val="22"/>
                <w:szCs w:val="22"/>
              </w:rPr>
              <w:t xml:space="preserve"> </w:t>
            </w:r>
          </w:p>
          <w:p w:rsidR="00633F16" w:rsidRPr="0048718D" w:rsidRDefault="00633F16" w:rsidP="00633F16">
            <w:pPr>
              <w:pStyle w:val="aff2"/>
              <w:spacing w:after="0"/>
              <w:rPr>
                <w:sz w:val="22"/>
                <w:szCs w:val="22"/>
              </w:rPr>
            </w:pPr>
            <w:r w:rsidRPr="0048718D">
              <w:rPr>
                <w:bCs/>
                <w:sz w:val="22"/>
                <w:szCs w:val="22"/>
              </w:rPr>
              <w:t>«Создание условий для обеспечения доступным и комфортным жильём сельского населения»</w:t>
            </w:r>
          </w:p>
        </w:tc>
        <w:tc>
          <w:tcPr>
            <w:tcW w:w="1276" w:type="dxa"/>
            <w:gridSpan w:val="2"/>
            <w:vAlign w:val="center"/>
          </w:tcPr>
          <w:p w:rsidR="00633F16" w:rsidRPr="0048718D" w:rsidRDefault="00633F16" w:rsidP="00633F16">
            <w:pPr>
              <w:pStyle w:val="ConsPlusNormal0"/>
              <w:jc w:val="center"/>
            </w:pPr>
            <w:r w:rsidRPr="0048718D">
              <w:t>X</w:t>
            </w:r>
          </w:p>
        </w:tc>
        <w:tc>
          <w:tcPr>
            <w:tcW w:w="1622" w:type="dxa"/>
            <w:vAlign w:val="center"/>
          </w:tcPr>
          <w:p w:rsidR="00633F16" w:rsidRPr="0048718D" w:rsidRDefault="00633F16" w:rsidP="00633F16">
            <w:pPr>
              <w:pStyle w:val="ConsPlusNormal0"/>
              <w:jc w:val="center"/>
            </w:pPr>
            <w:r w:rsidRPr="0048718D">
              <w:t>X</w:t>
            </w:r>
          </w:p>
        </w:tc>
        <w:tc>
          <w:tcPr>
            <w:tcW w:w="425" w:type="dxa"/>
          </w:tcPr>
          <w:p w:rsidR="00633F16" w:rsidRPr="0048718D" w:rsidRDefault="00633F16" w:rsidP="00633F16">
            <w:pPr>
              <w:pStyle w:val="ConsPlusNormal0"/>
            </w:pPr>
          </w:p>
        </w:tc>
        <w:tc>
          <w:tcPr>
            <w:tcW w:w="567" w:type="dxa"/>
          </w:tcPr>
          <w:p w:rsidR="00633F16" w:rsidRPr="0048718D" w:rsidRDefault="00633F16" w:rsidP="00633F16">
            <w:pPr>
              <w:pStyle w:val="ConsPlusNormal0"/>
            </w:pPr>
          </w:p>
        </w:tc>
        <w:tc>
          <w:tcPr>
            <w:tcW w:w="709" w:type="dxa"/>
          </w:tcPr>
          <w:p w:rsidR="00633F16" w:rsidRPr="0048718D" w:rsidRDefault="00633F16" w:rsidP="00633F16">
            <w:pPr>
              <w:pStyle w:val="ConsPlusNormal0"/>
            </w:pPr>
          </w:p>
        </w:tc>
        <w:tc>
          <w:tcPr>
            <w:tcW w:w="850" w:type="dxa"/>
          </w:tcPr>
          <w:p w:rsidR="00633F16" w:rsidRPr="0048718D" w:rsidRDefault="00633F16" w:rsidP="00633F16">
            <w:pPr>
              <w:pStyle w:val="ConsPlusNormal0"/>
            </w:pPr>
          </w:p>
        </w:tc>
        <w:tc>
          <w:tcPr>
            <w:tcW w:w="1276" w:type="dxa"/>
            <w:gridSpan w:val="2"/>
            <w:vAlign w:val="center"/>
          </w:tcPr>
          <w:p w:rsidR="00633F16" w:rsidRPr="0048718D" w:rsidRDefault="00633F16" w:rsidP="00633F16">
            <w:pPr>
              <w:pStyle w:val="ConsPlusNormal0"/>
              <w:jc w:val="center"/>
            </w:pPr>
            <w:r w:rsidRPr="0048718D">
              <w:t>X</w:t>
            </w:r>
          </w:p>
        </w:tc>
        <w:tc>
          <w:tcPr>
            <w:tcW w:w="2126" w:type="dxa"/>
            <w:vAlign w:val="center"/>
          </w:tcPr>
          <w:p w:rsidR="00633F16" w:rsidRPr="0048718D" w:rsidRDefault="00633F16" w:rsidP="00633F16">
            <w:pPr>
              <w:pStyle w:val="ConsPlusNormal0"/>
              <w:jc w:val="center"/>
            </w:pPr>
            <w:r w:rsidRPr="0048718D">
              <w:t>X</w:t>
            </w:r>
          </w:p>
        </w:tc>
        <w:tc>
          <w:tcPr>
            <w:tcW w:w="1071" w:type="dxa"/>
          </w:tcPr>
          <w:p w:rsidR="00633F16" w:rsidRPr="0048718D" w:rsidRDefault="00633F16" w:rsidP="00633F16">
            <w:pPr>
              <w:pStyle w:val="ConsPlusNormal0"/>
            </w:pPr>
          </w:p>
        </w:tc>
        <w:tc>
          <w:tcPr>
            <w:tcW w:w="1056" w:type="dxa"/>
          </w:tcPr>
          <w:p w:rsidR="00633F16" w:rsidRPr="0048718D" w:rsidRDefault="00633F16" w:rsidP="00633F16">
            <w:pPr>
              <w:pStyle w:val="ConsPlusNormal0"/>
            </w:pPr>
          </w:p>
        </w:tc>
        <w:tc>
          <w:tcPr>
            <w:tcW w:w="566" w:type="dxa"/>
          </w:tcPr>
          <w:p w:rsidR="00633F16" w:rsidRPr="0048718D" w:rsidRDefault="00633F16" w:rsidP="00633F16">
            <w:pPr>
              <w:pStyle w:val="ConsPlusNormal0"/>
            </w:pPr>
          </w:p>
        </w:tc>
      </w:tr>
      <w:tr w:rsidR="00633F16" w:rsidRPr="0048718D" w:rsidTr="00633F16">
        <w:trPr>
          <w:gridBefore w:val="1"/>
          <w:wBefore w:w="108" w:type="dxa"/>
        </w:trPr>
        <w:tc>
          <w:tcPr>
            <w:tcW w:w="3686" w:type="dxa"/>
          </w:tcPr>
          <w:p w:rsidR="00633F16" w:rsidRPr="0048718D" w:rsidRDefault="00633F16" w:rsidP="00633F16">
            <w:pPr>
              <w:pStyle w:val="ConsPlusNormal0"/>
            </w:pPr>
            <w:r w:rsidRPr="0048718D">
              <w:t xml:space="preserve">Основное мероприятие: </w:t>
            </w:r>
            <w:r w:rsidRPr="0048718D">
              <w:lastRenderedPageBreak/>
              <w:t xml:space="preserve">Создание условий для обеспечения доступным и комфортным жильем сельского населения </w:t>
            </w:r>
          </w:p>
        </w:tc>
        <w:tc>
          <w:tcPr>
            <w:tcW w:w="1276" w:type="dxa"/>
            <w:gridSpan w:val="2"/>
            <w:vAlign w:val="center"/>
          </w:tcPr>
          <w:p w:rsidR="00633F16" w:rsidRPr="0048718D" w:rsidRDefault="00633F16" w:rsidP="00633F16">
            <w:pPr>
              <w:pStyle w:val="ConsPlusNormal0"/>
              <w:jc w:val="center"/>
            </w:pPr>
            <w:r w:rsidRPr="0048718D">
              <w:lastRenderedPageBreak/>
              <w:t>X</w:t>
            </w:r>
          </w:p>
        </w:tc>
        <w:tc>
          <w:tcPr>
            <w:tcW w:w="1622" w:type="dxa"/>
            <w:vAlign w:val="center"/>
          </w:tcPr>
          <w:p w:rsidR="00633F16" w:rsidRPr="0048718D" w:rsidRDefault="00633F16" w:rsidP="00633F16">
            <w:pPr>
              <w:pStyle w:val="ConsPlusNormal0"/>
              <w:jc w:val="center"/>
            </w:pPr>
            <w:r w:rsidRPr="0048718D">
              <w:t>X</w:t>
            </w:r>
          </w:p>
        </w:tc>
        <w:tc>
          <w:tcPr>
            <w:tcW w:w="425" w:type="dxa"/>
          </w:tcPr>
          <w:p w:rsidR="00633F16" w:rsidRPr="0048718D" w:rsidRDefault="00633F16" w:rsidP="00633F16">
            <w:pPr>
              <w:pStyle w:val="ConsPlusNormal0"/>
              <w:jc w:val="center"/>
            </w:pPr>
          </w:p>
        </w:tc>
        <w:tc>
          <w:tcPr>
            <w:tcW w:w="567" w:type="dxa"/>
          </w:tcPr>
          <w:p w:rsidR="00633F16" w:rsidRPr="0048718D" w:rsidRDefault="00633F16" w:rsidP="00633F16">
            <w:pPr>
              <w:pStyle w:val="ConsPlusNormal0"/>
              <w:jc w:val="center"/>
            </w:pPr>
          </w:p>
        </w:tc>
        <w:tc>
          <w:tcPr>
            <w:tcW w:w="709" w:type="dxa"/>
          </w:tcPr>
          <w:p w:rsidR="00633F16" w:rsidRPr="0048718D" w:rsidRDefault="00633F16" w:rsidP="00633F16">
            <w:pPr>
              <w:pStyle w:val="ConsPlusNormal0"/>
            </w:pPr>
          </w:p>
        </w:tc>
        <w:tc>
          <w:tcPr>
            <w:tcW w:w="850" w:type="dxa"/>
          </w:tcPr>
          <w:p w:rsidR="00633F16" w:rsidRPr="0048718D" w:rsidRDefault="00633F16" w:rsidP="00633F16">
            <w:pPr>
              <w:pStyle w:val="ConsPlusNormal0"/>
            </w:pPr>
          </w:p>
        </w:tc>
        <w:tc>
          <w:tcPr>
            <w:tcW w:w="1276" w:type="dxa"/>
            <w:gridSpan w:val="2"/>
            <w:vAlign w:val="center"/>
          </w:tcPr>
          <w:p w:rsidR="00633F16" w:rsidRPr="0048718D" w:rsidRDefault="00633F16" w:rsidP="00633F16">
            <w:pPr>
              <w:pStyle w:val="ConsPlusNormal0"/>
              <w:jc w:val="center"/>
            </w:pPr>
            <w:r w:rsidRPr="0048718D">
              <w:t>X</w:t>
            </w:r>
          </w:p>
        </w:tc>
        <w:tc>
          <w:tcPr>
            <w:tcW w:w="2126" w:type="dxa"/>
            <w:vAlign w:val="center"/>
          </w:tcPr>
          <w:p w:rsidR="00633F16" w:rsidRPr="0048718D" w:rsidRDefault="00633F16" w:rsidP="00633F16">
            <w:pPr>
              <w:pStyle w:val="ConsPlusNormal0"/>
              <w:jc w:val="center"/>
            </w:pPr>
            <w:r w:rsidRPr="0048718D">
              <w:t>X</w:t>
            </w:r>
          </w:p>
        </w:tc>
        <w:tc>
          <w:tcPr>
            <w:tcW w:w="1071" w:type="dxa"/>
          </w:tcPr>
          <w:p w:rsidR="00633F16" w:rsidRPr="0048718D" w:rsidRDefault="00633F16" w:rsidP="00633F16">
            <w:pPr>
              <w:pStyle w:val="ConsPlusNormal0"/>
            </w:pPr>
          </w:p>
        </w:tc>
        <w:tc>
          <w:tcPr>
            <w:tcW w:w="1056" w:type="dxa"/>
          </w:tcPr>
          <w:p w:rsidR="00633F16" w:rsidRPr="0048718D" w:rsidRDefault="00633F16" w:rsidP="00633F16">
            <w:pPr>
              <w:pStyle w:val="ConsPlusNormal0"/>
            </w:pPr>
          </w:p>
        </w:tc>
        <w:tc>
          <w:tcPr>
            <w:tcW w:w="566" w:type="dxa"/>
          </w:tcPr>
          <w:p w:rsidR="00633F16" w:rsidRPr="0048718D" w:rsidRDefault="00633F16" w:rsidP="00633F16">
            <w:pPr>
              <w:pStyle w:val="ConsPlusNormal0"/>
            </w:pPr>
          </w:p>
        </w:tc>
      </w:tr>
      <w:tr w:rsidR="00633F16" w:rsidRPr="0048718D" w:rsidTr="00633F16">
        <w:trPr>
          <w:gridBefore w:val="1"/>
          <w:wBefore w:w="108" w:type="dxa"/>
        </w:trPr>
        <w:tc>
          <w:tcPr>
            <w:tcW w:w="3686" w:type="dxa"/>
          </w:tcPr>
          <w:p w:rsidR="00633F16" w:rsidRPr="0048718D" w:rsidRDefault="00633F16" w:rsidP="00633F16">
            <w:pPr>
              <w:pStyle w:val="aff2"/>
              <w:spacing w:after="0"/>
              <w:rPr>
                <w:b/>
                <w:sz w:val="22"/>
                <w:szCs w:val="22"/>
              </w:rPr>
            </w:pPr>
            <w:r w:rsidRPr="0048718D">
              <w:rPr>
                <w:b/>
                <w:sz w:val="22"/>
                <w:szCs w:val="22"/>
              </w:rPr>
              <w:lastRenderedPageBreak/>
              <w:t>Подпрограмма 2</w:t>
            </w:r>
          </w:p>
          <w:p w:rsidR="00633F16" w:rsidRPr="0048718D" w:rsidRDefault="00633F16" w:rsidP="00633F16">
            <w:pPr>
              <w:pStyle w:val="aff2"/>
              <w:spacing w:after="0"/>
              <w:rPr>
                <w:sz w:val="22"/>
                <w:szCs w:val="22"/>
              </w:rPr>
            </w:pPr>
            <w:r w:rsidRPr="0048718D">
              <w:rPr>
                <w:b/>
                <w:sz w:val="22"/>
                <w:szCs w:val="22"/>
              </w:rPr>
              <w:t xml:space="preserve"> </w:t>
            </w:r>
            <w:r w:rsidRPr="0048718D">
              <w:rPr>
                <w:sz w:val="22"/>
                <w:szCs w:val="22"/>
              </w:rPr>
              <w:t>«Создание и развитие инфраструктуры на сельских территориях»</w:t>
            </w:r>
          </w:p>
        </w:tc>
        <w:tc>
          <w:tcPr>
            <w:tcW w:w="1276" w:type="dxa"/>
            <w:gridSpan w:val="2"/>
            <w:vAlign w:val="center"/>
          </w:tcPr>
          <w:p w:rsidR="00633F16" w:rsidRPr="0048718D" w:rsidRDefault="00633F16" w:rsidP="00633F16">
            <w:pPr>
              <w:pStyle w:val="ConsPlusNormal0"/>
              <w:jc w:val="center"/>
            </w:pPr>
            <w:r w:rsidRPr="0048718D">
              <w:t>X</w:t>
            </w:r>
          </w:p>
        </w:tc>
        <w:tc>
          <w:tcPr>
            <w:tcW w:w="1622" w:type="dxa"/>
            <w:vAlign w:val="center"/>
          </w:tcPr>
          <w:p w:rsidR="00633F16" w:rsidRPr="0048718D" w:rsidRDefault="00633F16" w:rsidP="00633F16">
            <w:pPr>
              <w:pStyle w:val="ConsPlusNormal0"/>
              <w:jc w:val="center"/>
            </w:pPr>
            <w:r w:rsidRPr="0048718D">
              <w:t>X</w:t>
            </w:r>
          </w:p>
        </w:tc>
        <w:tc>
          <w:tcPr>
            <w:tcW w:w="425" w:type="dxa"/>
          </w:tcPr>
          <w:p w:rsidR="00633F16" w:rsidRPr="0048718D" w:rsidRDefault="00633F16" w:rsidP="00633F16">
            <w:pPr>
              <w:pStyle w:val="ConsPlusNormal0"/>
            </w:pPr>
          </w:p>
        </w:tc>
        <w:tc>
          <w:tcPr>
            <w:tcW w:w="567" w:type="dxa"/>
          </w:tcPr>
          <w:p w:rsidR="00633F16" w:rsidRPr="0048718D" w:rsidRDefault="00633F16" w:rsidP="00633F16">
            <w:pPr>
              <w:pStyle w:val="ConsPlusNormal0"/>
            </w:pPr>
          </w:p>
        </w:tc>
        <w:tc>
          <w:tcPr>
            <w:tcW w:w="709" w:type="dxa"/>
          </w:tcPr>
          <w:p w:rsidR="00633F16" w:rsidRPr="0048718D" w:rsidRDefault="00633F16" w:rsidP="00633F16">
            <w:pPr>
              <w:pStyle w:val="ConsPlusNormal0"/>
            </w:pPr>
          </w:p>
        </w:tc>
        <w:tc>
          <w:tcPr>
            <w:tcW w:w="850" w:type="dxa"/>
          </w:tcPr>
          <w:p w:rsidR="00633F16" w:rsidRPr="0048718D" w:rsidRDefault="00633F16" w:rsidP="00633F16">
            <w:pPr>
              <w:pStyle w:val="ConsPlusNormal0"/>
            </w:pPr>
          </w:p>
        </w:tc>
        <w:tc>
          <w:tcPr>
            <w:tcW w:w="1276" w:type="dxa"/>
            <w:gridSpan w:val="2"/>
            <w:vAlign w:val="center"/>
          </w:tcPr>
          <w:p w:rsidR="00633F16" w:rsidRPr="0048718D" w:rsidRDefault="00633F16" w:rsidP="00633F16">
            <w:pPr>
              <w:pStyle w:val="ConsPlusNormal0"/>
              <w:jc w:val="center"/>
            </w:pPr>
            <w:r w:rsidRPr="0048718D">
              <w:t>X</w:t>
            </w:r>
          </w:p>
        </w:tc>
        <w:tc>
          <w:tcPr>
            <w:tcW w:w="2126" w:type="dxa"/>
            <w:vAlign w:val="center"/>
          </w:tcPr>
          <w:p w:rsidR="00633F16" w:rsidRPr="0048718D" w:rsidRDefault="00633F16" w:rsidP="00633F16">
            <w:pPr>
              <w:pStyle w:val="ConsPlusNormal0"/>
              <w:jc w:val="center"/>
            </w:pPr>
            <w:r w:rsidRPr="0048718D">
              <w:t>X</w:t>
            </w:r>
          </w:p>
        </w:tc>
        <w:tc>
          <w:tcPr>
            <w:tcW w:w="1071" w:type="dxa"/>
          </w:tcPr>
          <w:p w:rsidR="00633F16" w:rsidRPr="008A23D9" w:rsidRDefault="00633F16" w:rsidP="00633F16">
            <w:pPr>
              <w:pStyle w:val="ConsPlusNormal0"/>
            </w:pPr>
            <w:r w:rsidRPr="008A23D9">
              <w:t>734,246</w:t>
            </w:r>
          </w:p>
        </w:tc>
        <w:tc>
          <w:tcPr>
            <w:tcW w:w="1056" w:type="dxa"/>
          </w:tcPr>
          <w:p w:rsidR="00633F16" w:rsidRPr="0048718D" w:rsidRDefault="00633F16" w:rsidP="00633F16">
            <w:pPr>
              <w:pStyle w:val="ConsPlusNormal0"/>
            </w:pPr>
          </w:p>
        </w:tc>
        <w:tc>
          <w:tcPr>
            <w:tcW w:w="566" w:type="dxa"/>
          </w:tcPr>
          <w:p w:rsidR="00633F16" w:rsidRPr="0048718D" w:rsidRDefault="00633F16" w:rsidP="00633F16">
            <w:pPr>
              <w:pStyle w:val="ConsPlusNormal0"/>
            </w:pPr>
          </w:p>
        </w:tc>
      </w:tr>
      <w:tr w:rsidR="00633F16" w:rsidRPr="0048718D" w:rsidTr="00633F16">
        <w:trPr>
          <w:gridBefore w:val="1"/>
          <w:wBefore w:w="108" w:type="dxa"/>
        </w:trPr>
        <w:tc>
          <w:tcPr>
            <w:tcW w:w="3686" w:type="dxa"/>
          </w:tcPr>
          <w:p w:rsidR="00633F16" w:rsidRPr="0048718D" w:rsidRDefault="00633F16" w:rsidP="00633F16">
            <w:pPr>
              <w:pStyle w:val="aff3"/>
              <w:rPr>
                <w:sz w:val="22"/>
                <w:szCs w:val="22"/>
              </w:rPr>
            </w:pPr>
            <w:r w:rsidRPr="0048718D">
              <w:rPr>
                <w:sz w:val="22"/>
                <w:szCs w:val="22"/>
              </w:rPr>
              <w:t>Основное мероприятие: Благоустройство и развитие инженерной инфраструктуры на сельских территориях</w:t>
            </w:r>
          </w:p>
        </w:tc>
        <w:tc>
          <w:tcPr>
            <w:tcW w:w="1276" w:type="dxa"/>
            <w:gridSpan w:val="2"/>
            <w:vAlign w:val="center"/>
          </w:tcPr>
          <w:p w:rsidR="00633F16" w:rsidRPr="0048718D" w:rsidRDefault="00633F16" w:rsidP="00633F16">
            <w:pPr>
              <w:pStyle w:val="ConsPlusNormal0"/>
              <w:jc w:val="center"/>
            </w:pPr>
            <w:r w:rsidRPr="0048718D">
              <w:t>X</w:t>
            </w:r>
          </w:p>
        </w:tc>
        <w:tc>
          <w:tcPr>
            <w:tcW w:w="1622" w:type="dxa"/>
            <w:vAlign w:val="center"/>
          </w:tcPr>
          <w:p w:rsidR="00633F16" w:rsidRPr="0048718D" w:rsidRDefault="00633F16" w:rsidP="00633F16">
            <w:pPr>
              <w:pStyle w:val="ConsPlusNormal0"/>
              <w:jc w:val="center"/>
            </w:pPr>
            <w:r w:rsidRPr="0048718D">
              <w:t>X</w:t>
            </w:r>
          </w:p>
        </w:tc>
        <w:tc>
          <w:tcPr>
            <w:tcW w:w="425" w:type="dxa"/>
          </w:tcPr>
          <w:p w:rsidR="00633F16" w:rsidRPr="0048718D" w:rsidRDefault="00633F16" w:rsidP="00633F16">
            <w:pPr>
              <w:pStyle w:val="ConsPlusNormal0"/>
              <w:jc w:val="center"/>
            </w:pPr>
          </w:p>
        </w:tc>
        <w:tc>
          <w:tcPr>
            <w:tcW w:w="567" w:type="dxa"/>
          </w:tcPr>
          <w:p w:rsidR="00633F16" w:rsidRPr="0048718D" w:rsidRDefault="00633F16" w:rsidP="00633F16">
            <w:pPr>
              <w:pStyle w:val="ConsPlusNormal0"/>
              <w:jc w:val="center"/>
            </w:pPr>
          </w:p>
        </w:tc>
        <w:tc>
          <w:tcPr>
            <w:tcW w:w="709" w:type="dxa"/>
          </w:tcPr>
          <w:p w:rsidR="00633F16" w:rsidRPr="0048718D" w:rsidRDefault="00633F16" w:rsidP="00633F16">
            <w:pPr>
              <w:pStyle w:val="ConsPlusNormal0"/>
            </w:pPr>
          </w:p>
        </w:tc>
        <w:tc>
          <w:tcPr>
            <w:tcW w:w="850" w:type="dxa"/>
          </w:tcPr>
          <w:p w:rsidR="00633F16" w:rsidRPr="0048718D" w:rsidRDefault="00633F16" w:rsidP="00633F16">
            <w:pPr>
              <w:pStyle w:val="ConsPlusNormal0"/>
            </w:pPr>
          </w:p>
        </w:tc>
        <w:tc>
          <w:tcPr>
            <w:tcW w:w="1276" w:type="dxa"/>
            <w:gridSpan w:val="2"/>
            <w:vAlign w:val="center"/>
          </w:tcPr>
          <w:p w:rsidR="00633F16" w:rsidRPr="0048718D" w:rsidRDefault="00633F16" w:rsidP="00633F16">
            <w:pPr>
              <w:pStyle w:val="ConsPlusNormal0"/>
              <w:jc w:val="center"/>
            </w:pPr>
            <w:r w:rsidRPr="0048718D">
              <w:t>X</w:t>
            </w:r>
          </w:p>
        </w:tc>
        <w:tc>
          <w:tcPr>
            <w:tcW w:w="2126" w:type="dxa"/>
            <w:vAlign w:val="center"/>
          </w:tcPr>
          <w:p w:rsidR="00633F16" w:rsidRPr="0048718D" w:rsidRDefault="00633F16" w:rsidP="00633F16">
            <w:pPr>
              <w:pStyle w:val="ConsPlusNormal0"/>
              <w:jc w:val="center"/>
            </w:pPr>
            <w:r w:rsidRPr="0048718D">
              <w:t>X</w:t>
            </w:r>
          </w:p>
        </w:tc>
        <w:tc>
          <w:tcPr>
            <w:tcW w:w="1071" w:type="dxa"/>
          </w:tcPr>
          <w:p w:rsidR="00633F16" w:rsidRPr="008A23D9" w:rsidRDefault="00633F16" w:rsidP="00633F16">
            <w:pPr>
              <w:pStyle w:val="ConsPlusNormal0"/>
            </w:pPr>
          </w:p>
        </w:tc>
        <w:tc>
          <w:tcPr>
            <w:tcW w:w="1056" w:type="dxa"/>
          </w:tcPr>
          <w:p w:rsidR="00633F16" w:rsidRPr="0048718D" w:rsidRDefault="00633F16" w:rsidP="00633F16">
            <w:pPr>
              <w:pStyle w:val="ConsPlusNormal0"/>
            </w:pPr>
          </w:p>
        </w:tc>
        <w:tc>
          <w:tcPr>
            <w:tcW w:w="566" w:type="dxa"/>
          </w:tcPr>
          <w:p w:rsidR="00633F16" w:rsidRPr="0048718D" w:rsidRDefault="00633F16" w:rsidP="00633F16">
            <w:pPr>
              <w:pStyle w:val="ConsPlusNormal0"/>
            </w:pPr>
          </w:p>
        </w:tc>
      </w:tr>
      <w:tr w:rsidR="00633F16" w:rsidRPr="0048718D" w:rsidTr="00633F16">
        <w:trPr>
          <w:gridBefore w:val="1"/>
          <w:wBefore w:w="108" w:type="dxa"/>
        </w:trPr>
        <w:tc>
          <w:tcPr>
            <w:tcW w:w="3686" w:type="dxa"/>
            <w:vAlign w:val="center"/>
          </w:tcPr>
          <w:p w:rsidR="00633F16" w:rsidRPr="0048718D" w:rsidRDefault="00633F16" w:rsidP="00633F16">
            <w:pPr>
              <w:widowControl/>
              <w:spacing w:line="228" w:lineRule="auto"/>
              <w:ind w:left="80" w:right="-87"/>
              <w:outlineLvl w:val="0"/>
              <w:rPr>
                <w:sz w:val="22"/>
                <w:szCs w:val="22"/>
              </w:rPr>
            </w:pPr>
            <w:r w:rsidRPr="0048718D">
              <w:rPr>
                <w:sz w:val="22"/>
                <w:szCs w:val="22"/>
              </w:rPr>
              <w:t xml:space="preserve">Основное мероприятие: </w:t>
            </w:r>
            <w:r w:rsidRPr="0048718D">
              <w:t>Развитие транспортной инфраструктуры на сельских территориях</w:t>
            </w:r>
          </w:p>
        </w:tc>
        <w:tc>
          <w:tcPr>
            <w:tcW w:w="1276" w:type="dxa"/>
            <w:gridSpan w:val="2"/>
            <w:vAlign w:val="center"/>
          </w:tcPr>
          <w:p w:rsidR="00633F16" w:rsidRPr="0048718D" w:rsidRDefault="00633F16" w:rsidP="00633F16">
            <w:pPr>
              <w:pStyle w:val="ConsPlusNormal0"/>
              <w:jc w:val="center"/>
            </w:pPr>
            <w:r w:rsidRPr="0048718D">
              <w:t>X</w:t>
            </w:r>
          </w:p>
        </w:tc>
        <w:tc>
          <w:tcPr>
            <w:tcW w:w="1622" w:type="dxa"/>
            <w:vAlign w:val="center"/>
          </w:tcPr>
          <w:p w:rsidR="00633F16" w:rsidRPr="0048718D" w:rsidRDefault="00633F16" w:rsidP="00633F16">
            <w:pPr>
              <w:pStyle w:val="ConsPlusNormal0"/>
              <w:jc w:val="center"/>
            </w:pPr>
            <w:r w:rsidRPr="0048718D">
              <w:t>X</w:t>
            </w:r>
          </w:p>
        </w:tc>
        <w:tc>
          <w:tcPr>
            <w:tcW w:w="425" w:type="dxa"/>
          </w:tcPr>
          <w:p w:rsidR="00633F16" w:rsidRPr="0048718D" w:rsidRDefault="00633F16" w:rsidP="00633F16">
            <w:pPr>
              <w:pStyle w:val="ConsPlusNormal0"/>
              <w:jc w:val="center"/>
            </w:pPr>
          </w:p>
        </w:tc>
        <w:tc>
          <w:tcPr>
            <w:tcW w:w="567" w:type="dxa"/>
          </w:tcPr>
          <w:p w:rsidR="00633F16" w:rsidRPr="0048718D" w:rsidRDefault="00633F16" w:rsidP="00633F16">
            <w:pPr>
              <w:pStyle w:val="ConsPlusNormal0"/>
              <w:jc w:val="center"/>
            </w:pPr>
          </w:p>
        </w:tc>
        <w:tc>
          <w:tcPr>
            <w:tcW w:w="709" w:type="dxa"/>
          </w:tcPr>
          <w:p w:rsidR="00633F16" w:rsidRPr="0048718D" w:rsidRDefault="00633F16" w:rsidP="00633F16">
            <w:pPr>
              <w:pStyle w:val="ConsPlusNormal0"/>
            </w:pPr>
          </w:p>
        </w:tc>
        <w:tc>
          <w:tcPr>
            <w:tcW w:w="850" w:type="dxa"/>
          </w:tcPr>
          <w:p w:rsidR="00633F16" w:rsidRPr="0048718D" w:rsidRDefault="00633F16" w:rsidP="00633F16">
            <w:pPr>
              <w:pStyle w:val="ConsPlusNormal0"/>
            </w:pPr>
          </w:p>
        </w:tc>
        <w:tc>
          <w:tcPr>
            <w:tcW w:w="1276" w:type="dxa"/>
            <w:gridSpan w:val="2"/>
            <w:vAlign w:val="center"/>
          </w:tcPr>
          <w:p w:rsidR="00633F16" w:rsidRPr="0048718D" w:rsidRDefault="00633F16" w:rsidP="00633F16">
            <w:pPr>
              <w:pStyle w:val="ConsPlusNormal0"/>
              <w:jc w:val="center"/>
            </w:pPr>
            <w:r w:rsidRPr="0048718D">
              <w:t>X</w:t>
            </w:r>
          </w:p>
        </w:tc>
        <w:tc>
          <w:tcPr>
            <w:tcW w:w="2126" w:type="dxa"/>
            <w:vAlign w:val="center"/>
          </w:tcPr>
          <w:p w:rsidR="00633F16" w:rsidRPr="0048718D" w:rsidRDefault="00633F16" w:rsidP="00633F16">
            <w:pPr>
              <w:pStyle w:val="ConsPlusNormal0"/>
              <w:jc w:val="center"/>
            </w:pPr>
            <w:r w:rsidRPr="0048718D">
              <w:t>X</w:t>
            </w:r>
          </w:p>
        </w:tc>
        <w:tc>
          <w:tcPr>
            <w:tcW w:w="1071" w:type="dxa"/>
          </w:tcPr>
          <w:p w:rsidR="00633F16" w:rsidRPr="008A23D9" w:rsidRDefault="00633F16" w:rsidP="00633F16">
            <w:pPr>
              <w:pStyle w:val="ConsPlusNormal0"/>
            </w:pPr>
            <w:r w:rsidRPr="008A23D9">
              <w:t>734,246</w:t>
            </w:r>
          </w:p>
        </w:tc>
        <w:tc>
          <w:tcPr>
            <w:tcW w:w="1056" w:type="dxa"/>
          </w:tcPr>
          <w:p w:rsidR="00633F16" w:rsidRPr="0048718D" w:rsidRDefault="00633F16" w:rsidP="00633F16">
            <w:pPr>
              <w:pStyle w:val="ConsPlusNormal0"/>
            </w:pPr>
          </w:p>
        </w:tc>
        <w:tc>
          <w:tcPr>
            <w:tcW w:w="566" w:type="dxa"/>
          </w:tcPr>
          <w:p w:rsidR="00633F16" w:rsidRPr="0048718D" w:rsidRDefault="00633F16" w:rsidP="00633F16">
            <w:pPr>
              <w:pStyle w:val="ConsPlusNormal0"/>
            </w:pPr>
          </w:p>
        </w:tc>
      </w:tr>
      <w:tr w:rsidR="00633F16" w:rsidRPr="0048718D" w:rsidTr="00633F16">
        <w:trPr>
          <w:gridBefore w:val="1"/>
          <w:wBefore w:w="108" w:type="dxa"/>
        </w:trPr>
        <w:tc>
          <w:tcPr>
            <w:tcW w:w="3686" w:type="dxa"/>
            <w:vAlign w:val="center"/>
          </w:tcPr>
          <w:p w:rsidR="00633F16" w:rsidRPr="0048718D" w:rsidRDefault="00633F16" w:rsidP="00633F16">
            <w:pPr>
              <w:widowControl/>
              <w:spacing w:line="228" w:lineRule="auto"/>
              <w:ind w:left="80" w:right="-87"/>
              <w:outlineLvl w:val="0"/>
              <w:rPr>
                <w:sz w:val="22"/>
                <w:szCs w:val="22"/>
              </w:rPr>
            </w:pPr>
            <w:r w:rsidRPr="0048718D">
              <w:rPr>
                <w:sz w:val="22"/>
                <w:szCs w:val="22"/>
              </w:rPr>
              <w:t>Проектные работы, экспертиза ПСД, технический (строительный) надзор ремонт</w:t>
            </w:r>
            <w:proofErr w:type="gramStart"/>
            <w:r w:rsidRPr="0048718D">
              <w:rPr>
                <w:sz w:val="22"/>
                <w:szCs w:val="22"/>
              </w:rPr>
              <w:t>а(</w:t>
            </w:r>
            <w:proofErr w:type="gramEnd"/>
            <w:r w:rsidRPr="0048718D">
              <w:rPr>
                <w:sz w:val="22"/>
                <w:szCs w:val="22"/>
              </w:rPr>
              <w:t>капитального ремонта) автомобильных дорог</w:t>
            </w:r>
          </w:p>
        </w:tc>
        <w:tc>
          <w:tcPr>
            <w:tcW w:w="1276" w:type="dxa"/>
            <w:gridSpan w:val="2"/>
            <w:vAlign w:val="center"/>
          </w:tcPr>
          <w:p w:rsidR="00633F16" w:rsidRPr="0048718D" w:rsidRDefault="00633F16" w:rsidP="00633F16">
            <w:pPr>
              <w:pStyle w:val="ConsPlusNormal0"/>
              <w:jc w:val="center"/>
            </w:pPr>
          </w:p>
        </w:tc>
        <w:tc>
          <w:tcPr>
            <w:tcW w:w="1622" w:type="dxa"/>
            <w:vAlign w:val="center"/>
          </w:tcPr>
          <w:p w:rsidR="00633F16" w:rsidRPr="0048718D" w:rsidRDefault="00633F16" w:rsidP="00633F16">
            <w:pPr>
              <w:pStyle w:val="ConsPlusNormal0"/>
              <w:jc w:val="center"/>
            </w:pPr>
          </w:p>
        </w:tc>
        <w:tc>
          <w:tcPr>
            <w:tcW w:w="425" w:type="dxa"/>
          </w:tcPr>
          <w:p w:rsidR="00633F16" w:rsidRPr="0048718D" w:rsidRDefault="00633F16" w:rsidP="00633F16">
            <w:pPr>
              <w:pStyle w:val="ConsPlusNormal0"/>
              <w:jc w:val="center"/>
            </w:pPr>
          </w:p>
        </w:tc>
        <w:tc>
          <w:tcPr>
            <w:tcW w:w="567" w:type="dxa"/>
          </w:tcPr>
          <w:p w:rsidR="00633F16" w:rsidRPr="0048718D" w:rsidRDefault="00633F16" w:rsidP="00633F16">
            <w:pPr>
              <w:pStyle w:val="ConsPlusNormal0"/>
              <w:jc w:val="center"/>
            </w:pPr>
          </w:p>
        </w:tc>
        <w:tc>
          <w:tcPr>
            <w:tcW w:w="709" w:type="dxa"/>
          </w:tcPr>
          <w:p w:rsidR="00633F16" w:rsidRPr="0048718D" w:rsidRDefault="00633F16" w:rsidP="00633F16">
            <w:pPr>
              <w:pStyle w:val="ConsPlusNormal0"/>
            </w:pPr>
          </w:p>
        </w:tc>
        <w:tc>
          <w:tcPr>
            <w:tcW w:w="850" w:type="dxa"/>
          </w:tcPr>
          <w:p w:rsidR="00633F16" w:rsidRPr="0048718D" w:rsidRDefault="00633F16" w:rsidP="00633F16">
            <w:pPr>
              <w:pStyle w:val="ConsPlusNormal0"/>
            </w:pPr>
          </w:p>
        </w:tc>
        <w:tc>
          <w:tcPr>
            <w:tcW w:w="1276" w:type="dxa"/>
            <w:gridSpan w:val="2"/>
            <w:vAlign w:val="center"/>
          </w:tcPr>
          <w:p w:rsidR="00633F16" w:rsidRPr="0048718D" w:rsidRDefault="00633F16" w:rsidP="00633F16">
            <w:pPr>
              <w:pStyle w:val="ConsPlusNormal0"/>
              <w:jc w:val="center"/>
            </w:pPr>
          </w:p>
        </w:tc>
        <w:tc>
          <w:tcPr>
            <w:tcW w:w="2126" w:type="dxa"/>
          </w:tcPr>
          <w:p w:rsidR="00633F16" w:rsidRPr="0048718D" w:rsidRDefault="00633F16" w:rsidP="00633F16">
            <w:pPr>
              <w:pStyle w:val="ConsPlusNormal0"/>
              <w:jc w:val="center"/>
            </w:pPr>
            <w:r>
              <w:t>2</w:t>
            </w:r>
            <w:r w:rsidRPr="0048718D">
              <w:t xml:space="preserve"> </w:t>
            </w:r>
            <w:proofErr w:type="gramStart"/>
            <w:r w:rsidRPr="0048718D">
              <w:t>ед</w:t>
            </w:r>
            <w:proofErr w:type="gramEnd"/>
          </w:p>
        </w:tc>
        <w:tc>
          <w:tcPr>
            <w:tcW w:w="1071" w:type="dxa"/>
          </w:tcPr>
          <w:p w:rsidR="00633F16" w:rsidRPr="008A23D9" w:rsidRDefault="00633F16" w:rsidP="00633F16">
            <w:pPr>
              <w:pStyle w:val="ConsPlusNormal0"/>
            </w:pPr>
            <w:r w:rsidRPr="008A23D9">
              <w:t>355,953</w:t>
            </w:r>
          </w:p>
        </w:tc>
        <w:tc>
          <w:tcPr>
            <w:tcW w:w="1056" w:type="dxa"/>
          </w:tcPr>
          <w:p w:rsidR="00633F16" w:rsidRPr="0048718D" w:rsidRDefault="00633F16" w:rsidP="00633F16">
            <w:pPr>
              <w:pStyle w:val="ConsPlusNormal0"/>
            </w:pPr>
          </w:p>
        </w:tc>
        <w:tc>
          <w:tcPr>
            <w:tcW w:w="566" w:type="dxa"/>
          </w:tcPr>
          <w:p w:rsidR="00633F16" w:rsidRPr="0048718D" w:rsidRDefault="00633F16" w:rsidP="00633F16">
            <w:pPr>
              <w:pStyle w:val="ConsPlusNormal0"/>
            </w:pPr>
          </w:p>
        </w:tc>
      </w:tr>
      <w:tr w:rsidR="00633F16" w:rsidRPr="0048718D" w:rsidTr="00633F16">
        <w:trPr>
          <w:gridBefore w:val="1"/>
          <w:wBefore w:w="108" w:type="dxa"/>
        </w:trPr>
        <w:tc>
          <w:tcPr>
            <w:tcW w:w="3686" w:type="dxa"/>
            <w:vAlign w:val="center"/>
          </w:tcPr>
          <w:p w:rsidR="00633F16" w:rsidRPr="0048718D" w:rsidRDefault="00633F16" w:rsidP="00633F16">
            <w:pPr>
              <w:widowControl/>
              <w:spacing w:line="228" w:lineRule="auto"/>
              <w:ind w:left="-101" w:right="-87"/>
              <w:outlineLvl w:val="0"/>
            </w:pPr>
            <w:r w:rsidRPr="0048718D">
              <w:t xml:space="preserve">Строительство, реконструкция,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w:t>
            </w:r>
            <w:proofErr w:type="gramStart"/>
            <w:r w:rsidRPr="0048718D">
              <w:t>пунктов</w:t>
            </w:r>
            <w:proofErr w:type="gramEnd"/>
            <w:r w:rsidRPr="0048718D">
              <w:t xml:space="preserve">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продукции </w:t>
            </w:r>
          </w:p>
          <w:p w:rsidR="00633F16" w:rsidRPr="0048718D" w:rsidRDefault="00633F16" w:rsidP="00633F16">
            <w:pPr>
              <w:widowControl/>
              <w:spacing w:line="228" w:lineRule="auto"/>
              <w:ind w:left="80" w:right="-87"/>
              <w:outlineLvl w:val="0"/>
              <w:rPr>
                <w:sz w:val="22"/>
                <w:szCs w:val="22"/>
              </w:rPr>
            </w:pPr>
            <w:r w:rsidRPr="0048718D">
              <w:rPr>
                <w:sz w:val="22"/>
                <w:szCs w:val="22"/>
              </w:rPr>
              <w:t>(</w:t>
            </w:r>
            <w:r w:rsidRPr="0048718D">
              <w:rPr>
                <w:b/>
                <w:sz w:val="18"/>
                <w:szCs w:val="18"/>
              </w:rPr>
              <w:t>Ремонт автомобильной дороги «с</w:t>
            </w:r>
            <w:proofErr w:type="gramStart"/>
            <w:r w:rsidRPr="0048718D">
              <w:rPr>
                <w:b/>
                <w:sz w:val="18"/>
                <w:szCs w:val="18"/>
              </w:rPr>
              <w:t>.С</w:t>
            </w:r>
            <w:proofErr w:type="gramEnd"/>
            <w:r w:rsidRPr="0048718D">
              <w:rPr>
                <w:b/>
                <w:sz w:val="18"/>
                <w:szCs w:val="18"/>
              </w:rPr>
              <w:t xml:space="preserve">тарое Шаткино-с.Ст.Чирчим-с.Камышенка» км16+200-км21+200 Камешкирского </w:t>
            </w:r>
            <w:r w:rsidRPr="0048718D">
              <w:rPr>
                <w:b/>
                <w:sz w:val="18"/>
                <w:szCs w:val="18"/>
              </w:rPr>
              <w:lastRenderedPageBreak/>
              <w:t>района Пензенской области</w:t>
            </w:r>
            <w:r w:rsidRPr="0048718D">
              <w:rPr>
                <w:sz w:val="22"/>
                <w:szCs w:val="22"/>
              </w:rPr>
              <w:t>)</w:t>
            </w:r>
          </w:p>
        </w:tc>
        <w:tc>
          <w:tcPr>
            <w:tcW w:w="1276" w:type="dxa"/>
            <w:gridSpan w:val="2"/>
            <w:vAlign w:val="center"/>
          </w:tcPr>
          <w:p w:rsidR="00633F16" w:rsidRPr="0048718D" w:rsidRDefault="00633F16" w:rsidP="00633F16">
            <w:pPr>
              <w:pStyle w:val="ConsPlusNormal0"/>
              <w:jc w:val="center"/>
            </w:pPr>
          </w:p>
        </w:tc>
        <w:tc>
          <w:tcPr>
            <w:tcW w:w="1622" w:type="dxa"/>
            <w:vAlign w:val="center"/>
          </w:tcPr>
          <w:p w:rsidR="00633F16" w:rsidRPr="0048718D" w:rsidRDefault="00633F16" w:rsidP="00633F16">
            <w:pPr>
              <w:pStyle w:val="ConsPlusNormal0"/>
              <w:jc w:val="center"/>
            </w:pPr>
          </w:p>
        </w:tc>
        <w:tc>
          <w:tcPr>
            <w:tcW w:w="425" w:type="dxa"/>
          </w:tcPr>
          <w:p w:rsidR="00633F16" w:rsidRPr="0048718D" w:rsidRDefault="00633F16" w:rsidP="00633F16">
            <w:pPr>
              <w:pStyle w:val="ConsPlusNormal0"/>
              <w:jc w:val="center"/>
            </w:pPr>
          </w:p>
        </w:tc>
        <w:tc>
          <w:tcPr>
            <w:tcW w:w="567" w:type="dxa"/>
          </w:tcPr>
          <w:p w:rsidR="00633F16" w:rsidRPr="0048718D" w:rsidRDefault="00633F16" w:rsidP="00633F16">
            <w:pPr>
              <w:pStyle w:val="ConsPlusNormal0"/>
              <w:jc w:val="center"/>
            </w:pPr>
          </w:p>
        </w:tc>
        <w:tc>
          <w:tcPr>
            <w:tcW w:w="709" w:type="dxa"/>
          </w:tcPr>
          <w:p w:rsidR="00633F16" w:rsidRPr="0048718D" w:rsidRDefault="00633F16" w:rsidP="00633F16">
            <w:pPr>
              <w:pStyle w:val="ConsPlusNormal0"/>
            </w:pPr>
          </w:p>
        </w:tc>
        <w:tc>
          <w:tcPr>
            <w:tcW w:w="850" w:type="dxa"/>
          </w:tcPr>
          <w:p w:rsidR="00633F16" w:rsidRPr="0048718D" w:rsidRDefault="00633F16" w:rsidP="00633F16">
            <w:pPr>
              <w:pStyle w:val="ConsPlusNormal0"/>
            </w:pPr>
          </w:p>
        </w:tc>
        <w:tc>
          <w:tcPr>
            <w:tcW w:w="1276" w:type="dxa"/>
            <w:gridSpan w:val="2"/>
            <w:vAlign w:val="center"/>
          </w:tcPr>
          <w:p w:rsidR="00633F16" w:rsidRPr="0048718D" w:rsidRDefault="00633F16" w:rsidP="00633F16">
            <w:pPr>
              <w:pStyle w:val="ConsPlusNormal0"/>
              <w:jc w:val="center"/>
            </w:pPr>
          </w:p>
        </w:tc>
        <w:tc>
          <w:tcPr>
            <w:tcW w:w="2126" w:type="dxa"/>
          </w:tcPr>
          <w:p w:rsidR="00633F16" w:rsidRPr="0048718D" w:rsidRDefault="00633F16" w:rsidP="00633F16">
            <w:pPr>
              <w:pStyle w:val="ConsPlusNormal0"/>
              <w:jc w:val="center"/>
            </w:pPr>
            <w:smartTag w:uri="urn:schemas-microsoft-com:office:smarttags" w:element="metricconverter">
              <w:smartTagPr>
                <w:attr w:name="ProductID" w:val="5 км"/>
              </w:smartTagPr>
              <w:r w:rsidRPr="0048718D">
                <w:t>5 км</w:t>
              </w:r>
            </w:smartTag>
          </w:p>
        </w:tc>
        <w:tc>
          <w:tcPr>
            <w:tcW w:w="1071" w:type="dxa"/>
          </w:tcPr>
          <w:p w:rsidR="00633F16" w:rsidRPr="008A23D9" w:rsidRDefault="00633F16" w:rsidP="00633F16">
            <w:pPr>
              <w:pStyle w:val="ConsPlusNormal0"/>
            </w:pPr>
            <w:r w:rsidRPr="008A23D9">
              <w:t>378,293</w:t>
            </w:r>
          </w:p>
        </w:tc>
        <w:tc>
          <w:tcPr>
            <w:tcW w:w="1056" w:type="dxa"/>
          </w:tcPr>
          <w:p w:rsidR="00633F16" w:rsidRPr="0048718D" w:rsidRDefault="00633F16" w:rsidP="00633F16">
            <w:pPr>
              <w:pStyle w:val="ConsPlusNormal0"/>
            </w:pPr>
          </w:p>
        </w:tc>
        <w:tc>
          <w:tcPr>
            <w:tcW w:w="566" w:type="dxa"/>
          </w:tcPr>
          <w:p w:rsidR="00633F16" w:rsidRPr="0048718D" w:rsidRDefault="00633F16" w:rsidP="00633F16">
            <w:pPr>
              <w:pStyle w:val="ConsPlusNormal0"/>
            </w:pPr>
          </w:p>
        </w:tc>
      </w:tr>
      <w:tr w:rsidR="00633F16" w:rsidRPr="0048718D" w:rsidTr="00633F16">
        <w:tblPrEx>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1E0" w:firstRow="1" w:lastRow="1" w:firstColumn="1" w:lastColumn="1" w:noHBand="0" w:noVBand="0"/>
        </w:tblPrEx>
        <w:trPr>
          <w:gridAfter w:val="5"/>
          <w:wAfter w:w="5510" w:type="dxa"/>
          <w:jc w:val="right"/>
        </w:trPr>
        <w:tc>
          <w:tcPr>
            <w:tcW w:w="4608" w:type="dxa"/>
            <w:gridSpan w:val="3"/>
          </w:tcPr>
          <w:p w:rsidR="00633F16" w:rsidRPr="0048718D" w:rsidRDefault="00633F16" w:rsidP="00633F16">
            <w:pPr>
              <w:autoSpaceDE w:val="0"/>
              <w:autoSpaceDN w:val="0"/>
              <w:outlineLvl w:val="1"/>
            </w:pPr>
          </w:p>
        </w:tc>
        <w:tc>
          <w:tcPr>
            <w:tcW w:w="5220" w:type="dxa"/>
            <w:gridSpan w:val="7"/>
          </w:tcPr>
          <w:p w:rsidR="00633F16" w:rsidRPr="0048718D" w:rsidRDefault="00633F16" w:rsidP="00633F16">
            <w:pPr>
              <w:autoSpaceDE w:val="0"/>
              <w:autoSpaceDN w:val="0"/>
              <w:outlineLvl w:val="1"/>
            </w:pPr>
          </w:p>
        </w:tc>
      </w:tr>
    </w:tbl>
    <w:p w:rsidR="00633F16" w:rsidRPr="0048718D" w:rsidRDefault="00633F16" w:rsidP="00633F16">
      <w:pPr>
        <w:rPr>
          <w:sz w:val="28"/>
          <w:szCs w:val="28"/>
        </w:rPr>
      </w:pPr>
    </w:p>
    <w:p w:rsidR="00633F16" w:rsidRPr="0048718D" w:rsidRDefault="00633F16" w:rsidP="00633F16">
      <w:pPr>
        <w:jc w:val="right"/>
      </w:pPr>
      <w:r w:rsidRPr="0048718D">
        <w:t>Приложение № 11</w:t>
      </w:r>
    </w:p>
    <w:p w:rsidR="00633F16" w:rsidRPr="0048718D" w:rsidRDefault="00633F16" w:rsidP="00633F16">
      <w:pPr>
        <w:jc w:val="right"/>
      </w:pPr>
      <w:r w:rsidRPr="0048718D">
        <w:t>к муниципальной  программе</w:t>
      </w:r>
    </w:p>
    <w:p w:rsidR="00633F16" w:rsidRPr="0048718D" w:rsidRDefault="00633F16" w:rsidP="00633F16">
      <w:pPr>
        <w:autoSpaceDE w:val="0"/>
        <w:autoSpaceDN w:val="0"/>
        <w:jc w:val="right"/>
        <w:outlineLvl w:val="1"/>
      </w:pPr>
      <w:r w:rsidRPr="0048718D">
        <w:t>Камешкирского района Пензенской области</w:t>
      </w:r>
    </w:p>
    <w:p w:rsidR="00633F16" w:rsidRPr="0048718D" w:rsidRDefault="00633F16" w:rsidP="00633F16">
      <w:pPr>
        <w:jc w:val="right"/>
      </w:pPr>
      <w:r w:rsidRPr="0048718D">
        <w:t xml:space="preserve">«Комплексное развитие сельских территорий  </w:t>
      </w:r>
    </w:p>
    <w:p w:rsidR="00633F16" w:rsidRPr="0048718D" w:rsidRDefault="00633F16" w:rsidP="00633F16">
      <w:pPr>
        <w:jc w:val="right"/>
        <w:rPr>
          <w:sz w:val="28"/>
          <w:szCs w:val="28"/>
        </w:rPr>
      </w:pPr>
      <w:r w:rsidRPr="0048718D">
        <w:t>Камешкирского района Пензенской области»</w:t>
      </w:r>
    </w:p>
    <w:p w:rsidR="00633F16" w:rsidRPr="0048718D" w:rsidRDefault="00633F16" w:rsidP="00633F16">
      <w:pPr>
        <w:rPr>
          <w:sz w:val="28"/>
          <w:szCs w:val="28"/>
        </w:rPr>
      </w:pPr>
    </w:p>
    <w:p w:rsidR="00633F16" w:rsidRPr="0048718D" w:rsidRDefault="00633F16" w:rsidP="00633F16">
      <w:pPr>
        <w:pStyle w:val="ConsPlusNormal0"/>
        <w:jc w:val="center"/>
        <w:rPr>
          <w:b/>
        </w:rPr>
      </w:pPr>
      <w:r w:rsidRPr="0048718D">
        <w:rPr>
          <w:rFonts w:cs="Times New Roman"/>
          <w:b/>
        </w:rPr>
        <w:t xml:space="preserve">   </w:t>
      </w:r>
      <w:r w:rsidRPr="0048718D">
        <w:rPr>
          <w:rFonts w:cs="Times New Roman"/>
          <w:b/>
          <w:sz w:val="28"/>
          <w:szCs w:val="28"/>
        </w:rPr>
        <w:t xml:space="preserve">                     </w:t>
      </w:r>
      <w:r w:rsidRPr="0048718D">
        <w:rPr>
          <w:b/>
        </w:rPr>
        <w:t>СВЕДЕНИЯ</w:t>
      </w:r>
    </w:p>
    <w:p w:rsidR="00633F16" w:rsidRPr="0048718D" w:rsidRDefault="00633F16" w:rsidP="00633F16">
      <w:pPr>
        <w:pStyle w:val="ConsPlusNormal0"/>
        <w:jc w:val="center"/>
        <w:rPr>
          <w:b/>
        </w:rPr>
      </w:pPr>
      <w:r w:rsidRPr="0048718D">
        <w:rPr>
          <w:b/>
        </w:rPr>
        <w:t xml:space="preserve">о порядке сбора информации и методике расчета </w:t>
      </w:r>
      <w:proofErr w:type="gramStart"/>
      <w:r w:rsidRPr="0048718D">
        <w:rPr>
          <w:b/>
        </w:rPr>
        <w:t>целевых</w:t>
      </w:r>
      <w:proofErr w:type="gramEnd"/>
    </w:p>
    <w:p w:rsidR="00633F16" w:rsidRPr="0048718D" w:rsidRDefault="00633F16" w:rsidP="00633F16">
      <w:pPr>
        <w:pStyle w:val="ConsPlusNormal0"/>
        <w:jc w:val="center"/>
        <w:rPr>
          <w:b/>
        </w:rPr>
      </w:pPr>
      <w:r w:rsidRPr="0048718D">
        <w:rPr>
          <w:b/>
        </w:rPr>
        <w:t>показателей муниципальной программы Камешкирского района Пензенской области</w:t>
      </w:r>
    </w:p>
    <w:p w:rsidR="00633F16" w:rsidRPr="0048718D" w:rsidRDefault="00633F16" w:rsidP="00633F16">
      <w:pPr>
        <w:ind w:firstLine="567"/>
        <w:jc w:val="center"/>
        <w:rPr>
          <w:b/>
          <w:color w:val="000000"/>
        </w:rPr>
      </w:pPr>
      <w:r w:rsidRPr="0048718D">
        <w:rPr>
          <w:b/>
        </w:rPr>
        <w:t xml:space="preserve"> «Комплексное развитие сельских территорий  Камешкирского района Пензенской области»</w:t>
      </w:r>
    </w:p>
    <w:p w:rsidR="00633F16" w:rsidRPr="0048718D" w:rsidRDefault="00633F16" w:rsidP="00633F16">
      <w:pPr>
        <w:pStyle w:val="ConsPlusNormal0"/>
        <w:jc w:val="center"/>
      </w:pPr>
    </w:p>
    <w:tbl>
      <w:tblPr>
        <w:tblW w:w="15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6"/>
        <w:gridCol w:w="2311"/>
        <w:gridCol w:w="993"/>
        <w:gridCol w:w="1559"/>
        <w:gridCol w:w="1559"/>
        <w:gridCol w:w="1701"/>
        <w:gridCol w:w="1418"/>
        <w:gridCol w:w="1275"/>
        <w:gridCol w:w="299"/>
        <w:gridCol w:w="1119"/>
        <w:gridCol w:w="142"/>
        <w:gridCol w:w="992"/>
        <w:gridCol w:w="142"/>
        <w:gridCol w:w="1417"/>
      </w:tblGrid>
      <w:tr w:rsidR="00633F16" w:rsidRPr="0048718D" w:rsidTr="00633F16">
        <w:tc>
          <w:tcPr>
            <w:tcW w:w="586" w:type="dxa"/>
          </w:tcPr>
          <w:p w:rsidR="00633F16" w:rsidRPr="0048718D" w:rsidRDefault="00633F16" w:rsidP="00633F16">
            <w:pPr>
              <w:pStyle w:val="ConsPlusNormal0"/>
              <w:jc w:val="center"/>
            </w:pPr>
            <w:r w:rsidRPr="0048718D">
              <w:t xml:space="preserve">N </w:t>
            </w:r>
            <w:proofErr w:type="gramStart"/>
            <w:r w:rsidRPr="0048718D">
              <w:t>п</w:t>
            </w:r>
            <w:proofErr w:type="gramEnd"/>
            <w:r w:rsidRPr="0048718D">
              <w:t>/п</w:t>
            </w:r>
          </w:p>
        </w:tc>
        <w:tc>
          <w:tcPr>
            <w:tcW w:w="2311" w:type="dxa"/>
          </w:tcPr>
          <w:p w:rsidR="00633F16" w:rsidRPr="0048718D" w:rsidRDefault="00633F16" w:rsidP="00633F16">
            <w:pPr>
              <w:pStyle w:val="ConsPlusNormal0"/>
              <w:jc w:val="center"/>
            </w:pPr>
            <w:r w:rsidRPr="0048718D">
              <w:t>Наименование показателя</w:t>
            </w:r>
          </w:p>
        </w:tc>
        <w:tc>
          <w:tcPr>
            <w:tcW w:w="993" w:type="dxa"/>
          </w:tcPr>
          <w:p w:rsidR="00633F16" w:rsidRPr="0048718D" w:rsidRDefault="00633F16" w:rsidP="00633F16">
            <w:pPr>
              <w:pStyle w:val="ConsPlusNormal0"/>
              <w:jc w:val="center"/>
            </w:pPr>
            <w:r w:rsidRPr="0048718D">
              <w:t>Ед. изм.</w:t>
            </w:r>
          </w:p>
        </w:tc>
        <w:tc>
          <w:tcPr>
            <w:tcW w:w="1559" w:type="dxa"/>
          </w:tcPr>
          <w:p w:rsidR="00633F16" w:rsidRPr="0048718D" w:rsidRDefault="00633F16" w:rsidP="00633F16">
            <w:pPr>
              <w:pStyle w:val="ConsPlusNormal0"/>
              <w:jc w:val="center"/>
            </w:pPr>
            <w:r w:rsidRPr="0048718D">
              <w:t>Определение показателя</w:t>
            </w:r>
          </w:p>
          <w:p w:rsidR="00633F16" w:rsidRPr="0048718D" w:rsidRDefault="00633F16" w:rsidP="00633F16">
            <w:pPr>
              <w:pStyle w:val="ConsPlusNormal0"/>
              <w:jc w:val="center"/>
            </w:pPr>
            <w:hyperlink w:anchor="P2915" w:history="1">
              <w:r w:rsidRPr="0048718D">
                <w:rPr>
                  <w:color w:val="0000FF"/>
                </w:rPr>
                <w:t>&lt;1&gt;</w:t>
              </w:r>
            </w:hyperlink>
          </w:p>
        </w:tc>
        <w:tc>
          <w:tcPr>
            <w:tcW w:w="1559" w:type="dxa"/>
          </w:tcPr>
          <w:p w:rsidR="00633F16" w:rsidRPr="0048718D" w:rsidRDefault="00633F16" w:rsidP="00633F16">
            <w:pPr>
              <w:pStyle w:val="ConsPlusNormal0"/>
              <w:jc w:val="center"/>
            </w:pPr>
            <w:r w:rsidRPr="0048718D">
              <w:t>Временные характеристики показателя</w:t>
            </w:r>
          </w:p>
          <w:p w:rsidR="00633F16" w:rsidRPr="0048718D" w:rsidRDefault="00633F16" w:rsidP="00633F16">
            <w:pPr>
              <w:pStyle w:val="ConsPlusNormal0"/>
              <w:jc w:val="center"/>
            </w:pPr>
            <w:hyperlink w:anchor="P2916" w:history="1">
              <w:r w:rsidRPr="0048718D">
                <w:rPr>
                  <w:color w:val="0000FF"/>
                </w:rPr>
                <w:t>&lt;2&gt;</w:t>
              </w:r>
            </w:hyperlink>
          </w:p>
        </w:tc>
        <w:tc>
          <w:tcPr>
            <w:tcW w:w="1701" w:type="dxa"/>
          </w:tcPr>
          <w:p w:rsidR="00633F16" w:rsidRPr="0048718D" w:rsidRDefault="00633F16" w:rsidP="00633F16">
            <w:pPr>
              <w:pStyle w:val="ConsPlusNormal0"/>
              <w:jc w:val="center"/>
            </w:pPr>
            <w:r w:rsidRPr="0048718D">
              <w:t>Алгоритм формирования (формула) и методологические пояснения к показателю</w:t>
            </w:r>
          </w:p>
          <w:p w:rsidR="00633F16" w:rsidRPr="0048718D" w:rsidRDefault="00633F16" w:rsidP="00633F16">
            <w:pPr>
              <w:pStyle w:val="ConsPlusNormal0"/>
              <w:jc w:val="center"/>
            </w:pPr>
            <w:hyperlink w:anchor="P2917" w:history="1">
              <w:r w:rsidRPr="0048718D">
                <w:rPr>
                  <w:color w:val="0000FF"/>
                </w:rPr>
                <w:t>&lt;3&gt;</w:t>
              </w:r>
            </w:hyperlink>
          </w:p>
        </w:tc>
        <w:tc>
          <w:tcPr>
            <w:tcW w:w="1418" w:type="dxa"/>
          </w:tcPr>
          <w:p w:rsidR="00633F16" w:rsidRPr="0048718D" w:rsidRDefault="00633F16" w:rsidP="00633F16">
            <w:pPr>
              <w:pStyle w:val="ConsPlusNormal0"/>
              <w:jc w:val="center"/>
            </w:pPr>
            <w:r w:rsidRPr="0048718D">
              <w:t>Базовые показатели (используемые в формуле)</w:t>
            </w:r>
          </w:p>
        </w:tc>
        <w:tc>
          <w:tcPr>
            <w:tcW w:w="1574" w:type="dxa"/>
            <w:gridSpan w:val="2"/>
          </w:tcPr>
          <w:p w:rsidR="00633F16" w:rsidRPr="0048718D" w:rsidRDefault="00633F16" w:rsidP="00633F16">
            <w:pPr>
              <w:pStyle w:val="ConsPlusNormal0"/>
              <w:jc w:val="center"/>
            </w:pPr>
            <w:r w:rsidRPr="0048718D">
              <w:t>Метод сбора информации, индекс формы отчетности</w:t>
            </w:r>
          </w:p>
          <w:p w:rsidR="00633F16" w:rsidRPr="0048718D" w:rsidRDefault="00633F16" w:rsidP="00633F16">
            <w:pPr>
              <w:pStyle w:val="ConsPlusNormal0"/>
              <w:jc w:val="center"/>
            </w:pPr>
            <w:hyperlink w:anchor="P2918" w:history="1">
              <w:r w:rsidRPr="0048718D">
                <w:rPr>
                  <w:color w:val="0000FF"/>
                </w:rPr>
                <w:t>&lt;4&gt;</w:t>
              </w:r>
            </w:hyperlink>
          </w:p>
        </w:tc>
        <w:tc>
          <w:tcPr>
            <w:tcW w:w="1261" w:type="dxa"/>
            <w:gridSpan w:val="2"/>
          </w:tcPr>
          <w:p w:rsidR="00633F16" w:rsidRPr="0048718D" w:rsidRDefault="00633F16" w:rsidP="00633F16">
            <w:pPr>
              <w:pStyle w:val="ConsPlusNormal0"/>
              <w:jc w:val="center"/>
            </w:pPr>
            <w:r w:rsidRPr="0048718D">
              <w:t>Объект и единица наблюдения</w:t>
            </w:r>
          </w:p>
          <w:p w:rsidR="00633F16" w:rsidRPr="0048718D" w:rsidRDefault="00633F16" w:rsidP="00633F16">
            <w:pPr>
              <w:pStyle w:val="ConsPlusNormal0"/>
              <w:jc w:val="center"/>
            </w:pPr>
            <w:hyperlink w:anchor="P2919" w:history="1">
              <w:r w:rsidRPr="0048718D">
                <w:rPr>
                  <w:color w:val="0000FF"/>
                </w:rPr>
                <w:t>&lt;5&gt;</w:t>
              </w:r>
            </w:hyperlink>
          </w:p>
        </w:tc>
        <w:tc>
          <w:tcPr>
            <w:tcW w:w="1134" w:type="dxa"/>
            <w:gridSpan w:val="2"/>
          </w:tcPr>
          <w:p w:rsidR="00633F16" w:rsidRPr="0048718D" w:rsidRDefault="00633F16" w:rsidP="00633F16">
            <w:pPr>
              <w:pStyle w:val="ConsPlusNormal0"/>
              <w:jc w:val="center"/>
            </w:pPr>
            <w:r w:rsidRPr="0048718D">
              <w:t>Охват единиц совокупности</w:t>
            </w:r>
          </w:p>
          <w:p w:rsidR="00633F16" w:rsidRPr="0048718D" w:rsidRDefault="00633F16" w:rsidP="00633F16">
            <w:pPr>
              <w:pStyle w:val="ConsPlusNormal0"/>
              <w:jc w:val="center"/>
            </w:pPr>
            <w:hyperlink w:anchor="P2920" w:history="1">
              <w:r w:rsidRPr="0048718D">
                <w:rPr>
                  <w:color w:val="0000FF"/>
                </w:rPr>
                <w:t>&lt;6&gt;</w:t>
              </w:r>
            </w:hyperlink>
          </w:p>
        </w:tc>
        <w:tc>
          <w:tcPr>
            <w:tcW w:w="1417" w:type="dxa"/>
          </w:tcPr>
          <w:p w:rsidR="00633F16" w:rsidRPr="0048718D" w:rsidRDefault="00633F16" w:rsidP="00633F16">
            <w:pPr>
              <w:pStyle w:val="ConsPlusNormal0"/>
              <w:jc w:val="center"/>
            </w:pPr>
            <w:proofErr w:type="gramStart"/>
            <w:r w:rsidRPr="0048718D">
              <w:t>Ответственный за сбор данных по показателю</w:t>
            </w:r>
            <w:proofErr w:type="gramEnd"/>
          </w:p>
          <w:p w:rsidR="00633F16" w:rsidRPr="0048718D" w:rsidRDefault="00633F16" w:rsidP="00633F16">
            <w:pPr>
              <w:pStyle w:val="ConsPlusNormal0"/>
              <w:jc w:val="center"/>
            </w:pPr>
            <w:hyperlink w:anchor="P2921" w:history="1">
              <w:r w:rsidRPr="0048718D">
                <w:rPr>
                  <w:color w:val="0000FF"/>
                </w:rPr>
                <w:t>&lt;7&gt;</w:t>
              </w:r>
            </w:hyperlink>
          </w:p>
        </w:tc>
      </w:tr>
      <w:tr w:rsidR="00633F16" w:rsidRPr="0048718D" w:rsidTr="00633F16">
        <w:tc>
          <w:tcPr>
            <w:tcW w:w="586" w:type="dxa"/>
          </w:tcPr>
          <w:p w:rsidR="00633F16" w:rsidRPr="0048718D" w:rsidRDefault="00633F16" w:rsidP="00633F16">
            <w:pPr>
              <w:pStyle w:val="ConsPlusNormal0"/>
              <w:jc w:val="center"/>
            </w:pPr>
            <w:r w:rsidRPr="0048718D">
              <w:t>1</w:t>
            </w:r>
          </w:p>
        </w:tc>
        <w:tc>
          <w:tcPr>
            <w:tcW w:w="2311" w:type="dxa"/>
          </w:tcPr>
          <w:p w:rsidR="00633F16" w:rsidRPr="0048718D" w:rsidRDefault="00633F16" w:rsidP="00633F16">
            <w:pPr>
              <w:pStyle w:val="ConsPlusNormal0"/>
              <w:jc w:val="center"/>
            </w:pPr>
            <w:r w:rsidRPr="0048718D">
              <w:t>2</w:t>
            </w:r>
          </w:p>
        </w:tc>
        <w:tc>
          <w:tcPr>
            <w:tcW w:w="993" w:type="dxa"/>
          </w:tcPr>
          <w:p w:rsidR="00633F16" w:rsidRPr="0048718D" w:rsidRDefault="00633F16" w:rsidP="00633F16">
            <w:pPr>
              <w:pStyle w:val="ConsPlusNormal0"/>
              <w:jc w:val="center"/>
            </w:pPr>
            <w:r w:rsidRPr="0048718D">
              <w:t>3</w:t>
            </w:r>
          </w:p>
        </w:tc>
        <w:tc>
          <w:tcPr>
            <w:tcW w:w="1559" w:type="dxa"/>
          </w:tcPr>
          <w:p w:rsidR="00633F16" w:rsidRPr="0048718D" w:rsidRDefault="00633F16" w:rsidP="00633F16">
            <w:pPr>
              <w:pStyle w:val="ConsPlusNormal0"/>
              <w:jc w:val="center"/>
            </w:pPr>
            <w:r w:rsidRPr="0048718D">
              <w:t>4</w:t>
            </w:r>
          </w:p>
        </w:tc>
        <w:tc>
          <w:tcPr>
            <w:tcW w:w="1559" w:type="dxa"/>
          </w:tcPr>
          <w:p w:rsidR="00633F16" w:rsidRPr="0048718D" w:rsidRDefault="00633F16" w:rsidP="00633F16">
            <w:pPr>
              <w:pStyle w:val="ConsPlusNormal0"/>
              <w:jc w:val="center"/>
            </w:pPr>
            <w:r w:rsidRPr="0048718D">
              <w:t>5</w:t>
            </w:r>
          </w:p>
        </w:tc>
        <w:tc>
          <w:tcPr>
            <w:tcW w:w="1701" w:type="dxa"/>
          </w:tcPr>
          <w:p w:rsidR="00633F16" w:rsidRPr="0048718D" w:rsidRDefault="00633F16" w:rsidP="00633F16">
            <w:pPr>
              <w:pStyle w:val="ConsPlusNormal0"/>
              <w:jc w:val="center"/>
            </w:pPr>
            <w:r w:rsidRPr="0048718D">
              <w:t>6</w:t>
            </w:r>
          </w:p>
        </w:tc>
        <w:tc>
          <w:tcPr>
            <w:tcW w:w="1418" w:type="dxa"/>
          </w:tcPr>
          <w:p w:rsidR="00633F16" w:rsidRPr="0048718D" w:rsidRDefault="00633F16" w:rsidP="00633F16">
            <w:pPr>
              <w:pStyle w:val="ConsPlusNormal0"/>
              <w:jc w:val="center"/>
            </w:pPr>
            <w:r w:rsidRPr="0048718D">
              <w:t>7</w:t>
            </w:r>
          </w:p>
        </w:tc>
        <w:tc>
          <w:tcPr>
            <w:tcW w:w="1574" w:type="dxa"/>
            <w:gridSpan w:val="2"/>
          </w:tcPr>
          <w:p w:rsidR="00633F16" w:rsidRPr="0048718D" w:rsidRDefault="00633F16" w:rsidP="00633F16">
            <w:pPr>
              <w:pStyle w:val="ConsPlusNormal0"/>
              <w:jc w:val="center"/>
            </w:pPr>
            <w:r w:rsidRPr="0048718D">
              <w:t>8</w:t>
            </w:r>
          </w:p>
        </w:tc>
        <w:tc>
          <w:tcPr>
            <w:tcW w:w="1261" w:type="dxa"/>
            <w:gridSpan w:val="2"/>
          </w:tcPr>
          <w:p w:rsidR="00633F16" w:rsidRPr="0048718D" w:rsidRDefault="00633F16" w:rsidP="00633F16">
            <w:pPr>
              <w:pStyle w:val="ConsPlusNormal0"/>
              <w:jc w:val="center"/>
            </w:pPr>
            <w:r w:rsidRPr="0048718D">
              <w:t>9</w:t>
            </w:r>
          </w:p>
        </w:tc>
        <w:tc>
          <w:tcPr>
            <w:tcW w:w="1134" w:type="dxa"/>
            <w:gridSpan w:val="2"/>
          </w:tcPr>
          <w:p w:rsidR="00633F16" w:rsidRPr="0048718D" w:rsidRDefault="00633F16" w:rsidP="00633F16">
            <w:pPr>
              <w:pStyle w:val="ConsPlusNormal0"/>
              <w:jc w:val="center"/>
            </w:pPr>
            <w:r w:rsidRPr="0048718D">
              <w:t>10</w:t>
            </w:r>
          </w:p>
        </w:tc>
        <w:tc>
          <w:tcPr>
            <w:tcW w:w="1417" w:type="dxa"/>
          </w:tcPr>
          <w:p w:rsidR="00633F16" w:rsidRPr="0048718D" w:rsidRDefault="00633F16" w:rsidP="00633F16">
            <w:pPr>
              <w:pStyle w:val="ConsPlusNormal0"/>
              <w:jc w:val="center"/>
            </w:pPr>
            <w:r w:rsidRPr="0048718D">
              <w:t>11</w:t>
            </w:r>
          </w:p>
        </w:tc>
      </w:tr>
      <w:tr w:rsidR="00633F16" w:rsidRPr="0048718D" w:rsidTr="00633F16">
        <w:tc>
          <w:tcPr>
            <w:tcW w:w="15513" w:type="dxa"/>
            <w:gridSpan w:val="14"/>
          </w:tcPr>
          <w:p w:rsidR="00633F16" w:rsidRPr="0048718D" w:rsidRDefault="00633F16" w:rsidP="00633F16">
            <w:pPr>
              <w:pStyle w:val="ConsPlusNormal0"/>
              <w:jc w:val="center"/>
              <w:rPr>
                <w:b/>
              </w:rPr>
            </w:pPr>
            <w:r w:rsidRPr="0048718D">
              <w:rPr>
                <w:b/>
              </w:rPr>
              <w:t>Подпрограмма 1</w:t>
            </w:r>
          </w:p>
          <w:p w:rsidR="00633F16" w:rsidRPr="0048718D" w:rsidRDefault="00633F16" w:rsidP="00633F16">
            <w:pPr>
              <w:pStyle w:val="ConsPlusNormal0"/>
              <w:jc w:val="center"/>
            </w:pPr>
            <w:r w:rsidRPr="0048718D">
              <w:t>«Создание условий для обеспечения доступным и комфортным жильём сельского населения»</w:t>
            </w:r>
          </w:p>
        </w:tc>
      </w:tr>
      <w:tr w:rsidR="00633F16" w:rsidRPr="0048718D" w:rsidTr="00633F16">
        <w:tc>
          <w:tcPr>
            <w:tcW w:w="586" w:type="dxa"/>
          </w:tcPr>
          <w:p w:rsidR="00633F16" w:rsidRPr="0048718D" w:rsidRDefault="00633F16" w:rsidP="00633F16">
            <w:pPr>
              <w:pStyle w:val="ConsPlusNormal0"/>
            </w:pPr>
          </w:p>
        </w:tc>
        <w:tc>
          <w:tcPr>
            <w:tcW w:w="2311" w:type="dxa"/>
          </w:tcPr>
          <w:p w:rsidR="00633F16" w:rsidRPr="0048718D" w:rsidRDefault="00633F16" w:rsidP="00633F16">
            <w:pPr>
              <w:pStyle w:val="ConsPlusNormal0"/>
              <w:rPr>
                <w:b/>
              </w:rPr>
            </w:pPr>
            <w:r w:rsidRPr="0048718D">
              <w:rPr>
                <w:b/>
              </w:rPr>
              <w:t>Показатель 1</w:t>
            </w:r>
          </w:p>
          <w:p w:rsidR="00633F16" w:rsidRPr="0048718D" w:rsidRDefault="00633F16" w:rsidP="00633F16">
            <w:pPr>
              <w:pStyle w:val="ConsPlusNormal0"/>
            </w:pPr>
            <w:r w:rsidRPr="0048718D">
              <w:t xml:space="preserve">Ввод (приобретение) жилья для граждан, проживающих в сельской местности </w:t>
            </w:r>
          </w:p>
          <w:p w:rsidR="00633F16" w:rsidRPr="0048718D" w:rsidRDefault="00633F16" w:rsidP="00633F16">
            <w:pPr>
              <w:pStyle w:val="ConsPlusNormal0"/>
            </w:pPr>
          </w:p>
        </w:tc>
        <w:tc>
          <w:tcPr>
            <w:tcW w:w="993" w:type="dxa"/>
          </w:tcPr>
          <w:p w:rsidR="00633F16" w:rsidRPr="0048718D" w:rsidRDefault="00633F16" w:rsidP="00633F16">
            <w:pPr>
              <w:pStyle w:val="ConsPlusNormal0"/>
            </w:pPr>
          </w:p>
        </w:tc>
        <w:tc>
          <w:tcPr>
            <w:tcW w:w="1559" w:type="dxa"/>
          </w:tcPr>
          <w:p w:rsidR="00633F16" w:rsidRPr="0048718D" w:rsidRDefault="00633F16" w:rsidP="00633F16">
            <w:pPr>
              <w:pStyle w:val="ConsPlusNormal0"/>
            </w:pPr>
          </w:p>
        </w:tc>
        <w:tc>
          <w:tcPr>
            <w:tcW w:w="1559" w:type="dxa"/>
          </w:tcPr>
          <w:p w:rsidR="00633F16" w:rsidRPr="0048718D" w:rsidRDefault="00633F16" w:rsidP="00633F16">
            <w:pPr>
              <w:pStyle w:val="ConsPlusNormal0"/>
              <w:rPr>
                <w:sz w:val="20"/>
                <w:szCs w:val="20"/>
              </w:rPr>
            </w:pPr>
            <w:r w:rsidRPr="0048718D">
              <w:rPr>
                <w:sz w:val="20"/>
                <w:szCs w:val="20"/>
              </w:rPr>
              <w:t>2020г</w:t>
            </w:r>
          </w:p>
          <w:p w:rsidR="00633F16" w:rsidRPr="0048718D" w:rsidRDefault="00633F16" w:rsidP="00633F16">
            <w:pPr>
              <w:pStyle w:val="ConsPlusNormal0"/>
              <w:rPr>
                <w:sz w:val="20"/>
                <w:szCs w:val="20"/>
              </w:rPr>
            </w:pPr>
            <w:r w:rsidRPr="0048718D">
              <w:rPr>
                <w:sz w:val="20"/>
                <w:szCs w:val="20"/>
              </w:rPr>
              <w:t>2021г</w:t>
            </w:r>
          </w:p>
          <w:p w:rsidR="00633F16" w:rsidRPr="0048718D" w:rsidRDefault="00633F16" w:rsidP="00633F16">
            <w:pPr>
              <w:pStyle w:val="ConsPlusNormal0"/>
              <w:rPr>
                <w:sz w:val="20"/>
                <w:szCs w:val="20"/>
              </w:rPr>
            </w:pPr>
            <w:r w:rsidRPr="0048718D">
              <w:rPr>
                <w:sz w:val="20"/>
                <w:szCs w:val="20"/>
              </w:rPr>
              <w:t>2022г</w:t>
            </w:r>
          </w:p>
          <w:p w:rsidR="00633F16" w:rsidRPr="0048718D" w:rsidRDefault="00633F16" w:rsidP="00633F16">
            <w:pPr>
              <w:pStyle w:val="ConsPlusNormal0"/>
              <w:rPr>
                <w:sz w:val="20"/>
                <w:szCs w:val="20"/>
              </w:rPr>
            </w:pPr>
            <w:r w:rsidRPr="0048718D">
              <w:rPr>
                <w:sz w:val="20"/>
                <w:szCs w:val="20"/>
              </w:rPr>
              <w:t>2023г</w:t>
            </w:r>
          </w:p>
          <w:p w:rsidR="00633F16" w:rsidRPr="0048718D" w:rsidRDefault="00633F16" w:rsidP="00633F16">
            <w:pPr>
              <w:pStyle w:val="ConsPlusNormal0"/>
              <w:rPr>
                <w:sz w:val="20"/>
                <w:szCs w:val="20"/>
              </w:rPr>
            </w:pPr>
            <w:r w:rsidRPr="0048718D">
              <w:rPr>
                <w:sz w:val="20"/>
                <w:szCs w:val="20"/>
              </w:rPr>
              <w:t>2024г</w:t>
            </w:r>
          </w:p>
          <w:p w:rsidR="00633F16" w:rsidRDefault="00633F16" w:rsidP="00633F16">
            <w:pPr>
              <w:pStyle w:val="ConsPlusNormal0"/>
              <w:rPr>
                <w:sz w:val="20"/>
                <w:szCs w:val="20"/>
              </w:rPr>
            </w:pPr>
            <w:r w:rsidRPr="0048718D">
              <w:rPr>
                <w:sz w:val="20"/>
                <w:szCs w:val="20"/>
              </w:rPr>
              <w:t>2025г</w:t>
            </w:r>
          </w:p>
          <w:p w:rsidR="00633F16" w:rsidRDefault="00633F16" w:rsidP="00633F16">
            <w:pPr>
              <w:pStyle w:val="ConsPlusNormal0"/>
              <w:rPr>
                <w:sz w:val="20"/>
                <w:szCs w:val="20"/>
              </w:rPr>
            </w:pPr>
            <w:smartTag w:uri="urn:schemas-microsoft-com:office:smarttags" w:element="metricconverter">
              <w:smartTagPr>
                <w:attr w:name="ProductID" w:val="2026 г"/>
              </w:smartTagPr>
              <w:r>
                <w:rPr>
                  <w:sz w:val="20"/>
                  <w:szCs w:val="20"/>
                </w:rPr>
                <w:t>2026 г</w:t>
              </w:r>
            </w:smartTag>
          </w:p>
          <w:p w:rsidR="00633F16" w:rsidRPr="0048718D" w:rsidRDefault="00633F16" w:rsidP="00633F16">
            <w:pPr>
              <w:pStyle w:val="ConsPlusNormal0"/>
              <w:rPr>
                <w:sz w:val="20"/>
                <w:szCs w:val="20"/>
              </w:rPr>
            </w:pPr>
            <w:r>
              <w:rPr>
                <w:sz w:val="20"/>
                <w:szCs w:val="20"/>
              </w:rPr>
              <w:t>2027г</w:t>
            </w:r>
          </w:p>
        </w:tc>
        <w:tc>
          <w:tcPr>
            <w:tcW w:w="1701" w:type="dxa"/>
          </w:tcPr>
          <w:p w:rsidR="00633F16" w:rsidRPr="0048718D" w:rsidRDefault="00633F16" w:rsidP="00633F16">
            <w:pPr>
              <w:pStyle w:val="ConsPlusNormal0"/>
              <w:rPr>
                <w:sz w:val="20"/>
                <w:szCs w:val="20"/>
              </w:rPr>
            </w:pPr>
            <w:r w:rsidRPr="0048718D">
              <w:rPr>
                <w:sz w:val="20"/>
                <w:szCs w:val="20"/>
              </w:rPr>
              <w:t xml:space="preserve">Количество приобретенного (построенного) жилья для граждан, проживающих на  территории </w:t>
            </w:r>
            <w:r w:rsidRPr="0048718D">
              <w:rPr>
                <w:sz w:val="20"/>
                <w:szCs w:val="20"/>
              </w:rPr>
              <w:lastRenderedPageBreak/>
              <w:t>Камешкирского района</w:t>
            </w:r>
            <w:r w:rsidRPr="0048718D">
              <w:rPr>
                <w:b/>
                <w:sz w:val="20"/>
                <w:szCs w:val="20"/>
              </w:rPr>
              <w:t xml:space="preserve"> </w:t>
            </w:r>
            <w:r w:rsidRPr="0048718D">
              <w:rPr>
                <w:sz w:val="20"/>
                <w:szCs w:val="20"/>
              </w:rPr>
              <w:t>Пензенской области</w:t>
            </w:r>
          </w:p>
        </w:tc>
        <w:tc>
          <w:tcPr>
            <w:tcW w:w="1418" w:type="dxa"/>
          </w:tcPr>
          <w:p w:rsidR="00633F16" w:rsidRPr="0048718D" w:rsidRDefault="00633F16" w:rsidP="00633F16">
            <w:pPr>
              <w:pStyle w:val="ConsPlusNormal0"/>
              <w:rPr>
                <w:sz w:val="20"/>
                <w:szCs w:val="20"/>
              </w:rPr>
            </w:pPr>
            <w:r w:rsidRPr="0048718D">
              <w:rPr>
                <w:sz w:val="20"/>
                <w:szCs w:val="20"/>
              </w:rPr>
              <w:lastRenderedPageBreak/>
              <w:t>0</w:t>
            </w:r>
          </w:p>
          <w:p w:rsidR="00633F16" w:rsidRPr="0048718D" w:rsidRDefault="00633F16" w:rsidP="00633F16">
            <w:pPr>
              <w:pStyle w:val="ConsPlusNormal0"/>
              <w:rPr>
                <w:sz w:val="20"/>
                <w:szCs w:val="20"/>
              </w:rPr>
            </w:pPr>
            <w:r w:rsidRPr="0048718D">
              <w:rPr>
                <w:sz w:val="20"/>
                <w:szCs w:val="20"/>
              </w:rPr>
              <w:t>1</w:t>
            </w:r>
          </w:p>
          <w:p w:rsidR="00633F16" w:rsidRPr="0048718D" w:rsidRDefault="00633F16" w:rsidP="00633F16">
            <w:pPr>
              <w:pStyle w:val="ConsPlusNormal0"/>
              <w:rPr>
                <w:sz w:val="20"/>
                <w:szCs w:val="20"/>
              </w:rPr>
            </w:pPr>
            <w:r w:rsidRPr="0048718D">
              <w:rPr>
                <w:sz w:val="20"/>
                <w:szCs w:val="20"/>
              </w:rPr>
              <w:t>1</w:t>
            </w:r>
          </w:p>
          <w:p w:rsidR="00633F16" w:rsidRPr="0048718D" w:rsidRDefault="00633F16" w:rsidP="00633F16">
            <w:pPr>
              <w:pStyle w:val="ConsPlusNormal0"/>
              <w:rPr>
                <w:sz w:val="20"/>
                <w:szCs w:val="20"/>
              </w:rPr>
            </w:pPr>
            <w:r w:rsidRPr="0048718D">
              <w:rPr>
                <w:sz w:val="20"/>
                <w:szCs w:val="20"/>
              </w:rPr>
              <w:t>1</w:t>
            </w:r>
          </w:p>
          <w:p w:rsidR="00633F16" w:rsidRPr="0048718D" w:rsidRDefault="00633F16" w:rsidP="00633F16">
            <w:pPr>
              <w:pStyle w:val="ConsPlusNormal0"/>
              <w:rPr>
                <w:sz w:val="20"/>
                <w:szCs w:val="20"/>
              </w:rPr>
            </w:pPr>
            <w:r w:rsidRPr="0048718D">
              <w:rPr>
                <w:sz w:val="20"/>
                <w:szCs w:val="20"/>
              </w:rPr>
              <w:t>0</w:t>
            </w:r>
          </w:p>
          <w:p w:rsidR="00633F16" w:rsidRDefault="00633F16" w:rsidP="00633F16">
            <w:pPr>
              <w:pStyle w:val="ConsPlusNormal0"/>
              <w:rPr>
                <w:sz w:val="20"/>
                <w:szCs w:val="20"/>
              </w:rPr>
            </w:pPr>
            <w:r w:rsidRPr="0048718D">
              <w:rPr>
                <w:sz w:val="20"/>
                <w:szCs w:val="20"/>
              </w:rPr>
              <w:t>0</w:t>
            </w:r>
          </w:p>
          <w:p w:rsidR="00633F16" w:rsidRDefault="00633F16" w:rsidP="00633F16">
            <w:pPr>
              <w:pStyle w:val="ConsPlusNormal0"/>
              <w:rPr>
                <w:sz w:val="20"/>
                <w:szCs w:val="20"/>
              </w:rPr>
            </w:pPr>
            <w:r>
              <w:rPr>
                <w:sz w:val="20"/>
                <w:szCs w:val="20"/>
              </w:rPr>
              <w:t>0</w:t>
            </w:r>
          </w:p>
          <w:p w:rsidR="00633F16" w:rsidRPr="0048718D" w:rsidRDefault="00633F16" w:rsidP="00633F16">
            <w:pPr>
              <w:pStyle w:val="ConsPlusNormal0"/>
              <w:rPr>
                <w:sz w:val="20"/>
                <w:szCs w:val="20"/>
              </w:rPr>
            </w:pPr>
            <w:r>
              <w:rPr>
                <w:sz w:val="20"/>
                <w:szCs w:val="20"/>
              </w:rPr>
              <w:t>0</w:t>
            </w:r>
          </w:p>
        </w:tc>
        <w:tc>
          <w:tcPr>
            <w:tcW w:w="1574" w:type="dxa"/>
            <w:gridSpan w:val="2"/>
          </w:tcPr>
          <w:p w:rsidR="00633F16" w:rsidRPr="0048718D" w:rsidRDefault="00633F16" w:rsidP="00633F16">
            <w:pPr>
              <w:pStyle w:val="ConsPlusNormal0"/>
            </w:pPr>
            <w:r w:rsidRPr="0048718D">
              <w:rPr>
                <w:rFonts w:cs="Times New Roman"/>
                <w:sz w:val="18"/>
                <w:szCs w:val="18"/>
                <w:lang w:eastAsia="ru-RU"/>
              </w:rPr>
              <w:t>Периодическая отчетность</w:t>
            </w:r>
          </w:p>
        </w:tc>
        <w:tc>
          <w:tcPr>
            <w:tcW w:w="1261" w:type="dxa"/>
            <w:gridSpan w:val="2"/>
          </w:tcPr>
          <w:p w:rsidR="00633F16" w:rsidRPr="0048718D" w:rsidRDefault="00633F16" w:rsidP="00633F16">
            <w:pPr>
              <w:pStyle w:val="ConsPlusNormal0"/>
            </w:pPr>
            <w:r w:rsidRPr="0048718D">
              <w:rPr>
                <w:sz w:val="20"/>
                <w:szCs w:val="20"/>
              </w:rPr>
              <w:t>Приобретение (строительство) жилья, ед.</w:t>
            </w:r>
          </w:p>
        </w:tc>
        <w:tc>
          <w:tcPr>
            <w:tcW w:w="1134" w:type="dxa"/>
            <w:gridSpan w:val="2"/>
          </w:tcPr>
          <w:p w:rsidR="00633F16" w:rsidRPr="0048718D" w:rsidRDefault="00633F16" w:rsidP="00633F16">
            <w:pPr>
              <w:pStyle w:val="ConsPlusNormal0"/>
            </w:pPr>
            <w:r w:rsidRPr="0048718D">
              <w:rPr>
                <w:rFonts w:cs="Times New Roman"/>
                <w:sz w:val="18"/>
                <w:szCs w:val="18"/>
                <w:lang w:eastAsia="ru-RU"/>
              </w:rPr>
              <w:t>Выборочное наблюдение</w:t>
            </w:r>
          </w:p>
        </w:tc>
        <w:tc>
          <w:tcPr>
            <w:tcW w:w="1417" w:type="dxa"/>
          </w:tcPr>
          <w:p w:rsidR="00633F16" w:rsidRPr="0048718D" w:rsidRDefault="00633F16" w:rsidP="00633F16">
            <w:pPr>
              <w:pStyle w:val="ConsPlusNormal0"/>
              <w:rPr>
                <w:sz w:val="18"/>
                <w:szCs w:val="18"/>
              </w:rPr>
            </w:pPr>
            <w:r w:rsidRPr="0048718D">
              <w:rPr>
                <w:sz w:val="18"/>
                <w:szCs w:val="18"/>
              </w:rPr>
              <w:t xml:space="preserve">Отдел экономики, развития сельского хозяйства, продовольствия администрации </w:t>
            </w:r>
            <w:r w:rsidRPr="0048718D">
              <w:rPr>
                <w:sz w:val="18"/>
                <w:szCs w:val="18"/>
              </w:rPr>
              <w:lastRenderedPageBreak/>
              <w:t>Камешкирского района Пензенской области</w:t>
            </w:r>
          </w:p>
        </w:tc>
      </w:tr>
      <w:tr w:rsidR="00633F16" w:rsidRPr="0048718D" w:rsidTr="00633F16">
        <w:tc>
          <w:tcPr>
            <w:tcW w:w="15513" w:type="dxa"/>
            <w:gridSpan w:val="14"/>
          </w:tcPr>
          <w:p w:rsidR="00633F16" w:rsidRPr="0048718D" w:rsidRDefault="00633F16" w:rsidP="00633F16">
            <w:pPr>
              <w:pStyle w:val="ConsPlusNormal0"/>
              <w:jc w:val="center"/>
              <w:rPr>
                <w:b/>
              </w:rPr>
            </w:pPr>
            <w:r w:rsidRPr="0048718D">
              <w:rPr>
                <w:b/>
              </w:rPr>
              <w:lastRenderedPageBreak/>
              <w:t>Подпрограмма 2</w:t>
            </w:r>
          </w:p>
          <w:p w:rsidR="00633F16" w:rsidRPr="0048718D" w:rsidRDefault="00633F16" w:rsidP="00633F16">
            <w:pPr>
              <w:pStyle w:val="ConsPlusNormal0"/>
              <w:jc w:val="center"/>
            </w:pPr>
            <w:r w:rsidRPr="0048718D">
              <w:t xml:space="preserve"> «Создание и развитие инфраструктуры на сельских территориях»</w:t>
            </w:r>
          </w:p>
        </w:tc>
      </w:tr>
      <w:tr w:rsidR="00633F16" w:rsidRPr="0048718D" w:rsidTr="00633F16">
        <w:tc>
          <w:tcPr>
            <w:tcW w:w="586" w:type="dxa"/>
          </w:tcPr>
          <w:p w:rsidR="00633F16" w:rsidRPr="0048718D" w:rsidRDefault="00633F16" w:rsidP="00633F16">
            <w:pPr>
              <w:pStyle w:val="ConsPlusNormal0"/>
            </w:pPr>
          </w:p>
        </w:tc>
        <w:tc>
          <w:tcPr>
            <w:tcW w:w="2311" w:type="dxa"/>
          </w:tcPr>
          <w:p w:rsidR="00633F16" w:rsidRPr="0048718D" w:rsidRDefault="00633F16" w:rsidP="00633F16">
            <w:pPr>
              <w:pStyle w:val="ConsPlusNormal0"/>
              <w:jc w:val="center"/>
              <w:rPr>
                <w:b/>
              </w:rPr>
            </w:pPr>
            <w:r w:rsidRPr="0048718D">
              <w:rPr>
                <w:b/>
              </w:rPr>
              <w:t>Показатель 2</w:t>
            </w:r>
          </w:p>
          <w:p w:rsidR="00633F16" w:rsidRPr="0048718D" w:rsidRDefault="00633F16" w:rsidP="00633F16">
            <w:pPr>
              <w:pStyle w:val="ConsPlusNormal0"/>
            </w:pPr>
            <w:r w:rsidRPr="0048718D">
              <w:t>Количество реализованных проектов по благоустройству сельских территорий</w:t>
            </w:r>
          </w:p>
        </w:tc>
        <w:tc>
          <w:tcPr>
            <w:tcW w:w="993" w:type="dxa"/>
          </w:tcPr>
          <w:p w:rsidR="00633F16" w:rsidRPr="0048718D" w:rsidRDefault="00633F16" w:rsidP="00633F16">
            <w:pPr>
              <w:pStyle w:val="ConsPlusNormal0"/>
            </w:pPr>
            <w:r w:rsidRPr="0048718D">
              <w:t>ед.</w:t>
            </w:r>
          </w:p>
        </w:tc>
        <w:tc>
          <w:tcPr>
            <w:tcW w:w="1559" w:type="dxa"/>
          </w:tcPr>
          <w:p w:rsidR="00633F16" w:rsidRPr="0048718D" w:rsidRDefault="00633F16" w:rsidP="00633F16">
            <w:pPr>
              <w:pStyle w:val="ConsPlusNormal0"/>
              <w:rPr>
                <w:sz w:val="20"/>
                <w:szCs w:val="20"/>
              </w:rPr>
            </w:pPr>
            <w:r w:rsidRPr="0048718D">
              <w:rPr>
                <w:sz w:val="20"/>
                <w:szCs w:val="20"/>
              </w:rPr>
              <w:t>Благоустройство территорий</w:t>
            </w:r>
          </w:p>
        </w:tc>
        <w:tc>
          <w:tcPr>
            <w:tcW w:w="1559" w:type="dxa"/>
          </w:tcPr>
          <w:p w:rsidR="00633F16" w:rsidRPr="0048718D" w:rsidRDefault="00633F16" w:rsidP="00633F16">
            <w:pPr>
              <w:pStyle w:val="ConsPlusNormal0"/>
              <w:rPr>
                <w:sz w:val="20"/>
                <w:szCs w:val="20"/>
              </w:rPr>
            </w:pPr>
            <w:r w:rsidRPr="0048718D">
              <w:rPr>
                <w:sz w:val="20"/>
                <w:szCs w:val="20"/>
              </w:rPr>
              <w:t>2020г</w:t>
            </w:r>
          </w:p>
          <w:p w:rsidR="00633F16" w:rsidRPr="0048718D" w:rsidRDefault="00633F16" w:rsidP="00633F16">
            <w:pPr>
              <w:pStyle w:val="ConsPlusNormal0"/>
              <w:rPr>
                <w:sz w:val="20"/>
                <w:szCs w:val="20"/>
              </w:rPr>
            </w:pPr>
            <w:r w:rsidRPr="0048718D">
              <w:rPr>
                <w:sz w:val="20"/>
                <w:szCs w:val="20"/>
              </w:rPr>
              <w:t>2021г</w:t>
            </w:r>
          </w:p>
          <w:p w:rsidR="00633F16" w:rsidRPr="0048718D" w:rsidRDefault="00633F16" w:rsidP="00633F16">
            <w:pPr>
              <w:pStyle w:val="ConsPlusNormal0"/>
              <w:rPr>
                <w:sz w:val="20"/>
                <w:szCs w:val="20"/>
              </w:rPr>
            </w:pPr>
            <w:r w:rsidRPr="0048718D">
              <w:rPr>
                <w:sz w:val="20"/>
                <w:szCs w:val="20"/>
              </w:rPr>
              <w:t>2022г</w:t>
            </w:r>
          </w:p>
          <w:p w:rsidR="00633F16" w:rsidRPr="0048718D" w:rsidRDefault="00633F16" w:rsidP="00633F16">
            <w:pPr>
              <w:pStyle w:val="ConsPlusNormal0"/>
              <w:rPr>
                <w:sz w:val="20"/>
                <w:szCs w:val="20"/>
              </w:rPr>
            </w:pPr>
            <w:r w:rsidRPr="0048718D">
              <w:rPr>
                <w:sz w:val="20"/>
                <w:szCs w:val="20"/>
              </w:rPr>
              <w:t>2023г</w:t>
            </w:r>
          </w:p>
          <w:p w:rsidR="00633F16" w:rsidRPr="0048718D" w:rsidRDefault="00633F16" w:rsidP="00633F16">
            <w:pPr>
              <w:pStyle w:val="ConsPlusNormal0"/>
              <w:rPr>
                <w:sz w:val="20"/>
                <w:szCs w:val="20"/>
              </w:rPr>
            </w:pPr>
            <w:r w:rsidRPr="0048718D">
              <w:rPr>
                <w:sz w:val="20"/>
                <w:szCs w:val="20"/>
              </w:rPr>
              <w:t>2024г</w:t>
            </w:r>
          </w:p>
          <w:p w:rsidR="00633F16" w:rsidRDefault="00633F16" w:rsidP="00633F16">
            <w:pPr>
              <w:pStyle w:val="ConsPlusNormal0"/>
              <w:rPr>
                <w:sz w:val="20"/>
                <w:szCs w:val="20"/>
              </w:rPr>
            </w:pPr>
            <w:r w:rsidRPr="0048718D">
              <w:rPr>
                <w:sz w:val="20"/>
                <w:szCs w:val="20"/>
              </w:rPr>
              <w:t>2025г</w:t>
            </w:r>
          </w:p>
          <w:p w:rsidR="00633F16" w:rsidRDefault="00633F16" w:rsidP="00633F16">
            <w:pPr>
              <w:pStyle w:val="ConsPlusNormal0"/>
              <w:rPr>
                <w:sz w:val="20"/>
                <w:szCs w:val="20"/>
              </w:rPr>
            </w:pPr>
            <w:r>
              <w:rPr>
                <w:sz w:val="20"/>
                <w:szCs w:val="20"/>
              </w:rPr>
              <w:t>2026г</w:t>
            </w:r>
          </w:p>
          <w:p w:rsidR="00633F16" w:rsidRPr="0048718D" w:rsidRDefault="00633F16" w:rsidP="00633F16">
            <w:pPr>
              <w:pStyle w:val="ConsPlusNormal0"/>
            </w:pPr>
            <w:r>
              <w:rPr>
                <w:sz w:val="20"/>
                <w:szCs w:val="20"/>
              </w:rPr>
              <w:t>2027г</w:t>
            </w:r>
          </w:p>
        </w:tc>
        <w:tc>
          <w:tcPr>
            <w:tcW w:w="1701" w:type="dxa"/>
          </w:tcPr>
          <w:p w:rsidR="00633F16" w:rsidRPr="0048718D" w:rsidRDefault="00633F16" w:rsidP="00633F16">
            <w:pPr>
              <w:pStyle w:val="ConsPlusNormal0"/>
              <w:rPr>
                <w:sz w:val="20"/>
                <w:szCs w:val="20"/>
              </w:rPr>
            </w:pPr>
            <w:r w:rsidRPr="0048718D">
              <w:rPr>
                <w:sz w:val="20"/>
                <w:szCs w:val="20"/>
              </w:rPr>
              <w:t>Количество реализованных проектов по благоустройству сельских территорий</w:t>
            </w:r>
          </w:p>
        </w:tc>
        <w:tc>
          <w:tcPr>
            <w:tcW w:w="1418" w:type="dxa"/>
          </w:tcPr>
          <w:p w:rsidR="00633F16" w:rsidRPr="0048718D" w:rsidRDefault="00633F16" w:rsidP="00633F16">
            <w:pPr>
              <w:pStyle w:val="ConsPlusNormal0"/>
              <w:rPr>
                <w:sz w:val="20"/>
                <w:szCs w:val="20"/>
              </w:rPr>
            </w:pPr>
            <w:r w:rsidRPr="0048718D">
              <w:rPr>
                <w:sz w:val="20"/>
                <w:szCs w:val="20"/>
              </w:rPr>
              <w:t>0</w:t>
            </w:r>
          </w:p>
          <w:p w:rsidR="00633F16" w:rsidRPr="0048718D" w:rsidRDefault="00633F16" w:rsidP="00633F16">
            <w:pPr>
              <w:pStyle w:val="ConsPlusNormal0"/>
              <w:rPr>
                <w:sz w:val="20"/>
                <w:szCs w:val="20"/>
              </w:rPr>
            </w:pPr>
            <w:r>
              <w:rPr>
                <w:sz w:val="20"/>
                <w:szCs w:val="20"/>
              </w:rPr>
              <w:t>0</w:t>
            </w:r>
          </w:p>
          <w:p w:rsidR="00633F16" w:rsidRPr="0048718D" w:rsidRDefault="00633F16" w:rsidP="00633F16">
            <w:pPr>
              <w:pStyle w:val="ConsPlusNormal0"/>
              <w:rPr>
                <w:sz w:val="20"/>
                <w:szCs w:val="20"/>
              </w:rPr>
            </w:pPr>
            <w:r w:rsidRPr="0048718D">
              <w:rPr>
                <w:sz w:val="20"/>
                <w:szCs w:val="20"/>
              </w:rPr>
              <w:t>1</w:t>
            </w:r>
          </w:p>
          <w:p w:rsidR="00633F16" w:rsidRPr="0048718D" w:rsidRDefault="00633F16" w:rsidP="00633F16">
            <w:pPr>
              <w:pStyle w:val="ConsPlusNormal0"/>
              <w:rPr>
                <w:sz w:val="20"/>
                <w:szCs w:val="20"/>
              </w:rPr>
            </w:pPr>
            <w:r w:rsidRPr="0048718D">
              <w:rPr>
                <w:sz w:val="20"/>
                <w:szCs w:val="20"/>
              </w:rPr>
              <w:t>0</w:t>
            </w:r>
          </w:p>
          <w:p w:rsidR="00633F16" w:rsidRPr="0048718D" w:rsidRDefault="00633F16" w:rsidP="00633F16">
            <w:pPr>
              <w:pStyle w:val="ConsPlusNormal0"/>
              <w:rPr>
                <w:sz w:val="20"/>
                <w:szCs w:val="20"/>
              </w:rPr>
            </w:pPr>
            <w:r w:rsidRPr="0048718D">
              <w:rPr>
                <w:sz w:val="20"/>
                <w:szCs w:val="20"/>
              </w:rPr>
              <w:t>0</w:t>
            </w:r>
          </w:p>
          <w:p w:rsidR="00633F16" w:rsidRDefault="00633F16" w:rsidP="00633F16">
            <w:pPr>
              <w:pStyle w:val="ConsPlusNormal0"/>
              <w:rPr>
                <w:sz w:val="20"/>
                <w:szCs w:val="20"/>
              </w:rPr>
            </w:pPr>
            <w:r w:rsidRPr="0048718D">
              <w:rPr>
                <w:sz w:val="20"/>
                <w:szCs w:val="20"/>
              </w:rPr>
              <w:t>0</w:t>
            </w:r>
          </w:p>
          <w:p w:rsidR="00633F16" w:rsidRDefault="00633F16" w:rsidP="00633F16">
            <w:pPr>
              <w:pStyle w:val="ConsPlusNormal0"/>
              <w:rPr>
                <w:sz w:val="20"/>
                <w:szCs w:val="20"/>
              </w:rPr>
            </w:pPr>
            <w:r>
              <w:rPr>
                <w:sz w:val="20"/>
                <w:szCs w:val="20"/>
              </w:rPr>
              <w:t>0</w:t>
            </w:r>
          </w:p>
          <w:p w:rsidR="00633F16" w:rsidRPr="0048718D" w:rsidRDefault="00633F16" w:rsidP="00633F16">
            <w:pPr>
              <w:pStyle w:val="ConsPlusNormal0"/>
              <w:rPr>
                <w:sz w:val="20"/>
                <w:szCs w:val="20"/>
              </w:rPr>
            </w:pPr>
            <w:r>
              <w:rPr>
                <w:sz w:val="20"/>
                <w:szCs w:val="20"/>
              </w:rPr>
              <w:t>0</w:t>
            </w:r>
          </w:p>
        </w:tc>
        <w:tc>
          <w:tcPr>
            <w:tcW w:w="1275" w:type="dxa"/>
          </w:tcPr>
          <w:p w:rsidR="00633F16" w:rsidRPr="0048718D" w:rsidRDefault="00633F16" w:rsidP="00633F16">
            <w:pPr>
              <w:pStyle w:val="ConsPlusNormal0"/>
            </w:pPr>
            <w:r w:rsidRPr="0048718D">
              <w:rPr>
                <w:rFonts w:cs="Times New Roman"/>
                <w:sz w:val="18"/>
                <w:szCs w:val="18"/>
                <w:lang w:eastAsia="ru-RU"/>
              </w:rPr>
              <w:t>Периодическая отчетность</w:t>
            </w:r>
          </w:p>
        </w:tc>
        <w:tc>
          <w:tcPr>
            <w:tcW w:w="1418" w:type="dxa"/>
            <w:gridSpan w:val="2"/>
          </w:tcPr>
          <w:p w:rsidR="00633F16" w:rsidRPr="0048718D" w:rsidRDefault="00633F16" w:rsidP="00633F16">
            <w:pPr>
              <w:pStyle w:val="ConsPlusNormal0"/>
              <w:rPr>
                <w:sz w:val="18"/>
                <w:szCs w:val="18"/>
              </w:rPr>
            </w:pPr>
            <w:r w:rsidRPr="0048718D">
              <w:rPr>
                <w:sz w:val="18"/>
                <w:szCs w:val="18"/>
              </w:rPr>
              <w:t>Благоустроенная территория, ед.</w:t>
            </w:r>
          </w:p>
        </w:tc>
        <w:tc>
          <w:tcPr>
            <w:tcW w:w="1134" w:type="dxa"/>
            <w:gridSpan w:val="2"/>
          </w:tcPr>
          <w:p w:rsidR="00633F16" w:rsidRPr="0048718D" w:rsidRDefault="00633F16" w:rsidP="00633F16">
            <w:pPr>
              <w:pStyle w:val="ConsPlusNormal0"/>
            </w:pPr>
            <w:r w:rsidRPr="0048718D">
              <w:rPr>
                <w:rFonts w:cs="Times New Roman"/>
                <w:sz w:val="18"/>
                <w:szCs w:val="18"/>
                <w:lang w:eastAsia="ru-RU"/>
              </w:rPr>
              <w:t>Выборочное наблюдение</w:t>
            </w:r>
          </w:p>
        </w:tc>
        <w:tc>
          <w:tcPr>
            <w:tcW w:w="1559" w:type="dxa"/>
            <w:gridSpan w:val="2"/>
          </w:tcPr>
          <w:p w:rsidR="00633F16" w:rsidRPr="0048718D" w:rsidRDefault="00633F16" w:rsidP="00633F16">
            <w:pPr>
              <w:pStyle w:val="ConsPlusNormal0"/>
            </w:pPr>
            <w:r w:rsidRPr="0048718D">
              <w:rPr>
                <w:rFonts w:cs="Times New Roman"/>
                <w:sz w:val="18"/>
                <w:szCs w:val="18"/>
                <w:lang w:eastAsia="ru-RU"/>
              </w:rPr>
              <w:t>Отдел архитектуры, строительства и ЖКХ</w:t>
            </w:r>
          </w:p>
        </w:tc>
      </w:tr>
      <w:tr w:rsidR="00633F16" w:rsidRPr="0048718D" w:rsidTr="00633F16">
        <w:tc>
          <w:tcPr>
            <w:tcW w:w="586" w:type="dxa"/>
          </w:tcPr>
          <w:p w:rsidR="00633F16" w:rsidRPr="0048718D" w:rsidRDefault="00633F16" w:rsidP="00633F16">
            <w:pPr>
              <w:pStyle w:val="ConsPlusNormal0"/>
            </w:pPr>
          </w:p>
        </w:tc>
        <w:tc>
          <w:tcPr>
            <w:tcW w:w="2311" w:type="dxa"/>
          </w:tcPr>
          <w:p w:rsidR="00633F16" w:rsidRPr="0048718D" w:rsidRDefault="00633F16" w:rsidP="00633F16">
            <w:pPr>
              <w:pStyle w:val="ConsPlusNormal0"/>
              <w:jc w:val="center"/>
              <w:rPr>
                <w:b/>
              </w:rPr>
            </w:pPr>
            <w:r w:rsidRPr="0048718D">
              <w:rPr>
                <w:b/>
              </w:rPr>
              <w:t>Показатель 3</w:t>
            </w:r>
          </w:p>
          <w:p w:rsidR="00633F16" w:rsidRPr="0048718D" w:rsidRDefault="00633F16" w:rsidP="00633F16">
            <w:pPr>
              <w:pStyle w:val="ConsPlusNormal0"/>
            </w:pPr>
            <w:r w:rsidRPr="0048718D">
              <w:t>Развитие транспортной инфраструктуры на сельских территориях</w:t>
            </w:r>
          </w:p>
          <w:p w:rsidR="00633F16" w:rsidRPr="0048718D" w:rsidRDefault="00633F16" w:rsidP="00633F16">
            <w:pPr>
              <w:pStyle w:val="ConsPlusNormal0"/>
            </w:pPr>
            <w:r w:rsidRPr="0048718D">
              <w:t>(ремонт автомобильных дорог)</w:t>
            </w:r>
          </w:p>
        </w:tc>
        <w:tc>
          <w:tcPr>
            <w:tcW w:w="993" w:type="dxa"/>
          </w:tcPr>
          <w:p w:rsidR="00633F16" w:rsidRPr="0048718D" w:rsidRDefault="00633F16" w:rsidP="00633F16">
            <w:pPr>
              <w:pStyle w:val="ConsPlusNormal0"/>
            </w:pPr>
            <w:r w:rsidRPr="0048718D">
              <w:t>км</w:t>
            </w:r>
          </w:p>
        </w:tc>
        <w:tc>
          <w:tcPr>
            <w:tcW w:w="1559" w:type="dxa"/>
          </w:tcPr>
          <w:p w:rsidR="00633F16" w:rsidRPr="0048718D" w:rsidRDefault="00633F16" w:rsidP="00633F16">
            <w:pPr>
              <w:pStyle w:val="ConsPlusNormal0"/>
              <w:rPr>
                <w:sz w:val="20"/>
                <w:szCs w:val="20"/>
              </w:rPr>
            </w:pPr>
            <w:r w:rsidRPr="0048718D">
              <w:rPr>
                <w:sz w:val="20"/>
                <w:szCs w:val="20"/>
              </w:rPr>
              <w:t>Ремонт автомобильных дорог</w:t>
            </w:r>
          </w:p>
        </w:tc>
        <w:tc>
          <w:tcPr>
            <w:tcW w:w="1559" w:type="dxa"/>
          </w:tcPr>
          <w:p w:rsidR="00633F16" w:rsidRPr="0048718D" w:rsidRDefault="00633F16" w:rsidP="00633F16">
            <w:pPr>
              <w:pStyle w:val="ConsPlusNormal0"/>
              <w:rPr>
                <w:sz w:val="20"/>
                <w:szCs w:val="20"/>
              </w:rPr>
            </w:pPr>
            <w:r w:rsidRPr="0048718D">
              <w:rPr>
                <w:sz w:val="20"/>
                <w:szCs w:val="20"/>
              </w:rPr>
              <w:t>2020г</w:t>
            </w:r>
          </w:p>
          <w:p w:rsidR="00633F16" w:rsidRPr="0048718D" w:rsidRDefault="00633F16" w:rsidP="00633F16">
            <w:pPr>
              <w:pStyle w:val="ConsPlusNormal0"/>
              <w:rPr>
                <w:sz w:val="20"/>
                <w:szCs w:val="20"/>
              </w:rPr>
            </w:pPr>
            <w:r w:rsidRPr="0048718D">
              <w:rPr>
                <w:sz w:val="20"/>
                <w:szCs w:val="20"/>
              </w:rPr>
              <w:t>2021г</w:t>
            </w:r>
          </w:p>
          <w:p w:rsidR="00633F16" w:rsidRPr="0048718D" w:rsidRDefault="00633F16" w:rsidP="00633F16">
            <w:pPr>
              <w:pStyle w:val="ConsPlusNormal0"/>
              <w:rPr>
                <w:sz w:val="20"/>
                <w:szCs w:val="20"/>
              </w:rPr>
            </w:pPr>
            <w:r w:rsidRPr="0048718D">
              <w:rPr>
                <w:sz w:val="20"/>
                <w:szCs w:val="20"/>
              </w:rPr>
              <w:t>2022г</w:t>
            </w:r>
          </w:p>
          <w:p w:rsidR="00633F16" w:rsidRPr="0048718D" w:rsidRDefault="00633F16" w:rsidP="00633F16">
            <w:pPr>
              <w:pStyle w:val="ConsPlusNormal0"/>
              <w:rPr>
                <w:sz w:val="20"/>
                <w:szCs w:val="20"/>
              </w:rPr>
            </w:pPr>
            <w:r w:rsidRPr="0048718D">
              <w:rPr>
                <w:sz w:val="20"/>
                <w:szCs w:val="20"/>
              </w:rPr>
              <w:t>2023г</w:t>
            </w:r>
          </w:p>
          <w:p w:rsidR="00633F16" w:rsidRPr="0048718D" w:rsidRDefault="00633F16" w:rsidP="00633F16">
            <w:pPr>
              <w:pStyle w:val="ConsPlusNormal0"/>
              <w:rPr>
                <w:sz w:val="20"/>
                <w:szCs w:val="20"/>
              </w:rPr>
            </w:pPr>
            <w:r w:rsidRPr="0048718D">
              <w:rPr>
                <w:sz w:val="20"/>
                <w:szCs w:val="20"/>
              </w:rPr>
              <w:t>2024г</w:t>
            </w:r>
          </w:p>
          <w:p w:rsidR="00633F16" w:rsidRDefault="00633F16" w:rsidP="00633F16">
            <w:pPr>
              <w:pStyle w:val="ConsPlusNormal0"/>
              <w:rPr>
                <w:sz w:val="20"/>
                <w:szCs w:val="20"/>
              </w:rPr>
            </w:pPr>
            <w:r w:rsidRPr="0048718D">
              <w:rPr>
                <w:sz w:val="20"/>
                <w:szCs w:val="20"/>
              </w:rPr>
              <w:t>2025г</w:t>
            </w:r>
          </w:p>
          <w:p w:rsidR="00633F16" w:rsidRDefault="00633F16" w:rsidP="00633F16">
            <w:pPr>
              <w:pStyle w:val="ConsPlusNormal0"/>
              <w:rPr>
                <w:sz w:val="20"/>
                <w:szCs w:val="20"/>
              </w:rPr>
            </w:pPr>
            <w:r>
              <w:rPr>
                <w:sz w:val="20"/>
                <w:szCs w:val="20"/>
              </w:rPr>
              <w:t>2026г</w:t>
            </w:r>
          </w:p>
          <w:p w:rsidR="00633F16" w:rsidRPr="0048718D" w:rsidRDefault="00633F16" w:rsidP="00633F16">
            <w:pPr>
              <w:pStyle w:val="ConsPlusNormal0"/>
            </w:pPr>
            <w:r>
              <w:rPr>
                <w:sz w:val="20"/>
                <w:szCs w:val="20"/>
              </w:rPr>
              <w:t>2027г</w:t>
            </w:r>
          </w:p>
        </w:tc>
        <w:tc>
          <w:tcPr>
            <w:tcW w:w="1701" w:type="dxa"/>
          </w:tcPr>
          <w:p w:rsidR="00633F16" w:rsidRPr="0048718D" w:rsidRDefault="00633F16" w:rsidP="00633F16">
            <w:pPr>
              <w:pStyle w:val="ConsPlusNormal0"/>
              <w:rPr>
                <w:sz w:val="20"/>
                <w:szCs w:val="20"/>
              </w:rPr>
            </w:pPr>
            <w:r w:rsidRPr="0048718D">
              <w:rPr>
                <w:sz w:val="20"/>
                <w:szCs w:val="20"/>
              </w:rPr>
              <w:t>Объем ремонта</w:t>
            </w:r>
          </w:p>
          <w:p w:rsidR="00633F16" w:rsidRPr="0048718D" w:rsidRDefault="00633F16" w:rsidP="00633F16">
            <w:pPr>
              <w:pStyle w:val="ConsPlusNormal0"/>
            </w:pPr>
            <w:r w:rsidRPr="0048718D">
              <w:rPr>
                <w:sz w:val="20"/>
                <w:szCs w:val="20"/>
              </w:rPr>
              <w:t>межпоселковых автодорог  общего пользования муниципального значения</w:t>
            </w:r>
          </w:p>
        </w:tc>
        <w:tc>
          <w:tcPr>
            <w:tcW w:w="1418" w:type="dxa"/>
          </w:tcPr>
          <w:p w:rsidR="00633F16" w:rsidRPr="0048718D" w:rsidRDefault="00633F16" w:rsidP="00633F16">
            <w:pPr>
              <w:pStyle w:val="ConsPlusNormal0"/>
              <w:rPr>
                <w:sz w:val="20"/>
                <w:szCs w:val="20"/>
              </w:rPr>
            </w:pPr>
            <w:r w:rsidRPr="0048718D">
              <w:rPr>
                <w:sz w:val="20"/>
                <w:szCs w:val="20"/>
              </w:rPr>
              <w:t>0</w:t>
            </w:r>
          </w:p>
          <w:p w:rsidR="00633F16" w:rsidRPr="0048718D" w:rsidRDefault="00633F16" w:rsidP="00633F16">
            <w:pPr>
              <w:pStyle w:val="ConsPlusNormal0"/>
              <w:rPr>
                <w:sz w:val="20"/>
                <w:szCs w:val="20"/>
              </w:rPr>
            </w:pPr>
            <w:r w:rsidRPr="0048718D">
              <w:rPr>
                <w:sz w:val="20"/>
                <w:szCs w:val="20"/>
              </w:rPr>
              <w:t>5</w:t>
            </w:r>
          </w:p>
          <w:p w:rsidR="00633F16" w:rsidRPr="0048718D" w:rsidRDefault="00633F16" w:rsidP="00633F16">
            <w:pPr>
              <w:pStyle w:val="ConsPlusNormal0"/>
              <w:rPr>
                <w:sz w:val="20"/>
                <w:szCs w:val="20"/>
              </w:rPr>
            </w:pPr>
            <w:r w:rsidRPr="0048718D">
              <w:rPr>
                <w:sz w:val="20"/>
                <w:szCs w:val="20"/>
              </w:rPr>
              <w:t>0</w:t>
            </w:r>
          </w:p>
          <w:p w:rsidR="00633F16" w:rsidRPr="0048718D" w:rsidRDefault="00633F16" w:rsidP="00633F16">
            <w:pPr>
              <w:pStyle w:val="ConsPlusNormal0"/>
              <w:rPr>
                <w:sz w:val="20"/>
                <w:szCs w:val="20"/>
              </w:rPr>
            </w:pPr>
            <w:r w:rsidRPr="0048718D">
              <w:rPr>
                <w:sz w:val="20"/>
                <w:szCs w:val="20"/>
              </w:rPr>
              <w:t>0</w:t>
            </w:r>
          </w:p>
          <w:p w:rsidR="00633F16" w:rsidRPr="0048718D" w:rsidRDefault="00633F16" w:rsidP="00633F16">
            <w:pPr>
              <w:pStyle w:val="ConsPlusNormal0"/>
              <w:rPr>
                <w:sz w:val="20"/>
                <w:szCs w:val="20"/>
              </w:rPr>
            </w:pPr>
            <w:r w:rsidRPr="0048718D">
              <w:rPr>
                <w:sz w:val="20"/>
                <w:szCs w:val="20"/>
              </w:rPr>
              <w:t>0</w:t>
            </w:r>
          </w:p>
          <w:p w:rsidR="00633F16" w:rsidRDefault="00633F16" w:rsidP="00633F16">
            <w:pPr>
              <w:pStyle w:val="ConsPlusNormal0"/>
              <w:rPr>
                <w:sz w:val="20"/>
                <w:szCs w:val="20"/>
              </w:rPr>
            </w:pPr>
            <w:r w:rsidRPr="0048718D">
              <w:rPr>
                <w:sz w:val="20"/>
                <w:szCs w:val="20"/>
              </w:rPr>
              <w:t>0</w:t>
            </w:r>
          </w:p>
          <w:p w:rsidR="00633F16" w:rsidRDefault="00633F16" w:rsidP="00633F16">
            <w:pPr>
              <w:pStyle w:val="ConsPlusNormal0"/>
              <w:rPr>
                <w:sz w:val="20"/>
                <w:szCs w:val="20"/>
              </w:rPr>
            </w:pPr>
            <w:r>
              <w:rPr>
                <w:sz w:val="20"/>
                <w:szCs w:val="20"/>
              </w:rPr>
              <w:t>0</w:t>
            </w:r>
          </w:p>
          <w:p w:rsidR="00633F16" w:rsidRPr="0048718D" w:rsidRDefault="00633F16" w:rsidP="00633F16">
            <w:pPr>
              <w:pStyle w:val="ConsPlusNormal0"/>
              <w:rPr>
                <w:sz w:val="18"/>
                <w:szCs w:val="18"/>
              </w:rPr>
            </w:pPr>
            <w:r>
              <w:rPr>
                <w:sz w:val="20"/>
                <w:szCs w:val="20"/>
              </w:rPr>
              <w:t>0</w:t>
            </w:r>
          </w:p>
        </w:tc>
        <w:tc>
          <w:tcPr>
            <w:tcW w:w="1275" w:type="dxa"/>
          </w:tcPr>
          <w:p w:rsidR="00633F16" w:rsidRPr="0048718D" w:rsidRDefault="00633F16" w:rsidP="00633F16">
            <w:pPr>
              <w:pStyle w:val="ConsPlusNormal0"/>
            </w:pPr>
            <w:r w:rsidRPr="0048718D">
              <w:rPr>
                <w:rFonts w:cs="Times New Roman"/>
                <w:sz w:val="18"/>
                <w:szCs w:val="18"/>
                <w:lang w:eastAsia="ru-RU"/>
              </w:rPr>
              <w:t>Периодическая отчетность</w:t>
            </w:r>
          </w:p>
        </w:tc>
        <w:tc>
          <w:tcPr>
            <w:tcW w:w="1418" w:type="dxa"/>
            <w:gridSpan w:val="2"/>
          </w:tcPr>
          <w:p w:rsidR="00633F16" w:rsidRPr="0048718D" w:rsidRDefault="00633F16" w:rsidP="00633F16">
            <w:pPr>
              <w:pStyle w:val="ConsPlusNormal0"/>
              <w:rPr>
                <w:sz w:val="20"/>
                <w:szCs w:val="20"/>
              </w:rPr>
            </w:pPr>
            <w:r w:rsidRPr="0048718D">
              <w:rPr>
                <w:sz w:val="20"/>
                <w:szCs w:val="20"/>
              </w:rPr>
              <w:t xml:space="preserve">Автомобильная дорога, </w:t>
            </w:r>
            <w:proofErr w:type="gramStart"/>
            <w:r w:rsidRPr="0048718D">
              <w:rPr>
                <w:sz w:val="20"/>
                <w:szCs w:val="20"/>
              </w:rPr>
              <w:t>км</w:t>
            </w:r>
            <w:proofErr w:type="gramEnd"/>
          </w:p>
        </w:tc>
        <w:tc>
          <w:tcPr>
            <w:tcW w:w="1134" w:type="dxa"/>
            <w:gridSpan w:val="2"/>
          </w:tcPr>
          <w:p w:rsidR="00633F16" w:rsidRPr="0048718D" w:rsidRDefault="00633F16" w:rsidP="00633F16">
            <w:pPr>
              <w:pStyle w:val="ConsPlusNormal0"/>
            </w:pPr>
            <w:r w:rsidRPr="0048718D">
              <w:rPr>
                <w:rFonts w:cs="Times New Roman"/>
                <w:sz w:val="18"/>
                <w:szCs w:val="18"/>
                <w:lang w:eastAsia="ru-RU"/>
              </w:rPr>
              <w:t>Выборочное наблюдение</w:t>
            </w:r>
          </w:p>
        </w:tc>
        <w:tc>
          <w:tcPr>
            <w:tcW w:w="1559" w:type="dxa"/>
            <w:gridSpan w:val="2"/>
          </w:tcPr>
          <w:p w:rsidR="00633F16" w:rsidRPr="0048718D" w:rsidRDefault="00633F16" w:rsidP="00633F16">
            <w:pPr>
              <w:pStyle w:val="ConsPlusNormal0"/>
            </w:pPr>
            <w:r w:rsidRPr="0048718D">
              <w:rPr>
                <w:rFonts w:cs="Times New Roman"/>
                <w:sz w:val="18"/>
                <w:szCs w:val="18"/>
                <w:lang w:eastAsia="ru-RU"/>
              </w:rPr>
              <w:t>Отдел архитектуры, строительства и ЖКХ</w:t>
            </w:r>
          </w:p>
        </w:tc>
      </w:tr>
      <w:tr w:rsidR="00633F16" w:rsidRPr="0048718D" w:rsidTr="00633F16">
        <w:tc>
          <w:tcPr>
            <w:tcW w:w="586" w:type="dxa"/>
          </w:tcPr>
          <w:p w:rsidR="00633F16" w:rsidRPr="0048718D" w:rsidRDefault="00633F16" w:rsidP="00633F16">
            <w:pPr>
              <w:pStyle w:val="ConsPlusNormal0"/>
            </w:pPr>
          </w:p>
        </w:tc>
        <w:tc>
          <w:tcPr>
            <w:tcW w:w="2311" w:type="dxa"/>
          </w:tcPr>
          <w:p w:rsidR="00633F16" w:rsidRPr="0048718D" w:rsidRDefault="00633F16" w:rsidP="00633F16">
            <w:pPr>
              <w:pStyle w:val="ConsPlusNormal0"/>
              <w:jc w:val="center"/>
              <w:rPr>
                <w:b/>
              </w:rPr>
            </w:pPr>
            <w:r w:rsidRPr="0048718D">
              <w:rPr>
                <w:b/>
              </w:rPr>
              <w:t>Показатель 4</w:t>
            </w:r>
          </w:p>
          <w:p w:rsidR="00633F16" w:rsidRPr="0048718D" w:rsidRDefault="00633F16" w:rsidP="00633F16">
            <w:pPr>
              <w:pStyle w:val="ConsPlusNormal0"/>
              <w:rPr>
                <w:b/>
              </w:rPr>
            </w:pPr>
            <w:r w:rsidRPr="0048718D">
              <w:t>Проектные работы, экспертиза ПСД, технический (строительный) надзор ремонта (капитального ремонта) автомобильных дорог</w:t>
            </w:r>
          </w:p>
        </w:tc>
        <w:tc>
          <w:tcPr>
            <w:tcW w:w="993" w:type="dxa"/>
          </w:tcPr>
          <w:p w:rsidR="00633F16" w:rsidRPr="0048718D" w:rsidRDefault="00633F16" w:rsidP="00633F16">
            <w:pPr>
              <w:pStyle w:val="ConsPlusNormal0"/>
            </w:pPr>
            <w:r w:rsidRPr="0048718D">
              <w:t>ед.</w:t>
            </w:r>
          </w:p>
        </w:tc>
        <w:tc>
          <w:tcPr>
            <w:tcW w:w="1559" w:type="dxa"/>
          </w:tcPr>
          <w:p w:rsidR="00633F16" w:rsidRPr="0048718D" w:rsidRDefault="00633F16" w:rsidP="00633F16">
            <w:pPr>
              <w:pStyle w:val="ConsPlusNormal0"/>
              <w:rPr>
                <w:sz w:val="20"/>
                <w:szCs w:val="20"/>
              </w:rPr>
            </w:pPr>
            <w:r w:rsidRPr="0048718D">
              <w:rPr>
                <w:sz w:val="20"/>
                <w:szCs w:val="20"/>
              </w:rPr>
              <w:t>-подготовка ПСД,</w:t>
            </w:r>
          </w:p>
          <w:p w:rsidR="00633F16" w:rsidRPr="0048718D" w:rsidRDefault="00633F16" w:rsidP="00633F16">
            <w:pPr>
              <w:pStyle w:val="ConsPlusNormal0"/>
              <w:rPr>
                <w:sz w:val="20"/>
                <w:szCs w:val="20"/>
              </w:rPr>
            </w:pPr>
            <w:r w:rsidRPr="0048718D">
              <w:rPr>
                <w:sz w:val="20"/>
                <w:szCs w:val="20"/>
              </w:rPr>
              <w:t xml:space="preserve"> -экспертиза ПСД,</w:t>
            </w:r>
          </w:p>
          <w:p w:rsidR="00633F16" w:rsidRPr="0048718D" w:rsidRDefault="00633F16" w:rsidP="00633F16">
            <w:pPr>
              <w:pStyle w:val="ConsPlusNormal0"/>
              <w:rPr>
                <w:sz w:val="20"/>
                <w:szCs w:val="20"/>
              </w:rPr>
            </w:pPr>
            <w:r w:rsidRPr="0048718D">
              <w:rPr>
                <w:sz w:val="20"/>
                <w:szCs w:val="20"/>
              </w:rPr>
              <w:t>-тех. (строит</w:t>
            </w:r>
            <w:proofErr w:type="gramStart"/>
            <w:r w:rsidRPr="0048718D">
              <w:rPr>
                <w:sz w:val="20"/>
                <w:szCs w:val="20"/>
              </w:rPr>
              <w:t>.</w:t>
            </w:r>
            <w:proofErr w:type="gramEnd"/>
            <w:r w:rsidRPr="0048718D">
              <w:rPr>
                <w:sz w:val="20"/>
                <w:szCs w:val="20"/>
              </w:rPr>
              <w:t xml:space="preserve"> </w:t>
            </w:r>
            <w:proofErr w:type="gramStart"/>
            <w:r w:rsidRPr="0048718D">
              <w:rPr>
                <w:sz w:val="20"/>
                <w:szCs w:val="20"/>
              </w:rPr>
              <w:t>к</w:t>
            </w:r>
            <w:proofErr w:type="gramEnd"/>
            <w:r w:rsidRPr="0048718D">
              <w:rPr>
                <w:sz w:val="20"/>
                <w:szCs w:val="20"/>
              </w:rPr>
              <w:t>онтроль) ремонта автодороги</w:t>
            </w:r>
          </w:p>
          <w:p w:rsidR="00633F16" w:rsidRPr="0048718D" w:rsidRDefault="00633F16" w:rsidP="00633F16">
            <w:pPr>
              <w:pStyle w:val="ConsPlusNormal0"/>
              <w:rPr>
                <w:sz w:val="20"/>
                <w:szCs w:val="20"/>
              </w:rPr>
            </w:pPr>
          </w:p>
        </w:tc>
        <w:tc>
          <w:tcPr>
            <w:tcW w:w="1559" w:type="dxa"/>
          </w:tcPr>
          <w:p w:rsidR="00633F16" w:rsidRPr="0048718D" w:rsidRDefault="00633F16" w:rsidP="00633F16">
            <w:pPr>
              <w:pStyle w:val="ConsPlusNormal0"/>
              <w:rPr>
                <w:sz w:val="20"/>
                <w:szCs w:val="20"/>
              </w:rPr>
            </w:pPr>
            <w:r w:rsidRPr="0048718D">
              <w:rPr>
                <w:sz w:val="20"/>
                <w:szCs w:val="20"/>
              </w:rPr>
              <w:lastRenderedPageBreak/>
              <w:t>2020г</w:t>
            </w:r>
          </w:p>
          <w:p w:rsidR="00633F16" w:rsidRPr="0048718D" w:rsidRDefault="00633F16" w:rsidP="00633F16">
            <w:pPr>
              <w:pStyle w:val="ConsPlusNormal0"/>
              <w:rPr>
                <w:sz w:val="20"/>
                <w:szCs w:val="20"/>
              </w:rPr>
            </w:pPr>
            <w:r w:rsidRPr="0048718D">
              <w:rPr>
                <w:sz w:val="20"/>
                <w:szCs w:val="20"/>
              </w:rPr>
              <w:t>2021г</w:t>
            </w:r>
          </w:p>
          <w:p w:rsidR="00633F16" w:rsidRPr="0048718D" w:rsidRDefault="00633F16" w:rsidP="00633F16">
            <w:pPr>
              <w:pStyle w:val="ConsPlusNormal0"/>
              <w:rPr>
                <w:sz w:val="20"/>
                <w:szCs w:val="20"/>
              </w:rPr>
            </w:pPr>
            <w:r w:rsidRPr="0048718D">
              <w:rPr>
                <w:sz w:val="20"/>
                <w:szCs w:val="20"/>
              </w:rPr>
              <w:t>2022г</w:t>
            </w:r>
          </w:p>
          <w:p w:rsidR="00633F16" w:rsidRPr="0048718D" w:rsidRDefault="00633F16" w:rsidP="00633F16">
            <w:pPr>
              <w:pStyle w:val="ConsPlusNormal0"/>
              <w:rPr>
                <w:sz w:val="20"/>
                <w:szCs w:val="20"/>
              </w:rPr>
            </w:pPr>
            <w:r w:rsidRPr="0048718D">
              <w:rPr>
                <w:sz w:val="20"/>
                <w:szCs w:val="20"/>
              </w:rPr>
              <w:t>2023г</w:t>
            </w:r>
          </w:p>
          <w:p w:rsidR="00633F16" w:rsidRPr="0048718D" w:rsidRDefault="00633F16" w:rsidP="00633F16">
            <w:pPr>
              <w:pStyle w:val="ConsPlusNormal0"/>
              <w:rPr>
                <w:sz w:val="20"/>
                <w:szCs w:val="20"/>
              </w:rPr>
            </w:pPr>
            <w:r w:rsidRPr="0048718D">
              <w:rPr>
                <w:sz w:val="20"/>
                <w:szCs w:val="20"/>
              </w:rPr>
              <w:t>2024г</w:t>
            </w:r>
          </w:p>
          <w:p w:rsidR="00633F16" w:rsidRDefault="00633F16" w:rsidP="00633F16">
            <w:pPr>
              <w:pStyle w:val="ConsPlusNormal0"/>
              <w:rPr>
                <w:sz w:val="20"/>
                <w:szCs w:val="20"/>
              </w:rPr>
            </w:pPr>
            <w:r w:rsidRPr="0048718D">
              <w:rPr>
                <w:sz w:val="20"/>
                <w:szCs w:val="20"/>
              </w:rPr>
              <w:t>2025г</w:t>
            </w:r>
          </w:p>
          <w:p w:rsidR="00633F16" w:rsidRDefault="00633F16" w:rsidP="00633F16">
            <w:pPr>
              <w:pStyle w:val="ConsPlusNormal0"/>
              <w:rPr>
                <w:sz w:val="20"/>
                <w:szCs w:val="20"/>
              </w:rPr>
            </w:pPr>
            <w:r>
              <w:rPr>
                <w:sz w:val="20"/>
                <w:szCs w:val="20"/>
              </w:rPr>
              <w:t>2026г</w:t>
            </w:r>
          </w:p>
          <w:p w:rsidR="00633F16" w:rsidRPr="008457A9" w:rsidRDefault="00633F16" w:rsidP="00633F16">
            <w:pPr>
              <w:pStyle w:val="ConsPlusNormal0"/>
              <w:rPr>
                <w:sz w:val="20"/>
                <w:szCs w:val="20"/>
              </w:rPr>
            </w:pPr>
            <w:r>
              <w:rPr>
                <w:sz w:val="20"/>
                <w:szCs w:val="20"/>
              </w:rPr>
              <w:t>2027г</w:t>
            </w:r>
          </w:p>
        </w:tc>
        <w:tc>
          <w:tcPr>
            <w:tcW w:w="1701" w:type="dxa"/>
          </w:tcPr>
          <w:p w:rsidR="00633F16" w:rsidRPr="0048718D" w:rsidRDefault="00633F16" w:rsidP="00633F16">
            <w:pPr>
              <w:pStyle w:val="ConsPlusNormal0"/>
            </w:pPr>
            <w:r w:rsidRPr="0048718D">
              <w:rPr>
                <w:sz w:val="20"/>
                <w:szCs w:val="20"/>
              </w:rPr>
              <w:t xml:space="preserve">-экспертиза ПСД, </w:t>
            </w:r>
            <w:proofErr w:type="gramStart"/>
            <w:r w:rsidRPr="0048718D">
              <w:rPr>
                <w:sz w:val="20"/>
                <w:szCs w:val="20"/>
              </w:rPr>
              <w:t>-</w:t>
            </w:r>
            <w:r w:rsidRPr="0048718D">
              <w:rPr>
                <w:sz w:val="18"/>
                <w:szCs w:val="18"/>
              </w:rPr>
              <w:t>т</w:t>
            </w:r>
            <w:proofErr w:type="gramEnd"/>
            <w:r w:rsidRPr="0048718D">
              <w:rPr>
                <w:sz w:val="18"/>
                <w:szCs w:val="18"/>
              </w:rPr>
              <w:t>ехнический (строительный) надзор ремонта (капитального ремонта) автомобильных дорог</w:t>
            </w:r>
          </w:p>
        </w:tc>
        <w:tc>
          <w:tcPr>
            <w:tcW w:w="1418" w:type="dxa"/>
          </w:tcPr>
          <w:p w:rsidR="00633F16" w:rsidRPr="0048718D" w:rsidRDefault="00633F16" w:rsidP="00633F16">
            <w:pPr>
              <w:pStyle w:val="ConsPlusNormal0"/>
              <w:rPr>
                <w:sz w:val="20"/>
                <w:szCs w:val="20"/>
              </w:rPr>
            </w:pPr>
            <w:r w:rsidRPr="0048718D">
              <w:rPr>
                <w:sz w:val="20"/>
                <w:szCs w:val="20"/>
              </w:rPr>
              <w:t>0</w:t>
            </w:r>
          </w:p>
          <w:p w:rsidR="00633F16" w:rsidRPr="0048718D" w:rsidRDefault="00633F16" w:rsidP="00633F16">
            <w:pPr>
              <w:pStyle w:val="ConsPlusNormal0"/>
              <w:rPr>
                <w:sz w:val="20"/>
                <w:szCs w:val="20"/>
              </w:rPr>
            </w:pPr>
            <w:r w:rsidRPr="0048718D">
              <w:rPr>
                <w:sz w:val="20"/>
                <w:szCs w:val="20"/>
              </w:rPr>
              <w:t>2</w:t>
            </w:r>
          </w:p>
          <w:p w:rsidR="00633F16" w:rsidRPr="0048718D" w:rsidRDefault="00633F16" w:rsidP="00633F16">
            <w:pPr>
              <w:pStyle w:val="ConsPlusNormal0"/>
              <w:rPr>
                <w:sz w:val="20"/>
                <w:szCs w:val="20"/>
              </w:rPr>
            </w:pPr>
            <w:r w:rsidRPr="0048718D">
              <w:rPr>
                <w:sz w:val="20"/>
                <w:szCs w:val="20"/>
              </w:rPr>
              <w:t>0</w:t>
            </w:r>
          </w:p>
          <w:p w:rsidR="00633F16" w:rsidRPr="0048718D" w:rsidRDefault="00633F16" w:rsidP="00633F16">
            <w:pPr>
              <w:pStyle w:val="ConsPlusNormal0"/>
              <w:rPr>
                <w:sz w:val="20"/>
                <w:szCs w:val="20"/>
              </w:rPr>
            </w:pPr>
            <w:r w:rsidRPr="0048718D">
              <w:rPr>
                <w:sz w:val="20"/>
                <w:szCs w:val="20"/>
              </w:rPr>
              <w:t>0</w:t>
            </w:r>
          </w:p>
          <w:p w:rsidR="00633F16" w:rsidRPr="0048718D" w:rsidRDefault="00633F16" w:rsidP="00633F16">
            <w:pPr>
              <w:pStyle w:val="ConsPlusNormal0"/>
              <w:rPr>
                <w:sz w:val="20"/>
                <w:szCs w:val="20"/>
              </w:rPr>
            </w:pPr>
            <w:r w:rsidRPr="0048718D">
              <w:rPr>
                <w:sz w:val="20"/>
                <w:szCs w:val="20"/>
              </w:rPr>
              <w:t>0</w:t>
            </w:r>
          </w:p>
          <w:p w:rsidR="00633F16" w:rsidRDefault="00633F16" w:rsidP="00633F16">
            <w:pPr>
              <w:pStyle w:val="ConsPlusNormal0"/>
              <w:rPr>
                <w:sz w:val="20"/>
                <w:szCs w:val="20"/>
              </w:rPr>
            </w:pPr>
            <w:r w:rsidRPr="0048718D">
              <w:rPr>
                <w:sz w:val="20"/>
                <w:szCs w:val="20"/>
              </w:rPr>
              <w:t>0</w:t>
            </w:r>
          </w:p>
          <w:p w:rsidR="00633F16" w:rsidRDefault="00633F16" w:rsidP="00633F16">
            <w:pPr>
              <w:pStyle w:val="ConsPlusNormal0"/>
              <w:rPr>
                <w:sz w:val="20"/>
                <w:szCs w:val="20"/>
              </w:rPr>
            </w:pPr>
            <w:r>
              <w:rPr>
                <w:sz w:val="20"/>
                <w:szCs w:val="20"/>
              </w:rPr>
              <w:t>0</w:t>
            </w:r>
          </w:p>
          <w:p w:rsidR="00633F16" w:rsidRPr="0048718D" w:rsidRDefault="00633F16" w:rsidP="00633F16">
            <w:pPr>
              <w:pStyle w:val="ConsPlusNormal0"/>
              <w:rPr>
                <w:sz w:val="18"/>
                <w:szCs w:val="18"/>
              </w:rPr>
            </w:pPr>
            <w:r>
              <w:rPr>
                <w:sz w:val="20"/>
                <w:szCs w:val="20"/>
              </w:rPr>
              <w:t>0</w:t>
            </w:r>
          </w:p>
        </w:tc>
        <w:tc>
          <w:tcPr>
            <w:tcW w:w="1275" w:type="dxa"/>
          </w:tcPr>
          <w:p w:rsidR="00633F16" w:rsidRPr="0048718D" w:rsidRDefault="00633F16" w:rsidP="00633F16">
            <w:pPr>
              <w:pStyle w:val="ConsPlusNormal0"/>
              <w:rPr>
                <w:rFonts w:cs="Times New Roman"/>
                <w:sz w:val="18"/>
                <w:szCs w:val="18"/>
                <w:lang w:eastAsia="ru-RU"/>
              </w:rPr>
            </w:pPr>
          </w:p>
        </w:tc>
        <w:tc>
          <w:tcPr>
            <w:tcW w:w="1418" w:type="dxa"/>
            <w:gridSpan w:val="2"/>
          </w:tcPr>
          <w:p w:rsidR="00633F16" w:rsidRPr="0048718D" w:rsidRDefault="00633F16" w:rsidP="00633F16">
            <w:pPr>
              <w:pStyle w:val="ConsPlusNormal0"/>
              <w:rPr>
                <w:sz w:val="20"/>
                <w:szCs w:val="20"/>
              </w:rPr>
            </w:pPr>
            <w:r w:rsidRPr="0048718D">
              <w:rPr>
                <w:sz w:val="20"/>
                <w:szCs w:val="20"/>
              </w:rPr>
              <w:t xml:space="preserve">-экспертиза ПСД, </w:t>
            </w:r>
          </w:p>
          <w:p w:rsidR="00633F16" w:rsidRPr="0048718D" w:rsidRDefault="00633F16" w:rsidP="00633F16">
            <w:pPr>
              <w:pStyle w:val="ConsPlusNormal0"/>
              <w:rPr>
                <w:sz w:val="20"/>
                <w:szCs w:val="20"/>
              </w:rPr>
            </w:pPr>
            <w:r w:rsidRPr="0048718D">
              <w:rPr>
                <w:sz w:val="20"/>
                <w:szCs w:val="20"/>
              </w:rPr>
              <w:t>-тех. (строит</w:t>
            </w:r>
            <w:proofErr w:type="gramStart"/>
            <w:r w:rsidRPr="0048718D">
              <w:rPr>
                <w:sz w:val="20"/>
                <w:szCs w:val="20"/>
              </w:rPr>
              <w:t>.</w:t>
            </w:r>
            <w:proofErr w:type="gramEnd"/>
            <w:r w:rsidRPr="0048718D">
              <w:rPr>
                <w:sz w:val="20"/>
                <w:szCs w:val="20"/>
              </w:rPr>
              <w:t xml:space="preserve"> </w:t>
            </w:r>
            <w:proofErr w:type="gramStart"/>
            <w:r w:rsidRPr="0048718D">
              <w:rPr>
                <w:sz w:val="20"/>
                <w:szCs w:val="20"/>
              </w:rPr>
              <w:t>к</w:t>
            </w:r>
            <w:proofErr w:type="gramEnd"/>
            <w:r w:rsidRPr="0048718D">
              <w:rPr>
                <w:sz w:val="20"/>
                <w:szCs w:val="20"/>
              </w:rPr>
              <w:t>онтроль) ремонта автодороги</w:t>
            </w:r>
          </w:p>
        </w:tc>
        <w:tc>
          <w:tcPr>
            <w:tcW w:w="1134" w:type="dxa"/>
            <w:gridSpan w:val="2"/>
          </w:tcPr>
          <w:p w:rsidR="00633F16" w:rsidRPr="0048718D" w:rsidRDefault="00633F16" w:rsidP="00633F16">
            <w:pPr>
              <w:pStyle w:val="ConsPlusNormal0"/>
              <w:rPr>
                <w:rFonts w:cs="Times New Roman"/>
                <w:sz w:val="18"/>
                <w:szCs w:val="18"/>
                <w:lang w:eastAsia="ru-RU"/>
              </w:rPr>
            </w:pPr>
            <w:r w:rsidRPr="0048718D">
              <w:rPr>
                <w:rFonts w:cs="Times New Roman"/>
                <w:sz w:val="18"/>
                <w:szCs w:val="18"/>
                <w:lang w:eastAsia="ru-RU"/>
              </w:rPr>
              <w:t xml:space="preserve">Разовое </w:t>
            </w:r>
          </w:p>
        </w:tc>
        <w:tc>
          <w:tcPr>
            <w:tcW w:w="1559" w:type="dxa"/>
            <w:gridSpan w:val="2"/>
          </w:tcPr>
          <w:p w:rsidR="00633F16" w:rsidRPr="0048718D" w:rsidRDefault="00633F16" w:rsidP="00633F16">
            <w:pPr>
              <w:pStyle w:val="ConsPlusNormal0"/>
              <w:rPr>
                <w:rFonts w:cs="Times New Roman"/>
                <w:sz w:val="18"/>
                <w:szCs w:val="18"/>
                <w:lang w:eastAsia="ru-RU"/>
              </w:rPr>
            </w:pPr>
            <w:r w:rsidRPr="0048718D">
              <w:rPr>
                <w:rFonts w:cs="Times New Roman"/>
                <w:sz w:val="18"/>
                <w:szCs w:val="18"/>
                <w:lang w:eastAsia="ru-RU"/>
              </w:rPr>
              <w:t>Отдел архитектуры, строительства и ЖКХ</w:t>
            </w:r>
          </w:p>
        </w:tc>
      </w:tr>
    </w:tbl>
    <w:p w:rsidR="00633F16" w:rsidRPr="0048718D" w:rsidRDefault="00633F16" w:rsidP="00633F16">
      <w:pPr>
        <w:sectPr w:rsidR="00633F16" w:rsidRPr="0048718D" w:rsidSect="00101D3C">
          <w:pgSz w:w="16840" w:h="11907" w:orient="landscape"/>
          <w:pgMar w:top="1701" w:right="1134" w:bottom="851" w:left="1134" w:header="0" w:footer="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tbl>
      <w:tblPr>
        <w:tblW w:w="9828" w:type="dxa"/>
        <w:jc w:val="right"/>
        <w:tblLook w:val="01E0" w:firstRow="1" w:lastRow="1" w:firstColumn="1" w:lastColumn="1" w:noHBand="0" w:noVBand="0"/>
      </w:tblPr>
      <w:tblGrid>
        <w:gridCol w:w="4608"/>
        <w:gridCol w:w="5220"/>
      </w:tblGrid>
      <w:tr w:rsidR="00633F16" w:rsidRPr="0048718D" w:rsidTr="00633F16">
        <w:trPr>
          <w:jc w:val="right"/>
        </w:trPr>
        <w:tc>
          <w:tcPr>
            <w:tcW w:w="4608" w:type="dxa"/>
          </w:tcPr>
          <w:p w:rsidR="00633F16" w:rsidRPr="0048718D" w:rsidRDefault="00633F16" w:rsidP="00633F16">
            <w:pPr>
              <w:autoSpaceDE w:val="0"/>
              <w:autoSpaceDN w:val="0"/>
              <w:jc w:val="right"/>
              <w:outlineLvl w:val="1"/>
            </w:pPr>
          </w:p>
        </w:tc>
        <w:tc>
          <w:tcPr>
            <w:tcW w:w="5220" w:type="dxa"/>
          </w:tcPr>
          <w:p w:rsidR="00633F16" w:rsidRPr="0048718D" w:rsidRDefault="00633F16" w:rsidP="00633F16">
            <w:pPr>
              <w:jc w:val="center"/>
            </w:pPr>
          </w:p>
          <w:p w:rsidR="00633F16" w:rsidRPr="0048718D" w:rsidRDefault="00633F16" w:rsidP="00633F16">
            <w:pPr>
              <w:jc w:val="right"/>
            </w:pPr>
            <w:r w:rsidRPr="0048718D">
              <w:t>Приложение № 12</w:t>
            </w:r>
          </w:p>
          <w:p w:rsidR="00633F16" w:rsidRPr="0048718D" w:rsidRDefault="00633F16" w:rsidP="00633F16">
            <w:pPr>
              <w:jc w:val="right"/>
            </w:pPr>
            <w:r w:rsidRPr="0048718D">
              <w:t>к муниципальной  программе</w:t>
            </w:r>
          </w:p>
          <w:p w:rsidR="00633F16" w:rsidRPr="0048718D" w:rsidRDefault="00633F16" w:rsidP="00633F16">
            <w:pPr>
              <w:autoSpaceDE w:val="0"/>
              <w:autoSpaceDN w:val="0"/>
              <w:jc w:val="right"/>
              <w:outlineLvl w:val="1"/>
            </w:pPr>
            <w:r w:rsidRPr="0048718D">
              <w:t>Камешкирского района Пензенской области</w:t>
            </w:r>
          </w:p>
          <w:p w:rsidR="00633F16" w:rsidRPr="0048718D" w:rsidRDefault="00633F16" w:rsidP="00633F16">
            <w:pPr>
              <w:autoSpaceDE w:val="0"/>
              <w:autoSpaceDN w:val="0"/>
              <w:jc w:val="right"/>
              <w:outlineLvl w:val="1"/>
            </w:pPr>
            <w:r w:rsidRPr="0048718D">
              <w:t>«Комплексное развитие сельских территорий  Камешкирского района</w:t>
            </w:r>
            <w:r w:rsidRPr="0048718D">
              <w:rPr>
                <w:b/>
              </w:rPr>
              <w:t xml:space="preserve"> </w:t>
            </w:r>
            <w:r w:rsidRPr="0048718D">
              <w:t>Пензенской области »</w:t>
            </w:r>
          </w:p>
        </w:tc>
      </w:tr>
    </w:tbl>
    <w:p w:rsidR="00633F16" w:rsidRPr="0048718D" w:rsidRDefault="00633F16" w:rsidP="00633F16">
      <w:pPr>
        <w:pStyle w:val="ConsPlusNormal0"/>
        <w:jc w:val="center"/>
      </w:pPr>
    </w:p>
    <w:p w:rsidR="00633F16" w:rsidRPr="0048718D" w:rsidRDefault="00633F16" w:rsidP="00633F16">
      <w:pPr>
        <w:pStyle w:val="ConsPlusNormal0"/>
        <w:jc w:val="center"/>
        <w:rPr>
          <w:b/>
        </w:rPr>
      </w:pPr>
      <w:r w:rsidRPr="0048718D">
        <w:rPr>
          <w:b/>
        </w:rPr>
        <w:t>ПЛАН</w:t>
      </w:r>
    </w:p>
    <w:p w:rsidR="00633F16" w:rsidRPr="0048718D" w:rsidRDefault="00633F16" w:rsidP="00633F16">
      <w:pPr>
        <w:pStyle w:val="ConsPlusNormal0"/>
        <w:jc w:val="center"/>
        <w:rPr>
          <w:b/>
        </w:rPr>
      </w:pPr>
      <w:r w:rsidRPr="0048718D">
        <w:rPr>
          <w:b/>
        </w:rPr>
        <w:t>реализации муниципальной программы Камешкирского района Пензенской области</w:t>
      </w:r>
    </w:p>
    <w:p w:rsidR="00633F16" w:rsidRPr="0048718D" w:rsidRDefault="00633F16" w:rsidP="00633F16">
      <w:pPr>
        <w:ind w:firstLine="567"/>
        <w:jc w:val="center"/>
        <w:rPr>
          <w:b/>
          <w:color w:val="000000"/>
        </w:rPr>
      </w:pPr>
      <w:r w:rsidRPr="0048718D">
        <w:rPr>
          <w:b/>
        </w:rPr>
        <w:t>«Комплексное развитие сельских территорий  Камешкирского района Пензенской области»</w:t>
      </w:r>
    </w:p>
    <w:p w:rsidR="00633F16" w:rsidRPr="0048718D" w:rsidRDefault="00633F16" w:rsidP="00633F16">
      <w:pPr>
        <w:pStyle w:val="ConsPlusNormal0"/>
        <w:jc w:val="center"/>
        <w:rPr>
          <w:b/>
        </w:rPr>
      </w:pPr>
      <w:r w:rsidRPr="0048718D">
        <w:rPr>
          <w:b/>
        </w:rPr>
        <w:t>на очередной финансовый 202</w:t>
      </w:r>
      <w:r>
        <w:rPr>
          <w:b/>
        </w:rPr>
        <w:t xml:space="preserve">  ____</w:t>
      </w:r>
      <w:r w:rsidRPr="0048718D">
        <w:rPr>
          <w:b/>
        </w:rPr>
        <w:t xml:space="preserve"> год</w:t>
      </w:r>
    </w:p>
    <w:p w:rsidR="00633F16" w:rsidRPr="0048718D" w:rsidRDefault="00633F16" w:rsidP="00633F16">
      <w:pPr>
        <w:pStyle w:val="ConsPlusNormal0"/>
        <w:jc w:val="center"/>
      </w:pPr>
    </w:p>
    <w:tbl>
      <w:tblPr>
        <w:tblW w:w="1481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16"/>
        <w:gridCol w:w="5547"/>
        <w:gridCol w:w="2438"/>
        <w:gridCol w:w="1474"/>
        <w:gridCol w:w="1020"/>
        <w:gridCol w:w="964"/>
        <w:gridCol w:w="1134"/>
        <w:gridCol w:w="1417"/>
      </w:tblGrid>
      <w:tr w:rsidR="00633F16" w:rsidRPr="0048718D" w:rsidTr="00633F16">
        <w:tc>
          <w:tcPr>
            <w:tcW w:w="816" w:type="dxa"/>
            <w:vMerge w:val="restart"/>
          </w:tcPr>
          <w:p w:rsidR="00633F16" w:rsidRPr="0048718D" w:rsidRDefault="00633F16" w:rsidP="00633F16">
            <w:pPr>
              <w:pStyle w:val="ConsPlusNormal0"/>
              <w:jc w:val="center"/>
            </w:pPr>
            <w:r w:rsidRPr="0048718D">
              <w:t>N</w:t>
            </w:r>
          </w:p>
          <w:p w:rsidR="00633F16" w:rsidRPr="0048718D" w:rsidRDefault="00633F16" w:rsidP="00633F16">
            <w:pPr>
              <w:pStyle w:val="ConsPlusNormal0"/>
              <w:jc w:val="center"/>
            </w:pPr>
            <w:proofErr w:type="gramStart"/>
            <w:r w:rsidRPr="0048718D">
              <w:t>п</w:t>
            </w:r>
            <w:proofErr w:type="gramEnd"/>
            <w:r w:rsidRPr="0048718D">
              <w:t>/п</w:t>
            </w:r>
          </w:p>
        </w:tc>
        <w:tc>
          <w:tcPr>
            <w:tcW w:w="5547" w:type="dxa"/>
            <w:vMerge w:val="restart"/>
          </w:tcPr>
          <w:p w:rsidR="00633F16" w:rsidRPr="0048718D" w:rsidRDefault="00633F16" w:rsidP="00633F16">
            <w:pPr>
              <w:pStyle w:val="ConsPlusNormal0"/>
              <w:jc w:val="center"/>
            </w:pPr>
            <w:r w:rsidRPr="0048718D">
              <w:t xml:space="preserve">Наименование подпрограммы, основного мероприятия, мероприятия </w:t>
            </w:r>
            <w:hyperlink w:anchor="P2444" w:history="1">
              <w:r w:rsidRPr="0048718D">
                <w:rPr>
                  <w:color w:val="0000FF"/>
                </w:rPr>
                <w:t>&lt;*&gt;</w:t>
              </w:r>
            </w:hyperlink>
          </w:p>
        </w:tc>
        <w:tc>
          <w:tcPr>
            <w:tcW w:w="2438" w:type="dxa"/>
            <w:vMerge w:val="restart"/>
          </w:tcPr>
          <w:p w:rsidR="00633F16" w:rsidRPr="0048718D" w:rsidRDefault="00633F16" w:rsidP="00633F16">
            <w:pPr>
              <w:pStyle w:val="ConsPlusNormal0"/>
            </w:pPr>
            <w:r w:rsidRPr="0048718D">
              <w:t xml:space="preserve">Основные этапы выполнения мероприятия и показатели реализации мероприятия </w:t>
            </w:r>
            <w:hyperlink w:anchor="P2445" w:history="1">
              <w:r w:rsidRPr="0048718D">
                <w:rPr>
                  <w:color w:val="0000FF"/>
                </w:rPr>
                <w:t>&lt;**&gt;</w:t>
              </w:r>
            </w:hyperlink>
          </w:p>
        </w:tc>
        <w:tc>
          <w:tcPr>
            <w:tcW w:w="1474" w:type="dxa"/>
            <w:vMerge w:val="restart"/>
          </w:tcPr>
          <w:p w:rsidR="00633F16" w:rsidRPr="0048718D" w:rsidRDefault="00633F16" w:rsidP="00633F16">
            <w:pPr>
              <w:pStyle w:val="ConsPlusNormal0"/>
            </w:pPr>
            <w:r w:rsidRPr="0048718D">
              <w:t>Единица измерения</w:t>
            </w:r>
          </w:p>
        </w:tc>
        <w:tc>
          <w:tcPr>
            <w:tcW w:w="4535" w:type="dxa"/>
            <w:gridSpan w:val="4"/>
          </w:tcPr>
          <w:p w:rsidR="00633F16" w:rsidRPr="0048718D" w:rsidRDefault="00633F16" w:rsidP="00633F16">
            <w:pPr>
              <w:pStyle w:val="ConsPlusNormal0"/>
              <w:jc w:val="center"/>
            </w:pPr>
            <w:r w:rsidRPr="0048718D">
              <w:t>Плановые значения сроков выполнения основных этапов мероприятия и показателей реализации мероприятия</w:t>
            </w:r>
          </w:p>
        </w:tc>
      </w:tr>
      <w:tr w:rsidR="00633F16" w:rsidRPr="0048718D" w:rsidTr="00633F16">
        <w:tc>
          <w:tcPr>
            <w:tcW w:w="816" w:type="dxa"/>
            <w:vMerge/>
          </w:tcPr>
          <w:p w:rsidR="00633F16" w:rsidRPr="0048718D" w:rsidRDefault="00633F16" w:rsidP="00633F16"/>
        </w:tc>
        <w:tc>
          <w:tcPr>
            <w:tcW w:w="5547" w:type="dxa"/>
            <w:vMerge/>
          </w:tcPr>
          <w:p w:rsidR="00633F16" w:rsidRPr="0048718D" w:rsidRDefault="00633F16" w:rsidP="00633F16"/>
        </w:tc>
        <w:tc>
          <w:tcPr>
            <w:tcW w:w="2438" w:type="dxa"/>
            <w:vMerge/>
          </w:tcPr>
          <w:p w:rsidR="00633F16" w:rsidRPr="0048718D" w:rsidRDefault="00633F16" w:rsidP="00633F16"/>
        </w:tc>
        <w:tc>
          <w:tcPr>
            <w:tcW w:w="1474" w:type="dxa"/>
            <w:vMerge/>
          </w:tcPr>
          <w:p w:rsidR="00633F16" w:rsidRPr="0048718D" w:rsidRDefault="00633F16" w:rsidP="00633F16"/>
        </w:tc>
        <w:tc>
          <w:tcPr>
            <w:tcW w:w="1020" w:type="dxa"/>
          </w:tcPr>
          <w:p w:rsidR="00633F16" w:rsidRPr="0048718D" w:rsidRDefault="00633F16" w:rsidP="00633F16">
            <w:pPr>
              <w:pStyle w:val="ConsPlusNormal0"/>
              <w:jc w:val="center"/>
            </w:pPr>
            <w:r w:rsidRPr="0048718D">
              <w:t>1 кв.</w:t>
            </w:r>
          </w:p>
        </w:tc>
        <w:tc>
          <w:tcPr>
            <w:tcW w:w="964" w:type="dxa"/>
          </w:tcPr>
          <w:p w:rsidR="00633F16" w:rsidRPr="0048718D" w:rsidRDefault="00633F16" w:rsidP="00633F16">
            <w:pPr>
              <w:pStyle w:val="ConsPlusNormal0"/>
              <w:jc w:val="center"/>
            </w:pPr>
            <w:r w:rsidRPr="0048718D">
              <w:t xml:space="preserve">1 </w:t>
            </w:r>
            <w:proofErr w:type="gramStart"/>
            <w:r w:rsidRPr="0048718D">
              <w:t>п</w:t>
            </w:r>
            <w:proofErr w:type="gramEnd"/>
            <w:r w:rsidRPr="0048718D">
              <w:t>/г</w:t>
            </w:r>
          </w:p>
        </w:tc>
        <w:tc>
          <w:tcPr>
            <w:tcW w:w="1134" w:type="dxa"/>
          </w:tcPr>
          <w:p w:rsidR="00633F16" w:rsidRPr="0048718D" w:rsidRDefault="00633F16" w:rsidP="00633F16">
            <w:pPr>
              <w:pStyle w:val="ConsPlusNormal0"/>
              <w:jc w:val="center"/>
            </w:pPr>
            <w:r w:rsidRPr="0048718D">
              <w:t>9 мес.</w:t>
            </w:r>
          </w:p>
        </w:tc>
        <w:tc>
          <w:tcPr>
            <w:tcW w:w="1417" w:type="dxa"/>
          </w:tcPr>
          <w:p w:rsidR="00633F16" w:rsidRPr="0048718D" w:rsidRDefault="00633F16" w:rsidP="00633F16">
            <w:pPr>
              <w:pStyle w:val="ConsPlusNormal0"/>
              <w:jc w:val="center"/>
            </w:pPr>
            <w:r w:rsidRPr="0048718D">
              <w:t>год</w:t>
            </w:r>
          </w:p>
        </w:tc>
      </w:tr>
      <w:tr w:rsidR="00633F16" w:rsidRPr="0048718D" w:rsidTr="00633F16">
        <w:tc>
          <w:tcPr>
            <w:tcW w:w="816" w:type="dxa"/>
          </w:tcPr>
          <w:p w:rsidR="00633F16" w:rsidRPr="0048718D" w:rsidRDefault="00633F16" w:rsidP="00633F16">
            <w:pPr>
              <w:pStyle w:val="ConsPlusNormal0"/>
              <w:jc w:val="center"/>
            </w:pPr>
            <w:r w:rsidRPr="0048718D">
              <w:t>1</w:t>
            </w:r>
          </w:p>
        </w:tc>
        <w:tc>
          <w:tcPr>
            <w:tcW w:w="5547" w:type="dxa"/>
          </w:tcPr>
          <w:p w:rsidR="00633F16" w:rsidRPr="0048718D" w:rsidRDefault="00633F16" w:rsidP="00633F16">
            <w:pPr>
              <w:pStyle w:val="ConsPlusNormal0"/>
              <w:jc w:val="center"/>
            </w:pPr>
            <w:r w:rsidRPr="0048718D">
              <w:t>2</w:t>
            </w:r>
          </w:p>
        </w:tc>
        <w:tc>
          <w:tcPr>
            <w:tcW w:w="2438" w:type="dxa"/>
          </w:tcPr>
          <w:p w:rsidR="00633F16" w:rsidRPr="0048718D" w:rsidRDefault="00633F16" w:rsidP="00633F16">
            <w:pPr>
              <w:pStyle w:val="ConsPlusNormal0"/>
              <w:jc w:val="center"/>
            </w:pPr>
            <w:r w:rsidRPr="0048718D">
              <w:t>3</w:t>
            </w:r>
          </w:p>
        </w:tc>
        <w:tc>
          <w:tcPr>
            <w:tcW w:w="1474" w:type="dxa"/>
          </w:tcPr>
          <w:p w:rsidR="00633F16" w:rsidRPr="0048718D" w:rsidRDefault="00633F16" w:rsidP="00633F16">
            <w:pPr>
              <w:pStyle w:val="ConsPlusNormal0"/>
              <w:jc w:val="center"/>
            </w:pPr>
            <w:r w:rsidRPr="0048718D">
              <w:t>4</w:t>
            </w:r>
          </w:p>
        </w:tc>
        <w:tc>
          <w:tcPr>
            <w:tcW w:w="1020" w:type="dxa"/>
          </w:tcPr>
          <w:p w:rsidR="00633F16" w:rsidRPr="0048718D" w:rsidRDefault="00633F16" w:rsidP="00633F16">
            <w:pPr>
              <w:pStyle w:val="ConsPlusNormal0"/>
              <w:jc w:val="center"/>
            </w:pPr>
            <w:r w:rsidRPr="0048718D">
              <w:t>5</w:t>
            </w:r>
          </w:p>
        </w:tc>
        <w:tc>
          <w:tcPr>
            <w:tcW w:w="964" w:type="dxa"/>
          </w:tcPr>
          <w:p w:rsidR="00633F16" w:rsidRPr="0048718D" w:rsidRDefault="00633F16" w:rsidP="00633F16">
            <w:pPr>
              <w:pStyle w:val="ConsPlusNormal0"/>
              <w:jc w:val="center"/>
            </w:pPr>
            <w:r w:rsidRPr="0048718D">
              <w:t>6</w:t>
            </w:r>
          </w:p>
        </w:tc>
        <w:tc>
          <w:tcPr>
            <w:tcW w:w="1134" w:type="dxa"/>
          </w:tcPr>
          <w:p w:rsidR="00633F16" w:rsidRPr="0048718D" w:rsidRDefault="00633F16" w:rsidP="00633F16">
            <w:pPr>
              <w:pStyle w:val="ConsPlusNormal0"/>
              <w:jc w:val="center"/>
            </w:pPr>
            <w:r w:rsidRPr="0048718D">
              <w:t>7</w:t>
            </w:r>
          </w:p>
        </w:tc>
        <w:tc>
          <w:tcPr>
            <w:tcW w:w="1417" w:type="dxa"/>
          </w:tcPr>
          <w:p w:rsidR="00633F16" w:rsidRPr="0048718D" w:rsidRDefault="00633F16" w:rsidP="00633F16">
            <w:pPr>
              <w:pStyle w:val="ConsPlusNormal0"/>
              <w:jc w:val="center"/>
            </w:pPr>
            <w:r w:rsidRPr="0048718D">
              <w:t>8</w:t>
            </w:r>
          </w:p>
        </w:tc>
      </w:tr>
      <w:tr w:rsidR="00633F16" w:rsidRPr="0048718D" w:rsidTr="00633F16">
        <w:tc>
          <w:tcPr>
            <w:tcW w:w="816" w:type="dxa"/>
          </w:tcPr>
          <w:p w:rsidR="00633F16" w:rsidRPr="0048718D" w:rsidRDefault="00633F16" w:rsidP="00633F16">
            <w:pPr>
              <w:pStyle w:val="ConsPlusNormal0"/>
              <w:jc w:val="center"/>
            </w:pPr>
            <w:r w:rsidRPr="0048718D">
              <w:t>1.</w:t>
            </w:r>
          </w:p>
        </w:tc>
        <w:tc>
          <w:tcPr>
            <w:tcW w:w="5547" w:type="dxa"/>
          </w:tcPr>
          <w:p w:rsidR="00633F16" w:rsidRPr="0048718D" w:rsidRDefault="00633F16" w:rsidP="00633F16">
            <w:pPr>
              <w:pStyle w:val="aff2"/>
              <w:spacing w:after="0"/>
            </w:pPr>
            <w:r w:rsidRPr="0048718D">
              <w:rPr>
                <w:b/>
              </w:rPr>
              <w:t>Подпрограмма 1</w:t>
            </w:r>
            <w:r w:rsidRPr="0048718D">
              <w:t xml:space="preserve"> </w:t>
            </w:r>
            <w:r w:rsidRPr="0048718D">
              <w:rPr>
                <w:bCs/>
              </w:rPr>
              <w:t>«Создание условий для обеспечения доступным и комфортным жильём сельского населения»</w:t>
            </w:r>
          </w:p>
        </w:tc>
        <w:tc>
          <w:tcPr>
            <w:tcW w:w="2438" w:type="dxa"/>
            <w:vAlign w:val="center"/>
          </w:tcPr>
          <w:p w:rsidR="00633F16" w:rsidRPr="0048718D" w:rsidRDefault="00633F16" w:rsidP="00633F16">
            <w:pPr>
              <w:pStyle w:val="ConsPlusNormal0"/>
              <w:jc w:val="center"/>
            </w:pPr>
            <w:r w:rsidRPr="0048718D">
              <w:t>х</w:t>
            </w:r>
          </w:p>
        </w:tc>
        <w:tc>
          <w:tcPr>
            <w:tcW w:w="1474" w:type="dxa"/>
            <w:vAlign w:val="center"/>
          </w:tcPr>
          <w:p w:rsidR="00633F16" w:rsidRPr="0048718D" w:rsidRDefault="00633F16" w:rsidP="00633F16">
            <w:pPr>
              <w:pStyle w:val="ConsPlusNormal0"/>
              <w:jc w:val="center"/>
            </w:pPr>
            <w:r w:rsidRPr="0048718D">
              <w:t>х</w:t>
            </w:r>
          </w:p>
        </w:tc>
        <w:tc>
          <w:tcPr>
            <w:tcW w:w="1020" w:type="dxa"/>
            <w:vAlign w:val="center"/>
          </w:tcPr>
          <w:p w:rsidR="00633F16" w:rsidRPr="0048718D" w:rsidRDefault="00633F16" w:rsidP="00633F16">
            <w:pPr>
              <w:pStyle w:val="ConsPlusNormal0"/>
              <w:jc w:val="center"/>
            </w:pPr>
            <w:r w:rsidRPr="0048718D">
              <w:t>х</w:t>
            </w:r>
          </w:p>
        </w:tc>
        <w:tc>
          <w:tcPr>
            <w:tcW w:w="964" w:type="dxa"/>
            <w:vAlign w:val="center"/>
          </w:tcPr>
          <w:p w:rsidR="00633F16" w:rsidRPr="0048718D" w:rsidRDefault="00633F16" w:rsidP="00633F16">
            <w:pPr>
              <w:pStyle w:val="ConsPlusNormal0"/>
              <w:jc w:val="center"/>
            </w:pPr>
            <w:r w:rsidRPr="0048718D">
              <w:t>х</w:t>
            </w:r>
          </w:p>
        </w:tc>
        <w:tc>
          <w:tcPr>
            <w:tcW w:w="1134" w:type="dxa"/>
            <w:vAlign w:val="center"/>
          </w:tcPr>
          <w:p w:rsidR="00633F16" w:rsidRPr="0048718D" w:rsidRDefault="00633F16" w:rsidP="00633F16">
            <w:pPr>
              <w:pStyle w:val="ConsPlusNormal0"/>
              <w:jc w:val="center"/>
            </w:pPr>
            <w:r w:rsidRPr="0048718D">
              <w:t>х</w:t>
            </w:r>
          </w:p>
        </w:tc>
        <w:tc>
          <w:tcPr>
            <w:tcW w:w="1417" w:type="dxa"/>
            <w:vAlign w:val="center"/>
          </w:tcPr>
          <w:p w:rsidR="00633F16" w:rsidRPr="0048718D" w:rsidRDefault="00633F16" w:rsidP="00633F16">
            <w:pPr>
              <w:pStyle w:val="ConsPlusNormal0"/>
              <w:jc w:val="center"/>
            </w:pPr>
            <w:r w:rsidRPr="0048718D">
              <w:t>х</w:t>
            </w:r>
          </w:p>
        </w:tc>
      </w:tr>
      <w:tr w:rsidR="00633F16" w:rsidRPr="0048718D" w:rsidTr="00633F16">
        <w:tc>
          <w:tcPr>
            <w:tcW w:w="816" w:type="dxa"/>
          </w:tcPr>
          <w:p w:rsidR="00633F16" w:rsidRPr="0048718D" w:rsidRDefault="00633F16" w:rsidP="00633F16">
            <w:pPr>
              <w:pStyle w:val="ConsPlusNormal0"/>
              <w:jc w:val="center"/>
            </w:pPr>
            <w:r w:rsidRPr="0048718D">
              <w:t>1.1.</w:t>
            </w:r>
          </w:p>
        </w:tc>
        <w:tc>
          <w:tcPr>
            <w:tcW w:w="5547" w:type="dxa"/>
          </w:tcPr>
          <w:p w:rsidR="00633F16" w:rsidRPr="0048718D" w:rsidRDefault="00633F16" w:rsidP="00633F16">
            <w:pPr>
              <w:pStyle w:val="ConsPlusNormal0"/>
            </w:pPr>
            <w:r w:rsidRPr="0048718D">
              <w:rPr>
                <w:b/>
              </w:rPr>
              <w:t>Основное мероприятие:</w:t>
            </w:r>
            <w:r w:rsidRPr="0048718D">
              <w:t xml:space="preserve"> </w:t>
            </w:r>
            <w:r w:rsidRPr="0048718D">
              <w:rPr>
                <w:bCs/>
              </w:rPr>
              <w:t xml:space="preserve">Создание условий для обеспечения доступным и комфортным жильём сельского населения </w:t>
            </w:r>
          </w:p>
        </w:tc>
        <w:tc>
          <w:tcPr>
            <w:tcW w:w="2438" w:type="dxa"/>
            <w:vAlign w:val="center"/>
          </w:tcPr>
          <w:p w:rsidR="00633F16" w:rsidRPr="0048718D" w:rsidRDefault="00633F16" w:rsidP="00633F16">
            <w:pPr>
              <w:pStyle w:val="ConsPlusNormal0"/>
              <w:jc w:val="center"/>
            </w:pPr>
            <w:r w:rsidRPr="0048718D">
              <w:t>х</w:t>
            </w:r>
          </w:p>
        </w:tc>
        <w:tc>
          <w:tcPr>
            <w:tcW w:w="1474" w:type="dxa"/>
            <w:vAlign w:val="center"/>
          </w:tcPr>
          <w:p w:rsidR="00633F16" w:rsidRPr="0048718D" w:rsidRDefault="00633F16" w:rsidP="00633F16">
            <w:pPr>
              <w:pStyle w:val="ConsPlusNormal0"/>
              <w:jc w:val="center"/>
            </w:pPr>
            <w:r w:rsidRPr="0048718D">
              <w:t>х</w:t>
            </w:r>
          </w:p>
        </w:tc>
        <w:tc>
          <w:tcPr>
            <w:tcW w:w="1020" w:type="dxa"/>
            <w:vAlign w:val="center"/>
          </w:tcPr>
          <w:p w:rsidR="00633F16" w:rsidRPr="0048718D" w:rsidRDefault="00633F16" w:rsidP="00633F16">
            <w:pPr>
              <w:pStyle w:val="ConsPlusNormal0"/>
              <w:jc w:val="center"/>
            </w:pPr>
            <w:r w:rsidRPr="0048718D">
              <w:t>х</w:t>
            </w:r>
          </w:p>
        </w:tc>
        <w:tc>
          <w:tcPr>
            <w:tcW w:w="964" w:type="dxa"/>
            <w:vAlign w:val="center"/>
          </w:tcPr>
          <w:p w:rsidR="00633F16" w:rsidRPr="0048718D" w:rsidRDefault="00633F16" w:rsidP="00633F16">
            <w:pPr>
              <w:pStyle w:val="ConsPlusNormal0"/>
              <w:jc w:val="center"/>
            </w:pPr>
            <w:r w:rsidRPr="0048718D">
              <w:t>х</w:t>
            </w:r>
          </w:p>
        </w:tc>
        <w:tc>
          <w:tcPr>
            <w:tcW w:w="1134" w:type="dxa"/>
            <w:vAlign w:val="center"/>
          </w:tcPr>
          <w:p w:rsidR="00633F16" w:rsidRPr="0048718D" w:rsidRDefault="00633F16" w:rsidP="00633F16">
            <w:pPr>
              <w:pStyle w:val="ConsPlusNormal0"/>
              <w:jc w:val="center"/>
            </w:pPr>
            <w:r w:rsidRPr="0048718D">
              <w:t>х</w:t>
            </w:r>
          </w:p>
        </w:tc>
        <w:tc>
          <w:tcPr>
            <w:tcW w:w="1417" w:type="dxa"/>
            <w:vAlign w:val="center"/>
          </w:tcPr>
          <w:p w:rsidR="00633F16" w:rsidRPr="0048718D" w:rsidRDefault="00633F16" w:rsidP="00633F16">
            <w:pPr>
              <w:pStyle w:val="ConsPlusNormal0"/>
              <w:jc w:val="center"/>
            </w:pPr>
            <w:r w:rsidRPr="0048718D">
              <w:t>х</w:t>
            </w:r>
          </w:p>
        </w:tc>
      </w:tr>
      <w:tr w:rsidR="00633F16" w:rsidRPr="0048718D" w:rsidTr="00633F16">
        <w:tc>
          <w:tcPr>
            <w:tcW w:w="816" w:type="dxa"/>
          </w:tcPr>
          <w:p w:rsidR="00633F16" w:rsidRPr="0048718D" w:rsidRDefault="00633F16" w:rsidP="00633F16">
            <w:pPr>
              <w:pStyle w:val="ConsPlusNormal0"/>
              <w:jc w:val="center"/>
            </w:pPr>
          </w:p>
        </w:tc>
        <w:tc>
          <w:tcPr>
            <w:tcW w:w="5547" w:type="dxa"/>
          </w:tcPr>
          <w:p w:rsidR="00633F16" w:rsidRPr="0048718D" w:rsidRDefault="00633F16" w:rsidP="00633F16">
            <w:pPr>
              <w:pStyle w:val="ConsPlusNormal0"/>
            </w:pPr>
            <w:r w:rsidRPr="0048718D">
              <w:t>в том числе:</w:t>
            </w:r>
          </w:p>
        </w:tc>
        <w:tc>
          <w:tcPr>
            <w:tcW w:w="2438" w:type="dxa"/>
            <w:vAlign w:val="center"/>
          </w:tcPr>
          <w:p w:rsidR="00633F16" w:rsidRPr="0048718D" w:rsidRDefault="00633F16" w:rsidP="00633F16">
            <w:pPr>
              <w:pStyle w:val="ConsPlusNormal0"/>
              <w:jc w:val="center"/>
            </w:pPr>
          </w:p>
        </w:tc>
        <w:tc>
          <w:tcPr>
            <w:tcW w:w="1474" w:type="dxa"/>
            <w:vAlign w:val="center"/>
          </w:tcPr>
          <w:p w:rsidR="00633F16" w:rsidRPr="0048718D" w:rsidRDefault="00633F16" w:rsidP="00633F16">
            <w:pPr>
              <w:pStyle w:val="ConsPlusNormal0"/>
              <w:jc w:val="center"/>
            </w:pPr>
          </w:p>
        </w:tc>
        <w:tc>
          <w:tcPr>
            <w:tcW w:w="1020" w:type="dxa"/>
            <w:vAlign w:val="center"/>
          </w:tcPr>
          <w:p w:rsidR="00633F16" w:rsidRPr="0048718D" w:rsidRDefault="00633F16" w:rsidP="00633F16">
            <w:pPr>
              <w:pStyle w:val="ConsPlusNormal0"/>
              <w:jc w:val="center"/>
            </w:pPr>
          </w:p>
        </w:tc>
        <w:tc>
          <w:tcPr>
            <w:tcW w:w="964" w:type="dxa"/>
            <w:vAlign w:val="center"/>
          </w:tcPr>
          <w:p w:rsidR="00633F16" w:rsidRPr="0048718D" w:rsidRDefault="00633F16" w:rsidP="00633F16">
            <w:pPr>
              <w:pStyle w:val="ConsPlusNormal0"/>
              <w:jc w:val="center"/>
            </w:pPr>
          </w:p>
        </w:tc>
        <w:tc>
          <w:tcPr>
            <w:tcW w:w="1134" w:type="dxa"/>
            <w:vAlign w:val="center"/>
          </w:tcPr>
          <w:p w:rsidR="00633F16" w:rsidRPr="0048718D" w:rsidRDefault="00633F16" w:rsidP="00633F16">
            <w:pPr>
              <w:pStyle w:val="ConsPlusNormal0"/>
              <w:jc w:val="center"/>
            </w:pPr>
          </w:p>
        </w:tc>
        <w:tc>
          <w:tcPr>
            <w:tcW w:w="1417" w:type="dxa"/>
            <w:vAlign w:val="center"/>
          </w:tcPr>
          <w:p w:rsidR="00633F16" w:rsidRPr="0048718D" w:rsidRDefault="00633F16" w:rsidP="00633F16">
            <w:pPr>
              <w:pStyle w:val="ConsPlusNormal0"/>
              <w:jc w:val="center"/>
            </w:pPr>
          </w:p>
        </w:tc>
      </w:tr>
      <w:tr w:rsidR="00633F16" w:rsidRPr="0048718D" w:rsidTr="00633F16">
        <w:tc>
          <w:tcPr>
            <w:tcW w:w="816" w:type="dxa"/>
          </w:tcPr>
          <w:p w:rsidR="00633F16" w:rsidRPr="0048718D" w:rsidRDefault="00633F16" w:rsidP="00633F16">
            <w:pPr>
              <w:pStyle w:val="ConsPlusNormal0"/>
              <w:jc w:val="center"/>
            </w:pPr>
            <w:r w:rsidRPr="0048718D">
              <w:t>1.1.1.</w:t>
            </w:r>
          </w:p>
        </w:tc>
        <w:tc>
          <w:tcPr>
            <w:tcW w:w="5547" w:type="dxa"/>
          </w:tcPr>
          <w:p w:rsidR="00633F16" w:rsidRPr="0048718D" w:rsidRDefault="00633F16" w:rsidP="00633F16">
            <w:pPr>
              <w:pStyle w:val="ConsPlusNormal0"/>
            </w:pPr>
            <w:r w:rsidRPr="0048718D">
              <w:t>Мероприятие по улучшению жилищных условий граждан, проживающих на сельских территориях</w:t>
            </w:r>
          </w:p>
        </w:tc>
        <w:tc>
          <w:tcPr>
            <w:tcW w:w="2438" w:type="dxa"/>
            <w:vAlign w:val="center"/>
          </w:tcPr>
          <w:p w:rsidR="00633F16" w:rsidRPr="0048718D" w:rsidRDefault="00633F16" w:rsidP="00633F16">
            <w:pPr>
              <w:pStyle w:val="ConsPlusNormal0"/>
              <w:jc w:val="center"/>
            </w:pPr>
          </w:p>
        </w:tc>
        <w:tc>
          <w:tcPr>
            <w:tcW w:w="1474" w:type="dxa"/>
            <w:vAlign w:val="center"/>
          </w:tcPr>
          <w:p w:rsidR="00633F16" w:rsidRPr="0048718D" w:rsidRDefault="00633F16" w:rsidP="00633F16">
            <w:pPr>
              <w:pStyle w:val="ConsPlusNormal0"/>
              <w:jc w:val="center"/>
            </w:pPr>
          </w:p>
        </w:tc>
        <w:tc>
          <w:tcPr>
            <w:tcW w:w="1020" w:type="dxa"/>
            <w:vAlign w:val="center"/>
          </w:tcPr>
          <w:p w:rsidR="00633F16" w:rsidRPr="0048718D" w:rsidRDefault="00633F16" w:rsidP="00633F16">
            <w:pPr>
              <w:pStyle w:val="ConsPlusNormal0"/>
              <w:jc w:val="center"/>
            </w:pPr>
          </w:p>
        </w:tc>
        <w:tc>
          <w:tcPr>
            <w:tcW w:w="964" w:type="dxa"/>
            <w:vAlign w:val="center"/>
          </w:tcPr>
          <w:p w:rsidR="00633F16" w:rsidRPr="0048718D" w:rsidRDefault="00633F16" w:rsidP="00633F16">
            <w:pPr>
              <w:pStyle w:val="ConsPlusNormal0"/>
              <w:jc w:val="center"/>
            </w:pPr>
          </w:p>
        </w:tc>
        <w:tc>
          <w:tcPr>
            <w:tcW w:w="1134" w:type="dxa"/>
            <w:vAlign w:val="center"/>
          </w:tcPr>
          <w:p w:rsidR="00633F16" w:rsidRPr="0048718D" w:rsidRDefault="00633F16" w:rsidP="00633F16">
            <w:pPr>
              <w:pStyle w:val="ConsPlusNormal0"/>
              <w:jc w:val="center"/>
            </w:pPr>
          </w:p>
        </w:tc>
        <w:tc>
          <w:tcPr>
            <w:tcW w:w="1417" w:type="dxa"/>
            <w:vAlign w:val="center"/>
          </w:tcPr>
          <w:p w:rsidR="00633F16" w:rsidRPr="0048718D" w:rsidRDefault="00633F16" w:rsidP="00633F16">
            <w:pPr>
              <w:pStyle w:val="ConsPlusNormal0"/>
              <w:jc w:val="center"/>
            </w:pPr>
          </w:p>
        </w:tc>
      </w:tr>
      <w:tr w:rsidR="00633F16" w:rsidRPr="0048718D" w:rsidTr="00633F16">
        <w:tc>
          <w:tcPr>
            <w:tcW w:w="816" w:type="dxa"/>
          </w:tcPr>
          <w:p w:rsidR="00633F16" w:rsidRPr="0048718D" w:rsidRDefault="00633F16" w:rsidP="00633F16">
            <w:pPr>
              <w:pStyle w:val="ConsPlusNormal0"/>
              <w:jc w:val="center"/>
            </w:pPr>
            <w:r w:rsidRPr="0048718D">
              <w:t>2.</w:t>
            </w:r>
          </w:p>
        </w:tc>
        <w:tc>
          <w:tcPr>
            <w:tcW w:w="5547" w:type="dxa"/>
          </w:tcPr>
          <w:p w:rsidR="00633F16" w:rsidRPr="0048718D" w:rsidRDefault="00633F16" w:rsidP="00633F16">
            <w:pPr>
              <w:pStyle w:val="ConsPlusNormal0"/>
            </w:pPr>
            <w:r w:rsidRPr="0048718D">
              <w:rPr>
                <w:b/>
              </w:rPr>
              <w:t>Подпрограмма 2</w:t>
            </w:r>
            <w:r w:rsidRPr="0048718D">
              <w:t xml:space="preserve"> «Создание и развитие инфраструктуры на сельских территориях»</w:t>
            </w:r>
          </w:p>
        </w:tc>
        <w:tc>
          <w:tcPr>
            <w:tcW w:w="2438" w:type="dxa"/>
            <w:vAlign w:val="center"/>
          </w:tcPr>
          <w:p w:rsidR="00633F16" w:rsidRPr="0048718D" w:rsidRDefault="00633F16" w:rsidP="00633F16">
            <w:pPr>
              <w:pStyle w:val="ConsPlusNormal0"/>
              <w:jc w:val="center"/>
            </w:pPr>
            <w:r w:rsidRPr="0048718D">
              <w:t>х</w:t>
            </w:r>
          </w:p>
        </w:tc>
        <w:tc>
          <w:tcPr>
            <w:tcW w:w="1474" w:type="dxa"/>
            <w:vAlign w:val="center"/>
          </w:tcPr>
          <w:p w:rsidR="00633F16" w:rsidRPr="0048718D" w:rsidRDefault="00633F16" w:rsidP="00633F16">
            <w:pPr>
              <w:pStyle w:val="ConsPlusNormal0"/>
              <w:jc w:val="center"/>
            </w:pPr>
            <w:r w:rsidRPr="0048718D">
              <w:t>х</w:t>
            </w:r>
          </w:p>
        </w:tc>
        <w:tc>
          <w:tcPr>
            <w:tcW w:w="1020" w:type="dxa"/>
            <w:vAlign w:val="center"/>
          </w:tcPr>
          <w:p w:rsidR="00633F16" w:rsidRPr="0048718D" w:rsidRDefault="00633F16" w:rsidP="00633F16">
            <w:pPr>
              <w:pStyle w:val="ConsPlusNormal0"/>
              <w:jc w:val="center"/>
            </w:pPr>
            <w:r w:rsidRPr="0048718D">
              <w:t>х</w:t>
            </w:r>
          </w:p>
        </w:tc>
        <w:tc>
          <w:tcPr>
            <w:tcW w:w="964" w:type="dxa"/>
            <w:vAlign w:val="center"/>
          </w:tcPr>
          <w:p w:rsidR="00633F16" w:rsidRPr="0048718D" w:rsidRDefault="00633F16" w:rsidP="00633F16">
            <w:pPr>
              <w:pStyle w:val="ConsPlusNormal0"/>
              <w:jc w:val="center"/>
            </w:pPr>
            <w:r w:rsidRPr="0048718D">
              <w:t>х</w:t>
            </w:r>
          </w:p>
        </w:tc>
        <w:tc>
          <w:tcPr>
            <w:tcW w:w="1134" w:type="dxa"/>
            <w:vAlign w:val="center"/>
          </w:tcPr>
          <w:p w:rsidR="00633F16" w:rsidRPr="0048718D" w:rsidRDefault="00633F16" w:rsidP="00633F16">
            <w:pPr>
              <w:pStyle w:val="ConsPlusNormal0"/>
              <w:jc w:val="center"/>
            </w:pPr>
            <w:r w:rsidRPr="0048718D">
              <w:t>х</w:t>
            </w:r>
          </w:p>
        </w:tc>
        <w:tc>
          <w:tcPr>
            <w:tcW w:w="1417" w:type="dxa"/>
            <w:vAlign w:val="center"/>
          </w:tcPr>
          <w:p w:rsidR="00633F16" w:rsidRPr="0048718D" w:rsidRDefault="00633F16" w:rsidP="00633F16">
            <w:pPr>
              <w:pStyle w:val="ConsPlusNormal0"/>
              <w:jc w:val="center"/>
            </w:pPr>
            <w:r w:rsidRPr="0048718D">
              <w:t>х</w:t>
            </w:r>
          </w:p>
        </w:tc>
      </w:tr>
      <w:tr w:rsidR="00633F16" w:rsidRPr="0048718D" w:rsidTr="00633F16">
        <w:tc>
          <w:tcPr>
            <w:tcW w:w="816" w:type="dxa"/>
          </w:tcPr>
          <w:p w:rsidR="00633F16" w:rsidRPr="0048718D" w:rsidRDefault="00633F16" w:rsidP="00633F16">
            <w:pPr>
              <w:pStyle w:val="ConsPlusNormal0"/>
              <w:jc w:val="center"/>
            </w:pPr>
            <w:r w:rsidRPr="0048718D">
              <w:t>2</w:t>
            </w:r>
            <w:r w:rsidRPr="0048718D">
              <w:lastRenderedPageBreak/>
              <w:t>.1.</w:t>
            </w:r>
          </w:p>
        </w:tc>
        <w:tc>
          <w:tcPr>
            <w:tcW w:w="5547" w:type="dxa"/>
          </w:tcPr>
          <w:p w:rsidR="00633F16" w:rsidRPr="0048718D" w:rsidRDefault="00633F16" w:rsidP="00633F16">
            <w:pPr>
              <w:pStyle w:val="aff3"/>
              <w:rPr>
                <w:sz w:val="22"/>
                <w:szCs w:val="22"/>
              </w:rPr>
            </w:pPr>
            <w:r w:rsidRPr="0048718D">
              <w:rPr>
                <w:b/>
                <w:sz w:val="22"/>
                <w:szCs w:val="22"/>
              </w:rPr>
              <w:lastRenderedPageBreak/>
              <w:t>Основное мероприятие:</w:t>
            </w:r>
            <w:r w:rsidRPr="0048718D">
              <w:rPr>
                <w:sz w:val="22"/>
                <w:szCs w:val="22"/>
              </w:rPr>
              <w:t xml:space="preserve"> Благоустройство и развитие </w:t>
            </w:r>
            <w:r w:rsidRPr="0048718D">
              <w:rPr>
                <w:sz w:val="22"/>
                <w:szCs w:val="22"/>
              </w:rPr>
              <w:lastRenderedPageBreak/>
              <w:t>инженерной инфраструктуры на сельских территориях</w:t>
            </w:r>
          </w:p>
        </w:tc>
        <w:tc>
          <w:tcPr>
            <w:tcW w:w="2438" w:type="dxa"/>
            <w:vAlign w:val="center"/>
          </w:tcPr>
          <w:p w:rsidR="00633F16" w:rsidRPr="0048718D" w:rsidRDefault="00633F16" w:rsidP="00633F16">
            <w:pPr>
              <w:pStyle w:val="ConsPlusNormal0"/>
              <w:jc w:val="center"/>
            </w:pPr>
            <w:r w:rsidRPr="0048718D">
              <w:lastRenderedPageBreak/>
              <w:t>х</w:t>
            </w:r>
          </w:p>
        </w:tc>
        <w:tc>
          <w:tcPr>
            <w:tcW w:w="1474" w:type="dxa"/>
            <w:vAlign w:val="center"/>
          </w:tcPr>
          <w:p w:rsidR="00633F16" w:rsidRPr="0048718D" w:rsidRDefault="00633F16" w:rsidP="00633F16">
            <w:pPr>
              <w:pStyle w:val="ConsPlusNormal0"/>
              <w:jc w:val="center"/>
            </w:pPr>
            <w:r w:rsidRPr="0048718D">
              <w:t>х</w:t>
            </w:r>
          </w:p>
        </w:tc>
        <w:tc>
          <w:tcPr>
            <w:tcW w:w="1020" w:type="dxa"/>
            <w:vAlign w:val="center"/>
          </w:tcPr>
          <w:p w:rsidR="00633F16" w:rsidRPr="0048718D" w:rsidRDefault="00633F16" w:rsidP="00633F16">
            <w:pPr>
              <w:pStyle w:val="ConsPlusNormal0"/>
              <w:jc w:val="center"/>
            </w:pPr>
            <w:r w:rsidRPr="0048718D">
              <w:t>х</w:t>
            </w:r>
          </w:p>
        </w:tc>
        <w:tc>
          <w:tcPr>
            <w:tcW w:w="964" w:type="dxa"/>
            <w:vAlign w:val="center"/>
          </w:tcPr>
          <w:p w:rsidR="00633F16" w:rsidRPr="0048718D" w:rsidRDefault="00633F16" w:rsidP="00633F16">
            <w:pPr>
              <w:pStyle w:val="ConsPlusNormal0"/>
              <w:jc w:val="center"/>
            </w:pPr>
            <w:r w:rsidRPr="0048718D">
              <w:t>х</w:t>
            </w:r>
          </w:p>
        </w:tc>
        <w:tc>
          <w:tcPr>
            <w:tcW w:w="1134" w:type="dxa"/>
            <w:vAlign w:val="center"/>
          </w:tcPr>
          <w:p w:rsidR="00633F16" w:rsidRPr="0048718D" w:rsidRDefault="00633F16" w:rsidP="00633F16">
            <w:pPr>
              <w:pStyle w:val="ConsPlusNormal0"/>
              <w:jc w:val="center"/>
            </w:pPr>
            <w:r w:rsidRPr="0048718D">
              <w:t>х</w:t>
            </w:r>
          </w:p>
        </w:tc>
        <w:tc>
          <w:tcPr>
            <w:tcW w:w="1417" w:type="dxa"/>
            <w:vAlign w:val="center"/>
          </w:tcPr>
          <w:p w:rsidR="00633F16" w:rsidRPr="0048718D" w:rsidRDefault="00633F16" w:rsidP="00633F16">
            <w:pPr>
              <w:pStyle w:val="ConsPlusNormal0"/>
              <w:jc w:val="center"/>
            </w:pPr>
            <w:r w:rsidRPr="0048718D">
              <w:t>х</w:t>
            </w:r>
          </w:p>
        </w:tc>
      </w:tr>
      <w:tr w:rsidR="00633F16" w:rsidRPr="0048718D" w:rsidTr="00633F16">
        <w:tc>
          <w:tcPr>
            <w:tcW w:w="816" w:type="dxa"/>
          </w:tcPr>
          <w:p w:rsidR="00633F16" w:rsidRPr="0048718D" w:rsidRDefault="00633F16" w:rsidP="00633F16">
            <w:pPr>
              <w:pStyle w:val="ConsPlusNormal0"/>
              <w:jc w:val="center"/>
            </w:pPr>
          </w:p>
        </w:tc>
        <w:tc>
          <w:tcPr>
            <w:tcW w:w="5547" w:type="dxa"/>
          </w:tcPr>
          <w:p w:rsidR="00633F16" w:rsidRPr="0048718D" w:rsidRDefault="00633F16" w:rsidP="00633F16">
            <w:pPr>
              <w:pStyle w:val="aff3"/>
              <w:rPr>
                <w:sz w:val="22"/>
                <w:szCs w:val="22"/>
              </w:rPr>
            </w:pPr>
            <w:r w:rsidRPr="0048718D">
              <w:t>в том числе:</w:t>
            </w:r>
          </w:p>
        </w:tc>
        <w:tc>
          <w:tcPr>
            <w:tcW w:w="2438" w:type="dxa"/>
            <w:vAlign w:val="center"/>
          </w:tcPr>
          <w:p w:rsidR="00633F16" w:rsidRPr="0048718D" w:rsidRDefault="00633F16" w:rsidP="00633F16">
            <w:pPr>
              <w:pStyle w:val="ConsPlusNormal0"/>
              <w:jc w:val="center"/>
            </w:pPr>
          </w:p>
        </w:tc>
        <w:tc>
          <w:tcPr>
            <w:tcW w:w="1474" w:type="dxa"/>
            <w:vAlign w:val="center"/>
          </w:tcPr>
          <w:p w:rsidR="00633F16" w:rsidRPr="0048718D" w:rsidRDefault="00633F16" w:rsidP="00633F16">
            <w:pPr>
              <w:pStyle w:val="ConsPlusNormal0"/>
              <w:jc w:val="center"/>
            </w:pPr>
          </w:p>
        </w:tc>
        <w:tc>
          <w:tcPr>
            <w:tcW w:w="1020" w:type="dxa"/>
            <w:vAlign w:val="center"/>
          </w:tcPr>
          <w:p w:rsidR="00633F16" w:rsidRPr="0048718D" w:rsidRDefault="00633F16" w:rsidP="00633F16">
            <w:pPr>
              <w:pStyle w:val="ConsPlusNormal0"/>
              <w:jc w:val="center"/>
            </w:pPr>
          </w:p>
        </w:tc>
        <w:tc>
          <w:tcPr>
            <w:tcW w:w="964" w:type="dxa"/>
            <w:vAlign w:val="center"/>
          </w:tcPr>
          <w:p w:rsidR="00633F16" w:rsidRPr="0048718D" w:rsidRDefault="00633F16" w:rsidP="00633F16">
            <w:pPr>
              <w:pStyle w:val="ConsPlusNormal0"/>
              <w:jc w:val="center"/>
            </w:pPr>
          </w:p>
        </w:tc>
        <w:tc>
          <w:tcPr>
            <w:tcW w:w="1134" w:type="dxa"/>
            <w:vAlign w:val="center"/>
          </w:tcPr>
          <w:p w:rsidR="00633F16" w:rsidRPr="0048718D" w:rsidRDefault="00633F16" w:rsidP="00633F16">
            <w:pPr>
              <w:pStyle w:val="ConsPlusNormal0"/>
              <w:jc w:val="center"/>
            </w:pPr>
          </w:p>
        </w:tc>
        <w:tc>
          <w:tcPr>
            <w:tcW w:w="1417" w:type="dxa"/>
            <w:vAlign w:val="center"/>
          </w:tcPr>
          <w:p w:rsidR="00633F16" w:rsidRPr="0048718D" w:rsidRDefault="00633F16" w:rsidP="00633F16">
            <w:pPr>
              <w:pStyle w:val="ConsPlusNormal0"/>
              <w:jc w:val="center"/>
            </w:pPr>
          </w:p>
        </w:tc>
      </w:tr>
      <w:tr w:rsidR="00633F16" w:rsidRPr="0048718D" w:rsidTr="00633F16">
        <w:tc>
          <w:tcPr>
            <w:tcW w:w="816" w:type="dxa"/>
          </w:tcPr>
          <w:p w:rsidR="00633F16" w:rsidRPr="0048718D" w:rsidRDefault="00633F16" w:rsidP="00633F16">
            <w:pPr>
              <w:pStyle w:val="ConsPlusNormal0"/>
              <w:jc w:val="center"/>
            </w:pPr>
            <w:r w:rsidRPr="0048718D">
              <w:t>2.2</w:t>
            </w:r>
          </w:p>
        </w:tc>
        <w:tc>
          <w:tcPr>
            <w:tcW w:w="5547" w:type="dxa"/>
            <w:vAlign w:val="center"/>
          </w:tcPr>
          <w:p w:rsidR="00633F16" w:rsidRPr="0048718D" w:rsidRDefault="00633F16" w:rsidP="00633F16">
            <w:pPr>
              <w:pStyle w:val="aff3"/>
            </w:pPr>
            <w:r w:rsidRPr="0048718D">
              <w:rPr>
                <w:b/>
                <w:sz w:val="22"/>
                <w:szCs w:val="22"/>
              </w:rPr>
              <w:t>Основное мероприятие:</w:t>
            </w:r>
            <w:r w:rsidRPr="0048718D">
              <w:rPr>
                <w:sz w:val="22"/>
                <w:szCs w:val="22"/>
              </w:rPr>
              <w:t xml:space="preserve"> </w:t>
            </w:r>
            <w:r w:rsidRPr="0048718D">
              <w:t>Развитие транспортной инфраструктуры на сельских территориях</w:t>
            </w:r>
          </w:p>
        </w:tc>
        <w:tc>
          <w:tcPr>
            <w:tcW w:w="2438" w:type="dxa"/>
            <w:vAlign w:val="center"/>
          </w:tcPr>
          <w:p w:rsidR="00633F16" w:rsidRPr="0048718D" w:rsidRDefault="00633F16" w:rsidP="00633F16">
            <w:pPr>
              <w:pStyle w:val="ConsPlusNormal0"/>
              <w:jc w:val="center"/>
            </w:pPr>
            <w:r w:rsidRPr="0048718D">
              <w:t>х</w:t>
            </w:r>
          </w:p>
        </w:tc>
        <w:tc>
          <w:tcPr>
            <w:tcW w:w="1474" w:type="dxa"/>
            <w:vAlign w:val="center"/>
          </w:tcPr>
          <w:p w:rsidR="00633F16" w:rsidRPr="0048718D" w:rsidRDefault="00633F16" w:rsidP="00633F16">
            <w:pPr>
              <w:pStyle w:val="ConsPlusNormal0"/>
              <w:jc w:val="center"/>
            </w:pPr>
            <w:r w:rsidRPr="0048718D">
              <w:t>х</w:t>
            </w:r>
          </w:p>
        </w:tc>
        <w:tc>
          <w:tcPr>
            <w:tcW w:w="1020" w:type="dxa"/>
            <w:vAlign w:val="center"/>
          </w:tcPr>
          <w:p w:rsidR="00633F16" w:rsidRPr="0048718D" w:rsidRDefault="00633F16" w:rsidP="00633F16">
            <w:pPr>
              <w:pStyle w:val="ConsPlusNormal0"/>
              <w:jc w:val="center"/>
            </w:pPr>
            <w:r w:rsidRPr="0048718D">
              <w:t>х</w:t>
            </w:r>
          </w:p>
        </w:tc>
        <w:tc>
          <w:tcPr>
            <w:tcW w:w="964" w:type="dxa"/>
            <w:vAlign w:val="center"/>
          </w:tcPr>
          <w:p w:rsidR="00633F16" w:rsidRPr="0048718D" w:rsidRDefault="00633F16" w:rsidP="00633F16">
            <w:pPr>
              <w:pStyle w:val="ConsPlusNormal0"/>
              <w:jc w:val="center"/>
            </w:pPr>
            <w:r w:rsidRPr="0048718D">
              <w:t>х</w:t>
            </w:r>
          </w:p>
        </w:tc>
        <w:tc>
          <w:tcPr>
            <w:tcW w:w="1134" w:type="dxa"/>
            <w:vAlign w:val="center"/>
          </w:tcPr>
          <w:p w:rsidR="00633F16" w:rsidRPr="0048718D" w:rsidRDefault="00633F16" w:rsidP="00633F16">
            <w:pPr>
              <w:pStyle w:val="ConsPlusNormal0"/>
              <w:jc w:val="center"/>
            </w:pPr>
            <w:r w:rsidRPr="0048718D">
              <w:t>х</w:t>
            </w:r>
          </w:p>
        </w:tc>
        <w:tc>
          <w:tcPr>
            <w:tcW w:w="1417" w:type="dxa"/>
            <w:vAlign w:val="center"/>
          </w:tcPr>
          <w:p w:rsidR="00633F16" w:rsidRPr="0048718D" w:rsidRDefault="00633F16" w:rsidP="00633F16">
            <w:pPr>
              <w:pStyle w:val="ConsPlusNormal0"/>
              <w:jc w:val="center"/>
            </w:pPr>
            <w:r w:rsidRPr="0048718D">
              <w:t>х</w:t>
            </w:r>
          </w:p>
        </w:tc>
      </w:tr>
      <w:tr w:rsidR="00633F16" w:rsidRPr="0048718D" w:rsidTr="00633F16">
        <w:tc>
          <w:tcPr>
            <w:tcW w:w="816" w:type="dxa"/>
          </w:tcPr>
          <w:p w:rsidR="00633F16" w:rsidRPr="0048718D" w:rsidRDefault="00633F16" w:rsidP="00633F16">
            <w:pPr>
              <w:pStyle w:val="ConsPlusNormal0"/>
              <w:jc w:val="center"/>
            </w:pPr>
            <w:r w:rsidRPr="0048718D">
              <w:t>2.2.1.</w:t>
            </w:r>
          </w:p>
        </w:tc>
        <w:tc>
          <w:tcPr>
            <w:tcW w:w="5547" w:type="dxa"/>
            <w:vAlign w:val="center"/>
          </w:tcPr>
          <w:p w:rsidR="00633F16" w:rsidRPr="0048718D" w:rsidRDefault="00633F16" w:rsidP="00633F16">
            <w:pPr>
              <w:pStyle w:val="aff3"/>
              <w:rPr>
                <w:sz w:val="22"/>
                <w:szCs w:val="22"/>
              </w:rPr>
            </w:pPr>
            <w:r w:rsidRPr="0048718D">
              <w:rPr>
                <w:sz w:val="22"/>
                <w:szCs w:val="22"/>
              </w:rPr>
              <w:t>Ремонт автомобильной дороги «с</w:t>
            </w:r>
            <w:proofErr w:type="gramStart"/>
            <w:r w:rsidRPr="0048718D">
              <w:rPr>
                <w:sz w:val="22"/>
                <w:szCs w:val="22"/>
              </w:rPr>
              <w:t>.С</w:t>
            </w:r>
            <w:proofErr w:type="gramEnd"/>
            <w:r w:rsidRPr="0048718D">
              <w:rPr>
                <w:sz w:val="22"/>
                <w:szCs w:val="22"/>
              </w:rPr>
              <w:t>тарое Шаткино-с.Ст.Чирчим-с.Камышенка» км16+200-км21+200 Камешкирского района Пензенской области</w:t>
            </w:r>
          </w:p>
        </w:tc>
        <w:tc>
          <w:tcPr>
            <w:tcW w:w="2438" w:type="dxa"/>
          </w:tcPr>
          <w:p w:rsidR="00633F16" w:rsidRPr="0048718D" w:rsidRDefault="00633F16" w:rsidP="00633F16">
            <w:pPr>
              <w:pStyle w:val="ConsPlusNormal0"/>
              <w:jc w:val="center"/>
            </w:pPr>
          </w:p>
        </w:tc>
        <w:tc>
          <w:tcPr>
            <w:tcW w:w="1474" w:type="dxa"/>
          </w:tcPr>
          <w:p w:rsidR="00633F16" w:rsidRPr="0048718D" w:rsidRDefault="00633F16" w:rsidP="00633F16">
            <w:pPr>
              <w:pStyle w:val="ConsPlusNormal0"/>
              <w:jc w:val="center"/>
            </w:pPr>
            <w:r w:rsidRPr="0048718D">
              <w:t>км</w:t>
            </w:r>
          </w:p>
        </w:tc>
        <w:tc>
          <w:tcPr>
            <w:tcW w:w="1020" w:type="dxa"/>
          </w:tcPr>
          <w:p w:rsidR="00633F16" w:rsidRPr="0048718D" w:rsidRDefault="00633F16" w:rsidP="00633F16">
            <w:pPr>
              <w:pStyle w:val="ConsPlusNormal0"/>
              <w:jc w:val="center"/>
            </w:pPr>
          </w:p>
        </w:tc>
        <w:tc>
          <w:tcPr>
            <w:tcW w:w="964" w:type="dxa"/>
          </w:tcPr>
          <w:p w:rsidR="00633F16" w:rsidRPr="0048718D" w:rsidRDefault="00633F16" w:rsidP="00633F16">
            <w:pPr>
              <w:pStyle w:val="ConsPlusNormal0"/>
              <w:jc w:val="center"/>
            </w:pPr>
          </w:p>
        </w:tc>
        <w:tc>
          <w:tcPr>
            <w:tcW w:w="1134" w:type="dxa"/>
          </w:tcPr>
          <w:p w:rsidR="00633F16" w:rsidRPr="0048718D" w:rsidRDefault="00633F16" w:rsidP="00633F16">
            <w:pPr>
              <w:pStyle w:val="ConsPlusNormal0"/>
              <w:jc w:val="center"/>
            </w:pPr>
            <w:r w:rsidRPr="0048718D">
              <w:t>5</w:t>
            </w:r>
          </w:p>
        </w:tc>
        <w:tc>
          <w:tcPr>
            <w:tcW w:w="1417" w:type="dxa"/>
          </w:tcPr>
          <w:p w:rsidR="00633F16" w:rsidRPr="0048718D" w:rsidRDefault="00633F16" w:rsidP="00633F16">
            <w:pPr>
              <w:pStyle w:val="ConsPlusNormal0"/>
              <w:jc w:val="center"/>
            </w:pPr>
          </w:p>
        </w:tc>
      </w:tr>
      <w:tr w:rsidR="00633F16" w:rsidRPr="0048718D" w:rsidTr="00633F16">
        <w:tc>
          <w:tcPr>
            <w:tcW w:w="816" w:type="dxa"/>
          </w:tcPr>
          <w:p w:rsidR="00633F16" w:rsidRPr="0048718D" w:rsidRDefault="00633F16" w:rsidP="00633F16">
            <w:pPr>
              <w:pStyle w:val="ConsPlusNormal0"/>
              <w:jc w:val="center"/>
            </w:pPr>
            <w:r w:rsidRPr="0048718D">
              <w:t>2.2.2</w:t>
            </w:r>
          </w:p>
        </w:tc>
        <w:tc>
          <w:tcPr>
            <w:tcW w:w="5547" w:type="dxa"/>
            <w:vAlign w:val="center"/>
          </w:tcPr>
          <w:p w:rsidR="00633F16" w:rsidRPr="0048718D" w:rsidRDefault="00633F16" w:rsidP="00633F16">
            <w:pPr>
              <w:pStyle w:val="aff3"/>
              <w:rPr>
                <w:sz w:val="22"/>
                <w:szCs w:val="22"/>
              </w:rPr>
            </w:pPr>
            <w:proofErr w:type="gramStart"/>
            <w:r w:rsidRPr="0048718D">
              <w:rPr>
                <w:sz w:val="22"/>
                <w:szCs w:val="22"/>
              </w:rPr>
              <w:t xml:space="preserve">Проектные работы, экспертиза, технический (строительный) надзор ремонта (капитального ремонта) автомобильных дорог </w:t>
            </w:r>
            <w:proofErr w:type="gramEnd"/>
          </w:p>
        </w:tc>
        <w:tc>
          <w:tcPr>
            <w:tcW w:w="2438" w:type="dxa"/>
          </w:tcPr>
          <w:p w:rsidR="00633F16" w:rsidRPr="0048718D" w:rsidRDefault="00633F16" w:rsidP="00633F16">
            <w:pPr>
              <w:pStyle w:val="ConsPlusNormal0"/>
              <w:jc w:val="center"/>
            </w:pPr>
          </w:p>
        </w:tc>
        <w:tc>
          <w:tcPr>
            <w:tcW w:w="1474" w:type="dxa"/>
          </w:tcPr>
          <w:p w:rsidR="00633F16" w:rsidRPr="0048718D" w:rsidRDefault="00633F16" w:rsidP="00633F16">
            <w:pPr>
              <w:pStyle w:val="ConsPlusNormal0"/>
              <w:jc w:val="center"/>
            </w:pPr>
            <w:r w:rsidRPr="0048718D">
              <w:t>ед.</w:t>
            </w:r>
          </w:p>
        </w:tc>
        <w:tc>
          <w:tcPr>
            <w:tcW w:w="1020" w:type="dxa"/>
          </w:tcPr>
          <w:p w:rsidR="00633F16" w:rsidRPr="0048718D" w:rsidRDefault="00633F16" w:rsidP="00633F16">
            <w:pPr>
              <w:pStyle w:val="ConsPlusNormal0"/>
              <w:jc w:val="center"/>
            </w:pPr>
          </w:p>
        </w:tc>
        <w:tc>
          <w:tcPr>
            <w:tcW w:w="964" w:type="dxa"/>
          </w:tcPr>
          <w:p w:rsidR="00633F16" w:rsidRPr="0048718D" w:rsidRDefault="00633F16" w:rsidP="00633F16">
            <w:pPr>
              <w:pStyle w:val="ConsPlusNormal0"/>
              <w:jc w:val="center"/>
            </w:pPr>
          </w:p>
        </w:tc>
        <w:tc>
          <w:tcPr>
            <w:tcW w:w="1134" w:type="dxa"/>
          </w:tcPr>
          <w:p w:rsidR="00633F16" w:rsidRPr="0048718D" w:rsidRDefault="00633F16" w:rsidP="00633F16">
            <w:pPr>
              <w:pStyle w:val="ConsPlusNormal0"/>
              <w:jc w:val="center"/>
            </w:pPr>
            <w:r w:rsidRPr="0048718D">
              <w:t>2</w:t>
            </w:r>
          </w:p>
        </w:tc>
        <w:tc>
          <w:tcPr>
            <w:tcW w:w="1417" w:type="dxa"/>
          </w:tcPr>
          <w:p w:rsidR="00633F16" w:rsidRPr="0048718D" w:rsidRDefault="00633F16" w:rsidP="00633F16">
            <w:pPr>
              <w:pStyle w:val="ConsPlusNormal0"/>
              <w:jc w:val="center"/>
            </w:pPr>
          </w:p>
        </w:tc>
      </w:tr>
    </w:tbl>
    <w:p w:rsidR="00633F16" w:rsidRPr="0048718D" w:rsidRDefault="00633F16" w:rsidP="00633F16">
      <w:pPr>
        <w:spacing w:line="363" w:lineRule="atLeast"/>
        <w:jc w:val="both"/>
        <w:rPr>
          <w:sz w:val="28"/>
        </w:rPr>
        <w:sectPr w:rsidR="00633F16" w:rsidRPr="0048718D" w:rsidSect="00101D3C">
          <w:headerReference w:type="even" r:id="rId30"/>
          <w:pgSz w:w="16838" w:h="11906" w:orient="landscape"/>
          <w:pgMar w:top="850" w:right="850" w:bottom="426" w:left="850"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docGrid w:linePitch="360"/>
        </w:sectPr>
      </w:pPr>
    </w:p>
    <w:p w:rsidR="00633F16" w:rsidRPr="0048718D" w:rsidRDefault="00633F16" w:rsidP="00633F16">
      <w:pPr>
        <w:jc w:val="right"/>
      </w:pPr>
      <w:r w:rsidRPr="0048718D">
        <w:lastRenderedPageBreak/>
        <w:t>Приложение № 13</w:t>
      </w:r>
    </w:p>
    <w:p w:rsidR="00633F16" w:rsidRPr="0048718D" w:rsidRDefault="00633F16" w:rsidP="00633F16">
      <w:pPr>
        <w:jc w:val="right"/>
      </w:pPr>
      <w:r w:rsidRPr="0048718D">
        <w:t>к муниципальной  программе</w:t>
      </w:r>
    </w:p>
    <w:p w:rsidR="00633F16" w:rsidRPr="0048718D" w:rsidRDefault="00633F16" w:rsidP="00633F16">
      <w:pPr>
        <w:autoSpaceDE w:val="0"/>
        <w:autoSpaceDN w:val="0"/>
        <w:jc w:val="right"/>
        <w:outlineLvl w:val="1"/>
      </w:pPr>
      <w:r w:rsidRPr="0048718D">
        <w:t>Камешкирского района Пензенской области</w:t>
      </w:r>
    </w:p>
    <w:p w:rsidR="00633F16" w:rsidRPr="0048718D" w:rsidRDefault="00633F16" w:rsidP="00633F16">
      <w:pPr>
        <w:pStyle w:val="ConsPlusNormal0"/>
        <w:jc w:val="right"/>
        <w:rPr>
          <w:sz w:val="20"/>
          <w:szCs w:val="20"/>
        </w:rPr>
      </w:pPr>
      <w:r w:rsidRPr="0048718D">
        <w:rPr>
          <w:sz w:val="20"/>
          <w:szCs w:val="20"/>
        </w:rPr>
        <w:t xml:space="preserve">«Комплексное развитие </w:t>
      </w:r>
      <w:proofErr w:type="gramStart"/>
      <w:r w:rsidRPr="0048718D">
        <w:rPr>
          <w:sz w:val="20"/>
          <w:szCs w:val="20"/>
        </w:rPr>
        <w:t>сельских</w:t>
      </w:r>
      <w:proofErr w:type="gramEnd"/>
    </w:p>
    <w:p w:rsidR="00633F16" w:rsidRPr="0048718D" w:rsidRDefault="00633F16" w:rsidP="00633F16">
      <w:pPr>
        <w:pStyle w:val="ConsPlusNormal0"/>
        <w:jc w:val="right"/>
        <w:rPr>
          <w:sz w:val="20"/>
          <w:szCs w:val="20"/>
        </w:rPr>
      </w:pPr>
      <w:r w:rsidRPr="0048718D">
        <w:rPr>
          <w:sz w:val="20"/>
          <w:szCs w:val="20"/>
        </w:rPr>
        <w:t xml:space="preserve"> территорий  Камешкирского района Пензенской области»</w:t>
      </w:r>
    </w:p>
    <w:p w:rsidR="00633F16" w:rsidRPr="0048718D" w:rsidRDefault="00633F16" w:rsidP="00633F16">
      <w:pPr>
        <w:pStyle w:val="ConsPlusNormal0"/>
        <w:jc w:val="center"/>
      </w:pPr>
      <w:r w:rsidRPr="0048718D">
        <w:t>СВЕДЕНИЯ</w:t>
      </w:r>
    </w:p>
    <w:p w:rsidR="00633F16" w:rsidRPr="0048718D" w:rsidRDefault="00633F16" w:rsidP="00633F16">
      <w:pPr>
        <w:pStyle w:val="ConsPlusNormal0"/>
        <w:jc w:val="center"/>
      </w:pPr>
      <w:r w:rsidRPr="0048718D">
        <w:t>о внесенных изменениях в муниципальную программу</w:t>
      </w:r>
    </w:p>
    <w:p w:rsidR="00633F16" w:rsidRPr="0048718D" w:rsidRDefault="00633F16" w:rsidP="00633F16">
      <w:pPr>
        <w:pStyle w:val="ConsPlusNormal0"/>
        <w:jc w:val="center"/>
      </w:pPr>
      <w:r w:rsidRPr="0048718D">
        <w:t>Камешкирского района Пензенской области за 2020-2021 год</w:t>
      </w:r>
    </w:p>
    <w:p w:rsidR="00633F16" w:rsidRPr="0048718D" w:rsidRDefault="00633F16" w:rsidP="00633F16">
      <w:pPr>
        <w:pStyle w:val="ConsPlusNormal0"/>
        <w:jc w:val="both"/>
      </w:pPr>
    </w:p>
    <w:p w:rsidR="00633F16" w:rsidRPr="0048718D" w:rsidRDefault="00633F16" w:rsidP="00633F16">
      <w:pPr>
        <w:pStyle w:val="ConsPlusNormal0"/>
        <w:jc w:val="center"/>
        <w:rPr>
          <w:b/>
        </w:rPr>
      </w:pPr>
      <w:r w:rsidRPr="0048718D">
        <w:rPr>
          <w:b/>
        </w:rPr>
        <w:t>"Комплексное развитие сельских территорий Камешкирского района</w:t>
      </w:r>
    </w:p>
    <w:p w:rsidR="00633F16" w:rsidRPr="00043DBC" w:rsidRDefault="00633F16" w:rsidP="00633F16">
      <w:pPr>
        <w:pStyle w:val="ConsPlusNormal0"/>
        <w:jc w:val="center"/>
        <w:rPr>
          <w:b/>
        </w:rPr>
      </w:pPr>
      <w:r w:rsidRPr="0048718D">
        <w:rPr>
          <w:b/>
        </w:rPr>
        <w:t xml:space="preserve"> Пензенской области"</w:t>
      </w:r>
    </w:p>
    <w:tbl>
      <w:tblPr>
        <w:tblW w:w="15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0"/>
        <w:gridCol w:w="6965"/>
        <w:gridCol w:w="1418"/>
        <w:gridCol w:w="1275"/>
        <w:gridCol w:w="4962"/>
      </w:tblGrid>
      <w:tr w:rsidR="00633F16" w:rsidRPr="003B2D20" w:rsidTr="00633F16">
        <w:tc>
          <w:tcPr>
            <w:tcW w:w="7575" w:type="dxa"/>
            <w:gridSpan w:val="2"/>
          </w:tcPr>
          <w:p w:rsidR="00633F16" w:rsidRPr="000C558A" w:rsidRDefault="00633F16" w:rsidP="00633F16">
            <w:pPr>
              <w:pStyle w:val="ConsPlusNormal0"/>
              <w:jc w:val="center"/>
              <w:rPr>
                <w:rFonts w:cs="Times New Roman"/>
                <w:sz w:val="21"/>
                <w:szCs w:val="21"/>
              </w:rPr>
            </w:pPr>
            <w:r w:rsidRPr="000C558A">
              <w:rPr>
                <w:rFonts w:cs="Times New Roman"/>
                <w:sz w:val="21"/>
                <w:szCs w:val="21"/>
              </w:rPr>
              <w:t>Ответственный исполнитель</w:t>
            </w:r>
          </w:p>
        </w:tc>
        <w:tc>
          <w:tcPr>
            <w:tcW w:w="7655" w:type="dxa"/>
            <w:gridSpan w:val="3"/>
          </w:tcPr>
          <w:p w:rsidR="00633F16" w:rsidRPr="000C558A" w:rsidRDefault="00633F16" w:rsidP="00633F16">
            <w:pPr>
              <w:pStyle w:val="ConsPlusNormal0"/>
              <w:jc w:val="center"/>
              <w:rPr>
                <w:rFonts w:cs="Times New Roman"/>
                <w:sz w:val="21"/>
                <w:szCs w:val="21"/>
                <w:u w:val="single"/>
              </w:rPr>
            </w:pPr>
            <w:r w:rsidRPr="000C558A">
              <w:rPr>
                <w:rFonts w:cs="Times New Roman"/>
                <w:sz w:val="21"/>
                <w:szCs w:val="21"/>
                <w:u w:val="single"/>
              </w:rPr>
              <w:t>Администрация Камешкирского района</w:t>
            </w:r>
          </w:p>
        </w:tc>
      </w:tr>
      <w:tr w:rsidR="00633F16" w:rsidRPr="003B2D20" w:rsidTr="00633F16">
        <w:tc>
          <w:tcPr>
            <w:tcW w:w="610" w:type="dxa"/>
          </w:tcPr>
          <w:p w:rsidR="00633F16" w:rsidRPr="003B2D20" w:rsidRDefault="00633F16" w:rsidP="00633F16">
            <w:pPr>
              <w:pStyle w:val="ConsPlusNormal0"/>
              <w:jc w:val="center"/>
              <w:rPr>
                <w:rFonts w:cs="Times New Roman"/>
                <w:sz w:val="20"/>
                <w:szCs w:val="20"/>
              </w:rPr>
            </w:pPr>
            <w:r w:rsidRPr="003B2D20">
              <w:rPr>
                <w:rFonts w:cs="Times New Roman"/>
                <w:sz w:val="20"/>
                <w:szCs w:val="20"/>
              </w:rPr>
              <w:t xml:space="preserve">N </w:t>
            </w:r>
            <w:proofErr w:type="gramStart"/>
            <w:r w:rsidRPr="003B2D20">
              <w:rPr>
                <w:rFonts w:cs="Times New Roman"/>
                <w:sz w:val="20"/>
                <w:szCs w:val="20"/>
              </w:rPr>
              <w:t>п</w:t>
            </w:r>
            <w:proofErr w:type="gramEnd"/>
            <w:r w:rsidRPr="003B2D20">
              <w:rPr>
                <w:rFonts w:cs="Times New Roman"/>
                <w:sz w:val="20"/>
                <w:szCs w:val="20"/>
              </w:rPr>
              <w:t>/п</w:t>
            </w:r>
          </w:p>
        </w:tc>
        <w:tc>
          <w:tcPr>
            <w:tcW w:w="6965" w:type="dxa"/>
          </w:tcPr>
          <w:p w:rsidR="00633F16" w:rsidRPr="000C558A" w:rsidRDefault="00633F16" w:rsidP="00633F16">
            <w:pPr>
              <w:pStyle w:val="ConsPlusNormal0"/>
              <w:jc w:val="center"/>
              <w:rPr>
                <w:rFonts w:cs="Times New Roman"/>
                <w:sz w:val="21"/>
                <w:szCs w:val="21"/>
              </w:rPr>
            </w:pPr>
            <w:r w:rsidRPr="000C558A">
              <w:rPr>
                <w:rFonts w:cs="Times New Roman"/>
                <w:sz w:val="21"/>
                <w:szCs w:val="21"/>
              </w:rPr>
              <w:t>Вид нормативного правового акта</w:t>
            </w:r>
          </w:p>
        </w:tc>
        <w:tc>
          <w:tcPr>
            <w:tcW w:w="1418" w:type="dxa"/>
          </w:tcPr>
          <w:p w:rsidR="00633F16" w:rsidRPr="000C558A" w:rsidRDefault="00633F16" w:rsidP="00633F16">
            <w:pPr>
              <w:pStyle w:val="ConsPlusNormal0"/>
              <w:jc w:val="center"/>
              <w:rPr>
                <w:rFonts w:cs="Times New Roman"/>
                <w:sz w:val="21"/>
                <w:szCs w:val="21"/>
              </w:rPr>
            </w:pPr>
            <w:r w:rsidRPr="000C558A">
              <w:rPr>
                <w:rFonts w:cs="Times New Roman"/>
                <w:sz w:val="21"/>
                <w:szCs w:val="21"/>
              </w:rPr>
              <w:t>Дата принятия</w:t>
            </w:r>
          </w:p>
        </w:tc>
        <w:tc>
          <w:tcPr>
            <w:tcW w:w="1275" w:type="dxa"/>
          </w:tcPr>
          <w:p w:rsidR="00633F16" w:rsidRPr="000C558A" w:rsidRDefault="00633F16" w:rsidP="00633F16">
            <w:pPr>
              <w:pStyle w:val="ConsPlusNormal0"/>
              <w:jc w:val="center"/>
              <w:rPr>
                <w:rFonts w:cs="Times New Roman"/>
                <w:sz w:val="21"/>
                <w:szCs w:val="21"/>
              </w:rPr>
            </w:pPr>
            <w:r w:rsidRPr="000C558A">
              <w:rPr>
                <w:rFonts w:cs="Times New Roman"/>
                <w:sz w:val="21"/>
                <w:szCs w:val="21"/>
              </w:rPr>
              <w:t>Номер</w:t>
            </w:r>
          </w:p>
        </w:tc>
        <w:tc>
          <w:tcPr>
            <w:tcW w:w="4962" w:type="dxa"/>
          </w:tcPr>
          <w:p w:rsidR="00633F16" w:rsidRPr="000C558A" w:rsidRDefault="00633F16" w:rsidP="00633F16">
            <w:pPr>
              <w:pStyle w:val="ConsPlusNormal0"/>
              <w:jc w:val="center"/>
              <w:rPr>
                <w:rFonts w:cs="Times New Roman"/>
                <w:sz w:val="21"/>
                <w:szCs w:val="21"/>
              </w:rPr>
            </w:pPr>
            <w:r w:rsidRPr="000C558A">
              <w:rPr>
                <w:rFonts w:cs="Times New Roman"/>
                <w:sz w:val="21"/>
                <w:szCs w:val="21"/>
              </w:rPr>
              <w:t>Суть изменений (краткое изложение)</w:t>
            </w:r>
          </w:p>
        </w:tc>
      </w:tr>
      <w:tr w:rsidR="00633F16" w:rsidRPr="003B2D20" w:rsidTr="00633F16">
        <w:trPr>
          <w:trHeight w:val="449"/>
        </w:trPr>
        <w:tc>
          <w:tcPr>
            <w:tcW w:w="610" w:type="dxa"/>
          </w:tcPr>
          <w:p w:rsidR="00633F16" w:rsidRPr="003B2D20" w:rsidRDefault="00633F16" w:rsidP="00633F16">
            <w:pPr>
              <w:pStyle w:val="ConsPlusNormal0"/>
              <w:rPr>
                <w:rFonts w:cs="Times New Roman"/>
                <w:sz w:val="20"/>
                <w:szCs w:val="20"/>
              </w:rPr>
            </w:pPr>
            <w:r w:rsidRPr="003B2D20">
              <w:rPr>
                <w:rFonts w:cs="Times New Roman"/>
                <w:sz w:val="20"/>
                <w:szCs w:val="20"/>
              </w:rPr>
              <w:t>1.</w:t>
            </w:r>
          </w:p>
        </w:tc>
        <w:tc>
          <w:tcPr>
            <w:tcW w:w="6965" w:type="dxa"/>
          </w:tcPr>
          <w:p w:rsidR="00633F16" w:rsidRPr="000C558A" w:rsidRDefault="00633F16" w:rsidP="00633F16">
            <w:pPr>
              <w:pStyle w:val="ConsPlusNormal0"/>
              <w:rPr>
                <w:rFonts w:cs="Times New Roman"/>
                <w:sz w:val="21"/>
                <w:szCs w:val="21"/>
              </w:rPr>
            </w:pPr>
            <w:r w:rsidRPr="000C558A">
              <w:rPr>
                <w:rFonts w:cs="Times New Roman"/>
                <w:sz w:val="21"/>
                <w:szCs w:val="21"/>
              </w:rPr>
              <w:t>Постановление администрации Камешкирского района Пензенской области</w:t>
            </w:r>
          </w:p>
        </w:tc>
        <w:tc>
          <w:tcPr>
            <w:tcW w:w="1418" w:type="dxa"/>
          </w:tcPr>
          <w:p w:rsidR="00633F16" w:rsidRPr="000C558A" w:rsidRDefault="00633F16" w:rsidP="00633F16">
            <w:pPr>
              <w:pStyle w:val="ConsPlusNormal0"/>
              <w:rPr>
                <w:rFonts w:cs="Times New Roman"/>
                <w:sz w:val="21"/>
                <w:szCs w:val="21"/>
              </w:rPr>
            </w:pPr>
            <w:r w:rsidRPr="000C558A">
              <w:rPr>
                <w:rFonts w:cs="Times New Roman"/>
                <w:sz w:val="21"/>
                <w:szCs w:val="21"/>
              </w:rPr>
              <w:t>08.10.2020г</w:t>
            </w:r>
          </w:p>
        </w:tc>
        <w:tc>
          <w:tcPr>
            <w:tcW w:w="1275" w:type="dxa"/>
          </w:tcPr>
          <w:p w:rsidR="00633F16" w:rsidRPr="000C558A" w:rsidRDefault="00633F16" w:rsidP="00633F16">
            <w:pPr>
              <w:pStyle w:val="ConsPlusNormal0"/>
              <w:rPr>
                <w:rFonts w:cs="Times New Roman"/>
                <w:sz w:val="21"/>
                <w:szCs w:val="21"/>
              </w:rPr>
            </w:pPr>
            <w:r w:rsidRPr="000C558A">
              <w:rPr>
                <w:rFonts w:cs="Times New Roman"/>
                <w:sz w:val="21"/>
                <w:szCs w:val="21"/>
              </w:rPr>
              <w:t>№254</w:t>
            </w:r>
          </w:p>
        </w:tc>
        <w:tc>
          <w:tcPr>
            <w:tcW w:w="4962" w:type="dxa"/>
          </w:tcPr>
          <w:p w:rsidR="00633F16" w:rsidRPr="000C558A" w:rsidRDefault="00633F16" w:rsidP="00633F16">
            <w:pPr>
              <w:pStyle w:val="af5"/>
              <w:rPr>
                <w:sz w:val="21"/>
                <w:szCs w:val="21"/>
              </w:rPr>
            </w:pPr>
            <w:r w:rsidRPr="000C558A">
              <w:rPr>
                <w:sz w:val="21"/>
                <w:szCs w:val="21"/>
              </w:rPr>
              <w:t>Об утверждении муниципальной программы "Комплексное  развитие сельских территорий Камешкирского района Пензенской области</w:t>
            </w:r>
          </w:p>
        </w:tc>
      </w:tr>
      <w:tr w:rsidR="00633F16" w:rsidRPr="003B2D20" w:rsidTr="00633F16">
        <w:tc>
          <w:tcPr>
            <w:tcW w:w="610" w:type="dxa"/>
          </w:tcPr>
          <w:p w:rsidR="00633F16" w:rsidRPr="003B2D20" w:rsidRDefault="00633F16" w:rsidP="00633F16">
            <w:pPr>
              <w:pStyle w:val="ConsPlusNormal0"/>
              <w:rPr>
                <w:rFonts w:cs="Times New Roman"/>
                <w:sz w:val="20"/>
                <w:szCs w:val="20"/>
              </w:rPr>
            </w:pPr>
            <w:r w:rsidRPr="003B2D20">
              <w:rPr>
                <w:rFonts w:cs="Times New Roman"/>
                <w:sz w:val="20"/>
                <w:szCs w:val="20"/>
              </w:rPr>
              <w:t>2.</w:t>
            </w:r>
          </w:p>
        </w:tc>
        <w:tc>
          <w:tcPr>
            <w:tcW w:w="6965" w:type="dxa"/>
          </w:tcPr>
          <w:p w:rsidR="00633F16" w:rsidRPr="000C558A" w:rsidRDefault="00633F16" w:rsidP="00633F16">
            <w:pPr>
              <w:pStyle w:val="ConsPlusNormal0"/>
              <w:rPr>
                <w:rFonts w:cs="Times New Roman"/>
                <w:sz w:val="21"/>
                <w:szCs w:val="21"/>
              </w:rPr>
            </w:pPr>
            <w:r w:rsidRPr="000C558A">
              <w:rPr>
                <w:rFonts w:cs="Times New Roman"/>
                <w:sz w:val="21"/>
                <w:szCs w:val="21"/>
              </w:rPr>
              <w:t>Постановление администрации Камешкирского района Пензенской области</w:t>
            </w:r>
          </w:p>
        </w:tc>
        <w:tc>
          <w:tcPr>
            <w:tcW w:w="1418" w:type="dxa"/>
          </w:tcPr>
          <w:p w:rsidR="00633F16" w:rsidRPr="000C558A" w:rsidRDefault="00633F16" w:rsidP="00633F16">
            <w:pPr>
              <w:pStyle w:val="ConsPlusNormal0"/>
              <w:rPr>
                <w:rFonts w:cs="Times New Roman"/>
                <w:sz w:val="21"/>
                <w:szCs w:val="21"/>
              </w:rPr>
            </w:pPr>
            <w:r w:rsidRPr="000C558A">
              <w:rPr>
                <w:rFonts w:cs="Times New Roman"/>
                <w:sz w:val="21"/>
                <w:szCs w:val="21"/>
              </w:rPr>
              <w:t>29.12.2020г</w:t>
            </w:r>
          </w:p>
        </w:tc>
        <w:tc>
          <w:tcPr>
            <w:tcW w:w="1275" w:type="dxa"/>
          </w:tcPr>
          <w:p w:rsidR="00633F16" w:rsidRPr="000C558A" w:rsidRDefault="00633F16" w:rsidP="00633F16">
            <w:pPr>
              <w:pStyle w:val="ConsPlusNormal0"/>
              <w:rPr>
                <w:rFonts w:cs="Times New Roman"/>
                <w:sz w:val="21"/>
                <w:szCs w:val="21"/>
              </w:rPr>
            </w:pPr>
            <w:r w:rsidRPr="000C558A">
              <w:rPr>
                <w:rFonts w:cs="Times New Roman"/>
                <w:sz w:val="21"/>
                <w:szCs w:val="21"/>
              </w:rPr>
              <w:t>№367</w:t>
            </w:r>
          </w:p>
        </w:tc>
        <w:tc>
          <w:tcPr>
            <w:tcW w:w="4962" w:type="dxa"/>
          </w:tcPr>
          <w:p w:rsidR="00633F16" w:rsidRPr="000C558A" w:rsidRDefault="00633F16" w:rsidP="00633F16">
            <w:pPr>
              <w:pStyle w:val="ConsPlusNormal0"/>
              <w:rPr>
                <w:rFonts w:cs="Times New Roman"/>
                <w:sz w:val="21"/>
                <w:szCs w:val="21"/>
              </w:rPr>
            </w:pPr>
            <w:r w:rsidRPr="000C558A">
              <w:rPr>
                <w:rFonts w:cs="Times New Roman"/>
                <w:sz w:val="21"/>
                <w:szCs w:val="21"/>
              </w:rPr>
              <w:t>Изменение объемов финансирования</w:t>
            </w:r>
          </w:p>
        </w:tc>
      </w:tr>
      <w:tr w:rsidR="00633F16" w:rsidRPr="003B2D20" w:rsidTr="00633F16">
        <w:tc>
          <w:tcPr>
            <w:tcW w:w="610" w:type="dxa"/>
          </w:tcPr>
          <w:p w:rsidR="00633F16" w:rsidRPr="003B2D20" w:rsidRDefault="00633F16" w:rsidP="00633F16">
            <w:pPr>
              <w:pStyle w:val="ConsPlusNormal0"/>
              <w:rPr>
                <w:rFonts w:cs="Times New Roman"/>
                <w:sz w:val="20"/>
                <w:szCs w:val="20"/>
              </w:rPr>
            </w:pPr>
            <w:r w:rsidRPr="003B2D20">
              <w:rPr>
                <w:rFonts w:cs="Times New Roman"/>
                <w:sz w:val="20"/>
                <w:szCs w:val="20"/>
              </w:rPr>
              <w:t>3.</w:t>
            </w:r>
          </w:p>
        </w:tc>
        <w:tc>
          <w:tcPr>
            <w:tcW w:w="6965" w:type="dxa"/>
          </w:tcPr>
          <w:p w:rsidR="00633F16" w:rsidRPr="000C558A" w:rsidRDefault="00633F16" w:rsidP="00633F16">
            <w:pPr>
              <w:pStyle w:val="ConsPlusNormal0"/>
              <w:rPr>
                <w:rFonts w:cs="Times New Roman"/>
                <w:sz w:val="21"/>
                <w:szCs w:val="21"/>
              </w:rPr>
            </w:pPr>
            <w:r w:rsidRPr="000C558A">
              <w:rPr>
                <w:rFonts w:cs="Times New Roman"/>
                <w:sz w:val="21"/>
                <w:szCs w:val="21"/>
              </w:rPr>
              <w:t>Постановление администрации Камешкирского района Пензенской области</w:t>
            </w:r>
          </w:p>
        </w:tc>
        <w:tc>
          <w:tcPr>
            <w:tcW w:w="1418" w:type="dxa"/>
          </w:tcPr>
          <w:p w:rsidR="00633F16" w:rsidRPr="000C558A" w:rsidRDefault="00633F16" w:rsidP="00633F16">
            <w:pPr>
              <w:pStyle w:val="ConsPlusNormal0"/>
              <w:rPr>
                <w:rFonts w:cs="Times New Roman"/>
                <w:sz w:val="21"/>
                <w:szCs w:val="21"/>
              </w:rPr>
            </w:pPr>
            <w:r w:rsidRPr="000C558A">
              <w:rPr>
                <w:rFonts w:cs="Times New Roman"/>
                <w:sz w:val="21"/>
                <w:szCs w:val="21"/>
              </w:rPr>
              <w:t>21.01.2021г</w:t>
            </w:r>
          </w:p>
        </w:tc>
        <w:tc>
          <w:tcPr>
            <w:tcW w:w="1275" w:type="dxa"/>
          </w:tcPr>
          <w:p w:rsidR="00633F16" w:rsidRPr="000C558A" w:rsidRDefault="00633F16" w:rsidP="00633F16">
            <w:pPr>
              <w:pStyle w:val="ConsPlusNormal0"/>
              <w:rPr>
                <w:rFonts w:cs="Times New Roman"/>
                <w:sz w:val="21"/>
                <w:szCs w:val="21"/>
              </w:rPr>
            </w:pPr>
            <w:r w:rsidRPr="000C558A">
              <w:rPr>
                <w:rFonts w:cs="Times New Roman"/>
                <w:sz w:val="21"/>
                <w:szCs w:val="21"/>
              </w:rPr>
              <w:t>№15</w:t>
            </w:r>
          </w:p>
        </w:tc>
        <w:tc>
          <w:tcPr>
            <w:tcW w:w="4962" w:type="dxa"/>
          </w:tcPr>
          <w:p w:rsidR="00633F16" w:rsidRPr="000C558A" w:rsidRDefault="00633F16" w:rsidP="00633F16">
            <w:pPr>
              <w:pStyle w:val="ConsPlusNormal0"/>
              <w:rPr>
                <w:rFonts w:cs="Times New Roman"/>
                <w:sz w:val="21"/>
                <w:szCs w:val="21"/>
              </w:rPr>
            </w:pPr>
            <w:r w:rsidRPr="000C558A">
              <w:rPr>
                <w:rFonts w:cs="Times New Roman"/>
                <w:sz w:val="21"/>
                <w:szCs w:val="21"/>
              </w:rPr>
              <w:t>Изменение объемов финансирования</w:t>
            </w:r>
          </w:p>
        </w:tc>
      </w:tr>
      <w:tr w:rsidR="00633F16" w:rsidRPr="003B2D20" w:rsidTr="00633F16">
        <w:tc>
          <w:tcPr>
            <w:tcW w:w="610" w:type="dxa"/>
          </w:tcPr>
          <w:p w:rsidR="00633F16" w:rsidRPr="003B2D20" w:rsidRDefault="00633F16" w:rsidP="00633F16">
            <w:pPr>
              <w:pStyle w:val="ConsPlusNormal0"/>
              <w:rPr>
                <w:rFonts w:cs="Times New Roman"/>
                <w:sz w:val="20"/>
                <w:szCs w:val="20"/>
              </w:rPr>
            </w:pPr>
            <w:r w:rsidRPr="003B2D20">
              <w:rPr>
                <w:rFonts w:cs="Times New Roman"/>
                <w:sz w:val="20"/>
                <w:szCs w:val="20"/>
              </w:rPr>
              <w:t>4.</w:t>
            </w:r>
          </w:p>
        </w:tc>
        <w:tc>
          <w:tcPr>
            <w:tcW w:w="6965" w:type="dxa"/>
          </w:tcPr>
          <w:p w:rsidR="00633F16" w:rsidRPr="000C558A" w:rsidRDefault="00633F16" w:rsidP="00633F16">
            <w:pPr>
              <w:pStyle w:val="ConsPlusNormal0"/>
              <w:rPr>
                <w:rFonts w:cs="Times New Roman"/>
                <w:sz w:val="21"/>
                <w:szCs w:val="21"/>
              </w:rPr>
            </w:pPr>
            <w:r w:rsidRPr="000C558A">
              <w:rPr>
                <w:rFonts w:cs="Times New Roman"/>
                <w:sz w:val="21"/>
                <w:szCs w:val="21"/>
              </w:rPr>
              <w:t>Постановление администрации Камешкирского района Пензенской области</w:t>
            </w:r>
          </w:p>
        </w:tc>
        <w:tc>
          <w:tcPr>
            <w:tcW w:w="1418" w:type="dxa"/>
          </w:tcPr>
          <w:p w:rsidR="00633F16" w:rsidRPr="000C558A" w:rsidRDefault="00633F16" w:rsidP="00633F16">
            <w:pPr>
              <w:pStyle w:val="ConsPlusNormal0"/>
              <w:rPr>
                <w:rFonts w:cs="Times New Roman"/>
                <w:sz w:val="21"/>
                <w:szCs w:val="21"/>
              </w:rPr>
            </w:pPr>
            <w:r w:rsidRPr="000C558A">
              <w:rPr>
                <w:rFonts w:cs="Times New Roman"/>
                <w:sz w:val="21"/>
                <w:szCs w:val="21"/>
              </w:rPr>
              <w:t>13.05.2021г</w:t>
            </w:r>
          </w:p>
        </w:tc>
        <w:tc>
          <w:tcPr>
            <w:tcW w:w="1275" w:type="dxa"/>
          </w:tcPr>
          <w:p w:rsidR="00633F16" w:rsidRPr="000C558A" w:rsidRDefault="00633F16" w:rsidP="00633F16">
            <w:pPr>
              <w:pStyle w:val="ConsPlusNormal0"/>
              <w:rPr>
                <w:rFonts w:cs="Times New Roman"/>
                <w:sz w:val="21"/>
                <w:szCs w:val="21"/>
              </w:rPr>
            </w:pPr>
            <w:r w:rsidRPr="000C558A">
              <w:rPr>
                <w:rFonts w:cs="Times New Roman"/>
                <w:sz w:val="21"/>
                <w:szCs w:val="21"/>
              </w:rPr>
              <w:t>№152</w:t>
            </w:r>
          </w:p>
        </w:tc>
        <w:tc>
          <w:tcPr>
            <w:tcW w:w="4962" w:type="dxa"/>
          </w:tcPr>
          <w:p w:rsidR="00633F16" w:rsidRPr="000C558A" w:rsidRDefault="00633F16" w:rsidP="00633F16">
            <w:pPr>
              <w:pStyle w:val="ConsPlusNormal0"/>
              <w:rPr>
                <w:rFonts w:cs="Times New Roman"/>
                <w:sz w:val="21"/>
                <w:szCs w:val="21"/>
              </w:rPr>
            </w:pPr>
            <w:r w:rsidRPr="000C558A">
              <w:rPr>
                <w:rFonts w:cs="Times New Roman"/>
                <w:sz w:val="21"/>
                <w:szCs w:val="21"/>
              </w:rPr>
              <w:t>Изменение объемов финансирования</w:t>
            </w:r>
          </w:p>
        </w:tc>
      </w:tr>
      <w:tr w:rsidR="00633F16" w:rsidRPr="003B2D20" w:rsidTr="00633F16">
        <w:tc>
          <w:tcPr>
            <w:tcW w:w="610" w:type="dxa"/>
          </w:tcPr>
          <w:p w:rsidR="00633F16" w:rsidRPr="003B2D20" w:rsidRDefault="00633F16" w:rsidP="00633F16">
            <w:pPr>
              <w:pStyle w:val="ConsPlusNormal0"/>
              <w:rPr>
                <w:rFonts w:cs="Times New Roman"/>
                <w:sz w:val="20"/>
                <w:szCs w:val="20"/>
              </w:rPr>
            </w:pPr>
            <w:r w:rsidRPr="003B2D20">
              <w:rPr>
                <w:rFonts w:cs="Times New Roman"/>
                <w:sz w:val="20"/>
                <w:szCs w:val="20"/>
              </w:rPr>
              <w:t>5.</w:t>
            </w:r>
          </w:p>
        </w:tc>
        <w:tc>
          <w:tcPr>
            <w:tcW w:w="6965" w:type="dxa"/>
          </w:tcPr>
          <w:p w:rsidR="00633F16" w:rsidRPr="000C558A" w:rsidRDefault="00633F16" w:rsidP="00633F16">
            <w:pPr>
              <w:pStyle w:val="ConsPlusNormal0"/>
              <w:rPr>
                <w:rFonts w:cs="Times New Roman"/>
                <w:sz w:val="21"/>
                <w:szCs w:val="21"/>
              </w:rPr>
            </w:pPr>
            <w:r w:rsidRPr="000C558A">
              <w:rPr>
                <w:rFonts w:cs="Times New Roman"/>
                <w:sz w:val="21"/>
                <w:szCs w:val="21"/>
              </w:rPr>
              <w:t>Постановление администрации Камешкирского района Пензенской области</w:t>
            </w:r>
          </w:p>
        </w:tc>
        <w:tc>
          <w:tcPr>
            <w:tcW w:w="1418" w:type="dxa"/>
          </w:tcPr>
          <w:p w:rsidR="00633F16" w:rsidRPr="000C558A" w:rsidRDefault="00633F16" w:rsidP="00633F16">
            <w:pPr>
              <w:pStyle w:val="ConsPlusNormal0"/>
              <w:rPr>
                <w:rFonts w:cs="Times New Roman"/>
                <w:sz w:val="21"/>
                <w:szCs w:val="21"/>
              </w:rPr>
            </w:pPr>
            <w:r w:rsidRPr="000C558A">
              <w:rPr>
                <w:rFonts w:cs="Times New Roman"/>
                <w:sz w:val="21"/>
                <w:szCs w:val="21"/>
              </w:rPr>
              <w:t>25.06.2021г</w:t>
            </w:r>
          </w:p>
        </w:tc>
        <w:tc>
          <w:tcPr>
            <w:tcW w:w="1275" w:type="dxa"/>
          </w:tcPr>
          <w:p w:rsidR="00633F16" w:rsidRPr="000C558A" w:rsidRDefault="00633F16" w:rsidP="00633F16">
            <w:pPr>
              <w:pStyle w:val="ConsPlusNormal0"/>
              <w:rPr>
                <w:rFonts w:cs="Times New Roman"/>
                <w:sz w:val="21"/>
                <w:szCs w:val="21"/>
              </w:rPr>
            </w:pPr>
            <w:r w:rsidRPr="000C558A">
              <w:rPr>
                <w:rFonts w:cs="Times New Roman"/>
                <w:sz w:val="21"/>
                <w:szCs w:val="21"/>
              </w:rPr>
              <w:t>№213</w:t>
            </w:r>
          </w:p>
        </w:tc>
        <w:tc>
          <w:tcPr>
            <w:tcW w:w="4962" w:type="dxa"/>
          </w:tcPr>
          <w:p w:rsidR="00633F16" w:rsidRPr="000C558A" w:rsidRDefault="00633F16" w:rsidP="00633F16">
            <w:pPr>
              <w:pStyle w:val="ConsPlusNormal0"/>
              <w:rPr>
                <w:rFonts w:cs="Times New Roman"/>
                <w:sz w:val="21"/>
                <w:szCs w:val="21"/>
              </w:rPr>
            </w:pPr>
            <w:r w:rsidRPr="000C558A">
              <w:rPr>
                <w:rFonts w:cs="Times New Roman"/>
                <w:sz w:val="21"/>
                <w:szCs w:val="21"/>
              </w:rPr>
              <w:t>Изменение объемов финансирования</w:t>
            </w:r>
          </w:p>
        </w:tc>
      </w:tr>
      <w:tr w:rsidR="00633F16" w:rsidRPr="003B2D20" w:rsidTr="00633F16">
        <w:tc>
          <w:tcPr>
            <w:tcW w:w="610" w:type="dxa"/>
          </w:tcPr>
          <w:p w:rsidR="00633F16" w:rsidRPr="003B2D20" w:rsidRDefault="00633F16" w:rsidP="00633F16">
            <w:pPr>
              <w:pStyle w:val="ConsPlusNormal0"/>
              <w:rPr>
                <w:rFonts w:cs="Times New Roman"/>
                <w:sz w:val="20"/>
                <w:szCs w:val="20"/>
              </w:rPr>
            </w:pPr>
            <w:r w:rsidRPr="003B2D20">
              <w:rPr>
                <w:rFonts w:cs="Times New Roman"/>
                <w:sz w:val="20"/>
                <w:szCs w:val="20"/>
              </w:rPr>
              <w:t>6.</w:t>
            </w:r>
          </w:p>
        </w:tc>
        <w:tc>
          <w:tcPr>
            <w:tcW w:w="6965" w:type="dxa"/>
          </w:tcPr>
          <w:p w:rsidR="00633F16" w:rsidRPr="000C558A" w:rsidRDefault="00633F16" w:rsidP="00633F16">
            <w:pPr>
              <w:pStyle w:val="ConsPlusNormal0"/>
              <w:rPr>
                <w:rFonts w:cs="Times New Roman"/>
                <w:sz w:val="21"/>
                <w:szCs w:val="21"/>
              </w:rPr>
            </w:pPr>
            <w:r w:rsidRPr="000C558A">
              <w:rPr>
                <w:rFonts w:cs="Times New Roman"/>
                <w:sz w:val="21"/>
                <w:szCs w:val="21"/>
              </w:rPr>
              <w:t>Постановление администрации Камешкирского района Пензенской области</w:t>
            </w:r>
          </w:p>
        </w:tc>
        <w:tc>
          <w:tcPr>
            <w:tcW w:w="1418" w:type="dxa"/>
          </w:tcPr>
          <w:p w:rsidR="00633F16" w:rsidRPr="000C558A" w:rsidRDefault="00633F16" w:rsidP="00633F16">
            <w:pPr>
              <w:pStyle w:val="ConsPlusNormal0"/>
              <w:rPr>
                <w:rFonts w:cs="Times New Roman"/>
                <w:sz w:val="21"/>
                <w:szCs w:val="21"/>
              </w:rPr>
            </w:pPr>
            <w:r w:rsidRPr="000C558A">
              <w:rPr>
                <w:rFonts w:cs="Times New Roman"/>
                <w:sz w:val="21"/>
                <w:szCs w:val="21"/>
              </w:rPr>
              <w:t>03.09.2021г</w:t>
            </w:r>
          </w:p>
        </w:tc>
        <w:tc>
          <w:tcPr>
            <w:tcW w:w="1275" w:type="dxa"/>
          </w:tcPr>
          <w:p w:rsidR="00633F16" w:rsidRPr="000C558A" w:rsidRDefault="00633F16" w:rsidP="00633F16">
            <w:pPr>
              <w:pStyle w:val="ConsPlusNormal0"/>
              <w:rPr>
                <w:rFonts w:cs="Times New Roman"/>
                <w:sz w:val="21"/>
                <w:szCs w:val="21"/>
              </w:rPr>
            </w:pPr>
            <w:r w:rsidRPr="000C558A">
              <w:rPr>
                <w:rFonts w:cs="Times New Roman"/>
                <w:sz w:val="21"/>
                <w:szCs w:val="21"/>
              </w:rPr>
              <w:t>№310</w:t>
            </w:r>
          </w:p>
        </w:tc>
        <w:tc>
          <w:tcPr>
            <w:tcW w:w="4962" w:type="dxa"/>
          </w:tcPr>
          <w:p w:rsidR="00633F16" w:rsidRPr="000C558A" w:rsidRDefault="00633F16" w:rsidP="00633F16">
            <w:pPr>
              <w:pStyle w:val="ConsPlusNormal0"/>
              <w:rPr>
                <w:rFonts w:cs="Times New Roman"/>
                <w:sz w:val="21"/>
                <w:szCs w:val="21"/>
              </w:rPr>
            </w:pPr>
            <w:r w:rsidRPr="000C558A">
              <w:rPr>
                <w:rFonts w:cs="Times New Roman"/>
                <w:sz w:val="21"/>
                <w:szCs w:val="21"/>
              </w:rPr>
              <w:t>Изменение объемов финансирования</w:t>
            </w:r>
          </w:p>
        </w:tc>
      </w:tr>
      <w:tr w:rsidR="00633F16" w:rsidRPr="003B2D20" w:rsidTr="00633F16">
        <w:tc>
          <w:tcPr>
            <w:tcW w:w="610" w:type="dxa"/>
          </w:tcPr>
          <w:p w:rsidR="00633F16" w:rsidRPr="003B2D20" w:rsidRDefault="00633F16" w:rsidP="00633F16">
            <w:pPr>
              <w:pStyle w:val="ConsPlusNormal0"/>
              <w:rPr>
                <w:rFonts w:cs="Times New Roman"/>
                <w:sz w:val="20"/>
                <w:szCs w:val="20"/>
              </w:rPr>
            </w:pPr>
            <w:r w:rsidRPr="003B2D20">
              <w:rPr>
                <w:rFonts w:cs="Times New Roman"/>
                <w:sz w:val="20"/>
                <w:szCs w:val="20"/>
              </w:rPr>
              <w:t>7.</w:t>
            </w:r>
          </w:p>
        </w:tc>
        <w:tc>
          <w:tcPr>
            <w:tcW w:w="6965" w:type="dxa"/>
          </w:tcPr>
          <w:p w:rsidR="00633F16" w:rsidRPr="000C558A" w:rsidRDefault="00633F16" w:rsidP="00633F16">
            <w:pPr>
              <w:pStyle w:val="ConsPlusNormal0"/>
              <w:rPr>
                <w:rFonts w:cs="Times New Roman"/>
                <w:sz w:val="21"/>
                <w:szCs w:val="21"/>
              </w:rPr>
            </w:pPr>
            <w:r w:rsidRPr="000C558A">
              <w:rPr>
                <w:rFonts w:cs="Times New Roman"/>
                <w:sz w:val="21"/>
                <w:szCs w:val="21"/>
              </w:rPr>
              <w:t>Постановление администрации Камешкирского района Пензенской области</w:t>
            </w:r>
          </w:p>
        </w:tc>
        <w:tc>
          <w:tcPr>
            <w:tcW w:w="1418" w:type="dxa"/>
          </w:tcPr>
          <w:p w:rsidR="00633F16" w:rsidRPr="000C558A" w:rsidRDefault="00633F16" w:rsidP="00633F16">
            <w:pPr>
              <w:pStyle w:val="ConsPlusNormal0"/>
              <w:rPr>
                <w:rFonts w:cs="Times New Roman"/>
                <w:sz w:val="21"/>
                <w:szCs w:val="21"/>
              </w:rPr>
            </w:pPr>
            <w:r w:rsidRPr="000C558A">
              <w:rPr>
                <w:rFonts w:cs="Times New Roman"/>
                <w:sz w:val="21"/>
                <w:szCs w:val="21"/>
              </w:rPr>
              <w:t>01.10.2021г</w:t>
            </w:r>
          </w:p>
        </w:tc>
        <w:tc>
          <w:tcPr>
            <w:tcW w:w="1275" w:type="dxa"/>
          </w:tcPr>
          <w:p w:rsidR="00633F16" w:rsidRPr="000C558A" w:rsidRDefault="00633F16" w:rsidP="00633F16">
            <w:pPr>
              <w:pStyle w:val="ConsPlusNormal0"/>
              <w:rPr>
                <w:rFonts w:cs="Times New Roman"/>
                <w:sz w:val="21"/>
                <w:szCs w:val="21"/>
              </w:rPr>
            </w:pPr>
            <w:r w:rsidRPr="000C558A">
              <w:rPr>
                <w:rFonts w:cs="Times New Roman"/>
                <w:sz w:val="21"/>
                <w:szCs w:val="21"/>
              </w:rPr>
              <w:t>№358</w:t>
            </w:r>
          </w:p>
        </w:tc>
        <w:tc>
          <w:tcPr>
            <w:tcW w:w="4962" w:type="dxa"/>
          </w:tcPr>
          <w:p w:rsidR="00633F16" w:rsidRPr="000C558A" w:rsidRDefault="00633F16" w:rsidP="00633F16">
            <w:pPr>
              <w:pStyle w:val="ConsPlusNormal0"/>
              <w:rPr>
                <w:rFonts w:cs="Times New Roman"/>
                <w:sz w:val="21"/>
                <w:szCs w:val="21"/>
              </w:rPr>
            </w:pPr>
            <w:r w:rsidRPr="000C558A">
              <w:rPr>
                <w:rFonts w:cs="Times New Roman"/>
                <w:sz w:val="21"/>
                <w:szCs w:val="21"/>
              </w:rPr>
              <w:t>Изменение объемов финансирования</w:t>
            </w:r>
          </w:p>
        </w:tc>
      </w:tr>
      <w:tr w:rsidR="00633F16" w:rsidRPr="003B2D20" w:rsidTr="00633F16">
        <w:tc>
          <w:tcPr>
            <w:tcW w:w="610" w:type="dxa"/>
          </w:tcPr>
          <w:p w:rsidR="00633F16" w:rsidRPr="003B2D20" w:rsidRDefault="00633F16" w:rsidP="00633F16">
            <w:pPr>
              <w:pStyle w:val="ConsPlusNormal0"/>
              <w:rPr>
                <w:rFonts w:cs="Times New Roman"/>
                <w:sz w:val="20"/>
                <w:szCs w:val="20"/>
              </w:rPr>
            </w:pPr>
            <w:r>
              <w:rPr>
                <w:rFonts w:cs="Times New Roman"/>
                <w:sz w:val="20"/>
                <w:szCs w:val="20"/>
              </w:rPr>
              <w:t>8</w:t>
            </w:r>
          </w:p>
        </w:tc>
        <w:tc>
          <w:tcPr>
            <w:tcW w:w="6965" w:type="dxa"/>
          </w:tcPr>
          <w:p w:rsidR="00633F16" w:rsidRPr="000C558A" w:rsidRDefault="00633F16" w:rsidP="00633F16">
            <w:pPr>
              <w:pStyle w:val="ConsPlusNormal0"/>
              <w:rPr>
                <w:rFonts w:cs="Times New Roman"/>
                <w:sz w:val="21"/>
                <w:szCs w:val="21"/>
              </w:rPr>
            </w:pPr>
          </w:p>
        </w:tc>
        <w:tc>
          <w:tcPr>
            <w:tcW w:w="1418" w:type="dxa"/>
          </w:tcPr>
          <w:p w:rsidR="00633F16" w:rsidRPr="000C558A" w:rsidRDefault="00633F16" w:rsidP="00633F16">
            <w:pPr>
              <w:pStyle w:val="ConsPlusNormal0"/>
              <w:rPr>
                <w:rFonts w:cs="Times New Roman"/>
                <w:sz w:val="21"/>
                <w:szCs w:val="21"/>
              </w:rPr>
            </w:pPr>
          </w:p>
        </w:tc>
        <w:tc>
          <w:tcPr>
            <w:tcW w:w="1275" w:type="dxa"/>
          </w:tcPr>
          <w:p w:rsidR="00633F16" w:rsidRPr="000C558A" w:rsidRDefault="00633F16" w:rsidP="00633F16">
            <w:pPr>
              <w:pStyle w:val="ConsPlusNormal0"/>
              <w:rPr>
                <w:rFonts w:cs="Times New Roman"/>
                <w:sz w:val="21"/>
                <w:szCs w:val="21"/>
              </w:rPr>
            </w:pPr>
          </w:p>
        </w:tc>
        <w:tc>
          <w:tcPr>
            <w:tcW w:w="4962" w:type="dxa"/>
          </w:tcPr>
          <w:p w:rsidR="00633F16" w:rsidRPr="000C558A" w:rsidRDefault="00633F16" w:rsidP="00633F16">
            <w:pPr>
              <w:pStyle w:val="ConsPlusNormal0"/>
              <w:rPr>
                <w:rFonts w:cs="Times New Roman"/>
                <w:sz w:val="21"/>
                <w:szCs w:val="21"/>
              </w:rPr>
            </w:pPr>
          </w:p>
        </w:tc>
      </w:tr>
    </w:tbl>
    <w:p w:rsidR="00633F16" w:rsidRPr="003B2D20" w:rsidRDefault="00633F16" w:rsidP="00633F16">
      <w:pPr>
        <w:spacing w:line="363" w:lineRule="atLeast"/>
        <w:jc w:val="both"/>
      </w:pPr>
    </w:p>
    <w:p w:rsidR="00633F16" w:rsidRPr="003B2D20" w:rsidRDefault="00633F16" w:rsidP="00633F16"/>
    <w:p w:rsidR="00633F16" w:rsidRDefault="00633F16" w:rsidP="00633F16">
      <w:pPr>
        <w:autoSpaceDE w:val="0"/>
        <w:autoSpaceDN w:val="0"/>
        <w:adjustRightInd w:val="0"/>
        <w:ind w:left="4536"/>
        <w:jc w:val="center"/>
        <w:rPr>
          <w:sz w:val="28"/>
          <w:szCs w:val="28"/>
        </w:rPr>
        <w:sectPr w:rsidR="00633F16" w:rsidSect="00101D3C">
          <w:pgSz w:w="16838" w:h="11906" w:orient="landscape"/>
          <w:pgMar w:top="851" w:right="1134" w:bottom="992"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633F16" w:rsidRPr="00C21C18" w:rsidRDefault="00633F16" w:rsidP="00633F16">
      <w:pPr>
        <w:autoSpaceDE w:val="0"/>
        <w:autoSpaceDN w:val="0"/>
        <w:adjustRightInd w:val="0"/>
        <w:ind w:left="4536"/>
        <w:jc w:val="center"/>
        <w:rPr>
          <w:sz w:val="28"/>
          <w:szCs w:val="28"/>
        </w:rPr>
      </w:pPr>
      <w:r>
        <w:rPr>
          <w:sz w:val="28"/>
          <w:szCs w:val="28"/>
        </w:rPr>
        <w:lastRenderedPageBreak/>
        <w:t xml:space="preserve">                        </w:t>
      </w:r>
    </w:p>
    <w:p w:rsidR="00633F16" w:rsidRPr="00C21C18" w:rsidRDefault="00633F16" w:rsidP="00633F16">
      <w:pPr>
        <w:autoSpaceDE w:val="0"/>
        <w:autoSpaceDN w:val="0"/>
        <w:adjustRightInd w:val="0"/>
        <w:ind w:left="4536"/>
        <w:jc w:val="center"/>
        <w:rPr>
          <w:sz w:val="28"/>
          <w:szCs w:val="28"/>
        </w:rPr>
      </w:pPr>
    </w:p>
    <w:p w:rsidR="00633F16" w:rsidRPr="00C21C18" w:rsidRDefault="00633F16" w:rsidP="00633F16">
      <w:pPr>
        <w:autoSpaceDE w:val="0"/>
        <w:autoSpaceDN w:val="0"/>
        <w:adjustRightInd w:val="0"/>
        <w:ind w:left="4536"/>
        <w:jc w:val="center"/>
        <w:rPr>
          <w:sz w:val="28"/>
          <w:szCs w:val="28"/>
        </w:rPr>
      </w:pPr>
      <w:r>
        <w:rPr>
          <w:noProof/>
        </w:rPr>
        <w:drawing>
          <wp:anchor distT="0" distB="0" distL="114300" distR="114300" simplePos="0" relativeHeight="251685888" behindDoc="0" locked="0" layoutInCell="1" allowOverlap="1" wp14:anchorId="59959572" wp14:editId="5A931E0A">
            <wp:simplePos x="0" y="0"/>
            <wp:positionH relativeFrom="column">
              <wp:posOffset>2971800</wp:posOffset>
            </wp:positionH>
            <wp:positionV relativeFrom="paragraph">
              <wp:posOffset>97790</wp:posOffset>
            </wp:positionV>
            <wp:extent cx="864235" cy="1059180"/>
            <wp:effectExtent l="0" t="0" r="0" b="7620"/>
            <wp:wrapSquare wrapText="right"/>
            <wp:docPr id="24" name="Рисунок 24" descr="Описание: 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ГербКамешкирскогорайона"/>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33F16" w:rsidRPr="00C21C18" w:rsidRDefault="00633F16" w:rsidP="00633F16">
      <w:pPr>
        <w:autoSpaceDE w:val="0"/>
        <w:autoSpaceDN w:val="0"/>
        <w:adjustRightInd w:val="0"/>
        <w:jc w:val="center"/>
        <w:rPr>
          <w:b/>
          <w:sz w:val="28"/>
          <w:szCs w:val="28"/>
        </w:rPr>
      </w:pPr>
    </w:p>
    <w:p w:rsidR="00633F16" w:rsidRPr="00C21C18" w:rsidRDefault="00633F16" w:rsidP="00633F16">
      <w:pPr>
        <w:autoSpaceDE w:val="0"/>
        <w:autoSpaceDN w:val="0"/>
        <w:adjustRightInd w:val="0"/>
      </w:pPr>
    </w:p>
    <w:p w:rsidR="00633F16" w:rsidRPr="00C21C18" w:rsidRDefault="00633F16" w:rsidP="00633F16">
      <w:pPr>
        <w:widowControl/>
        <w:autoSpaceDE w:val="0"/>
        <w:autoSpaceDN w:val="0"/>
        <w:adjustRightInd w:val="0"/>
        <w:ind w:right="-5"/>
        <w:jc w:val="both"/>
        <w:rPr>
          <w:b/>
          <w:bCs/>
          <w:sz w:val="24"/>
          <w:szCs w:val="24"/>
        </w:rPr>
      </w:pPr>
    </w:p>
    <w:p w:rsidR="00633F16" w:rsidRPr="00C21C18" w:rsidRDefault="00633F16" w:rsidP="00633F16">
      <w:pPr>
        <w:widowControl/>
        <w:autoSpaceDE w:val="0"/>
        <w:autoSpaceDN w:val="0"/>
        <w:adjustRightInd w:val="0"/>
        <w:ind w:right="-5"/>
        <w:jc w:val="both"/>
        <w:rPr>
          <w:b/>
          <w:bCs/>
          <w:sz w:val="24"/>
          <w:szCs w:val="24"/>
        </w:rPr>
      </w:pPr>
    </w:p>
    <w:p w:rsidR="00633F16" w:rsidRPr="00C21C18" w:rsidRDefault="00633F16" w:rsidP="00633F16">
      <w:pPr>
        <w:autoSpaceDE w:val="0"/>
        <w:autoSpaceDN w:val="0"/>
        <w:adjustRightInd w:val="0"/>
        <w:rPr>
          <w:sz w:val="28"/>
          <w:szCs w:val="28"/>
        </w:rPr>
      </w:pPr>
    </w:p>
    <w:p w:rsidR="00633F16" w:rsidRPr="00C21C18" w:rsidRDefault="00633F16" w:rsidP="00633F16">
      <w:pPr>
        <w:autoSpaceDE w:val="0"/>
        <w:autoSpaceDN w:val="0"/>
        <w:adjustRightInd w:val="0"/>
        <w:ind w:left="4536"/>
        <w:jc w:val="center"/>
        <w:rPr>
          <w:sz w:val="28"/>
          <w:szCs w:val="28"/>
        </w:rPr>
      </w:pPr>
    </w:p>
    <w:p w:rsidR="00633F16" w:rsidRPr="00C21C18" w:rsidRDefault="00633F16" w:rsidP="00633F16">
      <w:pPr>
        <w:autoSpaceDE w:val="0"/>
        <w:autoSpaceDN w:val="0"/>
        <w:adjustRightInd w:val="0"/>
        <w:ind w:firstLine="540"/>
        <w:jc w:val="both"/>
        <w:rPr>
          <w:sz w:val="28"/>
          <w:szCs w:val="28"/>
        </w:rPr>
      </w:pPr>
    </w:p>
    <w:tbl>
      <w:tblPr>
        <w:tblpPr w:leftFromText="180" w:rightFromText="180" w:vertAnchor="text" w:horzAnchor="margin" w:tblpY="8"/>
        <w:tblW w:w="9606" w:type="dxa"/>
        <w:tblLayout w:type="fixed"/>
        <w:tblCellMar>
          <w:left w:w="0" w:type="dxa"/>
          <w:right w:w="0" w:type="dxa"/>
        </w:tblCellMar>
        <w:tblLook w:val="01E0" w:firstRow="1" w:lastRow="1" w:firstColumn="1" w:lastColumn="1" w:noHBand="0" w:noVBand="0"/>
      </w:tblPr>
      <w:tblGrid>
        <w:gridCol w:w="9606"/>
      </w:tblGrid>
      <w:tr w:rsidR="00633F16" w:rsidRPr="00C21C18" w:rsidTr="00633F16">
        <w:tc>
          <w:tcPr>
            <w:tcW w:w="9606" w:type="dxa"/>
          </w:tcPr>
          <w:p w:rsidR="00633F16" w:rsidRPr="00C21C18" w:rsidRDefault="00633F16" w:rsidP="00633F16">
            <w:pPr>
              <w:jc w:val="center"/>
              <w:rPr>
                <w:b/>
                <w:bCs/>
                <w:sz w:val="28"/>
                <w:szCs w:val="28"/>
              </w:rPr>
            </w:pPr>
            <w:r w:rsidRPr="00C21C18">
              <w:rPr>
                <w:b/>
                <w:bCs/>
                <w:sz w:val="28"/>
                <w:szCs w:val="28"/>
              </w:rPr>
              <w:t>АДМИНИСТРАЦИЯ</w:t>
            </w:r>
          </w:p>
        </w:tc>
      </w:tr>
      <w:tr w:rsidR="00633F16" w:rsidRPr="00C21C18" w:rsidTr="00633F16">
        <w:trPr>
          <w:trHeight w:hRule="exact" w:val="397"/>
        </w:trPr>
        <w:tc>
          <w:tcPr>
            <w:tcW w:w="9606" w:type="dxa"/>
          </w:tcPr>
          <w:p w:rsidR="00633F16" w:rsidRPr="00C21C18" w:rsidRDefault="00633F16" w:rsidP="00633F16">
            <w:pPr>
              <w:jc w:val="center"/>
              <w:rPr>
                <w:b/>
                <w:bCs/>
                <w:sz w:val="28"/>
                <w:szCs w:val="28"/>
              </w:rPr>
            </w:pPr>
            <w:r w:rsidRPr="00C21C18">
              <w:rPr>
                <w:b/>
                <w:bCs/>
                <w:sz w:val="28"/>
                <w:szCs w:val="28"/>
              </w:rPr>
              <w:t>КАМЕШКИРСКОГО РАЙОНА ПЕНЗЕНСКОЙ ОБЛАСТИ</w:t>
            </w:r>
          </w:p>
        </w:tc>
      </w:tr>
      <w:tr w:rsidR="00633F16" w:rsidRPr="00C21C18" w:rsidTr="00633F16">
        <w:trPr>
          <w:trHeight w:val="314"/>
        </w:trPr>
        <w:tc>
          <w:tcPr>
            <w:tcW w:w="9606" w:type="dxa"/>
          </w:tcPr>
          <w:p w:rsidR="00633F16" w:rsidRPr="00C21C18" w:rsidRDefault="00633F16" w:rsidP="00633F16">
            <w:pPr>
              <w:pStyle w:val="3"/>
              <w:rPr>
                <w:sz w:val="28"/>
                <w:szCs w:val="28"/>
              </w:rPr>
            </w:pPr>
          </w:p>
        </w:tc>
      </w:tr>
      <w:tr w:rsidR="00633F16" w:rsidRPr="00C21C18" w:rsidTr="00633F16">
        <w:trPr>
          <w:trHeight w:hRule="exact" w:val="548"/>
        </w:trPr>
        <w:tc>
          <w:tcPr>
            <w:tcW w:w="9606" w:type="dxa"/>
            <w:vAlign w:val="center"/>
          </w:tcPr>
          <w:p w:rsidR="00633F16" w:rsidRPr="00C21C18" w:rsidRDefault="00633F16" w:rsidP="00633F16">
            <w:pPr>
              <w:pStyle w:val="3"/>
              <w:rPr>
                <w:sz w:val="28"/>
                <w:szCs w:val="28"/>
              </w:rPr>
            </w:pPr>
            <w:r w:rsidRPr="00C21C18">
              <w:rPr>
                <w:sz w:val="28"/>
                <w:szCs w:val="28"/>
              </w:rPr>
              <w:t>ПОСТАНОВЛЕНИЕ</w:t>
            </w:r>
          </w:p>
        </w:tc>
      </w:tr>
      <w:tr w:rsidR="00633F16" w:rsidRPr="00C21C18" w:rsidTr="00633F16">
        <w:trPr>
          <w:trHeight w:hRule="exact" w:val="212"/>
        </w:trPr>
        <w:tc>
          <w:tcPr>
            <w:tcW w:w="9606" w:type="dxa"/>
            <w:vAlign w:val="center"/>
          </w:tcPr>
          <w:p w:rsidR="00633F16" w:rsidRPr="00C21C18" w:rsidRDefault="00633F16" w:rsidP="00633F16">
            <w:pPr>
              <w:pStyle w:val="3"/>
              <w:rPr>
                <w:sz w:val="28"/>
                <w:szCs w:val="28"/>
              </w:rPr>
            </w:pPr>
          </w:p>
        </w:tc>
      </w:tr>
    </w:tbl>
    <w:p w:rsidR="00633F16" w:rsidRPr="00C21C18" w:rsidRDefault="00633F16" w:rsidP="00633F16">
      <w:pPr>
        <w:jc w:val="both"/>
        <w:rPr>
          <w:sz w:val="16"/>
          <w:szCs w:val="16"/>
        </w:rPr>
      </w:pPr>
    </w:p>
    <w:tbl>
      <w:tblPr>
        <w:tblpPr w:leftFromText="180" w:rightFromText="180" w:vertAnchor="text" w:horzAnchor="page" w:tblpX="4126"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633F16" w:rsidRPr="00C21C18" w:rsidTr="00633F16">
        <w:tc>
          <w:tcPr>
            <w:tcW w:w="284" w:type="dxa"/>
            <w:vAlign w:val="bottom"/>
          </w:tcPr>
          <w:p w:rsidR="00633F16" w:rsidRPr="00C21C18" w:rsidRDefault="00633F16" w:rsidP="00633F16">
            <w:pPr>
              <w:rPr>
                <w:sz w:val="28"/>
                <w:szCs w:val="28"/>
              </w:rPr>
            </w:pPr>
            <w:r w:rsidRPr="00C21C18">
              <w:rPr>
                <w:sz w:val="28"/>
                <w:szCs w:val="28"/>
              </w:rPr>
              <w:t>от</w:t>
            </w:r>
          </w:p>
        </w:tc>
        <w:tc>
          <w:tcPr>
            <w:tcW w:w="2835" w:type="dxa"/>
            <w:tcBorders>
              <w:bottom w:val="single" w:sz="6" w:space="0" w:color="auto"/>
            </w:tcBorders>
          </w:tcPr>
          <w:p w:rsidR="00633F16" w:rsidRPr="00C21C18" w:rsidRDefault="00633F16" w:rsidP="00633F16">
            <w:pPr>
              <w:jc w:val="center"/>
              <w:rPr>
                <w:sz w:val="28"/>
                <w:szCs w:val="28"/>
              </w:rPr>
            </w:pPr>
            <w:r>
              <w:rPr>
                <w:sz w:val="28"/>
                <w:szCs w:val="28"/>
              </w:rPr>
              <w:t>20.02.2023</w:t>
            </w:r>
          </w:p>
        </w:tc>
        <w:tc>
          <w:tcPr>
            <w:tcW w:w="397" w:type="dxa"/>
            <w:vAlign w:val="bottom"/>
          </w:tcPr>
          <w:p w:rsidR="00633F16" w:rsidRPr="00C21C18" w:rsidRDefault="00633F16" w:rsidP="00633F16">
            <w:pPr>
              <w:rPr>
                <w:sz w:val="28"/>
                <w:szCs w:val="28"/>
              </w:rPr>
            </w:pPr>
            <w:r w:rsidRPr="00C21C18">
              <w:rPr>
                <w:sz w:val="28"/>
                <w:szCs w:val="28"/>
              </w:rPr>
              <w:t>№</w:t>
            </w:r>
          </w:p>
        </w:tc>
        <w:tc>
          <w:tcPr>
            <w:tcW w:w="1134" w:type="dxa"/>
            <w:tcBorders>
              <w:bottom w:val="single" w:sz="6" w:space="0" w:color="auto"/>
            </w:tcBorders>
          </w:tcPr>
          <w:p w:rsidR="00633F16" w:rsidRPr="00C21C18" w:rsidRDefault="00633F16" w:rsidP="00633F16">
            <w:pPr>
              <w:rPr>
                <w:sz w:val="28"/>
                <w:szCs w:val="28"/>
              </w:rPr>
            </w:pPr>
            <w:r>
              <w:rPr>
                <w:sz w:val="28"/>
                <w:szCs w:val="28"/>
              </w:rPr>
              <w:t>85</w:t>
            </w:r>
          </w:p>
        </w:tc>
      </w:tr>
      <w:tr w:rsidR="00633F16" w:rsidRPr="00C21C18" w:rsidTr="00633F16">
        <w:tc>
          <w:tcPr>
            <w:tcW w:w="4650" w:type="dxa"/>
            <w:gridSpan w:val="4"/>
          </w:tcPr>
          <w:p w:rsidR="00633F16" w:rsidRPr="00C21C18" w:rsidRDefault="00633F16" w:rsidP="00633F16">
            <w:pPr>
              <w:rPr>
                <w:sz w:val="16"/>
                <w:szCs w:val="16"/>
              </w:rPr>
            </w:pPr>
          </w:p>
          <w:p w:rsidR="00633F16" w:rsidRPr="00C21C18" w:rsidRDefault="00633F16" w:rsidP="00633F16">
            <w:pPr>
              <w:jc w:val="center"/>
              <w:rPr>
                <w:sz w:val="28"/>
                <w:szCs w:val="28"/>
              </w:rPr>
            </w:pPr>
            <w:r w:rsidRPr="00C21C18">
              <w:rPr>
                <w:sz w:val="28"/>
                <w:szCs w:val="28"/>
              </w:rPr>
              <w:t>с.Р.Камешкир</w:t>
            </w:r>
          </w:p>
        </w:tc>
      </w:tr>
    </w:tbl>
    <w:p w:rsidR="00633F16" w:rsidRPr="00633F16" w:rsidRDefault="00633F16" w:rsidP="00633F16">
      <w:pPr>
        <w:spacing w:before="240" w:after="60"/>
        <w:ind w:firstLine="567"/>
        <w:jc w:val="center"/>
        <w:rPr>
          <w:b/>
          <w:bCs/>
          <w:sz w:val="24"/>
          <w:szCs w:val="24"/>
        </w:rPr>
      </w:pPr>
      <w:r w:rsidRPr="00633F16">
        <w:rPr>
          <w:b/>
          <w:bCs/>
          <w:sz w:val="24"/>
          <w:szCs w:val="24"/>
        </w:rPr>
        <w:t>О внесении изменений в постановление администрации Камешкирского района от 01.11.2013 г. № 334 «Об утверждении муниципальной программы «Обеспечение муниципального управления собственностью Камешкирского района Пензенской области»</w:t>
      </w:r>
    </w:p>
    <w:p w:rsidR="00633F16" w:rsidRPr="00633F16" w:rsidRDefault="00633F16" w:rsidP="00633F16">
      <w:pPr>
        <w:autoSpaceDE w:val="0"/>
        <w:autoSpaceDN w:val="0"/>
        <w:adjustRightInd w:val="0"/>
        <w:ind w:firstLine="540"/>
        <w:jc w:val="both"/>
        <w:rPr>
          <w:sz w:val="24"/>
          <w:szCs w:val="24"/>
        </w:rPr>
      </w:pPr>
    </w:p>
    <w:p w:rsidR="00633F16" w:rsidRPr="00633F16" w:rsidRDefault="00633F16" w:rsidP="00633F16">
      <w:pPr>
        <w:autoSpaceDE w:val="0"/>
        <w:autoSpaceDN w:val="0"/>
        <w:adjustRightInd w:val="0"/>
        <w:ind w:firstLine="540"/>
        <w:jc w:val="both"/>
        <w:rPr>
          <w:sz w:val="24"/>
          <w:szCs w:val="24"/>
        </w:rPr>
      </w:pPr>
      <w:r w:rsidRPr="00633F16">
        <w:rPr>
          <w:sz w:val="24"/>
          <w:szCs w:val="24"/>
        </w:rPr>
        <w:t xml:space="preserve">В связи с уточнением объемов финансирования, руководствуясь Уставом Камешкирского района Пензенской области, администрация Камешкирского района Пензенской области </w:t>
      </w:r>
    </w:p>
    <w:p w:rsidR="00633F16" w:rsidRPr="00633F16" w:rsidRDefault="00633F16" w:rsidP="00633F16">
      <w:pPr>
        <w:autoSpaceDE w:val="0"/>
        <w:autoSpaceDN w:val="0"/>
        <w:adjustRightInd w:val="0"/>
        <w:ind w:firstLine="540"/>
        <w:jc w:val="center"/>
        <w:rPr>
          <w:b/>
          <w:bCs/>
          <w:sz w:val="24"/>
          <w:szCs w:val="24"/>
        </w:rPr>
      </w:pPr>
      <w:r w:rsidRPr="00633F16">
        <w:rPr>
          <w:b/>
          <w:bCs/>
          <w:sz w:val="24"/>
          <w:szCs w:val="24"/>
        </w:rPr>
        <w:t>ПОСТАНОВЛЯЕТ:</w:t>
      </w:r>
    </w:p>
    <w:p w:rsidR="00633F16" w:rsidRPr="00633F16" w:rsidRDefault="00633F16" w:rsidP="00633F16">
      <w:pPr>
        <w:autoSpaceDE w:val="0"/>
        <w:autoSpaceDN w:val="0"/>
        <w:adjustRightInd w:val="0"/>
        <w:jc w:val="both"/>
        <w:rPr>
          <w:sz w:val="24"/>
          <w:szCs w:val="24"/>
        </w:rPr>
      </w:pPr>
      <w:r w:rsidRPr="00633F16">
        <w:rPr>
          <w:sz w:val="24"/>
          <w:szCs w:val="24"/>
        </w:rPr>
        <w:t>1.Внести в муниципальную программу «</w:t>
      </w:r>
      <w:r w:rsidRPr="00633F16">
        <w:rPr>
          <w:bCs/>
          <w:sz w:val="24"/>
          <w:szCs w:val="24"/>
        </w:rPr>
        <w:t>Обеспечение муниципального управления собственностью Камешкирского района Пензенской области</w:t>
      </w:r>
      <w:r w:rsidRPr="00633F16">
        <w:rPr>
          <w:sz w:val="24"/>
          <w:szCs w:val="24"/>
        </w:rPr>
        <w:t>», утвержденную постановлением администрации Камешкирского района Пензенской области от 01.11.2013 г №334 следующие изменения:</w:t>
      </w:r>
    </w:p>
    <w:p w:rsidR="00633F16" w:rsidRPr="00633F16" w:rsidRDefault="00633F16" w:rsidP="00633F16">
      <w:pPr>
        <w:autoSpaceDE w:val="0"/>
        <w:autoSpaceDN w:val="0"/>
        <w:adjustRightInd w:val="0"/>
        <w:jc w:val="both"/>
        <w:rPr>
          <w:bCs/>
          <w:sz w:val="24"/>
          <w:szCs w:val="24"/>
        </w:rPr>
      </w:pPr>
      <w:r w:rsidRPr="00633F16">
        <w:rPr>
          <w:sz w:val="24"/>
          <w:szCs w:val="24"/>
        </w:rPr>
        <w:t>1.1.</w:t>
      </w:r>
      <w:r w:rsidRPr="00633F16">
        <w:rPr>
          <w:sz w:val="24"/>
          <w:szCs w:val="24"/>
        </w:rPr>
        <w:tab/>
        <w:t>В паспорте муниципальной программы Камешкирского района «</w:t>
      </w:r>
      <w:r w:rsidRPr="00633F16">
        <w:rPr>
          <w:bCs/>
          <w:sz w:val="24"/>
          <w:szCs w:val="24"/>
        </w:rPr>
        <w:t>Об утверждении муниципальной программы «Обеспечение муниципального управления собственностью Камешкирского района Пензенской области</w:t>
      </w:r>
      <w:r w:rsidRPr="00633F16">
        <w:rPr>
          <w:sz w:val="24"/>
          <w:szCs w:val="24"/>
        </w:rPr>
        <w:t xml:space="preserve">» </w:t>
      </w:r>
    </w:p>
    <w:p w:rsidR="00633F16" w:rsidRPr="00633F16" w:rsidRDefault="00633F16" w:rsidP="00633F16">
      <w:pPr>
        <w:jc w:val="both"/>
        <w:rPr>
          <w:sz w:val="24"/>
          <w:szCs w:val="24"/>
        </w:rPr>
      </w:pPr>
      <w:r w:rsidRPr="00633F16">
        <w:rPr>
          <w:sz w:val="24"/>
          <w:szCs w:val="24"/>
        </w:rPr>
        <w:t xml:space="preserve">1.1.1 позицию «Объемы бюджетных ассигнований программы» изложить в следующей редакции: </w:t>
      </w:r>
    </w:p>
    <w:p w:rsidR="00633F16" w:rsidRPr="00633F16" w:rsidRDefault="00633F16" w:rsidP="00633F16">
      <w:pPr>
        <w:autoSpaceDE w:val="0"/>
        <w:autoSpaceDN w:val="0"/>
        <w:adjustRightInd w:val="0"/>
        <w:jc w:val="both"/>
        <w:rPr>
          <w:sz w:val="24"/>
          <w:szCs w:val="24"/>
        </w:rPr>
      </w:pPr>
      <w:r w:rsidRPr="00633F16">
        <w:rPr>
          <w:sz w:val="24"/>
          <w:szCs w:val="24"/>
        </w:rPr>
        <w:t>1.2. В паспорте подпрограммы 2 муниципальной программы Камешкирского района Пензенской области «Развитие инвестиционного потенциала и предпринимательства в Камешкирском районе Пензенской области»:</w:t>
      </w:r>
    </w:p>
    <w:p w:rsidR="00633F16" w:rsidRPr="00633F16" w:rsidRDefault="00633F16" w:rsidP="00633F16">
      <w:pPr>
        <w:autoSpaceDE w:val="0"/>
        <w:autoSpaceDN w:val="0"/>
        <w:adjustRightInd w:val="0"/>
        <w:jc w:val="both"/>
        <w:rPr>
          <w:sz w:val="24"/>
          <w:szCs w:val="24"/>
        </w:rPr>
      </w:pPr>
      <w:r w:rsidRPr="00633F16">
        <w:rPr>
          <w:sz w:val="24"/>
          <w:szCs w:val="24"/>
        </w:rPr>
        <w:t xml:space="preserve">1.2.1. позицию «Объем и источники финансирования подпрограммы (по годам)» изложить в следующей редакции: </w:t>
      </w:r>
    </w:p>
    <w:p w:rsidR="00633F16" w:rsidRPr="00633F16" w:rsidRDefault="00633F16" w:rsidP="00633F16">
      <w:pPr>
        <w:autoSpaceDE w:val="0"/>
        <w:autoSpaceDN w:val="0"/>
        <w:adjustRightInd w:val="0"/>
        <w:jc w:val="both"/>
        <w:rPr>
          <w:sz w:val="24"/>
          <w:szCs w:val="24"/>
        </w:rPr>
      </w:pPr>
    </w:p>
    <w:tbl>
      <w:tblPr>
        <w:tblW w:w="86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55"/>
        <w:gridCol w:w="4983"/>
      </w:tblGrid>
      <w:tr w:rsidR="00633F16" w:rsidRPr="00633F16" w:rsidTr="00633F16">
        <w:trPr>
          <w:trHeight w:val="6641"/>
        </w:trPr>
        <w:tc>
          <w:tcPr>
            <w:tcW w:w="3655" w:type="dxa"/>
          </w:tcPr>
          <w:p w:rsidR="00633F16" w:rsidRPr="00633F16" w:rsidRDefault="00633F16" w:rsidP="00633F16">
            <w:pPr>
              <w:autoSpaceDE w:val="0"/>
              <w:autoSpaceDN w:val="0"/>
              <w:adjustRightInd w:val="0"/>
              <w:jc w:val="both"/>
              <w:rPr>
                <w:bCs/>
                <w:sz w:val="24"/>
                <w:szCs w:val="24"/>
              </w:rPr>
            </w:pPr>
            <w:r w:rsidRPr="00633F16">
              <w:rPr>
                <w:bCs/>
                <w:sz w:val="24"/>
                <w:szCs w:val="24"/>
              </w:rPr>
              <w:lastRenderedPageBreak/>
              <w:t>Объем бюджетных ассигнований муниципальной программы</w:t>
            </w:r>
          </w:p>
        </w:tc>
        <w:tc>
          <w:tcPr>
            <w:tcW w:w="4983" w:type="dxa"/>
          </w:tcPr>
          <w:p w:rsidR="00633F16" w:rsidRPr="00633F16" w:rsidRDefault="00633F16" w:rsidP="00633F16">
            <w:pPr>
              <w:autoSpaceDE w:val="0"/>
              <w:autoSpaceDN w:val="0"/>
              <w:adjustRightInd w:val="0"/>
              <w:jc w:val="both"/>
              <w:rPr>
                <w:sz w:val="24"/>
                <w:szCs w:val="24"/>
              </w:rPr>
            </w:pPr>
            <w:r w:rsidRPr="00633F16">
              <w:rPr>
                <w:sz w:val="24"/>
                <w:szCs w:val="24"/>
              </w:rPr>
              <w:t>Общий объем бюджетных ассигнований (в текущих ценах) на реализацию муниципальной программы составляет –   93479,11   тыс</w:t>
            </w:r>
            <w:proofErr w:type="gramStart"/>
            <w:r w:rsidRPr="00633F16">
              <w:rPr>
                <w:sz w:val="24"/>
                <w:szCs w:val="24"/>
              </w:rPr>
              <w:t>.р</w:t>
            </w:r>
            <w:proofErr w:type="gramEnd"/>
            <w:r w:rsidRPr="00633F16">
              <w:rPr>
                <w:sz w:val="24"/>
                <w:szCs w:val="24"/>
              </w:rPr>
              <w:t xml:space="preserve">ублей,                                                                                                                                                                                                                                                                                                                                                                                                                                                                                                                                                                                                                                                                                                                                                                                                                                                                                                                                                                                                                                                                                                                                                    </w:t>
            </w:r>
          </w:p>
          <w:p w:rsidR="00633F16" w:rsidRPr="00633F16" w:rsidRDefault="00633F16" w:rsidP="00633F16">
            <w:pPr>
              <w:autoSpaceDE w:val="0"/>
              <w:autoSpaceDN w:val="0"/>
              <w:adjustRightInd w:val="0"/>
              <w:jc w:val="both"/>
              <w:rPr>
                <w:sz w:val="24"/>
                <w:szCs w:val="24"/>
              </w:rPr>
            </w:pPr>
            <w:r w:rsidRPr="00633F16">
              <w:rPr>
                <w:sz w:val="24"/>
                <w:szCs w:val="24"/>
              </w:rPr>
              <w:t>в том числе по годам</w:t>
            </w:r>
            <w:proofErr w:type="gramStart"/>
            <w:r w:rsidRPr="00633F16">
              <w:rPr>
                <w:sz w:val="24"/>
                <w:szCs w:val="24"/>
              </w:rPr>
              <w:t xml:space="preserve"> :</w:t>
            </w:r>
            <w:proofErr w:type="gramEnd"/>
          </w:p>
          <w:p w:rsidR="00633F16" w:rsidRPr="00633F16" w:rsidRDefault="00633F16" w:rsidP="00633F16">
            <w:pPr>
              <w:autoSpaceDE w:val="0"/>
              <w:autoSpaceDN w:val="0"/>
              <w:adjustRightInd w:val="0"/>
              <w:jc w:val="both"/>
              <w:rPr>
                <w:sz w:val="24"/>
                <w:szCs w:val="24"/>
              </w:rPr>
            </w:pPr>
            <w:r w:rsidRPr="00633F16">
              <w:rPr>
                <w:sz w:val="24"/>
                <w:szCs w:val="24"/>
              </w:rPr>
              <w:t>2014 год – 1970,7 тыс. руб.,</w:t>
            </w:r>
          </w:p>
          <w:p w:rsidR="00633F16" w:rsidRPr="00633F16" w:rsidRDefault="00633F16" w:rsidP="00633F16">
            <w:pPr>
              <w:autoSpaceDE w:val="0"/>
              <w:autoSpaceDN w:val="0"/>
              <w:adjustRightInd w:val="0"/>
              <w:jc w:val="both"/>
              <w:rPr>
                <w:sz w:val="24"/>
                <w:szCs w:val="24"/>
              </w:rPr>
            </w:pPr>
            <w:r w:rsidRPr="00633F16">
              <w:rPr>
                <w:sz w:val="24"/>
                <w:szCs w:val="24"/>
              </w:rPr>
              <w:t>2015 год – 1913,6 тыс. руб.,</w:t>
            </w:r>
          </w:p>
          <w:p w:rsidR="00633F16" w:rsidRPr="00633F16" w:rsidRDefault="00633F16" w:rsidP="00633F16">
            <w:pPr>
              <w:autoSpaceDE w:val="0"/>
              <w:autoSpaceDN w:val="0"/>
              <w:adjustRightInd w:val="0"/>
              <w:jc w:val="both"/>
              <w:rPr>
                <w:sz w:val="24"/>
                <w:szCs w:val="24"/>
              </w:rPr>
            </w:pPr>
            <w:r w:rsidRPr="00633F16">
              <w:rPr>
                <w:sz w:val="24"/>
                <w:szCs w:val="24"/>
              </w:rPr>
              <w:t>2016 год –1940,6 тыс. руб.,</w:t>
            </w:r>
          </w:p>
          <w:p w:rsidR="00633F16" w:rsidRPr="00633F16" w:rsidRDefault="00633F16" w:rsidP="00633F16">
            <w:pPr>
              <w:autoSpaceDE w:val="0"/>
              <w:autoSpaceDN w:val="0"/>
              <w:adjustRightInd w:val="0"/>
              <w:jc w:val="both"/>
              <w:rPr>
                <w:sz w:val="24"/>
                <w:szCs w:val="24"/>
              </w:rPr>
            </w:pPr>
            <w:r w:rsidRPr="00633F16">
              <w:rPr>
                <w:sz w:val="24"/>
                <w:szCs w:val="24"/>
              </w:rPr>
              <w:t>2017 год –2297 тыс. руб.,</w:t>
            </w:r>
          </w:p>
          <w:p w:rsidR="00633F16" w:rsidRPr="00633F16" w:rsidRDefault="00633F16" w:rsidP="00633F16">
            <w:pPr>
              <w:autoSpaceDE w:val="0"/>
              <w:autoSpaceDN w:val="0"/>
              <w:adjustRightInd w:val="0"/>
              <w:jc w:val="both"/>
              <w:rPr>
                <w:sz w:val="24"/>
                <w:szCs w:val="24"/>
              </w:rPr>
            </w:pPr>
            <w:r w:rsidRPr="00633F16">
              <w:rPr>
                <w:sz w:val="24"/>
                <w:szCs w:val="24"/>
              </w:rPr>
              <w:t>2018 год – 2487,3тыс. руб.,</w:t>
            </w:r>
          </w:p>
          <w:p w:rsidR="00633F16" w:rsidRPr="00633F16" w:rsidRDefault="00633F16" w:rsidP="00633F16">
            <w:pPr>
              <w:autoSpaceDE w:val="0"/>
              <w:autoSpaceDN w:val="0"/>
              <w:adjustRightInd w:val="0"/>
              <w:jc w:val="both"/>
              <w:rPr>
                <w:sz w:val="24"/>
                <w:szCs w:val="24"/>
              </w:rPr>
            </w:pPr>
            <w:r w:rsidRPr="00633F16">
              <w:rPr>
                <w:sz w:val="24"/>
                <w:szCs w:val="24"/>
              </w:rPr>
              <w:t>2019 год – 3059,86 тыс. рублей</w:t>
            </w:r>
          </w:p>
          <w:p w:rsidR="00633F16" w:rsidRPr="00633F16" w:rsidRDefault="00633F16" w:rsidP="00633F16">
            <w:pPr>
              <w:autoSpaceDE w:val="0"/>
              <w:autoSpaceDN w:val="0"/>
              <w:adjustRightInd w:val="0"/>
              <w:jc w:val="both"/>
              <w:rPr>
                <w:sz w:val="24"/>
                <w:szCs w:val="24"/>
              </w:rPr>
            </w:pPr>
            <w:r w:rsidRPr="00633F16">
              <w:rPr>
                <w:sz w:val="24"/>
                <w:szCs w:val="24"/>
              </w:rPr>
              <w:t>2020 год – 3739,25 тыс. рублей</w:t>
            </w:r>
          </w:p>
          <w:p w:rsidR="00633F16" w:rsidRPr="00633F16" w:rsidRDefault="00633F16" w:rsidP="00633F16">
            <w:pPr>
              <w:autoSpaceDE w:val="0"/>
              <w:autoSpaceDN w:val="0"/>
              <w:adjustRightInd w:val="0"/>
              <w:jc w:val="both"/>
              <w:rPr>
                <w:sz w:val="24"/>
                <w:szCs w:val="24"/>
              </w:rPr>
            </w:pPr>
            <w:r w:rsidRPr="00633F16">
              <w:rPr>
                <w:sz w:val="24"/>
                <w:szCs w:val="24"/>
              </w:rPr>
              <w:t>2021 год – 3685,7 тыс. рублей</w:t>
            </w:r>
          </w:p>
          <w:p w:rsidR="00633F16" w:rsidRPr="00633F16" w:rsidRDefault="00633F16" w:rsidP="00633F16">
            <w:pPr>
              <w:autoSpaceDE w:val="0"/>
              <w:autoSpaceDN w:val="0"/>
              <w:adjustRightInd w:val="0"/>
              <w:jc w:val="both"/>
              <w:rPr>
                <w:sz w:val="24"/>
                <w:szCs w:val="24"/>
              </w:rPr>
            </w:pPr>
            <w:r w:rsidRPr="00633F16">
              <w:rPr>
                <w:sz w:val="24"/>
                <w:szCs w:val="24"/>
              </w:rPr>
              <w:t>2022 год – 4096,7 тыс. рублей</w:t>
            </w:r>
          </w:p>
          <w:p w:rsidR="00633F16" w:rsidRPr="00633F16" w:rsidRDefault="00633F16" w:rsidP="00633F16">
            <w:pPr>
              <w:autoSpaceDE w:val="0"/>
              <w:autoSpaceDN w:val="0"/>
              <w:adjustRightInd w:val="0"/>
              <w:jc w:val="both"/>
              <w:rPr>
                <w:sz w:val="24"/>
                <w:szCs w:val="24"/>
              </w:rPr>
            </w:pPr>
            <w:r w:rsidRPr="00633F16">
              <w:rPr>
                <w:sz w:val="24"/>
                <w:szCs w:val="24"/>
              </w:rPr>
              <w:t>2023 год – 4919,42 тыс. рублей</w:t>
            </w:r>
          </w:p>
          <w:p w:rsidR="00633F16" w:rsidRPr="00633F16" w:rsidRDefault="00633F16" w:rsidP="00633F16">
            <w:pPr>
              <w:autoSpaceDE w:val="0"/>
              <w:autoSpaceDN w:val="0"/>
              <w:adjustRightInd w:val="0"/>
              <w:jc w:val="both"/>
              <w:rPr>
                <w:sz w:val="24"/>
                <w:szCs w:val="24"/>
              </w:rPr>
            </w:pPr>
            <w:r w:rsidRPr="00633F16">
              <w:rPr>
                <w:sz w:val="24"/>
                <w:szCs w:val="24"/>
              </w:rPr>
              <w:t>2024год – 6539,3 тыс. рублей</w:t>
            </w:r>
          </w:p>
          <w:p w:rsidR="00633F16" w:rsidRPr="00633F16" w:rsidRDefault="00633F16" w:rsidP="00633F16">
            <w:pPr>
              <w:autoSpaceDE w:val="0"/>
              <w:autoSpaceDN w:val="0"/>
              <w:adjustRightInd w:val="0"/>
              <w:jc w:val="both"/>
              <w:rPr>
                <w:sz w:val="24"/>
                <w:szCs w:val="24"/>
              </w:rPr>
            </w:pPr>
            <w:r w:rsidRPr="00633F16">
              <w:rPr>
                <w:sz w:val="24"/>
                <w:szCs w:val="24"/>
              </w:rPr>
              <w:t>2025 год –18969,2 тыс. рублей</w:t>
            </w:r>
          </w:p>
          <w:p w:rsidR="00633F16" w:rsidRPr="00633F16" w:rsidRDefault="00633F16" w:rsidP="00633F16">
            <w:pPr>
              <w:autoSpaceDE w:val="0"/>
              <w:autoSpaceDN w:val="0"/>
              <w:adjustRightInd w:val="0"/>
              <w:jc w:val="both"/>
              <w:rPr>
                <w:sz w:val="24"/>
                <w:szCs w:val="24"/>
              </w:rPr>
            </w:pPr>
            <w:r w:rsidRPr="00633F16">
              <w:rPr>
                <w:sz w:val="24"/>
                <w:szCs w:val="24"/>
              </w:rPr>
              <w:t>2026 год –18969,2 тыс. рублей</w:t>
            </w:r>
          </w:p>
          <w:p w:rsidR="00633F16" w:rsidRPr="00633F16" w:rsidRDefault="00633F16" w:rsidP="00633F16">
            <w:pPr>
              <w:autoSpaceDE w:val="0"/>
              <w:autoSpaceDN w:val="0"/>
              <w:adjustRightInd w:val="0"/>
              <w:jc w:val="both"/>
              <w:rPr>
                <w:sz w:val="24"/>
                <w:szCs w:val="24"/>
              </w:rPr>
            </w:pPr>
            <w:r w:rsidRPr="00633F16">
              <w:rPr>
                <w:sz w:val="24"/>
                <w:szCs w:val="24"/>
              </w:rPr>
              <w:t>2027 год – 18969,2 тыс. рублей</w:t>
            </w:r>
          </w:p>
          <w:p w:rsidR="00633F16" w:rsidRPr="00633F16" w:rsidRDefault="00633F16" w:rsidP="00633F16">
            <w:pPr>
              <w:autoSpaceDE w:val="0"/>
              <w:autoSpaceDN w:val="0"/>
              <w:adjustRightInd w:val="0"/>
              <w:jc w:val="both"/>
              <w:rPr>
                <w:sz w:val="24"/>
                <w:szCs w:val="24"/>
              </w:rPr>
            </w:pPr>
          </w:p>
          <w:p w:rsidR="00633F16" w:rsidRPr="00633F16" w:rsidRDefault="00633F16" w:rsidP="00633F16">
            <w:pPr>
              <w:autoSpaceDE w:val="0"/>
              <w:autoSpaceDN w:val="0"/>
              <w:adjustRightInd w:val="0"/>
              <w:jc w:val="both"/>
              <w:rPr>
                <w:sz w:val="24"/>
                <w:szCs w:val="24"/>
              </w:rPr>
            </w:pPr>
          </w:p>
          <w:p w:rsidR="00633F16" w:rsidRPr="00633F16" w:rsidRDefault="00633F16" w:rsidP="00633F16">
            <w:pPr>
              <w:autoSpaceDE w:val="0"/>
              <w:autoSpaceDN w:val="0"/>
              <w:adjustRightInd w:val="0"/>
              <w:jc w:val="both"/>
              <w:rPr>
                <w:sz w:val="24"/>
                <w:szCs w:val="24"/>
              </w:rPr>
            </w:pPr>
          </w:p>
          <w:p w:rsidR="00633F16" w:rsidRPr="00633F16" w:rsidRDefault="00633F16" w:rsidP="00633F16">
            <w:pPr>
              <w:autoSpaceDE w:val="0"/>
              <w:autoSpaceDN w:val="0"/>
              <w:adjustRightInd w:val="0"/>
              <w:jc w:val="both"/>
              <w:rPr>
                <w:sz w:val="24"/>
                <w:szCs w:val="24"/>
              </w:rPr>
            </w:pPr>
          </w:p>
          <w:p w:rsidR="00633F16" w:rsidRPr="00633F16" w:rsidRDefault="00633F16" w:rsidP="00633F16">
            <w:pPr>
              <w:autoSpaceDE w:val="0"/>
              <w:autoSpaceDN w:val="0"/>
              <w:adjustRightInd w:val="0"/>
              <w:jc w:val="both"/>
              <w:rPr>
                <w:sz w:val="24"/>
                <w:szCs w:val="24"/>
              </w:rPr>
            </w:pPr>
          </w:p>
        </w:tc>
      </w:tr>
    </w:tbl>
    <w:p w:rsidR="00633F16" w:rsidRPr="00633F16" w:rsidRDefault="00633F16" w:rsidP="00633F16">
      <w:pPr>
        <w:autoSpaceDE w:val="0"/>
        <w:autoSpaceDN w:val="0"/>
        <w:adjustRightInd w:val="0"/>
        <w:jc w:val="both"/>
        <w:rPr>
          <w:rStyle w:val="af6"/>
        </w:rPr>
      </w:pPr>
    </w:p>
    <w:p w:rsidR="00633F16" w:rsidRPr="00633F16" w:rsidRDefault="00633F16" w:rsidP="00633F16">
      <w:pPr>
        <w:autoSpaceDE w:val="0"/>
        <w:autoSpaceDN w:val="0"/>
        <w:adjustRightInd w:val="0"/>
        <w:jc w:val="both"/>
        <w:rPr>
          <w:rStyle w:val="af6"/>
        </w:rPr>
      </w:pPr>
    </w:p>
    <w:p w:rsidR="00633F16" w:rsidRPr="00633F16" w:rsidRDefault="00633F16" w:rsidP="00633F16">
      <w:pPr>
        <w:autoSpaceDN w:val="0"/>
        <w:adjustRightInd w:val="0"/>
        <w:spacing w:line="216" w:lineRule="auto"/>
        <w:rPr>
          <w:rFonts w:eastAsia="Calibri"/>
          <w:sz w:val="24"/>
          <w:szCs w:val="24"/>
          <w:lang w:eastAsia="ar-SA"/>
        </w:rPr>
      </w:pPr>
      <w:r w:rsidRPr="00633F16">
        <w:rPr>
          <w:rFonts w:eastAsia="Calibri"/>
          <w:sz w:val="24"/>
          <w:szCs w:val="24"/>
          <w:lang w:eastAsia="ar-SA"/>
        </w:rPr>
        <w:t xml:space="preserve">      1.3   Приложения № 1, № 4.1, № 5.1, № 6.1, № 7.1, № 8,1, №10 к муниципальной программе изложить в новой редакции, согласно приложениям к настоящему постановлению.</w:t>
      </w:r>
    </w:p>
    <w:p w:rsidR="00633F16" w:rsidRPr="00633F16" w:rsidRDefault="00633F16" w:rsidP="00633F16">
      <w:pPr>
        <w:widowControl/>
        <w:suppressAutoHyphens/>
        <w:autoSpaceDE w:val="0"/>
        <w:autoSpaceDN w:val="0"/>
        <w:adjustRightInd w:val="0"/>
        <w:ind w:firstLine="540"/>
        <w:jc w:val="both"/>
        <w:rPr>
          <w:rFonts w:eastAsia="Calibri"/>
          <w:sz w:val="24"/>
          <w:szCs w:val="24"/>
          <w:lang w:eastAsia="ar-SA"/>
        </w:rPr>
      </w:pPr>
      <w:r w:rsidRPr="00633F16">
        <w:rPr>
          <w:rFonts w:eastAsia="Calibri"/>
          <w:sz w:val="24"/>
          <w:szCs w:val="24"/>
          <w:lang w:eastAsia="ar-SA"/>
        </w:rPr>
        <w:t xml:space="preserve">2. </w:t>
      </w:r>
      <w:r w:rsidRPr="00633F16">
        <w:rPr>
          <w:sz w:val="24"/>
          <w:szCs w:val="24"/>
        </w:rPr>
        <w:t>Опубликовать настоящее постановление в информационном бюллетене «Камешкирский вестник».</w:t>
      </w:r>
    </w:p>
    <w:p w:rsidR="00633F16" w:rsidRPr="00633F16" w:rsidRDefault="00633F16" w:rsidP="00633F16">
      <w:pPr>
        <w:autoSpaceDE w:val="0"/>
        <w:autoSpaceDN w:val="0"/>
        <w:adjustRightInd w:val="0"/>
        <w:jc w:val="both"/>
        <w:rPr>
          <w:sz w:val="24"/>
          <w:szCs w:val="24"/>
        </w:rPr>
      </w:pPr>
      <w:r w:rsidRPr="00633F16">
        <w:rPr>
          <w:sz w:val="24"/>
          <w:szCs w:val="24"/>
        </w:rPr>
        <w:t xml:space="preserve">      3.Настоящее постановление вступает в силу на следующий день после дня его официального опубликования.</w:t>
      </w:r>
    </w:p>
    <w:p w:rsidR="00633F16" w:rsidRPr="00633F16" w:rsidRDefault="00633F16" w:rsidP="00633F16">
      <w:pPr>
        <w:widowControl/>
        <w:suppressAutoHyphens/>
        <w:autoSpaceDE w:val="0"/>
        <w:autoSpaceDN w:val="0"/>
        <w:adjustRightInd w:val="0"/>
        <w:ind w:left="540"/>
        <w:jc w:val="both"/>
        <w:rPr>
          <w:rFonts w:eastAsia="Calibri"/>
          <w:sz w:val="24"/>
          <w:szCs w:val="24"/>
          <w:lang w:eastAsia="ar-SA"/>
        </w:rPr>
      </w:pPr>
      <w:r w:rsidRPr="00633F16">
        <w:rPr>
          <w:sz w:val="24"/>
          <w:szCs w:val="24"/>
        </w:rPr>
        <w:t xml:space="preserve">4. </w:t>
      </w:r>
      <w:proofErr w:type="gramStart"/>
      <w:r w:rsidRPr="00633F16">
        <w:rPr>
          <w:sz w:val="24"/>
          <w:szCs w:val="24"/>
        </w:rPr>
        <w:t>Контроль за</w:t>
      </w:r>
      <w:proofErr w:type="gramEnd"/>
      <w:r w:rsidRPr="00633F16">
        <w:rPr>
          <w:sz w:val="24"/>
          <w:szCs w:val="24"/>
        </w:rPr>
        <w:t xml:space="preserve"> исполнением настоящего постановления возложить на заместителя Главы администрации  Камешкирского района Пензенской области, курирующего вопросы ЖКХ и экономики</w:t>
      </w:r>
    </w:p>
    <w:p w:rsidR="00633F16" w:rsidRPr="00633F16" w:rsidRDefault="00633F16" w:rsidP="00633F16">
      <w:pPr>
        <w:widowControl/>
        <w:suppressAutoHyphens/>
        <w:autoSpaceDE w:val="0"/>
        <w:autoSpaceDN w:val="0"/>
        <w:adjustRightInd w:val="0"/>
        <w:ind w:left="540"/>
        <w:jc w:val="both"/>
        <w:rPr>
          <w:rFonts w:eastAsia="Calibri"/>
          <w:sz w:val="24"/>
          <w:szCs w:val="24"/>
          <w:lang w:eastAsia="ar-SA"/>
        </w:rPr>
      </w:pPr>
    </w:p>
    <w:p w:rsidR="00633F16" w:rsidRPr="00633F16" w:rsidRDefault="00633F16" w:rsidP="00633F16">
      <w:pPr>
        <w:widowControl/>
        <w:suppressAutoHyphens/>
        <w:autoSpaceDE w:val="0"/>
        <w:autoSpaceDN w:val="0"/>
        <w:adjustRightInd w:val="0"/>
        <w:ind w:left="540"/>
        <w:jc w:val="both"/>
        <w:rPr>
          <w:rFonts w:eastAsia="Calibri"/>
          <w:sz w:val="24"/>
          <w:szCs w:val="24"/>
          <w:lang w:eastAsia="ar-SA"/>
        </w:rPr>
      </w:pPr>
    </w:p>
    <w:p w:rsidR="00633F16" w:rsidRPr="00633F16" w:rsidRDefault="00633F16" w:rsidP="00633F16">
      <w:pPr>
        <w:autoSpaceDE w:val="0"/>
        <w:autoSpaceDN w:val="0"/>
        <w:adjustRightInd w:val="0"/>
        <w:outlineLvl w:val="1"/>
        <w:rPr>
          <w:vanish/>
          <w:sz w:val="24"/>
          <w:szCs w:val="24"/>
        </w:rPr>
      </w:pPr>
    </w:p>
    <w:p w:rsidR="00633F16" w:rsidRPr="00633F16" w:rsidRDefault="00633F16" w:rsidP="00633F16">
      <w:pPr>
        <w:autoSpaceDE w:val="0"/>
        <w:autoSpaceDN w:val="0"/>
        <w:adjustRightInd w:val="0"/>
        <w:jc w:val="both"/>
        <w:rPr>
          <w:sz w:val="24"/>
          <w:szCs w:val="24"/>
        </w:rPr>
      </w:pPr>
    </w:p>
    <w:p w:rsidR="00633F16" w:rsidRPr="00633F16" w:rsidRDefault="00633F16" w:rsidP="00633F16">
      <w:pPr>
        <w:autoSpaceDE w:val="0"/>
        <w:autoSpaceDN w:val="0"/>
        <w:adjustRightInd w:val="0"/>
        <w:jc w:val="both"/>
        <w:rPr>
          <w:sz w:val="24"/>
          <w:szCs w:val="24"/>
        </w:rPr>
      </w:pPr>
    </w:p>
    <w:p w:rsidR="00633F16" w:rsidRPr="00633F16" w:rsidRDefault="00633F16" w:rsidP="00633F16">
      <w:pPr>
        <w:autoSpaceDE w:val="0"/>
        <w:autoSpaceDN w:val="0"/>
        <w:adjustRightInd w:val="0"/>
        <w:jc w:val="both"/>
        <w:rPr>
          <w:sz w:val="24"/>
          <w:szCs w:val="24"/>
        </w:rPr>
      </w:pPr>
      <w:r w:rsidRPr="00633F16">
        <w:rPr>
          <w:sz w:val="24"/>
          <w:szCs w:val="24"/>
        </w:rPr>
        <w:t>Глава  администрации</w:t>
      </w:r>
    </w:p>
    <w:p w:rsidR="00633F16" w:rsidRPr="00633F16" w:rsidRDefault="00633F16" w:rsidP="00633F16">
      <w:pPr>
        <w:autoSpaceDE w:val="0"/>
        <w:autoSpaceDN w:val="0"/>
        <w:adjustRightInd w:val="0"/>
        <w:jc w:val="both"/>
        <w:rPr>
          <w:sz w:val="24"/>
          <w:szCs w:val="24"/>
        </w:rPr>
      </w:pPr>
      <w:r w:rsidRPr="00633F16">
        <w:rPr>
          <w:sz w:val="24"/>
          <w:szCs w:val="24"/>
        </w:rPr>
        <w:t>Камешкирского района</w:t>
      </w:r>
      <w:r w:rsidRPr="00633F16">
        <w:rPr>
          <w:sz w:val="24"/>
          <w:szCs w:val="24"/>
        </w:rPr>
        <w:tab/>
      </w:r>
      <w:r w:rsidRPr="00633F16">
        <w:rPr>
          <w:sz w:val="24"/>
          <w:szCs w:val="24"/>
        </w:rPr>
        <w:tab/>
      </w:r>
      <w:r w:rsidRPr="00633F16">
        <w:rPr>
          <w:sz w:val="24"/>
          <w:szCs w:val="24"/>
        </w:rPr>
        <w:tab/>
      </w:r>
      <w:r w:rsidRPr="00633F16">
        <w:rPr>
          <w:sz w:val="24"/>
          <w:szCs w:val="24"/>
        </w:rPr>
        <w:tab/>
        <w:t xml:space="preserve">                                               О.Н.Белянина</w:t>
      </w:r>
    </w:p>
    <w:p w:rsidR="00633F16" w:rsidRPr="00C21C18" w:rsidRDefault="00633F16" w:rsidP="00633F16">
      <w:pPr>
        <w:sectPr w:rsidR="00633F16" w:rsidRPr="00C21C18" w:rsidSect="00101D3C">
          <w:pgSz w:w="11906" w:h="16838"/>
          <w:pgMar w:top="1134" w:right="851" w:bottom="1134" w:left="992"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633F16" w:rsidRPr="00C21C18" w:rsidRDefault="00633F16" w:rsidP="00633F16">
      <w:pPr>
        <w:ind w:firstLine="567"/>
        <w:jc w:val="both"/>
        <w:rPr>
          <w:b/>
          <w:bCs/>
          <w:sz w:val="28"/>
          <w:szCs w:val="28"/>
        </w:rPr>
      </w:pPr>
    </w:p>
    <w:p w:rsidR="00633F16" w:rsidRPr="00C21C18" w:rsidRDefault="00633F16" w:rsidP="00633F16">
      <w:pPr>
        <w:ind w:firstLine="567"/>
        <w:jc w:val="right"/>
        <w:rPr>
          <w:sz w:val="24"/>
          <w:szCs w:val="24"/>
        </w:rPr>
      </w:pPr>
      <w:r w:rsidRPr="00C21C18">
        <w:rPr>
          <w:sz w:val="24"/>
          <w:szCs w:val="24"/>
        </w:rPr>
        <w:t>Приложение №1</w:t>
      </w:r>
    </w:p>
    <w:p w:rsidR="00633F16" w:rsidRPr="00C21C18" w:rsidRDefault="00633F16" w:rsidP="00633F16">
      <w:pPr>
        <w:ind w:firstLine="567"/>
        <w:jc w:val="right"/>
        <w:rPr>
          <w:sz w:val="24"/>
          <w:szCs w:val="24"/>
        </w:rPr>
      </w:pPr>
      <w:r w:rsidRPr="00C21C18">
        <w:rPr>
          <w:sz w:val="24"/>
          <w:szCs w:val="24"/>
        </w:rPr>
        <w:t>к муниципальной программе</w:t>
      </w:r>
    </w:p>
    <w:p w:rsidR="00633F16" w:rsidRPr="00C21C18" w:rsidRDefault="00633F16" w:rsidP="00633F16">
      <w:pPr>
        <w:ind w:firstLine="567"/>
        <w:jc w:val="right"/>
        <w:rPr>
          <w:sz w:val="24"/>
          <w:szCs w:val="24"/>
        </w:rPr>
      </w:pPr>
      <w:r w:rsidRPr="00C21C18">
        <w:rPr>
          <w:sz w:val="24"/>
          <w:szCs w:val="24"/>
        </w:rPr>
        <w:t xml:space="preserve">«Обеспечение муниципального управления собственностью </w:t>
      </w:r>
    </w:p>
    <w:p w:rsidR="00633F16" w:rsidRPr="00C21C18" w:rsidRDefault="00633F16" w:rsidP="00633F16">
      <w:pPr>
        <w:ind w:firstLine="567"/>
        <w:jc w:val="right"/>
        <w:rPr>
          <w:sz w:val="24"/>
          <w:szCs w:val="24"/>
        </w:rPr>
      </w:pPr>
      <w:r w:rsidRPr="00C21C18">
        <w:rPr>
          <w:sz w:val="24"/>
          <w:szCs w:val="24"/>
        </w:rPr>
        <w:t>Камешкирского района Пензенской области»</w:t>
      </w:r>
    </w:p>
    <w:p w:rsidR="00633F16" w:rsidRPr="00C21C18" w:rsidRDefault="00633F16" w:rsidP="00633F16">
      <w:pPr>
        <w:ind w:firstLine="567"/>
        <w:jc w:val="both"/>
        <w:rPr>
          <w:sz w:val="24"/>
          <w:szCs w:val="24"/>
        </w:rPr>
      </w:pPr>
      <w:r w:rsidRPr="00C21C18">
        <w:rPr>
          <w:sz w:val="24"/>
          <w:szCs w:val="24"/>
        </w:rPr>
        <w:t> </w:t>
      </w:r>
    </w:p>
    <w:p w:rsidR="00633F16" w:rsidRPr="00C21C18" w:rsidRDefault="00633F16" w:rsidP="00633F16">
      <w:pPr>
        <w:autoSpaceDE w:val="0"/>
        <w:autoSpaceDN w:val="0"/>
        <w:adjustRightInd w:val="0"/>
        <w:ind w:left="4820"/>
        <w:jc w:val="right"/>
        <w:outlineLvl w:val="1"/>
        <w:rPr>
          <w:sz w:val="24"/>
          <w:szCs w:val="24"/>
        </w:rPr>
      </w:pPr>
    </w:p>
    <w:p w:rsidR="00633F16" w:rsidRPr="00C21C18" w:rsidRDefault="00633F16" w:rsidP="00633F16">
      <w:pPr>
        <w:jc w:val="right"/>
        <w:rPr>
          <w:sz w:val="24"/>
          <w:szCs w:val="24"/>
        </w:rPr>
      </w:pPr>
      <w:r w:rsidRPr="00C21C18">
        <w:rPr>
          <w:caps/>
          <w:sz w:val="24"/>
          <w:szCs w:val="24"/>
        </w:rPr>
        <w:t> </w:t>
      </w:r>
    </w:p>
    <w:p w:rsidR="00633F16" w:rsidRPr="00C21C18" w:rsidRDefault="00633F16" w:rsidP="00633F16">
      <w:pPr>
        <w:jc w:val="center"/>
        <w:rPr>
          <w:sz w:val="24"/>
          <w:szCs w:val="24"/>
        </w:rPr>
      </w:pPr>
      <w:r w:rsidRPr="00C21C18">
        <w:rPr>
          <w:b/>
          <w:bCs/>
          <w:sz w:val="24"/>
          <w:szCs w:val="24"/>
        </w:rPr>
        <w:t>ПЕРЕЧЕНЬ</w:t>
      </w:r>
    </w:p>
    <w:p w:rsidR="00633F16" w:rsidRPr="00C21C18" w:rsidRDefault="00633F16" w:rsidP="00633F16">
      <w:pPr>
        <w:jc w:val="center"/>
        <w:rPr>
          <w:sz w:val="24"/>
          <w:szCs w:val="24"/>
        </w:rPr>
      </w:pPr>
      <w:r w:rsidRPr="00C21C18">
        <w:rPr>
          <w:b/>
          <w:bCs/>
          <w:sz w:val="24"/>
          <w:szCs w:val="24"/>
        </w:rPr>
        <w:t>целевых показателей муниципальной программы Камешкирского района Пензенской области</w:t>
      </w:r>
    </w:p>
    <w:p w:rsidR="00633F16" w:rsidRPr="00C21C18" w:rsidRDefault="00633F16" w:rsidP="00633F16">
      <w:pPr>
        <w:jc w:val="center"/>
        <w:rPr>
          <w:sz w:val="24"/>
          <w:szCs w:val="24"/>
        </w:rPr>
      </w:pPr>
      <w:r w:rsidRPr="00C21C18">
        <w:rPr>
          <w:b/>
          <w:bCs/>
          <w:caps/>
          <w:spacing w:val="-2"/>
          <w:sz w:val="24"/>
          <w:szCs w:val="24"/>
        </w:rPr>
        <w:t>«ОБЕСПЕЧЕНИЕ МУНИЦИПАЛЬНОГО УПРАВЛЕНИЯ СОБСТВЕННОСТЬЮ</w:t>
      </w:r>
    </w:p>
    <w:p w:rsidR="00633F16" w:rsidRPr="00C21C18" w:rsidRDefault="00633F16" w:rsidP="00633F16">
      <w:pPr>
        <w:jc w:val="center"/>
        <w:rPr>
          <w:sz w:val="24"/>
          <w:szCs w:val="24"/>
        </w:rPr>
      </w:pPr>
      <w:r w:rsidRPr="00C21C18">
        <w:rPr>
          <w:b/>
          <w:bCs/>
          <w:caps/>
          <w:spacing w:val="-2"/>
          <w:sz w:val="24"/>
          <w:szCs w:val="24"/>
        </w:rPr>
        <w:t>КАМЕШКИРСКОГО РАЙОНА ПЕНЗЕНСКОЙ ОБЛАСТИ »</w:t>
      </w:r>
    </w:p>
    <w:p w:rsidR="00633F16" w:rsidRPr="00C21C18" w:rsidRDefault="00633F16" w:rsidP="00633F16">
      <w:pPr>
        <w:jc w:val="center"/>
        <w:rPr>
          <w:sz w:val="24"/>
          <w:szCs w:val="24"/>
        </w:rPr>
      </w:pPr>
      <w:r w:rsidRPr="00C21C18">
        <w:rPr>
          <w:b/>
          <w:bCs/>
          <w:caps/>
          <w:sz w:val="24"/>
          <w:szCs w:val="24"/>
        </w:rPr>
        <w:t> </w:t>
      </w:r>
    </w:p>
    <w:tbl>
      <w:tblPr>
        <w:tblW w:w="16126" w:type="dxa"/>
        <w:jc w:val="center"/>
        <w:tblLayout w:type="fixed"/>
        <w:tblCellMar>
          <w:left w:w="0" w:type="dxa"/>
          <w:right w:w="0" w:type="dxa"/>
        </w:tblCellMar>
        <w:tblLook w:val="04A0" w:firstRow="1" w:lastRow="0" w:firstColumn="1" w:lastColumn="0" w:noHBand="0" w:noVBand="1"/>
      </w:tblPr>
      <w:tblGrid>
        <w:gridCol w:w="418"/>
        <w:gridCol w:w="3266"/>
        <w:gridCol w:w="1153"/>
        <w:gridCol w:w="760"/>
        <w:gridCol w:w="760"/>
        <w:gridCol w:w="681"/>
        <w:gridCol w:w="380"/>
        <w:gridCol w:w="380"/>
        <w:gridCol w:w="760"/>
        <w:gridCol w:w="760"/>
        <w:gridCol w:w="760"/>
        <w:gridCol w:w="743"/>
        <w:gridCol w:w="743"/>
        <w:gridCol w:w="760"/>
        <w:gridCol w:w="778"/>
        <w:gridCol w:w="47"/>
        <w:gridCol w:w="15"/>
        <w:gridCol w:w="647"/>
        <w:gridCol w:w="13"/>
        <w:gridCol w:w="15"/>
        <w:gridCol w:w="705"/>
        <w:gridCol w:w="15"/>
        <w:gridCol w:w="523"/>
        <w:gridCol w:w="630"/>
        <w:gridCol w:w="414"/>
      </w:tblGrid>
      <w:tr w:rsidR="00633F16" w:rsidRPr="00C21C18" w:rsidTr="00633F16">
        <w:trPr>
          <w:gridAfter w:val="1"/>
          <w:wAfter w:w="414" w:type="dxa"/>
          <w:jc w:val="center"/>
        </w:trPr>
        <w:tc>
          <w:tcPr>
            <w:tcW w:w="368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Ответственный исполнитель</w:t>
            </w:r>
          </w:p>
        </w:tc>
        <w:tc>
          <w:tcPr>
            <w:tcW w:w="1153" w:type="dxa"/>
            <w:tcBorders>
              <w:top w:val="single" w:sz="6" w:space="0" w:color="000000"/>
              <w:bottom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760" w:type="dxa"/>
            <w:tcBorders>
              <w:top w:val="single" w:sz="6" w:space="0" w:color="000000"/>
              <w:bottom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760" w:type="dxa"/>
            <w:tcBorders>
              <w:top w:val="single" w:sz="6" w:space="0" w:color="000000"/>
              <w:bottom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1061" w:type="dxa"/>
            <w:gridSpan w:val="2"/>
            <w:tcBorders>
              <w:top w:val="single" w:sz="6" w:space="0" w:color="000000"/>
              <w:bottom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8294" w:type="dxa"/>
            <w:gridSpan w:val="17"/>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Администрация</w:t>
            </w:r>
          </w:p>
          <w:p w:rsidR="00633F16" w:rsidRPr="00C21C18" w:rsidRDefault="00633F16" w:rsidP="00633F16">
            <w:pPr>
              <w:jc w:val="both"/>
              <w:rPr>
                <w:sz w:val="24"/>
                <w:szCs w:val="24"/>
              </w:rPr>
            </w:pPr>
            <w:r w:rsidRPr="00C21C18">
              <w:rPr>
                <w:sz w:val="24"/>
                <w:szCs w:val="24"/>
              </w:rPr>
              <w:t>Камешкирского района Пензенской области</w:t>
            </w:r>
          </w:p>
        </w:tc>
      </w:tr>
      <w:tr w:rsidR="00633F16" w:rsidRPr="00C21C18" w:rsidTr="00633F16">
        <w:trPr>
          <w:gridAfter w:val="1"/>
          <w:wAfter w:w="414" w:type="dxa"/>
          <w:jc w:val="center"/>
        </w:trPr>
        <w:tc>
          <w:tcPr>
            <w:tcW w:w="418"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№пп</w:t>
            </w:r>
          </w:p>
        </w:tc>
        <w:tc>
          <w:tcPr>
            <w:tcW w:w="3266"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Наименование целевого показателя</w:t>
            </w:r>
          </w:p>
        </w:tc>
        <w:tc>
          <w:tcPr>
            <w:tcW w:w="1153"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Единица измерения</w:t>
            </w:r>
          </w:p>
        </w:tc>
        <w:tc>
          <w:tcPr>
            <w:tcW w:w="760" w:type="dxa"/>
            <w:tcBorders>
              <w:top w:val="single" w:sz="6" w:space="0" w:color="000000"/>
              <w:bottom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760" w:type="dxa"/>
            <w:tcBorders>
              <w:top w:val="single" w:sz="6" w:space="0" w:color="000000"/>
              <w:bottom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681" w:type="dxa"/>
            <w:tcBorders>
              <w:top w:val="single" w:sz="6" w:space="0" w:color="000000"/>
              <w:bottom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1520" w:type="dxa"/>
            <w:gridSpan w:val="3"/>
            <w:tcBorders>
              <w:top w:val="single" w:sz="6" w:space="0" w:color="000000"/>
              <w:bottom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7154" w:type="dxa"/>
            <w:gridSpan w:val="15"/>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Значение целевых показателей</w:t>
            </w:r>
          </w:p>
        </w:tc>
      </w:tr>
      <w:tr w:rsidR="00633F16" w:rsidRPr="00C21C18" w:rsidTr="00633F16">
        <w:trPr>
          <w:gridAfter w:val="1"/>
          <w:wAfter w:w="414" w:type="dxa"/>
          <w:jc w:val="center"/>
        </w:trPr>
        <w:tc>
          <w:tcPr>
            <w:tcW w:w="418" w:type="dxa"/>
            <w:vMerge/>
            <w:tcBorders>
              <w:left w:val="single" w:sz="6" w:space="0" w:color="000000"/>
              <w:bottom w:val="single" w:sz="6" w:space="0" w:color="000000"/>
              <w:right w:val="single" w:sz="6" w:space="0" w:color="000000"/>
            </w:tcBorders>
            <w:vAlign w:val="center"/>
            <w:hideMark/>
          </w:tcPr>
          <w:p w:rsidR="00633F16" w:rsidRPr="00C21C18" w:rsidRDefault="00633F16" w:rsidP="00633F16">
            <w:pPr>
              <w:rPr>
                <w:sz w:val="24"/>
                <w:szCs w:val="24"/>
              </w:rPr>
            </w:pPr>
          </w:p>
        </w:tc>
        <w:tc>
          <w:tcPr>
            <w:tcW w:w="3266" w:type="dxa"/>
            <w:vMerge/>
            <w:tcBorders>
              <w:left w:val="single" w:sz="6" w:space="0" w:color="000000"/>
              <w:bottom w:val="single" w:sz="6" w:space="0" w:color="000000"/>
              <w:right w:val="single" w:sz="6" w:space="0" w:color="000000"/>
            </w:tcBorders>
            <w:vAlign w:val="center"/>
            <w:hideMark/>
          </w:tcPr>
          <w:p w:rsidR="00633F16" w:rsidRPr="00C21C18" w:rsidRDefault="00633F16" w:rsidP="00633F16">
            <w:pPr>
              <w:rPr>
                <w:sz w:val="24"/>
                <w:szCs w:val="24"/>
              </w:rPr>
            </w:pPr>
          </w:p>
        </w:tc>
        <w:tc>
          <w:tcPr>
            <w:tcW w:w="1153" w:type="dxa"/>
            <w:vMerge/>
            <w:tcBorders>
              <w:left w:val="single" w:sz="6" w:space="0" w:color="000000"/>
              <w:bottom w:val="single" w:sz="6" w:space="0" w:color="000000"/>
              <w:right w:val="single" w:sz="6" w:space="0" w:color="000000"/>
            </w:tcBorders>
            <w:vAlign w:val="center"/>
            <w:hideMark/>
          </w:tcPr>
          <w:p w:rsidR="00633F16" w:rsidRPr="00C21C18" w:rsidRDefault="00633F16" w:rsidP="00633F16">
            <w:pPr>
              <w:rPr>
                <w:sz w:val="24"/>
                <w:szCs w:val="24"/>
              </w:rPr>
            </w:pPr>
          </w:p>
        </w:tc>
        <w:tc>
          <w:tcPr>
            <w:tcW w:w="760" w:type="dxa"/>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2014 г.</w:t>
            </w:r>
          </w:p>
        </w:tc>
        <w:tc>
          <w:tcPr>
            <w:tcW w:w="760" w:type="dxa"/>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2015 г.</w:t>
            </w:r>
          </w:p>
        </w:tc>
        <w:tc>
          <w:tcPr>
            <w:tcW w:w="681" w:type="dxa"/>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2016 г.</w:t>
            </w:r>
          </w:p>
        </w:tc>
        <w:tc>
          <w:tcPr>
            <w:tcW w:w="760" w:type="dxa"/>
            <w:gridSpan w:val="2"/>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2017 г.</w:t>
            </w:r>
          </w:p>
        </w:tc>
        <w:tc>
          <w:tcPr>
            <w:tcW w:w="760" w:type="dxa"/>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2018 г.</w:t>
            </w:r>
          </w:p>
        </w:tc>
        <w:tc>
          <w:tcPr>
            <w:tcW w:w="760" w:type="dxa"/>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2019 г.</w:t>
            </w:r>
          </w:p>
        </w:tc>
        <w:tc>
          <w:tcPr>
            <w:tcW w:w="760" w:type="dxa"/>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2020 г.</w:t>
            </w:r>
          </w:p>
        </w:tc>
        <w:tc>
          <w:tcPr>
            <w:tcW w:w="743" w:type="dxa"/>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2021 г</w:t>
            </w:r>
          </w:p>
        </w:tc>
        <w:tc>
          <w:tcPr>
            <w:tcW w:w="7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2022 г</w:t>
            </w:r>
          </w:p>
        </w:tc>
        <w:tc>
          <w:tcPr>
            <w:tcW w:w="760"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2023 г.</w:t>
            </w:r>
          </w:p>
        </w:tc>
        <w:tc>
          <w:tcPr>
            <w:tcW w:w="840" w:type="dxa"/>
            <w:gridSpan w:val="3"/>
            <w:tcBorders>
              <w:left w:val="single" w:sz="6" w:space="0" w:color="000000"/>
              <w:bottom w:val="single" w:sz="6" w:space="0" w:color="000000"/>
              <w:right w:val="single" w:sz="4" w:space="0" w:color="auto"/>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2024 г.</w:t>
            </w:r>
          </w:p>
        </w:tc>
        <w:tc>
          <w:tcPr>
            <w:tcW w:w="675" w:type="dxa"/>
            <w:gridSpan w:val="3"/>
            <w:tcBorders>
              <w:left w:val="single" w:sz="4" w:space="0" w:color="auto"/>
              <w:bottom w:val="single" w:sz="6" w:space="0" w:color="000000"/>
              <w:right w:val="single" w:sz="4" w:space="0" w:color="auto"/>
            </w:tcBorders>
          </w:tcPr>
          <w:p w:rsidR="00633F16" w:rsidRPr="00C21C18" w:rsidRDefault="00633F16" w:rsidP="00633F16">
            <w:pPr>
              <w:jc w:val="both"/>
              <w:rPr>
                <w:sz w:val="24"/>
                <w:szCs w:val="24"/>
              </w:rPr>
            </w:pPr>
            <w:r w:rsidRPr="00C21C18">
              <w:rPr>
                <w:sz w:val="24"/>
                <w:szCs w:val="24"/>
              </w:rPr>
              <w:t>2025 г.</w:t>
            </w:r>
          </w:p>
        </w:tc>
        <w:tc>
          <w:tcPr>
            <w:tcW w:w="705" w:type="dxa"/>
            <w:tcBorders>
              <w:left w:val="single" w:sz="4" w:space="0" w:color="auto"/>
              <w:bottom w:val="single" w:sz="6" w:space="0" w:color="000000"/>
              <w:right w:val="single" w:sz="4" w:space="0" w:color="auto"/>
            </w:tcBorders>
          </w:tcPr>
          <w:p w:rsidR="00633F16" w:rsidRPr="00C21C18" w:rsidRDefault="00633F16" w:rsidP="00633F16">
            <w:pPr>
              <w:jc w:val="both"/>
              <w:rPr>
                <w:sz w:val="24"/>
                <w:szCs w:val="24"/>
              </w:rPr>
            </w:pPr>
            <w:r w:rsidRPr="00C21C18">
              <w:rPr>
                <w:sz w:val="24"/>
                <w:szCs w:val="24"/>
              </w:rPr>
              <w:t>2026 г.</w:t>
            </w:r>
          </w:p>
        </w:tc>
        <w:tc>
          <w:tcPr>
            <w:tcW w:w="538" w:type="dxa"/>
            <w:gridSpan w:val="2"/>
            <w:tcBorders>
              <w:left w:val="single" w:sz="4" w:space="0" w:color="auto"/>
              <w:bottom w:val="single" w:sz="6" w:space="0" w:color="000000"/>
              <w:right w:val="single" w:sz="6" w:space="0" w:color="000000"/>
            </w:tcBorders>
          </w:tcPr>
          <w:p w:rsidR="00633F16" w:rsidRPr="00C21C18" w:rsidRDefault="00633F16" w:rsidP="00633F16">
            <w:pPr>
              <w:jc w:val="both"/>
              <w:rPr>
                <w:sz w:val="24"/>
                <w:szCs w:val="24"/>
              </w:rPr>
            </w:pPr>
            <w:r w:rsidRPr="00C21C18">
              <w:rPr>
                <w:sz w:val="24"/>
                <w:szCs w:val="24"/>
              </w:rPr>
              <w:t>2027 г.</w:t>
            </w:r>
          </w:p>
        </w:tc>
        <w:tc>
          <w:tcPr>
            <w:tcW w:w="630"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tabs>
                <w:tab w:val="left" w:pos="1176"/>
              </w:tabs>
              <w:jc w:val="both"/>
              <w:rPr>
                <w:sz w:val="24"/>
                <w:szCs w:val="24"/>
              </w:rPr>
            </w:pPr>
            <w:r w:rsidRPr="00C21C18">
              <w:rPr>
                <w:sz w:val="24"/>
                <w:szCs w:val="24"/>
              </w:rPr>
              <w:t xml:space="preserve">Год завершения действия программы, подпрограммы </w:t>
            </w:r>
            <w:r w:rsidRPr="00C21C18">
              <w:rPr>
                <w:sz w:val="24"/>
                <w:szCs w:val="24"/>
              </w:rPr>
              <w:lastRenderedPageBreak/>
              <w:t>2027 г</w:t>
            </w:r>
          </w:p>
        </w:tc>
      </w:tr>
      <w:tr w:rsidR="00633F16" w:rsidRPr="00C21C18" w:rsidTr="00633F16">
        <w:trPr>
          <w:jc w:val="center"/>
        </w:trPr>
        <w:tc>
          <w:tcPr>
            <w:tcW w:w="16126" w:type="dxa"/>
            <w:gridSpan w:val="2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outlineLvl w:val="0"/>
              <w:rPr>
                <w:b/>
                <w:bCs/>
                <w:kern w:val="36"/>
                <w:sz w:val="24"/>
                <w:szCs w:val="24"/>
              </w:rPr>
            </w:pPr>
          </w:p>
          <w:p w:rsidR="00633F16" w:rsidRPr="00C21C18" w:rsidRDefault="00633F16" w:rsidP="00633F16">
            <w:pPr>
              <w:jc w:val="both"/>
              <w:outlineLvl w:val="0"/>
              <w:rPr>
                <w:b/>
                <w:bCs/>
                <w:kern w:val="36"/>
                <w:sz w:val="24"/>
                <w:szCs w:val="24"/>
              </w:rPr>
            </w:pPr>
            <w:r w:rsidRPr="00C21C18">
              <w:rPr>
                <w:b/>
                <w:bCs/>
                <w:kern w:val="36"/>
                <w:sz w:val="24"/>
                <w:szCs w:val="24"/>
              </w:rPr>
              <w:t>Муниципальная программа «Обеспечение муниципального управления собственностью Камешкирского района Пензенской области»</w:t>
            </w:r>
          </w:p>
        </w:tc>
      </w:tr>
      <w:tr w:rsidR="00633F16" w:rsidRPr="00C21C18" w:rsidTr="00633F16">
        <w:trPr>
          <w:gridAfter w:val="1"/>
          <w:wAfter w:w="414" w:type="dxa"/>
          <w:jc w:val="center"/>
        </w:trPr>
        <w:tc>
          <w:tcPr>
            <w:tcW w:w="418"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1</w:t>
            </w:r>
          </w:p>
        </w:tc>
        <w:tc>
          <w:tcPr>
            <w:tcW w:w="3266" w:type="dxa"/>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Доля объектов недвижимого имущества, на которые зарегистрировано право собственности Камешкирского района Пензенской области, в общем количестве объектов недвижимого имущества, учитываемых в реестре муниципального имущества Камешкирского района Пензенской области, %</w:t>
            </w:r>
          </w:p>
          <w:p w:rsidR="00633F16" w:rsidRPr="00C21C18" w:rsidRDefault="00633F16" w:rsidP="00633F16">
            <w:pPr>
              <w:jc w:val="both"/>
              <w:rPr>
                <w:sz w:val="24"/>
                <w:szCs w:val="24"/>
              </w:rPr>
            </w:pPr>
          </w:p>
        </w:tc>
        <w:tc>
          <w:tcPr>
            <w:tcW w:w="1153" w:type="dxa"/>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760" w:type="dxa"/>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63</w:t>
            </w:r>
          </w:p>
        </w:tc>
        <w:tc>
          <w:tcPr>
            <w:tcW w:w="760" w:type="dxa"/>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65</w:t>
            </w:r>
          </w:p>
        </w:tc>
        <w:tc>
          <w:tcPr>
            <w:tcW w:w="681" w:type="dxa"/>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67</w:t>
            </w:r>
          </w:p>
        </w:tc>
        <w:tc>
          <w:tcPr>
            <w:tcW w:w="760" w:type="dxa"/>
            <w:gridSpan w:val="2"/>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69</w:t>
            </w:r>
          </w:p>
        </w:tc>
        <w:tc>
          <w:tcPr>
            <w:tcW w:w="760" w:type="dxa"/>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71</w:t>
            </w:r>
          </w:p>
        </w:tc>
        <w:tc>
          <w:tcPr>
            <w:tcW w:w="760" w:type="dxa"/>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73</w:t>
            </w:r>
          </w:p>
        </w:tc>
        <w:tc>
          <w:tcPr>
            <w:tcW w:w="760" w:type="dxa"/>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76</w:t>
            </w:r>
          </w:p>
        </w:tc>
        <w:tc>
          <w:tcPr>
            <w:tcW w:w="743"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79</w:t>
            </w:r>
          </w:p>
        </w:tc>
        <w:tc>
          <w:tcPr>
            <w:tcW w:w="7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81</w:t>
            </w:r>
          </w:p>
        </w:tc>
        <w:tc>
          <w:tcPr>
            <w:tcW w:w="760"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82</w:t>
            </w:r>
          </w:p>
        </w:tc>
        <w:tc>
          <w:tcPr>
            <w:tcW w:w="825" w:type="dxa"/>
            <w:gridSpan w:val="2"/>
            <w:tcBorders>
              <w:left w:val="single" w:sz="6" w:space="0" w:color="000000"/>
              <w:bottom w:val="single" w:sz="6" w:space="0" w:color="000000"/>
              <w:right w:val="single" w:sz="4" w:space="0" w:color="auto"/>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83</w:t>
            </w:r>
          </w:p>
        </w:tc>
        <w:tc>
          <w:tcPr>
            <w:tcW w:w="675" w:type="dxa"/>
            <w:gridSpan w:val="3"/>
            <w:tcBorders>
              <w:left w:val="single" w:sz="4" w:space="0" w:color="auto"/>
              <w:bottom w:val="single" w:sz="6" w:space="0" w:color="000000"/>
              <w:right w:val="single" w:sz="4" w:space="0" w:color="auto"/>
            </w:tcBorders>
          </w:tcPr>
          <w:p w:rsidR="00633F16" w:rsidRPr="00C21C18" w:rsidRDefault="00633F16" w:rsidP="00633F16">
            <w:pPr>
              <w:jc w:val="both"/>
              <w:rPr>
                <w:sz w:val="24"/>
                <w:szCs w:val="24"/>
              </w:rPr>
            </w:pPr>
            <w:r w:rsidRPr="00C21C18">
              <w:rPr>
                <w:sz w:val="24"/>
                <w:szCs w:val="24"/>
              </w:rPr>
              <w:t>84</w:t>
            </w:r>
          </w:p>
        </w:tc>
        <w:tc>
          <w:tcPr>
            <w:tcW w:w="735" w:type="dxa"/>
            <w:gridSpan w:val="3"/>
            <w:tcBorders>
              <w:left w:val="single" w:sz="4" w:space="0" w:color="auto"/>
              <w:bottom w:val="single" w:sz="6" w:space="0" w:color="000000"/>
              <w:right w:val="single" w:sz="4" w:space="0" w:color="auto"/>
            </w:tcBorders>
          </w:tcPr>
          <w:p w:rsidR="00633F16" w:rsidRPr="00C21C18" w:rsidRDefault="00633F16" w:rsidP="00633F16">
            <w:pPr>
              <w:jc w:val="both"/>
              <w:rPr>
                <w:sz w:val="24"/>
                <w:szCs w:val="24"/>
              </w:rPr>
            </w:pPr>
            <w:r w:rsidRPr="00C21C18">
              <w:rPr>
                <w:sz w:val="24"/>
                <w:szCs w:val="24"/>
              </w:rPr>
              <w:t>85</w:t>
            </w:r>
          </w:p>
        </w:tc>
        <w:tc>
          <w:tcPr>
            <w:tcW w:w="523" w:type="dxa"/>
            <w:tcBorders>
              <w:left w:val="single" w:sz="4" w:space="0" w:color="auto"/>
              <w:bottom w:val="single" w:sz="6" w:space="0" w:color="000000"/>
              <w:right w:val="single" w:sz="6" w:space="0" w:color="000000"/>
            </w:tcBorders>
          </w:tcPr>
          <w:p w:rsidR="00633F16" w:rsidRPr="00C21C18" w:rsidRDefault="00633F16" w:rsidP="00633F16">
            <w:pPr>
              <w:jc w:val="both"/>
              <w:rPr>
                <w:sz w:val="24"/>
                <w:szCs w:val="24"/>
              </w:rPr>
            </w:pPr>
            <w:r w:rsidRPr="00C21C18">
              <w:rPr>
                <w:sz w:val="24"/>
                <w:szCs w:val="24"/>
              </w:rPr>
              <w:t>86</w:t>
            </w:r>
          </w:p>
        </w:tc>
        <w:tc>
          <w:tcPr>
            <w:tcW w:w="630"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86</w:t>
            </w:r>
          </w:p>
        </w:tc>
      </w:tr>
      <w:tr w:rsidR="00633F16" w:rsidRPr="00C21C18" w:rsidTr="00633F16">
        <w:trPr>
          <w:gridAfter w:val="1"/>
          <w:wAfter w:w="414" w:type="dxa"/>
          <w:jc w:val="center"/>
        </w:trPr>
        <w:tc>
          <w:tcPr>
            <w:tcW w:w="418"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2</w:t>
            </w:r>
          </w:p>
        </w:tc>
        <w:tc>
          <w:tcPr>
            <w:tcW w:w="3266" w:type="dxa"/>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Увеличение поступлений доходов в бюджеты всех уровней от использования земель в виде земельного налога и арендной платы за землю к уровню 2012 г., %</w:t>
            </w:r>
          </w:p>
        </w:tc>
        <w:tc>
          <w:tcPr>
            <w:tcW w:w="1153" w:type="dxa"/>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760" w:type="dxa"/>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4</w:t>
            </w:r>
          </w:p>
        </w:tc>
        <w:tc>
          <w:tcPr>
            <w:tcW w:w="760" w:type="dxa"/>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5</w:t>
            </w:r>
          </w:p>
        </w:tc>
        <w:tc>
          <w:tcPr>
            <w:tcW w:w="681" w:type="dxa"/>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5</w:t>
            </w:r>
          </w:p>
        </w:tc>
        <w:tc>
          <w:tcPr>
            <w:tcW w:w="760" w:type="dxa"/>
            <w:gridSpan w:val="2"/>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5</w:t>
            </w:r>
          </w:p>
        </w:tc>
        <w:tc>
          <w:tcPr>
            <w:tcW w:w="760" w:type="dxa"/>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6</w:t>
            </w:r>
          </w:p>
        </w:tc>
        <w:tc>
          <w:tcPr>
            <w:tcW w:w="760" w:type="dxa"/>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6</w:t>
            </w:r>
          </w:p>
        </w:tc>
        <w:tc>
          <w:tcPr>
            <w:tcW w:w="760" w:type="dxa"/>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7</w:t>
            </w:r>
          </w:p>
        </w:tc>
        <w:tc>
          <w:tcPr>
            <w:tcW w:w="743"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7</w:t>
            </w:r>
          </w:p>
        </w:tc>
        <w:tc>
          <w:tcPr>
            <w:tcW w:w="7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8</w:t>
            </w:r>
          </w:p>
        </w:tc>
        <w:tc>
          <w:tcPr>
            <w:tcW w:w="760"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9</w:t>
            </w:r>
          </w:p>
        </w:tc>
        <w:tc>
          <w:tcPr>
            <w:tcW w:w="825" w:type="dxa"/>
            <w:gridSpan w:val="2"/>
            <w:tcBorders>
              <w:left w:val="single" w:sz="6" w:space="0" w:color="000000"/>
              <w:bottom w:val="single" w:sz="6" w:space="0" w:color="000000"/>
              <w:right w:val="single" w:sz="4" w:space="0" w:color="auto"/>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10</w:t>
            </w:r>
          </w:p>
        </w:tc>
        <w:tc>
          <w:tcPr>
            <w:tcW w:w="675" w:type="dxa"/>
            <w:gridSpan w:val="3"/>
            <w:tcBorders>
              <w:left w:val="single" w:sz="4" w:space="0" w:color="auto"/>
              <w:bottom w:val="single" w:sz="6" w:space="0" w:color="000000"/>
              <w:right w:val="single" w:sz="4" w:space="0" w:color="auto"/>
            </w:tcBorders>
          </w:tcPr>
          <w:p w:rsidR="00633F16" w:rsidRPr="00C21C18" w:rsidRDefault="00633F16" w:rsidP="00633F16">
            <w:pPr>
              <w:jc w:val="both"/>
              <w:rPr>
                <w:sz w:val="24"/>
                <w:szCs w:val="24"/>
              </w:rPr>
            </w:pPr>
            <w:r w:rsidRPr="00C21C18">
              <w:rPr>
                <w:sz w:val="24"/>
                <w:szCs w:val="24"/>
              </w:rPr>
              <w:t>11</w:t>
            </w:r>
          </w:p>
        </w:tc>
        <w:tc>
          <w:tcPr>
            <w:tcW w:w="735" w:type="dxa"/>
            <w:gridSpan w:val="3"/>
            <w:tcBorders>
              <w:left w:val="single" w:sz="4" w:space="0" w:color="auto"/>
              <w:bottom w:val="single" w:sz="6" w:space="0" w:color="000000"/>
              <w:right w:val="single" w:sz="4" w:space="0" w:color="auto"/>
            </w:tcBorders>
          </w:tcPr>
          <w:p w:rsidR="00633F16" w:rsidRPr="00C21C18" w:rsidRDefault="00633F16" w:rsidP="00633F16">
            <w:pPr>
              <w:jc w:val="both"/>
              <w:rPr>
                <w:sz w:val="24"/>
                <w:szCs w:val="24"/>
              </w:rPr>
            </w:pPr>
            <w:r w:rsidRPr="00C21C18">
              <w:rPr>
                <w:sz w:val="24"/>
                <w:szCs w:val="24"/>
              </w:rPr>
              <w:t>12</w:t>
            </w:r>
          </w:p>
        </w:tc>
        <w:tc>
          <w:tcPr>
            <w:tcW w:w="523" w:type="dxa"/>
            <w:tcBorders>
              <w:left w:val="single" w:sz="4" w:space="0" w:color="auto"/>
              <w:bottom w:val="single" w:sz="6" w:space="0" w:color="000000"/>
              <w:right w:val="single" w:sz="6" w:space="0" w:color="000000"/>
            </w:tcBorders>
          </w:tcPr>
          <w:p w:rsidR="00633F16" w:rsidRPr="00C21C18" w:rsidRDefault="00633F16" w:rsidP="00633F16">
            <w:pPr>
              <w:jc w:val="both"/>
              <w:rPr>
                <w:sz w:val="24"/>
                <w:szCs w:val="24"/>
              </w:rPr>
            </w:pPr>
            <w:r w:rsidRPr="00C21C18">
              <w:rPr>
                <w:sz w:val="24"/>
                <w:szCs w:val="24"/>
              </w:rPr>
              <w:t>13</w:t>
            </w:r>
          </w:p>
        </w:tc>
        <w:tc>
          <w:tcPr>
            <w:tcW w:w="630"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13</w:t>
            </w:r>
          </w:p>
        </w:tc>
      </w:tr>
      <w:tr w:rsidR="00633F16" w:rsidRPr="00C21C18" w:rsidTr="00633F16">
        <w:trPr>
          <w:gridAfter w:val="1"/>
          <w:wAfter w:w="414" w:type="dxa"/>
          <w:jc w:val="center"/>
        </w:trPr>
        <w:tc>
          <w:tcPr>
            <w:tcW w:w="418"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3266" w:type="dxa"/>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1153" w:type="dxa"/>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760" w:type="dxa"/>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760" w:type="dxa"/>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681" w:type="dxa"/>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760" w:type="dxa"/>
            <w:gridSpan w:val="2"/>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760" w:type="dxa"/>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760" w:type="dxa"/>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760" w:type="dxa"/>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743" w:type="dxa"/>
            <w:tcBorders>
              <w:bottom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743" w:type="dxa"/>
            <w:tcBorders>
              <w:bottom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760" w:type="dxa"/>
            <w:tcBorders>
              <w:bottom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2758" w:type="dxa"/>
            <w:gridSpan w:val="9"/>
            <w:tcBorders>
              <w:bottom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630" w:type="dxa"/>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r>
      <w:tr w:rsidR="00633F16" w:rsidRPr="00C21C18" w:rsidTr="00633F16">
        <w:trPr>
          <w:gridAfter w:val="1"/>
          <w:wAfter w:w="414" w:type="dxa"/>
          <w:jc w:val="center"/>
        </w:trPr>
        <w:tc>
          <w:tcPr>
            <w:tcW w:w="10078"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633F16" w:rsidRPr="00C21C18" w:rsidRDefault="00633F16" w:rsidP="00633F16">
            <w:pPr>
              <w:jc w:val="both"/>
              <w:outlineLvl w:val="0"/>
              <w:rPr>
                <w:b/>
                <w:bCs/>
                <w:kern w:val="36"/>
                <w:sz w:val="24"/>
                <w:szCs w:val="24"/>
              </w:rPr>
            </w:pPr>
            <w:r w:rsidRPr="00C21C18">
              <w:rPr>
                <w:b/>
                <w:bCs/>
                <w:kern w:val="36"/>
                <w:sz w:val="24"/>
                <w:szCs w:val="24"/>
              </w:rPr>
              <w:t>Подпрограмма «Об управлении муниципальной собственностью Камешкирского района Пензенской области»</w:t>
            </w:r>
          </w:p>
        </w:tc>
        <w:tc>
          <w:tcPr>
            <w:tcW w:w="7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outlineLvl w:val="0"/>
              <w:rPr>
                <w:b/>
                <w:bCs/>
                <w:kern w:val="36"/>
                <w:sz w:val="24"/>
                <w:szCs w:val="24"/>
              </w:rPr>
            </w:pPr>
            <w:r w:rsidRPr="00C21C18">
              <w:rPr>
                <w:b/>
                <w:bCs/>
                <w:caps/>
                <w:kern w:val="36"/>
                <w:sz w:val="24"/>
                <w:szCs w:val="24"/>
              </w:rPr>
              <w:t> </w:t>
            </w:r>
          </w:p>
        </w:tc>
        <w:tc>
          <w:tcPr>
            <w:tcW w:w="7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outlineLvl w:val="0"/>
              <w:rPr>
                <w:b/>
                <w:bCs/>
                <w:kern w:val="36"/>
                <w:sz w:val="24"/>
                <w:szCs w:val="24"/>
              </w:rPr>
            </w:pPr>
            <w:r w:rsidRPr="00C21C18">
              <w:rPr>
                <w:b/>
                <w:bCs/>
                <w:caps/>
                <w:kern w:val="36"/>
                <w:sz w:val="24"/>
                <w:szCs w:val="24"/>
              </w:rPr>
              <w:t> </w:t>
            </w:r>
          </w:p>
        </w:tc>
        <w:tc>
          <w:tcPr>
            <w:tcW w:w="7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outlineLvl w:val="0"/>
              <w:rPr>
                <w:b/>
                <w:bCs/>
                <w:kern w:val="36"/>
                <w:sz w:val="24"/>
                <w:szCs w:val="24"/>
              </w:rPr>
            </w:pPr>
            <w:r w:rsidRPr="00C21C18">
              <w:rPr>
                <w:b/>
                <w:bCs/>
                <w:caps/>
                <w:kern w:val="36"/>
                <w:sz w:val="24"/>
                <w:szCs w:val="24"/>
              </w:rPr>
              <w:t> </w:t>
            </w:r>
          </w:p>
        </w:tc>
        <w:tc>
          <w:tcPr>
            <w:tcW w:w="778"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633F16" w:rsidRPr="00C21C18" w:rsidRDefault="00633F16" w:rsidP="00633F16">
            <w:pPr>
              <w:jc w:val="both"/>
              <w:outlineLvl w:val="0"/>
              <w:rPr>
                <w:b/>
                <w:bCs/>
                <w:kern w:val="36"/>
                <w:sz w:val="24"/>
                <w:szCs w:val="24"/>
              </w:rPr>
            </w:pPr>
            <w:r w:rsidRPr="00C21C18">
              <w:rPr>
                <w:b/>
                <w:bCs/>
                <w:caps/>
                <w:kern w:val="36"/>
                <w:sz w:val="24"/>
                <w:szCs w:val="24"/>
              </w:rPr>
              <w:t> </w:t>
            </w:r>
          </w:p>
        </w:tc>
        <w:tc>
          <w:tcPr>
            <w:tcW w:w="709" w:type="dxa"/>
            <w:gridSpan w:val="3"/>
            <w:tcBorders>
              <w:top w:val="single" w:sz="6" w:space="0" w:color="000000"/>
              <w:left w:val="single" w:sz="4" w:space="0" w:color="auto"/>
              <w:bottom w:val="single" w:sz="6" w:space="0" w:color="000000"/>
              <w:right w:val="single" w:sz="4" w:space="0" w:color="auto"/>
            </w:tcBorders>
          </w:tcPr>
          <w:p w:rsidR="00633F16" w:rsidRPr="00C21C18" w:rsidRDefault="00633F16" w:rsidP="00633F16">
            <w:pPr>
              <w:jc w:val="both"/>
              <w:outlineLvl w:val="0"/>
              <w:rPr>
                <w:b/>
                <w:bCs/>
                <w:kern w:val="36"/>
                <w:sz w:val="24"/>
                <w:szCs w:val="24"/>
              </w:rPr>
            </w:pPr>
          </w:p>
        </w:tc>
        <w:tc>
          <w:tcPr>
            <w:tcW w:w="748" w:type="dxa"/>
            <w:gridSpan w:val="4"/>
            <w:tcBorders>
              <w:top w:val="single" w:sz="6" w:space="0" w:color="000000"/>
              <w:left w:val="single" w:sz="4" w:space="0" w:color="auto"/>
              <w:bottom w:val="single" w:sz="6" w:space="0" w:color="000000"/>
              <w:right w:val="single" w:sz="4" w:space="0" w:color="auto"/>
            </w:tcBorders>
          </w:tcPr>
          <w:p w:rsidR="00633F16" w:rsidRPr="00C21C18" w:rsidRDefault="00633F16" w:rsidP="00633F16">
            <w:pPr>
              <w:jc w:val="both"/>
              <w:outlineLvl w:val="0"/>
              <w:rPr>
                <w:b/>
                <w:bCs/>
                <w:kern w:val="36"/>
                <w:sz w:val="24"/>
                <w:szCs w:val="24"/>
              </w:rPr>
            </w:pPr>
          </w:p>
        </w:tc>
        <w:tc>
          <w:tcPr>
            <w:tcW w:w="523" w:type="dxa"/>
            <w:tcBorders>
              <w:top w:val="single" w:sz="6" w:space="0" w:color="000000"/>
              <w:left w:val="single" w:sz="4" w:space="0" w:color="auto"/>
              <w:bottom w:val="single" w:sz="6" w:space="0" w:color="000000"/>
              <w:right w:val="single" w:sz="6" w:space="0" w:color="000000"/>
            </w:tcBorders>
          </w:tcPr>
          <w:p w:rsidR="00633F16" w:rsidRPr="00C21C18" w:rsidRDefault="00633F16" w:rsidP="00633F16">
            <w:pPr>
              <w:jc w:val="both"/>
              <w:outlineLvl w:val="0"/>
              <w:rPr>
                <w:b/>
                <w:bCs/>
                <w:kern w:val="36"/>
                <w:sz w:val="24"/>
                <w:szCs w:val="24"/>
              </w:rPr>
            </w:pPr>
          </w:p>
        </w:tc>
        <w:tc>
          <w:tcPr>
            <w:tcW w:w="6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633F16" w:rsidRPr="00C21C18" w:rsidRDefault="00633F16" w:rsidP="00633F16">
            <w:pPr>
              <w:jc w:val="both"/>
              <w:outlineLvl w:val="0"/>
              <w:rPr>
                <w:b/>
                <w:bCs/>
                <w:kern w:val="36"/>
                <w:sz w:val="24"/>
                <w:szCs w:val="24"/>
              </w:rPr>
            </w:pPr>
            <w:r w:rsidRPr="00C21C18">
              <w:rPr>
                <w:b/>
                <w:bCs/>
                <w:caps/>
                <w:kern w:val="36"/>
                <w:sz w:val="24"/>
                <w:szCs w:val="24"/>
              </w:rPr>
              <w:t> </w:t>
            </w:r>
          </w:p>
        </w:tc>
      </w:tr>
      <w:tr w:rsidR="00633F16" w:rsidRPr="00C21C18" w:rsidTr="00633F16">
        <w:trPr>
          <w:gridAfter w:val="1"/>
          <w:wAfter w:w="414" w:type="dxa"/>
          <w:jc w:val="center"/>
        </w:trPr>
        <w:tc>
          <w:tcPr>
            <w:tcW w:w="10078"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633F16" w:rsidRPr="00C21C18" w:rsidRDefault="00633F16" w:rsidP="00633F16">
            <w:pPr>
              <w:jc w:val="both"/>
              <w:outlineLvl w:val="0"/>
              <w:rPr>
                <w:b/>
                <w:bCs/>
                <w:kern w:val="36"/>
                <w:sz w:val="24"/>
                <w:szCs w:val="24"/>
              </w:rPr>
            </w:pPr>
            <w:r w:rsidRPr="00C21C18">
              <w:rPr>
                <w:b/>
                <w:bCs/>
                <w:kern w:val="36"/>
                <w:sz w:val="24"/>
                <w:szCs w:val="24"/>
              </w:rPr>
              <w:t> </w:t>
            </w:r>
          </w:p>
        </w:tc>
        <w:tc>
          <w:tcPr>
            <w:tcW w:w="7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outlineLvl w:val="0"/>
              <w:rPr>
                <w:b/>
                <w:bCs/>
                <w:kern w:val="36"/>
                <w:sz w:val="24"/>
                <w:szCs w:val="24"/>
              </w:rPr>
            </w:pPr>
            <w:r w:rsidRPr="00C21C18">
              <w:rPr>
                <w:b/>
                <w:bCs/>
                <w:kern w:val="36"/>
                <w:sz w:val="24"/>
                <w:szCs w:val="24"/>
              </w:rPr>
              <w:t> </w:t>
            </w:r>
          </w:p>
        </w:tc>
        <w:tc>
          <w:tcPr>
            <w:tcW w:w="7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outlineLvl w:val="0"/>
              <w:rPr>
                <w:b/>
                <w:bCs/>
                <w:kern w:val="36"/>
                <w:sz w:val="24"/>
                <w:szCs w:val="24"/>
              </w:rPr>
            </w:pPr>
            <w:r w:rsidRPr="00C21C18">
              <w:rPr>
                <w:b/>
                <w:bCs/>
                <w:kern w:val="36"/>
                <w:sz w:val="24"/>
                <w:szCs w:val="24"/>
              </w:rPr>
              <w:t> </w:t>
            </w:r>
          </w:p>
        </w:tc>
        <w:tc>
          <w:tcPr>
            <w:tcW w:w="7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outlineLvl w:val="0"/>
              <w:rPr>
                <w:b/>
                <w:bCs/>
                <w:kern w:val="36"/>
                <w:sz w:val="24"/>
                <w:szCs w:val="24"/>
              </w:rPr>
            </w:pPr>
            <w:r w:rsidRPr="00C21C18">
              <w:rPr>
                <w:b/>
                <w:bCs/>
                <w:kern w:val="36"/>
                <w:sz w:val="24"/>
                <w:szCs w:val="24"/>
              </w:rPr>
              <w:t> </w:t>
            </w:r>
          </w:p>
        </w:tc>
        <w:tc>
          <w:tcPr>
            <w:tcW w:w="778"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633F16" w:rsidRPr="00C21C18" w:rsidRDefault="00633F16" w:rsidP="00633F16">
            <w:pPr>
              <w:jc w:val="both"/>
              <w:outlineLvl w:val="0"/>
              <w:rPr>
                <w:b/>
                <w:bCs/>
                <w:kern w:val="36"/>
                <w:sz w:val="24"/>
                <w:szCs w:val="24"/>
              </w:rPr>
            </w:pPr>
            <w:r w:rsidRPr="00C21C18">
              <w:rPr>
                <w:b/>
                <w:bCs/>
                <w:kern w:val="36"/>
                <w:sz w:val="24"/>
                <w:szCs w:val="24"/>
              </w:rPr>
              <w:t> </w:t>
            </w:r>
          </w:p>
        </w:tc>
        <w:tc>
          <w:tcPr>
            <w:tcW w:w="709" w:type="dxa"/>
            <w:gridSpan w:val="3"/>
            <w:tcBorders>
              <w:top w:val="single" w:sz="6" w:space="0" w:color="000000"/>
              <w:left w:val="single" w:sz="4" w:space="0" w:color="auto"/>
              <w:bottom w:val="single" w:sz="6" w:space="0" w:color="000000"/>
              <w:right w:val="single" w:sz="4" w:space="0" w:color="auto"/>
            </w:tcBorders>
          </w:tcPr>
          <w:p w:rsidR="00633F16" w:rsidRPr="00C21C18" w:rsidRDefault="00633F16" w:rsidP="00633F16">
            <w:pPr>
              <w:jc w:val="both"/>
              <w:outlineLvl w:val="0"/>
              <w:rPr>
                <w:b/>
                <w:bCs/>
                <w:kern w:val="36"/>
                <w:sz w:val="24"/>
                <w:szCs w:val="24"/>
              </w:rPr>
            </w:pPr>
          </w:p>
        </w:tc>
        <w:tc>
          <w:tcPr>
            <w:tcW w:w="748" w:type="dxa"/>
            <w:gridSpan w:val="4"/>
            <w:tcBorders>
              <w:top w:val="single" w:sz="6" w:space="0" w:color="000000"/>
              <w:left w:val="single" w:sz="4" w:space="0" w:color="auto"/>
              <w:bottom w:val="single" w:sz="6" w:space="0" w:color="000000"/>
              <w:right w:val="single" w:sz="4" w:space="0" w:color="auto"/>
            </w:tcBorders>
          </w:tcPr>
          <w:p w:rsidR="00633F16" w:rsidRPr="00C21C18" w:rsidRDefault="00633F16" w:rsidP="00633F16">
            <w:pPr>
              <w:jc w:val="both"/>
              <w:outlineLvl w:val="0"/>
              <w:rPr>
                <w:b/>
                <w:bCs/>
                <w:kern w:val="36"/>
                <w:sz w:val="24"/>
                <w:szCs w:val="24"/>
              </w:rPr>
            </w:pPr>
          </w:p>
        </w:tc>
        <w:tc>
          <w:tcPr>
            <w:tcW w:w="523" w:type="dxa"/>
            <w:tcBorders>
              <w:top w:val="single" w:sz="6" w:space="0" w:color="000000"/>
              <w:left w:val="single" w:sz="4" w:space="0" w:color="auto"/>
              <w:bottom w:val="single" w:sz="6" w:space="0" w:color="000000"/>
              <w:right w:val="single" w:sz="6" w:space="0" w:color="000000"/>
            </w:tcBorders>
          </w:tcPr>
          <w:p w:rsidR="00633F16" w:rsidRPr="00C21C18" w:rsidRDefault="00633F16" w:rsidP="00633F16">
            <w:pPr>
              <w:jc w:val="both"/>
              <w:outlineLvl w:val="0"/>
              <w:rPr>
                <w:b/>
                <w:bCs/>
                <w:kern w:val="36"/>
                <w:sz w:val="24"/>
                <w:szCs w:val="24"/>
              </w:rPr>
            </w:pPr>
          </w:p>
        </w:tc>
        <w:tc>
          <w:tcPr>
            <w:tcW w:w="6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633F16" w:rsidRPr="00C21C18" w:rsidRDefault="00633F16" w:rsidP="00633F16">
            <w:pPr>
              <w:jc w:val="both"/>
              <w:outlineLvl w:val="0"/>
              <w:rPr>
                <w:b/>
                <w:bCs/>
                <w:kern w:val="36"/>
                <w:sz w:val="24"/>
                <w:szCs w:val="24"/>
              </w:rPr>
            </w:pPr>
            <w:r w:rsidRPr="00C21C18">
              <w:rPr>
                <w:b/>
                <w:bCs/>
                <w:kern w:val="36"/>
                <w:sz w:val="24"/>
                <w:szCs w:val="24"/>
              </w:rPr>
              <w:t> </w:t>
            </w:r>
          </w:p>
        </w:tc>
      </w:tr>
      <w:tr w:rsidR="00633F16" w:rsidRPr="00C21C18" w:rsidTr="00633F16">
        <w:trPr>
          <w:gridAfter w:val="1"/>
          <w:wAfter w:w="414" w:type="dxa"/>
          <w:jc w:val="center"/>
        </w:trPr>
        <w:tc>
          <w:tcPr>
            <w:tcW w:w="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1</w:t>
            </w:r>
          </w:p>
        </w:tc>
        <w:tc>
          <w:tcPr>
            <w:tcW w:w="32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xml:space="preserve">Доля объектов недвижимого имущества, на которые зарегистрировано право собственности Камешкирского района Пензенской области, в </w:t>
            </w:r>
            <w:r w:rsidRPr="00C21C18">
              <w:rPr>
                <w:sz w:val="24"/>
                <w:szCs w:val="24"/>
              </w:rPr>
              <w:lastRenderedPageBreak/>
              <w:t>общем количестве объектов недвижимого имущества, учитываемых в реестре муниципального имущества Камешкирского района Пензенской области, %</w:t>
            </w:r>
          </w:p>
        </w:tc>
        <w:tc>
          <w:tcPr>
            <w:tcW w:w="11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lastRenderedPageBreak/>
              <w:t>%</w:t>
            </w:r>
          </w:p>
        </w:tc>
        <w:tc>
          <w:tcPr>
            <w:tcW w:w="7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63</w:t>
            </w:r>
          </w:p>
        </w:tc>
        <w:tc>
          <w:tcPr>
            <w:tcW w:w="7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65</w:t>
            </w:r>
          </w:p>
        </w:tc>
        <w:tc>
          <w:tcPr>
            <w:tcW w:w="6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67</w:t>
            </w:r>
          </w:p>
        </w:tc>
        <w:tc>
          <w:tcPr>
            <w:tcW w:w="76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69</w:t>
            </w:r>
          </w:p>
        </w:tc>
        <w:tc>
          <w:tcPr>
            <w:tcW w:w="7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71</w:t>
            </w:r>
          </w:p>
        </w:tc>
        <w:tc>
          <w:tcPr>
            <w:tcW w:w="7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73</w:t>
            </w:r>
          </w:p>
        </w:tc>
        <w:tc>
          <w:tcPr>
            <w:tcW w:w="7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76</w:t>
            </w:r>
          </w:p>
        </w:tc>
        <w:tc>
          <w:tcPr>
            <w:tcW w:w="7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79</w:t>
            </w:r>
          </w:p>
        </w:tc>
        <w:tc>
          <w:tcPr>
            <w:tcW w:w="7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81</w:t>
            </w:r>
          </w:p>
        </w:tc>
        <w:tc>
          <w:tcPr>
            <w:tcW w:w="760" w:type="dxa"/>
            <w:tcBorders>
              <w:left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82</w:t>
            </w:r>
          </w:p>
        </w:tc>
        <w:tc>
          <w:tcPr>
            <w:tcW w:w="778" w:type="dxa"/>
            <w:tcBorders>
              <w:left w:val="single" w:sz="6" w:space="0" w:color="000000"/>
              <w:bottom w:val="single" w:sz="6" w:space="0" w:color="000000"/>
              <w:right w:val="single" w:sz="4" w:space="0" w:color="auto"/>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83</w:t>
            </w:r>
          </w:p>
        </w:tc>
        <w:tc>
          <w:tcPr>
            <w:tcW w:w="709" w:type="dxa"/>
            <w:gridSpan w:val="3"/>
            <w:tcBorders>
              <w:left w:val="single" w:sz="4" w:space="0" w:color="auto"/>
              <w:bottom w:val="single" w:sz="6" w:space="0" w:color="000000"/>
              <w:right w:val="single" w:sz="4" w:space="0" w:color="auto"/>
            </w:tcBorders>
          </w:tcPr>
          <w:p w:rsidR="00633F16" w:rsidRPr="00C21C18" w:rsidRDefault="00633F16" w:rsidP="00633F16">
            <w:pPr>
              <w:jc w:val="both"/>
              <w:rPr>
                <w:sz w:val="24"/>
                <w:szCs w:val="24"/>
              </w:rPr>
            </w:pPr>
            <w:r w:rsidRPr="00C21C18">
              <w:rPr>
                <w:sz w:val="24"/>
                <w:szCs w:val="24"/>
              </w:rPr>
              <w:t>84</w:t>
            </w:r>
          </w:p>
        </w:tc>
        <w:tc>
          <w:tcPr>
            <w:tcW w:w="748" w:type="dxa"/>
            <w:gridSpan w:val="4"/>
            <w:tcBorders>
              <w:left w:val="single" w:sz="4" w:space="0" w:color="auto"/>
              <w:bottom w:val="single" w:sz="6" w:space="0" w:color="000000"/>
              <w:right w:val="single" w:sz="4" w:space="0" w:color="auto"/>
            </w:tcBorders>
          </w:tcPr>
          <w:p w:rsidR="00633F16" w:rsidRPr="00C21C18" w:rsidRDefault="00633F16" w:rsidP="00633F16">
            <w:pPr>
              <w:jc w:val="both"/>
              <w:rPr>
                <w:sz w:val="24"/>
                <w:szCs w:val="24"/>
              </w:rPr>
            </w:pPr>
            <w:r w:rsidRPr="00C21C18">
              <w:rPr>
                <w:sz w:val="24"/>
                <w:szCs w:val="24"/>
              </w:rPr>
              <w:t>85</w:t>
            </w:r>
          </w:p>
        </w:tc>
        <w:tc>
          <w:tcPr>
            <w:tcW w:w="523" w:type="dxa"/>
            <w:tcBorders>
              <w:left w:val="single" w:sz="4" w:space="0" w:color="auto"/>
              <w:bottom w:val="single" w:sz="6" w:space="0" w:color="000000"/>
              <w:right w:val="single" w:sz="6" w:space="0" w:color="000000"/>
            </w:tcBorders>
          </w:tcPr>
          <w:p w:rsidR="00633F16" w:rsidRPr="00C21C18" w:rsidRDefault="00633F16" w:rsidP="00633F16">
            <w:pPr>
              <w:jc w:val="both"/>
              <w:rPr>
                <w:sz w:val="24"/>
                <w:szCs w:val="24"/>
              </w:rPr>
            </w:pPr>
            <w:r w:rsidRPr="00C21C18">
              <w:rPr>
                <w:sz w:val="24"/>
                <w:szCs w:val="24"/>
              </w:rPr>
              <w:t>86</w:t>
            </w:r>
          </w:p>
        </w:tc>
        <w:tc>
          <w:tcPr>
            <w:tcW w:w="630" w:type="dxa"/>
            <w:tcBorders>
              <w:left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86</w:t>
            </w:r>
          </w:p>
        </w:tc>
      </w:tr>
      <w:tr w:rsidR="00633F16" w:rsidRPr="00C21C18" w:rsidTr="00633F16">
        <w:trPr>
          <w:gridAfter w:val="1"/>
          <w:wAfter w:w="414" w:type="dxa"/>
          <w:jc w:val="center"/>
        </w:trPr>
        <w:tc>
          <w:tcPr>
            <w:tcW w:w="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lastRenderedPageBreak/>
              <w:t>2</w:t>
            </w:r>
          </w:p>
        </w:tc>
        <w:tc>
          <w:tcPr>
            <w:tcW w:w="32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Увеличение поступлений доходов в бюджеты всех уровней от использования земель в виде земельного налога и арендной платы за землю к уровню 2012 г., %</w:t>
            </w:r>
          </w:p>
        </w:tc>
        <w:tc>
          <w:tcPr>
            <w:tcW w:w="11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7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4</w:t>
            </w:r>
          </w:p>
        </w:tc>
        <w:tc>
          <w:tcPr>
            <w:tcW w:w="7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5</w:t>
            </w:r>
          </w:p>
        </w:tc>
        <w:tc>
          <w:tcPr>
            <w:tcW w:w="6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5</w:t>
            </w:r>
          </w:p>
        </w:tc>
        <w:tc>
          <w:tcPr>
            <w:tcW w:w="76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5</w:t>
            </w:r>
          </w:p>
        </w:tc>
        <w:tc>
          <w:tcPr>
            <w:tcW w:w="7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6</w:t>
            </w:r>
          </w:p>
        </w:tc>
        <w:tc>
          <w:tcPr>
            <w:tcW w:w="7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6</w:t>
            </w:r>
          </w:p>
        </w:tc>
        <w:tc>
          <w:tcPr>
            <w:tcW w:w="7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7</w:t>
            </w:r>
          </w:p>
        </w:tc>
        <w:tc>
          <w:tcPr>
            <w:tcW w:w="7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7</w:t>
            </w:r>
          </w:p>
        </w:tc>
        <w:tc>
          <w:tcPr>
            <w:tcW w:w="7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8</w:t>
            </w:r>
          </w:p>
        </w:tc>
        <w:tc>
          <w:tcPr>
            <w:tcW w:w="760" w:type="dxa"/>
            <w:tcBorders>
              <w:left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9</w:t>
            </w:r>
          </w:p>
        </w:tc>
        <w:tc>
          <w:tcPr>
            <w:tcW w:w="778" w:type="dxa"/>
            <w:tcBorders>
              <w:left w:val="single" w:sz="6" w:space="0" w:color="000000"/>
              <w:bottom w:val="single" w:sz="6" w:space="0" w:color="000000"/>
              <w:right w:val="single" w:sz="4" w:space="0" w:color="auto"/>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10</w:t>
            </w:r>
          </w:p>
        </w:tc>
        <w:tc>
          <w:tcPr>
            <w:tcW w:w="709" w:type="dxa"/>
            <w:gridSpan w:val="3"/>
            <w:tcBorders>
              <w:left w:val="single" w:sz="4" w:space="0" w:color="auto"/>
              <w:bottom w:val="single" w:sz="6" w:space="0" w:color="000000"/>
              <w:right w:val="single" w:sz="4" w:space="0" w:color="auto"/>
            </w:tcBorders>
          </w:tcPr>
          <w:p w:rsidR="00633F16" w:rsidRPr="00C21C18" w:rsidRDefault="00633F16" w:rsidP="00633F16">
            <w:pPr>
              <w:jc w:val="both"/>
              <w:rPr>
                <w:sz w:val="24"/>
                <w:szCs w:val="24"/>
              </w:rPr>
            </w:pPr>
            <w:r w:rsidRPr="00C21C18">
              <w:rPr>
                <w:sz w:val="24"/>
                <w:szCs w:val="24"/>
              </w:rPr>
              <w:t>11</w:t>
            </w:r>
          </w:p>
        </w:tc>
        <w:tc>
          <w:tcPr>
            <w:tcW w:w="748" w:type="dxa"/>
            <w:gridSpan w:val="4"/>
            <w:tcBorders>
              <w:left w:val="single" w:sz="4" w:space="0" w:color="auto"/>
              <w:bottom w:val="single" w:sz="6" w:space="0" w:color="000000"/>
              <w:right w:val="single" w:sz="4" w:space="0" w:color="auto"/>
            </w:tcBorders>
          </w:tcPr>
          <w:p w:rsidR="00633F16" w:rsidRPr="00C21C18" w:rsidRDefault="00633F16" w:rsidP="00633F16">
            <w:pPr>
              <w:jc w:val="both"/>
              <w:rPr>
                <w:sz w:val="24"/>
                <w:szCs w:val="24"/>
              </w:rPr>
            </w:pPr>
            <w:r w:rsidRPr="00C21C18">
              <w:rPr>
                <w:sz w:val="24"/>
                <w:szCs w:val="24"/>
              </w:rPr>
              <w:t>12</w:t>
            </w:r>
          </w:p>
        </w:tc>
        <w:tc>
          <w:tcPr>
            <w:tcW w:w="523" w:type="dxa"/>
            <w:tcBorders>
              <w:left w:val="single" w:sz="4" w:space="0" w:color="auto"/>
              <w:bottom w:val="single" w:sz="6" w:space="0" w:color="000000"/>
              <w:right w:val="single" w:sz="6" w:space="0" w:color="000000"/>
            </w:tcBorders>
          </w:tcPr>
          <w:p w:rsidR="00633F16" w:rsidRPr="00C21C18" w:rsidRDefault="00633F16" w:rsidP="00633F16">
            <w:pPr>
              <w:jc w:val="both"/>
              <w:rPr>
                <w:sz w:val="24"/>
                <w:szCs w:val="24"/>
              </w:rPr>
            </w:pPr>
            <w:r w:rsidRPr="00C21C18">
              <w:rPr>
                <w:sz w:val="24"/>
                <w:szCs w:val="24"/>
              </w:rPr>
              <w:t>13</w:t>
            </w:r>
          </w:p>
        </w:tc>
        <w:tc>
          <w:tcPr>
            <w:tcW w:w="630" w:type="dxa"/>
            <w:tcBorders>
              <w:left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13</w:t>
            </w:r>
          </w:p>
        </w:tc>
      </w:tr>
      <w:tr w:rsidR="00633F16" w:rsidRPr="00C21C18" w:rsidTr="00633F16">
        <w:trPr>
          <w:gridAfter w:val="1"/>
          <w:wAfter w:w="414" w:type="dxa"/>
          <w:jc w:val="center"/>
        </w:trPr>
        <w:tc>
          <w:tcPr>
            <w:tcW w:w="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3</w:t>
            </w:r>
          </w:p>
        </w:tc>
        <w:tc>
          <w:tcPr>
            <w:tcW w:w="32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Процент оказанных муниципальных услуг бюджетными учреждениями от запланированных услуг в соответствии с муниципальным заданием</w:t>
            </w:r>
          </w:p>
        </w:tc>
        <w:tc>
          <w:tcPr>
            <w:tcW w:w="11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7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100</w:t>
            </w:r>
          </w:p>
        </w:tc>
        <w:tc>
          <w:tcPr>
            <w:tcW w:w="7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100</w:t>
            </w:r>
          </w:p>
        </w:tc>
        <w:tc>
          <w:tcPr>
            <w:tcW w:w="6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100</w:t>
            </w:r>
          </w:p>
        </w:tc>
        <w:tc>
          <w:tcPr>
            <w:tcW w:w="76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100</w:t>
            </w:r>
          </w:p>
        </w:tc>
        <w:tc>
          <w:tcPr>
            <w:tcW w:w="7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100</w:t>
            </w:r>
          </w:p>
        </w:tc>
        <w:tc>
          <w:tcPr>
            <w:tcW w:w="7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100</w:t>
            </w:r>
          </w:p>
        </w:tc>
        <w:tc>
          <w:tcPr>
            <w:tcW w:w="7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100</w:t>
            </w:r>
          </w:p>
        </w:tc>
        <w:tc>
          <w:tcPr>
            <w:tcW w:w="7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100</w:t>
            </w:r>
          </w:p>
        </w:tc>
        <w:tc>
          <w:tcPr>
            <w:tcW w:w="7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100</w:t>
            </w:r>
          </w:p>
        </w:tc>
        <w:tc>
          <w:tcPr>
            <w:tcW w:w="7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100</w:t>
            </w:r>
          </w:p>
        </w:tc>
        <w:tc>
          <w:tcPr>
            <w:tcW w:w="778"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100</w:t>
            </w:r>
          </w:p>
        </w:tc>
        <w:tc>
          <w:tcPr>
            <w:tcW w:w="709" w:type="dxa"/>
            <w:gridSpan w:val="3"/>
            <w:tcBorders>
              <w:top w:val="single" w:sz="6" w:space="0" w:color="000000"/>
              <w:left w:val="single" w:sz="4" w:space="0" w:color="auto"/>
              <w:bottom w:val="single" w:sz="6" w:space="0" w:color="000000"/>
              <w:right w:val="single" w:sz="4" w:space="0" w:color="auto"/>
            </w:tcBorders>
          </w:tcPr>
          <w:p w:rsidR="00633F16" w:rsidRPr="00C21C18" w:rsidRDefault="00633F16" w:rsidP="00633F16">
            <w:pPr>
              <w:jc w:val="both"/>
              <w:rPr>
                <w:sz w:val="24"/>
                <w:szCs w:val="24"/>
              </w:rPr>
            </w:pPr>
            <w:r w:rsidRPr="00C21C18">
              <w:rPr>
                <w:sz w:val="24"/>
                <w:szCs w:val="24"/>
              </w:rPr>
              <w:t>100</w:t>
            </w:r>
          </w:p>
        </w:tc>
        <w:tc>
          <w:tcPr>
            <w:tcW w:w="748" w:type="dxa"/>
            <w:gridSpan w:val="4"/>
            <w:tcBorders>
              <w:top w:val="single" w:sz="6" w:space="0" w:color="000000"/>
              <w:left w:val="single" w:sz="4" w:space="0" w:color="auto"/>
              <w:bottom w:val="single" w:sz="6" w:space="0" w:color="000000"/>
              <w:right w:val="single" w:sz="4" w:space="0" w:color="auto"/>
            </w:tcBorders>
          </w:tcPr>
          <w:p w:rsidR="00633F16" w:rsidRPr="00C21C18" w:rsidRDefault="00633F16" w:rsidP="00633F16">
            <w:pPr>
              <w:jc w:val="both"/>
              <w:rPr>
                <w:sz w:val="24"/>
                <w:szCs w:val="24"/>
              </w:rPr>
            </w:pPr>
            <w:r w:rsidRPr="00C21C18">
              <w:rPr>
                <w:sz w:val="24"/>
                <w:szCs w:val="24"/>
              </w:rPr>
              <w:t>100</w:t>
            </w:r>
          </w:p>
        </w:tc>
        <w:tc>
          <w:tcPr>
            <w:tcW w:w="523" w:type="dxa"/>
            <w:tcBorders>
              <w:top w:val="single" w:sz="6" w:space="0" w:color="000000"/>
              <w:left w:val="single" w:sz="4" w:space="0" w:color="auto"/>
              <w:bottom w:val="single" w:sz="6" w:space="0" w:color="000000"/>
              <w:right w:val="single" w:sz="6" w:space="0" w:color="000000"/>
            </w:tcBorders>
          </w:tcPr>
          <w:p w:rsidR="00633F16" w:rsidRPr="00C21C18" w:rsidRDefault="00633F16" w:rsidP="00633F16">
            <w:pPr>
              <w:jc w:val="both"/>
              <w:rPr>
                <w:sz w:val="24"/>
                <w:szCs w:val="24"/>
              </w:rPr>
            </w:pPr>
            <w:r w:rsidRPr="00C21C18">
              <w:rPr>
                <w:sz w:val="24"/>
                <w:szCs w:val="24"/>
              </w:rPr>
              <w:t>100</w:t>
            </w:r>
          </w:p>
        </w:tc>
        <w:tc>
          <w:tcPr>
            <w:tcW w:w="6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100</w:t>
            </w:r>
          </w:p>
        </w:tc>
      </w:tr>
      <w:tr w:rsidR="00633F16" w:rsidRPr="00C21C18" w:rsidTr="00633F16">
        <w:trPr>
          <w:gridAfter w:val="1"/>
          <w:wAfter w:w="414" w:type="dxa"/>
          <w:jc w:val="center"/>
        </w:trPr>
        <w:tc>
          <w:tcPr>
            <w:tcW w:w="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4</w:t>
            </w:r>
          </w:p>
        </w:tc>
        <w:tc>
          <w:tcPr>
            <w:tcW w:w="32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Разработка схемы размещения рекламных конструкций на территории Камешкирского</w:t>
            </w:r>
          </w:p>
          <w:p w:rsidR="00633F16" w:rsidRPr="00C21C18" w:rsidRDefault="00633F16" w:rsidP="00633F16">
            <w:pPr>
              <w:jc w:val="both"/>
              <w:rPr>
                <w:sz w:val="24"/>
                <w:szCs w:val="24"/>
              </w:rPr>
            </w:pPr>
            <w:r w:rsidRPr="00C21C18">
              <w:rPr>
                <w:sz w:val="24"/>
                <w:szCs w:val="24"/>
              </w:rPr>
              <w:t>района Пензенской области</w:t>
            </w:r>
          </w:p>
        </w:tc>
        <w:tc>
          <w:tcPr>
            <w:tcW w:w="11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7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100</w:t>
            </w:r>
          </w:p>
        </w:tc>
        <w:tc>
          <w:tcPr>
            <w:tcW w:w="7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6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76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7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7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7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7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7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7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778"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709" w:type="dxa"/>
            <w:gridSpan w:val="3"/>
            <w:tcBorders>
              <w:top w:val="single" w:sz="6" w:space="0" w:color="000000"/>
              <w:left w:val="single" w:sz="4" w:space="0" w:color="auto"/>
              <w:bottom w:val="single" w:sz="6" w:space="0" w:color="000000"/>
              <w:right w:val="single" w:sz="4" w:space="0" w:color="auto"/>
            </w:tcBorders>
          </w:tcPr>
          <w:p w:rsidR="00633F16" w:rsidRPr="00C21C18" w:rsidRDefault="00633F16" w:rsidP="00633F16">
            <w:pPr>
              <w:jc w:val="both"/>
              <w:rPr>
                <w:sz w:val="24"/>
                <w:szCs w:val="24"/>
              </w:rPr>
            </w:pPr>
            <w:r w:rsidRPr="00C21C18">
              <w:rPr>
                <w:sz w:val="24"/>
                <w:szCs w:val="24"/>
              </w:rPr>
              <w:t>0</w:t>
            </w:r>
          </w:p>
        </w:tc>
        <w:tc>
          <w:tcPr>
            <w:tcW w:w="748" w:type="dxa"/>
            <w:gridSpan w:val="4"/>
            <w:tcBorders>
              <w:top w:val="single" w:sz="6" w:space="0" w:color="000000"/>
              <w:left w:val="single" w:sz="4" w:space="0" w:color="auto"/>
              <w:bottom w:val="single" w:sz="6" w:space="0" w:color="000000"/>
              <w:right w:val="single" w:sz="4" w:space="0" w:color="auto"/>
            </w:tcBorders>
          </w:tcPr>
          <w:p w:rsidR="00633F16" w:rsidRPr="00C21C18" w:rsidRDefault="00633F16" w:rsidP="00633F16">
            <w:pPr>
              <w:jc w:val="both"/>
              <w:rPr>
                <w:sz w:val="24"/>
                <w:szCs w:val="24"/>
              </w:rPr>
            </w:pPr>
            <w:r w:rsidRPr="00C21C18">
              <w:rPr>
                <w:sz w:val="24"/>
                <w:szCs w:val="24"/>
              </w:rPr>
              <w:t>0</w:t>
            </w:r>
          </w:p>
        </w:tc>
        <w:tc>
          <w:tcPr>
            <w:tcW w:w="523" w:type="dxa"/>
            <w:tcBorders>
              <w:top w:val="single" w:sz="6" w:space="0" w:color="000000"/>
              <w:left w:val="single" w:sz="4" w:space="0" w:color="auto"/>
              <w:bottom w:val="single" w:sz="6" w:space="0" w:color="000000"/>
              <w:right w:val="single" w:sz="6" w:space="0" w:color="000000"/>
            </w:tcBorders>
          </w:tcPr>
          <w:p w:rsidR="00633F16" w:rsidRPr="00C21C18" w:rsidRDefault="00633F16" w:rsidP="00633F16">
            <w:pPr>
              <w:jc w:val="both"/>
              <w:rPr>
                <w:sz w:val="24"/>
                <w:szCs w:val="24"/>
              </w:rPr>
            </w:pPr>
            <w:r w:rsidRPr="00C21C18">
              <w:rPr>
                <w:sz w:val="24"/>
                <w:szCs w:val="24"/>
              </w:rPr>
              <w:t>0</w:t>
            </w:r>
          </w:p>
        </w:tc>
        <w:tc>
          <w:tcPr>
            <w:tcW w:w="6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r>
      <w:tr w:rsidR="00633F16" w:rsidRPr="00C21C18" w:rsidTr="00633F16">
        <w:trPr>
          <w:gridAfter w:val="1"/>
          <w:wAfter w:w="414" w:type="dxa"/>
          <w:jc w:val="center"/>
        </w:trPr>
        <w:tc>
          <w:tcPr>
            <w:tcW w:w="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5</w:t>
            </w:r>
          </w:p>
        </w:tc>
        <w:tc>
          <w:tcPr>
            <w:tcW w:w="32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Разработка схем территориального планирования Камешкирского района Пензенской области</w:t>
            </w:r>
          </w:p>
        </w:tc>
        <w:tc>
          <w:tcPr>
            <w:tcW w:w="11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7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7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6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76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7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7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7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100</w:t>
            </w:r>
          </w:p>
        </w:tc>
        <w:tc>
          <w:tcPr>
            <w:tcW w:w="7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7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7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778"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709" w:type="dxa"/>
            <w:gridSpan w:val="3"/>
            <w:tcBorders>
              <w:top w:val="single" w:sz="6" w:space="0" w:color="000000"/>
              <w:left w:val="single" w:sz="4" w:space="0" w:color="auto"/>
              <w:bottom w:val="single" w:sz="6" w:space="0" w:color="000000"/>
              <w:right w:val="single" w:sz="4" w:space="0" w:color="auto"/>
            </w:tcBorders>
          </w:tcPr>
          <w:p w:rsidR="00633F16" w:rsidRPr="00C21C18" w:rsidRDefault="00633F16" w:rsidP="00633F16">
            <w:pPr>
              <w:jc w:val="both"/>
              <w:rPr>
                <w:sz w:val="24"/>
                <w:szCs w:val="24"/>
              </w:rPr>
            </w:pPr>
            <w:r w:rsidRPr="00C21C18">
              <w:rPr>
                <w:sz w:val="24"/>
                <w:szCs w:val="24"/>
              </w:rPr>
              <w:t>0</w:t>
            </w:r>
          </w:p>
        </w:tc>
        <w:tc>
          <w:tcPr>
            <w:tcW w:w="748" w:type="dxa"/>
            <w:gridSpan w:val="4"/>
            <w:tcBorders>
              <w:top w:val="single" w:sz="6" w:space="0" w:color="000000"/>
              <w:left w:val="single" w:sz="4" w:space="0" w:color="auto"/>
              <w:bottom w:val="single" w:sz="6" w:space="0" w:color="000000"/>
              <w:right w:val="single" w:sz="4" w:space="0" w:color="auto"/>
            </w:tcBorders>
          </w:tcPr>
          <w:p w:rsidR="00633F16" w:rsidRPr="00C21C18" w:rsidRDefault="00633F16" w:rsidP="00633F16">
            <w:pPr>
              <w:jc w:val="both"/>
              <w:rPr>
                <w:sz w:val="24"/>
                <w:szCs w:val="24"/>
              </w:rPr>
            </w:pPr>
            <w:r w:rsidRPr="00C21C18">
              <w:rPr>
                <w:sz w:val="24"/>
                <w:szCs w:val="24"/>
              </w:rPr>
              <w:t>0</w:t>
            </w:r>
          </w:p>
        </w:tc>
        <w:tc>
          <w:tcPr>
            <w:tcW w:w="523" w:type="dxa"/>
            <w:tcBorders>
              <w:top w:val="single" w:sz="6" w:space="0" w:color="000000"/>
              <w:left w:val="single" w:sz="4" w:space="0" w:color="auto"/>
              <w:bottom w:val="single" w:sz="6" w:space="0" w:color="000000"/>
              <w:right w:val="single" w:sz="6" w:space="0" w:color="000000"/>
            </w:tcBorders>
          </w:tcPr>
          <w:p w:rsidR="00633F16" w:rsidRPr="00C21C18" w:rsidRDefault="00633F16" w:rsidP="00633F16">
            <w:pPr>
              <w:jc w:val="both"/>
              <w:rPr>
                <w:sz w:val="24"/>
                <w:szCs w:val="24"/>
              </w:rPr>
            </w:pPr>
            <w:r w:rsidRPr="00C21C18">
              <w:rPr>
                <w:sz w:val="24"/>
                <w:szCs w:val="24"/>
              </w:rPr>
              <w:t>0</w:t>
            </w:r>
          </w:p>
        </w:tc>
        <w:tc>
          <w:tcPr>
            <w:tcW w:w="6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r>
    </w:tbl>
    <w:p w:rsidR="00633F16" w:rsidRPr="00C21C18" w:rsidRDefault="00633F16" w:rsidP="00633F16">
      <w:pPr>
        <w:ind w:firstLine="567"/>
        <w:jc w:val="right"/>
        <w:rPr>
          <w:sz w:val="24"/>
          <w:szCs w:val="24"/>
        </w:rPr>
      </w:pPr>
    </w:p>
    <w:p w:rsidR="00633F16" w:rsidRPr="00C21C18" w:rsidRDefault="00633F16" w:rsidP="00633F16">
      <w:pPr>
        <w:ind w:firstLine="567"/>
        <w:jc w:val="right"/>
        <w:rPr>
          <w:sz w:val="24"/>
          <w:szCs w:val="24"/>
        </w:rPr>
      </w:pPr>
    </w:p>
    <w:p w:rsidR="00633F16" w:rsidRPr="00C21C18" w:rsidRDefault="00633F16" w:rsidP="00633F16">
      <w:pPr>
        <w:ind w:firstLine="567"/>
        <w:jc w:val="right"/>
        <w:rPr>
          <w:sz w:val="24"/>
          <w:szCs w:val="24"/>
        </w:rPr>
      </w:pPr>
    </w:p>
    <w:p w:rsidR="00633F16" w:rsidRPr="00C21C18" w:rsidRDefault="00633F16" w:rsidP="00633F16">
      <w:pPr>
        <w:ind w:firstLine="567"/>
        <w:jc w:val="right"/>
        <w:rPr>
          <w:sz w:val="24"/>
          <w:szCs w:val="24"/>
        </w:rPr>
      </w:pPr>
    </w:p>
    <w:p w:rsidR="00633F16" w:rsidRPr="00C21C18" w:rsidRDefault="00633F16" w:rsidP="00633F16">
      <w:pPr>
        <w:ind w:firstLine="567"/>
        <w:jc w:val="right"/>
        <w:rPr>
          <w:sz w:val="24"/>
          <w:szCs w:val="24"/>
        </w:rPr>
      </w:pPr>
    </w:p>
    <w:p w:rsidR="00633F16" w:rsidRPr="00C21C18" w:rsidRDefault="00633F16" w:rsidP="00633F16">
      <w:pPr>
        <w:ind w:firstLine="567"/>
        <w:jc w:val="right"/>
        <w:rPr>
          <w:sz w:val="24"/>
          <w:szCs w:val="24"/>
        </w:rPr>
      </w:pPr>
    </w:p>
    <w:p w:rsidR="00633F16" w:rsidRPr="00C21C18" w:rsidRDefault="00633F16" w:rsidP="00633F16">
      <w:pPr>
        <w:ind w:firstLine="567"/>
        <w:jc w:val="right"/>
        <w:rPr>
          <w:sz w:val="24"/>
          <w:szCs w:val="24"/>
        </w:rPr>
      </w:pPr>
    </w:p>
    <w:p w:rsidR="00633F16" w:rsidRPr="00C21C18" w:rsidRDefault="00633F16" w:rsidP="00633F16">
      <w:pPr>
        <w:ind w:firstLine="567"/>
        <w:jc w:val="right"/>
        <w:rPr>
          <w:sz w:val="24"/>
          <w:szCs w:val="24"/>
        </w:rPr>
      </w:pPr>
    </w:p>
    <w:p w:rsidR="00633F16" w:rsidRPr="00C21C18" w:rsidRDefault="00633F16" w:rsidP="00633F16">
      <w:pPr>
        <w:autoSpaceDE w:val="0"/>
        <w:autoSpaceDN w:val="0"/>
        <w:adjustRightInd w:val="0"/>
        <w:ind w:left="4820"/>
        <w:jc w:val="right"/>
        <w:outlineLvl w:val="1"/>
        <w:rPr>
          <w:sz w:val="24"/>
          <w:szCs w:val="24"/>
        </w:rPr>
      </w:pPr>
    </w:p>
    <w:p w:rsidR="00633F16" w:rsidRPr="00C21C18" w:rsidRDefault="00633F16" w:rsidP="00633F16">
      <w:pPr>
        <w:autoSpaceDE w:val="0"/>
        <w:autoSpaceDN w:val="0"/>
        <w:adjustRightInd w:val="0"/>
        <w:ind w:left="4820"/>
        <w:jc w:val="right"/>
        <w:outlineLvl w:val="1"/>
        <w:rPr>
          <w:sz w:val="24"/>
          <w:szCs w:val="24"/>
        </w:rPr>
      </w:pPr>
    </w:p>
    <w:p w:rsidR="00633F16" w:rsidRPr="00C21C18" w:rsidRDefault="00633F16" w:rsidP="00633F16">
      <w:pPr>
        <w:autoSpaceDE w:val="0"/>
        <w:autoSpaceDN w:val="0"/>
        <w:adjustRightInd w:val="0"/>
        <w:ind w:left="4820"/>
        <w:jc w:val="right"/>
        <w:outlineLvl w:val="1"/>
        <w:rPr>
          <w:sz w:val="24"/>
          <w:szCs w:val="24"/>
        </w:rPr>
      </w:pPr>
    </w:p>
    <w:p w:rsidR="00633F16" w:rsidRPr="00C21C18" w:rsidRDefault="00633F16" w:rsidP="00633F16">
      <w:pPr>
        <w:autoSpaceDE w:val="0"/>
        <w:autoSpaceDN w:val="0"/>
        <w:adjustRightInd w:val="0"/>
        <w:ind w:left="4820"/>
        <w:jc w:val="right"/>
        <w:outlineLvl w:val="1"/>
        <w:rPr>
          <w:sz w:val="24"/>
          <w:szCs w:val="24"/>
        </w:rPr>
      </w:pPr>
    </w:p>
    <w:p w:rsidR="00633F16" w:rsidRPr="00C21C18" w:rsidRDefault="00633F16" w:rsidP="00633F16">
      <w:pPr>
        <w:autoSpaceDE w:val="0"/>
        <w:autoSpaceDN w:val="0"/>
        <w:adjustRightInd w:val="0"/>
        <w:ind w:left="4820"/>
        <w:jc w:val="right"/>
        <w:outlineLvl w:val="1"/>
        <w:rPr>
          <w:sz w:val="24"/>
          <w:szCs w:val="24"/>
        </w:rPr>
      </w:pPr>
    </w:p>
    <w:p w:rsidR="00633F16" w:rsidRPr="00C21C18" w:rsidRDefault="00633F16" w:rsidP="00633F16">
      <w:pPr>
        <w:autoSpaceDE w:val="0"/>
        <w:autoSpaceDN w:val="0"/>
        <w:adjustRightInd w:val="0"/>
        <w:ind w:left="4820"/>
        <w:jc w:val="right"/>
        <w:outlineLvl w:val="1"/>
        <w:rPr>
          <w:sz w:val="24"/>
          <w:szCs w:val="24"/>
        </w:rPr>
      </w:pPr>
    </w:p>
    <w:p w:rsidR="00633F16" w:rsidRPr="00C21C18" w:rsidRDefault="00633F16" w:rsidP="00633F16">
      <w:pPr>
        <w:autoSpaceDE w:val="0"/>
        <w:autoSpaceDN w:val="0"/>
        <w:adjustRightInd w:val="0"/>
        <w:ind w:left="4820"/>
        <w:jc w:val="right"/>
        <w:outlineLvl w:val="1"/>
        <w:rPr>
          <w:sz w:val="24"/>
          <w:szCs w:val="24"/>
        </w:rPr>
      </w:pPr>
    </w:p>
    <w:p w:rsidR="00633F16" w:rsidRPr="00C21C18" w:rsidRDefault="00633F16" w:rsidP="00633F16">
      <w:pPr>
        <w:autoSpaceDE w:val="0"/>
        <w:autoSpaceDN w:val="0"/>
        <w:adjustRightInd w:val="0"/>
        <w:ind w:left="4820"/>
        <w:jc w:val="right"/>
        <w:outlineLvl w:val="1"/>
        <w:rPr>
          <w:sz w:val="24"/>
          <w:szCs w:val="24"/>
        </w:rPr>
      </w:pPr>
    </w:p>
    <w:p w:rsidR="00633F16" w:rsidRPr="00C21C18" w:rsidRDefault="00633F16" w:rsidP="00633F16">
      <w:pPr>
        <w:autoSpaceDE w:val="0"/>
        <w:autoSpaceDN w:val="0"/>
        <w:adjustRightInd w:val="0"/>
        <w:ind w:left="4820"/>
        <w:jc w:val="right"/>
        <w:outlineLvl w:val="1"/>
        <w:rPr>
          <w:sz w:val="24"/>
          <w:szCs w:val="24"/>
        </w:rPr>
      </w:pPr>
    </w:p>
    <w:p w:rsidR="00633F16" w:rsidRPr="00C21C18" w:rsidRDefault="00633F16" w:rsidP="00633F16">
      <w:pPr>
        <w:autoSpaceDE w:val="0"/>
        <w:autoSpaceDN w:val="0"/>
        <w:adjustRightInd w:val="0"/>
        <w:ind w:left="4820"/>
        <w:jc w:val="right"/>
        <w:outlineLvl w:val="1"/>
        <w:rPr>
          <w:sz w:val="24"/>
          <w:szCs w:val="24"/>
        </w:rPr>
      </w:pPr>
    </w:p>
    <w:p w:rsidR="00633F16" w:rsidRPr="00C21C18" w:rsidRDefault="00633F16" w:rsidP="00633F16">
      <w:pPr>
        <w:autoSpaceDE w:val="0"/>
        <w:autoSpaceDN w:val="0"/>
        <w:adjustRightInd w:val="0"/>
        <w:ind w:left="4820"/>
        <w:jc w:val="right"/>
        <w:outlineLvl w:val="1"/>
        <w:rPr>
          <w:sz w:val="24"/>
          <w:szCs w:val="24"/>
        </w:rPr>
      </w:pPr>
    </w:p>
    <w:p w:rsidR="00633F16" w:rsidRPr="00C21C18" w:rsidRDefault="00633F16" w:rsidP="00633F16">
      <w:pPr>
        <w:autoSpaceDE w:val="0"/>
        <w:autoSpaceDN w:val="0"/>
        <w:adjustRightInd w:val="0"/>
        <w:ind w:left="4820"/>
        <w:jc w:val="right"/>
        <w:outlineLvl w:val="1"/>
        <w:rPr>
          <w:sz w:val="24"/>
          <w:szCs w:val="24"/>
        </w:rPr>
      </w:pPr>
    </w:p>
    <w:p w:rsidR="00633F16" w:rsidRPr="00C21C18" w:rsidRDefault="00633F16" w:rsidP="00633F16">
      <w:pPr>
        <w:widowControl/>
        <w:rPr>
          <w:sz w:val="24"/>
          <w:szCs w:val="24"/>
          <w:lang w:val="x-none" w:eastAsia="x-none"/>
        </w:rPr>
      </w:pPr>
    </w:p>
    <w:p w:rsidR="00633F16" w:rsidRPr="00C21C18" w:rsidRDefault="00633F16" w:rsidP="00633F16">
      <w:pPr>
        <w:widowControl/>
        <w:jc w:val="right"/>
        <w:rPr>
          <w:sz w:val="24"/>
          <w:szCs w:val="24"/>
          <w:lang w:val="x-none" w:eastAsia="x-none"/>
        </w:rPr>
      </w:pPr>
    </w:p>
    <w:p w:rsidR="00633F16" w:rsidRPr="00C21C18" w:rsidRDefault="00633F16" w:rsidP="00633F16">
      <w:pPr>
        <w:widowControl/>
        <w:jc w:val="right"/>
        <w:rPr>
          <w:sz w:val="24"/>
          <w:szCs w:val="24"/>
          <w:lang w:val="x-none" w:eastAsia="x-none"/>
        </w:rPr>
      </w:pPr>
    </w:p>
    <w:p w:rsidR="00633F16" w:rsidRPr="00C21C18" w:rsidRDefault="00633F16" w:rsidP="00633F16">
      <w:pPr>
        <w:widowControl/>
        <w:jc w:val="right"/>
        <w:rPr>
          <w:sz w:val="24"/>
          <w:szCs w:val="24"/>
          <w:lang w:val="x-none" w:eastAsia="x-none"/>
        </w:rPr>
      </w:pPr>
      <w:r w:rsidRPr="00C21C18">
        <w:rPr>
          <w:sz w:val="24"/>
          <w:szCs w:val="24"/>
          <w:lang w:val="x-none" w:eastAsia="x-none"/>
        </w:rPr>
        <w:t xml:space="preserve">Приложение № 4.1 </w:t>
      </w:r>
    </w:p>
    <w:p w:rsidR="00633F16" w:rsidRPr="00C21C18" w:rsidRDefault="00633F16" w:rsidP="00633F16">
      <w:pPr>
        <w:widowControl/>
        <w:jc w:val="right"/>
        <w:rPr>
          <w:sz w:val="24"/>
          <w:szCs w:val="24"/>
          <w:lang w:val="x-none" w:eastAsia="x-none"/>
        </w:rPr>
      </w:pPr>
      <w:r w:rsidRPr="00C21C18">
        <w:rPr>
          <w:sz w:val="24"/>
          <w:szCs w:val="24"/>
          <w:lang w:val="x-none" w:eastAsia="x-none"/>
        </w:rPr>
        <w:t xml:space="preserve">к муниципальной программе Камешкирского района </w:t>
      </w:r>
    </w:p>
    <w:p w:rsidR="00633F16" w:rsidRPr="00C21C18" w:rsidRDefault="00633F16" w:rsidP="00633F16">
      <w:pPr>
        <w:ind w:firstLine="567"/>
        <w:jc w:val="right"/>
        <w:rPr>
          <w:sz w:val="24"/>
          <w:szCs w:val="24"/>
        </w:rPr>
      </w:pPr>
      <w:r w:rsidRPr="00C21C18">
        <w:rPr>
          <w:sz w:val="24"/>
          <w:szCs w:val="24"/>
        </w:rPr>
        <w:t xml:space="preserve">«Обеспечение муниципального управления собственностью </w:t>
      </w:r>
    </w:p>
    <w:p w:rsidR="00633F16" w:rsidRPr="00C21C18" w:rsidRDefault="00633F16" w:rsidP="00633F16">
      <w:pPr>
        <w:ind w:firstLine="567"/>
        <w:jc w:val="right"/>
        <w:rPr>
          <w:sz w:val="24"/>
          <w:szCs w:val="24"/>
        </w:rPr>
      </w:pPr>
      <w:r w:rsidRPr="00C21C18">
        <w:rPr>
          <w:sz w:val="24"/>
          <w:szCs w:val="24"/>
        </w:rPr>
        <w:t>Камешкирского района Пензенской области»</w:t>
      </w:r>
    </w:p>
    <w:p w:rsidR="00633F16" w:rsidRPr="00C21C18" w:rsidRDefault="00633F16" w:rsidP="00633F16">
      <w:pPr>
        <w:ind w:firstLine="567"/>
        <w:jc w:val="right"/>
        <w:rPr>
          <w:sz w:val="24"/>
          <w:szCs w:val="24"/>
        </w:rPr>
      </w:pPr>
    </w:p>
    <w:p w:rsidR="00633F16" w:rsidRPr="00C21C18" w:rsidRDefault="00633F16" w:rsidP="00633F16">
      <w:pPr>
        <w:ind w:left="-1701" w:firstLine="1701"/>
        <w:jc w:val="center"/>
        <w:rPr>
          <w:sz w:val="24"/>
          <w:szCs w:val="24"/>
        </w:rPr>
      </w:pPr>
      <w:r w:rsidRPr="00C21C18">
        <w:rPr>
          <w:b/>
          <w:bCs/>
          <w:sz w:val="24"/>
          <w:szCs w:val="24"/>
        </w:rPr>
        <w:t>ПРОГНОЗ</w:t>
      </w:r>
    </w:p>
    <w:p w:rsidR="00633F16" w:rsidRPr="00C21C18" w:rsidRDefault="00633F16" w:rsidP="00633F16">
      <w:pPr>
        <w:jc w:val="center"/>
        <w:rPr>
          <w:sz w:val="24"/>
          <w:szCs w:val="24"/>
        </w:rPr>
      </w:pPr>
      <w:r w:rsidRPr="00C21C18">
        <w:rPr>
          <w:b/>
          <w:bCs/>
          <w:sz w:val="24"/>
          <w:szCs w:val="24"/>
        </w:rPr>
        <w:t>сводных показателей муниципальных заданий на оказание</w:t>
      </w:r>
    </w:p>
    <w:p w:rsidR="00633F16" w:rsidRPr="00C21C18" w:rsidRDefault="00633F16" w:rsidP="00633F16">
      <w:pPr>
        <w:jc w:val="center"/>
        <w:rPr>
          <w:sz w:val="24"/>
          <w:szCs w:val="24"/>
        </w:rPr>
      </w:pPr>
      <w:r w:rsidRPr="00C21C18">
        <w:rPr>
          <w:b/>
          <w:bCs/>
          <w:sz w:val="24"/>
          <w:szCs w:val="24"/>
        </w:rPr>
        <w:t xml:space="preserve">муниципальных услуг (выполнение работ) </w:t>
      </w:r>
      <w:proofErr w:type="gramStart"/>
      <w:r w:rsidRPr="00C21C18">
        <w:rPr>
          <w:b/>
          <w:bCs/>
          <w:sz w:val="24"/>
          <w:szCs w:val="24"/>
        </w:rPr>
        <w:t>муниципальными</w:t>
      </w:r>
      <w:proofErr w:type="gramEnd"/>
      <w:r w:rsidRPr="00C21C18">
        <w:rPr>
          <w:b/>
          <w:bCs/>
          <w:sz w:val="24"/>
          <w:szCs w:val="24"/>
        </w:rPr>
        <w:t xml:space="preserve"> бюджетными</w:t>
      </w:r>
    </w:p>
    <w:p w:rsidR="00633F16" w:rsidRPr="00C21C18" w:rsidRDefault="00633F16" w:rsidP="00633F16">
      <w:pPr>
        <w:jc w:val="center"/>
        <w:rPr>
          <w:sz w:val="24"/>
          <w:szCs w:val="24"/>
        </w:rPr>
      </w:pPr>
      <w:r w:rsidRPr="00C21C18">
        <w:rPr>
          <w:b/>
          <w:bCs/>
          <w:sz w:val="24"/>
          <w:szCs w:val="24"/>
        </w:rPr>
        <w:t>учреждениями Камешкирского района Пензенской области по муниципальной программе</w:t>
      </w:r>
    </w:p>
    <w:p w:rsidR="00633F16" w:rsidRPr="00C21C18" w:rsidRDefault="00633F16" w:rsidP="00633F16">
      <w:pPr>
        <w:jc w:val="center"/>
        <w:rPr>
          <w:sz w:val="24"/>
          <w:szCs w:val="24"/>
        </w:rPr>
      </w:pPr>
      <w:r w:rsidRPr="00C21C18">
        <w:rPr>
          <w:b/>
          <w:bCs/>
          <w:sz w:val="24"/>
          <w:szCs w:val="24"/>
        </w:rPr>
        <w:t>Камешкирского района Пензенской области</w:t>
      </w:r>
    </w:p>
    <w:p w:rsidR="00633F16" w:rsidRPr="00C21C18" w:rsidRDefault="00633F16" w:rsidP="00633F16">
      <w:pPr>
        <w:jc w:val="center"/>
        <w:rPr>
          <w:sz w:val="24"/>
          <w:szCs w:val="24"/>
        </w:rPr>
      </w:pPr>
      <w:r w:rsidRPr="00C21C18">
        <w:rPr>
          <w:b/>
          <w:bCs/>
          <w:caps/>
          <w:spacing w:val="-2"/>
          <w:sz w:val="24"/>
          <w:szCs w:val="24"/>
        </w:rPr>
        <w:t>«ОБЕСПЕЧЕНИЕ МУНИЦИПАЛЬНОГО УПРАВЛЕНИЯ СОБСТВЕННОСТЬЮ</w:t>
      </w:r>
    </w:p>
    <w:p w:rsidR="00633F16" w:rsidRPr="00C21C18" w:rsidRDefault="00633F16" w:rsidP="00633F16">
      <w:pPr>
        <w:jc w:val="center"/>
        <w:rPr>
          <w:sz w:val="24"/>
          <w:szCs w:val="24"/>
        </w:rPr>
      </w:pPr>
      <w:r w:rsidRPr="00C21C18">
        <w:rPr>
          <w:b/>
          <w:bCs/>
          <w:caps/>
          <w:spacing w:val="-2"/>
          <w:sz w:val="24"/>
          <w:szCs w:val="24"/>
        </w:rPr>
        <w:t>КАМЕШКИРСКОГО РАЙОНА ПЕНЗЕНСКОЙ ОБЛАСТИ»</w:t>
      </w:r>
    </w:p>
    <w:p w:rsidR="00633F16" w:rsidRPr="00C21C18" w:rsidRDefault="00633F16" w:rsidP="00633F16">
      <w:pPr>
        <w:ind w:left="-1134"/>
        <w:jc w:val="center"/>
        <w:rPr>
          <w:sz w:val="24"/>
          <w:szCs w:val="24"/>
        </w:rPr>
      </w:pPr>
    </w:p>
    <w:tbl>
      <w:tblPr>
        <w:tblW w:w="16217" w:type="dxa"/>
        <w:tblInd w:w="-2444" w:type="dxa"/>
        <w:tblLayout w:type="fixed"/>
        <w:tblCellMar>
          <w:left w:w="0" w:type="dxa"/>
          <w:right w:w="0" w:type="dxa"/>
        </w:tblCellMar>
        <w:tblLook w:val="04A0" w:firstRow="1" w:lastRow="0" w:firstColumn="1" w:lastColumn="0" w:noHBand="0" w:noVBand="1"/>
      </w:tblPr>
      <w:tblGrid>
        <w:gridCol w:w="705"/>
        <w:gridCol w:w="2556"/>
        <w:gridCol w:w="867"/>
        <w:gridCol w:w="798"/>
        <w:gridCol w:w="480"/>
        <w:gridCol w:w="90"/>
        <w:gridCol w:w="477"/>
        <w:gridCol w:w="567"/>
        <w:gridCol w:w="50"/>
        <w:gridCol w:w="517"/>
        <w:gridCol w:w="69"/>
        <w:gridCol w:w="498"/>
        <w:gridCol w:w="425"/>
        <w:gridCol w:w="426"/>
        <w:gridCol w:w="425"/>
        <w:gridCol w:w="636"/>
        <w:gridCol w:w="567"/>
        <w:gridCol w:w="567"/>
        <w:gridCol w:w="567"/>
        <w:gridCol w:w="567"/>
        <w:gridCol w:w="567"/>
        <w:gridCol w:w="567"/>
        <w:gridCol w:w="587"/>
        <w:gridCol w:w="62"/>
        <w:gridCol w:w="539"/>
        <w:gridCol w:w="824"/>
        <w:gridCol w:w="511"/>
        <w:gridCol w:w="88"/>
        <w:gridCol w:w="15"/>
        <w:gridCol w:w="13"/>
        <w:gridCol w:w="590"/>
      </w:tblGrid>
      <w:tr w:rsidR="00633F16" w:rsidRPr="00C21C18" w:rsidTr="00633F16">
        <w:tc>
          <w:tcPr>
            <w:tcW w:w="16217" w:type="dxa"/>
            <w:gridSpan w:val="3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Администрация Камешкирского района  Пензенской области</w:t>
            </w:r>
          </w:p>
        </w:tc>
      </w:tr>
      <w:tr w:rsidR="00633F16" w:rsidRPr="00C21C18" w:rsidTr="00633F16">
        <w:tc>
          <w:tcPr>
            <w:tcW w:w="70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N</w:t>
            </w:r>
          </w:p>
          <w:p w:rsidR="00633F16" w:rsidRPr="00C21C18" w:rsidRDefault="00633F16" w:rsidP="00633F16">
            <w:pPr>
              <w:jc w:val="both"/>
              <w:rPr>
                <w:sz w:val="24"/>
                <w:szCs w:val="24"/>
              </w:rPr>
            </w:pPr>
            <w:proofErr w:type="gramStart"/>
            <w:r w:rsidRPr="00C21C18">
              <w:rPr>
                <w:sz w:val="24"/>
                <w:szCs w:val="24"/>
              </w:rPr>
              <w:lastRenderedPageBreak/>
              <w:t>п</w:t>
            </w:r>
            <w:proofErr w:type="gramEnd"/>
            <w:r w:rsidRPr="00C21C18">
              <w:rPr>
                <w:sz w:val="24"/>
                <w:szCs w:val="24"/>
              </w:rPr>
              <w:t>/п</w:t>
            </w:r>
          </w:p>
        </w:tc>
        <w:tc>
          <w:tcPr>
            <w:tcW w:w="255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lastRenderedPageBreak/>
              <w:t xml:space="preserve">Наименование </w:t>
            </w:r>
            <w:r w:rsidRPr="00C21C18">
              <w:rPr>
                <w:sz w:val="24"/>
                <w:szCs w:val="24"/>
              </w:rPr>
              <w:lastRenderedPageBreak/>
              <w:t>муниципальной услуги (работы)</w:t>
            </w:r>
          </w:p>
        </w:tc>
        <w:tc>
          <w:tcPr>
            <w:tcW w:w="86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lastRenderedPageBreak/>
              <w:t>Наим</w:t>
            </w:r>
            <w:r w:rsidRPr="00C21C18">
              <w:rPr>
                <w:sz w:val="24"/>
                <w:szCs w:val="24"/>
              </w:rPr>
              <w:lastRenderedPageBreak/>
              <w:t>енование показателя, характеризующего объем услуги (работы)</w:t>
            </w:r>
          </w:p>
        </w:tc>
        <w:tc>
          <w:tcPr>
            <w:tcW w:w="79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lastRenderedPageBreak/>
              <w:t>Един</w:t>
            </w:r>
            <w:r w:rsidRPr="00C21C18">
              <w:rPr>
                <w:sz w:val="24"/>
                <w:szCs w:val="24"/>
              </w:rPr>
              <w:lastRenderedPageBreak/>
              <w:t>ица измерения объема муниципальной услуги</w:t>
            </w:r>
          </w:p>
        </w:tc>
        <w:tc>
          <w:tcPr>
            <w:tcW w:w="5227" w:type="dxa"/>
            <w:gridSpan w:val="13"/>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lastRenderedPageBreak/>
              <w:t>Объем муниципальной услуги</w:t>
            </w:r>
          </w:p>
        </w:tc>
        <w:tc>
          <w:tcPr>
            <w:tcW w:w="6064" w:type="dxa"/>
            <w:gridSpan w:val="14"/>
            <w:tcBorders>
              <w:top w:val="single" w:sz="6" w:space="0" w:color="000000"/>
              <w:left w:val="single" w:sz="4" w:space="0" w:color="auto"/>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p w:rsidR="00633F16" w:rsidRPr="00C21C18" w:rsidRDefault="00633F16" w:rsidP="00633F16">
            <w:pPr>
              <w:jc w:val="both"/>
              <w:rPr>
                <w:sz w:val="24"/>
                <w:szCs w:val="24"/>
              </w:rPr>
            </w:pPr>
            <w:r w:rsidRPr="00C21C18">
              <w:rPr>
                <w:sz w:val="24"/>
                <w:szCs w:val="24"/>
              </w:rPr>
              <w:lastRenderedPageBreak/>
              <w:t> </w:t>
            </w:r>
          </w:p>
          <w:p w:rsidR="00633F16" w:rsidRPr="00C21C18" w:rsidRDefault="00633F16" w:rsidP="00633F16">
            <w:pPr>
              <w:jc w:val="both"/>
              <w:rPr>
                <w:sz w:val="24"/>
                <w:szCs w:val="24"/>
              </w:rPr>
            </w:pPr>
            <w:r w:rsidRPr="00C21C18">
              <w:rPr>
                <w:sz w:val="24"/>
                <w:szCs w:val="24"/>
              </w:rPr>
              <w:t>Расходы бюджета Камешкирского района Пензенской области на оказание муниципальной услуги (выполнение работы),</w:t>
            </w:r>
          </w:p>
          <w:p w:rsidR="00633F16" w:rsidRPr="00C21C18" w:rsidRDefault="00633F16" w:rsidP="00633F16">
            <w:pPr>
              <w:jc w:val="both"/>
              <w:rPr>
                <w:sz w:val="24"/>
                <w:szCs w:val="24"/>
              </w:rPr>
            </w:pPr>
            <w:r w:rsidRPr="00C21C18">
              <w:rPr>
                <w:sz w:val="24"/>
                <w:szCs w:val="24"/>
              </w:rPr>
              <w:t>тыс. рублей</w:t>
            </w:r>
          </w:p>
        </w:tc>
      </w:tr>
      <w:tr w:rsidR="00633F16" w:rsidRPr="00C21C18" w:rsidTr="00633F16">
        <w:trPr>
          <w:cantSplit/>
          <w:trHeight w:val="1134"/>
        </w:trPr>
        <w:tc>
          <w:tcPr>
            <w:tcW w:w="705" w:type="dxa"/>
            <w:vMerge/>
            <w:tcBorders>
              <w:top w:val="single" w:sz="6" w:space="0" w:color="000000"/>
              <w:left w:val="single" w:sz="6" w:space="0" w:color="000000"/>
              <w:bottom w:val="single" w:sz="6" w:space="0" w:color="000000"/>
              <w:right w:val="single" w:sz="6" w:space="0" w:color="000000"/>
            </w:tcBorders>
            <w:vAlign w:val="center"/>
            <w:hideMark/>
          </w:tcPr>
          <w:p w:rsidR="00633F16" w:rsidRPr="00C21C18" w:rsidRDefault="00633F16" w:rsidP="00633F16">
            <w:pPr>
              <w:rPr>
                <w:sz w:val="24"/>
                <w:szCs w:val="24"/>
              </w:rPr>
            </w:pPr>
          </w:p>
        </w:tc>
        <w:tc>
          <w:tcPr>
            <w:tcW w:w="2556" w:type="dxa"/>
            <w:vMerge/>
            <w:tcBorders>
              <w:top w:val="single" w:sz="6" w:space="0" w:color="000000"/>
              <w:left w:val="single" w:sz="6" w:space="0" w:color="000000"/>
              <w:bottom w:val="single" w:sz="6" w:space="0" w:color="000000"/>
              <w:right w:val="single" w:sz="6" w:space="0" w:color="000000"/>
            </w:tcBorders>
            <w:vAlign w:val="center"/>
            <w:hideMark/>
          </w:tcPr>
          <w:p w:rsidR="00633F16" w:rsidRPr="00C21C18" w:rsidRDefault="00633F16" w:rsidP="00633F16">
            <w:pPr>
              <w:rPr>
                <w:sz w:val="24"/>
                <w:szCs w:val="24"/>
              </w:rPr>
            </w:pPr>
          </w:p>
        </w:tc>
        <w:tc>
          <w:tcPr>
            <w:tcW w:w="867" w:type="dxa"/>
            <w:vMerge/>
            <w:tcBorders>
              <w:top w:val="single" w:sz="6" w:space="0" w:color="000000"/>
              <w:left w:val="single" w:sz="6" w:space="0" w:color="000000"/>
              <w:bottom w:val="single" w:sz="6" w:space="0" w:color="000000"/>
              <w:right w:val="single" w:sz="6" w:space="0" w:color="000000"/>
            </w:tcBorders>
            <w:vAlign w:val="center"/>
            <w:hideMark/>
          </w:tcPr>
          <w:p w:rsidR="00633F16" w:rsidRPr="00C21C18" w:rsidRDefault="00633F16" w:rsidP="00633F16">
            <w:pPr>
              <w:rPr>
                <w:sz w:val="24"/>
                <w:szCs w:val="24"/>
              </w:rPr>
            </w:pPr>
          </w:p>
        </w:tc>
        <w:tc>
          <w:tcPr>
            <w:tcW w:w="798" w:type="dxa"/>
            <w:vMerge/>
            <w:tcBorders>
              <w:top w:val="single" w:sz="6" w:space="0" w:color="000000"/>
              <w:left w:val="single" w:sz="6" w:space="0" w:color="000000"/>
              <w:bottom w:val="single" w:sz="6" w:space="0" w:color="000000"/>
              <w:right w:val="single" w:sz="6" w:space="0" w:color="000000"/>
            </w:tcBorders>
            <w:vAlign w:val="center"/>
            <w:hideMark/>
          </w:tcPr>
          <w:p w:rsidR="00633F16" w:rsidRPr="00C21C18" w:rsidRDefault="00633F16" w:rsidP="00633F16">
            <w:pPr>
              <w:rPr>
                <w:sz w:val="24"/>
                <w:szCs w:val="24"/>
              </w:rPr>
            </w:pPr>
          </w:p>
        </w:tc>
        <w:tc>
          <w:tcPr>
            <w:tcW w:w="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2018 г.</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2019 г.</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2020г</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2021г.</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2022г.</w:t>
            </w:r>
          </w:p>
        </w:tc>
        <w:tc>
          <w:tcPr>
            <w:tcW w:w="425" w:type="dxa"/>
            <w:tcBorders>
              <w:top w:val="single" w:sz="6" w:space="0" w:color="000000"/>
              <w:left w:val="single" w:sz="6" w:space="0" w:color="000000"/>
              <w:bottom w:val="single" w:sz="6" w:space="0" w:color="000000"/>
              <w:right w:val="single" w:sz="6" w:space="0" w:color="000000"/>
            </w:tcBorders>
          </w:tcPr>
          <w:p w:rsidR="00633F16" w:rsidRPr="00C21C18" w:rsidRDefault="00633F16" w:rsidP="00633F16">
            <w:pPr>
              <w:jc w:val="both"/>
              <w:rPr>
                <w:sz w:val="24"/>
                <w:szCs w:val="24"/>
              </w:rPr>
            </w:pPr>
            <w:r w:rsidRPr="00C21C18">
              <w:rPr>
                <w:sz w:val="24"/>
                <w:szCs w:val="24"/>
              </w:rPr>
              <w:t>2023г.</w:t>
            </w:r>
          </w:p>
        </w:tc>
        <w:tc>
          <w:tcPr>
            <w:tcW w:w="426" w:type="dxa"/>
            <w:tcBorders>
              <w:top w:val="single" w:sz="6" w:space="0" w:color="000000"/>
              <w:left w:val="single" w:sz="6" w:space="0" w:color="000000"/>
              <w:bottom w:val="single" w:sz="6" w:space="0" w:color="000000"/>
              <w:right w:val="single" w:sz="6" w:space="0" w:color="000000"/>
            </w:tcBorders>
          </w:tcPr>
          <w:p w:rsidR="00633F16" w:rsidRPr="00C21C18" w:rsidRDefault="00633F16" w:rsidP="00633F16">
            <w:pPr>
              <w:jc w:val="both"/>
              <w:rPr>
                <w:sz w:val="24"/>
                <w:szCs w:val="24"/>
              </w:rPr>
            </w:pPr>
            <w:r w:rsidRPr="00C21C18">
              <w:rPr>
                <w:sz w:val="24"/>
                <w:szCs w:val="24"/>
              </w:rPr>
              <w:t>2024г.</w:t>
            </w:r>
          </w:p>
        </w:tc>
        <w:tc>
          <w:tcPr>
            <w:tcW w:w="425" w:type="dxa"/>
            <w:tcBorders>
              <w:top w:val="single" w:sz="6" w:space="0" w:color="000000"/>
              <w:left w:val="single" w:sz="6" w:space="0" w:color="000000"/>
              <w:bottom w:val="single" w:sz="6" w:space="0" w:color="000000"/>
              <w:right w:val="single" w:sz="6" w:space="0" w:color="000000"/>
            </w:tcBorders>
          </w:tcPr>
          <w:p w:rsidR="00633F16" w:rsidRPr="00C21C18" w:rsidRDefault="00633F16" w:rsidP="00633F16">
            <w:pPr>
              <w:jc w:val="both"/>
              <w:rPr>
                <w:sz w:val="24"/>
                <w:szCs w:val="24"/>
              </w:rPr>
            </w:pPr>
            <w:r w:rsidRPr="00C21C18">
              <w:rPr>
                <w:sz w:val="24"/>
                <w:szCs w:val="24"/>
              </w:rPr>
              <w:t>2025г.</w:t>
            </w:r>
          </w:p>
        </w:tc>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ind w:right="-108"/>
              <w:jc w:val="both"/>
              <w:rPr>
                <w:sz w:val="24"/>
                <w:szCs w:val="24"/>
              </w:rPr>
            </w:pPr>
            <w:r w:rsidRPr="00C21C18">
              <w:rPr>
                <w:sz w:val="24"/>
                <w:szCs w:val="24"/>
              </w:rPr>
              <w:t>2026г.</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2027г.</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2018 г.</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2019 г.</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2020г.</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2021г.</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2022г.</w:t>
            </w:r>
          </w:p>
        </w:tc>
        <w:tc>
          <w:tcPr>
            <w:tcW w:w="5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2023г.</w:t>
            </w:r>
          </w:p>
        </w:tc>
        <w:tc>
          <w:tcPr>
            <w:tcW w:w="601" w:type="dxa"/>
            <w:gridSpan w:val="2"/>
            <w:tcBorders>
              <w:top w:val="single" w:sz="6" w:space="0" w:color="000000"/>
              <w:left w:val="single" w:sz="6" w:space="0" w:color="000000"/>
              <w:bottom w:val="single" w:sz="6" w:space="0" w:color="000000"/>
              <w:right w:val="single" w:sz="4" w:space="0" w:color="auto"/>
            </w:tcBorders>
            <w:shd w:val="clear" w:color="auto" w:fill="auto"/>
            <w:tcMar>
              <w:top w:w="0" w:type="dxa"/>
              <w:left w:w="108" w:type="dxa"/>
              <w:bottom w:w="0" w:type="dxa"/>
              <w:right w:w="108" w:type="dxa"/>
            </w:tcMar>
            <w:hideMark/>
          </w:tcPr>
          <w:p w:rsidR="00633F16" w:rsidRPr="00C21C18" w:rsidRDefault="00633F16" w:rsidP="00633F16">
            <w:pPr>
              <w:ind w:right="1690"/>
              <w:rPr>
                <w:sz w:val="24"/>
                <w:szCs w:val="24"/>
              </w:rPr>
            </w:pPr>
            <w:r>
              <w:rPr>
                <w:sz w:val="24"/>
                <w:szCs w:val="24"/>
              </w:rPr>
              <w:t>2</w:t>
            </w:r>
            <w:r w:rsidRPr="00C21C18">
              <w:rPr>
                <w:sz w:val="24"/>
                <w:szCs w:val="24"/>
              </w:rPr>
              <w:t>024г.</w:t>
            </w:r>
          </w:p>
        </w:tc>
        <w:tc>
          <w:tcPr>
            <w:tcW w:w="824" w:type="dxa"/>
            <w:tcBorders>
              <w:top w:val="single" w:sz="6" w:space="0" w:color="000000"/>
              <w:left w:val="single" w:sz="4" w:space="0" w:color="auto"/>
              <w:bottom w:val="single" w:sz="4" w:space="0" w:color="auto"/>
              <w:right w:val="single" w:sz="4" w:space="0" w:color="auto"/>
            </w:tcBorders>
          </w:tcPr>
          <w:p w:rsidR="00633F16" w:rsidRPr="00C21C18" w:rsidRDefault="00633F16" w:rsidP="00633F16">
            <w:pPr>
              <w:widowControl/>
              <w:rPr>
                <w:sz w:val="24"/>
                <w:szCs w:val="24"/>
              </w:rPr>
            </w:pPr>
            <w:r w:rsidRPr="00C21C18">
              <w:rPr>
                <w:sz w:val="24"/>
                <w:szCs w:val="24"/>
              </w:rPr>
              <w:t>2025г.</w:t>
            </w:r>
          </w:p>
          <w:p w:rsidR="00633F16" w:rsidRPr="00C21C18" w:rsidRDefault="00633F16" w:rsidP="00633F16">
            <w:pPr>
              <w:widowControl/>
              <w:rPr>
                <w:sz w:val="24"/>
                <w:szCs w:val="24"/>
              </w:rPr>
            </w:pPr>
          </w:p>
          <w:p w:rsidR="00633F16" w:rsidRPr="00C21C18" w:rsidRDefault="00633F16" w:rsidP="00633F16">
            <w:pPr>
              <w:widowControl/>
              <w:rPr>
                <w:sz w:val="24"/>
                <w:szCs w:val="24"/>
              </w:rPr>
            </w:pPr>
          </w:p>
          <w:p w:rsidR="00633F16" w:rsidRPr="00C21C18" w:rsidRDefault="00633F16" w:rsidP="00633F16">
            <w:pPr>
              <w:ind w:right="1690"/>
              <w:jc w:val="both"/>
              <w:rPr>
                <w:sz w:val="24"/>
                <w:szCs w:val="24"/>
              </w:rPr>
            </w:pPr>
          </w:p>
        </w:tc>
        <w:tc>
          <w:tcPr>
            <w:tcW w:w="627" w:type="dxa"/>
            <w:gridSpan w:val="4"/>
            <w:tcBorders>
              <w:top w:val="single" w:sz="6" w:space="0" w:color="000000"/>
              <w:left w:val="single" w:sz="4" w:space="0" w:color="auto"/>
              <w:bottom w:val="single" w:sz="6" w:space="0" w:color="000000"/>
              <w:right w:val="single" w:sz="4" w:space="0" w:color="auto"/>
            </w:tcBorders>
          </w:tcPr>
          <w:p w:rsidR="00633F16" w:rsidRPr="00C21C18" w:rsidRDefault="00633F16" w:rsidP="00633F16">
            <w:pPr>
              <w:widowControl/>
              <w:rPr>
                <w:sz w:val="24"/>
                <w:szCs w:val="24"/>
              </w:rPr>
            </w:pPr>
            <w:r w:rsidRPr="00C21C18">
              <w:rPr>
                <w:sz w:val="24"/>
                <w:szCs w:val="24"/>
              </w:rPr>
              <w:t>2026г.</w:t>
            </w:r>
          </w:p>
          <w:p w:rsidR="00633F16" w:rsidRPr="00C21C18" w:rsidRDefault="00633F16" w:rsidP="00633F16">
            <w:pPr>
              <w:widowControl/>
              <w:rPr>
                <w:sz w:val="24"/>
                <w:szCs w:val="24"/>
              </w:rPr>
            </w:pPr>
          </w:p>
          <w:p w:rsidR="00633F16" w:rsidRPr="00C21C18" w:rsidRDefault="00633F16" w:rsidP="00633F16">
            <w:pPr>
              <w:ind w:right="1690"/>
              <w:jc w:val="both"/>
              <w:rPr>
                <w:sz w:val="24"/>
                <w:szCs w:val="24"/>
              </w:rPr>
            </w:pPr>
          </w:p>
        </w:tc>
        <w:tc>
          <w:tcPr>
            <w:tcW w:w="590" w:type="dxa"/>
            <w:tcBorders>
              <w:top w:val="single" w:sz="6" w:space="0" w:color="000000"/>
              <w:left w:val="single" w:sz="4" w:space="0" w:color="auto"/>
              <w:bottom w:val="single" w:sz="6" w:space="0" w:color="000000"/>
              <w:right w:val="single" w:sz="6" w:space="0" w:color="000000"/>
            </w:tcBorders>
          </w:tcPr>
          <w:p w:rsidR="00633F16" w:rsidRPr="00C21C18" w:rsidRDefault="00633F16" w:rsidP="00633F16">
            <w:pPr>
              <w:widowControl/>
              <w:rPr>
                <w:sz w:val="24"/>
                <w:szCs w:val="24"/>
              </w:rPr>
            </w:pPr>
            <w:r w:rsidRPr="00C21C18">
              <w:rPr>
                <w:sz w:val="24"/>
                <w:szCs w:val="24"/>
              </w:rPr>
              <w:t>2027г.</w:t>
            </w:r>
          </w:p>
          <w:p w:rsidR="00633F16" w:rsidRPr="00C21C18" w:rsidRDefault="00633F16" w:rsidP="00633F16">
            <w:pPr>
              <w:widowControl/>
              <w:rPr>
                <w:sz w:val="24"/>
                <w:szCs w:val="24"/>
              </w:rPr>
            </w:pPr>
          </w:p>
          <w:p w:rsidR="00633F16" w:rsidRPr="00C21C18" w:rsidRDefault="00633F16" w:rsidP="00633F16">
            <w:pPr>
              <w:widowControl/>
              <w:rPr>
                <w:sz w:val="24"/>
                <w:szCs w:val="24"/>
              </w:rPr>
            </w:pPr>
          </w:p>
          <w:p w:rsidR="00633F16" w:rsidRPr="00C21C18" w:rsidRDefault="00633F16" w:rsidP="00633F16">
            <w:pPr>
              <w:ind w:right="1690"/>
              <w:jc w:val="both"/>
              <w:rPr>
                <w:sz w:val="24"/>
                <w:szCs w:val="24"/>
              </w:rPr>
            </w:pPr>
          </w:p>
        </w:tc>
      </w:tr>
      <w:tr w:rsidR="00633F16" w:rsidRPr="00C21C18" w:rsidTr="00633F16">
        <w:tc>
          <w:tcPr>
            <w:tcW w:w="7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1</w:t>
            </w:r>
          </w:p>
        </w:tc>
        <w:tc>
          <w:tcPr>
            <w:tcW w:w="25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2</w:t>
            </w:r>
          </w:p>
        </w:tc>
        <w:tc>
          <w:tcPr>
            <w:tcW w:w="8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3</w:t>
            </w:r>
          </w:p>
        </w:tc>
        <w:tc>
          <w:tcPr>
            <w:tcW w:w="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4</w:t>
            </w:r>
          </w:p>
        </w:tc>
        <w:tc>
          <w:tcPr>
            <w:tcW w:w="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5</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6</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7</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8</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9</w:t>
            </w:r>
          </w:p>
        </w:tc>
        <w:tc>
          <w:tcPr>
            <w:tcW w:w="425" w:type="dxa"/>
            <w:tcBorders>
              <w:top w:val="single" w:sz="6" w:space="0" w:color="000000"/>
              <w:left w:val="single" w:sz="6" w:space="0" w:color="000000"/>
              <w:bottom w:val="single" w:sz="6" w:space="0" w:color="000000"/>
              <w:right w:val="single" w:sz="6" w:space="0" w:color="000000"/>
            </w:tcBorders>
          </w:tcPr>
          <w:p w:rsidR="00633F16" w:rsidRPr="00C21C18" w:rsidRDefault="00633F16" w:rsidP="00633F16">
            <w:pPr>
              <w:jc w:val="both"/>
              <w:rPr>
                <w:sz w:val="24"/>
                <w:szCs w:val="24"/>
              </w:rPr>
            </w:pPr>
            <w:r w:rsidRPr="00C21C18">
              <w:rPr>
                <w:sz w:val="24"/>
                <w:szCs w:val="24"/>
              </w:rPr>
              <w:t>10</w:t>
            </w:r>
          </w:p>
        </w:tc>
        <w:tc>
          <w:tcPr>
            <w:tcW w:w="426" w:type="dxa"/>
            <w:tcBorders>
              <w:top w:val="single" w:sz="6" w:space="0" w:color="000000"/>
              <w:left w:val="single" w:sz="6" w:space="0" w:color="000000"/>
              <w:bottom w:val="single" w:sz="6" w:space="0" w:color="000000"/>
              <w:right w:val="single" w:sz="6" w:space="0" w:color="000000"/>
            </w:tcBorders>
          </w:tcPr>
          <w:p w:rsidR="00633F16" w:rsidRPr="00C21C18" w:rsidRDefault="00633F16" w:rsidP="00633F16">
            <w:pPr>
              <w:jc w:val="both"/>
              <w:rPr>
                <w:sz w:val="24"/>
                <w:szCs w:val="24"/>
              </w:rPr>
            </w:pPr>
            <w:r w:rsidRPr="00C21C18">
              <w:rPr>
                <w:sz w:val="24"/>
                <w:szCs w:val="24"/>
              </w:rPr>
              <w:t>11</w:t>
            </w:r>
          </w:p>
        </w:tc>
        <w:tc>
          <w:tcPr>
            <w:tcW w:w="425" w:type="dxa"/>
            <w:tcBorders>
              <w:top w:val="single" w:sz="6" w:space="0" w:color="000000"/>
              <w:left w:val="single" w:sz="6" w:space="0" w:color="000000"/>
              <w:bottom w:val="single" w:sz="6" w:space="0" w:color="000000"/>
              <w:right w:val="single" w:sz="6" w:space="0" w:color="000000"/>
            </w:tcBorders>
          </w:tcPr>
          <w:p w:rsidR="00633F16" w:rsidRPr="00C21C18" w:rsidRDefault="00633F16" w:rsidP="00633F16">
            <w:pPr>
              <w:jc w:val="both"/>
              <w:rPr>
                <w:sz w:val="24"/>
                <w:szCs w:val="24"/>
              </w:rPr>
            </w:pPr>
            <w:r w:rsidRPr="00C21C18">
              <w:rPr>
                <w:sz w:val="24"/>
                <w:szCs w:val="24"/>
              </w:rPr>
              <w:t>12</w:t>
            </w:r>
          </w:p>
        </w:tc>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13</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14</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15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16</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17</w:t>
            </w:r>
          </w:p>
        </w:tc>
        <w:tc>
          <w:tcPr>
            <w:tcW w:w="567"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18</w:t>
            </w:r>
          </w:p>
        </w:tc>
        <w:tc>
          <w:tcPr>
            <w:tcW w:w="567" w:type="dxa"/>
            <w:tcBorders>
              <w:top w:val="single" w:sz="6" w:space="0" w:color="000000"/>
              <w:left w:val="single" w:sz="4" w:space="0" w:color="auto"/>
              <w:bottom w:val="single" w:sz="6" w:space="0" w:color="000000"/>
              <w:right w:val="single" w:sz="4" w:space="0" w:color="auto"/>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19</w:t>
            </w:r>
          </w:p>
        </w:tc>
        <w:tc>
          <w:tcPr>
            <w:tcW w:w="587" w:type="dxa"/>
            <w:tcBorders>
              <w:top w:val="single" w:sz="6" w:space="0" w:color="000000"/>
              <w:left w:val="single" w:sz="4" w:space="0" w:color="auto"/>
              <w:bottom w:val="single" w:sz="6" w:space="0" w:color="000000"/>
              <w:right w:val="single" w:sz="4" w:space="0" w:color="auto"/>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20</w:t>
            </w:r>
          </w:p>
        </w:tc>
        <w:tc>
          <w:tcPr>
            <w:tcW w:w="601" w:type="dxa"/>
            <w:gridSpan w:val="2"/>
            <w:tcBorders>
              <w:top w:val="single" w:sz="6" w:space="0" w:color="000000"/>
              <w:left w:val="single" w:sz="4" w:space="0" w:color="auto"/>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21</w:t>
            </w:r>
          </w:p>
        </w:tc>
        <w:tc>
          <w:tcPr>
            <w:tcW w:w="824" w:type="dxa"/>
            <w:tcBorders>
              <w:top w:val="single" w:sz="6" w:space="0" w:color="000000"/>
              <w:left w:val="single" w:sz="4" w:space="0" w:color="auto"/>
              <w:bottom w:val="single" w:sz="6" w:space="0" w:color="000000"/>
              <w:right w:val="single" w:sz="4" w:space="0" w:color="auto"/>
            </w:tcBorders>
          </w:tcPr>
          <w:p w:rsidR="00633F16" w:rsidRPr="00C21C18" w:rsidRDefault="00633F16" w:rsidP="00633F16">
            <w:pPr>
              <w:jc w:val="both"/>
              <w:rPr>
                <w:sz w:val="24"/>
                <w:szCs w:val="24"/>
              </w:rPr>
            </w:pPr>
            <w:r w:rsidRPr="00C21C18">
              <w:rPr>
                <w:sz w:val="24"/>
                <w:szCs w:val="24"/>
              </w:rPr>
              <w:t>22</w:t>
            </w:r>
          </w:p>
        </w:tc>
        <w:tc>
          <w:tcPr>
            <w:tcW w:w="627" w:type="dxa"/>
            <w:gridSpan w:val="4"/>
            <w:tcBorders>
              <w:top w:val="single" w:sz="6" w:space="0" w:color="000000"/>
              <w:left w:val="single" w:sz="4" w:space="0" w:color="auto"/>
              <w:bottom w:val="single" w:sz="6" w:space="0" w:color="000000"/>
              <w:right w:val="single" w:sz="4" w:space="0" w:color="auto"/>
            </w:tcBorders>
          </w:tcPr>
          <w:p w:rsidR="00633F16" w:rsidRPr="00C21C18" w:rsidRDefault="00633F16" w:rsidP="00633F16">
            <w:pPr>
              <w:jc w:val="both"/>
              <w:rPr>
                <w:sz w:val="24"/>
                <w:szCs w:val="24"/>
              </w:rPr>
            </w:pPr>
            <w:r w:rsidRPr="00C21C18">
              <w:rPr>
                <w:sz w:val="24"/>
                <w:szCs w:val="24"/>
              </w:rPr>
              <w:t>23</w:t>
            </w:r>
          </w:p>
        </w:tc>
        <w:tc>
          <w:tcPr>
            <w:tcW w:w="590" w:type="dxa"/>
            <w:tcBorders>
              <w:top w:val="single" w:sz="6" w:space="0" w:color="000000"/>
              <w:left w:val="single" w:sz="4" w:space="0" w:color="auto"/>
              <w:bottom w:val="single" w:sz="6" w:space="0" w:color="000000"/>
              <w:right w:val="single" w:sz="6" w:space="0" w:color="000000"/>
            </w:tcBorders>
          </w:tcPr>
          <w:p w:rsidR="00633F16" w:rsidRPr="00C21C18" w:rsidRDefault="00633F16" w:rsidP="00633F16">
            <w:pPr>
              <w:jc w:val="both"/>
              <w:rPr>
                <w:sz w:val="24"/>
                <w:szCs w:val="24"/>
              </w:rPr>
            </w:pPr>
            <w:r w:rsidRPr="00C21C18">
              <w:rPr>
                <w:sz w:val="24"/>
                <w:szCs w:val="24"/>
              </w:rPr>
              <w:t>24</w:t>
            </w:r>
          </w:p>
        </w:tc>
      </w:tr>
      <w:tr w:rsidR="00633F16" w:rsidRPr="00C21C18" w:rsidTr="00633F16">
        <w:tc>
          <w:tcPr>
            <w:tcW w:w="16217" w:type="dxa"/>
            <w:gridSpan w:val="31"/>
            <w:tcBorders>
              <w:top w:val="single" w:sz="6" w:space="0" w:color="000000"/>
              <w:left w:val="single" w:sz="6" w:space="0" w:color="000000"/>
              <w:bottom w:val="single" w:sz="6" w:space="0" w:color="000000"/>
              <w:right w:val="single" w:sz="6" w:space="0" w:color="000000"/>
            </w:tcBorders>
          </w:tcPr>
          <w:p w:rsidR="00633F16" w:rsidRPr="00C21C18" w:rsidRDefault="00633F16" w:rsidP="00633F16">
            <w:pPr>
              <w:jc w:val="both"/>
              <w:rPr>
                <w:sz w:val="24"/>
                <w:szCs w:val="24"/>
              </w:rPr>
            </w:pPr>
            <w:r w:rsidRPr="00C21C18">
              <w:rPr>
                <w:sz w:val="24"/>
                <w:szCs w:val="24"/>
              </w:rPr>
              <w:t> муниципальная программа «Обеспечение муниципального управления собственностью Камешкирского района Пензенской области»</w:t>
            </w:r>
          </w:p>
        </w:tc>
      </w:tr>
      <w:tr w:rsidR="00633F16" w:rsidRPr="00C21C18" w:rsidTr="00633F16">
        <w:tc>
          <w:tcPr>
            <w:tcW w:w="16217" w:type="dxa"/>
            <w:gridSpan w:val="31"/>
            <w:tcBorders>
              <w:top w:val="single" w:sz="6" w:space="0" w:color="000000"/>
              <w:left w:val="single" w:sz="6" w:space="0" w:color="000000"/>
              <w:bottom w:val="single" w:sz="6" w:space="0" w:color="000000"/>
              <w:right w:val="single" w:sz="6" w:space="0" w:color="000000"/>
            </w:tcBorders>
          </w:tcPr>
          <w:p w:rsidR="00633F16" w:rsidRPr="00C21C18" w:rsidRDefault="00633F16" w:rsidP="00633F16">
            <w:pPr>
              <w:jc w:val="both"/>
              <w:rPr>
                <w:sz w:val="24"/>
                <w:szCs w:val="24"/>
              </w:rPr>
            </w:pPr>
            <w:r w:rsidRPr="00C21C18">
              <w:rPr>
                <w:sz w:val="24"/>
                <w:szCs w:val="24"/>
              </w:rPr>
              <w:t> Администрация Камешкирского района Пензенской области</w:t>
            </w:r>
          </w:p>
        </w:tc>
      </w:tr>
      <w:tr w:rsidR="00633F16" w:rsidRPr="00C21C18" w:rsidTr="00633F16">
        <w:tc>
          <w:tcPr>
            <w:tcW w:w="16217" w:type="dxa"/>
            <w:gridSpan w:val="31"/>
            <w:tcBorders>
              <w:top w:val="single" w:sz="6" w:space="0" w:color="000000"/>
              <w:left w:val="single" w:sz="6" w:space="0" w:color="000000"/>
              <w:bottom w:val="single" w:sz="6" w:space="0" w:color="000000"/>
              <w:right w:val="single" w:sz="6" w:space="0" w:color="000000"/>
            </w:tcBorders>
          </w:tcPr>
          <w:p w:rsidR="00633F16" w:rsidRPr="00C21C18" w:rsidRDefault="00633F16" w:rsidP="00633F16">
            <w:pPr>
              <w:jc w:val="both"/>
              <w:rPr>
                <w:sz w:val="24"/>
                <w:szCs w:val="24"/>
              </w:rPr>
            </w:pPr>
            <w:r w:rsidRPr="00C21C18">
              <w:rPr>
                <w:sz w:val="24"/>
                <w:szCs w:val="24"/>
              </w:rPr>
              <w:t> Формирование земельных участков, постановка на государственный кадастровый учет, оформление договоров аренды и доверенности на совершение регистрационных действий в отношении земельных участков и имущества</w:t>
            </w:r>
          </w:p>
        </w:tc>
      </w:tr>
      <w:tr w:rsidR="00633F16" w:rsidRPr="00C21C18" w:rsidTr="00633F16">
        <w:tc>
          <w:tcPr>
            <w:tcW w:w="7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1</w:t>
            </w:r>
          </w:p>
        </w:tc>
        <w:tc>
          <w:tcPr>
            <w:tcW w:w="25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Межевание земельных участков с целью их постановки на кадастровый учет, публикация в СМИ в соответствии с действующим законодательством</w:t>
            </w:r>
          </w:p>
        </w:tc>
        <w:tc>
          <w:tcPr>
            <w:tcW w:w="8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0</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0</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0</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0</w:t>
            </w:r>
          </w:p>
        </w:tc>
        <w:tc>
          <w:tcPr>
            <w:tcW w:w="425" w:type="dxa"/>
            <w:tcBorders>
              <w:top w:val="single" w:sz="6" w:space="0" w:color="000000"/>
              <w:left w:val="single" w:sz="6" w:space="0" w:color="000000"/>
              <w:bottom w:val="single" w:sz="6" w:space="0" w:color="000000"/>
              <w:right w:val="single" w:sz="6" w:space="0" w:color="000000"/>
            </w:tcBorders>
          </w:tcPr>
          <w:p w:rsidR="00633F16" w:rsidRPr="00C21C18" w:rsidRDefault="00633F16" w:rsidP="00633F16">
            <w:pPr>
              <w:jc w:val="both"/>
              <w:rPr>
                <w:sz w:val="24"/>
                <w:szCs w:val="24"/>
              </w:rPr>
            </w:pPr>
            <w:r w:rsidRPr="00C21C18">
              <w:rPr>
                <w:sz w:val="24"/>
                <w:szCs w:val="24"/>
              </w:rPr>
              <w:t>0</w:t>
            </w:r>
          </w:p>
        </w:tc>
        <w:tc>
          <w:tcPr>
            <w:tcW w:w="426" w:type="dxa"/>
            <w:tcBorders>
              <w:top w:val="single" w:sz="6" w:space="0" w:color="000000"/>
              <w:left w:val="single" w:sz="6" w:space="0" w:color="000000"/>
              <w:bottom w:val="single" w:sz="6" w:space="0" w:color="000000"/>
              <w:right w:val="single" w:sz="6" w:space="0" w:color="000000"/>
            </w:tcBorders>
          </w:tcPr>
          <w:p w:rsidR="00633F16" w:rsidRPr="00C21C18" w:rsidRDefault="00633F16" w:rsidP="00633F16">
            <w:pPr>
              <w:jc w:val="both"/>
              <w:rPr>
                <w:sz w:val="24"/>
                <w:szCs w:val="24"/>
              </w:rPr>
            </w:pPr>
            <w:r w:rsidRPr="00C21C18">
              <w:rPr>
                <w:sz w:val="24"/>
                <w:szCs w:val="24"/>
              </w:rPr>
              <w:t>0</w:t>
            </w:r>
          </w:p>
        </w:tc>
        <w:tc>
          <w:tcPr>
            <w:tcW w:w="425" w:type="dxa"/>
            <w:tcBorders>
              <w:top w:val="single" w:sz="6" w:space="0" w:color="000000"/>
              <w:left w:val="single" w:sz="6" w:space="0" w:color="000000"/>
              <w:bottom w:val="single" w:sz="6" w:space="0" w:color="000000"/>
              <w:right w:val="single" w:sz="6" w:space="0" w:color="000000"/>
            </w:tcBorders>
          </w:tcPr>
          <w:p w:rsidR="00633F16" w:rsidRPr="00C21C18" w:rsidRDefault="00633F16" w:rsidP="00633F16">
            <w:pPr>
              <w:jc w:val="both"/>
              <w:rPr>
                <w:sz w:val="24"/>
                <w:szCs w:val="24"/>
              </w:rPr>
            </w:pPr>
            <w:r w:rsidRPr="00C21C18">
              <w:rPr>
                <w:sz w:val="24"/>
                <w:szCs w:val="24"/>
              </w:rPr>
              <w:t>0</w:t>
            </w:r>
          </w:p>
        </w:tc>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18,1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25,6</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26</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50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50</w:t>
            </w:r>
          </w:p>
        </w:tc>
        <w:tc>
          <w:tcPr>
            <w:tcW w:w="5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50</w:t>
            </w:r>
          </w:p>
        </w:tc>
        <w:tc>
          <w:tcPr>
            <w:tcW w:w="601"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50</w:t>
            </w:r>
          </w:p>
        </w:tc>
        <w:tc>
          <w:tcPr>
            <w:tcW w:w="824" w:type="dxa"/>
            <w:tcBorders>
              <w:top w:val="single" w:sz="6" w:space="0" w:color="000000"/>
              <w:left w:val="single" w:sz="4" w:space="0" w:color="auto"/>
              <w:bottom w:val="single" w:sz="6" w:space="0" w:color="000000"/>
              <w:right w:val="single" w:sz="4" w:space="0" w:color="auto"/>
            </w:tcBorders>
          </w:tcPr>
          <w:p w:rsidR="00633F16" w:rsidRPr="00C21C18" w:rsidRDefault="00633F16" w:rsidP="00633F16">
            <w:pPr>
              <w:jc w:val="both"/>
              <w:rPr>
                <w:sz w:val="24"/>
                <w:szCs w:val="24"/>
              </w:rPr>
            </w:pPr>
            <w:r w:rsidRPr="00C21C18">
              <w:rPr>
                <w:sz w:val="24"/>
                <w:szCs w:val="24"/>
              </w:rPr>
              <w:t>50</w:t>
            </w:r>
          </w:p>
        </w:tc>
        <w:tc>
          <w:tcPr>
            <w:tcW w:w="627" w:type="dxa"/>
            <w:gridSpan w:val="4"/>
            <w:tcBorders>
              <w:top w:val="single" w:sz="6" w:space="0" w:color="000000"/>
              <w:left w:val="single" w:sz="4" w:space="0" w:color="auto"/>
              <w:bottom w:val="single" w:sz="6" w:space="0" w:color="000000"/>
              <w:right w:val="single" w:sz="4" w:space="0" w:color="auto"/>
            </w:tcBorders>
          </w:tcPr>
          <w:p w:rsidR="00633F16" w:rsidRPr="00C21C18" w:rsidRDefault="00633F16" w:rsidP="00633F16">
            <w:pPr>
              <w:jc w:val="both"/>
              <w:rPr>
                <w:sz w:val="24"/>
                <w:szCs w:val="24"/>
              </w:rPr>
            </w:pPr>
            <w:r w:rsidRPr="00C21C18">
              <w:rPr>
                <w:sz w:val="24"/>
                <w:szCs w:val="24"/>
              </w:rPr>
              <w:t>50</w:t>
            </w:r>
          </w:p>
        </w:tc>
        <w:tc>
          <w:tcPr>
            <w:tcW w:w="590" w:type="dxa"/>
            <w:tcBorders>
              <w:top w:val="single" w:sz="6" w:space="0" w:color="000000"/>
              <w:left w:val="single" w:sz="4" w:space="0" w:color="auto"/>
              <w:bottom w:val="single" w:sz="6" w:space="0" w:color="000000"/>
              <w:right w:val="single" w:sz="6" w:space="0" w:color="000000"/>
            </w:tcBorders>
          </w:tcPr>
          <w:p w:rsidR="00633F16" w:rsidRPr="00C21C18" w:rsidRDefault="00633F16" w:rsidP="00633F16">
            <w:pPr>
              <w:jc w:val="both"/>
              <w:rPr>
                <w:sz w:val="24"/>
                <w:szCs w:val="24"/>
              </w:rPr>
            </w:pPr>
            <w:r w:rsidRPr="00C21C18">
              <w:rPr>
                <w:sz w:val="24"/>
                <w:szCs w:val="24"/>
              </w:rPr>
              <w:t>50</w:t>
            </w:r>
          </w:p>
        </w:tc>
      </w:tr>
      <w:tr w:rsidR="00633F16" w:rsidRPr="00C21C18" w:rsidTr="00633F16">
        <w:tc>
          <w:tcPr>
            <w:tcW w:w="16217" w:type="dxa"/>
            <w:gridSpan w:val="3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p w:rsidR="00633F16" w:rsidRPr="00C21C18" w:rsidRDefault="00633F16" w:rsidP="00633F16">
            <w:pPr>
              <w:jc w:val="both"/>
              <w:rPr>
                <w:sz w:val="24"/>
                <w:szCs w:val="24"/>
              </w:rPr>
            </w:pPr>
            <w:r w:rsidRPr="00C21C18">
              <w:rPr>
                <w:sz w:val="24"/>
                <w:szCs w:val="24"/>
              </w:rPr>
              <w:t>Предоставление земельных участков, находящихся в собственности Камешкирского района Пензенской области, на которых расположены здания, сооружения, строения</w:t>
            </w:r>
          </w:p>
        </w:tc>
      </w:tr>
      <w:tr w:rsidR="00633F16" w:rsidRPr="00C21C18" w:rsidTr="00633F16">
        <w:tc>
          <w:tcPr>
            <w:tcW w:w="7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25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xml:space="preserve">Предоставление земельных участков собственникам зданий на основании </w:t>
            </w:r>
            <w:r w:rsidRPr="00C21C18">
              <w:rPr>
                <w:sz w:val="24"/>
                <w:szCs w:val="24"/>
              </w:rPr>
              <w:lastRenderedPageBreak/>
              <w:t>заявления порядке предусмотренном ст. 39.6. Земельного Кодекса Российской Федерации</w:t>
            </w:r>
          </w:p>
        </w:tc>
        <w:tc>
          <w:tcPr>
            <w:tcW w:w="8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lastRenderedPageBreak/>
              <w:t> </w:t>
            </w:r>
          </w:p>
        </w:tc>
        <w:tc>
          <w:tcPr>
            <w:tcW w:w="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425" w:type="dxa"/>
            <w:tcBorders>
              <w:top w:val="single" w:sz="6" w:space="0" w:color="000000"/>
              <w:left w:val="single" w:sz="6" w:space="0" w:color="000000"/>
              <w:bottom w:val="single" w:sz="6" w:space="0" w:color="000000"/>
              <w:right w:val="single" w:sz="6" w:space="0" w:color="000000"/>
            </w:tcBorders>
          </w:tcPr>
          <w:p w:rsidR="00633F16" w:rsidRPr="00C21C18" w:rsidRDefault="00633F16" w:rsidP="00633F16">
            <w:pPr>
              <w:jc w:val="both"/>
              <w:rPr>
                <w:sz w:val="24"/>
                <w:szCs w:val="24"/>
              </w:rPr>
            </w:pPr>
            <w:r w:rsidRPr="00C21C18">
              <w:rPr>
                <w:sz w:val="24"/>
                <w:szCs w:val="24"/>
              </w:rPr>
              <w:t>0</w:t>
            </w:r>
          </w:p>
        </w:tc>
        <w:tc>
          <w:tcPr>
            <w:tcW w:w="426" w:type="dxa"/>
            <w:tcBorders>
              <w:top w:val="single" w:sz="6" w:space="0" w:color="000000"/>
              <w:left w:val="single" w:sz="6" w:space="0" w:color="000000"/>
              <w:bottom w:val="single" w:sz="6" w:space="0" w:color="000000"/>
              <w:right w:val="single" w:sz="6" w:space="0" w:color="000000"/>
            </w:tcBorders>
          </w:tcPr>
          <w:p w:rsidR="00633F16" w:rsidRPr="00C21C18" w:rsidRDefault="00633F16" w:rsidP="00633F16">
            <w:pPr>
              <w:jc w:val="both"/>
              <w:rPr>
                <w:sz w:val="24"/>
                <w:szCs w:val="24"/>
              </w:rPr>
            </w:pPr>
            <w:r w:rsidRPr="00C21C18">
              <w:rPr>
                <w:sz w:val="24"/>
                <w:szCs w:val="24"/>
              </w:rPr>
              <w:t>0</w:t>
            </w:r>
          </w:p>
        </w:tc>
        <w:tc>
          <w:tcPr>
            <w:tcW w:w="425" w:type="dxa"/>
            <w:tcBorders>
              <w:top w:val="single" w:sz="6" w:space="0" w:color="000000"/>
              <w:left w:val="single" w:sz="6" w:space="0" w:color="000000"/>
              <w:bottom w:val="single" w:sz="6" w:space="0" w:color="000000"/>
              <w:right w:val="single" w:sz="6" w:space="0" w:color="000000"/>
            </w:tcBorders>
          </w:tcPr>
          <w:p w:rsidR="00633F16" w:rsidRPr="00C21C18" w:rsidRDefault="00633F16" w:rsidP="00633F16">
            <w:pPr>
              <w:jc w:val="both"/>
              <w:rPr>
                <w:sz w:val="24"/>
                <w:szCs w:val="24"/>
              </w:rPr>
            </w:pPr>
            <w:r w:rsidRPr="00C21C18">
              <w:rPr>
                <w:sz w:val="24"/>
                <w:szCs w:val="24"/>
              </w:rPr>
              <w:t>0</w:t>
            </w:r>
          </w:p>
        </w:tc>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5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60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824" w:type="dxa"/>
            <w:tcBorders>
              <w:top w:val="single" w:sz="6" w:space="0" w:color="000000"/>
              <w:left w:val="single" w:sz="6" w:space="0" w:color="000000"/>
              <w:bottom w:val="single" w:sz="6" w:space="0" w:color="000000"/>
              <w:right w:val="single" w:sz="6" w:space="0" w:color="000000"/>
            </w:tcBorders>
          </w:tcPr>
          <w:p w:rsidR="00633F16" w:rsidRPr="00C21C18" w:rsidRDefault="00633F16" w:rsidP="00633F16">
            <w:pPr>
              <w:jc w:val="both"/>
              <w:rPr>
                <w:sz w:val="24"/>
                <w:szCs w:val="24"/>
              </w:rPr>
            </w:pPr>
            <w:r w:rsidRPr="00C21C18">
              <w:rPr>
                <w:sz w:val="24"/>
                <w:szCs w:val="24"/>
              </w:rPr>
              <w:t>0</w:t>
            </w:r>
          </w:p>
        </w:tc>
        <w:tc>
          <w:tcPr>
            <w:tcW w:w="627" w:type="dxa"/>
            <w:gridSpan w:val="4"/>
            <w:tcBorders>
              <w:top w:val="single" w:sz="6" w:space="0" w:color="000000"/>
              <w:left w:val="single" w:sz="6" w:space="0" w:color="000000"/>
              <w:bottom w:val="single" w:sz="6" w:space="0" w:color="000000"/>
              <w:right w:val="single" w:sz="6" w:space="0" w:color="000000"/>
            </w:tcBorders>
          </w:tcPr>
          <w:p w:rsidR="00633F16" w:rsidRPr="00C21C18" w:rsidRDefault="00633F16" w:rsidP="00633F16">
            <w:pPr>
              <w:jc w:val="both"/>
              <w:rPr>
                <w:sz w:val="24"/>
                <w:szCs w:val="24"/>
              </w:rPr>
            </w:pPr>
            <w:r w:rsidRPr="00C21C18">
              <w:rPr>
                <w:sz w:val="24"/>
                <w:szCs w:val="24"/>
              </w:rPr>
              <w:t>0</w:t>
            </w:r>
          </w:p>
        </w:tc>
        <w:tc>
          <w:tcPr>
            <w:tcW w:w="590" w:type="dxa"/>
            <w:tcBorders>
              <w:top w:val="single" w:sz="6" w:space="0" w:color="000000"/>
              <w:left w:val="single" w:sz="6" w:space="0" w:color="000000"/>
              <w:bottom w:val="single" w:sz="6" w:space="0" w:color="000000"/>
              <w:right w:val="single" w:sz="6" w:space="0" w:color="000000"/>
            </w:tcBorders>
          </w:tcPr>
          <w:p w:rsidR="00633F16" w:rsidRPr="00C21C18" w:rsidRDefault="00633F16" w:rsidP="00633F16">
            <w:pPr>
              <w:jc w:val="both"/>
              <w:rPr>
                <w:sz w:val="24"/>
                <w:szCs w:val="24"/>
              </w:rPr>
            </w:pPr>
            <w:r w:rsidRPr="00C21C18">
              <w:rPr>
                <w:sz w:val="24"/>
                <w:szCs w:val="24"/>
              </w:rPr>
              <w:t>0</w:t>
            </w:r>
          </w:p>
        </w:tc>
      </w:tr>
      <w:tr w:rsidR="00633F16" w:rsidRPr="00C21C18" w:rsidTr="00633F16">
        <w:tc>
          <w:tcPr>
            <w:tcW w:w="16217" w:type="dxa"/>
            <w:gridSpan w:val="3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lastRenderedPageBreak/>
              <w:t> </w:t>
            </w:r>
          </w:p>
          <w:p w:rsidR="00633F16" w:rsidRPr="00C21C18" w:rsidRDefault="00633F16" w:rsidP="00633F16">
            <w:pPr>
              <w:jc w:val="both"/>
              <w:rPr>
                <w:sz w:val="24"/>
                <w:szCs w:val="24"/>
              </w:rPr>
            </w:pPr>
            <w:r w:rsidRPr="00C21C18">
              <w:rPr>
                <w:sz w:val="24"/>
                <w:szCs w:val="24"/>
              </w:rPr>
              <w:t>Организация и проведения работ по переводу земель или земельных участков из одной категории другую</w:t>
            </w:r>
          </w:p>
        </w:tc>
      </w:tr>
      <w:tr w:rsidR="00633F16" w:rsidRPr="00C21C18" w:rsidTr="00633F16">
        <w:tc>
          <w:tcPr>
            <w:tcW w:w="7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25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Перевод земельных участков из одной категории в другую на основании заявления собственников</w:t>
            </w:r>
          </w:p>
        </w:tc>
        <w:tc>
          <w:tcPr>
            <w:tcW w:w="8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425" w:type="dxa"/>
            <w:tcBorders>
              <w:top w:val="single" w:sz="6" w:space="0" w:color="000000"/>
              <w:left w:val="single" w:sz="6" w:space="0" w:color="000000"/>
              <w:bottom w:val="single" w:sz="6" w:space="0" w:color="000000"/>
              <w:right w:val="single" w:sz="6" w:space="0" w:color="000000"/>
            </w:tcBorders>
          </w:tcPr>
          <w:p w:rsidR="00633F16" w:rsidRPr="00C21C18" w:rsidRDefault="00633F16" w:rsidP="00633F16">
            <w:pPr>
              <w:jc w:val="both"/>
              <w:rPr>
                <w:sz w:val="24"/>
                <w:szCs w:val="24"/>
              </w:rPr>
            </w:pPr>
            <w:r w:rsidRPr="00C21C18">
              <w:rPr>
                <w:sz w:val="24"/>
                <w:szCs w:val="24"/>
              </w:rPr>
              <w:t>0</w:t>
            </w:r>
          </w:p>
        </w:tc>
        <w:tc>
          <w:tcPr>
            <w:tcW w:w="426" w:type="dxa"/>
            <w:tcBorders>
              <w:top w:val="single" w:sz="6" w:space="0" w:color="000000"/>
              <w:left w:val="single" w:sz="6" w:space="0" w:color="000000"/>
              <w:bottom w:val="single" w:sz="6" w:space="0" w:color="000000"/>
              <w:right w:val="single" w:sz="6" w:space="0" w:color="000000"/>
            </w:tcBorders>
          </w:tcPr>
          <w:p w:rsidR="00633F16" w:rsidRPr="00C21C18" w:rsidRDefault="00633F16" w:rsidP="00633F16">
            <w:pPr>
              <w:jc w:val="both"/>
              <w:rPr>
                <w:sz w:val="24"/>
                <w:szCs w:val="24"/>
              </w:rPr>
            </w:pPr>
            <w:r w:rsidRPr="00C21C18">
              <w:rPr>
                <w:sz w:val="24"/>
                <w:szCs w:val="24"/>
              </w:rPr>
              <w:t>0</w:t>
            </w:r>
          </w:p>
        </w:tc>
        <w:tc>
          <w:tcPr>
            <w:tcW w:w="425" w:type="dxa"/>
            <w:tcBorders>
              <w:top w:val="single" w:sz="6" w:space="0" w:color="000000"/>
              <w:left w:val="single" w:sz="6" w:space="0" w:color="000000"/>
              <w:bottom w:val="single" w:sz="6" w:space="0" w:color="000000"/>
              <w:right w:val="single" w:sz="6" w:space="0" w:color="000000"/>
            </w:tcBorders>
          </w:tcPr>
          <w:p w:rsidR="00633F16" w:rsidRPr="00C21C18" w:rsidRDefault="00633F16" w:rsidP="00633F16">
            <w:pPr>
              <w:jc w:val="both"/>
              <w:rPr>
                <w:sz w:val="24"/>
                <w:szCs w:val="24"/>
              </w:rPr>
            </w:pPr>
            <w:r w:rsidRPr="00C21C18">
              <w:rPr>
                <w:sz w:val="24"/>
                <w:szCs w:val="24"/>
              </w:rPr>
              <w:t>0</w:t>
            </w:r>
          </w:p>
        </w:tc>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5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601"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824" w:type="dxa"/>
            <w:tcBorders>
              <w:top w:val="single" w:sz="6" w:space="0" w:color="000000"/>
              <w:left w:val="single" w:sz="4" w:space="0" w:color="auto"/>
              <w:bottom w:val="single" w:sz="6" w:space="0" w:color="000000"/>
              <w:right w:val="single" w:sz="4" w:space="0" w:color="auto"/>
            </w:tcBorders>
          </w:tcPr>
          <w:p w:rsidR="00633F16" w:rsidRPr="00C21C18" w:rsidRDefault="00633F16" w:rsidP="00633F16">
            <w:pPr>
              <w:jc w:val="both"/>
              <w:rPr>
                <w:sz w:val="24"/>
                <w:szCs w:val="24"/>
              </w:rPr>
            </w:pPr>
            <w:r w:rsidRPr="00C21C18">
              <w:rPr>
                <w:sz w:val="24"/>
                <w:szCs w:val="24"/>
              </w:rPr>
              <w:t>0</w:t>
            </w:r>
          </w:p>
        </w:tc>
        <w:tc>
          <w:tcPr>
            <w:tcW w:w="627" w:type="dxa"/>
            <w:gridSpan w:val="4"/>
            <w:tcBorders>
              <w:top w:val="single" w:sz="6" w:space="0" w:color="000000"/>
              <w:left w:val="single" w:sz="4" w:space="0" w:color="auto"/>
              <w:bottom w:val="single" w:sz="6" w:space="0" w:color="000000"/>
              <w:right w:val="single" w:sz="4" w:space="0" w:color="auto"/>
            </w:tcBorders>
          </w:tcPr>
          <w:p w:rsidR="00633F16" w:rsidRPr="00C21C18" w:rsidRDefault="00633F16" w:rsidP="00633F16">
            <w:pPr>
              <w:jc w:val="both"/>
              <w:rPr>
                <w:sz w:val="24"/>
                <w:szCs w:val="24"/>
              </w:rPr>
            </w:pPr>
            <w:r w:rsidRPr="00C21C18">
              <w:rPr>
                <w:sz w:val="24"/>
                <w:szCs w:val="24"/>
              </w:rPr>
              <w:t>0</w:t>
            </w:r>
          </w:p>
        </w:tc>
        <w:tc>
          <w:tcPr>
            <w:tcW w:w="590" w:type="dxa"/>
            <w:tcBorders>
              <w:top w:val="single" w:sz="6" w:space="0" w:color="000000"/>
              <w:left w:val="single" w:sz="4" w:space="0" w:color="auto"/>
              <w:bottom w:val="single" w:sz="6" w:space="0" w:color="000000"/>
              <w:right w:val="single" w:sz="6" w:space="0" w:color="000000"/>
            </w:tcBorders>
          </w:tcPr>
          <w:p w:rsidR="00633F16" w:rsidRPr="00C21C18" w:rsidRDefault="00633F16" w:rsidP="00633F16">
            <w:pPr>
              <w:jc w:val="both"/>
              <w:rPr>
                <w:sz w:val="24"/>
                <w:szCs w:val="24"/>
              </w:rPr>
            </w:pPr>
            <w:r w:rsidRPr="00C21C18">
              <w:rPr>
                <w:sz w:val="24"/>
                <w:szCs w:val="24"/>
              </w:rPr>
              <w:t>0</w:t>
            </w:r>
          </w:p>
        </w:tc>
      </w:tr>
      <w:tr w:rsidR="00633F16" w:rsidRPr="00C21C18" w:rsidTr="00633F16">
        <w:tc>
          <w:tcPr>
            <w:tcW w:w="16217" w:type="dxa"/>
            <w:gridSpan w:val="3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p w:rsidR="00633F16" w:rsidRPr="00C21C18" w:rsidRDefault="00633F16" w:rsidP="00633F16">
            <w:pPr>
              <w:jc w:val="both"/>
              <w:rPr>
                <w:sz w:val="24"/>
                <w:szCs w:val="24"/>
              </w:rPr>
            </w:pPr>
            <w:r w:rsidRPr="00C21C18">
              <w:rPr>
                <w:sz w:val="24"/>
                <w:szCs w:val="24"/>
              </w:rPr>
              <w:t>Предоставление земельных участков, находящиеся в собственности Пензенской области, в постоянное (бессрочное) пользование</w:t>
            </w:r>
          </w:p>
        </w:tc>
      </w:tr>
      <w:tr w:rsidR="00633F16" w:rsidRPr="00C21C18" w:rsidTr="00633F16">
        <w:tc>
          <w:tcPr>
            <w:tcW w:w="7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2</w:t>
            </w:r>
          </w:p>
        </w:tc>
        <w:tc>
          <w:tcPr>
            <w:tcW w:w="25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Предоставление земельных участков в постоянное (бессрочное) пользование муниципальным учреждениям, казенным предприятиям, органам муниципальной власти на основании решения Собрания Представителей Камешкирского района Пензенской области</w:t>
            </w:r>
          </w:p>
        </w:tc>
        <w:tc>
          <w:tcPr>
            <w:tcW w:w="8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p>
        </w:tc>
        <w:tc>
          <w:tcPr>
            <w:tcW w:w="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425" w:type="dxa"/>
            <w:tcBorders>
              <w:top w:val="single" w:sz="6" w:space="0" w:color="000000"/>
              <w:left w:val="single" w:sz="6" w:space="0" w:color="000000"/>
              <w:bottom w:val="single" w:sz="6" w:space="0" w:color="000000"/>
              <w:right w:val="single" w:sz="6" w:space="0" w:color="000000"/>
            </w:tcBorders>
          </w:tcPr>
          <w:p w:rsidR="00633F16" w:rsidRPr="00C21C18" w:rsidRDefault="00633F16" w:rsidP="00633F16">
            <w:pPr>
              <w:jc w:val="both"/>
              <w:rPr>
                <w:sz w:val="24"/>
                <w:szCs w:val="24"/>
              </w:rPr>
            </w:pPr>
            <w:r w:rsidRPr="00C21C18">
              <w:rPr>
                <w:sz w:val="24"/>
                <w:szCs w:val="24"/>
              </w:rPr>
              <w:t>0</w:t>
            </w:r>
          </w:p>
        </w:tc>
        <w:tc>
          <w:tcPr>
            <w:tcW w:w="426" w:type="dxa"/>
            <w:tcBorders>
              <w:top w:val="single" w:sz="6" w:space="0" w:color="000000"/>
              <w:left w:val="single" w:sz="6" w:space="0" w:color="000000"/>
              <w:bottom w:val="single" w:sz="6" w:space="0" w:color="000000"/>
              <w:right w:val="single" w:sz="6" w:space="0" w:color="000000"/>
            </w:tcBorders>
          </w:tcPr>
          <w:p w:rsidR="00633F16" w:rsidRPr="00C21C18" w:rsidRDefault="00633F16" w:rsidP="00633F16">
            <w:pPr>
              <w:jc w:val="both"/>
              <w:rPr>
                <w:sz w:val="24"/>
                <w:szCs w:val="24"/>
              </w:rPr>
            </w:pPr>
            <w:r w:rsidRPr="00C21C18">
              <w:rPr>
                <w:sz w:val="24"/>
                <w:szCs w:val="24"/>
              </w:rPr>
              <w:t>0</w:t>
            </w:r>
          </w:p>
        </w:tc>
        <w:tc>
          <w:tcPr>
            <w:tcW w:w="425" w:type="dxa"/>
            <w:tcBorders>
              <w:top w:val="single" w:sz="6" w:space="0" w:color="000000"/>
              <w:left w:val="single" w:sz="6" w:space="0" w:color="000000"/>
              <w:bottom w:val="single" w:sz="6" w:space="0" w:color="000000"/>
              <w:right w:val="single" w:sz="6" w:space="0" w:color="000000"/>
            </w:tcBorders>
          </w:tcPr>
          <w:p w:rsidR="00633F16" w:rsidRPr="00C21C18" w:rsidRDefault="00633F16" w:rsidP="00633F16">
            <w:pPr>
              <w:jc w:val="both"/>
              <w:rPr>
                <w:sz w:val="24"/>
                <w:szCs w:val="24"/>
              </w:rPr>
            </w:pPr>
            <w:r w:rsidRPr="00C21C18">
              <w:rPr>
                <w:sz w:val="24"/>
                <w:szCs w:val="24"/>
              </w:rPr>
              <w:t>0</w:t>
            </w:r>
          </w:p>
        </w:tc>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5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601"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824" w:type="dxa"/>
            <w:tcBorders>
              <w:top w:val="single" w:sz="6" w:space="0" w:color="000000"/>
              <w:left w:val="single" w:sz="4" w:space="0" w:color="auto"/>
              <w:bottom w:val="single" w:sz="6" w:space="0" w:color="000000"/>
              <w:right w:val="single" w:sz="4" w:space="0" w:color="auto"/>
            </w:tcBorders>
          </w:tcPr>
          <w:p w:rsidR="00633F16" w:rsidRPr="00C21C18" w:rsidRDefault="00633F16" w:rsidP="00633F16">
            <w:pPr>
              <w:jc w:val="both"/>
              <w:rPr>
                <w:sz w:val="24"/>
                <w:szCs w:val="24"/>
              </w:rPr>
            </w:pPr>
            <w:r w:rsidRPr="00C21C18">
              <w:rPr>
                <w:sz w:val="24"/>
                <w:szCs w:val="24"/>
              </w:rPr>
              <w:t>0</w:t>
            </w:r>
          </w:p>
        </w:tc>
        <w:tc>
          <w:tcPr>
            <w:tcW w:w="511" w:type="dxa"/>
            <w:tcBorders>
              <w:top w:val="single" w:sz="6" w:space="0" w:color="000000"/>
              <w:left w:val="single" w:sz="4" w:space="0" w:color="auto"/>
              <w:bottom w:val="single" w:sz="6" w:space="0" w:color="000000"/>
              <w:right w:val="single" w:sz="4" w:space="0" w:color="auto"/>
            </w:tcBorders>
          </w:tcPr>
          <w:p w:rsidR="00633F16" w:rsidRPr="00C21C18" w:rsidRDefault="00633F16" w:rsidP="00633F16">
            <w:pPr>
              <w:jc w:val="both"/>
              <w:rPr>
                <w:sz w:val="24"/>
                <w:szCs w:val="24"/>
              </w:rPr>
            </w:pPr>
            <w:r w:rsidRPr="00C21C18">
              <w:rPr>
                <w:sz w:val="24"/>
                <w:szCs w:val="24"/>
              </w:rPr>
              <w:t>0</w:t>
            </w:r>
          </w:p>
        </w:tc>
        <w:tc>
          <w:tcPr>
            <w:tcW w:w="706" w:type="dxa"/>
            <w:gridSpan w:val="4"/>
            <w:tcBorders>
              <w:top w:val="single" w:sz="6" w:space="0" w:color="000000"/>
              <w:left w:val="single" w:sz="4" w:space="0" w:color="auto"/>
              <w:bottom w:val="single" w:sz="6" w:space="0" w:color="000000"/>
              <w:right w:val="single" w:sz="6" w:space="0" w:color="000000"/>
            </w:tcBorders>
          </w:tcPr>
          <w:p w:rsidR="00633F16" w:rsidRPr="00C21C18" w:rsidRDefault="00633F16" w:rsidP="00633F16">
            <w:pPr>
              <w:jc w:val="both"/>
              <w:rPr>
                <w:sz w:val="24"/>
                <w:szCs w:val="24"/>
              </w:rPr>
            </w:pPr>
            <w:r w:rsidRPr="00C21C18">
              <w:rPr>
                <w:sz w:val="24"/>
                <w:szCs w:val="24"/>
              </w:rPr>
              <w:t>0</w:t>
            </w:r>
          </w:p>
        </w:tc>
      </w:tr>
      <w:tr w:rsidR="00633F16" w:rsidRPr="00C21C18" w:rsidTr="00633F16">
        <w:tc>
          <w:tcPr>
            <w:tcW w:w="16217" w:type="dxa"/>
            <w:gridSpan w:val="3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p w:rsidR="00633F16" w:rsidRPr="00C21C18" w:rsidRDefault="00633F16" w:rsidP="00633F16">
            <w:pPr>
              <w:jc w:val="both"/>
              <w:rPr>
                <w:sz w:val="24"/>
                <w:szCs w:val="24"/>
              </w:rPr>
            </w:pPr>
            <w:r w:rsidRPr="00C21C18">
              <w:rPr>
                <w:sz w:val="24"/>
                <w:szCs w:val="24"/>
              </w:rPr>
              <w:t>Учет Муниципального имущества (оценка имущества)</w:t>
            </w:r>
          </w:p>
        </w:tc>
      </w:tr>
      <w:tr w:rsidR="00633F16" w:rsidRPr="00C21C18" w:rsidTr="00633F16">
        <w:tc>
          <w:tcPr>
            <w:tcW w:w="7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lastRenderedPageBreak/>
              <w:t>3</w:t>
            </w:r>
          </w:p>
        </w:tc>
        <w:tc>
          <w:tcPr>
            <w:tcW w:w="25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Оформление объектов недвижимого имущества в собственность Камешкирского района Пензенской области</w:t>
            </w:r>
          </w:p>
        </w:tc>
        <w:tc>
          <w:tcPr>
            <w:tcW w:w="8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425" w:type="dxa"/>
            <w:tcBorders>
              <w:top w:val="single" w:sz="6" w:space="0" w:color="000000"/>
              <w:left w:val="single" w:sz="6" w:space="0" w:color="000000"/>
              <w:bottom w:val="single" w:sz="6" w:space="0" w:color="000000"/>
              <w:right w:val="single" w:sz="6" w:space="0" w:color="000000"/>
            </w:tcBorders>
          </w:tcPr>
          <w:p w:rsidR="00633F16" w:rsidRPr="00C21C18" w:rsidRDefault="00633F16" w:rsidP="00633F16">
            <w:pPr>
              <w:jc w:val="both"/>
              <w:rPr>
                <w:sz w:val="24"/>
                <w:szCs w:val="24"/>
              </w:rPr>
            </w:pPr>
            <w:r w:rsidRPr="00C21C18">
              <w:rPr>
                <w:sz w:val="24"/>
                <w:szCs w:val="24"/>
              </w:rPr>
              <w:t>0</w:t>
            </w:r>
          </w:p>
        </w:tc>
        <w:tc>
          <w:tcPr>
            <w:tcW w:w="426" w:type="dxa"/>
            <w:tcBorders>
              <w:top w:val="single" w:sz="6" w:space="0" w:color="000000"/>
              <w:left w:val="single" w:sz="6" w:space="0" w:color="000000"/>
              <w:bottom w:val="single" w:sz="6" w:space="0" w:color="000000"/>
              <w:right w:val="single" w:sz="6" w:space="0" w:color="000000"/>
            </w:tcBorders>
          </w:tcPr>
          <w:p w:rsidR="00633F16" w:rsidRPr="00C21C18" w:rsidRDefault="00633F16" w:rsidP="00633F16">
            <w:pPr>
              <w:jc w:val="both"/>
              <w:rPr>
                <w:sz w:val="24"/>
                <w:szCs w:val="24"/>
              </w:rPr>
            </w:pPr>
            <w:r w:rsidRPr="00C21C18">
              <w:rPr>
                <w:sz w:val="24"/>
                <w:szCs w:val="24"/>
              </w:rPr>
              <w:t>0</w:t>
            </w:r>
          </w:p>
        </w:tc>
        <w:tc>
          <w:tcPr>
            <w:tcW w:w="425" w:type="dxa"/>
            <w:tcBorders>
              <w:top w:val="single" w:sz="6" w:space="0" w:color="000000"/>
              <w:left w:val="single" w:sz="6" w:space="0" w:color="000000"/>
              <w:bottom w:val="single" w:sz="6" w:space="0" w:color="000000"/>
              <w:right w:val="single" w:sz="6" w:space="0" w:color="000000"/>
            </w:tcBorders>
          </w:tcPr>
          <w:p w:rsidR="00633F16" w:rsidRPr="00C21C18" w:rsidRDefault="00633F16" w:rsidP="00633F16">
            <w:pPr>
              <w:jc w:val="both"/>
              <w:rPr>
                <w:sz w:val="24"/>
                <w:szCs w:val="24"/>
              </w:rPr>
            </w:pPr>
            <w:r w:rsidRPr="00C21C18">
              <w:rPr>
                <w:sz w:val="24"/>
                <w:szCs w:val="24"/>
              </w:rPr>
              <w:t>0</w:t>
            </w:r>
          </w:p>
        </w:tc>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24,0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10,5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20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50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50</w:t>
            </w:r>
          </w:p>
        </w:tc>
        <w:tc>
          <w:tcPr>
            <w:tcW w:w="5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50</w:t>
            </w:r>
          </w:p>
        </w:tc>
        <w:tc>
          <w:tcPr>
            <w:tcW w:w="601"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50</w:t>
            </w:r>
          </w:p>
        </w:tc>
        <w:tc>
          <w:tcPr>
            <w:tcW w:w="824" w:type="dxa"/>
            <w:tcBorders>
              <w:top w:val="single" w:sz="6" w:space="0" w:color="000000"/>
              <w:left w:val="single" w:sz="4" w:space="0" w:color="auto"/>
              <w:bottom w:val="single" w:sz="6" w:space="0" w:color="000000"/>
              <w:right w:val="single" w:sz="4" w:space="0" w:color="auto"/>
            </w:tcBorders>
          </w:tcPr>
          <w:p w:rsidR="00633F16" w:rsidRPr="00C21C18" w:rsidRDefault="00633F16" w:rsidP="00633F16">
            <w:pPr>
              <w:jc w:val="both"/>
              <w:rPr>
                <w:sz w:val="24"/>
                <w:szCs w:val="24"/>
              </w:rPr>
            </w:pPr>
            <w:r w:rsidRPr="00C21C18">
              <w:rPr>
                <w:sz w:val="24"/>
                <w:szCs w:val="24"/>
              </w:rPr>
              <w:t>50</w:t>
            </w:r>
          </w:p>
        </w:tc>
        <w:tc>
          <w:tcPr>
            <w:tcW w:w="627" w:type="dxa"/>
            <w:gridSpan w:val="4"/>
            <w:tcBorders>
              <w:top w:val="single" w:sz="6" w:space="0" w:color="000000"/>
              <w:left w:val="single" w:sz="4" w:space="0" w:color="auto"/>
              <w:bottom w:val="single" w:sz="6" w:space="0" w:color="000000"/>
              <w:right w:val="single" w:sz="4" w:space="0" w:color="auto"/>
            </w:tcBorders>
          </w:tcPr>
          <w:p w:rsidR="00633F16" w:rsidRPr="00C21C18" w:rsidRDefault="00633F16" w:rsidP="00633F16">
            <w:pPr>
              <w:jc w:val="both"/>
              <w:rPr>
                <w:sz w:val="24"/>
                <w:szCs w:val="24"/>
              </w:rPr>
            </w:pPr>
            <w:r w:rsidRPr="00C21C18">
              <w:rPr>
                <w:sz w:val="24"/>
                <w:szCs w:val="24"/>
              </w:rPr>
              <w:t>50</w:t>
            </w:r>
          </w:p>
        </w:tc>
        <w:tc>
          <w:tcPr>
            <w:tcW w:w="590" w:type="dxa"/>
            <w:tcBorders>
              <w:top w:val="single" w:sz="6" w:space="0" w:color="000000"/>
              <w:left w:val="single" w:sz="4" w:space="0" w:color="auto"/>
              <w:bottom w:val="single" w:sz="6" w:space="0" w:color="000000"/>
              <w:right w:val="single" w:sz="6" w:space="0" w:color="000000"/>
            </w:tcBorders>
          </w:tcPr>
          <w:p w:rsidR="00633F16" w:rsidRPr="00C21C18" w:rsidRDefault="00633F16" w:rsidP="00633F16">
            <w:pPr>
              <w:jc w:val="both"/>
              <w:rPr>
                <w:sz w:val="24"/>
                <w:szCs w:val="24"/>
              </w:rPr>
            </w:pPr>
            <w:r w:rsidRPr="00C21C18">
              <w:rPr>
                <w:sz w:val="24"/>
                <w:szCs w:val="24"/>
              </w:rPr>
              <w:t>50</w:t>
            </w:r>
          </w:p>
        </w:tc>
      </w:tr>
      <w:tr w:rsidR="00633F16" w:rsidRPr="00C21C18" w:rsidTr="00633F16">
        <w:tc>
          <w:tcPr>
            <w:tcW w:w="7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25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Содержание и обслуживание казны Камешкирского района Пензенской области</w:t>
            </w:r>
          </w:p>
        </w:tc>
        <w:tc>
          <w:tcPr>
            <w:tcW w:w="8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425" w:type="dxa"/>
            <w:tcBorders>
              <w:top w:val="single" w:sz="6" w:space="0" w:color="000000"/>
              <w:left w:val="single" w:sz="6" w:space="0" w:color="000000"/>
              <w:bottom w:val="single" w:sz="6" w:space="0" w:color="000000"/>
              <w:right w:val="single" w:sz="6" w:space="0" w:color="000000"/>
            </w:tcBorders>
          </w:tcPr>
          <w:p w:rsidR="00633F16" w:rsidRPr="00C21C18" w:rsidRDefault="00633F16" w:rsidP="00633F16">
            <w:pPr>
              <w:jc w:val="both"/>
              <w:rPr>
                <w:sz w:val="24"/>
                <w:szCs w:val="24"/>
              </w:rPr>
            </w:pPr>
            <w:r w:rsidRPr="00C21C18">
              <w:rPr>
                <w:sz w:val="24"/>
                <w:szCs w:val="24"/>
              </w:rPr>
              <w:t>0</w:t>
            </w:r>
          </w:p>
        </w:tc>
        <w:tc>
          <w:tcPr>
            <w:tcW w:w="426" w:type="dxa"/>
            <w:tcBorders>
              <w:top w:val="single" w:sz="6" w:space="0" w:color="000000"/>
              <w:left w:val="single" w:sz="6" w:space="0" w:color="000000"/>
              <w:bottom w:val="single" w:sz="6" w:space="0" w:color="000000"/>
              <w:right w:val="single" w:sz="6" w:space="0" w:color="000000"/>
            </w:tcBorders>
          </w:tcPr>
          <w:p w:rsidR="00633F16" w:rsidRPr="00C21C18" w:rsidRDefault="00633F16" w:rsidP="00633F16">
            <w:pPr>
              <w:jc w:val="both"/>
              <w:rPr>
                <w:sz w:val="24"/>
                <w:szCs w:val="24"/>
              </w:rPr>
            </w:pPr>
            <w:r w:rsidRPr="00C21C18">
              <w:rPr>
                <w:sz w:val="24"/>
                <w:szCs w:val="24"/>
              </w:rPr>
              <w:t>0</w:t>
            </w:r>
          </w:p>
        </w:tc>
        <w:tc>
          <w:tcPr>
            <w:tcW w:w="425" w:type="dxa"/>
            <w:tcBorders>
              <w:top w:val="single" w:sz="6" w:space="0" w:color="000000"/>
              <w:left w:val="single" w:sz="6" w:space="0" w:color="000000"/>
              <w:bottom w:val="single" w:sz="6" w:space="0" w:color="000000"/>
              <w:right w:val="single" w:sz="6" w:space="0" w:color="000000"/>
            </w:tcBorders>
          </w:tcPr>
          <w:p w:rsidR="00633F16" w:rsidRPr="00C21C18" w:rsidRDefault="00633F16" w:rsidP="00633F16">
            <w:pPr>
              <w:jc w:val="both"/>
              <w:rPr>
                <w:sz w:val="24"/>
                <w:szCs w:val="24"/>
              </w:rPr>
            </w:pPr>
            <w:r w:rsidRPr="00C21C18">
              <w:rPr>
                <w:sz w:val="24"/>
                <w:szCs w:val="24"/>
              </w:rPr>
              <w:t>0</w:t>
            </w:r>
          </w:p>
        </w:tc>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93,6</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ind w:right="-163"/>
              <w:jc w:val="both"/>
              <w:rPr>
                <w:sz w:val="24"/>
                <w:szCs w:val="24"/>
              </w:rPr>
            </w:pPr>
            <w:r w:rsidRPr="00C21C18">
              <w:rPr>
                <w:sz w:val="24"/>
                <w:szCs w:val="24"/>
              </w:rPr>
              <w:t>119,82</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108</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43,4</w:t>
            </w:r>
          </w:p>
        </w:tc>
        <w:tc>
          <w:tcPr>
            <w:tcW w:w="5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Pr>
                <w:sz w:val="24"/>
                <w:szCs w:val="24"/>
              </w:rPr>
              <w:t>127,92</w:t>
            </w:r>
          </w:p>
        </w:tc>
        <w:tc>
          <w:tcPr>
            <w:tcW w:w="601"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50</w:t>
            </w:r>
          </w:p>
        </w:tc>
        <w:tc>
          <w:tcPr>
            <w:tcW w:w="824" w:type="dxa"/>
            <w:tcBorders>
              <w:top w:val="single" w:sz="6" w:space="0" w:color="000000"/>
              <w:left w:val="single" w:sz="4" w:space="0" w:color="auto"/>
              <w:bottom w:val="single" w:sz="6" w:space="0" w:color="000000"/>
              <w:right w:val="single" w:sz="4" w:space="0" w:color="auto"/>
            </w:tcBorders>
          </w:tcPr>
          <w:p w:rsidR="00633F16" w:rsidRPr="00C21C18" w:rsidRDefault="00633F16" w:rsidP="00633F16">
            <w:pPr>
              <w:jc w:val="both"/>
              <w:rPr>
                <w:sz w:val="24"/>
                <w:szCs w:val="24"/>
              </w:rPr>
            </w:pPr>
            <w:r w:rsidRPr="00C21C18">
              <w:rPr>
                <w:sz w:val="24"/>
                <w:szCs w:val="24"/>
              </w:rPr>
              <w:t>50</w:t>
            </w:r>
          </w:p>
        </w:tc>
        <w:tc>
          <w:tcPr>
            <w:tcW w:w="627" w:type="dxa"/>
            <w:gridSpan w:val="4"/>
            <w:tcBorders>
              <w:top w:val="single" w:sz="6" w:space="0" w:color="000000"/>
              <w:left w:val="single" w:sz="4" w:space="0" w:color="auto"/>
              <w:bottom w:val="single" w:sz="6" w:space="0" w:color="000000"/>
              <w:right w:val="single" w:sz="4" w:space="0" w:color="auto"/>
            </w:tcBorders>
          </w:tcPr>
          <w:p w:rsidR="00633F16" w:rsidRPr="00C21C18" w:rsidRDefault="00633F16" w:rsidP="00633F16">
            <w:pPr>
              <w:jc w:val="both"/>
              <w:rPr>
                <w:sz w:val="24"/>
                <w:szCs w:val="24"/>
              </w:rPr>
            </w:pPr>
            <w:r w:rsidRPr="00C21C18">
              <w:rPr>
                <w:sz w:val="24"/>
                <w:szCs w:val="24"/>
              </w:rPr>
              <w:t>50</w:t>
            </w:r>
          </w:p>
        </w:tc>
        <w:tc>
          <w:tcPr>
            <w:tcW w:w="590" w:type="dxa"/>
            <w:tcBorders>
              <w:top w:val="single" w:sz="6" w:space="0" w:color="000000"/>
              <w:left w:val="single" w:sz="4" w:space="0" w:color="auto"/>
              <w:bottom w:val="single" w:sz="6" w:space="0" w:color="000000"/>
              <w:right w:val="single" w:sz="6" w:space="0" w:color="000000"/>
            </w:tcBorders>
          </w:tcPr>
          <w:p w:rsidR="00633F16" w:rsidRPr="00C21C18" w:rsidRDefault="00633F16" w:rsidP="00633F16">
            <w:pPr>
              <w:jc w:val="both"/>
              <w:rPr>
                <w:sz w:val="24"/>
                <w:szCs w:val="24"/>
              </w:rPr>
            </w:pPr>
            <w:r w:rsidRPr="00C21C18">
              <w:rPr>
                <w:sz w:val="24"/>
                <w:szCs w:val="24"/>
              </w:rPr>
              <w:t>50</w:t>
            </w:r>
          </w:p>
        </w:tc>
      </w:tr>
      <w:tr w:rsidR="00633F16" w:rsidRPr="00C21C18" w:rsidTr="00633F16">
        <w:tc>
          <w:tcPr>
            <w:tcW w:w="16217" w:type="dxa"/>
            <w:gridSpan w:val="3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Предоставление информации и выписок из реестра муниципального имущества Камешкирского района Пензенской области</w:t>
            </w:r>
          </w:p>
        </w:tc>
      </w:tr>
      <w:tr w:rsidR="00633F16" w:rsidRPr="00C21C18" w:rsidTr="00633F16">
        <w:tc>
          <w:tcPr>
            <w:tcW w:w="7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4</w:t>
            </w:r>
          </w:p>
        </w:tc>
        <w:tc>
          <w:tcPr>
            <w:tcW w:w="25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Обеспечение правообладателей информацией из Реестра муниципального имущества Камешкирского района Пензенской области на уровне 100% от количества поступивших запросов</w:t>
            </w:r>
          </w:p>
        </w:tc>
        <w:tc>
          <w:tcPr>
            <w:tcW w:w="8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p>
        </w:tc>
        <w:tc>
          <w:tcPr>
            <w:tcW w:w="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425" w:type="dxa"/>
            <w:tcBorders>
              <w:top w:val="single" w:sz="6" w:space="0" w:color="000000"/>
              <w:left w:val="single" w:sz="6" w:space="0" w:color="000000"/>
              <w:bottom w:val="single" w:sz="6" w:space="0" w:color="000000"/>
              <w:right w:val="single" w:sz="6" w:space="0" w:color="000000"/>
            </w:tcBorders>
          </w:tcPr>
          <w:p w:rsidR="00633F16" w:rsidRPr="00C21C18" w:rsidRDefault="00633F16" w:rsidP="00633F16">
            <w:pPr>
              <w:jc w:val="both"/>
              <w:rPr>
                <w:sz w:val="24"/>
                <w:szCs w:val="24"/>
              </w:rPr>
            </w:pPr>
            <w:r w:rsidRPr="00C21C18">
              <w:rPr>
                <w:sz w:val="24"/>
                <w:szCs w:val="24"/>
              </w:rPr>
              <w:t>0</w:t>
            </w:r>
          </w:p>
        </w:tc>
        <w:tc>
          <w:tcPr>
            <w:tcW w:w="426" w:type="dxa"/>
            <w:tcBorders>
              <w:top w:val="single" w:sz="6" w:space="0" w:color="000000"/>
              <w:left w:val="single" w:sz="6" w:space="0" w:color="000000"/>
              <w:bottom w:val="single" w:sz="6" w:space="0" w:color="000000"/>
              <w:right w:val="single" w:sz="6" w:space="0" w:color="000000"/>
            </w:tcBorders>
          </w:tcPr>
          <w:p w:rsidR="00633F16" w:rsidRPr="00C21C18" w:rsidRDefault="00633F16" w:rsidP="00633F16">
            <w:pPr>
              <w:jc w:val="both"/>
              <w:rPr>
                <w:sz w:val="24"/>
                <w:szCs w:val="24"/>
              </w:rPr>
            </w:pPr>
            <w:r w:rsidRPr="00C21C18">
              <w:rPr>
                <w:sz w:val="24"/>
                <w:szCs w:val="24"/>
              </w:rPr>
              <w:t>0</w:t>
            </w:r>
          </w:p>
        </w:tc>
        <w:tc>
          <w:tcPr>
            <w:tcW w:w="425" w:type="dxa"/>
            <w:tcBorders>
              <w:top w:val="single" w:sz="6" w:space="0" w:color="000000"/>
              <w:left w:val="single" w:sz="6" w:space="0" w:color="000000"/>
              <w:bottom w:val="single" w:sz="6" w:space="0" w:color="000000"/>
              <w:right w:val="single" w:sz="6" w:space="0" w:color="000000"/>
            </w:tcBorders>
          </w:tcPr>
          <w:p w:rsidR="00633F16" w:rsidRPr="00C21C18" w:rsidRDefault="00633F16" w:rsidP="00633F16">
            <w:pPr>
              <w:jc w:val="both"/>
              <w:rPr>
                <w:sz w:val="24"/>
                <w:szCs w:val="24"/>
              </w:rPr>
            </w:pPr>
            <w:r w:rsidRPr="00C21C18">
              <w:rPr>
                <w:sz w:val="24"/>
                <w:szCs w:val="24"/>
              </w:rPr>
              <w:t>0</w:t>
            </w:r>
          </w:p>
        </w:tc>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5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601"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824" w:type="dxa"/>
            <w:tcBorders>
              <w:top w:val="single" w:sz="6" w:space="0" w:color="000000"/>
              <w:left w:val="single" w:sz="4" w:space="0" w:color="auto"/>
              <w:bottom w:val="single" w:sz="6" w:space="0" w:color="000000"/>
              <w:right w:val="single" w:sz="4" w:space="0" w:color="auto"/>
            </w:tcBorders>
          </w:tcPr>
          <w:p w:rsidR="00633F16" w:rsidRPr="00C21C18" w:rsidRDefault="00633F16" w:rsidP="00633F16">
            <w:pPr>
              <w:jc w:val="both"/>
              <w:rPr>
                <w:sz w:val="24"/>
                <w:szCs w:val="24"/>
              </w:rPr>
            </w:pPr>
            <w:r w:rsidRPr="00C21C18">
              <w:rPr>
                <w:sz w:val="24"/>
                <w:szCs w:val="24"/>
              </w:rPr>
              <w:t>0</w:t>
            </w:r>
          </w:p>
        </w:tc>
        <w:tc>
          <w:tcPr>
            <w:tcW w:w="627" w:type="dxa"/>
            <w:gridSpan w:val="4"/>
            <w:tcBorders>
              <w:top w:val="single" w:sz="6" w:space="0" w:color="000000"/>
              <w:left w:val="single" w:sz="4" w:space="0" w:color="auto"/>
              <w:bottom w:val="single" w:sz="6" w:space="0" w:color="000000"/>
              <w:right w:val="single" w:sz="4" w:space="0" w:color="auto"/>
            </w:tcBorders>
          </w:tcPr>
          <w:p w:rsidR="00633F16" w:rsidRPr="00C21C18" w:rsidRDefault="00633F16" w:rsidP="00633F16">
            <w:pPr>
              <w:jc w:val="both"/>
              <w:rPr>
                <w:sz w:val="24"/>
                <w:szCs w:val="24"/>
              </w:rPr>
            </w:pPr>
            <w:r w:rsidRPr="00C21C18">
              <w:rPr>
                <w:sz w:val="24"/>
                <w:szCs w:val="24"/>
              </w:rPr>
              <w:t>0</w:t>
            </w:r>
          </w:p>
        </w:tc>
        <w:tc>
          <w:tcPr>
            <w:tcW w:w="590" w:type="dxa"/>
            <w:tcBorders>
              <w:top w:val="single" w:sz="6" w:space="0" w:color="000000"/>
              <w:left w:val="single" w:sz="4" w:space="0" w:color="auto"/>
              <w:bottom w:val="single" w:sz="6" w:space="0" w:color="000000"/>
              <w:right w:val="single" w:sz="6" w:space="0" w:color="000000"/>
            </w:tcBorders>
          </w:tcPr>
          <w:p w:rsidR="00633F16" w:rsidRPr="00C21C18" w:rsidRDefault="00633F16" w:rsidP="00633F16">
            <w:pPr>
              <w:jc w:val="both"/>
              <w:rPr>
                <w:sz w:val="24"/>
                <w:szCs w:val="24"/>
              </w:rPr>
            </w:pPr>
            <w:r w:rsidRPr="00C21C18">
              <w:rPr>
                <w:sz w:val="24"/>
                <w:szCs w:val="24"/>
              </w:rPr>
              <w:t>0</w:t>
            </w:r>
          </w:p>
        </w:tc>
      </w:tr>
      <w:tr w:rsidR="00633F16" w:rsidRPr="00C21C18" w:rsidTr="00633F16">
        <w:tc>
          <w:tcPr>
            <w:tcW w:w="16217" w:type="dxa"/>
            <w:gridSpan w:val="3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p w:rsidR="00633F16" w:rsidRPr="00C21C18" w:rsidRDefault="00633F16" w:rsidP="00633F16">
            <w:pPr>
              <w:jc w:val="both"/>
              <w:rPr>
                <w:sz w:val="24"/>
                <w:szCs w:val="24"/>
              </w:rPr>
            </w:pPr>
            <w:r w:rsidRPr="00C21C18">
              <w:rPr>
                <w:sz w:val="24"/>
                <w:szCs w:val="24"/>
              </w:rPr>
              <w:t>Обеспечение правообладателей информацией из Реестра муниципального имущества Камешкирского района Пензенской области на уровне 100% от количества поступивших запросов</w:t>
            </w:r>
          </w:p>
        </w:tc>
      </w:tr>
      <w:tr w:rsidR="00633F16" w:rsidRPr="00C21C18" w:rsidTr="00633F16">
        <w:tc>
          <w:tcPr>
            <w:tcW w:w="7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25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xml:space="preserve">Удельный вес соответствия сведений из реестра муниципального имущества </w:t>
            </w:r>
            <w:r w:rsidRPr="00C21C18">
              <w:rPr>
                <w:sz w:val="24"/>
                <w:szCs w:val="24"/>
              </w:rPr>
              <w:lastRenderedPageBreak/>
              <w:t xml:space="preserve">Камешкирского района Пензенской области со сведениями Статрегистра </w:t>
            </w:r>
            <w:proofErr w:type="gramStart"/>
            <w:r w:rsidRPr="00C21C18">
              <w:rPr>
                <w:sz w:val="24"/>
                <w:szCs w:val="24"/>
              </w:rPr>
              <w:t>–е</w:t>
            </w:r>
            <w:proofErr w:type="gramEnd"/>
            <w:r w:rsidRPr="00C21C18">
              <w:rPr>
                <w:sz w:val="24"/>
                <w:szCs w:val="24"/>
              </w:rPr>
              <w:t>жегодно на уровне 92-93%</w:t>
            </w:r>
          </w:p>
        </w:tc>
        <w:tc>
          <w:tcPr>
            <w:tcW w:w="8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lastRenderedPageBreak/>
              <w:t> </w:t>
            </w:r>
          </w:p>
        </w:tc>
        <w:tc>
          <w:tcPr>
            <w:tcW w:w="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425" w:type="dxa"/>
            <w:tcBorders>
              <w:top w:val="single" w:sz="6" w:space="0" w:color="000000"/>
              <w:left w:val="single" w:sz="6" w:space="0" w:color="000000"/>
              <w:bottom w:val="single" w:sz="6" w:space="0" w:color="000000"/>
              <w:right w:val="single" w:sz="6" w:space="0" w:color="000000"/>
            </w:tcBorders>
          </w:tcPr>
          <w:p w:rsidR="00633F16" w:rsidRPr="00C21C18" w:rsidRDefault="00633F16" w:rsidP="00633F16">
            <w:pPr>
              <w:jc w:val="both"/>
              <w:rPr>
                <w:sz w:val="24"/>
                <w:szCs w:val="24"/>
              </w:rPr>
            </w:pPr>
            <w:r w:rsidRPr="00C21C18">
              <w:rPr>
                <w:sz w:val="24"/>
                <w:szCs w:val="24"/>
              </w:rPr>
              <w:t>0</w:t>
            </w:r>
          </w:p>
        </w:tc>
        <w:tc>
          <w:tcPr>
            <w:tcW w:w="426" w:type="dxa"/>
            <w:tcBorders>
              <w:top w:val="single" w:sz="6" w:space="0" w:color="000000"/>
              <w:left w:val="single" w:sz="6" w:space="0" w:color="000000"/>
              <w:bottom w:val="single" w:sz="6" w:space="0" w:color="000000"/>
              <w:right w:val="single" w:sz="6" w:space="0" w:color="000000"/>
            </w:tcBorders>
          </w:tcPr>
          <w:p w:rsidR="00633F16" w:rsidRPr="00C21C18" w:rsidRDefault="00633F16" w:rsidP="00633F16">
            <w:pPr>
              <w:jc w:val="both"/>
              <w:rPr>
                <w:sz w:val="24"/>
                <w:szCs w:val="24"/>
              </w:rPr>
            </w:pPr>
            <w:r w:rsidRPr="00C21C18">
              <w:rPr>
                <w:sz w:val="24"/>
                <w:szCs w:val="24"/>
              </w:rPr>
              <w:t>0</w:t>
            </w:r>
          </w:p>
        </w:tc>
        <w:tc>
          <w:tcPr>
            <w:tcW w:w="425" w:type="dxa"/>
            <w:tcBorders>
              <w:top w:val="single" w:sz="6" w:space="0" w:color="000000"/>
              <w:left w:val="single" w:sz="6" w:space="0" w:color="000000"/>
              <w:bottom w:val="single" w:sz="6" w:space="0" w:color="000000"/>
              <w:right w:val="single" w:sz="6" w:space="0" w:color="000000"/>
            </w:tcBorders>
          </w:tcPr>
          <w:p w:rsidR="00633F16" w:rsidRPr="00C21C18" w:rsidRDefault="00633F16" w:rsidP="00633F16">
            <w:pPr>
              <w:jc w:val="both"/>
              <w:rPr>
                <w:sz w:val="24"/>
                <w:szCs w:val="24"/>
              </w:rPr>
            </w:pPr>
            <w:r w:rsidRPr="00C21C18">
              <w:rPr>
                <w:sz w:val="24"/>
                <w:szCs w:val="24"/>
              </w:rPr>
              <w:t>0</w:t>
            </w:r>
          </w:p>
        </w:tc>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5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601"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824" w:type="dxa"/>
            <w:tcBorders>
              <w:top w:val="single" w:sz="6" w:space="0" w:color="000000"/>
              <w:left w:val="single" w:sz="4" w:space="0" w:color="auto"/>
              <w:bottom w:val="single" w:sz="6" w:space="0" w:color="000000"/>
              <w:right w:val="single" w:sz="4" w:space="0" w:color="auto"/>
            </w:tcBorders>
          </w:tcPr>
          <w:p w:rsidR="00633F16" w:rsidRPr="00C21C18" w:rsidRDefault="00633F16" w:rsidP="00633F16">
            <w:pPr>
              <w:jc w:val="both"/>
              <w:rPr>
                <w:sz w:val="24"/>
                <w:szCs w:val="24"/>
              </w:rPr>
            </w:pPr>
            <w:r w:rsidRPr="00C21C18">
              <w:rPr>
                <w:sz w:val="24"/>
                <w:szCs w:val="24"/>
              </w:rPr>
              <w:t>0</w:t>
            </w:r>
          </w:p>
        </w:tc>
        <w:tc>
          <w:tcPr>
            <w:tcW w:w="627" w:type="dxa"/>
            <w:gridSpan w:val="4"/>
            <w:tcBorders>
              <w:top w:val="single" w:sz="6" w:space="0" w:color="000000"/>
              <w:left w:val="single" w:sz="4" w:space="0" w:color="auto"/>
              <w:bottom w:val="single" w:sz="6" w:space="0" w:color="000000"/>
              <w:right w:val="single" w:sz="4" w:space="0" w:color="auto"/>
            </w:tcBorders>
          </w:tcPr>
          <w:p w:rsidR="00633F16" w:rsidRPr="00C21C18" w:rsidRDefault="00633F16" w:rsidP="00633F16">
            <w:pPr>
              <w:jc w:val="both"/>
              <w:rPr>
                <w:sz w:val="24"/>
                <w:szCs w:val="24"/>
              </w:rPr>
            </w:pPr>
            <w:r w:rsidRPr="00C21C18">
              <w:rPr>
                <w:sz w:val="24"/>
                <w:szCs w:val="24"/>
              </w:rPr>
              <w:t>0</w:t>
            </w:r>
          </w:p>
        </w:tc>
        <w:tc>
          <w:tcPr>
            <w:tcW w:w="590" w:type="dxa"/>
            <w:tcBorders>
              <w:top w:val="single" w:sz="6" w:space="0" w:color="000000"/>
              <w:left w:val="single" w:sz="4" w:space="0" w:color="auto"/>
              <w:bottom w:val="single" w:sz="6" w:space="0" w:color="000000"/>
              <w:right w:val="single" w:sz="6" w:space="0" w:color="000000"/>
            </w:tcBorders>
          </w:tcPr>
          <w:p w:rsidR="00633F16" w:rsidRPr="00C21C18" w:rsidRDefault="00633F16" w:rsidP="00633F16">
            <w:pPr>
              <w:jc w:val="both"/>
              <w:rPr>
                <w:sz w:val="24"/>
                <w:szCs w:val="24"/>
              </w:rPr>
            </w:pPr>
            <w:r w:rsidRPr="00C21C18">
              <w:rPr>
                <w:sz w:val="24"/>
                <w:szCs w:val="24"/>
              </w:rPr>
              <w:t>0</w:t>
            </w:r>
          </w:p>
        </w:tc>
      </w:tr>
      <w:tr w:rsidR="00633F16" w:rsidRPr="00C21C18" w:rsidTr="00633F16">
        <w:tc>
          <w:tcPr>
            <w:tcW w:w="16217" w:type="dxa"/>
            <w:gridSpan w:val="3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lastRenderedPageBreak/>
              <w:t> </w:t>
            </w:r>
          </w:p>
          <w:p w:rsidR="00633F16" w:rsidRPr="00C21C18" w:rsidRDefault="00633F16" w:rsidP="00633F16">
            <w:pPr>
              <w:jc w:val="both"/>
              <w:rPr>
                <w:sz w:val="24"/>
                <w:szCs w:val="24"/>
              </w:rPr>
            </w:pPr>
            <w:r w:rsidRPr="00C21C18">
              <w:rPr>
                <w:sz w:val="24"/>
                <w:szCs w:val="24"/>
              </w:rPr>
              <w:t>Обеспечение деятельности (оказание услуг) муниципальных учреждений (МАУ «МФЦ Камешкирского района Пензенской области»)</w:t>
            </w:r>
          </w:p>
        </w:tc>
      </w:tr>
      <w:tr w:rsidR="00633F16" w:rsidRPr="00C21C18" w:rsidTr="00633F16">
        <w:tc>
          <w:tcPr>
            <w:tcW w:w="7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3423"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Оказание муниципальных услуг многофункциональным центром</w:t>
            </w:r>
          </w:p>
        </w:tc>
        <w:tc>
          <w:tcPr>
            <w:tcW w:w="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Услуги</w:t>
            </w:r>
          </w:p>
        </w:tc>
        <w:tc>
          <w:tcPr>
            <w:tcW w:w="57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Шт.</w:t>
            </w:r>
          </w:p>
        </w:tc>
        <w:tc>
          <w:tcPr>
            <w:tcW w:w="4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10253</w:t>
            </w:r>
          </w:p>
        </w:tc>
        <w:tc>
          <w:tcPr>
            <w:tcW w:w="61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10436</w:t>
            </w:r>
          </w:p>
        </w:tc>
        <w:tc>
          <w:tcPr>
            <w:tcW w:w="58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8892</w:t>
            </w:r>
          </w:p>
        </w:tc>
        <w:tc>
          <w:tcPr>
            <w:tcW w:w="4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9060</w:t>
            </w:r>
          </w:p>
        </w:tc>
        <w:tc>
          <w:tcPr>
            <w:tcW w:w="425" w:type="dxa"/>
            <w:tcBorders>
              <w:top w:val="single" w:sz="6" w:space="0" w:color="000000"/>
              <w:left w:val="single" w:sz="6" w:space="0" w:color="000000"/>
              <w:bottom w:val="single" w:sz="6" w:space="0" w:color="000000"/>
              <w:right w:val="single" w:sz="6" w:space="0" w:color="000000"/>
            </w:tcBorders>
          </w:tcPr>
          <w:p w:rsidR="00633F16" w:rsidRPr="00C21C18" w:rsidRDefault="00633F16" w:rsidP="00633F16">
            <w:pPr>
              <w:jc w:val="both"/>
              <w:rPr>
                <w:sz w:val="24"/>
                <w:szCs w:val="24"/>
              </w:rPr>
            </w:pPr>
            <w:r w:rsidRPr="00C21C18">
              <w:rPr>
                <w:sz w:val="24"/>
                <w:szCs w:val="24"/>
              </w:rPr>
              <w:t>8151</w:t>
            </w:r>
          </w:p>
        </w:tc>
        <w:tc>
          <w:tcPr>
            <w:tcW w:w="426" w:type="dxa"/>
            <w:tcBorders>
              <w:top w:val="single" w:sz="6" w:space="0" w:color="000000"/>
              <w:left w:val="single" w:sz="6" w:space="0" w:color="000000"/>
              <w:bottom w:val="single" w:sz="6" w:space="0" w:color="000000"/>
              <w:right w:val="single" w:sz="6" w:space="0" w:color="000000"/>
            </w:tcBorders>
          </w:tcPr>
          <w:p w:rsidR="00633F16" w:rsidRPr="00C21C18" w:rsidRDefault="00633F16" w:rsidP="00633F16">
            <w:pPr>
              <w:jc w:val="both"/>
              <w:rPr>
                <w:sz w:val="24"/>
                <w:szCs w:val="24"/>
              </w:rPr>
            </w:pPr>
            <w:r w:rsidRPr="00C21C18">
              <w:rPr>
                <w:sz w:val="24"/>
                <w:szCs w:val="24"/>
              </w:rPr>
              <w:t>8184</w:t>
            </w:r>
          </w:p>
        </w:tc>
        <w:tc>
          <w:tcPr>
            <w:tcW w:w="425" w:type="dxa"/>
            <w:tcBorders>
              <w:top w:val="single" w:sz="6" w:space="0" w:color="000000"/>
              <w:left w:val="single" w:sz="6" w:space="0" w:color="000000"/>
              <w:bottom w:val="single" w:sz="6" w:space="0" w:color="000000"/>
              <w:right w:val="single" w:sz="6" w:space="0" w:color="000000"/>
            </w:tcBorders>
          </w:tcPr>
          <w:p w:rsidR="00633F16" w:rsidRPr="00C21C18" w:rsidRDefault="00633F16" w:rsidP="00633F16">
            <w:pPr>
              <w:jc w:val="both"/>
              <w:rPr>
                <w:sz w:val="24"/>
                <w:szCs w:val="24"/>
              </w:rPr>
            </w:pPr>
            <w:r w:rsidRPr="00C21C18">
              <w:rPr>
                <w:sz w:val="24"/>
                <w:szCs w:val="24"/>
              </w:rPr>
              <w:t>8184</w:t>
            </w:r>
          </w:p>
        </w:tc>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8184</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8184</w:t>
            </w:r>
          </w:p>
        </w:tc>
        <w:tc>
          <w:tcPr>
            <w:tcW w:w="567"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C21C18" w:rsidRDefault="00633F16" w:rsidP="00633F16">
            <w:pPr>
              <w:widowControl/>
              <w:jc w:val="both"/>
              <w:rPr>
                <w:sz w:val="24"/>
                <w:szCs w:val="24"/>
              </w:rPr>
            </w:pPr>
            <w:r w:rsidRPr="00C21C18">
              <w:rPr>
                <w:sz w:val="24"/>
                <w:szCs w:val="24"/>
              </w:rPr>
              <w:t>2339,6</w:t>
            </w:r>
          </w:p>
        </w:tc>
        <w:tc>
          <w:tcPr>
            <w:tcW w:w="567"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C21C18" w:rsidRDefault="00633F16" w:rsidP="00633F16">
            <w:pPr>
              <w:widowControl/>
              <w:jc w:val="both"/>
              <w:rPr>
                <w:sz w:val="24"/>
                <w:szCs w:val="24"/>
              </w:rPr>
            </w:pPr>
            <w:r w:rsidRPr="00C21C18">
              <w:rPr>
                <w:sz w:val="24"/>
                <w:szCs w:val="24"/>
              </w:rPr>
              <w:t>2411,76</w:t>
            </w:r>
          </w:p>
        </w:tc>
        <w:tc>
          <w:tcPr>
            <w:tcW w:w="567"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C21C18" w:rsidRDefault="00633F16" w:rsidP="00633F16">
            <w:pPr>
              <w:widowControl/>
              <w:jc w:val="both"/>
              <w:rPr>
                <w:sz w:val="24"/>
                <w:szCs w:val="24"/>
              </w:rPr>
            </w:pPr>
            <w:r w:rsidRPr="00C21C18">
              <w:rPr>
                <w:sz w:val="24"/>
                <w:szCs w:val="24"/>
              </w:rPr>
              <w:t>2681,42</w:t>
            </w:r>
          </w:p>
        </w:tc>
        <w:tc>
          <w:tcPr>
            <w:tcW w:w="567" w:type="dxa"/>
            <w:tcBorders>
              <w:top w:val="single" w:sz="6" w:space="0" w:color="000000"/>
              <w:bottom w:val="single" w:sz="6" w:space="0" w:color="000000"/>
              <w:right w:val="single" w:sz="6" w:space="0" w:color="000000"/>
            </w:tcBorders>
            <w:vAlign w:val="center"/>
          </w:tcPr>
          <w:p w:rsidR="00633F16" w:rsidRPr="00C21C18" w:rsidRDefault="00633F16" w:rsidP="00633F16">
            <w:pPr>
              <w:widowControl/>
              <w:jc w:val="both"/>
              <w:rPr>
                <w:sz w:val="24"/>
                <w:szCs w:val="24"/>
              </w:rPr>
            </w:pPr>
            <w:r w:rsidRPr="00C21C18">
              <w:rPr>
                <w:sz w:val="24"/>
                <w:szCs w:val="24"/>
              </w:rPr>
              <w:t>2865,70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3341,3</w:t>
            </w:r>
          </w:p>
        </w:tc>
        <w:tc>
          <w:tcPr>
            <w:tcW w:w="649"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4079,5</w:t>
            </w:r>
          </w:p>
        </w:tc>
        <w:tc>
          <w:tcPr>
            <w:tcW w:w="5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4079,5</w:t>
            </w:r>
          </w:p>
        </w:tc>
        <w:tc>
          <w:tcPr>
            <w:tcW w:w="824"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4079,5</w:t>
            </w:r>
          </w:p>
        </w:tc>
        <w:tc>
          <w:tcPr>
            <w:tcW w:w="614" w:type="dxa"/>
            <w:gridSpan w:val="3"/>
            <w:tcBorders>
              <w:top w:val="single" w:sz="6" w:space="0" w:color="000000"/>
              <w:left w:val="single" w:sz="4" w:space="0" w:color="auto"/>
              <w:bottom w:val="single" w:sz="6" w:space="0" w:color="000000"/>
              <w:right w:val="single" w:sz="6" w:space="0" w:color="000000"/>
            </w:tcBorders>
          </w:tcPr>
          <w:p w:rsidR="00633F16" w:rsidRPr="00C21C18" w:rsidRDefault="00633F16" w:rsidP="00633F16">
            <w:pPr>
              <w:jc w:val="both"/>
              <w:rPr>
                <w:sz w:val="24"/>
                <w:szCs w:val="24"/>
              </w:rPr>
            </w:pPr>
            <w:r w:rsidRPr="00C21C18">
              <w:rPr>
                <w:sz w:val="24"/>
                <w:szCs w:val="24"/>
              </w:rPr>
              <w:t>4079,5</w:t>
            </w:r>
          </w:p>
        </w:tc>
        <w:tc>
          <w:tcPr>
            <w:tcW w:w="603"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4079,5</w:t>
            </w:r>
          </w:p>
        </w:tc>
      </w:tr>
      <w:tr w:rsidR="00633F16" w:rsidRPr="00C21C18" w:rsidTr="00633F16">
        <w:tc>
          <w:tcPr>
            <w:tcW w:w="16217" w:type="dxa"/>
            <w:gridSpan w:val="31"/>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p w:rsidR="00633F16" w:rsidRPr="00C21C18" w:rsidRDefault="00633F16" w:rsidP="00633F16">
            <w:pPr>
              <w:jc w:val="both"/>
              <w:rPr>
                <w:sz w:val="24"/>
                <w:szCs w:val="24"/>
              </w:rPr>
            </w:pPr>
            <w:r w:rsidRPr="00C21C18">
              <w:rPr>
                <w:sz w:val="24"/>
                <w:szCs w:val="24"/>
              </w:rPr>
              <w:t>Разработка схемы размещения рекламных конструкций на территории Камешкирского района Пензенской области</w:t>
            </w:r>
          </w:p>
        </w:tc>
      </w:tr>
      <w:tr w:rsidR="00633F16" w:rsidRPr="00C21C18" w:rsidTr="00633F16">
        <w:tc>
          <w:tcPr>
            <w:tcW w:w="7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3423"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Разработка схемы размещения рекламных конструкций на территории Камешкирского района Пензенской области</w:t>
            </w:r>
          </w:p>
        </w:tc>
        <w:tc>
          <w:tcPr>
            <w:tcW w:w="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57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4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61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58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4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425" w:type="dxa"/>
            <w:tcBorders>
              <w:top w:val="single" w:sz="6" w:space="0" w:color="000000"/>
              <w:left w:val="single" w:sz="6" w:space="0" w:color="000000"/>
              <w:bottom w:val="single" w:sz="6" w:space="0" w:color="000000"/>
              <w:right w:val="single" w:sz="6" w:space="0" w:color="000000"/>
            </w:tcBorders>
          </w:tcPr>
          <w:p w:rsidR="00633F16" w:rsidRPr="00C21C18" w:rsidRDefault="00633F16" w:rsidP="00633F16">
            <w:pPr>
              <w:jc w:val="both"/>
              <w:rPr>
                <w:sz w:val="24"/>
                <w:szCs w:val="24"/>
              </w:rPr>
            </w:pPr>
          </w:p>
        </w:tc>
        <w:tc>
          <w:tcPr>
            <w:tcW w:w="426" w:type="dxa"/>
            <w:tcBorders>
              <w:top w:val="single" w:sz="6" w:space="0" w:color="000000"/>
              <w:left w:val="single" w:sz="6" w:space="0" w:color="000000"/>
              <w:bottom w:val="single" w:sz="6" w:space="0" w:color="000000"/>
              <w:right w:val="single" w:sz="6" w:space="0" w:color="000000"/>
            </w:tcBorders>
          </w:tcPr>
          <w:p w:rsidR="00633F16" w:rsidRPr="00C21C18" w:rsidRDefault="00633F16" w:rsidP="00633F16">
            <w:pPr>
              <w:jc w:val="both"/>
              <w:rPr>
                <w:sz w:val="24"/>
                <w:szCs w:val="24"/>
              </w:rPr>
            </w:pPr>
          </w:p>
        </w:tc>
        <w:tc>
          <w:tcPr>
            <w:tcW w:w="425" w:type="dxa"/>
            <w:tcBorders>
              <w:top w:val="single" w:sz="6" w:space="0" w:color="000000"/>
              <w:left w:val="single" w:sz="6" w:space="0" w:color="000000"/>
              <w:bottom w:val="single" w:sz="6" w:space="0" w:color="000000"/>
              <w:right w:val="single" w:sz="6" w:space="0" w:color="000000"/>
            </w:tcBorders>
          </w:tcPr>
          <w:p w:rsidR="00633F16" w:rsidRPr="00C21C18" w:rsidRDefault="00633F16" w:rsidP="00633F16">
            <w:pPr>
              <w:jc w:val="both"/>
              <w:rPr>
                <w:sz w:val="24"/>
                <w:szCs w:val="24"/>
              </w:rPr>
            </w:pPr>
          </w:p>
        </w:tc>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567"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567" w:type="dxa"/>
            <w:tcBorders>
              <w:top w:val="single" w:sz="6" w:space="0" w:color="000000"/>
              <w:left w:val="single" w:sz="4" w:space="0" w:color="auto"/>
              <w:bottom w:val="single" w:sz="6" w:space="0" w:color="000000"/>
              <w:right w:val="single" w:sz="6" w:space="0" w:color="000000"/>
            </w:tcBorders>
          </w:tcPr>
          <w:p w:rsidR="00633F16" w:rsidRPr="00C21C18" w:rsidRDefault="00633F16" w:rsidP="00633F16">
            <w:pPr>
              <w:jc w:val="both"/>
              <w:rPr>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649"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5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824"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599" w:type="dxa"/>
            <w:gridSpan w:val="2"/>
            <w:tcBorders>
              <w:top w:val="single" w:sz="6" w:space="0" w:color="000000"/>
              <w:left w:val="single" w:sz="4" w:space="0" w:color="auto"/>
              <w:bottom w:val="single" w:sz="6" w:space="0" w:color="000000"/>
              <w:right w:val="single" w:sz="6" w:space="0" w:color="000000"/>
            </w:tcBorders>
          </w:tcPr>
          <w:p w:rsidR="00633F16" w:rsidRPr="00C21C18" w:rsidRDefault="00633F16" w:rsidP="00633F16">
            <w:pPr>
              <w:jc w:val="both"/>
              <w:rPr>
                <w:sz w:val="24"/>
                <w:szCs w:val="24"/>
              </w:rPr>
            </w:pPr>
          </w:p>
        </w:tc>
        <w:tc>
          <w:tcPr>
            <w:tcW w:w="618"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r>
      <w:tr w:rsidR="00633F16" w:rsidRPr="00C21C18" w:rsidTr="00633F16">
        <w:tc>
          <w:tcPr>
            <w:tcW w:w="7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3423"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Иные межбюджетные трансферты на исполнение части полномочий по осуществлению муниципального земельного контроля в границах поселений Камешкирского района администрациям поселений Камешкирского района</w:t>
            </w:r>
          </w:p>
        </w:tc>
        <w:tc>
          <w:tcPr>
            <w:tcW w:w="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57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4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61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58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4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425" w:type="dxa"/>
            <w:tcBorders>
              <w:top w:val="single" w:sz="6" w:space="0" w:color="000000"/>
              <w:left w:val="single" w:sz="6" w:space="0" w:color="000000"/>
              <w:bottom w:val="single" w:sz="6" w:space="0" w:color="000000"/>
              <w:right w:val="single" w:sz="6" w:space="0" w:color="000000"/>
            </w:tcBorders>
          </w:tcPr>
          <w:p w:rsidR="00633F16" w:rsidRPr="00C21C18" w:rsidRDefault="00633F16" w:rsidP="00633F16">
            <w:pPr>
              <w:jc w:val="both"/>
              <w:rPr>
                <w:sz w:val="24"/>
                <w:szCs w:val="24"/>
              </w:rPr>
            </w:pPr>
            <w:r w:rsidRPr="00C21C18">
              <w:rPr>
                <w:sz w:val="24"/>
                <w:szCs w:val="24"/>
              </w:rPr>
              <w:t>0</w:t>
            </w:r>
          </w:p>
        </w:tc>
        <w:tc>
          <w:tcPr>
            <w:tcW w:w="426" w:type="dxa"/>
            <w:tcBorders>
              <w:top w:val="single" w:sz="6" w:space="0" w:color="000000"/>
              <w:left w:val="single" w:sz="6" w:space="0" w:color="000000"/>
              <w:bottom w:val="single" w:sz="6" w:space="0" w:color="000000"/>
              <w:right w:val="single" w:sz="6" w:space="0" w:color="000000"/>
            </w:tcBorders>
          </w:tcPr>
          <w:p w:rsidR="00633F16" w:rsidRPr="00C21C18" w:rsidRDefault="00633F16" w:rsidP="00633F16">
            <w:pPr>
              <w:jc w:val="both"/>
              <w:rPr>
                <w:sz w:val="24"/>
                <w:szCs w:val="24"/>
              </w:rPr>
            </w:pPr>
            <w:r w:rsidRPr="00C21C18">
              <w:rPr>
                <w:sz w:val="24"/>
                <w:szCs w:val="24"/>
              </w:rPr>
              <w:t>0</w:t>
            </w:r>
          </w:p>
        </w:tc>
        <w:tc>
          <w:tcPr>
            <w:tcW w:w="425" w:type="dxa"/>
            <w:tcBorders>
              <w:top w:val="single" w:sz="6" w:space="0" w:color="000000"/>
              <w:left w:val="single" w:sz="6" w:space="0" w:color="000000"/>
              <w:bottom w:val="single" w:sz="6" w:space="0" w:color="000000"/>
              <w:right w:val="single" w:sz="6" w:space="0" w:color="000000"/>
            </w:tcBorders>
          </w:tcPr>
          <w:p w:rsidR="00633F16" w:rsidRPr="00C21C18" w:rsidRDefault="00633F16" w:rsidP="00633F16">
            <w:pPr>
              <w:jc w:val="both"/>
              <w:rPr>
                <w:sz w:val="24"/>
                <w:szCs w:val="24"/>
              </w:rPr>
            </w:pPr>
            <w:r w:rsidRPr="00C21C18">
              <w:rPr>
                <w:sz w:val="24"/>
                <w:szCs w:val="24"/>
              </w:rPr>
              <w:t>0</w:t>
            </w:r>
          </w:p>
        </w:tc>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0 </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12</w:t>
            </w:r>
          </w:p>
        </w:tc>
        <w:tc>
          <w:tcPr>
            <w:tcW w:w="567"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12</w:t>
            </w:r>
          </w:p>
        </w:tc>
        <w:tc>
          <w:tcPr>
            <w:tcW w:w="567" w:type="dxa"/>
            <w:tcBorders>
              <w:top w:val="single" w:sz="6" w:space="0" w:color="000000"/>
              <w:left w:val="single" w:sz="4" w:space="0" w:color="auto"/>
              <w:bottom w:val="single" w:sz="6" w:space="0" w:color="000000"/>
              <w:right w:val="single" w:sz="6" w:space="0" w:color="000000"/>
            </w:tcBorders>
          </w:tcPr>
          <w:p w:rsidR="00633F16" w:rsidRPr="00C21C18" w:rsidRDefault="00633F16" w:rsidP="00633F16">
            <w:pPr>
              <w:jc w:val="both"/>
              <w:rPr>
                <w:sz w:val="24"/>
                <w:szCs w:val="24"/>
              </w:rPr>
            </w:pPr>
            <w:r w:rsidRPr="00C21C18">
              <w:rPr>
                <w:sz w:val="24"/>
                <w:szCs w:val="24"/>
              </w:rPr>
              <w:t>12</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12</w:t>
            </w:r>
          </w:p>
        </w:tc>
        <w:tc>
          <w:tcPr>
            <w:tcW w:w="649"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12</w:t>
            </w:r>
          </w:p>
        </w:tc>
        <w:tc>
          <w:tcPr>
            <w:tcW w:w="5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12</w:t>
            </w:r>
          </w:p>
        </w:tc>
        <w:tc>
          <w:tcPr>
            <w:tcW w:w="824"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12</w:t>
            </w:r>
          </w:p>
        </w:tc>
        <w:tc>
          <w:tcPr>
            <w:tcW w:w="599" w:type="dxa"/>
            <w:gridSpan w:val="2"/>
            <w:tcBorders>
              <w:top w:val="single" w:sz="6" w:space="0" w:color="000000"/>
              <w:left w:val="single" w:sz="4" w:space="0" w:color="auto"/>
              <w:bottom w:val="single" w:sz="6" w:space="0" w:color="000000"/>
              <w:right w:val="single" w:sz="6" w:space="0" w:color="000000"/>
            </w:tcBorders>
          </w:tcPr>
          <w:p w:rsidR="00633F16" w:rsidRPr="00C21C18" w:rsidRDefault="00633F16" w:rsidP="00633F16">
            <w:pPr>
              <w:jc w:val="both"/>
              <w:rPr>
                <w:sz w:val="24"/>
                <w:szCs w:val="24"/>
              </w:rPr>
            </w:pPr>
            <w:r w:rsidRPr="00C21C18">
              <w:rPr>
                <w:sz w:val="24"/>
                <w:szCs w:val="24"/>
              </w:rPr>
              <w:t>12</w:t>
            </w:r>
          </w:p>
        </w:tc>
        <w:tc>
          <w:tcPr>
            <w:tcW w:w="618"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12</w:t>
            </w:r>
          </w:p>
        </w:tc>
      </w:tr>
      <w:tr w:rsidR="00633F16" w:rsidRPr="00C21C18" w:rsidTr="00633F16">
        <w:tc>
          <w:tcPr>
            <w:tcW w:w="7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3423"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xml:space="preserve">Иные межбюджетные трансферты на исполнение части полномочий по решению вопросов местного значения в области </w:t>
            </w:r>
            <w:r w:rsidRPr="00C21C18">
              <w:rPr>
                <w:sz w:val="24"/>
                <w:szCs w:val="24"/>
              </w:rPr>
              <w:lastRenderedPageBreak/>
              <w:t>градостроительной деятельности органами местного самоуправления Камешкирского района Пензенской области</w:t>
            </w:r>
          </w:p>
        </w:tc>
        <w:tc>
          <w:tcPr>
            <w:tcW w:w="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57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4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61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58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4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425" w:type="dxa"/>
            <w:tcBorders>
              <w:top w:val="single" w:sz="6" w:space="0" w:color="000000"/>
              <w:left w:val="single" w:sz="6" w:space="0" w:color="000000"/>
              <w:bottom w:val="single" w:sz="6" w:space="0" w:color="000000"/>
              <w:right w:val="single" w:sz="6" w:space="0" w:color="000000"/>
            </w:tcBorders>
          </w:tcPr>
          <w:p w:rsidR="00633F16" w:rsidRPr="00C21C18" w:rsidRDefault="00633F16" w:rsidP="00633F16">
            <w:pPr>
              <w:jc w:val="both"/>
              <w:rPr>
                <w:sz w:val="24"/>
                <w:szCs w:val="24"/>
              </w:rPr>
            </w:pPr>
            <w:r w:rsidRPr="00C21C18">
              <w:rPr>
                <w:sz w:val="24"/>
                <w:szCs w:val="24"/>
              </w:rPr>
              <w:t>0</w:t>
            </w:r>
          </w:p>
        </w:tc>
        <w:tc>
          <w:tcPr>
            <w:tcW w:w="426" w:type="dxa"/>
            <w:tcBorders>
              <w:top w:val="single" w:sz="6" w:space="0" w:color="000000"/>
              <w:left w:val="single" w:sz="6" w:space="0" w:color="000000"/>
              <w:bottom w:val="single" w:sz="6" w:space="0" w:color="000000"/>
              <w:right w:val="single" w:sz="6" w:space="0" w:color="000000"/>
            </w:tcBorders>
          </w:tcPr>
          <w:p w:rsidR="00633F16" w:rsidRPr="00C21C18" w:rsidRDefault="00633F16" w:rsidP="00633F16">
            <w:pPr>
              <w:jc w:val="both"/>
              <w:rPr>
                <w:sz w:val="24"/>
                <w:szCs w:val="24"/>
              </w:rPr>
            </w:pPr>
            <w:r w:rsidRPr="00C21C18">
              <w:rPr>
                <w:sz w:val="24"/>
                <w:szCs w:val="24"/>
              </w:rPr>
              <w:t>0</w:t>
            </w:r>
          </w:p>
        </w:tc>
        <w:tc>
          <w:tcPr>
            <w:tcW w:w="425" w:type="dxa"/>
            <w:tcBorders>
              <w:top w:val="single" w:sz="6" w:space="0" w:color="000000"/>
              <w:left w:val="single" w:sz="6" w:space="0" w:color="000000"/>
              <w:bottom w:val="single" w:sz="6" w:space="0" w:color="000000"/>
              <w:right w:val="single" w:sz="6" w:space="0" w:color="000000"/>
            </w:tcBorders>
          </w:tcPr>
          <w:p w:rsidR="00633F16" w:rsidRPr="00C21C18" w:rsidRDefault="00633F16" w:rsidP="00633F16">
            <w:pPr>
              <w:jc w:val="both"/>
              <w:rPr>
                <w:sz w:val="24"/>
                <w:szCs w:val="24"/>
              </w:rPr>
            </w:pPr>
            <w:r w:rsidRPr="00C21C18">
              <w:rPr>
                <w:sz w:val="24"/>
                <w:szCs w:val="24"/>
              </w:rPr>
              <w:t>0</w:t>
            </w:r>
          </w:p>
        </w:tc>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0 </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567"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600,0</w:t>
            </w:r>
          </w:p>
        </w:tc>
        <w:tc>
          <w:tcPr>
            <w:tcW w:w="567" w:type="dxa"/>
            <w:tcBorders>
              <w:top w:val="single" w:sz="6" w:space="0" w:color="000000"/>
              <w:left w:val="single" w:sz="4" w:space="0" w:color="auto"/>
              <w:bottom w:val="single" w:sz="6" w:space="0" w:color="000000"/>
              <w:right w:val="single" w:sz="6" w:space="0" w:color="000000"/>
            </w:tcBorders>
          </w:tcPr>
          <w:p w:rsidR="00633F16" w:rsidRPr="00C21C18" w:rsidRDefault="00633F16" w:rsidP="00633F16">
            <w:pPr>
              <w:jc w:val="both"/>
              <w:rPr>
                <w:sz w:val="24"/>
                <w:szCs w:val="24"/>
              </w:rPr>
            </w:pPr>
            <w:r w:rsidRPr="00C21C18">
              <w:rPr>
                <w:sz w:val="24"/>
                <w:szCs w:val="24"/>
              </w:rPr>
              <w:t>600,0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600,0</w:t>
            </w:r>
          </w:p>
        </w:tc>
        <w:tc>
          <w:tcPr>
            <w:tcW w:w="649"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600,0</w:t>
            </w:r>
          </w:p>
        </w:tc>
        <w:tc>
          <w:tcPr>
            <w:tcW w:w="5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600,0</w:t>
            </w:r>
          </w:p>
        </w:tc>
        <w:tc>
          <w:tcPr>
            <w:tcW w:w="824"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600,0</w:t>
            </w:r>
          </w:p>
        </w:tc>
        <w:tc>
          <w:tcPr>
            <w:tcW w:w="599" w:type="dxa"/>
            <w:gridSpan w:val="2"/>
            <w:tcBorders>
              <w:top w:val="single" w:sz="6" w:space="0" w:color="000000"/>
              <w:left w:val="single" w:sz="4" w:space="0" w:color="auto"/>
              <w:bottom w:val="single" w:sz="6" w:space="0" w:color="000000"/>
              <w:right w:val="single" w:sz="6" w:space="0" w:color="000000"/>
            </w:tcBorders>
          </w:tcPr>
          <w:p w:rsidR="00633F16" w:rsidRPr="00C21C18" w:rsidRDefault="00633F16" w:rsidP="00633F16">
            <w:pPr>
              <w:jc w:val="both"/>
              <w:rPr>
                <w:sz w:val="24"/>
                <w:szCs w:val="24"/>
              </w:rPr>
            </w:pPr>
            <w:r w:rsidRPr="00C21C18">
              <w:rPr>
                <w:sz w:val="24"/>
                <w:szCs w:val="24"/>
              </w:rPr>
              <w:t>600,0</w:t>
            </w:r>
          </w:p>
        </w:tc>
        <w:tc>
          <w:tcPr>
            <w:tcW w:w="618"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600,0</w:t>
            </w:r>
          </w:p>
        </w:tc>
      </w:tr>
      <w:tr w:rsidR="00633F16" w:rsidRPr="00C21C18" w:rsidTr="00633F16">
        <w:tc>
          <w:tcPr>
            <w:tcW w:w="7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lastRenderedPageBreak/>
              <w:t> </w:t>
            </w:r>
          </w:p>
        </w:tc>
        <w:tc>
          <w:tcPr>
            <w:tcW w:w="3423"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Разработка схемы территориального планирования Камешкирского района Пензенской области</w:t>
            </w:r>
          </w:p>
        </w:tc>
        <w:tc>
          <w:tcPr>
            <w:tcW w:w="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57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4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61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58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4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425" w:type="dxa"/>
            <w:tcBorders>
              <w:top w:val="single" w:sz="6" w:space="0" w:color="000000"/>
              <w:left w:val="single" w:sz="6" w:space="0" w:color="000000"/>
              <w:bottom w:val="single" w:sz="6" w:space="0" w:color="000000"/>
              <w:right w:val="single" w:sz="6" w:space="0" w:color="000000"/>
            </w:tcBorders>
          </w:tcPr>
          <w:p w:rsidR="00633F16" w:rsidRPr="00C21C18" w:rsidRDefault="00633F16" w:rsidP="00633F16">
            <w:pPr>
              <w:jc w:val="both"/>
              <w:rPr>
                <w:sz w:val="24"/>
                <w:szCs w:val="24"/>
              </w:rPr>
            </w:pPr>
            <w:r w:rsidRPr="00C21C18">
              <w:rPr>
                <w:sz w:val="24"/>
                <w:szCs w:val="24"/>
              </w:rPr>
              <w:t>0</w:t>
            </w:r>
          </w:p>
        </w:tc>
        <w:tc>
          <w:tcPr>
            <w:tcW w:w="426" w:type="dxa"/>
            <w:tcBorders>
              <w:top w:val="single" w:sz="6" w:space="0" w:color="000000"/>
              <w:left w:val="single" w:sz="6" w:space="0" w:color="000000"/>
              <w:bottom w:val="single" w:sz="6" w:space="0" w:color="000000"/>
              <w:right w:val="single" w:sz="6" w:space="0" w:color="000000"/>
            </w:tcBorders>
          </w:tcPr>
          <w:p w:rsidR="00633F16" w:rsidRPr="00C21C18" w:rsidRDefault="00633F16" w:rsidP="00633F16">
            <w:pPr>
              <w:jc w:val="both"/>
              <w:rPr>
                <w:sz w:val="24"/>
                <w:szCs w:val="24"/>
              </w:rPr>
            </w:pPr>
            <w:r w:rsidRPr="00C21C18">
              <w:rPr>
                <w:sz w:val="24"/>
                <w:szCs w:val="24"/>
              </w:rPr>
              <w:t>0</w:t>
            </w:r>
          </w:p>
        </w:tc>
        <w:tc>
          <w:tcPr>
            <w:tcW w:w="425" w:type="dxa"/>
            <w:tcBorders>
              <w:top w:val="single" w:sz="6" w:space="0" w:color="000000"/>
              <w:left w:val="single" w:sz="6" w:space="0" w:color="000000"/>
              <w:bottom w:val="single" w:sz="6" w:space="0" w:color="000000"/>
              <w:right w:val="single" w:sz="6" w:space="0" w:color="000000"/>
            </w:tcBorders>
          </w:tcPr>
          <w:p w:rsidR="00633F16" w:rsidRPr="00C21C18" w:rsidRDefault="00633F16" w:rsidP="00633F16">
            <w:pPr>
              <w:jc w:val="both"/>
              <w:rPr>
                <w:sz w:val="24"/>
                <w:szCs w:val="24"/>
              </w:rPr>
            </w:pPr>
            <w:r w:rsidRPr="00C21C18">
              <w:rPr>
                <w:sz w:val="24"/>
                <w:szCs w:val="24"/>
              </w:rPr>
              <w:t>0</w:t>
            </w:r>
          </w:p>
        </w:tc>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0 </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567"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567" w:type="dxa"/>
            <w:tcBorders>
              <w:top w:val="single" w:sz="6" w:space="0" w:color="000000"/>
              <w:left w:val="single" w:sz="4" w:space="0" w:color="auto"/>
              <w:bottom w:val="single" w:sz="6" w:space="0" w:color="000000"/>
              <w:right w:val="single" w:sz="6" w:space="0" w:color="000000"/>
            </w:tcBorders>
          </w:tcPr>
          <w:p w:rsidR="00633F16" w:rsidRPr="00C21C18" w:rsidRDefault="00633F16" w:rsidP="00633F16">
            <w:pPr>
              <w:jc w:val="both"/>
              <w:rPr>
                <w:sz w:val="24"/>
                <w:szCs w:val="24"/>
              </w:rPr>
            </w:pPr>
            <w:r w:rsidRPr="00C21C18">
              <w:rPr>
                <w:sz w:val="24"/>
                <w:szCs w:val="24"/>
              </w:rPr>
              <w:t>280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0</w:t>
            </w:r>
          </w:p>
        </w:tc>
        <w:tc>
          <w:tcPr>
            <w:tcW w:w="649"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5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824"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627" w:type="dxa"/>
            <w:gridSpan w:val="4"/>
            <w:tcBorders>
              <w:top w:val="single" w:sz="6" w:space="0" w:color="000000"/>
              <w:left w:val="single" w:sz="4" w:space="0" w:color="auto"/>
              <w:bottom w:val="single" w:sz="6" w:space="0" w:color="000000"/>
              <w:right w:val="single" w:sz="6" w:space="0" w:color="000000"/>
            </w:tcBorders>
          </w:tcPr>
          <w:p w:rsidR="00633F16" w:rsidRPr="00C21C18" w:rsidRDefault="00633F16" w:rsidP="00633F16">
            <w:pPr>
              <w:jc w:val="both"/>
              <w:rPr>
                <w:sz w:val="24"/>
                <w:szCs w:val="24"/>
              </w:rPr>
            </w:pPr>
            <w:r w:rsidRPr="00C21C18">
              <w:rPr>
                <w:sz w:val="24"/>
                <w:szCs w:val="24"/>
              </w:rPr>
              <w:t>0</w:t>
            </w:r>
          </w:p>
        </w:tc>
        <w:tc>
          <w:tcPr>
            <w:tcW w:w="5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r>
      <w:tr w:rsidR="00633F16" w:rsidRPr="00C21C18" w:rsidTr="00633F16">
        <w:tc>
          <w:tcPr>
            <w:tcW w:w="7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3423"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Расходы на выполнение комплексных кадастровых работ в отношении кадастровых кварталов</w:t>
            </w:r>
            <w:proofErr w:type="gramStart"/>
            <w:r w:rsidRPr="00C21C18">
              <w:rPr>
                <w:sz w:val="24"/>
                <w:szCs w:val="24"/>
              </w:rPr>
              <w:t xml:space="preserve"> ,</w:t>
            </w:r>
            <w:proofErr w:type="gramEnd"/>
            <w:r w:rsidRPr="00C21C18">
              <w:rPr>
                <w:sz w:val="24"/>
                <w:szCs w:val="24"/>
              </w:rPr>
              <w:t xml:space="preserve"> в которых располагаются гаражи и земельных участки под ними</w:t>
            </w:r>
          </w:p>
        </w:tc>
        <w:tc>
          <w:tcPr>
            <w:tcW w:w="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57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4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0</w:t>
            </w:r>
          </w:p>
        </w:tc>
        <w:tc>
          <w:tcPr>
            <w:tcW w:w="61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0</w:t>
            </w:r>
          </w:p>
        </w:tc>
        <w:tc>
          <w:tcPr>
            <w:tcW w:w="58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0</w:t>
            </w:r>
          </w:p>
        </w:tc>
        <w:tc>
          <w:tcPr>
            <w:tcW w:w="4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0</w:t>
            </w:r>
          </w:p>
        </w:tc>
        <w:tc>
          <w:tcPr>
            <w:tcW w:w="425" w:type="dxa"/>
            <w:tcBorders>
              <w:top w:val="single" w:sz="6" w:space="0" w:color="000000"/>
              <w:left w:val="single" w:sz="6" w:space="0" w:color="000000"/>
              <w:bottom w:val="single" w:sz="6" w:space="0" w:color="000000"/>
              <w:right w:val="single" w:sz="6" w:space="0" w:color="000000"/>
            </w:tcBorders>
          </w:tcPr>
          <w:p w:rsidR="00633F16" w:rsidRPr="00C21C18" w:rsidRDefault="00633F16" w:rsidP="00633F16">
            <w:pPr>
              <w:jc w:val="both"/>
              <w:rPr>
                <w:sz w:val="24"/>
                <w:szCs w:val="24"/>
              </w:rPr>
            </w:pPr>
            <w:r w:rsidRPr="00C21C18">
              <w:rPr>
                <w:sz w:val="24"/>
                <w:szCs w:val="24"/>
              </w:rPr>
              <w:t>0</w:t>
            </w:r>
          </w:p>
        </w:tc>
        <w:tc>
          <w:tcPr>
            <w:tcW w:w="426" w:type="dxa"/>
            <w:tcBorders>
              <w:top w:val="single" w:sz="6" w:space="0" w:color="000000"/>
              <w:left w:val="single" w:sz="6" w:space="0" w:color="000000"/>
              <w:bottom w:val="single" w:sz="6" w:space="0" w:color="000000"/>
              <w:right w:val="single" w:sz="6" w:space="0" w:color="000000"/>
            </w:tcBorders>
          </w:tcPr>
          <w:p w:rsidR="00633F16" w:rsidRPr="00C21C18" w:rsidRDefault="00633F16" w:rsidP="00633F16">
            <w:pPr>
              <w:jc w:val="both"/>
              <w:rPr>
                <w:sz w:val="24"/>
                <w:szCs w:val="24"/>
              </w:rPr>
            </w:pPr>
            <w:r w:rsidRPr="00C21C18">
              <w:rPr>
                <w:sz w:val="24"/>
                <w:szCs w:val="24"/>
              </w:rPr>
              <w:t>0</w:t>
            </w:r>
          </w:p>
        </w:tc>
        <w:tc>
          <w:tcPr>
            <w:tcW w:w="425" w:type="dxa"/>
            <w:tcBorders>
              <w:top w:val="single" w:sz="6" w:space="0" w:color="000000"/>
              <w:left w:val="single" w:sz="6" w:space="0" w:color="000000"/>
              <w:bottom w:val="single" w:sz="6" w:space="0" w:color="000000"/>
              <w:right w:val="single" w:sz="6" w:space="0" w:color="000000"/>
            </w:tcBorders>
          </w:tcPr>
          <w:p w:rsidR="00633F16" w:rsidRPr="00C21C18" w:rsidRDefault="00633F16" w:rsidP="00633F16">
            <w:pPr>
              <w:jc w:val="both"/>
              <w:rPr>
                <w:sz w:val="24"/>
                <w:szCs w:val="24"/>
              </w:rPr>
            </w:pPr>
            <w:r w:rsidRPr="00C21C18">
              <w:rPr>
                <w:sz w:val="24"/>
                <w:szCs w:val="24"/>
              </w:rPr>
              <w:t>0</w:t>
            </w:r>
          </w:p>
        </w:tc>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 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0 </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0</w:t>
            </w:r>
          </w:p>
        </w:tc>
        <w:tc>
          <w:tcPr>
            <w:tcW w:w="567"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0</w:t>
            </w:r>
          </w:p>
        </w:tc>
        <w:tc>
          <w:tcPr>
            <w:tcW w:w="567" w:type="dxa"/>
            <w:tcBorders>
              <w:top w:val="single" w:sz="6" w:space="0" w:color="000000"/>
              <w:left w:val="single" w:sz="4" w:space="0" w:color="auto"/>
              <w:bottom w:val="single" w:sz="6" w:space="0" w:color="000000"/>
              <w:right w:val="single" w:sz="6" w:space="0" w:color="000000"/>
            </w:tcBorders>
          </w:tcPr>
          <w:p w:rsidR="00633F16" w:rsidRPr="00C21C18" w:rsidRDefault="00633F16" w:rsidP="00633F16">
            <w:pPr>
              <w:jc w:val="both"/>
              <w:rPr>
                <w:sz w:val="24"/>
                <w:szCs w:val="24"/>
              </w:rPr>
            </w:pPr>
            <w:r w:rsidRPr="00C21C18">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0</w:t>
            </w:r>
          </w:p>
        </w:tc>
        <w:tc>
          <w:tcPr>
            <w:tcW w:w="649"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0</w:t>
            </w:r>
          </w:p>
        </w:tc>
        <w:tc>
          <w:tcPr>
            <w:tcW w:w="5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1697,8</w:t>
            </w:r>
          </w:p>
        </w:tc>
        <w:tc>
          <w:tcPr>
            <w:tcW w:w="824"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14127,7</w:t>
            </w:r>
          </w:p>
        </w:tc>
        <w:tc>
          <w:tcPr>
            <w:tcW w:w="627" w:type="dxa"/>
            <w:gridSpan w:val="4"/>
            <w:tcBorders>
              <w:top w:val="single" w:sz="6" w:space="0" w:color="000000"/>
              <w:left w:val="single" w:sz="4" w:space="0" w:color="auto"/>
              <w:bottom w:val="single" w:sz="6" w:space="0" w:color="000000"/>
              <w:right w:val="single" w:sz="6" w:space="0" w:color="000000"/>
            </w:tcBorders>
          </w:tcPr>
          <w:p w:rsidR="00633F16" w:rsidRPr="00C21C18" w:rsidRDefault="00633F16" w:rsidP="00633F16">
            <w:pPr>
              <w:jc w:val="both"/>
              <w:rPr>
                <w:sz w:val="24"/>
                <w:szCs w:val="24"/>
              </w:rPr>
            </w:pPr>
            <w:r>
              <w:rPr>
                <w:sz w:val="24"/>
                <w:szCs w:val="24"/>
              </w:rPr>
              <w:t>14127,7</w:t>
            </w:r>
          </w:p>
        </w:tc>
        <w:tc>
          <w:tcPr>
            <w:tcW w:w="5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Pr>
                <w:sz w:val="24"/>
                <w:szCs w:val="24"/>
              </w:rPr>
              <w:t>14127,7</w:t>
            </w:r>
          </w:p>
        </w:tc>
      </w:tr>
      <w:tr w:rsidR="00633F16" w:rsidRPr="00C21C18" w:rsidTr="00633F16">
        <w:tc>
          <w:tcPr>
            <w:tcW w:w="7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3423"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ИТОГО</w:t>
            </w:r>
          </w:p>
        </w:tc>
        <w:tc>
          <w:tcPr>
            <w:tcW w:w="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57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4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10253</w:t>
            </w:r>
          </w:p>
        </w:tc>
        <w:tc>
          <w:tcPr>
            <w:tcW w:w="61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10436</w:t>
            </w:r>
          </w:p>
        </w:tc>
        <w:tc>
          <w:tcPr>
            <w:tcW w:w="58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8892</w:t>
            </w:r>
          </w:p>
        </w:tc>
        <w:tc>
          <w:tcPr>
            <w:tcW w:w="4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9060</w:t>
            </w:r>
          </w:p>
        </w:tc>
        <w:tc>
          <w:tcPr>
            <w:tcW w:w="425" w:type="dxa"/>
            <w:tcBorders>
              <w:top w:val="single" w:sz="6" w:space="0" w:color="000000"/>
              <w:left w:val="single" w:sz="6" w:space="0" w:color="000000"/>
              <w:bottom w:val="single" w:sz="6" w:space="0" w:color="000000"/>
              <w:right w:val="single" w:sz="6" w:space="0" w:color="000000"/>
            </w:tcBorders>
          </w:tcPr>
          <w:p w:rsidR="00633F16" w:rsidRPr="00C21C18" w:rsidRDefault="00633F16" w:rsidP="00633F16">
            <w:pPr>
              <w:jc w:val="both"/>
              <w:rPr>
                <w:sz w:val="24"/>
                <w:szCs w:val="24"/>
              </w:rPr>
            </w:pPr>
            <w:r w:rsidRPr="00C21C18">
              <w:rPr>
                <w:sz w:val="24"/>
                <w:szCs w:val="24"/>
              </w:rPr>
              <w:t>8151</w:t>
            </w:r>
          </w:p>
        </w:tc>
        <w:tc>
          <w:tcPr>
            <w:tcW w:w="426" w:type="dxa"/>
            <w:tcBorders>
              <w:top w:val="single" w:sz="6" w:space="0" w:color="000000"/>
              <w:left w:val="single" w:sz="6" w:space="0" w:color="000000"/>
              <w:bottom w:val="single" w:sz="6" w:space="0" w:color="000000"/>
              <w:right w:val="single" w:sz="6" w:space="0" w:color="000000"/>
            </w:tcBorders>
          </w:tcPr>
          <w:p w:rsidR="00633F16" w:rsidRPr="00C21C18" w:rsidRDefault="00633F16" w:rsidP="00633F16">
            <w:pPr>
              <w:jc w:val="both"/>
              <w:rPr>
                <w:sz w:val="24"/>
                <w:szCs w:val="24"/>
              </w:rPr>
            </w:pPr>
            <w:r w:rsidRPr="00C21C18">
              <w:rPr>
                <w:sz w:val="24"/>
                <w:szCs w:val="24"/>
              </w:rPr>
              <w:t>8184</w:t>
            </w:r>
          </w:p>
        </w:tc>
        <w:tc>
          <w:tcPr>
            <w:tcW w:w="425" w:type="dxa"/>
            <w:tcBorders>
              <w:top w:val="single" w:sz="6" w:space="0" w:color="000000"/>
              <w:left w:val="single" w:sz="6" w:space="0" w:color="000000"/>
              <w:bottom w:val="single" w:sz="6" w:space="0" w:color="000000"/>
              <w:right w:val="single" w:sz="6" w:space="0" w:color="000000"/>
            </w:tcBorders>
          </w:tcPr>
          <w:p w:rsidR="00633F16" w:rsidRPr="00C21C18" w:rsidRDefault="00633F16" w:rsidP="00633F16">
            <w:pPr>
              <w:jc w:val="both"/>
              <w:rPr>
                <w:sz w:val="24"/>
                <w:szCs w:val="24"/>
              </w:rPr>
            </w:pPr>
            <w:r w:rsidRPr="00C21C18">
              <w:rPr>
                <w:sz w:val="24"/>
                <w:szCs w:val="24"/>
              </w:rPr>
              <w:t>8184</w:t>
            </w:r>
          </w:p>
        </w:tc>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8184</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8184</w:t>
            </w:r>
          </w:p>
        </w:tc>
        <w:tc>
          <w:tcPr>
            <w:tcW w:w="567" w:type="dxa"/>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spacing w:line="166" w:lineRule="atLeast"/>
              <w:jc w:val="both"/>
              <w:rPr>
                <w:sz w:val="24"/>
                <w:szCs w:val="24"/>
              </w:rPr>
            </w:pPr>
            <w:r w:rsidRPr="00C21C18">
              <w:rPr>
                <w:sz w:val="24"/>
                <w:szCs w:val="24"/>
              </w:rPr>
              <w:t>2487,3</w:t>
            </w:r>
          </w:p>
        </w:tc>
        <w:tc>
          <w:tcPr>
            <w:tcW w:w="567" w:type="dxa"/>
            <w:tcBorders>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widowControl/>
              <w:spacing w:line="166" w:lineRule="atLeast"/>
              <w:jc w:val="both"/>
              <w:rPr>
                <w:sz w:val="24"/>
                <w:szCs w:val="24"/>
              </w:rPr>
            </w:pPr>
            <w:r w:rsidRPr="00C21C18">
              <w:rPr>
                <w:sz w:val="24"/>
                <w:szCs w:val="24"/>
              </w:rPr>
              <w:t>3059,86</w:t>
            </w:r>
          </w:p>
        </w:tc>
        <w:tc>
          <w:tcPr>
            <w:tcW w:w="567" w:type="dxa"/>
            <w:tcBorders>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widowControl/>
              <w:spacing w:line="166" w:lineRule="atLeast"/>
              <w:jc w:val="both"/>
              <w:rPr>
                <w:sz w:val="24"/>
                <w:szCs w:val="24"/>
              </w:rPr>
            </w:pPr>
            <w:r w:rsidRPr="00C21C18">
              <w:rPr>
                <w:sz w:val="24"/>
                <w:szCs w:val="24"/>
              </w:rPr>
              <w:t>3739,25</w:t>
            </w:r>
          </w:p>
        </w:tc>
        <w:tc>
          <w:tcPr>
            <w:tcW w:w="567" w:type="dxa"/>
            <w:tcBorders>
              <w:bottom w:val="single" w:sz="6" w:space="0" w:color="000000"/>
              <w:right w:val="single" w:sz="6" w:space="0" w:color="000000"/>
            </w:tcBorders>
          </w:tcPr>
          <w:p w:rsidR="00633F16" w:rsidRPr="00C21C18" w:rsidRDefault="00633F16" w:rsidP="00633F16">
            <w:pPr>
              <w:widowControl/>
              <w:spacing w:line="166" w:lineRule="atLeast"/>
              <w:jc w:val="both"/>
              <w:rPr>
                <w:sz w:val="24"/>
                <w:szCs w:val="24"/>
              </w:rPr>
            </w:pPr>
            <w:r w:rsidRPr="00C21C18">
              <w:rPr>
                <w:sz w:val="24"/>
                <w:szCs w:val="24"/>
              </w:rPr>
              <w:t>3685,7</w:t>
            </w:r>
          </w:p>
        </w:tc>
        <w:tc>
          <w:tcPr>
            <w:tcW w:w="567" w:type="dxa"/>
            <w:tcBorders>
              <w:top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widowControl/>
              <w:spacing w:line="166" w:lineRule="atLeast"/>
              <w:jc w:val="both"/>
              <w:rPr>
                <w:sz w:val="24"/>
                <w:szCs w:val="24"/>
              </w:rPr>
            </w:pPr>
            <w:r w:rsidRPr="00C21C18">
              <w:rPr>
                <w:sz w:val="24"/>
                <w:szCs w:val="24"/>
              </w:rPr>
              <w:t>4096,7</w:t>
            </w:r>
          </w:p>
        </w:tc>
        <w:tc>
          <w:tcPr>
            <w:tcW w:w="64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widowControl/>
              <w:spacing w:line="166" w:lineRule="atLeast"/>
              <w:jc w:val="both"/>
              <w:rPr>
                <w:sz w:val="24"/>
                <w:szCs w:val="24"/>
              </w:rPr>
            </w:pPr>
            <w:r>
              <w:rPr>
                <w:sz w:val="24"/>
                <w:szCs w:val="24"/>
              </w:rPr>
              <w:t>4919,42</w:t>
            </w:r>
          </w:p>
        </w:tc>
        <w:tc>
          <w:tcPr>
            <w:tcW w:w="5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6539,3</w:t>
            </w:r>
          </w:p>
        </w:tc>
        <w:tc>
          <w:tcPr>
            <w:tcW w:w="824"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18969,2</w:t>
            </w:r>
          </w:p>
        </w:tc>
        <w:tc>
          <w:tcPr>
            <w:tcW w:w="627" w:type="dxa"/>
            <w:gridSpan w:val="4"/>
            <w:tcBorders>
              <w:top w:val="single" w:sz="6" w:space="0" w:color="000000"/>
              <w:left w:val="single" w:sz="4" w:space="0" w:color="auto"/>
              <w:bottom w:val="single" w:sz="6" w:space="0" w:color="000000"/>
              <w:right w:val="single" w:sz="6" w:space="0" w:color="000000"/>
            </w:tcBorders>
          </w:tcPr>
          <w:p w:rsidR="00633F16" w:rsidRPr="00C21C18" w:rsidRDefault="00633F16" w:rsidP="00633F16">
            <w:pPr>
              <w:widowControl/>
              <w:spacing w:line="166" w:lineRule="atLeast"/>
              <w:jc w:val="both"/>
              <w:rPr>
                <w:sz w:val="24"/>
                <w:szCs w:val="24"/>
              </w:rPr>
            </w:pPr>
            <w:r>
              <w:rPr>
                <w:sz w:val="24"/>
                <w:szCs w:val="24"/>
              </w:rPr>
              <w:t>18969,2</w:t>
            </w:r>
          </w:p>
        </w:tc>
        <w:tc>
          <w:tcPr>
            <w:tcW w:w="5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Pr>
                <w:sz w:val="24"/>
                <w:szCs w:val="24"/>
              </w:rPr>
              <w:t>18969,2</w:t>
            </w:r>
          </w:p>
        </w:tc>
      </w:tr>
    </w:tbl>
    <w:p w:rsidR="00633F16" w:rsidRPr="00C21C18" w:rsidRDefault="00633F16" w:rsidP="00633F16">
      <w:pPr>
        <w:ind w:firstLine="567"/>
        <w:jc w:val="right"/>
        <w:rPr>
          <w:sz w:val="24"/>
          <w:szCs w:val="24"/>
        </w:rPr>
      </w:pPr>
    </w:p>
    <w:p w:rsidR="00633F16" w:rsidRPr="00C21C18" w:rsidRDefault="00633F16" w:rsidP="00633F16">
      <w:pPr>
        <w:ind w:firstLine="567"/>
        <w:jc w:val="right"/>
        <w:rPr>
          <w:sz w:val="24"/>
          <w:szCs w:val="24"/>
        </w:rPr>
      </w:pPr>
    </w:p>
    <w:p w:rsidR="00633F16" w:rsidRPr="00C21C18" w:rsidRDefault="00633F16" w:rsidP="00633F16">
      <w:pPr>
        <w:ind w:firstLine="567"/>
        <w:jc w:val="right"/>
        <w:rPr>
          <w:sz w:val="24"/>
          <w:szCs w:val="24"/>
        </w:rPr>
      </w:pPr>
    </w:p>
    <w:p w:rsidR="00633F16" w:rsidRPr="00C21C18" w:rsidRDefault="00633F16" w:rsidP="00633F16">
      <w:pPr>
        <w:ind w:firstLine="567"/>
        <w:jc w:val="right"/>
        <w:rPr>
          <w:sz w:val="24"/>
          <w:szCs w:val="24"/>
        </w:rPr>
      </w:pPr>
    </w:p>
    <w:p w:rsidR="00633F16" w:rsidRPr="00C21C18" w:rsidRDefault="00633F16" w:rsidP="00633F16">
      <w:pPr>
        <w:ind w:firstLine="567"/>
        <w:jc w:val="right"/>
        <w:rPr>
          <w:sz w:val="24"/>
          <w:szCs w:val="24"/>
        </w:rPr>
      </w:pPr>
    </w:p>
    <w:p w:rsidR="00633F16" w:rsidRPr="00C21C18" w:rsidRDefault="00633F16" w:rsidP="00633F16">
      <w:pPr>
        <w:ind w:firstLine="567"/>
        <w:jc w:val="right"/>
        <w:rPr>
          <w:sz w:val="24"/>
          <w:szCs w:val="24"/>
        </w:rPr>
      </w:pPr>
    </w:p>
    <w:p w:rsidR="00633F16" w:rsidRPr="00C21C18" w:rsidRDefault="00633F16" w:rsidP="00633F16">
      <w:pPr>
        <w:ind w:firstLine="567"/>
        <w:jc w:val="right"/>
        <w:rPr>
          <w:sz w:val="24"/>
          <w:szCs w:val="24"/>
        </w:rPr>
      </w:pPr>
    </w:p>
    <w:p w:rsidR="00633F16" w:rsidRPr="00C21C18" w:rsidRDefault="00633F16" w:rsidP="00633F16">
      <w:pPr>
        <w:ind w:firstLine="567"/>
        <w:jc w:val="right"/>
        <w:rPr>
          <w:sz w:val="24"/>
          <w:szCs w:val="24"/>
        </w:rPr>
      </w:pPr>
    </w:p>
    <w:p w:rsidR="00633F16" w:rsidRPr="00C21C18" w:rsidRDefault="00633F16" w:rsidP="00633F16">
      <w:pPr>
        <w:ind w:firstLine="567"/>
        <w:jc w:val="right"/>
        <w:rPr>
          <w:sz w:val="24"/>
          <w:szCs w:val="24"/>
        </w:rPr>
      </w:pPr>
    </w:p>
    <w:p w:rsidR="00633F16" w:rsidRPr="00C21C18" w:rsidRDefault="00633F16" w:rsidP="00633F16">
      <w:pPr>
        <w:ind w:firstLine="567"/>
        <w:jc w:val="right"/>
        <w:rPr>
          <w:sz w:val="24"/>
          <w:szCs w:val="24"/>
        </w:rPr>
      </w:pPr>
    </w:p>
    <w:p w:rsidR="00633F16" w:rsidRPr="00C21C18" w:rsidRDefault="00633F16" w:rsidP="00633F16">
      <w:pPr>
        <w:ind w:firstLine="567"/>
        <w:jc w:val="right"/>
        <w:rPr>
          <w:sz w:val="24"/>
          <w:szCs w:val="24"/>
        </w:rPr>
      </w:pPr>
    </w:p>
    <w:p w:rsidR="00633F16" w:rsidRPr="00C21C18" w:rsidRDefault="00633F16" w:rsidP="00633F16">
      <w:pPr>
        <w:ind w:firstLine="567"/>
        <w:jc w:val="right"/>
        <w:rPr>
          <w:sz w:val="24"/>
          <w:szCs w:val="24"/>
        </w:rPr>
      </w:pPr>
    </w:p>
    <w:p w:rsidR="00633F16" w:rsidRPr="00C21C18" w:rsidRDefault="00633F16" w:rsidP="00633F16">
      <w:pPr>
        <w:ind w:firstLine="567"/>
        <w:jc w:val="right"/>
        <w:rPr>
          <w:sz w:val="24"/>
          <w:szCs w:val="24"/>
        </w:rPr>
      </w:pPr>
    </w:p>
    <w:p w:rsidR="00633F16" w:rsidRPr="00C21C18" w:rsidRDefault="00633F16" w:rsidP="00633F16">
      <w:pPr>
        <w:rPr>
          <w:sz w:val="24"/>
          <w:szCs w:val="24"/>
        </w:rPr>
      </w:pPr>
    </w:p>
    <w:p w:rsidR="00633F16" w:rsidRPr="00C21C18" w:rsidRDefault="00633F16" w:rsidP="00633F16">
      <w:pPr>
        <w:ind w:firstLine="567"/>
        <w:jc w:val="right"/>
        <w:rPr>
          <w:sz w:val="24"/>
          <w:szCs w:val="24"/>
        </w:rPr>
      </w:pPr>
    </w:p>
    <w:p w:rsidR="00633F16" w:rsidRPr="00C21C18" w:rsidRDefault="00633F16" w:rsidP="00633F16">
      <w:pPr>
        <w:ind w:firstLine="567"/>
        <w:jc w:val="right"/>
        <w:rPr>
          <w:sz w:val="24"/>
          <w:szCs w:val="24"/>
        </w:rPr>
      </w:pPr>
    </w:p>
    <w:p w:rsidR="00633F16" w:rsidRPr="00C21C18" w:rsidRDefault="00633F16" w:rsidP="00633F16">
      <w:pPr>
        <w:ind w:firstLine="567"/>
        <w:jc w:val="right"/>
        <w:rPr>
          <w:sz w:val="24"/>
          <w:szCs w:val="24"/>
        </w:rPr>
      </w:pPr>
    </w:p>
    <w:p w:rsidR="00633F16" w:rsidRPr="00C21C18" w:rsidRDefault="00633F16" w:rsidP="00633F16">
      <w:pPr>
        <w:ind w:firstLine="567"/>
        <w:jc w:val="right"/>
        <w:rPr>
          <w:sz w:val="24"/>
          <w:szCs w:val="24"/>
        </w:rPr>
      </w:pPr>
    </w:p>
    <w:p w:rsidR="00633F16" w:rsidRPr="00C21C18" w:rsidRDefault="00633F16" w:rsidP="00633F16">
      <w:pPr>
        <w:ind w:firstLine="567"/>
        <w:jc w:val="right"/>
        <w:rPr>
          <w:sz w:val="24"/>
          <w:szCs w:val="24"/>
        </w:rPr>
      </w:pPr>
    </w:p>
    <w:p w:rsidR="00633F16" w:rsidRPr="00C21C18" w:rsidRDefault="00633F16" w:rsidP="00633F16">
      <w:pPr>
        <w:ind w:firstLine="567"/>
        <w:jc w:val="right"/>
        <w:rPr>
          <w:sz w:val="24"/>
          <w:szCs w:val="24"/>
        </w:rPr>
      </w:pPr>
    </w:p>
    <w:p w:rsidR="00633F16" w:rsidRPr="00C21C18" w:rsidRDefault="00633F16" w:rsidP="00633F16">
      <w:pPr>
        <w:ind w:firstLine="567"/>
        <w:jc w:val="right"/>
        <w:rPr>
          <w:sz w:val="24"/>
          <w:szCs w:val="24"/>
        </w:rPr>
      </w:pPr>
    </w:p>
    <w:p w:rsidR="00633F16" w:rsidRPr="00C21C18" w:rsidRDefault="00633F16" w:rsidP="00633F16">
      <w:pPr>
        <w:ind w:firstLine="567"/>
        <w:jc w:val="right"/>
        <w:rPr>
          <w:sz w:val="24"/>
          <w:szCs w:val="24"/>
        </w:rPr>
      </w:pPr>
    </w:p>
    <w:p w:rsidR="00633F16" w:rsidRPr="00C21C18" w:rsidRDefault="00633F16" w:rsidP="00633F16">
      <w:pPr>
        <w:ind w:firstLine="567"/>
        <w:jc w:val="right"/>
        <w:rPr>
          <w:sz w:val="24"/>
          <w:szCs w:val="24"/>
        </w:rPr>
      </w:pPr>
    </w:p>
    <w:p w:rsidR="00633F16" w:rsidRPr="00C21C18" w:rsidRDefault="00633F16" w:rsidP="00633F16">
      <w:pPr>
        <w:ind w:firstLine="567"/>
        <w:jc w:val="right"/>
        <w:rPr>
          <w:sz w:val="24"/>
          <w:szCs w:val="24"/>
        </w:rPr>
      </w:pPr>
    </w:p>
    <w:p w:rsidR="00633F16" w:rsidRDefault="00633F16" w:rsidP="00633F16">
      <w:pPr>
        <w:ind w:firstLine="567"/>
        <w:jc w:val="right"/>
        <w:rPr>
          <w:sz w:val="24"/>
          <w:szCs w:val="24"/>
        </w:rPr>
      </w:pPr>
    </w:p>
    <w:p w:rsidR="00633F16" w:rsidRDefault="00633F16" w:rsidP="00633F16">
      <w:pPr>
        <w:ind w:firstLine="567"/>
        <w:jc w:val="right"/>
        <w:rPr>
          <w:sz w:val="24"/>
          <w:szCs w:val="24"/>
        </w:rPr>
      </w:pPr>
    </w:p>
    <w:p w:rsidR="00633F16" w:rsidRDefault="00633F16" w:rsidP="00633F16">
      <w:pPr>
        <w:ind w:firstLine="567"/>
        <w:jc w:val="right"/>
        <w:rPr>
          <w:sz w:val="24"/>
          <w:szCs w:val="24"/>
        </w:rPr>
      </w:pPr>
    </w:p>
    <w:p w:rsidR="00633F16" w:rsidRDefault="00633F16" w:rsidP="00633F16">
      <w:pPr>
        <w:rPr>
          <w:sz w:val="24"/>
          <w:szCs w:val="24"/>
        </w:rPr>
      </w:pPr>
    </w:p>
    <w:p w:rsidR="00633F16" w:rsidRPr="00C21C18" w:rsidRDefault="00633F16" w:rsidP="00633F16">
      <w:pPr>
        <w:rPr>
          <w:sz w:val="24"/>
          <w:szCs w:val="24"/>
        </w:rPr>
      </w:pPr>
    </w:p>
    <w:p w:rsidR="00633F16" w:rsidRDefault="00633F16" w:rsidP="00633F16">
      <w:pPr>
        <w:widowControl/>
        <w:jc w:val="right"/>
        <w:rPr>
          <w:sz w:val="24"/>
          <w:szCs w:val="24"/>
          <w:lang w:val="x-none" w:eastAsia="x-none"/>
        </w:rPr>
      </w:pPr>
      <w:r w:rsidRPr="00C21C18">
        <w:rPr>
          <w:sz w:val="24"/>
          <w:szCs w:val="24"/>
          <w:lang w:val="x-none" w:eastAsia="x-none"/>
        </w:rPr>
        <w:t>Приложение № 5.1</w:t>
      </w:r>
    </w:p>
    <w:p w:rsidR="00633F16" w:rsidRPr="00C21C18" w:rsidRDefault="00633F16" w:rsidP="00633F16">
      <w:pPr>
        <w:widowControl/>
        <w:jc w:val="right"/>
        <w:rPr>
          <w:sz w:val="24"/>
          <w:szCs w:val="24"/>
          <w:lang w:val="x-none" w:eastAsia="x-none"/>
        </w:rPr>
      </w:pPr>
      <w:r w:rsidRPr="00C21C18">
        <w:rPr>
          <w:sz w:val="24"/>
          <w:szCs w:val="24"/>
          <w:lang w:val="x-none" w:eastAsia="x-none"/>
        </w:rPr>
        <w:t xml:space="preserve"> к муниципальной программе Камешкирского района</w:t>
      </w:r>
    </w:p>
    <w:p w:rsidR="00633F16" w:rsidRPr="00C21C18" w:rsidRDefault="00633F16" w:rsidP="00633F16">
      <w:pPr>
        <w:ind w:firstLine="567"/>
        <w:jc w:val="right"/>
        <w:rPr>
          <w:sz w:val="24"/>
          <w:szCs w:val="24"/>
        </w:rPr>
      </w:pPr>
      <w:r w:rsidRPr="00C21C18">
        <w:rPr>
          <w:sz w:val="24"/>
          <w:szCs w:val="24"/>
        </w:rPr>
        <w:t xml:space="preserve">«Обеспечение муниципального управления собственностью </w:t>
      </w:r>
    </w:p>
    <w:p w:rsidR="00633F16" w:rsidRPr="00C21C18" w:rsidRDefault="00633F16" w:rsidP="00633F16">
      <w:pPr>
        <w:ind w:firstLine="567"/>
        <w:jc w:val="right"/>
        <w:rPr>
          <w:sz w:val="24"/>
          <w:szCs w:val="24"/>
        </w:rPr>
      </w:pPr>
      <w:r w:rsidRPr="00C21C18">
        <w:rPr>
          <w:sz w:val="24"/>
          <w:szCs w:val="24"/>
        </w:rPr>
        <w:t>Камешкирского района Пензенской области»</w:t>
      </w:r>
    </w:p>
    <w:p w:rsidR="00633F16" w:rsidRPr="002B4B5F" w:rsidRDefault="00633F16" w:rsidP="00633F16">
      <w:pPr>
        <w:widowControl/>
        <w:jc w:val="right"/>
        <w:rPr>
          <w:spacing w:val="-7"/>
          <w:sz w:val="24"/>
          <w:szCs w:val="24"/>
          <w:lang w:val="x-none" w:eastAsia="x-none"/>
        </w:rPr>
      </w:pPr>
      <w:r w:rsidRPr="00C21C18">
        <w:rPr>
          <w:sz w:val="24"/>
          <w:szCs w:val="24"/>
          <w:lang w:val="x-none" w:eastAsia="x-none"/>
        </w:rPr>
        <w:t xml:space="preserve"> </w:t>
      </w:r>
    </w:p>
    <w:p w:rsidR="00633F16" w:rsidRPr="00C21C18" w:rsidRDefault="00633F16" w:rsidP="00633F16">
      <w:pPr>
        <w:widowControl/>
        <w:rPr>
          <w:sz w:val="24"/>
          <w:szCs w:val="24"/>
          <w:lang w:val="x-none" w:eastAsia="x-none"/>
        </w:rPr>
      </w:pPr>
    </w:p>
    <w:tbl>
      <w:tblPr>
        <w:tblW w:w="20457" w:type="dxa"/>
        <w:jc w:val="center"/>
        <w:tblCellMar>
          <w:left w:w="0" w:type="dxa"/>
          <w:right w:w="0" w:type="dxa"/>
        </w:tblCellMar>
        <w:tblLook w:val="04A0" w:firstRow="1" w:lastRow="0" w:firstColumn="1" w:lastColumn="0" w:noHBand="0" w:noVBand="1"/>
      </w:tblPr>
      <w:tblGrid>
        <w:gridCol w:w="20457"/>
      </w:tblGrid>
      <w:tr w:rsidR="00633F16" w:rsidRPr="00C21C18" w:rsidTr="00633F16">
        <w:trPr>
          <w:jc w:val="center"/>
        </w:trPr>
        <w:tc>
          <w:tcPr>
            <w:tcW w:w="0" w:type="auto"/>
            <w:tcMar>
              <w:top w:w="0" w:type="dxa"/>
              <w:left w:w="108" w:type="dxa"/>
              <w:bottom w:w="0" w:type="dxa"/>
              <w:right w:w="108" w:type="dxa"/>
            </w:tcMar>
            <w:hideMark/>
          </w:tcPr>
          <w:p w:rsidR="00633F16" w:rsidRPr="00C21C18" w:rsidRDefault="00633F16" w:rsidP="00633F16">
            <w:pPr>
              <w:widowControl/>
              <w:jc w:val="center"/>
              <w:rPr>
                <w:sz w:val="24"/>
                <w:szCs w:val="24"/>
              </w:rPr>
            </w:pPr>
            <w:r w:rsidRPr="00C21C18">
              <w:rPr>
                <w:b/>
                <w:bCs/>
                <w:sz w:val="24"/>
                <w:szCs w:val="24"/>
              </w:rPr>
              <w:t>РЕСУРСНОЕ ОБЕСПЕЧЕНИЕ</w:t>
            </w:r>
          </w:p>
          <w:p w:rsidR="00633F16" w:rsidRPr="00C21C18" w:rsidRDefault="00633F16" w:rsidP="00633F16">
            <w:pPr>
              <w:widowControl/>
              <w:jc w:val="center"/>
              <w:outlineLvl w:val="0"/>
              <w:rPr>
                <w:b/>
                <w:bCs/>
                <w:kern w:val="36"/>
                <w:sz w:val="24"/>
                <w:szCs w:val="24"/>
              </w:rPr>
            </w:pPr>
            <w:r w:rsidRPr="00C21C18">
              <w:rPr>
                <w:b/>
                <w:bCs/>
                <w:kern w:val="36"/>
                <w:sz w:val="24"/>
                <w:szCs w:val="24"/>
              </w:rPr>
              <w:t>реализации муниципальной программы</w:t>
            </w:r>
          </w:p>
          <w:p w:rsidR="00633F16" w:rsidRPr="00C21C18" w:rsidRDefault="00633F16" w:rsidP="00633F16">
            <w:pPr>
              <w:widowControl/>
              <w:jc w:val="center"/>
              <w:outlineLvl w:val="0"/>
              <w:rPr>
                <w:b/>
                <w:bCs/>
                <w:kern w:val="36"/>
                <w:sz w:val="24"/>
                <w:szCs w:val="24"/>
              </w:rPr>
            </w:pPr>
            <w:r w:rsidRPr="00C21C18">
              <w:rPr>
                <w:b/>
                <w:bCs/>
                <w:caps/>
                <w:spacing w:val="-2"/>
                <w:kern w:val="36"/>
                <w:sz w:val="24"/>
                <w:szCs w:val="24"/>
              </w:rPr>
              <w:t>«ОБЕСПЕЧЕНИЕ МУНИЦИПАЛЬНОГО УПРАВЛЕНИЯ СОБСТВЕННОСТЬЮ</w:t>
            </w:r>
          </w:p>
          <w:p w:rsidR="00633F16" w:rsidRPr="00C21C18" w:rsidRDefault="00633F16" w:rsidP="00633F16">
            <w:pPr>
              <w:widowControl/>
              <w:jc w:val="center"/>
              <w:outlineLvl w:val="0"/>
              <w:rPr>
                <w:b/>
                <w:bCs/>
                <w:kern w:val="36"/>
                <w:sz w:val="24"/>
                <w:szCs w:val="24"/>
              </w:rPr>
            </w:pPr>
            <w:r w:rsidRPr="00C21C18">
              <w:rPr>
                <w:b/>
                <w:bCs/>
                <w:caps/>
                <w:spacing w:val="-2"/>
                <w:kern w:val="36"/>
                <w:sz w:val="24"/>
                <w:szCs w:val="24"/>
              </w:rPr>
              <w:t>КАМЕШКИРСКОГО РАЙОНА</w:t>
            </w:r>
          </w:p>
          <w:p w:rsidR="00633F16" w:rsidRPr="00C21C18" w:rsidRDefault="00633F16" w:rsidP="00633F16">
            <w:pPr>
              <w:widowControl/>
              <w:jc w:val="center"/>
              <w:outlineLvl w:val="0"/>
              <w:rPr>
                <w:b/>
                <w:bCs/>
                <w:kern w:val="36"/>
                <w:sz w:val="24"/>
                <w:szCs w:val="24"/>
              </w:rPr>
            </w:pPr>
            <w:r w:rsidRPr="00C21C18">
              <w:rPr>
                <w:b/>
                <w:bCs/>
                <w:caps/>
                <w:spacing w:val="-2"/>
                <w:kern w:val="36"/>
                <w:sz w:val="24"/>
                <w:szCs w:val="24"/>
              </w:rPr>
              <w:t>ПЕНЗЕНСКОЙ ОБЛАСТИ»</w:t>
            </w:r>
          </w:p>
          <w:p w:rsidR="00633F16" w:rsidRPr="00C21C18" w:rsidRDefault="00633F16" w:rsidP="00633F16">
            <w:pPr>
              <w:widowControl/>
              <w:jc w:val="center"/>
              <w:rPr>
                <w:sz w:val="24"/>
                <w:szCs w:val="24"/>
              </w:rPr>
            </w:pPr>
          </w:p>
          <w:tbl>
            <w:tblPr>
              <w:tblW w:w="15721" w:type="dxa"/>
              <w:tblInd w:w="2210" w:type="dxa"/>
              <w:tblCellMar>
                <w:left w:w="0" w:type="dxa"/>
                <w:right w:w="0" w:type="dxa"/>
              </w:tblCellMar>
              <w:tblLook w:val="04A0" w:firstRow="1" w:lastRow="0" w:firstColumn="1" w:lastColumn="0" w:noHBand="0" w:noVBand="1"/>
            </w:tblPr>
            <w:tblGrid>
              <w:gridCol w:w="473"/>
              <w:gridCol w:w="1873"/>
              <w:gridCol w:w="2456"/>
              <w:gridCol w:w="1329"/>
              <w:gridCol w:w="597"/>
              <w:gridCol w:w="876"/>
              <w:gridCol w:w="996"/>
              <w:gridCol w:w="996"/>
              <w:gridCol w:w="996"/>
              <w:gridCol w:w="876"/>
              <w:gridCol w:w="996"/>
              <w:gridCol w:w="876"/>
              <w:gridCol w:w="793"/>
              <w:gridCol w:w="793"/>
              <w:gridCol w:w="795"/>
            </w:tblGrid>
            <w:tr w:rsidR="00633F16" w:rsidRPr="00C21C18" w:rsidTr="00633F16">
              <w:trPr>
                <w:trHeight w:val="386"/>
              </w:trPr>
              <w:tc>
                <w:tcPr>
                  <w:tcW w:w="4802"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Ответственный исполнитель муниципальной программы</w:t>
                  </w:r>
                </w:p>
              </w:tc>
              <w:tc>
                <w:tcPr>
                  <w:tcW w:w="1329" w:type="dxa"/>
                  <w:tcBorders>
                    <w:top w:val="single" w:sz="6" w:space="0" w:color="000000"/>
                    <w:bottom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 </w:t>
                  </w:r>
                </w:p>
              </w:tc>
              <w:tc>
                <w:tcPr>
                  <w:tcW w:w="597" w:type="dxa"/>
                  <w:tcBorders>
                    <w:top w:val="single" w:sz="6" w:space="0" w:color="000000"/>
                    <w:bottom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 </w:t>
                  </w:r>
                </w:p>
              </w:tc>
              <w:tc>
                <w:tcPr>
                  <w:tcW w:w="8993" w:type="dxa"/>
                  <w:gridSpan w:val="10"/>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Администрация Камешкирского района Пензенской области</w:t>
                  </w:r>
                </w:p>
              </w:tc>
            </w:tr>
            <w:tr w:rsidR="00633F16" w:rsidRPr="00C21C18" w:rsidTr="00633F16">
              <w:trPr>
                <w:trHeight w:val="330"/>
              </w:trPr>
              <w:tc>
                <w:tcPr>
                  <w:tcW w:w="473"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 пп</w:t>
                  </w:r>
                </w:p>
              </w:tc>
              <w:tc>
                <w:tcPr>
                  <w:tcW w:w="1873"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Статус</w:t>
                  </w:r>
                </w:p>
              </w:tc>
              <w:tc>
                <w:tcPr>
                  <w:tcW w:w="2456"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 xml:space="preserve">Наименование муниципальной программы, подпрограммы, </w:t>
                  </w:r>
                  <w:r w:rsidRPr="00C21C18">
                    <w:rPr>
                      <w:sz w:val="24"/>
                      <w:szCs w:val="24"/>
                    </w:rPr>
                    <w:lastRenderedPageBreak/>
                    <w:t>основного мероприятия</w:t>
                  </w:r>
                </w:p>
              </w:tc>
              <w:tc>
                <w:tcPr>
                  <w:tcW w:w="1329" w:type="dxa"/>
                  <w:tcBorders>
                    <w:top w:val="single" w:sz="6" w:space="0" w:color="000000"/>
                    <w:bottom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lastRenderedPageBreak/>
                    <w:t> </w:t>
                  </w:r>
                </w:p>
              </w:tc>
              <w:tc>
                <w:tcPr>
                  <w:tcW w:w="597" w:type="dxa"/>
                  <w:tcBorders>
                    <w:top w:val="single" w:sz="6" w:space="0" w:color="000000"/>
                    <w:bottom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 </w:t>
                  </w:r>
                </w:p>
              </w:tc>
              <w:tc>
                <w:tcPr>
                  <w:tcW w:w="8993" w:type="dxa"/>
                  <w:gridSpan w:val="10"/>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 </w:t>
                  </w:r>
                </w:p>
              </w:tc>
            </w:tr>
            <w:tr w:rsidR="00633F16" w:rsidRPr="00C21C18" w:rsidTr="00633F16">
              <w:trPr>
                <w:trHeight w:val="459"/>
              </w:trPr>
              <w:tc>
                <w:tcPr>
                  <w:tcW w:w="473" w:type="dxa"/>
                  <w:vMerge/>
                  <w:tcBorders>
                    <w:left w:val="single" w:sz="6" w:space="0" w:color="000000"/>
                    <w:bottom w:val="single" w:sz="6" w:space="0" w:color="000000"/>
                    <w:right w:val="single" w:sz="6" w:space="0" w:color="000000"/>
                  </w:tcBorders>
                  <w:vAlign w:val="center"/>
                  <w:hideMark/>
                </w:tcPr>
                <w:p w:rsidR="00633F16" w:rsidRPr="00C21C18" w:rsidRDefault="00633F16" w:rsidP="00633F16">
                  <w:pPr>
                    <w:widowControl/>
                    <w:rPr>
                      <w:sz w:val="24"/>
                      <w:szCs w:val="24"/>
                    </w:rPr>
                  </w:pPr>
                </w:p>
              </w:tc>
              <w:tc>
                <w:tcPr>
                  <w:tcW w:w="1873" w:type="dxa"/>
                  <w:vMerge/>
                  <w:tcBorders>
                    <w:left w:val="single" w:sz="6" w:space="0" w:color="000000"/>
                    <w:bottom w:val="single" w:sz="6" w:space="0" w:color="000000"/>
                    <w:right w:val="single" w:sz="6" w:space="0" w:color="000000"/>
                  </w:tcBorders>
                  <w:vAlign w:val="center"/>
                  <w:hideMark/>
                </w:tcPr>
                <w:p w:rsidR="00633F16" w:rsidRPr="00C21C18" w:rsidRDefault="00633F16" w:rsidP="00633F16">
                  <w:pPr>
                    <w:widowControl/>
                    <w:rPr>
                      <w:sz w:val="24"/>
                      <w:szCs w:val="24"/>
                    </w:rPr>
                  </w:pPr>
                </w:p>
              </w:tc>
              <w:tc>
                <w:tcPr>
                  <w:tcW w:w="2456" w:type="dxa"/>
                  <w:vMerge/>
                  <w:tcBorders>
                    <w:left w:val="single" w:sz="6" w:space="0" w:color="000000"/>
                    <w:bottom w:val="single" w:sz="6" w:space="0" w:color="000000"/>
                    <w:right w:val="single" w:sz="6" w:space="0" w:color="000000"/>
                  </w:tcBorders>
                  <w:vAlign w:val="center"/>
                  <w:hideMark/>
                </w:tcPr>
                <w:p w:rsidR="00633F16" w:rsidRPr="00C21C18" w:rsidRDefault="00633F16" w:rsidP="00633F16">
                  <w:pPr>
                    <w:widowControl/>
                    <w:rPr>
                      <w:sz w:val="24"/>
                      <w:szCs w:val="24"/>
                    </w:rPr>
                  </w:pPr>
                </w:p>
              </w:tc>
              <w:tc>
                <w:tcPr>
                  <w:tcW w:w="1926" w:type="dxa"/>
                  <w:gridSpan w:val="2"/>
                  <w:vMerge w:val="restart"/>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Источник финансирования</w:t>
                  </w:r>
                </w:p>
              </w:tc>
              <w:tc>
                <w:tcPr>
                  <w:tcW w:w="876" w:type="dxa"/>
                  <w:tcBorders>
                    <w:top w:val="single" w:sz="6" w:space="0" w:color="000000"/>
                    <w:bottom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 </w:t>
                  </w:r>
                </w:p>
              </w:tc>
              <w:tc>
                <w:tcPr>
                  <w:tcW w:w="996" w:type="dxa"/>
                  <w:tcBorders>
                    <w:top w:val="single" w:sz="6" w:space="0" w:color="000000"/>
                    <w:bottom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 </w:t>
                  </w:r>
                </w:p>
              </w:tc>
              <w:tc>
                <w:tcPr>
                  <w:tcW w:w="7121" w:type="dxa"/>
                  <w:gridSpan w:val="8"/>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Оценка расходов, тыс. руб.</w:t>
                  </w:r>
                </w:p>
              </w:tc>
            </w:tr>
            <w:tr w:rsidR="00633F16" w:rsidRPr="00C21C18" w:rsidTr="00633F16">
              <w:trPr>
                <w:trHeight w:val="305"/>
              </w:trPr>
              <w:tc>
                <w:tcPr>
                  <w:tcW w:w="473" w:type="dxa"/>
                  <w:vMerge/>
                  <w:tcBorders>
                    <w:left w:val="single" w:sz="6" w:space="0" w:color="000000"/>
                    <w:bottom w:val="single" w:sz="6" w:space="0" w:color="000000"/>
                    <w:right w:val="single" w:sz="6" w:space="0" w:color="000000"/>
                  </w:tcBorders>
                  <w:vAlign w:val="center"/>
                  <w:hideMark/>
                </w:tcPr>
                <w:p w:rsidR="00633F16" w:rsidRPr="00C21C18" w:rsidRDefault="00633F16" w:rsidP="00633F16">
                  <w:pPr>
                    <w:widowControl/>
                    <w:rPr>
                      <w:sz w:val="24"/>
                      <w:szCs w:val="24"/>
                    </w:rPr>
                  </w:pPr>
                </w:p>
              </w:tc>
              <w:tc>
                <w:tcPr>
                  <w:tcW w:w="1873" w:type="dxa"/>
                  <w:vMerge/>
                  <w:tcBorders>
                    <w:left w:val="single" w:sz="6" w:space="0" w:color="000000"/>
                    <w:bottom w:val="single" w:sz="6" w:space="0" w:color="000000"/>
                    <w:right w:val="single" w:sz="6" w:space="0" w:color="000000"/>
                  </w:tcBorders>
                  <w:vAlign w:val="center"/>
                  <w:hideMark/>
                </w:tcPr>
                <w:p w:rsidR="00633F16" w:rsidRPr="00C21C18" w:rsidRDefault="00633F16" w:rsidP="00633F16">
                  <w:pPr>
                    <w:widowControl/>
                    <w:rPr>
                      <w:sz w:val="24"/>
                      <w:szCs w:val="24"/>
                    </w:rPr>
                  </w:pPr>
                </w:p>
              </w:tc>
              <w:tc>
                <w:tcPr>
                  <w:tcW w:w="2456" w:type="dxa"/>
                  <w:vMerge/>
                  <w:tcBorders>
                    <w:left w:val="single" w:sz="6" w:space="0" w:color="000000"/>
                    <w:bottom w:val="single" w:sz="6" w:space="0" w:color="000000"/>
                    <w:right w:val="single" w:sz="6" w:space="0" w:color="000000"/>
                  </w:tcBorders>
                  <w:vAlign w:val="center"/>
                  <w:hideMark/>
                </w:tcPr>
                <w:p w:rsidR="00633F16" w:rsidRPr="00C21C18" w:rsidRDefault="00633F16" w:rsidP="00633F16">
                  <w:pPr>
                    <w:widowControl/>
                    <w:rPr>
                      <w:sz w:val="24"/>
                      <w:szCs w:val="24"/>
                    </w:rPr>
                  </w:pPr>
                </w:p>
              </w:tc>
              <w:tc>
                <w:tcPr>
                  <w:tcW w:w="1926" w:type="dxa"/>
                  <w:gridSpan w:val="2"/>
                  <w:vMerge/>
                  <w:tcBorders>
                    <w:left w:val="single" w:sz="6" w:space="0" w:color="000000"/>
                    <w:bottom w:val="single" w:sz="6" w:space="0" w:color="000000"/>
                    <w:right w:val="single" w:sz="6" w:space="0" w:color="000000"/>
                  </w:tcBorders>
                  <w:vAlign w:val="center"/>
                  <w:hideMark/>
                </w:tcPr>
                <w:p w:rsidR="00633F16" w:rsidRPr="00C21C18" w:rsidRDefault="00633F16" w:rsidP="00633F16">
                  <w:pPr>
                    <w:widowControl/>
                    <w:rPr>
                      <w:sz w:val="24"/>
                      <w:szCs w:val="24"/>
                    </w:rPr>
                  </w:pPr>
                </w:p>
              </w:tc>
              <w:tc>
                <w:tcPr>
                  <w:tcW w:w="876" w:type="dxa"/>
                  <w:tcBorders>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 xml:space="preserve">2018 </w:t>
                  </w:r>
                  <w:r w:rsidRPr="00C21C18">
                    <w:rPr>
                      <w:sz w:val="24"/>
                      <w:szCs w:val="24"/>
                    </w:rPr>
                    <w:lastRenderedPageBreak/>
                    <w:t>г.</w:t>
                  </w:r>
                </w:p>
              </w:tc>
              <w:tc>
                <w:tcPr>
                  <w:tcW w:w="996" w:type="dxa"/>
                  <w:tcBorders>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lastRenderedPageBreak/>
                    <w:t>2019 г.</w:t>
                  </w:r>
                </w:p>
              </w:tc>
              <w:tc>
                <w:tcPr>
                  <w:tcW w:w="996" w:type="dxa"/>
                  <w:tcBorders>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2020 г.</w:t>
                  </w:r>
                </w:p>
              </w:tc>
              <w:tc>
                <w:tcPr>
                  <w:tcW w:w="996" w:type="dxa"/>
                  <w:tcBorders>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2021 г.</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 xml:space="preserve">2022 </w:t>
                  </w:r>
                  <w:r w:rsidRPr="00C21C18">
                    <w:rPr>
                      <w:sz w:val="24"/>
                      <w:szCs w:val="24"/>
                    </w:rPr>
                    <w:lastRenderedPageBreak/>
                    <w:t>г.</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lastRenderedPageBreak/>
                    <w:t>2023 г.</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 xml:space="preserve">2024 </w:t>
                  </w:r>
                  <w:r w:rsidRPr="00C21C18">
                    <w:rPr>
                      <w:sz w:val="24"/>
                      <w:szCs w:val="24"/>
                    </w:rPr>
                    <w:lastRenderedPageBreak/>
                    <w:t>г.</w:t>
                  </w:r>
                </w:p>
              </w:tc>
              <w:tc>
                <w:tcPr>
                  <w:tcW w:w="793" w:type="dxa"/>
                  <w:tcBorders>
                    <w:top w:val="single" w:sz="6" w:space="0" w:color="000000"/>
                    <w:left w:val="single" w:sz="4" w:space="0" w:color="auto"/>
                    <w:bottom w:val="single" w:sz="6" w:space="0" w:color="000000"/>
                    <w:right w:val="single" w:sz="4" w:space="0" w:color="auto"/>
                  </w:tcBorders>
                  <w:vAlign w:val="center"/>
                </w:tcPr>
                <w:p w:rsidR="00633F16" w:rsidRPr="00C21C18" w:rsidRDefault="00633F16" w:rsidP="00633F16">
                  <w:pPr>
                    <w:widowControl/>
                    <w:jc w:val="both"/>
                    <w:rPr>
                      <w:sz w:val="24"/>
                      <w:szCs w:val="24"/>
                    </w:rPr>
                  </w:pPr>
                  <w:r w:rsidRPr="00C21C18">
                    <w:rPr>
                      <w:sz w:val="24"/>
                      <w:szCs w:val="24"/>
                    </w:rPr>
                    <w:lastRenderedPageBreak/>
                    <w:t>2025г.</w:t>
                  </w:r>
                </w:p>
              </w:tc>
              <w:tc>
                <w:tcPr>
                  <w:tcW w:w="793" w:type="dxa"/>
                  <w:tcBorders>
                    <w:top w:val="single" w:sz="6" w:space="0" w:color="000000"/>
                    <w:left w:val="single" w:sz="4" w:space="0" w:color="auto"/>
                    <w:bottom w:val="single" w:sz="6" w:space="0" w:color="000000"/>
                    <w:right w:val="single" w:sz="4" w:space="0" w:color="auto"/>
                  </w:tcBorders>
                  <w:vAlign w:val="center"/>
                </w:tcPr>
                <w:p w:rsidR="00633F16" w:rsidRPr="00C21C18" w:rsidRDefault="00633F16" w:rsidP="00633F16">
                  <w:pPr>
                    <w:widowControl/>
                    <w:jc w:val="both"/>
                    <w:rPr>
                      <w:sz w:val="24"/>
                      <w:szCs w:val="24"/>
                    </w:rPr>
                  </w:pPr>
                  <w:r w:rsidRPr="00C21C18">
                    <w:rPr>
                      <w:sz w:val="24"/>
                      <w:szCs w:val="24"/>
                    </w:rPr>
                    <w:t>2026г.</w:t>
                  </w:r>
                </w:p>
              </w:tc>
              <w:tc>
                <w:tcPr>
                  <w:tcW w:w="795" w:type="dxa"/>
                  <w:tcBorders>
                    <w:top w:val="single" w:sz="6" w:space="0" w:color="000000"/>
                    <w:left w:val="single" w:sz="4" w:space="0" w:color="auto"/>
                    <w:bottom w:val="single" w:sz="6" w:space="0" w:color="000000"/>
                    <w:right w:val="single" w:sz="6" w:space="0" w:color="000000"/>
                  </w:tcBorders>
                  <w:vAlign w:val="center"/>
                </w:tcPr>
                <w:p w:rsidR="00633F16" w:rsidRPr="00C21C18" w:rsidRDefault="00633F16" w:rsidP="00633F16">
                  <w:pPr>
                    <w:widowControl/>
                    <w:jc w:val="both"/>
                    <w:rPr>
                      <w:sz w:val="24"/>
                      <w:szCs w:val="24"/>
                    </w:rPr>
                  </w:pPr>
                  <w:r w:rsidRPr="00C21C18">
                    <w:rPr>
                      <w:sz w:val="24"/>
                      <w:szCs w:val="24"/>
                    </w:rPr>
                    <w:t>2027г.</w:t>
                  </w:r>
                </w:p>
              </w:tc>
            </w:tr>
            <w:tr w:rsidR="00633F16" w:rsidRPr="00C21C18" w:rsidTr="00633F16">
              <w:trPr>
                <w:trHeight w:val="106"/>
              </w:trPr>
              <w:tc>
                <w:tcPr>
                  <w:tcW w:w="47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spacing w:line="106" w:lineRule="atLeast"/>
                    <w:jc w:val="center"/>
                    <w:rPr>
                      <w:sz w:val="24"/>
                      <w:szCs w:val="24"/>
                    </w:rPr>
                  </w:pPr>
                  <w:r w:rsidRPr="00C21C18">
                    <w:rPr>
                      <w:sz w:val="24"/>
                      <w:szCs w:val="24"/>
                    </w:rPr>
                    <w:lastRenderedPageBreak/>
                    <w:t>1</w:t>
                  </w:r>
                </w:p>
              </w:tc>
              <w:tc>
                <w:tcPr>
                  <w:tcW w:w="1873" w:type="dxa"/>
                  <w:tcBorders>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spacing w:line="106" w:lineRule="atLeast"/>
                    <w:jc w:val="center"/>
                    <w:rPr>
                      <w:sz w:val="24"/>
                      <w:szCs w:val="24"/>
                    </w:rPr>
                  </w:pPr>
                  <w:r w:rsidRPr="00C21C18">
                    <w:rPr>
                      <w:sz w:val="24"/>
                      <w:szCs w:val="24"/>
                    </w:rPr>
                    <w:t>2</w:t>
                  </w:r>
                </w:p>
              </w:tc>
              <w:tc>
                <w:tcPr>
                  <w:tcW w:w="2456" w:type="dxa"/>
                  <w:tcBorders>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spacing w:line="106" w:lineRule="atLeast"/>
                    <w:jc w:val="center"/>
                    <w:rPr>
                      <w:sz w:val="24"/>
                      <w:szCs w:val="24"/>
                    </w:rPr>
                  </w:pPr>
                  <w:r w:rsidRPr="00C21C18">
                    <w:rPr>
                      <w:sz w:val="24"/>
                      <w:szCs w:val="24"/>
                    </w:rPr>
                    <w:t>3</w:t>
                  </w:r>
                </w:p>
              </w:tc>
              <w:tc>
                <w:tcPr>
                  <w:tcW w:w="1926" w:type="dxa"/>
                  <w:gridSpan w:val="2"/>
                  <w:tcBorders>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spacing w:line="106" w:lineRule="atLeast"/>
                    <w:jc w:val="center"/>
                    <w:rPr>
                      <w:sz w:val="24"/>
                      <w:szCs w:val="24"/>
                    </w:rPr>
                  </w:pPr>
                  <w:r w:rsidRPr="00C21C18">
                    <w:rPr>
                      <w:sz w:val="24"/>
                      <w:szCs w:val="24"/>
                    </w:rPr>
                    <w:t>4</w:t>
                  </w:r>
                </w:p>
              </w:tc>
              <w:tc>
                <w:tcPr>
                  <w:tcW w:w="876" w:type="dxa"/>
                  <w:tcBorders>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spacing w:line="106" w:lineRule="atLeast"/>
                    <w:jc w:val="center"/>
                    <w:rPr>
                      <w:sz w:val="24"/>
                      <w:szCs w:val="24"/>
                    </w:rPr>
                  </w:pPr>
                  <w:r w:rsidRPr="00C21C18">
                    <w:rPr>
                      <w:sz w:val="24"/>
                      <w:szCs w:val="24"/>
                    </w:rPr>
                    <w:t>7</w:t>
                  </w:r>
                </w:p>
              </w:tc>
              <w:tc>
                <w:tcPr>
                  <w:tcW w:w="996" w:type="dxa"/>
                  <w:tcBorders>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spacing w:line="106" w:lineRule="atLeast"/>
                    <w:jc w:val="center"/>
                    <w:rPr>
                      <w:sz w:val="24"/>
                      <w:szCs w:val="24"/>
                    </w:rPr>
                  </w:pPr>
                  <w:r w:rsidRPr="00C21C18">
                    <w:rPr>
                      <w:sz w:val="24"/>
                      <w:szCs w:val="24"/>
                    </w:rPr>
                    <w:t>8</w:t>
                  </w:r>
                </w:p>
              </w:tc>
              <w:tc>
                <w:tcPr>
                  <w:tcW w:w="996" w:type="dxa"/>
                  <w:tcBorders>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spacing w:line="106" w:lineRule="atLeast"/>
                    <w:jc w:val="center"/>
                    <w:rPr>
                      <w:sz w:val="24"/>
                      <w:szCs w:val="24"/>
                    </w:rPr>
                  </w:pPr>
                  <w:r w:rsidRPr="00C21C18">
                    <w:rPr>
                      <w:sz w:val="24"/>
                      <w:szCs w:val="24"/>
                    </w:rPr>
                    <w:t>9</w:t>
                  </w:r>
                </w:p>
              </w:tc>
              <w:tc>
                <w:tcPr>
                  <w:tcW w:w="996" w:type="dxa"/>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spacing w:line="106" w:lineRule="atLeast"/>
                    <w:jc w:val="center"/>
                    <w:rPr>
                      <w:sz w:val="24"/>
                      <w:szCs w:val="24"/>
                    </w:rPr>
                  </w:pPr>
                  <w:r w:rsidRPr="00C21C18">
                    <w:rPr>
                      <w:sz w:val="24"/>
                      <w:szCs w:val="24"/>
                    </w:rPr>
                    <w:t>10</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spacing w:line="106" w:lineRule="atLeast"/>
                    <w:jc w:val="center"/>
                    <w:rPr>
                      <w:sz w:val="24"/>
                      <w:szCs w:val="24"/>
                    </w:rPr>
                  </w:pPr>
                  <w:r w:rsidRPr="00C21C18">
                    <w:rPr>
                      <w:sz w:val="24"/>
                      <w:szCs w:val="24"/>
                    </w:rPr>
                    <w:t>11</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spacing w:line="106" w:lineRule="atLeast"/>
                    <w:jc w:val="center"/>
                    <w:rPr>
                      <w:sz w:val="24"/>
                      <w:szCs w:val="24"/>
                    </w:rPr>
                  </w:pPr>
                  <w:r w:rsidRPr="00C21C18">
                    <w:rPr>
                      <w:sz w:val="24"/>
                      <w:szCs w:val="24"/>
                    </w:rPr>
                    <w:t>12</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633F16" w:rsidRPr="00C21C18" w:rsidRDefault="00633F16" w:rsidP="00633F16">
                  <w:pPr>
                    <w:widowControl/>
                    <w:spacing w:line="106" w:lineRule="atLeast"/>
                    <w:jc w:val="center"/>
                    <w:rPr>
                      <w:sz w:val="24"/>
                      <w:szCs w:val="24"/>
                    </w:rPr>
                  </w:pPr>
                  <w:r w:rsidRPr="00C21C18">
                    <w:rPr>
                      <w:sz w:val="24"/>
                      <w:szCs w:val="24"/>
                    </w:rPr>
                    <w:t>13</w:t>
                  </w:r>
                </w:p>
              </w:tc>
              <w:tc>
                <w:tcPr>
                  <w:tcW w:w="793" w:type="dxa"/>
                  <w:tcBorders>
                    <w:top w:val="single" w:sz="6" w:space="0" w:color="000000"/>
                    <w:left w:val="single" w:sz="4" w:space="0" w:color="auto"/>
                    <w:bottom w:val="single" w:sz="6" w:space="0" w:color="000000"/>
                    <w:right w:val="single" w:sz="4" w:space="0" w:color="auto"/>
                  </w:tcBorders>
                </w:tcPr>
                <w:p w:rsidR="00633F16" w:rsidRPr="00C21C18" w:rsidRDefault="00633F16" w:rsidP="00633F16">
                  <w:pPr>
                    <w:widowControl/>
                    <w:spacing w:line="106" w:lineRule="atLeast"/>
                    <w:jc w:val="center"/>
                    <w:rPr>
                      <w:sz w:val="24"/>
                      <w:szCs w:val="24"/>
                    </w:rPr>
                  </w:pPr>
                  <w:r w:rsidRPr="00C21C18">
                    <w:rPr>
                      <w:sz w:val="24"/>
                      <w:szCs w:val="24"/>
                    </w:rPr>
                    <w:t>14</w:t>
                  </w:r>
                </w:p>
              </w:tc>
              <w:tc>
                <w:tcPr>
                  <w:tcW w:w="793" w:type="dxa"/>
                  <w:tcBorders>
                    <w:top w:val="single" w:sz="6" w:space="0" w:color="000000"/>
                    <w:left w:val="single" w:sz="4" w:space="0" w:color="auto"/>
                    <w:bottom w:val="single" w:sz="6" w:space="0" w:color="000000"/>
                    <w:right w:val="single" w:sz="4" w:space="0" w:color="auto"/>
                  </w:tcBorders>
                </w:tcPr>
                <w:p w:rsidR="00633F16" w:rsidRPr="00C21C18" w:rsidRDefault="00633F16" w:rsidP="00633F16">
                  <w:pPr>
                    <w:widowControl/>
                    <w:spacing w:line="106" w:lineRule="atLeast"/>
                    <w:jc w:val="center"/>
                    <w:rPr>
                      <w:sz w:val="24"/>
                      <w:szCs w:val="24"/>
                    </w:rPr>
                  </w:pPr>
                  <w:r w:rsidRPr="00C21C18">
                    <w:rPr>
                      <w:sz w:val="24"/>
                      <w:szCs w:val="24"/>
                    </w:rPr>
                    <w:t>15</w:t>
                  </w:r>
                </w:p>
              </w:tc>
              <w:tc>
                <w:tcPr>
                  <w:tcW w:w="795" w:type="dxa"/>
                  <w:tcBorders>
                    <w:top w:val="single" w:sz="6" w:space="0" w:color="000000"/>
                    <w:left w:val="single" w:sz="4" w:space="0" w:color="auto"/>
                    <w:bottom w:val="single" w:sz="6" w:space="0" w:color="000000"/>
                    <w:right w:val="single" w:sz="6" w:space="0" w:color="000000"/>
                  </w:tcBorders>
                </w:tcPr>
                <w:p w:rsidR="00633F16" w:rsidRPr="00C21C18" w:rsidRDefault="00633F16" w:rsidP="00633F16">
                  <w:pPr>
                    <w:widowControl/>
                    <w:spacing w:line="106" w:lineRule="atLeast"/>
                    <w:jc w:val="center"/>
                    <w:rPr>
                      <w:sz w:val="24"/>
                      <w:szCs w:val="24"/>
                    </w:rPr>
                  </w:pPr>
                  <w:r w:rsidRPr="00C21C18">
                    <w:rPr>
                      <w:sz w:val="24"/>
                      <w:szCs w:val="24"/>
                    </w:rPr>
                    <w:t>16</w:t>
                  </w:r>
                </w:p>
              </w:tc>
            </w:tr>
            <w:tr w:rsidR="00633F16" w:rsidRPr="00C21C18" w:rsidTr="00633F16">
              <w:trPr>
                <w:trHeight w:val="166"/>
              </w:trPr>
              <w:tc>
                <w:tcPr>
                  <w:tcW w:w="473"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spacing w:line="166" w:lineRule="atLeast"/>
                    <w:jc w:val="both"/>
                    <w:rPr>
                      <w:sz w:val="24"/>
                      <w:szCs w:val="24"/>
                    </w:rPr>
                  </w:pPr>
                  <w:r w:rsidRPr="00C21C18">
                    <w:rPr>
                      <w:sz w:val="24"/>
                      <w:szCs w:val="24"/>
                    </w:rPr>
                    <w:t>1</w:t>
                  </w:r>
                </w:p>
              </w:tc>
              <w:tc>
                <w:tcPr>
                  <w:tcW w:w="1873"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spacing w:line="166" w:lineRule="atLeast"/>
                    <w:jc w:val="both"/>
                    <w:rPr>
                      <w:sz w:val="24"/>
                      <w:szCs w:val="24"/>
                    </w:rPr>
                  </w:pPr>
                  <w:r w:rsidRPr="00C21C18">
                    <w:rPr>
                      <w:sz w:val="24"/>
                      <w:szCs w:val="24"/>
                    </w:rPr>
                    <w:t>Муниципальная программа</w:t>
                  </w:r>
                </w:p>
              </w:tc>
              <w:tc>
                <w:tcPr>
                  <w:tcW w:w="2456"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«Обеспечение муниципального управления собственностью Камешкирского района Пензенской области»</w:t>
                  </w:r>
                </w:p>
                <w:p w:rsidR="00633F16" w:rsidRPr="00C21C18" w:rsidRDefault="00633F16" w:rsidP="00633F16">
                  <w:pPr>
                    <w:widowControl/>
                    <w:spacing w:line="166" w:lineRule="atLeast"/>
                    <w:jc w:val="both"/>
                    <w:rPr>
                      <w:sz w:val="24"/>
                      <w:szCs w:val="24"/>
                    </w:rPr>
                  </w:pPr>
                  <w:r w:rsidRPr="00C21C18">
                    <w:rPr>
                      <w:sz w:val="24"/>
                      <w:szCs w:val="24"/>
                    </w:rPr>
                    <w:t> </w:t>
                  </w:r>
                </w:p>
              </w:tc>
              <w:tc>
                <w:tcPr>
                  <w:tcW w:w="1926" w:type="dxa"/>
                  <w:gridSpan w:val="2"/>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spacing w:line="166" w:lineRule="atLeast"/>
                    <w:jc w:val="both"/>
                    <w:rPr>
                      <w:sz w:val="24"/>
                      <w:szCs w:val="24"/>
                    </w:rPr>
                  </w:pPr>
                  <w:r w:rsidRPr="00C21C18">
                    <w:rPr>
                      <w:sz w:val="24"/>
                      <w:szCs w:val="24"/>
                    </w:rPr>
                    <w:t>всего</w:t>
                  </w:r>
                </w:p>
              </w:tc>
              <w:tc>
                <w:tcPr>
                  <w:tcW w:w="876" w:type="dxa"/>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spacing w:line="166" w:lineRule="atLeast"/>
                    <w:jc w:val="both"/>
                    <w:rPr>
                      <w:sz w:val="24"/>
                      <w:szCs w:val="24"/>
                    </w:rPr>
                  </w:pPr>
                  <w:r w:rsidRPr="00C21C18">
                    <w:rPr>
                      <w:sz w:val="24"/>
                      <w:szCs w:val="24"/>
                    </w:rPr>
                    <w:t>2487,3</w:t>
                  </w:r>
                </w:p>
              </w:tc>
              <w:tc>
                <w:tcPr>
                  <w:tcW w:w="996" w:type="dxa"/>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spacing w:line="166" w:lineRule="atLeast"/>
                    <w:jc w:val="both"/>
                    <w:rPr>
                      <w:sz w:val="24"/>
                      <w:szCs w:val="24"/>
                    </w:rPr>
                  </w:pPr>
                  <w:r w:rsidRPr="00C21C18">
                    <w:rPr>
                      <w:sz w:val="24"/>
                      <w:szCs w:val="24"/>
                    </w:rPr>
                    <w:t>3059,86</w:t>
                  </w:r>
                </w:p>
              </w:tc>
              <w:tc>
                <w:tcPr>
                  <w:tcW w:w="996" w:type="dxa"/>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spacing w:line="166" w:lineRule="atLeast"/>
                    <w:jc w:val="both"/>
                    <w:rPr>
                      <w:sz w:val="24"/>
                      <w:szCs w:val="24"/>
                    </w:rPr>
                  </w:pPr>
                  <w:r w:rsidRPr="00C21C18">
                    <w:rPr>
                      <w:sz w:val="24"/>
                      <w:szCs w:val="24"/>
                    </w:rPr>
                    <w:t>3739,25</w:t>
                  </w:r>
                </w:p>
              </w:tc>
              <w:tc>
                <w:tcPr>
                  <w:tcW w:w="996" w:type="dxa"/>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spacing w:line="166" w:lineRule="atLeast"/>
                    <w:jc w:val="both"/>
                    <w:rPr>
                      <w:sz w:val="24"/>
                      <w:szCs w:val="24"/>
                    </w:rPr>
                  </w:pPr>
                  <w:r w:rsidRPr="00C21C18">
                    <w:rPr>
                      <w:sz w:val="24"/>
                      <w:szCs w:val="24"/>
                    </w:rPr>
                    <w:t>3685,7</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widowControl/>
                    <w:spacing w:line="166" w:lineRule="atLeast"/>
                    <w:jc w:val="both"/>
                    <w:rPr>
                      <w:sz w:val="24"/>
                      <w:szCs w:val="24"/>
                    </w:rPr>
                  </w:pPr>
                  <w:r w:rsidRPr="00C21C18">
                    <w:rPr>
                      <w:sz w:val="24"/>
                      <w:szCs w:val="24"/>
                    </w:rPr>
                    <w:t>4096,7</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widowControl/>
                    <w:spacing w:line="166" w:lineRule="atLeast"/>
                    <w:jc w:val="both"/>
                    <w:rPr>
                      <w:sz w:val="24"/>
                      <w:szCs w:val="24"/>
                    </w:rPr>
                  </w:pPr>
                  <w:r>
                    <w:rPr>
                      <w:sz w:val="24"/>
                      <w:szCs w:val="24"/>
                    </w:rPr>
                    <w:t>4919,42</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6539,3</w:t>
                  </w:r>
                </w:p>
              </w:tc>
              <w:tc>
                <w:tcPr>
                  <w:tcW w:w="793" w:type="dxa"/>
                  <w:tcBorders>
                    <w:top w:val="single" w:sz="6" w:space="0" w:color="000000"/>
                    <w:left w:val="single" w:sz="6" w:space="0" w:color="000000"/>
                    <w:bottom w:val="single" w:sz="6" w:space="0" w:color="000000"/>
                    <w:right w:val="single" w:sz="4" w:space="0" w:color="auto"/>
                  </w:tcBorders>
                </w:tcPr>
                <w:p w:rsidR="00633F16" w:rsidRPr="00C21C18" w:rsidRDefault="00633F16" w:rsidP="00633F16">
                  <w:pPr>
                    <w:jc w:val="both"/>
                    <w:rPr>
                      <w:sz w:val="24"/>
                      <w:szCs w:val="24"/>
                    </w:rPr>
                  </w:pPr>
                  <w:r w:rsidRPr="00C21C18">
                    <w:rPr>
                      <w:sz w:val="24"/>
                      <w:szCs w:val="24"/>
                    </w:rPr>
                    <w:t>18969,2</w:t>
                  </w:r>
                </w:p>
              </w:tc>
              <w:tc>
                <w:tcPr>
                  <w:tcW w:w="793" w:type="dxa"/>
                  <w:tcBorders>
                    <w:top w:val="single" w:sz="6" w:space="0" w:color="000000"/>
                    <w:left w:val="single" w:sz="4" w:space="0" w:color="auto"/>
                    <w:bottom w:val="single" w:sz="6" w:space="0" w:color="000000"/>
                    <w:right w:val="single" w:sz="6" w:space="0" w:color="000000"/>
                  </w:tcBorders>
                </w:tcPr>
                <w:p w:rsidR="00633F16" w:rsidRPr="00C21C18" w:rsidRDefault="00633F16" w:rsidP="00633F16">
                  <w:pPr>
                    <w:jc w:val="both"/>
                    <w:rPr>
                      <w:sz w:val="24"/>
                      <w:szCs w:val="24"/>
                    </w:rPr>
                  </w:pPr>
                  <w:r w:rsidRPr="00C21C18">
                    <w:rPr>
                      <w:sz w:val="24"/>
                      <w:szCs w:val="24"/>
                    </w:rPr>
                    <w:t>18969,2</w:t>
                  </w:r>
                </w:p>
              </w:tc>
              <w:tc>
                <w:tcPr>
                  <w:tcW w:w="795" w:type="dxa"/>
                  <w:tcBorders>
                    <w:top w:val="single" w:sz="6" w:space="0" w:color="000000"/>
                    <w:left w:val="single" w:sz="6" w:space="0" w:color="000000"/>
                    <w:bottom w:val="single" w:sz="6" w:space="0" w:color="000000"/>
                    <w:right w:val="single" w:sz="6" w:space="0" w:color="000000"/>
                  </w:tcBorders>
                </w:tcPr>
                <w:p w:rsidR="00633F16" w:rsidRPr="00C21C18" w:rsidRDefault="00633F16" w:rsidP="00633F16">
                  <w:pPr>
                    <w:jc w:val="both"/>
                    <w:rPr>
                      <w:sz w:val="24"/>
                      <w:szCs w:val="24"/>
                    </w:rPr>
                  </w:pPr>
                  <w:r w:rsidRPr="00C21C18">
                    <w:rPr>
                      <w:sz w:val="24"/>
                      <w:szCs w:val="24"/>
                    </w:rPr>
                    <w:t>18969,2</w:t>
                  </w:r>
                </w:p>
              </w:tc>
            </w:tr>
            <w:tr w:rsidR="00633F16" w:rsidRPr="00C21C18" w:rsidTr="00633F16">
              <w:trPr>
                <w:trHeight w:val="292"/>
              </w:trPr>
              <w:tc>
                <w:tcPr>
                  <w:tcW w:w="473" w:type="dxa"/>
                  <w:vMerge/>
                  <w:tcBorders>
                    <w:left w:val="single" w:sz="6" w:space="0" w:color="000000"/>
                    <w:bottom w:val="single" w:sz="6" w:space="0" w:color="000000"/>
                    <w:right w:val="single" w:sz="6" w:space="0" w:color="000000"/>
                  </w:tcBorders>
                  <w:vAlign w:val="center"/>
                  <w:hideMark/>
                </w:tcPr>
                <w:p w:rsidR="00633F16" w:rsidRPr="00C21C18" w:rsidRDefault="00633F16" w:rsidP="00633F16">
                  <w:pPr>
                    <w:widowControl/>
                    <w:rPr>
                      <w:sz w:val="24"/>
                      <w:szCs w:val="24"/>
                    </w:rPr>
                  </w:pPr>
                </w:p>
              </w:tc>
              <w:tc>
                <w:tcPr>
                  <w:tcW w:w="1873" w:type="dxa"/>
                  <w:vMerge/>
                  <w:tcBorders>
                    <w:left w:val="single" w:sz="6" w:space="0" w:color="000000"/>
                    <w:bottom w:val="single" w:sz="6" w:space="0" w:color="000000"/>
                    <w:right w:val="single" w:sz="6" w:space="0" w:color="000000"/>
                  </w:tcBorders>
                  <w:vAlign w:val="center"/>
                  <w:hideMark/>
                </w:tcPr>
                <w:p w:rsidR="00633F16" w:rsidRPr="00C21C18" w:rsidRDefault="00633F16" w:rsidP="00633F16">
                  <w:pPr>
                    <w:widowControl/>
                    <w:rPr>
                      <w:sz w:val="24"/>
                      <w:szCs w:val="24"/>
                    </w:rPr>
                  </w:pPr>
                </w:p>
              </w:tc>
              <w:tc>
                <w:tcPr>
                  <w:tcW w:w="2456" w:type="dxa"/>
                  <w:vMerge/>
                  <w:tcBorders>
                    <w:left w:val="single" w:sz="6" w:space="0" w:color="000000"/>
                    <w:bottom w:val="single" w:sz="6" w:space="0" w:color="000000"/>
                    <w:right w:val="single" w:sz="6" w:space="0" w:color="000000"/>
                  </w:tcBorders>
                  <w:vAlign w:val="center"/>
                  <w:hideMark/>
                </w:tcPr>
                <w:p w:rsidR="00633F16" w:rsidRPr="00C21C18" w:rsidRDefault="00633F16" w:rsidP="00633F16">
                  <w:pPr>
                    <w:widowControl/>
                    <w:rPr>
                      <w:sz w:val="24"/>
                      <w:szCs w:val="24"/>
                    </w:rPr>
                  </w:pPr>
                </w:p>
              </w:tc>
              <w:tc>
                <w:tcPr>
                  <w:tcW w:w="1926" w:type="dxa"/>
                  <w:gridSpan w:val="2"/>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бюджет Камешкирского района Пензенской области</w:t>
                  </w:r>
                </w:p>
              </w:tc>
              <w:tc>
                <w:tcPr>
                  <w:tcW w:w="876" w:type="dxa"/>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2487,3</w:t>
                  </w:r>
                </w:p>
              </w:tc>
              <w:tc>
                <w:tcPr>
                  <w:tcW w:w="996" w:type="dxa"/>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3059,86</w:t>
                  </w:r>
                </w:p>
              </w:tc>
              <w:tc>
                <w:tcPr>
                  <w:tcW w:w="996" w:type="dxa"/>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3739,25</w:t>
                  </w:r>
                </w:p>
              </w:tc>
              <w:tc>
                <w:tcPr>
                  <w:tcW w:w="996" w:type="dxa"/>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3685,7</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widowControl/>
                    <w:spacing w:line="166" w:lineRule="atLeast"/>
                    <w:jc w:val="both"/>
                    <w:rPr>
                      <w:sz w:val="24"/>
                      <w:szCs w:val="24"/>
                    </w:rPr>
                  </w:pPr>
                  <w:r w:rsidRPr="00C21C18">
                    <w:rPr>
                      <w:sz w:val="24"/>
                      <w:szCs w:val="24"/>
                    </w:rPr>
                    <w:t>4096,7</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widowControl/>
                    <w:spacing w:line="166" w:lineRule="atLeast"/>
                    <w:jc w:val="both"/>
                    <w:rPr>
                      <w:sz w:val="24"/>
                      <w:szCs w:val="24"/>
                    </w:rPr>
                  </w:pPr>
                  <w:r>
                    <w:rPr>
                      <w:sz w:val="24"/>
                      <w:szCs w:val="24"/>
                    </w:rPr>
                    <w:t>4919,42</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6539,3</w:t>
                  </w:r>
                </w:p>
              </w:tc>
              <w:tc>
                <w:tcPr>
                  <w:tcW w:w="793" w:type="dxa"/>
                  <w:tcBorders>
                    <w:top w:val="single" w:sz="6" w:space="0" w:color="000000"/>
                    <w:left w:val="single" w:sz="4" w:space="0" w:color="auto"/>
                    <w:bottom w:val="single" w:sz="6" w:space="0" w:color="000000"/>
                    <w:right w:val="single" w:sz="4" w:space="0" w:color="auto"/>
                  </w:tcBorders>
                </w:tcPr>
                <w:p w:rsidR="00633F16" w:rsidRPr="00C21C18" w:rsidRDefault="00633F16" w:rsidP="00633F16">
                  <w:pPr>
                    <w:jc w:val="both"/>
                    <w:rPr>
                      <w:sz w:val="24"/>
                      <w:szCs w:val="24"/>
                    </w:rPr>
                  </w:pPr>
                  <w:r w:rsidRPr="00C21C18">
                    <w:rPr>
                      <w:sz w:val="24"/>
                      <w:szCs w:val="24"/>
                    </w:rPr>
                    <w:t>18969,2</w:t>
                  </w:r>
                </w:p>
              </w:tc>
              <w:tc>
                <w:tcPr>
                  <w:tcW w:w="793" w:type="dxa"/>
                  <w:tcBorders>
                    <w:top w:val="single" w:sz="6" w:space="0" w:color="000000"/>
                    <w:left w:val="single" w:sz="4" w:space="0" w:color="auto"/>
                    <w:bottom w:val="single" w:sz="6" w:space="0" w:color="000000"/>
                    <w:right w:val="single" w:sz="4" w:space="0" w:color="auto"/>
                  </w:tcBorders>
                </w:tcPr>
                <w:p w:rsidR="00633F16" w:rsidRPr="00C21C18" w:rsidRDefault="00633F16" w:rsidP="00633F16">
                  <w:pPr>
                    <w:jc w:val="both"/>
                    <w:rPr>
                      <w:sz w:val="24"/>
                      <w:szCs w:val="24"/>
                    </w:rPr>
                  </w:pPr>
                  <w:r w:rsidRPr="00C21C18">
                    <w:rPr>
                      <w:sz w:val="24"/>
                      <w:szCs w:val="24"/>
                    </w:rPr>
                    <w:t>18969,2</w:t>
                  </w:r>
                </w:p>
              </w:tc>
              <w:tc>
                <w:tcPr>
                  <w:tcW w:w="795" w:type="dxa"/>
                  <w:tcBorders>
                    <w:top w:val="single" w:sz="6" w:space="0" w:color="000000"/>
                    <w:left w:val="single" w:sz="4" w:space="0" w:color="auto"/>
                    <w:bottom w:val="single" w:sz="6" w:space="0" w:color="000000"/>
                    <w:right w:val="single" w:sz="6" w:space="0" w:color="000000"/>
                  </w:tcBorders>
                </w:tcPr>
                <w:p w:rsidR="00633F16" w:rsidRPr="00C21C18" w:rsidRDefault="00633F16" w:rsidP="00633F16">
                  <w:pPr>
                    <w:jc w:val="both"/>
                    <w:rPr>
                      <w:sz w:val="24"/>
                      <w:szCs w:val="24"/>
                    </w:rPr>
                  </w:pPr>
                  <w:r w:rsidRPr="00C21C18">
                    <w:rPr>
                      <w:sz w:val="24"/>
                      <w:szCs w:val="24"/>
                    </w:rPr>
                    <w:t>18969,2</w:t>
                  </w:r>
                </w:p>
              </w:tc>
            </w:tr>
            <w:tr w:rsidR="00633F16" w:rsidRPr="00C21C18" w:rsidTr="00633F16">
              <w:trPr>
                <w:trHeight w:val="238"/>
              </w:trPr>
              <w:tc>
                <w:tcPr>
                  <w:tcW w:w="473" w:type="dxa"/>
                  <w:vMerge/>
                  <w:tcBorders>
                    <w:left w:val="single" w:sz="6" w:space="0" w:color="000000"/>
                    <w:bottom w:val="single" w:sz="6" w:space="0" w:color="000000"/>
                    <w:right w:val="single" w:sz="6" w:space="0" w:color="000000"/>
                  </w:tcBorders>
                  <w:vAlign w:val="center"/>
                  <w:hideMark/>
                </w:tcPr>
                <w:p w:rsidR="00633F16" w:rsidRPr="00C21C18" w:rsidRDefault="00633F16" w:rsidP="00633F16">
                  <w:pPr>
                    <w:widowControl/>
                    <w:rPr>
                      <w:sz w:val="24"/>
                      <w:szCs w:val="24"/>
                    </w:rPr>
                  </w:pPr>
                </w:p>
              </w:tc>
              <w:tc>
                <w:tcPr>
                  <w:tcW w:w="1873" w:type="dxa"/>
                  <w:vMerge/>
                  <w:tcBorders>
                    <w:left w:val="single" w:sz="6" w:space="0" w:color="000000"/>
                    <w:bottom w:val="single" w:sz="6" w:space="0" w:color="000000"/>
                    <w:right w:val="single" w:sz="6" w:space="0" w:color="000000"/>
                  </w:tcBorders>
                  <w:vAlign w:val="center"/>
                  <w:hideMark/>
                </w:tcPr>
                <w:p w:rsidR="00633F16" w:rsidRPr="00C21C18" w:rsidRDefault="00633F16" w:rsidP="00633F16">
                  <w:pPr>
                    <w:widowControl/>
                    <w:rPr>
                      <w:sz w:val="24"/>
                      <w:szCs w:val="24"/>
                    </w:rPr>
                  </w:pPr>
                </w:p>
              </w:tc>
              <w:tc>
                <w:tcPr>
                  <w:tcW w:w="2456" w:type="dxa"/>
                  <w:vMerge/>
                  <w:tcBorders>
                    <w:left w:val="single" w:sz="6" w:space="0" w:color="000000"/>
                    <w:bottom w:val="single" w:sz="6" w:space="0" w:color="000000"/>
                    <w:right w:val="single" w:sz="6" w:space="0" w:color="000000"/>
                  </w:tcBorders>
                  <w:vAlign w:val="center"/>
                  <w:hideMark/>
                </w:tcPr>
                <w:p w:rsidR="00633F16" w:rsidRPr="00C21C18" w:rsidRDefault="00633F16" w:rsidP="00633F16">
                  <w:pPr>
                    <w:widowControl/>
                    <w:rPr>
                      <w:sz w:val="24"/>
                      <w:szCs w:val="24"/>
                    </w:rPr>
                  </w:pPr>
                </w:p>
              </w:tc>
              <w:tc>
                <w:tcPr>
                  <w:tcW w:w="1926" w:type="dxa"/>
                  <w:gridSpan w:val="2"/>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иные источники</w:t>
                  </w:r>
                </w:p>
              </w:tc>
              <w:tc>
                <w:tcPr>
                  <w:tcW w:w="876" w:type="dxa"/>
                  <w:tcBorders>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996" w:type="dxa"/>
                  <w:tcBorders>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996" w:type="dxa"/>
                  <w:tcBorders>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996" w:type="dxa"/>
                  <w:tcBorders>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C21C18" w:rsidRDefault="00633F16" w:rsidP="00633F16">
                  <w:pPr>
                    <w:widowControl/>
                    <w:jc w:val="both"/>
                    <w:rPr>
                      <w:sz w:val="24"/>
                      <w:szCs w:val="24"/>
                    </w:rPr>
                  </w:pP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widowControl/>
                    <w:jc w:val="both"/>
                    <w:rPr>
                      <w:sz w:val="24"/>
                      <w:szCs w:val="24"/>
                    </w:rPr>
                  </w:pPr>
                </w:p>
              </w:tc>
              <w:tc>
                <w:tcPr>
                  <w:tcW w:w="3257"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C21C18" w:rsidRDefault="00633F16" w:rsidP="00633F16">
                  <w:pPr>
                    <w:widowControl/>
                    <w:jc w:val="both"/>
                    <w:rPr>
                      <w:sz w:val="24"/>
                      <w:szCs w:val="24"/>
                    </w:rPr>
                  </w:pPr>
                </w:p>
              </w:tc>
            </w:tr>
            <w:tr w:rsidR="00633F16" w:rsidRPr="00C21C18" w:rsidTr="00633F16">
              <w:trPr>
                <w:trHeight w:val="142"/>
              </w:trPr>
              <w:tc>
                <w:tcPr>
                  <w:tcW w:w="473"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spacing w:line="142" w:lineRule="atLeast"/>
                    <w:jc w:val="both"/>
                    <w:rPr>
                      <w:sz w:val="24"/>
                      <w:szCs w:val="24"/>
                    </w:rPr>
                  </w:pPr>
                  <w:r w:rsidRPr="00C21C18">
                    <w:rPr>
                      <w:sz w:val="24"/>
                      <w:szCs w:val="24"/>
                    </w:rPr>
                    <w:t>2</w:t>
                  </w:r>
                </w:p>
              </w:tc>
              <w:tc>
                <w:tcPr>
                  <w:tcW w:w="1873"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spacing w:line="142" w:lineRule="atLeast"/>
                    <w:jc w:val="both"/>
                    <w:rPr>
                      <w:sz w:val="24"/>
                      <w:szCs w:val="24"/>
                    </w:rPr>
                  </w:pPr>
                  <w:r w:rsidRPr="00C21C18">
                    <w:rPr>
                      <w:sz w:val="24"/>
                      <w:szCs w:val="24"/>
                    </w:rPr>
                    <w:t>Подпрограмма</w:t>
                  </w:r>
                </w:p>
              </w:tc>
              <w:tc>
                <w:tcPr>
                  <w:tcW w:w="2456"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spacing w:line="142" w:lineRule="atLeast"/>
                    <w:jc w:val="both"/>
                    <w:rPr>
                      <w:sz w:val="24"/>
                      <w:szCs w:val="24"/>
                    </w:rPr>
                  </w:pPr>
                  <w:r w:rsidRPr="00C21C18">
                    <w:rPr>
                      <w:sz w:val="24"/>
                      <w:szCs w:val="24"/>
                    </w:rPr>
                    <w:t>«Об управлении муниципальной собственностью Камешкирского района Пензенской области»</w:t>
                  </w:r>
                </w:p>
              </w:tc>
              <w:tc>
                <w:tcPr>
                  <w:tcW w:w="1926" w:type="dxa"/>
                  <w:gridSpan w:val="2"/>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spacing w:line="142" w:lineRule="atLeast"/>
                    <w:jc w:val="both"/>
                    <w:rPr>
                      <w:sz w:val="24"/>
                      <w:szCs w:val="24"/>
                    </w:rPr>
                  </w:pPr>
                  <w:r w:rsidRPr="00C21C18">
                    <w:rPr>
                      <w:sz w:val="24"/>
                      <w:szCs w:val="24"/>
                    </w:rPr>
                    <w:t>всего</w:t>
                  </w:r>
                </w:p>
              </w:tc>
              <w:tc>
                <w:tcPr>
                  <w:tcW w:w="876" w:type="dxa"/>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spacing w:line="142" w:lineRule="atLeast"/>
                    <w:jc w:val="both"/>
                    <w:rPr>
                      <w:sz w:val="24"/>
                      <w:szCs w:val="24"/>
                    </w:rPr>
                  </w:pPr>
                  <w:r w:rsidRPr="00C21C18">
                    <w:rPr>
                      <w:sz w:val="24"/>
                      <w:szCs w:val="24"/>
                    </w:rPr>
                    <w:t>2487,3</w:t>
                  </w:r>
                </w:p>
              </w:tc>
              <w:tc>
                <w:tcPr>
                  <w:tcW w:w="996" w:type="dxa"/>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spacing w:line="142" w:lineRule="atLeast"/>
                    <w:jc w:val="both"/>
                    <w:rPr>
                      <w:sz w:val="24"/>
                      <w:szCs w:val="24"/>
                    </w:rPr>
                  </w:pPr>
                  <w:r w:rsidRPr="00C21C18">
                    <w:rPr>
                      <w:sz w:val="24"/>
                      <w:szCs w:val="24"/>
                    </w:rPr>
                    <w:t>3059,86</w:t>
                  </w:r>
                </w:p>
              </w:tc>
              <w:tc>
                <w:tcPr>
                  <w:tcW w:w="996" w:type="dxa"/>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spacing w:line="142" w:lineRule="atLeast"/>
                    <w:jc w:val="both"/>
                    <w:rPr>
                      <w:sz w:val="24"/>
                      <w:szCs w:val="24"/>
                    </w:rPr>
                  </w:pPr>
                  <w:r w:rsidRPr="00C21C18">
                    <w:rPr>
                      <w:sz w:val="24"/>
                      <w:szCs w:val="24"/>
                    </w:rPr>
                    <w:t>3739,25</w:t>
                  </w:r>
                </w:p>
              </w:tc>
              <w:tc>
                <w:tcPr>
                  <w:tcW w:w="996" w:type="dxa"/>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spacing w:line="142" w:lineRule="atLeast"/>
                    <w:jc w:val="both"/>
                    <w:rPr>
                      <w:sz w:val="24"/>
                      <w:szCs w:val="24"/>
                    </w:rPr>
                  </w:pPr>
                  <w:r w:rsidRPr="00C21C18">
                    <w:rPr>
                      <w:sz w:val="24"/>
                      <w:szCs w:val="24"/>
                    </w:rPr>
                    <w:t>3685,7</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widowControl/>
                    <w:spacing w:line="166" w:lineRule="atLeast"/>
                    <w:jc w:val="both"/>
                    <w:rPr>
                      <w:sz w:val="24"/>
                      <w:szCs w:val="24"/>
                    </w:rPr>
                  </w:pPr>
                  <w:r w:rsidRPr="00C21C18">
                    <w:rPr>
                      <w:sz w:val="24"/>
                      <w:szCs w:val="24"/>
                    </w:rPr>
                    <w:t>4096,7</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widowControl/>
                    <w:spacing w:line="166" w:lineRule="atLeast"/>
                    <w:jc w:val="both"/>
                    <w:rPr>
                      <w:sz w:val="24"/>
                      <w:szCs w:val="24"/>
                    </w:rPr>
                  </w:pPr>
                  <w:r>
                    <w:rPr>
                      <w:sz w:val="24"/>
                      <w:szCs w:val="24"/>
                    </w:rPr>
                    <w:t>4919,42</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6539,3</w:t>
                  </w:r>
                </w:p>
              </w:tc>
              <w:tc>
                <w:tcPr>
                  <w:tcW w:w="793" w:type="dxa"/>
                  <w:tcBorders>
                    <w:top w:val="single" w:sz="6" w:space="0" w:color="000000"/>
                    <w:left w:val="single" w:sz="6" w:space="0" w:color="000000"/>
                    <w:bottom w:val="single" w:sz="6" w:space="0" w:color="000000"/>
                    <w:right w:val="single" w:sz="4" w:space="0" w:color="auto"/>
                  </w:tcBorders>
                </w:tcPr>
                <w:p w:rsidR="00633F16" w:rsidRPr="00C21C18" w:rsidRDefault="00633F16" w:rsidP="00633F16">
                  <w:pPr>
                    <w:jc w:val="both"/>
                    <w:rPr>
                      <w:sz w:val="24"/>
                      <w:szCs w:val="24"/>
                    </w:rPr>
                  </w:pPr>
                  <w:r w:rsidRPr="00C21C18">
                    <w:rPr>
                      <w:sz w:val="24"/>
                      <w:szCs w:val="24"/>
                    </w:rPr>
                    <w:t>18969,2</w:t>
                  </w:r>
                </w:p>
              </w:tc>
              <w:tc>
                <w:tcPr>
                  <w:tcW w:w="793" w:type="dxa"/>
                  <w:tcBorders>
                    <w:top w:val="single" w:sz="6" w:space="0" w:color="000000"/>
                    <w:left w:val="single" w:sz="4" w:space="0" w:color="auto"/>
                    <w:bottom w:val="single" w:sz="6" w:space="0" w:color="000000"/>
                    <w:right w:val="single" w:sz="6" w:space="0" w:color="000000"/>
                  </w:tcBorders>
                </w:tcPr>
                <w:p w:rsidR="00633F16" w:rsidRPr="00C21C18" w:rsidRDefault="00633F16" w:rsidP="00633F16">
                  <w:pPr>
                    <w:jc w:val="both"/>
                    <w:rPr>
                      <w:sz w:val="24"/>
                      <w:szCs w:val="24"/>
                    </w:rPr>
                  </w:pPr>
                  <w:r w:rsidRPr="00C21C18">
                    <w:rPr>
                      <w:sz w:val="24"/>
                      <w:szCs w:val="24"/>
                    </w:rPr>
                    <w:t>18969,2</w:t>
                  </w:r>
                </w:p>
              </w:tc>
              <w:tc>
                <w:tcPr>
                  <w:tcW w:w="795" w:type="dxa"/>
                  <w:tcBorders>
                    <w:top w:val="single" w:sz="6" w:space="0" w:color="000000"/>
                    <w:left w:val="single" w:sz="6" w:space="0" w:color="000000"/>
                    <w:bottom w:val="single" w:sz="6" w:space="0" w:color="000000"/>
                    <w:right w:val="single" w:sz="6" w:space="0" w:color="000000"/>
                  </w:tcBorders>
                </w:tcPr>
                <w:p w:rsidR="00633F16" w:rsidRPr="00C21C18" w:rsidRDefault="00633F16" w:rsidP="00633F16">
                  <w:pPr>
                    <w:jc w:val="both"/>
                    <w:rPr>
                      <w:sz w:val="24"/>
                      <w:szCs w:val="24"/>
                    </w:rPr>
                  </w:pPr>
                  <w:r w:rsidRPr="00C21C18">
                    <w:rPr>
                      <w:sz w:val="24"/>
                      <w:szCs w:val="24"/>
                    </w:rPr>
                    <w:t>18969,2</w:t>
                  </w:r>
                </w:p>
              </w:tc>
            </w:tr>
            <w:tr w:rsidR="00633F16" w:rsidRPr="00C21C18" w:rsidTr="00633F16">
              <w:trPr>
                <w:trHeight w:val="132"/>
              </w:trPr>
              <w:tc>
                <w:tcPr>
                  <w:tcW w:w="473" w:type="dxa"/>
                  <w:vMerge/>
                  <w:tcBorders>
                    <w:left w:val="single" w:sz="6" w:space="0" w:color="000000"/>
                    <w:bottom w:val="single" w:sz="6" w:space="0" w:color="000000"/>
                    <w:right w:val="single" w:sz="6" w:space="0" w:color="000000"/>
                  </w:tcBorders>
                  <w:vAlign w:val="center"/>
                  <w:hideMark/>
                </w:tcPr>
                <w:p w:rsidR="00633F16" w:rsidRPr="00C21C18" w:rsidRDefault="00633F16" w:rsidP="00633F16">
                  <w:pPr>
                    <w:widowControl/>
                    <w:rPr>
                      <w:sz w:val="24"/>
                      <w:szCs w:val="24"/>
                    </w:rPr>
                  </w:pPr>
                </w:p>
              </w:tc>
              <w:tc>
                <w:tcPr>
                  <w:tcW w:w="1873" w:type="dxa"/>
                  <w:vMerge/>
                  <w:tcBorders>
                    <w:left w:val="single" w:sz="6" w:space="0" w:color="000000"/>
                    <w:bottom w:val="single" w:sz="6" w:space="0" w:color="000000"/>
                    <w:right w:val="single" w:sz="6" w:space="0" w:color="000000"/>
                  </w:tcBorders>
                  <w:vAlign w:val="center"/>
                  <w:hideMark/>
                </w:tcPr>
                <w:p w:rsidR="00633F16" w:rsidRPr="00C21C18" w:rsidRDefault="00633F16" w:rsidP="00633F16">
                  <w:pPr>
                    <w:widowControl/>
                    <w:rPr>
                      <w:sz w:val="24"/>
                      <w:szCs w:val="24"/>
                    </w:rPr>
                  </w:pPr>
                </w:p>
              </w:tc>
              <w:tc>
                <w:tcPr>
                  <w:tcW w:w="2456" w:type="dxa"/>
                  <w:vMerge/>
                  <w:tcBorders>
                    <w:left w:val="single" w:sz="6" w:space="0" w:color="000000"/>
                    <w:bottom w:val="single" w:sz="6" w:space="0" w:color="000000"/>
                    <w:right w:val="single" w:sz="6" w:space="0" w:color="000000"/>
                  </w:tcBorders>
                  <w:vAlign w:val="center"/>
                  <w:hideMark/>
                </w:tcPr>
                <w:p w:rsidR="00633F16" w:rsidRPr="00C21C18" w:rsidRDefault="00633F16" w:rsidP="00633F16">
                  <w:pPr>
                    <w:widowControl/>
                    <w:rPr>
                      <w:sz w:val="24"/>
                      <w:szCs w:val="24"/>
                    </w:rPr>
                  </w:pPr>
                </w:p>
              </w:tc>
              <w:tc>
                <w:tcPr>
                  <w:tcW w:w="1926" w:type="dxa"/>
                  <w:gridSpan w:val="2"/>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spacing w:line="132" w:lineRule="atLeast"/>
                    <w:jc w:val="both"/>
                    <w:rPr>
                      <w:sz w:val="24"/>
                      <w:szCs w:val="24"/>
                    </w:rPr>
                  </w:pPr>
                  <w:r w:rsidRPr="00C21C18">
                    <w:rPr>
                      <w:sz w:val="24"/>
                      <w:szCs w:val="24"/>
                    </w:rPr>
                    <w:t>бюджет Камешкирского района Пензенской области</w:t>
                  </w:r>
                </w:p>
              </w:tc>
              <w:tc>
                <w:tcPr>
                  <w:tcW w:w="876" w:type="dxa"/>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spacing w:line="132" w:lineRule="atLeast"/>
                    <w:jc w:val="both"/>
                    <w:rPr>
                      <w:sz w:val="24"/>
                      <w:szCs w:val="24"/>
                    </w:rPr>
                  </w:pPr>
                  <w:r w:rsidRPr="00C21C18">
                    <w:rPr>
                      <w:sz w:val="24"/>
                      <w:szCs w:val="24"/>
                    </w:rPr>
                    <w:t>2487,3</w:t>
                  </w:r>
                </w:p>
              </w:tc>
              <w:tc>
                <w:tcPr>
                  <w:tcW w:w="996" w:type="dxa"/>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spacing w:line="132" w:lineRule="atLeast"/>
                    <w:jc w:val="both"/>
                    <w:rPr>
                      <w:sz w:val="24"/>
                      <w:szCs w:val="24"/>
                    </w:rPr>
                  </w:pPr>
                  <w:r w:rsidRPr="00C21C18">
                    <w:rPr>
                      <w:sz w:val="24"/>
                      <w:szCs w:val="24"/>
                    </w:rPr>
                    <w:t>3059,86</w:t>
                  </w:r>
                </w:p>
              </w:tc>
              <w:tc>
                <w:tcPr>
                  <w:tcW w:w="996" w:type="dxa"/>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spacing w:line="132" w:lineRule="atLeast"/>
                    <w:jc w:val="both"/>
                    <w:rPr>
                      <w:sz w:val="24"/>
                      <w:szCs w:val="24"/>
                    </w:rPr>
                  </w:pPr>
                  <w:r w:rsidRPr="00C21C18">
                    <w:rPr>
                      <w:sz w:val="24"/>
                      <w:szCs w:val="24"/>
                    </w:rPr>
                    <w:t>3739,25</w:t>
                  </w:r>
                </w:p>
              </w:tc>
              <w:tc>
                <w:tcPr>
                  <w:tcW w:w="996" w:type="dxa"/>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spacing w:line="132" w:lineRule="atLeast"/>
                    <w:jc w:val="both"/>
                    <w:rPr>
                      <w:sz w:val="24"/>
                      <w:szCs w:val="24"/>
                    </w:rPr>
                  </w:pPr>
                  <w:r w:rsidRPr="00C21C18">
                    <w:rPr>
                      <w:sz w:val="24"/>
                      <w:szCs w:val="24"/>
                    </w:rPr>
                    <w:t>3685,7</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widowControl/>
                    <w:spacing w:line="166" w:lineRule="atLeast"/>
                    <w:jc w:val="both"/>
                    <w:rPr>
                      <w:sz w:val="24"/>
                      <w:szCs w:val="24"/>
                    </w:rPr>
                  </w:pPr>
                  <w:r w:rsidRPr="00C21C18">
                    <w:rPr>
                      <w:sz w:val="24"/>
                      <w:szCs w:val="24"/>
                    </w:rPr>
                    <w:t>4096,7</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widowControl/>
                    <w:spacing w:line="166" w:lineRule="atLeast"/>
                    <w:jc w:val="both"/>
                    <w:rPr>
                      <w:sz w:val="24"/>
                      <w:szCs w:val="24"/>
                    </w:rPr>
                  </w:pPr>
                  <w:r>
                    <w:rPr>
                      <w:sz w:val="24"/>
                      <w:szCs w:val="24"/>
                    </w:rPr>
                    <w:t>4919,42</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6539,3</w:t>
                  </w:r>
                </w:p>
              </w:tc>
              <w:tc>
                <w:tcPr>
                  <w:tcW w:w="793" w:type="dxa"/>
                  <w:tcBorders>
                    <w:top w:val="single" w:sz="6" w:space="0" w:color="000000"/>
                    <w:left w:val="single" w:sz="4" w:space="0" w:color="auto"/>
                    <w:bottom w:val="single" w:sz="6" w:space="0" w:color="000000"/>
                    <w:right w:val="single" w:sz="4" w:space="0" w:color="auto"/>
                  </w:tcBorders>
                </w:tcPr>
                <w:p w:rsidR="00633F16" w:rsidRPr="00C21C18" w:rsidRDefault="00633F16" w:rsidP="00633F16">
                  <w:pPr>
                    <w:jc w:val="both"/>
                    <w:rPr>
                      <w:sz w:val="24"/>
                      <w:szCs w:val="24"/>
                    </w:rPr>
                  </w:pPr>
                  <w:r w:rsidRPr="00C21C18">
                    <w:rPr>
                      <w:sz w:val="24"/>
                      <w:szCs w:val="24"/>
                    </w:rPr>
                    <w:t>18969,2</w:t>
                  </w:r>
                </w:p>
              </w:tc>
              <w:tc>
                <w:tcPr>
                  <w:tcW w:w="793" w:type="dxa"/>
                  <w:tcBorders>
                    <w:top w:val="single" w:sz="6" w:space="0" w:color="000000"/>
                    <w:left w:val="single" w:sz="4" w:space="0" w:color="auto"/>
                    <w:bottom w:val="single" w:sz="6" w:space="0" w:color="000000"/>
                    <w:right w:val="single" w:sz="4" w:space="0" w:color="auto"/>
                  </w:tcBorders>
                </w:tcPr>
                <w:p w:rsidR="00633F16" w:rsidRPr="00C21C18" w:rsidRDefault="00633F16" w:rsidP="00633F16">
                  <w:pPr>
                    <w:jc w:val="both"/>
                    <w:rPr>
                      <w:sz w:val="24"/>
                      <w:szCs w:val="24"/>
                    </w:rPr>
                  </w:pPr>
                  <w:r w:rsidRPr="00C21C18">
                    <w:rPr>
                      <w:sz w:val="24"/>
                      <w:szCs w:val="24"/>
                    </w:rPr>
                    <w:t>18969,2</w:t>
                  </w:r>
                </w:p>
              </w:tc>
              <w:tc>
                <w:tcPr>
                  <w:tcW w:w="795" w:type="dxa"/>
                  <w:tcBorders>
                    <w:top w:val="single" w:sz="6" w:space="0" w:color="000000"/>
                    <w:left w:val="single" w:sz="4" w:space="0" w:color="auto"/>
                    <w:bottom w:val="single" w:sz="6" w:space="0" w:color="000000"/>
                    <w:right w:val="single" w:sz="6" w:space="0" w:color="000000"/>
                  </w:tcBorders>
                </w:tcPr>
                <w:p w:rsidR="00633F16" w:rsidRPr="00C21C18" w:rsidRDefault="00633F16" w:rsidP="00633F16">
                  <w:pPr>
                    <w:jc w:val="both"/>
                    <w:rPr>
                      <w:sz w:val="24"/>
                      <w:szCs w:val="24"/>
                    </w:rPr>
                  </w:pPr>
                  <w:r w:rsidRPr="00C21C18">
                    <w:rPr>
                      <w:sz w:val="24"/>
                      <w:szCs w:val="24"/>
                    </w:rPr>
                    <w:t>18969,2</w:t>
                  </w:r>
                </w:p>
              </w:tc>
            </w:tr>
            <w:tr w:rsidR="00633F16" w:rsidRPr="00C21C18" w:rsidTr="00633F16">
              <w:trPr>
                <w:trHeight w:val="86"/>
              </w:trPr>
              <w:tc>
                <w:tcPr>
                  <w:tcW w:w="473" w:type="dxa"/>
                  <w:vMerge/>
                  <w:tcBorders>
                    <w:left w:val="single" w:sz="6" w:space="0" w:color="000000"/>
                    <w:bottom w:val="single" w:sz="6" w:space="0" w:color="000000"/>
                    <w:right w:val="single" w:sz="6" w:space="0" w:color="000000"/>
                  </w:tcBorders>
                  <w:vAlign w:val="center"/>
                  <w:hideMark/>
                </w:tcPr>
                <w:p w:rsidR="00633F16" w:rsidRPr="00C21C18" w:rsidRDefault="00633F16" w:rsidP="00633F16">
                  <w:pPr>
                    <w:widowControl/>
                    <w:rPr>
                      <w:sz w:val="24"/>
                      <w:szCs w:val="24"/>
                    </w:rPr>
                  </w:pPr>
                </w:p>
              </w:tc>
              <w:tc>
                <w:tcPr>
                  <w:tcW w:w="1873" w:type="dxa"/>
                  <w:vMerge/>
                  <w:tcBorders>
                    <w:left w:val="single" w:sz="6" w:space="0" w:color="000000"/>
                    <w:bottom w:val="single" w:sz="6" w:space="0" w:color="000000"/>
                    <w:right w:val="single" w:sz="6" w:space="0" w:color="000000"/>
                  </w:tcBorders>
                  <w:vAlign w:val="center"/>
                  <w:hideMark/>
                </w:tcPr>
                <w:p w:rsidR="00633F16" w:rsidRPr="00C21C18" w:rsidRDefault="00633F16" w:rsidP="00633F16">
                  <w:pPr>
                    <w:widowControl/>
                    <w:rPr>
                      <w:sz w:val="24"/>
                      <w:szCs w:val="24"/>
                    </w:rPr>
                  </w:pPr>
                </w:p>
              </w:tc>
              <w:tc>
                <w:tcPr>
                  <w:tcW w:w="2456" w:type="dxa"/>
                  <w:vMerge/>
                  <w:tcBorders>
                    <w:left w:val="single" w:sz="6" w:space="0" w:color="000000"/>
                    <w:bottom w:val="single" w:sz="6" w:space="0" w:color="000000"/>
                    <w:right w:val="single" w:sz="6" w:space="0" w:color="000000"/>
                  </w:tcBorders>
                  <w:vAlign w:val="center"/>
                  <w:hideMark/>
                </w:tcPr>
                <w:p w:rsidR="00633F16" w:rsidRPr="00C21C18" w:rsidRDefault="00633F16" w:rsidP="00633F16">
                  <w:pPr>
                    <w:widowControl/>
                    <w:rPr>
                      <w:sz w:val="24"/>
                      <w:szCs w:val="24"/>
                    </w:rPr>
                  </w:pPr>
                </w:p>
              </w:tc>
              <w:tc>
                <w:tcPr>
                  <w:tcW w:w="1926" w:type="dxa"/>
                  <w:gridSpan w:val="2"/>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spacing w:line="86" w:lineRule="atLeast"/>
                    <w:jc w:val="both"/>
                    <w:rPr>
                      <w:sz w:val="24"/>
                      <w:szCs w:val="24"/>
                    </w:rPr>
                  </w:pPr>
                  <w:r w:rsidRPr="00C21C18">
                    <w:rPr>
                      <w:sz w:val="24"/>
                      <w:szCs w:val="24"/>
                    </w:rPr>
                    <w:t>иные источники</w:t>
                  </w:r>
                </w:p>
              </w:tc>
              <w:tc>
                <w:tcPr>
                  <w:tcW w:w="876" w:type="dxa"/>
                  <w:tcBorders>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spacing w:line="86" w:lineRule="atLeast"/>
                    <w:jc w:val="both"/>
                    <w:rPr>
                      <w:sz w:val="24"/>
                      <w:szCs w:val="24"/>
                    </w:rPr>
                  </w:pPr>
                  <w:r w:rsidRPr="00C21C18">
                    <w:rPr>
                      <w:sz w:val="24"/>
                      <w:szCs w:val="24"/>
                    </w:rPr>
                    <w:t>–</w:t>
                  </w:r>
                </w:p>
              </w:tc>
              <w:tc>
                <w:tcPr>
                  <w:tcW w:w="996" w:type="dxa"/>
                  <w:tcBorders>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spacing w:line="86" w:lineRule="atLeast"/>
                    <w:jc w:val="both"/>
                    <w:rPr>
                      <w:sz w:val="24"/>
                      <w:szCs w:val="24"/>
                    </w:rPr>
                  </w:pPr>
                  <w:r w:rsidRPr="00C21C18">
                    <w:rPr>
                      <w:sz w:val="24"/>
                      <w:szCs w:val="24"/>
                    </w:rPr>
                    <w:t>–</w:t>
                  </w:r>
                </w:p>
              </w:tc>
              <w:tc>
                <w:tcPr>
                  <w:tcW w:w="996" w:type="dxa"/>
                  <w:tcBorders>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spacing w:line="86" w:lineRule="atLeast"/>
                    <w:jc w:val="both"/>
                    <w:rPr>
                      <w:sz w:val="24"/>
                      <w:szCs w:val="24"/>
                    </w:rPr>
                  </w:pPr>
                  <w:r w:rsidRPr="00C21C18">
                    <w:rPr>
                      <w:sz w:val="24"/>
                      <w:szCs w:val="24"/>
                    </w:rPr>
                    <w:t>–</w:t>
                  </w:r>
                </w:p>
              </w:tc>
              <w:tc>
                <w:tcPr>
                  <w:tcW w:w="996" w:type="dxa"/>
                  <w:tcBorders>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spacing w:line="86" w:lineRule="atLeast"/>
                    <w:jc w:val="both"/>
                    <w:rPr>
                      <w:sz w:val="24"/>
                      <w:szCs w:val="24"/>
                    </w:rPr>
                  </w:pPr>
                  <w:r w:rsidRPr="00C21C18">
                    <w:rPr>
                      <w:sz w:val="24"/>
                      <w:szCs w:val="24"/>
                    </w:rPr>
                    <w:t>–</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spacing w:line="86" w:lineRule="atLeast"/>
                    <w:jc w:val="both"/>
                    <w:rPr>
                      <w:sz w:val="24"/>
                      <w:szCs w:val="24"/>
                    </w:rPr>
                  </w:pPr>
                  <w:r w:rsidRPr="00C21C18">
                    <w:rPr>
                      <w:sz w:val="24"/>
                      <w:szCs w:val="24"/>
                    </w:rPr>
                    <w:t>-</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spacing w:line="86" w:lineRule="atLeast"/>
                    <w:jc w:val="both"/>
                    <w:rPr>
                      <w:sz w:val="24"/>
                      <w:szCs w:val="24"/>
                    </w:rPr>
                  </w:pPr>
                  <w:r w:rsidRPr="00C21C18">
                    <w:rPr>
                      <w:sz w:val="24"/>
                      <w:szCs w:val="24"/>
                    </w:rPr>
                    <w:t>-</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633F16" w:rsidRPr="00C21C18" w:rsidRDefault="00633F16" w:rsidP="00633F16">
                  <w:pPr>
                    <w:widowControl/>
                    <w:spacing w:line="86" w:lineRule="atLeast"/>
                    <w:jc w:val="both"/>
                    <w:rPr>
                      <w:sz w:val="24"/>
                      <w:szCs w:val="24"/>
                    </w:rPr>
                  </w:pPr>
                  <w:r w:rsidRPr="00C21C18">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633F16" w:rsidRPr="00C21C18" w:rsidRDefault="00633F16" w:rsidP="00633F16">
                  <w:pPr>
                    <w:widowControl/>
                    <w:spacing w:line="86" w:lineRule="atLeast"/>
                    <w:jc w:val="both"/>
                    <w:rPr>
                      <w:sz w:val="24"/>
                      <w:szCs w:val="24"/>
                    </w:rPr>
                  </w:pPr>
                </w:p>
              </w:tc>
              <w:tc>
                <w:tcPr>
                  <w:tcW w:w="793" w:type="dxa"/>
                  <w:tcBorders>
                    <w:top w:val="single" w:sz="6" w:space="0" w:color="000000"/>
                    <w:left w:val="single" w:sz="4" w:space="0" w:color="auto"/>
                    <w:bottom w:val="single" w:sz="6" w:space="0" w:color="000000"/>
                    <w:right w:val="single" w:sz="4" w:space="0" w:color="auto"/>
                  </w:tcBorders>
                  <w:vAlign w:val="center"/>
                </w:tcPr>
                <w:p w:rsidR="00633F16" w:rsidRPr="00C21C18" w:rsidRDefault="00633F16" w:rsidP="00633F16">
                  <w:pPr>
                    <w:widowControl/>
                    <w:spacing w:line="86" w:lineRule="atLeast"/>
                    <w:jc w:val="both"/>
                    <w:rPr>
                      <w:sz w:val="24"/>
                      <w:szCs w:val="24"/>
                    </w:rPr>
                  </w:pPr>
                </w:p>
              </w:tc>
              <w:tc>
                <w:tcPr>
                  <w:tcW w:w="795" w:type="dxa"/>
                  <w:tcBorders>
                    <w:top w:val="single" w:sz="6" w:space="0" w:color="000000"/>
                    <w:left w:val="single" w:sz="4" w:space="0" w:color="auto"/>
                    <w:bottom w:val="single" w:sz="6" w:space="0" w:color="000000"/>
                    <w:right w:val="single" w:sz="6" w:space="0" w:color="000000"/>
                  </w:tcBorders>
                  <w:vAlign w:val="center"/>
                </w:tcPr>
                <w:p w:rsidR="00633F16" w:rsidRPr="00C21C18" w:rsidRDefault="00633F16" w:rsidP="00633F16">
                  <w:pPr>
                    <w:widowControl/>
                    <w:spacing w:line="86" w:lineRule="atLeast"/>
                    <w:jc w:val="both"/>
                    <w:rPr>
                      <w:sz w:val="24"/>
                      <w:szCs w:val="24"/>
                    </w:rPr>
                  </w:pPr>
                </w:p>
              </w:tc>
            </w:tr>
            <w:tr w:rsidR="00633F16" w:rsidRPr="00C21C18" w:rsidTr="00633F16">
              <w:trPr>
                <w:trHeight w:val="86"/>
              </w:trPr>
              <w:tc>
                <w:tcPr>
                  <w:tcW w:w="473" w:type="dxa"/>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spacing w:line="86" w:lineRule="atLeast"/>
                    <w:jc w:val="both"/>
                    <w:rPr>
                      <w:sz w:val="24"/>
                      <w:szCs w:val="24"/>
                    </w:rPr>
                  </w:pPr>
                  <w:r w:rsidRPr="00C21C18">
                    <w:rPr>
                      <w:sz w:val="24"/>
                      <w:szCs w:val="24"/>
                    </w:rPr>
                    <w:t> </w:t>
                  </w:r>
                </w:p>
                <w:p w:rsidR="00633F16" w:rsidRPr="00C21C18" w:rsidRDefault="00633F16" w:rsidP="00633F16">
                  <w:pPr>
                    <w:widowControl/>
                    <w:spacing w:line="86" w:lineRule="atLeast"/>
                    <w:jc w:val="both"/>
                    <w:rPr>
                      <w:sz w:val="24"/>
                      <w:szCs w:val="24"/>
                    </w:rPr>
                  </w:pPr>
                  <w:r w:rsidRPr="00C21C18">
                    <w:rPr>
                      <w:sz w:val="24"/>
                      <w:szCs w:val="24"/>
                    </w:rPr>
                    <w:t> </w:t>
                  </w:r>
                </w:p>
                <w:p w:rsidR="00633F16" w:rsidRPr="00C21C18" w:rsidRDefault="00633F16" w:rsidP="00633F16">
                  <w:pPr>
                    <w:spacing w:line="86" w:lineRule="atLeast"/>
                    <w:jc w:val="both"/>
                    <w:rPr>
                      <w:sz w:val="24"/>
                      <w:szCs w:val="24"/>
                    </w:rPr>
                  </w:pPr>
                  <w:r w:rsidRPr="00C21C18">
                    <w:rPr>
                      <w:sz w:val="24"/>
                      <w:szCs w:val="24"/>
                    </w:rPr>
                    <w:t> </w:t>
                  </w:r>
                </w:p>
              </w:tc>
              <w:tc>
                <w:tcPr>
                  <w:tcW w:w="187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spacing w:line="86" w:lineRule="atLeast"/>
                    <w:jc w:val="both"/>
                    <w:rPr>
                      <w:sz w:val="24"/>
                      <w:szCs w:val="24"/>
                    </w:rPr>
                  </w:pPr>
                  <w:r w:rsidRPr="00C21C18">
                    <w:rPr>
                      <w:sz w:val="24"/>
                      <w:szCs w:val="24"/>
                    </w:rPr>
                    <w:t>Основное мероприятие</w:t>
                  </w:r>
                </w:p>
              </w:tc>
              <w:tc>
                <w:tcPr>
                  <w:tcW w:w="245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spacing w:line="86" w:lineRule="atLeast"/>
                    <w:jc w:val="both"/>
                    <w:rPr>
                      <w:sz w:val="24"/>
                      <w:szCs w:val="24"/>
                    </w:rPr>
                  </w:pPr>
                  <w:r w:rsidRPr="00C21C18">
                    <w:rPr>
                      <w:sz w:val="24"/>
                      <w:szCs w:val="24"/>
                    </w:rPr>
                    <w:t>Формирование земельных участков, постановка на государственный кадастровый учет, оформление договоров аренды и доверенности на совершение регистрационных действий в отношении земельных участков и имущества</w:t>
                  </w: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spacing w:line="86" w:lineRule="atLeast"/>
                    <w:jc w:val="both"/>
                    <w:rPr>
                      <w:sz w:val="24"/>
                      <w:szCs w:val="24"/>
                    </w:rPr>
                  </w:pPr>
                  <w:r w:rsidRPr="00C21C18">
                    <w:rPr>
                      <w:sz w:val="24"/>
                      <w:szCs w:val="24"/>
                    </w:rPr>
                    <w:t>всего</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spacing w:line="86" w:lineRule="atLeast"/>
                    <w:jc w:val="both"/>
                    <w:rPr>
                      <w:sz w:val="24"/>
                      <w:szCs w:val="24"/>
                    </w:rPr>
                  </w:pPr>
                  <w:r w:rsidRPr="00C21C18">
                    <w:rPr>
                      <w:sz w:val="24"/>
                      <w:szCs w:val="24"/>
                    </w:rPr>
                    <w:t>18,1</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spacing w:line="86" w:lineRule="atLeast"/>
                    <w:jc w:val="both"/>
                    <w:rPr>
                      <w:sz w:val="24"/>
                      <w:szCs w:val="24"/>
                    </w:rPr>
                  </w:pPr>
                  <w:r w:rsidRPr="00C21C18">
                    <w:rPr>
                      <w:sz w:val="24"/>
                      <w:szCs w:val="24"/>
                    </w:rPr>
                    <w:t>25,6</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spacing w:line="86" w:lineRule="atLeast"/>
                    <w:jc w:val="both"/>
                    <w:rPr>
                      <w:sz w:val="24"/>
                      <w:szCs w:val="24"/>
                    </w:rPr>
                  </w:pPr>
                  <w:r w:rsidRPr="00C21C18">
                    <w:rPr>
                      <w:sz w:val="24"/>
                      <w:szCs w:val="24"/>
                    </w:rPr>
                    <w:t>26</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spacing w:line="86" w:lineRule="atLeast"/>
                    <w:jc w:val="both"/>
                    <w:rPr>
                      <w:sz w:val="24"/>
                      <w:szCs w:val="24"/>
                    </w:rPr>
                  </w:pPr>
                  <w:r w:rsidRPr="00C21C18">
                    <w:rPr>
                      <w:sz w:val="24"/>
                      <w:szCs w:val="24"/>
                    </w:rPr>
                    <w:t>50</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spacing w:line="86" w:lineRule="atLeast"/>
                    <w:jc w:val="both"/>
                    <w:rPr>
                      <w:sz w:val="24"/>
                      <w:szCs w:val="24"/>
                    </w:rPr>
                  </w:pPr>
                  <w:r w:rsidRPr="00C21C18">
                    <w:rPr>
                      <w:sz w:val="24"/>
                      <w:szCs w:val="24"/>
                    </w:rPr>
                    <w:t>50</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spacing w:line="86" w:lineRule="atLeast"/>
                    <w:jc w:val="both"/>
                    <w:rPr>
                      <w:sz w:val="24"/>
                      <w:szCs w:val="24"/>
                    </w:rPr>
                  </w:pPr>
                  <w:r w:rsidRPr="00C21C18">
                    <w:rPr>
                      <w:sz w:val="24"/>
                      <w:szCs w:val="24"/>
                    </w:rPr>
                    <w:t>50</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633F16" w:rsidRPr="00C21C18" w:rsidRDefault="00633F16" w:rsidP="00633F16">
                  <w:pPr>
                    <w:widowControl/>
                    <w:spacing w:line="86" w:lineRule="atLeast"/>
                    <w:jc w:val="both"/>
                    <w:rPr>
                      <w:sz w:val="24"/>
                      <w:szCs w:val="24"/>
                    </w:rPr>
                  </w:pPr>
                  <w:r w:rsidRPr="00C21C18">
                    <w:rPr>
                      <w:sz w:val="24"/>
                      <w:szCs w:val="24"/>
                    </w:rPr>
                    <w:t>50</w:t>
                  </w:r>
                </w:p>
              </w:tc>
              <w:tc>
                <w:tcPr>
                  <w:tcW w:w="793" w:type="dxa"/>
                  <w:tcBorders>
                    <w:top w:val="single" w:sz="6" w:space="0" w:color="000000"/>
                    <w:left w:val="single" w:sz="4" w:space="0" w:color="auto"/>
                    <w:bottom w:val="single" w:sz="6" w:space="0" w:color="000000"/>
                    <w:right w:val="single" w:sz="4" w:space="0" w:color="auto"/>
                  </w:tcBorders>
                  <w:vAlign w:val="center"/>
                </w:tcPr>
                <w:p w:rsidR="00633F16" w:rsidRPr="00C21C18" w:rsidRDefault="00633F16" w:rsidP="00633F16">
                  <w:pPr>
                    <w:widowControl/>
                    <w:spacing w:line="86" w:lineRule="atLeast"/>
                    <w:jc w:val="both"/>
                    <w:rPr>
                      <w:sz w:val="24"/>
                      <w:szCs w:val="24"/>
                    </w:rPr>
                  </w:pPr>
                  <w:r w:rsidRPr="00C21C18">
                    <w:rPr>
                      <w:sz w:val="24"/>
                      <w:szCs w:val="24"/>
                    </w:rPr>
                    <w:t>50</w:t>
                  </w:r>
                </w:p>
              </w:tc>
              <w:tc>
                <w:tcPr>
                  <w:tcW w:w="793" w:type="dxa"/>
                  <w:tcBorders>
                    <w:top w:val="single" w:sz="6" w:space="0" w:color="000000"/>
                    <w:left w:val="single" w:sz="4" w:space="0" w:color="auto"/>
                    <w:bottom w:val="single" w:sz="6" w:space="0" w:color="000000"/>
                    <w:right w:val="single" w:sz="4" w:space="0" w:color="auto"/>
                  </w:tcBorders>
                  <w:vAlign w:val="center"/>
                </w:tcPr>
                <w:p w:rsidR="00633F16" w:rsidRPr="00C21C18" w:rsidRDefault="00633F16" w:rsidP="00633F16">
                  <w:pPr>
                    <w:widowControl/>
                    <w:spacing w:line="86" w:lineRule="atLeast"/>
                    <w:jc w:val="both"/>
                    <w:rPr>
                      <w:sz w:val="24"/>
                      <w:szCs w:val="24"/>
                    </w:rPr>
                  </w:pPr>
                  <w:r w:rsidRPr="00C21C18">
                    <w:rPr>
                      <w:sz w:val="24"/>
                      <w:szCs w:val="24"/>
                    </w:rPr>
                    <w:t>50</w:t>
                  </w:r>
                </w:p>
              </w:tc>
              <w:tc>
                <w:tcPr>
                  <w:tcW w:w="795" w:type="dxa"/>
                  <w:tcBorders>
                    <w:top w:val="single" w:sz="6" w:space="0" w:color="000000"/>
                    <w:left w:val="single" w:sz="4" w:space="0" w:color="auto"/>
                    <w:bottom w:val="single" w:sz="6" w:space="0" w:color="000000"/>
                    <w:right w:val="single" w:sz="6" w:space="0" w:color="000000"/>
                  </w:tcBorders>
                  <w:vAlign w:val="center"/>
                </w:tcPr>
                <w:p w:rsidR="00633F16" w:rsidRPr="00C21C18" w:rsidRDefault="00633F16" w:rsidP="00633F16">
                  <w:pPr>
                    <w:widowControl/>
                    <w:spacing w:line="86" w:lineRule="atLeast"/>
                    <w:jc w:val="both"/>
                    <w:rPr>
                      <w:sz w:val="24"/>
                      <w:szCs w:val="24"/>
                    </w:rPr>
                  </w:pPr>
                  <w:r w:rsidRPr="00C21C18">
                    <w:rPr>
                      <w:sz w:val="24"/>
                      <w:szCs w:val="24"/>
                    </w:rPr>
                    <w:t>50</w:t>
                  </w:r>
                </w:p>
              </w:tc>
            </w:tr>
            <w:tr w:rsidR="00633F16" w:rsidRPr="00C21C18" w:rsidTr="00633F16">
              <w:trPr>
                <w:trHeight w:val="86"/>
              </w:trPr>
              <w:tc>
                <w:tcPr>
                  <w:tcW w:w="473" w:type="dxa"/>
                  <w:vMerge/>
                  <w:tcBorders>
                    <w:left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spacing w:line="86" w:lineRule="atLeast"/>
                    <w:jc w:val="both"/>
                    <w:rPr>
                      <w:sz w:val="24"/>
                      <w:szCs w:val="24"/>
                    </w:rPr>
                  </w:pPr>
                </w:p>
              </w:tc>
              <w:tc>
                <w:tcPr>
                  <w:tcW w:w="1873" w:type="dxa"/>
                  <w:vMerge/>
                  <w:tcBorders>
                    <w:top w:val="single" w:sz="6" w:space="0" w:color="000000"/>
                    <w:left w:val="single" w:sz="6" w:space="0" w:color="000000"/>
                    <w:bottom w:val="single" w:sz="6" w:space="0" w:color="000000"/>
                    <w:right w:val="single" w:sz="6" w:space="0" w:color="000000"/>
                  </w:tcBorders>
                  <w:vAlign w:val="center"/>
                  <w:hideMark/>
                </w:tcPr>
                <w:p w:rsidR="00633F16" w:rsidRPr="00C21C18" w:rsidRDefault="00633F16" w:rsidP="00633F16">
                  <w:pPr>
                    <w:widowControl/>
                    <w:rPr>
                      <w:sz w:val="24"/>
                      <w:szCs w:val="24"/>
                    </w:rPr>
                  </w:pPr>
                </w:p>
              </w:tc>
              <w:tc>
                <w:tcPr>
                  <w:tcW w:w="2456" w:type="dxa"/>
                  <w:vMerge/>
                  <w:tcBorders>
                    <w:top w:val="single" w:sz="6" w:space="0" w:color="000000"/>
                    <w:left w:val="single" w:sz="6" w:space="0" w:color="000000"/>
                    <w:bottom w:val="single" w:sz="6" w:space="0" w:color="000000"/>
                    <w:right w:val="single" w:sz="6" w:space="0" w:color="000000"/>
                  </w:tcBorders>
                  <w:vAlign w:val="center"/>
                  <w:hideMark/>
                </w:tcPr>
                <w:p w:rsidR="00633F16" w:rsidRPr="00C21C18" w:rsidRDefault="00633F16" w:rsidP="00633F16">
                  <w:pPr>
                    <w:widowControl/>
                    <w:rPr>
                      <w:sz w:val="24"/>
                      <w:szCs w:val="24"/>
                    </w:rPr>
                  </w:pP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spacing w:line="86" w:lineRule="atLeast"/>
                    <w:jc w:val="both"/>
                    <w:rPr>
                      <w:sz w:val="24"/>
                      <w:szCs w:val="24"/>
                    </w:rPr>
                  </w:pPr>
                  <w:r w:rsidRPr="00C21C18">
                    <w:rPr>
                      <w:sz w:val="24"/>
                      <w:szCs w:val="24"/>
                    </w:rPr>
                    <w:t>бюджет Камешкирского района Пензенской области</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spacing w:line="86" w:lineRule="atLeast"/>
                    <w:jc w:val="both"/>
                    <w:rPr>
                      <w:sz w:val="24"/>
                      <w:szCs w:val="24"/>
                    </w:rPr>
                  </w:pPr>
                  <w:r w:rsidRPr="00C21C18">
                    <w:rPr>
                      <w:sz w:val="24"/>
                      <w:szCs w:val="24"/>
                    </w:rPr>
                    <w:t>18,1</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spacing w:line="86" w:lineRule="atLeast"/>
                    <w:jc w:val="both"/>
                    <w:rPr>
                      <w:sz w:val="24"/>
                      <w:szCs w:val="24"/>
                    </w:rPr>
                  </w:pPr>
                  <w:r w:rsidRPr="00C21C18">
                    <w:rPr>
                      <w:sz w:val="24"/>
                      <w:szCs w:val="24"/>
                    </w:rPr>
                    <w:t>25,6</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spacing w:line="86" w:lineRule="atLeast"/>
                    <w:jc w:val="both"/>
                    <w:rPr>
                      <w:sz w:val="24"/>
                      <w:szCs w:val="24"/>
                    </w:rPr>
                  </w:pPr>
                  <w:r w:rsidRPr="00C21C18">
                    <w:rPr>
                      <w:sz w:val="24"/>
                      <w:szCs w:val="24"/>
                    </w:rPr>
                    <w:t>26</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spacing w:line="86" w:lineRule="atLeast"/>
                    <w:jc w:val="both"/>
                    <w:rPr>
                      <w:sz w:val="24"/>
                      <w:szCs w:val="24"/>
                    </w:rPr>
                  </w:pPr>
                  <w:r w:rsidRPr="00C21C18">
                    <w:rPr>
                      <w:sz w:val="24"/>
                      <w:szCs w:val="24"/>
                    </w:rPr>
                    <w:t>50</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spacing w:line="86" w:lineRule="atLeast"/>
                    <w:jc w:val="both"/>
                    <w:rPr>
                      <w:sz w:val="24"/>
                      <w:szCs w:val="24"/>
                    </w:rPr>
                  </w:pPr>
                </w:p>
                <w:p w:rsidR="00633F16" w:rsidRPr="00C21C18" w:rsidRDefault="00633F16" w:rsidP="00633F16">
                  <w:pPr>
                    <w:widowControl/>
                    <w:spacing w:line="86" w:lineRule="atLeast"/>
                    <w:jc w:val="both"/>
                    <w:rPr>
                      <w:sz w:val="24"/>
                      <w:szCs w:val="24"/>
                    </w:rPr>
                  </w:pPr>
                </w:p>
                <w:p w:rsidR="00633F16" w:rsidRPr="00C21C18" w:rsidRDefault="00633F16" w:rsidP="00633F16">
                  <w:pPr>
                    <w:widowControl/>
                    <w:spacing w:line="86" w:lineRule="atLeast"/>
                    <w:jc w:val="both"/>
                    <w:rPr>
                      <w:sz w:val="24"/>
                      <w:szCs w:val="24"/>
                    </w:rPr>
                  </w:pPr>
                  <w:r w:rsidRPr="00C21C18">
                    <w:rPr>
                      <w:sz w:val="24"/>
                      <w:szCs w:val="24"/>
                    </w:rPr>
                    <w:t>50</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spacing w:line="86" w:lineRule="atLeast"/>
                    <w:jc w:val="both"/>
                    <w:rPr>
                      <w:sz w:val="24"/>
                      <w:szCs w:val="24"/>
                    </w:rPr>
                  </w:pPr>
                </w:p>
                <w:p w:rsidR="00633F16" w:rsidRPr="00C21C18" w:rsidRDefault="00633F16" w:rsidP="00633F16">
                  <w:pPr>
                    <w:widowControl/>
                    <w:spacing w:line="86" w:lineRule="atLeast"/>
                    <w:jc w:val="both"/>
                    <w:rPr>
                      <w:sz w:val="24"/>
                      <w:szCs w:val="24"/>
                    </w:rPr>
                  </w:pPr>
                </w:p>
                <w:p w:rsidR="00633F16" w:rsidRPr="00C21C18" w:rsidRDefault="00633F16" w:rsidP="00633F16">
                  <w:pPr>
                    <w:widowControl/>
                    <w:spacing w:line="86" w:lineRule="atLeast"/>
                    <w:jc w:val="both"/>
                    <w:rPr>
                      <w:sz w:val="24"/>
                      <w:szCs w:val="24"/>
                    </w:rPr>
                  </w:pPr>
                  <w:r w:rsidRPr="00C21C18">
                    <w:rPr>
                      <w:sz w:val="24"/>
                      <w:szCs w:val="24"/>
                    </w:rPr>
                    <w:t>50</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633F16" w:rsidRPr="00C21C18" w:rsidRDefault="00633F16" w:rsidP="00633F16">
                  <w:pPr>
                    <w:widowControl/>
                    <w:spacing w:line="86" w:lineRule="atLeast"/>
                    <w:jc w:val="both"/>
                    <w:rPr>
                      <w:sz w:val="24"/>
                      <w:szCs w:val="24"/>
                    </w:rPr>
                  </w:pPr>
                  <w:r w:rsidRPr="00C21C18">
                    <w:rPr>
                      <w:sz w:val="24"/>
                      <w:szCs w:val="24"/>
                    </w:rPr>
                    <w:t>50</w:t>
                  </w:r>
                </w:p>
              </w:tc>
              <w:tc>
                <w:tcPr>
                  <w:tcW w:w="793" w:type="dxa"/>
                  <w:tcBorders>
                    <w:top w:val="single" w:sz="6" w:space="0" w:color="000000"/>
                    <w:left w:val="single" w:sz="4" w:space="0" w:color="auto"/>
                    <w:bottom w:val="single" w:sz="6" w:space="0" w:color="000000"/>
                    <w:right w:val="single" w:sz="4" w:space="0" w:color="auto"/>
                  </w:tcBorders>
                  <w:vAlign w:val="center"/>
                </w:tcPr>
                <w:p w:rsidR="00633F16" w:rsidRPr="00C21C18" w:rsidRDefault="00633F16" w:rsidP="00633F16">
                  <w:pPr>
                    <w:widowControl/>
                    <w:spacing w:line="86" w:lineRule="atLeast"/>
                    <w:jc w:val="both"/>
                    <w:rPr>
                      <w:sz w:val="24"/>
                      <w:szCs w:val="24"/>
                    </w:rPr>
                  </w:pPr>
                  <w:r w:rsidRPr="00C21C18">
                    <w:rPr>
                      <w:sz w:val="24"/>
                      <w:szCs w:val="24"/>
                    </w:rPr>
                    <w:t>50</w:t>
                  </w:r>
                </w:p>
              </w:tc>
              <w:tc>
                <w:tcPr>
                  <w:tcW w:w="793" w:type="dxa"/>
                  <w:tcBorders>
                    <w:top w:val="single" w:sz="6" w:space="0" w:color="000000"/>
                    <w:left w:val="single" w:sz="4" w:space="0" w:color="auto"/>
                    <w:bottom w:val="single" w:sz="6" w:space="0" w:color="000000"/>
                    <w:right w:val="single" w:sz="4" w:space="0" w:color="auto"/>
                  </w:tcBorders>
                  <w:vAlign w:val="center"/>
                </w:tcPr>
                <w:p w:rsidR="00633F16" w:rsidRPr="00C21C18" w:rsidRDefault="00633F16" w:rsidP="00633F16">
                  <w:pPr>
                    <w:widowControl/>
                    <w:spacing w:line="86" w:lineRule="atLeast"/>
                    <w:jc w:val="both"/>
                    <w:rPr>
                      <w:sz w:val="24"/>
                      <w:szCs w:val="24"/>
                    </w:rPr>
                  </w:pPr>
                  <w:r w:rsidRPr="00C21C18">
                    <w:rPr>
                      <w:sz w:val="24"/>
                      <w:szCs w:val="24"/>
                    </w:rPr>
                    <w:t>50</w:t>
                  </w:r>
                </w:p>
              </w:tc>
              <w:tc>
                <w:tcPr>
                  <w:tcW w:w="795" w:type="dxa"/>
                  <w:tcBorders>
                    <w:top w:val="single" w:sz="6" w:space="0" w:color="000000"/>
                    <w:left w:val="single" w:sz="4" w:space="0" w:color="auto"/>
                    <w:bottom w:val="single" w:sz="6" w:space="0" w:color="000000"/>
                    <w:right w:val="single" w:sz="6" w:space="0" w:color="000000"/>
                  </w:tcBorders>
                  <w:vAlign w:val="center"/>
                </w:tcPr>
                <w:p w:rsidR="00633F16" w:rsidRPr="00C21C18" w:rsidRDefault="00633F16" w:rsidP="00633F16">
                  <w:pPr>
                    <w:widowControl/>
                    <w:spacing w:line="86" w:lineRule="atLeast"/>
                    <w:jc w:val="both"/>
                    <w:rPr>
                      <w:sz w:val="24"/>
                      <w:szCs w:val="24"/>
                    </w:rPr>
                  </w:pPr>
                  <w:r w:rsidRPr="00C21C18">
                    <w:rPr>
                      <w:sz w:val="24"/>
                      <w:szCs w:val="24"/>
                    </w:rPr>
                    <w:t>50</w:t>
                  </w:r>
                </w:p>
              </w:tc>
            </w:tr>
            <w:tr w:rsidR="00633F16" w:rsidRPr="00C21C18" w:rsidTr="00633F16">
              <w:trPr>
                <w:trHeight w:val="86"/>
              </w:trPr>
              <w:tc>
                <w:tcPr>
                  <w:tcW w:w="473" w:type="dxa"/>
                  <w:vMerge/>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spacing w:line="86" w:lineRule="atLeast"/>
                    <w:jc w:val="both"/>
                    <w:rPr>
                      <w:sz w:val="24"/>
                      <w:szCs w:val="24"/>
                    </w:rPr>
                  </w:pPr>
                </w:p>
              </w:tc>
              <w:tc>
                <w:tcPr>
                  <w:tcW w:w="1873" w:type="dxa"/>
                  <w:vMerge/>
                  <w:tcBorders>
                    <w:top w:val="single" w:sz="6" w:space="0" w:color="000000"/>
                    <w:left w:val="single" w:sz="6" w:space="0" w:color="000000"/>
                    <w:bottom w:val="single" w:sz="6" w:space="0" w:color="000000"/>
                    <w:right w:val="single" w:sz="6" w:space="0" w:color="000000"/>
                  </w:tcBorders>
                  <w:vAlign w:val="center"/>
                  <w:hideMark/>
                </w:tcPr>
                <w:p w:rsidR="00633F16" w:rsidRPr="00C21C18" w:rsidRDefault="00633F16" w:rsidP="00633F16">
                  <w:pPr>
                    <w:widowControl/>
                    <w:rPr>
                      <w:sz w:val="24"/>
                      <w:szCs w:val="24"/>
                    </w:rPr>
                  </w:pPr>
                </w:p>
              </w:tc>
              <w:tc>
                <w:tcPr>
                  <w:tcW w:w="2456" w:type="dxa"/>
                  <w:vMerge/>
                  <w:tcBorders>
                    <w:top w:val="single" w:sz="6" w:space="0" w:color="000000"/>
                    <w:left w:val="single" w:sz="6" w:space="0" w:color="000000"/>
                    <w:bottom w:val="single" w:sz="6" w:space="0" w:color="000000"/>
                    <w:right w:val="single" w:sz="6" w:space="0" w:color="000000"/>
                  </w:tcBorders>
                  <w:vAlign w:val="center"/>
                  <w:hideMark/>
                </w:tcPr>
                <w:p w:rsidR="00633F16" w:rsidRPr="00C21C18" w:rsidRDefault="00633F16" w:rsidP="00633F16">
                  <w:pPr>
                    <w:widowControl/>
                    <w:rPr>
                      <w:sz w:val="24"/>
                      <w:szCs w:val="24"/>
                    </w:rPr>
                  </w:pP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spacing w:line="86" w:lineRule="atLeast"/>
                    <w:jc w:val="both"/>
                    <w:rPr>
                      <w:sz w:val="24"/>
                      <w:szCs w:val="24"/>
                    </w:rPr>
                  </w:pPr>
                  <w:r w:rsidRPr="00C21C18">
                    <w:rPr>
                      <w:sz w:val="24"/>
                      <w:szCs w:val="24"/>
                    </w:rPr>
                    <w:t>иные источники</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spacing w:line="86" w:lineRule="atLeast"/>
                    <w:jc w:val="both"/>
                    <w:rPr>
                      <w:sz w:val="24"/>
                      <w:szCs w:val="24"/>
                    </w:rPr>
                  </w:pPr>
                  <w:r w:rsidRPr="00C21C18">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spacing w:line="86" w:lineRule="atLeast"/>
                    <w:jc w:val="both"/>
                    <w:rPr>
                      <w:sz w:val="24"/>
                      <w:szCs w:val="24"/>
                    </w:rPr>
                  </w:pPr>
                  <w:r w:rsidRPr="00C21C18">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spacing w:line="86" w:lineRule="atLeast"/>
                    <w:jc w:val="both"/>
                    <w:rPr>
                      <w:sz w:val="24"/>
                      <w:szCs w:val="24"/>
                    </w:rPr>
                  </w:pPr>
                  <w:r w:rsidRPr="00C21C18">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spacing w:line="86" w:lineRule="atLeast"/>
                    <w:jc w:val="both"/>
                    <w:rPr>
                      <w:sz w:val="24"/>
                      <w:szCs w:val="24"/>
                    </w:rPr>
                  </w:pPr>
                  <w:r w:rsidRPr="00C21C18">
                    <w:rPr>
                      <w:sz w:val="24"/>
                      <w:szCs w:val="24"/>
                    </w:rPr>
                    <w:t>-</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spacing w:line="86" w:lineRule="atLeast"/>
                    <w:jc w:val="both"/>
                    <w:rPr>
                      <w:sz w:val="24"/>
                      <w:szCs w:val="24"/>
                    </w:rPr>
                  </w:pPr>
                  <w:r w:rsidRPr="00C21C18">
                    <w:rPr>
                      <w:sz w:val="24"/>
                      <w:szCs w:val="24"/>
                    </w:rPr>
                    <w:t>-</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spacing w:line="86" w:lineRule="atLeast"/>
                    <w:jc w:val="both"/>
                    <w:rPr>
                      <w:sz w:val="24"/>
                      <w:szCs w:val="24"/>
                    </w:rPr>
                  </w:pPr>
                  <w:r w:rsidRPr="00C21C18">
                    <w:rPr>
                      <w:sz w:val="24"/>
                      <w:szCs w:val="24"/>
                    </w:rPr>
                    <w:t>-</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633F16" w:rsidRPr="00C21C18" w:rsidRDefault="00633F16" w:rsidP="00633F16">
                  <w:pPr>
                    <w:widowControl/>
                    <w:spacing w:line="86" w:lineRule="atLeast"/>
                    <w:jc w:val="both"/>
                    <w:rPr>
                      <w:sz w:val="24"/>
                      <w:szCs w:val="24"/>
                    </w:rPr>
                  </w:pPr>
                  <w:r w:rsidRPr="00C21C18">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633F16" w:rsidRPr="00C21C18" w:rsidRDefault="00633F16" w:rsidP="00633F16">
                  <w:pPr>
                    <w:widowControl/>
                    <w:spacing w:line="86" w:lineRule="atLeast"/>
                    <w:jc w:val="both"/>
                    <w:rPr>
                      <w:sz w:val="24"/>
                      <w:szCs w:val="24"/>
                    </w:rPr>
                  </w:pPr>
                  <w:r w:rsidRPr="00C21C18">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633F16" w:rsidRPr="00C21C18" w:rsidRDefault="00633F16" w:rsidP="00633F16">
                  <w:pPr>
                    <w:widowControl/>
                    <w:spacing w:line="86" w:lineRule="atLeast"/>
                    <w:jc w:val="both"/>
                    <w:rPr>
                      <w:sz w:val="24"/>
                      <w:szCs w:val="24"/>
                    </w:rPr>
                  </w:pPr>
                  <w:r w:rsidRPr="00C21C18">
                    <w:rPr>
                      <w:sz w:val="24"/>
                      <w:szCs w:val="24"/>
                    </w:rPr>
                    <w:t>-</w:t>
                  </w:r>
                </w:p>
              </w:tc>
              <w:tc>
                <w:tcPr>
                  <w:tcW w:w="795" w:type="dxa"/>
                  <w:tcBorders>
                    <w:top w:val="single" w:sz="6" w:space="0" w:color="000000"/>
                    <w:left w:val="single" w:sz="4" w:space="0" w:color="auto"/>
                    <w:bottom w:val="single" w:sz="6" w:space="0" w:color="000000"/>
                    <w:right w:val="single" w:sz="6" w:space="0" w:color="000000"/>
                  </w:tcBorders>
                  <w:vAlign w:val="center"/>
                </w:tcPr>
                <w:p w:rsidR="00633F16" w:rsidRPr="00C21C18" w:rsidRDefault="00633F16" w:rsidP="00633F16">
                  <w:pPr>
                    <w:widowControl/>
                    <w:spacing w:line="86" w:lineRule="atLeast"/>
                    <w:jc w:val="both"/>
                    <w:rPr>
                      <w:sz w:val="24"/>
                      <w:szCs w:val="24"/>
                    </w:rPr>
                  </w:pPr>
                  <w:r w:rsidRPr="00C21C18">
                    <w:rPr>
                      <w:sz w:val="24"/>
                      <w:szCs w:val="24"/>
                    </w:rPr>
                    <w:t>-</w:t>
                  </w:r>
                </w:p>
              </w:tc>
            </w:tr>
            <w:tr w:rsidR="00633F16" w:rsidRPr="00C21C18" w:rsidTr="00633F16">
              <w:trPr>
                <w:trHeight w:val="375"/>
              </w:trPr>
              <w:tc>
                <w:tcPr>
                  <w:tcW w:w="47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 </w:t>
                  </w:r>
                </w:p>
              </w:tc>
              <w:tc>
                <w:tcPr>
                  <w:tcW w:w="187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 xml:space="preserve">Основное </w:t>
                  </w:r>
                  <w:r w:rsidRPr="00C21C18">
                    <w:rPr>
                      <w:sz w:val="24"/>
                      <w:szCs w:val="24"/>
                    </w:rPr>
                    <w:lastRenderedPageBreak/>
                    <w:t>мероприятие</w:t>
                  </w:r>
                </w:p>
              </w:tc>
              <w:tc>
                <w:tcPr>
                  <w:tcW w:w="245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lastRenderedPageBreak/>
                    <w:t xml:space="preserve">Предоставление </w:t>
                  </w:r>
                  <w:r w:rsidRPr="00C21C18">
                    <w:rPr>
                      <w:sz w:val="24"/>
                      <w:szCs w:val="24"/>
                    </w:rPr>
                    <w:lastRenderedPageBreak/>
                    <w:t>земельных участков, находящихся в собственности Камешкирского района Пензенской области, на которых расположены здания, сооружения, строения</w:t>
                  </w: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lastRenderedPageBreak/>
                    <w:t>всего</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633F16" w:rsidRPr="00C21C18" w:rsidRDefault="00633F16" w:rsidP="00633F16">
                  <w:pPr>
                    <w:widowControl/>
                    <w:jc w:val="both"/>
                    <w:rPr>
                      <w:sz w:val="24"/>
                      <w:szCs w:val="24"/>
                    </w:rPr>
                  </w:pPr>
                  <w:r w:rsidRPr="00C21C18">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633F16" w:rsidRPr="00C21C18" w:rsidRDefault="00633F16" w:rsidP="00633F16">
                  <w:pPr>
                    <w:widowControl/>
                    <w:jc w:val="both"/>
                    <w:rPr>
                      <w:sz w:val="24"/>
                      <w:szCs w:val="24"/>
                    </w:rPr>
                  </w:pPr>
                  <w:r w:rsidRPr="00C21C18">
                    <w:rPr>
                      <w:sz w:val="24"/>
                      <w:szCs w:val="24"/>
                    </w:rPr>
                    <w:t>-</w:t>
                  </w:r>
                </w:p>
              </w:tc>
              <w:tc>
                <w:tcPr>
                  <w:tcW w:w="795" w:type="dxa"/>
                  <w:tcBorders>
                    <w:top w:val="single" w:sz="6" w:space="0" w:color="000000"/>
                    <w:left w:val="single" w:sz="4" w:space="0" w:color="auto"/>
                    <w:bottom w:val="single" w:sz="6" w:space="0" w:color="000000"/>
                    <w:right w:val="single" w:sz="6" w:space="0" w:color="000000"/>
                  </w:tcBorders>
                  <w:vAlign w:val="center"/>
                </w:tcPr>
                <w:p w:rsidR="00633F16" w:rsidRPr="00C21C18" w:rsidRDefault="00633F16" w:rsidP="00633F16">
                  <w:pPr>
                    <w:widowControl/>
                    <w:jc w:val="both"/>
                    <w:rPr>
                      <w:sz w:val="24"/>
                      <w:szCs w:val="24"/>
                    </w:rPr>
                  </w:pPr>
                  <w:r w:rsidRPr="00C21C18">
                    <w:rPr>
                      <w:sz w:val="24"/>
                      <w:szCs w:val="24"/>
                    </w:rPr>
                    <w:t>-</w:t>
                  </w:r>
                </w:p>
              </w:tc>
            </w:tr>
            <w:tr w:rsidR="00633F16" w:rsidRPr="00C21C18" w:rsidTr="00633F16">
              <w:trPr>
                <w:trHeight w:val="495"/>
              </w:trPr>
              <w:tc>
                <w:tcPr>
                  <w:tcW w:w="473" w:type="dxa"/>
                  <w:vMerge/>
                  <w:tcBorders>
                    <w:top w:val="single" w:sz="6" w:space="0" w:color="000000"/>
                    <w:left w:val="single" w:sz="6" w:space="0" w:color="000000"/>
                    <w:bottom w:val="single" w:sz="6" w:space="0" w:color="000000"/>
                    <w:right w:val="single" w:sz="6" w:space="0" w:color="000000"/>
                  </w:tcBorders>
                  <w:vAlign w:val="center"/>
                  <w:hideMark/>
                </w:tcPr>
                <w:p w:rsidR="00633F16" w:rsidRPr="00C21C18" w:rsidRDefault="00633F16" w:rsidP="00633F16">
                  <w:pPr>
                    <w:widowControl/>
                    <w:rPr>
                      <w:sz w:val="24"/>
                      <w:szCs w:val="24"/>
                    </w:rPr>
                  </w:pPr>
                </w:p>
              </w:tc>
              <w:tc>
                <w:tcPr>
                  <w:tcW w:w="1873" w:type="dxa"/>
                  <w:vMerge/>
                  <w:tcBorders>
                    <w:top w:val="single" w:sz="6" w:space="0" w:color="000000"/>
                    <w:left w:val="single" w:sz="6" w:space="0" w:color="000000"/>
                    <w:bottom w:val="single" w:sz="6" w:space="0" w:color="000000"/>
                    <w:right w:val="single" w:sz="6" w:space="0" w:color="000000"/>
                  </w:tcBorders>
                  <w:vAlign w:val="center"/>
                  <w:hideMark/>
                </w:tcPr>
                <w:p w:rsidR="00633F16" w:rsidRPr="00C21C18" w:rsidRDefault="00633F16" w:rsidP="00633F16">
                  <w:pPr>
                    <w:widowControl/>
                    <w:rPr>
                      <w:sz w:val="24"/>
                      <w:szCs w:val="24"/>
                    </w:rPr>
                  </w:pPr>
                </w:p>
              </w:tc>
              <w:tc>
                <w:tcPr>
                  <w:tcW w:w="2456" w:type="dxa"/>
                  <w:vMerge/>
                  <w:tcBorders>
                    <w:top w:val="single" w:sz="6" w:space="0" w:color="000000"/>
                    <w:left w:val="single" w:sz="6" w:space="0" w:color="000000"/>
                    <w:bottom w:val="single" w:sz="6" w:space="0" w:color="000000"/>
                    <w:right w:val="single" w:sz="6" w:space="0" w:color="000000"/>
                  </w:tcBorders>
                  <w:vAlign w:val="center"/>
                  <w:hideMark/>
                </w:tcPr>
                <w:p w:rsidR="00633F16" w:rsidRPr="00C21C18" w:rsidRDefault="00633F16" w:rsidP="00633F16">
                  <w:pPr>
                    <w:widowControl/>
                    <w:rPr>
                      <w:sz w:val="24"/>
                      <w:szCs w:val="24"/>
                    </w:rPr>
                  </w:pP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бюджет Камешкирского района Пензенской области</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633F16" w:rsidRPr="00C21C18" w:rsidRDefault="00633F16" w:rsidP="00633F16">
                  <w:pPr>
                    <w:widowControl/>
                    <w:jc w:val="both"/>
                    <w:rPr>
                      <w:sz w:val="24"/>
                      <w:szCs w:val="24"/>
                    </w:rPr>
                  </w:pPr>
                  <w:r w:rsidRPr="00C21C18">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633F16" w:rsidRPr="00C21C18" w:rsidRDefault="00633F16" w:rsidP="00633F16">
                  <w:pPr>
                    <w:widowControl/>
                    <w:jc w:val="both"/>
                    <w:rPr>
                      <w:sz w:val="24"/>
                      <w:szCs w:val="24"/>
                    </w:rPr>
                  </w:pPr>
                  <w:r w:rsidRPr="00C21C18">
                    <w:rPr>
                      <w:sz w:val="24"/>
                      <w:szCs w:val="24"/>
                    </w:rPr>
                    <w:t>-</w:t>
                  </w:r>
                </w:p>
              </w:tc>
              <w:tc>
                <w:tcPr>
                  <w:tcW w:w="795" w:type="dxa"/>
                  <w:tcBorders>
                    <w:top w:val="single" w:sz="6" w:space="0" w:color="000000"/>
                    <w:left w:val="single" w:sz="4" w:space="0" w:color="auto"/>
                    <w:bottom w:val="single" w:sz="6" w:space="0" w:color="000000"/>
                    <w:right w:val="single" w:sz="6" w:space="0" w:color="000000"/>
                  </w:tcBorders>
                  <w:vAlign w:val="center"/>
                </w:tcPr>
                <w:p w:rsidR="00633F16" w:rsidRPr="00C21C18" w:rsidRDefault="00633F16" w:rsidP="00633F16">
                  <w:pPr>
                    <w:widowControl/>
                    <w:jc w:val="both"/>
                    <w:rPr>
                      <w:sz w:val="24"/>
                      <w:szCs w:val="24"/>
                    </w:rPr>
                  </w:pPr>
                  <w:r w:rsidRPr="00C21C18">
                    <w:rPr>
                      <w:sz w:val="24"/>
                      <w:szCs w:val="24"/>
                    </w:rPr>
                    <w:t>-</w:t>
                  </w:r>
                </w:p>
              </w:tc>
            </w:tr>
            <w:tr w:rsidR="00633F16" w:rsidRPr="00C21C18" w:rsidTr="00633F16">
              <w:trPr>
                <w:trHeight w:val="495"/>
              </w:trPr>
              <w:tc>
                <w:tcPr>
                  <w:tcW w:w="473" w:type="dxa"/>
                  <w:vMerge/>
                  <w:tcBorders>
                    <w:top w:val="single" w:sz="6" w:space="0" w:color="000000"/>
                    <w:left w:val="single" w:sz="6" w:space="0" w:color="000000"/>
                    <w:bottom w:val="single" w:sz="6" w:space="0" w:color="000000"/>
                    <w:right w:val="single" w:sz="6" w:space="0" w:color="000000"/>
                  </w:tcBorders>
                  <w:vAlign w:val="center"/>
                  <w:hideMark/>
                </w:tcPr>
                <w:p w:rsidR="00633F16" w:rsidRPr="00C21C18" w:rsidRDefault="00633F16" w:rsidP="00633F16">
                  <w:pPr>
                    <w:widowControl/>
                    <w:rPr>
                      <w:sz w:val="24"/>
                      <w:szCs w:val="24"/>
                    </w:rPr>
                  </w:pPr>
                </w:p>
              </w:tc>
              <w:tc>
                <w:tcPr>
                  <w:tcW w:w="1873" w:type="dxa"/>
                  <w:vMerge/>
                  <w:tcBorders>
                    <w:top w:val="single" w:sz="6" w:space="0" w:color="000000"/>
                    <w:left w:val="single" w:sz="6" w:space="0" w:color="000000"/>
                    <w:bottom w:val="single" w:sz="6" w:space="0" w:color="000000"/>
                    <w:right w:val="single" w:sz="6" w:space="0" w:color="000000"/>
                  </w:tcBorders>
                  <w:vAlign w:val="center"/>
                  <w:hideMark/>
                </w:tcPr>
                <w:p w:rsidR="00633F16" w:rsidRPr="00C21C18" w:rsidRDefault="00633F16" w:rsidP="00633F16">
                  <w:pPr>
                    <w:widowControl/>
                    <w:rPr>
                      <w:sz w:val="24"/>
                      <w:szCs w:val="24"/>
                    </w:rPr>
                  </w:pPr>
                </w:p>
              </w:tc>
              <w:tc>
                <w:tcPr>
                  <w:tcW w:w="2456" w:type="dxa"/>
                  <w:vMerge/>
                  <w:tcBorders>
                    <w:top w:val="single" w:sz="6" w:space="0" w:color="000000"/>
                    <w:left w:val="single" w:sz="6" w:space="0" w:color="000000"/>
                    <w:bottom w:val="single" w:sz="6" w:space="0" w:color="000000"/>
                    <w:right w:val="single" w:sz="6" w:space="0" w:color="000000"/>
                  </w:tcBorders>
                  <w:vAlign w:val="center"/>
                  <w:hideMark/>
                </w:tcPr>
                <w:p w:rsidR="00633F16" w:rsidRPr="00C21C18" w:rsidRDefault="00633F16" w:rsidP="00633F16">
                  <w:pPr>
                    <w:widowControl/>
                    <w:rPr>
                      <w:sz w:val="24"/>
                      <w:szCs w:val="24"/>
                    </w:rPr>
                  </w:pP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иные источники</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633F16" w:rsidRPr="00C21C18" w:rsidRDefault="00633F16" w:rsidP="00633F16">
                  <w:pPr>
                    <w:widowControl/>
                    <w:jc w:val="both"/>
                    <w:rPr>
                      <w:sz w:val="24"/>
                      <w:szCs w:val="24"/>
                    </w:rPr>
                  </w:pPr>
                  <w:r w:rsidRPr="00C21C18">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633F16" w:rsidRPr="00C21C18" w:rsidRDefault="00633F16" w:rsidP="00633F16">
                  <w:pPr>
                    <w:widowControl/>
                    <w:jc w:val="both"/>
                    <w:rPr>
                      <w:sz w:val="24"/>
                      <w:szCs w:val="24"/>
                    </w:rPr>
                  </w:pPr>
                  <w:r w:rsidRPr="00C21C18">
                    <w:rPr>
                      <w:sz w:val="24"/>
                      <w:szCs w:val="24"/>
                    </w:rPr>
                    <w:t>-</w:t>
                  </w:r>
                </w:p>
              </w:tc>
              <w:tc>
                <w:tcPr>
                  <w:tcW w:w="795" w:type="dxa"/>
                  <w:tcBorders>
                    <w:top w:val="single" w:sz="6" w:space="0" w:color="000000"/>
                    <w:left w:val="single" w:sz="4" w:space="0" w:color="auto"/>
                    <w:bottom w:val="single" w:sz="6" w:space="0" w:color="000000"/>
                    <w:right w:val="single" w:sz="6" w:space="0" w:color="000000"/>
                  </w:tcBorders>
                  <w:vAlign w:val="center"/>
                </w:tcPr>
                <w:p w:rsidR="00633F16" w:rsidRPr="00C21C18" w:rsidRDefault="00633F16" w:rsidP="00633F16">
                  <w:pPr>
                    <w:widowControl/>
                    <w:jc w:val="both"/>
                    <w:rPr>
                      <w:sz w:val="24"/>
                      <w:szCs w:val="24"/>
                    </w:rPr>
                  </w:pPr>
                  <w:r w:rsidRPr="00C21C18">
                    <w:rPr>
                      <w:sz w:val="24"/>
                      <w:szCs w:val="24"/>
                    </w:rPr>
                    <w:t>-</w:t>
                  </w:r>
                </w:p>
              </w:tc>
            </w:tr>
            <w:tr w:rsidR="00633F16" w:rsidRPr="00C21C18" w:rsidTr="00633F16">
              <w:trPr>
                <w:trHeight w:val="350"/>
              </w:trPr>
              <w:tc>
                <w:tcPr>
                  <w:tcW w:w="47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 </w:t>
                  </w:r>
                </w:p>
              </w:tc>
              <w:tc>
                <w:tcPr>
                  <w:tcW w:w="187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Основное мероприятие</w:t>
                  </w:r>
                </w:p>
              </w:tc>
              <w:tc>
                <w:tcPr>
                  <w:tcW w:w="245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Организация и проведения работ по переводу земель или земельных участков из одной категории другую</w:t>
                  </w: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всего</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633F16" w:rsidRPr="00C21C18" w:rsidRDefault="00633F16" w:rsidP="00633F16">
                  <w:pPr>
                    <w:widowControl/>
                    <w:jc w:val="both"/>
                    <w:rPr>
                      <w:sz w:val="24"/>
                      <w:szCs w:val="24"/>
                    </w:rPr>
                  </w:pPr>
                  <w:r w:rsidRPr="00C21C18">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633F16" w:rsidRPr="00C21C18" w:rsidRDefault="00633F16" w:rsidP="00633F16">
                  <w:pPr>
                    <w:widowControl/>
                    <w:jc w:val="both"/>
                    <w:rPr>
                      <w:sz w:val="24"/>
                      <w:szCs w:val="24"/>
                    </w:rPr>
                  </w:pPr>
                  <w:r w:rsidRPr="00C21C18">
                    <w:rPr>
                      <w:sz w:val="24"/>
                      <w:szCs w:val="24"/>
                    </w:rPr>
                    <w:t>-</w:t>
                  </w:r>
                </w:p>
              </w:tc>
              <w:tc>
                <w:tcPr>
                  <w:tcW w:w="795" w:type="dxa"/>
                  <w:tcBorders>
                    <w:top w:val="single" w:sz="6" w:space="0" w:color="000000"/>
                    <w:left w:val="single" w:sz="4" w:space="0" w:color="auto"/>
                    <w:bottom w:val="single" w:sz="6" w:space="0" w:color="000000"/>
                    <w:right w:val="single" w:sz="6" w:space="0" w:color="000000"/>
                  </w:tcBorders>
                  <w:vAlign w:val="center"/>
                </w:tcPr>
                <w:p w:rsidR="00633F16" w:rsidRPr="00C21C18" w:rsidRDefault="00633F16" w:rsidP="00633F16">
                  <w:pPr>
                    <w:widowControl/>
                    <w:jc w:val="both"/>
                    <w:rPr>
                      <w:sz w:val="24"/>
                      <w:szCs w:val="24"/>
                    </w:rPr>
                  </w:pPr>
                  <w:r w:rsidRPr="00C21C18">
                    <w:rPr>
                      <w:sz w:val="24"/>
                      <w:szCs w:val="24"/>
                    </w:rPr>
                    <w:t>-</w:t>
                  </w:r>
                </w:p>
              </w:tc>
            </w:tr>
            <w:tr w:rsidR="00633F16" w:rsidRPr="00C21C18" w:rsidTr="00633F16">
              <w:trPr>
                <w:trHeight w:val="240"/>
              </w:trPr>
              <w:tc>
                <w:tcPr>
                  <w:tcW w:w="473" w:type="dxa"/>
                  <w:vMerge/>
                  <w:tcBorders>
                    <w:top w:val="single" w:sz="6" w:space="0" w:color="000000"/>
                    <w:left w:val="single" w:sz="6" w:space="0" w:color="000000"/>
                    <w:bottom w:val="single" w:sz="6" w:space="0" w:color="000000"/>
                    <w:right w:val="single" w:sz="6" w:space="0" w:color="000000"/>
                  </w:tcBorders>
                  <w:vAlign w:val="center"/>
                  <w:hideMark/>
                </w:tcPr>
                <w:p w:rsidR="00633F16" w:rsidRPr="00C21C18" w:rsidRDefault="00633F16" w:rsidP="00633F16">
                  <w:pPr>
                    <w:widowControl/>
                    <w:rPr>
                      <w:sz w:val="24"/>
                      <w:szCs w:val="24"/>
                    </w:rPr>
                  </w:pPr>
                </w:p>
              </w:tc>
              <w:tc>
                <w:tcPr>
                  <w:tcW w:w="1873" w:type="dxa"/>
                  <w:vMerge/>
                  <w:tcBorders>
                    <w:top w:val="single" w:sz="6" w:space="0" w:color="000000"/>
                    <w:left w:val="single" w:sz="6" w:space="0" w:color="000000"/>
                    <w:bottom w:val="single" w:sz="6" w:space="0" w:color="000000"/>
                    <w:right w:val="single" w:sz="6" w:space="0" w:color="000000"/>
                  </w:tcBorders>
                  <w:vAlign w:val="center"/>
                  <w:hideMark/>
                </w:tcPr>
                <w:p w:rsidR="00633F16" w:rsidRPr="00C21C18" w:rsidRDefault="00633F16" w:rsidP="00633F16">
                  <w:pPr>
                    <w:widowControl/>
                    <w:rPr>
                      <w:sz w:val="24"/>
                      <w:szCs w:val="24"/>
                    </w:rPr>
                  </w:pPr>
                </w:p>
              </w:tc>
              <w:tc>
                <w:tcPr>
                  <w:tcW w:w="2456" w:type="dxa"/>
                  <w:vMerge/>
                  <w:tcBorders>
                    <w:top w:val="single" w:sz="6" w:space="0" w:color="000000"/>
                    <w:left w:val="single" w:sz="6" w:space="0" w:color="000000"/>
                    <w:bottom w:val="single" w:sz="6" w:space="0" w:color="000000"/>
                    <w:right w:val="single" w:sz="6" w:space="0" w:color="000000"/>
                  </w:tcBorders>
                  <w:vAlign w:val="center"/>
                  <w:hideMark/>
                </w:tcPr>
                <w:p w:rsidR="00633F16" w:rsidRPr="00C21C18" w:rsidRDefault="00633F16" w:rsidP="00633F16">
                  <w:pPr>
                    <w:widowControl/>
                    <w:rPr>
                      <w:sz w:val="24"/>
                      <w:szCs w:val="24"/>
                    </w:rPr>
                  </w:pP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бюджет Камешкирского района Пензенской области</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633F16" w:rsidRPr="00C21C18" w:rsidRDefault="00633F16" w:rsidP="00633F16">
                  <w:pPr>
                    <w:widowControl/>
                    <w:jc w:val="both"/>
                    <w:rPr>
                      <w:sz w:val="24"/>
                      <w:szCs w:val="24"/>
                    </w:rPr>
                  </w:pPr>
                  <w:r w:rsidRPr="00C21C18">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633F16" w:rsidRPr="00C21C18" w:rsidRDefault="00633F16" w:rsidP="00633F16">
                  <w:pPr>
                    <w:widowControl/>
                    <w:jc w:val="both"/>
                    <w:rPr>
                      <w:sz w:val="24"/>
                      <w:szCs w:val="24"/>
                    </w:rPr>
                  </w:pPr>
                  <w:r w:rsidRPr="00C21C18">
                    <w:rPr>
                      <w:sz w:val="24"/>
                      <w:szCs w:val="24"/>
                    </w:rPr>
                    <w:t>-</w:t>
                  </w:r>
                </w:p>
              </w:tc>
              <w:tc>
                <w:tcPr>
                  <w:tcW w:w="795" w:type="dxa"/>
                  <w:tcBorders>
                    <w:top w:val="single" w:sz="6" w:space="0" w:color="000000"/>
                    <w:left w:val="single" w:sz="4" w:space="0" w:color="auto"/>
                    <w:bottom w:val="single" w:sz="6" w:space="0" w:color="000000"/>
                    <w:right w:val="single" w:sz="6" w:space="0" w:color="000000"/>
                  </w:tcBorders>
                  <w:vAlign w:val="center"/>
                </w:tcPr>
                <w:p w:rsidR="00633F16" w:rsidRPr="00C21C18" w:rsidRDefault="00633F16" w:rsidP="00633F16">
                  <w:pPr>
                    <w:widowControl/>
                    <w:jc w:val="both"/>
                    <w:rPr>
                      <w:sz w:val="24"/>
                      <w:szCs w:val="24"/>
                    </w:rPr>
                  </w:pPr>
                  <w:r w:rsidRPr="00C21C18">
                    <w:rPr>
                      <w:sz w:val="24"/>
                      <w:szCs w:val="24"/>
                    </w:rPr>
                    <w:t>-</w:t>
                  </w:r>
                </w:p>
              </w:tc>
            </w:tr>
            <w:tr w:rsidR="00633F16" w:rsidRPr="00C21C18" w:rsidTr="00633F16">
              <w:trPr>
                <w:trHeight w:val="300"/>
              </w:trPr>
              <w:tc>
                <w:tcPr>
                  <w:tcW w:w="473" w:type="dxa"/>
                  <w:vMerge/>
                  <w:tcBorders>
                    <w:top w:val="single" w:sz="6" w:space="0" w:color="000000"/>
                    <w:left w:val="single" w:sz="6" w:space="0" w:color="000000"/>
                    <w:bottom w:val="single" w:sz="6" w:space="0" w:color="000000"/>
                    <w:right w:val="single" w:sz="6" w:space="0" w:color="000000"/>
                  </w:tcBorders>
                  <w:vAlign w:val="center"/>
                  <w:hideMark/>
                </w:tcPr>
                <w:p w:rsidR="00633F16" w:rsidRPr="00C21C18" w:rsidRDefault="00633F16" w:rsidP="00633F16">
                  <w:pPr>
                    <w:widowControl/>
                    <w:rPr>
                      <w:sz w:val="24"/>
                      <w:szCs w:val="24"/>
                    </w:rPr>
                  </w:pPr>
                </w:p>
              </w:tc>
              <w:tc>
                <w:tcPr>
                  <w:tcW w:w="1873" w:type="dxa"/>
                  <w:vMerge/>
                  <w:tcBorders>
                    <w:top w:val="single" w:sz="6" w:space="0" w:color="000000"/>
                    <w:left w:val="single" w:sz="6" w:space="0" w:color="000000"/>
                    <w:bottom w:val="single" w:sz="6" w:space="0" w:color="000000"/>
                    <w:right w:val="single" w:sz="6" w:space="0" w:color="000000"/>
                  </w:tcBorders>
                  <w:vAlign w:val="center"/>
                  <w:hideMark/>
                </w:tcPr>
                <w:p w:rsidR="00633F16" w:rsidRPr="00C21C18" w:rsidRDefault="00633F16" w:rsidP="00633F16">
                  <w:pPr>
                    <w:widowControl/>
                    <w:rPr>
                      <w:sz w:val="24"/>
                      <w:szCs w:val="24"/>
                    </w:rPr>
                  </w:pPr>
                </w:p>
              </w:tc>
              <w:tc>
                <w:tcPr>
                  <w:tcW w:w="2456" w:type="dxa"/>
                  <w:vMerge/>
                  <w:tcBorders>
                    <w:top w:val="single" w:sz="6" w:space="0" w:color="000000"/>
                    <w:left w:val="single" w:sz="6" w:space="0" w:color="000000"/>
                    <w:bottom w:val="single" w:sz="6" w:space="0" w:color="000000"/>
                    <w:right w:val="single" w:sz="6" w:space="0" w:color="000000"/>
                  </w:tcBorders>
                  <w:vAlign w:val="center"/>
                  <w:hideMark/>
                </w:tcPr>
                <w:p w:rsidR="00633F16" w:rsidRPr="00C21C18" w:rsidRDefault="00633F16" w:rsidP="00633F16">
                  <w:pPr>
                    <w:widowControl/>
                    <w:rPr>
                      <w:sz w:val="24"/>
                      <w:szCs w:val="24"/>
                    </w:rPr>
                  </w:pP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иные источники</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633F16" w:rsidRPr="00C21C18" w:rsidRDefault="00633F16" w:rsidP="00633F16">
                  <w:pPr>
                    <w:widowControl/>
                    <w:jc w:val="both"/>
                    <w:rPr>
                      <w:sz w:val="24"/>
                      <w:szCs w:val="24"/>
                    </w:rPr>
                  </w:pPr>
                  <w:r w:rsidRPr="00C21C18">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633F16" w:rsidRPr="00C21C18" w:rsidRDefault="00633F16" w:rsidP="00633F16">
                  <w:pPr>
                    <w:widowControl/>
                    <w:jc w:val="both"/>
                    <w:rPr>
                      <w:sz w:val="24"/>
                      <w:szCs w:val="24"/>
                    </w:rPr>
                  </w:pPr>
                  <w:r w:rsidRPr="00C21C18">
                    <w:rPr>
                      <w:sz w:val="24"/>
                      <w:szCs w:val="24"/>
                    </w:rPr>
                    <w:t>-</w:t>
                  </w:r>
                </w:p>
              </w:tc>
              <w:tc>
                <w:tcPr>
                  <w:tcW w:w="795" w:type="dxa"/>
                  <w:tcBorders>
                    <w:top w:val="single" w:sz="6" w:space="0" w:color="000000"/>
                    <w:left w:val="single" w:sz="4" w:space="0" w:color="auto"/>
                    <w:bottom w:val="single" w:sz="6" w:space="0" w:color="000000"/>
                    <w:right w:val="single" w:sz="6" w:space="0" w:color="000000"/>
                  </w:tcBorders>
                  <w:vAlign w:val="center"/>
                </w:tcPr>
                <w:p w:rsidR="00633F16" w:rsidRPr="00C21C18" w:rsidRDefault="00633F16" w:rsidP="00633F16">
                  <w:pPr>
                    <w:widowControl/>
                    <w:jc w:val="both"/>
                    <w:rPr>
                      <w:sz w:val="24"/>
                      <w:szCs w:val="24"/>
                    </w:rPr>
                  </w:pPr>
                  <w:r w:rsidRPr="00C21C18">
                    <w:rPr>
                      <w:sz w:val="24"/>
                      <w:szCs w:val="24"/>
                    </w:rPr>
                    <w:t>-</w:t>
                  </w:r>
                </w:p>
              </w:tc>
            </w:tr>
            <w:tr w:rsidR="00633F16" w:rsidRPr="00C21C18" w:rsidTr="00633F16">
              <w:trPr>
                <w:trHeight w:val="300"/>
              </w:trPr>
              <w:tc>
                <w:tcPr>
                  <w:tcW w:w="473" w:type="dxa"/>
                  <w:tcBorders>
                    <w:left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 </w:t>
                  </w:r>
                </w:p>
              </w:tc>
              <w:tc>
                <w:tcPr>
                  <w:tcW w:w="1873" w:type="dxa"/>
                  <w:tcBorders>
                    <w:left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 </w:t>
                  </w:r>
                </w:p>
              </w:tc>
              <w:tc>
                <w:tcPr>
                  <w:tcW w:w="2456" w:type="dxa"/>
                  <w:tcBorders>
                    <w:left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 </w:t>
                  </w: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всего</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633F16" w:rsidRPr="00C21C18" w:rsidRDefault="00633F16" w:rsidP="00633F16">
                  <w:pPr>
                    <w:widowControl/>
                    <w:jc w:val="both"/>
                    <w:rPr>
                      <w:sz w:val="24"/>
                      <w:szCs w:val="24"/>
                    </w:rPr>
                  </w:pPr>
                  <w:r w:rsidRPr="00C21C18">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633F16" w:rsidRPr="00C21C18" w:rsidRDefault="00633F16" w:rsidP="00633F16">
                  <w:pPr>
                    <w:widowControl/>
                    <w:jc w:val="both"/>
                    <w:rPr>
                      <w:sz w:val="24"/>
                      <w:szCs w:val="24"/>
                    </w:rPr>
                  </w:pPr>
                  <w:r w:rsidRPr="00C21C18">
                    <w:rPr>
                      <w:sz w:val="24"/>
                      <w:szCs w:val="24"/>
                    </w:rPr>
                    <w:t>-</w:t>
                  </w:r>
                </w:p>
              </w:tc>
              <w:tc>
                <w:tcPr>
                  <w:tcW w:w="795" w:type="dxa"/>
                  <w:tcBorders>
                    <w:top w:val="single" w:sz="6" w:space="0" w:color="000000"/>
                    <w:left w:val="single" w:sz="4" w:space="0" w:color="auto"/>
                    <w:bottom w:val="single" w:sz="6" w:space="0" w:color="000000"/>
                    <w:right w:val="single" w:sz="6" w:space="0" w:color="000000"/>
                  </w:tcBorders>
                  <w:vAlign w:val="center"/>
                </w:tcPr>
                <w:p w:rsidR="00633F16" w:rsidRPr="00C21C18" w:rsidRDefault="00633F16" w:rsidP="00633F16">
                  <w:pPr>
                    <w:widowControl/>
                    <w:jc w:val="both"/>
                    <w:rPr>
                      <w:sz w:val="24"/>
                      <w:szCs w:val="24"/>
                    </w:rPr>
                  </w:pPr>
                  <w:r w:rsidRPr="00C21C18">
                    <w:rPr>
                      <w:sz w:val="24"/>
                      <w:szCs w:val="24"/>
                    </w:rPr>
                    <w:t>-</w:t>
                  </w:r>
                </w:p>
              </w:tc>
            </w:tr>
            <w:tr w:rsidR="00633F16" w:rsidRPr="00C21C18" w:rsidTr="00633F16">
              <w:trPr>
                <w:trHeight w:val="1763"/>
              </w:trPr>
              <w:tc>
                <w:tcPr>
                  <w:tcW w:w="473" w:type="dxa"/>
                  <w:tcBorders>
                    <w:left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 </w:t>
                  </w:r>
                </w:p>
              </w:tc>
              <w:tc>
                <w:tcPr>
                  <w:tcW w:w="1873" w:type="dxa"/>
                  <w:tcBorders>
                    <w:left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 </w:t>
                  </w:r>
                </w:p>
              </w:tc>
              <w:tc>
                <w:tcPr>
                  <w:tcW w:w="2456" w:type="dxa"/>
                  <w:tcBorders>
                    <w:left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Предоставление земельных участков, находящиеся в собственности Пензенской области, в постоянное (бессрочное) пользование</w:t>
                  </w: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бюджет Камешкирского района Пензенской области</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 </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633F16" w:rsidRPr="00C21C18" w:rsidRDefault="00633F16" w:rsidP="00633F16">
                  <w:pPr>
                    <w:widowControl/>
                    <w:jc w:val="both"/>
                    <w:rPr>
                      <w:sz w:val="24"/>
                      <w:szCs w:val="24"/>
                    </w:rPr>
                  </w:pPr>
                  <w:r w:rsidRPr="00C21C18">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633F16" w:rsidRPr="00C21C18" w:rsidRDefault="00633F16" w:rsidP="00633F16">
                  <w:pPr>
                    <w:widowControl/>
                    <w:jc w:val="both"/>
                    <w:rPr>
                      <w:sz w:val="24"/>
                      <w:szCs w:val="24"/>
                    </w:rPr>
                  </w:pPr>
                  <w:r w:rsidRPr="00C21C18">
                    <w:rPr>
                      <w:sz w:val="24"/>
                      <w:szCs w:val="24"/>
                    </w:rPr>
                    <w:t>-</w:t>
                  </w:r>
                </w:p>
              </w:tc>
              <w:tc>
                <w:tcPr>
                  <w:tcW w:w="795" w:type="dxa"/>
                  <w:tcBorders>
                    <w:top w:val="single" w:sz="6" w:space="0" w:color="000000"/>
                    <w:left w:val="single" w:sz="4" w:space="0" w:color="auto"/>
                    <w:bottom w:val="single" w:sz="6" w:space="0" w:color="000000"/>
                    <w:right w:val="single" w:sz="6" w:space="0" w:color="000000"/>
                  </w:tcBorders>
                  <w:vAlign w:val="center"/>
                </w:tcPr>
                <w:p w:rsidR="00633F16" w:rsidRPr="00C21C18" w:rsidRDefault="00633F16" w:rsidP="00633F16">
                  <w:pPr>
                    <w:widowControl/>
                    <w:jc w:val="both"/>
                    <w:rPr>
                      <w:sz w:val="24"/>
                      <w:szCs w:val="24"/>
                    </w:rPr>
                  </w:pPr>
                  <w:r w:rsidRPr="00C21C18">
                    <w:rPr>
                      <w:sz w:val="24"/>
                      <w:szCs w:val="24"/>
                    </w:rPr>
                    <w:t>-</w:t>
                  </w:r>
                </w:p>
              </w:tc>
            </w:tr>
            <w:tr w:rsidR="00633F16" w:rsidRPr="00C21C18" w:rsidTr="00633F16">
              <w:trPr>
                <w:trHeight w:val="300"/>
              </w:trPr>
              <w:tc>
                <w:tcPr>
                  <w:tcW w:w="47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 </w:t>
                  </w:r>
                </w:p>
              </w:tc>
              <w:tc>
                <w:tcPr>
                  <w:tcW w:w="187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 </w:t>
                  </w:r>
                </w:p>
              </w:tc>
              <w:tc>
                <w:tcPr>
                  <w:tcW w:w="2456"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 </w:t>
                  </w: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иные источники</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633F16" w:rsidRPr="00C21C18" w:rsidRDefault="00633F16" w:rsidP="00633F16">
                  <w:pPr>
                    <w:widowControl/>
                    <w:jc w:val="both"/>
                    <w:rPr>
                      <w:sz w:val="24"/>
                      <w:szCs w:val="24"/>
                    </w:rPr>
                  </w:pPr>
                  <w:r w:rsidRPr="00C21C18">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633F16" w:rsidRPr="00C21C18" w:rsidRDefault="00633F16" w:rsidP="00633F16">
                  <w:pPr>
                    <w:widowControl/>
                    <w:jc w:val="both"/>
                    <w:rPr>
                      <w:sz w:val="24"/>
                      <w:szCs w:val="24"/>
                    </w:rPr>
                  </w:pPr>
                  <w:r w:rsidRPr="00C21C18">
                    <w:rPr>
                      <w:sz w:val="24"/>
                      <w:szCs w:val="24"/>
                    </w:rPr>
                    <w:t>-</w:t>
                  </w:r>
                </w:p>
              </w:tc>
              <w:tc>
                <w:tcPr>
                  <w:tcW w:w="795" w:type="dxa"/>
                  <w:tcBorders>
                    <w:top w:val="single" w:sz="6" w:space="0" w:color="000000"/>
                    <w:left w:val="single" w:sz="4" w:space="0" w:color="auto"/>
                    <w:bottom w:val="single" w:sz="6" w:space="0" w:color="000000"/>
                    <w:right w:val="single" w:sz="6" w:space="0" w:color="000000"/>
                  </w:tcBorders>
                  <w:vAlign w:val="center"/>
                </w:tcPr>
                <w:p w:rsidR="00633F16" w:rsidRPr="00C21C18" w:rsidRDefault="00633F16" w:rsidP="00633F16">
                  <w:pPr>
                    <w:widowControl/>
                    <w:jc w:val="both"/>
                    <w:rPr>
                      <w:sz w:val="24"/>
                      <w:szCs w:val="24"/>
                    </w:rPr>
                  </w:pPr>
                  <w:r w:rsidRPr="00C21C18">
                    <w:rPr>
                      <w:sz w:val="24"/>
                      <w:szCs w:val="24"/>
                    </w:rPr>
                    <w:t>-</w:t>
                  </w:r>
                </w:p>
              </w:tc>
            </w:tr>
            <w:tr w:rsidR="00633F16" w:rsidRPr="00C21C18" w:rsidTr="00633F16">
              <w:trPr>
                <w:trHeight w:val="300"/>
              </w:trPr>
              <w:tc>
                <w:tcPr>
                  <w:tcW w:w="473"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 </w:t>
                  </w:r>
                </w:p>
              </w:tc>
              <w:tc>
                <w:tcPr>
                  <w:tcW w:w="1873"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 </w:t>
                  </w:r>
                </w:p>
              </w:tc>
              <w:tc>
                <w:tcPr>
                  <w:tcW w:w="2456"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 </w:t>
                  </w: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всего</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24</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10,5</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20</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50</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50</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50</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50</w:t>
                  </w:r>
                </w:p>
              </w:tc>
              <w:tc>
                <w:tcPr>
                  <w:tcW w:w="793" w:type="dxa"/>
                  <w:tcBorders>
                    <w:top w:val="single" w:sz="6" w:space="0" w:color="000000"/>
                    <w:left w:val="single" w:sz="4" w:space="0" w:color="auto"/>
                    <w:bottom w:val="single" w:sz="6" w:space="0" w:color="000000"/>
                    <w:right w:val="single" w:sz="4" w:space="0" w:color="auto"/>
                  </w:tcBorders>
                </w:tcPr>
                <w:p w:rsidR="00633F16" w:rsidRPr="00C21C18" w:rsidRDefault="00633F16" w:rsidP="00633F16">
                  <w:pPr>
                    <w:widowControl/>
                    <w:jc w:val="both"/>
                    <w:rPr>
                      <w:sz w:val="24"/>
                      <w:szCs w:val="24"/>
                    </w:rPr>
                  </w:pPr>
                  <w:r w:rsidRPr="00C21C18">
                    <w:rPr>
                      <w:sz w:val="24"/>
                      <w:szCs w:val="24"/>
                    </w:rPr>
                    <w:t>50</w:t>
                  </w:r>
                </w:p>
              </w:tc>
              <w:tc>
                <w:tcPr>
                  <w:tcW w:w="793" w:type="dxa"/>
                  <w:tcBorders>
                    <w:top w:val="single" w:sz="6" w:space="0" w:color="000000"/>
                    <w:left w:val="single" w:sz="4" w:space="0" w:color="auto"/>
                    <w:bottom w:val="single" w:sz="6" w:space="0" w:color="000000"/>
                    <w:right w:val="single" w:sz="4" w:space="0" w:color="auto"/>
                  </w:tcBorders>
                </w:tcPr>
                <w:p w:rsidR="00633F16" w:rsidRPr="00C21C18" w:rsidRDefault="00633F16" w:rsidP="00633F16">
                  <w:pPr>
                    <w:widowControl/>
                    <w:jc w:val="both"/>
                    <w:rPr>
                      <w:sz w:val="24"/>
                      <w:szCs w:val="24"/>
                    </w:rPr>
                  </w:pPr>
                  <w:r w:rsidRPr="00C21C18">
                    <w:rPr>
                      <w:sz w:val="24"/>
                      <w:szCs w:val="24"/>
                    </w:rPr>
                    <w:t>50</w:t>
                  </w:r>
                </w:p>
              </w:tc>
              <w:tc>
                <w:tcPr>
                  <w:tcW w:w="795" w:type="dxa"/>
                  <w:tcBorders>
                    <w:top w:val="single" w:sz="6" w:space="0" w:color="000000"/>
                    <w:left w:val="single" w:sz="4" w:space="0" w:color="auto"/>
                    <w:bottom w:val="single" w:sz="6" w:space="0" w:color="000000"/>
                    <w:right w:val="single" w:sz="6" w:space="0" w:color="000000"/>
                  </w:tcBorders>
                  <w:vAlign w:val="center"/>
                </w:tcPr>
                <w:p w:rsidR="00633F16" w:rsidRPr="00C21C18" w:rsidRDefault="00633F16" w:rsidP="00633F16">
                  <w:pPr>
                    <w:widowControl/>
                    <w:jc w:val="both"/>
                    <w:rPr>
                      <w:sz w:val="24"/>
                      <w:szCs w:val="24"/>
                    </w:rPr>
                  </w:pPr>
                  <w:r w:rsidRPr="00C21C18">
                    <w:rPr>
                      <w:sz w:val="24"/>
                      <w:szCs w:val="24"/>
                    </w:rPr>
                    <w:t>50</w:t>
                  </w:r>
                </w:p>
              </w:tc>
            </w:tr>
            <w:tr w:rsidR="00633F16" w:rsidRPr="00C21C18" w:rsidTr="00633F16">
              <w:trPr>
                <w:trHeight w:val="300"/>
              </w:trPr>
              <w:tc>
                <w:tcPr>
                  <w:tcW w:w="473" w:type="dxa"/>
                  <w:tcBorders>
                    <w:left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 </w:t>
                  </w:r>
                </w:p>
              </w:tc>
              <w:tc>
                <w:tcPr>
                  <w:tcW w:w="1873" w:type="dxa"/>
                  <w:tcBorders>
                    <w:left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 </w:t>
                  </w:r>
                </w:p>
              </w:tc>
              <w:tc>
                <w:tcPr>
                  <w:tcW w:w="2456" w:type="dxa"/>
                  <w:tcBorders>
                    <w:left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Учет Муниципального имущества (оценка имущества)</w:t>
                  </w: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бюджет Камешкирского района Пензенской области</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24</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10,5</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20</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50</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p>
                <w:p w:rsidR="00633F16" w:rsidRPr="00C21C18" w:rsidRDefault="00633F16" w:rsidP="00633F16">
                  <w:pPr>
                    <w:widowControl/>
                    <w:jc w:val="both"/>
                    <w:rPr>
                      <w:sz w:val="24"/>
                      <w:szCs w:val="24"/>
                    </w:rPr>
                  </w:pPr>
                </w:p>
                <w:p w:rsidR="00633F16" w:rsidRPr="00C21C18" w:rsidRDefault="00633F16" w:rsidP="00633F16">
                  <w:pPr>
                    <w:widowControl/>
                    <w:jc w:val="both"/>
                    <w:rPr>
                      <w:sz w:val="24"/>
                      <w:szCs w:val="24"/>
                    </w:rPr>
                  </w:pPr>
                  <w:r w:rsidRPr="00C21C18">
                    <w:rPr>
                      <w:sz w:val="24"/>
                      <w:szCs w:val="24"/>
                    </w:rPr>
                    <w:t>50</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p>
                <w:p w:rsidR="00633F16" w:rsidRPr="00C21C18" w:rsidRDefault="00633F16" w:rsidP="00633F16">
                  <w:pPr>
                    <w:widowControl/>
                    <w:jc w:val="both"/>
                    <w:rPr>
                      <w:sz w:val="24"/>
                      <w:szCs w:val="24"/>
                    </w:rPr>
                  </w:pPr>
                </w:p>
                <w:p w:rsidR="00633F16" w:rsidRPr="00C21C18" w:rsidRDefault="00633F16" w:rsidP="00633F16">
                  <w:pPr>
                    <w:widowControl/>
                    <w:jc w:val="both"/>
                    <w:rPr>
                      <w:sz w:val="24"/>
                      <w:szCs w:val="24"/>
                    </w:rPr>
                  </w:pPr>
                  <w:r w:rsidRPr="00C21C18">
                    <w:rPr>
                      <w:sz w:val="24"/>
                      <w:szCs w:val="24"/>
                    </w:rPr>
                    <w:t>50</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50</w:t>
                  </w:r>
                </w:p>
              </w:tc>
              <w:tc>
                <w:tcPr>
                  <w:tcW w:w="793" w:type="dxa"/>
                  <w:tcBorders>
                    <w:top w:val="single" w:sz="6" w:space="0" w:color="000000"/>
                    <w:left w:val="single" w:sz="4" w:space="0" w:color="auto"/>
                    <w:bottom w:val="single" w:sz="6" w:space="0" w:color="000000"/>
                    <w:right w:val="single" w:sz="4" w:space="0" w:color="auto"/>
                  </w:tcBorders>
                </w:tcPr>
                <w:p w:rsidR="00633F16" w:rsidRPr="00C21C18" w:rsidRDefault="00633F16" w:rsidP="00633F16">
                  <w:pPr>
                    <w:widowControl/>
                    <w:jc w:val="both"/>
                    <w:rPr>
                      <w:sz w:val="24"/>
                      <w:szCs w:val="24"/>
                    </w:rPr>
                  </w:pPr>
                </w:p>
                <w:p w:rsidR="00633F16" w:rsidRPr="00C21C18" w:rsidRDefault="00633F16" w:rsidP="00633F16">
                  <w:pPr>
                    <w:widowControl/>
                    <w:jc w:val="both"/>
                    <w:rPr>
                      <w:sz w:val="24"/>
                      <w:szCs w:val="24"/>
                    </w:rPr>
                  </w:pPr>
                </w:p>
                <w:p w:rsidR="00633F16" w:rsidRPr="00C21C18" w:rsidRDefault="00633F16" w:rsidP="00633F16">
                  <w:pPr>
                    <w:widowControl/>
                    <w:jc w:val="both"/>
                    <w:rPr>
                      <w:sz w:val="24"/>
                      <w:szCs w:val="24"/>
                    </w:rPr>
                  </w:pPr>
                  <w:r w:rsidRPr="00C21C18">
                    <w:rPr>
                      <w:sz w:val="24"/>
                      <w:szCs w:val="24"/>
                    </w:rPr>
                    <w:t>50</w:t>
                  </w:r>
                </w:p>
              </w:tc>
              <w:tc>
                <w:tcPr>
                  <w:tcW w:w="793" w:type="dxa"/>
                  <w:tcBorders>
                    <w:top w:val="single" w:sz="6" w:space="0" w:color="000000"/>
                    <w:left w:val="single" w:sz="4" w:space="0" w:color="auto"/>
                    <w:bottom w:val="single" w:sz="6" w:space="0" w:color="000000"/>
                    <w:right w:val="single" w:sz="4" w:space="0" w:color="auto"/>
                  </w:tcBorders>
                </w:tcPr>
                <w:p w:rsidR="00633F16" w:rsidRPr="00C21C18" w:rsidRDefault="00633F16" w:rsidP="00633F16">
                  <w:pPr>
                    <w:widowControl/>
                    <w:jc w:val="both"/>
                    <w:rPr>
                      <w:sz w:val="24"/>
                      <w:szCs w:val="24"/>
                    </w:rPr>
                  </w:pPr>
                </w:p>
                <w:p w:rsidR="00633F16" w:rsidRPr="00C21C18" w:rsidRDefault="00633F16" w:rsidP="00633F16">
                  <w:pPr>
                    <w:widowControl/>
                    <w:jc w:val="both"/>
                    <w:rPr>
                      <w:sz w:val="24"/>
                      <w:szCs w:val="24"/>
                    </w:rPr>
                  </w:pPr>
                </w:p>
                <w:p w:rsidR="00633F16" w:rsidRPr="00C21C18" w:rsidRDefault="00633F16" w:rsidP="00633F16">
                  <w:pPr>
                    <w:widowControl/>
                    <w:jc w:val="both"/>
                    <w:rPr>
                      <w:sz w:val="24"/>
                      <w:szCs w:val="24"/>
                    </w:rPr>
                  </w:pPr>
                  <w:r w:rsidRPr="00C21C18">
                    <w:rPr>
                      <w:sz w:val="24"/>
                      <w:szCs w:val="24"/>
                    </w:rPr>
                    <w:t>50</w:t>
                  </w:r>
                </w:p>
              </w:tc>
              <w:tc>
                <w:tcPr>
                  <w:tcW w:w="795" w:type="dxa"/>
                  <w:tcBorders>
                    <w:top w:val="single" w:sz="6" w:space="0" w:color="000000"/>
                    <w:left w:val="single" w:sz="4" w:space="0" w:color="auto"/>
                    <w:bottom w:val="single" w:sz="6" w:space="0" w:color="000000"/>
                    <w:right w:val="single" w:sz="6" w:space="0" w:color="000000"/>
                  </w:tcBorders>
                  <w:vAlign w:val="center"/>
                </w:tcPr>
                <w:p w:rsidR="00633F16" w:rsidRPr="00C21C18" w:rsidRDefault="00633F16" w:rsidP="00633F16">
                  <w:pPr>
                    <w:widowControl/>
                    <w:jc w:val="both"/>
                    <w:rPr>
                      <w:sz w:val="24"/>
                      <w:szCs w:val="24"/>
                    </w:rPr>
                  </w:pPr>
                  <w:r w:rsidRPr="00C21C18">
                    <w:rPr>
                      <w:sz w:val="24"/>
                      <w:szCs w:val="24"/>
                    </w:rPr>
                    <w:t>50</w:t>
                  </w:r>
                </w:p>
              </w:tc>
            </w:tr>
            <w:tr w:rsidR="00633F16" w:rsidRPr="00C21C18" w:rsidTr="00633F16">
              <w:trPr>
                <w:trHeight w:val="300"/>
              </w:trPr>
              <w:tc>
                <w:tcPr>
                  <w:tcW w:w="47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lastRenderedPageBreak/>
                    <w:t> </w:t>
                  </w:r>
                </w:p>
              </w:tc>
              <w:tc>
                <w:tcPr>
                  <w:tcW w:w="187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 </w:t>
                  </w:r>
                </w:p>
              </w:tc>
              <w:tc>
                <w:tcPr>
                  <w:tcW w:w="2456"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 </w:t>
                  </w: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иные источники</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633F16" w:rsidRPr="00C21C18" w:rsidRDefault="00633F16" w:rsidP="00633F16">
                  <w:pPr>
                    <w:widowControl/>
                    <w:jc w:val="both"/>
                    <w:rPr>
                      <w:sz w:val="24"/>
                      <w:szCs w:val="24"/>
                    </w:rPr>
                  </w:pPr>
                </w:p>
              </w:tc>
              <w:tc>
                <w:tcPr>
                  <w:tcW w:w="793" w:type="dxa"/>
                  <w:tcBorders>
                    <w:top w:val="single" w:sz="6" w:space="0" w:color="000000"/>
                    <w:left w:val="single" w:sz="4" w:space="0" w:color="auto"/>
                    <w:bottom w:val="single" w:sz="6" w:space="0" w:color="000000"/>
                    <w:right w:val="single" w:sz="4" w:space="0" w:color="auto"/>
                  </w:tcBorders>
                  <w:vAlign w:val="center"/>
                </w:tcPr>
                <w:p w:rsidR="00633F16" w:rsidRPr="00C21C18" w:rsidRDefault="00633F16" w:rsidP="00633F16">
                  <w:pPr>
                    <w:widowControl/>
                    <w:jc w:val="both"/>
                    <w:rPr>
                      <w:sz w:val="24"/>
                      <w:szCs w:val="24"/>
                    </w:rPr>
                  </w:pPr>
                </w:p>
              </w:tc>
              <w:tc>
                <w:tcPr>
                  <w:tcW w:w="795" w:type="dxa"/>
                  <w:tcBorders>
                    <w:top w:val="single" w:sz="6" w:space="0" w:color="000000"/>
                    <w:left w:val="single" w:sz="4" w:space="0" w:color="auto"/>
                    <w:bottom w:val="single" w:sz="6" w:space="0" w:color="000000"/>
                    <w:right w:val="single" w:sz="6" w:space="0" w:color="000000"/>
                  </w:tcBorders>
                  <w:vAlign w:val="center"/>
                </w:tcPr>
                <w:p w:rsidR="00633F16" w:rsidRPr="00C21C18" w:rsidRDefault="00633F16" w:rsidP="00633F16">
                  <w:pPr>
                    <w:widowControl/>
                    <w:jc w:val="both"/>
                    <w:rPr>
                      <w:sz w:val="24"/>
                      <w:szCs w:val="24"/>
                    </w:rPr>
                  </w:pPr>
                </w:p>
              </w:tc>
            </w:tr>
            <w:tr w:rsidR="00633F16" w:rsidRPr="00C21C18" w:rsidTr="00633F16">
              <w:trPr>
                <w:trHeight w:val="240"/>
              </w:trPr>
              <w:tc>
                <w:tcPr>
                  <w:tcW w:w="473"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 </w:t>
                  </w:r>
                </w:p>
              </w:tc>
              <w:tc>
                <w:tcPr>
                  <w:tcW w:w="1873"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 </w:t>
                  </w:r>
                </w:p>
              </w:tc>
              <w:tc>
                <w:tcPr>
                  <w:tcW w:w="2456"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Содержание и обслуживание казны Камешкирского района Пензенской области</w:t>
                  </w: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всего</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93,6</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0</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119,83</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108</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43,4</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Pr>
                      <w:sz w:val="24"/>
                      <w:szCs w:val="24"/>
                    </w:rPr>
                    <w:t>127,92</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50</w:t>
                  </w:r>
                </w:p>
              </w:tc>
              <w:tc>
                <w:tcPr>
                  <w:tcW w:w="793" w:type="dxa"/>
                  <w:tcBorders>
                    <w:top w:val="single" w:sz="6" w:space="0" w:color="000000"/>
                    <w:left w:val="single" w:sz="4" w:space="0" w:color="auto"/>
                    <w:bottom w:val="single" w:sz="6" w:space="0" w:color="000000"/>
                    <w:right w:val="single" w:sz="4" w:space="0" w:color="auto"/>
                  </w:tcBorders>
                </w:tcPr>
                <w:p w:rsidR="00633F16" w:rsidRPr="00C21C18" w:rsidRDefault="00633F16" w:rsidP="00633F16">
                  <w:pPr>
                    <w:widowControl/>
                    <w:jc w:val="both"/>
                    <w:rPr>
                      <w:sz w:val="24"/>
                      <w:szCs w:val="24"/>
                    </w:rPr>
                  </w:pPr>
                  <w:r w:rsidRPr="00C21C18">
                    <w:rPr>
                      <w:sz w:val="24"/>
                      <w:szCs w:val="24"/>
                    </w:rPr>
                    <w:t>50</w:t>
                  </w:r>
                </w:p>
              </w:tc>
              <w:tc>
                <w:tcPr>
                  <w:tcW w:w="793" w:type="dxa"/>
                  <w:tcBorders>
                    <w:top w:val="single" w:sz="6" w:space="0" w:color="000000"/>
                    <w:left w:val="single" w:sz="4" w:space="0" w:color="auto"/>
                    <w:bottom w:val="single" w:sz="6" w:space="0" w:color="000000"/>
                    <w:right w:val="single" w:sz="4" w:space="0" w:color="auto"/>
                  </w:tcBorders>
                </w:tcPr>
                <w:p w:rsidR="00633F16" w:rsidRPr="00C21C18" w:rsidRDefault="00633F16" w:rsidP="00633F16">
                  <w:pPr>
                    <w:widowControl/>
                    <w:jc w:val="both"/>
                    <w:rPr>
                      <w:sz w:val="24"/>
                      <w:szCs w:val="24"/>
                    </w:rPr>
                  </w:pPr>
                  <w:r w:rsidRPr="00C21C18">
                    <w:rPr>
                      <w:sz w:val="24"/>
                      <w:szCs w:val="24"/>
                    </w:rPr>
                    <w:t>50</w:t>
                  </w:r>
                </w:p>
              </w:tc>
              <w:tc>
                <w:tcPr>
                  <w:tcW w:w="795" w:type="dxa"/>
                  <w:tcBorders>
                    <w:top w:val="single" w:sz="6" w:space="0" w:color="000000"/>
                    <w:left w:val="single" w:sz="4" w:space="0" w:color="auto"/>
                    <w:bottom w:val="single" w:sz="6" w:space="0" w:color="000000"/>
                    <w:right w:val="single" w:sz="6" w:space="0" w:color="000000"/>
                  </w:tcBorders>
                  <w:vAlign w:val="center"/>
                </w:tcPr>
                <w:p w:rsidR="00633F16" w:rsidRPr="00C21C18" w:rsidRDefault="00633F16" w:rsidP="00633F16">
                  <w:pPr>
                    <w:widowControl/>
                    <w:jc w:val="both"/>
                    <w:rPr>
                      <w:sz w:val="24"/>
                      <w:szCs w:val="24"/>
                    </w:rPr>
                  </w:pPr>
                  <w:r w:rsidRPr="00C21C18">
                    <w:rPr>
                      <w:sz w:val="24"/>
                      <w:szCs w:val="24"/>
                    </w:rPr>
                    <w:t>50</w:t>
                  </w:r>
                </w:p>
              </w:tc>
            </w:tr>
            <w:tr w:rsidR="00633F16" w:rsidRPr="00C21C18" w:rsidTr="00633F16">
              <w:trPr>
                <w:trHeight w:val="180"/>
              </w:trPr>
              <w:tc>
                <w:tcPr>
                  <w:tcW w:w="473" w:type="dxa"/>
                  <w:vMerge/>
                  <w:tcBorders>
                    <w:left w:val="single" w:sz="6" w:space="0" w:color="000000"/>
                    <w:bottom w:val="single" w:sz="6" w:space="0" w:color="000000"/>
                    <w:right w:val="single" w:sz="6" w:space="0" w:color="000000"/>
                  </w:tcBorders>
                  <w:vAlign w:val="center"/>
                  <w:hideMark/>
                </w:tcPr>
                <w:p w:rsidR="00633F16" w:rsidRPr="00C21C18" w:rsidRDefault="00633F16" w:rsidP="00633F16">
                  <w:pPr>
                    <w:widowControl/>
                    <w:rPr>
                      <w:sz w:val="24"/>
                      <w:szCs w:val="24"/>
                    </w:rPr>
                  </w:pPr>
                </w:p>
              </w:tc>
              <w:tc>
                <w:tcPr>
                  <w:tcW w:w="1873" w:type="dxa"/>
                  <w:vMerge/>
                  <w:tcBorders>
                    <w:left w:val="single" w:sz="6" w:space="0" w:color="000000"/>
                    <w:bottom w:val="single" w:sz="6" w:space="0" w:color="000000"/>
                    <w:right w:val="single" w:sz="6" w:space="0" w:color="000000"/>
                  </w:tcBorders>
                  <w:vAlign w:val="center"/>
                  <w:hideMark/>
                </w:tcPr>
                <w:p w:rsidR="00633F16" w:rsidRPr="00C21C18" w:rsidRDefault="00633F16" w:rsidP="00633F16">
                  <w:pPr>
                    <w:widowControl/>
                    <w:rPr>
                      <w:sz w:val="24"/>
                      <w:szCs w:val="24"/>
                    </w:rPr>
                  </w:pPr>
                </w:p>
              </w:tc>
              <w:tc>
                <w:tcPr>
                  <w:tcW w:w="2456" w:type="dxa"/>
                  <w:vMerge/>
                  <w:tcBorders>
                    <w:left w:val="single" w:sz="6" w:space="0" w:color="000000"/>
                    <w:bottom w:val="single" w:sz="6" w:space="0" w:color="000000"/>
                    <w:right w:val="single" w:sz="6" w:space="0" w:color="000000"/>
                  </w:tcBorders>
                  <w:vAlign w:val="center"/>
                  <w:hideMark/>
                </w:tcPr>
                <w:p w:rsidR="00633F16" w:rsidRPr="00C21C18" w:rsidRDefault="00633F16" w:rsidP="00633F16">
                  <w:pPr>
                    <w:widowControl/>
                    <w:rPr>
                      <w:sz w:val="24"/>
                      <w:szCs w:val="24"/>
                    </w:rPr>
                  </w:pP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spacing w:line="180" w:lineRule="atLeast"/>
                    <w:jc w:val="both"/>
                    <w:rPr>
                      <w:sz w:val="24"/>
                      <w:szCs w:val="24"/>
                    </w:rPr>
                  </w:pPr>
                  <w:r w:rsidRPr="00C21C18">
                    <w:rPr>
                      <w:sz w:val="24"/>
                      <w:szCs w:val="24"/>
                    </w:rPr>
                    <w:t>бюджет Камешкирского района Пензенской области</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spacing w:line="180" w:lineRule="atLeast"/>
                    <w:jc w:val="both"/>
                    <w:rPr>
                      <w:sz w:val="24"/>
                      <w:szCs w:val="24"/>
                    </w:rPr>
                  </w:pPr>
                  <w:r w:rsidRPr="00C21C18">
                    <w:rPr>
                      <w:sz w:val="24"/>
                      <w:szCs w:val="24"/>
                    </w:rPr>
                    <w:t>93,6</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spacing w:line="180" w:lineRule="atLeast"/>
                    <w:jc w:val="both"/>
                    <w:rPr>
                      <w:sz w:val="24"/>
                      <w:szCs w:val="24"/>
                    </w:rPr>
                  </w:pPr>
                  <w:r w:rsidRPr="00C21C18">
                    <w:rPr>
                      <w:sz w:val="24"/>
                      <w:szCs w:val="24"/>
                    </w:rPr>
                    <w:t>0</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spacing w:line="180" w:lineRule="atLeast"/>
                    <w:jc w:val="both"/>
                    <w:rPr>
                      <w:sz w:val="24"/>
                      <w:szCs w:val="24"/>
                    </w:rPr>
                  </w:pPr>
                  <w:r w:rsidRPr="00C21C18">
                    <w:rPr>
                      <w:sz w:val="24"/>
                      <w:szCs w:val="24"/>
                    </w:rPr>
                    <w:t>119,83</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spacing w:line="180" w:lineRule="atLeast"/>
                    <w:jc w:val="both"/>
                    <w:rPr>
                      <w:sz w:val="24"/>
                      <w:szCs w:val="24"/>
                    </w:rPr>
                  </w:pPr>
                  <w:r w:rsidRPr="00C21C18">
                    <w:rPr>
                      <w:sz w:val="24"/>
                      <w:szCs w:val="24"/>
                    </w:rPr>
                    <w:t>108</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spacing w:line="180" w:lineRule="atLeast"/>
                    <w:jc w:val="both"/>
                    <w:rPr>
                      <w:sz w:val="24"/>
                      <w:szCs w:val="24"/>
                    </w:rPr>
                  </w:pPr>
                </w:p>
                <w:p w:rsidR="00633F16" w:rsidRPr="00C21C18" w:rsidRDefault="00633F16" w:rsidP="00633F16">
                  <w:pPr>
                    <w:widowControl/>
                    <w:spacing w:line="180" w:lineRule="atLeast"/>
                    <w:jc w:val="both"/>
                    <w:rPr>
                      <w:sz w:val="24"/>
                      <w:szCs w:val="24"/>
                    </w:rPr>
                  </w:pPr>
                </w:p>
                <w:p w:rsidR="00633F16" w:rsidRPr="00C21C18" w:rsidRDefault="00633F16" w:rsidP="00633F16">
                  <w:pPr>
                    <w:widowControl/>
                    <w:spacing w:line="180" w:lineRule="atLeast"/>
                    <w:jc w:val="both"/>
                    <w:rPr>
                      <w:sz w:val="24"/>
                      <w:szCs w:val="24"/>
                    </w:rPr>
                  </w:pPr>
                  <w:r w:rsidRPr="00C21C18">
                    <w:rPr>
                      <w:sz w:val="24"/>
                      <w:szCs w:val="24"/>
                    </w:rPr>
                    <w:t>43,4</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spacing w:line="180" w:lineRule="atLeast"/>
                    <w:jc w:val="both"/>
                    <w:rPr>
                      <w:sz w:val="24"/>
                      <w:szCs w:val="24"/>
                    </w:rPr>
                  </w:pPr>
                </w:p>
                <w:p w:rsidR="00633F16" w:rsidRPr="00C21C18" w:rsidRDefault="00633F16" w:rsidP="00633F16">
                  <w:pPr>
                    <w:widowControl/>
                    <w:spacing w:line="180" w:lineRule="atLeast"/>
                    <w:jc w:val="both"/>
                    <w:rPr>
                      <w:sz w:val="24"/>
                      <w:szCs w:val="24"/>
                    </w:rPr>
                  </w:pPr>
                  <w:r>
                    <w:rPr>
                      <w:sz w:val="24"/>
                      <w:szCs w:val="24"/>
                    </w:rPr>
                    <w:t>127,92</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633F16" w:rsidRPr="00C21C18" w:rsidRDefault="00633F16" w:rsidP="00633F16">
                  <w:pPr>
                    <w:widowControl/>
                    <w:spacing w:line="180" w:lineRule="atLeast"/>
                    <w:jc w:val="both"/>
                    <w:rPr>
                      <w:sz w:val="24"/>
                      <w:szCs w:val="24"/>
                    </w:rPr>
                  </w:pPr>
                  <w:r w:rsidRPr="00C21C18">
                    <w:rPr>
                      <w:sz w:val="24"/>
                      <w:szCs w:val="24"/>
                    </w:rPr>
                    <w:t>50</w:t>
                  </w:r>
                </w:p>
              </w:tc>
              <w:tc>
                <w:tcPr>
                  <w:tcW w:w="793" w:type="dxa"/>
                  <w:tcBorders>
                    <w:top w:val="single" w:sz="6" w:space="0" w:color="000000"/>
                    <w:left w:val="single" w:sz="4" w:space="0" w:color="auto"/>
                    <w:bottom w:val="single" w:sz="6" w:space="0" w:color="000000"/>
                    <w:right w:val="single" w:sz="4" w:space="0" w:color="auto"/>
                  </w:tcBorders>
                </w:tcPr>
                <w:p w:rsidR="00633F16" w:rsidRPr="00C21C18" w:rsidRDefault="00633F16" w:rsidP="00633F16">
                  <w:pPr>
                    <w:widowControl/>
                    <w:spacing w:line="180" w:lineRule="atLeast"/>
                    <w:jc w:val="both"/>
                    <w:rPr>
                      <w:sz w:val="24"/>
                      <w:szCs w:val="24"/>
                    </w:rPr>
                  </w:pPr>
                </w:p>
                <w:p w:rsidR="00633F16" w:rsidRPr="00C21C18" w:rsidRDefault="00633F16" w:rsidP="00633F16">
                  <w:pPr>
                    <w:widowControl/>
                    <w:spacing w:line="180" w:lineRule="atLeast"/>
                    <w:jc w:val="both"/>
                    <w:rPr>
                      <w:sz w:val="24"/>
                      <w:szCs w:val="24"/>
                    </w:rPr>
                  </w:pPr>
                </w:p>
                <w:p w:rsidR="00633F16" w:rsidRPr="00C21C18" w:rsidRDefault="00633F16" w:rsidP="00633F16">
                  <w:pPr>
                    <w:widowControl/>
                    <w:spacing w:line="180" w:lineRule="atLeast"/>
                    <w:jc w:val="both"/>
                    <w:rPr>
                      <w:sz w:val="24"/>
                      <w:szCs w:val="24"/>
                    </w:rPr>
                  </w:pPr>
                  <w:r w:rsidRPr="00C21C18">
                    <w:rPr>
                      <w:sz w:val="24"/>
                      <w:szCs w:val="24"/>
                    </w:rPr>
                    <w:t>50</w:t>
                  </w:r>
                </w:p>
              </w:tc>
              <w:tc>
                <w:tcPr>
                  <w:tcW w:w="793" w:type="dxa"/>
                  <w:tcBorders>
                    <w:top w:val="single" w:sz="6" w:space="0" w:color="000000"/>
                    <w:left w:val="single" w:sz="4" w:space="0" w:color="auto"/>
                    <w:bottom w:val="single" w:sz="6" w:space="0" w:color="000000"/>
                    <w:right w:val="single" w:sz="4" w:space="0" w:color="auto"/>
                  </w:tcBorders>
                </w:tcPr>
                <w:p w:rsidR="00633F16" w:rsidRPr="00C21C18" w:rsidRDefault="00633F16" w:rsidP="00633F16">
                  <w:pPr>
                    <w:widowControl/>
                    <w:spacing w:line="180" w:lineRule="atLeast"/>
                    <w:jc w:val="both"/>
                    <w:rPr>
                      <w:sz w:val="24"/>
                      <w:szCs w:val="24"/>
                    </w:rPr>
                  </w:pPr>
                </w:p>
                <w:p w:rsidR="00633F16" w:rsidRPr="00C21C18" w:rsidRDefault="00633F16" w:rsidP="00633F16">
                  <w:pPr>
                    <w:widowControl/>
                    <w:spacing w:line="180" w:lineRule="atLeast"/>
                    <w:jc w:val="both"/>
                    <w:rPr>
                      <w:sz w:val="24"/>
                      <w:szCs w:val="24"/>
                    </w:rPr>
                  </w:pPr>
                </w:p>
                <w:p w:rsidR="00633F16" w:rsidRPr="00C21C18" w:rsidRDefault="00633F16" w:rsidP="00633F16">
                  <w:pPr>
                    <w:widowControl/>
                    <w:spacing w:line="180" w:lineRule="atLeast"/>
                    <w:jc w:val="both"/>
                    <w:rPr>
                      <w:sz w:val="24"/>
                      <w:szCs w:val="24"/>
                    </w:rPr>
                  </w:pPr>
                  <w:r w:rsidRPr="00C21C18">
                    <w:rPr>
                      <w:sz w:val="24"/>
                      <w:szCs w:val="24"/>
                    </w:rPr>
                    <w:t>50</w:t>
                  </w:r>
                </w:p>
              </w:tc>
              <w:tc>
                <w:tcPr>
                  <w:tcW w:w="795" w:type="dxa"/>
                  <w:tcBorders>
                    <w:top w:val="single" w:sz="6" w:space="0" w:color="000000"/>
                    <w:left w:val="single" w:sz="4" w:space="0" w:color="auto"/>
                    <w:bottom w:val="single" w:sz="6" w:space="0" w:color="000000"/>
                    <w:right w:val="single" w:sz="6" w:space="0" w:color="000000"/>
                  </w:tcBorders>
                  <w:vAlign w:val="center"/>
                </w:tcPr>
                <w:p w:rsidR="00633F16" w:rsidRPr="00C21C18" w:rsidRDefault="00633F16" w:rsidP="00633F16">
                  <w:pPr>
                    <w:widowControl/>
                    <w:spacing w:line="180" w:lineRule="atLeast"/>
                    <w:jc w:val="both"/>
                    <w:rPr>
                      <w:sz w:val="24"/>
                      <w:szCs w:val="24"/>
                    </w:rPr>
                  </w:pPr>
                  <w:r w:rsidRPr="00C21C18">
                    <w:rPr>
                      <w:sz w:val="24"/>
                      <w:szCs w:val="24"/>
                    </w:rPr>
                    <w:t>50</w:t>
                  </w:r>
                </w:p>
              </w:tc>
            </w:tr>
            <w:tr w:rsidR="00633F16" w:rsidRPr="00C21C18" w:rsidTr="00633F16">
              <w:trPr>
                <w:trHeight w:val="240"/>
              </w:trPr>
              <w:tc>
                <w:tcPr>
                  <w:tcW w:w="473" w:type="dxa"/>
                  <w:vMerge/>
                  <w:tcBorders>
                    <w:left w:val="single" w:sz="6" w:space="0" w:color="000000"/>
                    <w:bottom w:val="single" w:sz="6" w:space="0" w:color="000000"/>
                    <w:right w:val="single" w:sz="6" w:space="0" w:color="000000"/>
                  </w:tcBorders>
                  <w:vAlign w:val="center"/>
                  <w:hideMark/>
                </w:tcPr>
                <w:p w:rsidR="00633F16" w:rsidRPr="00C21C18" w:rsidRDefault="00633F16" w:rsidP="00633F16">
                  <w:pPr>
                    <w:widowControl/>
                    <w:rPr>
                      <w:sz w:val="24"/>
                      <w:szCs w:val="24"/>
                    </w:rPr>
                  </w:pPr>
                </w:p>
              </w:tc>
              <w:tc>
                <w:tcPr>
                  <w:tcW w:w="1873" w:type="dxa"/>
                  <w:vMerge/>
                  <w:tcBorders>
                    <w:left w:val="single" w:sz="6" w:space="0" w:color="000000"/>
                    <w:bottom w:val="single" w:sz="6" w:space="0" w:color="000000"/>
                    <w:right w:val="single" w:sz="6" w:space="0" w:color="000000"/>
                  </w:tcBorders>
                  <w:vAlign w:val="center"/>
                  <w:hideMark/>
                </w:tcPr>
                <w:p w:rsidR="00633F16" w:rsidRPr="00C21C18" w:rsidRDefault="00633F16" w:rsidP="00633F16">
                  <w:pPr>
                    <w:widowControl/>
                    <w:rPr>
                      <w:sz w:val="24"/>
                      <w:szCs w:val="24"/>
                    </w:rPr>
                  </w:pPr>
                </w:p>
              </w:tc>
              <w:tc>
                <w:tcPr>
                  <w:tcW w:w="2456" w:type="dxa"/>
                  <w:vMerge/>
                  <w:tcBorders>
                    <w:left w:val="single" w:sz="6" w:space="0" w:color="000000"/>
                    <w:bottom w:val="single" w:sz="6" w:space="0" w:color="000000"/>
                    <w:right w:val="single" w:sz="6" w:space="0" w:color="000000"/>
                  </w:tcBorders>
                  <w:vAlign w:val="center"/>
                  <w:hideMark/>
                </w:tcPr>
                <w:p w:rsidR="00633F16" w:rsidRPr="00C21C18" w:rsidRDefault="00633F16" w:rsidP="00633F16">
                  <w:pPr>
                    <w:widowControl/>
                    <w:rPr>
                      <w:sz w:val="24"/>
                      <w:szCs w:val="24"/>
                    </w:rPr>
                  </w:pP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иные источники</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 </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 </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 </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 </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 </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 </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 </w:t>
                  </w:r>
                </w:p>
              </w:tc>
              <w:tc>
                <w:tcPr>
                  <w:tcW w:w="793" w:type="dxa"/>
                  <w:tcBorders>
                    <w:top w:val="single" w:sz="6" w:space="0" w:color="000000"/>
                    <w:left w:val="single" w:sz="4" w:space="0" w:color="auto"/>
                    <w:bottom w:val="single" w:sz="6" w:space="0" w:color="000000"/>
                    <w:right w:val="single" w:sz="4" w:space="0" w:color="auto"/>
                  </w:tcBorders>
                  <w:vAlign w:val="center"/>
                </w:tcPr>
                <w:p w:rsidR="00633F16" w:rsidRPr="00C21C18" w:rsidRDefault="00633F16" w:rsidP="00633F16">
                  <w:pPr>
                    <w:widowControl/>
                    <w:jc w:val="both"/>
                    <w:rPr>
                      <w:sz w:val="24"/>
                      <w:szCs w:val="24"/>
                    </w:rPr>
                  </w:pPr>
                </w:p>
              </w:tc>
              <w:tc>
                <w:tcPr>
                  <w:tcW w:w="793" w:type="dxa"/>
                  <w:tcBorders>
                    <w:top w:val="single" w:sz="6" w:space="0" w:color="000000"/>
                    <w:left w:val="single" w:sz="4" w:space="0" w:color="auto"/>
                    <w:bottom w:val="single" w:sz="6" w:space="0" w:color="000000"/>
                    <w:right w:val="single" w:sz="4" w:space="0" w:color="auto"/>
                  </w:tcBorders>
                  <w:vAlign w:val="center"/>
                </w:tcPr>
                <w:p w:rsidR="00633F16" w:rsidRPr="00C21C18" w:rsidRDefault="00633F16" w:rsidP="00633F16">
                  <w:pPr>
                    <w:widowControl/>
                    <w:jc w:val="both"/>
                    <w:rPr>
                      <w:sz w:val="24"/>
                      <w:szCs w:val="24"/>
                    </w:rPr>
                  </w:pPr>
                </w:p>
              </w:tc>
              <w:tc>
                <w:tcPr>
                  <w:tcW w:w="795" w:type="dxa"/>
                  <w:tcBorders>
                    <w:top w:val="single" w:sz="6" w:space="0" w:color="000000"/>
                    <w:left w:val="single" w:sz="4" w:space="0" w:color="auto"/>
                    <w:bottom w:val="single" w:sz="6" w:space="0" w:color="000000"/>
                    <w:right w:val="single" w:sz="6" w:space="0" w:color="000000"/>
                  </w:tcBorders>
                  <w:vAlign w:val="center"/>
                </w:tcPr>
                <w:p w:rsidR="00633F16" w:rsidRPr="00C21C18" w:rsidRDefault="00633F16" w:rsidP="00633F16">
                  <w:pPr>
                    <w:widowControl/>
                    <w:jc w:val="both"/>
                    <w:rPr>
                      <w:sz w:val="24"/>
                      <w:szCs w:val="24"/>
                    </w:rPr>
                  </w:pPr>
                </w:p>
              </w:tc>
            </w:tr>
            <w:tr w:rsidR="00633F16" w:rsidRPr="00C21C18" w:rsidTr="00633F16">
              <w:trPr>
                <w:trHeight w:val="300"/>
              </w:trPr>
              <w:tc>
                <w:tcPr>
                  <w:tcW w:w="473"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 </w:t>
                  </w:r>
                </w:p>
              </w:tc>
              <w:tc>
                <w:tcPr>
                  <w:tcW w:w="1873"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 </w:t>
                  </w:r>
                </w:p>
              </w:tc>
              <w:tc>
                <w:tcPr>
                  <w:tcW w:w="2456"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 </w:t>
                  </w: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бюджет Камешкирского района Пензенской области</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633F16" w:rsidRPr="00C21C18" w:rsidRDefault="00633F16" w:rsidP="00633F16">
                  <w:pPr>
                    <w:widowControl/>
                    <w:jc w:val="both"/>
                    <w:rPr>
                      <w:sz w:val="24"/>
                      <w:szCs w:val="24"/>
                    </w:rPr>
                  </w:pPr>
                  <w:r w:rsidRPr="00C21C18">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633F16" w:rsidRPr="00C21C18" w:rsidRDefault="00633F16" w:rsidP="00633F16">
                  <w:pPr>
                    <w:widowControl/>
                    <w:jc w:val="both"/>
                    <w:rPr>
                      <w:sz w:val="24"/>
                      <w:szCs w:val="24"/>
                    </w:rPr>
                  </w:pPr>
                  <w:r w:rsidRPr="00C21C18">
                    <w:rPr>
                      <w:sz w:val="24"/>
                      <w:szCs w:val="24"/>
                    </w:rPr>
                    <w:t>-</w:t>
                  </w:r>
                </w:p>
              </w:tc>
              <w:tc>
                <w:tcPr>
                  <w:tcW w:w="795" w:type="dxa"/>
                  <w:tcBorders>
                    <w:top w:val="single" w:sz="6" w:space="0" w:color="000000"/>
                    <w:left w:val="single" w:sz="4" w:space="0" w:color="auto"/>
                    <w:bottom w:val="single" w:sz="6" w:space="0" w:color="000000"/>
                    <w:right w:val="single" w:sz="6" w:space="0" w:color="000000"/>
                  </w:tcBorders>
                  <w:vAlign w:val="center"/>
                </w:tcPr>
                <w:p w:rsidR="00633F16" w:rsidRPr="00C21C18" w:rsidRDefault="00633F16" w:rsidP="00633F16">
                  <w:pPr>
                    <w:widowControl/>
                    <w:jc w:val="both"/>
                    <w:rPr>
                      <w:sz w:val="24"/>
                      <w:szCs w:val="24"/>
                    </w:rPr>
                  </w:pPr>
                  <w:r w:rsidRPr="00C21C18">
                    <w:rPr>
                      <w:sz w:val="24"/>
                      <w:szCs w:val="24"/>
                    </w:rPr>
                    <w:t>-</w:t>
                  </w:r>
                </w:p>
              </w:tc>
            </w:tr>
            <w:tr w:rsidR="00633F16" w:rsidRPr="00C21C18" w:rsidTr="00633F16">
              <w:trPr>
                <w:trHeight w:val="300"/>
              </w:trPr>
              <w:tc>
                <w:tcPr>
                  <w:tcW w:w="473" w:type="dxa"/>
                  <w:tcBorders>
                    <w:left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 </w:t>
                  </w:r>
                </w:p>
              </w:tc>
              <w:tc>
                <w:tcPr>
                  <w:tcW w:w="1873" w:type="dxa"/>
                  <w:tcBorders>
                    <w:left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 </w:t>
                  </w:r>
                </w:p>
              </w:tc>
              <w:tc>
                <w:tcPr>
                  <w:tcW w:w="2456" w:type="dxa"/>
                  <w:tcBorders>
                    <w:left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Предоставление информации и выписок из реестра муниципального имущества Камешкирского района Пензенской области</w:t>
                  </w: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иные источники</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633F16" w:rsidRPr="00C21C18" w:rsidRDefault="00633F16" w:rsidP="00633F16">
                  <w:pPr>
                    <w:widowControl/>
                    <w:jc w:val="both"/>
                    <w:rPr>
                      <w:sz w:val="24"/>
                      <w:szCs w:val="24"/>
                    </w:rPr>
                  </w:pPr>
                  <w:r w:rsidRPr="00C21C18">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633F16" w:rsidRPr="00C21C18" w:rsidRDefault="00633F16" w:rsidP="00633F16">
                  <w:pPr>
                    <w:widowControl/>
                    <w:jc w:val="both"/>
                    <w:rPr>
                      <w:sz w:val="24"/>
                      <w:szCs w:val="24"/>
                    </w:rPr>
                  </w:pPr>
                  <w:r w:rsidRPr="00C21C18">
                    <w:rPr>
                      <w:sz w:val="24"/>
                      <w:szCs w:val="24"/>
                    </w:rPr>
                    <w:t>-</w:t>
                  </w:r>
                </w:p>
              </w:tc>
              <w:tc>
                <w:tcPr>
                  <w:tcW w:w="795" w:type="dxa"/>
                  <w:tcBorders>
                    <w:top w:val="single" w:sz="6" w:space="0" w:color="000000"/>
                    <w:left w:val="single" w:sz="4" w:space="0" w:color="auto"/>
                    <w:bottom w:val="single" w:sz="6" w:space="0" w:color="000000"/>
                    <w:right w:val="single" w:sz="6" w:space="0" w:color="000000"/>
                  </w:tcBorders>
                  <w:vAlign w:val="center"/>
                </w:tcPr>
                <w:p w:rsidR="00633F16" w:rsidRPr="00C21C18" w:rsidRDefault="00633F16" w:rsidP="00633F16">
                  <w:pPr>
                    <w:widowControl/>
                    <w:jc w:val="both"/>
                    <w:rPr>
                      <w:sz w:val="24"/>
                      <w:szCs w:val="24"/>
                    </w:rPr>
                  </w:pPr>
                  <w:r w:rsidRPr="00C21C18">
                    <w:rPr>
                      <w:sz w:val="24"/>
                      <w:szCs w:val="24"/>
                    </w:rPr>
                    <w:t>-</w:t>
                  </w:r>
                </w:p>
              </w:tc>
            </w:tr>
            <w:tr w:rsidR="00633F16" w:rsidRPr="00C21C18" w:rsidTr="00633F16">
              <w:trPr>
                <w:trHeight w:val="300"/>
              </w:trPr>
              <w:tc>
                <w:tcPr>
                  <w:tcW w:w="47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 </w:t>
                  </w:r>
                </w:p>
              </w:tc>
              <w:tc>
                <w:tcPr>
                  <w:tcW w:w="187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 </w:t>
                  </w:r>
                </w:p>
              </w:tc>
              <w:tc>
                <w:tcPr>
                  <w:tcW w:w="2456"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 </w:t>
                  </w: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иные источники</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633F16" w:rsidRPr="00C21C18" w:rsidRDefault="00633F16" w:rsidP="00633F16">
                  <w:pPr>
                    <w:widowControl/>
                    <w:jc w:val="both"/>
                    <w:rPr>
                      <w:sz w:val="24"/>
                      <w:szCs w:val="24"/>
                    </w:rPr>
                  </w:pPr>
                  <w:r w:rsidRPr="00C21C18">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633F16" w:rsidRPr="00C21C18" w:rsidRDefault="00633F16" w:rsidP="00633F16">
                  <w:pPr>
                    <w:widowControl/>
                    <w:jc w:val="both"/>
                    <w:rPr>
                      <w:sz w:val="24"/>
                      <w:szCs w:val="24"/>
                    </w:rPr>
                  </w:pPr>
                  <w:r w:rsidRPr="00C21C18">
                    <w:rPr>
                      <w:sz w:val="24"/>
                      <w:szCs w:val="24"/>
                    </w:rPr>
                    <w:t>-</w:t>
                  </w:r>
                </w:p>
              </w:tc>
              <w:tc>
                <w:tcPr>
                  <w:tcW w:w="795" w:type="dxa"/>
                  <w:tcBorders>
                    <w:top w:val="single" w:sz="6" w:space="0" w:color="000000"/>
                    <w:left w:val="single" w:sz="4" w:space="0" w:color="auto"/>
                    <w:bottom w:val="single" w:sz="6" w:space="0" w:color="000000"/>
                    <w:right w:val="single" w:sz="6" w:space="0" w:color="000000"/>
                  </w:tcBorders>
                  <w:vAlign w:val="center"/>
                </w:tcPr>
                <w:p w:rsidR="00633F16" w:rsidRPr="00C21C18" w:rsidRDefault="00633F16" w:rsidP="00633F16">
                  <w:pPr>
                    <w:widowControl/>
                    <w:jc w:val="both"/>
                    <w:rPr>
                      <w:sz w:val="24"/>
                      <w:szCs w:val="24"/>
                    </w:rPr>
                  </w:pPr>
                  <w:r w:rsidRPr="00C21C18">
                    <w:rPr>
                      <w:sz w:val="24"/>
                      <w:szCs w:val="24"/>
                    </w:rPr>
                    <w:t>-</w:t>
                  </w:r>
                </w:p>
              </w:tc>
            </w:tr>
            <w:tr w:rsidR="00633F16" w:rsidRPr="00C21C18" w:rsidTr="00633F16">
              <w:trPr>
                <w:trHeight w:val="300"/>
              </w:trPr>
              <w:tc>
                <w:tcPr>
                  <w:tcW w:w="473"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 </w:t>
                  </w:r>
                </w:p>
              </w:tc>
              <w:tc>
                <w:tcPr>
                  <w:tcW w:w="1873"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 </w:t>
                  </w:r>
                </w:p>
              </w:tc>
              <w:tc>
                <w:tcPr>
                  <w:tcW w:w="2456"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Сверка сведений реестра муниципального имущества Камешкирского района Пензенской области со сведениями Статрегистра</w:t>
                  </w: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всего</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633F16" w:rsidRPr="00C21C18" w:rsidRDefault="00633F16" w:rsidP="00633F16">
                  <w:pPr>
                    <w:widowControl/>
                    <w:jc w:val="both"/>
                    <w:rPr>
                      <w:sz w:val="24"/>
                      <w:szCs w:val="24"/>
                    </w:rPr>
                  </w:pPr>
                  <w:r w:rsidRPr="00C21C18">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633F16" w:rsidRPr="00C21C18" w:rsidRDefault="00633F16" w:rsidP="00633F16">
                  <w:pPr>
                    <w:widowControl/>
                    <w:jc w:val="both"/>
                    <w:rPr>
                      <w:sz w:val="24"/>
                      <w:szCs w:val="24"/>
                    </w:rPr>
                  </w:pPr>
                  <w:r w:rsidRPr="00C21C18">
                    <w:rPr>
                      <w:sz w:val="24"/>
                      <w:szCs w:val="24"/>
                    </w:rPr>
                    <w:t>-</w:t>
                  </w:r>
                </w:p>
              </w:tc>
              <w:tc>
                <w:tcPr>
                  <w:tcW w:w="795" w:type="dxa"/>
                  <w:tcBorders>
                    <w:top w:val="single" w:sz="6" w:space="0" w:color="000000"/>
                    <w:left w:val="single" w:sz="4" w:space="0" w:color="auto"/>
                    <w:bottom w:val="single" w:sz="6" w:space="0" w:color="000000"/>
                    <w:right w:val="single" w:sz="6" w:space="0" w:color="000000"/>
                  </w:tcBorders>
                  <w:vAlign w:val="center"/>
                </w:tcPr>
                <w:p w:rsidR="00633F16" w:rsidRPr="00C21C18" w:rsidRDefault="00633F16" w:rsidP="00633F16">
                  <w:pPr>
                    <w:widowControl/>
                    <w:jc w:val="both"/>
                    <w:rPr>
                      <w:sz w:val="24"/>
                      <w:szCs w:val="24"/>
                    </w:rPr>
                  </w:pPr>
                  <w:r w:rsidRPr="00C21C18">
                    <w:rPr>
                      <w:sz w:val="24"/>
                      <w:szCs w:val="24"/>
                    </w:rPr>
                    <w:t>-</w:t>
                  </w:r>
                </w:p>
              </w:tc>
            </w:tr>
            <w:tr w:rsidR="00633F16" w:rsidRPr="00C21C18" w:rsidTr="00633F16">
              <w:trPr>
                <w:trHeight w:val="300"/>
              </w:trPr>
              <w:tc>
                <w:tcPr>
                  <w:tcW w:w="473" w:type="dxa"/>
                  <w:tcBorders>
                    <w:left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 </w:t>
                  </w:r>
                </w:p>
              </w:tc>
              <w:tc>
                <w:tcPr>
                  <w:tcW w:w="1873" w:type="dxa"/>
                  <w:tcBorders>
                    <w:left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 </w:t>
                  </w:r>
                </w:p>
              </w:tc>
              <w:tc>
                <w:tcPr>
                  <w:tcW w:w="2456" w:type="dxa"/>
                  <w:tcBorders>
                    <w:left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 </w:t>
                  </w: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 xml:space="preserve">бюджет Камешкирского </w:t>
                  </w:r>
                  <w:r w:rsidRPr="00C21C18">
                    <w:rPr>
                      <w:sz w:val="24"/>
                      <w:szCs w:val="24"/>
                    </w:rPr>
                    <w:lastRenderedPageBreak/>
                    <w:t>района Пензенской области</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lastRenderedPageBreak/>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633F16" w:rsidRPr="00C21C18" w:rsidRDefault="00633F16" w:rsidP="00633F16">
                  <w:pPr>
                    <w:widowControl/>
                    <w:jc w:val="both"/>
                    <w:rPr>
                      <w:sz w:val="24"/>
                      <w:szCs w:val="24"/>
                    </w:rPr>
                  </w:pPr>
                  <w:r w:rsidRPr="00C21C18">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633F16" w:rsidRPr="00C21C18" w:rsidRDefault="00633F16" w:rsidP="00633F16">
                  <w:pPr>
                    <w:widowControl/>
                    <w:jc w:val="both"/>
                    <w:rPr>
                      <w:sz w:val="24"/>
                      <w:szCs w:val="24"/>
                    </w:rPr>
                  </w:pPr>
                  <w:r w:rsidRPr="00C21C18">
                    <w:rPr>
                      <w:sz w:val="24"/>
                      <w:szCs w:val="24"/>
                    </w:rPr>
                    <w:t>-</w:t>
                  </w:r>
                </w:p>
              </w:tc>
              <w:tc>
                <w:tcPr>
                  <w:tcW w:w="795" w:type="dxa"/>
                  <w:tcBorders>
                    <w:top w:val="single" w:sz="6" w:space="0" w:color="000000"/>
                    <w:left w:val="single" w:sz="4" w:space="0" w:color="auto"/>
                    <w:bottom w:val="single" w:sz="6" w:space="0" w:color="000000"/>
                    <w:right w:val="single" w:sz="6" w:space="0" w:color="000000"/>
                  </w:tcBorders>
                  <w:vAlign w:val="center"/>
                </w:tcPr>
                <w:p w:rsidR="00633F16" w:rsidRPr="00C21C18" w:rsidRDefault="00633F16" w:rsidP="00633F16">
                  <w:pPr>
                    <w:widowControl/>
                    <w:jc w:val="both"/>
                    <w:rPr>
                      <w:sz w:val="24"/>
                      <w:szCs w:val="24"/>
                    </w:rPr>
                  </w:pPr>
                  <w:r w:rsidRPr="00C21C18">
                    <w:rPr>
                      <w:sz w:val="24"/>
                      <w:szCs w:val="24"/>
                    </w:rPr>
                    <w:t>-</w:t>
                  </w:r>
                </w:p>
              </w:tc>
            </w:tr>
            <w:tr w:rsidR="00633F16" w:rsidRPr="00C21C18" w:rsidTr="00633F16">
              <w:trPr>
                <w:trHeight w:val="300"/>
              </w:trPr>
              <w:tc>
                <w:tcPr>
                  <w:tcW w:w="47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lastRenderedPageBreak/>
                    <w:t> </w:t>
                  </w:r>
                </w:p>
              </w:tc>
              <w:tc>
                <w:tcPr>
                  <w:tcW w:w="187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 </w:t>
                  </w:r>
                </w:p>
              </w:tc>
              <w:tc>
                <w:tcPr>
                  <w:tcW w:w="2456"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 </w:t>
                  </w: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иные источники</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633F16" w:rsidRPr="00C21C18" w:rsidRDefault="00633F16" w:rsidP="00633F16">
                  <w:pPr>
                    <w:widowControl/>
                    <w:jc w:val="both"/>
                    <w:rPr>
                      <w:sz w:val="24"/>
                      <w:szCs w:val="24"/>
                    </w:rPr>
                  </w:pPr>
                </w:p>
              </w:tc>
              <w:tc>
                <w:tcPr>
                  <w:tcW w:w="793" w:type="dxa"/>
                  <w:tcBorders>
                    <w:top w:val="single" w:sz="6" w:space="0" w:color="000000"/>
                    <w:left w:val="single" w:sz="4" w:space="0" w:color="auto"/>
                    <w:bottom w:val="single" w:sz="6" w:space="0" w:color="000000"/>
                    <w:right w:val="single" w:sz="4" w:space="0" w:color="auto"/>
                  </w:tcBorders>
                  <w:vAlign w:val="center"/>
                </w:tcPr>
                <w:p w:rsidR="00633F16" w:rsidRPr="00C21C18" w:rsidRDefault="00633F16" w:rsidP="00633F16">
                  <w:pPr>
                    <w:widowControl/>
                    <w:jc w:val="both"/>
                    <w:rPr>
                      <w:sz w:val="24"/>
                      <w:szCs w:val="24"/>
                    </w:rPr>
                  </w:pPr>
                </w:p>
              </w:tc>
              <w:tc>
                <w:tcPr>
                  <w:tcW w:w="795" w:type="dxa"/>
                  <w:tcBorders>
                    <w:top w:val="single" w:sz="6" w:space="0" w:color="000000"/>
                    <w:left w:val="single" w:sz="4" w:space="0" w:color="auto"/>
                    <w:bottom w:val="single" w:sz="6" w:space="0" w:color="000000"/>
                    <w:right w:val="single" w:sz="6" w:space="0" w:color="000000"/>
                  </w:tcBorders>
                  <w:vAlign w:val="center"/>
                </w:tcPr>
                <w:p w:rsidR="00633F16" w:rsidRPr="00C21C18" w:rsidRDefault="00633F16" w:rsidP="00633F16">
                  <w:pPr>
                    <w:widowControl/>
                    <w:jc w:val="both"/>
                    <w:rPr>
                      <w:sz w:val="24"/>
                      <w:szCs w:val="24"/>
                    </w:rPr>
                  </w:pPr>
                </w:p>
              </w:tc>
            </w:tr>
            <w:tr w:rsidR="00633F16" w:rsidRPr="00C21C18" w:rsidTr="00633F16">
              <w:trPr>
                <w:trHeight w:val="1805"/>
              </w:trPr>
              <w:tc>
                <w:tcPr>
                  <w:tcW w:w="473"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 </w:t>
                  </w:r>
                </w:p>
              </w:tc>
              <w:tc>
                <w:tcPr>
                  <w:tcW w:w="1873"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 </w:t>
                  </w:r>
                </w:p>
              </w:tc>
              <w:tc>
                <w:tcPr>
                  <w:tcW w:w="2456"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Обеспечение деятельности (оказание услуг) муниципальных учреждений (МАУ «МФЦ Камешкикирского района Пензенской области»)</w:t>
                  </w: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всего</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2339,6</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2411,76</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2681,42</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2865,70</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widowControl/>
                    <w:jc w:val="both"/>
                    <w:rPr>
                      <w:sz w:val="24"/>
                      <w:szCs w:val="24"/>
                    </w:rPr>
                  </w:pPr>
                  <w:r w:rsidRPr="00C21C18">
                    <w:rPr>
                      <w:sz w:val="24"/>
                      <w:szCs w:val="24"/>
                    </w:rPr>
                    <w:t> </w:t>
                  </w:r>
                </w:p>
                <w:p w:rsidR="00633F16" w:rsidRPr="00C21C18" w:rsidRDefault="00633F16" w:rsidP="00633F16">
                  <w:pPr>
                    <w:widowControl/>
                    <w:jc w:val="both"/>
                    <w:rPr>
                      <w:sz w:val="24"/>
                      <w:szCs w:val="24"/>
                    </w:rPr>
                  </w:pPr>
                </w:p>
                <w:p w:rsidR="00633F16" w:rsidRPr="00C21C18" w:rsidRDefault="00633F16" w:rsidP="00633F16">
                  <w:pPr>
                    <w:widowControl/>
                    <w:jc w:val="both"/>
                    <w:rPr>
                      <w:sz w:val="24"/>
                      <w:szCs w:val="24"/>
                    </w:rPr>
                  </w:pPr>
                </w:p>
                <w:p w:rsidR="00633F16" w:rsidRPr="00C21C18" w:rsidRDefault="00633F16" w:rsidP="00633F16">
                  <w:pPr>
                    <w:widowControl/>
                    <w:jc w:val="both"/>
                    <w:rPr>
                      <w:sz w:val="24"/>
                      <w:szCs w:val="24"/>
                    </w:rPr>
                  </w:pPr>
                  <w:r w:rsidRPr="00C21C18">
                    <w:rPr>
                      <w:sz w:val="24"/>
                      <w:szCs w:val="24"/>
                    </w:rPr>
                    <w:t>3341,3</w:t>
                  </w:r>
                </w:p>
                <w:p w:rsidR="00633F16" w:rsidRPr="00C21C18" w:rsidRDefault="00633F16" w:rsidP="00633F16">
                  <w:pPr>
                    <w:widowControl/>
                    <w:jc w:val="both"/>
                    <w:rPr>
                      <w:sz w:val="24"/>
                      <w:szCs w:val="24"/>
                    </w:rPr>
                  </w:pPr>
                  <w:r w:rsidRPr="00C21C18">
                    <w:rPr>
                      <w:sz w:val="24"/>
                      <w:szCs w:val="24"/>
                    </w:rPr>
                    <w:t> </w:t>
                  </w:r>
                </w:p>
                <w:p w:rsidR="00633F16" w:rsidRPr="00C21C18" w:rsidRDefault="00633F16" w:rsidP="00633F16">
                  <w:pPr>
                    <w:widowControl/>
                    <w:jc w:val="both"/>
                    <w:rPr>
                      <w:sz w:val="24"/>
                      <w:szCs w:val="24"/>
                    </w:rPr>
                  </w:pP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widowControl/>
                    <w:jc w:val="both"/>
                    <w:rPr>
                      <w:sz w:val="24"/>
                      <w:szCs w:val="24"/>
                    </w:rPr>
                  </w:pPr>
                </w:p>
                <w:p w:rsidR="00633F16" w:rsidRPr="00C21C18" w:rsidRDefault="00633F16" w:rsidP="00633F16">
                  <w:pPr>
                    <w:widowControl/>
                    <w:jc w:val="both"/>
                    <w:rPr>
                      <w:sz w:val="24"/>
                      <w:szCs w:val="24"/>
                    </w:rPr>
                  </w:pPr>
                </w:p>
                <w:p w:rsidR="00633F16" w:rsidRPr="00C21C18" w:rsidRDefault="00633F16" w:rsidP="00633F16">
                  <w:pPr>
                    <w:widowControl/>
                    <w:jc w:val="both"/>
                    <w:rPr>
                      <w:sz w:val="24"/>
                      <w:szCs w:val="24"/>
                    </w:rPr>
                  </w:pPr>
                </w:p>
                <w:p w:rsidR="00633F16" w:rsidRPr="00C21C18" w:rsidRDefault="00633F16" w:rsidP="00633F16">
                  <w:pPr>
                    <w:widowControl/>
                    <w:jc w:val="both"/>
                    <w:rPr>
                      <w:sz w:val="24"/>
                      <w:szCs w:val="24"/>
                    </w:rPr>
                  </w:pPr>
                  <w:r w:rsidRPr="00C21C18">
                    <w:rPr>
                      <w:sz w:val="24"/>
                      <w:szCs w:val="24"/>
                    </w:rPr>
                    <w:t>4079,5</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tcPr>
                <w:p w:rsidR="00633F16" w:rsidRPr="00C21C18" w:rsidRDefault="00633F16" w:rsidP="00633F16">
                  <w:pPr>
                    <w:widowControl/>
                    <w:jc w:val="both"/>
                    <w:rPr>
                      <w:sz w:val="24"/>
                      <w:szCs w:val="24"/>
                    </w:rPr>
                  </w:pPr>
                  <w:r w:rsidRPr="00C21C18">
                    <w:rPr>
                      <w:sz w:val="24"/>
                      <w:szCs w:val="24"/>
                    </w:rPr>
                    <w:t>4079,5</w:t>
                  </w:r>
                </w:p>
              </w:tc>
              <w:tc>
                <w:tcPr>
                  <w:tcW w:w="793" w:type="dxa"/>
                  <w:tcBorders>
                    <w:top w:val="single" w:sz="6" w:space="0" w:color="000000"/>
                    <w:left w:val="single" w:sz="4" w:space="0" w:color="auto"/>
                    <w:bottom w:val="single" w:sz="6" w:space="0" w:color="000000"/>
                    <w:right w:val="single" w:sz="4" w:space="0" w:color="auto"/>
                  </w:tcBorders>
                  <w:vAlign w:val="center"/>
                </w:tcPr>
                <w:p w:rsidR="00633F16" w:rsidRPr="00C21C18" w:rsidRDefault="00633F16" w:rsidP="00633F16">
                  <w:pPr>
                    <w:widowControl/>
                    <w:jc w:val="both"/>
                    <w:rPr>
                      <w:sz w:val="24"/>
                      <w:szCs w:val="24"/>
                    </w:rPr>
                  </w:pPr>
                  <w:r w:rsidRPr="00C21C18">
                    <w:rPr>
                      <w:sz w:val="24"/>
                      <w:szCs w:val="24"/>
                    </w:rPr>
                    <w:t>4079,5</w:t>
                  </w:r>
                </w:p>
              </w:tc>
              <w:tc>
                <w:tcPr>
                  <w:tcW w:w="793" w:type="dxa"/>
                  <w:tcBorders>
                    <w:top w:val="single" w:sz="6" w:space="0" w:color="000000"/>
                    <w:left w:val="single" w:sz="4" w:space="0" w:color="auto"/>
                    <w:bottom w:val="single" w:sz="6" w:space="0" w:color="000000"/>
                    <w:right w:val="single" w:sz="4" w:space="0" w:color="auto"/>
                  </w:tcBorders>
                  <w:vAlign w:val="center"/>
                </w:tcPr>
                <w:p w:rsidR="00633F16" w:rsidRPr="00C21C18" w:rsidRDefault="00633F16" w:rsidP="00633F16">
                  <w:pPr>
                    <w:widowControl/>
                    <w:jc w:val="both"/>
                    <w:rPr>
                      <w:sz w:val="24"/>
                      <w:szCs w:val="24"/>
                    </w:rPr>
                  </w:pPr>
                  <w:r w:rsidRPr="00C21C18">
                    <w:rPr>
                      <w:sz w:val="24"/>
                      <w:szCs w:val="24"/>
                    </w:rPr>
                    <w:t>4079,5</w:t>
                  </w:r>
                </w:p>
              </w:tc>
              <w:tc>
                <w:tcPr>
                  <w:tcW w:w="795" w:type="dxa"/>
                  <w:tcBorders>
                    <w:top w:val="single" w:sz="6" w:space="0" w:color="000000"/>
                    <w:left w:val="single" w:sz="4" w:space="0" w:color="auto"/>
                    <w:bottom w:val="single" w:sz="6" w:space="0" w:color="000000"/>
                    <w:right w:val="single" w:sz="6" w:space="0" w:color="000000"/>
                  </w:tcBorders>
                  <w:vAlign w:val="center"/>
                </w:tcPr>
                <w:p w:rsidR="00633F16" w:rsidRPr="00C21C18" w:rsidRDefault="00633F16" w:rsidP="00633F16">
                  <w:pPr>
                    <w:widowControl/>
                    <w:jc w:val="both"/>
                    <w:rPr>
                      <w:sz w:val="24"/>
                      <w:szCs w:val="24"/>
                    </w:rPr>
                  </w:pPr>
                  <w:r w:rsidRPr="00C21C18">
                    <w:rPr>
                      <w:sz w:val="24"/>
                      <w:szCs w:val="24"/>
                    </w:rPr>
                    <w:t>4079,5</w:t>
                  </w:r>
                </w:p>
              </w:tc>
            </w:tr>
            <w:tr w:rsidR="00633F16" w:rsidRPr="00C21C18" w:rsidTr="00633F16">
              <w:trPr>
                <w:trHeight w:val="300"/>
              </w:trPr>
              <w:tc>
                <w:tcPr>
                  <w:tcW w:w="473" w:type="dxa"/>
                  <w:tcBorders>
                    <w:left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 </w:t>
                  </w:r>
                </w:p>
              </w:tc>
              <w:tc>
                <w:tcPr>
                  <w:tcW w:w="1873" w:type="dxa"/>
                  <w:tcBorders>
                    <w:left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 </w:t>
                  </w:r>
                </w:p>
              </w:tc>
              <w:tc>
                <w:tcPr>
                  <w:tcW w:w="2456" w:type="dxa"/>
                  <w:tcBorders>
                    <w:left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 </w:t>
                  </w: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бюджет Камешкирского района Пензенской области</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2339,6</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2411,76</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2681,42</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2865,70</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widowControl/>
                    <w:jc w:val="both"/>
                    <w:rPr>
                      <w:sz w:val="24"/>
                      <w:szCs w:val="24"/>
                    </w:rPr>
                  </w:pPr>
                  <w:r w:rsidRPr="00C21C18">
                    <w:rPr>
                      <w:sz w:val="24"/>
                      <w:szCs w:val="24"/>
                    </w:rPr>
                    <w:t> </w:t>
                  </w:r>
                </w:p>
                <w:p w:rsidR="00633F16" w:rsidRPr="00C21C18" w:rsidRDefault="00633F16" w:rsidP="00633F16">
                  <w:pPr>
                    <w:widowControl/>
                    <w:jc w:val="both"/>
                    <w:rPr>
                      <w:sz w:val="24"/>
                      <w:szCs w:val="24"/>
                    </w:rPr>
                  </w:pPr>
                </w:p>
                <w:p w:rsidR="00633F16" w:rsidRPr="00C21C18" w:rsidRDefault="00633F16" w:rsidP="00633F16">
                  <w:pPr>
                    <w:widowControl/>
                    <w:jc w:val="both"/>
                    <w:rPr>
                      <w:sz w:val="24"/>
                      <w:szCs w:val="24"/>
                    </w:rPr>
                  </w:pPr>
                  <w:r w:rsidRPr="00C21C18">
                    <w:rPr>
                      <w:sz w:val="24"/>
                      <w:szCs w:val="24"/>
                    </w:rPr>
                    <w:t>3341,3</w:t>
                  </w:r>
                </w:p>
                <w:p w:rsidR="00633F16" w:rsidRPr="00C21C18" w:rsidRDefault="00633F16" w:rsidP="00633F16">
                  <w:pPr>
                    <w:widowControl/>
                    <w:jc w:val="both"/>
                    <w:rPr>
                      <w:sz w:val="24"/>
                      <w:szCs w:val="24"/>
                    </w:rPr>
                  </w:pPr>
                  <w:r w:rsidRPr="00C21C18">
                    <w:rPr>
                      <w:sz w:val="24"/>
                      <w:szCs w:val="24"/>
                    </w:rPr>
                    <w:t> </w:t>
                  </w:r>
                </w:p>
                <w:p w:rsidR="00633F16" w:rsidRPr="00C21C18" w:rsidRDefault="00633F16" w:rsidP="00633F16">
                  <w:pPr>
                    <w:widowControl/>
                    <w:jc w:val="both"/>
                    <w:rPr>
                      <w:sz w:val="24"/>
                      <w:szCs w:val="24"/>
                    </w:rPr>
                  </w:pP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widowControl/>
                    <w:jc w:val="both"/>
                    <w:rPr>
                      <w:sz w:val="24"/>
                      <w:szCs w:val="24"/>
                    </w:rPr>
                  </w:pPr>
                </w:p>
                <w:p w:rsidR="00633F16" w:rsidRPr="00C21C18" w:rsidRDefault="00633F16" w:rsidP="00633F16">
                  <w:pPr>
                    <w:widowControl/>
                    <w:jc w:val="both"/>
                    <w:rPr>
                      <w:sz w:val="24"/>
                      <w:szCs w:val="24"/>
                    </w:rPr>
                  </w:pPr>
                </w:p>
                <w:p w:rsidR="00633F16" w:rsidRPr="00C21C18" w:rsidRDefault="00633F16" w:rsidP="00633F16">
                  <w:pPr>
                    <w:widowControl/>
                    <w:jc w:val="both"/>
                    <w:rPr>
                      <w:sz w:val="24"/>
                      <w:szCs w:val="24"/>
                    </w:rPr>
                  </w:pPr>
                  <w:r w:rsidRPr="00C21C18">
                    <w:rPr>
                      <w:sz w:val="24"/>
                      <w:szCs w:val="24"/>
                    </w:rPr>
                    <w:t>4079,5</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tcPr>
                <w:p w:rsidR="00633F16" w:rsidRPr="00C21C18" w:rsidRDefault="00633F16" w:rsidP="00633F16">
                  <w:pPr>
                    <w:widowControl/>
                    <w:jc w:val="both"/>
                    <w:rPr>
                      <w:sz w:val="24"/>
                      <w:szCs w:val="24"/>
                    </w:rPr>
                  </w:pPr>
                  <w:r w:rsidRPr="00C21C18">
                    <w:rPr>
                      <w:sz w:val="24"/>
                      <w:szCs w:val="24"/>
                    </w:rPr>
                    <w:t>4079,5</w:t>
                  </w:r>
                </w:p>
              </w:tc>
              <w:tc>
                <w:tcPr>
                  <w:tcW w:w="793" w:type="dxa"/>
                  <w:tcBorders>
                    <w:top w:val="single" w:sz="6" w:space="0" w:color="000000"/>
                    <w:left w:val="single" w:sz="4" w:space="0" w:color="auto"/>
                    <w:bottom w:val="single" w:sz="6" w:space="0" w:color="000000"/>
                    <w:right w:val="single" w:sz="4" w:space="0" w:color="auto"/>
                  </w:tcBorders>
                  <w:vAlign w:val="center"/>
                </w:tcPr>
                <w:p w:rsidR="00633F16" w:rsidRPr="00C21C18" w:rsidRDefault="00633F16" w:rsidP="00633F16">
                  <w:pPr>
                    <w:widowControl/>
                    <w:jc w:val="both"/>
                    <w:rPr>
                      <w:sz w:val="24"/>
                      <w:szCs w:val="24"/>
                    </w:rPr>
                  </w:pPr>
                  <w:r w:rsidRPr="00C21C18">
                    <w:rPr>
                      <w:sz w:val="24"/>
                      <w:szCs w:val="24"/>
                    </w:rPr>
                    <w:t>4079,5</w:t>
                  </w:r>
                </w:p>
              </w:tc>
              <w:tc>
                <w:tcPr>
                  <w:tcW w:w="793" w:type="dxa"/>
                  <w:tcBorders>
                    <w:top w:val="single" w:sz="6" w:space="0" w:color="000000"/>
                    <w:left w:val="single" w:sz="4" w:space="0" w:color="auto"/>
                    <w:bottom w:val="single" w:sz="6" w:space="0" w:color="000000"/>
                    <w:right w:val="single" w:sz="4" w:space="0" w:color="auto"/>
                  </w:tcBorders>
                  <w:vAlign w:val="center"/>
                </w:tcPr>
                <w:p w:rsidR="00633F16" w:rsidRPr="00C21C18" w:rsidRDefault="00633F16" w:rsidP="00633F16">
                  <w:pPr>
                    <w:widowControl/>
                    <w:jc w:val="both"/>
                    <w:rPr>
                      <w:sz w:val="24"/>
                      <w:szCs w:val="24"/>
                    </w:rPr>
                  </w:pPr>
                  <w:r w:rsidRPr="00C21C18">
                    <w:rPr>
                      <w:sz w:val="24"/>
                      <w:szCs w:val="24"/>
                    </w:rPr>
                    <w:t>4079,5</w:t>
                  </w:r>
                </w:p>
              </w:tc>
              <w:tc>
                <w:tcPr>
                  <w:tcW w:w="795" w:type="dxa"/>
                  <w:tcBorders>
                    <w:top w:val="single" w:sz="6" w:space="0" w:color="000000"/>
                    <w:left w:val="single" w:sz="4" w:space="0" w:color="auto"/>
                    <w:bottom w:val="single" w:sz="6" w:space="0" w:color="000000"/>
                    <w:right w:val="single" w:sz="6" w:space="0" w:color="000000"/>
                  </w:tcBorders>
                  <w:vAlign w:val="center"/>
                </w:tcPr>
                <w:p w:rsidR="00633F16" w:rsidRPr="00C21C18" w:rsidRDefault="00633F16" w:rsidP="00633F16">
                  <w:pPr>
                    <w:widowControl/>
                    <w:jc w:val="both"/>
                    <w:rPr>
                      <w:sz w:val="24"/>
                      <w:szCs w:val="24"/>
                    </w:rPr>
                  </w:pPr>
                  <w:r w:rsidRPr="00C21C18">
                    <w:rPr>
                      <w:sz w:val="24"/>
                      <w:szCs w:val="24"/>
                    </w:rPr>
                    <w:t>4079,5</w:t>
                  </w:r>
                </w:p>
              </w:tc>
            </w:tr>
            <w:tr w:rsidR="00633F16" w:rsidRPr="00C21C18" w:rsidTr="00633F16">
              <w:trPr>
                <w:trHeight w:val="300"/>
              </w:trPr>
              <w:tc>
                <w:tcPr>
                  <w:tcW w:w="47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 </w:t>
                  </w:r>
                </w:p>
              </w:tc>
              <w:tc>
                <w:tcPr>
                  <w:tcW w:w="187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 </w:t>
                  </w:r>
                </w:p>
              </w:tc>
              <w:tc>
                <w:tcPr>
                  <w:tcW w:w="2456"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 </w:t>
                  </w: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иные источники</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 -</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 </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793" w:type="dxa"/>
                  <w:tcBorders>
                    <w:top w:val="single" w:sz="6" w:space="0" w:color="000000"/>
                    <w:left w:val="single" w:sz="4" w:space="0" w:color="auto"/>
                    <w:bottom w:val="single" w:sz="6" w:space="0" w:color="000000"/>
                    <w:right w:val="single" w:sz="4" w:space="0" w:color="auto"/>
                  </w:tcBorders>
                </w:tcPr>
                <w:p w:rsidR="00633F16" w:rsidRPr="00C21C18" w:rsidRDefault="00633F16" w:rsidP="00633F16">
                  <w:pPr>
                    <w:widowControl/>
                    <w:jc w:val="both"/>
                    <w:rPr>
                      <w:sz w:val="24"/>
                      <w:szCs w:val="24"/>
                    </w:rPr>
                  </w:pPr>
                  <w:r w:rsidRPr="00C21C18">
                    <w:rPr>
                      <w:sz w:val="24"/>
                      <w:szCs w:val="24"/>
                    </w:rPr>
                    <w:t> -</w:t>
                  </w:r>
                </w:p>
              </w:tc>
              <w:tc>
                <w:tcPr>
                  <w:tcW w:w="793" w:type="dxa"/>
                  <w:tcBorders>
                    <w:top w:val="single" w:sz="6" w:space="0" w:color="000000"/>
                    <w:left w:val="single" w:sz="4" w:space="0" w:color="auto"/>
                    <w:bottom w:val="single" w:sz="6" w:space="0" w:color="000000"/>
                    <w:right w:val="single" w:sz="4" w:space="0" w:color="auto"/>
                  </w:tcBorders>
                </w:tcPr>
                <w:p w:rsidR="00633F16" w:rsidRPr="00C21C18" w:rsidRDefault="00633F16" w:rsidP="00633F16">
                  <w:pPr>
                    <w:widowControl/>
                    <w:jc w:val="both"/>
                    <w:rPr>
                      <w:sz w:val="24"/>
                      <w:szCs w:val="24"/>
                    </w:rPr>
                  </w:pPr>
                  <w:r w:rsidRPr="00C21C18">
                    <w:rPr>
                      <w:sz w:val="24"/>
                      <w:szCs w:val="24"/>
                    </w:rPr>
                    <w:t>- </w:t>
                  </w:r>
                </w:p>
              </w:tc>
              <w:tc>
                <w:tcPr>
                  <w:tcW w:w="795" w:type="dxa"/>
                  <w:tcBorders>
                    <w:top w:val="single" w:sz="6" w:space="0" w:color="000000"/>
                    <w:left w:val="single" w:sz="4" w:space="0" w:color="auto"/>
                    <w:bottom w:val="single" w:sz="6" w:space="0" w:color="000000"/>
                    <w:right w:val="single" w:sz="6" w:space="0" w:color="000000"/>
                  </w:tcBorders>
                  <w:vAlign w:val="center"/>
                </w:tcPr>
                <w:p w:rsidR="00633F16" w:rsidRPr="00C21C18" w:rsidRDefault="00633F16" w:rsidP="00633F16">
                  <w:pPr>
                    <w:widowControl/>
                    <w:jc w:val="both"/>
                    <w:rPr>
                      <w:sz w:val="24"/>
                      <w:szCs w:val="24"/>
                    </w:rPr>
                  </w:pPr>
                  <w:r w:rsidRPr="00C21C18">
                    <w:rPr>
                      <w:sz w:val="24"/>
                      <w:szCs w:val="24"/>
                    </w:rPr>
                    <w:t>-</w:t>
                  </w:r>
                </w:p>
              </w:tc>
            </w:tr>
            <w:tr w:rsidR="00633F16" w:rsidRPr="00C21C18" w:rsidTr="00633F16">
              <w:trPr>
                <w:trHeight w:val="300"/>
              </w:trPr>
              <w:tc>
                <w:tcPr>
                  <w:tcW w:w="473"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 </w:t>
                  </w:r>
                </w:p>
              </w:tc>
              <w:tc>
                <w:tcPr>
                  <w:tcW w:w="1873"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 </w:t>
                  </w:r>
                </w:p>
              </w:tc>
              <w:tc>
                <w:tcPr>
                  <w:tcW w:w="2456"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 </w:t>
                  </w: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всего</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633F16" w:rsidRPr="00C21C18" w:rsidRDefault="00633F16" w:rsidP="00633F16">
                  <w:pPr>
                    <w:widowControl/>
                    <w:jc w:val="both"/>
                    <w:rPr>
                      <w:sz w:val="24"/>
                      <w:szCs w:val="24"/>
                    </w:rPr>
                  </w:pPr>
                  <w:r w:rsidRPr="00C21C18">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633F16" w:rsidRPr="00C21C18" w:rsidRDefault="00633F16" w:rsidP="00633F16">
                  <w:pPr>
                    <w:widowControl/>
                    <w:jc w:val="both"/>
                    <w:rPr>
                      <w:sz w:val="24"/>
                      <w:szCs w:val="24"/>
                    </w:rPr>
                  </w:pPr>
                  <w:r w:rsidRPr="00C21C18">
                    <w:rPr>
                      <w:sz w:val="24"/>
                      <w:szCs w:val="24"/>
                    </w:rPr>
                    <w:t>-</w:t>
                  </w:r>
                </w:p>
              </w:tc>
              <w:tc>
                <w:tcPr>
                  <w:tcW w:w="795" w:type="dxa"/>
                  <w:tcBorders>
                    <w:top w:val="single" w:sz="6" w:space="0" w:color="000000"/>
                    <w:left w:val="single" w:sz="4" w:space="0" w:color="auto"/>
                    <w:bottom w:val="single" w:sz="6" w:space="0" w:color="000000"/>
                    <w:right w:val="single" w:sz="6" w:space="0" w:color="000000"/>
                  </w:tcBorders>
                  <w:vAlign w:val="center"/>
                </w:tcPr>
                <w:p w:rsidR="00633F16" w:rsidRPr="00C21C18" w:rsidRDefault="00633F16" w:rsidP="00633F16">
                  <w:pPr>
                    <w:widowControl/>
                    <w:jc w:val="both"/>
                    <w:rPr>
                      <w:sz w:val="24"/>
                      <w:szCs w:val="24"/>
                    </w:rPr>
                  </w:pPr>
                  <w:r w:rsidRPr="00C21C18">
                    <w:rPr>
                      <w:sz w:val="24"/>
                      <w:szCs w:val="24"/>
                    </w:rPr>
                    <w:t>-</w:t>
                  </w:r>
                </w:p>
              </w:tc>
            </w:tr>
            <w:tr w:rsidR="00633F16" w:rsidRPr="00C21C18" w:rsidTr="00633F16">
              <w:trPr>
                <w:trHeight w:val="300"/>
              </w:trPr>
              <w:tc>
                <w:tcPr>
                  <w:tcW w:w="473" w:type="dxa"/>
                  <w:tcBorders>
                    <w:left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 </w:t>
                  </w:r>
                </w:p>
              </w:tc>
              <w:tc>
                <w:tcPr>
                  <w:tcW w:w="1873" w:type="dxa"/>
                  <w:tcBorders>
                    <w:left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 </w:t>
                  </w:r>
                </w:p>
              </w:tc>
              <w:tc>
                <w:tcPr>
                  <w:tcW w:w="2456" w:type="dxa"/>
                  <w:tcBorders>
                    <w:left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Разработка схемы размещения рекламных конструкций на территории Камешкирского района Пензенской области</w:t>
                  </w: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бюджет Камешкирского района Пензенской области</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633F16" w:rsidRPr="00C21C18" w:rsidRDefault="00633F16" w:rsidP="00633F16">
                  <w:pPr>
                    <w:widowControl/>
                    <w:jc w:val="both"/>
                    <w:rPr>
                      <w:sz w:val="24"/>
                      <w:szCs w:val="24"/>
                    </w:rPr>
                  </w:pPr>
                  <w:r w:rsidRPr="00C21C18">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633F16" w:rsidRPr="00C21C18" w:rsidRDefault="00633F16" w:rsidP="00633F16">
                  <w:pPr>
                    <w:widowControl/>
                    <w:jc w:val="both"/>
                    <w:rPr>
                      <w:sz w:val="24"/>
                      <w:szCs w:val="24"/>
                    </w:rPr>
                  </w:pPr>
                  <w:r w:rsidRPr="00C21C18">
                    <w:rPr>
                      <w:sz w:val="24"/>
                      <w:szCs w:val="24"/>
                    </w:rPr>
                    <w:t>-</w:t>
                  </w:r>
                </w:p>
              </w:tc>
              <w:tc>
                <w:tcPr>
                  <w:tcW w:w="795" w:type="dxa"/>
                  <w:tcBorders>
                    <w:top w:val="single" w:sz="6" w:space="0" w:color="000000"/>
                    <w:left w:val="single" w:sz="4" w:space="0" w:color="auto"/>
                    <w:bottom w:val="single" w:sz="6" w:space="0" w:color="000000"/>
                    <w:right w:val="single" w:sz="6" w:space="0" w:color="000000"/>
                  </w:tcBorders>
                  <w:vAlign w:val="center"/>
                </w:tcPr>
                <w:p w:rsidR="00633F16" w:rsidRPr="00C21C18" w:rsidRDefault="00633F16" w:rsidP="00633F16">
                  <w:pPr>
                    <w:widowControl/>
                    <w:jc w:val="both"/>
                    <w:rPr>
                      <w:sz w:val="24"/>
                      <w:szCs w:val="24"/>
                    </w:rPr>
                  </w:pPr>
                  <w:r w:rsidRPr="00C21C18">
                    <w:rPr>
                      <w:sz w:val="24"/>
                      <w:szCs w:val="24"/>
                    </w:rPr>
                    <w:t>-</w:t>
                  </w:r>
                </w:p>
              </w:tc>
            </w:tr>
            <w:tr w:rsidR="00633F16" w:rsidRPr="00C21C18" w:rsidTr="00633F16">
              <w:trPr>
                <w:trHeight w:val="300"/>
              </w:trPr>
              <w:tc>
                <w:tcPr>
                  <w:tcW w:w="47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 </w:t>
                  </w:r>
                </w:p>
              </w:tc>
              <w:tc>
                <w:tcPr>
                  <w:tcW w:w="187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 </w:t>
                  </w:r>
                </w:p>
              </w:tc>
              <w:tc>
                <w:tcPr>
                  <w:tcW w:w="2456"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 </w:t>
                  </w: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иные источники</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633F16" w:rsidRPr="00C21C18" w:rsidRDefault="00633F16" w:rsidP="00633F16">
                  <w:pPr>
                    <w:widowControl/>
                    <w:jc w:val="both"/>
                    <w:rPr>
                      <w:sz w:val="24"/>
                      <w:szCs w:val="24"/>
                    </w:rPr>
                  </w:pPr>
                </w:p>
              </w:tc>
              <w:tc>
                <w:tcPr>
                  <w:tcW w:w="793" w:type="dxa"/>
                  <w:tcBorders>
                    <w:top w:val="single" w:sz="6" w:space="0" w:color="000000"/>
                    <w:left w:val="single" w:sz="4" w:space="0" w:color="auto"/>
                    <w:bottom w:val="single" w:sz="6" w:space="0" w:color="000000"/>
                    <w:right w:val="single" w:sz="4" w:space="0" w:color="auto"/>
                  </w:tcBorders>
                  <w:vAlign w:val="center"/>
                </w:tcPr>
                <w:p w:rsidR="00633F16" w:rsidRPr="00C21C18" w:rsidRDefault="00633F16" w:rsidP="00633F16">
                  <w:pPr>
                    <w:widowControl/>
                    <w:jc w:val="both"/>
                    <w:rPr>
                      <w:sz w:val="24"/>
                      <w:szCs w:val="24"/>
                    </w:rPr>
                  </w:pPr>
                </w:p>
              </w:tc>
              <w:tc>
                <w:tcPr>
                  <w:tcW w:w="795" w:type="dxa"/>
                  <w:tcBorders>
                    <w:top w:val="single" w:sz="6" w:space="0" w:color="000000"/>
                    <w:left w:val="single" w:sz="4" w:space="0" w:color="auto"/>
                    <w:bottom w:val="single" w:sz="6" w:space="0" w:color="000000"/>
                    <w:right w:val="single" w:sz="6" w:space="0" w:color="000000"/>
                  </w:tcBorders>
                  <w:vAlign w:val="center"/>
                </w:tcPr>
                <w:p w:rsidR="00633F16" w:rsidRPr="00C21C18" w:rsidRDefault="00633F16" w:rsidP="00633F16">
                  <w:pPr>
                    <w:widowControl/>
                    <w:jc w:val="both"/>
                    <w:rPr>
                      <w:sz w:val="24"/>
                      <w:szCs w:val="24"/>
                    </w:rPr>
                  </w:pPr>
                </w:p>
              </w:tc>
            </w:tr>
            <w:tr w:rsidR="00633F16" w:rsidRPr="00C21C18" w:rsidTr="00633F16">
              <w:trPr>
                <w:trHeight w:val="419"/>
              </w:trPr>
              <w:tc>
                <w:tcPr>
                  <w:tcW w:w="473" w:type="dxa"/>
                  <w:vMerge w:val="restart"/>
                  <w:tcBorders>
                    <w:top w:val="single" w:sz="6" w:space="0" w:color="000000"/>
                    <w:left w:val="single" w:sz="6" w:space="0" w:color="000000"/>
                    <w:right w:val="single" w:sz="4" w:space="0" w:color="auto"/>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 </w:t>
                  </w:r>
                </w:p>
              </w:tc>
              <w:tc>
                <w:tcPr>
                  <w:tcW w:w="1873" w:type="dxa"/>
                  <w:vMerge w:val="restart"/>
                  <w:tcBorders>
                    <w:top w:val="single" w:sz="6" w:space="0" w:color="000000"/>
                    <w:left w:val="single" w:sz="4" w:space="0" w:color="auto"/>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 </w:t>
                  </w:r>
                </w:p>
              </w:tc>
              <w:tc>
                <w:tcPr>
                  <w:tcW w:w="2456" w:type="dxa"/>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633F16" w:rsidRPr="002B4B5F" w:rsidRDefault="00633F16" w:rsidP="00633F16">
                  <w:pPr>
                    <w:widowControl/>
                    <w:jc w:val="both"/>
                    <w:rPr>
                      <w:sz w:val="24"/>
                      <w:szCs w:val="24"/>
                    </w:rPr>
                  </w:pPr>
                  <w:r w:rsidRPr="00C21C18">
                    <w:rPr>
                      <w:sz w:val="24"/>
                      <w:szCs w:val="24"/>
                    </w:rPr>
                    <w:t xml:space="preserve">Иные межбюджетные трансферты на </w:t>
                  </w:r>
                  <w:r w:rsidRPr="00C21C18">
                    <w:rPr>
                      <w:sz w:val="24"/>
                      <w:szCs w:val="24"/>
                    </w:rPr>
                    <w:lastRenderedPageBreak/>
                    <w:t>исполнение части полномочий по осуществлению муниципального земельного контроля в границах поселений Камешкирского района администрациям поселений Камешкирского район</w:t>
                  </w: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lastRenderedPageBreak/>
                    <w:t>всего</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12</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12</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12</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12</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12</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12</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12</w:t>
                  </w:r>
                </w:p>
              </w:tc>
              <w:tc>
                <w:tcPr>
                  <w:tcW w:w="793" w:type="dxa"/>
                  <w:tcBorders>
                    <w:top w:val="single" w:sz="6" w:space="0" w:color="000000"/>
                    <w:left w:val="single" w:sz="4" w:space="0" w:color="auto"/>
                    <w:bottom w:val="single" w:sz="6" w:space="0" w:color="000000"/>
                    <w:right w:val="single" w:sz="4" w:space="0" w:color="auto"/>
                  </w:tcBorders>
                  <w:vAlign w:val="center"/>
                </w:tcPr>
                <w:p w:rsidR="00633F16" w:rsidRPr="00C21C18" w:rsidRDefault="00633F16" w:rsidP="00633F16">
                  <w:pPr>
                    <w:widowControl/>
                    <w:jc w:val="both"/>
                    <w:rPr>
                      <w:sz w:val="24"/>
                      <w:szCs w:val="24"/>
                    </w:rPr>
                  </w:pPr>
                  <w:r w:rsidRPr="00C21C18">
                    <w:rPr>
                      <w:sz w:val="24"/>
                      <w:szCs w:val="24"/>
                    </w:rPr>
                    <w:t>12</w:t>
                  </w:r>
                </w:p>
              </w:tc>
              <w:tc>
                <w:tcPr>
                  <w:tcW w:w="793" w:type="dxa"/>
                  <w:tcBorders>
                    <w:top w:val="single" w:sz="6" w:space="0" w:color="000000"/>
                    <w:left w:val="single" w:sz="4" w:space="0" w:color="auto"/>
                    <w:bottom w:val="single" w:sz="6" w:space="0" w:color="000000"/>
                    <w:right w:val="single" w:sz="4" w:space="0" w:color="auto"/>
                  </w:tcBorders>
                  <w:vAlign w:val="center"/>
                </w:tcPr>
                <w:p w:rsidR="00633F16" w:rsidRPr="00C21C18" w:rsidRDefault="00633F16" w:rsidP="00633F16">
                  <w:pPr>
                    <w:widowControl/>
                    <w:jc w:val="both"/>
                    <w:rPr>
                      <w:sz w:val="24"/>
                      <w:szCs w:val="24"/>
                    </w:rPr>
                  </w:pPr>
                  <w:r w:rsidRPr="00C21C18">
                    <w:rPr>
                      <w:sz w:val="24"/>
                      <w:szCs w:val="24"/>
                    </w:rPr>
                    <w:t>12</w:t>
                  </w:r>
                </w:p>
              </w:tc>
              <w:tc>
                <w:tcPr>
                  <w:tcW w:w="795" w:type="dxa"/>
                  <w:tcBorders>
                    <w:top w:val="single" w:sz="6" w:space="0" w:color="000000"/>
                    <w:left w:val="single" w:sz="4" w:space="0" w:color="auto"/>
                    <w:bottom w:val="single" w:sz="6" w:space="0" w:color="000000"/>
                    <w:right w:val="single" w:sz="6" w:space="0" w:color="000000"/>
                  </w:tcBorders>
                  <w:vAlign w:val="center"/>
                </w:tcPr>
                <w:p w:rsidR="00633F16" w:rsidRPr="00C21C18" w:rsidRDefault="00633F16" w:rsidP="00633F16">
                  <w:pPr>
                    <w:widowControl/>
                    <w:jc w:val="both"/>
                    <w:rPr>
                      <w:sz w:val="24"/>
                      <w:szCs w:val="24"/>
                    </w:rPr>
                  </w:pPr>
                  <w:r w:rsidRPr="00C21C18">
                    <w:rPr>
                      <w:sz w:val="24"/>
                      <w:szCs w:val="24"/>
                    </w:rPr>
                    <w:t>12</w:t>
                  </w:r>
                </w:p>
              </w:tc>
            </w:tr>
            <w:tr w:rsidR="00633F16" w:rsidRPr="00C21C18" w:rsidTr="00633F16">
              <w:trPr>
                <w:trHeight w:val="360"/>
              </w:trPr>
              <w:tc>
                <w:tcPr>
                  <w:tcW w:w="473" w:type="dxa"/>
                  <w:vMerge/>
                  <w:tcBorders>
                    <w:left w:val="single" w:sz="6" w:space="0" w:color="000000"/>
                    <w:right w:val="single" w:sz="4" w:space="0" w:color="auto"/>
                  </w:tcBorders>
                  <w:vAlign w:val="center"/>
                  <w:hideMark/>
                </w:tcPr>
                <w:p w:rsidR="00633F16" w:rsidRPr="00C21C18" w:rsidRDefault="00633F16" w:rsidP="00633F16">
                  <w:pPr>
                    <w:widowControl/>
                    <w:rPr>
                      <w:sz w:val="24"/>
                      <w:szCs w:val="24"/>
                    </w:rPr>
                  </w:pPr>
                </w:p>
              </w:tc>
              <w:tc>
                <w:tcPr>
                  <w:tcW w:w="1873" w:type="dxa"/>
                  <w:vMerge/>
                  <w:tcBorders>
                    <w:left w:val="single" w:sz="4" w:space="0" w:color="auto"/>
                    <w:right w:val="single" w:sz="6" w:space="0" w:color="000000"/>
                  </w:tcBorders>
                  <w:vAlign w:val="center"/>
                  <w:hideMark/>
                </w:tcPr>
                <w:p w:rsidR="00633F16" w:rsidRPr="00C21C18" w:rsidRDefault="00633F16" w:rsidP="00633F16">
                  <w:pPr>
                    <w:widowControl/>
                    <w:rPr>
                      <w:sz w:val="24"/>
                      <w:szCs w:val="24"/>
                    </w:rPr>
                  </w:pPr>
                </w:p>
              </w:tc>
              <w:tc>
                <w:tcPr>
                  <w:tcW w:w="2456" w:type="dxa"/>
                  <w:vMerge/>
                  <w:tcBorders>
                    <w:left w:val="single" w:sz="6" w:space="0" w:color="000000"/>
                    <w:right w:val="single" w:sz="6" w:space="0" w:color="000000"/>
                  </w:tcBorders>
                  <w:vAlign w:val="center"/>
                  <w:hideMark/>
                </w:tcPr>
                <w:p w:rsidR="00633F16" w:rsidRPr="00C21C18" w:rsidRDefault="00633F16" w:rsidP="00633F16">
                  <w:pPr>
                    <w:widowControl/>
                    <w:rPr>
                      <w:sz w:val="24"/>
                      <w:szCs w:val="24"/>
                    </w:rPr>
                  </w:pP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 xml:space="preserve">бюджет Камешкирского </w:t>
                  </w:r>
                  <w:r w:rsidRPr="00C21C18">
                    <w:rPr>
                      <w:sz w:val="24"/>
                      <w:szCs w:val="24"/>
                    </w:rPr>
                    <w:lastRenderedPageBreak/>
                    <w:t>района Пензенской области</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lastRenderedPageBreak/>
                    <w:t>12</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12</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12</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12</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p>
                <w:p w:rsidR="00633F16" w:rsidRPr="00C21C18" w:rsidRDefault="00633F16" w:rsidP="00633F16">
                  <w:pPr>
                    <w:widowControl/>
                    <w:jc w:val="both"/>
                    <w:rPr>
                      <w:sz w:val="24"/>
                      <w:szCs w:val="24"/>
                    </w:rPr>
                  </w:pPr>
                  <w:r w:rsidRPr="00C21C18">
                    <w:rPr>
                      <w:sz w:val="24"/>
                      <w:szCs w:val="24"/>
                    </w:rPr>
                    <w:t>12</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p>
                <w:p w:rsidR="00633F16" w:rsidRPr="00C21C18" w:rsidRDefault="00633F16" w:rsidP="00633F16">
                  <w:pPr>
                    <w:widowControl/>
                    <w:jc w:val="both"/>
                    <w:rPr>
                      <w:sz w:val="24"/>
                      <w:szCs w:val="24"/>
                    </w:rPr>
                  </w:pPr>
                  <w:r w:rsidRPr="00C21C18">
                    <w:rPr>
                      <w:sz w:val="24"/>
                      <w:szCs w:val="24"/>
                    </w:rPr>
                    <w:t>12</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12</w:t>
                  </w:r>
                </w:p>
              </w:tc>
              <w:tc>
                <w:tcPr>
                  <w:tcW w:w="793" w:type="dxa"/>
                  <w:tcBorders>
                    <w:top w:val="single" w:sz="6" w:space="0" w:color="000000"/>
                    <w:left w:val="single" w:sz="4" w:space="0" w:color="auto"/>
                    <w:bottom w:val="single" w:sz="6" w:space="0" w:color="000000"/>
                    <w:right w:val="single" w:sz="4" w:space="0" w:color="auto"/>
                  </w:tcBorders>
                  <w:vAlign w:val="center"/>
                </w:tcPr>
                <w:p w:rsidR="00633F16" w:rsidRPr="00C21C18" w:rsidRDefault="00633F16" w:rsidP="00633F16">
                  <w:pPr>
                    <w:widowControl/>
                    <w:jc w:val="both"/>
                    <w:rPr>
                      <w:sz w:val="24"/>
                      <w:szCs w:val="24"/>
                    </w:rPr>
                  </w:pPr>
                  <w:r w:rsidRPr="00C21C18">
                    <w:rPr>
                      <w:sz w:val="24"/>
                      <w:szCs w:val="24"/>
                    </w:rPr>
                    <w:t>12</w:t>
                  </w:r>
                </w:p>
              </w:tc>
              <w:tc>
                <w:tcPr>
                  <w:tcW w:w="793" w:type="dxa"/>
                  <w:tcBorders>
                    <w:top w:val="single" w:sz="6" w:space="0" w:color="000000"/>
                    <w:left w:val="single" w:sz="4" w:space="0" w:color="auto"/>
                    <w:bottom w:val="single" w:sz="6" w:space="0" w:color="000000"/>
                    <w:right w:val="single" w:sz="4" w:space="0" w:color="auto"/>
                  </w:tcBorders>
                  <w:vAlign w:val="center"/>
                </w:tcPr>
                <w:p w:rsidR="00633F16" w:rsidRPr="00C21C18" w:rsidRDefault="00633F16" w:rsidP="00633F16">
                  <w:pPr>
                    <w:widowControl/>
                    <w:jc w:val="both"/>
                    <w:rPr>
                      <w:sz w:val="24"/>
                      <w:szCs w:val="24"/>
                    </w:rPr>
                  </w:pPr>
                  <w:r w:rsidRPr="00C21C18">
                    <w:rPr>
                      <w:sz w:val="24"/>
                      <w:szCs w:val="24"/>
                    </w:rPr>
                    <w:t>12</w:t>
                  </w:r>
                </w:p>
              </w:tc>
              <w:tc>
                <w:tcPr>
                  <w:tcW w:w="795" w:type="dxa"/>
                  <w:tcBorders>
                    <w:top w:val="single" w:sz="6" w:space="0" w:color="000000"/>
                    <w:left w:val="single" w:sz="4" w:space="0" w:color="auto"/>
                    <w:bottom w:val="single" w:sz="6" w:space="0" w:color="000000"/>
                    <w:right w:val="single" w:sz="6" w:space="0" w:color="000000"/>
                  </w:tcBorders>
                  <w:vAlign w:val="center"/>
                </w:tcPr>
                <w:p w:rsidR="00633F16" w:rsidRPr="00C21C18" w:rsidRDefault="00633F16" w:rsidP="00633F16">
                  <w:pPr>
                    <w:widowControl/>
                    <w:jc w:val="both"/>
                    <w:rPr>
                      <w:sz w:val="24"/>
                      <w:szCs w:val="24"/>
                    </w:rPr>
                  </w:pPr>
                  <w:r w:rsidRPr="00C21C18">
                    <w:rPr>
                      <w:sz w:val="24"/>
                      <w:szCs w:val="24"/>
                    </w:rPr>
                    <w:t>12</w:t>
                  </w:r>
                </w:p>
              </w:tc>
            </w:tr>
            <w:tr w:rsidR="00633F16" w:rsidRPr="00C21C18" w:rsidTr="00633F16">
              <w:trPr>
                <w:trHeight w:val="1305"/>
              </w:trPr>
              <w:tc>
                <w:tcPr>
                  <w:tcW w:w="473" w:type="dxa"/>
                  <w:vMerge/>
                  <w:tcBorders>
                    <w:left w:val="single" w:sz="6" w:space="0" w:color="000000"/>
                    <w:right w:val="single" w:sz="4" w:space="0" w:color="auto"/>
                  </w:tcBorders>
                  <w:vAlign w:val="center"/>
                  <w:hideMark/>
                </w:tcPr>
                <w:p w:rsidR="00633F16" w:rsidRPr="00C21C18" w:rsidRDefault="00633F16" w:rsidP="00633F16">
                  <w:pPr>
                    <w:widowControl/>
                    <w:rPr>
                      <w:sz w:val="24"/>
                      <w:szCs w:val="24"/>
                    </w:rPr>
                  </w:pPr>
                </w:p>
              </w:tc>
              <w:tc>
                <w:tcPr>
                  <w:tcW w:w="1873" w:type="dxa"/>
                  <w:vMerge/>
                  <w:tcBorders>
                    <w:left w:val="single" w:sz="4" w:space="0" w:color="auto"/>
                    <w:right w:val="single" w:sz="6" w:space="0" w:color="000000"/>
                  </w:tcBorders>
                  <w:vAlign w:val="center"/>
                  <w:hideMark/>
                </w:tcPr>
                <w:p w:rsidR="00633F16" w:rsidRPr="00C21C18" w:rsidRDefault="00633F16" w:rsidP="00633F16">
                  <w:pPr>
                    <w:widowControl/>
                    <w:rPr>
                      <w:sz w:val="24"/>
                      <w:szCs w:val="24"/>
                    </w:rPr>
                  </w:pPr>
                </w:p>
              </w:tc>
              <w:tc>
                <w:tcPr>
                  <w:tcW w:w="2456" w:type="dxa"/>
                  <w:vMerge/>
                  <w:tcBorders>
                    <w:left w:val="single" w:sz="6" w:space="0" w:color="000000"/>
                    <w:right w:val="single" w:sz="6" w:space="0" w:color="000000"/>
                  </w:tcBorders>
                  <w:vAlign w:val="center"/>
                  <w:hideMark/>
                </w:tcPr>
                <w:p w:rsidR="00633F16" w:rsidRPr="00C21C18" w:rsidRDefault="00633F16" w:rsidP="00633F16">
                  <w:pPr>
                    <w:widowControl/>
                    <w:rPr>
                      <w:sz w:val="24"/>
                      <w:szCs w:val="24"/>
                    </w:rPr>
                  </w:pPr>
                </w:p>
              </w:tc>
              <w:tc>
                <w:tcPr>
                  <w:tcW w:w="1926" w:type="dxa"/>
                  <w:gridSpan w:val="2"/>
                  <w:tcBorders>
                    <w:top w:val="single" w:sz="6" w:space="0" w:color="000000"/>
                    <w:bottom w:val="single" w:sz="4" w:space="0" w:color="auto"/>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иные источники</w:t>
                  </w:r>
                </w:p>
              </w:tc>
              <w:tc>
                <w:tcPr>
                  <w:tcW w:w="876" w:type="dxa"/>
                  <w:tcBorders>
                    <w:top w:val="single" w:sz="6" w:space="0" w:color="000000"/>
                    <w:bottom w:val="single" w:sz="4" w:space="0" w:color="auto"/>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996" w:type="dxa"/>
                  <w:tcBorders>
                    <w:top w:val="single" w:sz="6" w:space="0" w:color="000000"/>
                    <w:bottom w:val="single" w:sz="4" w:space="0" w:color="auto"/>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996" w:type="dxa"/>
                  <w:tcBorders>
                    <w:top w:val="single" w:sz="6" w:space="0" w:color="000000"/>
                    <w:bottom w:val="single" w:sz="4" w:space="0" w:color="auto"/>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996" w:type="dxa"/>
                  <w:tcBorders>
                    <w:top w:val="single" w:sz="6" w:space="0" w:color="000000"/>
                    <w:bottom w:val="single" w:sz="4" w:space="0" w:color="auto"/>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876" w:type="dxa"/>
                  <w:tcBorders>
                    <w:top w:val="single" w:sz="6" w:space="0" w:color="000000"/>
                    <w:bottom w:val="single" w:sz="4" w:space="0" w:color="auto"/>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996" w:type="dxa"/>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876" w:type="dxa"/>
                  <w:tcBorders>
                    <w:top w:val="single" w:sz="6" w:space="0" w:color="000000"/>
                    <w:left w:val="single" w:sz="6" w:space="0" w:color="000000"/>
                    <w:bottom w:val="single" w:sz="4" w:space="0" w:color="auto"/>
                    <w:right w:val="single" w:sz="4" w:space="0" w:color="auto"/>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793" w:type="dxa"/>
                  <w:tcBorders>
                    <w:top w:val="single" w:sz="6" w:space="0" w:color="000000"/>
                    <w:left w:val="single" w:sz="4" w:space="0" w:color="auto"/>
                    <w:bottom w:val="single" w:sz="4" w:space="0" w:color="auto"/>
                    <w:right w:val="single" w:sz="4" w:space="0" w:color="auto"/>
                  </w:tcBorders>
                  <w:vAlign w:val="center"/>
                </w:tcPr>
                <w:p w:rsidR="00633F16" w:rsidRPr="00C21C18" w:rsidRDefault="00633F16" w:rsidP="00633F16">
                  <w:pPr>
                    <w:widowControl/>
                    <w:jc w:val="both"/>
                    <w:rPr>
                      <w:sz w:val="24"/>
                      <w:szCs w:val="24"/>
                    </w:rPr>
                  </w:pPr>
                  <w:r w:rsidRPr="00C21C18">
                    <w:rPr>
                      <w:sz w:val="24"/>
                      <w:szCs w:val="24"/>
                    </w:rPr>
                    <w:t>-</w:t>
                  </w:r>
                </w:p>
              </w:tc>
              <w:tc>
                <w:tcPr>
                  <w:tcW w:w="793" w:type="dxa"/>
                  <w:tcBorders>
                    <w:top w:val="single" w:sz="6" w:space="0" w:color="000000"/>
                    <w:left w:val="single" w:sz="4" w:space="0" w:color="auto"/>
                    <w:bottom w:val="single" w:sz="4" w:space="0" w:color="auto"/>
                    <w:right w:val="single" w:sz="4" w:space="0" w:color="auto"/>
                  </w:tcBorders>
                  <w:vAlign w:val="center"/>
                </w:tcPr>
                <w:p w:rsidR="00633F16" w:rsidRPr="00C21C18" w:rsidRDefault="00633F16" w:rsidP="00633F16">
                  <w:pPr>
                    <w:widowControl/>
                    <w:jc w:val="both"/>
                    <w:rPr>
                      <w:sz w:val="24"/>
                      <w:szCs w:val="24"/>
                    </w:rPr>
                  </w:pPr>
                  <w:r w:rsidRPr="00C21C18">
                    <w:rPr>
                      <w:sz w:val="24"/>
                      <w:szCs w:val="24"/>
                    </w:rPr>
                    <w:t>-</w:t>
                  </w:r>
                </w:p>
              </w:tc>
              <w:tc>
                <w:tcPr>
                  <w:tcW w:w="795" w:type="dxa"/>
                  <w:tcBorders>
                    <w:top w:val="single" w:sz="6" w:space="0" w:color="000000"/>
                    <w:left w:val="single" w:sz="4" w:space="0" w:color="auto"/>
                    <w:bottom w:val="single" w:sz="4" w:space="0" w:color="auto"/>
                    <w:right w:val="single" w:sz="6" w:space="0" w:color="000000"/>
                  </w:tcBorders>
                  <w:vAlign w:val="center"/>
                </w:tcPr>
                <w:p w:rsidR="00633F16" w:rsidRPr="00C21C18" w:rsidRDefault="00633F16" w:rsidP="00633F16">
                  <w:pPr>
                    <w:widowControl/>
                    <w:jc w:val="both"/>
                    <w:rPr>
                      <w:sz w:val="24"/>
                      <w:szCs w:val="24"/>
                    </w:rPr>
                  </w:pPr>
                  <w:r w:rsidRPr="00C21C18">
                    <w:rPr>
                      <w:sz w:val="24"/>
                      <w:szCs w:val="24"/>
                    </w:rPr>
                    <w:t>-</w:t>
                  </w:r>
                </w:p>
              </w:tc>
            </w:tr>
            <w:tr w:rsidR="00633F16" w:rsidRPr="00C21C18" w:rsidTr="00633F16">
              <w:trPr>
                <w:trHeight w:val="450"/>
              </w:trPr>
              <w:tc>
                <w:tcPr>
                  <w:tcW w:w="473" w:type="dxa"/>
                  <w:vMerge/>
                  <w:tcBorders>
                    <w:left w:val="single" w:sz="6" w:space="0" w:color="000000"/>
                    <w:bottom w:val="single" w:sz="6" w:space="0" w:color="000000"/>
                    <w:right w:val="single" w:sz="4" w:space="0" w:color="auto"/>
                  </w:tcBorders>
                  <w:vAlign w:val="center"/>
                </w:tcPr>
                <w:p w:rsidR="00633F16" w:rsidRPr="00C21C18" w:rsidRDefault="00633F16" w:rsidP="00633F16">
                  <w:pPr>
                    <w:widowControl/>
                    <w:rPr>
                      <w:sz w:val="24"/>
                      <w:szCs w:val="24"/>
                    </w:rPr>
                  </w:pPr>
                </w:p>
              </w:tc>
              <w:tc>
                <w:tcPr>
                  <w:tcW w:w="1873" w:type="dxa"/>
                  <w:vMerge/>
                  <w:tcBorders>
                    <w:left w:val="single" w:sz="4" w:space="0" w:color="auto"/>
                    <w:bottom w:val="single" w:sz="6" w:space="0" w:color="000000"/>
                    <w:right w:val="single" w:sz="6" w:space="0" w:color="000000"/>
                  </w:tcBorders>
                  <w:vAlign w:val="center"/>
                </w:tcPr>
                <w:p w:rsidR="00633F16" w:rsidRPr="00C21C18" w:rsidRDefault="00633F16" w:rsidP="00633F16">
                  <w:pPr>
                    <w:widowControl/>
                    <w:rPr>
                      <w:sz w:val="24"/>
                      <w:szCs w:val="24"/>
                    </w:rPr>
                  </w:pPr>
                </w:p>
              </w:tc>
              <w:tc>
                <w:tcPr>
                  <w:tcW w:w="2456" w:type="dxa"/>
                  <w:vMerge/>
                  <w:tcBorders>
                    <w:left w:val="single" w:sz="6" w:space="0" w:color="000000"/>
                    <w:bottom w:val="single" w:sz="6" w:space="0" w:color="000000"/>
                    <w:right w:val="single" w:sz="6" w:space="0" w:color="000000"/>
                  </w:tcBorders>
                  <w:vAlign w:val="center"/>
                </w:tcPr>
                <w:p w:rsidR="00633F16" w:rsidRPr="00C21C18" w:rsidRDefault="00633F16" w:rsidP="00633F16">
                  <w:pPr>
                    <w:widowControl/>
                    <w:rPr>
                      <w:sz w:val="24"/>
                      <w:szCs w:val="24"/>
                    </w:rPr>
                  </w:pPr>
                </w:p>
              </w:tc>
              <w:tc>
                <w:tcPr>
                  <w:tcW w:w="1926"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widowControl/>
                    <w:jc w:val="both"/>
                    <w:rPr>
                      <w:sz w:val="24"/>
                      <w:szCs w:val="24"/>
                    </w:rPr>
                  </w:pPr>
                  <w:r w:rsidRPr="00C21C18">
                    <w:rPr>
                      <w:sz w:val="24"/>
                      <w:szCs w:val="24"/>
                    </w:rPr>
                    <w:t>всего</w:t>
                  </w:r>
                </w:p>
              </w:tc>
              <w:tc>
                <w:tcPr>
                  <w:tcW w:w="876" w:type="dxa"/>
                  <w:tcBorders>
                    <w:top w:val="single" w:sz="4" w:space="0" w:color="auto"/>
                    <w:bottom w:val="single" w:sz="6" w:space="0" w:color="000000"/>
                    <w:right w:val="single" w:sz="6" w:space="0" w:color="000000"/>
                  </w:tcBorders>
                  <w:tcMar>
                    <w:top w:w="0" w:type="dxa"/>
                    <w:left w:w="108" w:type="dxa"/>
                    <w:bottom w:w="0" w:type="dxa"/>
                    <w:right w:w="108" w:type="dxa"/>
                  </w:tcMar>
                  <w:vAlign w:val="center"/>
                </w:tcPr>
                <w:p w:rsidR="00633F16" w:rsidRPr="00C21C18" w:rsidRDefault="00633F16" w:rsidP="00633F16">
                  <w:pPr>
                    <w:widowControl/>
                    <w:jc w:val="both"/>
                    <w:rPr>
                      <w:sz w:val="24"/>
                      <w:szCs w:val="24"/>
                    </w:rPr>
                  </w:pPr>
                  <w:r w:rsidRPr="00C21C18">
                    <w:rPr>
                      <w:sz w:val="24"/>
                      <w:szCs w:val="24"/>
                    </w:rPr>
                    <w:t>0</w:t>
                  </w:r>
                </w:p>
              </w:tc>
              <w:tc>
                <w:tcPr>
                  <w:tcW w:w="996" w:type="dxa"/>
                  <w:tcBorders>
                    <w:top w:val="single" w:sz="4" w:space="0" w:color="auto"/>
                    <w:bottom w:val="single" w:sz="6" w:space="0" w:color="000000"/>
                    <w:right w:val="single" w:sz="6" w:space="0" w:color="000000"/>
                  </w:tcBorders>
                  <w:tcMar>
                    <w:top w:w="0" w:type="dxa"/>
                    <w:left w:w="108" w:type="dxa"/>
                    <w:bottom w:w="0" w:type="dxa"/>
                    <w:right w:w="108" w:type="dxa"/>
                  </w:tcMar>
                  <w:vAlign w:val="center"/>
                </w:tcPr>
                <w:p w:rsidR="00633F16" w:rsidRPr="00C21C18" w:rsidRDefault="00633F16" w:rsidP="00633F16">
                  <w:pPr>
                    <w:widowControl/>
                    <w:jc w:val="both"/>
                    <w:rPr>
                      <w:sz w:val="24"/>
                      <w:szCs w:val="24"/>
                    </w:rPr>
                  </w:pPr>
                  <w:r w:rsidRPr="00C21C18">
                    <w:rPr>
                      <w:sz w:val="24"/>
                      <w:szCs w:val="24"/>
                    </w:rPr>
                    <w:t>600</w:t>
                  </w:r>
                </w:p>
              </w:tc>
              <w:tc>
                <w:tcPr>
                  <w:tcW w:w="996" w:type="dxa"/>
                  <w:tcBorders>
                    <w:top w:val="single" w:sz="4" w:space="0" w:color="auto"/>
                    <w:bottom w:val="single" w:sz="6" w:space="0" w:color="000000"/>
                    <w:right w:val="single" w:sz="6" w:space="0" w:color="000000"/>
                  </w:tcBorders>
                  <w:tcMar>
                    <w:top w:w="0" w:type="dxa"/>
                    <w:left w:w="108" w:type="dxa"/>
                    <w:bottom w:w="0" w:type="dxa"/>
                    <w:right w:w="108" w:type="dxa"/>
                  </w:tcMar>
                  <w:vAlign w:val="center"/>
                </w:tcPr>
                <w:p w:rsidR="00633F16" w:rsidRPr="00C21C18" w:rsidRDefault="00633F16" w:rsidP="00633F16">
                  <w:pPr>
                    <w:widowControl/>
                    <w:jc w:val="both"/>
                    <w:rPr>
                      <w:sz w:val="24"/>
                      <w:szCs w:val="24"/>
                    </w:rPr>
                  </w:pPr>
                  <w:r w:rsidRPr="00C21C18">
                    <w:rPr>
                      <w:sz w:val="24"/>
                      <w:szCs w:val="24"/>
                    </w:rPr>
                    <w:t>600</w:t>
                  </w:r>
                </w:p>
              </w:tc>
              <w:tc>
                <w:tcPr>
                  <w:tcW w:w="996" w:type="dxa"/>
                  <w:tcBorders>
                    <w:top w:val="single" w:sz="4" w:space="0" w:color="auto"/>
                    <w:bottom w:val="single" w:sz="6" w:space="0" w:color="000000"/>
                    <w:right w:val="single" w:sz="6" w:space="0" w:color="000000"/>
                  </w:tcBorders>
                  <w:tcMar>
                    <w:top w:w="0" w:type="dxa"/>
                    <w:left w:w="108" w:type="dxa"/>
                    <w:bottom w:w="0" w:type="dxa"/>
                    <w:right w:w="108" w:type="dxa"/>
                  </w:tcMar>
                  <w:vAlign w:val="center"/>
                </w:tcPr>
                <w:p w:rsidR="00633F16" w:rsidRPr="00C21C18" w:rsidRDefault="00633F16" w:rsidP="00633F16">
                  <w:pPr>
                    <w:widowControl/>
                    <w:jc w:val="both"/>
                    <w:rPr>
                      <w:sz w:val="24"/>
                      <w:szCs w:val="24"/>
                    </w:rPr>
                  </w:pPr>
                  <w:r w:rsidRPr="00C21C18">
                    <w:rPr>
                      <w:sz w:val="24"/>
                      <w:szCs w:val="24"/>
                    </w:rPr>
                    <w:t>600</w:t>
                  </w:r>
                </w:p>
              </w:tc>
              <w:tc>
                <w:tcPr>
                  <w:tcW w:w="876" w:type="dxa"/>
                  <w:tcBorders>
                    <w:top w:val="single" w:sz="4" w:space="0" w:color="auto"/>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widowControl/>
                    <w:jc w:val="both"/>
                    <w:rPr>
                      <w:sz w:val="24"/>
                      <w:szCs w:val="24"/>
                    </w:rPr>
                  </w:pPr>
                  <w:r w:rsidRPr="00C21C18">
                    <w:rPr>
                      <w:sz w:val="24"/>
                      <w:szCs w:val="24"/>
                    </w:rPr>
                    <w:t>600</w:t>
                  </w:r>
                </w:p>
              </w:tc>
              <w:tc>
                <w:tcPr>
                  <w:tcW w:w="996" w:type="dxa"/>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widowControl/>
                    <w:jc w:val="both"/>
                    <w:rPr>
                      <w:sz w:val="24"/>
                      <w:szCs w:val="24"/>
                    </w:rPr>
                  </w:pPr>
                  <w:r w:rsidRPr="00C21C18">
                    <w:rPr>
                      <w:sz w:val="24"/>
                      <w:szCs w:val="24"/>
                    </w:rPr>
                    <w:t>600</w:t>
                  </w:r>
                </w:p>
              </w:tc>
              <w:tc>
                <w:tcPr>
                  <w:tcW w:w="876" w:type="dxa"/>
                  <w:tcBorders>
                    <w:top w:val="single" w:sz="4" w:space="0" w:color="auto"/>
                    <w:left w:val="single" w:sz="6" w:space="0" w:color="000000"/>
                    <w:bottom w:val="single" w:sz="6" w:space="0" w:color="000000"/>
                    <w:right w:val="single" w:sz="4" w:space="0" w:color="auto"/>
                  </w:tcBorders>
                  <w:tcMar>
                    <w:top w:w="0" w:type="dxa"/>
                    <w:left w:w="108" w:type="dxa"/>
                    <w:bottom w:w="0" w:type="dxa"/>
                    <w:right w:w="108" w:type="dxa"/>
                  </w:tcMar>
                  <w:vAlign w:val="center"/>
                </w:tcPr>
                <w:p w:rsidR="00633F16" w:rsidRPr="00C21C18" w:rsidRDefault="00633F16" w:rsidP="00633F16">
                  <w:pPr>
                    <w:widowControl/>
                    <w:jc w:val="both"/>
                    <w:rPr>
                      <w:sz w:val="24"/>
                      <w:szCs w:val="24"/>
                    </w:rPr>
                  </w:pPr>
                  <w:r w:rsidRPr="00C21C18">
                    <w:rPr>
                      <w:sz w:val="24"/>
                      <w:szCs w:val="24"/>
                    </w:rPr>
                    <w:t>600</w:t>
                  </w:r>
                </w:p>
              </w:tc>
              <w:tc>
                <w:tcPr>
                  <w:tcW w:w="793" w:type="dxa"/>
                  <w:tcBorders>
                    <w:top w:val="single" w:sz="4" w:space="0" w:color="auto"/>
                    <w:left w:val="single" w:sz="4" w:space="0" w:color="auto"/>
                    <w:bottom w:val="single" w:sz="6" w:space="0" w:color="000000"/>
                    <w:right w:val="single" w:sz="4" w:space="0" w:color="auto"/>
                  </w:tcBorders>
                </w:tcPr>
                <w:p w:rsidR="00633F16" w:rsidRPr="00C21C18" w:rsidRDefault="00633F16" w:rsidP="00633F16">
                  <w:pPr>
                    <w:widowControl/>
                    <w:jc w:val="both"/>
                    <w:rPr>
                      <w:sz w:val="24"/>
                      <w:szCs w:val="24"/>
                    </w:rPr>
                  </w:pPr>
                  <w:r w:rsidRPr="00C21C18">
                    <w:rPr>
                      <w:sz w:val="24"/>
                      <w:szCs w:val="24"/>
                    </w:rPr>
                    <w:t>600</w:t>
                  </w:r>
                </w:p>
              </w:tc>
              <w:tc>
                <w:tcPr>
                  <w:tcW w:w="793" w:type="dxa"/>
                  <w:tcBorders>
                    <w:top w:val="single" w:sz="4" w:space="0" w:color="auto"/>
                    <w:left w:val="single" w:sz="4" w:space="0" w:color="auto"/>
                    <w:bottom w:val="single" w:sz="6" w:space="0" w:color="000000"/>
                    <w:right w:val="single" w:sz="4" w:space="0" w:color="auto"/>
                  </w:tcBorders>
                </w:tcPr>
                <w:p w:rsidR="00633F16" w:rsidRPr="00C21C18" w:rsidRDefault="00633F16" w:rsidP="00633F16">
                  <w:pPr>
                    <w:widowControl/>
                    <w:jc w:val="both"/>
                    <w:rPr>
                      <w:sz w:val="24"/>
                      <w:szCs w:val="24"/>
                    </w:rPr>
                  </w:pPr>
                  <w:r w:rsidRPr="00C21C18">
                    <w:rPr>
                      <w:sz w:val="24"/>
                      <w:szCs w:val="24"/>
                    </w:rPr>
                    <w:t>600</w:t>
                  </w:r>
                </w:p>
              </w:tc>
              <w:tc>
                <w:tcPr>
                  <w:tcW w:w="795" w:type="dxa"/>
                  <w:tcBorders>
                    <w:top w:val="single" w:sz="4" w:space="0" w:color="auto"/>
                    <w:left w:val="single" w:sz="4" w:space="0" w:color="auto"/>
                    <w:bottom w:val="single" w:sz="6" w:space="0" w:color="000000"/>
                    <w:right w:val="single" w:sz="6" w:space="0" w:color="000000"/>
                  </w:tcBorders>
                  <w:vAlign w:val="center"/>
                </w:tcPr>
                <w:p w:rsidR="00633F16" w:rsidRPr="00C21C18" w:rsidRDefault="00633F16" w:rsidP="00633F16">
                  <w:pPr>
                    <w:widowControl/>
                    <w:jc w:val="both"/>
                    <w:rPr>
                      <w:sz w:val="24"/>
                      <w:szCs w:val="24"/>
                    </w:rPr>
                  </w:pPr>
                  <w:r w:rsidRPr="00C21C18">
                    <w:rPr>
                      <w:sz w:val="24"/>
                      <w:szCs w:val="24"/>
                    </w:rPr>
                    <w:t>600</w:t>
                  </w:r>
                </w:p>
              </w:tc>
            </w:tr>
            <w:tr w:rsidR="00633F16" w:rsidRPr="00C21C18" w:rsidTr="00633F16">
              <w:trPr>
                <w:trHeight w:val="2970"/>
              </w:trPr>
              <w:tc>
                <w:tcPr>
                  <w:tcW w:w="473" w:type="dxa"/>
                  <w:tcBorders>
                    <w:left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 </w:t>
                  </w:r>
                </w:p>
              </w:tc>
              <w:tc>
                <w:tcPr>
                  <w:tcW w:w="1873" w:type="dxa"/>
                  <w:tcBorders>
                    <w:left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 </w:t>
                  </w:r>
                </w:p>
              </w:tc>
              <w:tc>
                <w:tcPr>
                  <w:tcW w:w="2456" w:type="dxa"/>
                  <w:tcBorders>
                    <w:left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Камешкирского района Пензенской области</w:t>
                  </w: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бюджет Камешкирского района Пензенской области</w:t>
                  </w:r>
                </w:p>
                <w:p w:rsidR="00633F16" w:rsidRPr="00C21C18" w:rsidRDefault="00633F16" w:rsidP="00633F16">
                  <w:pPr>
                    <w:widowControl/>
                    <w:jc w:val="both"/>
                    <w:rPr>
                      <w:sz w:val="24"/>
                      <w:szCs w:val="24"/>
                    </w:rPr>
                  </w:pPr>
                  <w:r w:rsidRPr="00C21C18">
                    <w:rPr>
                      <w:sz w:val="24"/>
                      <w:szCs w:val="24"/>
                    </w:rPr>
                    <w:t> </w:t>
                  </w:r>
                </w:p>
              </w:tc>
              <w:tc>
                <w:tcPr>
                  <w:tcW w:w="876" w:type="dxa"/>
                  <w:tcBorders>
                    <w:top w:val="single" w:sz="4" w:space="0" w:color="auto"/>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0</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600</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600</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600</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p>
                <w:p w:rsidR="00633F16" w:rsidRPr="00C21C18" w:rsidRDefault="00633F16" w:rsidP="00633F16">
                  <w:pPr>
                    <w:widowControl/>
                    <w:jc w:val="both"/>
                    <w:rPr>
                      <w:sz w:val="24"/>
                      <w:szCs w:val="24"/>
                    </w:rPr>
                  </w:pPr>
                </w:p>
                <w:p w:rsidR="00633F16" w:rsidRPr="00C21C18" w:rsidRDefault="00633F16" w:rsidP="00633F16">
                  <w:pPr>
                    <w:widowControl/>
                    <w:jc w:val="both"/>
                    <w:rPr>
                      <w:sz w:val="24"/>
                      <w:szCs w:val="24"/>
                    </w:rPr>
                  </w:pPr>
                </w:p>
                <w:p w:rsidR="00633F16" w:rsidRPr="00C21C18" w:rsidRDefault="00633F16" w:rsidP="00633F16">
                  <w:pPr>
                    <w:widowControl/>
                    <w:jc w:val="both"/>
                    <w:rPr>
                      <w:sz w:val="24"/>
                      <w:szCs w:val="24"/>
                    </w:rPr>
                  </w:pPr>
                </w:p>
                <w:p w:rsidR="00633F16" w:rsidRPr="00C21C18" w:rsidRDefault="00633F16" w:rsidP="00633F16">
                  <w:pPr>
                    <w:widowControl/>
                    <w:jc w:val="both"/>
                    <w:rPr>
                      <w:sz w:val="24"/>
                      <w:szCs w:val="24"/>
                    </w:rPr>
                  </w:pPr>
                </w:p>
                <w:p w:rsidR="00633F16" w:rsidRPr="00C21C18" w:rsidRDefault="00633F16" w:rsidP="00633F16">
                  <w:pPr>
                    <w:widowControl/>
                    <w:jc w:val="both"/>
                    <w:rPr>
                      <w:sz w:val="24"/>
                      <w:szCs w:val="24"/>
                    </w:rPr>
                  </w:pPr>
                </w:p>
                <w:p w:rsidR="00633F16" w:rsidRPr="00C21C18" w:rsidRDefault="00633F16" w:rsidP="00633F16">
                  <w:pPr>
                    <w:widowControl/>
                    <w:jc w:val="both"/>
                    <w:rPr>
                      <w:sz w:val="24"/>
                      <w:szCs w:val="24"/>
                    </w:rPr>
                  </w:pPr>
                  <w:r w:rsidRPr="00C21C18">
                    <w:rPr>
                      <w:sz w:val="24"/>
                      <w:szCs w:val="24"/>
                    </w:rPr>
                    <w:t>600</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p>
                <w:p w:rsidR="00633F16" w:rsidRPr="00C21C18" w:rsidRDefault="00633F16" w:rsidP="00633F16">
                  <w:pPr>
                    <w:widowControl/>
                    <w:jc w:val="both"/>
                    <w:rPr>
                      <w:sz w:val="24"/>
                      <w:szCs w:val="24"/>
                    </w:rPr>
                  </w:pPr>
                </w:p>
                <w:p w:rsidR="00633F16" w:rsidRPr="00C21C18" w:rsidRDefault="00633F16" w:rsidP="00633F16">
                  <w:pPr>
                    <w:widowControl/>
                    <w:jc w:val="both"/>
                    <w:rPr>
                      <w:sz w:val="24"/>
                      <w:szCs w:val="24"/>
                    </w:rPr>
                  </w:pPr>
                </w:p>
                <w:p w:rsidR="00633F16" w:rsidRPr="00C21C18" w:rsidRDefault="00633F16" w:rsidP="00633F16">
                  <w:pPr>
                    <w:widowControl/>
                    <w:jc w:val="both"/>
                    <w:rPr>
                      <w:sz w:val="24"/>
                      <w:szCs w:val="24"/>
                    </w:rPr>
                  </w:pPr>
                </w:p>
                <w:p w:rsidR="00633F16" w:rsidRPr="00C21C18" w:rsidRDefault="00633F16" w:rsidP="00633F16">
                  <w:pPr>
                    <w:widowControl/>
                    <w:jc w:val="both"/>
                    <w:rPr>
                      <w:sz w:val="24"/>
                      <w:szCs w:val="24"/>
                    </w:rPr>
                  </w:pPr>
                </w:p>
                <w:p w:rsidR="00633F16" w:rsidRPr="00C21C18" w:rsidRDefault="00633F16" w:rsidP="00633F16">
                  <w:pPr>
                    <w:widowControl/>
                    <w:jc w:val="both"/>
                    <w:rPr>
                      <w:sz w:val="24"/>
                      <w:szCs w:val="24"/>
                    </w:rPr>
                  </w:pPr>
                </w:p>
                <w:p w:rsidR="00633F16" w:rsidRPr="00C21C18" w:rsidRDefault="00633F16" w:rsidP="00633F16">
                  <w:pPr>
                    <w:widowControl/>
                    <w:jc w:val="both"/>
                    <w:rPr>
                      <w:sz w:val="24"/>
                      <w:szCs w:val="24"/>
                    </w:rPr>
                  </w:pPr>
                  <w:r w:rsidRPr="00C21C18">
                    <w:rPr>
                      <w:sz w:val="24"/>
                      <w:szCs w:val="24"/>
                    </w:rPr>
                    <w:t>600</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600</w:t>
                  </w:r>
                </w:p>
              </w:tc>
              <w:tc>
                <w:tcPr>
                  <w:tcW w:w="793" w:type="dxa"/>
                  <w:tcBorders>
                    <w:top w:val="single" w:sz="6" w:space="0" w:color="000000"/>
                    <w:left w:val="single" w:sz="4" w:space="0" w:color="auto"/>
                    <w:bottom w:val="single" w:sz="6" w:space="0" w:color="000000"/>
                    <w:right w:val="single" w:sz="4" w:space="0" w:color="auto"/>
                  </w:tcBorders>
                </w:tcPr>
                <w:p w:rsidR="00633F16" w:rsidRPr="00C21C18" w:rsidRDefault="00633F16" w:rsidP="00633F16">
                  <w:pPr>
                    <w:widowControl/>
                    <w:jc w:val="both"/>
                    <w:rPr>
                      <w:sz w:val="24"/>
                      <w:szCs w:val="24"/>
                    </w:rPr>
                  </w:pPr>
                </w:p>
                <w:p w:rsidR="00633F16" w:rsidRPr="00C21C18" w:rsidRDefault="00633F16" w:rsidP="00633F16">
                  <w:pPr>
                    <w:widowControl/>
                    <w:jc w:val="both"/>
                    <w:rPr>
                      <w:sz w:val="24"/>
                      <w:szCs w:val="24"/>
                    </w:rPr>
                  </w:pPr>
                </w:p>
                <w:p w:rsidR="00633F16" w:rsidRPr="00C21C18" w:rsidRDefault="00633F16" w:rsidP="00633F16">
                  <w:pPr>
                    <w:widowControl/>
                    <w:jc w:val="both"/>
                    <w:rPr>
                      <w:sz w:val="24"/>
                      <w:szCs w:val="24"/>
                    </w:rPr>
                  </w:pPr>
                </w:p>
                <w:p w:rsidR="00633F16" w:rsidRPr="00C21C18" w:rsidRDefault="00633F16" w:rsidP="00633F16">
                  <w:pPr>
                    <w:widowControl/>
                    <w:jc w:val="both"/>
                    <w:rPr>
                      <w:sz w:val="24"/>
                      <w:szCs w:val="24"/>
                    </w:rPr>
                  </w:pPr>
                </w:p>
                <w:p w:rsidR="00633F16" w:rsidRPr="00C21C18" w:rsidRDefault="00633F16" w:rsidP="00633F16">
                  <w:pPr>
                    <w:widowControl/>
                    <w:jc w:val="both"/>
                    <w:rPr>
                      <w:sz w:val="24"/>
                      <w:szCs w:val="24"/>
                    </w:rPr>
                  </w:pPr>
                </w:p>
                <w:p w:rsidR="00633F16" w:rsidRPr="00C21C18" w:rsidRDefault="00633F16" w:rsidP="00633F16">
                  <w:pPr>
                    <w:widowControl/>
                    <w:jc w:val="both"/>
                    <w:rPr>
                      <w:sz w:val="24"/>
                      <w:szCs w:val="24"/>
                    </w:rPr>
                  </w:pPr>
                </w:p>
                <w:p w:rsidR="00633F16" w:rsidRPr="00C21C18" w:rsidRDefault="00633F16" w:rsidP="00633F16">
                  <w:pPr>
                    <w:widowControl/>
                    <w:jc w:val="both"/>
                    <w:rPr>
                      <w:sz w:val="24"/>
                      <w:szCs w:val="24"/>
                    </w:rPr>
                  </w:pPr>
                  <w:r w:rsidRPr="00C21C18">
                    <w:rPr>
                      <w:sz w:val="24"/>
                      <w:szCs w:val="24"/>
                    </w:rPr>
                    <w:t>600</w:t>
                  </w:r>
                </w:p>
              </w:tc>
              <w:tc>
                <w:tcPr>
                  <w:tcW w:w="793" w:type="dxa"/>
                  <w:tcBorders>
                    <w:top w:val="single" w:sz="6" w:space="0" w:color="000000"/>
                    <w:left w:val="single" w:sz="4" w:space="0" w:color="auto"/>
                    <w:bottom w:val="single" w:sz="6" w:space="0" w:color="000000"/>
                    <w:right w:val="single" w:sz="4" w:space="0" w:color="auto"/>
                  </w:tcBorders>
                </w:tcPr>
                <w:p w:rsidR="00633F16" w:rsidRPr="00C21C18" w:rsidRDefault="00633F16" w:rsidP="00633F16">
                  <w:pPr>
                    <w:widowControl/>
                    <w:jc w:val="both"/>
                    <w:rPr>
                      <w:sz w:val="24"/>
                      <w:szCs w:val="24"/>
                    </w:rPr>
                  </w:pPr>
                </w:p>
                <w:p w:rsidR="00633F16" w:rsidRPr="00C21C18" w:rsidRDefault="00633F16" w:rsidP="00633F16">
                  <w:pPr>
                    <w:widowControl/>
                    <w:jc w:val="both"/>
                    <w:rPr>
                      <w:sz w:val="24"/>
                      <w:szCs w:val="24"/>
                    </w:rPr>
                  </w:pPr>
                </w:p>
                <w:p w:rsidR="00633F16" w:rsidRPr="00C21C18" w:rsidRDefault="00633F16" w:rsidP="00633F16">
                  <w:pPr>
                    <w:widowControl/>
                    <w:jc w:val="both"/>
                    <w:rPr>
                      <w:sz w:val="24"/>
                      <w:szCs w:val="24"/>
                    </w:rPr>
                  </w:pPr>
                </w:p>
                <w:p w:rsidR="00633F16" w:rsidRPr="00C21C18" w:rsidRDefault="00633F16" w:rsidP="00633F16">
                  <w:pPr>
                    <w:widowControl/>
                    <w:jc w:val="both"/>
                    <w:rPr>
                      <w:sz w:val="24"/>
                      <w:szCs w:val="24"/>
                    </w:rPr>
                  </w:pPr>
                </w:p>
                <w:p w:rsidR="00633F16" w:rsidRPr="00C21C18" w:rsidRDefault="00633F16" w:rsidP="00633F16">
                  <w:pPr>
                    <w:widowControl/>
                    <w:jc w:val="both"/>
                    <w:rPr>
                      <w:sz w:val="24"/>
                      <w:szCs w:val="24"/>
                    </w:rPr>
                  </w:pPr>
                </w:p>
                <w:p w:rsidR="00633F16" w:rsidRPr="00C21C18" w:rsidRDefault="00633F16" w:rsidP="00633F16">
                  <w:pPr>
                    <w:widowControl/>
                    <w:jc w:val="both"/>
                    <w:rPr>
                      <w:sz w:val="24"/>
                      <w:szCs w:val="24"/>
                    </w:rPr>
                  </w:pPr>
                </w:p>
                <w:p w:rsidR="00633F16" w:rsidRPr="00C21C18" w:rsidRDefault="00633F16" w:rsidP="00633F16">
                  <w:pPr>
                    <w:widowControl/>
                    <w:jc w:val="both"/>
                    <w:rPr>
                      <w:sz w:val="24"/>
                      <w:szCs w:val="24"/>
                    </w:rPr>
                  </w:pPr>
                  <w:r w:rsidRPr="00C21C18">
                    <w:rPr>
                      <w:sz w:val="24"/>
                      <w:szCs w:val="24"/>
                    </w:rPr>
                    <w:t>600</w:t>
                  </w:r>
                </w:p>
                <w:p w:rsidR="00633F16" w:rsidRPr="00C21C18" w:rsidRDefault="00633F16" w:rsidP="00633F16">
                  <w:pPr>
                    <w:rPr>
                      <w:sz w:val="24"/>
                      <w:szCs w:val="24"/>
                    </w:rPr>
                  </w:pPr>
                </w:p>
                <w:p w:rsidR="00633F16" w:rsidRPr="00C21C18" w:rsidRDefault="00633F16" w:rsidP="00633F16">
                  <w:pPr>
                    <w:rPr>
                      <w:sz w:val="24"/>
                      <w:szCs w:val="24"/>
                    </w:rPr>
                  </w:pPr>
                </w:p>
                <w:p w:rsidR="00633F16" w:rsidRPr="00C21C18" w:rsidRDefault="00633F16" w:rsidP="00633F16">
                  <w:pPr>
                    <w:rPr>
                      <w:sz w:val="24"/>
                      <w:szCs w:val="24"/>
                    </w:rPr>
                  </w:pPr>
                </w:p>
              </w:tc>
              <w:tc>
                <w:tcPr>
                  <w:tcW w:w="795" w:type="dxa"/>
                  <w:tcBorders>
                    <w:top w:val="single" w:sz="6" w:space="0" w:color="000000"/>
                    <w:left w:val="single" w:sz="4" w:space="0" w:color="auto"/>
                    <w:bottom w:val="single" w:sz="6" w:space="0" w:color="000000"/>
                    <w:right w:val="single" w:sz="6" w:space="0" w:color="000000"/>
                  </w:tcBorders>
                  <w:vAlign w:val="center"/>
                </w:tcPr>
                <w:p w:rsidR="00633F16" w:rsidRPr="00C21C18" w:rsidRDefault="00633F16" w:rsidP="00633F16">
                  <w:pPr>
                    <w:widowControl/>
                    <w:jc w:val="both"/>
                    <w:rPr>
                      <w:sz w:val="24"/>
                      <w:szCs w:val="24"/>
                    </w:rPr>
                  </w:pPr>
                  <w:r w:rsidRPr="00C21C18">
                    <w:rPr>
                      <w:sz w:val="24"/>
                      <w:szCs w:val="24"/>
                    </w:rPr>
                    <w:t>600</w:t>
                  </w:r>
                </w:p>
              </w:tc>
            </w:tr>
            <w:tr w:rsidR="00633F16" w:rsidRPr="00C21C18" w:rsidTr="00633F16">
              <w:trPr>
                <w:trHeight w:val="551"/>
              </w:trPr>
              <w:tc>
                <w:tcPr>
                  <w:tcW w:w="47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 </w:t>
                  </w:r>
                </w:p>
              </w:tc>
              <w:tc>
                <w:tcPr>
                  <w:tcW w:w="187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 </w:t>
                  </w:r>
                </w:p>
              </w:tc>
              <w:tc>
                <w:tcPr>
                  <w:tcW w:w="2456"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 </w:t>
                  </w: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иные источники</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633F16" w:rsidRPr="00C21C18" w:rsidRDefault="00633F16" w:rsidP="00633F16">
                  <w:pPr>
                    <w:widowControl/>
                    <w:jc w:val="both"/>
                    <w:rPr>
                      <w:sz w:val="24"/>
                      <w:szCs w:val="24"/>
                    </w:rPr>
                  </w:pPr>
                  <w:r w:rsidRPr="00C21C18">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633F16" w:rsidRPr="00C21C18" w:rsidRDefault="00633F16" w:rsidP="00633F16">
                  <w:pPr>
                    <w:widowControl/>
                    <w:jc w:val="both"/>
                    <w:rPr>
                      <w:sz w:val="24"/>
                      <w:szCs w:val="24"/>
                    </w:rPr>
                  </w:pPr>
                  <w:r w:rsidRPr="00C21C18">
                    <w:rPr>
                      <w:sz w:val="24"/>
                      <w:szCs w:val="24"/>
                    </w:rPr>
                    <w:t>-</w:t>
                  </w:r>
                </w:p>
              </w:tc>
              <w:tc>
                <w:tcPr>
                  <w:tcW w:w="795" w:type="dxa"/>
                  <w:tcBorders>
                    <w:top w:val="single" w:sz="6" w:space="0" w:color="000000"/>
                    <w:left w:val="single" w:sz="4" w:space="0" w:color="auto"/>
                    <w:bottom w:val="single" w:sz="6" w:space="0" w:color="000000"/>
                    <w:right w:val="single" w:sz="6" w:space="0" w:color="000000"/>
                  </w:tcBorders>
                  <w:vAlign w:val="center"/>
                </w:tcPr>
                <w:p w:rsidR="00633F16" w:rsidRPr="00C21C18" w:rsidRDefault="00633F16" w:rsidP="00633F16">
                  <w:pPr>
                    <w:widowControl/>
                    <w:jc w:val="both"/>
                    <w:rPr>
                      <w:sz w:val="24"/>
                      <w:szCs w:val="24"/>
                    </w:rPr>
                  </w:pPr>
                  <w:r w:rsidRPr="00C21C18">
                    <w:rPr>
                      <w:sz w:val="24"/>
                      <w:szCs w:val="24"/>
                    </w:rPr>
                    <w:t>-</w:t>
                  </w:r>
                </w:p>
              </w:tc>
            </w:tr>
            <w:tr w:rsidR="00633F16" w:rsidRPr="00C21C18" w:rsidTr="00633F16">
              <w:trPr>
                <w:trHeight w:val="330"/>
              </w:trPr>
              <w:tc>
                <w:tcPr>
                  <w:tcW w:w="47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 </w:t>
                  </w:r>
                </w:p>
              </w:tc>
              <w:tc>
                <w:tcPr>
                  <w:tcW w:w="187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 </w:t>
                  </w:r>
                </w:p>
              </w:tc>
              <w:tc>
                <w:tcPr>
                  <w:tcW w:w="245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 xml:space="preserve">Разработка схемы </w:t>
                  </w:r>
                  <w:r w:rsidRPr="00C21C18">
                    <w:rPr>
                      <w:sz w:val="24"/>
                      <w:szCs w:val="24"/>
                    </w:rPr>
                    <w:lastRenderedPageBreak/>
                    <w:t>территориального планирования Камешкирского района Пензенской области</w:t>
                  </w: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lastRenderedPageBreak/>
                    <w:t>всего</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0</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0</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280</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0</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0</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0</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0</w:t>
                  </w:r>
                </w:p>
              </w:tc>
              <w:tc>
                <w:tcPr>
                  <w:tcW w:w="793" w:type="dxa"/>
                  <w:tcBorders>
                    <w:top w:val="single" w:sz="6" w:space="0" w:color="000000"/>
                    <w:bottom w:val="single" w:sz="6" w:space="0" w:color="000000"/>
                    <w:right w:val="single" w:sz="6" w:space="0" w:color="000000"/>
                  </w:tcBorders>
                </w:tcPr>
                <w:p w:rsidR="00633F16" w:rsidRPr="00C21C18" w:rsidRDefault="00633F16" w:rsidP="00633F16">
                  <w:pPr>
                    <w:widowControl/>
                    <w:jc w:val="both"/>
                    <w:rPr>
                      <w:sz w:val="24"/>
                      <w:szCs w:val="24"/>
                    </w:rPr>
                  </w:pPr>
                  <w:r w:rsidRPr="00C21C18">
                    <w:rPr>
                      <w:sz w:val="24"/>
                      <w:szCs w:val="24"/>
                    </w:rPr>
                    <w:t>0</w:t>
                  </w:r>
                </w:p>
              </w:tc>
              <w:tc>
                <w:tcPr>
                  <w:tcW w:w="793" w:type="dxa"/>
                  <w:tcBorders>
                    <w:top w:val="single" w:sz="6" w:space="0" w:color="000000"/>
                    <w:left w:val="single" w:sz="6" w:space="0" w:color="000000"/>
                    <w:bottom w:val="single" w:sz="6" w:space="0" w:color="000000"/>
                    <w:right w:val="single" w:sz="6" w:space="0" w:color="000000"/>
                  </w:tcBorders>
                </w:tcPr>
                <w:p w:rsidR="00633F16" w:rsidRPr="00C21C18" w:rsidRDefault="00633F16" w:rsidP="00633F16">
                  <w:pPr>
                    <w:widowControl/>
                    <w:jc w:val="both"/>
                    <w:rPr>
                      <w:sz w:val="24"/>
                      <w:szCs w:val="24"/>
                    </w:rPr>
                  </w:pPr>
                  <w:r w:rsidRPr="00C21C18">
                    <w:rPr>
                      <w:sz w:val="24"/>
                      <w:szCs w:val="24"/>
                    </w:rPr>
                    <w:t>0</w:t>
                  </w:r>
                </w:p>
              </w:tc>
              <w:tc>
                <w:tcPr>
                  <w:tcW w:w="795" w:type="dxa"/>
                  <w:tcBorders>
                    <w:top w:val="single" w:sz="6" w:space="0" w:color="000000"/>
                    <w:left w:val="single" w:sz="6" w:space="0" w:color="000000"/>
                    <w:bottom w:val="single" w:sz="6" w:space="0" w:color="000000"/>
                    <w:right w:val="single" w:sz="4" w:space="0" w:color="auto"/>
                  </w:tcBorders>
                  <w:vAlign w:val="center"/>
                </w:tcPr>
                <w:p w:rsidR="00633F16" w:rsidRPr="00C21C18" w:rsidRDefault="00633F16" w:rsidP="00633F16">
                  <w:pPr>
                    <w:widowControl/>
                    <w:jc w:val="both"/>
                    <w:rPr>
                      <w:sz w:val="24"/>
                      <w:szCs w:val="24"/>
                    </w:rPr>
                  </w:pPr>
                  <w:r w:rsidRPr="00C21C18">
                    <w:rPr>
                      <w:sz w:val="24"/>
                      <w:szCs w:val="24"/>
                    </w:rPr>
                    <w:t>0</w:t>
                  </w:r>
                </w:p>
              </w:tc>
            </w:tr>
            <w:tr w:rsidR="00633F16" w:rsidRPr="00C21C18" w:rsidTr="00633F16">
              <w:trPr>
                <w:trHeight w:val="1458"/>
              </w:trPr>
              <w:tc>
                <w:tcPr>
                  <w:tcW w:w="473" w:type="dxa"/>
                  <w:vMerge/>
                  <w:tcBorders>
                    <w:top w:val="single" w:sz="6" w:space="0" w:color="000000"/>
                    <w:left w:val="single" w:sz="6" w:space="0" w:color="000000"/>
                    <w:bottom w:val="single" w:sz="6" w:space="0" w:color="000000"/>
                    <w:right w:val="single" w:sz="6" w:space="0" w:color="000000"/>
                  </w:tcBorders>
                  <w:vAlign w:val="center"/>
                  <w:hideMark/>
                </w:tcPr>
                <w:p w:rsidR="00633F16" w:rsidRPr="00C21C18" w:rsidRDefault="00633F16" w:rsidP="00633F16">
                  <w:pPr>
                    <w:widowControl/>
                    <w:rPr>
                      <w:sz w:val="24"/>
                      <w:szCs w:val="24"/>
                    </w:rPr>
                  </w:pPr>
                </w:p>
              </w:tc>
              <w:tc>
                <w:tcPr>
                  <w:tcW w:w="1873" w:type="dxa"/>
                  <w:vMerge/>
                  <w:tcBorders>
                    <w:top w:val="single" w:sz="6" w:space="0" w:color="000000"/>
                    <w:left w:val="single" w:sz="6" w:space="0" w:color="000000"/>
                    <w:bottom w:val="single" w:sz="6" w:space="0" w:color="000000"/>
                    <w:right w:val="single" w:sz="6" w:space="0" w:color="000000"/>
                  </w:tcBorders>
                  <w:vAlign w:val="center"/>
                  <w:hideMark/>
                </w:tcPr>
                <w:p w:rsidR="00633F16" w:rsidRPr="00C21C18" w:rsidRDefault="00633F16" w:rsidP="00633F16">
                  <w:pPr>
                    <w:widowControl/>
                    <w:rPr>
                      <w:sz w:val="24"/>
                      <w:szCs w:val="24"/>
                    </w:rPr>
                  </w:pPr>
                </w:p>
              </w:tc>
              <w:tc>
                <w:tcPr>
                  <w:tcW w:w="2456" w:type="dxa"/>
                  <w:vMerge/>
                  <w:tcBorders>
                    <w:top w:val="single" w:sz="6" w:space="0" w:color="000000"/>
                    <w:left w:val="single" w:sz="6" w:space="0" w:color="000000"/>
                    <w:bottom w:val="single" w:sz="6" w:space="0" w:color="000000"/>
                    <w:right w:val="single" w:sz="6" w:space="0" w:color="000000"/>
                  </w:tcBorders>
                  <w:vAlign w:val="center"/>
                  <w:hideMark/>
                </w:tcPr>
                <w:p w:rsidR="00633F16" w:rsidRPr="00C21C18" w:rsidRDefault="00633F16" w:rsidP="00633F16">
                  <w:pPr>
                    <w:widowControl/>
                    <w:rPr>
                      <w:sz w:val="24"/>
                      <w:szCs w:val="24"/>
                    </w:rPr>
                  </w:pP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бюджет Камешкирского района Пензенской области</w:t>
                  </w:r>
                </w:p>
                <w:p w:rsidR="00633F16" w:rsidRPr="00C21C18" w:rsidRDefault="00633F16" w:rsidP="00633F16">
                  <w:pPr>
                    <w:widowControl/>
                    <w:jc w:val="both"/>
                    <w:rPr>
                      <w:sz w:val="24"/>
                      <w:szCs w:val="24"/>
                    </w:rPr>
                  </w:pPr>
                  <w:r w:rsidRPr="00C21C18">
                    <w:rPr>
                      <w:sz w:val="24"/>
                      <w:szCs w:val="24"/>
                    </w:rPr>
                    <w:t> </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0</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0</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280</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0</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p>
                <w:p w:rsidR="00633F16" w:rsidRPr="00C21C18" w:rsidRDefault="00633F16" w:rsidP="00633F16">
                  <w:pPr>
                    <w:widowControl/>
                    <w:jc w:val="both"/>
                    <w:rPr>
                      <w:sz w:val="24"/>
                      <w:szCs w:val="24"/>
                    </w:rPr>
                  </w:pPr>
                </w:p>
                <w:p w:rsidR="00633F16" w:rsidRPr="00C21C18" w:rsidRDefault="00633F16" w:rsidP="00633F16">
                  <w:pPr>
                    <w:widowControl/>
                    <w:jc w:val="both"/>
                    <w:rPr>
                      <w:sz w:val="24"/>
                      <w:szCs w:val="24"/>
                    </w:rPr>
                  </w:pPr>
                  <w:r w:rsidRPr="00C21C18">
                    <w:rPr>
                      <w:sz w:val="24"/>
                      <w:szCs w:val="24"/>
                    </w:rPr>
                    <w:t>0</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p>
                <w:p w:rsidR="00633F16" w:rsidRPr="00C21C18" w:rsidRDefault="00633F16" w:rsidP="00633F16">
                  <w:pPr>
                    <w:widowControl/>
                    <w:jc w:val="both"/>
                    <w:rPr>
                      <w:sz w:val="24"/>
                      <w:szCs w:val="24"/>
                    </w:rPr>
                  </w:pPr>
                </w:p>
                <w:p w:rsidR="00633F16" w:rsidRPr="00C21C18" w:rsidRDefault="00633F16" w:rsidP="00633F16">
                  <w:pPr>
                    <w:widowControl/>
                    <w:jc w:val="both"/>
                    <w:rPr>
                      <w:sz w:val="24"/>
                      <w:szCs w:val="24"/>
                    </w:rPr>
                  </w:pPr>
                  <w:r w:rsidRPr="00C21C18">
                    <w:rPr>
                      <w:sz w:val="24"/>
                      <w:szCs w:val="24"/>
                    </w:rPr>
                    <w:t>0</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p>
                <w:p w:rsidR="00633F16" w:rsidRPr="00C21C18" w:rsidRDefault="00633F16" w:rsidP="00633F16">
                  <w:pPr>
                    <w:widowControl/>
                    <w:jc w:val="both"/>
                    <w:rPr>
                      <w:sz w:val="24"/>
                      <w:szCs w:val="24"/>
                    </w:rPr>
                  </w:pPr>
                  <w:r w:rsidRPr="00C21C18">
                    <w:rPr>
                      <w:sz w:val="24"/>
                      <w:szCs w:val="24"/>
                    </w:rPr>
                    <w:t>0</w:t>
                  </w:r>
                </w:p>
              </w:tc>
              <w:tc>
                <w:tcPr>
                  <w:tcW w:w="793" w:type="dxa"/>
                  <w:tcBorders>
                    <w:top w:val="single" w:sz="6" w:space="0" w:color="000000"/>
                    <w:bottom w:val="single" w:sz="6" w:space="0" w:color="000000"/>
                    <w:right w:val="single" w:sz="6" w:space="0" w:color="000000"/>
                  </w:tcBorders>
                </w:tcPr>
                <w:p w:rsidR="00633F16" w:rsidRPr="00C21C18" w:rsidRDefault="00633F16" w:rsidP="00633F16">
                  <w:pPr>
                    <w:widowControl/>
                    <w:jc w:val="both"/>
                    <w:rPr>
                      <w:sz w:val="24"/>
                      <w:szCs w:val="24"/>
                    </w:rPr>
                  </w:pPr>
                </w:p>
                <w:p w:rsidR="00633F16" w:rsidRPr="00C21C18" w:rsidRDefault="00633F16" w:rsidP="00633F16">
                  <w:pPr>
                    <w:widowControl/>
                    <w:jc w:val="both"/>
                    <w:rPr>
                      <w:sz w:val="24"/>
                      <w:szCs w:val="24"/>
                    </w:rPr>
                  </w:pPr>
                </w:p>
                <w:p w:rsidR="00633F16" w:rsidRPr="00C21C18" w:rsidRDefault="00633F16" w:rsidP="00633F16">
                  <w:pPr>
                    <w:widowControl/>
                    <w:jc w:val="both"/>
                    <w:rPr>
                      <w:sz w:val="24"/>
                      <w:szCs w:val="24"/>
                    </w:rPr>
                  </w:pPr>
                </w:p>
                <w:p w:rsidR="00633F16" w:rsidRPr="00C21C18" w:rsidRDefault="00633F16" w:rsidP="00633F16">
                  <w:pPr>
                    <w:widowControl/>
                    <w:jc w:val="both"/>
                    <w:rPr>
                      <w:sz w:val="24"/>
                      <w:szCs w:val="24"/>
                    </w:rPr>
                  </w:pPr>
                  <w:r w:rsidRPr="00C21C18">
                    <w:rPr>
                      <w:sz w:val="24"/>
                      <w:szCs w:val="24"/>
                    </w:rPr>
                    <w:t>0</w:t>
                  </w:r>
                </w:p>
              </w:tc>
              <w:tc>
                <w:tcPr>
                  <w:tcW w:w="793" w:type="dxa"/>
                  <w:tcBorders>
                    <w:top w:val="single" w:sz="6" w:space="0" w:color="000000"/>
                    <w:left w:val="single" w:sz="6" w:space="0" w:color="000000"/>
                    <w:bottom w:val="single" w:sz="6" w:space="0" w:color="000000"/>
                    <w:right w:val="single" w:sz="6" w:space="0" w:color="000000"/>
                  </w:tcBorders>
                </w:tcPr>
                <w:p w:rsidR="00633F16" w:rsidRPr="00C21C18" w:rsidRDefault="00633F16" w:rsidP="00633F16">
                  <w:pPr>
                    <w:widowControl/>
                    <w:jc w:val="both"/>
                    <w:rPr>
                      <w:sz w:val="24"/>
                      <w:szCs w:val="24"/>
                    </w:rPr>
                  </w:pPr>
                </w:p>
                <w:p w:rsidR="00633F16" w:rsidRPr="00C21C18" w:rsidRDefault="00633F16" w:rsidP="00633F16">
                  <w:pPr>
                    <w:widowControl/>
                    <w:jc w:val="both"/>
                    <w:rPr>
                      <w:sz w:val="24"/>
                      <w:szCs w:val="24"/>
                    </w:rPr>
                  </w:pPr>
                </w:p>
                <w:p w:rsidR="00633F16" w:rsidRPr="00C21C18" w:rsidRDefault="00633F16" w:rsidP="00633F16">
                  <w:pPr>
                    <w:widowControl/>
                    <w:jc w:val="both"/>
                    <w:rPr>
                      <w:sz w:val="24"/>
                      <w:szCs w:val="24"/>
                    </w:rPr>
                  </w:pPr>
                </w:p>
                <w:p w:rsidR="00633F16" w:rsidRPr="00C21C18" w:rsidRDefault="00633F16" w:rsidP="00633F16">
                  <w:pPr>
                    <w:widowControl/>
                    <w:jc w:val="both"/>
                    <w:rPr>
                      <w:sz w:val="24"/>
                      <w:szCs w:val="24"/>
                    </w:rPr>
                  </w:pPr>
                  <w:r w:rsidRPr="00C21C18">
                    <w:rPr>
                      <w:sz w:val="24"/>
                      <w:szCs w:val="24"/>
                    </w:rPr>
                    <w:t>0</w:t>
                  </w:r>
                </w:p>
              </w:tc>
              <w:tc>
                <w:tcPr>
                  <w:tcW w:w="795" w:type="dxa"/>
                  <w:tcBorders>
                    <w:top w:val="single" w:sz="6" w:space="0" w:color="000000"/>
                    <w:left w:val="single" w:sz="6" w:space="0" w:color="000000"/>
                    <w:bottom w:val="single" w:sz="6" w:space="0" w:color="000000"/>
                    <w:right w:val="single" w:sz="4" w:space="0" w:color="auto"/>
                  </w:tcBorders>
                  <w:vAlign w:val="center"/>
                </w:tcPr>
                <w:p w:rsidR="00633F16" w:rsidRPr="00C21C18" w:rsidRDefault="00633F16" w:rsidP="00633F16">
                  <w:pPr>
                    <w:widowControl/>
                    <w:jc w:val="both"/>
                    <w:rPr>
                      <w:sz w:val="24"/>
                      <w:szCs w:val="24"/>
                    </w:rPr>
                  </w:pPr>
                </w:p>
                <w:p w:rsidR="00633F16" w:rsidRPr="00C21C18" w:rsidRDefault="00633F16" w:rsidP="00633F16">
                  <w:pPr>
                    <w:widowControl/>
                    <w:jc w:val="both"/>
                    <w:rPr>
                      <w:sz w:val="24"/>
                      <w:szCs w:val="24"/>
                    </w:rPr>
                  </w:pPr>
                  <w:r w:rsidRPr="00C21C18">
                    <w:rPr>
                      <w:sz w:val="24"/>
                      <w:szCs w:val="24"/>
                    </w:rPr>
                    <w:t>0</w:t>
                  </w:r>
                </w:p>
              </w:tc>
            </w:tr>
            <w:tr w:rsidR="00633F16" w:rsidRPr="00C21C18" w:rsidTr="00633F16">
              <w:trPr>
                <w:trHeight w:val="495"/>
              </w:trPr>
              <w:tc>
                <w:tcPr>
                  <w:tcW w:w="473" w:type="dxa"/>
                  <w:vMerge/>
                  <w:tcBorders>
                    <w:top w:val="single" w:sz="6" w:space="0" w:color="000000"/>
                    <w:left w:val="single" w:sz="6" w:space="0" w:color="000000"/>
                    <w:bottom w:val="single" w:sz="6" w:space="0" w:color="000000"/>
                    <w:right w:val="single" w:sz="6" w:space="0" w:color="000000"/>
                  </w:tcBorders>
                  <w:vAlign w:val="center"/>
                  <w:hideMark/>
                </w:tcPr>
                <w:p w:rsidR="00633F16" w:rsidRPr="00C21C18" w:rsidRDefault="00633F16" w:rsidP="00633F16">
                  <w:pPr>
                    <w:widowControl/>
                    <w:rPr>
                      <w:sz w:val="24"/>
                      <w:szCs w:val="24"/>
                    </w:rPr>
                  </w:pPr>
                </w:p>
              </w:tc>
              <w:tc>
                <w:tcPr>
                  <w:tcW w:w="1873" w:type="dxa"/>
                  <w:vMerge/>
                  <w:tcBorders>
                    <w:top w:val="single" w:sz="6" w:space="0" w:color="000000"/>
                    <w:left w:val="single" w:sz="6" w:space="0" w:color="000000"/>
                    <w:bottom w:val="single" w:sz="6" w:space="0" w:color="000000"/>
                    <w:right w:val="single" w:sz="6" w:space="0" w:color="000000"/>
                  </w:tcBorders>
                  <w:vAlign w:val="center"/>
                  <w:hideMark/>
                </w:tcPr>
                <w:p w:rsidR="00633F16" w:rsidRPr="00C21C18" w:rsidRDefault="00633F16" w:rsidP="00633F16">
                  <w:pPr>
                    <w:widowControl/>
                    <w:rPr>
                      <w:sz w:val="24"/>
                      <w:szCs w:val="24"/>
                    </w:rPr>
                  </w:pPr>
                </w:p>
              </w:tc>
              <w:tc>
                <w:tcPr>
                  <w:tcW w:w="2456" w:type="dxa"/>
                  <w:vMerge/>
                  <w:tcBorders>
                    <w:top w:val="single" w:sz="6" w:space="0" w:color="000000"/>
                    <w:left w:val="single" w:sz="6" w:space="0" w:color="000000"/>
                    <w:bottom w:val="single" w:sz="6" w:space="0" w:color="000000"/>
                    <w:right w:val="single" w:sz="6" w:space="0" w:color="000000"/>
                  </w:tcBorders>
                  <w:vAlign w:val="center"/>
                  <w:hideMark/>
                </w:tcPr>
                <w:p w:rsidR="00633F16" w:rsidRPr="00C21C18" w:rsidRDefault="00633F16" w:rsidP="00633F16">
                  <w:pPr>
                    <w:widowControl/>
                    <w:rPr>
                      <w:sz w:val="24"/>
                      <w:szCs w:val="24"/>
                    </w:rPr>
                  </w:pP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иные источники</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633F16" w:rsidRPr="00C21C18" w:rsidRDefault="00633F16" w:rsidP="00633F16">
                  <w:pPr>
                    <w:widowControl/>
                    <w:jc w:val="both"/>
                    <w:rPr>
                      <w:sz w:val="24"/>
                      <w:szCs w:val="24"/>
                    </w:rPr>
                  </w:pPr>
                  <w:r w:rsidRPr="00C21C18">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633F16" w:rsidRPr="00C21C18" w:rsidRDefault="00633F16" w:rsidP="00633F16">
                  <w:pPr>
                    <w:widowControl/>
                    <w:jc w:val="both"/>
                    <w:rPr>
                      <w:sz w:val="24"/>
                      <w:szCs w:val="24"/>
                    </w:rPr>
                  </w:pPr>
                  <w:r w:rsidRPr="00C21C18">
                    <w:rPr>
                      <w:sz w:val="24"/>
                      <w:szCs w:val="24"/>
                    </w:rPr>
                    <w:t>-</w:t>
                  </w:r>
                </w:p>
              </w:tc>
              <w:tc>
                <w:tcPr>
                  <w:tcW w:w="795" w:type="dxa"/>
                  <w:tcBorders>
                    <w:top w:val="single" w:sz="6" w:space="0" w:color="000000"/>
                    <w:left w:val="single" w:sz="4" w:space="0" w:color="auto"/>
                    <w:bottom w:val="single" w:sz="6" w:space="0" w:color="000000"/>
                    <w:right w:val="single" w:sz="6" w:space="0" w:color="000000"/>
                  </w:tcBorders>
                  <w:vAlign w:val="center"/>
                </w:tcPr>
                <w:p w:rsidR="00633F16" w:rsidRPr="00C21C18" w:rsidRDefault="00633F16" w:rsidP="00633F16">
                  <w:pPr>
                    <w:widowControl/>
                    <w:jc w:val="both"/>
                    <w:rPr>
                      <w:sz w:val="24"/>
                      <w:szCs w:val="24"/>
                    </w:rPr>
                  </w:pPr>
                  <w:r w:rsidRPr="00C21C18">
                    <w:rPr>
                      <w:sz w:val="24"/>
                      <w:szCs w:val="24"/>
                    </w:rPr>
                    <w:t>-</w:t>
                  </w:r>
                </w:p>
              </w:tc>
            </w:tr>
            <w:tr w:rsidR="00633F16" w:rsidRPr="00C21C18" w:rsidTr="00633F16">
              <w:trPr>
                <w:trHeight w:val="495"/>
              </w:trPr>
              <w:tc>
                <w:tcPr>
                  <w:tcW w:w="473" w:type="dxa"/>
                  <w:vMerge w:val="restart"/>
                  <w:tcBorders>
                    <w:top w:val="single" w:sz="6" w:space="0" w:color="000000"/>
                    <w:left w:val="single" w:sz="6" w:space="0" w:color="000000"/>
                    <w:right w:val="single" w:sz="6" w:space="0" w:color="000000"/>
                  </w:tcBorders>
                  <w:vAlign w:val="center"/>
                </w:tcPr>
                <w:p w:rsidR="00633F16" w:rsidRPr="00C21C18" w:rsidRDefault="00633F16" w:rsidP="00633F16">
                  <w:pPr>
                    <w:widowControl/>
                    <w:rPr>
                      <w:sz w:val="24"/>
                      <w:szCs w:val="24"/>
                    </w:rPr>
                  </w:pPr>
                </w:p>
              </w:tc>
              <w:tc>
                <w:tcPr>
                  <w:tcW w:w="1873" w:type="dxa"/>
                  <w:vMerge w:val="restart"/>
                  <w:tcBorders>
                    <w:top w:val="single" w:sz="6" w:space="0" w:color="000000"/>
                    <w:left w:val="single" w:sz="6" w:space="0" w:color="000000"/>
                    <w:right w:val="single" w:sz="6" w:space="0" w:color="000000"/>
                  </w:tcBorders>
                  <w:vAlign w:val="center"/>
                </w:tcPr>
                <w:p w:rsidR="00633F16" w:rsidRPr="00C21C18" w:rsidRDefault="00633F16" w:rsidP="00633F16">
                  <w:pPr>
                    <w:widowControl/>
                    <w:rPr>
                      <w:sz w:val="24"/>
                      <w:szCs w:val="24"/>
                    </w:rPr>
                  </w:pPr>
                </w:p>
              </w:tc>
              <w:tc>
                <w:tcPr>
                  <w:tcW w:w="2456" w:type="dxa"/>
                  <w:vMerge w:val="restart"/>
                  <w:tcBorders>
                    <w:top w:val="single" w:sz="6" w:space="0" w:color="000000"/>
                    <w:left w:val="single" w:sz="6" w:space="0" w:color="000000"/>
                    <w:right w:val="single" w:sz="6" w:space="0" w:color="000000"/>
                  </w:tcBorders>
                  <w:vAlign w:val="center"/>
                </w:tcPr>
                <w:p w:rsidR="00633F16" w:rsidRPr="00C21C18" w:rsidRDefault="00633F16" w:rsidP="00633F16">
                  <w:pPr>
                    <w:widowControl/>
                    <w:rPr>
                      <w:sz w:val="24"/>
                      <w:szCs w:val="24"/>
                    </w:rPr>
                  </w:pPr>
                  <w:r w:rsidRPr="00C21C18">
                    <w:rPr>
                      <w:sz w:val="24"/>
                      <w:szCs w:val="24"/>
                    </w:rPr>
                    <w:t>Расходы на выполнение комплексных кадастровых работ в отношении кадастровых кварталов</w:t>
                  </w:r>
                  <w:proofErr w:type="gramStart"/>
                  <w:r w:rsidRPr="00C21C18">
                    <w:rPr>
                      <w:sz w:val="24"/>
                      <w:szCs w:val="24"/>
                    </w:rPr>
                    <w:t xml:space="preserve"> ,</w:t>
                  </w:r>
                  <w:proofErr w:type="gramEnd"/>
                  <w:r w:rsidRPr="00C21C18">
                    <w:rPr>
                      <w:sz w:val="24"/>
                      <w:szCs w:val="24"/>
                    </w:rPr>
                    <w:t xml:space="preserve"> в которых располагаются гаражи и земельных участки под ними</w:t>
                  </w: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widowControl/>
                    <w:jc w:val="both"/>
                    <w:rPr>
                      <w:sz w:val="24"/>
                      <w:szCs w:val="24"/>
                    </w:rPr>
                  </w:pPr>
                  <w:r w:rsidRPr="00C21C18">
                    <w:rPr>
                      <w:sz w:val="24"/>
                      <w:szCs w:val="24"/>
                    </w:rPr>
                    <w:t>всего</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C21C18" w:rsidRDefault="00633F16" w:rsidP="00633F16">
                  <w:pPr>
                    <w:widowControl/>
                    <w:jc w:val="both"/>
                    <w:rPr>
                      <w:sz w:val="24"/>
                      <w:szCs w:val="24"/>
                    </w:rPr>
                  </w:pPr>
                  <w:r w:rsidRPr="00C21C18">
                    <w:rPr>
                      <w:sz w:val="24"/>
                      <w:szCs w:val="24"/>
                    </w:rPr>
                    <w:t>0</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C21C18" w:rsidRDefault="00633F16" w:rsidP="00633F16">
                  <w:pPr>
                    <w:widowControl/>
                    <w:jc w:val="both"/>
                    <w:rPr>
                      <w:sz w:val="24"/>
                      <w:szCs w:val="24"/>
                    </w:rPr>
                  </w:pPr>
                  <w:r w:rsidRPr="00C21C18">
                    <w:rPr>
                      <w:sz w:val="24"/>
                      <w:szCs w:val="24"/>
                    </w:rPr>
                    <w:t>0</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C21C18" w:rsidRDefault="00633F16" w:rsidP="00633F16">
                  <w:pPr>
                    <w:widowControl/>
                    <w:jc w:val="both"/>
                    <w:rPr>
                      <w:sz w:val="24"/>
                      <w:szCs w:val="24"/>
                    </w:rPr>
                  </w:pPr>
                  <w:r w:rsidRPr="00C21C18">
                    <w:rPr>
                      <w:sz w:val="24"/>
                      <w:szCs w:val="24"/>
                    </w:rPr>
                    <w:t>0</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C21C18" w:rsidRDefault="00633F16" w:rsidP="00633F16">
                  <w:pPr>
                    <w:widowControl/>
                    <w:jc w:val="both"/>
                    <w:rPr>
                      <w:sz w:val="24"/>
                      <w:szCs w:val="24"/>
                    </w:rPr>
                  </w:pPr>
                  <w:r w:rsidRPr="00C21C18">
                    <w:rPr>
                      <w:sz w:val="24"/>
                      <w:szCs w:val="24"/>
                    </w:rPr>
                    <w:t>0</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C21C18" w:rsidRDefault="00633F16" w:rsidP="00633F16">
                  <w:pPr>
                    <w:widowControl/>
                    <w:jc w:val="both"/>
                    <w:rPr>
                      <w:sz w:val="24"/>
                      <w:szCs w:val="24"/>
                    </w:rPr>
                  </w:pPr>
                  <w:r w:rsidRPr="00C21C18">
                    <w:rPr>
                      <w:sz w:val="24"/>
                      <w:szCs w:val="24"/>
                    </w:rPr>
                    <w:t>0</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C21C18" w:rsidRDefault="00633F16" w:rsidP="00633F16">
                  <w:pPr>
                    <w:widowControl/>
                    <w:jc w:val="both"/>
                    <w:rPr>
                      <w:sz w:val="24"/>
                      <w:szCs w:val="24"/>
                    </w:rPr>
                  </w:pPr>
                  <w:r w:rsidRPr="00C21C18">
                    <w:rPr>
                      <w:sz w:val="24"/>
                      <w:szCs w:val="24"/>
                    </w:rPr>
                    <w:t>0</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tcPr>
                <w:p w:rsidR="00633F16" w:rsidRPr="00C21C18" w:rsidRDefault="00633F16" w:rsidP="00633F16">
                  <w:pPr>
                    <w:widowControl/>
                    <w:jc w:val="both"/>
                    <w:rPr>
                      <w:sz w:val="24"/>
                      <w:szCs w:val="24"/>
                    </w:rPr>
                  </w:pPr>
                  <w:r w:rsidRPr="00C21C18">
                    <w:rPr>
                      <w:sz w:val="24"/>
                      <w:szCs w:val="24"/>
                    </w:rPr>
                    <w:t>1697,8</w:t>
                  </w:r>
                </w:p>
              </w:tc>
              <w:tc>
                <w:tcPr>
                  <w:tcW w:w="793" w:type="dxa"/>
                  <w:tcBorders>
                    <w:top w:val="single" w:sz="6" w:space="0" w:color="000000"/>
                    <w:left w:val="single" w:sz="4" w:space="0" w:color="auto"/>
                    <w:bottom w:val="single" w:sz="6" w:space="0" w:color="000000"/>
                    <w:right w:val="single" w:sz="4" w:space="0" w:color="auto"/>
                  </w:tcBorders>
                  <w:vAlign w:val="center"/>
                </w:tcPr>
                <w:p w:rsidR="00633F16" w:rsidRPr="00C21C18" w:rsidRDefault="00633F16" w:rsidP="00633F16">
                  <w:pPr>
                    <w:widowControl/>
                    <w:jc w:val="both"/>
                    <w:rPr>
                      <w:sz w:val="24"/>
                      <w:szCs w:val="24"/>
                    </w:rPr>
                  </w:pPr>
                  <w:r w:rsidRPr="00C21C18">
                    <w:rPr>
                      <w:sz w:val="24"/>
                      <w:szCs w:val="24"/>
                    </w:rPr>
                    <w:t>14127,7</w:t>
                  </w:r>
                </w:p>
              </w:tc>
              <w:tc>
                <w:tcPr>
                  <w:tcW w:w="793" w:type="dxa"/>
                  <w:tcBorders>
                    <w:top w:val="single" w:sz="6" w:space="0" w:color="000000"/>
                    <w:left w:val="single" w:sz="4" w:space="0" w:color="auto"/>
                    <w:bottom w:val="single" w:sz="6" w:space="0" w:color="000000"/>
                    <w:right w:val="single" w:sz="4" w:space="0" w:color="auto"/>
                  </w:tcBorders>
                  <w:vAlign w:val="center"/>
                </w:tcPr>
                <w:p w:rsidR="00633F16" w:rsidRPr="00C21C18" w:rsidRDefault="00633F16" w:rsidP="00633F16">
                  <w:pPr>
                    <w:widowControl/>
                    <w:jc w:val="both"/>
                    <w:rPr>
                      <w:sz w:val="24"/>
                      <w:szCs w:val="24"/>
                    </w:rPr>
                  </w:pPr>
                  <w:r>
                    <w:rPr>
                      <w:sz w:val="24"/>
                      <w:szCs w:val="24"/>
                    </w:rPr>
                    <w:t>14121,7</w:t>
                  </w:r>
                </w:p>
              </w:tc>
              <w:tc>
                <w:tcPr>
                  <w:tcW w:w="795" w:type="dxa"/>
                  <w:tcBorders>
                    <w:top w:val="single" w:sz="6" w:space="0" w:color="000000"/>
                    <w:left w:val="single" w:sz="4" w:space="0" w:color="auto"/>
                    <w:bottom w:val="single" w:sz="6" w:space="0" w:color="000000"/>
                    <w:right w:val="single" w:sz="6" w:space="0" w:color="000000"/>
                  </w:tcBorders>
                  <w:vAlign w:val="center"/>
                </w:tcPr>
                <w:p w:rsidR="00633F16" w:rsidRPr="00C21C18" w:rsidRDefault="00633F16" w:rsidP="00633F16">
                  <w:pPr>
                    <w:widowControl/>
                    <w:jc w:val="both"/>
                    <w:rPr>
                      <w:sz w:val="24"/>
                      <w:szCs w:val="24"/>
                    </w:rPr>
                  </w:pPr>
                  <w:r>
                    <w:rPr>
                      <w:sz w:val="24"/>
                      <w:szCs w:val="24"/>
                    </w:rPr>
                    <w:t>14121,7</w:t>
                  </w:r>
                </w:p>
              </w:tc>
            </w:tr>
            <w:tr w:rsidR="00633F16" w:rsidRPr="00C21C18" w:rsidTr="00633F16">
              <w:trPr>
                <w:trHeight w:val="495"/>
              </w:trPr>
              <w:tc>
                <w:tcPr>
                  <w:tcW w:w="473" w:type="dxa"/>
                  <w:vMerge/>
                  <w:tcBorders>
                    <w:left w:val="single" w:sz="6" w:space="0" w:color="000000"/>
                    <w:right w:val="single" w:sz="6" w:space="0" w:color="000000"/>
                  </w:tcBorders>
                  <w:vAlign w:val="center"/>
                </w:tcPr>
                <w:p w:rsidR="00633F16" w:rsidRPr="00C21C18" w:rsidRDefault="00633F16" w:rsidP="00633F16">
                  <w:pPr>
                    <w:widowControl/>
                    <w:rPr>
                      <w:sz w:val="24"/>
                      <w:szCs w:val="24"/>
                    </w:rPr>
                  </w:pPr>
                </w:p>
              </w:tc>
              <w:tc>
                <w:tcPr>
                  <w:tcW w:w="1873" w:type="dxa"/>
                  <w:vMerge/>
                  <w:tcBorders>
                    <w:left w:val="single" w:sz="6" w:space="0" w:color="000000"/>
                    <w:right w:val="single" w:sz="6" w:space="0" w:color="000000"/>
                  </w:tcBorders>
                  <w:vAlign w:val="center"/>
                </w:tcPr>
                <w:p w:rsidR="00633F16" w:rsidRPr="00C21C18" w:rsidRDefault="00633F16" w:rsidP="00633F16">
                  <w:pPr>
                    <w:widowControl/>
                    <w:rPr>
                      <w:sz w:val="24"/>
                      <w:szCs w:val="24"/>
                    </w:rPr>
                  </w:pPr>
                </w:p>
              </w:tc>
              <w:tc>
                <w:tcPr>
                  <w:tcW w:w="2456" w:type="dxa"/>
                  <w:vMerge/>
                  <w:tcBorders>
                    <w:left w:val="single" w:sz="6" w:space="0" w:color="000000"/>
                    <w:right w:val="single" w:sz="6" w:space="0" w:color="000000"/>
                  </w:tcBorders>
                  <w:vAlign w:val="center"/>
                </w:tcPr>
                <w:p w:rsidR="00633F16" w:rsidRPr="00C21C18" w:rsidRDefault="00633F16" w:rsidP="00633F16">
                  <w:pPr>
                    <w:widowControl/>
                    <w:rPr>
                      <w:sz w:val="24"/>
                      <w:szCs w:val="24"/>
                    </w:rPr>
                  </w:pP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widowControl/>
                    <w:jc w:val="both"/>
                    <w:rPr>
                      <w:sz w:val="24"/>
                      <w:szCs w:val="24"/>
                    </w:rPr>
                  </w:pPr>
                  <w:r w:rsidRPr="00C21C18">
                    <w:rPr>
                      <w:sz w:val="24"/>
                      <w:szCs w:val="24"/>
                    </w:rPr>
                    <w:t>бюджет Камешкирского района Пензенской области</w:t>
                  </w:r>
                </w:p>
                <w:p w:rsidR="00633F16" w:rsidRPr="00C21C18" w:rsidRDefault="00633F16" w:rsidP="00633F16">
                  <w:pPr>
                    <w:widowControl/>
                    <w:jc w:val="both"/>
                    <w:rPr>
                      <w:sz w:val="24"/>
                      <w:szCs w:val="24"/>
                    </w:rPr>
                  </w:pPr>
                  <w:r w:rsidRPr="00C21C18">
                    <w:rPr>
                      <w:sz w:val="24"/>
                      <w:szCs w:val="24"/>
                    </w:rPr>
                    <w:t> </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C21C18" w:rsidRDefault="00633F16" w:rsidP="00633F16">
                  <w:pPr>
                    <w:widowControl/>
                    <w:jc w:val="both"/>
                    <w:rPr>
                      <w:sz w:val="24"/>
                      <w:szCs w:val="24"/>
                    </w:rPr>
                  </w:pPr>
                  <w:r w:rsidRPr="00C21C18">
                    <w:rPr>
                      <w:sz w:val="24"/>
                      <w:szCs w:val="24"/>
                    </w:rPr>
                    <w:t>0</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C21C18" w:rsidRDefault="00633F16" w:rsidP="00633F16">
                  <w:pPr>
                    <w:widowControl/>
                    <w:jc w:val="both"/>
                    <w:rPr>
                      <w:sz w:val="24"/>
                      <w:szCs w:val="24"/>
                    </w:rPr>
                  </w:pPr>
                  <w:r w:rsidRPr="00C21C18">
                    <w:rPr>
                      <w:sz w:val="24"/>
                      <w:szCs w:val="24"/>
                    </w:rPr>
                    <w:t>0</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C21C18" w:rsidRDefault="00633F16" w:rsidP="00633F16">
                  <w:pPr>
                    <w:widowControl/>
                    <w:jc w:val="both"/>
                    <w:rPr>
                      <w:sz w:val="24"/>
                      <w:szCs w:val="24"/>
                    </w:rPr>
                  </w:pPr>
                  <w:r w:rsidRPr="00C21C18">
                    <w:rPr>
                      <w:sz w:val="24"/>
                      <w:szCs w:val="24"/>
                    </w:rPr>
                    <w:t>0</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C21C18" w:rsidRDefault="00633F16" w:rsidP="00633F16">
                  <w:pPr>
                    <w:widowControl/>
                    <w:jc w:val="both"/>
                    <w:rPr>
                      <w:sz w:val="24"/>
                      <w:szCs w:val="24"/>
                    </w:rPr>
                  </w:pPr>
                  <w:r w:rsidRPr="00C21C18">
                    <w:rPr>
                      <w:sz w:val="24"/>
                      <w:szCs w:val="24"/>
                    </w:rPr>
                    <w:t>0</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C21C18" w:rsidRDefault="00633F16" w:rsidP="00633F16">
                  <w:pPr>
                    <w:widowControl/>
                    <w:jc w:val="both"/>
                    <w:rPr>
                      <w:sz w:val="24"/>
                      <w:szCs w:val="24"/>
                    </w:rPr>
                  </w:pPr>
                  <w:r w:rsidRPr="00C21C18">
                    <w:rPr>
                      <w:sz w:val="24"/>
                      <w:szCs w:val="24"/>
                    </w:rPr>
                    <w:t>0</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C21C18" w:rsidRDefault="00633F16" w:rsidP="00633F16">
                  <w:pPr>
                    <w:widowControl/>
                    <w:jc w:val="both"/>
                    <w:rPr>
                      <w:sz w:val="24"/>
                      <w:szCs w:val="24"/>
                    </w:rPr>
                  </w:pPr>
                  <w:r w:rsidRPr="00C21C18">
                    <w:rPr>
                      <w:sz w:val="24"/>
                      <w:szCs w:val="24"/>
                    </w:rPr>
                    <w:t>0</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tcPr>
                <w:p w:rsidR="00633F16" w:rsidRPr="00C21C18" w:rsidRDefault="00633F16" w:rsidP="00633F16">
                  <w:pPr>
                    <w:widowControl/>
                    <w:jc w:val="both"/>
                    <w:rPr>
                      <w:sz w:val="24"/>
                      <w:szCs w:val="24"/>
                    </w:rPr>
                  </w:pPr>
                  <w:r w:rsidRPr="00C21C18">
                    <w:rPr>
                      <w:sz w:val="24"/>
                      <w:szCs w:val="24"/>
                    </w:rPr>
                    <w:t>0</w:t>
                  </w:r>
                </w:p>
              </w:tc>
              <w:tc>
                <w:tcPr>
                  <w:tcW w:w="793" w:type="dxa"/>
                  <w:tcBorders>
                    <w:top w:val="single" w:sz="6" w:space="0" w:color="000000"/>
                    <w:left w:val="single" w:sz="4" w:space="0" w:color="auto"/>
                    <w:bottom w:val="single" w:sz="6" w:space="0" w:color="000000"/>
                    <w:right w:val="single" w:sz="4" w:space="0" w:color="auto"/>
                  </w:tcBorders>
                  <w:vAlign w:val="center"/>
                </w:tcPr>
                <w:p w:rsidR="00633F16" w:rsidRPr="00C21C18" w:rsidRDefault="00633F16" w:rsidP="00633F16">
                  <w:pPr>
                    <w:widowControl/>
                    <w:jc w:val="both"/>
                    <w:rPr>
                      <w:sz w:val="24"/>
                      <w:szCs w:val="24"/>
                    </w:rPr>
                  </w:pPr>
                  <w:r w:rsidRPr="00C21C18">
                    <w:rPr>
                      <w:sz w:val="24"/>
                      <w:szCs w:val="24"/>
                    </w:rPr>
                    <w:t>0</w:t>
                  </w:r>
                </w:p>
              </w:tc>
              <w:tc>
                <w:tcPr>
                  <w:tcW w:w="793" w:type="dxa"/>
                  <w:tcBorders>
                    <w:top w:val="single" w:sz="6" w:space="0" w:color="000000"/>
                    <w:left w:val="single" w:sz="4" w:space="0" w:color="auto"/>
                    <w:bottom w:val="single" w:sz="6" w:space="0" w:color="000000"/>
                    <w:right w:val="single" w:sz="4" w:space="0" w:color="auto"/>
                  </w:tcBorders>
                  <w:vAlign w:val="center"/>
                </w:tcPr>
                <w:p w:rsidR="00633F16" w:rsidRPr="00C21C18" w:rsidRDefault="00633F16" w:rsidP="00633F16">
                  <w:pPr>
                    <w:widowControl/>
                    <w:jc w:val="both"/>
                    <w:rPr>
                      <w:sz w:val="24"/>
                      <w:szCs w:val="24"/>
                    </w:rPr>
                  </w:pPr>
                  <w:r w:rsidRPr="00C21C18">
                    <w:rPr>
                      <w:sz w:val="24"/>
                      <w:szCs w:val="24"/>
                    </w:rPr>
                    <w:t>0</w:t>
                  </w:r>
                </w:p>
              </w:tc>
              <w:tc>
                <w:tcPr>
                  <w:tcW w:w="795" w:type="dxa"/>
                  <w:tcBorders>
                    <w:top w:val="single" w:sz="6" w:space="0" w:color="000000"/>
                    <w:left w:val="single" w:sz="4" w:space="0" w:color="auto"/>
                    <w:bottom w:val="single" w:sz="6" w:space="0" w:color="000000"/>
                    <w:right w:val="single" w:sz="6" w:space="0" w:color="000000"/>
                  </w:tcBorders>
                  <w:vAlign w:val="center"/>
                </w:tcPr>
                <w:p w:rsidR="00633F16" w:rsidRPr="00C21C18" w:rsidRDefault="00633F16" w:rsidP="00633F16">
                  <w:pPr>
                    <w:widowControl/>
                    <w:jc w:val="both"/>
                    <w:rPr>
                      <w:sz w:val="24"/>
                      <w:szCs w:val="24"/>
                    </w:rPr>
                  </w:pPr>
                  <w:r w:rsidRPr="00C21C18">
                    <w:rPr>
                      <w:sz w:val="24"/>
                      <w:szCs w:val="24"/>
                    </w:rPr>
                    <w:t>0</w:t>
                  </w:r>
                </w:p>
              </w:tc>
            </w:tr>
            <w:tr w:rsidR="00633F16" w:rsidRPr="00C21C18" w:rsidTr="00633F16">
              <w:trPr>
                <w:trHeight w:val="495"/>
              </w:trPr>
              <w:tc>
                <w:tcPr>
                  <w:tcW w:w="473" w:type="dxa"/>
                  <w:vMerge/>
                  <w:tcBorders>
                    <w:left w:val="single" w:sz="6" w:space="0" w:color="000000"/>
                    <w:bottom w:val="single" w:sz="6" w:space="0" w:color="000000"/>
                    <w:right w:val="single" w:sz="6" w:space="0" w:color="000000"/>
                  </w:tcBorders>
                  <w:vAlign w:val="center"/>
                </w:tcPr>
                <w:p w:rsidR="00633F16" w:rsidRPr="00C21C18" w:rsidRDefault="00633F16" w:rsidP="00633F16">
                  <w:pPr>
                    <w:widowControl/>
                    <w:rPr>
                      <w:sz w:val="24"/>
                      <w:szCs w:val="24"/>
                    </w:rPr>
                  </w:pPr>
                </w:p>
              </w:tc>
              <w:tc>
                <w:tcPr>
                  <w:tcW w:w="1873" w:type="dxa"/>
                  <w:vMerge/>
                  <w:tcBorders>
                    <w:left w:val="single" w:sz="6" w:space="0" w:color="000000"/>
                    <w:bottom w:val="single" w:sz="6" w:space="0" w:color="000000"/>
                    <w:right w:val="single" w:sz="6" w:space="0" w:color="000000"/>
                  </w:tcBorders>
                  <w:vAlign w:val="center"/>
                </w:tcPr>
                <w:p w:rsidR="00633F16" w:rsidRPr="00C21C18" w:rsidRDefault="00633F16" w:rsidP="00633F16">
                  <w:pPr>
                    <w:widowControl/>
                    <w:rPr>
                      <w:sz w:val="24"/>
                      <w:szCs w:val="24"/>
                    </w:rPr>
                  </w:pPr>
                </w:p>
              </w:tc>
              <w:tc>
                <w:tcPr>
                  <w:tcW w:w="2456" w:type="dxa"/>
                  <w:vMerge/>
                  <w:tcBorders>
                    <w:left w:val="single" w:sz="6" w:space="0" w:color="000000"/>
                    <w:bottom w:val="single" w:sz="6" w:space="0" w:color="000000"/>
                    <w:right w:val="single" w:sz="6" w:space="0" w:color="000000"/>
                  </w:tcBorders>
                  <w:vAlign w:val="center"/>
                </w:tcPr>
                <w:p w:rsidR="00633F16" w:rsidRPr="00C21C18" w:rsidRDefault="00633F16" w:rsidP="00633F16">
                  <w:pPr>
                    <w:widowControl/>
                    <w:rPr>
                      <w:sz w:val="24"/>
                      <w:szCs w:val="24"/>
                    </w:rPr>
                  </w:pP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widowControl/>
                    <w:jc w:val="both"/>
                    <w:rPr>
                      <w:sz w:val="24"/>
                      <w:szCs w:val="24"/>
                    </w:rPr>
                  </w:pPr>
                  <w:r w:rsidRPr="00C21C18">
                    <w:rPr>
                      <w:sz w:val="24"/>
                      <w:szCs w:val="24"/>
                    </w:rPr>
                    <w:t>иные источники</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C21C18" w:rsidRDefault="00633F16" w:rsidP="00633F16">
                  <w:pPr>
                    <w:widowControl/>
                    <w:jc w:val="both"/>
                    <w:rPr>
                      <w:sz w:val="24"/>
                      <w:szCs w:val="24"/>
                    </w:rPr>
                  </w:pPr>
                  <w:r w:rsidRPr="00C21C18">
                    <w:rPr>
                      <w:sz w:val="24"/>
                      <w:szCs w:val="24"/>
                    </w:rPr>
                    <w:t>0</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C21C18" w:rsidRDefault="00633F16" w:rsidP="00633F16">
                  <w:pPr>
                    <w:widowControl/>
                    <w:jc w:val="both"/>
                    <w:rPr>
                      <w:sz w:val="24"/>
                      <w:szCs w:val="24"/>
                    </w:rPr>
                  </w:pPr>
                  <w:r w:rsidRPr="00C21C18">
                    <w:rPr>
                      <w:sz w:val="24"/>
                      <w:szCs w:val="24"/>
                    </w:rPr>
                    <w:t>0</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C21C18" w:rsidRDefault="00633F16" w:rsidP="00633F16">
                  <w:pPr>
                    <w:widowControl/>
                    <w:jc w:val="both"/>
                    <w:rPr>
                      <w:sz w:val="24"/>
                      <w:szCs w:val="24"/>
                    </w:rPr>
                  </w:pPr>
                  <w:r w:rsidRPr="00C21C18">
                    <w:rPr>
                      <w:sz w:val="24"/>
                      <w:szCs w:val="24"/>
                    </w:rPr>
                    <w:t>0</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C21C18" w:rsidRDefault="00633F16" w:rsidP="00633F16">
                  <w:pPr>
                    <w:widowControl/>
                    <w:jc w:val="both"/>
                    <w:rPr>
                      <w:sz w:val="24"/>
                      <w:szCs w:val="24"/>
                    </w:rPr>
                  </w:pPr>
                  <w:r w:rsidRPr="00C21C18">
                    <w:rPr>
                      <w:sz w:val="24"/>
                      <w:szCs w:val="24"/>
                    </w:rPr>
                    <w:t>0</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C21C18" w:rsidRDefault="00633F16" w:rsidP="00633F16">
                  <w:pPr>
                    <w:widowControl/>
                    <w:jc w:val="both"/>
                    <w:rPr>
                      <w:sz w:val="24"/>
                      <w:szCs w:val="24"/>
                    </w:rPr>
                  </w:pPr>
                  <w:r w:rsidRPr="00C21C18">
                    <w:rPr>
                      <w:sz w:val="24"/>
                      <w:szCs w:val="24"/>
                    </w:rPr>
                    <w:t>0</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C21C18" w:rsidRDefault="00633F16" w:rsidP="00633F16">
                  <w:pPr>
                    <w:widowControl/>
                    <w:jc w:val="both"/>
                    <w:rPr>
                      <w:sz w:val="24"/>
                      <w:szCs w:val="24"/>
                    </w:rPr>
                  </w:pPr>
                  <w:r w:rsidRPr="00C21C18">
                    <w:rPr>
                      <w:sz w:val="24"/>
                      <w:szCs w:val="24"/>
                    </w:rPr>
                    <w:t>0</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tcPr>
                <w:p w:rsidR="00633F16" w:rsidRPr="00C21C18" w:rsidRDefault="00633F16" w:rsidP="00633F16">
                  <w:pPr>
                    <w:widowControl/>
                    <w:jc w:val="both"/>
                    <w:rPr>
                      <w:sz w:val="24"/>
                      <w:szCs w:val="24"/>
                    </w:rPr>
                  </w:pPr>
                  <w:r w:rsidRPr="00C21C18">
                    <w:rPr>
                      <w:sz w:val="24"/>
                      <w:szCs w:val="24"/>
                    </w:rPr>
                    <w:t>0</w:t>
                  </w:r>
                </w:p>
              </w:tc>
              <w:tc>
                <w:tcPr>
                  <w:tcW w:w="793" w:type="dxa"/>
                  <w:tcBorders>
                    <w:top w:val="single" w:sz="6" w:space="0" w:color="000000"/>
                    <w:left w:val="single" w:sz="4" w:space="0" w:color="auto"/>
                    <w:bottom w:val="single" w:sz="6" w:space="0" w:color="000000"/>
                    <w:right w:val="single" w:sz="4" w:space="0" w:color="auto"/>
                  </w:tcBorders>
                  <w:vAlign w:val="center"/>
                </w:tcPr>
                <w:p w:rsidR="00633F16" w:rsidRPr="00C21C18" w:rsidRDefault="00633F16" w:rsidP="00633F16">
                  <w:pPr>
                    <w:widowControl/>
                    <w:jc w:val="both"/>
                    <w:rPr>
                      <w:sz w:val="24"/>
                      <w:szCs w:val="24"/>
                    </w:rPr>
                  </w:pPr>
                  <w:r w:rsidRPr="00C21C18">
                    <w:rPr>
                      <w:sz w:val="24"/>
                      <w:szCs w:val="24"/>
                    </w:rPr>
                    <w:t>0</w:t>
                  </w:r>
                </w:p>
              </w:tc>
              <w:tc>
                <w:tcPr>
                  <w:tcW w:w="793" w:type="dxa"/>
                  <w:tcBorders>
                    <w:top w:val="single" w:sz="6" w:space="0" w:color="000000"/>
                    <w:left w:val="single" w:sz="4" w:space="0" w:color="auto"/>
                    <w:bottom w:val="single" w:sz="6" w:space="0" w:color="000000"/>
                    <w:right w:val="single" w:sz="4" w:space="0" w:color="auto"/>
                  </w:tcBorders>
                  <w:vAlign w:val="center"/>
                </w:tcPr>
                <w:p w:rsidR="00633F16" w:rsidRPr="00C21C18" w:rsidRDefault="00633F16" w:rsidP="00633F16">
                  <w:pPr>
                    <w:widowControl/>
                    <w:jc w:val="both"/>
                    <w:rPr>
                      <w:sz w:val="24"/>
                      <w:szCs w:val="24"/>
                    </w:rPr>
                  </w:pPr>
                  <w:r w:rsidRPr="00C21C18">
                    <w:rPr>
                      <w:sz w:val="24"/>
                      <w:szCs w:val="24"/>
                    </w:rPr>
                    <w:t>0</w:t>
                  </w:r>
                </w:p>
              </w:tc>
              <w:tc>
                <w:tcPr>
                  <w:tcW w:w="795" w:type="dxa"/>
                  <w:tcBorders>
                    <w:top w:val="single" w:sz="6" w:space="0" w:color="000000"/>
                    <w:left w:val="single" w:sz="4" w:space="0" w:color="auto"/>
                    <w:bottom w:val="single" w:sz="6" w:space="0" w:color="000000"/>
                    <w:right w:val="single" w:sz="6" w:space="0" w:color="000000"/>
                  </w:tcBorders>
                  <w:vAlign w:val="center"/>
                </w:tcPr>
                <w:p w:rsidR="00633F16" w:rsidRPr="00C21C18" w:rsidRDefault="00633F16" w:rsidP="00633F16">
                  <w:pPr>
                    <w:widowControl/>
                    <w:jc w:val="both"/>
                    <w:rPr>
                      <w:sz w:val="24"/>
                      <w:szCs w:val="24"/>
                    </w:rPr>
                  </w:pPr>
                  <w:r w:rsidRPr="00C21C18">
                    <w:rPr>
                      <w:sz w:val="24"/>
                      <w:szCs w:val="24"/>
                    </w:rPr>
                    <w:t>0</w:t>
                  </w:r>
                </w:p>
              </w:tc>
            </w:tr>
          </w:tbl>
          <w:p w:rsidR="00633F16" w:rsidRPr="00C21C18" w:rsidRDefault="00633F16" w:rsidP="00633F16">
            <w:pPr>
              <w:widowControl/>
              <w:jc w:val="both"/>
              <w:rPr>
                <w:sz w:val="24"/>
                <w:szCs w:val="24"/>
              </w:rPr>
            </w:pPr>
            <w:r w:rsidRPr="00C21C18">
              <w:rPr>
                <w:sz w:val="24"/>
                <w:szCs w:val="24"/>
              </w:rPr>
              <w:t> </w:t>
            </w:r>
          </w:p>
          <w:p w:rsidR="00633F16" w:rsidRPr="00C21C18" w:rsidRDefault="00633F16" w:rsidP="00633F16">
            <w:pPr>
              <w:widowControl/>
              <w:jc w:val="both"/>
              <w:rPr>
                <w:sz w:val="24"/>
                <w:szCs w:val="24"/>
              </w:rPr>
            </w:pPr>
            <w:r w:rsidRPr="00C21C18">
              <w:rPr>
                <w:b/>
                <w:bCs/>
                <w:sz w:val="24"/>
                <w:szCs w:val="24"/>
              </w:rPr>
              <w:t> </w:t>
            </w:r>
          </w:p>
        </w:tc>
      </w:tr>
    </w:tbl>
    <w:p w:rsidR="00633F16" w:rsidRPr="00C21C18" w:rsidRDefault="00633F16" w:rsidP="00633F16">
      <w:pPr>
        <w:widowControl/>
        <w:rPr>
          <w:sz w:val="24"/>
          <w:szCs w:val="24"/>
          <w:lang w:val="x-none" w:eastAsia="x-none"/>
        </w:rPr>
      </w:pPr>
    </w:p>
    <w:p w:rsidR="00633F16" w:rsidRPr="00C21C18" w:rsidRDefault="00633F16" w:rsidP="00633F16">
      <w:pPr>
        <w:autoSpaceDE w:val="0"/>
        <w:autoSpaceDN w:val="0"/>
        <w:adjustRightInd w:val="0"/>
        <w:rPr>
          <w:rFonts w:eastAsia="Calibri"/>
          <w:sz w:val="24"/>
          <w:szCs w:val="24"/>
          <w:lang w:val="x-none"/>
        </w:rPr>
      </w:pPr>
    </w:p>
    <w:p w:rsidR="00633F16" w:rsidRPr="00C21C18" w:rsidRDefault="00633F16" w:rsidP="00633F16">
      <w:pPr>
        <w:widowControl/>
        <w:jc w:val="right"/>
        <w:rPr>
          <w:sz w:val="24"/>
          <w:szCs w:val="24"/>
        </w:rPr>
      </w:pPr>
      <w:r w:rsidRPr="00C21C18">
        <w:rPr>
          <w:sz w:val="24"/>
          <w:szCs w:val="24"/>
        </w:rPr>
        <w:t>Приложение № 6.1</w:t>
      </w:r>
    </w:p>
    <w:p w:rsidR="00633F16" w:rsidRPr="00C21C18" w:rsidRDefault="00633F16" w:rsidP="00633F16">
      <w:pPr>
        <w:widowControl/>
        <w:jc w:val="right"/>
        <w:rPr>
          <w:sz w:val="24"/>
          <w:szCs w:val="24"/>
        </w:rPr>
      </w:pPr>
      <w:r w:rsidRPr="00C21C18">
        <w:rPr>
          <w:sz w:val="24"/>
          <w:szCs w:val="24"/>
        </w:rPr>
        <w:t xml:space="preserve">к муниципальной программе </w:t>
      </w:r>
    </w:p>
    <w:p w:rsidR="00633F16" w:rsidRPr="00C21C18" w:rsidRDefault="00633F16" w:rsidP="00633F16">
      <w:pPr>
        <w:widowControl/>
        <w:jc w:val="right"/>
        <w:rPr>
          <w:sz w:val="24"/>
          <w:szCs w:val="24"/>
        </w:rPr>
      </w:pPr>
      <w:r w:rsidRPr="00C21C18">
        <w:rPr>
          <w:sz w:val="24"/>
          <w:szCs w:val="24"/>
        </w:rPr>
        <w:t>«Обеспечение муниципального управления собственностью</w:t>
      </w:r>
    </w:p>
    <w:p w:rsidR="00633F16" w:rsidRPr="00C21C18" w:rsidRDefault="00633F16" w:rsidP="00633F16">
      <w:pPr>
        <w:widowControl/>
        <w:jc w:val="right"/>
        <w:rPr>
          <w:sz w:val="24"/>
          <w:szCs w:val="24"/>
        </w:rPr>
      </w:pPr>
      <w:r w:rsidRPr="00C21C18">
        <w:rPr>
          <w:sz w:val="24"/>
          <w:szCs w:val="24"/>
        </w:rPr>
        <w:t xml:space="preserve"> Камешкирского района Пензенской области»</w:t>
      </w:r>
    </w:p>
    <w:p w:rsidR="00633F16" w:rsidRPr="00C21C18" w:rsidRDefault="00633F16" w:rsidP="00633F16">
      <w:pPr>
        <w:widowControl/>
        <w:jc w:val="both"/>
        <w:rPr>
          <w:sz w:val="24"/>
          <w:szCs w:val="24"/>
        </w:rPr>
      </w:pPr>
      <w:r w:rsidRPr="00C21C18">
        <w:rPr>
          <w:sz w:val="24"/>
          <w:szCs w:val="24"/>
        </w:rPr>
        <w:t> </w:t>
      </w:r>
    </w:p>
    <w:p w:rsidR="00633F16" w:rsidRPr="00C21C18" w:rsidRDefault="00633F16" w:rsidP="00633F16">
      <w:pPr>
        <w:widowControl/>
        <w:jc w:val="center"/>
        <w:rPr>
          <w:sz w:val="24"/>
          <w:szCs w:val="24"/>
        </w:rPr>
      </w:pPr>
      <w:r w:rsidRPr="00C21C18">
        <w:rPr>
          <w:b/>
          <w:bCs/>
          <w:sz w:val="24"/>
          <w:szCs w:val="24"/>
        </w:rPr>
        <w:t>РЕСУРСНОЕ ОБЕСПЕЧЕНИЕ</w:t>
      </w:r>
    </w:p>
    <w:p w:rsidR="00633F16" w:rsidRPr="00C21C18" w:rsidRDefault="00633F16" w:rsidP="00633F16">
      <w:pPr>
        <w:widowControl/>
        <w:jc w:val="center"/>
        <w:rPr>
          <w:sz w:val="24"/>
          <w:szCs w:val="24"/>
        </w:rPr>
      </w:pPr>
      <w:r w:rsidRPr="00C21C18">
        <w:rPr>
          <w:b/>
          <w:bCs/>
          <w:sz w:val="24"/>
          <w:szCs w:val="24"/>
        </w:rPr>
        <w:t>реализации муниципальной программы Камешкирского района Пензенской области</w:t>
      </w:r>
    </w:p>
    <w:p w:rsidR="00633F16" w:rsidRPr="00C21C18" w:rsidRDefault="00633F16" w:rsidP="00633F16">
      <w:pPr>
        <w:widowControl/>
        <w:jc w:val="center"/>
        <w:rPr>
          <w:b/>
          <w:sz w:val="24"/>
          <w:szCs w:val="24"/>
        </w:rPr>
      </w:pPr>
      <w:r w:rsidRPr="00C21C18">
        <w:rPr>
          <w:b/>
          <w:bCs/>
          <w:caps/>
          <w:spacing w:val="-2"/>
          <w:sz w:val="24"/>
          <w:szCs w:val="24"/>
        </w:rPr>
        <w:t>«</w:t>
      </w:r>
      <w:r w:rsidRPr="00C21C18">
        <w:rPr>
          <w:b/>
          <w:sz w:val="24"/>
          <w:szCs w:val="24"/>
        </w:rPr>
        <w:t>Обеспечение муниципального управления собственностью Камешкирского района Пензенской области»</w:t>
      </w:r>
    </w:p>
    <w:p w:rsidR="00633F16" w:rsidRPr="00C21C18" w:rsidRDefault="00633F16" w:rsidP="00633F16">
      <w:pPr>
        <w:widowControl/>
        <w:jc w:val="center"/>
        <w:rPr>
          <w:sz w:val="24"/>
          <w:szCs w:val="24"/>
        </w:rPr>
      </w:pPr>
      <w:r w:rsidRPr="00C21C18">
        <w:rPr>
          <w:b/>
          <w:bCs/>
          <w:sz w:val="24"/>
          <w:szCs w:val="24"/>
        </w:rPr>
        <w:t>за счет средств бюджета Камешкирского района</w:t>
      </w:r>
    </w:p>
    <w:p w:rsidR="00633F16" w:rsidRPr="00C21C18" w:rsidRDefault="00633F16" w:rsidP="00633F16">
      <w:pPr>
        <w:widowControl/>
        <w:jc w:val="both"/>
        <w:rPr>
          <w:sz w:val="24"/>
          <w:szCs w:val="24"/>
        </w:rPr>
      </w:pPr>
    </w:p>
    <w:tbl>
      <w:tblPr>
        <w:tblW w:w="15615" w:type="dxa"/>
        <w:jc w:val="center"/>
        <w:tblInd w:w="9638" w:type="dxa"/>
        <w:tblLayout w:type="fixed"/>
        <w:tblCellMar>
          <w:left w:w="0" w:type="dxa"/>
          <w:right w:w="0" w:type="dxa"/>
        </w:tblCellMar>
        <w:tblLook w:val="04A0" w:firstRow="1" w:lastRow="0" w:firstColumn="1" w:lastColumn="0" w:noHBand="0" w:noVBand="1"/>
      </w:tblPr>
      <w:tblGrid>
        <w:gridCol w:w="548"/>
        <w:gridCol w:w="1145"/>
        <w:gridCol w:w="1715"/>
        <w:gridCol w:w="1200"/>
        <w:gridCol w:w="22"/>
        <w:gridCol w:w="1107"/>
        <w:gridCol w:w="17"/>
        <w:gridCol w:w="550"/>
        <w:gridCol w:w="17"/>
        <w:gridCol w:w="550"/>
        <w:gridCol w:w="17"/>
        <w:gridCol w:w="512"/>
        <w:gridCol w:w="17"/>
        <w:gridCol w:w="448"/>
        <w:gridCol w:w="712"/>
        <w:gridCol w:w="17"/>
        <w:gridCol w:w="729"/>
        <w:gridCol w:w="850"/>
        <w:gridCol w:w="709"/>
        <w:gridCol w:w="709"/>
        <w:gridCol w:w="709"/>
        <w:gridCol w:w="708"/>
        <w:gridCol w:w="567"/>
        <w:gridCol w:w="567"/>
        <w:gridCol w:w="567"/>
        <w:gridCol w:w="906"/>
      </w:tblGrid>
      <w:tr w:rsidR="00633F16" w:rsidRPr="00C21C18" w:rsidTr="00633F16">
        <w:trPr>
          <w:jc w:val="center"/>
        </w:trPr>
        <w:tc>
          <w:tcPr>
            <w:tcW w:w="3408"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widowControl/>
              <w:jc w:val="both"/>
              <w:rPr>
                <w:sz w:val="24"/>
                <w:szCs w:val="24"/>
              </w:rPr>
            </w:pPr>
            <w:r w:rsidRPr="00C21C18">
              <w:rPr>
                <w:sz w:val="24"/>
                <w:szCs w:val="24"/>
              </w:rPr>
              <w:t xml:space="preserve">Ответственный исполнитель </w:t>
            </w:r>
            <w:r w:rsidRPr="00C21C18">
              <w:rPr>
                <w:sz w:val="24"/>
                <w:szCs w:val="24"/>
              </w:rPr>
              <w:lastRenderedPageBreak/>
              <w:t>муниципальной программы</w:t>
            </w:r>
          </w:p>
        </w:tc>
        <w:tc>
          <w:tcPr>
            <w:tcW w:w="12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lastRenderedPageBreak/>
              <w:t> </w:t>
            </w:r>
          </w:p>
        </w:tc>
        <w:tc>
          <w:tcPr>
            <w:tcW w:w="11007" w:type="dxa"/>
            <w:gridSpan w:val="2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Администрация Камешкирского района Пензенской области</w:t>
            </w:r>
          </w:p>
        </w:tc>
      </w:tr>
      <w:tr w:rsidR="00633F16" w:rsidRPr="00C21C18" w:rsidTr="00633F16">
        <w:trPr>
          <w:jc w:val="center"/>
        </w:trPr>
        <w:tc>
          <w:tcPr>
            <w:tcW w:w="54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lastRenderedPageBreak/>
              <w:t>N</w:t>
            </w:r>
          </w:p>
          <w:p w:rsidR="00633F16" w:rsidRPr="00C21C18" w:rsidRDefault="00633F16" w:rsidP="00633F16">
            <w:pPr>
              <w:widowControl/>
              <w:jc w:val="both"/>
              <w:rPr>
                <w:sz w:val="24"/>
                <w:szCs w:val="24"/>
              </w:rPr>
            </w:pPr>
            <w:proofErr w:type="gramStart"/>
            <w:r w:rsidRPr="00C21C18">
              <w:rPr>
                <w:sz w:val="24"/>
                <w:szCs w:val="24"/>
              </w:rPr>
              <w:t>п</w:t>
            </w:r>
            <w:proofErr w:type="gramEnd"/>
            <w:r w:rsidRPr="00C21C18">
              <w:rPr>
                <w:sz w:val="24"/>
                <w:szCs w:val="24"/>
              </w:rPr>
              <w:t>/п</w:t>
            </w:r>
          </w:p>
        </w:tc>
        <w:tc>
          <w:tcPr>
            <w:tcW w:w="114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ind w:right="601"/>
              <w:jc w:val="both"/>
              <w:rPr>
                <w:sz w:val="24"/>
                <w:szCs w:val="24"/>
              </w:rPr>
            </w:pPr>
            <w:r w:rsidRPr="00C21C18">
              <w:rPr>
                <w:sz w:val="24"/>
                <w:szCs w:val="24"/>
              </w:rPr>
              <w:t>Статус</w:t>
            </w:r>
          </w:p>
        </w:tc>
        <w:tc>
          <w:tcPr>
            <w:tcW w:w="171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Наименование муниципальной программы, подпрограммы</w:t>
            </w:r>
          </w:p>
        </w:tc>
        <w:tc>
          <w:tcPr>
            <w:tcW w:w="12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Ответственный исполнитель, соисполнитель</w:t>
            </w:r>
          </w:p>
        </w:tc>
        <w:tc>
          <w:tcPr>
            <w:tcW w:w="3257" w:type="dxa"/>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Код бюджетной классификации &lt;1&gt;</w:t>
            </w:r>
          </w:p>
        </w:tc>
        <w:tc>
          <w:tcPr>
            <w:tcW w:w="7750" w:type="dxa"/>
            <w:gridSpan w:val="1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 </w:t>
            </w:r>
          </w:p>
          <w:p w:rsidR="00633F16" w:rsidRPr="00C21C18" w:rsidRDefault="00633F16" w:rsidP="00633F16">
            <w:pPr>
              <w:widowControl/>
              <w:jc w:val="both"/>
              <w:rPr>
                <w:sz w:val="24"/>
                <w:szCs w:val="24"/>
              </w:rPr>
            </w:pPr>
            <w:r w:rsidRPr="00C21C18">
              <w:rPr>
                <w:sz w:val="24"/>
                <w:szCs w:val="24"/>
              </w:rPr>
              <w:t> </w:t>
            </w:r>
          </w:p>
          <w:p w:rsidR="00633F16" w:rsidRPr="00C21C18" w:rsidRDefault="00633F16" w:rsidP="00633F16">
            <w:pPr>
              <w:widowControl/>
              <w:jc w:val="both"/>
              <w:rPr>
                <w:sz w:val="24"/>
                <w:szCs w:val="24"/>
              </w:rPr>
            </w:pPr>
            <w:r w:rsidRPr="00C21C18">
              <w:rPr>
                <w:sz w:val="24"/>
                <w:szCs w:val="24"/>
              </w:rPr>
              <w:t>Расходы бюджета Камешкирского района</w:t>
            </w:r>
          </w:p>
          <w:p w:rsidR="00633F16" w:rsidRPr="00C21C18" w:rsidRDefault="00633F16" w:rsidP="00633F16">
            <w:pPr>
              <w:widowControl/>
              <w:jc w:val="both"/>
              <w:rPr>
                <w:sz w:val="24"/>
                <w:szCs w:val="24"/>
              </w:rPr>
            </w:pPr>
            <w:r w:rsidRPr="00C21C18">
              <w:rPr>
                <w:sz w:val="24"/>
                <w:szCs w:val="24"/>
              </w:rPr>
              <w:t>Пензенской области,</w:t>
            </w:r>
          </w:p>
          <w:p w:rsidR="00633F16" w:rsidRPr="00C21C18" w:rsidRDefault="00633F16" w:rsidP="00633F16">
            <w:pPr>
              <w:widowControl/>
              <w:jc w:val="both"/>
              <w:rPr>
                <w:sz w:val="24"/>
                <w:szCs w:val="24"/>
              </w:rPr>
            </w:pPr>
            <w:r w:rsidRPr="00C21C18">
              <w:rPr>
                <w:sz w:val="24"/>
                <w:szCs w:val="24"/>
              </w:rPr>
              <w:t>тыс. рублей</w:t>
            </w:r>
          </w:p>
        </w:tc>
      </w:tr>
      <w:tr w:rsidR="00633F16" w:rsidRPr="00C21C18" w:rsidTr="00633F16">
        <w:trPr>
          <w:jc w:val="center"/>
        </w:trPr>
        <w:tc>
          <w:tcPr>
            <w:tcW w:w="548" w:type="dxa"/>
            <w:vMerge/>
            <w:tcBorders>
              <w:top w:val="single" w:sz="6" w:space="0" w:color="000000"/>
              <w:left w:val="single" w:sz="6" w:space="0" w:color="000000"/>
              <w:bottom w:val="single" w:sz="6" w:space="0" w:color="000000"/>
              <w:right w:val="single" w:sz="6" w:space="0" w:color="000000"/>
            </w:tcBorders>
            <w:vAlign w:val="center"/>
            <w:hideMark/>
          </w:tcPr>
          <w:p w:rsidR="00633F16" w:rsidRPr="00C21C18" w:rsidRDefault="00633F16" w:rsidP="00633F16">
            <w:pPr>
              <w:widowControl/>
              <w:rPr>
                <w:sz w:val="24"/>
                <w:szCs w:val="24"/>
              </w:rPr>
            </w:pPr>
          </w:p>
        </w:tc>
        <w:tc>
          <w:tcPr>
            <w:tcW w:w="1145" w:type="dxa"/>
            <w:vMerge/>
            <w:tcBorders>
              <w:top w:val="single" w:sz="6" w:space="0" w:color="000000"/>
              <w:left w:val="single" w:sz="6" w:space="0" w:color="000000"/>
              <w:bottom w:val="single" w:sz="6" w:space="0" w:color="000000"/>
              <w:right w:val="single" w:sz="6" w:space="0" w:color="000000"/>
            </w:tcBorders>
            <w:vAlign w:val="center"/>
            <w:hideMark/>
          </w:tcPr>
          <w:p w:rsidR="00633F16" w:rsidRPr="00C21C18" w:rsidRDefault="00633F16" w:rsidP="00633F16">
            <w:pPr>
              <w:widowControl/>
              <w:rPr>
                <w:sz w:val="24"/>
                <w:szCs w:val="24"/>
              </w:rPr>
            </w:pPr>
          </w:p>
        </w:tc>
        <w:tc>
          <w:tcPr>
            <w:tcW w:w="1715" w:type="dxa"/>
            <w:vMerge/>
            <w:tcBorders>
              <w:top w:val="single" w:sz="6" w:space="0" w:color="000000"/>
              <w:left w:val="single" w:sz="6" w:space="0" w:color="000000"/>
              <w:bottom w:val="single" w:sz="6" w:space="0" w:color="000000"/>
              <w:right w:val="single" w:sz="6" w:space="0" w:color="000000"/>
            </w:tcBorders>
            <w:vAlign w:val="center"/>
            <w:hideMark/>
          </w:tcPr>
          <w:p w:rsidR="00633F16" w:rsidRPr="00C21C18" w:rsidRDefault="00633F16" w:rsidP="00633F16">
            <w:pPr>
              <w:widowControl/>
              <w:rPr>
                <w:sz w:val="24"/>
                <w:szCs w:val="24"/>
              </w:rPr>
            </w:pPr>
          </w:p>
        </w:tc>
        <w:tc>
          <w:tcPr>
            <w:tcW w:w="1222" w:type="dxa"/>
            <w:gridSpan w:val="2"/>
            <w:tcBorders>
              <w:top w:val="single" w:sz="6" w:space="0" w:color="000000"/>
              <w:left w:val="single" w:sz="6" w:space="0" w:color="000000"/>
              <w:bottom w:val="single" w:sz="6" w:space="0" w:color="000000"/>
              <w:right w:val="single" w:sz="6" w:space="0" w:color="000000"/>
            </w:tcBorders>
            <w:vAlign w:val="center"/>
            <w:hideMark/>
          </w:tcPr>
          <w:p w:rsidR="00633F16" w:rsidRPr="00C21C18" w:rsidRDefault="00633F16" w:rsidP="00633F16">
            <w:pPr>
              <w:widowControl/>
              <w:rPr>
                <w:sz w:val="24"/>
                <w:szCs w:val="24"/>
              </w:rPr>
            </w:pPr>
          </w:p>
        </w:tc>
        <w:tc>
          <w:tcPr>
            <w:tcW w:w="112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ГРБС</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Рз</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proofErr w:type="gramStart"/>
            <w:r w:rsidRPr="00C21C18">
              <w:rPr>
                <w:sz w:val="24"/>
                <w:szCs w:val="24"/>
              </w:rPr>
              <w:t>Пр</w:t>
            </w:r>
            <w:proofErr w:type="gramEnd"/>
          </w:p>
        </w:tc>
        <w:tc>
          <w:tcPr>
            <w:tcW w:w="52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ЦСР &lt;1&gt;</w:t>
            </w:r>
          </w:p>
        </w:tc>
        <w:tc>
          <w:tcPr>
            <w:tcW w:w="4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ВР</w:t>
            </w:r>
          </w:p>
        </w:tc>
        <w:tc>
          <w:tcPr>
            <w:tcW w:w="7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ind w:left="-26" w:right="-48"/>
              <w:jc w:val="both"/>
              <w:rPr>
                <w:sz w:val="24"/>
                <w:szCs w:val="24"/>
              </w:rPr>
            </w:pPr>
            <w:r w:rsidRPr="00C21C18">
              <w:rPr>
                <w:sz w:val="24"/>
                <w:szCs w:val="24"/>
              </w:rPr>
              <w:t>2018г.</w:t>
            </w:r>
          </w:p>
        </w:tc>
        <w:tc>
          <w:tcPr>
            <w:tcW w:w="74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2019 г.</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2020 г.</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2021 г.</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2022 г.</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2023 г.</w:t>
            </w:r>
          </w:p>
        </w:tc>
        <w:tc>
          <w:tcPr>
            <w:tcW w:w="708"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2024 г.</w:t>
            </w:r>
          </w:p>
        </w:tc>
        <w:tc>
          <w:tcPr>
            <w:tcW w:w="567" w:type="dxa"/>
            <w:tcBorders>
              <w:top w:val="single" w:sz="6" w:space="0" w:color="000000"/>
              <w:left w:val="single" w:sz="4" w:space="0" w:color="auto"/>
              <w:bottom w:val="single" w:sz="6" w:space="0" w:color="000000"/>
              <w:right w:val="single" w:sz="4" w:space="0" w:color="auto"/>
            </w:tcBorders>
          </w:tcPr>
          <w:p w:rsidR="00633F16" w:rsidRPr="00C21C18" w:rsidRDefault="00633F16" w:rsidP="00633F16">
            <w:pPr>
              <w:widowControl/>
              <w:jc w:val="both"/>
              <w:rPr>
                <w:sz w:val="24"/>
                <w:szCs w:val="24"/>
              </w:rPr>
            </w:pPr>
            <w:r w:rsidRPr="00C21C18">
              <w:rPr>
                <w:sz w:val="24"/>
                <w:szCs w:val="24"/>
              </w:rPr>
              <w:t>2025г</w:t>
            </w:r>
          </w:p>
        </w:tc>
        <w:tc>
          <w:tcPr>
            <w:tcW w:w="567" w:type="dxa"/>
            <w:tcBorders>
              <w:top w:val="single" w:sz="6" w:space="0" w:color="000000"/>
              <w:left w:val="single" w:sz="4" w:space="0" w:color="auto"/>
              <w:bottom w:val="single" w:sz="6" w:space="0" w:color="000000"/>
              <w:right w:val="single" w:sz="4" w:space="0" w:color="auto"/>
            </w:tcBorders>
          </w:tcPr>
          <w:p w:rsidR="00633F16" w:rsidRPr="00C21C18" w:rsidRDefault="00633F16" w:rsidP="00633F16">
            <w:pPr>
              <w:widowControl/>
              <w:jc w:val="both"/>
              <w:rPr>
                <w:sz w:val="24"/>
                <w:szCs w:val="24"/>
              </w:rPr>
            </w:pPr>
            <w:r w:rsidRPr="00C21C18">
              <w:rPr>
                <w:sz w:val="24"/>
                <w:szCs w:val="24"/>
              </w:rPr>
              <w:t>2026г</w:t>
            </w:r>
          </w:p>
        </w:tc>
        <w:tc>
          <w:tcPr>
            <w:tcW w:w="567" w:type="dxa"/>
            <w:tcBorders>
              <w:top w:val="single" w:sz="6" w:space="0" w:color="000000"/>
              <w:left w:val="single" w:sz="4" w:space="0" w:color="auto"/>
              <w:bottom w:val="single" w:sz="6" w:space="0" w:color="000000"/>
              <w:right w:val="single" w:sz="6" w:space="0" w:color="000000"/>
            </w:tcBorders>
          </w:tcPr>
          <w:p w:rsidR="00633F16" w:rsidRPr="00C21C18" w:rsidRDefault="00633F16" w:rsidP="00633F16">
            <w:pPr>
              <w:widowControl/>
              <w:jc w:val="both"/>
              <w:rPr>
                <w:sz w:val="24"/>
                <w:szCs w:val="24"/>
              </w:rPr>
            </w:pPr>
            <w:r w:rsidRPr="00C21C18">
              <w:rPr>
                <w:sz w:val="24"/>
                <w:szCs w:val="24"/>
              </w:rPr>
              <w:t>2027г</w:t>
            </w:r>
          </w:p>
        </w:tc>
        <w:tc>
          <w:tcPr>
            <w:tcW w:w="9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Год завершения действия программы, подпрограмм, основного мероприятия</w:t>
            </w:r>
          </w:p>
          <w:p w:rsidR="00633F16" w:rsidRPr="00C21C18" w:rsidRDefault="00633F16" w:rsidP="00633F16">
            <w:pPr>
              <w:widowControl/>
              <w:jc w:val="both"/>
              <w:rPr>
                <w:sz w:val="24"/>
                <w:szCs w:val="24"/>
              </w:rPr>
            </w:pPr>
            <w:r w:rsidRPr="00C21C18">
              <w:rPr>
                <w:sz w:val="24"/>
                <w:szCs w:val="24"/>
              </w:rPr>
              <w:t>2027г</w:t>
            </w:r>
            <w:r>
              <w:rPr>
                <w:sz w:val="24"/>
                <w:szCs w:val="24"/>
              </w:rPr>
              <w:t>.</w:t>
            </w:r>
          </w:p>
        </w:tc>
      </w:tr>
      <w:tr w:rsidR="00633F16" w:rsidRPr="00C21C18" w:rsidTr="00633F16">
        <w:trPr>
          <w:jc w:val="center"/>
        </w:trPr>
        <w:tc>
          <w:tcPr>
            <w:tcW w:w="5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1</w:t>
            </w:r>
          </w:p>
        </w:tc>
        <w:tc>
          <w:tcPr>
            <w:tcW w:w="11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2</w:t>
            </w:r>
          </w:p>
        </w:tc>
        <w:tc>
          <w:tcPr>
            <w:tcW w:w="17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3</w:t>
            </w:r>
          </w:p>
        </w:tc>
        <w:tc>
          <w:tcPr>
            <w:tcW w:w="12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4</w:t>
            </w:r>
          </w:p>
        </w:tc>
        <w:tc>
          <w:tcPr>
            <w:tcW w:w="114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5</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6</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7</w:t>
            </w:r>
          </w:p>
        </w:tc>
        <w:tc>
          <w:tcPr>
            <w:tcW w:w="52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8</w:t>
            </w:r>
          </w:p>
        </w:tc>
        <w:tc>
          <w:tcPr>
            <w:tcW w:w="4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9</w:t>
            </w:r>
          </w:p>
        </w:tc>
        <w:tc>
          <w:tcPr>
            <w:tcW w:w="7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10</w:t>
            </w:r>
          </w:p>
        </w:tc>
        <w:tc>
          <w:tcPr>
            <w:tcW w:w="74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11</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12</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13</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14</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15</w:t>
            </w:r>
          </w:p>
        </w:tc>
        <w:tc>
          <w:tcPr>
            <w:tcW w:w="708"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16</w:t>
            </w:r>
          </w:p>
        </w:tc>
        <w:tc>
          <w:tcPr>
            <w:tcW w:w="567" w:type="dxa"/>
            <w:tcBorders>
              <w:top w:val="single" w:sz="6" w:space="0" w:color="000000"/>
              <w:left w:val="single" w:sz="4" w:space="0" w:color="auto"/>
              <w:bottom w:val="single" w:sz="6" w:space="0" w:color="000000"/>
              <w:right w:val="single" w:sz="4" w:space="0" w:color="auto"/>
            </w:tcBorders>
          </w:tcPr>
          <w:p w:rsidR="00633F16" w:rsidRPr="00C21C18" w:rsidRDefault="00633F16" w:rsidP="00633F16">
            <w:pPr>
              <w:widowControl/>
              <w:jc w:val="both"/>
              <w:rPr>
                <w:sz w:val="24"/>
                <w:szCs w:val="24"/>
              </w:rPr>
            </w:pPr>
            <w:r w:rsidRPr="00C21C18">
              <w:rPr>
                <w:sz w:val="24"/>
                <w:szCs w:val="24"/>
              </w:rPr>
              <w:t>17</w:t>
            </w:r>
          </w:p>
        </w:tc>
        <w:tc>
          <w:tcPr>
            <w:tcW w:w="567" w:type="dxa"/>
            <w:tcBorders>
              <w:top w:val="single" w:sz="6" w:space="0" w:color="000000"/>
              <w:left w:val="single" w:sz="4" w:space="0" w:color="auto"/>
              <w:bottom w:val="single" w:sz="6" w:space="0" w:color="000000"/>
              <w:right w:val="single" w:sz="4" w:space="0" w:color="auto"/>
            </w:tcBorders>
          </w:tcPr>
          <w:p w:rsidR="00633F16" w:rsidRPr="00C21C18" w:rsidRDefault="00633F16" w:rsidP="00633F16">
            <w:pPr>
              <w:widowControl/>
              <w:jc w:val="both"/>
              <w:rPr>
                <w:sz w:val="24"/>
                <w:szCs w:val="24"/>
              </w:rPr>
            </w:pPr>
            <w:r w:rsidRPr="00C21C18">
              <w:rPr>
                <w:sz w:val="24"/>
                <w:szCs w:val="24"/>
              </w:rPr>
              <w:t>18</w:t>
            </w:r>
          </w:p>
        </w:tc>
        <w:tc>
          <w:tcPr>
            <w:tcW w:w="567" w:type="dxa"/>
            <w:tcBorders>
              <w:top w:val="single" w:sz="6" w:space="0" w:color="000000"/>
              <w:left w:val="single" w:sz="4" w:space="0" w:color="auto"/>
              <w:bottom w:val="single" w:sz="6" w:space="0" w:color="000000"/>
              <w:right w:val="single" w:sz="6" w:space="0" w:color="000000"/>
            </w:tcBorders>
          </w:tcPr>
          <w:p w:rsidR="00633F16" w:rsidRPr="00C21C18" w:rsidRDefault="00633F16" w:rsidP="00633F16">
            <w:pPr>
              <w:widowControl/>
              <w:jc w:val="both"/>
              <w:rPr>
                <w:sz w:val="24"/>
                <w:szCs w:val="24"/>
              </w:rPr>
            </w:pPr>
            <w:r w:rsidRPr="00C21C18">
              <w:rPr>
                <w:sz w:val="24"/>
                <w:szCs w:val="24"/>
              </w:rPr>
              <w:t>19</w:t>
            </w:r>
          </w:p>
        </w:tc>
        <w:tc>
          <w:tcPr>
            <w:tcW w:w="9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20</w:t>
            </w:r>
          </w:p>
        </w:tc>
      </w:tr>
      <w:tr w:rsidR="00633F16" w:rsidRPr="00C21C18" w:rsidTr="00633F16">
        <w:trPr>
          <w:jc w:val="center"/>
        </w:trPr>
        <w:tc>
          <w:tcPr>
            <w:tcW w:w="54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 </w:t>
            </w:r>
          </w:p>
        </w:tc>
        <w:tc>
          <w:tcPr>
            <w:tcW w:w="114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Муниципальная программа</w:t>
            </w:r>
          </w:p>
        </w:tc>
        <w:tc>
          <w:tcPr>
            <w:tcW w:w="171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«Обеспечение муниципального управления собственностью Камешкирского района Пензенской области»</w:t>
            </w:r>
          </w:p>
        </w:tc>
        <w:tc>
          <w:tcPr>
            <w:tcW w:w="12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всего</w:t>
            </w:r>
          </w:p>
        </w:tc>
        <w:tc>
          <w:tcPr>
            <w:tcW w:w="114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Х</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Х</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Х</w:t>
            </w:r>
          </w:p>
        </w:tc>
        <w:tc>
          <w:tcPr>
            <w:tcW w:w="52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Х</w:t>
            </w:r>
          </w:p>
        </w:tc>
        <w:tc>
          <w:tcPr>
            <w:tcW w:w="4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Х</w:t>
            </w:r>
          </w:p>
        </w:tc>
        <w:tc>
          <w:tcPr>
            <w:tcW w:w="712" w:type="dxa"/>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spacing w:line="166" w:lineRule="atLeast"/>
              <w:jc w:val="both"/>
              <w:rPr>
                <w:sz w:val="24"/>
                <w:szCs w:val="24"/>
              </w:rPr>
            </w:pPr>
            <w:r w:rsidRPr="00C21C18">
              <w:rPr>
                <w:sz w:val="24"/>
                <w:szCs w:val="24"/>
              </w:rPr>
              <w:t>2487,3</w:t>
            </w:r>
          </w:p>
        </w:tc>
        <w:tc>
          <w:tcPr>
            <w:tcW w:w="746" w:type="dxa"/>
            <w:gridSpan w:val="2"/>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spacing w:line="166" w:lineRule="atLeast"/>
              <w:jc w:val="both"/>
              <w:rPr>
                <w:sz w:val="24"/>
                <w:szCs w:val="24"/>
              </w:rPr>
            </w:pPr>
            <w:r w:rsidRPr="00C21C18">
              <w:rPr>
                <w:sz w:val="24"/>
                <w:szCs w:val="24"/>
              </w:rPr>
              <w:t>3059,86</w:t>
            </w:r>
          </w:p>
        </w:tc>
        <w:tc>
          <w:tcPr>
            <w:tcW w:w="850" w:type="dxa"/>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spacing w:line="166" w:lineRule="atLeast"/>
              <w:jc w:val="both"/>
              <w:rPr>
                <w:sz w:val="24"/>
                <w:szCs w:val="24"/>
              </w:rPr>
            </w:pPr>
            <w:r w:rsidRPr="00C21C18">
              <w:rPr>
                <w:sz w:val="24"/>
                <w:szCs w:val="24"/>
              </w:rPr>
              <w:t>3739,25</w:t>
            </w:r>
          </w:p>
        </w:tc>
        <w:tc>
          <w:tcPr>
            <w:tcW w:w="709" w:type="dxa"/>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spacing w:line="166" w:lineRule="atLeast"/>
              <w:jc w:val="both"/>
              <w:rPr>
                <w:sz w:val="24"/>
                <w:szCs w:val="24"/>
              </w:rPr>
            </w:pPr>
            <w:r w:rsidRPr="00C21C18">
              <w:rPr>
                <w:sz w:val="24"/>
                <w:szCs w:val="24"/>
              </w:rPr>
              <w:t>3685,7</w:t>
            </w:r>
          </w:p>
        </w:tc>
        <w:tc>
          <w:tcPr>
            <w:tcW w:w="709" w:type="dxa"/>
            <w:tcBorders>
              <w:top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widowControl/>
              <w:spacing w:line="166" w:lineRule="atLeast"/>
              <w:jc w:val="both"/>
              <w:rPr>
                <w:sz w:val="24"/>
                <w:szCs w:val="24"/>
              </w:rPr>
            </w:pPr>
            <w:r w:rsidRPr="00C21C18">
              <w:rPr>
                <w:sz w:val="24"/>
                <w:szCs w:val="24"/>
              </w:rPr>
              <w:t>4096,7</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widowControl/>
              <w:spacing w:line="166" w:lineRule="atLeast"/>
              <w:jc w:val="both"/>
              <w:rPr>
                <w:sz w:val="24"/>
                <w:szCs w:val="24"/>
              </w:rPr>
            </w:pPr>
            <w:r>
              <w:rPr>
                <w:sz w:val="24"/>
                <w:szCs w:val="24"/>
              </w:rPr>
              <w:t>4919,42</w:t>
            </w:r>
          </w:p>
        </w:tc>
        <w:tc>
          <w:tcPr>
            <w:tcW w:w="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6539,3</w:t>
            </w:r>
          </w:p>
        </w:tc>
        <w:tc>
          <w:tcPr>
            <w:tcW w:w="567" w:type="dxa"/>
            <w:tcBorders>
              <w:top w:val="single" w:sz="6" w:space="0" w:color="000000"/>
              <w:left w:val="single" w:sz="6" w:space="0" w:color="000000"/>
              <w:bottom w:val="single" w:sz="6" w:space="0" w:color="000000"/>
              <w:right w:val="single" w:sz="4" w:space="0" w:color="auto"/>
            </w:tcBorders>
          </w:tcPr>
          <w:p w:rsidR="00633F16" w:rsidRPr="00C21C18" w:rsidRDefault="00633F16" w:rsidP="00633F16">
            <w:pPr>
              <w:jc w:val="both"/>
              <w:rPr>
                <w:sz w:val="24"/>
                <w:szCs w:val="24"/>
              </w:rPr>
            </w:pPr>
            <w:r w:rsidRPr="00C21C18">
              <w:rPr>
                <w:sz w:val="24"/>
                <w:szCs w:val="24"/>
              </w:rPr>
              <w:t>18969,2</w:t>
            </w:r>
          </w:p>
        </w:tc>
        <w:tc>
          <w:tcPr>
            <w:tcW w:w="567" w:type="dxa"/>
            <w:tcBorders>
              <w:top w:val="single" w:sz="6" w:space="0" w:color="000000"/>
              <w:left w:val="single" w:sz="4" w:space="0" w:color="auto"/>
              <w:bottom w:val="single" w:sz="6" w:space="0" w:color="000000"/>
              <w:right w:val="single" w:sz="6" w:space="0" w:color="000000"/>
            </w:tcBorders>
          </w:tcPr>
          <w:p w:rsidR="00633F16" w:rsidRPr="00C21C18" w:rsidRDefault="00633F16" w:rsidP="00633F16">
            <w:pPr>
              <w:widowControl/>
              <w:spacing w:line="166" w:lineRule="atLeast"/>
              <w:jc w:val="both"/>
              <w:rPr>
                <w:sz w:val="24"/>
                <w:szCs w:val="24"/>
              </w:rPr>
            </w:pPr>
            <w:r w:rsidRPr="00C21C18">
              <w:rPr>
                <w:sz w:val="24"/>
                <w:szCs w:val="24"/>
              </w:rPr>
              <w:t>18969,2</w:t>
            </w:r>
          </w:p>
        </w:tc>
        <w:tc>
          <w:tcPr>
            <w:tcW w:w="567" w:type="dxa"/>
            <w:tcBorders>
              <w:top w:val="single" w:sz="6" w:space="0" w:color="000000"/>
              <w:left w:val="single" w:sz="6" w:space="0" w:color="000000"/>
              <w:bottom w:val="single" w:sz="6" w:space="0" w:color="000000"/>
              <w:right w:val="single" w:sz="6" w:space="0" w:color="000000"/>
            </w:tcBorders>
          </w:tcPr>
          <w:p w:rsidR="00633F16" w:rsidRPr="00C21C18" w:rsidRDefault="00633F16" w:rsidP="00633F16">
            <w:pPr>
              <w:jc w:val="both"/>
              <w:rPr>
                <w:sz w:val="24"/>
                <w:szCs w:val="24"/>
              </w:rPr>
            </w:pPr>
            <w:r w:rsidRPr="00C21C18">
              <w:rPr>
                <w:sz w:val="24"/>
                <w:szCs w:val="24"/>
              </w:rPr>
              <w:t>18969,2</w:t>
            </w:r>
          </w:p>
        </w:tc>
        <w:tc>
          <w:tcPr>
            <w:tcW w:w="9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widowControl/>
              <w:jc w:val="both"/>
              <w:rPr>
                <w:sz w:val="24"/>
                <w:szCs w:val="24"/>
              </w:rPr>
            </w:pPr>
          </w:p>
        </w:tc>
      </w:tr>
      <w:tr w:rsidR="00633F16" w:rsidRPr="00C21C18" w:rsidTr="00633F16">
        <w:trPr>
          <w:jc w:val="center"/>
        </w:trPr>
        <w:tc>
          <w:tcPr>
            <w:tcW w:w="548" w:type="dxa"/>
            <w:vMerge/>
            <w:tcBorders>
              <w:top w:val="single" w:sz="6" w:space="0" w:color="000000"/>
              <w:left w:val="single" w:sz="6" w:space="0" w:color="000000"/>
              <w:bottom w:val="single" w:sz="6" w:space="0" w:color="000000"/>
              <w:right w:val="single" w:sz="6" w:space="0" w:color="000000"/>
            </w:tcBorders>
            <w:vAlign w:val="center"/>
            <w:hideMark/>
          </w:tcPr>
          <w:p w:rsidR="00633F16" w:rsidRPr="00C21C18" w:rsidRDefault="00633F16" w:rsidP="00633F16">
            <w:pPr>
              <w:widowControl/>
              <w:rPr>
                <w:sz w:val="24"/>
                <w:szCs w:val="24"/>
              </w:rPr>
            </w:pPr>
          </w:p>
        </w:tc>
        <w:tc>
          <w:tcPr>
            <w:tcW w:w="1145" w:type="dxa"/>
            <w:vMerge/>
            <w:tcBorders>
              <w:top w:val="single" w:sz="6" w:space="0" w:color="000000"/>
              <w:left w:val="single" w:sz="6" w:space="0" w:color="000000"/>
              <w:bottom w:val="single" w:sz="6" w:space="0" w:color="000000"/>
              <w:right w:val="single" w:sz="6" w:space="0" w:color="000000"/>
            </w:tcBorders>
            <w:vAlign w:val="center"/>
            <w:hideMark/>
          </w:tcPr>
          <w:p w:rsidR="00633F16" w:rsidRPr="00C21C18" w:rsidRDefault="00633F16" w:rsidP="00633F16">
            <w:pPr>
              <w:widowControl/>
              <w:rPr>
                <w:sz w:val="24"/>
                <w:szCs w:val="24"/>
              </w:rPr>
            </w:pPr>
          </w:p>
        </w:tc>
        <w:tc>
          <w:tcPr>
            <w:tcW w:w="1715" w:type="dxa"/>
            <w:vMerge/>
            <w:tcBorders>
              <w:top w:val="single" w:sz="6" w:space="0" w:color="000000"/>
              <w:left w:val="single" w:sz="6" w:space="0" w:color="000000"/>
              <w:bottom w:val="single" w:sz="6" w:space="0" w:color="000000"/>
              <w:right w:val="single" w:sz="6" w:space="0" w:color="000000"/>
            </w:tcBorders>
            <w:vAlign w:val="center"/>
            <w:hideMark/>
          </w:tcPr>
          <w:p w:rsidR="00633F16" w:rsidRPr="00C21C18" w:rsidRDefault="00633F16" w:rsidP="00633F16">
            <w:pPr>
              <w:widowControl/>
              <w:rPr>
                <w:sz w:val="24"/>
                <w:szCs w:val="24"/>
              </w:rPr>
            </w:pPr>
          </w:p>
        </w:tc>
        <w:tc>
          <w:tcPr>
            <w:tcW w:w="1222"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 Администрация Камешкирского района Пензенск</w:t>
            </w:r>
            <w:r w:rsidRPr="00C21C18">
              <w:rPr>
                <w:sz w:val="24"/>
                <w:szCs w:val="24"/>
              </w:rPr>
              <w:lastRenderedPageBreak/>
              <w:t>ой области,</w:t>
            </w:r>
          </w:p>
          <w:p w:rsidR="00633F16" w:rsidRPr="00C21C18" w:rsidRDefault="00633F16" w:rsidP="00633F16">
            <w:pPr>
              <w:widowControl/>
              <w:jc w:val="both"/>
              <w:rPr>
                <w:sz w:val="24"/>
                <w:szCs w:val="24"/>
              </w:rPr>
            </w:pPr>
            <w:r w:rsidRPr="00C21C18">
              <w:rPr>
                <w:sz w:val="24"/>
                <w:szCs w:val="24"/>
              </w:rPr>
              <w:t> </w:t>
            </w:r>
          </w:p>
        </w:tc>
        <w:tc>
          <w:tcPr>
            <w:tcW w:w="112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lastRenderedPageBreak/>
              <w:t>901</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Х</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Х</w:t>
            </w:r>
          </w:p>
        </w:tc>
        <w:tc>
          <w:tcPr>
            <w:tcW w:w="52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Х</w:t>
            </w:r>
          </w:p>
        </w:tc>
        <w:tc>
          <w:tcPr>
            <w:tcW w:w="4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Х</w:t>
            </w:r>
          </w:p>
        </w:tc>
        <w:tc>
          <w:tcPr>
            <w:tcW w:w="712" w:type="dxa"/>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2487,3</w:t>
            </w:r>
          </w:p>
        </w:tc>
        <w:tc>
          <w:tcPr>
            <w:tcW w:w="746" w:type="dxa"/>
            <w:gridSpan w:val="2"/>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3059,86</w:t>
            </w:r>
          </w:p>
        </w:tc>
        <w:tc>
          <w:tcPr>
            <w:tcW w:w="850" w:type="dxa"/>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3739,25</w:t>
            </w:r>
          </w:p>
        </w:tc>
        <w:tc>
          <w:tcPr>
            <w:tcW w:w="709" w:type="dxa"/>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3685,7</w:t>
            </w:r>
          </w:p>
        </w:tc>
        <w:tc>
          <w:tcPr>
            <w:tcW w:w="709" w:type="dxa"/>
            <w:tcBorders>
              <w:top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widowControl/>
              <w:spacing w:line="166" w:lineRule="atLeast"/>
              <w:jc w:val="both"/>
              <w:rPr>
                <w:sz w:val="24"/>
                <w:szCs w:val="24"/>
              </w:rPr>
            </w:pPr>
            <w:r w:rsidRPr="00C21C18">
              <w:rPr>
                <w:sz w:val="24"/>
                <w:szCs w:val="24"/>
              </w:rPr>
              <w:t>4096,7</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widowControl/>
              <w:spacing w:line="166" w:lineRule="atLeast"/>
              <w:jc w:val="both"/>
              <w:rPr>
                <w:sz w:val="24"/>
                <w:szCs w:val="24"/>
              </w:rPr>
            </w:pPr>
            <w:r>
              <w:rPr>
                <w:sz w:val="24"/>
                <w:szCs w:val="24"/>
              </w:rPr>
              <w:t>4919,42</w:t>
            </w:r>
          </w:p>
        </w:tc>
        <w:tc>
          <w:tcPr>
            <w:tcW w:w="708"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6539,3</w:t>
            </w:r>
          </w:p>
        </w:tc>
        <w:tc>
          <w:tcPr>
            <w:tcW w:w="567" w:type="dxa"/>
            <w:tcBorders>
              <w:top w:val="single" w:sz="6" w:space="0" w:color="000000"/>
              <w:left w:val="single" w:sz="4" w:space="0" w:color="auto"/>
              <w:bottom w:val="single" w:sz="6" w:space="0" w:color="000000"/>
              <w:right w:val="single" w:sz="4" w:space="0" w:color="auto"/>
            </w:tcBorders>
          </w:tcPr>
          <w:p w:rsidR="00633F16" w:rsidRPr="00C21C18" w:rsidRDefault="00633F16" w:rsidP="00633F16">
            <w:pPr>
              <w:jc w:val="both"/>
              <w:rPr>
                <w:sz w:val="24"/>
                <w:szCs w:val="24"/>
              </w:rPr>
            </w:pPr>
            <w:r w:rsidRPr="00C21C18">
              <w:rPr>
                <w:sz w:val="24"/>
                <w:szCs w:val="24"/>
              </w:rPr>
              <w:t>18969,2</w:t>
            </w:r>
          </w:p>
        </w:tc>
        <w:tc>
          <w:tcPr>
            <w:tcW w:w="567" w:type="dxa"/>
            <w:tcBorders>
              <w:top w:val="single" w:sz="6" w:space="0" w:color="000000"/>
              <w:left w:val="single" w:sz="4" w:space="0" w:color="auto"/>
              <w:bottom w:val="single" w:sz="6" w:space="0" w:color="000000"/>
              <w:right w:val="single" w:sz="4" w:space="0" w:color="auto"/>
            </w:tcBorders>
          </w:tcPr>
          <w:p w:rsidR="00633F16" w:rsidRPr="00C21C18" w:rsidRDefault="00633F16" w:rsidP="00633F16">
            <w:pPr>
              <w:widowControl/>
              <w:spacing w:line="166" w:lineRule="atLeast"/>
              <w:jc w:val="both"/>
              <w:rPr>
                <w:sz w:val="24"/>
                <w:szCs w:val="24"/>
              </w:rPr>
            </w:pPr>
            <w:r w:rsidRPr="00C21C18">
              <w:rPr>
                <w:sz w:val="24"/>
                <w:szCs w:val="24"/>
              </w:rPr>
              <w:t>18969,2</w:t>
            </w:r>
          </w:p>
        </w:tc>
        <w:tc>
          <w:tcPr>
            <w:tcW w:w="567" w:type="dxa"/>
            <w:tcBorders>
              <w:top w:val="single" w:sz="6" w:space="0" w:color="000000"/>
              <w:left w:val="single" w:sz="4" w:space="0" w:color="auto"/>
              <w:bottom w:val="single" w:sz="6" w:space="0" w:color="000000"/>
              <w:right w:val="single" w:sz="6" w:space="0" w:color="000000"/>
            </w:tcBorders>
          </w:tcPr>
          <w:p w:rsidR="00633F16" w:rsidRPr="00C21C18" w:rsidRDefault="00633F16" w:rsidP="00633F16">
            <w:pPr>
              <w:jc w:val="both"/>
              <w:rPr>
                <w:sz w:val="24"/>
                <w:szCs w:val="24"/>
              </w:rPr>
            </w:pPr>
            <w:r w:rsidRPr="00C21C18">
              <w:rPr>
                <w:sz w:val="24"/>
                <w:szCs w:val="24"/>
              </w:rPr>
              <w:t>18969,2</w:t>
            </w:r>
          </w:p>
        </w:tc>
        <w:tc>
          <w:tcPr>
            <w:tcW w:w="9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widowControl/>
              <w:jc w:val="both"/>
              <w:rPr>
                <w:sz w:val="24"/>
                <w:szCs w:val="24"/>
              </w:rPr>
            </w:pPr>
          </w:p>
        </w:tc>
      </w:tr>
      <w:tr w:rsidR="00633F16" w:rsidRPr="00C21C18" w:rsidTr="00633F16">
        <w:trPr>
          <w:jc w:val="center"/>
        </w:trPr>
        <w:tc>
          <w:tcPr>
            <w:tcW w:w="548" w:type="dxa"/>
            <w:vMerge/>
            <w:tcBorders>
              <w:top w:val="single" w:sz="6" w:space="0" w:color="000000"/>
              <w:left w:val="single" w:sz="6" w:space="0" w:color="000000"/>
              <w:bottom w:val="single" w:sz="6" w:space="0" w:color="000000"/>
              <w:right w:val="single" w:sz="6" w:space="0" w:color="000000"/>
            </w:tcBorders>
            <w:vAlign w:val="center"/>
            <w:hideMark/>
          </w:tcPr>
          <w:p w:rsidR="00633F16" w:rsidRPr="00C21C18" w:rsidRDefault="00633F16" w:rsidP="00633F16">
            <w:pPr>
              <w:widowControl/>
              <w:rPr>
                <w:sz w:val="24"/>
                <w:szCs w:val="24"/>
              </w:rPr>
            </w:pPr>
          </w:p>
        </w:tc>
        <w:tc>
          <w:tcPr>
            <w:tcW w:w="1145" w:type="dxa"/>
            <w:vMerge/>
            <w:tcBorders>
              <w:top w:val="single" w:sz="6" w:space="0" w:color="000000"/>
              <w:left w:val="single" w:sz="6" w:space="0" w:color="000000"/>
              <w:bottom w:val="single" w:sz="6" w:space="0" w:color="000000"/>
              <w:right w:val="single" w:sz="6" w:space="0" w:color="000000"/>
            </w:tcBorders>
            <w:vAlign w:val="center"/>
            <w:hideMark/>
          </w:tcPr>
          <w:p w:rsidR="00633F16" w:rsidRPr="00C21C18" w:rsidRDefault="00633F16" w:rsidP="00633F16">
            <w:pPr>
              <w:widowControl/>
              <w:rPr>
                <w:sz w:val="24"/>
                <w:szCs w:val="24"/>
              </w:rPr>
            </w:pPr>
          </w:p>
        </w:tc>
        <w:tc>
          <w:tcPr>
            <w:tcW w:w="1715" w:type="dxa"/>
            <w:vMerge/>
            <w:tcBorders>
              <w:top w:val="single" w:sz="6" w:space="0" w:color="000000"/>
              <w:left w:val="single" w:sz="6" w:space="0" w:color="000000"/>
              <w:bottom w:val="single" w:sz="6" w:space="0" w:color="000000"/>
              <w:right w:val="single" w:sz="6" w:space="0" w:color="000000"/>
            </w:tcBorders>
            <w:vAlign w:val="center"/>
            <w:hideMark/>
          </w:tcPr>
          <w:p w:rsidR="00633F16" w:rsidRPr="00C21C18" w:rsidRDefault="00633F16" w:rsidP="00633F16">
            <w:pPr>
              <w:widowControl/>
              <w:rPr>
                <w:sz w:val="24"/>
                <w:szCs w:val="24"/>
              </w:rPr>
            </w:pPr>
          </w:p>
        </w:tc>
        <w:tc>
          <w:tcPr>
            <w:tcW w:w="1222"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 xml:space="preserve">Отдел экономики, развития сельского хозяйства и продовольствия </w:t>
            </w:r>
          </w:p>
          <w:p w:rsidR="00633F16" w:rsidRPr="00C21C18" w:rsidRDefault="00633F16" w:rsidP="00633F16">
            <w:pPr>
              <w:widowControl/>
              <w:jc w:val="both"/>
              <w:rPr>
                <w:sz w:val="24"/>
                <w:szCs w:val="24"/>
              </w:rPr>
            </w:pPr>
            <w:r w:rsidRPr="00C21C18">
              <w:rPr>
                <w:sz w:val="24"/>
                <w:szCs w:val="24"/>
              </w:rPr>
              <w:t> </w:t>
            </w:r>
          </w:p>
        </w:tc>
        <w:tc>
          <w:tcPr>
            <w:tcW w:w="112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 </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Х</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Х</w:t>
            </w:r>
          </w:p>
        </w:tc>
        <w:tc>
          <w:tcPr>
            <w:tcW w:w="52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Х</w:t>
            </w:r>
          </w:p>
        </w:tc>
        <w:tc>
          <w:tcPr>
            <w:tcW w:w="4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Х</w:t>
            </w:r>
          </w:p>
        </w:tc>
        <w:tc>
          <w:tcPr>
            <w:tcW w:w="7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 </w:t>
            </w:r>
          </w:p>
        </w:tc>
        <w:tc>
          <w:tcPr>
            <w:tcW w:w="74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 </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 </w:t>
            </w:r>
          </w:p>
        </w:tc>
        <w:tc>
          <w:tcPr>
            <w:tcW w:w="708"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 </w:t>
            </w:r>
          </w:p>
        </w:tc>
        <w:tc>
          <w:tcPr>
            <w:tcW w:w="567" w:type="dxa"/>
            <w:tcBorders>
              <w:top w:val="single" w:sz="6" w:space="0" w:color="000000"/>
              <w:left w:val="single" w:sz="4" w:space="0" w:color="auto"/>
              <w:bottom w:val="single" w:sz="6" w:space="0" w:color="000000"/>
              <w:right w:val="single" w:sz="4" w:space="0" w:color="auto"/>
            </w:tcBorders>
          </w:tcPr>
          <w:p w:rsidR="00633F16" w:rsidRPr="00C21C18" w:rsidRDefault="00633F16" w:rsidP="00633F16">
            <w:pPr>
              <w:widowControl/>
              <w:jc w:val="both"/>
              <w:rPr>
                <w:sz w:val="24"/>
                <w:szCs w:val="24"/>
              </w:rPr>
            </w:pPr>
          </w:p>
        </w:tc>
        <w:tc>
          <w:tcPr>
            <w:tcW w:w="567" w:type="dxa"/>
            <w:tcBorders>
              <w:top w:val="single" w:sz="6" w:space="0" w:color="000000"/>
              <w:left w:val="single" w:sz="4" w:space="0" w:color="auto"/>
              <w:bottom w:val="single" w:sz="6" w:space="0" w:color="000000"/>
              <w:right w:val="single" w:sz="4" w:space="0" w:color="auto"/>
            </w:tcBorders>
          </w:tcPr>
          <w:p w:rsidR="00633F16" w:rsidRPr="00C21C18" w:rsidRDefault="00633F16" w:rsidP="00633F16">
            <w:pPr>
              <w:widowControl/>
              <w:jc w:val="both"/>
              <w:rPr>
                <w:sz w:val="24"/>
                <w:szCs w:val="24"/>
              </w:rPr>
            </w:pPr>
          </w:p>
        </w:tc>
        <w:tc>
          <w:tcPr>
            <w:tcW w:w="567" w:type="dxa"/>
            <w:tcBorders>
              <w:top w:val="single" w:sz="6" w:space="0" w:color="000000"/>
              <w:left w:val="single" w:sz="4" w:space="0" w:color="auto"/>
              <w:bottom w:val="single" w:sz="6" w:space="0" w:color="000000"/>
              <w:right w:val="single" w:sz="6" w:space="0" w:color="000000"/>
            </w:tcBorders>
          </w:tcPr>
          <w:p w:rsidR="00633F16" w:rsidRPr="00C21C18" w:rsidRDefault="00633F16" w:rsidP="00633F16">
            <w:pPr>
              <w:widowControl/>
              <w:jc w:val="both"/>
              <w:rPr>
                <w:sz w:val="24"/>
                <w:szCs w:val="24"/>
              </w:rPr>
            </w:pPr>
          </w:p>
        </w:tc>
        <w:tc>
          <w:tcPr>
            <w:tcW w:w="9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 </w:t>
            </w:r>
          </w:p>
        </w:tc>
      </w:tr>
      <w:tr w:rsidR="00633F16" w:rsidRPr="00C21C18" w:rsidTr="00633F16">
        <w:trPr>
          <w:jc w:val="center"/>
        </w:trPr>
        <w:tc>
          <w:tcPr>
            <w:tcW w:w="548" w:type="dxa"/>
            <w:vMerge/>
            <w:tcBorders>
              <w:top w:val="single" w:sz="6" w:space="0" w:color="000000"/>
              <w:left w:val="single" w:sz="6" w:space="0" w:color="000000"/>
              <w:bottom w:val="single" w:sz="6" w:space="0" w:color="000000"/>
              <w:right w:val="single" w:sz="6" w:space="0" w:color="000000"/>
            </w:tcBorders>
            <w:vAlign w:val="center"/>
            <w:hideMark/>
          </w:tcPr>
          <w:p w:rsidR="00633F16" w:rsidRPr="00C21C18" w:rsidRDefault="00633F16" w:rsidP="00633F16">
            <w:pPr>
              <w:widowControl/>
              <w:rPr>
                <w:sz w:val="24"/>
                <w:szCs w:val="24"/>
              </w:rPr>
            </w:pPr>
          </w:p>
        </w:tc>
        <w:tc>
          <w:tcPr>
            <w:tcW w:w="1145" w:type="dxa"/>
            <w:vMerge/>
            <w:tcBorders>
              <w:top w:val="single" w:sz="6" w:space="0" w:color="000000"/>
              <w:left w:val="single" w:sz="6" w:space="0" w:color="000000"/>
              <w:bottom w:val="single" w:sz="6" w:space="0" w:color="000000"/>
              <w:right w:val="single" w:sz="6" w:space="0" w:color="000000"/>
            </w:tcBorders>
            <w:vAlign w:val="center"/>
            <w:hideMark/>
          </w:tcPr>
          <w:p w:rsidR="00633F16" w:rsidRPr="00C21C18" w:rsidRDefault="00633F16" w:rsidP="00633F16">
            <w:pPr>
              <w:widowControl/>
              <w:rPr>
                <w:sz w:val="24"/>
                <w:szCs w:val="24"/>
              </w:rPr>
            </w:pPr>
          </w:p>
        </w:tc>
        <w:tc>
          <w:tcPr>
            <w:tcW w:w="1715" w:type="dxa"/>
            <w:vMerge/>
            <w:tcBorders>
              <w:top w:val="single" w:sz="6" w:space="0" w:color="000000"/>
              <w:left w:val="single" w:sz="6" w:space="0" w:color="000000"/>
              <w:bottom w:val="single" w:sz="6" w:space="0" w:color="000000"/>
              <w:right w:val="single" w:sz="6" w:space="0" w:color="000000"/>
            </w:tcBorders>
            <w:vAlign w:val="center"/>
            <w:hideMark/>
          </w:tcPr>
          <w:p w:rsidR="00633F16" w:rsidRPr="00C21C18" w:rsidRDefault="00633F16" w:rsidP="00633F16">
            <w:pPr>
              <w:widowControl/>
              <w:rPr>
                <w:sz w:val="24"/>
                <w:szCs w:val="24"/>
              </w:rPr>
            </w:pPr>
          </w:p>
        </w:tc>
        <w:tc>
          <w:tcPr>
            <w:tcW w:w="1222"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 МАУ «МФЦ Камешкирского района Пензенской области»</w:t>
            </w:r>
          </w:p>
          <w:p w:rsidR="00633F16" w:rsidRPr="00C21C18" w:rsidRDefault="00633F16" w:rsidP="00633F16">
            <w:pPr>
              <w:widowControl/>
              <w:jc w:val="both"/>
              <w:rPr>
                <w:sz w:val="24"/>
                <w:szCs w:val="24"/>
              </w:rPr>
            </w:pPr>
            <w:r w:rsidRPr="00C21C18">
              <w:rPr>
                <w:sz w:val="24"/>
                <w:szCs w:val="24"/>
              </w:rPr>
              <w:t> </w:t>
            </w:r>
          </w:p>
        </w:tc>
        <w:tc>
          <w:tcPr>
            <w:tcW w:w="11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 </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Х</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Х</w:t>
            </w:r>
          </w:p>
        </w:tc>
        <w:tc>
          <w:tcPr>
            <w:tcW w:w="52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Х</w:t>
            </w:r>
          </w:p>
        </w:tc>
        <w:tc>
          <w:tcPr>
            <w:tcW w:w="465"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Х</w:t>
            </w:r>
          </w:p>
        </w:tc>
        <w:tc>
          <w:tcPr>
            <w:tcW w:w="72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 </w:t>
            </w:r>
          </w:p>
        </w:tc>
        <w:tc>
          <w:tcPr>
            <w:tcW w:w="7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 </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 </w:t>
            </w:r>
          </w:p>
        </w:tc>
        <w:tc>
          <w:tcPr>
            <w:tcW w:w="708"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 </w:t>
            </w:r>
          </w:p>
        </w:tc>
        <w:tc>
          <w:tcPr>
            <w:tcW w:w="567" w:type="dxa"/>
            <w:tcBorders>
              <w:top w:val="single" w:sz="6" w:space="0" w:color="000000"/>
              <w:left w:val="single" w:sz="4" w:space="0" w:color="auto"/>
              <w:bottom w:val="single" w:sz="6" w:space="0" w:color="000000"/>
              <w:right w:val="single" w:sz="4" w:space="0" w:color="auto"/>
            </w:tcBorders>
          </w:tcPr>
          <w:p w:rsidR="00633F16" w:rsidRPr="00C21C18" w:rsidRDefault="00633F16" w:rsidP="00633F16">
            <w:pPr>
              <w:widowControl/>
              <w:jc w:val="both"/>
              <w:rPr>
                <w:sz w:val="24"/>
                <w:szCs w:val="24"/>
              </w:rPr>
            </w:pPr>
          </w:p>
        </w:tc>
        <w:tc>
          <w:tcPr>
            <w:tcW w:w="567" w:type="dxa"/>
            <w:tcBorders>
              <w:top w:val="single" w:sz="6" w:space="0" w:color="000000"/>
              <w:left w:val="single" w:sz="4" w:space="0" w:color="auto"/>
              <w:bottom w:val="single" w:sz="6" w:space="0" w:color="000000"/>
              <w:right w:val="single" w:sz="4" w:space="0" w:color="auto"/>
            </w:tcBorders>
          </w:tcPr>
          <w:p w:rsidR="00633F16" w:rsidRPr="00C21C18" w:rsidRDefault="00633F16" w:rsidP="00633F16">
            <w:pPr>
              <w:widowControl/>
              <w:jc w:val="both"/>
              <w:rPr>
                <w:sz w:val="24"/>
                <w:szCs w:val="24"/>
              </w:rPr>
            </w:pPr>
          </w:p>
        </w:tc>
        <w:tc>
          <w:tcPr>
            <w:tcW w:w="567" w:type="dxa"/>
            <w:tcBorders>
              <w:top w:val="single" w:sz="6" w:space="0" w:color="000000"/>
              <w:left w:val="single" w:sz="4" w:space="0" w:color="auto"/>
              <w:bottom w:val="single" w:sz="6" w:space="0" w:color="000000"/>
              <w:right w:val="single" w:sz="6" w:space="0" w:color="000000"/>
            </w:tcBorders>
          </w:tcPr>
          <w:p w:rsidR="00633F16" w:rsidRPr="00C21C18" w:rsidRDefault="00633F16" w:rsidP="00633F16">
            <w:pPr>
              <w:widowControl/>
              <w:jc w:val="both"/>
              <w:rPr>
                <w:sz w:val="24"/>
                <w:szCs w:val="24"/>
              </w:rPr>
            </w:pPr>
          </w:p>
        </w:tc>
        <w:tc>
          <w:tcPr>
            <w:tcW w:w="9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 </w:t>
            </w:r>
          </w:p>
        </w:tc>
      </w:tr>
      <w:tr w:rsidR="00633F16" w:rsidRPr="00C21C18" w:rsidTr="00633F16">
        <w:trPr>
          <w:jc w:val="center"/>
        </w:trPr>
        <w:tc>
          <w:tcPr>
            <w:tcW w:w="54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ind w:left="-99"/>
              <w:jc w:val="both"/>
              <w:rPr>
                <w:sz w:val="24"/>
                <w:szCs w:val="24"/>
              </w:rPr>
            </w:pPr>
            <w:r w:rsidRPr="00C21C18">
              <w:rPr>
                <w:sz w:val="24"/>
                <w:szCs w:val="24"/>
              </w:rPr>
              <w:t>1</w:t>
            </w:r>
          </w:p>
        </w:tc>
        <w:tc>
          <w:tcPr>
            <w:tcW w:w="114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Подпрограмма</w:t>
            </w:r>
          </w:p>
        </w:tc>
        <w:tc>
          <w:tcPr>
            <w:tcW w:w="171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«Об управлении муниципальной собственностью Камешкирского района Пензенской области»</w:t>
            </w:r>
          </w:p>
        </w:tc>
        <w:tc>
          <w:tcPr>
            <w:tcW w:w="12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 xml:space="preserve">Всего    </w:t>
            </w:r>
          </w:p>
        </w:tc>
        <w:tc>
          <w:tcPr>
            <w:tcW w:w="114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 </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Х</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Х</w:t>
            </w:r>
          </w:p>
        </w:tc>
        <w:tc>
          <w:tcPr>
            <w:tcW w:w="52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Х</w:t>
            </w:r>
          </w:p>
        </w:tc>
        <w:tc>
          <w:tcPr>
            <w:tcW w:w="4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Х</w:t>
            </w:r>
          </w:p>
        </w:tc>
        <w:tc>
          <w:tcPr>
            <w:tcW w:w="712" w:type="dxa"/>
            <w:tcBorders>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widowControl/>
              <w:spacing w:line="166" w:lineRule="atLeast"/>
              <w:jc w:val="both"/>
              <w:rPr>
                <w:sz w:val="24"/>
                <w:szCs w:val="24"/>
              </w:rPr>
            </w:pPr>
            <w:r w:rsidRPr="00C21C18">
              <w:rPr>
                <w:sz w:val="24"/>
                <w:szCs w:val="24"/>
              </w:rPr>
              <w:t>2487,3</w:t>
            </w:r>
          </w:p>
        </w:tc>
        <w:tc>
          <w:tcPr>
            <w:tcW w:w="746" w:type="dxa"/>
            <w:gridSpan w:val="2"/>
            <w:tcBorders>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widowControl/>
              <w:spacing w:line="166" w:lineRule="atLeast"/>
              <w:jc w:val="both"/>
              <w:rPr>
                <w:sz w:val="24"/>
                <w:szCs w:val="24"/>
              </w:rPr>
            </w:pPr>
            <w:r w:rsidRPr="00C21C18">
              <w:rPr>
                <w:sz w:val="24"/>
                <w:szCs w:val="24"/>
              </w:rPr>
              <w:t>3059,86</w:t>
            </w:r>
          </w:p>
        </w:tc>
        <w:tc>
          <w:tcPr>
            <w:tcW w:w="850" w:type="dxa"/>
            <w:tcBorders>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widowControl/>
              <w:spacing w:line="166" w:lineRule="atLeast"/>
              <w:jc w:val="both"/>
              <w:rPr>
                <w:sz w:val="24"/>
                <w:szCs w:val="24"/>
              </w:rPr>
            </w:pPr>
            <w:r w:rsidRPr="00C21C18">
              <w:rPr>
                <w:sz w:val="24"/>
                <w:szCs w:val="24"/>
              </w:rPr>
              <w:t>3739,25</w:t>
            </w:r>
          </w:p>
        </w:tc>
        <w:tc>
          <w:tcPr>
            <w:tcW w:w="709" w:type="dxa"/>
            <w:tcBorders>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widowControl/>
              <w:spacing w:line="166" w:lineRule="atLeast"/>
              <w:jc w:val="both"/>
              <w:rPr>
                <w:sz w:val="24"/>
                <w:szCs w:val="24"/>
              </w:rPr>
            </w:pPr>
            <w:r w:rsidRPr="00C21C18">
              <w:rPr>
                <w:sz w:val="24"/>
                <w:szCs w:val="24"/>
              </w:rPr>
              <w:t>3685,7</w:t>
            </w:r>
          </w:p>
        </w:tc>
        <w:tc>
          <w:tcPr>
            <w:tcW w:w="709" w:type="dxa"/>
            <w:tcBorders>
              <w:top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widowControl/>
              <w:spacing w:line="166" w:lineRule="atLeast"/>
              <w:jc w:val="both"/>
              <w:rPr>
                <w:sz w:val="24"/>
                <w:szCs w:val="24"/>
              </w:rPr>
            </w:pPr>
            <w:r w:rsidRPr="00C21C18">
              <w:rPr>
                <w:sz w:val="24"/>
                <w:szCs w:val="24"/>
              </w:rPr>
              <w:t>4096,7</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widowControl/>
              <w:spacing w:line="166" w:lineRule="atLeast"/>
              <w:jc w:val="both"/>
              <w:rPr>
                <w:sz w:val="24"/>
                <w:szCs w:val="24"/>
              </w:rPr>
            </w:pPr>
            <w:r>
              <w:rPr>
                <w:sz w:val="24"/>
                <w:szCs w:val="24"/>
              </w:rPr>
              <w:t>4919,42</w:t>
            </w:r>
          </w:p>
        </w:tc>
        <w:tc>
          <w:tcPr>
            <w:tcW w:w="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6539,3</w:t>
            </w:r>
          </w:p>
        </w:tc>
        <w:tc>
          <w:tcPr>
            <w:tcW w:w="567" w:type="dxa"/>
            <w:tcBorders>
              <w:top w:val="single" w:sz="6" w:space="0" w:color="000000"/>
              <w:left w:val="single" w:sz="6" w:space="0" w:color="000000"/>
              <w:bottom w:val="single" w:sz="6" w:space="0" w:color="000000"/>
              <w:right w:val="single" w:sz="4" w:space="0" w:color="auto"/>
            </w:tcBorders>
          </w:tcPr>
          <w:p w:rsidR="00633F16" w:rsidRPr="00C21C18" w:rsidRDefault="00633F16" w:rsidP="00633F16">
            <w:pPr>
              <w:jc w:val="both"/>
              <w:rPr>
                <w:sz w:val="24"/>
                <w:szCs w:val="24"/>
              </w:rPr>
            </w:pPr>
            <w:r w:rsidRPr="00C21C18">
              <w:rPr>
                <w:sz w:val="24"/>
                <w:szCs w:val="24"/>
              </w:rPr>
              <w:t>18969,2</w:t>
            </w:r>
          </w:p>
        </w:tc>
        <w:tc>
          <w:tcPr>
            <w:tcW w:w="567" w:type="dxa"/>
            <w:tcBorders>
              <w:top w:val="single" w:sz="6" w:space="0" w:color="000000"/>
              <w:left w:val="single" w:sz="4" w:space="0" w:color="auto"/>
              <w:bottom w:val="single" w:sz="6" w:space="0" w:color="000000"/>
              <w:right w:val="single" w:sz="6" w:space="0" w:color="000000"/>
            </w:tcBorders>
          </w:tcPr>
          <w:p w:rsidR="00633F16" w:rsidRPr="00C21C18" w:rsidRDefault="00633F16" w:rsidP="00633F16">
            <w:pPr>
              <w:widowControl/>
              <w:spacing w:line="166" w:lineRule="atLeast"/>
              <w:jc w:val="both"/>
              <w:rPr>
                <w:sz w:val="24"/>
                <w:szCs w:val="24"/>
              </w:rPr>
            </w:pPr>
            <w:r>
              <w:rPr>
                <w:sz w:val="24"/>
                <w:szCs w:val="24"/>
              </w:rPr>
              <w:t>18969,2</w:t>
            </w:r>
          </w:p>
        </w:tc>
        <w:tc>
          <w:tcPr>
            <w:tcW w:w="567" w:type="dxa"/>
            <w:tcBorders>
              <w:top w:val="single" w:sz="6" w:space="0" w:color="000000"/>
              <w:left w:val="single" w:sz="6" w:space="0" w:color="000000"/>
              <w:bottom w:val="single" w:sz="6" w:space="0" w:color="000000"/>
              <w:right w:val="single" w:sz="6" w:space="0" w:color="000000"/>
            </w:tcBorders>
          </w:tcPr>
          <w:p w:rsidR="00633F16" w:rsidRPr="00C21C18" w:rsidRDefault="00633F16" w:rsidP="00633F16">
            <w:pPr>
              <w:jc w:val="both"/>
              <w:rPr>
                <w:sz w:val="24"/>
                <w:szCs w:val="24"/>
              </w:rPr>
            </w:pPr>
            <w:r>
              <w:rPr>
                <w:sz w:val="24"/>
                <w:szCs w:val="24"/>
              </w:rPr>
              <w:t>18969,2</w:t>
            </w:r>
          </w:p>
        </w:tc>
        <w:tc>
          <w:tcPr>
            <w:tcW w:w="9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widowControl/>
              <w:jc w:val="both"/>
              <w:rPr>
                <w:sz w:val="24"/>
                <w:szCs w:val="24"/>
              </w:rPr>
            </w:pPr>
          </w:p>
        </w:tc>
      </w:tr>
      <w:tr w:rsidR="00633F16" w:rsidRPr="00C21C18" w:rsidTr="00633F16">
        <w:trPr>
          <w:jc w:val="center"/>
        </w:trPr>
        <w:tc>
          <w:tcPr>
            <w:tcW w:w="548" w:type="dxa"/>
            <w:vMerge/>
            <w:tcBorders>
              <w:top w:val="single" w:sz="6" w:space="0" w:color="000000"/>
              <w:left w:val="single" w:sz="6" w:space="0" w:color="000000"/>
              <w:bottom w:val="single" w:sz="6" w:space="0" w:color="000000"/>
              <w:right w:val="single" w:sz="6" w:space="0" w:color="000000"/>
            </w:tcBorders>
            <w:vAlign w:val="center"/>
            <w:hideMark/>
          </w:tcPr>
          <w:p w:rsidR="00633F16" w:rsidRPr="00C21C18" w:rsidRDefault="00633F16" w:rsidP="00633F16">
            <w:pPr>
              <w:widowControl/>
              <w:rPr>
                <w:sz w:val="24"/>
                <w:szCs w:val="24"/>
              </w:rPr>
            </w:pPr>
          </w:p>
        </w:tc>
        <w:tc>
          <w:tcPr>
            <w:tcW w:w="1145" w:type="dxa"/>
            <w:vMerge/>
            <w:tcBorders>
              <w:top w:val="single" w:sz="6" w:space="0" w:color="000000"/>
              <w:left w:val="single" w:sz="6" w:space="0" w:color="000000"/>
              <w:bottom w:val="single" w:sz="6" w:space="0" w:color="000000"/>
              <w:right w:val="single" w:sz="6" w:space="0" w:color="000000"/>
            </w:tcBorders>
            <w:vAlign w:val="center"/>
            <w:hideMark/>
          </w:tcPr>
          <w:p w:rsidR="00633F16" w:rsidRPr="00C21C18" w:rsidRDefault="00633F16" w:rsidP="00633F16">
            <w:pPr>
              <w:widowControl/>
              <w:rPr>
                <w:sz w:val="24"/>
                <w:szCs w:val="24"/>
              </w:rPr>
            </w:pPr>
          </w:p>
        </w:tc>
        <w:tc>
          <w:tcPr>
            <w:tcW w:w="1715" w:type="dxa"/>
            <w:vMerge/>
            <w:tcBorders>
              <w:top w:val="single" w:sz="6" w:space="0" w:color="000000"/>
              <w:left w:val="single" w:sz="6" w:space="0" w:color="000000"/>
              <w:bottom w:val="single" w:sz="6" w:space="0" w:color="000000"/>
              <w:right w:val="single" w:sz="6" w:space="0" w:color="000000"/>
            </w:tcBorders>
            <w:vAlign w:val="center"/>
            <w:hideMark/>
          </w:tcPr>
          <w:p w:rsidR="00633F16" w:rsidRPr="00C21C18" w:rsidRDefault="00633F16" w:rsidP="00633F16">
            <w:pPr>
              <w:widowControl/>
              <w:rPr>
                <w:sz w:val="24"/>
                <w:szCs w:val="24"/>
              </w:rPr>
            </w:pPr>
          </w:p>
        </w:tc>
        <w:tc>
          <w:tcPr>
            <w:tcW w:w="1222"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 Администрация Камешкирского района Пензенской области,</w:t>
            </w:r>
          </w:p>
          <w:p w:rsidR="00633F16" w:rsidRPr="00C21C18" w:rsidRDefault="00633F16" w:rsidP="00633F16">
            <w:pPr>
              <w:widowControl/>
              <w:jc w:val="both"/>
              <w:rPr>
                <w:sz w:val="24"/>
                <w:szCs w:val="24"/>
              </w:rPr>
            </w:pPr>
            <w:r w:rsidRPr="00C21C18">
              <w:rPr>
                <w:sz w:val="24"/>
                <w:szCs w:val="24"/>
              </w:rPr>
              <w:lastRenderedPageBreak/>
              <w:t> </w:t>
            </w:r>
          </w:p>
        </w:tc>
        <w:tc>
          <w:tcPr>
            <w:tcW w:w="11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lastRenderedPageBreak/>
              <w:t>901</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Х</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Х</w:t>
            </w:r>
          </w:p>
        </w:tc>
        <w:tc>
          <w:tcPr>
            <w:tcW w:w="52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Х</w:t>
            </w:r>
          </w:p>
        </w:tc>
        <w:tc>
          <w:tcPr>
            <w:tcW w:w="465"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Х</w:t>
            </w:r>
          </w:p>
        </w:tc>
        <w:tc>
          <w:tcPr>
            <w:tcW w:w="729" w:type="dxa"/>
            <w:gridSpan w:val="2"/>
            <w:tcBorders>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widowControl/>
              <w:jc w:val="both"/>
              <w:rPr>
                <w:sz w:val="24"/>
                <w:szCs w:val="24"/>
              </w:rPr>
            </w:pPr>
            <w:r w:rsidRPr="00C21C18">
              <w:rPr>
                <w:sz w:val="24"/>
                <w:szCs w:val="24"/>
              </w:rPr>
              <w:t>2487,3</w:t>
            </w:r>
          </w:p>
        </w:tc>
        <w:tc>
          <w:tcPr>
            <w:tcW w:w="729" w:type="dxa"/>
            <w:tcBorders>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widowControl/>
              <w:jc w:val="both"/>
              <w:rPr>
                <w:sz w:val="24"/>
                <w:szCs w:val="24"/>
              </w:rPr>
            </w:pPr>
            <w:r w:rsidRPr="00C21C18">
              <w:rPr>
                <w:sz w:val="24"/>
                <w:szCs w:val="24"/>
              </w:rPr>
              <w:t>3059,86</w:t>
            </w:r>
          </w:p>
        </w:tc>
        <w:tc>
          <w:tcPr>
            <w:tcW w:w="850" w:type="dxa"/>
            <w:tcBorders>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widowControl/>
              <w:jc w:val="both"/>
              <w:rPr>
                <w:sz w:val="24"/>
                <w:szCs w:val="24"/>
              </w:rPr>
            </w:pPr>
            <w:r w:rsidRPr="00C21C18">
              <w:rPr>
                <w:sz w:val="24"/>
                <w:szCs w:val="24"/>
              </w:rPr>
              <w:t>3739,25</w:t>
            </w:r>
          </w:p>
        </w:tc>
        <w:tc>
          <w:tcPr>
            <w:tcW w:w="709" w:type="dxa"/>
            <w:tcBorders>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widowControl/>
              <w:jc w:val="both"/>
              <w:rPr>
                <w:sz w:val="24"/>
                <w:szCs w:val="24"/>
              </w:rPr>
            </w:pPr>
            <w:r w:rsidRPr="00C21C18">
              <w:rPr>
                <w:sz w:val="24"/>
                <w:szCs w:val="24"/>
              </w:rPr>
              <w:t>3685,7</w:t>
            </w:r>
          </w:p>
        </w:tc>
        <w:tc>
          <w:tcPr>
            <w:tcW w:w="709" w:type="dxa"/>
            <w:tcBorders>
              <w:top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widowControl/>
              <w:spacing w:line="166" w:lineRule="atLeast"/>
              <w:jc w:val="both"/>
              <w:rPr>
                <w:sz w:val="24"/>
                <w:szCs w:val="24"/>
              </w:rPr>
            </w:pPr>
            <w:r w:rsidRPr="00C21C18">
              <w:rPr>
                <w:sz w:val="24"/>
                <w:szCs w:val="24"/>
              </w:rPr>
              <w:t>4096,7</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widowControl/>
              <w:spacing w:line="166" w:lineRule="atLeast"/>
              <w:jc w:val="both"/>
              <w:rPr>
                <w:sz w:val="24"/>
                <w:szCs w:val="24"/>
              </w:rPr>
            </w:pPr>
            <w:r>
              <w:rPr>
                <w:sz w:val="24"/>
                <w:szCs w:val="24"/>
              </w:rPr>
              <w:t>4919,42</w:t>
            </w:r>
          </w:p>
        </w:tc>
        <w:tc>
          <w:tcPr>
            <w:tcW w:w="708"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6539,3</w:t>
            </w:r>
          </w:p>
        </w:tc>
        <w:tc>
          <w:tcPr>
            <w:tcW w:w="567" w:type="dxa"/>
            <w:tcBorders>
              <w:top w:val="single" w:sz="6" w:space="0" w:color="000000"/>
              <w:left w:val="single" w:sz="4" w:space="0" w:color="auto"/>
              <w:bottom w:val="single" w:sz="6" w:space="0" w:color="000000"/>
              <w:right w:val="single" w:sz="4" w:space="0" w:color="auto"/>
            </w:tcBorders>
          </w:tcPr>
          <w:p w:rsidR="00633F16" w:rsidRPr="00C21C18" w:rsidRDefault="00633F16" w:rsidP="00633F16">
            <w:pPr>
              <w:jc w:val="both"/>
              <w:rPr>
                <w:sz w:val="24"/>
                <w:szCs w:val="24"/>
              </w:rPr>
            </w:pPr>
            <w:r w:rsidRPr="00C21C18">
              <w:rPr>
                <w:sz w:val="24"/>
                <w:szCs w:val="24"/>
              </w:rPr>
              <w:t>18969,2</w:t>
            </w:r>
          </w:p>
        </w:tc>
        <w:tc>
          <w:tcPr>
            <w:tcW w:w="567" w:type="dxa"/>
            <w:tcBorders>
              <w:top w:val="single" w:sz="6" w:space="0" w:color="000000"/>
              <w:left w:val="single" w:sz="4" w:space="0" w:color="auto"/>
              <w:bottom w:val="single" w:sz="6" w:space="0" w:color="000000"/>
              <w:right w:val="single" w:sz="4" w:space="0" w:color="auto"/>
            </w:tcBorders>
          </w:tcPr>
          <w:p w:rsidR="00633F16" w:rsidRPr="00C21C18" w:rsidRDefault="00633F16" w:rsidP="00633F16">
            <w:pPr>
              <w:widowControl/>
              <w:spacing w:line="166" w:lineRule="atLeast"/>
              <w:jc w:val="both"/>
              <w:rPr>
                <w:sz w:val="24"/>
                <w:szCs w:val="24"/>
              </w:rPr>
            </w:pPr>
            <w:r>
              <w:rPr>
                <w:sz w:val="24"/>
                <w:szCs w:val="24"/>
              </w:rPr>
              <w:t>18969,2</w:t>
            </w:r>
          </w:p>
        </w:tc>
        <w:tc>
          <w:tcPr>
            <w:tcW w:w="567" w:type="dxa"/>
            <w:tcBorders>
              <w:top w:val="single" w:sz="6" w:space="0" w:color="000000"/>
              <w:left w:val="single" w:sz="4" w:space="0" w:color="auto"/>
              <w:bottom w:val="single" w:sz="6" w:space="0" w:color="000000"/>
              <w:right w:val="single" w:sz="6" w:space="0" w:color="000000"/>
            </w:tcBorders>
          </w:tcPr>
          <w:p w:rsidR="00633F16" w:rsidRPr="00C21C18" w:rsidRDefault="00633F16" w:rsidP="00633F16">
            <w:pPr>
              <w:jc w:val="both"/>
              <w:rPr>
                <w:sz w:val="24"/>
                <w:szCs w:val="24"/>
              </w:rPr>
            </w:pPr>
            <w:r>
              <w:rPr>
                <w:sz w:val="24"/>
                <w:szCs w:val="24"/>
              </w:rPr>
              <w:t>18969,2</w:t>
            </w:r>
          </w:p>
        </w:tc>
        <w:tc>
          <w:tcPr>
            <w:tcW w:w="9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widowControl/>
              <w:jc w:val="both"/>
              <w:rPr>
                <w:sz w:val="24"/>
                <w:szCs w:val="24"/>
              </w:rPr>
            </w:pPr>
          </w:p>
        </w:tc>
      </w:tr>
      <w:tr w:rsidR="00633F16" w:rsidRPr="00C21C18" w:rsidTr="00633F16">
        <w:trPr>
          <w:jc w:val="center"/>
        </w:trPr>
        <w:tc>
          <w:tcPr>
            <w:tcW w:w="548" w:type="dxa"/>
            <w:vMerge/>
            <w:tcBorders>
              <w:top w:val="single" w:sz="6" w:space="0" w:color="000000"/>
              <w:left w:val="single" w:sz="6" w:space="0" w:color="000000"/>
              <w:bottom w:val="single" w:sz="6" w:space="0" w:color="000000"/>
              <w:right w:val="single" w:sz="6" w:space="0" w:color="000000"/>
            </w:tcBorders>
            <w:vAlign w:val="center"/>
            <w:hideMark/>
          </w:tcPr>
          <w:p w:rsidR="00633F16" w:rsidRPr="00C21C18" w:rsidRDefault="00633F16" w:rsidP="00633F16">
            <w:pPr>
              <w:widowControl/>
              <w:rPr>
                <w:sz w:val="24"/>
                <w:szCs w:val="24"/>
              </w:rPr>
            </w:pPr>
          </w:p>
        </w:tc>
        <w:tc>
          <w:tcPr>
            <w:tcW w:w="1145" w:type="dxa"/>
            <w:vMerge/>
            <w:tcBorders>
              <w:top w:val="single" w:sz="6" w:space="0" w:color="000000"/>
              <w:left w:val="single" w:sz="6" w:space="0" w:color="000000"/>
              <w:bottom w:val="single" w:sz="6" w:space="0" w:color="000000"/>
              <w:right w:val="single" w:sz="6" w:space="0" w:color="000000"/>
            </w:tcBorders>
            <w:vAlign w:val="center"/>
            <w:hideMark/>
          </w:tcPr>
          <w:p w:rsidR="00633F16" w:rsidRPr="00C21C18" w:rsidRDefault="00633F16" w:rsidP="00633F16">
            <w:pPr>
              <w:widowControl/>
              <w:rPr>
                <w:sz w:val="24"/>
                <w:szCs w:val="24"/>
              </w:rPr>
            </w:pPr>
          </w:p>
        </w:tc>
        <w:tc>
          <w:tcPr>
            <w:tcW w:w="1715" w:type="dxa"/>
            <w:vMerge/>
            <w:tcBorders>
              <w:top w:val="single" w:sz="6" w:space="0" w:color="000000"/>
              <w:left w:val="single" w:sz="6" w:space="0" w:color="000000"/>
              <w:bottom w:val="single" w:sz="6" w:space="0" w:color="000000"/>
              <w:right w:val="single" w:sz="6" w:space="0" w:color="000000"/>
            </w:tcBorders>
            <w:vAlign w:val="center"/>
            <w:hideMark/>
          </w:tcPr>
          <w:p w:rsidR="00633F16" w:rsidRPr="00C21C18" w:rsidRDefault="00633F16" w:rsidP="00633F16">
            <w:pPr>
              <w:widowControl/>
              <w:rPr>
                <w:sz w:val="24"/>
                <w:szCs w:val="24"/>
              </w:rPr>
            </w:pPr>
          </w:p>
        </w:tc>
        <w:tc>
          <w:tcPr>
            <w:tcW w:w="1222"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 xml:space="preserve">- Отдел экономики, развития сельского хозяйства и продовольствия </w:t>
            </w:r>
          </w:p>
          <w:p w:rsidR="00633F16" w:rsidRPr="00C21C18" w:rsidRDefault="00633F16" w:rsidP="00633F16">
            <w:pPr>
              <w:widowControl/>
              <w:jc w:val="both"/>
              <w:rPr>
                <w:sz w:val="24"/>
                <w:szCs w:val="24"/>
              </w:rPr>
            </w:pPr>
            <w:r w:rsidRPr="00C21C18">
              <w:rPr>
                <w:sz w:val="24"/>
                <w:szCs w:val="24"/>
              </w:rPr>
              <w:t> </w:t>
            </w:r>
          </w:p>
        </w:tc>
        <w:tc>
          <w:tcPr>
            <w:tcW w:w="11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 </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Х</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Х</w:t>
            </w:r>
          </w:p>
        </w:tc>
        <w:tc>
          <w:tcPr>
            <w:tcW w:w="52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Х</w:t>
            </w:r>
          </w:p>
        </w:tc>
        <w:tc>
          <w:tcPr>
            <w:tcW w:w="465"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Х</w:t>
            </w:r>
          </w:p>
        </w:tc>
        <w:tc>
          <w:tcPr>
            <w:tcW w:w="72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 </w:t>
            </w:r>
          </w:p>
        </w:tc>
        <w:tc>
          <w:tcPr>
            <w:tcW w:w="7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 </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 </w:t>
            </w:r>
          </w:p>
        </w:tc>
        <w:tc>
          <w:tcPr>
            <w:tcW w:w="708"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 </w:t>
            </w:r>
          </w:p>
        </w:tc>
        <w:tc>
          <w:tcPr>
            <w:tcW w:w="567" w:type="dxa"/>
            <w:tcBorders>
              <w:top w:val="single" w:sz="6" w:space="0" w:color="000000"/>
              <w:left w:val="single" w:sz="4" w:space="0" w:color="auto"/>
              <w:bottom w:val="single" w:sz="6" w:space="0" w:color="000000"/>
              <w:right w:val="single" w:sz="4" w:space="0" w:color="auto"/>
            </w:tcBorders>
          </w:tcPr>
          <w:p w:rsidR="00633F16" w:rsidRPr="00C21C18" w:rsidRDefault="00633F16" w:rsidP="00633F16">
            <w:pPr>
              <w:widowControl/>
              <w:jc w:val="both"/>
              <w:rPr>
                <w:sz w:val="24"/>
                <w:szCs w:val="24"/>
              </w:rPr>
            </w:pPr>
          </w:p>
        </w:tc>
        <w:tc>
          <w:tcPr>
            <w:tcW w:w="567" w:type="dxa"/>
            <w:tcBorders>
              <w:top w:val="single" w:sz="6" w:space="0" w:color="000000"/>
              <w:left w:val="single" w:sz="4" w:space="0" w:color="auto"/>
              <w:bottom w:val="single" w:sz="6" w:space="0" w:color="000000"/>
              <w:right w:val="single" w:sz="4" w:space="0" w:color="auto"/>
            </w:tcBorders>
          </w:tcPr>
          <w:p w:rsidR="00633F16" w:rsidRPr="00C21C18" w:rsidRDefault="00633F16" w:rsidP="00633F16">
            <w:pPr>
              <w:widowControl/>
              <w:jc w:val="both"/>
              <w:rPr>
                <w:sz w:val="24"/>
                <w:szCs w:val="24"/>
              </w:rPr>
            </w:pPr>
          </w:p>
        </w:tc>
        <w:tc>
          <w:tcPr>
            <w:tcW w:w="567" w:type="dxa"/>
            <w:tcBorders>
              <w:top w:val="single" w:sz="6" w:space="0" w:color="000000"/>
              <w:left w:val="single" w:sz="4" w:space="0" w:color="auto"/>
              <w:bottom w:val="single" w:sz="6" w:space="0" w:color="000000"/>
              <w:right w:val="single" w:sz="6" w:space="0" w:color="000000"/>
            </w:tcBorders>
          </w:tcPr>
          <w:p w:rsidR="00633F16" w:rsidRPr="00C21C18" w:rsidRDefault="00633F16" w:rsidP="00633F16">
            <w:pPr>
              <w:widowControl/>
              <w:jc w:val="both"/>
              <w:rPr>
                <w:sz w:val="24"/>
                <w:szCs w:val="24"/>
              </w:rPr>
            </w:pPr>
          </w:p>
        </w:tc>
        <w:tc>
          <w:tcPr>
            <w:tcW w:w="9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 </w:t>
            </w:r>
          </w:p>
        </w:tc>
      </w:tr>
      <w:tr w:rsidR="00633F16" w:rsidRPr="00C21C18" w:rsidTr="00633F16">
        <w:trPr>
          <w:jc w:val="center"/>
        </w:trPr>
        <w:tc>
          <w:tcPr>
            <w:tcW w:w="548" w:type="dxa"/>
            <w:vMerge/>
            <w:tcBorders>
              <w:top w:val="single" w:sz="6" w:space="0" w:color="000000"/>
              <w:left w:val="single" w:sz="6" w:space="0" w:color="000000"/>
              <w:bottom w:val="single" w:sz="6" w:space="0" w:color="000000"/>
              <w:right w:val="single" w:sz="6" w:space="0" w:color="000000"/>
            </w:tcBorders>
            <w:vAlign w:val="center"/>
            <w:hideMark/>
          </w:tcPr>
          <w:p w:rsidR="00633F16" w:rsidRPr="00C21C18" w:rsidRDefault="00633F16" w:rsidP="00633F16">
            <w:pPr>
              <w:widowControl/>
              <w:rPr>
                <w:sz w:val="24"/>
                <w:szCs w:val="24"/>
              </w:rPr>
            </w:pPr>
          </w:p>
        </w:tc>
        <w:tc>
          <w:tcPr>
            <w:tcW w:w="1145" w:type="dxa"/>
            <w:vMerge/>
            <w:tcBorders>
              <w:top w:val="single" w:sz="6" w:space="0" w:color="000000"/>
              <w:left w:val="single" w:sz="6" w:space="0" w:color="000000"/>
              <w:bottom w:val="single" w:sz="6" w:space="0" w:color="000000"/>
              <w:right w:val="single" w:sz="6" w:space="0" w:color="000000"/>
            </w:tcBorders>
            <w:vAlign w:val="center"/>
            <w:hideMark/>
          </w:tcPr>
          <w:p w:rsidR="00633F16" w:rsidRPr="00C21C18" w:rsidRDefault="00633F16" w:rsidP="00633F16">
            <w:pPr>
              <w:widowControl/>
              <w:rPr>
                <w:sz w:val="24"/>
                <w:szCs w:val="24"/>
              </w:rPr>
            </w:pPr>
          </w:p>
        </w:tc>
        <w:tc>
          <w:tcPr>
            <w:tcW w:w="1715" w:type="dxa"/>
            <w:vMerge/>
            <w:tcBorders>
              <w:top w:val="single" w:sz="6" w:space="0" w:color="000000"/>
              <w:left w:val="single" w:sz="6" w:space="0" w:color="000000"/>
              <w:bottom w:val="single" w:sz="6" w:space="0" w:color="000000"/>
              <w:right w:val="single" w:sz="6" w:space="0" w:color="000000"/>
            </w:tcBorders>
            <w:vAlign w:val="center"/>
            <w:hideMark/>
          </w:tcPr>
          <w:p w:rsidR="00633F16" w:rsidRPr="00C21C18" w:rsidRDefault="00633F16" w:rsidP="00633F16">
            <w:pPr>
              <w:widowControl/>
              <w:rPr>
                <w:sz w:val="24"/>
                <w:szCs w:val="24"/>
              </w:rPr>
            </w:pPr>
          </w:p>
        </w:tc>
        <w:tc>
          <w:tcPr>
            <w:tcW w:w="1222"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 МАУ «МФЦ Камешкирского района Пензенской области»</w:t>
            </w:r>
          </w:p>
          <w:p w:rsidR="00633F16" w:rsidRPr="00C21C18" w:rsidRDefault="00633F16" w:rsidP="00633F16">
            <w:pPr>
              <w:widowControl/>
              <w:jc w:val="both"/>
              <w:rPr>
                <w:sz w:val="24"/>
                <w:szCs w:val="24"/>
              </w:rPr>
            </w:pPr>
            <w:r w:rsidRPr="00C21C18">
              <w:rPr>
                <w:sz w:val="24"/>
                <w:szCs w:val="24"/>
              </w:rPr>
              <w:t> </w:t>
            </w:r>
          </w:p>
        </w:tc>
        <w:tc>
          <w:tcPr>
            <w:tcW w:w="11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 </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Х</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Х</w:t>
            </w:r>
          </w:p>
        </w:tc>
        <w:tc>
          <w:tcPr>
            <w:tcW w:w="52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Х</w:t>
            </w:r>
          </w:p>
        </w:tc>
        <w:tc>
          <w:tcPr>
            <w:tcW w:w="465"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Х</w:t>
            </w:r>
          </w:p>
        </w:tc>
        <w:tc>
          <w:tcPr>
            <w:tcW w:w="72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 </w:t>
            </w:r>
          </w:p>
        </w:tc>
        <w:tc>
          <w:tcPr>
            <w:tcW w:w="7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 </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 </w:t>
            </w:r>
          </w:p>
        </w:tc>
        <w:tc>
          <w:tcPr>
            <w:tcW w:w="708"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 </w:t>
            </w:r>
          </w:p>
        </w:tc>
        <w:tc>
          <w:tcPr>
            <w:tcW w:w="567" w:type="dxa"/>
            <w:tcBorders>
              <w:top w:val="single" w:sz="6" w:space="0" w:color="000000"/>
              <w:left w:val="single" w:sz="4" w:space="0" w:color="auto"/>
              <w:bottom w:val="single" w:sz="6" w:space="0" w:color="000000"/>
              <w:right w:val="single" w:sz="4" w:space="0" w:color="auto"/>
            </w:tcBorders>
          </w:tcPr>
          <w:p w:rsidR="00633F16" w:rsidRPr="00C21C18" w:rsidRDefault="00633F16" w:rsidP="00633F16">
            <w:pPr>
              <w:widowControl/>
              <w:jc w:val="both"/>
              <w:rPr>
                <w:sz w:val="24"/>
                <w:szCs w:val="24"/>
              </w:rPr>
            </w:pPr>
          </w:p>
        </w:tc>
        <w:tc>
          <w:tcPr>
            <w:tcW w:w="567" w:type="dxa"/>
            <w:tcBorders>
              <w:top w:val="single" w:sz="6" w:space="0" w:color="000000"/>
              <w:left w:val="single" w:sz="4" w:space="0" w:color="auto"/>
              <w:bottom w:val="single" w:sz="6" w:space="0" w:color="000000"/>
              <w:right w:val="single" w:sz="4" w:space="0" w:color="auto"/>
            </w:tcBorders>
          </w:tcPr>
          <w:p w:rsidR="00633F16" w:rsidRPr="00C21C18" w:rsidRDefault="00633F16" w:rsidP="00633F16">
            <w:pPr>
              <w:widowControl/>
              <w:jc w:val="both"/>
              <w:rPr>
                <w:sz w:val="24"/>
                <w:szCs w:val="24"/>
              </w:rPr>
            </w:pPr>
          </w:p>
        </w:tc>
        <w:tc>
          <w:tcPr>
            <w:tcW w:w="567" w:type="dxa"/>
            <w:tcBorders>
              <w:top w:val="single" w:sz="6" w:space="0" w:color="000000"/>
              <w:left w:val="single" w:sz="4" w:space="0" w:color="auto"/>
              <w:bottom w:val="single" w:sz="6" w:space="0" w:color="000000"/>
              <w:right w:val="single" w:sz="6" w:space="0" w:color="000000"/>
            </w:tcBorders>
          </w:tcPr>
          <w:p w:rsidR="00633F16" w:rsidRPr="00C21C18" w:rsidRDefault="00633F16" w:rsidP="00633F16">
            <w:pPr>
              <w:widowControl/>
              <w:jc w:val="both"/>
              <w:rPr>
                <w:sz w:val="24"/>
                <w:szCs w:val="24"/>
              </w:rPr>
            </w:pPr>
          </w:p>
        </w:tc>
        <w:tc>
          <w:tcPr>
            <w:tcW w:w="9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widowControl/>
              <w:jc w:val="both"/>
              <w:rPr>
                <w:sz w:val="24"/>
                <w:szCs w:val="24"/>
              </w:rPr>
            </w:pPr>
            <w:r w:rsidRPr="00C21C18">
              <w:rPr>
                <w:sz w:val="24"/>
                <w:szCs w:val="24"/>
              </w:rPr>
              <w:t> </w:t>
            </w:r>
          </w:p>
        </w:tc>
      </w:tr>
    </w:tbl>
    <w:p w:rsidR="00633F16" w:rsidRPr="00C21C18" w:rsidRDefault="00633F16" w:rsidP="00633F16">
      <w:pPr>
        <w:autoSpaceDE w:val="0"/>
        <w:autoSpaceDN w:val="0"/>
        <w:adjustRightInd w:val="0"/>
        <w:ind w:firstLine="720"/>
        <w:jc w:val="center"/>
        <w:rPr>
          <w:rFonts w:eastAsia="Calibri"/>
          <w:sz w:val="24"/>
          <w:szCs w:val="24"/>
          <w:lang w:val="x-none"/>
        </w:rPr>
      </w:pPr>
    </w:p>
    <w:p w:rsidR="00633F16" w:rsidRDefault="00633F16" w:rsidP="00633F16">
      <w:pPr>
        <w:widowControl/>
        <w:jc w:val="right"/>
        <w:rPr>
          <w:spacing w:val="-7"/>
          <w:sz w:val="24"/>
          <w:szCs w:val="24"/>
          <w:lang w:eastAsia="x-none"/>
        </w:rPr>
      </w:pPr>
    </w:p>
    <w:p w:rsidR="00633F16" w:rsidRDefault="00633F16" w:rsidP="00633F16">
      <w:pPr>
        <w:widowControl/>
        <w:jc w:val="right"/>
        <w:rPr>
          <w:spacing w:val="-7"/>
          <w:sz w:val="24"/>
          <w:szCs w:val="24"/>
          <w:lang w:eastAsia="x-none"/>
        </w:rPr>
      </w:pPr>
    </w:p>
    <w:p w:rsidR="00633F16" w:rsidRDefault="00633F16" w:rsidP="00633F16">
      <w:pPr>
        <w:widowControl/>
        <w:jc w:val="right"/>
        <w:rPr>
          <w:spacing w:val="-7"/>
          <w:sz w:val="24"/>
          <w:szCs w:val="24"/>
          <w:lang w:eastAsia="x-none"/>
        </w:rPr>
      </w:pPr>
    </w:p>
    <w:p w:rsidR="00633F16" w:rsidRDefault="00633F16" w:rsidP="00633F16">
      <w:pPr>
        <w:widowControl/>
        <w:jc w:val="right"/>
        <w:rPr>
          <w:spacing w:val="-7"/>
          <w:sz w:val="24"/>
          <w:szCs w:val="24"/>
          <w:lang w:eastAsia="x-none"/>
        </w:rPr>
      </w:pPr>
    </w:p>
    <w:p w:rsidR="00633F16" w:rsidRDefault="00633F16" w:rsidP="00633F16">
      <w:pPr>
        <w:widowControl/>
        <w:jc w:val="right"/>
        <w:rPr>
          <w:spacing w:val="-7"/>
          <w:sz w:val="24"/>
          <w:szCs w:val="24"/>
          <w:lang w:eastAsia="x-none"/>
        </w:rPr>
      </w:pPr>
    </w:p>
    <w:p w:rsidR="00633F16" w:rsidRDefault="00633F16" w:rsidP="00633F16">
      <w:pPr>
        <w:widowControl/>
        <w:jc w:val="right"/>
        <w:rPr>
          <w:spacing w:val="-7"/>
          <w:sz w:val="24"/>
          <w:szCs w:val="24"/>
          <w:lang w:eastAsia="x-none"/>
        </w:rPr>
      </w:pPr>
    </w:p>
    <w:p w:rsidR="00633F16" w:rsidRDefault="00633F16" w:rsidP="00633F16">
      <w:pPr>
        <w:widowControl/>
        <w:jc w:val="right"/>
        <w:rPr>
          <w:spacing w:val="-7"/>
          <w:sz w:val="24"/>
          <w:szCs w:val="24"/>
          <w:lang w:eastAsia="x-none"/>
        </w:rPr>
      </w:pPr>
    </w:p>
    <w:p w:rsidR="00633F16" w:rsidRDefault="00633F16" w:rsidP="00633F16">
      <w:pPr>
        <w:widowControl/>
        <w:jc w:val="right"/>
        <w:rPr>
          <w:sz w:val="24"/>
          <w:szCs w:val="24"/>
          <w:lang w:val="x-none" w:eastAsia="x-none"/>
        </w:rPr>
      </w:pPr>
      <w:r w:rsidRPr="00C21C18">
        <w:rPr>
          <w:sz w:val="24"/>
          <w:szCs w:val="24"/>
          <w:lang w:val="x-none" w:eastAsia="x-none"/>
        </w:rPr>
        <w:t xml:space="preserve">Приложение № 7.1 </w:t>
      </w:r>
    </w:p>
    <w:p w:rsidR="00633F16" w:rsidRPr="00C21C18" w:rsidRDefault="00633F16" w:rsidP="00633F16">
      <w:pPr>
        <w:widowControl/>
        <w:jc w:val="right"/>
        <w:rPr>
          <w:sz w:val="24"/>
          <w:szCs w:val="24"/>
          <w:lang w:val="x-none" w:eastAsia="x-none"/>
        </w:rPr>
      </w:pPr>
      <w:r w:rsidRPr="00C21C18">
        <w:rPr>
          <w:sz w:val="24"/>
          <w:szCs w:val="24"/>
          <w:lang w:val="x-none" w:eastAsia="x-none"/>
        </w:rPr>
        <w:t>к муниципальной программе</w:t>
      </w:r>
    </w:p>
    <w:p w:rsidR="00633F16" w:rsidRPr="00C21C18" w:rsidRDefault="00633F16" w:rsidP="00633F16">
      <w:pPr>
        <w:ind w:firstLine="567"/>
        <w:jc w:val="right"/>
        <w:rPr>
          <w:sz w:val="24"/>
          <w:szCs w:val="24"/>
        </w:rPr>
      </w:pPr>
      <w:r w:rsidRPr="00C21C18">
        <w:rPr>
          <w:sz w:val="24"/>
          <w:szCs w:val="24"/>
          <w:lang w:val="x-none" w:eastAsia="x-none"/>
        </w:rPr>
        <w:t xml:space="preserve"> </w:t>
      </w:r>
      <w:r w:rsidRPr="00C21C18">
        <w:rPr>
          <w:sz w:val="24"/>
          <w:szCs w:val="24"/>
        </w:rPr>
        <w:t xml:space="preserve">«Обеспечение муниципального управления собственностью </w:t>
      </w:r>
    </w:p>
    <w:p w:rsidR="00633F16" w:rsidRPr="00C21C18" w:rsidRDefault="00633F16" w:rsidP="00633F16">
      <w:pPr>
        <w:ind w:firstLine="567"/>
        <w:jc w:val="right"/>
        <w:rPr>
          <w:sz w:val="24"/>
          <w:szCs w:val="24"/>
        </w:rPr>
      </w:pPr>
      <w:r w:rsidRPr="00C21C18">
        <w:rPr>
          <w:sz w:val="24"/>
          <w:szCs w:val="24"/>
        </w:rPr>
        <w:t>Камешкирского района Пензенской области»</w:t>
      </w:r>
    </w:p>
    <w:p w:rsidR="00633F16" w:rsidRPr="00C21C18" w:rsidRDefault="00633F16" w:rsidP="00633F16">
      <w:pPr>
        <w:widowControl/>
        <w:jc w:val="right"/>
        <w:rPr>
          <w:spacing w:val="-7"/>
          <w:sz w:val="24"/>
          <w:szCs w:val="24"/>
          <w:lang w:val="x-none" w:eastAsia="x-none"/>
        </w:rPr>
      </w:pPr>
    </w:p>
    <w:p w:rsidR="00633F16" w:rsidRPr="00C21C18" w:rsidRDefault="00633F16" w:rsidP="00633F16">
      <w:pPr>
        <w:autoSpaceDE w:val="0"/>
        <w:autoSpaceDN w:val="0"/>
        <w:adjustRightInd w:val="0"/>
        <w:ind w:firstLine="720"/>
        <w:rPr>
          <w:rFonts w:eastAsia="Calibri"/>
          <w:sz w:val="24"/>
          <w:szCs w:val="24"/>
        </w:rPr>
      </w:pPr>
    </w:p>
    <w:p w:rsidR="00633F16" w:rsidRPr="00C21C18" w:rsidRDefault="00633F16" w:rsidP="00633F16">
      <w:pPr>
        <w:jc w:val="center"/>
        <w:rPr>
          <w:sz w:val="24"/>
          <w:szCs w:val="24"/>
        </w:rPr>
      </w:pPr>
      <w:r w:rsidRPr="00C21C18">
        <w:rPr>
          <w:b/>
          <w:bCs/>
          <w:sz w:val="24"/>
          <w:szCs w:val="24"/>
        </w:rPr>
        <w:t>Перечень основных мероприятий</w:t>
      </w:r>
    </w:p>
    <w:p w:rsidR="00633F16" w:rsidRPr="00C21C18" w:rsidRDefault="00633F16" w:rsidP="00633F16">
      <w:pPr>
        <w:jc w:val="center"/>
        <w:rPr>
          <w:sz w:val="24"/>
          <w:szCs w:val="24"/>
        </w:rPr>
      </w:pPr>
      <w:r w:rsidRPr="00C21C18">
        <w:rPr>
          <w:b/>
          <w:bCs/>
          <w:sz w:val="24"/>
          <w:szCs w:val="24"/>
        </w:rPr>
        <w:t>Муниципальной программы</w:t>
      </w:r>
    </w:p>
    <w:p w:rsidR="00633F16" w:rsidRPr="00C21C18" w:rsidRDefault="00633F16" w:rsidP="00633F16">
      <w:pPr>
        <w:jc w:val="center"/>
        <w:rPr>
          <w:sz w:val="24"/>
          <w:szCs w:val="24"/>
        </w:rPr>
      </w:pPr>
      <w:r w:rsidRPr="00C21C18">
        <w:rPr>
          <w:b/>
          <w:bCs/>
          <w:caps/>
          <w:sz w:val="24"/>
          <w:szCs w:val="24"/>
        </w:rPr>
        <w:t>«</w:t>
      </w:r>
      <w:r w:rsidRPr="00C21C18">
        <w:rPr>
          <w:b/>
          <w:bCs/>
          <w:caps/>
          <w:spacing w:val="-2"/>
          <w:sz w:val="24"/>
          <w:szCs w:val="24"/>
        </w:rPr>
        <w:t>ОБЕСПЕЧЕНИЕ МУНИЦИПАЛЬНОГО УПРАВЛЕНИЯ СОБСТВЕННОСТЬЮ</w:t>
      </w:r>
    </w:p>
    <w:p w:rsidR="00633F16" w:rsidRPr="00C21C18" w:rsidRDefault="00633F16" w:rsidP="00633F16">
      <w:pPr>
        <w:jc w:val="center"/>
        <w:rPr>
          <w:sz w:val="24"/>
          <w:szCs w:val="24"/>
        </w:rPr>
      </w:pPr>
      <w:r w:rsidRPr="00C21C18">
        <w:rPr>
          <w:b/>
          <w:bCs/>
          <w:caps/>
          <w:spacing w:val="-2"/>
          <w:sz w:val="24"/>
          <w:szCs w:val="24"/>
        </w:rPr>
        <w:t>КАМЕШКИРСКОГО РАЙОНА ПЕНЗЕНСКОЙ ОБЛАСТИ</w:t>
      </w:r>
      <w:r w:rsidRPr="00C21C18">
        <w:rPr>
          <w:b/>
          <w:bCs/>
          <w:caps/>
          <w:sz w:val="24"/>
          <w:szCs w:val="24"/>
        </w:rPr>
        <w:t>» НА 2018-2024 ГОДЫ</w:t>
      </w:r>
    </w:p>
    <w:p w:rsidR="00633F16" w:rsidRPr="00C21C18" w:rsidRDefault="00633F16" w:rsidP="00633F16">
      <w:pPr>
        <w:jc w:val="center"/>
        <w:rPr>
          <w:sz w:val="24"/>
          <w:szCs w:val="24"/>
        </w:rPr>
      </w:pPr>
    </w:p>
    <w:tbl>
      <w:tblPr>
        <w:tblW w:w="15442" w:type="dxa"/>
        <w:jc w:val="center"/>
        <w:tblInd w:w="9554" w:type="dxa"/>
        <w:tblLayout w:type="fixed"/>
        <w:tblCellMar>
          <w:left w:w="0" w:type="dxa"/>
          <w:right w:w="0" w:type="dxa"/>
        </w:tblCellMar>
        <w:tblLook w:val="04A0" w:firstRow="1" w:lastRow="0" w:firstColumn="1" w:lastColumn="0" w:noHBand="0" w:noVBand="1"/>
      </w:tblPr>
      <w:tblGrid>
        <w:gridCol w:w="18"/>
        <w:gridCol w:w="1132"/>
        <w:gridCol w:w="2181"/>
        <w:gridCol w:w="2614"/>
        <w:gridCol w:w="1422"/>
        <w:gridCol w:w="1116"/>
        <w:gridCol w:w="970"/>
        <w:gridCol w:w="68"/>
        <w:gridCol w:w="820"/>
        <w:gridCol w:w="1332"/>
        <w:gridCol w:w="48"/>
        <w:gridCol w:w="1093"/>
        <w:gridCol w:w="1825"/>
        <w:gridCol w:w="803"/>
      </w:tblGrid>
      <w:tr w:rsidR="00633F16" w:rsidRPr="00C21C18" w:rsidTr="00633F16">
        <w:trPr>
          <w:gridBefore w:val="1"/>
          <w:wBefore w:w="18" w:type="dxa"/>
          <w:jc w:val="center"/>
        </w:trPr>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пп</w:t>
            </w:r>
          </w:p>
        </w:tc>
        <w:tc>
          <w:tcPr>
            <w:tcW w:w="218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Наименование мероприятия</w:t>
            </w:r>
          </w:p>
        </w:tc>
        <w:tc>
          <w:tcPr>
            <w:tcW w:w="261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Исполнители</w:t>
            </w:r>
          </w:p>
        </w:tc>
        <w:tc>
          <w:tcPr>
            <w:tcW w:w="142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Срок исполнения (год)</w:t>
            </w:r>
          </w:p>
        </w:tc>
        <w:tc>
          <w:tcPr>
            <w:tcW w:w="5447" w:type="dxa"/>
            <w:gridSpan w:val="7"/>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Объем финансирования, тыс</w:t>
            </w:r>
            <w:proofErr w:type="gramStart"/>
            <w:r w:rsidRPr="00C21C18">
              <w:rPr>
                <w:sz w:val="24"/>
                <w:szCs w:val="24"/>
              </w:rPr>
              <w:t>.р</w:t>
            </w:r>
            <w:proofErr w:type="gramEnd"/>
            <w:r w:rsidRPr="00C21C18">
              <w:rPr>
                <w:sz w:val="24"/>
                <w:szCs w:val="24"/>
              </w:rPr>
              <w:t>уб.</w:t>
            </w:r>
          </w:p>
        </w:tc>
        <w:tc>
          <w:tcPr>
            <w:tcW w:w="182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Показатели результата мероприятия по годам</w:t>
            </w:r>
          </w:p>
        </w:tc>
        <w:tc>
          <w:tcPr>
            <w:tcW w:w="80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Связь с показателем муниципальной программы (подпрограммы)</w:t>
            </w:r>
          </w:p>
          <w:p w:rsidR="00633F16" w:rsidRPr="00C21C18" w:rsidRDefault="00633F16" w:rsidP="00633F16">
            <w:pPr>
              <w:jc w:val="both"/>
              <w:rPr>
                <w:sz w:val="24"/>
                <w:szCs w:val="24"/>
              </w:rPr>
            </w:pPr>
            <w:r w:rsidRPr="00C21C18">
              <w:rPr>
                <w:sz w:val="24"/>
                <w:szCs w:val="24"/>
              </w:rPr>
              <w:t> </w:t>
            </w:r>
          </w:p>
        </w:tc>
      </w:tr>
      <w:tr w:rsidR="00633F16" w:rsidRPr="00C21C18" w:rsidTr="00633F16">
        <w:trPr>
          <w:gridBefore w:val="1"/>
          <w:wBefore w:w="18" w:type="dxa"/>
          <w:jc w:val="center"/>
        </w:trPr>
        <w:tc>
          <w:tcPr>
            <w:tcW w:w="1132" w:type="dxa"/>
            <w:tcBorders>
              <w:top w:val="single" w:sz="6" w:space="0" w:color="000000"/>
              <w:left w:val="single" w:sz="6" w:space="0" w:color="000000"/>
              <w:bottom w:val="single" w:sz="6" w:space="0" w:color="000000"/>
              <w:right w:val="single" w:sz="6" w:space="0" w:color="000000"/>
            </w:tcBorders>
            <w:vAlign w:val="center"/>
            <w:hideMark/>
          </w:tcPr>
          <w:p w:rsidR="00633F16" w:rsidRPr="00C21C18" w:rsidRDefault="00633F16" w:rsidP="00633F16">
            <w:pPr>
              <w:rPr>
                <w:sz w:val="24"/>
                <w:szCs w:val="24"/>
              </w:rPr>
            </w:pPr>
          </w:p>
        </w:tc>
        <w:tc>
          <w:tcPr>
            <w:tcW w:w="2181" w:type="dxa"/>
            <w:vMerge/>
            <w:tcBorders>
              <w:top w:val="single" w:sz="6" w:space="0" w:color="000000"/>
              <w:left w:val="single" w:sz="6" w:space="0" w:color="000000"/>
              <w:bottom w:val="single" w:sz="6" w:space="0" w:color="000000"/>
              <w:right w:val="single" w:sz="6" w:space="0" w:color="000000"/>
            </w:tcBorders>
            <w:vAlign w:val="center"/>
            <w:hideMark/>
          </w:tcPr>
          <w:p w:rsidR="00633F16" w:rsidRPr="00C21C18" w:rsidRDefault="00633F16" w:rsidP="00633F16">
            <w:pPr>
              <w:rPr>
                <w:sz w:val="24"/>
                <w:szCs w:val="24"/>
              </w:rPr>
            </w:pPr>
          </w:p>
        </w:tc>
        <w:tc>
          <w:tcPr>
            <w:tcW w:w="2614" w:type="dxa"/>
            <w:vMerge/>
            <w:tcBorders>
              <w:top w:val="single" w:sz="6" w:space="0" w:color="000000"/>
              <w:left w:val="single" w:sz="6" w:space="0" w:color="000000"/>
              <w:bottom w:val="single" w:sz="6" w:space="0" w:color="000000"/>
              <w:right w:val="single" w:sz="6" w:space="0" w:color="000000"/>
            </w:tcBorders>
            <w:vAlign w:val="center"/>
            <w:hideMark/>
          </w:tcPr>
          <w:p w:rsidR="00633F16" w:rsidRPr="00C21C18" w:rsidRDefault="00633F16" w:rsidP="00633F16">
            <w:pPr>
              <w:rPr>
                <w:sz w:val="24"/>
                <w:szCs w:val="24"/>
              </w:rPr>
            </w:pPr>
          </w:p>
        </w:tc>
        <w:tc>
          <w:tcPr>
            <w:tcW w:w="1422" w:type="dxa"/>
            <w:vMerge/>
            <w:tcBorders>
              <w:top w:val="single" w:sz="6" w:space="0" w:color="000000"/>
              <w:left w:val="single" w:sz="6" w:space="0" w:color="000000"/>
              <w:bottom w:val="single" w:sz="6" w:space="0" w:color="000000"/>
              <w:right w:val="single" w:sz="6" w:space="0" w:color="000000"/>
            </w:tcBorders>
            <w:vAlign w:val="center"/>
            <w:hideMark/>
          </w:tcPr>
          <w:p w:rsidR="00633F16" w:rsidRPr="00C21C18" w:rsidRDefault="00633F16" w:rsidP="00633F16">
            <w:pPr>
              <w:rPr>
                <w:sz w:val="24"/>
                <w:szCs w:val="24"/>
              </w:rPr>
            </w:pPr>
          </w:p>
        </w:tc>
        <w:tc>
          <w:tcPr>
            <w:tcW w:w="1116" w:type="dxa"/>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всего</w:t>
            </w:r>
          </w:p>
        </w:tc>
        <w:tc>
          <w:tcPr>
            <w:tcW w:w="1038" w:type="dxa"/>
            <w:gridSpan w:val="2"/>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бюджет Пензенской области</w:t>
            </w:r>
          </w:p>
        </w:tc>
        <w:tc>
          <w:tcPr>
            <w:tcW w:w="820" w:type="dxa"/>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федеральный бюджет</w:t>
            </w:r>
          </w:p>
        </w:tc>
        <w:tc>
          <w:tcPr>
            <w:tcW w:w="1332" w:type="dxa"/>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бюджеты муниципальных образований</w:t>
            </w:r>
          </w:p>
        </w:tc>
        <w:tc>
          <w:tcPr>
            <w:tcW w:w="1141" w:type="dxa"/>
            <w:gridSpan w:val="2"/>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внебюджетные средства</w:t>
            </w:r>
          </w:p>
        </w:tc>
        <w:tc>
          <w:tcPr>
            <w:tcW w:w="1825" w:type="dxa"/>
            <w:vMerge/>
            <w:tcBorders>
              <w:top w:val="single" w:sz="6" w:space="0" w:color="000000"/>
              <w:left w:val="single" w:sz="6" w:space="0" w:color="000000"/>
              <w:bottom w:val="single" w:sz="6" w:space="0" w:color="000000"/>
              <w:right w:val="single" w:sz="6" w:space="0" w:color="000000"/>
            </w:tcBorders>
            <w:vAlign w:val="center"/>
            <w:hideMark/>
          </w:tcPr>
          <w:p w:rsidR="00633F16" w:rsidRPr="00C21C18" w:rsidRDefault="00633F16" w:rsidP="00633F16">
            <w:pPr>
              <w:rPr>
                <w:sz w:val="24"/>
                <w:szCs w:val="24"/>
              </w:rPr>
            </w:pPr>
          </w:p>
        </w:tc>
        <w:tc>
          <w:tcPr>
            <w:tcW w:w="803" w:type="dxa"/>
            <w:vMerge/>
            <w:tcBorders>
              <w:top w:val="single" w:sz="6" w:space="0" w:color="000000"/>
              <w:left w:val="single" w:sz="6" w:space="0" w:color="000000"/>
              <w:bottom w:val="single" w:sz="6" w:space="0" w:color="000000"/>
              <w:right w:val="single" w:sz="6" w:space="0" w:color="000000"/>
            </w:tcBorders>
            <w:vAlign w:val="center"/>
            <w:hideMark/>
          </w:tcPr>
          <w:p w:rsidR="00633F16" w:rsidRPr="00C21C18" w:rsidRDefault="00633F16" w:rsidP="00633F16">
            <w:pPr>
              <w:rPr>
                <w:sz w:val="24"/>
                <w:szCs w:val="24"/>
              </w:rPr>
            </w:pPr>
          </w:p>
        </w:tc>
      </w:tr>
      <w:tr w:rsidR="00633F16" w:rsidRPr="00C21C18" w:rsidTr="00633F16">
        <w:trPr>
          <w:jc w:val="center"/>
        </w:trPr>
        <w:tc>
          <w:tcPr>
            <w:tcW w:w="15442" w:type="dxa"/>
            <w:gridSpan w:val="14"/>
            <w:tcBorders>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Подпрограмма «Об управлении муниципальной собственностью Камешкирского района Пензенской области»</w:t>
            </w:r>
          </w:p>
          <w:p w:rsidR="00633F16" w:rsidRPr="00C21C18" w:rsidRDefault="00633F16" w:rsidP="00633F16">
            <w:pPr>
              <w:jc w:val="both"/>
              <w:rPr>
                <w:sz w:val="24"/>
                <w:szCs w:val="24"/>
              </w:rPr>
            </w:pPr>
            <w:r w:rsidRPr="00C21C18">
              <w:rPr>
                <w:sz w:val="24"/>
                <w:szCs w:val="24"/>
              </w:rPr>
              <w:t> </w:t>
            </w:r>
          </w:p>
        </w:tc>
      </w:tr>
      <w:tr w:rsidR="00633F16" w:rsidRPr="00C21C18" w:rsidTr="00633F16">
        <w:trPr>
          <w:jc w:val="center"/>
        </w:trPr>
        <w:tc>
          <w:tcPr>
            <w:tcW w:w="15442" w:type="dxa"/>
            <w:gridSpan w:val="14"/>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r w:rsidRPr="00C21C18">
              <w:rPr>
                <w:sz w:val="24"/>
                <w:szCs w:val="24"/>
              </w:rPr>
              <w:t>Цель: Создание условий для эффективного управления имуществом Камешкирского района Пензенской области, необходимым для выполнения государственных (муниципальных) функций органами власти Камешкирского района Пензенской области, и отчуждения муниципального имущества, востребованного в коммерческом обороте.</w:t>
            </w:r>
          </w:p>
          <w:p w:rsidR="00633F16" w:rsidRPr="00C21C18" w:rsidRDefault="00633F16" w:rsidP="00633F16">
            <w:pPr>
              <w:jc w:val="both"/>
              <w:rPr>
                <w:sz w:val="24"/>
                <w:szCs w:val="24"/>
              </w:rPr>
            </w:pPr>
            <w:r w:rsidRPr="00C21C18">
              <w:rPr>
                <w:sz w:val="24"/>
                <w:szCs w:val="24"/>
              </w:rPr>
              <w:t> </w:t>
            </w:r>
          </w:p>
        </w:tc>
      </w:tr>
      <w:tr w:rsidR="00633F16" w:rsidRPr="00C21C18" w:rsidTr="00633F16">
        <w:trPr>
          <w:jc w:val="center"/>
        </w:trPr>
        <w:tc>
          <w:tcPr>
            <w:tcW w:w="15442" w:type="dxa"/>
            <w:gridSpan w:val="14"/>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r w:rsidRPr="00C21C18">
              <w:rPr>
                <w:sz w:val="24"/>
                <w:szCs w:val="24"/>
              </w:rPr>
              <w:t>Задача 1: Формирование земельного фонда Камешкирского района Пензенской области</w:t>
            </w:r>
          </w:p>
          <w:p w:rsidR="00633F16" w:rsidRPr="00C21C18" w:rsidRDefault="00633F16" w:rsidP="00633F16">
            <w:pPr>
              <w:jc w:val="both"/>
              <w:rPr>
                <w:sz w:val="24"/>
                <w:szCs w:val="24"/>
              </w:rPr>
            </w:pPr>
            <w:r w:rsidRPr="00C21C18">
              <w:rPr>
                <w:sz w:val="24"/>
                <w:szCs w:val="24"/>
              </w:rPr>
              <w:t> </w:t>
            </w:r>
          </w:p>
        </w:tc>
      </w:tr>
      <w:tr w:rsidR="00633F16" w:rsidRPr="00C21C18" w:rsidTr="00633F16">
        <w:trPr>
          <w:gridBefore w:val="1"/>
          <w:wBefore w:w="18" w:type="dxa"/>
          <w:jc w:val="center"/>
        </w:trPr>
        <w:tc>
          <w:tcPr>
            <w:tcW w:w="1132" w:type="dxa"/>
            <w:vMerge w:val="restart"/>
            <w:tcBorders>
              <w:left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1</w:t>
            </w:r>
          </w:p>
        </w:tc>
        <w:tc>
          <w:tcPr>
            <w:tcW w:w="2181" w:type="dxa"/>
            <w:vMerge w:val="restart"/>
            <w:tcBorders>
              <w:left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r w:rsidRPr="00C21C18">
              <w:rPr>
                <w:sz w:val="24"/>
                <w:szCs w:val="24"/>
              </w:rPr>
              <w:t xml:space="preserve">Формирование земельных участков, постановка на </w:t>
            </w:r>
            <w:r w:rsidRPr="00C21C18">
              <w:rPr>
                <w:sz w:val="24"/>
                <w:szCs w:val="24"/>
              </w:rPr>
              <w:lastRenderedPageBreak/>
              <w:t>государственный кадастровый учет, оформление договоров аренды и доверенности на совершение регистрационных действий в отношении земельных участков и имущества</w:t>
            </w:r>
          </w:p>
        </w:tc>
        <w:tc>
          <w:tcPr>
            <w:tcW w:w="2614" w:type="dxa"/>
            <w:vMerge w:val="restart"/>
            <w:tcBorders>
              <w:left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r w:rsidRPr="00C21C18">
              <w:rPr>
                <w:sz w:val="24"/>
                <w:szCs w:val="24"/>
              </w:rPr>
              <w:lastRenderedPageBreak/>
              <w:t>Администрация Камешкирского района Пензенской области,</w:t>
            </w:r>
          </w:p>
          <w:p w:rsidR="00633F16" w:rsidRPr="00C21C18" w:rsidRDefault="00633F16" w:rsidP="00633F16">
            <w:pPr>
              <w:jc w:val="both"/>
              <w:rPr>
                <w:sz w:val="24"/>
                <w:szCs w:val="24"/>
              </w:rPr>
            </w:pPr>
            <w:r w:rsidRPr="00C21C18">
              <w:rPr>
                <w:sz w:val="24"/>
                <w:szCs w:val="24"/>
              </w:rPr>
              <w:lastRenderedPageBreak/>
              <w:t>- Отдел экономики, развития сельского хозяйства и продовольствия администрации Камешкирского района Пензенской области,</w:t>
            </w:r>
          </w:p>
          <w:p w:rsidR="00633F16" w:rsidRPr="00C21C18" w:rsidRDefault="00633F16" w:rsidP="00633F16">
            <w:pPr>
              <w:jc w:val="both"/>
              <w:rPr>
                <w:sz w:val="24"/>
                <w:szCs w:val="24"/>
              </w:rPr>
            </w:pPr>
            <w:r w:rsidRPr="00C21C18">
              <w:rPr>
                <w:sz w:val="24"/>
                <w:szCs w:val="24"/>
              </w:rPr>
              <w:t>- МАУ «МФЦ Камешкирского района Пензенской области»</w:t>
            </w:r>
          </w:p>
        </w:tc>
        <w:tc>
          <w:tcPr>
            <w:tcW w:w="1422" w:type="dxa"/>
            <w:tcBorders>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r w:rsidRPr="00C21C18">
              <w:rPr>
                <w:sz w:val="24"/>
                <w:szCs w:val="24"/>
              </w:rPr>
              <w:lastRenderedPageBreak/>
              <w:t>Итого</w:t>
            </w:r>
          </w:p>
        </w:tc>
        <w:tc>
          <w:tcPr>
            <w:tcW w:w="1116" w:type="dxa"/>
            <w:tcBorders>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b/>
                <w:sz w:val="24"/>
                <w:szCs w:val="24"/>
              </w:rPr>
            </w:pPr>
            <w:r w:rsidRPr="00C21C18">
              <w:rPr>
                <w:b/>
                <w:sz w:val="24"/>
                <w:szCs w:val="24"/>
              </w:rPr>
              <w:t>419,7</w:t>
            </w:r>
          </w:p>
        </w:tc>
        <w:tc>
          <w:tcPr>
            <w:tcW w:w="1038" w:type="dxa"/>
            <w:gridSpan w:val="2"/>
            <w:tcBorders>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b/>
                <w:sz w:val="24"/>
                <w:szCs w:val="24"/>
              </w:rPr>
            </w:pPr>
            <w:r w:rsidRPr="00C21C18">
              <w:rPr>
                <w:b/>
                <w:sz w:val="24"/>
                <w:szCs w:val="24"/>
              </w:rPr>
              <w:t>-</w:t>
            </w:r>
          </w:p>
        </w:tc>
        <w:tc>
          <w:tcPr>
            <w:tcW w:w="820" w:type="dxa"/>
            <w:tcBorders>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b/>
                <w:sz w:val="24"/>
                <w:szCs w:val="24"/>
              </w:rPr>
            </w:pPr>
            <w:r w:rsidRPr="00C21C18">
              <w:rPr>
                <w:b/>
                <w:sz w:val="24"/>
                <w:szCs w:val="24"/>
              </w:rPr>
              <w:t>-</w:t>
            </w:r>
          </w:p>
        </w:tc>
        <w:tc>
          <w:tcPr>
            <w:tcW w:w="1332" w:type="dxa"/>
            <w:tcBorders>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b/>
                <w:sz w:val="24"/>
                <w:szCs w:val="24"/>
              </w:rPr>
            </w:pPr>
            <w:r w:rsidRPr="00C21C18">
              <w:rPr>
                <w:b/>
                <w:sz w:val="24"/>
                <w:szCs w:val="24"/>
              </w:rPr>
              <w:t>419,7</w:t>
            </w:r>
          </w:p>
        </w:tc>
        <w:tc>
          <w:tcPr>
            <w:tcW w:w="1141" w:type="dxa"/>
            <w:gridSpan w:val="2"/>
            <w:tcBorders>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r w:rsidRPr="00C21C18">
              <w:rPr>
                <w:sz w:val="24"/>
                <w:szCs w:val="24"/>
              </w:rPr>
              <w:t>-</w:t>
            </w:r>
          </w:p>
        </w:tc>
        <w:tc>
          <w:tcPr>
            <w:tcW w:w="1825" w:type="dxa"/>
            <w:vMerge w:val="restart"/>
            <w:tcBorders>
              <w:top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xml:space="preserve">Межевание земельных участков с целью их </w:t>
            </w:r>
            <w:r w:rsidRPr="00C21C18">
              <w:rPr>
                <w:sz w:val="24"/>
                <w:szCs w:val="24"/>
              </w:rPr>
              <w:lastRenderedPageBreak/>
              <w:t>постановки на кадастровый учет, публикация информации в СМИ в соответствии</w:t>
            </w:r>
            <w:r w:rsidRPr="00C21C18">
              <w:rPr>
                <w:sz w:val="24"/>
                <w:szCs w:val="24"/>
              </w:rPr>
              <w:br/>
              <w:t>с действующим законодательством</w:t>
            </w:r>
          </w:p>
        </w:tc>
        <w:tc>
          <w:tcPr>
            <w:tcW w:w="803" w:type="dxa"/>
            <w:vMerge w:val="restart"/>
            <w:tcBorders>
              <w:top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lastRenderedPageBreak/>
              <w:t> </w:t>
            </w:r>
          </w:p>
          <w:p w:rsidR="00633F16" w:rsidRPr="00C21C18" w:rsidRDefault="00633F16" w:rsidP="00633F16">
            <w:pPr>
              <w:jc w:val="both"/>
              <w:rPr>
                <w:sz w:val="24"/>
                <w:szCs w:val="24"/>
              </w:rPr>
            </w:pPr>
            <w:r w:rsidRPr="00C21C18">
              <w:rPr>
                <w:sz w:val="24"/>
                <w:szCs w:val="24"/>
              </w:rPr>
              <w:t> </w:t>
            </w:r>
          </w:p>
          <w:p w:rsidR="00633F16" w:rsidRPr="00C21C18" w:rsidRDefault="00633F16" w:rsidP="00633F16">
            <w:pPr>
              <w:jc w:val="both"/>
              <w:rPr>
                <w:sz w:val="24"/>
                <w:szCs w:val="24"/>
              </w:rPr>
            </w:pPr>
            <w:r w:rsidRPr="00C21C18">
              <w:rPr>
                <w:sz w:val="24"/>
                <w:szCs w:val="24"/>
              </w:rPr>
              <w:t> </w:t>
            </w:r>
          </w:p>
          <w:p w:rsidR="00633F16" w:rsidRPr="00C21C18" w:rsidRDefault="00633F16" w:rsidP="00633F16">
            <w:pPr>
              <w:jc w:val="both"/>
              <w:rPr>
                <w:sz w:val="24"/>
                <w:szCs w:val="24"/>
              </w:rPr>
            </w:pPr>
            <w:r w:rsidRPr="00C21C18">
              <w:rPr>
                <w:sz w:val="24"/>
                <w:szCs w:val="24"/>
              </w:rPr>
              <w:t> </w:t>
            </w:r>
          </w:p>
          <w:p w:rsidR="00633F16" w:rsidRPr="00C21C18" w:rsidRDefault="00633F16" w:rsidP="00633F16">
            <w:pPr>
              <w:jc w:val="both"/>
              <w:rPr>
                <w:sz w:val="24"/>
                <w:szCs w:val="24"/>
              </w:rPr>
            </w:pPr>
            <w:r w:rsidRPr="00C21C18">
              <w:rPr>
                <w:sz w:val="24"/>
                <w:szCs w:val="24"/>
              </w:rPr>
              <w:lastRenderedPageBreak/>
              <w:t> </w:t>
            </w:r>
          </w:p>
          <w:p w:rsidR="00633F16" w:rsidRPr="00C21C18" w:rsidRDefault="00633F16" w:rsidP="00633F16">
            <w:pPr>
              <w:jc w:val="both"/>
              <w:rPr>
                <w:sz w:val="24"/>
                <w:szCs w:val="24"/>
              </w:rPr>
            </w:pPr>
            <w:r w:rsidRPr="00C21C18">
              <w:rPr>
                <w:sz w:val="24"/>
                <w:szCs w:val="24"/>
              </w:rPr>
              <w:t> </w:t>
            </w:r>
          </w:p>
          <w:p w:rsidR="00633F16" w:rsidRPr="00C21C18" w:rsidRDefault="00633F16" w:rsidP="00633F16">
            <w:pPr>
              <w:jc w:val="both"/>
              <w:rPr>
                <w:sz w:val="24"/>
                <w:szCs w:val="24"/>
              </w:rPr>
            </w:pPr>
            <w:r w:rsidRPr="00C21C18">
              <w:rPr>
                <w:sz w:val="24"/>
                <w:szCs w:val="24"/>
              </w:rPr>
              <w:t> </w:t>
            </w:r>
          </w:p>
          <w:p w:rsidR="00633F16" w:rsidRPr="00C21C18" w:rsidRDefault="00633F16" w:rsidP="00633F16">
            <w:pPr>
              <w:jc w:val="both"/>
              <w:rPr>
                <w:sz w:val="24"/>
                <w:szCs w:val="24"/>
              </w:rPr>
            </w:pPr>
            <w:r w:rsidRPr="00C21C18">
              <w:rPr>
                <w:sz w:val="24"/>
                <w:szCs w:val="24"/>
              </w:rPr>
              <w:t> </w:t>
            </w:r>
          </w:p>
        </w:tc>
      </w:tr>
      <w:tr w:rsidR="00633F16" w:rsidRPr="00C21C18" w:rsidTr="00633F16">
        <w:trPr>
          <w:gridBefore w:val="1"/>
          <w:wBefore w:w="18" w:type="dxa"/>
          <w:jc w:val="center"/>
        </w:trPr>
        <w:tc>
          <w:tcPr>
            <w:tcW w:w="1132"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181"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614"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1422" w:type="dxa"/>
            <w:tcBorders>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r w:rsidRPr="00C21C18">
              <w:rPr>
                <w:sz w:val="24"/>
                <w:szCs w:val="24"/>
              </w:rPr>
              <w:t>2018</w:t>
            </w:r>
          </w:p>
        </w:tc>
        <w:tc>
          <w:tcPr>
            <w:tcW w:w="1116" w:type="dxa"/>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18,1</w:t>
            </w:r>
          </w:p>
        </w:tc>
        <w:tc>
          <w:tcPr>
            <w:tcW w:w="1038" w:type="dxa"/>
            <w:gridSpan w:val="2"/>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820" w:type="dxa"/>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332" w:type="dxa"/>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18,1</w:t>
            </w:r>
          </w:p>
        </w:tc>
        <w:tc>
          <w:tcPr>
            <w:tcW w:w="1141" w:type="dxa"/>
            <w:gridSpan w:val="2"/>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825" w:type="dxa"/>
            <w:vMerge/>
            <w:tcBorders>
              <w:right w:val="single" w:sz="6" w:space="0" w:color="000000"/>
            </w:tcBorders>
            <w:vAlign w:val="center"/>
            <w:hideMark/>
          </w:tcPr>
          <w:p w:rsidR="00633F16" w:rsidRPr="00C21C18" w:rsidRDefault="00633F16" w:rsidP="00633F16">
            <w:pPr>
              <w:rPr>
                <w:sz w:val="24"/>
                <w:szCs w:val="24"/>
              </w:rPr>
            </w:pPr>
          </w:p>
        </w:tc>
        <w:tc>
          <w:tcPr>
            <w:tcW w:w="803" w:type="dxa"/>
            <w:vMerge/>
            <w:tcBorders>
              <w:right w:val="single" w:sz="6" w:space="0" w:color="000000"/>
            </w:tcBorders>
            <w:vAlign w:val="center"/>
            <w:hideMark/>
          </w:tcPr>
          <w:p w:rsidR="00633F16" w:rsidRPr="00C21C18" w:rsidRDefault="00633F16" w:rsidP="00633F16">
            <w:pPr>
              <w:rPr>
                <w:sz w:val="24"/>
                <w:szCs w:val="24"/>
              </w:rPr>
            </w:pPr>
          </w:p>
        </w:tc>
      </w:tr>
      <w:tr w:rsidR="00633F16" w:rsidRPr="00C21C18" w:rsidTr="00633F16">
        <w:trPr>
          <w:gridBefore w:val="1"/>
          <w:wBefore w:w="18" w:type="dxa"/>
          <w:jc w:val="center"/>
        </w:trPr>
        <w:tc>
          <w:tcPr>
            <w:tcW w:w="1132"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181"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614"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1422" w:type="dxa"/>
            <w:tcBorders>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r w:rsidRPr="00C21C18">
              <w:rPr>
                <w:sz w:val="24"/>
                <w:szCs w:val="24"/>
              </w:rPr>
              <w:t>2019</w:t>
            </w:r>
          </w:p>
        </w:tc>
        <w:tc>
          <w:tcPr>
            <w:tcW w:w="1116" w:type="dxa"/>
            <w:tcBorders>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r w:rsidRPr="00C21C18">
              <w:rPr>
                <w:sz w:val="24"/>
                <w:szCs w:val="24"/>
              </w:rPr>
              <w:t>25,6</w:t>
            </w:r>
          </w:p>
        </w:tc>
        <w:tc>
          <w:tcPr>
            <w:tcW w:w="1038" w:type="dxa"/>
            <w:gridSpan w:val="2"/>
            <w:tcBorders>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r w:rsidRPr="00C21C18">
              <w:rPr>
                <w:sz w:val="24"/>
                <w:szCs w:val="24"/>
              </w:rPr>
              <w:t>-</w:t>
            </w:r>
          </w:p>
        </w:tc>
        <w:tc>
          <w:tcPr>
            <w:tcW w:w="820" w:type="dxa"/>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332" w:type="dxa"/>
            <w:tcBorders>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r w:rsidRPr="00C21C18">
              <w:rPr>
                <w:sz w:val="24"/>
                <w:szCs w:val="24"/>
              </w:rPr>
              <w:t>25,6</w:t>
            </w:r>
          </w:p>
        </w:tc>
        <w:tc>
          <w:tcPr>
            <w:tcW w:w="1141" w:type="dxa"/>
            <w:gridSpan w:val="2"/>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825" w:type="dxa"/>
            <w:vMerge/>
            <w:tcBorders>
              <w:right w:val="single" w:sz="6" w:space="0" w:color="000000"/>
            </w:tcBorders>
            <w:vAlign w:val="center"/>
            <w:hideMark/>
          </w:tcPr>
          <w:p w:rsidR="00633F16" w:rsidRPr="00C21C18" w:rsidRDefault="00633F16" w:rsidP="00633F16">
            <w:pPr>
              <w:rPr>
                <w:sz w:val="24"/>
                <w:szCs w:val="24"/>
              </w:rPr>
            </w:pPr>
          </w:p>
        </w:tc>
        <w:tc>
          <w:tcPr>
            <w:tcW w:w="803" w:type="dxa"/>
            <w:vMerge/>
            <w:tcBorders>
              <w:right w:val="single" w:sz="6" w:space="0" w:color="000000"/>
            </w:tcBorders>
            <w:vAlign w:val="center"/>
            <w:hideMark/>
          </w:tcPr>
          <w:p w:rsidR="00633F16" w:rsidRPr="00C21C18" w:rsidRDefault="00633F16" w:rsidP="00633F16">
            <w:pPr>
              <w:rPr>
                <w:sz w:val="24"/>
                <w:szCs w:val="24"/>
              </w:rPr>
            </w:pPr>
          </w:p>
        </w:tc>
      </w:tr>
      <w:tr w:rsidR="00633F16" w:rsidRPr="00C21C18" w:rsidTr="00633F16">
        <w:trPr>
          <w:gridBefore w:val="1"/>
          <w:wBefore w:w="18" w:type="dxa"/>
          <w:jc w:val="center"/>
        </w:trPr>
        <w:tc>
          <w:tcPr>
            <w:tcW w:w="1132"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181"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614"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1422" w:type="dxa"/>
            <w:tcBorders>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r w:rsidRPr="00C21C18">
              <w:rPr>
                <w:sz w:val="24"/>
                <w:szCs w:val="24"/>
              </w:rPr>
              <w:t>2020</w:t>
            </w:r>
          </w:p>
        </w:tc>
        <w:tc>
          <w:tcPr>
            <w:tcW w:w="1116" w:type="dxa"/>
            <w:tcBorders>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r w:rsidRPr="00C21C18">
              <w:rPr>
                <w:sz w:val="24"/>
                <w:szCs w:val="24"/>
              </w:rPr>
              <w:t>26</w:t>
            </w:r>
          </w:p>
        </w:tc>
        <w:tc>
          <w:tcPr>
            <w:tcW w:w="1038" w:type="dxa"/>
            <w:gridSpan w:val="2"/>
            <w:tcBorders>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r w:rsidRPr="00C21C18">
              <w:rPr>
                <w:sz w:val="24"/>
                <w:szCs w:val="24"/>
              </w:rPr>
              <w:t>-</w:t>
            </w:r>
          </w:p>
        </w:tc>
        <w:tc>
          <w:tcPr>
            <w:tcW w:w="820" w:type="dxa"/>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332" w:type="dxa"/>
            <w:tcBorders>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r w:rsidRPr="00C21C18">
              <w:rPr>
                <w:sz w:val="24"/>
                <w:szCs w:val="24"/>
              </w:rPr>
              <w:t>26</w:t>
            </w:r>
          </w:p>
        </w:tc>
        <w:tc>
          <w:tcPr>
            <w:tcW w:w="1141" w:type="dxa"/>
            <w:gridSpan w:val="2"/>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825" w:type="dxa"/>
            <w:vMerge/>
            <w:tcBorders>
              <w:right w:val="single" w:sz="6" w:space="0" w:color="000000"/>
            </w:tcBorders>
            <w:vAlign w:val="center"/>
            <w:hideMark/>
          </w:tcPr>
          <w:p w:rsidR="00633F16" w:rsidRPr="00C21C18" w:rsidRDefault="00633F16" w:rsidP="00633F16">
            <w:pPr>
              <w:rPr>
                <w:sz w:val="24"/>
                <w:szCs w:val="24"/>
              </w:rPr>
            </w:pPr>
          </w:p>
        </w:tc>
        <w:tc>
          <w:tcPr>
            <w:tcW w:w="803" w:type="dxa"/>
            <w:vMerge/>
            <w:tcBorders>
              <w:right w:val="single" w:sz="6" w:space="0" w:color="000000"/>
            </w:tcBorders>
            <w:vAlign w:val="center"/>
            <w:hideMark/>
          </w:tcPr>
          <w:p w:rsidR="00633F16" w:rsidRPr="00C21C18" w:rsidRDefault="00633F16" w:rsidP="00633F16">
            <w:pPr>
              <w:rPr>
                <w:sz w:val="24"/>
                <w:szCs w:val="24"/>
              </w:rPr>
            </w:pPr>
          </w:p>
        </w:tc>
      </w:tr>
      <w:tr w:rsidR="00633F16" w:rsidRPr="00C21C18" w:rsidTr="00633F16">
        <w:trPr>
          <w:gridBefore w:val="1"/>
          <w:wBefore w:w="18" w:type="dxa"/>
          <w:jc w:val="center"/>
        </w:trPr>
        <w:tc>
          <w:tcPr>
            <w:tcW w:w="1132"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181"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614"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1422" w:type="dxa"/>
            <w:tcBorders>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r w:rsidRPr="00C21C18">
              <w:rPr>
                <w:sz w:val="24"/>
                <w:szCs w:val="24"/>
              </w:rPr>
              <w:t>2021</w:t>
            </w:r>
          </w:p>
        </w:tc>
        <w:tc>
          <w:tcPr>
            <w:tcW w:w="1116" w:type="dxa"/>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50</w:t>
            </w:r>
          </w:p>
        </w:tc>
        <w:tc>
          <w:tcPr>
            <w:tcW w:w="1038" w:type="dxa"/>
            <w:gridSpan w:val="2"/>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820" w:type="dxa"/>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332" w:type="dxa"/>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50</w:t>
            </w:r>
          </w:p>
        </w:tc>
        <w:tc>
          <w:tcPr>
            <w:tcW w:w="1141" w:type="dxa"/>
            <w:gridSpan w:val="2"/>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825" w:type="dxa"/>
            <w:vMerge/>
            <w:tcBorders>
              <w:right w:val="single" w:sz="6" w:space="0" w:color="000000"/>
            </w:tcBorders>
            <w:vAlign w:val="center"/>
            <w:hideMark/>
          </w:tcPr>
          <w:p w:rsidR="00633F16" w:rsidRPr="00C21C18" w:rsidRDefault="00633F16" w:rsidP="00633F16">
            <w:pPr>
              <w:rPr>
                <w:sz w:val="24"/>
                <w:szCs w:val="24"/>
              </w:rPr>
            </w:pPr>
          </w:p>
        </w:tc>
        <w:tc>
          <w:tcPr>
            <w:tcW w:w="803" w:type="dxa"/>
            <w:vMerge/>
            <w:tcBorders>
              <w:right w:val="single" w:sz="6" w:space="0" w:color="000000"/>
            </w:tcBorders>
            <w:vAlign w:val="center"/>
            <w:hideMark/>
          </w:tcPr>
          <w:p w:rsidR="00633F16" w:rsidRPr="00C21C18" w:rsidRDefault="00633F16" w:rsidP="00633F16">
            <w:pPr>
              <w:rPr>
                <w:sz w:val="24"/>
                <w:szCs w:val="24"/>
              </w:rPr>
            </w:pPr>
          </w:p>
        </w:tc>
      </w:tr>
      <w:tr w:rsidR="00633F16" w:rsidRPr="00C21C18" w:rsidTr="00633F16">
        <w:trPr>
          <w:gridBefore w:val="1"/>
          <w:wBefore w:w="18" w:type="dxa"/>
          <w:jc w:val="center"/>
        </w:trPr>
        <w:tc>
          <w:tcPr>
            <w:tcW w:w="1132"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181"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614"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1422" w:type="dxa"/>
            <w:tcBorders>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r w:rsidRPr="00C21C18">
              <w:rPr>
                <w:sz w:val="24"/>
                <w:szCs w:val="24"/>
              </w:rPr>
              <w:t>2022</w:t>
            </w:r>
          </w:p>
        </w:tc>
        <w:tc>
          <w:tcPr>
            <w:tcW w:w="1116" w:type="dxa"/>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50</w:t>
            </w:r>
          </w:p>
        </w:tc>
        <w:tc>
          <w:tcPr>
            <w:tcW w:w="1038" w:type="dxa"/>
            <w:gridSpan w:val="2"/>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820" w:type="dxa"/>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332" w:type="dxa"/>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50</w:t>
            </w:r>
          </w:p>
        </w:tc>
        <w:tc>
          <w:tcPr>
            <w:tcW w:w="1141" w:type="dxa"/>
            <w:gridSpan w:val="2"/>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825" w:type="dxa"/>
            <w:vMerge/>
            <w:tcBorders>
              <w:right w:val="single" w:sz="6" w:space="0" w:color="000000"/>
            </w:tcBorders>
            <w:vAlign w:val="center"/>
            <w:hideMark/>
          </w:tcPr>
          <w:p w:rsidR="00633F16" w:rsidRPr="00C21C18" w:rsidRDefault="00633F16" w:rsidP="00633F16">
            <w:pPr>
              <w:rPr>
                <w:sz w:val="24"/>
                <w:szCs w:val="24"/>
              </w:rPr>
            </w:pPr>
          </w:p>
        </w:tc>
        <w:tc>
          <w:tcPr>
            <w:tcW w:w="803" w:type="dxa"/>
            <w:vMerge/>
            <w:tcBorders>
              <w:right w:val="single" w:sz="6" w:space="0" w:color="000000"/>
            </w:tcBorders>
            <w:vAlign w:val="center"/>
            <w:hideMark/>
          </w:tcPr>
          <w:p w:rsidR="00633F16" w:rsidRPr="00C21C18" w:rsidRDefault="00633F16" w:rsidP="00633F16">
            <w:pPr>
              <w:rPr>
                <w:sz w:val="24"/>
                <w:szCs w:val="24"/>
              </w:rPr>
            </w:pPr>
          </w:p>
        </w:tc>
      </w:tr>
      <w:tr w:rsidR="00633F16" w:rsidRPr="00C21C18" w:rsidTr="00633F16">
        <w:trPr>
          <w:gridBefore w:val="1"/>
          <w:wBefore w:w="18" w:type="dxa"/>
          <w:jc w:val="center"/>
        </w:trPr>
        <w:tc>
          <w:tcPr>
            <w:tcW w:w="1132"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181"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614"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1422" w:type="dxa"/>
            <w:tcBorders>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r w:rsidRPr="00C21C18">
              <w:rPr>
                <w:sz w:val="24"/>
                <w:szCs w:val="24"/>
              </w:rPr>
              <w:t>2023</w:t>
            </w:r>
          </w:p>
        </w:tc>
        <w:tc>
          <w:tcPr>
            <w:tcW w:w="1116" w:type="dxa"/>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50</w:t>
            </w:r>
          </w:p>
        </w:tc>
        <w:tc>
          <w:tcPr>
            <w:tcW w:w="1038" w:type="dxa"/>
            <w:gridSpan w:val="2"/>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820" w:type="dxa"/>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332" w:type="dxa"/>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50</w:t>
            </w:r>
          </w:p>
        </w:tc>
        <w:tc>
          <w:tcPr>
            <w:tcW w:w="1141" w:type="dxa"/>
            <w:gridSpan w:val="2"/>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825" w:type="dxa"/>
            <w:vMerge/>
            <w:tcBorders>
              <w:right w:val="single" w:sz="6" w:space="0" w:color="000000"/>
            </w:tcBorders>
            <w:vAlign w:val="center"/>
            <w:hideMark/>
          </w:tcPr>
          <w:p w:rsidR="00633F16" w:rsidRPr="00C21C18" w:rsidRDefault="00633F16" w:rsidP="00633F16">
            <w:pPr>
              <w:rPr>
                <w:sz w:val="24"/>
                <w:szCs w:val="24"/>
              </w:rPr>
            </w:pPr>
          </w:p>
        </w:tc>
        <w:tc>
          <w:tcPr>
            <w:tcW w:w="803" w:type="dxa"/>
            <w:vMerge/>
            <w:tcBorders>
              <w:right w:val="single" w:sz="6" w:space="0" w:color="000000"/>
            </w:tcBorders>
            <w:vAlign w:val="center"/>
            <w:hideMark/>
          </w:tcPr>
          <w:p w:rsidR="00633F16" w:rsidRPr="00C21C18" w:rsidRDefault="00633F16" w:rsidP="00633F16">
            <w:pPr>
              <w:rPr>
                <w:sz w:val="24"/>
                <w:szCs w:val="24"/>
              </w:rPr>
            </w:pPr>
          </w:p>
        </w:tc>
      </w:tr>
      <w:tr w:rsidR="00633F16" w:rsidRPr="00C21C18" w:rsidTr="00633F16">
        <w:trPr>
          <w:gridBefore w:val="1"/>
          <w:wBefore w:w="18" w:type="dxa"/>
          <w:trHeight w:val="374"/>
          <w:jc w:val="center"/>
        </w:trPr>
        <w:tc>
          <w:tcPr>
            <w:tcW w:w="1132"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181"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614"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1422" w:type="dxa"/>
            <w:tcBorders>
              <w:bottom w:val="single" w:sz="4" w:space="0" w:color="auto"/>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r w:rsidRPr="00C21C18">
              <w:rPr>
                <w:sz w:val="24"/>
                <w:szCs w:val="24"/>
              </w:rPr>
              <w:t>2024</w:t>
            </w:r>
          </w:p>
        </w:tc>
        <w:tc>
          <w:tcPr>
            <w:tcW w:w="1116" w:type="dxa"/>
            <w:tcBorders>
              <w:bottom w:val="single" w:sz="4" w:space="0" w:color="auto"/>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50</w:t>
            </w:r>
          </w:p>
        </w:tc>
        <w:tc>
          <w:tcPr>
            <w:tcW w:w="1038" w:type="dxa"/>
            <w:gridSpan w:val="2"/>
            <w:tcBorders>
              <w:bottom w:val="single" w:sz="4" w:space="0" w:color="auto"/>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820" w:type="dxa"/>
            <w:tcBorders>
              <w:bottom w:val="single" w:sz="4" w:space="0" w:color="auto"/>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332" w:type="dxa"/>
            <w:tcBorders>
              <w:bottom w:val="single" w:sz="4" w:space="0" w:color="auto"/>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50</w:t>
            </w:r>
          </w:p>
        </w:tc>
        <w:tc>
          <w:tcPr>
            <w:tcW w:w="1141" w:type="dxa"/>
            <w:gridSpan w:val="2"/>
            <w:tcBorders>
              <w:bottom w:val="single" w:sz="4" w:space="0" w:color="auto"/>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825" w:type="dxa"/>
            <w:vMerge/>
            <w:tcBorders>
              <w:right w:val="single" w:sz="6" w:space="0" w:color="000000"/>
            </w:tcBorders>
            <w:vAlign w:val="center"/>
            <w:hideMark/>
          </w:tcPr>
          <w:p w:rsidR="00633F16" w:rsidRPr="00C21C18" w:rsidRDefault="00633F16" w:rsidP="00633F16">
            <w:pPr>
              <w:rPr>
                <w:sz w:val="24"/>
                <w:szCs w:val="24"/>
              </w:rPr>
            </w:pPr>
          </w:p>
        </w:tc>
        <w:tc>
          <w:tcPr>
            <w:tcW w:w="803" w:type="dxa"/>
            <w:vMerge/>
            <w:tcBorders>
              <w:right w:val="single" w:sz="6" w:space="0" w:color="000000"/>
            </w:tcBorders>
            <w:vAlign w:val="center"/>
            <w:hideMark/>
          </w:tcPr>
          <w:p w:rsidR="00633F16" w:rsidRPr="00C21C18" w:rsidRDefault="00633F16" w:rsidP="00633F16">
            <w:pPr>
              <w:rPr>
                <w:sz w:val="24"/>
                <w:szCs w:val="24"/>
              </w:rPr>
            </w:pPr>
          </w:p>
        </w:tc>
      </w:tr>
      <w:tr w:rsidR="00633F16" w:rsidRPr="00C21C18" w:rsidTr="00633F16">
        <w:trPr>
          <w:gridBefore w:val="1"/>
          <w:wBefore w:w="18" w:type="dxa"/>
          <w:trHeight w:val="373"/>
          <w:jc w:val="center"/>
        </w:trPr>
        <w:tc>
          <w:tcPr>
            <w:tcW w:w="1132" w:type="dxa"/>
            <w:vMerge/>
            <w:tcBorders>
              <w:left w:val="single" w:sz="6" w:space="0" w:color="000000"/>
              <w:right w:val="single" w:sz="6" w:space="0" w:color="000000"/>
            </w:tcBorders>
            <w:vAlign w:val="center"/>
          </w:tcPr>
          <w:p w:rsidR="00633F16" w:rsidRPr="00C21C18" w:rsidRDefault="00633F16" w:rsidP="00633F16">
            <w:pPr>
              <w:rPr>
                <w:sz w:val="24"/>
                <w:szCs w:val="24"/>
              </w:rPr>
            </w:pPr>
          </w:p>
        </w:tc>
        <w:tc>
          <w:tcPr>
            <w:tcW w:w="2181" w:type="dxa"/>
            <w:vMerge/>
            <w:tcBorders>
              <w:left w:val="single" w:sz="6" w:space="0" w:color="000000"/>
              <w:right w:val="single" w:sz="6" w:space="0" w:color="000000"/>
            </w:tcBorders>
            <w:vAlign w:val="center"/>
          </w:tcPr>
          <w:p w:rsidR="00633F16" w:rsidRPr="00C21C18" w:rsidRDefault="00633F16" w:rsidP="00633F16">
            <w:pPr>
              <w:rPr>
                <w:sz w:val="24"/>
                <w:szCs w:val="24"/>
              </w:rPr>
            </w:pPr>
          </w:p>
        </w:tc>
        <w:tc>
          <w:tcPr>
            <w:tcW w:w="2614" w:type="dxa"/>
            <w:vMerge/>
            <w:tcBorders>
              <w:left w:val="single" w:sz="6" w:space="0" w:color="000000"/>
              <w:right w:val="single" w:sz="6" w:space="0" w:color="000000"/>
            </w:tcBorders>
            <w:vAlign w:val="center"/>
          </w:tcPr>
          <w:p w:rsidR="00633F16" w:rsidRPr="00C21C18" w:rsidRDefault="00633F16" w:rsidP="00633F16">
            <w:pPr>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vAlign w:val="center"/>
          </w:tcPr>
          <w:p w:rsidR="00633F16" w:rsidRPr="00C21C18" w:rsidRDefault="00633F16" w:rsidP="00633F16">
            <w:pPr>
              <w:jc w:val="both"/>
              <w:rPr>
                <w:sz w:val="24"/>
                <w:szCs w:val="24"/>
              </w:rPr>
            </w:pPr>
            <w:r w:rsidRPr="00C21C18">
              <w:rPr>
                <w:sz w:val="24"/>
                <w:szCs w:val="24"/>
              </w:rPr>
              <w:t>2025</w:t>
            </w:r>
          </w:p>
        </w:tc>
        <w:tc>
          <w:tcPr>
            <w:tcW w:w="1116" w:type="dxa"/>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50</w:t>
            </w:r>
          </w:p>
        </w:tc>
        <w:tc>
          <w:tcPr>
            <w:tcW w:w="1038"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w:t>
            </w:r>
          </w:p>
        </w:tc>
        <w:tc>
          <w:tcPr>
            <w:tcW w:w="820" w:type="dxa"/>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w:t>
            </w:r>
          </w:p>
        </w:tc>
        <w:tc>
          <w:tcPr>
            <w:tcW w:w="1332" w:type="dxa"/>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50</w:t>
            </w: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w:t>
            </w:r>
          </w:p>
        </w:tc>
        <w:tc>
          <w:tcPr>
            <w:tcW w:w="1825" w:type="dxa"/>
            <w:vMerge/>
            <w:tcBorders>
              <w:right w:val="single" w:sz="6" w:space="0" w:color="000000"/>
            </w:tcBorders>
            <w:vAlign w:val="center"/>
          </w:tcPr>
          <w:p w:rsidR="00633F16" w:rsidRPr="00C21C18" w:rsidRDefault="00633F16" w:rsidP="00633F16">
            <w:pPr>
              <w:rPr>
                <w:sz w:val="24"/>
                <w:szCs w:val="24"/>
              </w:rPr>
            </w:pPr>
          </w:p>
        </w:tc>
        <w:tc>
          <w:tcPr>
            <w:tcW w:w="803" w:type="dxa"/>
            <w:vMerge/>
            <w:tcBorders>
              <w:right w:val="single" w:sz="6" w:space="0" w:color="000000"/>
            </w:tcBorders>
            <w:vAlign w:val="center"/>
          </w:tcPr>
          <w:p w:rsidR="00633F16" w:rsidRPr="00C21C18" w:rsidRDefault="00633F16" w:rsidP="00633F16">
            <w:pPr>
              <w:rPr>
                <w:sz w:val="24"/>
                <w:szCs w:val="24"/>
              </w:rPr>
            </w:pPr>
          </w:p>
        </w:tc>
      </w:tr>
      <w:tr w:rsidR="00633F16" w:rsidRPr="00C21C18" w:rsidTr="00633F16">
        <w:trPr>
          <w:gridBefore w:val="1"/>
          <w:wBefore w:w="18" w:type="dxa"/>
          <w:trHeight w:val="390"/>
          <w:jc w:val="center"/>
        </w:trPr>
        <w:tc>
          <w:tcPr>
            <w:tcW w:w="1132" w:type="dxa"/>
            <w:vMerge/>
            <w:tcBorders>
              <w:left w:val="single" w:sz="6" w:space="0" w:color="000000"/>
              <w:right w:val="single" w:sz="6" w:space="0" w:color="000000"/>
            </w:tcBorders>
            <w:vAlign w:val="center"/>
          </w:tcPr>
          <w:p w:rsidR="00633F16" w:rsidRPr="00C21C18" w:rsidRDefault="00633F16" w:rsidP="00633F16">
            <w:pPr>
              <w:rPr>
                <w:sz w:val="24"/>
                <w:szCs w:val="24"/>
              </w:rPr>
            </w:pPr>
          </w:p>
        </w:tc>
        <w:tc>
          <w:tcPr>
            <w:tcW w:w="2181" w:type="dxa"/>
            <w:vMerge/>
            <w:tcBorders>
              <w:left w:val="single" w:sz="6" w:space="0" w:color="000000"/>
              <w:right w:val="single" w:sz="6" w:space="0" w:color="000000"/>
            </w:tcBorders>
            <w:vAlign w:val="center"/>
          </w:tcPr>
          <w:p w:rsidR="00633F16" w:rsidRPr="00C21C18" w:rsidRDefault="00633F16" w:rsidP="00633F16">
            <w:pPr>
              <w:rPr>
                <w:sz w:val="24"/>
                <w:szCs w:val="24"/>
              </w:rPr>
            </w:pPr>
          </w:p>
        </w:tc>
        <w:tc>
          <w:tcPr>
            <w:tcW w:w="2614" w:type="dxa"/>
            <w:vMerge/>
            <w:tcBorders>
              <w:left w:val="single" w:sz="6" w:space="0" w:color="000000"/>
              <w:right w:val="single" w:sz="6" w:space="0" w:color="000000"/>
            </w:tcBorders>
            <w:vAlign w:val="center"/>
          </w:tcPr>
          <w:p w:rsidR="00633F16" w:rsidRPr="00C21C18" w:rsidRDefault="00633F16" w:rsidP="00633F16">
            <w:pPr>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vAlign w:val="center"/>
          </w:tcPr>
          <w:p w:rsidR="00633F16" w:rsidRPr="00C21C18" w:rsidRDefault="00633F16" w:rsidP="00633F16">
            <w:pPr>
              <w:jc w:val="both"/>
              <w:rPr>
                <w:sz w:val="24"/>
                <w:szCs w:val="24"/>
              </w:rPr>
            </w:pPr>
            <w:r w:rsidRPr="00C21C18">
              <w:rPr>
                <w:sz w:val="24"/>
                <w:szCs w:val="24"/>
              </w:rPr>
              <w:t>2026</w:t>
            </w:r>
          </w:p>
        </w:tc>
        <w:tc>
          <w:tcPr>
            <w:tcW w:w="1116" w:type="dxa"/>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50</w:t>
            </w:r>
          </w:p>
        </w:tc>
        <w:tc>
          <w:tcPr>
            <w:tcW w:w="1038"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w:t>
            </w:r>
          </w:p>
        </w:tc>
        <w:tc>
          <w:tcPr>
            <w:tcW w:w="820" w:type="dxa"/>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w:t>
            </w:r>
          </w:p>
        </w:tc>
        <w:tc>
          <w:tcPr>
            <w:tcW w:w="1332" w:type="dxa"/>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50</w:t>
            </w: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w:t>
            </w:r>
          </w:p>
        </w:tc>
        <w:tc>
          <w:tcPr>
            <w:tcW w:w="1825" w:type="dxa"/>
            <w:vMerge/>
            <w:tcBorders>
              <w:right w:val="single" w:sz="6" w:space="0" w:color="000000"/>
            </w:tcBorders>
            <w:vAlign w:val="center"/>
          </w:tcPr>
          <w:p w:rsidR="00633F16" w:rsidRPr="00C21C18" w:rsidRDefault="00633F16" w:rsidP="00633F16">
            <w:pPr>
              <w:rPr>
                <w:sz w:val="24"/>
                <w:szCs w:val="24"/>
              </w:rPr>
            </w:pPr>
          </w:p>
        </w:tc>
        <w:tc>
          <w:tcPr>
            <w:tcW w:w="803" w:type="dxa"/>
            <w:vMerge/>
            <w:tcBorders>
              <w:right w:val="single" w:sz="6" w:space="0" w:color="000000"/>
            </w:tcBorders>
            <w:vAlign w:val="center"/>
          </w:tcPr>
          <w:p w:rsidR="00633F16" w:rsidRPr="00C21C18" w:rsidRDefault="00633F16" w:rsidP="00633F16">
            <w:pPr>
              <w:rPr>
                <w:sz w:val="24"/>
                <w:szCs w:val="24"/>
              </w:rPr>
            </w:pPr>
          </w:p>
        </w:tc>
      </w:tr>
      <w:tr w:rsidR="00633F16" w:rsidRPr="00C21C18" w:rsidTr="00633F16">
        <w:trPr>
          <w:gridBefore w:val="1"/>
          <w:wBefore w:w="18" w:type="dxa"/>
          <w:trHeight w:val="325"/>
          <w:jc w:val="center"/>
        </w:trPr>
        <w:tc>
          <w:tcPr>
            <w:tcW w:w="1132" w:type="dxa"/>
            <w:vMerge/>
            <w:tcBorders>
              <w:left w:val="single" w:sz="6" w:space="0" w:color="000000"/>
              <w:right w:val="single" w:sz="6" w:space="0" w:color="000000"/>
            </w:tcBorders>
            <w:vAlign w:val="center"/>
          </w:tcPr>
          <w:p w:rsidR="00633F16" w:rsidRPr="00C21C18" w:rsidRDefault="00633F16" w:rsidP="00633F16">
            <w:pPr>
              <w:rPr>
                <w:sz w:val="24"/>
                <w:szCs w:val="24"/>
              </w:rPr>
            </w:pPr>
          </w:p>
        </w:tc>
        <w:tc>
          <w:tcPr>
            <w:tcW w:w="2181" w:type="dxa"/>
            <w:vMerge/>
            <w:tcBorders>
              <w:left w:val="single" w:sz="6" w:space="0" w:color="000000"/>
              <w:right w:val="single" w:sz="6" w:space="0" w:color="000000"/>
            </w:tcBorders>
            <w:vAlign w:val="center"/>
          </w:tcPr>
          <w:p w:rsidR="00633F16" w:rsidRPr="00C21C18" w:rsidRDefault="00633F16" w:rsidP="00633F16">
            <w:pPr>
              <w:rPr>
                <w:sz w:val="24"/>
                <w:szCs w:val="24"/>
              </w:rPr>
            </w:pPr>
          </w:p>
        </w:tc>
        <w:tc>
          <w:tcPr>
            <w:tcW w:w="2614" w:type="dxa"/>
            <w:vMerge/>
            <w:tcBorders>
              <w:left w:val="single" w:sz="6" w:space="0" w:color="000000"/>
              <w:right w:val="single" w:sz="6" w:space="0" w:color="000000"/>
            </w:tcBorders>
            <w:vAlign w:val="center"/>
          </w:tcPr>
          <w:p w:rsidR="00633F16" w:rsidRPr="00C21C18" w:rsidRDefault="00633F16" w:rsidP="00633F16">
            <w:pPr>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vAlign w:val="center"/>
          </w:tcPr>
          <w:p w:rsidR="00633F16" w:rsidRPr="00C21C18" w:rsidRDefault="00633F16" w:rsidP="00633F16">
            <w:pPr>
              <w:jc w:val="both"/>
              <w:rPr>
                <w:sz w:val="24"/>
                <w:szCs w:val="24"/>
              </w:rPr>
            </w:pPr>
            <w:r w:rsidRPr="00C21C18">
              <w:rPr>
                <w:sz w:val="24"/>
                <w:szCs w:val="24"/>
              </w:rPr>
              <w:t>2027</w:t>
            </w:r>
          </w:p>
        </w:tc>
        <w:tc>
          <w:tcPr>
            <w:tcW w:w="1116" w:type="dxa"/>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50</w:t>
            </w:r>
          </w:p>
        </w:tc>
        <w:tc>
          <w:tcPr>
            <w:tcW w:w="1038"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w:t>
            </w:r>
          </w:p>
        </w:tc>
        <w:tc>
          <w:tcPr>
            <w:tcW w:w="820" w:type="dxa"/>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w:t>
            </w:r>
          </w:p>
        </w:tc>
        <w:tc>
          <w:tcPr>
            <w:tcW w:w="1332" w:type="dxa"/>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50</w:t>
            </w: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w:t>
            </w:r>
          </w:p>
        </w:tc>
        <w:tc>
          <w:tcPr>
            <w:tcW w:w="1825" w:type="dxa"/>
            <w:vMerge/>
            <w:tcBorders>
              <w:right w:val="single" w:sz="6" w:space="0" w:color="000000"/>
            </w:tcBorders>
            <w:vAlign w:val="center"/>
          </w:tcPr>
          <w:p w:rsidR="00633F16" w:rsidRPr="00C21C18" w:rsidRDefault="00633F16" w:rsidP="00633F16">
            <w:pPr>
              <w:rPr>
                <w:sz w:val="24"/>
                <w:szCs w:val="24"/>
              </w:rPr>
            </w:pPr>
          </w:p>
        </w:tc>
        <w:tc>
          <w:tcPr>
            <w:tcW w:w="803" w:type="dxa"/>
            <w:vMerge/>
            <w:tcBorders>
              <w:right w:val="single" w:sz="6" w:space="0" w:color="000000"/>
            </w:tcBorders>
            <w:vAlign w:val="center"/>
          </w:tcPr>
          <w:p w:rsidR="00633F16" w:rsidRPr="00C21C18" w:rsidRDefault="00633F16" w:rsidP="00633F16">
            <w:pPr>
              <w:rPr>
                <w:sz w:val="24"/>
                <w:szCs w:val="24"/>
              </w:rPr>
            </w:pPr>
          </w:p>
        </w:tc>
      </w:tr>
      <w:tr w:rsidR="00633F16" w:rsidRPr="00C21C18" w:rsidTr="00633F16">
        <w:trPr>
          <w:gridBefore w:val="1"/>
          <w:wBefore w:w="18" w:type="dxa"/>
          <w:trHeight w:val="2460"/>
          <w:jc w:val="center"/>
        </w:trPr>
        <w:tc>
          <w:tcPr>
            <w:tcW w:w="1132" w:type="dxa"/>
            <w:vMerge/>
            <w:tcBorders>
              <w:left w:val="single" w:sz="6" w:space="0" w:color="000000"/>
              <w:bottom w:val="single" w:sz="6" w:space="0" w:color="000000"/>
              <w:right w:val="single" w:sz="6" w:space="0" w:color="000000"/>
            </w:tcBorders>
            <w:vAlign w:val="center"/>
          </w:tcPr>
          <w:p w:rsidR="00633F16" w:rsidRPr="00C21C18" w:rsidRDefault="00633F16" w:rsidP="00633F16">
            <w:pPr>
              <w:rPr>
                <w:sz w:val="24"/>
                <w:szCs w:val="24"/>
              </w:rPr>
            </w:pPr>
          </w:p>
        </w:tc>
        <w:tc>
          <w:tcPr>
            <w:tcW w:w="2181" w:type="dxa"/>
            <w:vMerge/>
            <w:tcBorders>
              <w:left w:val="single" w:sz="6" w:space="0" w:color="000000"/>
              <w:bottom w:val="single" w:sz="6" w:space="0" w:color="000000"/>
              <w:right w:val="single" w:sz="6" w:space="0" w:color="000000"/>
            </w:tcBorders>
            <w:vAlign w:val="center"/>
          </w:tcPr>
          <w:p w:rsidR="00633F16" w:rsidRPr="00C21C18" w:rsidRDefault="00633F16" w:rsidP="00633F16">
            <w:pPr>
              <w:rPr>
                <w:sz w:val="24"/>
                <w:szCs w:val="24"/>
              </w:rPr>
            </w:pPr>
          </w:p>
        </w:tc>
        <w:tc>
          <w:tcPr>
            <w:tcW w:w="2614" w:type="dxa"/>
            <w:vMerge/>
            <w:tcBorders>
              <w:left w:val="single" w:sz="6" w:space="0" w:color="000000"/>
              <w:bottom w:val="single" w:sz="6" w:space="0" w:color="000000"/>
              <w:right w:val="single" w:sz="6" w:space="0" w:color="000000"/>
            </w:tcBorders>
            <w:vAlign w:val="center"/>
          </w:tcPr>
          <w:p w:rsidR="00633F16" w:rsidRPr="00C21C18" w:rsidRDefault="00633F16" w:rsidP="00633F16">
            <w:pPr>
              <w:rPr>
                <w:sz w:val="24"/>
                <w:szCs w:val="24"/>
              </w:rPr>
            </w:pPr>
          </w:p>
        </w:tc>
        <w:tc>
          <w:tcPr>
            <w:tcW w:w="1422" w:type="dxa"/>
            <w:tcBorders>
              <w:top w:val="single" w:sz="4" w:space="0" w:color="auto"/>
              <w:bottom w:val="single" w:sz="6" w:space="0" w:color="000000"/>
              <w:right w:val="single" w:sz="6" w:space="0" w:color="000000"/>
            </w:tcBorders>
            <w:tcMar>
              <w:top w:w="0" w:type="dxa"/>
              <w:left w:w="108" w:type="dxa"/>
              <w:bottom w:w="0" w:type="dxa"/>
              <w:right w:w="108" w:type="dxa"/>
            </w:tcMar>
            <w:vAlign w:val="center"/>
          </w:tcPr>
          <w:p w:rsidR="00633F16" w:rsidRPr="00C21C18" w:rsidRDefault="00633F16" w:rsidP="00633F16">
            <w:pPr>
              <w:jc w:val="both"/>
              <w:rPr>
                <w:sz w:val="24"/>
                <w:szCs w:val="24"/>
              </w:rPr>
            </w:pPr>
          </w:p>
        </w:tc>
        <w:tc>
          <w:tcPr>
            <w:tcW w:w="1116" w:type="dxa"/>
            <w:tcBorders>
              <w:top w:val="single" w:sz="4" w:space="0" w:color="auto"/>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1038"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820" w:type="dxa"/>
            <w:tcBorders>
              <w:top w:val="single" w:sz="4" w:space="0" w:color="auto"/>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1332" w:type="dxa"/>
            <w:tcBorders>
              <w:top w:val="single" w:sz="4" w:space="0" w:color="auto"/>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1141"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1825" w:type="dxa"/>
            <w:vMerge/>
            <w:tcBorders>
              <w:bottom w:val="single" w:sz="6" w:space="0" w:color="000000"/>
              <w:right w:val="single" w:sz="6" w:space="0" w:color="000000"/>
            </w:tcBorders>
            <w:vAlign w:val="center"/>
          </w:tcPr>
          <w:p w:rsidR="00633F16" w:rsidRPr="00C21C18" w:rsidRDefault="00633F16" w:rsidP="00633F16">
            <w:pPr>
              <w:rPr>
                <w:sz w:val="24"/>
                <w:szCs w:val="24"/>
              </w:rPr>
            </w:pPr>
          </w:p>
        </w:tc>
        <w:tc>
          <w:tcPr>
            <w:tcW w:w="803" w:type="dxa"/>
            <w:vMerge/>
            <w:tcBorders>
              <w:bottom w:val="single" w:sz="6" w:space="0" w:color="000000"/>
              <w:right w:val="single" w:sz="6" w:space="0" w:color="000000"/>
            </w:tcBorders>
            <w:vAlign w:val="center"/>
          </w:tcPr>
          <w:p w:rsidR="00633F16" w:rsidRPr="00C21C18" w:rsidRDefault="00633F16" w:rsidP="00633F16">
            <w:pPr>
              <w:rPr>
                <w:sz w:val="24"/>
                <w:szCs w:val="24"/>
              </w:rPr>
            </w:pPr>
          </w:p>
        </w:tc>
      </w:tr>
      <w:tr w:rsidR="00633F16" w:rsidRPr="00C21C18" w:rsidTr="00633F16">
        <w:trPr>
          <w:gridBefore w:val="1"/>
          <w:wBefore w:w="18" w:type="dxa"/>
          <w:jc w:val="center"/>
        </w:trPr>
        <w:tc>
          <w:tcPr>
            <w:tcW w:w="1132" w:type="dxa"/>
            <w:vMerge w:val="restart"/>
            <w:tcBorders>
              <w:left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2</w:t>
            </w:r>
          </w:p>
        </w:tc>
        <w:tc>
          <w:tcPr>
            <w:tcW w:w="2181" w:type="dxa"/>
            <w:vMerge w:val="restart"/>
            <w:tcBorders>
              <w:left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Предоставление земельных участков, находящихся в собственности Камешкирского района Пензенской области, на которых расположены здания, строения, сооружения</w:t>
            </w:r>
          </w:p>
        </w:tc>
        <w:tc>
          <w:tcPr>
            <w:tcW w:w="2614" w:type="dxa"/>
            <w:vMerge w:val="restart"/>
            <w:tcBorders>
              <w:left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Администрация Камешкирского района Пензенской области,</w:t>
            </w:r>
          </w:p>
          <w:p w:rsidR="00633F16" w:rsidRPr="00C21C18" w:rsidRDefault="00633F16" w:rsidP="00633F16">
            <w:pPr>
              <w:jc w:val="both"/>
              <w:rPr>
                <w:sz w:val="24"/>
                <w:szCs w:val="24"/>
              </w:rPr>
            </w:pPr>
            <w:r w:rsidRPr="00C21C18">
              <w:rPr>
                <w:sz w:val="24"/>
                <w:szCs w:val="24"/>
              </w:rPr>
              <w:t xml:space="preserve">- Отдел экономики, развития сельского хозяйства и продовольствия </w:t>
            </w:r>
          </w:p>
          <w:p w:rsidR="00633F16" w:rsidRPr="00C21C18" w:rsidRDefault="00633F16" w:rsidP="00633F16">
            <w:pPr>
              <w:jc w:val="both"/>
              <w:rPr>
                <w:sz w:val="24"/>
                <w:szCs w:val="24"/>
              </w:rPr>
            </w:pPr>
            <w:r w:rsidRPr="00C21C18">
              <w:rPr>
                <w:sz w:val="24"/>
                <w:szCs w:val="24"/>
              </w:rPr>
              <w:t>- МАУ «МФЦ Камешкирского района Пензенской области»</w:t>
            </w:r>
          </w:p>
          <w:p w:rsidR="00633F16" w:rsidRPr="00C21C18" w:rsidRDefault="00633F16" w:rsidP="00633F16">
            <w:pPr>
              <w:jc w:val="both"/>
              <w:rPr>
                <w:sz w:val="24"/>
                <w:szCs w:val="24"/>
              </w:rPr>
            </w:pPr>
            <w:r w:rsidRPr="00C21C18">
              <w:rPr>
                <w:sz w:val="24"/>
                <w:szCs w:val="24"/>
              </w:rPr>
              <w:t> </w:t>
            </w:r>
          </w:p>
        </w:tc>
        <w:tc>
          <w:tcPr>
            <w:tcW w:w="1422" w:type="dxa"/>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Итого</w:t>
            </w:r>
          </w:p>
        </w:tc>
        <w:tc>
          <w:tcPr>
            <w:tcW w:w="1116" w:type="dxa"/>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038" w:type="dxa"/>
            <w:gridSpan w:val="2"/>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820" w:type="dxa"/>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332" w:type="dxa"/>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141" w:type="dxa"/>
            <w:gridSpan w:val="2"/>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825" w:type="dxa"/>
            <w:vMerge w:val="restart"/>
            <w:tcBorders>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Предоставление земельных участков собственникам зданий</w:t>
            </w:r>
            <w:r w:rsidRPr="00C21C18">
              <w:rPr>
                <w:sz w:val="24"/>
                <w:szCs w:val="24"/>
              </w:rPr>
              <w:br/>
              <w:t>на основании заявлений</w:t>
            </w:r>
            <w:r w:rsidRPr="00C21C18">
              <w:rPr>
                <w:sz w:val="24"/>
                <w:szCs w:val="24"/>
              </w:rPr>
              <w:br/>
              <w:t>в порядке, предусмотренном ст. 36 Земельного кодекса Российской Федерации</w:t>
            </w:r>
          </w:p>
        </w:tc>
        <w:tc>
          <w:tcPr>
            <w:tcW w:w="803" w:type="dxa"/>
            <w:vMerge w:val="restart"/>
            <w:tcBorders>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r>
      <w:tr w:rsidR="00633F16" w:rsidRPr="00C21C18" w:rsidTr="00633F16">
        <w:trPr>
          <w:gridBefore w:val="1"/>
          <w:wBefore w:w="18" w:type="dxa"/>
          <w:jc w:val="center"/>
        </w:trPr>
        <w:tc>
          <w:tcPr>
            <w:tcW w:w="1132"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181"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614"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r w:rsidRPr="00C21C18">
              <w:rPr>
                <w:sz w:val="24"/>
                <w:szCs w:val="24"/>
              </w:rPr>
              <w:t>2018</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825" w:type="dxa"/>
            <w:vMerge/>
            <w:tcBorders>
              <w:right w:val="single" w:sz="6" w:space="0" w:color="000000"/>
            </w:tcBorders>
            <w:vAlign w:val="center"/>
            <w:hideMark/>
          </w:tcPr>
          <w:p w:rsidR="00633F16" w:rsidRPr="00C21C18" w:rsidRDefault="00633F16" w:rsidP="00633F16">
            <w:pPr>
              <w:rPr>
                <w:sz w:val="24"/>
                <w:szCs w:val="24"/>
              </w:rPr>
            </w:pPr>
          </w:p>
        </w:tc>
        <w:tc>
          <w:tcPr>
            <w:tcW w:w="803" w:type="dxa"/>
            <w:vMerge/>
            <w:tcBorders>
              <w:right w:val="single" w:sz="6" w:space="0" w:color="000000"/>
            </w:tcBorders>
            <w:vAlign w:val="center"/>
            <w:hideMark/>
          </w:tcPr>
          <w:p w:rsidR="00633F16" w:rsidRPr="00C21C18" w:rsidRDefault="00633F16" w:rsidP="00633F16">
            <w:pPr>
              <w:rPr>
                <w:sz w:val="24"/>
                <w:szCs w:val="24"/>
              </w:rPr>
            </w:pPr>
          </w:p>
        </w:tc>
      </w:tr>
      <w:tr w:rsidR="00633F16" w:rsidRPr="00C21C18" w:rsidTr="00633F16">
        <w:trPr>
          <w:gridBefore w:val="1"/>
          <w:wBefore w:w="18" w:type="dxa"/>
          <w:jc w:val="center"/>
        </w:trPr>
        <w:tc>
          <w:tcPr>
            <w:tcW w:w="1132"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181"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614"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r w:rsidRPr="00C21C18">
              <w:rPr>
                <w:sz w:val="24"/>
                <w:szCs w:val="24"/>
              </w:rPr>
              <w:t>2019</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825" w:type="dxa"/>
            <w:vMerge/>
            <w:tcBorders>
              <w:right w:val="single" w:sz="6" w:space="0" w:color="000000"/>
            </w:tcBorders>
            <w:vAlign w:val="center"/>
            <w:hideMark/>
          </w:tcPr>
          <w:p w:rsidR="00633F16" w:rsidRPr="00C21C18" w:rsidRDefault="00633F16" w:rsidP="00633F16">
            <w:pPr>
              <w:rPr>
                <w:sz w:val="24"/>
                <w:szCs w:val="24"/>
              </w:rPr>
            </w:pPr>
          </w:p>
        </w:tc>
        <w:tc>
          <w:tcPr>
            <w:tcW w:w="803" w:type="dxa"/>
            <w:vMerge/>
            <w:tcBorders>
              <w:right w:val="single" w:sz="6" w:space="0" w:color="000000"/>
            </w:tcBorders>
            <w:vAlign w:val="center"/>
            <w:hideMark/>
          </w:tcPr>
          <w:p w:rsidR="00633F16" w:rsidRPr="00C21C18" w:rsidRDefault="00633F16" w:rsidP="00633F16">
            <w:pPr>
              <w:rPr>
                <w:sz w:val="24"/>
                <w:szCs w:val="24"/>
              </w:rPr>
            </w:pPr>
          </w:p>
        </w:tc>
      </w:tr>
      <w:tr w:rsidR="00633F16" w:rsidRPr="00C21C18" w:rsidTr="00633F16">
        <w:trPr>
          <w:gridBefore w:val="1"/>
          <w:wBefore w:w="18" w:type="dxa"/>
          <w:jc w:val="center"/>
        </w:trPr>
        <w:tc>
          <w:tcPr>
            <w:tcW w:w="1132"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181"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614"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r w:rsidRPr="00C21C18">
              <w:rPr>
                <w:sz w:val="24"/>
                <w:szCs w:val="24"/>
              </w:rPr>
              <w:t>2020</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825" w:type="dxa"/>
            <w:vMerge/>
            <w:tcBorders>
              <w:right w:val="single" w:sz="6" w:space="0" w:color="000000"/>
            </w:tcBorders>
            <w:vAlign w:val="center"/>
            <w:hideMark/>
          </w:tcPr>
          <w:p w:rsidR="00633F16" w:rsidRPr="00C21C18" w:rsidRDefault="00633F16" w:rsidP="00633F16">
            <w:pPr>
              <w:rPr>
                <w:sz w:val="24"/>
                <w:szCs w:val="24"/>
              </w:rPr>
            </w:pPr>
          </w:p>
        </w:tc>
        <w:tc>
          <w:tcPr>
            <w:tcW w:w="803" w:type="dxa"/>
            <w:vMerge/>
            <w:tcBorders>
              <w:right w:val="single" w:sz="6" w:space="0" w:color="000000"/>
            </w:tcBorders>
            <w:vAlign w:val="center"/>
            <w:hideMark/>
          </w:tcPr>
          <w:p w:rsidR="00633F16" w:rsidRPr="00C21C18" w:rsidRDefault="00633F16" w:rsidP="00633F16">
            <w:pPr>
              <w:rPr>
                <w:sz w:val="24"/>
                <w:szCs w:val="24"/>
              </w:rPr>
            </w:pPr>
          </w:p>
        </w:tc>
      </w:tr>
      <w:tr w:rsidR="00633F16" w:rsidRPr="00C21C18" w:rsidTr="00633F16">
        <w:trPr>
          <w:gridBefore w:val="1"/>
          <w:wBefore w:w="18" w:type="dxa"/>
          <w:jc w:val="center"/>
        </w:trPr>
        <w:tc>
          <w:tcPr>
            <w:tcW w:w="1132"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181"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614"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r w:rsidRPr="00C21C18">
              <w:rPr>
                <w:sz w:val="24"/>
                <w:szCs w:val="24"/>
              </w:rPr>
              <w:t>2021</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825" w:type="dxa"/>
            <w:vMerge/>
            <w:tcBorders>
              <w:right w:val="single" w:sz="6" w:space="0" w:color="000000"/>
            </w:tcBorders>
            <w:vAlign w:val="center"/>
            <w:hideMark/>
          </w:tcPr>
          <w:p w:rsidR="00633F16" w:rsidRPr="00C21C18" w:rsidRDefault="00633F16" w:rsidP="00633F16">
            <w:pPr>
              <w:rPr>
                <w:sz w:val="24"/>
                <w:szCs w:val="24"/>
              </w:rPr>
            </w:pPr>
          </w:p>
        </w:tc>
        <w:tc>
          <w:tcPr>
            <w:tcW w:w="803" w:type="dxa"/>
            <w:vMerge/>
            <w:tcBorders>
              <w:right w:val="single" w:sz="6" w:space="0" w:color="000000"/>
            </w:tcBorders>
            <w:vAlign w:val="center"/>
            <w:hideMark/>
          </w:tcPr>
          <w:p w:rsidR="00633F16" w:rsidRPr="00C21C18" w:rsidRDefault="00633F16" w:rsidP="00633F16">
            <w:pPr>
              <w:rPr>
                <w:sz w:val="24"/>
                <w:szCs w:val="24"/>
              </w:rPr>
            </w:pPr>
          </w:p>
        </w:tc>
      </w:tr>
      <w:tr w:rsidR="00633F16" w:rsidRPr="00C21C18" w:rsidTr="00633F16">
        <w:trPr>
          <w:gridBefore w:val="1"/>
          <w:wBefore w:w="18" w:type="dxa"/>
          <w:jc w:val="center"/>
        </w:trPr>
        <w:tc>
          <w:tcPr>
            <w:tcW w:w="1132"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181"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614"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r w:rsidRPr="00C21C18">
              <w:rPr>
                <w:sz w:val="24"/>
                <w:szCs w:val="24"/>
              </w:rPr>
              <w:t>2022</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825" w:type="dxa"/>
            <w:vMerge/>
            <w:tcBorders>
              <w:right w:val="single" w:sz="6" w:space="0" w:color="000000"/>
            </w:tcBorders>
            <w:vAlign w:val="center"/>
            <w:hideMark/>
          </w:tcPr>
          <w:p w:rsidR="00633F16" w:rsidRPr="00C21C18" w:rsidRDefault="00633F16" w:rsidP="00633F16">
            <w:pPr>
              <w:rPr>
                <w:sz w:val="24"/>
                <w:szCs w:val="24"/>
              </w:rPr>
            </w:pPr>
          </w:p>
        </w:tc>
        <w:tc>
          <w:tcPr>
            <w:tcW w:w="803" w:type="dxa"/>
            <w:vMerge/>
            <w:tcBorders>
              <w:right w:val="single" w:sz="6" w:space="0" w:color="000000"/>
            </w:tcBorders>
            <w:vAlign w:val="center"/>
            <w:hideMark/>
          </w:tcPr>
          <w:p w:rsidR="00633F16" w:rsidRPr="00C21C18" w:rsidRDefault="00633F16" w:rsidP="00633F16">
            <w:pPr>
              <w:rPr>
                <w:sz w:val="24"/>
                <w:szCs w:val="24"/>
              </w:rPr>
            </w:pPr>
          </w:p>
        </w:tc>
      </w:tr>
      <w:tr w:rsidR="00633F16" w:rsidRPr="00C21C18" w:rsidTr="00633F16">
        <w:trPr>
          <w:gridBefore w:val="1"/>
          <w:wBefore w:w="18" w:type="dxa"/>
          <w:jc w:val="center"/>
        </w:trPr>
        <w:tc>
          <w:tcPr>
            <w:tcW w:w="1132"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181"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614"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2023</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825" w:type="dxa"/>
            <w:vMerge/>
            <w:tcBorders>
              <w:right w:val="single" w:sz="6" w:space="0" w:color="000000"/>
            </w:tcBorders>
            <w:vAlign w:val="center"/>
            <w:hideMark/>
          </w:tcPr>
          <w:p w:rsidR="00633F16" w:rsidRPr="00C21C18" w:rsidRDefault="00633F16" w:rsidP="00633F16">
            <w:pPr>
              <w:rPr>
                <w:sz w:val="24"/>
                <w:szCs w:val="24"/>
              </w:rPr>
            </w:pPr>
          </w:p>
        </w:tc>
        <w:tc>
          <w:tcPr>
            <w:tcW w:w="803" w:type="dxa"/>
            <w:vMerge/>
            <w:tcBorders>
              <w:right w:val="single" w:sz="6" w:space="0" w:color="000000"/>
            </w:tcBorders>
            <w:vAlign w:val="center"/>
            <w:hideMark/>
          </w:tcPr>
          <w:p w:rsidR="00633F16" w:rsidRPr="00C21C18" w:rsidRDefault="00633F16" w:rsidP="00633F16">
            <w:pPr>
              <w:rPr>
                <w:sz w:val="24"/>
                <w:szCs w:val="24"/>
              </w:rPr>
            </w:pPr>
          </w:p>
        </w:tc>
      </w:tr>
      <w:tr w:rsidR="00633F16" w:rsidRPr="00C21C18" w:rsidTr="00633F16">
        <w:trPr>
          <w:gridBefore w:val="1"/>
          <w:wBefore w:w="18" w:type="dxa"/>
          <w:jc w:val="center"/>
        </w:trPr>
        <w:tc>
          <w:tcPr>
            <w:tcW w:w="1132"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181"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614"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2024</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825" w:type="dxa"/>
            <w:vMerge/>
            <w:tcBorders>
              <w:right w:val="single" w:sz="6" w:space="0" w:color="000000"/>
            </w:tcBorders>
            <w:vAlign w:val="center"/>
            <w:hideMark/>
          </w:tcPr>
          <w:p w:rsidR="00633F16" w:rsidRPr="00C21C18" w:rsidRDefault="00633F16" w:rsidP="00633F16">
            <w:pPr>
              <w:rPr>
                <w:sz w:val="24"/>
                <w:szCs w:val="24"/>
              </w:rPr>
            </w:pPr>
          </w:p>
        </w:tc>
        <w:tc>
          <w:tcPr>
            <w:tcW w:w="803" w:type="dxa"/>
            <w:vMerge/>
            <w:tcBorders>
              <w:right w:val="single" w:sz="6" w:space="0" w:color="000000"/>
            </w:tcBorders>
            <w:vAlign w:val="center"/>
            <w:hideMark/>
          </w:tcPr>
          <w:p w:rsidR="00633F16" w:rsidRPr="00C21C18" w:rsidRDefault="00633F16" w:rsidP="00633F16">
            <w:pPr>
              <w:rPr>
                <w:sz w:val="24"/>
                <w:szCs w:val="24"/>
              </w:rPr>
            </w:pPr>
          </w:p>
        </w:tc>
      </w:tr>
      <w:tr w:rsidR="00633F16" w:rsidRPr="00C21C18" w:rsidTr="00633F16">
        <w:trPr>
          <w:gridBefore w:val="1"/>
          <w:wBefore w:w="18" w:type="dxa"/>
          <w:trHeight w:val="450"/>
          <w:jc w:val="center"/>
        </w:trPr>
        <w:tc>
          <w:tcPr>
            <w:tcW w:w="1132"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181"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614"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1422" w:type="dxa"/>
            <w:tcBorders>
              <w:top w:val="single" w:sz="6" w:space="0" w:color="000000"/>
              <w:bottom w:val="single" w:sz="4" w:space="0" w:color="auto"/>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2025</w:t>
            </w:r>
          </w:p>
        </w:tc>
        <w:tc>
          <w:tcPr>
            <w:tcW w:w="1116" w:type="dxa"/>
            <w:tcBorders>
              <w:top w:val="single" w:sz="6" w:space="0" w:color="000000"/>
              <w:bottom w:val="single" w:sz="4" w:space="0" w:color="auto"/>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038" w:type="dxa"/>
            <w:gridSpan w:val="2"/>
            <w:tcBorders>
              <w:top w:val="single" w:sz="6" w:space="0" w:color="000000"/>
              <w:bottom w:val="single" w:sz="4" w:space="0" w:color="auto"/>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820" w:type="dxa"/>
            <w:tcBorders>
              <w:top w:val="single" w:sz="6" w:space="0" w:color="000000"/>
              <w:bottom w:val="single" w:sz="4" w:space="0" w:color="auto"/>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332" w:type="dxa"/>
            <w:tcBorders>
              <w:top w:val="single" w:sz="6" w:space="0" w:color="000000"/>
              <w:bottom w:val="single" w:sz="4" w:space="0" w:color="auto"/>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141" w:type="dxa"/>
            <w:gridSpan w:val="2"/>
            <w:tcBorders>
              <w:top w:val="single" w:sz="6" w:space="0" w:color="000000"/>
              <w:bottom w:val="single" w:sz="4" w:space="0" w:color="auto"/>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825" w:type="dxa"/>
            <w:vMerge/>
            <w:tcBorders>
              <w:right w:val="single" w:sz="6" w:space="0" w:color="000000"/>
            </w:tcBorders>
            <w:vAlign w:val="center"/>
            <w:hideMark/>
          </w:tcPr>
          <w:p w:rsidR="00633F16" w:rsidRPr="00C21C18" w:rsidRDefault="00633F16" w:rsidP="00633F16">
            <w:pPr>
              <w:rPr>
                <w:sz w:val="24"/>
                <w:szCs w:val="24"/>
              </w:rPr>
            </w:pPr>
          </w:p>
        </w:tc>
        <w:tc>
          <w:tcPr>
            <w:tcW w:w="803" w:type="dxa"/>
            <w:vMerge/>
            <w:tcBorders>
              <w:right w:val="single" w:sz="6" w:space="0" w:color="000000"/>
            </w:tcBorders>
            <w:vAlign w:val="center"/>
            <w:hideMark/>
          </w:tcPr>
          <w:p w:rsidR="00633F16" w:rsidRPr="00C21C18" w:rsidRDefault="00633F16" w:rsidP="00633F16">
            <w:pPr>
              <w:rPr>
                <w:sz w:val="24"/>
                <w:szCs w:val="24"/>
              </w:rPr>
            </w:pPr>
          </w:p>
        </w:tc>
      </w:tr>
      <w:tr w:rsidR="00633F16" w:rsidRPr="00C21C18" w:rsidTr="00633F16">
        <w:trPr>
          <w:gridBefore w:val="1"/>
          <w:wBefore w:w="18" w:type="dxa"/>
          <w:trHeight w:val="300"/>
          <w:jc w:val="center"/>
        </w:trPr>
        <w:tc>
          <w:tcPr>
            <w:tcW w:w="1132" w:type="dxa"/>
            <w:vMerge/>
            <w:tcBorders>
              <w:left w:val="single" w:sz="6" w:space="0" w:color="000000"/>
              <w:right w:val="single" w:sz="6" w:space="0" w:color="000000"/>
            </w:tcBorders>
            <w:vAlign w:val="center"/>
          </w:tcPr>
          <w:p w:rsidR="00633F16" w:rsidRPr="00C21C18" w:rsidRDefault="00633F16" w:rsidP="00633F16">
            <w:pPr>
              <w:rPr>
                <w:sz w:val="24"/>
                <w:szCs w:val="24"/>
              </w:rPr>
            </w:pPr>
          </w:p>
        </w:tc>
        <w:tc>
          <w:tcPr>
            <w:tcW w:w="2181" w:type="dxa"/>
            <w:vMerge/>
            <w:tcBorders>
              <w:left w:val="single" w:sz="6" w:space="0" w:color="000000"/>
              <w:right w:val="single" w:sz="6" w:space="0" w:color="000000"/>
            </w:tcBorders>
            <w:vAlign w:val="center"/>
          </w:tcPr>
          <w:p w:rsidR="00633F16" w:rsidRPr="00C21C18" w:rsidRDefault="00633F16" w:rsidP="00633F16">
            <w:pPr>
              <w:rPr>
                <w:sz w:val="24"/>
                <w:szCs w:val="24"/>
              </w:rPr>
            </w:pPr>
          </w:p>
        </w:tc>
        <w:tc>
          <w:tcPr>
            <w:tcW w:w="2614" w:type="dxa"/>
            <w:vMerge/>
            <w:tcBorders>
              <w:left w:val="single" w:sz="6" w:space="0" w:color="000000"/>
              <w:right w:val="single" w:sz="6" w:space="0" w:color="000000"/>
            </w:tcBorders>
            <w:vAlign w:val="center"/>
          </w:tcPr>
          <w:p w:rsidR="00633F16" w:rsidRPr="00C21C18" w:rsidRDefault="00633F16" w:rsidP="00633F16">
            <w:pPr>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2026</w:t>
            </w:r>
          </w:p>
        </w:tc>
        <w:tc>
          <w:tcPr>
            <w:tcW w:w="1116" w:type="dxa"/>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w:t>
            </w:r>
          </w:p>
        </w:tc>
        <w:tc>
          <w:tcPr>
            <w:tcW w:w="1038"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w:t>
            </w:r>
          </w:p>
        </w:tc>
        <w:tc>
          <w:tcPr>
            <w:tcW w:w="820" w:type="dxa"/>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w:t>
            </w:r>
          </w:p>
        </w:tc>
        <w:tc>
          <w:tcPr>
            <w:tcW w:w="1332" w:type="dxa"/>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w:t>
            </w: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w:t>
            </w:r>
          </w:p>
        </w:tc>
        <w:tc>
          <w:tcPr>
            <w:tcW w:w="1825" w:type="dxa"/>
            <w:vMerge/>
            <w:tcBorders>
              <w:right w:val="single" w:sz="6" w:space="0" w:color="000000"/>
            </w:tcBorders>
            <w:vAlign w:val="center"/>
          </w:tcPr>
          <w:p w:rsidR="00633F16" w:rsidRPr="00C21C18" w:rsidRDefault="00633F16" w:rsidP="00633F16">
            <w:pPr>
              <w:rPr>
                <w:sz w:val="24"/>
                <w:szCs w:val="24"/>
              </w:rPr>
            </w:pPr>
          </w:p>
        </w:tc>
        <w:tc>
          <w:tcPr>
            <w:tcW w:w="803" w:type="dxa"/>
            <w:vMerge/>
            <w:tcBorders>
              <w:right w:val="single" w:sz="6" w:space="0" w:color="000000"/>
            </w:tcBorders>
            <w:vAlign w:val="center"/>
          </w:tcPr>
          <w:p w:rsidR="00633F16" w:rsidRPr="00C21C18" w:rsidRDefault="00633F16" w:rsidP="00633F16">
            <w:pPr>
              <w:rPr>
                <w:sz w:val="24"/>
                <w:szCs w:val="24"/>
              </w:rPr>
            </w:pPr>
          </w:p>
        </w:tc>
      </w:tr>
      <w:tr w:rsidR="00633F16" w:rsidRPr="00C21C18" w:rsidTr="00633F16">
        <w:trPr>
          <w:gridBefore w:val="1"/>
          <w:wBefore w:w="18" w:type="dxa"/>
          <w:trHeight w:val="210"/>
          <w:jc w:val="center"/>
        </w:trPr>
        <w:tc>
          <w:tcPr>
            <w:tcW w:w="1132" w:type="dxa"/>
            <w:vMerge/>
            <w:tcBorders>
              <w:left w:val="single" w:sz="6" w:space="0" w:color="000000"/>
              <w:bottom w:val="single" w:sz="6" w:space="0" w:color="000000"/>
              <w:right w:val="single" w:sz="6" w:space="0" w:color="000000"/>
            </w:tcBorders>
            <w:vAlign w:val="center"/>
          </w:tcPr>
          <w:p w:rsidR="00633F16" w:rsidRPr="00C21C18" w:rsidRDefault="00633F16" w:rsidP="00633F16">
            <w:pPr>
              <w:rPr>
                <w:sz w:val="24"/>
                <w:szCs w:val="24"/>
              </w:rPr>
            </w:pPr>
          </w:p>
        </w:tc>
        <w:tc>
          <w:tcPr>
            <w:tcW w:w="2181" w:type="dxa"/>
            <w:vMerge/>
            <w:tcBorders>
              <w:left w:val="single" w:sz="6" w:space="0" w:color="000000"/>
              <w:bottom w:val="single" w:sz="6" w:space="0" w:color="000000"/>
              <w:right w:val="single" w:sz="6" w:space="0" w:color="000000"/>
            </w:tcBorders>
            <w:vAlign w:val="center"/>
          </w:tcPr>
          <w:p w:rsidR="00633F16" w:rsidRPr="00C21C18" w:rsidRDefault="00633F16" w:rsidP="00633F16">
            <w:pPr>
              <w:rPr>
                <w:sz w:val="24"/>
                <w:szCs w:val="24"/>
              </w:rPr>
            </w:pPr>
          </w:p>
        </w:tc>
        <w:tc>
          <w:tcPr>
            <w:tcW w:w="2614" w:type="dxa"/>
            <w:vMerge/>
            <w:tcBorders>
              <w:left w:val="single" w:sz="6" w:space="0" w:color="000000"/>
              <w:bottom w:val="single" w:sz="6" w:space="0" w:color="000000"/>
              <w:right w:val="single" w:sz="6" w:space="0" w:color="000000"/>
            </w:tcBorders>
            <w:vAlign w:val="center"/>
          </w:tcPr>
          <w:p w:rsidR="00633F16" w:rsidRPr="00C21C18" w:rsidRDefault="00633F16" w:rsidP="00633F16">
            <w:pPr>
              <w:rPr>
                <w:sz w:val="24"/>
                <w:szCs w:val="24"/>
              </w:rPr>
            </w:pPr>
          </w:p>
        </w:tc>
        <w:tc>
          <w:tcPr>
            <w:tcW w:w="1422" w:type="dxa"/>
            <w:tcBorders>
              <w:top w:val="single" w:sz="4" w:space="0" w:color="auto"/>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2027</w:t>
            </w:r>
          </w:p>
        </w:tc>
        <w:tc>
          <w:tcPr>
            <w:tcW w:w="1116" w:type="dxa"/>
            <w:tcBorders>
              <w:top w:val="single" w:sz="4" w:space="0" w:color="auto"/>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w:t>
            </w:r>
          </w:p>
        </w:tc>
        <w:tc>
          <w:tcPr>
            <w:tcW w:w="1038"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w:t>
            </w:r>
          </w:p>
        </w:tc>
        <w:tc>
          <w:tcPr>
            <w:tcW w:w="820" w:type="dxa"/>
            <w:tcBorders>
              <w:top w:val="single" w:sz="4" w:space="0" w:color="auto"/>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w:t>
            </w:r>
          </w:p>
        </w:tc>
        <w:tc>
          <w:tcPr>
            <w:tcW w:w="1332" w:type="dxa"/>
            <w:tcBorders>
              <w:top w:val="single" w:sz="4" w:space="0" w:color="auto"/>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w:t>
            </w:r>
          </w:p>
        </w:tc>
        <w:tc>
          <w:tcPr>
            <w:tcW w:w="1141"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w:t>
            </w:r>
          </w:p>
        </w:tc>
        <w:tc>
          <w:tcPr>
            <w:tcW w:w="1825" w:type="dxa"/>
            <w:vMerge/>
            <w:tcBorders>
              <w:bottom w:val="single" w:sz="6" w:space="0" w:color="000000"/>
              <w:right w:val="single" w:sz="6" w:space="0" w:color="000000"/>
            </w:tcBorders>
            <w:vAlign w:val="center"/>
          </w:tcPr>
          <w:p w:rsidR="00633F16" w:rsidRPr="00C21C18" w:rsidRDefault="00633F16" w:rsidP="00633F16">
            <w:pPr>
              <w:rPr>
                <w:sz w:val="24"/>
                <w:szCs w:val="24"/>
              </w:rPr>
            </w:pPr>
          </w:p>
        </w:tc>
        <w:tc>
          <w:tcPr>
            <w:tcW w:w="803" w:type="dxa"/>
            <w:vMerge/>
            <w:tcBorders>
              <w:bottom w:val="single" w:sz="6" w:space="0" w:color="000000"/>
              <w:right w:val="single" w:sz="6" w:space="0" w:color="000000"/>
            </w:tcBorders>
            <w:vAlign w:val="center"/>
          </w:tcPr>
          <w:p w:rsidR="00633F16" w:rsidRPr="00C21C18" w:rsidRDefault="00633F16" w:rsidP="00633F16">
            <w:pPr>
              <w:rPr>
                <w:sz w:val="24"/>
                <w:szCs w:val="24"/>
              </w:rPr>
            </w:pPr>
          </w:p>
        </w:tc>
      </w:tr>
      <w:tr w:rsidR="00633F16" w:rsidRPr="00C21C18" w:rsidTr="00633F16">
        <w:trPr>
          <w:gridBefore w:val="1"/>
          <w:wBefore w:w="18" w:type="dxa"/>
          <w:jc w:val="center"/>
        </w:trPr>
        <w:tc>
          <w:tcPr>
            <w:tcW w:w="1132" w:type="dxa"/>
            <w:vMerge w:val="restart"/>
            <w:tcBorders>
              <w:left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3</w:t>
            </w:r>
          </w:p>
        </w:tc>
        <w:tc>
          <w:tcPr>
            <w:tcW w:w="2181" w:type="dxa"/>
            <w:vMerge w:val="restart"/>
            <w:tcBorders>
              <w:left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xml:space="preserve">Организация и проведение работ </w:t>
            </w:r>
            <w:r w:rsidRPr="00C21C18">
              <w:rPr>
                <w:sz w:val="24"/>
                <w:szCs w:val="24"/>
              </w:rPr>
              <w:lastRenderedPageBreak/>
              <w:t>по переводу земель или земельных участков из одной категории в другую</w:t>
            </w:r>
          </w:p>
        </w:tc>
        <w:tc>
          <w:tcPr>
            <w:tcW w:w="2614" w:type="dxa"/>
            <w:vMerge w:val="restart"/>
            <w:tcBorders>
              <w:left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lastRenderedPageBreak/>
              <w:t xml:space="preserve">- Администрация Камешкирского </w:t>
            </w:r>
            <w:r w:rsidRPr="00C21C18">
              <w:rPr>
                <w:sz w:val="24"/>
                <w:szCs w:val="24"/>
              </w:rPr>
              <w:lastRenderedPageBreak/>
              <w:t>района Пензенской области,</w:t>
            </w:r>
          </w:p>
          <w:p w:rsidR="00633F16" w:rsidRPr="00C21C18" w:rsidRDefault="00633F16" w:rsidP="00633F16">
            <w:pPr>
              <w:jc w:val="both"/>
              <w:rPr>
                <w:sz w:val="24"/>
                <w:szCs w:val="24"/>
              </w:rPr>
            </w:pPr>
            <w:r w:rsidRPr="00C21C18">
              <w:rPr>
                <w:sz w:val="24"/>
                <w:szCs w:val="24"/>
              </w:rPr>
              <w:t>- Отдел экономики, развития сельского хозяйства и продовольствия администрации Камешкирского района Пензенской области,</w:t>
            </w:r>
          </w:p>
          <w:p w:rsidR="00633F16" w:rsidRPr="00C21C18" w:rsidRDefault="00633F16" w:rsidP="00633F16">
            <w:pPr>
              <w:jc w:val="both"/>
              <w:rPr>
                <w:sz w:val="24"/>
                <w:szCs w:val="24"/>
              </w:rPr>
            </w:pPr>
            <w:r w:rsidRPr="00C21C18">
              <w:rPr>
                <w:sz w:val="24"/>
                <w:szCs w:val="24"/>
              </w:rPr>
              <w:t>- МАУ «МФЦ Камешкирского района Пензенской области»</w:t>
            </w:r>
          </w:p>
          <w:p w:rsidR="00633F16" w:rsidRPr="00C21C18" w:rsidRDefault="00633F16" w:rsidP="00633F16">
            <w:pPr>
              <w:jc w:val="both"/>
              <w:rPr>
                <w:sz w:val="24"/>
                <w:szCs w:val="24"/>
              </w:rPr>
            </w:pPr>
            <w:r w:rsidRPr="00C21C18">
              <w:rPr>
                <w:sz w:val="24"/>
                <w:szCs w:val="24"/>
              </w:rPr>
              <w:t> </w:t>
            </w:r>
          </w:p>
        </w:tc>
        <w:tc>
          <w:tcPr>
            <w:tcW w:w="1422" w:type="dxa"/>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lastRenderedPageBreak/>
              <w:t>Итого</w:t>
            </w:r>
          </w:p>
        </w:tc>
        <w:tc>
          <w:tcPr>
            <w:tcW w:w="1116" w:type="dxa"/>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038" w:type="dxa"/>
            <w:gridSpan w:val="2"/>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820" w:type="dxa"/>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332" w:type="dxa"/>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141" w:type="dxa"/>
            <w:gridSpan w:val="2"/>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825" w:type="dxa"/>
            <w:vMerge w:val="restart"/>
            <w:tcBorders>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xml:space="preserve">Перевод земельных </w:t>
            </w:r>
            <w:r w:rsidRPr="00C21C18">
              <w:rPr>
                <w:sz w:val="24"/>
                <w:szCs w:val="24"/>
              </w:rPr>
              <w:lastRenderedPageBreak/>
              <w:t>участков из одной категории в другую</w:t>
            </w:r>
            <w:r w:rsidRPr="00C21C18">
              <w:rPr>
                <w:sz w:val="24"/>
                <w:szCs w:val="24"/>
              </w:rPr>
              <w:br/>
              <w:t>на основании заявлений собственников</w:t>
            </w:r>
          </w:p>
        </w:tc>
        <w:tc>
          <w:tcPr>
            <w:tcW w:w="803" w:type="dxa"/>
            <w:vMerge w:val="restart"/>
            <w:tcBorders>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lastRenderedPageBreak/>
              <w:t> </w:t>
            </w:r>
          </w:p>
        </w:tc>
      </w:tr>
      <w:tr w:rsidR="00633F16" w:rsidRPr="00C21C18" w:rsidTr="00633F16">
        <w:trPr>
          <w:gridBefore w:val="1"/>
          <w:wBefore w:w="18" w:type="dxa"/>
          <w:jc w:val="center"/>
        </w:trPr>
        <w:tc>
          <w:tcPr>
            <w:tcW w:w="1132"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181"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614"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r w:rsidRPr="00C21C18">
              <w:rPr>
                <w:sz w:val="24"/>
                <w:szCs w:val="24"/>
              </w:rPr>
              <w:t>2018</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825" w:type="dxa"/>
            <w:vMerge/>
            <w:tcBorders>
              <w:right w:val="single" w:sz="6" w:space="0" w:color="000000"/>
            </w:tcBorders>
            <w:vAlign w:val="center"/>
            <w:hideMark/>
          </w:tcPr>
          <w:p w:rsidR="00633F16" w:rsidRPr="00C21C18" w:rsidRDefault="00633F16" w:rsidP="00633F16">
            <w:pPr>
              <w:rPr>
                <w:sz w:val="24"/>
                <w:szCs w:val="24"/>
              </w:rPr>
            </w:pPr>
          </w:p>
        </w:tc>
        <w:tc>
          <w:tcPr>
            <w:tcW w:w="803" w:type="dxa"/>
            <w:vMerge/>
            <w:tcBorders>
              <w:right w:val="single" w:sz="6" w:space="0" w:color="000000"/>
            </w:tcBorders>
            <w:vAlign w:val="center"/>
            <w:hideMark/>
          </w:tcPr>
          <w:p w:rsidR="00633F16" w:rsidRPr="00C21C18" w:rsidRDefault="00633F16" w:rsidP="00633F16">
            <w:pPr>
              <w:rPr>
                <w:sz w:val="24"/>
                <w:szCs w:val="24"/>
              </w:rPr>
            </w:pPr>
          </w:p>
        </w:tc>
      </w:tr>
      <w:tr w:rsidR="00633F16" w:rsidRPr="00C21C18" w:rsidTr="00633F16">
        <w:trPr>
          <w:gridBefore w:val="1"/>
          <w:wBefore w:w="18" w:type="dxa"/>
          <w:jc w:val="center"/>
        </w:trPr>
        <w:tc>
          <w:tcPr>
            <w:tcW w:w="1132"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181"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614"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r w:rsidRPr="00C21C18">
              <w:rPr>
                <w:sz w:val="24"/>
                <w:szCs w:val="24"/>
              </w:rPr>
              <w:t>2019</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825" w:type="dxa"/>
            <w:vMerge/>
            <w:tcBorders>
              <w:right w:val="single" w:sz="6" w:space="0" w:color="000000"/>
            </w:tcBorders>
            <w:vAlign w:val="center"/>
            <w:hideMark/>
          </w:tcPr>
          <w:p w:rsidR="00633F16" w:rsidRPr="00C21C18" w:rsidRDefault="00633F16" w:rsidP="00633F16">
            <w:pPr>
              <w:rPr>
                <w:sz w:val="24"/>
                <w:szCs w:val="24"/>
              </w:rPr>
            </w:pPr>
          </w:p>
        </w:tc>
        <w:tc>
          <w:tcPr>
            <w:tcW w:w="803" w:type="dxa"/>
            <w:vMerge/>
            <w:tcBorders>
              <w:right w:val="single" w:sz="6" w:space="0" w:color="000000"/>
            </w:tcBorders>
            <w:vAlign w:val="center"/>
            <w:hideMark/>
          </w:tcPr>
          <w:p w:rsidR="00633F16" w:rsidRPr="00C21C18" w:rsidRDefault="00633F16" w:rsidP="00633F16">
            <w:pPr>
              <w:rPr>
                <w:sz w:val="24"/>
                <w:szCs w:val="24"/>
              </w:rPr>
            </w:pPr>
          </w:p>
        </w:tc>
      </w:tr>
      <w:tr w:rsidR="00633F16" w:rsidRPr="00C21C18" w:rsidTr="00633F16">
        <w:trPr>
          <w:gridBefore w:val="1"/>
          <w:wBefore w:w="18" w:type="dxa"/>
          <w:jc w:val="center"/>
        </w:trPr>
        <w:tc>
          <w:tcPr>
            <w:tcW w:w="1132"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181"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614"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r w:rsidRPr="00C21C18">
              <w:rPr>
                <w:sz w:val="24"/>
                <w:szCs w:val="24"/>
              </w:rPr>
              <w:t>2020</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825" w:type="dxa"/>
            <w:vMerge/>
            <w:tcBorders>
              <w:right w:val="single" w:sz="6" w:space="0" w:color="000000"/>
            </w:tcBorders>
            <w:vAlign w:val="center"/>
            <w:hideMark/>
          </w:tcPr>
          <w:p w:rsidR="00633F16" w:rsidRPr="00C21C18" w:rsidRDefault="00633F16" w:rsidP="00633F16">
            <w:pPr>
              <w:rPr>
                <w:sz w:val="24"/>
                <w:szCs w:val="24"/>
              </w:rPr>
            </w:pPr>
          </w:p>
        </w:tc>
        <w:tc>
          <w:tcPr>
            <w:tcW w:w="803" w:type="dxa"/>
            <w:vMerge/>
            <w:tcBorders>
              <w:right w:val="single" w:sz="6" w:space="0" w:color="000000"/>
            </w:tcBorders>
            <w:vAlign w:val="center"/>
            <w:hideMark/>
          </w:tcPr>
          <w:p w:rsidR="00633F16" w:rsidRPr="00C21C18" w:rsidRDefault="00633F16" w:rsidP="00633F16">
            <w:pPr>
              <w:rPr>
                <w:sz w:val="24"/>
                <w:szCs w:val="24"/>
              </w:rPr>
            </w:pPr>
          </w:p>
        </w:tc>
      </w:tr>
      <w:tr w:rsidR="00633F16" w:rsidRPr="00C21C18" w:rsidTr="00633F16">
        <w:trPr>
          <w:gridBefore w:val="1"/>
          <w:wBefore w:w="18" w:type="dxa"/>
          <w:jc w:val="center"/>
        </w:trPr>
        <w:tc>
          <w:tcPr>
            <w:tcW w:w="1132"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181"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614"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r w:rsidRPr="00C21C18">
              <w:rPr>
                <w:sz w:val="24"/>
                <w:szCs w:val="24"/>
              </w:rPr>
              <w:t>2021</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825" w:type="dxa"/>
            <w:vMerge/>
            <w:tcBorders>
              <w:right w:val="single" w:sz="6" w:space="0" w:color="000000"/>
            </w:tcBorders>
            <w:vAlign w:val="center"/>
            <w:hideMark/>
          </w:tcPr>
          <w:p w:rsidR="00633F16" w:rsidRPr="00C21C18" w:rsidRDefault="00633F16" w:rsidP="00633F16">
            <w:pPr>
              <w:rPr>
                <w:sz w:val="24"/>
                <w:szCs w:val="24"/>
              </w:rPr>
            </w:pPr>
          </w:p>
        </w:tc>
        <w:tc>
          <w:tcPr>
            <w:tcW w:w="803" w:type="dxa"/>
            <w:vMerge/>
            <w:tcBorders>
              <w:right w:val="single" w:sz="6" w:space="0" w:color="000000"/>
            </w:tcBorders>
            <w:vAlign w:val="center"/>
            <w:hideMark/>
          </w:tcPr>
          <w:p w:rsidR="00633F16" w:rsidRPr="00C21C18" w:rsidRDefault="00633F16" w:rsidP="00633F16">
            <w:pPr>
              <w:rPr>
                <w:sz w:val="24"/>
                <w:szCs w:val="24"/>
              </w:rPr>
            </w:pPr>
          </w:p>
        </w:tc>
      </w:tr>
      <w:tr w:rsidR="00633F16" w:rsidRPr="00C21C18" w:rsidTr="00633F16">
        <w:trPr>
          <w:gridBefore w:val="1"/>
          <w:wBefore w:w="18" w:type="dxa"/>
          <w:jc w:val="center"/>
        </w:trPr>
        <w:tc>
          <w:tcPr>
            <w:tcW w:w="1132"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181"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614"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r w:rsidRPr="00C21C18">
              <w:rPr>
                <w:sz w:val="24"/>
                <w:szCs w:val="24"/>
              </w:rPr>
              <w:t>2022</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825" w:type="dxa"/>
            <w:vMerge/>
            <w:tcBorders>
              <w:right w:val="single" w:sz="6" w:space="0" w:color="000000"/>
            </w:tcBorders>
            <w:vAlign w:val="center"/>
            <w:hideMark/>
          </w:tcPr>
          <w:p w:rsidR="00633F16" w:rsidRPr="00C21C18" w:rsidRDefault="00633F16" w:rsidP="00633F16">
            <w:pPr>
              <w:rPr>
                <w:sz w:val="24"/>
                <w:szCs w:val="24"/>
              </w:rPr>
            </w:pPr>
          </w:p>
        </w:tc>
        <w:tc>
          <w:tcPr>
            <w:tcW w:w="803" w:type="dxa"/>
            <w:vMerge/>
            <w:tcBorders>
              <w:right w:val="single" w:sz="6" w:space="0" w:color="000000"/>
            </w:tcBorders>
            <w:vAlign w:val="center"/>
            <w:hideMark/>
          </w:tcPr>
          <w:p w:rsidR="00633F16" w:rsidRPr="00C21C18" w:rsidRDefault="00633F16" w:rsidP="00633F16">
            <w:pPr>
              <w:rPr>
                <w:sz w:val="24"/>
                <w:szCs w:val="24"/>
              </w:rPr>
            </w:pPr>
          </w:p>
        </w:tc>
      </w:tr>
      <w:tr w:rsidR="00633F16" w:rsidRPr="00C21C18" w:rsidTr="00633F16">
        <w:trPr>
          <w:gridBefore w:val="1"/>
          <w:wBefore w:w="18" w:type="dxa"/>
          <w:jc w:val="center"/>
        </w:trPr>
        <w:tc>
          <w:tcPr>
            <w:tcW w:w="1132"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181"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614"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2023</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825" w:type="dxa"/>
            <w:vMerge/>
            <w:tcBorders>
              <w:right w:val="single" w:sz="6" w:space="0" w:color="000000"/>
            </w:tcBorders>
            <w:vAlign w:val="center"/>
            <w:hideMark/>
          </w:tcPr>
          <w:p w:rsidR="00633F16" w:rsidRPr="00C21C18" w:rsidRDefault="00633F16" w:rsidP="00633F16">
            <w:pPr>
              <w:rPr>
                <w:sz w:val="24"/>
                <w:szCs w:val="24"/>
              </w:rPr>
            </w:pPr>
          </w:p>
        </w:tc>
        <w:tc>
          <w:tcPr>
            <w:tcW w:w="803" w:type="dxa"/>
            <w:vMerge/>
            <w:tcBorders>
              <w:right w:val="single" w:sz="6" w:space="0" w:color="000000"/>
            </w:tcBorders>
            <w:vAlign w:val="center"/>
            <w:hideMark/>
          </w:tcPr>
          <w:p w:rsidR="00633F16" w:rsidRPr="00C21C18" w:rsidRDefault="00633F16" w:rsidP="00633F16">
            <w:pPr>
              <w:rPr>
                <w:sz w:val="24"/>
                <w:szCs w:val="24"/>
              </w:rPr>
            </w:pPr>
          </w:p>
        </w:tc>
      </w:tr>
      <w:tr w:rsidR="00633F16" w:rsidRPr="00C21C18" w:rsidTr="00633F16">
        <w:trPr>
          <w:gridBefore w:val="1"/>
          <w:wBefore w:w="18" w:type="dxa"/>
          <w:jc w:val="center"/>
        </w:trPr>
        <w:tc>
          <w:tcPr>
            <w:tcW w:w="1132"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181"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614"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2024</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825" w:type="dxa"/>
            <w:vMerge/>
            <w:tcBorders>
              <w:right w:val="single" w:sz="6" w:space="0" w:color="000000"/>
            </w:tcBorders>
            <w:vAlign w:val="center"/>
            <w:hideMark/>
          </w:tcPr>
          <w:p w:rsidR="00633F16" w:rsidRPr="00C21C18" w:rsidRDefault="00633F16" w:rsidP="00633F16">
            <w:pPr>
              <w:rPr>
                <w:sz w:val="24"/>
                <w:szCs w:val="24"/>
              </w:rPr>
            </w:pPr>
          </w:p>
        </w:tc>
        <w:tc>
          <w:tcPr>
            <w:tcW w:w="803" w:type="dxa"/>
            <w:vMerge/>
            <w:tcBorders>
              <w:right w:val="single" w:sz="6" w:space="0" w:color="000000"/>
            </w:tcBorders>
            <w:vAlign w:val="center"/>
            <w:hideMark/>
          </w:tcPr>
          <w:p w:rsidR="00633F16" w:rsidRPr="00C21C18" w:rsidRDefault="00633F16" w:rsidP="00633F16">
            <w:pPr>
              <w:rPr>
                <w:sz w:val="24"/>
                <w:szCs w:val="24"/>
              </w:rPr>
            </w:pPr>
          </w:p>
        </w:tc>
      </w:tr>
      <w:tr w:rsidR="00633F16" w:rsidRPr="00C21C18" w:rsidTr="00633F16">
        <w:trPr>
          <w:gridBefore w:val="1"/>
          <w:wBefore w:w="18" w:type="dxa"/>
          <w:trHeight w:val="270"/>
          <w:jc w:val="center"/>
        </w:trPr>
        <w:tc>
          <w:tcPr>
            <w:tcW w:w="1132"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181"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614"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1422" w:type="dxa"/>
            <w:tcBorders>
              <w:top w:val="single" w:sz="6" w:space="0" w:color="000000"/>
              <w:bottom w:val="single" w:sz="4" w:space="0" w:color="auto"/>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2025</w:t>
            </w:r>
          </w:p>
        </w:tc>
        <w:tc>
          <w:tcPr>
            <w:tcW w:w="1116" w:type="dxa"/>
            <w:tcBorders>
              <w:top w:val="single" w:sz="6" w:space="0" w:color="000000"/>
              <w:bottom w:val="single" w:sz="4" w:space="0" w:color="auto"/>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038" w:type="dxa"/>
            <w:gridSpan w:val="2"/>
            <w:tcBorders>
              <w:top w:val="single" w:sz="6" w:space="0" w:color="000000"/>
              <w:bottom w:val="single" w:sz="4" w:space="0" w:color="auto"/>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820" w:type="dxa"/>
            <w:tcBorders>
              <w:top w:val="single" w:sz="6" w:space="0" w:color="000000"/>
              <w:bottom w:val="single" w:sz="4" w:space="0" w:color="auto"/>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332" w:type="dxa"/>
            <w:tcBorders>
              <w:top w:val="single" w:sz="6" w:space="0" w:color="000000"/>
              <w:bottom w:val="single" w:sz="4" w:space="0" w:color="auto"/>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141" w:type="dxa"/>
            <w:gridSpan w:val="2"/>
            <w:tcBorders>
              <w:top w:val="single" w:sz="6" w:space="0" w:color="000000"/>
              <w:bottom w:val="single" w:sz="4" w:space="0" w:color="auto"/>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825" w:type="dxa"/>
            <w:vMerge/>
            <w:tcBorders>
              <w:right w:val="single" w:sz="6" w:space="0" w:color="000000"/>
            </w:tcBorders>
            <w:vAlign w:val="center"/>
            <w:hideMark/>
          </w:tcPr>
          <w:p w:rsidR="00633F16" w:rsidRPr="00C21C18" w:rsidRDefault="00633F16" w:rsidP="00633F16">
            <w:pPr>
              <w:rPr>
                <w:sz w:val="24"/>
                <w:szCs w:val="24"/>
              </w:rPr>
            </w:pPr>
          </w:p>
        </w:tc>
        <w:tc>
          <w:tcPr>
            <w:tcW w:w="803" w:type="dxa"/>
            <w:vMerge/>
            <w:tcBorders>
              <w:right w:val="single" w:sz="6" w:space="0" w:color="000000"/>
            </w:tcBorders>
            <w:vAlign w:val="center"/>
            <w:hideMark/>
          </w:tcPr>
          <w:p w:rsidR="00633F16" w:rsidRPr="00C21C18" w:rsidRDefault="00633F16" w:rsidP="00633F16">
            <w:pPr>
              <w:rPr>
                <w:sz w:val="24"/>
                <w:szCs w:val="24"/>
              </w:rPr>
            </w:pPr>
          </w:p>
        </w:tc>
      </w:tr>
      <w:tr w:rsidR="00633F16" w:rsidRPr="00C21C18" w:rsidTr="00633F16">
        <w:trPr>
          <w:gridBefore w:val="1"/>
          <w:wBefore w:w="18" w:type="dxa"/>
          <w:trHeight w:val="300"/>
          <w:jc w:val="center"/>
        </w:trPr>
        <w:tc>
          <w:tcPr>
            <w:tcW w:w="1132" w:type="dxa"/>
            <w:vMerge/>
            <w:tcBorders>
              <w:left w:val="single" w:sz="6" w:space="0" w:color="000000"/>
              <w:right w:val="single" w:sz="6" w:space="0" w:color="000000"/>
            </w:tcBorders>
            <w:vAlign w:val="center"/>
          </w:tcPr>
          <w:p w:rsidR="00633F16" w:rsidRPr="00C21C18" w:rsidRDefault="00633F16" w:rsidP="00633F16">
            <w:pPr>
              <w:rPr>
                <w:sz w:val="24"/>
                <w:szCs w:val="24"/>
              </w:rPr>
            </w:pPr>
          </w:p>
        </w:tc>
        <w:tc>
          <w:tcPr>
            <w:tcW w:w="2181" w:type="dxa"/>
            <w:vMerge/>
            <w:tcBorders>
              <w:left w:val="single" w:sz="6" w:space="0" w:color="000000"/>
              <w:right w:val="single" w:sz="6" w:space="0" w:color="000000"/>
            </w:tcBorders>
            <w:vAlign w:val="center"/>
          </w:tcPr>
          <w:p w:rsidR="00633F16" w:rsidRPr="00C21C18" w:rsidRDefault="00633F16" w:rsidP="00633F16">
            <w:pPr>
              <w:rPr>
                <w:sz w:val="24"/>
                <w:szCs w:val="24"/>
              </w:rPr>
            </w:pPr>
          </w:p>
        </w:tc>
        <w:tc>
          <w:tcPr>
            <w:tcW w:w="2614" w:type="dxa"/>
            <w:vMerge/>
            <w:tcBorders>
              <w:left w:val="single" w:sz="6" w:space="0" w:color="000000"/>
              <w:right w:val="single" w:sz="6" w:space="0" w:color="000000"/>
            </w:tcBorders>
            <w:vAlign w:val="center"/>
          </w:tcPr>
          <w:p w:rsidR="00633F16" w:rsidRPr="00C21C18" w:rsidRDefault="00633F16" w:rsidP="00633F16">
            <w:pPr>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2026</w:t>
            </w:r>
          </w:p>
        </w:tc>
        <w:tc>
          <w:tcPr>
            <w:tcW w:w="1116" w:type="dxa"/>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w:t>
            </w:r>
          </w:p>
        </w:tc>
        <w:tc>
          <w:tcPr>
            <w:tcW w:w="1038"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w:t>
            </w:r>
          </w:p>
        </w:tc>
        <w:tc>
          <w:tcPr>
            <w:tcW w:w="820" w:type="dxa"/>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w:t>
            </w:r>
          </w:p>
        </w:tc>
        <w:tc>
          <w:tcPr>
            <w:tcW w:w="1332" w:type="dxa"/>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w:t>
            </w: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w:t>
            </w:r>
          </w:p>
        </w:tc>
        <w:tc>
          <w:tcPr>
            <w:tcW w:w="1825" w:type="dxa"/>
            <w:vMerge/>
            <w:tcBorders>
              <w:right w:val="single" w:sz="6" w:space="0" w:color="000000"/>
            </w:tcBorders>
            <w:vAlign w:val="center"/>
          </w:tcPr>
          <w:p w:rsidR="00633F16" w:rsidRPr="00C21C18" w:rsidRDefault="00633F16" w:rsidP="00633F16">
            <w:pPr>
              <w:rPr>
                <w:sz w:val="24"/>
                <w:szCs w:val="24"/>
              </w:rPr>
            </w:pPr>
          </w:p>
        </w:tc>
        <w:tc>
          <w:tcPr>
            <w:tcW w:w="803" w:type="dxa"/>
            <w:vMerge/>
            <w:tcBorders>
              <w:right w:val="single" w:sz="6" w:space="0" w:color="000000"/>
            </w:tcBorders>
            <w:vAlign w:val="center"/>
          </w:tcPr>
          <w:p w:rsidR="00633F16" w:rsidRPr="00C21C18" w:rsidRDefault="00633F16" w:rsidP="00633F16">
            <w:pPr>
              <w:rPr>
                <w:sz w:val="24"/>
                <w:szCs w:val="24"/>
              </w:rPr>
            </w:pPr>
          </w:p>
        </w:tc>
      </w:tr>
      <w:tr w:rsidR="00633F16" w:rsidRPr="00C21C18" w:rsidTr="00633F16">
        <w:trPr>
          <w:gridBefore w:val="1"/>
          <w:wBefore w:w="18" w:type="dxa"/>
          <w:trHeight w:val="375"/>
          <w:jc w:val="center"/>
        </w:trPr>
        <w:tc>
          <w:tcPr>
            <w:tcW w:w="1132" w:type="dxa"/>
            <w:vMerge/>
            <w:tcBorders>
              <w:left w:val="single" w:sz="6" w:space="0" w:color="000000"/>
              <w:right w:val="single" w:sz="6" w:space="0" w:color="000000"/>
            </w:tcBorders>
            <w:vAlign w:val="center"/>
          </w:tcPr>
          <w:p w:rsidR="00633F16" w:rsidRPr="00C21C18" w:rsidRDefault="00633F16" w:rsidP="00633F16">
            <w:pPr>
              <w:rPr>
                <w:sz w:val="24"/>
                <w:szCs w:val="24"/>
              </w:rPr>
            </w:pPr>
          </w:p>
        </w:tc>
        <w:tc>
          <w:tcPr>
            <w:tcW w:w="2181" w:type="dxa"/>
            <w:vMerge/>
            <w:tcBorders>
              <w:left w:val="single" w:sz="6" w:space="0" w:color="000000"/>
              <w:right w:val="single" w:sz="6" w:space="0" w:color="000000"/>
            </w:tcBorders>
            <w:vAlign w:val="center"/>
          </w:tcPr>
          <w:p w:rsidR="00633F16" w:rsidRPr="00C21C18" w:rsidRDefault="00633F16" w:rsidP="00633F16">
            <w:pPr>
              <w:rPr>
                <w:sz w:val="24"/>
                <w:szCs w:val="24"/>
              </w:rPr>
            </w:pPr>
          </w:p>
        </w:tc>
        <w:tc>
          <w:tcPr>
            <w:tcW w:w="2614" w:type="dxa"/>
            <w:vMerge/>
            <w:tcBorders>
              <w:left w:val="single" w:sz="6" w:space="0" w:color="000000"/>
              <w:right w:val="single" w:sz="6" w:space="0" w:color="000000"/>
            </w:tcBorders>
            <w:vAlign w:val="center"/>
          </w:tcPr>
          <w:p w:rsidR="00633F16" w:rsidRPr="00C21C18" w:rsidRDefault="00633F16" w:rsidP="00633F16">
            <w:pPr>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2027</w:t>
            </w:r>
          </w:p>
        </w:tc>
        <w:tc>
          <w:tcPr>
            <w:tcW w:w="1116" w:type="dxa"/>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w:t>
            </w:r>
          </w:p>
        </w:tc>
        <w:tc>
          <w:tcPr>
            <w:tcW w:w="1038"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w:t>
            </w:r>
          </w:p>
        </w:tc>
        <w:tc>
          <w:tcPr>
            <w:tcW w:w="820" w:type="dxa"/>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w:t>
            </w:r>
          </w:p>
        </w:tc>
        <w:tc>
          <w:tcPr>
            <w:tcW w:w="1332" w:type="dxa"/>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w:t>
            </w: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w:t>
            </w:r>
          </w:p>
        </w:tc>
        <w:tc>
          <w:tcPr>
            <w:tcW w:w="1825" w:type="dxa"/>
            <w:vMerge/>
            <w:tcBorders>
              <w:right w:val="single" w:sz="6" w:space="0" w:color="000000"/>
            </w:tcBorders>
            <w:vAlign w:val="center"/>
          </w:tcPr>
          <w:p w:rsidR="00633F16" w:rsidRPr="00C21C18" w:rsidRDefault="00633F16" w:rsidP="00633F16">
            <w:pPr>
              <w:rPr>
                <w:sz w:val="24"/>
                <w:szCs w:val="24"/>
              </w:rPr>
            </w:pPr>
          </w:p>
        </w:tc>
        <w:tc>
          <w:tcPr>
            <w:tcW w:w="803" w:type="dxa"/>
            <w:vMerge/>
            <w:tcBorders>
              <w:right w:val="single" w:sz="6" w:space="0" w:color="000000"/>
            </w:tcBorders>
            <w:vAlign w:val="center"/>
          </w:tcPr>
          <w:p w:rsidR="00633F16" w:rsidRPr="00C21C18" w:rsidRDefault="00633F16" w:rsidP="00633F16">
            <w:pPr>
              <w:rPr>
                <w:sz w:val="24"/>
                <w:szCs w:val="24"/>
              </w:rPr>
            </w:pPr>
          </w:p>
        </w:tc>
      </w:tr>
      <w:tr w:rsidR="00633F16" w:rsidRPr="00C21C18" w:rsidTr="00633F16">
        <w:trPr>
          <w:gridBefore w:val="1"/>
          <w:wBefore w:w="18" w:type="dxa"/>
          <w:trHeight w:val="1283"/>
          <w:jc w:val="center"/>
        </w:trPr>
        <w:tc>
          <w:tcPr>
            <w:tcW w:w="1132" w:type="dxa"/>
            <w:vMerge/>
            <w:tcBorders>
              <w:left w:val="single" w:sz="6" w:space="0" w:color="000000"/>
              <w:bottom w:val="single" w:sz="6" w:space="0" w:color="000000"/>
              <w:right w:val="single" w:sz="6" w:space="0" w:color="000000"/>
            </w:tcBorders>
            <w:vAlign w:val="center"/>
          </w:tcPr>
          <w:p w:rsidR="00633F16" w:rsidRPr="00C21C18" w:rsidRDefault="00633F16" w:rsidP="00633F16">
            <w:pPr>
              <w:rPr>
                <w:sz w:val="24"/>
                <w:szCs w:val="24"/>
              </w:rPr>
            </w:pPr>
          </w:p>
        </w:tc>
        <w:tc>
          <w:tcPr>
            <w:tcW w:w="2181" w:type="dxa"/>
            <w:vMerge/>
            <w:tcBorders>
              <w:left w:val="single" w:sz="6" w:space="0" w:color="000000"/>
              <w:bottom w:val="single" w:sz="6" w:space="0" w:color="000000"/>
              <w:right w:val="single" w:sz="6" w:space="0" w:color="000000"/>
            </w:tcBorders>
            <w:vAlign w:val="center"/>
          </w:tcPr>
          <w:p w:rsidR="00633F16" w:rsidRPr="00C21C18" w:rsidRDefault="00633F16" w:rsidP="00633F16">
            <w:pPr>
              <w:rPr>
                <w:sz w:val="24"/>
                <w:szCs w:val="24"/>
              </w:rPr>
            </w:pPr>
          </w:p>
        </w:tc>
        <w:tc>
          <w:tcPr>
            <w:tcW w:w="2614" w:type="dxa"/>
            <w:vMerge/>
            <w:tcBorders>
              <w:left w:val="single" w:sz="6" w:space="0" w:color="000000"/>
              <w:bottom w:val="single" w:sz="6" w:space="0" w:color="000000"/>
              <w:right w:val="single" w:sz="6" w:space="0" w:color="000000"/>
            </w:tcBorders>
            <w:vAlign w:val="center"/>
          </w:tcPr>
          <w:p w:rsidR="00633F16" w:rsidRPr="00C21C18" w:rsidRDefault="00633F16" w:rsidP="00633F16">
            <w:pPr>
              <w:rPr>
                <w:sz w:val="24"/>
                <w:szCs w:val="24"/>
              </w:rPr>
            </w:pPr>
          </w:p>
        </w:tc>
        <w:tc>
          <w:tcPr>
            <w:tcW w:w="1422" w:type="dxa"/>
            <w:tcBorders>
              <w:top w:val="single" w:sz="4" w:space="0" w:color="auto"/>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1116" w:type="dxa"/>
            <w:tcBorders>
              <w:top w:val="single" w:sz="4" w:space="0" w:color="auto"/>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1038"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820" w:type="dxa"/>
            <w:tcBorders>
              <w:top w:val="single" w:sz="4" w:space="0" w:color="auto"/>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1332" w:type="dxa"/>
            <w:tcBorders>
              <w:top w:val="single" w:sz="4" w:space="0" w:color="auto"/>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1141"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1825" w:type="dxa"/>
            <w:vMerge/>
            <w:tcBorders>
              <w:bottom w:val="single" w:sz="6" w:space="0" w:color="000000"/>
              <w:right w:val="single" w:sz="6" w:space="0" w:color="000000"/>
            </w:tcBorders>
            <w:vAlign w:val="center"/>
          </w:tcPr>
          <w:p w:rsidR="00633F16" w:rsidRPr="00C21C18" w:rsidRDefault="00633F16" w:rsidP="00633F16">
            <w:pPr>
              <w:rPr>
                <w:sz w:val="24"/>
                <w:szCs w:val="24"/>
              </w:rPr>
            </w:pPr>
          </w:p>
        </w:tc>
        <w:tc>
          <w:tcPr>
            <w:tcW w:w="803" w:type="dxa"/>
            <w:vMerge/>
            <w:tcBorders>
              <w:bottom w:val="single" w:sz="6" w:space="0" w:color="000000"/>
              <w:right w:val="single" w:sz="6" w:space="0" w:color="000000"/>
            </w:tcBorders>
            <w:vAlign w:val="center"/>
          </w:tcPr>
          <w:p w:rsidR="00633F16" w:rsidRPr="00C21C18" w:rsidRDefault="00633F16" w:rsidP="00633F16">
            <w:pPr>
              <w:rPr>
                <w:sz w:val="24"/>
                <w:szCs w:val="24"/>
              </w:rPr>
            </w:pPr>
          </w:p>
        </w:tc>
      </w:tr>
      <w:tr w:rsidR="00633F16" w:rsidRPr="00C21C18" w:rsidTr="00633F16">
        <w:trPr>
          <w:gridBefore w:val="1"/>
          <w:wBefore w:w="18" w:type="dxa"/>
          <w:trHeight w:val="3665"/>
          <w:jc w:val="center"/>
        </w:trPr>
        <w:tc>
          <w:tcPr>
            <w:tcW w:w="1132" w:type="dxa"/>
            <w:vMerge w:val="restart"/>
            <w:tcBorders>
              <w:left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4</w:t>
            </w:r>
          </w:p>
        </w:tc>
        <w:tc>
          <w:tcPr>
            <w:tcW w:w="2181" w:type="dxa"/>
            <w:vMerge w:val="restart"/>
            <w:tcBorders>
              <w:left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Предоставление земельных участков, находящихся в собственности Пензенской области, в постоянное (бессрочное) пользование</w:t>
            </w:r>
          </w:p>
        </w:tc>
        <w:tc>
          <w:tcPr>
            <w:tcW w:w="2614" w:type="dxa"/>
            <w:vMerge w:val="restart"/>
            <w:tcBorders>
              <w:left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Администрация Камешкирского района Пензенской области,</w:t>
            </w:r>
          </w:p>
          <w:p w:rsidR="00633F16" w:rsidRPr="00C21C18" w:rsidRDefault="00633F16" w:rsidP="00633F16">
            <w:pPr>
              <w:jc w:val="both"/>
              <w:rPr>
                <w:sz w:val="24"/>
                <w:szCs w:val="24"/>
              </w:rPr>
            </w:pPr>
            <w:r w:rsidRPr="00C21C18">
              <w:rPr>
                <w:sz w:val="24"/>
                <w:szCs w:val="24"/>
              </w:rPr>
              <w:t>- Отдел экономики, развития сельского хозяйства и продовольствия администрации Камешкирского района Пензенской области,</w:t>
            </w:r>
          </w:p>
          <w:p w:rsidR="00633F16" w:rsidRPr="00C21C18" w:rsidRDefault="00633F16" w:rsidP="00633F16">
            <w:pPr>
              <w:jc w:val="both"/>
              <w:rPr>
                <w:sz w:val="24"/>
                <w:szCs w:val="24"/>
              </w:rPr>
            </w:pPr>
            <w:r w:rsidRPr="00C21C18">
              <w:rPr>
                <w:sz w:val="24"/>
                <w:szCs w:val="24"/>
              </w:rPr>
              <w:t>- МАУ «МФЦ Камешкирскогорайона Пензенской области»</w:t>
            </w:r>
          </w:p>
          <w:p w:rsidR="00633F16" w:rsidRPr="00C21C18" w:rsidRDefault="00633F16" w:rsidP="00633F16">
            <w:pPr>
              <w:jc w:val="both"/>
              <w:rPr>
                <w:sz w:val="24"/>
                <w:szCs w:val="24"/>
              </w:rPr>
            </w:pPr>
            <w:r w:rsidRPr="00C21C18">
              <w:rPr>
                <w:sz w:val="24"/>
                <w:szCs w:val="24"/>
              </w:rPr>
              <w:t> </w:t>
            </w:r>
          </w:p>
        </w:tc>
        <w:tc>
          <w:tcPr>
            <w:tcW w:w="1422" w:type="dxa"/>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Итого</w:t>
            </w:r>
          </w:p>
        </w:tc>
        <w:tc>
          <w:tcPr>
            <w:tcW w:w="1116" w:type="dxa"/>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038" w:type="dxa"/>
            <w:gridSpan w:val="2"/>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820" w:type="dxa"/>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332" w:type="dxa"/>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141" w:type="dxa"/>
            <w:gridSpan w:val="2"/>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825" w:type="dxa"/>
            <w:vMerge w:val="restart"/>
            <w:tcBorders>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Предоставление земельных участков в постоянное (бессрочное) пользование муниципальным учреждениям, казенным предприятиям, органам муниципальной власти на основании решения Собрания Представителе</w:t>
            </w:r>
            <w:r w:rsidRPr="00C21C18">
              <w:rPr>
                <w:sz w:val="24"/>
                <w:szCs w:val="24"/>
              </w:rPr>
              <w:lastRenderedPageBreak/>
              <w:t>й Камешкирского района Пензенской области</w:t>
            </w:r>
          </w:p>
        </w:tc>
        <w:tc>
          <w:tcPr>
            <w:tcW w:w="803" w:type="dxa"/>
            <w:vMerge w:val="restart"/>
            <w:tcBorders>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lastRenderedPageBreak/>
              <w:t> </w:t>
            </w:r>
          </w:p>
        </w:tc>
      </w:tr>
      <w:tr w:rsidR="00633F16" w:rsidRPr="00C21C18" w:rsidTr="00633F16">
        <w:trPr>
          <w:gridBefore w:val="1"/>
          <w:wBefore w:w="18" w:type="dxa"/>
          <w:jc w:val="center"/>
        </w:trPr>
        <w:tc>
          <w:tcPr>
            <w:tcW w:w="1132"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181"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614"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r w:rsidRPr="00C21C18">
              <w:rPr>
                <w:sz w:val="24"/>
                <w:szCs w:val="24"/>
              </w:rPr>
              <w:t>2018</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825" w:type="dxa"/>
            <w:vMerge/>
            <w:tcBorders>
              <w:right w:val="single" w:sz="6" w:space="0" w:color="000000"/>
            </w:tcBorders>
            <w:vAlign w:val="center"/>
            <w:hideMark/>
          </w:tcPr>
          <w:p w:rsidR="00633F16" w:rsidRPr="00C21C18" w:rsidRDefault="00633F16" w:rsidP="00633F16">
            <w:pPr>
              <w:rPr>
                <w:sz w:val="24"/>
                <w:szCs w:val="24"/>
              </w:rPr>
            </w:pPr>
          </w:p>
        </w:tc>
        <w:tc>
          <w:tcPr>
            <w:tcW w:w="803" w:type="dxa"/>
            <w:vMerge/>
            <w:tcBorders>
              <w:right w:val="single" w:sz="6" w:space="0" w:color="000000"/>
            </w:tcBorders>
            <w:vAlign w:val="center"/>
            <w:hideMark/>
          </w:tcPr>
          <w:p w:rsidR="00633F16" w:rsidRPr="00C21C18" w:rsidRDefault="00633F16" w:rsidP="00633F16">
            <w:pPr>
              <w:rPr>
                <w:sz w:val="24"/>
                <w:szCs w:val="24"/>
              </w:rPr>
            </w:pPr>
          </w:p>
        </w:tc>
      </w:tr>
      <w:tr w:rsidR="00633F16" w:rsidRPr="00C21C18" w:rsidTr="00633F16">
        <w:trPr>
          <w:gridBefore w:val="1"/>
          <w:wBefore w:w="18" w:type="dxa"/>
          <w:jc w:val="center"/>
        </w:trPr>
        <w:tc>
          <w:tcPr>
            <w:tcW w:w="1132"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181"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614"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r w:rsidRPr="00C21C18">
              <w:rPr>
                <w:sz w:val="24"/>
                <w:szCs w:val="24"/>
              </w:rPr>
              <w:t>2019</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825" w:type="dxa"/>
            <w:vMerge/>
            <w:tcBorders>
              <w:right w:val="single" w:sz="6" w:space="0" w:color="000000"/>
            </w:tcBorders>
            <w:vAlign w:val="center"/>
            <w:hideMark/>
          </w:tcPr>
          <w:p w:rsidR="00633F16" w:rsidRPr="00C21C18" w:rsidRDefault="00633F16" w:rsidP="00633F16">
            <w:pPr>
              <w:rPr>
                <w:sz w:val="24"/>
                <w:szCs w:val="24"/>
              </w:rPr>
            </w:pPr>
          </w:p>
        </w:tc>
        <w:tc>
          <w:tcPr>
            <w:tcW w:w="803" w:type="dxa"/>
            <w:vMerge/>
            <w:tcBorders>
              <w:right w:val="single" w:sz="6" w:space="0" w:color="000000"/>
            </w:tcBorders>
            <w:vAlign w:val="center"/>
            <w:hideMark/>
          </w:tcPr>
          <w:p w:rsidR="00633F16" w:rsidRPr="00C21C18" w:rsidRDefault="00633F16" w:rsidP="00633F16">
            <w:pPr>
              <w:rPr>
                <w:sz w:val="24"/>
                <w:szCs w:val="24"/>
              </w:rPr>
            </w:pPr>
          </w:p>
        </w:tc>
      </w:tr>
      <w:tr w:rsidR="00633F16" w:rsidRPr="00C21C18" w:rsidTr="00633F16">
        <w:trPr>
          <w:gridBefore w:val="1"/>
          <w:wBefore w:w="18" w:type="dxa"/>
          <w:jc w:val="center"/>
        </w:trPr>
        <w:tc>
          <w:tcPr>
            <w:tcW w:w="1132"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181"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614"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r w:rsidRPr="00C21C18">
              <w:rPr>
                <w:sz w:val="24"/>
                <w:szCs w:val="24"/>
              </w:rPr>
              <w:t>2020</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825" w:type="dxa"/>
            <w:vMerge/>
            <w:tcBorders>
              <w:right w:val="single" w:sz="6" w:space="0" w:color="000000"/>
            </w:tcBorders>
            <w:vAlign w:val="center"/>
            <w:hideMark/>
          </w:tcPr>
          <w:p w:rsidR="00633F16" w:rsidRPr="00C21C18" w:rsidRDefault="00633F16" w:rsidP="00633F16">
            <w:pPr>
              <w:rPr>
                <w:sz w:val="24"/>
                <w:szCs w:val="24"/>
              </w:rPr>
            </w:pPr>
          </w:p>
        </w:tc>
        <w:tc>
          <w:tcPr>
            <w:tcW w:w="803" w:type="dxa"/>
            <w:vMerge/>
            <w:tcBorders>
              <w:right w:val="single" w:sz="6" w:space="0" w:color="000000"/>
            </w:tcBorders>
            <w:vAlign w:val="center"/>
            <w:hideMark/>
          </w:tcPr>
          <w:p w:rsidR="00633F16" w:rsidRPr="00C21C18" w:rsidRDefault="00633F16" w:rsidP="00633F16">
            <w:pPr>
              <w:rPr>
                <w:sz w:val="24"/>
                <w:szCs w:val="24"/>
              </w:rPr>
            </w:pPr>
          </w:p>
        </w:tc>
      </w:tr>
      <w:tr w:rsidR="00633F16" w:rsidRPr="00C21C18" w:rsidTr="00633F16">
        <w:trPr>
          <w:gridBefore w:val="1"/>
          <w:wBefore w:w="18" w:type="dxa"/>
          <w:jc w:val="center"/>
        </w:trPr>
        <w:tc>
          <w:tcPr>
            <w:tcW w:w="1132"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181"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614"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r w:rsidRPr="00C21C18">
              <w:rPr>
                <w:sz w:val="24"/>
                <w:szCs w:val="24"/>
              </w:rPr>
              <w:t>2021</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825" w:type="dxa"/>
            <w:vMerge/>
            <w:tcBorders>
              <w:right w:val="single" w:sz="6" w:space="0" w:color="000000"/>
            </w:tcBorders>
            <w:vAlign w:val="center"/>
            <w:hideMark/>
          </w:tcPr>
          <w:p w:rsidR="00633F16" w:rsidRPr="00C21C18" w:rsidRDefault="00633F16" w:rsidP="00633F16">
            <w:pPr>
              <w:rPr>
                <w:sz w:val="24"/>
                <w:szCs w:val="24"/>
              </w:rPr>
            </w:pPr>
          </w:p>
        </w:tc>
        <w:tc>
          <w:tcPr>
            <w:tcW w:w="803" w:type="dxa"/>
            <w:vMerge/>
            <w:tcBorders>
              <w:right w:val="single" w:sz="6" w:space="0" w:color="000000"/>
            </w:tcBorders>
            <w:vAlign w:val="center"/>
            <w:hideMark/>
          </w:tcPr>
          <w:p w:rsidR="00633F16" w:rsidRPr="00C21C18" w:rsidRDefault="00633F16" w:rsidP="00633F16">
            <w:pPr>
              <w:rPr>
                <w:sz w:val="24"/>
                <w:szCs w:val="24"/>
              </w:rPr>
            </w:pPr>
          </w:p>
        </w:tc>
      </w:tr>
      <w:tr w:rsidR="00633F16" w:rsidRPr="00C21C18" w:rsidTr="00633F16">
        <w:trPr>
          <w:gridBefore w:val="1"/>
          <w:wBefore w:w="18" w:type="dxa"/>
          <w:jc w:val="center"/>
        </w:trPr>
        <w:tc>
          <w:tcPr>
            <w:tcW w:w="1132"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181"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614"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r w:rsidRPr="00C21C18">
              <w:rPr>
                <w:sz w:val="24"/>
                <w:szCs w:val="24"/>
              </w:rPr>
              <w:t>2022</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825" w:type="dxa"/>
            <w:vMerge/>
            <w:tcBorders>
              <w:right w:val="single" w:sz="6" w:space="0" w:color="000000"/>
            </w:tcBorders>
            <w:vAlign w:val="center"/>
            <w:hideMark/>
          </w:tcPr>
          <w:p w:rsidR="00633F16" w:rsidRPr="00C21C18" w:rsidRDefault="00633F16" w:rsidP="00633F16">
            <w:pPr>
              <w:rPr>
                <w:sz w:val="24"/>
                <w:szCs w:val="24"/>
              </w:rPr>
            </w:pPr>
          </w:p>
        </w:tc>
        <w:tc>
          <w:tcPr>
            <w:tcW w:w="803" w:type="dxa"/>
            <w:vMerge/>
            <w:tcBorders>
              <w:right w:val="single" w:sz="6" w:space="0" w:color="000000"/>
            </w:tcBorders>
            <w:vAlign w:val="center"/>
            <w:hideMark/>
          </w:tcPr>
          <w:p w:rsidR="00633F16" w:rsidRPr="00C21C18" w:rsidRDefault="00633F16" w:rsidP="00633F16">
            <w:pPr>
              <w:rPr>
                <w:sz w:val="24"/>
                <w:szCs w:val="24"/>
              </w:rPr>
            </w:pPr>
          </w:p>
        </w:tc>
      </w:tr>
      <w:tr w:rsidR="00633F16" w:rsidRPr="00C21C18" w:rsidTr="00633F16">
        <w:trPr>
          <w:gridBefore w:val="1"/>
          <w:wBefore w:w="18" w:type="dxa"/>
          <w:jc w:val="center"/>
        </w:trPr>
        <w:tc>
          <w:tcPr>
            <w:tcW w:w="1132"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181"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614"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2023</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825" w:type="dxa"/>
            <w:vMerge/>
            <w:tcBorders>
              <w:right w:val="single" w:sz="6" w:space="0" w:color="000000"/>
            </w:tcBorders>
            <w:vAlign w:val="center"/>
            <w:hideMark/>
          </w:tcPr>
          <w:p w:rsidR="00633F16" w:rsidRPr="00C21C18" w:rsidRDefault="00633F16" w:rsidP="00633F16">
            <w:pPr>
              <w:rPr>
                <w:sz w:val="24"/>
                <w:szCs w:val="24"/>
              </w:rPr>
            </w:pPr>
          </w:p>
        </w:tc>
        <w:tc>
          <w:tcPr>
            <w:tcW w:w="803" w:type="dxa"/>
            <w:vMerge/>
            <w:tcBorders>
              <w:right w:val="single" w:sz="6" w:space="0" w:color="000000"/>
            </w:tcBorders>
            <w:vAlign w:val="center"/>
            <w:hideMark/>
          </w:tcPr>
          <w:p w:rsidR="00633F16" w:rsidRPr="00C21C18" w:rsidRDefault="00633F16" w:rsidP="00633F16">
            <w:pPr>
              <w:rPr>
                <w:sz w:val="24"/>
                <w:szCs w:val="24"/>
              </w:rPr>
            </w:pPr>
          </w:p>
        </w:tc>
      </w:tr>
      <w:tr w:rsidR="00633F16" w:rsidRPr="00C21C18" w:rsidTr="00633F16">
        <w:trPr>
          <w:gridBefore w:val="1"/>
          <w:wBefore w:w="18" w:type="dxa"/>
          <w:jc w:val="center"/>
        </w:trPr>
        <w:tc>
          <w:tcPr>
            <w:tcW w:w="1132"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181"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614"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2024</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825" w:type="dxa"/>
            <w:vMerge/>
            <w:tcBorders>
              <w:right w:val="single" w:sz="6" w:space="0" w:color="000000"/>
            </w:tcBorders>
            <w:vAlign w:val="center"/>
            <w:hideMark/>
          </w:tcPr>
          <w:p w:rsidR="00633F16" w:rsidRPr="00C21C18" w:rsidRDefault="00633F16" w:rsidP="00633F16">
            <w:pPr>
              <w:rPr>
                <w:sz w:val="24"/>
                <w:szCs w:val="24"/>
              </w:rPr>
            </w:pPr>
          </w:p>
        </w:tc>
        <w:tc>
          <w:tcPr>
            <w:tcW w:w="803" w:type="dxa"/>
            <w:vMerge/>
            <w:tcBorders>
              <w:right w:val="single" w:sz="6" w:space="0" w:color="000000"/>
            </w:tcBorders>
            <w:vAlign w:val="center"/>
            <w:hideMark/>
          </w:tcPr>
          <w:p w:rsidR="00633F16" w:rsidRPr="00C21C18" w:rsidRDefault="00633F16" w:rsidP="00633F16">
            <w:pPr>
              <w:rPr>
                <w:sz w:val="24"/>
                <w:szCs w:val="24"/>
              </w:rPr>
            </w:pPr>
          </w:p>
        </w:tc>
      </w:tr>
      <w:tr w:rsidR="00633F16" w:rsidRPr="00C21C18" w:rsidTr="00633F16">
        <w:trPr>
          <w:gridBefore w:val="1"/>
          <w:wBefore w:w="18" w:type="dxa"/>
          <w:trHeight w:val="345"/>
          <w:jc w:val="center"/>
        </w:trPr>
        <w:tc>
          <w:tcPr>
            <w:tcW w:w="1132"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181"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614"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1422" w:type="dxa"/>
            <w:tcBorders>
              <w:top w:val="single" w:sz="6" w:space="0" w:color="000000"/>
              <w:bottom w:val="single" w:sz="4" w:space="0" w:color="auto"/>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2025</w:t>
            </w:r>
          </w:p>
        </w:tc>
        <w:tc>
          <w:tcPr>
            <w:tcW w:w="1116" w:type="dxa"/>
            <w:tcBorders>
              <w:top w:val="single" w:sz="6" w:space="0" w:color="000000"/>
              <w:bottom w:val="single" w:sz="4" w:space="0" w:color="auto"/>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1038" w:type="dxa"/>
            <w:gridSpan w:val="2"/>
            <w:tcBorders>
              <w:top w:val="single" w:sz="6" w:space="0" w:color="000000"/>
              <w:bottom w:val="single" w:sz="4" w:space="0" w:color="auto"/>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820" w:type="dxa"/>
            <w:tcBorders>
              <w:top w:val="single" w:sz="6" w:space="0" w:color="000000"/>
              <w:bottom w:val="single" w:sz="4" w:space="0" w:color="auto"/>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1332" w:type="dxa"/>
            <w:tcBorders>
              <w:top w:val="single" w:sz="6" w:space="0" w:color="000000"/>
              <w:bottom w:val="single" w:sz="4" w:space="0" w:color="auto"/>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1141" w:type="dxa"/>
            <w:gridSpan w:val="2"/>
            <w:tcBorders>
              <w:top w:val="single" w:sz="6" w:space="0" w:color="000000"/>
              <w:bottom w:val="single" w:sz="4" w:space="0" w:color="auto"/>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1825" w:type="dxa"/>
            <w:vMerge/>
            <w:tcBorders>
              <w:right w:val="single" w:sz="6" w:space="0" w:color="000000"/>
            </w:tcBorders>
            <w:vAlign w:val="center"/>
            <w:hideMark/>
          </w:tcPr>
          <w:p w:rsidR="00633F16" w:rsidRPr="00C21C18" w:rsidRDefault="00633F16" w:rsidP="00633F16">
            <w:pPr>
              <w:rPr>
                <w:sz w:val="24"/>
                <w:szCs w:val="24"/>
              </w:rPr>
            </w:pPr>
          </w:p>
        </w:tc>
        <w:tc>
          <w:tcPr>
            <w:tcW w:w="803" w:type="dxa"/>
            <w:vMerge/>
            <w:tcBorders>
              <w:right w:val="single" w:sz="6" w:space="0" w:color="000000"/>
            </w:tcBorders>
            <w:vAlign w:val="center"/>
            <w:hideMark/>
          </w:tcPr>
          <w:p w:rsidR="00633F16" w:rsidRPr="00C21C18" w:rsidRDefault="00633F16" w:rsidP="00633F16">
            <w:pPr>
              <w:rPr>
                <w:sz w:val="24"/>
                <w:szCs w:val="24"/>
              </w:rPr>
            </w:pPr>
          </w:p>
        </w:tc>
      </w:tr>
      <w:tr w:rsidR="00633F16" w:rsidRPr="00C21C18" w:rsidTr="00633F16">
        <w:trPr>
          <w:gridBefore w:val="1"/>
          <w:wBefore w:w="18" w:type="dxa"/>
          <w:trHeight w:val="360"/>
          <w:jc w:val="center"/>
        </w:trPr>
        <w:tc>
          <w:tcPr>
            <w:tcW w:w="1132" w:type="dxa"/>
            <w:vMerge/>
            <w:tcBorders>
              <w:left w:val="single" w:sz="6" w:space="0" w:color="000000"/>
              <w:right w:val="single" w:sz="6" w:space="0" w:color="000000"/>
            </w:tcBorders>
            <w:vAlign w:val="center"/>
          </w:tcPr>
          <w:p w:rsidR="00633F16" w:rsidRPr="00C21C18" w:rsidRDefault="00633F16" w:rsidP="00633F16">
            <w:pPr>
              <w:rPr>
                <w:sz w:val="24"/>
                <w:szCs w:val="24"/>
              </w:rPr>
            </w:pPr>
          </w:p>
        </w:tc>
        <w:tc>
          <w:tcPr>
            <w:tcW w:w="2181" w:type="dxa"/>
            <w:vMerge/>
            <w:tcBorders>
              <w:left w:val="single" w:sz="6" w:space="0" w:color="000000"/>
              <w:right w:val="single" w:sz="6" w:space="0" w:color="000000"/>
            </w:tcBorders>
            <w:vAlign w:val="center"/>
          </w:tcPr>
          <w:p w:rsidR="00633F16" w:rsidRPr="00C21C18" w:rsidRDefault="00633F16" w:rsidP="00633F16">
            <w:pPr>
              <w:rPr>
                <w:sz w:val="24"/>
                <w:szCs w:val="24"/>
              </w:rPr>
            </w:pPr>
          </w:p>
        </w:tc>
        <w:tc>
          <w:tcPr>
            <w:tcW w:w="2614" w:type="dxa"/>
            <w:vMerge/>
            <w:tcBorders>
              <w:left w:val="single" w:sz="6" w:space="0" w:color="000000"/>
              <w:right w:val="single" w:sz="6" w:space="0" w:color="000000"/>
            </w:tcBorders>
            <w:vAlign w:val="center"/>
          </w:tcPr>
          <w:p w:rsidR="00633F16" w:rsidRPr="00C21C18" w:rsidRDefault="00633F16" w:rsidP="00633F16">
            <w:pPr>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2026</w:t>
            </w:r>
          </w:p>
        </w:tc>
        <w:tc>
          <w:tcPr>
            <w:tcW w:w="1116" w:type="dxa"/>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1038"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820" w:type="dxa"/>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1332" w:type="dxa"/>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1825" w:type="dxa"/>
            <w:vMerge/>
            <w:tcBorders>
              <w:right w:val="single" w:sz="6" w:space="0" w:color="000000"/>
            </w:tcBorders>
            <w:vAlign w:val="center"/>
          </w:tcPr>
          <w:p w:rsidR="00633F16" w:rsidRPr="00C21C18" w:rsidRDefault="00633F16" w:rsidP="00633F16">
            <w:pPr>
              <w:rPr>
                <w:sz w:val="24"/>
                <w:szCs w:val="24"/>
              </w:rPr>
            </w:pPr>
          </w:p>
        </w:tc>
        <w:tc>
          <w:tcPr>
            <w:tcW w:w="803" w:type="dxa"/>
            <w:vMerge/>
            <w:tcBorders>
              <w:right w:val="single" w:sz="6" w:space="0" w:color="000000"/>
            </w:tcBorders>
            <w:vAlign w:val="center"/>
          </w:tcPr>
          <w:p w:rsidR="00633F16" w:rsidRPr="00C21C18" w:rsidRDefault="00633F16" w:rsidP="00633F16">
            <w:pPr>
              <w:rPr>
                <w:sz w:val="24"/>
                <w:szCs w:val="24"/>
              </w:rPr>
            </w:pPr>
          </w:p>
        </w:tc>
      </w:tr>
      <w:tr w:rsidR="00633F16" w:rsidRPr="00C21C18" w:rsidTr="00633F16">
        <w:trPr>
          <w:gridBefore w:val="1"/>
          <w:wBefore w:w="18" w:type="dxa"/>
          <w:trHeight w:val="390"/>
          <w:jc w:val="center"/>
        </w:trPr>
        <w:tc>
          <w:tcPr>
            <w:tcW w:w="1132" w:type="dxa"/>
            <w:vMerge/>
            <w:tcBorders>
              <w:left w:val="single" w:sz="6" w:space="0" w:color="000000"/>
              <w:right w:val="single" w:sz="6" w:space="0" w:color="000000"/>
            </w:tcBorders>
            <w:vAlign w:val="center"/>
          </w:tcPr>
          <w:p w:rsidR="00633F16" w:rsidRPr="00C21C18" w:rsidRDefault="00633F16" w:rsidP="00633F16">
            <w:pPr>
              <w:rPr>
                <w:sz w:val="24"/>
                <w:szCs w:val="24"/>
              </w:rPr>
            </w:pPr>
          </w:p>
        </w:tc>
        <w:tc>
          <w:tcPr>
            <w:tcW w:w="2181" w:type="dxa"/>
            <w:vMerge/>
            <w:tcBorders>
              <w:left w:val="single" w:sz="6" w:space="0" w:color="000000"/>
              <w:right w:val="single" w:sz="6" w:space="0" w:color="000000"/>
            </w:tcBorders>
            <w:vAlign w:val="center"/>
          </w:tcPr>
          <w:p w:rsidR="00633F16" w:rsidRPr="00C21C18" w:rsidRDefault="00633F16" w:rsidP="00633F16">
            <w:pPr>
              <w:rPr>
                <w:sz w:val="24"/>
                <w:szCs w:val="24"/>
              </w:rPr>
            </w:pPr>
          </w:p>
        </w:tc>
        <w:tc>
          <w:tcPr>
            <w:tcW w:w="2614" w:type="dxa"/>
            <w:vMerge/>
            <w:tcBorders>
              <w:left w:val="single" w:sz="6" w:space="0" w:color="000000"/>
              <w:right w:val="single" w:sz="6" w:space="0" w:color="000000"/>
            </w:tcBorders>
            <w:vAlign w:val="center"/>
          </w:tcPr>
          <w:p w:rsidR="00633F16" w:rsidRPr="00C21C18" w:rsidRDefault="00633F16" w:rsidP="00633F16">
            <w:pPr>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2027</w:t>
            </w:r>
          </w:p>
        </w:tc>
        <w:tc>
          <w:tcPr>
            <w:tcW w:w="1116" w:type="dxa"/>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1038"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820" w:type="dxa"/>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1332" w:type="dxa"/>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1825" w:type="dxa"/>
            <w:vMerge/>
            <w:tcBorders>
              <w:right w:val="single" w:sz="6" w:space="0" w:color="000000"/>
            </w:tcBorders>
            <w:vAlign w:val="center"/>
          </w:tcPr>
          <w:p w:rsidR="00633F16" w:rsidRPr="00C21C18" w:rsidRDefault="00633F16" w:rsidP="00633F16">
            <w:pPr>
              <w:rPr>
                <w:sz w:val="24"/>
                <w:szCs w:val="24"/>
              </w:rPr>
            </w:pPr>
          </w:p>
        </w:tc>
        <w:tc>
          <w:tcPr>
            <w:tcW w:w="803" w:type="dxa"/>
            <w:vMerge/>
            <w:tcBorders>
              <w:right w:val="single" w:sz="6" w:space="0" w:color="000000"/>
            </w:tcBorders>
            <w:vAlign w:val="center"/>
          </w:tcPr>
          <w:p w:rsidR="00633F16" w:rsidRPr="00C21C18" w:rsidRDefault="00633F16" w:rsidP="00633F16">
            <w:pPr>
              <w:rPr>
                <w:sz w:val="24"/>
                <w:szCs w:val="24"/>
              </w:rPr>
            </w:pPr>
          </w:p>
        </w:tc>
      </w:tr>
      <w:tr w:rsidR="00633F16" w:rsidRPr="00C21C18" w:rsidTr="00633F16">
        <w:trPr>
          <w:gridBefore w:val="1"/>
          <w:wBefore w:w="18" w:type="dxa"/>
          <w:trHeight w:val="301"/>
          <w:jc w:val="center"/>
        </w:trPr>
        <w:tc>
          <w:tcPr>
            <w:tcW w:w="1132" w:type="dxa"/>
            <w:vMerge/>
            <w:tcBorders>
              <w:left w:val="single" w:sz="6" w:space="0" w:color="000000"/>
              <w:bottom w:val="single" w:sz="6" w:space="0" w:color="000000"/>
              <w:right w:val="single" w:sz="6" w:space="0" w:color="000000"/>
            </w:tcBorders>
            <w:vAlign w:val="center"/>
          </w:tcPr>
          <w:p w:rsidR="00633F16" w:rsidRPr="00C21C18" w:rsidRDefault="00633F16" w:rsidP="00633F16">
            <w:pPr>
              <w:rPr>
                <w:sz w:val="24"/>
                <w:szCs w:val="24"/>
              </w:rPr>
            </w:pPr>
          </w:p>
        </w:tc>
        <w:tc>
          <w:tcPr>
            <w:tcW w:w="2181" w:type="dxa"/>
            <w:vMerge/>
            <w:tcBorders>
              <w:left w:val="single" w:sz="6" w:space="0" w:color="000000"/>
              <w:bottom w:val="single" w:sz="6" w:space="0" w:color="000000"/>
              <w:right w:val="single" w:sz="6" w:space="0" w:color="000000"/>
            </w:tcBorders>
            <w:vAlign w:val="center"/>
          </w:tcPr>
          <w:p w:rsidR="00633F16" w:rsidRPr="00C21C18" w:rsidRDefault="00633F16" w:rsidP="00633F16">
            <w:pPr>
              <w:rPr>
                <w:sz w:val="24"/>
                <w:szCs w:val="24"/>
              </w:rPr>
            </w:pPr>
          </w:p>
        </w:tc>
        <w:tc>
          <w:tcPr>
            <w:tcW w:w="2614" w:type="dxa"/>
            <w:vMerge/>
            <w:tcBorders>
              <w:left w:val="single" w:sz="6" w:space="0" w:color="000000"/>
              <w:bottom w:val="single" w:sz="6" w:space="0" w:color="000000"/>
              <w:right w:val="single" w:sz="6" w:space="0" w:color="000000"/>
            </w:tcBorders>
            <w:vAlign w:val="center"/>
          </w:tcPr>
          <w:p w:rsidR="00633F16" w:rsidRPr="00C21C18" w:rsidRDefault="00633F16" w:rsidP="00633F16">
            <w:pPr>
              <w:rPr>
                <w:sz w:val="24"/>
                <w:szCs w:val="24"/>
              </w:rPr>
            </w:pPr>
          </w:p>
        </w:tc>
        <w:tc>
          <w:tcPr>
            <w:tcW w:w="1422" w:type="dxa"/>
            <w:tcBorders>
              <w:top w:val="single" w:sz="4" w:space="0" w:color="auto"/>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1116" w:type="dxa"/>
            <w:tcBorders>
              <w:top w:val="single" w:sz="4" w:space="0" w:color="auto"/>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1038"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820" w:type="dxa"/>
            <w:tcBorders>
              <w:top w:val="single" w:sz="4" w:space="0" w:color="auto"/>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1332" w:type="dxa"/>
            <w:tcBorders>
              <w:top w:val="single" w:sz="4" w:space="0" w:color="auto"/>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1141"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1825" w:type="dxa"/>
            <w:vMerge/>
            <w:tcBorders>
              <w:bottom w:val="single" w:sz="6" w:space="0" w:color="000000"/>
              <w:right w:val="single" w:sz="6" w:space="0" w:color="000000"/>
            </w:tcBorders>
            <w:vAlign w:val="center"/>
          </w:tcPr>
          <w:p w:rsidR="00633F16" w:rsidRPr="00C21C18" w:rsidRDefault="00633F16" w:rsidP="00633F16">
            <w:pPr>
              <w:rPr>
                <w:sz w:val="24"/>
                <w:szCs w:val="24"/>
              </w:rPr>
            </w:pPr>
          </w:p>
        </w:tc>
        <w:tc>
          <w:tcPr>
            <w:tcW w:w="803" w:type="dxa"/>
            <w:vMerge/>
            <w:tcBorders>
              <w:bottom w:val="single" w:sz="6" w:space="0" w:color="000000"/>
              <w:right w:val="single" w:sz="6" w:space="0" w:color="000000"/>
            </w:tcBorders>
            <w:vAlign w:val="center"/>
          </w:tcPr>
          <w:p w:rsidR="00633F16" w:rsidRPr="00C21C18" w:rsidRDefault="00633F16" w:rsidP="00633F16">
            <w:pPr>
              <w:rPr>
                <w:sz w:val="24"/>
                <w:szCs w:val="24"/>
              </w:rPr>
            </w:pPr>
          </w:p>
        </w:tc>
      </w:tr>
      <w:tr w:rsidR="00633F16" w:rsidRPr="00C21C18" w:rsidTr="00633F16">
        <w:trPr>
          <w:jc w:val="center"/>
        </w:trPr>
        <w:tc>
          <w:tcPr>
            <w:tcW w:w="15442" w:type="dxa"/>
            <w:gridSpan w:val="14"/>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ind w:left="-85"/>
              <w:jc w:val="both"/>
              <w:rPr>
                <w:sz w:val="24"/>
                <w:szCs w:val="24"/>
              </w:rPr>
            </w:pPr>
            <w:r w:rsidRPr="00C21C18">
              <w:rPr>
                <w:sz w:val="24"/>
                <w:szCs w:val="24"/>
              </w:rPr>
              <w:t xml:space="preserve">Задача 2: Сокращение количества объектов недвижимого имущества, находящегося в собственности Камешкирского района Пензенской области, право собственности Камешкирского района Пензенской </w:t>
            </w:r>
            <w:proofErr w:type="gramStart"/>
            <w:r w:rsidRPr="00C21C18">
              <w:rPr>
                <w:sz w:val="24"/>
                <w:szCs w:val="24"/>
              </w:rPr>
              <w:t>области</w:t>
            </w:r>
            <w:proofErr w:type="gramEnd"/>
            <w:r w:rsidRPr="00C21C18">
              <w:rPr>
                <w:sz w:val="24"/>
                <w:szCs w:val="24"/>
              </w:rPr>
              <w:t xml:space="preserve"> на которые не зарегистрировано</w:t>
            </w:r>
          </w:p>
          <w:p w:rsidR="00633F16" w:rsidRPr="00C21C18" w:rsidRDefault="00633F16" w:rsidP="00633F16">
            <w:pPr>
              <w:jc w:val="both"/>
              <w:rPr>
                <w:sz w:val="24"/>
                <w:szCs w:val="24"/>
              </w:rPr>
            </w:pPr>
            <w:r w:rsidRPr="00C21C18">
              <w:rPr>
                <w:sz w:val="24"/>
                <w:szCs w:val="24"/>
              </w:rPr>
              <w:t> </w:t>
            </w:r>
          </w:p>
        </w:tc>
      </w:tr>
      <w:tr w:rsidR="00633F16" w:rsidRPr="00C21C18" w:rsidTr="00633F16">
        <w:trPr>
          <w:gridBefore w:val="1"/>
          <w:wBefore w:w="18" w:type="dxa"/>
          <w:jc w:val="center"/>
        </w:trPr>
        <w:tc>
          <w:tcPr>
            <w:tcW w:w="1132" w:type="dxa"/>
            <w:vMerge w:val="restart"/>
            <w:tcBorders>
              <w:left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1</w:t>
            </w:r>
          </w:p>
        </w:tc>
        <w:tc>
          <w:tcPr>
            <w:tcW w:w="2181" w:type="dxa"/>
            <w:vMerge w:val="restart"/>
            <w:tcBorders>
              <w:left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r w:rsidRPr="00C21C18">
              <w:rPr>
                <w:sz w:val="24"/>
                <w:szCs w:val="24"/>
              </w:rPr>
              <w:t>Учет муниципального имущества (оценка имущества)</w:t>
            </w:r>
          </w:p>
        </w:tc>
        <w:tc>
          <w:tcPr>
            <w:tcW w:w="2614" w:type="dxa"/>
            <w:vMerge w:val="restart"/>
            <w:tcBorders>
              <w:left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r w:rsidRPr="00C21C18">
              <w:rPr>
                <w:sz w:val="24"/>
                <w:szCs w:val="24"/>
              </w:rPr>
              <w:t>- Администрация Камешкирского района Пензенской области,</w:t>
            </w:r>
          </w:p>
          <w:p w:rsidR="00633F16" w:rsidRPr="00C21C18" w:rsidRDefault="00633F16" w:rsidP="00633F16">
            <w:pPr>
              <w:jc w:val="both"/>
              <w:rPr>
                <w:sz w:val="24"/>
                <w:szCs w:val="24"/>
              </w:rPr>
            </w:pPr>
            <w:r w:rsidRPr="00C21C18">
              <w:rPr>
                <w:sz w:val="24"/>
                <w:szCs w:val="24"/>
              </w:rPr>
              <w:t>- Отдел экономики, развития сельского хозяйства и продовольствия администрации Камешкирского района,</w:t>
            </w:r>
          </w:p>
          <w:p w:rsidR="00633F16" w:rsidRPr="00C21C18" w:rsidRDefault="00633F16" w:rsidP="00633F16">
            <w:pPr>
              <w:jc w:val="both"/>
              <w:rPr>
                <w:sz w:val="24"/>
                <w:szCs w:val="24"/>
              </w:rPr>
            </w:pPr>
            <w:r w:rsidRPr="00C21C18">
              <w:rPr>
                <w:sz w:val="24"/>
                <w:szCs w:val="24"/>
              </w:rPr>
              <w:t>- МАУ «МФЦ Камешкирского района Пензенской области»</w:t>
            </w:r>
          </w:p>
        </w:tc>
        <w:tc>
          <w:tcPr>
            <w:tcW w:w="1422" w:type="dxa"/>
            <w:tcBorders>
              <w:bottom w:val="single" w:sz="6" w:space="0" w:color="000000"/>
              <w:right w:val="single" w:sz="6" w:space="0" w:color="000000"/>
            </w:tcBorders>
            <w:tcMar>
              <w:top w:w="0" w:type="dxa"/>
              <w:left w:w="108" w:type="dxa"/>
              <w:bottom w:w="0" w:type="dxa"/>
              <w:right w:w="108" w:type="dxa"/>
            </w:tcMar>
            <w:vAlign w:val="center"/>
          </w:tcPr>
          <w:p w:rsidR="00633F16" w:rsidRPr="00C21C18" w:rsidRDefault="00633F16" w:rsidP="00633F16">
            <w:pPr>
              <w:jc w:val="both"/>
              <w:rPr>
                <w:sz w:val="24"/>
                <w:szCs w:val="24"/>
              </w:rPr>
            </w:pPr>
            <w:r w:rsidRPr="00C21C18">
              <w:rPr>
                <w:sz w:val="24"/>
                <w:szCs w:val="24"/>
              </w:rPr>
              <w:t>Итого</w:t>
            </w:r>
          </w:p>
        </w:tc>
        <w:tc>
          <w:tcPr>
            <w:tcW w:w="1116" w:type="dxa"/>
            <w:tcBorders>
              <w:top w:val="single" w:sz="4" w:space="0" w:color="auto"/>
              <w:bottom w:val="single" w:sz="6" w:space="0" w:color="000000"/>
              <w:right w:val="single" w:sz="6" w:space="0" w:color="000000"/>
            </w:tcBorders>
            <w:tcMar>
              <w:top w:w="0" w:type="dxa"/>
              <w:left w:w="108" w:type="dxa"/>
              <w:bottom w:w="0" w:type="dxa"/>
              <w:right w:w="108" w:type="dxa"/>
            </w:tcMar>
            <w:vAlign w:val="center"/>
          </w:tcPr>
          <w:p w:rsidR="00633F16" w:rsidRPr="00C21C18" w:rsidRDefault="00633F16" w:rsidP="00633F16">
            <w:pPr>
              <w:jc w:val="both"/>
              <w:rPr>
                <w:sz w:val="24"/>
                <w:szCs w:val="24"/>
              </w:rPr>
            </w:pPr>
            <w:r w:rsidRPr="00C21C18">
              <w:rPr>
                <w:sz w:val="24"/>
                <w:szCs w:val="24"/>
              </w:rPr>
              <w:t>413,1</w:t>
            </w:r>
          </w:p>
        </w:tc>
        <w:tc>
          <w:tcPr>
            <w:tcW w:w="1038" w:type="dxa"/>
            <w:gridSpan w:val="2"/>
            <w:tcBorders>
              <w:top w:val="single" w:sz="4" w:space="0" w:color="auto"/>
              <w:bottom w:val="single" w:sz="6" w:space="0" w:color="000000"/>
              <w:right w:val="single" w:sz="6" w:space="0" w:color="000000"/>
            </w:tcBorders>
            <w:tcMar>
              <w:top w:w="0" w:type="dxa"/>
              <w:left w:w="108" w:type="dxa"/>
              <w:bottom w:w="0" w:type="dxa"/>
              <w:right w:w="108" w:type="dxa"/>
            </w:tcMar>
            <w:vAlign w:val="center"/>
          </w:tcPr>
          <w:p w:rsidR="00633F16" w:rsidRPr="00C21C18" w:rsidRDefault="00633F16" w:rsidP="00633F16">
            <w:pPr>
              <w:jc w:val="both"/>
              <w:rPr>
                <w:sz w:val="24"/>
                <w:szCs w:val="24"/>
              </w:rPr>
            </w:pPr>
          </w:p>
        </w:tc>
        <w:tc>
          <w:tcPr>
            <w:tcW w:w="820" w:type="dxa"/>
            <w:tcBorders>
              <w:top w:val="single" w:sz="4" w:space="0" w:color="auto"/>
              <w:bottom w:val="single" w:sz="6" w:space="0" w:color="000000"/>
              <w:right w:val="single" w:sz="6" w:space="0" w:color="000000"/>
            </w:tcBorders>
            <w:tcMar>
              <w:top w:w="0" w:type="dxa"/>
              <w:left w:w="108" w:type="dxa"/>
              <w:bottom w:w="0" w:type="dxa"/>
              <w:right w:w="108" w:type="dxa"/>
            </w:tcMar>
            <w:vAlign w:val="center"/>
          </w:tcPr>
          <w:p w:rsidR="00633F16" w:rsidRPr="00C21C18" w:rsidRDefault="00633F16" w:rsidP="00633F16">
            <w:pPr>
              <w:jc w:val="both"/>
              <w:rPr>
                <w:sz w:val="24"/>
                <w:szCs w:val="24"/>
              </w:rPr>
            </w:pPr>
          </w:p>
        </w:tc>
        <w:tc>
          <w:tcPr>
            <w:tcW w:w="1332" w:type="dxa"/>
            <w:tcBorders>
              <w:top w:val="single" w:sz="4" w:space="0" w:color="auto"/>
              <w:bottom w:val="single" w:sz="6" w:space="0" w:color="000000"/>
              <w:right w:val="single" w:sz="6" w:space="0" w:color="000000"/>
            </w:tcBorders>
            <w:tcMar>
              <w:top w:w="0" w:type="dxa"/>
              <w:left w:w="108" w:type="dxa"/>
              <w:bottom w:w="0" w:type="dxa"/>
              <w:right w:w="108" w:type="dxa"/>
            </w:tcMar>
            <w:vAlign w:val="center"/>
          </w:tcPr>
          <w:p w:rsidR="00633F16" w:rsidRPr="00C21C18" w:rsidRDefault="00633F16" w:rsidP="00633F16">
            <w:pPr>
              <w:jc w:val="both"/>
              <w:rPr>
                <w:sz w:val="24"/>
                <w:szCs w:val="24"/>
              </w:rPr>
            </w:pPr>
            <w:r w:rsidRPr="00C21C18">
              <w:rPr>
                <w:sz w:val="24"/>
                <w:szCs w:val="24"/>
              </w:rPr>
              <w:t>413,1</w:t>
            </w:r>
          </w:p>
        </w:tc>
        <w:tc>
          <w:tcPr>
            <w:tcW w:w="1141" w:type="dxa"/>
            <w:gridSpan w:val="2"/>
            <w:tcBorders>
              <w:top w:val="single" w:sz="4" w:space="0" w:color="auto"/>
              <w:bottom w:val="single" w:sz="6" w:space="0" w:color="000000"/>
              <w:right w:val="single" w:sz="6" w:space="0" w:color="000000"/>
            </w:tcBorders>
            <w:tcMar>
              <w:top w:w="0" w:type="dxa"/>
              <w:left w:w="108" w:type="dxa"/>
              <w:bottom w:w="0" w:type="dxa"/>
              <w:right w:w="108" w:type="dxa"/>
            </w:tcMar>
            <w:vAlign w:val="center"/>
          </w:tcPr>
          <w:p w:rsidR="00633F16" w:rsidRPr="00C21C18" w:rsidRDefault="00633F16" w:rsidP="00633F16">
            <w:pPr>
              <w:jc w:val="both"/>
              <w:rPr>
                <w:sz w:val="24"/>
                <w:szCs w:val="24"/>
              </w:rPr>
            </w:pPr>
            <w:r w:rsidRPr="00C21C18">
              <w:rPr>
                <w:sz w:val="24"/>
                <w:szCs w:val="24"/>
              </w:rPr>
              <w:t>-</w:t>
            </w:r>
          </w:p>
        </w:tc>
        <w:tc>
          <w:tcPr>
            <w:tcW w:w="1825" w:type="dxa"/>
            <w:vMerge w:val="restart"/>
            <w:tcBorders>
              <w:top w:val="single" w:sz="4" w:space="0" w:color="auto"/>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Оформление объектов недвижимого имущества в собственность Камешкирского района Пензенской области</w:t>
            </w:r>
          </w:p>
        </w:tc>
        <w:tc>
          <w:tcPr>
            <w:tcW w:w="803" w:type="dxa"/>
            <w:vMerge w:val="restart"/>
            <w:tcBorders>
              <w:top w:val="single" w:sz="4" w:space="0" w:color="auto"/>
              <w:right w:val="single" w:sz="4" w:space="0" w:color="auto"/>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r>
      <w:tr w:rsidR="00633F16" w:rsidRPr="00C21C18" w:rsidTr="00633F16">
        <w:trPr>
          <w:gridBefore w:val="1"/>
          <w:wBefore w:w="18" w:type="dxa"/>
          <w:jc w:val="center"/>
        </w:trPr>
        <w:tc>
          <w:tcPr>
            <w:tcW w:w="1132"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181"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614"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1422" w:type="dxa"/>
            <w:tcBorders>
              <w:bottom w:val="single" w:sz="6" w:space="0" w:color="000000"/>
              <w:right w:val="single" w:sz="6" w:space="0" w:color="000000"/>
            </w:tcBorders>
            <w:tcMar>
              <w:top w:w="0" w:type="dxa"/>
              <w:left w:w="108" w:type="dxa"/>
              <w:bottom w:w="0" w:type="dxa"/>
              <w:right w:w="108" w:type="dxa"/>
            </w:tcMar>
            <w:vAlign w:val="center"/>
          </w:tcPr>
          <w:p w:rsidR="00633F16" w:rsidRPr="00C21C18" w:rsidRDefault="00633F16" w:rsidP="00633F16">
            <w:pPr>
              <w:jc w:val="both"/>
              <w:rPr>
                <w:sz w:val="24"/>
                <w:szCs w:val="24"/>
              </w:rPr>
            </w:pPr>
            <w:r w:rsidRPr="00C21C18">
              <w:rPr>
                <w:sz w:val="24"/>
                <w:szCs w:val="24"/>
              </w:rPr>
              <w:t>2018</w:t>
            </w:r>
          </w:p>
        </w:tc>
        <w:tc>
          <w:tcPr>
            <w:tcW w:w="1116" w:type="dxa"/>
            <w:tcBorders>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18,1</w:t>
            </w:r>
          </w:p>
        </w:tc>
        <w:tc>
          <w:tcPr>
            <w:tcW w:w="1038" w:type="dxa"/>
            <w:gridSpan w:val="2"/>
            <w:tcBorders>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w:t>
            </w:r>
          </w:p>
        </w:tc>
        <w:tc>
          <w:tcPr>
            <w:tcW w:w="820" w:type="dxa"/>
            <w:tcBorders>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w:t>
            </w:r>
          </w:p>
        </w:tc>
        <w:tc>
          <w:tcPr>
            <w:tcW w:w="1332" w:type="dxa"/>
            <w:tcBorders>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18,1</w:t>
            </w:r>
          </w:p>
        </w:tc>
        <w:tc>
          <w:tcPr>
            <w:tcW w:w="1141" w:type="dxa"/>
            <w:gridSpan w:val="2"/>
            <w:tcBorders>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w:t>
            </w:r>
          </w:p>
        </w:tc>
        <w:tc>
          <w:tcPr>
            <w:tcW w:w="1825" w:type="dxa"/>
            <w:vMerge/>
            <w:tcBorders>
              <w:right w:val="single" w:sz="6" w:space="0" w:color="000000"/>
            </w:tcBorders>
            <w:vAlign w:val="center"/>
            <w:hideMark/>
          </w:tcPr>
          <w:p w:rsidR="00633F16" w:rsidRPr="00C21C18" w:rsidRDefault="00633F16" w:rsidP="00633F16">
            <w:pPr>
              <w:rPr>
                <w:sz w:val="24"/>
                <w:szCs w:val="24"/>
              </w:rPr>
            </w:pPr>
          </w:p>
        </w:tc>
        <w:tc>
          <w:tcPr>
            <w:tcW w:w="803" w:type="dxa"/>
            <w:vMerge/>
            <w:tcBorders>
              <w:right w:val="single" w:sz="4" w:space="0" w:color="auto"/>
            </w:tcBorders>
            <w:vAlign w:val="center"/>
            <w:hideMark/>
          </w:tcPr>
          <w:p w:rsidR="00633F16" w:rsidRPr="00C21C18" w:rsidRDefault="00633F16" w:rsidP="00633F16">
            <w:pPr>
              <w:rPr>
                <w:sz w:val="24"/>
                <w:szCs w:val="24"/>
              </w:rPr>
            </w:pPr>
          </w:p>
        </w:tc>
      </w:tr>
      <w:tr w:rsidR="00633F16" w:rsidRPr="00C21C18" w:rsidTr="00633F16">
        <w:trPr>
          <w:gridBefore w:val="1"/>
          <w:wBefore w:w="18" w:type="dxa"/>
          <w:jc w:val="center"/>
        </w:trPr>
        <w:tc>
          <w:tcPr>
            <w:tcW w:w="1132"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181"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614"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1422" w:type="dxa"/>
            <w:tcBorders>
              <w:bottom w:val="single" w:sz="6" w:space="0" w:color="000000"/>
              <w:right w:val="single" w:sz="6" w:space="0" w:color="000000"/>
            </w:tcBorders>
            <w:tcMar>
              <w:top w:w="0" w:type="dxa"/>
              <w:left w:w="108" w:type="dxa"/>
              <w:bottom w:w="0" w:type="dxa"/>
              <w:right w:w="108" w:type="dxa"/>
            </w:tcMar>
            <w:vAlign w:val="center"/>
          </w:tcPr>
          <w:p w:rsidR="00633F16" w:rsidRPr="00C21C18" w:rsidRDefault="00633F16" w:rsidP="00633F16">
            <w:pPr>
              <w:jc w:val="both"/>
              <w:rPr>
                <w:sz w:val="24"/>
                <w:szCs w:val="24"/>
              </w:rPr>
            </w:pPr>
            <w:r w:rsidRPr="00C21C18">
              <w:rPr>
                <w:sz w:val="24"/>
                <w:szCs w:val="24"/>
              </w:rPr>
              <w:t>2019</w:t>
            </w:r>
          </w:p>
        </w:tc>
        <w:tc>
          <w:tcPr>
            <w:tcW w:w="1116" w:type="dxa"/>
            <w:tcBorders>
              <w:bottom w:val="single" w:sz="6" w:space="0" w:color="000000"/>
              <w:right w:val="single" w:sz="6" w:space="0" w:color="000000"/>
            </w:tcBorders>
            <w:tcMar>
              <w:top w:w="0" w:type="dxa"/>
              <w:left w:w="108" w:type="dxa"/>
              <w:bottom w:w="0" w:type="dxa"/>
              <w:right w:w="108" w:type="dxa"/>
            </w:tcMar>
            <w:vAlign w:val="center"/>
          </w:tcPr>
          <w:p w:rsidR="00633F16" w:rsidRPr="00C21C18" w:rsidRDefault="00633F16" w:rsidP="00633F16">
            <w:pPr>
              <w:jc w:val="both"/>
              <w:rPr>
                <w:sz w:val="24"/>
                <w:szCs w:val="24"/>
              </w:rPr>
            </w:pPr>
            <w:r w:rsidRPr="00C21C18">
              <w:rPr>
                <w:sz w:val="24"/>
                <w:szCs w:val="24"/>
              </w:rPr>
              <w:t>25,6</w:t>
            </w:r>
          </w:p>
        </w:tc>
        <w:tc>
          <w:tcPr>
            <w:tcW w:w="1038" w:type="dxa"/>
            <w:gridSpan w:val="2"/>
            <w:tcBorders>
              <w:bottom w:val="single" w:sz="6" w:space="0" w:color="000000"/>
              <w:right w:val="single" w:sz="6" w:space="0" w:color="000000"/>
            </w:tcBorders>
            <w:tcMar>
              <w:top w:w="0" w:type="dxa"/>
              <w:left w:w="108" w:type="dxa"/>
              <w:bottom w:w="0" w:type="dxa"/>
              <w:right w:w="108" w:type="dxa"/>
            </w:tcMar>
            <w:vAlign w:val="center"/>
          </w:tcPr>
          <w:p w:rsidR="00633F16" w:rsidRPr="00C21C18" w:rsidRDefault="00633F16" w:rsidP="00633F16">
            <w:pPr>
              <w:jc w:val="both"/>
              <w:rPr>
                <w:sz w:val="24"/>
                <w:szCs w:val="24"/>
              </w:rPr>
            </w:pPr>
            <w:r w:rsidRPr="00C21C18">
              <w:rPr>
                <w:sz w:val="24"/>
                <w:szCs w:val="24"/>
              </w:rPr>
              <w:t>-</w:t>
            </w:r>
          </w:p>
        </w:tc>
        <w:tc>
          <w:tcPr>
            <w:tcW w:w="820" w:type="dxa"/>
            <w:tcBorders>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w:t>
            </w:r>
          </w:p>
        </w:tc>
        <w:tc>
          <w:tcPr>
            <w:tcW w:w="1332" w:type="dxa"/>
            <w:tcBorders>
              <w:bottom w:val="single" w:sz="6" w:space="0" w:color="000000"/>
              <w:right w:val="single" w:sz="6" w:space="0" w:color="000000"/>
            </w:tcBorders>
            <w:tcMar>
              <w:top w:w="0" w:type="dxa"/>
              <w:left w:w="108" w:type="dxa"/>
              <w:bottom w:w="0" w:type="dxa"/>
              <w:right w:w="108" w:type="dxa"/>
            </w:tcMar>
            <w:vAlign w:val="center"/>
          </w:tcPr>
          <w:p w:rsidR="00633F16" w:rsidRPr="00C21C18" w:rsidRDefault="00633F16" w:rsidP="00633F16">
            <w:pPr>
              <w:jc w:val="both"/>
              <w:rPr>
                <w:sz w:val="24"/>
                <w:szCs w:val="24"/>
              </w:rPr>
            </w:pPr>
            <w:r w:rsidRPr="00C21C18">
              <w:rPr>
                <w:sz w:val="24"/>
                <w:szCs w:val="24"/>
              </w:rPr>
              <w:t>25,6</w:t>
            </w:r>
          </w:p>
        </w:tc>
        <w:tc>
          <w:tcPr>
            <w:tcW w:w="1141" w:type="dxa"/>
            <w:gridSpan w:val="2"/>
            <w:tcBorders>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w:t>
            </w:r>
          </w:p>
        </w:tc>
        <w:tc>
          <w:tcPr>
            <w:tcW w:w="1825" w:type="dxa"/>
            <w:vMerge/>
            <w:tcBorders>
              <w:right w:val="single" w:sz="6" w:space="0" w:color="000000"/>
            </w:tcBorders>
            <w:vAlign w:val="center"/>
            <w:hideMark/>
          </w:tcPr>
          <w:p w:rsidR="00633F16" w:rsidRPr="00C21C18" w:rsidRDefault="00633F16" w:rsidP="00633F16">
            <w:pPr>
              <w:rPr>
                <w:sz w:val="24"/>
                <w:szCs w:val="24"/>
              </w:rPr>
            </w:pPr>
          </w:p>
        </w:tc>
        <w:tc>
          <w:tcPr>
            <w:tcW w:w="803" w:type="dxa"/>
            <w:vMerge/>
            <w:tcBorders>
              <w:right w:val="single" w:sz="4" w:space="0" w:color="auto"/>
            </w:tcBorders>
            <w:vAlign w:val="center"/>
            <w:hideMark/>
          </w:tcPr>
          <w:p w:rsidR="00633F16" w:rsidRPr="00C21C18" w:rsidRDefault="00633F16" w:rsidP="00633F16">
            <w:pPr>
              <w:rPr>
                <w:sz w:val="24"/>
                <w:szCs w:val="24"/>
              </w:rPr>
            </w:pPr>
          </w:p>
        </w:tc>
      </w:tr>
      <w:tr w:rsidR="00633F16" w:rsidRPr="00C21C18" w:rsidTr="00633F16">
        <w:trPr>
          <w:gridBefore w:val="1"/>
          <w:wBefore w:w="18" w:type="dxa"/>
          <w:jc w:val="center"/>
        </w:trPr>
        <w:tc>
          <w:tcPr>
            <w:tcW w:w="1132"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181"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614"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1422" w:type="dxa"/>
            <w:tcBorders>
              <w:bottom w:val="single" w:sz="6" w:space="0" w:color="000000"/>
              <w:right w:val="single" w:sz="6" w:space="0" w:color="000000"/>
            </w:tcBorders>
            <w:tcMar>
              <w:top w:w="0" w:type="dxa"/>
              <w:left w:w="108" w:type="dxa"/>
              <w:bottom w:w="0" w:type="dxa"/>
              <w:right w:w="108" w:type="dxa"/>
            </w:tcMar>
            <w:vAlign w:val="center"/>
          </w:tcPr>
          <w:p w:rsidR="00633F16" w:rsidRPr="00C21C18" w:rsidRDefault="00633F16" w:rsidP="00633F16">
            <w:pPr>
              <w:jc w:val="both"/>
              <w:rPr>
                <w:sz w:val="24"/>
                <w:szCs w:val="24"/>
              </w:rPr>
            </w:pPr>
            <w:r w:rsidRPr="00C21C18">
              <w:rPr>
                <w:sz w:val="24"/>
                <w:szCs w:val="24"/>
              </w:rPr>
              <w:t>2020</w:t>
            </w:r>
          </w:p>
        </w:tc>
        <w:tc>
          <w:tcPr>
            <w:tcW w:w="1116" w:type="dxa"/>
            <w:tcBorders>
              <w:bottom w:val="single" w:sz="6" w:space="0" w:color="000000"/>
              <w:right w:val="single" w:sz="6" w:space="0" w:color="000000"/>
            </w:tcBorders>
            <w:tcMar>
              <w:top w:w="0" w:type="dxa"/>
              <w:left w:w="108" w:type="dxa"/>
              <w:bottom w:w="0" w:type="dxa"/>
              <w:right w:w="108" w:type="dxa"/>
            </w:tcMar>
            <w:vAlign w:val="center"/>
          </w:tcPr>
          <w:p w:rsidR="00633F16" w:rsidRPr="00C21C18" w:rsidRDefault="00633F16" w:rsidP="00633F16">
            <w:pPr>
              <w:jc w:val="both"/>
              <w:rPr>
                <w:sz w:val="24"/>
                <w:szCs w:val="24"/>
              </w:rPr>
            </w:pPr>
            <w:r w:rsidRPr="00C21C18">
              <w:rPr>
                <w:sz w:val="24"/>
                <w:szCs w:val="24"/>
              </w:rPr>
              <w:t>26</w:t>
            </w:r>
          </w:p>
        </w:tc>
        <w:tc>
          <w:tcPr>
            <w:tcW w:w="1038" w:type="dxa"/>
            <w:gridSpan w:val="2"/>
            <w:tcBorders>
              <w:bottom w:val="single" w:sz="6" w:space="0" w:color="000000"/>
              <w:right w:val="single" w:sz="6" w:space="0" w:color="000000"/>
            </w:tcBorders>
            <w:tcMar>
              <w:top w:w="0" w:type="dxa"/>
              <w:left w:w="108" w:type="dxa"/>
              <w:bottom w:w="0" w:type="dxa"/>
              <w:right w:w="108" w:type="dxa"/>
            </w:tcMar>
            <w:vAlign w:val="center"/>
          </w:tcPr>
          <w:p w:rsidR="00633F16" w:rsidRPr="00C21C18" w:rsidRDefault="00633F16" w:rsidP="00633F16">
            <w:pPr>
              <w:jc w:val="both"/>
              <w:rPr>
                <w:sz w:val="24"/>
                <w:szCs w:val="24"/>
              </w:rPr>
            </w:pPr>
            <w:r w:rsidRPr="00C21C18">
              <w:rPr>
                <w:sz w:val="24"/>
                <w:szCs w:val="24"/>
              </w:rPr>
              <w:t>-</w:t>
            </w:r>
          </w:p>
        </w:tc>
        <w:tc>
          <w:tcPr>
            <w:tcW w:w="820" w:type="dxa"/>
            <w:tcBorders>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w:t>
            </w:r>
          </w:p>
        </w:tc>
        <w:tc>
          <w:tcPr>
            <w:tcW w:w="1332" w:type="dxa"/>
            <w:tcBorders>
              <w:bottom w:val="single" w:sz="6" w:space="0" w:color="000000"/>
              <w:right w:val="single" w:sz="6" w:space="0" w:color="000000"/>
            </w:tcBorders>
            <w:tcMar>
              <w:top w:w="0" w:type="dxa"/>
              <w:left w:w="108" w:type="dxa"/>
              <w:bottom w:w="0" w:type="dxa"/>
              <w:right w:w="108" w:type="dxa"/>
            </w:tcMar>
            <w:vAlign w:val="center"/>
          </w:tcPr>
          <w:p w:rsidR="00633F16" w:rsidRPr="00C21C18" w:rsidRDefault="00633F16" w:rsidP="00633F16">
            <w:pPr>
              <w:jc w:val="both"/>
              <w:rPr>
                <w:sz w:val="24"/>
                <w:szCs w:val="24"/>
              </w:rPr>
            </w:pPr>
            <w:r w:rsidRPr="00C21C18">
              <w:rPr>
                <w:sz w:val="24"/>
                <w:szCs w:val="24"/>
              </w:rPr>
              <w:t>26</w:t>
            </w:r>
          </w:p>
        </w:tc>
        <w:tc>
          <w:tcPr>
            <w:tcW w:w="1141" w:type="dxa"/>
            <w:gridSpan w:val="2"/>
            <w:tcBorders>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w:t>
            </w:r>
          </w:p>
        </w:tc>
        <w:tc>
          <w:tcPr>
            <w:tcW w:w="1825" w:type="dxa"/>
            <w:vMerge/>
            <w:tcBorders>
              <w:right w:val="single" w:sz="6" w:space="0" w:color="000000"/>
            </w:tcBorders>
            <w:vAlign w:val="center"/>
            <w:hideMark/>
          </w:tcPr>
          <w:p w:rsidR="00633F16" w:rsidRPr="00C21C18" w:rsidRDefault="00633F16" w:rsidP="00633F16">
            <w:pPr>
              <w:rPr>
                <w:sz w:val="24"/>
                <w:szCs w:val="24"/>
              </w:rPr>
            </w:pPr>
          </w:p>
        </w:tc>
        <w:tc>
          <w:tcPr>
            <w:tcW w:w="803" w:type="dxa"/>
            <w:vMerge/>
            <w:tcBorders>
              <w:right w:val="single" w:sz="4" w:space="0" w:color="auto"/>
            </w:tcBorders>
            <w:vAlign w:val="center"/>
            <w:hideMark/>
          </w:tcPr>
          <w:p w:rsidR="00633F16" w:rsidRPr="00C21C18" w:rsidRDefault="00633F16" w:rsidP="00633F16">
            <w:pPr>
              <w:rPr>
                <w:sz w:val="24"/>
                <w:szCs w:val="24"/>
              </w:rPr>
            </w:pPr>
          </w:p>
        </w:tc>
      </w:tr>
      <w:tr w:rsidR="00633F16" w:rsidRPr="00C21C18" w:rsidTr="00633F16">
        <w:trPr>
          <w:gridBefore w:val="1"/>
          <w:wBefore w:w="18" w:type="dxa"/>
          <w:jc w:val="center"/>
        </w:trPr>
        <w:tc>
          <w:tcPr>
            <w:tcW w:w="1132"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181"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614"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1422" w:type="dxa"/>
            <w:tcBorders>
              <w:bottom w:val="single" w:sz="6" w:space="0" w:color="000000"/>
              <w:right w:val="single" w:sz="6" w:space="0" w:color="000000"/>
            </w:tcBorders>
            <w:tcMar>
              <w:top w:w="0" w:type="dxa"/>
              <w:left w:w="108" w:type="dxa"/>
              <w:bottom w:w="0" w:type="dxa"/>
              <w:right w:w="108" w:type="dxa"/>
            </w:tcMar>
            <w:vAlign w:val="center"/>
          </w:tcPr>
          <w:p w:rsidR="00633F16" w:rsidRPr="00C21C18" w:rsidRDefault="00633F16" w:rsidP="00633F16">
            <w:pPr>
              <w:jc w:val="both"/>
              <w:rPr>
                <w:sz w:val="24"/>
                <w:szCs w:val="24"/>
              </w:rPr>
            </w:pPr>
            <w:r w:rsidRPr="00C21C18">
              <w:rPr>
                <w:sz w:val="24"/>
                <w:szCs w:val="24"/>
              </w:rPr>
              <w:t>2021</w:t>
            </w:r>
          </w:p>
        </w:tc>
        <w:tc>
          <w:tcPr>
            <w:tcW w:w="1116" w:type="dxa"/>
            <w:tcBorders>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50</w:t>
            </w:r>
          </w:p>
        </w:tc>
        <w:tc>
          <w:tcPr>
            <w:tcW w:w="1038" w:type="dxa"/>
            <w:gridSpan w:val="2"/>
            <w:tcBorders>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w:t>
            </w:r>
          </w:p>
        </w:tc>
        <w:tc>
          <w:tcPr>
            <w:tcW w:w="820" w:type="dxa"/>
            <w:tcBorders>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w:t>
            </w:r>
          </w:p>
        </w:tc>
        <w:tc>
          <w:tcPr>
            <w:tcW w:w="1332" w:type="dxa"/>
            <w:tcBorders>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50</w:t>
            </w:r>
          </w:p>
        </w:tc>
        <w:tc>
          <w:tcPr>
            <w:tcW w:w="1141" w:type="dxa"/>
            <w:gridSpan w:val="2"/>
            <w:tcBorders>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w:t>
            </w:r>
          </w:p>
        </w:tc>
        <w:tc>
          <w:tcPr>
            <w:tcW w:w="1825" w:type="dxa"/>
            <w:vMerge/>
            <w:tcBorders>
              <w:right w:val="single" w:sz="6" w:space="0" w:color="000000"/>
            </w:tcBorders>
            <w:vAlign w:val="center"/>
            <w:hideMark/>
          </w:tcPr>
          <w:p w:rsidR="00633F16" w:rsidRPr="00C21C18" w:rsidRDefault="00633F16" w:rsidP="00633F16">
            <w:pPr>
              <w:rPr>
                <w:sz w:val="24"/>
                <w:szCs w:val="24"/>
              </w:rPr>
            </w:pPr>
          </w:p>
        </w:tc>
        <w:tc>
          <w:tcPr>
            <w:tcW w:w="803" w:type="dxa"/>
            <w:vMerge/>
            <w:tcBorders>
              <w:right w:val="single" w:sz="4" w:space="0" w:color="auto"/>
            </w:tcBorders>
            <w:vAlign w:val="center"/>
            <w:hideMark/>
          </w:tcPr>
          <w:p w:rsidR="00633F16" w:rsidRPr="00C21C18" w:rsidRDefault="00633F16" w:rsidP="00633F16">
            <w:pPr>
              <w:rPr>
                <w:sz w:val="24"/>
                <w:szCs w:val="24"/>
              </w:rPr>
            </w:pPr>
          </w:p>
        </w:tc>
      </w:tr>
      <w:tr w:rsidR="00633F16" w:rsidRPr="00C21C18" w:rsidTr="00633F16">
        <w:trPr>
          <w:gridBefore w:val="1"/>
          <w:wBefore w:w="18" w:type="dxa"/>
          <w:jc w:val="center"/>
        </w:trPr>
        <w:tc>
          <w:tcPr>
            <w:tcW w:w="1132"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181"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614"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1422" w:type="dxa"/>
            <w:tcBorders>
              <w:bottom w:val="single" w:sz="6" w:space="0" w:color="000000"/>
              <w:right w:val="single" w:sz="6" w:space="0" w:color="000000"/>
            </w:tcBorders>
            <w:tcMar>
              <w:top w:w="0" w:type="dxa"/>
              <w:left w:w="108" w:type="dxa"/>
              <w:bottom w:w="0" w:type="dxa"/>
              <w:right w:w="108" w:type="dxa"/>
            </w:tcMar>
            <w:vAlign w:val="center"/>
          </w:tcPr>
          <w:p w:rsidR="00633F16" w:rsidRPr="00C21C18" w:rsidRDefault="00633F16" w:rsidP="00633F16">
            <w:pPr>
              <w:jc w:val="both"/>
              <w:rPr>
                <w:sz w:val="24"/>
                <w:szCs w:val="24"/>
              </w:rPr>
            </w:pPr>
            <w:r w:rsidRPr="00C21C18">
              <w:rPr>
                <w:sz w:val="24"/>
                <w:szCs w:val="24"/>
              </w:rPr>
              <w:t>2022</w:t>
            </w:r>
          </w:p>
        </w:tc>
        <w:tc>
          <w:tcPr>
            <w:tcW w:w="1116" w:type="dxa"/>
            <w:tcBorders>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Pr>
                <w:sz w:val="24"/>
                <w:szCs w:val="24"/>
              </w:rPr>
              <w:t>50</w:t>
            </w:r>
          </w:p>
        </w:tc>
        <w:tc>
          <w:tcPr>
            <w:tcW w:w="1038" w:type="dxa"/>
            <w:gridSpan w:val="2"/>
            <w:tcBorders>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w:t>
            </w:r>
          </w:p>
        </w:tc>
        <w:tc>
          <w:tcPr>
            <w:tcW w:w="820" w:type="dxa"/>
            <w:tcBorders>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w:t>
            </w:r>
          </w:p>
        </w:tc>
        <w:tc>
          <w:tcPr>
            <w:tcW w:w="1332" w:type="dxa"/>
            <w:tcBorders>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Pr>
                <w:sz w:val="24"/>
                <w:szCs w:val="24"/>
              </w:rPr>
              <w:t>50</w:t>
            </w:r>
          </w:p>
        </w:tc>
        <w:tc>
          <w:tcPr>
            <w:tcW w:w="1141" w:type="dxa"/>
            <w:gridSpan w:val="2"/>
            <w:tcBorders>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w:t>
            </w:r>
          </w:p>
        </w:tc>
        <w:tc>
          <w:tcPr>
            <w:tcW w:w="1825" w:type="dxa"/>
            <w:vMerge/>
            <w:tcBorders>
              <w:right w:val="single" w:sz="6" w:space="0" w:color="000000"/>
            </w:tcBorders>
            <w:vAlign w:val="center"/>
            <w:hideMark/>
          </w:tcPr>
          <w:p w:rsidR="00633F16" w:rsidRPr="00C21C18" w:rsidRDefault="00633F16" w:rsidP="00633F16">
            <w:pPr>
              <w:rPr>
                <w:sz w:val="24"/>
                <w:szCs w:val="24"/>
              </w:rPr>
            </w:pPr>
          </w:p>
        </w:tc>
        <w:tc>
          <w:tcPr>
            <w:tcW w:w="803" w:type="dxa"/>
            <w:vMerge/>
            <w:tcBorders>
              <w:right w:val="single" w:sz="4" w:space="0" w:color="auto"/>
            </w:tcBorders>
            <w:vAlign w:val="center"/>
            <w:hideMark/>
          </w:tcPr>
          <w:p w:rsidR="00633F16" w:rsidRPr="00C21C18" w:rsidRDefault="00633F16" w:rsidP="00633F16">
            <w:pPr>
              <w:rPr>
                <w:sz w:val="24"/>
                <w:szCs w:val="24"/>
              </w:rPr>
            </w:pPr>
          </w:p>
        </w:tc>
      </w:tr>
      <w:tr w:rsidR="00633F16" w:rsidRPr="00C21C18" w:rsidTr="00633F16">
        <w:trPr>
          <w:gridBefore w:val="1"/>
          <w:wBefore w:w="18" w:type="dxa"/>
          <w:jc w:val="center"/>
        </w:trPr>
        <w:tc>
          <w:tcPr>
            <w:tcW w:w="1132"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181"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614"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1422" w:type="dxa"/>
            <w:tcBorders>
              <w:bottom w:val="single" w:sz="6" w:space="0" w:color="000000"/>
              <w:right w:val="single" w:sz="6" w:space="0" w:color="000000"/>
            </w:tcBorders>
            <w:tcMar>
              <w:top w:w="0" w:type="dxa"/>
              <w:left w:w="108" w:type="dxa"/>
              <w:bottom w:w="0" w:type="dxa"/>
              <w:right w:w="108" w:type="dxa"/>
            </w:tcMar>
            <w:vAlign w:val="center"/>
          </w:tcPr>
          <w:p w:rsidR="00633F16" w:rsidRPr="00C21C18" w:rsidRDefault="00633F16" w:rsidP="00633F16">
            <w:pPr>
              <w:jc w:val="both"/>
              <w:rPr>
                <w:sz w:val="24"/>
                <w:szCs w:val="24"/>
              </w:rPr>
            </w:pPr>
            <w:r w:rsidRPr="00C21C18">
              <w:rPr>
                <w:sz w:val="24"/>
                <w:szCs w:val="24"/>
              </w:rPr>
              <w:t>2023</w:t>
            </w:r>
          </w:p>
        </w:tc>
        <w:tc>
          <w:tcPr>
            <w:tcW w:w="1116" w:type="dxa"/>
            <w:tcBorders>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50</w:t>
            </w:r>
          </w:p>
        </w:tc>
        <w:tc>
          <w:tcPr>
            <w:tcW w:w="1038" w:type="dxa"/>
            <w:gridSpan w:val="2"/>
            <w:tcBorders>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w:t>
            </w:r>
          </w:p>
        </w:tc>
        <w:tc>
          <w:tcPr>
            <w:tcW w:w="820" w:type="dxa"/>
            <w:tcBorders>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w:t>
            </w:r>
          </w:p>
        </w:tc>
        <w:tc>
          <w:tcPr>
            <w:tcW w:w="1332" w:type="dxa"/>
            <w:tcBorders>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50</w:t>
            </w:r>
          </w:p>
        </w:tc>
        <w:tc>
          <w:tcPr>
            <w:tcW w:w="1141" w:type="dxa"/>
            <w:gridSpan w:val="2"/>
            <w:tcBorders>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w:t>
            </w:r>
          </w:p>
        </w:tc>
        <w:tc>
          <w:tcPr>
            <w:tcW w:w="1825" w:type="dxa"/>
            <w:vMerge/>
            <w:tcBorders>
              <w:right w:val="single" w:sz="6" w:space="0" w:color="000000"/>
            </w:tcBorders>
            <w:vAlign w:val="center"/>
            <w:hideMark/>
          </w:tcPr>
          <w:p w:rsidR="00633F16" w:rsidRPr="00C21C18" w:rsidRDefault="00633F16" w:rsidP="00633F16">
            <w:pPr>
              <w:rPr>
                <w:sz w:val="24"/>
                <w:szCs w:val="24"/>
              </w:rPr>
            </w:pPr>
          </w:p>
        </w:tc>
        <w:tc>
          <w:tcPr>
            <w:tcW w:w="803" w:type="dxa"/>
            <w:vMerge/>
            <w:tcBorders>
              <w:right w:val="single" w:sz="4" w:space="0" w:color="auto"/>
            </w:tcBorders>
            <w:vAlign w:val="center"/>
            <w:hideMark/>
          </w:tcPr>
          <w:p w:rsidR="00633F16" w:rsidRPr="00C21C18" w:rsidRDefault="00633F16" w:rsidP="00633F16">
            <w:pPr>
              <w:rPr>
                <w:sz w:val="24"/>
                <w:szCs w:val="24"/>
              </w:rPr>
            </w:pPr>
          </w:p>
        </w:tc>
      </w:tr>
      <w:tr w:rsidR="00633F16" w:rsidRPr="00C21C18" w:rsidTr="00633F16">
        <w:trPr>
          <w:gridBefore w:val="1"/>
          <w:wBefore w:w="18" w:type="dxa"/>
          <w:jc w:val="center"/>
        </w:trPr>
        <w:tc>
          <w:tcPr>
            <w:tcW w:w="1132"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181"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614"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1422" w:type="dxa"/>
            <w:tcBorders>
              <w:bottom w:val="single" w:sz="4" w:space="0" w:color="auto"/>
              <w:right w:val="single" w:sz="6" w:space="0" w:color="000000"/>
            </w:tcBorders>
            <w:tcMar>
              <w:top w:w="0" w:type="dxa"/>
              <w:left w:w="108" w:type="dxa"/>
              <w:bottom w:w="0" w:type="dxa"/>
              <w:right w:w="108" w:type="dxa"/>
            </w:tcMar>
            <w:vAlign w:val="center"/>
          </w:tcPr>
          <w:p w:rsidR="00633F16" w:rsidRPr="00C21C18" w:rsidRDefault="00633F16" w:rsidP="00633F16">
            <w:pPr>
              <w:jc w:val="both"/>
              <w:rPr>
                <w:sz w:val="24"/>
                <w:szCs w:val="24"/>
              </w:rPr>
            </w:pPr>
            <w:r w:rsidRPr="00C21C18">
              <w:rPr>
                <w:sz w:val="24"/>
                <w:szCs w:val="24"/>
              </w:rPr>
              <w:t>2024</w:t>
            </w:r>
          </w:p>
        </w:tc>
        <w:tc>
          <w:tcPr>
            <w:tcW w:w="1116" w:type="dxa"/>
            <w:tcBorders>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50</w:t>
            </w:r>
          </w:p>
        </w:tc>
        <w:tc>
          <w:tcPr>
            <w:tcW w:w="1038" w:type="dxa"/>
            <w:gridSpan w:val="2"/>
            <w:tcBorders>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w:t>
            </w:r>
          </w:p>
        </w:tc>
        <w:tc>
          <w:tcPr>
            <w:tcW w:w="820" w:type="dxa"/>
            <w:tcBorders>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w:t>
            </w:r>
          </w:p>
        </w:tc>
        <w:tc>
          <w:tcPr>
            <w:tcW w:w="1332" w:type="dxa"/>
            <w:tcBorders>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50</w:t>
            </w:r>
          </w:p>
        </w:tc>
        <w:tc>
          <w:tcPr>
            <w:tcW w:w="1141" w:type="dxa"/>
            <w:gridSpan w:val="2"/>
            <w:tcBorders>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w:t>
            </w:r>
          </w:p>
        </w:tc>
        <w:tc>
          <w:tcPr>
            <w:tcW w:w="1825" w:type="dxa"/>
            <w:vMerge/>
            <w:tcBorders>
              <w:right w:val="single" w:sz="6" w:space="0" w:color="000000"/>
            </w:tcBorders>
            <w:vAlign w:val="center"/>
            <w:hideMark/>
          </w:tcPr>
          <w:p w:rsidR="00633F16" w:rsidRPr="00C21C18" w:rsidRDefault="00633F16" w:rsidP="00633F16">
            <w:pPr>
              <w:rPr>
                <w:sz w:val="24"/>
                <w:szCs w:val="24"/>
              </w:rPr>
            </w:pPr>
          </w:p>
        </w:tc>
        <w:tc>
          <w:tcPr>
            <w:tcW w:w="803" w:type="dxa"/>
            <w:vMerge/>
            <w:tcBorders>
              <w:right w:val="single" w:sz="4" w:space="0" w:color="auto"/>
            </w:tcBorders>
            <w:vAlign w:val="center"/>
            <w:hideMark/>
          </w:tcPr>
          <w:p w:rsidR="00633F16" w:rsidRPr="00C21C18" w:rsidRDefault="00633F16" w:rsidP="00633F16">
            <w:pPr>
              <w:rPr>
                <w:sz w:val="24"/>
                <w:szCs w:val="24"/>
              </w:rPr>
            </w:pPr>
          </w:p>
        </w:tc>
      </w:tr>
      <w:tr w:rsidR="00633F16" w:rsidRPr="00C21C18" w:rsidTr="00633F16">
        <w:trPr>
          <w:gridBefore w:val="1"/>
          <w:wBefore w:w="18" w:type="dxa"/>
          <w:trHeight w:val="330"/>
          <w:jc w:val="center"/>
        </w:trPr>
        <w:tc>
          <w:tcPr>
            <w:tcW w:w="1132"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181"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614"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r w:rsidRPr="00C21C18">
              <w:rPr>
                <w:sz w:val="24"/>
                <w:szCs w:val="24"/>
              </w:rPr>
              <w:t>2025</w:t>
            </w:r>
          </w:p>
        </w:tc>
        <w:tc>
          <w:tcPr>
            <w:tcW w:w="1116" w:type="dxa"/>
            <w:tcBorders>
              <w:top w:val="single" w:sz="4" w:space="0" w:color="auto"/>
              <w:bottom w:val="single" w:sz="4" w:space="0" w:color="auto"/>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50</w:t>
            </w:r>
          </w:p>
        </w:tc>
        <w:tc>
          <w:tcPr>
            <w:tcW w:w="1038" w:type="dxa"/>
            <w:gridSpan w:val="2"/>
            <w:tcBorders>
              <w:top w:val="single" w:sz="4" w:space="0" w:color="auto"/>
              <w:bottom w:val="single" w:sz="4" w:space="0" w:color="auto"/>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820" w:type="dxa"/>
            <w:tcBorders>
              <w:top w:val="single" w:sz="4" w:space="0" w:color="auto"/>
              <w:bottom w:val="single" w:sz="4" w:space="0" w:color="auto"/>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332" w:type="dxa"/>
            <w:tcBorders>
              <w:top w:val="single" w:sz="4" w:space="0" w:color="auto"/>
              <w:bottom w:val="single" w:sz="4" w:space="0" w:color="auto"/>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50</w:t>
            </w: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825" w:type="dxa"/>
            <w:vMerge/>
            <w:tcBorders>
              <w:right w:val="single" w:sz="6" w:space="0" w:color="000000"/>
            </w:tcBorders>
            <w:vAlign w:val="center"/>
            <w:hideMark/>
          </w:tcPr>
          <w:p w:rsidR="00633F16" w:rsidRPr="00C21C18" w:rsidRDefault="00633F16" w:rsidP="00633F16">
            <w:pPr>
              <w:rPr>
                <w:sz w:val="24"/>
                <w:szCs w:val="24"/>
              </w:rPr>
            </w:pPr>
          </w:p>
        </w:tc>
        <w:tc>
          <w:tcPr>
            <w:tcW w:w="803" w:type="dxa"/>
            <w:vMerge/>
            <w:tcBorders>
              <w:right w:val="single" w:sz="4" w:space="0" w:color="auto"/>
            </w:tcBorders>
            <w:vAlign w:val="center"/>
            <w:hideMark/>
          </w:tcPr>
          <w:p w:rsidR="00633F16" w:rsidRPr="00C21C18" w:rsidRDefault="00633F16" w:rsidP="00633F16">
            <w:pPr>
              <w:rPr>
                <w:sz w:val="24"/>
                <w:szCs w:val="24"/>
              </w:rPr>
            </w:pPr>
          </w:p>
        </w:tc>
      </w:tr>
      <w:tr w:rsidR="00633F16" w:rsidRPr="00C21C18" w:rsidTr="00633F16">
        <w:trPr>
          <w:gridBefore w:val="1"/>
          <w:wBefore w:w="18" w:type="dxa"/>
          <w:trHeight w:val="330"/>
          <w:jc w:val="center"/>
        </w:trPr>
        <w:tc>
          <w:tcPr>
            <w:tcW w:w="1132" w:type="dxa"/>
            <w:vMerge/>
            <w:tcBorders>
              <w:left w:val="single" w:sz="6" w:space="0" w:color="000000"/>
              <w:right w:val="single" w:sz="6" w:space="0" w:color="000000"/>
            </w:tcBorders>
            <w:vAlign w:val="center"/>
          </w:tcPr>
          <w:p w:rsidR="00633F16" w:rsidRPr="00C21C18" w:rsidRDefault="00633F16" w:rsidP="00633F16">
            <w:pPr>
              <w:rPr>
                <w:sz w:val="24"/>
                <w:szCs w:val="24"/>
              </w:rPr>
            </w:pPr>
          </w:p>
        </w:tc>
        <w:tc>
          <w:tcPr>
            <w:tcW w:w="2181" w:type="dxa"/>
            <w:vMerge/>
            <w:tcBorders>
              <w:left w:val="single" w:sz="6" w:space="0" w:color="000000"/>
              <w:right w:val="single" w:sz="6" w:space="0" w:color="000000"/>
            </w:tcBorders>
            <w:vAlign w:val="center"/>
          </w:tcPr>
          <w:p w:rsidR="00633F16" w:rsidRPr="00C21C18" w:rsidRDefault="00633F16" w:rsidP="00633F16">
            <w:pPr>
              <w:rPr>
                <w:sz w:val="24"/>
                <w:szCs w:val="24"/>
              </w:rPr>
            </w:pPr>
          </w:p>
        </w:tc>
        <w:tc>
          <w:tcPr>
            <w:tcW w:w="2614" w:type="dxa"/>
            <w:vMerge/>
            <w:tcBorders>
              <w:left w:val="single" w:sz="6" w:space="0" w:color="000000"/>
              <w:right w:val="single" w:sz="6" w:space="0" w:color="000000"/>
            </w:tcBorders>
            <w:vAlign w:val="center"/>
          </w:tcPr>
          <w:p w:rsidR="00633F16" w:rsidRPr="00C21C18" w:rsidRDefault="00633F16" w:rsidP="00633F16">
            <w:pPr>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vAlign w:val="center"/>
          </w:tcPr>
          <w:p w:rsidR="00633F16" w:rsidRPr="00C21C18" w:rsidRDefault="00633F16" w:rsidP="00633F16">
            <w:pPr>
              <w:jc w:val="both"/>
              <w:rPr>
                <w:sz w:val="24"/>
                <w:szCs w:val="24"/>
              </w:rPr>
            </w:pPr>
            <w:r w:rsidRPr="00C21C18">
              <w:rPr>
                <w:sz w:val="24"/>
                <w:szCs w:val="24"/>
              </w:rPr>
              <w:t>2026</w:t>
            </w:r>
          </w:p>
        </w:tc>
        <w:tc>
          <w:tcPr>
            <w:tcW w:w="1116" w:type="dxa"/>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50</w:t>
            </w:r>
          </w:p>
        </w:tc>
        <w:tc>
          <w:tcPr>
            <w:tcW w:w="1038"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w:t>
            </w:r>
          </w:p>
        </w:tc>
        <w:tc>
          <w:tcPr>
            <w:tcW w:w="820" w:type="dxa"/>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w:t>
            </w:r>
          </w:p>
        </w:tc>
        <w:tc>
          <w:tcPr>
            <w:tcW w:w="1332" w:type="dxa"/>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50</w:t>
            </w: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1825" w:type="dxa"/>
            <w:vMerge/>
            <w:tcBorders>
              <w:right w:val="single" w:sz="6" w:space="0" w:color="000000"/>
            </w:tcBorders>
            <w:vAlign w:val="center"/>
          </w:tcPr>
          <w:p w:rsidR="00633F16" w:rsidRPr="00C21C18" w:rsidRDefault="00633F16" w:rsidP="00633F16">
            <w:pPr>
              <w:rPr>
                <w:sz w:val="24"/>
                <w:szCs w:val="24"/>
              </w:rPr>
            </w:pPr>
          </w:p>
        </w:tc>
        <w:tc>
          <w:tcPr>
            <w:tcW w:w="803" w:type="dxa"/>
            <w:vMerge/>
            <w:tcBorders>
              <w:right w:val="single" w:sz="4" w:space="0" w:color="auto"/>
            </w:tcBorders>
            <w:vAlign w:val="center"/>
          </w:tcPr>
          <w:p w:rsidR="00633F16" w:rsidRPr="00C21C18" w:rsidRDefault="00633F16" w:rsidP="00633F16">
            <w:pPr>
              <w:rPr>
                <w:sz w:val="24"/>
                <w:szCs w:val="24"/>
              </w:rPr>
            </w:pPr>
          </w:p>
        </w:tc>
      </w:tr>
      <w:tr w:rsidR="00633F16" w:rsidRPr="00C21C18" w:rsidTr="00633F16">
        <w:trPr>
          <w:gridBefore w:val="1"/>
          <w:wBefore w:w="18" w:type="dxa"/>
          <w:trHeight w:val="420"/>
          <w:jc w:val="center"/>
        </w:trPr>
        <w:tc>
          <w:tcPr>
            <w:tcW w:w="1132" w:type="dxa"/>
            <w:vMerge/>
            <w:tcBorders>
              <w:left w:val="single" w:sz="6" w:space="0" w:color="000000"/>
              <w:right w:val="single" w:sz="6" w:space="0" w:color="000000"/>
            </w:tcBorders>
            <w:vAlign w:val="center"/>
          </w:tcPr>
          <w:p w:rsidR="00633F16" w:rsidRPr="00C21C18" w:rsidRDefault="00633F16" w:rsidP="00633F16">
            <w:pPr>
              <w:rPr>
                <w:sz w:val="24"/>
                <w:szCs w:val="24"/>
              </w:rPr>
            </w:pPr>
          </w:p>
        </w:tc>
        <w:tc>
          <w:tcPr>
            <w:tcW w:w="2181" w:type="dxa"/>
            <w:vMerge/>
            <w:tcBorders>
              <w:left w:val="single" w:sz="6" w:space="0" w:color="000000"/>
              <w:right w:val="single" w:sz="6" w:space="0" w:color="000000"/>
            </w:tcBorders>
            <w:vAlign w:val="center"/>
          </w:tcPr>
          <w:p w:rsidR="00633F16" w:rsidRPr="00C21C18" w:rsidRDefault="00633F16" w:rsidP="00633F16">
            <w:pPr>
              <w:rPr>
                <w:sz w:val="24"/>
                <w:szCs w:val="24"/>
              </w:rPr>
            </w:pPr>
          </w:p>
        </w:tc>
        <w:tc>
          <w:tcPr>
            <w:tcW w:w="2614" w:type="dxa"/>
            <w:vMerge/>
            <w:tcBorders>
              <w:left w:val="single" w:sz="6" w:space="0" w:color="000000"/>
              <w:right w:val="single" w:sz="6" w:space="0" w:color="000000"/>
            </w:tcBorders>
            <w:vAlign w:val="center"/>
          </w:tcPr>
          <w:p w:rsidR="00633F16" w:rsidRPr="00C21C18" w:rsidRDefault="00633F16" w:rsidP="00633F16">
            <w:pPr>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vAlign w:val="center"/>
          </w:tcPr>
          <w:p w:rsidR="00633F16" w:rsidRPr="00C21C18" w:rsidRDefault="00633F16" w:rsidP="00633F16">
            <w:pPr>
              <w:jc w:val="both"/>
              <w:rPr>
                <w:sz w:val="24"/>
                <w:szCs w:val="24"/>
              </w:rPr>
            </w:pPr>
            <w:r w:rsidRPr="00C21C18">
              <w:rPr>
                <w:sz w:val="24"/>
                <w:szCs w:val="24"/>
              </w:rPr>
              <w:t>2027</w:t>
            </w:r>
          </w:p>
        </w:tc>
        <w:tc>
          <w:tcPr>
            <w:tcW w:w="1116" w:type="dxa"/>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50</w:t>
            </w:r>
          </w:p>
        </w:tc>
        <w:tc>
          <w:tcPr>
            <w:tcW w:w="1038"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w:t>
            </w:r>
          </w:p>
        </w:tc>
        <w:tc>
          <w:tcPr>
            <w:tcW w:w="820" w:type="dxa"/>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w:t>
            </w:r>
          </w:p>
        </w:tc>
        <w:tc>
          <w:tcPr>
            <w:tcW w:w="1332" w:type="dxa"/>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50</w:t>
            </w: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1825" w:type="dxa"/>
            <w:vMerge/>
            <w:tcBorders>
              <w:right w:val="single" w:sz="6" w:space="0" w:color="000000"/>
            </w:tcBorders>
            <w:vAlign w:val="center"/>
          </w:tcPr>
          <w:p w:rsidR="00633F16" w:rsidRPr="00C21C18" w:rsidRDefault="00633F16" w:rsidP="00633F16">
            <w:pPr>
              <w:rPr>
                <w:sz w:val="24"/>
                <w:szCs w:val="24"/>
              </w:rPr>
            </w:pPr>
          </w:p>
        </w:tc>
        <w:tc>
          <w:tcPr>
            <w:tcW w:w="803" w:type="dxa"/>
            <w:vMerge/>
            <w:tcBorders>
              <w:right w:val="single" w:sz="4" w:space="0" w:color="auto"/>
            </w:tcBorders>
            <w:vAlign w:val="center"/>
          </w:tcPr>
          <w:p w:rsidR="00633F16" w:rsidRPr="00C21C18" w:rsidRDefault="00633F16" w:rsidP="00633F16">
            <w:pPr>
              <w:rPr>
                <w:sz w:val="24"/>
                <w:szCs w:val="24"/>
              </w:rPr>
            </w:pPr>
          </w:p>
        </w:tc>
      </w:tr>
      <w:tr w:rsidR="00633F16" w:rsidRPr="00C21C18" w:rsidTr="00633F16">
        <w:trPr>
          <w:gridBefore w:val="1"/>
          <w:wBefore w:w="18" w:type="dxa"/>
          <w:trHeight w:val="990"/>
          <w:jc w:val="center"/>
        </w:trPr>
        <w:tc>
          <w:tcPr>
            <w:tcW w:w="1132" w:type="dxa"/>
            <w:vMerge/>
            <w:tcBorders>
              <w:left w:val="single" w:sz="6" w:space="0" w:color="000000"/>
              <w:bottom w:val="single" w:sz="6" w:space="0" w:color="000000"/>
              <w:right w:val="single" w:sz="6" w:space="0" w:color="000000"/>
            </w:tcBorders>
            <w:vAlign w:val="center"/>
          </w:tcPr>
          <w:p w:rsidR="00633F16" w:rsidRPr="00C21C18" w:rsidRDefault="00633F16" w:rsidP="00633F16">
            <w:pPr>
              <w:rPr>
                <w:sz w:val="24"/>
                <w:szCs w:val="24"/>
              </w:rPr>
            </w:pPr>
          </w:p>
        </w:tc>
        <w:tc>
          <w:tcPr>
            <w:tcW w:w="2181" w:type="dxa"/>
            <w:vMerge/>
            <w:tcBorders>
              <w:left w:val="single" w:sz="6" w:space="0" w:color="000000"/>
              <w:bottom w:val="single" w:sz="6" w:space="0" w:color="000000"/>
              <w:right w:val="single" w:sz="6" w:space="0" w:color="000000"/>
            </w:tcBorders>
            <w:vAlign w:val="center"/>
          </w:tcPr>
          <w:p w:rsidR="00633F16" w:rsidRPr="00C21C18" w:rsidRDefault="00633F16" w:rsidP="00633F16">
            <w:pPr>
              <w:rPr>
                <w:sz w:val="24"/>
                <w:szCs w:val="24"/>
              </w:rPr>
            </w:pPr>
          </w:p>
        </w:tc>
        <w:tc>
          <w:tcPr>
            <w:tcW w:w="2614" w:type="dxa"/>
            <w:vMerge/>
            <w:tcBorders>
              <w:left w:val="single" w:sz="6" w:space="0" w:color="000000"/>
              <w:bottom w:val="single" w:sz="6" w:space="0" w:color="000000"/>
              <w:right w:val="single" w:sz="6" w:space="0" w:color="000000"/>
            </w:tcBorders>
            <w:vAlign w:val="center"/>
          </w:tcPr>
          <w:p w:rsidR="00633F16" w:rsidRPr="00C21C18" w:rsidRDefault="00633F16" w:rsidP="00633F16">
            <w:pPr>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vAlign w:val="center"/>
          </w:tcPr>
          <w:p w:rsidR="00633F16" w:rsidRPr="00C21C18" w:rsidRDefault="00633F16" w:rsidP="00633F16">
            <w:pPr>
              <w:jc w:val="both"/>
              <w:rPr>
                <w:sz w:val="24"/>
                <w:szCs w:val="24"/>
              </w:rPr>
            </w:pPr>
          </w:p>
        </w:tc>
        <w:tc>
          <w:tcPr>
            <w:tcW w:w="1116" w:type="dxa"/>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1038"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820" w:type="dxa"/>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1332" w:type="dxa"/>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1825" w:type="dxa"/>
            <w:vMerge/>
            <w:tcBorders>
              <w:bottom w:val="single" w:sz="6" w:space="0" w:color="000000"/>
              <w:right w:val="single" w:sz="6" w:space="0" w:color="000000"/>
            </w:tcBorders>
            <w:vAlign w:val="center"/>
          </w:tcPr>
          <w:p w:rsidR="00633F16" w:rsidRPr="00C21C18" w:rsidRDefault="00633F16" w:rsidP="00633F16">
            <w:pPr>
              <w:rPr>
                <w:sz w:val="24"/>
                <w:szCs w:val="24"/>
              </w:rPr>
            </w:pPr>
          </w:p>
        </w:tc>
        <w:tc>
          <w:tcPr>
            <w:tcW w:w="803" w:type="dxa"/>
            <w:vMerge/>
            <w:tcBorders>
              <w:bottom w:val="single" w:sz="6" w:space="0" w:color="000000"/>
              <w:right w:val="single" w:sz="4" w:space="0" w:color="auto"/>
            </w:tcBorders>
            <w:vAlign w:val="center"/>
          </w:tcPr>
          <w:p w:rsidR="00633F16" w:rsidRPr="00C21C18" w:rsidRDefault="00633F16" w:rsidP="00633F16">
            <w:pPr>
              <w:rPr>
                <w:sz w:val="24"/>
                <w:szCs w:val="24"/>
              </w:rPr>
            </w:pPr>
          </w:p>
        </w:tc>
      </w:tr>
      <w:tr w:rsidR="00633F16" w:rsidRPr="00C21C18" w:rsidTr="00633F16">
        <w:trPr>
          <w:gridBefore w:val="1"/>
          <w:wBefore w:w="18" w:type="dxa"/>
          <w:trHeight w:val="388"/>
          <w:jc w:val="center"/>
        </w:trPr>
        <w:tc>
          <w:tcPr>
            <w:tcW w:w="1132" w:type="dxa"/>
            <w:vMerge w:val="restart"/>
            <w:tcBorders>
              <w:left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r w:rsidRPr="00C21C18">
              <w:rPr>
                <w:sz w:val="24"/>
                <w:szCs w:val="24"/>
              </w:rPr>
              <w:t> 2</w:t>
            </w:r>
          </w:p>
        </w:tc>
        <w:tc>
          <w:tcPr>
            <w:tcW w:w="2181" w:type="dxa"/>
            <w:vMerge w:val="restart"/>
            <w:tcBorders>
              <w:left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r w:rsidRPr="00C21C18">
              <w:rPr>
                <w:sz w:val="24"/>
                <w:szCs w:val="24"/>
              </w:rPr>
              <w:t xml:space="preserve">Содержание и обслуживание казны Камешкирского района Пензенской </w:t>
            </w:r>
            <w:r w:rsidRPr="00C21C18">
              <w:rPr>
                <w:sz w:val="24"/>
                <w:szCs w:val="24"/>
              </w:rPr>
              <w:lastRenderedPageBreak/>
              <w:t>области</w:t>
            </w:r>
          </w:p>
        </w:tc>
        <w:tc>
          <w:tcPr>
            <w:tcW w:w="2614" w:type="dxa"/>
            <w:vMerge w:val="restart"/>
            <w:tcBorders>
              <w:left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r w:rsidRPr="00C21C18">
              <w:rPr>
                <w:sz w:val="24"/>
                <w:szCs w:val="24"/>
              </w:rPr>
              <w:lastRenderedPageBreak/>
              <w:t>Администрация Камешкирского района Пензенской области,</w:t>
            </w:r>
          </w:p>
          <w:p w:rsidR="00633F16" w:rsidRPr="00C21C18" w:rsidRDefault="00633F16" w:rsidP="00633F16">
            <w:pPr>
              <w:jc w:val="both"/>
              <w:rPr>
                <w:sz w:val="24"/>
                <w:szCs w:val="24"/>
              </w:rPr>
            </w:pPr>
            <w:r w:rsidRPr="00C21C18">
              <w:rPr>
                <w:sz w:val="24"/>
                <w:szCs w:val="24"/>
              </w:rPr>
              <w:t xml:space="preserve">- Отдел экономики, развития сельского </w:t>
            </w:r>
            <w:r w:rsidRPr="00C21C18">
              <w:rPr>
                <w:sz w:val="24"/>
                <w:szCs w:val="24"/>
              </w:rPr>
              <w:lastRenderedPageBreak/>
              <w:t>хозяйства и продовольствия администрации Камешкирского района,</w:t>
            </w:r>
          </w:p>
          <w:p w:rsidR="00633F16" w:rsidRPr="00C21C18" w:rsidRDefault="00633F16" w:rsidP="00633F16">
            <w:pPr>
              <w:jc w:val="both"/>
              <w:rPr>
                <w:sz w:val="24"/>
                <w:szCs w:val="24"/>
              </w:rPr>
            </w:pPr>
            <w:r w:rsidRPr="00C21C18">
              <w:rPr>
                <w:sz w:val="24"/>
                <w:szCs w:val="24"/>
              </w:rPr>
              <w:t>- МАУ «МФЦ Камешкирского района Пензенской области»</w:t>
            </w: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r w:rsidRPr="00C21C18">
              <w:rPr>
                <w:sz w:val="24"/>
                <w:szCs w:val="24"/>
              </w:rPr>
              <w:lastRenderedPageBreak/>
              <w:t xml:space="preserve">Итого </w:t>
            </w:r>
          </w:p>
        </w:tc>
        <w:tc>
          <w:tcPr>
            <w:tcW w:w="1116" w:type="dxa"/>
            <w:tcBorders>
              <w:top w:val="single" w:sz="4" w:space="0" w:color="auto"/>
              <w:bottom w:val="single" w:sz="4" w:space="0" w:color="auto"/>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Pr>
                <w:sz w:val="24"/>
                <w:szCs w:val="24"/>
              </w:rPr>
              <w:t>692,75</w:t>
            </w:r>
          </w:p>
        </w:tc>
        <w:tc>
          <w:tcPr>
            <w:tcW w:w="1038" w:type="dxa"/>
            <w:gridSpan w:val="2"/>
            <w:tcBorders>
              <w:top w:val="single" w:sz="4" w:space="0" w:color="auto"/>
              <w:bottom w:val="single" w:sz="4" w:space="0" w:color="auto"/>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820" w:type="dxa"/>
            <w:tcBorders>
              <w:top w:val="single" w:sz="4" w:space="0" w:color="auto"/>
              <w:bottom w:val="single" w:sz="4" w:space="0" w:color="auto"/>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332" w:type="dxa"/>
            <w:tcBorders>
              <w:top w:val="single" w:sz="4" w:space="0" w:color="auto"/>
              <w:bottom w:val="single" w:sz="4" w:space="0" w:color="auto"/>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Pr>
                <w:sz w:val="24"/>
                <w:szCs w:val="24"/>
              </w:rPr>
              <w:t>692,75</w:t>
            </w: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825" w:type="dxa"/>
            <w:vMerge w:val="restart"/>
            <w:tcBorders>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 </w:t>
            </w:r>
          </w:p>
          <w:p w:rsidR="00633F16" w:rsidRPr="00C21C18" w:rsidRDefault="00633F16" w:rsidP="00633F16">
            <w:pPr>
              <w:jc w:val="both"/>
              <w:rPr>
                <w:sz w:val="24"/>
                <w:szCs w:val="24"/>
              </w:rPr>
            </w:pPr>
            <w:r w:rsidRPr="00C21C18">
              <w:rPr>
                <w:sz w:val="24"/>
                <w:szCs w:val="24"/>
              </w:rPr>
              <w:t> </w:t>
            </w:r>
          </w:p>
          <w:p w:rsidR="00633F16" w:rsidRPr="00C21C18" w:rsidRDefault="00633F16" w:rsidP="00633F16">
            <w:pPr>
              <w:jc w:val="both"/>
              <w:rPr>
                <w:sz w:val="24"/>
                <w:szCs w:val="24"/>
              </w:rPr>
            </w:pPr>
            <w:r w:rsidRPr="00C21C18">
              <w:rPr>
                <w:sz w:val="24"/>
                <w:szCs w:val="24"/>
              </w:rPr>
              <w:t> </w:t>
            </w:r>
          </w:p>
          <w:p w:rsidR="00633F16" w:rsidRPr="00C21C18" w:rsidRDefault="00633F16" w:rsidP="00633F16">
            <w:pPr>
              <w:jc w:val="both"/>
              <w:rPr>
                <w:sz w:val="24"/>
                <w:szCs w:val="24"/>
              </w:rPr>
            </w:pPr>
            <w:r w:rsidRPr="00C21C18">
              <w:rPr>
                <w:sz w:val="24"/>
                <w:szCs w:val="24"/>
              </w:rPr>
              <w:t> </w:t>
            </w:r>
          </w:p>
          <w:p w:rsidR="00633F16" w:rsidRPr="00C21C18" w:rsidRDefault="00633F16" w:rsidP="00633F16">
            <w:pPr>
              <w:jc w:val="both"/>
              <w:rPr>
                <w:sz w:val="24"/>
                <w:szCs w:val="24"/>
              </w:rPr>
            </w:pPr>
            <w:r w:rsidRPr="00C21C18">
              <w:rPr>
                <w:sz w:val="24"/>
                <w:szCs w:val="24"/>
              </w:rPr>
              <w:t> </w:t>
            </w:r>
          </w:p>
        </w:tc>
        <w:tc>
          <w:tcPr>
            <w:tcW w:w="803" w:type="dxa"/>
            <w:vMerge w:val="restart"/>
            <w:tcBorders>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p w:rsidR="00633F16" w:rsidRPr="00C21C18" w:rsidRDefault="00633F16" w:rsidP="00633F16">
            <w:pPr>
              <w:jc w:val="both"/>
              <w:rPr>
                <w:sz w:val="24"/>
                <w:szCs w:val="24"/>
              </w:rPr>
            </w:pPr>
            <w:r w:rsidRPr="00C21C18">
              <w:rPr>
                <w:sz w:val="24"/>
                <w:szCs w:val="24"/>
              </w:rPr>
              <w:t> </w:t>
            </w:r>
          </w:p>
          <w:p w:rsidR="00633F16" w:rsidRPr="00C21C18" w:rsidRDefault="00633F16" w:rsidP="00633F16">
            <w:pPr>
              <w:jc w:val="both"/>
              <w:rPr>
                <w:sz w:val="24"/>
                <w:szCs w:val="24"/>
              </w:rPr>
            </w:pPr>
            <w:r w:rsidRPr="00C21C18">
              <w:rPr>
                <w:sz w:val="24"/>
                <w:szCs w:val="24"/>
              </w:rPr>
              <w:t> </w:t>
            </w:r>
          </w:p>
          <w:p w:rsidR="00633F16" w:rsidRPr="00C21C18" w:rsidRDefault="00633F16" w:rsidP="00633F16">
            <w:pPr>
              <w:jc w:val="both"/>
              <w:rPr>
                <w:sz w:val="24"/>
                <w:szCs w:val="24"/>
              </w:rPr>
            </w:pPr>
            <w:r w:rsidRPr="00C21C18">
              <w:rPr>
                <w:sz w:val="24"/>
                <w:szCs w:val="24"/>
              </w:rPr>
              <w:t> </w:t>
            </w:r>
          </w:p>
          <w:p w:rsidR="00633F16" w:rsidRPr="00C21C18" w:rsidRDefault="00633F16" w:rsidP="00633F16">
            <w:pPr>
              <w:jc w:val="both"/>
              <w:rPr>
                <w:sz w:val="24"/>
                <w:szCs w:val="24"/>
              </w:rPr>
            </w:pPr>
            <w:r w:rsidRPr="00C21C18">
              <w:rPr>
                <w:sz w:val="24"/>
                <w:szCs w:val="24"/>
              </w:rPr>
              <w:t> </w:t>
            </w:r>
          </w:p>
          <w:p w:rsidR="00633F16" w:rsidRPr="00C21C18" w:rsidRDefault="00633F16" w:rsidP="00633F16">
            <w:pPr>
              <w:jc w:val="both"/>
              <w:rPr>
                <w:sz w:val="24"/>
                <w:szCs w:val="24"/>
              </w:rPr>
            </w:pPr>
            <w:r w:rsidRPr="00C21C18">
              <w:rPr>
                <w:sz w:val="24"/>
                <w:szCs w:val="24"/>
              </w:rPr>
              <w:t> </w:t>
            </w:r>
          </w:p>
        </w:tc>
      </w:tr>
      <w:tr w:rsidR="00633F16" w:rsidRPr="00C21C18" w:rsidTr="00633F16">
        <w:trPr>
          <w:gridBefore w:val="1"/>
          <w:wBefore w:w="18" w:type="dxa"/>
          <w:jc w:val="center"/>
        </w:trPr>
        <w:tc>
          <w:tcPr>
            <w:tcW w:w="1132"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181"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614"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1422" w:type="dxa"/>
            <w:tcBorders>
              <w:bottom w:val="single" w:sz="6" w:space="0" w:color="000000"/>
              <w:right w:val="single" w:sz="6" w:space="0" w:color="000000"/>
            </w:tcBorders>
            <w:tcMar>
              <w:top w:w="0" w:type="dxa"/>
              <w:left w:w="108" w:type="dxa"/>
              <w:bottom w:w="0" w:type="dxa"/>
              <w:right w:w="108" w:type="dxa"/>
            </w:tcMar>
            <w:vAlign w:val="center"/>
          </w:tcPr>
          <w:p w:rsidR="00633F16" w:rsidRPr="00C21C18" w:rsidRDefault="00633F16" w:rsidP="00633F16">
            <w:pPr>
              <w:jc w:val="both"/>
              <w:rPr>
                <w:sz w:val="24"/>
                <w:szCs w:val="24"/>
              </w:rPr>
            </w:pPr>
            <w:r w:rsidRPr="00C21C18">
              <w:rPr>
                <w:sz w:val="24"/>
                <w:szCs w:val="24"/>
              </w:rPr>
              <w:t>2018</w:t>
            </w:r>
          </w:p>
        </w:tc>
        <w:tc>
          <w:tcPr>
            <w:tcW w:w="1116" w:type="dxa"/>
            <w:tcBorders>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93,6</w:t>
            </w:r>
          </w:p>
        </w:tc>
        <w:tc>
          <w:tcPr>
            <w:tcW w:w="1038" w:type="dxa"/>
            <w:gridSpan w:val="2"/>
            <w:tcBorders>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w:t>
            </w:r>
          </w:p>
        </w:tc>
        <w:tc>
          <w:tcPr>
            <w:tcW w:w="820" w:type="dxa"/>
            <w:tcBorders>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w:t>
            </w:r>
          </w:p>
        </w:tc>
        <w:tc>
          <w:tcPr>
            <w:tcW w:w="1332" w:type="dxa"/>
            <w:tcBorders>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93,6</w:t>
            </w: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1825" w:type="dxa"/>
            <w:vMerge/>
            <w:tcBorders>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p>
        </w:tc>
        <w:tc>
          <w:tcPr>
            <w:tcW w:w="803" w:type="dxa"/>
            <w:vMerge/>
            <w:tcBorders>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p>
        </w:tc>
      </w:tr>
      <w:tr w:rsidR="00633F16" w:rsidRPr="00C21C18" w:rsidTr="00633F16">
        <w:trPr>
          <w:gridBefore w:val="1"/>
          <w:wBefore w:w="18" w:type="dxa"/>
          <w:jc w:val="center"/>
        </w:trPr>
        <w:tc>
          <w:tcPr>
            <w:tcW w:w="1132"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181"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614"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1422" w:type="dxa"/>
            <w:tcBorders>
              <w:bottom w:val="single" w:sz="6" w:space="0" w:color="000000"/>
              <w:right w:val="single" w:sz="6" w:space="0" w:color="000000"/>
            </w:tcBorders>
            <w:tcMar>
              <w:top w:w="0" w:type="dxa"/>
              <w:left w:w="108" w:type="dxa"/>
              <w:bottom w:w="0" w:type="dxa"/>
              <w:right w:w="108" w:type="dxa"/>
            </w:tcMar>
            <w:vAlign w:val="center"/>
          </w:tcPr>
          <w:p w:rsidR="00633F16" w:rsidRPr="00C21C18" w:rsidRDefault="00633F16" w:rsidP="00633F16">
            <w:pPr>
              <w:jc w:val="both"/>
              <w:rPr>
                <w:sz w:val="24"/>
                <w:szCs w:val="24"/>
              </w:rPr>
            </w:pPr>
            <w:r w:rsidRPr="00C21C18">
              <w:rPr>
                <w:sz w:val="24"/>
                <w:szCs w:val="24"/>
              </w:rPr>
              <w:t>2019</w:t>
            </w:r>
          </w:p>
        </w:tc>
        <w:tc>
          <w:tcPr>
            <w:tcW w:w="1116" w:type="dxa"/>
            <w:tcBorders>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0</w:t>
            </w:r>
          </w:p>
        </w:tc>
        <w:tc>
          <w:tcPr>
            <w:tcW w:w="1038" w:type="dxa"/>
            <w:gridSpan w:val="2"/>
            <w:tcBorders>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w:t>
            </w:r>
          </w:p>
        </w:tc>
        <w:tc>
          <w:tcPr>
            <w:tcW w:w="820" w:type="dxa"/>
            <w:tcBorders>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w:t>
            </w:r>
          </w:p>
        </w:tc>
        <w:tc>
          <w:tcPr>
            <w:tcW w:w="1332" w:type="dxa"/>
            <w:tcBorders>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119,83</w:t>
            </w:r>
          </w:p>
        </w:tc>
        <w:tc>
          <w:tcPr>
            <w:tcW w:w="1141" w:type="dxa"/>
            <w:gridSpan w:val="2"/>
            <w:tcBorders>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1825" w:type="dxa"/>
            <w:vMerge/>
            <w:tcBorders>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p>
        </w:tc>
        <w:tc>
          <w:tcPr>
            <w:tcW w:w="803" w:type="dxa"/>
            <w:vMerge/>
            <w:tcBorders>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p>
        </w:tc>
      </w:tr>
      <w:tr w:rsidR="00633F16" w:rsidRPr="00C21C18" w:rsidTr="00633F16">
        <w:trPr>
          <w:gridBefore w:val="1"/>
          <w:wBefore w:w="18" w:type="dxa"/>
          <w:jc w:val="center"/>
        </w:trPr>
        <w:tc>
          <w:tcPr>
            <w:tcW w:w="1132"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181"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614"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1422" w:type="dxa"/>
            <w:tcBorders>
              <w:bottom w:val="single" w:sz="6" w:space="0" w:color="000000"/>
              <w:right w:val="single" w:sz="6" w:space="0" w:color="000000"/>
            </w:tcBorders>
            <w:tcMar>
              <w:top w:w="0" w:type="dxa"/>
              <w:left w:w="108" w:type="dxa"/>
              <w:bottom w:w="0" w:type="dxa"/>
              <w:right w:w="108" w:type="dxa"/>
            </w:tcMar>
            <w:vAlign w:val="center"/>
          </w:tcPr>
          <w:p w:rsidR="00633F16" w:rsidRPr="00C21C18" w:rsidRDefault="00633F16" w:rsidP="00633F16">
            <w:pPr>
              <w:jc w:val="both"/>
              <w:rPr>
                <w:sz w:val="24"/>
                <w:szCs w:val="24"/>
              </w:rPr>
            </w:pPr>
            <w:r w:rsidRPr="00C21C18">
              <w:rPr>
                <w:sz w:val="24"/>
                <w:szCs w:val="24"/>
              </w:rPr>
              <w:t>2020</w:t>
            </w:r>
          </w:p>
        </w:tc>
        <w:tc>
          <w:tcPr>
            <w:tcW w:w="1116" w:type="dxa"/>
            <w:tcBorders>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119,83</w:t>
            </w:r>
          </w:p>
        </w:tc>
        <w:tc>
          <w:tcPr>
            <w:tcW w:w="1038" w:type="dxa"/>
            <w:gridSpan w:val="2"/>
            <w:tcBorders>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w:t>
            </w:r>
          </w:p>
        </w:tc>
        <w:tc>
          <w:tcPr>
            <w:tcW w:w="820" w:type="dxa"/>
            <w:tcBorders>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w:t>
            </w:r>
          </w:p>
        </w:tc>
        <w:tc>
          <w:tcPr>
            <w:tcW w:w="1332" w:type="dxa"/>
            <w:tcBorders>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149,5</w:t>
            </w:r>
          </w:p>
        </w:tc>
        <w:tc>
          <w:tcPr>
            <w:tcW w:w="1141" w:type="dxa"/>
            <w:gridSpan w:val="2"/>
            <w:tcBorders>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1825" w:type="dxa"/>
            <w:vMerge/>
            <w:tcBorders>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p>
        </w:tc>
        <w:tc>
          <w:tcPr>
            <w:tcW w:w="803" w:type="dxa"/>
            <w:vMerge/>
            <w:tcBorders>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p>
        </w:tc>
      </w:tr>
      <w:tr w:rsidR="00633F16" w:rsidRPr="00C21C18" w:rsidTr="00633F16">
        <w:trPr>
          <w:gridBefore w:val="1"/>
          <w:wBefore w:w="18" w:type="dxa"/>
          <w:jc w:val="center"/>
        </w:trPr>
        <w:tc>
          <w:tcPr>
            <w:tcW w:w="1132"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181"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614"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1422" w:type="dxa"/>
            <w:tcBorders>
              <w:bottom w:val="single" w:sz="6" w:space="0" w:color="000000"/>
              <w:right w:val="single" w:sz="6" w:space="0" w:color="000000"/>
            </w:tcBorders>
            <w:tcMar>
              <w:top w:w="0" w:type="dxa"/>
              <w:left w:w="108" w:type="dxa"/>
              <w:bottom w:w="0" w:type="dxa"/>
              <w:right w:w="108" w:type="dxa"/>
            </w:tcMar>
            <w:vAlign w:val="center"/>
          </w:tcPr>
          <w:p w:rsidR="00633F16" w:rsidRPr="00C21C18" w:rsidRDefault="00633F16" w:rsidP="00633F16">
            <w:pPr>
              <w:jc w:val="both"/>
              <w:rPr>
                <w:sz w:val="24"/>
                <w:szCs w:val="24"/>
              </w:rPr>
            </w:pPr>
            <w:r w:rsidRPr="00C21C18">
              <w:rPr>
                <w:sz w:val="24"/>
                <w:szCs w:val="24"/>
              </w:rPr>
              <w:t>2021</w:t>
            </w:r>
          </w:p>
        </w:tc>
        <w:tc>
          <w:tcPr>
            <w:tcW w:w="1116" w:type="dxa"/>
            <w:tcBorders>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108</w:t>
            </w:r>
          </w:p>
        </w:tc>
        <w:tc>
          <w:tcPr>
            <w:tcW w:w="1038" w:type="dxa"/>
            <w:gridSpan w:val="2"/>
            <w:tcBorders>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w:t>
            </w:r>
          </w:p>
        </w:tc>
        <w:tc>
          <w:tcPr>
            <w:tcW w:w="820" w:type="dxa"/>
            <w:tcBorders>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w:t>
            </w:r>
          </w:p>
        </w:tc>
        <w:tc>
          <w:tcPr>
            <w:tcW w:w="1332" w:type="dxa"/>
            <w:tcBorders>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108</w:t>
            </w:r>
          </w:p>
        </w:tc>
        <w:tc>
          <w:tcPr>
            <w:tcW w:w="1141" w:type="dxa"/>
            <w:gridSpan w:val="2"/>
            <w:tcBorders>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1825" w:type="dxa"/>
            <w:vMerge/>
            <w:tcBorders>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p>
        </w:tc>
        <w:tc>
          <w:tcPr>
            <w:tcW w:w="803" w:type="dxa"/>
            <w:vMerge/>
            <w:tcBorders>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p>
        </w:tc>
      </w:tr>
      <w:tr w:rsidR="00633F16" w:rsidRPr="00C21C18" w:rsidTr="00633F16">
        <w:trPr>
          <w:gridBefore w:val="1"/>
          <w:wBefore w:w="18" w:type="dxa"/>
          <w:jc w:val="center"/>
        </w:trPr>
        <w:tc>
          <w:tcPr>
            <w:tcW w:w="1132"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181"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614"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1422" w:type="dxa"/>
            <w:tcBorders>
              <w:bottom w:val="single" w:sz="6" w:space="0" w:color="000000"/>
              <w:right w:val="single" w:sz="6" w:space="0" w:color="000000"/>
            </w:tcBorders>
            <w:tcMar>
              <w:top w:w="0" w:type="dxa"/>
              <w:left w:w="108" w:type="dxa"/>
              <w:bottom w:w="0" w:type="dxa"/>
              <w:right w:w="108" w:type="dxa"/>
            </w:tcMar>
            <w:vAlign w:val="center"/>
          </w:tcPr>
          <w:p w:rsidR="00633F16" w:rsidRPr="00C21C18" w:rsidRDefault="00633F16" w:rsidP="00633F16">
            <w:pPr>
              <w:jc w:val="both"/>
              <w:rPr>
                <w:sz w:val="24"/>
                <w:szCs w:val="24"/>
              </w:rPr>
            </w:pPr>
            <w:r w:rsidRPr="00C21C18">
              <w:rPr>
                <w:sz w:val="24"/>
                <w:szCs w:val="24"/>
              </w:rPr>
              <w:t>2022</w:t>
            </w:r>
          </w:p>
        </w:tc>
        <w:tc>
          <w:tcPr>
            <w:tcW w:w="1116" w:type="dxa"/>
            <w:tcBorders>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Pr>
                <w:sz w:val="24"/>
                <w:szCs w:val="24"/>
              </w:rPr>
              <w:t>43,4</w:t>
            </w:r>
          </w:p>
        </w:tc>
        <w:tc>
          <w:tcPr>
            <w:tcW w:w="1038" w:type="dxa"/>
            <w:gridSpan w:val="2"/>
            <w:tcBorders>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w:t>
            </w:r>
          </w:p>
        </w:tc>
        <w:tc>
          <w:tcPr>
            <w:tcW w:w="820" w:type="dxa"/>
            <w:tcBorders>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w:t>
            </w:r>
          </w:p>
        </w:tc>
        <w:tc>
          <w:tcPr>
            <w:tcW w:w="1332" w:type="dxa"/>
            <w:tcBorders>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Pr>
                <w:sz w:val="24"/>
                <w:szCs w:val="24"/>
              </w:rPr>
              <w:t>43,4</w:t>
            </w:r>
          </w:p>
        </w:tc>
        <w:tc>
          <w:tcPr>
            <w:tcW w:w="1141" w:type="dxa"/>
            <w:gridSpan w:val="2"/>
            <w:tcBorders>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1825" w:type="dxa"/>
            <w:vMerge/>
            <w:tcBorders>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p>
        </w:tc>
        <w:tc>
          <w:tcPr>
            <w:tcW w:w="803" w:type="dxa"/>
            <w:vMerge/>
            <w:tcBorders>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p>
        </w:tc>
      </w:tr>
      <w:tr w:rsidR="00633F16" w:rsidRPr="00C21C18" w:rsidTr="00633F16">
        <w:trPr>
          <w:gridBefore w:val="1"/>
          <w:wBefore w:w="18" w:type="dxa"/>
          <w:jc w:val="center"/>
        </w:trPr>
        <w:tc>
          <w:tcPr>
            <w:tcW w:w="1132"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181"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614"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1422" w:type="dxa"/>
            <w:tcBorders>
              <w:bottom w:val="single" w:sz="6" w:space="0" w:color="000000"/>
              <w:right w:val="single" w:sz="6" w:space="0" w:color="000000"/>
            </w:tcBorders>
            <w:tcMar>
              <w:top w:w="0" w:type="dxa"/>
              <w:left w:w="108" w:type="dxa"/>
              <w:bottom w:w="0" w:type="dxa"/>
              <w:right w:w="108" w:type="dxa"/>
            </w:tcMar>
            <w:vAlign w:val="center"/>
          </w:tcPr>
          <w:p w:rsidR="00633F16" w:rsidRPr="00C21C18" w:rsidRDefault="00633F16" w:rsidP="00633F16">
            <w:pPr>
              <w:jc w:val="both"/>
              <w:rPr>
                <w:sz w:val="24"/>
                <w:szCs w:val="24"/>
              </w:rPr>
            </w:pPr>
            <w:r w:rsidRPr="00C21C18">
              <w:rPr>
                <w:sz w:val="24"/>
                <w:szCs w:val="24"/>
              </w:rPr>
              <w:t>2023</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Pr>
                <w:sz w:val="24"/>
                <w:szCs w:val="24"/>
              </w:rPr>
              <w:t>127,92</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Pr>
                <w:sz w:val="24"/>
                <w:szCs w:val="24"/>
              </w:rPr>
              <w:t>127,92</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1825" w:type="dxa"/>
            <w:vMerge/>
            <w:tcBorders>
              <w:right w:val="single" w:sz="6" w:space="0" w:color="000000"/>
            </w:tcBorders>
            <w:vAlign w:val="center"/>
            <w:hideMark/>
          </w:tcPr>
          <w:p w:rsidR="00633F16" w:rsidRPr="00C21C18" w:rsidRDefault="00633F16" w:rsidP="00633F16">
            <w:pPr>
              <w:rPr>
                <w:sz w:val="24"/>
                <w:szCs w:val="24"/>
              </w:rPr>
            </w:pPr>
          </w:p>
        </w:tc>
        <w:tc>
          <w:tcPr>
            <w:tcW w:w="803" w:type="dxa"/>
            <w:vMerge/>
            <w:tcBorders>
              <w:right w:val="single" w:sz="6" w:space="0" w:color="000000"/>
            </w:tcBorders>
            <w:vAlign w:val="center"/>
            <w:hideMark/>
          </w:tcPr>
          <w:p w:rsidR="00633F16" w:rsidRPr="00C21C18" w:rsidRDefault="00633F16" w:rsidP="00633F16">
            <w:pPr>
              <w:rPr>
                <w:sz w:val="24"/>
                <w:szCs w:val="24"/>
              </w:rPr>
            </w:pPr>
          </w:p>
        </w:tc>
      </w:tr>
      <w:tr w:rsidR="00633F16" w:rsidRPr="00C21C18" w:rsidTr="00633F16">
        <w:trPr>
          <w:gridBefore w:val="1"/>
          <w:wBefore w:w="18" w:type="dxa"/>
          <w:jc w:val="center"/>
        </w:trPr>
        <w:tc>
          <w:tcPr>
            <w:tcW w:w="1132"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181"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614"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1422" w:type="dxa"/>
            <w:tcBorders>
              <w:bottom w:val="single" w:sz="4" w:space="0" w:color="auto"/>
              <w:right w:val="single" w:sz="6" w:space="0" w:color="000000"/>
            </w:tcBorders>
            <w:tcMar>
              <w:top w:w="0" w:type="dxa"/>
              <w:left w:w="108" w:type="dxa"/>
              <w:bottom w:w="0" w:type="dxa"/>
              <w:right w:w="108" w:type="dxa"/>
            </w:tcMar>
            <w:vAlign w:val="center"/>
          </w:tcPr>
          <w:p w:rsidR="00633F16" w:rsidRPr="00C21C18" w:rsidRDefault="00633F16" w:rsidP="00633F16">
            <w:pPr>
              <w:jc w:val="both"/>
              <w:rPr>
                <w:sz w:val="24"/>
                <w:szCs w:val="24"/>
              </w:rPr>
            </w:pPr>
            <w:r w:rsidRPr="00C21C18">
              <w:rPr>
                <w:sz w:val="24"/>
                <w:szCs w:val="24"/>
              </w:rPr>
              <w:t>2024</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50</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50</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1825" w:type="dxa"/>
            <w:vMerge/>
            <w:tcBorders>
              <w:right w:val="single" w:sz="6" w:space="0" w:color="000000"/>
            </w:tcBorders>
            <w:vAlign w:val="center"/>
            <w:hideMark/>
          </w:tcPr>
          <w:p w:rsidR="00633F16" w:rsidRPr="00C21C18" w:rsidRDefault="00633F16" w:rsidP="00633F16">
            <w:pPr>
              <w:rPr>
                <w:sz w:val="24"/>
                <w:szCs w:val="24"/>
              </w:rPr>
            </w:pPr>
          </w:p>
        </w:tc>
        <w:tc>
          <w:tcPr>
            <w:tcW w:w="803" w:type="dxa"/>
            <w:vMerge/>
            <w:tcBorders>
              <w:right w:val="single" w:sz="6" w:space="0" w:color="000000"/>
            </w:tcBorders>
            <w:vAlign w:val="center"/>
            <w:hideMark/>
          </w:tcPr>
          <w:p w:rsidR="00633F16" w:rsidRPr="00C21C18" w:rsidRDefault="00633F16" w:rsidP="00633F16">
            <w:pPr>
              <w:rPr>
                <w:sz w:val="24"/>
                <w:szCs w:val="24"/>
              </w:rPr>
            </w:pPr>
          </w:p>
        </w:tc>
      </w:tr>
      <w:tr w:rsidR="00633F16" w:rsidRPr="00C21C18" w:rsidTr="00633F16">
        <w:trPr>
          <w:gridBefore w:val="1"/>
          <w:wBefore w:w="18" w:type="dxa"/>
          <w:trHeight w:val="285"/>
          <w:jc w:val="center"/>
        </w:trPr>
        <w:tc>
          <w:tcPr>
            <w:tcW w:w="1132"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181"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614"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1422" w:type="dxa"/>
            <w:tcBorders>
              <w:top w:val="single" w:sz="6" w:space="0" w:color="000000"/>
              <w:bottom w:val="single" w:sz="4" w:space="0" w:color="auto"/>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r w:rsidRPr="00C21C18">
              <w:rPr>
                <w:sz w:val="24"/>
                <w:szCs w:val="24"/>
              </w:rPr>
              <w:t>2025 </w:t>
            </w:r>
          </w:p>
        </w:tc>
        <w:tc>
          <w:tcPr>
            <w:tcW w:w="1116" w:type="dxa"/>
            <w:tcBorders>
              <w:top w:val="single" w:sz="6" w:space="0" w:color="000000"/>
              <w:bottom w:val="single" w:sz="4" w:space="0" w:color="auto"/>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50</w:t>
            </w:r>
          </w:p>
        </w:tc>
        <w:tc>
          <w:tcPr>
            <w:tcW w:w="1038" w:type="dxa"/>
            <w:gridSpan w:val="2"/>
            <w:tcBorders>
              <w:top w:val="single" w:sz="6" w:space="0" w:color="000000"/>
              <w:bottom w:val="single" w:sz="4" w:space="0" w:color="auto"/>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820" w:type="dxa"/>
            <w:tcBorders>
              <w:top w:val="single" w:sz="6" w:space="0" w:color="000000"/>
              <w:bottom w:val="single" w:sz="4" w:space="0" w:color="auto"/>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332" w:type="dxa"/>
            <w:tcBorders>
              <w:top w:val="single" w:sz="6" w:space="0" w:color="000000"/>
              <w:bottom w:val="single" w:sz="4" w:space="0" w:color="auto"/>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50</w:t>
            </w:r>
          </w:p>
        </w:tc>
        <w:tc>
          <w:tcPr>
            <w:tcW w:w="1141" w:type="dxa"/>
            <w:gridSpan w:val="2"/>
            <w:tcBorders>
              <w:top w:val="single" w:sz="6" w:space="0" w:color="000000"/>
              <w:bottom w:val="single" w:sz="4" w:space="0" w:color="auto"/>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825" w:type="dxa"/>
            <w:vMerge/>
            <w:tcBorders>
              <w:right w:val="single" w:sz="6" w:space="0" w:color="000000"/>
            </w:tcBorders>
            <w:vAlign w:val="center"/>
            <w:hideMark/>
          </w:tcPr>
          <w:p w:rsidR="00633F16" w:rsidRPr="00C21C18" w:rsidRDefault="00633F16" w:rsidP="00633F16">
            <w:pPr>
              <w:rPr>
                <w:sz w:val="24"/>
                <w:szCs w:val="24"/>
              </w:rPr>
            </w:pPr>
          </w:p>
        </w:tc>
        <w:tc>
          <w:tcPr>
            <w:tcW w:w="803" w:type="dxa"/>
            <w:vMerge/>
            <w:tcBorders>
              <w:right w:val="single" w:sz="6" w:space="0" w:color="000000"/>
            </w:tcBorders>
            <w:vAlign w:val="center"/>
            <w:hideMark/>
          </w:tcPr>
          <w:p w:rsidR="00633F16" w:rsidRPr="00C21C18" w:rsidRDefault="00633F16" w:rsidP="00633F16">
            <w:pPr>
              <w:rPr>
                <w:sz w:val="24"/>
                <w:szCs w:val="24"/>
              </w:rPr>
            </w:pPr>
          </w:p>
        </w:tc>
      </w:tr>
      <w:tr w:rsidR="00633F16" w:rsidRPr="00C21C18" w:rsidTr="00633F16">
        <w:trPr>
          <w:gridBefore w:val="1"/>
          <w:wBefore w:w="18" w:type="dxa"/>
          <w:trHeight w:val="360"/>
          <w:jc w:val="center"/>
        </w:trPr>
        <w:tc>
          <w:tcPr>
            <w:tcW w:w="1132" w:type="dxa"/>
            <w:vMerge/>
            <w:tcBorders>
              <w:left w:val="single" w:sz="6" w:space="0" w:color="000000"/>
              <w:right w:val="single" w:sz="6" w:space="0" w:color="000000"/>
            </w:tcBorders>
            <w:vAlign w:val="center"/>
          </w:tcPr>
          <w:p w:rsidR="00633F16" w:rsidRPr="00C21C18" w:rsidRDefault="00633F16" w:rsidP="00633F16">
            <w:pPr>
              <w:rPr>
                <w:sz w:val="24"/>
                <w:szCs w:val="24"/>
              </w:rPr>
            </w:pPr>
          </w:p>
        </w:tc>
        <w:tc>
          <w:tcPr>
            <w:tcW w:w="2181" w:type="dxa"/>
            <w:vMerge/>
            <w:tcBorders>
              <w:left w:val="single" w:sz="6" w:space="0" w:color="000000"/>
              <w:right w:val="single" w:sz="6" w:space="0" w:color="000000"/>
            </w:tcBorders>
            <w:vAlign w:val="center"/>
          </w:tcPr>
          <w:p w:rsidR="00633F16" w:rsidRPr="00C21C18" w:rsidRDefault="00633F16" w:rsidP="00633F16">
            <w:pPr>
              <w:rPr>
                <w:sz w:val="24"/>
                <w:szCs w:val="24"/>
              </w:rPr>
            </w:pPr>
          </w:p>
        </w:tc>
        <w:tc>
          <w:tcPr>
            <w:tcW w:w="2614" w:type="dxa"/>
            <w:vMerge/>
            <w:tcBorders>
              <w:left w:val="single" w:sz="6" w:space="0" w:color="000000"/>
              <w:right w:val="single" w:sz="6" w:space="0" w:color="000000"/>
            </w:tcBorders>
            <w:vAlign w:val="center"/>
          </w:tcPr>
          <w:p w:rsidR="00633F16" w:rsidRPr="00C21C18" w:rsidRDefault="00633F16" w:rsidP="00633F16">
            <w:pPr>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vAlign w:val="center"/>
          </w:tcPr>
          <w:p w:rsidR="00633F16" w:rsidRPr="00C21C18" w:rsidRDefault="00633F16" w:rsidP="00633F16">
            <w:pPr>
              <w:jc w:val="both"/>
              <w:rPr>
                <w:sz w:val="24"/>
                <w:szCs w:val="24"/>
              </w:rPr>
            </w:pPr>
            <w:r w:rsidRPr="00C21C18">
              <w:rPr>
                <w:sz w:val="24"/>
                <w:szCs w:val="24"/>
              </w:rPr>
              <w:t>2026</w:t>
            </w:r>
          </w:p>
        </w:tc>
        <w:tc>
          <w:tcPr>
            <w:tcW w:w="1116" w:type="dxa"/>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50</w:t>
            </w:r>
          </w:p>
        </w:tc>
        <w:tc>
          <w:tcPr>
            <w:tcW w:w="1038"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w:t>
            </w:r>
          </w:p>
        </w:tc>
        <w:tc>
          <w:tcPr>
            <w:tcW w:w="820" w:type="dxa"/>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w:t>
            </w:r>
          </w:p>
        </w:tc>
        <w:tc>
          <w:tcPr>
            <w:tcW w:w="1332" w:type="dxa"/>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50</w:t>
            </w: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w:t>
            </w:r>
          </w:p>
        </w:tc>
        <w:tc>
          <w:tcPr>
            <w:tcW w:w="1825" w:type="dxa"/>
            <w:vMerge/>
            <w:tcBorders>
              <w:right w:val="single" w:sz="6" w:space="0" w:color="000000"/>
            </w:tcBorders>
            <w:vAlign w:val="center"/>
          </w:tcPr>
          <w:p w:rsidR="00633F16" w:rsidRPr="00C21C18" w:rsidRDefault="00633F16" w:rsidP="00633F16">
            <w:pPr>
              <w:rPr>
                <w:sz w:val="24"/>
                <w:szCs w:val="24"/>
              </w:rPr>
            </w:pPr>
          </w:p>
        </w:tc>
        <w:tc>
          <w:tcPr>
            <w:tcW w:w="803" w:type="dxa"/>
            <w:vMerge/>
            <w:tcBorders>
              <w:right w:val="single" w:sz="6" w:space="0" w:color="000000"/>
            </w:tcBorders>
            <w:vAlign w:val="center"/>
          </w:tcPr>
          <w:p w:rsidR="00633F16" w:rsidRPr="00C21C18" w:rsidRDefault="00633F16" w:rsidP="00633F16">
            <w:pPr>
              <w:rPr>
                <w:sz w:val="24"/>
                <w:szCs w:val="24"/>
              </w:rPr>
            </w:pPr>
          </w:p>
        </w:tc>
      </w:tr>
      <w:tr w:rsidR="00633F16" w:rsidRPr="00C21C18" w:rsidTr="00633F16">
        <w:trPr>
          <w:gridBefore w:val="1"/>
          <w:wBefore w:w="18" w:type="dxa"/>
          <w:trHeight w:val="375"/>
          <w:jc w:val="center"/>
        </w:trPr>
        <w:tc>
          <w:tcPr>
            <w:tcW w:w="1132" w:type="dxa"/>
            <w:vMerge/>
            <w:tcBorders>
              <w:left w:val="single" w:sz="6" w:space="0" w:color="000000"/>
              <w:right w:val="single" w:sz="6" w:space="0" w:color="000000"/>
            </w:tcBorders>
            <w:vAlign w:val="center"/>
          </w:tcPr>
          <w:p w:rsidR="00633F16" w:rsidRPr="00C21C18" w:rsidRDefault="00633F16" w:rsidP="00633F16">
            <w:pPr>
              <w:rPr>
                <w:sz w:val="24"/>
                <w:szCs w:val="24"/>
              </w:rPr>
            </w:pPr>
          </w:p>
        </w:tc>
        <w:tc>
          <w:tcPr>
            <w:tcW w:w="2181" w:type="dxa"/>
            <w:vMerge/>
            <w:tcBorders>
              <w:left w:val="single" w:sz="6" w:space="0" w:color="000000"/>
              <w:right w:val="single" w:sz="6" w:space="0" w:color="000000"/>
            </w:tcBorders>
            <w:vAlign w:val="center"/>
          </w:tcPr>
          <w:p w:rsidR="00633F16" w:rsidRPr="00C21C18" w:rsidRDefault="00633F16" w:rsidP="00633F16">
            <w:pPr>
              <w:rPr>
                <w:sz w:val="24"/>
                <w:szCs w:val="24"/>
              </w:rPr>
            </w:pPr>
          </w:p>
        </w:tc>
        <w:tc>
          <w:tcPr>
            <w:tcW w:w="2614" w:type="dxa"/>
            <w:vMerge/>
            <w:tcBorders>
              <w:left w:val="single" w:sz="6" w:space="0" w:color="000000"/>
              <w:right w:val="single" w:sz="6" w:space="0" w:color="000000"/>
            </w:tcBorders>
            <w:vAlign w:val="center"/>
          </w:tcPr>
          <w:p w:rsidR="00633F16" w:rsidRPr="00C21C18" w:rsidRDefault="00633F16" w:rsidP="00633F16">
            <w:pPr>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vAlign w:val="center"/>
          </w:tcPr>
          <w:p w:rsidR="00633F16" w:rsidRPr="00C21C18" w:rsidRDefault="00633F16" w:rsidP="00633F16">
            <w:pPr>
              <w:jc w:val="both"/>
              <w:rPr>
                <w:sz w:val="24"/>
                <w:szCs w:val="24"/>
              </w:rPr>
            </w:pPr>
            <w:r w:rsidRPr="00C21C18">
              <w:rPr>
                <w:sz w:val="24"/>
                <w:szCs w:val="24"/>
              </w:rPr>
              <w:t>2027</w:t>
            </w:r>
          </w:p>
        </w:tc>
        <w:tc>
          <w:tcPr>
            <w:tcW w:w="1116" w:type="dxa"/>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50</w:t>
            </w:r>
          </w:p>
        </w:tc>
        <w:tc>
          <w:tcPr>
            <w:tcW w:w="1038"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w:t>
            </w:r>
          </w:p>
        </w:tc>
        <w:tc>
          <w:tcPr>
            <w:tcW w:w="820" w:type="dxa"/>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w:t>
            </w:r>
          </w:p>
        </w:tc>
        <w:tc>
          <w:tcPr>
            <w:tcW w:w="1332" w:type="dxa"/>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50</w:t>
            </w: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w:t>
            </w:r>
          </w:p>
        </w:tc>
        <w:tc>
          <w:tcPr>
            <w:tcW w:w="1825" w:type="dxa"/>
            <w:vMerge/>
            <w:tcBorders>
              <w:right w:val="single" w:sz="6" w:space="0" w:color="000000"/>
            </w:tcBorders>
            <w:vAlign w:val="center"/>
          </w:tcPr>
          <w:p w:rsidR="00633F16" w:rsidRPr="00C21C18" w:rsidRDefault="00633F16" w:rsidP="00633F16">
            <w:pPr>
              <w:rPr>
                <w:sz w:val="24"/>
                <w:szCs w:val="24"/>
              </w:rPr>
            </w:pPr>
          </w:p>
        </w:tc>
        <w:tc>
          <w:tcPr>
            <w:tcW w:w="803" w:type="dxa"/>
            <w:vMerge/>
            <w:tcBorders>
              <w:right w:val="single" w:sz="6" w:space="0" w:color="000000"/>
            </w:tcBorders>
            <w:vAlign w:val="center"/>
          </w:tcPr>
          <w:p w:rsidR="00633F16" w:rsidRPr="00C21C18" w:rsidRDefault="00633F16" w:rsidP="00633F16">
            <w:pPr>
              <w:rPr>
                <w:sz w:val="24"/>
                <w:szCs w:val="24"/>
              </w:rPr>
            </w:pPr>
          </w:p>
        </w:tc>
      </w:tr>
      <w:tr w:rsidR="00633F16" w:rsidRPr="00C21C18" w:rsidTr="00633F16">
        <w:trPr>
          <w:gridBefore w:val="1"/>
          <w:wBefore w:w="18" w:type="dxa"/>
          <w:trHeight w:val="1024"/>
          <w:jc w:val="center"/>
        </w:trPr>
        <w:tc>
          <w:tcPr>
            <w:tcW w:w="1132" w:type="dxa"/>
            <w:vMerge/>
            <w:tcBorders>
              <w:left w:val="single" w:sz="6" w:space="0" w:color="000000"/>
              <w:bottom w:val="single" w:sz="6" w:space="0" w:color="000000"/>
              <w:right w:val="single" w:sz="6" w:space="0" w:color="000000"/>
            </w:tcBorders>
            <w:vAlign w:val="center"/>
          </w:tcPr>
          <w:p w:rsidR="00633F16" w:rsidRPr="00C21C18" w:rsidRDefault="00633F16" w:rsidP="00633F16">
            <w:pPr>
              <w:rPr>
                <w:sz w:val="24"/>
                <w:szCs w:val="24"/>
              </w:rPr>
            </w:pPr>
          </w:p>
        </w:tc>
        <w:tc>
          <w:tcPr>
            <w:tcW w:w="2181" w:type="dxa"/>
            <w:vMerge/>
            <w:tcBorders>
              <w:left w:val="single" w:sz="6" w:space="0" w:color="000000"/>
              <w:bottom w:val="single" w:sz="6" w:space="0" w:color="000000"/>
              <w:right w:val="single" w:sz="6" w:space="0" w:color="000000"/>
            </w:tcBorders>
            <w:vAlign w:val="center"/>
          </w:tcPr>
          <w:p w:rsidR="00633F16" w:rsidRPr="00C21C18" w:rsidRDefault="00633F16" w:rsidP="00633F16">
            <w:pPr>
              <w:rPr>
                <w:sz w:val="24"/>
                <w:szCs w:val="24"/>
              </w:rPr>
            </w:pPr>
          </w:p>
        </w:tc>
        <w:tc>
          <w:tcPr>
            <w:tcW w:w="2614" w:type="dxa"/>
            <w:vMerge/>
            <w:tcBorders>
              <w:left w:val="single" w:sz="6" w:space="0" w:color="000000"/>
              <w:bottom w:val="single" w:sz="6" w:space="0" w:color="000000"/>
              <w:right w:val="single" w:sz="6" w:space="0" w:color="000000"/>
            </w:tcBorders>
            <w:vAlign w:val="center"/>
          </w:tcPr>
          <w:p w:rsidR="00633F16" w:rsidRPr="00C21C18" w:rsidRDefault="00633F16" w:rsidP="00633F16">
            <w:pPr>
              <w:rPr>
                <w:sz w:val="24"/>
                <w:szCs w:val="24"/>
              </w:rPr>
            </w:pPr>
          </w:p>
        </w:tc>
        <w:tc>
          <w:tcPr>
            <w:tcW w:w="1422" w:type="dxa"/>
            <w:tcBorders>
              <w:top w:val="single" w:sz="4" w:space="0" w:color="auto"/>
              <w:bottom w:val="single" w:sz="6" w:space="0" w:color="000000"/>
              <w:right w:val="single" w:sz="6" w:space="0" w:color="000000"/>
            </w:tcBorders>
            <w:tcMar>
              <w:top w:w="0" w:type="dxa"/>
              <w:left w:w="108" w:type="dxa"/>
              <w:bottom w:w="0" w:type="dxa"/>
              <w:right w:w="108" w:type="dxa"/>
            </w:tcMar>
            <w:vAlign w:val="center"/>
          </w:tcPr>
          <w:p w:rsidR="00633F16" w:rsidRPr="00C21C18" w:rsidRDefault="00633F16" w:rsidP="00633F16">
            <w:pPr>
              <w:jc w:val="both"/>
              <w:rPr>
                <w:sz w:val="24"/>
                <w:szCs w:val="24"/>
              </w:rPr>
            </w:pPr>
          </w:p>
        </w:tc>
        <w:tc>
          <w:tcPr>
            <w:tcW w:w="1116" w:type="dxa"/>
            <w:tcBorders>
              <w:top w:val="single" w:sz="4" w:space="0" w:color="auto"/>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1038"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820" w:type="dxa"/>
            <w:tcBorders>
              <w:top w:val="single" w:sz="4" w:space="0" w:color="auto"/>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1332" w:type="dxa"/>
            <w:tcBorders>
              <w:top w:val="single" w:sz="4" w:space="0" w:color="auto"/>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1141"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tabs>
                <w:tab w:val="left" w:pos="781"/>
              </w:tabs>
              <w:rPr>
                <w:sz w:val="24"/>
                <w:szCs w:val="24"/>
              </w:rPr>
            </w:pPr>
          </w:p>
        </w:tc>
        <w:tc>
          <w:tcPr>
            <w:tcW w:w="1825" w:type="dxa"/>
            <w:vMerge/>
            <w:tcBorders>
              <w:bottom w:val="single" w:sz="6" w:space="0" w:color="000000"/>
              <w:right w:val="single" w:sz="6" w:space="0" w:color="000000"/>
            </w:tcBorders>
            <w:vAlign w:val="center"/>
          </w:tcPr>
          <w:p w:rsidR="00633F16" w:rsidRPr="00C21C18" w:rsidRDefault="00633F16" w:rsidP="00633F16">
            <w:pPr>
              <w:rPr>
                <w:sz w:val="24"/>
                <w:szCs w:val="24"/>
              </w:rPr>
            </w:pPr>
          </w:p>
        </w:tc>
        <w:tc>
          <w:tcPr>
            <w:tcW w:w="803" w:type="dxa"/>
            <w:vMerge/>
            <w:tcBorders>
              <w:bottom w:val="single" w:sz="6" w:space="0" w:color="000000"/>
              <w:right w:val="single" w:sz="6" w:space="0" w:color="000000"/>
            </w:tcBorders>
            <w:vAlign w:val="center"/>
          </w:tcPr>
          <w:p w:rsidR="00633F16" w:rsidRPr="00C21C18" w:rsidRDefault="00633F16" w:rsidP="00633F16">
            <w:pPr>
              <w:rPr>
                <w:sz w:val="24"/>
                <w:szCs w:val="24"/>
              </w:rPr>
            </w:pPr>
          </w:p>
        </w:tc>
      </w:tr>
      <w:tr w:rsidR="00633F16" w:rsidRPr="00C21C18" w:rsidTr="00633F16">
        <w:trPr>
          <w:gridBefore w:val="1"/>
          <w:wBefore w:w="18" w:type="dxa"/>
          <w:jc w:val="center"/>
        </w:trPr>
        <w:tc>
          <w:tcPr>
            <w:tcW w:w="1132" w:type="dxa"/>
            <w:vMerge w:val="restart"/>
            <w:tcBorders>
              <w:left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3</w:t>
            </w:r>
          </w:p>
        </w:tc>
        <w:tc>
          <w:tcPr>
            <w:tcW w:w="2181"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Предоставление информации и выписок из реестра муниципального имущества Камешкирского района Пензенской области</w:t>
            </w:r>
          </w:p>
        </w:tc>
        <w:tc>
          <w:tcPr>
            <w:tcW w:w="2614"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Администрация Камешкирского района Пензенской области,</w:t>
            </w:r>
          </w:p>
          <w:p w:rsidR="00633F16" w:rsidRPr="00C21C18" w:rsidRDefault="00633F16" w:rsidP="00633F16">
            <w:pPr>
              <w:jc w:val="both"/>
              <w:rPr>
                <w:sz w:val="24"/>
                <w:szCs w:val="24"/>
              </w:rPr>
            </w:pPr>
            <w:r w:rsidRPr="00C21C18">
              <w:rPr>
                <w:sz w:val="24"/>
                <w:szCs w:val="24"/>
              </w:rPr>
              <w:t>- Отдел экономики, развития сельского хозяйства и продовольствия администрации Камешкирского района,</w:t>
            </w:r>
          </w:p>
          <w:p w:rsidR="00633F16" w:rsidRPr="00C21C18" w:rsidRDefault="00633F16" w:rsidP="00633F16">
            <w:pPr>
              <w:jc w:val="both"/>
              <w:rPr>
                <w:sz w:val="24"/>
                <w:szCs w:val="24"/>
              </w:rPr>
            </w:pPr>
            <w:r w:rsidRPr="00C21C18">
              <w:rPr>
                <w:sz w:val="24"/>
                <w:szCs w:val="24"/>
              </w:rPr>
              <w:t>- МАУ «МФЦ Камешкирского района Пензенской области»</w:t>
            </w:r>
          </w:p>
        </w:tc>
        <w:tc>
          <w:tcPr>
            <w:tcW w:w="1422" w:type="dxa"/>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b/>
                <w:sz w:val="24"/>
                <w:szCs w:val="24"/>
              </w:rPr>
            </w:pPr>
            <w:r w:rsidRPr="00C21C18">
              <w:rPr>
                <w:b/>
                <w:sz w:val="24"/>
                <w:szCs w:val="24"/>
              </w:rPr>
              <w:t>Итого</w:t>
            </w:r>
          </w:p>
        </w:tc>
        <w:tc>
          <w:tcPr>
            <w:tcW w:w="1116" w:type="dxa"/>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b/>
                <w:sz w:val="24"/>
                <w:szCs w:val="24"/>
              </w:rPr>
            </w:pPr>
            <w:r w:rsidRPr="00C21C18">
              <w:rPr>
                <w:b/>
                <w:sz w:val="24"/>
                <w:szCs w:val="24"/>
              </w:rPr>
              <w:t>–</w:t>
            </w:r>
          </w:p>
        </w:tc>
        <w:tc>
          <w:tcPr>
            <w:tcW w:w="1038" w:type="dxa"/>
            <w:gridSpan w:val="2"/>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b/>
                <w:sz w:val="24"/>
                <w:szCs w:val="24"/>
              </w:rPr>
            </w:pPr>
            <w:r w:rsidRPr="00C21C18">
              <w:rPr>
                <w:b/>
                <w:sz w:val="24"/>
                <w:szCs w:val="24"/>
              </w:rPr>
              <w:t>–</w:t>
            </w:r>
          </w:p>
        </w:tc>
        <w:tc>
          <w:tcPr>
            <w:tcW w:w="820" w:type="dxa"/>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b/>
                <w:sz w:val="24"/>
                <w:szCs w:val="24"/>
              </w:rPr>
            </w:pPr>
            <w:r w:rsidRPr="00C21C18">
              <w:rPr>
                <w:b/>
                <w:sz w:val="24"/>
                <w:szCs w:val="24"/>
              </w:rPr>
              <w:t>–</w:t>
            </w:r>
          </w:p>
        </w:tc>
        <w:tc>
          <w:tcPr>
            <w:tcW w:w="1332" w:type="dxa"/>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b/>
                <w:sz w:val="24"/>
                <w:szCs w:val="24"/>
              </w:rPr>
            </w:pPr>
            <w:r w:rsidRPr="00C21C18">
              <w:rPr>
                <w:b/>
                <w:sz w:val="24"/>
                <w:szCs w:val="24"/>
              </w:rPr>
              <w:t>–</w:t>
            </w:r>
          </w:p>
        </w:tc>
        <w:tc>
          <w:tcPr>
            <w:tcW w:w="1141" w:type="dxa"/>
            <w:gridSpan w:val="2"/>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b/>
                <w:sz w:val="24"/>
                <w:szCs w:val="24"/>
              </w:rPr>
            </w:pPr>
            <w:r w:rsidRPr="00C21C18">
              <w:rPr>
                <w:b/>
                <w:sz w:val="24"/>
                <w:szCs w:val="24"/>
              </w:rPr>
              <w:t>–</w:t>
            </w:r>
          </w:p>
        </w:tc>
        <w:tc>
          <w:tcPr>
            <w:tcW w:w="1825" w:type="dxa"/>
            <w:vMerge w:val="restart"/>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Обеспечение правообладателей информацией из Реестра муниципального имущества Камешкирского района Пензенской области на уровне 100% от количества поступивших запросов</w:t>
            </w:r>
          </w:p>
        </w:tc>
        <w:tc>
          <w:tcPr>
            <w:tcW w:w="803" w:type="dxa"/>
            <w:vMerge w:val="restart"/>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r>
      <w:tr w:rsidR="00633F16" w:rsidRPr="00C21C18" w:rsidTr="00633F16">
        <w:trPr>
          <w:gridBefore w:val="1"/>
          <w:wBefore w:w="18" w:type="dxa"/>
          <w:jc w:val="center"/>
        </w:trPr>
        <w:tc>
          <w:tcPr>
            <w:tcW w:w="1132"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181" w:type="dxa"/>
            <w:vMerge/>
            <w:tcBorders>
              <w:left w:val="single" w:sz="6" w:space="0" w:color="000000"/>
              <w:bottom w:val="single" w:sz="6" w:space="0" w:color="000000"/>
              <w:right w:val="single" w:sz="6" w:space="0" w:color="000000"/>
            </w:tcBorders>
            <w:vAlign w:val="center"/>
            <w:hideMark/>
          </w:tcPr>
          <w:p w:rsidR="00633F16" w:rsidRPr="00C21C18" w:rsidRDefault="00633F16" w:rsidP="00633F16">
            <w:pPr>
              <w:rPr>
                <w:sz w:val="24"/>
                <w:szCs w:val="24"/>
              </w:rPr>
            </w:pPr>
          </w:p>
        </w:tc>
        <w:tc>
          <w:tcPr>
            <w:tcW w:w="2614" w:type="dxa"/>
            <w:vMerge/>
            <w:tcBorders>
              <w:left w:val="single" w:sz="6" w:space="0" w:color="000000"/>
              <w:bottom w:val="single" w:sz="6" w:space="0" w:color="000000"/>
              <w:right w:val="single" w:sz="6" w:space="0" w:color="000000"/>
            </w:tcBorders>
            <w:vAlign w:val="center"/>
            <w:hideMark/>
          </w:tcPr>
          <w:p w:rsidR="00633F16" w:rsidRPr="00C21C18" w:rsidRDefault="00633F16" w:rsidP="00633F16">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r w:rsidRPr="00C21C18">
              <w:rPr>
                <w:sz w:val="24"/>
                <w:szCs w:val="24"/>
              </w:rPr>
              <w:t>2018</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825" w:type="dxa"/>
            <w:vMerge/>
            <w:tcBorders>
              <w:bottom w:val="single" w:sz="6" w:space="0" w:color="000000"/>
              <w:right w:val="single" w:sz="6" w:space="0" w:color="000000"/>
            </w:tcBorders>
            <w:vAlign w:val="center"/>
            <w:hideMark/>
          </w:tcPr>
          <w:p w:rsidR="00633F16" w:rsidRPr="00C21C18" w:rsidRDefault="00633F16" w:rsidP="00633F16">
            <w:pPr>
              <w:rPr>
                <w:sz w:val="24"/>
                <w:szCs w:val="24"/>
              </w:rPr>
            </w:pPr>
          </w:p>
        </w:tc>
        <w:tc>
          <w:tcPr>
            <w:tcW w:w="803" w:type="dxa"/>
            <w:vMerge/>
            <w:tcBorders>
              <w:bottom w:val="single" w:sz="6" w:space="0" w:color="000000"/>
              <w:right w:val="single" w:sz="6" w:space="0" w:color="000000"/>
            </w:tcBorders>
            <w:vAlign w:val="center"/>
            <w:hideMark/>
          </w:tcPr>
          <w:p w:rsidR="00633F16" w:rsidRPr="00C21C18" w:rsidRDefault="00633F16" w:rsidP="00633F16">
            <w:pPr>
              <w:rPr>
                <w:sz w:val="24"/>
                <w:szCs w:val="24"/>
              </w:rPr>
            </w:pPr>
          </w:p>
        </w:tc>
      </w:tr>
      <w:tr w:rsidR="00633F16" w:rsidRPr="00C21C18" w:rsidTr="00633F16">
        <w:trPr>
          <w:gridBefore w:val="1"/>
          <w:wBefore w:w="18" w:type="dxa"/>
          <w:jc w:val="center"/>
        </w:trPr>
        <w:tc>
          <w:tcPr>
            <w:tcW w:w="1132"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181" w:type="dxa"/>
            <w:vMerge/>
            <w:tcBorders>
              <w:left w:val="single" w:sz="6" w:space="0" w:color="000000"/>
              <w:bottom w:val="single" w:sz="6" w:space="0" w:color="000000"/>
              <w:right w:val="single" w:sz="6" w:space="0" w:color="000000"/>
            </w:tcBorders>
            <w:vAlign w:val="center"/>
            <w:hideMark/>
          </w:tcPr>
          <w:p w:rsidR="00633F16" w:rsidRPr="00C21C18" w:rsidRDefault="00633F16" w:rsidP="00633F16">
            <w:pPr>
              <w:rPr>
                <w:sz w:val="24"/>
                <w:szCs w:val="24"/>
              </w:rPr>
            </w:pPr>
          </w:p>
        </w:tc>
        <w:tc>
          <w:tcPr>
            <w:tcW w:w="2614" w:type="dxa"/>
            <w:vMerge/>
            <w:tcBorders>
              <w:left w:val="single" w:sz="6" w:space="0" w:color="000000"/>
              <w:bottom w:val="single" w:sz="6" w:space="0" w:color="000000"/>
              <w:right w:val="single" w:sz="6" w:space="0" w:color="000000"/>
            </w:tcBorders>
            <w:vAlign w:val="center"/>
            <w:hideMark/>
          </w:tcPr>
          <w:p w:rsidR="00633F16" w:rsidRPr="00C21C18" w:rsidRDefault="00633F16" w:rsidP="00633F16">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r w:rsidRPr="00C21C18">
              <w:rPr>
                <w:sz w:val="24"/>
                <w:szCs w:val="24"/>
              </w:rPr>
              <w:t>2019</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825" w:type="dxa"/>
            <w:vMerge/>
            <w:tcBorders>
              <w:bottom w:val="single" w:sz="6" w:space="0" w:color="000000"/>
              <w:right w:val="single" w:sz="6" w:space="0" w:color="000000"/>
            </w:tcBorders>
            <w:vAlign w:val="center"/>
            <w:hideMark/>
          </w:tcPr>
          <w:p w:rsidR="00633F16" w:rsidRPr="00C21C18" w:rsidRDefault="00633F16" w:rsidP="00633F16">
            <w:pPr>
              <w:rPr>
                <w:sz w:val="24"/>
                <w:szCs w:val="24"/>
              </w:rPr>
            </w:pPr>
          </w:p>
        </w:tc>
        <w:tc>
          <w:tcPr>
            <w:tcW w:w="803" w:type="dxa"/>
            <w:vMerge/>
            <w:tcBorders>
              <w:bottom w:val="single" w:sz="6" w:space="0" w:color="000000"/>
              <w:right w:val="single" w:sz="6" w:space="0" w:color="000000"/>
            </w:tcBorders>
            <w:vAlign w:val="center"/>
            <w:hideMark/>
          </w:tcPr>
          <w:p w:rsidR="00633F16" w:rsidRPr="00C21C18" w:rsidRDefault="00633F16" w:rsidP="00633F16">
            <w:pPr>
              <w:rPr>
                <w:sz w:val="24"/>
                <w:szCs w:val="24"/>
              </w:rPr>
            </w:pPr>
          </w:p>
        </w:tc>
      </w:tr>
      <w:tr w:rsidR="00633F16" w:rsidRPr="00C21C18" w:rsidTr="00633F16">
        <w:trPr>
          <w:gridBefore w:val="1"/>
          <w:wBefore w:w="18" w:type="dxa"/>
          <w:jc w:val="center"/>
        </w:trPr>
        <w:tc>
          <w:tcPr>
            <w:tcW w:w="1132"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181" w:type="dxa"/>
            <w:vMerge/>
            <w:tcBorders>
              <w:left w:val="single" w:sz="6" w:space="0" w:color="000000"/>
              <w:bottom w:val="single" w:sz="6" w:space="0" w:color="000000"/>
              <w:right w:val="single" w:sz="6" w:space="0" w:color="000000"/>
            </w:tcBorders>
            <w:vAlign w:val="center"/>
            <w:hideMark/>
          </w:tcPr>
          <w:p w:rsidR="00633F16" w:rsidRPr="00C21C18" w:rsidRDefault="00633F16" w:rsidP="00633F16">
            <w:pPr>
              <w:rPr>
                <w:sz w:val="24"/>
                <w:szCs w:val="24"/>
              </w:rPr>
            </w:pPr>
          </w:p>
        </w:tc>
        <w:tc>
          <w:tcPr>
            <w:tcW w:w="2614" w:type="dxa"/>
            <w:vMerge/>
            <w:tcBorders>
              <w:left w:val="single" w:sz="6" w:space="0" w:color="000000"/>
              <w:bottom w:val="single" w:sz="6" w:space="0" w:color="000000"/>
              <w:right w:val="single" w:sz="6" w:space="0" w:color="000000"/>
            </w:tcBorders>
            <w:vAlign w:val="center"/>
            <w:hideMark/>
          </w:tcPr>
          <w:p w:rsidR="00633F16" w:rsidRPr="00C21C18" w:rsidRDefault="00633F16" w:rsidP="00633F16">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r w:rsidRPr="00C21C18">
              <w:rPr>
                <w:sz w:val="24"/>
                <w:szCs w:val="24"/>
              </w:rPr>
              <w:t>2020</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825" w:type="dxa"/>
            <w:vMerge/>
            <w:tcBorders>
              <w:bottom w:val="single" w:sz="6" w:space="0" w:color="000000"/>
              <w:right w:val="single" w:sz="6" w:space="0" w:color="000000"/>
            </w:tcBorders>
            <w:vAlign w:val="center"/>
            <w:hideMark/>
          </w:tcPr>
          <w:p w:rsidR="00633F16" w:rsidRPr="00C21C18" w:rsidRDefault="00633F16" w:rsidP="00633F16">
            <w:pPr>
              <w:rPr>
                <w:sz w:val="24"/>
                <w:szCs w:val="24"/>
              </w:rPr>
            </w:pPr>
          </w:p>
        </w:tc>
        <w:tc>
          <w:tcPr>
            <w:tcW w:w="803" w:type="dxa"/>
            <w:vMerge/>
            <w:tcBorders>
              <w:bottom w:val="single" w:sz="6" w:space="0" w:color="000000"/>
              <w:right w:val="single" w:sz="6" w:space="0" w:color="000000"/>
            </w:tcBorders>
            <w:vAlign w:val="center"/>
            <w:hideMark/>
          </w:tcPr>
          <w:p w:rsidR="00633F16" w:rsidRPr="00C21C18" w:rsidRDefault="00633F16" w:rsidP="00633F16">
            <w:pPr>
              <w:rPr>
                <w:sz w:val="24"/>
                <w:szCs w:val="24"/>
              </w:rPr>
            </w:pPr>
          </w:p>
        </w:tc>
      </w:tr>
      <w:tr w:rsidR="00633F16" w:rsidRPr="00C21C18" w:rsidTr="00633F16">
        <w:trPr>
          <w:gridBefore w:val="1"/>
          <w:wBefore w:w="18" w:type="dxa"/>
          <w:jc w:val="center"/>
        </w:trPr>
        <w:tc>
          <w:tcPr>
            <w:tcW w:w="1132"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181" w:type="dxa"/>
            <w:vMerge/>
            <w:tcBorders>
              <w:left w:val="single" w:sz="6" w:space="0" w:color="000000"/>
              <w:bottom w:val="single" w:sz="6" w:space="0" w:color="000000"/>
              <w:right w:val="single" w:sz="6" w:space="0" w:color="000000"/>
            </w:tcBorders>
            <w:vAlign w:val="center"/>
            <w:hideMark/>
          </w:tcPr>
          <w:p w:rsidR="00633F16" w:rsidRPr="00C21C18" w:rsidRDefault="00633F16" w:rsidP="00633F16">
            <w:pPr>
              <w:rPr>
                <w:sz w:val="24"/>
                <w:szCs w:val="24"/>
              </w:rPr>
            </w:pPr>
          </w:p>
        </w:tc>
        <w:tc>
          <w:tcPr>
            <w:tcW w:w="2614" w:type="dxa"/>
            <w:vMerge/>
            <w:tcBorders>
              <w:left w:val="single" w:sz="6" w:space="0" w:color="000000"/>
              <w:bottom w:val="single" w:sz="6" w:space="0" w:color="000000"/>
              <w:right w:val="single" w:sz="6" w:space="0" w:color="000000"/>
            </w:tcBorders>
            <w:vAlign w:val="center"/>
            <w:hideMark/>
          </w:tcPr>
          <w:p w:rsidR="00633F16" w:rsidRPr="00C21C18" w:rsidRDefault="00633F16" w:rsidP="00633F16">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r w:rsidRPr="00C21C18">
              <w:rPr>
                <w:sz w:val="24"/>
                <w:szCs w:val="24"/>
              </w:rPr>
              <w:t>2021</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825" w:type="dxa"/>
            <w:vMerge/>
            <w:tcBorders>
              <w:bottom w:val="single" w:sz="6" w:space="0" w:color="000000"/>
              <w:right w:val="single" w:sz="6" w:space="0" w:color="000000"/>
            </w:tcBorders>
            <w:vAlign w:val="center"/>
            <w:hideMark/>
          </w:tcPr>
          <w:p w:rsidR="00633F16" w:rsidRPr="00C21C18" w:rsidRDefault="00633F16" w:rsidP="00633F16">
            <w:pPr>
              <w:rPr>
                <w:sz w:val="24"/>
                <w:szCs w:val="24"/>
              </w:rPr>
            </w:pPr>
          </w:p>
        </w:tc>
        <w:tc>
          <w:tcPr>
            <w:tcW w:w="803" w:type="dxa"/>
            <w:vMerge/>
            <w:tcBorders>
              <w:bottom w:val="single" w:sz="6" w:space="0" w:color="000000"/>
              <w:right w:val="single" w:sz="6" w:space="0" w:color="000000"/>
            </w:tcBorders>
            <w:vAlign w:val="center"/>
            <w:hideMark/>
          </w:tcPr>
          <w:p w:rsidR="00633F16" w:rsidRPr="00C21C18" w:rsidRDefault="00633F16" w:rsidP="00633F16">
            <w:pPr>
              <w:rPr>
                <w:sz w:val="24"/>
                <w:szCs w:val="24"/>
              </w:rPr>
            </w:pPr>
          </w:p>
        </w:tc>
      </w:tr>
      <w:tr w:rsidR="00633F16" w:rsidRPr="00C21C18" w:rsidTr="00633F16">
        <w:trPr>
          <w:gridBefore w:val="1"/>
          <w:wBefore w:w="18" w:type="dxa"/>
          <w:jc w:val="center"/>
        </w:trPr>
        <w:tc>
          <w:tcPr>
            <w:tcW w:w="1132"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181" w:type="dxa"/>
            <w:vMerge/>
            <w:tcBorders>
              <w:left w:val="single" w:sz="6" w:space="0" w:color="000000"/>
              <w:bottom w:val="single" w:sz="6" w:space="0" w:color="000000"/>
              <w:right w:val="single" w:sz="6" w:space="0" w:color="000000"/>
            </w:tcBorders>
            <w:vAlign w:val="center"/>
            <w:hideMark/>
          </w:tcPr>
          <w:p w:rsidR="00633F16" w:rsidRPr="00C21C18" w:rsidRDefault="00633F16" w:rsidP="00633F16">
            <w:pPr>
              <w:rPr>
                <w:sz w:val="24"/>
                <w:szCs w:val="24"/>
              </w:rPr>
            </w:pPr>
          </w:p>
        </w:tc>
        <w:tc>
          <w:tcPr>
            <w:tcW w:w="2614" w:type="dxa"/>
            <w:vMerge/>
            <w:tcBorders>
              <w:left w:val="single" w:sz="6" w:space="0" w:color="000000"/>
              <w:bottom w:val="single" w:sz="6" w:space="0" w:color="000000"/>
              <w:right w:val="single" w:sz="6" w:space="0" w:color="000000"/>
            </w:tcBorders>
            <w:vAlign w:val="center"/>
            <w:hideMark/>
          </w:tcPr>
          <w:p w:rsidR="00633F16" w:rsidRPr="00C21C18" w:rsidRDefault="00633F16" w:rsidP="00633F16">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r w:rsidRPr="00C21C18">
              <w:rPr>
                <w:sz w:val="24"/>
                <w:szCs w:val="24"/>
              </w:rPr>
              <w:t>2022</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825" w:type="dxa"/>
            <w:vMerge/>
            <w:tcBorders>
              <w:bottom w:val="single" w:sz="6" w:space="0" w:color="000000"/>
              <w:right w:val="single" w:sz="6" w:space="0" w:color="000000"/>
            </w:tcBorders>
            <w:vAlign w:val="center"/>
            <w:hideMark/>
          </w:tcPr>
          <w:p w:rsidR="00633F16" w:rsidRPr="00C21C18" w:rsidRDefault="00633F16" w:rsidP="00633F16">
            <w:pPr>
              <w:rPr>
                <w:sz w:val="24"/>
                <w:szCs w:val="24"/>
              </w:rPr>
            </w:pPr>
          </w:p>
        </w:tc>
        <w:tc>
          <w:tcPr>
            <w:tcW w:w="803" w:type="dxa"/>
            <w:vMerge/>
            <w:tcBorders>
              <w:bottom w:val="single" w:sz="6" w:space="0" w:color="000000"/>
              <w:right w:val="single" w:sz="6" w:space="0" w:color="000000"/>
            </w:tcBorders>
            <w:vAlign w:val="center"/>
            <w:hideMark/>
          </w:tcPr>
          <w:p w:rsidR="00633F16" w:rsidRPr="00C21C18" w:rsidRDefault="00633F16" w:rsidP="00633F16">
            <w:pPr>
              <w:rPr>
                <w:sz w:val="24"/>
                <w:szCs w:val="24"/>
              </w:rPr>
            </w:pPr>
          </w:p>
        </w:tc>
      </w:tr>
      <w:tr w:rsidR="00633F16" w:rsidRPr="00C21C18" w:rsidTr="00633F16">
        <w:trPr>
          <w:gridBefore w:val="1"/>
          <w:wBefore w:w="18" w:type="dxa"/>
          <w:jc w:val="center"/>
        </w:trPr>
        <w:tc>
          <w:tcPr>
            <w:tcW w:w="1132"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181" w:type="dxa"/>
            <w:vMerge/>
            <w:tcBorders>
              <w:left w:val="single" w:sz="6" w:space="0" w:color="000000"/>
              <w:bottom w:val="single" w:sz="6" w:space="0" w:color="000000"/>
              <w:right w:val="single" w:sz="6" w:space="0" w:color="000000"/>
            </w:tcBorders>
            <w:vAlign w:val="center"/>
            <w:hideMark/>
          </w:tcPr>
          <w:p w:rsidR="00633F16" w:rsidRPr="00C21C18" w:rsidRDefault="00633F16" w:rsidP="00633F16">
            <w:pPr>
              <w:rPr>
                <w:sz w:val="24"/>
                <w:szCs w:val="24"/>
              </w:rPr>
            </w:pPr>
          </w:p>
        </w:tc>
        <w:tc>
          <w:tcPr>
            <w:tcW w:w="2614" w:type="dxa"/>
            <w:vMerge/>
            <w:tcBorders>
              <w:left w:val="single" w:sz="6" w:space="0" w:color="000000"/>
              <w:bottom w:val="single" w:sz="6" w:space="0" w:color="000000"/>
              <w:right w:val="single" w:sz="6" w:space="0" w:color="000000"/>
            </w:tcBorders>
            <w:vAlign w:val="center"/>
            <w:hideMark/>
          </w:tcPr>
          <w:p w:rsidR="00633F16" w:rsidRPr="00C21C18" w:rsidRDefault="00633F16" w:rsidP="00633F16">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2023</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825" w:type="dxa"/>
            <w:vMerge/>
            <w:tcBorders>
              <w:bottom w:val="single" w:sz="6" w:space="0" w:color="000000"/>
              <w:right w:val="single" w:sz="6" w:space="0" w:color="000000"/>
            </w:tcBorders>
            <w:vAlign w:val="center"/>
            <w:hideMark/>
          </w:tcPr>
          <w:p w:rsidR="00633F16" w:rsidRPr="00C21C18" w:rsidRDefault="00633F16" w:rsidP="00633F16">
            <w:pPr>
              <w:rPr>
                <w:sz w:val="24"/>
                <w:szCs w:val="24"/>
              </w:rPr>
            </w:pPr>
          </w:p>
        </w:tc>
        <w:tc>
          <w:tcPr>
            <w:tcW w:w="803" w:type="dxa"/>
            <w:vMerge/>
            <w:tcBorders>
              <w:bottom w:val="single" w:sz="6" w:space="0" w:color="000000"/>
              <w:right w:val="single" w:sz="6" w:space="0" w:color="000000"/>
            </w:tcBorders>
            <w:vAlign w:val="center"/>
            <w:hideMark/>
          </w:tcPr>
          <w:p w:rsidR="00633F16" w:rsidRPr="00C21C18" w:rsidRDefault="00633F16" w:rsidP="00633F16">
            <w:pPr>
              <w:rPr>
                <w:sz w:val="24"/>
                <w:szCs w:val="24"/>
              </w:rPr>
            </w:pPr>
          </w:p>
        </w:tc>
      </w:tr>
      <w:tr w:rsidR="00633F16" w:rsidRPr="00C21C18" w:rsidTr="00633F16">
        <w:trPr>
          <w:gridBefore w:val="1"/>
          <w:wBefore w:w="18" w:type="dxa"/>
          <w:jc w:val="center"/>
        </w:trPr>
        <w:tc>
          <w:tcPr>
            <w:tcW w:w="1132"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181" w:type="dxa"/>
            <w:vMerge/>
            <w:tcBorders>
              <w:left w:val="single" w:sz="6" w:space="0" w:color="000000"/>
              <w:bottom w:val="single" w:sz="6" w:space="0" w:color="000000"/>
              <w:right w:val="single" w:sz="6" w:space="0" w:color="000000"/>
            </w:tcBorders>
            <w:vAlign w:val="center"/>
            <w:hideMark/>
          </w:tcPr>
          <w:p w:rsidR="00633F16" w:rsidRPr="00C21C18" w:rsidRDefault="00633F16" w:rsidP="00633F16">
            <w:pPr>
              <w:rPr>
                <w:sz w:val="24"/>
                <w:szCs w:val="24"/>
              </w:rPr>
            </w:pPr>
          </w:p>
        </w:tc>
        <w:tc>
          <w:tcPr>
            <w:tcW w:w="2614" w:type="dxa"/>
            <w:vMerge/>
            <w:tcBorders>
              <w:left w:val="single" w:sz="6" w:space="0" w:color="000000"/>
              <w:bottom w:val="single" w:sz="6" w:space="0" w:color="000000"/>
              <w:right w:val="single" w:sz="6" w:space="0" w:color="000000"/>
            </w:tcBorders>
            <w:vAlign w:val="center"/>
            <w:hideMark/>
          </w:tcPr>
          <w:p w:rsidR="00633F16" w:rsidRPr="00C21C18" w:rsidRDefault="00633F16" w:rsidP="00633F16">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2024</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825" w:type="dxa"/>
            <w:vMerge/>
            <w:tcBorders>
              <w:bottom w:val="single" w:sz="6" w:space="0" w:color="000000"/>
              <w:right w:val="single" w:sz="6" w:space="0" w:color="000000"/>
            </w:tcBorders>
            <w:vAlign w:val="center"/>
            <w:hideMark/>
          </w:tcPr>
          <w:p w:rsidR="00633F16" w:rsidRPr="00C21C18" w:rsidRDefault="00633F16" w:rsidP="00633F16">
            <w:pPr>
              <w:rPr>
                <w:sz w:val="24"/>
                <w:szCs w:val="24"/>
              </w:rPr>
            </w:pPr>
          </w:p>
        </w:tc>
        <w:tc>
          <w:tcPr>
            <w:tcW w:w="803" w:type="dxa"/>
            <w:vMerge/>
            <w:tcBorders>
              <w:bottom w:val="single" w:sz="6" w:space="0" w:color="000000"/>
              <w:right w:val="single" w:sz="6" w:space="0" w:color="000000"/>
            </w:tcBorders>
            <w:vAlign w:val="center"/>
            <w:hideMark/>
          </w:tcPr>
          <w:p w:rsidR="00633F16" w:rsidRPr="00C21C18" w:rsidRDefault="00633F16" w:rsidP="00633F16">
            <w:pPr>
              <w:rPr>
                <w:sz w:val="24"/>
                <w:szCs w:val="24"/>
              </w:rPr>
            </w:pPr>
          </w:p>
        </w:tc>
      </w:tr>
      <w:tr w:rsidR="00633F16" w:rsidRPr="00C21C18" w:rsidTr="00633F16">
        <w:trPr>
          <w:gridBefore w:val="1"/>
          <w:wBefore w:w="18" w:type="dxa"/>
          <w:jc w:val="center"/>
        </w:trPr>
        <w:tc>
          <w:tcPr>
            <w:tcW w:w="1132" w:type="dxa"/>
            <w:vMerge/>
            <w:tcBorders>
              <w:left w:val="single" w:sz="6" w:space="0" w:color="000000"/>
              <w:bottom w:val="single" w:sz="6" w:space="0" w:color="000000"/>
              <w:right w:val="single" w:sz="6" w:space="0" w:color="000000"/>
            </w:tcBorders>
            <w:vAlign w:val="center"/>
            <w:hideMark/>
          </w:tcPr>
          <w:p w:rsidR="00633F16" w:rsidRPr="00C21C18" w:rsidRDefault="00633F16" w:rsidP="00633F16">
            <w:pPr>
              <w:rPr>
                <w:sz w:val="24"/>
                <w:szCs w:val="24"/>
              </w:rPr>
            </w:pPr>
          </w:p>
        </w:tc>
        <w:tc>
          <w:tcPr>
            <w:tcW w:w="2181" w:type="dxa"/>
            <w:vMerge/>
            <w:tcBorders>
              <w:left w:val="single" w:sz="6" w:space="0" w:color="000000"/>
              <w:bottom w:val="single" w:sz="6" w:space="0" w:color="000000"/>
              <w:right w:val="single" w:sz="6" w:space="0" w:color="000000"/>
            </w:tcBorders>
            <w:vAlign w:val="center"/>
            <w:hideMark/>
          </w:tcPr>
          <w:p w:rsidR="00633F16" w:rsidRPr="00C21C18" w:rsidRDefault="00633F16" w:rsidP="00633F16">
            <w:pPr>
              <w:rPr>
                <w:sz w:val="24"/>
                <w:szCs w:val="24"/>
              </w:rPr>
            </w:pPr>
          </w:p>
        </w:tc>
        <w:tc>
          <w:tcPr>
            <w:tcW w:w="2614" w:type="dxa"/>
            <w:vMerge/>
            <w:tcBorders>
              <w:left w:val="single" w:sz="6" w:space="0" w:color="000000"/>
              <w:bottom w:val="single" w:sz="6" w:space="0" w:color="000000"/>
              <w:right w:val="single" w:sz="6" w:space="0" w:color="000000"/>
            </w:tcBorders>
            <w:vAlign w:val="center"/>
            <w:hideMark/>
          </w:tcPr>
          <w:p w:rsidR="00633F16" w:rsidRPr="00C21C18" w:rsidRDefault="00633F16" w:rsidP="00633F16">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1825" w:type="dxa"/>
            <w:vMerge/>
            <w:tcBorders>
              <w:bottom w:val="single" w:sz="6" w:space="0" w:color="000000"/>
              <w:right w:val="single" w:sz="6" w:space="0" w:color="000000"/>
            </w:tcBorders>
            <w:vAlign w:val="center"/>
            <w:hideMark/>
          </w:tcPr>
          <w:p w:rsidR="00633F16" w:rsidRPr="00C21C18" w:rsidRDefault="00633F16" w:rsidP="00633F16">
            <w:pPr>
              <w:rPr>
                <w:sz w:val="24"/>
                <w:szCs w:val="24"/>
              </w:rPr>
            </w:pPr>
          </w:p>
        </w:tc>
        <w:tc>
          <w:tcPr>
            <w:tcW w:w="803" w:type="dxa"/>
            <w:vMerge/>
            <w:tcBorders>
              <w:bottom w:val="single" w:sz="6" w:space="0" w:color="000000"/>
              <w:right w:val="single" w:sz="6" w:space="0" w:color="000000"/>
            </w:tcBorders>
            <w:vAlign w:val="center"/>
            <w:hideMark/>
          </w:tcPr>
          <w:p w:rsidR="00633F16" w:rsidRPr="00C21C18" w:rsidRDefault="00633F16" w:rsidP="00633F16">
            <w:pPr>
              <w:rPr>
                <w:sz w:val="24"/>
                <w:szCs w:val="24"/>
              </w:rPr>
            </w:pPr>
          </w:p>
        </w:tc>
      </w:tr>
      <w:tr w:rsidR="00633F16" w:rsidRPr="00C21C18" w:rsidTr="00633F16">
        <w:trPr>
          <w:gridBefore w:val="1"/>
          <w:wBefore w:w="18" w:type="dxa"/>
          <w:jc w:val="center"/>
        </w:trPr>
        <w:tc>
          <w:tcPr>
            <w:tcW w:w="1132" w:type="dxa"/>
            <w:vMerge w:val="restart"/>
            <w:tcBorders>
              <w:left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4</w:t>
            </w:r>
          </w:p>
        </w:tc>
        <w:tc>
          <w:tcPr>
            <w:tcW w:w="2181" w:type="dxa"/>
            <w:vMerge w:val="restart"/>
            <w:tcBorders>
              <w:left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xml:space="preserve">Сверка сведений реестра муниципального имущества Камешкирского района Пензенской области со </w:t>
            </w:r>
            <w:r w:rsidRPr="00C21C18">
              <w:rPr>
                <w:sz w:val="24"/>
                <w:szCs w:val="24"/>
              </w:rPr>
              <w:lastRenderedPageBreak/>
              <w:t>сведениями Статрегистра</w:t>
            </w:r>
          </w:p>
        </w:tc>
        <w:tc>
          <w:tcPr>
            <w:tcW w:w="2614" w:type="dxa"/>
            <w:vMerge w:val="restart"/>
            <w:tcBorders>
              <w:left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lastRenderedPageBreak/>
              <w:t>- Администрация Камешкирского района Пензенской области,</w:t>
            </w:r>
          </w:p>
          <w:p w:rsidR="00633F16" w:rsidRPr="00C21C18" w:rsidRDefault="00633F16" w:rsidP="00633F16">
            <w:pPr>
              <w:jc w:val="both"/>
              <w:rPr>
                <w:sz w:val="24"/>
                <w:szCs w:val="24"/>
              </w:rPr>
            </w:pPr>
            <w:r w:rsidRPr="00C21C18">
              <w:rPr>
                <w:sz w:val="24"/>
                <w:szCs w:val="24"/>
              </w:rPr>
              <w:t xml:space="preserve">- Отдел экономики, развития сельского хозяйства и продовольствия </w:t>
            </w:r>
            <w:r w:rsidRPr="00C21C18">
              <w:rPr>
                <w:sz w:val="24"/>
                <w:szCs w:val="24"/>
              </w:rPr>
              <w:lastRenderedPageBreak/>
              <w:t>администрации Камешкирского района,</w:t>
            </w:r>
          </w:p>
          <w:p w:rsidR="00633F16" w:rsidRPr="00C21C18" w:rsidRDefault="00633F16" w:rsidP="00633F16">
            <w:pPr>
              <w:jc w:val="both"/>
              <w:rPr>
                <w:sz w:val="24"/>
                <w:szCs w:val="24"/>
              </w:rPr>
            </w:pPr>
            <w:r w:rsidRPr="00C21C18">
              <w:rPr>
                <w:sz w:val="24"/>
                <w:szCs w:val="24"/>
              </w:rPr>
              <w:t>- МАУ «МФЦ Камешкирского района Пензенской области»</w:t>
            </w:r>
          </w:p>
        </w:tc>
        <w:tc>
          <w:tcPr>
            <w:tcW w:w="1422" w:type="dxa"/>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b/>
                <w:sz w:val="24"/>
                <w:szCs w:val="24"/>
              </w:rPr>
            </w:pPr>
            <w:r w:rsidRPr="00C21C18">
              <w:rPr>
                <w:b/>
                <w:sz w:val="24"/>
                <w:szCs w:val="24"/>
              </w:rPr>
              <w:lastRenderedPageBreak/>
              <w:t>Итого</w:t>
            </w:r>
          </w:p>
        </w:tc>
        <w:tc>
          <w:tcPr>
            <w:tcW w:w="1116" w:type="dxa"/>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b/>
                <w:sz w:val="24"/>
                <w:szCs w:val="24"/>
              </w:rPr>
            </w:pPr>
            <w:r w:rsidRPr="00C21C18">
              <w:rPr>
                <w:b/>
                <w:sz w:val="24"/>
                <w:szCs w:val="24"/>
              </w:rPr>
              <w:t>–</w:t>
            </w:r>
          </w:p>
        </w:tc>
        <w:tc>
          <w:tcPr>
            <w:tcW w:w="1038" w:type="dxa"/>
            <w:gridSpan w:val="2"/>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b/>
                <w:sz w:val="24"/>
                <w:szCs w:val="24"/>
              </w:rPr>
            </w:pPr>
            <w:r w:rsidRPr="00C21C18">
              <w:rPr>
                <w:b/>
                <w:sz w:val="24"/>
                <w:szCs w:val="24"/>
              </w:rPr>
              <w:t>–</w:t>
            </w:r>
          </w:p>
        </w:tc>
        <w:tc>
          <w:tcPr>
            <w:tcW w:w="820" w:type="dxa"/>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b/>
                <w:sz w:val="24"/>
                <w:szCs w:val="24"/>
              </w:rPr>
            </w:pPr>
            <w:r w:rsidRPr="00C21C18">
              <w:rPr>
                <w:b/>
                <w:sz w:val="24"/>
                <w:szCs w:val="24"/>
              </w:rPr>
              <w:t>–</w:t>
            </w:r>
          </w:p>
        </w:tc>
        <w:tc>
          <w:tcPr>
            <w:tcW w:w="1332" w:type="dxa"/>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b/>
                <w:sz w:val="24"/>
                <w:szCs w:val="24"/>
              </w:rPr>
            </w:pPr>
            <w:r w:rsidRPr="00C21C18">
              <w:rPr>
                <w:b/>
                <w:sz w:val="24"/>
                <w:szCs w:val="24"/>
              </w:rPr>
              <w:t>–</w:t>
            </w:r>
          </w:p>
        </w:tc>
        <w:tc>
          <w:tcPr>
            <w:tcW w:w="1141" w:type="dxa"/>
            <w:gridSpan w:val="2"/>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b/>
                <w:sz w:val="24"/>
                <w:szCs w:val="24"/>
              </w:rPr>
            </w:pPr>
            <w:r w:rsidRPr="00C21C18">
              <w:rPr>
                <w:b/>
                <w:sz w:val="24"/>
                <w:szCs w:val="24"/>
              </w:rPr>
              <w:t>–</w:t>
            </w:r>
          </w:p>
        </w:tc>
        <w:tc>
          <w:tcPr>
            <w:tcW w:w="1825" w:type="dxa"/>
            <w:vMerge w:val="restart"/>
            <w:tcBorders>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xml:space="preserve">Удельный вес соответствия сведений из реестра муниципального имущества Камешкирского района </w:t>
            </w:r>
            <w:r w:rsidRPr="00C21C18">
              <w:rPr>
                <w:sz w:val="24"/>
                <w:szCs w:val="24"/>
              </w:rPr>
              <w:lastRenderedPageBreak/>
              <w:t>Пензенской области со сведениями Статрегистра – ежегодно</w:t>
            </w:r>
          </w:p>
          <w:p w:rsidR="00633F16" w:rsidRPr="00C21C18" w:rsidRDefault="00633F16" w:rsidP="00633F16">
            <w:pPr>
              <w:jc w:val="both"/>
              <w:rPr>
                <w:sz w:val="24"/>
                <w:szCs w:val="24"/>
              </w:rPr>
            </w:pPr>
            <w:r w:rsidRPr="00C21C18">
              <w:rPr>
                <w:sz w:val="24"/>
                <w:szCs w:val="24"/>
              </w:rPr>
              <w:t>на уровне 92-93%</w:t>
            </w:r>
          </w:p>
        </w:tc>
        <w:tc>
          <w:tcPr>
            <w:tcW w:w="803" w:type="dxa"/>
            <w:vMerge w:val="restart"/>
            <w:tcBorders>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lastRenderedPageBreak/>
              <w:t> </w:t>
            </w:r>
          </w:p>
        </w:tc>
      </w:tr>
      <w:tr w:rsidR="00633F16" w:rsidRPr="00C21C18" w:rsidTr="00633F16">
        <w:trPr>
          <w:gridBefore w:val="1"/>
          <w:wBefore w:w="18" w:type="dxa"/>
          <w:jc w:val="center"/>
        </w:trPr>
        <w:tc>
          <w:tcPr>
            <w:tcW w:w="1132"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181"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614"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r w:rsidRPr="00C21C18">
              <w:rPr>
                <w:sz w:val="24"/>
                <w:szCs w:val="24"/>
              </w:rPr>
              <w:t>2018</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825" w:type="dxa"/>
            <w:vMerge/>
            <w:tcBorders>
              <w:right w:val="single" w:sz="6" w:space="0" w:color="000000"/>
            </w:tcBorders>
            <w:vAlign w:val="center"/>
            <w:hideMark/>
          </w:tcPr>
          <w:p w:rsidR="00633F16" w:rsidRPr="00C21C18" w:rsidRDefault="00633F16" w:rsidP="00633F16">
            <w:pPr>
              <w:rPr>
                <w:sz w:val="24"/>
                <w:szCs w:val="24"/>
              </w:rPr>
            </w:pPr>
          </w:p>
        </w:tc>
        <w:tc>
          <w:tcPr>
            <w:tcW w:w="803" w:type="dxa"/>
            <w:vMerge/>
            <w:tcBorders>
              <w:right w:val="single" w:sz="6" w:space="0" w:color="000000"/>
            </w:tcBorders>
            <w:vAlign w:val="center"/>
            <w:hideMark/>
          </w:tcPr>
          <w:p w:rsidR="00633F16" w:rsidRPr="00C21C18" w:rsidRDefault="00633F16" w:rsidP="00633F16">
            <w:pPr>
              <w:rPr>
                <w:sz w:val="24"/>
                <w:szCs w:val="24"/>
              </w:rPr>
            </w:pPr>
          </w:p>
        </w:tc>
      </w:tr>
      <w:tr w:rsidR="00633F16" w:rsidRPr="00C21C18" w:rsidTr="00633F16">
        <w:trPr>
          <w:gridBefore w:val="1"/>
          <w:wBefore w:w="18" w:type="dxa"/>
          <w:jc w:val="center"/>
        </w:trPr>
        <w:tc>
          <w:tcPr>
            <w:tcW w:w="1132"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181"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614"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r w:rsidRPr="00C21C18">
              <w:rPr>
                <w:sz w:val="24"/>
                <w:szCs w:val="24"/>
              </w:rPr>
              <w:t>2019</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825" w:type="dxa"/>
            <w:vMerge/>
            <w:tcBorders>
              <w:right w:val="single" w:sz="6" w:space="0" w:color="000000"/>
            </w:tcBorders>
            <w:vAlign w:val="center"/>
            <w:hideMark/>
          </w:tcPr>
          <w:p w:rsidR="00633F16" w:rsidRPr="00C21C18" w:rsidRDefault="00633F16" w:rsidP="00633F16">
            <w:pPr>
              <w:rPr>
                <w:sz w:val="24"/>
                <w:szCs w:val="24"/>
              </w:rPr>
            </w:pPr>
          </w:p>
        </w:tc>
        <w:tc>
          <w:tcPr>
            <w:tcW w:w="803" w:type="dxa"/>
            <w:vMerge/>
            <w:tcBorders>
              <w:right w:val="single" w:sz="6" w:space="0" w:color="000000"/>
            </w:tcBorders>
            <w:vAlign w:val="center"/>
            <w:hideMark/>
          </w:tcPr>
          <w:p w:rsidR="00633F16" w:rsidRPr="00C21C18" w:rsidRDefault="00633F16" w:rsidP="00633F16">
            <w:pPr>
              <w:rPr>
                <w:sz w:val="24"/>
                <w:szCs w:val="24"/>
              </w:rPr>
            </w:pPr>
          </w:p>
        </w:tc>
      </w:tr>
      <w:tr w:rsidR="00633F16" w:rsidRPr="00C21C18" w:rsidTr="00633F16">
        <w:trPr>
          <w:gridBefore w:val="1"/>
          <w:wBefore w:w="18" w:type="dxa"/>
          <w:jc w:val="center"/>
        </w:trPr>
        <w:tc>
          <w:tcPr>
            <w:tcW w:w="1132"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181"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614"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r w:rsidRPr="00C21C18">
              <w:rPr>
                <w:sz w:val="24"/>
                <w:szCs w:val="24"/>
              </w:rPr>
              <w:t>2020</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825" w:type="dxa"/>
            <w:vMerge/>
            <w:tcBorders>
              <w:right w:val="single" w:sz="6" w:space="0" w:color="000000"/>
            </w:tcBorders>
            <w:vAlign w:val="center"/>
            <w:hideMark/>
          </w:tcPr>
          <w:p w:rsidR="00633F16" w:rsidRPr="00C21C18" w:rsidRDefault="00633F16" w:rsidP="00633F16">
            <w:pPr>
              <w:rPr>
                <w:sz w:val="24"/>
                <w:szCs w:val="24"/>
              </w:rPr>
            </w:pPr>
          </w:p>
        </w:tc>
        <w:tc>
          <w:tcPr>
            <w:tcW w:w="803" w:type="dxa"/>
            <w:vMerge/>
            <w:tcBorders>
              <w:right w:val="single" w:sz="6" w:space="0" w:color="000000"/>
            </w:tcBorders>
            <w:vAlign w:val="center"/>
            <w:hideMark/>
          </w:tcPr>
          <w:p w:rsidR="00633F16" w:rsidRPr="00C21C18" w:rsidRDefault="00633F16" w:rsidP="00633F16">
            <w:pPr>
              <w:rPr>
                <w:sz w:val="24"/>
                <w:szCs w:val="24"/>
              </w:rPr>
            </w:pPr>
          </w:p>
        </w:tc>
      </w:tr>
      <w:tr w:rsidR="00633F16" w:rsidRPr="00C21C18" w:rsidTr="00633F16">
        <w:trPr>
          <w:gridBefore w:val="1"/>
          <w:wBefore w:w="18" w:type="dxa"/>
          <w:jc w:val="center"/>
        </w:trPr>
        <w:tc>
          <w:tcPr>
            <w:tcW w:w="1132"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181"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614"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r w:rsidRPr="00C21C18">
              <w:rPr>
                <w:sz w:val="24"/>
                <w:szCs w:val="24"/>
              </w:rPr>
              <w:t>2021</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825" w:type="dxa"/>
            <w:vMerge/>
            <w:tcBorders>
              <w:right w:val="single" w:sz="6" w:space="0" w:color="000000"/>
            </w:tcBorders>
            <w:vAlign w:val="center"/>
            <w:hideMark/>
          </w:tcPr>
          <w:p w:rsidR="00633F16" w:rsidRPr="00C21C18" w:rsidRDefault="00633F16" w:rsidP="00633F16">
            <w:pPr>
              <w:rPr>
                <w:sz w:val="24"/>
                <w:szCs w:val="24"/>
              </w:rPr>
            </w:pPr>
          </w:p>
        </w:tc>
        <w:tc>
          <w:tcPr>
            <w:tcW w:w="803" w:type="dxa"/>
            <w:vMerge/>
            <w:tcBorders>
              <w:right w:val="single" w:sz="6" w:space="0" w:color="000000"/>
            </w:tcBorders>
            <w:vAlign w:val="center"/>
            <w:hideMark/>
          </w:tcPr>
          <w:p w:rsidR="00633F16" w:rsidRPr="00C21C18" w:rsidRDefault="00633F16" w:rsidP="00633F16">
            <w:pPr>
              <w:rPr>
                <w:sz w:val="24"/>
                <w:szCs w:val="24"/>
              </w:rPr>
            </w:pPr>
          </w:p>
        </w:tc>
      </w:tr>
      <w:tr w:rsidR="00633F16" w:rsidRPr="00C21C18" w:rsidTr="00633F16">
        <w:trPr>
          <w:gridBefore w:val="1"/>
          <w:wBefore w:w="18" w:type="dxa"/>
          <w:jc w:val="center"/>
        </w:trPr>
        <w:tc>
          <w:tcPr>
            <w:tcW w:w="1132"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181"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614"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r w:rsidRPr="00C21C18">
              <w:rPr>
                <w:sz w:val="24"/>
                <w:szCs w:val="24"/>
              </w:rPr>
              <w:t>2022</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825" w:type="dxa"/>
            <w:vMerge/>
            <w:tcBorders>
              <w:right w:val="single" w:sz="6" w:space="0" w:color="000000"/>
            </w:tcBorders>
            <w:vAlign w:val="center"/>
            <w:hideMark/>
          </w:tcPr>
          <w:p w:rsidR="00633F16" w:rsidRPr="00C21C18" w:rsidRDefault="00633F16" w:rsidP="00633F16">
            <w:pPr>
              <w:rPr>
                <w:sz w:val="24"/>
                <w:szCs w:val="24"/>
              </w:rPr>
            </w:pPr>
          </w:p>
        </w:tc>
        <w:tc>
          <w:tcPr>
            <w:tcW w:w="803" w:type="dxa"/>
            <w:vMerge/>
            <w:tcBorders>
              <w:right w:val="single" w:sz="6" w:space="0" w:color="000000"/>
            </w:tcBorders>
            <w:vAlign w:val="center"/>
            <w:hideMark/>
          </w:tcPr>
          <w:p w:rsidR="00633F16" w:rsidRPr="00C21C18" w:rsidRDefault="00633F16" w:rsidP="00633F16">
            <w:pPr>
              <w:rPr>
                <w:sz w:val="24"/>
                <w:szCs w:val="24"/>
              </w:rPr>
            </w:pPr>
          </w:p>
        </w:tc>
      </w:tr>
      <w:tr w:rsidR="00633F16" w:rsidRPr="00C21C18" w:rsidTr="00633F16">
        <w:trPr>
          <w:gridBefore w:val="1"/>
          <w:wBefore w:w="18" w:type="dxa"/>
          <w:jc w:val="center"/>
        </w:trPr>
        <w:tc>
          <w:tcPr>
            <w:tcW w:w="1132"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181"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614"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2023</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825" w:type="dxa"/>
            <w:vMerge/>
            <w:tcBorders>
              <w:right w:val="single" w:sz="6" w:space="0" w:color="000000"/>
            </w:tcBorders>
            <w:vAlign w:val="center"/>
            <w:hideMark/>
          </w:tcPr>
          <w:p w:rsidR="00633F16" w:rsidRPr="00C21C18" w:rsidRDefault="00633F16" w:rsidP="00633F16">
            <w:pPr>
              <w:rPr>
                <w:sz w:val="24"/>
                <w:szCs w:val="24"/>
              </w:rPr>
            </w:pPr>
          </w:p>
        </w:tc>
        <w:tc>
          <w:tcPr>
            <w:tcW w:w="803" w:type="dxa"/>
            <w:vMerge/>
            <w:tcBorders>
              <w:right w:val="single" w:sz="6" w:space="0" w:color="000000"/>
            </w:tcBorders>
            <w:vAlign w:val="center"/>
            <w:hideMark/>
          </w:tcPr>
          <w:p w:rsidR="00633F16" w:rsidRPr="00C21C18" w:rsidRDefault="00633F16" w:rsidP="00633F16">
            <w:pPr>
              <w:rPr>
                <w:sz w:val="24"/>
                <w:szCs w:val="24"/>
              </w:rPr>
            </w:pPr>
          </w:p>
        </w:tc>
      </w:tr>
      <w:tr w:rsidR="00633F16" w:rsidRPr="00C21C18" w:rsidTr="00633F16">
        <w:trPr>
          <w:gridBefore w:val="1"/>
          <w:wBefore w:w="18" w:type="dxa"/>
          <w:jc w:val="center"/>
        </w:trPr>
        <w:tc>
          <w:tcPr>
            <w:tcW w:w="1132"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181"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614"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2024</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825" w:type="dxa"/>
            <w:vMerge/>
            <w:tcBorders>
              <w:right w:val="single" w:sz="6" w:space="0" w:color="000000"/>
            </w:tcBorders>
            <w:vAlign w:val="center"/>
            <w:hideMark/>
          </w:tcPr>
          <w:p w:rsidR="00633F16" w:rsidRPr="00C21C18" w:rsidRDefault="00633F16" w:rsidP="00633F16">
            <w:pPr>
              <w:rPr>
                <w:sz w:val="24"/>
                <w:szCs w:val="24"/>
              </w:rPr>
            </w:pPr>
          </w:p>
        </w:tc>
        <w:tc>
          <w:tcPr>
            <w:tcW w:w="803" w:type="dxa"/>
            <w:vMerge/>
            <w:tcBorders>
              <w:right w:val="single" w:sz="6" w:space="0" w:color="000000"/>
            </w:tcBorders>
            <w:vAlign w:val="center"/>
            <w:hideMark/>
          </w:tcPr>
          <w:p w:rsidR="00633F16" w:rsidRPr="00C21C18" w:rsidRDefault="00633F16" w:rsidP="00633F16">
            <w:pPr>
              <w:rPr>
                <w:sz w:val="24"/>
                <w:szCs w:val="24"/>
              </w:rPr>
            </w:pPr>
          </w:p>
        </w:tc>
      </w:tr>
      <w:tr w:rsidR="00633F16" w:rsidRPr="00C21C18" w:rsidTr="00633F16">
        <w:trPr>
          <w:gridBefore w:val="1"/>
          <w:wBefore w:w="18" w:type="dxa"/>
          <w:trHeight w:val="300"/>
          <w:jc w:val="center"/>
        </w:trPr>
        <w:tc>
          <w:tcPr>
            <w:tcW w:w="1132"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181"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614"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1422" w:type="dxa"/>
            <w:tcBorders>
              <w:top w:val="single" w:sz="6" w:space="0" w:color="000000"/>
              <w:bottom w:val="single" w:sz="4" w:space="0" w:color="auto"/>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1116" w:type="dxa"/>
            <w:tcBorders>
              <w:top w:val="single" w:sz="6" w:space="0" w:color="000000"/>
              <w:bottom w:val="single" w:sz="4" w:space="0" w:color="auto"/>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1038" w:type="dxa"/>
            <w:gridSpan w:val="2"/>
            <w:tcBorders>
              <w:top w:val="single" w:sz="6" w:space="0" w:color="000000"/>
              <w:bottom w:val="single" w:sz="4" w:space="0" w:color="auto"/>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820" w:type="dxa"/>
            <w:tcBorders>
              <w:top w:val="single" w:sz="6" w:space="0" w:color="000000"/>
              <w:bottom w:val="single" w:sz="4" w:space="0" w:color="auto"/>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1332" w:type="dxa"/>
            <w:tcBorders>
              <w:top w:val="single" w:sz="6" w:space="0" w:color="000000"/>
              <w:bottom w:val="single" w:sz="4" w:space="0" w:color="auto"/>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1141" w:type="dxa"/>
            <w:gridSpan w:val="2"/>
            <w:tcBorders>
              <w:top w:val="single" w:sz="6" w:space="0" w:color="000000"/>
              <w:bottom w:val="single" w:sz="4" w:space="0" w:color="auto"/>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1825" w:type="dxa"/>
            <w:vMerge/>
            <w:tcBorders>
              <w:right w:val="single" w:sz="6" w:space="0" w:color="000000"/>
            </w:tcBorders>
            <w:vAlign w:val="center"/>
            <w:hideMark/>
          </w:tcPr>
          <w:p w:rsidR="00633F16" w:rsidRPr="00C21C18" w:rsidRDefault="00633F16" w:rsidP="00633F16">
            <w:pPr>
              <w:rPr>
                <w:sz w:val="24"/>
                <w:szCs w:val="24"/>
              </w:rPr>
            </w:pPr>
          </w:p>
        </w:tc>
        <w:tc>
          <w:tcPr>
            <w:tcW w:w="803" w:type="dxa"/>
            <w:vMerge/>
            <w:tcBorders>
              <w:right w:val="single" w:sz="6" w:space="0" w:color="000000"/>
            </w:tcBorders>
            <w:vAlign w:val="center"/>
            <w:hideMark/>
          </w:tcPr>
          <w:p w:rsidR="00633F16" w:rsidRPr="00C21C18" w:rsidRDefault="00633F16" w:rsidP="00633F16">
            <w:pPr>
              <w:rPr>
                <w:sz w:val="24"/>
                <w:szCs w:val="24"/>
              </w:rPr>
            </w:pPr>
          </w:p>
        </w:tc>
      </w:tr>
      <w:tr w:rsidR="00633F16" w:rsidRPr="00C21C18" w:rsidTr="00633F16">
        <w:trPr>
          <w:gridBefore w:val="1"/>
          <w:wBefore w:w="18" w:type="dxa"/>
          <w:trHeight w:val="345"/>
          <w:jc w:val="center"/>
        </w:trPr>
        <w:tc>
          <w:tcPr>
            <w:tcW w:w="1132" w:type="dxa"/>
            <w:vMerge/>
            <w:tcBorders>
              <w:left w:val="single" w:sz="6" w:space="0" w:color="000000"/>
              <w:right w:val="single" w:sz="6" w:space="0" w:color="000000"/>
            </w:tcBorders>
            <w:vAlign w:val="center"/>
          </w:tcPr>
          <w:p w:rsidR="00633F16" w:rsidRPr="00C21C18" w:rsidRDefault="00633F16" w:rsidP="00633F16">
            <w:pPr>
              <w:rPr>
                <w:sz w:val="24"/>
                <w:szCs w:val="24"/>
              </w:rPr>
            </w:pPr>
          </w:p>
        </w:tc>
        <w:tc>
          <w:tcPr>
            <w:tcW w:w="2181" w:type="dxa"/>
            <w:vMerge/>
            <w:tcBorders>
              <w:left w:val="single" w:sz="6" w:space="0" w:color="000000"/>
              <w:right w:val="single" w:sz="6" w:space="0" w:color="000000"/>
            </w:tcBorders>
            <w:vAlign w:val="center"/>
          </w:tcPr>
          <w:p w:rsidR="00633F16" w:rsidRPr="00C21C18" w:rsidRDefault="00633F16" w:rsidP="00633F16">
            <w:pPr>
              <w:rPr>
                <w:sz w:val="24"/>
                <w:szCs w:val="24"/>
              </w:rPr>
            </w:pPr>
          </w:p>
        </w:tc>
        <w:tc>
          <w:tcPr>
            <w:tcW w:w="2614" w:type="dxa"/>
            <w:vMerge/>
            <w:tcBorders>
              <w:left w:val="single" w:sz="6" w:space="0" w:color="000000"/>
              <w:right w:val="single" w:sz="6" w:space="0" w:color="000000"/>
            </w:tcBorders>
            <w:vAlign w:val="center"/>
          </w:tcPr>
          <w:p w:rsidR="00633F16" w:rsidRPr="00C21C18" w:rsidRDefault="00633F16" w:rsidP="00633F16">
            <w:pPr>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1116" w:type="dxa"/>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1038"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820" w:type="dxa"/>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1332" w:type="dxa"/>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1825" w:type="dxa"/>
            <w:vMerge/>
            <w:tcBorders>
              <w:right w:val="single" w:sz="6" w:space="0" w:color="000000"/>
            </w:tcBorders>
            <w:vAlign w:val="center"/>
          </w:tcPr>
          <w:p w:rsidR="00633F16" w:rsidRPr="00C21C18" w:rsidRDefault="00633F16" w:rsidP="00633F16">
            <w:pPr>
              <w:rPr>
                <w:sz w:val="24"/>
                <w:szCs w:val="24"/>
              </w:rPr>
            </w:pPr>
          </w:p>
        </w:tc>
        <w:tc>
          <w:tcPr>
            <w:tcW w:w="803" w:type="dxa"/>
            <w:vMerge/>
            <w:tcBorders>
              <w:right w:val="single" w:sz="6" w:space="0" w:color="000000"/>
            </w:tcBorders>
            <w:vAlign w:val="center"/>
          </w:tcPr>
          <w:p w:rsidR="00633F16" w:rsidRPr="00C21C18" w:rsidRDefault="00633F16" w:rsidP="00633F16">
            <w:pPr>
              <w:rPr>
                <w:sz w:val="24"/>
                <w:szCs w:val="24"/>
              </w:rPr>
            </w:pPr>
          </w:p>
        </w:tc>
      </w:tr>
      <w:tr w:rsidR="00633F16" w:rsidRPr="00C21C18" w:rsidTr="00633F16">
        <w:trPr>
          <w:gridBefore w:val="1"/>
          <w:wBefore w:w="18" w:type="dxa"/>
          <w:trHeight w:val="270"/>
          <w:jc w:val="center"/>
        </w:trPr>
        <w:tc>
          <w:tcPr>
            <w:tcW w:w="1132" w:type="dxa"/>
            <w:vMerge/>
            <w:tcBorders>
              <w:left w:val="single" w:sz="6" w:space="0" w:color="000000"/>
              <w:right w:val="single" w:sz="6" w:space="0" w:color="000000"/>
            </w:tcBorders>
            <w:vAlign w:val="center"/>
          </w:tcPr>
          <w:p w:rsidR="00633F16" w:rsidRPr="00C21C18" w:rsidRDefault="00633F16" w:rsidP="00633F16">
            <w:pPr>
              <w:rPr>
                <w:sz w:val="24"/>
                <w:szCs w:val="24"/>
              </w:rPr>
            </w:pPr>
          </w:p>
        </w:tc>
        <w:tc>
          <w:tcPr>
            <w:tcW w:w="2181" w:type="dxa"/>
            <w:vMerge/>
            <w:tcBorders>
              <w:left w:val="single" w:sz="6" w:space="0" w:color="000000"/>
              <w:right w:val="single" w:sz="6" w:space="0" w:color="000000"/>
            </w:tcBorders>
            <w:vAlign w:val="center"/>
          </w:tcPr>
          <w:p w:rsidR="00633F16" w:rsidRPr="00C21C18" w:rsidRDefault="00633F16" w:rsidP="00633F16">
            <w:pPr>
              <w:rPr>
                <w:sz w:val="24"/>
                <w:szCs w:val="24"/>
              </w:rPr>
            </w:pPr>
          </w:p>
        </w:tc>
        <w:tc>
          <w:tcPr>
            <w:tcW w:w="2614" w:type="dxa"/>
            <w:vMerge/>
            <w:tcBorders>
              <w:left w:val="single" w:sz="6" w:space="0" w:color="000000"/>
              <w:right w:val="single" w:sz="6" w:space="0" w:color="000000"/>
            </w:tcBorders>
            <w:vAlign w:val="center"/>
          </w:tcPr>
          <w:p w:rsidR="00633F16" w:rsidRPr="00C21C18" w:rsidRDefault="00633F16" w:rsidP="00633F16">
            <w:pPr>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1116" w:type="dxa"/>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1038"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820" w:type="dxa"/>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1332" w:type="dxa"/>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1825" w:type="dxa"/>
            <w:vMerge/>
            <w:tcBorders>
              <w:right w:val="single" w:sz="6" w:space="0" w:color="000000"/>
            </w:tcBorders>
            <w:vAlign w:val="center"/>
          </w:tcPr>
          <w:p w:rsidR="00633F16" w:rsidRPr="00C21C18" w:rsidRDefault="00633F16" w:rsidP="00633F16">
            <w:pPr>
              <w:rPr>
                <w:sz w:val="24"/>
                <w:szCs w:val="24"/>
              </w:rPr>
            </w:pPr>
          </w:p>
        </w:tc>
        <w:tc>
          <w:tcPr>
            <w:tcW w:w="803" w:type="dxa"/>
            <w:vMerge/>
            <w:tcBorders>
              <w:right w:val="single" w:sz="6" w:space="0" w:color="000000"/>
            </w:tcBorders>
            <w:vAlign w:val="center"/>
          </w:tcPr>
          <w:p w:rsidR="00633F16" w:rsidRPr="00C21C18" w:rsidRDefault="00633F16" w:rsidP="00633F16">
            <w:pPr>
              <w:rPr>
                <w:sz w:val="24"/>
                <w:szCs w:val="24"/>
              </w:rPr>
            </w:pPr>
          </w:p>
        </w:tc>
      </w:tr>
      <w:tr w:rsidR="00633F16" w:rsidRPr="00C21C18" w:rsidTr="00633F16">
        <w:trPr>
          <w:gridBefore w:val="1"/>
          <w:wBefore w:w="18" w:type="dxa"/>
          <w:trHeight w:val="976"/>
          <w:jc w:val="center"/>
        </w:trPr>
        <w:tc>
          <w:tcPr>
            <w:tcW w:w="1132" w:type="dxa"/>
            <w:vMerge/>
            <w:tcBorders>
              <w:left w:val="single" w:sz="6" w:space="0" w:color="000000"/>
              <w:bottom w:val="single" w:sz="6" w:space="0" w:color="000000"/>
              <w:right w:val="single" w:sz="6" w:space="0" w:color="000000"/>
            </w:tcBorders>
            <w:vAlign w:val="center"/>
          </w:tcPr>
          <w:p w:rsidR="00633F16" w:rsidRPr="00C21C18" w:rsidRDefault="00633F16" w:rsidP="00633F16">
            <w:pPr>
              <w:rPr>
                <w:sz w:val="24"/>
                <w:szCs w:val="24"/>
              </w:rPr>
            </w:pPr>
          </w:p>
        </w:tc>
        <w:tc>
          <w:tcPr>
            <w:tcW w:w="2181" w:type="dxa"/>
            <w:vMerge/>
            <w:tcBorders>
              <w:left w:val="single" w:sz="6" w:space="0" w:color="000000"/>
              <w:bottom w:val="single" w:sz="6" w:space="0" w:color="000000"/>
              <w:right w:val="single" w:sz="6" w:space="0" w:color="000000"/>
            </w:tcBorders>
            <w:vAlign w:val="center"/>
          </w:tcPr>
          <w:p w:rsidR="00633F16" w:rsidRPr="00C21C18" w:rsidRDefault="00633F16" w:rsidP="00633F16">
            <w:pPr>
              <w:rPr>
                <w:sz w:val="24"/>
                <w:szCs w:val="24"/>
              </w:rPr>
            </w:pPr>
          </w:p>
        </w:tc>
        <w:tc>
          <w:tcPr>
            <w:tcW w:w="2614" w:type="dxa"/>
            <w:vMerge/>
            <w:tcBorders>
              <w:left w:val="single" w:sz="6" w:space="0" w:color="000000"/>
              <w:bottom w:val="single" w:sz="6" w:space="0" w:color="000000"/>
              <w:right w:val="single" w:sz="6" w:space="0" w:color="000000"/>
            </w:tcBorders>
            <w:vAlign w:val="center"/>
          </w:tcPr>
          <w:p w:rsidR="00633F16" w:rsidRPr="00C21C18" w:rsidRDefault="00633F16" w:rsidP="00633F16">
            <w:pPr>
              <w:rPr>
                <w:sz w:val="24"/>
                <w:szCs w:val="24"/>
              </w:rPr>
            </w:pPr>
          </w:p>
        </w:tc>
        <w:tc>
          <w:tcPr>
            <w:tcW w:w="1422" w:type="dxa"/>
            <w:tcBorders>
              <w:top w:val="single" w:sz="4" w:space="0" w:color="auto"/>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1116" w:type="dxa"/>
            <w:tcBorders>
              <w:top w:val="single" w:sz="4" w:space="0" w:color="auto"/>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1038"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820" w:type="dxa"/>
            <w:tcBorders>
              <w:top w:val="single" w:sz="4" w:space="0" w:color="auto"/>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1332" w:type="dxa"/>
            <w:tcBorders>
              <w:top w:val="single" w:sz="4" w:space="0" w:color="auto"/>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1141"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1825" w:type="dxa"/>
            <w:vMerge/>
            <w:tcBorders>
              <w:bottom w:val="single" w:sz="6" w:space="0" w:color="000000"/>
              <w:right w:val="single" w:sz="6" w:space="0" w:color="000000"/>
            </w:tcBorders>
            <w:vAlign w:val="center"/>
          </w:tcPr>
          <w:p w:rsidR="00633F16" w:rsidRPr="00C21C18" w:rsidRDefault="00633F16" w:rsidP="00633F16">
            <w:pPr>
              <w:rPr>
                <w:sz w:val="24"/>
                <w:szCs w:val="24"/>
              </w:rPr>
            </w:pPr>
          </w:p>
        </w:tc>
        <w:tc>
          <w:tcPr>
            <w:tcW w:w="803" w:type="dxa"/>
            <w:vMerge/>
            <w:tcBorders>
              <w:bottom w:val="single" w:sz="6" w:space="0" w:color="000000"/>
              <w:right w:val="single" w:sz="6" w:space="0" w:color="000000"/>
            </w:tcBorders>
            <w:vAlign w:val="center"/>
          </w:tcPr>
          <w:p w:rsidR="00633F16" w:rsidRPr="00C21C18" w:rsidRDefault="00633F16" w:rsidP="00633F16">
            <w:pPr>
              <w:rPr>
                <w:sz w:val="24"/>
                <w:szCs w:val="24"/>
              </w:rPr>
            </w:pPr>
          </w:p>
        </w:tc>
      </w:tr>
      <w:tr w:rsidR="00633F16" w:rsidRPr="00C21C18" w:rsidTr="00633F16">
        <w:trPr>
          <w:jc w:val="center"/>
        </w:trPr>
        <w:tc>
          <w:tcPr>
            <w:tcW w:w="14639" w:type="dxa"/>
            <w:gridSpan w:val="13"/>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r w:rsidRPr="00C21C18">
              <w:rPr>
                <w:sz w:val="24"/>
                <w:szCs w:val="24"/>
              </w:rPr>
              <w:t>Задача 3: Обеспечение выполнения муниципального задания учреждениями</w:t>
            </w:r>
          </w:p>
          <w:p w:rsidR="00633F16" w:rsidRPr="00C21C18" w:rsidRDefault="00633F16" w:rsidP="00633F16">
            <w:pPr>
              <w:jc w:val="both"/>
              <w:rPr>
                <w:sz w:val="24"/>
                <w:szCs w:val="24"/>
              </w:rPr>
            </w:pPr>
            <w:r w:rsidRPr="00C21C18">
              <w:rPr>
                <w:sz w:val="24"/>
                <w:szCs w:val="24"/>
              </w:rPr>
              <w:t> </w:t>
            </w:r>
          </w:p>
        </w:tc>
        <w:tc>
          <w:tcPr>
            <w:tcW w:w="80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r w:rsidRPr="00C21C18">
              <w:rPr>
                <w:sz w:val="24"/>
                <w:szCs w:val="24"/>
              </w:rPr>
              <w:t> </w:t>
            </w:r>
          </w:p>
          <w:p w:rsidR="00633F16" w:rsidRPr="00C21C18" w:rsidRDefault="00633F16" w:rsidP="00633F16">
            <w:pPr>
              <w:jc w:val="both"/>
              <w:rPr>
                <w:sz w:val="24"/>
                <w:szCs w:val="24"/>
              </w:rPr>
            </w:pPr>
            <w:r w:rsidRPr="00C21C18">
              <w:rPr>
                <w:sz w:val="24"/>
                <w:szCs w:val="24"/>
              </w:rPr>
              <w:t> </w:t>
            </w:r>
          </w:p>
        </w:tc>
      </w:tr>
      <w:tr w:rsidR="00633F16" w:rsidRPr="00C21C18" w:rsidTr="00633F16">
        <w:trPr>
          <w:gridBefore w:val="1"/>
          <w:wBefore w:w="18" w:type="dxa"/>
          <w:jc w:val="center"/>
        </w:trPr>
        <w:tc>
          <w:tcPr>
            <w:tcW w:w="1132" w:type="dxa"/>
            <w:vMerge w:val="restart"/>
            <w:tcBorders>
              <w:left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1</w:t>
            </w:r>
          </w:p>
        </w:tc>
        <w:tc>
          <w:tcPr>
            <w:tcW w:w="2181" w:type="dxa"/>
            <w:vMerge w:val="restart"/>
            <w:tcBorders>
              <w:left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Обеспечение деятельности (оказание услуг) муниципальных учреждений (МАУ «МФЦ Камешкирского района Пензенской области)</w:t>
            </w:r>
          </w:p>
        </w:tc>
        <w:tc>
          <w:tcPr>
            <w:tcW w:w="2614" w:type="dxa"/>
            <w:vMerge w:val="restart"/>
            <w:tcBorders>
              <w:left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r w:rsidRPr="00C21C18">
              <w:rPr>
                <w:sz w:val="24"/>
                <w:szCs w:val="24"/>
              </w:rPr>
              <w:t>- Администрация Камешкирского района Пензенской области,</w:t>
            </w:r>
          </w:p>
          <w:p w:rsidR="00633F16" w:rsidRPr="00C21C18" w:rsidRDefault="00633F16" w:rsidP="00633F16">
            <w:pPr>
              <w:jc w:val="both"/>
              <w:rPr>
                <w:sz w:val="24"/>
                <w:szCs w:val="24"/>
              </w:rPr>
            </w:pPr>
            <w:r w:rsidRPr="00C21C18">
              <w:rPr>
                <w:sz w:val="24"/>
                <w:szCs w:val="24"/>
              </w:rPr>
              <w:t>- Отдел экономики, развития сельского хозяйства и продовольствия администрации Камешкирского района,</w:t>
            </w:r>
          </w:p>
          <w:p w:rsidR="00633F16" w:rsidRPr="00C21C18" w:rsidRDefault="00633F16" w:rsidP="00633F16">
            <w:pPr>
              <w:jc w:val="both"/>
              <w:rPr>
                <w:sz w:val="24"/>
                <w:szCs w:val="24"/>
              </w:rPr>
            </w:pPr>
            <w:r w:rsidRPr="00C21C18">
              <w:rPr>
                <w:sz w:val="24"/>
                <w:szCs w:val="24"/>
              </w:rPr>
              <w:t>- МАУ «МФЦ Камешкирского района Пензенской области»</w:t>
            </w:r>
          </w:p>
        </w:tc>
        <w:tc>
          <w:tcPr>
            <w:tcW w:w="1422" w:type="dxa"/>
            <w:tcBorders>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b/>
                <w:sz w:val="24"/>
                <w:szCs w:val="24"/>
              </w:rPr>
            </w:pPr>
            <w:r w:rsidRPr="00C21C18">
              <w:rPr>
                <w:b/>
                <w:sz w:val="24"/>
                <w:szCs w:val="24"/>
              </w:rPr>
              <w:t>Итого</w:t>
            </w:r>
          </w:p>
        </w:tc>
        <w:tc>
          <w:tcPr>
            <w:tcW w:w="1116" w:type="dxa"/>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b/>
                <w:sz w:val="24"/>
                <w:szCs w:val="24"/>
              </w:rPr>
            </w:pPr>
            <w:r w:rsidRPr="00C21C18">
              <w:rPr>
                <w:b/>
                <w:sz w:val="24"/>
                <w:szCs w:val="24"/>
              </w:rPr>
              <w:t>27617,68</w:t>
            </w:r>
          </w:p>
        </w:tc>
        <w:tc>
          <w:tcPr>
            <w:tcW w:w="1038" w:type="dxa"/>
            <w:gridSpan w:val="2"/>
            <w:tcBorders>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b/>
                <w:sz w:val="24"/>
                <w:szCs w:val="24"/>
              </w:rPr>
            </w:pPr>
            <w:r w:rsidRPr="00C21C18">
              <w:rPr>
                <w:b/>
                <w:sz w:val="24"/>
                <w:szCs w:val="24"/>
              </w:rPr>
              <w:t>-</w:t>
            </w:r>
          </w:p>
        </w:tc>
        <w:tc>
          <w:tcPr>
            <w:tcW w:w="820" w:type="dxa"/>
            <w:tcBorders>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b/>
                <w:sz w:val="24"/>
                <w:szCs w:val="24"/>
              </w:rPr>
            </w:pPr>
            <w:r w:rsidRPr="00C21C18">
              <w:rPr>
                <w:b/>
                <w:sz w:val="24"/>
                <w:szCs w:val="24"/>
              </w:rPr>
              <w:t>-</w:t>
            </w:r>
          </w:p>
        </w:tc>
        <w:tc>
          <w:tcPr>
            <w:tcW w:w="1332" w:type="dxa"/>
            <w:tcBorders>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b/>
                <w:sz w:val="24"/>
                <w:szCs w:val="24"/>
              </w:rPr>
            </w:pPr>
            <w:r w:rsidRPr="00C21C18">
              <w:rPr>
                <w:b/>
                <w:sz w:val="24"/>
                <w:szCs w:val="24"/>
              </w:rPr>
              <w:t>27617,68</w:t>
            </w:r>
          </w:p>
        </w:tc>
        <w:tc>
          <w:tcPr>
            <w:tcW w:w="1141" w:type="dxa"/>
            <w:gridSpan w:val="2"/>
            <w:tcBorders>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b/>
                <w:sz w:val="24"/>
                <w:szCs w:val="24"/>
              </w:rPr>
            </w:pPr>
            <w:r w:rsidRPr="00C21C18">
              <w:rPr>
                <w:b/>
                <w:sz w:val="24"/>
                <w:szCs w:val="24"/>
              </w:rPr>
              <w:t>-</w:t>
            </w:r>
          </w:p>
        </w:tc>
        <w:tc>
          <w:tcPr>
            <w:tcW w:w="1825" w:type="dxa"/>
            <w:vMerge w:val="restart"/>
            <w:tcBorders>
              <w:top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pPr>
            <w:r w:rsidRPr="00C21C18">
              <w:t>Оказание муниципальных услуг многофункциональным центром</w:t>
            </w:r>
          </w:p>
          <w:p w:rsidR="00633F16" w:rsidRPr="00C21C18" w:rsidRDefault="00633F16" w:rsidP="00633F16">
            <w:pPr>
              <w:jc w:val="both"/>
            </w:pPr>
            <w:r w:rsidRPr="00C21C18">
              <w:t>услуг;</w:t>
            </w:r>
          </w:p>
          <w:p w:rsidR="00633F16" w:rsidRPr="00C21C18" w:rsidRDefault="00633F16" w:rsidP="00633F16">
            <w:pPr>
              <w:jc w:val="both"/>
            </w:pPr>
            <w:r w:rsidRPr="00C21C18">
              <w:t>2018 г. –10253 услуг;</w:t>
            </w:r>
          </w:p>
          <w:p w:rsidR="00633F16" w:rsidRPr="00C21C18" w:rsidRDefault="00633F16" w:rsidP="00633F16">
            <w:pPr>
              <w:jc w:val="both"/>
            </w:pPr>
            <w:r w:rsidRPr="00C21C18">
              <w:t>2019 г. –10436 услуг;</w:t>
            </w:r>
          </w:p>
          <w:p w:rsidR="00633F16" w:rsidRPr="00C21C18" w:rsidRDefault="00633F16" w:rsidP="00633F16">
            <w:pPr>
              <w:jc w:val="both"/>
            </w:pPr>
            <w:r w:rsidRPr="00C21C18">
              <w:t>2020 г. – 8482 услуг;</w:t>
            </w:r>
          </w:p>
          <w:p w:rsidR="00633F16" w:rsidRPr="00C21C18" w:rsidRDefault="00633F16" w:rsidP="00633F16">
            <w:pPr>
              <w:jc w:val="both"/>
            </w:pPr>
            <w:r w:rsidRPr="00C21C18">
              <w:t>2021 г. - 8892 услуг;</w:t>
            </w:r>
          </w:p>
          <w:p w:rsidR="00633F16" w:rsidRPr="00C21C18" w:rsidRDefault="00633F16" w:rsidP="00633F16">
            <w:pPr>
              <w:jc w:val="both"/>
            </w:pPr>
            <w:r w:rsidRPr="00C21C18">
              <w:t>2022 г. - 9060 услуг;</w:t>
            </w:r>
          </w:p>
          <w:p w:rsidR="00633F16" w:rsidRPr="00C21C18" w:rsidRDefault="00633F16" w:rsidP="00633F16">
            <w:pPr>
              <w:jc w:val="both"/>
            </w:pPr>
            <w:r w:rsidRPr="00C21C18">
              <w:t>2023 г. – 8151 услуг;</w:t>
            </w:r>
          </w:p>
          <w:p w:rsidR="00633F16" w:rsidRPr="00C21C18" w:rsidRDefault="00633F16" w:rsidP="00633F16">
            <w:pPr>
              <w:jc w:val="both"/>
            </w:pPr>
            <w:r w:rsidRPr="00C21C18">
              <w:t>2024 г. – 8184 услуг</w:t>
            </w:r>
          </w:p>
          <w:p w:rsidR="00633F16" w:rsidRPr="00C21C18" w:rsidRDefault="00633F16" w:rsidP="00633F16">
            <w:pPr>
              <w:jc w:val="both"/>
            </w:pPr>
            <w:r w:rsidRPr="00C21C18">
              <w:t>2025 г. - 8184 услуг;</w:t>
            </w:r>
          </w:p>
          <w:p w:rsidR="00633F16" w:rsidRPr="00C21C18" w:rsidRDefault="00633F16" w:rsidP="00633F16">
            <w:pPr>
              <w:jc w:val="both"/>
            </w:pPr>
            <w:r w:rsidRPr="00C21C18">
              <w:t>2026 г. – 8184 услуг;</w:t>
            </w:r>
          </w:p>
          <w:p w:rsidR="00633F16" w:rsidRPr="00C21C18" w:rsidRDefault="00633F16" w:rsidP="00633F16">
            <w:pPr>
              <w:jc w:val="both"/>
            </w:pPr>
            <w:r w:rsidRPr="00C21C18">
              <w:t>2027 г. – 8184 услуг</w:t>
            </w:r>
          </w:p>
          <w:p w:rsidR="00633F16" w:rsidRPr="00C21C18" w:rsidRDefault="00633F16" w:rsidP="00633F16">
            <w:pPr>
              <w:jc w:val="both"/>
            </w:pPr>
          </w:p>
          <w:p w:rsidR="00633F16" w:rsidRPr="00C21C18" w:rsidRDefault="00633F16" w:rsidP="00633F16">
            <w:pPr>
              <w:jc w:val="both"/>
              <w:rPr>
                <w:sz w:val="24"/>
                <w:szCs w:val="24"/>
              </w:rPr>
            </w:pPr>
          </w:p>
        </w:tc>
        <w:tc>
          <w:tcPr>
            <w:tcW w:w="803" w:type="dxa"/>
            <w:vMerge w:val="restart"/>
            <w:tcBorders>
              <w:top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r>
      <w:tr w:rsidR="00633F16" w:rsidRPr="00C21C18" w:rsidTr="00633F16">
        <w:trPr>
          <w:gridBefore w:val="1"/>
          <w:wBefore w:w="18" w:type="dxa"/>
          <w:jc w:val="center"/>
        </w:trPr>
        <w:tc>
          <w:tcPr>
            <w:tcW w:w="1132"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181"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614"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1422" w:type="dxa"/>
            <w:tcBorders>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r w:rsidRPr="00C21C18">
              <w:rPr>
                <w:sz w:val="24"/>
                <w:szCs w:val="24"/>
              </w:rPr>
              <w:t>2018</w:t>
            </w:r>
          </w:p>
        </w:tc>
        <w:tc>
          <w:tcPr>
            <w:tcW w:w="1116" w:type="dxa"/>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2339,6</w:t>
            </w:r>
          </w:p>
        </w:tc>
        <w:tc>
          <w:tcPr>
            <w:tcW w:w="1038" w:type="dxa"/>
            <w:gridSpan w:val="2"/>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820" w:type="dxa"/>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332" w:type="dxa"/>
            <w:tcBorders>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2339,6</w:t>
            </w:r>
          </w:p>
        </w:tc>
        <w:tc>
          <w:tcPr>
            <w:tcW w:w="1141" w:type="dxa"/>
            <w:gridSpan w:val="2"/>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825" w:type="dxa"/>
            <w:vMerge/>
            <w:tcBorders>
              <w:right w:val="single" w:sz="6" w:space="0" w:color="000000"/>
            </w:tcBorders>
            <w:vAlign w:val="center"/>
            <w:hideMark/>
          </w:tcPr>
          <w:p w:rsidR="00633F16" w:rsidRPr="00C21C18" w:rsidRDefault="00633F16" w:rsidP="00633F16">
            <w:pPr>
              <w:rPr>
                <w:sz w:val="24"/>
                <w:szCs w:val="24"/>
              </w:rPr>
            </w:pPr>
          </w:p>
        </w:tc>
        <w:tc>
          <w:tcPr>
            <w:tcW w:w="803" w:type="dxa"/>
            <w:vMerge/>
            <w:tcBorders>
              <w:right w:val="single" w:sz="6" w:space="0" w:color="000000"/>
            </w:tcBorders>
            <w:vAlign w:val="center"/>
            <w:hideMark/>
          </w:tcPr>
          <w:p w:rsidR="00633F16" w:rsidRPr="00C21C18" w:rsidRDefault="00633F16" w:rsidP="00633F16">
            <w:pPr>
              <w:rPr>
                <w:sz w:val="24"/>
                <w:szCs w:val="24"/>
              </w:rPr>
            </w:pPr>
          </w:p>
        </w:tc>
      </w:tr>
      <w:tr w:rsidR="00633F16" w:rsidRPr="00C21C18" w:rsidTr="00633F16">
        <w:trPr>
          <w:gridBefore w:val="1"/>
          <w:wBefore w:w="18" w:type="dxa"/>
          <w:jc w:val="center"/>
        </w:trPr>
        <w:tc>
          <w:tcPr>
            <w:tcW w:w="1132"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181"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614"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1422" w:type="dxa"/>
            <w:tcBorders>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r w:rsidRPr="00C21C18">
              <w:rPr>
                <w:sz w:val="24"/>
                <w:szCs w:val="24"/>
              </w:rPr>
              <w:t>2019</w:t>
            </w:r>
          </w:p>
        </w:tc>
        <w:tc>
          <w:tcPr>
            <w:tcW w:w="1116" w:type="dxa"/>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2411,76</w:t>
            </w:r>
          </w:p>
        </w:tc>
        <w:tc>
          <w:tcPr>
            <w:tcW w:w="1038" w:type="dxa"/>
            <w:gridSpan w:val="2"/>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820" w:type="dxa"/>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332" w:type="dxa"/>
            <w:tcBorders>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2411,76</w:t>
            </w:r>
          </w:p>
        </w:tc>
        <w:tc>
          <w:tcPr>
            <w:tcW w:w="1141" w:type="dxa"/>
            <w:gridSpan w:val="2"/>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825" w:type="dxa"/>
            <w:vMerge/>
            <w:tcBorders>
              <w:right w:val="single" w:sz="6" w:space="0" w:color="000000"/>
            </w:tcBorders>
            <w:vAlign w:val="center"/>
            <w:hideMark/>
          </w:tcPr>
          <w:p w:rsidR="00633F16" w:rsidRPr="00C21C18" w:rsidRDefault="00633F16" w:rsidP="00633F16">
            <w:pPr>
              <w:rPr>
                <w:sz w:val="24"/>
                <w:szCs w:val="24"/>
              </w:rPr>
            </w:pPr>
          </w:p>
        </w:tc>
        <w:tc>
          <w:tcPr>
            <w:tcW w:w="803" w:type="dxa"/>
            <w:vMerge/>
            <w:tcBorders>
              <w:right w:val="single" w:sz="6" w:space="0" w:color="000000"/>
            </w:tcBorders>
            <w:vAlign w:val="center"/>
            <w:hideMark/>
          </w:tcPr>
          <w:p w:rsidR="00633F16" w:rsidRPr="00C21C18" w:rsidRDefault="00633F16" w:rsidP="00633F16">
            <w:pPr>
              <w:rPr>
                <w:sz w:val="24"/>
                <w:szCs w:val="24"/>
              </w:rPr>
            </w:pPr>
          </w:p>
        </w:tc>
      </w:tr>
      <w:tr w:rsidR="00633F16" w:rsidRPr="00C21C18" w:rsidTr="00633F16">
        <w:trPr>
          <w:gridBefore w:val="1"/>
          <w:wBefore w:w="18" w:type="dxa"/>
          <w:jc w:val="center"/>
        </w:trPr>
        <w:tc>
          <w:tcPr>
            <w:tcW w:w="1132"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181"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614"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1422" w:type="dxa"/>
            <w:tcBorders>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r w:rsidRPr="00C21C18">
              <w:rPr>
                <w:sz w:val="24"/>
                <w:szCs w:val="24"/>
              </w:rPr>
              <w:t>2020</w:t>
            </w:r>
          </w:p>
        </w:tc>
        <w:tc>
          <w:tcPr>
            <w:tcW w:w="1116" w:type="dxa"/>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2681,42</w:t>
            </w:r>
          </w:p>
        </w:tc>
        <w:tc>
          <w:tcPr>
            <w:tcW w:w="1038" w:type="dxa"/>
            <w:gridSpan w:val="2"/>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820" w:type="dxa"/>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332" w:type="dxa"/>
            <w:tcBorders>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2681,42</w:t>
            </w:r>
          </w:p>
        </w:tc>
        <w:tc>
          <w:tcPr>
            <w:tcW w:w="1141" w:type="dxa"/>
            <w:gridSpan w:val="2"/>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825" w:type="dxa"/>
            <w:vMerge/>
            <w:tcBorders>
              <w:right w:val="single" w:sz="6" w:space="0" w:color="000000"/>
            </w:tcBorders>
            <w:vAlign w:val="center"/>
            <w:hideMark/>
          </w:tcPr>
          <w:p w:rsidR="00633F16" w:rsidRPr="00C21C18" w:rsidRDefault="00633F16" w:rsidP="00633F16">
            <w:pPr>
              <w:rPr>
                <w:sz w:val="24"/>
                <w:szCs w:val="24"/>
              </w:rPr>
            </w:pPr>
          </w:p>
        </w:tc>
        <w:tc>
          <w:tcPr>
            <w:tcW w:w="803" w:type="dxa"/>
            <w:vMerge/>
            <w:tcBorders>
              <w:right w:val="single" w:sz="6" w:space="0" w:color="000000"/>
            </w:tcBorders>
            <w:vAlign w:val="center"/>
            <w:hideMark/>
          </w:tcPr>
          <w:p w:rsidR="00633F16" w:rsidRPr="00C21C18" w:rsidRDefault="00633F16" w:rsidP="00633F16">
            <w:pPr>
              <w:rPr>
                <w:sz w:val="24"/>
                <w:szCs w:val="24"/>
              </w:rPr>
            </w:pPr>
          </w:p>
        </w:tc>
      </w:tr>
      <w:tr w:rsidR="00633F16" w:rsidRPr="00C21C18" w:rsidTr="00633F16">
        <w:trPr>
          <w:gridBefore w:val="1"/>
          <w:wBefore w:w="18" w:type="dxa"/>
          <w:jc w:val="center"/>
        </w:trPr>
        <w:tc>
          <w:tcPr>
            <w:tcW w:w="1132"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181"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614"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1422" w:type="dxa"/>
            <w:tcBorders>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r w:rsidRPr="00C21C18">
              <w:rPr>
                <w:sz w:val="24"/>
                <w:szCs w:val="24"/>
              </w:rPr>
              <w:t>2021</w:t>
            </w:r>
          </w:p>
        </w:tc>
        <w:tc>
          <w:tcPr>
            <w:tcW w:w="1116" w:type="dxa"/>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2865,7</w:t>
            </w:r>
          </w:p>
        </w:tc>
        <w:tc>
          <w:tcPr>
            <w:tcW w:w="1038" w:type="dxa"/>
            <w:gridSpan w:val="2"/>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820" w:type="dxa"/>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332" w:type="dxa"/>
            <w:tcBorders>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2865,7</w:t>
            </w:r>
          </w:p>
        </w:tc>
        <w:tc>
          <w:tcPr>
            <w:tcW w:w="1141" w:type="dxa"/>
            <w:gridSpan w:val="2"/>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825" w:type="dxa"/>
            <w:vMerge/>
            <w:tcBorders>
              <w:right w:val="single" w:sz="6" w:space="0" w:color="000000"/>
            </w:tcBorders>
            <w:vAlign w:val="center"/>
            <w:hideMark/>
          </w:tcPr>
          <w:p w:rsidR="00633F16" w:rsidRPr="00C21C18" w:rsidRDefault="00633F16" w:rsidP="00633F16">
            <w:pPr>
              <w:rPr>
                <w:sz w:val="24"/>
                <w:szCs w:val="24"/>
              </w:rPr>
            </w:pPr>
          </w:p>
        </w:tc>
        <w:tc>
          <w:tcPr>
            <w:tcW w:w="803" w:type="dxa"/>
            <w:vMerge/>
            <w:tcBorders>
              <w:right w:val="single" w:sz="6" w:space="0" w:color="000000"/>
            </w:tcBorders>
            <w:vAlign w:val="center"/>
            <w:hideMark/>
          </w:tcPr>
          <w:p w:rsidR="00633F16" w:rsidRPr="00C21C18" w:rsidRDefault="00633F16" w:rsidP="00633F16">
            <w:pPr>
              <w:rPr>
                <w:sz w:val="24"/>
                <w:szCs w:val="24"/>
              </w:rPr>
            </w:pPr>
          </w:p>
        </w:tc>
      </w:tr>
      <w:tr w:rsidR="00633F16" w:rsidRPr="00C21C18" w:rsidTr="00633F16">
        <w:trPr>
          <w:gridBefore w:val="1"/>
          <w:wBefore w:w="18" w:type="dxa"/>
          <w:jc w:val="center"/>
        </w:trPr>
        <w:tc>
          <w:tcPr>
            <w:tcW w:w="1132"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181"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614"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1422" w:type="dxa"/>
            <w:tcBorders>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r w:rsidRPr="00C21C18">
              <w:rPr>
                <w:sz w:val="24"/>
                <w:szCs w:val="24"/>
              </w:rPr>
              <w:t>2022</w:t>
            </w:r>
          </w:p>
        </w:tc>
        <w:tc>
          <w:tcPr>
            <w:tcW w:w="1116" w:type="dxa"/>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3341,3</w:t>
            </w:r>
          </w:p>
        </w:tc>
        <w:tc>
          <w:tcPr>
            <w:tcW w:w="1038" w:type="dxa"/>
            <w:gridSpan w:val="2"/>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820" w:type="dxa"/>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332" w:type="dxa"/>
            <w:tcBorders>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3341,3</w:t>
            </w:r>
          </w:p>
        </w:tc>
        <w:tc>
          <w:tcPr>
            <w:tcW w:w="1141" w:type="dxa"/>
            <w:gridSpan w:val="2"/>
            <w:tcBorders>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825" w:type="dxa"/>
            <w:vMerge/>
            <w:tcBorders>
              <w:right w:val="single" w:sz="6" w:space="0" w:color="000000"/>
            </w:tcBorders>
            <w:vAlign w:val="center"/>
            <w:hideMark/>
          </w:tcPr>
          <w:p w:rsidR="00633F16" w:rsidRPr="00C21C18" w:rsidRDefault="00633F16" w:rsidP="00633F16">
            <w:pPr>
              <w:rPr>
                <w:sz w:val="24"/>
                <w:szCs w:val="24"/>
              </w:rPr>
            </w:pPr>
          </w:p>
        </w:tc>
        <w:tc>
          <w:tcPr>
            <w:tcW w:w="803" w:type="dxa"/>
            <w:vMerge/>
            <w:tcBorders>
              <w:right w:val="single" w:sz="6" w:space="0" w:color="000000"/>
            </w:tcBorders>
            <w:vAlign w:val="center"/>
            <w:hideMark/>
          </w:tcPr>
          <w:p w:rsidR="00633F16" w:rsidRPr="00C21C18" w:rsidRDefault="00633F16" w:rsidP="00633F16">
            <w:pPr>
              <w:rPr>
                <w:sz w:val="24"/>
                <w:szCs w:val="24"/>
              </w:rPr>
            </w:pPr>
          </w:p>
        </w:tc>
      </w:tr>
      <w:tr w:rsidR="00633F16" w:rsidRPr="00C21C18" w:rsidTr="00633F16">
        <w:trPr>
          <w:gridBefore w:val="1"/>
          <w:wBefore w:w="18" w:type="dxa"/>
          <w:jc w:val="center"/>
        </w:trPr>
        <w:tc>
          <w:tcPr>
            <w:tcW w:w="1132"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181"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614"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r w:rsidRPr="00C21C18">
              <w:rPr>
                <w:sz w:val="24"/>
                <w:szCs w:val="24"/>
              </w:rPr>
              <w:t>2023</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4079,5</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4079,5</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825" w:type="dxa"/>
            <w:vMerge/>
            <w:tcBorders>
              <w:right w:val="single" w:sz="6" w:space="0" w:color="000000"/>
            </w:tcBorders>
            <w:vAlign w:val="center"/>
            <w:hideMark/>
          </w:tcPr>
          <w:p w:rsidR="00633F16" w:rsidRPr="00C21C18" w:rsidRDefault="00633F16" w:rsidP="00633F16">
            <w:pPr>
              <w:rPr>
                <w:sz w:val="24"/>
                <w:szCs w:val="24"/>
              </w:rPr>
            </w:pPr>
          </w:p>
        </w:tc>
        <w:tc>
          <w:tcPr>
            <w:tcW w:w="803" w:type="dxa"/>
            <w:vMerge/>
            <w:tcBorders>
              <w:right w:val="single" w:sz="6" w:space="0" w:color="000000"/>
            </w:tcBorders>
            <w:vAlign w:val="center"/>
            <w:hideMark/>
          </w:tcPr>
          <w:p w:rsidR="00633F16" w:rsidRPr="00C21C18" w:rsidRDefault="00633F16" w:rsidP="00633F16">
            <w:pPr>
              <w:rPr>
                <w:sz w:val="24"/>
                <w:szCs w:val="24"/>
              </w:rPr>
            </w:pPr>
          </w:p>
        </w:tc>
      </w:tr>
      <w:tr w:rsidR="00633F16" w:rsidRPr="00C21C18" w:rsidTr="00633F16">
        <w:trPr>
          <w:gridBefore w:val="1"/>
          <w:wBefore w:w="18" w:type="dxa"/>
          <w:jc w:val="center"/>
        </w:trPr>
        <w:tc>
          <w:tcPr>
            <w:tcW w:w="1132"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181"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614"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r w:rsidRPr="00C21C18">
              <w:rPr>
                <w:sz w:val="24"/>
                <w:szCs w:val="24"/>
              </w:rPr>
              <w:t>2024</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4079,5</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4079,5</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825" w:type="dxa"/>
            <w:vMerge/>
            <w:tcBorders>
              <w:right w:val="single" w:sz="6" w:space="0" w:color="000000"/>
            </w:tcBorders>
            <w:vAlign w:val="center"/>
            <w:hideMark/>
          </w:tcPr>
          <w:p w:rsidR="00633F16" w:rsidRPr="00C21C18" w:rsidRDefault="00633F16" w:rsidP="00633F16">
            <w:pPr>
              <w:rPr>
                <w:sz w:val="24"/>
                <w:szCs w:val="24"/>
              </w:rPr>
            </w:pPr>
          </w:p>
        </w:tc>
        <w:tc>
          <w:tcPr>
            <w:tcW w:w="803" w:type="dxa"/>
            <w:vMerge/>
            <w:tcBorders>
              <w:right w:val="single" w:sz="6" w:space="0" w:color="000000"/>
            </w:tcBorders>
            <w:vAlign w:val="center"/>
            <w:hideMark/>
          </w:tcPr>
          <w:p w:rsidR="00633F16" w:rsidRPr="00C21C18" w:rsidRDefault="00633F16" w:rsidP="00633F16">
            <w:pPr>
              <w:rPr>
                <w:sz w:val="24"/>
                <w:szCs w:val="24"/>
              </w:rPr>
            </w:pPr>
          </w:p>
        </w:tc>
      </w:tr>
      <w:tr w:rsidR="00633F16" w:rsidRPr="00C21C18" w:rsidTr="00633F16">
        <w:trPr>
          <w:gridBefore w:val="1"/>
          <w:wBefore w:w="18" w:type="dxa"/>
          <w:trHeight w:val="345"/>
          <w:jc w:val="center"/>
        </w:trPr>
        <w:tc>
          <w:tcPr>
            <w:tcW w:w="1132"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181"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614"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1422" w:type="dxa"/>
            <w:tcBorders>
              <w:top w:val="single" w:sz="6" w:space="0" w:color="000000"/>
              <w:bottom w:val="single" w:sz="4" w:space="0" w:color="auto"/>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r w:rsidRPr="00C21C18">
              <w:rPr>
                <w:sz w:val="24"/>
                <w:szCs w:val="24"/>
              </w:rPr>
              <w:t>2025 </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4079,5</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4079,5</w:t>
            </w:r>
          </w:p>
        </w:tc>
        <w:tc>
          <w:tcPr>
            <w:tcW w:w="1141" w:type="dxa"/>
            <w:gridSpan w:val="2"/>
            <w:tcBorders>
              <w:top w:val="single" w:sz="6" w:space="0" w:color="000000"/>
              <w:bottom w:val="single" w:sz="4" w:space="0" w:color="auto"/>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1825" w:type="dxa"/>
            <w:vMerge/>
            <w:tcBorders>
              <w:right w:val="single" w:sz="6" w:space="0" w:color="000000"/>
            </w:tcBorders>
            <w:vAlign w:val="center"/>
            <w:hideMark/>
          </w:tcPr>
          <w:p w:rsidR="00633F16" w:rsidRPr="00C21C18" w:rsidRDefault="00633F16" w:rsidP="00633F16">
            <w:pPr>
              <w:rPr>
                <w:sz w:val="24"/>
                <w:szCs w:val="24"/>
              </w:rPr>
            </w:pPr>
          </w:p>
        </w:tc>
        <w:tc>
          <w:tcPr>
            <w:tcW w:w="803" w:type="dxa"/>
            <w:vMerge/>
            <w:tcBorders>
              <w:right w:val="single" w:sz="6" w:space="0" w:color="000000"/>
            </w:tcBorders>
            <w:vAlign w:val="center"/>
            <w:hideMark/>
          </w:tcPr>
          <w:p w:rsidR="00633F16" w:rsidRPr="00C21C18" w:rsidRDefault="00633F16" w:rsidP="00633F16">
            <w:pPr>
              <w:rPr>
                <w:sz w:val="24"/>
                <w:szCs w:val="24"/>
              </w:rPr>
            </w:pPr>
          </w:p>
        </w:tc>
      </w:tr>
      <w:tr w:rsidR="00633F16" w:rsidRPr="00C21C18" w:rsidTr="00633F16">
        <w:trPr>
          <w:gridBefore w:val="1"/>
          <w:wBefore w:w="18" w:type="dxa"/>
          <w:trHeight w:val="315"/>
          <w:jc w:val="center"/>
        </w:trPr>
        <w:tc>
          <w:tcPr>
            <w:tcW w:w="1132" w:type="dxa"/>
            <w:vMerge/>
            <w:tcBorders>
              <w:left w:val="single" w:sz="6" w:space="0" w:color="000000"/>
              <w:right w:val="single" w:sz="6" w:space="0" w:color="000000"/>
            </w:tcBorders>
            <w:vAlign w:val="center"/>
          </w:tcPr>
          <w:p w:rsidR="00633F16" w:rsidRPr="00C21C18" w:rsidRDefault="00633F16" w:rsidP="00633F16">
            <w:pPr>
              <w:rPr>
                <w:sz w:val="24"/>
                <w:szCs w:val="24"/>
              </w:rPr>
            </w:pPr>
          </w:p>
        </w:tc>
        <w:tc>
          <w:tcPr>
            <w:tcW w:w="2181" w:type="dxa"/>
            <w:vMerge/>
            <w:tcBorders>
              <w:left w:val="single" w:sz="6" w:space="0" w:color="000000"/>
              <w:right w:val="single" w:sz="6" w:space="0" w:color="000000"/>
            </w:tcBorders>
            <w:vAlign w:val="center"/>
          </w:tcPr>
          <w:p w:rsidR="00633F16" w:rsidRPr="00C21C18" w:rsidRDefault="00633F16" w:rsidP="00633F16">
            <w:pPr>
              <w:rPr>
                <w:sz w:val="24"/>
                <w:szCs w:val="24"/>
              </w:rPr>
            </w:pPr>
          </w:p>
        </w:tc>
        <w:tc>
          <w:tcPr>
            <w:tcW w:w="2614" w:type="dxa"/>
            <w:vMerge/>
            <w:tcBorders>
              <w:left w:val="single" w:sz="6" w:space="0" w:color="000000"/>
              <w:right w:val="single" w:sz="6" w:space="0" w:color="000000"/>
            </w:tcBorders>
            <w:vAlign w:val="center"/>
          </w:tcPr>
          <w:p w:rsidR="00633F16" w:rsidRPr="00C21C18" w:rsidRDefault="00633F16" w:rsidP="00633F16">
            <w:pPr>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vAlign w:val="center"/>
          </w:tcPr>
          <w:p w:rsidR="00633F16" w:rsidRPr="00C21C18" w:rsidRDefault="00633F16" w:rsidP="00633F16">
            <w:pPr>
              <w:jc w:val="both"/>
              <w:rPr>
                <w:sz w:val="24"/>
                <w:szCs w:val="24"/>
              </w:rPr>
            </w:pPr>
            <w:r w:rsidRPr="00C21C18">
              <w:rPr>
                <w:sz w:val="24"/>
                <w:szCs w:val="24"/>
              </w:rPr>
              <w:t>2026</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4079,5</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4079,5</w:t>
            </w: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w:t>
            </w:r>
          </w:p>
        </w:tc>
        <w:tc>
          <w:tcPr>
            <w:tcW w:w="1825" w:type="dxa"/>
            <w:vMerge/>
            <w:tcBorders>
              <w:right w:val="single" w:sz="6" w:space="0" w:color="000000"/>
            </w:tcBorders>
            <w:vAlign w:val="center"/>
          </w:tcPr>
          <w:p w:rsidR="00633F16" w:rsidRPr="00C21C18" w:rsidRDefault="00633F16" w:rsidP="00633F16">
            <w:pPr>
              <w:rPr>
                <w:sz w:val="24"/>
                <w:szCs w:val="24"/>
              </w:rPr>
            </w:pPr>
          </w:p>
        </w:tc>
        <w:tc>
          <w:tcPr>
            <w:tcW w:w="803" w:type="dxa"/>
            <w:vMerge/>
            <w:tcBorders>
              <w:right w:val="single" w:sz="6" w:space="0" w:color="000000"/>
            </w:tcBorders>
            <w:vAlign w:val="center"/>
          </w:tcPr>
          <w:p w:rsidR="00633F16" w:rsidRPr="00C21C18" w:rsidRDefault="00633F16" w:rsidP="00633F16">
            <w:pPr>
              <w:rPr>
                <w:sz w:val="24"/>
                <w:szCs w:val="24"/>
              </w:rPr>
            </w:pPr>
          </w:p>
        </w:tc>
      </w:tr>
      <w:tr w:rsidR="00633F16" w:rsidRPr="00C21C18" w:rsidTr="00633F16">
        <w:trPr>
          <w:gridBefore w:val="1"/>
          <w:wBefore w:w="18" w:type="dxa"/>
          <w:trHeight w:val="345"/>
          <w:jc w:val="center"/>
        </w:trPr>
        <w:tc>
          <w:tcPr>
            <w:tcW w:w="1132" w:type="dxa"/>
            <w:vMerge/>
            <w:tcBorders>
              <w:left w:val="single" w:sz="6" w:space="0" w:color="000000"/>
              <w:right w:val="single" w:sz="6" w:space="0" w:color="000000"/>
            </w:tcBorders>
            <w:vAlign w:val="center"/>
          </w:tcPr>
          <w:p w:rsidR="00633F16" w:rsidRPr="00C21C18" w:rsidRDefault="00633F16" w:rsidP="00633F16">
            <w:pPr>
              <w:rPr>
                <w:sz w:val="24"/>
                <w:szCs w:val="24"/>
              </w:rPr>
            </w:pPr>
          </w:p>
        </w:tc>
        <w:tc>
          <w:tcPr>
            <w:tcW w:w="2181" w:type="dxa"/>
            <w:vMerge/>
            <w:tcBorders>
              <w:left w:val="single" w:sz="6" w:space="0" w:color="000000"/>
              <w:right w:val="single" w:sz="6" w:space="0" w:color="000000"/>
            </w:tcBorders>
            <w:vAlign w:val="center"/>
          </w:tcPr>
          <w:p w:rsidR="00633F16" w:rsidRPr="00C21C18" w:rsidRDefault="00633F16" w:rsidP="00633F16">
            <w:pPr>
              <w:rPr>
                <w:sz w:val="24"/>
                <w:szCs w:val="24"/>
              </w:rPr>
            </w:pPr>
          </w:p>
        </w:tc>
        <w:tc>
          <w:tcPr>
            <w:tcW w:w="2614" w:type="dxa"/>
            <w:vMerge/>
            <w:tcBorders>
              <w:left w:val="single" w:sz="6" w:space="0" w:color="000000"/>
              <w:right w:val="single" w:sz="6" w:space="0" w:color="000000"/>
            </w:tcBorders>
            <w:vAlign w:val="center"/>
          </w:tcPr>
          <w:p w:rsidR="00633F16" w:rsidRPr="00C21C18" w:rsidRDefault="00633F16" w:rsidP="00633F16">
            <w:pPr>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vAlign w:val="center"/>
          </w:tcPr>
          <w:p w:rsidR="00633F16" w:rsidRPr="00C21C18" w:rsidRDefault="00633F16" w:rsidP="00633F16">
            <w:pPr>
              <w:jc w:val="both"/>
              <w:rPr>
                <w:sz w:val="24"/>
                <w:szCs w:val="24"/>
              </w:rPr>
            </w:pPr>
            <w:r w:rsidRPr="00C21C18">
              <w:rPr>
                <w:sz w:val="24"/>
                <w:szCs w:val="24"/>
              </w:rPr>
              <w:t>2027</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4079,5</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4079,5</w:t>
            </w: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w:t>
            </w:r>
          </w:p>
        </w:tc>
        <w:tc>
          <w:tcPr>
            <w:tcW w:w="1825" w:type="dxa"/>
            <w:vMerge/>
            <w:tcBorders>
              <w:right w:val="single" w:sz="6" w:space="0" w:color="000000"/>
            </w:tcBorders>
            <w:vAlign w:val="center"/>
          </w:tcPr>
          <w:p w:rsidR="00633F16" w:rsidRPr="00C21C18" w:rsidRDefault="00633F16" w:rsidP="00633F16">
            <w:pPr>
              <w:rPr>
                <w:sz w:val="24"/>
                <w:szCs w:val="24"/>
              </w:rPr>
            </w:pPr>
          </w:p>
        </w:tc>
        <w:tc>
          <w:tcPr>
            <w:tcW w:w="803" w:type="dxa"/>
            <w:vMerge/>
            <w:tcBorders>
              <w:right w:val="single" w:sz="6" w:space="0" w:color="000000"/>
            </w:tcBorders>
            <w:vAlign w:val="center"/>
          </w:tcPr>
          <w:p w:rsidR="00633F16" w:rsidRPr="00C21C18" w:rsidRDefault="00633F16" w:rsidP="00633F16">
            <w:pPr>
              <w:rPr>
                <w:sz w:val="24"/>
                <w:szCs w:val="24"/>
              </w:rPr>
            </w:pPr>
          </w:p>
        </w:tc>
      </w:tr>
      <w:tr w:rsidR="00633F16" w:rsidRPr="00C21C18" w:rsidTr="00633F16">
        <w:trPr>
          <w:gridBefore w:val="1"/>
          <w:wBefore w:w="18" w:type="dxa"/>
          <w:trHeight w:val="2985"/>
          <w:jc w:val="center"/>
        </w:trPr>
        <w:tc>
          <w:tcPr>
            <w:tcW w:w="1132" w:type="dxa"/>
            <w:vMerge/>
            <w:tcBorders>
              <w:left w:val="single" w:sz="6" w:space="0" w:color="000000"/>
              <w:bottom w:val="single" w:sz="6" w:space="0" w:color="000000"/>
              <w:right w:val="single" w:sz="6" w:space="0" w:color="000000"/>
            </w:tcBorders>
            <w:vAlign w:val="center"/>
          </w:tcPr>
          <w:p w:rsidR="00633F16" w:rsidRPr="00C21C18" w:rsidRDefault="00633F16" w:rsidP="00633F16">
            <w:pPr>
              <w:rPr>
                <w:sz w:val="24"/>
                <w:szCs w:val="24"/>
              </w:rPr>
            </w:pPr>
          </w:p>
        </w:tc>
        <w:tc>
          <w:tcPr>
            <w:tcW w:w="2181" w:type="dxa"/>
            <w:vMerge/>
            <w:tcBorders>
              <w:left w:val="single" w:sz="6" w:space="0" w:color="000000"/>
              <w:bottom w:val="single" w:sz="6" w:space="0" w:color="000000"/>
              <w:right w:val="single" w:sz="6" w:space="0" w:color="000000"/>
            </w:tcBorders>
            <w:vAlign w:val="center"/>
          </w:tcPr>
          <w:p w:rsidR="00633F16" w:rsidRPr="00C21C18" w:rsidRDefault="00633F16" w:rsidP="00633F16">
            <w:pPr>
              <w:rPr>
                <w:sz w:val="24"/>
                <w:szCs w:val="24"/>
              </w:rPr>
            </w:pPr>
          </w:p>
        </w:tc>
        <w:tc>
          <w:tcPr>
            <w:tcW w:w="2614" w:type="dxa"/>
            <w:vMerge/>
            <w:tcBorders>
              <w:left w:val="single" w:sz="6" w:space="0" w:color="000000"/>
              <w:bottom w:val="single" w:sz="6" w:space="0" w:color="000000"/>
              <w:right w:val="single" w:sz="6" w:space="0" w:color="000000"/>
            </w:tcBorders>
            <w:vAlign w:val="center"/>
          </w:tcPr>
          <w:p w:rsidR="00633F16" w:rsidRPr="00C21C18" w:rsidRDefault="00633F16" w:rsidP="00633F16">
            <w:pPr>
              <w:rPr>
                <w:sz w:val="24"/>
                <w:szCs w:val="24"/>
              </w:rPr>
            </w:pPr>
          </w:p>
        </w:tc>
        <w:tc>
          <w:tcPr>
            <w:tcW w:w="1422" w:type="dxa"/>
            <w:tcBorders>
              <w:top w:val="single" w:sz="4" w:space="0" w:color="auto"/>
              <w:bottom w:val="single" w:sz="6" w:space="0" w:color="000000"/>
              <w:right w:val="single" w:sz="6" w:space="0" w:color="000000"/>
            </w:tcBorders>
            <w:tcMar>
              <w:top w:w="0" w:type="dxa"/>
              <w:left w:w="108" w:type="dxa"/>
              <w:bottom w:w="0" w:type="dxa"/>
              <w:right w:w="108" w:type="dxa"/>
            </w:tcMar>
            <w:vAlign w:val="center"/>
          </w:tcPr>
          <w:p w:rsidR="00633F16" w:rsidRPr="00C21C18" w:rsidRDefault="00633F16" w:rsidP="00633F16">
            <w:pPr>
              <w:jc w:val="both"/>
              <w:rPr>
                <w:sz w:val="24"/>
                <w:szCs w:val="24"/>
              </w:rPr>
            </w:pPr>
          </w:p>
        </w:tc>
        <w:tc>
          <w:tcPr>
            <w:tcW w:w="1116" w:type="dxa"/>
            <w:tcBorders>
              <w:top w:val="single" w:sz="4" w:space="0" w:color="auto"/>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1038"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820" w:type="dxa"/>
            <w:tcBorders>
              <w:top w:val="single" w:sz="4" w:space="0" w:color="auto"/>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1332" w:type="dxa"/>
            <w:tcBorders>
              <w:top w:val="single" w:sz="4" w:space="0" w:color="auto"/>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1141"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1825" w:type="dxa"/>
            <w:vMerge/>
            <w:tcBorders>
              <w:bottom w:val="single" w:sz="6" w:space="0" w:color="000000"/>
              <w:right w:val="single" w:sz="6" w:space="0" w:color="000000"/>
            </w:tcBorders>
            <w:vAlign w:val="center"/>
          </w:tcPr>
          <w:p w:rsidR="00633F16" w:rsidRPr="00C21C18" w:rsidRDefault="00633F16" w:rsidP="00633F16">
            <w:pPr>
              <w:rPr>
                <w:sz w:val="24"/>
                <w:szCs w:val="24"/>
              </w:rPr>
            </w:pPr>
          </w:p>
        </w:tc>
        <w:tc>
          <w:tcPr>
            <w:tcW w:w="803" w:type="dxa"/>
            <w:vMerge/>
            <w:tcBorders>
              <w:bottom w:val="single" w:sz="6" w:space="0" w:color="000000"/>
              <w:right w:val="single" w:sz="6" w:space="0" w:color="000000"/>
            </w:tcBorders>
            <w:vAlign w:val="center"/>
          </w:tcPr>
          <w:p w:rsidR="00633F16" w:rsidRPr="00C21C18" w:rsidRDefault="00633F16" w:rsidP="00633F16">
            <w:pPr>
              <w:rPr>
                <w:sz w:val="24"/>
                <w:szCs w:val="24"/>
              </w:rPr>
            </w:pPr>
          </w:p>
        </w:tc>
      </w:tr>
      <w:tr w:rsidR="00633F16" w:rsidRPr="00C21C18" w:rsidTr="00633F16">
        <w:trPr>
          <w:jc w:val="center"/>
        </w:trPr>
        <w:tc>
          <w:tcPr>
            <w:tcW w:w="14639" w:type="dxa"/>
            <w:gridSpan w:val="13"/>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r w:rsidRPr="00C21C18">
              <w:rPr>
                <w:sz w:val="24"/>
                <w:szCs w:val="24"/>
              </w:rPr>
              <w:t>Задача 4: Разработка схемы размещения рекламных конструкций на территории Камешкирского района Пензенской области</w:t>
            </w:r>
          </w:p>
        </w:tc>
        <w:tc>
          <w:tcPr>
            <w:tcW w:w="80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r w:rsidRPr="00C21C18">
              <w:rPr>
                <w:sz w:val="24"/>
                <w:szCs w:val="24"/>
              </w:rPr>
              <w:t> </w:t>
            </w:r>
          </w:p>
        </w:tc>
      </w:tr>
      <w:tr w:rsidR="00633F16" w:rsidRPr="00C21C18" w:rsidTr="00633F16">
        <w:trPr>
          <w:jc w:val="center"/>
        </w:trPr>
        <w:tc>
          <w:tcPr>
            <w:tcW w:w="1150" w:type="dxa"/>
            <w:gridSpan w:val="2"/>
            <w:vMerge w:val="restart"/>
            <w:tcBorders>
              <w:left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r w:rsidRPr="00C21C18">
              <w:rPr>
                <w:sz w:val="24"/>
                <w:szCs w:val="24"/>
              </w:rPr>
              <w:lastRenderedPageBreak/>
              <w:t>1</w:t>
            </w:r>
          </w:p>
          <w:p w:rsidR="00633F16" w:rsidRPr="00C21C18" w:rsidRDefault="00633F16" w:rsidP="00633F16">
            <w:pPr>
              <w:jc w:val="both"/>
              <w:rPr>
                <w:sz w:val="24"/>
                <w:szCs w:val="24"/>
              </w:rPr>
            </w:pPr>
            <w:r w:rsidRPr="00C21C18">
              <w:rPr>
                <w:sz w:val="24"/>
                <w:szCs w:val="24"/>
              </w:rPr>
              <w:t> </w:t>
            </w:r>
          </w:p>
          <w:p w:rsidR="00633F16" w:rsidRPr="00C21C18" w:rsidRDefault="00633F16" w:rsidP="00633F16">
            <w:pPr>
              <w:jc w:val="both"/>
              <w:rPr>
                <w:sz w:val="24"/>
                <w:szCs w:val="24"/>
              </w:rPr>
            </w:pPr>
            <w:r w:rsidRPr="00C21C18">
              <w:rPr>
                <w:sz w:val="24"/>
                <w:szCs w:val="24"/>
              </w:rPr>
              <w:t> </w:t>
            </w:r>
          </w:p>
          <w:p w:rsidR="00633F16" w:rsidRPr="00C21C18" w:rsidRDefault="00633F16" w:rsidP="00633F16">
            <w:pPr>
              <w:jc w:val="both"/>
              <w:rPr>
                <w:sz w:val="24"/>
                <w:szCs w:val="24"/>
              </w:rPr>
            </w:pPr>
            <w:r w:rsidRPr="00C21C18">
              <w:rPr>
                <w:sz w:val="24"/>
                <w:szCs w:val="24"/>
              </w:rPr>
              <w:t> </w:t>
            </w:r>
          </w:p>
          <w:p w:rsidR="00633F16" w:rsidRPr="00C21C18" w:rsidRDefault="00633F16" w:rsidP="00633F16">
            <w:pPr>
              <w:jc w:val="both"/>
              <w:rPr>
                <w:sz w:val="24"/>
                <w:szCs w:val="24"/>
              </w:rPr>
            </w:pPr>
            <w:r w:rsidRPr="00C21C18">
              <w:rPr>
                <w:sz w:val="24"/>
                <w:szCs w:val="24"/>
              </w:rPr>
              <w:t> </w:t>
            </w:r>
          </w:p>
          <w:p w:rsidR="00633F16" w:rsidRPr="00C21C18" w:rsidRDefault="00633F16" w:rsidP="00633F16">
            <w:pPr>
              <w:jc w:val="both"/>
              <w:rPr>
                <w:sz w:val="24"/>
                <w:szCs w:val="24"/>
              </w:rPr>
            </w:pPr>
            <w:r w:rsidRPr="00C21C18">
              <w:rPr>
                <w:sz w:val="24"/>
                <w:szCs w:val="24"/>
              </w:rPr>
              <w:t> </w:t>
            </w:r>
          </w:p>
        </w:tc>
        <w:tc>
          <w:tcPr>
            <w:tcW w:w="2181" w:type="dxa"/>
            <w:vMerge w:val="restart"/>
            <w:tcBorders>
              <w:left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r w:rsidRPr="00C21C18">
              <w:rPr>
                <w:sz w:val="24"/>
                <w:szCs w:val="24"/>
              </w:rPr>
              <w:t>Разработка схемы размещения рекламных конструкций на территории Камешкирского</w:t>
            </w:r>
          </w:p>
          <w:p w:rsidR="00633F16" w:rsidRPr="00C21C18" w:rsidRDefault="00633F16" w:rsidP="00633F16">
            <w:pPr>
              <w:jc w:val="both"/>
              <w:rPr>
                <w:sz w:val="24"/>
                <w:szCs w:val="24"/>
              </w:rPr>
            </w:pPr>
            <w:r w:rsidRPr="00C21C18">
              <w:rPr>
                <w:sz w:val="24"/>
                <w:szCs w:val="24"/>
              </w:rPr>
              <w:t>района Пензенской области</w:t>
            </w:r>
          </w:p>
          <w:p w:rsidR="00633F16" w:rsidRPr="00C21C18" w:rsidRDefault="00633F16" w:rsidP="00633F16">
            <w:pPr>
              <w:jc w:val="both"/>
              <w:rPr>
                <w:sz w:val="24"/>
                <w:szCs w:val="24"/>
              </w:rPr>
            </w:pPr>
            <w:r w:rsidRPr="00C21C18">
              <w:rPr>
                <w:sz w:val="24"/>
                <w:szCs w:val="24"/>
              </w:rPr>
              <w:t> </w:t>
            </w:r>
          </w:p>
          <w:p w:rsidR="00633F16" w:rsidRPr="00C21C18" w:rsidRDefault="00633F16" w:rsidP="00633F16">
            <w:pPr>
              <w:jc w:val="both"/>
              <w:rPr>
                <w:sz w:val="24"/>
                <w:szCs w:val="24"/>
              </w:rPr>
            </w:pPr>
            <w:r w:rsidRPr="00C21C18">
              <w:rPr>
                <w:sz w:val="24"/>
                <w:szCs w:val="24"/>
              </w:rPr>
              <w:t> </w:t>
            </w:r>
          </w:p>
          <w:p w:rsidR="00633F16" w:rsidRPr="00C21C18" w:rsidRDefault="00633F16" w:rsidP="00633F16">
            <w:pPr>
              <w:jc w:val="both"/>
              <w:rPr>
                <w:sz w:val="24"/>
                <w:szCs w:val="24"/>
              </w:rPr>
            </w:pPr>
            <w:r w:rsidRPr="00C21C18">
              <w:rPr>
                <w:sz w:val="24"/>
                <w:szCs w:val="24"/>
              </w:rPr>
              <w:t> </w:t>
            </w:r>
          </w:p>
        </w:tc>
        <w:tc>
          <w:tcPr>
            <w:tcW w:w="2614" w:type="dxa"/>
            <w:vMerge w:val="restart"/>
            <w:tcBorders>
              <w:left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r w:rsidRPr="00C21C18">
              <w:rPr>
                <w:sz w:val="24"/>
                <w:szCs w:val="24"/>
              </w:rPr>
              <w:t xml:space="preserve"> Администрация Камешкирского района Пензенской области</w:t>
            </w:r>
          </w:p>
          <w:p w:rsidR="00633F16" w:rsidRPr="00C21C18" w:rsidRDefault="00633F16" w:rsidP="00633F16">
            <w:pPr>
              <w:jc w:val="both"/>
              <w:rPr>
                <w:sz w:val="24"/>
                <w:szCs w:val="24"/>
              </w:rPr>
            </w:pPr>
            <w:r w:rsidRPr="00C21C18">
              <w:rPr>
                <w:sz w:val="24"/>
                <w:szCs w:val="24"/>
              </w:rPr>
              <w:t>района</w:t>
            </w:r>
          </w:p>
          <w:p w:rsidR="00633F16" w:rsidRPr="00C21C18" w:rsidRDefault="00633F16" w:rsidP="00633F16">
            <w:pPr>
              <w:jc w:val="both"/>
              <w:rPr>
                <w:sz w:val="24"/>
                <w:szCs w:val="24"/>
              </w:rPr>
            </w:pPr>
            <w:r w:rsidRPr="00C21C18">
              <w:rPr>
                <w:sz w:val="24"/>
                <w:szCs w:val="24"/>
              </w:rPr>
              <w:t> </w:t>
            </w:r>
          </w:p>
          <w:p w:rsidR="00633F16" w:rsidRPr="00C21C18" w:rsidRDefault="00633F16" w:rsidP="00633F16">
            <w:pPr>
              <w:jc w:val="both"/>
              <w:rPr>
                <w:sz w:val="24"/>
                <w:szCs w:val="24"/>
              </w:rPr>
            </w:pPr>
            <w:r w:rsidRPr="00C21C18">
              <w:rPr>
                <w:sz w:val="24"/>
                <w:szCs w:val="24"/>
              </w:rPr>
              <w:t> </w:t>
            </w:r>
          </w:p>
          <w:p w:rsidR="00633F16" w:rsidRPr="00C21C18" w:rsidRDefault="00633F16" w:rsidP="00633F16">
            <w:pPr>
              <w:jc w:val="both"/>
              <w:rPr>
                <w:sz w:val="24"/>
                <w:szCs w:val="24"/>
              </w:rPr>
            </w:pPr>
          </w:p>
        </w:tc>
        <w:tc>
          <w:tcPr>
            <w:tcW w:w="1422" w:type="dxa"/>
            <w:tcBorders>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итого</w:t>
            </w:r>
          </w:p>
        </w:tc>
        <w:tc>
          <w:tcPr>
            <w:tcW w:w="1116" w:type="dxa"/>
            <w:tcBorders>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970" w:type="dxa"/>
            <w:tcBorders>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888" w:type="dxa"/>
            <w:gridSpan w:val="2"/>
            <w:tcBorders>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380" w:type="dxa"/>
            <w:gridSpan w:val="2"/>
            <w:tcBorders>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093" w:type="dxa"/>
            <w:tcBorders>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825" w:type="dxa"/>
            <w:tcBorders>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Разработка схемы размещения рекламных конструкций на территории Камешкирского</w:t>
            </w:r>
          </w:p>
          <w:p w:rsidR="00633F16" w:rsidRPr="00C21C18" w:rsidRDefault="00633F16" w:rsidP="00633F16">
            <w:pPr>
              <w:jc w:val="both"/>
              <w:rPr>
                <w:sz w:val="24"/>
                <w:szCs w:val="24"/>
              </w:rPr>
            </w:pPr>
            <w:r w:rsidRPr="00C21C18">
              <w:rPr>
                <w:sz w:val="24"/>
                <w:szCs w:val="24"/>
              </w:rPr>
              <w:t>района Пензенской области</w:t>
            </w:r>
          </w:p>
        </w:tc>
        <w:tc>
          <w:tcPr>
            <w:tcW w:w="803" w:type="dxa"/>
            <w:tcBorders>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r>
      <w:tr w:rsidR="00633F16" w:rsidRPr="00C21C18" w:rsidTr="00633F16">
        <w:trPr>
          <w:jc w:val="center"/>
        </w:trPr>
        <w:tc>
          <w:tcPr>
            <w:tcW w:w="1150" w:type="dxa"/>
            <w:gridSpan w:val="2"/>
            <w:vMerge/>
            <w:tcBorders>
              <w:left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p>
        </w:tc>
        <w:tc>
          <w:tcPr>
            <w:tcW w:w="2181" w:type="dxa"/>
            <w:vMerge/>
            <w:tcBorders>
              <w:left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p>
        </w:tc>
        <w:tc>
          <w:tcPr>
            <w:tcW w:w="2614" w:type="dxa"/>
            <w:vMerge/>
            <w:tcBorders>
              <w:left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r w:rsidRPr="00C21C18">
              <w:rPr>
                <w:sz w:val="24"/>
                <w:szCs w:val="24"/>
              </w:rPr>
              <w:t>2018</w:t>
            </w:r>
          </w:p>
        </w:tc>
        <w:tc>
          <w:tcPr>
            <w:tcW w:w="1116" w:type="dxa"/>
            <w:tcBorders>
              <w:top w:val="single" w:sz="4" w:space="0" w:color="auto"/>
              <w:bottom w:val="single" w:sz="4" w:space="0" w:color="auto"/>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970" w:type="dxa"/>
            <w:tcBorders>
              <w:top w:val="single" w:sz="4" w:space="0" w:color="auto"/>
              <w:bottom w:val="single" w:sz="4" w:space="0" w:color="auto"/>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888" w:type="dxa"/>
            <w:gridSpan w:val="2"/>
            <w:tcBorders>
              <w:top w:val="single" w:sz="4" w:space="0" w:color="auto"/>
              <w:bottom w:val="single" w:sz="4" w:space="0" w:color="auto"/>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380" w:type="dxa"/>
            <w:gridSpan w:val="2"/>
            <w:tcBorders>
              <w:top w:val="single" w:sz="4" w:space="0" w:color="auto"/>
              <w:bottom w:val="single" w:sz="4" w:space="0" w:color="auto"/>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093" w:type="dxa"/>
            <w:tcBorders>
              <w:top w:val="single" w:sz="4" w:space="0" w:color="auto"/>
              <w:bottom w:val="single" w:sz="4" w:space="0" w:color="auto"/>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825" w:type="dxa"/>
            <w:tcBorders>
              <w:top w:val="single" w:sz="4" w:space="0" w:color="auto"/>
              <w:bottom w:val="single" w:sz="4" w:space="0" w:color="auto"/>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803" w:type="dxa"/>
            <w:tcBorders>
              <w:top w:val="single" w:sz="4" w:space="0" w:color="auto"/>
              <w:bottom w:val="single" w:sz="4" w:space="0" w:color="auto"/>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r>
      <w:tr w:rsidR="00633F16" w:rsidRPr="00C21C18" w:rsidTr="00633F16">
        <w:trPr>
          <w:jc w:val="center"/>
        </w:trPr>
        <w:tc>
          <w:tcPr>
            <w:tcW w:w="1150" w:type="dxa"/>
            <w:gridSpan w:val="2"/>
            <w:vMerge/>
            <w:tcBorders>
              <w:left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p>
        </w:tc>
        <w:tc>
          <w:tcPr>
            <w:tcW w:w="2181" w:type="dxa"/>
            <w:vMerge/>
            <w:tcBorders>
              <w:left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p>
        </w:tc>
        <w:tc>
          <w:tcPr>
            <w:tcW w:w="2614" w:type="dxa"/>
            <w:vMerge/>
            <w:tcBorders>
              <w:left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r w:rsidRPr="00C21C18">
              <w:rPr>
                <w:sz w:val="24"/>
                <w:szCs w:val="24"/>
              </w:rPr>
              <w:t>2019</w:t>
            </w:r>
          </w:p>
        </w:tc>
        <w:tc>
          <w:tcPr>
            <w:tcW w:w="1116" w:type="dxa"/>
            <w:tcBorders>
              <w:top w:val="single" w:sz="4" w:space="0" w:color="auto"/>
              <w:bottom w:val="single" w:sz="4" w:space="0" w:color="auto"/>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970" w:type="dxa"/>
            <w:tcBorders>
              <w:top w:val="single" w:sz="4" w:space="0" w:color="auto"/>
              <w:bottom w:val="single" w:sz="4" w:space="0" w:color="auto"/>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888" w:type="dxa"/>
            <w:gridSpan w:val="2"/>
            <w:tcBorders>
              <w:top w:val="single" w:sz="4" w:space="0" w:color="auto"/>
              <w:bottom w:val="single" w:sz="4" w:space="0" w:color="auto"/>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380" w:type="dxa"/>
            <w:gridSpan w:val="2"/>
            <w:tcBorders>
              <w:top w:val="single" w:sz="4" w:space="0" w:color="auto"/>
              <w:bottom w:val="single" w:sz="4" w:space="0" w:color="auto"/>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093" w:type="dxa"/>
            <w:tcBorders>
              <w:top w:val="single" w:sz="4" w:space="0" w:color="auto"/>
              <w:bottom w:val="single" w:sz="4" w:space="0" w:color="auto"/>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825" w:type="dxa"/>
            <w:tcBorders>
              <w:top w:val="single" w:sz="4" w:space="0" w:color="auto"/>
              <w:bottom w:val="single" w:sz="4" w:space="0" w:color="auto"/>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803" w:type="dxa"/>
            <w:tcBorders>
              <w:top w:val="single" w:sz="4" w:space="0" w:color="auto"/>
              <w:bottom w:val="single" w:sz="4" w:space="0" w:color="auto"/>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r>
      <w:tr w:rsidR="00633F16" w:rsidRPr="00C21C18" w:rsidTr="00633F16">
        <w:trPr>
          <w:jc w:val="center"/>
        </w:trPr>
        <w:tc>
          <w:tcPr>
            <w:tcW w:w="1150" w:type="dxa"/>
            <w:gridSpan w:val="2"/>
            <w:vMerge/>
            <w:tcBorders>
              <w:left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p>
        </w:tc>
        <w:tc>
          <w:tcPr>
            <w:tcW w:w="2181" w:type="dxa"/>
            <w:vMerge/>
            <w:tcBorders>
              <w:left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p>
        </w:tc>
        <w:tc>
          <w:tcPr>
            <w:tcW w:w="2614" w:type="dxa"/>
            <w:vMerge/>
            <w:tcBorders>
              <w:left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r w:rsidRPr="00C21C18">
              <w:rPr>
                <w:sz w:val="24"/>
                <w:szCs w:val="24"/>
              </w:rPr>
              <w:t>2020</w:t>
            </w:r>
          </w:p>
        </w:tc>
        <w:tc>
          <w:tcPr>
            <w:tcW w:w="1116" w:type="dxa"/>
            <w:tcBorders>
              <w:top w:val="single" w:sz="4" w:space="0" w:color="auto"/>
              <w:bottom w:val="single" w:sz="4" w:space="0" w:color="auto"/>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970" w:type="dxa"/>
            <w:tcBorders>
              <w:top w:val="single" w:sz="4" w:space="0" w:color="auto"/>
              <w:bottom w:val="single" w:sz="4" w:space="0" w:color="auto"/>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888" w:type="dxa"/>
            <w:gridSpan w:val="2"/>
            <w:tcBorders>
              <w:top w:val="single" w:sz="4" w:space="0" w:color="auto"/>
              <w:bottom w:val="single" w:sz="4" w:space="0" w:color="auto"/>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380" w:type="dxa"/>
            <w:gridSpan w:val="2"/>
            <w:tcBorders>
              <w:top w:val="single" w:sz="4" w:space="0" w:color="auto"/>
              <w:bottom w:val="single" w:sz="4" w:space="0" w:color="auto"/>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093" w:type="dxa"/>
            <w:tcBorders>
              <w:top w:val="single" w:sz="4" w:space="0" w:color="auto"/>
              <w:bottom w:val="single" w:sz="4" w:space="0" w:color="auto"/>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825" w:type="dxa"/>
            <w:tcBorders>
              <w:top w:val="single" w:sz="4" w:space="0" w:color="auto"/>
              <w:bottom w:val="single" w:sz="4" w:space="0" w:color="auto"/>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803" w:type="dxa"/>
            <w:tcBorders>
              <w:top w:val="single" w:sz="4" w:space="0" w:color="auto"/>
              <w:bottom w:val="single" w:sz="4" w:space="0" w:color="auto"/>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r>
      <w:tr w:rsidR="00633F16" w:rsidRPr="00C21C18" w:rsidTr="00633F16">
        <w:trPr>
          <w:jc w:val="center"/>
        </w:trPr>
        <w:tc>
          <w:tcPr>
            <w:tcW w:w="1150" w:type="dxa"/>
            <w:gridSpan w:val="2"/>
            <w:vMerge/>
            <w:tcBorders>
              <w:left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p>
        </w:tc>
        <w:tc>
          <w:tcPr>
            <w:tcW w:w="2181" w:type="dxa"/>
            <w:vMerge/>
            <w:tcBorders>
              <w:left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p>
        </w:tc>
        <w:tc>
          <w:tcPr>
            <w:tcW w:w="2614" w:type="dxa"/>
            <w:vMerge/>
            <w:tcBorders>
              <w:left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r w:rsidRPr="00C21C18">
              <w:rPr>
                <w:sz w:val="24"/>
                <w:szCs w:val="24"/>
              </w:rPr>
              <w:t>2021</w:t>
            </w:r>
          </w:p>
        </w:tc>
        <w:tc>
          <w:tcPr>
            <w:tcW w:w="1116" w:type="dxa"/>
            <w:tcBorders>
              <w:top w:val="single" w:sz="4" w:space="0" w:color="auto"/>
              <w:bottom w:val="single" w:sz="4" w:space="0" w:color="auto"/>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970" w:type="dxa"/>
            <w:tcBorders>
              <w:top w:val="single" w:sz="4" w:space="0" w:color="auto"/>
              <w:bottom w:val="single" w:sz="4" w:space="0" w:color="auto"/>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888" w:type="dxa"/>
            <w:gridSpan w:val="2"/>
            <w:tcBorders>
              <w:top w:val="single" w:sz="4" w:space="0" w:color="auto"/>
              <w:bottom w:val="single" w:sz="4" w:space="0" w:color="auto"/>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380" w:type="dxa"/>
            <w:gridSpan w:val="2"/>
            <w:tcBorders>
              <w:top w:val="single" w:sz="4" w:space="0" w:color="auto"/>
              <w:bottom w:val="single" w:sz="4" w:space="0" w:color="auto"/>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093" w:type="dxa"/>
            <w:tcBorders>
              <w:top w:val="single" w:sz="4" w:space="0" w:color="auto"/>
              <w:bottom w:val="single" w:sz="4" w:space="0" w:color="auto"/>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825" w:type="dxa"/>
            <w:tcBorders>
              <w:top w:val="single" w:sz="4" w:space="0" w:color="auto"/>
              <w:bottom w:val="single" w:sz="4" w:space="0" w:color="auto"/>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803" w:type="dxa"/>
            <w:tcBorders>
              <w:top w:val="single" w:sz="4" w:space="0" w:color="auto"/>
              <w:bottom w:val="single" w:sz="4" w:space="0" w:color="auto"/>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r>
      <w:tr w:rsidR="00633F16" w:rsidRPr="00C21C18" w:rsidTr="00633F16">
        <w:trPr>
          <w:trHeight w:val="285"/>
          <w:jc w:val="center"/>
        </w:trPr>
        <w:tc>
          <w:tcPr>
            <w:tcW w:w="1150" w:type="dxa"/>
            <w:gridSpan w:val="2"/>
            <w:vMerge/>
            <w:tcBorders>
              <w:left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p>
        </w:tc>
        <w:tc>
          <w:tcPr>
            <w:tcW w:w="2181" w:type="dxa"/>
            <w:vMerge/>
            <w:tcBorders>
              <w:left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p>
        </w:tc>
        <w:tc>
          <w:tcPr>
            <w:tcW w:w="2614" w:type="dxa"/>
            <w:vMerge/>
            <w:tcBorders>
              <w:left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r w:rsidRPr="00C21C18">
              <w:rPr>
                <w:sz w:val="24"/>
                <w:szCs w:val="24"/>
              </w:rPr>
              <w:t>2022</w:t>
            </w:r>
          </w:p>
        </w:tc>
        <w:tc>
          <w:tcPr>
            <w:tcW w:w="1116" w:type="dxa"/>
            <w:tcBorders>
              <w:top w:val="single" w:sz="4" w:space="0" w:color="auto"/>
              <w:bottom w:val="single" w:sz="4" w:space="0" w:color="auto"/>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970" w:type="dxa"/>
            <w:tcBorders>
              <w:top w:val="single" w:sz="4" w:space="0" w:color="auto"/>
              <w:bottom w:val="single" w:sz="4" w:space="0" w:color="auto"/>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888" w:type="dxa"/>
            <w:gridSpan w:val="2"/>
            <w:tcBorders>
              <w:top w:val="single" w:sz="4" w:space="0" w:color="auto"/>
              <w:bottom w:val="single" w:sz="4" w:space="0" w:color="auto"/>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380" w:type="dxa"/>
            <w:gridSpan w:val="2"/>
            <w:tcBorders>
              <w:top w:val="single" w:sz="4" w:space="0" w:color="auto"/>
              <w:bottom w:val="single" w:sz="4" w:space="0" w:color="auto"/>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093" w:type="dxa"/>
            <w:tcBorders>
              <w:top w:val="single" w:sz="4" w:space="0" w:color="auto"/>
              <w:bottom w:val="single" w:sz="4" w:space="0" w:color="auto"/>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825" w:type="dxa"/>
            <w:tcBorders>
              <w:top w:val="single" w:sz="4" w:space="0" w:color="auto"/>
              <w:bottom w:val="single" w:sz="4" w:space="0" w:color="auto"/>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803" w:type="dxa"/>
            <w:tcBorders>
              <w:top w:val="single" w:sz="4" w:space="0" w:color="auto"/>
              <w:bottom w:val="single" w:sz="4" w:space="0" w:color="auto"/>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r>
      <w:tr w:rsidR="00633F16" w:rsidRPr="00C21C18" w:rsidTr="00633F16">
        <w:trPr>
          <w:trHeight w:val="255"/>
          <w:jc w:val="center"/>
        </w:trPr>
        <w:tc>
          <w:tcPr>
            <w:tcW w:w="1150" w:type="dxa"/>
            <w:gridSpan w:val="2"/>
            <w:vMerge/>
            <w:tcBorders>
              <w:left w:val="single" w:sz="6" w:space="0" w:color="000000"/>
              <w:right w:val="single" w:sz="6" w:space="0" w:color="000000"/>
            </w:tcBorders>
            <w:tcMar>
              <w:top w:w="0" w:type="dxa"/>
              <w:left w:w="108" w:type="dxa"/>
              <w:bottom w:w="0" w:type="dxa"/>
              <w:right w:w="108" w:type="dxa"/>
            </w:tcMar>
            <w:vAlign w:val="center"/>
          </w:tcPr>
          <w:p w:rsidR="00633F16" w:rsidRPr="00C21C18" w:rsidRDefault="00633F16" w:rsidP="00633F16">
            <w:pPr>
              <w:jc w:val="both"/>
              <w:rPr>
                <w:sz w:val="24"/>
                <w:szCs w:val="24"/>
              </w:rPr>
            </w:pPr>
          </w:p>
        </w:tc>
        <w:tc>
          <w:tcPr>
            <w:tcW w:w="2181" w:type="dxa"/>
            <w:vMerge/>
            <w:tcBorders>
              <w:left w:val="single" w:sz="6" w:space="0" w:color="000000"/>
              <w:right w:val="single" w:sz="6" w:space="0" w:color="000000"/>
            </w:tcBorders>
            <w:tcMar>
              <w:top w:w="0" w:type="dxa"/>
              <w:left w:w="108" w:type="dxa"/>
              <w:bottom w:w="0" w:type="dxa"/>
              <w:right w:w="108" w:type="dxa"/>
            </w:tcMar>
            <w:vAlign w:val="center"/>
          </w:tcPr>
          <w:p w:rsidR="00633F16" w:rsidRPr="00C21C18" w:rsidRDefault="00633F16" w:rsidP="00633F16">
            <w:pPr>
              <w:jc w:val="both"/>
              <w:rPr>
                <w:sz w:val="24"/>
                <w:szCs w:val="24"/>
              </w:rPr>
            </w:pPr>
          </w:p>
        </w:tc>
        <w:tc>
          <w:tcPr>
            <w:tcW w:w="2614" w:type="dxa"/>
            <w:vMerge/>
            <w:tcBorders>
              <w:left w:val="single" w:sz="6" w:space="0" w:color="000000"/>
              <w:right w:val="single" w:sz="6" w:space="0" w:color="000000"/>
            </w:tcBorders>
            <w:tcMar>
              <w:top w:w="0" w:type="dxa"/>
              <w:left w:w="108" w:type="dxa"/>
              <w:bottom w:w="0" w:type="dxa"/>
              <w:right w:w="108" w:type="dxa"/>
            </w:tcMar>
            <w:vAlign w:val="center"/>
          </w:tcPr>
          <w:p w:rsidR="00633F16" w:rsidRPr="00C21C18" w:rsidRDefault="00633F16" w:rsidP="00633F16">
            <w:pPr>
              <w:jc w:val="both"/>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vAlign w:val="center"/>
          </w:tcPr>
          <w:p w:rsidR="00633F16" w:rsidRPr="00C21C18" w:rsidRDefault="00633F16" w:rsidP="00633F16">
            <w:pPr>
              <w:jc w:val="both"/>
              <w:rPr>
                <w:sz w:val="24"/>
                <w:szCs w:val="24"/>
              </w:rPr>
            </w:pPr>
            <w:r w:rsidRPr="00C21C18">
              <w:rPr>
                <w:sz w:val="24"/>
                <w:szCs w:val="24"/>
              </w:rPr>
              <w:t>2023</w:t>
            </w:r>
          </w:p>
        </w:tc>
        <w:tc>
          <w:tcPr>
            <w:tcW w:w="1116" w:type="dxa"/>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w:t>
            </w:r>
          </w:p>
        </w:tc>
        <w:tc>
          <w:tcPr>
            <w:tcW w:w="970" w:type="dxa"/>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w:t>
            </w:r>
          </w:p>
        </w:tc>
        <w:tc>
          <w:tcPr>
            <w:tcW w:w="888"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w:t>
            </w:r>
          </w:p>
        </w:tc>
        <w:tc>
          <w:tcPr>
            <w:tcW w:w="1380"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w:t>
            </w:r>
          </w:p>
        </w:tc>
        <w:tc>
          <w:tcPr>
            <w:tcW w:w="1093" w:type="dxa"/>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w:t>
            </w:r>
          </w:p>
        </w:tc>
        <w:tc>
          <w:tcPr>
            <w:tcW w:w="1825" w:type="dxa"/>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803" w:type="dxa"/>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r>
      <w:tr w:rsidR="00633F16" w:rsidRPr="00C21C18" w:rsidTr="00633F16">
        <w:trPr>
          <w:trHeight w:val="225"/>
          <w:jc w:val="center"/>
        </w:trPr>
        <w:tc>
          <w:tcPr>
            <w:tcW w:w="1150" w:type="dxa"/>
            <w:gridSpan w:val="2"/>
            <w:vMerge/>
            <w:tcBorders>
              <w:left w:val="single" w:sz="6" w:space="0" w:color="000000"/>
              <w:right w:val="single" w:sz="6" w:space="0" w:color="000000"/>
            </w:tcBorders>
            <w:tcMar>
              <w:top w:w="0" w:type="dxa"/>
              <w:left w:w="108" w:type="dxa"/>
              <w:bottom w:w="0" w:type="dxa"/>
              <w:right w:w="108" w:type="dxa"/>
            </w:tcMar>
            <w:vAlign w:val="center"/>
          </w:tcPr>
          <w:p w:rsidR="00633F16" w:rsidRPr="00C21C18" w:rsidRDefault="00633F16" w:rsidP="00633F16">
            <w:pPr>
              <w:jc w:val="both"/>
              <w:rPr>
                <w:sz w:val="24"/>
                <w:szCs w:val="24"/>
              </w:rPr>
            </w:pPr>
          </w:p>
        </w:tc>
        <w:tc>
          <w:tcPr>
            <w:tcW w:w="2181" w:type="dxa"/>
            <w:vMerge/>
            <w:tcBorders>
              <w:left w:val="single" w:sz="6" w:space="0" w:color="000000"/>
              <w:right w:val="single" w:sz="6" w:space="0" w:color="000000"/>
            </w:tcBorders>
            <w:tcMar>
              <w:top w:w="0" w:type="dxa"/>
              <w:left w:w="108" w:type="dxa"/>
              <w:bottom w:w="0" w:type="dxa"/>
              <w:right w:w="108" w:type="dxa"/>
            </w:tcMar>
            <w:vAlign w:val="center"/>
          </w:tcPr>
          <w:p w:rsidR="00633F16" w:rsidRPr="00C21C18" w:rsidRDefault="00633F16" w:rsidP="00633F16">
            <w:pPr>
              <w:jc w:val="both"/>
              <w:rPr>
                <w:sz w:val="24"/>
                <w:szCs w:val="24"/>
              </w:rPr>
            </w:pPr>
          </w:p>
        </w:tc>
        <w:tc>
          <w:tcPr>
            <w:tcW w:w="2614" w:type="dxa"/>
            <w:vMerge/>
            <w:tcBorders>
              <w:left w:val="single" w:sz="6" w:space="0" w:color="000000"/>
              <w:right w:val="single" w:sz="6" w:space="0" w:color="000000"/>
            </w:tcBorders>
            <w:tcMar>
              <w:top w:w="0" w:type="dxa"/>
              <w:left w:w="108" w:type="dxa"/>
              <w:bottom w:w="0" w:type="dxa"/>
              <w:right w:w="108" w:type="dxa"/>
            </w:tcMar>
            <w:vAlign w:val="center"/>
          </w:tcPr>
          <w:p w:rsidR="00633F16" w:rsidRPr="00C21C18" w:rsidRDefault="00633F16" w:rsidP="00633F16">
            <w:pPr>
              <w:jc w:val="both"/>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vAlign w:val="center"/>
          </w:tcPr>
          <w:p w:rsidR="00633F16" w:rsidRPr="00C21C18" w:rsidRDefault="00633F16" w:rsidP="00633F16">
            <w:pPr>
              <w:jc w:val="both"/>
              <w:rPr>
                <w:sz w:val="24"/>
                <w:szCs w:val="24"/>
              </w:rPr>
            </w:pPr>
            <w:r w:rsidRPr="00C21C18">
              <w:rPr>
                <w:sz w:val="24"/>
                <w:szCs w:val="24"/>
              </w:rPr>
              <w:t>2024</w:t>
            </w:r>
          </w:p>
        </w:tc>
        <w:tc>
          <w:tcPr>
            <w:tcW w:w="1116" w:type="dxa"/>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w:t>
            </w:r>
          </w:p>
        </w:tc>
        <w:tc>
          <w:tcPr>
            <w:tcW w:w="970" w:type="dxa"/>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w:t>
            </w:r>
          </w:p>
        </w:tc>
        <w:tc>
          <w:tcPr>
            <w:tcW w:w="888"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w:t>
            </w:r>
          </w:p>
        </w:tc>
        <w:tc>
          <w:tcPr>
            <w:tcW w:w="1380"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w:t>
            </w:r>
          </w:p>
        </w:tc>
        <w:tc>
          <w:tcPr>
            <w:tcW w:w="1093" w:type="dxa"/>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w:t>
            </w:r>
          </w:p>
        </w:tc>
        <w:tc>
          <w:tcPr>
            <w:tcW w:w="1825" w:type="dxa"/>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803" w:type="dxa"/>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r>
      <w:tr w:rsidR="00633F16" w:rsidRPr="00C21C18" w:rsidTr="00633F16">
        <w:trPr>
          <w:trHeight w:val="285"/>
          <w:jc w:val="center"/>
        </w:trPr>
        <w:tc>
          <w:tcPr>
            <w:tcW w:w="1150" w:type="dxa"/>
            <w:gridSpan w:val="2"/>
            <w:vMerge/>
            <w:tcBorders>
              <w:left w:val="single" w:sz="6" w:space="0" w:color="000000"/>
              <w:right w:val="single" w:sz="6" w:space="0" w:color="000000"/>
            </w:tcBorders>
            <w:tcMar>
              <w:top w:w="0" w:type="dxa"/>
              <w:left w:w="108" w:type="dxa"/>
              <w:bottom w:w="0" w:type="dxa"/>
              <w:right w:w="108" w:type="dxa"/>
            </w:tcMar>
            <w:vAlign w:val="center"/>
          </w:tcPr>
          <w:p w:rsidR="00633F16" w:rsidRPr="00C21C18" w:rsidRDefault="00633F16" w:rsidP="00633F16">
            <w:pPr>
              <w:jc w:val="both"/>
              <w:rPr>
                <w:sz w:val="24"/>
                <w:szCs w:val="24"/>
              </w:rPr>
            </w:pPr>
          </w:p>
        </w:tc>
        <w:tc>
          <w:tcPr>
            <w:tcW w:w="2181" w:type="dxa"/>
            <w:vMerge/>
            <w:tcBorders>
              <w:left w:val="single" w:sz="6" w:space="0" w:color="000000"/>
              <w:right w:val="single" w:sz="6" w:space="0" w:color="000000"/>
            </w:tcBorders>
            <w:tcMar>
              <w:top w:w="0" w:type="dxa"/>
              <w:left w:w="108" w:type="dxa"/>
              <w:bottom w:w="0" w:type="dxa"/>
              <w:right w:w="108" w:type="dxa"/>
            </w:tcMar>
            <w:vAlign w:val="center"/>
          </w:tcPr>
          <w:p w:rsidR="00633F16" w:rsidRPr="00C21C18" w:rsidRDefault="00633F16" w:rsidP="00633F16">
            <w:pPr>
              <w:jc w:val="both"/>
              <w:rPr>
                <w:sz w:val="24"/>
                <w:szCs w:val="24"/>
              </w:rPr>
            </w:pPr>
          </w:p>
        </w:tc>
        <w:tc>
          <w:tcPr>
            <w:tcW w:w="2614" w:type="dxa"/>
            <w:vMerge/>
            <w:tcBorders>
              <w:left w:val="single" w:sz="6" w:space="0" w:color="000000"/>
              <w:right w:val="single" w:sz="6" w:space="0" w:color="000000"/>
            </w:tcBorders>
            <w:tcMar>
              <w:top w:w="0" w:type="dxa"/>
              <w:left w:w="108" w:type="dxa"/>
              <w:bottom w:w="0" w:type="dxa"/>
              <w:right w:w="108" w:type="dxa"/>
            </w:tcMar>
            <w:vAlign w:val="center"/>
          </w:tcPr>
          <w:p w:rsidR="00633F16" w:rsidRPr="00C21C18" w:rsidRDefault="00633F16" w:rsidP="00633F16">
            <w:pPr>
              <w:jc w:val="both"/>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vAlign w:val="center"/>
          </w:tcPr>
          <w:p w:rsidR="00633F16" w:rsidRPr="00C21C18" w:rsidRDefault="00633F16" w:rsidP="00633F16">
            <w:pPr>
              <w:jc w:val="both"/>
              <w:rPr>
                <w:sz w:val="24"/>
                <w:szCs w:val="24"/>
              </w:rPr>
            </w:pPr>
            <w:r w:rsidRPr="00C21C18">
              <w:rPr>
                <w:sz w:val="24"/>
                <w:szCs w:val="24"/>
              </w:rPr>
              <w:t>2025</w:t>
            </w:r>
          </w:p>
        </w:tc>
        <w:tc>
          <w:tcPr>
            <w:tcW w:w="1116" w:type="dxa"/>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w:t>
            </w:r>
          </w:p>
        </w:tc>
        <w:tc>
          <w:tcPr>
            <w:tcW w:w="970" w:type="dxa"/>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w:t>
            </w:r>
          </w:p>
        </w:tc>
        <w:tc>
          <w:tcPr>
            <w:tcW w:w="888"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w:t>
            </w:r>
          </w:p>
        </w:tc>
        <w:tc>
          <w:tcPr>
            <w:tcW w:w="1380"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w:t>
            </w:r>
          </w:p>
        </w:tc>
        <w:tc>
          <w:tcPr>
            <w:tcW w:w="1093" w:type="dxa"/>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w:t>
            </w:r>
          </w:p>
        </w:tc>
        <w:tc>
          <w:tcPr>
            <w:tcW w:w="1825" w:type="dxa"/>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803" w:type="dxa"/>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r>
      <w:tr w:rsidR="00633F16" w:rsidRPr="00C21C18" w:rsidTr="00633F16">
        <w:trPr>
          <w:trHeight w:val="270"/>
          <w:jc w:val="center"/>
        </w:trPr>
        <w:tc>
          <w:tcPr>
            <w:tcW w:w="1150" w:type="dxa"/>
            <w:gridSpan w:val="2"/>
            <w:vMerge/>
            <w:tcBorders>
              <w:left w:val="single" w:sz="6" w:space="0" w:color="000000"/>
              <w:right w:val="single" w:sz="6" w:space="0" w:color="000000"/>
            </w:tcBorders>
            <w:tcMar>
              <w:top w:w="0" w:type="dxa"/>
              <w:left w:w="108" w:type="dxa"/>
              <w:bottom w:w="0" w:type="dxa"/>
              <w:right w:w="108" w:type="dxa"/>
            </w:tcMar>
            <w:vAlign w:val="center"/>
          </w:tcPr>
          <w:p w:rsidR="00633F16" w:rsidRPr="00C21C18" w:rsidRDefault="00633F16" w:rsidP="00633F16">
            <w:pPr>
              <w:jc w:val="both"/>
              <w:rPr>
                <w:sz w:val="24"/>
                <w:szCs w:val="24"/>
              </w:rPr>
            </w:pPr>
          </w:p>
        </w:tc>
        <w:tc>
          <w:tcPr>
            <w:tcW w:w="2181" w:type="dxa"/>
            <w:vMerge/>
            <w:tcBorders>
              <w:left w:val="single" w:sz="6" w:space="0" w:color="000000"/>
              <w:right w:val="single" w:sz="6" w:space="0" w:color="000000"/>
            </w:tcBorders>
            <w:tcMar>
              <w:top w:w="0" w:type="dxa"/>
              <w:left w:w="108" w:type="dxa"/>
              <w:bottom w:w="0" w:type="dxa"/>
              <w:right w:w="108" w:type="dxa"/>
            </w:tcMar>
            <w:vAlign w:val="center"/>
          </w:tcPr>
          <w:p w:rsidR="00633F16" w:rsidRPr="00C21C18" w:rsidRDefault="00633F16" w:rsidP="00633F16">
            <w:pPr>
              <w:jc w:val="both"/>
              <w:rPr>
                <w:sz w:val="24"/>
                <w:szCs w:val="24"/>
              </w:rPr>
            </w:pPr>
          </w:p>
        </w:tc>
        <w:tc>
          <w:tcPr>
            <w:tcW w:w="2614" w:type="dxa"/>
            <w:vMerge/>
            <w:tcBorders>
              <w:left w:val="single" w:sz="6" w:space="0" w:color="000000"/>
              <w:right w:val="single" w:sz="6" w:space="0" w:color="000000"/>
            </w:tcBorders>
            <w:tcMar>
              <w:top w:w="0" w:type="dxa"/>
              <w:left w:w="108" w:type="dxa"/>
              <w:bottom w:w="0" w:type="dxa"/>
              <w:right w:w="108" w:type="dxa"/>
            </w:tcMar>
            <w:vAlign w:val="center"/>
          </w:tcPr>
          <w:p w:rsidR="00633F16" w:rsidRPr="00C21C18" w:rsidRDefault="00633F16" w:rsidP="00633F16">
            <w:pPr>
              <w:jc w:val="both"/>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vAlign w:val="center"/>
          </w:tcPr>
          <w:p w:rsidR="00633F16" w:rsidRPr="00C21C18" w:rsidRDefault="00633F16" w:rsidP="00633F16">
            <w:pPr>
              <w:jc w:val="both"/>
              <w:rPr>
                <w:sz w:val="24"/>
                <w:szCs w:val="24"/>
              </w:rPr>
            </w:pPr>
            <w:r w:rsidRPr="00C21C18">
              <w:rPr>
                <w:sz w:val="24"/>
                <w:szCs w:val="24"/>
              </w:rPr>
              <w:t>2026</w:t>
            </w:r>
          </w:p>
        </w:tc>
        <w:tc>
          <w:tcPr>
            <w:tcW w:w="1116" w:type="dxa"/>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w:t>
            </w:r>
          </w:p>
        </w:tc>
        <w:tc>
          <w:tcPr>
            <w:tcW w:w="970" w:type="dxa"/>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w:t>
            </w:r>
          </w:p>
        </w:tc>
        <w:tc>
          <w:tcPr>
            <w:tcW w:w="888"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w:t>
            </w:r>
          </w:p>
        </w:tc>
        <w:tc>
          <w:tcPr>
            <w:tcW w:w="1380"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w:t>
            </w:r>
          </w:p>
        </w:tc>
        <w:tc>
          <w:tcPr>
            <w:tcW w:w="1093" w:type="dxa"/>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w:t>
            </w:r>
          </w:p>
        </w:tc>
        <w:tc>
          <w:tcPr>
            <w:tcW w:w="1825" w:type="dxa"/>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803" w:type="dxa"/>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r>
      <w:tr w:rsidR="00633F16" w:rsidRPr="00C21C18" w:rsidTr="00633F16">
        <w:trPr>
          <w:trHeight w:val="285"/>
          <w:jc w:val="center"/>
        </w:trPr>
        <w:tc>
          <w:tcPr>
            <w:tcW w:w="1150" w:type="dxa"/>
            <w:gridSpan w:val="2"/>
            <w:vMerge/>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C21C18" w:rsidRDefault="00633F16" w:rsidP="00633F16">
            <w:pPr>
              <w:jc w:val="both"/>
              <w:rPr>
                <w:sz w:val="24"/>
                <w:szCs w:val="24"/>
              </w:rPr>
            </w:pPr>
          </w:p>
        </w:tc>
        <w:tc>
          <w:tcPr>
            <w:tcW w:w="2181" w:type="dxa"/>
            <w:vMerge/>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C21C18" w:rsidRDefault="00633F16" w:rsidP="00633F16">
            <w:pPr>
              <w:jc w:val="both"/>
              <w:rPr>
                <w:sz w:val="24"/>
                <w:szCs w:val="24"/>
              </w:rPr>
            </w:pPr>
          </w:p>
        </w:tc>
        <w:tc>
          <w:tcPr>
            <w:tcW w:w="2614" w:type="dxa"/>
            <w:vMerge/>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C21C18" w:rsidRDefault="00633F16" w:rsidP="00633F16">
            <w:pPr>
              <w:jc w:val="both"/>
              <w:rPr>
                <w:sz w:val="24"/>
                <w:szCs w:val="24"/>
              </w:rPr>
            </w:pPr>
          </w:p>
        </w:tc>
        <w:tc>
          <w:tcPr>
            <w:tcW w:w="1422" w:type="dxa"/>
            <w:tcBorders>
              <w:top w:val="single" w:sz="4" w:space="0" w:color="auto"/>
              <w:bottom w:val="single" w:sz="6" w:space="0" w:color="000000"/>
              <w:right w:val="single" w:sz="6" w:space="0" w:color="000000"/>
            </w:tcBorders>
            <w:tcMar>
              <w:top w:w="0" w:type="dxa"/>
              <w:left w:w="108" w:type="dxa"/>
              <w:bottom w:w="0" w:type="dxa"/>
              <w:right w:w="108" w:type="dxa"/>
            </w:tcMar>
            <w:vAlign w:val="center"/>
          </w:tcPr>
          <w:p w:rsidR="00633F16" w:rsidRPr="00C21C18" w:rsidRDefault="00633F16" w:rsidP="00633F16">
            <w:pPr>
              <w:jc w:val="both"/>
              <w:rPr>
                <w:sz w:val="24"/>
                <w:szCs w:val="24"/>
              </w:rPr>
            </w:pPr>
            <w:r w:rsidRPr="00C21C18">
              <w:rPr>
                <w:sz w:val="24"/>
                <w:szCs w:val="24"/>
              </w:rPr>
              <w:t>2027</w:t>
            </w:r>
          </w:p>
        </w:tc>
        <w:tc>
          <w:tcPr>
            <w:tcW w:w="1116" w:type="dxa"/>
            <w:tcBorders>
              <w:top w:val="single" w:sz="4" w:space="0" w:color="auto"/>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w:t>
            </w:r>
          </w:p>
        </w:tc>
        <w:tc>
          <w:tcPr>
            <w:tcW w:w="970" w:type="dxa"/>
            <w:tcBorders>
              <w:top w:val="single" w:sz="4" w:space="0" w:color="auto"/>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w:t>
            </w:r>
          </w:p>
        </w:tc>
        <w:tc>
          <w:tcPr>
            <w:tcW w:w="888"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w:t>
            </w:r>
          </w:p>
        </w:tc>
        <w:tc>
          <w:tcPr>
            <w:tcW w:w="1380"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w:t>
            </w:r>
          </w:p>
        </w:tc>
        <w:tc>
          <w:tcPr>
            <w:tcW w:w="1093" w:type="dxa"/>
            <w:tcBorders>
              <w:top w:val="single" w:sz="4" w:space="0" w:color="auto"/>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w:t>
            </w:r>
          </w:p>
        </w:tc>
        <w:tc>
          <w:tcPr>
            <w:tcW w:w="1825" w:type="dxa"/>
            <w:tcBorders>
              <w:top w:val="single" w:sz="4" w:space="0" w:color="auto"/>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803" w:type="dxa"/>
            <w:tcBorders>
              <w:top w:val="single" w:sz="4" w:space="0" w:color="auto"/>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r>
      <w:tr w:rsidR="00633F16" w:rsidRPr="00C21C18" w:rsidTr="00633F16">
        <w:trPr>
          <w:jc w:val="center"/>
        </w:trPr>
        <w:tc>
          <w:tcPr>
            <w:tcW w:w="15442" w:type="dxa"/>
            <w:gridSpan w:val="1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r w:rsidRPr="00C21C18">
              <w:rPr>
                <w:sz w:val="24"/>
                <w:szCs w:val="24"/>
              </w:rPr>
              <w:t>Задача 5- исполнение части полномочий по осуществлению муниципального земельного контроля в границах поселений Камешкирского района администрациям поселений Камешкирского района</w:t>
            </w:r>
          </w:p>
        </w:tc>
      </w:tr>
      <w:tr w:rsidR="00633F16" w:rsidRPr="00C21C18" w:rsidTr="00633F16">
        <w:trPr>
          <w:gridBefore w:val="1"/>
          <w:wBefore w:w="18" w:type="dxa"/>
          <w:jc w:val="center"/>
        </w:trPr>
        <w:tc>
          <w:tcPr>
            <w:tcW w:w="1132" w:type="dxa"/>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r w:rsidRPr="00C21C18">
              <w:rPr>
                <w:sz w:val="24"/>
                <w:szCs w:val="24"/>
              </w:rPr>
              <w:t> 1</w:t>
            </w:r>
          </w:p>
          <w:p w:rsidR="00633F16" w:rsidRPr="00C21C18" w:rsidRDefault="00633F16" w:rsidP="00633F16">
            <w:pPr>
              <w:jc w:val="both"/>
              <w:rPr>
                <w:sz w:val="24"/>
                <w:szCs w:val="24"/>
              </w:rPr>
            </w:pPr>
            <w:r w:rsidRPr="00C21C18">
              <w:rPr>
                <w:sz w:val="24"/>
                <w:szCs w:val="24"/>
              </w:rPr>
              <w:t> </w:t>
            </w:r>
          </w:p>
          <w:p w:rsidR="00633F16" w:rsidRPr="00C21C18" w:rsidRDefault="00633F16" w:rsidP="00633F16">
            <w:pPr>
              <w:jc w:val="both"/>
              <w:rPr>
                <w:sz w:val="24"/>
                <w:szCs w:val="24"/>
              </w:rPr>
            </w:pPr>
            <w:r w:rsidRPr="00C21C18">
              <w:rPr>
                <w:sz w:val="24"/>
                <w:szCs w:val="24"/>
              </w:rPr>
              <w:t> </w:t>
            </w:r>
          </w:p>
          <w:p w:rsidR="00633F16" w:rsidRPr="00C21C18" w:rsidRDefault="00633F16" w:rsidP="00633F16">
            <w:pPr>
              <w:jc w:val="both"/>
              <w:rPr>
                <w:sz w:val="24"/>
                <w:szCs w:val="24"/>
              </w:rPr>
            </w:pPr>
            <w:r w:rsidRPr="00C21C18">
              <w:rPr>
                <w:sz w:val="24"/>
                <w:szCs w:val="24"/>
              </w:rPr>
              <w:t> </w:t>
            </w:r>
          </w:p>
          <w:p w:rsidR="00633F16" w:rsidRPr="00C21C18" w:rsidRDefault="00633F16" w:rsidP="00633F16">
            <w:pPr>
              <w:jc w:val="both"/>
              <w:rPr>
                <w:sz w:val="24"/>
                <w:szCs w:val="24"/>
              </w:rPr>
            </w:pPr>
            <w:r w:rsidRPr="00C21C18">
              <w:rPr>
                <w:sz w:val="24"/>
                <w:szCs w:val="24"/>
              </w:rPr>
              <w:t> </w:t>
            </w:r>
          </w:p>
          <w:p w:rsidR="00633F16" w:rsidRPr="00C21C18" w:rsidRDefault="00633F16" w:rsidP="00633F16">
            <w:pPr>
              <w:jc w:val="both"/>
              <w:rPr>
                <w:sz w:val="24"/>
                <w:szCs w:val="24"/>
              </w:rPr>
            </w:pPr>
            <w:r w:rsidRPr="00C21C18">
              <w:rPr>
                <w:sz w:val="24"/>
                <w:szCs w:val="24"/>
              </w:rPr>
              <w:t> </w:t>
            </w:r>
          </w:p>
        </w:tc>
        <w:tc>
          <w:tcPr>
            <w:tcW w:w="2181" w:type="dxa"/>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r w:rsidRPr="00C21C18">
              <w:rPr>
                <w:sz w:val="24"/>
                <w:szCs w:val="24"/>
              </w:rPr>
              <w:t xml:space="preserve">Иные межбюджетные трансферты на исполнение части полномочий по осуществлению муниципального земельного контроля в </w:t>
            </w:r>
            <w:r w:rsidRPr="00C21C18">
              <w:rPr>
                <w:sz w:val="24"/>
                <w:szCs w:val="24"/>
              </w:rPr>
              <w:lastRenderedPageBreak/>
              <w:t>границах поселений Камешкирского района администрациям поселений Камешкирского района</w:t>
            </w:r>
          </w:p>
        </w:tc>
        <w:tc>
          <w:tcPr>
            <w:tcW w:w="2614" w:type="dxa"/>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r w:rsidRPr="00C21C18">
              <w:rPr>
                <w:sz w:val="24"/>
                <w:szCs w:val="24"/>
              </w:rPr>
              <w:lastRenderedPageBreak/>
              <w:t>Администрация Камешкирского района Пензенской области</w:t>
            </w:r>
          </w:p>
          <w:p w:rsidR="00633F16" w:rsidRPr="00C21C18" w:rsidRDefault="00633F16" w:rsidP="00633F16">
            <w:pPr>
              <w:jc w:val="both"/>
              <w:rPr>
                <w:sz w:val="24"/>
                <w:szCs w:val="24"/>
              </w:rPr>
            </w:pPr>
            <w:r w:rsidRPr="00C21C18">
              <w:rPr>
                <w:sz w:val="24"/>
                <w:szCs w:val="24"/>
              </w:rPr>
              <w:t>района</w:t>
            </w: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итого</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120</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120</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1825" w:type="dxa"/>
            <w:vMerge w:val="restart"/>
            <w:tcBorders>
              <w:top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803" w:type="dxa"/>
            <w:vMerge w:val="restart"/>
            <w:tcBorders>
              <w:top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r>
      <w:tr w:rsidR="00633F16" w:rsidRPr="00C21C18" w:rsidTr="00633F16">
        <w:trPr>
          <w:gridBefore w:val="1"/>
          <w:wBefore w:w="18" w:type="dxa"/>
          <w:jc w:val="center"/>
        </w:trPr>
        <w:tc>
          <w:tcPr>
            <w:tcW w:w="1132" w:type="dxa"/>
            <w:vMerge/>
            <w:tcBorders>
              <w:left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p>
        </w:tc>
        <w:tc>
          <w:tcPr>
            <w:tcW w:w="2181"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614"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r w:rsidRPr="00C21C18">
              <w:rPr>
                <w:sz w:val="24"/>
                <w:szCs w:val="24"/>
              </w:rPr>
              <w:t>2018</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12</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12</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825" w:type="dxa"/>
            <w:vMerge/>
            <w:tcBorders>
              <w:right w:val="single" w:sz="6" w:space="0" w:color="000000"/>
            </w:tcBorders>
            <w:vAlign w:val="center"/>
            <w:hideMark/>
          </w:tcPr>
          <w:p w:rsidR="00633F16" w:rsidRPr="00C21C18" w:rsidRDefault="00633F16" w:rsidP="00633F16">
            <w:pPr>
              <w:rPr>
                <w:sz w:val="24"/>
                <w:szCs w:val="24"/>
              </w:rPr>
            </w:pPr>
          </w:p>
        </w:tc>
        <w:tc>
          <w:tcPr>
            <w:tcW w:w="803" w:type="dxa"/>
            <w:vMerge/>
            <w:tcBorders>
              <w:right w:val="single" w:sz="6" w:space="0" w:color="000000"/>
            </w:tcBorders>
            <w:vAlign w:val="center"/>
            <w:hideMark/>
          </w:tcPr>
          <w:p w:rsidR="00633F16" w:rsidRPr="00C21C18" w:rsidRDefault="00633F16" w:rsidP="00633F16">
            <w:pPr>
              <w:rPr>
                <w:sz w:val="24"/>
                <w:szCs w:val="24"/>
              </w:rPr>
            </w:pPr>
          </w:p>
        </w:tc>
      </w:tr>
      <w:tr w:rsidR="00633F16" w:rsidRPr="00C21C18" w:rsidTr="00633F16">
        <w:trPr>
          <w:gridBefore w:val="1"/>
          <w:wBefore w:w="18" w:type="dxa"/>
          <w:jc w:val="center"/>
        </w:trPr>
        <w:tc>
          <w:tcPr>
            <w:tcW w:w="1132" w:type="dxa"/>
            <w:vMerge/>
            <w:tcBorders>
              <w:left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p>
        </w:tc>
        <w:tc>
          <w:tcPr>
            <w:tcW w:w="2181"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614"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r w:rsidRPr="00C21C18">
              <w:rPr>
                <w:sz w:val="24"/>
                <w:szCs w:val="24"/>
              </w:rPr>
              <w:t>2019</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12</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12</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825" w:type="dxa"/>
            <w:vMerge/>
            <w:tcBorders>
              <w:right w:val="single" w:sz="6" w:space="0" w:color="000000"/>
            </w:tcBorders>
            <w:vAlign w:val="center"/>
            <w:hideMark/>
          </w:tcPr>
          <w:p w:rsidR="00633F16" w:rsidRPr="00C21C18" w:rsidRDefault="00633F16" w:rsidP="00633F16">
            <w:pPr>
              <w:rPr>
                <w:sz w:val="24"/>
                <w:szCs w:val="24"/>
              </w:rPr>
            </w:pPr>
          </w:p>
        </w:tc>
        <w:tc>
          <w:tcPr>
            <w:tcW w:w="803" w:type="dxa"/>
            <w:vMerge/>
            <w:tcBorders>
              <w:right w:val="single" w:sz="6" w:space="0" w:color="000000"/>
            </w:tcBorders>
            <w:vAlign w:val="center"/>
            <w:hideMark/>
          </w:tcPr>
          <w:p w:rsidR="00633F16" w:rsidRPr="00C21C18" w:rsidRDefault="00633F16" w:rsidP="00633F16">
            <w:pPr>
              <w:rPr>
                <w:sz w:val="24"/>
                <w:szCs w:val="24"/>
              </w:rPr>
            </w:pPr>
          </w:p>
        </w:tc>
      </w:tr>
      <w:tr w:rsidR="00633F16" w:rsidRPr="00C21C18" w:rsidTr="00633F16">
        <w:trPr>
          <w:gridBefore w:val="1"/>
          <w:wBefore w:w="18" w:type="dxa"/>
          <w:jc w:val="center"/>
        </w:trPr>
        <w:tc>
          <w:tcPr>
            <w:tcW w:w="1132" w:type="dxa"/>
            <w:vMerge/>
            <w:tcBorders>
              <w:left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p>
        </w:tc>
        <w:tc>
          <w:tcPr>
            <w:tcW w:w="2181"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614"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r w:rsidRPr="00C21C18">
              <w:rPr>
                <w:sz w:val="24"/>
                <w:szCs w:val="24"/>
              </w:rPr>
              <w:t>2020</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12</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12</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825" w:type="dxa"/>
            <w:vMerge/>
            <w:tcBorders>
              <w:right w:val="single" w:sz="6" w:space="0" w:color="000000"/>
            </w:tcBorders>
            <w:vAlign w:val="center"/>
            <w:hideMark/>
          </w:tcPr>
          <w:p w:rsidR="00633F16" w:rsidRPr="00C21C18" w:rsidRDefault="00633F16" w:rsidP="00633F16">
            <w:pPr>
              <w:rPr>
                <w:sz w:val="24"/>
                <w:szCs w:val="24"/>
              </w:rPr>
            </w:pPr>
          </w:p>
        </w:tc>
        <w:tc>
          <w:tcPr>
            <w:tcW w:w="803" w:type="dxa"/>
            <w:vMerge/>
            <w:tcBorders>
              <w:right w:val="single" w:sz="6" w:space="0" w:color="000000"/>
            </w:tcBorders>
            <w:vAlign w:val="center"/>
            <w:hideMark/>
          </w:tcPr>
          <w:p w:rsidR="00633F16" w:rsidRPr="00C21C18" w:rsidRDefault="00633F16" w:rsidP="00633F16">
            <w:pPr>
              <w:rPr>
                <w:sz w:val="24"/>
                <w:szCs w:val="24"/>
              </w:rPr>
            </w:pPr>
          </w:p>
        </w:tc>
      </w:tr>
      <w:tr w:rsidR="00633F16" w:rsidRPr="00C21C18" w:rsidTr="00633F16">
        <w:trPr>
          <w:gridBefore w:val="1"/>
          <w:wBefore w:w="18" w:type="dxa"/>
          <w:jc w:val="center"/>
        </w:trPr>
        <w:tc>
          <w:tcPr>
            <w:tcW w:w="1132" w:type="dxa"/>
            <w:vMerge/>
            <w:tcBorders>
              <w:left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p>
        </w:tc>
        <w:tc>
          <w:tcPr>
            <w:tcW w:w="2181"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614"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r w:rsidRPr="00C21C18">
              <w:rPr>
                <w:sz w:val="24"/>
                <w:szCs w:val="24"/>
              </w:rPr>
              <w:t>2021</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12</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12</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825" w:type="dxa"/>
            <w:vMerge/>
            <w:tcBorders>
              <w:right w:val="single" w:sz="6" w:space="0" w:color="000000"/>
            </w:tcBorders>
            <w:vAlign w:val="center"/>
            <w:hideMark/>
          </w:tcPr>
          <w:p w:rsidR="00633F16" w:rsidRPr="00C21C18" w:rsidRDefault="00633F16" w:rsidP="00633F16">
            <w:pPr>
              <w:rPr>
                <w:sz w:val="24"/>
                <w:szCs w:val="24"/>
              </w:rPr>
            </w:pPr>
          </w:p>
        </w:tc>
        <w:tc>
          <w:tcPr>
            <w:tcW w:w="803" w:type="dxa"/>
            <w:vMerge/>
            <w:tcBorders>
              <w:right w:val="single" w:sz="6" w:space="0" w:color="000000"/>
            </w:tcBorders>
            <w:vAlign w:val="center"/>
            <w:hideMark/>
          </w:tcPr>
          <w:p w:rsidR="00633F16" w:rsidRPr="00C21C18" w:rsidRDefault="00633F16" w:rsidP="00633F16">
            <w:pPr>
              <w:rPr>
                <w:sz w:val="24"/>
                <w:szCs w:val="24"/>
              </w:rPr>
            </w:pPr>
          </w:p>
        </w:tc>
      </w:tr>
      <w:tr w:rsidR="00633F16" w:rsidRPr="00C21C18" w:rsidTr="00633F16">
        <w:trPr>
          <w:gridBefore w:val="1"/>
          <w:wBefore w:w="18" w:type="dxa"/>
          <w:jc w:val="center"/>
        </w:trPr>
        <w:tc>
          <w:tcPr>
            <w:tcW w:w="1132" w:type="dxa"/>
            <w:vMerge/>
            <w:tcBorders>
              <w:left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p>
        </w:tc>
        <w:tc>
          <w:tcPr>
            <w:tcW w:w="2181"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614"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r w:rsidRPr="00C21C18">
              <w:rPr>
                <w:sz w:val="24"/>
                <w:szCs w:val="24"/>
              </w:rPr>
              <w:t>2022</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12</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12</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825" w:type="dxa"/>
            <w:vMerge/>
            <w:tcBorders>
              <w:right w:val="single" w:sz="6" w:space="0" w:color="000000"/>
            </w:tcBorders>
            <w:vAlign w:val="center"/>
            <w:hideMark/>
          </w:tcPr>
          <w:p w:rsidR="00633F16" w:rsidRPr="00C21C18" w:rsidRDefault="00633F16" w:rsidP="00633F16">
            <w:pPr>
              <w:rPr>
                <w:sz w:val="24"/>
                <w:szCs w:val="24"/>
              </w:rPr>
            </w:pPr>
          </w:p>
        </w:tc>
        <w:tc>
          <w:tcPr>
            <w:tcW w:w="803" w:type="dxa"/>
            <w:vMerge/>
            <w:tcBorders>
              <w:right w:val="single" w:sz="6" w:space="0" w:color="000000"/>
            </w:tcBorders>
            <w:vAlign w:val="center"/>
            <w:hideMark/>
          </w:tcPr>
          <w:p w:rsidR="00633F16" w:rsidRPr="00C21C18" w:rsidRDefault="00633F16" w:rsidP="00633F16">
            <w:pPr>
              <w:rPr>
                <w:sz w:val="24"/>
                <w:szCs w:val="24"/>
              </w:rPr>
            </w:pPr>
          </w:p>
        </w:tc>
      </w:tr>
      <w:tr w:rsidR="00633F16" w:rsidRPr="00C21C18" w:rsidTr="00633F16">
        <w:trPr>
          <w:gridBefore w:val="1"/>
          <w:wBefore w:w="18" w:type="dxa"/>
          <w:jc w:val="center"/>
        </w:trPr>
        <w:tc>
          <w:tcPr>
            <w:tcW w:w="1132"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181"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614"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r w:rsidRPr="00C21C18">
              <w:rPr>
                <w:sz w:val="24"/>
                <w:szCs w:val="24"/>
              </w:rPr>
              <w:t>2023</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12</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12</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825" w:type="dxa"/>
            <w:vMerge/>
            <w:tcBorders>
              <w:right w:val="single" w:sz="6" w:space="0" w:color="000000"/>
            </w:tcBorders>
            <w:vAlign w:val="center"/>
            <w:hideMark/>
          </w:tcPr>
          <w:p w:rsidR="00633F16" w:rsidRPr="00C21C18" w:rsidRDefault="00633F16" w:rsidP="00633F16">
            <w:pPr>
              <w:rPr>
                <w:sz w:val="24"/>
                <w:szCs w:val="24"/>
              </w:rPr>
            </w:pPr>
          </w:p>
        </w:tc>
        <w:tc>
          <w:tcPr>
            <w:tcW w:w="803" w:type="dxa"/>
            <w:vMerge/>
            <w:tcBorders>
              <w:right w:val="single" w:sz="6" w:space="0" w:color="000000"/>
            </w:tcBorders>
            <w:vAlign w:val="center"/>
            <w:hideMark/>
          </w:tcPr>
          <w:p w:rsidR="00633F16" w:rsidRPr="00C21C18" w:rsidRDefault="00633F16" w:rsidP="00633F16">
            <w:pPr>
              <w:rPr>
                <w:sz w:val="24"/>
                <w:szCs w:val="24"/>
              </w:rPr>
            </w:pPr>
          </w:p>
        </w:tc>
      </w:tr>
      <w:tr w:rsidR="00633F16" w:rsidRPr="00C21C18" w:rsidTr="00633F16">
        <w:trPr>
          <w:gridBefore w:val="1"/>
          <w:wBefore w:w="18" w:type="dxa"/>
          <w:trHeight w:val="240"/>
          <w:jc w:val="center"/>
        </w:trPr>
        <w:tc>
          <w:tcPr>
            <w:tcW w:w="1132"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181"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614"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1422" w:type="dxa"/>
            <w:tcBorders>
              <w:top w:val="single" w:sz="6" w:space="0" w:color="000000"/>
              <w:bottom w:val="single" w:sz="4" w:space="0" w:color="auto"/>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r w:rsidRPr="00C21C18">
              <w:rPr>
                <w:sz w:val="24"/>
                <w:szCs w:val="24"/>
              </w:rPr>
              <w:t>2024</w:t>
            </w:r>
          </w:p>
        </w:tc>
        <w:tc>
          <w:tcPr>
            <w:tcW w:w="1116" w:type="dxa"/>
            <w:tcBorders>
              <w:top w:val="single" w:sz="6" w:space="0" w:color="000000"/>
              <w:bottom w:val="single" w:sz="4" w:space="0" w:color="auto"/>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12</w:t>
            </w:r>
          </w:p>
        </w:tc>
        <w:tc>
          <w:tcPr>
            <w:tcW w:w="1038" w:type="dxa"/>
            <w:gridSpan w:val="2"/>
            <w:tcBorders>
              <w:top w:val="single" w:sz="6" w:space="0" w:color="000000"/>
              <w:bottom w:val="single" w:sz="4" w:space="0" w:color="auto"/>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820" w:type="dxa"/>
            <w:tcBorders>
              <w:top w:val="single" w:sz="6" w:space="0" w:color="000000"/>
              <w:bottom w:val="single" w:sz="4" w:space="0" w:color="auto"/>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332" w:type="dxa"/>
            <w:tcBorders>
              <w:top w:val="single" w:sz="6" w:space="0" w:color="000000"/>
              <w:bottom w:val="single" w:sz="4" w:space="0" w:color="auto"/>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12</w:t>
            </w:r>
          </w:p>
        </w:tc>
        <w:tc>
          <w:tcPr>
            <w:tcW w:w="1141" w:type="dxa"/>
            <w:gridSpan w:val="2"/>
            <w:tcBorders>
              <w:top w:val="single" w:sz="6" w:space="0" w:color="000000"/>
              <w:bottom w:val="single" w:sz="4" w:space="0" w:color="auto"/>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1825" w:type="dxa"/>
            <w:vMerge/>
            <w:tcBorders>
              <w:right w:val="single" w:sz="6" w:space="0" w:color="000000"/>
            </w:tcBorders>
            <w:vAlign w:val="center"/>
            <w:hideMark/>
          </w:tcPr>
          <w:p w:rsidR="00633F16" w:rsidRPr="00C21C18" w:rsidRDefault="00633F16" w:rsidP="00633F16">
            <w:pPr>
              <w:rPr>
                <w:sz w:val="24"/>
                <w:szCs w:val="24"/>
              </w:rPr>
            </w:pPr>
          </w:p>
        </w:tc>
        <w:tc>
          <w:tcPr>
            <w:tcW w:w="803" w:type="dxa"/>
            <w:vMerge/>
            <w:tcBorders>
              <w:right w:val="single" w:sz="6" w:space="0" w:color="000000"/>
            </w:tcBorders>
            <w:vAlign w:val="center"/>
            <w:hideMark/>
          </w:tcPr>
          <w:p w:rsidR="00633F16" w:rsidRPr="00C21C18" w:rsidRDefault="00633F16" w:rsidP="00633F16">
            <w:pPr>
              <w:rPr>
                <w:sz w:val="24"/>
                <w:szCs w:val="24"/>
              </w:rPr>
            </w:pPr>
          </w:p>
        </w:tc>
      </w:tr>
      <w:tr w:rsidR="00633F16" w:rsidRPr="00C21C18" w:rsidTr="00633F16">
        <w:trPr>
          <w:gridBefore w:val="1"/>
          <w:wBefore w:w="18" w:type="dxa"/>
          <w:trHeight w:val="300"/>
          <w:jc w:val="center"/>
        </w:trPr>
        <w:tc>
          <w:tcPr>
            <w:tcW w:w="1132" w:type="dxa"/>
            <w:vMerge/>
            <w:tcBorders>
              <w:left w:val="single" w:sz="6" w:space="0" w:color="000000"/>
              <w:right w:val="single" w:sz="6" w:space="0" w:color="000000"/>
            </w:tcBorders>
            <w:vAlign w:val="center"/>
          </w:tcPr>
          <w:p w:rsidR="00633F16" w:rsidRPr="00C21C18" w:rsidRDefault="00633F16" w:rsidP="00633F16">
            <w:pPr>
              <w:rPr>
                <w:sz w:val="24"/>
                <w:szCs w:val="24"/>
              </w:rPr>
            </w:pPr>
          </w:p>
        </w:tc>
        <w:tc>
          <w:tcPr>
            <w:tcW w:w="2181" w:type="dxa"/>
            <w:vMerge/>
            <w:tcBorders>
              <w:left w:val="single" w:sz="6" w:space="0" w:color="000000"/>
              <w:right w:val="single" w:sz="6" w:space="0" w:color="000000"/>
            </w:tcBorders>
            <w:vAlign w:val="center"/>
          </w:tcPr>
          <w:p w:rsidR="00633F16" w:rsidRPr="00C21C18" w:rsidRDefault="00633F16" w:rsidP="00633F16">
            <w:pPr>
              <w:rPr>
                <w:sz w:val="24"/>
                <w:szCs w:val="24"/>
              </w:rPr>
            </w:pPr>
          </w:p>
        </w:tc>
        <w:tc>
          <w:tcPr>
            <w:tcW w:w="2614" w:type="dxa"/>
            <w:vMerge/>
            <w:tcBorders>
              <w:left w:val="single" w:sz="6" w:space="0" w:color="000000"/>
              <w:right w:val="single" w:sz="6" w:space="0" w:color="000000"/>
            </w:tcBorders>
            <w:vAlign w:val="center"/>
          </w:tcPr>
          <w:p w:rsidR="00633F16" w:rsidRPr="00C21C18" w:rsidRDefault="00633F16" w:rsidP="00633F16">
            <w:pPr>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vAlign w:val="center"/>
          </w:tcPr>
          <w:p w:rsidR="00633F16" w:rsidRPr="00C21C18" w:rsidRDefault="00633F16" w:rsidP="00633F16">
            <w:pPr>
              <w:jc w:val="both"/>
              <w:rPr>
                <w:sz w:val="24"/>
                <w:szCs w:val="24"/>
              </w:rPr>
            </w:pPr>
            <w:r w:rsidRPr="00C21C18">
              <w:rPr>
                <w:sz w:val="24"/>
                <w:szCs w:val="24"/>
              </w:rPr>
              <w:t>2025</w:t>
            </w:r>
          </w:p>
        </w:tc>
        <w:tc>
          <w:tcPr>
            <w:tcW w:w="1116" w:type="dxa"/>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12</w:t>
            </w:r>
          </w:p>
        </w:tc>
        <w:tc>
          <w:tcPr>
            <w:tcW w:w="1038"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w:t>
            </w:r>
          </w:p>
        </w:tc>
        <w:tc>
          <w:tcPr>
            <w:tcW w:w="820" w:type="dxa"/>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w:t>
            </w:r>
          </w:p>
        </w:tc>
        <w:tc>
          <w:tcPr>
            <w:tcW w:w="1332" w:type="dxa"/>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12</w:t>
            </w: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w:t>
            </w:r>
          </w:p>
        </w:tc>
        <w:tc>
          <w:tcPr>
            <w:tcW w:w="1825" w:type="dxa"/>
            <w:vMerge/>
            <w:tcBorders>
              <w:right w:val="single" w:sz="6" w:space="0" w:color="000000"/>
            </w:tcBorders>
            <w:vAlign w:val="center"/>
          </w:tcPr>
          <w:p w:rsidR="00633F16" w:rsidRPr="00C21C18" w:rsidRDefault="00633F16" w:rsidP="00633F16">
            <w:pPr>
              <w:rPr>
                <w:sz w:val="24"/>
                <w:szCs w:val="24"/>
              </w:rPr>
            </w:pPr>
          </w:p>
        </w:tc>
        <w:tc>
          <w:tcPr>
            <w:tcW w:w="803" w:type="dxa"/>
            <w:vMerge/>
            <w:tcBorders>
              <w:right w:val="single" w:sz="6" w:space="0" w:color="000000"/>
            </w:tcBorders>
            <w:vAlign w:val="center"/>
          </w:tcPr>
          <w:p w:rsidR="00633F16" w:rsidRPr="00C21C18" w:rsidRDefault="00633F16" w:rsidP="00633F16">
            <w:pPr>
              <w:rPr>
                <w:sz w:val="24"/>
                <w:szCs w:val="24"/>
              </w:rPr>
            </w:pPr>
          </w:p>
        </w:tc>
      </w:tr>
      <w:tr w:rsidR="00633F16" w:rsidRPr="00C21C18" w:rsidTr="00633F16">
        <w:trPr>
          <w:gridBefore w:val="1"/>
          <w:wBefore w:w="18" w:type="dxa"/>
          <w:trHeight w:val="300"/>
          <w:jc w:val="center"/>
        </w:trPr>
        <w:tc>
          <w:tcPr>
            <w:tcW w:w="1132" w:type="dxa"/>
            <w:vMerge/>
            <w:tcBorders>
              <w:left w:val="single" w:sz="6" w:space="0" w:color="000000"/>
              <w:right w:val="single" w:sz="6" w:space="0" w:color="000000"/>
            </w:tcBorders>
            <w:vAlign w:val="center"/>
          </w:tcPr>
          <w:p w:rsidR="00633F16" w:rsidRPr="00C21C18" w:rsidRDefault="00633F16" w:rsidP="00633F16">
            <w:pPr>
              <w:rPr>
                <w:sz w:val="24"/>
                <w:szCs w:val="24"/>
              </w:rPr>
            </w:pPr>
          </w:p>
        </w:tc>
        <w:tc>
          <w:tcPr>
            <w:tcW w:w="2181" w:type="dxa"/>
            <w:vMerge/>
            <w:tcBorders>
              <w:left w:val="single" w:sz="6" w:space="0" w:color="000000"/>
              <w:right w:val="single" w:sz="6" w:space="0" w:color="000000"/>
            </w:tcBorders>
            <w:vAlign w:val="center"/>
          </w:tcPr>
          <w:p w:rsidR="00633F16" w:rsidRPr="00C21C18" w:rsidRDefault="00633F16" w:rsidP="00633F16">
            <w:pPr>
              <w:rPr>
                <w:sz w:val="24"/>
                <w:szCs w:val="24"/>
              </w:rPr>
            </w:pPr>
          </w:p>
        </w:tc>
        <w:tc>
          <w:tcPr>
            <w:tcW w:w="2614" w:type="dxa"/>
            <w:vMerge/>
            <w:tcBorders>
              <w:left w:val="single" w:sz="6" w:space="0" w:color="000000"/>
              <w:right w:val="single" w:sz="6" w:space="0" w:color="000000"/>
            </w:tcBorders>
            <w:vAlign w:val="center"/>
          </w:tcPr>
          <w:p w:rsidR="00633F16" w:rsidRPr="00C21C18" w:rsidRDefault="00633F16" w:rsidP="00633F16">
            <w:pPr>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vAlign w:val="center"/>
          </w:tcPr>
          <w:p w:rsidR="00633F16" w:rsidRPr="00C21C18" w:rsidRDefault="00633F16" w:rsidP="00633F16">
            <w:pPr>
              <w:jc w:val="both"/>
              <w:rPr>
                <w:sz w:val="24"/>
                <w:szCs w:val="24"/>
              </w:rPr>
            </w:pPr>
            <w:r w:rsidRPr="00C21C18">
              <w:rPr>
                <w:sz w:val="24"/>
                <w:szCs w:val="24"/>
              </w:rPr>
              <w:t>2026</w:t>
            </w:r>
          </w:p>
        </w:tc>
        <w:tc>
          <w:tcPr>
            <w:tcW w:w="1116" w:type="dxa"/>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12</w:t>
            </w:r>
          </w:p>
        </w:tc>
        <w:tc>
          <w:tcPr>
            <w:tcW w:w="1038"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w:t>
            </w:r>
          </w:p>
        </w:tc>
        <w:tc>
          <w:tcPr>
            <w:tcW w:w="820" w:type="dxa"/>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w:t>
            </w:r>
          </w:p>
        </w:tc>
        <w:tc>
          <w:tcPr>
            <w:tcW w:w="1332" w:type="dxa"/>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12</w:t>
            </w: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w:t>
            </w:r>
          </w:p>
        </w:tc>
        <w:tc>
          <w:tcPr>
            <w:tcW w:w="1825" w:type="dxa"/>
            <w:vMerge/>
            <w:tcBorders>
              <w:right w:val="single" w:sz="6" w:space="0" w:color="000000"/>
            </w:tcBorders>
            <w:vAlign w:val="center"/>
          </w:tcPr>
          <w:p w:rsidR="00633F16" w:rsidRPr="00C21C18" w:rsidRDefault="00633F16" w:rsidP="00633F16">
            <w:pPr>
              <w:rPr>
                <w:sz w:val="24"/>
                <w:szCs w:val="24"/>
              </w:rPr>
            </w:pPr>
          </w:p>
        </w:tc>
        <w:tc>
          <w:tcPr>
            <w:tcW w:w="803" w:type="dxa"/>
            <w:vMerge/>
            <w:tcBorders>
              <w:right w:val="single" w:sz="6" w:space="0" w:color="000000"/>
            </w:tcBorders>
            <w:vAlign w:val="center"/>
          </w:tcPr>
          <w:p w:rsidR="00633F16" w:rsidRPr="00C21C18" w:rsidRDefault="00633F16" w:rsidP="00633F16">
            <w:pPr>
              <w:rPr>
                <w:sz w:val="24"/>
                <w:szCs w:val="24"/>
              </w:rPr>
            </w:pPr>
          </w:p>
        </w:tc>
      </w:tr>
      <w:tr w:rsidR="00633F16" w:rsidRPr="00C21C18" w:rsidTr="00633F16">
        <w:trPr>
          <w:gridBefore w:val="1"/>
          <w:wBefore w:w="18" w:type="dxa"/>
          <w:trHeight w:val="315"/>
          <w:jc w:val="center"/>
        </w:trPr>
        <w:tc>
          <w:tcPr>
            <w:tcW w:w="1132" w:type="dxa"/>
            <w:vMerge/>
            <w:tcBorders>
              <w:left w:val="single" w:sz="6" w:space="0" w:color="000000"/>
              <w:right w:val="single" w:sz="6" w:space="0" w:color="000000"/>
            </w:tcBorders>
            <w:vAlign w:val="center"/>
          </w:tcPr>
          <w:p w:rsidR="00633F16" w:rsidRPr="00C21C18" w:rsidRDefault="00633F16" w:rsidP="00633F16">
            <w:pPr>
              <w:rPr>
                <w:sz w:val="24"/>
                <w:szCs w:val="24"/>
              </w:rPr>
            </w:pPr>
          </w:p>
        </w:tc>
        <w:tc>
          <w:tcPr>
            <w:tcW w:w="2181" w:type="dxa"/>
            <w:vMerge/>
            <w:tcBorders>
              <w:left w:val="single" w:sz="6" w:space="0" w:color="000000"/>
              <w:right w:val="single" w:sz="6" w:space="0" w:color="000000"/>
            </w:tcBorders>
            <w:vAlign w:val="center"/>
          </w:tcPr>
          <w:p w:rsidR="00633F16" w:rsidRPr="00C21C18" w:rsidRDefault="00633F16" w:rsidP="00633F16">
            <w:pPr>
              <w:rPr>
                <w:sz w:val="24"/>
                <w:szCs w:val="24"/>
              </w:rPr>
            </w:pPr>
          </w:p>
        </w:tc>
        <w:tc>
          <w:tcPr>
            <w:tcW w:w="2614" w:type="dxa"/>
            <w:vMerge/>
            <w:tcBorders>
              <w:left w:val="single" w:sz="6" w:space="0" w:color="000000"/>
              <w:right w:val="single" w:sz="6" w:space="0" w:color="000000"/>
            </w:tcBorders>
            <w:vAlign w:val="center"/>
          </w:tcPr>
          <w:p w:rsidR="00633F16" w:rsidRPr="00C21C18" w:rsidRDefault="00633F16" w:rsidP="00633F16">
            <w:pPr>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vAlign w:val="center"/>
          </w:tcPr>
          <w:p w:rsidR="00633F16" w:rsidRPr="00C21C18" w:rsidRDefault="00633F16" w:rsidP="00633F16">
            <w:pPr>
              <w:jc w:val="both"/>
              <w:rPr>
                <w:sz w:val="24"/>
                <w:szCs w:val="24"/>
              </w:rPr>
            </w:pPr>
            <w:r w:rsidRPr="00C21C18">
              <w:rPr>
                <w:sz w:val="24"/>
                <w:szCs w:val="24"/>
              </w:rPr>
              <w:t>2027</w:t>
            </w:r>
          </w:p>
        </w:tc>
        <w:tc>
          <w:tcPr>
            <w:tcW w:w="1116" w:type="dxa"/>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12</w:t>
            </w:r>
          </w:p>
        </w:tc>
        <w:tc>
          <w:tcPr>
            <w:tcW w:w="1038"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w:t>
            </w:r>
          </w:p>
        </w:tc>
        <w:tc>
          <w:tcPr>
            <w:tcW w:w="820" w:type="dxa"/>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w:t>
            </w:r>
          </w:p>
        </w:tc>
        <w:tc>
          <w:tcPr>
            <w:tcW w:w="1332" w:type="dxa"/>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12</w:t>
            </w: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w:t>
            </w:r>
          </w:p>
        </w:tc>
        <w:tc>
          <w:tcPr>
            <w:tcW w:w="1825" w:type="dxa"/>
            <w:vMerge/>
            <w:tcBorders>
              <w:right w:val="single" w:sz="6" w:space="0" w:color="000000"/>
            </w:tcBorders>
            <w:vAlign w:val="center"/>
          </w:tcPr>
          <w:p w:rsidR="00633F16" w:rsidRPr="00C21C18" w:rsidRDefault="00633F16" w:rsidP="00633F16">
            <w:pPr>
              <w:rPr>
                <w:sz w:val="24"/>
                <w:szCs w:val="24"/>
              </w:rPr>
            </w:pPr>
          </w:p>
        </w:tc>
        <w:tc>
          <w:tcPr>
            <w:tcW w:w="803" w:type="dxa"/>
            <w:vMerge/>
            <w:tcBorders>
              <w:right w:val="single" w:sz="6" w:space="0" w:color="000000"/>
            </w:tcBorders>
            <w:vAlign w:val="center"/>
          </w:tcPr>
          <w:p w:rsidR="00633F16" w:rsidRPr="00C21C18" w:rsidRDefault="00633F16" w:rsidP="00633F16">
            <w:pPr>
              <w:rPr>
                <w:sz w:val="24"/>
                <w:szCs w:val="24"/>
              </w:rPr>
            </w:pPr>
          </w:p>
        </w:tc>
      </w:tr>
      <w:tr w:rsidR="00633F16" w:rsidRPr="00C21C18" w:rsidTr="00633F16">
        <w:trPr>
          <w:gridBefore w:val="1"/>
          <w:wBefore w:w="18" w:type="dxa"/>
          <w:trHeight w:val="255"/>
          <w:jc w:val="center"/>
        </w:trPr>
        <w:tc>
          <w:tcPr>
            <w:tcW w:w="1132" w:type="dxa"/>
            <w:vMerge/>
            <w:tcBorders>
              <w:left w:val="single" w:sz="6" w:space="0" w:color="000000"/>
              <w:right w:val="single" w:sz="6" w:space="0" w:color="000000"/>
            </w:tcBorders>
            <w:vAlign w:val="center"/>
          </w:tcPr>
          <w:p w:rsidR="00633F16" w:rsidRPr="00C21C18" w:rsidRDefault="00633F16" w:rsidP="00633F16">
            <w:pPr>
              <w:rPr>
                <w:sz w:val="24"/>
                <w:szCs w:val="24"/>
              </w:rPr>
            </w:pPr>
          </w:p>
        </w:tc>
        <w:tc>
          <w:tcPr>
            <w:tcW w:w="2181" w:type="dxa"/>
            <w:vMerge/>
            <w:tcBorders>
              <w:left w:val="single" w:sz="6" w:space="0" w:color="000000"/>
              <w:right w:val="single" w:sz="6" w:space="0" w:color="000000"/>
            </w:tcBorders>
            <w:vAlign w:val="center"/>
          </w:tcPr>
          <w:p w:rsidR="00633F16" w:rsidRPr="00C21C18" w:rsidRDefault="00633F16" w:rsidP="00633F16">
            <w:pPr>
              <w:rPr>
                <w:sz w:val="24"/>
                <w:szCs w:val="24"/>
              </w:rPr>
            </w:pPr>
          </w:p>
        </w:tc>
        <w:tc>
          <w:tcPr>
            <w:tcW w:w="2614" w:type="dxa"/>
            <w:vMerge/>
            <w:tcBorders>
              <w:left w:val="single" w:sz="6" w:space="0" w:color="000000"/>
              <w:right w:val="single" w:sz="6" w:space="0" w:color="000000"/>
            </w:tcBorders>
            <w:vAlign w:val="center"/>
          </w:tcPr>
          <w:p w:rsidR="00633F16" w:rsidRPr="00C21C18" w:rsidRDefault="00633F16" w:rsidP="00633F16">
            <w:pPr>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vAlign w:val="center"/>
          </w:tcPr>
          <w:p w:rsidR="00633F16" w:rsidRPr="00C21C18" w:rsidRDefault="00633F16" w:rsidP="00633F16">
            <w:pPr>
              <w:jc w:val="both"/>
              <w:rPr>
                <w:sz w:val="24"/>
                <w:szCs w:val="24"/>
              </w:rPr>
            </w:pPr>
          </w:p>
        </w:tc>
        <w:tc>
          <w:tcPr>
            <w:tcW w:w="1116" w:type="dxa"/>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1038"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820" w:type="dxa"/>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1332" w:type="dxa"/>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1825" w:type="dxa"/>
            <w:vMerge/>
            <w:tcBorders>
              <w:right w:val="single" w:sz="6" w:space="0" w:color="000000"/>
            </w:tcBorders>
            <w:vAlign w:val="center"/>
          </w:tcPr>
          <w:p w:rsidR="00633F16" w:rsidRPr="00C21C18" w:rsidRDefault="00633F16" w:rsidP="00633F16">
            <w:pPr>
              <w:rPr>
                <w:sz w:val="24"/>
                <w:szCs w:val="24"/>
              </w:rPr>
            </w:pPr>
          </w:p>
        </w:tc>
        <w:tc>
          <w:tcPr>
            <w:tcW w:w="803" w:type="dxa"/>
            <w:vMerge/>
            <w:tcBorders>
              <w:right w:val="single" w:sz="6" w:space="0" w:color="000000"/>
            </w:tcBorders>
            <w:vAlign w:val="center"/>
          </w:tcPr>
          <w:p w:rsidR="00633F16" w:rsidRPr="00C21C18" w:rsidRDefault="00633F16" w:rsidP="00633F16">
            <w:pPr>
              <w:rPr>
                <w:sz w:val="24"/>
                <w:szCs w:val="24"/>
              </w:rPr>
            </w:pPr>
          </w:p>
        </w:tc>
      </w:tr>
      <w:tr w:rsidR="00633F16" w:rsidRPr="00C21C18" w:rsidTr="00633F16">
        <w:trPr>
          <w:gridBefore w:val="1"/>
          <w:wBefore w:w="18" w:type="dxa"/>
          <w:trHeight w:val="1170"/>
          <w:jc w:val="center"/>
        </w:trPr>
        <w:tc>
          <w:tcPr>
            <w:tcW w:w="1132" w:type="dxa"/>
            <w:vMerge/>
            <w:tcBorders>
              <w:left w:val="single" w:sz="6" w:space="0" w:color="000000"/>
              <w:bottom w:val="single" w:sz="4" w:space="0" w:color="auto"/>
              <w:right w:val="single" w:sz="6" w:space="0" w:color="000000"/>
            </w:tcBorders>
            <w:vAlign w:val="center"/>
          </w:tcPr>
          <w:p w:rsidR="00633F16" w:rsidRPr="00C21C18" w:rsidRDefault="00633F16" w:rsidP="00633F16">
            <w:pPr>
              <w:rPr>
                <w:sz w:val="24"/>
                <w:szCs w:val="24"/>
              </w:rPr>
            </w:pPr>
          </w:p>
        </w:tc>
        <w:tc>
          <w:tcPr>
            <w:tcW w:w="2181" w:type="dxa"/>
            <w:vMerge/>
            <w:tcBorders>
              <w:left w:val="single" w:sz="6" w:space="0" w:color="000000"/>
              <w:bottom w:val="single" w:sz="6" w:space="0" w:color="000000"/>
              <w:right w:val="single" w:sz="6" w:space="0" w:color="000000"/>
            </w:tcBorders>
            <w:vAlign w:val="center"/>
          </w:tcPr>
          <w:p w:rsidR="00633F16" w:rsidRPr="00C21C18" w:rsidRDefault="00633F16" w:rsidP="00633F16">
            <w:pPr>
              <w:rPr>
                <w:sz w:val="24"/>
                <w:szCs w:val="24"/>
              </w:rPr>
            </w:pPr>
          </w:p>
        </w:tc>
        <w:tc>
          <w:tcPr>
            <w:tcW w:w="2614" w:type="dxa"/>
            <w:vMerge/>
            <w:tcBorders>
              <w:left w:val="single" w:sz="6" w:space="0" w:color="000000"/>
              <w:bottom w:val="single" w:sz="6" w:space="0" w:color="000000"/>
              <w:right w:val="single" w:sz="6" w:space="0" w:color="000000"/>
            </w:tcBorders>
            <w:vAlign w:val="center"/>
          </w:tcPr>
          <w:p w:rsidR="00633F16" w:rsidRPr="00C21C18" w:rsidRDefault="00633F16" w:rsidP="00633F16">
            <w:pPr>
              <w:rPr>
                <w:sz w:val="24"/>
                <w:szCs w:val="24"/>
              </w:rPr>
            </w:pPr>
          </w:p>
        </w:tc>
        <w:tc>
          <w:tcPr>
            <w:tcW w:w="1422" w:type="dxa"/>
            <w:tcBorders>
              <w:top w:val="single" w:sz="4" w:space="0" w:color="auto"/>
              <w:bottom w:val="single" w:sz="6" w:space="0" w:color="000000"/>
              <w:right w:val="single" w:sz="6" w:space="0" w:color="000000"/>
            </w:tcBorders>
            <w:tcMar>
              <w:top w:w="0" w:type="dxa"/>
              <w:left w:w="108" w:type="dxa"/>
              <w:bottom w:w="0" w:type="dxa"/>
              <w:right w:w="108" w:type="dxa"/>
            </w:tcMar>
            <w:vAlign w:val="center"/>
          </w:tcPr>
          <w:p w:rsidR="00633F16" w:rsidRPr="00C21C18" w:rsidRDefault="00633F16" w:rsidP="00633F16">
            <w:pPr>
              <w:jc w:val="both"/>
              <w:rPr>
                <w:sz w:val="24"/>
                <w:szCs w:val="24"/>
              </w:rPr>
            </w:pPr>
          </w:p>
        </w:tc>
        <w:tc>
          <w:tcPr>
            <w:tcW w:w="1116" w:type="dxa"/>
            <w:tcBorders>
              <w:top w:val="single" w:sz="4" w:space="0" w:color="auto"/>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1038"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820" w:type="dxa"/>
            <w:tcBorders>
              <w:top w:val="single" w:sz="4" w:space="0" w:color="auto"/>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1332" w:type="dxa"/>
            <w:tcBorders>
              <w:top w:val="single" w:sz="4" w:space="0" w:color="auto"/>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1141"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1825" w:type="dxa"/>
            <w:vMerge/>
            <w:tcBorders>
              <w:bottom w:val="single" w:sz="6" w:space="0" w:color="000000"/>
              <w:right w:val="single" w:sz="6" w:space="0" w:color="000000"/>
            </w:tcBorders>
            <w:vAlign w:val="center"/>
          </w:tcPr>
          <w:p w:rsidR="00633F16" w:rsidRPr="00C21C18" w:rsidRDefault="00633F16" w:rsidP="00633F16">
            <w:pPr>
              <w:rPr>
                <w:sz w:val="24"/>
                <w:szCs w:val="24"/>
              </w:rPr>
            </w:pPr>
          </w:p>
        </w:tc>
        <w:tc>
          <w:tcPr>
            <w:tcW w:w="803" w:type="dxa"/>
            <w:vMerge/>
            <w:tcBorders>
              <w:bottom w:val="single" w:sz="6" w:space="0" w:color="000000"/>
              <w:right w:val="single" w:sz="6" w:space="0" w:color="000000"/>
            </w:tcBorders>
            <w:vAlign w:val="center"/>
          </w:tcPr>
          <w:p w:rsidR="00633F16" w:rsidRPr="00C21C18" w:rsidRDefault="00633F16" w:rsidP="00633F16">
            <w:pPr>
              <w:rPr>
                <w:sz w:val="24"/>
                <w:szCs w:val="24"/>
              </w:rPr>
            </w:pPr>
          </w:p>
        </w:tc>
      </w:tr>
      <w:tr w:rsidR="00633F16" w:rsidRPr="00C21C18" w:rsidTr="00633F16">
        <w:trPr>
          <w:gridBefore w:val="1"/>
          <w:wBefore w:w="18" w:type="dxa"/>
          <w:trHeight w:val="225"/>
          <w:jc w:val="center"/>
        </w:trPr>
        <w:tc>
          <w:tcPr>
            <w:tcW w:w="1132" w:type="dxa"/>
            <w:vMerge w:val="restart"/>
            <w:tcBorders>
              <w:top w:val="single" w:sz="4" w:space="0" w:color="auto"/>
              <w:left w:val="single" w:sz="6" w:space="0" w:color="000000"/>
              <w:right w:val="single" w:sz="6" w:space="0" w:color="000000"/>
            </w:tcBorders>
            <w:vAlign w:val="center"/>
            <w:hideMark/>
          </w:tcPr>
          <w:p w:rsidR="00633F16" w:rsidRPr="00C21C18" w:rsidRDefault="00633F16" w:rsidP="00633F16">
            <w:pPr>
              <w:rPr>
                <w:sz w:val="24"/>
                <w:szCs w:val="24"/>
              </w:rPr>
            </w:pPr>
            <w:r w:rsidRPr="00C21C18">
              <w:rPr>
                <w:sz w:val="24"/>
                <w:szCs w:val="24"/>
              </w:rPr>
              <w:t>2</w:t>
            </w:r>
          </w:p>
        </w:tc>
        <w:tc>
          <w:tcPr>
            <w:tcW w:w="2181" w:type="dxa"/>
            <w:vMerge w:val="restart"/>
            <w:tcBorders>
              <w:top w:val="single" w:sz="4" w:space="0" w:color="auto"/>
              <w:left w:val="single" w:sz="6" w:space="0" w:color="000000"/>
              <w:right w:val="single" w:sz="6" w:space="0" w:color="000000"/>
            </w:tcBorders>
            <w:vAlign w:val="center"/>
            <w:hideMark/>
          </w:tcPr>
          <w:p w:rsidR="00633F16" w:rsidRPr="00C21C18" w:rsidRDefault="00633F16" w:rsidP="00633F16">
            <w:pPr>
              <w:jc w:val="both"/>
              <w:rPr>
                <w:sz w:val="24"/>
                <w:szCs w:val="24"/>
              </w:rPr>
            </w:pPr>
            <w:r w:rsidRPr="00C21C18">
              <w:rPr>
                <w:sz w:val="24"/>
                <w:szCs w:val="24"/>
              </w:rPr>
              <w:t>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Камешкирского района Пензенской области</w:t>
            </w:r>
          </w:p>
        </w:tc>
        <w:tc>
          <w:tcPr>
            <w:tcW w:w="2614" w:type="dxa"/>
            <w:vMerge w:val="restart"/>
            <w:tcBorders>
              <w:top w:val="single" w:sz="4" w:space="0" w:color="auto"/>
              <w:left w:val="single" w:sz="6" w:space="0" w:color="000000"/>
              <w:right w:val="single" w:sz="6" w:space="0" w:color="000000"/>
            </w:tcBorders>
            <w:vAlign w:val="center"/>
            <w:hideMark/>
          </w:tcPr>
          <w:p w:rsidR="00633F16" w:rsidRPr="00C21C18" w:rsidRDefault="00633F16" w:rsidP="00633F16">
            <w:pPr>
              <w:jc w:val="both"/>
              <w:rPr>
                <w:sz w:val="24"/>
                <w:szCs w:val="24"/>
              </w:rPr>
            </w:pPr>
            <w:r w:rsidRPr="00C21C18">
              <w:rPr>
                <w:sz w:val="24"/>
                <w:szCs w:val="24"/>
              </w:rPr>
              <w:t>Администрация Камешкирского района Пензенской области</w:t>
            </w:r>
          </w:p>
          <w:p w:rsidR="00633F16" w:rsidRPr="00C21C18" w:rsidRDefault="00633F16" w:rsidP="00633F16">
            <w:pPr>
              <w:rPr>
                <w:sz w:val="24"/>
                <w:szCs w:val="24"/>
              </w:rPr>
            </w:pPr>
            <w:r w:rsidRPr="00C21C18">
              <w:rPr>
                <w:sz w:val="24"/>
                <w:szCs w:val="24"/>
              </w:rPr>
              <w:t>района</w:t>
            </w:r>
          </w:p>
        </w:tc>
        <w:tc>
          <w:tcPr>
            <w:tcW w:w="1422" w:type="dxa"/>
            <w:tcBorders>
              <w:top w:val="single" w:sz="4" w:space="0" w:color="auto"/>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итого</w:t>
            </w:r>
          </w:p>
        </w:tc>
        <w:tc>
          <w:tcPr>
            <w:tcW w:w="1116" w:type="dxa"/>
            <w:tcBorders>
              <w:top w:val="single" w:sz="4" w:space="0" w:color="auto"/>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5400</w:t>
            </w:r>
          </w:p>
        </w:tc>
        <w:tc>
          <w:tcPr>
            <w:tcW w:w="1038"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 </w:t>
            </w:r>
          </w:p>
        </w:tc>
        <w:tc>
          <w:tcPr>
            <w:tcW w:w="820" w:type="dxa"/>
            <w:tcBorders>
              <w:top w:val="single" w:sz="4" w:space="0" w:color="auto"/>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 </w:t>
            </w:r>
          </w:p>
        </w:tc>
        <w:tc>
          <w:tcPr>
            <w:tcW w:w="1332" w:type="dxa"/>
            <w:tcBorders>
              <w:top w:val="single" w:sz="4" w:space="0" w:color="auto"/>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5400</w:t>
            </w: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1825" w:type="dxa"/>
            <w:vMerge w:val="restart"/>
            <w:tcBorders>
              <w:top w:val="single" w:sz="4" w:space="0" w:color="auto"/>
              <w:right w:val="single" w:sz="6" w:space="0" w:color="000000"/>
            </w:tcBorders>
            <w:vAlign w:val="center"/>
            <w:hideMark/>
          </w:tcPr>
          <w:p w:rsidR="00633F16" w:rsidRPr="00C21C18" w:rsidRDefault="00633F16" w:rsidP="00633F16">
            <w:pPr>
              <w:rPr>
                <w:sz w:val="24"/>
                <w:szCs w:val="24"/>
              </w:rPr>
            </w:pPr>
          </w:p>
        </w:tc>
        <w:tc>
          <w:tcPr>
            <w:tcW w:w="803" w:type="dxa"/>
            <w:vMerge w:val="restart"/>
            <w:tcBorders>
              <w:top w:val="single" w:sz="4" w:space="0" w:color="auto"/>
              <w:right w:val="single" w:sz="6" w:space="0" w:color="000000"/>
            </w:tcBorders>
            <w:vAlign w:val="center"/>
            <w:hideMark/>
          </w:tcPr>
          <w:p w:rsidR="00633F16" w:rsidRPr="00C21C18" w:rsidRDefault="00633F16" w:rsidP="00633F16">
            <w:pPr>
              <w:rPr>
                <w:sz w:val="24"/>
                <w:szCs w:val="24"/>
              </w:rPr>
            </w:pPr>
          </w:p>
        </w:tc>
      </w:tr>
      <w:tr w:rsidR="00633F16" w:rsidRPr="00C21C18" w:rsidTr="00633F16">
        <w:trPr>
          <w:gridBefore w:val="1"/>
          <w:wBefore w:w="18" w:type="dxa"/>
          <w:trHeight w:val="255"/>
          <w:jc w:val="center"/>
        </w:trPr>
        <w:tc>
          <w:tcPr>
            <w:tcW w:w="1132" w:type="dxa"/>
            <w:vMerge/>
            <w:tcBorders>
              <w:left w:val="single" w:sz="6" w:space="0" w:color="000000"/>
              <w:right w:val="single" w:sz="6" w:space="0" w:color="000000"/>
            </w:tcBorders>
            <w:vAlign w:val="center"/>
          </w:tcPr>
          <w:p w:rsidR="00633F16" w:rsidRPr="00C21C18" w:rsidRDefault="00633F16" w:rsidP="00633F16">
            <w:pPr>
              <w:rPr>
                <w:sz w:val="24"/>
                <w:szCs w:val="24"/>
              </w:rPr>
            </w:pPr>
          </w:p>
        </w:tc>
        <w:tc>
          <w:tcPr>
            <w:tcW w:w="2181" w:type="dxa"/>
            <w:vMerge/>
            <w:tcBorders>
              <w:left w:val="single" w:sz="6" w:space="0" w:color="000000"/>
              <w:right w:val="single" w:sz="6" w:space="0" w:color="000000"/>
            </w:tcBorders>
            <w:vAlign w:val="center"/>
          </w:tcPr>
          <w:p w:rsidR="00633F16" w:rsidRPr="00C21C18" w:rsidRDefault="00633F16" w:rsidP="00633F16">
            <w:pPr>
              <w:rPr>
                <w:sz w:val="24"/>
                <w:szCs w:val="24"/>
              </w:rPr>
            </w:pPr>
          </w:p>
        </w:tc>
        <w:tc>
          <w:tcPr>
            <w:tcW w:w="2614" w:type="dxa"/>
            <w:vMerge/>
            <w:tcBorders>
              <w:left w:val="single" w:sz="6" w:space="0" w:color="000000"/>
              <w:right w:val="single" w:sz="6" w:space="0" w:color="000000"/>
            </w:tcBorders>
            <w:vAlign w:val="center"/>
          </w:tcPr>
          <w:p w:rsidR="00633F16" w:rsidRPr="00C21C18" w:rsidRDefault="00633F16" w:rsidP="00633F16">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C21C18" w:rsidRDefault="00633F16" w:rsidP="00633F16">
            <w:pPr>
              <w:jc w:val="both"/>
              <w:rPr>
                <w:sz w:val="24"/>
                <w:szCs w:val="24"/>
              </w:rPr>
            </w:pPr>
            <w:r w:rsidRPr="00C21C18">
              <w:rPr>
                <w:sz w:val="24"/>
                <w:szCs w:val="24"/>
              </w:rPr>
              <w:t>2018</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0</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 </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 </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0</w:t>
            </w: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1825" w:type="dxa"/>
            <w:vMerge/>
            <w:tcBorders>
              <w:right w:val="single" w:sz="6" w:space="0" w:color="000000"/>
            </w:tcBorders>
            <w:vAlign w:val="center"/>
          </w:tcPr>
          <w:p w:rsidR="00633F16" w:rsidRPr="00C21C18" w:rsidRDefault="00633F16" w:rsidP="00633F16">
            <w:pPr>
              <w:rPr>
                <w:sz w:val="24"/>
                <w:szCs w:val="24"/>
              </w:rPr>
            </w:pPr>
          </w:p>
        </w:tc>
        <w:tc>
          <w:tcPr>
            <w:tcW w:w="803" w:type="dxa"/>
            <w:vMerge/>
            <w:tcBorders>
              <w:right w:val="single" w:sz="6" w:space="0" w:color="000000"/>
            </w:tcBorders>
            <w:vAlign w:val="center"/>
          </w:tcPr>
          <w:p w:rsidR="00633F16" w:rsidRPr="00C21C18" w:rsidRDefault="00633F16" w:rsidP="00633F16">
            <w:pPr>
              <w:rPr>
                <w:sz w:val="24"/>
                <w:szCs w:val="24"/>
              </w:rPr>
            </w:pPr>
          </w:p>
        </w:tc>
      </w:tr>
      <w:tr w:rsidR="00633F16" w:rsidRPr="00C21C18" w:rsidTr="00633F16">
        <w:trPr>
          <w:gridBefore w:val="1"/>
          <w:wBefore w:w="18" w:type="dxa"/>
          <w:trHeight w:val="135"/>
          <w:jc w:val="center"/>
        </w:trPr>
        <w:tc>
          <w:tcPr>
            <w:tcW w:w="1132" w:type="dxa"/>
            <w:vMerge/>
            <w:tcBorders>
              <w:left w:val="single" w:sz="6" w:space="0" w:color="000000"/>
              <w:right w:val="single" w:sz="6" w:space="0" w:color="000000"/>
            </w:tcBorders>
            <w:vAlign w:val="center"/>
          </w:tcPr>
          <w:p w:rsidR="00633F16" w:rsidRPr="00C21C18" w:rsidRDefault="00633F16" w:rsidP="00633F16">
            <w:pPr>
              <w:rPr>
                <w:sz w:val="24"/>
                <w:szCs w:val="24"/>
              </w:rPr>
            </w:pPr>
          </w:p>
        </w:tc>
        <w:tc>
          <w:tcPr>
            <w:tcW w:w="2181" w:type="dxa"/>
            <w:vMerge/>
            <w:tcBorders>
              <w:left w:val="single" w:sz="6" w:space="0" w:color="000000"/>
              <w:right w:val="single" w:sz="6" w:space="0" w:color="000000"/>
            </w:tcBorders>
            <w:vAlign w:val="center"/>
          </w:tcPr>
          <w:p w:rsidR="00633F16" w:rsidRPr="00C21C18" w:rsidRDefault="00633F16" w:rsidP="00633F16">
            <w:pPr>
              <w:rPr>
                <w:sz w:val="24"/>
                <w:szCs w:val="24"/>
              </w:rPr>
            </w:pPr>
          </w:p>
        </w:tc>
        <w:tc>
          <w:tcPr>
            <w:tcW w:w="2614" w:type="dxa"/>
            <w:vMerge/>
            <w:tcBorders>
              <w:left w:val="single" w:sz="6" w:space="0" w:color="000000"/>
              <w:right w:val="single" w:sz="6" w:space="0" w:color="000000"/>
            </w:tcBorders>
            <w:vAlign w:val="center"/>
          </w:tcPr>
          <w:p w:rsidR="00633F16" w:rsidRPr="00C21C18" w:rsidRDefault="00633F16" w:rsidP="00633F16">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C21C18" w:rsidRDefault="00633F16" w:rsidP="00633F16">
            <w:pPr>
              <w:jc w:val="both"/>
              <w:rPr>
                <w:sz w:val="24"/>
                <w:szCs w:val="24"/>
              </w:rPr>
            </w:pPr>
            <w:r w:rsidRPr="00C21C18">
              <w:rPr>
                <w:sz w:val="24"/>
                <w:szCs w:val="24"/>
              </w:rPr>
              <w:t>2019</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600</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 </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 </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600</w:t>
            </w: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1825" w:type="dxa"/>
            <w:vMerge/>
            <w:tcBorders>
              <w:right w:val="single" w:sz="6" w:space="0" w:color="000000"/>
            </w:tcBorders>
            <w:vAlign w:val="center"/>
          </w:tcPr>
          <w:p w:rsidR="00633F16" w:rsidRPr="00C21C18" w:rsidRDefault="00633F16" w:rsidP="00633F16">
            <w:pPr>
              <w:rPr>
                <w:sz w:val="24"/>
                <w:szCs w:val="24"/>
              </w:rPr>
            </w:pPr>
          </w:p>
        </w:tc>
        <w:tc>
          <w:tcPr>
            <w:tcW w:w="803" w:type="dxa"/>
            <w:vMerge/>
            <w:tcBorders>
              <w:right w:val="single" w:sz="6" w:space="0" w:color="000000"/>
            </w:tcBorders>
            <w:vAlign w:val="center"/>
          </w:tcPr>
          <w:p w:rsidR="00633F16" w:rsidRPr="00C21C18" w:rsidRDefault="00633F16" w:rsidP="00633F16">
            <w:pPr>
              <w:rPr>
                <w:sz w:val="24"/>
                <w:szCs w:val="24"/>
              </w:rPr>
            </w:pPr>
          </w:p>
        </w:tc>
      </w:tr>
      <w:tr w:rsidR="00633F16" w:rsidRPr="00C21C18" w:rsidTr="00633F16">
        <w:trPr>
          <w:gridBefore w:val="1"/>
          <w:wBefore w:w="18" w:type="dxa"/>
          <w:trHeight w:val="255"/>
          <w:jc w:val="center"/>
        </w:trPr>
        <w:tc>
          <w:tcPr>
            <w:tcW w:w="1132" w:type="dxa"/>
            <w:vMerge/>
            <w:tcBorders>
              <w:left w:val="single" w:sz="6" w:space="0" w:color="000000"/>
              <w:right w:val="single" w:sz="6" w:space="0" w:color="000000"/>
            </w:tcBorders>
            <w:vAlign w:val="center"/>
          </w:tcPr>
          <w:p w:rsidR="00633F16" w:rsidRPr="00C21C18" w:rsidRDefault="00633F16" w:rsidP="00633F16">
            <w:pPr>
              <w:rPr>
                <w:sz w:val="24"/>
                <w:szCs w:val="24"/>
              </w:rPr>
            </w:pPr>
          </w:p>
        </w:tc>
        <w:tc>
          <w:tcPr>
            <w:tcW w:w="2181" w:type="dxa"/>
            <w:vMerge/>
            <w:tcBorders>
              <w:left w:val="single" w:sz="6" w:space="0" w:color="000000"/>
              <w:right w:val="single" w:sz="6" w:space="0" w:color="000000"/>
            </w:tcBorders>
            <w:vAlign w:val="center"/>
          </w:tcPr>
          <w:p w:rsidR="00633F16" w:rsidRPr="00C21C18" w:rsidRDefault="00633F16" w:rsidP="00633F16">
            <w:pPr>
              <w:rPr>
                <w:sz w:val="24"/>
                <w:szCs w:val="24"/>
              </w:rPr>
            </w:pPr>
          </w:p>
        </w:tc>
        <w:tc>
          <w:tcPr>
            <w:tcW w:w="2614" w:type="dxa"/>
            <w:vMerge/>
            <w:tcBorders>
              <w:left w:val="single" w:sz="6" w:space="0" w:color="000000"/>
              <w:right w:val="single" w:sz="6" w:space="0" w:color="000000"/>
            </w:tcBorders>
            <w:vAlign w:val="center"/>
          </w:tcPr>
          <w:p w:rsidR="00633F16" w:rsidRPr="00C21C18" w:rsidRDefault="00633F16" w:rsidP="00633F16">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C21C18" w:rsidRDefault="00633F16" w:rsidP="00633F16">
            <w:pPr>
              <w:jc w:val="both"/>
              <w:rPr>
                <w:sz w:val="24"/>
                <w:szCs w:val="24"/>
              </w:rPr>
            </w:pPr>
            <w:r w:rsidRPr="00C21C18">
              <w:rPr>
                <w:sz w:val="24"/>
                <w:szCs w:val="24"/>
              </w:rPr>
              <w:t>2020</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600</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 </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 </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600</w:t>
            </w: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1825" w:type="dxa"/>
            <w:vMerge/>
            <w:tcBorders>
              <w:right w:val="single" w:sz="6" w:space="0" w:color="000000"/>
            </w:tcBorders>
            <w:vAlign w:val="center"/>
          </w:tcPr>
          <w:p w:rsidR="00633F16" w:rsidRPr="00C21C18" w:rsidRDefault="00633F16" w:rsidP="00633F16">
            <w:pPr>
              <w:rPr>
                <w:sz w:val="24"/>
                <w:szCs w:val="24"/>
              </w:rPr>
            </w:pPr>
          </w:p>
        </w:tc>
        <w:tc>
          <w:tcPr>
            <w:tcW w:w="803" w:type="dxa"/>
            <w:vMerge/>
            <w:tcBorders>
              <w:right w:val="single" w:sz="6" w:space="0" w:color="000000"/>
            </w:tcBorders>
            <w:vAlign w:val="center"/>
          </w:tcPr>
          <w:p w:rsidR="00633F16" w:rsidRPr="00C21C18" w:rsidRDefault="00633F16" w:rsidP="00633F16">
            <w:pPr>
              <w:rPr>
                <w:sz w:val="24"/>
                <w:szCs w:val="24"/>
              </w:rPr>
            </w:pPr>
          </w:p>
        </w:tc>
      </w:tr>
      <w:tr w:rsidR="00633F16" w:rsidRPr="00C21C18" w:rsidTr="00633F16">
        <w:trPr>
          <w:gridBefore w:val="1"/>
          <w:wBefore w:w="18" w:type="dxa"/>
          <w:trHeight w:val="300"/>
          <w:jc w:val="center"/>
        </w:trPr>
        <w:tc>
          <w:tcPr>
            <w:tcW w:w="1132" w:type="dxa"/>
            <w:vMerge/>
            <w:tcBorders>
              <w:left w:val="single" w:sz="6" w:space="0" w:color="000000"/>
              <w:right w:val="single" w:sz="6" w:space="0" w:color="000000"/>
            </w:tcBorders>
            <w:vAlign w:val="center"/>
          </w:tcPr>
          <w:p w:rsidR="00633F16" w:rsidRPr="00C21C18" w:rsidRDefault="00633F16" w:rsidP="00633F16">
            <w:pPr>
              <w:rPr>
                <w:sz w:val="24"/>
                <w:szCs w:val="24"/>
              </w:rPr>
            </w:pPr>
          </w:p>
        </w:tc>
        <w:tc>
          <w:tcPr>
            <w:tcW w:w="2181" w:type="dxa"/>
            <w:vMerge/>
            <w:tcBorders>
              <w:left w:val="single" w:sz="6" w:space="0" w:color="000000"/>
              <w:right w:val="single" w:sz="6" w:space="0" w:color="000000"/>
            </w:tcBorders>
            <w:vAlign w:val="center"/>
          </w:tcPr>
          <w:p w:rsidR="00633F16" w:rsidRPr="00C21C18" w:rsidRDefault="00633F16" w:rsidP="00633F16">
            <w:pPr>
              <w:rPr>
                <w:sz w:val="24"/>
                <w:szCs w:val="24"/>
              </w:rPr>
            </w:pPr>
          </w:p>
        </w:tc>
        <w:tc>
          <w:tcPr>
            <w:tcW w:w="2614" w:type="dxa"/>
            <w:vMerge/>
            <w:tcBorders>
              <w:left w:val="single" w:sz="6" w:space="0" w:color="000000"/>
              <w:right w:val="single" w:sz="6" w:space="0" w:color="000000"/>
            </w:tcBorders>
            <w:vAlign w:val="center"/>
          </w:tcPr>
          <w:p w:rsidR="00633F16" w:rsidRPr="00C21C18" w:rsidRDefault="00633F16" w:rsidP="00633F16">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C21C18" w:rsidRDefault="00633F16" w:rsidP="00633F16">
            <w:pPr>
              <w:jc w:val="both"/>
              <w:rPr>
                <w:sz w:val="24"/>
                <w:szCs w:val="24"/>
              </w:rPr>
            </w:pPr>
            <w:r w:rsidRPr="00C21C18">
              <w:rPr>
                <w:sz w:val="24"/>
                <w:szCs w:val="24"/>
              </w:rPr>
              <w:t>2021</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600</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 </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 </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600</w:t>
            </w: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1825" w:type="dxa"/>
            <w:vMerge/>
            <w:tcBorders>
              <w:right w:val="single" w:sz="6" w:space="0" w:color="000000"/>
            </w:tcBorders>
            <w:vAlign w:val="center"/>
          </w:tcPr>
          <w:p w:rsidR="00633F16" w:rsidRPr="00C21C18" w:rsidRDefault="00633F16" w:rsidP="00633F16">
            <w:pPr>
              <w:rPr>
                <w:sz w:val="24"/>
                <w:szCs w:val="24"/>
              </w:rPr>
            </w:pPr>
          </w:p>
        </w:tc>
        <w:tc>
          <w:tcPr>
            <w:tcW w:w="803" w:type="dxa"/>
            <w:vMerge/>
            <w:tcBorders>
              <w:right w:val="single" w:sz="6" w:space="0" w:color="000000"/>
            </w:tcBorders>
            <w:vAlign w:val="center"/>
          </w:tcPr>
          <w:p w:rsidR="00633F16" w:rsidRPr="00C21C18" w:rsidRDefault="00633F16" w:rsidP="00633F16">
            <w:pPr>
              <w:rPr>
                <w:sz w:val="24"/>
                <w:szCs w:val="24"/>
              </w:rPr>
            </w:pPr>
          </w:p>
        </w:tc>
      </w:tr>
      <w:tr w:rsidR="00633F16" w:rsidRPr="00C21C18" w:rsidTr="00633F16">
        <w:trPr>
          <w:gridBefore w:val="1"/>
          <w:wBefore w:w="18" w:type="dxa"/>
          <w:trHeight w:val="270"/>
          <w:jc w:val="center"/>
        </w:trPr>
        <w:tc>
          <w:tcPr>
            <w:tcW w:w="1132" w:type="dxa"/>
            <w:vMerge/>
            <w:tcBorders>
              <w:left w:val="single" w:sz="6" w:space="0" w:color="000000"/>
              <w:right w:val="single" w:sz="6" w:space="0" w:color="000000"/>
            </w:tcBorders>
            <w:vAlign w:val="center"/>
          </w:tcPr>
          <w:p w:rsidR="00633F16" w:rsidRPr="00C21C18" w:rsidRDefault="00633F16" w:rsidP="00633F16">
            <w:pPr>
              <w:rPr>
                <w:sz w:val="24"/>
                <w:szCs w:val="24"/>
              </w:rPr>
            </w:pPr>
          </w:p>
        </w:tc>
        <w:tc>
          <w:tcPr>
            <w:tcW w:w="2181" w:type="dxa"/>
            <w:vMerge/>
            <w:tcBorders>
              <w:left w:val="single" w:sz="6" w:space="0" w:color="000000"/>
              <w:right w:val="single" w:sz="6" w:space="0" w:color="000000"/>
            </w:tcBorders>
            <w:vAlign w:val="center"/>
          </w:tcPr>
          <w:p w:rsidR="00633F16" w:rsidRPr="00C21C18" w:rsidRDefault="00633F16" w:rsidP="00633F16">
            <w:pPr>
              <w:rPr>
                <w:sz w:val="24"/>
                <w:szCs w:val="24"/>
              </w:rPr>
            </w:pPr>
          </w:p>
        </w:tc>
        <w:tc>
          <w:tcPr>
            <w:tcW w:w="2614" w:type="dxa"/>
            <w:vMerge/>
            <w:tcBorders>
              <w:left w:val="single" w:sz="6" w:space="0" w:color="000000"/>
              <w:right w:val="single" w:sz="6" w:space="0" w:color="000000"/>
            </w:tcBorders>
            <w:vAlign w:val="center"/>
          </w:tcPr>
          <w:p w:rsidR="00633F16" w:rsidRPr="00C21C18" w:rsidRDefault="00633F16" w:rsidP="00633F16">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C21C18" w:rsidRDefault="00633F16" w:rsidP="00633F16">
            <w:pPr>
              <w:jc w:val="both"/>
              <w:rPr>
                <w:sz w:val="24"/>
                <w:szCs w:val="24"/>
              </w:rPr>
            </w:pPr>
            <w:r w:rsidRPr="00C21C18">
              <w:rPr>
                <w:sz w:val="24"/>
                <w:szCs w:val="24"/>
              </w:rPr>
              <w:t>2022</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600</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 </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 </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600</w:t>
            </w: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1825" w:type="dxa"/>
            <w:vMerge/>
            <w:tcBorders>
              <w:right w:val="single" w:sz="6" w:space="0" w:color="000000"/>
            </w:tcBorders>
            <w:vAlign w:val="center"/>
          </w:tcPr>
          <w:p w:rsidR="00633F16" w:rsidRPr="00C21C18" w:rsidRDefault="00633F16" w:rsidP="00633F16">
            <w:pPr>
              <w:rPr>
                <w:sz w:val="24"/>
                <w:szCs w:val="24"/>
              </w:rPr>
            </w:pPr>
          </w:p>
        </w:tc>
        <w:tc>
          <w:tcPr>
            <w:tcW w:w="803" w:type="dxa"/>
            <w:vMerge/>
            <w:tcBorders>
              <w:right w:val="single" w:sz="6" w:space="0" w:color="000000"/>
            </w:tcBorders>
            <w:vAlign w:val="center"/>
          </w:tcPr>
          <w:p w:rsidR="00633F16" w:rsidRPr="00C21C18" w:rsidRDefault="00633F16" w:rsidP="00633F16">
            <w:pPr>
              <w:rPr>
                <w:sz w:val="24"/>
                <w:szCs w:val="24"/>
              </w:rPr>
            </w:pPr>
          </w:p>
        </w:tc>
      </w:tr>
      <w:tr w:rsidR="00633F16" w:rsidRPr="00C21C18" w:rsidTr="00633F16">
        <w:trPr>
          <w:gridBefore w:val="1"/>
          <w:wBefore w:w="18" w:type="dxa"/>
          <w:trHeight w:val="270"/>
          <w:jc w:val="center"/>
        </w:trPr>
        <w:tc>
          <w:tcPr>
            <w:tcW w:w="1132" w:type="dxa"/>
            <w:vMerge/>
            <w:tcBorders>
              <w:left w:val="single" w:sz="6" w:space="0" w:color="000000"/>
              <w:right w:val="single" w:sz="6" w:space="0" w:color="000000"/>
            </w:tcBorders>
            <w:vAlign w:val="center"/>
          </w:tcPr>
          <w:p w:rsidR="00633F16" w:rsidRPr="00C21C18" w:rsidRDefault="00633F16" w:rsidP="00633F16">
            <w:pPr>
              <w:rPr>
                <w:sz w:val="24"/>
                <w:szCs w:val="24"/>
              </w:rPr>
            </w:pPr>
          </w:p>
        </w:tc>
        <w:tc>
          <w:tcPr>
            <w:tcW w:w="2181" w:type="dxa"/>
            <w:vMerge/>
            <w:tcBorders>
              <w:left w:val="single" w:sz="6" w:space="0" w:color="000000"/>
              <w:right w:val="single" w:sz="6" w:space="0" w:color="000000"/>
            </w:tcBorders>
            <w:vAlign w:val="center"/>
          </w:tcPr>
          <w:p w:rsidR="00633F16" w:rsidRPr="00C21C18" w:rsidRDefault="00633F16" w:rsidP="00633F16">
            <w:pPr>
              <w:rPr>
                <w:sz w:val="24"/>
                <w:szCs w:val="24"/>
              </w:rPr>
            </w:pPr>
          </w:p>
        </w:tc>
        <w:tc>
          <w:tcPr>
            <w:tcW w:w="2614" w:type="dxa"/>
            <w:vMerge/>
            <w:tcBorders>
              <w:left w:val="single" w:sz="6" w:space="0" w:color="000000"/>
              <w:right w:val="single" w:sz="6" w:space="0" w:color="000000"/>
            </w:tcBorders>
            <w:vAlign w:val="center"/>
          </w:tcPr>
          <w:p w:rsidR="00633F16" w:rsidRPr="00C21C18" w:rsidRDefault="00633F16" w:rsidP="00633F16">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C21C18" w:rsidRDefault="00633F16" w:rsidP="00633F16">
            <w:pPr>
              <w:jc w:val="both"/>
              <w:rPr>
                <w:sz w:val="24"/>
                <w:szCs w:val="24"/>
              </w:rPr>
            </w:pPr>
            <w:r w:rsidRPr="00C21C18">
              <w:rPr>
                <w:sz w:val="24"/>
                <w:szCs w:val="24"/>
              </w:rPr>
              <w:t>2023</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600</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 </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 </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600</w:t>
            </w: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1825" w:type="dxa"/>
            <w:vMerge/>
            <w:tcBorders>
              <w:right w:val="single" w:sz="6" w:space="0" w:color="000000"/>
            </w:tcBorders>
            <w:vAlign w:val="center"/>
          </w:tcPr>
          <w:p w:rsidR="00633F16" w:rsidRPr="00C21C18" w:rsidRDefault="00633F16" w:rsidP="00633F16">
            <w:pPr>
              <w:rPr>
                <w:sz w:val="24"/>
                <w:szCs w:val="24"/>
              </w:rPr>
            </w:pPr>
          </w:p>
        </w:tc>
        <w:tc>
          <w:tcPr>
            <w:tcW w:w="803" w:type="dxa"/>
            <w:vMerge/>
            <w:tcBorders>
              <w:right w:val="single" w:sz="6" w:space="0" w:color="000000"/>
            </w:tcBorders>
            <w:vAlign w:val="center"/>
          </w:tcPr>
          <w:p w:rsidR="00633F16" w:rsidRPr="00C21C18" w:rsidRDefault="00633F16" w:rsidP="00633F16">
            <w:pPr>
              <w:rPr>
                <w:sz w:val="24"/>
                <w:szCs w:val="24"/>
              </w:rPr>
            </w:pPr>
          </w:p>
        </w:tc>
      </w:tr>
      <w:tr w:rsidR="00633F16" w:rsidRPr="00C21C18" w:rsidTr="00633F16">
        <w:trPr>
          <w:gridBefore w:val="1"/>
          <w:wBefore w:w="18" w:type="dxa"/>
          <w:trHeight w:val="285"/>
          <w:jc w:val="center"/>
        </w:trPr>
        <w:tc>
          <w:tcPr>
            <w:tcW w:w="1132" w:type="dxa"/>
            <w:vMerge/>
            <w:tcBorders>
              <w:left w:val="single" w:sz="6" w:space="0" w:color="000000"/>
              <w:right w:val="single" w:sz="6" w:space="0" w:color="000000"/>
            </w:tcBorders>
            <w:vAlign w:val="center"/>
          </w:tcPr>
          <w:p w:rsidR="00633F16" w:rsidRPr="00C21C18" w:rsidRDefault="00633F16" w:rsidP="00633F16">
            <w:pPr>
              <w:rPr>
                <w:sz w:val="24"/>
                <w:szCs w:val="24"/>
              </w:rPr>
            </w:pPr>
          </w:p>
        </w:tc>
        <w:tc>
          <w:tcPr>
            <w:tcW w:w="2181" w:type="dxa"/>
            <w:vMerge/>
            <w:tcBorders>
              <w:left w:val="single" w:sz="6" w:space="0" w:color="000000"/>
              <w:right w:val="single" w:sz="6" w:space="0" w:color="000000"/>
            </w:tcBorders>
            <w:vAlign w:val="center"/>
          </w:tcPr>
          <w:p w:rsidR="00633F16" w:rsidRPr="00C21C18" w:rsidRDefault="00633F16" w:rsidP="00633F16">
            <w:pPr>
              <w:rPr>
                <w:sz w:val="24"/>
                <w:szCs w:val="24"/>
              </w:rPr>
            </w:pPr>
          </w:p>
        </w:tc>
        <w:tc>
          <w:tcPr>
            <w:tcW w:w="2614" w:type="dxa"/>
            <w:vMerge/>
            <w:tcBorders>
              <w:left w:val="single" w:sz="6" w:space="0" w:color="000000"/>
              <w:right w:val="single" w:sz="6" w:space="0" w:color="000000"/>
            </w:tcBorders>
            <w:vAlign w:val="center"/>
          </w:tcPr>
          <w:p w:rsidR="00633F16" w:rsidRPr="00C21C18" w:rsidRDefault="00633F16" w:rsidP="00633F16">
            <w:pPr>
              <w:rPr>
                <w:sz w:val="24"/>
                <w:szCs w:val="24"/>
              </w:rPr>
            </w:pPr>
          </w:p>
        </w:tc>
        <w:tc>
          <w:tcPr>
            <w:tcW w:w="1422" w:type="dxa"/>
            <w:tcBorders>
              <w:top w:val="single" w:sz="6" w:space="0" w:color="000000"/>
              <w:bottom w:val="single" w:sz="4" w:space="0" w:color="auto"/>
              <w:right w:val="single" w:sz="6" w:space="0" w:color="000000"/>
            </w:tcBorders>
            <w:tcMar>
              <w:top w:w="0" w:type="dxa"/>
              <w:left w:w="108" w:type="dxa"/>
              <w:bottom w:w="0" w:type="dxa"/>
              <w:right w:w="108" w:type="dxa"/>
            </w:tcMar>
            <w:vAlign w:val="center"/>
          </w:tcPr>
          <w:p w:rsidR="00633F16" w:rsidRPr="00C21C18" w:rsidRDefault="00633F16" w:rsidP="00633F16">
            <w:pPr>
              <w:jc w:val="both"/>
              <w:rPr>
                <w:sz w:val="24"/>
                <w:szCs w:val="24"/>
              </w:rPr>
            </w:pPr>
            <w:r w:rsidRPr="00C21C18">
              <w:rPr>
                <w:sz w:val="24"/>
                <w:szCs w:val="24"/>
              </w:rPr>
              <w:t>2024</w:t>
            </w:r>
          </w:p>
        </w:tc>
        <w:tc>
          <w:tcPr>
            <w:tcW w:w="1116" w:type="dxa"/>
            <w:tcBorders>
              <w:top w:val="single" w:sz="6" w:space="0" w:color="000000"/>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600</w:t>
            </w:r>
          </w:p>
        </w:tc>
        <w:tc>
          <w:tcPr>
            <w:tcW w:w="1038" w:type="dxa"/>
            <w:gridSpan w:val="2"/>
            <w:tcBorders>
              <w:top w:val="single" w:sz="6" w:space="0" w:color="000000"/>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 </w:t>
            </w:r>
          </w:p>
        </w:tc>
        <w:tc>
          <w:tcPr>
            <w:tcW w:w="820" w:type="dxa"/>
            <w:tcBorders>
              <w:top w:val="single" w:sz="6" w:space="0" w:color="000000"/>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 </w:t>
            </w:r>
          </w:p>
        </w:tc>
        <w:tc>
          <w:tcPr>
            <w:tcW w:w="1332" w:type="dxa"/>
            <w:tcBorders>
              <w:top w:val="single" w:sz="6" w:space="0" w:color="000000"/>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600</w:t>
            </w: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1825" w:type="dxa"/>
            <w:vMerge/>
            <w:tcBorders>
              <w:right w:val="single" w:sz="6" w:space="0" w:color="000000"/>
            </w:tcBorders>
            <w:vAlign w:val="center"/>
          </w:tcPr>
          <w:p w:rsidR="00633F16" w:rsidRPr="00C21C18" w:rsidRDefault="00633F16" w:rsidP="00633F16">
            <w:pPr>
              <w:rPr>
                <w:sz w:val="24"/>
                <w:szCs w:val="24"/>
              </w:rPr>
            </w:pPr>
          </w:p>
        </w:tc>
        <w:tc>
          <w:tcPr>
            <w:tcW w:w="803" w:type="dxa"/>
            <w:vMerge/>
            <w:tcBorders>
              <w:right w:val="single" w:sz="6" w:space="0" w:color="000000"/>
            </w:tcBorders>
            <w:vAlign w:val="center"/>
          </w:tcPr>
          <w:p w:rsidR="00633F16" w:rsidRPr="00C21C18" w:rsidRDefault="00633F16" w:rsidP="00633F16">
            <w:pPr>
              <w:rPr>
                <w:sz w:val="24"/>
                <w:szCs w:val="24"/>
              </w:rPr>
            </w:pPr>
          </w:p>
        </w:tc>
      </w:tr>
      <w:tr w:rsidR="00633F16" w:rsidRPr="00C21C18" w:rsidTr="00633F16">
        <w:trPr>
          <w:gridBefore w:val="1"/>
          <w:wBefore w:w="18" w:type="dxa"/>
          <w:trHeight w:val="300"/>
          <w:jc w:val="center"/>
        </w:trPr>
        <w:tc>
          <w:tcPr>
            <w:tcW w:w="1132" w:type="dxa"/>
            <w:vMerge/>
            <w:tcBorders>
              <w:left w:val="single" w:sz="6" w:space="0" w:color="000000"/>
              <w:right w:val="single" w:sz="6" w:space="0" w:color="000000"/>
            </w:tcBorders>
            <w:vAlign w:val="center"/>
          </w:tcPr>
          <w:p w:rsidR="00633F16" w:rsidRPr="00C21C18" w:rsidRDefault="00633F16" w:rsidP="00633F16">
            <w:pPr>
              <w:rPr>
                <w:sz w:val="24"/>
                <w:szCs w:val="24"/>
              </w:rPr>
            </w:pPr>
          </w:p>
        </w:tc>
        <w:tc>
          <w:tcPr>
            <w:tcW w:w="2181" w:type="dxa"/>
            <w:vMerge/>
            <w:tcBorders>
              <w:left w:val="single" w:sz="6" w:space="0" w:color="000000"/>
              <w:right w:val="single" w:sz="6" w:space="0" w:color="000000"/>
            </w:tcBorders>
            <w:vAlign w:val="center"/>
          </w:tcPr>
          <w:p w:rsidR="00633F16" w:rsidRPr="00C21C18" w:rsidRDefault="00633F16" w:rsidP="00633F16">
            <w:pPr>
              <w:rPr>
                <w:sz w:val="24"/>
                <w:szCs w:val="24"/>
              </w:rPr>
            </w:pPr>
          </w:p>
        </w:tc>
        <w:tc>
          <w:tcPr>
            <w:tcW w:w="2614" w:type="dxa"/>
            <w:vMerge/>
            <w:tcBorders>
              <w:left w:val="single" w:sz="6" w:space="0" w:color="000000"/>
              <w:right w:val="single" w:sz="6" w:space="0" w:color="000000"/>
            </w:tcBorders>
            <w:vAlign w:val="center"/>
          </w:tcPr>
          <w:p w:rsidR="00633F16" w:rsidRPr="00C21C18" w:rsidRDefault="00633F16" w:rsidP="00633F16">
            <w:pPr>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vAlign w:val="center"/>
          </w:tcPr>
          <w:p w:rsidR="00633F16" w:rsidRPr="00C21C18" w:rsidRDefault="00633F16" w:rsidP="00633F16">
            <w:pPr>
              <w:jc w:val="both"/>
              <w:rPr>
                <w:sz w:val="24"/>
                <w:szCs w:val="24"/>
              </w:rPr>
            </w:pPr>
            <w:r w:rsidRPr="00C21C18">
              <w:rPr>
                <w:sz w:val="24"/>
                <w:szCs w:val="24"/>
              </w:rPr>
              <w:t>2025</w:t>
            </w:r>
          </w:p>
        </w:tc>
        <w:tc>
          <w:tcPr>
            <w:tcW w:w="1116" w:type="dxa"/>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600</w:t>
            </w:r>
          </w:p>
        </w:tc>
        <w:tc>
          <w:tcPr>
            <w:tcW w:w="1038"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 </w:t>
            </w:r>
          </w:p>
        </w:tc>
        <w:tc>
          <w:tcPr>
            <w:tcW w:w="820" w:type="dxa"/>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 </w:t>
            </w:r>
          </w:p>
        </w:tc>
        <w:tc>
          <w:tcPr>
            <w:tcW w:w="1332" w:type="dxa"/>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600</w:t>
            </w: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1825" w:type="dxa"/>
            <w:vMerge/>
            <w:tcBorders>
              <w:right w:val="single" w:sz="6" w:space="0" w:color="000000"/>
            </w:tcBorders>
            <w:vAlign w:val="center"/>
          </w:tcPr>
          <w:p w:rsidR="00633F16" w:rsidRPr="00C21C18" w:rsidRDefault="00633F16" w:rsidP="00633F16">
            <w:pPr>
              <w:rPr>
                <w:sz w:val="24"/>
                <w:szCs w:val="24"/>
              </w:rPr>
            </w:pPr>
          </w:p>
        </w:tc>
        <w:tc>
          <w:tcPr>
            <w:tcW w:w="803" w:type="dxa"/>
            <w:vMerge/>
            <w:tcBorders>
              <w:right w:val="single" w:sz="6" w:space="0" w:color="000000"/>
            </w:tcBorders>
            <w:vAlign w:val="center"/>
          </w:tcPr>
          <w:p w:rsidR="00633F16" w:rsidRPr="00C21C18" w:rsidRDefault="00633F16" w:rsidP="00633F16">
            <w:pPr>
              <w:rPr>
                <w:sz w:val="24"/>
                <w:szCs w:val="24"/>
              </w:rPr>
            </w:pPr>
          </w:p>
        </w:tc>
      </w:tr>
      <w:tr w:rsidR="00633F16" w:rsidRPr="00C21C18" w:rsidTr="00633F16">
        <w:trPr>
          <w:gridBefore w:val="1"/>
          <w:wBefore w:w="18" w:type="dxa"/>
          <w:trHeight w:val="285"/>
          <w:jc w:val="center"/>
        </w:trPr>
        <w:tc>
          <w:tcPr>
            <w:tcW w:w="1132" w:type="dxa"/>
            <w:vMerge/>
            <w:tcBorders>
              <w:left w:val="single" w:sz="6" w:space="0" w:color="000000"/>
              <w:right w:val="single" w:sz="6" w:space="0" w:color="000000"/>
            </w:tcBorders>
            <w:vAlign w:val="center"/>
          </w:tcPr>
          <w:p w:rsidR="00633F16" w:rsidRPr="00C21C18" w:rsidRDefault="00633F16" w:rsidP="00633F16">
            <w:pPr>
              <w:rPr>
                <w:sz w:val="24"/>
                <w:szCs w:val="24"/>
              </w:rPr>
            </w:pPr>
          </w:p>
        </w:tc>
        <w:tc>
          <w:tcPr>
            <w:tcW w:w="2181" w:type="dxa"/>
            <w:vMerge/>
            <w:tcBorders>
              <w:left w:val="single" w:sz="6" w:space="0" w:color="000000"/>
              <w:right w:val="single" w:sz="6" w:space="0" w:color="000000"/>
            </w:tcBorders>
            <w:vAlign w:val="center"/>
          </w:tcPr>
          <w:p w:rsidR="00633F16" w:rsidRPr="00C21C18" w:rsidRDefault="00633F16" w:rsidP="00633F16">
            <w:pPr>
              <w:rPr>
                <w:sz w:val="24"/>
                <w:szCs w:val="24"/>
              </w:rPr>
            </w:pPr>
          </w:p>
        </w:tc>
        <w:tc>
          <w:tcPr>
            <w:tcW w:w="2614" w:type="dxa"/>
            <w:vMerge/>
            <w:tcBorders>
              <w:left w:val="single" w:sz="6" w:space="0" w:color="000000"/>
              <w:right w:val="single" w:sz="6" w:space="0" w:color="000000"/>
            </w:tcBorders>
            <w:vAlign w:val="center"/>
          </w:tcPr>
          <w:p w:rsidR="00633F16" w:rsidRPr="00C21C18" w:rsidRDefault="00633F16" w:rsidP="00633F16">
            <w:pPr>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vAlign w:val="center"/>
          </w:tcPr>
          <w:p w:rsidR="00633F16" w:rsidRPr="00C21C18" w:rsidRDefault="00633F16" w:rsidP="00633F16">
            <w:pPr>
              <w:jc w:val="both"/>
              <w:rPr>
                <w:sz w:val="24"/>
                <w:szCs w:val="24"/>
              </w:rPr>
            </w:pPr>
            <w:r w:rsidRPr="00C21C18">
              <w:rPr>
                <w:sz w:val="24"/>
                <w:szCs w:val="24"/>
              </w:rPr>
              <w:t>2026</w:t>
            </w:r>
          </w:p>
        </w:tc>
        <w:tc>
          <w:tcPr>
            <w:tcW w:w="1116" w:type="dxa"/>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600</w:t>
            </w:r>
          </w:p>
        </w:tc>
        <w:tc>
          <w:tcPr>
            <w:tcW w:w="1038"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 </w:t>
            </w:r>
          </w:p>
        </w:tc>
        <w:tc>
          <w:tcPr>
            <w:tcW w:w="820" w:type="dxa"/>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 </w:t>
            </w:r>
          </w:p>
        </w:tc>
        <w:tc>
          <w:tcPr>
            <w:tcW w:w="1332" w:type="dxa"/>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600</w:t>
            </w: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1825" w:type="dxa"/>
            <w:vMerge/>
            <w:tcBorders>
              <w:right w:val="single" w:sz="6" w:space="0" w:color="000000"/>
            </w:tcBorders>
            <w:vAlign w:val="center"/>
          </w:tcPr>
          <w:p w:rsidR="00633F16" w:rsidRPr="00C21C18" w:rsidRDefault="00633F16" w:rsidP="00633F16">
            <w:pPr>
              <w:rPr>
                <w:sz w:val="24"/>
                <w:szCs w:val="24"/>
              </w:rPr>
            </w:pPr>
          </w:p>
        </w:tc>
        <w:tc>
          <w:tcPr>
            <w:tcW w:w="803" w:type="dxa"/>
            <w:vMerge/>
            <w:tcBorders>
              <w:right w:val="single" w:sz="6" w:space="0" w:color="000000"/>
            </w:tcBorders>
            <w:vAlign w:val="center"/>
          </w:tcPr>
          <w:p w:rsidR="00633F16" w:rsidRPr="00C21C18" w:rsidRDefault="00633F16" w:rsidP="00633F16">
            <w:pPr>
              <w:rPr>
                <w:sz w:val="24"/>
                <w:szCs w:val="24"/>
              </w:rPr>
            </w:pPr>
          </w:p>
        </w:tc>
      </w:tr>
      <w:tr w:rsidR="00633F16" w:rsidRPr="00C21C18" w:rsidTr="00633F16">
        <w:trPr>
          <w:gridBefore w:val="1"/>
          <w:wBefore w:w="18" w:type="dxa"/>
          <w:trHeight w:val="255"/>
          <w:jc w:val="center"/>
        </w:trPr>
        <w:tc>
          <w:tcPr>
            <w:tcW w:w="1132" w:type="dxa"/>
            <w:vMerge/>
            <w:tcBorders>
              <w:left w:val="single" w:sz="6" w:space="0" w:color="000000"/>
              <w:right w:val="single" w:sz="6" w:space="0" w:color="000000"/>
            </w:tcBorders>
            <w:vAlign w:val="center"/>
          </w:tcPr>
          <w:p w:rsidR="00633F16" w:rsidRPr="00C21C18" w:rsidRDefault="00633F16" w:rsidP="00633F16">
            <w:pPr>
              <w:rPr>
                <w:sz w:val="24"/>
                <w:szCs w:val="24"/>
              </w:rPr>
            </w:pPr>
          </w:p>
        </w:tc>
        <w:tc>
          <w:tcPr>
            <w:tcW w:w="2181" w:type="dxa"/>
            <w:vMerge/>
            <w:tcBorders>
              <w:left w:val="single" w:sz="6" w:space="0" w:color="000000"/>
              <w:right w:val="single" w:sz="6" w:space="0" w:color="000000"/>
            </w:tcBorders>
            <w:vAlign w:val="center"/>
          </w:tcPr>
          <w:p w:rsidR="00633F16" w:rsidRPr="00C21C18" w:rsidRDefault="00633F16" w:rsidP="00633F16">
            <w:pPr>
              <w:rPr>
                <w:sz w:val="24"/>
                <w:szCs w:val="24"/>
              </w:rPr>
            </w:pPr>
          </w:p>
        </w:tc>
        <w:tc>
          <w:tcPr>
            <w:tcW w:w="2614" w:type="dxa"/>
            <w:vMerge/>
            <w:tcBorders>
              <w:left w:val="single" w:sz="6" w:space="0" w:color="000000"/>
              <w:right w:val="single" w:sz="6" w:space="0" w:color="000000"/>
            </w:tcBorders>
            <w:vAlign w:val="center"/>
          </w:tcPr>
          <w:p w:rsidR="00633F16" w:rsidRPr="00C21C18" w:rsidRDefault="00633F16" w:rsidP="00633F16">
            <w:pPr>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vAlign w:val="center"/>
          </w:tcPr>
          <w:p w:rsidR="00633F16" w:rsidRPr="00C21C18" w:rsidRDefault="00633F16" w:rsidP="00633F16">
            <w:pPr>
              <w:jc w:val="both"/>
              <w:rPr>
                <w:sz w:val="24"/>
                <w:szCs w:val="24"/>
              </w:rPr>
            </w:pPr>
            <w:r w:rsidRPr="00C21C18">
              <w:rPr>
                <w:sz w:val="24"/>
                <w:szCs w:val="24"/>
              </w:rPr>
              <w:t>2027</w:t>
            </w:r>
          </w:p>
        </w:tc>
        <w:tc>
          <w:tcPr>
            <w:tcW w:w="1116" w:type="dxa"/>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600</w:t>
            </w:r>
          </w:p>
        </w:tc>
        <w:tc>
          <w:tcPr>
            <w:tcW w:w="1038"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 </w:t>
            </w:r>
          </w:p>
        </w:tc>
        <w:tc>
          <w:tcPr>
            <w:tcW w:w="820" w:type="dxa"/>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 </w:t>
            </w:r>
          </w:p>
        </w:tc>
        <w:tc>
          <w:tcPr>
            <w:tcW w:w="1332" w:type="dxa"/>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600</w:t>
            </w: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1825" w:type="dxa"/>
            <w:vMerge/>
            <w:tcBorders>
              <w:right w:val="single" w:sz="6" w:space="0" w:color="000000"/>
            </w:tcBorders>
            <w:vAlign w:val="center"/>
          </w:tcPr>
          <w:p w:rsidR="00633F16" w:rsidRPr="00C21C18" w:rsidRDefault="00633F16" w:rsidP="00633F16">
            <w:pPr>
              <w:rPr>
                <w:sz w:val="24"/>
                <w:szCs w:val="24"/>
              </w:rPr>
            </w:pPr>
          </w:p>
        </w:tc>
        <w:tc>
          <w:tcPr>
            <w:tcW w:w="803" w:type="dxa"/>
            <w:vMerge/>
            <w:tcBorders>
              <w:right w:val="single" w:sz="6" w:space="0" w:color="000000"/>
            </w:tcBorders>
            <w:vAlign w:val="center"/>
          </w:tcPr>
          <w:p w:rsidR="00633F16" w:rsidRPr="00C21C18" w:rsidRDefault="00633F16" w:rsidP="00633F16">
            <w:pPr>
              <w:rPr>
                <w:sz w:val="24"/>
                <w:szCs w:val="24"/>
              </w:rPr>
            </w:pPr>
          </w:p>
        </w:tc>
      </w:tr>
      <w:tr w:rsidR="00633F16" w:rsidRPr="00C21C18" w:rsidTr="00633F16">
        <w:trPr>
          <w:gridBefore w:val="1"/>
          <w:wBefore w:w="18" w:type="dxa"/>
          <w:trHeight w:val="945"/>
          <w:jc w:val="center"/>
        </w:trPr>
        <w:tc>
          <w:tcPr>
            <w:tcW w:w="1132" w:type="dxa"/>
            <w:vMerge/>
            <w:tcBorders>
              <w:left w:val="single" w:sz="6" w:space="0" w:color="000000"/>
              <w:bottom w:val="single" w:sz="6" w:space="0" w:color="000000"/>
              <w:right w:val="single" w:sz="6" w:space="0" w:color="000000"/>
            </w:tcBorders>
            <w:vAlign w:val="center"/>
          </w:tcPr>
          <w:p w:rsidR="00633F16" w:rsidRPr="00C21C18" w:rsidRDefault="00633F16" w:rsidP="00633F16">
            <w:pPr>
              <w:rPr>
                <w:sz w:val="24"/>
                <w:szCs w:val="24"/>
              </w:rPr>
            </w:pPr>
          </w:p>
        </w:tc>
        <w:tc>
          <w:tcPr>
            <w:tcW w:w="2181" w:type="dxa"/>
            <w:vMerge/>
            <w:tcBorders>
              <w:left w:val="single" w:sz="6" w:space="0" w:color="000000"/>
              <w:bottom w:val="single" w:sz="6" w:space="0" w:color="000000"/>
              <w:right w:val="single" w:sz="6" w:space="0" w:color="000000"/>
            </w:tcBorders>
            <w:vAlign w:val="center"/>
          </w:tcPr>
          <w:p w:rsidR="00633F16" w:rsidRPr="00C21C18" w:rsidRDefault="00633F16" w:rsidP="00633F16">
            <w:pPr>
              <w:rPr>
                <w:sz w:val="24"/>
                <w:szCs w:val="24"/>
              </w:rPr>
            </w:pPr>
          </w:p>
        </w:tc>
        <w:tc>
          <w:tcPr>
            <w:tcW w:w="2614" w:type="dxa"/>
            <w:vMerge/>
            <w:tcBorders>
              <w:left w:val="single" w:sz="6" w:space="0" w:color="000000"/>
              <w:bottom w:val="single" w:sz="6" w:space="0" w:color="000000"/>
              <w:right w:val="single" w:sz="6" w:space="0" w:color="000000"/>
            </w:tcBorders>
            <w:vAlign w:val="center"/>
          </w:tcPr>
          <w:p w:rsidR="00633F16" w:rsidRPr="00C21C18" w:rsidRDefault="00633F16" w:rsidP="00633F16">
            <w:pPr>
              <w:rPr>
                <w:sz w:val="24"/>
                <w:szCs w:val="24"/>
              </w:rPr>
            </w:pPr>
          </w:p>
        </w:tc>
        <w:tc>
          <w:tcPr>
            <w:tcW w:w="1422" w:type="dxa"/>
            <w:tcBorders>
              <w:top w:val="single" w:sz="4" w:space="0" w:color="auto"/>
              <w:bottom w:val="single" w:sz="6" w:space="0" w:color="000000"/>
              <w:right w:val="single" w:sz="6" w:space="0" w:color="000000"/>
            </w:tcBorders>
            <w:tcMar>
              <w:top w:w="0" w:type="dxa"/>
              <w:left w:w="108" w:type="dxa"/>
              <w:bottom w:w="0" w:type="dxa"/>
              <w:right w:w="108" w:type="dxa"/>
            </w:tcMar>
            <w:vAlign w:val="center"/>
          </w:tcPr>
          <w:p w:rsidR="00633F16" w:rsidRPr="00C21C18" w:rsidRDefault="00633F16" w:rsidP="00633F16">
            <w:pPr>
              <w:jc w:val="both"/>
              <w:rPr>
                <w:sz w:val="24"/>
                <w:szCs w:val="24"/>
              </w:rPr>
            </w:pPr>
          </w:p>
        </w:tc>
        <w:tc>
          <w:tcPr>
            <w:tcW w:w="1116" w:type="dxa"/>
            <w:tcBorders>
              <w:top w:val="single" w:sz="4" w:space="0" w:color="auto"/>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1038"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820" w:type="dxa"/>
            <w:tcBorders>
              <w:top w:val="single" w:sz="4" w:space="0" w:color="auto"/>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1332" w:type="dxa"/>
            <w:tcBorders>
              <w:top w:val="single" w:sz="4" w:space="0" w:color="auto"/>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1141"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1825" w:type="dxa"/>
            <w:vMerge/>
            <w:tcBorders>
              <w:bottom w:val="single" w:sz="6" w:space="0" w:color="000000"/>
              <w:right w:val="single" w:sz="6" w:space="0" w:color="000000"/>
            </w:tcBorders>
            <w:vAlign w:val="center"/>
          </w:tcPr>
          <w:p w:rsidR="00633F16" w:rsidRPr="00C21C18" w:rsidRDefault="00633F16" w:rsidP="00633F16">
            <w:pPr>
              <w:rPr>
                <w:sz w:val="24"/>
                <w:szCs w:val="24"/>
              </w:rPr>
            </w:pPr>
          </w:p>
        </w:tc>
        <w:tc>
          <w:tcPr>
            <w:tcW w:w="803" w:type="dxa"/>
            <w:vMerge/>
            <w:tcBorders>
              <w:bottom w:val="single" w:sz="6" w:space="0" w:color="000000"/>
              <w:right w:val="single" w:sz="6" w:space="0" w:color="000000"/>
            </w:tcBorders>
            <w:vAlign w:val="center"/>
          </w:tcPr>
          <w:p w:rsidR="00633F16" w:rsidRPr="00C21C18" w:rsidRDefault="00633F16" w:rsidP="00633F16">
            <w:pPr>
              <w:rPr>
                <w:sz w:val="24"/>
                <w:szCs w:val="24"/>
              </w:rPr>
            </w:pPr>
          </w:p>
        </w:tc>
      </w:tr>
      <w:tr w:rsidR="00633F16" w:rsidRPr="00C21C18" w:rsidTr="00633F16">
        <w:trPr>
          <w:gridBefore w:val="1"/>
          <w:wBefore w:w="18" w:type="dxa"/>
          <w:jc w:val="center"/>
        </w:trPr>
        <w:tc>
          <w:tcPr>
            <w:tcW w:w="1132" w:type="dxa"/>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ind w:left="-110"/>
              <w:jc w:val="both"/>
              <w:rPr>
                <w:sz w:val="24"/>
                <w:szCs w:val="24"/>
              </w:rPr>
            </w:pPr>
            <w:r w:rsidRPr="00C21C18">
              <w:rPr>
                <w:sz w:val="24"/>
                <w:szCs w:val="24"/>
              </w:rPr>
              <w:t> 3</w:t>
            </w:r>
          </w:p>
        </w:tc>
        <w:tc>
          <w:tcPr>
            <w:tcW w:w="2181" w:type="dxa"/>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r w:rsidRPr="00C21C18">
              <w:rPr>
                <w:sz w:val="24"/>
                <w:szCs w:val="24"/>
              </w:rPr>
              <w:t>Разработка схемы территориального планирования Камешкирского района Пензенской области</w:t>
            </w:r>
          </w:p>
        </w:tc>
        <w:tc>
          <w:tcPr>
            <w:tcW w:w="2614" w:type="dxa"/>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r w:rsidRPr="00C21C18">
              <w:rPr>
                <w:sz w:val="24"/>
                <w:szCs w:val="24"/>
              </w:rPr>
              <w:t>Администрация Камешкирского района Пензенской области</w:t>
            </w:r>
          </w:p>
          <w:p w:rsidR="00633F16" w:rsidRPr="00C21C18" w:rsidRDefault="00633F16" w:rsidP="00633F16">
            <w:pPr>
              <w:jc w:val="both"/>
              <w:rPr>
                <w:sz w:val="24"/>
                <w:szCs w:val="24"/>
              </w:rPr>
            </w:pPr>
            <w:r w:rsidRPr="00C21C18">
              <w:rPr>
                <w:sz w:val="24"/>
                <w:szCs w:val="24"/>
              </w:rPr>
              <w:t>района</w:t>
            </w: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b/>
                <w:sz w:val="24"/>
                <w:szCs w:val="24"/>
              </w:rPr>
            </w:pPr>
            <w:r w:rsidRPr="00C21C18">
              <w:rPr>
                <w:b/>
                <w:sz w:val="24"/>
                <w:szCs w:val="24"/>
              </w:rPr>
              <w:t>итого</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b/>
                <w:sz w:val="24"/>
                <w:szCs w:val="24"/>
              </w:rPr>
            </w:pPr>
            <w:r w:rsidRPr="00C21C18">
              <w:rPr>
                <w:b/>
                <w:sz w:val="24"/>
                <w:szCs w:val="24"/>
              </w:rPr>
              <w:t>280</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b/>
                <w:sz w:val="24"/>
                <w:szCs w:val="24"/>
              </w:rPr>
            </w:pPr>
            <w:r w:rsidRPr="00C21C18">
              <w:rPr>
                <w:b/>
                <w:sz w:val="24"/>
                <w:szCs w:val="24"/>
              </w:rPr>
              <w:t> </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b/>
                <w:sz w:val="24"/>
                <w:szCs w:val="24"/>
              </w:rPr>
            </w:pPr>
            <w:r w:rsidRPr="00C21C18">
              <w:rPr>
                <w:b/>
                <w:sz w:val="24"/>
                <w:szCs w:val="24"/>
              </w:rPr>
              <w:t> </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b/>
                <w:sz w:val="24"/>
                <w:szCs w:val="24"/>
              </w:rPr>
            </w:pPr>
            <w:r w:rsidRPr="00C21C18">
              <w:rPr>
                <w:b/>
                <w:sz w:val="24"/>
                <w:szCs w:val="24"/>
              </w:rPr>
              <w:t>280</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1825" w:type="dxa"/>
            <w:vMerge w:val="restart"/>
            <w:tcBorders>
              <w:top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p w:rsidR="00633F16" w:rsidRPr="00C21C18" w:rsidRDefault="00633F16" w:rsidP="00633F16">
            <w:pPr>
              <w:jc w:val="both"/>
              <w:rPr>
                <w:sz w:val="24"/>
                <w:szCs w:val="24"/>
              </w:rPr>
            </w:pPr>
            <w:r w:rsidRPr="00C21C18">
              <w:rPr>
                <w:sz w:val="24"/>
                <w:szCs w:val="24"/>
              </w:rPr>
              <w:t> </w:t>
            </w:r>
          </w:p>
          <w:p w:rsidR="00633F16" w:rsidRPr="00C21C18" w:rsidRDefault="00633F16" w:rsidP="00633F16">
            <w:pPr>
              <w:jc w:val="both"/>
              <w:rPr>
                <w:sz w:val="24"/>
                <w:szCs w:val="24"/>
              </w:rPr>
            </w:pPr>
            <w:r w:rsidRPr="00C21C18">
              <w:rPr>
                <w:sz w:val="24"/>
                <w:szCs w:val="24"/>
              </w:rPr>
              <w:t> </w:t>
            </w:r>
          </w:p>
          <w:p w:rsidR="00633F16" w:rsidRPr="00C21C18" w:rsidRDefault="00633F16" w:rsidP="00633F16">
            <w:pPr>
              <w:jc w:val="both"/>
              <w:rPr>
                <w:sz w:val="24"/>
                <w:szCs w:val="24"/>
              </w:rPr>
            </w:pPr>
            <w:r w:rsidRPr="00C21C18">
              <w:rPr>
                <w:sz w:val="24"/>
                <w:szCs w:val="24"/>
              </w:rPr>
              <w:t> </w:t>
            </w:r>
          </w:p>
          <w:p w:rsidR="00633F16" w:rsidRPr="00C21C18" w:rsidRDefault="00633F16" w:rsidP="00633F16">
            <w:pPr>
              <w:jc w:val="both"/>
              <w:rPr>
                <w:sz w:val="24"/>
                <w:szCs w:val="24"/>
              </w:rPr>
            </w:pPr>
            <w:r w:rsidRPr="00C21C18">
              <w:rPr>
                <w:sz w:val="24"/>
                <w:szCs w:val="24"/>
              </w:rPr>
              <w:t> </w:t>
            </w:r>
          </w:p>
          <w:p w:rsidR="00633F16" w:rsidRPr="00C21C18" w:rsidRDefault="00633F16" w:rsidP="00633F16">
            <w:pPr>
              <w:jc w:val="both"/>
              <w:rPr>
                <w:sz w:val="24"/>
                <w:szCs w:val="24"/>
              </w:rPr>
            </w:pPr>
            <w:r w:rsidRPr="00C21C18">
              <w:rPr>
                <w:sz w:val="24"/>
                <w:szCs w:val="24"/>
              </w:rPr>
              <w:t> </w:t>
            </w:r>
          </w:p>
          <w:p w:rsidR="00633F16" w:rsidRPr="00C21C18" w:rsidRDefault="00633F16" w:rsidP="00633F16">
            <w:pPr>
              <w:jc w:val="both"/>
              <w:rPr>
                <w:sz w:val="24"/>
                <w:szCs w:val="24"/>
              </w:rPr>
            </w:pPr>
          </w:p>
          <w:p w:rsidR="00633F16" w:rsidRPr="00C21C18" w:rsidRDefault="00633F16" w:rsidP="00633F16">
            <w:pPr>
              <w:jc w:val="both"/>
              <w:rPr>
                <w:sz w:val="24"/>
                <w:szCs w:val="24"/>
              </w:rPr>
            </w:pPr>
          </w:p>
          <w:p w:rsidR="00633F16" w:rsidRPr="00C21C18" w:rsidRDefault="00633F16" w:rsidP="00633F16">
            <w:pPr>
              <w:jc w:val="both"/>
              <w:rPr>
                <w:sz w:val="24"/>
                <w:szCs w:val="24"/>
              </w:rPr>
            </w:pPr>
          </w:p>
          <w:p w:rsidR="00633F16" w:rsidRPr="00C21C18" w:rsidRDefault="00633F16" w:rsidP="00633F16">
            <w:pPr>
              <w:jc w:val="both"/>
              <w:rPr>
                <w:sz w:val="24"/>
                <w:szCs w:val="24"/>
              </w:rPr>
            </w:pPr>
          </w:p>
          <w:p w:rsidR="00633F16" w:rsidRPr="00C21C18" w:rsidRDefault="00633F16" w:rsidP="00633F16">
            <w:pPr>
              <w:jc w:val="both"/>
              <w:rPr>
                <w:sz w:val="24"/>
                <w:szCs w:val="24"/>
              </w:rPr>
            </w:pPr>
          </w:p>
          <w:p w:rsidR="00633F16" w:rsidRPr="00C21C18" w:rsidRDefault="00633F16" w:rsidP="00633F16">
            <w:pPr>
              <w:jc w:val="both"/>
              <w:rPr>
                <w:sz w:val="24"/>
                <w:szCs w:val="24"/>
              </w:rPr>
            </w:pPr>
          </w:p>
        </w:tc>
        <w:tc>
          <w:tcPr>
            <w:tcW w:w="803" w:type="dxa"/>
            <w:vMerge w:val="restart"/>
            <w:tcBorders>
              <w:top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lastRenderedPageBreak/>
              <w:t> </w:t>
            </w:r>
          </w:p>
          <w:p w:rsidR="00633F16" w:rsidRPr="00C21C18" w:rsidRDefault="00633F16" w:rsidP="00633F16">
            <w:pPr>
              <w:jc w:val="both"/>
              <w:rPr>
                <w:sz w:val="24"/>
                <w:szCs w:val="24"/>
              </w:rPr>
            </w:pPr>
            <w:r w:rsidRPr="00C21C18">
              <w:rPr>
                <w:sz w:val="24"/>
                <w:szCs w:val="24"/>
              </w:rPr>
              <w:t> </w:t>
            </w:r>
          </w:p>
          <w:p w:rsidR="00633F16" w:rsidRPr="00C21C18" w:rsidRDefault="00633F16" w:rsidP="00633F16">
            <w:pPr>
              <w:jc w:val="both"/>
              <w:rPr>
                <w:sz w:val="24"/>
                <w:szCs w:val="24"/>
              </w:rPr>
            </w:pPr>
            <w:r w:rsidRPr="00C21C18">
              <w:rPr>
                <w:sz w:val="24"/>
                <w:szCs w:val="24"/>
              </w:rPr>
              <w:t> </w:t>
            </w:r>
          </w:p>
          <w:p w:rsidR="00633F16" w:rsidRPr="00C21C18" w:rsidRDefault="00633F16" w:rsidP="00633F16">
            <w:pPr>
              <w:jc w:val="both"/>
              <w:rPr>
                <w:sz w:val="24"/>
                <w:szCs w:val="24"/>
              </w:rPr>
            </w:pPr>
            <w:r w:rsidRPr="00C21C18">
              <w:rPr>
                <w:sz w:val="24"/>
                <w:szCs w:val="24"/>
              </w:rPr>
              <w:t> </w:t>
            </w:r>
          </w:p>
          <w:p w:rsidR="00633F16" w:rsidRPr="00C21C18" w:rsidRDefault="00633F16" w:rsidP="00633F16">
            <w:pPr>
              <w:jc w:val="both"/>
              <w:rPr>
                <w:sz w:val="24"/>
                <w:szCs w:val="24"/>
              </w:rPr>
            </w:pPr>
            <w:r w:rsidRPr="00C21C18">
              <w:rPr>
                <w:sz w:val="24"/>
                <w:szCs w:val="24"/>
              </w:rPr>
              <w:t> </w:t>
            </w:r>
          </w:p>
          <w:p w:rsidR="00633F16" w:rsidRPr="00C21C18" w:rsidRDefault="00633F16" w:rsidP="00633F16">
            <w:pPr>
              <w:jc w:val="both"/>
              <w:rPr>
                <w:sz w:val="24"/>
                <w:szCs w:val="24"/>
              </w:rPr>
            </w:pPr>
            <w:r w:rsidRPr="00C21C18">
              <w:rPr>
                <w:sz w:val="24"/>
                <w:szCs w:val="24"/>
              </w:rPr>
              <w:t> </w:t>
            </w:r>
          </w:p>
        </w:tc>
      </w:tr>
      <w:tr w:rsidR="00633F16" w:rsidRPr="00C21C18" w:rsidTr="00633F16">
        <w:trPr>
          <w:gridBefore w:val="1"/>
          <w:wBefore w:w="18" w:type="dxa"/>
          <w:jc w:val="center"/>
        </w:trPr>
        <w:tc>
          <w:tcPr>
            <w:tcW w:w="1132"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181"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614"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r w:rsidRPr="00C21C18">
              <w:rPr>
                <w:sz w:val="24"/>
                <w:szCs w:val="24"/>
              </w:rPr>
              <w:t>2018</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1825" w:type="dxa"/>
            <w:vMerge/>
            <w:tcBorders>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p>
        </w:tc>
        <w:tc>
          <w:tcPr>
            <w:tcW w:w="803" w:type="dxa"/>
            <w:vMerge/>
            <w:tcBorders>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p>
        </w:tc>
      </w:tr>
      <w:tr w:rsidR="00633F16" w:rsidRPr="00C21C18" w:rsidTr="00633F16">
        <w:trPr>
          <w:gridBefore w:val="1"/>
          <w:wBefore w:w="18" w:type="dxa"/>
          <w:jc w:val="center"/>
        </w:trPr>
        <w:tc>
          <w:tcPr>
            <w:tcW w:w="1132"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181"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614"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r w:rsidRPr="00C21C18">
              <w:rPr>
                <w:sz w:val="24"/>
                <w:szCs w:val="24"/>
              </w:rPr>
              <w:t>2019</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1825" w:type="dxa"/>
            <w:vMerge/>
            <w:tcBorders>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p>
        </w:tc>
        <w:tc>
          <w:tcPr>
            <w:tcW w:w="803" w:type="dxa"/>
            <w:vMerge/>
            <w:tcBorders>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p>
        </w:tc>
      </w:tr>
      <w:tr w:rsidR="00633F16" w:rsidRPr="00C21C18" w:rsidTr="00633F16">
        <w:trPr>
          <w:gridBefore w:val="1"/>
          <w:wBefore w:w="18" w:type="dxa"/>
          <w:jc w:val="center"/>
        </w:trPr>
        <w:tc>
          <w:tcPr>
            <w:tcW w:w="1132"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181"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614"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r w:rsidRPr="00C21C18">
              <w:rPr>
                <w:sz w:val="24"/>
                <w:szCs w:val="24"/>
              </w:rPr>
              <w:t>2020</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280</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280</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1825" w:type="dxa"/>
            <w:vMerge/>
            <w:tcBorders>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p>
        </w:tc>
        <w:tc>
          <w:tcPr>
            <w:tcW w:w="803" w:type="dxa"/>
            <w:vMerge/>
            <w:tcBorders>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p>
        </w:tc>
      </w:tr>
      <w:tr w:rsidR="00633F16" w:rsidRPr="00C21C18" w:rsidTr="00633F16">
        <w:trPr>
          <w:gridBefore w:val="1"/>
          <w:wBefore w:w="18" w:type="dxa"/>
          <w:jc w:val="center"/>
        </w:trPr>
        <w:tc>
          <w:tcPr>
            <w:tcW w:w="1132"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181"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614"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r w:rsidRPr="00C21C18">
              <w:rPr>
                <w:sz w:val="24"/>
                <w:szCs w:val="24"/>
              </w:rPr>
              <w:t>2021</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1825" w:type="dxa"/>
            <w:vMerge/>
            <w:tcBorders>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p>
        </w:tc>
        <w:tc>
          <w:tcPr>
            <w:tcW w:w="803" w:type="dxa"/>
            <w:vMerge/>
            <w:tcBorders>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p>
        </w:tc>
      </w:tr>
      <w:tr w:rsidR="00633F16" w:rsidRPr="00C21C18" w:rsidTr="00633F16">
        <w:trPr>
          <w:gridBefore w:val="1"/>
          <w:wBefore w:w="18" w:type="dxa"/>
          <w:jc w:val="center"/>
        </w:trPr>
        <w:tc>
          <w:tcPr>
            <w:tcW w:w="1132"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181"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614"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r w:rsidRPr="00C21C18">
              <w:rPr>
                <w:sz w:val="24"/>
                <w:szCs w:val="24"/>
              </w:rPr>
              <w:t>2022</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1825" w:type="dxa"/>
            <w:vMerge/>
            <w:tcBorders>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p>
        </w:tc>
        <w:tc>
          <w:tcPr>
            <w:tcW w:w="803" w:type="dxa"/>
            <w:vMerge/>
            <w:tcBorders>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p>
        </w:tc>
      </w:tr>
      <w:tr w:rsidR="00633F16" w:rsidRPr="00C21C18" w:rsidTr="00633F16">
        <w:trPr>
          <w:gridBefore w:val="1"/>
          <w:wBefore w:w="18" w:type="dxa"/>
          <w:jc w:val="center"/>
        </w:trPr>
        <w:tc>
          <w:tcPr>
            <w:tcW w:w="1132"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181"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614"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r w:rsidRPr="00C21C18">
              <w:rPr>
                <w:sz w:val="24"/>
                <w:szCs w:val="24"/>
              </w:rPr>
              <w:t>2023</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1825" w:type="dxa"/>
            <w:vMerge/>
            <w:tcBorders>
              <w:right w:val="single" w:sz="6" w:space="0" w:color="000000"/>
            </w:tcBorders>
            <w:vAlign w:val="center"/>
            <w:hideMark/>
          </w:tcPr>
          <w:p w:rsidR="00633F16" w:rsidRPr="00C21C18" w:rsidRDefault="00633F16" w:rsidP="00633F16">
            <w:pPr>
              <w:rPr>
                <w:sz w:val="24"/>
                <w:szCs w:val="24"/>
              </w:rPr>
            </w:pPr>
          </w:p>
        </w:tc>
        <w:tc>
          <w:tcPr>
            <w:tcW w:w="803" w:type="dxa"/>
            <w:vMerge/>
            <w:tcBorders>
              <w:right w:val="single" w:sz="6" w:space="0" w:color="000000"/>
            </w:tcBorders>
            <w:vAlign w:val="center"/>
            <w:hideMark/>
          </w:tcPr>
          <w:p w:rsidR="00633F16" w:rsidRPr="00C21C18" w:rsidRDefault="00633F16" w:rsidP="00633F16">
            <w:pPr>
              <w:rPr>
                <w:sz w:val="24"/>
                <w:szCs w:val="24"/>
              </w:rPr>
            </w:pPr>
          </w:p>
        </w:tc>
      </w:tr>
      <w:tr w:rsidR="00633F16" w:rsidRPr="00C21C18" w:rsidTr="00633F16">
        <w:trPr>
          <w:gridBefore w:val="1"/>
          <w:wBefore w:w="18" w:type="dxa"/>
          <w:trHeight w:val="285"/>
          <w:jc w:val="center"/>
        </w:trPr>
        <w:tc>
          <w:tcPr>
            <w:tcW w:w="1132"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181"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2614" w:type="dxa"/>
            <w:vMerge/>
            <w:tcBorders>
              <w:left w:val="single" w:sz="6" w:space="0" w:color="000000"/>
              <w:right w:val="single" w:sz="6" w:space="0" w:color="000000"/>
            </w:tcBorders>
            <w:vAlign w:val="center"/>
            <w:hideMark/>
          </w:tcPr>
          <w:p w:rsidR="00633F16" w:rsidRPr="00C21C18" w:rsidRDefault="00633F16" w:rsidP="00633F16">
            <w:pPr>
              <w:rPr>
                <w:sz w:val="24"/>
                <w:szCs w:val="24"/>
              </w:rPr>
            </w:pPr>
          </w:p>
        </w:tc>
        <w:tc>
          <w:tcPr>
            <w:tcW w:w="1422" w:type="dxa"/>
            <w:tcBorders>
              <w:top w:val="single" w:sz="6" w:space="0" w:color="000000"/>
              <w:bottom w:val="single" w:sz="4" w:space="0" w:color="auto"/>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r w:rsidRPr="00C21C18">
              <w:rPr>
                <w:sz w:val="24"/>
                <w:szCs w:val="24"/>
              </w:rPr>
              <w:t>2024</w:t>
            </w:r>
          </w:p>
        </w:tc>
        <w:tc>
          <w:tcPr>
            <w:tcW w:w="1116" w:type="dxa"/>
            <w:tcBorders>
              <w:top w:val="single" w:sz="6" w:space="0" w:color="000000"/>
              <w:bottom w:val="single" w:sz="4" w:space="0" w:color="auto"/>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1038" w:type="dxa"/>
            <w:gridSpan w:val="2"/>
            <w:tcBorders>
              <w:top w:val="single" w:sz="6" w:space="0" w:color="000000"/>
              <w:bottom w:val="single" w:sz="4" w:space="0" w:color="auto"/>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820" w:type="dxa"/>
            <w:tcBorders>
              <w:top w:val="single" w:sz="6" w:space="0" w:color="000000"/>
              <w:bottom w:val="single" w:sz="4" w:space="0" w:color="auto"/>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1332" w:type="dxa"/>
            <w:tcBorders>
              <w:top w:val="single" w:sz="6" w:space="0" w:color="000000"/>
              <w:bottom w:val="single" w:sz="4" w:space="0" w:color="auto"/>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1141" w:type="dxa"/>
            <w:gridSpan w:val="2"/>
            <w:tcBorders>
              <w:top w:val="single" w:sz="6" w:space="0" w:color="000000"/>
              <w:bottom w:val="single" w:sz="4" w:space="0" w:color="auto"/>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1825" w:type="dxa"/>
            <w:vMerge/>
            <w:tcBorders>
              <w:right w:val="single" w:sz="6" w:space="0" w:color="000000"/>
            </w:tcBorders>
            <w:vAlign w:val="center"/>
            <w:hideMark/>
          </w:tcPr>
          <w:p w:rsidR="00633F16" w:rsidRPr="00C21C18" w:rsidRDefault="00633F16" w:rsidP="00633F16">
            <w:pPr>
              <w:rPr>
                <w:sz w:val="24"/>
                <w:szCs w:val="24"/>
              </w:rPr>
            </w:pPr>
          </w:p>
        </w:tc>
        <w:tc>
          <w:tcPr>
            <w:tcW w:w="803" w:type="dxa"/>
            <w:vMerge/>
            <w:tcBorders>
              <w:right w:val="single" w:sz="6" w:space="0" w:color="000000"/>
            </w:tcBorders>
            <w:vAlign w:val="center"/>
            <w:hideMark/>
          </w:tcPr>
          <w:p w:rsidR="00633F16" w:rsidRPr="00C21C18" w:rsidRDefault="00633F16" w:rsidP="00633F16">
            <w:pPr>
              <w:rPr>
                <w:sz w:val="24"/>
                <w:szCs w:val="24"/>
              </w:rPr>
            </w:pPr>
          </w:p>
        </w:tc>
      </w:tr>
      <w:tr w:rsidR="00633F16" w:rsidRPr="00C21C18" w:rsidTr="00633F16">
        <w:trPr>
          <w:gridBefore w:val="1"/>
          <w:wBefore w:w="18" w:type="dxa"/>
          <w:trHeight w:val="330"/>
          <w:jc w:val="center"/>
        </w:trPr>
        <w:tc>
          <w:tcPr>
            <w:tcW w:w="1132" w:type="dxa"/>
            <w:vMerge/>
            <w:tcBorders>
              <w:left w:val="single" w:sz="6" w:space="0" w:color="000000"/>
              <w:right w:val="single" w:sz="6" w:space="0" w:color="000000"/>
            </w:tcBorders>
            <w:vAlign w:val="center"/>
          </w:tcPr>
          <w:p w:rsidR="00633F16" w:rsidRPr="00C21C18" w:rsidRDefault="00633F16" w:rsidP="00633F16">
            <w:pPr>
              <w:rPr>
                <w:sz w:val="24"/>
                <w:szCs w:val="24"/>
              </w:rPr>
            </w:pPr>
          </w:p>
        </w:tc>
        <w:tc>
          <w:tcPr>
            <w:tcW w:w="2181" w:type="dxa"/>
            <w:vMerge/>
            <w:tcBorders>
              <w:left w:val="single" w:sz="6" w:space="0" w:color="000000"/>
              <w:right w:val="single" w:sz="6" w:space="0" w:color="000000"/>
            </w:tcBorders>
            <w:vAlign w:val="center"/>
          </w:tcPr>
          <w:p w:rsidR="00633F16" w:rsidRPr="00C21C18" w:rsidRDefault="00633F16" w:rsidP="00633F16">
            <w:pPr>
              <w:rPr>
                <w:sz w:val="24"/>
                <w:szCs w:val="24"/>
              </w:rPr>
            </w:pPr>
          </w:p>
        </w:tc>
        <w:tc>
          <w:tcPr>
            <w:tcW w:w="2614" w:type="dxa"/>
            <w:vMerge/>
            <w:tcBorders>
              <w:left w:val="single" w:sz="6" w:space="0" w:color="000000"/>
              <w:right w:val="single" w:sz="6" w:space="0" w:color="000000"/>
            </w:tcBorders>
            <w:vAlign w:val="center"/>
          </w:tcPr>
          <w:p w:rsidR="00633F16" w:rsidRPr="00C21C18" w:rsidRDefault="00633F16" w:rsidP="00633F16">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C21C18" w:rsidRDefault="00633F16" w:rsidP="00633F16">
            <w:pPr>
              <w:jc w:val="both"/>
              <w:rPr>
                <w:sz w:val="24"/>
                <w:szCs w:val="24"/>
              </w:rPr>
            </w:pPr>
            <w:r w:rsidRPr="00C21C18">
              <w:rPr>
                <w:sz w:val="24"/>
                <w:szCs w:val="24"/>
              </w:rPr>
              <w:t>2025</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0</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 </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 </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0</w:t>
            </w: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1825" w:type="dxa"/>
            <w:vMerge/>
            <w:tcBorders>
              <w:right w:val="single" w:sz="6" w:space="0" w:color="000000"/>
            </w:tcBorders>
            <w:vAlign w:val="center"/>
          </w:tcPr>
          <w:p w:rsidR="00633F16" w:rsidRPr="00C21C18" w:rsidRDefault="00633F16" w:rsidP="00633F16">
            <w:pPr>
              <w:rPr>
                <w:sz w:val="24"/>
                <w:szCs w:val="24"/>
              </w:rPr>
            </w:pPr>
          </w:p>
        </w:tc>
        <w:tc>
          <w:tcPr>
            <w:tcW w:w="803" w:type="dxa"/>
            <w:vMerge/>
            <w:tcBorders>
              <w:right w:val="single" w:sz="6" w:space="0" w:color="000000"/>
            </w:tcBorders>
            <w:vAlign w:val="center"/>
          </w:tcPr>
          <w:p w:rsidR="00633F16" w:rsidRPr="00C21C18" w:rsidRDefault="00633F16" w:rsidP="00633F16">
            <w:pPr>
              <w:rPr>
                <w:sz w:val="24"/>
                <w:szCs w:val="24"/>
              </w:rPr>
            </w:pPr>
          </w:p>
        </w:tc>
      </w:tr>
      <w:tr w:rsidR="00633F16" w:rsidRPr="00C21C18" w:rsidTr="00633F16">
        <w:trPr>
          <w:gridBefore w:val="1"/>
          <w:wBefore w:w="18" w:type="dxa"/>
          <w:trHeight w:val="345"/>
          <w:jc w:val="center"/>
        </w:trPr>
        <w:tc>
          <w:tcPr>
            <w:tcW w:w="1132" w:type="dxa"/>
            <w:vMerge/>
            <w:tcBorders>
              <w:left w:val="single" w:sz="6" w:space="0" w:color="000000"/>
              <w:right w:val="single" w:sz="6" w:space="0" w:color="000000"/>
            </w:tcBorders>
            <w:vAlign w:val="center"/>
          </w:tcPr>
          <w:p w:rsidR="00633F16" w:rsidRPr="00C21C18" w:rsidRDefault="00633F16" w:rsidP="00633F16">
            <w:pPr>
              <w:rPr>
                <w:sz w:val="24"/>
                <w:szCs w:val="24"/>
              </w:rPr>
            </w:pPr>
          </w:p>
        </w:tc>
        <w:tc>
          <w:tcPr>
            <w:tcW w:w="2181" w:type="dxa"/>
            <w:vMerge/>
            <w:tcBorders>
              <w:left w:val="single" w:sz="6" w:space="0" w:color="000000"/>
              <w:right w:val="single" w:sz="6" w:space="0" w:color="000000"/>
            </w:tcBorders>
            <w:vAlign w:val="center"/>
          </w:tcPr>
          <w:p w:rsidR="00633F16" w:rsidRPr="00C21C18" w:rsidRDefault="00633F16" w:rsidP="00633F16">
            <w:pPr>
              <w:rPr>
                <w:sz w:val="24"/>
                <w:szCs w:val="24"/>
              </w:rPr>
            </w:pPr>
          </w:p>
        </w:tc>
        <w:tc>
          <w:tcPr>
            <w:tcW w:w="2614" w:type="dxa"/>
            <w:vMerge/>
            <w:tcBorders>
              <w:left w:val="single" w:sz="6" w:space="0" w:color="000000"/>
              <w:right w:val="single" w:sz="6" w:space="0" w:color="000000"/>
            </w:tcBorders>
            <w:vAlign w:val="center"/>
          </w:tcPr>
          <w:p w:rsidR="00633F16" w:rsidRPr="00C21C18" w:rsidRDefault="00633F16" w:rsidP="00633F16">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C21C18" w:rsidRDefault="00633F16" w:rsidP="00633F16">
            <w:pPr>
              <w:jc w:val="both"/>
              <w:rPr>
                <w:sz w:val="24"/>
                <w:szCs w:val="24"/>
              </w:rPr>
            </w:pPr>
            <w:r w:rsidRPr="00C21C18">
              <w:rPr>
                <w:sz w:val="24"/>
                <w:szCs w:val="24"/>
              </w:rPr>
              <w:t>2026</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0</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 </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 </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0</w:t>
            </w: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1825" w:type="dxa"/>
            <w:vMerge/>
            <w:tcBorders>
              <w:right w:val="single" w:sz="6" w:space="0" w:color="000000"/>
            </w:tcBorders>
            <w:vAlign w:val="center"/>
          </w:tcPr>
          <w:p w:rsidR="00633F16" w:rsidRPr="00C21C18" w:rsidRDefault="00633F16" w:rsidP="00633F16">
            <w:pPr>
              <w:rPr>
                <w:sz w:val="24"/>
                <w:szCs w:val="24"/>
              </w:rPr>
            </w:pPr>
          </w:p>
        </w:tc>
        <w:tc>
          <w:tcPr>
            <w:tcW w:w="803" w:type="dxa"/>
            <w:vMerge/>
            <w:tcBorders>
              <w:right w:val="single" w:sz="6" w:space="0" w:color="000000"/>
            </w:tcBorders>
            <w:vAlign w:val="center"/>
          </w:tcPr>
          <w:p w:rsidR="00633F16" w:rsidRPr="00C21C18" w:rsidRDefault="00633F16" w:rsidP="00633F16">
            <w:pPr>
              <w:rPr>
                <w:sz w:val="24"/>
                <w:szCs w:val="24"/>
              </w:rPr>
            </w:pPr>
          </w:p>
        </w:tc>
      </w:tr>
      <w:tr w:rsidR="00633F16" w:rsidRPr="00C21C18" w:rsidTr="00633F16">
        <w:trPr>
          <w:gridBefore w:val="1"/>
          <w:wBefore w:w="18" w:type="dxa"/>
          <w:trHeight w:val="345"/>
          <w:jc w:val="center"/>
        </w:trPr>
        <w:tc>
          <w:tcPr>
            <w:tcW w:w="1132" w:type="dxa"/>
            <w:vMerge/>
            <w:tcBorders>
              <w:left w:val="single" w:sz="6" w:space="0" w:color="000000"/>
              <w:bottom w:val="single" w:sz="6" w:space="0" w:color="000000"/>
              <w:right w:val="single" w:sz="6" w:space="0" w:color="000000"/>
            </w:tcBorders>
            <w:vAlign w:val="center"/>
          </w:tcPr>
          <w:p w:rsidR="00633F16" w:rsidRPr="00C21C18" w:rsidRDefault="00633F16" w:rsidP="00633F16">
            <w:pPr>
              <w:rPr>
                <w:sz w:val="24"/>
                <w:szCs w:val="24"/>
              </w:rPr>
            </w:pPr>
          </w:p>
        </w:tc>
        <w:tc>
          <w:tcPr>
            <w:tcW w:w="2181" w:type="dxa"/>
            <w:vMerge/>
            <w:tcBorders>
              <w:left w:val="single" w:sz="6" w:space="0" w:color="000000"/>
              <w:bottom w:val="single" w:sz="6" w:space="0" w:color="000000"/>
              <w:right w:val="single" w:sz="6" w:space="0" w:color="000000"/>
            </w:tcBorders>
            <w:vAlign w:val="center"/>
          </w:tcPr>
          <w:p w:rsidR="00633F16" w:rsidRPr="00C21C18" w:rsidRDefault="00633F16" w:rsidP="00633F16">
            <w:pPr>
              <w:rPr>
                <w:sz w:val="24"/>
                <w:szCs w:val="24"/>
              </w:rPr>
            </w:pPr>
          </w:p>
        </w:tc>
        <w:tc>
          <w:tcPr>
            <w:tcW w:w="2614" w:type="dxa"/>
            <w:vMerge/>
            <w:tcBorders>
              <w:left w:val="single" w:sz="6" w:space="0" w:color="000000"/>
              <w:bottom w:val="single" w:sz="6" w:space="0" w:color="000000"/>
              <w:right w:val="single" w:sz="6" w:space="0" w:color="000000"/>
            </w:tcBorders>
            <w:vAlign w:val="center"/>
          </w:tcPr>
          <w:p w:rsidR="00633F16" w:rsidRPr="00C21C18" w:rsidRDefault="00633F16" w:rsidP="00633F16">
            <w:pPr>
              <w:rPr>
                <w:sz w:val="24"/>
                <w:szCs w:val="24"/>
              </w:rPr>
            </w:pPr>
          </w:p>
        </w:tc>
        <w:tc>
          <w:tcPr>
            <w:tcW w:w="1422" w:type="dxa"/>
            <w:tcBorders>
              <w:top w:val="single" w:sz="6" w:space="0" w:color="000000"/>
              <w:bottom w:val="single" w:sz="4" w:space="0" w:color="auto"/>
              <w:right w:val="single" w:sz="6" w:space="0" w:color="000000"/>
            </w:tcBorders>
            <w:tcMar>
              <w:top w:w="0" w:type="dxa"/>
              <w:left w:w="108" w:type="dxa"/>
              <w:bottom w:w="0" w:type="dxa"/>
              <w:right w:w="108" w:type="dxa"/>
            </w:tcMar>
            <w:vAlign w:val="center"/>
          </w:tcPr>
          <w:p w:rsidR="00633F16" w:rsidRPr="00C21C18" w:rsidRDefault="00633F16" w:rsidP="00633F16">
            <w:pPr>
              <w:jc w:val="both"/>
              <w:rPr>
                <w:sz w:val="24"/>
                <w:szCs w:val="24"/>
              </w:rPr>
            </w:pPr>
            <w:r w:rsidRPr="00C21C18">
              <w:rPr>
                <w:sz w:val="24"/>
                <w:szCs w:val="24"/>
              </w:rPr>
              <w:t>2027</w:t>
            </w:r>
          </w:p>
        </w:tc>
        <w:tc>
          <w:tcPr>
            <w:tcW w:w="1116" w:type="dxa"/>
            <w:tcBorders>
              <w:top w:val="single" w:sz="6" w:space="0" w:color="000000"/>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0</w:t>
            </w:r>
          </w:p>
        </w:tc>
        <w:tc>
          <w:tcPr>
            <w:tcW w:w="1038" w:type="dxa"/>
            <w:gridSpan w:val="2"/>
            <w:tcBorders>
              <w:top w:val="single" w:sz="6" w:space="0" w:color="000000"/>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 </w:t>
            </w:r>
          </w:p>
        </w:tc>
        <w:tc>
          <w:tcPr>
            <w:tcW w:w="820" w:type="dxa"/>
            <w:tcBorders>
              <w:top w:val="single" w:sz="6" w:space="0" w:color="000000"/>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 </w:t>
            </w:r>
          </w:p>
        </w:tc>
        <w:tc>
          <w:tcPr>
            <w:tcW w:w="1332" w:type="dxa"/>
            <w:tcBorders>
              <w:top w:val="single" w:sz="6" w:space="0" w:color="000000"/>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0</w:t>
            </w:r>
          </w:p>
        </w:tc>
        <w:tc>
          <w:tcPr>
            <w:tcW w:w="1141"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1825" w:type="dxa"/>
            <w:vMerge/>
            <w:tcBorders>
              <w:bottom w:val="single" w:sz="6" w:space="0" w:color="000000"/>
              <w:right w:val="single" w:sz="6" w:space="0" w:color="000000"/>
            </w:tcBorders>
            <w:vAlign w:val="center"/>
          </w:tcPr>
          <w:p w:rsidR="00633F16" w:rsidRPr="00C21C18" w:rsidRDefault="00633F16" w:rsidP="00633F16">
            <w:pPr>
              <w:rPr>
                <w:sz w:val="24"/>
                <w:szCs w:val="24"/>
              </w:rPr>
            </w:pPr>
          </w:p>
        </w:tc>
        <w:tc>
          <w:tcPr>
            <w:tcW w:w="803" w:type="dxa"/>
            <w:vMerge/>
            <w:tcBorders>
              <w:bottom w:val="single" w:sz="6" w:space="0" w:color="000000"/>
              <w:right w:val="single" w:sz="6" w:space="0" w:color="000000"/>
            </w:tcBorders>
            <w:vAlign w:val="center"/>
          </w:tcPr>
          <w:p w:rsidR="00633F16" w:rsidRPr="00C21C18" w:rsidRDefault="00633F16" w:rsidP="00633F16">
            <w:pPr>
              <w:rPr>
                <w:sz w:val="24"/>
                <w:szCs w:val="24"/>
              </w:rPr>
            </w:pPr>
          </w:p>
        </w:tc>
      </w:tr>
      <w:tr w:rsidR="00633F16" w:rsidRPr="00C21C18" w:rsidTr="00633F16">
        <w:trPr>
          <w:gridBefore w:val="1"/>
          <w:wBefore w:w="18" w:type="dxa"/>
          <w:trHeight w:val="345"/>
          <w:jc w:val="center"/>
        </w:trPr>
        <w:tc>
          <w:tcPr>
            <w:tcW w:w="1132" w:type="dxa"/>
            <w:vMerge w:val="restart"/>
            <w:tcBorders>
              <w:left w:val="single" w:sz="6" w:space="0" w:color="000000"/>
              <w:right w:val="single" w:sz="6" w:space="0" w:color="000000"/>
            </w:tcBorders>
            <w:vAlign w:val="center"/>
          </w:tcPr>
          <w:p w:rsidR="00633F16" w:rsidRPr="00C21C18" w:rsidRDefault="00633F16" w:rsidP="00633F16">
            <w:pPr>
              <w:rPr>
                <w:sz w:val="24"/>
                <w:szCs w:val="24"/>
              </w:rPr>
            </w:pPr>
            <w:r w:rsidRPr="00C21C18">
              <w:rPr>
                <w:sz w:val="24"/>
                <w:szCs w:val="24"/>
              </w:rPr>
              <w:t>4</w:t>
            </w:r>
          </w:p>
        </w:tc>
        <w:tc>
          <w:tcPr>
            <w:tcW w:w="2181" w:type="dxa"/>
            <w:vMerge w:val="restart"/>
            <w:tcBorders>
              <w:left w:val="single" w:sz="6" w:space="0" w:color="000000"/>
              <w:right w:val="single" w:sz="6" w:space="0" w:color="000000"/>
            </w:tcBorders>
            <w:vAlign w:val="center"/>
          </w:tcPr>
          <w:p w:rsidR="00633F16" w:rsidRPr="00C21C18" w:rsidRDefault="00633F16" w:rsidP="00633F16">
            <w:pPr>
              <w:rPr>
                <w:sz w:val="24"/>
                <w:szCs w:val="24"/>
              </w:rPr>
            </w:pPr>
            <w:r w:rsidRPr="00C21C18">
              <w:rPr>
                <w:sz w:val="24"/>
                <w:szCs w:val="24"/>
              </w:rPr>
              <w:t>Расходы на выполнение комплексных кадастровых работ в отношении кадастровых кварталов</w:t>
            </w:r>
            <w:proofErr w:type="gramStart"/>
            <w:r w:rsidRPr="00C21C18">
              <w:rPr>
                <w:sz w:val="24"/>
                <w:szCs w:val="24"/>
              </w:rPr>
              <w:t xml:space="preserve"> ,</w:t>
            </w:r>
            <w:proofErr w:type="gramEnd"/>
            <w:r w:rsidRPr="00C21C18">
              <w:rPr>
                <w:sz w:val="24"/>
                <w:szCs w:val="24"/>
              </w:rPr>
              <w:t xml:space="preserve"> в которых располагаются гаражи и земельных участки под ними</w:t>
            </w:r>
          </w:p>
        </w:tc>
        <w:tc>
          <w:tcPr>
            <w:tcW w:w="2614" w:type="dxa"/>
            <w:vMerge w:val="restart"/>
            <w:tcBorders>
              <w:left w:val="single" w:sz="6" w:space="0" w:color="000000"/>
              <w:right w:val="single" w:sz="6" w:space="0" w:color="000000"/>
            </w:tcBorders>
            <w:vAlign w:val="center"/>
          </w:tcPr>
          <w:p w:rsidR="00633F16" w:rsidRPr="00C21C18" w:rsidRDefault="00633F16" w:rsidP="00633F16">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b/>
                <w:sz w:val="24"/>
                <w:szCs w:val="24"/>
              </w:rPr>
            </w:pPr>
            <w:r w:rsidRPr="00C21C18">
              <w:rPr>
                <w:b/>
                <w:sz w:val="24"/>
                <w:szCs w:val="24"/>
              </w:rPr>
              <w:t>итого</w:t>
            </w:r>
          </w:p>
        </w:tc>
        <w:tc>
          <w:tcPr>
            <w:tcW w:w="1116" w:type="dxa"/>
            <w:tcBorders>
              <w:top w:val="single" w:sz="6" w:space="0" w:color="000000"/>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15825,5</w:t>
            </w:r>
          </w:p>
        </w:tc>
        <w:tc>
          <w:tcPr>
            <w:tcW w:w="1038" w:type="dxa"/>
            <w:gridSpan w:val="2"/>
            <w:tcBorders>
              <w:top w:val="single" w:sz="6" w:space="0" w:color="000000"/>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820" w:type="dxa"/>
            <w:tcBorders>
              <w:top w:val="single" w:sz="6" w:space="0" w:color="000000"/>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1332" w:type="dxa"/>
            <w:tcBorders>
              <w:top w:val="single" w:sz="6" w:space="0" w:color="000000"/>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15825,5</w:t>
            </w:r>
          </w:p>
        </w:tc>
        <w:tc>
          <w:tcPr>
            <w:tcW w:w="1141"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1825" w:type="dxa"/>
            <w:vMerge w:val="restart"/>
            <w:tcBorders>
              <w:right w:val="single" w:sz="6" w:space="0" w:color="000000"/>
            </w:tcBorders>
            <w:vAlign w:val="center"/>
          </w:tcPr>
          <w:p w:rsidR="00633F16" w:rsidRPr="00C21C18" w:rsidRDefault="00633F16" w:rsidP="00633F16">
            <w:pPr>
              <w:rPr>
                <w:sz w:val="24"/>
                <w:szCs w:val="24"/>
              </w:rPr>
            </w:pPr>
          </w:p>
        </w:tc>
        <w:tc>
          <w:tcPr>
            <w:tcW w:w="803" w:type="dxa"/>
            <w:vMerge w:val="restart"/>
            <w:tcBorders>
              <w:right w:val="single" w:sz="6" w:space="0" w:color="000000"/>
            </w:tcBorders>
            <w:vAlign w:val="center"/>
          </w:tcPr>
          <w:p w:rsidR="00633F16" w:rsidRPr="00C21C18" w:rsidRDefault="00633F16" w:rsidP="00633F16">
            <w:pPr>
              <w:rPr>
                <w:sz w:val="24"/>
                <w:szCs w:val="24"/>
              </w:rPr>
            </w:pPr>
          </w:p>
        </w:tc>
      </w:tr>
      <w:tr w:rsidR="00633F16" w:rsidRPr="00C21C18" w:rsidTr="00633F16">
        <w:trPr>
          <w:gridBefore w:val="1"/>
          <w:wBefore w:w="18" w:type="dxa"/>
          <w:trHeight w:val="345"/>
          <w:jc w:val="center"/>
        </w:trPr>
        <w:tc>
          <w:tcPr>
            <w:tcW w:w="1132" w:type="dxa"/>
            <w:vMerge/>
            <w:tcBorders>
              <w:left w:val="single" w:sz="6" w:space="0" w:color="000000"/>
              <w:right w:val="single" w:sz="6" w:space="0" w:color="000000"/>
            </w:tcBorders>
            <w:vAlign w:val="center"/>
          </w:tcPr>
          <w:p w:rsidR="00633F16" w:rsidRPr="00C21C18" w:rsidRDefault="00633F16" w:rsidP="00633F16">
            <w:pPr>
              <w:rPr>
                <w:sz w:val="24"/>
                <w:szCs w:val="24"/>
              </w:rPr>
            </w:pPr>
          </w:p>
        </w:tc>
        <w:tc>
          <w:tcPr>
            <w:tcW w:w="2181" w:type="dxa"/>
            <w:vMerge/>
            <w:tcBorders>
              <w:left w:val="single" w:sz="6" w:space="0" w:color="000000"/>
              <w:right w:val="single" w:sz="6" w:space="0" w:color="000000"/>
            </w:tcBorders>
            <w:vAlign w:val="center"/>
          </w:tcPr>
          <w:p w:rsidR="00633F16" w:rsidRPr="00C21C18" w:rsidRDefault="00633F16" w:rsidP="00633F16">
            <w:pPr>
              <w:rPr>
                <w:sz w:val="24"/>
                <w:szCs w:val="24"/>
              </w:rPr>
            </w:pPr>
          </w:p>
        </w:tc>
        <w:tc>
          <w:tcPr>
            <w:tcW w:w="2614" w:type="dxa"/>
            <w:vMerge/>
            <w:tcBorders>
              <w:left w:val="single" w:sz="6" w:space="0" w:color="000000"/>
              <w:right w:val="single" w:sz="6" w:space="0" w:color="000000"/>
            </w:tcBorders>
            <w:vAlign w:val="center"/>
          </w:tcPr>
          <w:p w:rsidR="00633F16" w:rsidRPr="00C21C18" w:rsidRDefault="00633F16" w:rsidP="00633F16">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C21C18" w:rsidRDefault="00633F16" w:rsidP="00633F16">
            <w:pPr>
              <w:jc w:val="both"/>
              <w:rPr>
                <w:sz w:val="24"/>
                <w:szCs w:val="24"/>
              </w:rPr>
            </w:pPr>
            <w:r w:rsidRPr="00C21C18">
              <w:rPr>
                <w:sz w:val="24"/>
                <w:szCs w:val="24"/>
              </w:rPr>
              <w:t>2018</w:t>
            </w:r>
          </w:p>
        </w:tc>
        <w:tc>
          <w:tcPr>
            <w:tcW w:w="1116" w:type="dxa"/>
            <w:tcBorders>
              <w:top w:val="single" w:sz="6" w:space="0" w:color="000000"/>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0</w:t>
            </w:r>
          </w:p>
        </w:tc>
        <w:tc>
          <w:tcPr>
            <w:tcW w:w="1038" w:type="dxa"/>
            <w:gridSpan w:val="2"/>
            <w:tcBorders>
              <w:top w:val="single" w:sz="6" w:space="0" w:color="000000"/>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 -</w:t>
            </w:r>
          </w:p>
        </w:tc>
        <w:tc>
          <w:tcPr>
            <w:tcW w:w="820" w:type="dxa"/>
            <w:tcBorders>
              <w:top w:val="single" w:sz="6" w:space="0" w:color="000000"/>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 -</w:t>
            </w:r>
          </w:p>
        </w:tc>
        <w:tc>
          <w:tcPr>
            <w:tcW w:w="1332" w:type="dxa"/>
            <w:tcBorders>
              <w:top w:val="single" w:sz="6" w:space="0" w:color="000000"/>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0</w:t>
            </w:r>
          </w:p>
        </w:tc>
        <w:tc>
          <w:tcPr>
            <w:tcW w:w="1141"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1825" w:type="dxa"/>
            <w:vMerge/>
            <w:tcBorders>
              <w:right w:val="single" w:sz="6" w:space="0" w:color="000000"/>
            </w:tcBorders>
            <w:vAlign w:val="center"/>
          </w:tcPr>
          <w:p w:rsidR="00633F16" w:rsidRPr="00C21C18" w:rsidRDefault="00633F16" w:rsidP="00633F16">
            <w:pPr>
              <w:rPr>
                <w:sz w:val="24"/>
                <w:szCs w:val="24"/>
              </w:rPr>
            </w:pPr>
          </w:p>
        </w:tc>
        <w:tc>
          <w:tcPr>
            <w:tcW w:w="803" w:type="dxa"/>
            <w:vMerge/>
            <w:tcBorders>
              <w:right w:val="single" w:sz="6" w:space="0" w:color="000000"/>
            </w:tcBorders>
            <w:vAlign w:val="center"/>
          </w:tcPr>
          <w:p w:rsidR="00633F16" w:rsidRPr="00C21C18" w:rsidRDefault="00633F16" w:rsidP="00633F16">
            <w:pPr>
              <w:rPr>
                <w:sz w:val="24"/>
                <w:szCs w:val="24"/>
              </w:rPr>
            </w:pPr>
          </w:p>
        </w:tc>
      </w:tr>
      <w:tr w:rsidR="00633F16" w:rsidRPr="00C21C18" w:rsidTr="00633F16">
        <w:trPr>
          <w:gridBefore w:val="1"/>
          <w:wBefore w:w="18" w:type="dxa"/>
          <w:trHeight w:val="345"/>
          <w:jc w:val="center"/>
        </w:trPr>
        <w:tc>
          <w:tcPr>
            <w:tcW w:w="1132" w:type="dxa"/>
            <w:vMerge/>
            <w:tcBorders>
              <w:left w:val="single" w:sz="6" w:space="0" w:color="000000"/>
              <w:right w:val="single" w:sz="6" w:space="0" w:color="000000"/>
            </w:tcBorders>
            <w:vAlign w:val="center"/>
          </w:tcPr>
          <w:p w:rsidR="00633F16" w:rsidRPr="00C21C18" w:rsidRDefault="00633F16" w:rsidP="00633F16">
            <w:pPr>
              <w:rPr>
                <w:sz w:val="24"/>
                <w:szCs w:val="24"/>
              </w:rPr>
            </w:pPr>
          </w:p>
        </w:tc>
        <w:tc>
          <w:tcPr>
            <w:tcW w:w="2181" w:type="dxa"/>
            <w:vMerge/>
            <w:tcBorders>
              <w:left w:val="single" w:sz="6" w:space="0" w:color="000000"/>
              <w:right w:val="single" w:sz="6" w:space="0" w:color="000000"/>
            </w:tcBorders>
            <w:vAlign w:val="center"/>
          </w:tcPr>
          <w:p w:rsidR="00633F16" w:rsidRPr="00C21C18" w:rsidRDefault="00633F16" w:rsidP="00633F16">
            <w:pPr>
              <w:rPr>
                <w:sz w:val="24"/>
                <w:szCs w:val="24"/>
              </w:rPr>
            </w:pPr>
          </w:p>
        </w:tc>
        <w:tc>
          <w:tcPr>
            <w:tcW w:w="2614" w:type="dxa"/>
            <w:vMerge/>
            <w:tcBorders>
              <w:left w:val="single" w:sz="6" w:space="0" w:color="000000"/>
              <w:right w:val="single" w:sz="6" w:space="0" w:color="000000"/>
            </w:tcBorders>
            <w:vAlign w:val="center"/>
          </w:tcPr>
          <w:p w:rsidR="00633F16" w:rsidRPr="00C21C18" w:rsidRDefault="00633F16" w:rsidP="00633F16">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C21C18" w:rsidRDefault="00633F16" w:rsidP="00633F16">
            <w:pPr>
              <w:jc w:val="both"/>
              <w:rPr>
                <w:sz w:val="24"/>
                <w:szCs w:val="24"/>
              </w:rPr>
            </w:pPr>
            <w:r w:rsidRPr="00C21C18">
              <w:rPr>
                <w:sz w:val="24"/>
                <w:szCs w:val="24"/>
              </w:rPr>
              <w:t>2019</w:t>
            </w:r>
          </w:p>
        </w:tc>
        <w:tc>
          <w:tcPr>
            <w:tcW w:w="1116" w:type="dxa"/>
            <w:tcBorders>
              <w:top w:val="single" w:sz="6" w:space="0" w:color="000000"/>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0</w:t>
            </w:r>
          </w:p>
        </w:tc>
        <w:tc>
          <w:tcPr>
            <w:tcW w:w="1038" w:type="dxa"/>
            <w:gridSpan w:val="2"/>
            <w:tcBorders>
              <w:top w:val="single" w:sz="6" w:space="0" w:color="000000"/>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 -</w:t>
            </w:r>
          </w:p>
        </w:tc>
        <w:tc>
          <w:tcPr>
            <w:tcW w:w="820" w:type="dxa"/>
            <w:tcBorders>
              <w:top w:val="single" w:sz="6" w:space="0" w:color="000000"/>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 </w:t>
            </w:r>
          </w:p>
        </w:tc>
        <w:tc>
          <w:tcPr>
            <w:tcW w:w="1332" w:type="dxa"/>
            <w:tcBorders>
              <w:top w:val="single" w:sz="6" w:space="0" w:color="000000"/>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0</w:t>
            </w:r>
          </w:p>
        </w:tc>
        <w:tc>
          <w:tcPr>
            <w:tcW w:w="1141"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1825" w:type="dxa"/>
            <w:vMerge/>
            <w:tcBorders>
              <w:right w:val="single" w:sz="6" w:space="0" w:color="000000"/>
            </w:tcBorders>
            <w:vAlign w:val="center"/>
          </w:tcPr>
          <w:p w:rsidR="00633F16" w:rsidRPr="00C21C18" w:rsidRDefault="00633F16" w:rsidP="00633F16">
            <w:pPr>
              <w:rPr>
                <w:sz w:val="24"/>
                <w:szCs w:val="24"/>
              </w:rPr>
            </w:pPr>
          </w:p>
        </w:tc>
        <w:tc>
          <w:tcPr>
            <w:tcW w:w="803" w:type="dxa"/>
            <w:vMerge/>
            <w:tcBorders>
              <w:right w:val="single" w:sz="6" w:space="0" w:color="000000"/>
            </w:tcBorders>
            <w:vAlign w:val="center"/>
          </w:tcPr>
          <w:p w:rsidR="00633F16" w:rsidRPr="00C21C18" w:rsidRDefault="00633F16" w:rsidP="00633F16">
            <w:pPr>
              <w:rPr>
                <w:sz w:val="24"/>
                <w:szCs w:val="24"/>
              </w:rPr>
            </w:pPr>
          </w:p>
        </w:tc>
      </w:tr>
      <w:tr w:rsidR="00633F16" w:rsidRPr="00C21C18" w:rsidTr="00633F16">
        <w:trPr>
          <w:gridBefore w:val="1"/>
          <w:wBefore w:w="18" w:type="dxa"/>
          <w:trHeight w:val="345"/>
          <w:jc w:val="center"/>
        </w:trPr>
        <w:tc>
          <w:tcPr>
            <w:tcW w:w="1132" w:type="dxa"/>
            <w:vMerge/>
            <w:tcBorders>
              <w:left w:val="single" w:sz="6" w:space="0" w:color="000000"/>
              <w:right w:val="single" w:sz="6" w:space="0" w:color="000000"/>
            </w:tcBorders>
            <w:vAlign w:val="center"/>
          </w:tcPr>
          <w:p w:rsidR="00633F16" w:rsidRPr="00C21C18" w:rsidRDefault="00633F16" w:rsidP="00633F16">
            <w:pPr>
              <w:rPr>
                <w:sz w:val="24"/>
                <w:szCs w:val="24"/>
              </w:rPr>
            </w:pPr>
          </w:p>
        </w:tc>
        <w:tc>
          <w:tcPr>
            <w:tcW w:w="2181" w:type="dxa"/>
            <w:vMerge/>
            <w:tcBorders>
              <w:left w:val="single" w:sz="6" w:space="0" w:color="000000"/>
              <w:right w:val="single" w:sz="6" w:space="0" w:color="000000"/>
            </w:tcBorders>
            <w:vAlign w:val="center"/>
          </w:tcPr>
          <w:p w:rsidR="00633F16" w:rsidRPr="00C21C18" w:rsidRDefault="00633F16" w:rsidP="00633F16">
            <w:pPr>
              <w:rPr>
                <w:sz w:val="24"/>
                <w:szCs w:val="24"/>
              </w:rPr>
            </w:pPr>
          </w:p>
        </w:tc>
        <w:tc>
          <w:tcPr>
            <w:tcW w:w="2614" w:type="dxa"/>
            <w:vMerge/>
            <w:tcBorders>
              <w:left w:val="single" w:sz="6" w:space="0" w:color="000000"/>
              <w:right w:val="single" w:sz="6" w:space="0" w:color="000000"/>
            </w:tcBorders>
            <w:vAlign w:val="center"/>
          </w:tcPr>
          <w:p w:rsidR="00633F16" w:rsidRPr="00C21C18" w:rsidRDefault="00633F16" w:rsidP="00633F16">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C21C18" w:rsidRDefault="00633F16" w:rsidP="00633F16">
            <w:pPr>
              <w:jc w:val="both"/>
              <w:rPr>
                <w:sz w:val="24"/>
                <w:szCs w:val="24"/>
              </w:rPr>
            </w:pPr>
            <w:r w:rsidRPr="00C21C18">
              <w:rPr>
                <w:sz w:val="24"/>
                <w:szCs w:val="24"/>
              </w:rPr>
              <w:t>2020</w:t>
            </w:r>
          </w:p>
        </w:tc>
        <w:tc>
          <w:tcPr>
            <w:tcW w:w="1116" w:type="dxa"/>
            <w:tcBorders>
              <w:top w:val="single" w:sz="6" w:space="0" w:color="000000"/>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0</w:t>
            </w:r>
          </w:p>
        </w:tc>
        <w:tc>
          <w:tcPr>
            <w:tcW w:w="1038" w:type="dxa"/>
            <w:gridSpan w:val="2"/>
            <w:tcBorders>
              <w:top w:val="single" w:sz="6" w:space="0" w:color="000000"/>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 -</w:t>
            </w:r>
          </w:p>
        </w:tc>
        <w:tc>
          <w:tcPr>
            <w:tcW w:w="820" w:type="dxa"/>
            <w:tcBorders>
              <w:top w:val="single" w:sz="6" w:space="0" w:color="000000"/>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 </w:t>
            </w:r>
          </w:p>
        </w:tc>
        <w:tc>
          <w:tcPr>
            <w:tcW w:w="1332" w:type="dxa"/>
            <w:tcBorders>
              <w:top w:val="single" w:sz="6" w:space="0" w:color="000000"/>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0</w:t>
            </w:r>
          </w:p>
        </w:tc>
        <w:tc>
          <w:tcPr>
            <w:tcW w:w="1141"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1825" w:type="dxa"/>
            <w:vMerge/>
            <w:tcBorders>
              <w:right w:val="single" w:sz="6" w:space="0" w:color="000000"/>
            </w:tcBorders>
            <w:vAlign w:val="center"/>
          </w:tcPr>
          <w:p w:rsidR="00633F16" w:rsidRPr="00C21C18" w:rsidRDefault="00633F16" w:rsidP="00633F16">
            <w:pPr>
              <w:rPr>
                <w:sz w:val="24"/>
                <w:szCs w:val="24"/>
              </w:rPr>
            </w:pPr>
          </w:p>
        </w:tc>
        <w:tc>
          <w:tcPr>
            <w:tcW w:w="803" w:type="dxa"/>
            <w:vMerge/>
            <w:tcBorders>
              <w:right w:val="single" w:sz="6" w:space="0" w:color="000000"/>
            </w:tcBorders>
            <w:vAlign w:val="center"/>
          </w:tcPr>
          <w:p w:rsidR="00633F16" w:rsidRPr="00C21C18" w:rsidRDefault="00633F16" w:rsidP="00633F16">
            <w:pPr>
              <w:rPr>
                <w:sz w:val="24"/>
                <w:szCs w:val="24"/>
              </w:rPr>
            </w:pPr>
          </w:p>
        </w:tc>
      </w:tr>
      <w:tr w:rsidR="00633F16" w:rsidRPr="00C21C18" w:rsidTr="00633F16">
        <w:trPr>
          <w:gridBefore w:val="1"/>
          <w:wBefore w:w="18" w:type="dxa"/>
          <w:trHeight w:val="345"/>
          <w:jc w:val="center"/>
        </w:trPr>
        <w:tc>
          <w:tcPr>
            <w:tcW w:w="1132" w:type="dxa"/>
            <w:vMerge/>
            <w:tcBorders>
              <w:left w:val="single" w:sz="6" w:space="0" w:color="000000"/>
              <w:right w:val="single" w:sz="6" w:space="0" w:color="000000"/>
            </w:tcBorders>
            <w:vAlign w:val="center"/>
          </w:tcPr>
          <w:p w:rsidR="00633F16" w:rsidRPr="00C21C18" w:rsidRDefault="00633F16" w:rsidP="00633F16">
            <w:pPr>
              <w:rPr>
                <w:sz w:val="24"/>
                <w:szCs w:val="24"/>
              </w:rPr>
            </w:pPr>
          </w:p>
        </w:tc>
        <w:tc>
          <w:tcPr>
            <w:tcW w:w="2181" w:type="dxa"/>
            <w:vMerge/>
            <w:tcBorders>
              <w:left w:val="single" w:sz="6" w:space="0" w:color="000000"/>
              <w:right w:val="single" w:sz="6" w:space="0" w:color="000000"/>
            </w:tcBorders>
            <w:vAlign w:val="center"/>
          </w:tcPr>
          <w:p w:rsidR="00633F16" w:rsidRPr="00C21C18" w:rsidRDefault="00633F16" w:rsidP="00633F16">
            <w:pPr>
              <w:rPr>
                <w:sz w:val="24"/>
                <w:szCs w:val="24"/>
              </w:rPr>
            </w:pPr>
          </w:p>
        </w:tc>
        <w:tc>
          <w:tcPr>
            <w:tcW w:w="2614" w:type="dxa"/>
            <w:vMerge/>
            <w:tcBorders>
              <w:left w:val="single" w:sz="6" w:space="0" w:color="000000"/>
              <w:right w:val="single" w:sz="6" w:space="0" w:color="000000"/>
            </w:tcBorders>
            <w:vAlign w:val="center"/>
          </w:tcPr>
          <w:p w:rsidR="00633F16" w:rsidRPr="00C21C18" w:rsidRDefault="00633F16" w:rsidP="00633F16">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C21C18" w:rsidRDefault="00633F16" w:rsidP="00633F16">
            <w:pPr>
              <w:jc w:val="both"/>
              <w:rPr>
                <w:sz w:val="24"/>
                <w:szCs w:val="24"/>
              </w:rPr>
            </w:pPr>
            <w:r w:rsidRPr="00C21C18">
              <w:rPr>
                <w:sz w:val="24"/>
                <w:szCs w:val="24"/>
              </w:rPr>
              <w:t>2021</w:t>
            </w:r>
          </w:p>
        </w:tc>
        <w:tc>
          <w:tcPr>
            <w:tcW w:w="1116" w:type="dxa"/>
            <w:tcBorders>
              <w:top w:val="single" w:sz="6" w:space="0" w:color="000000"/>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0</w:t>
            </w:r>
          </w:p>
        </w:tc>
        <w:tc>
          <w:tcPr>
            <w:tcW w:w="1038" w:type="dxa"/>
            <w:gridSpan w:val="2"/>
            <w:tcBorders>
              <w:top w:val="single" w:sz="6" w:space="0" w:color="000000"/>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 -</w:t>
            </w:r>
          </w:p>
        </w:tc>
        <w:tc>
          <w:tcPr>
            <w:tcW w:w="820" w:type="dxa"/>
            <w:tcBorders>
              <w:top w:val="single" w:sz="6" w:space="0" w:color="000000"/>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 -</w:t>
            </w:r>
          </w:p>
        </w:tc>
        <w:tc>
          <w:tcPr>
            <w:tcW w:w="1332" w:type="dxa"/>
            <w:tcBorders>
              <w:top w:val="single" w:sz="6" w:space="0" w:color="000000"/>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0</w:t>
            </w:r>
          </w:p>
        </w:tc>
        <w:tc>
          <w:tcPr>
            <w:tcW w:w="1141"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1825" w:type="dxa"/>
            <w:vMerge/>
            <w:tcBorders>
              <w:right w:val="single" w:sz="6" w:space="0" w:color="000000"/>
            </w:tcBorders>
            <w:vAlign w:val="center"/>
          </w:tcPr>
          <w:p w:rsidR="00633F16" w:rsidRPr="00C21C18" w:rsidRDefault="00633F16" w:rsidP="00633F16">
            <w:pPr>
              <w:rPr>
                <w:sz w:val="24"/>
                <w:szCs w:val="24"/>
              </w:rPr>
            </w:pPr>
          </w:p>
        </w:tc>
        <w:tc>
          <w:tcPr>
            <w:tcW w:w="803" w:type="dxa"/>
            <w:vMerge/>
            <w:tcBorders>
              <w:right w:val="single" w:sz="6" w:space="0" w:color="000000"/>
            </w:tcBorders>
            <w:vAlign w:val="center"/>
          </w:tcPr>
          <w:p w:rsidR="00633F16" w:rsidRPr="00C21C18" w:rsidRDefault="00633F16" w:rsidP="00633F16">
            <w:pPr>
              <w:rPr>
                <w:sz w:val="24"/>
                <w:szCs w:val="24"/>
              </w:rPr>
            </w:pPr>
          </w:p>
        </w:tc>
      </w:tr>
      <w:tr w:rsidR="00633F16" w:rsidRPr="00C21C18" w:rsidTr="00633F16">
        <w:trPr>
          <w:gridBefore w:val="1"/>
          <w:wBefore w:w="18" w:type="dxa"/>
          <w:trHeight w:val="345"/>
          <w:jc w:val="center"/>
        </w:trPr>
        <w:tc>
          <w:tcPr>
            <w:tcW w:w="1132" w:type="dxa"/>
            <w:vMerge/>
            <w:tcBorders>
              <w:left w:val="single" w:sz="6" w:space="0" w:color="000000"/>
              <w:right w:val="single" w:sz="6" w:space="0" w:color="000000"/>
            </w:tcBorders>
            <w:vAlign w:val="center"/>
          </w:tcPr>
          <w:p w:rsidR="00633F16" w:rsidRPr="00C21C18" w:rsidRDefault="00633F16" w:rsidP="00633F16">
            <w:pPr>
              <w:rPr>
                <w:sz w:val="24"/>
                <w:szCs w:val="24"/>
              </w:rPr>
            </w:pPr>
          </w:p>
        </w:tc>
        <w:tc>
          <w:tcPr>
            <w:tcW w:w="2181" w:type="dxa"/>
            <w:vMerge/>
            <w:tcBorders>
              <w:left w:val="single" w:sz="6" w:space="0" w:color="000000"/>
              <w:right w:val="single" w:sz="6" w:space="0" w:color="000000"/>
            </w:tcBorders>
            <w:vAlign w:val="center"/>
          </w:tcPr>
          <w:p w:rsidR="00633F16" w:rsidRPr="00C21C18" w:rsidRDefault="00633F16" w:rsidP="00633F16">
            <w:pPr>
              <w:rPr>
                <w:sz w:val="24"/>
                <w:szCs w:val="24"/>
              </w:rPr>
            </w:pPr>
          </w:p>
        </w:tc>
        <w:tc>
          <w:tcPr>
            <w:tcW w:w="2614" w:type="dxa"/>
            <w:vMerge/>
            <w:tcBorders>
              <w:left w:val="single" w:sz="6" w:space="0" w:color="000000"/>
              <w:right w:val="single" w:sz="6" w:space="0" w:color="000000"/>
            </w:tcBorders>
            <w:vAlign w:val="center"/>
          </w:tcPr>
          <w:p w:rsidR="00633F16" w:rsidRPr="00C21C18" w:rsidRDefault="00633F16" w:rsidP="00633F16">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C21C18" w:rsidRDefault="00633F16" w:rsidP="00633F16">
            <w:pPr>
              <w:jc w:val="both"/>
              <w:rPr>
                <w:sz w:val="24"/>
                <w:szCs w:val="24"/>
              </w:rPr>
            </w:pPr>
            <w:r w:rsidRPr="00C21C18">
              <w:rPr>
                <w:sz w:val="24"/>
                <w:szCs w:val="24"/>
              </w:rPr>
              <w:t>2022</w:t>
            </w:r>
          </w:p>
        </w:tc>
        <w:tc>
          <w:tcPr>
            <w:tcW w:w="1116" w:type="dxa"/>
            <w:tcBorders>
              <w:top w:val="single" w:sz="6" w:space="0" w:color="000000"/>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0</w:t>
            </w:r>
          </w:p>
        </w:tc>
        <w:tc>
          <w:tcPr>
            <w:tcW w:w="1038" w:type="dxa"/>
            <w:gridSpan w:val="2"/>
            <w:tcBorders>
              <w:top w:val="single" w:sz="6" w:space="0" w:color="000000"/>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 -</w:t>
            </w:r>
          </w:p>
        </w:tc>
        <w:tc>
          <w:tcPr>
            <w:tcW w:w="820" w:type="dxa"/>
            <w:tcBorders>
              <w:top w:val="single" w:sz="6" w:space="0" w:color="000000"/>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 -</w:t>
            </w:r>
          </w:p>
        </w:tc>
        <w:tc>
          <w:tcPr>
            <w:tcW w:w="1332" w:type="dxa"/>
            <w:tcBorders>
              <w:top w:val="single" w:sz="6" w:space="0" w:color="000000"/>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0</w:t>
            </w:r>
          </w:p>
        </w:tc>
        <w:tc>
          <w:tcPr>
            <w:tcW w:w="1141"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1825" w:type="dxa"/>
            <w:vMerge/>
            <w:tcBorders>
              <w:right w:val="single" w:sz="6" w:space="0" w:color="000000"/>
            </w:tcBorders>
            <w:vAlign w:val="center"/>
          </w:tcPr>
          <w:p w:rsidR="00633F16" w:rsidRPr="00C21C18" w:rsidRDefault="00633F16" w:rsidP="00633F16">
            <w:pPr>
              <w:rPr>
                <w:sz w:val="24"/>
                <w:szCs w:val="24"/>
              </w:rPr>
            </w:pPr>
          </w:p>
        </w:tc>
        <w:tc>
          <w:tcPr>
            <w:tcW w:w="803" w:type="dxa"/>
            <w:vMerge/>
            <w:tcBorders>
              <w:right w:val="single" w:sz="6" w:space="0" w:color="000000"/>
            </w:tcBorders>
            <w:vAlign w:val="center"/>
          </w:tcPr>
          <w:p w:rsidR="00633F16" w:rsidRPr="00C21C18" w:rsidRDefault="00633F16" w:rsidP="00633F16">
            <w:pPr>
              <w:rPr>
                <w:sz w:val="24"/>
                <w:szCs w:val="24"/>
              </w:rPr>
            </w:pPr>
          </w:p>
        </w:tc>
      </w:tr>
      <w:tr w:rsidR="00633F16" w:rsidRPr="00C21C18" w:rsidTr="00633F16">
        <w:trPr>
          <w:gridBefore w:val="1"/>
          <w:wBefore w:w="18" w:type="dxa"/>
          <w:trHeight w:val="345"/>
          <w:jc w:val="center"/>
        </w:trPr>
        <w:tc>
          <w:tcPr>
            <w:tcW w:w="1132" w:type="dxa"/>
            <w:vMerge/>
            <w:tcBorders>
              <w:left w:val="single" w:sz="6" w:space="0" w:color="000000"/>
              <w:right w:val="single" w:sz="6" w:space="0" w:color="000000"/>
            </w:tcBorders>
            <w:vAlign w:val="center"/>
          </w:tcPr>
          <w:p w:rsidR="00633F16" w:rsidRPr="00C21C18" w:rsidRDefault="00633F16" w:rsidP="00633F16">
            <w:pPr>
              <w:rPr>
                <w:sz w:val="24"/>
                <w:szCs w:val="24"/>
              </w:rPr>
            </w:pPr>
          </w:p>
        </w:tc>
        <w:tc>
          <w:tcPr>
            <w:tcW w:w="2181" w:type="dxa"/>
            <w:vMerge/>
            <w:tcBorders>
              <w:left w:val="single" w:sz="6" w:space="0" w:color="000000"/>
              <w:right w:val="single" w:sz="6" w:space="0" w:color="000000"/>
            </w:tcBorders>
            <w:vAlign w:val="center"/>
          </w:tcPr>
          <w:p w:rsidR="00633F16" w:rsidRPr="00C21C18" w:rsidRDefault="00633F16" w:rsidP="00633F16">
            <w:pPr>
              <w:rPr>
                <w:sz w:val="24"/>
                <w:szCs w:val="24"/>
              </w:rPr>
            </w:pPr>
          </w:p>
        </w:tc>
        <w:tc>
          <w:tcPr>
            <w:tcW w:w="2614" w:type="dxa"/>
            <w:vMerge/>
            <w:tcBorders>
              <w:left w:val="single" w:sz="6" w:space="0" w:color="000000"/>
              <w:right w:val="single" w:sz="6" w:space="0" w:color="000000"/>
            </w:tcBorders>
            <w:vAlign w:val="center"/>
          </w:tcPr>
          <w:p w:rsidR="00633F16" w:rsidRPr="00C21C18" w:rsidRDefault="00633F16" w:rsidP="00633F16">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C21C18" w:rsidRDefault="00633F16" w:rsidP="00633F16">
            <w:pPr>
              <w:jc w:val="both"/>
              <w:rPr>
                <w:sz w:val="24"/>
                <w:szCs w:val="24"/>
              </w:rPr>
            </w:pPr>
            <w:r w:rsidRPr="00C21C18">
              <w:rPr>
                <w:sz w:val="24"/>
                <w:szCs w:val="24"/>
              </w:rPr>
              <w:t>2023</w:t>
            </w:r>
          </w:p>
        </w:tc>
        <w:tc>
          <w:tcPr>
            <w:tcW w:w="1116" w:type="dxa"/>
            <w:tcBorders>
              <w:top w:val="single" w:sz="6" w:space="0" w:color="000000"/>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0</w:t>
            </w:r>
          </w:p>
        </w:tc>
        <w:tc>
          <w:tcPr>
            <w:tcW w:w="1038" w:type="dxa"/>
            <w:gridSpan w:val="2"/>
            <w:tcBorders>
              <w:top w:val="single" w:sz="6" w:space="0" w:color="000000"/>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 -</w:t>
            </w:r>
          </w:p>
        </w:tc>
        <w:tc>
          <w:tcPr>
            <w:tcW w:w="820" w:type="dxa"/>
            <w:tcBorders>
              <w:top w:val="single" w:sz="6" w:space="0" w:color="000000"/>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 -</w:t>
            </w:r>
          </w:p>
        </w:tc>
        <w:tc>
          <w:tcPr>
            <w:tcW w:w="1332" w:type="dxa"/>
            <w:tcBorders>
              <w:top w:val="single" w:sz="6" w:space="0" w:color="000000"/>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0</w:t>
            </w:r>
          </w:p>
        </w:tc>
        <w:tc>
          <w:tcPr>
            <w:tcW w:w="1141"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1825" w:type="dxa"/>
            <w:vMerge/>
            <w:tcBorders>
              <w:right w:val="single" w:sz="6" w:space="0" w:color="000000"/>
            </w:tcBorders>
            <w:vAlign w:val="center"/>
          </w:tcPr>
          <w:p w:rsidR="00633F16" w:rsidRPr="00C21C18" w:rsidRDefault="00633F16" w:rsidP="00633F16">
            <w:pPr>
              <w:rPr>
                <w:sz w:val="24"/>
                <w:szCs w:val="24"/>
              </w:rPr>
            </w:pPr>
          </w:p>
        </w:tc>
        <w:tc>
          <w:tcPr>
            <w:tcW w:w="803" w:type="dxa"/>
            <w:vMerge/>
            <w:tcBorders>
              <w:right w:val="single" w:sz="6" w:space="0" w:color="000000"/>
            </w:tcBorders>
            <w:vAlign w:val="center"/>
          </w:tcPr>
          <w:p w:rsidR="00633F16" w:rsidRPr="00C21C18" w:rsidRDefault="00633F16" w:rsidP="00633F16">
            <w:pPr>
              <w:rPr>
                <w:sz w:val="24"/>
                <w:szCs w:val="24"/>
              </w:rPr>
            </w:pPr>
          </w:p>
        </w:tc>
      </w:tr>
      <w:tr w:rsidR="00633F16" w:rsidRPr="00C21C18" w:rsidTr="00633F16">
        <w:trPr>
          <w:gridBefore w:val="1"/>
          <w:wBefore w:w="18" w:type="dxa"/>
          <w:trHeight w:val="345"/>
          <w:jc w:val="center"/>
        </w:trPr>
        <w:tc>
          <w:tcPr>
            <w:tcW w:w="1132" w:type="dxa"/>
            <w:vMerge/>
            <w:tcBorders>
              <w:left w:val="single" w:sz="6" w:space="0" w:color="000000"/>
              <w:right w:val="single" w:sz="6" w:space="0" w:color="000000"/>
            </w:tcBorders>
            <w:vAlign w:val="center"/>
          </w:tcPr>
          <w:p w:rsidR="00633F16" w:rsidRPr="00C21C18" w:rsidRDefault="00633F16" w:rsidP="00633F16">
            <w:pPr>
              <w:rPr>
                <w:sz w:val="24"/>
                <w:szCs w:val="24"/>
              </w:rPr>
            </w:pPr>
          </w:p>
        </w:tc>
        <w:tc>
          <w:tcPr>
            <w:tcW w:w="2181" w:type="dxa"/>
            <w:vMerge/>
            <w:tcBorders>
              <w:left w:val="single" w:sz="6" w:space="0" w:color="000000"/>
              <w:right w:val="single" w:sz="6" w:space="0" w:color="000000"/>
            </w:tcBorders>
            <w:vAlign w:val="center"/>
          </w:tcPr>
          <w:p w:rsidR="00633F16" w:rsidRPr="00C21C18" w:rsidRDefault="00633F16" w:rsidP="00633F16">
            <w:pPr>
              <w:rPr>
                <w:sz w:val="24"/>
                <w:szCs w:val="24"/>
              </w:rPr>
            </w:pPr>
          </w:p>
        </w:tc>
        <w:tc>
          <w:tcPr>
            <w:tcW w:w="2614" w:type="dxa"/>
            <w:vMerge/>
            <w:tcBorders>
              <w:left w:val="single" w:sz="6" w:space="0" w:color="000000"/>
              <w:right w:val="single" w:sz="6" w:space="0" w:color="000000"/>
            </w:tcBorders>
            <w:vAlign w:val="center"/>
          </w:tcPr>
          <w:p w:rsidR="00633F16" w:rsidRPr="00C21C18" w:rsidRDefault="00633F16" w:rsidP="00633F16">
            <w:pPr>
              <w:rPr>
                <w:sz w:val="24"/>
                <w:szCs w:val="24"/>
              </w:rPr>
            </w:pPr>
          </w:p>
        </w:tc>
        <w:tc>
          <w:tcPr>
            <w:tcW w:w="1422" w:type="dxa"/>
            <w:tcBorders>
              <w:top w:val="single" w:sz="6" w:space="0" w:color="000000"/>
              <w:bottom w:val="single" w:sz="4" w:space="0" w:color="auto"/>
              <w:right w:val="single" w:sz="6" w:space="0" w:color="000000"/>
            </w:tcBorders>
            <w:tcMar>
              <w:top w:w="0" w:type="dxa"/>
              <w:left w:w="108" w:type="dxa"/>
              <w:bottom w:w="0" w:type="dxa"/>
              <w:right w:w="108" w:type="dxa"/>
            </w:tcMar>
            <w:vAlign w:val="center"/>
          </w:tcPr>
          <w:p w:rsidR="00633F16" w:rsidRPr="00C21C18" w:rsidRDefault="00633F16" w:rsidP="00633F16">
            <w:pPr>
              <w:jc w:val="both"/>
              <w:rPr>
                <w:sz w:val="24"/>
                <w:szCs w:val="24"/>
              </w:rPr>
            </w:pPr>
            <w:r w:rsidRPr="00C21C18">
              <w:rPr>
                <w:sz w:val="24"/>
                <w:szCs w:val="24"/>
              </w:rPr>
              <w:t>2024</w:t>
            </w:r>
          </w:p>
        </w:tc>
        <w:tc>
          <w:tcPr>
            <w:tcW w:w="1116" w:type="dxa"/>
            <w:tcBorders>
              <w:top w:val="single" w:sz="6" w:space="0" w:color="000000"/>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1697,8</w:t>
            </w:r>
          </w:p>
        </w:tc>
        <w:tc>
          <w:tcPr>
            <w:tcW w:w="1038" w:type="dxa"/>
            <w:gridSpan w:val="2"/>
            <w:tcBorders>
              <w:top w:val="single" w:sz="6" w:space="0" w:color="000000"/>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w:t>
            </w:r>
          </w:p>
        </w:tc>
        <w:tc>
          <w:tcPr>
            <w:tcW w:w="820" w:type="dxa"/>
            <w:tcBorders>
              <w:top w:val="single" w:sz="6" w:space="0" w:color="000000"/>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w:t>
            </w:r>
          </w:p>
        </w:tc>
        <w:tc>
          <w:tcPr>
            <w:tcW w:w="1332" w:type="dxa"/>
            <w:tcBorders>
              <w:top w:val="single" w:sz="6" w:space="0" w:color="000000"/>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1697,8</w:t>
            </w:r>
          </w:p>
        </w:tc>
        <w:tc>
          <w:tcPr>
            <w:tcW w:w="1141"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1825" w:type="dxa"/>
            <w:vMerge/>
            <w:tcBorders>
              <w:right w:val="single" w:sz="6" w:space="0" w:color="000000"/>
            </w:tcBorders>
            <w:vAlign w:val="center"/>
          </w:tcPr>
          <w:p w:rsidR="00633F16" w:rsidRPr="00C21C18" w:rsidRDefault="00633F16" w:rsidP="00633F16">
            <w:pPr>
              <w:rPr>
                <w:sz w:val="24"/>
                <w:szCs w:val="24"/>
              </w:rPr>
            </w:pPr>
          </w:p>
        </w:tc>
        <w:tc>
          <w:tcPr>
            <w:tcW w:w="803" w:type="dxa"/>
            <w:vMerge/>
            <w:tcBorders>
              <w:right w:val="single" w:sz="6" w:space="0" w:color="000000"/>
            </w:tcBorders>
            <w:vAlign w:val="center"/>
          </w:tcPr>
          <w:p w:rsidR="00633F16" w:rsidRPr="00C21C18" w:rsidRDefault="00633F16" w:rsidP="00633F16">
            <w:pPr>
              <w:rPr>
                <w:sz w:val="24"/>
                <w:szCs w:val="24"/>
              </w:rPr>
            </w:pPr>
          </w:p>
        </w:tc>
      </w:tr>
      <w:tr w:rsidR="00633F16" w:rsidRPr="00C21C18" w:rsidTr="00633F16">
        <w:trPr>
          <w:gridBefore w:val="1"/>
          <w:wBefore w:w="18" w:type="dxa"/>
          <w:trHeight w:val="345"/>
          <w:jc w:val="center"/>
        </w:trPr>
        <w:tc>
          <w:tcPr>
            <w:tcW w:w="1132" w:type="dxa"/>
            <w:vMerge/>
            <w:tcBorders>
              <w:left w:val="single" w:sz="6" w:space="0" w:color="000000"/>
              <w:right w:val="single" w:sz="6" w:space="0" w:color="000000"/>
            </w:tcBorders>
            <w:vAlign w:val="center"/>
          </w:tcPr>
          <w:p w:rsidR="00633F16" w:rsidRPr="00C21C18" w:rsidRDefault="00633F16" w:rsidP="00633F16">
            <w:pPr>
              <w:rPr>
                <w:sz w:val="24"/>
                <w:szCs w:val="24"/>
              </w:rPr>
            </w:pPr>
          </w:p>
        </w:tc>
        <w:tc>
          <w:tcPr>
            <w:tcW w:w="2181" w:type="dxa"/>
            <w:vMerge/>
            <w:tcBorders>
              <w:left w:val="single" w:sz="6" w:space="0" w:color="000000"/>
              <w:right w:val="single" w:sz="6" w:space="0" w:color="000000"/>
            </w:tcBorders>
            <w:vAlign w:val="center"/>
          </w:tcPr>
          <w:p w:rsidR="00633F16" w:rsidRPr="00C21C18" w:rsidRDefault="00633F16" w:rsidP="00633F16">
            <w:pPr>
              <w:rPr>
                <w:sz w:val="24"/>
                <w:szCs w:val="24"/>
              </w:rPr>
            </w:pPr>
          </w:p>
        </w:tc>
        <w:tc>
          <w:tcPr>
            <w:tcW w:w="2614" w:type="dxa"/>
            <w:vMerge/>
            <w:tcBorders>
              <w:left w:val="single" w:sz="6" w:space="0" w:color="000000"/>
              <w:right w:val="single" w:sz="6" w:space="0" w:color="000000"/>
            </w:tcBorders>
            <w:vAlign w:val="center"/>
          </w:tcPr>
          <w:p w:rsidR="00633F16" w:rsidRPr="00C21C18" w:rsidRDefault="00633F16" w:rsidP="00633F16">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C21C18" w:rsidRDefault="00633F16" w:rsidP="00633F16">
            <w:pPr>
              <w:jc w:val="both"/>
              <w:rPr>
                <w:sz w:val="24"/>
                <w:szCs w:val="24"/>
              </w:rPr>
            </w:pPr>
            <w:r w:rsidRPr="00C21C18">
              <w:rPr>
                <w:sz w:val="24"/>
                <w:szCs w:val="24"/>
              </w:rPr>
              <w:t>2025</w:t>
            </w:r>
          </w:p>
        </w:tc>
        <w:tc>
          <w:tcPr>
            <w:tcW w:w="1116" w:type="dxa"/>
            <w:tcBorders>
              <w:top w:val="single" w:sz="6" w:space="0" w:color="000000"/>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14127,7</w:t>
            </w:r>
          </w:p>
        </w:tc>
        <w:tc>
          <w:tcPr>
            <w:tcW w:w="1038" w:type="dxa"/>
            <w:gridSpan w:val="2"/>
            <w:tcBorders>
              <w:top w:val="single" w:sz="6" w:space="0" w:color="000000"/>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w:t>
            </w:r>
          </w:p>
        </w:tc>
        <w:tc>
          <w:tcPr>
            <w:tcW w:w="820" w:type="dxa"/>
            <w:tcBorders>
              <w:top w:val="single" w:sz="6" w:space="0" w:color="000000"/>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w:t>
            </w:r>
          </w:p>
        </w:tc>
        <w:tc>
          <w:tcPr>
            <w:tcW w:w="1332" w:type="dxa"/>
            <w:tcBorders>
              <w:top w:val="single" w:sz="6" w:space="0" w:color="000000"/>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14127,7</w:t>
            </w:r>
          </w:p>
        </w:tc>
        <w:tc>
          <w:tcPr>
            <w:tcW w:w="1141"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1825" w:type="dxa"/>
            <w:vMerge/>
            <w:tcBorders>
              <w:right w:val="single" w:sz="6" w:space="0" w:color="000000"/>
            </w:tcBorders>
            <w:vAlign w:val="center"/>
          </w:tcPr>
          <w:p w:rsidR="00633F16" w:rsidRPr="00C21C18" w:rsidRDefault="00633F16" w:rsidP="00633F16">
            <w:pPr>
              <w:rPr>
                <w:sz w:val="24"/>
                <w:szCs w:val="24"/>
              </w:rPr>
            </w:pPr>
          </w:p>
        </w:tc>
        <w:tc>
          <w:tcPr>
            <w:tcW w:w="803" w:type="dxa"/>
            <w:vMerge/>
            <w:tcBorders>
              <w:right w:val="single" w:sz="6" w:space="0" w:color="000000"/>
            </w:tcBorders>
            <w:vAlign w:val="center"/>
          </w:tcPr>
          <w:p w:rsidR="00633F16" w:rsidRPr="00C21C18" w:rsidRDefault="00633F16" w:rsidP="00633F16">
            <w:pPr>
              <w:rPr>
                <w:sz w:val="24"/>
                <w:szCs w:val="24"/>
              </w:rPr>
            </w:pPr>
          </w:p>
        </w:tc>
      </w:tr>
      <w:tr w:rsidR="00633F16" w:rsidRPr="00C21C18" w:rsidTr="00633F16">
        <w:trPr>
          <w:gridBefore w:val="1"/>
          <w:wBefore w:w="18" w:type="dxa"/>
          <w:trHeight w:val="345"/>
          <w:jc w:val="center"/>
        </w:trPr>
        <w:tc>
          <w:tcPr>
            <w:tcW w:w="1132" w:type="dxa"/>
            <w:vMerge/>
            <w:tcBorders>
              <w:left w:val="single" w:sz="6" w:space="0" w:color="000000"/>
              <w:right w:val="single" w:sz="6" w:space="0" w:color="000000"/>
            </w:tcBorders>
            <w:vAlign w:val="center"/>
          </w:tcPr>
          <w:p w:rsidR="00633F16" w:rsidRPr="00C21C18" w:rsidRDefault="00633F16" w:rsidP="00633F16">
            <w:pPr>
              <w:rPr>
                <w:sz w:val="24"/>
                <w:szCs w:val="24"/>
              </w:rPr>
            </w:pPr>
          </w:p>
        </w:tc>
        <w:tc>
          <w:tcPr>
            <w:tcW w:w="2181" w:type="dxa"/>
            <w:vMerge/>
            <w:tcBorders>
              <w:left w:val="single" w:sz="6" w:space="0" w:color="000000"/>
              <w:right w:val="single" w:sz="6" w:space="0" w:color="000000"/>
            </w:tcBorders>
            <w:vAlign w:val="center"/>
          </w:tcPr>
          <w:p w:rsidR="00633F16" w:rsidRPr="00C21C18" w:rsidRDefault="00633F16" w:rsidP="00633F16">
            <w:pPr>
              <w:rPr>
                <w:sz w:val="24"/>
                <w:szCs w:val="24"/>
              </w:rPr>
            </w:pPr>
          </w:p>
        </w:tc>
        <w:tc>
          <w:tcPr>
            <w:tcW w:w="2614" w:type="dxa"/>
            <w:vMerge/>
            <w:tcBorders>
              <w:left w:val="single" w:sz="6" w:space="0" w:color="000000"/>
              <w:right w:val="single" w:sz="6" w:space="0" w:color="000000"/>
            </w:tcBorders>
            <w:vAlign w:val="center"/>
          </w:tcPr>
          <w:p w:rsidR="00633F16" w:rsidRPr="00C21C18" w:rsidRDefault="00633F16" w:rsidP="00633F16">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C21C18" w:rsidRDefault="00633F16" w:rsidP="00633F16">
            <w:pPr>
              <w:jc w:val="both"/>
              <w:rPr>
                <w:sz w:val="24"/>
                <w:szCs w:val="24"/>
              </w:rPr>
            </w:pPr>
            <w:r w:rsidRPr="00C21C18">
              <w:rPr>
                <w:sz w:val="24"/>
                <w:szCs w:val="24"/>
              </w:rPr>
              <w:t>2026</w:t>
            </w:r>
          </w:p>
        </w:tc>
        <w:tc>
          <w:tcPr>
            <w:tcW w:w="1116" w:type="dxa"/>
            <w:tcBorders>
              <w:top w:val="single" w:sz="6" w:space="0" w:color="000000"/>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Pr>
                <w:sz w:val="24"/>
                <w:szCs w:val="24"/>
              </w:rPr>
              <w:t>14127,7</w:t>
            </w:r>
          </w:p>
        </w:tc>
        <w:tc>
          <w:tcPr>
            <w:tcW w:w="1038" w:type="dxa"/>
            <w:gridSpan w:val="2"/>
            <w:tcBorders>
              <w:top w:val="single" w:sz="6" w:space="0" w:color="000000"/>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w:t>
            </w:r>
          </w:p>
        </w:tc>
        <w:tc>
          <w:tcPr>
            <w:tcW w:w="820" w:type="dxa"/>
            <w:tcBorders>
              <w:top w:val="single" w:sz="6" w:space="0" w:color="000000"/>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w:t>
            </w:r>
          </w:p>
        </w:tc>
        <w:tc>
          <w:tcPr>
            <w:tcW w:w="1332" w:type="dxa"/>
            <w:tcBorders>
              <w:top w:val="single" w:sz="6" w:space="0" w:color="000000"/>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14127,7</w:t>
            </w:r>
          </w:p>
        </w:tc>
        <w:tc>
          <w:tcPr>
            <w:tcW w:w="1141"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1825" w:type="dxa"/>
            <w:vMerge/>
            <w:tcBorders>
              <w:right w:val="single" w:sz="6" w:space="0" w:color="000000"/>
            </w:tcBorders>
            <w:vAlign w:val="center"/>
          </w:tcPr>
          <w:p w:rsidR="00633F16" w:rsidRPr="00C21C18" w:rsidRDefault="00633F16" w:rsidP="00633F16">
            <w:pPr>
              <w:rPr>
                <w:sz w:val="24"/>
                <w:szCs w:val="24"/>
              </w:rPr>
            </w:pPr>
          </w:p>
        </w:tc>
        <w:tc>
          <w:tcPr>
            <w:tcW w:w="803" w:type="dxa"/>
            <w:vMerge/>
            <w:tcBorders>
              <w:right w:val="single" w:sz="6" w:space="0" w:color="000000"/>
            </w:tcBorders>
            <w:vAlign w:val="center"/>
          </w:tcPr>
          <w:p w:rsidR="00633F16" w:rsidRPr="00C21C18" w:rsidRDefault="00633F16" w:rsidP="00633F16">
            <w:pPr>
              <w:rPr>
                <w:sz w:val="24"/>
                <w:szCs w:val="24"/>
              </w:rPr>
            </w:pPr>
          </w:p>
        </w:tc>
      </w:tr>
      <w:tr w:rsidR="00633F16" w:rsidRPr="00C21C18" w:rsidTr="00633F16">
        <w:trPr>
          <w:gridBefore w:val="1"/>
          <w:wBefore w:w="18" w:type="dxa"/>
          <w:trHeight w:val="345"/>
          <w:jc w:val="center"/>
        </w:trPr>
        <w:tc>
          <w:tcPr>
            <w:tcW w:w="1132" w:type="dxa"/>
            <w:vMerge/>
            <w:tcBorders>
              <w:left w:val="single" w:sz="6" w:space="0" w:color="000000"/>
              <w:right w:val="single" w:sz="6" w:space="0" w:color="000000"/>
            </w:tcBorders>
            <w:vAlign w:val="center"/>
          </w:tcPr>
          <w:p w:rsidR="00633F16" w:rsidRPr="00C21C18" w:rsidRDefault="00633F16" w:rsidP="00633F16">
            <w:pPr>
              <w:rPr>
                <w:sz w:val="24"/>
                <w:szCs w:val="24"/>
              </w:rPr>
            </w:pPr>
          </w:p>
        </w:tc>
        <w:tc>
          <w:tcPr>
            <w:tcW w:w="2181" w:type="dxa"/>
            <w:vMerge/>
            <w:tcBorders>
              <w:left w:val="single" w:sz="6" w:space="0" w:color="000000"/>
              <w:right w:val="single" w:sz="6" w:space="0" w:color="000000"/>
            </w:tcBorders>
            <w:vAlign w:val="center"/>
          </w:tcPr>
          <w:p w:rsidR="00633F16" w:rsidRPr="00C21C18" w:rsidRDefault="00633F16" w:rsidP="00633F16">
            <w:pPr>
              <w:rPr>
                <w:sz w:val="24"/>
                <w:szCs w:val="24"/>
              </w:rPr>
            </w:pPr>
          </w:p>
        </w:tc>
        <w:tc>
          <w:tcPr>
            <w:tcW w:w="2614" w:type="dxa"/>
            <w:vMerge/>
            <w:tcBorders>
              <w:left w:val="single" w:sz="6" w:space="0" w:color="000000"/>
              <w:right w:val="single" w:sz="6" w:space="0" w:color="000000"/>
            </w:tcBorders>
            <w:vAlign w:val="center"/>
          </w:tcPr>
          <w:p w:rsidR="00633F16" w:rsidRPr="00C21C18" w:rsidRDefault="00633F16" w:rsidP="00633F16">
            <w:pPr>
              <w:rPr>
                <w:sz w:val="24"/>
                <w:szCs w:val="24"/>
              </w:rPr>
            </w:pPr>
          </w:p>
        </w:tc>
        <w:tc>
          <w:tcPr>
            <w:tcW w:w="1422" w:type="dxa"/>
            <w:tcBorders>
              <w:top w:val="single" w:sz="6" w:space="0" w:color="000000"/>
              <w:bottom w:val="single" w:sz="4" w:space="0" w:color="auto"/>
              <w:right w:val="single" w:sz="6" w:space="0" w:color="000000"/>
            </w:tcBorders>
            <w:tcMar>
              <w:top w:w="0" w:type="dxa"/>
              <w:left w:w="108" w:type="dxa"/>
              <w:bottom w:w="0" w:type="dxa"/>
              <w:right w:w="108" w:type="dxa"/>
            </w:tcMar>
            <w:vAlign w:val="center"/>
          </w:tcPr>
          <w:p w:rsidR="00633F16" w:rsidRPr="00C21C18" w:rsidRDefault="00633F16" w:rsidP="00633F16">
            <w:pPr>
              <w:jc w:val="both"/>
              <w:rPr>
                <w:sz w:val="24"/>
                <w:szCs w:val="24"/>
              </w:rPr>
            </w:pPr>
            <w:r w:rsidRPr="00C21C18">
              <w:rPr>
                <w:sz w:val="24"/>
                <w:szCs w:val="24"/>
              </w:rPr>
              <w:t>2027</w:t>
            </w:r>
          </w:p>
        </w:tc>
        <w:tc>
          <w:tcPr>
            <w:tcW w:w="1116" w:type="dxa"/>
            <w:tcBorders>
              <w:top w:val="single" w:sz="6" w:space="0" w:color="000000"/>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Pr>
                <w:sz w:val="24"/>
                <w:szCs w:val="24"/>
              </w:rPr>
              <w:t>14127,7</w:t>
            </w:r>
          </w:p>
        </w:tc>
        <w:tc>
          <w:tcPr>
            <w:tcW w:w="1038" w:type="dxa"/>
            <w:gridSpan w:val="2"/>
            <w:tcBorders>
              <w:top w:val="single" w:sz="6" w:space="0" w:color="000000"/>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w:t>
            </w:r>
          </w:p>
        </w:tc>
        <w:tc>
          <w:tcPr>
            <w:tcW w:w="820" w:type="dxa"/>
            <w:tcBorders>
              <w:top w:val="single" w:sz="6" w:space="0" w:color="000000"/>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w:t>
            </w:r>
          </w:p>
        </w:tc>
        <w:tc>
          <w:tcPr>
            <w:tcW w:w="1332" w:type="dxa"/>
            <w:tcBorders>
              <w:top w:val="single" w:sz="6" w:space="0" w:color="000000"/>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14127,7</w:t>
            </w:r>
          </w:p>
        </w:tc>
        <w:tc>
          <w:tcPr>
            <w:tcW w:w="1141"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1825" w:type="dxa"/>
            <w:vMerge/>
            <w:tcBorders>
              <w:right w:val="single" w:sz="6" w:space="0" w:color="000000"/>
            </w:tcBorders>
            <w:vAlign w:val="center"/>
          </w:tcPr>
          <w:p w:rsidR="00633F16" w:rsidRPr="00C21C18" w:rsidRDefault="00633F16" w:rsidP="00633F16">
            <w:pPr>
              <w:rPr>
                <w:sz w:val="24"/>
                <w:szCs w:val="24"/>
              </w:rPr>
            </w:pPr>
          </w:p>
        </w:tc>
        <w:tc>
          <w:tcPr>
            <w:tcW w:w="803" w:type="dxa"/>
            <w:vMerge/>
            <w:tcBorders>
              <w:right w:val="single" w:sz="6" w:space="0" w:color="000000"/>
            </w:tcBorders>
            <w:vAlign w:val="center"/>
          </w:tcPr>
          <w:p w:rsidR="00633F16" w:rsidRPr="00C21C18" w:rsidRDefault="00633F16" w:rsidP="00633F16">
            <w:pPr>
              <w:rPr>
                <w:sz w:val="24"/>
                <w:szCs w:val="24"/>
              </w:rPr>
            </w:pPr>
          </w:p>
        </w:tc>
      </w:tr>
      <w:tr w:rsidR="00633F16" w:rsidRPr="00C21C18" w:rsidTr="00633F16">
        <w:trPr>
          <w:gridBefore w:val="1"/>
          <w:wBefore w:w="18" w:type="dxa"/>
          <w:trHeight w:val="345"/>
          <w:jc w:val="center"/>
        </w:trPr>
        <w:tc>
          <w:tcPr>
            <w:tcW w:w="1132" w:type="dxa"/>
            <w:vMerge/>
            <w:tcBorders>
              <w:left w:val="single" w:sz="6" w:space="0" w:color="000000"/>
              <w:bottom w:val="single" w:sz="6" w:space="0" w:color="000000"/>
              <w:right w:val="single" w:sz="6" w:space="0" w:color="000000"/>
            </w:tcBorders>
            <w:vAlign w:val="center"/>
          </w:tcPr>
          <w:p w:rsidR="00633F16" w:rsidRPr="00C21C18" w:rsidRDefault="00633F16" w:rsidP="00633F16">
            <w:pPr>
              <w:rPr>
                <w:sz w:val="24"/>
                <w:szCs w:val="24"/>
              </w:rPr>
            </w:pPr>
          </w:p>
        </w:tc>
        <w:tc>
          <w:tcPr>
            <w:tcW w:w="2181" w:type="dxa"/>
            <w:vMerge/>
            <w:tcBorders>
              <w:left w:val="single" w:sz="6" w:space="0" w:color="000000"/>
              <w:bottom w:val="single" w:sz="6" w:space="0" w:color="000000"/>
              <w:right w:val="single" w:sz="6" w:space="0" w:color="000000"/>
            </w:tcBorders>
            <w:vAlign w:val="center"/>
          </w:tcPr>
          <w:p w:rsidR="00633F16" w:rsidRPr="00C21C18" w:rsidRDefault="00633F16" w:rsidP="00633F16">
            <w:pPr>
              <w:rPr>
                <w:sz w:val="24"/>
                <w:szCs w:val="24"/>
              </w:rPr>
            </w:pPr>
          </w:p>
        </w:tc>
        <w:tc>
          <w:tcPr>
            <w:tcW w:w="2614" w:type="dxa"/>
            <w:vMerge/>
            <w:tcBorders>
              <w:left w:val="single" w:sz="6" w:space="0" w:color="000000"/>
              <w:bottom w:val="single" w:sz="6" w:space="0" w:color="000000"/>
              <w:right w:val="single" w:sz="6" w:space="0" w:color="000000"/>
            </w:tcBorders>
            <w:vAlign w:val="center"/>
          </w:tcPr>
          <w:p w:rsidR="00633F16" w:rsidRPr="00C21C18" w:rsidRDefault="00633F16" w:rsidP="00633F16">
            <w:pPr>
              <w:rPr>
                <w:sz w:val="24"/>
                <w:szCs w:val="24"/>
              </w:rPr>
            </w:pPr>
          </w:p>
        </w:tc>
        <w:tc>
          <w:tcPr>
            <w:tcW w:w="1422" w:type="dxa"/>
            <w:tcBorders>
              <w:top w:val="single" w:sz="6" w:space="0" w:color="000000"/>
              <w:bottom w:val="single" w:sz="4" w:space="0" w:color="auto"/>
              <w:right w:val="single" w:sz="6" w:space="0" w:color="000000"/>
            </w:tcBorders>
            <w:tcMar>
              <w:top w:w="0" w:type="dxa"/>
              <w:left w:w="108" w:type="dxa"/>
              <w:bottom w:w="0" w:type="dxa"/>
              <w:right w:w="108" w:type="dxa"/>
            </w:tcMar>
            <w:vAlign w:val="center"/>
          </w:tcPr>
          <w:p w:rsidR="00633F16" w:rsidRPr="00C21C18" w:rsidRDefault="00633F16" w:rsidP="00633F16">
            <w:pPr>
              <w:jc w:val="both"/>
              <w:rPr>
                <w:sz w:val="24"/>
                <w:szCs w:val="24"/>
              </w:rPr>
            </w:pPr>
          </w:p>
        </w:tc>
        <w:tc>
          <w:tcPr>
            <w:tcW w:w="1116" w:type="dxa"/>
            <w:tcBorders>
              <w:top w:val="single" w:sz="6" w:space="0" w:color="000000"/>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1038" w:type="dxa"/>
            <w:gridSpan w:val="2"/>
            <w:tcBorders>
              <w:top w:val="single" w:sz="6" w:space="0" w:color="000000"/>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820" w:type="dxa"/>
            <w:tcBorders>
              <w:top w:val="single" w:sz="6" w:space="0" w:color="000000"/>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1332" w:type="dxa"/>
            <w:tcBorders>
              <w:top w:val="single" w:sz="6" w:space="0" w:color="000000"/>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1141"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1825" w:type="dxa"/>
            <w:vMerge/>
            <w:tcBorders>
              <w:bottom w:val="single" w:sz="6" w:space="0" w:color="000000"/>
              <w:right w:val="single" w:sz="6" w:space="0" w:color="000000"/>
            </w:tcBorders>
            <w:vAlign w:val="center"/>
          </w:tcPr>
          <w:p w:rsidR="00633F16" w:rsidRPr="00C21C18" w:rsidRDefault="00633F16" w:rsidP="00633F16">
            <w:pPr>
              <w:rPr>
                <w:sz w:val="24"/>
                <w:szCs w:val="24"/>
              </w:rPr>
            </w:pPr>
          </w:p>
        </w:tc>
        <w:tc>
          <w:tcPr>
            <w:tcW w:w="803" w:type="dxa"/>
            <w:vMerge/>
            <w:tcBorders>
              <w:bottom w:val="single" w:sz="6" w:space="0" w:color="000000"/>
              <w:right w:val="single" w:sz="6" w:space="0" w:color="000000"/>
            </w:tcBorders>
            <w:vAlign w:val="center"/>
          </w:tcPr>
          <w:p w:rsidR="00633F16" w:rsidRPr="00C21C18" w:rsidRDefault="00633F16" w:rsidP="00633F16">
            <w:pPr>
              <w:rPr>
                <w:sz w:val="24"/>
                <w:szCs w:val="24"/>
              </w:rPr>
            </w:pPr>
          </w:p>
        </w:tc>
      </w:tr>
      <w:tr w:rsidR="00633F16" w:rsidRPr="00C21C18" w:rsidTr="00633F16">
        <w:trPr>
          <w:gridBefore w:val="1"/>
          <w:wBefore w:w="18" w:type="dxa"/>
          <w:jc w:val="center"/>
        </w:trPr>
        <w:tc>
          <w:tcPr>
            <w:tcW w:w="1132" w:type="dxa"/>
            <w:tcBorders>
              <w:left w:val="single" w:sz="6" w:space="0" w:color="000000"/>
              <w:right w:val="single" w:sz="6" w:space="0" w:color="000000"/>
            </w:tcBorders>
            <w:vAlign w:val="center"/>
          </w:tcPr>
          <w:p w:rsidR="00633F16" w:rsidRPr="00C21C18" w:rsidRDefault="00633F16" w:rsidP="00633F16">
            <w:pPr>
              <w:rPr>
                <w:sz w:val="24"/>
                <w:szCs w:val="24"/>
              </w:rPr>
            </w:pPr>
          </w:p>
        </w:tc>
        <w:tc>
          <w:tcPr>
            <w:tcW w:w="2181" w:type="dxa"/>
            <w:tcBorders>
              <w:top w:val="single" w:sz="6" w:space="0" w:color="000000"/>
              <w:left w:val="single" w:sz="6" w:space="0" w:color="000000"/>
              <w:bottom w:val="single" w:sz="6" w:space="0" w:color="000000"/>
              <w:right w:val="single" w:sz="6" w:space="0" w:color="000000"/>
            </w:tcBorders>
            <w:vAlign w:val="center"/>
          </w:tcPr>
          <w:p w:rsidR="00633F16" w:rsidRPr="00C21C18" w:rsidRDefault="00633F16" w:rsidP="00633F16">
            <w:pPr>
              <w:rPr>
                <w:sz w:val="24"/>
                <w:szCs w:val="24"/>
              </w:rPr>
            </w:pPr>
            <w:r w:rsidRPr="00C21C18">
              <w:rPr>
                <w:sz w:val="24"/>
                <w:szCs w:val="24"/>
              </w:rPr>
              <w:t>ИТОГО</w:t>
            </w:r>
          </w:p>
        </w:tc>
        <w:tc>
          <w:tcPr>
            <w:tcW w:w="2614" w:type="dxa"/>
            <w:tcBorders>
              <w:top w:val="single" w:sz="6" w:space="0" w:color="000000"/>
              <w:left w:val="single" w:sz="6" w:space="0" w:color="000000"/>
              <w:bottom w:val="single" w:sz="6" w:space="0" w:color="000000"/>
              <w:right w:val="single" w:sz="6" w:space="0" w:color="000000"/>
            </w:tcBorders>
            <w:vAlign w:val="center"/>
          </w:tcPr>
          <w:p w:rsidR="00633F16" w:rsidRPr="00C21C18" w:rsidRDefault="00633F16" w:rsidP="00633F16">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C21C18" w:rsidRDefault="00633F16" w:rsidP="00633F16">
            <w:pPr>
              <w:jc w:val="both"/>
              <w:rPr>
                <w:sz w:val="24"/>
                <w:szCs w:val="24"/>
              </w:rPr>
            </w:pPr>
            <w:r w:rsidRPr="00C21C18">
              <w:rPr>
                <w:sz w:val="24"/>
                <w:szCs w:val="24"/>
              </w:rPr>
              <w:t>Итого</w:t>
            </w:r>
          </w:p>
        </w:tc>
        <w:tc>
          <w:tcPr>
            <w:tcW w:w="1116" w:type="dxa"/>
            <w:tcBorders>
              <w:top w:val="nil"/>
              <w:left w:val="nil"/>
              <w:bottom w:val="single" w:sz="4" w:space="0" w:color="auto"/>
              <w:right w:val="single" w:sz="4" w:space="0" w:color="auto"/>
            </w:tcBorders>
            <w:shd w:val="clear" w:color="auto" w:fill="auto"/>
            <w:tcMar>
              <w:top w:w="0" w:type="dxa"/>
              <w:left w:w="108" w:type="dxa"/>
              <w:bottom w:w="0" w:type="dxa"/>
              <w:right w:w="108" w:type="dxa"/>
            </w:tcMar>
            <w:vAlign w:val="bottom"/>
          </w:tcPr>
          <w:p w:rsidR="00633F16" w:rsidRDefault="00633F16" w:rsidP="00633F16">
            <w:pPr>
              <w:widowControl/>
              <w:jc w:val="right"/>
              <w:rPr>
                <w:rFonts w:ascii="Calibri" w:hAnsi="Calibri" w:cs="Calibri"/>
                <w:color w:val="000000"/>
                <w:sz w:val="22"/>
                <w:szCs w:val="22"/>
              </w:rPr>
            </w:pPr>
            <w:r>
              <w:rPr>
                <w:rFonts w:ascii="Calibri" w:hAnsi="Calibri" w:cs="Calibri"/>
                <w:color w:val="000000"/>
                <w:sz w:val="22"/>
                <w:szCs w:val="22"/>
              </w:rPr>
              <w:t>84809,29</w:t>
            </w:r>
          </w:p>
          <w:p w:rsidR="00633F16" w:rsidRPr="00C21C18" w:rsidRDefault="00633F16" w:rsidP="00633F16">
            <w:pPr>
              <w:widowControl/>
              <w:jc w:val="right"/>
              <w:rPr>
                <w:rFonts w:ascii="Calibri" w:hAnsi="Calibri" w:cs="Calibri"/>
                <w:sz w:val="22"/>
                <w:szCs w:val="22"/>
              </w:rPr>
            </w:pPr>
          </w:p>
        </w:tc>
        <w:tc>
          <w:tcPr>
            <w:tcW w:w="1038" w:type="dxa"/>
            <w:gridSpan w:val="2"/>
            <w:tcBorders>
              <w:top w:val="single" w:sz="6" w:space="0" w:color="000000"/>
              <w:left w:val="single" w:sz="4" w:space="0" w:color="auto"/>
              <w:bottom w:val="single" w:sz="4" w:space="0" w:color="auto"/>
              <w:right w:val="single" w:sz="6" w:space="0" w:color="000000"/>
            </w:tcBorders>
            <w:tcMar>
              <w:top w:w="0" w:type="dxa"/>
              <w:left w:w="108" w:type="dxa"/>
              <w:bottom w:w="0" w:type="dxa"/>
              <w:right w:w="108" w:type="dxa"/>
            </w:tcMar>
            <w:vAlign w:val="bottom"/>
          </w:tcPr>
          <w:p w:rsidR="00633F16" w:rsidRPr="00C21C18" w:rsidRDefault="00633F16" w:rsidP="00633F16">
            <w:pPr>
              <w:widowControl/>
              <w:jc w:val="right"/>
              <w:rPr>
                <w:rFonts w:ascii="Calibri" w:hAnsi="Calibri" w:cs="Calibri"/>
                <w:sz w:val="22"/>
                <w:szCs w:val="22"/>
              </w:rPr>
            </w:pP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vAlign w:val="bottom"/>
          </w:tcPr>
          <w:p w:rsidR="00633F16" w:rsidRDefault="00633F16" w:rsidP="00633F16">
            <w:pPr>
              <w:widowControl/>
              <w:jc w:val="right"/>
              <w:rPr>
                <w:rFonts w:ascii="Calibri" w:hAnsi="Calibri" w:cs="Calibri"/>
                <w:color w:val="000000"/>
                <w:sz w:val="22"/>
                <w:szCs w:val="22"/>
              </w:rPr>
            </w:pPr>
            <w:r>
              <w:rPr>
                <w:rFonts w:ascii="Calibri" w:hAnsi="Calibri" w:cs="Calibri"/>
                <w:color w:val="000000"/>
                <w:sz w:val="22"/>
                <w:szCs w:val="22"/>
              </w:rPr>
              <w:t>84809,29</w:t>
            </w:r>
          </w:p>
          <w:p w:rsidR="00633F16" w:rsidRPr="00C21C18" w:rsidRDefault="00633F16" w:rsidP="00633F16">
            <w:pPr>
              <w:widowControl/>
              <w:jc w:val="right"/>
              <w:rPr>
                <w:rFonts w:ascii="Calibri" w:hAnsi="Calibri" w:cs="Calibri"/>
                <w:sz w:val="22"/>
                <w:szCs w:val="22"/>
              </w:rPr>
            </w:pP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1825" w:type="dxa"/>
            <w:tcBorders>
              <w:top w:val="single" w:sz="6" w:space="0" w:color="000000"/>
              <w:bottom w:val="single" w:sz="6" w:space="0" w:color="000000"/>
              <w:right w:val="single" w:sz="6" w:space="0" w:color="000000"/>
            </w:tcBorders>
            <w:vAlign w:val="center"/>
          </w:tcPr>
          <w:p w:rsidR="00633F16" w:rsidRPr="00C21C18" w:rsidRDefault="00633F16" w:rsidP="00633F16">
            <w:pPr>
              <w:rPr>
                <w:sz w:val="24"/>
                <w:szCs w:val="24"/>
              </w:rPr>
            </w:pPr>
          </w:p>
        </w:tc>
        <w:tc>
          <w:tcPr>
            <w:tcW w:w="803" w:type="dxa"/>
            <w:tcBorders>
              <w:top w:val="single" w:sz="6" w:space="0" w:color="000000"/>
              <w:bottom w:val="single" w:sz="6" w:space="0" w:color="000000"/>
              <w:right w:val="single" w:sz="6" w:space="0" w:color="000000"/>
            </w:tcBorders>
            <w:vAlign w:val="center"/>
          </w:tcPr>
          <w:p w:rsidR="00633F16" w:rsidRPr="00C21C18" w:rsidRDefault="00633F16" w:rsidP="00633F16">
            <w:pPr>
              <w:rPr>
                <w:sz w:val="24"/>
                <w:szCs w:val="24"/>
              </w:rPr>
            </w:pPr>
          </w:p>
        </w:tc>
      </w:tr>
      <w:tr w:rsidR="00633F16" w:rsidRPr="00C21C18" w:rsidTr="00633F16">
        <w:trPr>
          <w:gridBefore w:val="1"/>
          <w:wBefore w:w="18" w:type="dxa"/>
          <w:jc w:val="center"/>
        </w:trPr>
        <w:tc>
          <w:tcPr>
            <w:tcW w:w="1132" w:type="dxa"/>
            <w:tcBorders>
              <w:left w:val="single" w:sz="6" w:space="0" w:color="000000"/>
              <w:right w:val="single" w:sz="6" w:space="0" w:color="000000"/>
            </w:tcBorders>
            <w:vAlign w:val="center"/>
          </w:tcPr>
          <w:p w:rsidR="00633F16" w:rsidRPr="00C21C18" w:rsidRDefault="00633F16" w:rsidP="00633F16">
            <w:pPr>
              <w:rPr>
                <w:sz w:val="24"/>
                <w:szCs w:val="24"/>
              </w:rPr>
            </w:pPr>
          </w:p>
        </w:tc>
        <w:tc>
          <w:tcPr>
            <w:tcW w:w="2181" w:type="dxa"/>
            <w:tcBorders>
              <w:top w:val="single" w:sz="6" w:space="0" w:color="000000"/>
              <w:left w:val="single" w:sz="6" w:space="0" w:color="000000"/>
              <w:bottom w:val="single" w:sz="6" w:space="0" w:color="000000"/>
              <w:right w:val="single" w:sz="6" w:space="0" w:color="000000"/>
            </w:tcBorders>
            <w:vAlign w:val="center"/>
          </w:tcPr>
          <w:p w:rsidR="00633F16" w:rsidRPr="00C21C18" w:rsidRDefault="00633F16" w:rsidP="00633F16">
            <w:pPr>
              <w:rPr>
                <w:sz w:val="24"/>
                <w:szCs w:val="24"/>
              </w:rPr>
            </w:pPr>
          </w:p>
        </w:tc>
        <w:tc>
          <w:tcPr>
            <w:tcW w:w="2614" w:type="dxa"/>
            <w:tcBorders>
              <w:top w:val="single" w:sz="6" w:space="0" w:color="000000"/>
              <w:left w:val="single" w:sz="6" w:space="0" w:color="000000"/>
              <w:bottom w:val="single" w:sz="6" w:space="0" w:color="000000"/>
              <w:right w:val="single" w:sz="6" w:space="0" w:color="000000"/>
            </w:tcBorders>
            <w:vAlign w:val="center"/>
          </w:tcPr>
          <w:p w:rsidR="00633F16" w:rsidRPr="00C21C18" w:rsidRDefault="00633F16" w:rsidP="00633F16">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C21C18" w:rsidRDefault="00633F16" w:rsidP="00633F16">
            <w:pPr>
              <w:jc w:val="both"/>
              <w:rPr>
                <w:sz w:val="24"/>
                <w:szCs w:val="24"/>
              </w:rPr>
            </w:pPr>
            <w:r w:rsidRPr="00C21C18">
              <w:rPr>
                <w:sz w:val="24"/>
                <w:szCs w:val="24"/>
              </w:rPr>
              <w:t>2018</w:t>
            </w:r>
          </w:p>
        </w:tc>
        <w:tc>
          <w:tcPr>
            <w:tcW w:w="1116" w:type="dxa"/>
            <w:tcBorders>
              <w:top w:val="nil"/>
              <w:left w:val="nil"/>
              <w:bottom w:val="single" w:sz="4" w:space="0" w:color="auto"/>
              <w:right w:val="single" w:sz="4" w:space="0" w:color="auto"/>
            </w:tcBorders>
            <w:shd w:val="clear" w:color="auto" w:fill="auto"/>
            <w:tcMar>
              <w:top w:w="0" w:type="dxa"/>
              <w:left w:w="108" w:type="dxa"/>
              <w:bottom w:w="0" w:type="dxa"/>
              <w:right w:w="108" w:type="dxa"/>
            </w:tcMar>
            <w:vAlign w:val="bottom"/>
          </w:tcPr>
          <w:p w:rsidR="00633F16" w:rsidRPr="00C21C18" w:rsidRDefault="00633F16" w:rsidP="00633F16">
            <w:pPr>
              <w:widowControl/>
              <w:jc w:val="right"/>
              <w:rPr>
                <w:rFonts w:ascii="Calibri" w:hAnsi="Calibri" w:cs="Calibri"/>
                <w:sz w:val="22"/>
                <w:szCs w:val="22"/>
              </w:rPr>
            </w:pPr>
            <w:r w:rsidRPr="00C21C18">
              <w:rPr>
                <w:rFonts w:ascii="Calibri" w:hAnsi="Calibri" w:cs="Calibri"/>
                <w:sz w:val="22"/>
                <w:szCs w:val="22"/>
              </w:rPr>
              <w:t>2487,3</w:t>
            </w:r>
          </w:p>
        </w:tc>
        <w:tc>
          <w:tcPr>
            <w:tcW w:w="1038" w:type="dxa"/>
            <w:gridSpan w:val="2"/>
            <w:tcBorders>
              <w:top w:val="single" w:sz="6" w:space="0" w:color="000000"/>
              <w:left w:val="single" w:sz="4" w:space="0" w:color="auto"/>
              <w:bottom w:val="single" w:sz="4" w:space="0" w:color="auto"/>
              <w:right w:val="single" w:sz="6" w:space="0" w:color="000000"/>
            </w:tcBorders>
            <w:tcMar>
              <w:top w:w="0" w:type="dxa"/>
              <w:left w:w="108" w:type="dxa"/>
              <w:bottom w:w="0" w:type="dxa"/>
              <w:right w:w="108" w:type="dxa"/>
            </w:tcMar>
            <w:vAlign w:val="bottom"/>
          </w:tcPr>
          <w:p w:rsidR="00633F16" w:rsidRPr="00C21C18" w:rsidRDefault="00633F16" w:rsidP="00633F16">
            <w:pPr>
              <w:widowControl/>
              <w:jc w:val="right"/>
              <w:rPr>
                <w:rFonts w:ascii="Calibri" w:hAnsi="Calibri" w:cs="Calibri"/>
                <w:sz w:val="22"/>
                <w:szCs w:val="22"/>
              </w:rPr>
            </w:pPr>
            <w:r w:rsidRPr="00C21C18">
              <w:rPr>
                <w:rFonts w:ascii="Calibri" w:hAnsi="Calibri" w:cs="Calibri"/>
                <w:sz w:val="22"/>
                <w:szCs w:val="22"/>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vAlign w:val="bottom"/>
          </w:tcPr>
          <w:p w:rsidR="00633F16" w:rsidRPr="00C21C18" w:rsidRDefault="00633F16" w:rsidP="00633F16">
            <w:pPr>
              <w:widowControl/>
              <w:jc w:val="right"/>
              <w:rPr>
                <w:rFonts w:ascii="Calibri" w:hAnsi="Calibri" w:cs="Calibri"/>
                <w:sz w:val="22"/>
                <w:szCs w:val="22"/>
              </w:rPr>
            </w:pPr>
            <w:r w:rsidRPr="00C21C18">
              <w:rPr>
                <w:rFonts w:ascii="Calibri" w:hAnsi="Calibri" w:cs="Calibri"/>
                <w:sz w:val="22"/>
                <w:szCs w:val="22"/>
              </w:rPr>
              <w:t>2487,3</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1825" w:type="dxa"/>
            <w:tcBorders>
              <w:top w:val="single" w:sz="6" w:space="0" w:color="000000"/>
              <w:bottom w:val="single" w:sz="6" w:space="0" w:color="000000"/>
              <w:right w:val="single" w:sz="6" w:space="0" w:color="000000"/>
            </w:tcBorders>
            <w:vAlign w:val="center"/>
          </w:tcPr>
          <w:p w:rsidR="00633F16" w:rsidRPr="00C21C18" w:rsidRDefault="00633F16" w:rsidP="00633F16">
            <w:pPr>
              <w:rPr>
                <w:sz w:val="24"/>
                <w:szCs w:val="24"/>
              </w:rPr>
            </w:pPr>
          </w:p>
        </w:tc>
        <w:tc>
          <w:tcPr>
            <w:tcW w:w="803" w:type="dxa"/>
            <w:tcBorders>
              <w:top w:val="single" w:sz="6" w:space="0" w:color="000000"/>
              <w:bottom w:val="single" w:sz="6" w:space="0" w:color="000000"/>
              <w:right w:val="single" w:sz="6" w:space="0" w:color="000000"/>
            </w:tcBorders>
            <w:vAlign w:val="center"/>
          </w:tcPr>
          <w:p w:rsidR="00633F16" w:rsidRPr="00C21C18" w:rsidRDefault="00633F16" w:rsidP="00633F16">
            <w:pPr>
              <w:rPr>
                <w:sz w:val="24"/>
                <w:szCs w:val="24"/>
              </w:rPr>
            </w:pPr>
          </w:p>
        </w:tc>
      </w:tr>
      <w:tr w:rsidR="00633F16" w:rsidRPr="00C21C18" w:rsidTr="00633F16">
        <w:trPr>
          <w:gridBefore w:val="1"/>
          <w:wBefore w:w="18" w:type="dxa"/>
          <w:jc w:val="center"/>
        </w:trPr>
        <w:tc>
          <w:tcPr>
            <w:tcW w:w="1132" w:type="dxa"/>
            <w:tcBorders>
              <w:left w:val="single" w:sz="6" w:space="0" w:color="000000"/>
              <w:right w:val="single" w:sz="6" w:space="0" w:color="000000"/>
            </w:tcBorders>
            <w:vAlign w:val="center"/>
          </w:tcPr>
          <w:p w:rsidR="00633F16" w:rsidRPr="00C21C18" w:rsidRDefault="00633F16" w:rsidP="00633F16">
            <w:pPr>
              <w:rPr>
                <w:sz w:val="24"/>
                <w:szCs w:val="24"/>
              </w:rPr>
            </w:pPr>
          </w:p>
        </w:tc>
        <w:tc>
          <w:tcPr>
            <w:tcW w:w="2181" w:type="dxa"/>
            <w:tcBorders>
              <w:top w:val="single" w:sz="6" w:space="0" w:color="000000"/>
              <w:left w:val="single" w:sz="6" w:space="0" w:color="000000"/>
              <w:bottom w:val="single" w:sz="6" w:space="0" w:color="000000"/>
              <w:right w:val="single" w:sz="6" w:space="0" w:color="000000"/>
            </w:tcBorders>
            <w:vAlign w:val="center"/>
          </w:tcPr>
          <w:p w:rsidR="00633F16" w:rsidRPr="00C21C18" w:rsidRDefault="00633F16" w:rsidP="00633F16">
            <w:pPr>
              <w:rPr>
                <w:sz w:val="24"/>
                <w:szCs w:val="24"/>
              </w:rPr>
            </w:pPr>
          </w:p>
        </w:tc>
        <w:tc>
          <w:tcPr>
            <w:tcW w:w="2614" w:type="dxa"/>
            <w:tcBorders>
              <w:top w:val="single" w:sz="6" w:space="0" w:color="000000"/>
              <w:left w:val="single" w:sz="6" w:space="0" w:color="000000"/>
              <w:bottom w:val="single" w:sz="6" w:space="0" w:color="000000"/>
              <w:right w:val="single" w:sz="6" w:space="0" w:color="000000"/>
            </w:tcBorders>
            <w:vAlign w:val="center"/>
          </w:tcPr>
          <w:p w:rsidR="00633F16" w:rsidRPr="00C21C18" w:rsidRDefault="00633F16" w:rsidP="00633F16">
            <w:pPr>
              <w:rPr>
                <w:sz w:val="24"/>
                <w:szCs w:val="24"/>
              </w:rPr>
            </w:pPr>
          </w:p>
        </w:tc>
        <w:tc>
          <w:tcPr>
            <w:tcW w:w="1422" w:type="dxa"/>
            <w:tcBorders>
              <w:top w:val="single" w:sz="6" w:space="0" w:color="000000"/>
              <w:bottom w:val="single" w:sz="4" w:space="0" w:color="auto"/>
              <w:right w:val="single" w:sz="6" w:space="0" w:color="000000"/>
            </w:tcBorders>
            <w:tcMar>
              <w:top w:w="0" w:type="dxa"/>
              <w:left w:w="108" w:type="dxa"/>
              <w:bottom w:w="0" w:type="dxa"/>
              <w:right w:w="108" w:type="dxa"/>
            </w:tcMar>
            <w:vAlign w:val="center"/>
          </w:tcPr>
          <w:p w:rsidR="00633F16" w:rsidRPr="00C21C18" w:rsidRDefault="00633F16" w:rsidP="00633F16">
            <w:pPr>
              <w:jc w:val="both"/>
              <w:rPr>
                <w:sz w:val="24"/>
                <w:szCs w:val="24"/>
              </w:rPr>
            </w:pPr>
            <w:r w:rsidRPr="00C21C18">
              <w:rPr>
                <w:sz w:val="24"/>
                <w:szCs w:val="24"/>
              </w:rPr>
              <w:t>2019</w:t>
            </w:r>
          </w:p>
        </w:tc>
        <w:tc>
          <w:tcPr>
            <w:tcW w:w="1116"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bottom"/>
          </w:tcPr>
          <w:p w:rsidR="00633F16" w:rsidRPr="00C21C18" w:rsidRDefault="00633F16" w:rsidP="00633F16">
            <w:pPr>
              <w:jc w:val="center"/>
              <w:rPr>
                <w:rFonts w:ascii="Calibri" w:hAnsi="Calibri" w:cs="Calibri"/>
                <w:sz w:val="22"/>
                <w:szCs w:val="22"/>
              </w:rPr>
            </w:pPr>
            <w:r w:rsidRPr="00C21C18">
              <w:rPr>
                <w:rFonts w:ascii="Calibri" w:hAnsi="Calibri" w:cs="Calibri"/>
                <w:sz w:val="22"/>
                <w:szCs w:val="22"/>
              </w:rPr>
              <w:t>3059,86</w:t>
            </w:r>
          </w:p>
        </w:tc>
        <w:tc>
          <w:tcPr>
            <w:tcW w:w="1038" w:type="dxa"/>
            <w:gridSpan w:val="2"/>
            <w:tcBorders>
              <w:top w:val="single" w:sz="4" w:space="0" w:color="auto"/>
              <w:left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vAlign w:val="bottom"/>
          </w:tcPr>
          <w:p w:rsidR="00633F16" w:rsidRPr="00C21C18" w:rsidRDefault="00633F16" w:rsidP="00633F16">
            <w:pPr>
              <w:jc w:val="center"/>
              <w:rPr>
                <w:rFonts w:ascii="Calibri" w:hAnsi="Calibri" w:cs="Calibri"/>
                <w:sz w:val="22"/>
                <w:szCs w:val="22"/>
              </w:rPr>
            </w:pPr>
            <w:r w:rsidRPr="00C21C18">
              <w:rPr>
                <w:rFonts w:ascii="Calibri" w:hAnsi="Calibri" w:cs="Calibri"/>
                <w:sz w:val="22"/>
                <w:szCs w:val="22"/>
              </w:rPr>
              <w:t>3059,86</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1825" w:type="dxa"/>
            <w:tcBorders>
              <w:top w:val="single" w:sz="6" w:space="0" w:color="000000"/>
              <w:bottom w:val="single" w:sz="6" w:space="0" w:color="000000"/>
              <w:right w:val="single" w:sz="6" w:space="0" w:color="000000"/>
            </w:tcBorders>
            <w:vAlign w:val="center"/>
          </w:tcPr>
          <w:p w:rsidR="00633F16" w:rsidRPr="00C21C18" w:rsidRDefault="00633F16" w:rsidP="00633F16">
            <w:pPr>
              <w:rPr>
                <w:sz w:val="24"/>
                <w:szCs w:val="24"/>
              </w:rPr>
            </w:pPr>
          </w:p>
        </w:tc>
        <w:tc>
          <w:tcPr>
            <w:tcW w:w="803" w:type="dxa"/>
            <w:tcBorders>
              <w:top w:val="single" w:sz="6" w:space="0" w:color="000000"/>
              <w:bottom w:val="single" w:sz="6" w:space="0" w:color="000000"/>
              <w:right w:val="single" w:sz="6" w:space="0" w:color="000000"/>
            </w:tcBorders>
            <w:vAlign w:val="center"/>
          </w:tcPr>
          <w:p w:rsidR="00633F16" w:rsidRPr="00C21C18" w:rsidRDefault="00633F16" w:rsidP="00633F16">
            <w:pPr>
              <w:rPr>
                <w:sz w:val="24"/>
                <w:szCs w:val="24"/>
              </w:rPr>
            </w:pPr>
          </w:p>
        </w:tc>
      </w:tr>
      <w:tr w:rsidR="00633F16" w:rsidRPr="00C21C18" w:rsidTr="00633F16">
        <w:trPr>
          <w:gridBefore w:val="1"/>
          <w:wBefore w:w="18" w:type="dxa"/>
          <w:jc w:val="center"/>
        </w:trPr>
        <w:tc>
          <w:tcPr>
            <w:tcW w:w="1132" w:type="dxa"/>
            <w:tcBorders>
              <w:left w:val="single" w:sz="6" w:space="0" w:color="000000"/>
              <w:right w:val="single" w:sz="6" w:space="0" w:color="000000"/>
            </w:tcBorders>
            <w:vAlign w:val="center"/>
          </w:tcPr>
          <w:p w:rsidR="00633F16" w:rsidRPr="00C21C18" w:rsidRDefault="00633F16" w:rsidP="00633F16">
            <w:pPr>
              <w:rPr>
                <w:sz w:val="24"/>
                <w:szCs w:val="24"/>
              </w:rPr>
            </w:pPr>
          </w:p>
        </w:tc>
        <w:tc>
          <w:tcPr>
            <w:tcW w:w="2181" w:type="dxa"/>
            <w:tcBorders>
              <w:top w:val="single" w:sz="6" w:space="0" w:color="000000"/>
              <w:left w:val="single" w:sz="6" w:space="0" w:color="000000"/>
              <w:bottom w:val="single" w:sz="6" w:space="0" w:color="000000"/>
              <w:right w:val="single" w:sz="6" w:space="0" w:color="000000"/>
            </w:tcBorders>
            <w:vAlign w:val="center"/>
          </w:tcPr>
          <w:p w:rsidR="00633F16" w:rsidRPr="00C21C18" w:rsidRDefault="00633F16" w:rsidP="00633F16">
            <w:pPr>
              <w:rPr>
                <w:sz w:val="24"/>
                <w:szCs w:val="24"/>
              </w:rPr>
            </w:pPr>
          </w:p>
        </w:tc>
        <w:tc>
          <w:tcPr>
            <w:tcW w:w="2614" w:type="dxa"/>
            <w:tcBorders>
              <w:top w:val="single" w:sz="6" w:space="0" w:color="000000"/>
              <w:left w:val="single" w:sz="6" w:space="0" w:color="000000"/>
              <w:bottom w:val="single" w:sz="6" w:space="0" w:color="000000"/>
              <w:right w:val="single" w:sz="6" w:space="0" w:color="000000"/>
            </w:tcBorders>
            <w:vAlign w:val="center"/>
          </w:tcPr>
          <w:p w:rsidR="00633F16" w:rsidRPr="00C21C18" w:rsidRDefault="00633F16" w:rsidP="00633F16">
            <w:pPr>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vAlign w:val="center"/>
          </w:tcPr>
          <w:p w:rsidR="00633F16" w:rsidRPr="00C21C18" w:rsidRDefault="00633F16" w:rsidP="00633F16">
            <w:pPr>
              <w:jc w:val="both"/>
              <w:rPr>
                <w:sz w:val="24"/>
                <w:szCs w:val="24"/>
              </w:rPr>
            </w:pPr>
            <w:r w:rsidRPr="00C21C18">
              <w:rPr>
                <w:sz w:val="24"/>
                <w:szCs w:val="24"/>
              </w:rPr>
              <w:t>2020</w:t>
            </w:r>
          </w:p>
        </w:tc>
        <w:tc>
          <w:tcPr>
            <w:tcW w:w="1116"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bottom"/>
          </w:tcPr>
          <w:p w:rsidR="00633F16" w:rsidRPr="00C21C18" w:rsidRDefault="00633F16" w:rsidP="00633F16">
            <w:pPr>
              <w:jc w:val="center"/>
              <w:rPr>
                <w:rFonts w:ascii="Calibri" w:hAnsi="Calibri" w:cs="Calibri"/>
                <w:sz w:val="22"/>
                <w:szCs w:val="22"/>
              </w:rPr>
            </w:pPr>
            <w:r w:rsidRPr="00C21C18">
              <w:rPr>
                <w:rFonts w:ascii="Calibri" w:hAnsi="Calibri" w:cs="Calibri"/>
                <w:sz w:val="22"/>
                <w:szCs w:val="22"/>
              </w:rPr>
              <w:t>3059,86</w:t>
            </w:r>
          </w:p>
        </w:tc>
        <w:tc>
          <w:tcPr>
            <w:tcW w:w="1038" w:type="dxa"/>
            <w:gridSpan w:val="2"/>
            <w:tcBorders>
              <w:top w:val="single" w:sz="4" w:space="0" w:color="auto"/>
              <w:left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vAlign w:val="bottom"/>
          </w:tcPr>
          <w:p w:rsidR="00633F16" w:rsidRPr="00C21C18" w:rsidRDefault="00633F16" w:rsidP="00633F16">
            <w:pPr>
              <w:jc w:val="center"/>
              <w:rPr>
                <w:rFonts w:ascii="Calibri" w:hAnsi="Calibri" w:cs="Calibri"/>
                <w:sz w:val="22"/>
                <w:szCs w:val="22"/>
              </w:rPr>
            </w:pPr>
            <w:r w:rsidRPr="00C21C18">
              <w:rPr>
                <w:rFonts w:ascii="Calibri" w:hAnsi="Calibri" w:cs="Calibri"/>
                <w:sz w:val="22"/>
                <w:szCs w:val="22"/>
              </w:rPr>
              <w:t>3059,86</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1825" w:type="dxa"/>
            <w:tcBorders>
              <w:top w:val="single" w:sz="6" w:space="0" w:color="000000"/>
              <w:bottom w:val="single" w:sz="6" w:space="0" w:color="000000"/>
              <w:right w:val="single" w:sz="6" w:space="0" w:color="000000"/>
            </w:tcBorders>
            <w:vAlign w:val="center"/>
          </w:tcPr>
          <w:p w:rsidR="00633F16" w:rsidRPr="00C21C18" w:rsidRDefault="00633F16" w:rsidP="00633F16">
            <w:pPr>
              <w:rPr>
                <w:sz w:val="24"/>
                <w:szCs w:val="24"/>
              </w:rPr>
            </w:pPr>
          </w:p>
        </w:tc>
        <w:tc>
          <w:tcPr>
            <w:tcW w:w="803" w:type="dxa"/>
            <w:tcBorders>
              <w:top w:val="single" w:sz="6" w:space="0" w:color="000000"/>
              <w:bottom w:val="single" w:sz="6" w:space="0" w:color="000000"/>
              <w:right w:val="single" w:sz="6" w:space="0" w:color="000000"/>
            </w:tcBorders>
            <w:vAlign w:val="center"/>
          </w:tcPr>
          <w:p w:rsidR="00633F16" w:rsidRPr="00C21C18" w:rsidRDefault="00633F16" w:rsidP="00633F16">
            <w:pPr>
              <w:rPr>
                <w:sz w:val="24"/>
                <w:szCs w:val="24"/>
              </w:rPr>
            </w:pPr>
          </w:p>
        </w:tc>
      </w:tr>
      <w:tr w:rsidR="00633F16" w:rsidRPr="00C21C18" w:rsidTr="00633F16">
        <w:trPr>
          <w:gridBefore w:val="1"/>
          <w:wBefore w:w="18" w:type="dxa"/>
          <w:jc w:val="center"/>
        </w:trPr>
        <w:tc>
          <w:tcPr>
            <w:tcW w:w="1132" w:type="dxa"/>
            <w:tcBorders>
              <w:left w:val="single" w:sz="6" w:space="0" w:color="000000"/>
              <w:right w:val="single" w:sz="6" w:space="0" w:color="000000"/>
            </w:tcBorders>
            <w:vAlign w:val="center"/>
          </w:tcPr>
          <w:p w:rsidR="00633F16" w:rsidRPr="00C21C18" w:rsidRDefault="00633F16" w:rsidP="00633F16">
            <w:pPr>
              <w:rPr>
                <w:sz w:val="24"/>
                <w:szCs w:val="24"/>
              </w:rPr>
            </w:pPr>
          </w:p>
        </w:tc>
        <w:tc>
          <w:tcPr>
            <w:tcW w:w="2181" w:type="dxa"/>
            <w:tcBorders>
              <w:top w:val="single" w:sz="6" w:space="0" w:color="000000"/>
              <w:left w:val="single" w:sz="6" w:space="0" w:color="000000"/>
              <w:bottom w:val="single" w:sz="6" w:space="0" w:color="000000"/>
              <w:right w:val="single" w:sz="6" w:space="0" w:color="000000"/>
            </w:tcBorders>
            <w:vAlign w:val="center"/>
          </w:tcPr>
          <w:p w:rsidR="00633F16" w:rsidRPr="00C21C18" w:rsidRDefault="00633F16" w:rsidP="00633F16">
            <w:pPr>
              <w:rPr>
                <w:sz w:val="24"/>
                <w:szCs w:val="24"/>
              </w:rPr>
            </w:pPr>
          </w:p>
        </w:tc>
        <w:tc>
          <w:tcPr>
            <w:tcW w:w="2614" w:type="dxa"/>
            <w:tcBorders>
              <w:top w:val="single" w:sz="6" w:space="0" w:color="000000"/>
              <w:left w:val="single" w:sz="6" w:space="0" w:color="000000"/>
              <w:bottom w:val="single" w:sz="6" w:space="0" w:color="000000"/>
              <w:right w:val="single" w:sz="6" w:space="0" w:color="000000"/>
            </w:tcBorders>
            <w:vAlign w:val="center"/>
          </w:tcPr>
          <w:p w:rsidR="00633F16" w:rsidRPr="00C21C18" w:rsidRDefault="00633F16" w:rsidP="00633F16">
            <w:pPr>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vAlign w:val="center"/>
          </w:tcPr>
          <w:p w:rsidR="00633F16" w:rsidRPr="00C21C18" w:rsidRDefault="00633F16" w:rsidP="00633F16">
            <w:pPr>
              <w:jc w:val="both"/>
              <w:rPr>
                <w:sz w:val="24"/>
                <w:szCs w:val="24"/>
              </w:rPr>
            </w:pPr>
            <w:r w:rsidRPr="00C21C18">
              <w:rPr>
                <w:sz w:val="24"/>
                <w:szCs w:val="24"/>
              </w:rPr>
              <w:t>2021</w:t>
            </w:r>
          </w:p>
        </w:tc>
        <w:tc>
          <w:tcPr>
            <w:tcW w:w="1116"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bottom"/>
          </w:tcPr>
          <w:p w:rsidR="00633F16" w:rsidRPr="00C21C18" w:rsidRDefault="00633F16" w:rsidP="00633F16">
            <w:pPr>
              <w:jc w:val="right"/>
              <w:rPr>
                <w:rFonts w:ascii="Calibri" w:hAnsi="Calibri" w:cs="Calibri"/>
                <w:sz w:val="22"/>
                <w:szCs w:val="22"/>
              </w:rPr>
            </w:pPr>
            <w:r w:rsidRPr="00C21C18">
              <w:rPr>
                <w:rFonts w:ascii="Calibri" w:hAnsi="Calibri" w:cs="Calibri"/>
                <w:sz w:val="22"/>
                <w:szCs w:val="22"/>
              </w:rPr>
              <w:t>3739,25</w:t>
            </w:r>
          </w:p>
        </w:tc>
        <w:tc>
          <w:tcPr>
            <w:tcW w:w="1038" w:type="dxa"/>
            <w:gridSpan w:val="2"/>
            <w:tcBorders>
              <w:top w:val="single" w:sz="4" w:space="0" w:color="auto"/>
              <w:left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vAlign w:val="bottom"/>
          </w:tcPr>
          <w:p w:rsidR="00633F16" w:rsidRPr="00C21C18" w:rsidRDefault="00633F16" w:rsidP="00633F16">
            <w:pPr>
              <w:jc w:val="right"/>
              <w:rPr>
                <w:rFonts w:ascii="Calibri" w:hAnsi="Calibri" w:cs="Calibri"/>
                <w:sz w:val="22"/>
                <w:szCs w:val="22"/>
              </w:rPr>
            </w:pPr>
            <w:r w:rsidRPr="00C21C18">
              <w:rPr>
                <w:rFonts w:ascii="Calibri" w:hAnsi="Calibri" w:cs="Calibri"/>
                <w:sz w:val="22"/>
                <w:szCs w:val="22"/>
              </w:rPr>
              <w:t>3739,25</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1825" w:type="dxa"/>
            <w:tcBorders>
              <w:top w:val="single" w:sz="6" w:space="0" w:color="000000"/>
              <w:bottom w:val="single" w:sz="6" w:space="0" w:color="000000"/>
              <w:right w:val="single" w:sz="6" w:space="0" w:color="000000"/>
            </w:tcBorders>
            <w:vAlign w:val="center"/>
          </w:tcPr>
          <w:p w:rsidR="00633F16" w:rsidRPr="00C21C18" w:rsidRDefault="00633F16" w:rsidP="00633F16">
            <w:pPr>
              <w:rPr>
                <w:sz w:val="24"/>
                <w:szCs w:val="24"/>
              </w:rPr>
            </w:pPr>
          </w:p>
        </w:tc>
        <w:tc>
          <w:tcPr>
            <w:tcW w:w="803" w:type="dxa"/>
            <w:tcBorders>
              <w:top w:val="single" w:sz="6" w:space="0" w:color="000000"/>
              <w:bottom w:val="single" w:sz="6" w:space="0" w:color="000000"/>
              <w:right w:val="single" w:sz="6" w:space="0" w:color="000000"/>
            </w:tcBorders>
            <w:vAlign w:val="center"/>
          </w:tcPr>
          <w:p w:rsidR="00633F16" w:rsidRPr="00C21C18" w:rsidRDefault="00633F16" w:rsidP="00633F16">
            <w:pPr>
              <w:rPr>
                <w:sz w:val="24"/>
                <w:szCs w:val="24"/>
              </w:rPr>
            </w:pPr>
          </w:p>
        </w:tc>
      </w:tr>
      <w:tr w:rsidR="00633F16" w:rsidRPr="00C21C18" w:rsidTr="00633F16">
        <w:trPr>
          <w:gridBefore w:val="1"/>
          <w:wBefore w:w="18" w:type="dxa"/>
          <w:jc w:val="center"/>
        </w:trPr>
        <w:tc>
          <w:tcPr>
            <w:tcW w:w="1132" w:type="dxa"/>
            <w:tcBorders>
              <w:left w:val="single" w:sz="6" w:space="0" w:color="000000"/>
              <w:right w:val="single" w:sz="6" w:space="0" w:color="000000"/>
            </w:tcBorders>
            <w:vAlign w:val="center"/>
          </w:tcPr>
          <w:p w:rsidR="00633F16" w:rsidRPr="00C21C18" w:rsidRDefault="00633F16" w:rsidP="00633F16">
            <w:pPr>
              <w:rPr>
                <w:sz w:val="24"/>
                <w:szCs w:val="24"/>
              </w:rPr>
            </w:pPr>
          </w:p>
        </w:tc>
        <w:tc>
          <w:tcPr>
            <w:tcW w:w="2181" w:type="dxa"/>
            <w:tcBorders>
              <w:top w:val="single" w:sz="6" w:space="0" w:color="000000"/>
              <w:left w:val="single" w:sz="6" w:space="0" w:color="000000"/>
              <w:bottom w:val="single" w:sz="6" w:space="0" w:color="000000"/>
              <w:right w:val="single" w:sz="6" w:space="0" w:color="000000"/>
            </w:tcBorders>
            <w:vAlign w:val="center"/>
          </w:tcPr>
          <w:p w:rsidR="00633F16" w:rsidRPr="00C21C18" w:rsidRDefault="00633F16" w:rsidP="00633F16">
            <w:pPr>
              <w:rPr>
                <w:sz w:val="24"/>
                <w:szCs w:val="24"/>
              </w:rPr>
            </w:pPr>
          </w:p>
        </w:tc>
        <w:tc>
          <w:tcPr>
            <w:tcW w:w="2614" w:type="dxa"/>
            <w:tcBorders>
              <w:top w:val="single" w:sz="6" w:space="0" w:color="000000"/>
              <w:left w:val="single" w:sz="6" w:space="0" w:color="000000"/>
              <w:bottom w:val="single" w:sz="6" w:space="0" w:color="000000"/>
              <w:right w:val="single" w:sz="6" w:space="0" w:color="000000"/>
            </w:tcBorders>
            <w:vAlign w:val="center"/>
          </w:tcPr>
          <w:p w:rsidR="00633F16" w:rsidRPr="00C21C18" w:rsidRDefault="00633F16" w:rsidP="00633F16">
            <w:pPr>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vAlign w:val="center"/>
          </w:tcPr>
          <w:p w:rsidR="00633F16" w:rsidRPr="00C21C18" w:rsidRDefault="00633F16" w:rsidP="00633F16">
            <w:pPr>
              <w:jc w:val="both"/>
              <w:rPr>
                <w:sz w:val="24"/>
                <w:szCs w:val="24"/>
              </w:rPr>
            </w:pPr>
            <w:r w:rsidRPr="00C21C18">
              <w:rPr>
                <w:sz w:val="24"/>
                <w:szCs w:val="24"/>
              </w:rPr>
              <w:t>2022</w:t>
            </w:r>
          </w:p>
        </w:tc>
        <w:tc>
          <w:tcPr>
            <w:tcW w:w="1116"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bottom"/>
          </w:tcPr>
          <w:p w:rsidR="00633F16" w:rsidRPr="00C21C18" w:rsidRDefault="00633F16" w:rsidP="00633F16">
            <w:pPr>
              <w:jc w:val="right"/>
              <w:rPr>
                <w:rFonts w:ascii="Calibri" w:hAnsi="Calibri" w:cs="Calibri"/>
                <w:sz w:val="22"/>
                <w:szCs w:val="22"/>
              </w:rPr>
            </w:pPr>
            <w:r w:rsidRPr="00C21C18">
              <w:rPr>
                <w:rFonts w:ascii="Calibri" w:hAnsi="Calibri" w:cs="Calibri"/>
                <w:sz w:val="22"/>
                <w:szCs w:val="22"/>
              </w:rPr>
              <w:t>4096,7</w:t>
            </w:r>
          </w:p>
        </w:tc>
        <w:tc>
          <w:tcPr>
            <w:tcW w:w="1038" w:type="dxa"/>
            <w:gridSpan w:val="2"/>
            <w:tcBorders>
              <w:top w:val="single" w:sz="4" w:space="0" w:color="auto"/>
              <w:left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vAlign w:val="bottom"/>
          </w:tcPr>
          <w:p w:rsidR="00633F16" w:rsidRPr="00C21C18" w:rsidRDefault="00633F16" w:rsidP="00633F16">
            <w:pPr>
              <w:jc w:val="right"/>
              <w:rPr>
                <w:rFonts w:ascii="Calibri" w:hAnsi="Calibri" w:cs="Calibri"/>
                <w:sz w:val="22"/>
                <w:szCs w:val="22"/>
              </w:rPr>
            </w:pPr>
            <w:r w:rsidRPr="00C21C18">
              <w:rPr>
                <w:rFonts w:ascii="Calibri" w:hAnsi="Calibri" w:cs="Calibri"/>
                <w:sz w:val="22"/>
                <w:szCs w:val="22"/>
              </w:rPr>
              <w:t>4096,7</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1825" w:type="dxa"/>
            <w:tcBorders>
              <w:top w:val="single" w:sz="6" w:space="0" w:color="000000"/>
              <w:bottom w:val="single" w:sz="6" w:space="0" w:color="000000"/>
              <w:right w:val="single" w:sz="6" w:space="0" w:color="000000"/>
            </w:tcBorders>
            <w:vAlign w:val="center"/>
          </w:tcPr>
          <w:p w:rsidR="00633F16" w:rsidRPr="00C21C18" w:rsidRDefault="00633F16" w:rsidP="00633F16">
            <w:pPr>
              <w:rPr>
                <w:sz w:val="24"/>
                <w:szCs w:val="24"/>
              </w:rPr>
            </w:pPr>
          </w:p>
        </w:tc>
        <w:tc>
          <w:tcPr>
            <w:tcW w:w="803" w:type="dxa"/>
            <w:tcBorders>
              <w:top w:val="single" w:sz="6" w:space="0" w:color="000000"/>
              <w:bottom w:val="single" w:sz="6" w:space="0" w:color="000000"/>
              <w:right w:val="single" w:sz="6" w:space="0" w:color="000000"/>
            </w:tcBorders>
            <w:vAlign w:val="center"/>
          </w:tcPr>
          <w:p w:rsidR="00633F16" w:rsidRPr="00C21C18" w:rsidRDefault="00633F16" w:rsidP="00633F16">
            <w:pPr>
              <w:rPr>
                <w:sz w:val="24"/>
                <w:szCs w:val="24"/>
              </w:rPr>
            </w:pPr>
          </w:p>
        </w:tc>
      </w:tr>
      <w:tr w:rsidR="00633F16" w:rsidRPr="00C21C18" w:rsidTr="00633F16">
        <w:trPr>
          <w:gridBefore w:val="1"/>
          <w:wBefore w:w="18" w:type="dxa"/>
          <w:jc w:val="center"/>
        </w:trPr>
        <w:tc>
          <w:tcPr>
            <w:tcW w:w="1132" w:type="dxa"/>
            <w:tcBorders>
              <w:left w:val="single" w:sz="6" w:space="0" w:color="000000"/>
              <w:right w:val="single" w:sz="6" w:space="0" w:color="000000"/>
            </w:tcBorders>
            <w:vAlign w:val="center"/>
          </w:tcPr>
          <w:p w:rsidR="00633F16" w:rsidRPr="00C21C18" w:rsidRDefault="00633F16" w:rsidP="00633F16">
            <w:pPr>
              <w:rPr>
                <w:sz w:val="24"/>
                <w:szCs w:val="24"/>
              </w:rPr>
            </w:pPr>
          </w:p>
        </w:tc>
        <w:tc>
          <w:tcPr>
            <w:tcW w:w="2181" w:type="dxa"/>
            <w:tcBorders>
              <w:top w:val="single" w:sz="6" w:space="0" w:color="000000"/>
              <w:left w:val="single" w:sz="6" w:space="0" w:color="000000"/>
              <w:bottom w:val="single" w:sz="6" w:space="0" w:color="000000"/>
              <w:right w:val="single" w:sz="6" w:space="0" w:color="000000"/>
            </w:tcBorders>
            <w:vAlign w:val="center"/>
          </w:tcPr>
          <w:p w:rsidR="00633F16" w:rsidRPr="00C21C18" w:rsidRDefault="00633F16" w:rsidP="00633F16">
            <w:pPr>
              <w:rPr>
                <w:sz w:val="24"/>
                <w:szCs w:val="24"/>
              </w:rPr>
            </w:pPr>
          </w:p>
        </w:tc>
        <w:tc>
          <w:tcPr>
            <w:tcW w:w="2614" w:type="dxa"/>
            <w:tcBorders>
              <w:top w:val="single" w:sz="6" w:space="0" w:color="000000"/>
              <w:left w:val="single" w:sz="6" w:space="0" w:color="000000"/>
              <w:bottom w:val="single" w:sz="6" w:space="0" w:color="000000"/>
              <w:right w:val="single" w:sz="6" w:space="0" w:color="000000"/>
            </w:tcBorders>
            <w:vAlign w:val="center"/>
          </w:tcPr>
          <w:p w:rsidR="00633F16" w:rsidRPr="00C21C18" w:rsidRDefault="00633F16" w:rsidP="00633F16">
            <w:pPr>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vAlign w:val="center"/>
          </w:tcPr>
          <w:p w:rsidR="00633F16" w:rsidRPr="00C21C18" w:rsidRDefault="00633F16" w:rsidP="00633F16">
            <w:pPr>
              <w:jc w:val="both"/>
              <w:rPr>
                <w:sz w:val="24"/>
                <w:szCs w:val="24"/>
              </w:rPr>
            </w:pPr>
            <w:r w:rsidRPr="00C21C18">
              <w:rPr>
                <w:sz w:val="24"/>
                <w:szCs w:val="24"/>
              </w:rPr>
              <w:t>2023</w:t>
            </w:r>
          </w:p>
        </w:tc>
        <w:tc>
          <w:tcPr>
            <w:tcW w:w="1116"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bottom"/>
          </w:tcPr>
          <w:p w:rsidR="00633F16" w:rsidRPr="00C21C18" w:rsidRDefault="00633F16" w:rsidP="00633F16">
            <w:pPr>
              <w:jc w:val="right"/>
              <w:rPr>
                <w:rFonts w:ascii="Calibri" w:hAnsi="Calibri" w:cs="Calibri"/>
                <w:sz w:val="22"/>
                <w:szCs w:val="22"/>
              </w:rPr>
            </w:pPr>
            <w:r>
              <w:rPr>
                <w:rFonts w:ascii="Calibri" w:hAnsi="Calibri" w:cs="Calibri"/>
                <w:sz w:val="22"/>
                <w:szCs w:val="22"/>
              </w:rPr>
              <w:t>4919,42</w:t>
            </w:r>
          </w:p>
        </w:tc>
        <w:tc>
          <w:tcPr>
            <w:tcW w:w="1038" w:type="dxa"/>
            <w:gridSpan w:val="2"/>
            <w:tcBorders>
              <w:top w:val="single" w:sz="4" w:space="0" w:color="auto"/>
              <w:left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vAlign w:val="bottom"/>
          </w:tcPr>
          <w:p w:rsidR="00633F16" w:rsidRPr="00C21C18" w:rsidRDefault="00633F16" w:rsidP="00633F16">
            <w:pPr>
              <w:jc w:val="right"/>
              <w:rPr>
                <w:rFonts w:ascii="Calibri" w:hAnsi="Calibri" w:cs="Calibri"/>
                <w:sz w:val="22"/>
                <w:szCs w:val="22"/>
              </w:rPr>
            </w:pPr>
            <w:r>
              <w:rPr>
                <w:rFonts w:ascii="Calibri" w:hAnsi="Calibri" w:cs="Calibri"/>
                <w:sz w:val="22"/>
                <w:szCs w:val="22"/>
              </w:rPr>
              <w:t>4919,42</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1825" w:type="dxa"/>
            <w:tcBorders>
              <w:top w:val="single" w:sz="6" w:space="0" w:color="000000"/>
              <w:bottom w:val="single" w:sz="6" w:space="0" w:color="000000"/>
              <w:right w:val="single" w:sz="6" w:space="0" w:color="000000"/>
            </w:tcBorders>
            <w:vAlign w:val="center"/>
          </w:tcPr>
          <w:p w:rsidR="00633F16" w:rsidRPr="00C21C18" w:rsidRDefault="00633F16" w:rsidP="00633F16">
            <w:pPr>
              <w:rPr>
                <w:sz w:val="24"/>
                <w:szCs w:val="24"/>
              </w:rPr>
            </w:pPr>
          </w:p>
        </w:tc>
        <w:tc>
          <w:tcPr>
            <w:tcW w:w="803" w:type="dxa"/>
            <w:tcBorders>
              <w:top w:val="single" w:sz="6" w:space="0" w:color="000000"/>
              <w:bottom w:val="single" w:sz="6" w:space="0" w:color="000000"/>
              <w:right w:val="single" w:sz="6" w:space="0" w:color="000000"/>
            </w:tcBorders>
            <w:vAlign w:val="center"/>
          </w:tcPr>
          <w:p w:rsidR="00633F16" w:rsidRPr="00C21C18" w:rsidRDefault="00633F16" w:rsidP="00633F16">
            <w:pPr>
              <w:rPr>
                <w:sz w:val="24"/>
                <w:szCs w:val="24"/>
              </w:rPr>
            </w:pPr>
          </w:p>
        </w:tc>
      </w:tr>
      <w:tr w:rsidR="00633F16" w:rsidRPr="00C21C18" w:rsidTr="00633F16">
        <w:trPr>
          <w:gridBefore w:val="1"/>
          <w:wBefore w:w="18" w:type="dxa"/>
          <w:jc w:val="center"/>
        </w:trPr>
        <w:tc>
          <w:tcPr>
            <w:tcW w:w="1132" w:type="dxa"/>
            <w:tcBorders>
              <w:left w:val="single" w:sz="6" w:space="0" w:color="000000"/>
              <w:right w:val="single" w:sz="6" w:space="0" w:color="000000"/>
            </w:tcBorders>
            <w:vAlign w:val="center"/>
          </w:tcPr>
          <w:p w:rsidR="00633F16" w:rsidRPr="00C21C18" w:rsidRDefault="00633F16" w:rsidP="00633F16">
            <w:pPr>
              <w:rPr>
                <w:sz w:val="24"/>
                <w:szCs w:val="24"/>
              </w:rPr>
            </w:pPr>
          </w:p>
        </w:tc>
        <w:tc>
          <w:tcPr>
            <w:tcW w:w="2181" w:type="dxa"/>
            <w:tcBorders>
              <w:top w:val="single" w:sz="6" w:space="0" w:color="000000"/>
              <w:left w:val="single" w:sz="6" w:space="0" w:color="000000"/>
              <w:bottom w:val="single" w:sz="6" w:space="0" w:color="000000"/>
              <w:right w:val="single" w:sz="6" w:space="0" w:color="000000"/>
            </w:tcBorders>
            <w:vAlign w:val="center"/>
          </w:tcPr>
          <w:p w:rsidR="00633F16" w:rsidRPr="00C21C18" w:rsidRDefault="00633F16" w:rsidP="00633F16">
            <w:pPr>
              <w:rPr>
                <w:sz w:val="24"/>
                <w:szCs w:val="24"/>
              </w:rPr>
            </w:pPr>
          </w:p>
        </w:tc>
        <w:tc>
          <w:tcPr>
            <w:tcW w:w="2614" w:type="dxa"/>
            <w:tcBorders>
              <w:top w:val="single" w:sz="6" w:space="0" w:color="000000"/>
              <w:left w:val="single" w:sz="6" w:space="0" w:color="000000"/>
              <w:bottom w:val="single" w:sz="6" w:space="0" w:color="000000"/>
              <w:right w:val="single" w:sz="6" w:space="0" w:color="000000"/>
            </w:tcBorders>
            <w:vAlign w:val="center"/>
          </w:tcPr>
          <w:p w:rsidR="00633F16" w:rsidRPr="00C21C18" w:rsidRDefault="00633F16" w:rsidP="00633F16">
            <w:pPr>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vAlign w:val="center"/>
          </w:tcPr>
          <w:p w:rsidR="00633F16" w:rsidRPr="00C21C18" w:rsidRDefault="00633F16" w:rsidP="00633F16">
            <w:pPr>
              <w:jc w:val="both"/>
              <w:rPr>
                <w:sz w:val="24"/>
                <w:szCs w:val="24"/>
              </w:rPr>
            </w:pPr>
            <w:r w:rsidRPr="00C21C18">
              <w:rPr>
                <w:sz w:val="24"/>
                <w:szCs w:val="24"/>
              </w:rPr>
              <w:t>2024</w:t>
            </w:r>
          </w:p>
        </w:tc>
        <w:tc>
          <w:tcPr>
            <w:tcW w:w="1116"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bottom"/>
          </w:tcPr>
          <w:p w:rsidR="00633F16" w:rsidRPr="00C21C18" w:rsidRDefault="00633F16" w:rsidP="00633F16">
            <w:pPr>
              <w:jc w:val="right"/>
              <w:rPr>
                <w:rFonts w:ascii="Calibri" w:hAnsi="Calibri" w:cs="Calibri"/>
                <w:sz w:val="22"/>
                <w:szCs w:val="22"/>
              </w:rPr>
            </w:pPr>
            <w:r w:rsidRPr="00C21C18">
              <w:rPr>
                <w:rFonts w:ascii="Calibri" w:hAnsi="Calibri" w:cs="Calibri"/>
                <w:sz w:val="22"/>
                <w:szCs w:val="22"/>
              </w:rPr>
              <w:t>6539,3</w:t>
            </w:r>
          </w:p>
        </w:tc>
        <w:tc>
          <w:tcPr>
            <w:tcW w:w="1038" w:type="dxa"/>
            <w:gridSpan w:val="2"/>
            <w:tcBorders>
              <w:top w:val="single" w:sz="4" w:space="0" w:color="auto"/>
              <w:left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vAlign w:val="bottom"/>
          </w:tcPr>
          <w:p w:rsidR="00633F16" w:rsidRPr="00C21C18" w:rsidRDefault="00633F16" w:rsidP="00633F16">
            <w:pPr>
              <w:jc w:val="right"/>
              <w:rPr>
                <w:rFonts w:ascii="Calibri" w:hAnsi="Calibri" w:cs="Calibri"/>
                <w:sz w:val="22"/>
                <w:szCs w:val="22"/>
              </w:rPr>
            </w:pPr>
            <w:r w:rsidRPr="00C21C18">
              <w:rPr>
                <w:rFonts w:ascii="Calibri" w:hAnsi="Calibri" w:cs="Calibri"/>
                <w:sz w:val="22"/>
                <w:szCs w:val="22"/>
              </w:rPr>
              <w:t>6539,3</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1825" w:type="dxa"/>
            <w:tcBorders>
              <w:top w:val="single" w:sz="6" w:space="0" w:color="000000"/>
              <w:bottom w:val="single" w:sz="6" w:space="0" w:color="000000"/>
              <w:right w:val="single" w:sz="6" w:space="0" w:color="000000"/>
            </w:tcBorders>
            <w:vAlign w:val="center"/>
          </w:tcPr>
          <w:p w:rsidR="00633F16" w:rsidRPr="00C21C18" w:rsidRDefault="00633F16" w:rsidP="00633F16">
            <w:pPr>
              <w:rPr>
                <w:sz w:val="24"/>
                <w:szCs w:val="24"/>
              </w:rPr>
            </w:pPr>
          </w:p>
        </w:tc>
        <w:tc>
          <w:tcPr>
            <w:tcW w:w="803" w:type="dxa"/>
            <w:tcBorders>
              <w:top w:val="single" w:sz="6" w:space="0" w:color="000000"/>
              <w:bottom w:val="single" w:sz="6" w:space="0" w:color="000000"/>
              <w:right w:val="single" w:sz="6" w:space="0" w:color="000000"/>
            </w:tcBorders>
            <w:vAlign w:val="center"/>
          </w:tcPr>
          <w:p w:rsidR="00633F16" w:rsidRPr="00C21C18" w:rsidRDefault="00633F16" w:rsidP="00633F16">
            <w:pPr>
              <w:rPr>
                <w:sz w:val="24"/>
                <w:szCs w:val="24"/>
              </w:rPr>
            </w:pPr>
          </w:p>
        </w:tc>
      </w:tr>
      <w:tr w:rsidR="00633F16" w:rsidRPr="00C21C18" w:rsidTr="00633F16">
        <w:trPr>
          <w:gridBefore w:val="1"/>
          <w:wBefore w:w="18" w:type="dxa"/>
          <w:jc w:val="center"/>
        </w:trPr>
        <w:tc>
          <w:tcPr>
            <w:tcW w:w="1132" w:type="dxa"/>
            <w:tcBorders>
              <w:left w:val="single" w:sz="6" w:space="0" w:color="000000"/>
              <w:right w:val="single" w:sz="6" w:space="0" w:color="000000"/>
            </w:tcBorders>
            <w:vAlign w:val="center"/>
          </w:tcPr>
          <w:p w:rsidR="00633F16" w:rsidRPr="00C21C18" w:rsidRDefault="00633F16" w:rsidP="00633F16">
            <w:pPr>
              <w:rPr>
                <w:sz w:val="24"/>
                <w:szCs w:val="24"/>
              </w:rPr>
            </w:pPr>
          </w:p>
        </w:tc>
        <w:tc>
          <w:tcPr>
            <w:tcW w:w="2181" w:type="dxa"/>
            <w:tcBorders>
              <w:top w:val="single" w:sz="6" w:space="0" w:color="000000"/>
              <w:left w:val="single" w:sz="6" w:space="0" w:color="000000"/>
              <w:bottom w:val="single" w:sz="6" w:space="0" w:color="000000"/>
              <w:right w:val="single" w:sz="6" w:space="0" w:color="000000"/>
            </w:tcBorders>
            <w:vAlign w:val="center"/>
          </w:tcPr>
          <w:p w:rsidR="00633F16" w:rsidRPr="00C21C18" w:rsidRDefault="00633F16" w:rsidP="00633F16">
            <w:pPr>
              <w:rPr>
                <w:sz w:val="24"/>
                <w:szCs w:val="24"/>
              </w:rPr>
            </w:pPr>
          </w:p>
        </w:tc>
        <w:tc>
          <w:tcPr>
            <w:tcW w:w="2614" w:type="dxa"/>
            <w:tcBorders>
              <w:top w:val="single" w:sz="6" w:space="0" w:color="000000"/>
              <w:left w:val="single" w:sz="6" w:space="0" w:color="000000"/>
              <w:bottom w:val="single" w:sz="6" w:space="0" w:color="000000"/>
              <w:right w:val="single" w:sz="6" w:space="0" w:color="000000"/>
            </w:tcBorders>
            <w:vAlign w:val="center"/>
          </w:tcPr>
          <w:p w:rsidR="00633F16" w:rsidRPr="00C21C18" w:rsidRDefault="00633F16" w:rsidP="00633F16">
            <w:pPr>
              <w:rPr>
                <w:sz w:val="24"/>
                <w:szCs w:val="24"/>
              </w:rPr>
            </w:pPr>
          </w:p>
        </w:tc>
        <w:tc>
          <w:tcPr>
            <w:tcW w:w="1422" w:type="dxa"/>
            <w:tcBorders>
              <w:top w:val="single" w:sz="6" w:space="0" w:color="000000"/>
              <w:bottom w:val="single" w:sz="4" w:space="0" w:color="auto"/>
              <w:right w:val="single" w:sz="6" w:space="0" w:color="000000"/>
            </w:tcBorders>
            <w:tcMar>
              <w:top w:w="0" w:type="dxa"/>
              <w:left w:w="108" w:type="dxa"/>
              <w:bottom w:w="0" w:type="dxa"/>
              <w:right w:w="108" w:type="dxa"/>
            </w:tcMar>
            <w:vAlign w:val="center"/>
          </w:tcPr>
          <w:p w:rsidR="00633F16" w:rsidRPr="00C21C18" w:rsidRDefault="00633F16" w:rsidP="00633F16">
            <w:pPr>
              <w:jc w:val="both"/>
              <w:rPr>
                <w:sz w:val="24"/>
                <w:szCs w:val="24"/>
              </w:rPr>
            </w:pPr>
            <w:r w:rsidRPr="00C21C18">
              <w:rPr>
                <w:sz w:val="24"/>
                <w:szCs w:val="24"/>
              </w:rPr>
              <w:t>2025</w:t>
            </w:r>
          </w:p>
        </w:tc>
        <w:tc>
          <w:tcPr>
            <w:tcW w:w="1116" w:type="dxa"/>
            <w:tcBorders>
              <w:top w:val="nil"/>
              <w:left w:val="nil"/>
              <w:bottom w:val="single" w:sz="4" w:space="0" w:color="auto"/>
              <w:right w:val="single" w:sz="4" w:space="0" w:color="auto"/>
            </w:tcBorders>
            <w:shd w:val="clear" w:color="auto" w:fill="auto"/>
            <w:tcMar>
              <w:top w:w="0" w:type="dxa"/>
              <w:left w:w="108" w:type="dxa"/>
              <w:bottom w:w="0" w:type="dxa"/>
              <w:right w:w="108" w:type="dxa"/>
            </w:tcMar>
            <w:vAlign w:val="bottom"/>
          </w:tcPr>
          <w:p w:rsidR="00633F16" w:rsidRPr="00C21C18" w:rsidRDefault="00633F16" w:rsidP="00633F16">
            <w:pPr>
              <w:jc w:val="right"/>
              <w:rPr>
                <w:rFonts w:ascii="Calibri" w:hAnsi="Calibri" w:cs="Calibri"/>
                <w:sz w:val="22"/>
                <w:szCs w:val="22"/>
              </w:rPr>
            </w:pPr>
            <w:r w:rsidRPr="00C21C18">
              <w:rPr>
                <w:rFonts w:ascii="Calibri" w:hAnsi="Calibri" w:cs="Calibri"/>
                <w:sz w:val="22"/>
                <w:szCs w:val="22"/>
              </w:rPr>
              <w:t>18969,2</w:t>
            </w:r>
          </w:p>
        </w:tc>
        <w:tc>
          <w:tcPr>
            <w:tcW w:w="1038" w:type="dxa"/>
            <w:gridSpan w:val="2"/>
            <w:tcBorders>
              <w:top w:val="single" w:sz="6" w:space="0" w:color="000000"/>
              <w:left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vAlign w:val="bottom"/>
          </w:tcPr>
          <w:p w:rsidR="00633F16" w:rsidRPr="00C21C18" w:rsidRDefault="00633F16" w:rsidP="00633F16">
            <w:pPr>
              <w:jc w:val="right"/>
              <w:rPr>
                <w:rFonts w:ascii="Calibri" w:hAnsi="Calibri" w:cs="Calibri"/>
                <w:sz w:val="22"/>
                <w:szCs w:val="22"/>
              </w:rPr>
            </w:pPr>
            <w:r w:rsidRPr="00C21C18">
              <w:rPr>
                <w:rFonts w:ascii="Calibri" w:hAnsi="Calibri" w:cs="Calibri"/>
                <w:sz w:val="22"/>
                <w:szCs w:val="22"/>
              </w:rPr>
              <w:t>18969,2</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1825" w:type="dxa"/>
            <w:tcBorders>
              <w:top w:val="single" w:sz="6" w:space="0" w:color="000000"/>
              <w:bottom w:val="single" w:sz="6" w:space="0" w:color="000000"/>
              <w:right w:val="single" w:sz="6" w:space="0" w:color="000000"/>
            </w:tcBorders>
            <w:vAlign w:val="center"/>
          </w:tcPr>
          <w:p w:rsidR="00633F16" w:rsidRPr="00C21C18" w:rsidRDefault="00633F16" w:rsidP="00633F16">
            <w:pPr>
              <w:rPr>
                <w:sz w:val="24"/>
                <w:szCs w:val="24"/>
              </w:rPr>
            </w:pPr>
          </w:p>
        </w:tc>
        <w:tc>
          <w:tcPr>
            <w:tcW w:w="803" w:type="dxa"/>
            <w:tcBorders>
              <w:top w:val="single" w:sz="6" w:space="0" w:color="000000"/>
              <w:bottom w:val="single" w:sz="6" w:space="0" w:color="000000"/>
              <w:right w:val="single" w:sz="6" w:space="0" w:color="000000"/>
            </w:tcBorders>
            <w:vAlign w:val="center"/>
          </w:tcPr>
          <w:p w:rsidR="00633F16" w:rsidRPr="00C21C18" w:rsidRDefault="00633F16" w:rsidP="00633F16">
            <w:pPr>
              <w:rPr>
                <w:sz w:val="24"/>
                <w:szCs w:val="24"/>
              </w:rPr>
            </w:pPr>
          </w:p>
        </w:tc>
      </w:tr>
      <w:tr w:rsidR="00633F16" w:rsidRPr="00C21C18" w:rsidTr="00633F16">
        <w:trPr>
          <w:gridBefore w:val="1"/>
          <w:wBefore w:w="18" w:type="dxa"/>
          <w:jc w:val="center"/>
        </w:trPr>
        <w:tc>
          <w:tcPr>
            <w:tcW w:w="1132" w:type="dxa"/>
            <w:tcBorders>
              <w:left w:val="single" w:sz="6" w:space="0" w:color="000000"/>
              <w:right w:val="single" w:sz="6" w:space="0" w:color="000000"/>
            </w:tcBorders>
            <w:vAlign w:val="center"/>
          </w:tcPr>
          <w:p w:rsidR="00633F16" w:rsidRPr="00C21C18" w:rsidRDefault="00633F16" w:rsidP="00633F16">
            <w:pPr>
              <w:rPr>
                <w:sz w:val="24"/>
                <w:szCs w:val="24"/>
              </w:rPr>
            </w:pPr>
          </w:p>
        </w:tc>
        <w:tc>
          <w:tcPr>
            <w:tcW w:w="2181" w:type="dxa"/>
            <w:tcBorders>
              <w:top w:val="single" w:sz="6" w:space="0" w:color="000000"/>
              <w:left w:val="single" w:sz="6" w:space="0" w:color="000000"/>
              <w:bottom w:val="single" w:sz="6" w:space="0" w:color="000000"/>
              <w:right w:val="single" w:sz="6" w:space="0" w:color="000000"/>
            </w:tcBorders>
            <w:vAlign w:val="center"/>
          </w:tcPr>
          <w:p w:rsidR="00633F16" w:rsidRPr="00C21C18" w:rsidRDefault="00633F16" w:rsidP="00633F16">
            <w:pPr>
              <w:rPr>
                <w:sz w:val="24"/>
                <w:szCs w:val="24"/>
              </w:rPr>
            </w:pPr>
          </w:p>
        </w:tc>
        <w:tc>
          <w:tcPr>
            <w:tcW w:w="2614" w:type="dxa"/>
            <w:tcBorders>
              <w:top w:val="single" w:sz="6" w:space="0" w:color="000000"/>
              <w:left w:val="single" w:sz="6" w:space="0" w:color="000000"/>
              <w:bottom w:val="single" w:sz="6" w:space="0" w:color="000000"/>
              <w:right w:val="single" w:sz="6" w:space="0" w:color="000000"/>
            </w:tcBorders>
            <w:vAlign w:val="center"/>
          </w:tcPr>
          <w:p w:rsidR="00633F16" w:rsidRPr="00C21C18" w:rsidRDefault="00633F16" w:rsidP="00633F16">
            <w:pPr>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vAlign w:val="center"/>
          </w:tcPr>
          <w:p w:rsidR="00633F16" w:rsidRPr="00C21C18" w:rsidRDefault="00633F16" w:rsidP="00633F16">
            <w:pPr>
              <w:jc w:val="both"/>
              <w:rPr>
                <w:sz w:val="24"/>
                <w:szCs w:val="24"/>
              </w:rPr>
            </w:pPr>
            <w:r w:rsidRPr="00C21C18">
              <w:rPr>
                <w:sz w:val="24"/>
                <w:szCs w:val="24"/>
              </w:rPr>
              <w:t>2026</w:t>
            </w:r>
          </w:p>
        </w:tc>
        <w:tc>
          <w:tcPr>
            <w:tcW w:w="1116"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bottom"/>
          </w:tcPr>
          <w:p w:rsidR="00633F16" w:rsidRPr="00C21C18" w:rsidRDefault="00633F16" w:rsidP="00633F16">
            <w:pPr>
              <w:jc w:val="right"/>
              <w:rPr>
                <w:rFonts w:ascii="Calibri" w:hAnsi="Calibri" w:cs="Calibri"/>
                <w:sz w:val="22"/>
                <w:szCs w:val="22"/>
              </w:rPr>
            </w:pPr>
            <w:r w:rsidRPr="00C21C18">
              <w:rPr>
                <w:rFonts w:ascii="Calibri" w:hAnsi="Calibri" w:cs="Calibri"/>
                <w:sz w:val="22"/>
                <w:szCs w:val="22"/>
              </w:rPr>
              <w:t>18969,2</w:t>
            </w:r>
          </w:p>
        </w:tc>
        <w:tc>
          <w:tcPr>
            <w:tcW w:w="1038" w:type="dxa"/>
            <w:gridSpan w:val="2"/>
            <w:tcBorders>
              <w:top w:val="single" w:sz="4" w:space="0" w:color="auto"/>
              <w:left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w:t>
            </w:r>
          </w:p>
        </w:tc>
        <w:tc>
          <w:tcPr>
            <w:tcW w:w="820" w:type="dxa"/>
            <w:tcBorders>
              <w:top w:val="single" w:sz="6" w:space="0" w:color="000000"/>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vAlign w:val="bottom"/>
          </w:tcPr>
          <w:p w:rsidR="00633F16" w:rsidRPr="00C21C18" w:rsidRDefault="00633F16" w:rsidP="00633F16">
            <w:pPr>
              <w:jc w:val="right"/>
              <w:rPr>
                <w:rFonts w:ascii="Calibri" w:hAnsi="Calibri" w:cs="Calibri"/>
                <w:sz w:val="22"/>
                <w:szCs w:val="22"/>
              </w:rPr>
            </w:pPr>
            <w:r w:rsidRPr="00C21C18">
              <w:rPr>
                <w:rFonts w:ascii="Calibri" w:hAnsi="Calibri" w:cs="Calibri"/>
                <w:sz w:val="22"/>
                <w:szCs w:val="22"/>
              </w:rPr>
              <w:t>18969,2</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1825" w:type="dxa"/>
            <w:tcBorders>
              <w:top w:val="single" w:sz="6" w:space="0" w:color="000000"/>
              <w:bottom w:val="single" w:sz="6" w:space="0" w:color="000000"/>
              <w:right w:val="single" w:sz="6" w:space="0" w:color="000000"/>
            </w:tcBorders>
            <w:vAlign w:val="center"/>
          </w:tcPr>
          <w:p w:rsidR="00633F16" w:rsidRPr="00C21C18" w:rsidRDefault="00633F16" w:rsidP="00633F16">
            <w:pPr>
              <w:rPr>
                <w:sz w:val="24"/>
                <w:szCs w:val="24"/>
              </w:rPr>
            </w:pPr>
          </w:p>
        </w:tc>
        <w:tc>
          <w:tcPr>
            <w:tcW w:w="803" w:type="dxa"/>
            <w:tcBorders>
              <w:top w:val="single" w:sz="6" w:space="0" w:color="000000"/>
              <w:bottom w:val="single" w:sz="6" w:space="0" w:color="000000"/>
              <w:right w:val="single" w:sz="6" w:space="0" w:color="000000"/>
            </w:tcBorders>
            <w:vAlign w:val="center"/>
          </w:tcPr>
          <w:p w:rsidR="00633F16" w:rsidRPr="00C21C18" w:rsidRDefault="00633F16" w:rsidP="00633F16">
            <w:pPr>
              <w:rPr>
                <w:sz w:val="24"/>
                <w:szCs w:val="24"/>
              </w:rPr>
            </w:pPr>
          </w:p>
        </w:tc>
      </w:tr>
      <w:tr w:rsidR="00633F16" w:rsidRPr="00C21C18" w:rsidTr="00633F16">
        <w:trPr>
          <w:gridBefore w:val="1"/>
          <w:wBefore w:w="18" w:type="dxa"/>
          <w:jc w:val="center"/>
        </w:trPr>
        <w:tc>
          <w:tcPr>
            <w:tcW w:w="1132" w:type="dxa"/>
            <w:tcBorders>
              <w:left w:val="single" w:sz="6" w:space="0" w:color="000000"/>
              <w:right w:val="single" w:sz="6" w:space="0" w:color="000000"/>
            </w:tcBorders>
            <w:vAlign w:val="center"/>
          </w:tcPr>
          <w:p w:rsidR="00633F16" w:rsidRPr="00C21C18" w:rsidRDefault="00633F16" w:rsidP="00633F16">
            <w:pPr>
              <w:rPr>
                <w:sz w:val="24"/>
                <w:szCs w:val="24"/>
              </w:rPr>
            </w:pPr>
          </w:p>
        </w:tc>
        <w:tc>
          <w:tcPr>
            <w:tcW w:w="2181" w:type="dxa"/>
            <w:tcBorders>
              <w:top w:val="single" w:sz="6" w:space="0" w:color="000000"/>
              <w:left w:val="single" w:sz="6" w:space="0" w:color="000000"/>
              <w:bottom w:val="single" w:sz="6" w:space="0" w:color="000000"/>
              <w:right w:val="single" w:sz="6" w:space="0" w:color="000000"/>
            </w:tcBorders>
            <w:vAlign w:val="center"/>
          </w:tcPr>
          <w:p w:rsidR="00633F16" w:rsidRPr="00C21C18" w:rsidRDefault="00633F16" w:rsidP="00633F16">
            <w:pPr>
              <w:rPr>
                <w:sz w:val="24"/>
                <w:szCs w:val="24"/>
              </w:rPr>
            </w:pPr>
          </w:p>
        </w:tc>
        <w:tc>
          <w:tcPr>
            <w:tcW w:w="2614" w:type="dxa"/>
            <w:tcBorders>
              <w:top w:val="single" w:sz="6" w:space="0" w:color="000000"/>
              <w:left w:val="single" w:sz="6" w:space="0" w:color="000000"/>
              <w:bottom w:val="single" w:sz="6" w:space="0" w:color="000000"/>
              <w:right w:val="single" w:sz="6" w:space="0" w:color="000000"/>
            </w:tcBorders>
            <w:vAlign w:val="center"/>
          </w:tcPr>
          <w:p w:rsidR="00633F16" w:rsidRPr="00C21C18" w:rsidRDefault="00633F16" w:rsidP="00633F16">
            <w:pPr>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vAlign w:val="center"/>
          </w:tcPr>
          <w:p w:rsidR="00633F16" w:rsidRPr="00C21C18" w:rsidRDefault="00633F16" w:rsidP="00633F16">
            <w:pPr>
              <w:jc w:val="both"/>
              <w:rPr>
                <w:sz w:val="24"/>
                <w:szCs w:val="24"/>
              </w:rPr>
            </w:pPr>
            <w:r w:rsidRPr="00C21C18">
              <w:rPr>
                <w:sz w:val="24"/>
                <w:szCs w:val="24"/>
              </w:rPr>
              <w:t>2027</w:t>
            </w:r>
          </w:p>
        </w:tc>
        <w:tc>
          <w:tcPr>
            <w:tcW w:w="1116" w:type="dxa"/>
            <w:tcBorders>
              <w:top w:val="single" w:sz="4" w:space="0" w:color="auto"/>
              <w:left w:val="nil"/>
              <w:bottom w:val="nil"/>
              <w:right w:val="single" w:sz="4" w:space="0" w:color="auto"/>
            </w:tcBorders>
            <w:shd w:val="clear" w:color="auto" w:fill="auto"/>
            <w:tcMar>
              <w:top w:w="0" w:type="dxa"/>
              <w:left w:w="108" w:type="dxa"/>
              <w:bottom w:w="0" w:type="dxa"/>
              <w:right w:w="108" w:type="dxa"/>
            </w:tcMar>
            <w:vAlign w:val="bottom"/>
          </w:tcPr>
          <w:p w:rsidR="00633F16" w:rsidRPr="00C21C18" w:rsidRDefault="00633F16" w:rsidP="00633F16">
            <w:pPr>
              <w:jc w:val="right"/>
              <w:rPr>
                <w:rFonts w:ascii="Calibri" w:hAnsi="Calibri" w:cs="Calibri"/>
                <w:sz w:val="22"/>
                <w:szCs w:val="22"/>
              </w:rPr>
            </w:pPr>
            <w:r w:rsidRPr="00C21C18">
              <w:rPr>
                <w:rFonts w:ascii="Calibri" w:hAnsi="Calibri" w:cs="Calibri"/>
                <w:sz w:val="22"/>
                <w:szCs w:val="22"/>
              </w:rPr>
              <w:t>18969,2</w:t>
            </w:r>
          </w:p>
        </w:tc>
        <w:tc>
          <w:tcPr>
            <w:tcW w:w="1038" w:type="dxa"/>
            <w:gridSpan w:val="2"/>
            <w:tcBorders>
              <w:top w:val="single" w:sz="4" w:space="0" w:color="auto"/>
              <w:left w:val="single" w:sz="4" w:space="0" w:color="auto"/>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w:t>
            </w:r>
          </w:p>
        </w:tc>
        <w:tc>
          <w:tcPr>
            <w:tcW w:w="820" w:type="dxa"/>
            <w:tcBorders>
              <w:top w:val="single" w:sz="4" w:space="0" w:color="auto"/>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vAlign w:val="bottom"/>
          </w:tcPr>
          <w:p w:rsidR="00633F16" w:rsidRPr="00C21C18" w:rsidRDefault="00633F16" w:rsidP="00633F16">
            <w:pPr>
              <w:jc w:val="right"/>
              <w:rPr>
                <w:rFonts w:ascii="Calibri" w:hAnsi="Calibri" w:cs="Calibri"/>
                <w:sz w:val="22"/>
                <w:szCs w:val="22"/>
              </w:rPr>
            </w:pPr>
            <w:r w:rsidRPr="00C21C18">
              <w:rPr>
                <w:rFonts w:ascii="Calibri" w:hAnsi="Calibri" w:cs="Calibri"/>
                <w:sz w:val="22"/>
                <w:szCs w:val="22"/>
              </w:rPr>
              <w:t>18969,2</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1825" w:type="dxa"/>
            <w:tcBorders>
              <w:top w:val="single" w:sz="6" w:space="0" w:color="000000"/>
              <w:bottom w:val="single" w:sz="6" w:space="0" w:color="000000"/>
              <w:right w:val="single" w:sz="6" w:space="0" w:color="000000"/>
            </w:tcBorders>
            <w:vAlign w:val="center"/>
          </w:tcPr>
          <w:p w:rsidR="00633F16" w:rsidRPr="00C21C18" w:rsidRDefault="00633F16" w:rsidP="00633F16">
            <w:pPr>
              <w:rPr>
                <w:sz w:val="24"/>
                <w:szCs w:val="24"/>
              </w:rPr>
            </w:pPr>
          </w:p>
        </w:tc>
        <w:tc>
          <w:tcPr>
            <w:tcW w:w="803" w:type="dxa"/>
            <w:tcBorders>
              <w:top w:val="single" w:sz="6" w:space="0" w:color="000000"/>
              <w:bottom w:val="single" w:sz="6" w:space="0" w:color="000000"/>
              <w:right w:val="single" w:sz="6" w:space="0" w:color="000000"/>
            </w:tcBorders>
            <w:vAlign w:val="center"/>
          </w:tcPr>
          <w:p w:rsidR="00633F16" w:rsidRPr="00C21C18" w:rsidRDefault="00633F16" w:rsidP="00633F16">
            <w:pPr>
              <w:rPr>
                <w:sz w:val="24"/>
                <w:szCs w:val="24"/>
              </w:rPr>
            </w:pPr>
          </w:p>
        </w:tc>
      </w:tr>
      <w:tr w:rsidR="00633F16" w:rsidRPr="00C21C18" w:rsidTr="00633F16">
        <w:trPr>
          <w:gridBefore w:val="1"/>
          <w:wBefore w:w="18" w:type="dxa"/>
          <w:jc w:val="center"/>
        </w:trPr>
        <w:tc>
          <w:tcPr>
            <w:tcW w:w="1132" w:type="dxa"/>
            <w:tcBorders>
              <w:left w:val="single" w:sz="6" w:space="0" w:color="000000"/>
              <w:bottom w:val="single" w:sz="6" w:space="0" w:color="000000"/>
              <w:right w:val="single" w:sz="6" w:space="0" w:color="000000"/>
            </w:tcBorders>
            <w:vAlign w:val="center"/>
          </w:tcPr>
          <w:p w:rsidR="00633F16" w:rsidRPr="00C21C18" w:rsidRDefault="00633F16" w:rsidP="00633F16">
            <w:pPr>
              <w:rPr>
                <w:sz w:val="24"/>
                <w:szCs w:val="24"/>
              </w:rPr>
            </w:pPr>
          </w:p>
        </w:tc>
        <w:tc>
          <w:tcPr>
            <w:tcW w:w="2181" w:type="dxa"/>
            <w:tcBorders>
              <w:top w:val="single" w:sz="6" w:space="0" w:color="000000"/>
              <w:left w:val="single" w:sz="6" w:space="0" w:color="000000"/>
              <w:bottom w:val="single" w:sz="6" w:space="0" w:color="000000"/>
              <w:right w:val="single" w:sz="6" w:space="0" w:color="000000"/>
            </w:tcBorders>
            <w:vAlign w:val="center"/>
          </w:tcPr>
          <w:p w:rsidR="00633F16" w:rsidRPr="00C21C18" w:rsidRDefault="00633F16" w:rsidP="00633F16">
            <w:pPr>
              <w:rPr>
                <w:sz w:val="24"/>
                <w:szCs w:val="24"/>
              </w:rPr>
            </w:pPr>
          </w:p>
        </w:tc>
        <w:tc>
          <w:tcPr>
            <w:tcW w:w="2614" w:type="dxa"/>
            <w:tcBorders>
              <w:top w:val="single" w:sz="6" w:space="0" w:color="000000"/>
              <w:left w:val="single" w:sz="6" w:space="0" w:color="000000"/>
              <w:bottom w:val="single" w:sz="6" w:space="0" w:color="000000"/>
              <w:right w:val="single" w:sz="6" w:space="0" w:color="000000"/>
            </w:tcBorders>
            <w:vAlign w:val="center"/>
          </w:tcPr>
          <w:p w:rsidR="00633F16" w:rsidRPr="00C21C18" w:rsidRDefault="00633F16" w:rsidP="00633F16">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C21C18" w:rsidRDefault="00633F16" w:rsidP="00633F16">
            <w:pPr>
              <w:jc w:val="both"/>
              <w:rPr>
                <w:sz w:val="24"/>
                <w:szCs w:val="24"/>
              </w:rPr>
            </w:pP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1825" w:type="dxa"/>
            <w:tcBorders>
              <w:top w:val="single" w:sz="6" w:space="0" w:color="000000"/>
              <w:bottom w:val="single" w:sz="6" w:space="0" w:color="000000"/>
              <w:right w:val="single" w:sz="6" w:space="0" w:color="000000"/>
            </w:tcBorders>
            <w:vAlign w:val="center"/>
          </w:tcPr>
          <w:p w:rsidR="00633F16" w:rsidRPr="00C21C18" w:rsidRDefault="00633F16" w:rsidP="00633F16">
            <w:pPr>
              <w:rPr>
                <w:sz w:val="24"/>
                <w:szCs w:val="24"/>
              </w:rPr>
            </w:pPr>
          </w:p>
        </w:tc>
        <w:tc>
          <w:tcPr>
            <w:tcW w:w="803" w:type="dxa"/>
            <w:tcBorders>
              <w:top w:val="single" w:sz="6" w:space="0" w:color="000000"/>
              <w:bottom w:val="single" w:sz="6" w:space="0" w:color="000000"/>
              <w:right w:val="single" w:sz="6" w:space="0" w:color="000000"/>
            </w:tcBorders>
            <w:vAlign w:val="center"/>
          </w:tcPr>
          <w:p w:rsidR="00633F16" w:rsidRPr="00C21C18" w:rsidRDefault="00633F16" w:rsidP="00633F16">
            <w:pPr>
              <w:rPr>
                <w:sz w:val="24"/>
                <w:szCs w:val="24"/>
              </w:rPr>
            </w:pPr>
          </w:p>
        </w:tc>
      </w:tr>
    </w:tbl>
    <w:p w:rsidR="00633F16" w:rsidRPr="00C21C18" w:rsidRDefault="00633F16" w:rsidP="00633F16">
      <w:pPr>
        <w:rPr>
          <w:sz w:val="24"/>
          <w:szCs w:val="24"/>
        </w:rPr>
      </w:pPr>
    </w:p>
    <w:p w:rsidR="00633F16" w:rsidRPr="00C21C18" w:rsidRDefault="00633F16" w:rsidP="00633F16">
      <w:pPr>
        <w:autoSpaceDE w:val="0"/>
        <w:autoSpaceDN w:val="0"/>
        <w:adjustRightInd w:val="0"/>
        <w:ind w:firstLine="540"/>
        <w:jc w:val="both"/>
        <w:rPr>
          <w:sz w:val="24"/>
          <w:szCs w:val="24"/>
        </w:rPr>
      </w:pPr>
    </w:p>
    <w:p w:rsidR="00633F16" w:rsidRDefault="00633F16" w:rsidP="00633F16">
      <w:pPr>
        <w:jc w:val="right"/>
        <w:rPr>
          <w:sz w:val="24"/>
          <w:szCs w:val="24"/>
        </w:rPr>
      </w:pPr>
    </w:p>
    <w:p w:rsidR="00633F16" w:rsidRDefault="00633F16" w:rsidP="00633F16">
      <w:pPr>
        <w:jc w:val="right"/>
        <w:rPr>
          <w:sz w:val="24"/>
          <w:szCs w:val="24"/>
        </w:rPr>
      </w:pPr>
    </w:p>
    <w:p w:rsidR="00633F16" w:rsidRDefault="00633F16" w:rsidP="00633F16">
      <w:pPr>
        <w:jc w:val="right"/>
        <w:rPr>
          <w:sz w:val="24"/>
          <w:szCs w:val="24"/>
        </w:rPr>
      </w:pPr>
    </w:p>
    <w:p w:rsidR="00633F16" w:rsidRDefault="00633F16" w:rsidP="00633F16">
      <w:pPr>
        <w:jc w:val="right"/>
        <w:rPr>
          <w:sz w:val="24"/>
          <w:szCs w:val="24"/>
        </w:rPr>
      </w:pPr>
    </w:p>
    <w:p w:rsidR="00633F16" w:rsidRDefault="00633F16" w:rsidP="00633F16">
      <w:pPr>
        <w:jc w:val="right"/>
        <w:rPr>
          <w:sz w:val="24"/>
          <w:szCs w:val="24"/>
        </w:rPr>
      </w:pPr>
    </w:p>
    <w:p w:rsidR="00633F16" w:rsidRPr="00C21C18" w:rsidRDefault="00633F16" w:rsidP="00633F16">
      <w:pPr>
        <w:jc w:val="right"/>
        <w:rPr>
          <w:sz w:val="24"/>
          <w:szCs w:val="24"/>
        </w:rPr>
      </w:pPr>
      <w:r w:rsidRPr="00C21C18">
        <w:rPr>
          <w:sz w:val="24"/>
          <w:szCs w:val="24"/>
        </w:rPr>
        <w:t>Приложение № 8.1</w:t>
      </w:r>
    </w:p>
    <w:p w:rsidR="00633F16" w:rsidRPr="00C21C18" w:rsidRDefault="00633F16" w:rsidP="00633F16">
      <w:pPr>
        <w:jc w:val="right"/>
        <w:rPr>
          <w:sz w:val="24"/>
          <w:szCs w:val="24"/>
        </w:rPr>
      </w:pPr>
      <w:r w:rsidRPr="00C21C18">
        <w:rPr>
          <w:sz w:val="24"/>
          <w:szCs w:val="24"/>
        </w:rPr>
        <w:t xml:space="preserve">к муниципальной программе </w:t>
      </w:r>
    </w:p>
    <w:p w:rsidR="00633F16" w:rsidRPr="00C21C18" w:rsidRDefault="00633F16" w:rsidP="00633F16">
      <w:pPr>
        <w:jc w:val="right"/>
        <w:rPr>
          <w:sz w:val="24"/>
          <w:szCs w:val="24"/>
        </w:rPr>
      </w:pPr>
      <w:r w:rsidRPr="00C21C18">
        <w:rPr>
          <w:sz w:val="24"/>
          <w:szCs w:val="24"/>
        </w:rPr>
        <w:t>«Обеспечение муниципального управления собственностью</w:t>
      </w:r>
    </w:p>
    <w:p w:rsidR="00633F16" w:rsidRPr="00C21C18" w:rsidRDefault="00633F16" w:rsidP="00633F16">
      <w:pPr>
        <w:jc w:val="right"/>
        <w:rPr>
          <w:sz w:val="24"/>
          <w:szCs w:val="24"/>
        </w:rPr>
      </w:pPr>
      <w:r w:rsidRPr="00C21C18">
        <w:rPr>
          <w:sz w:val="24"/>
          <w:szCs w:val="24"/>
        </w:rPr>
        <w:t xml:space="preserve"> Камешкирского района Пензенской области»</w:t>
      </w:r>
    </w:p>
    <w:p w:rsidR="00633F16" w:rsidRPr="00C21C18" w:rsidRDefault="00633F16" w:rsidP="00633F16">
      <w:pPr>
        <w:jc w:val="right"/>
        <w:rPr>
          <w:sz w:val="24"/>
          <w:szCs w:val="24"/>
        </w:rPr>
      </w:pPr>
    </w:p>
    <w:p w:rsidR="00633F16" w:rsidRPr="00C21C18" w:rsidRDefault="00633F16" w:rsidP="00633F16">
      <w:pPr>
        <w:jc w:val="center"/>
        <w:rPr>
          <w:sz w:val="24"/>
          <w:szCs w:val="24"/>
        </w:rPr>
      </w:pPr>
      <w:r w:rsidRPr="00C21C18">
        <w:rPr>
          <w:b/>
          <w:bCs/>
          <w:sz w:val="24"/>
          <w:szCs w:val="24"/>
        </w:rPr>
        <w:t>ПРЕДЕЛЬНЫЕ ОБЪЕМЫ</w:t>
      </w:r>
    </w:p>
    <w:p w:rsidR="00633F16" w:rsidRPr="00C21C18" w:rsidRDefault="00633F16" w:rsidP="00633F16">
      <w:pPr>
        <w:jc w:val="center"/>
        <w:rPr>
          <w:sz w:val="24"/>
          <w:szCs w:val="24"/>
        </w:rPr>
      </w:pPr>
      <w:r w:rsidRPr="00C21C18">
        <w:rPr>
          <w:b/>
          <w:bCs/>
          <w:sz w:val="24"/>
          <w:szCs w:val="24"/>
        </w:rPr>
        <w:t>средств бюджета Камешкирского района Пензенской области на исполнение</w:t>
      </w:r>
    </w:p>
    <w:p w:rsidR="00633F16" w:rsidRPr="00C21C18" w:rsidRDefault="00633F16" w:rsidP="00633F16">
      <w:pPr>
        <w:jc w:val="center"/>
        <w:rPr>
          <w:sz w:val="24"/>
          <w:szCs w:val="24"/>
        </w:rPr>
      </w:pPr>
      <w:r w:rsidRPr="00C21C18">
        <w:rPr>
          <w:b/>
          <w:bCs/>
          <w:sz w:val="24"/>
          <w:szCs w:val="24"/>
        </w:rPr>
        <w:t>долгосрочных муниципальных контрактов в целях реализации</w:t>
      </w:r>
    </w:p>
    <w:p w:rsidR="00633F16" w:rsidRPr="00C21C18" w:rsidRDefault="00633F16" w:rsidP="00633F16">
      <w:pPr>
        <w:jc w:val="center"/>
        <w:rPr>
          <w:sz w:val="24"/>
          <w:szCs w:val="24"/>
        </w:rPr>
      </w:pPr>
      <w:r w:rsidRPr="00C21C18">
        <w:rPr>
          <w:b/>
          <w:bCs/>
          <w:sz w:val="24"/>
          <w:szCs w:val="24"/>
        </w:rPr>
        <w:t>мероприятий муниципальной программы Камешкирского района Пензенской области</w:t>
      </w:r>
    </w:p>
    <w:p w:rsidR="00633F16" w:rsidRPr="00C21C18" w:rsidRDefault="00633F16" w:rsidP="00633F16">
      <w:pPr>
        <w:jc w:val="center"/>
        <w:rPr>
          <w:sz w:val="24"/>
          <w:szCs w:val="24"/>
        </w:rPr>
      </w:pPr>
      <w:r w:rsidRPr="00C21C18">
        <w:rPr>
          <w:b/>
          <w:bCs/>
          <w:caps/>
          <w:spacing w:val="-2"/>
          <w:sz w:val="24"/>
          <w:szCs w:val="24"/>
        </w:rPr>
        <w:t>«ОБЕСПЕЧЕНИЕ МУНИЦИПАЛЬНОГО УПРАВЛЕНИЯ СОБСТВЕННОСТЬЮ</w:t>
      </w:r>
    </w:p>
    <w:p w:rsidR="00633F16" w:rsidRPr="00C21C18" w:rsidRDefault="00633F16" w:rsidP="00633F16">
      <w:pPr>
        <w:jc w:val="center"/>
        <w:rPr>
          <w:sz w:val="24"/>
          <w:szCs w:val="24"/>
        </w:rPr>
      </w:pPr>
      <w:r w:rsidRPr="00C21C18">
        <w:rPr>
          <w:b/>
          <w:bCs/>
          <w:caps/>
          <w:spacing w:val="-2"/>
          <w:sz w:val="24"/>
          <w:szCs w:val="24"/>
        </w:rPr>
        <w:t>КАМЕШКИРСКОГО РАЙОНА ПЕНЗЕНСКОЙ ОБЛАСТИ»</w:t>
      </w:r>
    </w:p>
    <w:p w:rsidR="00633F16" w:rsidRPr="00C21C18" w:rsidRDefault="00633F16" w:rsidP="00633F16">
      <w:pPr>
        <w:jc w:val="right"/>
        <w:rPr>
          <w:sz w:val="24"/>
          <w:szCs w:val="24"/>
        </w:rPr>
      </w:pPr>
      <w:r w:rsidRPr="00C21C18">
        <w:rPr>
          <w:sz w:val="24"/>
          <w:szCs w:val="24"/>
        </w:rPr>
        <w:t xml:space="preserve"> (тыс. руб.)</w:t>
      </w:r>
    </w:p>
    <w:tbl>
      <w:tblPr>
        <w:tblW w:w="15336" w:type="dxa"/>
        <w:jc w:val="center"/>
        <w:tblLayout w:type="fixed"/>
        <w:tblCellMar>
          <w:left w:w="0" w:type="dxa"/>
          <w:right w:w="0" w:type="dxa"/>
        </w:tblCellMar>
        <w:tblLook w:val="04A0" w:firstRow="1" w:lastRow="0" w:firstColumn="1" w:lastColumn="0" w:noHBand="0" w:noVBand="1"/>
      </w:tblPr>
      <w:tblGrid>
        <w:gridCol w:w="3547"/>
        <w:gridCol w:w="15"/>
        <w:gridCol w:w="21"/>
        <w:gridCol w:w="919"/>
        <w:gridCol w:w="16"/>
        <w:gridCol w:w="22"/>
        <w:gridCol w:w="788"/>
        <w:gridCol w:w="21"/>
        <w:gridCol w:w="32"/>
        <w:gridCol w:w="307"/>
        <w:gridCol w:w="21"/>
        <w:gridCol w:w="393"/>
        <w:gridCol w:w="21"/>
        <w:gridCol w:w="566"/>
        <w:gridCol w:w="21"/>
        <w:gridCol w:w="595"/>
        <w:gridCol w:w="27"/>
        <w:gridCol w:w="561"/>
        <w:gridCol w:w="8"/>
        <w:gridCol w:w="19"/>
        <w:gridCol w:w="663"/>
        <w:gridCol w:w="14"/>
        <w:gridCol w:w="15"/>
        <w:gridCol w:w="646"/>
        <w:gridCol w:w="15"/>
        <w:gridCol w:w="694"/>
        <w:gridCol w:w="15"/>
        <w:gridCol w:w="639"/>
        <w:gridCol w:w="15"/>
        <w:gridCol w:w="734"/>
        <w:gridCol w:w="15"/>
        <w:gridCol w:w="704"/>
        <w:gridCol w:w="15"/>
        <w:gridCol w:w="703"/>
        <w:gridCol w:w="15"/>
        <w:gridCol w:w="592"/>
        <w:gridCol w:w="15"/>
        <w:gridCol w:w="764"/>
        <w:gridCol w:w="15"/>
        <w:gridCol w:w="520"/>
        <w:gridCol w:w="35"/>
        <w:gridCol w:w="492"/>
        <w:gridCol w:w="35"/>
        <w:gridCol w:w="46"/>
      </w:tblGrid>
      <w:tr w:rsidR="00633F16" w:rsidRPr="00C21C18" w:rsidTr="00633F16">
        <w:trPr>
          <w:trHeight w:val="3316"/>
          <w:jc w:val="center"/>
        </w:trPr>
        <w:tc>
          <w:tcPr>
            <w:tcW w:w="3583"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b/>
                <w:sz w:val="22"/>
                <w:szCs w:val="22"/>
              </w:rPr>
            </w:pPr>
            <w:r w:rsidRPr="00C21C18">
              <w:rPr>
                <w:b/>
                <w:sz w:val="22"/>
                <w:szCs w:val="22"/>
              </w:rPr>
              <w:t>Наименование муниципальной программы, подпрограммы, мероприятия, объекта закупки</w:t>
            </w:r>
          </w:p>
        </w:tc>
        <w:tc>
          <w:tcPr>
            <w:tcW w:w="957"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b/>
                <w:sz w:val="22"/>
                <w:szCs w:val="22"/>
              </w:rPr>
            </w:pPr>
            <w:r w:rsidRPr="00C21C18">
              <w:rPr>
                <w:b/>
                <w:sz w:val="22"/>
                <w:szCs w:val="22"/>
              </w:rPr>
              <w:t>Заказчик, уполномоченный на заключение муниципального контракта</w:t>
            </w:r>
          </w:p>
        </w:tc>
        <w:tc>
          <w:tcPr>
            <w:tcW w:w="841"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b/>
                <w:sz w:val="22"/>
                <w:szCs w:val="22"/>
              </w:rPr>
            </w:pPr>
            <w:r w:rsidRPr="00C21C18">
              <w:rPr>
                <w:b/>
                <w:sz w:val="22"/>
                <w:szCs w:val="22"/>
              </w:rPr>
              <w:t>Код по Общероссийскому классификатору продукции по видам экономической деяте</w:t>
            </w:r>
            <w:r w:rsidRPr="00C21C18">
              <w:rPr>
                <w:b/>
                <w:sz w:val="22"/>
                <w:szCs w:val="22"/>
              </w:rPr>
              <w:lastRenderedPageBreak/>
              <w:t xml:space="preserve">льности </w:t>
            </w:r>
          </w:p>
        </w:tc>
        <w:tc>
          <w:tcPr>
            <w:tcW w:w="1951" w:type="dxa"/>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b/>
                <w:sz w:val="22"/>
                <w:szCs w:val="22"/>
              </w:rPr>
            </w:pPr>
            <w:r w:rsidRPr="00C21C18">
              <w:rPr>
                <w:b/>
                <w:sz w:val="22"/>
                <w:szCs w:val="22"/>
              </w:rPr>
              <w:lastRenderedPageBreak/>
              <w:t>Код бюджетной классификации</w:t>
            </w:r>
          </w:p>
        </w:tc>
        <w:tc>
          <w:tcPr>
            <w:tcW w:w="569" w:type="dxa"/>
            <w:gridSpan w:val="2"/>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633F16" w:rsidRPr="00C21C18" w:rsidRDefault="00633F16" w:rsidP="00633F16">
            <w:pPr>
              <w:jc w:val="both"/>
              <w:rPr>
                <w:b/>
                <w:sz w:val="22"/>
                <w:szCs w:val="22"/>
              </w:rPr>
            </w:pPr>
            <w:r w:rsidRPr="00C21C18">
              <w:rPr>
                <w:b/>
                <w:sz w:val="22"/>
                <w:szCs w:val="22"/>
              </w:rPr>
              <w:t>Предельный срок осуществления закупки</w:t>
            </w:r>
          </w:p>
        </w:tc>
        <w:tc>
          <w:tcPr>
            <w:tcW w:w="682" w:type="dxa"/>
            <w:gridSpan w:val="2"/>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633F16" w:rsidRPr="00C21C18" w:rsidRDefault="00633F16" w:rsidP="00633F16">
            <w:pPr>
              <w:jc w:val="both"/>
              <w:rPr>
                <w:b/>
                <w:sz w:val="22"/>
                <w:szCs w:val="22"/>
              </w:rPr>
            </w:pPr>
            <w:r w:rsidRPr="00C21C18">
              <w:rPr>
                <w:b/>
                <w:sz w:val="22"/>
                <w:szCs w:val="22"/>
              </w:rPr>
              <w:t>Результаты выполнения работ (оказания услуг)</w:t>
            </w:r>
          </w:p>
        </w:tc>
        <w:tc>
          <w:tcPr>
            <w:tcW w:w="6753" w:type="dxa"/>
            <w:gridSpan w:val="2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b/>
                <w:sz w:val="22"/>
                <w:szCs w:val="22"/>
              </w:rPr>
            </w:pPr>
            <w:r w:rsidRPr="00C21C18">
              <w:rPr>
                <w:b/>
                <w:sz w:val="22"/>
                <w:szCs w:val="22"/>
              </w:rPr>
              <w:t>Предельный объем средств</w:t>
            </w:r>
          </w:p>
          <w:p w:rsidR="00633F16" w:rsidRPr="00C21C18" w:rsidRDefault="00633F16" w:rsidP="00633F16">
            <w:pPr>
              <w:jc w:val="both"/>
              <w:rPr>
                <w:b/>
                <w:sz w:val="22"/>
                <w:szCs w:val="22"/>
              </w:rPr>
            </w:pPr>
            <w:r w:rsidRPr="00C21C18">
              <w:rPr>
                <w:b/>
                <w:sz w:val="22"/>
                <w:szCs w:val="22"/>
              </w:rPr>
              <w:t>на оплату результатов выполненных работ, оказанных услуг, поставленных товаров</w:t>
            </w:r>
          </w:p>
        </w:tc>
      </w:tr>
      <w:tr w:rsidR="00633F16" w:rsidRPr="00C21C18" w:rsidTr="00633F16">
        <w:trPr>
          <w:gridAfter w:val="2"/>
          <w:wAfter w:w="81" w:type="dxa"/>
          <w:jc w:val="center"/>
        </w:trPr>
        <w:tc>
          <w:tcPr>
            <w:tcW w:w="3547" w:type="dxa"/>
            <w:tcBorders>
              <w:top w:val="single" w:sz="6" w:space="0" w:color="000000"/>
              <w:left w:val="single" w:sz="6" w:space="0" w:color="000000"/>
              <w:bottom w:val="single" w:sz="6" w:space="0" w:color="000000"/>
              <w:right w:val="single" w:sz="6" w:space="0" w:color="000000"/>
            </w:tcBorders>
            <w:vAlign w:val="center"/>
            <w:hideMark/>
          </w:tcPr>
          <w:p w:rsidR="00633F16" w:rsidRPr="00C21C18" w:rsidRDefault="00633F16" w:rsidP="00633F16">
            <w:pPr>
              <w:rPr>
                <w:sz w:val="24"/>
                <w:szCs w:val="24"/>
              </w:rPr>
            </w:pPr>
          </w:p>
        </w:tc>
        <w:tc>
          <w:tcPr>
            <w:tcW w:w="955" w:type="dxa"/>
            <w:gridSpan w:val="3"/>
            <w:tcBorders>
              <w:top w:val="single" w:sz="6" w:space="0" w:color="000000"/>
              <w:left w:val="single" w:sz="6" w:space="0" w:color="000000"/>
              <w:bottom w:val="single" w:sz="6" w:space="0" w:color="000000"/>
              <w:right w:val="single" w:sz="6" w:space="0" w:color="000000"/>
            </w:tcBorders>
            <w:vAlign w:val="center"/>
            <w:hideMark/>
          </w:tcPr>
          <w:p w:rsidR="00633F16" w:rsidRPr="00C21C18" w:rsidRDefault="00633F16" w:rsidP="00633F16">
            <w:pPr>
              <w:rPr>
                <w:sz w:val="24"/>
                <w:szCs w:val="24"/>
              </w:rPr>
            </w:pPr>
          </w:p>
        </w:tc>
        <w:tc>
          <w:tcPr>
            <w:tcW w:w="826" w:type="dxa"/>
            <w:gridSpan w:val="3"/>
            <w:tcBorders>
              <w:top w:val="single" w:sz="6" w:space="0" w:color="000000"/>
              <w:left w:val="single" w:sz="6" w:space="0" w:color="000000"/>
              <w:bottom w:val="single" w:sz="6" w:space="0" w:color="000000"/>
              <w:right w:val="single" w:sz="6" w:space="0" w:color="000000"/>
            </w:tcBorders>
            <w:vAlign w:val="center"/>
            <w:hideMark/>
          </w:tcPr>
          <w:p w:rsidR="00633F16" w:rsidRPr="00C21C18" w:rsidRDefault="00633F16" w:rsidP="00633F16">
            <w:pPr>
              <w:rPr>
                <w:sz w:val="24"/>
                <w:szCs w:val="24"/>
              </w:rPr>
            </w:pPr>
          </w:p>
        </w:tc>
        <w:tc>
          <w:tcPr>
            <w:tcW w:w="360"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Рз</w:t>
            </w:r>
          </w:p>
        </w:tc>
        <w:tc>
          <w:tcPr>
            <w:tcW w:w="41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proofErr w:type="gramStart"/>
            <w:r w:rsidRPr="00C21C18">
              <w:rPr>
                <w:sz w:val="24"/>
                <w:szCs w:val="24"/>
              </w:rPr>
              <w:t>Пр</w:t>
            </w:r>
            <w:proofErr w:type="gramEnd"/>
          </w:p>
        </w:tc>
        <w:tc>
          <w:tcPr>
            <w:tcW w:w="58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ЦСР</w:t>
            </w:r>
          </w:p>
        </w:tc>
        <w:tc>
          <w:tcPr>
            <w:tcW w:w="61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Группа ВР</w:t>
            </w:r>
          </w:p>
        </w:tc>
        <w:tc>
          <w:tcPr>
            <w:tcW w:w="588" w:type="dxa"/>
            <w:gridSpan w:val="2"/>
            <w:tcBorders>
              <w:left w:val="single" w:sz="6" w:space="0" w:color="000000"/>
              <w:bottom w:val="single" w:sz="6" w:space="0" w:color="000000"/>
              <w:right w:val="single" w:sz="6" w:space="0" w:color="000000"/>
            </w:tcBorders>
            <w:vAlign w:val="center"/>
            <w:hideMark/>
          </w:tcPr>
          <w:p w:rsidR="00633F16" w:rsidRPr="00C21C18" w:rsidRDefault="00633F16" w:rsidP="00633F16">
            <w:pPr>
              <w:rPr>
                <w:sz w:val="24"/>
                <w:szCs w:val="24"/>
              </w:rPr>
            </w:pPr>
          </w:p>
        </w:tc>
        <w:tc>
          <w:tcPr>
            <w:tcW w:w="704" w:type="dxa"/>
            <w:gridSpan w:val="4"/>
            <w:tcBorders>
              <w:left w:val="single" w:sz="6" w:space="0" w:color="000000"/>
              <w:bottom w:val="single" w:sz="6" w:space="0" w:color="000000"/>
              <w:right w:val="single" w:sz="6" w:space="0" w:color="000000"/>
            </w:tcBorders>
            <w:vAlign w:val="center"/>
            <w:hideMark/>
          </w:tcPr>
          <w:p w:rsidR="00633F16" w:rsidRPr="00C21C18" w:rsidRDefault="00633F16" w:rsidP="00633F16">
            <w:pPr>
              <w:rPr>
                <w:sz w:val="24"/>
                <w:szCs w:val="24"/>
              </w:rPr>
            </w:pPr>
          </w:p>
        </w:tc>
        <w:tc>
          <w:tcPr>
            <w:tcW w:w="66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2018</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2019</w:t>
            </w:r>
          </w:p>
        </w:tc>
        <w:tc>
          <w:tcPr>
            <w:tcW w:w="65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2020</w:t>
            </w:r>
          </w:p>
        </w:tc>
        <w:tc>
          <w:tcPr>
            <w:tcW w:w="74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2021</w:t>
            </w:r>
          </w:p>
        </w:tc>
        <w:tc>
          <w:tcPr>
            <w:tcW w:w="71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2022</w:t>
            </w:r>
          </w:p>
        </w:tc>
        <w:tc>
          <w:tcPr>
            <w:tcW w:w="71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.2023</w:t>
            </w:r>
          </w:p>
        </w:tc>
        <w:tc>
          <w:tcPr>
            <w:tcW w:w="607"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2024</w:t>
            </w:r>
          </w:p>
          <w:p w:rsidR="00633F16" w:rsidRPr="00C21C18" w:rsidRDefault="00633F16" w:rsidP="00633F16">
            <w:pPr>
              <w:jc w:val="both"/>
              <w:rPr>
                <w:sz w:val="24"/>
                <w:szCs w:val="24"/>
              </w:rPr>
            </w:pPr>
            <w:r w:rsidRPr="00C21C18">
              <w:rPr>
                <w:sz w:val="24"/>
                <w:szCs w:val="24"/>
              </w:rPr>
              <w:t> </w:t>
            </w:r>
          </w:p>
        </w:tc>
        <w:tc>
          <w:tcPr>
            <w:tcW w:w="779" w:type="dxa"/>
            <w:gridSpan w:val="2"/>
            <w:tcBorders>
              <w:top w:val="single" w:sz="6" w:space="0" w:color="000000"/>
              <w:left w:val="single" w:sz="4" w:space="0" w:color="auto"/>
              <w:bottom w:val="single" w:sz="6" w:space="0" w:color="000000"/>
              <w:right w:val="single" w:sz="4" w:space="0" w:color="auto"/>
            </w:tcBorders>
          </w:tcPr>
          <w:p w:rsidR="00633F16" w:rsidRPr="00C21C18" w:rsidRDefault="00633F16" w:rsidP="00633F16">
            <w:pPr>
              <w:rPr>
                <w:sz w:val="24"/>
                <w:szCs w:val="24"/>
              </w:rPr>
            </w:pPr>
            <w:r w:rsidRPr="00C21C18">
              <w:rPr>
                <w:sz w:val="24"/>
                <w:szCs w:val="24"/>
              </w:rPr>
              <w:t>2025</w:t>
            </w:r>
          </w:p>
          <w:p w:rsidR="00633F16" w:rsidRPr="00C21C18" w:rsidRDefault="00633F16" w:rsidP="00633F16">
            <w:pPr>
              <w:jc w:val="both"/>
              <w:rPr>
                <w:sz w:val="24"/>
                <w:szCs w:val="24"/>
              </w:rPr>
            </w:pPr>
          </w:p>
        </w:tc>
        <w:tc>
          <w:tcPr>
            <w:tcW w:w="535" w:type="dxa"/>
            <w:gridSpan w:val="2"/>
            <w:tcBorders>
              <w:top w:val="single" w:sz="6" w:space="0" w:color="000000"/>
              <w:left w:val="single" w:sz="4" w:space="0" w:color="auto"/>
              <w:bottom w:val="single" w:sz="6" w:space="0" w:color="000000"/>
              <w:right w:val="single" w:sz="4" w:space="0" w:color="auto"/>
            </w:tcBorders>
          </w:tcPr>
          <w:p w:rsidR="00633F16" w:rsidRPr="00C21C18" w:rsidRDefault="00633F16" w:rsidP="00633F16">
            <w:pPr>
              <w:rPr>
                <w:sz w:val="24"/>
                <w:szCs w:val="24"/>
              </w:rPr>
            </w:pPr>
            <w:r w:rsidRPr="00C21C18">
              <w:rPr>
                <w:sz w:val="24"/>
                <w:szCs w:val="24"/>
              </w:rPr>
              <w:t>2026</w:t>
            </w:r>
          </w:p>
          <w:p w:rsidR="00633F16" w:rsidRPr="00C21C18" w:rsidRDefault="00633F16" w:rsidP="00633F16">
            <w:pPr>
              <w:jc w:val="both"/>
              <w:rPr>
                <w:sz w:val="24"/>
                <w:szCs w:val="24"/>
              </w:rPr>
            </w:pPr>
          </w:p>
        </w:tc>
        <w:tc>
          <w:tcPr>
            <w:tcW w:w="527" w:type="dxa"/>
            <w:gridSpan w:val="2"/>
            <w:tcBorders>
              <w:top w:val="single" w:sz="6" w:space="0" w:color="000000"/>
              <w:left w:val="single" w:sz="4" w:space="0" w:color="auto"/>
              <w:bottom w:val="single" w:sz="6" w:space="0" w:color="000000"/>
              <w:right w:val="single" w:sz="6" w:space="0" w:color="000000"/>
            </w:tcBorders>
          </w:tcPr>
          <w:p w:rsidR="00633F16" w:rsidRPr="00C21C18" w:rsidRDefault="00633F16" w:rsidP="00633F16">
            <w:pPr>
              <w:rPr>
                <w:sz w:val="24"/>
                <w:szCs w:val="24"/>
              </w:rPr>
            </w:pPr>
            <w:r w:rsidRPr="00C21C18">
              <w:rPr>
                <w:sz w:val="24"/>
                <w:szCs w:val="24"/>
              </w:rPr>
              <w:t>2027</w:t>
            </w:r>
          </w:p>
          <w:p w:rsidR="00633F16" w:rsidRPr="00C21C18" w:rsidRDefault="00633F16" w:rsidP="00633F16">
            <w:pPr>
              <w:jc w:val="both"/>
              <w:rPr>
                <w:sz w:val="24"/>
                <w:szCs w:val="24"/>
              </w:rPr>
            </w:pPr>
          </w:p>
        </w:tc>
      </w:tr>
      <w:tr w:rsidR="00633F16" w:rsidRPr="00C21C18" w:rsidTr="00633F16">
        <w:trPr>
          <w:gridAfter w:val="2"/>
          <w:wAfter w:w="81" w:type="dxa"/>
          <w:jc w:val="center"/>
        </w:trPr>
        <w:tc>
          <w:tcPr>
            <w:tcW w:w="35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1</w:t>
            </w:r>
          </w:p>
        </w:tc>
        <w:tc>
          <w:tcPr>
            <w:tcW w:w="955"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2</w:t>
            </w:r>
          </w:p>
        </w:tc>
        <w:tc>
          <w:tcPr>
            <w:tcW w:w="82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3</w:t>
            </w:r>
          </w:p>
        </w:tc>
        <w:tc>
          <w:tcPr>
            <w:tcW w:w="360"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4</w:t>
            </w:r>
          </w:p>
        </w:tc>
        <w:tc>
          <w:tcPr>
            <w:tcW w:w="41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5</w:t>
            </w:r>
          </w:p>
        </w:tc>
        <w:tc>
          <w:tcPr>
            <w:tcW w:w="58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6</w:t>
            </w:r>
          </w:p>
        </w:tc>
        <w:tc>
          <w:tcPr>
            <w:tcW w:w="61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7</w:t>
            </w:r>
          </w:p>
        </w:tc>
        <w:tc>
          <w:tcPr>
            <w:tcW w:w="58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8</w:t>
            </w:r>
          </w:p>
        </w:tc>
        <w:tc>
          <w:tcPr>
            <w:tcW w:w="704" w:type="dxa"/>
            <w:gridSpan w:val="4"/>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9</w:t>
            </w:r>
          </w:p>
        </w:tc>
        <w:tc>
          <w:tcPr>
            <w:tcW w:w="661" w:type="dxa"/>
            <w:gridSpan w:val="2"/>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10</w:t>
            </w:r>
          </w:p>
        </w:tc>
        <w:tc>
          <w:tcPr>
            <w:tcW w:w="709" w:type="dxa"/>
            <w:gridSpan w:val="2"/>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11</w:t>
            </w:r>
          </w:p>
        </w:tc>
        <w:tc>
          <w:tcPr>
            <w:tcW w:w="654" w:type="dxa"/>
            <w:gridSpan w:val="2"/>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12</w:t>
            </w:r>
          </w:p>
        </w:tc>
        <w:tc>
          <w:tcPr>
            <w:tcW w:w="749" w:type="dxa"/>
            <w:gridSpan w:val="2"/>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13</w:t>
            </w:r>
          </w:p>
        </w:tc>
        <w:tc>
          <w:tcPr>
            <w:tcW w:w="719" w:type="dxa"/>
            <w:gridSpan w:val="2"/>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14</w:t>
            </w:r>
          </w:p>
        </w:tc>
        <w:tc>
          <w:tcPr>
            <w:tcW w:w="718" w:type="dxa"/>
            <w:gridSpan w:val="2"/>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15</w:t>
            </w:r>
          </w:p>
        </w:tc>
        <w:tc>
          <w:tcPr>
            <w:tcW w:w="607" w:type="dxa"/>
            <w:gridSpan w:val="2"/>
            <w:tcBorders>
              <w:top w:val="single" w:sz="6" w:space="0" w:color="000000"/>
              <w:left w:val="single" w:sz="6" w:space="0" w:color="000000"/>
              <w:bottom w:val="single" w:sz="4" w:space="0" w:color="auto"/>
              <w:right w:val="single" w:sz="4" w:space="0" w:color="auto"/>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16</w:t>
            </w:r>
          </w:p>
        </w:tc>
        <w:tc>
          <w:tcPr>
            <w:tcW w:w="779" w:type="dxa"/>
            <w:gridSpan w:val="2"/>
            <w:tcBorders>
              <w:top w:val="single" w:sz="6" w:space="0" w:color="000000"/>
              <w:left w:val="single" w:sz="4" w:space="0" w:color="auto"/>
              <w:bottom w:val="single" w:sz="4" w:space="0" w:color="auto"/>
              <w:right w:val="single" w:sz="4" w:space="0" w:color="auto"/>
            </w:tcBorders>
          </w:tcPr>
          <w:p w:rsidR="00633F16" w:rsidRPr="00C21C18" w:rsidRDefault="00633F16" w:rsidP="00633F16">
            <w:pPr>
              <w:jc w:val="both"/>
              <w:rPr>
                <w:sz w:val="24"/>
                <w:szCs w:val="24"/>
              </w:rPr>
            </w:pPr>
            <w:r w:rsidRPr="00C21C18">
              <w:rPr>
                <w:sz w:val="24"/>
                <w:szCs w:val="24"/>
              </w:rPr>
              <w:t>17</w:t>
            </w:r>
          </w:p>
        </w:tc>
        <w:tc>
          <w:tcPr>
            <w:tcW w:w="535" w:type="dxa"/>
            <w:gridSpan w:val="2"/>
            <w:tcBorders>
              <w:top w:val="single" w:sz="6" w:space="0" w:color="000000"/>
              <w:left w:val="single" w:sz="4" w:space="0" w:color="auto"/>
              <w:bottom w:val="single" w:sz="4" w:space="0" w:color="auto"/>
              <w:right w:val="single" w:sz="4" w:space="0" w:color="auto"/>
            </w:tcBorders>
          </w:tcPr>
          <w:p w:rsidR="00633F16" w:rsidRPr="00C21C18" w:rsidRDefault="00633F16" w:rsidP="00633F16">
            <w:pPr>
              <w:jc w:val="both"/>
              <w:rPr>
                <w:sz w:val="24"/>
                <w:szCs w:val="24"/>
              </w:rPr>
            </w:pPr>
            <w:r w:rsidRPr="00C21C18">
              <w:rPr>
                <w:sz w:val="24"/>
                <w:szCs w:val="24"/>
              </w:rPr>
              <w:t>18</w:t>
            </w:r>
          </w:p>
        </w:tc>
        <w:tc>
          <w:tcPr>
            <w:tcW w:w="527" w:type="dxa"/>
            <w:gridSpan w:val="2"/>
            <w:tcBorders>
              <w:top w:val="single" w:sz="6" w:space="0" w:color="000000"/>
              <w:left w:val="single" w:sz="4" w:space="0" w:color="auto"/>
              <w:bottom w:val="single" w:sz="4" w:space="0" w:color="auto"/>
              <w:right w:val="single" w:sz="6" w:space="0" w:color="000000"/>
            </w:tcBorders>
          </w:tcPr>
          <w:p w:rsidR="00633F16" w:rsidRPr="00C21C18" w:rsidRDefault="00633F16" w:rsidP="00633F16">
            <w:pPr>
              <w:jc w:val="both"/>
              <w:rPr>
                <w:sz w:val="24"/>
                <w:szCs w:val="24"/>
              </w:rPr>
            </w:pPr>
            <w:r w:rsidRPr="00C21C18">
              <w:rPr>
                <w:sz w:val="24"/>
                <w:szCs w:val="24"/>
              </w:rPr>
              <w:t>19</w:t>
            </w:r>
          </w:p>
        </w:tc>
      </w:tr>
      <w:tr w:rsidR="00633F16" w:rsidRPr="00C21C18" w:rsidTr="00633F16">
        <w:trPr>
          <w:gridAfter w:val="1"/>
          <w:wAfter w:w="46" w:type="dxa"/>
          <w:trHeight w:val="885"/>
          <w:jc w:val="center"/>
        </w:trPr>
        <w:tc>
          <w:tcPr>
            <w:tcW w:w="3562" w:type="dxa"/>
            <w:gridSpan w:val="2"/>
            <w:tcBorders>
              <w:top w:val="single" w:sz="6" w:space="0" w:color="000000"/>
              <w:left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xml:space="preserve">«Обеспечение муниципального управления собственностью </w:t>
            </w:r>
          </w:p>
          <w:p w:rsidR="00633F16" w:rsidRPr="00C21C18" w:rsidRDefault="00633F16" w:rsidP="00633F16">
            <w:pPr>
              <w:jc w:val="both"/>
              <w:rPr>
                <w:sz w:val="24"/>
                <w:szCs w:val="24"/>
              </w:rPr>
            </w:pPr>
            <w:r w:rsidRPr="00C21C18">
              <w:rPr>
                <w:sz w:val="24"/>
                <w:szCs w:val="24"/>
              </w:rPr>
              <w:t>Камешкирского района Пензенской области»</w:t>
            </w:r>
          </w:p>
        </w:tc>
        <w:tc>
          <w:tcPr>
            <w:tcW w:w="956" w:type="dxa"/>
            <w:gridSpan w:val="3"/>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r w:rsidRPr="00C21C18">
              <w:rPr>
                <w:sz w:val="24"/>
                <w:szCs w:val="24"/>
              </w:rPr>
              <w:t>X</w:t>
            </w:r>
          </w:p>
        </w:tc>
        <w:tc>
          <w:tcPr>
            <w:tcW w:w="831" w:type="dxa"/>
            <w:gridSpan w:val="3"/>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633F16" w:rsidRPr="00C21C18" w:rsidRDefault="00633F16" w:rsidP="00633F16">
            <w:pPr>
              <w:ind w:right="40"/>
              <w:jc w:val="both"/>
              <w:rPr>
                <w:sz w:val="24"/>
                <w:szCs w:val="24"/>
              </w:rPr>
            </w:pPr>
            <w:r w:rsidRPr="00C21C18">
              <w:rPr>
                <w:sz w:val="24"/>
                <w:szCs w:val="24"/>
              </w:rPr>
              <w:t>X</w:t>
            </w:r>
          </w:p>
        </w:tc>
        <w:tc>
          <w:tcPr>
            <w:tcW w:w="360" w:type="dxa"/>
            <w:gridSpan w:val="3"/>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414" w:type="dxa"/>
            <w:gridSpan w:val="2"/>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587" w:type="dxa"/>
            <w:gridSpan w:val="2"/>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622" w:type="dxa"/>
            <w:gridSpan w:val="2"/>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588" w:type="dxa"/>
            <w:gridSpan w:val="3"/>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r w:rsidRPr="00C21C18">
              <w:rPr>
                <w:sz w:val="24"/>
                <w:szCs w:val="24"/>
              </w:rPr>
              <w:t>X</w:t>
            </w:r>
          </w:p>
        </w:tc>
        <w:tc>
          <w:tcPr>
            <w:tcW w:w="692" w:type="dxa"/>
            <w:gridSpan w:val="3"/>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r w:rsidRPr="00C21C18">
              <w:rPr>
                <w:sz w:val="24"/>
                <w:szCs w:val="24"/>
              </w:rPr>
              <w:t>X</w:t>
            </w:r>
          </w:p>
        </w:tc>
        <w:tc>
          <w:tcPr>
            <w:tcW w:w="661"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widowControl/>
              <w:spacing w:line="166" w:lineRule="atLeast"/>
              <w:jc w:val="both"/>
              <w:rPr>
                <w:sz w:val="24"/>
                <w:szCs w:val="24"/>
              </w:rPr>
            </w:pPr>
            <w:r w:rsidRPr="00C21C18">
              <w:rPr>
                <w:sz w:val="24"/>
                <w:szCs w:val="24"/>
              </w:rPr>
              <w:t>2487,3</w:t>
            </w:r>
          </w:p>
        </w:tc>
        <w:tc>
          <w:tcPr>
            <w:tcW w:w="709"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widowControl/>
              <w:spacing w:line="166" w:lineRule="atLeast"/>
              <w:jc w:val="both"/>
              <w:rPr>
                <w:sz w:val="24"/>
                <w:szCs w:val="24"/>
              </w:rPr>
            </w:pPr>
            <w:r w:rsidRPr="00C21C18">
              <w:rPr>
                <w:sz w:val="24"/>
                <w:szCs w:val="24"/>
              </w:rPr>
              <w:t>3059,86</w:t>
            </w:r>
          </w:p>
        </w:tc>
        <w:tc>
          <w:tcPr>
            <w:tcW w:w="654"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widowControl/>
              <w:spacing w:line="166" w:lineRule="atLeast"/>
              <w:jc w:val="both"/>
              <w:rPr>
                <w:sz w:val="24"/>
                <w:szCs w:val="24"/>
              </w:rPr>
            </w:pPr>
            <w:r w:rsidRPr="00C21C18">
              <w:rPr>
                <w:sz w:val="24"/>
                <w:szCs w:val="24"/>
              </w:rPr>
              <w:t>3739,25</w:t>
            </w:r>
          </w:p>
        </w:tc>
        <w:tc>
          <w:tcPr>
            <w:tcW w:w="749"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widowControl/>
              <w:spacing w:line="166" w:lineRule="atLeast"/>
              <w:jc w:val="both"/>
              <w:rPr>
                <w:sz w:val="24"/>
                <w:szCs w:val="24"/>
              </w:rPr>
            </w:pPr>
            <w:r w:rsidRPr="00C21C18">
              <w:rPr>
                <w:sz w:val="24"/>
                <w:szCs w:val="24"/>
              </w:rPr>
              <w:t>3685,7</w:t>
            </w:r>
          </w:p>
        </w:tc>
        <w:tc>
          <w:tcPr>
            <w:tcW w:w="719"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widowControl/>
              <w:spacing w:line="166" w:lineRule="atLeast"/>
              <w:jc w:val="both"/>
              <w:rPr>
                <w:sz w:val="24"/>
                <w:szCs w:val="24"/>
              </w:rPr>
            </w:pPr>
            <w:r w:rsidRPr="00C21C18">
              <w:rPr>
                <w:sz w:val="24"/>
                <w:szCs w:val="24"/>
              </w:rPr>
              <w:t>4096,7</w:t>
            </w:r>
          </w:p>
        </w:tc>
        <w:tc>
          <w:tcPr>
            <w:tcW w:w="71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widowControl/>
              <w:spacing w:line="166" w:lineRule="atLeast"/>
              <w:jc w:val="both"/>
              <w:rPr>
                <w:sz w:val="24"/>
                <w:szCs w:val="24"/>
              </w:rPr>
            </w:pPr>
            <w:r>
              <w:rPr>
                <w:sz w:val="24"/>
                <w:szCs w:val="24"/>
              </w:rPr>
              <w:t>4919,42</w:t>
            </w:r>
          </w:p>
        </w:tc>
        <w:tc>
          <w:tcPr>
            <w:tcW w:w="60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6539,3</w:t>
            </w:r>
          </w:p>
        </w:tc>
        <w:tc>
          <w:tcPr>
            <w:tcW w:w="779" w:type="dxa"/>
            <w:gridSpan w:val="2"/>
            <w:tcBorders>
              <w:top w:val="single" w:sz="6" w:space="0" w:color="000000"/>
              <w:left w:val="single" w:sz="6" w:space="0" w:color="000000"/>
              <w:bottom w:val="single" w:sz="6" w:space="0" w:color="000000"/>
              <w:right w:val="single" w:sz="4" w:space="0" w:color="auto"/>
            </w:tcBorders>
          </w:tcPr>
          <w:p w:rsidR="00633F16" w:rsidRPr="00C21C18" w:rsidRDefault="00633F16" w:rsidP="00633F16">
            <w:pPr>
              <w:jc w:val="both"/>
              <w:rPr>
                <w:sz w:val="24"/>
                <w:szCs w:val="24"/>
              </w:rPr>
            </w:pPr>
            <w:r w:rsidRPr="00C21C18">
              <w:rPr>
                <w:sz w:val="24"/>
                <w:szCs w:val="24"/>
              </w:rPr>
              <w:t>18969,2</w:t>
            </w:r>
          </w:p>
        </w:tc>
        <w:tc>
          <w:tcPr>
            <w:tcW w:w="555" w:type="dxa"/>
            <w:gridSpan w:val="2"/>
            <w:tcBorders>
              <w:top w:val="single" w:sz="6" w:space="0" w:color="000000"/>
              <w:left w:val="single" w:sz="4" w:space="0" w:color="auto"/>
              <w:bottom w:val="single" w:sz="6" w:space="0" w:color="000000"/>
              <w:right w:val="single" w:sz="6" w:space="0" w:color="000000"/>
            </w:tcBorders>
          </w:tcPr>
          <w:p w:rsidR="00633F16" w:rsidRPr="00C21C18" w:rsidRDefault="00633F16" w:rsidP="00633F16">
            <w:pPr>
              <w:widowControl/>
              <w:spacing w:line="166" w:lineRule="atLeast"/>
              <w:jc w:val="both"/>
              <w:rPr>
                <w:sz w:val="24"/>
                <w:szCs w:val="24"/>
              </w:rPr>
            </w:pPr>
            <w:r>
              <w:rPr>
                <w:sz w:val="24"/>
                <w:szCs w:val="24"/>
              </w:rPr>
              <w:t>18969,2</w:t>
            </w:r>
          </w:p>
        </w:tc>
        <w:tc>
          <w:tcPr>
            <w:tcW w:w="527" w:type="dxa"/>
            <w:gridSpan w:val="2"/>
            <w:tcBorders>
              <w:top w:val="single" w:sz="6" w:space="0" w:color="000000"/>
              <w:left w:val="single" w:sz="6" w:space="0" w:color="000000"/>
              <w:bottom w:val="single" w:sz="6" w:space="0" w:color="000000"/>
              <w:right w:val="single" w:sz="6" w:space="0" w:color="000000"/>
            </w:tcBorders>
          </w:tcPr>
          <w:p w:rsidR="00633F16" w:rsidRPr="00C21C18" w:rsidRDefault="00633F16" w:rsidP="00633F16">
            <w:pPr>
              <w:jc w:val="both"/>
              <w:rPr>
                <w:sz w:val="24"/>
                <w:szCs w:val="24"/>
              </w:rPr>
            </w:pPr>
            <w:r>
              <w:rPr>
                <w:sz w:val="24"/>
                <w:szCs w:val="24"/>
              </w:rPr>
              <w:t>18969,2</w:t>
            </w:r>
          </w:p>
        </w:tc>
      </w:tr>
      <w:tr w:rsidR="00633F16" w:rsidRPr="00C21C18" w:rsidTr="00633F16">
        <w:trPr>
          <w:gridAfter w:val="2"/>
          <w:wAfter w:w="81" w:type="dxa"/>
          <w:jc w:val="center"/>
        </w:trPr>
        <w:tc>
          <w:tcPr>
            <w:tcW w:w="35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r w:rsidRPr="00C21C18">
              <w:rPr>
                <w:sz w:val="24"/>
                <w:szCs w:val="24"/>
              </w:rPr>
              <w:t>Формирование земельных участков, постановка на государственный кадастровый учет, оформление договоров аренды и доверенности на совершение регистрационных действий в отношении земельных участков и имущества</w:t>
            </w:r>
          </w:p>
        </w:tc>
        <w:tc>
          <w:tcPr>
            <w:tcW w:w="955"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r w:rsidRPr="00C21C18">
              <w:rPr>
                <w:sz w:val="24"/>
                <w:szCs w:val="24"/>
              </w:rPr>
              <w:t>X</w:t>
            </w:r>
          </w:p>
        </w:tc>
        <w:tc>
          <w:tcPr>
            <w:tcW w:w="82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r w:rsidRPr="00C21C18">
              <w:rPr>
                <w:sz w:val="24"/>
                <w:szCs w:val="24"/>
              </w:rPr>
              <w:t>X</w:t>
            </w:r>
          </w:p>
        </w:tc>
        <w:tc>
          <w:tcPr>
            <w:tcW w:w="360"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41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58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61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58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r w:rsidRPr="00C21C18">
              <w:rPr>
                <w:sz w:val="24"/>
                <w:szCs w:val="24"/>
              </w:rPr>
              <w:t>X</w:t>
            </w:r>
          </w:p>
        </w:tc>
        <w:tc>
          <w:tcPr>
            <w:tcW w:w="70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r w:rsidRPr="00C21C18">
              <w:rPr>
                <w:sz w:val="24"/>
                <w:szCs w:val="24"/>
              </w:rPr>
              <w:t>X</w:t>
            </w:r>
          </w:p>
        </w:tc>
        <w:tc>
          <w:tcPr>
            <w:tcW w:w="66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18,1</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25,6</w:t>
            </w:r>
          </w:p>
        </w:tc>
        <w:tc>
          <w:tcPr>
            <w:tcW w:w="65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26</w:t>
            </w:r>
          </w:p>
        </w:tc>
        <w:tc>
          <w:tcPr>
            <w:tcW w:w="74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50</w:t>
            </w:r>
          </w:p>
        </w:tc>
        <w:tc>
          <w:tcPr>
            <w:tcW w:w="71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50</w:t>
            </w:r>
          </w:p>
        </w:tc>
        <w:tc>
          <w:tcPr>
            <w:tcW w:w="71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50</w:t>
            </w:r>
          </w:p>
        </w:tc>
        <w:tc>
          <w:tcPr>
            <w:tcW w:w="607"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50</w:t>
            </w:r>
          </w:p>
        </w:tc>
        <w:tc>
          <w:tcPr>
            <w:tcW w:w="779" w:type="dxa"/>
            <w:gridSpan w:val="2"/>
            <w:tcBorders>
              <w:top w:val="single" w:sz="6" w:space="0" w:color="000000"/>
              <w:left w:val="single" w:sz="4" w:space="0" w:color="auto"/>
              <w:bottom w:val="single" w:sz="6" w:space="0" w:color="000000"/>
              <w:right w:val="single" w:sz="4" w:space="0" w:color="auto"/>
            </w:tcBorders>
          </w:tcPr>
          <w:p w:rsidR="00633F16" w:rsidRPr="00C21C18" w:rsidRDefault="00633F16" w:rsidP="00633F16">
            <w:pPr>
              <w:jc w:val="both"/>
              <w:rPr>
                <w:sz w:val="24"/>
                <w:szCs w:val="24"/>
              </w:rPr>
            </w:pPr>
            <w:r w:rsidRPr="00C21C18">
              <w:rPr>
                <w:sz w:val="24"/>
                <w:szCs w:val="24"/>
              </w:rPr>
              <w:t>50</w:t>
            </w:r>
          </w:p>
        </w:tc>
        <w:tc>
          <w:tcPr>
            <w:tcW w:w="535" w:type="dxa"/>
            <w:gridSpan w:val="2"/>
            <w:tcBorders>
              <w:top w:val="single" w:sz="6" w:space="0" w:color="000000"/>
              <w:left w:val="single" w:sz="4" w:space="0" w:color="auto"/>
              <w:bottom w:val="single" w:sz="6" w:space="0" w:color="000000"/>
              <w:right w:val="single" w:sz="4" w:space="0" w:color="auto"/>
            </w:tcBorders>
          </w:tcPr>
          <w:p w:rsidR="00633F16" w:rsidRPr="00C21C18" w:rsidRDefault="00633F16" w:rsidP="00633F16">
            <w:pPr>
              <w:jc w:val="both"/>
              <w:rPr>
                <w:sz w:val="24"/>
                <w:szCs w:val="24"/>
              </w:rPr>
            </w:pPr>
            <w:r w:rsidRPr="00C21C18">
              <w:rPr>
                <w:sz w:val="24"/>
                <w:szCs w:val="24"/>
              </w:rPr>
              <w:t>50</w:t>
            </w:r>
          </w:p>
        </w:tc>
        <w:tc>
          <w:tcPr>
            <w:tcW w:w="527" w:type="dxa"/>
            <w:gridSpan w:val="2"/>
            <w:tcBorders>
              <w:top w:val="single" w:sz="6" w:space="0" w:color="000000"/>
              <w:left w:val="single" w:sz="4" w:space="0" w:color="auto"/>
              <w:bottom w:val="single" w:sz="6" w:space="0" w:color="000000"/>
              <w:right w:val="single" w:sz="6" w:space="0" w:color="000000"/>
            </w:tcBorders>
          </w:tcPr>
          <w:p w:rsidR="00633F16" w:rsidRPr="00C21C18" w:rsidRDefault="00633F16" w:rsidP="00633F16">
            <w:pPr>
              <w:jc w:val="both"/>
              <w:rPr>
                <w:sz w:val="24"/>
                <w:szCs w:val="24"/>
              </w:rPr>
            </w:pPr>
            <w:r w:rsidRPr="00C21C18">
              <w:rPr>
                <w:sz w:val="24"/>
                <w:szCs w:val="24"/>
              </w:rPr>
              <w:t>50</w:t>
            </w:r>
          </w:p>
        </w:tc>
      </w:tr>
      <w:tr w:rsidR="00633F16" w:rsidRPr="00C21C18" w:rsidTr="00633F16">
        <w:trPr>
          <w:gridAfter w:val="2"/>
          <w:wAfter w:w="81" w:type="dxa"/>
          <w:jc w:val="center"/>
        </w:trPr>
        <w:tc>
          <w:tcPr>
            <w:tcW w:w="35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r w:rsidRPr="00C21C18">
              <w:rPr>
                <w:sz w:val="24"/>
                <w:szCs w:val="24"/>
              </w:rPr>
              <w:t xml:space="preserve">Предоставление земельных участков, находящихся в собственности Камешкирского района Пензенской области, на </w:t>
            </w:r>
            <w:r w:rsidRPr="00C21C18">
              <w:rPr>
                <w:sz w:val="24"/>
                <w:szCs w:val="24"/>
              </w:rPr>
              <w:lastRenderedPageBreak/>
              <w:t>которых расположены здания, строения, сооружения</w:t>
            </w:r>
          </w:p>
        </w:tc>
        <w:tc>
          <w:tcPr>
            <w:tcW w:w="955"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lastRenderedPageBreak/>
              <w:t> </w:t>
            </w:r>
          </w:p>
        </w:tc>
        <w:tc>
          <w:tcPr>
            <w:tcW w:w="82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360"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41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58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61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58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70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66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65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74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71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71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607"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779" w:type="dxa"/>
            <w:gridSpan w:val="2"/>
            <w:tcBorders>
              <w:top w:val="single" w:sz="6" w:space="0" w:color="000000"/>
              <w:left w:val="single" w:sz="4" w:space="0" w:color="auto"/>
              <w:bottom w:val="single" w:sz="6" w:space="0" w:color="000000"/>
              <w:right w:val="single" w:sz="4" w:space="0" w:color="auto"/>
            </w:tcBorders>
          </w:tcPr>
          <w:p w:rsidR="00633F16" w:rsidRPr="00C21C18" w:rsidRDefault="00633F16" w:rsidP="00633F16">
            <w:pPr>
              <w:jc w:val="both"/>
              <w:rPr>
                <w:sz w:val="24"/>
                <w:szCs w:val="24"/>
              </w:rPr>
            </w:pPr>
            <w:r w:rsidRPr="00C21C18">
              <w:rPr>
                <w:sz w:val="24"/>
                <w:szCs w:val="24"/>
              </w:rPr>
              <w:t>-</w:t>
            </w:r>
          </w:p>
        </w:tc>
        <w:tc>
          <w:tcPr>
            <w:tcW w:w="535" w:type="dxa"/>
            <w:gridSpan w:val="2"/>
            <w:tcBorders>
              <w:top w:val="single" w:sz="6" w:space="0" w:color="000000"/>
              <w:left w:val="single" w:sz="4" w:space="0" w:color="auto"/>
              <w:bottom w:val="single" w:sz="6" w:space="0" w:color="000000"/>
              <w:right w:val="single" w:sz="4" w:space="0" w:color="auto"/>
            </w:tcBorders>
          </w:tcPr>
          <w:p w:rsidR="00633F16" w:rsidRPr="00C21C18" w:rsidRDefault="00633F16" w:rsidP="00633F16">
            <w:pPr>
              <w:jc w:val="both"/>
              <w:rPr>
                <w:sz w:val="24"/>
                <w:szCs w:val="24"/>
              </w:rPr>
            </w:pPr>
            <w:r w:rsidRPr="00C21C18">
              <w:rPr>
                <w:sz w:val="24"/>
                <w:szCs w:val="24"/>
              </w:rPr>
              <w:t>-</w:t>
            </w:r>
          </w:p>
        </w:tc>
        <w:tc>
          <w:tcPr>
            <w:tcW w:w="527" w:type="dxa"/>
            <w:gridSpan w:val="2"/>
            <w:tcBorders>
              <w:top w:val="single" w:sz="6" w:space="0" w:color="000000"/>
              <w:left w:val="single" w:sz="4" w:space="0" w:color="auto"/>
              <w:bottom w:val="single" w:sz="6" w:space="0" w:color="000000"/>
              <w:right w:val="single" w:sz="6" w:space="0" w:color="000000"/>
            </w:tcBorders>
          </w:tcPr>
          <w:p w:rsidR="00633F16" w:rsidRPr="00C21C18" w:rsidRDefault="00633F16" w:rsidP="00633F16">
            <w:pPr>
              <w:jc w:val="both"/>
              <w:rPr>
                <w:sz w:val="24"/>
                <w:szCs w:val="24"/>
              </w:rPr>
            </w:pPr>
            <w:r w:rsidRPr="00C21C18">
              <w:rPr>
                <w:sz w:val="24"/>
                <w:szCs w:val="24"/>
              </w:rPr>
              <w:t>-</w:t>
            </w:r>
          </w:p>
        </w:tc>
      </w:tr>
      <w:tr w:rsidR="00633F16" w:rsidRPr="00C21C18" w:rsidTr="00633F16">
        <w:trPr>
          <w:gridAfter w:val="2"/>
          <w:wAfter w:w="81" w:type="dxa"/>
          <w:jc w:val="center"/>
        </w:trPr>
        <w:tc>
          <w:tcPr>
            <w:tcW w:w="35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r w:rsidRPr="00C21C18">
              <w:rPr>
                <w:sz w:val="24"/>
                <w:szCs w:val="24"/>
              </w:rPr>
              <w:lastRenderedPageBreak/>
              <w:t>Организация и проведение работ по переводу земель или земельных участков из одной категории в другую</w:t>
            </w:r>
          </w:p>
        </w:tc>
        <w:tc>
          <w:tcPr>
            <w:tcW w:w="955"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82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360"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41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58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61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58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70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66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65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74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71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71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607"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779" w:type="dxa"/>
            <w:gridSpan w:val="2"/>
            <w:tcBorders>
              <w:top w:val="single" w:sz="6" w:space="0" w:color="000000"/>
              <w:left w:val="single" w:sz="4" w:space="0" w:color="auto"/>
              <w:bottom w:val="single" w:sz="6" w:space="0" w:color="000000"/>
              <w:right w:val="single" w:sz="4" w:space="0" w:color="auto"/>
            </w:tcBorders>
          </w:tcPr>
          <w:p w:rsidR="00633F16" w:rsidRPr="00C21C18" w:rsidRDefault="00633F16" w:rsidP="00633F16">
            <w:pPr>
              <w:jc w:val="both"/>
              <w:rPr>
                <w:sz w:val="24"/>
                <w:szCs w:val="24"/>
              </w:rPr>
            </w:pPr>
            <w:r w:rsidRPr="00C21C18">
              <w:rPr>
                <w:sz w:val="24"/>
                <w:szCs w:val="24"/>
              </w:rPr>
              <w:t>-</w:t>
            </w:r>
          </w:p>
        </w:tc>
        <w:tc>
          <w:tcPr>
            <w:tcW w:w="535" w:type="dxa"/>
            <w:gridSpan w:val="2"/>
            <w:tcBorders>
              <w:top w:val="single" w:sz="6" w:space="0" w:color="000000"/>
              <w:left w:val="single" w:sz="4" w:space="0" w:color="auto"/>
              <w:bottom w:val="single" w:sz="6" w:space="0" w:color="000000"/>
              <w:right w:val="single" w:sz="4" w:space="0" w:color="auto"/>
            </w:tcBorders>
          </w:tcPr>
          <w:p w:rsidR="00633F16" w:rsidRPr="00C21C18" w:rsidRDefault="00633F16" w:rsidP="00633F16">
            <w:pPr>
              <w:jc w:val="both"/>
              <w:rPr>
                <w:sz w:val="24"/>
                <w:szCs w:val="24"/>
              </w:rPr>
            </w:pPr>
            <w:r w:rsidRPr="00C21C18">
              <w:rPr>
                <w:sz w:val="24"/>
                <w:szCs w:val="24"/>
              </w:rPr>
              <w:t>-</w:t>
            </w:r>
          </w:p>
        </w:tc>
        <w:tc>
          <w:tcPr>
            <w:tcW w:w="527" w:type="dxa"/>
            <w:gridSpan w:val="2"/>
            <w:tcBorders>
              <w:top w:val="single" w:sz="6" w:space="0" w:color="000000"/>
              <w:left w:val="single" w:sz="4" w:space="0" w:color="auto"/>
              <w:bottom w:val="single" w:sz="6" w:space="0" w:color="000000"/>
              <w:right w:val="single" w:sz="6" w:space="0" w:color="000000"/>
            </w:tcBorders>
          </w:tcPr>
          <w:p w:rsidR="00633F16" w:rsidRPr="00C21C18" w:rsidRDefault="00633F16" w:rsidP="00633F16">
            <w:pPr>
              <w:jc w:val="both"/>
              <w:rPr>
                <w:sz w:val="24"/>
                <w:szCs w:val="24"/>
              </w:rPr>
            </w:pPr>
            <w:r w:rsidRPr="00C21C18">
              <w:rPr>
                <w:sz w:val="24"/>
                <w:szCs w:val="24"/>
              </w:rPr>
              <w:t>-</w:t>
            </w:r>
          </w:p>
        </w:tc>
      </w:tr>
      <w:tr w:rsidR="00633F16" w:rsidRPr="00C21C18" w:rsidTr="00633F16">
        <w:trPr>
          <w:gridAfter w:val="2"/>
          <w:wAfter w:w="81" w:type="dxa"/>
          <w:jc w:val="center"/>
        </w:trPr>
        <w:tc>
          <w:tcPr>
            <w:tcW w:w="35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r w:rsidRPr="00C21C18">
              <w:rPr>
                <w:sz w:val="24"/>
                <w:szCs w:val="24"/>
              </w:rPr>
              <w:t>Предоставление земельных участков, находящихся в собственности Пензенской области, в постоянное (бессрочное) пользование</w:t>
            </w:r>
          </w:p>
        </w:tc>
        <w:tc>
          <w:tcPr>
            <w:tcW w:w="955"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82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360"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41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58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61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58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70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66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65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74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71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71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607"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779" w:type="dxa"/>
            <w:gridSpan w:val="2"/>
            <w:tcBorders>
              <w:top w:val="single" w:sz="6" w:space="0" w:color="000000"/>
              <w:left w:val="single" w:sz="4" w:space="0" w:color="auto"/>
              <w:bottom w:val="single" w:sz="6" w:space="0" w:color="000000"/>
              <w:right w:val="single" w:sz="4" w:space="0" w:color="auto"/>
            </w:tcBorders>
          </w:tcPr>
          <w:p w:rsidR="00633F16" w:rsidRPr="00C21C18" w:rsidRDefault="00633F16" w:rsidP="00633F16">
            <w:pPr>
              <w:jc w:val="both"/>
              <w:rPr>
                <w:sz w:val="24"/>
                <w:szCs w:val="24"/>
              </w:rPr>
            </w:pPr>
            <w:r w:rsidRPr="00C21C18">
              <w:rPr>
                <w:sz w:val="24"/>
                <w:szCs w:val="24"/>
              </w:rPr>
              <w:t>-</w:t>
            </w:r>
          </w:p>
        </w:tc>
        <w:tc>
          <w:tcPr>
            <w:tcW w:w="535" w:type="dxa"/>
            <w:gridSpan w:val="2"/>
            <w:tcBorders>
              <w:top w:val="single" w:sz="6" w:space="0" w:color="000000"/>
              <w:left w:val="single" w:sz="4" w:space="0" w:color="auto"/>
              <w:bottom w:val="single" w:sz="6" w:space="0" w:color="000000"/>
              <w:right w:val="single" w:sz="4" w:space="0" w:color="auto"/>
            </w:tcBorders>
          </w:tcPr>
          <w:p w:rsidR="00633F16" w:rsidRPr="00C21C18" w:rsidRDefault="00633F16" w:rsidP="00633F16">
            <w:pPr>
              <w:jc w:val="both"/>
              <w:rPr>
                <w:sz w:val="24"/>
                <w:szCs w:val="24"/>
              </w:rPr>
            </w:pPr>
            <w:r w:rsidRPr="00C21C18">
              <w:rPr>
                <w:sz w:val="24"/>
                <w:szCs w:val="24"/>
              </w:rPr>
              <w:t>--</w:t>
            </w:r>
          </w:p>
        </w:tc>
        <w:tc>
          <w:tcPr>
            <w:tcW w:w="527" w:type="dxa"/>
            <w:gridSpan w:val="2"/>
            <w:tcBorders>
              <w:top w:val="single" w:sz="6" w:space="0" w:color="000000"/>
              <w:left w:val="single" w:sz="4" w:space="0" w:color="auto"/>
              <w:bottom w:val="single" w:sz="6" w:space="0" w:color="000000"/>
              <w:right w:val="single" w:sz="6" w:space="0" w:color="000000"/>
            </w:tcBorders>
          </w:tcPr>
          <w:p w:rsidR="00633F16" w:rsidRPr="00C21C18" w:rsidRDefault="00633F16" w:rsidP="00633F16">
            <w:pPr>
              <w:jc w:val="both"/>
              <w:rPr>
                <w:sz w:val="24"/>
                <w:szCs w:val="24"/>
              </w:rPr>
            </w:pPr>
            <w:r w:rsidRPr="00C21C18">
              <w:rPr>
                <w:sz w:val="24"/>
                <w:szCs w:val="24"/>
              </w:rPr>
              <w:t>-</w:t>
            </w:r>
          </w:p>
        </w:tc>
      </w:tr>
      <w:tr w:rsidR="00633F16" w:rsidRPr="00C21C18" w:rsidTr="00633F16">
        <w:trPr>
          <w:gridAfter w:val="2"/>
          <w:wAfter w:w="81" w:type="dxa"/>
          <w:jc w:val="center"/>
        </w:trPr>
        <w:tc>
          <w:tcPr>
            <w:tcW w:w="35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Учет муниципального имущества (оценка имущества)</w:t>
            </w:r>
          </w:p>
        </w:tc>
        <w:tc>
          <w:tcPr>
            <w:tcW w:w="955"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82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360"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41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58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61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58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70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66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24</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10,5</w:t>
            </w:r>
          </w:p>
        </w:tc>
        <w:tc>
          <w:tcPr>
            <w:tcW w:w="65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20</w:t>
            </w:r>
          </w:p>
        </w:tc>
        <w:tc>
          <w:tcPr>
            <w:tcW w:w="74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50</w:t>
            </w:r>
          </w:p>
        </w:tc>
        <w:tc>
          <w:tcPr>
            <w:tcW w:w="71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50</w:t>
            </w:r>
          </w:p>
        </w:tc>
        <w:tc>
          <w:tcPr>
            <w:tcW w:w="71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50</w:t>
            </w:r>
          </w:p>
        </w:tc>
        <w:tc>
          <w:tcPr>
            <w:tcW w:w="607"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50</w:t>
            </w:r>
          </w:p>
        </w:tc>
        <w:tc>
          <w:tcPr>
            <w:tcW w:w="779" w:type="dxa"/>
            <w:gridSpan w:val="2"/>
            <w:tcBorders>
              <w:top w:val="single" w:sz="6" w:space="0" w:color="000000"/>
              <w:left w:val="single" w:sz="4" w:space="0" w:color="auto"/>
              <w:bottom w:val="single" w:sz="6" w:space="0" w:color="000000"/>
              <w:right w:val="single" w:sz="4" w:space="0" w:color="auto"/>
            </w:tcBorders>
          </w:tcPr>
          <w:p w:rsidR="00633F16" w:rsidRPr="00C21C18" w:rsidRDefault="00633F16" w:rsidP="00633F16">
            <w:pPr>
              <w:jc w:val="both"/>
              <w:rPr>
                <w:sz w:val="24"/>
                <w:szCs w:val="24"/>
              </w:rPr>
            </w:pPr>
            <w:r w:rsidRPr="00C21C18">
              <w:rPr>
                <w:sz w:val="24"/>
                <w:szCs w:val="24"/>
              </w:rPr>
              <w:t>50</w:t>
            </w:r>
          </w:p>
        </w:tc>
        <w:tc>
          <w:tcPr>
            <w:tcW w:w="535" w:type="dxa"/>
            <w:gridSpan w:val="2"/>
            <w:tcBorders>
              <w:top w:val="single" w:sz="6" w:space="0" w:color="000000"/>
              <w:left w:val="single" w:sz="4" w:space="0" w:color="auto"/>
              <w:bottom w:val="single" w:sz="6" w:space="0" w:color="000000"/>
              <w:right w:val="single" w:sz="4" w:space="0" w:color="auto"/>
            </w:tcBorders>
          </w:tcPr>
          <w:p w:rsidR="00633F16" w:rsidRPr="00C21C18" w:rsidRDefault="00633F16" w:rsidP="00633F16">
            <w:pPr>
              <w:jc w:val="both"/>
              <w:rPr>
                <w:sz w:val="24"/>
                <w:szCs w:val="24"/>
              </w:rPr>
            </w:pPr>
            <w:r w:rsidRPr="00C21C18">
              <w:rPr>
                <w:sz w:val="24"/>
                <w:szCs w:val="24"/>
              </w:rPr>
              <w:t>50</w:t>
            </w:r>
          </w:p>
        </w:tc>
        <w:tc>
          <w:tcPr>
            <w:tcW w:w="527" w:type="dxa"/>
            <w:gridSpan w:val="2"/>
            <w:tcBorders>
              <w:top w:val="single" w:sz="6" w:space="0" w:color="000000"/>
              <w:left w:val="single" w:sz="4" w:space="0" w:color="auto"/>
              <w:bottom w:val="single" w:sz="6" w:space="0" w:color="000000"/>
              <w:right w:val="single" w:sz="6" w:space="0" w:color="000000"/>
            </w:tcBorders>
          </w:tcPr>
          <w:p w:rsidR="00633F16" w:rsidRPr="00C21C18" w:rsidRDefault="00633F16" w:rsidP="00633F16">
            <w:pPr>
              <w:jc w:val="both"/>
              <w:rPr>
                <w:sz w:val="24"/>
                <w:szCs w:val="24"/>
              </w:rPr>
            </w:pPr>
            <w:r w:rsidRPr="00C21C18">
              <w:rPr>
                <w:sz w:val="24"/>
                <w:szCs w:val="24"/>
              </w:rPr>
              <w:t>50</w:t>
            </w:r>
          </w:p>
        </w:tc>
      </w:tr>
      <w:tr w:rsidR="00633F16" w:rsidRPr="00C21C18" w:rsidTr="00633F16">
        <w:trPr>
          <w:gridAfter w:val="2"/>
          <w:wAfter w:w="81" w:type="dxa"/>
          <w:jc w:val="center"/>
        </w:trPr>
        <w:tc>
          <w:tcPr>
            <w:tcW w:w="35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Содержание и обслуживание казны Камешкирского района Пензенской области</w:t>
            </w:r>
          </w:p>
        </w:tc>
        <w:tc>
          <w:tcPr>
            <w:tcW w:w="955"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82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360"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41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58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61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58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70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66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93,6</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65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119,83</w:t>
            </w:r>
          </w:p>
        </w:tc>
        <w:tc>
          <w:tcPr>
            <w:tcW w:w="74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108</w:t>
            </w:r>
          </w:p>
        </w:tc>
        <w:tc>
          <w:tcPr>
            <w:tcW w:w="71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Pr>
                <w:sz w:val="24"/>
                <w:szCs w:val="24"/>
              </w:rPr>
              <w:t>43,4</w:t>
            </w:r>
          </w:p>
        </w:tc>
        <w:tc>
          <w:tcPr>
            <w:tcW w:w="71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Pr>
                <w:sz w:val="24"/>
                <w:szCs w:val="24"/>
              </w:rPr>
              <w:t>127,92</w:t>
            </w:r>
          </w:p>
        </w:tc>
        <w:tc>
          <w:tcPr>
            <w:tcW w:w="607"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50</w:t>
            </w:r>
          </w:p>
        </w:tc>
        <w:tc>
          <w:tcPr>
            <w:tcW w:w="779" w:type="dxa"/>
            <w:gridSpan w:val="2"/>
            <w:tcBorders>
              <w:top w:val="single" w:sz="6" w:space="0" w:color="000000"/>
              <w:left w:val="single" w:sz="4" w:space="0" w:color="auto"/>
              <w:bottom w:val="single" w:sz="6" w:space="0" w:color="000000"/>
              <w:right w:val="single" w:sz="4" w:space="0" w:color="auto"/>
            </w:tcBorders>
          </w:tcPr>
          <w:p w:rsidR="00633F16" w:rsidRPr="00C21C18" w:rsidRDefault="00633F16" w:rsidP="00633F16">
            <w:pPr>
              <w:jc w:val="both"/>
              <w:rPr>
                <w:sz w:val="24"/>
                <w:szCs w:val="24"/>
              </w:rPr>
            </w:pPr>
            <w:r w:rsidRPr="00C21C18">
              <w:rPr>
                <w:sz w:val="24"/>
                <w:szCs w:val="24"/>
              </w:rPr>
              <w:t>50</w:t>
            </w:r>
          </w:p>
        </w:tc>
        <w:tc>
          <w:tcPr>
            <w:tcW w:w="535" w:type="dxa"/>
            <w:gridSpan w:val="2"/>
            <w:tcBorders>
              <w:top w:val="single" w:sz="6" w:space="0" w:color="000000"/>
              <w:left w:val="single" w:sz="4" w:space="0" w:color="auto"/>
              <w:bottom w:val="single" w:sz="6" w:space="0" w:color="000000"/>
              <w:right w:val="single" w:sz="4" w:space="0" w:color="auto"/>
            </w:tcBorders>
          </w:tcPr>
          <w:p w:rsidR="00633F16" w:rsidRPr="00C21C18" w:rsidRDefault="00633F16" w:rsidP="00633F16">
            <w:pPr>
              <w:jc w:val="both"/>
              <w:rPr>
                <w:sz w:val="24"/>
                <w:szCs w:val="24"/>
              </w:rPr>
            </w:pPr>
            <w:r w:rsidRPr="00C21C18">
              <w:rPr>
                <w:sz w:val="24"/>
                <w:szCs w:val="24"/>
              </w:rPr>
              <w:t>50</w:t>
            </w:r>
          </w:p>
        </w:tc>
        <w:tc>
          <w:tcPr>
            <w:tcW w:w="527" w:type="dxa"/>
            <w:gridSpan w:val="2"/>
            <w:tcBorders>
              <w:top w:val="single" w:sz="6" w:space="0" w:color="000000"/>
              <w:left w:val="single" w:sz="4" w:space="0" w:color="auto"/>
              <w:bottom w:val="single" w:sz="6" w:space="0" w:color="000000"/>
              <w:right w:val="single" w:sz="6" w:space="0" w:color="000000"/>
            </w:tcBorders>
          </w:tcPr>
          <w:p w:rsidR="00633F16" w:rsidRPr="00C21C18" w:rsidRDefault="00633F16" w:rsidP="00633F16">
            <w:pPr>
              <w:jc w:val="both"/>
              <w:rPr>
                <w:sz w:val="24"/>
                <w:szCs w:val="24"/>
              </w:rPr>
            </w:pPr>
            <w:r w:rsidRPr="00C21C18">
              <w:rPr>
                <w:sz w:val="24"/>
                <w:szCs w:val="24"/>
              </w:rPr>
              <w:t>50</w:t>
            </w:r>
          </w:p>
        </w:tc>
      </w:tr>
      <w:tr w:rsidR="00633F16" w:rsidRPr="00C21C18" w:rsidTr="00633F16">
        <w:trPr>
          <w:gridAfter w:val="2"/>
          <w:wAfter w:w="81" w:type="dxa"/>
          <w:jc w:val="center"/>
        </w:trPr>
        <w:tc>
          <w:tcPr>
            <w:tcW w:w="35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Предоставление информации и выписок из реестра муниципального имущества Камешкирского района Пензенской области</w:t>
            </w:r>
          </w:p>
        </w:tc>
        <w:tc>
          <w:tcPr>
            <w:tcW w:w="955"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82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360"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41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58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61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58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70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66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65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74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71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71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607"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779" w:type="dxa"/>
            <w:gridSpan w:val="2"/>
            <w:tcBorders>
              <w:top w:val="single" w:sz="6" w:space="0" w:color="000000"/>
              <w:left w:val="single" w:sz="4" w:space="0" w:color="auto"/>
              <w:bottom w:val="single" w:sz="6" w:space="0" w:color="000000"/>
              <w:right w:val="single" w:sz="4" w:space="0" w:color="auto"/>
            </w:tcBorders>
          </w:tcPr>
          <w:p w:rsidR="00633F16" w:rsidRPr="00C21C18" w:rsidRDefault="00633F16" w:rsidP="00633F16">
            <w:pPr>
              <w:jc w:val="both"/>
              <w:rPr>
                <w:sz w:val="24"/>
                <w:szCs w:val="24"/>
              </w:rPr>
            </w:pPr>
            <w:r w:rsidRPr="00C21C18">
              <w:rPr>
                <w:sz w:val="24"/>
                <w:szCs w:val="24"/>
              </w:rPr>
              <w:t>-</w:t>
            </w:r>
          </w:p>
        </w:tc>
        <w:tc>
          <w:tcPr>
            <w:tcW w:w="535" w:type="dxa"/>
            <w:gridSpan w:val="2"/>
            <w:tcBorders>
              <w:top w:val="single" w:sz="6" w:space="0" w:color="000000"/>
              <w:left w:val="single" w:sz="4" w:space="0" w:color="auto"/>
              <w:bottom w:val="single" w:sz="6" w:space="0" w:color="000000"/>
              <w:right w:val="single" w:sz="4" w:space="0" w:color="auto"/>
            </w:tcBorders>
          </w:tcPr>
          <w:p w:rsidR="00633F16" w:rsidRPr="00C21C18" w:rsidRDefault="00633F16" w:rsidP="00633F16">
            <w:pPr>
              <w:jc w:val="both"/>
              <w:rPr>
                <w:sz w:val="24"/>
                <w:szCs w:val="24"/>
              </w:rPr>
            </w:pPr>
            <w:r w:rsidRPr="00C21C18">
              <w:rPr>
                <w:sz w:val="24"/>
                <w:szCs w:val="24"/>
              </w:rPr>
              <w:t>-</w:t>
            </w:r>
          </w:p>
        </w:tc>
        <w:tc>
          <w:tcPr>
            <w:tcW w:w="527" w:type="dxa"/>
            <w:gridSpan w:val="2"/>
            <w:tcBorders>
              <w:top w:val="single" w:sz="6" w:space="0" w:color="000000"/>
              <w:left w:val="single" w:sz="4" w:space="0" w:color="auto"/>
              <w:bottom w:val="single" w:sz="6" w:space="0" w:color="000000"/>
              <w:right w:val="single" w:sz="6" w:space="0" w:color="000000"/>
            </w:tcBorders>
          </w:tcPr>
          <w:p w:rsidR="00633F16" w:rsidRPr="00C21C18" w:rsidRDefault="00633F16" w:rsidP="00633F16">
            <w:pPr>
              <w:jc w:val="both"/>
              <w:rPr>
                <w:sz w:val="24"/>
                <w:szCs w:val="24"/>
              </w:rPr>
            </w:pPr>
            <w:r w:rsidRPr="00C21C18">
              <w:rPr>
                <w:sz w:val="24"/>
                <w:szCs w:val="24"/>
              </w:rPr>
              <w:t>-</w:t>
            </w:r>
          </w:p>
        </w:tc>
      </w:tr>
      <w:tr w:rsidR="00633F16" w:rsidRPr="00C21C18" w:rsidTr="00633F16">
        <w:trPr>
          <w:gridAfter w:val="2"/>
          <w:wAfter w:w="81" w:type="dxa"/>
          <w:jc w:val="center"/>
        </w:trPr>
        <w:tc>
          <w:tcPr>
            <w:tcW w:w="35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Сверка сведений реестра муниципального имущества Камешкирского района Пензенской области со сведениями Статрегистра</w:t>
            </w:r>
          </w:p>
        </w:tc>
        <w:tc>
          <w:tcPr>
            <w:tcW w:w="955"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82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360"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41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58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61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58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70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66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65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74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71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71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607"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779" w:type="dxa"/>
            <w:gridSpan w:val="2"/>
            <w:tcBorders>
              <w:top w:val="single" w:sz="6" w:space="0" w:color="000000"/>
              <w:left w:val="single" w:sz="4" w:space="0" w:color="auto"/>
              <w:bottom w:val="single" w:sz="6" w:space="0" w:color="000000"/>
              <w:right w:val="single" w:sz="4" w:space="0" w:color="auto"/>
            </w:tcBorders>
          </w:tcPr>
          <w:p w:rsidR="00633F16" w:rsidRPr="00C21C18" w:rsidRDefault="00633F16" w:rsidP="00633F16">
            <w:pPr>
              <w:jc w:val="both"/>
              <w:rPr>
                <w:sz w:val="24"/>
                <w:szCs w:val="24"/>
              </w:rPr>
            </w:pPr>
            <w:r w:rsidRPr="00C21C18">
              <w:rPr>
                <w:sz w:val="24"/>
                <w:szCs w:val="24"/>
              </w:rPr>
              <w:t>-</w:t>
            </w:r>
          </w:p>
        </w:tc>
        <w:tc>
          <w:tcPr>
            <w:tcW w:w="535" w:type="dxa"/>
            <w:gridSpan w:val="2"/>
            <w:tcBorders>
              <w:top w:val="single" w:sz="6" w:space="0" w:color="000000"/>
              <w:left w:val="single" w:sz="4" w:space="0" w:color="auto"/>
              <w:bottom w:val="single" w:sz="6" w:space="0" w:color="000000"/>
              <w:right w:val="single" w:sz="4" w:space="0" w:color="auto"/>
            </w:tcBorders>
          </w:tcPr>
          <w:p w:rsidR="00633F16" w:rsidRPr="00C21C18" w:rsidRDefault="00633F16" w:rsidP="00633F16">
            <w:pPr>
              <w:jc w:val="both"/>
              <w:rPr>
                <w:sz w:val="24"/>
                <w:szCs w:val="24"/>
              </w:rPr>
            </w:pPr>
            <w:r w:rsidRPr="00C21C18">
              <w:rPr>
                <w:sz w:val="24"/>
                <w:szCs w:val="24"/>
              </w:rPr>
              <w:t>--</w:t>
            </w:r>
          </w:p>
        </w:tc>
        <w:tc>
          <w:tcPr>
            <w:tcW w:w="527" w:type="dxa"/>
            <w:gridSpan w:val="2"/>
            <w:tcBorders>
              <w:top w:val="single" w:sz="6" w:space="0" w:color="000000"/>
              <w:left w:val="single" w:sz="4" w:space="0" w:color="auto"/>
              <w:bottom w:val="single" w:sz="6" w:space="0" w:color="000000"/>
              <w:right w:val="single" w:sz="6" w:space="0" w:color="000000"/>
            </w:tcBorders>
          </w:tcPr>
          <w:p w:rsidR="00633F16" w:rsidRPr="00C21C18" w:rsidRDefault="00633F16" w:rsidP="00633F16">
            <w:pPr>
              <w:jc w:val="both"/>
              <w:rPr>
                <w:sz w:val="24"/>
                <w:szCs w:val="24"/>
              </w:rPr>
            </w:pPr>
            <w:r w:rsidRPr="00C21C18">
              <w:rPr>
                <w:sz w:val="24"/>
                <w:szCs w:val="24"/>
              </w:rPr>
              <w:t>-</w:t>
            </w:r>
          </w:p>
        </w:tc>
      </w:tr>
      <w:tr w:rsidR="00633F16" w:rsidRPr="00C21C18" w:rsidTr="00633F16">
        <w:trPr>
          <w:gridAfter w:val="2"/>
          <w:wAfter w:w="81" w:type="dxa"/>
          <w:jc w:val="center"/>
        </w:trPr>
        <w:tc>
          <w:tcPr>
            <w:tcW w:w="35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Обеспечение деятельности (оказание услуг) муниципальных учреждений (МАУ «МФЦ Камешкирского района Пензенской области)</w:t>
            </w:r>
          </w:p>
        </w:tc>
        <w:tc>
          <w:tcPr>
            <w:tcW w:w="955"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82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360"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41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58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61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58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70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66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r w:rsidRPr="00C21C18">
              <w:rPr>
                <w:sz w:val="24"/>
                <w:szCs w:val="24"/>
              </w:rPr>
              <w:t>2339,6</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r w:rsidRPr="00C21C18">
              <w:rPr>
                <w:sz w:val="24"/>
                <w:szCs w:val="24"/>
              </w:rPr>
              <w:t>2411,76</w:t>
            </w:r>
          </w:p>
        </w:tc>
        <w:tc>
          <w:tcPr>
            <w:tcW w:w="65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r w:rsidRPr="00C21C18">
              <w:rPr>
                <w:sz w:val="24"/>
                <w:szCs w:val="24"/>
              </w:rPr>
              <w:t>2681,42</w:t>
            </w:r>
          </w:p>
        </w:tc>
        <w:tc>
          <w:tcPr>
            <w:tcW w:w="74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r w:rsidRPr="00C21C18">
              <w:rPr>
                <w:sz w:val="24"/>
                <w:szCs w:val="24"/>
              </w:rPr>
              <w:t>2865,7</w:t>
            </w:r>
          </w:p>
        </w:tc>
        <w:tc>
          <w:tcPr>
            <w:tcW w:w="71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r w:rsidRPr="00C21C18">
              <w:rPr>
                <w:sz w:val="24"/>
                <w:szCs w:val="24"/>
              </w:rPr>
              <w:t>3341,3</w:t>
            </w:r>
          </w:p>
        </w:tc>
        <w:tc>
          <w:tcPr>
            <w:tcW w:w="71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33F16" w:rsidRPr="00C21C18" w:rsidRDefault="00633F16" w:rsidP="00633F16">
            <w:pPr>
              <w:jc w:val="both"/>
              <w:rPr>
                <w:sz w:val="24"/>
                <w:szCs w:val="24"/>
              </w:rPr>
            </w:pPr>
            <w:r w:rsidRPr="00C21C18">
              <w:rPr>
                <w:sz w:val="24"/>
                <w:szCs w:val="24"/>
              </w:rPr>
              <w:t>4079,5</w:t>
            </w:r>
          </w:p>
        </w:tc>
        <w:tc>
          <w:tcPr>
            <w:tcW w:w="607"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tcPr>
          <w:p w:rsidR="00633F16" w:rsidRPr="00C21C18" w:rsidRDefault="00633F16" w:rsidP="00633F16">
            <w:pPr>
              <w:jc w:val="both"/>
              <w:rPr>
                <w:sz w:val="24"/>
                <w:szCs w:val="24"/>
              </w:rPr>
            </w:pPr>
            <w:r w:rsidRPr="00C21C18">
              <w:rPr>
                <w:sz w:val="24"/>
                <w:szCs w:val="24"/>
              </w:rPr>
              <w:t>4079,5</w:t>
            </w:r>
          </w:p>
        </w:tc>
        <w:tc>
          <w:tcPr>
            <w:tcW w:w="779" w:type="dxa"/>
            <w:gridSpan w:val="2"/>
            <w:tcBorders>
              <w:top w:val="single" w:sz="6" w:space="0" w:color="000000"/>
              <w:left w:val="single" w:sz="4" w:space="0" w:color="auto"/>
              <w:bottom w:val="single" w:sz="6" w:space="0" w:color="000000"/>
              <w:right w:val="single" w:sz="4" w:space="0" w:color="auto"/>
            </w:tcBorders>
            <w:vAlign w:val="center"/>
          </w:tcPr>
          <w:p w:rsidR="00633F16" w:rsidRPr="00C21C18" w:rsidRDefault="00633F16" w:rsidP="00633F16">
            <w:pPr>
              <w:jc w:val="both"/>
              <w:rPr>
                <w:sz w:val="24"/>
                <w:szCs w:val="24"/>
              </w:rPr>
            </w:pPr>
            <w:r w:rsidRPr="00C21C18">
              <w:rPr>
                <w:sz w:val="24"/>
                <w:szCs w:val="24"/>
              </w:rPr>
              <w:t>4079,5</w:t>
            </w:r>
          </w:p>
        </w:tc>
        <w:tc>
          <w:tcPr>
            <w:tcW w:w="535" w:type="dxa"/>
            <w:gridSpan w:val="2"/>
            <w:tcBorders>
              <w:top w:val="single" w:sz="6" w:space="0" w:color="000000"/>
              <w:left w:val="single" w:sz="4" w:space="0" w:color="auto"/>
              <w:bottom w:val="single" w:sz="6" w:space="0" w:color="000000"/>
              <w:right w:val="single" w:sz="4" w:space="0" w:color="auto"/>
            </w:tcBorders>
            <w:vAlign w:val="center"/>
          </w:tcPr>
          <w:p w:rsidR="00633F16" w:rsidRPr="00C21C18" w:rsidRDefault="00633F16" w:rsidP="00633F16">
            <w:pPr>
              <w:jc w:val="both"/>
              <w:rPr>
                <w:sz w:val="24"/>
                <w:szCs w:val="24"/>
              </w:rPr>
            </w:pPr>
            <w:r w:rsidRPr="00C21C18">
              <w:rPr>
                <w:sz w:val="24"/>
                <w:szCs w:val="24"/>
              </w:rPr>
              <w:t>4079,5</w:t>
            </w:r>
          </w:p>
        </w:tc>
        <w:tc>
          <w:tcPr>
            <w:tcW w:w="527" w:type="dxa"/>
            <w:gridSpan w:val="2"/>
            <w:tcBorders>
              <w:top w:val="single" w:sz="6" w:space="0" w:color="000000"/>
              <w:left w:val="single" w:sz="4" w:space="0" w:color="auto"/>
              <w:bottom w:val="single" w:sz="6" w:space="0" w:color="000000"/>
              <w:right w:val="single" w:sz="6" w:space="0" w:color="000000"/>
            </w:tcBorders>
            <w:vAlign w:val="center"/>
          </w:tcPr>
          <w:p w:rsidR="00633F16" w:rsidRPr="00C21C18" w:rsidRDefault="00633F16" w:rsidP="00633F16">
            <w:pPr>
              <w:jc w:val="both"/>
              <w:rPr>
                <w:sz w:val="24"/>
                <w:szCs w:val="24"/>
              </w:rPr>
            </w:pPr>
            <w:r w:rsidRPr="00C21C18">
              <w:rPr>
                <w:sz w:val="24"/>
                <w:szCs w:val="24"/>
              </w:rPr>
              <w:t>4079,5</w:t>
            </w:r>
          </w:p>
        </w:tc>
      </w:tr>
      <w:tr w:rsidR="00633F16" w:rsidRPr="00C21C18" w:rsidTr="00633F16">
        <w:trPr>
          <w:gridAfter w:val="2"/>
          <w:wAfter w:w="81" w:type="dxa"/>
          <w:jc w:val="center"/>
        </w:trPr>
        <w:tc>
          <w:tcPr>
            <w:tcW w:w="35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xml:space="preserve">Разработка схемы размещения рекламных конструкций на </w:t>
            </w:r>
            <w:r w:rsidRPr="00C21C18">
              <w:rPr>
                <w:sz w:val="24"/>
                <w:szCs w:val="24"/>
              </w:rPr>
              <w:lastRenderedPageBreak/>
              <w:t>территории Камешкирского</w:t>
            </w:r>
          </w:p>
          <w:p w:rsidR="00633F16" w:rsidRPr="00C21C18" w:rsidRDefault="00633F16" w:rsidP="00633F16">
            <w:pPr>
              <w:jc w:val="both"/>
              <w:rPr>
                <w:sz w:val="24"/>
                <w:szCs w:val="24"/>
              </w:rPr>
            </w:pPr>
            <w:r w:rsidRPr="00C21C18">
              <w:rPr>
                <w:sz w:val="24"/>
                <w:szCs w:val="24"/>
              </w:rPr>
              <w:t>района Пензенской области</w:t>
            </w:r>
          </w:p>
        </w:tc>
        <w:tc>
          <w:tcPr>
            <w:tcW w:w="955"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lastRenderedPageBreak/>
              <w:t> </w:t>
            </w:r>
          </w:p>
        </w:tc>
        <w:tc>
          <w:tcPr>
            <w:tcW w:w="82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360"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41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58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61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58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70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66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65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74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71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71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607"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779" w:type="dxa"/>
            <w:gridSpan w:val="2"/>
            <w:tcBorders>
              <w:top w:val="single" w:sz="6" w:space="0" w:color="000000"/>
              <w:left w:val="single" w:sz="4" w:space="0" w:color="auto"/>
              <w:bottom w:val="single" w:sz="6" w:space="0" w:color="000000"/>
              <w:right w:val="single" w:sz="4" w:space="0" w:color="auto"/>
            </w:tcBorders>
          </w:tcPr>
          <w:p w:rsidR="00633F16" w:rsidRPr="00C21C18" w:rsidRDefault="00633F16" w:rsidP="00633F16">
            <w:pPr>
              <w:jc w:val="both"/>
              <w:rPr>
                <w:sz w:val="24"/>
                <w:szCs w:val="24"/>
              </w:rPr>
            </w:pPr>
          </w:p>
        </w:tc>
        <w:tc>
          <w:tcPr>
            <w:tcW w:w="535" w:type="dxa"/>
            <w:gridSpan w:val="2"/>
            <w:tcBorders>
              <w:top w:val="single" w:sz="6" w:space="0" w:color="000000"/>
              <w:left w:val="single" w:sz="4" w:space="0" w:color="auto"/>
              <w:bottom w:val="single" w:sz="6" w:space="0" w:color="000000"/>
              <w:right w:val="single" w:sz="4" w:space="0" w:color="auto"/>
            </w:tcBorders>
          </w:tcPr>
          <w:p w:rsidR="00633F16" w:rsidRPr="00C21C18" w:rsidRDefault="00633F16" w:rsidP="00633F16">
            <w:pPr>
              <w:jc w:val="both"/>
              <w:rPr>
                <w:sz w:val="24"/>
                <w:szCs w:val="24"/>
              </w:rPr>
            </w:pPr>
          </w:p>
        </w:tc>
        <w:tc>
          <w:tcPr>
            <w:tcW w:w="527" w:type="dxa"/>
            <w:gridSpan w:val="2"/>
            <w:tcBorders>
              <w:top w:val="single" w:sz="6" w:space="0" w:color="000000"/>
              <w:left w:val="single" w:sz="4" w:space="0" w:color="auto"/>
              <w:bottom w:val="single" w:sz="6" w:space="0" w:color="000000"/>
              <w:right w:val="single" w:sz="6" w:space="0" w:color="000000"/>
            </w:tcBorders>
          </w:tcPr>
          <w:p w:rsidR="00633F16" w:rsidRPr="00C21C18" w:rsidRDefault="00633F16" w:rsidP="00633F16">
            <w:pPr>
              <w:jc w:val="both"/>
              <w:rPr>
                <w:sz w:val="24"/>
                <w:szCs w:val="24"/>
              </w:rPr>
            </w:pPr>
          </w:p>
        </w:tc>
      </w:tr>
      <w:tr w:rsidR="00633F16" w:rsidRPr="00C21C18" w:rsidTr="00633F16">
        <w:trPr>
          <w:gridAfter w:val="2"/>
          <w:wAfter w:w="81" w:type="dxa"/>
          <w:jc w:val="center"/>
        </w:trPr>
        <w:tc>
          <w:tcPr>
            <w:tcW w:w="35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lastRenderedPageBreak/>
              <w:t>Иные межбюджетные трансферты на исполнение части полномочий по осуществлению муниципального земельного контроля в границах поселений Камешкирского района администрациям поселений Камешкирского района</w:t>
            </w:r>
          </w:p>
        </w:tc>
        <w:tc>
          <w:tcPr>
            <w:tcW w:w="955"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82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360"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41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58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61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58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70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66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12</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12</w:t>
            </w:r>
          </w:p>
        </w:tc>
        <w:tc>
          <w:tcPr>
            <w:tcW w:w="65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12</w:t>
            </w:r>
          </w:p>
        </w:tc>
        <w:tc>
          <w:tcPr>
            <w:tcW w:w="74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12</w:t>
            </w:r>
          </w:p>
        </w:tc>
        <w:tc>
          <w:tcPr>
            <w:tcW w:w="71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12</w:t>
            </w:r>
          </w:p>
        </w:tc>
        <w:tc>
          <w:tcPr>
            <w:tcW w:w="71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12</w:t>
            </w:r>
          </w:p>
        </w:tc>
        <w:tc>
          <w:tcPr>
            <w:tcW w:w="607"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12</w:t>
            </w:r>
          </w:p>
        </w:tc>
        <w:tc>
          <w:tcPr>
            <w:tcW w:w="779" w:type="dxa"/>
            <w:gridSpan w:val="2"/>
            <w:tcBorders>
              <w:top w:val="single" w:sz="6" w:space="0" w:color="000000"/>
              <w:left w:val="single" w:sz="4" w:space="0" w:color="auto"/>
              <w:bottom w:val="single" w:sz="6" w:space="0" w:color="000000"/>
              <w:right w:val="single" w:sz="4" w:space="0" w:color="auto"/>
            </w:tcBorders>
          </w:tcPr>
          <w:p w:rsidR="00633F16" w:rsidRPr="00C21C18" w:rsidRDefault="00633F16" w:rsidP="00633F16">
            <w:pPr>
              <w:jc w:val="both"/>
              <w:rPr>
                <w:sz w:val="24"/>
                <w:szCs w:val="24"/>
              </w:rPr>
            </w:pPr>
            <w:r w:rsidRPr="00C21C18">
              <w:rPr>
                <w:sz w:val="24"/>
                <w:szCs w:val="24"/>
              </w:rPr>
              <w:t>12</w:t>
            </w:r>
          </w:p>
        </w:tc>
        <w:tc>
          <w:tcPr>
            <w:tcW w:w="535" w:type="dxa"/>
            <w:gridSpan w:val="2"/>
            <w:tcBorders>
              <w:top w:val="single" w:sz="6" w:space="0" w:color="000000"/>
              <w:left w:val="single" w:sz="4" w:space="0" w:color="auto"/>
              <w:bottom w:val="single" w:sz="6" w:space="0" w:color="000000"/>
              <w:right w:val="single" w:sz="4" w:space="0" w:color="auto"/>
            </w:tcBorders>
          </w:tcPr>
          <w:p w:rsidR="00633F16" w:rsidRPr="00C21C18" w:rsidRDefault="00633F16" w:rsidP="00633F16">
            <w:pPr>
              <w:jc w:val="both"/>
              <w:rPr>
                <w:sz w:val="24"/>
                <w:szCs w:val="24"/>
              </w:rPr>
            </w:pPr>
            <w:r w:rsidRPr="00C21C18">
              <w:rPr>
                <w:sz w:val="24"/>
                <w:szCs w:val="24"/>
              </w:rPr>
              <w:t>12</w:t>
            </w:r>
          </w:p>
        </w:tc>
        <w:tc>
          <w:tcPr>
            <w:tcW w:w="527" w:type="dxa"/>
            <w:gridSpan w:val="2"/>
            <w:tcBorders>
              <w:top w:val="single" w:sz="6" w:space="0" w:color="000000"/>
              <w:left w:val="single" w:sz="4" w:space="0" w:color="auto"/>
              <w:bottom w:val="single" w:sz="6" w:space="0" w:color="000000"/>
              <w:right w:val="single" w:sz="6" w:space="0" w:color="000000"/>
            </w:tcBorders>
          </w:tcPr>
          <w:p w:rsidR="00633F16" w:rsidRPr="00C21C18" w:rsidRDefault="00633F16" w:rsidP="00633F16">
            <w:pPr>
              <w:jc w:val="both"/>
              <w:rPr>
                <w:sz w:val="24"/>
                <w:szCs w:val="24"/>
              </w:rPr>
            </w:pPr>
            <w:r w:rsidRPr="00C21C18">
              <w:rPr>
                <w:sz w:val="24"/>
                <w:szCs w:val="24"/>
              </w:rPr>
              <w:t>12</w:t>
            </w:r>
          </w:p>
        </w:tc>
      </w:tr>
      <w:tr w:rsidR="00633F16" w:rsidRPr="00C21C18" w:rsidTr="00633F16">
        <w:trPr>
          <w:gridAfter w:val="2"/>
          <w:wAfter w:w="81" w:type="dxa"/>
          <w:jc w:val="center"/>
        </w:trPr>
        <w:tc>
          <w:tcPr>
            <w:tcW w:w="35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Камешкирского района Пензенской области</w:t>
            </w:r>
          </w:p>
        </w:tc>
        <w:tc>
          <w:tcPr>
            <w:tcW w:w="955"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82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360"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41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58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61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58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70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66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600</w:t>
            </w:r>
          </w:p>
        </w:tc>
        <w:tc>
          <w:tcPr>
            <w:tcW w:w="65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600</w:t>
            </w:r>
          </w:p>
        </w:tc>
        <w:tc>
          <w:tcPr>
            <w:tcW w:w="74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600</w:t>
            </w:r>
          </w:p>
        </w:tc>
        <w:tc>
          <w:tcPr>
            <w:tcW w:w="71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600</w:t>
            </w:r>
          </w:p>
        </w:tc>
        <w:tc>
          <w:tcPr>
            <w:tcW w:w="71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600</w:t>
            </w:r>
          </w:p>
        </w:tc>
        <w:tc>
          <w:tcPr>
            <w:tcW w:w="607"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600</w:t>
            </w:r>
          </w:p>
        </w:tc>
        <w:tc>
          <w:tcPr>
            <w:tcW w:w="779" w:type="dxa"/>
            <w:gridSpan w:val="2"/>
            <w:tcBorders>
              <w:top w:val="single" w:sz="6" w:space="0" w:color="000000"/>
              <w:left w:val="single" w:sz="4" w:space="0" w:color="auto"/>
              <w:bottom w:val="single" w:sz="6" w:space="0" w:color="000000"/>
              <w:right w:val="single" w:sz="4" w:space="0" w:color="auto"/>
            </w:tcBorders>
          </w:tcPr>
          <w:p w:rsidR="00633F16" w:rsidRPr="00C21C18" w:rsidRDefault="00633F16" w:rsidP="00633F16">
            <w:pPr>
              <w:jc w:val="both"/>
              <w:rPr>
                <w:sz w:val="24"/>
                <w:szCs w:val="24"/>
              </w:rPr>
            </w:pPr>
            <w:r w:rsidRPr="00C21C18">
              <w:rPr>
                <w:sz w:val="24"/>
                <w:szCs w:val="24"/>
              </w:rPr>
              <w:t>600</w:t>
            </w:r>
          </w:p>
        </w:tc>
        <w:tc>
          <w:tcPr>
            <w:tcW w:w="535" w:type="dxa"/>
            <w:gridSpan w:val="2"/>
            <w:tcBorders>
              <w:top w:val="single" w:sz="6" w:space="0" w:color="000000"/>
              <w:left w:val="single" w:sz="4" w:space="0" w:color="auto"/>
              <w:bottom w:val="single" w:sz="6" w:space="0" w:color="000000"/>
              <w:right w:val="single" w:sz="4" w:space="0" w:color="auto"/>
            </w:tcBorders>
          </w:tcPr>
          <w:p w:rsidR="00633F16" w:rsidRPr="00C21C18" w:rsidRDefault="00633F16" w:rsidP="00633F16">
            <w:pPr>
              <w:jc w:val="both"/>
              <w:rPr>
                <w:sz w:val="24"/>
                <w:szCs w:val="24"/>
              </w:rPr>
            </w:pPr>
            <w:r w:rsidRPr="00C21C18">
              <w:rPr>
                <w:sz w:val="24"/>
                <w:szCs w:val="24"/>
              </w:rPr>
              <w:t>600</w:t>
            </w:r>
          </w:p>
        </w:tc>
        <w:tc>
          <w:tcPr>
            <w:tcW w:w="527" w:type="dxa"/>
            <w:gridSpan w:val="2"/>
            <w:tcBorders>
              <w:top w:val="single" w:sz="6" w:space="0" w:color="000000"/>
              <w:left w:val="single" w:sz="4" w:space="0" w:color="auto"/>
              <w:bottom w:val="single" w:sz="6" w:space="0" w:color="000000"/>
              <w:right w:val="single" w:sz="6" w:space="0" w:color="000000"/>
            </w:tcBorders>
          </w:tcPr>
          <w:p w:rsidR="00633F16" w:rsidRPr="00C21C18" w:rsidRDefault="00633F16" w:rsidP="00633F16">
            <w:pPr>
              <w:jc w:val="both"/>
              <w:rPr>
                <w:sz w:val="24"/>
                <w:szCs w:val="24"/>
              </w:rPr>
            </w:pPr>
            <w:r w:rsidRPr="00C21C18">
              <w:rPr>
                <w:sz w:val="24"/>
                <w:szCs w:val="24"/>
              </w:rPr>
              <w:t>600</w:t>
            </w:r>
          </w:p>
        </w:tc>
      </w:tr>
      <w:tr w:rsidR="00633F16" w:rsidRPr="00C21C18" w:rsidTr="00633F16">
        <w:trPr>
          <w:gridAfter w:val="2"/>
          <w:wAfter w:w="81" w:type="dxa"/>
          <w:jc w:val="center"/>
        </w:trPr>
        <w:tc>
          <w:tcPr>
            <w:tcW w:w="35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Разработка схемы территориального планирования</w:t>
            </w:r>
          </w:p>
        </w:tc>
        <w:tc>
          <w:tcPr>
            <w:tcW w:w="955"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82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360"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41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58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61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58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70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66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65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280</w:t>
            </w:r>
          </w:p>
        </w:tc>
        <w:tc>
          <w:tcPr>
            <w:tcW w:w="74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71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71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607"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779" w:type="dxa"/>
            <w:gridSpan w:val="2"/>
            <w:tcBorders>
              <w:top w:val="single" w:sz="6" w:space="0" w:color="000000"/>
              <w:left w:val="single" w:sz="4" w:space="0" w:color="auto"/>
              <w:bottom w:val="single" w:sz="6" w:space="0" w:color="000000"/>
              <w:right w:val="single" w:sz="4" w:space="0" w:color="auto"/>
            </w:tcBorders>
          </w:tcPr>
          <w:p w:rsidR="00633F16" w:rsidRPr="00C21C18" w:rsidRDefault="00633F16" w:rsidP="00633F16">
            <w:pPr>
              <w:jc w:val="both"/>
              <w:rPr>
                <w:sz w:val="24"/>
                <w:szCs w:val="24"/>
              </w:rPr>
            </w:pPr>
            <w:r w:rsidRPr="00C21C18">
              <w:rPr>
                <w:sz w:val="24"/>
                <w:szCs w:val="24"/>
              </w:rPr>
              <w:t>0</w:t>
            </w:r>
          </w:p>
        </w:tc>
        <w:tc>
          <w:tcPr>
            <w:tcW w:w="535" w:type="dxa"/>
            <w:gridSpan w:val="2"/>
            <w:tcBorders>
              <w:top w:val="single" w:sz="6" w:space="0" w:color="000000"/>
              <w:left w:val="single" w:sz="4" w:space="0" w:color="auto"/>
              <w:bottom w:val="single" w:sz="6" w:space="0" w:color="000000"/>
              <w:right w:val="single" w:sz="4" w:space="0" w:color="auto"/>
            </w:tcBorders>
          </w:tcPr>
          <w:p w:rsidR="00633F16" w:rsidRPr="00C21C18" w:rsidRDefault="00633F16" w:rsidP="00633F16">
            <w:pPr>
              <w:jc w:val="both"/>
              <w:rPr>
                <w:sz w:val="24"/>
                <w:szCs w:val="24"/>
              </w:rPr>
            </w:pPr>
            <w:r w:rsidRPr="00C21C18">
              <w:rPr>
                <w:sz w:val="24"/>
                <w:szCs w:val="24"/>
              </w:rPr>
              <w:t>0</w:t>
            </w:r>
          </w:p>
        </w:tc>
        <w:tc>
          <w:tcPr>
            <w:tcW w:w="527" w:type="dxa"/>
            <w:gridSpan w:val="2"/>
            <w:tcBorders>
              <w:top w:val="single" w:sz="6" w:space="0" w:color="000000"/>
              <w:left w:val="single" w:sz="4" w:space="0" w:color="auto"/>
              <w:bottom w:val="single" w:sz="6" w:space="0" w:color="000000"/>
              <w:right w:val="single" w:sz="6" w:space="0" w:color="000000"/>
            </w:tcBorders>
          </w:tcPr>
          <w:p w:rsidR="00633F16" w:rsidRPr="00C21C18" w:rsidRDefault="00633F16" w:rsidP="00633F16">
            <w:pPr>
              <w:jc w:val="both"/>
              <w:rPr>
                <w:sz w:val="24"/>
                <w:szCs w:val="24"/>
              </w:rPr>
            </w:pPr>
            <w:r w:rsidRPr="00C21C18">
              <w:rPr>
                <w:sz w:val="24"/>
                <w:szCs w:val="24"/>
              </w:rPr>
              <w:t>0</w:t>
            </w:r>
          </w:p>
        </w:tc>
      </w:tr>
      <w:tr w:rsidR="00633F16" w:rsidRPr="00C21C18" w:rsidTr="00633F16">
        <w:trPr>
          <w:gridAfter w:val="2"/>
          <w:wAfter w:w="81" w:type="dxa"/>
          <w:jc w:val="center"/>
        </w:trPr>
        <w:tc>
          <w:tcPr>
            <w:tcW w:w="35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Расходы на выполнение комплексных кадастровых работ в отношении кадастровых кварталов</w:t>
            </w:r>
            <w:proofErr w:type="gramStart"/>
            <w:r w:rsidRPr="00C21C18">
              <w:rPr>
                <w:sz w:val="24"/>
                <w:szCs w:val="24"/>
              </w:rPr>
              <w:t xml:space="preserve"> ,</w:t>
            </w:r>
            <w:proofErr w:type="gramEnd"/>
            <w:r w:rsidRPr="00C21C18">
              <w:rPr>
                <w:sz w:val="24"/>
                <w:szCs w:val="24"/>
              </w:rPr>
              <w:t xml:space="preserve"> в которых располагаются гаражи и земельных участки под ними</w:t>
            </w:r>
          </w:p>
        </w:tc>
        <w:tc>
          <w:tcPr>
            <w:tcW w:w="955"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82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360"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41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58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61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58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70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p>
        </w:tc>
        <w:tc>
          <w:tcPr>
            <w:tcW w:w="66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0</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0</w:t>
            </w:r>
          </w:p>
        </w:tc>
        <w:tc>
          <w:tcPr>
            <w:tcW w:w="65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0</w:t>
            </w:r>
          </w:p>
        </w:tc>
        <w:tc>
          <w:tcPr>
            <w:tcW w:w="74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0</w:t>
            </w:r>
          </w:p>
        </w:tc>
        <w:tc>
          <w:tcPr>
            <w:tcW w:w="71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0</w:t>
            </w:r>
          </w:p>
        </w:tc>
        <w:tc>
          <w:tcPr>
            <w:tcW w:w="71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0</w:t>
            </w:r>
          </w:p>
        </w:tc>
        <w:tc>
          <w:tcPr>
            <w:tcW w:w="607"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1697,5</w:t>
            </w:r>
          </w:p>
        </w:tc>
        <w:tc>
          <w:tcPr>
            <w:tcW w:w="779" w:type="dxa"/>
            <w:gridSpan w:val="2"/>
            <w:tcBorders>
              <w:top w:val="single" w:sz="6" w:space="0" w:color="000000"/>
              <w:left w:val="single" w:sz="4" w:space="0" w:color="auto"/>
              <w:bottom w:val="single" w:sz="6" w:space="0" w:color="000000"/>
              <w:right w:val="single" w:sz="4" w:space="0" w:color="auto"/>
            </w:tcBorders>
          </w:tcPr>
          <w:p w:rsidR="00633F16" w:rsidRPr="00C21C18" w:rsidRDefault="00633F16" w:rsidP="00633F16">
            <w:pPr>
              <w:jc w:val="both"/>
              <w:rPr>
                <w:sz w:val="24"/>
                <w:szCs w:val="24"/>
              </w:rPr>
            </w:pPr>
            <w:r w:rsidRPr="00C21C18">
              <w:rPr>
                <w:sz w:val="24"/>
                <w:szCs w:val="24"/>
              </w:rPr>
              <w:t>14127,7</w:t>
            </w:r>
          </w:p>
        </w:tc>
        <w:tc>
          <w:tcPr>
            <w:tcW w:w="535" w:type="dxa"/>
            <w:gridSpan w:val="2"/>
            <w:tcBorders>
              <w:top w:val="single" w:sz="6" w:space="0" w:color="000000"/>
              <w:left w:val="single" w:sz="4" w:space="0" w:color="auto"/>
              <w:bottom w:val="single" w:sz="6" w:space="0" w:color="000000"/>
              <w:right w:val="single" w:sz="4" w:space="0" w:color="auto"/>
            </w:tcBorders>
          </w:tcPr>
          <w:p w:rsidR="00633F16" w:rsidRPr="00C21C18" w:rsidRDefault="00633F16" w:rsidP="00633F16">
            <w:pPr>
              <w:jc w:val="both"/>
              <w:rPr>
                <w:sz w:val="24"/>
                <w:szCs w:val="24"/>
              </w:rPr>
            </w:pPr>
            <w:r>
              <w:rPr>
                <w:sz w:val="24"/>
                <w:szCs w:val="24"/>
              </w:rPr>
              <w:t>14127,7</w:t>
            </w:r>
          </w:p>
        </w:tc>
        <w:tc>
          <w:tcPr>
            <w:tcW w:w="527" w:type="dxa"/>
            <w:gridSpan w:val="2"/>
            <w:tcBorders>
              <w:top w:val="single" w:sz="6" w:space="0" w:color="000000"/>
              <w:left w:val="single" w:sz="4" w:space="0" w:color="auto"/>
              <w:bottom w:val="single" w:sz="6" w:space="0" w:color="000000"/>
              <w:right w:val="single" w:sz="6" w:space="0" w:color="000000"/>
            </w:tcBorders>
          </w:tcPr>
          <w:p w:rsidR="00633F16" w:rsidRPr="00C21C18" w:rsidRDefault="00633F16" w:rsidP="00633F16">
            <w:pPr>
              <w:jc w:val="both"/>
              <w:rPr>
                <w:sz w:val="24"/>
                <w:szCs w:val="24"/>
              </w:rPr>
            </w:pPr>
            <w:r>
              <w:rPr>
                <w:sz w:val="24"/>
                <w:szCs w:val="24"/>
              </w:rPr>
              <w:t>14127,7</w:t>
            </w:r>
          </w:p>
        </w:tc>
      </w:tr>
      <w:tr w:rsidR="00633F16" w:rsidRPr="00C21C18" w:rsidTr="00633F16">
        <w:trPr>
          <w:gridAfter w:val="2"/>
          <w:wAfter w:w="81" w:type="dxa"/>
          <w:jc w:val="center"/>
        </w:trPr>
        <w:tc>
          <w:tcPr>
            <w:tcW w:w="35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Итого</w:t>
            </w:r>
          </w:p>
        </w:tc>
        <w:tc>
          <w:tcPr>
            <w:tcW w:w="955"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82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360"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41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58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61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58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70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661"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widowControl/>
              <w:spacing w:line="166" w:lineRule="atLeast"/>
              <w:jc w:val="both"/>
              <w:rPr>
                <w:sz w:val="24"/>
                <w:szCs w:val="24"/>
              </w:rPr>
            </w:pPr>
            <w:r w:rsidRPr="00C21C18">
              <w:rPr>
                <w:sz w:val="24"/>
                <w:szCs w:val="24"/>
              </w:rPr>
              <w:t>2487,3</w:t>
            </w:r>
          </w:p>
        </w:tc>
        <w:tc>
          <w:tcPr>
            <w:tcW w:w="709"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widowControl/>
              <w:spacing w:line="166" w:lineRule="atLeast"/>
              <w:jc w:val="both"/>
              <w:rPr>
                <w:sz w:val="24"/>
                <w:szCs w:val="24"/>
              </w:rPr>
            </w:pPr>
            <w:r w:rsidRPr="00C21C18">
              <w:rPr>
                <w:sz w:val="24"/>
                <w:szCs w:val="24"/>
              </w:rPr>
              <w:t>3059,86</w:t>
            </w:r>
          </w:p>
        </w:tc>
        <w:tc>
          <w:tcPr>
            <w:tcW w:w="654"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widowControl/>
              <w:spacing w:line="166" w:lineRule="atLeast"/>
              <w:jc w:val="both"/>
              <w:rPr>
                <w:sz w:val="24"/>
                <w:szCs w:val="24"/>
              </w:rPr>
            </w:pPr>
            <w:r w:rsidRPr="00C21C18">
              <w:rPr>
                <w:sz w:val="24"/>
                <w:szCs w:val="24"/>
              </w:rPr>
              <w:t>3739,25</w:t>
            </w:r>
          </w:p>
        </w:tc>
        <w:tc>
          <w:tcPr>
            <w:tcW w:w="749"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widowControl/>
              <w:spacing w:line="166" w:lineRule="atLeast"/>
              <w:jc w:val="both"/>
              <w:rPr>
                <w:sz w:val="24"/>
                <w:szCs w:val="24"/>
              </w:rPr>
            </w:pPr>
            <w:r w:rsidRPr="00C21C18">
              <w:rPr>
                <w:sz w:val="24"/>
                <w:szCs w:val="24"/>
              </w:rPr>
              <w:t>3685,7</w:t>
            </w:r>
          </w:p>
        </w:tc>
        <w:tc>
          <w:tcPr>
            <w:tcW w:w="719"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633F16" w:rsidRPr="00C21C18" w:rsidRDefault="00633F16" w:rsidP="00633F16">
            <w:pPr>
              <w:widowControl/>
              <w:spacing w:line="166" w:lineRule="atLeast"/>
              <w:jc w:val="both"/>
              <w:rPr>
                <w:sz w:val="24"/>
                <w:szCs w:val="24"/>
              </w:rPr>
            </w:pPr>
            <w:r w:rsidRPr="00C21C18">
              <w:rPr>
                <w:sz w:val="24"/>
                <w:szCs w:val="24"/>
              </w:rPr>
              <w:t>4096,7</w:t>
            </w:r>
          </w:p>
        </w:tc>
        <w:tc>
          <w:tcPr>
            <w:tcW w:w="718" w:type="dxa"/>
            <w:gridSpan w:val="2"/>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633F16" w:rsidRPr="00C21C18" w:rsidRDefault="00633F16" w:rsidP="00633F16">
            <w:pPr>
              <w:widowControl/>
              <w:spacing w:line="166" w:lineRule="atLeast"/>
              <w:jc w:val="both"/>
              <w:rPr>
                <w:sz w:val="24"/>
                <w:szCs w:val="24"/>
              </w:rPr>
            </w:pPr>
            <w:r>
              <w:rPr>
                <w:sz w:val="24"/>
                <w:szCs w:val="24"/>
              </w:rPr>
              <w:t>4919,42</w:t>
            </w:r>
          </w:p>
        </w:tc>
        <w:tc>
          <w:tcPr>
            <w:tcW w:w="607" w:type="dxa"/>
            <w:gridSpan w:val="2"/>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633F16" w:rsidRPr="00C21C18" w:rsidRDefault="00633F16" w:rsidP="00633F16">
            <w:pPr>
              <w:jc w:val="both"/>
              <w:rPr>
                <w:sz w:val="24"/>
                <w:szCs w:val="24"/>
              </w:rPr>
            </w:pPr>
            <w:r w:rsidRPr="00C21C18">
              <w:rPr>
                <w:sz w:val="24"/>
                <w:szCs w:val="24"/>
              </w:rPr>
              <w:t>6539,3</w:t>
            </w:r>
          </w:p>
        </w:tc>
        <w:tc>
          <w:tcPr>
            <w:tcW w:w="779" w:type="dxa"/>
            <w:gridSpan w:val="2"/>
            <w:tcBorders>
              <w:top w:val="single" w:sz="4" w:space="0" w:color="auto"/>
              <w:left w:val="single" w:sz="6" w:space="0" w:color="000000"/>
              <w:bottom w:val="single" w:sz="4" w:space="0" w:color="auto"/>
              <w:right w:val="single" w:sz="4" w:space="0" w:color="auto"/>
            </w:tcBorders>
          </w:tcPr>
          <w:p w:rsidR="00633F16" w:rsidRPr="00C21C18" w:rsidRDefault="00633F16" w:rsidP="00633F16">
            <w:pPr>
              <w:jc w:val="both"/>
              <w:rPr>
                <w:sz w:val="24"/>
                <w:szCs w:val="24"/>
              </w:rPr>
            </w:pPr>
            <w:r w:rsidRPr="00C21C18">
              <w:rPr>
                <w:sz w:val="24"/>
                <w:szCs w:val="24"/>
              </w:rPr>
              <w:t>18969,2</w:t>
            </w:r>
          </w:p>
        </w:tc>
        <w:tc>
          <w:tcPr>
            <w:tcW w:w="535" w:type="dxa"/>
            <w:gridSpan w:val="2"/>
            <w:tcBorders>
              <w:top w:val="single" w:sz="4" w:space="0" w:color="auto"/>
              <w:left w:val="single" w:sz="4" w:space="0" w:color="auto"/>
              <w:bottom w:val="single" w:sz="4" w:space="0" w:color="auto"/>
              <w:right w:val="single" w:sz="6" w:space="0" w:color="000000"/>
            </w:tcBorders>
          </w:tcPr>
          <w:p w:rsidR="00633F16" w:rsidRPr="00C21C18" w:rsidRDefault="00633F16" w:rsidP="00633F16">
            <w:pPr>
              <w:jc w:val="both"/>
              <w:rPr>
                <w:sz w:val="24"/>
                <w:szCs w:val="24"/>
              </w:rPr>
            </w:pPr>
            <w:r>
              <w:rPr>
                <w:sz w:val="24"/>
                <w:szCs w:val="24"/>
              </w:rPr>
              <w:t>18969,2</w:t>
            </w:r>
          </w:p>
        </w:tc>
        <w:tc>
          <w:tcPr>
            <w:tcW w:w="527" w:type="dxa"/>
            <w:gridSpan w:val="2"/>
            <w:tcBorders>
              <w:top w:val="single" w:sz="4" w:space="0" w:color="auto"/>
              <w:left w:val="single" w:sz="6" w:space="0" w:color="000000"/>
              <w:bottom w:val="single" w:sz="4" w:space="0" w:color="auto"/>
              <w:right w:val="single" w:sz="6" w:space="0" w:color="000000"/>
            </w:tcBorders>
          </w:tcPr>
          <w:p w:rsidR="00633F16" w:rsidRPr="00C21C18" w:rsidRDefault="00633F16" w:rsidP="00633F16">
            <w:pPr>
              <w:jc w:val="both"/>
              <w:rPr>
                <w:sz w:val="24"/>
                <w:szCs w:val="24"/>
              </w:rPr>
            </w:pPr>
            <w:r>
              <w:rPr>
                <w:sz w:val="24"/>
                <w:szCs w:val="24"/>
              </w:rPr>
              <w:t>18969,2</w:t>
            </w:r>
          </w:p>
        </w:tc>
      </w:tr>
    </w:tbl>
    <w:p w:rsidR="00633F16" w:rsidRPr="00C21C18" w:rsidRDefault="00633F16" w:rsidP="00633F16">
      <w:pPr>
        <w:jc w:val="right"/>
        <w:rPr>
          <w:sz w:val="24"/>
          <w:szCs w:val="24"/>
        </w:rPr>
      </w:pPr>
    </w:p>
    <w:p w:rsidR="00633F16" w:rsidRPr="00C21C18" w:rsidRDefault="00633F16" w:rsidP="00633F16">
      <w:pPr>
        <w:jc w:val="right"/>
        <w:rPr>
          <w:sz w:val="24"/>
          <w:szCs w:val="24"/>
        </w:rPr>
      </w:pPr>
    </w:p>
    <w:p w:rsidR="00633F16" w:rsidRPr="00C21C18" w:rsidRDefault="00633F16" w:rsidP="00633F16">
      <w:pPr>
        <w:rPr>
          <w:sz w:val="24"/>
          <w:szCs w:val="24"/>
        </w:rPr>
      </w:pPr>
    </w:p>
    <w:p w:rsidR="00633F16" w:rsidRPr="00C21C18" w:rsidRDefault="00633F16" w:rsidP="00633F16">
      <w:pPr>
        <w:jc w:val="right"/>
        <w:rPr>
          <w:sz w:val="24"/>
          <w:szCs w:val="24"/>
        </w:rPr>
      </w:pPr>
      <w:r w:rsidRPr="00C21C18">
        <w:rPr>
          <w:sz w:val="24"/>
          <w:szCs w:val="24"/>
        </w:rPr>
        <w:t>Приложение № 10</w:t>
      </w:r>
    </w:p>
    <w:p w:rsidR="00633F16" w:rsidRPr="00C21C18" w:rsidRDefault="00633F16" w:rsidP="00633F16">
      <w:pPr>
        <w:jc w:val="right"/>
        <w:rPr>
          <w:sz w:val="24"/>
          <w:szCs w:val="24"/>
        </w:rPr>
      </w:pPr>
      <w:r w:rsidRPr="00C21C18">
        <w:rPr>
          <w:sz w:val="24"/>
          <w:szCs w:val="24"/>
        </w:rPr>
        <w:t xml:space="preserve">к муниципальной программе </w:t>
      </w:r>
    </w:p>
    <w:p w:rsidR="00633F16" w:rsidRPr="00C21C18" w:rsidRDefault="00633F16" w:rsidP="00633F16">
      <w:pPr>
        <w:jc w:val="right"/>
        <w:rPr>
          <w:sz w:val="24"/>
          <w:szCs w:val="24"/>
        </w:rPr>
      </w:pPr>
      <w:r w:rsidRPr="00C21C18">
        <w:rPr>
          <w:sz w:val="24"/>
          <w:szCs w:val="24"/>
        </w:rPr>
        <w:t>«Обеспечение муниципального управления собственностью</w:t>
      </w:r>
    </w:p>
    <w:p w:rsidR="00633F16" w:rsidRPr="00C21C18" w:rsidRDefault="00633F16" w:rsidP="00633F16">
      <w:pPr>
        <w:jc w:val="right"/>
        <w:rPr>
          <w:sz w:val="24"/>
          <w:szCs w:val="24"/>
        </w:rPr>
      </w:pPr>
      <w:r w:rsidRPr="00C21C18">
        <w:rPr>
          <w:sz w:val="24"/>
          <w:szCs w:val="24"/>
        </w:rPr>
        <w:t xml:space="preserve"> Камешкирского района Пензенской области»</w:t>
      </w:r>
    </w:p>
    <w:p w:rsidR="00633F16" w:rsidRPr="00C21C18" w:rsidRDefault="00633F16" w:rsidP="00633F16">
      <w:pPr>
        <w:jc w:val="right"/>
        <w:rPr>
          <w:sz w:val="24"/>
          <w:szCs w:val="24"/>
        </w:rPr>
      </w:pPr>
      <w:r w:rsidRPr="00C21C18">
        <w:rPr>
          <w:sz w:val="24"/>
          <w:szCs w:val="24"/>
        </w:rPr>
        <w:t>              </w:t>
      </w:r>
    </w:p>
    <w:p w:rsidR="00633F16" w:rsidRPr="00C21C18" w:rsidRDefault="00633F16" w:rsidP="00633F16">
      <w:pPr>
        <w:jc w:val="both"/>
        <w:outlineLvl w:val="0"/>
        <w:rPr>
          <w:b/>
          <w:bCs/>
          <w:kern w:val="36"/>
          <w:sz w:val="24"/>
          <w:szCs w:val="24"/>
        </w:rPr>
      </w:pPr>
      <w:r w:rsidRPr="00C21C18">
        <w:rPr>
          <w:b/>
          <w:bCs/>
          <w:caps/>
          <w:kern w:val="36"/>
          <w:sz w:val="24"/>
          <w:szCs w:val="24"/>
        </w:rPr>
        <w:t> </w:t>
      </w:r>
    </w:p>
    <w:p w:rsidR="00633F16" w:rsidRPr="00C21C18" w:rsidRDefault="00633F16" w:rsidP="00633F16">
      <w:pPr>
        <w:jc w:val="center"/>
        <w:rPr>
          <w:sz w:val="24"/>
          <w:szCs w:val="24"/>
        </w:rPr>
      </w:pPr>
      <w:r w:rsidRPr="00C21C18">
        <w:rPr>
          <w:b/>
          <w:bCs/>
          <w:sz w:val="24"/>
          <w:szCs w:val="24"/>
        </w:rPr>
        <w:t>ПЛАН</w:t>
      </w:r>
    </w:p>
    <w:p w:rsidR="00633F16" w:rsidRPr="00C21C18" w:rsidRDefault="00633F16" w:rsidP="00633F16">
      <w:pPr>
        <w:jc w:val="center"/>
        <w:rPr>
          <w:sz w:val="24"/>
          <w:szCs w:val="24"/>
        </w:rPr>
      </w:pPr>
      <w:r w:rsidRPr="00C21C18">
        <w:rPr>
          <w:b/>
          <w:bCs/>
          <w:sz w:val="24"/>
          <w:szCs w:val="24"/>
        </w:rPr>
        <w:t>реализации муниципальной программы Камешкирского района Пензенской области</w:t>
      </w:r>
    </w:p>
    <w:p w:rsidR="00633F16" w:rsidRPr="00C21C18" w:rsidRDefault="00633F16" w:rsidP="00633F16">
      <w:pPr>
        <w:jc w:val="center"/>
        <w:rPr>
          <w:sz w:val="24"/>
          <w:szCs w:val="24"/>
        </w:rPr>
      </w:pPr>
      <w:r w:rsidRPr="00C21C18">
        <w:rPr>
          <w:b/>
          <w:bCs/>
          <w:caps/>
          <w:spacing w:val="-2"/>
          <w:sz w:val="24"/>
          <w:szCs w:val="24"/>
        </w:rPr>
        <w:t>«ОБЕСПЕЧЕНИЕ МУНИЦИПАЛЬНОГО УПРАВЛЕНИЯ СОБСТВЕННОСТЬЮ</w:t>
      </w:r>
    </w:p>
    <w:p w:rsidR="00633F16" w:rsidRPr="00C21C18" w:rsidRDefault="00633F16" w:rsidP="00633F16">
      <w:pPr>
        <w:jc w:val="center"/>
        <w:rPr>
          <w:sz w:val="24"/>
          <w:szCs w:val="24"/>
        </w:rPr>
      </w:pPr>
      <w:r w:rsidRPr="00C21C18">
        <w:rPr>
          <w:b/>
          <w:bCs/>
          <w:caps/>
          <w:spacing w:val="-2"/>
          <w:sz w:val="24"/>
          <w:szCs w:val="24"/>
        </w:rPr>
        <w:t>КАМЕШКИРСКОГО РАЙОНА ПЕНЗЕНСКОЙ ОБЛАСТИ»</w:t>
      </w:r>
    </w:p>
    <w:p w:rsidR="00633F16" w:rsidRPr="00C21C18" w:rsidRDefault="00633F16" w:rsidP="00633F16">
      <w:pPr>
        <w:jc w:val="center"/>
        <w:rPr>
          <w:sz w:val="24"/>
          <w:szCs w:val="24"/>
        </w:rPr>
      </w:pPr>
      <w:r w:rsidRPr="00C21C18">
        <w:rPr>
          <w:b/>
          <w:bCs/>
          <w:sz w:val="24"/>
          <w:szCs w:val="24"/>
        </w:rPr>
        <w:t>на очередной финансовый 2023 год</w:t>
      </w:r>
    </w:p>
    <w:p w:rsidR="00633F16" w:rsidRPr="00C21C18" w:rsidRDefault="00633F16" w:rsidP="00633F16">
      <w:pPr>
        <w:jc w:val="both"/>
        <w:rPr>
          <w:sz w:val="24"/>
          <w:szCs w:val="24"/>
        </w:rPr>
      </w:pPr>
      <w:r w:rsidRPr="00C21C18">
        <w:rPr>
          <w:sz w:val="24"/>
          <w:szCs w:val="24"/>
        </w:rPr>
        <w:t> </w:t>
      </w:r>
    </w:p>
    <w:tbl>
      <w:tblPr>
        <w:tblW w:w="15250" w:type="dxa"/>
        <w:jc w:val="center"/>
        <w:tblCellMar>
          <w:left w:w="0" w:type="dxa"/>
          <w:right w:w="0" w:type="dxa"/>
        </w:tblCellMar>
        <w:tblLook w:val="04A0" w:firstRow="1" w:lastRow="0" w:firstColumn="1" w:lastColumn="0" w:noHBand="0" w:noVBand="1"/>
      </w:tblPr>
      <w:tblGrid>
        <w:gridCol w:w="898"/>
        <w:gridCol w:w="7751"/>
        <w:gridCol w:w="1546"/>
        <w:gridCol w:w="1433"/>
        <w:gridCol w:w="857"/>
        <w:gridCol w:w="862"/>
        <w:gridCol w:w="1055"/>
        <w:gridCol w:w="848"/>
      </w:tblGrid>
      <w:tr w:rsidR="00633F16" w:rsidRPr="00C21C18" w:rsidTr="00633F16">
        <w:trPr>
          <w:jc w:val="center"/>
        </w:trPr>
        <w:tc>
          <w:tcPr>
            <w:tcW w:w="89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N</w:t>
            </w:r>
          </w:p>
          <w:p w:rsidR="00633F16" w:rsidRPr="00C21C18" w:rsidRDefault="00633F16" w:rsidP="00633F16">
            <w:pPr>
              <w:jc w:val="both"/>
              <w:rPr>
                <w:sz w:val="24"/>
                <w:szCs w:val="24"/>
              </w:rPr>
            </w:pPr>
            <w:proofErr w:type="gramStart"/>
            <w:r w:rsidRPr="00C21C18">
              <w:rPr>
                <w:sz w:val="24"/>
                <w:szCs w:val="24"/>
              </w:rPr>
              <w:t>п</w:t>
            </w:r>
            <w:proofErr w:type="gramEnd"/>
            <w:r w:rsidRPr="00C21C18">
              <w:rPr>
                <w:sz w:val="24"/>
                <w:szCs w:val="24"/>
              </w:rPr>
              <w:t>/п</w:t>
            </w:r>
          </w:p>
        </w:tc>
        <w:tc>
          <w:tcPr>
            <w:tcW w:w="775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Наименование подпрограммы, основного мероприятия, мероприятия &lt;*&gt;</w:t>
            </w:r>
          </w:p>
        </w:tc>
        <w:tc>
          <w:tcPr>
            <w:tcW w:w="96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Основные этапы выполнения мероприятия и показатели реализации мероприятия &lt;**&gt;</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Единица измерения</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Плановые значения сроков выполнения основных этапов мероприятия и показателей реализации мероприятия</w:t>
            </w:r>
          </w:p>
        </w:tc>
      </w:tr>
      <w:tr w:rsidR="00633F16" w:rsidRPr="00C21C18" w:rsidTr="00633F16">
        <w:trPr>
          <w:jc w:val="center"/>
        </w:trPr>
        <w:tc>
          <w:tcPr>
            <w:tcW w:w="898" w:type="dxa"/>
            <w:vMerge/>
            <w:tcBorders>
              <w:top w:val="single" w:sz="6" w:space="0" w:color="000000"/>
              <w:left w:val="single" w:sz="6" w:space="0" w:color="000000"/>
              <w:bottom w:val="single" w:sz="6" w:space="0" w:color="000000"/>
              <w:right w:val="single" w:sz="6" w:space="0" w:color="000000"/>
            </w:tcBorders>
            <w:vAlign w:val="center"/>
            <w:hideMark/>
          </w:tcPr>
          <w:p w:rsidR="00633F16" w:rsidRPr="00C21C18" w:rsidRDefault="00633F16" w:rsidP="00633F16">
            <w:pPr>
              <w:rPr>
                <w:sz w:val="24"/>
                <w:szCs w:val="24"/>
              </w:rPr>
            </w:pPr>
          </w:p>
        </w:tc>
        <w:tc>
          <w:tcPr>
            <w:tcW w:w="7751" w:type="dxa"/>
            <w:vMerge/>
            <w:tcBorders>
              <w:top w:val="single" w:sz="6" w:space="0" w:color="000000"/>
              <w:left w:val="single" w:sz="6" w:space="0" w:color="000000"/>
              <w:bottom w:val="single" w:sz="6" w:space="0" w:color="000000"/>
              <w:right w:val="single" w:sz="6" w:space="0" w:color="000000"/>
            </w:tcBorders>
            <w:vAlign w:val="center"/>
            <w:hideMark/>
          </w:tcPr>
          <w:p w:rsidR="00633F16" w:rsidRPr="00C21C18" w:rsidRDefault="00633F16" w:rsidP="00633F16">
            <w:pPr>
              <w:rPr>
                <w:sz w:val="24"/>
                <w:szCs w:val="24"/>
              </w:rPr>
            </w:pPr>
          </w:p>
        </w:tc>
        <w:tc>
          <w:tcPr>
            <w:tcW w:w="967" w:type="dxa"/>
            <w:vMerge/>
            <w:tcBorders>
              <w:top w:val="single" w:sz="6" w:space="0" w:color="000000"/>
              <w:left w:val="single" w:sz="6" w:space="0" w:color="000000"/>
              <w:bottom w:val="single" w:sz="6" w:space="0" w:color="000000"/>
              <w:right w:val="single" w:sz="6" w:space="0" w:color="000000"/>
            </w:tcBorders>
            <w:vAlign w:val="center"/>
            <w:hideMark/>
          </w:tcPr>
          <w:p w:rsidR="00633F16" w:rsidRPr="00C21C18" w:rsidRDefault="00633F16" w:rsidP="00633F16">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33F16" w:rsidRPr="00C21C18" w:rsidRDefault="00633F16" w:rsidP="00633F16">
            <w:pPr>
              <w:rPr>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1 кв.</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xml:space="preserve">1 </w:t>
            </w:r>
            <w:proofErr w:type="gramStart"/>
            <w:r w:rsidRPr="00C21C18">
              <w:rPr>
                <w:sz w:val="24"/>
                <w:szCs w:val="24"/>
              </w:rPr>
              <w:t>п</w:t>
            </w:r>
            <w:proofErr w:type="gramEnd"/>
            <w:r w:rsidRPr="00C21C18">
              <w:rPr>
                <w:sz w:val="24"/>
                <w:szCs w:val="24"/>
              </w:rPr>
              <w:t>/г</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9 мес.</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год</w:t>
            </w:r>
          </w:p>
        </w:tc>
      </w:tr>
      <w:tr w:rsidR="00633F16" w:rsidRPr="00C21C18" w:rsidTr="00633F16">
        <w:trPr>
          <w:jc w:val="center"/>
        </w:trPr>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1</w:t>
            </w:r>
          </w:p>
        </w:tc>
        <w:tc>
          <w:tcPr>
            <w:tcW w:w="77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2</w:t>
            </w:r>
          </w:p>
        </w:tc>
        <w:tc>
          <w:tcPr>
            <w:tcW w:w="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8</w:t>
            </w:r>
          </w:p>
        </w:tc>
      </w:tr>
      <w:tr w:rsidR="00633F16" w:rsidRPr="00C21C18" w:rsidTr="00633F16">
        <w:trPr>
          <w:jc w:val="center"/>
        </w:trPr>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1.</w:t>
            </w:r>
          </w:p>
        </w:tc>
        <w:tc>
          <w:tcPr>
            <w:tcW w:w="77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Муниципальная программа «Обеспечение муниципального управления собственностью Камешкирского района Пензенской области»</w:t>
            </w:r>
          </w:p>
        </w:tc>
        <w:tc>
          <w:tcPr>
            <w:tcW w:w="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r w:rsidRPr="00C21C18">
              <w:rPr>
                <w:sz w:val="24"/>
                <w:szCs w:val="24"/>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r w:rsidRPr="00C21C18">
              <w:rPr>
                <w:sz w:val="24"/>
                <w:szCs w:val="24"/>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r w:rsidRPr="00C21C18">
              <w:rPr>
                <w:sz w:val="24"/>
                <w:szCs w:val="24"/>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r w:rsidRPr="00C21C18">
              <w:rPr>
                <w:sz w:val="24"/>
                <w:szCs w:val="24"/>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r w:rsidRPr="00C21C18">
              <w:rPr>
                <w:sz w:val="24"/>
                <w:szCs w:val="24"/>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r w:rsidRPr="00C21C18">
              <w:rPr>
                <w:sz w:val="24"/>
                <w:szCs w:val="24"/>
              </w:rPr>
              <w:t>х</w:t>
            </w:r>
          </w:p>
        </w:tc>
      </w:tr>
      <w:tr w:rsidR="00633F16" w:rsidRPr="00C21C18" w:rsidTr="00633F16">
        <w:trPr>
          <w:jc w:val="center"/>
        </w:trPr>
        <w:tc>
          <w:tcPr>
            <w:tcW w:w="898" w:type="dxa"/>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1.1.</w:t>
            </w:r>
          </w:p>
        </w:tc>
        <w:tc>
          <w:tcPr>
            <w:tcW w:w="7751" w:type="dxa"/>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Доля объектов недвижимого имущества, на которые зарегистрировано право собственности Камешкирского района Пензенской области, в общем количестве объектов недвижимого имущества, учитываемых в реестре муниципального имущества Камешкирского района Пензенской области, %</w:t>
            </w:r>
          </w:p>
        </w:tc>
        <w:tc>
          <w:tcPr>
            <w:tcW w:w="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r w:rsidRPr="00C21C18">
              <w:rPr>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r w:rsidRPr="00C21C18">
              <w:rPr>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r w:rsidRPr="00C21C18">
              <w:rPr>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r w:rsidRPr="00C21C18">
              <w:rPr>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r w:rsidRPr="00C21C18">
              <w:rPr>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r w:rsidRPr="00C21C18">
              <w:rPr>
                <w:sz w:val="24"/>
                <w:szCs w:val="24"/>
              </w:rPr>
              <w:t>1</w:t>
            </w:r>
          </w:p>
        </w:tc>
      </w:tr>
      <w:tr w:rsidR="00633F16" w:rsidRPr="00C21C18" w:rsidTr="00633F16">
        <w:trPr>
          <w:jc w:val="center"/>
        </w:trPr>
        <w:tc>
          <w:tcPr>
            <w:tcW w:w="898" w:type="dxa"/>
            <w:tcBorders>
              <w:top w:val="single" w:sz="4" w:space="0" w:color="auto"/>
              <w:left w:val="single" w:sz="6" w:space="0" w:color="000000"/>
              <w:bottom w:val="single" w:sz="6" w:space="0" w:color="000000"/>
              <w:right w:val="single" w:sz="6" w:space="0" w:color="000000"/>
            </w:tcBorders>
            <w:vAlign w:val="center"/>
            <w:hideMark/>
          </w:tcPr>
          <w:p w:rsidR="00633F16" w:rsidRPr="00C21C18" w:rsidRDefault="00633F16" w:rsidP="00633F16">
            <w:pPr>
              <w:rPr>
                <w:sz w:val="24"/>
                <w:szCs w:val="24"/>
              </w:rPr>
            </w:pPr>
            <w:r w:rsidRPr="00C21C18">
              <w:rPr>
                <w:sz w:val="24"/>
                <w:szCs w:val="24"/>
              </w:rPr>
              <w:t>1.2</w:t>
            </w:r>
          </w:p>
        </w:tc>
        <w:tc>
          <w:tcPr>
            <w:tcW w:w="7751" w:type="dxa"/>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Увеличение поступлений доходов в бюджеты всех уровней от использования земель в виде земельного налога и арендной платы за землю к уровню 2012 г., %</w:t>
            </w:r>
          </w:p>
        </w:tc>
        <w:tc>
          <w:tcPr>
            <w:tcW w:w="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r w:rsidRPr="00C21C18">
              <w:rPr>
                <w:sz w:val="24"/>
                <w:szCs w:val="24"/>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r w:rsidRPr="00C21C18">
              <w:rPr>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r w:rsidRPr="00C21C18">
              <w:rPr>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r w:rsidRPr="00C21C18">
              <w:rPr>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r w:rsidRPr="00C21C18">
              <w:rPr>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r w:rsidRPr="00C21C18">
              <w:rPr>
                <w:sz w:val="24"/>
                <w:szCs w:val="24"/>
              </w:rPr>
              <w:t>1</w:t>
            </w:r>
          </w:p>
        </w:tc>
      </w:tr>
      <w:tr w:rsidR="00633F16" w:rsidRPr="00C21C18" w:rsidTr="00633F16">
        <w:trPr>
          <w:jc w:val="center"/>
        </w:trPr>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2.</w:t>
            </w:r>
          </w:p>
        </w:tc>
        <w:tc>
          <w:tcPr>
            <w:tcW w:w="77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xml:space="preserve">Подпрограмма «Об управлении муниципальной собственностью </w:t>
            </w:r>
            <w:r w:rsidRPr="00C21C18">
              <w:rPr>
                <w:sz w:val="24"/>
                <w:szCs w:val="24"/>
              </w:rPr>
              <w:lastRenderedPageBreak/>
              <w:t>Камешкирского района Пензенской области»</w:t>
            </w:r>
          </w:p>
        </w:tc>
        <w:tc>
          <w:tcPr>
            <w:tcW w:w="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r w:rsidRPr="00C21C18">
              <w:rPr>
                <w:sz w:val="24"/>
                <w:szCs w:val="24"/>
              </w:rPr>
              <w:lastRenderedPageBreak/>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r w:rsidRPr="00C21C18">
              <w:rPr>
                <w:sz w:val="24"/>
                <w:szCs w:val="24"/>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r w:rsidRPr="00C21C18">
              <w:rPr>
                <w:sz w:val="24"/>
                <w:szCs w:val="24"/>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r w:rsidRPr="00C21C18">
              <w:rPr>
                <w:sz w:val="24"/>
                <w:szCs w:val="24"/>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r w:rsidRPr="00C21C18">
              <w:rPr>
                <w:sz w:val="24"/>
                <w:szCs w:val="24"/>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r w:rsidRPr="00C21C18">
              <w:rPr>
                <w:sz w:val="24"/>
                <w:szCs w:val="24"/>
              </w:rPr>
              <w:t>х</w:t>
            </w:r>
          </w:p>
        </w:tc>
      </w:tr>
      <w:tr w:rsidR="00633F16" w:rsidRPr="00C21C18" w:rsidTr="00633F16">
        <w:trPr>
          <w:jc w:val="center"/>
        </w:trPr>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lastRenderedPageBreak/>
              <w:t>2.1.</w:t>
            </w:r>
          </w:p>
        </w:tc>
        <w:tc>
          <w:tcPr>
            <w:tcW w:w="77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Доля объектов недвижимого имущества, на которые зарегистрировано право собственности Камешкирского района Пензенской области, в общем количестве объектов недвижимого имущества, учитываемых в реестре муниципального имущества Камешкирского района Пензенской области, %</w:t>
            </w:r>
          </w:p>
        </w:tc>
        <w:tc>
          <w:tcPr>
            <w:tcW w:w="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r w:rsidRPr="00C21C18">
              <w:rPr>
                <w:sz w:val="24"/>
                <w:szCs w:val="24"/>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r w:rsidRPr="00C21C18">
              <w:rPr>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r w:rsidRPr="00C21C18">
              <w:rPr>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r w:rsidRPr="00C21C18">
              <w:rPr>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r w:rsidRPr="00C21C18">
              <w:rPr>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r w:rsidRPr="00C21C18">
              <w:rPr>
                <w:sz w:val="24"/>
                <w:szCs w:val="24"/>
              </w:rPr>
              <w:t>1</w:t>
            </w:r>
          </w:p>
        </w:tc>
      </w:tr>
      <w:tr w:rsidR="00633F16" w:rsidRPr="00C21C18" w:rsidTr="00633F16">
        <w:trPr>
          <w:jc w:val="center"/>
        </w:trPr>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2.2.</w:t>
            </w:r>
          </w:p>
        </w:tc>
        <w:tc>
          <w:tcPr>
            <w:tcW w:w="77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Увеличение поступлений доходов в бюджеты всех уровней от использования земель в виде земельного налога и арендной платы за землю к уровню 2012 г., %</w:t>
            </w:r>
          </w:p>
        </w:tc>
        <w:tc>
          <w:tcPr>
            <w:tcW w:w="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r w:rsidRPr="00C21C18">
              <w:rPr>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r w:rsidRPr="00C21C18">
              <w:rPr>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r w:rsidRPr="00C21C18">
              <w:rPr>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r w:rsidRPr="00C21C18">
              <w:rPr>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r w:rsidRPr="00C21C18">
              <w:rPr>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3F16" w:rsidRPr="00C21C18" w:rsidRDefault="00633F16" w:rsidP="00633F16">
            <w:pPr>
              <w:jc w:val="both"/>
              <w:rPr>
                <w:sz w:val="24"/>
                <w:szCs w:val="24"/>
              </w:rPr>
            </w:pPr>
            <w:r w:rsidRPr="00C21C18">
              <w:rPr>
                <w:sz w:val="24"/>
                <w:szCs w:val="24"/>
              </w:rPr>
              <w:t>1</w:t>
            </w:r>
          </w:p>
        </w:tc>
      </w:tr>
      <w:tr w:rsidR="00633F16" w:rsidRPr="00C21C18" w:rsidTr="00633F16">
        <w:trPr>
          <w:jc w:val="center"/>
        </w:trPr>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2.3</w:t>
            </w:r>
          </w:p>
        </w:tc>
        <w:tc>
          <w:tcPr>
            <w:tcW w:w="77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Процент оказанных муниципальных услуг бюджетными учреждениями от запланированных услуг в соответствии с муниципальным заданием</w:t>
            </w:r>
          </w:p>
        </w:tc>
        <w:tc>
          <w:tcPr>
            <w:tcW w:w="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25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50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75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100</w:t>
            </w:r>
          </w:p>
        </w:tc>
      </w:tr>
      <w:tr w:rsidR="00633F16" w:rsidRPr="00C21C18" w:rsidTr="00633F16">
        <w:trPr>
          <w:jc w:val="center"/>
        </w:trPr>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2.4</w:t>
            </w:r>
          </w:p>
        </w:tc>
        <w:tc>
          <w:tcPr>
            <w:tcW w:w="77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Мероприятие Разработка схемы размещения рекламных конструкций на территории Камешкирского района Пензенской области</w:t>
            </w:r>
          </w:p>
        </w:tc>
        <w:tc>
          <w:tcPr>
            <w:tcW w:w="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r>
      <w:tr w:rsidR="00633F16" w:rsidRPr="00C21C18" w:rsidTr="00633F16">
        <w:trPr>
          <w:jc w:val="center"/>
        </w:trPr>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77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Разработка схемы территориального планирования Камешкирского района Пензенской области</w:t>
            </w:r>
          </w:p>
        </w:tc>
        <w:tc>
          <w:tcPr>
            <w:tcW w:w="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3F16" w:rsidRPr="00C21C18" w:rsidRDefault="00633F16" w:rsidP="00633F16">
            <w:pPr>
              <w:jc w:val="both"/>
              <w:rPr>
                <w:sz w:val="24"/>
                <w:szCs w:val="24"/>
              </w:rPr>
            </w:pPr>
            <w:r w:rsidRPr="00C21C18">
              <w:rPr>
                <w:sz w:val="24"/>
                <w:szCs w:val="24"/>
              </w:rPr>
              <w:t>0</w:t>
            </w:r>
          </w:p>
        </w:tc>
      </w:tr>
    </w:tbl>
    <w:p w:rsidR="00633F16" w:rsidRPr="00C21C18" w:rsidRDefault="00633F16" w:rsidP="00633F16">
      <w:pPr>
        <w:ind w:firstLine="567"/>
        <w:jc w:val="right"/>
        <w:rPr>
          <w:sz w:val="24"/>
          <w:szCs w:val="24"/>
        </w:rPr>
      </w:pPr>
    </w:p>
    <w:p w:rsidR="00633F16" w:rsidRPr="00C21C18" w:rsidRDefault="00633F16" w:rsidP="00633F16">
      <w:pPr>
        <w:ind w:firstLine="567"/>
        <w:jc w:val="right"/>
        <w:rPr>
          <w:sz w:val="24"/>
          <w:szCs w:val="24"/>
        </w:rPr>
      </w:pPr>
    </w:p>
    <w:p w:rsidR="00633F16" w:rsidRPr="00C21C18" w:rsidRDefault="00633F16" w:rsidP="00633F16">
      <w:pPr>
        <w:ind w:firstLine="567"/>
        <w:jc w:val="right"/>
        <w:rPr>
          <w:sz w:val="24"/>
          <w:szCs w:val="24"/>
        </w:rPr>
      </w:pPr>
    </w:p>
    <w:p w:rsidR="00633F16" w:rsidRPr="00C21C18" w:rsidRDefault="00633F16" w:rsidP="00633F16">
      <w:pPr>
        <w:ind w:firstLine="567"/>
        <w:jc w:val="right"/>
        <w:rPr>
          <w:sz w:val="24"/>
          <w:szCs w:val="24"/>
        </w:rPr>
      </w:pPr>
    </w:p>
    <w:p w:rsidR="00633F16" w:rsidRPr="00C21C18" w:rsidRDefault="00633F16" w:rsidP="00633F16">
      <w:pPr>
        <w:ind w:firstLine="567"/>
        <w:jc w:val="right"/>
        <w:rPr>
          <w:sz w:val="24"/>
          <w:szCs w:val="24"/>
        </w:rPr>
      </w:pPr>
    </w:p>
    <w:p w:rsidR="00633F16" w:rsidRPr="00C21C18" w:rsidRDefault="00633F16" w:rsidP="00633F16">
      <w:pPr>
        <w:ind w:firstLine="567"/>
        <w:jc w:val="right"/>
        <w:rPr>
          <w:sz w:val="24"/>
          <w:szCs w:val="24"/>
        </w:rPr>
      </w:pPr>
    </w:p>
    <w:p w:rsidR="00633F16" w:rsidRPr="00C21C18" w:rsidRDefault="00633F16" w:rsidP="00633F16">
      <w:pPr>
        <w:ind w:firstLine="567"/>
        <w:jc w:val="right"/>
        <w:rPr>
          <w:sz w:val="24"/>
          <w:szCs w:val="24"/>
        </w:rPr>
      </w:pPr>
    </w:p>
    <w:p w:rsidR="00633F16" w:rsidRPr="00C21C18" w:rsidRDefault="00633F16" w:rsidP="00633F16">
      <w:pPr>
        <w:ind w:firstLine="567"/>
        <w:jc w:val="right"/>
        <w:rPr>
          <w:sz w:val="24"/>
          <w:szCs w:val="24"/>
        </w:rPr>
      </w:pPr>
    </w:p>
    <w:p w:rsidR="00633F16" w:rsidRPr="00C21C18" w:rsidRDefault="00633F16" w:rsidP="00633F16">
      <w:pPr>
        <w:widowControl/>
        <w:autoSpaceDE w:val="0"/>
        <w:autoSpaceDN w:val="0"/>
        <w:adjustRightInd w:val="0"/>
        <w:rPr>
          <w:rStyle w:val="af6"/>
        </w:rPr>
      </w:pPr>
    </w:p>
    <w:p w:rsidR="00C20F8E" w:rsidRDefault="00C20F8E"/>
    <w:sectPr w:rsidR="00C20F8E" w:rsidSect="00101D3C">
      <w:pgSz w:w="16838" w:h="11906" w:orient="landscape"/>
      <w:pgMar w:top="851" w:right="1134" w:bottom="1701"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PetersburgCTT">
    <w:altName w:val="Times New Roman"/>
    <w:panose1 w:val="00000000000000000000"/>
    <w:charset w:val="CC"/>
    <w:family w:val="roman"/>
    <w:notTrueType/>
    <w:pitch w:val="variable"/>
    <w:sig w:usb0="00000201" w:usb1="00000000" w:usb2="00000000" w:usb3="00000000" w:csb0="00000004"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CC"/>
    <w:family w:val="swiss"/>
    <w:pitch w:val="variable"/>
    <w:sig w:usb0="00000000" w:usb1="D200FDFF" w:usb2="0A046029" w:usb3="00000000" w:csb0="000001FF" w:csb1="00000000"/>
  </w:font>
  <w:font w:name="Victoriana">
    <w:altName w:val="Courier New"/>
    <w:charset w:val="CC"/>
    <w:family w:val="auto"/>
    <w:pitch w:val="variable"/>
    <w:sig w:usb0="00000203" w:usb1="00000000" w:usb2="00000000" w:usb3="00000000" w:csb0="00000005" w:csb1="00000000"/>
  </w:font>
  <w:font w:name="Monotype Corsiva">
    <w:panose1 w:val="03010101010201010101"/>
    <w:charset w:val="CC"/>
    <w:family w:val="script"/>
    <w:pitch w:val="variable"/>
    <w:sig w:usb0="00000287" w:usb1="00000000" w:usb2="00000000" w:usb3="00000000" w:csb0="0000009F" w:csb1="00000000"/>
  </w:font>
  <w:font w:name="ArialMT">
    <w:panose1 w:val="00000000000000000000"/>
    <w:charset w:val="CC"/>
    <w:family w:val="swiss"/>
    <w:notTrueType/>
    <w:pitch w:val="default"/>
    <w:sig w:usb0="00000201"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3F16" w:rsidRDefault="00633F16" w:rsidP="00633F16">
    <w:pPr>
      <w:pStyle w:val="aa"/>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end"/>
    </w:r>
  </w:p>
  <w:p w:rsidR="00633F16" w:rsidRDefault="00633F16" w:rsidP="00633F16">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3F16" w:rsidRDefault="00633F16" w:rsidP="00633F16">
    <w:pPr>
      <w:pStyle w:val="aa"/>
      <w:framePr w:wrap="around" w:vAnchor="text" w:hAnchor="margin" w:xAlign="right" w:y="1"/>
      <w:rPr>
        <w:rStyle w:val="af4"/>
      </w:rPr>
    </w:pPr>
  </w:p>
  <w:p w:rsidR="00633F16" w:rsidRDefault="00633F16" w:rsidP="00633F16">
    <w:pPr>
      <w:pStyle w:val="aa"/>
      <w:ind w:right="36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3F16" w:rsidRDefault="00633F16" w:rsidP="00633F16">
    <w:pPr>
      <w:pStyle w:val="aa"/>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end"/>
    </w:r>
  </w:p>
  <w:p w:rsidR="00633F16" w:rsidRDefault="00633F16" w:rsidP="00633F16">
    <w:pPr>
      <w:pStyle w:val="aa"/>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3F16" w:rsidRDefault="00633F16" w:rsidP="00633F16">
    <w:pPr>
      <w:pStyle w:val="aa"/>
      <w:framePr w:wrap="around" w:vAnchor="text" w:hAnchor="margin" w:xAlign="right" w:y="1"/>
      <w:rPr>
        <w:rStyle w:val="af4"/>
      </w:rPr>
    </w:pPr>
  </w:p>
  <w:p w:rsidR="00633F16" w:rsidRDefault="00633F16" w:rsidP="00633F16">
    <w:pPr>
      <w:pStyle w:val="aa"/>
      <w:ind w:right="360"/>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3F16" w:rsidRDefault="00633F16" w:rsidP="00633F16">
    <w:pPr>
      <w:pStyle w:val="aa"/>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end"/>
    </w:r>
  </w:p>
  <w:p w:rsidR="00633F16" w:rsidRDefault="00633F16" w:rsidP="00633F16">
    <w:pPr>
      <w:pStyle w:val="aa"/>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3F16" w:rsidRDefault="00633F16" w:rsidP="00633F16">
    <w:pPr>
      <w:pStyle w:val="aa"/>
      <w:framePr w:wrap="around" w:vAnchor="text" w:hAnchor="margin" w:xAlign="right" w:y="1"/>
      <w:rPr>
        <w:rStyle w:val="af4"/>
      </w:rPr>
    </w:pPr>
  </w:p>
  <w:p w:rsidR="00633F16" w:rsidRDefault="00633F16" w:rsidP="00633F16">
    <w:pPr>
      <w:pStyle w:val="aa"/>
      <w:ind w:right="360"/>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3F16" w:rsidRDefault="00633F16" w:rsidP="00633F16">
    <w:pPr>
      <w:pStyle w:val="a8"/>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end"/>
    </w:r>
  </w:p>
  <w:p w:rsidR="00633F16" w:rsidRDefault="00633F16">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nsid w:val="00000003"/>
    <w:multiLevelType w:val="singleLevel"/>
    <w:tmpl w:val="00000003"/>
    <w:name w:val="WW8Num8"/>
    <w:lvl w:ilvl="0">
      <w:start w:val="2"/>
      <w:numFmt w:val="decimal"/>
      <w:lvlText w:val="%1."/>
      <w:lvlJc w:val="left"/>
      <w:pPr>
        <w:tabs>
          <w:tab w:val="num" w:pos="0"/>
        </w:tabs>
        <w:ind w:left="0" w:firstLine="0"/>
      </w:pPr>
      <w:rPr>
        <w:rFonts w:ascii="Times New Roman" w:hAnsi="Times New Roman" w:cs="Times New Roman"/>
      </w:rPr>
    </w:lvl>
  </w:abstractNum>
  <w:abstractNum w:abstractNumId="3">
    <w:nsid w:val="07033E48"/>
    <w:multiLevelType w:val="multilevel"/>
    <w:tmpl w:val="85CA3CF0"/>
    <w:lvl w:ilvl="0">
      <w:start w:val="1"/>
      <w:numFmt w:val="decimal"/>
      <w:lvlText w:val="%1."/>
      <w:lvlJc w:val="left"/>
      <w:pPr>
        <w:ind w:left="720" w:hanging="360"/>
      </w:pPr>
      <w:rPr>
        <w:rFonts w:cs="Times New Roman" w:hint="default"/>
      </w:rPr>
    </w:lvl>
    <w:lvl w:ilvl="1">
      <w:start w:val="1"/>
      <w:numFmt w:val="decimal"/>
      <w:isLgl/>
      <w:lvlText w:val="%1.%2."/>
      <w:lvlJc w:val="left"/>
      <w:pPr>
        <w:ind w:left="907" w:hanging="360"/>
      </w:pPr>
      <w:rPr>
        <w:rFonts w:cs="Times New Roman" w:hint="default"/>
      </w:rPr>
    </w:lvl>
    <w:lvl w:ilvl="2">
      <w:start w:val="1"/>
      <w:numFmt w:val="decimal"/>
      <w:isLgl/>
      <w:lvlText w:val="%1.%2.%3."/>
      <w:lvlJc w:val="left"/>
      <w:pPr>
        <w:ind w:left="1454" w:hanging="720"/>
      </w:pPr>
      <w:rPr>
        <w:rFonts w:cs="Times New Roman" w:hint="default"/>
      </w:rPr>
    </w:lvl>
    <w:lvl w:ilvl="3">
      <w:start w:val="1"/>
      <w:numFmt w:val="decimal"/>
      <w:isLgl/>
      <w:lvlText w:val="%1.%2.%3.%4."/>
      <w:lvlJc w:val="left"/>
      <w:pPr>
        <w:ind w:left="1641" w:hanging="720"/>
      </w:pPr>
      <w:rPr>
        <w:rFonts w:cs="Times New Roman" w:hint="default"/>
      </w:rPr>
    </w:lvl>
    <w:lvl w:ilvl="4">
      <w:start w:val="1"/>
      <w:numFmt w:val="decimal"/>
      <w:isLgl/>
      <w:lvlText w:val="%1.%2.%3.%4.%5."/>
      <w:lvlJc w:val="left"/>
      <w:pPr>
        <w:ind w:left="2188" w:hanging="1080"/>
      </w:pPr>
      <w:rPr>
        <w:rFonts w:cs="Times New Roman" w:hint="default"/>
      </w:rPr>
    </w:lvl>
    <w:lvl w:ilvl="5">
      <w:start w:val="1"/>
      <w:numFmt w:val="decimal"/>
      <w:isLgl/>
      <w:lvlText w:val="%1.%2.%3.%4.%5.%6."/>
      <w:lvlJc w:val="left"/>
      <w:pPr>
        <w:ind w:left="2375" w:hanging="1080"/>
      </w:pPr>
      <w:rPr>
        <w:rFonts w:cs="Times New Roman" w:hint="default"/>
      </w:rPr>
    </w:lvl>
    <w:lvl w:ilvl="6">
      <w:start w:val="1"/>
      <w:numFmt w:val="decimal"/>
      <w:isLgl/>
      <w:lvlText w:val="%1.%2.%3.%4.%5.%6.%7."/>
      <w:lvlJc w:val="left"/>
      <w:pPr>
        <w:ind w:left="2922" w:hanging="1440"/>
      </w:pPr>
      <w:rPr>
        <w:rFonts w:cs="Times New Roman" w:hint="default"/>
      </w:rPr>
    </w:lvl>
    <w:lvl w:ilvl="7">
      <w:start w:val="1"/>
      <w:numFmt w:val="decimal"/>
      <w:isLgl/>
      <w:lvlText w:val="%1.%2.%3.%4.%5.%6.%7.%8."/>
      <w:lvlJc w:val="left"/>
      <w:pPr>
        <w:ind w:left="3109" w:hanging="1440"/>
      </w:pPr>
      <w:rPr>
        <w:rFonts w:cs="Times New Roman" w:hint="default"/>
      </w:rPr>
    </w:lvl>
    <w:lvl w:ilvl="8">
      <w:start w:val="1"/>
      <w:numFmt w:val="decimal"/>
      <w:isLgl/>
      <w:lvlText w:val="%1.%2.%3.%4.%5.%6.%7.%8.%9."/>
      <w:lvlJc w:val="left"/>
      <w:pPr>
        <w:ind w:left="3296" w:hanging="1440"/>
      </w:pPr>
      <w:rPr>
        <w:rFonts w:cs="Times New Roman" w:hint="default"/>
      </w:rPr>
    </w:lvl>
  </w:abstractNum>
  <w:abstractNum w:abstractNumId="4">
    <w:nsid w:val="1C762225"/>
    <w:multiLevelType w:val="hybridMultilevel"/>
    <w:tmpl w:val="AA7A9ED0"/>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2024204"/>
    <w:multiLevelType w:val="hybridMultilevel"/>
    <w:tmpl w:val="1A2EDEBE"/>
    <w:lvl w:ilvl="0" w:tplc="9F7A8B4A">
      <w:start w:val="1"/>
      <w:numFmt w:val="decimal"/>
      <w:lvlText w:val="%1."/>
      <w:lvlJc w:val="left"/>
      <w:pPr>
        <w:ind w:left="555" w:hanging="55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32A21FAA"/>
    <w:multiLevelType w:val="multilevel"/>
    <w:tmpl w:val="0DA6174E"/>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7">
    <w:nsid w:val="518D46C9"/>
    <w:multiLevelType w:val="multilevel"/>
    <w:tmpl w:val="54500E0A"/>
    <w:lvl w:ilvl="0">
      <w:start w:val="1"/>
      <w:numFmt w:val="decimal"/>
      <w:lvlText w:val="%1."/>
      <w:lvlJc w:val="left"/>
      <w:pPr>
        <w:ind w:left="1069" w:hanging="360"/>
      </w:pPr>
      <w:rPr>
        <w:rFonts w:hint="default"/>
      </w:rPr>
    </w:lvl>
    <w:lvl w:ilvl="1">
      <w:start w:val="4"/>
      <w:numFmt w:val="decimal"/>
      <w:isLgl/>
      <w:lvlText w:val="%1.%2."/>
      <w:lvlJc w:val="left"/>
      <w:pPr>
        <w:ind w:left="1440" w:hanging="720"/>
      </w:pPr>
      <w:rPr>
        <w:rFonts w:hint="default"/>
        <w:color w:val="auto"/>
      </w:rPr>
    </w:lvl>
    <w:lvl w:ilvl="2">
      <w:start w:val="1"/>
      <w:numFmt w:val="decimal"/>
      <w:isLgl/>
      <w:lvlText w:val="%1.%2.%3."/>
      <w:lvlJc w:val="left"/>
      <w:pPr>
        <w:ind w:left="1451" w:hanging="720"/>
      </w:pPr>
      <w:rPr>
        <w:rFonts w:hint="default"/>
        <w:color w:val="auto"/>
      </w:rPr>
    </w:lvl>
    <w:lvl w:ilvl="3">
      <w:start w:val="1"/>
      <w:numFmt w:val="decimal"/>
      <w:isLgl/>
      <w:lvlText w:val="%1.%2.%3.%4."/>
      <w:lvlJc w:val="left"/>
      <w:pPr>
        <w:ind w:left="1822" w:hanging="1080"/>
      </w:pPr>
      <w:rPr>
        <w:rFonts w:hint="default"/>
        <w:color w:val="auto"/>
      </w:rPr>
    </w:lvl>
    <w:lvl w:ilvl="4">
      <w:start w:val="1"/>
      <w:numFmt w:val="decimal"/>
      <w:isLgl/>
      <w:lvlText w:val="%1.%2.%3.%4.%5."/>
      <w:lvlJc w:val="left"/>
      <w:pPr>
        <w:ind w:left="1833" w:hanging="1080"/>
      </w:pPr>
      <w:rPr>
        <w:rFonts w:hint="default"/>
        <w:color w:val="auto"/>
      </w:rPr>
    </w:lvl>
    <w:lvl w:ilvl="5">
      <w:start w:val="1"/>
      <w:numFmt w:val="decimal"/>
      <w:isLgl/>
      <w:lvlText w:val="%1.%2.%3.%4.%5.%6."/>
      <w:lvlJc w:val="left"/>
      <w:pPr>
        <w:ind w:left="2204" w:hanging="1440"/>
      </w:pPr>
      <w:rPr>
        <w:rFonts w:hint="default"/>
        <w:color w:val="auto"/>
      </w:rPr>
    </w:lvl>
    <w:lvl w:ilvl="6">
      <w:start w:val="1"/>
      <w:numFmt w:val="decimal"/>
      <w:isLgl/>
      <w:lvlText w:val="%1.%2.%3.%4.%5.%6.%7."/>
      <w:lvlJc w:val="left"/>
      <w:pPr>
        <w:ind w:left="2575" w:hanging="1800"/>
      </w:pPr>
      <w:rPr>
        <w:rFonts w:hint="default"/>
        <w:color w:val="auto"/>
      </w:rPr>
    </w:lvl>
    <w:lvl w:ilvl="7">
      <w:start w:val="1"/>
      <w:numFmt w:val="decimal"/>
      <w:isLgl/>
      <w:lvlText w:val="%1.%2.%3.%4.%5.%6.%7.%8."/>
      <w:lvlJc w:val="left"/>
      <w:pPr>
        <w:ind w:left="2586" w:hanging="1800"/>
      </w:pPr>
      <w:rPr>
        <w:rFonts w:hint="default"/>
        <w:color w:val="auto"/>
      </w:rPr>
    </w:lvl>
    <w:lvl w:ilvl="8">
      <w:start w:val="1"/>
      <w:numFmt w:val="decimal"/>
      <w:isLgl/>
      <w:lvlText w:val="%1.%2.%3.%4.%5.%6.%7.%8.%9."/>
      <w:lvlJc w:val="left"/>
      <w:pPr>
        <w:ind w:left="2957" w:hanging="2160"/>
      </w:pPr>
      <w:rPr>
        <w:rFonts w:hint="default"/>
        <w:color w:val="auto"/>
      </w:rPr>
    </w:lvl>
  </w:abstractNum>
  <w:abstractNum w:abstractNumId="8">
    <w:nsid w:val="594210C8"/>
    <w:multiLevelType w:val="multilevel"/>
    <w:tmpl w:val="0CF0AA6A"/>
    <w:lvl w:ilvl="0">
      <w:start w:val="1"/>
      <w:numFmt w:val="decimal"/>
      <w:lvlText w:val="%1."/>
      <w:lvlJc w:val="left"/>
      <w:pPr>
        <w:ind w:left="915" w:hanging="360"/>
      </w:pPr>
      <w:rPr>
        <w:rFonts w:hint="default"/>
      </w:rPr>
    </w:lvl>
    <w:lvl w:ilvl="1">
      <w:start w:val="1"/>
      <w:numFmt w:val="decimal"/>
      <w:isLgl/>
      <w:lvlText w:val="%1.%2."/>
      <w:lvlJc w:val="left"/>
      <w:pPr>
        <w:ind w:left="1635" w:hanging="720"/>
      </w:pPr>
      <w:rPr>
        <w:rFonts w:hint="default"/>
      </w:rPr>
    </w:lvl>
    <w:lvl w:ilvl="2">
      <w:start w:val="1"/>
      <w:numFmt w:val="decimal"/>
      <w:isLgl/>
      <w:lvlText w:val="%1.%2.%3."/>
      <w:lvlJc w:val="left"/>
      <w:pPr>
        <w:ind w:left="1995" w:hanging="720"/>
      </w:pPr>
      <w:rPr>
        <w:rFonts w:hint="default"/>
      </w:rPr>
    </w:lvl>
    <w:lvl w:ilvl="3">
      <w:start w:val="1"/>
      <w:numFmt w:val="decimal"/>
      <w:isLgl/>
      <w:lvlText w:val="%1.%2.%3.%4."/>
      <w:lvlJc w:val="left"/>
      <w:pPr>
        <w:ind w:left="2715" w:hanging="1080"/>
      </w:pPr>
      <w:rPr>
        <w:rFonts w:hint="default"/>
      </w:rPr>
    </w:lvl>
    <w:lvl w:ilvl="4">
      <w:start w:val="1"/>
      <w:numFmt w:val="decimal"/>
      <w:isLgl/>
      <w:lvlText w:val="%1.%2.%3.%4.%5."/>
      <w:lvlJc w:val="left"/>
      <w:pPr>
        <w:ind w:left="3075" w:hanging="1080"/>
      </w:pPr>
      <w:rPr>
        <w:rFonts w:hint="default"/>
      </w:rPr>
    </w:lvl>
    <w:lvl w:ilvl="5">
      <w:start w:val="1"/>
      <w:numFmt w:val="decimal"/>
      <w:isLgl/>
      <w:lvlText w:val="%1.%2.%3.%4.%5.%6."/>
      <w:lvlJc w:val="left"/>
      <w:pPr>
        <w:ind w:left="3795" w:hanging="1440"/>
      </w:pPr>
      <w:rPr>
        <w:rFonts w:hint="default"/>
      </w:rPr>
    </w:lvl>
    <w:lvl w:ilvl="6">
      <w:start w:val="1"/>
      <w:numFmt w:val="decimal"/>
      <w:isLgl/>
      <w:lvlText w:val="%1.%2.%3.%4.%5.%6.%7."/>
      <w:lvlJc w:val="left"/>
      <w:pPr>
        <w:ind w:left="4515" w:hanging="1800"/>
      </w:pPr>
      <w:rPr>
        <w:rFonts w:hint="default"/>
      </w:rPr>
    </w:lvl>
    <w:lvl w:ilvl="7">
      <w:start w:val="1"/>
      <w:numFmt w:val="decimal"/>
      <w:isLgl/>
      <w:lvlText w:val="%1.%2.%3.%4.%5.%6.%7.%8."/>
      <w:lvlJc w:val="left"/>
      <w:pPr>
        <w:ind w:left="4875" w:hanging="1800"/>
      </w:pPr>
      <w:rPr>
        <w:rFonts w:hint="default"/>
      </w:rPr>
    </w:lvl>
    <w:lvl w:ilvl="8">
      <w:start w:val="1"/>
      <w:numFmt w:val="decimal"/>
      <w:isLgl/>
      <w:lvlText w:val="%1.%2.%3.%4.%5.%6.%7.%8.%9."/>
      <w:lvlJc w:val="left"/>
      <w:pPr>
        <w:ind w:left="5595" w:hanging="2160"/>
      </w:pPr>
      <w:rPr>
        <w:rFonts w:hint="default"/>
      </w:rPr>
    </w:lvl>
  </w:abstractNum>
  <w:num w:numId="1">
    <w:abstractNumId w:val="7"/>
  </w:num>
  <w:num w:numId="2">
    <w:abstractNumId w:val="5"/>
  </w:num>
  <w:num w:numId="3">
    <w:abstractNumId w:val="3"/>
  </w:num>
  <w:num w:numId="4">
    <w:abstractNumId w:val="8"/>
  </w:num>
  <w:num w:numId="5">
    <w:abstractNumId w:val="0"/>
  </w:num>
  <w:num w:numId="6">
    <w:abstractNumId w:val="6"/>
  </w:num>
  <w:num w:numId="7">
    <w:abstractNumId w:val="1"/>
  </w:num>
  <w:num w:numId="8">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0F8E"/>
    <w:rsid w:val="00101D3C"/>
    <w:rsid w:val="00633F16"/>
    <w:rsid w:val="006900EA"/>
    <w:rsid w:val="00C20F8E"/>
    <w:rsid w:val="00FC17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0" w:qFormat="1"/>
    <w:lsdException w:name="annotation reference" w:uiPriority="0"/>
    <w:lsdException w:name="line number"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0F8E"/>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FC17ED"/>
    <w:pPr>
      <w:keepNext/>
      <w:keepLines/>
      <w:widowControl/>
      <w:spacing w:before="480" w:line="276" w:lineRule="auto"/>
      <w:outlineLvl w:val="0"/>
    </w:pPr>
    <w:rPr>
      <w:rFonts w:ascii="Cambria" w:eastAsia="Calibri" w:hAnsi="Cambria" w:cs="Cambria"/>
      <w:b/>
      <w:bCs/>
      <w:color w:val="365F91"/>
      <w:sz w:val="28"/>
      <w:szCs w:val="28"/>
      <w:lang w:eastAsia="en-US"/>
    </w:rPr>
  </w:style>
  <w:style w:type="paragraph" w:styleId="2">
    <w:name w:val="heading 2"/>
    <w:basedOn w:val="a"/>
    <w:next w:val="a"/>
    <w:link w:val="20"/>
    <w:uiPriority w:val="9"/>
    <w:qFormat/>
    <w:rsid w:val="00FC17ED"/>
    <w:pPr>
      <w:keepNext/>
      <w:widowControl/>
      <w:outlineLvl w:val="1"/>
    </w:pPr>
    <w:rPr>
      <w:sz w:val="24"/>
    </w:rPr>
  </w:style>
  <w:style w:type="paragraph" w:styleId="3">
    <w:name w:val="heading 3"/>
    <w:aliases w:val="H3,&quot;Сапфир&quot;"/>
    <w:basedOn w:val="a"/>
    <w:next w:val="a"/>
    <w:link w:val="30"/>
    <w:qFormat/>
    <w:rsid w:val="00FC17ED"/>
    <w:pPr>
      <w:keepNext/>
      <w:widowControl/>
      <w:jc w:val="center"/>
      <w:outlineLvl w:val="2"/>
    </w:pPr>
    <w:rPr>
      <w:rFonts w:eastAsia="Calibri"/>
      <w:b/>
      <w:bCs/>
      <w:sz w:val="40"/>
      <w:szCs w:val="40"/>
    </w:rPr>
  </w:style>
  <w:style w:type="paragraph" w:styleId="4">
    <w:name w:val="heading 4"/>
    <w:basedOn w:val="a"/>
    <w:next w:val="a"/>
    <w:link w:val="40"/>
    <w:unhideWhenUsed/>
    <w:qFormat/>
    <w:rsid w:val="00633F16"/>
    <w:pPr>
      <w:keepNext/>
      <w:keepLines/>
      <w:spacing w:before="200"/>
      <w:outlineLvl w:val="3"/>
    </w:pPr>
    <w:rPr>
      <w:rFonts w:asciiTheme="majorHAnsi" w:eastAsiaTheme="majorEastAsia" w:hAnsiTheme="majorHAnsi" w:cstheme="majorBidi"/>
      <w:b/>
      <w:bCs/>
      <w:i/>
      <w:iCs/>
      <w:color w:val="4F81BD" w:themeColor="accent1"/>
    </w:rPr>
  </w:style>
  <w:style w:type="paragraph" w:styleId="6">
    <w:name w:val="heading 6"/>
    <w:aliases w:val="H6"/>
    <w:basedOn w:val="a"/>
    <w:next w:val="a"/>
    <w:link w:val="60"/>
    <w:qFormat/>
    <w:rsid w:val="00FC17ED"/>
    <w:pPr>
      <w:keepNext/>
      <w:widowControl/>
      <w:tabs>
        <w:tab w:val="num" w:pos="0"/>
      </w:tabs>
      <w:suppressAutoHyphens/>
      <w:outlineLvl w:val="5"/>
    </w:pPr>
    <w:rPr>
      <w:b/>
      <w:bCs/>
      <w:sz w:val="24"/>
      <w:szCs w:val="24"/>
      <w:lang w:eastAsia="ar-SA"/>
    </w:rPr>
  </w:style>
  <w:style w:type="paragraph" w:styleId="7">
    <w:name w:val="heading 7"/>
    <w:basedOn w:val="a"/>
    <w:next w:val="a"/>
    <w:link w:val="70"/>
    <w:qFormat/>
    <w:rsid w:val="00633F16"/>
    <w:pPr>
      <w:widowControl/>
      <w:tabs>
        <w:tab w:val="num" w:pos="0"/>
      </w:tabs>
      <w:spacing w:before="240" w:after="60"/>
      <w:ind w:left="5040" w:hanging="720"/>
      <w:jc w:val="both"/>
      <w:outlineLvl w:val="6"/>
    </w:pPr>
    <w:rPr>
      <w:rFonts w:ascii="PetersburgCTT" w:eastAsia="Calibri" w:hAnsi="PetersburgCTT"/>
      <w:sz w:val="24"/>
      <w:szCs w:val="24"/>
      <w:lang w:val="x-none" w:eastAsia="x-none"/>
    </w:rPr>
  </w:style>
  <w:style w:type="paragraph" w:styleId="8">
    <w:name w:val="heading 8"/>
    <w:basedOn w:val="a"/>
    <w:next w:val="a"/>
    <w:link w:val="80"/>
    <w:qFormat/>
    <w:rsid w:val="00633F16"/>
    <w:pPr>
      <w:widowControl/>
      <w:tabs>
        <w:tab w:val="num" w:pos="0"/>
      </w:tabs>
      <w:spacing w:before="240" w:after="60"/>
      <w:ind w:left="5760" w:hanging="720"/>
      <w:jc w:val="both"/>
      <w:outlineLvl w:val="7"/>
    </w:pPr>
    <w:rPr>
      <w:rFonts w:ascii="PetersburgCTT" w:eastAsia="Calibri" w:hAnsi="PetersburgCTT"/>
      <w:i/>
      <w:iCs/>
      <w:sz w:val="24"/>
      <w:szCs w:val="24"/>
      <w:lang w:val="x-none" w:eastAsia="x-none"/>
    </w:rPr>
  </w:style>
  <w:style w:type="paragraph" w:styleId="9">
    <w:name w:val="heading 9"/>
    <w:basedOn w:val="a"/>
    <w:next w:val="a"/>
    <w:link w:val="90"/>
    <w:qFormat/>
    <w:rsid w:val="00633F16"/>
    <w:pPr>
      <w:widowControl/>
      <w:tabs>
        <w:tab w:val="num" w:pos="0"/>
      </w:tabs>
      <w:spacing w:before="240" w:after="60"/>
      <w:ind w:left="6480" w:hanging="720"/>
      <w:jc w:val="both"/>
      <w:outlineLvl w:val="8"/>
    </w:pPr>
    <w:rPr>
      <w:rFonts w:ascii="PetersburgCTT" w:eastAsia="Calibri" w:hAnsi="PetersburgCTT"/>
      <w:i/>
      <w:iCs/>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C20F8E"/>
    <w:rPr>
      <w:rFonts w:ascii="Arial" w:eastAsia="Times New Roman" w:hAnsi="Arial" w:cs="Arial"/>
    </w:rPr>
  </w:style>
  <w:style w:type="paragraph" w:customStyle="1" w:styleId="ConsPlusNormal0">
    <w:name w:val="ConsPlusNormal"/>
    <w:link w:val="ConsPlusNormal"/>
    <w:qFormat/>
    <w:rsid w:val="00C20F8E"/>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qFormat/>
    <w:rsid w:val="00C20F8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Balloon Text"/>
    <w:basedOn w:val="a"/>
    <w:link w:val="a4"/>
    <w:uiPriority w:val="99"/>
    <w:unhideWhenUsed/>
    <w:rsid w:val="00C20F8E"/>
    <w:rPr>
      <w:rFonts w:ascii="Tahoma" w:hAnsi="Tahoma" w:cs="Tahoma"/>
      <w:sz w:val="16"/>
      <w:szCs w:val="16"/>
    </w:rPr>
  </w:style>
  <w:style w:type="character" w:customStyle="1" w:styleId="a4">
    <w:name w:val="Текст выноски Знак"/>
    <w:basedOn w:val="a0"/>
    <w:link w:val="a3"/>
    <w:uiPriority w:val="99"/>
    <w:rsid w:val="00C20F8E"/>
    <w:rPr>
      <w:rFonts w:ascii="Tahoma" w:eastAsia="Times New Roman" w:hAnsi="Tahoma" w:cs="Tahoma"/>
      <w:sz w:val="16"/>
      <w:szCs w:val="16"/>
      <w:lang w:eastAsia="ru-RU"/>
    </w:rPr>
  </w:style>
  <w:style w:type="paragraph" w:customStyle="1" w:styleId="ListParagraph">
    <w:name w:val="List Paragraph"/>
    <w:basedOn w:val="a"/>
    <w:rsid w:val="00C20F8E"/>
    <w:pPr>
      <w:widowControl/>
      <w:ind w:left="720"/>
    </w:pPr>
    <w:rPr>
      <w:rFonts w:eastAsia="Calibri"/>
      <w:sz w:val="24"/>
      <w:szCs w:val="24"/>
    </w:rPr>
  </w:style>
  <w:style w:type="paragraph" w:customStyle="1" w:styleId="ConsPlusTitle">
    <w:name w:val="ConsPlusTitle"/>
    <w:rsid w:val="00FC17ED"/>
    <w:pPr>
      <w:widowControl w:val="0"/>
      <w:autoSpaceDE w:val="0"/>
      <w:autoSpaceDN w:val="0"/>
      <w:adjustRightInd w:val="0"/>
      <w:spacing w:after="0" w:line="240" w:lineRule="auto"/>
    </w:pPr>
    <w:rPr>
      <w:rFonts w:ascii="Times New Roman" w:eastAsia="Calibri" w:hAnsi="Times New Roman" w:cs="Times New Roman"/>
      <w:b/>
      <w:bCs/>
      <w:sz w:val="24"/>
      <w:szCs w:val="24"/>
      <w:lang w:eastAsia="ru-RU"/>
    </w:rPr>
  </w:style>
  <w:style w:type="paragraph" w:styleId="21">
    <w:name w:val="Body Text Indent 2"/>
    <w:basedOn w:val="a"/>
    <w:link w:val="22"/>
    <w:rsid w:val="00FC17ED"/>
    <w:pPr>
      <w:autoSpaceDE w:val="0"/>
      <w:autoSpaceDN w:val="0"/>
      <w:adjustRightInd w:val="0"/>
      <w:spacing w:before="180" w:line="280" w:lineRule="auto"/>
      <w:ind w:firstLine="709"/>
      <w:jc w:val="both"/>
    </w:pPr>
    <w:rPr>
      <w:sz w:val="24"/>
      <w:szCs w:val="24"/>
    </w:rPr>
  </w:style>
  <w:style w:type="character" w:customStyle="1" w:styleId="22">
    <w:name w:val="Основной текст с отступом 2 Знак"/>
    <w:basedOn w:val="a0"/>
    <w:link w:val="21"/>
    <w:rsid w:val="00FC17ED"/>
    <w:rPr>
      <w:rFonts w:ascii="Times New Roman" w:eastAsia="Times New Roman" w:hAnsi="Times New Roman" w:cs="Times New Roman"/>
      <w:sz w:val="24"/>
      <w:szCs w:val="24"/>
      <w:lang w:eastAsia="ru-RU"/>
    </w:rPr>
  </w:style>
  <w:style w:type="paragraph" w:styleId="a5">
    <w:name w:val="List Paragraph"/>
    <w:basedOn w:val="a"/>
    <w:uiPriority w:val="34"/>
    <w:qFormat/>
    <w:rsid w:val="00FC17ED"/>
    <w:pPr>
      <w:ind w:left="720"/>
      <w:contextualSpacing/>
    </w:pPr>
  </w:style>
  <w:style w:type="character" w:customStyle="1" w:styleId="10">
    <w:name w:val="Заголовок 1 Знак"/>
    <w:basedOn w:val="a0"/>
    <w:link w:val="1"/>
    <w:uiPriority w:val="9"/>
    <w:rsid w:val="00FC17ED"/>
    <w:rPr>
      <w:rFonts w:ascii="Cambria" w:eastAsia="Calibri" w:hAnsi="Cambria" w:cs="Cambria"/>
      <w:b/>
      <w:bCs/>
      <w:color w:val="365F91"/>
      <w:sz w:val="28"/>
      <w:szCs w:val="28"/>
    </w:rPr>
  </w:style>
  <w:style w:type="character" w:customStyle="1" w:styleId="30">
    <w:name w:val="Заголовок 3 Знак"/>
    <w:aliases w:val="H3 Знак,&quot;Сапфир&quot; Знак"/>
    <w:basedOn w:val="a0"/>
    <w:link w:val="3"/>
    <w:rsid w:val="00FC17ED"/>
    <w:rPr>
      <w:rFonts w:ascii="Times New Roman" w:eastAsia="Calibri" w:hAnsi="Times New Roman" w:cs="Times New Roman"/>
      <w:b/>
      <w:bCs/>
      <w:sz w:val="40"/>
      <w:szCs w:val="40"/>
      <w:lang w:eastAsia="ru-RU"/>
    </w:rPr>
  </w:style>
  <w:style w:type="paragraph" w:customStyle="1" w:styleId="11">
    <w:name w:val="Стиль1"/>
    <w:basedOn w:val="a"/>
    <w:rsid w:val="00FC17ED"/>
    <w:rPr>
      <w:rFonts w:ascii="Arial" w:eastAsia="Calibri" w:hAnsi="Arial" w:cs="Arial"/>
      <w:b/>
      <w:bCs/>
      <w:kern w:val="32"/>
      <w:sz w:val="32"/>
      <w:szCs w:val="32"/>
    </w:rPr>
  </w:style>
  <w:style w:type="paragraph" w:customStyle="1" w:styleId="Title">
    <w:name w:val="Title!Название НПА"/>
    <w:basedOn w:val="a"/>
    <w:rsid w:val="00FC17ED"/>
    <w:pPr>
      <w:spacing w:before="240" w:after="60"/>
      <w:ind w:firstLine="567"/>
      <w:jc w:val="center"/>
      <w:outlineLvl w:val="0"/>
    </w:pPr>
    <w:rPr>
      <w:rFonts w:ascii="Arial" w:eastAsia="Calibri" w:hAnsi="Arial" w:cs="Arial"/>
      <w:b/>
      <w:bCs/>
      <w:kern w:val="28"/>
      <w:sz w:val="32"/>
      <w:szCs w:val="32"/>
    </w:rPr>
  </w:style>
  <w:style w:type="character" w:styleId="a6">
    <w:name w:val="Hyperlink"/>
    <w:uiPriority w:val="99"/>
    <w:rsid w:val="00FC17ED"/>
    <w:rPr>
      <w:rFonts w:cs="Times New Roman"/>
      <w:color w:val="0000FF"/>
      <w:u w:val="single"/>
    </w:rPr>
  </w:style>
  <w:style w:type="paragraph" w:customStyle="1" w:styleId="ConsPlusCell">
    <w:name w:val="ConsPlusCell"/>
    <w:rsid w:val="00FC17ED"/>
    <w:pPr>
      <w:widowControl w:val="0"/>
      <w:autoSpaceDE w:val="0"/>
      <w:autoSpaceDN w:val="0"/>
      <w:spacing w:after="0" w:line="240" w:lineRule="auto"/>
    </w:pPr>
    <w:rPr>
      <w:rFonts w:ascii="Courier New" w:eastAsia="Calibri" w:hAnsi="Courier New" w:cs="Courier New"/>
      <w:sz w:val="20"/>
      <w:szCs w:val="20"/>
      <w:lang w:eastAsia="ru-RU"/>
    </w:rPr>
  </w:style>
  <w:style w:type="paragraph" w:customStyle="1" w:styleId="ConsPlusDocList">
    <w:name w:val="ConsPlusDocList"/>
    <w:rsid w:val="00FC17ED"/>
    <w:pPr>
      <w:widowControl w:val="0"/>
      <w:autoSpaceDE w:val="0"/>
      <w:autoSpaceDN w:val="0"/>
      <w:spacing w:after="0" w:line="240" w:lineRule="auto"/>
    </w:pPr>
    <w:rPr>
      <w:rFonts w:ascii="Courier New" w:eastAsia="Calibri" w:hAnsi="Courier New" w:cs="Courier New"/>
      <w:sz w:val="20"/>
      <w:szCs w:val="20"/>
      <w:lang w:eastAsia="ru-RU"/>
    </w:rPr>
  </w:style>
  <w:style w:type="paragraph" w:customStyle="1" w:styleId="ConsPlusTitlePage">
    <w:name w:val="ConsPlusTitlePage"/>
    <w:rsid w:val="00FC17ED"/>
    <w:pPr>
      <w:widowControl w:val="0"/>
      <w:autoSpaceDE w:val="0"/>
      <w:autoSpaceDN w:val="0"/>
      <w:spacing w:after="0" w:line="240" w:lineRule="auto"/>
    </w:pPr>
    <w:rPr>
      <w:rFonts w:ascii="Tahoma" w:eastAsia="Calibri" w:hAnsi="Tahoma" w:cs="Tahoma"/>
      <w:sz w:val="20"/>
      <w:szCs w:val="20"/>
      <w:lang w:eastAsia="ru-RU"/>
    </w:rPr>
  </w:style>
  <w:style w:type="paragraph" w:customStyle="1" w:styleId="ConsPlusJurTerm">
    <w:name w:val="ConsPlusJurTerm"/>
    <w:rsid w:val="00FC17ED"/>
    <w:pPr>
      <w:widowControl w:val="0"/>
      <w:autoSpaceDE w:val="0"/>
      <w:autoSpaceDN w:val="0"/>
      <w:spacing w:after="0" w:line="240" w:lineRule="auto"/>
    </w:pPr>
    <w:rPr>
      <w:rFonts w:ascii="Arial" w:eastAsia="Calibri" w:hAnsi="Arial" w:cs="Arial"/>
      <w:lang w:eastAsia="ru-RU"/>
    </w:rPr>
  </w:style>
  <w:style w:type="paragraph" w:styleId="a7">
    <w:name w:val="caption"/>
    <w:basedOn w:val="a"/>
    <w:next w:val="a"/>
    <w:qFormat/>
    <w:rsid w:val="00FC17ED"/>
    <w:pPr>
      <w:widowControl/>
      <w:jc w:val="center"/>
    </w:pPr>
    <w:rPr>
      <w:rFonts w:eastAsia="Calibri"/>
      <w:b/>
      <w:bCs/>
      <w:sz w:val="40"/>
      <w:szCs w:val="40"/>
    </w:rPr>
  </w:style>
  <w:style w:type="paragraph" w:customStyle="1" w:styleId="12">
    <w:name w:val="Абзац списка1"/>
    <w:basedOn w:val="a"/>
    <w:rsid w:val="00FC17ED"/>
    <w:pPr>
      <w:widowControl/>
      <w:spacing w:after="200" w:line="276" w:lineRule="auto"/>
      <w:ind w:left="720"/>
    </w:pPr>
    <w:rPr>
      <w:rFonts w:ascii="Calibri" w:eastAsia="Calibri" w:hAnsi="Calibri" w:cs="Calibri"/>
      <w:sz w:val="22"/>
      <w:szCs w:val="22"/>
      <w:lang w:eastAsia="en-US"/>
    </w:rPr>
  </w:style>
  <w:style w:type="character" w:customStyle="1" w:styleId="20">
    <w:name w:val="Заголовок 2 Знак"/>
    <w:basedOn w:val="a0"/>
    <w:link w:val="2"/>
    <w:uiPriority w:val="9"/>
    <w:rsid w:val="00FC17ED"/>
    <w:rPr>
      <w:rFonts w:ascii="Times New Roman" w:eastAsia="Times New Roman" w:hAnsi="Times New Roman" w:cs="Times New Roman"/>
      <w:sz w:val="24"/>
      <w:szCs w:val="20"/>
      <w:lang w:eastAsia="ru-RU"/>
    </w:rPr>
  </w:style>
  <w:style w:type="character" w:customStyle="1" w:styleId="60">
    <w:name w:val="Заголовок 6 Знак"/>
    <w:aliases w:val="H6 Знак"/>
    <w:basedOn w:val="a0"/>
    <w:link w:val="6"/>
    <w:rsid w:val="00FC17ED"/>
    <w:rPr>
      <w:rFonts w:ascii="Times New Roman" w:eastAsia="Times New Roman" w:hAnsi="Times New Roman" w:cs="Times New Roman"/>
      <w:b/>
      <w:bCs/>
      <w:sz w:val="24"/>
      <w:szCs w:val="24"/>
      <w:lang w:eastAsia="ar-SA"/>
    </w:rPr>
  </w:style>
  <w:style w:type="paragraph" w:styleId="a8">
    <w:name w:val="header"/>
    <w:basedOn w:val="a"/>
    <w:link w:val="a9"/>
    <w:rsid w:val="00FC17ED"/>
    <w:pPr>
      <w:tabs>
        <w:tab w:val="center" w:pos="4153"/>
        <w:tab w:val="right" w:pos="8306"/>
      </w:tabs>
    </w:pPr>
  </w:style>
  <w:style w:type="character" w:customStyle="1" w:styleId="a9">
    <w:name w:val="Верхний колонтитул Знак"/>
    <w:basedOn w:val="a0"/>
    <w:link w:val="a8"/>
    <w:rsid w:val="00FC17ED"/>
    <w:rPr>
      <w:rFonts w:ascii="Times New Roman" w:eastAsia="Times New Roman" w:hAnsi="Times New Roman" w:cs="Times New Roman"/>
      <w:sz w:val="20"/>
      <w:szCs w:val="20"/>
      <w:lang w:eastAsia="ru-RU"/>
    </w:rPr>
  </w:style>
  <w:style w:type="paragraph" w:styleId="aa">
    <w:name w:val="footer"/>
    <w:basedOn w:val="a"/>
    <w:link w:val="ab"/>
    <w:rsid w:val="00FC17ED"/>
    <w:pPr>
      <w:tabs>
        <w:tab w:val="center" w:pos="4153"/>
        <w:tab w:val="right" w:pos="8306"/>
      </w:tabs>
    </w:pPr>
  </w:style>
  <w:style w:type="character" w:customStyle="1" w:styleId="ab">
    <w:name w:val="Нижний колонтитул Знак"/>
    <w:basedOn w:val="a0"/>
    <w:link w:val="aa"/>
    <w:rsid w:val="00FC17ED"/>
    <w:rPr>
      <w:rFonts w:ascii="Times New Roman" w:eastAsia="Times New Roman" w:hAnsi="Times New Roman" w:cs="Times New Roman"/>
      <w:sz w:val="20"/>
      <w:szCs w:val="20"/>
      <w:lang w:eastAsia="ru-RU"/>
    </w:rPr>
  </w:style>
  <w:style w:type="paragraph" w:customStyle="1" w:styleId="ac">
    <w:name w:val="Знак"/>
    <w:basedOn w:val="a"/>
    <w:rsid w:val="00FC17ED"/>
    <w:pPr>
      <w:widowControl/>
      <w:spacing w:after="160" w:line="240" w:lineRule="exact"/>
    </w:pPr>
    <w:rPr>
      <w:rFonts w:ascii="Arial" w:eastAsia="Calibri" w:hAnsi="Arial" w:cs="Arial"/>
      <w:lang w:val="fr-FR" w:eastAsia="en-US"/>
    </w:rPr>
  </w:style>
  <w:style w:type="paragraph" w:styleId="ad">
    <w:name w:val="Body Text Indent"/>
    <w:basedOn w:val="a"/>
    <w:link w:val="ae"/>
    <w:rsid w:val="00FC17ED"/>
    <w:pPr>
      <w:spacing w:after="120"/>
      <w:ind w:left="283"/>
    </w:pPr>
    <w:rPr>
      <w:rFonts w:eastAsia="Calibri"/>
      <w:lang w:val="x-none"/>
    </w:rPr>
  </w:style>
  <w:style w:type="character" w:customStyle="1" w:styleId="ae">
    <w:name w:val="Основной текст с отступом Знак"/>
    <w:basedOn w:val="a0"/>
    <w:link w:val="ad"/>
    <w:rsid w:val="00FC17ED"/>
    <w:rPr>
      <w:rFonts w:ascii="Times New Roman" w:eastAsia="Calibri" w:hAnsi="Times New Roman" w:cs="Times New Roman"/>
      <w:sz w:val="20"/>
      <w:szCs w:val="20"/>
      <w:lang w:val="x-none" w:eastAsia="ru-RU"/>
    </w:rPr>
  </w:style>
  <w:style w:type="paragraph" w:customStyle="1" w:styleId="af">
    <w:name w:val="Обычный (паспорт)"/>
    <w:basedOn w:val="a"/>
    <w:rsid w:val="00FC17ED"/>
    <w:pPr>
      <w:widowControl/>
      <w:spacing w:before="120"/>
      <w:jc w:val="both"/>
    </w:pPr>
    <w:rPr>
      <w:rFonts w:eastAsia="Calibri"/>
      <w:sz w:val="28"/>
      <w:szCs w:val="28"/>
    </w:rPr>
  </w:style>
  <w:style w:type="paragraph" w:customStyle="1" w:styleId="af0">
    <w:name w:val="Жирный (паспорт)"/>
    <w:basedOn w:val="a"/>
    <w:rsid w:val="00FC17ED"/>
    <w:pPr>
      <w:widowControl/>
      <w:spacing w:before="120"/>
      <w:jc w:val="both"/>
    </w:pPr>
    <w:rPr>
      <w:rFonts w:eastAsia="Calibri"/>
      <w:b/>
      <w:sz w:val="28"/>
      <w:szCs w:val="28"/>
    </w:rPr>
  </w:style>
  <w:style w:type="paragraph" w:styleId="af1">
    <w:name w:val="Normal (Web)"/>
    <w:basedOn w:val="a"/>
    <w:uiPriority w:val="99"/>
    <w:rsid w:val="00FC17ED"/>
    <w:pPr>
      <w:widowControl/>
      <w:spacing w:before="100" w:beforeAutospacing="1" w:after="100" w:afterAutospacing="1"/>
    </w:pPr>
    <w:rPr>
      <w:rFonts w:ascii="Verdana" w:eastAsia="Calibri" w:hAnsi="Verdana"/>
    </w:rPr>
  </w:style>
  <w:style w:type="paragraph" w:styleId="31">
    <w:name w:val="Body Text Indent 3"/>
    <w:basedOn w:val="a"/>
    <w:link w:val="32"/>
    <w:rsid w:val="00FC17ED"/>
    <w:pPr>
      <w:widowControl/>
      <w:spacing w:after="120" w:line="276" w:lineRule="auto"/>
      <w:ind w:left="283"/>
    </w:pPr>
    <w:rPr>
      <w:rFonts w:ascii="Calibri" w:eastAsia="Calibri" w:hAnsi="Calibri"/>
      <w:sz w:val="16"/>
      <w:szCs w:val="16"/>
      <w:lang w:val="x-none" w:eastAsia="x-none"/>
    </w:rPr>
  </w:style>
  <w:style w:type="character" w:customStyle="1" w:styleId="32">
    <w:name w:val="Основной текст с отступом 3 Знак"/>
    <w:basedOn w:val="a0"/>
    <w:link w:val="31"/>
    <w:rsid w:val="00FC17ED"/>
    <w:rPr>
      <w:rFonts w:ascii="Calibri" w:eastAsia="Calibri" w:hAnsi="Calibri" w:cs="Times New Roman"/>
      <w:sz w:val="16"/>
      <w:szCs w:val="16"/>
      <w:lang w:val="x-none" w:eastAsia="x-none"/>
    </w:rPr>
  </w:style>
  <w:style w:type="paragraph" w:customStyle="1" w:styleId="110">
    <w:name w:val="Абзац списка11"/>
    <w:basedOn w:val="a"/>
    <w:rsid w:val="00FC17ED"/>
    <w:pPr>
      <w:widowControl/>
      <w:spacing w:after="200" w:line="276" w:lineRule="auto"/>
      <w:ind w:left="720"/>
    </w:pPr>
    <w:rPr>
      <w:rFonts w:ascii="Calibri" w:hAnsi="Calibri"/>
      <w:sz w:val="22"/>
      <w:szCs w:val="22"/>
      <w:lang w:eastAsia="en-US"/>
    </w:rPr>
  </w:style>
  <w:style w:type="paragraph" w:customStyle="1" w:styleId="af2">
    <w:name w:val="Знак Знак Знак Знак"/>
    <w:basedOn w:val="a"/>
    <w:rsid w:val="00FC17ED"/>
    <w:pPr>
      <w:widowControl/>
      <w:spacing w:before="100" w:beforeAutospacing="1" w:after="100" w:afterAutospacing="1"/>
    </w:pPr>
    <w:rPr>
      <w:rFonts w:ascii="Tahoma" w:hAnsi="Tahoma"/>
      <w:bCs/>
      <w:lang w:val="en-US" w:eastAsia="en-US"/>
    </w:rPr>
  </w:style>
  <w:style w:type="paragraph" w:customStyle="1" w:styleId="ListParagraph1">
    <w:name w:val="List Paragraph1"/>
    <w:basedOn w:val="a"/>
    <w:rsid w:val="00FC17ED"/>
    <w:pPr>
      <w:widowControl/>
      <w:spacing w:after="200" w:line="276" w:lineRule="auto"/>
      <w:ind w:left="720"/>
    </w:pPr>
    <w:rPr>
      <w:rFonts w:ascii="Calibri" w:eastAsia="Calibri" w:hAnsi="Calibri" w:cs="Calibri"/>
      <w:lang w:eastAsia="en-US"/>
    </w:rPr>
  </w:style>
  <w:style w:type="paragraph" w:customStyle="1" w:styleId="13">
    <w:name w:val="Знак1"/>
    <w:basedOn w:val="a"/>
    <w:rsid w:val="00FC17ED"/>
    <w:pPr>
      <w:widowControl/>
      <w:spacing w:after="160" w:line="240" w:lineRule="exact"/>
    </w:pPr>
    <w:rPr>
      <w:rFonts w:ascii="Arial" w:hAnsi="Arial" w:cs="Arial"/>
      <w:lang w:val="fr-FR" w:eastAsia="en-US"/>
    </w:rPr>
  </w:style>
  <w:style w:type="paragraph" w:customStyle="1" w:styleId="23">
    <w:name w:val="Знак2"/>
    <w:basedOn w:val="a"/>
    <w:rsid w:val="00FC17ED"/>
    <w:pPr>
      <w:widowControl/>
      <w:spacing w:after="160" w:line="240" w:lineRule="exact"/>
    </w:pPr>
    <w:rPr>
      <w:rFonts w:ascii="Arial" w:hAnsi="Arial" w:cs="Arial"/>
      <w:lang w:val="fr-FR" w:eastAsia="en-US"/>
    </w:rPr>
  </w:style>
  <w:style w:type="paragraph" w:customStyle="1" w:styleId="33">
    <w:name w:val="Знак3"/>
    <w:basedOn w:val="a"/>
    <w:rsid w:val="00FC17ED"/>
    <w:pPr>
      <w:widowControl/>
      <w:spacing w:after="160" w:line="240" w:lineRule="exact"/>
    </w:pPr>
    <w:rPr>
      <w:rFonts w:ascii="Arial" w:hAnsi="Arial" w:cs="Arial"/>
      <w:lang w:val="fr-FR" w:eastAsia="en-US"/>
    </w:rPr>
  </w:style>
  <w:style w:type="paragraph" w:customStyle="1" w:styleId="41">
    <w:name w:val="Знак4"/>
    <w:basedOn w:val="a"/>
    <w:rsid w:val="00FC17ED"/>
    <w:pPr>
      <w:widowControl/>
      <w:spacing w:after="160" w:line="240" w:lineRule="exact"/>
    </w:pPr>
    <w:rPr>
      <w:rFonts w:ascii="Arial" w:eastAsia="Calibri" w:hAnsi="Arial" w:cs="Arial"/>
      <w:lang w:val="fr-FR" w:eastAsia="en-US"/>
    </w:rPr>
  </w:style>
  <w:style w:type="paragraph" w:customStyle="1" w:styleId="af3">
    <w:name w:val="Нормальный (таблица)"/>
    <w:basedOn w:val="a"/>
    <w:next w:val="a"/>
    <w:rsid w:val="00FC17ED"/>
    <w:pPr>
      <w:widowControl/>
      <w:autoSpaceDE w:val="0"/>
      <w:autoSpaceDN w:val="0"/>
      <w:adjustRightInd w:val="0"/>
      <w:jc w:val="both"/>
    </w:pPr>
    <w:rPr>
      <w:rFonts w:ascii="Arial" w:eastAsia="Calibri" w:hAnsi="Arial" w:cs="Arial"/>
      <w:sz w:val="24"/>
      <w:szCs w:val="24"/>
    </w:rPr>
  </w:style>
  <w:style w:type="character" w:styleId="af4">
    <w:name w:val="page number"/>
    <w:basedOn w:val="a0"/>
    <w:rsid w:val="00FC17ED"/>
  </w:style>
  <w:style w:type="paragraph" w:styleId="af5">
    <w:name w:val="Body Text"/>
    <w:aliases w:val="Основной текст1,Основной текст Знак Знак,bt"/>
    <w:basedOn w:val="a"/>
    <w:link w:val="af6"/>
    <w:rsid w:val="00FC17ED"/>
    <w:pPr>
      <w:widowControl/>
      <w:suppressAutoHyphens/>
      <w:jc w:val="both"/>
    </w:pPr>
    <w:rPr>
      <w:sz w:val="24"/>
      <w:szCs w:val="24"/>
      <w:lang w:eastAsia="ar-SA"/>
    </w:rPr>
  </w:style>
  <w:style w:type="character" w:customStyle="1" w:styleId="af6">
    <w:name w:val="Основной текст Знак"/>
    <w:aliases w:val="Основной текст1 Знак,Основной текст Знак Знак Знак,bt Знак,Основной текст Знак Знак Знак1,bt Знак Знак"/>
    <w:basedOn w:val="a0"/>
    <w:link w:val="af5"/>
    <w:rsid w:val="00FC17ED"/>
    <w:rPr>
      <w:rFonts w:ascii="Times New Roman" w:eastAsia="Times New Roman" w:hAnsi="Times New Roman" w:cs="Times New Roman"/>
      <w:sz w:val="24"/>
      <w:szCs w:val="24"/>
      <w:lang w:eastAsia="ar-SA"/>
    </w:rPr>
  </w:style>
  <w:style w:type="paragraph" w:customStyle="1" w:styleId="af7">
    <w:name w:val=" Знак Знак Знак Знак"/>
    <w:basedOn w:val="a"/>
    <w:rsid w:val="00FC17ED"/>
    <w:pPr>
      <w:widowControl/>
      <w:spacing w:before="100" w:beforeAutospacing="1" w:after="100" w:afterAutospacing="1"/>
    </w:pPr>
    <w:rPr>
      <w:rFonts w:ascii="Tahoma" w:hAnsi="Tahoma"/>
      <w:bCs/>
      <w:lang w:val="en-US" w:eastAsia="en-US"/>
    </w:rPr>
  </w:style>
  <w:style w:type="paragraph" w:customStyle="1" w:styleId="Default">
    <w:name w:val="Default"/>
    <w:rsid w:val="00FC17ED"/>
    <w:pPr>
      <w:autoSpaceDE w:val="0"/>
      <w:autoSpaceDN w:val="0"/>
      <w:adjustRightInd w:val="0"/>
      <w:spacing w:after="0" w:line="240" w:lineRule="auto"/>
    </w:pPr>
    <w:rPr>
      <w:rFonts w:ascii="Calibri" w:eastAsia="Times New Roman" w:hAnsi="Calibri" w:cs="Times New Roman"/>
      <w:color w:val="000000"/>
      <w:sz w:val="24"/>
      <w:szCs w:val="24"/>
      <w:lang w:eastAsia="ru-RU"/>
    </w:rPr>
  </w:style>
  <w:style w:type="paragraph" w:customStyle="1" w:styleId="af8">
    <w:name w:val=" Знак"/>
    <w:basedOn w:val="a"/>
    <w:rsid w:val="00FC17ED"/>
    <w:pPr>
      <w:widowControl/>
      <w:spacing w:after="160" w:line="240" w:lineRule="exact"/>
    </w:pPr>
    <w:rPr>
      <w:rFonts w:ascii="Arial" w:hAnsi="Arial" w:cs="Arial"/>
      <w:lang w:val="fr-FR" w:eastAsia="en-US"/>
    </w:rPr>
  </w:style>
  <w:style w:type="character" w:styleId="af9">
    <w:name w:val="line number"/>
    <w:basedOn w:val="a0"/>
    <w:rsid w:val="00FC17ED"/>
  </w:style>
  <w:style w:type="paragraph" w:styleId="14">
    <w:name w:val="toc 1"/>
    <w:basedOn w:val="a"/>
    <w:next w:val="a"/>
    <w:autoRedefine/>
    <w:semiHidden/>
    <w:rsid w:val="00633F16"/>
    <w:pPr>
      <w:widowControl/>
      <w:tabs>
        <w:tab w:val="right" w:leader="dot" w:pos="9344"/>
      </w:tabs>
    </w:pPr>
    <w:rPr>
      <w:bCs/>
      <w:noProof/>
      <w:sz w:val="24"/>
      <w:szCs w:val="24"/>
    </w:rPr>
  </w:style>
  <w:style w:type="character" w:customStyle="1" w:styleId="15">
    <w:name w:val="Основной текст Знак1"/>
    <w:rsid w:val="00633F16"/>
    <w:rPr>
      <w:rFonts w:ascii="Times New Roman" w:hAnsi="Times New Roman" w:cs="Times New Roman"/>
      <w:b/>
      <w:bCs/>
      <w:i/>
      <w:iCs/>
      <w:sz w:val="25"/>
      <w:szCs w:val="25"/>
      <w:u w:val="none"/>
      <w:lang w:val="en-GB" w:eastAsia="en-US" w:bidi="ar-SA"/>
    </w:rPr>
  </w:style>
  <w:style w:type="character" w:customStyle="1" w:styleId="12pt">
    <w:name w:val="Основной текст + 12 pt"/>
    <w:aliases w:val="Интервал 0 pt6"/>
    <w:rsid w:val="00633F16"/>
    <w:rPr>
      <w:rFonts w:ascii="Times New Roman" w:hAnsi="Times New Roman" w:cs="Times New Roman"/>
      <w:b/>
      <w:bCs/>
      <w:i/>
      <w:iCs/>
      <w:spacing w:val="1"/>
      <w:sz w:val="24"/>
      <w:szCs w:val="24"/>
      <w:u w:val="none"/>
      <w:lang w:val="en-GB" w:eastAsia="en-US" w:bidi="ar-SA"/>
    </w:rPr>
  </w:style>
  <w:style w:type="character" w:customStyle="1" w:styleId="40">
    <w:name w:val="Заголовок 4 Знак"/>
    <w:basedOn w:val="a0"/>
    <w:link w:val="4"/>
    <w:uiPriority w:val="9"/>
    <w:semiHidden/>
    <w:rsid w:val="00633F16"/>
    <w:rPr>
      <w:rFonts w:asciiTheme="majorHAnsi" w:eastAsiaTheme="majorEastAsia" w:hAnsiTheme="majorHAnsi" w:cstheme="majorBidi"/>
      <w:b/>
      <w:bCs/>
      <w:i/>
      <w:iCs/>
      <w:color w:val="4F81BD" w:themeColor="accent1"/>
      <w:sz w:val="20"/>
      <w:szCs w:val="20"/>
      <w:lang w:eastAsia="ru-RU"/>
    </w:rPr>
  </w:style>
  <w:style w:type="character" w:customStyle="1" w:styleId="WW8Num2z0">
    <w:name w:val="WW8Num2z0"/>
    <w:rsid w:val="00633F16"/>
    <w:rPr>
      <w:rFonts w:ascii="Symbol" w:hAnsi="Symbol" w:cs="OpenSymbol"/>
    </w:rPr>
  </w:style>
  <w:style w:type="character" w:customStyle="1" w:styleId="Absatz-Standardschriftart">
    <w:name w:val="Absatz-Standardschriftart"/>
    <w:rsid w:val="00633F16"/>
  </w:style>
  <w:style w:type="character" w:customStyle="1" w:styleId="WW-Absatz-Standardschriftart">
    <w:name w:val="WW-Absatz-Standardschriftart"/>
    <w:rsid w:val="00633F16"/>
  </w:style>
  <w:style w:type="character" w:customStyle="1" w:styleId="WW-Absatz-Standardschriftart1">
    <w:name w:val="WW-Absatz-Standardschriftart1"/>
    <w:rsid w:val="00633F16"/>
  </w:style>
  <w:style w:type="character" w:customStyle="1" w:styleId="WW-Absatz-Standardschriftart11">
    <w:name w:val="WW-Absatz-Standardschriftart11"/>
    <w:rsid w:val="00633F16"/>
  </w:style>
  <w:style w:type="character" w:customStyle="1" w:styleId="WW-Absatz-Standardschriftart111">
    <w:name w:val="WW-Absatz-Standardschriftart111"/>
    <w:rsid w:val="00633F16"/>
  </w:style>
  <w:style w:type="character" w:customStyle="1" w:styleId="WW8Num1z0">
    <w:name w:val="WW8Num1z0"/>
    <w:rsid w:val="00633F16"/>
    <w:rPr>
      <w:rFonts w:ascii="Wingdings" w:hAnsi="Wingdings"/>
    </w:rPr>
  </w:style>
  <w:style w:type="character" w:customStyle="1" w:styleId="WW-Absatz-Standardschriftart1111">
    <w:name w:val="WW-Absatz-Standardschriftart1111"/>
    <w:rsid w:val="00633F16"/>
  </w:style>
  <w:style w:type="character" w:customStyle="1" w:styleId="WW-Absatz-Standardschriftart11111">
    <w:name w:val="WW-Absatz-Standardschriftart11111"/>
    <w:rsid w:val="00633F16"/>
  </w:style>
  <w:style w:type="character" w:styleId="afa">
    <w:name w:val="Strong"/>
    <w:qFormat/>
    <w:rsid w:val="00633F16"/>
    <w:rPr>
      <w:b/>
      <w:bCs/>
    </w:rPr>
  </w:style>
  <w:style w:type="character" w:customStyle="1" w:styleId="WW8Num6z0">
    <w:name w:val="WW8Num6z0"/>
    <w:rsid w:val="00633F16"/>
    <w:rPr>
      <w:rFonts w:ascii="Symbol" w:hAnsi="Symbol"/>
    </w:rPr>
  </w:style>
  <w:style w:type="character" w:customStyle="1" w:styleId="afb">
    <w:name w:val="Маркеры списка"/>
    <w:rsid w:val="00633F16"/>
    <w:rPr>
      <w:rFonts w:ascii="OpenSymbol" w:eastAsia="OpenSymbol" w:hAnsi="OpenSymbol" w:cs="OpenSymbol"/>
    </w:rPr>
  </w:style>
  <w:style w:type="character" w:customStyle="1" w:styleId="afc">
    <w:name w:val="Символ нумерации"/>
    <w:rsid w:val="00633F16"/>
  </w:style>
  <w:style w:type="paragraph" w:customStyle="1" w:styleId="16">
    <w:name w:val="Заголовок1"/>
    <w:basedOn w:val="a"/>
    <w:next w:val="af5"/>
    <w:rsid w:val="00633F16"/>
    <w:pPr>
      <w:keepNext/>
      <w:suppressAutoHyphens/>
      <w:spacing w:before="240" w:after="120"/>
    </w:pPr>
    <w:rPr>
      <w:rFonts w:ascii="Arial" w:eastAsia="DejaVu Sans" w:hAnsi="Arial" w:cs="DejaVu Sans"/>
      <w:kern w:val="1"/>
      <w:sz w:val="28"/>
      <w:szCs w:val="28"/>
      <w:lang w:eastAsia="hi-IN" w:bidi="hi-IN"/>
    </w:rPr>
  </w:style>
  <w:style w:type="paragraph" w:styleId="afd">
    <w:name w:val="List"/>
    <w:basedOn w:val="af5"/>
    <w:rsid w:val="00633F16"/>
    <w:pPr>
      <w:widowControl w:val="0"/>
      <w:spacing w:after="120"/>
      <w:jc w:val="left"/>
    </w:pPr>
    <w:rPr>
      <w:rFonts w:eastAsia="DejaVu Sans" w:cs="DejaVu Sans"/>
      <w:kern w:val="1"/>
      <w:lang w:eastAsia="hi-IN" w:bidi="hi-IN"/>
    </w:rPr>
  </w:style>
  <w:style w:type="paragraph" w:styleId="afe">
    <w:name w:val="Title"/>
    <w:basedOn w:val="a"/>
    <w:link w:val="aff"/>
    <w:qFormat/>
    <w:rsid w:val="00633F16"/>
    <w:pPr>
      <w:suppressLineNumbers/>
      <w:suppressAutoHyphens/>
      <w:spacing w:before="120" w:after="120"/>
    </w:pPr>
    <w:rPr>
      <w:rFonts w:eastAsia="DejaVu Sans" w:cs="DejaVu Sans"/>
      <w:i/>
      <w:iCs/>
      <w:kern w:val="1"/>
      <w:sz w:val="24"/>
      <w:szCs w:val="24"/>
      <w:lang w:eastAsia="hi-IN" w:bidi="hi-IN"/>
    </w:rPr>
  </w:style>
  <w:style w:type="character" w:customStyle="1" w:styleId="aff">
    <w:name w:val="Название Знак"/>
    <w:basedOn w:val="a0"/>
    <w:link w:val="afe"/>
    <w:rsid w:val="00633F16"/>
    <w:rPr>
      <w:rFonts w:ascii="Times New Roman" w:eastAsia="DejaVu Sans" w:hAnsi="Times New Roman" w:cs="DejaVu Sans"/>
      <w:i/>
      <w:iCs/>
      <w:kern w:val="1"/>
      <w:sz w:val="24"/>
      <w:szCs w:val="24"/>
      <w:lang w:eastAsia="hi-IN" w:bidi="hi-IN"/>
    </w:rPr>
  </w:style>
  <w:style w:type="paragraph" w:customStyle="1" w:styleId="17">
    <w:name w:val="Указатель1"/>
    <w:basedOn w:val="a"/>
    <w:rsid w:val="00633F16"/>
    <w:pPr>
      <w:suppressLineNumbers/>
      <w:suppressAutoHyphens/>
    </w:pPr>
    <w:rPr>
      <w:rFonts w:eastAsia="DejaVu Sans" w:cs="DejaVu Sans"/>
      <w:kern w:val="1"/>
      <w:sz w:val="24"/>
      <w:szCs w:val="24"/>
      <w:lang w:eastAsia="hi-IN" w:bidi="hi-IN"/>
    </w:rPr>
  </w:style>
  <w:style w:type="paragraph" w:customStyle="1" w:styleId="310">
    <w:name w:val="Основной текст с отступом 31"/>
    <w:basedOn w:val="a"/>
    <w:rsid w:val="00633F16"/>
    <w:pPr>
      <w:suppressAutoHyphens/>
      <w:spacing w:line="360" w:lineRule="auto"/>
      <w:ind w:firstLine="720"/>
      <w:jc w:val="both"/>
    </w:pPr>
    <w:rPr>
      <w:rFonts w:eastAsia="DejaVu Sans" w:cs="DejaVu Sans"/>
      <w:kern w:val="1"/>
      <w:sz w:val="28"/>
      <w:szCs w:val="24"/>
      <w:lang w:eastAsia="hi-IN" w:bidi="hi-IN"/>
    </w:rPr>
  </w:style>
  <w:style w:type="paragraph" w:customStyle="1" w:styleId="aff0">
    <w:name w:val="Содержимое таблицы"/>
    <w:basedOn w:val="a"/>
    <w:rsid w:val="00633F16"/>
    <w:pPr>
      <w:suppressLineNumbers/>
      <w:suppressAutoHyphens/>
    </w:pPr>
    <w:rPr>
      <w:rFonts w:eastAsia="DejaVu Sans" w:cs="DejaVu Sans"/>
      <w:kern w:val="1"/>
      <w:sz w:val="24"/>
      <w:szCs w:val="24"/>
      <w:lang w:eastAsia="hi-IN" w:bidi="hi-IN"/>
    </w:rPr>
  </w:style>
  <w:style w:type="paragraph" w:customStyle="1" w:styleId="aff1">
    <w:name w:val="Заголовок таблицы"/>
    <w:basedOn w:val="aff0"/>
    <w:rsid w:val="00633F16"/>
    <w:pPr>
      <w:jc w:val="center"/>
    </w:pPr>
    <w:rPr>
      <w:b/>
      <w:bCs/>
    </w:rPr>
  </w:style>
  <w:style w:type="character" w:customStyle="1" w:styleId="FootnoteTextChar">
    <w:name w:val="Footnote Text Char"/>
    <w:aliases w:val="Текст сноски-FN Char,Footnote Text Char Знак Знак Char,Footnote Text Char Знак Char,single space Char,Текст сноски Знак Знак Знак Char,Footnote Text Char Знак Знак Знак Знак Char"/>
    <w:locked/>
    <w:rsid w:val="00633F16"/>
  </w:style>
  <w:style w:type="paragraph" w:customStyle="1" w:styleId="title0">
    <w:name w:val="title0"/>
    <w:basedOn w:val="a"/>
    <w:rsid w:val="00633F16"/>
    <w:pPr>
      <w:widowControl/>
      <w:spacing w:before="100" w:beforeAutospacing="1" w:after="100" w:afterAutospacing="1"/>
    </w:pPr>
    <w:rPr>
      <w:sz w:val="24"/>
      <w:szCs w:val="24"/>
    </w:rPr>
  </w:style>
  <w:style w:type="paragraph" w:customStyle="1" w:styleId="aff2">
    <w:name w:val="Îñíîâíîé òåêñò"/>
    <w:basedOn w:val="a"/>
    <w:rsid w:val="00633F16"/>
    <w:pPr>
      <w:suppressAutoHyphens/>
      <w:autoSpaceDE w:val="0"/>
      <w:spacing w:after="120"/>
    </w:pPr>
    <w:rPr>
      <w:kern w:val="1"/>
      <w:sz w:val="24"/>
      <w:szCs w:val="24"/>
      <w:lang w:eastAsia="hi-IN" w:bidi="hi-IN"/>
    </w:rPr>
  </w:style>
  <w:style w:type="paragraph" w:customStyle="1" w:styleId="aff3">
    <w:name w:val="Ñîäåðæèìîå òàáëèöû"/>
    <w:basedOn w:val="a"/>
    <w:rsid w:val="00633F16"/>
    <w:pPr>
      <w:suppressAutoHyphens/>
      <w:autoSpaceDE w:val="0"/>
    </w:pPr>
    <w:rPr>
      <w:kern w:val="1"/>
      <w:sz w:val="24"/>
      <w:szCs w:val="24"/>
      <w:lang w:eastAsia="hi-IN" w:bidi="hi-IN"/>
    </w:rPr>
  </w:style>
  <w:style w:type="character" w:customStyle="1" w:styleId="70">
    <w:name w:val="Заголовок 7 Знак"/>
    <w:basedOn w:val="a0"/>
    <w:link w:val="7"/>
    <w:rsid w:val="00633F16"/>
    <w:rPr>
      <w:rFonts w:ascii="PetersburgCTT" w:eastAsia="Calibri" w:hAnsi="PetersburgCTT" w:cs="Times New Roman"/>
      <w:sz w:val="24"/>
      <w:szCs w:val="24"/>
      <w:lang w:val="x-none" w:eastAsia="x-none"/>
    </w:rPr>
  </w:style>
  <w:style w:type="character" w:customStyle="1" w:styleId="80">
    <w:name w:val="Заголовок 8 Знак"/>
    <w:basedOn w:val="a0"/>
    <w:link w:val="8"/>
    <w:rsid w:val="00633F16"/>
    <w:rPr>
      <w:rFonts w:ascii="PetersburgCTT" w:eastAsia="Calibri" w:hAnsi="PetersburgCTT" w:cs="Times New Roman"/>
      <w:i/>
      <w:iCs/>
      <w:sz w:val="24"/>
      <w:szCs w:val="24"/>
      <w:lang w:val="x-none" w:eastAsia="x-none"/>
    </w:rPr>
  </w:style>
  <w:style w:type="character" w:customStyle="1" w:styleId="90">
    <w:name w:val="Заголовок 9 Знак"/>
    <w:basedOn w:val="a0"/>
    <w:link w:val="9"/>
    <w:rsid w:val="00633F16"/>
    <w:rPr>
      <w:rFonts w:ascii="PetersburgCTT" w:eastAsia="Calibri" w:hAnsi="PetersburgCTT" w:cs="Times New Roman"/>
      <w:i/>
      <w:iCs/>
      <w:sz w:val="24"/>
      <w:szCs w:val="24"/>
      <w:lang w:val="x-none" w:eastAsia="x-none"/>
    </w:rPr>
  </w:style>
  <w:style w:type="character" w:styleId="aff4">
    <w:name w:val="annotation reference"/>
    <w:rsid w:val="00633F16"/>
    <w:rPr>
      <w:sz w:val="16"/>
      <w:szCs w:val="16"/>
    </w:rPr>
  </w:style>
  <w:style w:type="paragraph" w:styleId="aff5">
    <w:name w:val="annotation text"/>
    <w:basedOn w:val="a"/>
    <w:link w:val="aff6"/>
    <w:rsid w:val="00633F16"/>
  </w:style>
  <w:style w:type="character" w:customStyle="1" w:styleId="aff6">
    <w:name w:val="Текст примечания Знак"/>
    <w:basedOn w:val="a0"/>
    <w:link w:val="aff5"/>
    <w:rsid w:val="00633F16"/>
    <w:rPr>
      <w:rFonts w:ascii="Times New Roman" w:eastAsia="Times New Roman" w:hAnsi="Times New Roman" w:cs="Times New Roman"/>
      <w:sz w:val="20"/>
      <w:szCs w:val="20"/>
      <w:lang w:eastAsia="ru-RU"/>
    </w:rPr>
  </w:style>
  <w:style w:type="paragraph" w:styleId="aff7">
    <w:name w:val="annotation subject"/>
    <w:basedOn w:val="aff5"/>
    <w:next w:val="aff5"/>
    <w:link w:val="aff8"/>
    <w:rsid w:val="00633F16"/>
    <w:rPr>
      <w:b/>
      <w:bCs/>
    </w:rPr>
  </w:style>
  <w:style w:type="character" w:customStyle="1" w:styleId="aff8">
    <w:name w:val="Тема примечания Знак"/>
    <w:basedOn w:val="aff6"/>
    <w:link w:val="aff7"/>
    <w:rsid w:val="00633F16"/>
    <w:rPr>
      <w:rFonts w:ascii="Times New Roman" w:eastAsia="Times New Roman" w:hAnsi="Times New Roman" w:cs="Times New Roman"/>
      <w:b/>
      <w:bCs/>
      <w:sz w:val="20"/>
      <w:szCs w:val="20"/>
      <w:lang w:eastAsia="ru-RU"/>
    </w:rPr>
  </w:style>
  <w:style w:type="numbering" w:customStyle="1" w:styleId="18">
    <w:name w:val="Нет списка1"/>
    <w:next w:val="a2"/>
    <w:semiHidden/>
    <w:rsid w:val="00633F16"/>
  </w:style>
  <w:style w:type="character" w:customStyle="1" w:styleId="NoSpacingChar">
    <w:name w:val="No Spacing Char"/>
    <w:link w:val="NoSpacing"/>
    <w:locked/>
    <w:rsid w:val="00633F16"/>
  </w:style>
  <w:style w:type="paragraph" w:customStyle="1" w:styleId="NoSpacing">
    <w:name w:val="No Spacing"/>
    <w:link w:val="NoSpacingChar"/>
    <w:rsid w:val="00633F16"/>
    <w:pPr>
      <w:widowControl w:val="0"/>
      <w:spacing w:after="0" w:line="240" w:lineRule="auto"/>
    </w:pPr>
  </w:style>
  <w:style w:type="paragraph" w:customStyle="1" w:styleId="ConsCell">
    <w:name w:val="ConsCell"/>
    <w:rsid w:val="00633F16"/>
    <w:pPr>
      <w:widowControl w:val="0"/>
      <w:autoSpaceDE w:val="0"/>
      <w:autoSpaceDN w:val="0"/>
      <w:adjustRightInd w:val="0"/>
      <w:spacing w:after="0" w:line="240" w:lineRule="auto"/>
    </w:pPr>
    <w:rPr>
      <w:rFonts w:ascii="Arial" w:eastAsia="Calibri" w:hAnsi="Arial" w:cs="Arial"/>
      <w:sz w:val="20"/>
      <w:szCs w:val="20"/>
      <w:lang w:eastAsia="ru-RU"/>
    </w:rPr>
  </w:style>
  <w:style w:type="character" w:customStyle="1" w:styleId="aff9">
    <w:name w:val="Цветовое выделение"/>
    <w:rsid w:val="00633F16"/>
    <w:rPr>
      <w:b/>
      <w:color w:val="000080"/>
    </w:rPr>
  </w:style>
  <w:style w:type="paragraph" w:customStyle="1" w:styleId="affa">
    <w:name w:val="Прижатый влево"/>
    <w:basedOn w:val="a"/>
    <w:next w:val="a"/>
    <w:rsid w:val="00633F16"/>
    <w:pPr>
      <w:autoSpaceDE w:val="0"/>
      <w:autoSpaceDN w:val="0"/>
      <w:adjustRightInd w:val="0"/>
    </w:pPr>
    <w:rPr>
      <w:rFonts w:ascii="Arial" w:eastAsia="Calibri" w:hAnsi="Arial" w:cs="Arial"/>
      <w:sz w:val="24"/>
      <w:szCs w:val="24"/>
    </w:rPr>
  </w:style>
  <w:style w:type="paragraph" w:styleId="affb">
    <w:name w:val="No Spacing"/>
    <w:qFormat/>
    <w:rsid w:val="00633F16"/>
    <w:pPr>
      <w:widowControl w:val="0"/>
      <w:spacing w:after="0" w:line="240" w:lineRule="auto"/>
    </w:pPr>
    <w:rPr>
      <w:rFonts w:ascii="Times New Roman" w:eastAsia="Times New Roman" w:hAnsi="Times New Roman" w:cs="Times New Roman"/>
      <w:sz w:val="20"/>
      <w:szCs w:val="20"/>
      <w:lang w:eastAsia="ru-RU"/>
    </w:rPr>
  </w:style>
  <w:style w:type="numbering" w:customStyle="1" w:styleId="111">
    <w:name w:val="Нет списка11"/>
    <w:next w:val="a2"/>
    <w:semiHidden/>
    <w:rsid w:val="00633F16"/>
  </w:style>
  <w:style w:type="character" w:customStyle="1" w:styleId="affc">
    <w:name w:val="Основной текст_"/>
    <w:link w:val="24"/>
    <w:rsid w:val="00633F16"/>
    <w:rPr>
      <w:spacing w:val="10"/>
      <w:sz w:val="28"/>
      <w:shd w:val="clear" w:color="auto" w:fill="FFFFFF"/>
      <w:lang w:val="en-GB"/>
    </w:rPr>
  </w:style>
  <w:style w:type="paragraph" w:customStyle="1" w:styleId="24">
    <w:name w:val="Основной текст2"/>
    <w:basedOn w:val="a"/>
    <w:link w:val="affc"/>
    <w:rsid w:val="00633F16"/>
    <w:pPr>
      <w:shd w:val="clear" w:color="auto" w:fill="FFFFFF"/>
      <w:spacing w:line="306" w:lineRule="exact"/>
      <w:jc w:val="both"/>
    </w:pPr>
    <w:rPr>
      <w:rFonts w:asciiTheme="minorHAnsi" w:eastAsiaTheme="minorHAnsi" w:hAnsiTheme="minorHAnsi" w:cstheme="minorBidi"/>
      <w:spacing w:val="10"/>
      <w:sz w:val="28"/>
      <w:szCs w:val="22"/>
      <w:shd w:val="clear" w:color="auto" w:fill="FFFFFF"/>
      <w:lang w:val="en-GB" w:eastAsia="en-US"/>
    </w:rPr>
  </w:style>
  <w:style w:type="character" w:customStyle="1" w:styleId="311">
    <w:name w:val="Основной текст с отступом 3 Знак1"/>
    <w:rsid w:val="00633F16"/>
    <w:rPr>
      <w:sz w:val="16"/>
      <w:szCs w:val="16"/>
    </w:rPr>
  </w:style>
  <w:style w:type="paragraph" w:styleId="affd">
    <w:name w:val="footnote text"/>
    <w:aliases w:val="Текст сноски-FN,Footnote Text Char Знак Знак,Footnote Text Char Знак,single space,Текст сноски Знак Знак Знак,Footnote Text Char Знак Знак Знак Знак"/>
    <w:basedOn w:val="a"/>
    <w:link w:val="affe"/>
    <w:rsid w:val="00633F16"/>
    <w:pPr>
      <w:widowControl/>
      <w:jc w:val="both"/>
    </w:pPr>
    <w:rPr>
      <w:rFonts w:eastAsia="Calibri"/>
      <w:lang w:val="x-none"/>
    </w:rPr>
  </w:style>
  <w:style w:type="character" w:customStyle="1" w:styleId="affe">
    <w:name w:val="Текст сноски Знак"/>
    <w:aliases w:val="Текст сноски-FN Знак,Footnote Text Char Знак Знак Знак,Footnote Text Char Знак Знак1,single space Знак,Текст сноски Знак Знак Знак Знак,Footnote Text Char Знак Знак Знак Знак Знак"/>
    <w:basedOn w:val="a0"/>
    <w:link w:val="affd"/>
    <w:rsid w:val="00633F16"/>
    <w:rPr>
      <w:rFonts w:ascii="Times New Roman" w:eastAsia="Calibri" w:hAnsi="Times New Roman" w:cs="Times New Roman"/>
      <w:sz w:val="20"/>
      <w:szCs w:val="20"/>
      <w:lang w:val="x-none" w:eastAsia="ru-RU"/>
    </w:rPr>
  </w:style>
  <w:style w:type="character" w:customStyle="1" w:styleId="afff">
    <w:name w:val="Без интервала Знак"/>
    <w:link w:val="19"/>
    <w:locked/>
    <w:rsid w:val="00633F16"/>
    <w:rPr>
      <w:rFonts w:cs="Calibri"/>
      <w:lang w:eastAsia="ar-SA"/>
    </w:rPr>
  </w:style>
  <w:style w:type="paragraph" w:customStyle="1" w:styleId="19">
    <w:name w:val="Без интервала1"/>
    <w:link w:val="afff"/>
    <w:rsid w:val="00633F16"/>
    <w:pPr>
      <w:suppressAutoHyphens/>
      <w:spacing w:after="0" w:line="240" w:lineRule="auto"/>
    </w:pPr>
    <w:rPr>
      <w:rFonts w:cs="Calibri"/>
      <w:lang w:eastAsia="ar-SA"/>
    </w:rPr>
  </w:style>
  <w:style w:type="paragraph" w:customStyle="1" w:styleId="fn2r">
    <w:name w:val="fn2r"/>
    <w:basedOn w:val="a"/>
    <w:rsid w:val="00633F16"/>
    <w:pPr>
      <w:widowControl/>
      <w:spacing w:before="100" w:beforeAutospacing="1" w:after="100" w:afterAutospacing="1"/>
    </w:pPr>
    <w:rPr>
      <w:sz w:val="24"/>
      <w:szCs w:val="24"/>
    </w:rPr>
  </w:style>
  <w:style w:type="paragraph" w:customStyle="1" w:styleId="1a">
    <w:name w:val="Название1"/>
    <w:basedOn w:val="a"/>
    <w:rsid w:val="00633F16"/>
    <w:pPr>
      <w:widowControl/>
      <w:spacing w:before="100" w:beforeAutospacing="1" w:after="100" w:afterAutospacing="1"/>
    </w:pPr>
    <w:rPr>
      <w:sz w:val="24"/>
      <w:szCs w:val="24"/>
    </w:rPr>
  </w:style>
  <w:style w:type="character" w:styleId="afff0">
    <w:name w:val="FollowedHyperlink"/>
    <w:uiPriority w:val="99"/>
    <w:unhideWhenUsed/>
    <w:rsid w:val="00633F16"/>
    <w:rPr>
      <w:color w:val="800080"/>
      <w:u w:val="single"/>
    </w:rPr>
  </w:style>
  <w:style w:type="character" w:customStyle="1" w:styleId="1b">
    <w:name w:val="Гиперссылка1"/>
    <w:rsid w:val="00633F16"/>
  </w:style>
  <w:style w:type="character" w:customStyle="1" w:styleId="heading1char">
    <w:name w:val="heading1char"/>
    <w:rsid w:val="00633F16"/>
  </w:style>
  <w:style w:type="paragraph" w:customStyle="1" w:styleId="consplusnormal1">
    <w:name w:val="consplusnormal"/>
    <w:basedOn w:val="a"/>
    <w:rsid w:val="00633F16"/>
    <w:pPr>
      <w:widowControl/>
      <w:spacing w:before="100" w:beforeAutospacing="1" w:after="100" w:afterAutospacing="1"/>
    </w:pPr>
    <w:rPr>
      <w:sz w:val="24"/>
      <w:szCs w:val="24"/>
    </w:rPr>
  </w:style>
  <w:style w:type="paragraph" w:customStyle="1" w:styleId="toc1">
    <w:name w:val="toc1"/>
    <w:basedOn w:val="a"/>
    <w:rsid w:val="00633F16"/>
    <w:pPr>
      <w:widowControl/>
      <w:spacing w:before="100" w:beforeAutospacing="1" w:after="100" w:afterAutospacing="1"/>
    </w:pPr>
    <w:rPr>
      <w:sz w:val="24"/>
      <w:szCs w:val="24"/>
    </w:rPr>
  </w:style>
  <w:style w:type="paragraph" w:customStyle="1" w:styleId="conspluscell0">
    <w:name w:val="conspluscell"/>
    <w:basedOn w:val="a"/>
    <w:rsid w:val="00633F16"/>
    <w:pPr>
      <w:widowControl/>
      <w:spacing w:before="100" w:beforeAutospacing="1" w:after="100" w:afterAutospacing="1"/>
    </w:pPr>
    <w:rPr>
      <w:sz w:val="24"/>
      <w:szCs w:val="24"/>
    </w:rPr>
  </w:style>
  <w:style w:type="paragraph" w:customStyle="1" w:styleId="a60">
    <w:name w:val="a6"/>
    <w:basedOn w:val="a"/>
    <w:rsid w:val="00633F16"/>
    <w:pPr>
      <w:widowControl/>
      <w:spacing w:before="100" w:beforeAutospacing="1" w:after="100" w:afterAutospacing="1"/>
    </w:pPr>
    <w:rPr>
      <w:sz w:val="24"/>
      <w:szCs w:val="24"/>
    </w:rPr>
  </w:style>
  <w:style w:type="paragraph" w:customStyle="1" w:styleId="1c">
    <w:name w:val="Верхний колонтитул1"/>
    <w:basedOn w:val="a"/>
    <w:rsid w:val="00633F16"/>
    <w:pPr>
      <w:widowControl/>
      <w:spacing w:before="100" w:beforeAutospacing="1" w:after="100" w:afterAutospacing="1"/>
    </w:pPr>
    <w:rPr>
      <w:sz w:val="24"/>
      <w:szCs w:val="24"/>
    </w:rPr>
  </w:style>
  <w:style w:type="paragraph" w:customStyle="1" w:styleId="consplusnonformat0">
    <w:name w:val="consplusnonformat"/>
    <w:basedOn w:val="a"/>
    <w:rsid w:val="00633F16"/>
    <w:pPr>
      <w:widowControl/>
      <w:spacing w:before="100" w:beforeAutospacing="1" w:after="100" w:afterAutospacing="1"/>
    </w:pPr>
    <w:rPr>
      <w:sz w:val="24"/>
      <w:szCs w:val="24"/>
    </w:rPr>
  </w:style>
  <w:style w:type="paragraph" w:customStyle="1" w:styleId="1d">
    <w:name w:val="Нижний колонтитул1"/>
    <w:basedOn w:val="a"/>
    <w:rsid w:val="00633F16"/>
    <w:pPr>
      <w:widowControl/>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0" w:qFormat="1"/>
    <w:lsdException w:name="annotation reference" w:uiPriority="0"/>
    <w:lsdException w:name="line number"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0F8E"/>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FC17ED"/>
    <w:pPr>
      <w:keepNext/>
      <w:keepLines/>
      <w:widowControl/>
      <w:spacing w:before="480" w:line="276" w:lineRule="auto"/>
      <w:outlineLvl w:val="0"/>
    </w:pPr>
    <w:rPr>
      <w:rFonts w:ascii="Cambria" w:eastAsia="Calibri" w:hAnsi="Cambria" w:cs="Cambria"/>
      <w:b/>
      <w:bCs/>
      <w:color w:val="365F91"/>
      <w:sz w:val="28"/>
      <w:szCs w:val="28"/>
      <w:lang w:eastAsia="en-US"/>
    </w:rPr>
  </w:style>
  <w:style w:type="paragraph" w:styleId="2">
    <w:name w:val="heading 2"/>
    <w:basedOn w:val="a"/>
    <w:next w:val="a"/>
    <w:link w:val="20"/>
    <w:uiPriority w:val="9"/>
    <w:qFormat/>
    <w:rsid w:val="00FC17ED"/>
    <w:pPr>
      <w:keepNext/>
      <w:widowControl/>
      <w:outlineLvl w:val="1"/>
    </w:pPr>
    <w:rPr>
      <w:sz w:val="24"/>
    </w:rPr>
  </w:style>
  <w:style w:type="paragraph" w:styleId="3">
    <w:name w:val="heading 3"/>
    <w:aliases w:val="H3,&quot;Сапфир&quot;"/>
    <w:basedOn w:val="a"/>
    <w:next w:val="a"/>
    <w:link w:val="30"/>
    <w:qFormat/>
    <w:rsid w:val="00FC17ED"/>
    <w:pPr>
      <w:keepNext/>
      <w:widowControl/>
      <w:jc w:val="center"/>
      <w:outlineLvl w:val="2"/>
    </w:pPr>
    <w:rPr>
      <w:rFonts w:eastAsia="Calibri"/>
      <w:b/>
      <w:bCs/>
      <w:sz w:val="40"/>
      <w:szCs w:val="40"/>
    </w:rPr>
  </w:style>
  <w:style w:type="paragraph" w:styleId="4">
    <w:name w:val="heading 4"/>
    <w:basedOn w:val="a"/>
    <w:next w:val="a"/>
    <w:link w:val="40"/>
    <w:unhideWhenUsed/>
    <w:qFormat/>
    <w:rsid w:val="00633F16"/>
    <w:pPr>
      <w:keepNext/>
      <w:keepLines/>
      <w:spacing w:before="200"/>
      <w:outlineLvl w:val="3"/>
    </w:pPr>
    <w:rPr>
      <w:rFonts w:asciiTheme="majorHAnsi" w:eastAsiaTheme="majorEastAsia" w:hAnsiTheme="majorHAnsi" w:cstheme="majorBidi"/>
      <w:b/>
      <w:bCs/>
      <w:i/>
      <w:iCs/>
      <w:color w:val="4F81BD" w:themeColor="accent1"/>
    </w:rPr>
  </w:style>
  <w:style w:type="paragraph" w:styleId="6">
    <w:name w:val="heading 6"/>
    <w:aliases w:val="H6"/>
    <w:basedOn w:val="a"/>
    <w:next w:val="a"/>
    <w:link w:val="60"/>
    <w:qFormat/>
    <w:rsid w:val="00FC17ED"/>
    <w:pPr>
      <w:keepNext/>
      <w:widowControl/>
      <w:tabs>
        <w:tab w:val="num" w:pos="0"/>
      </w:tabs>
      <w:suppressAutoHyphens/>
      <w:outlineLvl w:val="5"/>
    </w:pPr>
    <w:rPr>
      <w:b/>
      <w:bCs/>
      <w:sz w:val="24"/>
      <w:szCs w:val="24"/>
      <w:lang w:eastAsia="ar-SA"/>
    </w:rPr>
  </w:style>
  <w:style w:type="paragraph" w:styleId="7">
    <w:name w:val="heading 7"/>
    <w:basedOn w:val="a"/>
    <w:next w:val="a"/>
    <w:link w:val="70"/>
    <w:qFormat/>
    <w:rsid w:val="00633F16"/>
    <w:pPr>
      <w:widowControl/>
      <w:tabs>
        <w:tab w:val="num" w:pos="0"/>
      </w:tabs>
      <w:spacing w:before="240" w:after="60"/>
      <w:ind w:left="5040" w:hanging="720"/>
      <w:jc w:val="both"/>
      <w:outlineLvl w:val="6"/>
    </w:pPr>
    <w:rPr>
      <w:rFonts w:ascii="PetersburgCTT" w:eastAsia="Calibri" w:hAnsi="PetersburgCTT"/>
      <w:sz w:val="24"/>
      <w:szCs w:val="24"/>
      <w:lang w:val="x-none" w:eastAsia="x-none"/>
    </w:rPr>
  </w:style>
  <w:style w:type="paragraph" w:styleId="8">
    <w:name w:val="heading 8"/>
    <w:basedOn w:val="a"/>
    <w:next w:val="a"/>
    <w:link w:val="80"/>
    <w:qFormat/>
    <w:rsid w:val="00633F16"/>
    <w:pPr>
      <w:widowControl/>
      <w:tabs>
        <w:tab w:val="num" w:pos="0"/>
      </w:tabs>
      <w:spacing w:before="240" w:after="60"/>
      <w:ind w:left="5760" w:hanging="720"/>
      <w:jc w:val="both"/>
      <w:outlineLvl w:val="7"/>
    </w:pPr>
    <w:rPr>
      <w:rFonts w:ascii="PetersburgCTT" w:eastAsia="Calibri" w:hAnsi="PetersburgCTT"/>
      <w:i/>
      <w:iCs/>
      <w:sz w:val="24"/>
      <w:szCs w:val="24"/>
      <w:lang w:val="x-none" w:eastAsia="x-none"/>
    </w:rPr>
  </w:style>
  <w:style w:type="paragraph" w:styleId="9">
    <w:name w:val="heading 9"/>
    <w:basedOn w:val="a"/>
    <w:next w:val="a"/>
    <w:link w:val="90"/>
    <w:qFormat/>
    <w:rsid w:val="00633F16"/>
    <w:pPr>
      <w:widowControl/>
      <w:tabs>
        <w:tab w:val="num" w:pos="0"/>
      </w:tabs>
      <w:spacing w:before="240" w:after="60"/>
      <w:ind w:left="6480" w:hanging="720"/>
      <w:jc w:val="both"/>
      <w:outlineLvl w:val="8"/>
    </w:pPr>
    <w:rPr>
      <w:rFonts w:ascii="PetersburgCTT" w:eastAsia="Calibri" w:hAnsi="PetersburgCTT"/>
      <w:i/>
      <w:iCs/>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C20F8E"/>
    <w:rPr>
      <w:rFonts w:ascii="Arial" w:eastAsia="Times New Roman" w:hAnsi="Arial" w:cs="Arial"/>
    </w:rPr>
  </w:style>
  <w:style w:type="paragraph" w:customStyle="1" w:styleId="ConsPlusNormal0">
    <w:name w:val="ConsPlusNormal"/>
    <w:link w:val="ConsPlusNormal"/>
    <w:qFormat/>
    <w:rsid w:val="00C20F8E"/>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qFormat/>
    <w:rsid w:val="00C20F8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Balloon Text"/>
    <w:basedOn w:val="a"/>
    <w:link w:val="a4"/>
    <w:uiPriority w:val="99"/>
    <w:unhideWhenUsed/>
    <w:rsid w:val="00C20F8E"/>
    <w:rPr>
      <w:rFonts w:ascii="Tahoma" w:hAnsi="Tahoma" w:cs="Tahoma"/>
      <w:sz w:val="16"/>
      <w:szCs w:val="16"/>
    </w:rPr>
  </w:style>
  <w:style w:type="character" w:customStyle="1" w:styleId="a4">
    <w:name w:val="Текст выноски Знак"/>
    <w:basedOn w:val="a0"/>
    <w:link w:val="a3"/>
    <w:uiPriority w:val="99"/>
    <w:rsid w:val="00C20F8E"/>
    <w:rPr>
      <w:rFonts w:ascii="Tahoma" w:eastAsia="Times New Roman" w:hAnsi="Tahoma" w:cs="Tahoma"/>
      <w:sz w:val="16"/>
      <w:szCs w:val="16"/>
      <w:lang w:eastAsia="ru-RU"/>
    </w:rPr>
  </w:style>
  <w:style w:type="paragraph" w:customStyle="1" w:styleId="ListParagraph">
    <w:name w:val="List Paragraph"/>
    <w:basedOn w:val="a"/>
    <w:rsid w:val="00C20F8E"/>
    <w:pPr>
      <w:widowControl/>
      <w:ind w:left="720"/>
    </w:pPr>
    <w:rPr>
      <w:rFonts w:eastAsia="Calibri"/>
      <w:sz w:val="24"/>
      <w:szCs w:val="24"/>
    </w:rPr>
  </w:style>
  <w:style w:type="paragraph" w:customStyle="1" w:styleId="ConsPlusTitle">
    <w:name w:val="ConsPlusTitle"/>
    <w:rsid w:val="00FC17ED"/>
    <w:pPr>
      <w:widowControl w:val="0"/>
      <w:autoSpaceDE w:val="0"/>
      <w:autoSpaceDN w:val="0"/>
      <w:adjustRightInd w:val="0"/>
      <w:spacing w:after="0" w:line="240" w:lineRule="auto"/>
    </w:pPr>
    <w:rPr>
      <w:rFonts w:ascii="Times New Roman" w:eastAsia="Calibri" w:hAnsi="Times New Roman" w:cs="Times New Roman"/>
      <w:b/>
      <w:bCs/>
      <w:sz w:val="24"/>
      <w:szCs w:val="24"/>
      <w:lang w:eastAsia="ru-RU"/>
    </w:rPr>
  </w:style>
  <w:style w:type="paragraph" w:styleId="21">
    <w:name w:val="Body Text Indent 2"/>
    <w:basedOn w:val="a"/>
    <w:link w:val="22"/>
    <w:rsid w:val="00FC17ED"/>
    <w:pPr>
      <w:autoSpaceDE w:val="0"/>
      <w:autoSpaceDN w:val="0"/>
      <w:adjustRightInd w:val="0"/>
      <w:spacing w:before="180" w:line="280" w:lineRule="auto"/>
      <w:ind w:firstLine="709"/>
      <w:jc w:val="both"/>
    </w:pPr>
    <w:rPr>
      <w:sz w:val="24"/>
      <w:szCs w:val="24"/>
    </w:rPr>
  </w:style>
  <w:style w:type="character" w:customStyle="1" w:styleId="22">
    <w:name w:val="Основной текст с отступом 2 Знак"/>
    <w:basedOn w:val="a0"/>
    <w:link w:val="21"/>
    <w:rsid w:val="00FC17ED"/>
    <w:rPr>
      <w:rFonts w:ascii="Times New Roman" w:eastAsia="Times New Roman" w:hAnsi="Times New Roman" w:cs="Times New Roman"/>
      <w:sz w:val="24"/>
      <w:szCs w:val="24"/>
      <w:lang w:eastAsia="ru-RU"/>
    </w:rPr>
  </w:style>
  <w:style w:type="paragraph" w:styleId="a5">
    <w:name w:val="List Paragraph"/>
    <w:basedOn w:val="a"/>
    <w:uiPriority w:val="34"/>
    <w:qFormat/>
    <w:rsid w:val="00FC17ED"/>
    <w:pPr>
      <w:ind w:left="720"/>
      <w:contextualSpacing/>
    </w:pPr>
  </w:style>
  <w:style w:type="character" w:customStyle="1" w:styleId="10">
    <w:name w:val="Заголовок 1 Знак"/>
    <w:basedOn w:val="a0"/>
    <w:link w:val="1"/>
    <w:uiPriority w:val="9"/>
    <w:rsid w:val="00FC17ED"/>
    <w:rPr>
      <w:rFonts w:ascii="Cambria" w:eastAsia="Calibri" w:hAnsi="Cambria" w:cs="Cambria"/>
      <w:b/>
      <w:bCs/>
      <w:color w:val="365F91"/>
      <w:sz w:val="28"/>
      <w:szCs w:val="28"/>
    </w:rPr>
  </w:style>
  <w:style w:type="character" w:customStyle="1" w:styleId="30">
    <w:name w:val="Заголовок 3 Знак"/>
    <w:aliases w:val="H3 Знак,&quot;Сапфир&quot; Знак"/>
    <w:basedOn w:val="a0"/>
    <w:link w:val="3"/>
    <w:rsid w:val="00FC17ED"/>
    <w:rPr>
      <w:rFonts w:ascii="Times New Roman" w:eastAsia="Calibri" w:hAnsi="Times New Roman" w:cs="Times New Roman"/>
      <w:b/>
      <w:bCs/>
      <w:sz w:val="40"/>
      <w:szCs w:val="40"/>
      <w:lang w:eastAsia="ru-RU"/>
    </w:rPr>
  </w:style>
  <w:style w:type="paragraph" w:customStyle="1" w:styleId="11">
    <w:name w:val="Стиль1"/>
    <w:basedOn w:val="a"/>
    <w:rsid w:val="00FC17ED"/>
    <w:rPr>
      <w:rFonts w:ascii="Arial" w:eastAsia="Calibri" w:hAnsi="Arial" w:cs="Arial"/>
      <w:b/>
      <w:bCs/>
      <w:kern w:val="32"/>
      <w:sz w:val="32"/>
      <w:szCs w:val="32"/>
    </w:rPr>
  </w:style>
  <w:style w:type="paragraph" w:customStyle="1" w:styleId="Title">
    <w:name w:val="Title!Название НПА"/>
    <w:basedOn w:val="a"/>
    <w:rsid w:val="00FC17ED"/>
    <w:pPr>
      <w:spacing w:before="240" w:after="60"/>
      <w:ind w:firstLine="567"/>
      <w:jc w:val="center"/>
      <w:outlineLvl w:val="0"/>
    </w:pPr>
    <w:rPr>
      <w:rFonts w:ascii="Arial" w:eastAsia="Calibri" w:hAnsi="Arial" w:cs="Arial"/>
      <w:b/>
      <w:bCs/>
      <w:kern w:val="28"/>
      <w:sz w:val="32"/>
      <w:szCs w:val="32"/>
    </w:rPr>
  </w:style>
  <w:style w:type="character" w:styleId="a6">
    <w:name w:val="Hyperlink"/>
    <w:uiPriority w:val="99"/>
    <w:rsid w:val="00FC17ED"/>
    <w:rPr>
      <w:rFonts w:cs="Times New Roman"/>
      <w:color w:val="0000FF"/>
      <w:u w:val="single"/>
    </w:rPr>
  </w:style>
  <w:style w:type="paragraph" w:customStyle="1" w:styleId="ConsPlusCell">
    <w:name w:val="ConsPlusCell"/>
    <w:rsid w:val="00FC17ED"/>
    <w:pPr>
      <w:widowControl w:val="0"/>
      <w:autoSpaceDE w:val="0"/>
      <w:autoSpaceDN w:val="0"/>
      <w:spacing w:after="0" w:line="240" w:lineRule="auto"/>
    </w:pPr>
    <w:rPr>
      <w:rFonts w:ascii="Courier New" w:eastAsia="Calibri" w:hAnsi="Courier New" w:cs="Courier New"/>
      <w:sz w:val="20"/>
      <w:szCs w:val="20"/>
      <w:lang w:eastAsia="ru-RU"/>
    </w:rPr>
  </w:style>
  <w:style w:type="paragraph" w:customStyle="1" w:styleId="ConsPlusDocList">
    <w:name w:val="ConsPlusDocList"/>
    <w:rsid w:val="00FC17ED"/>
    <w:pPr>
      <w:widowControl w:val="0"/>
      <w:autoSpaceDE w:val="0"/>
      <w:autoSpaceDN w:val="0"/>
      <w:spacing w:after="0" w:line="240" w:lineRule="auto"/>
    </w:pPr>
    <w:rPr>
      <w:rFonts w:ascii="Courier New" w:eastAsia="Calibri" w:hAnsi="Courier New" w:cs="Courier New"/>
      <w:sz w:val="20"/>
      <w:szCs w:val="20"/>
      <w:lang w:eastAsia="ru-RU"/>
    </w:rPr>
  </w:style>
  <w:style w:type="paragraph" w:customStyle="1" w:styleId="ConsPlusTitlePage">
    <w:name w:val="ConsPlusTitlePage"/>
    <w:rsid w:val="00FC17ED"/>
    <w:pPr>
      <w:widowControl w:val="0"/>
      <w:autoSpaceDE w:val="0"/>
      <w:autoSpaceDN w:val="0"/>
      <w:spacing w:after="0" w:line="240" w:lineRule="auto"/>
    </w:pPr>
    <w:rPr>
      <w:rFonts w:ascii="Tahoma" w:eastAsia="Calibri" w:hAnsi="Tahoma" w:cs="Tahoma"/>
      <w:sz w:val="20"/>
      <w:szCs w:val="20"/>
      <w:lang w:eastAsia="ru-RU"/>
    </w:rPr>
  </w:style>
  <w:style w:type="paragraph" w:customStyle="1" w:styleId="ConsPlusJurTerm">
    <w:name w:val="ConsPlusJurTerm"/>
    <w:rsid w:val="00FC17ED"/>
    <w:pPr>
      <w:widowControl w:val="0"/>
      <w:autoSpaceDE w:val="0"/>
      <w:autoSpaceDN w:val="0"/>
      <w:spacing w:after="0" w:line="240" w:lineRule="auto"/>
    </w:pPr>
    <w:rPr>
      <w:rFonts w:ascii="Arial" w:eastAsia="Calibri" w:hAnsi="Arial" w:cs="Arial"/>
      <w:lang w:eastAsia="ru-RU"/>
    </w:rPr>
  </w:style>
  <w:style w:type="paragraph" w:styleId="a7">
    <w:name w:val="caption"/>
    <w:basedOn w:val="a"/>
    <w:next w:val="a"/>
    <w:qFormat/>
    <w:rsid w:val="00FC17ED"/>
    <w:pPr>
      <w:widowControl/>
      <w:jc w:val="center"/>
    </w:pPr>
    <w:rPr>
      <w:rFonts w:eastAsia="Calibri"/>
      <w:b/>
      <w:bCs/>
      <w:sz w:val="40"/>
      <w:szCs w:val="40"/>
    </w:rPr>
  </w:style>
  <w:style w:type="paragraph" w:customStyle="1" w:styleId="12">
    <w:name w:val="Абзац списка1"/>
    <w:basedOn w:val="a"/>
    <w:rsid w:val="00FC17ED"/>
    <w:pPr>
      <w:widowControl/>
      <w:spacing w:after="200" w:line="276" w:lineRule="auto"/>
      <w:ind w:left="720"/>
    </w:pPr>
    <w:rPr>
      <w:rFonts w:ascii="Calibri" w:eastAsia="Calibri" w:hAnsi="Calibri" w:cs="Calibri"/>
      <w:sz w:val="22"/>
      <w:szCs w:val="22"/>
      <w:lang w:eastAsia="en-US"/>
    </w:rPr>
  </w:style>
  <w:style w:type="character" w:customStyle="1" w:styleId="20">
    <w:name w:val="Заголовок 2 Знак"/>
    <w:basedOn w:val="a0"/>
    <w:link w:val="2"/>
    <w:uiPriority w:val="9"/>
    <w:rsid w:val="00FC17ED"/>
    <w:rPr>
      <w:rFonts w:ascii="Times New Roman" w:eastAsia="Times New Roman" w:hAnsi="Times New Roman" w:cs="Times New Roman"/>
      <w:sz w:val="24"/>
      <w:szCs w:val="20"/>
      <w:lang w:eastAsia="ru-RU"/>
    </w:rPr>
  </w:style>
  <w:style w:type="character" w:customStyle="1" w:styleId="60">
    <w:name w:val="Заголовок 6 Знак"/>
    <w:aliases w:val="H6 Знак"/>
    <w:basedOn w:val="a0"/>
    <w:link w:val="6"/>
    <w:rsid w:val="00FC17ED"/>
    <w:rPr>
      <w:rFonts w:ascii="Times New Roman" w:eastAsia="Times New Roman" w:hAnsi="Times New Roman" w:cs="Times New Roman"/>
      <w:b/>
      <w:bCs/>
      <w:sz w:val="24"/>
      <w:szCs w:val="24"/>
      <w:lang w:eastAsia="ar-SA"/>
    </w:rPr>
  </w:style>
  <w:style w:type="paragraph" w:styleId="a8">
    <w:name w:val="header"/>
    <w:basedOn w:val="a"/>
    <w:link w:val="a9"/>
    <w:rsid w:val="00FC17ED"/>
    <w:pPr>
      <w:tabs>
        <w:tab w:val="center" w:pos="4153"/>
        <w:tab w:val="right" w:pos="8306"/>
      </w:tabs>
    </w:pPr>
  </w:style>
  <w:style w:type="character" w:customStyle="1" w:styleId="a9">
    <w:name w:val="Верхний колонтитул Знак"/>
    <w:basedOn w:val="a0"/>
    <w:link w:val="a8"/>
    <w:rsid w:val="00FC17ED"/>
    <w:rPr>
      <w:rFonts w:ascii="Times New Roman" w:eastAsia="Times New Roman" w:hAnsi="Times New Roman" w:cs="Times New Roman"/>
      <w:sz w:val="20"/>
      <w:szCs w:val="20"/>
      <w:lang w:eastAsia="ru-RU"/>
    </w:rPr>
  </w:style>
  <w:style w:type="paragraph" w:styleId="aa">
    <w:name w:val="footer"/>
    <w:basedOn w:val="a"/>
    <w:link w:val="ab"/>
    <w:rsid w:val="00FC17ED"/>
    <w:pPr>
      <w:tabs>
        <w:tab w:val="center" w:pos="4153"/>
        <w:tab w:val="right" w:pos="8306"/>
      </w:tabs>
    </w:pPr>
  </w:style>
  <w:style w:type="character" w:customStyle="1" w:styleId="ab">
    <w:name w:val="Нижний колонтитул Знак"/>
    <w:basedOn w:val="a0"/>
    <w:link w:val="aa"/>
    <w:rsid w:val="00FC17ED"/>
    <w:rPr>
      <w:rFonts w:ascii="Times New Roman" w:eastAsia="Times New Roman" w:hAnsi="Times New Roman" w:cs="Times New Roman"/>
      <w:sz w:val="20"/>
      <w:szCs w:val="20"/>
      <w:lang w:eastAsia="ru-RU"/>
    </w:rPr>
  </w:style>
  <w:style w:type="paragraph" w:customStyle="1" w:styleId="ac">
    <w:name w:val="Знак"/>
    <w:basedOn w:val="a"/>
    <w:rsid w:val="00FC17ED"/>
    <w:pPr>
      <w:widowControl/>
      <w:spacing w:after="160" w:line="240" w:lineRule="exact"/>
    </w:pPr>
    <w:rPr>
      <w:rFonts w:ascii="Arial" w:eastAsia="Calibri" w:hAnsi="Arial" w:cs="Arial"/>
      <w:lang w:val="fr-FR" w:eastAsia="en-US"/>
    </w:rPr>
  </w:style>
  <w:style w:type="paragraph" w:styleId="ad">
    <w:name w:val="Body Text Indent"/>
    <w:basedOn w:val="a"/>
    <w:link w:val="ae"/>
    <w:rsid w:val="00FC17ED"/>
    <w:pPr>
      <w:spacing w:after="120"/>
      <w:ind w:left="283"/>
    </w:pPr>
    <w:rPr>
      <w:rFonts w:eastAsia="Calibri"/>
      <w:lang w:val="x-none"/>
    </w:rPr>
  </w:style>
  <w:style w:type="character" w:customStyle="1" w:styleId="ae">
    <w:name w:val="Основной текст с отступом Знак"/>
    <w:basedOn w:val="a0"/>
    <w:link w:val="ad"/>
    <w:rsid w:val="00FC17ED"/>
    <w:rPr>
      <w:rFonts w:ascii="Times New Roman" w:eastAsia="Calibri" w:hAnsi="Times New Roman" w:cs="Times New Roman"/>
      <w:sz w:val="20"/>
      <w:szCs w:val="20"/>
      <w:lang w:val="x-none" w:eastAsia="ru-RU"/>
    </w:rPr>
  </w:style>
  <w:style w:type="paragraph" w:customStyle="1" w:styleId="af">
    <w:name w:val="Обычный (паспорт)"/>
    <w:basedOn w:val="a"/>
    <w:rsid w:val="00FC17ED"/>
    <w:pPr>
      <w:widowControl/>
      <w:spacing w:before="120"/>
      <w:jc w:val="both"/>
    </w:pPr>
    <w:rPr>
      <w:rFonts w:eastAsia="Calibri"/>
      <w:sz w:val="28"/>
      <w:szCs w:val="28"/>
    </w:rPr>
  </w:style>
  <w:style w:type="paragraph" w:customStyle="1" w:styleId="af0">
    <w:name w:val="Жирный (паспорт)"/>
    <w:basedOn w:val="a"/>
    <w:rsid w:val="00FC17ED"/>
    <w:pPr>
      <w:widowControl/>
      <w:spacing w:before="120"/>
      <w:jc w:val="both"/>
    </w:pPr>
    <w:rPr>
      <w:rFonts w:eastAsia="Calibri"/>
      <w:b/>
      <w:sz w:val="28"/>
      <w:szCs w:val="28"/>
    </w:rPr>
  </w:style>
  <w:style w:type="paragraph" w:styleId="af1">
    <w:name w:val="Normal (Web)"/>
    <w:basedOn w:val="a"/>
    <w:uiPriority w:val="99"/>
    <w:rsid w:val="00FC17ED"/>
    <w:pPr>
      <w:widowControl/>
      <w:spacing w:before="100" w:beforeAutospacing="1" w:after="100" w:afterAutospacing="1"/>
    </w:pPr>
    <w:rPr>
      <w:rFonts w:ascii="Verdana" w:eastAsia="Calibri" w:hAnsi="Verdana"/>
    </w:rPr>
  </w:style>
  <w:style w:type="paragraph" w:styleId="31">
    <w:name w:val="Body Text Indent 3"/>
    <w:basedOn w:val="a"/>
    <w:link w:val="32"/>
    <w:rsid w:val="00FC17ED"/>
    <w:pPr>
      <w:widowControl/>
      <w:spacing w:after="120" w:line="276" w:lineRule="auto"/>
      <w:ind w:left="283"/>
    </w:pPr>
    <w:rPr>
      <w:rFonts w:ascii="Calibri" w:eastAsia="Calibri" w:hAnsi="Calibri"/>
      <w:sz w:val="16"/>
      <w:szCs w:val="16"/>
      <w:lang w:val="x-none" w:eastAsia="x-none"/>
    </w:rPr>
  </w:style>
  <w:style w:type="character" w:customStyle="1" w:styleId="32">
    <w:name w:val="Основной текст с отступом 3 Знак"/>
    <w:basedOn w:val="a0"/>
    <w:link w:val="31"/>
    <w:rsid w:val="00FC17ED"/>
    <w:rPr>
      <w:rFonts w:ascii="Calibri" w:eastAsia="Calibri" w:hAnsi="Calibri" w:cs="Times New Roman"/>
      <w:sz w:val="16"/>
      <w:szCs w:val="16"/>
      <w:lang w:val="x-none" w:eastAsia="x-none"/>
    </w:rPr>
  </w:style>
  <w:style w:type="paragraph" w:customStyle="1" w:styleId="110">
    <w:name w:val="Абзац списка11"/>
    <w:basedOn w:val="a"/>
    <w:rsid w:val="00FC17ED"/>
    <w:pPr>
      <w:widowControl/>
      <w:spacing w:after="200" w:line="276" w:lineRule="auto"/>
      <w:ind w:left="720"/>
    </w:pPr>
    <w:rPr>
      <w:rFonts w:ascii="Calibri" w:hAnsi="Calibri"/>
      <w:sz w:val="22"/>
      <w:szCs w:val="22"/>
      <w:lang w:eastAsia="en-US"/>
    </w:rPr>
  </w:style>
  <w:style w:type="paragraph" w:customStyle="1" w:styleId="af2">
    <w:name w:val="Знак Знак Знак Знак"/>
    <w:basedOn w:val="a"/>
    <w:rsid w:val="00FC17ED"/>
    <w:pPr>
      <w:widowControl/>
      <w:spacing w:before="100" w:beforeAutospacing="1" w:after="100" w:afterAutospacing="1"/>
    </w:pPr>
    <w:rPr>
      <w:rFonts w:ascii="Tahoma" w:hAnsi="Tahoma"/>
      <w:bCs/>
      <w:lang w:val="en-US" w:eastAsia="en-US"/>
    </w:rPr>
  </w:style>
  <w:style w:type="paragraph" w:customStyle="1" w:styleId="ListParagraph1">
    <w:name w:val="List Paragraph1"/>
    <w:basedOn w:val="a"/>
    <w:rsid w:val="00FC17ED"/>
    <w:pPr>
      <w:widowControl/>
      <w:spacing w:after="200" w:line="276" w:lineRule="auto"/>
      <w:ind w:left="720"/>
    </w:pPr>
    <w:rPr>
      <w:rFonts w:ascii="Calibri" w:eastAsia="Calibri" w:hAnsi="Calibri" w:cs="Calibri"/>
      <w:lang w:eastAsia="en-US"/>
    </w:rPr>
  </w:style>
  <w:style w:type="paragraph" w:customStyle="1" w:styleId="13">
    <w:name w:val="Знак1"/>
    <w:basedOn w:val="a"/>
    <w:rsid w:val="00FC17ED"/>
    <w:pPr>
      <w:widowControl/>
      <w:spacing w:after="160" w:line="240" w:lineRule="exact"/>
    </w:pPr>
    <w:rPr>
      <w:rFonts w:ascii="Arial" w:hAnsi="Arial" w:cs="Arial"/>
      <w:lang w:val="fr-FR" w:eastAsia="en-US"/>
    </w:rPr>
  </w:style>
  <w:style w:type="paragraph" w:customStyle="1" w:styleId="23">
    <w:name w:val="Знак2"/>
    <w:basedOn w:val="a"/>
    <w:rsid w:val="00FC17ED"/>
    <w:pPr>
      <w:widowControl/>
      <w:spacing w:after="160" w:line="240" w:lineRule="exact"/>
    </w:pPr>
    <w:rPr>
      <w:rFonts w:ascii="Arial" w:hAnsi="Arial" w:cs="Arial"/>
      <w:lang w:val="fr-FR" w:eastAsia="en-US"/>
    </w:rPr>
  </w:style>
  <w:style w:type="paragraph" w:customStyle="1" w:styleId="33">
    <w:name w:val="Знак3"/>
    <w:basedOn w:val="a"/>
    <w:rsid w:val="00FC17ED"/>
    <w:pPr>
      <w:widowControl/>
      <w:spacing w:after="160" w:line="240" w:lineRule="exact"/>
    </w:pPr>
    <w:rPr>
      <w:rFonts w:ascii="Arial" w:hAnsi="Arial" w:cs="Arial"/>
      <w:lang w:val="fr-FR" w:eastAsia="en-US"/>
    </w:rPr>
  </w:style>
  <w:style w:type="paragraph" w:customStyle="1" w:styleId="41">
    <w:name w:val="Знак4"/>
    <w:basedOn w:val="a"/>
    <w:rsid w:val="00FC17ED"/>
    <w:pPr>
      <w:widowControl/>
      <w:spacing w:after="160" w:line="240" w:lineRule="exact"/>
    </w:pPr>
    <w:rPr>
      <w:rFonts w:ascii="Arial" w:eastAsia="Calibri" w:hAnsi="Arial" w:cs="Arial"/>
      <w:lang w:val="fr-FR" w:eastAsia="en-US"/>
    </w:rPr>
  </w:style>
  <w:style w:type="paragraph" w:customStyle="1" w:styleId="af3">
    <w:name w:val="Нормальный (таблица)"/>
    <w:basedOn w:val="a"/>
    <w:next w:val="a"/>
    <w:rsid w:val="00FC17ED"/>
    <w:pPr>
      <w:widowControl/>
      <w:autoSpaceDE w:val="0"/>
      <w:autoSpaceDN w:val="0"/>
      <w:adjustRightInd w:val="0"/>
      <w:jc w:val="both"/>
    </w:pPr>
    <w:rPr>
      <w:rFonts w:ascii="Arial" w:eastAsia="Calibri" w:hAnsi="Arial" w:cs="Arial"/>
      <w:sz w:val="24"/>
      <w:szCs w:val="24"/>
    </w:rPr>
  </w:style>
  <w:style w:type="character" w:styleId="af4">
    <w:name w:val="page number"/>
    <w:basedOn w:val="a0"/>
    <w:rsid w:val="00FC17ED"/>
  </w:style>
  <w:style w:type="paragraph" w:styleId="af5">
    <w:name w:val="Body Text"/>
    <w:aliases w:val="Основной текст1,Основной текст Знак Знак,bt"/>
    <w:basedOn w:val="a"/>
    <w:link w:val="af6"/>
    <w:rsid w:val="00FC17ED"/>
    <w:pPr>
      <w:widowControl/>
      <w:suppressAutoHyphens/>
      <w:jc w:val="both"/>
    </w:pPr>
    <w:rPr>
      <w:sz w:val="24"/>
      <w:szCs w:val="24"/>
      <w:lang w:eastAsia="ar-SA"/>
    </w:rPr>
  </w:style>
  <w:style w:type="character" w:customStyle="1" w:styleId="af6">
    <w:name w:val="Основной текст Знак"/>
    <w:aliases w:val="Основной текст1 Знак,Основной текст Знак Знак Знак,bt Знак,Основной текст Знак Знак Знак1,bt Знак Знак"/>
    <w:basedOn w:val="a0"/>
    <w:link w:val="af5"/>
    <w:rsid w:val="00FC17ED"/>
    <w:rPr>
      <w:rFonts w:ascii="Times New Roman" w:eastAsia="Times New Roman" w:hAnsi="Times New Roman" w:cs="Times New Roman"/>
      <w:sz w:val="24"/>
      <w:szCs w:val="24"/>
      <w:lang w:eastAsia="ar-SA"/>
    </w:rPr>
  </w:style>
  <w:style w:type="paragraph" w:customStyle="1" w:styleId="af7">
    <w:name w:val=" Знак Знак Знак Знак"/>
    <w:basedOn w:val="a"/>
    <w:rsid w:val="00FC17ED"/>
    <w:pPr>
      <w:widowControl/>
      <w:spacing w:before="100" w:beforeAutospacing="1" w:after="100" w:afterAutospacing="1"/>
    </w:pPr>
    <w:rPr>
      <w:rFonts w:ascii="Tahoma" w:hAnsi="Tahoma"/>
      <w:bCs/>
      <w:lang w:val="en-US" w:eastAsia="en-US"/>
    </w:rPr>
  </w:style>
  <w:style w:type="paragraph" w:customStyle="1" w:styleId="Default">
    <w:name w:val="Default"/>
    <w:rsid w:val="00FC17ED"/>
    <w:pPr>
      <w:autoSpaceDE w:val="0"/>
      <w:autoSpaceDN w:val="0"/>
      <w:adjustRightInd w:val="0"/>
      <w:spacing w:after="0" w:line="240" w:lineRule="auto"/>
    </w:pPr>
    <w:rPr>
      <w:rFonts w:ascii="Calibri" w:eastAsia="Times New Roman" w:hAnsi="Calibri" w:cs="Times New Roman"/>
      <w:color w:val="000000"/>
      <w:sz w:val="24"/>
      <w:szCs w:val="24"/>
      <w:lang w:eastAsia="ru-RU"/>
    </w:rPr>
  </w:style>
  <w:style w:type="paragraph" w:customStyle="1" w:styleId="af8">
    <w:name w:val=" Знак"/>
    <w:basedOn w:val="a"/>
    <w:rsid w:val="00FC17ED"/>
    <w:pPr>
      <w:widowControl/>
      <w:spacing w:after="160" w:line="240" w:lineRule="exact"/>
    </w:pPr>
    <w:rPr>
      <w:rFonts w:ascii="Arial" w:hAnsi="Arial" w:cs="Arial"/>
      <w:lang w:val="fr-FR" w:eastAsia="en-US"/>
    </w:rPr>
  </w:style>
  <w:style w:type="character" w:styleId="af9">
    <w:name w:val="line number"/>
    <w:basedOn w:val="a0"/>
    <w:rsid w:val="00FC17ED"/>
  </w:style>
  <w:style w:type="paragraph" w:styleId="14">
    <w:name w:val="toc 1"/>
    <w:basedOn w:val="a"/>
    <w:next w:val="a"/>
    <w:autoRedefine/>
    <w:semiHidden/>
    <w:rsid w:val="00633F16"/>
    <w:pPr>
      <w:widowControl/>
      <w:tabs>
        <w:tab w:val="right" w:leader="dot" w:pos="9344"/>
      </w:tabs>
    </w:pPr>
    <w:rPr>
      <w:bCs/>
      <w:noProof/>
      <w:sz w:val="24"/>
      <w:szCs w:val="24"/>
    </w:rPr>
  </w:style>
  <w:style w:type="character" w:customStyle="1" w:styleId="15">
    <w:name w:val="Основной текст Знак1"/>
    <w:rsid w:val="00633F16"/>
    <w:rPr>
      <w:rFonts w:ascii="Times New Roman" w:hAnsi="Times New Roman" w:cs="Times New Roman"/>
      <w:b/>
      <w:bCs/>
      <w:i/>
      <w:iCs/>
      <w:sz w:val="25"/>
      <w:szCs w:val="25"/>
      <w:u w:val="none"/>
      <w:lang w:val="en-GB" w:eastAsia="en-US" w:bidi="ar-SA"/>
    </w:rPr>
  </w:style>
  <w:style w:type="character" w:customStyle="1" w:styleId="12pt">
    <w:name w:val="Основной текст + 12 pt"/>
    <w:aliases w:val="Интервал 0 pt6"/>
    <w:rsid w:val="00633F16"/>
    <w:rPr>
      <w:rFonts w:ascii="Times New Roman" w:hAnsi="Times New Roman" w:cs="Times New Roman"/>
      <w:b/>
      <w:bCs/>
      <w:i/>
      <w:iCs/>
      <w:spacing w:val="1"/>
      <w:sz w:val="24"/>
      <w:szCs w:val="24"/>
      <w:u w:val="none"/>
      <w:lang w:val="en-GB" w:eastAsia="en-US" w:bidi="ar-SA"/>
    </w:rPr>
  </w:style>
  <w:style w:type="character" w:customStyle="1" w:styleId="40">
    <w:name w:val="Заголовок 4 Знак"/>
    <w:basedOn w:val="a0"/>
    <w:link w:val="4"/>
    <w:uiPriority w:val="9"/>
    <w:semiHidden/>
    <w:rsid w:val="00633F16"/>
    <w:rPr>
      <w:rFonts w:asciiTheme="majorHAnsi" w:eastAsiaTheme="majorEastAsia" w:hAnsiTheme="majorHAnsi" w:cstheme="majorBidi"/>
      <w:b/>
      <w:bCs/>
      <w:i/>
      <w:iCs/>
      <w:color w:val="4F81BD" w:themeColor="accent1"/>
      <w:sz w:val="20"/>
      <w:szCs w:val="20"/>
      <w:lang w:eastAsia="ru-RU"/>
    </w:rPr>
  </w:style>
  <w:style w:type="character" w:customStyle="1" w:styleId="WW8Num2z0">
    <w:name w:val="WW8Num2z0"/>
    <w:rsid w:val="00633F16"/>
    <w:rPr>
      <w:rFonts w:ascii="Symbol" w:hAnsi="Symbol" w:cs="OpenSymbol"/>
    </w:rPr>
  </w:style>
  <w:style w:type="character" w:customStyle="1" w:styleId="Absatz-Standardschriftart">
    <w:name w:val="Absatz-Standardschriftart"/>
    <w:rsid w:val="00633F16"/>
  </w:style>
  <w:style w:type="character" w:customStyle="1" w:styleId="WW-Absatz-Standardschriftart">
    <w:name w:val="WW-Absatz-Standardschriftart"/>
    <w:rsid w:val="00633F16"/>
  </w:style>
  <w:style w:type="character" w:customStyle="1" w:styleId="WW-Absatz-Standardschriftart1">
    <w:name w:val="WW-Absatz-Standardschriftart1"/>
    <w:rsid w:val="00633F16"/>
  </w:style>
  <w:style w:type="character" w:customStyle="1" w:styleId="WW-Absatz-Standardschriftart11">
    <w:name w:val="WW-Absatz-Standardschriftart11"/>
    <w:rsid w:val="00633F16"/>
  </w:style>
  <w:style w:type="character" w:customStyle="1" w:styleId="WW-Absatz-Standardschriftart111">
    <w:name w:val="WW-Absatz-Standardschriftart111"/>
    <w:rsid w:val="00633F16"/>
  </w:style>
  <w:style w:type="character" w:customStyle="1" w:styleId="WW8Num1z0">
    <w:name w:val="WW8Num1z0"/>
    <w:rsid w:val="00633F16"/>
    <w:rPr>
      <w:rFonts w:ascii="Wingdings" w:hAnsi="Wingdings"/>
    </w:rPr>
  </w:style>
  <w:style w:type="character" w:customStyle="1" w:styleId="WW-Absatz-Standardschriftart1111">
    <w:name w:val="WW-Absatz-Standardschriftart1111"/>
    <w:rsid w:val="00633F16"/>
  </w:style>
  <w:style w:type="character" w:customStyle="1" w:styleId="WW-Absatz-Standardschriftart11111">
    <w:name w:val="WW-Absatz-Standardschriftart11111"/>
    <w:rsid w:val="00633F16"/>
  </w:style>
  <w:style w:type="character" w:styleId="afa">
    <w:name w:val="Strong"/>
    <w:qFormat/>
    <w:rsid w:val="00633F16"/>
    <w:rPr>
      <w:b/>
      <w:bCs/>
    </w:rPr>
  </w:style>
  <w:style w:type="character" w:customStyle="1" w:styleId="WW8Num6z0">
    <w:name w:val="WW8Num6z0"/>
    <w:rsid w:val="00633F16"/>
    <w:rPr>
      <w:rFonts w:ascii="Symbol" w:hAnsi="Symbol"/>
    </w:rPr>
  </w:style>
  <w:style w:type="character" w:customStyle="1" w:styleId="afb">
    <w:name w:val="Маркеры списка"/>
    <w:rsid w:val="00633F16"/>
    <w:rPr>
      <w:rFonts w:ascii="OpenSymbol" w:eastAsia="OpenSymbol" w:hAnsi="OpenSymbol" w:cs="OpenSymbol"/>
    </w:rPr>
  </w:style>
  <w:style w:type="character" w:customStyle="1" w:styleId="afc">
    <w:name w:val="Символ нумерации"/>
    <w:rsid w:val="00633F16"/>
  </w:style>
  <w:style w:type="paragraph" w:customStyle="1" w:styleId="16">
    <w:name w:val="Заголовок1"/>
    <w:basedOn w:val="a"/>
    <w:next w:val="af5"/>
    <w:rsid w:val="00633F16"/>
    <w:pPr>
      <w:keepNext/>
      <w:suppressAutoHyphens/>
      <w:spacing w:before="240" w:after="120"/>
    </w:pPr>
    <w:rPr>
      <w:rFonts w:ascii="Arial" w:eastAsia="DejaVu Sans" w:hAnsi="Arial" w:cs="DejaVu Sans"/>
      <w:kern w:val="1"/>
      <w:sz w:val="28"/>
      <w:szCs w:val="28"/>
      <w:lang w:eastAsia="hi-IN" w:bidi="hi-IN"/>
    </w:rPr>
  </w:style>
  <w:style w:type="paragraph" w:styleId="afd">
    <w:name w:val="List"/>
    <w:basedOn w:val="af5"/>
    <w:rsid w:val="00633F16"/>
    <w:pPr>
      <w:widowControl w:val="0"/>
      <w:spacing w:after="120"/>
      <w:jc w:val="left"/>
    </w:pPr>
    <w:rPr>
      <w:rFonts w:eastAsia="DejaVu Sans" w:cs="DejaVu Sans"/>
      <w:kern w:val="1"/>
      <w:lang w:eastAsia="hi-IN" w:bidi="hi-IN"/>
    </w:rPr>
  </w:style>
  <w:style w:type="paragraph" w:styleId="afe">
    <w:name w:val="Title"/>
    <w:basedOn w:val="a"/>
    <w:link w:val="aff"/>
    <w:qFormat/>
    <w:rsid w:val="00633F16"/>
    <w:pPr>
      <w:suppressLineNumbers/>
      <w:suppressAutoHyphens/>
      <w:spacing w:before="120" w:after="120"/>
    </w:pPr>
    <w:rPr>
      <w:rFonts w:eastAsia="DejaVu Sans" w:cs="DejaVu Sans"/>
      <w:i/>
      <w:iCs/>
      <w:kern w:val="1"/>
      <w:sz w:val="24"/>
      <w:szCs w:val="24"/>
      <w:lang w:eastAsia="hi-IN" w:bidi="hi-IN"/>
    </w:rPr>
  </w:style>
  <w:style w:type="character" w:customStyle="1" w:styleId="aff">
    <w:name w:val="Название Знак"/>
    <w:basedOn w:val="a0"/>
    <w:link w:val="afe"/>
    <w:rsid w:val="00633F16"/>
    <w:rPr>
      <w:rFonts w:ascii="Times New Roman" w:eastAsia="DejaVu Sans" w:hAnsi="Times New Roman" w:cs="DejaVu Sans"/>
      <w:i/>
      <w:iCs/>
      <w:kern w:val="1"/>
      <w:sz w:val="24"/>
      <w:szCs w:val="24"/>
      <w:lang w:eastAsia="hi-IN" w:bidi="hi-IN"/>
    </w:rPr>
  </w:style>
  <w:style w:type="paragraph" w:customStyle="1" w:styleId="17">
    <w:name w:val="Указатель1"/>
    <w:basedOn w:val="a"/>
    <w:rsid w:val="00633F16"/>
    <w:pPr>
      <w:suppressLineNumbers/>
      <w:suppressAutoHyphens/>
    </w:pPr>
    <w:rPr>
      <w:rFonts w:eastAsia="DejaVu Sans" w:cs="DejaVu Sans"/>
      <w:kern w:val="1"/>
      <w:sz w:val="24"/>
      <w:szCs w:val="24"/>
      <w:lang w:eastAsia="hi-IN" w:bidi="hi-IN"/>
    </w:rPr>
  </w:style>
  <w:style w:type="paragraph" w:customStyle="1" w:styleId="310">
    <w:name w:val="Основной текст с отступом 31"/>
    <w:basedOn w:val="a"/>
    <w:rsid w:val="00633F16"/>
    <w:pPr>
      <w:suppressAutoHyphens/>
      <w:spacing w:line="360" w:lineRule="auto"/>
      <w:ind w:firstLine="720"/>
      <w:jc w:val="both"/>
    </w:pPr>
    <w:rPr>
      <w:rFonts w:eastAsia="DejaVu Sans" w:cs="DejaVu Sans"/>
      <w:kern w:val="1"/>
      <w:sz w:val="28"/>
      <w:szCs w:val="24"/>
      <w:lang w:eastAsia="hi-IN" w:bidi="hi-IN"/>
    </w:rPr>
  </w:style>
  <w:style w:type="paragraph" w:customStyle="1" w:styleId="aff0">
    <w:name w:val="Содержимое таблицы"/>
    <w:basedOn w:val="a"/>
    <w:rsid w:val="00633F16"/>
    <w:pPr>
      <w:suppressLineNumbers/>
      <w:suppressAutoHyphens/>
    </w:pPr>
    <w:rPr>
      <w:rFonts w:eastAsia="DejaVu Sans" w:cs="DejaVu Sans"/>
      <w:kern w:val="1"/>
      <w:sz w:val="24"/>
      <w:szCs w:val="24"/>
      <w:lang w:eastAsia="hi-IN" w:bidi="hi-IN"/>
    </w:rPr>
  </w:style>
  <w:style w:type="paragraph" w:customStyle="1" w:styleId="aff1">
    <w:name w:val="Заголовок таблицы"/>
    <w:basedOn w:val="aff0"/>
    <w:rsid w:val="00633F16"/>
    <w:pPr>
      <w:jc w:val="center"/>
    </w:pPr>
    <w:rPr>
      <w:b/>
      <w:bCs/>
    </w:rPr>
  </w:style>
  <w:style w:type="character" w:customStyle="1" w:styleId="FootnoteTextChar">
    <w:name w:val="Footnote Text Char"/>
    <w:aliases w:val="Текст сноски-FN Char,Footnote Text Char Знак Знак Char,Footnote Text Char Знак Char,single space Char,Текст сноски Знак Знак Знак Char,Footnote Text Char Знак Знак Знак Знак Char"/>
    <w:locked/>
    <w:rsid w:val="00633F16"/>
  </w:style>
  <w:style w:type="paragraph" w:customStyle="1" w:styleId="title0">
    <w:name w:val="title0"/>
    <w:basedOn w:val="a"/>
    <w:rsid w:val="00633F16"/>
    <w:pPr>
      <w:widowControl/>
      <w:spacing w:before="100" w:beforeAutospacing="1" w:after="100" w:afterAutospacing="1"/>
    </w:pPr>
    <w:rPr>
      <w:sz w:val="24"/>
      <w:szCs w:val="24"/>
    </w:rPr>
  </w:style>
  <w:style w:type="paragraph" w:customStyle="1" w:styleId="aff2">
    <w:name w:val="Îñíîâíîé òåêñò"/>
    <w:basedOn w:val="a"/>
    <w:rsid w:val="00633F16"/>
    <w:pPr>
      <w:suppressAutoHyphens/>
      <w:autoSpaceDE w:val="0"/>
      <w:spacing w:after="120"/>
    </w:pPr>
    <w:rPr>
      <w:kern w:val="1"/>
      <w:sz w:val="24"/>
      <w:szCs w:val="24"/>
      <w:lang w:eastAsia="hi-IN" w:bidi="hi-IN"/>
    </w:rPr>
  </w:style>
  <w:style w:type="paragraph" w:customStyle="1" w:styleId="aff3">
    <w:name w:val="Ñîäåðæèìîå òàáëèöû"/>
    <w:basedOn w:val="a"/>
    <w:rsid w:val="00633F16"/>
    <w:pPr>
      <w:suppressAutoHyphens/>
      <w:autoSpaceDE w:val="0"/>
    </w:pPr>
    <w:rPr>
      <w:kern w:val="1"/>
      <w:sz w:val="24"/>
      <w:szCs w:val="24"/>
      <w:lang w:eastAsia="hi-IN" w:bidi="hi-IN"/>
    </w:rPr>
  </w:style>
  <w:style w:type="character" w:customStyle="1" w:styleId="70">
    <w:name w:val="Заголовок 7 Знак"/>
    <w:basedOn w:val="a0"/>
    <w:link w:val="7"/>
    <w:rsid w:val="00633F16"/>
    <w:rPr>
      <w:rFonts w:ascii="PetersburgCTT" w:eastAsia="Calibri" w:hAnsi="PetersburgCTT" w:cs="Times New Roman"/>
      <w:sz w:val="24"/>
      <w:szCs w:val="24"/>
      <w:lang w:val="x-none" w:eastAsia="x-none"/>
    </w:rPr>
  </w:style>
  <w:style w:type="character" w:customStyle="1" w:styleId="80">
    <w:name w:val="Заголовок 8 Знак"/>
    <w:basedOn w:val="a0"/>
    <w:link w:val="8"/>
    <w:rsid w:val="00633F16"/>
    <w:rPr>
      <w:rFonts w:ascii="PetersburgCTT" w:eastAsia="Calibri" w:hAnsi="PetersburgCTT" w:cs="Times New Roman"/>
      <w:i/>
      <w:iCs/>
      <w:sz w:val="24"/>
      <w:szCs w:val="24"/>
      <w:lang w:val="x-none" w:eastAsia="x-none"/>
    </w:rPr>
  </w:style>
  <w:style w:type="character" w:customStyle="1" w:styleId="90">
    <w:name w:val="Заголовок 9 Знак"/>
    <w:basedOn w:val="a0"/>
    <w:link w:val="9"/>
    <w:rsid w:val="00633F16"/>
    <w:rPr>
      <w:rFonts w:ascii="PetersburgCTT" w:eastAsia="Calibri" w:hAnsi="PetersburgCTT" w:cs="Times New Roman"/>
      <w:i/>
      <w:iCs/>
      <w:sz w:val="24"/>
      <w:szCs w:val="24"/>
      <w:lang w:val="x-none" w:eastAsia="x-none"/>
    </w:rPr>
  </w:style>
  <w:style w:type="character" w:styleId="aff4">
    <w:name w:val="annotation reference"/>
    <w:rsid w:val="00633F16"/>
    <w:rPr>
      <w:sz w:val="16"/>
      <w:szCs w:val="16"/>
    </w:rPr>
  </w:style>
  <w:style w:type="paragraph" w:styleId="aff5">
    <w:name w:val="annotation text"/>
    <w:basedOn w:val="a"/>
    <w:link w:val="aff6"/>
    <w:rsid w:val="00633F16"/>
  </w:style>
  <w:style w:type="character" w:customStyle="1" w:styleId="aff6">
    <w:name w:val="Текст примечания Знак"/>
    <w:basedOn w:val="a0"/>
    <w:link w:val="aff5"/>
    <w:rsid w:val="00633F16"/>
    <w:rPr>
      <w:rFonts w:ascii="Times New Roman" w:eastAsia="Times New Roman" w:hAnsi="Times New Roman" w:cs="Times New Roman"/>
      <w:sz w:val="20"/>
      <w:szCs w:val="20"/>
      <w:lang w:eastAsia="ru-RU"/>
    </w:rPr>
  </w:style>
  <w:style w:type="paragraph" w:styleId="aff7">
    <w:name w:val="annotation subject"/>
    <w:basedOn w:val="aff5"/>
    <w:next w:val="aff5"/>
    <w:link w:val="aff8"/>
    <w:rsid w:val="00633F16"/>
    <w:rPr>
      <w:b/>
      <w:bCs/>
    </w:rPr>
  </w:style>
  <w:style w:type="character" w:customStyle="1" w:styleId="aff8">
    <w:name w:val="Тема примечания Знак"/>
    <w:basedOn w:val="aff6"/>
    <w:link w:val="aff7"/>
    <w:rsid w:val="00633F16"/>
    <w:rPr>
      <w:rFonts w:ascii="Times New Roman" w:eastAsia="Times New Roman" w:hAnsi="Times New Roman" w:cs="Times New Roman"/>
      <w:b/>
      <w:bCs/>
      <w:sz w:val="20"/>
      <w:szCs w:val="20"/>
      <w:lang w:eastAsia="ru-RU"/>
    </w:rPr>
  </w:style>
  <w:style w:type="numbering" w:customStyle="1" w:styleId="18">
    <w:name w:val="Нет списка1"/>
    <w:next w:val="a2"/>
    <w:semiHidden/>
    <w:rsid w:val="00633F16"/>
  </w:style>
  <w:style w:type="character" w:customStyle="1" w:styleId="NoSpacingChar">
    <w:name w:val="No Spacing Char"/>
    <w:link w:val="NoSpacing"/>
    <w:locked/>
    <w:rsid w:val="00633F16"/>
  </w:style>
  <w:style w:type="paragraph" w:customStyle="1" w:styleId="NoSpacing">
    <w:name w:val="No Spacing"/>
    <w:link w:val="NoSpacingChar"/>
    <w:rsid w:val="00633F16"/>
    <w:pPr>
      <w:widowControl w:val="0"/>
      <w:spacing w:after="0" w:line="240" w:lineRule="auto"/>
    </w:pPr>
  </w:style>
  <w:style w:type="paragraph" w:customStyle="1" w:styleId="ConsCell">
    <w:name w:val="ConsCell"/>
    <w:rsid w:val="00633F16"/>
    <w:pPr>
      <w:widowControl w:val="0"/>
      <w:autoSpaceDE w:val="0"/>
      <w:autoSpaceDN w:val="0"/>
      <w:adjustRightInd w:val="0"/>
      <w:spacing w:after="0" w:line="240" w:lineRule="auto"/>
    </w:pPr>
    <w:rPr>
      <w:rFonts w:ascii="Arial" w:eastAsia="Calibri" w:hAnsi="Arial" w:cs="Arial"/>
      <w:sz w:val="20"/>
      <w:szCs w:val="20"/>
      <w:lang w:eastAsia="ru-RU"/>
    </w:rPr>
  </w:style>
  <w:style w:type="character" w:customStyle="1" w:styleId="aff9">
    <w:name w:val="Цветовое выделение"/>
    <w:rsid w:val="00633F16"/>
    <w:rPr>
      <w:b/>
      <w:color w:val="000080"/>
    </w:rPr>
  </w:style>
  <w:style w:type="paragraph" w:customStyle="1" w:styleId="affa">
    <w:name w:val="Прижатый влево"/>
    <w:basedOn w:val="a"/>
    <w:next w:val="a"/>
    <w:rsid w:val="00633F16"/>
    <w:pPr>
      <w:autoSpaceDE w:val="0"/>
      <w:autoSpaceDN w:val="0"/>
      <w:adjustRightInd w:val="0"/>
    </w:pPr>
    <w:rPr>
      <w:rFonts w:ascii="Arial" w:eastAsia="Calibri" w:hAnsi="Arial" w:cs="Arial"/>
      <w:sz w:val="24"/>
      <w:szCs w:val="24"/>
    </w:rPr>
  </w:style>
  <w:style w:type="paragraph" w:styleId="affb">
    <w:name w:val="No Spacing"/>
    <w:qFormat/>
    <w:rsid w:val="00633F16"/>
    <w:pPr>
      <w:widowControl w:val="0"/>
      <w:spacing w:after="0" w:line="240" w:lineRule="auto"/>
    </w:pPr>
    <w:rPr>
      <w:rFonts w:ascii="Times New Roman" w:eastAsia="Times New Roman" w:hAnsi="Times New Roman" w:cs="Times New Roman"/>
      <w:sz w:val="20"/>
      <w:szCs w:val="20"/>
      <w:lang w:eastAsia="ru-RU"/>
    </w:rPr>
  </w:style>
  <w:style w:type="numbering" w:customStyle="1" w:styleId="111">
    <w:name w:val="Нет списка11"/>
    <w:next w:val="a2"/>
    <w:semiHidden/>
    <w:rsid w:val="00633F16"/>
  </w:style>
  <w:style w:type="character" w:customStyle="1" w:styleId="affc">
    <w:name w:val="Основной текст_"/>
    <w:link w:val="24"/>
    <w:rsid w:val="00633F16"/>
    <w:rPr>
      <w:spacing w:val="10"/>
      <w:sz w:val="28"/>
      <w:shd w:val="clear" w:color="auto" w:fill="FFFFFF"/>
      <w:lang w:val="en-GB"/>
    </w:rPr>
  </w:style>
  <w:style w:type="paragraph" w:customStyle="1" w:styleId="24">
    <w:name w:val="Основной текст2"/>
    <w:basedOn w:val="a"/>
    <w:link w:val="affc"/>
    <w:rsid w:val="00633F16"/>
    <w:pPr>
      <w:shd w:val="clear" w:color="auto" w:fill="FFFFFF"/>
      <w:spacing w:line="306" w:lineRule="exact"/>
      <w:jc w:val="both"/>
    </w:pPr>
    <w:rPr>
      <w:rFonts w:asciiTheme="minorHAnsi" w:eastAsiaTheme="minorHAnsi" w:hAnsiTheme="minorHAnsi" w:cstheme="minorBidi"/>
      <w:spacing w:val="10"/>
      <w:sz w:val="28"/>
      <w:szCs w:val="22"/>
      <w:shd w:val="clear" w:color="auto" w:fill="FFFFFF"/>
      <w:lang w:val="en-GB" w:eastAsia="en-US"/>
    </w:rPr>
  </w:style>
  <w:style w:type="character" w:customStyle="1" w:styleId="311">
    <w:name w:val="Основной текст с отступом 3 Знак1"/>
    <w:rsid w:val="00633F16"/>
    <w:rPr>
      <w:sz w:val="16"/>
      <w:szCs w:val="16"/>
    </w:rPr>
  </w:style>
  <w:style w:type="paragraph" w:styleId="affd">
    <w:name w:val="footnote text"/>
    <w:aliases w:val="Текст сноски-FN,Footnote Text Char Знак Знак,Footnote Text Char Знак,single space,Текст сноски Знак Знак Знак,Footnote Text Char Знак Знак Знак Знак"/>
    <w:basedOn w:val="a"/>
    <w:link w:val="affe"/>
    <w:rsid w:val="00633F16"/>
    <w:pPr>
      <w:widowControl/>
      <w:jc w:val="both"/>
    </w:pPr>
    <w:rPr>
      <w:rFonts w:eastAsia="Calibri"/>
      <w:lang w:val="x-none"/>
    </w:rPr>
  </w:style>
  <w:style w:type="character" w:customStyle="1" w:styleId="affe">
    <w:name w:val="Текст сноски Знак"/>
    <w:aliases w:val="Текст сноски-FN Знак,Footnote Text Char Знак Знак Знак,Footnote Text Char Знак Знак1,single space Знак,Текст сноски Знак Знак Знак Знак,Footnote Text Char Знак Знак Знак Знак Знак"/>
    <w:basedOn w:val="a0"/>
    <w:link w:val="affd"/>
    <w:rsid w:val="00633F16"/>
    <w:rPr>
      <w:rFonts w:ascii="Times New Roman" w:eastAsia="Calibri" w:hAnsi="Times New Roman" w:cs="Times New Roman"/>
      <w:sz w:val="20"/>
      <w:szCs w:val="20"/>
      <w:lang w:val="x-none" w:eastAsia="ru-RU"/>
    </w:rPr>
  </w:style>
  <w:style w:type="character" w:customStyle="1" w:styleId="afff">
    <w:name w:val="Без интервала Знак"/>
    <w:link w:val="19"/>
    <w:locked/>
    <w:rsid w:val="00633F16"/>
    <w:rPr>
      <w:rFonts w:cs="Calibri"/>
      <w:lang w:eastAsia="ar-SA"/>
    </w:rPr>
  </w:style>
  <w:style w:type="paragraph" w:customStyle="1" w:styleId="19">
    <w:name w:val="Без интервала1"/>
    <w:link w:val="afff"/>
    <w:rsid w:val="00633F16"/>
    <w:pPr>
      <w:suppressAutoHyphens/>
      <w:spacing w:after="0" w:line="240" w:lineRule="auto"/>
    </w:pPr>
    <w:rPr>
      <w:rFonts w:cs="Calibri"/>
      <w:lang w:eastAsia="ar-SA"/>
    </w:rPr>
  </w:style>
  <w:style w:type="paragraph" w:customStyle="1" w:styleId="fn2r">
    <w:name w:val="fn2r"/>
    <w:basedOn w:val="a"/>
    <w:rsid w:val="00633F16"/>
    <w:pPr>
      <w:widowControl/>
      <w:spacing w:before="100" w:beforeAutospacing="1" w:after="100" w:afterAutospacing="1"/>
    </w:pPr>
    <w:rPr>
      <w:sz w:val="24"/>
      <w:szCs w:val="24"/>
    </w:rPr>
  </w:style>
  <w:style w:type="paragraph" w:customStyle="1" w:styleId="1a">
    <w:name w:val="Название1"/>
    <w:basedOn w:val="a"/>
    <w:rsid w:val="00633F16"/>
    <w:pPr>
      <w:widowControl/>
      <w:spacing w:before="100" w:beforeAutospacing="1" w:after="100" w:afterAutospacing="1"/>
    </w:pPr>
    <w:rPr>
      <w:sz w:val="24"/>
      <w:szCs w:val="24"/>
    </w:rPr>
  </w:style>
  <w:style w:type="character" w:styleId="afff0">
    <w:name w:val="FollowedHyperlink"/>
    <w:uiPriority w:val="99"/>
    <w:unhideWhenUsed/>
    <w:rsid w:val="00633F16"/>
    <w:rPr>
      <w:color w:val="800080"/>
      <w:u w:val="single"/>
    </w:rPr>
  </w:style>
  <w:style w:type="character" w:customStyle="1" w:styleId="1b">
    <w:name w:val="Гиперссылка1"/>
    <w:rsid w:val="00633F16"/>
  </w:style>
  <w:style w:type="character" w:customStyle="1" w:styleId="heading1char">
    <w:name w:val="heading1char"/>
    <w:rsid w:val="00633F16"/>
  </w:style>
  <w:style w:type="paragraph" w:customStyle="1" w:styleId="consplusnormal1">
    <w:name w:val="consplusnormal"/>
    <w:basedOn w:val="a"/>
    <w:rsid w:val="00633F16"/>
    <w:pPr>
      <w:widowControl/>
      <w:spacing w:before="100" w:beforeAutospacing="1" w:after="100" w:afterAutospacing="1"/>
    </w:pPr>
    <w:rPr>
      <w:sz w:val="24"/>
      <w:szCs w:val="24"/>
    </w:rPr>
  </w:style>
  <w:style w:type="paragraph" w:customStyle="1" w:styleId="toc1">
    <w:name w:val="toc1"/>
    <w:basedOn w:val="a"/>
    <w:rsid w:val="00633F16"/>
    <w:pPr>
      <w:widowControl/>
      <w:spacing w:before="100" w:beforeAutospacing="1" w:after="100" w:afterAutospacing="1"/>
    </w:pPr>
    <w:rPr>
      <w:sz w:val="24"/>
      <w:szCs w:val="24"/>
    </w:rPr>
  </w:style>
  <w:style w:type="paragraph" w:customStyle="1" w:styleId="conspluscell0">
    <w:name w:val="conspluscell"/>
    <w:basedOn w:val="a"/>
    <w:rsid w:val="00633F16"/>
    <w:pPr>
      <w:widowControl/>
      <w:spacing w:before="100" w:beforeAutospacing="1" w:after="100" w:afterAutospacing="1"/>
    </w:pPr>
    <w:rPr>
      <w:sz w:val="24"/>
      <w:szCs w:val="24"/>
    </w:rPr>
  </w:style>
  <w:style w:type="paragraph" w:customStyle="1" w:styleId="a60">
    <w:name w:val="a6"/>
    <w:basedOn w:val="a"/>
    <w:rsid w:val="00633F16"/>
    <w:pPr>
      <w:widowControl/>
      <w:spacing w:before="100" w:beforeAutospacing="1" w:after="100" w:afterAutospacing="1"/>
    </w:pPr>
    <w:rPr>
      <w:sz w:val="24"/>
      <w:szCs w:val="24"/>
    </w:rPr>
  </w:style>
  <w:style w:type="paragraph" w:customStyle="1" w:styleId="1c">
    <w:name w:val="Верхний колонтитул1"/>
    <w:basedOn w:val="a"/>
    <w:rsid w:val="00633F16"/>
    <w:pPr>
      <w:widowControl/>
      <w:spacing w:before="100" w:beforeAutospacing="1" w:after="100" w:afterAutospacing="1"/>
    </w:pPr>
    <w:rPr>
      <w:sz w:val="24"/>
      <w:szCs w:val="24"/>
    </w:rPr>
  </w:style>
  <w:style w:type="paragraph" w:customStyle="1" w:styleId="consplusnonformat0">
    <w:name w:val="consplusnonformat"/>
    <w:basedOn w:val="a"/>
    <w:rsid w:val="00633F16"/>
    <w:pPr>
      <w:widowControl/>
      <w:spacing w:before="100" w:beforeAutospacing="1" w:after="100" w:afterAutospacing="1"/>
    </w:pPr>
    <w:rPr>
      <w:sz w:val="24"/>
      <w:szCs w:val="24"/>
    </w:rPr>
  </w:style>
  <w:style w:type="paragraph" w:customStyle="1" w:styleId="1d">
    <w:name w:val="Нижний колонтитул1"/>
    <w:basedOn w:val="a"/>
    <w:rsid w:val="00633F16"/>
    <w:pPr>
      <w:widowControl/>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jpeg"/><Relationship Id="rId26" Type="http://schemas.openxmlformats.org/officeDocument/2006/relationships/hyperlink" Target="http://pravo.minjust.ru:8080/bigs/showDocument.html?id=4A770270-836A-4027-A4DF-90543637AFF2" TargetMode="External"/><Relationship Id="rId3" Type="http://schemas.microsoft.com/office/2007/relationships/stylesWithEffects" Target="stylesWithEffects.xml"/><Relationship Id="rId21" Type="http://schemas.openxmlformats.org/officeDocument/2006/relationships/footer" Target="footer2.xml"/><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footer" Target="footer6.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footer" Target="footer1.xml"/><Relationship Id="rId29" Type="http://schemas.openxmlformats.org/officeDocument/2006/relationships/hyperlink" Target="consultantplus://offline/ref=ECCAE55FD7E4CF6FA089107459ECA6A0CAE9FE1A31D403E06B2E9DEFD8C049B2D408CF73209C8E4F706AD8A5BFBC9A55020C36F6BD4FC1DF75634363f7G3H"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png"/><Relationship Id="rId24" Type="http://schemas.openxmlformats.org/officeDocument/2006/relationships/footer" Target="footer5.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footer" Target="footer4.xml"/><Relationship Id="rId28" Type="http://schemas.openxmlformats.org/officeDocument/2006/relationships/hyperlink" Target="consultantplus://offline/ref=ECCAE55FD7E4CF6FA0890E794F80F8AFC8E7A01733D200B33E7E9BB887904FE79448C92663D8834F74618CF7FBE2C3054E473BF2AB53C1D8f6GBH" TargetMode="External"/><Relationship Id="rId10" Type="http://schemas.openxmlformats.org/officeDocument/2006/relationships/image" Target="media/image5.png"/><Relationship Id="rId19" Type="http://schemas.openxmlformats.org/officeDocument/2006/relationships/image" Target="media/image14.jpeg"/><Relationship Id="rId31" Type="http://schemas.openxmlformats.org/officeDocument/2006/relationships/image" Target="media/image15.jpe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footer" Target="footer3.xml"/><Relationship Id="rId27" Type="http://schemas.openxmlformats.org/officeDocument/2006/relationships/hyperlink" Target="http://pravo.minjust.ru:8080/bigs/showDocument.html?id=F97A316D-8F4A-4071-AD8E-B4B3671453FB" TargetMode="External"/><Relationship Id="rId30" Type="http://schemas.openxmlformats.org/officeDocument/2006/relationships/header" Target="header1.xml"/><Relationship Id="rId8"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214</Pages>
  <Words>46737</Words>
  <Characters>266406</Characters>
  <Application>Microsoft Office Word</Application>
  <DocSecurity>0</DocSecurity>
  <Lines>2220</Lines>
  <Paragraphs>625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312518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2023-02-21T05:47:00Z</dcterms:created>
  <dcterms:modified xsi:type="dcterms:W3CDTF">2023-02-21T06:22:00Z</dcterms:modified>
</cp:coreProperties>
</file>